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CB6E22" w14:textId="77777777" w:rsidR="000E5E15" w:rsidRPr="0032397E" w:rsidRDefault="000E5E15" w:rsidP="000E5E15">
      <w:pPr>
        <w:spacing w:after="0" w:line="240" w:lineRule="auto"/>
        <w:jc w:val="center"/>
        <w:rPr>
          <w:rFonts w:ascii="Times New Roman" w:eastAsia="Calibri" w:hAnsi="Times New Roman" w:cs="Times New Roman"/>
          <w:b/>
          <w:sz w:val="52"/>
          <w:szCs w:val="52"/>
        </w:rPr>
      </w:pPr>
      <w:bookmarkStart w:id="0" w:name="_Hlk108769693"/>
      <w:bookmarkStart w:id="1" w:name="_Hlk97120897"/>
      <w:bookmarkEnd w:id="0"/>
      <w:r w:rsidRPr="0032397E">
        <w:rPr>
          <w:rFonts w:ascii="Times New Roman" w:eastAsia="Calibri" w:hAnsi="Times New Roman" w:cs="Times New Roman"/>
          <w:b/>
          <w:sz w:val="52"/>
          <w:szCs w:val="52"/>
        </w:rPr>
        <w:t>Администрация Завитинского муниципального округа</w:t>
      </w:r>
    </w:p>
    <w:p w14:paraId="054CF71B"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74B077BC"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30EE5897"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42C964E8"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43310022"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49DEE8C0"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0793E3C5"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4F95C41F"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3F91C502" w14:textId="77777777" w:rsidR="000E5E15" w:rsidRPr="0032397E" w:rsidRDefault="000E5E15" w:rsidP="000E5E15">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 xml:space="preserve">«НАШ ОКРУГ» </w:t>
      </w:r>
    </w:p>
    <w:p w14:paraId="563FBF35"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66973A28" w14:textId="77777777" w:rsidR="000E5E15" w:rsidRPr="0032397E" w:rsidRDefault="000E5E15" w:rsidP="000E5E15">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Информационный листок</w:t>
      </w:r>
    </w:p>
    <w:p w14:paraId="529EEB91" w14:textId="77777777" w:rsidR="000E5E15" w:rsidRPr="0032397E" w:rsidRDefault="000E5E15" w:rsidP="000E5E15">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администрации Завитинского муниципального округа</w:t>
      </w:r>
    </w:p>
    <w:p w14:paraId="35C00E1E" w14:textId="79FD3242" w:rsidR="000E5E15" w:rsidRPr="00EF4455" w:rsidRDefault="000E5E15" w:rsidP="000E5E15">
      <w:pPr>
        <w:spacing w:after="0" w:line="240" w:lineRule="auto"/>
        <w:jc w:val="center"/>
        <w:rPr>
          <w:rFonts w:ascii="Times New Roman" w:eastAsia="Calibri" w:hAnsi="Times New Roman" w:cs="Times New Roman"/>
          <w:b/>
          <w:sz w:val="52"/>
          <w:szCs w:val="52"/>
        </w:rPr>
      </w:pPr>
      <w:r w:rsidRPr="00EF4455">
        <w:rPr>
          <w:rFonts w:ascii="Times New Roman" w:eastAsia="Calibri" w:hAnsi="Times New Roman" w:cs="Times New Roman"/>
          <w:b/>
          <w:sz w:val="52"/>
          <w:szCs w:val="52"/>
        </w:rPr>
        <w:t>№ 1</w:t>
      </w:r>
      <w:r w:rsidR="006A71C1" w:rsidRPr="00EF4455">
        <w:rPr>
          <w:rFonts w:ascii="Times New Roman" w:eastAsia="Calibri" w:hAnsi="Times New Roman" w:cs="Times New Roman"/>
          <w:b/>
          <w:sz w:val="52"/>
          <w:szCs w:val="52"/>
        </w:rPr>
        <w:t>9</w:t>
      </w:r>
      <w:r w:rsidRPr="00EF4455">
        <w:rPr>
          <w:rFonts w:ascii="Times New Roman" w:eastAsia="Calibri" w:hAnsi="Times New Roman" w:cs="Times New Roman"/>
          <w:b/>
          <w:sz w:val="52"/>
          <w:szCs w:val="52"/>
        </w:rPr>
        <w:t xml:space="preserve"> от </w:t>
      </w:r>
      <w:r w:rsidR="00206CC6" w:rsidRPr="00EF4455">
        <w:rPr>
          <w:rFonts w:ascii="Times New Roman" w:eastAsia="Calibri" w:hAnsi="Times New Roman" w:cs="Times New Roman"/>
          <w:b/>
          <w:sz w:val="52"/>
          <w:szCs w:val="52"/>
        </w:rPr>
        <w:t>1</w:t>
      </w:r>
      <w:r w:rsidR="00EF4455" w:rsidRPr="00EF4455">
        <w:rPr>
          <w:rFonts w:ascii="Times New Roman" w:eastAsia="Calibri" w:hAnsi="Times New Roman" w:cs="Times New Roman"/>
          <w:b/>
          <w:sz w:val="52"/>
          <w:szCs w:val="52"/>
        </w:rPr>
        <w:t>7</w:t>
      </w:r>
      <w:r w:rsidR="00540853" w:rsidRPr="00EF4455">
        <w:rPr>
          <w:rFonts w:ascii="Times New Roman" w:eastAsia="Calibri" w:hAnsi="Times New Roman" w:cs="Times New Roman"/>
          <w:b/>
          <w:sz w:val="52"/>
          <w:szCs w:val="52"/>
        </w:rPr>
        <w:t>.0</w:t>
      </w:r>
      <w:r w:rsidR="00206CC6" w:rsidRPr="00EF4455">
        <w:rPr>
          <w:rFonts w:ascii="Times New Roman" w:eastAsia="Calibri" w:hAnsi="Times New Roman" w:cs="Times New Roman"/>
          <w:b/>
          <w:sz w:val="52"/>
          <w:szCs w:val="52"/>
        </w:rPr>
        <w:t>9</w:t>
      </w:r>
      <w:r w:rsidR="00540853" w:rsidRPr="00EF4455">
        <w:rPr>
          <w:rFonts w:ascii="Times New Roman" w:eastAsia="Calibri" w:hAnsi="Times New Roman" w:cs="Times New Roman"/>
          <w:b/>
          <w:sz w:val="52"/>
          <w:szCs w:val="52"/>
        </w:rPr>
        <w:t>.2022</w:t>
      </w:r>
    </w:p>
    <w:p w14:paraId="23EA52B7"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6F740AB3" w14:textId="77777777" w:rsidR="000E5E15" w:rsidRPr="0032397E" w:rsidRDefault="000E5E15" w:rsidP="000E5E15">
      <w:pPr>
        <w:spacing w:after="0" w:line="240" w:lineRule="auto"/>
        <w:jc w:val="center"/>
        <w:rPr>
          <w:rFonts w:ascii="Times New Roman" w:eastAsia="Calibri" w:hAnsi="Times New Roman" w:cs="Times New Roman"/>
          <w:b/>
          <w:sz w:val="52"/>
          <w:szCs w:val="52"/>
        </w:rPr>
      </w:pPr>
      <w:r w:rsidRPr="0032397E">
        <w:rPr>
          <w:rFonts w:ascii="Times New Roman" w:eastAsia="Calibri" w:hAnsi="Times New Roman" w:cs="Times New Roman"/>
          <w:b/>
          <w:sz w:val="52"/>
          <w:szCs w:val="52"/>
        </w:rPr>
        <w:t>распространяется бесплатно</w:t>
      </w:r>
    </w:p>
    <w:p w14:paraId="51CB5529"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008EE189"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046EFDDE" w14:textId="77777777" w:rsidR="000E5E15" w:rsidRPr="0032397E" w:rsidRDefault="000E5E15" w:rsidP="000E5E15">
      <w:pPr>
        <w:spacing w:after="0" w:line="240" w:lineRule="auto"/>
        <w:jc w:val="center"/>
        <w:rPr>
          <w:rFonts w:ascii="Times New Roman" w:eastAsia="Calibri" w:hAnsi="Times New Roman" w:cs="Times New Roman"/>
          <w:b/>
          <w:sz w:val="52"/>
          <w:szCs w:val="52"/>
        </w:rPr>
      </w:pPr>
    </w:p>
    <w:p w14:paraId="310DF0DD" w14:textId="77777777" w:rsidR="000E5E15" w:rsidRPr="0032397E" w:rsidRDefault="000E5E15" w:rsidP="000E5E15">
      <w:pPr>
        <w:spacing w:after="0" w:line="240" w:lineRule="auto"/>
        <w:rPr>
          <w:rFonts w:ascii="Times New Roman" w:eastAsia="Calibri" w:hAnsi="Times New Roman" w:cs="Times New Roman"/>
          <w:b/>
          <w:sz w:val="52"/>
          <w:szCs w:val="52"/>
        </w:rPr>
      </w:pPr>
    </w:p>
    <w:p w14:paraId="7EDE0AA2" w14:textId="77777777" w:rsidR="000E5E15" w:rsidRPr="0032397E" w:rsidRDefault="000E5E15" w:rsidP="000E5E15">
      <w:pPr>
        <w:spacing w:after="0" w:line="240" w:lineRule="auto"/>
        <w:rPr>
          <w:rFonts w:ascii="Times New Roman" w:eastAsia="Calibri" w:hAnsi="Times New Roman" w:cs="Times New Roman"/>
          <w:b/>
          <w:sz w:val="52"/>
          <w:szCs w:val="52"/>
        </w:rPr>
      </w:pPr>
    </w:p>
    <w:p w14:paraId="7DA0F98A" w14:textId="77777777" w:rsidR="000E5E15" w:rsidRPr="0032397E" w:rsidRDefault="000E5E15" w:rsidP="00284722">
      <w:pPr>
        <w:spacing w:after="0" w:line="240" w:lineRule="auto"/>
        <w:rPr>
          <w:rFonts w:ascii="Times New Roman" w:eastAsia="Calibri" w:hAnsi="Times New Roman" w:cs="Times New Roman"/>
          <w:b/>
          <w:sz w:val="52"/>
          <w:szCs w:val="52"/>
        </w:rPr>
      </w:pPr>
    </w:p>
    <w:p w14:paraId="6BDED353" w14:textId="77777777" w:rsidR="00B56B5D" w:rsidRDefault="00B56B5D" w:rsidP="000E5E15">
      <w:pPr>
        <w:spacing w:after="0" w:line="240" w:lineRule="auto"/>
        <w:jc w:val="center"/>
        <w:rPr>
          <w:rFonts w:ascii="Times New Roman" w:eastAsia="Calibri" w:hAnsi="Times New Roman" w:cs="Times New Roman"/>
          <w:b/>
          <w:sz w:val="52"/>
          <w:szCs w:val="52"/>
        </w:rPr>
      </w:pPr>
    </w:p>
    <w:p w14:paraId="23921361" w14:textId="4D6265F8" w:rsidR="000E5E15" w:rsidRPr="0032397E" w:rsidRDefault="00206CC6" w:rsidP="000E5E15">
      <w:pPr>
        <w:spacing w:after="0" w:line="240" w:lineRule="auto"/>
        <w:jc w:val="center"/>
        <w:rPr>
          <w:rFonts w:ascii="Times New Roman" w:eastAsia="Calibri" w:hAnsi="Times New Roman" w:cs="Times New Roman"/>
          <w:b/>
          <w:sz w:val="52"/>
          <w:szCs w:val="52"/>
        </w:rPr>
      </w:pPr>
      <w:r>
        <w:rPr>
          <w:rFonts w:ascii="Times New Roman" w:eastAsia="Calibri" w:hAnsi="Times New Roman" w:cs="Times New Roman"/>
          <w:b/>
          <w:sz w:val="52"/>
          <w:szCs w:val="52"/>
        </w:rPr>
        <w:t>сентябрь</w:t>
      </w:r>
      <w:r w:rsidR="000E5E15" w:rsidRPr="0032397E">
        <w:rPr>
          <w:rFonts w:ascii="Times New Roman" w:eastAsia="Calibri" w:hAnsi="Times New Roman" w:cs="Times New Roman"/>
          <w:b/>
          <w:sz w:val="52"/>
          <w:szCs w:val="52"/>
        </w:rPr>
        <w:t>, 2022 год</w:t>
      </w:r>
      <w:bookmarkEnd w:id="1"/>
    </w:p>
    <w:p w14:paraId="3C3910E6" w14:textId="5C3A4870" w:rsidR="00473FE2" w:rsidRDefault="00473FE2" w:rsidP="00473FE2">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СОДЕРЖАНИЕ</w:t>
      </w:r>
    </w:p>
    <w:p w14:paraId="42F9CB0D" w14:textId="77777777" w:rsidR="00473FE2" w:rsidRDefault="00473FE2" w:rsidP="00473FE2">
      <w:pPr>
        <w:spacing w:after="0" w:line="240" w:lineRule="auto"/>
        <w:jc w:val="center"/>
        <w:rPr>
          <w:rFonts w:ascii="Times New Roman" w:eastAsia="Calibri" w:hAnsi="Times New Roman" w:cs="Times New Roman"/>
          <w:b/>
          <w:sz w:val="28"/>
          <w:szCs w:val="28"/>
        </w:rPr>
      </w:pPr>
    </w:p>
    <w:p w14:paraId="5BA46645" w14:textId="1820211B" w:rsidR="008D4613" w:rsidRPr="000F1E9B" w:rsidRDefault="006A71C1" w:rsidP="000F1E9B">
      <w:pPr>
        <w:pStyle w:val="ConsPlusTitle"/>
        <w:jc w:val="both"/>
        <w:rPr>
          <w:rFonts w:ascii="Times New Roman" w:hAnsi="Times New Roman" w:cs="Times New Roman"/>
          <w:sz w:val="28"/>
          <w:szCs w:val="28"/>
        </w:rPr>
      </w:pPr>
      <w:r w:rsidRPr="000F1E9B">
        <w:rPr>
          <w:rFonts w:ascii="Times New Roman" w:hAnsi="Times New Roman" w:cs="Times New Roman"/>
          <w:sz w:val="28"/>
          <w:szCs w:val="28"/>
        </w:rPr>
        <w:t>Постановлени</w:t>
      </w:r>
      <w:r w:rsidR="00473FE2">
        <w:rPr>
          <w:rFonts w:ascii="Times New Roman" w:hAnsi="Times New Roman" w:cs="Times New Roman"/>
          <w:sz w:val="28"/>
          <w:szCs w:val="28"/>
        </w:rPr>
        <w:t>я</w:t>
      </w:r>
      <w:r w:rsidRPr="000F1E9B">
        <w:rPr>
          <w:rFonts w:ascii="Times New Roman" w:hAnsi="Times New Roman" w:cs="Times New Roman"/>
          <w:sz w:val="28"/>
          <w:szCs w:val="28"/>
        </w:rPr>
        <w:t xml:space="preserve"> главы </w:t>
      </w:r>
      <w:r w:rsidR="0003696F" w:rsidRPr="000F1E9B">
        <w:rPr>
          <w:rFonts w:ascii="Times New Roman" w:hAnsi="Times New Roman" w:cs="Times New Roman"/>
          <w:sz w:val="28"/>
          <w:szCs w:val="28"/>
        </w:rPr>
        <w:t>Завитинского муниципального округа:</w:t>
      </w:r>
    </w:p>
    <w:p w14:paraId="4ACA536E" w14:textId="293A8E8D" w:rsidR="006A71C1" w:rsidRPr="000F1E9B" w:rsidRDefault="006A71C1" w:rsidP="000F1E9B">
      <w:pPr>
        <w:pStyle w:val="ConsPlusTitle"/>
        <w:jc w:val="both"/>
        <w:rPr>
          <w:rFonts w:ascii="Times New Roman" w:hAnsi="Times New Roman" w:cs="Times New Roman"/>
          <w:b w:val="0"/>
          <w:bCs w:val="0"/>
          <w:sz w:val="28"/>
          <w:szCs w:val="28"/>
        </w:rPr>
      </w:pPr>
      <w:r w:rsidRPr="000F1E9B">
        <w:rPr>
          <w:rFonts w:ascii="Times New Roman" w:hAnsi="Times New Roman" w:cs="Times New Roman"/>
          <w:b w:val="0"/>
          <w:bCs w:val="0"/>
          <w:sz w:val="28"/>
          <w:szCs w:val="28"/>
        </w:rPr>
        <w:t>№ 740 от 01.09.2022</w:t>
      </w:r>
      <w:r w:rsidR="00154CF0" w:rsidRPr="000F1E9B">
        <w:rPr>
          <w:rFonts w:ascii="Times New Roman" w:hAnsi="Times New Roman" w:cs="Times New Roman"/>
          <w:b w:val="0"/>
          <w:bCs w:val="0"/>
          <w:sz w:val="28"/>
          <w:szCs w:val="28"/>
        </w:rPr>
        <w:t xml:space="preserve"> «</w:t>
      </w:r>
      <w:r w:rsidR="00154CF0" w:rsidRPr="000F1E9B">
        <w:rPr>
          <w:rFonts w:ascii="Times New Roman" w:hAnsi="Times New Roman" w:cs="Times New Roman"/>
          <w:b w:val="0"/>
          <w:bCs w:val="0"/>
          <w:sz w:val="28"/>
          <w:szCs w:val="28"/>
          <w:shd w:val="clear" w:color="auto" w:fill="FFFFFF"/>
        </w:rPr>
        <w:t>О признании утратившими силу постановлений главы Завитинского района»</w:t>
      </w:r>
    </w:p>
    <w:p w14:paraId="01A3E13B" w14:textId="6BD563B5" w:rsidR="006A71C1" w:rsidRPr="000F1E9B" w:rsidRDefault="006A71C1" w:rsidP="000F1E9B">
      <w:pPr>
        <w:pStyle w:val="ConsPlusTitle"/>
        <w:jc w:val="both"/>
        <w:rPr>
          <w:rFonts w:ascii="Times New Roman" w:hAnsi="Times New Roman" w:cs="Times New Roman"/>
          <w:b w:val="0"/>
          <w:bCs w:val="0"/>
          <w:sz w:val="28"/>
          <w:szCs w:val="28"/>
        </w:rPr>
      </w:pPr>
      <w:r w:rsidRPr="000F1E9B">
        <w:rPr>
          <w:rFonts w:ascii="Times New Roman" w:hAnsi="Times New Roman" w:cs="Times New Roman"/>
          <w:b w:val="0"/>
          <w:bCs w:val="0"/>
          <w:sz w:val="28"/>
          <w:szCs w:val="28"/>
        </w:rPr>
        <w:t>№ 741 от 01.09.2022</w:t>
      </w:r>
      <w:r w:rsidR="00154CF0" w:rsidRPr="000F1E9B">
        <w:rPr>
          <w:rFonts w:ascii="Times New Roman" w:hAnsi="Times New Roman" w:cs="Times New Roman"/>
          <w:b w:val="0"/>
          <w:bCs w:val="0"/>
          <w:sz w:val="28"/>
          <w:szCs w:val="28"/>
          <w:shd w:val="clear" w:color="auto" w:fill="FFFFFF"/>
        </w:rPr>
        <w:t xml:space="preserve"> </w:t>
      </w:r>
      <w:r w:rsidR="004B3712">
        <w:rPr>
          <w:rFonts w:ascii="Times New Roman" w:hAnsi="Times New Roman" w:cs="Times New Roman"/>
          <w:b w:val="0"/>
          <w:bCs w:val="0"/>
          <w:sz w:val="28"/>
          <w:szCs w:val="28"/>
          <w:shd w:val="clear" w:color="auto" w:fill="FFFFFF"/>
        </w:rPr>
        <w:t>«</w:t>
      </w:r>
      <w:r w:rsidR="00154CF0" w:rsidRPr="000F1E9B">
        <w:rPr>
          <w:rFonts w:ascii="Times New Roman" w:hAnsi="Times New Roman" w:cs="Times New Roman"/>
          <w:b w:val="0"/>
          <w:bCs w:val="0"/>
          <w:sz w:val="28"/>
          <w:szCs w:val="28"/>
          <w:shd w:val="clear" w:color="auto" w:fill="FFFFFF"/>
        </w:rPr>
        <w:t>О внесении изменения в постановление главы Завитинского муниципального округа от 28.02.2022 №122 «Принятие на учет граждан в качестве нуждающихся в жилых помещениях»</w:t>
      </w:r>
    </w:p>
    <w:p w14:paraId="1BD55069" w14:textId="23C206C6" w:rsidR="006A71C1" w:rsidRPr="000F1E9B" w:rsidRDefault="006A71C1" w:rsidP="000F1E9B">
      <w:pPr>
        <w:pStyle w:val="ConsPlusTitle"/>
        <w:jc w:val="both"/>
        <w:rPr>
          <w:rFonts w:ascii="Times New Roman" w:hAnsi="Times New Roman" w:cs="Times New Roman"/>
          <w:b w:val="0"/>
          <w:bCs w:val="0"/>
          <w:sz w:val="28"/>
          <w:szCs w:val="28"/>
        </w:rPr>
      </w:pPr>
      <w:r w:rsidRPr="000F1E9B">
        <w:rPr>
          <w:rFonts w:ascii="Times New Roman" w:hAnsi="Times New Roman" w:cs="Times New Roman"/>
          <w:b w:val="0"/>
          <w:bCs w:val="0"/>
          <w:sz w:val="28"/>
          <w:szCs w:val="28"/>
        </w:rPr>
        <w:t>№ 747 от 05.09.2022</w:t>
      </w:r>
      <w:r w:rsidR="00154CF0" w:rsidRPr="000F1E9B">
        <w:rPr>
          <w:rFonts w:ascii="Times New Roman" w:hAnsi="Times New Roman" w:cs="Times New Roman"/>
          <w:b w:val="0"/>
          <w:bCs w:val="0"/>
          <w:sz w:val="28"/>
          <w:szCs w:val="28"/>
          <w:shd w:val="clear" w:color="auto" w:fill="FFFFFF"/>
        </w:rPr>
        <w:t xml:space="preserve"> </w:t>
      </w:r>
      <w:r w:rsidR="004B3712">
        <w:rPr>
          <w:rFonts w:ascii="Times New Roman" w:hAnsi="Times New Roman" w:cs="Times New Roman"/>
          <w:b w:val="0"/>
          <w:bCs w:val="0"/>
          <w:sz w:val="28"/>
          <w:szCs w:val="28"/>
          <w:shd w:val="clear" w:color="auto" w:fill="FFFFFF"/>
        </w:rPr>
        <w:t>«</w:t>
      </w:r>
      <w:r w:rsidR="00154CF0" w:rsidRPr="000F1E9B">
        <w:rPr>
          <w:rFonts w:ascii="Times New Roman" w:hAnsi="Times New Roman" w:cs="Times New Roman"/>
          <w:b w:val="0"/>
          <w:bCs w:val="0"/>
          <w:sz w:val="28"/>
          <w:szCs w:val="28"/>
          <w:shd w:val="clear" w:color="auto" w:fill="FFFFFF"/>
        </w:rPr>
        <w:t>О назначении общественных обсуждений по проекту о внесении изменений в Правила землепользования и застройки городского поселения «Город Завитинск»</w:t>
      </w:r>
    </w:p>
    <w:p w14:paraId="39886CFB" w14:textId="6C93262D" w:rsidR="006A71C1" w:rsidRPr="000F1E9B" w:rsidRDefault="006A71C1" w:rsidP="000F1E9B">
      <w:pPr>
        <w:pStyle w:val="ConsPlusTitle"/>
        <w:jc w:val="both"/>
        <w:rPr>
          <w:rFonts w:ascii="Times New Roman" w:hAnsi="Times New Roman" w:cs="Times New Roman"/>
          <w:b w:val="0"/>
          <w:bCs w:val="0"/>
          <w:sz w:val="28"/>
          <w:szCs w:val="28"/>
        </w:rPr>
      </w:pPr>
      <w:r w:rsidRPr="000F1E9B">
        <w:rPr>
          <w:rFonts w:ascii="Times New Roman" w:hAnsi="Times New Roman" w:cs="Times New Roman"/>
          <w:b w:val="0"/>
          <w:bCs w:val="0"/>
          <w:sz w:val="28"/>
          <w:szCs w:val="28"/>
        </w:rPr>
        <w:t>№ 748 от 05.08.2022</w:t>
      </w:r>
      <w:r w:rsidR="00154CF0" w:rsidRPr="000F1E9B">
        <w:rPr>
          <w:rFonts w:ascii="Times New Roman" w:hAnsi="Times New Roman" w:cs="Times New Roman"/>
          <w:b w:val="0"/>
          <w:bCs w:val="0"/>
          <w:sz w:val="28"/>
          <w:szCs w:val="28"/>
        </w:rPr>
        <w:t xml:space="preserve"> </w:t>
      </w:r>
      <w:r w:rsidR="004B3712">
        <w:rPr>
          <w:rFonts w:ascii="Times New Roman" w:hAnsi="Times New Roman" w:cs="Times New Roman"/>
          <w:b w:val="0"/>
          <w:bCs w:val="0"/>
          <w:sz w:val="28"/>
          <w:szCs w:val="28"/>
        </w:rPr>
        <w:t>«</w:t>
      </w:r>
      <w:r w:rsidR="00154CF0" w:rsidRPr="000F1E9B">
        <w:rPr>
          <w:rFonts w:ascii="Times New Roman" w:hAnsi="Times New Roman" w:cs="Times New Roman"/>
          <w:b w:val="0"/>
          <w:bCs w:val="0"/>
          <w:sz w:val="28"/>
          <w:szCs w:val="28"/>
          <w:shd w:val="clear" w:color="auto" w:fill="FFFFFF"/>
        </w:rPr>
        <w:t>Об утверждении Положения о системе оповещения и информирования населения Завитинского муниципального округа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 на территории </w:t>
      </w:r>
      <w:r w:rsidR="00154CF0" w:rsidRPr="000F1E9B">
        <w:rPr>
          <w:rFonts w:ascii="Times New Roman" w:hAnsi="Times New Roman" w:cs="Times New Roman"/>
          <w:b w:val="0"/>
          <w:bCs w:val="0"/>
          <w:sz w:val="28"/>
          <w:szCs w:val="28"/>
        </w:rPr>
        <w:br/>
      </w:r>
      <w:r w:rsidR="00154CF0" w:rsidRPr="000F1E9B">
        <w:rPr>
          <w:rFonts w:ascii="Times New Roman" w:hAnsi="Times New Roman" w:cs="Times New Roman"/>
          <w:b w:val="0"/>
          <w:bCs w:val="0"/>
          <w:sz w:val="28"/>
          <w:szCs w:val="28"/>
          <w:shd w:val="clear" w:color="auto" w:fill="FFFFFF"/>
        </w:rPr>
        <w:t>Завитинского муниципального округа</w:t>
      </w:r>
      <w:r w:rsidR="004B3712">
        <w:rPr>
          <w:rFonts w:ascii="Times New Roman" w:hAnsi="Times New Roman" w:cs="Times New Roman"/>
          <w:b w:val="0"/>
          <w:bCs w:val="0"/>
          <w:sz w:val="28"/>
          <w:szCs w:val="28"/>
          <w:shd w:val="clear" w:color="auto" w:fill="FFFFFF"/>
        </w:rPr>
        <w:t>»</w:t>
      </w:r>
    </w:p>
    <w:p w14:paraId="3C7DC76E" w14:textId="32CC4D3B" w:rsidR="006A71C1" w:rsidRPr="000F1E9B" w:rsidRDefault="006A71C1" w:rsidP="000F1E9B">
      <w:pPr>
        <w:pStyle w:val="ConsPlusTitle"/>
        <w:jc w:val="both"/>
        <w:rPr>
          <w:rFonts w:ascii="Times New Roman" w:hAnsi="Times New Roman" w:cs="Times New Roman"/>
          <w:b w:val="0"/>
          <w:bCs w:val="0"/>
          <w:sz w:val="28"/>
          <w:szCs w:val="28"/>
        </w:rPr>
      </w:pPr>
      <w:r w:rsidRPr="000F1E9B">
        <w:rPr>
          <w:rFonts w:ascii="Times New Roman" w:hAnsi="Times New Roman" w:cs="Times New Roman"/>
          <w:b w:val="0"/>
          <w:bCs w:val="0"/>
          <w:sz w:val="28"/>
          <w:szCs w:val="28"/>
        </w:rPr>
        <w:t>№ 749 от 05.09.2022</w:t>
      </w:r>
      <w:r w:rsidR="00154CF0" w:rsidRPr="000F1E9B">
        <w:rPr>
          <w:rFonts w:ascii="Times New Roman" w:hAnsi="Times New Roman" w:cs="Times New Roman"/>
          <w:b w:val="0"/>
          <w:bCs w:val="0"/>
          <w:sz w:val="28"/>
          <w:szCs w:val="28"/>
        </w:rPr>
        <w:t xml:space="preserve"> </w:t>
      </w:r>
      <w:r w:rsidR="004B3712">
        <w:rPr>
          <w:rFonts w:ascii="Times New Roman" w:hAnsi="Times New Roman" w:cs="Times New Roman"/>
          <w:b w:val="0"/>
          <w:bCs w:val="0"/>
          <w:sz w:val="28"/>
          <w:szCs w:val="28"/>
        </w:rPr>
        <w:t>«</w:t>
      </w:r>
      <w:r w:rsidR="00154CF0" w:rsidRPr="000F1E9B">
        <w:rPr>
          <w:rFonts w:ascii="Times New Roman" w:hAnsi="Times New Roman" w:cs="Times New Roman"/>
          <w:b w:val="0"/>
          <w:bCs w:val="0"/>
          <w:sz w:val="28"/>
          <w:szCs w:val="28"/>
          <w:shd w:val="clear" w:color="auto" w:fill="FFFFFF"/>
        </w:rPr>
        <w:t>О внесении изменений в постановление главы Завитинского района</w:t>
      </w:r>
      <w:r w:rsidR="000F1E9B" w:rsidRPr="000F1E9B">
        <w:rPr>
          <w:rFonts w:ascii="Times New Roman" w:hAnsi="Times New Roman" w:cs="Times New Roman"/>
          <w:b w:val="0"/>
          <w:bCs w:val="0"/>
          <w:sz w:val="28"/>
          <w:szCs w:val="28"/>
          <w:shd w:val="clear" w:color="auto" w:fill="FFFFFF"/>
        </w:rPr>
        <w:t xml:space="preserve"> </w:t>
      </w:r>
      <w:r w:rsidR="00154CF0" w:rsidRPr="000F1E9B">
        <w:rPr>
          <w:rFonts w:ascii="Times New Roman" w:hAnsi="Times New Roman" w:cs="Times New Roman"/>
          <w:b w:val="0"/>
          <w:bCs w:val="0"/>
          <w:sz w:val="28"/>
          <w:szCs w:val="28"/>
          <w:shd w:val="clear" w:color="auto" w:fill="FFFFFF"/>
        </w:rPr>
        <w:t>от 26.11.2014 № 435 «О создании комиссии по делам несовершеннолетних и защите их прав при администрации Завитинского района»</w:t>
      </w:r>
    </w:p>
    <w:p w14:paraId="39638B7E" w14:textId="608B2F6A" w:rsidR="006A71C1" w:rsidRPr="000F1E9B" w:rsidRDefault="006A71C1" w:rsidP="000F1E9B">
      <w:pPr>
        <w:pStyle w:val="ConsPlusTitle"/>
        <w:jc w:val="both"/>
        <w:rPr>
          <w:rFonts w:ascii="Times New Roman" w:hAnsi="Times New Roman" w:cs="Times New Roman"/>
          <w:b w:val="0"/>
          <w:bCs w:val="0"/>
          <w:sz w:val="28"/>
          <w:szCs w:val="28"/>
        </w:rPr>
      </w:pPr>
      <w:r w:rsidRPr="000F1E9B">
        <w:rPr>
          <w:rFonts w:ascii="Times New Roman" w:hAnsi="Times New Roman" w:cs="Times New Roman"/>
          <w:b w:val="0"/>
          <w:bCs w:val="0"/>
          <w:sz w:val="28"/>
          <w:szCs w:val="28"/>
        </w:rPr>
        <w:t>№ 751 от 07.09.2022</w:t>
      </w:r>
      <w:r w:rsidR="00154CF0" w:rsidRPr="000F1E9B">
        <w:rPr>
          <w:rFonts w:ascii="Times New Roman" w:hAnsi="Times New Roman" w:cs="Times New Roman"/>
          <w:b w:val="0"/>
          <w:bCs w:val="0"/>
          <w:sz w:val="28"/>
          <w:szCs w:val="28"/>
        </w:rPr>
        <w:t xml:space="preserve"> </w:t>
      </w:r>
      <w:r w:rsidR="004B3712">
        <w:rPr>
          <w:rFonts w:ascii="Times New Roman" w:hAnsi="Times New Roman" w:cs="Times New Roman"/>
          <w:b w:val="0"/>
          <w:bCs w:val="0"/>
          <w:sz w:val="28"/>
          <w:szCs w:val="28"/>
        </w:rPr>
        <w:t>«</w:t>
      </w:r>
      <w:r w:rsidR="00154CF0" w:rsidRPr="000F1E9B">
        <w:rPr>
          <w:rFonts w:ascii="Times New Roman" w:hAnsi="Times New Roman" w:cs="Times New Roman"/>
          <w:b w:val="0"/>
          <w:bCs w:val="0"/>
          <w:sz w:val="28"/>
          <w:szCs w:val="28"/>
          <w:shd w:val="clear" w:color="auto" w:fill="FFFFFF"/>
        </w:rPr>
        <w:t>Об утверждении административного регламента предоставления</w:t>
      </w:r>
      <w:r w:rsidR="000F1E9B" w:rsidRPr="000F1E9B">
        <w:rPr>
          <w:rFonts w:ascii="Times New Roman" w:hAnsi="Times New Roman" w:cs="Times New Roman"/>
          <w:b w:val="0"/>
          <w:bCs w:val="0"/>
          <w:sz w:val="28"/>
          <w:szCs w:val="28"/>
          <w:shd w:val="clear" w:color="auto" w:fill="FFFFFF"/>
        </w:rPr>
        <w:t xml:space="preserve"> </w:t>
      </w:r>
      <w:r w:rsidR="00154CF0" w:rsidRPr="000F1E9B">
        <w:rPr>
          <w:rFonts w:ascii="Times New Roman" w:hAnsi="Times New Roman" w:cs="Times New Roman"/>
          <w:b w:val="0"/>
          <w:bCs w:val="0"/>
          <w:sz w:val="28"/>
          <w:szCs w:val="28"/>
          <w:shd w:val="clear" w:color="auto" w:fill="FFFFFF"/>
        </w:rPr>
        <w:t>муниципальной услуги «Выдача разрешений на вырубку зеленых насаждений на территории Завитинского муниципального округа»</w:t>
      </w:r>
    </w:p>
    <w:p w14:paraId="67F0A488" w14:textId="0FBD8B1C" w:rsidR="00435FB6" w:rsidRPr="000F1E9B" w:rsidRDefault="00435FB6" w:rsidP="000F1E9B">
      <w:pPr>
        <w:pStyle w:val="ConsPlusTitle"/>
        <w:jc w:val="both"/>
        <w:rPr>
          <w:rFonts w:ascii="Times New Roman" w:hAnsi="Times New Roman" w:cs="Times New Roman"/>
          <w:b w:val="0"/>
          <w:bCs w:val="0"/>
          <w:sz w:val="28"/>
          <w:szCs w:val="28"/>
        </w:rPr>
      </w:pPr>
      <w:r w:rsidRPr="000F1E9B">
        <w:rPr>
          <w:rFonts w:ascii="Times New Roman" w:hAnsi="Times New Roman" w:cs="Times New Roman"/>
          <w:b w:val="0"/>
          <w:bCs w:val="0"/>
          <w:sz w:val="28"/>
          <w:szCs w:val="28"/>
        </w:rPr>
        <w:t>№ 755 от 12.09.2022</w:t>
      </w:r>
      <w:r w:rsidR="00154CF0" w:rsidRPr="000F1E9B">
        <w:rPr>
          <w:rFonts w:ascii="Times New Roman" w:hAnsi="Times New Roman" w:cs="Times New Roman"/>
          <w:b w:val="0"/>
          <w:bCs w:val="0"/>
          <w:sz w:val="28"/>
          <w:szCs w:val="28"/>
        </w:rPr>
        <w:t xml:space="preserve"> </w:t>
      </w:r>
      <w:r w:rsidR="004B3712">
        <w:rPr>
          <w:rFonts w:ascii="Times New Roman" w:hAnsi="Times New Roman" w:cs="Times New Roman"/>
          <w:b w:val="0"/>
          <w:bCs w:val="0"/>
          <w:sz w:val="28"/>
          <w:szCs w:val="28"/>
        </w:rPr>
        <w:t>«</w:t>
      </w:r>
      <w:r w:rsidR="00154CF0" w:rsidRPr="000F1E9B">
        <w:rPr>
          <w:rFonts w:ascii="Times New Roman" w:hAnsi="Times New Roman" w:cs="Times New Roman"/>
          <w:b w:val="0"/>
          <w:bCs w:val="0"/>
          <w:sz w:val="28"/>
          <w:szCs w:val="28"/>
          <w:shd w:val="clear" w:color="auto" w:fill="FFFFFF"/>
        </w:rPr>
        <w:t>Об утверждении номенклатуры запасов мобильных (перевозимых и переносных) технических средств оповещения</w:t>
      </w:r>
      <w:r w:rsidR="004B3712">
        <w:rPr>
          <w:rFonts w:ascii="Times New Roman" w:hAnsi="Times New Roman" w:cs="Times New Roman"/>
          <w:b w:val="0"/>
          <w:bCs w:val="0"/>
          <w:sz w:val="28"/>
          <w:szCs w:val="28"/>
        </w:rPr>
        <w:t xml:space="preserve"> </w:t>
      </w:r>
      <w:r w:rsidR="00154CF0" w:rsidRPr="000F1E9B">
        <w:rPr>
          <w:rFonts w:ascii="Times New Roman" w:hAnsi="Times New Roman" w:cs="Times New Roman"/>
          <w:b w:val="0"/>
          <w:bCs w:val="0"/>
          <w:sz w:val="28"/>
          <w:szCs w:val="28"/>
          <w:shd w:val="clear" w:color="auto" w:fill="FFFFFF"/>
        </w:rPr>
        <w:t>населения Завитинского муниципального округа</w:t>
      </w:r>
      <w:r w:rsidR="004B3712">
        <w:rPr>
          <w:rFonts w:ascii="Times New Roman" w:hAnsi="Times New Roman" w:cs="Times New Roman"/>
          <w:b w:val="0"/>
          <w:bCs w:val="0"/>
          <w:sz w:val="28"/>
          <w:szCs w:val="28"/>
          <w:shd w:val="clear" w:color="auto" w:fill="FFFFFF"/>
        </w:rPr>
        <w:t>»</w:t>
      </w:r>
    </w:p>
    <w:p w14:paraId="5DC7A484" w14:textId="402A32BD" w:rsidR="006A71C1" w:rsidRPr="000F1E9B" w:rsidRDefault="006A71C1" w:rsidP="000F1E9B">
      <w:pPr>
        <w:pStyle w:val="aff5"/>
        <w:shd w:val="clear" w:color="auto" w:fill="FFFFFF"/>
        <w:spacing w:after="0" w:line="240" w:lineRule="auto"/>
        <w:jc w:val="both"/>
        <w:rPr>
          <w:rFonts w:eastAsia="Times New Roman"/>
          <w:sz w:val="28"/>
          <w:szCs w:val="28"/>
          <w:lang w:eastAsia="ru-RU"/>
        </w:rPr>
      </w:pPr>
      <w:r w:rsidRPr="000F1E9B">
        <w:rPr>
          <w:sz w:val="28"/>
          <w:szCs w:val="28"/>
        </w:rPr>
        <w:t>№ 764 от 12.09.2022</w:t>
      </w:r>
      <w:r w:rsidR="00154CF0" w:rsidRPr="000F1E9B">
        <w:rPr>
          <w:sz w:val="28"/>
          <w:szCs w:val="28"/>
        </w:rPr>
        <w:t xml:space="preserve"> </w:t>
      </w:r>
      <w:r w:rsidR="004B3712">
        <w:rPr>
          <w:sz w:val="28"/>
          <w:szCs w:val="28"/>
        </w:rPr>
        <w:t>«</w:t>
      </w:r>
      <w:r w:rsidR="00154CF0" w:rsidRPr="000F1E9B">
        <w:rPr>
          <w:rFonts w:eastAsia="Times New Roman"/>
          <w:sz w:val="28"/>
          <w:szCs w:val="28"/>
          <w:lang w:eastAsia="ru-RU"/>
        </w:rPr>
        <w:t>Об утверждении административного регламента предоставления муниципальной услуги «Предоставление земельного участка, находящегося в </w:t>
      </w:r>
      <w:r w:rsidR="00154CF0" w:rsidRPr="000F1E9B">
        <w:rPr>
          <w:rFonts w:eastAsia="Times New Roman"/>
          <w:sz w:val="28"/>
          <w:szCs w:val="28"/>
          <w:lang w:eastAsia="ru-RU"/>
        </w:rPr>
        <w:br/>
        <w:t>государственной или муниципальной собственности, гражданину или юридическому лицу в собственность бесплатно» на территории Завитинского </w:t>
      </w:r>
      <w:r w:rsidR="00154CF0" w:rsidRPr="000F1E9B">
        <w:rPr>
          <w:rFonts w:eastAsia="Times New Roman"/>
          <w:sz w:val="28"/>
          <w:szCs w:val="28"/>
          <w:lang w:eastAsia="ru-RU"/>
        </w:rPr>
        <w:br/>
        <w:t>муниципального округа Амурской области</w:t>
      </w:r>
    </w:p>
    <w:p w14:paraId="22C386A1" w14:textId="2E7F1350" w:rsidR="00172932" w:rsidRPr="000F1E9B" w:rsidRDefault="00172932" w:rsidP="000F1E9B">
      <w:pPr>
        <w:pStyle w:val="ConsPlusTitle"/>
        <w:jc w:val="both"/>
        <w:rPr>
          <w:rFonts w:ascii="Times New Roman" w:hAnsi="Times New Roman" w:cs="Times New Roman"/>
          <w:b w:val="0"/>
          <w:bCs w:val="0"/>
          <w:sz w:val="28"/>
          <w:szCs w:val="28"/>
        </w:rPr>
      </w:pPr>
      <w:r w:rsidRPr="000F1E9B">
        <w:rPr>
          <w:rFonts w:ascii="Times New Roman" w:hAnsi="Times New Roman" w:cs="Times New Roman"/>
          <w:b w:val="0"/>
          <w:bCs w:val="0"/>
          <w:sz w:val="28"/>
          <w:szCs w:val="28"/>
        </w:rPr>
        <w:t>№ 765 от 12.09.2022</w:t>
      </w:r>
      <w:r w:rsidR="00154CF0" w:rsidRPr="000F1E9B">
        <w:rPr>
          <w:rFonts w:ascii="Times New Roman" w:hAnsi="Times New Roman" w:cs="Times New Roman"/>
          <w:b w:val="0"/>
          <w:bCs w:val="0"/>
          <w:sz w:val="28"/>
          <w:szCs w:val="28"/>
        </w:rPr>
        <w:t xml:space="preserve"> </w:t>
      </w:r>
      <w:r w:rsidR="004B3712">
        <w:rPr>
          <w:rFonts w:ascii="Times New Roman" w:hAnsi="Times New Roman" w:cs="Times New Roman"/>
          <w:b w:val="0"/>
          <w:bCs w:val="0"/>
          <w:sz w:val="28"/>
          <w:szCs w:val="28"/>
        </w:rPr>
        <w:t>«</w:t>
      </w:r>
      <w:r w:rsidR="00154CF0" w:rsidRPr="000F1E9B">
        <w:rPr>
          <w:rFonts w:ascii="Times New Roman" w:hAnsi="Times New Roman" w:cs="Times New Roman"/>
          <w:b w:val="0"/>
          <w:bCs w:val="0"/>
          <w:sz w:val="28"/>
          <w:szCs w:val="28"/>
          <w:shd w:val="clear" w:color="auto" w:fill="FFFFFF"/>
        </w:rPr>
        <w:t>Об утверждении административного регламента</w:t>
      </w:r>
      <w:r w:rsidR="000F1E9B">
        <w:rPr>
          <w:rFonts w:ascii="Times New Roman" w:hAnsi="Times New Roman" w:cs="Times New Roman"/>
          <w:b w:val="0"/>
          <w:bCs w:val="0"/>
          <w:sz w:val="28"/>
          <w:szCs w:val="28"/>
          <w:shd w:val="clear" w:color="auto" w:fill="FFFFFF"/>
        </w:rPr>
        <w:t xml:space="preserve"> </w:t>
      </w:r>
      <w:r w:rsidR="00154CF0" w:rsidRPr="000F1E9B">
        <w:rPr>
          <w:rFonts w:ascii="Times New Roman" w:hAnsi="Times New Roman" w:cs="Times New Roman"/>
          <w:b w:val="0"/>
          <w:bCs w:val="0"/>
          <w:sz w:val="28"/>
          <w:szCs w:val="28"/>
          <w:shd w:val="clear" w:color="auto" w:fill="FFFFFF"/>
        </w:rPr>
        <w:t>по предоставлению муниципальной услуги «Выплата компенсации части родительской платы за присмотр и уход за детьми в муниципальных образовательных организациях, находящихся на территории Завитинского муниципального округа Амурской области»</w:t>
      </w:r>
    </w:p>
    <w:p w14:paraId="557EC905" w14:textId="44CC0AC3" w:rsidR="00172932" w:rsidRPr="000F1E9B" w:rsidRDefault="00172932" w:rsidP="000F1E9B">
      <w:pPr>
        <w:pStyle w:val="ConsPlusTitle"/>
        <w:jc w:val="both"/>
        <w:rPr>
          <w:rFonts w:ascii="Times New Roman" w:hAnsi="Times New Roman" w:cs="Times New Roman"/>
          <w:b w:val="0"/>
          <w:bCs w:val="0"/>
          <w:sz w:val="28"/>
          <w:szCs w:val="28"/>
        </w:rPr>
      </w:pPr>
      <w:r w:rsidRPr="000F1E9B">
        <w:rPr>
          <w:rFonts w:ascii="Times New Roman" w:hAnsi="Times New Roman" w:cs="Times New Roman"/>
          <w:b w:val="0"/>
          <w:bCs w:val="0"/>
          <w:sz w:val="28"/>
          <w:szCs w:val="28"/>
        </w:rPr>
        <w:t>№ 766 от 12.09.2022</w:t>
      </w:r>
      <w:r w:rsidR="00154CF0" w:rsidRPr="000F1E9B">
        <w:rPr>
          <w:rFonts w:ascii="Times New Roman" w:hAnsi="Times New Roman" w:cs="Times New Roman"/>
          <w:b w:val="0"/>
          <w:bCs w:val="0"/>
          <w:sz w:val="28"/>
          <w:szCs w:val="28"/>
          <w:shd w:val="clear" w:color="auto" w:fill="FFFFFF"/>
        </w:rPr>
        <w:t xml:space="preserve"> </w:t>
      </w:r>
      <w:r w:rsidR="004B3712">
        <w:rPr>
          <w:rFonts w:ascii="Times New Roman" w:hAnsi="Times New Roman" w:cs="Times New Roman"/>
          <w:b w:val="0"/>
          <w:bCs w:val="0"/>
          <w:sz w:val="28"/>
          <w:szCs w:val="28"/>
          <w:shd w:val="clear" w:color="auto" w:fill="FFFFFF"/>
        </w:rPr>
        <w:t>«</w:t>
      </w:r>
      <w:r w:rsidR="00154CF0" w:rsidRPr="000F1E9B">
        <w:rPr>
          <w:rFonts w:ascii="Times New Roman" w:hAnsi="Times New Roman" w:cs="Times New Roman"/>
          <w:b w:val="0"/>
          <w:bCs w:val="0"/>
          <w:sz w:val="28"/>
          <w:szCs w:val="28"/>
          <w:shd w:val="clear" w:color="auto" w:fill="FFFFFF"/>
        </w:rPr>
        <w:t>Об утверждении административного регламента предоставления</w:t>
      </w:r>
      <w:r w:rsidR="000F1E9B">
        <w:rPr>
          <w:rFonts w:ascii="Times New Roman" w:hAnsi="Times New Roman" w:cs="Times New Roman"/>
          <w:b w:val="0"/>
          <w:bCs w:val="0"/>
          <w:sz w:val="28"/>
          <w:szCs w:val="28"/>
          <w:shd w:val="clear" w:color="auto" w:fill="FFFFFF"/>
        </w:rPr>
        <w:t xml:space="preserve"> </w:t>
      </w:r>
      <w:r w:rsidR="00154CF0" w:rsidRPr="000F1E9B">
        <w:rPr>
          <w:rFonts w:ascii="Times New Roman" w:hAnsi="Times New Roman" w:cs="Times New Roman"/>
          <w:b w:val="0"/>
          <w:bCs w:val="0"/>
          <w:sz w:val="28"/>
          <w:szCs w:val="28"/>
          <w:shd w:val="clear" w:color="auto" w:fill="FFFFFF"/>
        </w:rPr>
        <w:t>муниципальной услуги «Организация отдыха в каникулярное время»</w:t>
      </w:r>
    </w:p>
    <w:p w14:paraId="5BDC1756" w14:textId="4B1BDFCE" w:rsidR="00172932" w:rsidRPr="000F1E9B" w:rsidRDefault="00172932" w:rsidP="000F1E9B">
      <w:pPr>
        <w:pStyle w:val="ConsPlusTitle"/>
        <w:jc w:val="both"/>
        <w:rPr>
          <w:rFonts w:ascii="Times New Roman" w:hAnsi="Times New Roman" w:cs="Times New Roman"/>
          <w:b w:val="0"/>
          <w:bCs w:val="0"/>
          <w:sz w:val="28"/>
          <w:szCs w:val="28"/>
        </w:rPr>
      </w:pPr>
      <w:r w:rsidRPr="000F1E9B">
        <w:rPr>
          <w:rFonts w:ascii="Times New Roman" w:hAnsi="Times New Roman" w:cs="Times New Roman"/>
          <w:b w:val="0"/>
          <w:bCs w:val="0"/>
          <w:sz w:val="28"/>
          <w:szCs w:val="28"/>
        </w:rPr>
        <w:t>№ 784 от 13.09.2022</w:t>
      </w:r>
      <w:r w:rsidR="00154CF0" w:rsidRPr="000F1E9B">
        <w:rPr>
          <w:rFonts w:ascii="Times New Roman" w:hAnsi="Times New Roman" w:cs="Times New Roman"/>
          <w:b w:val="0"/>
          <w:bCs w:val="0"/>
          <w:sz w:val="28"/>
          <w:szCs w:val="28"/>
          <w:shd w:val="clear" w:color="auto" w:fill="FFFFFF"/>
        </w:rPr>
        <w:t xml:space="preserve"> </w:t>
      </w:r>
      <w:r w:rsidR="004B3712">
        <w:rPr>
          <w:rFonts w:ascii="Times New Roman" w:hAnsi="Times New Roman" w:cs="Times New Roman"/>
          <w:b w:val="0"/>
          <w:bCs w:val="0"/>
          <w:sz w:val="28"/>
          <w:szCs w:val="28"/>
          <w:shd w:val="clear" w:color="auto" w:fill="FFFFFF"/>
        </w:rPr>
        <w:t>«</w:t>
      </w:r>
      <w:r w:rsidR="00154CF0" w:rsidRPr="000F1E9B">
        <w:rPr>
          <w:rFonts w:ascii="Times New Roman" w:hAnsi="Times New Roman" w:cs="Times New Roman"/>
          <w:b w:val="0"/>
          <w:bCs w:val="0"/>
          <w:sz w:val="28"/>
          <w:szCs w:val="28"/>
          <w:shd w:val="clear" w:color="auto" w:fill="FFFFFF"/>
        </w:rPr>
        <w:t>Об утверждении административного регламента предоставления</w:t>
      </w:r>
      <w:r w:rsidR="00154CF0" w:rsidRPr="000F1E9B">
        <w:rPr>
          <w:rFonts w:ascii="Times New Roman" w:hAnsi="Times New Roman" w:cs="Times New Roman"/>
          <w:b w:val="0"/>
          <w:bCs w:val="0"/>
          <w:sz w:val="28"/>
          <w:szCs w:val="28"/>
        </w:rPr>
        <w:br/>
      </w:r>
      <w:r w:rsidR="00154CF0" w:rsidRPr="000F1E9B">
        <w:rPr>
          <w:rFonts w:ascii="Times New Roman" w:hAnsi="Times New Roman" w:cs="Times New Roman"/>
          <w:b w:val="0"/>
          <w:bCs w:val="0"/>
          <w:sz w:val="28"/>
          <w:szCs w:val="28"/>
          <w:shd w:val="clear" w:color="auto" w:fill="FFFFFF"/>
        </w:rPr>
        <w:t>муниципальной услуги «Предварительное согласование предоставления земельного участка»</w:t>
      </w:r>
    </w:p>
    <w:p w14:paraId="290FC7A8" w14:textId="15A6CC05" w:rsidR="006A71C1" w:rsidRPr="000F1E9B" w:rsidRDefault="006A71C1" w:rsidP="000F1E9B">
      <w:pPr>
        <w:pStyle w:val="ConsPlusTitle"/>
        <w:jc w:val="both"/>
        <w:rPr>
          <w:rFonts w:ascii="Times New Roman" w:hAnsi="Times New Roman" w:cs="Times New Roman"/>
          <w:b w:val="0"/>
          <w:bCs w:val="0"/>
          <w:sz w:val="28"/>
          <w:szCs w:val="28"/>
        </w:rPr>
      </w:pPr>
      <w:r w:rsidRPr="000F1E9B">
        <w:rPr>
          <w:rFonts w:ascii="Times New Roman" w:hAnsi="Times New Roman" w:cs="Times New Roman"/>
          <w:b w:val="0"/>
          <w:bCs w:val="0"/>
          <w:sz w:val="28"/>
          <w:szCs w:val="28"/>
        </w:rPr>
        <w:t>№ 785 от</w:t>
      </w:r>
      <w:r w:rsidR="006C3168">
        <w:rPr>
          <w:rFonts w:ascii="Times New Roman" w:hAnsi="Times New Roman" w:cs="Times New Roman"/>
          <w:b w:val="0"/>
          <w:bCs w:val="0"/>
          <w:sz w:val="28"/>
          <w:szCs w:val="28"/>
        </w:rPr>
        <w:t xml:space="preserve"> </w:t>
      </w:r>
      <w:r w:rsidRPr="000F1E9B">
        <w:rPr>
          <w:rFonts w:ascii="Times New Roman" w:hAnsi="Times New Roman" w:cs="Times New Roman"/>
          <w:b w:val="0"/>
          <w:bCs w:val="0"/>
          <w:sz w:val="28"/>
          <w:szCs w:val="28"/>
        </w:rPr>
        <w:t>13.09.2022</w:t>
      </w:r>
      <w:r w:rsidR="00154CF0" w:rsidRPr="000F1E9B">
        <w:rPr>
          <w:rFonts w:ascii="Times New Roman" w:hAnsi="Times New Roman" w:cs="Times New Roman"/>
          <w:b w:val="0"/>
          <w:bCs w:val="0"/>
          <w:sz w:val="28"/>
          <w:szCs w:val="28"/>
        </w:rPr>
        <w:t xml:space="preserve"> </w:t>
      </w:r>
      <w:r w:rsidR="006C3168">
        <w:rPr>
          <w:rFonts w:ascii="Times New Roman" w:hAnsi="Times New Roman" w:cs="Times New Roman"/>
          <w:b w:val="0"/>
          <w:bCs w:val="0"/>
          <w:sz w:val="28"/>
          <w:szCs w:val="28"/>
        </w:rPr>
        <w:t>«</w:t>
      </w:r>
      <w:r w:rsidR="00154CF0" w:rsidRPr="000F1E9B">
        <w:rPr>
          <w:rFonts w:ascii="Times New Roman" w:hAnsi="Times New Roman" w:cs="Times New Roman"/>
          <w:b w:val="0"/>
          <w:bCs w:val="0"/>
          <w:sz w:val="28"/>
          <w:szCs w:val="28"/>
          <w:shd w:val="clear" w:color="auto" w:fill="FFFFFF"/>
        </w:rPr>
        <w:t>Об утверждении административного регламента предоставления</w:t>
      </w:r>
      <w:r w:rsidR="00154CF0" w:rsidRPr="000F1E9B">
        <w:rPr>
          <w:rFonts w:ascii="Times New Roman" w:hAnsi="Times New Roman" w:cs="Times New Roman"/>
          <w:b w:val="0"/>
          <w:bCs w:val="0"/>
          <w:sz w:val="28"/>
          <w:szCs w:val="28"/>
        </w:rPr>
        <w:br/>
      </w:r>
      <w:r w:rsidR="00154CF0" w:rsidRPr="000F1E9B">
        <w:rPr>
          <w:rFonts w:ascii="Times New Roman" w:hAnsi="Times New Roman" w:cs="Times New Roman"/>
          <w:b w:val="0"/>
          <w:bCs w:val="0"/>
          <w:sz w:val="28"/>
          <w:szCs w:val="28"/>
          <w:shd w:val="clear" w:color="auto" w:fill="FFFFFF"/>
        </w:rPr>
        <w:t>муниципальной услуги «Предоставление земельного участка находящегося в муниципальной собственности, или государственная собственность на которые не разграничена, на торгах»</w:t>
      </w:r>
    </w:p>
    <w:p w14:paraId="0E1C8C70" w14:textId="4EDA8E54" w:rsidR="006A71C1" w:rsidRPr="000F1E9B" w:rsidRDefault="006A71C1" w:rsidP="000F1E9B">
      <w:pPr>
        <w:pStyle w:val="ConsPlusTitle"/>
        <w:jc w:val="both"/>
        <w:rPr>
          <w:rFonts w:ascii="Times New Roman" w:hAnsi="Times New Roman" w:cs="Times New Roman"/>
          <w:b w:val="0"/>
          <w:bCs w:val="0"/>
          <w:sz w:val="28"/>
          <w:szCs w:val="28"/>
        </w:rPr>
      </w:pPr>
      <w:r w:rsidRPr="000F1E9B">
        <w:rPr>
          <w:rFonts w:ascii="Times New Roman" w:hAnsi="Times New Roman" w:cs="Times New Roman"/>
          <w:b w:val="0"/>
          <w:bCs w:val="0"/>
          <w:sz w:val="28"/>
          <w:szCs w:val="28"/>
        </w:rPr>
        <w:t>№ 786 от 13.09.2022</w:t>
      </w:r>
      <w:r w:rsidR="00154CF0" w:rsidRPr="000F1E9B">
        <w:rPr>
          <w:rFonts w:ascii="Times New Roman" w:hAnsi="Times New Roman" w:cs="Times New Roman"/>
          <w:b w:val="0"/>
          <w:bCs w:val="0"/>
          <w:sz w:val="28"/>
          <w:szCs w:val="28"/>
        </w:rPr>
        <w:t xml:space="preserve"> </w:t>
      </w:r>
      <w:r w:rsidR="006C3168">
        <w:rPr>
          <w:rFonts w:ascii="Times New Roman" w:hAnsi="Times New Roman" w:cs="Times New Roman"/>
          <w:b w:val="0"/>
          <w:bCs w:val="0"/>
          <w:sz w:val="28"/>
          <w:szCs w:val="28"/>
        </w:rPr>
        <w:t>«</w:t>
      </w:r>
      <w:r w:rsidR="00154CF0" w:rsidRPr="000F1E9B">
        <w:rPr>
          <w:rFonts w:ascii="Times New Roman" w:hAnsi="Times New Roman" w:cs="Times New Roman"/>
          <w:b w:val="0"/>
          <w:bCs w:val="0"/>
          <w:sz w:val="28"/>
          <w:szCs w:val="28"/>
          <w:shd w:val="clear" w:color="auto" w:fill="FFFFFF"/>
        </w:rPr>
        <w:t>Об утверждении административного регламента предоставления муниципальной услуги  «Отнесение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на территории Завитинского муниципального округа Амурской области</w:t>
      </w:r>
      <w:r w:rsidR="006C3168">
        <w:rPr>
          <w:rFonts w:ascii="Times New Roman" w:hAnsi="Times New Roman" w:cs="Times New Roman"/>
          <w:b w:val="0"/>
          <w:bCs w:val="0"/>
          <w:sz w:val="28"/>
          <w:szCs w:val="28"/>
          <w:shd w:val="clear" w:color="auto" w:fill="FFFFFF"/>
        </w:rPr>
        <w:t>»</w:t>
      </w:r>
    </w:p>
    <w:p w14:paraId="6A788E27" w14:textId="79EB8880" w:rsidR="00172932" w:rsidRPr="000F1E9B" w:rsidRDefault="00172932" w:rsidP="000F1E9B">
      <w:pPr>
        <w:pStyle w:val="ConsPlusTitle"/>
        <w:jc w:val="both"/>
        <w:rPr>
          <w:rFonts w:ascii="Times New Roman" w:hAnsi="Times New Roman" w:cs="Times New Roman"/>
          <w:b w:val="0"/>
          <w:bCs w:val="0"/>
          <w:sz w:val="28"/>
          <w:szCs w:val="28"/>
        </w:rPr>
      </w:pPr>
      <w:r w:rsidRPr="000F1E9B">
        <w:rPr>
          <w:rFonts w:ascii="Times New Roman" w:hAnsi="Times New Roman" w:cs="Times New Roman"/>
          <w:b w:val="0"/>
          <w:bCs w:val="0"/>
          <w:sz w:val="28"/>
          <w:szCs w:val="28"/>
        </w:rPr>
        <w:lastRenderedPageBreak/>
        <w:t>№ 789 от 14.09.2022</w:t>
      </w:r>
      <w:r w:rsidR="00154CF0" w:rsidRPr="000F1E9B">
        <w:rPr>
          <w:rFonts w:ascii="Times New Roman" w:hAnsi="Times New Roman" w:cs="Times New Roman"/>
          <w:b w:val="0"/>
          <w:bCs w:val="0"/>
          <w:sz w:val="28"/>
          <w:szCs w:val="28"/>
        </w:rPr>
        <w:t xml:space="preserve"> </w:t>
      </w:r>
      <w:r w:rsidR="006C3168">
        <w:rPr>
          <w:rFonts w:ascii="Times New Roman" w:hAnsi="Times New Roman" w:cs="Times New Roman"/>
          <w:b w:val="0"/>
          <w:bCs w:val="0"/>
          <w:sz w:val="28"/>
          <w:szCs w:val="28"/>
        </w:rPr>
        <w:t>«</w:t>
      </w:r>
      <w:r w:rsidR="00154CF0" w:rsidRPr="000F1E9B">
        <w:rPr>
          <w:rFonts w:ascii="Times New Roman" w:hAnsi="Times New Roman" w:cs="Times New Roman"/>
          <w:b w:val="0"/>
          <w:bCs w:val="0"/>
          <w:sz w:val="28"/>
          <w:szCs w:val="28"/>
          <w:shd w:val="clear" w:color="auto" w:fill="FFFFFF"/>
        </w:rPr>
        <w:t>О внесении изменений в постановление главы</w:t>
      </w:r>
      <w:r w:rsidR="000F1E9B">
        <w:rPr>
          <w:rFonts w:ascii="Times New Roman" w:hAnsi="Times New Roman" w:cs="Times New Roman"/>
          <w:b w:val="0"/>
          <w:bCs w:val="0"/>
          <w:sz w:val="28"/>
          <w:szCs w:val="28"/>
          <w:shd w:val="clear" w:color="auto" w:fill="FFFFFF"/>
        </w:rPr>
        <w:t xml:space="preserve"> З</w:t>
      </w:r>
      <w:r w:rsidR="00154CF0" w:rsidRPr="000F1E9B">
        <w:rPr>
          <w:rFonts w:ascii="Times New Roman" w:hAnsi="Times New Roman" w:cs="Times New Roman"/>
          <w:b w:val="0"/>
          <w:bCs w:val="0"/>
          <w:sz w:val="28"/>
          <w:szCs w:val="28"/>
          <w:shd w:val="clear" w:color="auto" w:fill="FFFFFF"/>
        </w:rPr>
        <w:t>авитинского муниципального</w:t>
      </w:r>
      <w:r w:rsidR="000F1E9B">
        <w:rPr>
          <w:rFonts w:ascii="Times New Roman" w:hAnsi="Times New Roman" w:cs="Times New Roman"/>
          <w:b w:val="0"/>
          <w:bCs w:val="0"/>
          <w:sz w:val="28"/>
          <w:szCs w:val="28"/>
          <w:shd w:val="clear" w:color="auto" w:fill="FFFFFF"/>
        </w:rPr>
        <w:t xml:space="preserve"> </w:t>
      </w:r>
      <w:r w:rsidR="00154CF0" w:rsidRPr="000F1E9B">
        <w:rPr>
          <w:rFonts w:ascii="Times New Roman" w:hAnsi="Times New Roman" w:cs="Times New Roman"/>
          <w:b w:val="0"/>
          <w:bCs w:val="0"/>
          <w:sz w:val="28"/>
          <w:szCs w:val="28"/>
          <w:shd w:val="clear" w:color="auto" w:fill="FFFFFF"/>
        </w:rPr>
        <w:t>округа от 11.03.2022 № 159</w:t>
      </w:r>
      <w:r w:rsidR="006C3168">
        <w:rPr>
          <w:rFonts w:ascii="Times New Roman" w:hAnsi="Times New Roman" w:cs="Times New Roman"/>
          <w:b w:val="0"/>
          <w:bCs w:val="0"/>
          <w:sz w:val="28"/>
          <w:szCs w:val="28"/>
          <w:shd w:val="clear" w:color="auto" w:fill="FFFFFF"/>
        </w:rPr>
        <w:t xml:space="preserve"> </w:t>
      </w:r>
      <w:r w:rsidR="00154CF0" w:rsidRPr="000F1E9B">
        <w:rPr>
          <w:rFonts w:ascii="Times New Roman" w:hAnsi="Times New Roman" w:cs="Times New Roman"/>
          <w:b w:val="0"/>
          <w:bCs w:val="0"/>
          <w:sz w:val="28"/>
          <w:szCs w:val="28"/>
          <w:shd w:val="clear" w:color="auto" w:fill="FFFFFF"/>
        </w:rPr>
        <w:t>«Об эвакуационной комиссии Завитинского</w:t>
      </w:r>
      <w:r w:rsidR="000F1E9B">
        <w:rPr>
          <w:rFonts w:ascii="Times New Roman" w:hAnsi="Times New Roman" w:cs="Times New Roman"/>
          <w:b w:val="0"/>
          <w:bCs w:val="0"/>
          <w:sz w:val="28"/>
          <w:szCs w:val="28"/>
          <w:shd w:val="clear" w:color="auto" w:fill="FFFFFF"/>
        </w:rPr>
        <w:t xml:space="preserve"> </w:t>
      </w:r>
      <w:r w:rsidR="000F1E9B">
        <w:rPr>
          <w:rFonts w:ascii="Times New Roman" w:hAnsi="Times New Roman" w:cs="Times New Roman"/>
          <w:b w:val="0"/>
          <w:bCs w:val="0"/>
          <w:sz w:val="28"/>
          <w:szCs w:val="28"/>
        </w:rPr>
        <w:t xml:space="preserve"> </w:t>
      </w:r>
      <w:r w:rsidR="00154CF0" w:rsidRPr="000F1E9B">
        <w:rPr>
          <w:rFonts w:ascii="Times New Roman" w:hAnsi="Times New Roman" w:cs="Times New Roman"/>
          <w:b w:val="0"/>
          <w:bCs w:val="0"/>
          <w:sz w:val="28"/>
          <w:szCs w:val="28"/>
          <w:shd w:val="clear" w:color="auto" w:fill="FFFFFF"/>
        </w:rPr>
        <w:t>муниципального округа»</w:t>
      </w:r>
    </w:p>
    <w:p w14:paraId="2A8AB679" w14:textId="2B08B391" w:rsidR="006A71C1" w:rsidRPr="000F1E9B" w:rsidRDefault="006A71C1" w:rsidP="000F1E9B">
      <w:pPr>
        <w:pStyle w:val="ConsPlusTitle"/>
        <w:jc w:val="both"/>
        <w:rPr>
          <w:rFonts w:ascii="Times New Roman" w:hAnsi="Times New Roman" w:cs="Times New Roman"/>
          <w:b w:val="0"/>
          <w:bCs w:val="0"/>
          <w:sz w:val="28"/>
          <w:szCs w:val="28"/>
        </w:rPr>
      </w:pPr>
      <w:r w:rsidRPr="000F1E9B">
        <w:rPr>
          <w:rFonts w:ascii="Times New Roman" w:hAnsi="Times New Roman" w:cs="Times New Roman"/>
          <w:b w:val="0"/>
          <w:bCs w:val="0"/>
          <w:sz w:val="28"/>
          <w:szCs w:val="28"/>
        </w:rPr>
        <w:t>№</w:t>
      </w:r>
      <w:r w:rsidR="006C3168">
        <w:rPr>
          <w:rFonts w:ascii="Times New Roman" w:hAnsi="Times New Roman" w:cs="Times New Roman"/>
          <w:b w:val="0"/>
          <w:bCs w:val="0"/>
          <w:sz w:val="28"/>
          <w:szCs w:val="28"/>
        </w:rPr>
        <w:t xml:space="preserve"> </w:t>
      </w:r>
      <w:r w:rsidRPr="000F1E9B">
        <w:rPr>
          <w:rFonts w:ascii="Times New Roman" w:hAnsi="Times New Roman" w:cs="Times New Roman"/>
          <w:b w:val="0"/>
          <w:bCs w:val="0"/>
          <w:sz w:val="28"/>
          <w:szCs w:val="28"/>
        </w:rPr>
        <w:t>792 от 15.09.2022</w:t>
      </w:r>
      <w:r w:rsidR="000F1E9B" w:rsidRPr="000F1E9B">
        <w:rPr>
          <w:rFonts w:ascii="Times New Roman" w:hAnsi="Times New Roman" w:cs="Times New Roman"/>
          <w:b w:val="0"/>
          <w:bCs w:val="0"/>
          <w:sz w:val="28"/>
          <w:szCs w:val="28"/>
          <w:shd w:val="clear" w:color="auto" w:fill="FFFFFF"/>
        </w:rPr>
        <w:t xml:space="preserve"> </w:t>
      </w:r>
      <w:r w:rsidR="006C3168">
        <w:rPr>
          <w:rFonts w:ascii="Times New Roman" w:hAnsi="Times New Roman" w:cs="Times New Roman"/>
          <w:b w:val="0"/>
          <w:bCs w:val="0"/>
          <w:sz w:val="28"/>
          <w:szCs w:val="28"/>
          <w:shd w:val="clear" w:color="auto" w:fill="FFFFFF"/>
        </w:rPr>
        <w:t>«</w:t>
      </w:r>
      <w:r w:rsidR="000F1E9B" w:rsidRPr="000F1E9B">
        <w:rPr>
          <w:rFonts w:ascii="Times New Roman" w:hAnsi="Times New Roman" w:cs="Times New Roman"/>
          <w:b w:val="0"/>
          <w:bCs w:val="0"/>
          <w:sz w:val="28"/>
          <w:szCs w:val="28"/>
          <w:shd w:val="clear" w:color="auto" w:fill="FFFFFF"/>
        </w:rPr>
        <w:t>Об утверждении административного регламента предоставления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на территории Завитинского муниципального округа Амурской области</w:t>
      </w:r>
      <w:r w:rsidR="006C3168">
        <w:rPr>
          <w:rFonts w:ascii="Times New Roman" w:hAnsi="Times New Roman" w:cs="Times New Roman"/>
          <w:b w:val="0"/>
          <w:bCs w:val="0"/>
          <w:sz w:val="28"/>
          <w:szCs w:val="28"/>
          <w:shd w:val="clear" w:color="auto" w:fill="FFFFFF"/>
        </w:rPr>
        <w:t>»</w:t>
      </w:r>
    </w:p>
    <w:p w14:paraId="5A23B120" w14:textId="76BCEA4C" w:rsidR="006A71C1" w:rsidRPr="000F1E9B" w:rsidRDefault="006A71C1" w:rsidP="000F1E9B">
      <w:pPr>
        <w:pStyle w:val="ConsPlusTitle"/>
        <w:jc w:val="both"/>
        <w:rPr>
          <w:rFonts w:ascii="Times New Roman" w:hAnsi="Times New Roman" w:cs="Times New Roman"/>
          <w:b w:val="0"/>
          <w:bCs w:val="0"/>
          <w:sz w:val="28"/>
          <w:szCs w:val="28"/>
        </w:rPr>
      </w:pPr>
      <w:r w:rsidRPr="000F1E9B">
        <w:rPr>
          <w:rFonts w:ascii="Times New Roman" w:hAnsi="Times New Roman" w:cs="Times New Roman"/>
          <w:b w:val="0"/>
          <w:bCs w:val="0"/>
          <w:sz w:val="28"/>
          <w:szCs w:val="28"/>
        </w:rPr>
        <w:t>№</w:t>
      </w:r>
      <w:r w:rsidR="00106CAB" w:rsidRPr="000F1E9B">
        <w:rPr>
          <w:rFonts w:ascii="Times New Roman" w:hAnsi="Times New Roman" w:cs="Times New Roman"/>
          <w:b w:val="0"/>
          <w:bCs w:val="0"/>
          <w:sz w:val="28"/>
          <w:szCs w:val="28"/>
        </w:rPr>
        <w:t xml:space="preserve"> 793 от 15.09.2022</w:t>
      </w:r>
      <w:r w:rsidR="000F1E9B" w:rsidRPr="000F1E9B">
        <w:rPr>
          <w:rFonts w:ascii="Times New Roman" w:hAnsi="Times New Roman" w:cs="Times New Roman"/>
          <w:b w:val="0"/>
          <w:bCs w:val="0"/>
          <w:sz w:val="28"/>
          <w:szCs w:val="28"/>
        </w:rPr>
        <w:t xml:space="preserve"> </w:t>
      </w:r>
      <w:r w:rsidR="006C3168">
        <w:rPr>
          <w:rFonts w:ascii="Times New Roman" w:hAnsi="Times New Roman" w:cs="Times New Roman"/>
          <w:b w:val="0"/>
          <w:bCs w:val="0"/>
          <w:sz w:val="28"/>
          <w:szCs w:val="28"/>
        </w:rPr>
        <w:t>«</w:t>
      </w:r>
      <w:r w:rsidR="000F1E9B" w:rsidRPr="000F1E9B">
        <w:rPr>
          <w:rFonts w:ascii="Times New Roman" w:hAnsi="Times New Roman" w:cs="Times New Roman"/>
          <w:b w:val="0"/>
          <w:bCs w:val="0"/>
          <w:sz w:val="28"/>
          <w:szCs w:val="28"/>
          <w:shd w:val="clear" w:color="auto" w:fill="FFFFFF"/>
        </w:rPr>
        <w:t>Об утверждении административного регламента предоставления муниципальной услуги</w:t>
      </w:r>
      <w:r w:rsidR="000F1E9B">
        <w:rPr>
          <w:rFonts w:ascii="Times New Roman" w:hAnsi="Times New Roman" w:cs="Times New Roman"/>
          <w:b w:val="0"/>
          <w:bCs w:val="0"/>
          <w:sz w:val="28"/>
          <w:szCs w:val="28"/>
          <w:shd w:val="clear" w:color="auto" w:fill="FFFFFF"/>
        </w:rPr>
        <w:t xml:space="preserve"> </w:t>
      </w:r>
      <w:r w:rsidR="000F1E9B" w:rsidRPr="000F1E9B">
        <w:rPr>
          <w:rFonts w:ascii="Times New Roman" w:hAnsi="Times New Roman" w:cs="Times New Roman"/>
          <w:b w:val="0"/>
          <w:bCs w:val="0"/>
          <w:sz w:val="28"/>
          <w:szCs w:val="28"/>
          <w:shd w:val="clear" w:color="auto" w:fill="FFFFFF"/>
        </w:rPr>
        <w:t>«Установление сервитута (публичного сервитута) в отношении земельного участка, находящегося в государственной или муниципальной собственности» на территории Завитинского муниципального округа</w:t>
      </w:r>
      <w:r w:rsidR="006C3168">
        <w:rPr>
          <w:rFonts w:ascii="Times New Roman" w:hAnsi="Times New Roman" w:cs="Times New Roman"/>
          <w:b w:val="0"/>
          <w:bCs w:val="0"/>
          <w:sz w:val="28"/>
          <w:szCs w:val="28"/>
          <w:shd w:val="clear" w:color="auto" w:fill="FFFFFF"/>
        </w:rPr>
        <w:t>»</w:t>
      </w:r>
    </w:p>
    <w:p w14:paraId="63FE3D3E" w14:textId="7C8E8723" w:rsidR="006A71C1" w:rsidRDefault="006A71C1" w:rsidP="000F1E9B">
      <w:pPr>
        <w:pStyle w:val="ConsPlusTitle"/>
        <w:jc w:val="both"/>
        <w:rPr>
          <w:rFonts w:ascii="Times New Roman" w:hAnsi="Times New Roman" w:cs="Times New Roman"/>
          <w:b w:val="0"/>
          <w:bCs w:val="0"/>
          <w:sz w:val="28"/>
          <w:szCs w:val="28"/>
          <w:shd w:val="clear" w:color="auto" w:fill="FFFFFF"/>
        </w:rPr>
      </w:pPr>
      <w:r w:rsidRPr="000F1E9B">
        <w:rPr>
          <w:rFonts w:ascii="Times New Roman" w:hAnsi="Times New Roman" w:cs="Times New Roman"/>
          <w:b w:val="0"/>
          <w:bCs w:val="0"/>
          <w:sz w:val="28"/>
          <w:szCs w:val="28"/>
        </w:rPr>
        <w:t>№</w:t>
      </w:r>
      <w:r w:rsidR="00473FE2">
        <w:rPr>
          <w:rFonts w:ascii="Times New Roman" w:hAnsi="Times New Roman" w:cs="Times New Roman"/>
          <w:b w:val="0"/>
          <w:bCs w:val="0"/>
          <w:sz w:val="28"/>
          <w:szCs w:val="28"/>
        </w:rPr>
        <w:t xml:space="preserve"> </w:t>
      </w:r>
      <w:r w:rsidR="00106CAB" w:rsidRPr="000F1E9B">
        <w:rPr>
          <w:rFonts w:ascii="Times New Roman" w:hAnsi="Times New Roman" w:cs="Times New Roman"/>
          <w:b w:val="0"/>
          <w:bCs w:val="0"/>
          <w:sz w:val="28"/>
          <w:szCs w:val="28"/>
        </w:rPr>
        <w:t>794 от 15.09.2022</w:t>
      </w:r>
      <w:r w:rsidR="000F1E9B" w:rsidRPr="000F1E9B">
        <w:rPr>
          <w:rFonts w:ascii="Times New Roman" w:hAnsi="Times New Roman" w:cs="Times New Roman"/>
          <w:b w:val="0"/>
          <w:bCs w:val="0"/>
          <w:sz w:val="28"/>
          <w:szCs w:val="28"/>
        </w:rPr>
        <w:t xml:space="preserve"> </w:t>
      </w:r>
      <w:r w:rsidR="00473FE2">
        <w:rPr>
          <w:rFonts w:ascii="Times New Roman" w:hAnsi="Times New Roman" w:cs="Times New Roman"/>
          <w:b w:val="0"/>
          <w:bCs w:val="0"/>
          <w:sz w:val="28"/>
          <w:szCs w:val="28"/>
        </w:rPr>
        <w:t>«</w:t>
      </w:r>
      <w:r w:rsidR="000F1E9B" w:rsidRPr="000F1E9B">
        <w:rPr>
          <w:rFonts w:ascii="Times New Roman" w:hAnsi="Times New Roman" w:cs="Times New Roman"/>
          <w:b w:val="0"/>
          <w:bCs w:val="0"/>
          <w:sz w:val="28"/>
          <w:szCs w:val="28"/>
          <w:shd w:val="clear" w:color="auto" w:fill="FFFFFF"/>
        </w:rPr>
        <w:t>Об утверждении административного регламента предоставления  муниципальной услуги</w:t>
      </w:r>
      <w:r w:rsidR="000F1E9B">
        <w:rPr>
          <w:rFonts w:ascii="Times New Roman" w:hAnsi="Times New Roman" w:cs="Times New Roman"/>
          <w:b w:val="0"/>
          <w:bCs w:val="0"/>
          <w:sz w:val="28"/>
          <w:szCs w:val="28"/>
          <w:shd w:val="clear" w:color="auto" w:fill="FFFFFF"/>
        </w:rPr>
        <w:t xml:space="preserve"> </w:t>
      </w:r>
      <w:r w:rsidR="000F1E9B" w:rsidRPr="000F1E9B">
        <w:rPr>
          <w:rFonts w:ascii="Times New Roman" w:hAnsi="Times New Roman" w:cs="Times New Roman"/>
          <w:b w:val="0"/>
          <w:bCs w:val="0"/>
          <w:sz w:val="28"/>
          <w:szCs w:val="28"/>
          <w:shd w:val="clear" w:color="auto" w:fill="FFFFFF"/>
        </w:rPr>
        <w:t>«Выдача разрешения на использование земель или земельного участка, находящегося в государственной или муниципальной собственности, без предоставления земельных участков и установления сервитута, публичного сервитута» на территории Завитинского муниципального округа Амурской области</w:t>
      </w:r>
      <w:r w:rsidR="00473FE2">
        <w:rPr>
          <w:rFonts w:ascii="Times New Roman" w:hAnsi="Times New Roman" w:cs="Times New Roman"/>
          <w:b w:val="0"/>
          <w:bCs w:val="0"/>
          <w:sz w:val="28"/>
          <w:szCs w:val="28"/>
          <w:shd w:val="clear" w:color="auto" w:fill="FFFFFF"/>
        </w:rPr>
        <w:t>»</w:t>
      </w:r>
    </w:p>
    <w:p w14:paraId="02E34BB8" w14:textId="77777777" w:rsidR="00473FE2" w:rsidRPr="000F1E9B" w:rsidRDefault="00473FE2" w:rsidP="000F1E9B">
      <w:pPr>
        <w:pStyle w:val="ConsPlusTitle"/>
        <w:jc w:val="both"/>
        <w:rPr>
          <w:rFonts w:ascii="Times New Roman" w:hAnsi="Times New Roman" w:cs="Times New Roman"/>
          <w:b w:val="0"/>
          <w:bCs w:val="0"/>
          <w:sz w:val="28"/>
          <w:szCs w:val="28"/>
        </w:rPr>
      </w:pPr>
    </w:p>
    <w:p w14:paraId="3984DB7F" w14:textId="502D7FD9" w:rsidR="00473FE2" w:rsidRPr="000F1E9B" w:rsidRDefault="00473FE2" w:rsidP="00473FE2">
      <w:pPr>
        <w:pStyle w:val="ConsPlusTitle"/>
        <w:jc w:val="both"/>
        <w:rPr>
          <w:rFonts w:ascii="Times New Roman" w:hAnsi="Times New Roman" w:cs="Times New Roman"/>
          <w:sz w:val="28"/>
          <w:szCs w:val="28"/>
        </w:rPr>
      </w:pPr>
      <w:r>
        <w:rPr>
          <w:rFonts w:ascii="Times New Roman" w:hAnsi="Times New Roman" w:cs="Times New Roman"/>
          <w:sz w:val="28"/>
          <w:szCs w:val="28"/>
        </w:rPr>
        <w:t>Распоряжение</w:t>
      </w:r>
      <w:r w:rsidRPr="000F1E9B">
        <w:rPr>
          <w:rFonts w:ascii="Times New Roman" w:hAnsi="Times New Roman" w:cs="Times New Roman"/>
          <w:sz w:val="28"/>
          <w:szCs w:val="28"/>
        </w:rPr>
        <w:t xml:space="preserve"> главы Завитинского муниципального округа:</w:t>
      </w:r>
    </w:p>
    <w:p w14:paraId="658D93E0" w14:textId="69C44611" w:rsidR="00172932" w:rsidRPr="000F1E9B" w:rsidRDefault="00172932" w:rsidP="000F1E9B">
      <w:pPr>
        <w:pStyle w:val="ConsPlusTitle"/>
        <w:jc w:val="both"/>
        <w:rPr>
          <w:rFonts w:ascii="Times New Roman" w:hAnsi="Times New Roman" w:cs="Times New Roman"/>
          <w:b w:val="0"/>
          <w:bCs w:val="0"/>
          <w:sz w:val="28"/>
          <w:szCs w:val="28"/>
        </w:rPr>
      </w:pPr>
      <w:r w:rsidRPr="000F1E9B">
        <w:rPr>
          <w:rFonts w:ascii="Times New Roman" w:hAnsi="Times New Roman" w:cs="Times New Roman"/>
          <w:b w:val="0"/>
          <w:bCs w:val="0"/>
          <w:sz w:val="28"/>
          <w:szCs w:val="28"/>
        </w:rPr>
        <w:t>№ 373 от 12.09.2022</w:t>
      </w:r>
      <w:r w:rsidR="00154CF0" w:rsidRPr="000F1E9B">
        <w:rPr>
          <w:rFonts w:ascii="Times New Roman" w:hAnsi="Times New Roman" w:cs="Times New Roman"/>
          <w:b w:val="0"/>
          <w:bCs w:val="0"/>
          <w:sz w:val="28"/>
          <w:szCs w:val="28"/>
          <w:shd w:val="clear" w:color="auto" w:fill="FFFFFF"/>
        </w:rPr>
        <w:t xml:space="preserve"> О внесении изменений в</w:t>
      </w:r>
      <w:r w:rsidR="000F1E9B">
        <w:rPr>
          <w:rFonts w:ascii="Times New Roman" w:hAnsi="Times New Roman" w:cs="Times New Roman"/>
          <w:b w:val="0"/>
          <w:bCs w:val="0"/>
          <w:sz w:val="28"/>
          <w:szCs w:val="28"/>
          <w:shd w:val="clear" w:color="auto" w:fill="FFFFFF"/>
        </w:rPr>
        <w:t xml:space="preserve"> </w:t>
      </w:r>
      <w:r w:rsidR="00154CF0" w:rsidRPr="000F1E9B">
        <w:rPr>
          <w:rFonts w:ascii="Times New Roman" w:hAnsi="Times New Roman" w:cs="Times New Roman"/>
          <w:b w:val="0"/>
          <w:bCs w:val="0"/>
          <w:sz w:val="28"/>
          <w:szCs w:val="28"/>
          <w:shd w:val="clear" w:color="auto" w:fill="FFFFFF"/>
        </w:rPr>
        <w:t>распоряжение главы</w:t>
      </w:r>
      <w:r w:rsidR="000F1E9B">
        <w:rPr>
          <w:rFonts w:ascii="Times New Roman" w:hAnsi="Times New Roman" w:cs="Times New Roman"/>
          <w:b w:val="0"/>
          <w:bCs w:val="0"/>
          <w:sz w:val="28"/>
          <w:szCs w:val="28"/>
          <w:shd w:val="clear" w:color="auto" w:fill="FFFFFF"/>
        </w:rPr>
        <w:t xml:space="preserve"> </w:t>
      </w:r>
      <w:r w:rsidR="00154CF0" w:rsidRPr="000F1E9B">
        <w:rPr>
          <w:rFonts w:ascii="Times New Roman" w:hAnsi="Times New Roman" w:cs="Times New Roman"/>
          <w:b w:val="0"/>
          <w:bCs w:val="0"/>
          <w:sz w:val="28"/>
          <w:szCs w:val="28"/>
          <w:shd w:val="clear" w:color="auto" w:fill="FFFFFF"/>
        </w:rPr>
        <w:t>Завитинского муниципального</w:t>
      </w:r>
      <w:r w:rsidR="000F1E9B">
        <w:rPr>
          <w:rFonts w:ascii="Times New Roman" w:hAnsi="Times New Roman" w:cs="Times New Roman"/>
          <w:b w:val="0"/>
          <w:bCs w:val="0"/>
          <w:sz w:val="28"/>
          <w:szCs w:val="28"/>
          <w:shd w:val="clear" w:color="auto" w:fill="FFFFFF"/>
        </w:rPr>
        <w:t xml:space="preserve"> </w:t>
      </w:r>
      <w:r w:rsidR="00154CF0" w:rsidRPr="000F1E9B">
        <w:rPr>
          <w:rFonts w:ascii="Times New Roman" w:hAnsi="Times New Roman" w:cs="Times New Roman"/>
          <w:b w:val="0"/>
          <w:bCs w:val="0"/>
          <w:sz w:val="28"/>
          <w:szCs w:val="28"/>
          <w:shd w:val="clear" w:color="auto" w:fill="FFFFFF"/>
        </w:rPr>
        <w:t>округа от 17.05.2022 № 180 «О создании комиссии по оценке готовности и приемке объектов социальной сферы, котельных, тепловых сетей и жилищного фонда, находящихся в муниципальной собственности округа к отопительному периоду 2022-2023 годов»</w:t>
      </w:r>
    </w:p>
    <w:p w14:paraId="06AE40E0" w14:textId="77777777" w:rsidR="006A71C1" w:rsidRDefault="006A71C1" w:rsidP="00F16CDA">
      <w:pPr>
        <w:pStyle w:val="ConsPlusTitle"/>
        <w:jc w:val="both"/>
        <w:rPr>
          <w:rFonts w:ascii="Times New Roman" w:hAnsi="Times New Roman" w:cs="Times New Roman"/>
          <w:b w:val="0"/>
          <w:bCs w:val="0"/>
        </w:rPr>
      </w:pPr>
    </w:p>
    <w:p w14:paraId="522C4FCC" w14:textId="08FE1AC2" w:rsidR="008D4613" w:rsidRDefault="008D4613" w:rsidP="00F16CDA">
      <w:pPr>
        <w:pStyle w:val="ConsPlusTitle"/>
        <w:jc w:val="both"/>
        <w:rPr>
          <w:rFonts w:ascii="Times New Roman" w:hAnsi="Times New Roman" w:cs="Times New Roman"/>
          <w:b w:val="0"/>
          <w:bCs w:val="0"/>
        </w:rPr>
      </w:pPr>
    </w:p>
    <w:p w14:paraId="17552932" w14:textId="391A16CA" w:rsidR="008D4613" w:rsidRDefault="008D4613" w:rsidP="00F16CDA">
      <w:pPr>
        <w:pStyle w:val="ConsPlusTitle"/>
        <w:jc w:val="both"/>
        <w:rPr>
          <w:rFonts w:ascii="Times New Roman" w:hAnsi="Times New Roman" w:cs="Times New Roman"/>
          <w:b w:val="0"/>
          <w:bCs w:val="0"/>
        </w:rPr>
      </w:pPr>
    </w:p>
    <w:p w14:paraId="38E922FE" w14:textId="62F03B6B" w:rsidR="008D4613" w:rsidRDefault="008D4613" w:rsidP="00F16CDA">
      <w:pPr>
        <w:pStyle w:val="ConsPlusTitle"/>
        <w:jc w:val="both"/>
        <w:rPr>
          <w:rFonts w:ascii="Times New Roman" w:hAnsi="Times New Roman" w:cs="Times New Roman"/>
          <w:b w:val="0"/>
          <w:bCs w:val="0"/>
        </w:rPr>
      </w:pPr>
    </w:p>
    <w:p w14:paraId="35246D36" w14:textId="517E7553" w:rsidR="008D4613" w:rsidRDefault="008D4613" w:rsidP="00F16CDA">
      <w:pPr>
        <w:pStyle w:val="ConsPlusTitle"/>
        <w:jc w:val="both"/>
        <w:rPr>
          <w:rFonts w:ascii="Times New Roman" w:hAnsi="Times New Roman" w:cs="Times New Roman"/>
          <w:b w:val="0"/>
          <w:bCs w:val="0"/>
        </w:rPr>
      </w:pPr>
    </w:p>
    <w:p w14:paraId="7B67E0A4" w14:textId="5B21FE92" w:rsidR="008D4613" w:rsidRDefault="008D4613" w:rsidP="00F16CDA">
      <w:pPr>
        <w:pStyle w:val="ConsPlusTitle"/>
        <w:jc w:val="both"/>
        <w:rPr>
          <w:rFonts w:ascii="Times New Roman" w:hAnsi="Times New Roman" w:cs="Times New Roman"/>
          <w:b w:val="0"/>
          <w:bCs w:val="0"/>
        </w:rPr>
      </w:pPr>
    </w:p>
    <w:p w14:paraId="72090796" w14:textId="5F74FD3A" w:rsidR="008D4613" w:rsidRDefault="008D4613" w:rsidP="00F16CDA">
      <w:pPr>
        <w:pStyle w:val="ConsPlusTitle"/>
        <w:jc w:val="both"/>
        <w:rPr>
          <w:rFonts w:ascii="Times New Roman" w:hAnsi="Times New Roman" w:cs="Times New Roman"/>
          <w:b w:val="0"/>
          <w:bCs w:val="0"/>
        </w:rPr>
      </w:pPr>
    </w:p>
    <w:p w14:paraId="26237E1A" w14:textId="77777777" w:rsidR="008D4613" w:rsidRPr="00F16CDA" w:rsidRDefault="008D4613" w:rsidP="00F16CDA">
      <w:pPr>
        <w:pStyle w:val="ConsPlusTitle"/>
        <w:jc w:val="both"/>
        <w:rPr>
          <w:rFonts w:ascii="Times New Roman" w:hAnsi="Times New Roman" w:cs="Times New Roman"/>
          <w:b w:val="0"/>
          <w:bCs w:val="0"/>
        </w:rPr>
      </w:pPr>
    </w:p>
    <w:p w14:paraId="419C29F2" w14:textId="77777777" w:rsidR="00E74282" w:rsidRDefault="00E74282" w:rsidP="00E74282">
      <w:pPr>
        <w:pStyle w:val="ConsPlusTitle"/>
        <w:jc w:val="both"/>
        <w:rPr>
          <w:rFonts w:ascii="Times New Roman" w:hAnsi="Times New Roman" w:cs="Times New Roman"/>
          <w:b w:val="0"/>
          <w:bCs w:val="0"/>
        </w:rPr>
      </w:pPr>
    </w:p>
    <w:p w14:paraId="29FFC57F" w14:textId="77777777" w:rsidR="00E74282" w:rsidRDefault="00E74282" w:rsidP="00E74282">
      <w:pPr>
        <w:pStyle w:val="ConsPlusTitle"/>
        <w:jc w:val="both"/>
        <w:rPr>
          <w:rFonts w:ascii="Times New Roman" w:hAnsi="Times New Roman" w:cs="Times New Roman"/>
          <w:b w:val="0"/>
          <w:bCs w:val="0"/>
        </w:rPr>
      </w:pPr>
    </w:p>
    <w:p w14:paraId="76D7DBE0" w14:textId="77777777" w:rsidR="00E74282" w:rsidRDefault="00E74282" w:rsidP="00E74282">
      <w:pPr>
        <w:pStyle w:val="ConsPlusTitle"/>
        <w:jc w:val="both"/>
        <w:rPr>
          <w:rFonts w:ascii="Times New Roman" w:hAnsi="Times New Roman" w:cs="Times New Roman"/>
          <w:b w:val="0"/>
          <w:bCs w:val="0"/>
        </w:rPr>
      </w:pPr>
    </w:p>
    <w:p w14:paraId="721489AB" w14:textId="52EEA965" w:rsidR="00E74282" w:rsidRDefault="00E74282" w:rsidP="00E74282">
      <w:pPr>
        <w:pStyle w:val="ConsPlusTitle"/>
        <w:jc w:val="both"/>
        <w:rPr>
          <w:rFonts w:ascii="Times New Roman" w:hAnsi="Times New Roman" w:cs="Times New Roman"/>
          <w:b w:val="0"/>
          <w:bCs w:val="0"/>
        </w:rPr>
      </w:pPr>
    </w:p>
    <w:p w14:paraId="28E55A6A" w14:textId="01CA5C5E" w:rsidR="00206CC6" w:rsidRDefault="00206CC6" w:rsidP="00E74282">
      <w:pPr>
        <w:pStyle w:val="ConsPlusTitle"/>
        <w:jc w:val="both"/>
        <w:rPr>
          <w:rFonts w:ascii="Times New Roman" w:hAnsi="Times New Roman" w:cs="Times New Roman"/>
          <w:b w:val="0"/>
          <w:bCs w:val="0"/>
        </w:rPr>
      </w:pPr>
    </w:p>
    <w:p w14:paraId="4B463D0B" w14:textId="60A09FFF" w:rsidR="00206CC6" w:rsidRDefault="00206CC6" w:rsidP="00E74282">
      <w:pPr>
        <w:pStyle w:val="ConsPlusTitle"/>
        <w:jc w:val="both"/>
        <w:rPr>
          <w:rFonts w:ascii="Times New Roman" w:hAnsi="Times New Roman" w:cs="Times New Roman"/>
          <w:b w:val="0"/>
          <w:bCs w:val="0"/>
        </w:rPr>
      </w:pPr>
    </w:p>
    <w:p w14:paraId="0D26D1AE" w14:textId="2546C419" w:rsidR="00206CC6" w:rsidRDefault="00206CC6" w:rsidP="00E74282">
      <w:pPr>
        <w:pStyle w:val="ConsPlusTitle"/>
        <w:jc w:val="both"/>
        <w:rPr>
          <w:rFonts w:ascii="Times New Roman" w:hAnsi="Times New Roman" w:cs="Times New Roman"/>
          <w:b w:val="0"/>
          <w:bCs w:val="0"/>
        </w:rPr>
      </w:pPr>
    </w:p>
    <w:p w14:paraId="26DDBC4A" w14:textId="238D281E" w:rsidR="00206CC6" w:rsidRDefault="00206CC6" w:rsidP="00E74282">
      <w:pPr>
        <w:pStyle w:val="ConsPlusTitle"/>
        <w:jc w:val="both"/>
        <w:rPr>
          <w:rFonts w:ascii="Times New Roman" w:hAnsi="Times New Roman" w:cs="Times New Roman"/>
          <w:b w:val="0"/>
          <w:bCs w:val="0"/>
        </w:rPr>
      </w:pPr>
    </w:p>
    <w:p w14:paraId="7948DA71" w14:textId="7AF10F31" w:rsidR="00206CC6" w:rsidRDefault="00206CC6" w:rsidP="00E74282">
      <w:pPr>
        <w:pStyle w:val="ConsPlusTitle"/>
        <w:jc w:val="both"/>
        <w:rPr>
          <w:rFonts w:ascii="Times New Roman" w:hAnsi="Times New Roman" w:cs="Times New Roman"/>
          <w:b w:val="0"/>
          <w:bCs w:val="0"/>
        </w:rPr>
      </w:pPr>
    </w:p>
    <w:p w14:paraId="0CE0CB9B" w14:textId="26EFB614" w:rsidR="00206CC6" w:rsidRDefault="00206CC6" w:rsidP="00E74282">
      <w:pPr>
        <w:pStyle w:val="ConsPlusTitle"/>
        <w:jc w:val="both"/>
        <w:rPr>
          <w:rFonts w:ascii="Times New Roman" w:hAnsi="Times New Roman" w:cs="Times New Roman"/>
          <w:b w:val="0"/>
          <w:bCs w:val="0"/>
        </w:rPr>
      </w:pPr>
    </w:p>
    <w:p w14:paraId="5528DCA7" w14:textId="1BA5E623" w:rsidR="00206CC6" w:rsidRDefault="00206CC6" w:rsidP="00E74282">
      <w:pPr>
        <w:pStyle w:val="ConsPlusTitle"/>
        <w:jc w:val="both"/>
        <w:rPr>
          <w:rFonts w:ascii="Times New Roman" w:hAnsi="Times New Roman" w:cs="Times New Roman"/>
          <w:b w:val="0"/>
          <w:bCs w:val="0"/>
        </w:rPr>
      </w:pPr>
    </w:p>
    <w:p w14:paraId="7303236E" w14:textId="5A7335A2" w:rsidR="00206CC6" w:rsidRDefault="00206CC6" w:rsidP="00E74282">
      <w:pPr>
        <w:pStyle w:val="ConsPlusTitle"/>
        <w:jc w:val="both"/>
        <w:rPr>
          <w:rFonts w:ascii="Times New Roman" w:hAnsi="Times New Roman" w:cs="Times New Roman"/>
          <w:b w:val="0"/>
          <w:bCs w:val="0"/>
        </w:rPr>
      </w:pPr>
    </w:p>
    <w:p w14:paraId="10DD7FAA" w14:textId="1C77613F" w:rsidR="00206CC6" w:rsidRDefault="00206CC6" w:rsidP="00E74282">
      <w:pPr>
        <w:pStyle w:val="ConsPlusTitle"/>
        <w:jc w:val="both"/>
        <w:rPr>
          <w:rFonts w:ascii="Times New Roman" w:hAnsi="Times New Roman" w:cs="Times New Roman"/>
          <w:b w:val="0"/>
          <w:bCs w:val="0"/>
        </w:rPr>
      </w:pPr>
    </w:p>
    <w:p w14:paraId="2ADA621D" w14:textId="16F2BD2B" w:rsidR="00206CC6" w:rsidRDefault="00206CC6" w:rsidP="00E74282">
      <w:pPr>
        <w:pStyle w:val="ConsPlusTitle"/>
        <w:jc w:val="both"/>
        <w:rPr>
          <w:rFonts w:ascii="Times New Roman" w:hAnsi="Times New Roman" w:cs="Times New Roman"/>
          <w:b w:val="0"/>
          <w:bCs w:val="0"/>
        </w:rPr>
      </w:pPr>
    </w:p>
    <w:p w14:paraId="794FCACC" w14:textId="0523EC73" w:rsidR="00206CC6" w:rsidRDefault="00206CC6" w:rsidP="00E74282">
      <w:pPr>
        <w:pStyle w:val="ConsPlusTitle"/>
        <w:jc w:val="both"/>
        <w:rPr>
          <w:rFonts w:ascii="Times New Roman" w:hAnsi="Times New Roman" w:cs="Times New Roman"/>
          <w:b w:val="0"/>
          <w:bCs w:val="0"/>
        </w:rPr>
      </w:pPr>
    </w:p>
    <w:p w14:paraId="4E32A076" w14:textId="0742C0E9" w:rsidR="00206CC6" w:rsidRDefault="00206CC6" w:rsidP="00E74282">
      <w:pPr>
        <w:pStyle w:val="ConsPlusTitle"/>
        <w:jc w:val="both"/>
        <w:rPr>
          <w:rFonts w:ascii="Times New Roman" w:hAnsi="Times New Roman" w:cs="Times New Roman"/>
          <w:b w:val="0"/>
          <w:bCs w:val="0"/>
        </w:rPr>
      </w:pPr>
    </w:p>
    <w:p w14:paraId="26EF6FA8" w14:textId="4A9B3EAC" w:rsidR="00206CC6" w:rsidRDefault="00206CC6" w:rsidP="00E74282">
      <w:pPr>
        <w:pStyle w:val="ConsPlusTitle"/>
        <w:jc w:val="both"/>
        <w:rPr>
          <w:rFonts w:ascii="Times New Roman" w:hAnsi="Times New Roman" w:cs="Times New Roman"/>
          <w:b w:val="0"/>
          <w:bCs w:val="0"/>
        </w:rPr>
      </w:pPr>
    </w:p>
    <w:p w14:paraId="40C020A1" w14:textId="25B099A8" w:rsidR="00206CC6" w:rsidRDefault="00206CC6" w:rsidP="00E74282">
      <w:pPr>
        <w:pStyle w:val="ConsPlusTitle"/>
        <w:jc w:val="both"/>
        <w:rPr>
          <w:rFonts w:ascii="Times New Roman" w:hAnsi="Times New Roman" w:cs="Times New Roman"/>
          <w:b w:val="0"/>
          <w:bCs w:val="0"/>
        </w:rPr>
      </w:pPr>
    </w:p>
    <w:p w14:paraId="03037B5B" w14:textId="37A003D0" w:rsidR="00206CC6" w:rsidRDefault="00206CC6" w:rsidP="00E74282">
      <w:pPr>
        <w:pStyle w:val="ConsPlusTitle"/>
        <w:jc w:val="both"/>
        <w:rPr>
          <w:rFonts w:ascii="Times New Roman" w:hAnsi="Times New Roman" w:cs="Times New Roman"/>
          <w:b w:val="0"/>
          <w:bCs w:val="0"/>
        </w:rPr>
      </w:pPr>
    </w:p>
    <w:p w14:paraId="10BF0D6C" w14:textId="0C729DF6" w:rsidR="00206CC6" w:rsidRDefault="00206CC6" w:rsidP="00E74282">
      <w:pPr>
        <w:pStyle w:val="ConsPlusTitle"/>
        <w:jc w:val="both"/>
        <w:rPr>
          <w:rFonts w:ascii="Times New Roman" w:hAnsi="Times New Roman" w:cs="Times New Roman"/>
          <w:b w:val="0"/>
          <w:bCs w:val="0"/>
        </w:rPr>
      </w:pPr>
    </w:p>
    <w:p w14:paraId="2422A2E9" w14:textId="5FD0957E" w:rsidR="00206CC6" w:rsidRDefault="00206CC6" w:rsidP="00E74282">
      <w:pPr>
        <w:pStyle w:val="ConsPlusTitle"/>
        <w:jc w:val="both"/>
        <w:rPr>
          <w:rFonts w:ascii="Times New Roman" w:hAnsi="Times New Roman" w:cs="Times New Roman"/>
          <w:b w:val="0"/>
          <w:bCs w:val="0"/>
        </w:rPr>
      </w:pPr>
    </w:p>
    <w:p w14:paraId="6003DC3C" w14:textId="0F24E55B" w:rsidR="00206CC6" w:rsidRDefault="00206CC6" w:rsidP="00E74282">
      <w:pPr>
        <w:pStyle w:val="ConsPlusTitle"/>
        <w:jc w:val="both"/>
        <w:rPr>
          <w:rFonts w:ascii="Times New Roman" w:hAnsi="Times New Roman" w:cs="Times New Roman"/>
          <w:b w:val="0"/>
          <w:bCs w:val="0"/>
        </w:rPr>
      </w:pPr>
    </w:p>
    <w:p w14:paraId="157F9BB1" w14:textId="5B84A1A7" w:rsidR="00206CC6" w:rsidRDefault="00206CC6" w:rsidP="00E74282">
      <w:pPr>
        <w:pStyle w:val="ConsPlusTitle"/>
        <w:jc w:val="both"/>
        <w:rPr>
          <w:rFonts w:ascii="Times New Roman" w:hAnsi="Times New Roman" w:cs="Times New Roman"/>
          <w:b w:val="0"/>
          <w:bCs w:val="0"/>
        </w:rPr>
      </w:pPr>
    </w:p>
    <w:p w14:paraId="0A3A6108" w14:textId="7CA92FD1" w:rsidR="00206CC6" w:rsidRDefault="00206CC6" w:rsidP="00E74282">
      <w:pPr>
        <w:pStyle w:val="ConsPlusTitle"/>
        <w:jc w:val="both"/>
        <w:rPr>
          <w:rFonts w:ascii="Times New Roman" w:hAnsi="Times New Roman" w:cs="Times New Roman"/>
          <w:b w:val="0"/>
          <w:bCs w:val="0"/>
        </w:rPr>
      </w:pPr>
    </w:p>
    <w:p w14:paraId="11DC5CDF" w14:textId="4DE387B7" w:rsidR="00206CC6" w:rsidRDefault="00206CC6" w:rsidP="00E74282">
      <w:pPr>
        <w:pStyle w:val="ConsPlusTitle"/>
        <w:jc w:val="both"/>
        <w:rPr>
          <w:rFonts w:ascii="Times New Roman" w:hAnsi="Times New Roman" w:cs="Times New Roman"/>
          <w:b w:val="0"/>
          <w:bCs w:val="0"/>
        </w:rPr>
      </w:pPr>
    </w:p>
    <w:p w14:paraId="3FFEE505" w14:textId="73EA4968" w:rsidR="00206CC6" w:rsidRPr="00206CC6" w:rsidRDefault="00206CC6" w:rsidP="00206CC6">
      <w:pPr>
        <w:spacing w:after="0" w:line="240" w:lineRule="auto"/>
        <w:jc w:val="both"/>
        <w:rPr>
          <w:rFonts w:ascii="Times New Roman" w:eastAsia="Calibri" w:hAnsi="Times New Roman" w:cs="Times New Roman"/>
          <w:b/>
          <w:bCs/>
          <w:sz w:val="20"/>
          <w:szCs w:val="20"/>
        </w:rPr>
      </w:pPr>
      <w:r w:rsidRPr="00206CC6">
        <w:rPr>
          <w:rFonts w:ascii="Times New Roman" w:eastAsia="Calibri" w:hAnsi="Times New Roman" w:cs="Times New Roman"/>
          <w:b/>
          <w:bCs/>
          <w:sz w:val="20"/>
          <w:szCs w:val="20"/>
        </w:rPr>
        <w:lastRenderedPageBreak/>
        <w:t xml:space="preserve">Постановление </w:t>
      </w:r>
      <w:r w:rsidR="00473FE2">
        <w:rPr>
          <w:rFonts w:ascii="Times New Roman" w:eastAsia="Calibri" w:hAnsi="Times New Roman" w:cs="Times New Roman"/>
          <w:b/>
          <w:bCs/>
          <w:sz w:val="20"/>
          <w:szCs w:val="20"/>
        </w:rPr>
        <w:t>от</w:t>
      </w:r>
      <w:r w:rsidRPr="00206CC6">
        <w:rPr>
          <w:rFonts w:ascii="Times New Roman" w:eastAsia="Calibri" w:hAnsi="Times New Roman" w:cs="Times New Roman"/>
          <w:b/>
          <w:bCs/>
          <w:sz w:val="20"/>
          <w:szCs w:val="20"/>
        </w:rPr>
        <w:t xml:space="preserve"> 01.09.2022</w:t>
      </w:r>
      <w:r w:rsidRPr="00206CC6">
        <w:rPr>
          <w:rFonts w:ascii="Times New Roman" w:eastAsia="Calibri" w:hAnsi="Times New Roman" w:cs="Times New Roman"/>
          <w:b/>
          <w:bCs/>
          <w:sz w:val="20"/>
          <w:szCs w:val="20"/>
        </w:rPr>
        <w:tab/>
      </w:r>
      <w:r w:rsidRPr="00206CC6">
        <w:rPr>
          <w:rFonts w:ascii="Times New Roman" w:eastAsia="Calibri" w:hAnsi="Times New Roman" w:cs="Times New Roman"/>
          <w:b/>
          <w:bCs/>
          <w:sz w:val="20"/>
          <w:szCs w:val="20"/>
        </w:rPr>
        <w:tab/>
      </w:r>
      <w:r w:rsidRPr="00206CC6">
        <w:rPr>
          <w:rFonts w:ascii="Times New Roman" w:eastAsia="Calibri" w:hAnsi="Times New Roman" w:cs="Times New Roman"/>
          <w:b/>
          <w:bCs/>
          <w:sz w:val="20"/>
          <w:szCs w:val="20"/>
        </w:rPr>
        <w:tab/>
      </w:r>
      <w:r w:rsidRPr="00206CC6">
        <w:rPr>
          <w:rFonts w:ascii="Times New Roman" w:eastAsia="Calibri" w:hAnsi="Times New Roman" w:cs="Times New Roman"/>
          <w:b/>
          <w:bCs/>
          <w:sz w:val="20"/>
          <w:szCs w:val="20"/>
        </w:rPr>
        <w:tab/>
      </w:r>
      <w:r w:rsidRPr="00206CC6">
        <w:rPr>
          <w:rFonts w:ascii="Times New Roman" w:eastAsia="Calibri" w:hAnsi="Times New Roman" w:cs="Times New Roman"/>
          <w:b/>
          <w:bCs/>
          <w:sz w:val="20"/>
          <w:szCs w:val="20"/>
        </w:rPr>
        <w:tab/>
      </w:r>
      <w:r w:rsidRPr="00206CC6">
        <w:rPr>
          <w:rFonts w:ascii="Times New Roman" w:eastAsia="Calibri" w:hAnsi="Times New Roman" w:cs="Times New Roman"/>
          <w:b/>
          <w:bCs/>
          <w:sz w:val="20"/>
          <w:szCs w:val="20"/>
        </w:rPr>
        <w:tab/>
      </w:r>
      <w:r w:rsidRPr="00206CC6">
        <w:rPr>
          <w:rFonts w:ascii="Times New Roman" w:eastAsia="Calibri" w:hAnsi="Times New Roman" w:cs="Times New Roman"/>
          <w:b/>
          <w:bCs/>
          <w:sz w:val="20"/>
          <w:szCs w:val="20"/>
        </w:rPr>
        <w:tab/>
      </w:r>
      <w:r w:rsidRPr="00206CC6">
        <w:rPr>
          <w:rFonts w:ascii="Times New Roman" w:eastAsia="Calibri" w:hAnsi="Times New Roman" w:cs="Times New Roman"/>
          <w:b/>
          <w:bCs/>
          <w:sz w:val="20"/>
          <w:szCs w:val="20"/>
        </w:rPr>
        <w:tab/>
        <w:t xml:space="preserve">                            </w:t>
      </w:r>
      <w:r w:rsidR="00473FE2">
        <w:rPr>
          <w:rFonts w:ascii="Times New Roman" w:eastAsia="Calibri" w:hAnsi="Times New Roman" w:cs="Times New Roman"/>
          <w:b/>
          <w:bCs/>
          <w:sz w:val="20"/>
          <w:szCs w:val="20"/>
        </w:rPr>
        <w:t xml:space="preserve">            </w:t>
      </w:r>
      <w:r w:rsidRPr="00206CC6">
        <w:rPr>
          <w:rFonts w:ascii="Times New Roman" w:eastAsia="Calibri" w:hAnsi="Times New Roman" w:cs="Times New Roman"/>
          <w:b/>
          <w:bCs/>
          <w:sz w:val="20"/>
          <w:szCs w:val="20"/>
        </w:rPr>
        <w:t xml:space="preserve">    № 740</w:t>
      </w:r>
    </w:p>
    <w:p w14:paraId="730BF51E" w14:textId="0D436978" w:rsidR="00206CC6" w:rsidRPr="00206CC6" w:rsidRDefault="00206CC6" w:rsidP="00206CC6">
      <w:pPr>
        <w:pStyle w:val="ConsPlusTitle"/>
        <w:jc w:val="both"/>
        <w:rPr>
          <w:rFonts w:ascii="Times New Roman" w:hAnsi="Times New Roman" w:cs="Times New Roman"/>
          <w:b w:val="0"/>
          <w:bCs w:val="0"/>
        </w:rPr>
      </w:pPr>
      <w:r w:rsidRPr="00206CC6">
        <w:rPr>
          <w:rFonts w:ascii="Times New Roman" w:hAnsi="Times New Roman" w:cs="Times New Roman"/>
          <w:b w:val="0"/>
          <w:bCs w:val="0"/>
        </w:rPr>
        <w:t>О признании утратившими силу постановлений главы Завитинского района Руководствуясь Федеральным законом от 06.10.2003 № 131-ФЗ «</w:t>
      </w:r>
      <w:r w:rsidRPr="00206CC6">
        <w:rPr>
          <w:rFonts w:ascii="Times New Roman" w:eastAsia="WenQuanYi Micro Hei" w:hAnsi="Times New Roman" w:cs="Times New Roman"/>
          <w:b w:val="0"/>
          <w:bCs w:val="0"/>
          <w:kern w:val="1"/>
          <w:lang w:eastAsia="hi-IN" w:bidi="hi-IN"/>
        </w:rPr>
        <w:t>Об общих принципах организации местного самоуправления в Российской Федерации</w:t>
      </w:r>
      <w:r w:rsidRPr="00206CC6">
        <w:rPr>
          <w:rFonts w:ascii="Times New Roman" w:hAnsi="Times New Roman" w:cs="Times New Roman"/>
          <w:b w:val="0"/>
          <w:bCs w:val="0"/>
        </w:rPr>
        <w:t>», на основании Федерального закона от 11.06.2021 № 170-ФЗ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 в Российской Федерации», Закона РФ от 21.02.1992 № 2395-1 «О недрах» п о с т а н о в л я ю: Признать утратившими силу постановления главы Завитинского района от 30.03.2020 № 110 «Об утверждении административного регламента исполнения муниципальной функции «Осуществление муниципального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r w:rsidRPr="00206CC6">
        <w:rPr>
          <w:rFonts w:ascii="Times New Roman" w:hAnsi="Times New Roman" w:cs="Times New Roman"/>
          <w:b w:val="0"/>
          <w:bCs w:val="0"/>
          <w:spacing w:val="2"/>
        </w:rPr>
        <w:t xml:space="preserve"> на территории муниципального образования Завитинский район</w:t>
      </w:r>
      <w:r w:rsidRPr="00206CC6">
        <w:rPr>
          <w:rFonts w:ascii="Times New Roman" w:hAnsi="Times New Roman" w:cs="Times New Roman"/>
          <w:b w:val="0"/>
          <w:bCs w:val="0"/>
        </w:rPr>
        <w:t>»; от 10.06.2020 № 224 «О внесении изменений в административный регламент исполнения муниципальной функции «Осуществление муниципального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 на территории муниципального образования Завитинский район». 2. Настоящее постановление подлежит официальному опубликованию. 3. Контроль за исполнением настоящего постановления возложить на первого заместителя главы администрации Завитинского муниципального округа А.Н.Мацкан</w:t>
      </w:r>
    </w:p>
    <w:p w14:paraId="2CC777EF" w14:textId="57AF624A" w:rsidR="00206CC6" w:rsidRPr="00206CC6" w:rsidRDefault="00206CC6" w:rsidP="00206CC6">
      <w:pPr>
        <w:spacing w:after="0" w:line="240" w:lineRule="auto"/>
        <w:jc w:val="both"/>
        <w:rPr>
          <w:rFonts w:ascii="Times New Roman" w:hAnsi="Times New Roman" w:cs="Times New Roman"/>
          <w:sz w:val="20"/>
          <w:szCs w:val="20"/>
        </w:rPr>
      </w:pPr>
      <w:r w:rsidRPr="00206CC6">
        <w:rPr>
          <w:rFonts w:ascii="Times New Roman" w:hAnsi="Times New Roman" w:cs="Times New Roman"/>
          <w:sz w:val="20"/>
          <w:szCs w:val="20"/>
        </w:rPr>
        <w:t>Глава Завитинского муниципального округа                                                                                                                   С.С. Линевич</w:t>
      </w:r>
    </w:p>
    <w:p w14:paraId="1854F27B" w14:textId="77777777" w:rsidR="00473FE2" w:rsidRDefault="00473FE2" w:rsidP="00206CC6">
      <w:pPr>
        <w:spacing w:after="0" w:line="240" w:lineRule="auto"/>
        <w:jc w:val="both"/>
        <w:rPr>
          <w:rFonts w:ascii="Times New Roman" w:eastAsia="Times New Roman" w:hAnsi="Times New Roman" w:cs="Times New Roman"/>
          <w:b/>
          <w:bCs/>
          <w:sz w:val="20"/>
          <w:szCs w:val="20"/>
        </w:rPr>
      </w:pPr>
    </w:p>
    <w:p w14:paraId="12B3F79C" w14:textId="659B77EF" w:rsidR="00206CC6" w:rsidRPr="00473FE2" w:rsidRDefault="00206CC6" w:rsidP="00206CC6">
      <w:pPr>
        <w:spacing w:after="0" w:line="240" w:lineRule="auto"/>
        <w:jc w:val="both"/>
        <w:rPr>
          <w:rFonts w:ascii="Times New Roman" w:eastAsia="Times New Roman" w:hAnsi="Times New Roman" w:cs="Times New Roman"/>
          <w:b/>
          <w:bCs/>
          <w:sz w:val="20"/>
          <w:szCs w:val="20"/>
          <w:u w:val="single"/>
        </w:rPr>
      </w:pPr>
      <w:r w:rsidRPr="00473FE2">
        <w:rPr>
          <w:rFonts w:ascii="Times New Roman" w:eastAsia="Times New Roman" w:hAnsi="Times New Roman" w:cs="Times New Roman"/>
          <w:b/>
          <w:bCs/>
          <w:sz w:val="20"/>
          <w:szCs w:val="20"/>
        </w:rPr>
        <w:t>Постановление от 01.09.2022</w:t>
      </w:r>
      <w:r w:rsidRPr="00473FE2">
        <w:rPr>
          <w:rFonts w:ascii="Times New Roman" w:eastAsia="Times New Roman" w:hAnsi="Times New Roman" w:cs="Times New Roman"/>
          <w:b/>
          <w:bCs/>
          <w:sz w:val="20"/>
          <w:szCs w:val="20"/>
        </w:rPr>
        <w:tab/>
      </w:r>
      <w:r w:rsidRPr="00473FE2">
        <w:rPr>
          <w:rFonts w:ascii="Times New Roman" w:eastAsia="Times New Roman" w:hAnsi="Times New Roman" w:cs="Times New Roman"/>
          <w:b/>
          <w:bCs/>
          <w:sz w:val="20"/>
          <w:szCs w:val="20"/>
        </w:rPr>
        <w:tab/>
      </w:r>
      <w:r w:rsidRPr="00473FE2">
        <w:rPr>
          <w:rFonts w:ascii="Times New Roman" w:eastAsia="Times New Roman" w:hAnsi="Times New Roman" w:cs="Times New Roman"/>
          <w:b/>
          <w:bCs/>
          <w:sz w:val="20"/>
          <w:szCs w:val="20"/>
        </w:rPr>
        <w:tab/>
      </w:r>
      <w:r w:rsidRPr="00473FE2">
        <w:rPr>
          <w:rFonts w:ascii="Times New Roman" w:eastAsia="Times New Roman" w:hAnsi="Times New Roman" w:cs="Times New Roman"/>
          <w:b/>
          <w:bCs/>
          <w:sz w:val="20"/>
          <w:szCs w:val="20"/>
        </w:rPr>
        <w:tab/>
      </w:r>
      <w:r w:rsidRPr="00473FE2">
        <w:rPr>
          <w:rFonts w:ascii="Times New Roman" w:eastAsia="Times New Roman" w:hAnsi="Times New Roman" w:cs="Times New Roman"/>
          <w:b/>
          <w:bCs/>
          <w:sz w:val="20"/>
          <w:szCs w:val="20"/>
        </w:rPr>
        <w:tab/>
      </w:r>
      <w:r w:rsidRPr="00473FE2">
        <w:rPr>
          <w:rFonts w:ascii="Times New Roman" w:eastAsia="Times New Roman" w:hAnsi="Times New Roman" w:cs="Times New Roman"/>
          <w:b/>
          <w:bCs/>
          <w:sz w:val="20"/>
          <w:szCs w:val="20"/>
        </w:rPr>
        <w:tab/>
      </w:r>
      <w:r w:rsidRPr="00473FE2">
        <w:rPr>
          <w:rFonts w:ascii="Times New Roman" w:eastAsia="Times New Roman" w:hAnsi="Times New Roman" w:cs="Times New Roman"/>
          <w:b/>
          <w:bCs/>
          <w:sz w:val="20"/>
          <w:szCs w:val="20"/>
        </w:rPr>
        <w:tab/>
      </w:r>
      <w:r w:rsidRPr="00473FE2">
        <w:rPr>
          <w:rFonts w:ascii="Times New Roman" w:eastAsia="Times New Roman" w:hAnsi="Times New Roman" w:cs="Times New Roman"/>
          <w:b/>
          <w:bCs/>
          <w:sz w:val="20"/>
          <w:szCs w:val="20"/>
        </w:rPr>
        <w:tab/>
        <w:t xml:space="preserve">                               </w:t>
      </w:r>
      <w:r w:rsidR="00473FE2" w:rsidRPr="00473FE2">
        <w:rPr>
          <w:rFonts w:ascii="Times New Roman" w:eastAsia="Times New Roman" w:hAnsi="Times New Roman" w:cs="Times New Roman"/>
          <w:b/>
          <w:bCs/>
          <w:sz w:val="20"/>
          <w:szCs w:val="20"/>
        </w:rPr>
        <w:t xml:space="preserve">             </w:t>
      </w:r>
      <w:r w:rsidRPr="00473FE2">
        <w:rPr>
          <w:rFonts w:ascii="Times New Roman" w:eastAsia="Times New Roman" w:hAnsi="Times New Roman" w:cs="Times New Roman"/>
          <w:b/>
          <w:bCs/>
          <w:sz w:val="20"/>
          <w:szCs w:val="20"/>
        </w:rPr>
        <w:t xml:space="preserve"> № 741</w:t>
      </w:r>
    </w:p>
    <w:p w14:paraId="6D35AD64" w14:textId="4C882596" w:rsidR="00206CC6" w:rsidRPr="00473FE2" w:rsidRDefault="00641AA1" w:rsidP="00206CC6">
      <w:pPr>
        <w:spacing w:after="0" w:line="240" w:lineRule="auto"/>
        <w:jc w:val="both"/>
        <w:rPr>
          <w:rFonts w:ascii="Times New Roman" w:eastAsia="Times New Roman" w:hAnsi="Times New Roman" w:cs="Times New Roman"/>
          <w:sz w:val="20"/>
          <w:szCs w:val="20"/>
        </w:rPr>
      </w:pPr>
      <w:r w:rsidRPr="00473FE2">
        <w:rPr>
          <w:rFonts w:ascii="Times New Roman" w:hAnsi="Times New Roman" w:cs="Times New Roman"/>
          <w:sz w:val="20"/>
          <w:szCs w:val="20"/>
        </w:rPr>
        <w:t>О внесении изменения в постановление главы Завитинского муниципального округа от 28.02.2022 №122</w:t>
      </w:r>
      <w:r w:rsidRPr="00473FE2">
        <w:rPr>
          <w:rFonts w:ascii="Times New Roman" w:eastAsia="Times New Roman" w:hAnsi="Times New Roman" w:cs="Times New Roman"/>
          <w:sz w:val="20"/>
          <w:szCs w:val="20"/>
        </w:rPr>
        <w:t xml:space="preserve"> </w:t>
      </w:r>
      <w:r w:rsidR="00206CC6" w:rsidRPr="00473FE2">
        <w:rPr>
          <w:rFonts w:ascii="Times New Roman" w:eastAsia="Times New Roman" w:hAnsi="Times New Roman" w:cs="Times New Roman"/>
          <w:sz w:val="20"/>
          <w:szCs w:val="20"/>
        </w:rPr>
        <w:t>В целях приведения административного регламента предоставления муниципальной услуги «Принятие на учет граждан в качестве нуждающихся в жилых помещениях» в соответствие с действующим законодательством Российской Федерации</w:t>
      </w:r>
      <w:r w:rsidRPr="00473FE2">
        <w:rPr>
          <w:rFonts w:ascii="Times New Roman" w:eastAsia="Times New Roman" w:hAnsi="Times New Roman" w:cs="Times New Roman"/>
          <w:sz w:val="20"/>
          <w:szCs w:val="20"/>
        </w:rPr>
        <w:t xml:space="preserve"> </w:t>
      </w:r>
      <w:r w:rsidR="00206CC6" w:rsidRPr="00473FE2">
        <w:rPr>
          <w:rFonts w:ascii="Times New Roman" w:eastAsia="Times New Roman" w:hAnsi="Times New Roman" w:cs="Times New Roman"/>
          <w:b/>
          <w:sz w:val="20"/>
          <w:szCs w:val="20"/>
        </w:rPr>
        <w:t>п о с т а н о в л я ю:</w:t>
      </w:r>
      <w:r w:rsidRPr="00473FE2">
        <w:rPr>
          <w:rFonts w:ascii="Times New Roman" w:eastAsia="Times New Roman" w:hAnsi="Times New Roman" w:cs="Times New Roman"/>
          <w:b/>
          <w:sz w:val="20"/>
          <w:szCs w:val="20"/>
        </w:rPr>
        <w:t xml:space="preserve"> </w:t>
      </w:r>
      <w:r w:rsidR="00206CC6" w:rsidRPr="00473FE2">
        <w:rPr>
          <w:rFonts w:ascii="Times New Roman" w:eastAsia="Times New Roman" w:hAnsi="Times New Roman" w:cs="Times New Roman"/>
          <w:sz w:val="20"/>
          <w:szCs w:val="20"/>
        </w:rPr>
        <w:t>1. Приложение к постановлению главы Завитинского муниципального округа от 28.02.2022 № 122 изложить в новой редакции согласно приложению к настоящему постановлению.</w:t>
      </w:r>
      <w:r w:rsidRPr="00473FE2">
        <w:rPr>
          <w:rFonts w:ascii="Times New Roman" w:eastAsia="Times New Roman" w:hAnsi="Times New Roman" w:cs="Times New Roman"/>
          <w:sz w:val="20"/>
          <w:szCs w:val="20"/>
        </w:rPr>
        <w:t xml:space="preserve"> </w:t>
      </w:r>
      <w:r w:rsidR="00206CC6" w:rsidRPr="00473FE2">
        <w:rPr>
          <w:rFonts w:ascii="Times New Roman" w:eastAsia="Times New Roman" w:hAnsi="Times New Roman" w:cs="Times New Roman"/>
          <w:color w:val="000000"/>
          <w:sz w:val="20"/>
          <w:szCs w:val="20"/>
        </w:rPr>
        <w:t>2. Настоящее постановление подлежит официальному опубликованию.</w:t>
      </w:r>
      <w:r w:rsidRPr="00473FE2">
        <w:rPr>
          <w:rFonts w:ascii="Times New Roman" w:eastAsia="Times New Roman" w:hAnsi="Times New Roman" w:cs="Times New Roman"/>
          <w:sz w:val="20"/>
          <w:szCs w:val="20"/>
        </w:rPr>
        <w:t xml:space="preserve"> </w:t>
      </w:r>
      <w:r w:rsidR="00206CC6" w:rsidRPr="00473FE2">
        <w:rPr>
          <w:rFonts w:ascii="Times New Roman" w:eastAsia="Times New Roman" w:hAnsi="Times New Roman" w:cs="Times New Roman"/>
          <w:color w:val="000000"/>
          <w:sz w:val="20"/>
          <w:szCs w:val="20"/>
        </w:rPr>
        <w:t>3. Контроль за исполнением настоящего постановления возложить на первого заместителя главы администрации Завитинского муниципального округа А.Н.Мацкан.</w:t>
      </w:r>
    </w:p>
    <w:p w14:paraId="2A3D99FE" w14:textId="638B0861" w:rsidR="00206CC6" w:rsidRPr="00206CC6" w:rsidRDefault="00206CC6" w:rsidP="00206CC6">
      <w:pPr>
        <w:spacing w:after="0" w:line="240" w:lineRule="auto"/>
        <w:contextualSpacing/>
        <w:jc w:val="both"/>
        <w:rPr>
          <w:rFonts w:ascii="Times New Roman" w:eastAsia="Times New Roman" w:hAnsi="Times New Roman" w:cs="Times New Roman"/>
          <w:sz w:val="20"/>
          <w:szCs w:val="20"/>
        </w:rPr>
      </w:pPr>
      <w:r w:rsidRPr="00473FE2">
        <w:rPr>
          <w:rFonts w:ascii="Times New Roman" w:eastAsia="Times New Roman" w:hAnsi="Times New Roman" w:cs="Times New Roman"/>
          <w:sz w:val="20"/>
          <w:szCs w:val="20"/>
        </w:rPr>
        <w:t>Глава Завитинского</w:t>
      </w:r>
      <w:r w:rsidR="00641AA1" w:rsidRPr="00473FE2">
        <w:rPr>
          <w:rFonts w:ascii="Times New Roman" w:eastAsia="Times New Roman" w:hAnsi="Times New Roman" w:cs="Times New Roman"/>
          <w:sz w:val="20"/>
          <w:szCs w:val="20"/>
        </w:rPr>
        <w:t xml:space="preserve"> </w:t>
      </w:r>
      <w:r w:rsidRPr="00473FE2">
        <w:rPr>
          <w:rFonts w:ascii="Times New Roman" w:eastAsia="Times New Roman" w:hAnsi="Times New Roman" w:cs="Times New Roman"/>
          <w:sz w:val="20"/>
          <w:szCs w:val="20"/>
        </w:rPr>
        <w:t xml:space="preserve">муниципального округа                                       </w:t>
      </w:r>
      <w:r w:rsidR="00641AA1" w:rsidRPr="00473FE2">
        <w:rPr>
          <w:rFonts w:ascii="Times New Roman" w:eastAsia="Times New Roman" w:hAnsi="Times New Roman" w:cs="Times New Roman"/>
          <w:sz w:val="20"/>
          <w:szCs w:val="20"/>
        </w:rPr>
        <w:t xml:space="preserve">                                              </w:t>
      </w:r>
      <w:r w:rsidRPr="00473FE2">
        <w:rPr>
          <w:rFonts w:ascii="Times New Roman" w:eastAsia="Times New Roman" w:hAnsi="Times New Roman" w:cs="Times New Roman"/>
          <w:sz w:val="20"/>
          <w:szCs w:val="20"/>
        </w:rPr>
        <w:t xml:space="preserve">                            </w:t>
      </w:r>
      <w:r w:rsidRPr="00206CC6">
        <w:rPr>
          <w:rFonts w:ascii="Times New Roman" w:eastAsia="Times New Roman" w:hAnsi="Times New Roman" w:cs="Times New Roman"/>
          <w:sz w:val="20"/>
          <w:szCs w:val="20"/>
        </w:rPr>
        <w:t>С.С.Линевич</w:t>
      </w:r>
    </w:p>
    <w:p w14:paraId="421F80BD" w14:textId="12B39FC6" w:rsidR="00206CC6" w:rsidRPr="00A864D7" w:rsidRDefault="00641AA1" w:rsidP="00A864D7">
      <w:pPr>
        <w:adjustRightInd w:val="0"/>
        <w:spacing w:after="0" w:line="240" w:lineRule="auto"/>
        <w:jc w:val="both"/>
        <w:rPr>
          <w:rFonts w:ascii="Times New Roman" w:eastAsia="Calibri" w:hAnsi="Times New Roman" w:cs="Times New Roman"/>
          <w:bCs/>
          <w:sz w:val="20"/>
          <w:szCs w:val="20"/>
          <w:lang w:eastAsia="ru-RU"/>
        </w:rPr>
      </w:pPr>
      <w:r w:rsidRPr="00A864D7">
        <w:rPr>
          <w:rFonts w:ascii="Times New Roman" w:eastAsia="Calibri" w:hAnsi="Times New Roman" w:cs="Times New Roman"/>
          <w:bCs/>
          <w:sz w:val="20"/>
          <w:szCs w:val="20"/>
          <w:lang w:eastAsia="ru-RU"/>
        </w:rPr>
        <w:t xml:space="preserve">Приложение  УТВЕРЖДЕНО  постановлением главы Завитинского муниципального округа от </w:t>
      </w:r>
      <w:r w:rsidRPr="00A864D7">
        <w:rPr>
          <w:rFonts w:ascii="Times New Roman" w:eastAsia="Calibri" w:hAnsi="Times New Roman" w:cs="Times New Roman"/>
          <w:bCs/>
          <w:sz w:val="20"/>
          <w:szCs w:val="20"/>
          <w:u w:val="single"/>
          <w:lang w:eastAsia="ru-RU"/>
        </w:rPr>
        <w:t xml:space="preserve"> 01.09.2022 </w:t>
      </w:r>
      <w:r w:rsidRPr="00A864D7">
        <w:rPr>
          <w:rFonts w:ascii="Times New Roman" w:eastAsia="Calibri" w:hAnsi="Times New Roman" w:cs="Times New Roman"/>
          <w:bCs/>
          <w:sz w:val="20"/>
          <w:szCs w:val="20"/>
          <w:lang w:eastAsia="ru-RU"/>
        </w:rPr>
        <w:t>№</w:t>
      </w:r>
      <w:r w:rsidRPr="00A864D7">
        <w:rPr>
          <w:rFonts w:ascii="Times New Roman" w:eastAsia="Calibri" w:hAnsi="Times New Roman" w:cs="Times New Roman"/>
          <w:bCs/>
          <w:sz w:val="20"/>
          <w:szCs w:val="20"/>
          <w:u w:val="single"/>
          <w:lang w:eastAsia="ru-RU"/>
        </w:rPr>
        <w:t xml:space="preserve"> 741 </w:t>
      </w:r>
      <w:r w:rsidR="00206CC6" w:rsidRPr="00A864D7">
        <w:rPr>
          <w:rFonts w:ascii="Times New Roman" w:hAnsi="Times New Roman" w:cs="Times New Roman"/>
          <w:sz w:val="20"/>
          <w:szCs w:val="20"/>
        </w:rPr>
        <w:t>Административный регламент предоставления</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муниципальной услуги</w:t>
      </w:r>
      <w:r w:rsidR="00206CC6" w:rsidRPr="00A864D7">
        <w:rPr>
          <w:rFonts w:ascii="Times New Roman" w:hAnsi="Times New Roman" w:cs="Times New Roman"/>
          <w:spacing w:val="-7"/>
          <w:sz w:val="20"/>
          <w:szCs w:val="20"/>
        </w:rPr>
        <w:t xml:space="preserve"> </w:t>
      </w:r>
      <w:r w:rsidR="00206CC6" w:rsidRPr="00A864D7">
        <w:rPr>
          <w:rFonts w:ascii="Times New Roman" w:hAnsi="Times New Roman" w:cs="Times New Roman"/>
          <w:sz w:val="20"/>
          <w:szCs w:val="20"/>
        </w:rPr>
        <w:t>«Принятие</w:t>
      </w:r>
      <w:r w:rsidR="00206CC6" w:rsidRPr="00A864D7">
        <w:rPr>
          <w:rFonts w:ascii="Times New Roman" w:hAnsi="Times New Roman" w:cs="Times New Roman"/>
          <w:spacing w:val="-6"/>
          <w:sz w:val="20"/>
          <w:szCs w:val="20"/>
        </w:rPr>
        <w:t xml:space="preserve"> </w:t>
      </w:r>
      <w:r w:rsidR="00206CC6" w:rsidRPr="00A864D7">
        <w:rPr>
          <w:rFonts w:ascii="Times New Roman" w:hAnsi="Times New Roman" w:cs="Times New Roman"/>
          <w:sz w:val="20"/>
          <w:szCs w:val="20"/>
        </w:rPr>
        <w:t>на</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учет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граждан</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в</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качестве нуждающихся в жилых помещениях»</w:t>
      </w:r>
      <w:r w:rsidR="00206CC6" w:rsidRPr="00A864D7">
        <w:rPr>
          <w:rFonts w:ascii="Times New Roman" w:hAnsi="Times New Roman" w:cs="Times New Roman"/>
          <w:i/>
          <w:spacing w:val="1"/>
          <w:sz w:val="20"/>
          <w:szCs w:val="20"/>
        </w:rPr>
        <w:t xml:space="preserve"> </w:t>
      </w:r>
      <w:r w:rsidR="00206CC6" w:rsidRPr="00A864D7">
        <w:rPr>
          <w:rFonts w:ascii="Times New Roman" w:hAnsi="Times New Roman" w:cs="Times New Roman"/>
          <w:sz w:val="20"/>
          <w:szCs w:val="20"/>
        </w:rPr>
        <w:t>на территории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Завитинского муниципального округа</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Общие</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положения</w:t>
      </w:r>
      <w:r w:rsidRPr="00A864D7">
        <w:rPr>
          <w:rFonts w:ascii="Times New Roman" w:eastAsia="Calibri" w:hAnsi="Times New Roman" w:cs="Times New Roman"/>
          <w:bCs/>
          <w:sz w:val="20"/>
          <w:szCs w:val="20"/>
          <w:lang w:eastAsia="ru-RU"/>
        </w:rPr>
        <w:t xml:space="preserve"> </w:t>
      </w:r>
      <w:r w:rsidR="00206CC6" w:rsidRPr="00A864D7">
        <w:rPr>
          <w:rFonts w:ascii="Times New Roman" w:hAnsi="Times New Roman" w:cs="Times New Roman"/>
          <w:b/>
          <w:sz w:val="20"/>
          <w:szCs w:val="20"/>
        </w:rPr>
        <w:t>Предмет</w:t>
      </w:r>
      <w:r w:rsidR="00206CC6" w:rsidRPr="00A864D7">
        <w:rPr>
          <w:rFonts w:ascii="Times New Roman" w:hAnsi="Times New Roman" w:cs="Times New Roman"/>
          <w:b/>
          <w:spacing w:val="-5"/>
          <w:sz w:val="20"/>
          <w:szCs w:val="20"/>
        </w:rPr>
        <w:t xml:space="preserve"> </w:t>
      </w:r>
      <w:r w:rsidR="00206CC6" w:rsidRPr="00A864D7">
        <w:rPr>
          <w:rFonts w:ascii="Times New Roman" w:hAnsi="Times New Roman" w:cs="Times New Roman"/>
          <w:b/>
          <w:sz w:val="20"/>
          <w:szCs w:val="20"/>
        </w:rPr>
        <w:t>регулирования</w:t>
      </w:r>
      <w:r w:rsidR="00206CC6" w:rsidRPr="00A864D7">
        <w:rPr>
          <w:rFonts w:ascii="Times New Roman" w:hAnsi="Times New Roman" w:cs="Times New Roman"/>
          <w:b/>
          <w:spacing w:val="-7"/>
          <w:sz w:val="20"/>
          <w:szCs w:val="20"/>
        </w:rPr>
        <w:t xml:space="preserve"> </w:t>
      </w:r>
      <w:r w:rsidR="00206CC6" w:rsidRPr="00A864D7">
        <w:rPr>
          <w:rFonts w:ascii="Times New Roman" w:hAnsi="Times New Roman" w:cs="Times New Roman"/>
          <w:b/>
          <w:sz w:val="20"/>
          <w:szCs w:val="20"/>
        </w:rPr>
        <w:t>Административного</w:t>
      </w:r>
      <w:r w:rsidR="00206CC6" w:rsidRPr="00A864D7">
        <w:rPr>
          <w:rFonts w:ascii="Times New Roman" w:hAnsi="Times New Roman" w:cs="Times New Roman"/>
          <w:b/>
          <w:spacing w:val="-5"/>
          <w:sz w:val="20"/>
          <w:szCs w:val="20"/>
        </w:rPr>
        <w:t xml:space="preserve"> </w:t>
      </w:r>
      <w:r w:rsidR="00206CC6" w:rsidRPr="00A864D7">
        <w:rPr>
          <w:rFonts w:ascii="Times New Roman" w:hAnsi="Times New Roman" w:cs="Times New Roman"/>
          <w:b/>
          <w:sz w:val="20"/>
          <w:szCs w:val="20"/>
        </w:rPr>
        <w:t>регламента</w:t>
      </w:r>
      <w:r w:rsidRPr="00A864D7">
        <w:rPr>
          <w:rFonts w:ascii="Times New Roman" w:hAnsi="Times New Roman" w:cs="Times New Roman"/>
          <w:b/>
          <w:sz w:val="20"/>
          <w:szCs w:val="20"/>
        </w:rPr>
        <w:t xml:space="preserve"> </w:t>
      </w:r>
      <w:r w:rsidR="00206CC6" w:rsidRPr="00A864D7">
        <w:rPr>
          <w:rFonts w:ascii="Times New Roman" w:hAnsi="Times New Roman" w:cs="Times New Roman"/>
          <w:sz w:val="20"/>
          <w:szCs w:val="20"/>
        </w:rPr>
        <w:t>Административный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регламент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 услуги «Принятие на учет граждан в качестве нуждающихся 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жилых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помещениях» на территории Завитинского муниципального округа (далее-Административный регламент)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разработан</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целях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повышения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качества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доступности</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предоставления муниципальной услуги, определяет стандарт,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сроки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последовательность</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действий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(административных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процедур)</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осуществлении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полномочий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принятию на учет граждан в качестве нуждающихся в жилых помещениях на территории Завитинского муниципального округа.</w:t>
      </w:r>
      <w:r w:rsidRPr="00A864D7">
        <w:rPr>
          <w:rFonts w:ascii="Times New Roman" w:eastAsia="Calibri" w:hAnsi="Times New Roman" w:cs="Times New Roman"/>
          <w:bCs/>
          <w:sz w:val="20"/>
          <w:szCs w:val="20"/>
          <w:lang w:eastAsia="ru-RU"/>
        </w:rPr>
        <w:t xml:space="preserve"> </w:t>
      </w:r>
      <w:r w:rsidR="00206CC6" w:rsidRPr="00A864D7">
        <w:rPr>
          <w:rFonts w:ascii="Times New Roman" w:hAnsi="Times New Roman" w:cs="Times New Roman"/>
          <w:sz w:val="20"/>
          <w:szCs w:val="20"/>
        </w:rPr>
        <w:t>Настоящий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Административный</w:t>
      </w:r>
      <w:r w:rsidR="00206CC6" w:rsidRPr="00A864D7">
        <w:rPr>
          <w:rFonts w:ascii="Times New Roman" w:hAnsi="Times New Roman" w:cs="Times New Roman"/>
          <w:spacing w:val="71"/>
          <w:sz w:val="20"/>
          <w:szCs w:val="20"/>
        </w:rPr>
        <w:t xml:space="preserve"> </w:t>
      </w:r>
      <w:r w:rsidR="00206CC6" w:rsidRPr="00A864D7">
        <w:rPr>
          <w:rFonts w:ascii="Times New Roman" w:hAnsi="Times New Roman" w:cs="Times New Roman"/>
          <w:sz w:val="20"/>
          <w:szCs w:val="20"/>
        </w:rPr>
        <w:t>регламент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регулирует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отношения,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возникающие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основании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Конституции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Российской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Федерации,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Жилищного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кодекса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Российской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Федерации,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Налогового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кодекса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Российской Федерации, Федерального закона от 27 июля 2010 г. № 210-ФЗ «Об</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организации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государственных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Круг</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Заявителей</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 xml:space="preserve">Заявителями на получение муниципальной услуги </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являются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физические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лица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малоимущие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другие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категории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граждан,</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определенные федеральным законом, указом Президента Российской Федерации</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или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законом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субъекта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Российской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Федерации,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нуждающиеся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жилых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помещениях</w:t>
      </w:r>
      <w:r w:rsidR="00206CC6" w:rsidRPr="00A864D7">
        <w:rPr>
          <w:rFonts w:ascii="Times New Roman" w:hAnsi="Times New Roman" w:cs="Times New Roman"/>
          <w:spacing w:val="-8"/>
          <w:sz w:val="20"/>
          <w:szCs w:val="20"/>
        </w:rPr>
        <w:t xml:space="preserve"> </w:t>
      </w:r>
      <w:r w:rsidR="00206CC6" w:rsidRPr="00A864D7">
        <w:rPr>
          <w:rFonts w:ascii="Times New Roman" w:hAnsi="Times New Roman" w:cs="Times New Roman"/>
          <w:sz w:val="20"/>
          <w:szCs w:val="20"/>
        </w:rPr>
        <w:t>(далее</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 Заявитель).</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Интересы</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заявителей,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указанных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пункте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1.2</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настоящего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Административного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регламента,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могут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представлять</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лица,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обладающие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соответствующими</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полномочиями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(далее</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представитель).</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Требования к порядку информирования о предоставлении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Информирование</w:t>
      </w:r>
      <w:r w:rsidR="00206CC6" w:rsidRPr="00A864D7">
        <w:rPr>
          <w:rFonts w:ascii="Times New Roman" w:hAnsi="Times New Roman" w:cs="Times New Roman"/>
          <w:sz w:val="20"/>
          <w:szCs w:val="20"/>
        </w:rPr>
        <w:tab/>
        <w:t>о</w:t>
      </w:r>
      <w:r w:rsidR="00206CC6" w:rsidRPr="00A864D7">
        <w:rPr>
          <w:rFonts w:ascii="Times New Roman" w:hAnsi="Times New Roman" w:cs="Times New Roman"/>
          <w:sz w:val="20"/>
          <w:szCs w:val="20"/>
        </w:rPr>
        <w:tab/>
        <w:t>порядке предоставления муниципальной услуги</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осуществляется:</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непосредственно при личном приеме заявителя в комитете по управлению муниципальным имуществом Завитинского муниципального округа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(далее-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Уполномоченный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или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многофункциональном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центре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государственных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(далее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w:t>
      </w:r>
      <w:r w:rsidR="00206CC6" w:rsidRPr="00A864D7">
        <w:rPr>
          <w:rFonts w:ascii="Times New Roman" w:hAnsi="Times New Roman" w:cs="Times New Roman"/>
          <w:spacing w:val="71"/>
          <w:sz w:val="20"/>
          <w:szCs w:val="20"/>
        </w:rPr>
        <w:t xml:space="preserve"> </w:t>
      </w:r>
      <w:r w:rsidR="00206CC6" w:rsidRPr="00A864D7">
        <w:rPr>
          <w:rFonts w:ascii="Times New Roman" w:hAnsi="Times New Roman" w:cs="Times New Roman"/>
          <w:sz w:val="20"/>
          <w:szCs w:val="20"/>
        </w:rPr>
        <w:t>многофункциональный центр);</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телефону</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Уполномоченном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или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многофункциональном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центре;</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 xml:space="preserve">письменно, в том числе посредством электронной почты, факсимильной </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связи;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посредством</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размещения</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открытой</w:t>
      </w:r>
      <w:r w:rsidR="00206CC6" w:rsidRPr="00A864D7">
        <w:rPr>
          <w:rFonts w:ascii="Times New Roman" w:hAnsi="Times New Roman" w:cs="Times New Roman"/>
          <w:spacing w:val="-6"/>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доступной</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форме</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информации: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в федеральной государственной информационной системе «Единый портал</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государственных и муниципальных услуг(функций)» (https://</w:t>
      </w:r>
      <w:hyperlink r:id="rId8" w:history="1">
        <w:r w:rsidR="00206CC6" w:rsidRPr="00A864D7">
          <w:rPr>
            <w:rStyle w:val="a9"/>
            <w:sz w:val="20"/>
            <w:szCs w:val="20"/>
          </w:rPr>
          <w:t>www.gosuslugi.ru/)</w:t>
        </w:r>
      </w:hyperlink>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(далее</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ЕПГУ);</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на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официальном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сайте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Уполномоченного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органа;</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посредством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размещения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информации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информационных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стендах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Уполномоченного органа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или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многофункционального</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центра.</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Информирование</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осуществляется</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по</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вопросам,</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касающимся:</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способов подачи заявления о предоставлении муниципальной</w:t>
      </w:r>
      <w:r w:rsidR="00206CC6" w:rsidRPr="00A864D7">
        <w:rPr>
          <w:rFonts w:ascii="Times New Roman" w:hAnsi="Times New Roman" w:cs="Times New Roman"/>
          <w:spacing w:val="-8"/>
          <w:sz w:val="20"/>
          <w:szCs w:val="20"/>
        </w:rPr>
        <w:t xml:space="preserve"> </w:t>
      </w:r>
      <w:r w:rsidR="00206CC6" w:rsidRPr="00A864D7">
        <w:rPr>
          <w:rFonts w:ascii="Times New Roman" w:hAnsi="Times New Roman" w:cs="Times New Roman"/>
          <w:sz w:val="20"/>
          <w:szCs w:val="20"/>
        </w:rPr>
        <w:t>услуги;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адресов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Уполномоченного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многофункциональных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центров,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обращение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которые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необходимо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услуги;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справочной информации о работе Уполномоченного органа (структурных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подразделений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Уполномоченного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органа);</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документов,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необходимых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которые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являются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необходимыми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обязательными</w:t>
      </w:r>
      <w:r w:rsidR="00206CC6" w:rsidRPr="00A864D7">
        <w:rPr>
          <w:rFonts w:ascii="Times New Roman" w:hAnsi="Times New Roman" w:cs="Times New Roman"/>
          <w:spacing w:val="-6"/>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предоставления муниципальной услуги;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порядка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сроков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 услуги;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порядка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получения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сведений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ходе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рассмотрения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заявления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результатах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 услуги;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по вопросам предоставления услуг, которые являются необходимыми 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обязательными</w:t>
      </w:r>
      <w:r w:rsidR="00206CC6" w:rsidRPr="00A864D7">
        <w:rPr>
          <w:rFonts w:ascii="Times New Roman" w:hAnsi="Times New Roman" w:cs="Times New Roman"/>
          <w:spacing w:val="-6"/>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6"/>
          <w:sz w:val="20"/>
          <w:szCs w:val="20"/>
        </w:rPr>
        <w:t xml:space="preserve"> </w:t>
      </w:r>
      <w:r w:rsidR="00206CC6" w:rsidRPr="00A864D7">
        <w:rPr>
          <w:rFonts w:ascii="Times New Roman" w:hAnsi="Times New Roman" w:cs="Times New Roman"/>
          <w:sz w:val="20"/>
          <w:szCs w:val="20"/>
        </w:rPr>
        <w:t>предоставления муниципальной услуги;</w:t>
      </w:r>
      <w:r w:rsidR="00473FE2">
        <w:rPr>
          <w:rFonts w:ascii="Times New Roman" w:hAnsi="Times New Roman" w:cs="Times New Roman"/>
          <w:sz w:val="20"/>
          <w:szCs w:val="20"/>
        </w:rPr>
        <w:t xml:space="preserve"> </w:t>
      </w:r>
      <w:r w:rsidR="00206CC6" w:rsidRPr="00A864D7">
        <w:rPr>
          <w:rFonts w:ascii="Times New Roman" w:hAnsi="Times New Roman" w:cs="Times New Roman"/>
          <w:sz w:val="20"/>
          <w:szCs w:val="20"/>
        </w:rPr>
        <w:t>порядка досудебного (внесудебного) обжалования действий (бездействия)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должностных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лиц,</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принимаемых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решений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услуги. Получение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информации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вопросам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которые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являются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необходимыми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обязательными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67"/>
          <w:sz w:val="20"/>
          <w:szCs w:val="20"/>
        </w:rPr>
        <w:t>,</w:t>
      </w:r>
      <w:r w:rsidR="00206CC6" w:rsidRPr="00A864D7">
        <w:rPr>
          <w:rFonts w:ascii="Times New Roman" w:hAnsi="Times New Roman" w:cs="Times New Roman"/>
          <w:sz w:val="20"/>
          <w:szCs w:val="20"/>
        </w:rPr>
        <w:t xml:space="preserve"> осуществляется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бесплатно.</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При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устном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обращении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Заявителя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(лично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или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w:t>
      </w:r>
      <w:r w:rsidR="00473FE2">
        <w:rPr>
          <w:rFonts w:ascii="Times New Roman" w:hAnsi="Times New Roman" w:cs="Times New Roman"/>
          <w:sz w:val="20"/>
          <w:szCs w:val="20"/>
        </w:rPr>
        <w:t xml:space="preserve"> </w:t>
      </w:r>
      <w:r w:rsidR="00206CC6" w:rsidRPr="00A864D7">
        <w:rPr>
          <w:rFonts w:ascii="Times New Roman" w:hAnsi="Times New Roman" w:cs="Times New Roman"/>
          <w:sz w:val="20"/>
          <w:szCs w:val="20"/>
        </w:rPr>
        <w:t>телефону)</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должностное</w:t>
      </w:r>
      <w:r w:rsidR="00206CC6" w:rsidRPr="00A864D7">
        <w:rPr>
          <w:rFonts w:ascii="Times New Roman" w:hAnsi="Times New Roman" w:cs="Times New Roman"/>
          <w:spacing w:val="46"/>
          <w:sz w:val="20"/>
          <w:szCs w:val="20"/>
        </w:rPr>
        <w:t xml:space="preserve"> </w:t>
      </w:r>
      <w:r w:rsidR="00206CC6" w:rsidRPr="00A864D7">
        <w:rPr>
          <w:rFonts w:ascii="Times New Roman" w:hAnsi="Times New Roman" w:cs="Times New Roman"/>
          <w:sz w:val="20"/>
          <w:szCs w:val="20"/>
        </w:rPr>
        <w:t>лицо</w:t>
      </w:r>
      <w:r w:rsidR="00206CC6" w:rsidRPr="00A864D7">
        <w:rPr>
          <w:rFonts w:ascii="Times New Roman" w:hAnsi="Times New Roman" w:cs="Times New Roman"/>
          <w:spacing w:val="47"/>
          <w:sz w:val="20"/>
          <w:szCs w:val="20"/>
        </w:rPr>
        <w:t xml:space="preserve"> </w:t>
      </w:r>
      <w:r w:rsidR="00206CC6" w:rsidRPr="00A864D7">
        <w:rPr>
          <w:rFonts w:ascii="Times New Roman" w:hAnsi="Times New Roman" w:cs="Times New Roman"/>
          <w:sz w:val="20"/>
          <w:szCs w:val="20"/>
        </w:rPr>
        <w:t>Уполномоченного</w:t>
      </w:r>
      <w:r w:rsidR="00206CC6" w:rsidRPr="00A864D7">
        <w:rPr>
          <w:rFonts w:ascii="Times New Roman" w:hAnsi="Times New Roman" w:cs="Times New Roman"/>
          <w:spacing w:val="46"/>
          <w:sz w:val="20"/>
          <w:szCs w:val="20"/>
        </w:rPr>
        <w:t xml:space="preserve"> </w:t>
      </w:r>
      <w:r w:rsidR="00206CC6" w:rsidRPr="00A864D7">
        <w:rPr>
          <w:rFonts w:ascii="Times New Roman" w:hAnsi="Times New Roman" w:cs="Times New Roman"/>
          <w:sz w:val="20"/>
          <w:szCs w:val="20"/>
        </w:rPr>
        <w:t>органа,</w:t>
      </w:r>
      <w:r w:rsidR="00206CC6" w:rsidRPr="00A864D7">
        <w:rPr>
          <w:rFonts w:ascii="Times New Roman" w:hAnsi="Times New Roman" w:cs="Times New Roman"/>
          <w:spacing w:val="49"/>
          <w:sz w:val="20"/>
          <w:szCs w:val="20"/>
        </w:rPr>
        <w:t xml:space="preserve"> </w:t>
      </w:r>
      <w:r w:rsidR="00206CC6" w:rsidRPr="00A864D7">
        <w:rPr>
          <w:rFonts w:ascii="Times New Roman" w:hAnsi="Times New Roman" w:cs="Times New Roman"/>
          <w:sz w:val="20"/>
          <w:szCs w:val="20"/>
        </w:rPr>
        <w:t>работник</w:t>
      </w:r>
      <w:r w:rsidR="00206CC6" w:rsidRPr="00A864D7">
        <w:rPr>
          <w:rFonts w:ascii="Times New Roman" w:hAnsi="Times New Roman" w:cs="Times New Roman"/>
          <w:spacing w:val="47"/>
          <w:sz w:val="20"/>
          <w:szCs w:val="20"/>
        </w:rPr>
        <w:t xml:space="preserve"> </w:t>
      </w:r>
      <w:r w:rsidR="00206CC6" w:rsidRPr="00A864D7">
        <w:rPr>
          <w:rFonts w:ascii="Times New Roman" w:hAnsi="Times New Roman" w:cs="Times New Roman"/>
          <w:sz w:val="20"/>
          <w:szCs w:val="20"/>
        </w:rPr>
        <w:t>многофункционального центра,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осуществляющий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консультирование,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подробно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вежливой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(корректной)</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форме</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информирует</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обратившихся</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по</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интересующим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вопросам.</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Ответ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телефонный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звонок</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должен</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начинаться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информации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наименовании органа, в который позвонил Заявитель, фамилии, имени, отчества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(последнее – при наличии) и должности специалиста, принявшего телефонный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звонок.</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Если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должностное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лицо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Уполномоченного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w:t>
      </w:r>
      <w:r w:rsidR="00206CC6" w:rsidRPr="00A864D7">
        <w:rPr>
          <w:rFonts w:ascii="Times New Roman" w:hAnsi="Times New Roman" w:cs="Times New Roman"/>
          <w:spacing w:val="71"/>
          <w:sz w:val="20"/>
          <w:szCs w:val="20"/>
        </w:rPr>
        <w:t xml:space="preserve"> </w:t>
      </w:r>
      <w:r w:rsidR="00206CC6" w:rsidRPr="00A864D7">
        <w:rPr>
          <w:rFonts w:ascii="Times New Roman" w:hAnsi="Times New Roman" w:cs="Times New Roman"/>
          <w:sz w:val="20"/>
          <w:szCs w:val="20"/>
        </w:rPr>
        <w:t>может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самостоятельно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дать</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ответ,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телефонный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звонок</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должен</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быть</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lastRenderedPageBreak/>
        <w:t>переадресован</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(переведен) на другое должностное лицо или же обратившемуся лицу должен</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быть</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сообщен</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телефонный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номер,</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которому</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можно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будет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получить</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необходимую</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информацию.</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Если подготовка ответа требует продолжительного времени, он предлагает</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Заявителю</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один</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из</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следующих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вариантов</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дальнейших действий:</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изложить обращение в письменной форме;</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назначить</w:t>
      </w:r>
      <w:r w:rsidR="00206CC6" w:rsidRPr="00A864D7">
        <w:rPr>
          <w:rFonts w:ascii="Times New Roman" w:hAnsi="Times New Roman" w:cs="Times New Roman"/>
          <w:spacing w:val="-7"/>
          <w:sz w:val="20"/>
          <w:szCs w:val="20"/>
        </w:rPr>
        <w:t xml:space="preserve"> </w:t>
      </w:r>
      <w:r w:rsidR="00206CC6" w:rsidRPr="00A864D7">
        <w:rPr>
          <w:rFonts w:ascii="Times New Roman" w:hAnsi="Times New Roman" w:cs="Times New Roman"/>
          <w:sz w:val="20"/>
          <w:szCs w:val="20"/>
        </w:rPr>
        <w:t>другое</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время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консультаций.</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Должностное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лицо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Уполномоченного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вправе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осуществлять</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информирование,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выходящее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рамки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стандартных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процедур</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условий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 муниципальной услуги, и влияющее прямо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или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косвенно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принимаемое</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решение.</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Продолжительность информирования по телефону не должна превышать</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10 минут.</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Информирование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осуществляется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соответствии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графиком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приема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граждан.</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письменному</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обращению</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должностное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лицо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Уполномоченного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ответственного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подробно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письменной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форме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разъясняет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гражданину</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сведения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вопросам, указанным в пункте 1.5. настоящего Административного регламента, в порядке,</w:t>
      </w:r>
      <w:r w:rsidR="00206CC6" w:rsidRPr="00A864D7">
        <w:rPr>
          <w:rFonts w:ascii="Times New Roman" w:hAnsi="Times New Roman" w:cs="Times New Roman"/>
          <w:spacing w:val="28"/>
          <w:sz w:val="20"/>
          <w:szCs w:val="20"/>
        </w:rPr>
        <w:t xml:space="preserve"> </w:t>
      </w:r>
      <w:r w:rsidR="00206CC6" w:rsidRPr="00A864D7">
        <w:rPr>
          <w:rFonts w:ascii="Times New Roman" w:hAnsi="Times New Roman" w:cs="Times New Roman"/>
          <w:sz w:val="20"/>
          <w:szCs w:val="20"/>
        </w:rPr>
        <w:t>установленном</w:t>
      </w:r>
      <w:r w:rsidR="00206CC6" w:rsidRPr="00A864D7">
        <w:rPr>
          <w:rFonts w:ascii="Times New Roman" w:hAnsi="Times New Roman" w:cs="Times New Roman"/>
          <w:spacing w:val="31"/>
          <w:sz w:val="20"/>
          <w:szCs w:val="20"/>
        </w:rPr>
        <w:t xml:space="preserve"> </w:t>
      </w:r>
      <w:r w:rsidR="00206CC6" w:rsidRPr="00A864D7">
        <w:rPr>
          <w:rFonts w:ascii="Times New Roman" w:hAnsi="Times New Roman" w:cs="Times New Roman"/>
          <w:sz w:val="20"/>
          <w:szCs w:val="20"/>
        </w:rPr>
        <w:t>Федеральным</w:t>
      </w:r>
      <w:r w:rsidR="00206CC6" w:rsidRPr="00A864D7">
        <w:rPr>
          <w:rFonts w:ascii="Times New Roman" w:hAnsi="Times New Roman" w:cs="Times New Roman"/>
          <w:spacing w:val="28"/>
          <w:sz w:val="20"/>
          <w:szCs w:val="20"/>
        </w:rPr>
        <w:t xml:space="preserve"> </w:t>
      </w:r>
      <w:r w:rsidR="00206CC6" w:rsidRPr="00A864D7">
        <w:rPr>
          <w:rFonts w:ascii="Times New Roman" w:hAnsi="Times New Roman" w:cs="Times New Roman"/>
          <w:sz w:val="20"/>
          <w:szCs w:val="20"/>
        </w:rPr>
        <w:t>законом</w:t>
      </w:r>
      <w:r w:rsidR="00206CC6" w:rsidRPr="00A864D7">
        <w:rPr>
          <w:rFonts w:ascii="Times New Roman" w:hAnsi="Times New Roman" w:cs="Times New Roman"/>
          <w:spacing w:val="28"/>
          <w:sz w:val="20"/>
          <w:szCs w:val="20"/>
        </w:rPr>
        <w:t xml:space="preserve"> </w:t>
      </w:r>
      <w:r w:rsidR="00206CC6" w:rsidRPr="00A864D7">
        <w:rPr>
          <w:rFonts w:ascii="Times New Roman" w:hAnsi="Times New Roman" w:cs="Times New Roman"/>
          <w:sz w:val="20"/>
          <w:szCs w:val="20"/>
        </w:rPr>
        <w:t>от</w:t>
      </w:r>
      <w:r w:rsidR="00206CC6" w:rsidRPr="00A864D7">
        <w:rPr>
          <w:rFonts w:ascii="Times New Roman" w:hAnsi="Times New Roman" w:cs="Times New Roman"/>
          <w:spacing w:val="28"/>
          <w:sz w:val="20"/>
          <w:szCs w:val="20"/>
        </w:rPr>
        <w:t xml:space="preserve"> </w:t>
      </w:r>
      <w:r w:rsidR="00206CC6" w:rsidRPr="00A864D7">
        <w:rPr>
          <w:rFonts w:ascii="Times New Roman" w:hAnsi="Times New Roman" w:cs="Times New Roman"/>
          <w:sz w:val="20"/>
          <w:szCs w:val="20"/>
        </w:rPr>
        <w:t>02.05.2006</w:t>
      </w:r>
      <w:r w:rsidR="00206CC6" w:rsidRPr="00A864D7">
        <w:rPr>
          <w:rFonts w:ascii="Times New Roman" w:hAnsi="Times New Roman" w:cs="Times New Roman"/>
          <w:spacing w:val="28"/>
          <w:sz w:val="20"/>
          <w:szCs w:val="20"/>
        </w:rPr>
        <w:t xml:space="preserve"> </w:t>
      </w:r>
      <w:r w:rsidR="00206CC6" w:rsidRPr="00A864D7">
        <w:rPr>
          <w:rFonts w:ascii="Times New Roman" w:hAnsi="Times New Roman" w:cs="Times New Roman"/>
          <w:sz w:val="20"/>
          <w:szCs w:val="20"/>
        </w:rPr>
        <w:t>№</w:t>
      </w:r>
      <w:r w:rsidR="00206CC6" w:rsidRPr="00A864D7">
        <w:rPr>
          <w:rFonts w:ascii="Times New Roman" w:hAnsi="Times New Roman" w:cs="Times New Roman"/>
          <w:spacing w:val="29"/>
          <w:sz w:val="20"/>
          <w:szCs w:val="20"/>
        </w:rPr>
        <w:t xml:space="preserve"> </w:t>
      </w:r>
      <w:r w:rsidR="00206CC6" w:rsidRPr="00A864D7">
        <w:rPr>
          <w:rFonts w:ascii="Times New Roman" w:hAnsi="Times New Roman" w:cs="Times New Roman"/>
          <w:sz w:val="20"/>
          <w:szCs w:val="20"/>
        </w:rPr>
        <w:t>59-ФЗ «О порядке рассмотрения обращений граждан Российской Федерации» (далее –</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Федеральный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закон № 59-ФЗ).</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1.8. На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ЕПГУ</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размещаются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сведения,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предусмотренные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Положением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федеральной государственной информационной системе «Федеральный реестр</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государственных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(функций)»,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утвержденным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постановлением</w:t>
      </w:r>
      <w:r w:rsidR="00206CC6" w:rsidRPr="00A864D7">
        <w:rPr>
          <w:rFonts w:ascii="Times New Roman" w:hAnsi="Times New Roman" w:cs="Times New Roman"/>
          <w:spacing w:val="24"/>
          <w:sz w:val="20"/>
          <w:szCs w:val="20"/>
        </w:rPr>
        <w:t xml:space="preserve"> </w:t>
      </w:r>
      <w:r w:rsidR="00206CC6" w:rsidRPr="00A864D7">
        <w:rPr>
          <w:rFonts w:ascii="Times New Roman" w:hAnsi="Times New Roman" w:cs="Times New Roman"/>
          <w:sz w:val="20"/>
          <w:szCs w:val="20"/>
        </w:rPr>
        <w:t>Правительства</w:t>
      </w:r>
      <w:r w:rsidR="00206CC6" w:rsidRPr="00A864D7">
        <w:rPr>
          <w:rFonts w:ascii="Times New Roman" w:hAnsi="Times New Roman" w:cs="Times New Roman"/>
          <w:spacing w:val="24"/>
          <w:sz w:val="20"/>
          <w:szCs w:val="20"/>
        </w:rPr>
        <w:t xml:space="preserve"> </w:t>
      </w:r>
      <w:r w:rsidR="00206CC6" w:rsidRPr="00A864D7">
        <w:rPr>
          <w:rFonts w:ascii="Times New Roman" w:hAnsi="Times New Roman" w:cs="Times New Roman"/>
          <w:sz w:val="20"/>
          <w:szCs w:val="20"/>
        </w:rPr>
        <w:t>Российской</w:t>
      </w:r>
      <w:r w:rsidR="00206CC6" w:rsidRPr="00A864D7">
        <w:rPr>
          <w:rFonts w:ascii="Times New Roman" w:hAnsi="Times New Roman" w:cs="Times New Roman"/>
          <w:spacing w:val="25"/>
          <w:sz w:val="20"/>
          <w:szCs w:val="20"/>
        </w:rPr>
        <w:t xml:space="preserve"> </w:t>
      </w:r>
      <w:r w:rsidR="00206CC6" w:rsidRPr="00A864D7">
        <w:rPr>
          <w:rFonts w:ascii="Times New Roman" w:hAnsi="Times New Roman" w:cs="Times New Roman"/>
          <w:sz w:val="20"/>
          <w:szCs w:val="20"/>
        </w:rPr>
        <w:t>Федерации</w:t>
      </w:r>
      <w:r w:rsidR="00206CC6" w:rsidRPr="00A864D7">
        <w:rPr>
          <w:rFonts w:ascii="Times New Roman" w:hAnsi="Times New Roman" w:cs="Times New Roman"/>
          <w:spacing w:val="23"/>
          <w:sz w:val="20"/>
          <w:szCs w:val="20"/>
        </w:rPr>
        <w:t xml:space="preserve"> </w:t>
      </w:r>
      <w:r w:rsidR="00206CC6" w:rsidRPr="00A864D7">
        <w:rPr>
          <w:rFonts w:ascii="Times New Roman" w:hAnsi="Times New Roman" w:cs="Times New Roman"/>
          <w:sz w:val="20"/>
          <w:szCs w:val="20"/>
        </w:rPr>
        <w:t>от</w:t>
      </w:r>
      <w:r w:rsidR="00206CC6" w:rsidRPr="00A864D7">
        <w:rPr>
          <w:rFonts w:ascii="Times New Roman" w:hAnsi="Times New Roman" w:cs="Times New Roman"/>
          <w:spacing w:val="22"/>
          <w:sz w:val="20"/>
          <w:szCs w:val="20"/>
        </w:rPr>
        <w:t xml:space="preserve"> </w:t>
      </w:r>
      <w:r w:rsidR="00206CC6" w:rsidRPr="00A864D7">
        <w:rPr>
          <w:rFonts w:ascii="Times New Roman" w:hAnsi="Times New Roman" w:cs="Times New Roman"/>
          <w:sz w:val="20"/>
          <w:szCs w:val="20"/>
        </w:rPr>
        <w:t>24</w:t>
      </w:r>
      <w:r w:rsidR="00206CC6" w:rsidRPr="00A864D7">
        <w:rPr>
          <w:rFonts w:ascii="Times New Roman" w:hAnsi="Times New Roman" w:cs="Times New Roman"/>
          <w:spacing w:val="23"/>
          <w:sz w:val="20"/>
          <w:szCs w:val="20"/>
        </w:rPr>
        <w:t>.10.</w:t>
      </w:r>
      <w:r w:rsidR="00206CC6" w:rsidRPr="00A864D7">
        <w:rPr>
          <w:rFonts w:ascii="Times New Roman" w:hAnsi="Times New Roman" w:cs="Times New Roman"/>
          <w:sz w:val="20"/>
          <w:szCs w:val="20"/>
        </w:rPr>
        <w:t>2011</w:t>
      </w:r>
      <w:r w:rsidR="00206CC6" w:rsidRPr="00A864D7">
        <w:rPr>
          <w:rFonts w:ascii="Times New Roman" w:hAnsi="Times New Roman" w:cs="Times New Roman"/>
          <w:spacing w:val="25"/>
          <w:sz w:val="20"/>
          <w:szCs w:val="20"/>
        </w:rPr>
        <w:t xml:space="preserve"> </w:t>
      </w:r>
      <w:r w:rsidR="00206CC6" w:rsidRPr="00A864D7">
        <w:rPr>
          <w:rFonts w:ascii="Times New Roman" w:hAnsi="Times New Roman" w:cs="Times New Roman"/>
          <w:sz w:val="20"/>
          <w:szCs w:val="20"/>
        </w:rPr>
        <w:t>№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Доступ к информации о сроках и порядке предоставления муниципальной услуги осуществляется без выполнения заявителем каких-либо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требований,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числе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без</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использования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программного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обеспечения,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установка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которого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технические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средства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Заявителя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требует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заключения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лицензионного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или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соглашения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правообладателем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программного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обеспечения,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предусматривающего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взимание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платы,</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регистрацию</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или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авторизацию</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Заявителя,</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или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предоставление</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им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персональных данных.</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На официальном сайте Уполномоченного органа, на стендах в местах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которые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являются</w:t>
      </w:r>
      <w:r w:rsidR="00206CC6" w:rsidRPr="00A864D7">
        <w:rPr>
          <w:rFonts w:ascii="Times New Roman" w:hAnsi="Times New Roman" w:cs="Times New Roman"/>
          <w:spacing w:val="34"/>
          <w:sz w:val="20"/>
          <w:szCs w:val="20"/>
        </w:rPr>
        <w:t xml:space="preserve"> </w:t>
      </w:r>
      <w:r w:rsidR="00206CC6" w:rsidRPr="00A864D7">
        <w:rPr>
          <w:rFonts w:ascii="Times New Roman" w:hAnsi="Times New Roman" w:cs="Times New Roman"/>
          <w:sz w:val="20"/>
          <w:szCs w:val="20"/>
        </w:rPr>
        <w:t>необходимыми</w:t>
      </w:r>
      <w:r w:rsidR="00206CC6" w:rsidRPr="00A864D7">
        <w:rPr>
          <w:rFonts w:ascii="Times New Roman" w:hAnsi="Times New Roman" w:cs="Times New Roman"/>
          <w:spacing w:val="36"/>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36"/>
          <w:sz w:val="20"/>
          <w:szCs w:val="20"/>
        </w:rPr>
        <w:t xml:space="preserve"> </w:t>
      </w:r>
      <w:r w:rsidR="00206CC6" w:rsidRPr="00A864D7">
        <w:rPr>
          <w:rFonts w:ascii="Times New Roman" w:hAnsi="Times New Roman" w:cs="Times New Roman"/>
          <w:sz w:val="20"/>
          <w:szCs w:val="20"/>
        </w:rPr>
        <w:t>обязательными</w:t>
      </w:r>
      <w:r w:rsidR="00206CC6" w:rsidRPr="00A864D7">
        <w:rPr>
          <w:rFonts w:ascii="Times New Roman" w:hAnsi="Times New Roman" w:cs="Times New Roman"/>
          <w:spacing w:val="35"/>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36"/>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35"/>
          <w:sz w:val="20"/>
          <w:szCs w:val="20"/>
        </w:rPr>
        <w:t xml:space="preserve"> </w:t>
      </w:r>
      <w:r w:rsidR="00206CC6" w:rsidRPr="00A864D7">
        <w:rPr>
          <w:rFonts w:ascii="Times New Roman" w:hAnsi="Times New Roman" w:cs="Times New Roman"/>
          <w:sz w:val="20"/>
          <w:szCs w:val="20"/>
        </w:rPr>
        <w:t>муниципальной услуги, и в многофункциональном центре размещается следующая справочная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информация:</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месте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нахождения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графике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работы</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Уполномоченного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его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структурных подразделений, ответственных за предоставление 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также многофункциональных центров;</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справочные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телефоны</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структурных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подразделений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Уполномоченного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ответственных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 услуги,</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числе</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номер телефона-автоинформатора (при</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наличии);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адрес</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официального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сайта,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также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электронной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почты</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(или)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 xml:space="preserve">формы </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обратной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связи Уполномоченного органа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сети</w:t>
      </w:r>
      <w:r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«Интернет».</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залах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ожидания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Уполномоченного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размещаются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нормативные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правовые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акты,</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регулирующие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порядок</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числе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Административный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регламент,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которые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требованию</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Заявителя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предоставляются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ему</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ознакомления.</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Размещение информации о порядке предоставления 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информационных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стендах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помещении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многофункционального центра осуществляется в соответствии с соглашением,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заключенным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между</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многофункциональным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центром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Уполномоченным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учетом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требований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информированию,</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установленных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Административным</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регламентом.</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Информация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ходе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рассмотрения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заявления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результатах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 xml:space="preserve">предоставление </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муниципальной услуги может быть получена Заявителем (его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представителем)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личном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кабинете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ЕПГУ,</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также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соответствующем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структурном подразделении Уполномоченного органа при обращении Заявителя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лично,</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по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телефону,</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посредством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электронной почты.</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Стандарт</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6"/>
          <w:sz w:val="20"/>
          <w:szCs w:val="20"/>
        </w:rPr>
        <w:t xml:space="preserve"> </w:t>
      </w:r>
      <w:r w:rsidR="00206CC6" w:rsidRPr="00A864D7">
        <w:rPr>
          <w:rFonts w:ascii="Times New Roman" w:hAnsi="Times New Roman" w:cs="Times New Roman"/>
          <w:sz w:val="20"/>
          <w:szCs w:val="20"/>
        </w:rPr>
        <w:t>муниципальной услуги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Наименование</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муниципальной услуги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Муниципальная услуга «Принятие на учет граждан в</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качестве</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нуждающихся 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жилых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помещениях».</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 xml:space="preserve">Наименование, органа местного </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самоуправления,</w:t>
      </w:r>
      <w:r w:rsidR="00206CC6" w:rsidRPr="00A864D7">
        <w:rPr>
          <w:rFonts w:ascii="Times New Roman" w:hAnsi="Times New Roman" w:cs="Times New Roman"/>
          <w:spacing w:val="-7"/>
          <w:sz w:val="20"/>
          <w:szCs w:val="20"/>
        </w:rPr>
        <w:t xml:space="preserve"> </w:t>
      </w:r>
      <w:r w:rsidR="00206CC6" w:rsidRPr="00A864D7">
        <w:rPr>
          <w:rFonts w:ascii="Times New Roman" w:hAnsi="Times New Roman" w:cs="Times New Roman"/>
          <w:sz w:val="20"/>
          <w:szCs w:val="20"/>
        </w:rPr>
        <w:t>предоставляющего</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муниципальную</w:t>
      </w:r>
      <w:r w:rsidR="00206CC6" w:rsidRPr="00A864D7">
        <w:rPr>
          <w:rFonts w:ascii="Times New Roman" w:hAnsi="Times New Roman" w:cs="Times New Roman"/>
          <w:spacing w:val="-6"/>
          <w:sz w:val="20"/>
          <w:szCs w:val="20"/>
        </w:rPr>
        <w:t xml:space="preserve"> </w:t>
      </w:r>
      <w:r w:rsidR="00206CC6" w:rsidRPr="00A864D7">
        <w:rPr>
          <w:rFonts w:ascii="Times New Roman" w:hAnsi="Times New Roman" w:cs="Times New Roman"/>
          <w:sz w:val="20"/>
          <w:szCs w:val="20"/>
        </w:rPr>
        <w:t>услугу</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Муниципальная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предоставляется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Уполномоченным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 комитетом по управлению муниципальным имуществом Завитинского муниципального округа (далее-Уполномоченной орган).</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При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Уполномоченный</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орган взаимодействует с:</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Федеральной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налоговой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службой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части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получения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сведений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из</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Единого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государственного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реестра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записей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актов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гражданского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состояния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рождении,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заключении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брака;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получения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сведений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из</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Единого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государственного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реестра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юридических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лиц,</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случае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подачи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заявления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представителем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(юридическим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лицом);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получения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сведений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из</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Единого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государственного реестра индивидуальных предпринимателей, в случае подачи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заявления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представителем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(индивидуальным</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предпринимателем).</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Министерством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внутренних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дел</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Российской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Федерации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части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получения сведений, подтверждающих действительность паспорта Российской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Федерации;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сведений,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подтверждающих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место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жительства;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сведений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реабилитации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(признании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пострадавшим)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лица,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репрессированного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политическим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мотивам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или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сведениям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факте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смерти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необоснованно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репрессированного</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и впоследствии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реабилитированного.</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Пенсионным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Фондом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Российской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Федерации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части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проверки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соответствия фамильно-именной группы, даты рождения, СНИЛС, сведений 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страховом стаже застрахованного лица, сведений об инвалидности из Единой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государственной</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информационной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системы</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социального обеспечения.</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Федеральной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службой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государственной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регистрации,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кадастра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картографии в части получения сведений из Единого государственного реестра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недвижимости</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на имеющиеся объекты недвижимости.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Органами местного самоуправления в части получения сведений 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признании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жилого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помещения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непригодным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проживания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многоквартирного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дома</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аварийным</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подлежащим</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сносу</w:t>
      </w:r>
      <w:r w:rsidR="00206CC6" w:rsidRPr="00A864D7">
        <w:rPr>
          <w:rFonts w:ascii="Times New Roman" w:hAnsi="Times New Roman" w:cs="Times New Roman"/>
          <w:spacing w:val="-6"/>
          <w:sz w:val="20"/>
          <w:szCs w:val="20"/>
        </w:rPr>
        <w:t xml:space="preserve"> </w:t>
      </w:r>
      <w:r w:rsidR="00206CC6" w:rsidRPr="00A864D7">
        <w:rPr>
          <w:rFonts w:ascii="Times New Roman" w:hAnsi="Times New Roman" w:cs="Times New Roman"/>
          <w:sz w:val="20"/>
          <w:szCs w:val="20"/>
        </w:rPr>
        <w:t>или</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реконструкции.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При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Уполномоченному органу запрещается требовать от Заявителя осуществления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действий,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числе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согласований,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необходимых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получения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связанных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 обращением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иные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государственные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органы</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организации,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исключением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получения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включенных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перечень</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которые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являются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необходимыми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обязательными</w:t>
      </w:r>
      <w:r w:rsidR="00206CC6" w:rsidRPr="00A864D7">
        <w:rPr>
          <w:rFonts w:ascii="Times New Roman" w:hAnsi="Times New Roman" w:cs="Times New Roman"/>
          <w:spacing w:val="-6"/>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предоставления муниципальной</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услуги.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Описание</w:t>
      </w:r>
      <w:r w:rsidR="00206CC6" w:rsidRPr="00A864D7">
        <w:rPr>
          <w:rFonts w:ascii="Times New Roman" w:hAnsi="Times New Roman" w:cs="Times New Roman"/>
          <w:spacing w:val="-6"/>
          <w:sz w:val="20"/>
          <w:szCs w:val="20"/>
        </w:rPr>
        <w:t xml:space="preserve"> </w:t>
      </w:r>
      <w:r w:rsidR="00206CC6" w:rsidRPr="00A864D7">
        <w:rPr>
          <w:rFonts w:ascii="Times New Roman" w:hAnsi="Times New Roman" w:cs="Times New Roman"/>
          <w:sz w:val="20"/>
          <w:szCs w:val="20"/>
        </w:rPr>
        <w:t>результата</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услуги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 xml:space="preserve">Результатом предоставления муниципальной услуги </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является:</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Решение о предоставлении муниципальной услуги</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по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форме,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согласно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Приложению</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2</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настоящему</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Административному</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регламенту.</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Решение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отказе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 услуги по форме, согласно Приложению № 6 к настоящему</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Административному</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регламенту.</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Уведомление об учете граждан, нуждающихся в жилых помещениях,</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по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форме,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согласно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Приложению</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3</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настоящему</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Административному</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регламенту.</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Уведомление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снятии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учета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граждан,</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нуждающихся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жилых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помещениях,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форме,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согласно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Приложению</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4</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настоящему</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Административному</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регламенту.</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 xml:space="preserve">Срок предоставления муниципальной услуги, в том </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числе</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с</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учетом</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необходимости</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обращения</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организации,</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участвующие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Pr="00A864D7">
        <w:rPr>
          <w:rFonts w:ascii="Times New Roman" w:eastAsia="Calibri" w:hAnsi="Times New Roman" w:cs="Times New Roman"/>
          <w:bCs/>
          <w:sz w:val="20"/>
          <w:szCs w:val="20"/>
          <w:lang w:eastAsia="ru-RU"/>
        </w:rPr>
        <w:t xml:space="preserve"> </w:t>
      </w:r>
      <w:r w:rsidR="00206CC6" w:rsidRPr="00A864D7">
        <w:rPr>
          <w:rFonts w:ascii="Times New Roman" w:hAnsi="Times New Roman" w:cs="Times New Roman"/>
          <w:b/>
          <w:sz w:val="20"/>
          <w:szCs w:val="20"/>
        </w:rPr>
        <w:t>предоставлении муниципальной услуги,</w:t>
      </w:r>
      <w:r w:rsidR="00206CC6" w:rsidRPr="00A864D7">
        <w:rPr>
          <w:rFonts w:ascii="Times New Roman" w:hAnsi="Times New Roman" w:cs="Times New Roman"/>
          <w:b/>
          <w:spacing w:val="-6"/>
          <w:sz w:val="20"/>
          <w:szCs w:val="20"/>
        </w:rPr>
        <w:t xml:space="preserve"> </w:t>
      </w:r>
      <w:r w:rsidR="00206CC6" w:rsidRPr="00A864D7">
        <w:rPr>
          <w:rFonts w:ascii="Times New Roman" w:hAnsi="Times New Roman" w:cs="Times New Roman"/>
          <w:b/>
          <w:sz w:val="20"/>
          <w:szCs w:val="20"/>
        </w:rPr>
        <w:t>срок</w:t>
      </w:r>
      <w:r w:rsidR="00206CC6" w:rsidRPr="00A864D7">
        <w:rPr>
          <w:rFonts w:ascii="Times New Roman" w:hAnsi="Times New Roman" w:cs="Times New Roman"/>
          <w:b/>
          <w:spacing w:val="-6"/>
          <w:sz w:val="20"/>
          <w:szCs w:val="20"/>
        </w:rPr>
        <w:t xml:space="preserve"> </w:t>
      </w:r>
      <w:r w:rsidR="00206CC6" w:rsidRPr="00A864D7">
        <w:rPr>
          <w:rFonts w:ascii="Times New Roman" w:hAnsi="Times New Roman" w:cs="Times New Roman"/>
          <w:b/>
          <w:sz w:val="20"/>
          <w:szCs w:val="20"/>
        </w:rPr>
        <w:t>выдачи</w:t>
      </w:r>
      <w:r w:rsidR="00206CC6" w:rsidRPr="00A864D7">
        <w:rPr>
          <w:rFonts w:ascii="Times New Roman" w:hAnsi="Times New Roman" w:cs="Times New Roman"/>
          <w:b/>
          <w:spacing w:val="-6"/>
          <w:sz w:val="20"/>
          <w:szCs w:val="20"/>
        </w:rPr>
        <w:t xml:space="preserve"> </w:t>
      </w:r>
      <w:r w:rsidR="00206CC6" w:rsidRPr="00A864D7">
        <w:rPr>
          <w:rFonts w:ascii="Times New Roman" w:hAnsi="Times New Roman" w:cs="Times New Roman"/>
          <w:b/>
          <w:sz w:val="20"/>
          <w:szCs w:val="20"/>
        </w:rPr>
        <w:t>(направления)</w:t>
      </w:r>
      <w:r w:rsidR="00206CC6" w:rsidRPr="00A864D7">
        <w:rPr>
          <w:rFonts w:ascii="Times New Roman" w:hAnsi="Times New Roman" w:cs="Times New Roman"/>
          <w:b/>
          <w:spacing w:val="-5"/>
          <w:sz w:val="20"/>
          <w:szCs w:val="20"/>
        </w:rPr>
        <w:t xml:space="preserve"> </w:t>
      </w:r>
      <w:r w:rsidR="00206CC6" w:rsidRPr="00A864D7">
        <w:rPr>
          <w:rFonts w:ascii="Times New Roman" w:hAnsi="Times New Roman" w:cs="Times New Roman"/>
          <w:b/>
          <w:sz w:val="20"/>
          <w:szCs w:val="20"/>
        </w:rPr>
        <w:t>документов,</w:t>
      </w:r>
      <w:r w:rsidR="00206CC6" w:rsidRPr="00A864D7">
        <w:rPr>
          <w:rFonts w:ascii="Times New Roman" w:hAnsi="Times New Roman" w:cs="Times New Roman"/>
          <w:b/>
          <w:spacing w:val="-6"/>
          <w:sz w:val="20"/>
          <w:szCs w:val="20"/>
        </w:rPr>
        <w:t xml:space="preserve"> </w:t>
      </w:r>
      <w:r w:rsidR="00206CC6" w:rsidRPr="00A864D7">
        <w:rPr>
          <w:rFonts w:ascii="Times New Roman" w:hAnsi="Times New Roman" w:cs="Times New Roman"/>
          <w:b/>
          <w:sz w:val="20"/>
          <w:szCs w:val="20"/>
        </w:rPr>
        <w:t>являющихся</w:t>
      </w:r>
      <w:r w:rsidR="00206CC6" w:rsidRPr="00A864D7">
        <w:rPr>
          <w:rFonts w:ascii="Times New Roman" w:hAnsi="Times New Roman" w:cs="Times New Roman"/>
          <w:b/>
          <w:spacing w:val="-6"/>
          <w:sz w:val="20"/>
          <w:szCs w:val="20"/>
        </w:rPr>
        <w:t xml:space="preserve"> </w:t>
      </w:r>
      <w:r w:rsidR="00206CC6" w:rsidRPr="00A864D7">
        <w:rPr>
          <w:rFonts w:ascii="Times New Roman" w:hAnsi="Times New Roman" w:cs="Times New Roman"/>
          <w:b/>
          <w:sz w:val="20"/>
          <w:szCs w:val="20"/>
        </w:rPr>
        <w:t xml:space="preserve">результатом </w:t>
      </w:r>
      <w:r w:rsidR="00206CC6" w:rsidRPr="00A864D7">
        <w:rPr>
          <w:rFonts w:ascii="Times New Roman" w:hAnsi="Times New Roman" w:cs="Times New Roman"/>
          <w:b/>
          <w:spacing w:val="-67"/>
          <w:sz w:val="20"/>
          <w:szCs w:val="20"/>
        </w:rPr>
        <w:t xml:space="preserve"> </w:t>
      </w:r>
      <w:r w:rsidR="00206CC6" w:rsidRPr="00A864D7">
        <w:rPr>
          <w:rFonts w:ascii="Times New Roman" w:hAnsi="Times New Roman" w:cs="Times New Roman"/>
          <w:b/>
          <w:sz w:val="20"/>
          <w:szCs w:val="20"/>
        </w:rPr>
        <w:t>предоставления</w:t>
      </w:r>
      <w:r w:rsidR="00206CC6" w:rsidRPr="00A864D7">
        <w:rPr>
          <w:rFonts w:ascii="Times New Roman" w:hAnsi="Times New Roman" w:cs="Times New Roman"/>
          <w:b/>
          <w:spacing w:val="-1"/>
          <w:sz w:val="20"/>
          <w:szCs w:val="20"/>
        </w:rPr>
        <w:t xml:space="preserve"> </w:t>
      </w:r>
      <w:r w:rsidR="00206CC6" w:rsidRPr="00A864D7">
        <w:rPr>
          <w:rFonts w:ascii="Times New Roman" w:hAnsi="Times New Roman" w:cs="Times New Roman"/>
          <w:b/>
          <w:sz w:val="20"/>
          <w:szCs w:val="20"/>
        </w:rPr>
        <w:t>муниципальной услуги</w:t>
      </w:r>
      <w:r w:rsidRPr="00A864D7">
        <w:rPr>
          <w:rFonts w:ascii="Times New Roman" w:hAnsi="Times New Roman" w:cs="Times New Roman"/>
          <w:b/>
          <w:sz w:val="20"/>
          <w:szCs w:val="20"/>
        </w:rPr>
        <w:t xml:space="preserve"> </w:t>
      </w:r>
      <w:r w:rsidR="00206CC6" w:rsidRPr="00A864D7">
        <w:rPr>
          <w:rFonts w:ascii="Times New Roman" w:hAnsi="Times New Roman" w:cs="Times New Roman"/>
          <w:sz w:val="20"/>
          <w:szCs w:val="20"/>
        </w:rPr>
        <w:t>Уполномоченный орган в течение 25 рабочих дней со дня регистрации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заявления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документов,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необходимых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 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Уполномоченном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направляет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Заявителю</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способом, указанным в заявлении, один из результатов, указанных в пункте 2.5</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Административного</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регламента.</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 xml:space="preserve">Нормативные правовые акты, регулирующие </w:t>
      </w:r>
      <w:r w:rsidR="00206CC6" w:rsidRPr="00A864D7">
        <w:rPr>
          <w:rFonts w:ascii="Times New Roman" w:hAnsi="Times New Roman" w:cs="Times New Roman"/>
          <w:sz w:val="20"/>
          <w:szCs w:val="20"/>
        </w:rPr>
        <w:lastRenderedPageBreak/>
        <w:t xml:space="preserve">предоставление </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Предоставление муниципальной услуги осуществляется в соответствии со следующими нормативными правовыми актами:</w:t>
      </w:r>
      <w:r w:rsidRPr="00A864D7">
        <w:rPr>
          <w:rFonts w:ascii="Times New Roman" w:eastAsia="Calibri" w:hAnsi="Times New Roman" w:cs="Times New Roman"/>
          <w:bCs/>
          <w:sz w:val="20"/>
          <w:szCs w:val="20"/>
          <w:lang w:eastAsia="ru-RU"/>
        </w:rPr>
        <w:t xml:space="preserve"> </w:t>
      </w:r>
      <w:r w:rsidR="00206CC6" w:rsidRPr="00A864D7">
        <w:rPr>
          <w:rFonts w:ascii="Times New Roman" w:eastAsia="Calibri" w:hAnsi="Times New Roman" w:cs="Times New Roman"/>
          <w:sz w:val="20"/>
          <w:szCs w:val="20"/>
          <w:lang w:eastAsia="ru-RU"/>
        </w:rPr>
        <w:t>Жилищным кодексом Российской Федерации от 29.12.2004 № 188-ФЗ;</w:t>
      </w:r>
      <w:r w:rsidRPr="00A864D7">
        <w:rPr>
          <w:rFonts w:ascii="Times New Roman" w:eastAsia="Calibri" w:hAnsi="Times New Roman" w:cs="Times New Roman"/>
          <w:bCs/>
          <w:sz w:val="20"/>
          <w:szCs w:val="20"/>
          <w:lang w:eastAsia="ru-RU"/>
        </w:rPr>
        <w:t xml:space="preserve"> </w:t>
      </w:r>
      <w:r w:rsidR="00206CC6" w:rsidRPr="00A864D7">
        <w:rPr>
          <w:rFonts w:ascii="Times New Roman" w:hAnsi="Times New Roman" w:cs="Times New Roman"/>
          <w:sz w:val="20"/>
          <w:szCs w:val="20"/>
        </w:rPr>
        <w:t>Федеральным законом от 27.07.2010 № 210-ФЗ "Об организации предоставления государственных и муниципальных услуг";</w:t>
      </w:r>
      <w:r w:rsidR="00473FE2">
        <w:rPr>
          <w:rFonts w:ascii="Times New Roman" w:hAnsi="Times New Roman" w:cs="Times New Roman"/>
          <w:sz w:val="20"/>
          <w:szCs w:val="20"/>
        </w:rPr>
        <w:t xml:space="preserve"> </w:t>
      </w:r>
      <w:r w:rsidR="00206CC6" w:rsidRPr="00A864D7">
        <w:rPr>
          <w:rFonts w:ascii="Times New Roman" w:hAnsi="Times New Roman" w:cs="Times New Roman"/>
          <w:sz w:val="20"/>
          <w:szCs w:val="20"/>
        </w:rPr>
        <w:t xml:space="preserve">Федеральным </w:t>
      </w:r>
      <w:hyperlink r:id="rId9" w:history="1">
        <w:r w:rsidR="00206CC6" w:rsidRPr="00A864D7">
          <w:rPr>
            <w:rStyle w:val="a9"/>
            <w:sz w:val="20"/>
            <w:szCs w:val="20"/>
          </w:rPr>
          <w:t>закон</w:t>
        </w:r>
      </w:hyperlink>
      <w:r w:rsidR="00206CC6" w:rsidRPr="00A864D7">
        <w:rPr>
          <w:rFonts w:ascii="Times New Roman" w:hAnsi="Times New Roman" w:cs="Times New Roman"/>
          <w:sz w:val="20"/>
          <w:szCs w:val="20"/>
        </w:rPr>
        <w:t>ом от 06.10.2003 № 131-ФЗ "Об общих принципах организации местного самоуправления в Российской Федерации";</w:t>
      </w:r>
      <w:r w:rsidRPr="00A864D7">
        <w:rPr>
          <w:rFonts w:ascii="Times New Roman" w:eastAsia="Calibri" w:hAnsi="Times New Roman" w:cs="Times New Roman"/>
          <w:bCs/>
          <w:sz w:val="20"/>
          <w:szCs w:val="20"/>
          <w:lang w:eastAsia="ru-RU"/>
        </w:rPr>
        <w:t xml:space="preserve"> </w:t>
      </w:r>
      <w:r w:rsidR="00206CC6" w:rsidRPr="00A864D7">
        <w:rPr>
          <w:rFonts w:ascii="Times New Roman" w:hAnsi="Times New Roman" w:cs="Times New Roman"/>
          <w:sz w:val="20"/>
          <w:szCs w:val="20"/>
        </w:rPr>
        <w:t>Федеральным законом от 06.04.2011 г. № 63-ФЗ «Об электронной подписи»;</w:t>
      </w:r>
      <w:r w:rsidRPr="00A864D7">
        <w:rPr>
          <w:rFonts w:ascii="Times New Roman" w:eastAsia="Calibri" w:hAnsi="Times New Roman" w:cs="Times New Roman"/>
          <w:bCs/>
          <w:sz w:val="20"/>
          <w:szCs w:val="20"/>
          <w:lang w:eastAsia="ru-RU"/>
        </w:rPr>
        <w:t xml:space="preserve"> </w:t>
      </w:r>
      <w:r w:rsidR="00206CC6" w:rsidRPr="00A864D7">
        <w:rPr>
          <w:rFonts w:ascii="Times New Roman" w:hAnsi="Times New Roman" w:cs="Times New Roman"/>
          <w:sz w:val="20"/>
          <w:szCs w:val="20"/>
        </w:rPr>
        <w:t>постановлением Правительства РФ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r w:rsidR="00473FE2">
        <w:rPr>
          <w:rFonts w:ascii="Times New Roman" w:hAnsi="Times New Roman" w:cs="Times New Roman"/>
          <w:sz w:val="20"/>
          <w:szCs w:val="20"/>
        </w:rPr>
        <w:t xml:space="preserve"> </w:t>
      </w:r>
      <w:r w:rsidR="00206CC6" w:rsidRPr="00A864D7">
        <w:rPr>
          <w:rFonts w:ascii="Times New Roman" w:hAnsi="Times New Roman" w:cs="Times New Roman"/>
          <w:sz w:val="20"/>
          <w:szCs w:val="20"/>
        </w:rPr>
        <w:t>постановлением Правительства РФ от 07.07.2011 г.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постановлением Правительства РФ от 25.06.2012 г. № 634 «О видах электронной подписи, использование которых допускается при обращении за получением государственных и муниципальных услуг»;</w:t>
      </w:r>
      <w:r w:rsidRPr="00A864D7">
        <w:rPr>
          <w:rFonts w:ascii="Times New Roman" w:eastAsia="Calibri" w:hAnsi="Times New Roman" w:cs="Times New Roman"/>
          <w:bCs/>
          <w:sz w:val="20"/>
          <w:szCs w:val="20"/>
          <w:lang w:eastAsia="ru-RU"/>
        </w:rPr>
        <w:t xml:space="preserve"> </w:t>
      </w:r>
      <w:r w:rsidR="00206CC6" w:rsidRPr="00A864D7">
        <w:rPr>
          <w:rFonts w:ascii="Times New Roman" w:hAnsi="Times New Roman" w:cs="Times New Roman"/>
          <w:sz w:val="20"/>
          <w:szCs w:val="20"/>
        </w:rPr>
        <w:t>постановлением Правительства Амурской области от 29.12.2011 № 968 "О системе межведомственного электронного взаимодействия Амурской области";</w:t>
      </w:r>
      <w:r w:rsidRPr="00A864D7">
        <w:rPr>
          <w:rFonts w:ascii="Times New Roman" w:eastAsia="Calibri" w:hAnsi="Times New Roman" w:cs="Times New Roman"/>
          <w:bCs/>
          <w:sz w:val="20"/>
          <w:szCs w:val="20"/>
          <w:lang w:eastAsia="ru-RU"/>
        </w:rPr>
        <w:t xml:space="preserve"> </w:t>
      </w:r>
      <w:r w:rsidR="00206CC6" w:rsidRPr="00A864D7">
        <w:rPr>
          <w:rFonts w:ascii="Times New Roman" w:hAnsi="Times New Roman" w:cs="Times New Roman"/>
          <w:sz w:val="20"/>
          <w:szCs w:val="20"/>
        </w:rPr>
        <w:t>распоряжением Правительства Амурской области от 11.08.2010 № 88-р "О Плане перехода на предоставление в электронном виде государственных, муниципальных услуг (исполнения функций) органами исполнительной власти, органами местного самоуправления Амурской области, учреждениями Амурской области и муниципальными учреждениями».</w:t>
      </w:r>
      <w:r w:rsidRPr="00A864D7">
        <w:rPr>
          <w:rFonts w:ascii="Times New Roman" w:eastAsia="Calibri" w:hAnsi="Times New Roman" w:cs="Times New Roman"/>
          <w:bCs/>
          <w:sz w:val="20"/>
          <w:szCs w:val="20"/>
          <w:lang w:eastAsia="ru-RU"/>
        </w:rPr>
        <w:t xml:space="preserve"> </w:t>
      </w:r>
      <w:r w:rsidR="00206CC6" w:rsidRPr="00A864D7">
        <w:rPr>
          <w:rFonts w:ascii="Times New Roman" w:hAnsi="Times New Roman" w:cs="Times New Roman"/>
          <w:sz w:val="20"/>
          <w:szCs w:val="20"/>
        </w:rPr>
        <w:t>приказом Минрегиона России от 25.02.2005 № 17 "Об утверждении Методических рекомендаций для органов государственной власти субъектов Российской Федерации и органов местного самоуправления по установлению порядка признания граждан малоимущими в целях постановки на учет и предоставления малоимущим гражданам, признанным нуждающимися в жилых помещениях, жилых помещений муниципального жилищного фонда по договорам социального найма";</w:t>
      </w:r>
      <w:r w:rsidRPr="00A864D7">
        <w:rPr>
          <w:rFonts w:ascii="Times New Roman" w:eastAsia="Calibri" w:hAnsi="Times New Roman" w:cs="Times New Roman"/>
          <w:bCs/>
          <w:sz w:val="20"/>
          <w:szCs w:val="20"/>
          <w:lang w:eastAsia="ru-RU"/>
        </w:rPr>
        <w:t xml:space="preserve"> </w:t>
      </w:r>
      <w:r w:rsidR="00206CC6" w:rsidRPr="00A864D7">
        <w:rPr>
          <w:rFonts w:ascii="Times New Roman" w:hAnsi="Times New Roman" w:cs="Times New Roman"/>
          <w:sz w:val="20"/>
          <w:szCs w:val="20"/>
        </w:rPr>
        <w:t>Законом Амурской области от 01.09.2005 № 38-ОЗ "О жилищной политике в Амурской области;</w:t>
      </w:r>
      <w:r w:rsidR="00473FE2">
        <w:rPr>
          <w:rFonts w:ascii="Times New Roman" w:hAnsi="Times New Roman" w:cs="Times New Roman"/>
          <w:sz w:val="20"/>
          <w:szCs w:val="20"/>
        </w:rPr>
        <w:t xml:space="preserve"> </w:t>
      </w:r>
      <w:r w:rsidR="00206CC6" w:rsidRPr="00A864D7">
        <w:rPr>
          <w:rFonts w:ascii="Times New Roman" w:hAnsi="Times New Roman" w:cs="Times New Roman"/>
          <w:sz w:val="20"/>
          <w:szCs w:val="20"/>
        </w:rPr>
        <w:t>Законом Амурской области от 23.11.2012 № 119-ОЗ "О порядке определения размера дохода, приходящегося на каждого члена семьи, и стоимости имущества, находящегося в собственности членов семьи и подлежащего налогообложению, и о порядке признания граждан малоимущими в целях предоставления им по договорам социального найма жилых помещений муниципального жилищного фонда";</w:t>
      </w:r>
      <w:r w:rsidRPr="00A864D7">
        <w:rPr>
          <w:rFonts w:ascii="Times New Roman" w:eastAsia="Calibri" w:hAnsi="Times New Roman" w:cs="Times New Roman"/>
          <w:bCs/>
          <w:sz w:val="20"/>
          <w:szCs w:val="20"/>
          <w:lang w:eastAsia="ru-RU"/>
        </w:rPr>
        <w:t xml:space="preserve"> </w:t>
      </w:r>
      <w:r w:rsidR="00206CC6" w:rsidRPr="00A864D7">
        <w:rPr>
          <w:rFonts w:ascii="Times New Roman" w:eastAsia="Calibri" w:hAnsi="Times New Roman" w:cs="Times New Roman"/>
          <w:sz w:val="20"/>
          <w:szCs w:val="20"/>
          <w:lang w:eastAsia="ru-RU"/>
        </w:rPr>
        <w:t>Положением «О комитете по управлению муниципальным имуществом Завитинского муниципального округа Амурской области», утвержденным решением Совета народных депутатов Завитинского муниципального округа от 24.11.2021 №56/7</w:t>
      </w:r>
      <w:r w:rsidR="00206CC6" w:rsidRPr="00A864D7">
        <w:rPr>
          <w:rFonts w:ascii="Times New Roman" w:eastAsia="Calibri" w:hAnsi="Times New Roman" w:cs="Times New Roman"/>
          <w:i/>
          <w:sz w:val="20"/>
          <w:szCs w:val="20"/>
          <w:lang w:eastAsia="ru-RU"/>
        </w:rPr>
        <w:t>;</w:t>
      </w:r>
      <w:r w:rsidRPr="00A864D7">
        <w:rPr>
          <w:rFonts w:ascii="Times New Roman" w:eastAsia="Calibri" w:hAnsi="Times New Roman" w:cs="Times New Roman"/>
          <w:bCs/>
          <w:sz w:val="20"/>
          <w:szCs w:val="20"/>
          <w:lang w:eastAsia="ru-RU"/>
        </w:rPr>
        <w:t xml:space="preserve"> </w:t>
      </w:r>
      <w:r w:rsidR="00206CC6" w:rsidRPr="00A864D7">
        <w:rPr>
          <w:rFonts w:ascii="Times New Roman" w:eastAsia="Calibri" w:hAnsi="Times New Roman" w:cs="Times New Roman"/>
          <w:b/>
          <w:sz w:val="20"/>
          <w:szCs w:val="20"/>
          <w:lang w:eastAsia="ru-RU"/>
        </w:rPr>
        <w:t>В случае организации предоставления муниципальной услуги в МФЦ также:</w:t>
      </w:r>
      <w:r w:rsidRPr="00A864D7">
        <w:rPr>
          <w:rFonts w:ascii="Times New Roman" w:eastAsia="Calibri" w:hAnsi="Times New Roman" w:cs="Times New Roman"/>
          <w:bCs/>
          <w:sz w:val="20"/>
          <w:szCs w:val="20"/>
          <w:lang w:eastAsia="ru-RU"/>
        </w:rPr>
        <w:t xml:space="preserve"> </w:t>
      </w:r>
      <w:r w:rsidR="00206CC6" w:rsidRPr="00A864D7">
        <w:rPr>
          <w:rFonts w:ascii="Times New Roman" w:hAnsi="Times New Roman" w:cs="Times New Roman"/>
          <w:sz w:val="20"/>
          <w:szCs w:val="20"/>
        </w:rPr>
        <w:t>постановлением Правительства РФ от 22.12.2012 № 1376 "Об утверждении Правил организации деятельности многофункциональных центров предоставления государственных и муниципальных услуг";</w:t>
      </w:r>
      <w:r w:rsidR="00473FE2">
        <w:rPr>
          <w:rFonts w:ascii="Times New Roman" w:hAnsi="Times New Roman" w:cs="Times New Roman"/>
          <w:sz w:val="20"/>
          <w:szCs w:val="20"/>
        </w:rPr>
        <w:t xml:space="preserve"> </w:t>
      </w:r>
      <w:r w:rsidR="00206CC6" w:rsidRPr="00A864D7">
        <w:rPr>
          <w:rFonts w:ascii="Times New Roman" w:hAnsi="Times New Roman" w:cs="Times New Roman"/>
          <w:sz w:val="20"/>
          <w:szCs w:val="20"/>
        </w:rPr>
        <w:t>постановлением Правительства Амурской области от 26.04.2013 № 197 "О государственных и муниципальных услугах, предоставление которых организуется по принципу "одного окна" в многофункциональных центрах предоставления государственных и муниципальных услуг, расположенных на территории Амурской области".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Исчерпывающий перечень документов и сведений, необходимых в</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соответствии с нормативными правовыми актами для предоставления</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 xml:space="preserve"> муниципальной услуги и услуг, которые являются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необходимыми</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обязательными</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7"/>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 xml:space="preserve">муниципальной услуги, подлежащих представлению Заявителем, способы </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их получения заявителем, в том числе в электронной форме, порядок их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представления</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получения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 xml:space="preserve">заявитель </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представляет:</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Заявление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услуги по форме, согласно Приложению № 7 к настоящему Административному</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регламенту.</w:t>
      </w:r>
      <w:r w:rsidR="00473FE2">
        <w:rPr>
          <w:rFonts w:ascii="Times New Roman" w:hAnsi="Times New Roman" w:cs="Times New Roman"/>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случае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направления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заявления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посредством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ЕПГУ</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формирование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заявления</w:t>
      </w:r>
      <w:r w:rsidR="00206CC6" w:rsidRPr="00A864D7">
        <w:rPr>
          <w:rFonts w:ascii="Times New Roman" w:hAnsi="Times New Roman" w:cs="Times New Roman"/>
          <w:spacing w:val="10"/>
          <w:sz w:val="20"/>
          <w:szCs w:val="20"/>
        </w:rPr>
        <w:t xml:space="preserve"> </w:t>
      </w:r>
      <w:r w:rsidR="00206CC6" w:rsidRPr="00A864D7">
        <w:rPr>
          <w:rFonts w:ascii="Times New Roman" w:hAnsi="Times New Roman" w:cs="Times New Roman"/>
          <w:sz w:val="20"/>
          <w:szCs w:val="20"/>
        </w:rPr>
        <w:t>осуществляется</w:t>
      </w:r>
      <w:r w:rsidR="00206CC6" w:rsidRPr="00A864D7">
        <w:rPr>
          <w:rFonts w:ascii="Times New Roman" w:hAnsi="Times New Roman" w:cs="Times New Roman"/>
          <w:spacing w:val="11"/>
          <w:sz w:val="20"/>
          <w:szCs w:val="20"/>
        </w:rPr>
        <w:t xml:space="preserve"> </w:t>
      </w:r>
      <w:r w:rsidR="00206CC6" w:rsidRPr="00A864D7">
        <w:rPr>
          <w:rFonts w:ascii="Times New Roman" w:hAnsi="Times New Roman" w:cs="Times New Roman"/>
          <w:sz w:val="20"/>
          <w:szCs w:val="20"/>
        </w:rPr>
        <w:t>посредством</w:t>
      </w:r>
      <w:r w:rsidR="00206CC6" w:rsidRPr="00A864D7">
        <w:rPr>
          <w:rFonts w:ascii="Times New Roman" w:hAnsi="Times New Roman" w:cs="Times New Roman"/>
          <w:spacing w:val="10"/>
          <w:sz w:val="20"/>
          <w:szCs w:val="20"/>
        </w:rPr>
        <w:t xml:space="preserve"> </w:t>
      </w:r>
      <w:r w:rsidR="00206CC6" w:rsidRPr="00A864D7">
        <w:rPr>
          <w:rFonts w:ascii="Times New Roman" w:hAnsi="Times New Roman" w:cs="Times New Roman"/>
          <w:sz w:val="20"/>
          <w:szCs w:val="20"/>
        </w:rPr>
        <w:t>заполнения</w:t>
      </w:r>
      <w:r w:rsidR="00206CC6" w:rsidRPr="00A864D7">
        <w:rPr>
          <w:rFonts w:ascii="Times New Roman" w:hAnsi="Times New Roman" w:cs="Times New Roman"/>
          <w:spacing w:val="10"/>
          <w:sz w:val="20"/>
          <w:szCs w:val="20"/>
        </w:rPr>
        <w:t xml:space="preserve"> </w:t>
      </w:r>
      <w:r w:rsidR="00206CC6" w:rsidRPr="00A864D7">
        <w:rPr>
          <w:rFonts w:ascii="Times New Roman" w:hAnsi="Times New Roman" w:cs="Times New Roman"/>
          <w:sz w:val="20"/>
          <w:szCs w:val="20"/>
        </w:rPr>
        <w:t>интерактивной</w:t>
      </w:r>
      <w:r w:rsidR="00206CC6" w:rsidRPr="00A864D7">
        <w:rPr>
          <w:rFonts w:ascii="Times New Roman" w:hAnsi="Times New Roman" w:cs="Times New Roman"/>
          <w:spacing w:val="8"/>
          <w:sz w:val="20"/>
          <w:szCs w:val="20"/>
        </w:rPr>
        <w:t xml:space="preserve"> </w:t>
      </w:r>
      <w:r w:rsidR="00206CC6" w:rsidRPr="00A864D7">
        <w:rPr>
          <w:rFonts w:ascii="Times New Roman" w:hAnsi="Times New Roman" w:cs="Times New Roman"/>
          <w:sz w:val="20"/>
          <w:szCs w:val="20"/>
        </w:rPr>
        <w:t>формы</w:t>
      </w:r>
      <w:r w:rsidR="00206CC6" w:rsidRPr="00A864D7">
        <w:rPr>
          <w:rFonts w:ascii="Times New Roman" w:hAnsi="Times New Roman" w:cs="Times New Roman"/>
          <w:spacing w:val="10"/>
          <w:sz w:val="20"/>
          <w:szCs w:val="20"/>
        </w:rPr>
        <w:t xml:space="preserve"> </w:t>
      </w:r>
      <w:r w:rsidR="00206CC6" w:rsidRPr="00A864D7">
        <w:rPr>
          <w:rFonts w:ascii="Times New Roman" w:hAnsi="Times New Roman" w:cs="Times New Roman"/>
          <w:sz w:val="20"/>
          <w:szCs w:val="20"/>
        </w:rPr>
        <w:t>на ЕПГУ без необходимости дополнительной подачи заявления в какой-либо иной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форме.</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В заявлении также указывается один из следующих способов направления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результата</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в форме электронного документа в личном кабинете на ЕПГУ;</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дополнительно</w:t>
      </w:r>
      <w:r w:rsidR="00206CC6" w:rsidRPr="00A864D7">
        <w:rPr>
          <w:rFonts w:ascii="Times New Roman" w:hAnsi="Times New Roman" w:cs="Times New Roman"/>
          <w:spacing w:val="36"/>
          <w:sz w:val="20"/>
          <w:szCs w:val="20"/>
        </w:rPr>
        <w:t xml:space="preserve"> </w:t>
      </w:r>
      <w:r w:rsidR="00206CC6" w:rsidRPr="00A864D7">
        <w:rPr>
          <w:rFonts w:ascii="Times New Roman" w:hAnsi="Times New Roman" w:cs="Times New Roman"/>
          <w:sz w:val="20"/>
          <w:szCs w:val="20"/>
        </w:rPr>
        <w:t>на</w:t>
      </w:r>
      <w:r w:rsidR="00206CC6" w:rsidRPr="00A864D7">
        <w:rPr>
          <w:rFonts w:ascii="Times New Roman" w:hAnsi="Times New Roman" w:cs="Times New Roman"/>
          <w:spacing w:val="35"/>
          <w:sz w:val="20"/>
          <w:szCs w:val="20"/>
        </w:rPr>
        <w:t xml:space="preserve"> </w:t>
      </w:r>
      <w:r w:rsidR="00206CC6" w:rsidRPr="00A864D7">
        <w:rPr>
          <w:rFonts w:ascii="Times New Roman" w:hAnsi="Times New Roman" w:cs="Times New Roman"/>
          <w:sz w:val="20"/>
          <w:szCs w:val="20"/>
        </w:rPr>
        <w:t>бумажном</w:t>
      </w:r>
      <w:r w:rsidR="00206CC6" w:rsidRPr="00A864D7">
        <w:rPr>
          <w:rFonts w:ascii="Times New Roman" w:hAnsi="Times New Roman" w:cs="Times New Roman"/>
          <w:spacing w:val="35"/>
          <w:sz w:val="20"/>
          <w:szCs w:val="20"/>
        </w:rPr>
        <w:t xml:space="preserve"> </w:t>
      </w:r>
      <w:r w:rsidR="00206CC6" w:rsidRPr="00A864D7">
        <w:rPr>
          <w:rFonts w:ascii="Times New Roman" w:hAnsi="Times New Roman" w:cs="Times New Roman"/>
          <w:sz w:val="20"/>
          <w:szCs w:val="20"/>
        </w:rPr>
        <w:t>носителе</w:t>
      </w:r>
      <w:r w:rsidR="00206CC6" w:rsidRPr="00A864D7">
        <w:rPr>
          <w:rFonts w:ascii="Times New Roman" w:hAnsi="Times New Roman" w:cs="Times New Roman"/>
          <w:spacing w:val="35"/>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35"/>
          <w:sz w:val="20"/>
          <w:szCs w:val="20"/>
        </w:rPr>
        <w:t xml:space="preserve"> </w:t>
      </w:r>
      <w:r w:rsidR="00206CC6" w:rsidRPr="00A864D7">
        <w:rPr>
          <w:rFonts w:ascii="Times New Roman" w:hAnsi="Times New Roman" w:cs="Times New Roman"/>
          <w:sz w:val="20"/>
          <w:szCs w:val="20"/>
        </w:rPr>
        <w:t>виде</w:t>
      </w:r>
      <w:r w:rsidR="00206CC6" w:rsidRPr="00A864D7">
        <w:rPr>
          <w:rFonts w:ascii="Times New Roman" w:hAnsi="Times New Roman" w:cs="Times New Roman"/>
          <w:spacing w:val="35"/>
          <w:sz w:val="20"/>
          <w:szCs w:val="20"/>
        </w:rPr>
        <w:t xml:space="preserve"> </w:t>
      </w:r>
      <w:r w:rsidR="00206CC6" w:rsidRPr="00A864D7">
        <w:rPr>
          <w:rFonts w:ascii="Times New Roman" w:hAnsi="Times New Roman" w:cs="Times New Roman"/>
          <w:sz w:val="20"/>
          <w:szCs w:val="20"/>
        </w:rPr>
        <w:t>распечатанного</w:t>
      </w:r>
      <w:r w:rsidR="00206CC6" w:rsidRPr="00A864D7">
        <w:rPr>
          <w:rFonts w:ascii="Times New Roman" w:hAnsi="Times New Roman" w:cs="Times New Roman"/>
          <w:spacing w:val="36"/>
          <w:sz w:val="20"/>
          <w:szCs w:val="20"/>
        </w:rPr>
        <w:t xml:space="preserve"> </w:t>
      </w:r>
      <w:r w:rsidR="00206CC6" w:rsidRPr="00A864D7">
        <w:rPr>
          <w:rFonts w:ascii="Times New Roman" w:hAnsi="Times New Roman" w:cs="Times New Roman"/>
          <w:sz w:val="20"/>
          <w:szCs w:val="20"/>
        </w:rPr>
        <w:t>экземпляра электронного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документа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Уполномоченном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многофункциональном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центре.</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Документ,</w:t>
      </w:r>
      <w:r w:rsidR="00206CC6" w:rsidRPr="00A864D7">
        <w:rPr>
          <w:rFonts w:ascii="Times New Roman" w:hAnsi="Times New Roman" w:cs="Times New Roman"/>
          <w:spacing w:val="-6"/>
          <w:sz w:val="20"/>
          <w:szCs w:val="20"/>
        </w:rPr>
        <w:t xml:space="preserve"> </w:t>
      </w:r>
      <w:r w:rsidR="00206CC6" w:rsidRPr="00A864D7">
        <w:rPr>
          <w:rFonts w:ascii="Times New Roman" w:hAnsi="Times New Roman" w:cs="Times New Roman"/>
          <w:sz w:val="20"/>
          <w:szCs w:val="20"/>
        </w:rPr>
        <w:t>удостоверяющий</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личность</w:t>
      </w:r>
      <w:r w:rsidR="00206CC6" w:rsidRPr="00A864D7">
        <w:rPr>
          <w:rFonts w:ascii="Times New Roman" w:hAnsi="Times New Roman" w:cs="Times New Roman"/>
          <w:spacing w:val="-6"/>
          <w:sz w:val="20"/>
          <w:szCs w:val="20"/>
        </w:rPr>
        <w:t xml:space="preserve"> </w:t>
      </w:r>
      <w:r w:rsidR="00206CC6" w:rsidRPr="00A864D7">
        <w:rPr>
          <w:rFonts w:ascii="Times New Roman" w:hAnsi="Times New Roman" w:cs="Times New Roman"/>
          <w:sz w:val="20"/>
          <w:szCs w:val="20"/>
        </w:rPr>
        <w:t>Заявителя,</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представителя.</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случае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направления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заявления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посредством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ЕПГУ</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сведения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из</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документа, удостоверяющего личность заявителя, представителя формируются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подтверждении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учетной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записи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Единой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системе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идентификации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аутентификации из состава соответствующих данных указанной учетной записи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 могут быть проверены путем направления запроса с использованием системы</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межведомственного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электронного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взаимодействия. 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случае,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если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заявление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подается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представителем,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дополнительно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предоставляется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документ,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подтверждающий</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полномочия</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представителя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действовать</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от</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имени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Заявителя.</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В случае, если документ, подтверждающий полномочия Заявителя, выдан</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юридическим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лицом</w:t>
      </w:r>
      <w:r w:rsidR="00206CC6" w:rsidRPr="00A864D7">
        <w:rPr>
          <w:rFonts w:ascii="Times New Roman" w:hAnsi="Times New Roman" w:cs="Times New Roman"/>
          <w:spacing w:val="1"/>
          <w:sz w:val="20"/>
          <w:szCs w:val="20"/>
        </w:rPr>
        <w:t xml:space="preserve">, он </w:t>
      </w:r>
      <w:r w:rsidR="00206CC6" w:rsidRPr="00A864D7">
        <w:rPr>
          <w:rFonts w:ascii="Times New Roman" w:hAnsi="Times New Roman" w:cs="Times New Roman"/>
          <w:sz w:val="20"/>
          <w:szCs w:val="20"/>
        </w:rPr>
        <w:t>должен</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быть</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подписан</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усиленной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квалификационной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электронной</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подписью</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уполномоченного лица,</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выдавшего документ.</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В случае, если документ, подтверждающий полномочия Заявителя, выдан</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индивидуальным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предпринимателем, он</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должен</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быть</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подписан</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усиленной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квалификационной</w:t>
      </w:r>
      <w:r w:rsidR="00206CC6" w:rsidRPr="00A864D7">
        <w:rPr>
          <w:rFonts w:ascii="Times New Roman" w:hAnsi="Times New Roman" w:cs="Times New Roman"/>
          <w:spacing w:val="-8"/>
          <w:sz w:val="20"/>
          <w:szCs w:val="20"/>
        </w:rPr>
        <w:t xml:space="preserve"> </w:t>
      </w:r>
      <w:r w:rsidR="00206CC6" w:rsidRPr="00A864D7">
        <w:rPr>
          <w:rFonts w:ascii="Times New Roman" w:hAnsi="Times New Roman" w:cs="Times New Roman"/>
          <w:sz w:val="20"/>
          <w:szCs w:val="20"/>
        </w:rPr>
        <w:t>электронной</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подписью</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индивидуального</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предпринимателя.</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В случае, если документ, подтверждающий полномочия Заявителя, выдан</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нотариусом, он должен быть подписан усиленной квалификационной электронной</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подписью</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нотариуса,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случаях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 простой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электронной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подписью.</w:t>
      </w:r>
      <w:r w:rsidRPr="00A864D7">
        <w:rPr>
          <w:rFonts w:ascii="Times New Roman" w:eastAsia="Calibri" w:hAnsi="Times New Roman" w:cs="Times New Roman"/>
          <w:bCs/>
          <w:sz w:val="20"/>
          <w:szCs w:val="20"/>
          <w:lang w:eastAsia="ru-RU"/>
        </w:rPr>
        <w:t xml:space="preserve"> </w:t>
      </w:r>
      <w:r w:rsidR="00206CC6" w:rsidRPr="00A864D7">
        <w:rPr>
          <w:rFonts w:ascii="Times New Roman" w:hAnsi="Times New Roman" w:cs="Times New Roman"/>
          <w:sz w:val="20"/>
          <w:szCs w:val="20"/>
        </w:rPr>
        <w:t>Документы, подтверждающие родственные отношения и отношения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свойства с членами семьи: свидетельство о рождении, свидетельство о смерти,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свидетельство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браке,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копии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документов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удостоверяющих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личность</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членов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семьи,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достигших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14-летнего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возраста,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справка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заключении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брака,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свидетельство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расторжении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брака,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свидетельства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государственной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регистрации актов гражданского состояния, выданные компетентными органами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иностранного государства, и их нотариально удостоверенный перевод на русский</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язык</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наличии,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свидетельства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усыновлении,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выданные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органами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записи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актов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гражданского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состояния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или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консульскими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учреждениями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Российской Федерации, - при их наличии, копия вступившего в законную силу</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решения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соответствующего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суда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признании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гражданина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членом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семьи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Заявителя - при наличии такого решения), свидетельства о перемене фамилии,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имени,</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отчества (при их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наличии).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Правоустанавливающие документы на занимаемое жилое помещение, право на которое не зарегистрировано в ЕГРН: договор найма; договор купли-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продажи;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договор</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дарения;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договор</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мены;</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договор</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ренты</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(пожизненного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содержания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иждивением);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свидетельство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праве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наследство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закону;</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свидетельство</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праве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 наследство по</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завещанию;</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решение суда. Для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граждан,</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страдающих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некоторыми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формами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хронических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заболеваний или имеющих право на дополнительную площадь в соответствии с</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федеральным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законодательством: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справка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врачебной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комиссии;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справка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медицинского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учреждения;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справка,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выданная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федеральным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государственным</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учреждением</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медико-социальной</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экспертизы;</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заключение</w:t>
      </w:r>
      <w:r w:rsidR="00206CC6" w:rsidRPr="00A864D7">
        <w:rPr>
          <w:rFonts w:ascii="Times New Roman" w:hAnsi="Times New Roman" w:cs="Times New Roman"/>
          <w:spacing w:val="-6"/>
          <w:sz w:val="20"/>
          <w:szCs w:val="20"/>
        </w:rPr>
        <w:t xml:space="preserve"> </w:t>
      </w:r>
      <w:r w:rsidR="00206CC6" w:rsidRPr="00A864D7">
        <w:rPr>
          <w:rFonts w:ascii="Times New Roman" w:hAnsi="Times New Roman" w:cs="Times New Roman"/>
          <w:sz w:val="20"/>
          <w:szCs w:val="20"/>
        </w:rPr>
        <w:t>врачебной</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комиссии.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Удостоверения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другие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документы,</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подтверждающие</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принадлежность</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категории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лиц,</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определенных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федеральными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законами,</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указами Президента Российской Федерации или законами субъекта Российской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 xml:space="preserve">Федерации, имеющих право на </w:t>
      </w:r>
      <w:r w:rsidR="00206CC6" w:rsidRPr="00A864D7">
        <w:rPr>
          <w:rFonts w:ascii="Times New Roman" w:hAnsi="Times New Roman" w:cs="Times New Roman"/>
          <w:sz w:val="20"/>
          <w:szCs w:val="20"/>
        </w:rPr>
        <w:lastRenderedPageBreak/>
        <w:t>предоставление жилого помещения, документ,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подтверждающий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признание гражданина малоимущим.</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Документ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гражданах,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зарегистрированных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месту жительства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Заявителя.</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2.8.8. Документ из учреждения, осуществляющего кадастровую оценку 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техническую инвентаризацию, на Заявителя и членов семьи о наличии прав на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объекты</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недвижимости.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2.8.9.</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Решение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суда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установлении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факта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проживания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жилом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помещении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для лиц,</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не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имеющих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регистрацию</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 месту</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жительства.</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Документ,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удостоверяющий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права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(полномочия)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представителя</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физического лица,</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если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заявлением</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обращается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представитель</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Заявителя. Заявления и прилагаемые документы, указанные в пункте 2.10.</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настоящего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Административного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регламента,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направляются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(подаются)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Уполномоченный орган в электронной форме путем заполнения формы запроса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через</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личный кабинет на ЕПГУ.</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Исчерпывающий перечень документов и сведений, необходимых в</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соответствии</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с</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нормативными</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правовыми</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актами</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6"/>
          <w:sz w:val="20"/>
          <w:szCs w:val="20"/>
        </w:rPr>
        <w:t xml:space="preserve"> </w:t>
      </w:r>
      <w:r w:rsidR="00206CC6" w:rsidRPr="00A864D7">
        <w:rPr>
          <w:rFonts w:ascii="Times New Roman" w:hAnsi="Times New Roman" w:cs="Times New Roman"/>
          <w:sz w:val="20"/>
          <w:szCs w:val="20"/>
        </w:rPr>
        <w:t>предоставления</w:t>
      </w:r>
      <w:r w:rsidRPr="00A864D7">
        <w:rPr>
          <w:rFonts w:ascii="Times New Roman" w:eastAsia="Calibri" w:hAnsi="Times New Roman" w:cs="Times New Roman"/>
          <w:bCs/>
          <w:sz w:val="20"/>
          <w:szCs w:val="20"/>
          <w:lang w:eastAsia="ru-RU"/>
        </w:rPr>
        <w:t xml:space="preserve"> </w:t>
      </w:r>
      <w:r w:rsidR="00206CC6" w:rsidRPr="00A864D7">
        <w:rPr>
          <w:rFonts w:ascii="Times New Roman" w:hAnsi="Times New Roman" w:cs="Times New Roman"/>
          <w:b/>
          <w:sz w:val="20"/>
          <w:szCs w:val="20"/>
        </w:rPr>
        <w:t>муниципальной услуги, которые находятся в</w:t>
      </w:r>
      <w:r w:rsidR="00206CC6" w:rsidRPr="00A864D7">
        <w:rPr>
          <w:rFonts w:ascii="Times New Roman" w:hAnsi="Times New Roman" w:cs="Times New Roman"/>
          <w:b/>
          <w:spacing w:val="1"/>
          <w:sz w:val="20"/>
          <w:szCs w:val="20"/>
        </w:rPr>
        <w:t xml:space="preserve"> </w:t>
      </w:r>
      <w:r w:rsidR="00206CC6" w:rsidRPr="00A864D7">
        <w:rPr>
          <w:rFonts w:ascii="Times New Roman" w:hAnsi="Times New Roman" w:cs="Times New Roman"/>
          <w:b/>
          <w:sz w:val="20"/>
          <w:szCs w:val="20"/>
        </w:rPr>
        <w:t>распоряжении государственных органов, органов местного самоуправления</w:t>
      </w:r>
      <w:r w:rsidR="00206CC6" w:rsidRPr="00A864D7">
        <w:rPr>
          <w:rFonts w:ascii="Times New Roman" w:hAnsi="Times New Roman" w:cs="Times New Roman"/>
          <w:b/>
          <w:spacing w:val="-67"/>
          <w:sz w:val="20"/>
          <w:szCs w:val="20"/>
        </w:rPr>
        <w:t xml:space="preserve"> </w:t>
      </w:r>
      <w:r w:rsidR="00206CC6" w:rsidRPr="00A864D7">
        <w:rPr>
          <w:rFonts w:ascii="Times New Roman" w:hAnsi="Times New Roman" w:cs="Times New Roman"/>
          <w:b/>
          <w:sz w:val="20"/>
          <w:szCs w:val="20"/>
        </w:rPr>
        <w:t>и иных органов, участвующих в предоставлении государственных или</w:t>
      </w:r>
      <w:r w:rsidR="00206CC6" w:rsidRPr="00A864D7">
        <w:rPr>
          <w:rFonts w:ascii="Times New Roman" w:hAnsi="Times New Roman" w:cs="Times New Roman"/>
          <w:b/>
          <w:spacing w:val="1"/>
          <w:sz w:val="20"/>
          <w:szCs w:val="20"/>
        </w:rPr>
        <w:t xml:space="preserve"> </w:t>
      </w:r>
      <w:r w:rsidR="00206CC6" w:rsidRPr="00A864D7">
        <w:rPr>
          <w:rFonts w:ascii="Times New Roman" w:hAnsi="Times New Roman" w:cs="Times New Roman"/>
          <w:b/>
          <w:sz w:val="20"/>
          <w:szCs w:val="20"/>
        </w:rPr>
        <w:t>муниципальных услуг</w:t>
      </w:r>
      <w:r w:rsidRPr="00A864D7">
        <w:rPr>
          <w:rFonts w:ascii="Times New Roman" w:hAnsi="Times New Roman" w:cs="Times New Roman"/>
          <w:b/>
          <w:sz w:val="20"/>
          <w:szCs w:val="20"/>
        </w:rPr>
        <w:t xml:space="preserve"> </w:t>
      </w:r>
      <w:r w:rsidR="00206CC6" w:rsidRPr="00A864D7">
        <w:rPr>
          <w:rFonts w:ascii="Times New Roman" w:hAnsi="Times New Roman" w:cs="Times New Roman"/>
          <w:sz w:val="20"/>
          <w:szCs w:val="20"/>
        </w:rPr>
        <w:t xml:space="preserve"> Перечень</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документов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сведений,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необходимых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соответствии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нормативными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правовыми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актами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 услуги, которые находятся в распоряжении государственных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местного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самоуправления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участвующих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государственных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или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71"/>
          <w:sz w:val="20"/>
          <w:szCs w:val="20"/>
        </w:rPr>
        <w:t xml:space="preserve"> </w:t>
      </w:r>
      <w:r w:rsidR="00206CC6" w:rsidRPr="00A864D7">
        <w:rPr>
          <w:rFonts w:ascii="Times New Roman" w:hAnsi="Times New Roman" w:cs="Times New Roman"/>
          <w:sz w:val="20"/>
          <w:szCs w:val="20"/>
        </w:rPr>
        <w:t>случае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обращения:</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сведения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из</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Единого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государственного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реестра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записей</w:t>
      </w:r>
      <w:r w:rsidR="00206CC6" w:rsidRPr="00A864D7">
        <w:rPr>
          <w:rFonts w:ascii="Times New Roman" w:hAnsi="Times New Roman" w:cs="Times New Roman"/>
          <w:spacing w:val="71"/>
          <w:sz w:val="20"/>
          <w:szCs w:val="20"/>
        </w:rPr>
        <w:t xml:space="preserve"> </w:t>
      </w:r>
      <w:r w:rsidR="00206CC6" w:rsidRPr="00A864D7">
        <w:rPr>
          <w:rFonts w:ascii="Times New Roman" w:hAnsi="Times New Roman" w:cs="Times New Roman"/>
          <w:sz w:val="20"/>
          <w:szCs w:val="20"/>
        </w:rPr>
        <w:t>актов</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гражданского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состояния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рождении,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заключении</w:t>
      </w:r>
      <w:r w:rsidR="00206CC6" w:rsidRPr="00A864D7">
        <w:rPr>
          <w:rFonts w:ascii="Times New Roman" w:hAnsi="Times New Roman" w:cs="Times New Roman"/>
          <w:spacing w:val="71"/>
          <w:sz w:val="20"/>
          <w:szCs w:val="20"/>
        </w:rPr>
        <w:t xml:space="preserve"> </w:t>
      </w:r>
      <w:r w:rsidR="00206CC6" w:rsidRPr="00A864D7">
        <w:rPr>
          <w:rFonts w:ascii="Times New Roman" w:hAnsi="Times New Roman" w:cs="Times New Roman"/>
          <w:sz w:val="20"/>
          <w:szCs w:val="20"/>
        </w:rPr>
        <w:t>брака;</w:t>
      </w:r>
      <w:r w:rsidR="00206CC6" w:rsidRPr="00A864D7">
        <w:rPr>
          <w:rFonts w:ascii="Times New Roman" w:hAnsi="Times New Roman" w:cs="Times New Roman"/>
          <w:spacing w:val="71"/>
          <w:sz w:val="20"/>
          <w:szCs w:val="20"/>
        </w:rPr>
        <w:t xml:space="preserve"> </w:t>
      </w:r>
      <w:r w:rsidRPr="00A864D7">
        <w:rPr>
          <w:rFonts w:ascii="Times New Roman" w:hAnsi="Times New Roman" w:cs="Times New Roman"/>
          <w:spacing w:val="71"/>
          <w:sz w:val="20"/>
          <w:szCs w:val="20"/>
        </w:rPr>
        <w:t xml:space="preserve"> </w:t>
      </w:r>
      <w:r w:rsidR="00206CC6" w:rsidRPr="00A864D7">
        <w:rPr>
          <w:rFonts w:ascii="Times New Roman" w:hAnsi="Times New Roman" w:cs="Times New Roman"/>
          <w:sz w:val="20"/>
          <w:szCs w:val="20"/>
        </w:rPr>
        <w:t>проверка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соответствия</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фамильно-именной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группы,</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даты</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рождения,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пола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СНИЛС;</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сведения,</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подтверждающие действительность паспорта гражданина</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Российской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Федерации;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сведения,</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подтверждающие</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место</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жительства,</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 xml:space="preserve">сведения из </w:t>
      </w:r>
      <w:r w:rsidR="00206CC6" w:rsidRPr="00A864D7">
        <w:rPr>
          <w:rFonts w:ascii="Times New Roman" w:hAnsi="Times New Roman" w:cs="Times New Roman"/>
          <w:spacing w:val="-1"/>
          <w:sz w:val="20"/>
          <w:szCs w:val="20"/>
        </w:rPr>
        <w:t>Единого</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государственного</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реестра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недвижимости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 объектах недвижимости;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сведения</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об</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инвалидности; сведения</w:t>
      </w:r>
      <w:r w:rsid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о</w:t>
      </w:r>
      <w:r w:rsid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 xml:space="preserve">реабилитации лица репрессированного по </w:t>
      </w:r>
      <w:r w:rsidR="00206CC6" w:rsidRPr="00A864D7">
        <w:rPr>
          <w:rFonts w:ascii="Times New Roman" w:hAnsi="Times New Roman" w:cs="Times New Roman"/>
          <w:spacing w:val="-1"/>
          <w:sz w:val="20"/>
          <w:szCs w:val="20"/>
        </w:rPr>
        <w:t>политическим мотивам</w:t>
      </w:r>
      <w:r w:rsidR="00206CC6" w:rsidRPr="00A864D7">
        <w:rPr>
          <w:rFonts w:ascii="Times New Roman" w:hAnsi="Times New Roman" w:cs="Times New Roman"/>
          <w:sz w:val="20"/>
          <w:szCs w:val="20"/>
        </w:rPr>
        <w:t>;</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сведения</w:t>
      </w:r>
      <w:r w:rsidR="00206CC6" w:rsidRPr="00A864D7">
        <w:rPr>
          <w:rFonts w:ascii="Times New Roman" w:hAnsi="Times New Roman" w:cs="Times New Roman"/>
          <w:spacing w:val="14"/>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4"/>
          <w:sz w:val="20"/>
          <w:szCs w:val="20"/>
        </w:rPr>
        <w:t xml:space="preserve"> </w:t>
      </w:r>
      <w:r w:rsidR="00206CC6" w:rsidRPr="00A864D7">
        <w:rPr>
          <w:rFonts w:ascii="Times New Roman" w:hAnsi="Times New Roman" w:cs="Times New Roman"/>
          <w:sz w:val="20"/>
          <w:szCs w:val="20"/>
        </w:rPr>
        <w:t>признании</w:t>
      </w:r>
      <w:r w:rsidR="00206CC6" w:rsidRPr="00A864D7">
        <w:rPr>
          <w:rFonts w:ascii="Times New Roman" w:hAnsi="Times New Roman" w:cs="Times New Roman"/>
          <w:spacing w:val="13"/>
          <w:sz w:val="20"/>
          <w:szCs w:val="20"/>
        </w:rPr>
        <w:t xml:space="preserve"> </w:t>
      </w:r>
      <w:r w:rsidR="00206CC6" w:rsidRPr="00A864D7">
        <w:rPr>
          <w:rFonts w:ascii="Times New Roman" w:hAnsi="Times New Roman" w:cs="Times New Roman"/>
          <w:sz w:val="20"/>
          <w:szCs w:val="20"/>
        </w:rPr>
        <w:t>жилого</w:t>
      </w:r>
      <w:r w:rsidR="00206CC6" w:rsidRPr="00A864D7">
        <w:rPr>
          <w:rFonts w:ascii="Times New Roman" w:hAnsi="Times New Roman" w:cs="Times New Roman"/>
          <w:spacing w:val="14"/>
          <w:sz w:val="20"/>
          <w:szCs w:val="20"/>
        </w:rPr>
        <w:t xml:space="preserve"> </w:t>
      </w:r>
      <w:r w:rsidR="00206CC6" w:rsidRPr="00A864D7">
        <w:rPr>
          <w:rFonts w:ascii="Times New Roman" w:hAnsi="Times New Roman" w:cs="Times New Roman"/>
          <w:sz w:val="20"/>
          <w:szCs w:val="20"/>
        </w:rPr>
        <w:t>помещения</w:t>
      </w:r>
      <w:r w:rsidR="00206CC6" w:rsidRPr="00A864D7">
        <w:rPr>
          <w:rFonts w:ascii="Times New Roman" w:hAnsi="Times New Roman" w:cs="Times New Roman"/>
          <w:spacing w:val="13"/>
          <w:sz w:val="20"/>
          <w:szCs w:val="20"/>
        </w:rPr>
        <w:t xml:space="preserve"> </w:t>
      </w:r>
      <w:r w:rsidR="00206CC6" w:rsidRPr="00A864D7">
        <w:rPr>
          <w:rFonts w:ascii="Times New Roman" w:hAnsi="Times New Roman" w:cs="Times New Roman"/>
          <w:sz w:val="20"/>
          <w:szCs w:val="20"/>
        </w:rPr>
        <w:t>непригодным</w:t>
      </w:r>
      <w:r w:rsidR="00206CC6" w:rsidRPr="00A864D7">
        <w:rPr>
          <w:rFonts w:ascii="Times New Roman" w:hAnsi="Times New Roman" w:cs="Times New Roman"/>
          <w:spacing w:val="13"/>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13"/>
          <w:sz w:val="20"/>
          <w:szCs w:val="20"/>
        </w:rPr>
        <w:t xml:space="preserve"> </w:t>
      </w:r>
      <w:r w:rsidR="00206CC6" w:rsidRPr="00A864D7">
        <w:rPr>
          <w:rFonts w:ascii="Times New Roman" w:hAnsi="Times New Roman" w:cs="Times New Roman"/>
          <w:sz w:val="20"/>
          <w:szCs w:val="20"/>
        </w:rPr>
        <w:t>проживания</w:t>
      </w:r>
      <w:r w:rsidR="00206CC6" w:rsidRPr="00A864D7">
        <w:rPr>
          <w:rFonts w:ascii="Times New Roman" w:hAnsi="Times New Roman" w:cs="Times New Roman"/>
          <w:spacing w:val="12"/>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многоквартирного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дома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аварийным</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подлежащим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сносу</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или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реконструкции;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 xml:space="preserve">сведения о страховом стаже застрахованного лица; </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сведениями из договора</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социального найма</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жилого</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помещения;</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 xml:space="preserve"> сведения,</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подтверждающие</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наличие</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 xml:space="preserve">действующего </w:t>
      </w:r>
      <w:r w:rsidR="00206CC6" w:rsidRPr="00A864D7">
        <w:rPr>
          <w:rFonts w:ascii="Times New Roman" w:hAnsi="Times New Roman" w:cs="Times New Roman"/>
          <w:spacing w:val="-1"/>
          <w:sz w:val="20"/>
          <w:szCs w:val="20"/>
        </w:rPr>
        <w:t>удостоверения</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многодетной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семьи;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сведения</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из</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Единого</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государственного</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реестра</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юридических</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лиц;</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сведения</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из</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Единого</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государственного</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реестра</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 xml:space="preserve">индивидуальных </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предпринимателей.</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При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запрещается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требовать</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от заявителя:</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представления документов и информации или осуществления действий,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представление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или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осуществление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которых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предусмотрено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нормативными</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правовыми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актами,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регулирующими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отношения,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возникающие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связи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предоставлением муниципальной услуги;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представления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документов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информации,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которые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соответствии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 xml:space="preserve">с </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нормативными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правовыми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актами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Российской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Федерации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Амурской области</w:t>
      </w:r>
      <w:r w:rsidR="00206CC6" w:rsidRPr="00A864D7">
        <w:rPr>
          <w:rFonts w:ascii="Times New Roman" w:hAnsi="Times New Roman" w:cs="Times New Roman"/>
          <w:i/>
          <w:sz w:val="20"/>
          <w:szCs w:val="20"/>
        </w:rPr>
        <w:t>,</w:t>
      </w:r>
      <w:r w:rsidR="00206CC6" w:rsidRPr="00A864D7">
        <w:rPr>
          <w:rFonts w:ascii="Times New Roman" w:hAnsi="Times New Roman" w:cs="Times New Roman"/>
          <w:sz w:val="20"/>
          <w:szCs w:val="20"/>
        </w:rPr>
        <w:t xml:space="preserve"> муниципальными правовыми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актами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Завитинского муниципального округа</w:t>
      </w:r>
      <w:r w:rsidR="00206CC6" w:rsidRPr="00A864D7">
        <w:rPr>
          <w:rFonts w:ascii="Times New Roman" w:hAnsi="Times New Roman" w:cs="Times New Roman"/>
          <w:i/>
          <w:spacing w:val="1"/>
          <w:sz w:val="20"/>
          <w:szCs w:val="20"/>
        </w:rPr>
        <w:t xml:space="preserve"> </w:t>
      </w:r>
      <w:r w:rsidR="00206CC6" w:rsidRPr="00A864D7">
        <w:rPr>
          <w:rFonts w:ascii="Times New Roman" w:hAnsi="Times New Roman" w:cs="Times New Roman"/>
          <w:sz w:val="20"/>
          <w:szCs w:val="20"/>
        </w:rPr>
        <w:t>находятся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распоряжении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предоставляющих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муниципальную</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услугу,</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государственных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местного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самоуправления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(или)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подведомственных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государственным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органам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органам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местного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самоуправления организаций, участвующих в предоставлении муниципальных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 за исключением документов, указанных в части 6 статьи 7 Федерального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закона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27</w:t>
      </w:r>
      <w:r w:rsidR="00206CC6" w:rsidRPr="00A864D7">
        <w:rPr>
          <w:rFonts w:ascii="Times New Roman" w:hAnsi="Times New Roman" w:cs="Times New Roman"/>
          <w:spacing w:val="1"/>
          <w:sz w:val="20"/>
          <w:szCs w:val="20"/>
        </w:rPr>
        <w:t>.07.</w:t>
      </w:r>
      <w:r w:rsidR="00206CC6" w:rsidRPr="00A864D7">
        <w:rPr>
          <w:rFonts w:ascii="Times New Roman" w:hAnsi="Times New Roman" w:cs="Times New Roman"/>
          <w:sz w:val="20"/>
          <w:szCs w:val="20"/>
        </w:rPr>
        <w:t>2010</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210-ФЗ</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организации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государственных и муниципальных услуг» (далее – Федеральный закон № 210-</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ФЗ);</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представления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документов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информации,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отсутствие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(или)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недостоверность которых не указывались при первоначальном отказе в приеме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документов,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необходимых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либо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исключением следующих случаев:</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изменение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требований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нормативных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правовых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актов,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касающихся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71"/>
          <w:sz w:val="20"/>
          <w:szCs w:val="20"/>
        </w:rPr>
        <w:t xml:space="preserve"> </w:t>
      </w:r>
      <w:r w:rsidR="00206CC6" w:rsidRPr="00A864D7">
        <w:rPr>
          <w:rFonts w:ascii="Times New Roman" w:hAnsi="Times New Roman" w:cs="Times New Roman"/>
          <w:sz w:val="20"/>
          <w:szCs w:val="20"/>
        </w:rPr>
        <w:t>после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первоначальной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подачи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заявления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 услуги;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наличие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ошибок</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заявлении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документах,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поданных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Заявителем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после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первоначального отказа в приеме документов, необходимых для 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либо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 услуги и не включенных в представленный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ранее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 xml:space="preserve">комплект документов; </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истечение срока действия документов или изменение информации после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первоначального отказа в приеме документов, необходимых для 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либо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услуги;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выявление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документально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подтвержденного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факта</w:t>
      </w:r>
      <w:r w:rsidR="00206CC6" w:rsidRPr="00A864D7">
        <w:rPr>
          <w:rFonts w:ascii="Times New Roman" w:hAnsi="Times New Roman" w:cs="Times New Roman"/>
          <w:spacing w:val="71"/>
          <w:sz w:val="20"/>
          <w:szCs w:val="20"/>
        </w:rPr>
        <w:t xml:space="preserve"> </w:t>
      </w:r>
      <w:r w:rsidR="00206CC6" w:rsidRPr="00A864D7">
        <w:rPr>
          <w:rFonts w:ascii="Times New Roman" w:hAnsi="Times New Roman" w:cs="Times New Roman"/>
          <w:sz w:val="20"/>
          <w:szCs w:val="20"/>
        </w:rPr>
        <w:t>(признаков)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ошибочного или противоправного действия (бездействия) должностного лица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Уполномоченного органа, служащего, работника многофункционального центра,</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работника организации, предусмотренной частью 1.1 статьи 16 Федерального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закона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210-ФЗ,</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первоначальном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отказе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приеме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документов,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необходимых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 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либо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чем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письменном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виде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подписью</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руководителя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Уполномоченного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руководителя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многофункционального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центра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первоначальном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отказе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приеме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документов,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необходимых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либо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руководителя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организации,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предусмотренной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частью 1.1 статьи 16 Федерального закона № 210-ФЗ, уведомляется Заявитель, 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также</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приносятся извинения за</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доставленные</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неудобства.</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Исчерпывающий перечень оснований для отказа в приеме документов,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необходимых</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6"/>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7"/>
          <w:sz w:val="20"/>
          <w:szCs w:val="20"/>
        </w:rPr>
        <w:t xml:space="preserve"> </w:t>
      </w:r>
      <w:r w:rsidR="00206CC6" w:rsidRPr="00A864D7">
        <w:rPr>
          <w:rFonts w:ascii="Times New Roman" w:hAnsi="Times New Roman" w:cs="Times New Roman"/>
          <w:sz w:val="20"/>
          <w:szCs w:val="20"/>
        </w:rPr>
        <w:t>услуги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Основаниями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отказа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приеме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рассмотрению</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документов,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необходимых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являются:</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запрос о предоставлении услуги подан в орган государственной власти,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местного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самоуправления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или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организацию,</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полномочия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которых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входит</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предоставление услуги;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неполное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заполнение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обязательных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полей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форме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заявления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 (недостоверное,</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неправильное);</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представление</w:t>
      </w:r>
      <w:r w:rsidR="00206CC6" w:rsidRPr="00A864D7">
        <w:rPr>
          <w:rFonts w:ascii="Times New Roman" w:hAnsi="Times New Roman" w:cs="Times New Roman"/>
          <w:spacing w:val="-8"/>
          <w:sz w:val="20"/>
          <w:szCs w:val="20"/>
        </w:rPr>
        <w:t xml:space="preserve"> </w:t>
      </w:r>
      <w:r w:rsidR="00206CC6" w:rsidRPr="00A864D7">
        <w:rPr>
          <w:rFonts w:ascii="Times New Roman" w:hAnsi="Times New Roman" w:cs="Times New Roman"/>
          <w:sz w:val="20"/>
          <w:szCs w:val="20"/>
        </w:rPr>
        <w:t>неполного</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комплекта</w:t>
      </w:r>
      <w:r w:rsidR="00206CC6" w:rsidRPr="00A864D7">
        <w:rPr>
          <w:rFonts w:ascii="Times New Roman" w:hAnsi="Times New Roman" w:cs="Times New Roman"/>
          <w:spacing w:val="-7"/>
          <w:sz w:val="20"/>
          <w:szCs w:val="20"/>
        </w:rPr>
        <w:t xml:space="preserve"> </w:t>
      </w:r>
      <w:r w:rsidR="00206CC6" w:rsidRPr="00A864D7">
        <w:rPr>
          <w:rFonts w:ascii="Times New Roman" w:hAnsi="Times New Roman" w:cs="Times New Roman"/>
          <w:sz w:val="20"/>
          <w:szCs w:val="20"/>
        </w:rPr>
        <w:t>документов;</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представленные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документы</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утратили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силу</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момент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обращения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(документ,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удостоверяющий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личность;</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документ,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удостоверяющий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полномочия представителя Заявителя, в случае обращения за предоставлением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указанным лицом);</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представленные документы содержат подчистки и исправления текста,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заверенные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порядке,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установленном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законодательством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Российской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Федерации;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подача заявления о предоставлении услуги и документов, необходимых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для предоставления услуги, в электронной форме с нарушением установленных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требований;</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представленные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электронной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форме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документы</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содержат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повреждения,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наличие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которых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позволяет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полном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объеме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использовать</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информацию</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сведения,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содержащиеся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документах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заявление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подано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лицом,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имеющим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полномочий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представлять</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интересы</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заявителя.</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Исчерпывающий перечень оснований для приостановления или отказа</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предоставлении</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муниципальной услуги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Основания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приостановления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законодательством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Российской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Федерации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предусмотрены.</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Основания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отказа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 услуги: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документы</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(сведения),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представленные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Заявителем,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противоречат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документам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(сведениям),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полученным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рамках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межведомственного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взаимодействия;</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представленными документами и сведениями не подтверждается право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гражданина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состоять</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на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учете в</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качестве</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нуждающихся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жилых помещениях;</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не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истек</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срок</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совершения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действий,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предусмотренных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статьей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53</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Жилищного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кодекса Российской Федерации,</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которые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привели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ухудшению</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жилищных условий.</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В случае обращения по под услуге «Внесение изменений в сведения 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гражданах, нуждающихся в предоставлении жилого помещения» основаниями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отказа 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предоставлении под 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являются</w:t>
      </w:r>
      <w:r w:rsidR="00206CC6" w:rsidRPr="00A864D7">
        <w:rPr>
          <w:rFonts w:ascii="Times New Roman" w:hAnsi="Times New Roman" w:cs="Times New Roman"/>
          <w:i/>
          <w:sz w:val="20"/>
          <w:szCs w:val="20"/>
        </w:rPr>
        <w:t>:</w:t>
      </w:r>
      <w:r w:rsidRPr="00A864D7">
        <w:rPr>
          <w:rFonts w:ascii="Times New Roman" w:hAnsi="Times New Roman" w:cs="Times New Roman"/>
          <w:i/>
          <w:sz w:val="20"/>
          <w:szCs w:val="20"/>
        </w:rPr>
        <w:t xml:space="preserve"> </w:t>
      </w:r>
      <w:r w:rsidR="00206CC6" w:rsidRPr="00A864D7">
        <w:rPr>
          <w:rFonts w:ascii="Times New Roman" w:hAnsi="Times New Roman" w:cs="Times New Roman"/>
          <w:sz w:val="20"/>
          <w:szCs w:val="20"/>
        </w:rPr>
        <w:t>документы</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(сведения),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представленные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lastRenderedPageBreak/>
        <w:t>заявителем,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противоречат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документам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(сведениям),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полученным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рамках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межведомственного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взаимодействия;</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представлены</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документы,</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которые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подтверждают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право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соответствующих граждан состоять на учете в качестве нуждающихся в жилых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помещениях.</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В случае обращения по под услуге «Предоставление информации 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движении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очереди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граждан,</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нуждающихся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жилого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помещения»</w:t>
      </w:r>
      <w:r w:rsidR="00206CC6" w:rsidRPr="00A864D7">
        <w:rPr>
          <w:rFonts w:ascii="Times New Roman" w:hAnsi="Times New Roman" w:cs="Times New Roman"/>
          <w:spacing w:val="-6"/>
          <w:sz w:val="20"/>
          <w:szCs w:val="20"/>
        </w:rPr>
        <w:t xml:space="preserve"> </w:t>
      </w:r>
      <w:r w:rsidR="00206CC6" w:rsidRPr="00A864D7">
        <w:rPr>
          <w:rFonts w:ascii="Times New Roman" w:hAnsi="Times New Roman" w:cs="Times New Roman"/>
          <w:sz w:val="20"/>
          <w:szCs w:val="20"/>
        </w:rPr>
        <w:t>основаниями</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отказа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предоставлении</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под 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являются:</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документы</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(сведения),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представленные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заявителем,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противоречат</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документам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(сведениям),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полученным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рамках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межведомственного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взаимодействия.</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случае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обращения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под услуге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«Снятие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учета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граждан,</w:t>
      </w:r>
      <w:r w:rsidR="00206CC6" w:rsidRPr="00A864D7">
        <w:rPr>
          <w:rFonts w:ascii="Times New Roman" w:hAnsi="Times New Roman" w:cs="Times New Roman"/>
          <w:spacing w:val="-68"/>
          <w:sz w:val="20"/>
          <w:szCs w:val="20"/>
        </w:rPr>
        <w:t xml:space="preserve"> </w:t>
      </w:r>
      <w:r w:rsidR="00206CC6" w:rsidRPr="00A864D7">
        <w:rPr>
          <w:rFonts w:ascii="Times New Roman" w:hAnsi="Times New Roman" w:cs="Times New Roman"/>
          <w:sz w:val="20"/>
          <w:szCs w:val="20"/>
        </w:rPr>
        <w:t>нуждающихся в предоставлении жилого помещения» основаниями для отказа 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под услуги являются:</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документы</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(сведения),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представленные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заявителем,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противоречат</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документам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(сведениям),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полученным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рамках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межведомственного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взаимодействия.</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Перечень услуг, которые являются необходимыми и обязательными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том</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числе</w:t>
      </w:r>
      <w:r w:rsidRPr="00A864D7">
        <w:rPr>
          <w:rFonts w:ascii="Times New Roman" w:eastAsia="Calibri" w:hAnsi="Times New Roman" w:cs="Times New Roman"/>
          <w:bCs/>
          <w:sz w:val="20"/>
          <w:szCs w:val="20"/>
          <w:lang w:eastAsia="ru-RU"/>
        </w:rPr>
        <w:t xml:space="preserve"> </w:t>
      </w:r>
      <w:r w:rsidR="00206CC6" w:rsidRPr="00A864D7">
        <w:rPr>
          <w:rFonts w:ascii="Times New Roman" w:hAnsi="Times New Roman" w:cs="Times New Roman"/>
          <w:b/>
          <w:sz w:val="20"/>
          <w:szCs w:val="20"/>
        </w:rPr>
        <w:t>сведения о документе (документах), выдаваемом (выдаваемых)</w:t>
      </w:r>
      <w:r w:rsidR="00206CC6" w:rsidRPr="00A864D7">
        <w:rPr>
          <w:rFonts w:ascii="Times New Roman" w:hAnsi="Times New Roman" w:cs="Times New Roman"/>
          <w:b/>
          <w:spacing w:val="1"/>
          <w:sz w:val="20"/>
          <w:szCs w:val="20"/>
        </w:rPr>
        <w:t xml:space="preserve"> </w:t>
      </w:r>
      <w:r w:rsidR="00206CC6" w:rsidRPr="00A864D7">
        <w:rPr>
          <w:rFonts w:ascii="Times New Roman" w:hAnsi="Times New Roman" w:cs="Times New Roman"/>
          <w:b/>
          <w:sz w:val="20"/>
          <w:szCs w:val="20"/>
        </w:rPr>
        <w:t>организациями, участвующими в предоставлении муниципальной</w:t>
      </w:r>
      <w:r w:rsidR="00206CC6" w:rsidRPr="00A864D7">
        <w:rPr>
          <w:rFonts w:ascii="Times New Roman" w:hAnsi="Times New Roman" w:cs="Times New Roman"/>
          <w:b/>
          <w:spacing w:val="-4"/>
          <w:sz w:val="20"/>
          <w:szCs w:val="20"/>
        </w:rPr>
        <w:t xml:space="preserve"> </w:t>
      </w:r>
      <w:r w:rsidR="00206CC6" w:rsidRPr="00A864D7">
        <w:rPr>
          <w:rFonts w:ascii="Times New Roman" w:hAnsi="Times New Roman" w:cs="Times New Roman"/>
          <w:b/>
          <w:sz w:val="20"/>
          <w:szCs w:val="20"/>
        </w:rPr>
        <w:t>услуги</w:t>
      </w:r>
      <w:r w:rsidRPr="00A864D7">
        <w:rPr>
          <w:rFonts w:ascii="Times New Roman" w:hAnsi="Times New Roman" w:cs="Times New Roman"/>
          <w:b/>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необходимые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обязательные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 услуги,</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отсутствуют.</w:t>
      </w:r>
      <w:r w:rsidRPr="00A864D7">
        <w:rPr>
          <w:rFonts w:ascii="Times New Roman" w:hAnsi="Times New Roman" w:cs="Times New Roman"/>
          <w:sz w:val="20"/>
          <w:szCs w:val="20"/>
        </w:rPr>
        <w:t xml:space="preserve"> </w:t>
      </w:r>
      <w:r w:rsidR="00206CC6" w:rsidRPr="00A864D7">
        <w:rPr>
          <w:rFonts w:ascii="Times New Roman" w:hAnsi="Times New Roman" w:cs="Times New Roman"/>
          <w:b/>
          <w:sz w:val="20"/>
          <w:szCs w:val="20"/>
        </w:rPr>
        <w:t>Размер платы, взымаемой с заявителя при предоставлении муниципальной услуги</w:t>
      </w:r>
      <w:r w:rsidRPr="00A864D7">
        <w:rPr>
          <w:rFonts w:ascii="Times New Roman" w:hAnsi="Times New Roman" w:cs="Times New Roman"/>
          <w:b/>
          <w:sz w:val="20"/>
          <w:szCs w:val="20"/>
        </w:rPr>
        <w:t xml:space="preserve"> </w:t>
      </w:r>
      <w:r w:rsidR="00206CC6" w:rsidRPr="00A864D7">
        <w:rPr>
          <w:rFonts w:ascii="Times New Roman" w:hAnsi="Times New Roman" w:cs="Times New Roman"/>
          <w:sz w:val="20"/>
          <w:szCs w:val="20"/>
        </w:rPr>
        <w:t>Предоставление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осуществляется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бесплатно.</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Порядок, размер и основания взимания платы за предоставление</w:t>
      </w:r>
      <w:r w:rsidR="00206CC6" w:rsidRPr="00A864D7">
        <w:rPr>
          <w:rFonts w:ascii="Times New Roman" w:hAnsi="Times New Roman" w:cs="Times New Roman"/>
          <w:spacing w:val="-67"/>
          <w:sz w:val="20"/>
          <w:szCs w:val="20"/>
        </w:rPr>
        <w:t xml:space="preserve">      </w:t>
      </w:r>
      <w:r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услуг,</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которые</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являются</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необходимыми</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обязательными</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для</w:t>
      </w:r>
      <w:r w:rsidRPr="00A864D7">
        <w:rPr>
          <w:rFonts w:ascii="Times New Roman" w:eastAsia="Calibri" w:hAnsi="Times New Roman" w:cs="Times New Roman"/>
          <w:bCs/>
          <w:sz w:val="20"/>
          <w:szCs w:val="20"/>
          <w:lang w:eastAsia="ru-RU"/>
        </w:rPr>
        <w:t xml:space="preserve"> </w:t>
      </w:r>
      <w:r w:rsidR="00206CC6" w:rsidRPr="00A864D7">
        <w:rPr>
          <w:rFonts w:ascii="Times New Roman" w:hAnsi="Times New Roman" w:cs="Times New Roman"/>
          <w:b/>
          <w:sz w:val="20"/>
          <w:szCs w:val="20"/>
        </w:rPr>
        <w:t xml:space="preserve">предоставления муниципальной услуги, включая </w:t>
      </w:r>
      <w:r w:rsidR="00206CC6" w:rsidRPr="00A864D7">
        <w:rPr>
          <w:rFonts w:ascii="Times New Roman" w:hAnsi="Times New Roman" w:cs="Times New Roman"/>
          <w:b/>
          <w:spacing w:val="-67"/>
          <w:sz w:val="20"/>
          <w:szCs w:val="20"/>
        </w:rPr>
        <w:t xml:space="preserve"> </w:t>
      </w:r>
      <w:r w:rsidR="00206CC6" w:rsidRPr="00A864D7">
        <w:rPr>
          <w:rFonts w:ascii="Times New Roman" w:hAnsi="Times New Roman" w:cs="Times New Roman"/>
          <w:b/>
          <w:sz w:val="20"/>
          <w:szCs w:val="20"/>
        </w:rPr>
        <w:t>информацию</w:t>
      </w:r>
      <w:r w:rsidR="00206CC6" w:rsidRPr="00A864D7">
        <w:rPr>
          <w:rFonts w:ascii="Times New Roman" w:hAnsi="Times New Roman" w:cs="Times New Roman"/>
          <w:b/>
          <w:spacing w:val="-2"/>
          <w:sz w:val="20"/>
          <w:szCs w:val="20"/>
        </w:rPr>
        <w:t xml:space="preserve"> </w:t>
      </w:r>
      <w:r w:rsidR="00206CC6" w:rsidRPr="00A864D7">
        <w:rPr>
          <w:rFonts w:ascii="Times New Roman" w:hAnsi="Times New Roman" w:cs="Times New Roman"/>
          <w:b/>
          <w:sz w:val="20"/>
          <w:szCs w:val="20"/>
        </w:rPr>
        <w:t>о</w:t>
      </w:r>
      <w:r w:rsidR="00206CC6" w:rsidRPr="00A864D7">
        <w:rPr>
          <w:rFonts w:ascii="Times New Roman" w:hAnsi="Times New Roman" w:cs="Times New Roman"/>
          <w:b/>
          <w:spacing w:val="-1"/>
          <w:sz w:val="20"/>
          <w:szCs w:val="20"/>
        </w:rPr>
        <w:t xml:space="preserve"> </w:t>
      </w:r>
      <w:r w:rsidR="00206CC6" w:rsidRPr="00A864D7">
        <w:rPr>
          <w:rFonts w:ascii="Times New Roman" w:hAnsi="Times New Roman" w:cs="Times New Roman"/>
          <w:b/>
          <w:sz w:val="20"/>
          <w:szCs w:val="20"/>
        </w:rPr>
        <w:t>методике</w:t>
      </w:r>
      <w:r w:rsidR="00206CC6" w:rsidRPr="00A864D7">
        <w:rPr>
          <w:rFonts w:ascii="Times New Roman" w:hAnsi="Times New Roman" w:cs="Times New Roman"/>
          <w:b/>
          <w:spacing w:val="-1"/>
          <w:sz w:val="20"/>
          <w:szCs w:val="20"/>
        </w:rPr>
        <w:t xml:space="preserve"> </w:t>
      </w:r>
      <w:r w:rsidR="00206CC6" w:rsidRPr="00A864D7">
        <w:rPr>
          <w:rFonts w:ascii="Times New Roman" w:hAnsi="Times New Roman" w:cs="Times New Roman"/>
          <w:b/>
          <w:sz w:val="20"/>
          <w:szCs w:val="20"/>
        </w:rPr>
        <w:t>расчета размера</w:t>
      </w:r>
      <w:r w:rsidR="00206CC6" w:rsidRPr="00A864D7">
        <w:rPr>
          <w:rFonts w:ascii="Times New Roman" w:hAnsi="Times New Roman" w:cs="Times New Roman"/>
          <w:b/>
          <w:spacing w:val="-4"/>
          <w:sz w:val="20"/>
          <w:szCs w:val="20"/>
        </w:rPr>
        <w:t xml:space="preserve"> </w:t>
      </w:r>
      <w:r w:rsidR="00206CC6" w:rsidRPr="00A864D7">
        <w:rPr>
          <w:rFonts w:ascii="Times New Roman" w:hAnsi="Times New Roman" w:cs="Times New Roman"/>
          <w:b/>
          <w:sz w:val="20"/>
          <w:szCs w:val="20"/>
        </w:rPr>
        <w:t>такой</w:t>
      </w:r>
      <w:r w:rsidR="00206CC6" w:rsidRPr="00A864D7">
        <w:rPr>
          <w:rFonts w:ascii="Times New Roman" w:hAnsi="Times New Roman" w:cs="Times New Roman"/>
          <w:b/>
          <w:spacing w:val="-2"/>
          <w:sz w:val="20"/>
          <w:szCs w:val="20"/>
        </w:rPr>
        <w:t xml:space="preserve"> </w:t>
      </w:r>
      <w:r w:rsidR="00206CC6" w:rsidRPr="00A864D7">
        <w:rPr>
          <w:rFonts w:ascii="Times New Roman" w:hAnsi="Times New Roman" w:cs="Times New Roman"/>
          <w:b/>
          <w:sz w:val="20"/>
          <w:szCs w:val="20"/>
        </w:rPr>
        <w:t>платы</w:t>
      </w:r>
      <w:r w:rsidRPr="00A864D7">
        <w:rPr>
          <w:rFonts w:ascii="Times New Roman" w:hAnsi="Times New Roman" w:cs="Times New Roman"/>
          <w:b/>
          <w:sz w:val="20"/>
          <w:szCs w:val="20"/>
        </w:rPr>
        <w:t xml:space="preserve"> </w:t>
      </w:r>
      <w:r w:rsidR="00206CC6" w:rsidRPr="00A864D7">
        <w:rPr>
          <w:rFonts w:ascii="Times New Roman" w:hAnsi="Times New Roman" w:cs="Times New Roman"/>
          <w:sz w:val="20"/>
          <w:szCs w:val="20"/>
        </w:rPr>
        <w:t>Порядок, размер и основания взимания платы и методика расчета её размера отсутствует.</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Максимальный срок ожидания в очереди при подаче запроса 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предоставлении</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муниципальной услуги</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6"/>
          <w:sz w:val="20"/>
          <w:szCs w:val="20"/>
        </w:rPr>
        <w:t xml:space="preserve"> </w:t>
      </w:r>
      <w:r w:rsidR="00206CC6" w:rsidRPr="00A864D7">
        <w:rPr>
          <w:rFonts w:ascii="Times New Roman" w:hAnsi="Times New Roman" w:cs="Times New Roman"/>
          <w:sz w:val="20"/>
          <w:szCs w:val="20"/>
        </w:rPr>
        <w:t>при</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получении</w:t>
      </w:r>
      <w:r w:rsidRPr="00A864D7">
        <w:rPr>
          <w:rFonts w:ascii="Times New Roman" w:eastAsia="Calibri" w:hAnsi="Times New Roman" w:cs="Times New Roman"/>
          <w:bCs/>
          <w:sz w:val="20"/>
          <w:szCs w:val="20"/>
          <w:lang w:eastAsia="ru-RU"/>
        </w:rPr>
        <w:t xml:space="preserve"> </w:t>
      </w:r>
      <w:r w:rsidR="00206CC6" w:rsidRPr="00A864D7">
        <w:rPr>
          <w:rFonts w:ascii="Times New Roman" w:hAnsi="Times New Roman" w:cs="Times New Roman"/>
          <w:b/>
          <w:sz w:val="20"/>
          <w:szCs w:val="20"/>
        </w:rPr>
        <w:t>результата</w:t>
      </w:r>
      <w:r w:rsidR="00206CC6" w:rsidRPr="00A864D7">
        <w:rPr>
          <w:rFonts w:ascii="Times New Roman" w:hAnsi="Times New Roman" w:cs="Times New Roman"/>
          <w:b/>
          <w:spacing w:val="-5"/>
          <w:sz w:val="20"/>
          <w:szCs w:val="20"/>
        </w:rPr>
        <w:t xml:space="preserve"> </w:t>
      </w:r>
      <w:r w:rsidR="00206CC6" w:rsidRPr="00A864D7">
        <w:rPr>
          <w:rFonts w:ascii="Times New Roman" w:hAnsi="Times New Roman" w:cs="Times New Roman"/>
          <w:b/>
          <w:sz w:val="20"/>
          <w:szCs w:val="20"/>
        </w:rPr>
        <w:t>предоставления</w:t>
      </w:r>
      <w:r w:rsidR="00206CC6" w:rsidRPr="00A864D7">
        <w:rPr>
          <w:rFonts w:ascii="Times New Roman" w:hAnsi="Times New Roman" w:cs="Times New Roman"/>
          <w:b/>
          <w:spacing w:val="-4"/>
          <w:sz w:val="20"/>
          <w:szCs w:val="20"/>
        </w:rPr>
        <w:t xml:space="preserve"> </w:t>
      </w:r>
      <w:r w:rsidR="00206CC6" w:rsidRPr="00A864D7">
        <w:rPr>
          <w:rFonts w:ascii="Times New Roman" w:hAnsi="Times New Roman" w:cs="Times New Roman"/>
          <w:b/>
          <w:sz w:val="20"/>
          <w:szCs w:val="20"/>
        </w:rPr>
        <w:t>муниципальной услуги</w:t>
      </w:r>
      <w:r w:rsidRPr="00A864D7">
        <w:rPr>
          <w:rFonts w:ascii="Times New Roman" w:hAnsi="Times New Roman" w:cs="Times New Roman"/>
          <w:b/>
          <w:sz w:val="20"/>
          <w:szCs w:val="20"/>
        </w:rPr>
        <w:t xml:space="preserve"> </w:t>
      </w:r>
      <w:r w:rsidR="00206CC6" w:rsidRPr="00A864D7">
        <w:rPr>
          <w:rFonts w:ascii="Times New Roman" w:hAnsi="Times New Roman" w:cs="Times New Roman"/>
          <w:sz w:val="20"/>
          <w:szCs w:val="20"/>
        </w:rPr>
        <w:t>Максимальный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срок</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ожидания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очереди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подаче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запроса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получении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результата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Уполномоченном органе или многофункциональном центре составляет не более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15 минут.</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Срок и порядок регистрации запроса заявителя о предоставлении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 услуги,</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том</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числе</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электронной</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форме</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Заявление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подлежит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регистрации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Уполномоченном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течение 1 рабочего дня со дня получения заявления и документов, необходимых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случае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наличия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оснований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отказа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приеме</w:t>
      </w:r>
      <w:r w:rsidR="00206CC6" w:rsidRPr="00A864D7">
        <w:rPr>
          <w:rFonts w:ascii="Times New Roman" w:hAnsi="Times New Roman" w:cs="Times New Roman"/>
          <w:spacing w:val="71"/>
          <w:sz w:val="20"/>
          <w:szCs w:val="20"/>
        </w:rPr>
        <w:t xml:space="preserve"> </w:t>
      </w:r>
      <w:r w:rsidR="00206CC6" w:rsidRPr="00A864D7">
        <w:rPr>
          <w:rFonts w:ascii="Times New Roman" w:hAnsi="Times New Roman" w:cs="Times New Roman"/>
          <w:sz w:val="20"/>
          <w:szCs w:val="20"/>
        </w:rPr>
        <w:t>документов,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необходимых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указанных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пункте 2.14</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настоящего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Административного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регламента,</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Уполномоченный</w:t>
      </w:r>
      <w:r w:rsidR="00206CC6" w:rsidRPr="00A864D7">
        <w:rPr>
          <w:rFonts w:ascii="Times New Roman" w:hAnsi="Times New Roman" w:cs="Times New Roman"/>
          <w:spacing w:val="18"/>
          <w:sz w:val="20"/>
          <w:szCs w:val="20"/>
        </w:rPr>
        <w:t xml:space="preserve"> </w:t>
      </w:r>
      <w:r w:rsidR="00206CC6" w:rsidRPr="00A864D7">
        <w:rPr>
          <w:rFonts w:ascii="Times New Roman" w:hAnsi="Times New Roman" w:cs="Times New Roman"/>
          <w:sz w:val="20"/>
          <w:szCs w:val="20"/>
        </w:rPr>
        <w:t>орган</w:t>
      </w:r>
      <w:r w:rsidR="00206CC6" w:rsidRPr="00A864D7">
        <w:rPr>
          <w:rFonts w:ascii="Times New Roman" w:hAnsi="Times New Roman" w:cs="Times New Roman"/>
          <w:spacing w:val="20"/>
          <w:sz w:val="20"/>
          <w:szCs w:val="20"/>
        </w:rPr>
        <w:t xml:space="preserve"> </w:t>
      </w:r>
      <w:r w:rsidR="00206CC6" w:rsidRPr="00A864D7">
        <w:rPr>
          <w:rFonts w:ascii="Times New Roman" w:hAnsi="Times New Roman" w:cs="Times New Roman"/>
          <w:sz w:val="20"/>
          <w:szCs w:val="20"/>
        </w:rPr>
        <w:t>не</w:t>
      </w:r>
      <w:r w:rsidR="00206CC6" w:rsidRPr="00A864D7">
        <w:rPr>
          <w:rFonts w:ascii="Times New Roman" w:hAnsi="Times New Roman" w:cs="Times New Roman"/>
          <w:spacing w:val="18"/>
          <w:sz w:val="20"/>
          <w:szCs w:val="20"/>
        </w:rPr>
        <w:t xml:space="preserve"> </w:t>
      </w:r>
      <w:r w:rsidR="00206CC6" w:rsidRPr="00A864D7">
        <w:rPr>
          <w:rFonts w:ascii="Times New Roman" w:hAnsi="Times New Roman" w:cs="Times New Roman"/>
          <w:sz w:val="20"/>
          <w:szCs w:val="20"/>
        </w:rPr>
        <w:t>позднее</w:t>
      </w:r>
      <w:r w:rsidR="00206CC6" w:rsidRPr="00A864D7">
        <w:rPr>
          <w:rFonts w:ascii="Times New Roman" w:hAnsi="Times New Roman" w:cs="Times New Roman"/>
          <w:spacing w:val="20"/>
          <w:sz w:val="20"/>
          <w:szCs w:val="20"/>
        </w:rPr>
        <w:t xml:space="preserve"> </w:t>
      </w:r>
      <w:r w:rsidR="00206CC6" w:rsidRPr="00A864D7">
        <w:rPr>
          <w:rFonts w:ascii="Times New Roman" w:hAnsi="Times New Roman" w:cs="Times New Roman"/>
          <w:sz w:val="20"/>
          <w:szCs w:val="20"/>
        </w:rPr>
        <w:t>следующего</w:t>
      </w:r>
      <w:r w:rsidR="00206CC6" w:rsidRPr="00A864D7">
        <w:rPr>
          <w:rFonts w:ascii="Times New Roman" w:hAnsi="Times New Roman" w:cs="Times New Roman"/>
          <w:spacing w:val="21"/>
          <w:sz w:val="20"/>
          <w:szCs w:val="20"/>
        </w:rPr>
        <w:t xml:space="preserve"> </w:t>
      </w:r>
      <w:r w:rsidR="00206CC6" w:rsidRPr="00A864D7">
        <w:rPr>
          <w:rFonts w:ascii="Times New Roman" w:hAnsi="Times New Roman" w:cs="Times New Roman"/>
          <w:sz w:val="20"/>
          <w:szCs w:val="20"/>
        </w:rPr>
        <w:t>за</w:t>
      </w:r>
      <w:r w:rsidR="00206CC6" w:rsidRPr="00A864D7">
        <w:rPr>
          <w:rFonts w:ascii="Times New Roman" w:hAnsi="Times New Roman" w:cs="Times New Roman"/>
          <w:spacing w:val="19"/>
          <w:sz w:val="20"/>
          <w:szCs w:val="20"/>
        </w:rPr>
        <w:t xml:space="preserve"> </w:t>
      </w:r>
      <w:r w:rsidR="00206CC6" w:rsidRPr="00A864D7">
        <w:rPr>
          <w:rFonts w:ascii="Times New Roman" w:hAnsi="Times New Roman" w:cs="Times New Roman"/>
          <w:sz w:val="20"/>
          <w:szCs w:val="20"/>
        </w:rPr>
        <w:t>днем</w:t>
      </w:r>
      <w:r w:rsidR="00206CC6" w:rsidRPr="00A864D7">
        <w:rPr>
          <w:rFonts w:ascii="Times New Roman" w:hAnsi="Times New Roman" w:cs="Times New Roman"/>
          <w:spacing w:val="18"/>
          <w:sz w:val="20"/>
          <w:szCs w:val="20"/>
        </w:rPr>
        <w:t xml:space="preserve"> </w:t>
      </w:r>
      <w:r w:rsidR="00206CC6" w:rsidRPr="00A864D7">
        <w:rPr>
          <w:rFonts w:ascii="Times New Roman" w:hAnsi="Times New Roman" w:cs="Times New Roman"/>
          <w:sz w:val="20"/>
          <w:szCs w:val="20"/>
        </w:rPr>
        <w:t>поступления</w:t>
      </w:r>
      <w:r w:rsidR="00206CC6" w:rsidRPr="00A864D7">
        <w:rPr>
          <w:rFonts w:ascii="Times New Roman" w:hAnsi="Times New Roman" w:cs="Times New Roman"/>
          <w:spacing w:val="20"/>
          <w:sz w:val="20"/>
          <w:szCs w:val="20"/>
        </w:rPr>
        <w:t xml:space="preserve"> </w:t>
      </w:r>
      <w:r w:rsidR="00206CC6" w:rsidRPr="00A864D7">
        <w:rPr>
          <w:rFonts w:ascii="Times New Roman" w:hAnsi="Times New Roman" w:cs="Times New Roman"/>
          <w:sz w:val="20"/>
          <w:szCs w:val="20"/>
        </w:rPr>
        <w:t>заявления</w:t>
      </w:r>
      <w:r w:rsidR="00206CC6" w:rsidRPr="00A864D7">
        <w:rPr>
          <w:rFonts w:ascii="Times New Roman" w:hAnsi="Times New Roman" w:cs="Times New Roman"/>
          <w:spacing w:val="-68"/>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документов,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необходимых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рабочего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дня,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направляет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Заявителю</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либо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его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представителю</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решение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отказе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приеме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документов,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необходимых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 муниципальной услуги, по форме, приведенной</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 xml:space="preserve"> в Приложении</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5</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к настоящему</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Административному</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регламенту.</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Требования</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к</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помещениям,</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которых</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предоставляется</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муниципальная</w:t>
      </w:r>
      <w:r w:rsidR="00206CC6" w:rsidRPr="00A864D7">
        <w:rPr>
          <w:rFonts w:ascii="Times New Roman" w:hAnsi="Times New Roman" w:cs="Times New Roman"/>
          <w:spacing w:val="-6"/>
          <w:sz w:val="20"/>
          <w:szCs w:val="20"/>
        </w:rPr>
        <w:t xml:space="preserve"> </w:t>
      </w:r>
      <w:r w:rsidR="00206CC6" w:rsidRPr="00A864D7">
        <w:rPr>
          <w:rFonts w:ascii="Times New Roman" w:hAnsi="Times New Roman" w:cs="Times New Roman"/>
          <w:sz w:val="20"/>
          <w:szCs w:val="20"/>
        </w:rPr>
        <w:t>услуга</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Местоположение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административных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зданий,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которых</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осуществляется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прием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заявлений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документов,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необходимых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также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выдача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результатов предоставления муниципальной услуги, должно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обеспечивать удобство для граждан с точки зрения пешеходной доступности от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остановок</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общественного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транспорта.</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В случае, если имеется возможность организации стоянки (парковки) возле</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здания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(строения),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котором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размещено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помещение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приема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выдачи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документов, организовывается стоянка (парковка) для личного автомобильного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транспорта Заявителей. За пользование стоянкой (парковкой) с Заявителей плата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 взимается.</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парковки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специальных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автотранспортных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средств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инвалидов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стоянке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(парковке) выделяется не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менее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10% мест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 менее одного</w:t>
      </w:r>
      <w:r w:rsidR="00206CC6" w:rsidRPr="00A864D7">
        <w:rPr>
          <w:rFonts w:ascii="Times New Roman" w:hAnsi="Times New Roman" w:cs="Times New Roman"/>
          <w:spacing w:val="70"/>
          <w:sz w:val="20"/>
          <w:szCs w:val="20"/>
        </w:rPr>
        <w:t xml:space="preserve"> </w:t>
      </w:r>
      <w:r w:rsidR="00206CC6" w:rsidRPr="00A864D7">
        <w:rPr>
          <w:rFonts w:ascii="Times New Roman" w:hAnsi="Times New Roman" w:cs="Times New Roman"/>
          <w:sz w:val="20"/>
          <w:szCs w:val="20"/>
        </w:rPr>
        <w:t>места)</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для бесплатной парковки транспортных средств, управляемых инвалидами I, II</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групп, а также инвалидами III группы в порядке, установленном Правительством</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Российской</w:t>
      </w:r>
      <w:r w:rsidR="00206CC6" w:rsidRPr="00A864D7">
        <w:rPr>
          <w:rFonts w:ascii="Times New Roman" w:hAnsi="Times New Roman" w:cs="Times New Roman"/>
          <w:spacing w:val="23"/>
          <w:sz w:val="20"/>
          <w:szCs w:val="20"/>
        </w:rPr>
        <w:t xml:space="preserve"> </w:t>
      </w:r>
      <w:r w:rsidR="00206CC6" w:rsidRPr="00A864D7">
        <w:rPr>
          <w:rFonts w:ascii="Times New Roman" w:hAnsi="Times New Roman" w:cs="Times New Roman"/>
          <w:sz w:val="20"/>
          <w:szCs w:val="20"/>
        </w:rPr>
        <w:t>Федерации,</w:t>
      </w:r>
      <w:r w:rsidR="00206CC6" w:rsidRPr="00A864D7">
        <w:rPr>
          <w:rFonts w:ascii="Times New Roman" w:hAnsi="Times New Roman" w:cs="Times New Roman"/>
          <w:spacing w:val="22"/>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21"/>
          <w:sz w:val="20"/>
          <w:szCs w:val="20"/>
        </w:rPr>
        <w:t xml:space="preserve"> </w:t>
      </w:r>
      <w:r w:rsidR="00206CC6" w:rsidRPr="00A864D7">
        <w:rPr>
          <w:rFonts w:ascii="Times New Roman" w:hAnsi="Times New Roman" w:cs="Times New Roman"/>
          <w:sz w:val="20"/>
          <w:szCs w:val="20"/>
        </w:rPr>
        <w:t>транспортных</w:t>
      </w:r>
      <w:r w:rsidR="00206CC6" w:rsidRPr="00A864D7">
        <w:rPr>
          <w:rFonts w:ascii="Times New Roman" w:hAnsi="Times New Roman" w:cs="Times New Roman"/>
          <w:spacing w:val="23"/>
          <w:sz w:val="20"/>
          <w:szCs w:val="20"/>
        </w:rPr>
        <w:t xml:space="preserve"> </w:t>
      </w:r>
      <w:r w:rsidR="00206CC6" w:rsidRPr="00A864D7">
        <w:rPr>
          <w:rFonts w:ascii="Times New Roman" w:hAnsi="Times New Roman" w:cs="Times New Roman"/>
          <w:sz w:val="20"/>
          <w:szCs w:val="20"/>
        </w:rPr>
        <w:t>средств,</w:t>
      </w:r>
      <w:r w:rsidR="00206CC6" w:rsidRPr="00A864D7">
        <w:rPr>
          <w:rFonts w:ascii="Times New Roman" w:hAnsi="Times New Roman" w:cs="Times New Roman"/>
          <w:spacing w:val="20"/>
          <w:sz w:val="20"/>
          <w:szCs w:val="20"/>
        </w:rPr>
        <w:t xml:space="preserve"> </w:t>
      </w:r>
      <w:r w:rsidR="00206CC6" w:rsidRPr="00A864D7">
        <w:rPr>
          <w:rFonts w:ascii="Times New Roman" w:hAnsi="Times New Roman" w:cs="Times New Roman"/>
          <w:sz w:val="20"/>
          <w:szCs w:val="20"/>
        </w:rPr>
        <w:t>перевозящих</w:t>
      </w:r>
      <w:r w:rsidR="00206CC6" w:rsidRPr="00A864D7">
        <w:rPr>
          <w:rFonts w:ascii="Times New Roman" w:hAnsi="Times New Roman" w:cs="Times New Roman"/>
          <w:spacing w:val="22"/>
          <w:sz w:val="20"/>
          <w:szCs w:val="20"/>
        </w:rPr>
        <w:t xml:space="preserve"> </w:t>
      </w:r>
      <w:r w:rsidR="00206CC6" w:rsidRPr="00A864D7">
        <w:rPr>
          <w:rFonts w:ascii="Times New Roman" w:hAnsi="Times New Roman" w:cs="Times New Roman"/>
          <w:sz w:val="20"/>
          <w:szCs w:val="20"/>
        </w:rPr>
        <w:t>таких</w:t>
      </w:r>
      <w:r w:rsidR="00206CC6" w:rsidRPr="00A864D7">
        <w:rPr>
          <w:rFonts w:ascii="Times New Roman" w:hAnsi="Times New Roman" w:cs="Times New Roman"/>
          <w:spacing w:val="21"/>
          <w:sz w:val="20"/>
          <w:szCs w:val="20"/>
        </w:rPr>
        <w:t xml:space="preserve"> </w:t>
      </w:r>
      <w:r w:rsidR="00206CC6" w:rsidRPr="00A864D7">
        <w:rPr>
          <w:rFonts w:ascii="Times New Roman" w:hAnsi="Times New Roman" w:cs="Times New Roman"/>
          <w:sz w:val="20"/>
          <w:szCs w:val="20"/>
        </w:rPr>
        <w:t>инвалидов</w:t>
      </w:r>
      <w:r w:rsidR="00206CC6" w:rsidRPr="00A864D7">
        <w:rPr>
          <w:rFonts w:ascii="Times New Roman" w:hAnsi="Times New Roman" w:cs="Times New Roman"/>
          <w:spacing w:val="-68"/>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(или) детей-инвалидов.</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В целях обеспечения беспрепятственного доступа Заявителей, в том числе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передвигающихся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инвалидных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колясках,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вход</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здание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помещения,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 xml:space="preserve">которых предоставляется муниципальная услуга, оборудуются </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пандусами,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поручнями,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тактильными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(контрастными)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предупреждающими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элементами,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иными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специальными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приспособлениями,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позволяющими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обеспечить</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беспрепятственный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доступ</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передвижение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инвалидов,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соответствии с законодательством Российской Федерации о социальной защите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инвалидов.</w:t>
      </w:r>
      <w:r w:rsid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Центральный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вход</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здание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Уполномоченного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органа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должен</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 xml:space="preserve">быть </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оборудован</w:t>
      </w:r>
      <w:r w:rsidR="00206CC6" w:rsidRPr="00A864D7">
        <w:rPr>
          <w:rFonts w:ascii="Times New Roman" w:hAnsi="Times New Roman" w:cs="Times New Roman"/>
          <w:spacing w:val="-8"/>
          <w:sz w:val="20"/>
          <w:szCs w:val="20"/>
        </w:rPr>
        <w:t xml:space="preserve"> </w:t>
      </w:r>
      <w:r w:rsidR="00206CC6" w:rsidRPr="00A864D7">
        <w:rPr>
          <w:rFonts w:ascii="Times New Roman" w:hAnsi="Times New Roman" w:cs="Times New Roman"/>
          <w:sz w:val="20"/>
          <w:szCs w:val="20"/>
        </w:rPr>
        <w:t>информационной</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табличкой</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(вывеской),</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содержащей</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информацию:</w:t>
      </w:r>
      <w:r w:rsidR="00A6692F"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наименование;</w:t>
      </w:r>
      <w:r w:rsidR="00A6692F"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местонахождение и юридический адрес;</w:t>
      </w:r>
      <w:r w:rsidR="00206CC6" w:rsidRPr="00A864D7">
        <w:rPr>
          <w:rFonts w:ascii="Times New Roman" w:hAnsi="Times New Roman" w:cs="Times New Roman"/>
          <w:spacing w:val="-67"/>
          <w:sz w:val="20"/>
          <w:szCs w:val="20"/>
        </w:rPr>
        <w:t xml:space="preserve">  </w:t>
      </w:r>
      <w:r w:rsidR="00A6692F"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режим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работы;</w:t>
      </w:r>
      <w:r w:rsidR="00A6692F"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график</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приема;</w:t>
      </w:r>
      <w:r w:rsidR="00A6692F"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номера</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телефонов</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справок.</w:t>
      </w:r>
      <w:r w:rsidR="00A6692F"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Помещения, в которых предоставляется муниципальная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должны</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соответствовать</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санитарно-эпидемиологическим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правилам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нормативам.</w:t>
      </w:r>
      <w:r w:rsidR="00A6692F"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Помещения, в которых предоставляется муниципальная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услуга,</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оснащаются:</w:t>
      </w:r>
      <w:r w:rsid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противопожарной системой и средствами пожаротушения;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системой оповещения о возникновении чрезвычайной ситуации;</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средствами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оказания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первой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медицинской</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помощи;</w:t>
      </w:r>
      <w:r w:rsidR="00A6692F"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туалетными</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комнатами</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посетителей.</w:t>
      </w:r>
      <w:r w:rsidR="00A6692F"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Зал</w:t>
      </w:r>
      <w:r w:rsidR="00206CC6" w:rsidRPr="00A864D7">
        <w:rPr>
          <w:rFonts w:ascii="Times New Roman" w:hAnsi="Times New Roman" w:cs="Times New Roman"/>
          <w:spacing w:val="11"/>
          <w:sz w:val="20"/>
          <w:szCs w:val="20"/>
        </w:rPr>
        <w:t xml:space="preserve"> </w:t>
      </w:r>
      <w:r w:rsidR="00206CC6" w:rsidRPr="00A864D7">
        <w:rPr>
          <w:rFonts w:ascii="Times New Roman" w:hAnsi="Times New Roman" w:cs="Times New Roman"/>
          <w:sz w:val="20"/>
          <w:szCs w:val="20"/>
        </w:rPr>
        <w:t>ожидания</w:t>
      </w:r>
      <w:r w:rsidR="00206CC6" w:rsidRPr="00A864D7">
        <w:rPr>
          <w:rFonts w:ascii="Times New Roman" w:hAnsi="Times New Roman" w:cs="Times New Roman"/>
          <w:spacing w:val="78"/>
          <w:sz w:val="20"/>
          <w:szCs w:val="20"/>
        </w:rPr>
        <w:t xml:space="preserve"> </w:t>
      </w:r>
      <w:r w:rsidR="00206CC6" w:rsidRPr="00A864D7">
        <w:rPr>
          <w:rFonts w:ascii="Times New Roman" w:hAnsi="Times New Roman" w:cs="Times New Roman"/>
          <w:sz w:val="20"/>
          <w:szCs w:val="20"/>
        </w:rPr>
        <w:t>Заявителей</w:t>
      </w:r>
      <w:r w:rsidR="00206CC6" w:rsidRPr="00A864D7">
        <w:rPr>
          <w:rFonts w:ascii="Times New Roman" w:hAnsi="Times New Roman" w:cs="Times New Roman"/>
          <w:spacing w:val="79"/>
          <w:sz w:val="20"/>
          <w:szCs w:val="20"/>
        </w:rPr>
        <w:t xml:space="preserve"> </w:t>
      </w:r>
      <w:r w:rsidR="00206CC6" w:rsidRPr="00A864D7">
        <w:rPr>
          <w:rFonts w:ascii="Times New Roman" w:hAnsi="Times New Roman" w:cs="Times New Roman"/>
          <w:sz w:val="20"/>
          <w:szCs w:val="20"/>
        </w:rPr>
        <w:t>оборудуется</w:t>
      </w:r>
      <w:r w:rsidR="00206CC6" w:rsidRPr="00A864D7">
        <w:rPr>
          <w:rFonts w:ascii="Times New Roman" w:hAnsi="Times New Roman" w:cs="Times New Roman"/>
          <w:spacing w:val="81"/>
          <w:sz w:val="20"/>
          <w:szCs w:val="20"/>
        </w:rPr>
        <w:t xml:space="preserve"> </w:t>
      </w:r>
      <w:r w:rsidR="00206CC6" w:rsidRPr="00A864D7">
        <w:rPr>
          <w:rFonts w:ascii="Times New Roman" w:hAnsi="Times New Roman" w:cs="Times New Roman"/>
          <w:sz w:val="20"/>
          <w:szCs w:val="20"/>
        </w:rPr>
        <w:t>стульями,</w:t>
      </w:r>
      <w:r w:rsidR="00206CC6" w:rsidRPr="00A864D7">
        <w:rPr>
          <w:rFonts w:ascii="Times New Roman" w:hAnsi="Times New Roman" w:cs="Times New Roman"/>
          <w:spacing w:val="80"/>
          <w:sz w:val="20"/>
          <w:szCs w:val="20"/>
        </w:rPr>
        <w:t xml:space="preserve"> </w:t>
      </w:r>
      <w:r w:rsidR="00206CC6" w:rsidRPr="00A864D7">
        <w:rPr>
          <w:rFonts w:ascii="Times New Roman" w:hAnsi="Times New Roman" w:cs="Times New Roman"/>
          <w:sz w:val="20"/>
          <w:szCs w:val="20"/>
        </w:rPr>
        <w:t>скамьями,</w:t>
      </w:r>
      <w:r w:rsidR="00206CC6" w:rsidRPr="00A864D7">
        <w:rPr>
          <w:rFonts w:ascii="Times New Roman" w:hAnsi="Times New Roman" w:cs="Times New Roman"/>
          <w:spacing w:val="81"/>
          <w:sz w:val="20"/>
          <w:szCs w:val="20"/>
        </w:rPr>
        <w:t xml:space="preserve"> </w:t>
      </w:r>
      <w:r w:rsidR="00206CC6" w:rsidRPr="00A864D7">
        <w:rPr>
          <w:rFonts w:ascii="Times New Roman" w:hAnsi="Times New Roman" w:cs="Times New Roman"/>
          <w:sz w:val="20"/>
          <w:szCs w:val="20"/>
        </w:rPr>
        <w:t>количество которых определяется исходя из фактической нагрузки и возможностей для их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размещения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помещении,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также информационными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стендами.</w:t>
      </w:r>
      <w:r w:rsidR="00A6692F"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Тексты материалов, размещенных на информационном стенде, печатаются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удобным для чтения шрифтом, без исправлений, с выделением наиболее важных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мест</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полужирным</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шрифтом.</w:t>
      </w:r>
      <w:r w:rsidR="00A6692F"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Места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заполнения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заявлений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оборудуются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стульями,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столами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(стойками),</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бланками заявлений,</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письменными</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принадлежностями.</w:t>
      </w:r>
      <w:r w:rsidR="00A6692F"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Места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приема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Заявителей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оборудуются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информационными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табличками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(вывесками)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указанием:</w:t>
      </w:r>
      <w:r w:rsidR="00A6692F"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номера</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кабинета</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наименования</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отдела;</w:t>
      </w:r>
      <w:r w:rsidR="00A6692F"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фамилии,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имени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отчества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(последнее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наличии),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должности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ответственного лица за прием</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документов;</w:t>
      </w:r>
      <w:r w:rsidR="00A6692F"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графика</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приема</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Заявителей.</w:t>
      </w:r>
      <w:r w:rsidR="00A6692F"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Рабочее место каждого ответственного за прием документов лица, должно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быть</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оборудовано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персональным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компьютером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возможностью</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доступа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необходимым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информационным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базам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данных,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печатающим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устройством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(принтером)</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и копирующим устройством.</w:t>
      </w:r>
      <w:r w:rsidR="00A6692F"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Лицо,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ответственное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прием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документов,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должно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иметь</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настольную</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табличку с указанием фамилии, имени, отчества (последнее - при наличии) 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должности.</w:t>
      </w:r>
      <w:r w:rsidR="00A6692F"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При предоставлении муниципальной услуги инвалидам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обеспечиваются:</w:t>
      </w:r>
      <w:r w:rsidR="00A6692F"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возможность беспрепятственного доступа к объекту (зданию, помещению),</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котором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предоставляется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муниципальная</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услуга;</w:t>
      </w:r>
      <w:r w:rsidR="00A6692F"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возможность самостоятельного передвижения по территории, на которой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расположены здания и помещения, в которых предоставляется муниципальная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также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входа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такие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объекты</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выхода</w:t>
      </w:r>
      <w:r w:rsidR="00206CC6" w:rsidRPr="00A864D7">
        <w:rPr>
          <w:rFonts w:ascii="Times New Roman" w:hAnsi="Times New Roman" w:cs="Times New Roman"/>
          <w:spacing w:val="70"/>
          <w:sz w:val="20"/>
          <w:szCs w:val="20"/>
        </w:rPr>
        <w:t xml:space="preserve"> </w:t>
      </w:r>
      <w:r w:rsidR="00206CC6" w:rsidRPr="00A864D7">
        <w:rPr>
          <w:rFonts w:ascii="Times New Roman" w:hAnsi="Times New Roman" w:cs="Times New Roman"/>
          <w:sz w:val="20"/>
          <w:szCs w:val="20"/>
        </w:rPr>
        <w:t>из</w:t>
      </w:r>
      <w:r w:rsidR="00206CC6" w:rsidRPr="00A864D7">
        <w:rPr>
          <w:rFonts w:ascii="Times New Roman" w:hAnsi="Times New Roman" w:cs="Times New Roman"/>
          <w:spacing w:val="70"/>
          <w:sz w:val="20"/>
          <w:szCs w:val="20"/>
        </w:rPr>
        <w:t xml:space="preserve"> </w:t>
      </w:r>
      <w:r w:rsidR="00206CC6" w:rsidRPr="00A864D7">
        <w:rPr>
          <w:rFonts w:ascii="Times New Roman" w:hAnsi="Times New Roman" w:cs="Times New Roman"/>
          <w:sz w:val="20"/>
          <w:szCs w:val="20"/>
        </w:rPr>
        <w:t>них,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 xml:space="preserve">посадки в транспортное средство и высадки из него, в том числе с использование </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кресла-коляски;</w:t>
      </w:r>
      <w:r w:rsidR="00A6692F"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сопровождение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инвалидов,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имеющих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стойкие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расстройства</w:t>
      </w:r>
      <w:r w:rsidR="00206CC6" w:rsidRPr="00A864D7">
        <w:rPr>
          <w:rFonts w:ascii="Times New Roman" w:hAnsi="Times New Roman" w:cs="Times New Roman"/>
          <w:spacing w:val="71"/>
          <w:sz w:val="20"/>
          <w:szCs w:val="20"/>
        </w:rPr>
        <w:t xml:space="preserve"> </w:t>
      </w:r>
      <w:r w:rsidR="00206CC6" w:rsidRPr="00A864D7">
        <w:rPr>
          <w:rFonts w:ascii="Times New Roman" w:hAnsi="Times New Roman" w:cs="Times New Roman"/>
          <w:sz w:val="20"/>
          <w:szCs w:val="20"/>
        </w:rPr>
        <w:t>функции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зрения</w:t>
      </w:r>
      <w:r w:rsidR="00206CC6" w:rsidRPr="00A864D7">
        <w:rPr>
          <w:rFonts w:ascii="Times New Roman" w:hAnsi="Times New Roman" w:cs="Times New Roman"/>
          <w:spacing w:val="-4"/>
          <w:sz w:val="20"/>
          <w:szCs w:val="20"/>
        </w:rPr>
        <w:t xml:space="preserve"> </w:t>
      </w:r>
      <w:r w:rsidR="00206CC6" w:rsidRPr="00A864D7">
        <w:rPr>
          <w:rFonts w:ascii="Times New Roman" w:hAnsi="Times New Roman" w:cs="Times New Roman"/>
          <w:sz w:val="20"/>
          <w:szCs w:val="20"/>
        </w:rPr>
        <w:t>и самостоятельного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передвижения;</w:t>
      </w:r>
      <w:r w:rsidR="00A6692F"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надлежащее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размещение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оборудования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носителей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информации,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необходимых для обеспечения беспрепятственного доступа инвалидов к зданиям и</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помещениям,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которых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предоставляется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муниципальная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услуга, и к муниципальной услуге с учетом ограничений их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жизнедеятельности;</w:t>
      </w:r>
      <w:r w:rsidR="00A6692F"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дублирование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необходимой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для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инвалидов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звуковой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зрительной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информации,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также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надписей,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знаков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текстовой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графической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информации</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знаками,</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выполненными</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рельефно-точечным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шрифтом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Брайля;</w:t>
      </w:r>
      <w:r w:rsidR="00A6692F"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допуск</w:t>
      </w:r>
      <w:r w:rsidR="00206CC6" w:rsidRPr="00A864D7">
        <w:rPr>
          <w:rFonts w:ascii="Times New Roman" w:hAnsi="Times New Roman" w:cs="Times New Roman"/>
          <w:spacing w:val="-6"/>
          <w:sz w:val="20"/>
          <w:szCs w:val="20"/>
        </w:rPr>
        <w:t xml:space="preserve"> </w:t>
      </w:r>
      <w:r w:rsidR="00206CC6" w:rsidRPr="00A864D7">
        <w:rPr>
          <w:rFonts w:ascii="Times New Roman" w:hAnsi="Times New Roman" w:cs="Times New Roman"/>
          <w:sz w:val="20"/>
          <w:szCs w:val="20"/>
        </w:rPr>
        <w:t>сурдопереводчика</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тифлосурдопереводчика;</w:t>
      </w:r>
      <w:r w:rsidR="00A6692F"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допуск собаки-проводника при наличии документа, подтверждающего ее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специальное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обучение,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объекты</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(здания,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помещения),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которых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предоставляется муниципальная</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lastRenderedPageBreak/>
        <w:t>услуга;</w:t>
      </w:r>
      <w:r w:rsidR="00A6692F"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оказание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инвалидам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помощи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преодолении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барьеров,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мешающих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получению</w:t>
      </w:r>
      <w:r w:rsidR="00206CC6" w:rsidRPr="00A864D7">
        <w:rPr>
          <w:rFonts w:ascii="Times New Roman" w:hAnsi="Times New Roman" w:cs="Times New Roman"/>
          <w:spacing w:val="57"/>
          <w:sz w:val="20"/>
          <w:szCs w:val="20"/>
        </w:rPr>
        <w:t xml:space="preserve"> </w:t>
      </w:r>
      <w:r w:rsidR="00206CC6" w:rsidRPr="00A864D7">
        <w:rPr>
          <w:rFonts w:ascii="Times New Roman" w:hAnsi="Times New Roman" w:cs="Times New Roman"/>
          <w:sz w:val="20"/>
          <w:szCs w:val="20"/>
        </w:rPr>
        <w:t>ими</w:t>
      </w:r>
      <w:r w:rsidR="00206CC6" w:rsidRPr="00A864D7">
        <w:rPr>
          <w:rFonts w:ascii="Times New Roman" w:hAnsi="Times New Roman" w:cs="Times New Roman"/>
          <w:spacing w:val="6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68"/>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61"/>
          <w:sz w:val="20"/>
          <w:szCs w:val="20"/>
        </w:rPr>
        <w:t xml:space="preserve"> </w:t>
      </w:r>
      <w:r w:rsidR="00206CC6" w:rsidRPr="00A864D7">
        <w:rPr>
          <w:rFonts w:ascii="Times New Roman" w:hAnsi="Times New Roman" w:cs="Times New Roman"/>
          <w:sz w:val="20"/>
          <w:szCs w:val="20"/>
        </w:rPr>
        <w:t>наравне</w:t>
      </w:r>
      <w:r w:rsidR="00206CC6" w:rsidRPr="00A864D7">
        <w:rPr>
          <w:rFonts w:ascii="Times New Roman" w:hAnsi="Times New Roman" w:cs="Times New Roman"/>
          <w:spacing w:val="59"/>
          <w:sz w:val="20"/>
          <w:szCs w:val="20"/>
        </w:rPr>
        <w:t xml:space="preserve"> </w:t>
      </w:r>
      <w:r w:rsidR="00206CC6" w:rsidRPr="00A864D7">
        <w:rPr>
          <w:rFonts w:ascii="Times New Roman" w:hAnsi="Times New Roman" w:cs="Times New Roman"/>
          <w:sz w:val="20"/>
          <w:szCs w:val="20"/>
        </w:rPr>
        <w:t>с</w:t>
      </w:r>
      <w:r w:rsidR="00206CC6" w:rsidRPr="00A864D7">
        <w:rPr>
          <w:rFonts w:ascii="Times New Roman" w:hAnsi="Times New Roman" w:cs="Times New Roman"/>
          <w:spacing w:val="61"/>
          <w:sz w:val="20"/>
          <w:szCs w:val="20"/>
        </w:rPr>
        <w:t xml:space="preserve"> </w:t>
      </w:r>
      <w:r w:rsidR="00206CC6" w:rsidRPr="00A864D7">
        <w:rPr>
          <w:rFonts w:ascii="Times New Roman" w:hAnsi="Times New Roman" w:cs="Times New Roman"/>
          <w:sz w:val="20"/>
          <w:szCs w:val="20"/>
        </w:rPr>
        <w:t>другими лицами.</w:t>
      </w:r>
      <w:r w:rsidR="00A6692F"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Показатели доступности и качества муниципальной услуги</w:t>
      </w:r>
      <w:r w:rsidR="00A6692F"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Основными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показателями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доступности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 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являются:</w:t>
      </w:r>
      <w:r w:rsidR="00A6692F"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наличие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полной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понятной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информации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порядке,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сроках</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ходе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информационно-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телекоммуникационных</w:t>
      </w:r>
      <w:r w:rsidR="00206CC6" w:rsidRPr="00A864D7">
        <w:rPr>
          <w:rFonts w:ascii="Times New Roman" w:hAnsi="Times New Roman" w:cs="Times New Roman"/>
          <w:spacing w:val="22"/>
          <w:sz w:val="20"/>
          <w:szCs w:val="20"/>
        </w:rPr>
        <w:t xml:space="preserve"> </w:t>
      </w:r>
      <w:r w:rsidR="00206CC6" w:rsidRPr="00A864D7">
        <w:rPr>
          <w:rFonts w:ascii="Times New Roman" w:hAnsi="Times New Roman" w:cs="Times New Roman"/>
          <w:sz w:val="20"/>
          <w:szCs w:val="20"/>
        </w:rPr>
        <w:t>сетях</w:t>
      </w:r>
      <w:r w:rsidR="00206CC6" w:rsidRPr="00A864D7">
        <w:rPr>
          <w:rFonts w:ascii="Times New Roman" w:hAnsi="Times New Roman" w:cs="Times New Roman"/>
          <w:spacing w:val="20"/>
          <w:sz w:val="20"/>
          <w:szCs w:val="20"/>
        </w:rPr>
        <w:t xml:space="preserve"> </w:t>
      </w:r>
      <w:r w:rsidR="00206CC6" w:rsidRPr="00A864D7">
        <w:rPr>
          <w:rFonts w:ascii="Times New Roman" w:hAnsi="Times New Roman" w:cs="Times New Roman"/>
          <w:sz w:val="20"/>
          <w:szCs w:val="20"/>
        </w:rPr>
        <w:t>общего</w:t>
      </w:r>
      <w:r w:rsidR="00206CC6" w:rsidRPr="00A864D7">
        <w:rPr>
          <w:rFonts w:ascii="Times New Roman" w:hAnsi="Times New Roman" w:cs="Times New Roman"/>
          <w:spacing w:val="22"/>
          <w:sz w:val="20"/>
          <w:szCs w:val="20"/>
        </w:rPr>
        <w:t xml:space="preserve"> </w:t>
      </w:r>
      <w:r w:rsidR="00206CC6" w:rsidRPr="00A864D7">
        <w:rPr>
          <w:rFonts w:ascii="Times New Roman" w:hAnsi="Times New Roman" w:cs="Times New Roman"/>
          <w:sz w:val="20"/>
          <w:szCs w:val="20"/>
        </w:rPr>
        <w:t>пользования</w:t>
      </w:r>
      <w:r w:rsidR="00206CC6" w:rsidRPr="00A864D7">
        <w:rPr>
          <w:rFonts w:ascii="Times New Roman" w:hAnsi="Times New Roman" w:cs="Times New Roman"/>
          <w:spacing w:val="22"/>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8"/>
          <w:sz w:val="20"/>
          <w:szCs w:val="20"/>
        </w:rPr>
        <w:t xml:space="preserve"> </w:t>
      </w:r>
      <w:r w:rsidR="00206CC6" w:rsidRPr="00A864D7">
        <w:rPr>
          <w:rFonts w:ascii="Times New Roman" w:hAnsi="Times New Roman" w:cs="Times New Roman"/>
          <w:sz w:val="20"/>
          <w:szCs w:val="20"/>
        </w:rPr>
        <w:t>том</w:t>
      </w:r>
      <w:r w:rsidR="00206CC6" w:rsidRPr="00A864D7">
        <w:rPr>
          <w:rFonts w:ascii="Times New Roman" w:hAnsi="Times New Roman" w:cs="Times New Roman"/>
          <w:spacing w:val="21"/>
          <w:sz w:val="20"/>
          <w:szCs w:val="20"/>
        </w:rPr>
        <w:t xml:space="preserve"> </w:t>
      </w:r>
      <w:r w:rsidR="00206CC6" w:rsidRPr="00A864D7">
        <w:rPr>
          <w:rFonts w:ascii="Times New Roman" w:hAnsi="Times New Roman" w:cs="Times New Roman"/>
          <w:sz w:val="20"/>
          <w:szCs w:val="20"/>
        </w:rPr>
        <w:t>числе</w:t>
      </w:r>
      <w:r w:rsidR="00206CC6" w:rsidRPr="00A864D7">
        <w:rPr>
          <w:rFonts w:ascii="Times New Roman" w:hAnsi="Times New Roman" w:cs="Times New Roman"/>
          <w:spacing w:val="2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20"/>
          <w:sz w:val="20"/>
          <w:szCs w:val="20"/>
        </w:rPr>
        <w:t xml:space="preserve"> </w:t>
      </w:r>
      <w:r w:rsidR="00206CC6" w:rsidRPr="00A864D7">
        <w:rPr>
          <w:rFonts w:ascii="Times New Roman" w:hAnsi="Times New Roman" w:cs="Times New Roman"/>
          <w:sz w:val="20"/>
          <w:szCs w:val="20"/>
        </w:rPr>
        <w:t>сети «Интернет»),</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средствах</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массовой</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информации;</w:t>
      </w:r>
      <w:r w:rsidR="00A6692F"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возможность</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получения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заявителем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уведомлений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 услуги с</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помощью ЕПГУ;</w:t>
      </w:r>
      <w:r w:rsidR="00A6692F"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возможность</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получения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информации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ходе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 муниципальной 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том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числе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 xml:space="preserve">использованием  </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информационно-коммуникационных технологий.</w:t>
      </w:r>
      <w:r w:rsidR="00A6692F"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Основными показателями качества предоставления 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 являются:</w:t>
      </w:r>
      <w:r w:rsidR="00473FE2">
        <w:rPr>
          <w:rFonts w:ascii="Times New Roman" w:hAnsi="Times New Roman" w:cs="Times New Roman"/>
          <w:sz w:val="20"/>
          <w:szCs w:val="20"/>
        </w:rPr>
        <w:t xml:space="preserve"> </w:t>
      </w:r>
      <w:r w:rsidR="00206CC6" w:rsidRPr="00A864D7">
        <w:rPr>
          <w:rFonts w:ascii="Times New Roman" w:hAnsi="Times New Roman" w:cs="Times New Roman"/>
          <w:sz w:val="20"/>
          <w:szCs w:val="20"/>
        </w:rPr>
        <w:t>своевременность</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 услуги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соответствии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стандартом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ее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установленным</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настоящим Административным регламентом;</w:t>
      </w:r>
      <w:r w:rsidR="00A6692F"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минимально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возможное</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количество</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взаимодействий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гражданина</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с</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должностными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лицами,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участвующими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предоставлении</w:t>
      </w:r>
      <w:r w:rsidR="00206CC6" w:rsidRPr="00A864D7">
        <w:rPr>
          <w:rFonts w:ascii="Times New Roman" w:hAnsi="Times New Roman" w:cs="Times New Roman"/>
          <w:spacing w:val="1"/>
          <w:sz w:val="20"/>
          <w:szCs w:val="20"/>
        </w:rPr>
        <w:t xml:space="preserve"> </w:t>
      </w:r>
      <w:r w:rsidR="00A6692F"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услуги;</w:t>
      </w:r>
    </w:p>
    <w:p w14:paraId="7BC35FE8" w14:textId="10051A9E" w:rsidR="00206CC6" w:rsidRPr="00A864D7" w:rsidRDefault="00206CC6" w:rsidP="00A864D7">
      <w:pPr>
        <w:pStyle w:val="ae"/>
        <w:spacing w:after="0"/>
        <w:jc w:val="both"/>
        <w:rPr>
          <w:sz w:val="20"/>
          <w:szCs w:val="20"/>
        </w:rPr>
      </w:pPr>
      <w:r w:rsidRPr="00A864D7">
        <w:rPr>
          <w:sz w:val="20"/>
          <w:szCs w:val="20"/>
        </w:rPr>
        <w:t>отсутствие обоснованных жалоб на действия (бездействие) сотрудников и</w:t>
      </w:r>
      <w:r w:rsidRPr="00A864D7">
        <w:rPr>
          <w:spacing w:val="1"/>
          <w:sz w:val="20"/>
          <w:szCs w:val="20"/>
        </w:rPr>
        <w:t xml:space="preserve"> </w:t>
      </w:r>
      <w:r w:rsidRPr="00A864D7">
        <w:rPr>
          <w:sz w:val="20"/>
          <w:szCs w:val="20"/>
        </w:rPr>
        <w:t>их</w:t>
      </w:r>
      <w:r w:rsidRPr="00A864D7">
        <w:rPr>
          <w:spacing w:val="-4"/>
          <w:sz w:val="20"/>
          <w:szCs w:val="20"/>
        </w:rPr>
        <w:t xml:space="preserve"> </w:t>
      </w:r>
      <w:r w:rsidRPr="00A864D7">
        <w:rPr>
          <w:sz w:val="20"/>
          <w:szCs w:val="20"/>
        </w:rPr>
        <w:t>некорректное (невнимательное)</w:t>
      </w:r>
      <w:r w:rsidRPr="00A864D7">
        <w:rPr>
          <w:spacing w:val="-1"/>
          <w:sz w:val="20"/>
          <w:szCs w:val="20"/>
        </w:rPr>
        <w:t xml:space="preserve"> </w:t>
      </w:r>
      <w:r w:rsidRPr="00A864D7">
        <w:rPr>
          <w:sz w:val="20"/>
          <w:szCs w:val="20"/>
        </w:rPr>
        <w:t>отношение к</w:t>
      </w:r>
      <w:r w:rsidRPr="00A864D7">
        <w:rPr>
          <w:spacing w:val="-1"/>
          <w:sz w:val="20"/>
          <w:szCs w:val="20"/>
        </w:rPr>
        <w:t xml:space="preserve"> </w:t>
      </w:r>
      <w:r w:rsidRPr="00A864D7">
        <w:rPr>
          <w:sz w:val="20"/>
          <w:szCs w:val="20"/>
        </w:rPr>
        <w:t>заявителям;</w:t>
      </w:r>
      <w:r w:rsidR="00A6692F" w:rsidRPr="00A864D7">
        <w:rPr>
          <w:sz w:val="20"/>
          <w:szCs w:val="20"/>
        </w:rPr>
        <w:t xml:space="preserve"> </w:t>
      </w:r>
      <w:r w:rsidRPr="00A864D7">
        <w:rPr>
          <w:sz w:val="20"/>
          <w:szCs w:val="20"/>
        </w:rPr>
        <w:t>отсутствие нарушений установленных сроков в процессе предоставлении муниципальной</w:t>
      </w:r>
      <w:r w:rsidRPr="00A864D7">
        <w:rPr>
          <w:spacing w:val="4"/>
          <w:sz w:val="20"/>
          <w:szCs w:val="20"/>
        </w:rPr>
        <w:t xml:space="preserve"> </w:t>
      </w:r>
      <w:r w:rsidRPr="00A864D7">
        <w:rPr>
          <w:sz w:val="20"/>
          <w:szCs w:val="20"/>
        </w:rPr>
        <w:t>услуги;</w:t>
      </w:r>
      <w:r w:rsidR="00A6692F" w:rsidRPr="00A864D7">
        <w:rPr>
          <w:sz w:val="20"/>
          <w:szCs w:val="20"/>
        </w:rPr>
        <w:t xml:space="preserve"> </w:t>
      </w:r>
      <w:r w:rsidRPr="00A864D7">
        <w:rPr>
          <w:sz w:val="20"/>
          <w:szCs w:val="20"/>
        </w:rPr>
        <w:t>отсутствие</w:t>
      </w:r>
      <w:r w:rsidRPr="00A864D7">
        <w:rPr>
          <w:spacing w:val="1"/>
          <w:sz w:val="20"/>
          <w:szCs w:val="20"/>
        </w:rPr>
        <w:t xml:space="preserve"> </w:t>
      </w:r>
      <w:r w:rsidRPr="00A864D7">
        <w:rPr>
          <w:sz w:val="20"/>
          <w:szCs w:val="20"/>
        </w:rPr>
        <w:t>заявлений</w:t>
      </w:r>
      <w:r w:rsidRPr="00A864D7">
        <w:rPr>
          <w:spacing w:val="1"/>
          <w:sz w:val="20"/>
          <w:szCs w:val="20"/>
        </w:rPr>
        <w:t xml:space="preserve"> </w:t>
      </w:r>
      <w:r w:rsidRPr="00A864D7">
        <w:rPr>
          <w:sz w:val="20"/>
          <w:szCs w:val="20"/>
        </w:rPr>
        <w:t>об</w:t>
      </w:r>
      <w:r w:rsidRPr="00A864D7">
        <w:rPr>
          <w:spacing w:val="1"/>
          <w:sz w:val="20"/>
          <w:szCs w:val="20"/>
        </w:rPr>
        <w:t xml:space="preserve"> </w:t>
      </w:r>
      <w:r w:rsidRPr="00A864D7">
        <w:rPr>
          <w:sz w:val="20"/>
          <w:szCs w:val="20"/>
        </w:rPr>
        <w:t>оспаривании</w:t>
      </w:r>
      <w:r w:rsidRPr="00A864D7">
        <w:rPr>
          <w:spacing w:val="1"/>
          <w:sz w:val="20"/>
          <w:szCs w:val="20"/>
        </w:rPr>
        <w:t xml:space="preserve"> </w:t>
      </w:r>
      <w:r w:rsidRPr="00A864D7">
        <w:rPr>
          <w:sz w:val="20"/>
          <w:szCs w:val="20"/>
        </w:rPr>
        <w:t>решений,</w:t>
      </w:r>
      <w:r w:rsidRPr="00A864D7">
        <w:rPr>
          <w:spacing w:val="1"/>
          <w:sz w:val="20"/>
          <w:szCs w:val="20"/>
        </w:rPr>
        <w:t xml:space="preserve"> </w:t>
      </w:r>
      <w:r w:rsidRPr="00A864D7">
        <w:rPr>
          <w:sz w:val="20"/>
          <w:szCs w:val="20"/>
        </w:rPr>
        <w:t>действий</w:t>
      </w:r>
      <w:r w:rsidRPr="00A864D7">
        <w:rPr>
          <w:spacing w:val="1"/>
          <w:sz w:val="20"/>
          <w:szCs w:val="20"/>
        </w:rPr>
        <w:t xml:space="preserve"> </w:t>
      </w:r>
      <w:r w:rsidRPr="00A864D7">
        <w:rPr>
          <w:sz w:val="20"/>
          <w:szCs w:val="20"/>
        </w:rPr>
        <w:t>(бездействия)</w:t>
      </w:r>
      <w:r w:rsidRPr="00A864D7">
        <w:rPr>
          <w:spacing w:val="-67"/>
          <w:sz w:val="20"/>
          <w:szCs w:val="20"/>
        </w:rPr>
        <w:t xml:space="preserve"> </w:t>
      </w:r>
      <w:r w:rsidRPr="00A864D7">
        <w:rPr>
          <w:sz w:val="20"/>
          <w:szCs w:val="20"/>
        </w:rPr>
        <w:t>Уполномоченного органа, его должностных лиц, принимаемых (совершенных)</w:t>
      </w:r>
      <w:r w:rsidRPr="00A864D7">
        <w:rPr>
          <w:spacing w:val="1"/>
          <w:sz w:val="20"/>
          <w:szCs w:val="20"/>
        </w:rPr>
        <w:t xml:space="preserve"> </w:t>
      </w:r>
      <w:r w:rsidRPr="00A864D7">
        <w:rPr>
          <w:sz w:val="20"/>
          <w:szCs w:val="20"/>
        </w:rPr>
        <w:t>при</w:t>
      </w:r>
      <w:r w:rsidRPr="00A864D7">
        <w:rPr>
          <w:spacing w:val="1"/>
          <w:sz w:val="20"/>
          <w:szCs w:val="20"/>
        </w:rPr>
        <w:t xml:space="preserve"> </w:t>
      </w:r>
      <w:r w:rsidRPr="00A864D7">
        <w:rPr>
          <w:sz w:val="20"/>
          <w:szCs w:val="20"/>
        </w:rPr>
        <w:t>предоставлении</w:t>
      </w:r>
      <w:r w:rsidRPr="00A864D7">
        <w:rPr>
          <w:spacing w:val="1"/>
          <w:sz w:val="20"/>
          <w:szCs w:val="20"/>
        </w:rPr>
        <w:t xml:space="preserve"> </w:t>
      </w:r>
      <w:r w:rsidRPr="00A864D7">
        <w:rPr>
          <w:sz w:val="20"/>
          <w:szCs w:val="20"/>
        </w:rPr>
        <w:t>муниципальной</w:t>
      </w:r>
      <w:r w:rsidRPr="00A864D7">
        <w:rPr>
          <w:spacing w:val="1"/>
          <w:sz w:val="20"/>
          <w:szCs w:val="20"/>
        </w:rPr>
        <w:t xml:space="preserve"> </w:t>
      </w:r>
      <w:r w:rsidRPr="00A864D7">
        <w:rPr>
          <w:sz w:val="20"/>
          <w:szCs w:val="20"/>
        </w:rPr>
        <w:t>услуги,</w:t>
      </w:r>
      <w:r w:rsidRPr="00A864D7">
        <w:rPr>
          <w:spacing w:val="1"/>
          <w:sz w:val="20"/>
          <w:szCs w:val="20"/>
        </w:rPr>
        <w:t xml:space="preserve"> </w:t>
      </w:r>
      <w:r w:rsidRPr="00A864D7">
        <w:rPr>
          <w:sz w:val="20"/>
          <w:szCs w:val="20"/>
        </w:rPr>
        <w:t>по</w:t>
      </w:r>
      <w:r w:rsidRPr="00A864D7">
        <w:rPr>
          <w:spacing w:val="1"/>
          <w:sz w:val="20"/>
          <w:szCs w:val="20"/>
        </w:rPr>
        <w:t xml:space="preserve"> </w:t>
      </w:r>
      <w:r w:rsidRPr="00A864D7">
        <w:rPr>
          <w:sz w:val="20"/>
          <w:szCs w:val="20"/>
        </w:rPr>
        <w:t>итогам</w:t>
      </w:r>
      <w:r w:rsidRPr="00A864D7">
        <w:rPr>
          <w:spacing w:val="1"/>
          <w:sz w:val="20"/>
          <w:szCs w:val="20"/>
        </w:rPr>
        <w:t xml:space="preserve"> </w:t>
      </w:r>
      <w:r w:rsidRPr="00A864D7">
        <w:rPr>
          <w:sz w:val="20"/>
          <w:szCs w:val="20"/>
        </w:rPr>
        <w:t>рассмотрения</w:t>
      </w:r>
      <w:r w:rsidRPr="00A864D7">
        <w:rPr>
          <w:spacing w:val="1"/>
          <w:sz w:val="20"/>
          <w:szCs w:val="20"/>
        </w:rPr>
        <w:t xml:space="preserve"> </w:t>
      </w:r>
      <w:r w:rsidRPr="00A864D7">
        <w:rPr>
          <w:sz w:val="20"/>
          <w:szCs w:val="20"/>
        </w:rPr>
        <w:t>которых</w:t>
      </w:r>
      <w:r w:rsidRPr="00A864D7">
        <w:rPr>
          <w:spacing w:val="1"/>
          <w:sz w:val="20"/>
          <w:szCs w:val="20"/>
        </w:rPr>
        <w:t xml:space="preserve"> </w:t>
      </w:r>
      <w:r w:rsidRPr="00A864D7">
        <w:rPr>
          <w:sz w:val="20"/>
          <w:szCs w:val="20"/>
        </w:rPr>
        <w:t>вынесены</w:t>
      </w:r>
      <w:r w:rsidRPr="00A864D7">
        <w:rPr>
          <w:spacing w:val="1"/>
          <w:sz w:val="20"/>
          <w:szCs w:val="20"/>
        </w:rPr>
        <w:t xml:space="preserve"> </w:t>
      </w:r>
      <w:r w:rsidRPr="00A864D7">
        <w:rPr>
          <w:sz w:val="20"/>
          <w:szCs w:val="20"/>
        </w:rPr>
        <w:t>решения</w:t>
      </w:r>
      <w:r w:rsidRPr="00A864D7">
        <w:rPr>
          <w:spacing w:val="1"/>
          <w:sz w:val="20"/>
          <w:szCs w:val="20"/>
        </w:rPr>
        <w:t xml:space="preserve"> </w:t>
      </w:r>
      <w:r w:rsidRPr="00A864D7">
        <w:rPr>
          <w:sz w:val="20"/>
          <w:szCs w:val="20"/>
        </w:rPr>
        <w:t>об</w:t>
      </w:r>
      <w:r w:rsidRPr="00A864D7">
        <w:rPr>
          <w:spacing w:val="1"/>
          <w:sz w:val="20"/>
          <w:szCs w:val="20"/>
        </w:rPr>
        <w:t xml:space="preserve"> </w:t>
      </w:r>
      <w:r w:rsidRPr="00A864D7">
        <w:rPr>
          <w:sz w:val="20"/>
          <w:szCs w:val="20"/>
        </w:rPr>
        <w:t>удовлетворении</w:t>
      </w:r>
      <w:r w:rsidRPr="00A864D7">
        <w:rPr>
          <w:spacing w:val="1"/>
          <w:sz w:val="20"/>
          <w:szCs w:val="20"/>
        </w:rPr>
        <w:t xml:space="preserve"> </w:t>
      </w:r>
      <w:r w:rsidRPr="00A864D7">
        <w:rPr>
          <w:sz w:val="20"/>
          <w:szCs w:val="20"/>
        </w:rPr>
        <w:t>(частичном</w:t>
      </w:r>
      <w:r w:rsidRPr="00A864D7">
        <w:rPr>
          <w:spacing w:val="1"/>
          <w:sz w:val="20"/>
          <w:szCs w:val="20"/>
        </w:rPr>
        <w:t xml:space="preserve"> </w:t>
      </w:r>
      <w:r w:rsidRPr="00A864D7">
        <w:rPr>
          <w:sz w:val="20"/>
          <w:szCs w:val="20"/>
        </w:rPr>
        <w:t>удовлетворении)</w:t>
      </w:r>
      <w:r w:rsidRPr="00A864D7">
        <w:rPr>
          <w:spacing w:val="-1"/>
          <w:sz w:val="20"/>
          <w:szCs w:val="20"/>
        </w:rPr>
        <w:t xml:space="preserve"> </w:t>
      </w:r>
      <w:r w:rsidRPr="00A864D7">
        <w:rPr>
          <w:sz w:val="20"/>
          <w:szCs w:val="20"/>
        </w:rPr>
        <w:t>требований заявителей.</w:t>
      </w:r>
      <w:r w:rsidR="00A6692F" w:rsidRPr="00A864D7">
        <w:rPr>
          <w:sz w:val="20"/>
          <w:szCs w:val="20"/>
        </w:rPr>
        <w:t xml:space="preserve"> </w:t>
      </w:r>
      <w:r w:rsidRPr="00A864D7">
        <w:rPr>
          <w:sz w:val="20"/>
          <w:szCs w:val="20"/>
        </w:rPr>
        <w:t>Иные требования, в том числе учитывающие особенности предоставления</w:t>
      </w:r>
      <w:r w:rsidRPr="00A864D7">
        <w:rPr>
          <w:spacing w:val="-67"/>
          <w:sz w:val="20"/>
          <w:szCs w:val="20"/>
        </w:rPr>
        <w:t xml:space="preserve"> </w:t>
      </w:r>
      <w:r w:rsidRPr="00A864D7">
        <w:rPr>
          <w:sz w:val="20"/>
          <w:szCs w:val="20"/>
        </w:rPr>
        <w:t>муниципальной услуги в многофункциональных</w:t>
      </w:r>
      <w:r w:rsidRPr="00A864D7">
        <w:rPr>
          <w:spacing w:val="1"/>
          <w:sz w:val="20"/>
          <w:szCs w:val="20"/>
        </w:rPr>
        <w:t xml:space="preserve"> </w:t>
      </w:r>
      <w:r w:rsidRPr="00A864D7">
        <w:rPr>
          <w:sz w:val="20"/>
          <w:szCs w:val="20"/>
        </w:rPr>
        <w:t>центрах, особенности предоставления муниципальной</w:t>
      </w:r>
      <w:r w:rsidRPr="00A864D7">
        <w:rPr>
          <w:spacing w:val="1"/>
          <w:sz w:val="20"/>
          <w:szCs w:val="20"/>
        </w:rPr>
        <w:t xml:space="preserve"> </w:t>
      </w:r>
      <w:r w:rsidRPr="00A864D7">
        <w:rPr>
          <w:sz w:val="20"/>
          <w:szCs w:val="20"/>
        </w:rPr>
        <w:t>услуги по экстерриториальному принципу и особенности предоставления</w:t>
      </w:r>
      <w:r w:rsidRPr="00A864D7">
        <w:rPr>
          <w:spacing w:val="1"/>
          <w:sz w:val="20"/>
          <w:szCs w:val="20"/>
        </w:rPr>
        <w:t xml:space="preserve"> </w:t>
      </w:r>
      <w:r w:rsidRPr="00A864D7">
        <w:rPr>
          <w:sz w:val="20"/>
          <w:szCs w:val="20"/>
        </w:rPr>
        <w:t>муниципальной услуги</w:t>
      </w:r>
      <w:r w:rsidRPr="00A864D7">
        <w:rPr>
          <w:spacing w:val="-2"/>
          <w:sz w:val="20"/>
          <w:szCs w:val="20"/>
        </w:rPr>
        <w:t xml:space="preserve"> </w:t>
      </w:r>
      <w:r w:rsidRPr="00A864D7">
        <w:rPr>
          <w:sz w:val="20"/>
          <w:szCs w:val="20"/>
        </w:rPr>
        <w:t>в</w:t>
      </w:r>
      <w:r w:rsidRPr="00A864D7">
        <w:rPr>
          <w:spacing w:val="-2"/>
          <w:sz w:val="20"/>
          <w:szCs w:val="20"/>
        </w:rPr>
        <w:t xml:space="preserve"> </w:t>
      </w:r>
      <w:r w:rsidRPr="00A864D7">
        <w:rPr>
          <w:sz w:val="20"/>
          <w:szCs w:val="20"/>
        </w:rPr>
        <w:t>электронной</w:t>
      </w:r>
      <w:r w:rsidRPr="00A864D7">
        <w:rPr>
          <w:spacing w:val="-1"/>
          <w:sz w:val="20"/>
          <w:szCs w:val="20"/>
        </w:rPr>
        <w:t xml:space="preserve"> </w:t>
      </w:r>
      <w:r w:rsidRPr="00A864D7">
        <w:rPr>
          <w:sz w:val="20"/>
          <w:szCs w:val="20"/>
        </w:rPr>
        <w:t>форме</w:t>
      </w:r>
      <w:r w:rsidR="00A6692F" w:rsidRPr="00A864D7">
        <w:rPr>
          <w:sz w:val="20"/>
          <w:szCs w:val="20"/>
        </w:rPr>
        <w:t xml:space="preserve"> </w:t>
      </w:r>
      <w:r w:rsidRPr="00A864D7">
        <w:rPr>
          <w:sz w:val="20"/>
          <w:szCs w:val="20"/>
        </w:rPr>
        <w:t>Предоставление</w:t>
      </w:r>
      <w:r w:rsidRPr="00A864D7">
        <w:rPr>
          <w:spacing w:val="1"/>
          <w:sz w:val="20"/>
          <w:szCs w:val="20"/>
        </w:rPr>
        <w:t xml:space="preserve"> </w:t>
      </w:r>
      <w:r w:rsidRPr="00A864D7">
        <w:rPr>
          <w:sz w:val="20"/>
          <w:szCs w:val="20"/>
        </w:rPr>
        <w:t>муниципальной</w:t>
      </w:r>
      <w:r w:rsidRPr="00A864D7">
        <w:rPr>
          <w:spacing w:val="1"/>
          <w:sz w:val="20"/>
          <w:szCs w:val="20"/>
        </w:rPr>
        <w:t xml:space="preserve"> </w:t>
      </w:r>
      <w:r w:rsidRPr="00A864D7">
        <w:rPr>
          <w:sz w:val="20"/>
          <w:szCs w:val="20"/>
        </w:rPr>
        <w:t>услуги</w:t>
      </w:r>
      <w:r w:rsidRPr="00A864D7">
        <w:rPr>
          <w:spacing w:val="1"/>
          <w:sz w:val="20"/>
          <w:szCs w:val="20"/>
        </w:rPr>
        <w:t xml:space="preserve"> </w:t>
      </w:r>
      <w:r w:rsidRPr="00A864D7">
        <w:rPr>
          <w:sz w:val="20"/>
          <w:szCs w:val="20"/>
        </w:rPr>
        <w:t>по</w:t>
      </w:r>
      <w:r w:rsidRPr="00A864D7">
        <w:rPr>
          <w:spacing w:val="1"/>
          <w:sz w:val="20"/>
          <w:szCs w:val="20"/>
        </w:rPr>
        <w:t xml:space="preserve"> </w:t>
      </w:r>
      <w:r w:rsidRPr="00A864D7">
        <w:rPr>
          <w:sz w:val="20"/>
          <w:szCs w:val="20"/>
        </w:rPr>
        <w:t>экстерриториальному</w:t>
      </w:r>
      <w:r w:rsidRPr="00A864D7">
        <w:rPr>
          <w:spacing w:val="1"/>
          <w:sz w:val="20"/>
          <w:szCs w:val="20"/>
        </w:rPr>
        <w:t xml:space="preserve"> </w:t>
      </w:r>
      <w:r w:rsidRPr="00A864D7">
        <w:rPr>
          <w:sz w:val="20"/>
          <w:szCs w:val="20"/>
        </w:rPr>
        <w:t>принципу</w:t>
      </w:r>
      <w:r w:rsidRPr="00A864D7">
        <w:rPr>
          <w:spacing w:val="1"/>
          <w:sz w:val="20"/>
          <w:szCs w:val="20"/>
        </w:rPr>
        <w:t xml:space="preserve"> </w:t>
      </w:r>
      <w:r w:rsidRPr="00A864D7">
        <w:rPr>
          <w:sz w:val="20"/>
          <w:szCs w:val="20"/>
        </w:rPr>
        <w:t>осуществляется</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части</w:t>
      </w:r>
      <w:r w:rsidRPr="00A864D7">
        <w:rPr>
          <w:spacing w:val="1"/>
          <w:sz w:val="20"/>
          <w:szCs w:val="20"/>
        </w:rPr>
        <w:t xml:space="preserve"> </w:t>
      </w:r>
      <w:r w:rsidRPr="00A864D7">
        <w:rPr>
          <w:sz w:val="20"/>
          <w:szCs w:val="20"/>
        </w:rPr>
        <w:t>обеспечения</w:t>
      </w:r>
      <w:r w:rsidRPr="00A864D7">
        <w:rPr>
          <w:spacing w:val="1"/>
          <w:sz w:val="20"/>
          <w:szCs w:val="20"/>
        </w:rPr>
        <w:t xml:space="preserve"> </w:t>
      </w:r>
      <w:r w:rsidRPr="00A864D7">
        <w:rPr>
          <w:sz w:val="20"/>
          <w:szCs w:val="20"/>
        </w:rPr>
        <w:t>возможности</w:t>
      </w:r>
      <w:r w:rsidRPr="00A864D7">
        <w:rPr>
          <w:spacing w:val="31"/>
          <w:sz w:val="20"/>
          <w:szCs w:val="20"/>
        </w:rPr>
        <w:t xml:space="preserve"> </w:t>
      </w:r>
      <w:r w:rsidRPr="00A864D7">
        <w:rPr>
          <w:sz w:val="20"/>
          <w:szCs w:val="20"/>
        </w:rPr>
        <w:t>подачи</w:t>
      </w:r>
      <w:r w:rsidRPr="00A864D7">
        <w:rPr>
          <w:spacing w:val="31"/>
          <w:sz w:val="20"/>
          <w:szCs w:val="20"/>
        </w:rPr>
        <w:t xml:space="preserve"> </w:t>
      </w:r>
      <w:r w:rsidRPr="00A864D7">
        <w:rPr>
          <w:sz w:val="20"/>
          <w:szCs w:val="20"/>
        </w:rPr>
        <w:t>заявлений</w:t>
      </w:r>
      <w:r w:rsidRPr="00A864D7">
        <w:rPr>
          <w:spacing w:val="29"/>
          <w:sz w:val="20"/>
          <w:szCs w:val="20"/>
        </w:rPr>
        <w:t xml:space="preserve"> </w:t>
      </w:r>
      <w:r w:rsidRPr="00A864D7">
        <w:rPr>
          <w:sz w:val="20"/>
          <w:szCs w:val="20"/>
        </w:rPr>
        <w:t>посредством</w:t>
      </w:r>
      <w:r w:rsidRPr="00A864D7">
        <w:rPr>
          <w:spacing w:val="31"/>
          <w:sz w:val="20"/>
          <w:szCs w:val="20"/>
        </w:rPr>
        <w:t xml:space="preserve"> </w:t>
      </w:r>
      <w:r w:rsidRPr="00A864D7">
        <w:rPr>
          <w:sz w:val="20"/>
          <w:szCs w:val="20"/>
        </w:rPr>
        <w:t>ЕПГУ</w:t>
      </w:r>
      <w:r w:rsidRPr="00A864D7">
        <w:rPr>
          <w:spacing w:val="29"/>
          <w:sz w:val="20"/>
          <w:szCs w:val="20"/>
        </w:rPr>
        <w:t xml:space="preserve"> </w:t>
      </w:r>
      <w:r w:rsidRPr="00A864D7">
        <w:rPr>
          <w:sz w:val="20"/>
          <w:szCs w:val="20"/>
        </w:rPr>
        <w:t>и</w:t>
      </w:r>
      <w:r w:rsidRPr="00A864D7">
        <w:rPr>
          <w:spacing w:val="29"/>
          <w:sz w:val="20"/>
          <w:szCs w:val="20"/>
        </w:rPr>
        <w:t xml:space="preserve"> </w:t>
      </w:r>
      <w:r w:rsidRPr="00A864D7">
        <w:rPr>
          <w:sz w:val="20"/>
          <w:szCs w:val="20"/>
        </w:rPr>
        <w:t>получения</w:t>
      </w:r>
      <w:r w:rsidRPr="00A864D7">
        <w:rPr>
          <w:spacing w:val="29"/>
          <w:sz w:val="20"/>
          <w:szCs w:val="20"/>
        </w:rPr>
        <w:t xml:space="preserve"> </w:t>
      </w:r>
      <w:r w:rsidRPr="00A864D7">
        <w:rPr>
          <w:sz w:val="20"/>
          <w:szCs w:val="20"/>
        </w:rPr>
        <w:t>результата муниципальной услуги</w:t>
      </w:r>
      <w:r w:rsidRPr="00A864D7">
        <w:rPr>
          <w:spacing w:val="-5"/>
          <w:sz w:val="20"/>
          <w:szCs w:val="20"/>
        </w:rPr>
        <w:t xml:space="preserve"> </w:t>
      </w:r>
      <w:r w:rsidRPr="00A864D7">
        <w:rPr>
          <w:sz w:val="20"/>
          <w:szCs w:val="20"/>
        </w:rPr>
        <w:t>в</w:t>
      </w:r>
      <w:r w:rsidRPr="00A864D7">
        <w:rPr>
          <w:spacing w:val="-5"/>
          <w:sz w:val="20"/>
          <w:szCs w:val="20"/>
        </w:rPr>
        <w:t xml:space="preserve"> </w:t>
      </w:r>
      <w:r w:rsidRPr="00A864D7">
        <w:rPr>
          <w:sz w:val="20"/>
          <w:szCs w:val="20"/>
        </w:rPr>
        <w:t>многофункциональном</w:t>
      </w:r>
      <w:r w:rsidRPr="00A864D7">
        <w:rPr>
          <w:spacing w:val="-7"/>
          <w:sz w:val="20"/>
          <w:szCs w:val="20"/>
        </w:rPr>
        <w:t xml:space="preserve"> </w:t>
      </w:r>
      <w:r w:rsidRPr="00A864D7">
        <w:rPr>
          <w:sz w:val="20"/>
          <w:szCs w:val="20"/>
        </w:rPr>
        <w:t>центре.</w:t>
      </w:r>
      <w:r w:rsidR="00A6692F" w:rsidRPr="00A864D7">
        <w:rPr>
          <w:sz w:val="20"/>
          <w:szCs w:val="20"/>
        </w:rPr>
        <w:t xml:space="preserve"> </w:t>
      </w:r>
      <w:r w:rsidRPr="00A864D7">
        <w:rPr>
          <w:sz w:val="20"/>
          <w:szCs w:val="20"/>
        </w:rPr>
        <w:t>Заявителям обеспечивается возможность представления заявления и</w:t>
      </w:r>
      <w:r w:rsidRPr="00A864D7">
        <w:rPr>
          <w:spacing w:val="1"/>
          <w:sz w:val="20"/>
          <w:szCs w:val="20"/>
        </w:rPr>
        <w:t xml:space="preserve"> </w:t>
      </w:r>
      <w:r w:rsidRPr="00A864D7">
        <w:rPr>
          <w:sz w:val="20"/>
          <w:szCs w:val="20"/>
        </w:rPr>
        <w:t>прилагаемых</w:t>
      </w:r>
      <w:r w:rsidRPr="00A864D7">
        <w:rPr>
          <w:spacing w:val="-2"/>
          <w:sz w:val="20"/>
          <w:szCs w:val="20"/>
        </w:rPr>
        <w:t xml:space="preserve"> </w:t>
      </w:r>
      <w:r w:rsidRPr="00A864D7">
        <w:rPr>
          <w:sz w:val="20"/>
          <w:szCs w:val="20"/>
        </w:rPr>
        <w:t>документов</w:t>
      </w:r>
      <w:r w:rsidRPr="00A864D7">
        <w:rPr>
          <w:spacing w:val="-3"/>
          <w:sz w:val="20"/>
          <w:szCs w:val="20"/>
        </w:rPr>
        <w:t xml:space="preserve"> </w:t>
      </w:r>
      <w:r w:rsidRPr="00A864D7">
        <w:rPr>
          <w:sz w:val="20"/>
          <w:szCs w:val="20"/>
        </w:rPr>
        <w:t>в</w:t>
      </w:r>
      <w:r w:rsidRPr="00A864D7">
        <w:rPr>
          <w:spacing w:val="-4"/>
          <w:sz w:val="20"/>
          <w:szCs w:val="20"/>
        </w:rPr>
        <w:t xml:space="preserve"> </w:t>
      </w:r>
      <w:r w:rsidRPr="00A864D7">
        <w:rPr>
          <w:sz w:val="20"/>
          <w:szCs w:val="20"/>
        </w:rPr>
        <w:t>форме</w:t>
      </w:r>
      <w:r w:rsidRPr="00A864D7">
        <w:rPr>
          <w:spacing w:val="-2"/>
          <w:sz w:val="20"/>
          <w:szCs w:val="20"/>
        </w:rPr>
        <w:t xml:space="preserve"> </w:t>
      </w:r>
      <w:r w:rsidRPr="00A864D7">
        <w:rPr>
          <w:sz w:val="20"/>
          <w:szCs w:val="20"/>
        </w:rPr>
        <w:t>электронных</w:t>
      </w:r>
      <w:r w:rsidRPr="00A864D7">
        <w:rPr>
          <w:spacing w:val="-2"/>
          <w:sz w:val="20"/>
          <w:szCs w:val="20"/>
        </w:rPr>
        <w:t xml:space="preserve"> </w:t>
      </w:r>
      <w:r w:rsidRPr="00A864D7">
        <w:rPr>
          <w:sz w:val="20"/>
          <w:szCs w:val="20"/>
        </w:rPr>
        <w:t>документов</w:t>
      </w:r>
      <w:r w:rsidRPr="00A864D7">
        <w:rPr>
          <w:spacing w:val="-6"/>
          <w:sz w:val="20"/>
          <w:szCs w:val="20"/>
        </w:rPr>
        <w:t xml:space="preserve"> </w:t>
      </w:r>
      <w:r w:rsidRPr="00A864D7">
        <w:rPr>
          <w:sz w:val="20"/>
          <w:szCs w:val="20"/>
        </w:rPr>
        <w:t>посредством</w:t>
      </w:r>
      <w:r w:rsidRPr="00A864D7">
        <w:rPr>
          <w:spacing w:val="-3"/>
          <w:sz w:val="20"/>
          <w:szCs w:val="20"/>
        </w:rPr>
        <w:t xml:space="preserve"> </w:t>
      </w:r>
      <w:r w:rsidRPr="00A864D7">
        <w:rPr>
          <w:sz w:val="20"/>
          <w:szCs w:val="20"/>
        </w:rPr>
        <w:t>ЕПГУ.</w:t>
      </w:r>
      <w:r w:rsidR="00A6692F" w:rsidRPr="00A864D7">
        <w:rPr>
          <w:sz w:val="20"/>
          <w:szCs w:val="20"/>
        </w:rPr>
        <w:t xml:space="preserve"> </w:t>
      </w:r>
      <w:r w:rsidRPr="00A864D7">
        <w:rPr>
          <w:sz w:val="20"/>
          <w:szCs w:val="20"/>
        </w:rPr>
        <w:t>В</w:t>
      </w:r>
      <w:r w:rsidRPr="00A864D7">
        <w:rPr>
          <w:spacing w:val="1"/>
          <w:sz w:val="20"/>
          <w:szCs w:val="20"/>
        </w:rPr>
        <w:t xml:space="preserve"> </w:t>
      </w:r>
      <w:r w:rsidRPr="00A864D7">
        <w:rPr>
          <w:sz w:val="20"/>
          <w:szCs w:val="20"/>
        </w:rPr>
        <w:t>этом</w:t>
      </w:r>
      <w:r w:rsidRPr="00A864D7">
        <w:rPr>
          <w:spacing w:val="1"/>
          <w:sz w:val="20"/>
          <w:szCs w:val="20"/>
        </w:rPr>
        <w:t xml:space="preserve"> </w:t>
      </w:r>
      <w:r w:rsidRPr="00A864D7">
        <w:rPr>
          <w:sz w:val="20"/>
          <w:szCs w:val="20"/>
        </w:rPr>
        <w:t>случае</w:t>
      </w:r>
      <w:r w:rsidRPr="00A864D7">
        <w:rPr>
          <w:spacing w:val="1"/>
          <w:sz w:val="20"/>
          <w:szCs w:val="20"/>
        </w:rPr>
        <w:t xml:space="preserve"> </w:t>
      </w:r>
      <w:r w:rsidRPr="00A864D7">
        <w:rPr>
          <w:sz w:val="20"/>
          <w:szCs w:val="20"/>
        </w:rPr>
        <w:t>Заявитель</w:t>
      </w:r>
      <w:r w:rsidRPr="00A864D7">
        <w:rPr>
          <w:spacing w:val="1"/>
          <w:sz w:val="20"/>
          <w:szCs w:val="20"/>
        </w:rPr>
        <w:t xml:space="preserve"> </w:t>
      </w:r>
      <w:r w:rsidRPr="00A864D7">
        <w:rPr>
          <w:sz w:val="20"/>
          <w:szCs w:val="20"/>
        </w:rPr>
        <w:t>или</w:t>
      </w:r>
      <w:r w:rsidRPr="00A864D7">
        <w:rPr>
          <w:spacing w:val="1"/>
          <w:sz w:val="20"/>
          <w:szCs w:val="20"/>
        </w:rPr>
        <w:t xml:space="preserve"> </w:t>
      </w:r>
      <w:r w:rsidRPr="00A864D7">
        <w:rPr>
          <w:sz w:val="20"/>
          <w:szCs w:val="20"/>
        </w:rPr>
        <w:t>его</w:t>
      </w:r>
      <w:r w:rsidRPr="00A864D7">
        <w:rPr>
          <w:spacing w:val="1"/>
          <w:sz w:val="20"/>
          <w:szCs w:val="20"/>
        </w:rPr>
        <w:t xml:space="preserve"> </w:t>
      </w:r>
      <w:r w:rsidRPr="00A864D7">
        <w:rPr>
          <w:sz w:val="20"/>
          <w:szCs w:val="20"/>
        </w:rPr>
        <w:t>представитель</w:t>
      </w:r>
      <w:r w:rsidRPr="00A864D7">
        <w:rPr>
          <w:spacing w:val="1"/>
          <w:sz w:val="20"/>
          <w:szCs w:val="20"/>
        </w:rPr>
        <w:t xml:space="preserve"> </w:t>
      </w:r>
      <w:r w:rsidRPr="00A864D7">
        <w:rPr>
          <w:sz w:val="20"/>
          <w:szCs w:val="20"/>
        </w:rPr>
        <w:t>авторизуется</w:t>
      </w:r>
      <w:r w:rsidRPr="00A864D7">
        <w:rPr>
          <w:spacing w:val="1"/>
          <w:sz w:val="20"/>
          <w:szCs w:val="20"/>
        </w:rPr>
        <w:t xml:space="preserve"> </w:t>
      </w:r>
      <w:r w:rsidRPr="00A864D7">
        <w:rPr>
          <w:sz w:val="20"/>
          <w:szCs w:val="20"/>
        </w:rPr>
        <w:t>на</w:t>
      </w:r>
      <w:r w:rsidRPr="00A864D7">
        <w:rPr>
          <w:spacing w:val="1"/>
          <w:sz w:val="20"/>
          <w:szCs w:val="20"/>
        </w:rPr>
        <w:t xml:space="preserve"> </w:t>
      </w:r>
      <w:r w:rsidRPr="00A864D7">
        <w:rPr>
          <w:sz w:val="20"/>
          <w:szCs w:val="20"/>
        </w:rPr>
        <w:t>ЕПГУ</w:t>
      </w:r>
      <w:r w:rsidRPr="00A864D7">
        <w:rPr>
          <w:spacing w:val="-67"/>
          <w:sz w:val="20"/>
          <w:szCs w:val="20"/>
        </w:rPr>
        <w:t xml:space="preserve"> </w:t>
      </w:r>
      <w:r w:rsidRPr="00A864D7">
        <w:rPr>
          <w:sz w:val="20"/>
          <w:szCs w:val="20"/>
        </w:rPr>
        <w:t>посредством подтвержденной учетной записи в ЕСИА, заполняет заявление о</w:t>
      </w:r>
      <w:r w:rsidRPr="00A864D7">
        <w:rPr>
          <w:spacing w:val="1"/>
          <w:sz w:val="20"/>
          <w:szCs w:val="20"/>
        </w:rPr>
        <w:t xml:space="preserve"> </w:t>
      </w:r>
      <w:r w:rsidRPr="00A864D7">
        <w:rPr>
          <w:sz w:val="20"/>
          <w:szCs w:val="20"/>
        </w:rPr>
        <w:t>предоставлении</w:t>
      </w:r>
      <w:r w:rsidRPr="00A864D7">
        <w:rPr>
          <w:spacing w:val="1"/>
          <w:sz w:val="20"/>
          <w:szCs w:val="20"/>
        </w:rPr>
        <w:t xml:space="preserve"> </w:t>
      </w:r>
      <w:r w:rsidRPr="00A864D7">
        <w:rPr>
          <w:sz w:val="20"/>
          <w:szCs w:val="20"/>
        </w:rPr>
        <w:t>муниципальной</w:t>
      </w:r>
      <w:r w:rsidRPr="00A864D7">
        <w:rPr>
          <w:spacing w:val="1"/>
          <w:sz w:val="20"/>
          <w:szCs w:val="20"/>
        </w:rPr>
        <w:t xml:space="preserve"> </w:t>
      </w:r>
      <w:r w:rsidRPr="00A864D7">
        <w:rPr>
          <w:sz w:val="20"/>
          <w:szCs w:val="20"/>
        </w:rPr>
        <w:t>услуги</w:t>
      </w:r>
      <w:r w:rsidRPr="00A864D7">
        <w:rPr>
          <w:spacing w:val="1"/>
          <w:sz w:val="20"/>
          <w:szCs w:val="20"/>
        </w:rPr>
        <w:t xml:space="preserve"> </w:t>
      </w:r>
      <w:r w:rsidRPr="00A864D7">
        <w:rPr>
          <w:sz w:val="20"/>
          <w:szCs w:val="20"/>
        </w:rPr>
        <w:t>с</w:t>
      </w:r>
      <w:r w:rsidRPr="00A864D7">
        <w:rPr>
          <w:spacing w:val="1"/>
          <w:sz w:val="20"/>
          <w:szCs w:val="20"/>
        </w:rPr>
        <w:t xml:space="preserve"> </w:t>
      </w:r>
      <w:r w:rsidRPr="00A864D7">
        <w:rPr>
          <w:sz w:val="20"/>
          <w:szCs w:val="20"/>
        </w:rPr>
        <w:t>использованием</w:t>
      </w:r>
      <w:r w:rsidRPr="00A864D7">
        <w:rPr>
          <w:spacing w:val="1"/>
          <w:sz w:val="20"/>
          <w:szCs w:val="20"/>
        </w:rPr>
        <w:t xml:space="preserve"> </w:t>
      </w:r>
      <w:r w:rsidRPr="00A864D7">
        <w:rPr>
          <w:sz w:val="20"/>
          <w:szCs w:val="20"/>
        </w:rPr>
        <w:t>интерактивной</w:t>
      </w:r>
      <w:r w:rsidRPr="00A864D7">
        <w:rPr>
          <w:spacing w:val="-1"/>
          <w:sz w:val="20"/>
          <w:szCs w:val="20"/>
        </w:rPr>
        <w:t xml:space="preserve"> </w:t>
      </w:r>
      <w:r w:rsidRPr="00A864D7">
        <w:rPr>
          <w:sz w:val="20"/>
          <w:szCs w:val="20"/>
        </w:rPr>
        <w:t>формы в</w:t>
      </w:r>
      <w:r w:rsidRPr="00A864D7">
        <w:rPr>
          <w:spacing w:val="-1"/>
          <w:sz w:val="20"/>
          <w:szCs w:val="20"/>
        </w:rPr>
        <w:t xml:space="preserve"> </w:t>
      </w:r>
      <w:r w:rsidRPr="00A864D7">
        <w:rPr>
          <w:sz w:val="20"/>
          <w:szCs w:val="20"/>
        </w:rPr>
        <w:t>электронном виде.</w:t>
      </w:r>
      <w:r w:rsidR="00A6692F" w:rsidRPr="00A864D7">
        <w:rPr>
          <w:sz w:val="20"/>
          <w:szCs w:val="20"/>
        </w:rPr>
        <w:t xml:space="preserve"> </w:t>
      </w:r>
      <w:r w:rsidRPr="00A864D7">
        <w:rPr>
          <w:sz w:val="20"/>
          <w:szCs w:val="20"/>
        </w:rPr>
        <w:t>Заполненное</w:t>
      </w:r>
      <w:r w:rsidR="00A6692F" w:rsidRPr="00A864D7">
        <w:rPr>
          <w:sz w:val="20"/>
          <w:szCs w:val="20"/>
        </w:rPr>
        <w:t xml:space="preserve"> </w:t>
      </w:r>
      <w:r w:rsidRPr="00A864D7">
        <w:rPr>
          <w:sz w:val="20"/>
          <w:szCs w:val="20"/>
        </w:rPr>
        <w:t>заявление о предоставлении</w:t>
      </w:r>
      <w:r w:rsidRPr="00A864D7">
        <w:rPr>
          <w:spacing w:val="-1"/>
          <w:sz w:val="20"/>
          <w:szCs w:val="20"/>
        </w:rPr>
        <w:t xml:space="preserve"> </w:t>
      </w:r>
      <w:r w:rsidRPr="00A864D7">
        <w:rPr>
          <w:sz w:val="20"/>
          <w:szCs w:val="20"/>
        </w:rPr>
        <w:t>муниципальной услуги</w:t>
      </w:r>
      <w:r w:rsidRPr="00A864D7">
        <w:rPr>
          <w:spacing w:val="20"/>
          <w:sz w:val="20"/>
          <w:szCs w:val="20"/>
        </w:rPr>
        <w:t xml:space="preserve"> </w:t>
      </w:r>
      <w:r w:rsidRPr="00A864D7">
        <w:rPr>
          <w:sz w:val="20"/>
          <w:szCs w:val="20"/>
        </w:rPr>
        <w:t>отправляется</w:t>
      </w:r>
      <w:r w:rsidRPr="00A864D7">
        <w:rPr>
          <w:spacing w:val="17"/>
          <w:sz w:val="20"/>
          <w:szCs w:val="20"/>
        </w:rPr>
        <w:t xml:space="preserve"> </w:t>
      </w:r>
      <w:r w:rsidRPr="00A864D7">
        <w:rPr>
          <w:sz w:val="20"/>
          <w:szCs w:val="20"/>
        </w:rPr>
        <w:t>Заявителем</w:t>
      </w:r>
      <w:r w:rsidRPr="00A864D7">
        <w:rPr>
          <w:spacing w:val="19"/>
          <w:sz w:val="20"/>
          <w:szCs w:val="20"/>
        </w:rPr>
        <w:t xml:space="preserve"> </w:t>
      </w:r>
      <w:r w:rsidRPr="00A864D7">
        <w:rPr>
          <w:sz w:val="20"/>
          <w:szCs w:val="20"/>
        </w:rPr>
        <w:t>вместе</w:t>
      </w:r>
      <w:r w:rsidRPr="00A864D7">
        <w:rPr>
          <w:spacing w:val="20"/>
          <w:sz w:val="20"/>
          <w:szCs w:val="20"/>
        </w:rPr>
        <w:t xml:space="preserve"> </w:t>
      </w:r>
      <w:r w:rsidRPr="00A864D7">
        <w:rPr>
          <w:sz w:val="20"/>
          <w:szCs w:val="20"/>
        </w:rPr>
        <w:t>с</w:t>
      </w:r>
      <w:r w:rsidRPr="00A864D7">
        <w:rPr>
          <w:spacing w:val="20"/>
          <w:sz w:val="20"/>
          <w:szCs w:val="20"/>
        </w:rPr>
        <w:t xml:space="preserve"> </w:t>
      </w:r>
      <w:r w:rsidRPr="00A864D7">
        <w:rPr>
          <w:sz w:val="20"/>
          <w:szCs w:val="20"/>
        </w:rPr>
        <w:t>прикрепленными электронными образами</w:t>
      </w:r>
      <w:r w:rsidR="00A6692F" w:rsidRPr="00A864D7">
        <w:rPr>
          <w:sz w:val="20"/>
          <w:szCs w:val="20"/>
        </w:rPr>
        <w:t xml:space="preserve"> </w:t>
      </w:r>
      <w:r w:rsidRPr="00A864D7">
        <w:rPr>
          <w:sz w:val="20"/>
          <w:szCs w:val="20"/>
        </w:rPr>
        <w:t>документов,</w:t>
      </w:r>
      <w:r w:rsidR="00A6692F" w:rsidRPr="00A864D7">
        <w:rPr>
          <w:sz w:val="20"/>
          <w:szCs w:val="20"/>
        </w:rPr>
        <w:t xml:space="preserve"> </w:t>
      </w:r>
      <w:r w:rsidRPr="00A864D7">
        <w:rPr>
          <w:sz w:val="20"/>
          <w:szCs w:val="20"/>
        </w:rPr>
        <w:t xml:space="preserve">необходимыми для предоставления </w:t>
      </w:r>
      <w:r w:rsidRPr="00A864D7">
        <w:rPr>
          <w:spacing w:val="-67"/>
          <w:sz w:val="20"/>
          <w:szCs w:val="20"/>
        </w:rPr>
        <w:t xml:space="preserve"> </w:t>
      </w:r>
      <w:r w:rsidRPr="00A864D7">
        <w:rPr>
          <w:sz w:val="20"/>
          <w:szCs w:val="20"/>
        </w:rPr>
        <w:t>муниципальной</w:t>
      </w:r>
      <w:r w:rsidR="00A6692F" w:rsidRPr="00A864D7">
        <w:rPr>
          <w:sz w:val="20"/>
          <w:szCs w:val="20"/>
        </w:rPr>
        <w:t xml:space="preserve"> </w:t>
      </w:r>
      <w:r w:rsidRPr="00A864D7">
        <w:rPr>
          <w:sz w:val="20"/>
          <w:szCs w:val="20"/>
        </w:rPr>
        <w:t>услуги, в Уполномоченный орган.</w:t>
      </w:r>
      <w:r w:rsidR="00A6692F" w:rsidRPr="00A864D7">
        <w:rPr>
          <w:sz w:val="20"/>
          <w:szCs w:val="20"/>
        </w:rPr>
        <w:t xml:space="preserve"> </w:t>
      </w:r>
      <w:r w:rsidRPr="00A864D7">
        <w:rPr>
          <w:sz w:val="20"/>
          <w:szCs w:val="20"/>
        </w:rPr>
        <w:t>При авторизации в ЕСИА заявление о предоставлении муниципальной услуги считается</w:t>
      </w:r>
      <w:r w:rsidR="00A6692F" w:rsidRPr="00A864D7">
        <w:rPr>
          <w:sz w:val="20"/>
          <w:szCs w:val="20"/>
        </w:rPr>
        <w:t xml:space="preserve"> </w:t>
      </w:r>
      <w:r w:rsidRPr="00A864D7">
        <w:rPr>
          <w:sz w:val="20"/>
          <w:szCs w:val="20"/>
        </w:rPr>
        <w:t>подписанным</w:t>
      </w:r>
      <w:r w:rsidR="00A6692F" w:rsidRPr="00A864D7">
        <w:rPr>
          <w:sz w:val="20"/>
          <w:szCs w:val="20"/>
        </w:rPr>
        <w:t xml:space="preserve"> </w:t>
      </w:r>
      <w:r w:rsidRPr="00A864D7">
        <w:rPr>
          <w:sz w:val="20"/>
          <w:szCs w:val="20"/>
        </w:rPr>
        <w:t>простой</w:t>
      </w:r>
      <w:r w:rsidR="00A6692F" w:rsidRPr="00A864D7">
        <w:rPr>
          <w:sz w:val="20"/>
          <w:szCs w:val="20"/>
        </w:rPr>
        <w:t xml:space="preserve"> </w:t>
      </w:r>
      <w:r w:rsidRPr="00A864D7">
        <w:rPr>
          <w:sz w:val="20"/>
          <w:szCs w:val="20"/>
        </w:rPr>
        <w:t>электронной</w:t>
      </w:r>
      <w:r w:rsidRPr="00A864D7">
        <w:rPr>
          <w:spacing w:val="-67"/>
          <w:sz w:val="20"/>
          <w:szCs w:val="20"/>
        </w:rPr>
        <w:t xml:space="preserve"> </w:t>
      </w:r>
      <w:r w:rsidRPr="00A864D7">
        <w:rPr>
          <w:sz w:val="20"/>
          <w:szCs w:val="20"/>
        </w:rPr>
        <w:t>подписью Заявителя, представителя, уполномоченного на подписание заявления.</w:t>
      </w:r>
      <w:r w:rsidRPr="00A864D7">
        <w:rPr>
          <w:spacing w:val="1"/>
          <w:sz w:val="20"/>
          <w:szCs w:val="20"/>
        </w:rPr>
        <w:t xml:space="preserve"> </w:t>
      </w:r>
      <w:r w:rsidRPr="00A864D7">
        <w:rPr>
          <w:sz w:val="20"/>
          <w:szCs w:val="20"/>
        </w:rPr>
        <w:t>Результаты</w:t>
      </w:r>
      <w:r w:rsidRPr="00A864D7">
        <w:rPr>
          <w:spacing w:val="1"/>
          <w:sz w:val="20"/>
          <w:szCs w:val="20"/>
        </w:rPr>
        <w:t xml:space="preserve"> </w:t>
      </w:r>
      <w:r w:rsidRPr="00A864D7">
        <w:rPr>
          <w:sz w:val="20"/>
          <w:szCs w:val="20"/>
        </w:rPr>
        <w:t>предоставления муниципальной</w:t>
      </w:r>
      <w:r w:rsidRPr="00A864D7">
        <w:rPr>
          <w:spacing w:val="71"/>
          <w:sz w:val="20"/>
          <w:szCs w:val="20"/>
        </w:rPr>
        <w:t xml:space="preserve"> </w:t>
      </w:r>
      <w:r w:rsidRPr="00A864D7">
        <w:rPr>
          <w:sz w:val="20"/>
          <w:szCs w:val="20"/>
        </w:rPr>
        <w:t>услуги,</w:t>
      </w:r>
      <w:r w:rsidRPr="00A864D7">
        <w:rPr>
          <w:spacing w:val="1"/>
          <w:sz w:val="20"/>
          <w:szCs w:val="20"/>
        </w:rPr>
        <w:t xml:space="preserve"> </w:t>
      </w:r>
      <w:r w:rsidRPr="00A864D7">
        <w:rPr>
          <w:sz w:val="20"/>
          <w:szCs w:val="20"/>
        </w:rPr>
        <w:t>указанные</w:t>
      </w:r>
      <w:r w:rsidR="00A6692F" w:rsidRPr="00A864D7">
        <w:rPr>
          <w:sz w:val="20"/>
          <w:szCs w:val="20"/>
        </w:rPr>
        <w:t xml:space="preserve"> </w:t>
      </w:r>
      <w:r w:rsidRPr="00A864D7">
        <w:rPr>
          <w:sz w:val="20"/>
          <w:szCs w:val="20"/>
        </w:rPr>
        <w:t xml:space="preserve">в пункте 2.5 настоящего Административного </w:t>
      </w:r>
      <w:r w:rsidRPr="00A864D7">
        <w:rPr>
          <w:spacing w:val="-1"/>
          <w:sz w:val="20"/>
          <w:szCs w:val="20"/>
        </w:rPr>
        <w:t>регламента,</w:t>
      </w:r>
      <w:r w:rsidRPr="00A864D7">
        <w:rPr>
          <w:spacing w:val="-67"/>
          <w:sz w:val="20"/>
          <w:szCs w:val="20"/>
        </w:rPr>
        <w:t xml:space="preserve"> </w:t>
      </w:r>
      <w:r w:rsidRPr="00A864D7">
        <w:rPr>
          <w:sz w:val="20"/>
          <w:szCs w:val="20"/>
        </w:rPr>
        <w:t>направляются</w:t>
      </w:r>
      <w:r w:rsidRPr="00A864D7">
        <w:rPr>
          <w:spacing w:val="48"/>
          <w:sz w:val="20"/>
          <w:szCs w:val="20"/>
        </w:rPr>
        <w:t xml:space="preserve"> </w:t>
      </w:r>
      <w:r w:rsidRPr="00A864D7">
        <w:rPr>
          <w:sz w:val="20"/>
          <w:szCs w:val="20"/>
        </w:rPr>
        <w:t>Заявителю,</w:t>
      </w:r>
      <w:r w:rsidRPr="00A864D7">
        <w:rPr>
          <w:spacing w:val="47"/>
          <w:sz w:val="20"/>
          <w:szCs w:val="20"/>
        </w:rPr>
        <w:t xml:space="preserve"> </w:t>
      </w:r>
      <w:r w:rsidRPr="00A864D7">
        <w:rPr>
          <w:sz w:val="20"/>
          <w:szCs w:val="20"/>
        </w:rPr>
        <w:t>представителю</w:t>
      </w:r>
      <w:r w:rsidRPr="00A864D7">
        <w:rPr>
          <w:spacing w:val="47"/>
          <w:sz w:val="20"/>
          <w:szCs w:val="20"/>
        </w:rPr>
        <w:t xml:space="preserve"> </w:t>
      </w:r>
      <w:r w:rsidRPr="00A864D7">
        <w:rPr>
          <w:sz w:val="20"/>
          <w:szCs w:val="20"/>
        </w:rPr>
        <w:t>в</w:t>
      </w:r>
      <w:r w:rsidRPr="00A864D7">
        <w:rPr>
          <w:spacing w:val="47"/>
          <w:sz w:val="20"/>
          <w:szCs w:val="20"/>
        </w:rPr>
        <w:t xml:space="preserve"> </w:t>
      </w:r>
      <w:r w:rsidRPr="00A864D7">
        <w:rPr>
          <w:sz w:val="20"/>
          <w:szCs w:val="20"/>
        </w:rPr>
        <w:t>личный</w:t>
      </w:r>
      <w:r w:rsidRPr="00A864D7">
        <w:rPr>
          <w:spacing w:val="48"/>
          <w:sz w:val="20"/>
          <w:szCs w:val="20"/>
        </w:rPr>
        <w:t xml:space="preserve"> </w:t>
      </w:r>
      <w:r w:rsidRPr="00A864D7">
        <w:rPr>
          <w:sz w:val="20"/>
          <w:szCs w:val="20"/>
        </w:rPr>
        <w:t>кабинет</w:t>
      </w:r>
      <w:r w:rsidRPr="00A864D7">
        <w:rPr>
          <w:spacing w:val="48"/>
          <w:sz w:val="20"/>
          <w:szCs w:val="20"/>
        </w:rPr>
        <w:t xml:space="preserve"> </w:t>
      </w:r>
      <w:r w:rsidRPr="00A864D7">
        <w:rPr>
          <w:sz w:val="20"/>
          <w:szCs w:val="20"/>
        </w:rPr>
        <w:t>на</w:t>
      </w:r>
      <w:r w:rsidRPr="00A864D7">
        <w:rPr>
          <w:spacing w:val="47"/>
          <w:sz w:val="20"/>
          <w:szCs w:val="20"/>
        </w:rPr>
        <w:t xml:space="preserve"> </w:t>
      </w:r>
      <w:r w:rsidRPr="00A864D7">
        <w:rPr>
          <w:sz w:val="20"/>
          <w:szCs w:val="20"/>
        </w:rPr>
        <w:t>ЕПГУ</w:t>
      </w:r>
      <w:r w:rsidRPr="00A864D7">
        <w:rPr>
          <w:spacing w:val="49"/>
          <w:sz w:val="20"/>
          <w:szCs w:val="20"/>
        </w:rPr>
        <w:t xml:space="preserve"> </w:t>
      </w:r>
      <w:r w:rsidRPr="00A864D7">
        <w:rPr>
          <w:sz w:val="20"/>
          <w:szCs w:val="20"/>
        </w:rPr>
        <w:t>в</w:t>
      </w:r>
      <w:r w:rsidRPr="00A864D7">
        <w:rPr>
          <w:spacing w:val="46"/>
          <w:sz w:val="20"/>
          <w:szCs w:val="20"/>
        </w:rPr>
        <w:t xml:space="preserve"> </w:t>
      </w:r>
      <w:r w:rsidRPr="00A864D7">
        <w:rPr>
          <w:sz w:val="20"/>
          <w:szCs w:val="20"/>
        </w:rPr>
        <w:t>форме</w:t>
      </w:r>
      <w:r w:rsidRPr="00A864D7">
        <w:rPr>
          <w:spacing w:val="-67"/>
          <w:sz w:val="20"/>
          <w:szCs w:val="20"/>
        </w:rPr>
        <w:t xml:space="preserve"> </w:t>
      </w:r>
      <w:r w:rsidRPr="00A864D7">
        <w:rPr>
          <w:spacing w:val="-1"/>
          <w:sz w:val="20"/>
          <w:szCs w:val="20"/>
        </w:rPr>
        <w:t>электронного</w:t>
      </w:r>
      <w:r w:rsidRPr="00A864D7">
        <w:rPr>
          <w:spacing w:val="114"/>
          <w:sz w:val="20"/>
          <w:szCs w:val="20"/>
        </w:rPr>
        <w:t xml:space="preserve"> </w:t>
      </w:r>
      <w:r w:rsidRPr="00A864D7">
        <w:rPr>
          <w:spacing w:val="-1"/>
          <w:sz w:val="20"/>
          <w:szCs w:val="20"/>
        </w:rPr>
        <w:t>документа,</w:t>
      </w:r>
      <w:r w:rsidRPr="00A864D7">
        <w:rPr>
          <w:spacing w:val="115"/>
          <w:sz w:val="20"/>
          <w:szCs w:val="20"/>
        </w:rPr>
        <w:t xml:space="preserve"> </w:t>
      </w:r>
      <w:r w:rsidRPr="00A864D7">
        <w:rPr>
          <w:spacing w:val="-1"/>
          <w:sz w:val="20"/>
          <w:szCs w:val="20"/>
        </w:rPr>
        <w:t>подписанного</w:t>
      </w:r>
      <w:r w:rsidRPr="00A864D7">
        <w:rPr>
          <w:spacing w:val="114"/>
          <w:sz w:val="20"/>
          <w:szCs w:val="20"/>
        </w:rPr>
        <w:t xml:space="preserve"> </w:t>
      </w:r>
      <w:r w:rsidRPr="00A864D7">
        <w:rPr>
          <w:spacing w:val="-1"/>
          <w:sz w:val="20"/>
          <w:szCs w:val="20"/>
        </w:rPr>
        <w:t>усиленной</w:t>
      </w:r>
      <w:r w:rsidRPr="00A864D7">
        <w:rPr>
          <w:spacing w:val="114"/>
          <w:sz w:val="20"/>
          <w:szCs w:val="20"/>
        </w:rPr>
        <w:t xml:space="preserve"> </w:t>
      </w:r>
      <w:r w:rsidRPr="00A864D7">
        <w:rPr>
          <w:sz w:val="20"/>
          <w:szCs w:val="20"/>
        </w:rPr>
        <w:t>квалифицированной</w:t>
      </w:r>
      <w:r w:rsidRPr="00A864D7">
        <w:rPr>
          <w:spacing w:val="-67"/>
          <w:sz w:val="20"/>
          <w:szCs w:val="20"/>
        </w:rPr>
        <w:t xml:space="preserve"> </w:t>
      </w:r>
      <w:r w:rsidRPr="00A864D7">
        <w:rPr>
          <w:sz w:val="20"/>
          <w:szCs w:val="20"/>
        </w:rPr>
        <w:t>электронной</w:t>
      </w:r>
      <w:r w:rsidRPr="00A864D7">
        <w:rPr>
          <w:spacing w:val="19"/>
          <w:sz w:val="20"/>
          <w:szCs w:val="20"/>
        </w:rPr>
        <w:t xml:space="preserve"> </w:t>
      </w:r>
      <w:r w:rsidRPr="00A864D7">
        <w:rPr>
          <w:sz w:val="20"/>
          <w:szCs w:val="20"/>
        </w:rPr>
        <w:t>подписью</w:t>
      </w:r>
      <w:r w:rsidRPr="00A864D7">
        <w:rPr>
          <w:spacing w:val="19"/>
          <w:sz w:val="20"/>
          <w:szCs w:val="20"/>
        </w:rPr>
        <w:t xml:space="preserve"> </w:t>
      </w:r>
      <w:r w:rsidRPr="00A864D7">
        <w:rPr>
          <w:sz w:val="20"/>
          <w:szCs w:val="20"/>
        </w:rPr>
        <w:t>уполномоченного</w:t>
      </w:r>
      <w:r w:rsidRPr="00A864D7">
        <w:rPr>
          <w:spacing w:val="20"/>
          <w:sz w:val="20"/>
          <w:szCs w:val="20"/>
        </w:rPr>
        <w:t xml:space="preserve"> </w:t>
      </w:r>
      <w:r w:rsidRPr="00A864D7">
        <w:rPr>
          <w:sz w:val="20"/>
          <w:szCs w:val="20"/>
        </w:rPr>
        <w:t>должностного</w:t>
      </w:r>
      <w:r w:rsidRPr="00A864D7">
        <w:rPr>
          <w:spacing w:val="19"/>
          <w:sz w:val="20"/>
          <w:szCs w:val="20"/>
        </w:rPr>
        <w:t xml:space="preserve"> </w:t>
      </w:r>
      <w:r w:rsidRPr="00A864D7">
        <w:rPr>
          <w:sz w:val="20"/>
          <w:szCs w:val="20"/>
        </w:rPr>
        <w:t>лица</w:t>
      </w:r>
      <w:r w:rsidRPr="00A864D7">
        <w:rPr>
          <w:spacing w:val="19"/>
          <w:sz w:val="20"/>
          <w:szCs w:val="20"/>
        </w:rPr>
        <w:t xml:space="preserve"> </w:t>
      </w:r>
      <w:r w:rsidRPr="00A864D7">
        <w:rPr>
          <w:sz w:val="20"/>
          <w:szCs w:val="20"/>
        </w:rPr>
        <w:t>Уполномоченного органа</w:t>
      </w:r>
      <w:r w:rsidRPr="00A864D7">
        <w:rPr>
          <w:spacing w:val="-2"/>
          <w:sz w:val="20"/>
          <w:szCs w:val="20"/>
        </w:rPr>
        <w:t xml:space="preserve"> </w:t>
      </w:r>
      <w:r w:rsidRPr="00A864D7">
        <w:rPr>
          <w:sz w:val="20"/>
          <w:szCs w:val="20"/>
        </w:rPr>
        <w:t>в</w:t>
      </w:r>
      <w:r w:rsidRPr="00A864D7">
        <w:rPr>
          <w:spacing w:val="-4"/>
          <w:sz w:val="20"/>
          <w:szCs w:val="20"/>
        </w:rPr>
        <w:t xml:space="preserve"> </w:t>
      </w:r>
      <w:r w:rsidRPr="00A864D7">
        <w:rPr>
          <w:sz w:val="20"/>
          <w:szCs w:val="20"/>
        </w:rPr>
        <w:t>случае</w:t>
      </w:r>
      <w:r w:rsidRPr="00A864D7">
        <w:rPr>
          <w:spacing w:val="-3"/>
          <w:sz w:val="20"/>
          <w:szCs w:val="20"/>
        </w:rPr>
        <w:t xml:space="preserve"> </w:t>
      </w:r>
      <w:r w:rsidRPr="00A864D7">
        <w:rPr>
          <w:sz w:val="20"/>
          <w:szCs w:val="20"/>
        </w:rPr>
        <w:t>направления</w:t>
      </w:r>
      <w:r w:rsidRPr="00A864D7">
        <w:rPr>
          <w:spacing w:val="-3"/>
          <w:sz w:val="20"/>
          <w:szCs w:val="20"/>
        </w:rPr>
        <w:t xml:space="preserve"> </w:t>
      </w:r>
      <w:r w:rsidRPr="00A864D7">
        <w:rPr>
          <w:sz w:val="20"/>
          <w:szCs w:val="20"/>
        </w:rPr>
        <w:t>заявления</w:t>
      </w:r>
      <w:r w:rsidRPr="00A864D7">
        <w:rPr>
          <w:spacing w:val="-6"/>
          <w:sz w:val="20"/>
          <w:szCs w:val="20"/>
        </w:rPr>
        <w:t xml:space="preserve"> </w:t>
      </w:r>
      <w:r w:rsidRPr="00A864D7">
        <w:rPr>
          <w:sz w:val="20"/>
          <w:szCs w:val="20"/>
        </w:rPr>
        <w:t>посредством</w:t>
      </w:r>
      <w:r w:rsidRPr="00A864D7">
        <w:rPr>
          <w:spacing w:val="-3"/>
          <w:sz w:val="20"/>
          <w:szCs w:val="20"/>
        </w:rPr>
        <w:t xml:space="preserve"> </w:t>
      </w:r>
      <w:r w:rsidRPr="00A864D7">
        <w:rPr>
          <w:sz w:val="20"/>
          <w:szCs w:val="20"/>
        </w:rPr>
        <w:t>ЕПГУ.</w:t>
      </w:r>
      <w:r w:rsidR="00A6692F" w:rsidRPr="00A864D7">
        <w:rPr>
          <w:sz w:val="20"/>
          <w:szCs w:val="20"/>
        </w:rPr>
        <w:t xml:space="preserve"> </w:t>
      </w:r>
      <w:r w:rsidRPr="00A864D7">
        <w:rPr>
          <w:sz w:val="20"/>
          <w:szCs w:val="20"/>
        </w:rPr>
        <w:t>В</w:t>
      </w:r>
      <w:r w:rsidRPr="00A864D7">
        <w:rPr>
          <w:spacing w:val="1"/>
          <w:sz w:val="20"/>
          <w:szCs w:val="20"/>
        </w:rPr>
        <w:t xml:space="preserve"> </w:t>
      </w:r>
      <w:r w:rsidRPr="00A864D7">
        <w:rPr>
          <w:sz w:val="20"/>
          <w:szCs w:val="20"/>
        </w:rPr>
        <w:t>случае</w:t>
      </w:r>
      <w:r w:rsidRPr="00A864D7">
        <w:rPr>
          <w:spacing w:val="1"/>
          <w:sz w:val="20"/>
          <w:szCs w:val="20"/>
        </w:rPr>
        <w:t xml:space="preserve"> </w:t>
      </w:r>
      <w:r w:rsidRPr="00A864D7">
        <w:rPr>
          <w:sz w:val="20"/>
          <w:szCs w:val="20"/>
        </w:rPr>
        <w:t>направления</w:t>
      </w:r>
      <w:r w:rsidRPr="00A864D7">
        <w:rPr>
          <w:spacing w:val="1"/>
          <w:sz w:val="20"/>
          <w:szCs w:val="20"/>
        </w:rPr>
        <w:t xml:space="preserve"> </w:t>
      </w:r>
      <w:r w:rsidRPr="00A864D7">
        <w:rPr>
          <w:sz w:val="20"/>
          <w:szCs w:val="20"/>
        </w:rPr>
        <w:t>заявления</w:t>
      </w:r>
      <w:r w:rsidRPr="00A864D7">
        <w:rPr>
          <w:spacing w:val="1"/>
          <w:sz w:val="20"/>
          <w:szCs w:val="20"/>
        </w:rPr>
        <w:t xml:space="preserve"> </w:t>
      </w:r>
      <w:r w:rsidRPr="00A864D7">
        <w:rPr>
          <w:sz w:val="20"/>
          <w:szCs w:val="20"/>
        </w:rPr>
        <w:t>посредством</w:t>
      </w:r>
      <w:r w:rsidRPr="00A864D7">
        <w:rPr>
          <w:spacing w:val="1"/>
          <w:sz w:val="20"/>
          <w:szCs w:val="20"/>
        </w:rPr>
        <w:t xml:space="preserve"> </w:t>
      </w:r>
      <w:r w:rsidRPr="00A864D7">
        <w:rPr>
          <w:sz w:val="20"/>
          <w:szCs w:val="20"/>
        </w:rPr>
        <w:t>ЕПГУ</w:t>
      </w:r>
      <w:r w:rsidRPr="00A864D7">
        <w:rPr>
          <w:spacing w:val="1"/>
          <w:sz w:val="20"/>
          <w:szCs w:val="20"/>
        </w:rPr>
        <w:t xml:space="preserve"> </w:t>
      </w:r>
      <w:r w:rsidRPr="00A864D7">
        <w:rPr>
          <w:sz w:val="20"/>
          <w:szCs w:val="20"/>
        </w:rPr>
        <w:t>результат</w:t>
      </w:r>
      <w:r w:rsidRPr="00A864D7">
        <w:rPr>
          <w:spacing w:val="1"/>
          <w:sz w:val="20"/>
          <w:szCs w:val="20"/>
        </w:rPr>
        <w:t xml:space="preserve"> </w:t>
      </w:r>
      <w:r w:rsidRPr="00A864D7">
        <w:rPr>
          <w:sz w:val="20"/>
          <w:szCs w:val="20"/>
        </w:rPr>
        <w:t>предоставления</w:t>
      </w:r>
      <w:r w:rsidRPr="00A864D7">
        <w:rPr>
          <w:spacing w:val="1"/>
          <w:sz w:val="20"/>
          <w:szCs w:val="20"/>
        </w:rPr>
        <w:t xml:space="preserve"> </w:t>
      </w:r>
      <w:r w:rsidRPr="00A864D7">
        <w:rPr>
          <w:sz w:val="20"/>
          <w:szCs w:val="20"/>
        </w:rPr>
        <w:t>муниципальной</w:t>
      </w:r>
      <w:r w:rsidRPr="00A864D7">
        <w:rPr>
          <w:spacing w:val="1"/>
          <w:sz w:val="20"/>
          <w:szCs w:val="20"/>
        </w:rPr>
        <w:t xml:space="preserve"> </w:t>
      </w:r>
      <w:r w:rsidRPr="00A864D7">
        <w:rPr>
          <w:sz w:val="20"/>
          <w:szCs w:val="20"/>
        </w:rPr>
        <w:t>услуги</w:t>
      </w:r>
      <w:r w:rsidRPr="00A864D7">
        <w:rPr>
          <w:spacing w:val="1"/>
          <w:sz w:val="20"/>
          <w:szCs w:val="20"/>
        </w:rPr>
        <w:t xml:space="preserve"> </w:t>
      </w:r>
      <w:r w:rsidRPr="00A864D7">
        <w:rPr>
          <w:sz w:val="20"/>
          <w:szCs w:val="20"/>
        </w:rPr>
        <w:t>также</w:t>
      </w:r>
      <w:r w:rsidRPr="00A864D7">
        <w:rPr>
          <w:spacing w:val="1"/>
          <w:sz w:val="20"/>
          <w:szCs w:val="20"/>
        </w:rPr>
        <w:t xml:space="preserve"> </w:t>
      </w:r>
      <w:r w:rsidRPr="00A864D7">
        <w:rPr>
          <w:sz w:val="20"/>
          <w:szCs w:val="20"/>
        </w:rPr>
        <w:t>может</w:t>
      </w:r>
      <w:r w:rsidRPr="00A864D7">
        <w:rPr>
          <w:spacing w:val="1"/>
          <w:sz w:val="20"/>
          <w:szCs w:val="20"/>
        </w:rPr>
        <w:t xml:space="preserve"> </w:t>
      </w:r>
      <w:r w:rsidRPr="00A864D7">
        <w:rPr>
          <w:sz w:val="20"/>
          <w:szCs w:val="20"/>
        </w:rPr>
        <w:t>быть</w:t>
      </w:r>
      <w:r w:rsidRPr="00A864D7">
        <w:rPr>
          <w:spacing w:val="1"/>
          <w:sz w:val="20"/>
          <w:szCs w:val="20"/>
        </w:rPr>
        <w:t xml:space="preserve"> </w:t>
      </w:r>
      <w:r w:rsidRPr="00A864D7">
        <w:rPr>
          <w:sz w:val="20"/>
          <w:szCs w:val="20"/>
        </w:rPr>
        <w:t>выдан</w:t>
      </w:r>
      <w:r w:rsidRPr="00A864D7">
        <w:rPr>
          <w:spacing w:val="1"/>
          <w:sz w:val="20"/>
          <w:szCs w:val="20"/>
        </w:rPr>
        <w:t xml:space="preserve"> </w:t>
      </w:r>
      <w:r w:rsidRPr="00A864D7">
        <w:rPr>
          <w:sz w:val="20"/>
          <w:szCs w:val="20"/>
        </w:rPr>
        <w:t>заявителю</w:t>
      </w:r>
      <w:r w:rsidRPr="00A864D7">
        <w:rPr>
          <w:spacing w:val="1"/>
          <w:sz w:val="20"/>
          <w:szCs w:val="20"/>
        </w:rPr>
        <w:t xml:space="preserve"> </w:t>
      </w:r>
      <w:r w:rsidRPr="00A864D7">
        <w:rPr>
          <w:sz w:val="20"/>
          <w:szCs w:val="20"/>
        </w:rPr>
        <w:t>на</w:t>
      </w:r>
      <w:r w:rsidRPr="00A864D7">
        <w:rPr>
          <w:spacing w:val="1"/>
          <w:sz w:val="20"/>
          <w:szCs w:val="20"/>
        </w:rPr>
        <w:t xml:space="preserve"> </w:t>
      </w:r>
      <w:r w:rsidRPr="00A864D7">
        <w:rPr>
          <w:sz w:val="20"/>
          <w:szCs w:val="20"/>
        </w:rPr>
        <w:t>бумажном</w:t>
      </w:r>
      <w:r w:rsidRPr="00A864D7">
        <w:rPr>
          <w:spacing w:val="1"/>
          <w:sz w:val="20"/>
          <w:szCs w:val="20"/>
        </w:rPr>
        <w:t xml:space="preserve"> </w:t>
      </w:r>
      <w:r w:rsidRPr="00A864D7">
        <w:rPr>
          <w:sz w:val="20"/>
          <w:szCs w:val="20"/>
        </w:rPr>
        <w:t>носителе</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многофункциональном</w:t>
      </w:r>
      <w:r w:rsidRPr="00A864D7">
        <w:rPr>
          <w:spacing w:val="1"/>
          <w:sz w:val="20"/>
          <w:szCs w:val="20"/>
        </w:rPr>
        <w:t xml:space="preserve"> </w:t>
      </w:r>
      <w:r w:rsidRPr="00A864D7">
        <w:rPr>
          <w:sz w:val="20"/>
          <w:szCs w:val="20"/>
        </w:rPr>
        <w:t>центре</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порядке,</w:t>
      </w:r>
      <w:r w:rsidRPr="00A864D7">
        <w:rPr>
          <w:spacing w:val="1"/>
          <w:sz w:val="20"/>
          <w:szCs w:val="20"/>
        </w:rPr>
        <w:t xml:space="preserve"> </w:t>
      </w:r>
      <w:r w:rsidRPr="00A864D7">
        <w:rPr>
          <w:sz w:val="20"/>
          <w:szCs w:val="20"/>
        </w:rPr>
        <w:t>предусмотренном</w:t>
      </w:r>
      <w:r w:rsidRPr="00A864D7">
        <w:rPr>
          <w:spacing w:val="1"/>
          <w:sz w:val="20"/>
          <w:szCs w:val="20"/>
        </w:rPr>
        <w:t xml:space="preserve"> </w:t>
      </w:r>
      <w:r w:rsidRPr="00A864D7">
        <w:rPr>
          <w:sz w:val="20"/>
          <w:szCs w:val="20"/>
        </w:rPr>
        <w:t>пунктом</w:t>
      </w:r>
      <w:r w:rsidRPr="00A864D7">
        <w:rPr>
          <w:spacing w:val="1"/>
          <w:sz w:val="20"/>
          <w:szCs w:val="20"/>
        </w:rPr>
        <w:t xml:space="preserve"> </w:t>
      </w:r>
      <w:r w:rsidRPr="00A864D7">
        <w:rPr>
          <w:sz w:val="20"/>
          <w:szCs w:val="20"/>
        </w:rPr>
        <w:t>6.4</w:t>
      </w:r>
      <w:r w:rsidRPr="00A864D7">
        <w:rPr>
          <w:spacing w:val="1"/>
          <w:sz w:val="20"/>
          <w:szCs w:val="20"/>
        </w:rPr>
        <w:t xml:space="preserve"> </w:t>
      </w:r>
      <w:r w:rsidRPr="00A864D7">
        <w:rPr>
          <w:sz w:val="20"/>
          <w:szCs w:val="20"/>
        </w:rPr>
        <w:t>настоящего</w:t>
      </w:r>
      <w:r w:rsidRPr="00A864D7">
        <w:rPr>
          <w:spacing w:val="1"/>
          <w:sz w:val="20"/>
          <w:szCs w:val="20"/>
        </w:rPr>
        <w:t xml:space="preserve"> </w:t>
      </w:r>
      <w:r w:rsidRPr="00A864D7">
        <w:rPr>
          <w:sz w:val="20"/>
          <w:szCs w:val="20"/>
        </w:rPr>
        <w:t>Административного</w:t>
      </w:r>
      <w:r w:rsidRPr="00A864D7">
        <w:rPr>
          <w:spacing w:val="-67"/>
          <w:sz w:val="20"/>
          <w:szCs w:val="20"/>
        </w:rPr>
        <w:t xml:space="preserve"> </w:t>
      </w:r>
      <w:r w:rsidRPr="00A864D7">
        <w:rPr>
          <w:sz w:val="20"/>
          <w:szCs w:val="20"/>
        </w:rPr>
        <w:t xml:space="preserve"> регламента.</w:t>
      </w:r>
      <w:r w:rsidR="00A6692F" w:rsidRPr="00A864D7">
        <w:rPr>
          <w:sz w:val="20"/>
          <w:szCs w:val="20"/>
        </w:rPr>
        <w:t xml:space="preserve"> </w:t>
      </w:r>
      <w:r w:rsidRPr="00A864D7">
        <w:rPr>
          <w:sz w:val="20"/>
          <w:szCs w:val="20"/>
        </w:rPr>
        <w:t>Электронные документы представляются в следующих форматах:</w:t>
      </w:r>
      <w:r w:rsidRPr="00A864D7">
        <w:rPr>
          <w:spacing w:val="-68"/>
          <w:sz w:val="20"/>
          <w:szCs w:val="20"/>
        </w:rPr>
        <w:t xml:space="preserve">   </w:t>
      </w:r>
      <w:r w:rsidR="00A6692F" w:rsidRPr="00A864D7">
        <w:rPr>
          <w:spacing w:val="-68"/>
          <w:sz w:val="20"/>
          <w:szCs w:val="20"/>
        </w:rPr>
        <w:t xml:space="preserve"> </w:t>
      </w:r>
      <w:r w:rsidRPr="00A864D7">
        <w:rPr>
          <w:spacing w:val="-68"/>
          <w:sz w:val="20"/>
          <w:szCs w:val="20"/>
        </w:rPr>
        <w:t>а)</w:t>
      </w:r>
      <w:r w:rsidRPr="00A864D7">
        <w:rPr>
          <w:spacing w:val="-1"/>
          <w:sz w:val="20"/>
          <w:szCs w:val="20"/>
        </w:rPr>
        <w:t xml:space="preserve">  </w:t>
      </w:r>
      <w:r w:rsidRPr="00A864D7">
        <w:rPr>
          <w:sz w:val="20"/>
          <w:szCs w:val="20"/>
        </w:rPr>
        <w:t>xml -</w:t>
      </w:r>
      <w:r w:rsidRPr="00A864D7">
        <w:rPr>
          <w:spacing w:val="-1"/>
          <w:sz w:val="20"/>
          <w:szCs w:val="20"/>
        </w:rPr>
        <w:t xml:space="preserve"> </w:t>
      </w:r>
      <w:r w:rsidRPr="00A864D7">
        <w:rPr>
          <w:sz w:val="20"/>
          <w:szCs w:val="20"/>
        </w:rPr>
        <w:t>для</w:t>
      </w:r>
      <w:r w:rsidRPr="00A864D7">
        <w:rPr>
          <w:spacing w:val="-1"/>
          <w:sz w:val="20"/>
          <w:szCs w:val="20"/>
        </w:rPr>
        <w:t xml:space="preserve"> </w:t>
      </w:r>
      <w:r w:rsidRPr="00A864D7">
        <w:rPr>
          <w:sz w:val="20"/>
          <w:szCs w:val="20"/>
        </w:rPr>
        <w:t>формализованных</w:t>
      </w:r>
      <w:r w:rsidRPr="00A864D7">
        <w:rPr>
          <w:spacing w:val="1"/>
          <w:sz w:val="20"/>
          <w:szCs w:val="20"/>
        </w:rPr>
        <w:t xml:space="preserve"> </w:t>
      </w:r>
      <w:r w:rsidRPr="00A864D7">
        <w:rPr>
          <w:sz w:val="20"/>
          <w:szCs w:val="20"/>
        </w:rPr>
        <w:t>документов;</w:t>
      </w:r>
      <w:r w:rsidR="00A6692F" w:rsidRPr="00A864D7">
        <w:rPr>
          <w:sz w:val="20"/>
          <w:szCs w:val="20"/>
        </w:rPr>
        <w:t xml:space="preserve"> </w:t>
      </w:r>
      <w:r w:rsidRPr="00A864D7">
        <w:rPr>
          <w:sz w:val="20"/>
          <w:szCs w:val="20"/>
        </w:rPr>
        <w:t>б)</w:t>
      </w:r>
      <w:r w:rsidRPr="00A864D7">
        <w:rPr>
          <w:spacing w:val="1"/>
          <w:sz w:val="20"/>
          <w:szCs w:val="20"/>
        </w:rPr>
        <w:t xml:space="preserve"> </w:t>
      </w:r>
      <w:r w:rsidRPr="00A864D7">
        <w:rPr>
          <w:sz w:val="20"/>
          <w:szCs w:val="20"/>
        </w:rPr>
        <w:t>doc,</w:t>
      </w:r>
      <w:r w:rsidRPr="00A864D7">
        <w:rPr>
          <w:spacing w:val="1"/>
          <w:sz w:val="20"/>
          <w:szCs w:val="20"/>
        </w:rPr>
        <w:t xml:space="preserve"> </w:t>
      </w:r>
      <w:r w:rsidRPr="00A864D7">
        <w:rPr>
          <w:sz w:val="20"/>
          <w:szCs w:val="20"/>
        </w:rPr>
        <w:t>docx,</w:t>
      </w:r>
      <w:r w:rsidRPr="00A864D7">
        <w:rPr>
          <w:spacing w:val="1"/>
          <w:sz w:val="20"/>
          <w:szCs w:val="20"/>
        </w:rPr>
        <w:t xml:space="preserve"> </w:t>
      </w:r>
      <w:r w:rsidRPr="00A864D7">
        <w:rPr>
          <w:sz w:val="20"/>
          <w:szCs w:val="20"/>
        </w:rPr>
        <w:t>odt</w:t>
      </w:r>
      <w:r w:rsidRPr="00A864D7">
        <w:rPr>
          <w:spacing w:val="1"/>
          <w:sz w:val="20"/>
          <w:szCs w:val="20"/>
        </w:rPr>
        <w:t xml:space="preserve"> </w:t>
      </w:r>
      <w:r w:rsidRPr="00A864D7">
        <w:rPr>
          <w:sz w:val="20"/>
          <w:szCs w:val="20"/>
        </w:rPr>
        <w:t>-</w:t>
      </w:r>
      <w:r w:rsidRPr="00A864D7">
        <w:rPr>
          <w:spacing w:val="1"/>
          <w:sz w:val="20"/>
          <w:szCs w:val="20"/>
        </w:rPr>
        <w:t xml:space="preserve"> </w:t>
      </w:r>
      <w:r w:rsidRPr="00A864D7">
        <w:rPr>
          <w:sz w:val="20"/>
          <w:szCs w:val="20"/>
        </w:rPr>
        <w:t>для</w:t>
      </w:r>
      <w:r w:rsidRPr="00A864D7">
        <w:rPr>
          <w:spacing w:val="1"/>
          <w:sz w:val="20"/>
          <w:szCs w:val="20"/>
        </w:rPr>
        <w:t xml:space="preserve"> </w:t>
      </w:r>
      <w:r w:rsidRPr="00A864D7">
        <w:rPr>
          <w:sz w:val="20"/>
          <w:szCs w:val="20"/>
        </w:rPr>
        <w:t>документов</w:t>
      </w:r>
      <w:r w:rsidRPr="00A864D7">
        <w:rPr>
          <w:spacing w:val="1"/>
          <w:sz w:val="20"/>
          <w:szCs w:val="20"/>
        </w:rPr>
        <w:t xml:space="preserve"> </w:t>
      </w:r>
      <w:r w:rsidRPr="00A864D7">
        <w:rPr>
          <w:sz w:val="20"/>
          <w:szCs w:val="20"/>
        </w:rPr>
        <w:t>с</w:t>
      </w:r>
      <w:r w:rsidRPr="00A864D7">
        <w:rPr>
          <w:spacing w:val="1"/>
          <w:sz w:val="20"/>
          <w:szCs w:val="20"/>
        </w:rPr>
        <w:t xml:space="preserve"> </w:t>
      </w:r>
      <w:r w:rsidRPr="00A864D7">
        <w:rPr>
          <w:sz w:val="20"/>
          <w:szCs w:val="20"/>
        </w:rPr>
        <w:t>текстовым</w:t>
      </w:r>
      <w:r w:rsidRPr="00A864D7">
        <w:rPr>
          <w:spacing w:val="1"/>
          <w:sz w:val="20"/>
          <w:szCs w:val="20"/>
        </w:rPr>
        <w:t xml:space="preserve"> </w:t>
      </w:r>
      <w:r w:rsidRPr="00A864D7">
        <w:rPr>
          <w:sz w:val="20"/>
          <w:szCs w:val="20"/>
        </w:rPr>
        <w:t>содержанием,</w:t>
      </w:r>
      <w:r w:rsidRPr="00A864D7">
        <w:rPr>
          <w:spacing w:val="1"/>
          <w:sz w:val="20"/>
          <w:szCs w:val="20"/>
        </w:rPr>
        <w:t xml:space="preserve"> </w:t>
      </w:r>
      <w:r w:rsidRPr="00A864D7">
        <w:rPr>
          <w:sz w:val="20"/>
          <w:szCs w:val="20"/>
        </w:rPr>
        <w:t>не</w:t>
      </w:r>
      <w:r w:rsidRPr="00A864D7">
        <w:rPr>
          <w:spacing w:val="-67"/>
          <w:sz w:val="20"/>
          <w:szCs w:val="20"/>
        </w:rPr>
        <w:t xml:space="preserve"> </w:t>
      </w:r>
      <w:r w:rsidRPr="00A864D7">
        <w:rPr>
          <w:sz w:val="20"/>
          <w:szCs w:val="20"/>
        </w:rPr>
        <w:t>включающим формулы (за исключением документов, указанных в подпункте «в» настоящего</w:t>
      </w:r>
      <w:r w:rsidRPr="00A864D7">
        <w:rPr>
          <w:spacing w:val="-3"/>
          <w:sz w:val="20"/>
          <w:szCs w:val="20"/>
        </w:rPr>
        <w:t xml:space="preserve"> </w:t>
      </w:r>
      <w:r w:rsidRPr="00A864D7">
        <w:rPr>
          <w:sz w:val="20"/>
          <w:szCs w:val="20"/>
        </w:rPr>
        <w:t>пункта);</w:t>
      </w:r>
      <w:r w:rsidR="00A6692F" w:rsidRPr="00A864D7">
        <w:rPr>
          <w:sz w:val="20"/>
          <w:szCs w:val="20"/>
        </w:rPr>
        <w:t xml:space="preserve"> </w:t>
      </w:r>
      <w:r w:rsidRPr="00A864D7">
        <w:rPr>
          <w:sz w:val="20"/>
          <w:szCs w:val="20"/>
        </w:rPr>
        <w:t>в)</w:t>
      </w:r>
      <w:r w:rsidRPr="00A864D7">
        <w:rPr>
          <w:spacing w:val="-3"/>
          <w:sz w:val="20"/>
          <w:szCs w:val="20"/>
        </w:rPr>
        <w:t xml:space="preserve"> </w:t>
      </w:r>
      <w:r w:rsidRPr="00A864D7">
        <w:rPr>
          <w:sz w:val="20"/>
          <w:szCs w:val="20"/>
        </w:rPr>
        <w:t>xls,</w:t>
      </w:r>
      <w:r w:rsidRPr="00A864D7">
        <w:rPr>
          <w:spacing w:val="-3"/>
          <w:sz w:val="20"/>
          <w:szCs w:val="20"/>
        </w:rPr>
        <w:t xml:space="preserve"> </w:t>
      </w:r>
      <w:r w:rsidRPr="00A864D7">
        <w:rPr>
          <w:sz w:val="20"/>
          <w:szCs w:val="20"/>
        </w:rPr>
        <w:t>xlsx,</w:t>
      </w:r>
      <w:r w:rsidRPr="00A864D7">
        <w:rPr>
          <w:spacing w:val="-2"/>
          <w:sz w:val="20"/>
          <w:szCs w:val="20"/>
        </w:rPr>
        <w:t xml:space="preserve"> </w:t>
      </w:r>
      <w:r w:rsidRPr="00A864D7">
        <w:rPr>
          <w:sz w:val="20"/>
          <w:szCs w:val="20"/>
        </w:rPr>
        <w:t>ods</w:t>
      </w:r>
      <w:r w:rsidRPr="00A864D7">
        <w:rPr>
          <w:spacing w:val="-1"/>
          <w:sz w:val="20"/>
          <w:szCs w:val="20"/>
        </w:rPr>
        <w:t xml:space="preserve"> </w:t>
      </w:r>
      <w:r w:rsidRPr="00A864D7">
        <w:rPr>
          <w:sz w:val="20"/>
          <w:szCs w:val="20"/>
        </w:rPr>
        <w:t>-</w:t>
      </w:r>
      <w:r w:rsidRPr="00A864D7">
        <w:rPr>
          <w:spacing w:val="-5"/>
          <w:sz w:val="20"/>
          <w:szCs w:val="20"/>
        </w:rPr>
        <w:t xml:space="preserve"> </w:t>
      </w:r>
      <w:r w:rsidRPr="00A864D7">
        <w:rPr>
          <w:sz w:val="20"/>
          <w:szCs w:val="20"/>
        </w:rPr>
        <w:t>для</w:t>
      </w:r>
      <w:r w:rsidRPr="00A864D7">
        <w:rPr>
          <w:spacing w:val="-3"/>
          <w:sz w:val="20"/>
          <w:szCs w:val="20"/>
        </w:rPr>
        <w:t xml:space="preserve"> </w:t>
      </w:r>
      <w:r w:rsidRPr="00A864D7">
        <w:rPr>
          <w:sz w:val="20"/>
          <w:szCs w:val="20"/>
        </w:rPr>
        <w:t>документов,</w:t>
      </w:r>
      <w:r w:rsidRPr="00A864D7">
        <w:rPr>
          <w:spacing w:val="-3"/>
          <w:sz w:val="20"/>
          <w:szCs w:val="20"/>
        </w:rPr>
        <w:t xml:space="preserve"> </w:t>
      </w:r>
      <w:r w:rsidRPr="00A864D7">
        <w:rPr>
          <w:sz w:val="20"/>
          <w:szCs w:val="20"/>
        </w:rPr>
        <w:t>содержащих</w:t>
      </w:r>
      <w:r w:rsidRPr="00A864D7">
        <w:rPr>
          <w:spacing w:val="-1"/>
          <w:sz w:val="20"/>
          <w:szCs w:val="20"/>
        </w:rPr>
        <w:t xml:space="preserve"> </w:t>
      </w:r>
      <w:r w:rsidRPr="00A864D7">
        <w:rPr>
          <w:sz w:val="20"/>
          <w:szCs w:val="20"/>
        </w:rPr>
        <w:t>расчеты;</w:t>
      </w:r>
      <w:r w:rsidR="00A6692F" w:rsidRPr="00A864D7">
        <w:rPr>
          <w:sz w:val="20"/>
          <w:szCs w:val="20"/>
        </w:rPr>
        <w:t xml:space="preserve"> </w:t>
      </w:r>
      <w:r w:rsidRPr="00A864D7">
        <w:rPr>
          <w:sz w:val="20"/>
          <w:szCs w:val="20"/>
        </w:rPr>
        <w:t>г) pdf, jpg, jpeg - для документов с текстовым содержанием, в том числе</w:t>
      </w:r>
      <w:r w:rsidRPr="00A864D7">
        <w:rPr>
          <w:spacing w:val="1"/>
          <w:sz w:val="20"/>
          <w:szCs w:val="20"/>
        </w:rPr>
        <w:t xml:space="preserve"> </w:t>
      </w:r>
      <w:r w:rsidRPr="00A864D7">
        <w:rPr>
          <w:sz w:val="20"/>
          <w:szCs w:val="20"/>
        </w:rPr>
        <w:t>включающих</w:t>
      </w:r>
      <w:r w:rsidRPr="00A864D7">
        <w:rPr>
          <w:spacing w:val="1"/>
          <w:sz w:val="20"/>
          <w:szCs w:val="20"/>
        </w:rPr>
        <w:t xml:space="preserve"> </w:t>
      </w:r>
      <w:r w:rsidRPr="00A864D7">
        <w:rPr>
          <w:sz w:val="20"/>
          <w:szCs w:val="20"/>
        </w:rPr>
        <w:t>формулы</w:t>
      </w:r>
      <w:r w:rsidRPr="00A864D7">
        <w:rPr>
          <w:spacing w:val="1"/>
          <w:sz w:val="20"/>
          <w:szCs w:val="20"/>
        </w:rPr>
        <w:t xml:space="preserve"> </w:t>
      </w:r>
      <w:r w:rsidRPr="00A864D7">
        <w:rPr>
          <w:sz w:val="20"/>
          <w:szCs w:val="20"/>
        </w:rPr>
        <w:t>и</w:t>
      </w:r>
      <w:r w:rsidRPr="00A864D7">
        <w:rPr>
          <w:spacing w:val="1"/>
          <w:sz w:val="20"/>
          <w:szCs w:val="20"/>
        </w:rPr>
        <w:t xml:space="preserve"> </w:t>
      </w:r>
      <w:r w:rsidRPr="00A864D7">
        <w:rPr>
          <w:sz w:val="20"/>
          <w:szCs w:val="20"/>
        </w:rPr>
        <w:t>(или)</w:t>
      </w:r>
      <w:r w:rsidRPr="00A864D7">
        <w:rPr>
          <w:spacing w:val="1"/>
          <w:sz w:val="20"/>
          <w:szCs w:val="20"/>
        </w:rPr>
        <w:t xml:space="preserve"> </w:t>
      </w:r>
      <w:r w:rsidRPr="00A864D7">
        <w:rPr>
          <w:sz w:val="20"/>
          <w:szCs w:val="20"/>
        </w:rPr>
        <w:t>графические</w:t>
      </w:r>
      <w:r w:rsidRPr="00A864D7">
        <w:rPr>
          <w:spacing w:val="1"/>
          <w:sz w:val="20"/>
          <w:szCs w:val="20"/>
        </w:rPr>
        <w:t xml:space="preserve"> </w:t>
      </w:r>
      <w:r w:rsidRPr="00A864D7">
        <w:rPr>
          <w:sz w:val="20"/>
          <w:szCs w:val="20"/>
        </w:rPr>
        <w:t>изображения</w:t>
      </w:r>
      <w:r w:rsidRPr="00A864D7">
        <w:rPr>
          <w:spacing w:val="1"/>
          <w:sz w:val="20"/>
          <w:szCs w:val="20"/>
        </w:rPr>
        <w:t xml:space="preserve"> </w:t>
      </w:r>
      <w:r w:rsidRPr="00A864D7">
        <w:rPr>
          <w:sz w:val="20"/>
          <w:szCs w:val="20"/>
        </w:rPr>
        <w:t>(за</w:t>
      </w:r>
      <w:r w:rsidRPr="00A864D7">
        <w:rPr>
          <w:spacing w:val="1"/>
          <w:sz w:val="20"/>
          <w:szCs w:val="20"/>
        </w:rPr>
        <w:t xml:space="preserve"> </w:t>
      </w:r>
      <w:r w:rsidRPr="00A864D7">
        <w:rPr>
          <w:sz w:val="20"/>
          <w:szCs w:val="20"/>
        </w:rPr>
        <w:t>исключением</w:t>
      </w:r>
      <w:r w:rsidRPr="00A864D7">
        <w:rPr>
          <w:spacing w:val="1"/>
          <w:sz w:val="20"/>
          <w:szCs w:val="20"/>
        </w:rPr>
        <w:t xml:space="preserve"> </w:t>
      </w:r>
      <w:r w:rsidRPr="00A864D7">
        <w:rPr>
          <w:sz w:val="20"/>
          <w:szCs w:val="20"/>
        </w:rPr>
        <w:t>документов, указанных в подпункте "в" настоящего пункта), а также документов</w:t>
      </w:r>
      <w:r w:rsidRPr="00A864D7">
        <w:rPr>
          <w:spacing w:val="1"/>
          <w:sz w:val="20"/>
          <w:szCs w:val="20"/>
        </w:rPr>
        <w:t xml:space="preserve"> </w:t>
      </w:r>
      <w:r w:rsidRPr="00A864D7">
        <w:rPr>
          <w:sz w:val="20"/>
          <w:szCs w:val="20"/>
        </w:rPr>
        <w:t>с</w:t>
      </w:r>
      <w:r w:rsidRPr="00A864D7">
        <w:rPr>
          <w:spacing w:val="-1"/>
          <w:sz w:val="20"/>
          <w:szCs w:val="20"/>
        </w:rPr>
        <w:t xml:space="preserve"> </w:t>
      </w:r>
      <w:r w:rsidRPr="00A864D7">
        <w:rPr>
          <w:sz w:val="20"/>
          <w:szCs w:val="20"/>
        </w:rPr>
        <w:t>графическим содержанием.</w:t>
      </w:r>
      <w:r w:rsidR="00A6692F" w:rsidRPr="00A864D7">
        <w:rPr>
          <w:sz w:val="20"/>
          <w:szCs w:val="20"/>
        </w:rPr>
        <w:t xml:space="preserve"> </w:t>
      </w:r>
      <w:r w:rsidRPr="00A864D7">
        <w:rPr>
          <w:sz w:val="20"/>
          <w:szCs w:val="20"/>
        </w:rPr>
        <w:t>Допускается формирование электронного документа путем сканирования</w:t>
      </w:r>
      <w:r w:rsidRPr="00A864D7">
        <w:rPr>
          <w:spacing w:val="1"/>
          <w:sz w:val="20"/>
          <w:szCs w:val="20"/>
        </w:rPr>
        <w:t xml:space="preserve"> </w:t>
      </w:r>
      <w:r w:rsidRPr="00A864D7">
        <w:rPr>
          <w:sz w:val="20"/>
          <w:szCs w:val="20"/>
        </w:rPr>
        <w:t>непосредственно с оригинала документа (использование копий не допускается),</w:t>
      </w:r>
      <w:r w:rsidRPr="00A864D7">
        <w:rPr>
          <w:spacing w:val="1"/>
          <w:sz w:val="20"/>
          <w:szCs w:val="20"/>
        </w:rPr>
        <w:t xml:space="preserve"> </w:t>
      </w:r>
      <w:r w:rsidRPr="00A864D7">
        <w:rPr>
          <w:sz w:val="20"/>
          <w:szCs w:val="20"/>
        </w:rPr>
        <w:t>которое</w:t>
      </w:r>
      <w:r w:rsidRPr="00A864D7">
        <w:rPr>
          <w:spacing w:val="1"/>
          <w:sz w:val="20"/>
          <w:szCs w:val="20"/>
        </w:rPr>
        <w:t xml:space="preserve"> </w:t>
      </w:r>
      <w:r w:rsidRPr="00A864D7">
        <w:rPr>
          <w:sz w:val="20"/>
          <w:szCs w:val="20"/>
        </w:rPr>
        <w:t>осуществляется</w:t>
      </w:r>
      <w:r w:rsidRPr="00A864D7">
        <w:rPr>
          <w:spacing w:val="1"/>
          <w:sz w:val="20"/>
          <w:szCs w:val="20"/>
        </w:rPr>
        <w:t xml:space="preserve"> </w:t>
      </w:r>
      <w:r w:rsidRPr="00A864D7">
        <w:rPr>
          <w:sz w:val="20"/>
          <w:szCs w:val="20"/>
        </w:rPr>
        <w:t>с</w:t>
      </w:r>
      <w:r w:rsidRPr="00A864D7">
        <w:rPr>
          <w:spacing w:val="1"/>
          <w:sz w:val="20"/>
          <w:szCs w:val="20"/>
        </w:rPr>
        <w:t xml:space="preserve"> </w:t>
      </w:r>
      <w:r w:rsidRPr="00A864D7">
        <w:rPr>
          <w:sz w:val="20"/>
          <w:szCs w:val="20"/>
        </w:rPr>
        <w:t>сохранением</w:t>
      </w:r>
      <w:r w:rsidRPr="00A864D7">
        <w:rPr>
          <w:spacing w:val="1"/>
          <w:sz w:val="20"/>
          <w:szCs w:val="20"/>
        </w:rPr>
        <w:t xml:space="preserve"> </w:t>
      </w:r>
      <w:r w:rsidRPr="00A864D7">
        <w:rPr>
          <w:sz w:val="20"/>
          <w:szCs w:val="20"/>
        </w:rPr>
        <w:t>ориентации</w:t>
      </w:r>
      <w:r w:rsidRPr="00A864D7">
        <w:rPr>
          <w:spacing w:val="1"/>
          <w:sz w:val="20"/>
          <w:szCs w:val="20"/>
        </w:rPr>
        <w:t xml:space="preserve"> </w:t>
      </w:r>
      <w:r w:rsidRPr="00A864D7">
        <w:rPr>
          <w:sz w:val="20"/>
          <w:szCs w:val="20"/>
        </w:rPr>
        <w:t>оригинала</w:t>
      </w:r>
      <w:r w:rsidRPr="00A864D7">
        <w:rPr>
          <w:spacing w:val="1"/>
          <w:sz w:val="20"/>
          <w:szCs w:val="20"/>
        </w:rPr>
        <w:t xml:space="preserve"> </w:t>
      </w:r>
      <w:r w:rsidRPr="00A864D7">
        <w:rPr>
          <w:sz w:val="20"/>
          <w:szCs w:val="20"/>
        </w:rPr>
        <w:t>документа</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разрешении</w:t>
      </w:r>
      <w:r w:rsidRPr="00A864D7">
        <w:rPr>
          <w:spacing w:val="-3"/>
          <w:sz w:val="20"/>
          <w:szCs w:val="20"/>
        </w:rPr>
        <w:t xml:space="preserve"> </w:t>
      </w:r>
      <w:r w:rsidRPr="00A864D7">
        <w:rPr>
          <w:sz w:val="20"/>
          <w:szCs w:val="20"/>
        </w:rPr>
        <w:t>300 -</w:t>
      </w:r>
      <w:r w:rsidRPr="00A864D7">
        <w:rPr>
          <w:spacing w:val="-3"/>
          <w:sz w:val="20"/>
          <w:szCs w:val="20"/>
        </w:rPr>
        <w:t xml:space="preserve"> </w:t>
      </w:r>
      <w:r w:rsidRPr="00A864D7">
        <w:rPr>
          <w:sz w:val="20"/>
          <w:szCs w:val="20"/>
        </w:rPr>
        <w:t>500</w:t>
      </w:r>
      <w:r w:rsidRPr="00A864D7">
        <w:rPr>
          <w:spacing w:val="-1"/>
          <w:sz w:val="20"/>
          <w:szCs w:val="20"/>
        </w:rPr>
        <w:t xml:space="preserve"> </w:t>
      </w:r>
      <w:r w:rsidRPr="00A864D7">
        <w:rPr>
          <w:sz w:val="20"/>
          <w:szCs w:val="20"/>
        </w:rPr>
        <w:t>dpi</w:t>
      </w:r>
      <w:r w:rsidRPr="00A864D7">
        <w:rPr>
          <w:spacing w:val="-1"/>
          <w:sz w:val="20"/>
          <w:szCs w:val="20"/>
        </w:rPr>
        <w:t xml:space="preserve"> </w:t>
      </w:r>
      <w:r w:rsidRPr="00A864D7">
        <w:rPr>
          <w:sz w:val="20"/>
          <w:szCs w:val="20"/>
        </w:rPr>
        <w:t>(масштаб</w:t>
      </w:r>
      <w:r w:rsidRPr="00A864D7">
        <w:rPr>
          <w:spacing w:val="-1"/>
          <w:sz w:val="20"/>
          <w:szCs w:val="20"/>
        </w:rPr>
        <w:t xml:space="preserve"> </w:t>
      </w:r>
      <w:r w:rsidRPr="00A864D7">
        <w:rPr>
          <w:sz w:val="20"/>
          <w:szCs w:val="20"/>
        </w:rPr>
        <w:t>1:1)</w:t>
      </w:r>
      <w:r w:rsidRPr="00A864D7">
        <w:rPr>
          <w:spacing w:val="-5"/>
          <w:sz w:val="20"/>
          <w:szCs w:val="20"/>
        </w:rPr>
        <w:t xml:space="preserve"> </w:t>
      </w:r>
      <w:r w:rsidRPr="00A864D7">
        <w:rPr>
          <w:sz w:val="20"/>
          <w:szCs w:val="20"/>
        </w:rPr>
        <w:t>с</w:t>
      </w:r>
      <w:r w:rsidRPr="00A864D7">
        <w:rPr>
          <w:spacing w:val="-3"/>
          <w:sz w:val="20"/>
          <w:szCs w:val="20"/>
        </w:rPr>
        <w:t xml:space="preserve"> </w:t>
      </w:r>
      <w:r w:rsidRPr="00A864D7">
        <w:rPr>
          <w:sz w:val="20"/>
          <w:szCs w:val="20"/>
        </w:rPr>
        <w:t>использованием</w:t>
      </w:r>
      <w:r w:rsidRPr="00A864D7">
        <w:rPr>
          <w:spacing w:val="-2"/>
          <w:sz w:val="20"/>
          <w:szCs w:val="20"/>
        </w:rPr>
        <w:t xml:space="preserve"> </w:t>
      </w:r>
      <w:r w:rsidRPr="00A864D7">
        <w:rPr>
          <w:sz w:val="20"/>
          <w:szCs w:val="20"/>
        </w:rPr>
        <w:t>следующих</w:t>
      </w:r>
      <w:r w:rsidRPr="00A864D7">
        <w:rPr>
          <w:spacing w:val="-1"/>
          <w:sz w:val="20"/>
          <w:szCs w:val="20"/>
        </w:rPr>
        <w:t xml:space="preserve"> </w:t>
      </w:r>
      <w:r w:rsidRPr="00A864D7">
        <w:rPr>
          <w:sz w:val="20"/>
          <w:szCs w:val="20"/>
        </w:rPr>
        <w:t>режимов:</w:t>
      </w:r>
      <w:r w:rsidR="00A6692F" w:rsidRPr="00A864D7">
        <w:rPr>
          <w:sz w:val="20"/>
          <w:szCs w:val="20"/>
        </w:rPr>
        <w:t xml:space="preserve"> </w:t>
      </w:r>
      <w:r w:rsidRPr="00A864D7">
        <w:rPr>
          <w:sz w:val="20"/>
          <w:szCs w:val="20"/>
        </w:rPr>
        <w:t>«черно-белый» (при отсутствии в документе графических изображений и</w:t>
      </w:r>
      <w:r w:rsidRPr="00A864D7">
        <w:rPr>
          <w:spacing w:val="1"/>
          <w:sz w:val="20"/>
          <w:szCs w:val="20"/>
        </w:rPr>
        <w:t xml:space="preserve"> </w:t>
      </w:r>
      <w:r w:rsidRPr="00A864D7">
        <w:rPr>
          <w:sz w:val="20"/>
          <w:szCs w:val="20"/>
        </w:rPr>
        <w:t>(или)</w:t>
      </w:r>
      <w:r w:rsidRPr="00A864D7">
        <w:rPr>
          <w:spacing w:val="-4"/>
          <w:sz w:val="20"/>
          <w:szCs w:val="20"/>
        </w:rPr>
        <w:t xml:space="preserve"> </w:t>
      </w:r>
      <w:r w:rsidRPr="00A864D7">
        <w:rPr>
          <w:sz w:val="20"/>
          <w:szCs w:val="20"/>
        </w:rPr>
        <w:t>цветного</w:t>
      </w:r>
      <w:r w:rsidRPr="00A864D7">
        <w:rPr>
          <w:spacing w:val="1"/>
          <w:sz w:val="20"/>
          <w:szCs w:val="20"/>
        </w:rPr>
        <w:t xml:space="preserve"> </w:t>
      </w:r>
      <w:r w:rsidRPr="00A864D7">
        <w:rPr>
          <w:sz w:val="20"/>
          <w:szCs w:val="20"/>
        </w:rPr>
        <w:t>текста);</w:t>
      </w:r>
      <w:r w:rsidR="00A6692F" w:rsidRPr="00A864D7">
        <w:rPr>
          <w:sz w:val="20"/>
          <w:szCs w:val="20"/>
        </w:rPr>
        <w:t xml:space="preserve"> </w:t>
      </w:r>
      <w:r w:rsidRPr="00A864D7">
        <w:rPr>
          <w:sz w:val="20"/>
          <w:szCs w:val="20"/>
        </w:rPr>
        <w:t>«оттенки серого» (при наличии в документе графических изображений,</w:t>
      </w:r>
      <w:r w:rsidRPr="00A864D7">
        <w:rPr>
          <w:spacing w:val="1"/>
          <w:sz w:val="20"/>
          <w:szCs w:val="20"/>
        </w:rPr>
        <w:t xml:space="preserve"> </w:t>
      </w:r>
      <w:r w:rsidRPr="00A864D7">
        <w:rPr>
          <w:sz w:val="20"/>
          <w:szCs w:val="20"/>
        </w:rPr>
        <w:t>отличных</w:t>
      </w:r>
      <w:r w:rsidRPr="00A864D7">
        <w:rPr>
          <w:spacing w:val="-4"/>
          <w:sz w:val="20"/>
          <w:szCs w:val="20"/>
        </w:rPr>
        <w:t xml:space="preserve"> </w:t>
      </w:r>
      <w:r w:rsidRPr="00A864D7">
        <w:rPr>
          <w:sz w:val="20"/>
          <w:szCs w:val="20"/>
        </w:rPr>
        <w:t>от</w:t>
      </w:r>
      <w:r w:rsidRPr="00A864D7">
        <w:rPr>
          <w:spacing w:val="-1"/>
          <w:sz w:val="20"/>
          <w:szCs w:val="20"/>
        </w:rPr>
        <w:t xml:space="preserve"> </w:t>
      </w:r>
      <w:r w:rsidRPr="00A864D7">
        <w:rPr>
          <w:sz w:val="20"/>
          <w:szCs w:val="20"/>
        </w:rPr>
        <w:t>цветного</w:t>
      </w:r>
      <w:r w:rsidRPr="00A864D7">
        <w:rPr>
          <w:spacing w:val="1"/>
          <w:sz w:val="20"/>
          <w:szCs w:val="20"/>
        </w:rPr>
        <w:t xml:space="preserve"> </w:t>
      </w:r>
      <w:r w:rsidRPr="00A864D7">
        <w:rPr>
          <w:sz w:val="20"/>
          <w:szCs w:val="20"/>
        </w:rPr>
        <w:t>графического</w:t>
      </w:r>
      <w:r w:rsidRPr="00A864D7">
        <w:rPr>
          <w:spacing w:val="-4"/>
          <w:sz w:val="20"/>
          <w:szCs w:val="20"/>
        </w:rPr>
        <w:t xml:space="preserve"> </w:t>
      </w:r>
      <w:r w:rsidRPr="00A864D7">
        <w:rPr>
          <w:sz w:val="20"/>
          <w:szCs w:val="20"/>
        </w:rPr>
        <w:t>изображения);</w:t>
      </w:r>
      <w:r w:rsidR="00A6692F" w:rsidRPr="00A864D7">
        <w:rPr>
          <w:sz w:val="20"/>
          <w:szCs w:val="20"/>
        </w:rPr>
        <w:t xml:space="preserve"> </w:t>
      </w:r>
      <w:r w:rsidRPr="00A864D7">
        <w:rPr>
          <w:sz w:val="20"/>
          <w:szCs w:val="20"/>
        </w:rPr>
        <w:t>«цветной» или «режим полной цветопередачи» (при наличии в документе</w:t>
      </w:r>
      <w:r w:rsidRPr="00A864D7">
        <w:rPr>
          <w:spacing w:val="-67"/>
          <w:sz w:val="20"/>
          <w:szCs w:val="20"/>
        </w:rPr>
        <w:t xml:space="preserve"> </w:t>
      </w:r>
      <w:r w:rsidRPr="00A864D7">
        <w:rPr>
          <w:sz w:val="20"/>
          <w:szCs w:val="20"/>
        </w:rPr>
        <w:t>цветных графических</w:t>
      </w:r>
      <w:r w:rsidRPr="00A864D7">
        <w:rPr>
          <w:spacing w:val="-3"/>
          <w:sz w:val="20"/>
          <w:szCs w:val="20"/>
        </w:rPr>
        <w:t xml:space="preserve"> </w:t>
      </w:r>
      <w:r w:rsidRPr="00A864D7">
        <w:rPr>
          <w:sz w:val="20"/>
          <w:szCs w:val="20"/>
        </w:rPr>
        <w:t>изображений</w:t>
      </w:r>
      <w:r w:rsidRPr="00A864D7">
        <w:rPr>
          <w:spacing w:val="-1"/>
          <w:sz w:val="20"/>
          <w:szCs w:val="20"/>
        </w:rPr>
        <w:t xml:space="preserve"> </w:t>
      </w:r>
      <w:r w:rsidRPr="00A864D7">
        <w:rPr>
          <w:sz w:val="20"/>
          <w:szCs w:val="20"/>
        </w:rPr>
        <w:t>либо цветного</w:t>
      </w:r>
      <w:r w:rsidRPr="00A864D7">
        <w:rPr>
          <w:spacing w:val="1"/>
          <w:sz w:val="20"/>
          <w:szCs w:val="20"/>
        </w:rPr>
        <w:t xml:space="preserve"> </w:t>
      </w:r>
      <w:r w:rsidRPr="00A864D7">
        <w:rPr>
          <w:sz w:val="20"/>
          <w:szCs w:val="20"/>
        </w:rPr>
        <w:t>текста);</w:t>
      </w:r>
      <w:r w:rsidR="00A6692F" w:rsidRPr="00A864D7">
        <w:rPr>
          <w:sz w:val="20"/>
          <w:szCs w:val="20"/>
        </w:rPr>
        <w:t xml:space="preserve"> </w:t>
      </w:r>
      <w:r w:rsidRPr="00A864D7">
        <w:rPr>
          <w:sz w:val="20"/>
          <w:szCs w:val="20"/>
        </w:rPr>
        <w:t>сохранением</w:t>
      </w:r>
      <w:r w:rsidRPr="00A864D7">
        <w:rPr>
          <w:spacing w:val="1"/>
          <w:sz w:val="20"/>
          <w:szCs w:val="20"/>
        </w:rPr>
        <w:t xml:space="preserve"> </w:t>
      </w:r>
      <w:r w:rsidRPr="00A864D7">
        <w:rPr>
          <w:sz w:val="20"/>
          <w:szCs w:val="20"/>
        </w:rPr>
        <w:t>всех</w:t>
      </w:r>
      <w:r w:rsidRPr="00A864D7">
        <w:rPr>
          <w:spacing w:val="1"/>
          <w:sz w:val="20"/>
          <w:szCs w:val="20"/>
        </w:rPr>
        <w:t xml:space="preserve"> </w:t>
      </w:r>
      <w:r w:rsidRPr="00A864D7">
        <w:rPr>
          <w:sz w:val="20"/>
          <w:szCs w:val="20"/>
        </w:rPr>
        <w:t>аутентичных</w:t>
      </w:r>
      <w:r w:rsidRPr="00A864D7">
        <w:rPr>
          <w:spacing w:val="1"/>
          <w:sz w:val="20"/>
          <w:szCs w:val="20"/>
        </w:rPr>
        <w:t xml:space="preserve"> </w:t>
      </w:r>
      <w:r w:rsidRPr="00A864D7">
        <w:rPr>
          <w:sz w:val="20"/>
          <w:szCs w:val="20"/>
        </w:rPr>
        <w:t>признаков</w:t>
      </w:r>
      <w:r w:rsidRPr="00A864D7">
        <w:rPr>
          <w:spacing w:val="1"/>
          <w:sz w:val="20"/>
          <w:szCs w:val="20"/>
        </w:rPr>
        <w:t xml:space="preserve"> </w:t>
      </w:r>
      <w:r w:rsidRPr="00A864D7">
        <w:rPr>
          <w:sz w:val="20"/>
          <w:szCs w:val="20"/>
        </w:rPr>
        <w:t>подлинности,</w:t>
      </w:r>
      <w:r w:rsidRPr="00A864D7">
        <w:rPr>
          <w:spacing w:val="1"/>
          <w:sz w:val="20"/>
          <w:szCs w:val="20"/>
        </w:rPr>
        <w:t xml:space="preserve"> </w:t>
      </w:r>
      <w:r w:rsidRPr="00A864D7">
        <w:rPr>
          <w:sz w:val="20"/>
          <w:szCs w:val="20"/>
        </w:rPr>
        <w:t>а</w:t>
      </w:r>
      <w:r w:rsidRPr="00A864D7">
        <w:rPr>
          <w:spacing w:val="1"/>
          <w:sz w:val="20"/>
          <w:szCs w:val="20"/>
        </w:rPr>
        <w:t xml:space="preserve"> </w:t>
      </w:r>
      <w:r w:rsidRPr="00A864D7">
        <w:rPr>
          <w:sz w:val="20"/>
          <w:szCs w:val="20"/>
        </w:rPr>
        <w:t>именно:</w:t>
      </w:r>
      <w:r w:rsidRPr="00A864D7">
        <w:rPr>
          <w:spacing w:val="1"/>
          <w:sz w:val="20"/>
          <w:szCs w:val="20"/>
        </w:rPr>
        <w:t xml:space="preserve"> </w:t>
      </w:r>
      <w:r w:rsidRPr="00A864D7">
        <w:rPr>
          <w:sz w:val="20"/>
          <w:szCs w:val="20"/>
        </w:rPr>
        <w:t>графической</w:t>
      </w:r>
      <w:r w:rsidRPr="00A864D7">
        <w:rPr>
          <w:spacing w:val="-4"/>
          <w:sz w:val="20"/>
          <w:szCs w:val="20"/>
        </w:rPr>
        <w:t xml:space="preserve"> </w:t>
      </w:r>
      <w:r w:rsidRPr="00A864D7">
        <w:rPr>
          <w:sz w:val="20"/>
          <w:szCs w:val="20"/>
        </w:rPr>
        <w:t>подписи лица,</w:t>
      </w:r>
      <w:r w:rsidRPr="00A864D7">
        <w:rPr>
          <w:spacing w:val="-2"/>
          <w:sz w:val="20"/>
          <w:szCs w:val="20"/>
        </w:rPr>
        <w:t xml:space="preserve"> </w:t>
      </w:r>
      <w:r w:rsidRPr="00A864D7">
        <w:rPr>
          <w:sz w:val="20"/>
          <w:szCs w:val="20"/>
        </w:rPr>
        <w:t>печати,</w:t>
      </w:r>
      <w:r w:rsidRPr="00A864D7">
        <w:rPr>
          <w:spacing w:val="-1"/>
          <w:sz w:val="20"/>
          <w:szCs w:val="20"/>
        </w:rPr>
        <w:t xml:space="preserve"> </w:t>
      </w:r>
      <w:r w:rsidRPr="00A864D7">
        <w:rPr>
          <w:sz w:val="20"/>
          <w:szCs w:val="20"/>
        </w:rPr>
        <w:t>углового штампа бланка;</w:t>
      </w:r>
      <w:r w:rsidR="00A6692F" w:rsidRPr="00A864D7">
        <w:rPr>
          <w:sz w:val="20"/>
          <w:szCs w:val="20"/>
        </w:rPr>
        <w:t xml:space="preserve"> </w:t>
      </w:r>
      <w:r w:rsidRPr="00A864D7">
        <w:rPr>
          <w:sz w:val="20"/>
          <w:szCs w:val="20"/>
        </w:rPr>
        <w:t>количество</w:t>
      </w:r>
      <w:r w:rsidRPr="00A864D7">
        <w:rPr>
          <w:spacing w:val="1"/>
          <w:sz w:val="20"/>
          <w:szCs w:val="20"/>
        </w:rPr>
        <w:t xml:space="preserve"> </w:t>
      </w:r>
      <w:r w:rsidRPr="00A864D7">
        <w:rPr>
          <w:sz w:val="20"/>
          <w:szCs w:val="20"/>
        </w:rPr>
        <w:t>файлов</w:t>
      </w:r>
      <w:r w:rsidRPr="00A864D7">
        <w:rPr>
          <w:spacing w:val="1"/>
          <w:sz w:val="20"/>
          <w:szCs w:val="20"/>
        </w:rPr>
        <w:t xml:space="preserve"> </w:t>
      </w:r>
      <w:r w:rsidRPr="00A864D7">
        <w:rPr>
          <w:sz w:val="20"/>
          <w:szCs w:val="20"/>
        </w:rPr>
        <w:t>должно</w:t>
      </w:r>
      <w:r w:rsidRPr="00A864D7">
        <w:rPr>
          <w:spacing w:val="1"/>
          <w:sz w:val="20"/>
          <w:szCs w:val="20"/>
        </w:rPr>
        <w:t xml:space="preserve"> </w:t>
      </w:r>
      <w:r w:rsidRPr="00A864D7">
        <w:rPr>
          <w:sz w:val="20"/>
          <w:szCs w:val="20"/>
        </w:rPr>
        <w:t>соответствовать</w:t>
      </w:r>
      <w:r w:rsidRPr="00A864D7">
        <w:rPr>
          <w:spacing w:val="1"/>
          <w:sz w:val="20"/>
          <w:szCs w:val="20"/>
        </w:rPr>
        <w:t xml:space="preserve"> </w:t>
      </w:r>
      <w:r w:rsidRPr="00A864D7">
        <w:rPr>
          <w:sz w:val="20"/>
          <w:szCs w:val="20"/>
        </w:rPr>
        <w:t>количеству</w:t>
      </w:r>
      <w:r w:rsidRPr="00A864D7">
        <w:rPr>
          <w:spacing w:val="1"/>
          <w:sz w:val="20"/>
          <w:szCs w:val="20"/>
        </w:rPr>
        <w:t xml:space="preserve"> </w:t>
      </w:r>
      <w:r w:rsidRPr="00A864D7">
        <w:rPr>
          <w:sz w:val="20"/>
          <w:szCs w:val="20"/>
        </w:rPr>
        <w:t>документов,</w:t>
      </w:r>
      <w:r w:rsidRPr="00A864D7">
        <w:rPr>
          <w:spacing w:val="1"/>
          <w:sz w:val="20"/>
          <w:szCs w:val="20"/>
        </w:rPr>
        <w:t xml:space="preserve"> </w:t>
      </w:r>
      <w:r w:rsidRPr="00A864D7">
        <w:rPr>
          <w:sz w:val="20"/>
          <w:szCs w:val="20"/>
        </w:rPr>
        <w:t>каждый</w:t>
      </w:r>
      <w:r w:rsidRPr="00A864D7">
        <w:rPr>
          <w:spacing w:val="-2"/>
          <w:sz w:val="20"/>
          <w:szCs w:val="20"/>
        </w:rPr>
        <w:t xml:space="preserve"> </w:t>
      </w:r>
      <w:r w:rsidRPr="00A864D7">
        <w:rPr>
          <w:sz w:val="20"/>
          <w:szCs w:val="20"/>
        </w:rPr>
        <w:t>из</w:t>
      </w:r>
      <w:r w:rsidRPr="00A864D7">
        <w:rPr>
          <w:spacing w:val="-1"/>
          <w:sz w:val="20"/>
          <w:szCs w:val="20"/>
        </w:rPr>
        <w:t xml:space="preserve"> </w:t>
      </w:r>
      <w:r w:rsidRPr="00A864D7">
        <w:rPr>
          <w:sz w:val="20"/>
          <w:szCs w:val="20"/>
        </w:rPr>
        <w:t>которых</w:t>
      </w:r>
      <w:r w:rsidRPr="00A864D7">
        <w:rPr>
          <w:spacing w:val="-4"/>
          <w:sz w:val="20"/>
          <w:szCs w:val="20"/>
        </w:rPr>
        <w:t xml:space="preserve"> </w:t>
      </w:r>
      <w:r w:rsidRPr="00A864D7">
        <w:rPr>
          <w:sz w:val="20"/>
          <w:szCs w:val="20"/>
        </w:rPr>
        <w:t>содержит</w:t>
      </w:r>
      <w:r w:rsidRPr="00A864D7">
        <w:rPr>
          <w:spacing w:val="-2"/>
          <w:sz w:val="20"/>
          <w:szCs w:val="20"/>
        </w:rPr>
        <w:t xml:space="preserve"> </w:t>
      </w:r>
      <w:r w:rsidRPr="00A864D7">
        <w:rPr>
          <w:sz w:val="20"/>
          <w:szCs w:val="20"/>
        </w:rPr>
        <w:t>текстовую</w:t>
      </w:r>
      <w:r w:rsidRPr="00A864D7">
        <w:rPr>
          <w:spacing w:val="-3"/>
          <w:sz w:val="20"/>
          <w:szCs w:val="20"/>
        </w:rPr>
        <w:t xml:space="preserve"> </w:t>
      </w:r>
      <w:r w:rsidRPr="00A864D7">
        <w:rPr>
          <w:sz w:val="20"/>
          <w:szCs w:val="20"/>
        </w:rPr>
        <w:t>и</w:t>
      </w:r>
      <w:r w:rsidRPr="00A864D7">
        <w:rPr>
          <w:spacing w:val="-1"/>
          <w:sz w:val="20"/>
          <w:szCs w:val="20"/>
        </w:rPr>
        <w:t xml:space="preserve"> </w:t>
      </w:r>
      <w:r w:rsidRPr="00A864D7">
        <w:rPr>
          <w:sz w:val="20"/>
          <w:szCs w:val="20"/>
        </w:rPr>
        <w:t>(или)</w:t>
      </w:r>
      <w:r w:rsidRPr="00A864D7">
        <w:rPr>
          <w:spacing w:val="-1"/>
          <w:sz w:val="20"/>
          <w:szCs w:val="20"/>
        </w:rPr>
        <w:t xml:space="preserve"> </w:t>
      </w:r>
      <w:r w:rsidRPr="00A864D7">
        <w:rPr>
          <w:sz w:val="20"/>
          <w:szCs w:val="20"/>
        </w:rPr>
        <w:t>графическую</w:t>
      </w:r>
      <w:r w:rsidRPr="00A864D7">
        <w:rPr>
          <w:spacing w:val="-2"/>
          <w:sz w:val="20"/>
          <w:szCs w:val="20"/>
        </w:rPr>
        <w:t xml:space="preserve"> </w:t>
      </w:r>
      <w:r w:rsidRPr="00A864D7">
        <w:rPr>
          <w:sz w:val="20"/>
          <w:szCs w:val="20"/>
        </w:rPr>
        <w:t>информацию.</w:t>
      </w:r>
      <w:r w:rsidR="00A6692F" w:rsidRPr="00A864D7">
        <w:rPr>
          <w:sz w:val="20"/>
          <w:szCs w:val="20"/>
        </w:rPr>
        <w:t xml:space="preserve"> </w:t>
      </w:r>
      <w:r w:rsidRPr="00A864D7">
        <w:rPr>
          <w:sz w:val="20"/>
          <w:szCs w:val="20"/>
        </w:rPr>
        <w:t>Электронные</w:t>
      </w:r>
      <w:r w:rsidRPr="00A864D7">
        <w:rPr>
          <w:spacing w:val="-3"/>
          <w:sz w:val="20"/>
          <w:szCs w:val="20"/>
        </w:rPr>
        <w:t xml:space="preserve"> </w:t>
      </w:r>
      <w:r w:rsidRPr="00A864D7">
        <w:rPr>
          <w:sz w:val="20"/>
          <w:szCs w:val="20"/>
        </w:rPr>
        <w:t>документы</w:t>
      </w:r>
      <w:r w:rsidRPr="00A864D7">
        <w:rPr>
          <w:spacing w:val="-6"/>
          <w:sz w:val="20"/>
          <w:szCs w:val="20"/>
        </w:rPr>
        <w:t xml:space="preserve"> </w:t>
      </w:r>
      <w:r w:rsidRPr="00A864D7">
        <w:rPr>
          <w:sz w:val="20"/>
          <w:szCs w:val="20"/>
        </w:rPr>
        <w:t>должны</w:t>
      </w:r>
      <w:r w:rsidRPr="00A864D7">
        <w:rPr>
          <w:spacing w:val="-3"/>
          <w:sz w:val="20"/>
          <w:szCs w:val="20"/>
        </w:rPr>
        <w:t xml:space="preserve"> </w:t>
      </w:r>
      <w:r w:rsidRPr="00A864D7">
        <w:rPr>
          <w:sz w:val="20"/>
          <w:szCs w:val="20"/>
        </w:rPr>
        <w:t>обеспечивать:</w:t>
      </w:r>
      <w:r w:rsidR="00A6692F" w:rsidRPr="00A864D7">
        <w:rPr>
          <w:sz w:val="20"/>
          <w:szCs w:val="20"/>
        </w:rPr>
        <w:t xml:space="preserve"> </w:t>
      </w:r>
      <w:r w:rsidRPr="00A864D7">
        <w:rPr>
          <w:sz w:val="20"/>
          <w:szCs w:val="20"/>
        </w:rPr>
        <w:t>возможность</w:t>
      </w:r>
      <w:r w:rsidRPr="00A864D7">
        <w:rPr>
          <w:spacing w:val="1"/>
          <w:sz w:val="20"/>
          <w:szCs w:val="20"/>
        </w:rPr>
        <w:t xml:space="preserve"> </w:t>
      </w:r>
      <w:r w:rsidRPr="00A864D7">
        <w:rPr>
          <w:sz w:val="20"/>
          <w:szCs w:val="20"/>
        </w:rPr>
        <w:t>идентифицировать</w:t>
      </w:r>
      <w:r w:rsidRPr="00A864D7">
        <w:rPr>
          <w:spacing w:val="1"/>
          <w:sz w:val="20"/>
          <w:szCs w:val="20"/>
        </w:rPr>
        <w:t xml:space="preserve"> </w:t>
      </w:r>
      <w:r w:rsidRPr="00A864D7">
        <w:rPr>
          <w:sz w:val="20"/>
          <w:szCs w:val="20"/>
        </w:rPr>
        <w:t>документ</w:t>
      </w:r>
      <w:r w:rsidRPr="00A864D7">
        <w:rPr>
          <w:spacing w:val="1"/>
          <w:sz w:val="20"/>
          <w:szCs w:val="20"/>
        </w:rPr>
        <w:t xml:space="preserve"> </w:t>
      </w:r>
      <w:r w:rsidRPr="00A864D7">
        <w:rPr>
          <w:sz w:val="20"/>
          <w:szCs w:val="20"/>
        </w:rPr>
        <w:t>и</w:t>
      </w:r>
      <w:r w:rsidRPr="00A864D7">
        <w:rPr>
          <w:spacing w:val="1"/>
          <w:sz w:val="20"/>
          <w:szCs w:val="20"/>
        </w:rPr>
        <w:t xml:space="preserve"> </w:t>
      </w:r>
      <w:r w:rsidRPr="00A864D7">
        <w:rPr>
          <w:sz w:val="20"/>
          <w:szCs w:val="20"/>
        </w:rPr>
        <w:t>количество</w:t>
      </w:r>
      <w:r w:rsidRPr="00A864D7">
        <w:rPr>
          <w:spacing w:val="1"/>
          <w:sz w:val="20"/>
          <w:szCs w:val="20"/>
        </w:rPr>
        <w:t xml:space="preserve"> </w:t>
      </w:r>
      <w:r w:rsidRPr="00A864D7">
        <w:rPr>
          <w:sz w:val="20"/>
          <w:szCs w:val="20"/>
        </w:rPr>
        <w:t>листов</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документе;</w:t>
      </w:r>
      <w:r w:rsidR="00A6692F" w:rsidRPr="00A864D7">
        <w:rPr>
          <w:sz w:val="20"/>
          <w:szCs w:val="20"/>
        </w:rPr>
        <w:t xml:space="preserve"> </w:t>
      </w:r>
      <w:r w:rsidRPr="00A864D7">
        <w:rPr>
          <w:sz w:val="20"/>
          <w:szCs w:val="20"/>
        </w:rPr>
        <w:t>для</w:t>
      </w:r>
      <w:r w:rsidRPr="00A864D7">
        <w:rPr>
          <w:spacing w:val="1"/>
          <w:sz w:val="20"/>
          <w:szCs w:val="20"/>
        </w:rPr>
        <w:t xml:space="preserve"> </w:t>
      </w:r>
      <w:r w:rsidRPr="00A864D7">
        <w:rPr>
          <w:sz w:val="20"/>
          <w:szCs w:val="20"/>
        </w:rPr>
        <w:t>документов,</w:t>
      </w:r>
      <w:r w:rsidRPr="00A864D7">
        <w:rPr>
          <w:spacing w:val="1"/>
          <w:sz w:val="20"/>
          <w:szCs w:val="20"/>
        </w:rPr>
        <w:t xml:space="preserve"> </w:t>
      </w:r>
      <w:r w:rsidRPr="00A864D7">
        <w:rPr>
          <w:sz w:val="20"/>
          <w:szCs w:val="20"/>
        </w:rPr>
        <w:t>содержащих</w:t>
      </w:r>
      <w:r w:rsidRPr="00A864D7">
        <w:rPr>
          <w:spacing w:val="1"/>
          <w:sz w:val="20"/>
          <w:szCs w:val="20"/>
        </w:rPr>
        <w:t xml:space="preserve"> </w:t>
      </w:r>
      <w:r w:rsidRPr="00A864D7">
        <w:rPr>
          <w:sz w:val="20"/>
          <w:szCs w:val="20"/>
        </w:rPr>
        <w:t>структурированные</w:t>
      </w:r>
      <w:r w:rsidRPr="00A864D7">
        <w:rPr>
          <w:spacing w:val="1"/>
          <w:sz w:val="20"/>
          <w:szCs w:val="20"/>
        </w:rPr>
        <w:t xml:space="preserve"> </w:t>
      </w:r>
      <w:r w:rsidRPr="00A864D7">
        <w:rPr>
          <w:sz w:val="20"/>
          <w:szCs w:val="20"/>
        </w:rPr>
        <w:t>по</w:t>
      </w:r>
      <w:r w:rsidRPr="00A864D7">
        <w:rPr>
          <w:spacing w:val="1"/>
          <w:sz w:val="20"/>
          <w:szCs w:val="20"/>
        </w:rPr>
        <w:t xml:space="preserve"> </w:t>
      </w:r>
      <w:r w:rsidRPr="00A864D7">
        <w:rPr>
          <w:sz w:val="20"/>
          <w:szCs w:val="20"/>
        </w:rPr>
        <w:t>частям,</w:t>
      </w:r>
      <w:r w:rsidRPr="00A864D7">
        <w:rPr>
          <w:spacing w:val="1"/>
          <w:sz w:val="20"/>
          <w:szCs w:val="20"/>
        </w:rPr>
        <w:t xml:space="preserve"> </w:t>
      </w:r>
      <w:r w:rsidRPr="00A864D7">
        <w:rPr>
          <w:sz w:val="20"/>
          <w:szCs w:val="20"/>
        </w:rPr>
        <w:t>главам,</w:t>
      </w:r>
      <w:r w:rsidRPr="00A864D7">
        <w:rPr>
          <w:spacing w:val="1"/>
          <w:sz w:val="20"/>
          <w:szCs w:val="20"/>
        </w:rPr>
        <w:t xml:space="preserve"> </w:t>
      </w:r>
      <w:r w:rsidRPr="00A864D7">
        <w:rPr>
          <w:sz w:val="20"/>
          <w:szCs w:val="20"/>
        </w:rPr>
        <w:t>разделам</w:t>
      </w:r>
      <w:r w:rsidRPr="00A864D7">
        <w:rPr>
          <w:spacing w:val="1"/>
          <w:sz w:val="20"/>
          <w:szCs w:val="20"/>
        </w:rPr>
        <w:t xml:space="preserve"> </w:t>
      </w:r>
      <w:r w:rsidRPr="00A864D7">
        <w:rPr>
          <w:sz w:val="20"/>
          <w:szCs w:val="20"/>
        </w:rPr>
        <w:t>(подразделам)</w:t>
      </w:r>
      <w:r w:rsidRPr="00A864D7">
        <w:rPr>
          <w:spacing w:val="1"/>
          <w:sz w:val="20"/>
          <w:szCs w:val="20"/>
        </w:rPr>
        <w:t xml:space="preserve"> </w:t>
      </w:r>
      <w:r w:rsidRPr="00A864D7">
        <w:rPr>
          <w:sz w:val="20"/>
          <w:szCs w:val="20"/>
        </w:rPr>
        <w:t>данные</w:t>
      </w:r>
      <w:r w:rsidRPr="00A864D7">
        <w:rPr>
          <w:spacing w:val="1"/>
          <w:sz w:val="20"/>
          <w:szCs w:val="20"/>
        </w:rPr>
        <w:t xml:space="preserve"> </w:t>
      </w:r>
      <w:r w:rsidRPr="00A864D7">
        <w:rPr>
          <w:sz w:val="20"/>
          <w:szCs w:val="20"/>
        </w:rPr>
        <w:t>и</w:t>
      </w:r>
      <w:r w:rsidRPr="00A864D7">
        <w:rPr>
          <w:spacing w:val="1"/>
          <w:sz w:val="20"/>
          <w:szCs w:val="20"/>
        </w:rPr>
        <w:t xml:space="preserve"> </w:t>
      </w:r>
      <w:r w:rsidRPr="00A864D7">
        <w:rPr>
          <w:sz w:val="20"/>
          <w:szCs w:val="20"/>
        </w:rPr>
        <w:t>закладки,</w:t>
      </w:r>
      <w:r w:rsidRPr="00A864D7">
        <w:rPr>
          <w:spacing w:val="1"/>
          <w:sz w:val="20"/>
          <w:szCs w:val="20"/>
        </w:rPr>
        <w:t xml:space="preserve"> </w:t>
      </w:r>
      <w:r w:rsidRPr="00A864D7">
        <w:rPr>
          <w:sz w:val="20"/>
          <w:szCs w:val="20"/>
        </w:rPr>
        <w:t>обеспечивающие</w:t>
      </w:r>
      <w:r w:rsidRPr="00A864D7">
        <w:rPr>
          <w:spacing w:val="1"/>
          <w:sz w:val="20"/>
          <w:szCs w:val="20"/>
        </w:rPr>
        <w:t xml:space="preserve"> </w:t>
      </w:r>
      <w:r w:rsidRPr="00A864D7">
        <w:rPr>
          <w:sz w:val="20"/>
          <w:szCs w:val="20"/>
        </w:rPr>
        <w:t>переходы</w:t>
      </w:r>
      <w:r w:rsidRPr="00A864D7">
        <w:rPr>
          <w:spacing w:val="1"/>
          <w:sz w:val="20"/>
          <w:szCs w:val="20"/>
        </w:rPr>
        <w:t xml:space="preserve"> </w:t>
      </w:r>
      <w:r w:rsidRPr="00A864D7">
        <w:rPr>
          <w:sz w:val="20"/>
          <w:szCs w:val="20"/>
        </w:rPr>
        <w:t>по</w:t>
      </w:r>
      <w:r w:rsidRPr="00A864D7">
        <w:rPr>
          <w:spacing w:val="1"/>
          <w:sz w:val="20"/>
          <w:szCs w:val="20"/>
        </w:rPr>
        <w:t xml:space="preserve"> </w:t>
      </w:r>
      <w:r w:rsidRPr="00A864D7">
        <w:rPr>
          <w:sz w:val="20"/>
          <w:szCs w:val="20"/>
        </w:rPr>
        <w:t>оглавлению</w:t>
      </w:r>
      <w:r w:rsidRPr="00A864D7">
        <w:rPr>
          <w:spacing w:val="-2"/>
          <w:sz w:val="20"/>
          <w:szCs w:val="20"/>
        </w:rPr>
        <w:t xml:space="preserve"> </w:t>
      </w:r>
      <w:r w:rsidRPr="00A864D7">
        <w:rPr>
          <w:sz w:val="20"/>
          <w:szCs w:val="20"/>
        </w:rPr>
        <w:t>и (или)</w:t>
      </w:r>
      <w:r w:rsidRPr="00A864D7">
        <w:rPr>
          <w:spacing w:val="-3"/>
          <w:sz w:val="20"/>
          <w:szCs w:val="20"/>
        </w:rPr>
        <w:t xml:space="preserve"> </w:t>
      </w:r>
      <w:r w:rsidRPr="00A864D7">
        <w:rPr>
          <w:sz w:val="20"/>
          <w:szCs w:val="20"/>
        </w:rPr>
        <w:t>к</w:t>
      </w:r>
      <w:r w:rsidRPr="00A864D7">
        <w:rPr>
          <w:spacing w:val="-1"/>
          <w:sz w:val="20"/>
          <w:szCs w:val="20"/>
        </w:rPr>
        <w:t xml:space="preserve"> </w:t>
      </w:r>
      <w:r w:rsidRPr="00A864D7">
        <w:rPr>
          <w:sz w:val="20"/>
          <w:szCs w:val="20"/>
        </w:rPr>
        <w:t>содержащимся в</w:t>
      </w:r>
      <w:r w:rsidRPr="00A864D7">
        <w:rPr>
          <w:spacing w:val="-2"/>
          <w:sz w:val="20"/>
          <w:szCs w:val="20"/>
        </w:rPr>
        <w:t xml:space="preserve"> </w:t>
      </w:r>
      <w:r w:rsidRPr="00A864D7">
        <w:rPr>
          <w:sz w:val="20"/>
          <w:szCs w:val="20"/>
        </w:rPr>
        <w:t>тексте рисункам</w:t>
      </w:r>
      <w:r w:rsidRPr="00A864D7">
        <w:rPr>
          <w:spacing w:val="-4"/>
          <w:sz w:val="20"/>
          <w:szCs w:val="20"/>
        </w:rPr>
        <w:t xml:space="preserve"> </w:t>
      </w:r>
      <w:r w:rsidRPr="00A864D7">
        <w:rPr>
          <w:sz w:val="20"/>
          <w:szCs w:val="20"/>
        </w:rPr>
        <w:t>и таблицам.</w:t>
      </w:r>
      <w:r w:rsidR="00A6692F" w:rsidRPr="00A864D7">
        <w:rPr>
          <w:sz w:val="20"/>
          <w:szCs w:val="20"/>
        </w:rPr>
        <w:t xml:space="preserve"> </w:t>
      </w:r>
      <w:r w:rsidRPr="00A864D7">
        <w:rPr>
          <w:sz w:val="20"/>
          <w:szCs w:val="20"/>
        </w:rPr>
        <w:t>Документы,</w:t>
      </w:r>
      <w:r w:rsidRPr="00A864D7">
        <w:rPr>
          <w:spacing w:val="1"/>
          <w:sz w:val="20"/>
          <w:szCs w:val="20"/>
        </w:rPr>
        <w:t xml:space="preserve"> </w:t>
      </w:r>
      <w:r w:rsidRPr="00A864D7">
        <w:rPr>
          <w:sz w:val="20"/>
          <w:szCs w:val="20"/>
        </w:rPr>
        <w:t>подлежащие</w:t>
      </w:r>
      <w:r w:rsidRPr="00A864D7">
        <w:rPr>
          <w:spacing w:val="1"/>
          <w:sz w:val="20"/>
          <w:szCs w:val="20"/>
        </w:rPr>
        <w:t xml:space="preserve"> </w:t>
      </w:r>
      <w:r w:rsidRPr="00A864D7">
        <w:rPr>
          <w:sz w:val="20"/>
          <w:szCs w:val="20"/>
        </w:rPr>
        <w:t>представлению</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форматах</w:t>
      </w:r>
      <w:r w:rsidRPr="00A864D7">
        <w:rPr>
          <w:spacing w:val="1"/>
          <w:sz w:val="20"/>
          <w:szCs w:val="20"/>
        </w:rPr>
        <w:t xml:space="preserve"> </w:t>
      </w:r>
      <w:r w:rsidRPr="00A864D7">
        <w:rPr>
          <w:sz w:val="20"/>
          <w:szCs w:val="20"/>
        </w:rPr>
        <w:t>xls,</w:t>
      </w:r>
      <w:r w:rsidRPr="00A864D7">
        <w:rPr>
          <w:spacing w:val="1"/>
          <w:sz w:val="20"/>
          <w:szCs w:val="20"/>
        </w:rPr>
        <w:t xml:space="preserve"> </w:t>
      </w:r>
      <w:r w:rsidRPr="00A864D7">
        <w:rPr>
          <w:sz w:val="20"/>
          <w:szCs w:val="20"/>
        </w:rPr>
        <w:t>xlsx</w:t>
      </w:r>
      <w:r w:rsidRPr="00A864D7">
        <w:rPr>
          <w:spacing w:val="1"/>
          <w:sz w:val="20"/>
          <w:szCs w:val="20"/>
        </w:rPr>
        <w:t xml:space="preserve"> </w:t>
      </w:r>
      <w:r w:rsidRPr="00A864D7">
        <w:rPr>
          <w:sz w:val="20"/>
          <w:szCs w:val="20"/>
        </w:rPr>
        <w:t>или</w:t>
      </w:r>
      <w:r w:rsidRPr="00A864D7">
        <w:rPr>
          <w:spacing w:val="1"/>
          <w:sz w:val="20"/>
          <w:szCs w:val="20"/>
        </w:rPr>
        <w:t xml:space="preserve"> </w:t>
      </w:r>
      <w:r w:rsidRPr="00A864D7">
        <w:rPr>
          <w:sz w:val="20"/>
          <w:szCs w:val="20"/>
        </w:rPr>
        <w:t>ods,</w:t>
      </w:r>
      <w:r w:rsidRPr="00A864D7">
        <w:rPr>
          <w:spacing w:val="1"/>
          <w:sz w:val="20"/>
          <w:szCs w:val="20"/>
        </w:rPr>
        <w:t xml:space="preserve"> </w:t>
      </w:r>
      <w:r w:rsidRPr="00A864D7">
        <w:rPr>
          <w:sz w:val="20"/>
          <w:szCs w:val="20"/>
        </w:rPr>
        <w:t>формируются</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виде</w:t>
      </w:r>
      <w:r w:rsidRPr="00A864D7">
        <w:rPr>
          <w:spacing w:val="-1"/>
          <w:sz w:val="20"/>
          <w:szCs w:val="20"/>
        </w:rPr>
        <w:t xml:space="preserve"> </w:t>
      </w:r>
      <w:r w:rsidRPr="00A864D7">
        <w:rPr>
          <w:sz w:val="20"/>
          <w:szCs w:val="20"/>
        </w:rPr>
        <w:t>отдельного</w:t>
      </w:r>
      <w:r w:rsidRPr="00A864D7">
        <w:rPr>
          <w:spacing w:val="1"/>
          <w:sz w:val="20"/>
          <w:szCs w:val="20"/>
        </w:rPr>
        <w:t xml:space="preserve"> </w:t>
      </w:r>
      <w:r w:rsidRPr="00A864D7">
        <w:rPr>
          <w:sz w:val="20"/>
          <w:szCs w:val="20"/>
        </w:rPr>
        <w:t>электронного</w:t>
      </w:r>
      <w:r w:rsidRPr="00A864D7">
        <w:rPr>
          <w:spacing w:val="-2"/>
          <w:sz w:val="20"/>
          <w:szCs w:val="20"/>
        </w:rPr>
        <w:t xml:space="preserve"> </w:t>
      </w:r>
      <w:r w:rsidRPr="00A864D7">
        <w:rPr>
          <w:sz w:val="20"/>
          <w:szCs w:val="20"/>
        </w:rPr>
        <w:t>документа.</w:t>
      </w:r>
      <w:r w:rsidR="00A6692F" w:rsidRPr="00A864D7">
        <w:rPr>
          <w:sz w:val="20"/>
          <w:szCs w:val="20"/>
        </w:rPr>
        <w:t xml:space="preserve"> </w:t>
      </w:r>
      <w:r w:rsidRPr="00A864D7">
        <w:rPr>
          <w:sz w:val="20"/>
          <w:szCs w:val="20"/>
        </w:rPr>
        <w:t>Состав, последовательность и сроки выполнения</w:t>
      </w:r>
      <w:r w:rsidRPr="00A864D7">
        <w:rPr>
          <w:spacing w:val="1"/>
          <w:sz w:val="20"/>
          <w:szCs w:val="20"/>
        </w:rPr>
        <w:t xml:space="preserve"> </w:t>
      </w:r>
      <w:r w:rsidRPr="00A864D7">
        <w:rPr>
          <w:sz w:val="20"/>
          <w:szCs w:val="20"/>
        </w:rPr>
        <w:t>административных</w:t>
      </w:r>
      <w:r w:rsidRPr="00A864D7">
        <w:rPr>
          <w:spacing w:val="-2"/>
          <w:sz w:val="20"/>
          <w:szCs w:val="20"/>
        </w:rPr>
        <w:t xml:space="preserve"> </w:t>
      </w:r>
      <w:r w:rsidRPr="00A864D7">
        <w:rPr>
          <w:sz w:val="20"/>
          <w:szCs w:val="20"/>
        </w:rPr>
        <w:t>процедур</w:t>
      </w:r>
      <w:r w:rsidRPr="00A864D7">
        <w:rPr>
          <w:spacing w:val="-3"/>
          <w:sz w:val="20"/>
          <w:szCs w:val="20"/>
        </w:rPr>
        <w:t xml:space="preserve"> </w:t>
      </w:r>
      <w:r w:rsidRPr="00A864D7">
        <w:rPr>
          <w:sz w:val="20"/>
          <w:szCs w:val="20"/>
        </w:rPr>
        <w:t>(действий),</w:t>
      </w:r>
      <w:r w:rsidRPr="00A864D7">
        <w:rPr>
          <w:spacing w:val="-4"/>
          <w:sz w:val="20"/>
          <w:szCs w:val="20"/>
        </w:rPr>
        <w:t xml:space="preserve"> </w:t>
      </w:r>
      <w:r w:rsidRPr="00A864D7">
        <w:rPr>
          <w:sz w:val="20"/>
          <w:szCs w:val="20"/>
        </w:rPr>
        <w:t>требования</w:t>
      </w:r>
      <w:r w:rsidRPr="00A864D7">
        <w:rPr>
          <w:spacing w:val="-5"/>
          <w:sz w:val="20"/>
          <w:szCs w:val="20"/>
        </w:rPr>
        <w:t xml:space="preserve"> </w:t>
      </w:r>
      <w:r w:rsidRPr="00A864D7">
        <w:rPr>
          <w:sz w:val="20"/>
          <w:szCs w:val="20"/>
        </w:rPr>
        <w:t>к</w:t>
      </w:r>
      <w:r w:rsidRPr="00A864D7">
        <w:rPr>
          <w:spacing w:val="-4"/>
          <w:sz w:val="20"/>
          <w:szCs w:val="20"/>
        </w:rPr>
        <w:t xml:space="preserve"> </w:t>
      </w:r>
      <w:r w:rsidRPr="00A864D7">
        <w:rPr>
          <w:sz w:val="20"/>
          <w:szCs w:val="20"/>
        </w:rPr>
        <w:t>порядку</w:t>
      </w:r>
      <w:r w:rsidRPr="00A864D7">
        <w:rPr>
          <w:spacing w:val="-1"/>
          <w:sz w:val="20"/>
          <w:szCs w:val="20"/>
        </w:rPr>
        <w:t xml:space="preserve"> </w:t>
      </w:r>
      <w:r w:rsidRPr="00A864D7">
        <w:rPr>
          <w:sz w:val="20"/>
          <w:szCs w:val="20"/>
        </w:rPr>
        <w:t xml:space="preserve">их выполнения, в том числе особенности выполнения административных </w:t>
      </w:r>
      <w:r w:rsidRPr="00A864D7">
        <w:rPr>
          <w:spacing w:val="-67"/>
          <w:sz w:val="20"/>
          <w:szCs w:val="20"/>
        </w:rPr>
        <w:t xml:space="preserve"> </w:t>
      </w:r>
      <w:r w:rsidRPr="00A864D7">
        <w:rPr>
          <w:sz w:val="20"/>
          <w:szCs w:val="20"/>
        </w:rPr>
        <w:t>процедур</w:t>
      </w:r>
      <w:r w:rsidRPr="00A864D7">
        <w:rPr>
          <w:spacing w:val="-1"/>
          <w:sz w:val="20"/>
          <w:szCs w:val="20"/>
        </w:rPr>
        <w:t xml:space="preserve"> </w:t>
      </w:r>
      <w:r w:rsidRPr="00A864D7">
        <w:rPr>
          <w:sz w:val="20"/>
          <w:szCs w:val="20"/>
        </w:rPr>
        <w:t>в</w:t>
      </w:r>
      <w:r w:rsidRPr="00A864D7">
        <w:rPr>
          <w:spacing w:val="-4"/>
          <w:sz w:val="20"/>
          <w:szCs w:val="20"/>
        </w:rPr>
        <w:t xml:space="preserve"> </w:t>
      </w:r>
      <w:r w:rsidRPr="00A864D7">
        <w:rPr>
          <w:sz w:val="20"/>
          <w:szCs w:val="20"/>
        </w:rPr>
        <w:t>электронной</w:t>
      </w:r>
      <w:r w:rsidRPr="00A864D7">
        <w:rPr>
          <w:spacing w:val="-1"/>
          <w:sz w:val="20"/>
          <w:szCs w:val="20"/>
        </w:rPr>
        <w:t xml:space="preserve"> </w:t>
      </w:r>
      <w:r w:rsidRPr="00A864D7">
        <w:rPr>
          <w:sz w:val="20"/>
          <w:szCs w:val="20"/>
        </w:rPr>
        <w:t>форме</w:t>
      </w:r>
      <w:r w:rsidR="00A6692F" w:rsidRPr="00A864D7">
        <w:rPr>
          <w:sz w:val="20"/>
          <w:szCs w:val="20"/>
        </w:rPr>
        <w:t xml:space="preserve"> </w:t>
      </w:r>
      <w:r w:rsidRPr="00A864D7">
        <w:rPr>
          <w:sz w:val="20"/>
          <w:szCs w:val="20"/>
        </w:rPr>
        <w:t>Исчерпывающий</w:t>
      </w:r>
      <w:r w:rsidRPr="00A864D7">
        <w:rPr>
          <w:spacing w:val="-3"/>
          <w:sz w:val="20"/>
          <w:szCs w:val="20"/>
        </w:rPr>
        <w:t xml:space="preserve"> </w:t>
      </w:r>
      <w:r w:rsidRPr="00A864D7">
        <w:rPr>
          <w:sz w:val="20"/>
          <w:szCs w:val="20"/>
        </w:rPr>
        <w:t>перечень</w:t>
      </w:r>
      <w:r w:rsidRPr="00A864D7">
        <w:rPr>
          <w:spacing w:val="-5"/>
          <w:sz w:val="20"/>
          <w:szCs w:val="20"/>
        </w:rPr>
        <w:t xml:space="preserve"> </w:t>
      </w:r>
      <w:r w:rsidRPr="00A864D7">
        <w:rPr>
          <w:sz w:val="20"/>
          <w:szCs w:val="20"/>
        </w:rPr>
        <w:t>административных процедур</w:t>
      </w:r>
      <w:r w:rsidR="00A6692F" w:rsidRPr="00A864D7">
        <w:rPr>
          <w:sz w:val="20"/>
          <w:szCs w:val="20"/>
        </w:rPr>
        <w:t xml:space="preserve"> </w:t>
      </w:r>
      <w:r w:rsidRPr="00A864D7">
        <w:rPr>
          <w:sz w:val="20"/>
          <w:szCs w:val="20"/>
        </w:rPr>
        <w:t xml:space="preserve"> Предоставление муниципальной услуги включает в</w:t>
      </w:r>
      <w:r w:rsidRPr="00A864D7">
        <w:rPr>
          <w:spacing w:val="1"/>
          <w:sz w:val="20"/>
          <w:szCs w:val="20"/>
        </w:rPr>
        <w:t xml:space="preserve"> </w:t>
      </w:r>
      <w:r w:rsidRPr="00A864D7">
        <w:rPr>
          <w:sz w:val="20"/>
          <w:szCs w:val="20"/>
        </w:rPr>
        <w:t>себя</w:t>
      </w:r>
      <w:r w:rsidRPr="00A864D7">
        <w:rPr>
          <w:spacing w:val="-1"/>
          <w:sz w:val="20"/>
          <w:szCs w:val="20"/>
        </w:rPr>
        <w:t xml:space="preserve"> </w:t>
      </w:r>
      <w:r w:rsidRPr="00A864D7">
        <w:rPr>
          <w:sz w:val="20"/>
          <w:szCs w:val="20"/>
        </w:rPr>
        <w:t>следующие административные процедуры:</w:t>
      </w:r>
      <w:r w:rsidR="00A6692F" w:rsidRPr="00A864D7">
        <w:rPr>
          <w:sz w:val="20"/>
          <w:szCs w:val="20"/>
        </w:rPr>
        <w:t xml:space="preserve"> </w:t>
      </w:r>
      <w:r w:rsidRPr="00A864D7">
        <w:rPr>
          <w:sz w:val="20"/>
          <w:szCs w:val="20"/>
        </w:rPr>
        <w:t>проверка</w:t>
      </w:r>
      <w:r w:rsidRPr="00A864D7">
        <w:rPr>
          <w:spacing w:val="-7"/>
          <w:sz w:val="20"/>
          <w:szCs w:val="20"/>
        </w:rPr>
        <w:t xml:space="preserve"> </w:t>
      </w:r>
      <w:r w:rsidRPr="00A864D7">
        <w:rPr>
          <w:sz w:val="20"/>
          <w:szCs w:val="20"/>
        </w:rPr>
        <w:t>документов</w:t>
      </w:r>
      <w:r w:rsidRPr="00A864D7">
        <w:rPr>
          <w:spacing w:val="-4"/>
          <w:sz w:val="20"/>
          <w:szCs w:val="20"/>
        </w:rPr>
        <w:t xml:space="preserve"> </w:t>
      </w:r>
      <w:r w:rsidRPr="00A864D7">
        <w:rPr>
          <w:sz w:val="20"/>
          <w:szCs w:val="20"/>
        </w:rPr>
        <w:t>и</w:t>
      </w:r>
      <w:r w:rsidRPr="00A864D7">
        <w:rPr>
          <w:spacing w:val="-3"/>
          <w:sz w:val="20"/>
          <w:szCs w:val="20"/>
        </w:rPr>
        <w:t xml:space="preserve"> </w:t>
      </w:r>
      <w:r w:rsidRPr="00A864D7">
        <w:rPr>
          <w:sz w:val="20"/>
          <w:szCs w:val="20"/>
        </w:rPr>
        <w:t>регистрация</w:t>
      </w:r>
      <w:r w:rsidRPr="00A864D7">
        <w:rPr>
          <w:spacing w:val="-3"/>
          <w:sz w:val="20"/>
          <w:szCs w:val="20"/>
        </w:rPr>
        <w:t xml:space="preserve"> </w:t>
      </w:r>
      <w:r w:rsidRPr="00A864D7">
        <w:rPr>
          <w:sz w:val="20"/>
          <w:szCs w:val="20"/>
        </w:rPr>
        <w:t>заявления;</w:t>
      </w:r>
      <w:r w:rsidR="00A6692F" w:rsidRPr="00A864D7">
        <w:rPr>
          <w:sz w:val="20"/>
          <w:szCs w:val="20"/>
        </w:rPr>
        <w:t xml:space="preserve"> </w:t>
      </w:r>
      <w:r w:rsidRPr="00A864D7">
        <w:rPr>
          <w:sz w:val="20"/>
          <w:szCs w:val="20"/>
        </w:rPr>
        <w:t>получение</w:t>
      </w:r>
      <w:r w:rsidRPr="00A864D7">
        <w:rPr>
          <w:spacing w:val="1"/>
          <w:sz w:val="20"/>
          <w:szCs w:val="20"/>
        </w:rPr>
        <w:t xml:space="preserve"> </w:t>
      </w:r>
      <w:r w:rsidRPr="00A864D7">
        <w:rPr>
          <w:sz w:val="20"/>
          <w:szCs w:val="20"/>
        </w:rPr>
        <w:t>сведений</w:t>
      </w:r>
      <w:r w:rsidRPr="00A864D7">
        <w:rPr>
          <w:spacing w:val="1"/>
          <w:sz w:val="20"/>
          <w:szCs w:val="20"/>
        </w:rPr>
        <w:t xml:space="preserve"> </w:t>
      </w:r>
      <w:r w:rsidRPr="00A864D7">
        <w:rPr>
          <w:sz w:val="20"/>
          <w:szCs w:val="20"/>
        </w:rPr>
        <w:t>посредством</w:t>
      </w:r>
      <w:r w:rsidRPr="00A864D7">
        <w:rPr>
          <w:spacing w:val="1"/>
          <w:sz w:val="20"/>
          <w:szCs w:val="20"/>
        </w:rPr>
        <w:t xml:space="preserve"> </w:t>
      </w:r>
      <w:r w:rsidRPr="00A864D7">
        <w:rPr>
          <w:sz w:val="20"/>
          <w:szCs w:val="20"/>
        </w:rPr>
        <w:t>Федеральной</w:t>
      </w:r>
      <w:r w:rsidRPr="00A864D7">
        <w:rPr>
          <w:spacing w:val="1"/>
          <w:sz w:val="20"/>
          <w:szCs w:val="20"/>
        </w:rPr>
        <w:t xml:space="preserve"> </w:t>
      </w:r>
      <w:r w:rsidRPr="00A864D7">
        <w:rPr>
          <w:sz w:val="20"/>
          <w:szCs w:val="20"/>
        </w:rPr>
        <w:t>государственной</w:t>
      </w:r>
      <w:r w:rsidR="00A6692F" w:rsidRPr="00A864D7">
        <w:rPr>
          <w:spacing w:val="1"/>
          <w:sz w:val="20"/>
          <w:szCs w:val="20"/>
        </w:rPr>
        <w:t xml:space="preserve"> </w:t>
      </w:r>
      <w:r w:rsidRPr="00A864D7">
        <w:rPr>
          <w:sz w:val="20"/>
          <w:szCs w:val="20"/>
        </w:rPr>
        <w:t>информационной системы «Единая система межведомственного электронного</w:t>
      </w:r>
      <w:r w:rsidRPr="00A864D7">
        <w:rPr>
          <w:spacing w:val="1"/>
          <w:sz w:val="20"/>
          <w:szCs w:val="20"/>
        </w:rPr>
        <w:t xml:space="preserve"> </w:t>
      </w:r>
      <w:r w:rsidRPr="00A864D7">
        <w:rPr>
          <w:sz w:val="20"/>
          <w:szCs w:val="20"/>
        </w:rPr>
        <w:t>взаимодействия»</w:t>
      </w:r>
      <w:r w:rsidRPr="00A864D7">
        <w:rPr>
          <w:spacing w:val="-1"/>
          <w:sz w:val="20"/>
          <w:szCs w:val="20"/>
        </w:rPr>
        <w:t xml:space="preserve"> </w:t>
      </w:r>
      <w:r w:rsidRPr="00A864D7">
        <w:rPr>
          <w:sz w:val="20"/>
          <w:szCs w:val="20"/>
        </w:rPr>
        <w:t>(далее</w:t>
      </w:r>
      <w:r w:rsidRPr="00A864D7">
        <w:rPr>
          <w:spacing w:val="-1"/>
          <w:sz w:val="20"/>
          <w:szCs w:val="20"/>
        </w:rPr>
        <w:t xml:space="preserve"> </w:t>
      </w:r>
      <w:r w:rsidRPr="00A864D7">
        <w:rPr>
          <w:sz w:val="20"/>
          <w:szCs w:val="20"/>
        </w:rPr>
        <w:t>– СМЭВ);</w:t>
      </w:r>
      <w:r w:rsidR="00A6692F" w:rsidRPr="00A864D7">
        <w:rPr>
          <w:sz w:val="20"/>
          <w:szCs w:val="20"/>
        </w:rPr>
        <w:t xml:space="preserve"> </w:t>
      </w:r>
      <w:r w:rsidRPr="00A864D7">
        <w:rPr>
          <w:sz w:val="20"/>
          <w:szCs w:val="20"/>
        </w:rPr>
        <w:t>рассмотрение документов и сведений;</w:t>
      </w:r>
      <w:r w:rsidRPr="00A864D7">
        <w:rPr>
          <w:spacing w:val="-67"/>
          <w:sz w:val="20"/>
          <w:szCs w:val="20"/>
        </w:rPr>
        <w:t xml:space="preserve"> </w:t>
      </w:r>
      <w:r w:rsidR="00A6692F" w:rsidRPr="00A864D7">
        <w:rPr>
          <w:sz w:val="20"/>
          <w:szCs w:val="20"/>
        </w:rPr>
        <w:t xml:space="preserve"> </w:t>
      </w:r>
      <w:r w:rsidRPr="00A864D7">
        <w:rPr>
          <w:sz w:val="20"/>
          <w:szCs w:val="20"/>
        </w:rPr>
        <w:t>принятие</w:t>
      </w:r>
      <w:r w:rsidRPr="00A864D7">
        <w:rPr>
          <w:spacing w:val="-4"/>
          <w:sz w:val="20"/>
          <w:szCs w:val="20"/>
        </w:rPr>
        <w:t xml:space="preserve"> </w:t>
      </w:r>
      <w:r w:rsidRPr="00A864D7">
        <w:rPr>
          <w:sz w:val="20"/>
          <w:szCs w:val="20"/>
        </w:rPr>
        <w:t>решения;</w:t>
      </w:r>
      <w:r w:rsidR="00A6692F" w:rsidRPr="00A864D7">
        <w:rPr>
          <w:sz w:val="20"/>
          <w:szCs w:val="20"/>
        </w:rPr>
        <w:t xml:space="preserve"> </w:t>
      </w:r>
      <w:r w:rsidRPr="00A864D7">
        <w:rPr>
          <w:sz w:val="20"/>
          <w:szCs w:val="20"/>
        </w:rPr>
        <w:t>выдача</w:t>
      </w:r>
      <w:r w:rsidRPr="00A864D7">
        <w:rPr>
          <w:spacing w:val="-5"/>
          <w:sz w:val="20"/>
          <w:szCs w:val="20"/>
        </w:rPr>
        <w:t xml:space="preserve"> </w:t>
      </w:r>
      <w:r w:rsidRPr="00A864D7">
        <w:rPr>
          <w:sz w:val="20"/>
          <w:szCs w:val="20"/>
        </w:rPr>
        <w:t>результата;</w:t>
      </w:r>
      <w:r w:rsidR="00A6692F" w:rsidRPr="00A864D7">
        <w:rPr>
          <w:sz w:val="20"/>
          <w:szCs w:val="20"/>
        </w:rPr>
        <w:t xml:space="preserve"> </w:t>
      </w:r>
      <w:r w:rsidRPr="00A864D7">
        <w:rPr>
          <w:sz w:val="20"/>
          <w:szCs w:val="20"/>
        </w:rPr>
        <w:t>внесение</w:t>
      </w:r>
      <w:r w:rsidRPr="00A864D7">
        <w:rPr>
          <w:spacing w:val="1"/>
          <w:sz w:val="20"/>
          <w:szCs w:val="20"/>
        </w:rPr>
        <w:t xml:space="preserve"> </w:t>
      </w:r>
      <w:r w:rsidRPr="00A864D7">
        <w:rPr>
          <w:sz w:val="20"/>
          <w:szCs w:val="20"/>
        </w:rPr>
        <w:t>результата</w:t>
      </w:r>
      <w:r w:rsidRPr="00A864D7">
        <w:rPr>
          <w:spacing w:val="1"/>
          <w:sz w:val="20"/>
          <w:szCs w:val="20"/>
        </w:rPr>
        <w:t xml:space="preserve"> </w:t>
      </w:r>
      <w:r w:rsidRPr="00A864D7">
        <w:rPr>
          <w:sz w:val="20"/>
          <w:szCs w:val="20"/>
        </w:rPr>
        <w:t>муниципальной</w:t>
      </w:r>
      <w:r w:rsidRPr="00A864D7">
        <w:rPr>
          <w:spacing w:val="1"/>
          <w:sz w:val="20"/>
          <w:szCs w:val="20"/>
        </w:rPr>
        <w:t xml:space="preserve"> </w:t>
      </w:r>
      <w:r w:rsidRPr="00A864D7">
        <w:rPr>
          <w:sz w:val="20"/>
          <w:szCs w:val="20"/>
        </w:rPr>
        <w:t>услуги</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реестр</w:t>
      </w:r>
      <w:r w:rsidRPr="00A864D7">
        <w:rPr>
          <w:spacing w:val="71"/>
          <w:sz w:val="20"/>
          <w:szCs w:val="20"/>
        </w:rPr>
        <w:t xml:space="preserve"> </w:t>
      </w:r>
      <w:r w:rsidRPr="00A864D7">
        <w:rPr>
          <w:sz w:val="20"/>
          <w:szCs w:val="20"/>
        </w:rPr>
        <w:t>юридически</w:t>
      </w:r>
      <w:r w:rsidRPr="00A864D7">
        <w:rPr>
          <w:spacing w:val="1"/>
          <w:sz w:val="20"/>
          <w:szCs w:val="20"/>
        </w:rPr>
        <w:t xml:space="preserve"> </w:t>
      </w:r>
      <w:r w:rsidRPr="00A864D7">
        <w:rPr>
          <w:sz w:val="20"/>
          <w:szCs w:val="20"/>
        </w:rPr>
        <w:t>значимых записей.</w:t>
      </w:r>
      <w:r w:rsidR="00A6692F" w:rsidRPr="00A864D7">
        <w:rPr>
          <w:sz w:val="20"/>
          <w:szCs w:val="20"/>
        </w:rPr>
        <w:t xml:space="preserve"> </w:t>
      </w:r>
      <w:r w:rsidRPr="00A864D7">
        <w:rPr>
          <w:sz w:val="20"/>
          <w:szCs w:val="20"/>
        </w:rPr>
        <w:t>Описание административных процедур представлено в Приложении № 14 к</w:t>
      </w:r>
      <w:r w:rsidRPr="00A864D7">
        <w:rPr>
          <w:spacing w:val="1"/>
          <w:sz w:val="20"/>
          <w:szCs w:val="20"/>
        </w:rPr>
        <w:t xml:space="preserve"> </w:t>
      </w:r>
      <w:r w:rsidRPr="00A864D7">
        <w:rPr>
          <w:sz w:val="20"/>
          <w:szCs w:val="20"/>
        </w:rPr>
        <w:t>настоящему</w:t>
      </w:r>
      <w:r w:rsidRPr="00A864D7">
        <w:rPr>
          <w:spacing w:val="-5"/>
          <w:sz w:val="20"/>
          <w:szCs w:val="20"/>
        </w:rPr>
        <w:t xml:space="preserve"> </w:t>
      </w:r>
      <w:r w:rsidRPr="00A864D7">
        <w:rPr>
          <w:sz w:val="20"/>
          <w:szCs w:val="20"/>
        </w:rPr>
        <w:t>Административному</w:t>
      </w:r>
      <w:r w:rsidRPr="00A864D7">
        <w:rPr>
          <w:spacing w:val="-4"/>
          <w:sz w:val="20"/>
          <w:szCs w:val="20"/>
        </w:rPr>
        <w:t xml:space="preserve"> </w:t>
      </w:r>
      <w:r w:rsidRPr="00A864D7">
        <w:rPr>
          <w:sz w:val="20"/>
          <w:szCs w:val="20"/>
        </w:rPr>
        <w:t>регламенту.</w:t>
      </w:r>
      <w:r w:rsidR="00A6692F" w:rsidRPr="00A864D7">
        <w:rPr>
          <w:sz w:val="20"/>
          <w:szCs w:val="20"/>
        </w:rPr>
        <w:t xml:space="preserve"> </w:t>
      </w:r>
      <w:r w:rsidRPr="00A864D7">
        <w:rPr>
          <w:sz w:val="20"/>
          <w:szCs w:val="20"/>
        </w:rPr>
        <w:t>Перечень административных процедур (действий) при</w:t>
      </w:r>
      <w:r w:rsidRPr="00A864D7">
        <w:rPr>
          <w:spacing w:val="1"/>
          <w:sz w:val="20"/>
          <w:szCs w:val="20"/>
        </w:rPr>
        <w:t xml:space="preserve"> </w:t>
      </w:r>
      <w:r w:rsidRPr="00A864D7">
        <w:rPr>
          <w:sz w:val="20"/>
          <w:szCs w:val="20"/>
        </w:rPr>
        <w:t>предоставлении</w:t>
      </w:r>
      <w:r w:rsidRPr="00A864D7">
        <w:rPr>
          <w:spacing w:val="-5"/>
          <w:sz w:val="20"/>
          <w:szCs w:val="20"/>
        </w:rPr>
        <w:t xml:space="preserve"> </w:t>
      </w:r>
      <w:r w:rsidRPr="00A864D7">
        <w:rPr>
          <w:sz w:val="20"/>
          <w:szCs w:val="20"/>
        </w:rPr>
        <w:t>муниципальной услуги</w:t>
      </w:r>
      <w:r w:rsidRPr="00A864D7">
        <w:rPr>
          <w:spacing w:val="-3"/>
          <w:sz w:val="20"/>
          <w:szCs w:val="20"/>
        </w:rPr>
        <w:t xml:space="preserve"> </w:t>
      </w:r>
      <w:r w:rsidRPr="00A864D7">
        <w:rPr>
          <w:sz w:val="20"/>
          <w:szCs w:val="20"/>
        </w:rPr>
        <w:t>в электронной</w:t>
      </w:r>
      <w:r w:rsidRPr="00A864D7">
        <w:rPr>
          <w:spacing w:val="-5"/>
          <w:sz w:val="20"/>
          <w:szCs w:val="20"/>
        </w:rPr>
        <w:t xml:space="preserve"> </w:t>
      </w:r>
      <w:r w:rsidRPr="00A864D7">
        <w:rPr>
          <w:sz w:val="20"/>
          <w:szCs w:val="20"/>
        </w:rPr>
        <w:t>форме При</w:t>
      </w:r>
      <w:r w:rsidRPr="00A864D7">
        <w:rPr>
          <w:spacing w:val="122"/>
          <w:sz w:val="20"/>
          <w:szCs w:val="20"/>
        </w:rPr>
        <w:t xml:space="preserve"> </w:t>
      </w:r>
      <w:r w:rsidRPr="00A864D7">
        <w:rPr>
          <w:sz w:val="20"/>
          <w:szCs w:val="20"/>
        </w:rPr>
        <w:t>предоставлении</w:t>
      </w:r>
      <w:r w:rsidR="00A6692F" w:rsidRPr="00A864D7">
        <w:rPr>
          <w:sz w:val="20"/>
          <w:szCs w:val="20"/>
        </w:rPr>
        <w:t xml:space="preserve"> </w:t>
      </w:r>
      <w:r w:rsidRPr="00A864D7">
        <w:rPr>
          <w:sz w:val="20"/>
          <w:szCs w:val="20"/>
        </w:rPr>
        <w:t>муниципальной</w:t>
      </w:r>
      <w:r w:rsidR="00A6692F" w:rsidRPr="00A864D7">
        <w:rPr>
          <w:sz w:val="20"/>
          <w:szCs w:val="20"/>
        </w:rPr>
        <w:t xml:space="preserve"> </w:t>
      </w:r>
      <w:r w:rsidRPr="00A864D7">
        <w:rPr>
          <w:sz w:val="20"/>
          <w:szCs w:val="20"/>
        </w:rPr>
        <w:t>услуги</w:t>
      </w:r>
      <w:r w:rsidRPr="00A864D7">
        <w:rPr>
          <w:sz w:val="20"/>
          <w:szCs w:val="20"/>
        </w:rPr>
        <w:tab/>
      </w:r>
      <w:r w:rsidRPr="00A864D7">
        <w:rPr>
          <w:spacing w:val="-1"/>
          <w:sz w:val="20"/>
          <w:szCs w:val="20"/>
        </w:rPr>
        <w:t>в</w:t>
      </w:r>
      <w:r w:rsidRPr="00A864D7">
        <w:rPr>
          <w:spacing w:val="-67"/>
          <w:sz w:val="20"/>
          <w:szCs w:val="20"/>
        </w:rPr>
        <w:t xml:space="preserve"> </w:t>
      </w:r>
      <w:r w:rsidRPr="00A864D7">
        <w:rPr>
          <w:sz w:val="20"/>
          <w:szCs w:val="20"/>
        </w:rPr>
        <w:t>электронной</w:t>
      </w:r>
      <w:r w:rsidRPr="00A864D7">
        <w:rPr>
          <w:spacing w:val="-1"/>
          <w:sz w:val="20"/>
          <w:szCs w:val="20"/>
        </w:rPr>
        <w:t xml:space="preserve"> </w:t>
      </w:r>
      <w:r w:rsidRPr="00A864D7">
        <w:rPr>
          <w:sz w:val="20"/>
          <w:szCs w:val="20"/>
        </w:rPr>
        <w:t>форме</w:t>
      </w:r>
      <w:r w:rsidRPr="00A864D7">
        <w:rPr>
          <w:spacing w:val="-3"/>
          <w:sz w:val="20"/>
          <w:szCs w:val="20"/>
        </w:rPr>
        <w:t xml:space="preserve"> </w:t>
      </w:r>
      <w:r w:rsidRPr="00A864D7">
        <w:rPr>
          <w:sz w:val="20"/>
          <w:szCs w:val="20"/>
        </w:rPr>
        <w:t>заявителю</w:t>
      </w:r>
      <w:r w:rsidRPr="00A864D7">
        <w:rPr>
          <w:spacing w:val="-2"/>
          <w:sz w:val="20"/>
          <w:szCs w:val="20"/>
        </w:rPr>
        <w:t xml:space="preserve"> </w:t>
      </w:r>
      <w:r w:rsidRPr="00A864D7">
        <w:rPr>
          <w:sz w:val="20"/>
          <w:szCs w:val="20"/>
        </w:rPr>
        <w:t>обеспечиваются:</w:t>
      </w:r>
      <w:r w:rsidR="00A6692F" w:rsidRPr="00A864D7">
        <w:rPr>
          <w:sz w:val="20"/>
          <w:szCs w:val="20"/>
        </w:rPr>
        <w:t xml:space="preserve"> </w:t>
      </w:r>
      <w:r w:rsidRPr="00A864D7">
        <w:rPr>
          <w:sz w:val="20"/>
          <w:szCs w:val="20"/>
        </w:rPr>
        <w:t xml:space="preserve">получение информации о порядке и сроках </w:t>
      </w:r>
      <w:r w:rsidRPr="00A864D7">
        <w:rPr>
          <w:spacing w:val="-1"/>
          <w:sz w:val="20"/>
          <w:szCs w:val="20"/>
        </w:rPr>
        <w:t>предоставления</w:t>
      </w:r>
      <w:r w:rsidRPr="00A864D7">
        <w:rPr>
          <w:spacing w:val="-67"/>
          <w:sz w:val="20"/>
          <w:szCs w:val="20"/>
        </w:rPr>
        <w:t xml:space="preserve"> </w:t>
      </w:r>
      <w:r w:rsidRPr="00A864D7">
        <w:rPr>
          <w:sz w:val="20"/>
          <w:szCs w:val="20"/>
        </w:rPr>
        <w:t>муниципальной</w:t>
      </w:r>
      <w:r w:rsidRPr="00A864D7">
        <w:rPr>
          <w:spacing w:val="4"/>
          <w:sz w:val="20"/>
          <w:szCs w:val="20"/>
        </w:rPr>
        <w:t xml:space="preserve"> </w:t>
      </w:r>
      <w:r w:rsidRPr="00A864D7">
        <w:rPr>
          <w:sz w:val="20"/>
          <w:szCs w:val="20"/>
        </w:rPr>
        <w:t>услуги;</w:t>
      </w:r>
      <w:r w:rsidR="00A6692F" w:rsidRPr="00A864D7">
        <w:rPr>
          <w:sz w:val="20"/>
          <w:szCs w:val="20"/>
        </w:rPr>
        <w:t xml:space="preserve"> </w:t>
      </w:r>
      <w:r w:rsidRPr="00A864D7">
        <w:rPr>
          <w:sz w:val="20"/>
          <w:szCs w:val="20"/>
        </w:rPr>
        <w:t>формирование</w:t>
      </w:r>
      <w:r w:rsidRPr="00A864D7">
        <w:rPr>
          <w:spacing w:val="-4"/>
          <w:sz w:val="20"/>
          <w:szCs w:val="20"/>
        </w:rPr>
        <w:t xml:space="preserve"> </w:t>
      </w:r>
      <w:r w:rsidRPr="00A864D7">
        <w:rPr>
          <w:sz w:val="20"/>
          <w:szCs w:val="20"/>
        </w:rPr>
        <w:t>заявления;</w:t>
      </w:r>
      <w:r w:rsidR="00A6692F" w:rsidRPr="00A864D7">
        <w:rPr>
          <w:sz w:val="20"/>
          <w:szCs w:val="20"/>
        </w:rPr>
        <w:t xml:space="preserve"> </w:t>
      </w:r>
      <w:r w:rsidRPr="00A864D7">
        <w:rPr>
          <w:sz w:val="20"/>
          <w:szCs w:val="20"/>
        </w:rPr>
        <w:t xml:space="preserve">прием и регистрация Уполномоченным органом заявления и иных </w:t>
      </w:r>
      <w:r w:rsidRPr="00A864D7">
        <w:rPr>
          <w:spacing w:val="-67"/>
          <w:sz w:val="20"/>
          <w:szCs w:val="20"/>
        </w:rPr>
        <w:t xml:space="preserve"> </w:t>
      </w:r>
      <w:r w:rsidRPr="00A864D7">
        <w:rPr>
          <w:sz w:val="20"/>
          <w:szCs w:val="20"/>
        </w:rPr>
        <w:t>документов, необходимых для предоставления муниципальной услуги;</w:t>
      </w:r>
      <w:r w:rsidR="00A6692F" w:rsidRPr="00A864D7">
        <w:rPr>
          <w:sz w:val="20"/>
          <w:szCs w:val="20"/>
        </w:rPr>
        <w:t xml:space="preserve"> </w:t>
      </w:r>
      <w:r w:rsidRPr="00A864D7">
        <w:rPr>
          <w:sz w:val="20"/>
          <w:szCs w:val="20"/>
        </w:rPr>
        <w:t>получение результата предоставления муниципальной</w:t>
      </w:r>
      <w:r w:rsidRPr="00A864D7">
        <w:rPr>
          <w:spacing w:val="1"/>
          <w:sz w:val="20"/>
          <w:szCs w:val="20"/>
        </w:rPr>
        <w:t xml:space="preserve"> </w:t>
      </w:r>
      <w:r w:rsidRPr="00A864D7">
        <w:rPr>
          <w:sz w:val="20"/>
          <w:szCs w:val="20"/>
        </w:rPr>
        <w:t>услуги;</w:t>
      </w:r>
      <w:r w:rsidR="00A6692F" w:rsidRPr="00A864D7">
        <w:rPr>
          <w:sz w:val="20"/>
          <w:szCs w:val="20"/>
        </w:rPr>
        <w:t xml:space="preserve"> </w:t>
      </w:r>
      <w:r w:rsidRPr="00A864D7">
        <w:rPr>
          <w:sz w:val="20"/>
          <w:szCs w:val="20"/>
        </w:rPr>
        <w:t>получение</w:t>
      </w:r>
      <w:r w:rsidRPr="00A864D7">
        <w:rPr>
          <w:spacing w:val="-3"/>
          <w:sz w:val="20"/>
          <w:szCs w:val="20"/>
        </w:rPr>
        <w:t xml:space="preserve"> </w:t>
      </w:r>
      <w:r w:rsidRPr="00A864D7">
        <w:rPr>
          <w:sz w:val="20"/>
          <w:szCs w:val="20"/>
        </w:rPr>
        <w:t>сведений</w:t>
      </w:r>
      <w:r w:rsidRPr="00A864D7">
        <w:rPr>
          <w:spacing w:val="-4"/>
          <w:sz w:val="20"/>
          <w:szCs w:val="20"/>
        </w:rPr>
        <w:t xml:space="preserve"> </w:t>
      </w:r>
      <w:r w:rsidRPr="00A864D7">
        <w:rPr>
          <w:sz w:val="20"/>
          <w:szCs w:val="20"/>
        </w:rPr>
        <w:t>о</w:t>
      </w:r>
      <w:r w:rsidRPr="00A864D7">
        <w:rPr>
          <w:spacing w:val="-2"/>
          <w:sz w:val="20"/>
          <w:szCs w:val="20"/>
        </w:rPr>
        <w:t xml:space="preserve"> </w:t>
      </w:r>
      <w:r w:rsidRPr="00A864D7">
        <w:rPr>
          <w:sz w:val="20"/>
          <w:szCs w:val="20"/>
        </w:rPr>
        <w:t>ходе</w:t>
      </w:r>
      <w:r w:rsidRPr="00A864D7">
        <w:rPr>
          <w:spacing w:val="-6"/>
          <w:sz w:val="20"/>
          <w:szCs w:val="20"/>
        </w:rPr>
        <w:t xml:space="preserve"> </w:t>
      </w:r>
      <w:r w:rsidRPr="00A864D7">
        <w:rPr>
          <w:sz w:val="20"/>
          <w:szCs w:val="20"/>
        </w:rPr>
        <w:t>рассмотрения</w:t>
      </w:r>
      <w:r w:rsidRPr="00A864D7">
        <w:rPr>
          <w:spacing w:val="-2"/>
          <w:sz w:val="20"/>
          <w:szCs w:val="20"/>
        </w:rPr>
        <w:t xml:space="preserve"> </w:t>
      </w:r>
      <w:r w:rsidRPr="00A864D7">
        <w:rPr>
          <w:sz w:val="20"/>
          <w:szCs w:val="20"/>
        </w:rPr>
        <w:t>заявления;</w:t>
      </w:r>
      <w:r w:rsidR="00A6692F" w:rsidRPr="00A864D7">
        <w:rPr>
          <w:sz w:val="20"/>
          <w:szCs w:val="20"/>
        </w:rPr>
        <w:t xml:space="preserve"> </w:t>
      </w:r>
      <w:r w:rsidRPr="00A864D7">
        <w:rPr>
          <w:sz w:val="20"/>
          <w:szCs w:val="20"/>
        </w:rPr>
        <w:t>осуществление</w:t>
      </w:r>
      <w:r w:rsidRPr="00A864D7">
        <w:rPr>
          <w:spacing w:val="1"/>
          <w:sz w:val="20"/>
          <w:szCs w:val="20"/>
        </w:rPr>
        <w:t xml:space="preserve"> </w:t>
      </w:r>
      <w:r w:rsidRPr="00A864D7">
        <w:rPr>
          <w:sz w:val="20"/>
          <w:szCs w:val="20"/>
        </w:rPr>
        <w:t>оценки</w:t>
      </w:r>
      <w:r w:rsidRPr="00A864D7">
        <w:rPr>
          <w:spacing w:val="1"/>
          <w:sz w:val="20"/>
          <w:szCs w:val="20"/>
        </w:rPr>
        <w:t xml:space="preserve"> </w:t>
      </w:r>
      <w:r w:rsidRPr="00A864D7">
        <w:rPr>
          <w:sz w:val="20"/>
          <w:szCs w:val="20"/>
        </w:rPr>
        <w:t>качества</w:t>
      </w:r>
      <w:r w:rsidRPr="00A864D7">
        <w:rPr>
          <w:spacing w:val="1"/>
          <w:sz w:val="20"/>
          <w:szCs w:val="20"/>
        </w:rPr>
        <w:t xml:space="preserve"> </w:t>
      </w:r>
      <w:r w:rsidRPr="00A864D7">
        <w:rPr>
          <w:sz w:val="20"/>
          <w:szCs w:val="20"/>
        </w:rPr>
        <w:t>предоставления</w:t>
      </w:r>
      <w:r w:rsidRPr="00A864D7">
        <w:rPr>
          <w:spacing w:val="1"/>
          <w:sz w:val="20"/>
          <w:szCs w:val="20"/>
        </w:rPr>
        <w:t xml:space="preserve"> </w:t>
      </w:r>
      <w:r w:rsidRPr="00A864D7">
        <w:rPr>
          <w:sz w:val="20"/>
          <w:szCs w:val="20"/>
        </w:rPr>
        <w:t>муниципальной</w:t>
      </w:r>
      <w:r w:rsidRPr="00A864D7">
        <w:rPr>
          <w:spacing w:val="1"/>
          <w:sz w:val="20"/>
          <w:szCs w:val="20"/>
        </w:rPr>
        <w:t xml:space="preserve"> </w:t>
      </w:r>
      <w:r w:rsidRPr="00A864D7">
        <w:rPr>
          <w:sz w:val="20"/>
          <w:szCs w:val="20"/>
        </w:rPr>
        <w:t>услуги;</w:t>
      </w:r>
      <w:r w:rsidR="00A6692F" w:rsidRPr="00A864D7">
        <w:rPr>
          <w:sz w:val="20"/>
          <w:szCs w:val="20"/>
        </w:rPr>
        <w:t xml:space="preserve"> </w:t>
      </w:r>
      <w:r w:rsidRPr="00A864D7">
        <w:rPr>
          <w:sz w:val="20"/>
          <w:szCs w:val="20"/>
        </w:rPr>
        <w:t>досудебное (внесудебное) обжалование решений и действий (бездействия)</w:t>
      </w:r>
      <w:r w:rsidRPr="00A864D7">
        <w:rPr>
          <w:spacing w:val="1"/>
          <w:sz w:val="20"/>
          <w:szCs w:val="20"/>
        </w:rPr>
        <w:t xml:space="preserve"> </w:t>
      </w:r>
      <w:r w:rsidRPr="00A864D7">
        <w:rPr>
          <w:sz w:val="20"/>
          <w:szCs w:val="20"/>
        </w:rPr>
        <w:t>Уполномоченного</w:t>
      </w:r>
      <w:r w:rsidRPr="00A864D7">
        <w:rPr>
          <w:spacing w:val="1"/>
          <w:sz w:val="20"/>
          <w:szCs w:val="20"/>
        </w:rPr>
        <w:t xml:space="preserve"> </w:t>
      </w:r>
      <w:r w:rsidRPr="00A864D7">
        <w:rPr>
          <w:sz w:val="20"/>
          <w:szCs w:val="20"/>
        </w:rPr>
        <w:t>органа</w:t>
      </w:r>
      <w:r w:rsidRPr="00A864D7">
        <w:rPr>
          <w:spacing w:val="1"/>
          <w:sz w:val="20"/>
          <w:szCs w:val="20"/>
        </w:rPr>
        <w:t xml:space="preserve"> </w:t>
      </w:r>
      <w:r w:rsidRPr="00A864D7">
        <w:rPr>
          <w:sz w:val="20"/>
          <w:szCs w:val="20"/>
        </w:rPr>
        <w:t>либо</w:t>
      </w:r>
      <w:r w:rsidRPr="00A864D7">
        <w:rPr>
          <w:spacing w:val="1"/>
          <w:sz w:val="20"/>
          <w:szCs w:val="20"/>
        </w:rPr>
        <w:t xml:space="preserve"> </w:t>
      </w:r>
      <w:r w:rsidRPr="00A864D7">
        <w:rPr>
          <w:sz w:val="20"/>
          <w:szCs w:val="20"/>
        </w:rPr>
        <w:t>действий</w:t>
      </w:r>
      <w:r w:rsidRPr="00A864D7">
        <w:rPr>
          <w:spacing w:val="1"/>
          <w:sz w:val="20"/>
          <w:szCs w:val="20"/>
        </w:rPr>
        <w:t xml:space="preserve"> </w:t>
      </w:r>
      <w:r w:rsidRPr="00A864D7">
        <w:rPr>
          <w:sz w:val="20"/>
          <w:szCs w:val="20"/>
        </w:rPr>
        <w:t>(бездействия)</w:t>
      </w:r>
      <w:r w:rsidRPr="00A864D7">
        <w:rPr>
          <w:spacing w:val="1"/>
          <w:sz w:val="20"/>
          <w:szCs w:val="20"/>
        </w:rPr>
        <w:t xml:space="preserve"> </w:t>
      </w:r>
      <w:r w:rsidRPr="00A864D7">
        <w:rPr>
          <w:sz w:val="20"/>
          <w:szCs w:val="20"/>
        </w:rPr>
        <w:t>должностных</w:t>
      </w:r>
      <w:r w:rsidRPr="00A864D7">
        <w:rPr>
          <w:spacing w:val="1"/>
          <w:sz w:val="20"/>
          <w:szCs w:val="20"/>
        </w:rPr>
        <w:t xml:space="preserve"> </w:t>
      </w:r>
      <w:r w:rsidRPr="00A864D7">
        <w:rPr>
          <w:sz w:val="20"/>
          <w:szCs w:val="20"/>
        </w:rPr>
        <w:t>лиц</w:t>
      </w:r>
      <w:r w:rsidRPr="00A864D7">
        <w:rPr>
          <w:spacing w:val="1"/>
          <w:sz w:val="20"/>
          <w:szCs w:val="20"/>
        </w:rPr>
        <w:t xml:space="preserve"> </w:t>
      </w:r>
      <w:r w:rsidRPr="00A864D7">
        <w:rPr>
          <w:sz w:val="20"/>
          <w:szCs w:val="20"/>
        </w:rPr>
        <w:t>Уполномоченного</w:t>
      </w:r>
      <w:r w:rsidRPr="00A864D7">
        <w:rPr>
          <w:sz w:val="20"/>
          <w:szCs w:val="20"/>
        </w:rPr>
        <w:tab/>
        <w:t>органа, предоставляющего</w:t>
      </w:r>
      <w:r w:rsidRPr="00A864D7">
        <w:rPr>
          <w:spacing w:val="-68"/>
          <w:sz w:val="20"/>
          <w:szCs w:val="20"/>
        </w:rPr>
        <w:t xml:space="preserve"> </w:t>
      </w:r>
      <w:r w:rsidRPr="00A864D7">
        <w:rPr>
          <w:sz w:val="20"/>
          <w:szCs w:val="20"/>
        </w:rPr>
        <w:t>муниципальную</w:t>
      </w:r>
      <w:r w:rsidRPr="00A864D7">
        <w:rPr>
          <w:spacing w:val="-2"/>
          <w:sz w:val="20"/>
          <w:szCs w:val="20"/>
        </w:rPr>
        <w:t xml:space="preserve"> </w:t>
      </w:r>
      <w:r w:rsidRPr="00A864D7">
        <w:rPr>
          <w:sz w:val="20"/>
          <w:szCs w:val="20"/>
        </w:rPr>
        <w:t>услугу,</w:t>
      </w:r>
      <w:r w:rsidRPr="00A864D7">
        <w:rPr>
          <w:spacing w:val="-4"/>
          <w:sz w:val="20"/>
          <w:szCs w:val="20"/>
        </w:rPr>
        <w:t xml:space="preserve"> </w:t>
      </w:r>
      <w:r w:rsidRPr="00A864D7">
        <w:rPr>
          <w:sz w:val="20"/>
          <w:szCs w:val="20"/>
        </w:rPr>
        <w:t>либо</w:t>
      </w:r>
      <w:r w:rsidRPr="00A864D7">
        <w:rPr>
          <w:spacing w:val="-2"/>
          <w:sz w:val="20"/>
          <w:szCs w:val="20"/>
        </w:rPr>
        <w:t xml:space="preserve"> </w:t>
      </w:r>
      <w:r w:rsidRPr="00A864D7">
        <w:rPr>
          <w:sz w:val="20"/>
          <w:szCs w:val="20"/>
        </w:rPr>
        <w:t>муниципального</w:t>
      </w:r>
      <w:r w:rsidRPr="00A864D7">
        <w:rPr>
          <w:spacing w:val="-4"/>
          <w:sz w:val="20"/>
          <w:szCs w:val="20"/>
        </w:rPr>
        <w:t xml:space="preserve"> </w:t>
      </w:r>
      <w:r w:rsidRPr="00A864D7">
        <w:rPr>
          <w:sz w:val="20"/>
          <w:szCs w:val="20"/>
        </w:rPr>
        <w:t>служащего.</w:t>
      </w:r>
      <w:r w:rsidR="00A6692F" w:rsidRPr="00A864D7">
        <w:rPr>
          <w:sz w:val="20"/>
          <w:szCs w:val="20"/>
        </w:rPr>
        <w:t xml:space="preserve">  </w:t>
      </w:r>
      <w:r w:rsidRPr="00A864D7">
        <w:rPr>
          <w:sz w:val="20"/>
          <w:szCs w:val="20"/>
        </w:rPr>
        <w:t>Порядок осуществления административных процедур (действий)  в электронной форме</w:t>
      </w:r>
      <w:r w:rsidR="00A6692F" w:rsidRPr="00A864D7">
        <w:rPr>
          <w:sz w:val="20"/>
          <w:szCs w:val="20"/>
        </w:rPr>
        <w:t xml:space="preserve"> </w:t>
      </w:r>
      <w:r w:rsidRPr="00A864D7">
        <w:rPr>
          <w:sz w:val="20"/>
          <w:szCs w:val="20"/>
        </w:rPr>
        <w:t>Формирование</w:t>
      </w:r>
      <w:r w:rsidRPr="00A864D7">
        <w:rPr>
          <w:spacing w:val="-7"/>
          <w:sz w:val="20"/>
          <w:szCs w:val="20"/>
        </w:rPr>
        <w:t xml:space="preserve"> </w:t>
      </w:r>
      <w:r w:rsidRPr="00A864D7">
        <w:rPr>
          <w:sz w:val="20"/>
          <w:szCs w:val="20"/>
        </w:rPr>
        <w:t>заявления.</w:t>
      </w:r>
      <w:r w:rsidR="00A6692F" w:rsidRPr="00A864D7">
        <w:rPr>
          <w:sz w:val="20"/>
          <w:szCs w:val="20"/>
        </w:rPr>
        <w:t xml:space="preserve"> </w:t>
      </w:r>
      <w:r w:rsidRPr="00A864D7">
        <w:rPr>
          <w:sz w:val="20"/>
          <w:szCs w:val="20"/>
        </w:rPr>
        <w:t>Формирование</w:t>
      </w:r>
      <w:r w:rsidRPr="00A864D7">
        <w:rPr>
          <w:spacing w:val="1"/>
          <w:sz w:val="20"/>
          <w:szCs w:val="20"/>
        </w:rPr>
        <w:t xml:space="preserve"> </w:t>
      </w:r>
      <w:r w:rsidRPr="00A864D7">
        <w:rPr>
          <w:sz w:val="20"/>
          <w:szCs w:val="20"/>
        </w:rPr>
        <w:t>заявления</w:t>
      </w:r>
      <w:r w:rsidRPr="00A864D7">
        <w:rPr>
          <w:spacing w:val="1"/>
          <w:sz w:val="20"/>
          <w:szCs w:val="20"/>
        </w:rPr>
        <w:t xml:space="preserve"> </w:t>
      </w:r>
      <w:r w:rsidRPr="00A864D7">
        <w:rPr>
          <w:sz w:val="20"/>
          <w:szCs w:val="20"/>
        </w:rPr>
        <w:t>осуществляется</w:t>
      </w:r>
      <w:r w:rsidRPr="00A864D7">
        <w:rPr>
          <w:spacing w:val="1"/>
          <w:sz w:val="20"/>
          <w:szCs w:val="20"/>
        </w:rPr>
        <w:t xml:space="preserve"> </w:t>
      </w:r>
      <w:r w:rsidRPr="00A864D7">
        <w:rPr>
          <w:sz w:val="20"/>
          <w:szCs w:val="20"/>
        </w:rPr>
        <w:t>посредством</w:t>
      </w:r>
      <w:r w:rsidRPr="00A864D7">
        <w:rPr>
          <w:spacing w:val="1"/>
          <w:sz w:val="20"/>
          <w:szCs w:val="20"/>
        </w:rPr>
        <w:t xml:space="preserve"> </w:t>
      </w:r>
      <w:r w:rsidRPr="00A864D7">
        <w:rPr>
          <w:sz w:val="20"/>
          <w:szCs w:val="20"/>
        </w:rPr>
        <w:t>заполнения</w:t>
      </w:r>
      <w:r w:rsidRPr="00A864D7">
        <w:rPr>
          <w:spacing w:val="1"/>
          <w:sz w:val="20"/>
          <w:szCs w:val="20"/>
        </w:rPr>
        <w:t xml:space="preserve"> </w:t>
      </w:r>
      <w:r w:rsidRPr="00A864D7">
        <w:rPr>
          <w:sz w:val="20"/>
          <w:szCs w:val="20"/>
        </w:rPr>
        <w:t>электронной</w:t>
      </w:r>
      <w:r w:rsidRPr="00A864D7">
        <w:rPr>
          <w:spacing w:val="1"/>
          <w:sz w:val="20"/>
          <w:szCs w:val="20"/>
        </w:rPr>
        <w:t xml:space="preserve"> </w:t>
      </w:r>
      <w:r w:rsidRPr="00A864D7">
        <w:rPr>
          <w:sz w:val="20"/>
          <w:szCs w:val="20"/>
        </w:rPr>
        <w:t>формы</w:t>
      </w:r>
      <w:r w:rsidRPr="00A864D7">
        <w:rPr>
          <w:spacing w:val="1"/>
          <w:sz w:val="20"/>
          <w:szCs w:val="20"/>
        </w:rPr>
        <w:t xml:space="preserve"> </w:t>
      </w:r>
      <w:r w:rsidRPr="00A864D7">
        <w:rPr>
          <w:sz w:val="20"/>
          <w:szCs w:val="20"/>
        </w:rPr>
        <w:t>заявления</w:t>
      </w:r>
      <w:r w:rsidRPr="00A864D7">
        <w:rPr>
          <w:spacing w:val="1"/>
          <w:sz w:val="20"/>
          <w:szCs w:val="20"/>
        </w:rPr>
        <w:t xml:space="preserve"> </w:t>
      </w:r>
      <w:r w:rsidRPr="00A864D7">
        <w:rPr>
          <w:sz w:val="20"/>
          <w:szCs w:val="20"/>
        </w:rPr>
        <w:t>на</w:t>
      </w:r>
      <w:r w:rsidRPr="00A864D7">
        <w:rPr>
          <w:spacing w:val="1"/>
          <w:sz w:val="20"/>
          <w:szCs w:val="20"/>
        </w:rPr>
        <w:t xml:space="preserve"> </w:t>
      </w:r>
      <w:r w:rsidRPr="00A864D7">
        <w:rPr>
          <w:sz w:val="20"/>
          <w:szCs w:val="20"/>
        </w:rPr>
        <w:t>ЕПГУ</w:t>
      </w:r>
      <w:r w:rsidRPr="00A864D7">
        <w:rPr>
          <w:spacing w:val="1"/>
          <w:sz w:val="20"/>
          <w:szCs w:val="20"/>
        </w:rPr>
        <w:t xml:space="preserve"> </w:t>
      </w:r>
      <w:r w:rsidRPr="00A864D7">
        <w:rPr>
          <w:sz w:val="20"/>
          <w:szCs w:val="20"/>
        </w:rPr>
        <w:t>без</w:t>
      </w:r>
      <w:r w:rsidRPr="00A864D7">
        <w:rPr>
          <w:spacing w:val="1"/>
          <w:sz w:val="20"/>
          <w:szCs w:val="20"/>
        </w:rPr>
        <w:t xml:space="preserve"> </w:t>
      </w:r>
      <w:r w:rsidRPr="00A864D7">
        <w:rPr>
          <w:sz w:val="20"/>
          <w:szCs w:val="20"/>
        </w:rPr>
        <w:t>необходимости</w:t>
      </w:r>
      <w:r w:rsidRPr="00A864D7">
        <w:rPr>
          <w:spacing w:val="1"/>
          <w:sz w:val="20"/>
          <w:szCs w:val="20"/>
        </w:rPr>
        <w:t xml:space="preserve"> </w:t>
      </w:r>
      <w:r w:rsidRPr="00A864D7">
        <w:rPr>
          <w:sz w:val="20"/>
          <w:szCs w:val="20"/>
        </w:rPr>
        <w:t>дополнительной</w:t>
      </w:r>
      <w:r w:rsidRPr="00A864D7">
        <w:rPr>
          <w:spacing w:val="1"/>
          <w:sz w:val="20"/>
          <w:szCs w:val="20"/>
        </w:rPr>
        <w:t xml:space="preserve"> </w:t>
      </w:r>
      <w:r w:rsidRPr="00A864D7">
        <w:rPr>
          <w:sz w:val="20"/>
          <w:szCs w:val="20"/>
        </w:rPr>
        <w:t>подачи</w:t>
      </w:r>
      <w:r w:rsidRPr="00A864D7">
        <w:rPr>
          <w:spacing w:val="-1"/>
          <w:sz w:val="20"/>
          <w:szCs w:val="20"/>
        </w:rPr>
        <w:t xml:space="preserve"> </w:t>
      </w:r>
      <w:r w:rsidRPr="00A864D7">
        <w:rPr>
          <w:sz w:val="20"/>
          <w:szCs w:val="20"/>
        </w:rPr>
        <w:t>заявления в</w:t>
      </w:r>
      <w:r w:rsidRPr="00A864D7">
        <w:rPr>
          <w:spacing w:val="-2"/>
          <w:sz w:val="20"/>
          <w:szCs w:val="20"/>
        </w:rPr>
        <w:t xml:space="preserve"> </w:t>
      </w:r>
      <w:r w:rsidRPr="00A864D7">
        <w:rPr>
          <w:sz w:val="20"/>
          <w:szCs w:val="20"/>
        </w:rPr>
        <w:t>какой-либо</w:t>
      </w:r>
      <w:r w:rsidRPr="00A864D7">
        <w:rPr>
          <w:spacing w:val="1"/>
          <w:sz w:val="20"/>
          <w:szCs w:val="20"/>
        </w:rPr>
        <w:t xml:space="preserve"> </w:t>
      </w:r>
      <w:r w:rsidRPr="00A864D7">
        <w:rPr>
          <w:sz w:val="20"/>
          <w:szCs w:val="20"/>
        </w:rPr>
        <w:t>иной форме.</w:t>
      </w:r>
      <w:r w:rsidR="00A6692F" w:rsidRPr="00A864D7">
        <w:rPr>
          <w:sz w:val="20"/>
          <w:szCs w:val="20"/>
        </w:rPr>
        <w:t xml:space="preserve"> </w:t>
      </w:r>
      <w:r w:rsidRPr="00A864D7">
        <w:rPr>
          <w:sz w:val="20"/>
          <w:szCs w:val="20"/>
        </w:rPr>
        <w:t>Форматно-логическая</w:t>
      </w:r>
      <w:r w:rsidRPr="00A864D7">
        <w:rPr>
          <w:spacing w:val="1"/>
          <w:sz w:val="20"/>
          <w:szCs w:val="20"/>
        </w:rPr>
        <w:t xml:space="preserve"> </w:t>
      </w:r>
      <w:r w:rsidRPr="00A864D7">
        <w:rPr>
          <w:sz w:val="20"/>
          <w:szCs w:val="20"/>
        </w:rPr>
        <w:t>проверка</w:t>
      </w:r>
      <w:r w:rsidRPr="00A864D7">
        <w:rPr>
          <w:spacing w:val="1"/>
          <w:sz w:val="20"/>
          <w:szCs w:val="20"/>
        </w:rPr>
        <w:t xml:space="preserve"> </w:t>
      </w:r>
      <w:r w:rsidRPr="00A864D7">
        <w:rPr>
          <w:sz w:val="20"/>
          <w:szCs w:val="20"/>
        </w:rPr>
        <w:t>сформированного</w:t>
      </w:r>
      <w:r w:rsidRPr="00A864D7">
        <w:rPr>
          <w:spacing w:val="1"/>
          <w:sz w:val="20"/>
          <w:szCs w:val="20"/>
        </w:rPr>
        <w:t xml:space="preserve"> </w:t>
      </w:r>
      <w:r w:rsidRPr="00A864D7">
        <w:rPr>
          <w:sz w:val="20"/>
          <w:szCs w:val="20"/>
        </w:rPr>
        <w:t>заявления</w:t>
      </w:r>
      <w:r w:rsidRPr="00A864D7">
        <w:rPr>
          <w:spacing w:val="1"/>
          <w:sz w:val="20"/>
          <w:szCs w:val="20"/>
        </w:rPr>
        <w:t xml:space="preserve"> </w:t>
      </w:r>
      <w:r w:rsidRPr="00A864D7">
        <w:rPr>
          <w:sz w:val="20"/>
          <w:szCs w:val="20"/>
        </w:rPr>
        <w:t>осуществляется</w:t>
      </w:r>
      <w:r w:rsidRPr="00A864D7">
        <w:rPr>
          <w:spacing w:val="1"/>
          <w:sz w:val="20"/>
          <w:szCs w:val="20"/>
        </w:rPr>
        <w:t xml:space="preserve"> </w:t>
      </w:r>
      <w:r w:rsidRPr="00A864D7">
        <w:rPr>
          <w:sz w:val="20"/>
          <w:szCs w:val="20"/>
        </w:rPr>
        <w:t>после</w:t>
      </w:r>
      <w:r w:rsidRPr="00A864D7">
        <w:rPr>
          <w:spacing w:val="1"/>
          <w:sz w:val="20"/>
          <w:szCs w:val="20"/>
        </w:rPr>
        <w:t xml:space="preserve"> </w:t>
      </w:r>
      <w:r w:rsidRPr="00A864D7">
        <w:rPr>
          <w:sz w:val="20"/>
          <w:szCs w:val="20"/>
        </w:rPr>
        <w:t>заполнения</w:t>
      </w:r>
      <w:r w:rsidRPr="00A864D7">
        <w:rPr>
          <w:spacing w:val="1"/>
          <w:sz w:val="20"/>
          <w:szCs w:val="20"/>
        </w:rPr>
        <w:t xml:space="preserve"> </w:t>
      </w:r>
      <w:r w:rsidRPr="00A864D7">
        <w:rPr>
          <w:sz w:val="20"/>
          <w:szCs w:val="20"/>
        </w:rPr>
        <w:t>Заявителем</w:t>
      </w:r>
      <w:r w:rsidRPr="00A864D7">
        <w:rPr>
          <w:spacing w:val="1"/>
          <w:sz w:val="20"/>
          <w:szCs w:val="20"/>
        </w:rPr>
        <w:t xml:space="preserve"> </w:t>
      </w:r>
      <w:r w:rsidRPr="00A864D7">
        <w:rPr>
          <w:sz w:val="20"/>
          <w:szCs w:val="20"/>
        </w:rPr>
        <w:t>каждого</w:t>
      </w:r>
      <w:r w:rsidRPr="00A864D7">
        <w:rPr>
          <w:spacing w:val="1"/>
          <w:sz w:val="20"/>
          <w:szCs w:val="20"/>
        </w:rPr>
        <w:t xml:space="preserve"> </w:t>
      </w:r>
      <w:r w:rsidRPr="00A864D7">
        <w:rPr>
          <w:sz w:val="20"/>
          <w:szCs w:val="20"/>
        </w:rPr>
        <w:t>из</w:t>
      </w:r>
      <w:r w:rsidRPr="00A864D7">
        <w:rPr>
          <w:spacing w:val="1"/>
          <w:sz w:val="20"/>
          <w:szCs w:val="20"/>
        </w:rPr>
        <w:t xml:space="preserve"> </w:t>
      </w:r>
      <w:r w:rsidRPr="00A864D7">
        <w:rPr>
          <w:sz w:val="20"/>
          <w:szCs w:val="20"/>
        </w:rPr>
        <w:t>полей</w:t>
      </w:r>
      <w:r w:rsidRPr="00A864D7">
        <w:rPr>
          <w:spacing w:val="1"/>
          <w:sz w:val="20"/>
          <w:szCs w:val="20"/>
        </w:rPr>
        <w:t xml:space="preserve"> </w:t>
      </w:r>
      <w:r w:rsidRPr="00A864D7">
        <w:rPr>
          <w:sz w:val="20"/>
          <w:szCs w:val="20"/>
        </w:rPr>
        <w:t>электронной</w:t>
      </w:r>
      <w:r w:rsidRPr="00A864D7">
        <w:rPr>
          <w:spacing w:val="1"/>
          <w:sz w:val="20"/>
          <w:szCs w:val="20"/>
        </w:rPr>
        <w:t xml:space="preserve"> </w:t>
      </w:r>
      <w:r w:rsidRPr="00A864D7">
        <w:rPr>
          <w:sz w:val="20"/>
          <w:szCs w:val="20"/>
        </w:rPr>
        <w:t xml:space="preserve">формы заявления. </w:t>
      </w:r>
      <w:r w:rsidRPr="00A864D7">
        <w:rPr>
          <w:sz w:val="20"/>
          <w:szCs w:val="20"/>
        </w:rPr>
        <w:lastRenderedPageBreak/>
        <w:t>При выявлении некорректно заполненного поля электронной</w:t>
      </w:r>
      <w:r w:rsidRPr="00A864D7">
        <w:rPr>
          <w:spacing w:val="1"/>
          <w:sz w:val="20"/>
          <w:szCs w:val="20"/>
        </w:rPr>
        <w:t xml:space="preserve"> </w:t>
      </w:r>
      <w:r w:rsidRPr="00A864D7">
        <w:rPr>
          <w:sz w:val="20"/>
          <w:szCs w:val="20"/>
        </w:rPr>
        <w:t>формы</w:t>
      </w:r>
      <w:r w:rsidRPr="00A864D7">
        <w:rPr>
          <w:spacing w:val="1"/>
          <w:sz w:val="20"/>
          <w:szCs w:val="20"/>
        </w:rPr>
        <w:t xml:space="preserve"> </w:t>
      </w:r>
      <w:r w:rsidRPr="00A864D7">
        <w:rPr>
          <w:sz w:val="20"/>
          <w:szCs w:val="20"/>
        </w:rPr>
        <w:t>заявления</w:t>
      </w:r>
      <w:r w:rsidRPr="00A864D7">
        <w:rPr>
          <w:spacing w:val="1"/>
          <w:sz w:val="20"/>
          <w:szCs w:val="20"/>
        </w:rPr>
        <w:t xml:space="preserve"> </w:t>
      </w:r>
      <w:r w:rsidRPr="00A864D7">
        <w:rPr>
          <w:sz w:val="20"/>
          <w:szCs w:val="20"/>
        </w:rPr>
        <w:t>Заявитель</w:t>
      </w:r>
      <w:r w:rsidRPr="00A864D7">
        <w:rPr>
          <w:spacing w:val="1"/>
          <w:sz w:val="20"/>
          <w:szCs w:val="20"/>
        </w:rPr>
        <w:t xml:space="preserve"> </w:t>
      </w:r>
      <w:r w:rsidRPr="00A864D7">
        <w:rPr>
          <w:sz w:val="20"/>
          <w:szCs w:val="20"/>
        </w:rPr>
        <w:t>уведомляется</w:t>
      </w:r>
      <w:r w:rsidRPr="00A864D7">
        <w:rPr>
          <w:spacing w:val="1"/>
          <w:sz w:val="20"/>
          <w:szCs w:val="20"/>
        </w:rPr>
        <w:t xml:space="preserve"> </w:t>
      </w:r>
      <w:r w:rsidRPr="00A864D7">
        <w:rPr>
          <w:sz w:val="20"/>
          <w:szCs w:val="20"/>
        </w:rPr>
        <w:t>о</w:t>
      </w:r>
      <w:r w:rsidRPr="00A864D7">
        <w:rPr>
          <w:spacing w:val="1"/>
          <w:sz w:val="20"/>
          <w:szCs w:val="20"/>
        </w:rPr>
        <w:t xml:space="preserve"> </w:t>
      </w:r>
      <w:r w:rsidRPr="00A864D7">
        <w:rPr>
          <w:sz w:val="20"/>
          <w:szCs w:val="20"/>
        </w:rPr>
        <w:t>характере</w:t>
      </w:r>
      <w:r w:rsidRPr="00A864D7">
        <w:rPr>
          <w:spacing w:val="1"/>
          <w:sz w:val="20"/>
          <w:szCs w:val="20"/>
        </w:rPr>
        <w:t xml:space="preserve"> </w:t>
      </w:r>
      <w:r w:rsidRPr="00A864D7">
        <w:rPr>
          <w:sz w:val="20"/>
          <w:szCs w:val="20"/>
        </w:rPr>
        <w:t>выявленной</w:t>
      </w:r>
      <w:r w:rsidRPr="00A864D7">
        <w:rPr>
          <w:spacing w:val="1"/>
          <w:sz w:val="20"/>
          <w:szCs w:val="20"/>
        </w:rPr>
        <w:t xml:space="preserve"> </w:t>
      </w:r>
      <w:r w:rsidRPr="00A864D7">
        <w:rPr>
          <w:sz w:val="20"/>
          <w:szCs w:val="20"/>
        </w:rPr>
        <w:t>ошибки</w:t>
      </w:r>
      <w:r w:rsidRPr="00A864D7">
        <w:rPr>
          <w:spacing w:val="1"/>
          <w:sz w:val="20"/>
          <w:szCs w:val="20"/>
        </w:rPr>
        <w:t xml:space="preserve"> </w:t>
      </w:r>
      <w:r w:rsidRPr="00A864D7">
        <w:rPr>
          <w:sz w:val="20"/>
          <w:szCs w:val="20"/>
        </w:rPr>
        <w:t>и</w:t>
      </w:r>
      <w:r w:rsidRPr="00A864D7">
        <w:rPr>
          <w:spacing w:val="-67"/>
          <w:sz w:val="20"/>
          <w:szCs w:val="20"/>
        </w:rPr>
        <w:t xml:space="preserve"> </w:t>
      </w:r>
      <w:r w:rsidRPr="00A864D7">
        <w:rPr>
          <w:sz w:val="20"/>
          <w:szCs w:val="20"/>
        </w:rPr>
        <w:t>порядке</w:t>
      </w:r>
      <w:r w:rsidRPr="00A864D7">
        <w:rPr>
          <w:spacing w:val="1"/>
          <w:sz w:val="20"/>
          <w:szCs w:val="20"/>
        </w:rPr>
        <w:t xml:space="preserve"> </w:t>
      </w:r>
      <w:r w:rsidRPr="00A864D7">
        <w:rPr>
          <w:sz w:val="20"/>
          <w:szCs w:val="20"/>
        </w:rPr>
        <w:t>ее</w:t>
      </w:r>
      <w:r w:rsidRPr="00A864D7">
        <w:rPr>
          <w:spacing w:val="1"/>
          <w:sz w:val="20"/>
          <w:szCs w:val="20"/>
        </w:rPr>
        <w:t xml:space="preserve"> </w:t>
      </w:r>
      <w:r w:rsidRPr="00A864D7">
        <w:rPr>
          <w:sz w:val="20"/>
          <w:szCs w:val="20"/>
        </w:rPr>
        <w:t>устранения</w:t>
      </w:r>
      <w:r w:rsidRPr="00A864D7">
        <w:rPr>
          <w:spacing w:val="1"/>
          <w:sz w:val="20"/>
          <w:szCs w:val="20"/>
        </w:rPr>
        <w:t xml:space="preserve"> </w:t>
      </w:r>
      <w:r w:rsidRPr="00A864D7">
        <w:rPr>
          <w:sz w:val="20"/>
          <w:szCs w:val="20"/>
        </w:rPr>
        <w:t>посредством</w:t>
      </w:r>
      <w:r w:rsidRPr="00A864D7">
        <w:rPr>
          <w:spacing w:val="1"/>
          <w:sz w:val="20"/>
          <w:szCs w:val="20"/>
        </w:rPr>
        <w:t xml:space="preserve"> </w:t>
      </w:r>
      <w:r w:rsidRPr="00A864D7">
        <w:rPr>
          <w:sz w:val="20"/>
          <w:szCs w:val="20"/>
        </w:rPr>
        <w:t>информационного</w:t>
      </w:r>
      <w:r w:rsidRPr="00A864D7">
        <w:rPr>
          <w:spacing w:val="1"/>
          <w:sz w:val="20"/>
          <w:szCs w:val="20"/>
        </w:rPr>
        <w:t xml:space="preserve"> </w:t>
      </w:r>
      <w:r w:rsidRPr="00A864D7">
        <w:rPr>
          <w:sz w:val="20"/>
          <w:szCs w:val="20"/>
        </w:rPr>
        <w:t>сообщения</w:t>
      </w:r>
      <w:r w:rsidRPr="00A864D7">
        <w:rPr>
          <w:spacing w:val="1"/>
          <w:sz w:val="20"/>
          <w:szCs w:val="20"/>
        </w:rPr>
        <w:t xml:space="preserve"> </w:t>
      </w:r>
      <w:r w:rsidRPr="00A864D7">
        <w:rPr>
          <w:sz w:val="20"/>
          <w:szCs w:val="20"/>
        </w:rPr>
        <w:t>непосредственно в</w:t>
      </w:r>
      <w:r w:rsidRPr="00A864D7">
        <w:rPr>
          <w:spacing w:val="-1"/>
          <w:sz w:val="20"/>
          <w:szCs w:val="20"/>
        </w:rPr>
        <w:t xml:space="preserve"> </w:t>
      </w:r>
      <w:r w:rsidRPr="00A864D7">
        <w:rPr>
          <w:sz w:val="20"/>
          <w:szCs w:val="20"/>
        </w:rPr>
        <w:t>электронной</w:t>
      </w:r>
      <w:r w:rsidRPr="00A864D7">
        <w:rPr>
          <w:spacing w:val="-1"/>
          <w:sz w:val="20"/>
          <w:szCs w:val="20"/>
        </w:rPr>
        <w:t xml:space="preserve"> </w:t>
      </w:r>
      <w:r w:rsidRPr="00A864D7">
        <w:rPr>
          <w:sz w:val="20"/>
          <w:szCs w:val="20"/>
        </w:rPr>
        <w:t>форме заявления.</w:t>
      </w:r>
      <w:r w:rsidR="00A6692F" w:rsidRPr="00A864D7">
        <w:rPr>
          <w:sz w:val="20"/>
          <w:szCs w:val="20"/>
        </w:rPr>
        <w:t xml:space="preserve"> </w:t>
      </w:r>
      <w:r w:rsidRPr="00A864D7">
        <w:rPr>
          <w:sz w:val="20"/>
          <w:szCs w:val="20"/>
        </w:rPr>
        <w:t>При</w:t>
      </w:r>
      <w:r w:rsidRPr="00A864D7">
        <w:rPr>
          <w:spacing w:val="-4"/>
          <w:sz w:val="20"/>
          <w:szCs w:val="20"/>
        </w:rPr>
        <w:t xml:space="preserve"> </w:t>
      </w:r>
      <w:r w:rsidRPr="00A864D7">
        <w:rPr>
          <w:sz w:val="20"/>
          <w:szCs w:val="20"/>
        </w:rPr>
        <w:t>формировании</w:t>
      </w:r>
      <w:r w:rsidRPr="00A864D7">
        <w:rPr>
          <w:spacing w:val="-7"/>
          <w:sz w:val="20"/>
          <w:szCs w:val="20"/>
        </w:rPr>
        <w:t xml:space="preserve"> </w:t>
      </w:r>
      <w:r w:rsidRPr="00A864D7">
        <w:rPr>
          <w:sz w:val="20"/>
          <w:szCs w:val="20"/>
        </w:rPr>
        <w:t>заявления</w:t>
      </w:r>
      <w:r w:rsidRPr="00A864D7">
        <w:rPr>
          <w:spacing w:val="-4"/>
          <w:sz w:val="20"/>
          <w:szCs w:val="20"/>
        </w:rPr>
        <w:t xml:space="preserve"> </w:t>
      </w:r>
      <w:r w:rsidRPr="00A864D7">
        <w:rPr>
          <w:sz w:val="20"/>
          <w:szCs w:val="20"/>
        </w:rPr>
        <w:t>Заявителю</w:t>
      </w:r>
      <w:r w:rsidRPr="00A864D7">
        <w:rPr>
          <w:spacing w:val="-4"/>
          <w:sz w:val="20"/>
          <w:szCs w:val="20"/>
        </w:rPr>
        <w:t xml:space="preserve"> </w:t>
      </w:r>
      <w:r w:rsidRPr="00A864D7">
        <w:rPr>
          <w:sz w:val="20"/>
          <w:szCs w:val="20"/>
        </w:rPr>
        <w:t>обеспечивается:</w:t>
      </w:r>
      <w:r w:rsidR="00A6692F" w:rsidRPr="00A864D7">
        <w:rPr>
          <w:sz w:val="20"/>
          <w:szCs w:val="20"/>
        </w:rPr>
        <w:t xml:space="preserve"> </w:t>
      </w:r>
      <w:r w:rsidRPr="00A864D7">
        <w:rPr>
          <w:sz w:val="20"/>
          <w:szCs w:val="20"/>
        </w:rPr>
        <w:t>а) возможность копирования и сохранения заявления и иных документов,</w:t>
      </w:r>
      <w:r w:rsidRPr="00A864D7">
        <w:rPr>
          <w:spacing w:val="1"/>
          <w:sz w:val="20"/>
          <w:szCs w:val="20"/>
        </w:rPr>
        <w:t xml:space="preserve"> </w:t>
      </w:r>
      <w:r w:rsidRPr="00A864D7">
        <w:rPr>
          <w:sz w:val="20"/>
          <w:szCs w:val="20"/>
        </w:rPr>
        <w:t>указанных</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пунктах</w:t>
      </w:r>
      <w:r w:rsidRPr="00A864D7">
        <w:rPr>
          <w:spacing w:val="1"/>
          <w:sz w:val="20"/>
          <w:szCs w:val="20"/>
        </w:rPr>
        <w:t xml:space="preserve"> </w:t>
      </w:r>
      <w:r w:rsidRPr="00A864D7">
        <w:rPr>
          <w:sz w:val="20"/>
          <w:szCs w:val="20"/>
        </w:rPr>
        <w:t>2.9</w:t>
      </w:r>
      <w:r w:rsidRPr="00A864D7">
        <w:rPr>
          <w:spacing w:val="1"/>
          <w:sz w:val="20"/>
          <w:szCs w:val="20"/>
        </w:rPr>
        <w:t xml:space="preserve"> </w:t>
      </w:r>
      <w:r w:rsidRPr="00A864D7">
        <w:rPr>
          <w:sz w:val="20"/>
          <w:szCs w:val="20"/>
        </w:rPr>
        <w:t>–</w:t>
      </w:r>
      <w:r w:rsidRPr="00A864D7">
        <w:rPr>
          <w:spacing w:val="1"/>
          <w:sz w:val="20"/>
          <w:szCs w:val="20"/>
        </w:rPr>
        <w:t xml:space="preserve"> </w:t>
      </w:r>
      <w:r w:rsidRPr="00A864D7">
        <w:rPr>
          <w:sz w:val="20"/>
          <w:szCs w:val="20"/>
        </w:rPr>
        <w:t>2.11</w:t>
      </w:r>
      <w:r w:rsidRPr="00A864D7">
        <w:rPr>
          <w:spacing w:val="1"/>
          <w:sz w:val="20"/>
          <w:szCs w:val="20"/>
        </w:rPr>
        <w:t xml:space="preserve"> </w:t>
      </w:r>
      <w:r w:rsidRPr="00A864D7">
        <w:rPr>
          <w:sz w:val="20"/>
          <w:szCs w:val="20"/>
        </w:rPr>
        <w:t>настоящего</w:t>
      </w:r>
      <w:r w:rsidRPr="00A864D7">
        <w:rPr>
          <w:spacing w:val="1"/>
          <w:sz w:val="20"/>
          <w:szCs w:val="20"/>
        </w:rPr>
        <w:t xml:space="preserve"> </w:t>
      </w:r>
      <w:r w:rsidRPr="00A864D7">
        <w:rPr>
          <w:sz w:val="20"/>
          <w:szCs w:val="20"/>
        </w:rPr>
        <w:t>Административного</w:t>
      </w:r>
      <w:r w:rsidRPr="00A864D7">
        <w:rPr>
          <w:spacing w:val="1"/>
          <w:sz w:val="20"/>
          <w:szCs w:val="20"/>
        </w:rPr>
        <w:t xml:space="preserve"> </w:t>
      </w:r>
      <w:r w:rsidRPr="00A864D7">
        <w:rPr>
          <w:sz w:val="20"/>
          <w:szCs w:val="20"/>
        </w:rPr>
        <w:t>регламента,</w:t>
      </w:r>
      <w:r w:rsidRPr="00A864D7">
        <w:rPr>
          <w:spacing w:val="1"/>
          <w:sz w:val="20"/>
          <w:szCs w:val="20"/>
        </w:rPr>
        <w:t xml:space="preserve"> </w:t>
      </w:r>
      <w:r w:rsidRPr="00A864D7">
        <w:rPr>
          <w:sz w:val="20"/>
          <w:szCs w:val="20"/>
        </w:rPr>
        <w:t>необходимых</w:t>
      </w:r>
      <w:r w:rsidRPr="00A864D7">
        <w:rPr>
          <w:spacing w:val="-2"/>
          <w:sz w:val="20"/>
          <w:szCs w:val="20"/>
        </w:rPr>
        <w:t xml:space="preserve"> </w:t>
      </w:r>
      <w:r w:rsidRPr="00A864D7">
        <w:rPr>
          <w:sz w:val="20"/>
          <w:szCs w:val="20"/>
        </w:rPr>
        <w:t>для</w:t>
      </w:r>
      <w:r w:rsidRPr="00A864D7">
        <w:rPr>
          <w:spacing w:val="-3"/>
          <w:sz w:val="20"/>
          <w:szCs w:val="20"/>
        </w:rPr>
        <w:t xml:space="preserve"> </w:t>
      </w:r>
      <w:r w:rsidRPr="00A864D7">
        <w:rPr>
          <w:sz w:val="20"/>
          <w:szCs w:val="20"/>
        </w:rPr>
        <w:t>предоставления</w:t>
      </w:r>
      <w:r w:rsidRPr="00A864D7">
        <w:rPr>
          <w:spacing w:val="1"/>
          <w:sz w:val="20"/>
          <w:szCs w:val="20"/>
        </w:rPr>
        <w:t xml:space="preserve"> </w:t>
      </w:r>
      <w:r w:rsidRPr="00A864D7">
        <w:rPr>
          <w:sz w:val="20"/>
          <w:szCs w:val="20"/>
        </w:rPr>
        <w:t>государственной</w:t>
      </w:r>
      <w:r w:rsidRPr="00A864D7">
        <w:rPr>
          <w:spacing w:val="-2"/>
          <w:sz w:val="20"/>
          <w:szCs w:val="20"/>
        </w:rPr>
        <w:t xml:space="preserve"> </w:t>
      </w:r>
      <w:r w:rsidRPr="00A864D7">
        <w:rPr>
          <w:sz w:val="20"/>
          <w:szCs w:val="20"/>
        </w:rPr>
        <w:t>(муниципальной)</w:t>
      </w:r>
      <w:r w:rsidRPr="00A864D7">
        <w:rPr>
          <w:spacing w:val="-3"/>
          <w:sz w:val="20"/>
          <w:szCs w:val="20"/>
        </w:rPr>
        <w:t xml:space="preserve"> </w:t>
      </w:r>
      <w:r w:rsidRPr="00A864D7">
        <w:rPr>
          <w:sz w:val="20"/>
          <w:szCs w:val="20"/>
        </w:rPr>
        <w:t>услуги;</w:t>
      </w:r>
      <w:r w:rsidR="00A6692F" w:rsidRPr="00A864D7">
        <w:rPr>
          <w:sz w:val="20"/>
          <w:szCs w:val="20"/>
        </w:rPr>
        <w:t xml:space="preserve"> </w:t>
      </w:r>
      <w:r w:rsidRPr="00A864D7">
        <w:rPr>
          <w:sz w:val="20"/>
          <w:szCs w:val="20"/>
        </w:rPr>
        <w:t>б) возможность печати на бумажном носителе копии электронной формы</w:t>
      </w:r>
      <w:r w:rsidRPr="00A864D7">
        <w:rPr>
          <w:spacing w:val="1"/>
          <w:sz w:val="20"/>
          <w:szCs w:val="20"/>
        </w:rPr>
        <w:t xml:space="preserve"> </w:t>
      </w:r>
      <w:r w:rsidRPr="00A864D7">
        <w:rPr>
          <w:sz w:val="20"/>
          <w:szCs w:val="20"/>
        </w:rPr>
        <w:t>заявления;</w:t>
      </w:r>
      <w:r w:rsidR="00A6692F" w:rsidRPr="00A864D7">
        <w:rPr>
          <w:sz w:val="20"/>
          <w:szCs w:val="20"/>
        </w:rPr>
        <w:t xml:space="preserve"> </w:t>
      </w:r>
      <w:r w:rsidRPr="00A864D7">
        <w:rPr>
          <w:sz w:val="20"/>
          <w:szCs w:val="20"/>
        </w:rPr>
        <w:t>в) сохранение ранее введенных в электронную форму заявления значений в</w:t>
      </w:r>
      <w:r w:rsidRPr="00A864D7">
        <w:rPr>
          <w:spacing w:val="-67"/>
          <w:sz w:val="20"/>
          <w:szCs w:val="20"/>
        </w:rPr>
        <w:t xml:space="preserve"> </w:t>
      </w:r>
      <w:r w:rsidRPr="00A864D7">
        <w:rPr>
          <w:sz w:val="20"/>
          <w:szCs w:val="20"/>
        </w:rPr>
        <w:t>любой</w:t>
      </w:r>
      <w:r w:rsidRPr="00A864D7">
        <w:rPr>
          <w:spacing w:val="1"/>
          <w:sz w:val="20"/>
          <w:szCs w:val="20"/>
        </w:rPr>
        <w:t xml:space="preserve"> </w:t>
      </w:r>
      <w:r w:rsidRPr="00A864D7">
        <w:rPr>
          <w:sz w:val="20"/>
          <w:szCs w:val="20"/>
        </w:rPr>
        <w:t>момент</w:t>
      </w:r>
      <w:r w:rsidRPr="00A864D7">
        <w:rPr>
          <w:spacing w:val="1"/>
          <w:sz w:val="20"/>
          <w:szCs w:val="20"/>
        </w:rPr>
        <w:t xml:space="preserve"> </w:t>
      </w:r>
      <w:r w:rsidRPr="00A864D7">
        <w:rPr>
          <w:sz w:val="20"/>
          <w:szCs w:val="20"/>
        </w:rPr>
        <w:t>по</w:t>
      </w:r>
      <w:r w:rsidRPr="00A864D7">
        <w:rPr>
          <w:spacing w:val="1"/>
          <w:sz w:val="20"/>
          <w:szCs w:val="20"/>
        </w:rPr>
        <w:t xml:space="preserve"> </w:t>
      </w:r>
      <w:r w:rsidRPr="00A864D7">
        <w:rPr>
          <w:sz w:val="20"/>
          <w:szCs w:val="20"/>
        </w:rPr>
        <w:t>желанию</w:t>
      </w:r>
      <w:r w:rsidRPr="00A864D7">
        <w:rPr>
          <w:spacing w:val="1"/>
          <w:sz w:val="20"/>
          <w:szCs w:val="20"/>
        </w:rPr>
        <w:t xml:space="preserve"> </w:t>
      </w:r>
      <w:r w:rsidRPr="00A864D7">
        <w:rPr>
          <w:sz w:val="20"/>
          <w:szCs w:val="20"/>
        </w:rPr>
        <w:t>пользователя,</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том</w:t>
      </w:r>
      <w:r w:rsidRPr="00A864D7">
        <w:rPr>
          <w:spacing w:val="1"/>
          <w:sz w:val="20"/>
          <w:szCs w:val="20"/>
        </w:rPr>
        <w:t xml:space="preserve"> </w:t>
      </w:r>
      <w:r w:rsidRPr="00A864D7">
        <w:rPr>
          <w:sz w:val="20"/>
          <w:szCs w:val="20"/>
        </w:rPr>
        <w:t>числе</w:t>
      </w:r>
      <w:r w:rsidRPr="00A864D7">
        <w:rPr>
          <w:spacing w:val="1"/>
          <w:sz w:val="20"/>
          <w:szCs w:val="20"/>
        </w:rPr>
        <w:t xml:space="preserve"> </w:t>
      </w:r>
      <w:r w:rsidRPr="00A864D7">
        <w:rPr>
          <w:sz w:val="20"/>
          <w:szCs w:val="20"/>
        </w:rPr>
        <w:t>при</w:t>
      </w:r>
      <w:r w:rsidRPr="00A864D7">
        <w:rPr>
          <w:spacing w:val="70"/>
          <w:sz w:val="20"/>
          <w:szCs w:val="20"/>
        </w:rPr>
        <w:t xml:space="preserve"> </w:t>
      </w:r>
      <w:r w:rsidRPr="00A864D7">
        <w:rPr>
          <w:sz w:val="20"/>
          <w:szCs w:val="20"/>
        </w:rPr>
        <w:t>возникновении</w:t>
      </w:r>
      <w:r w:rsidRPr="00A864D7">
        <w:rPr>
          <w:spacing w:val="1"/>
          <w:sz w:val="20"/>
          <w:szCs w:val="20"/>
        </w:rPr>
        <w:t xml:space="preserve"> </w:t>
      </w:r>
      <w:r w:rsidRPr="00A864D7">
        <w:rPr>
          <w:sz w:val="20"/>
          <w:szCs w:val="20"/>
        </w:rPr>
        <w:t>ошибок ввода и возврате для повторного ввода значений в электронную форму</w:t>
      </w:r>
      <w:r w:rsidRPr="00A864D7">
        <w:rPr>
          <w:spacing w:val="1"/>
          <w:sz w:val="20"/>
          <w:szCs w:val="20"/>
        </w:rPr>
        <w:t xml:space="preserve"> </w:t>
      </w:r>
      <w:r w:rsidRPr="00A864D7">
        <w:rPr>
          <w:sz w:val="20"/>
          <w:szCs w:val="20"/>
        </w:rPr>
        <w:t>заявления;</w:t>
      </w:r>
      <w:r w:rsidR="00A6692F" w:rsidRPr="00A864D7">
        <w:rPr>
          <w:sz w:val="20"/>
          <w:szCs w:val="20"/>
        </w:rPr>
        <w:t xml:space="preserve"> </w:t>
      </w:r>
      <w:r w:rsidRPr="00A864D7">
        <w:rPr>
          <w:sz w:val="20"/>
          <w:szCs w:val="20"/>
        </w:rPr>
        <w:t>г)</w:t>
      </w:r>
      <w:r w:rsidRPr="00A864D7">
        <w:rPr>
          <w:spacing w:val="1"/>
          <w:sz w:val="20"/>
          <w:szCs w:val="20"/>
        </w:rPr>
        <w:t xml:space="preserve"> </w:t>
      </w:r>
      <w:r w:rsidRPr="00A864D7">
        <w:rPr>
          <w:sz w:val="20"/>
          <w:szCs w:val="20"/>
        </w:rPr>
        <w:t>заполнение</w:t>
      </w:r>
      <w:r w:rsidRPr="00A864D7">
        <w:rPr>
          <w:spacing w:val="1"/>
          <w:sz w:val="20"/>
          <w:szCs w:val="20"/>
        </w:rPr>
        <w:t xml:space="preserve"> </w:t>
      </w:r>
      <w:r w:rsidRPr="00A864D7">
        <w:rPr>
          <w:sz w:val="20"/>
          <w:szCs w:val="20"/>
        </w:rPr>
        <w:t>полей</w:t>
      </w:r>
      <w:r w:rsidRPr="00A864D7">
        <w:rPr>
          <w:spacing w:val="1"/>
          <w:sz w:val="20"/>
          <w:szCs w:val="20"/>
        </w:rPr>
        <w:t xml:space="preserve"> </w:t>
      </w:r>
      <w:r w:rsidRPr="00A864D7">
        <w:rPr>
          <w:sz w:val="20"/>
          <w:szCs w:val="20"/>
        </w:rPr>
        <w:t>электронной</w:t>
      </w:r>
      <w:r w:rsidRPr="00A864D7">
        <w:rPr>
          <w:spacing w:val="1"/>
          <w:sz w:val="20"/>
          <w:szCs w:val="20"/>
        </w:rPr>
        <w:t xml:space="preserve"> </w:t>
      </w:r>
      <w:r w:rsidRPr="00A864D7">
        <w:rPr>
          <w:sz w:val="20"/>
          <w:szCs w:val="20"/>
        </w:rPr>
        <w:t>формы</w:t>
      </w:r>
      <w:r w:rsidRPr="00A864D7">
        <w:rPr>
          <w:spacing w:val="1"/>
          <w:sz w:val="20"/>
          <w:szCs w:val="20"/>
        </w:rPr>
        <w:t xml:space="preserve"> </w:t>
      </w:r>
      <w:r w:rsidRPr="00A864D7">
        <w:rPr>
          <w:sz w:val="20"/>
          <w:szCs w:val="20"/>
        </w:rPr>
        <w:t>заявления</w:t>
      </w:r>
      <w:r w:rsidRPr="00A864D7">
        <w:rPr>
          <w:spacing w:val="1"/>
          <w:sz w:val="20"/>
          <w:szCs w:val="20"/>
        </w:rPr>
        <w:t xml:space="preserve"> </w:t>
      </w:r>
      <w:r w:rsidRPr="00A864D7">
        <w:rPr>
          <w:sz w:val="20"/>
          <w:szCs w:val="20"/>
        </w:rPr>
        <w:t>до</w:t>
      </w:r>
      <w:r w:rsidRPr="00A864D7">
        <w:rPr>
          <w:spacing w:val="1"/>
          <w:sz w:val="20"/>
          <w:szCs w:val="20"/>
        </w:rPr>
        <w:t xml:space="preserve"> </w:t>
      </w:r>
      <w:r w:rsidRPr="00A864D7">
        <w:rPr>
          <w:sz w:val="20"/>
          <w:szCs w:val="20"/>
        </w:rPr>
        <w:t>начала</w:t>
      </w:r>
      <w:r w:rsidRPr="00A864D7">
        <w:rPr>
          <w:spacing w:val="1"/>
          <w:sz w:val="20"/>
          <w:szCs w:val="20"/>
        </w:rPr>
        <w:t xml:space="preserve"> </w:t>
      </w:r>
      <w:r w:rsidRPr="00A864D7">
        <w:rPr>
          <w:sz w:val="20"/>
          <w:szCs w:val="20"/>
        </w:rPr>
        <w:t>ввода</w:t>
      </w:r>
      <w:r w:rsidRPr="00A864D7">
        <w:rPr>
          <w:spacing w:val="1"/>
          <w:sz w:val="20"/>
          <w:szCs w:val="20"/>
        </w:rPr>
        <w:t xml:space="preserve"> </w:t>
      </w:r>
      <w:r w:rsidRPr="00A864D7">
        <w:rPr>
          <w:sz w:val="20"/>
          <w:szCs w:val="20"/>
        </w:rPr>
        <w:t>сведений</w:t>
      </w:r>
      <w:r w:rsidRPr="00A864D7">
        <w:rPr>
          <w:spacing w:val="1"/>
          <w:sz w:val="20"/>
          <w:szCs w:val="20"/>
        </w:rPr>
        <w:t xml:space="preserve"> </w:t>
      </w:r>
      <w:r w:rsidRPr="00A864D7">
        <w:rPr>
          <w:sz w:val="20"/>
          <w:szCs w:val="20"/>
        </w:rPr>
        <w:t>заявителем</w:t>
      </w:r>
      <w:r w:rsidRPr="00A864D7">
        <w:rPr>
          <w:spacing w:val="1"/>
          <w:sz w:val="20"/>
          <w:szCs w:val="20"/>
        </w:rPr>
        <w:t xml:space="preserve"> </w:t>
      </w:r>
      <w:r w:rsidRPr="00A864D7">
        <w:rPr>
          <w:sz w:val="20"/>
          <w:szCs w:val="20"/>
        </w:rPr>
        <w:t>с</w:t>
      </w:r>
      <w:r w:rsidRPr="00A864D7">
        <w:rPr>
          <w:spacing w:val="1"/>
          <w:sz w:val="20"/>
          <w:szCs w:val="20"/>
        </w:rPr>
        <w:t xml:space="preserve"> </w:t>
      </w:r>
      <w:r w:rsidRPr="00A864D7">
        <w:rPr>
          <w:sz w:val="20"/>
          <w:szCs w:val="20"/>
        </w:rPr>
        <w:t>использованием</w:t>
      </w:r>
      <w:r w:rsidRPr="00A864D7">
        <w:rPr>
          <w:spacing w:val="1"/>
          <w:sz w:val="20"/>
          <w:szCs w:val="20"/>
        </w:rPr>
        <w:t xml:space="preserve"> </w:t>
      </w:r>
      <w:r w:rsidRPr="00A864D7">
        <w:rPr>
          <w:sz w:val="20"/>
          <w:szCs w:val="20"/>
        </w:rPr>
        <w:t>сведений,</w:t>
      </w:r>
      <w:r w:rsidRPr="00A864D7">
        <w:rPr>
          <w:spacing w:val="1"/>
          <w:sz w:val="20"/>
          <w:szCs w:val="20"/>
        </w:rPr>
        <w:t xml:space="preserve"> </w:t>
      </w:r>
      <w:r w:rsidRPr="00A864D7">
        <w:rPr>
          <w:sz w:val="20"/>
          <w:szCs w:val="20"/>
        </w:rPr>
        <w:t>размещенных</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ЕСИА,</w:t>
      </w:r>
      <w:r w:rsidRPr="00A864D7">
        <w:rPr>
          <w:spacing w:val="1"/>
          <w:sz w:val="20"/>
          <w:szCs w:val="20"/>
        </w:rPr>
        <w:t xml:space="preserve"> </w:t>
      </w:r>
      <w:r w:rsidRPr="00A864D7">
        <w:rPr>
          <w:sz w:val="20"/>
          <w:szCs w:val="20"/>
        </w:rPr>
        <w:t>и</w:t>
      </w:r>
      <w:r w:rsidRPr="00A864D7">
        <w:rPr>
          <w:spacing w:val="1"/>
          <w:sz w:val="20"/>
          <w:szCs w:val="20"/>
        </w:rPr>
        <w:t xml:space="preserve"> </w:t>
      </w:r>
      <w:r w:rsidRPr="00A864D7">
        <w:rPr>
          <w:sz w:val="20"/>
          <w:szCs w:val="20"/>
        </w:rPr>
        <w:t>сведений,</w:t>
      </w:r>
      <w:r w:rsidRPr="00A864D7">
        <w:rPr>
          <w:spacing w:val="1"/>
          <w:sz w:val="20"/>
          <w:szCs w:val="20"/>
        </w:rPr>
        <w:t xml:space="preserve"> </w:t>
      </w:r>
      <w:r w:rsidRPr="00A864D7">
        <w:rPr>
          <w:sz w:val="20"/>
          <w:szCs w:val="20"/>
        </w:rPr>
        <w:t>опубликованных</w:t>
      </w:r>
      <w:r w:rsidRPr="00A864D7">
        <w:rPr>
          <w:spacing w:val="1"/>
          <w:sz w:val="20"/>
          <w:szCs w:val="20"/>
        </w:rPr>
        <w:t xml:space="preserve"> </w:t>
      </w:r>
      <w:r w:rsidRPr="00A864D7">
        <w:rPr>
          <w:sz w:val="20"/>
          <w:szCs w:val="20"/>
        </w:rPr>
        <w:t>на</w:t>
      </w:r>
      <w:r w:rsidRPr="00A864D7">
        <w:rPr>
          <w:spacing w:val="1"/>
          <w:sz w:val="20"/>
          <w:szCs w:val="20"/>
        </w:rPr>
        <w:t xml:space="preserve"> </w:t>
      </w:r>
      <w:r w:rsidRPr="00A864D7">
        <w:rPr>
          <w:sz w:val="20"/>
          <w:szCs w:val="20"/>
        </w:rPr>
        <w:t>ЕПГУ,</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части,</w:t>
      </w:r>
      <w:r w:rsidRPr="00A864D7">
        <w:rPr>
          <w:spacing w:val="1"/>
          <w:sz w:val="20"/>
          <w:szCs w:val="20"/>
        </w:rPr>
        <w:t xml:space="preserve"> </w:t>
      </w:r>
      <w:r w:rsidRPr="00A864D7">
        <w:rPr>
          <w:sz w:val="20"/>
          <w:szCs w:val="20"/>
        </w:rPr>
        <w:t>касающейся сведений,</w:t>
      </w:r>
      <w:r w:rsidRPr="00A864D7">
        <w:rPr>
          <w:spacing w:val="-67"/>
          <w:sz w:val="20"/>
          <w:szCs w:val="20"/>
        </w:rPr>
        <w:t xml:space="preserve">                                                                                                                                                                                                                                                                                                                                                                                                                                                                                                                                                                                                                                                                                                                                                                                                                                                                                                                                                                                                                                                                                                                                                                                             </w:t>
      </w:r>
      <w:r w:rsidRPr="00A864D7">
        <w:rPr>
          <w:sz w:val="20"/>
          <w:szCs w:val="20"/>
        </w:rPr>
        <w:t>отсутствующих в</w:t>
      </w:r>
      <w:r w:rsidRPr="00A864D7">
        <w:rPr>
          <w:spacing w:val="-1"/>
          <w:sz w:val="20"/>
          <w:szCs w:val="20"/>
        </w:rPr>
        <w:t xml:space="preserve"> </w:t>
      </w:r>
      <w:r w:rsidRPr="00A864D7">
        <w:rPr>
          <w:sz w:val="20"/>
          <w:szCs w:val="20"/>
        </w:rPr>
        <w:t>ЕСИА;</w:t>
      </w:r>
      <w:r w:rsidR="00A6692F" w:rsidRPr="00A864D7">
        <w:rPr>
          <w:sz w:val="20"/>
          <w:szCs w:val="20"/>
        </w:rPr>
        <w:t xml:space="preserve"> </w:t>
      </w:r>
      <w:r w:rsidRPr="00A864D7">
        <w:rPr>
          <w:sz w:val="20"/>
          <w:szCs w:val="20"/>
        </w:rPr>
        <w:t>д) возможность вернуться</w:t>
      </w:r>
      <w:r w:rsidRPr="00A864D7">
        <w:rPr>
          <w:spacing w:val="1"/>
          <w:sz w:val="20"/>
          <w:szCs w:val="20"/>
        </w:rPr>
        <w:t xml:space="preserve"> </w:t>
      </w:r>
      <w:r w:rsidRPr="00A864D7">
        <w:rPr>
          <w:sz w:val="20"/>
          <w:szCs w:val="20"/>
        </w:rPr>
        <w:t>на любой из этапов заполнения</w:t>
      </w:r>
      <w:r w:rsidRPr="00A864D7">
        <w:rPr>
          <w:spacing w:val="1"/>
          <w:sz w:val="20"/>
          <w:szCs w:val="20"/>
        </w:rPr>
        <w:t xml:space="preserve"> </w:t>
      </w:r>
      <w:r w:rsidRPr="00A864D7">
        <w:rPr>
          <w:sz w:val="20"/>
          <w:szCs w:val="20"/>
        </w:rPr>
        <w:t>электронной</w:t>
      </w:r>
      <w:r w:rsidRPr="00A864D7">
        <w:rPr>
          <w:spacing w:val="1"/>
          <w:sz w:val="20"/>
          <w:szCs w:val="20"/>
        </w:rPr>
        <w:t xml:space="preserve"> </w:t>
      </w:r>
      <w:r w:rsidRPr="00A864D7">
        <w:rPr>
          <w:sz w:val="20"/>
          <w:szCs w:val="20"/>
        </w:rPr>
        <w:t>формы заявления</w:t>
      </w:r>
      <w:r w:rsidRPr="00A864D7">
        <w:rPr>
          <w:spacing w:val="-3"/>
          <w:sz w:val="20"/>
          <w:szCs w:val="20"/>
        </w:rPr>
        <w:t xml:space="preserve"> </w:t>
      </w:r>
      <w:r w:rsidRPr="00A864D7">
        <w:rPr>
          <w:sz w:val="20"/>
          <w:szCs w:val="20"/>
        </w:rPr>
        <w:t>без</w:t>
      </w:r>
      <w:r w:rsidRPr="00A864D7">
        <w:rPr>
          <w:spacing w:val="-2"/>
          <w:sz w:val="20"/>
          <w:szCs w:val="20"/>
        </w:rPr>
        <w:t xml:space="preserve"> </w:t>
      </w:r>
      <w:r w:rsidRPr="00A864D7">
        <w:rPr>
          <w:sz w:val="20"/>
          <w:szCs w:val="20"/>
        </w:rPr>
        <w:t>потери</w:t>
      </w:r>
      <w:r w:rsidRPr="00A864D7">
        <w:rPr>
          <w:spacing w:val="-3"/>
          <w:sz w:val="20"/>
          <w:szCs w:val="20"/>
        </w:rPr>
        <w:t xml:space="preserve"> </w:t>
      </w:r>
      <w:r w:rsidRPr="00A864D7">
        <w:rPr>
          <w:sz w:val="20"/>
          <w:szCs w:val="20"/>
        </w:rPr>
        <w:t>ранее</w:t>
      </w:r>
      <w:r w:rsidRPr="00A864D7">
        <w:rPr>
          <w:spacing w:val="-1"/>
          <w:sz w:val="20"/>
          <w:szCs w:val="20"/>
        </w:rPr>
        <w:t xml:space="preserve"> </w:t>
      </w:r>
      <w:r w:rsidRPr="00A864D7">
        <w:rPr>
          <w:sz w:val="20"/>
          <w:szCs w:val="20"/>
        </w:rPr>
        <w:t>введенной</w:t>
      </w:r>
      <w:r w:rsidRPr="00A864D7">
        <w:rPr>
          <w:spacing w:val="-1"/>
          <w:sz w:val="20"/>
          <w:szCs w:val="20"/>
        </w:rPr>
        <w:t xml:space="preserve"> </w:t>
      </w:r>
      <w:r w:rsidRPr="00A864D7">
        <w:rPr>
          <w:sz w:val="20"/>
          <w:szCs w:val="20"/>
        </w:rPr>
        <w:t>информации;</w:t>
      </w:r>
      <w:r w:rsidR="00A6692F" w:rsidRPr="00A864D7">
        <w:rPr>
          <w:sz w:val="20"/>
          <w:szCs w:val="20"/>
        </w:rPr>
        <w:t xml:space="preserve"> </w:t>
      </w:r>
      <w:r w:rsidRPr="00A864D7">
        <w:rPr>
          <w:sz w:val="20"/>
          <w:szCs w:val="20"/>
        </w:rPr>
        <w:t>е)</w:t>
      </w:r>
      <w:r w:rsidRPr="00A864D7">
        <w:rPr>
          <w:spacing w:val="1"/>
          <w:sz w:val="20"/>
          <w:szCs w:val="20"/>
        </w:rPr>
        <w:t xml:space="preserve"> </w:t>
      </w:r>
      <w:r w:rsidRPr="00A864D7">
        <w:rPr>
          <w:sz w:val="20"/>
          <w:szCs w:val="20"/>
        </w:rPr>
        <w:t>возможность</w:t>
      </w:r>
      <w:r w:rsidRPr="00A864D7">
        <w:rPr>
          <w:spacing w:val="1"/>
          <w:sz w:val="20"/>
          <w:szCs w:val="20"/>
        </w:rPr>
        <w:t xml:space="preserve"> </w:t>
      </w:r>
      <w:r w:rsidRPr="00A864D7">
        <w:rPr>
          <w:sz w:val="20"/>
          <w:szCs w:val="20"/>
        </w:rPr>
        <w:t>доступа</w:t>
      </w:r>
      <w:r w:rsidRPr="00A864D7">
        <w:rPr>
          <w:spacing w:val="1"/>
          <w:sz w:val="20"/>
          <w:szCs w:val="20"/>
        </w:rPr>
        <w:t xml:space="preserve"> </w:t>
      </w:r>
      <w:r w:rsidRPr="00A864D7">
        <w:rPr>
          <w:sz w:val="20"/>
          <w:szCs w:val="20"/>
        </w:rPr>
        <w:t>Заявителя</w:t>
      </w:r>
      <w:r w:rsidRPr="00A864D7">
        <w:rPr>
          <w:spacing w:val="1"/>
          <w:sz w:val="20"/>
          <w:szCs w:val="20"/>
        </w:rPr>
        <w:t xml:space="preserve"> </w:t>
      </w:r>
      <w:r w:rsidRPr="00A864D7">
        <w:rPr>
          <w:sz w:val="20"/>
          <w:szCs w:val="20"/>
        </w:rPr>
        <w:t>на</w:t>
      </w:r>
      <w:r w:rsidRPr="00A864D7">
        <w:rPr>
          <w:spacing w:val="1"/>
          <w:sz w:val="20"/>
          <w:szCs w:val="20"/>
        </w:rPr>
        <w:t xml:space="preserve"> </w:t>
      </w:r>
      <w:r w:rsidRPr="00A864D7">
        <w:rPr>
          <w:sz w:val="20"/>
          <w:szCs w:val="20"/>
        </w:rPr>
        <w:t>ЕПГУ</w:t>
      </w:r>
      <w:r w:rsidRPr="00A864D7">
        <w:rPr>
          <w:spacing w:val="1"/>
          <w:sz w:val="20"/>
          <w:szCs w:val="20"/>
        </w:rPr>
        <w:t xml:space="preserve"> </w:t>
      </w:r>
      <w:r w:rsidRPr="00A864D7">
        <w:rPr>
          <w:sz w:val="20"/>
          <w:szCs w:val="20"/>
        </w:rPr>
        <w:t>к</w:t>
      </w:r>
      <w:r w:rsidRPr="00A864D7">
        <w:rPr>
          <w:spacing w:val="1"/>
          <w:sz w:val="20"/>
          <w:szCs w:val="20"/>
        </w:rPr>
        <w:t xml:space="preserve"> </w:t>
      </w:r>
      <w:r w:rsidRPr="00A864D7">
        <w:rPr>
          <w:sz w:val="20"/>
          <w:szCs w:val="20"/>
        </w:rPr>
        <w:t>ранее</w:t>
      </w:r>
      <w:r w:rsidRPr="00A864D7">
        <w:rPr>
          <w:spacing w:val="1"/>
          <w:sz w:val="20"/>
          <w:szCs w:val="20"/>
        </w:rPr>
        <w:t xml:space="preserve"> </w:t>
      </w:r>
      <w:r w:rsidRPr="00A864D7">
        <w:rPr>
          <w:sz w:val="20"/>
          <w:szCs w:val="20"/>
        </w:rPr>
        <w:t>поданным</w:t>
      </w:r>
      <w:r w:rsidRPr="00A864D7">
        <w:rPr>
          <w:spacing w:val="1"/>
          <w:sz w:val="20"/>
          <w:szCs w:val="20"/>
        </w:rPr>
        <w:t xml:space="preserve"> </w:t>
      </w:r>
      <w:r w:rsidRPr="00A864D7">
        <w:rPr>
          <w:sz w:val="20"/>
          <w:szCs w:val="20"/>
        </w:rPr>
        <w:t>им</w:t>
      </w:r>
      <w:r w:rsidRPr="00A864D7">
        <w:rPr>
          <w:spacing w:val="1"/>
          <w:sz w:val="20"/>
          <w:szCs w:val="20"/>
        </w:rPr>
        <w:t xml:space="preserve"> </w:t>
      </w:r>
      <w:r w:rsidRPr="00A864D7">
        <w:rPr>
          <w:sz w:val="20"/>
          <w:szCs w:val="20"/>
        </w:rPr>
        <w:t>заявлениям в течение не менее одного года, а также частично сформированных</w:t>
      </w:r>
      <w:r w:rsidRPr="00A864D7">
        <w:rPr>
          <w:spacing w:val="1"/>
          <w:sz w:val="20"/>
          <w:szCs w:val="20"/>
        </w:rPr>
        <w:t xml:space="preserve"> </w:t>
      </w:r>
      <w:r w:rsidRPr="00A864D7">
        <w:rPr>
          <w:sz w:val="20"/>
          <w:szCs w:val="20"/>
        </w:rPr>
        <w:t>заявлений</w:t>
      </w:r>
      <w:r w:rsidRPr="00A864D7">
        <w:rPr>
          <w:spacing w:val="-3"/>
          <w:sz w:val="20"/>
          <w:szCs w:val="20"/>
        </w:rPr>
        <w:t xml:space="preserve"> </w:t>
      </w:r>
      <w:r w:rsidRPr="00A864D7">
        <w:rPr>
          <w:sz w:val="20"/>
          <w:szCs w:val="20"/>
        </w:rPr>
        <w:t>– в</w:t>
      </w:r>
      <w:r w:rsidRPr="00A864D7">
        <w:rPr>
          <w:spacing w:val="-1"/>
          <w:sz w:val="20"/>
          <w:szCs w:val="20"/>
        </w:rPr>
        <w:t xml:space="preserve"> </w:t>
      </w:r>
      <w:r w:rsidRPr="00A864D7">
        <w:rPr>
          <w:sz w:val="20"/>
          <w:szCs w:val="20"/>
        </w:rPr>
        <w:t>течение не менее 3 месяцев.</w:t>
      </w:r>
      <w:r w:rsidR="00A6692F" w:rsidRPr="00A864D7">
        <w:rPr>
          <w:sz w:val="20"/>
          <w:szCs w:val="20"/>
        </w:rPr>
        <w:t xml:space="preserve"> </w:t>
      </w:r>
      <w:r w:rsidRPr="00A864D7">
        <w:rPr>
          <w:sz w:val="20"/>
          <w:szCs w:val="20"/>
        </w:rPr>
        <w:t>Сформированное</w:t>
      </w:r>
      <w:r w:rsidRPr="00A864D7">
        <w:rPr>
          <w:spacing w:val="1"/>
          <w:sz w:val="20"/>
          <w:szCs w:val="20"/>
        </w:rPr>
        <w:t xml:space="preserve"> </w:t>
      </w:r>
      <w:r w:rsidRPr="00A864D7">
        <w:rPr>
          <w:sz w:val="20"/>
          <w:szCs w:val="20"/>
        </w:rPr>
        <w:t>и</w:t>
      </w:r>
      <w:r w:rsidRPr="00A864D7">
        <w:rPr>
          <w:spacing w:val="1"/>
          <w:sz w:val="20"/>
          <w:szCs w:val="20"/>
        </w:rPr>
        <w:t xml:space="preserve"> </w:t>
      </w:r>
      <w:r w:rsidRPr="00A864D7">
        <w:rPr>
          <w:sz w:val="20"/>
          <w:szCs w:val="20"/>
        </w:rPr>
        <w:t>подписанное</w:t>
      </w:r>
      <w:r w:rsidRPr="00A864D7">
        <w:rPr>
          <w:spacing w:val="1"/>
          <w:sz w:val="20"/>
          <w:szCs w:val="20"/>
        </w:rPr>
        <w:t xml:space="preserve"> </w:t>
      </w:r>
      <w:r w:rsidRPr="00A864D7">
        <w:rPr>
          <w:sz w:val="20"/>
          <w:szCs w:val="20"/>
        </w:rPr>
        <w:t>заявление</w:t>
      </w:r>
      <w:r w:rsidRPr="00A864D7">
        <w:rPr>
          <w:spacing w:val="1"/>
          <w:sz w:val="20"/>
          <w:szCs w:val="20"/>
        </w:rPr>
        <w:t xml:space="preserve"> </w:t>
      </w:r>
      <w:r w:rsidRPr="00A864D7">
        <w:rPr>
          <w:sz w:val="20"/>
          <w:szCs w:val="20"/>
        </w:rPr>
        <w:t>и</w:t>
      </w:r>
      <w:r w:rsidRPr="00A864D7">
        <w:rPr>
          <w:spacing w:val="1"/>
          <w:sz w:val="20"/>
          <w:szCs w:val="20"/>
        </w:rPr>
        <w:t xml:space="preserve"> </w:t>
      </w:r>
      <w:r w:rsidRPr="00A864D7">
        <w:rPr>
          <w:sz w:val="20"/>
          <w:szCs w:val="20"/>
        </w:rPr>
        <w:t>иные</w:t>
      </w:r>
      <w:r w:rsidRPr="00A864D7">
        <w:rPr>
          <w:spacing w:val="1"/>
          <w:sz w:val="20"/>
          <w:szCs w:val="20"/>
        </w:rPr>
        <w:t xml:space="preserve"> </w:t>
      </w:r>
      <w:r w:rsidRPr="00A864D7">
        <w:rPr>
          <w:sz w:val="20"/>
          <w:szCs w:val="20"/>
        </w:rPr>
        <w:t>документы,</w:t>
      </w:r>
      <w:r w:rsidRPr="00A864D7">
        <w:rPr>
          <w:spacing w:val="1"/>
          <w:sz w:val="20"/>
          <w:szCs w:val="20"/>
        </w:rPr>
        <w:t xml:space="preserve"> </w:t>
      </w:r>
      <w:r w:rsidRPr="00A864D7">
        <w:rPr>
          <w:sz w:val="20"/>
          <w:szCs w:val="20"/>
        </w:rPr>
        <w:t>необходимые</w:t>
      </w:r>
      <w:r w:rsidRPr="00A864D7">
        <w:rPr>
          <w:spacing w:val="30"/>
          <w:sz w:val="20"/>
          <w:szCs w:val="20"/>
        </w:rPr>
        <w:t xml:space="preserve"> </w:t>
      </w:r>
      <w:r w:rsidRPr="00A864D7">
        <w:rPr>
          <w:sz w:val="20"/>
          <w:szCs w:val="20"/>
        </w:rPr>
        <w:t>для</w:t>
      </w:r>
      <w:r w:rsidRPr="00A864D7">
        <w:rPr>
          <w:spacing w:val="27"/>
          <w:sz w:val="20"/>
          <w:szCs w:val="20"/>
        </w:rPr>
        <w:t xml:space="preserve"> </w:t>
      </w:r>
      <w:r w:rsidRPr="00A864D7">
        <w:rPr>
          <w:sz w:val="20"/>
          <w:szCs w:val="20"/>
        </w:rPr>
        <w:t>предоставления</w:t>
      </w:r>
      <w:r w:rsidRPr="00A864D7">
        <w:rPr>
          <w:spacing w:val="35"/>
          <w:sz w:val="20"/>
          <w:szCs w:val="20"/>
        </w:rPr>
        <w:t xml:space="preserve"> </w:t>
      </w:r>
      <w:r w:rsidRPr="00A864D7">
        <w:rPr>
          <w:sz w:val="20"/>
          <w:szCs w:val="20"/>
        </w:rPr>
        <w:t>муниципальной</w:t>
      </w:r>
      <w:r w:rsidRPr="00A864D7">
        <w:rPr>
          <w:spacing w:val="35"/>
          <w:sz w:val="20"/>
          <w:szCs w:val="20"/>
        </w:rPr>
        <w:t xml:space="preserve"> </w:t>
      </w:r>
      <w:r w:rsidRPr="00A864D7">
        <w:rPr>
          <w:sz w:val="20"/>
          <w:szCs w:val="20"/>
        </w:rPr>
        <w:t>услуги, направляются</w:t>
      </w:r>
      <w:r w:rsidRPr="00A864D7">
        <w:rPr>
          <w:spacing w:val="-5"/>
          <w:sz w:val="20"/>
          <w:szCs w:val="20"/>
        </w:rPr>
        <w:t xml:space="preserve"> </w:t>
      </w:r>
      <w:r w:rsidRPr="00A864D7">
        <w:rPr>
          <w:sz w:val="20"/>
          <w:szCs w:val="20"/>
        </w:rPr>
        <w:t>в</w:t>
      </w:r>
      <w:r w:rsidRPr="00A864D7">
        <w:rPr>
          <w:spacing w:val="-6"/>
          <w:sz w:val="20"/>
          <w:szCs w:val="20"/>
        </w:rPr>
        <w:t xml:space="preserve"> </w:t>
      </w:r>
      <w:r w:rsidRPr="00A864D7">
        <w:rPr>
          <w:sz w:val="20"/>
          <w:szCs w:val="20"/>
        </w:rPr>
        <w:t>Уполномоченный</w:t>
      </w:r>
      <w:r w:rsidRPr="00A864D7">
        <w:rPr>
          <w:spacing w:val="-4"/>
          <w:sz w:val="20"/>
          <w:szCs w:val="20"/>
        </w:rPr>
        <w:t xml:space="preserve"> </w:t>
      </w:r>
      <w:r w:rsidRPr="00A864D7">
        <w:rPr>
          <w:sz w:val="20"/>
          <w:szCs w:val="20"/>
        </w:rPr>
        <w:t>орган</w:t>
      </w:r>
      <w:r w:rsidRPr="00A864D7">
        <w:rPr>
          <w:spacing w:val="-2"/>
          <w:sz w:val="20"/>
          <w:szCs w:val="20"/>
        </w:rPr>
        <w:t xml:space="preserve"> </w:t>
      </w:r>
      <w:r w:rsidRPr="00A864D7">
        <w:rPr>
          <w:sz w:val="20"/>
          <w:szCs w:val="20"/>
        </w:rPr>
        <w:t>посредством</w:t>
      </w:r>
      <w:r w:rsidRPr="00A864D7">
        <w:rPr>
          <w:spacing w:val="-5"/>
          <w:sz w:val="20"/>
          <w:szCs w:val="20"/>
        </w:rPr>
        <w:t xml:space="preserve"> </w:t>
      </w:r>
      <w:r w:rsidRPr="00A864D7">
        <w:rPr>
          <w:sz w:val="20"/>
          <w:szCs w:val="20"/>
        </w:rPr>
        <w:t>ЕПГУ.</w:t>
      </w:r>
      <w:r w:rsidR="00A6692F" w:rsidRPr="00A864D7">
        <w:rPr>
          <w:sz w:val="20"/>
          <w:szCs w:val="20"/>
        </w:rPr>
        <w:t xml:space="preserve"> </w:t>
      </w:r>
      <w:r w:rsidRPr="00A864D7">
        <w:rPr>
          <w:sz w:val="20"/>
          <w:szCs w:val="20"/>
        </w:rPr>
        <w:t>Уполномоченный орган обеспечивает в срок не позднее 1 рабочего дня</w:t>
      </w:r>
      <w:r w:rsidRPr="00A864D7">
        <w:rPr>
          <w:spacing w:val="-67"/>
          <w:sz w:val="20"/>
          <w:szCs w:val="20"/>
        </w:rPr>
        <w:t xml:space="preserve"> </w:t>
      </w:r>
      <w:r w:rsidRPr="00A864D7">
        <w:rPr>
          <w:sz w:val="20"/>
          <w:szCs w:val="20"/>
        </w:rPr>
        <w:t>с момента подачи заявления на ЕПГУ, а в случае его поступления в нерабочий</w:t>
      </w:r>
      <w:r w:rsidRPr="00A864D7">
        <w:rPr>
          <w:spacing w:val="1"/>
          <w:sz w:val="20"/>
          <w:szCs w:val="20"/>
        </w:rPr>
        <w:t xml:space="preserve"> </w:t>
      </w:r>
      <w:r w:rsidRPr="00A864D7">
        <w:rPr>
          <w:sz w:val="20"/>
          <w:szCs w:val="20"/>
        </w:rPr>
        <w:t>или</w:t>
      </w:r>
      <w:r w:rsidRPr="00A864D7">
        <w:rPr>
          <w:spacing w:val="-1"/>
          <w:sz w:val="20"/>
          <w:szCs w:val="20"/>
        </w:rPr>
        <w:t xml:space="preserve"> </w:t>
      </w:r>
      <w:r w:rsidRPr="00A864D7">
        <w:rPr>
          <w:sz w:val="20"/>
          <w:szCs w:val="20"/>
        </w:rPr>
        <w:t>праздничный</w:t>
      </w:r>
      <w:r w:rsidRPr="00A864D7">
        <w:rPr>
          <w:spacing w:val="-1"/>
          <w:sz w:val="20"/>
          <w:szCs w:val="20"/>
        </w:rPr>
        <w:t xml:space="preserve"> </w:t>
      </w:r>
      <w:r w:rsidRPr="00A864D7">
        <w:rPr>
          <w:sz w:val="20"/>
          <w:szCs w:val="20"/>
        </w:rPr>
        <w:t>день,</w:t>
      </w:r>
      <w:r w:rsidRPr="00A864D7">
        <w:rPr>
          <w:spacing w:val="2"/>
          <w:sz w:val="20"/>
          <w:szCs w:val="20"/>
        </w:rPr>
        <w:t xml:space="preserve"> </w:t>
      </w:r>
      <w:r w:rsidRPr="00A864D7">
        <w:rPr>
          <w:sz w:val="20"/>
          <w:szCs w:val="20"/>
        </w:rPr>
        <w:t>–</w:t>
      </w:r>
      <w:r w:rsidRPr="00A864D7">
        <w:rPr>
          <w:spacing w:val="-1"/>
          <w:sz w:val="20"/>
          <w:szCs w:val="20"/>
        </w:rPr>
        <w:t xml:space="preserve"> </w:t>
      </w:r>
      <w:r w:rsidRPr="00A864D7">
        <w:rPr>
          <w:sz w:val="20"/>
          <w:szCs w:val="20"/>
        </w:rPr>
        <w:t>в</w:t>
      </w:r>
      <w:r w:rsidRPr="00A864D7">
        <w:rPr>
          <w:spacing w:val="-2"/>
          <w:sz w:val="20"/>
          <w:szCs w:val="20"/>
        </w:rPr>
        <w:t xml:space="preserve"> </w:t>
      </w:r>
      <w:r w:rsidRPr="00A864D7">
        <w:rPr>
          <w:sz w:val="20"/>
          <w:szCs w:val="20"/>
        </w:rPr>
        <w:t>следующий</w:t>
      </w:r>
      <w:r w:rsidRPr="00A864D7">
        <w:rPr>
          <w:spacing w:val="1"/>
          <w:sz w:val="20"/>
          <w:szCs w:val="20"/>
        </w:rPr>
        <w:t xml:space="preserve"> </w:t>
      </w:r>
      <w:r w:rsidRPr="00A864D7">
        <w:rPr>
          <w:sz w:val="20"/>
          <w:szCs w:val="20"/>
        </w:rPr>
        <w:t>за</w:t>
      </w:r>
      <w:r w:rsidRPr="00A864D7">
        <w:rPr>
          <w:spacing w:val="-1"/>
          <w:sz w:val="20"/>
          <w:szCs w:val="20"/>
        </w:rPr>
        <w:t xml:space="preserve"> </w:t>
      </w:r>
      <w:r w:rsidRPr="00A864D7">
        <w:rPr>
          <w:sz w:val="20"/>
          <w:szCs w:val="20"/>
        </w:rPr>
        <w:t>ним</w:t>
      </w:r>
      <w:r w:rsidRPr="00A864D7">
        <w:rPr>
          <w:spacing w:val="-3"/>
          <w:sz w:val="20"/>
          <w:szCs w:val="20"/>
        </w:rPr>
        <w:t xml:space="preserve"> </w:t>
      </w:r>
      <w:r w:rsidRPr="00A864D7">
        <w:rPr>
          <w:sz w:val="20"/>
          <w:szCs w:val="20"/>
        </w:rPr>
        <w:t>первый</w:t>
      </w:r>
      <w:r w:rsidRPr="00A864D7">
        <w:rPr>
          <w:spacing w:val="-1"/>
          <w:sz w:val="20"/>
          <w:szCs w:val="20"/>
        </w:rPr>
        <w:t xml:space="preserve"> </w:t>
      </w:r>
      <w:r w:rsidRPr="00A864D7">
        <w:rPr>
          <w:sz w:val="20"/>
          <w:szCs w:val="20"/>
        </w:rPr>
        <w:t>рабочий</w:t>
      </w:r>
      <w:r w:rsidRPr="00A864D7">
        <w:rPr>
          <w:spacing w:val="-4"/>
          <w:sz w:val="20"/>
          <w:szCs w:val="20"/>
        </w:rPr>
        <w:t xml:space="preserve"> </w:t>
      </w:r>
      <w:r w:rsidRPr="00A864D7">
        <w:rPr>
          <w:sz w:val="20"/>
          <w:szCs w:val="20"/>
        </w:rPr>
        <w:t>день:</w:t>
      </w:r>
      <w:r w:rsidR="00A6692F" w:rsidRPr="00A864D7">
        <w:rPr>
          <w:sz w:val="20"/>
          <w:szCs w:val="20"/>
        </w:rPr>
        <w:t xml:space="preserve"> </w:t>
      </w:r>
      <w:r w:rsidRPr="00A864D7">
        <w:rPr>
          <w:sz w:val="20"/>
          <w:szCs w:val="20"/>
        </w:rPr>
        <w:t>а) прием документов, необходимых для предоставления</w:t>
      </w:r>
      <w:r w:rsidRPr="00A864D7">
        <w:rPr>
          <w:spacing w:val="1"/>
          <w:sz w:val="20"/>
          <w:szCs w:val="20"/>
        </w:rPr>
        <w:t xml:space="preserve"> </w:t>
      </w:r>
      <w:r w:rsidRPr="00A864D7">
        <w:rPr>
          <w:sz w:val="20"/>
          <w:szCs w:val="20"/>
        </w:rPr>
        <w:t>муниципальной услуги, и направление Заявителю электронного сообщения о</w:t>
      </w:r>
      <w:r w:rsidRPr="00A864D7">
        <w:rPr>
          <w:spacing w:val="1"/>
          <w:sz w:val="20"/>
          <w:szCs w:val="20"/>
        </w:rPr>
        <w:t xml:space="preserve"> </w:t>
      </w:r>
      <w:r w:rsidRPr="00A864D7">
        <w:rPr>
          <w:sz w:val="20"/>
          <w:szCs w:val="20"/>
        </w:rPr>
        <w:t>поступлении</w:t>
      </w:r>
      <w:r w:rsidRPr="00A864D7">
        <w:rPr>
          <w:spacing w:val="-1"/>
          <w:sz w:val="20"/>
          <w:szCs w:val="20"/>
        </w:rPr>
        <w:t xml:space="preserve"> </w:t>
      </w:r>
      <w:r w:rsidRPr="00A864D7">
        <w:rPr>
          <w:sz w:val="20"/>
          <w:szCs w:val="20"/>
        </w:rPr>
        <w:t>заявления;</w:t>
      </w:r>
      <w:r w:rsidR="00A6692F" w:rsidRPr="00A864D7">
        <w:rPr>
          <w:sz w:val="20"/>
          <w:szCs w:val="20"/>
        </w:rPr>
        <w:t xml:space="preserve"> </w:t>
      </w:r>
      <w:r w:rsidRPr="00A864D7">
        <w:rPr>
          <w:sz w:val="20"/>
          <w:szCs w:val="20"/>
        </w:rPr>
        <w:t>б)</w:t>
      </w:r>
      <w:r w:rsidRPr="00A864D7">
        <w:rPr>
          <w:spacing w:val="1"/>
          <w:sz w:val="20"/>
          <w:szCs w:val="20"/>
        </w:rPr>
        <w:t xml:space="preserve"> </w:t>
      </w:r>
      <w:r w:rsidRPr="00A864D7">
        <w:rPr>
          <w:sz w:val="20"/>
          <w:szCs w:val="20"/>
        </w:rPr>
        <w:t>регистрацию</w:t>
      </w:r>
      <w:r w:rsidRPr="00A864D7">
        <w:rPr>
          <w:spacing w:val="1"/>
          <w:sz w:val="20"/>
          <w:szCs w:val="20"/>
        </w:rPr>
        <w:t xml:space="preserve"> </w:t>
      </w:r>
      <w:r w:rsidRPr="00A864D7">
        <w:rPr>
          <w:sz w:val="20"/>
          <w:szCs w:val="20"/>
        </w:rPr>
        <w:t>заявления</w:t>
      </w:r>
      <w:r w:rsidRPr="00A864D7">
        <w:rPr>
          <w:spacing w:val="1"/>
          <w:sz w:val="20"/>
          <w:szCs w:val="20"/>
        </w:rPr>
        <w:t xml:space="preserve"> </w:t>
      </w:r>
      <w:r w:rsidRPr="00A864D7">
        <w:rPr>
          <w:sz w:val="20"/>
          <w:szCs w:val="20"/>
        </w:rPr>
        <w:t>и</w:t>
      </w:r>
      <w:r w:rsidRPr="00A864D7">
        <w:rPr>
          <w:spacing w:val="1"/>
          <w:sz w:val="20"/>
          <w:szCs w:val="20"/>
        </w:rPr>
        <w:t xml:space="preserve"> </w:t>
      </w:r>
      <w:r w:rsidRPr="00A864D7">
        <w:rPr>
          <w:sz w:val="20"/>
          <w:szCs w:val="20"/>
        </w:rPr>
        <w:t>направление</w:t>
      </w:r>
      <w:r w:rsidRPr="00A864D7">
        <w:rPr>
          <w:spacing w:val="1"/>
          <w:sz w:val="20"/>
          <w:szCs w:val="20"/>
        </w:rPr>
        <w:t xml:space="preserve"> </w:t>
      </w:r>
      <w:r w:rsidRPr="00A864D7">
        <w:rPr>
          <w:sz w:val="20"/>
          <w:szCs w:val="20"/>
        </w:rPr>
        <w:t>Заявителю</w:t>
      </w:r>
      <w:r w:rsidRPr="00A864D7">
        <w:rPr>
          <w:spacing w:val="1"/>
          <w:sz w:val="20"/>
          <w:szCs w:val="20"/>
        </w:rPr>
        <w:t xml:space="preserve"> </w:t>
      </w:r>
      <w:r w:rsidRPr="00A864D7">
        <w:rPr>
          <w:sz w:val="20"/>
          <w:szCs w:val="20"/>
        </w:rPr>
        <w:t>уведомления</w:t>
      </w:r>
      <w:r w:rsidRPr="00A864D7">
        <w:rPr>
          <w:spacing w:val="1"/>
          <w:sz w:val="20"/>
          <w:szCs w:val="20"/>
        </w:rPr>
        <w:t xml:space="preserve"> </w:t>
      </w:r>
      <w:r w:rsidRPr="00A864D7">
        <w:rPr>
          <w:sz w:val="20"/>
          <w:szCs w:val="20"/>
        </w:rPr>
        <w:t>о</w:t>
      </w:r>
      <w:r w:rsidRPr="00A864D7">
        <w:rPr>
          <w:spacing w:val="-67"/>
          <w:sz w:val="20"/>
          <w:szCs w:val="20"/>
        </w:rPr>
        <w:t xml:space="preserve"> </w:t>
      </w:r>
      <w:r w:rsidRPr="00A864D7">
        <w:rPr>
          <w:sz w:val="20"/>
          <w:szCs w:val="20"/>
        </w:rPr>
        <w:t>регистрации заявления либо об отказе в приеме документов, необходимых для</w:t>
      </w:r>
      <w:r w:rsidRPr="00A864D7">
        <w:rPr>
          <w:spacing w:val="1"/>
          <w:sz w:val="20"/>
          <w:szCs w:val="20"/>
        </w:rPr>
        <w:t xml:space="preserve"> </w:t>
      </w:r>
      <w:r w:rsidRPr="00A864D7">
        <w:rPr>
          <w:sz w:val="20"/>
          <w:szCs w:val="20"/>
        </w:rPr>
        <w:t>предоставления муниципальной</w:t>
      </w:r>
      <w:r w:rsidRPr="00A864D7">
        <w:rPr>
          <w:spacing w:val="-1"/>
          <w:sz w:val="20"/>
          <w:szCs w:val="20"/>
        </w:rPr>
        <w:t xml:space="preserve"> </w:t>
      </w:r>
      <w:r w:rsidRPr="00A864D7">
        <w:rPr>
          <w:sz w:val="20"/>
          <w:szCs w:val="20"/>
        </w:rPr>
        <w:t>услуги.</w:t>
      </w:r>
      <w:r w:rsidR="00A6692F" w:rsidRPr="00A864D7">
        <w:rPr>
          <w:sz w:val="20"/>
          <w:szCs w:val="20"/>
        </w:rPr>
        <w:t xml:space="preserve"> </w:t>
      </w:r>
      <w:r w:rsidRPr="00A864D7">
        <w:rPr>
          <w:sz w:val="20"/>
          <w:szCs w:val="20"/>
        </w:rPr>
        <w:t>Электронное заявление становится доступным для должностного лица</w:t>
      </w:r>
      <w:r w:rsidRPr="00A864D7">
        <w:rPr>
          <w:spacing w:val="1"/>
          <w:sz w:val="20"/>
          <w:szCs w:val="20"/>
        </w:rPr>
        <w:t xml:space="preserve"> </w:t>
      </w:r>
      <w:r w:rsidRPr="00A864D7">
        <w:rPr>
          <w:sz w:val="20"/>
          <w:szCs w:val="20"/>
        </w:rPr>
        <w:t>Уполномоченного</w:t>
      </w:r>
      <w:r w:rsidRPr="00A864D7">
        <w:rPr>
          <w:spacing w:val="1"/>
          <w:sz w:val="20"/>
          <w:szCs w:val="20"/>
        </w:rPr>
        <w:t xml:space="preserve"> </w:t>
      </w:r>
      <w:r w:rsidRPr="00A864D7">
        <w:rPr>
          <w:sz w:val="20"/>
          <w:szCs w:val="20"/>
        </w:rPr>
        <w:t>органа,</w:t>
      </w:r>
      <w:r w:rsidRPr="00A864D7">
        <w:rPr>
          <w:spacing w:val="1"/>
          <w:sz w:val="20"/>
          <w:szCs w:val="20"/>
        </w:rPr>
        <w:t xml:space="preserve"> </w:t>
      </w:r>
      <w:r w:rsidRPr="00A864D7">
        <w:rPr>
          <w:sz w:val="20"/>
          <w:szCs w:val="20"/>
        </w:rPr>
        <w:t>ответственного</w:t>
      </w:r>
      <w:r w:rsidRPr="00A864D7">
        <w:rPr>
          <w:spacing w:val="1"/>
          <w:sz w:val="20"/>
          <w:szCs w:val="20"/>
        </w:rPr>
        <w:t xml:space="preserve"> </w:t>
      </w:r>
      <w:r w:rsidRPr="00A864D7">
        <w:rPr>
          <w:sz w:val="20"/>
          <w:szCs w:val="20"/>
        </w:rPr>
        <w:t>за</w:t>
      </w:r>
      <w:r w:rsidRPr="00A864D7">
        <w:rPr>
          <w:spacing w:val="1"/>
          <w:sz w:val="20"/>
          <w:szCs w:val="20"/>
        </w:rPr>
        <w:t xml:space="preserve"> </w:t>
      </w:r>
      <w:r w:rsidRPr="00A864D7">
        <w:rPr>
          <w:sz w:val="20"/>
          <w:szCs w:val="20"/>
        </w:rPr>
        <w:t>прием</w:t>
      </w:r>
      <w:r w:rsidRPr="00A864D7">
        <w:rPr>
          <w:spacing w:val="1"/>
          <w:sz w:val="20"/>
          <w:szCs w:val="20"/>
        </w:rPr>
        <w:t xml:space="preserve"> </w:t>
      </w:r>
      <w:r w:rsidRPr="00A864D7">
        <w:rPr>
          <w:sz w:val="20"/>
          <w:szCs w:val="20"/>
        </w:rPr>
        <w:t>и</w:t>
      </w:r>
      <w:r w:rsidRPr="00A864D7">
        <w:rPr>
          <w:spacing w:val="1"/>
          <w:sz w:val="20"/>
          <w:szCs w:val="20"/>
        </w:rPr>
        <w:t xml:space="preserve"> </w:t>
      </w:r>
      <w:r w:rsidRPr="00A864D7">
        <w:rPr>
          <w:sz w:val="20"/>
          <w:szCs w:val="20"/>
        </w:rPr>
        <w:t>регистрацию</w:t>
      </w:r>
      <w:r w:rsidRPr="00A864D7">
        <w:rPr>
          <w:spacing w:val="1"/>
          <w:sz w:val="20"/>
          <w:szCs w:val="20"/>
        </w:rPr>
        <w:t xml:space="preserve"> </w:t>
      </w:r>
      <w:r w:rsidRPr="00A864D7">
        <w:rPr>
          <w:sz w:val="20"/>
          <w:szCs w:val="20"/>
        </w:rPr>
        <w:t>заявления</w:t>
      </w:r>
      <w:r w:rsidRPr="00A864D7">
        <w:rPr>
          <w:spacing w:val="-67"/>
          <w:sz w:val="20"/>
          <w:szCs w:val="20"/>
        </w:rPr>
        <w:t xml:space="preserve"> </w:t>
      </w:r>
      <w:r w:rsidRPr="00A864D7">
        <w:rPr>
          <w:sz w:val="20"/>
          <w:szCs w:val="20"/>
        </w:rPr>
        <w:t>(далее – ответственное должностное лицо), в государственной информационной</w:t>
      </w:r>
      <w:r w:rsidRPr="00A864D7">
        <w:rPr>
          <w:spacing w:val="1"/>
          <w:sz w:val="20"/>
          <w:szCs w:val="20"/>
        </w:rPr>
        <w:t xml:space="preserve"> </w:t>
      </w:r>
      <w:r w:rsidRPr="00A864D7">
        <w:rPr>
          <w:sz w:val="20"/>
          <w:szCs w:val="20"/>
        </w:rPr>
        <w:t>системе,</w:t>
      </w:r>
      <w:r w:rsidRPr="00A864D7">
        <w:rPr>
          <w:spacing w:val="1"/>
          <w:sz w:val="20"/>
          <w:szCs w:val="20"/>
        </w:rPr>
        <w:t xml:space="preserve"> </w:t>
      </w:r>
      <w:r w:rsidRPr="00A864D7">
        <w:rPr>
          <w:sz w:val="20"/>
          <w:szCs w:val="20"/>
        </w:rPr>
        <w:t>используемой</w:t>
      </w:r>
      <w:r w:rsidRPr="00A864D7">
        <w:rPr>
          <w:spacing w:val="1"/>
          <w:sz w:val="20"/>
          <w:szCs w:val="20"/>
        </w:rPr>
        <w:t xml:space="preserve"> </w:t>
      </w:r>
      <w:r w:rsidRPr="00A864D7">
        <w:rPr>
          <w:sz w:val="20"/>
          <w:szCs w:val="20"/>
        </w:rPr>
        <w:t>Уполномоченным</w:t>
      </w:r>
      <w:r w:rsidRPr="00A864D7">
        <w:rPr>
          <w:spacing w:val="1"/>
          <w:sz w:val="20"/>
          <w:szCs w:val="20"/>
        </w:rPr>
        <w:t xml:space="preserve"> </w:t>
      </w:r>
      <w:r w:rsidRPr="00A864D7">
        <w:rPr>
          <w:sz w:val="20"/>
          <w:szCs w:val="20"/>
        </w:rPr>
        <w:t>органом</w:t>
      </w:r>
      <w:r w:rsidRPr="00A864D7">
        <w:rPr>
          <w:spacing w:val="1"/>
          <w:sz w:val="20"/>
          <w:szCs w:val="20"/>
        </w:rPr>
        <w:t xml:space="preserve"> </w:t>
      </w:r>
      <w:r w:rsidRPr="00A864D7">
        <w:rPr>
          <w:sz w:val="20"/>
          <w:szCs w:val="20"/>
        </w:rPr>
        <w:t>для</w:t>
      </w:r>
      <w:r w:rsidRPr="00A864D7">
        <w:rPr>
          <w:spacing w:val="1"/>
          <w:sz w:val="20"/>
          <w:szCs w:val="20"/>
        </w:rPr>
        <w:t xml:space="preserve"> </w:t>
      </w:r>
      <w:r w:rsidRPr="00A864D7">
        <w:rPr>
          <w:sz w:val="20"/>
          <w:szCs w:val="20"/>
        </w:rPr>
        <w:t>предоставления</w:t>
      </w:r>
      <w:r w:rsidRPr="00A864D7">
        <w:rPr>
          <w:spacing w:val="1"/>
          <w:sz w:val="20"/>
          <w:szCs w:val="20"/>
        </w:rPr>
        <w:t xml:space="preserve"> </w:t>
      </w:r>
      <w:r w:rsidRPr="00A864D7">
        <w:rPr>
          <w:sz w:val="20"/>
          <w:szCs w:val="20"/>
        </w:rPr>
        <w:t>муниципальной услуги</w:t>
      </w:r>
      <w:r w:rsidRPr="00A864D7">
        <w:rPr>
          <w:spacing w:val="4"/>
          <w:sz w:val="20"/>
          <w:szCs w:val="20"/>
        </w:rPr>
        <w:t xml:space="preserve"> </w:t>
      </w:r>
      <w:r w:rsidRPr="00A864D7">
        <w:rPr>
          <w:sz w:val="20"/>
          <w:szCs w:val="20"/>
        </w:rPr>
        <w:t>(далее</w:t>
      </w:r>
      <w:r w:rsidRPr="00A864D7">
        <w:rPr>
          <w:spacing w:val="-1"/>
          <w:sz w:val="20"/>
          <w:szCs w:val="20"/>
        </w:rPr>
        <w:t xml:space="preserve"> </w:t>
      </w:r>
      <w:r w:rsidRPr="00A864D7">
        <w:rPr>
          <w:sz w:val="20"/>
          <w:szCs w:val="20"/>
        </w:rPr>
        <w:t>–</w:t>
      </w:r>
      <w:r w:rsidRPr="00A864D7">
        <w:rPr>
          <w:spacing w:val="-3"/>
          <w:sz w:val="20"/>
          <w:szCs w:val="20"/>
        </w:rPr>
        <w:t xml:space="preserve"> </w:t>
      </w:r>
      <w:r w:rsidRPr="00A864D7">
        <w:rPr>
          <w:sz w:val="20"/>
          <w:szCs w:val="20"/>
        </w:rPr>
        <w:t>ГИС).</w:t>
      </w:r>
      <w:r w:rsidR="00A6692F" w:rsidRPr="00A864D7">
        <w:rPr>
          <w:sz w:val="20"/>
          <w:szCs w:val="20"/>
        </w:rPr>
        <w:t xml:space="preserve"> </w:t>
      </w:r>
      <w:r w:rsidRPr="00A864D7">
        <w:rPr>
          <w:sz w:val="20"/>
          <w:szCs w:val="20"/>
        </w:rPr>
        <w:t>Ответственное</w:t>
      </w:r>
      <w:r w:rsidRPr="00A864D7">
        <w:rPr>
          <w:spacing w:val="-6"/>
          <w:sz w:val="20"/>
          <w:szCs w:val="20"/>
        </w:rPr>
        <w:t xml:space="preserve"> </w:t>
      </w:r>
      <w:r w:rsidRPr="00A864D7">
        <w:rPr>
          <w:sz w:val="20"/>
          <w:szCs w:val="20"/>
        </w:rPr>
        <w:t>должностное</w:t>
      </w:r>
      <w:r w:rsidRPr="00A864D7">
        <w:rPr>
          <w:spacing w:val="-3"/>
          <w:sz w:val="20"/>
          <w:szCs w:val="20"/>
        </w:rPr>
        <w:t xml:space="preserve"> </w:t>
      </w:r>
      <w:r w:rsidRPr="00A864D7">
        <w:rPr>
          <w:sz w:val="20"/>
          <w:szCs w:val="20"/>
        </w:rPr>
        <w:t>лицо:</w:t>
      </w:r>
      <w:r w:rsidR="00A6692F" w:rsidRPr="00A864D7">
        <w:rPr>
          <w:sz w:val="20"/>
          <w:szCs w:val="20"/>
        </w:rPr>
        <w:t xml:space="preserve"> </w:t>
      </w:r>
      <w:r w:rsidRPr="00A864D7">
        <w:rPr>
          <w:sz w:val="20"/>
          <w:szCs w:val="20"/>
        </w:rPr>
        <w:t>проверяет</w:t>
      </w:r>
      <w:r w:rsidRPr="00A864D7">
        <w:rPr>
          <w:spacing w:val="54"/>
          <w:sz w:val="20"/>
          <w:szCs w:val="20"/>
        </w:rPr>
        <w:t xml:space="preserve"> </w:t>
      </w:r>
      <w:r w:rsidRPr="00A864D7">
        <w:rPr>
          <w:sz w:val="20"/>
          <w:szCs w:val="20"/>
        </w:rPr>
        <w:t>наличие</w:t>
      </w:r>
      <w:r w:rsidRPr="00A864D7">
        <w:rPr>
          <w:spacing w:val="54"/>
          <w:sz w:val="20"/>
          <w:szCs w:val="20"/>
        </w:rPr>
        <w:t xml:space="preserve"> </w:t>
      </w:r>
      <w:r w:rsidRPr="00A864D7">
        <w:rPr>
          <w:sz w:val="20"/>
          <w:szCs w:val="20"/>
        </w:rPr>
        <w:t>электронных</w:t>
      </w:r>
      <w:r w:rsidRPr="00A864D7">
        <w:rPr>
          <w:spacing w:val="57"/>
          <w:sz w:val="20"/>
          <w:szCs w:val="20"/>
        </w:rPr>
        <w:t xml:space="preserve"> </w:t>
      </w:r>
      <w:r w:rsidRPr="00A864D7">
        <w:rPr>
          <w:sz w:val="20"/>
          <w:szCs w:val="20"/>
        </w:rPr>
        <w:t>заявлений,</w:t>
      </w:r>
      <w:r w:rsidRPr="00A864D7">
        <w:rPr>
          <w:spacing w:val="56"/>
          <w:sz w:val="20"/>
          <w:szCs w:val="20"/>
        </w:rPr>
        <w:t xml:space="preserve"> </w:t>
      </w:r>
      <w:r w:rsidRPr="00A864D7">
        <w:rPr>
          <w:sz w:val="20"/>
          <w:szCs w:val="20"/>
        </w:rPr>
        <w:t>поступивших</w:t>
      </w:r>
      <w:r w:rsidRPr="00A864D7">
        <w:rPr>
          <w:spacing w:val="57"/>
          <w:sz w:val="20"/>
          <w:szCs w:val="20"/>
        </w:rPr>
        <w:t xml:space="preserve"> </w:t>
      </w:r>
      <w:r w:rsidRPr="00A864D7">
        <w:rPr>
          <w:sz w:val="20"/>
          <w:szCs w:val="20"/>
        </w:rPr>
        <w:t>с</w:t>
      </w:r>
      <w:r w:rsidRPr="00A864D7">
        <w:rPr>
          <w:spacing w:val="57"/>
          <w:sz w:val="20"/>
          <w:szCs w:val="20"/>
        </w:rPr>
        <w:t xml:space="preserve"> </w:t>
      </w:r>
      <w:r w:rsidRPr="00A864D7">
        <w:rPr>
          <w:sz w:val="20"/>
          <w:szCs w:val="20"/>
        </w:rPr>
        <w:t>ЕПГУ,</w:t>
      </w:r>
      <w:r w:rsidRPr="00A864D7">
        <w:rPr>
          <w:spacing w:val="56"/>
          <w:sz w:val="20"/>
          <w:szCs w:val="20"/>
        </w:rPr>
        <w:t xml:space="preserve"> </w:t>
      </w:r>
      <w:r w:rsidRPr="00A864D7">
        <w:rPr>
          <w:sz w:val="20"/>
          <w:szCs w:val="20"/>
        </w:rPr>
        <w:t>с</w:t>
      </w:r>
      <w:r w:rsidRPr="00A864D7">
        <w:rPr>
          <w:spacing w:val="-67"/>
          <w:sz w:val="20"/>
          <w:szCs w:val="20"/>
        </w:rPr>
        <w:t xml:space="preserve"> </w:t>
      </w:r>
      <w:r w:rsidRPr="00A864D7">
        <w:rPr>
          <w:sz w:val="20"/>
          <w:szCs w:val="20"/>
        </w:rPr>
        <w:t>периодом</w:t>
      </w:r>
      <w:r w:rsidRPr="00A864D7">
        <w:rPr>
          <w:spacing w:val="-4"/>
          <w:sz w:val="20"/>
          <w:szCs w:val="20"/>
        </w:rPr>
        <w:t xml:space="preserve"> </w:t>
      </w:r>
      <w:r w:rsidRPr="00A864D7">
        <w:rPr>
          <w:sz w:val="20"/>
          <w:szCs w:val="20"/>
        </w:rPr>
        <w:t>не реже</w:t>
      </w:r>
      <w:r w:rsidRPr="00A864D7">
        <w:rPr>
          <w:spacing w:val="-3"/>
          <w:sz w:val="20"/>
          <w:szCs w:val="20"/>
        </w:rPr>
        <w:t xml:space="preserve"> </w:t>
      </w:r>
      <w:r w:rsidRPr="00A864D7">
        <w:rPr>
          <w:sz w:val="20"/>
          <w:szCs w:val="20"/>
        </w:rPr>
        <w:t>2</w:t>
      </w:r>
      <w:r w:rsidRPr="00A864D7">
        <w:rPr>
          <w:spacing w:val="1"/>
          <w:sz w:val="20"/>
          <w:szCs w:val="20"/>
        </w:rPr>
        <w:t xml:space="preserve"> </w:t>
      </w:r>
      <w:r w:rsidRPr="00A864D7">
        <w:rPr>
          <w:sz w:val="20"/>
          <w:szCs w:val="20"/>
        </w:rPr>
        <w:t>раз в</w:t>
      </w:r>
      <w:r w:rsidRPr="00A864D7">
        <w:rPr>
          <w:spacing w:val="-1"/>
          <w:sz w:val="20"/>
          <w:szCs w:val="20"/>
        </w:rPr>
        <w:t xml:space="preserve"> </w:t>
      </w:r>
      <w:r w:rsidRPr="00A864D7">
        <w:rPr>
          <w:sz w:val="20"/>
          <w:szCs w:val="20"/>
        </w:rPr>
        <w:t>день;</w:t>
      </w:r>
      <w:r w:rsidR="00A6692F" w:rsidRPr="00A864D7">
        <w:rPr>
          <w:sz w:val="20"/>
          <w:szCs w:val="20"/>
        </w:rPr>
        <w:t xml:space="preserve"> </w:t>
      </w:r>
      <w:r w:rsidRPr="00A864D7">
        <w:rPr>
          <w:sz w:val="20"/>
          <w:szCs w:val="20"/>
        </w:rPr>
        <w:t>рассматривает</w:t>
      </w:r>
      <w:r w:rsidRPr="00A864D7">
        <w:rPr>
          <w:spacing w:val="8"/>
          <w:sz w:val="20"/>
          <w:szCs w:val="20"/>
        </w:rPr>
        <w:t xml:space="preserve"> </w:t>
      </w:r>
      <w:r w:rsidRPr="00A864D7">
        <w:rPr>
          <w:sz w:val="20"/>
          <w:szCs w:val="20"/>
        </w:rPr>
        <w:t>поступившие</w:t>
      </w:r>
      <w:r w:rsidRPr="00A864D7">
        <w:rPr>
          <w:spacing w:val="10"/>
          <w:sz w:val="20"/>
          <w:szCs w:val="20"/>
        </w:rPr>
        <w:t xml:space="preserve"> </w:t>
      </w:r>
      <w:r w:rsidRPr="00A864D7">
        <w:rPr>
          <w:sz w:val="20"/>
          <w:szCs w:val="20"/>
        </w:rPr>
        <w:t>заявления</w:t>
      </w:r>
      <w:r w:rsidRPr="00A864D7">
        <w:rPr>
          <w:spacing w:val="9"/>
          <w:sz w:val="20"/>
          <w:szCs w:val="20"/>
        </w:rPr>
        <w:t xml:space="preserve"> </w:t>
      </w:r>
      <w:r w:rsidRPr="00A864D7">
        <w:rPr>
          <w:sz w:val="20"/>
          <w:szCs w:val="20"/>
        </w:rPr>
        <w:t>и</w:t>
      </w:r>
      <w:r w:rsidRPr="00A864D7">
        <w:rPr>
          <w:spacing w:val="10"/>
          <w:sz w:val="20"/>
          <w:szCs w:val="20"/>
        </w:rPr>
        <w:t xml:space="preserve"> </w:t>
      </w:r>
      <w:r w:rsidRPr="00A864D7">
        <w:rPr>
          <w:sz w:val="20"/>
          <w:szCs w:val="20"/>
        </w:rPr>
        <w:t>приложенные</w:t>
      </w:r>
      <w:r w:rsidRPr="00A864D7">
        <w:rPr>
          <w:spacing w:val="8"/>
          <w:sz w:val="20"/>
          <w:szCs w:val="20"/>
        </w:rPr>
        <w:t xml:space="preserve"> </w:t>
      </w:r>
      <w:r w:rsidRPr="00A864D7">
        <w:rPr>
          <w:sz w:val="20"/>
          <w:szCs w:val="20"/>
        </w:rPr>
        <w:t>образы</w:t>
      </w:r>
      <w:r w:rsidRPr="00A864D7">
        <w:rPr>
          <w:spacing w:val="11"/>
          <w:sz w:val="20"/>
          <w:szCs w:val="20"/>
        </w:rPr>
        <w:t xml:space="preserve"> </w:t>
      </w:r>
      <w:r w:rsidRPr="00A864D7">
        <w:rPr>
          <w:sz w:val="20"/>
          <w:szCs w:val="20"/>
        </w:rPr>
        <w:t>документов</w:t>
      </w:r>
      <w:r w:rsidRPr="00A864D7">
        <w:rPr>
          <w:spacing w:val="-67"/>
          <w:sz w:val="20"/>
          <w:szCs w:val="20"/>
        </w:rPr>
        <w:t xml:space="preserve"> </w:t>
      </w:r>
      <w:r w:rsidRPr="00A864D7">
        <w:rPr>
          <w:sz w:val="20"/>
          <w:szCs w:val="20"/>
        </w:rPr>
        <w:t>(документы);</w:t>
      </w:r>
      <w:r w:rsidR="00A6692F" w:rsidRPr="00A864D7">
        <w:rPr>
          <w:sz w:val="20"/>
          <w:szCs w:val="20"/>
        </w:rPr>
        <w:t xml:space="preserve"> </w:t>
      </w:r>
      <w:r w:rsidRPr="00A864D7">
        <w:rPr>
          <w:sz w:val="20"/>
          <w:szCs w:val="20"/>
        </w:rPr>
        <w:t>производит</w:t>
      </w:r>
      <w:r w:rsidR="00A6692F" w:rsidRPr="00A864D7">
        <w:rPr>
          <w:sz w:val="20"/>
          <w:szCs w:val="20"/>
        </w:rPr>
        <w:t xml:space="preserve"> </w:t>
      </w:r>
      <w:r w:rsidRPr="00A864D7">
        <w:rPr>
          <w:sz w:val="20"/>
          <w:szCs w:val="20"/>
        </w:rPr>
        <w:t>действия</w:t>
      </w:r>
      <w:r w:rsidR="00A6692F" w:rsidRPr="00A864D7">
        <w:rPr>
          <w:sz w:val="20"/>
          <w:szCs w:val="20"/>
        </w:rPr>
        <w:t xml:space="preserve"> </w:t>
      </w:r>
      <w:r w:rsidRPr="00A864D7">
        <w:rPr>
          <w:sz w:val="20"/>
          <w:szCs w:val="20"/>
        </w:rPr>
        <w:t>в</w:t>
      </w:r>
      <w:r w:rsidR="00A6692F" w:rsidRPr="00A864D7">
        <w:rPr>
          <w:sz w:val="20"/>
          <w:szCs w:val="20"/>
        </w:rPr>
        <w:t xml:space="preserve"> </w:t>
      </w:r>
      <w:r w:rsidRPr="00A864D7">
        <w:rPr>
          <w:sz w:val="20"/>
          <w:szCs w:val="20"/>
        </w:rPr>
        <w:t>соответствии</w:t>
      </w:r>
      <w:r w:rsidR="00A6692F" w:rsidRPr="00A864D7">
        <w:rPr>
          <w:sz w:val="20"/>
          <w:szCs w:val="20"/>
        </w:rPr>
        <w:t xml:space="preserve"> </w:t>
      </w:r>
      <w:r w:rsidRPr="00A864D7">
        <w:rPr>
          <w:sz w:val="20"/>
          <w:szCs w:val="20"/>
        </w:rPr>
        <w:t>с</w:t>
      </w:r>
      <w:r w:rsidR="00A6692F" w:rsidRPr="00A864D7">
        <w:rPr>
          <w:sz w:val="20"/>
          <w:szCs w:val="20"/>
        </w:rPr>
        <w:t xml:space="preserve"> </w:t>
      </w:r>
      <w:r w:rsidRPr="00A864D7">
        <w:rPr>
          <w:sz w:val="20"/>
          <w:szCs w:val="20"/>
        </w:rPr>
        <w:t>пунктом</w:t>
      </w:r>
      <w:r w:rsidR="00A6692F" w:rsidRPr="00A864D7">
        <w:rPr>
          <w:sz w:val="20"/>
          <w:szCs w:val="20"/>
        </w:rPr>
        <w:t xml:space="preserve"> </w:t>
      </w:r>
      <w:r w:rsidRPr="00A864D7">
        <w:rPr>
          <w:sz w:val="20"/>
          <w:szCs w:val="20"/>
        </w:rPr>
        <w:t>3.4 настоящего</w:t>
      </w:r>
      <w:r w:rsidRPr="00A864D7">
        <w:rPr>
          <w:spacing w:val="-67"/>
          <w:sz w:val="20"/>
          <w:szCs w:val="20"/>
        </w:rPr>
        <w:t xml:space="preserve"> </w:t>
      </w:r>
      <w:r w:rsidRPr="00A864D7">
        <w:rPr>
          <w:sz w:val="20"/>
          <w:szCs w:val="20"/>
        </w:rPr>
        <w:t>Административного</w:t>
      </w:r>
      <w:r w:rsidRPr="00A864D7">
        <w:rPr>
          <w:spacing w:val="-2"/>
          <w:sz w:val="20"/>
          <w:szCs w:val="20"/>
        </w:rPr>
        <w:t xml:space="preserve"> </w:t>
      </w:r>
      <w:r w:rsidRPr="00A864D7">
        <w:rPr>
          <w:sz w:val="20"/>
          <w:szCs w:val="20"/>
        </w:rPr>
        <w:t>регламента.</w:t>
      </w:r>
      <w:r w:rsidR="00A6692F" w:rsidRPr="00A864D7">
        <w:rPr>
          <w:sz w:val="20"/>
          <w:szCs w:val="20"/>
        </w:rPr>
        <w:t xml:space="preserve"> </w:t>
      </w:r>
      <w:r w:rsidRPr="00A864D7">
        <w:rPr>
          <w:sz w:val="20"/>
          <w:szCs w:val="20"/>
        </w:rPr>
        <w:t>Заявителю</w:t>
      </w:r>
      <w:r w:rsidRPr="00A864D7">
        <w:rPr>
          <w:spacing w:val="30"/>
          <w:sz w:val="20"/>
          <w:szCs w:val="20"/>
        </w:rPr>
        <w:t xml:space="preserve"> </w:t>
      </w:r>
      <w:r w:rsidRPr="00A864D7">
        <w:rPr>
          <w:sz w:val="20"/>
          <w:szCs w:val="20"/>
        </w:rPr>
        <w:t>в</w:t>
      </w:r>
      <w:r w:rsidRPr="00A864D7">
        <w:rPr>
          <w:spacing w:val="96"/>
          <w:sz w:val="20"/>
          <w:szCs w:val="20"/>
        </w:rPr>
        <w:t xml:space="preserve"> </w:t>
      </w:r>
      <w:r w:rsidRPr="00A864D7">
        <w:rPr>
          <w:sz w:val="20"/>
          <w:szCs w:val="20"/>
        </w:rPr>
        <w:t>качестве</w:t>
      </w:r>
      <w:r w:rsidRPr="00A864D7">
        <w:rPr>
          <w:spacing w:val="97"/>
          <w:sz w:val="20"/>
          <w:szCs w:val="20"/>
        </w:rPr>
        <w:t xml:space="preserve"> </w:t>
      </w:r>
      <w:r w:rsidRPr="00A864D7">
        <w:rPr>
          <w:sz w:val="20"/>
          <w:szCs w:val="20"/>
        </w:rPr>
        <w:t>результата</w:t>
      </w:r>
      <w:r w:rsidRPr="00A864D7">
        <w:rPr>
          <w:spacing w:val="100"/>
          <w:sz w:val="20"/>
          <w:szCs w:val="20"/>
        </w:rPr>
        <w:t xml:space="preserve"> </w:t>
      </w:r>
      <w:r w:rsidRPr="00A864D7">
        <w:rPr>
          <w:sz w:val="20"/>
          <w:szCs w:val="20"/>
        </w:rPr>
        <w:t>предоставления муниципальной услуги</w:t>
      </w:r>
      <w:r w:rsidRPr="00A864D7">
        <w:rPr>
          <w:spacing w:val="-4"/>
          <w:sz w:val="20"/>
          <w:szCs w:val="20"/>
        </w:rPr>
        <w:t xml:space="preserve"> </w:t>
      </w:r>
      <w:r w:rsidRPr="00A864D7">
        <w:rPr>
          <w:sz w:val="20"/>
          <w:szCs w:val="20"/>
        </w:rPr>
        <w:t>обеспечивается</w:t>
      </w:r>
      <w:r w:rsidRPr="00A864D7">
        <w:rPr>
          <w:spacing w:val="-4"/>
          <w:sz w:val="20"/>
          <w:szCs w:val="20"/>
        </w:rPr>
        <w:t xml:space="preserve"> </w:t>
      </w:r>
      <w:r w:rsidRPr="00A864D7">
        <w:rPr>
          <w:sz w:val="20"/>
          <w:szCs w:val="20"/>
        </w:rPr>
        <w:t>возможность</w:t>
      </w:r>
      <w:r w:rsidRPr="00A864D7">
        <w:rPr>
          <w:spacing w:val="-4"/>
          <w:sz w:val="20"/>
          <w:szCs w:val="20"/>
        </w:rPr>
        <w:t xml:space="preserve"> </w:t>
      </w:r>
      <w:r w:rsidRPr="00A864D7">
        <w:rPr>
          <w:sz w:val="20"/>
          <w:szCs w:val="20"/>
        </w:rPr>
        <w:t>получения</w:t>
      </w:r>
      <w:r w:rsidRPr="00A864D7">
        <w:rPr>
          <w:spacing w:val="-4"/>
          <w:sz w:val="20"/>
          <w:szCs w:val="20"/>
        </w:rPr>
        <w:t xml:space="preserve"> </w:t>
      </w:r>
      <w:r w:rsidRPr="00A864D7">
        <w:rPr>
          <w:sz w:val="20"/>
          <w:szCs w:val="20"/>
        </w:rPr>
        <w:t>документа:</w:t>
      </w:r>
      <w:r w:rsidR="00A6692F" w:rsidRPr="00A864D7">
        <w:rPr>
          <w:sz w:val="20"/>
          <w:szCs w:val="20"/>
        </w:rPr>
        <w:t xml:space="preserve"> </w:t>
      </w:r>
      <w:r w:rsidRPr="00A864D7">
        <w:rPr>
          <w:sz w:val="20"/>
          <w:szCs w:val="20"/>
        </w:rPr>
        <w:t>в</w:t>
      </w:r>
      <w:r w:rsidRPr="00A864D7">
        <w:rPr>
          <w:spacing w:val="1"/>
          <w:sz w:val="20"/>
          <w:szCs w:val="20"/>
        </w:rPr>
        <w:t xml:space="preserve"> </w:t>
      </w:r>
      <w:r w:rsidRPr="00A864D7">
        <w:rPr>
          <w:sz w:val="20"/>
          <w:szCs w:val="20"/>
        </w:rPr>
        <w:t>форме</w:t>
      </w:r>
      <w:r w:rsidRPr="00A864D7">
        <w:rPr>
          <w:spacing w:val="1"/>
          <w:sz w:val="20"/>
          <w:szCs w:val="20"/>
        </w:rPr>
        <w:t xml:space="preserve"> </w:t>
      </w:r>
      <w:r w:rsidRPr="00A864D7">
        <w:rPr>
          <w:sz w:val="20"/>
          <w:szCs w:val="20"/>
        </w:rPr>
        <w:t>электронного</w:t>
      </w:r>
      <w:r w:rsidRPr="00A864D7">
        <w:rPr>
          <w:spacing w:val="1"/>
          <w:sz w:val="20"/>
          <w:szCs w:val="20"/>
        </w:rPr>
        <w:t xml:space="preserve"> </w:t>
      </w:r>
      <w:r w:rsidRPr="00A864D7">
        <w:rPr>
          <w:sz w:val="20"/>
          <w:szCs w:val="20"/>
        </w:rPr>
        <w:t>документа,</w:t>
      </w:r>
      <w:r w:rsidRPr="00A864D7">
        <w:rPr>
          <w:spacing w:val="1"/>
          <w:sz w:val="20"/>
          <w:szCs w:val="20"/>
        </w:rPr>
        <w:t xml:space="preserve"> </w:t>
      </w:r>
      <w:r w:rsidRPr="00A864D7">
        <w:rPr>
          <w:sz w:val="20"/>
          <w:szCs w:val="20"/>
        </w:rPr>
        <w:t>подписанного</w:t>
      </w:r>
      <w:r w:rsidRPr="00A864D7">
        <w:rPr>
          <w:spacing w:val="1"/>
          <w:sz w:val="20"/>
          <w:szCs w:val="20"/>
        </w:rPr>
        <w:t xml:space="preserve"> </w:t>
      </w:r>
      <w:r w:rsidRPr="00A864D7">
        <w:rPr>
          <w:sz w:val="20"/>
          <w:szCs w:val="20"/>
        </w:rPr>
        <w:t>усиленной</w:t>
      </w:r>
      <w:r w:rsidRPr="00A864D7">
        <w:rPr>
          <w:spacing w:val="1"/>
          <w:sz w:val="20"/>
          <w:szCs w:val="20"/>
        </w:rPr>
        <w:t xml:space="preserve"> </w:t>
      </w:r>
      <w:r w:rsidRPr="00A864D7">
        <w:rPr>
          <w:sz w:val="20"/>
          <w:szCs w:val="20"/>
        </w:rPr>
        <w:t>квалифицированной</w:t>
      </w:r>
      <w:r w:rsidRPr="00A864D7">
        <w:rPr>
          <w:spacing w:val="1"/>
          <w:sz w:val="20"/>
          <w:szCs w:val="20"/>
        </w:rPr>
        <w:t xml:space="preserve"> </w:t>
      </w:r>
      <w:r w:rsidRPr="00A864D7">
        <w:rPr>
          <w:sz w:val="20"/>
          <w:szCs w:val="20"/>
        </w:rPr>
        <w:t>электронной</w:t>
      </w:r>
      <w:r w:rsidRPr="00A864D7">
        <w:rPr>
          <w:spacing w:val="1"/>
          <w:sz w:val="20"/>
          <w:szCs w:val="20"/>
        </w:rPr>
        <w:t xml:space="preserve"> </w:t>
      </w:r>
      <w:r w:rsidRPr="00A864D7">
        <w:rPr>
          <w:sz w:val="20"/>
          <w:szCs w:val="20"/>
        </w:rPr>
        <w:t>подписью</w:t>
      </w:r>
      <w:r w:rsidRPr="00A864D7">
        <w:rPr>
          <w:spacing w:val="1"/>
          <w:sz w:val="20"/>
          <w:szCs w:val="20"/>
        </w:rPr>
        <w:t xml:space="preserve"> </w:t>
      </w:r>
      <w:r w:rsidRPr="00A864D7">
        <w:rPr>
          <w:sz w:val="20"/>
          <w:szCs w:val="20"/>
        </w:rPr>
        <w:t>уполномоченного</w:t>
      </w:r>
      <w:r w:rsidRPr="00A864D7">
        <w:rPr>
          <w:spacing w:val="1"/>
          <w:sz w:val="20"/>
          <w:szCs w:val="20"/>
        </w:rPr>
        <w:t xml:space="preserve"> </w:t>
      </w:r>
      <w:r w:rsidRPr="00A864D7">
        <w:rPr>
          <w:sz w:val="20"/>
          <w:szCs w:val="20"/>
        </w:rPr>
        <w:t>должностного</w:t>
      </w:r>
      <w:r w:rsidRPr="00A864D7">
        <w:rPr>
          <w:spacing w:val="1"/>
          <w:sz w:val="20"/>
          <w:szCs w:val="20"/>
        </w:rPr>
        <w:t xml:space="preserve"> </w:t>
      </w:r>
      <w:r w:rsidRPr="00A864D7">
        <w:rPr>
          <w:sz w:val="20"/>
          <w:szCs w:val="20"/>
        </w:rPr>
        <w:t>лица Уполномоченного органа, направленного заявителю в личный кабинет на</w:t>
      </w:r>
      <w:r w:rsidRPr="00A864D7">
        <w:rPr>
          <w:spacing w:val="1"/>
          <w:sz w:val="20"/>
          <w:szCs w:val="20"/>
        </w:rPr>
        <w:t xml:space="preserve"> </w:t>
      </w:r>
      <w:r w:rsidRPr="00A864D7">
        <w:rPr>
          <w:sz w:val="20"/>
          <w:szCs w:val="20"/>
        </w:rPr>
        <w:t>ЕПГУ;</w:t>
      </w:r>
      <w:r w:rsidR="00A6692F" w:rsidRPr="00A864D7">
        <w:rPr>
          <w:sz w:val="20"/>
          <w:szCs w:val="20"/>
        </w:rPr>
        <w:t xml:space="preserve"> </w:t>
      </w:r>
      <w:r w:rsidRPr="00A864D7">
        <w:rPr>
          <w:sz w:val="20"/>
          <w:szCs w:val="20"/>
        </w:rPr>
        <w:t>в виде бумажного документа, подтверждающего содержание электронного</w:t>
      </w:r>
      <w:r w:rsidRPr="00A864D7">
        <w:rPr>
          <w:spacing w:val="1"/>
          <w:sz w:val="20"/>
          <w:szCs w:val="20"/>
        </w:rPr>
        <w:t xml:space="preserve"> </w:t>
      </w:r>
      <w:r w:rsidRPr="00A864D7">
        <w:rPr>
          <w:sz w:val="20"/>
          <w:szCs w:val="20"/>
        </w:rPr>
        <w:t>документа,</w:t>
      </w:r>
      <w:r w:rsidRPr="00A864D7">
        <w:rPr>
          <w:spacing w:val="1"/>
          <w:sz w:val="20"/>
          <w:szCs w:val="20"/>
        </w:rPr>
        <w:t xml:space="preserve"> </w:t>
      </w:r>
      <w:r w:rsidRPr="00A864D7">
        <w:rPr>
          <w:sz w:val="20"/>
          <w:szCs w:val="20"/>
        </w:rPr>
        <w:t>который</w:t>
      </w:r>
      <w:r w:rsidRPr="00A864D7">
        <w:rPr>
          <w:spacing w:val="1"/>
          <w:sz w:val="20"/>
          <w:szCs w:val="20"/>
        </w:rPr>
        <w:t xml:space="preserve"> </w:t>
      </w:r>
      <w:r w:rsidRPr="00A864D7">
        <w:rPr>
          <w:sz w:val="20"/>
          <w:szCs w:val="20"/>
        </w:rPr>
        <w:t>заявитель</w:t>
      </w:r>
      <w:r w:rsidRPr="00A864D7">
        <w:rPr>
          <w:spacing w:val="1"/>
          <w:sz w:val="20"/>
          <w:szCs w:val="20"/>
        </w:rPr>
        <w:t xml:space="preserve"> </w:t>
      </w:r>
      <w:r w:rsidRPr="00A864D7">
        <w:rPr>
          <w:sz w:val="20"/>
          <w:szCs w:val="20"/>
        </w:rPr>
        <w:t>получает</w:t>
      </w:r>
      <w:r w:rsidRPr="00A864D7">
        <w:rPr>
          <w:spacing w:val="1"/>
          <w:sz w:val="20"/>
          <w:szCs w:val="20"/>
        </w:rPr>
        <w:t xml:space="preserve"> </w:t>
      </w:r>
      <w:r w:rsidRPr="00A864D7">
        <w:rPr>
          <w:sz w:val="20"/>
          <w:szCs w:val="20"/>
        </w:rPr>
        <w:t>при</w:t>
      </w:r>
      <w:r w:rsidRPr="00A864D7">
        <w:rPr>
          <w:spacing w:val="1"/>
          <w:sz w:val="20"/>
          <w:szCs w:val="20"/>
        </w:rPr>
        <w:t xml:space="preserve"> </w:t>
      </w:r>
      <w:r w:rsidRPr="00A864D7">
        <w:rPr>
          <w:sz w:val="20"/>
          <w:szCs w:val="20"/>
        </w:rPr>
        <w:t>личном</w:t>
      </w:r>
      <w:r w:rsidRPr="00A864D7">
        <w:rPr>
          <w:spacing w:val="1"/>
          <w:sz w:val="20"/>
          <w:szCs w:val="20"/>
        </w:rPr>
        <w:t xml:space="preserve"> </w:t>
      </w:r>
      <w:r w:rsidRPr="00A864D7">
        <w:rPr>
          <w:sz w:val="20"/>
          <w:szCs w:val="20"/>
        </w:rPr>
        <w:t>обращении</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многофункциональном</w:t>
      </w:r>
      <w:r w:rsidRPr="00A864D7">
        <w:rPr>
          <w:spacing w:val="-4"/>
          <w:sz w:val="20"/>
          <w:szCs w:val="20"/>
        </w:rPr>
        <w:t xml:space="preserve"> </w:t>
      </w:r>
      <w:r w:rsidRPr="00A864D7">
        <w:rPr>
          <w:sz w:val="20"/>
          <w:szCs w:val="20"/>
        </w:rPr>
        <w:t>центре.</w:t>
      </w:r>
      <w:r w:rsidR="00A6692F" w:rsidRPr="00A864D7">
        <w:rPr>
          <w:sz w:val="20"/>
          <w:szCs w:val="20"/>
        </w:rPr>
        <w:t xml:space="preserve"> </w:t>
      </w:r>
      <w:r w:rsidRPr="00A864D7">
        <w:rPr>
          <w:sz w:val="20"/>
          <w:szCs w:val="20"/>
        </w:rPr>
        <w:t>Получение информации о ходе рассмотрения заявления и о результате</w:t>
      </w:r>
      <w:r w:rsidRPr="00A864D7">
        <w:rPr>
          <w:spacing w:val="1"/>
          <w:sz w:val="20"/>
          <w:szCs w:val="20"/>
        </w:rPr>
        <w:t xml:space="preserve"> </w:t>
      </w:r>
      <w:r w:rsidRPr="00A864D7">
        <w:rPr>
          <w:sz w:val="20"/>
          <w:szCs w:val="20"/>
        </w:rPr>
        <w:t>предоставления</w:t>
      </w:r>
      <w:r w:rsidRPr="00A864D7">
        <w:rPr>
          <w:spacing w:val="1"/>
          <w:sz w:val="20"/>
          <w:szCs w:val="20"/>
        </w:rPr>
        <w:t xml:space="preserve"> </w:t>
      </w:r>
      <w:r w:rsidRPr="00A864D7">
        <w:rPr>
          <w:sz w:val="20"/>
          <w:szCs w:val="20"/>
        </w:rPr>
        <w:t>муниципальной</w:t>
      </w:r>
      <w:r w:rsidRPr="00A864D7">
        <w:rPr>
          <w:spacing w:val="1"/>
          <w:sz w:val="20"/>
          <w:szCs w:val="20"/>
        </w:rPr>
        <w:t xml:space="preserve"> </w:t>
      </w:r>
      <w:r w:rsidRPr="00A864D7">
        <w:rPr>
          <w:sz w:val="20"/>
          <w:szCs w:val="20"/>
        </w:rPr>
        <w:t>услуги</w:t>
      </w:r>
      <w:r w:rsidRPr="00A864D7">
        <w:rPr>
          <w:spacing w:val="1"/>
          <w:sz w:val="20"/>
          <w:szCs w:val="20"/>
        </w:rPr>
        <w:t xml:space="preserve"> </w:t>
      </w:r>
      <w:r w:rsidRPr="00A864D7">
        <w:rPr>
          <w:sz w:val="20"/>
          <w:szCs w:val="20"/>
        </w:rPr>
        <w:t>производится</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личном</w:t>
      </w:r>
      <w:r w:rsidRPr="00A864D7">
        <w:rPr>
          <w:spacing w:val="1"/>
          <w:sz w:val="20"/>
          <w:szCs w:val="20"/>
        </w:rPr>
        <w:t xml:space="preserve"> </w:t>
      </w:r>
      <w:r w:rsidRPr="00A864D7">
        <w:rPr>
          <w:sz w:val="20"/>
          <w:szCs w:val="20"/>
        </w:rPr>
        <w:t>кабинете</w:t>
      </w:r>
      <w:r w:rsidRPr="00A864D7">
        <w:rPr>
          <w:spacing w:val="1"/>
          <w:sz w:val="20"/>
          <w:szCs w:val="20"/>
        </w:rPr>
        <w:t xml:space="preserve"> </w:t>
      </w:r>
      <w:r w:rsidRPr="00A864D7">
        <w:rPr>
          <w:sz w:val="20"/>
          <w:szCs w:val="20"/>
        </w:rPr>
        <w:t>на</w:t>
      </w:r>
      <w:r w:rsidRPr="00A864D7">
        <w:rPr>
          <w:spacing w:val="1"/>
          <w:sz w:val="20"/>
          <w:szCs w:val="20"/>
        </w:rPr>
        <w:t xml:space="preserve"> </w:t>
      </w:r>
      <w:r w:rsidRPr="00A864D7">
        <w:rPr>
          <w:sz w:val="20"/>
          <w:szCs w:val="20"/>
        </w:rPr>
        <w:t>ЕПГУ,</w:t>
      </w:r>
      <w:r w:rsidRPr="00A864D7">
        <w:rPr>
          <w:spacing w:val="1"/>
          <w:sz w:val="20"/>
          <w:szCs w:val="20"/>
        </w:rPr>
        <w:t xml:space="preserve"> </w:t>
      </w:r>
      <w:r w:rsidRPr="00A864D7">
        <w:rPr>
          <w:sz w:val="20"/>
          <w:szCs w:val="20"/>
        </w:rPr>
        <w:t>при</w:t>
      </w:r>
      <w:r w:rsidRPr="00A864D7">
        <w:rPr>
          <w:spacing w:val="1"/>
          <w:sz w:val="20"/>
          <w:szCs w:val="20"/>
        </w:rPr>
        <w:t xml:space="preserve"> </w:t>
      </w:r>
      <w:r w:rsidRPr="00A864D7">
        <w:rPr>
          <w:sz w:val="20"/>
          <w:szCs w:val="20"/>
        </w:rPr>
        <w:t>условии</w:t>
      </w:r>
      <w:r w:rsidRPr="00A864D7">
        <w:rPr>
          <w:spacing w:val="1"/>
          <w:sz w:val="20"/>
          <w:szCs w:val="20"/>
        </w:rPr>
        <w:t xml:space="preserve"> </w:t>
      </w:r>
      <w:r w:rsidRPr="00A864D7">
        <w:rPr>
          <w:sz w:val="20"/>
          <w:szCs w:val="20"/>
        </w:rPr>
        <w:t>авторизации.</w:t>
      </w:r>
      <w:r w:rsidRPr="00A864D7">
        <w:rPr>
          <w:spacing w:val="1"/>
          <w:sz w:val="20"/>
          <w:szCs w:val="20"/>
        </w:rPr>
        <w:t xml:space="preserve"> </w:t>
      </w:r>
      <w:r w:rsidRPr="00A864D7">
        <w:rPr>
          <w:sz w:val="20"/>
          <w:szCs w:val="20"/>
        </w:rPr>
        <w:t>Заявитель</w:t>
      </w:r>
      <w:r w:rsidRPr="00A864D7">
        <w:rPr>
          <w:spacing w:val="1"/>
          <w:sz w:val="20"/>
          <w:szCs w:val="20"/>
        </w:rPr>
        <w:t xml:space="preserve"> </w:t>
      </w:r>
      <w:r w:rsidRPr="00A864D7">
        <w:rPr>
          <w:sz w:val="20"/>
          <w:szCs w:val="20"/>
        </w:rPr>
        <w:t>имеет</w:t>
      </w:r>
      <w:r w:rsidRPr="00A864D7">
        <w:rPr>
          <w:spacing w:val="1"/>
          <w:sz w:val="20"/>
          <w:szCs w:val="20"/>
        </w:rPr>
        <w:t xml:space="preserve"> </w:t>
      </w:r>
      <w:r w:rsidRPr="00A864D7">
        <w:rPr>
          <w:sz w:val="20"/>
          <w:szCs w:val="20"/>
        </w:rPr>
        <w:t>возможность</w:t>
      </w:r>
      <w:r w:rsidRPr="00A864D7">
        <w:rPr>
          <w:spacing w:val="1"/>
          <w:sz w:val="20"/>
          <w:szCs w:val="20"/>
        </w:rPr>
        <w:t xml:space="preserve"> </w:t>
      </w:r>
      <w:r w:rsidRPr="00A864D7">
        <w:rPr>
          <w:sz w:val="20"/>
          <w:szCs w:val="20"/>
        </w:rPr>
        <w:t>просматривать</w:t>
      </w:r>
      <w:r w:rsidRPr="00A864D7">
        <w:rPr>
          <w:spacing w:val="1"/>
          <w:sz w:val="20"/>
          <w:szCs w:val="20"/>
        </w:rPr>
        <w:t xml:space="preserve"> </w:t>
      </w:r>
      <w:r w:rsidRPr="00A864D7">
        <w:rPr>
          <w:sz w:val="20"/>
          <w:szCs w:val="20"/>
        </w:rPr>
        <w:t>статус</w:t>
      </w:r>
      <w:r w:rsidRPr="00A864D7">
        <w:rPr>
          <w:spacing w:val="1"/>
          <w:sz w:val="20"/>
          <w:szCs w:val="20"/>
        </w:rPr>
        <w:t xml:space="preserve"> </w:t>
      </w:r>
      <w:r w:rsidRPr="00A864D7">
        <w:rPr>
          <w:sz w:val="20"/>
          <w:szCs w:val="20"/>
        </w:rPr>
        <w:t>электронного</w:t>
      </w:r>
      <w:r w:rsidRPr="00A864D7">
        <w:rPr>
          <w:spacing w:val="1"/>
          <w:sz w:val="20"/>
          <w:szCs w:val="20"/>
        </w:rPr>
        <w:t xml:space="preserve"> </w:t>
      </w:r>
      <w:r w:rsidRPr="00A864D7">
        <w:rPr>
          <w:sz w:val="20"/>
          <w:szCs w:val="20"/>
        </w:rPr>
        <w:t>заявления,</w:t>
      </w:r>
      <w:r w:rsidRPr="00A864D7">
        <w:rPr>
          <w:spacing w:val="1"/>
          <w:sz w:val="20"/>
          <w:szCs w:val="20"/>
        </w:rPr>
        <w:t xml:space="preserve"> </w:t>
      </w:r>
      <w:r w:rsidRPr="00A864D7">
        <w:rPr>
          <w:sz w:val="20"/>
          <w:szCs w:val="20"/>
        </w:rPr>
        <w:t>а</w:t>
      </w:r>
      <w:r w:rsidRPr="00A864D7">
        <w:rPr>
          <w:spacing w:val="71"/>
          <w:sz w:val="20"/>
          <w:szCs w:val="20"/>
        </w:rPr>
        <w:t xml:space="preserve"> </w:t>
      </w:r>
      <w:r w:rsidRPr="00A864D7">
        <w:rPr>
          <w:sz w:val="20"/>
          <w:szCs w:val="20"/>
        </w:rPr>
        <w:t>также</w:t>
      </w:r>
      <w:r w:rsidRPr="00A864D7">
        <w:rPr>
          <w:spacing w:val="1"/>
          <w:sz w:val="20"/>
          <w:szCs w:val="20"/>
        </w:rPr>
        <w:t xml:space="preserve"> </w:t>
      </w:r>
      <w:r w:rsidRPr="00A864D7">
        <w:rPr>
          <w:sz w:val="20"/>
          <w:szCs w:val="20"/>
        </w:rPr>
        <w:t>информацию</w:t>
      </w:r>
      <w:r w:rsidRPr="00A864D7">
        <w:rPr>
          <w:spacing w:val="1"/>
          <w:sz w:val="20"/>
          <w:szCs w:val="20"/>
        </w:rPr>
        <w:t xml:space="preserve"> </w:t>
      </w:r>
      <w:r w:rsidRPr="00A864D7">
        <w:rPr>
          <w:sz w:val="20"/>
          <w:szCs w:val="20"/>
        </w:rPr>
        <w:t>о</w:t>
      </w:r>
      <w:r w:rsidRPr="00A864D7">
        <w:rPr>
          <w:spacing w:val="1"/>
          <w:sz w:val="20"/>
          <w:szCs w:val="20"/>
        </w:rPr>
        <w:t xml:space="preserve"> </w:t>
      </w:r>
      <w:r w:rsidRPr="00A864D7">
        <w:rPr>
          <w:sz w:val="20"/>
          <w:szCs w:val="20"/>
        </w:rPr>
        <w:t>дальнейших</w:t>
      </w:r>
      <w:r w:rsidRPr="00A864D7">
        <w:rPr>
          <w:spacing w:val="1"/>
          <w:sz w:val="20"/>
          <w:szCs w:val="20"/>
        </w:rPr>
        <w:t xml:space="preserve"> </w:t>
      </w:r>
      <w:r w:rsidRPr="00A864D7">
        <w:rPr>
          <w:sz w:val="20"/>
          <w:szCs w:val="20"/>
        </w:rPr>
        <w:t>действиях</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личном</w:t>
      </w:r>
      <w:r w:rsidRPr="00A864D7">
        <w:rPr>
          <w:spacing w:val="1"/>
          <w:sz w:val="20"/>
          <w:szCs w:val="20"/>
        </w:rPr>
        <w:t xml:space="preserve"> </w:t>
      </w:r>
      <w:r w:rsidRPr="00A864D7">
        <w:rPr>
          <w:sz w:val="20"/>
          <w:szCs w:val="20"/>
        </w:rPr>
        <w:t>кабинете</w:t>
      </w:r>
      <w:r w:rsidRPr="00A864D7">
        <w:rPr>
          <w:spacing w:val="1"/>
          <w:sz w:val="20"/>
          <w:szCs w:val="20"/>
        </w:rPr>
        <w:t xml:space="preserve"> </w:t>
      </w:r>
      <w:r w:rsidRPr="00A864D7">
        <w:rPr>
          <w:sz w:val="20"/>
          <w:szCs w:val="20"/>
        </w:rPr>
        <w:t>по</w:t>
      </w:r>
      <w:r w:rsidRPr="00A864D7">
        <w:rPr>
          <w:spacing w:val="1"/>
          <w:sz w:val="20"/>
          <w:szCs w:val="20"/>
        </w:rPr>
        <w:t xml:space="preserve"> </w:t>
      </w:r>
      <w:r w:rsidRPr="00A864D7">
        <w:rPr>
          <w:sz w:val="20"/>
          <w:szCs w:val="20"/>
        </w:rPr>
        <w:t>собственной</w:t>
      </w:r>
      <w:r w:rsidRPr="00A864D7">
        <w:rPr>
          <w:spacing w:val="1"/>
          <w:sz w:val="20"/>
          <w:szCs w:val="20"/>
        </w:rPr>
        <w:t xml:space="preserve"> </w:t>
      </w:r>
      <w:r w:rsidRPr="00A864D7">
        <w:rPr>
          <w:sz w:val="20"/>
          <w:szCs w:val="20"/>
        </w:rPr>
        <w:t>инициативе,</w:t>
      </w:r>
      <w:r w:rsidRPr="00A864D7">
        <w:rPr>
          <w:spacing w:val="-2"/>
          <w:sz w:val="20"/>
          <w:szCs w:val="20"/>
        </w:rPr>
        <w:t xml:space="preserve"> </w:t>
      </w:r>
      <w:r w:rsidRPr="00A864D7">
        <w:rPr>
          <w:sz w:val="20"/>
          <w:szCs w:val="20"/>
        </w:rPr>
        <w:t>в</w:t>
      </w:r>
      <w:r w:rsidRPr="00A864D7">
        <w:rPr>
          <w:spacing w:val="-1"/>
          <w:sz w:val="20"/>
          <w:szCs w:val="20"/>
        </w:rPr>
        <w:t xml:space="preserve"> </w:t>
      </w:r>
      <w:r w:rsidRPr="00A864D7">
        <w:rPr>
          <w:sz w:val="20"/>
          <w:szCs w:val="20"/>
        </w:rPr>
        <w:t>любое время.</w:t>
      </w:r>
      <w:r w:rsidR="00A6692F" w:rsidRPr="00A864D7">
        <w:rPr>
          <w:sz w:val="20"/>
          <w:szCs w:val="20"/>
        </w:rPr>
        <w:t xml:space="preserve"> </w:t>
      </w:r>
      <w:r w:rsidRPr="00A864D7">
        <w:rPr>
          <w:sz w:val="20"/>
          <w:szCs w:val="20"/>
        </w:rPr>
        <w:t>При</w:t>
      </w:r>
      <w:r w:rsidRPr="00A864D7">
        <w:rPr>
          <w:spacing w:val="1"/>
          <w:sz w:val="20"/>
          <w:szCs w:val="20"/>
        </w:rPr>
        <w:t xml:space="preserve"> </w:t>
      </w:r>
      <w:r w:rsidRPr="00A864D7">
        <w:rPr>
          <w:sz w:val="20"/>
          <w:szCs w:val="20"/>
        </w:rPr>
        <w:t>предоставлении</w:t>
      </w:r>
      <w:r w:rsidRPr="00A864D7">
        <w:rPr>
          <w:spacing w:val="1"/>
          <w:sz w:val="20"/>
          <w:szCs w:val="20"/>
        </w:rPr>
        <w:t xml:space="preserve"> </w:t>
      </w:r>
      <w:r w:rsidRPr="00A864D7">
        <w:rPr>
          <w:sz w:val="20"/>
          <w:szCs w:val="20"/>
        </w:rPr>
        <w:t>муниципальной</w:t>
      </w:r>
      <w:r w:rsidRPr="00A864D7">
        <w:rPr>
          <w:spacing w:val="1"/>
          <w:sz w:val="20"/>
          <w:szCs w:val="20"/>
        </w:rPr>
        <w:t xml:space="preserve"> </w:t>
      </w:r>
      <w:r w:rsidRPr="00A864D7">
        <w:rPr>
          <w:sz w:val="20"/>
          <w:szCs w:val="20"/>
        </w:rPr>
        <w:t>услуги</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электронной</w:t>
      </w:r>
      <w:r w:rsidRPr="00A864D7">
        <w:rPr>
          <w:spacing w:val="-1"/>
          <w:sz w:val="20"/>
          <w:szCs w:val="20"/>
        </w:rPr>
        <w:t xml:space="preserve"> </w:t>
      </w:r>
      <w:r w:rsidRPr="00A864D7">
        <w:rPr>
          <w:sz w:val="20"/>
          <w:szCs w:val="20"/>
        </w:rPr>
        <w:t>форме</w:t>
      </w:r>
      <w:r w:rsidRPr="00A864D7">
        <w:rPr>
          <w:spacing w:val="-3"/>
          <w:sz w:val="20"/>
          <w:szCs w:val="20"/>
        </w:rPr>
        <w:t xml:space="preserve"> </w:t>
      </w:r>
      <w:r w:rsidRPr="00A864D7">
        <w:rPr>
          <w:sz w:val="20"/>
          <w:szCs w:val="20"/>
        </w:rPr>
        <w:t>Заявителю</w:t>
      </w:r>
      <w:r w:rsidRPr="00A864D7">
        <w:rPr>
          <w:spacing w:val="-2"/>
          <w:sz w:val="20"/>
          <w:szCs w:val="20"/>
        </w:rPr>
        <w:t xml:space="preserve"> </w:t>
      </w:r>
      <w:r w:rsidRPr="00A864D7">
        <w:rPr>
          <w:sz w:val="20"/>
          <w:szCs w:val="20"/>
        </w:rPr>
        <w:t>направляется:</w:t>
      </w:r>
      <w:r w:rsidR="00473FE2">
        <w:rPr>
          <w:sz w:val="20"/>
          <w:szCs w:val="20"/>
        </w:rPr>
        <w:t xml:space="preserve"> </w:t>
      </w:r>
      <w:r w:rsidRPr="00A864D7">
        <w:rPr>
          <w:sz w:val="20"/>
          <w:szCs w:val="20"/>
        </w:rPr>
        <w:t>а) уведомление о приеме и регистрации заявления и иных документов,</w:t>
      </w:r>
      <w:r w:rsidRPr="00A864D7">
        <w:rPr>
          <w:spacing w:val="1"/>
          <w:sz w:val="20"/>
          <w:szCs w:val="20"/>
        </w:rPr>
        <w:t xml:space="preserve"> </w:t>
      </w:r>
      <w:r w:rsidRPr="00A864D7">
        <w:rPr>
          <w:sz w:val="20"/>
          <w:szCs w:val="20"/>
        </w:rPr>
        <w:t>необходимых</w:t>
      </w:r>
      <w:r w:rsidRPr="00A864D7">
        <w:rPr>
          <w:spacing w:val="1"/>
          <w:sz w:val="20"/>
          <w:szCs w:val="20"/>
        </w:rPr>
        <w:t xml:space="preserve"> </w:t>
      </w:r>
      <w:r w:rsidRPr="00A864D7">
        <w:rPr>
          <w:sz w:val="20"/>
          <w:szCs w:val="20"/>
        </w:rPr>
        <w:t>для</w:t>
      </w:r>
      <w:r w:rsidRPr="00A864D7">
        <w:rPr>
          <w:spacing w:val="1"/>
          <w:sz w:val="20"/>
          <w:szCs w:val="20"/>
        </w:rPr>
        <w:t xml:space="preserve"> </w:t>
      </w:r>
      <w:r w:rsidRPr="00A864D7">
        <w:rPr>
          <w:sz w:val="20"/>
          <w:szCs w:val="20"/>
        </w:rPr>
        <w:t>предоставления</w:t>
      </w:r>
      <w:r w:rsidRPr="00A864D7">
        <w:rPr>
          <w:spacing w:val="1"/>
          <w:sz w:val="20"/>
          <w:szCs w:val="20"/>
        </w:rPr>
        <w:t xml:space="preserve"> </w:t>
      </w:r>
      <w:r w:rsidRPr="00A864D7">
        <w:rPr>
          <w:sz w:val="20"/>
          <w:szCs w:val="20"/>
        </w:rPr>
        <w:t>муниципальной</w:t>
      </w:r>
      <w:r w:rsidRPr="00A864D7">
        <w:rPr>
          <w:spacing w:val="1"/>
          <w:sz w:val="20"/>
          <w:szCs w:val="20"/>
        </w:rPr>
        <w:t xml:space="preserve"> </w:t>
      </w:r>
      <w:r w:rsidRPr="00A864D7">
        <w:rPr>
          <w:sz w:val="20"/>
          <w:szCs w:val="20"/>
        </w:rPr>
        <w:t>услуги,</w:t>
      </w:r>
      <w:r w:rsidRPr="00A864D7">
        <w:rPr>
          <w:spacing w:val="1"/>
          <w:sz w:val="20"/>
          <w:szCs w:val="20"/>
        </w:rPr>
        <w:t xml:space="preserve"> </w:t>
      </w:r>
      <w:r w:rsidRPr="00A864D7">
        <w:rPr>
          <w:sz w:val="20"/>
          <w:szCs w:val="20"/>
        </w:rPr>
        <w:t>содержащее сведения о факте приема заявления и документов, необходимых для</w:t>
      </w:r>
      <w:r w:rsidRPr="00A864D7">
        <w:rPr>
          <w:spacing w:val="1"/>
          <w:sz w:val="20"/>
          <w:szCs w:val="20"/>
        </w:rPr>
        <w:t xml:space="preserve"> </w:t>
      </w:r>
      <w:r w:rsidRPr="00A864D7">
        <w:rPr>
          <w:sz w:val="20"/>
          <w:szCs w:val="20"/>
        </w:rPr>
        <w:t>предоставления муниципальной услуги, и начале процедуры</w:t>
      </w:r>
      <w:r w:rsidRPr="00A864D7">
        <w:rPr>
          <w:spacing w:val="1"/>
          <w:sz w:val="20"/>
          <w:szCs w:val="20"/>
        </w:rPr>
        <w:t xml:space="preserve"> </w:t>
      </w:r>
      <w:r w:rsidRPr="00A864D7">
        <w:rPr>
          <w:sz w:val="20"/>
          <w:szCs w:val="20"/>
        </w:rPr>
        <w:t>предоставления муниципальной услуги, а также сведения о</w:t>
      </w:r>
      <w:r w:rsidRPr="00A864D7">
        <w:rPr>
          <w:spacing w:val="1"/>
          <w:sz w:val="20"/>
          <w:szCs w:val="20"/>
        </w:rPr>
        <w:t xml:space="preserve"> </w:t>
      </w:r>
      <w:r w:rsidRPr="00A864D7">
        <w:rPr>
          <w:sz w:val="20"/>
          <w:szCs w:val="20"/>
        </w:rPr>
        <w:t>дате</w:t>
      </w:r>
      <w:r w:rsidRPr="00A864D7">
        <w:rPr>
          <w:spacing w:val="67"/>
          <w:sz w:val="20"/>
          <w:szCs w:val="20"/>
        </w:rPr>
        <w:t xml:space="preserve"> </w:t>
      </w:r>
      <w:r w:rsidRPr="00A864D7">
        <w:rPr>
          <w:sz w:val="20"/>
          <w:szCs w:val="20"/>
        </w:rPr>
        <w:t>и</w:t>
      </w:r>
      <w:r w:rsidRPr="00A864D7">
        <w:rPr>
          <w:spacing w:val="1"/>
          <w:sz w:val="20"/>
          <w:szCs w:val="20"/>
        </w:rPr>
        <w:t xml:space="preserve"> </w:t>
      </w:r>
      <w:r w:rsidRPr="00A864D7">
        <w:rPr>
          <w:sz w:val="20"/>
          <w:szCs w:val="20"/>
        </w:rPr>
        <w:t>времени</w:t>
      </w:r>
      <w:r w:rsidRPr="00A864D7">
        <w:rPr>
          <w:spacing w:val="1"/>
          <w:sz w:val="20"/>
          <w:szCs w:val="20"/>
        </w:rPr>
        <w:t xml:space="preserve"> </w:t>
      </w:r>
      <w:r w:rsidRPr="00A864D7">
        <w:rPr>
          <w:sz w:val="20"/>
          <w:szCs w:val="20"/>
        </w:rPr>
        <w:t>окончания</w:t>
      </w:r>
      <w:r w:rsidRPr="00A864D7">
        <w:rPr>
          <w:spacing w:val="67"/>
          <w:sz w:val="20"/>
          <w:szCs w:val="20"/>
        </w:rPr>
        <w:t xml:space="preserve"> </w:t>
      </w:r>
      <w:r w:rsidRPr="00A864D7">
        <w:rPr>
          <w:sz w:val="20"/>
          <w:szCs w:val="20"/>
        </w:rPr>
        <w:t>предоставления</w:t>
      </w:r>
      <w:r w:rsidRPr="00A864D7">
        <w:rPr>
          <w:spacing w:val="5"/>
          <w:sz w:val="20"/>
          <w:szCs w:val="20"/>
        </w:rPr>
        <w:t xml:space="preserve"> </w:t>
      </w:r>
      <w:r w:rsidRPr="00A864D7">
        <w:rPr>
          <w:sz w:val="20"/>
          <w:szCs w:val="20"/>
        </w:rPr>
        <w:t>муниципальной услуги</w:t>
      </w:r>
      <w:r w:rsidRPr="00A864D7">
        <w:rPr>
          <w:spacing w:val="1"/>
          <w:sz w:val="20"/>
          <w:szCs w:val="20"/>
        </w:rPr>
        <w:t xml:space="preserve"> </w:t>
      </w:r>
      <w:r w:rsidRPr="00A864D7">
        <w:rPr>
          <w:sz w:val="20"/>
          <w:szCs w:val="20"/>
        </w:rPr>
        <w:t>либо</w:t>
      </w:r>
      <w:r w:rsidRPr="00A864D7">
        <w:rPr>
          <w:spacing w:val="1"/>
          <w:sz w:val="20"/>
          <w:szCs w:val="20"/>
        </w:rPr>
        <w:t xml:space="preserve"> </w:t>
      </w:r>
      <w:r w:rsidRPr="00A864D7">
        <w:rPr>
          <w:sz w:val="20"/>
          <w:szCs w:val="20"/>
        </w:rPr>
        <w:t>мотивированный</w:t>
      </w:r>
      <w:r w:rsidRPr="00A864D7">
        <w:rPr>
          <w:spacing w:val="1"/>
          <w:sz w:val="20"/>
          <w:szCs w:val="20"/>
        </w:rPr>
        <w:t xml:space="preserve"> </w:t>
      </w:r>
      <w:r w:rsidRPr="00A864D7">
        <w:rPr>
          <w:sz w:val="20"/>
          <w:szCs w:val="20"/>
        </w:rPr>
        <w:t>отказ</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приеме</w:t>
      </w:r>
      <w:r w:rsidRPr="00A864D7">
        <w:rPr>
          <w:spacing w:val="1"/>
          <w:sz w:val="20"/>
          <w:szCs w:val="20"/>
        </w:rPr>
        <w:t xml:space="preserve"> </w:t>
      </w:r>
      <w:r w:rsidRPr="00A864D7">
        <w:rPr>
          <w:sz w:val="20"/>
          <w:szCs w:val="20"/>
        </w:rPr>
        <w:t>документов,</w:t>
      </w:r>
      <w:r w:rsidRPr="00A864D7">
        <w:rPr>
          <w:spacing w:val="1"/>
          <w:sz w:val="20"/>
          <w:szCs w:val="20"/>
        </w:rPr>
        <w:t xml:space="preserve"> </w:t>
      </w:r>
      <w:r w:rsidRPr="00A864D7">
        <w:rPr>
          <w:sz w:val="20"/>
          <w:szCs w:val="20"/>
        </w:rPr>
        <w:t>необходимых</w:t>
      </w:r>
      <w:r w:rsidRPr="00A864D7">
        <w:rPr>
          <w:spacing w:val="1"/>
          <w:sz w:val="20"/>
          <w:szCs w:val="20"/>
        </w:rPr>
        <w:t xml:space="preserve"> </w:t>
      </w:r>
      <w:r w:rsidRPr="00A864D7">
        <w:rPr>
          <w:sz w:val="20"/>
          <w:szCs w:val="20"/>
        </w:rPr>
        <w:t>для</w:t>
      </w:r>
      <w:r w:rsidRPr="00A864D7">
        <w:rPr>
          <w:spacing w:val="1"/>
          <w:sz w:val="20"/>
          <w:szCs w:val="20"/>
        </w:rPr>
        <w:t xml:space="preserve"> </w:t>
      </w:r>
      <w:r w:rsidRPr="00A864D7">
        <w:rPr>
          <w:sz w:val="20"/>
          <w:szCs w:val="20"/>
        </w:rPr>
        <w:t>предоставления муниципальной</w:t>
      </w:r>
      <w:r w:rsidRPr="00A864D7">
        <w:rPr>
          <w:spacing w:val="2"/>
          <w:sz w:val="20"/>
          <w:szCs w:val="20"/>
        </w:rPr>
        <w:t xml:space="preserve"> </w:t>
      </w:r>
      <w:r w:rsidRPr="00A864D7">
        <w:rPr>
          <w:sz w:val="20"/>
          <w:szCs w:val="20"/>
        </w:rPr>
        <w:t>услуги;</w:t>
      </w:r>
      <w:r w:rsidR="00A6692F" w:rsidRPr="00A864D7">
        <w:rPr>
          <w:sz w:val="20"/>
          <w:szCs w:val="20"/>
        </w:rPr>
        <w:t xml:space="preserve"> </w:t>
      </w:r>
      <w:r w:rsidRPr="00A864D7">
        <w:rPr>
          <w:sz w:val="20"/>
          <w:szCs w:val="20"/>
        </w:rPr>
        <w:t>б) уведомление о результатах рассмотрения документов, необходимых для</w:t>
      </w:r>
      <w:r w:rsidRPr="00A864D7">
        <w:rPr>
          <w:spacing w:val="1"/>
          <w:sz w:val="20"/>
          <w:szCs w:val="20"/>
        </w:rPr>
        <w:t xml:space="preserve"> </w:t>
      </w:r>
      <w:r w:rsidRPr="00A864D7">
        <w:rPr>
          <w:sz w:val="20"/>
          <w:szCs w:val="20"/>
        </w:rPr>
        <w:t>предоставления муниципальной услуги, содержащее сведения о принятии</w:t>
      </w:r>
      <w:r w:rsidRPr="00A864D7">
        <w:rPr>
          <w:spacing w:val="1"/>
          <w:sz w:val="20"/>
          <w:szCs w:val="20"/>
        </w:rPr>
        <w:t xml:space="preserve"> </w:t>
      </w:r>
      <w:r w:rsidRPr="00A864D7">
        <w:rPr>
          <w:sz w:val="20"/>
          <w:szCs w:val="20"/>
        </w:rPr>
        <w:t>положительного</w:t>
      </w:r>
      <w:r w:rsidRPr="00A864D7">
        <w:rPr>
          <w:spacing w:val="1"/>
          <w:sz w:val="20"/>
          <w:szCs w:val="20"/>
        </w:rPr>
        <w:t xml:space="preserve"> </w:t>
      </w:r>
      <w:r w:rsidRPr="00A864D7">
        <w:rPr>
          <w:sz w:val="20"/>
          <w:szCs w:val="20"/>
        </w:rPr>
        <w:t>решения</w:t>
      </w:r>
      <w:r w:rsidRPr="00A864D7">
        <w:rPr>
          <w:spacing w:val="1"/>
          <w:sz w:val="20"/>
          <w:szCs w:val="20"/>
        </w:rPr>
        <w:t xml:space="preserve"> </w:t>
      </w:r>
      <w:r w:rsidRPr="00A864D7">
        <w:rPr>
          <w:sz w:val="20"/>
          <w:szCs w:val="20"/>
        </w:rPr>
        <w:t>о</w:t>
      </w:r>
      <w:r w:rsidRPr="00A864D7">
        <w:rPr>
          <w:spacing w:val="1"/>
          <w:sz w:val="20"/>
          <w:szCs w:val="20"/>
        </w:rPr>
        <w:t xml:space="preserve"> </w:t>
      </w:r>
      <w:r w:rsidRPr="00A864D7">
        <w:rPr>
          <w:sz w:val="20"/>
          <w:szCs w:val="20"/>
        </w:rPr>
        <w:t>предоставлении</w:t>
      </w:r>
      <w:r w:rsidRPr="00A864D7">
        <w:rPr>
          <w:spacing w:val="1"/>
          <w:sz w:val="20"/>
          <w:szCs w:val="20"/>
        </w:rPr>
        <w:t xml:space="preserve"> </w:t>
      </w:r>
      <w:r w:rsidRPr="00A864D7">
        <w:rPr>
          <w:sz w:val="20"/>
          <w:szCs w:val="20"/>
        </w:rPr>
        <w:t>муниципальной</w:t>
      </w:r>
      <w:r w:rsidRPr="00A864D7">
        <w:rPr>
          <w:spacing w:val="1"/>
          <w:sz w:val="20"/>
          <w:szCs w:val="20"/>
        </w:rPr>
        <w:t xml:space="preserve"> </w:t>
      </w:r>
      <w:r w:rsidRPr="00A864D7">
        <w:rPr>
          <w:sz w:val="20"/>
          <w:szCs w:val="20"/>
        </w:rPr>
        <w:t>услуги</w:t>
      </w:r>
      <w:r w:rsidRPr="00A864D7">
        <w:rPr>
          <w:spacing w:val="1"/>
          <w:sz w:val="20"/>
          <w:szCs w:val="20"/>
        </w:rPr>
        <w:t xml:space="preserve"> </w:t>
      </w:r>
      <w:r w:rsidRPr="00A864D7">
        <w:rPr>
          <w:sz w:val="20"/>
          <w:szCs w:val="20"/>
        </w:rPr>
        <w:t>и</w:t>
      </w:r>
      <w:r w:rsidRPr="00A864D7">
        <w:rPr>
          <w:spacing w:val="1"/>
          <w:sz w:val="20"/>
          <w:szCs w:val="20"/>
        </w:rPr>
        <w:t xml:space="preserve"> </w:t>
      </w:r>
      <w:r w:rsidRPr="00A864D7">
        <w:rPr>
          <w:sz w:val="20"/>
          <w:szCs w:val="20"/>
        </w:rPr>
        <w:t>возможности</w:t>
      </w:r>
      <w:r w:rsidRPr="00A864D7">
        <w:rPr>
          <w:spacing w:val="1"/>
          <w:sz w:val="20"/>
          <w:szCs w:val="20"/>
        </w:rPr>
        <w:t xml:space="preserve"> </w:t>
      </w:r>
      <w:r w:rsidRPr="00A864D7">
        <w:rPr>
          <w:sz w:val="20"/>
          <w:szCs w:val="20"/>
        </w:rPr>
        <w:t>получить</w:t>
      </w:r>
      <w:r w:rsidRPr="00A864D7">
        <w:rPr>
          <w:spacing w:val="1"/>
          <w:sz w:val="20"/>
          <w:szCs w:val="20"/>
        </w:rPr>
        <w:t xml:space="preserve"> </w:t>
      </w:r>
      <w:r w:rsidRPr="00A864D7">
        <w:rPr>
          <w:sz w:val="20"/>
          <w:szCs w:val="20"/>
        </w:rPr>
        <w:t>результат</w:t>
      </w:r>
      <w:r w:rsidRPr="00A864D7">
        <w:rPr>
          <w:spacing w:val="1"/>
          <w:sz w:val="20"/>
          <w:szCs w:val="20"/>
        </w:rPr>
        <w:t xml:space="preserve"> </w:t>
      </w:r>
      <w:r w:rsidRPr="00A864D7">
        <w:rPr>
          <w:sz w:val="20"/>
          <w:szCs w:val="20"/>
        </w:rPr>
        <w:t>предоставления</w:t>
      </w:r>
      <w:r w:rsidRPr="00A864D7">
        <w:rPr>
          <w:spacing w:val="1"/>
          <w:sz w:val="20"/>
          <w:szCs w:val="20"/>
        </w:rPr>
        <w:t xml:space="preserve"> </w:t>
      </w:r>
      <w:r w:rsidRPr="00A864D7">
        <w:rPr>
          <w:sz w:val="20"/>
          <w:szCs w:val="20"/>
        </w:rPr>
        <w:t>муниципальной</w:t>
      </w:r>
      <w:r w:rsidRPr="00A864D7">
        <w:rPr>
          <w:spacing w:val="1"/>
          <w:sz w:val="20"/>
          <w:szCs w:val="20"/>
        </w:rPr>
        <w:t xml:space="preserve"> </w:t>
      </w:r>
      <w:r w:rsidRPr="00A864D7">
        <w:rPr>
          <w:sz w:val="20"/>
          <w:szCs w:val="20"/>
        </w:rPr>
        <w:t>услуги</w:t>
      </w:r>
      <w:r w:rsidRPr="00A864D7">
        <w:rPr>
          <w:spacing w:val="1"/>
          <w:sz w:val="20"/>
          <w:szCs w:val="20"/>
        </w:rPr>
        <w:t xml:space="preserve"> </w:t>
      </w:r>
      <w:r w:rsidRPr="00A864D7">
        <w:rPr>
          <w:sz w:val="20"/>
          <w:szCs w:val="20"/>
        </w:rPr>
        <w:t>либо</w:t>
      </w:r>
      <w:r w:rsidRPr="00A864D7">
        <w:rPr>
          <w:spacing w:val="1"/>
          <w:sz w:val="20"/>
          <w:szCs w:val="20"/>
        </w:rPr>
        <w:t xml:space="preserve"> </w:t>
      </w:r>
      <w:r w:rsidRPr="00A864D7">
        <w:rPr>
          <w:sz w:val="20"/>
          <w:szCs w:val="20"/>
        </w:rPr>
        <w:t>мотивированный</w:t>
      </w:r>
      <w:r w:rsidRPr="00A864D7">
        <w:rPr>
          <w:spacing w:val="1"/>
          <w:sz w:val="20"/>
          <w:szCs w:val="20"/>
        </w:rPr>
        <w:t xml:space="preserve"> </w:t>
      </w:r>
      <w:r w:rsidRPr="00A864D7">
        <w:rPr>
          <w:sz w:val="20"/>
          <w:szCs w:val="20"/>
        </w:rPr>
        <w:t>отказ</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предоставлении</w:t>
      </w:r>
      <w:r w:rsidRPr="00A864D7">
        <w:rPr>
          <w:spacing w:val="1"/>
          <w:sz w:val="20"/>
          <w:szCs w:val="20"/>
        </w:rPr>
        <w:t xml:space="preserve"> </w:t>
      </w:r>
      <w:r w:rsidRPr="00A864D7">
        <w:rPr>
          <w:sz w:val="20"/>
          <w:szCs w:val="20"/>
        </w:rPr>
        <w:t>муниципальной услуги.</w:t>
      </w:r>
      <w:r w:rsidR="00A6692F" w:rsidRPr="00A864D7">
        <w:rPr>
          <w:sz w:val="20"/>
          <w:szCs w:val="20"/>
        </w:rPr>
        <w:t xml:space="preserve"> </w:t>
      </w:r>
      <w:r w:rsidRPr="00A864D7">
        <w:rPr>
          <w:sz w:val="20"/>
          <w:szCs w:val="20"/>
        </w:rPr>
        <w:t>Оценка</w:t>
      </w:r>
      <w:r w:rsidRPr="00A864D7">
        <w:rPr>
          <w:spacing w:val="-7"/>
          <w:sz w:val="20"/>
          <w:szCs w:val="20"/>
        </w:rPr>
        <w:t xml:space="preserve"> </w:t>
      </w:r>
      <w:r w:rsidRPr="00A864D7">
        <w:rPr>
          <w:sz w:val="20"/>
          <w:szCs w:val="20"/>
        </w:rPr>
        <w:t>качества</w:t>
      </w:r>
      <w:r w:rsidRPr="00A864D7">
        <w:rPr>
          <w:spacing w:val="-5"/>
          <w:sz w:val="20"/>
          <w:szCs w:val="20"/>
        </w:rPr>
        <w:t xml:space="preserve"> </w:t>
      </w:r>
      <w:r w:rsidRPr="00A864D7">
        <w:rPr>
          <w:sz w:val="20"/>
          <w:szCs w:val="20"/>
        </w:rPr>
        <w:t>предоставления</w:t>
      </w:r>
      <w:r w:rsidRPr="00A864D7">
        <w:rPr>
          <w:spacing w:val="-4"/>
          <w:sz w:val="20"/>
          <w:szCs w:val="20"/>
        </w:rPr>
        <w:t xml:space="preserve"> </w:t>
      </w:r>
      <w:r w:rsidRPr="00A864D7">
        <w:rPr>
          <w:sz w:val="20"/>
          <w:szCs w:val="20"/>
        </w:rPr>
        <w:t>муниципальной</w:t>
      </w:r>
      <w:r w:rsidRPr="00A864D7">
        <w:rPr>
          <w:spacing w:val="-3"/>
          <w:sz w:val="20"/>
          <w:szCs w:val="20"/>
        </w:rPr>
        <w:t xml:space="preserve"> </w:t>
      </w:r>
      <w:r w:rsidRPr="00A864D7">
        <w:rPr>
          <w:sz w:val="20"/>
          <w:szCs w:val="20"/>
        </w:rPr>
        <w:t>услуги.</w:t>
      </w:r>
    </w:p>
    <w:p w14:paraId="19E42409" w14:textId="698C828E" w:rsidR="00206CC6" w:rsidRPr="00A864D7" w:rsidRDefault="00206CC6" w:rsidP="00A864D7">
      <w:pPr>
        <w:pStyle w:val="ae"/>
        <w:spacing w:after="0"/>
        <w:jc w:val="both"/>
        <w:rPr>
          <w:sz w:val="20"/>
          <w:szCs w:val="20"/>
        </w:rPr>
      </w:pPr>
      <w:r w:rsidRPr="00A864D7">
        <w:rPr>
          <w:sz w:val="20"/>
          <w:szCs w:val="20"/>
        </w:rPr>
        <w:t>Оценка качества предоставления муниципальной услуги</w:t>
      </w:r>
      <w:r w:rsidRPr="00A864D7">
        <w:rPr>
          <w:spacing w:val="-67"/>
          <w:sz w:val="20"/>
          <w:szCs w:val="20"/>
        </w:rPr>
        <w:t xml:space="preserve"> </w:t>
      </w:r>
      <w:r w:rsidRPr="00A864D7">
        <w:rPr>
          <w:sz w:val="20"/>
          <w:szCs w:val="20"/>
        </w:rPr>
        <w:t>осуществляется в соответствии с Правилами оценки гражданами эффективности</w:t>
      </w:r>
      <w:r w:rsidRPr="00A864D7">
        <w:rPr>
          <w:spacing w:val="1"/>
          <w:sz w:val="20"/>
          <w:szCs w:val="20"/>
        </w:rPr>
        <w:t xml:space="preserve"> </w:t>
      </w:r>
      <w:r w:rsidRPr="00A864D7">
        <w:rPr>
          <w:sz w:val="20"/>
          <w:szCs w:val="20"/>
        </w:rPr>
        <w:t>деятельности</w:t>
      </w:r>
      <w:r w:rsidRPr="00A864D7">
        <w:rPr>
          <w:spacing w:val="1"/>
          <w:sz w:val="20"/>
          <w:szCs w:val="20"/>
        </w:rPr>
        <w:t xml:space="preserve"> </w:t>
      </w:r>
      <w:r w:rsidRPr="00A864D7">
        <w:rPr>
          <w:sz w:val="20"/>
          <w:szCs w:val="20"/>
        </w:rPr>
        <w:t>руководителей</w:t>
      </w:r>
      <w:r w:rsidRPr="00A864D7">
        <w:rPr>
          <w:spacing w:val="1"/>
          <w:sz w:val="20"/>
          <w:szCs w:val="20"/>
        </w:rPr>
        <w:t xml:space="preserve"> </w:t>
      </w:r>
      <w:r w:rsidRPr="00A864D7">
        <w:rPr>
          <w:sz w:val="20"/>
          <w:szCs w:val="20"/>
        </w:rPr>
        <w:t>территориальных</w:t>
      </w:r>
      <w:r w:rsidRPr="00A864D7">
        <w:rPr>
          <w:spacing w:val="1"/>
          <w:sz w:val="20"/>
          <w:szCs w:val="20"/>
        </w:rPr>
        <w:t xml:space="preserve"> </w:t>
      </w:r>
      <w:r w:rsidRPr="00A864D7">
        <w:rPr>
          <w:sz w:val="20"/>
          <w:szCs w:val="20"/>
        </w:rPr>
        <w:t>органов</w:t>
      </w:r>
      <w:r w:rsidRPr="00A864D7">
        <w:rPr>
          <w:spacing w:val="1"/>
          <w:sz w:val="20"/>
          <w:szCs w:val="20"/>
        </w:rPr>
        <w:t xml:space="preserve"> </w:t>
      </w:r>
      <w:r w:rsidRPr="00A864D7">
        <w:rPr>
          <w:sz w:val="20"/>
          <w:szCs w:val="20"/>
        </w:rPr>
        <w:t>федеральных</w:t>
      </w:r>
      <w:r w:rsidRPr="00A864D7">
        <w:rPr>
          <w:spacing w:val="1"/>
          <w:sz w:val="20"/>
          <w:szCs w:val="20"/>
        </w:rPr>
        <w:t xml:space="preserve"> </w:t>
      </w:r>
      <w:r w:rsidRPr="00A864D7">
        <w:rPr>
          <w:sz w:val="20"/>
          <w:szCs w:val="20"/>
        </w:rPr>
        <w:t>органов</w:t>
      </w:r>
      <w:r w:rsidRPr="00A864D7">
        <w:rPr>
          <w:spacing w:val="1"/>
          <w:sz w:val="20"/>
          <w:szCs w:val="20"/>
        </w:rPr>
        <w:t xml:space="preserve"> </w:t>
      </w:r>
      <w:r w:rsidRPr="00A864D7">
        <w:rPr>
          <w:sz w:val="20"/>
          <w:szCs w:val="20"/>
        </w:rPr>
        <w:t>исполнительной</w:t>
      </w:r>
      <w:r w:rsidRPr="00A864D7">
        <w:rPr>
          <w:spacing w:val="1"/>
          <w:sz w:val="20"/>
          <w:szCs w:val="20"/>
        </w:rPr>
        <w:t xml:space="preserve"> </w:t>
      </w:r>
      <w:r w:rsidRPr="00A864D7">
        <w:rPr>
          <w:sz w:val="20"/>
          <w:szCs w:val="20"/>
        </w:rPr>
        <w:t>власти</w:t>
      </w:r>
      <w:r w:rsidRPr="00A864D7">
        <w:rPr>
          <w:spacing w:val="1"/>
          <w:sz w:val="20"/>
          <w:szCs w:val="20"/>
        </w:rPr>
        <w:t xml:space="preserve"> </w:t>
      </w:r>
      <w:r w:rsidRPr="00A864D7">
        <w:rPr>
          <w:sz w:val="20"/>
          <w:szCs w:val="20"/>
        </w:rPr>
        <w:t>(их</w:t>
      </w:r>
      <w:r w:rsidRPr="00A864D7">
        <w:rPr>
          <w:spacing w:val="1"/>
          <w:sz w:val="20"/>
          <w:szCs w:val="20"/>
        </w:rPr>
        <w:t xml:space="preserve"> </w:t>
      </w:r>
      <w:r w:rsidRPr="00A864D7">
        <w:rPr>
          <w:sz w:val="20"/>
          <w:szCs w:val="20"/>
        </w:rPr>
        <w:t>структурных</w:t>
      </w:r>
      <w:r w:rsidRPr="00A864D7">
        <w:rPr>
          <w:spacing w:val="1"/>
          <w:sz w:val="20"/>
          <w:szCs w:val="20"/>
        </w:rPr>
        <w:t xml:space="preserve"> </w:t>
      </w:r>
      <w:r w:rsidRPr="00A864D7">
        <w:rPr>
          <w:sz w:val="20"/>
          <w:szCs w:val="20"/>
        </w:rPr>
        <w:t>подразделений) и территориальных органов государственных внебюджетных фондов (их региональных отделений)</w:t>
      </w:r>
      <w:r w:rsidRPr="00A864D7">
        <w:rPr>
          <w:spacing w:val="1"/>
          <w:sz w:val="20"/>
          <w:szCs w:val="20"/>
        </w:rPr>
        <w:t xml:space="preserve"> </w:t>
      </w:r>
      <w:r w:rsidRPr="00A864D7">
        <w:rPr>
          <w:sz w:val="20"/>
          <w:szCs w:val="20"/>
        </w:rPr>
        <w:t>с</w:t>
      </w:r>
      <w:r w:rsidRPr="00A864D7">
        <w:rPr>
          <w:spacing w:val="1"/>
          <w:sz w:val="20"/>
          <w:szCs w:val="20"/>
        </w:rPr>
        <w:t xml:space="preserve"> </w:t>
      </w:r>
      <w:r w:rsidRPr="00A864D7">
        <w:rPr>
          <w:sz w:val="20"/>
          <w:szCs w:val="20"/>
        </w:rPr>
        <w:t>учетом</w:t>
      </w:r>
      <w:r w:rsidRPr="00A864D7">
        <w:rPr>
          <w:spacing w:val="1"/>
          <w:sz w:val="20"/>
          <w:szCs w:val="20"/>
        </w:rPr>
        <w:t xml:space="preserve"> </w:t>
      </w:r>
      <w:r w:rsidRPr="00A864D7">
        <w:rPr>
          <w:sz w:val="20"/>
          <w:szCs w:val="20"/>
        </w:rPr>
        <w:t>качества</w:t>
      </w:r>
      <w:r w:rsidRPr="00A864D7">
        <w:rPr>
          <w:spacing w:val="1"/>
          <w:sz w:val="20"/>
          <w:szCs w:val="20"/>
        </w:rPr>
        <w:t xml:space="preserve"> </w:t>
      </w:r>
      <w:r w:rsidRPr="00A864D7">
        <w:rPr>
          <w:sz w:val="20"/>
          <w:szCs w:val="20"/>
        </w:rPr>
        <w:t>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применения результатов</w:t>
      </w:r>
      <w:r w:rsidRPr="00A864D7">
        <w:rPr>
          <w:spacing w:val="1"/>
          <w:sz w:val="20"/>
          <w:szCs w:val="20"/>
        </w:rPr>
        <w:t xml:space="preserve"> </w:t>
      </w:r>
      <w:r w:rsidRPr="00A864D7">
        <w:rPr>
          <w:sz w:val="20"/>
          <w:szCs w:val="20"/>
        </w:rPr>
        <w:t>указанной</w:t>
      </w:r>
      <w:r w:rsidRPr="00A864D7">
        <w:rPr>
          <w:spacing w:val="1"/>
          <w:sz w:val="20"/>
          <w:szCs w:val="20"/>
        </w:rPr>
        <w:t xml:space="preserve"> </w:t>
      </w:r>
      <w:r w:rsidRPr="00A864D7">
        <w:rPr>
          <w:sz w:val="20"/>
          <w:szCs w:val="20"/>
        </w:rPr>
        <w:t>оценки</w:t>
      </w:r>
      <w:r w:rsidRPr="00A864D7">
        <w:rPr>
          <w:spacing w:val="1"/>
          <w:sz w:val="20"/>
          <w:szCs w:val="20"/>
        </w:rPr>
        <w:t xml:space="preserve"> </w:t>
      </w:r>
      <w:r w:rsidRPr="00A864D7">
        <w:rPr>
          <w:sz w:val="20"/>
          <w:szCs w:val="20"/>
        </w:rPr>
        <w:t>как</w:t>
      </w:r>
      <w:r w:rsidRPr="00A864D7">
        <w:rPr>
          <w:spacing w:val="1"/>
          <w:sz w:val="20"/>
          <w:szCs w:val="20"/>
        </w:rPr>
        <w:t xml:space="preserve"> </w:t>
      </w:r>
      <w:r w:rsidRPr="00A864D7">
        <w:rPr>
          <w:sz w:val="20"/>
          <w:szCs w:val="20"/>
        </w:rPr>
        <w:t>основания</w:t>
      </w:r>
      <w:r w:rsidRPr="00A864D7">
        <w:rPr>
          <w:spacing w:val="1"/>
          <w:sz w:val="20"/>
          <w:szCs w:val="20"/>
        </w:rPr>
        <w:t xml:space="preserve"> </w:t>
      </w:r>
      <w:r w:rsidRPr="00A864D7">
        <w:rPr>
          <w:sz w:val="20"/>
          <w:szCs w:val="20"/>
        </w:rPr>
        <w:t>для</w:t>
      </w:r>
      <w:r w:rsidRPr="00A864D7">
        <w:rPr>
          <w:spacing w:val="1"/>
          <w:sz w:val="20"/>
          <w:szCs w:val="20"/>
        </w:rPr>
        <w:t xml:space="preserve"> </w:t>
      </w:r>
      <w:r w:rsidRPr="00A864D7">
        <w:rPr>
          <w:sz w:val="20"/>
          <w:szCs w:val="20"/>
        </w:rPr>
        <w:t>принятия</w:t>
      </w:r>
      <w:r w:rsidRPr="00A864D7">
        <w:rPr>
          <w:spacing w:val="1"/>
          <w:sz w:val="20"/>
          <w:szCs w:val="20"/>
        </w:rPr>
        <w:t xml:space="preserve"> </w:t>
      </w:r>
      <w:r w:rsidRPr="00A864D7">
        <w:rPr>
          <w:sz w:val="20"/>
          <w:szCs w:val="20"/>
        </w:rPr>
        <w:t>решений</w:t>
      </w:r>
      <w:r w:rsidRPr="00A864D7">
        <w:rPr>
          <w:spacing w:val="1"/>
          <w:sz w:val="20"/>
          <w:szCs w:val="20"/>
        </w:rPr>
        <w:t xml:space="preserve"> </w:t>
      </w:r>
      <w:r w:rsidRPr="00A864D7">
        <w:rPr>
          <w:sz w:val="20"/>
          <w:szCs w:val="20"/>
        </w:rPr>
        <w:t>о</w:t>
      </w:r>
      <w:r w:rsidRPr="00A864D7">
        <w:rPr>
          <w:spacing w:val="1"/>
          <w:sz w:val="20"/>
          <w:szCs w:val="20"/>
        </w:rPr>
        <w:t xml:space="preserve"> </w:t>
      </w:r>
      <w:r w:rsidRPr="00A864D7">
        <w:rPr>
          <w:sz w:val="20"/>
          <w:szCs w:val="20"/>
        </w:rPr>
        <w:t>досрочном</w:t>
      </w:r>
      <w:r w:rsidRPr="00A864D7">
        <w:rPr>
          <w:spacing w:val="1"/>
          <w:sz w:val="20"/>
          <w:szCs w:val="20"/>
        </w:rPr>
        <w:t xml:space="preserve"> </w:t>
      </w:r>
      <w:r w:rsidRPr="00A864D7">
        <w:rPr>
          <w:sz w:val="20"/>
          <w:szCs w:val="20"/>
        </w:rPr>
        <w:t>прекращении</w:t>
      </w:r>
      <w:r w:rsidRPr="00A864D7">
        <w:rPr>
          <w:spacing w:val="1"/>
          <w:sz w:val="20"/>
          <w:szCs w:val="20"/>
        </w:rPr>
        <w:t xml:space="preserve"> </w:t>
      </w:r>
      <w:r w:rsidRPr="00A864D7">
        <w:rPr>
          <w:sz w:val="20"/>
          <w:szCs w:val="20"/>
        </w:rPr>
        <w:t>исполнения</w:t>
      </w:r>
      <w:r w:rsidRPr="00A864D7">
        <w:rPr>
          <w:spacing w:val="1"/>
          <w:sz w:val="20"/>
          <w:szCs w:val="20"/>
        </w:rPr>
        <w:t xml:space="preserve"> </w:t>
      </w:r>
      <w:r w:rsidRPr="00A864D7">
        <w:rPr>
          <w:sz w:val="20"/>
          <w:szCs w:val="20"/>
        </w:rPr>
        <w:t>соответствующими</w:t>
      </w:r>
      <w:r w:rsidRPr="00A864D7">
        <w:rPr>
          <w:spacing w:val="1"/>
          <w:sz w:val="20"/>
          <w:szCs w:val="20"/>
        </w:rPr>
        <w:t xml:space="preserve"> </w:t>
      </w:r>
      <w:r w:rsidRPr="00A864D7">
        <w:rPr>
          <w:sz w:val="20"/>
          <w:szCs w:val="20"/>
        </w:rPr>
        <w:t>руководителями</w:t>
      </w:r>
      <w:r w:rsidRPr="00A864D7">
        <w:rPr>
          <w:spacing w:val="1"/>
          <w:sz w:val="20"/>
          <w:szCs w:val="20"/>
        </w:rPr>
        <w:t xml:space="preserve"> </w:t>
      </w:r>
      <w:r w:rsidRPr="00A864D7">
        <w:rPr>
          <w:sz w:val="20"/>
          <w:szCs w:val="20"/>
        </w:rPr>
        <w:t>своих</w:t>
      </w:r>
      <w:r w:rsidRPr="00A864D7">
        <w:rPr>
          <w:spacing w:val="1"/>
          <w:sz w:val="20"/>
          <w:szCs w:val="20"/>
        </w:rPr>
        <w:t xml:space="preserve"> </w:t>
      </w:r>
      <w:r w:rsidRPr="00A864D7">
        <w:rPr>
          <w:sz w:val="20"/>
          <w:szCs w:val="20"/>
        </w:rPr>
        <w:t>должностных</w:t>
      </w:r>
      <w:r w:rsidRPr="00A864D7">
        <w:rPr>
          <w:spacing w:val="1"/>
          <w:sz w:val="20"/>
          <w:szCs w:val="20"/>
        </w:rPr>
        <w:t xml:space="preserve"> </w:t>
      </w:r>
      <w:r w:rsidRPr="00A864D7">
        <w:rPr>
          <w:sz w:val="20"/>
          <w:szCs w:val="20"/>
        </w:rPr>
        <w:t>обязанностей,</w:t>
      </w:r>
      <w:r w:rsidRPr="00A864D7">
        <w:rPr>
          <w:spacing w:val="1"/>
          <w:sz w:val="20"/>
          <w:szCs w:val="20"/>
        </w:rPr>
        <w:t xml:space="preserve"> </w:t>
      </w:r>
      <w:r w:rsidRPr="00A864D7">
        <w:rPr>
          <w:sz w:val="20"/>
          <w:szCs w:val="20"/>
        </w:rPr>
        <w:t>утвержденными</w:t>
      </w:r>
      <w:r w:rsidRPr="00A864D7">
        <w:rPr>
          <w:spacing w:val="1"/>
          <w:sz w:val="20"/>
          <w:szCs w:val="20"/>
        </w:rPr>
        <w:t xml:space="preserve"> </w:t>
      </w:r>
      <w:r w:rsidRPr="00A864D7">
        <w:rPr>
          <w:sz w:val="20"/>
          <w:szCs w:val="20"/>
        </w:rPr>
        <w:t>постановлением</w:t>
      </w:r>
      <w:r w:rsidRPr="00A864D7">
        <w:rPr>
          <w:spacing w:val="1"/>
          <w:sz w:val="20"/>
          <w:szCs w:val="20"/>
        </w:rPr>
        <w:t xml:space="preserve"> </w:t>
      </w:r>
      <w:r w:rsidRPr="00A864D7">
        <w:rPr>
          <w:sz w:val="20"/>
          <w:szCs w:val="20"/>
        </w:rPr>
        <w:t>Правительства</w:t>
      </w:r>
      <w:r w:rsidRPr="00A864D7">
        <w:rPr>
          <w:spacing w:val="1"/>
          <w:sz w:val="20"/>
          <w:szCs w:val="20"/>
        </w:rPr>
        <w:t xml:space="preserve"> </w:t>
      </w:r>
      <w:r w:rsidRPr="00A864D7">
        <w:rPr>
          <w:sz w:val="20"/>
          <w:szCs w:val="20"/>
        </w:rPr>
        <w:t>Российской Федерации от 12.12.2012 № 1284 «Об оценке гражданами</w:t>
      </w:r>
      <w:r w:rsidRPr="00A864D7">
        <w:rPr>
          <w:spacing w:val="1"/>
          <w:sz w:val="20"/>
          <w:szCs w:val="20"/>
        </w:rPr>
        <w:t xml:space="preserve"> </w:t>
      </w:r>
      <w:r w:rsidRPr="00A864D7">
        <w:rPr>
          <w:sz w:val="20"/>
          <w:szCs w:val="20"/>
        </w:rPr>
        <w:t>эффективности</w:t>
      </w:r>
      <w:r w:rsidRPr="00A864D7">
        <w:rPr>
          <w:spacing w:val="1"/>
          <w:sz w:val="20"/>
          <w:szCs w:val="20"/>
        </w:rPr>
        <w:t xml:space="preserve"> </w:t>
      </w:r>
      <w:r w:rsidRPr="00A864D7">
        <w:rPr>
          <w:sz w:val="20"/>
          <w:szCs w:val="20"/>
        </w:rPr>
        <w:t>деятельности</w:t>
      </w:r>
      <w:r w:rsidRPr="00A864D7">
        <w:rPr>
          <w:spacing w:val="1"/>
          <w:sz w:val="20"/>
          <w:szCs w:val="20"/>
        </w:rPr>
        <w:t xml:space="preserve"> </w:t>
      </w:r>
      <w:r w:rsidRPr="00A864D7">
        <w:rPr>
          <w:sz w:val="20"/>
          <w:szCs w:val="20"/>
        </w:rPr>
        <w:t>руководителей</w:t>
      </w:r>
      <w:r w:rsidRPr="00A864D7">
        <w:rPr>
          <w:spacing w:val="1"/>
          <w:sz w:val="20"/>
          <w:szCs w:val="20"/>
        </w:rPr>
        <w:t xml:space="preserve"> </w:t>
      </w:r>
      <w:r w:rsidRPr="00A864D7">
        <w:rPr>
          <w:sz w:val="20"/>
          <w:szCs w:val="20"/>
        </w:rPr>
        <w:t>территориальных</w:t>
      </w:r>
      <w:r w:rsidRPr="00A864D7">
        <w:rPr>
          <w:spacing w:val="1"/>
          <w:sz w:val="20"/>
          <w:szCs w:val="20"/>
        </w:rPr>
        <w:t xml:space="preserve"> </w:t>
      </w:r>
      <w:r w:rsidRPr="00A864D7">
        <w:rPr>
          <w:sz w:val="20"/>
          <w:szCs w:val="20"/>
        </w:rPr>
        <w:t>органов</w:t>
      </w:r>
      <w:r w:rsidRPr="00A864D7">
        <w:rPr>
          <w:spacing w:val="1"/>
          <w:sz w:val="20"/>
          <w:szCs w:val="20"/>
        </w:rPr>
        <w:t xml:space="preserve"> </w:t>
      </w:r>
      <w:r w:rsidRPr="00A864D7">
        <w:rPr>
          <w:sz w:val="20"/>
          <w:szCs w:val="20"/>
        </w:rPr>
        <w:t>федеральных органов исполнительной власти (их структурных подразделений) и</w:t>
      </w:r>
      <w:r w:rsidRPr="00A864D7">
        <w:rPr>
          <w:spacing w:val="-67"/>
          <w:sz w:val="20"/>
          <w:szCs w:val="20"/>
        </w:rPr>
        <w:t xml:space="preserve"> </w:t>
      </w:r>
      <w:r w:rsidRPr="00A864D7">
        <w:rPr>
          <w:sz w:val="20"/>
          <w:szCs w:val="20"/>
        </w:rPr>
        <w:t>территориальных</w:t>
      </w:r>
      <w:r w:rsidRPr="00A864D7">
        <w:rPr>
          <w:spacing w:val="1"/>
          <w:sz w:val="20"/>
          <w:szCs w:val="20"/>
        </w:rPr>
        <w:t xml:space="preserve"> </w:t>
      </w:r>
      <w:r w:rsidRPr="00A864D7">
        <w:rPr>
          <w:sz w:val="20"/>
          <w:szCs w:val="20"/>
        </w:rPr>
        <w:t>органов</w:t>
      </w:r>
      <w:r w:rsidRPr="00A864D7">
        <w:rPr>
          <w:spacing w:val="1"/>
          <w:sz w:val="20"/>
          <w:szCs w:val="20"/>
        </w:rPr>
        <w:t xml:space="preserve"> </w:t>
      </w:r>
      <w:r w:rsidRPr="00A864D7">
        <w:rPr>
          <w:sz w:val="20"/>
          <w:szCs w:val="20"/>
        </w:rPr>
        <w:t>государственных</w:t>
      </w:r>
      <w:r w:rsidRPr="00A864D7">
        <w:rPr>
          <w:spacing w:val="1"/>
          <w:sz w:val="20"/>
          <w:szCs w:val="20"/>
        </w:rPr>
        <w:t xml:space="preserve"> </w:t>
      </w:r>
      <w:r w:rsidRPr="00A864D7">
        <w:rPr>
          <w:sz w:val="20"/>
          <w:szCs w:val="20"/>
        </w:rPr>
        <w:t>внебюджетных</w:t>
      </w:r>
      <w:r w:rsidRPr="00A864D7">
        <w:rPr>
          <w:spacing w:val="1"/>
          <w:sz w:val="20"/>
          <w:szCs w:val="20"/>
        </w:rPr>
        <w:t xml:space="preserve"> </w:t>
      </w:r>
      <w:r w:rsidRPr="00A864D7">
        <w:rPr>
          <w:sz w:val="20"/>
          <w:szCs w:val="20"/>
        </w:rPr>
        <w:t>фондов</w:t>
      </w:r>
      <w:r w:rsidRPr="00A864D7">
        <w:rPr>
          <w:spacing w:val="1"/>
          <w:sz w:val="20"/>
          <w:szCs w:val="20"/>
        </w:rPr>
        <w:t xml:space="preserve"> </w:t>
      </w:r>
      <w:r w:rsidRPr="00A864D7">
        <w:rPr>
          <w:sz w:val="20"/>
          <w:szCs w:val="20"/>
        </w:rPr>
        <w:t>(их</w:t>
      </w:r>
      <w:r w:rsidRPr="00A864D7">
        <w:rPr>
          <w:spacing w:val="1"/>
          <w:sz w:val="20"/>
          <w:szCs w:val="20"/>
        </w:rPr>
        <w:t xml:space="preserve"> </w:t>
      </w:r>
      <w:r w:rsidRPr="00A864D7">
        <w:rPr>
          <w:sz w:val="20"/>
          <w:szCs w:val="20"/>
        </w:rPr>
        <w:t>региональных отделений) с учетом качества предоставления государственных</w:t>
      </w:r>
      <w:r w:rsidRPr="00A864D7">
        <w:rPr>
          <w:spacing w:val="1"/>
          <w:sz w:val="20"/>
          <w:szCs w:val="20"/>
        </w:rPr>
        <w:t xml:space="preserve"> </w:t>
      </w:r>
      <w:r w:rsidRPr="00A864D7">
        <w:rPr>
          <w:sz w:val="20"/>
          <w:szCs w:val="20"/>
        </w:rPr>
        <w:t>услуг,</w:t>
      </w:r>
      <w:r w:rsidRPr="00A864D7">
        <w:rPr>
          <w:spacing w:val="1"/>
          <w:sz w:val="20"/>
          <w:szCs w:val="20"/>
        </w:rPr>
        <w:t xml:space="preserve"> </w:t>
      </w:r>
      <w:r w:rsidRPr="00A864D7">
        <w:rPr>
          <w:sz w:val="20"/>
          <w:szCs w:val="20"/>
        </w:rPr>
        <w:t>руководителей</w:t>
      </w:r>
      <w:r w:rsidRPr="00A864D7">
        <w:rPr>
          <w:spacing w:val="1"/>
          <w:sz w:val="20"/>
          <w:szCs w:val="20"/>
        </w:rPr>
        <w:t xml:space="preserve"> </w:t>
      </w:r>
      <w:r w:rsidRPr="00A864D7">
        <w:rPr>
          <w:sz w:val="20"/>
          <w:szCs w:val="20"/>
        </w:rPr>
        <w:t>многофункциональных</w:t>
      </w:r>
      <w:r w:rsidRPr="00A864D7">
        <w:rPr>
          <w:spacing w:val="1"/>
          <w:sz w:val="20"/>
          <w:szCs w:val="20"/>
        </w:rPr>
        <w:t xml:space="preserve"> </w:t>
      </w:r>
      <w:r w:rsidRPr="00A864D7">
        <w:rPr>
          <w:sz w:val="20"/>
          <w:szCs w:val="20"/>
        </w:rPr>
        <w:t>центров</w:t>
      </w:r>
      <w:r w:rsidRPr="00A864D7">
        <w:rPr>
          <w:spacing w:val="1"/>
          <w:sz w:val="20"/>
          <w:szCs w:val="20"/>
        </w:rPr>
        <w:t xml:space="preserve"> </w:t>
      </w:r>
      <w:r w:rsidRPr="00A864D7">
        <w:rPr>
          <w:sz w:val="20"/>
          <w:szCs w:val="20"/>
        </w:rPr>
        <w:t>предоставления</w:t>
      </w:r>
      <w:r w:rsidRPr="00A864D7">
        <w:rPr>
          <w:spacing w:val="1"/>
          <w:sz w:val="20"/>
          <w:szCs w:val="20"/>
        </w:rPr>
        <w:t xml:space="preserve"> </w:t>
      </w:r>
      <w:r w:rsidRPr="00A864D7">
        <w:rPr>
          <w:sz w:val="20"/>
          <w:szCs w:val="20"/>
        </w:rPr>
        <w:t>государственных</w:t>
      </w:r>
      <w:r w:rsidRPr="00A864D7">
        <w:rPr>
          <w:spacing w:val="1"/>
          <w:sz w:val="20"/>
          <w:szCs w:val="20"/>
        </w:rPr>
        <w:t xml:space="preserve"> </w:t>
      </w:r>
      <w:r w:rsidRPr="00A864D7">
        <w:rPr>
          <w:sz w:val="20"/>
          <w:szCs w:val="20"/>
        </w:rPr>
        <w:t>и</w:t>
      </w:r>
      <w:r w:rsidRPr="00A864D7">
        <w:rPr>
          <w:spacing w:val="1"/>
          <w:sz w:val="20"/>
          <w:szCs w:val="20"/>
        </w:rPr>
        <w:t xml:space="preserve"> </w:t>
      </w:r>
      <w:r w:rsidRPr="00A864D7">
        <w:rPr>
          <w:sz w:val="20"/>
          <w:szCs w:val="20"/>
        </w:rPr>
        <w:t>муниципальных</w:t>
      </w:r>
      <w:r w:rsidRPr="00A864D7">
        <w:rPr>
          <w:spacing w:val="1"/>
          <w:sz w:val="20"/>
          <w:szCs w:val="20"/>
        </w:rPr>
        <w:t xml:space="preserve"> </w:t>
      </w:r>
      <w:r w:rsidRPr="00A864D7">
        <w:rPr>
          <w:sz w:val="20"/>
          <w:szCs w:val="20"/>
        </w:rPr>
        <w:t>услуг</w:t>
      </w:r>
      <w:r w:rsidRPr="00A864D7">
        <w:rPr>
          <w:spacing w:val="1"/>
          <w:sz w:val="20"/>
          <w:szCs w:val="20"/>
        </w:rPr>
        <w:t xml:space="preserve"> </w:t>
      </w:r>
      <w:r w:rsidRPr="00A864D7">
        <w:rPr>
          <w:sz w:val="20"/>
          <w:szCs w:val="20"/>
        </w:rPr>
        <w:t>с</w:t>
      </w:r>
      <w:r w:rsidRPr="00A864D7">
        <w:rPr>
          <w:spacing w:val="1"/>
          <w:sz w:val="20"/>
          <w:szCs w:val="20"/>
        </w:rPr>
        <w:t xml:space="preserve"> </w:t>
      </w:r>
      <w:r w:rsidRPr="00A864D7">
        <w:rPr>
          <w:sz w:val="20"/>
          <w:szCs w:val="20"/>
        </w:rPr>
        <w:t>учетом</w:t>
      </w:r>
      <w:r w:rsidRPr="00A864D7">
        <w:rPr>
          <w:spacing w:val="1"/>
          <w:sz w:val="20"/>
          <w:szCs w:val="20"/>
        </w:rPr>
        <w:t xml:space="preserve"> </w:t>
      </w:r>
      <w:r w:rsidRPr="00A864D7">
        <w:rPr>
          <w:sz w:val="20"/>
          <w:szCs w:val="20"/>
        </w:rPr>
        <w:t>качества</w:t>
      </w:r>
      <w:r w:rsidRPr="00A864D7">
        <w:rPr>
          <w:spacing w:val="1"/>
          <w:sz w:val="20"/>
          <w:szCs w:val="20"/>
        </w:rPr>
        <w:t xml:space="preserve"> </w:t>
      </w:r>
      <w:r w:rsidRPr="00A864D7">
        <w:rPr>
          <w:sz w:val="20"/>
          <w:szCs w:val="20"/>
        </w:rPr>
        <w:t>организации</w:t>
      </w:r>
      <w:r w:rsidRPr="00A864D7">
        <w:rPr>
          <w:spacing w:val="-67"/>
          <w:sz w:val="20"/>
          <w:szCs w:val="20"/>
        </w:rPr>
        <w:t xml:space="preserve"> </w:t>
      </w:r>
      <w:r w:rsidRPr="00A864D7">
        <w:rPr>
          <w:sz w:val="20"/>
          <w:szCs w:val="20"/>
        </w:rPr>
        <w:t>предоставления</w:t>
      </w:r>
      <w:r w:rsidRPr="00A864D7">
        <w:rPr>
          <w:spacing w:val="1"/>
          <w:sz w:val="20"/>
          <w:szCs w:val="20"/>
        </w:rPr>
        <w:t xml:space="preserve"> </w:t>
      </w:r>
      <w:r w:rsidRPr="00A864D7">
        <w:rPr>
          <w:sz w:val="20"/>
          <w:szCs w:val="20"/>
        </w:rPr>
        <w:t>государственных</w:t>
      </w:r>
      <w:r w:rsidRPr="00A864D7">
        <w:rPr>
          <w:spacing w:val="1"/>
          <w:sz w:val="20"/>
          <w:szCs w:val="20"/>
        </w:rPr>
        <w:t xml:space="preserve"> </w:t>
      </w:r>
      <w:r w:rsidRPr="00A864D7">
        <w:rPr>
          <w:sz w:val="20"/>
          <w:szCs w:val="20"/>
        </w:rPr>
        <w:t>и</w:t>
      </w:r>
      <w:r w:rsidRPr="00A864D7">
        <w:rPr>
          <w:spacing w:val="1"/>
          <w:sz w:val="20"/>
          <w:szCs w:val="20"/>
        </w:rPr>
        <w:t xml:space="preserve"> </w:t>
      </w:r>
      <w:r w:rsidRPr="00A864D7">
        <w:rPr>
          <w:sz w:val="20"/>
          <w:szCs w:val="20"/>
        </w:rPr>
        <w:t>муниципальных</w:t>
      </w:r>
      <w:r w:rsidRPr="00A864D7">
        <w:rPr>
          <w:spacing w:val="1"/>
          <w:sz w:val="20"/>
          <w:szCs w:val="20"/>
        </w:rPr>
        <w:t xml:space="preserve"> </w:t>
      </w:r>
      <w:r w:rsidRPr="00A864D7">
        <w:rPr>
          <w:sz w:val="20"/>
          <w:szCs w:val="20"/>
        </w:rPr>
        <w:t>услуг,</w:t>
      </w:r>
      <w:r w:rsidRPr="00A864D7">
        <w:rPr>
          <w:spacing w:val="1"/>
          <w:sz w:val="20"/>
          <w:szCs w:val="20"/>
        </w:rPr>
        <w:t xml:space="preserve"> </w:t>
      </w:r>
      <w:r w:rsidRPr="00A864D7">
        <w:rPr>
          <w:sz w:val="20"/>
          <w:szCs w:val="20"/>
        </w:rPr>
        <w:t>а</w:t>
      </w:r>
      <w:r w:rsidRPr="00A864D7">
        <w:rPr>
          <w:spacing w:val="71"/>
          <w:sz w:val="20"/>
          <w:szCs w:val="20"/>
        </w:rPr>
        <w:t xml:space="preserve"> </w:t>
      </w:r>
      <w:r w:rsidRPr="00A864D7">
        <w:rPr>
          <w:sz w:val="20"/>
          <w:szCs w:val="20"/>
        </w:rPr>
        <w:t>также</w:t>
      </w:r>
      <w:r w:rsidRPr="00A864D7">
        <w:rPr>
          <w:spacing w:val="71"/>
          <w:sz w:val="20"/>
          <w:szCs w:val="20"/>
        </w:rPr>
        <w:t xml:space="preserve"> </w:t>
      </w:r>
      <w:r w:rsidRPr="00A864D7">
        <w:rPr>
          <w:sz w:val="20"/>
          <w:szCs w:val="20"/>
        </w:rPr>
        <w:t>о</w:t>
      </w:r>
      <w:r w:rsidRPr="00A864D7">
        <w:rPr>
          <w:spacing w:val="1"/>
          <w:sz w:val="20"/>
          <w:szCs w:val="20"/>
        </w:rPr>
        <w:t xml:space="preserve"> </w:t>
      </w:r>
      <w:r w:rsidRPr="00A864D7">
        <w:rPr>
          <w:sz w:val="20"/>
          <w:szCs w:val="20"/>
        </w:rPr>
        <w:t>применении результатов указанной оценки как основания для принятия решений</w:t>
      </w:r>
      <w:r w:rsidRPr="00A864D7">
        <w:rPr>
          <w:spacing w:val="-67"/>
          <w:sz w:val="20"/>
          <w:szCs w:val="20"/>
        </w:rPr>
        <w:t xml:space="preserve"> </w:t>
      </w:r>
      <w:r w:rsidRPr="00A864D7">
        <w:rPr>
          <w:sz w:val="20"/>
          <w:szCs w:val="20"/>
        </w:rPr>
        <w:t>о</w:t>
      </w:r>
      <w:r w:rsidRPr="00A864D7">
        <w:rPr>
          <w:spacing w:val="1"/>
          <w:sz w:val="20"/>
          <w:szCs w:val="20"/>
        </w:rPr>
        <w:t xml:space="preserve"> </w:t>
      </w:r>
      <w:r w:rsidRPr="00A864D7">
        <w:rPr>
          <w:sz w:val="20"/>
          <w:szCs w:val="20"/>
        </w:rPr>
        <w:t>досрочном</w:t>
      </w:r>
      <w:r w:rsidRPr="00A864D7">
        <w:rPr>
          <w:spacing w:val="1"/>
          <w:sz w:val="20"/>
          <w:szCs w:val="20"/>
        </w:rPr>
        <w:t xml:space="preserve"> </w:t>
      </w:r>
      <w:r w:rsidRPr="00A864D7">
        <w:rPr>
          <w:sz w:val="20"/>
          <w:szCs w:val="20"/>
        </w:rPr>
        <w:t>прекращении</w:t>
      </w:r>
      <w:r w:rsidRPr="00A864D7">
        <w:rPr>
          <w:spacing w:val="1"/>
          <w:sz w:val="20"/>
          <w:szCs w:val="20"/>
        </w:rPr>
        <w:t xml:space="preserve"> </w:t>
      </w:r>
      <w:r w:rsidRPr="00A864D7">
        <w:rPr>
          <w:sz w:val="20"/>
          <w:szCs w:val="20"/>
        </w:rPr>
        <w:t>исполнения</w:t>
      </w:r>
      <w:r w:rsidRPr="00A864D7">
        <w:rPr>
          <w:spacing w:val="1"/>
          <w:sz w:val="20"/>
          <w:szCs w:val="20"/>
        </w:rPr>
        <w:t xml:space="preserve"> </w:t>
      </w:r>
      <w:r w:rsidRPr="00A864D7">
        <w:rPr>
          <w:sz w:val="20"/>
          <w:szCs w:val="20"/>
        </w:rPr>
        <w:t>соответствующими</w:t>
      </w:r>
      <w:r w:rsidRPr="00A864D7">
        <w:rPr>
          <w:spacing w:val="70"/>
          <w:sz w:val="20"/>
          <w:szCs w:val="20"/>
        </w:rPr>
        <w:t xml:space="preserve"> </w:t>
      </w:r>
      <w:r w:rsidRPr="00A864D7">
        <w:rPr>
          <w:sz w:val="20"/>
          <w:szCs w:val="20"/>
        </w:rPr>
        <w:t>руководителями</w:t>
      </w:r>
      <w:r w:rsidRPr="00A864D7">
        <w:rPr>
          <w:spacing w:val="1"/>
          <w:sz w:val="20"/>
          <w:szCs w:val="20"/>
        </w:rPr>
        <w:t xml:space="preserve"> </w:t>
      </w:r>
      <w:r w:rsidRPr="00A864D7">
        <w:rPr>
          <w:sz w:val="20"/>
          <w:szCs w:val="20"/>
        </w:rPr>
        <w:t>своих</w:t>
      </w:r>
      <w:r w:rsidRPr="00A864D7">
        <w:rPr>
          <w:spacing w:val="-1"/>
          <w:sz w:val="20"/>
          <w:szCs w:val="20"/>
        </w:rPr>
        <w:t xml:space="preserve"> </w:t>
      </w:r>
      <w:r w:rsidRPr="00A864D7">
        <w:rPr>
          <w:sz w:val="20"/>
          <w:szCs w:val="20"/>
        </w:rPr>
        <w:t>должностных</w:t>
      </w:r>
      <w:r w:rsidRPr="00A864D7">
        <w:rPr>
          <w:spacing w:val="-1"/>
          <w:sz w:val="20"/>
          <w:szCs w:val="20"/>
        </w:rPr>
        <w:t xml:space="preserve"> </w:t>
      </w:r>
      <w:r w:rsidRPr="00A864D7">
        <w:rPr>
          <w:sz w:val="20"/>
          <w:szCs w:val="20"/>
        </w:rPr>
        <w:t>обязанностей».</w:t>
      </w:r>
      <w:r w:rsidR="00A6692F" w:rsidRPr="00A864D7">
        <w:rPr>
          <w:sz w:val="20"/>
          <w:szCs w:val="20"/>
        </w:rPr>
        <w:t xml:space="preserve"> </w:t>
      </w:r>
      <w:r w:rsidRPr="00A864D7">
        <w:rPr>
          <w:sz w:val="20"/>
          <w:szCs w:val="20"/>
        </w:rPr>
        <w:t>Заявителю</w:t>
      </w:r>
      <w:r w:rsidRPr="00A864D7">
        <w:rPr>
          <w:spacing w:val="1"/>
          <w:sz w:val="20"/>
          <w:szCs w:val="20"/>
        </w:rPr>
        <w:t xml:space="preserve"> </w:t>
      </w:r>
      <w:r w:rsidRPr="00A864D7">
        <w:rPr>
          <w:sz w:val="20"/>
          <w:szCs w:val="20"/>
        </w:rPr>
        <w:t>обеспечивается</w:t>
      </w:r>
      <w:r w:rsidRPr="00A864D7">
        <w:rPr>
          <w:spacing w:val="1"/>
          <w:sz w:val="20"/>
          <w:szCs w:val="20"/>
        </w:rPr>
        <w:t xml:space="preserve"> </w:t>
      </w:r>
      <w:r w:rsidRPr="00A864D7">
        <w:rPr>
          <w:sz w:val="20"/>
          <w:szCs w:val="20"/>
        </w:rPr>
        <w:t>возможность</w:t>
      </w:r>
      <w:r w:rsidRPr="00A864D7">
        <w:rPr>
          <w:spacing w:val="1"/>
          <w:sz w:val="20"/>
          <w:szCs w:val="20"/>
        </w:rPr>
        <w:t xml:space="preserve"> </w:t>
      </w:r>
      <w:r w:rsidRPr="00A864D7">
        <w:rPr>
          <w:sz w:val="20"/>
          <w:szCs w:val="20"/>
        </w:rPr>
        <w:t>направления</w:t>
      </w:r>
      <w:r w:rsidRPr="00A864D7">
        <w:rPr>
          <w:spacing w:val="1"/>
          <w:sz w:val="20"/>
          <w:szCs w:val="20"/>
        </w:rPr>
        <w:t xml:space="preserve"> </w:t>
      </w:r>
      <w:r w:rsidRPr="00A864D7">
        <w:rPr>
          <w:sz w:val="20"/>
          <w:szCs w:val="20"/>
        </w:rPr>
        <w:t>жалобы</w:t>
      </w:r>
      <w:r w:rsidRPr="00A864D7">
        <w:rPr>
          <w:spacing w:val="1"/>
          <w:sz w:val="20"/>
          <w:szCs w:val="20"/>
        </w:rPr>
        <w:t xml:space="preserve"> </w:t>
      </w:r>
      <w:r w:rsidRPr="00A864D7">
        <w:rPr>
          <w:sz w:val="20"/>
          <w:szCs w:val="20"/>
        </w:rPr>
        <w:t>на</w:t>
      </w:r>
      <w:r w:rsidRPr="00A864D7">
        <w:rPr>
          <w:spacing w:val="1"/>
          <w:sz w:val="20"/>
          <w:szCs w:val="20"/>
        </w:rPr>
        <w:t xml:space="preserve"> </w:t>
      </w:r>
      <w:r w:rsidRPr="00A864D7">
        <w:rPr>
          <w:sz w:val="20"/>
          <w:szCs w:val="20"/>
        </w:rPr>
        <w:t>решения,</w:t>
      </w:r>
      <w:r w:rsidRPr="00A864D7">
        <w:rPr>
          <w:spacing w:val="1"/>
          <w:sz w:val="20"/>
          <w:szCs w:val="20"/>
        </w:rPr>
        <w:t xml:space="preserve"> </w:t>
      </w:r>
      <w:r w:rsidRPr="00A864D7">
        <w:rPr>
          <w:sz w:val="20"/>
          <w:szCs w:val="20"/>
        </w:rPr>
        <w:t>действия</w:t>
      </w:r>
      <w:r w:rsidRPr="00A864D7">
        <w:rPr>
          <w:spacing w:val="1"/>
          <w:sz w:val="20"/>
          <w:szCs w:val="20"/>
        </w:rPr>
        <w:t xml:space="preserve"> </w:t>
      </w:r>
      <w:r w:rsidRPr="00A864D7">
        <w:rPr>
          <w:sz w:val="20"/>
          <w:szCs w:val="20"/>
        </w:rPr>
        <w:t>или</w:t>
      </w:r>
      <w:r w:rsidRPr="00A864D7">
        <w:rPr>
          <w:spacing w:val="1"/>
          <w:sz w:val="20"/>
          <w:szCs w:val="20"/>
        </w:rPr>
        <w:t xml:space="preserve"> </w:t>
      </w:r>
      <w:r w:rsidRPr="00A864D7">
        <w:rPr>
          <w:sz w:val="20"/>
          <w:szCs w:val="20"/>
        </w:rPr>
        <w:t>бездействие</w:t>
      </w:r>
      <w:r w:rsidRPr="00A864D7">
        <w:rPr>
          <w:spacing w:val="1"/>
          <w:sz w:val="20"/>
          <w:szCs w:val="20"/>
        </w:rPr>
        <w:t xml:space="preserve"> </w:t>
      </w:r>
      <w:r w:rsidRPr="00A864D7">
        <w:rPr>
          <w:sz w:val="20"/>
          <w:szCs w:val="20"/>
        </w:rPr>
        <w:t>Уполномоченного</w:t>
      </w:r>
      <w:r w:rsidRPr="00A864D7">
        <w:rPr>
          <w:spacing w:val="1"/>
          <w:sz w:val="20"/>
          <w:szCs w:val="20"/>
        </w:rPr>
        <w:t xml:space="preserve"> </w:t>
      </w:r>
      <w:r w:rsidRPr="00A864D7">
        <w:rPr>
          <w:sz w:val="20"/>
          <w:szCs w:val="20"/>
        </w:rPr>
        <w:t>органа,</w:t>
      </w:r>
      <w:r w:rsidRPr="00A864D7">
        <w:rPr>
          <w:spacing w:val="1"/>
          <w:sz w:val="20"/>
          <w:szCs w:val="20"/>
        </w:rPr>
        <w:t xml:space="preserve"> </w:t>
      </w:r>
      <w:r w:rsidRPr="00A864D7">
        <w:rPr>
          <w:sz w:val="20"/>
          <w:szCs w:val="20"/>
        </w:rPr>
        <w:t>должностного</w:t>
      </w:r>
      <w:r w:rsidRPr="00A864D7">
        <w:rPr>
          <w:spacing w:val="1"/>
          <w:sz w:val="20"/>
          <w:szCs w:val="20"/>
        </w:rPr>
        <w:t xml:space="preserve"> </w:t>
      </w:r>
      <w:r w:rsidRPr="00A864D7">
        <w:rPr>
          <w:sz w:val="20"/>
          <w:szCs w:val="20"/>
        </w:rPr>
        <w:t>лица Уполномоченного органа либо муниципального служащего в соответствии</w:t>
      </w:r>
      <w:r w:rsidRPr="00A864D7">
        <w:rPr>
          <w:spacing w:val="1"/>
          <w:sz w:val="20"/>
          <w:szCs w:val="20"/>
        </w:rPr>
        <w:t xml:space="preserve"> </w:t>
      </w:r>
      <w:r w:rsidRPr="00A864D7">
        <w:rPr>
          <w:sz w:val="20"/>
          <w:szCs w:val="20"/>
        </w:rPr>
        <w:t>со</w:t>
      </w:r>
      <w:r w:rsidRPr="00A864D7">
        <w:rPr>
          <w:spacing w:val="1"/>
          <w:sz w:val="20"/>
          <w:szCs w:val="20"/>
        </w:rPr>
        <w:t xml:space="preserve"> </w:t>
      </w:r>
      <w:r w:rsidRPr="00A864D7">
        <w:rPr>
          <w:sz w:val="20"/>
          <w:szCs w:val="20"/>
        </w:rPr>
        <w:t>статьей 11.2</w:t>
      </w:r>
      <w:r w:rsidRPr="00A864D7">
        <w:rPr>
          <w:spacing w:val="1"/>
          <w:sz w:val="20"/>
          <w:szCs w:val="20"/>
        </w:rPr>
        <w:t xml:space="preserve"> </w:t>
      </w:r>
      <w:r w:rsidRPr="00A864D7">
        <w:rPr>
          <w:sz w:val="20"/>
          <w:szCs w:val="20"/>
        </w:rPr>
        <w:t>Федерального</w:t>
      </w:r>
      <w:r w:rsidRPr="00A864D7">
        <w:rPr>
          <w:spacing w:val="1"/>
          <w:sz w:val="20"/>
          <w:szCs w:val="20"/>
        </w:rPr>
        <w:t xml:space="preserve"> </w:t>
      </w:r>
      <w:r w:rsidRPr="00A864D7">
        <w:rPr>
          <w:sz w:val="20"/>
          <w:szCs w:val="20"/>
        </w:rPr>
        <w:t>закона №</w:t>
      </w:r>
      <w:r w:rsidRPr="00A864D7">
        <w:rPr>
          <w:spacing w:val="1"/>
          <w:sz w:val="20"/>
          <w:szCs w:val="20"/>
        </w:rPr>
        <w:t xml:space="preserve"> </w:t>
      </w:r>
      <w:r w:rsidRPr="00A864D7">
        <w:rPr>
          <w:sz w:val="20"/>
          <w:szCs w:val="20"/>
        </w:rPr>
        <w:t>210-ФЗ и</w:t>
      </w:r>
      <w:r w:rsidRPr="00A864D7">
        <w:rPr>
          <w:spacing w:val="1"/>
          <w:sz w:val="20"/>
          <w:szCs w:val="20"/>
        </w:rPr>
        <w:t xml:space="preserve"> </w:t>
      </w:r>
      <w:r w:rsidRPr="00A864D7">
        <w:rPr>
          <w:sz w:val="20"/>
          <w:szCs w:val="20"/>
        </w:rPr>
        <w:t>в порядке,</w:t>
      </w:r>
      <w:r w:rsidRPr="00A864D7">
        <w:rPr>
          <w:spacing w:val="1"/>
          <w:sz w:val="20"/>
          <w:szCs w:val="20"/>
        </w:rPr>
        <w:t xml:space="preserve"> </w:t>
      </w:r>
      <w:r w:rsidRPr="00A864D7">
        <w:rPr>
          <w:sz w:val="20"/>
          <w:szCs w:val="20"/>
        </w:rPr>
        <w:t>установленном</w:t>
      </w:r>
      <w:r w:rsidRPr="00A864D7">
        <w:rPr>
          <w:spacing w:val="1"/>
          <w:sz w:val="20"/>
          <w:szCs w:val="20"/>
        </w:rPr>
        <w:t xml:space="preserve"> </w:t>
      </w:r>
      <w:r w:rsidRPr="00A864D7">
        <w:rPr>
          <w:sz w:val="20"/>
          <w:szCs w:val="20"/>
        </w:rPr>
        <w:t>постановлением</w:t>
      </w:r>
      <w:r w:rsidRPr="00A864D7">
        <w:rPr>
          <w:spacing w:val="36"/>
          <w:sz w:val="20"/>
          <w:szCs w:val="20"/>
        </w:rPr>
        <w:t xml:space="preserve"> </w:t>
      </w:r>
      <w:r w:rsidRPr="00A864D7">
        <w:rPr>
          <w:sz w:val="20"/>
          <w:szCs w:val="20"/>
        </w:rPr>
        <w:t>Правительства</w:t>
      </w:r>
      <w:r w:rsidRPr="00A864D7">
        <w:rPr>
          <w:spacing w:val="38"/>
          <w:sz w:val="20"/>
          <w:szCs w:val="20"/>
        </w:rPr>
        <w:t xml:space="preserve"> </w:t>
      </w:r>
      <w:r w:rsidRPr="00A864D7">
        <w:rPr>
          <w:sz w:val="20"/>
          <w:szCs w:val="20"/>
        </w:rPr>
        <w:t>Российской</w:t>
      </w:r>
      <w:r w:rsidRPr="00A864D7">
        <w:rPr>
          <w:spacing w:val="39"/>
          <w:sz w:val="20"/>
          <w:szCs w:val="20"/>
        </w:rPr>
        <w:t xml:space="preserve"> </w:t>
      </w:r>
      <w:r w:rsidRPr="00A864D7">
        <w:rPr>
          <w:sz w:val="20"/>
          <w:szCs w:val="20"/>
        </w:rPr>
        <w:t>Федерации</w:t>
      </w:r>
      <w:r w:rsidRPr="00A864D7">
        <w:rPr>
          <w:spacing w:val="36"/>
          <w:sz w:val="20"/>
          <w:szCs w:val="20"/>
        </w:rPr>
        <w:t xml:space="preserve"> </w:t>
      </w:r>
      <w:r w:rsidRPr="00A864D7">
        <w:rPr>
          <w:sz w:val="20"/>
          <w:szCs w:val="20"/>
        </w:rPr>
        <w:t>от</w:t>
      </w:r>
      <w:r w:rsidRPr="00A864D7">
        <w:rPr>
          <w:spacing w:val="36"/>
          <w:sz w:val="20"/>
          <w:szCs w:val="20"/>
        </w:rPr>
        <w:t xml:space="preserve"> </w:t>
      </w:r>
      <w:r w:rsidRPr="00A864D7">
        <w:rPr>
          <w:sz w:val="20"/>
          <w:szCs w:val="20"/>
        </w:rPr>
        <w:t>20.11.2012</w:t>
      </w:r>
      <w:r w:rsidRPr="00A864D7">
        <w:rPr>
          <w:spacing w:val="39"/>
          <w:sz w:val="20"/>
          <w:szCs w:val="20"/>
        </w:rPr>
        <w:t xml:space="preserve"> </w:t>
      </w:r>
      <w:r w:rsidRPr="00A864D7">
        <w:rPr>
          <w:sz w:val="20"/>
          <w:szCs w:val="20"/>
        </w:rPr>
        <w:t>№ 1198</w:t>
      </w:r>
      <w:r w:rsidRPr="00A864D7">
        <w:rPr>
          <w:spacing w:val="1"/>
          <w:sz w:val="20"/>
          <w:szCs w:val="20"/>
        </w:rPr>
        <w:t xml:space="preserve"> </w:t>
      </w:r>
      <w:r w:rsidRPr="00A864D7">
        <w:rPr>
          <w:sz w:val="20"/>
          <w:szCs w:val="20"/>
        </w:rPr>
        <w:t>«О</w:t>
      </w:r>
      <w:r w:rsidRPr="00A864D7">
        <w:rPr>
          <w:spacing w:val="1"/>
          <w:sz w:val="20"/>
          <w:szCs w:val="20"/>
        </w:rPr>
        <w:t xml:space="preserve"> </w:t>
      </w:r>
      <w:r w:rsidRPr="00A864D7">
        <w:rPr>
          <w:sz w:val="20"/>
          <w:szCs w:val="20"/>
        </w:rPr>
        <w:t>федеральной</w:t>
      </w:r>
      <w:r w:rsidRPr="00A864D7">
        <w:rPr>
          <w:spacing w:val="1"/>
          <w:sz w:val="20"/>
          <w:szCs w:val="20"/>
        </w:rPr>
        <w:t xml:space="preserve"> </w:t>
      </w:r>
      <w:r w:rsidRPr="00A864D7">
        <w:rPr>
          <w:sz w:val="20"/>
          <w:szCs w:val="20"/>
        </w:rPr>
        <w:t>государственной</w:t>
      </w:r>
      <w:r w:rsidRPr="00A864D7">
        <w:rPr>
          <w:spacing w:val="1"/>
          <w:sz w:val="20"/>
          <w:szCs w:val="20"/>
        </w:rPr>
        <w:t xml:space="preserve"> </w:t>
      </w:r>
      <w:r w:rsidRPr="00A864D7">
        <w:rPr>
          <w:sz w:val="20"/>
          <w:szCs w:val="20"/>
        </w:rPr>
        <w:t>информационной</w:t>
      </w:r>
      <w:r w:rsidRPr="00A864D7">
        <w:rPr>
          <w:spacing w:val="1"/>
          <w:sz w:val="20"/>
          <w:szCs w:val="20"/>
        </w:rPr>
        <w:t xml:space="preserve"> </w:t>
      </w:r>
      <w:r w:rsidRPr="00A864D7">
        <w:rPr>
          <w:sz w:val="20"/>
          <w:szCs w:val="20"/>
        </w:rPr>
        <w:t>системе,</w:t>
      </w:r>
      <w:r w:rsidRPr="00A864D7">
        <w:rPr>
          <w:spacing w:val="1"/>
          <w:sz w:val="20"/>
          <w:szCs w:val="20"/>
        </w:rPr>
        <w:t xml:space="preserve"> </w:t>
      </w:r>
      <w:r w:rsidRPr="00A864D7">
        <w:rPr>
          <w:sz w:val="20"/>
          <w:szCs w:val="20"/>
        </w:rPr>
        <w:t>обеспечивающей процесс досудебного (внесудебного) обжалования решений и</w:t>
      </w:r>
      <w:r w:rsidRPr="00A864D7">
        <w:rPr>
          <w:spacing w:val="1"/>
          <w:sz w:val="20"/>
          <w:szCs w:val="20"/>
        </w:rPr>
        <w:t xml:space="preserve"> </w:t>
      </w:r>
      <w:r w:rsidRPr="00A864D7">
        <w:rPr>
          <w:sz w:val="20"/>
          <w:szCs w:val="20"/>
        </w:rPr>
        <w:t>действий (бездействия), совершенных при предоставлении государственных и</w:t>
      </w:r>
      <w:r w:rsidRPr="00A864D7">
        <w:rPr>
          <w:spacing w:val="1"/>
          <w:sz w:val="20"/>
          <w:szCs w:val="20"/>
        </w:rPr>
        <w:t xml:space="preserve"> </w:t>
      </w:r>
      <w:r w:rsidRPr="00A864D7">
        <w:rPr>
          <w:sz w:val="20"/>
          <w:szCs w:val="20"/>
        </w:rPr>
        <w:t>муниципальных услуг».</w:t>
      </w:r>
      <w:r w:rsidR="00A6692F" w:rsidRPr="00A864D7">
        <w:rPr>
          <w:sz w:val="20"/>
          <w:szCs w:val="20"/>
        </w:rPr>
        <w:t xml:space="preserve"> </w:t>
      </w:r>
      <w:r w:rsidRPr="00A864D7">
        <w:rPr>
          <w:sz w:val="20"/>
          <w:szCs w:val="20"/>
        </w:rPr>
        <w:t>Порядок исправления допущенных опечаток и ошибок в</w:t>
      </w:r>
      <w:r w:rsidRPr="00A864D7">
        <w:rPr>
          <w:spacing w:val="1"/>
          <w:sz w:val="20"/>
          <w:szCs w:val="20"/>
        </w:rPr>
        <w:t xml:space="preserve"> </w:t>
      </w:r>
      <w:r w:rsidRPr="00A864D7">
        <w:rPr>
          <w:sz w:val="20"/>
          <w:szCs w:val="20"/>
        </w:rPr>
        <w:t>выданных</w:t>
      </w:r>
      <w:r w:rsidRPr="00A864D7">
        <w:rPr>
          <w:spacing w:val="-4"/>
          <w:sz w:val="20"/>
          <w:szCs w:val="20"/>
        </w:rPr>
        <w:t xml:space="preserve"> </w:t>
      </w:r>
      <w:r w:rsidRPr="00A864D7">
        <w:rPr>
          <w:sz w:val="20"/>
          <w:szCs w:val="20"/>
        </w:rPr>
        <w:t>в</w:t>
      </w:r>
      <w:r w:rsidRPr="00A864D7">
        <w:rPr>
          <w:spacing w:val="-5"/>
          <w:sz w:val="20"/>
          <w:szCs w:val="20"/>
        </w:rPr>
        <w:t xml:space="preserve"> </w:t>
      </w:r>
      <w:r w:rsidRPr="00A864D7">
        <w:rPr>
          <w:sz w:val="20"/>
          <w:szCs w:val="20"/>
        </w:rPr>
        <w:t>результате</w:t>
      </w:r>
      <w:r w:rsidRPr="00A864D7">
        <w:rPr>
          <w:spacing w:val="-6"/>
          <w:sz w:val="20"/>
          <w:szCs w:val="20"/>
        </w:rPr>
        <w:t xml:space="preserve"> </w:t>
      </w:r>
      <w:r w:rsidRPr="00A864D7">
        <w:rPr>
          <w:sz w:val="20"/>
          <w:szCs w:val="20"/>
        </w:rPr>
        <w:t>предоставления муниципальной услуги</w:t>
      </w:r>
      <w:r w:rsidRPr="00A864D7">
        <w:rPr>
          <w:spacing w:val="-4"/>
          <w:sz w:val="20"/>
          <w:szCs w:val="20"/>
        </w:rPr>
        <w:t xml:space="preserve"> </w:t>
      </w:r>
      <w:r w:rsidRPr="00A864D7">
        <w:rPr>
          <w:sz w:val="20"/>
          <w:szCs w:val="20"/>
        </w:rPr>
        <w:t>документах</w:t>
      </w:r>
      <w:r w:rsidR="00A6692F" w:rsidRPr="00A864D7">
        <w:rPr>
          <w:sz w:val="20"/>
          <w:szCs w:val="20"/>
        </w:rPr>
        <w:t xml:space="preserve"> </w:t>
      </w:r>
      <w:r w:rsidRPr="00A864D7">
        <w:rPr>
          <w:sz w:val="20"/>
          <w:szCs w:val="20"/>
        </w:rPr>
        <w:t>В</w:t>
      </w:r>
      <w:r w:rsidRPr="00A864D7">
        <w:rPr>
          <w:spacing w:val="18"/>
          <w:sz w:val="20"/>
          <w:szCs w:val="20"/>
        </w:rPr>
        <w:t xml:space="preserve"> </w:t>
      </w:r>
      <w:r w:rsidRPr="00A864D7">
        <w:rPr>
          <w:sz w:val="20"/>
          <w:szCs w:val="20"/>
        </w:rPr>
        <w:t>случае</w:t>
      </w:r>
      <w:r w:rsidRPr="00A864D7">
        <w:rPr>
          <w:spacing w:val="19"/>
          <w:sz w:val="20"/>
          <w:szCs w:val="20"/>
        </w:rPr>
        <w:t xml:space="preserve"> </w:t>
      </w:r>
      <w:r w:rsidRPr="00A864D7">
        <w:rPr>
          <w:sz w:val="20"/>
          <w:szCs w:val="20"/>
        </w:rPr>
        <w:t>выявления</w:t>
      </w:r>
      <w:r w:rsidRPr="00A864D7">
        <w:rPr>
          <w:spacing w:val="17"/>
          <w:sz w:val="20"/>
          <w:szCs w:val="20"/>
        </w:rPr>
        <w:t xml:space="preserve"> </w:t>
      </w:r>
      <w:r w:rsidRPr="00A864D7">
        <w:rPr>
          <w:sz w:val="20"/>
          <w:szCs w:val="20"/>
        </w:rPr>
        <w:t>опечаток</w:t>
      </w:r>
      <w:r w:rsidRPr="00A864D7">
        <w:rPr>
          <w:spacing w:val="16"/>
          <w:sz w:val="20"/>
          <w:szCs w:val="20"/>
        </w:rPr>
        <w:t xml:space="preserve"> </w:t>
      </w:r>
      <w:r w:rsidRPr="00A864D7">
        <w:rPr>
          <w:sz w:val="20"/>
          <w:szCs w:val="20"/>
        </w:rPr>
        <w:t>и</w:t>
      </w:r>
      <w:r w:rsidRPr="00A864D7">
        <w:rPr>
          <w:spacing w:val="20"/>
          <w:sz w:val="20"/>
          <w:szCs w:val="20"/>
        </w:rPr>
        <w:t xml:space="preserve"> </w:t>
      </w:r>
      <w:r w:rsidRPr="00A864D7">
        <w:rPr>
          <w:sz w:val="20"/>
          <w:szCs w:val="20"/>
        </w:rPr>
        <w:t>ошибок</w:t>
      </w:r>
      <w:r w:rsidRPr="00A864D7">
        <w:rPr>
          <w:spacing w:val="19"/>
          <w:sz w:val="20"/>
          <w:szCs w:val="20"/>
        </w:rPr>
        <w:t xml:space="preserve"> </w:t>
      </w:r>
      <w:r w:rsidRPr="00A864D7">
        <w:rPr>
          <w:sz w:val="20"/>
          <w:szCs w:val="20"/>
        </w:rPr>
        <w:t>заявитель</w:t>
      </w:r>
      <w:r w:rsidRPr="00A864D7">
        <w:rPr>
          <w:spacing w:val="18"/>
          <w:sz w:val="20"/>
          <w:szCs w:val="20"/>
        </w:rPr>
        <w:t xml:space="preserve"> </w:t>
      </w:r>
      <w:r w:rsidRPr="00A864D7">
        <w:rPr>
          <w:sz w:val="20"/>
          <w:szCs w:val="20"/>
        </w:rPr>
        <w:t>вправе</w:t>
      </w:r>
      <w:r w:rsidRPr="00A864D7">
        <w:rPr>
          <w:spacing w:val="16"/>
          <w:sz w:val="20"/>
          <w:szCs w:val="20"/>
        </w:rPr>
        <w:t xml:space="preserve"> </w:t>
      </w:r>
      <w:r w:rsidRPr="00A864D7">
        <w:rPr>
          <w:sz w:val="20"/>
          <w:szCs w:val="20"/>
        </w:rPr>
        <w:t>обратиться</w:t>
      </w:r>
      <w:r w:rsidRPr="00A864D7">
        <w:rPr>
          <w:spacing w:val="-67"/>
          <w:sz w:val="20"/>
          <w:szCs w:val="20"/>
        </w:rPr>
        <w:t xml:space="preserve"> </w:t>
      </w:r>
      <w:r w:rsidRPr="00A864D7">
        <w:rPr>
          <w:sz w:val="20"/>
          <w:szCs w:val="20"/>
        </w:rPr>
        <w:t>в</w:t>
      </w:r>
      <w:r w:rsidRPr="00A864D7">
        <w:rPr>
          <w:spacing w:val="17"/>
          <w:sz w:val="20"/>
          <w:szCs w:val="20"/>
        </w:rPr>
        <w:t xml:space="preserve"> </w:t>
      </w:r>
      <w:r w:rsidRPr="00A864D7">
        <w:rPr>
          <w:sz w:val="20"/>
          <w:szCs w:val="20"/>
        </w:rPr>
        <w:t>Уполномоченный</w:t>
      </w:r>
      <w:r w:rsidRPr="00A864D7">
        <w:rPr>
          <w:spacing w:val="16"/>
          <w:sz w:val="20"/>
          <w:szCs w:val="20"/>
        </w:rPr>
        <w:t xml:space="preserve"> </w:t>
      </w:r>
      <w:r w:rsidRPr="00A864D7">
        <w:rPr>
          <w:sz w:val="20"/>
          <w:szCs w:val="20"/>
        </w:rPr>
        <w:t>орган</w:t>
      </w:r>
      <w:r w:rsidRPr="00A864D7">
        <w:rPr>
          <w:spacing w:val="16"/>
          <w:sz w:val="20"/>
          <w:szCs w:val="20"/>
        </w:rPr>
        <w:t xml:space="preserve"> </w:t>
      </w:r>
      <w:r w:rsidRPr="00A864D7">
        <w:rPr>
          <w:sz w:val="20"/>
          <w:szCs w:val="20"/>
        </w:rPr>
        <w:t>с</w:t>
      </w:r>
      <w:r w:rsidRPr="00A864D7">
        <w:rPr>
          <w:spacing w:val="19"/>
          <w:sz w:val="20"/>
          <w:szCs w:val="20"/>
        </w:rPr>
        <w:t xml:space="preserve"> </w:t>
      </w:r>
      <w:r w:rsidRPr="00A864D7">
        <w:rPr>
          <w:sz w:val="20"/>
          <w:szCs w:val="20"/>
        </w:rPr>
        <w:t>заявлением по форме согласно Приложению №8</w:t>
      </w:r>
      <w:r w:rsidRPr="00A864D7">
        <w:rPr>
          <w:spacing w:val="18"/>
          <w:sz w:val="20"/>
          <w:szCs w:val="20"/>
        </w:rPr>
        <w:t xml:space="preserve"> </w:t>
      </w:r>
      <w:r w:rsidRPr="00A864D7">
        <w:rPr>
          <w:sz w:val="20"/>
          <w:szCs w:val="20"/>
        </w:rPr>
        <w:t>с</w:t>
      </w:r>
      <w:r w:rsidRPr="00A864D7">
        <w:rPr>
          <w:spacing w:val="19"/>
          <w:sz w:val="20"/>
          <w:szCs w:val="20"/>
        </w:rPr>
        <w:t xml:space="preserve"> </w:t>
      </w:r>
      <w:r w:rsidRPr="00A864D7">
        <w:rPr>
          <w:sz w:val="20"/>
          <w:szCs w:val="20"/>
        </w:rPr>
        <w:t>приложением</w:t>
      </w:r>
      <w:r w:rsidRPr="00A864D7">
        <w:rPr>
          <w:spacing w:val="16"/>
          <w:sz w:val="20"/>
          <w:szCs w:val="20"/>
        </w:rPr>
        <w:t xml:space="preserve"> </w:t>
      </w:r>
      <w:r w:rsidRPr="00A864D7">
        <w:rPr>
          <w:sz w:val="20"/>
          <w:szCs w:val="20"/>
        </w:rPr>
        <w:t>документов,</w:t>
      </w:r>
      <w:r w:rsidRPr="00A864D7">
        <w:rPr>
          <w:spacing w:val="17"/>
          <w:sz w:val="20"/>
          <w:szCs w:val="20"/>
        </w:rPr>
        <w:t xml:space="preserve"> </w:t>
      </w:r>
      <w:r w:rsidRPr="00A864D7">
        <w:rPr>
          <w:sz w:val="20"/>
          <w:szCs w:val="20"/>
        </w:rPr>
        <w:t>указанных в</w:t>
      </w:r>
      <w:r w:rsidRPr="00A864D7">
        <w:rPr>
          <w:spacing w:val="-3"/>
          <w:sz w:val="20"/>
          <w:szCs w:val="20"/>
        </w:rPr>
        <w:t xml:space="preserve"> </w:t>
      </w:r>
      <w:r w:rsidRPr="00A864D7">
        <w:rPr>
          <w:sz w:val="20"/>
          <w:szCs w:val="20"/>
        </w:rPr>
        <w:t>пункте</w:t>
      </w:r>
      <w:r w:rsidRPr="00A864D7">
        <w:rPr>
          <w:spacing w:val="-2"/>
          <w:sz w:val="20"/>
          <w:szCs w:val="20"/>
        </w:rPr>
        <w:t xml:space="preserve"> </w:t>
      </w:r>
      <w:r w:rsidRPr="00A864D7">
        <w:rPr>
          <w:sz w:val="20"/>
          <w:szCs w:val="20"/>
        </w:rPr>
        <w:t>2.8.</w:t>
      </w:r>
      <w:r w:rsidRPr="00A864D7">
        <w:rPr>
          <w:spacing w:val="-3"/>
          <w:sz w:val="20"/>
          <w:szCs w:val="20"/>
        </w:rPr>
        <w:t xml:space="preserve"> </w:t>
      </w:r>
      <w:r w:rsidRPr="00A864D7">
        <w:rPr>
          <w:sz w:val="20"/>
          <w:szCs w:val="20"/>
        </w:rPr>
        <w:t>настоящего</w:t>
      </w:r>
      <w:r w:rsidRPr="00A864D7">
        <w:rPr>
          <w:spacing w:val="-2"/>
          <w:sz w:val="20"/>
          <w:szCs w:val="20"/>
        </w:rPr>
        <w:t xml:space="preserve"> </w:t>
      </w:r>
      <w:r w:rsidRPr="00A864D7">
        <w:rPr>
          <w:sz w:val="20"/>
          <w:szCs w:val="20"/>
        </w:rPr>
        <w:t>Административного</w:t>
      </w:r>
      <w:r w:rsidRPr="00A864D7">
        <w:rPr>
          <w:spacing w:val="-1"/>
          <w:sz w:val="20"/>
          <w:szCs w:val="20"/>
        </w:rPr>
        <w:t xml:space="preserve"> </w:t>
      </w:r>
      <w:r w:rsidRPr="00A864D7">
        <w:rPr>
          <w:sz w:val="20"/>
          <w:szCs w:val="20"/>
        </w:rPr>
        <w:t>регламента.</w:t>
      </w:r>
      <w:r w:rsidR="00A6692F" w:rsidRPr="00A864D7">
        <w:rPr>
          <w:sz w:val="20"/>
          <w:szCs w:val="20"/>
        </w:rPr>
        <w:t xml:space="preserve"> </w:t>
      </w:r>
      <w:r w:rsidRPr="00A864D7">
        <w:rPr>
          <w:sz w:val="20"/>
          <w:szCs w:val="20"/>
        </w:rPr>
        <w:t>Основания отказа в приеме заявления об исправлении опечаток и</w:t>
      </w:r>
      <w:r w:rsidRPr="00A864D7">
        <w:rPr>
          <w:spacing w:val="1"/>
          <w:sz w:val="20"/>
          <w:szCs w:val="20"/>
        </w:rPr>
        <w:t xml:space="preserve"> </w:t>
      </w:r>
      <w:r w:rsidRPr="00A864D7">
        <w:rPr>
          <w:sz w:val="20"/>
          <w:szCs w:val="20"/>
        </w:rPr>
        <w:t>ошибок</w:t>
      </w:r>
      <w:r w:rsidRPr="00A864D7">
        <w:rPr>
          <w:spacing w:val="-2"/>
          <w:sz w:val="20"/>
          <w:szCs w:val="20"/>
        </w:rPr>
        <w:t xml:space="preserve"> </w:t>
      </w:r>
      <w:r w:rsidRPr="00A864D7">
        <w:rPr>
          <w:sz w:val="20"/>
          <w:szCs w:val="20"/>
        </w:rPr>
        <w:t>указаны</w:t>
      </w:r>
      <w:r w:rsidRPr="00A864D7">
        <w:rPr>
          <w:spacing w:val="-1"/>
          <w:sz w:val="20"/>
          <w:szCs w:val="20"/>
        </w:rPr>
        <w:t xml:space="preserve"> </w:t>
      </w:r>
      <w:r w:rsidRPr="00A864D7">
        <w:rPr>
          <w:sz w:val="20"/>
          <w:szCs w:val="20"/>
        </w:rPr>
        <w:t>в</w:t>
      </w:r>
      <w:r w:rsidRPr="00A864D7">
        <w:rPr>
          <w:spacing w:val="-2"/>
          <w:sz w:val="20"/>
          <w:szCs w:val="20"/>
        </w:rPr>
        <w:t xml:space="preserve"> </w:t>
      </w:r>
      <w:r w:rsidRPr="00A864D7">
        <w:rPr>
          <w:sz w:val="20"/>
          <w:szCs w:val="20"/>
        </w:rPr>
        <w:t>пункте</w:t>
      </w:r>
      <w:r w:rsidRPr="00A864D7">
        <w:rPr>
          <w:spacing w:val="-1"/>
          <w:sz w:val="20"/>
          <w:szCs w:val="20"/>
        </w:rPr>
        <w:t xml:space="preserve"> </w:t>
      </w:r>
      <w:r w:rsidRPr="00A864D7">
        <w:rPr>
          <w:sz w:val="20"/>
          <w:szCs w:val="20"/>
        </w:rPr>
        <w:t>2.13.</w:t>
      </w:r>
      <w:r w:rsidRPr="00A864D7">
        <w:rPr>
          <w:spacing w:val="-4"/>
          <w:sz w:val="20"/>
          <w:szCs w:val="20"/>
        </w:rPr>
        <w:t xml:space="preserve"> </w:t>
      </w:r>
      <w:r w:rsidRPr="00A864D7">
        <w:rPr>
          <w:sz w:val="20"/>
          <w:szCs w:val="20"/>
        </w:rPr>
        <w:t>настоящего Административного</w:t>
      </w:r>
      <w:r w:rsidRPr="00A864D7">
        <w:rPr>
          <w:spacing w:val="-3"/>
          <w:sz w:val="20"/>
          <w:szCs w:val="20"/>
        </w:rPr>
        <w:t xml:space="preserve"> </w:t>
      </w:r>
      <w:r w:rsidRPr="00A864D7">
        <w:rPr>
          <w:sz w:val="20"/>
          <w:szCs w:val="20"/>
        </w:rPr>
        <w:t>регламента.</w:t>
      </w:r>
      <w:r w:rsidR="00A6692F" w:rsidRPr="00A864D7">
        <w:rPr>
          <w:sz w:val="20"/>
          <w:szCs w:val="20"/>
        </w:rPr>
        <w:t xml:space="preserve"> </w:t>
      </w:r>
      <w:r w:rsidRPr="00A864D7">
        <w:rPr>
          <w:sz w:val="20"/>
          <w:szCs w:val="20"/>
        </w:rPr>
        <w:t>Исправление</w:t>
      </w:r>
      <w:r w:rsidRPr="00A864D7">
        <w:rPr>
          <w:spacing w:val="1"/>
          <w:sz w:val="20"/>
          <w:szCs w:val="20"/>
        </w:rPr>
        <w:t xml:space="preserve"> </w:t>
      </w:r>
      <w:r w:rsidRPr="00A864D7">
        <w:rPr>
          <w:sz w:val="20"/>
          <w:szCs w:val="20"/>
        </w:rPr>
        <w:t>допущенных</w:t>
      </w:r>
      <w:r w:rsidRPr="00A864D7">
        <w:rPr>
          <w:spacing w:val="1"/>
          <w:sz w:val="20"/>
          <w:szCs w:val="20"/>
        </w:rPr>
        <w:t xml:space="preserve"> </w:t>
      </w:r>
      <w:r w:rsidRPr="00A864D7">
        <w:rPr>
          <w:sz w:val="20"/>
          <w:szCs w:val="20"/>
        </w:rPr>
        <w:t>опечаток</w:t>
      </w:r>
      <w:r w:rsidRPr="00A864D7">
        <w:rPr>
          <w:spacing w:val="1"/>
          <w:sz w:val="20"/>
          <w:szCs w:val="20"/>
        </w:rPr>
        <w:t xml:space="preserve"> </w:t>
      </w:r>
      <w:r w:rsidRPr="00A864D7">
        <w:rPr>
          <w:sz w:val="20"/>
          <w:szCs w:val="20"/>
        </w:rPr>
        <w:t>и</w:t>
      </w:r>
      <w:r w:rsidRPr="00A864D7">
        <w:rPr>
          <w:spacing w:val="1"/>
          <w:sz w:val="20"/>
          <w:szCs w:val="20"/>
        </w:rPr>
        <w:t xml:space="preserve"> </w:t>
      </w:r>
      <w:r w:rsidRPr="00A864D7">
        <w:rPr>
          <w:sz w:val="20"/>
          <w:szCs w:val="20"/>
        </w:rPr>
        <w:t>ошибок</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выданных</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результате</w:t>
      </w:r>
      <w:r w:rsidRPr="00A864D7">
        <w:rPr>
          <w:spacing w:val="1"/>
          <w:sz w:val="20"/>
          <w:szCs w:val="20"/>
        </w:rPr>
        <w:t xml:space="preserve"> предоставления </w:t>
      </w:r>
      <w:r w:rsidRPr="00A864D7">
        <w:rPr>
          <w:sz w:val="20"/>
          <w:szCs w:val="20"/>
        </w:rPr>
        <w:t>муниципальной</w:t>
      </w:r>
      <w:r w:rsidRPr="00A864D7">
        <w:rPr>
          <w:spacing w:val="71"/>
          <w:sz w:val="20"/>
          <w:szCs w:val="20"/>
        </w:rPr>
        <w:t xml:space="preserve"> </w:t>
      </w:r>
      <w:r w:rsidRPr="00A864D7">
        <w:rPr>
          <w:sz w:val="20"/>
          <w:szCs w:val="20"/>
        </w:rPr>
        <w:t>услуги документах</w:t>
      </w:r>
      <w:r w:rsidRPr="00A864D7">
        <w:rPr>
          <w:spacing w:val="-4"/>
          <w:sz w:val="20"/>
          <w:szCs w:val="20"/>
        </w:rPr>
        <w:t xml:space="preserve"> </w:t>
      </w:r>
      <w:r w:rsidRPr="00A864D7">
        <w:rPr>
          <w:sz w:val="20"/>
          <w:szCs w:val="20"/>
        </w:rPr>
        <w:t>осуществляется в</w:t>
      </w:r>
      <w:r w:rsidRPr="00A864D7">
        <w:rPr>
          <w:spacing w:val="-1"/>
          <w:sz w:val="20"/>
          <w:szCs w:val="20"/>
        </w:rPr>
        <w:t xml:space="preserve"> </w:t>
      </w:r>
      <w:r w:rsidRPr="00A864D7">
        <w:rPr>
          <w:sz w:val="20"/>
          <w:szCs w:val="20"/>
        </w:rPr>
        <w:t>следующем порядке:</w:t>
      </w:r>
      <w:r w:rsidR="00A6692F" w:rsidRPr="00A864D7">
        <w:rPr>
          <w:sz w:val="20"/>
          <w:szCs w:val="20"/>
        </w:rPr>
        <w:t xml:space="preserve"> </w:t>
      </w:r>
      <w:r w:rsidRPr="00A864D7">
        <w:rPr>
          <w:sz w:val="20"/>
          <w:szCs w:val="20"/>
        </w:rPr>
        <w:t>Заявитель</w:t>
      </w:r>
      <w:r w:rsidRPr="00A864D7">
        <w:rPr>
          <w:spacing w:val="1"/>
          <w:sz w:val="20"/>
          <w:szCs w:val="20"/>
        </w:rPr>
        <w:t xml:space="preserve"> </w:t>
      </w:r>
      <w:r w:rsidRPr="00A864D7">
        <w:rPr>
          <w:sz w:val="20"/>
          <w:szCs w:val="20"/>
        </w:rPr>
        <w:t>при</w:t>
      </w:r>
      <w:r w:rsidRPr="00A864D7">
        <w:rPr>
          <w:spacing w:val="1"/>
          <w:sz w:val="20"/>
          <w:szCs w:val="20"/>
        </w:rPr>
        <w:t xml:space="preserve"> </w:t>
      </w:r>
      <w:r w:rsidRPr="00A864D7">
        <w:rPr>
          <w:sz w:val="20"/>
          <w:szCs w:val="20"/>
        </w:rPr>
        <w:t>обнаружении</w:t>
      </w:r>
      <w:r w:rsidRPr="00A864D7">
        <w:rPr>
          <w:spacing w:val="1"/>
          <w:sz w:val="20"/>
          <w:szCs w:val="20"/>
        </w:rPr>
        <w:t xml:space="preserve"> </w:t>
      </w:r>
      <w:r w:rsidRPr="00A864D7">
        <w:rPr>
          <w:sz w:val="20"/>
          <w:szCs w:val="20"/>
        </w:rPr>
        <w:t>опечаток</w:t>
      </w:r>
      <w:r w:rsidRPr="00A864D7">
        <w:rPr>
          <w:spacing w:val="1"/>
          <w:sz w:val="20"/>
          <w:szCs w:val="20"/>
        </w:rPr>
        <w:t xml:space="preserve"> </w:t>
      </w:r>
      <w:r w:rsidRPr="00A864D7">
        <w:rPr>
          <w:sz w:val="20"/>
          <w:szCs w:val="20"/>
        </w:rPr>
        <w:t>и</w:t>
      </w:r>
      <w:r w:rsidRPr="00A864D7">
        <w:rPr>
          <w:spacing w:val="1"/>
          <w:sz w:val="20"/>
          <w:szCs w:val="20"/>
        </w:rPr>
        <w:t xml:space="preserve"> </w:t>
      </w:r>
      <w:r w:rsidRPr="00A864D7">
        <w:rPr>
          <w:sz w:val="20"/>
          <w:szCs w:val="20"/>
        </w:rPr>
        <w:t>ошибок</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документах,</w:t>
      </w:r>
      <w:r w:rsidRPr="00A864D7">
        <w:rPr>
          <w:spacing w:val="1"/>
          <w:sz w:val="20"/>
          <w:szCs w:val="20"/>
        </w:rPr>
        <w:t xml:space="preserve"> </w:t>
      </w:r>
      <w:r w:rsidRPr="00A864D7">
        <w:rPr>
          <w:sz w:val="20"/>
          <w:szCs w:val="20"/>
        </w:rPr>
        <w:t>выданных</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результате</w:t>
      </w:r>
      <w:r w:rsidRPr="00A864D7">
        <w:rPr>
          <w:spacing w:val="1"/>
          <w:sz w:val="20"/>
          <w:szCs w:val="20"/>
        </w:rPr>
        <w:t xml:space="preserve"> </w:t>
      </w:r>
      <w:r w:rsidRPr="00A864D7">
        <w:rPr>
          <w:sz w:val="20"/>
          <w:szCs w:val="20"/>
        </w:rPr>
        <w:t>предоставления</w:t>
      </w:r>
      <w:r w:rsidRPr="00A864D7">
        <w:rPr>
          <w:spacing w:val="1"/>
          <w:sz w:val="20"/>
          <w:szCs w:val="20"/>
        </w:rPr>
        <w:t xml:space="preserve"> </w:t>
      </w:r>
      <w:r w:rsidRPr="00A864D7">
        <w:rPr>
          <w:sz w:val="20"/>
          <w:szCs w:val="20"/>
        </w:rPr>
        <w:t>муниципальной</w:t>
      </w:r>
      <w:r w:rsidRPr="00A864D7">
        <w:rPr>
          <w:spacing w:val="1"/>
          <w:sz w:val="20"/>
          <w:szCs w:val="20"/>
        </w:rPr>
        <w:t xml:space="preserve"> </w:t>
      </w:r>
      <w:r w:rsidRPr="00A864D7">
        <w:rPr>
          <w:sz w:val="20"/>
          <w:szCs w:val="20"/>
        </w:rPr>
        <w:t>услуги,</w:t>
      </w:r>
      <w:r w:rsidRPr="00A864D7">
        <w:rPr>
          <w:spacing w:val="1"/>
          <w:sz w:val="20"/>
          <w:szCs w:val="20"/>
        </w:rPr>
        <w:t xml:space="preserve"> </w:t>
      </w:r>
      <w:r w:rsidRPr="00A864D7">
        <w:rPr>
          <w:sz w:val="20"/>
          <w:szCs w:val="20"/>
        </w:rPr>
        <w:t>обращается</w:t>
      </w:r>
      <w:r w:rsidRPr="00A864D7">
        <w:rPr>
          <w:spacing w:val="1"/>
          <w:sz w:val="20"/>
          <w:szCs w:val="20"/>
        </w:rPr>
        <w:t xml:space="preserve"> </w:t>
      </w:r>
      <w:r w:rsidRPr="00A864D7">
        <w:rPr>
          <w:sz w:val="20"/>
          <w:szCs w:val="20"/>
        </w:rPr>
        <w:t>лично</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Уполномоченный</w:t>
      </w:r>
      <w:r w:rsidRPr="00A864D7">
        <w:rPr>
          <w:spacing w:val="1"/>
          <w:sz w:val="20"/>
          <w:szCs w:val="20"/>
        </w:rPr>
        <w:t xml:space="preserve"> </w:t>
      </w:r>
      <w:r w:rsidRPr="00A864D7">
        <w:rPr>
          <w:sz w:val="20"/>
          <w:szCs w:val="20"/>
        </w:rPr>
        <w:t>орган</w:t>
      </w:r>
      <w:r w:rsidRPr="00A864D7">
        <w:rPr>
          <w:spacing w:val="1"/>
          <w:sz w:val="20"/>
          <w:szCs w:val="20"/>
        </w:rPr>
        <w:t xml:space="preserve"> </w:t>
      </w:r>
      <w:r w:rsidRPr="00A864D7">
        <w:rPr>
          <w:sz w:val="20"/>
          <w:szCs w:val="20"/>
        </w:rPr>
        <w:t>с</w:t>
      </w:r>
      <w:r w:rsidRPr="00A864D7">
        <w:rPr>
          <w:spacing w:val="1"/>
          <w:sz w:val="20"/>
          <w:szCs w:val="20"/>
        </w:rPr>
        <w:t xml:space="preserve"> </w:t>
      </w:r>
      <w:r w:rsidRPr="00A864D7">
        <w:rPr>
          <w:sz w:val="20"/>
          <w:szCs w:val="20"/>
        </w:rPr>
        <w:t>заявлением</w:t>
      </w:r>
      <w:r w:rsidRPr="00A864D7">
        <w:rPr>
          <w:spacing w:val="1"/>
          <w:sz w:val="20"/>
          <w:szCs w:val="20"/>
        </w:rPr>
        <w:t xml:space="preserve"> </w:t>
      </w:r>
      <w:r w:rsidRPr="00A864D7">
        <w:rPr>
          <w:sz w:val="20"/>
          <w:szCs w:val="20"/>
        </w:rPr>
        <w:t>о</w:t>
      </w:r>
      <w:r w:rsidRPr="00A864D7">
        <w:rPr>
          <w:spacing w:val="-67"/>
          <w:sz w:val="20"/>
          <w:szCs w:val="20"/>
        </w:rPr>
        <w:t xml:space="preserve"> </w:t>
      </w:r>
      <w:r w:rsidRPr="00A864D7">
        <w:rPr>
          <w:sz w:val="20"/>
          <w:szCs w:val="20"/>
        </w:rPr>
        <w:t>необходимости исправления опечаток и ошибок, в котором содержится указание</w:t>
      </w:r>
      <w:r w:rsidRPr="00A864D7">
        <w:rPr>
          <w:spacing w:val="1"/>
          <w:sz w:val="20"/>
          <w:szCs w:val="20"/>
        </w:rPr>
        <w:t xml:space="preserve"> </w:t>
      </w:r>
      <w:r w:rsidRPr="00A864D7">
        <w:rPr>
          <w:sz w:val="20"/>
          <w:szCs w:val="20"/>
        </w:rPr>
        <w:t>на</w:t>
      </w:r>
      <w:r w:rsidRPr="00A864D7">
        <w:rPr>
          <w:spacing w:val="-1"/>
          <w:sz w:val="20"/>
          <w:szCs w:val="20"/>
        </w:rPr>
        <w:t xml:space="preserve"> </w:t>
      </w:r>
      <w:r w:rsidRPr="00A864D7">
        <w:rPr>
          <w:sz w:val="20"/>
          <w:szCs w:val="20"/>
        </w:rPr>
        <w:t>их</w:t>
      </w:r>
      <w:r w:rsidRPr="00A864D7">
        <w:rPr>
          <w:spacing w:val="1"/>
          <w:sz w:val="20"/>
          <w:szCs w:val="20"/>
        </w:rPr>
        <w:t xml:space="preserve"> </w:t>
      </w:r>
      <w:r w:rsidRPr="00A864D7">
        <w:rPr>
          <w:sz w:val="20"/>
          <w:szCs w:val="20"/>
        </w:rPr>
        <w:t>описание.</w:t>
      </w:r>
      <w:r w:rsidR="00A6692F" w:rsidRPr="00A864D7">
        <w:rPr>
          <w:sz w:val="20"/>
          <w:szCs w:val="20"/>
        </w:rPr>
        <w:t xml:space="preserve"> </w:t>
      </w:r>
      <w:r w:rsidRPr="00A864D7">
        <w:rPr>
          <w:sz w:val="20"/>
          <w:szCs w:val="20"/>
        </w:rPr>
        <w:t>Уполномоченный</w:t>
      </w:r>
      <w:r w:rsidRPr="00A864D7">
        <w:rPr>
          <w:spacing w:val="1"/>
          <w:sz w:val="20"/>
          <w:szCs w:val="20"/>
        </w:rPr>
        <w:t xml:space="preserve"> </w:t>
      </w:r>
      <w:r w:rsidRPr="00A864D7">
        <w:rPr>
          <w:sz w:val="20"/>
          <w:szCs w:val="20"/>
        </w:rPr>
        <w:t>орган</w:t>
      </w:r>
      <w:r w:rsidRPr="00A864D7">
        <w:rPr>
          <w:spacing w:val="1"/>
          <w:sz w:val="20"/>
          <w:szCs w:val="20"/>
        </w:rPr>
        <w:t xml:space="preserve"> </w:t>
      </w:r>
      <w:r w:rsidRPr="00A864D7">
        <w:rPr>
          <w:sz w:val="20"/>
          <w:szCs w:val="20"/>
        </w:rPr>
        <w:t>при</w:t>
      </w:r>
      <w:r w:rsidRPr="00A864D7">
        <w:rPr>
          <w:spacing w:val="1"/>
          <w:sz w:val="20"/>
          <w:szCs w:val="20"/>
        </w:rPr>
        <w:t xml:space="preserve"> </w:t>
      </w:r>
      <w:r w:rsidRPr="00A864D7">
        <w:rPr>
          <w:sz w:val="20"/>
          <w:szCs w:val="20"/>
        </w:rPr>
        <w:t>получении</w:t>
      </w:r>
      <w:r w:rsidRPr="00A864D7">
        <w:rPr>
          <w:spacing w:val="1"/>
          <w:sz w:val="20"/>
          <w:szCs w:val="20"/>
        </w:rPr>
        <w:t xml:space="preserve"> </w:t>
      </w:r>
      <w:r w:rsidRPr="00A864D7">
        <w:rPr>
          <w:sz w:val="20"/>
          <w:szCs w:val="20"/>
        </w:rPr>
        <w:t>заявления,</w:t>
      </w:r>
      <w:r w:rsidRPr="00A864D7">
        <w:rPr>
          <w:spacing w:val="1"/>
          <w:sz w:val="20"/>
          <w:szCs w:val="20"/>
        </w:rPr>
        <w:t xml:space="preserve"> </w:t>
      </w:r>
      <w:r w:rsidRPr="00A864D7">
        <w:rPr>
          <w:sz w:val="20"/>
          <w:szCs w:val="20"/>
        </w:rPr>
        <w:t>указанного</w:t>
      </w:r>
      <w:r w:rsidRPr="00A864D7">
        <w:rPr>
          <w:spacing w:val="1"/>
          <w:sz w:val="20"/>
          <w:szCs w:val="20"/>
        </w:rPr>
        <w:t xml:space="preserve"> </w:t>
      </w:r>
      <w:r w:rsidRPr="00A864D7">
        <w:rPr>
          <w:sz w:val="20"/>
          <w:szCs w:val="20"/>
        </w:rPr>
        <w:t>в</w:t>
      </w:r>
      <w:r w:rsidRPr="00A864D7">
        <w:rPr>
          <w:spacing w:val="-67"/>
          <w:sz w:val="20"/>
          <w:szCs w:val="20"/>
        </w:rPr>
        <w:t xml:space="preserve"> </w:t>
      </w:r>
      <w:r w:rsidRPr="00A864D7">
        <w:rPr>
          <w:sz w:val="20"/>
          <w:szCs w:val="20"/>
        </w:rPr>
        <w:t>подпункте</w:t>
      </w:r>
      <w:r w:rsidRPr="00A864D7">
        <w:rPr>
          <w:spacing w:val="1"/>
          <w:sz w:val="20"/>
          <w:szCs w:val="20"/>
        </w:rPr>
        <w:t xml:space="preserve"> </w:t>
      </w:r>
      <w:r w:rsidRPr="00A864D7">
        <w:rPr>
          <w:sz w:val="20"/>
          <w:szCs w:val="20"/>
        </w:rPr>
        <w:t>3.12.1</w:t>
      </w:r>
      <w:r w:rsidRPr="00A864D7">
        <w:rPr>
          <w:spacing w:val="1"/>
          <w:sz w:val="20"/>
          <w:szCs w:val="20"/>
        </w:rPr>
        <w:t xml:space="preserve"> </w:t>
      </w:r>
      <w:r w:rsidRPr="00A864D7">
        <w:rPr>
          <w:sz w:val="20"/>
          <w:szCs w:val="20"/>
        </w:rPr>
        <w:t>пункта</w:t>
      </w:r>
      <w:r w:rsidRPr="00A864D7">
        <w:rPr>
          <w:spacing w:val="1"/>
          <w:sz w:val="20"/>
          <w:szCs w:val="20"/>
        </w:rPr>
        <w:t xml:space="preserve"> </w:t>
      </w:r>
      <w:r w:rsidRPr="00A864D7">
        <w:rPr>
          <w:sz w:val="20"/>
          <w:szCs w:val="20"/>
        </w:rPr>
        <w:t>3.12.</w:t>
      </w:r>
      <w:r w:rsidRPr="00A864D7">
        <w:rPr>
          <w:spacing w:val="1"/>
          <w:sz w:val="20"/>
          <w:szCs w:val="20"/>
        </w:rPr>
        <w:t xml:space="preserve"> </w:t>
      </w:r>
      <w:r w:rsidRPr="00A864D7">
        <w:rPr>
          <w:sz w:val="20"/>
          <w:szCs w:val="20"/>
        </w:rPr>
        <w:t>настоящего</w:t>
      </w:r>
      <w:r w:rsidRPr="00A864D7">
        <w:rPr>
          <w:spacing w:val="1"/>
          <w:sz w:val="20"/>
          <w:szCs w:val="20"/>
        </w:rPr>
        <w:t xml:space="preserve"> </w:t>
      </w:r>
      <w:r w:rsidRPr="00A864D7">
        <w:rPr>
          <w:sz w:val="20"/>
          <w:szCs w:val="20"/>
        </w:rPr>
        <w:t>подраздела,</w:t>
      </w:r>
      <w:r w:rsidRPr="00A864D7">
        <w:rPr>
          <w:spacing w:val="1"/>
          <w:sz w:val="20"/>
          <w:szCs w:val="20"/>
        </w:rPr>
        <w:t xml:space="preserve"> </w:t>
      </w:r>
      <w:r w:rsidRPr="00A864D7">
        <w:rPr>
          <w:sz w:val="20"/>
          <w:szCs w:val="20"/>
        </w:rPr>
        <w:t>рассматривает</w:t>
      </w:r>
      <w:r w:rsidRPr="00A864D7">
        <w:rPr>
          <w:spacing w:val="1"/>
          <w:sz w:val="20"/>
          <w:szCs w:val="20"/>
        </w:rPr>
        <w:t xml:space="preserve"> </w:t>
      </w:r>
      <w:r w:rsidRPr="00A864D7">
        <w:rPr>
          <w:sz w:val="20"/>
          <w:szCs w:val="20"/>
        </w:rPr>
        <w:t>необходимость внесения соответствующих изменений в документы, являющиеся</w:t>
      </w:r>
      <w:r w:rsidRPr="00A864D7">
        <w:rPr>
          <w:spacing w:val="-67"/>
          <w:sz w:val="20"/>
          <w:szCs w:val="20"/>
        </w:rPr>
        <w:t xml:space="preserve"> </w:t>
      </w:r>
      <w:r w:rsidRPr="00A864D7">
        <w:rPr>
          <w:sz w:val="20"/>
          <w:szCs w:val="20"/>
        </w:rPr>
        <w:t>результатом</w:t>
      </w:r>
      <w:r w:rsidRPr="00A864D7">
        <w:rPr>
          <w:spacing w:val="-2"/>
          <w:sz w:val="20"/>
          <w:szCs w:val="20"/>
        </w:rPr>
        <w:t xml:space="preserve"> </w:t>
      </w:r>
      <w:r w:rsidRPr="00A864D7">
        <w:rPr>
          <w:sz w:val="20"/>
          <w:szCs w:val="20"/>
        </w:rPr>
        <w:lastRenderedPageBreak/>
        <w:t>предоставления</w:t>
      </w:r>
      <w:r w:rsidRPr="00A864D7">
        <w:rPr>
          <w:spacing w:val="-2"/>
          <w:sz w:val="20"/>
          <w:szCs w:val="20"/>
        </w:rPr>
        <w:t xml:space="preserve"> </w:t>
      </w:r>
      <w:r w:rsidRPr="00A864D7">
        <w:rPr>
          <w:sz w:val="20"/>
          <w:szCs w:val="20"/>
        </w:rPr>
        <w:t>муниципальной</w:t>
      </w:r>
      <w:r w:rsidRPr="00A864D7">
        <w:rPr>
          <w:spacing w:val="-2"/>
          <w:sz w:val="20"/>
          <w:szCs w:val="20"/>
        </w:rPr>
        <w:t xml:space="preserve"> </w:t>
      </w:r>
      <w:r w:rsidRPr="00A864D7">
        <w:rPr>
          <w:sz w:val="20"/>
          <w:szCs w:val="20"/>
        </w:rPr>
        <w:t>услуги.</w:t>
      </w:r>
      <w:r w:rsidR="00A6692F" w:rsidRPr="00A864D7">
        <w:rPr>
          <w:sz w:val="20"/>
          <w:szCs w:val="20"/>
        </w:rPr>
        <w:t xml:space="preserve"> </w:t>
      </w:r>
      <w:r w:rsidRPr="00A864D7">
        <w:rPr>
          <w:sz w:val="20"/>
          <w:szCs w:val="20"/>
        </w:rPr>
        <w:t>Уполномоченный</w:t>
      </w:r>
      <w:r w:rsidRPr="00A864D7">
        <w:rPr>
          <w:spacing w:val="1"/>
          <w:sz w:val="20"/>
          <w:szCs w:val="20"/>
        </w:rPr>
        <w:t xml:space="preserve"> </w:t>
      </w:r>
      <w:r w:rsidRPr="00A864D7">
        <w:rPr>
          <w:sz w:val="20"/>
          <w:szCs w:val="20"/>
        </w:rPr>
        <w:t>орган</w:t>
      </w:r>
      <w:r w:rsidRPr="00A864D7">
        <w:rPr>
          <w:spacing w:val="1"/>
          <w:sz w:val="20"/>
          <w:szCs w:val="20"/>
        </w:rPr>
        <w:t xml:space="preserve"> </w:t>
      </w:r>
      <w:r w:rsidRPr="00A864D7">
        <w:rPr>
          <w:sz w:val="20"/>
          <w:szCs w:val="20"/>
        </w:rPr>
        <w:t>обеспечивает</w:t>
      </w:r>
      <w:r w:rsidRPr="00A864D7">
        <w:rPr>
          <w:spacing w:val="1"/>
          <w:sz w:val="20"/>
          <w:szCs w:val="20"/>
        </w:rPr>
        <w:t xml:space="preserve"> </w:t>
      </w:r>
      <w:r w:rsidRPr="00A864D7">
        <w:rPr>
          <w:sz w:val="20"/>
          <w:szCs w:val="20"/>
        </w:rPr>
        <w:t>устранение</w:t>
      </w:r>
      <w:r w:rsidRPr="00A864D7">
        <w:rPr>
          <w:spacing w:val="1"/>
          <w:sz w:val="20"/>
          <w:szCs w:val="20"/>
        </w:rPr>
        <w:t xml:space="preserve"> </w:t>
      </w:r>
      <w:r w:rsidRPr="00A864D7">
        <w:rPr>
          <w:sz w:val="20"/>
          <w:szCs w:val="20"/>
        </w:rPr>
        <w:t>опечаток</w:t>
      </w:r>
      <w:r w:rsidRPr="00A864D7">
        <w:rPr>
          <w:spacing w:val="1"/>
          <w:sz w:val="20"/>
          <w:szCs w:val="20"/>
        </w:rPr>
        <w:t xml:space="preserve"> </w:t>
      </w:r>
      <w:r w:rsidRPr="00A864D7">
        <w:rPr>
          <w:sz w:val="20"/>
          <w:szCs w:val="20"/>
        </w:rPr>
        <w:t>и</w:t>
      </w:r>
      <w:r w:rsidRPr="00A864D7">
        <w:rPr>
          <w:spacing w:val="-67"/>
          <w:sz w:val="20"/>
          <w:szCs w:val="20"/>
        </w:rPr>
        <w:t xml:space="preserve">                      </w:t>
      </w:r>
      <w:r w:rsidRPr="00A864D7">
        <w:rPr>
          <w:sz w:val="20"/>
          <w:szCs w:val="20"/>
        </w:rPr>
        <w:t>ошибок</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документах,</w:t>
      </w:r>
      <w:r w:rsidRPr="00A864D7">
        <w:rPr>
          <w:spacing w:val="1"/>
          <w:sz w:val="20"/>
          <w:szCs w:val="20"/>
        </w:rPr>
        <w:t xml:space="preserve"> </w:t>
      </w:r>
      <w:r w:rsidRPr="00A864D7">
        <w:rPr>
          <w:sz w:val="20"/>
          <w:szCs w:val="20"/>
        </w:rPr>
        <w:t>являющихся</w:t>
      </w:r>
      <w:r w:rsidRPr="00A864D7">
        <w:rPr>
          <w:spacing w:val="1"/>
          <w:sz w:val="20"/>
          <w:szCs w:val="20"/>
        </w:rPr>
        <w:t xml:space="preserve"> </w:t>
      </w:r>
      <w:r w:rsidRPr="00A864D7">
        <w:rPr>
          <w:sz w:val="20"/>
          <w:szCs w:val="20"/>
        </w:rPr>
        <w:t>результатом</w:t>
      </w:r>
      <w:r w:rsidRPr="00A864D7">
        <w:rPr>
          <w:spacing w:val="71"/>
          <w:sz w:val="20"/>
          <w:szCs w:val="20"/>
        </w:rPr>
        <w:t xml:space="preserve"> </w:t>
      </w:r>
      <w:r w:rsidRPr="00A864D7">
        <w:rPr>
          <w:sz w:val="20"/>
          <w:szCs w:val="20"/>
        </w:rPr>
        <w:t>предоставления</w:t>
      </w:r>
      <w:r w:rsidRPr="00A864D7">
        <w:rPr>
          <w:spacing w:val="1"/>
          <w:sz w:val="20"/>
          <w:szCs w:val="20"/>
        </w:rPr>
        <w:t xml:space="preserve"> </w:t>
      </w:r>
      <w:r w:rsidRPr="00A864D7">
        <w:rPr>
          <w:sz w:val="20"/>
          <w:szCs w:val="20"/>
        </w:rPr>
        <w:t>муниципальной услуги.</w:t>
      </w:r>
      <w:r w:rsidR="00A6692F" w:rsidRPr="00A864D7">
        <w:rPr>
          <w:sz w:val="20"/>
          <w:szCs w:val="20"/>
        </w:rPr>
        <w:t xml:space="preserve"> </w:t>
      </w:r>
      <w:r w:rsidRPr="00A864D7">
        <w:rPr>
          <w:sz w:val="20"/>
          <w:szCs w:val="20"/>
        </w:rPr>
        <w:t>Срок устранения опечаток и ошибок не должен превышать 3 (трех)</w:t>
      </w:r>
      <w:r w:rsidRPr="00A864D7">
        <w:rPr>
          <w:spacing w:val="1"/>
          <w:sz w:val="20"/>
          <w:szCs w:val="20"/>
        </w:rPr>
        <w:t xml:space="preserve"> </w:t>
      </w:r>
      <w:r w:rsidRPr="00A864D7">
        <w:rPr>
          <w:sz w:val="20"/>
          <w:szCs w:val="20"/>
        </w:rPr>
        <w:t>рабочих</w:t>
      </w:r>
      <w:r w:rsidRPr="00A864D7">
        <w:rPr>
          <w:spacing w:val="1"/>
          <w:sz w:val="20"/>
          <w:szCs w:val="20"/>
        </w:rPr>
        <w:t xml:space="preserve"> </w:t>
      </w:r>
      <w:r w:rsidRPr="00A864D7">
        <w:rPr>
          <w:sz w:val="20"/>
          <w:szCs w:val="20"/>
        </w:rPr>
        <w:t>дней</w:t>
      </w:r>
      <w:r w:rsidRPr="00A864D7">
        <w:rPr>
          <w:spacing w:val="1"/>
          <w:sz w:val="20"/>
          <w:szCs w:val="20"/>
        </w:rPr>
        <w:t xml:space="preserve"> </w:t>
      </w:r>
      <w:r w:rsidRPr="00A864D7">
        <w:rPr>
          <w:sz w:val="20"/>
          <w:szCs w:val="20"/>
        </w:rPr>
        <w:t>с</w:t>
      </w:r>
      <w:r w:rsidRPr="00A864D7">
        <w:rPr>
          <w:spacing w:val="1"/>
          <w:sz w:val="20"/>
          <w:szCs w:val="20"/>
        </w:rPr>
        <w:t xml:space="preserve"> </w:t>
      </w:r>
      <w:r w:rsidRPr="00A864D7">
        <w:rPr>
          <w:sz w:val="20"/>
          <w:szCs w:val="20"/>
        </w:rPr>
        <w:t>даты</w:t>
      </w:r>
      <w:r w:rsidRPr="00A864D7">
        <w:rPr>
          <w:spacing w:val="1"/>
          <w:sz w:val="20"/>
          <w:szCs w:val="20"/>
        </w:rPr>
        <w:t xml:space="preserve"> </w:t>
      </w:r>
      <w:r w:rsidRPr="00A864D7">
        <w:rPr>
          <w:sz w:val="20"/>
          <w:szCs w:val="20"/>
        </w:rPr>
        <w:t>регистрации</w:t>
      </w:r>
      <w:r w:rsidRPr="00A864D7">
        <w:rPr>
          <w:spacing w:val="1"/>
          <w:sz w:val="20"/>
          <w:szCs w:val="20"/>
        </w:rPr>
        <w:t xml:space="preserve"> </w:t>
      </w:r>
      <w:r w:rsidRPr="00A864D7">
        <w:rPr>
          <w:sz w:val="20"/>
          <w:szCs w:val="20"/>
        </w:rPr>
        <w:t>заявления,</w:t>
      </w:r>
      <w:r w:rsidRPr="00A864D7">
        <w:rPr>
          <w:spacing w:val="1"/>
          <w:sz w:val="20"/>
          <w:szCs w:val="20"/>
        </w:rPr>
        <w:t xml:space="preserve"> </w:t>
      </w:r>
      <w:r w:rsidRPr="00A864D7">
        <w:rPr>
          <w:sz w:val="20"/>
          <w:szCs w:val="20"/>
        </w:rPr>
        <w:t>указанного</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подпункте</w:t>
      </w:r>
      <w:r w:rsidRPr="00A864D7">
        <w:rPr>
          <w:spacing w:val="1"/>
          <w:sz w:val="20"/>
          <w:szCs w:val="20"/>
        </w:rPr>
        <w:t xml:space="preserve"> </w:t>
      </w:r>
      <w:r w:rsidRPr="00A864D7">
        <w:rPr>
          <w:sz w:val="20"/>
          <w:szCs w:val="20"/>
        </w:rPr>
        <w:t>3.12.1.</w:t>
      </w:r>
      <w:r w:rsidRPr="00A864D7">
        <w:rPr>
          <w:spacing w:val="1"/>
          <w:sz w:val="20"/>
          <w:szCs w:val="20"/>
        </w:rPr>
        <w:t xml:space="preserve"> </w:t>
      </w:r>
      <w:r w:rsidRPr="00A864D7">
        <w:rPr>
          <w:sz w:val="20"/>
          <w:szCs w:val="20"/>
        </w:rPr>
        <w:t>пункта</w:t>
      </w:r>
      <w:r w:rsidRPr="00A864D7">
        <w:rPr>
          <w:spacing w:val="-1"/>
          <w:sz w:val="20"/>
          <w:szCs w:val="20"/>
        </w:rPr>
        <w:t xml:space="preserve"> </w:t>
      </w:r>
      <w:r w:rsidRPr="00A864D7">
        <w:rPr>
          <w:sz w:val="20"/>
          <w:szCs w:val="20"/>
        </w:rPr>
        <w:t>3.12.</w:t>
      </w:r>
      <w:r w:rsidRPr="00A864D7">
        <w:rPr>
          <w:spacing w:val="1"/>
          <w:sz w:val="20"/>
          <w:szCs w:val="20"/>
        </w:rPr>
        <w:t xml:space="preserve"> </w:t>
      </w:r>
      <w:r w:rsidRPr="00A864D7">
        <w:rPr>
          <w:sz w:val="20"/>
          <w:szCs w:val="20"/>
        </w:rPr>
        <w:t>настоящего</w:t>
      </w:r>
      <w:r w:rsidRPr="00A864D7">
        <w:rPr>
          <w:spacing w:val="-3"/>
          <w:sz w:val="20"/>
          <w:szCs w:val="20"/>
        </w:rPr>
        <w:t xml:space="preserve"> </w:t>
      </w:r>
      <w:r w:rsidRPr="00A864D7">
        <w:rPr>
          <w:sz w:val="20"/>
          <w:szCs w:val="20"/>
        </w:rPr>
        <w:t>подраздела.</w:t>
      </w:r>
      <w:r w:rsidR="00A6692F" w:rsidRPr="00A864D7">
        <w:rPr>
          <w:sz w:val="20"/>
          <w:szCs w:val="20"/>
        </w:rPr>
        <w:t xml:space="preserve"> </w:t>
      </w:r>
      <w:r w:rsidRPr="00A864D7">
        <w:rPr>
          <w:sz w:val="20"/>
          <w:szCs w:val="20"/>
        </w:rPr>
        <w:t>3.13. Исчерпывающий перечень оснований для отказа в исправлении допущенных опечаток и ошибок в результате предоставления муниципальной услуги документах:</w:t>
      </w:r>
      <w:r w:rsidR="00A6692F" w:rsidRPr="00A864D7">
        <w:rPr>
          <w:sz w:val="20"/>
          <w:szCs w:val="20"/>
        </w:rPr>
        <w:t xml:space="preserve"> </w:t>
      </w:r>
      <w:r w:rsidRPr="00A864D7">
        <w:rPr>
          <w:sz w:val="20"/>
          <w:szCs w:val="20"/>
        </w:rPr>
        <w:t>а) несоответствие заявителя кругу лиц, указанных в пункте 1.2 настоящего Административного регламента;</w:t>
      </w:r>
      <w:r w:rsidR="00A6692F" w:rsidRPr="00A864D7">
        <w:rPr>
          <w:sz w:val="20"/>
          <w:szCs w:val="20"/>
        </w:rPr>
        <w:t xml:space="preserve"> </w:t>
      </w:r>
      <w:r w:rsidRPr="00A864D7">
        <w:rPr>
          <w:sz w:val="20"/>
          <w:szCs w:val="20"/>
        </w:rPr>
        <w:t>б) отсутствие факта допущения опечаток и ошибок;</w:t>
      </w:r>
      <w:r w:rsidR="00A6692F" w:rsidRPr="00A864D7">
        <w:rPr>
          <w:sz w:val="20"/>
          <w:szCs w:val="20"/>
        </w:rPr>
        <w:t xml:space="preserve"> </w:t>
      </w:r>
      <w:r w:rsidRPr="00A864D7">
        <w:rPr>
          <w:sz w:val="20"/>
          <w:szCs w:val="20"/>
        </w:rPr>
        <w:t>3.14. Порядок выдачи дубликата результата предоставления муниципальной услуги.</w:t>
      </w:r>
      <w:r w:rsidR="00A6692F" w:rsidRPr="00A864D7">
        <w:rPr>
          <w:sz w:val="20"/>
          <w:szCs w:val="20"/>
        </w:rPr>
        <w:t xml:space="preserve"> </w:t>
      </w:r>
      <w:r w:rsidRPr="00A864D7">
        <w:rPr>
          <w:sz w:val="20"/>
          <w:szCs w:val="20"/>
        </w:rPr>
        <w:t>Заявитель вправе обратиться в уполномоченный орган государственной власти, орган местного самоуправления, организацию с заявлением о выдаче дубликата результата предоставления муниципальной услуги (далее – заявление о выдаче дубликата) по форме согласно Приложению № 9 к настоящему Административному регламенту.</w:t>
      </w:r>
      <w:r w:rsidR="00A6692F" w:rsidRPr="00A864D7">
        <w:rPr>
          <w:sz w:val="20"/>
          <w:szCs w:val="20"/>
        </w:rPr>
        <w:t xml:space="preserve"> </w:t>
      </w:r>
      <w:r w:rsidRPr="00A864D7">
        <w:rPr>
          <w:sz w:val="20"/>
          <w:szCs w:val="20"/>
        </w:rPr>
        <w:t>В случае отсутствия оснований для отказа в выдаче дубликата уполномоченный орган государственной власти, орган местного самоуправления, организация выдает дубликат с тем же регистрационным номером. В случае, если ранее заявителю был выдан результат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заявителю повторно представляется указанный документ.</w:t>
      </w:r>
      <w:r w:rsidR="00473FE2">
        <w:rPr>
          <w:sz w:val="20"/>
          <w:szCs w:val="20"/>
        </w:rPr>
        <w:t xml:space="preserve"> </w:t>
      </w:r>
      <w:r w:rsidRPr="00A864D7">
        <w:rPr>
          <w:sz w:val="20"/>
          <w:szCs w:val="20"/>
        </w:rPr>
        <w:t>Уведомление об отказе в выдаче дубликата по форме согласно Приложению № 12 к настоящему Административному регламенту направляется заявителю в порядке, установленном пунктом 3.6. настоящего Административного регламента или способом, указанным Заявителем в заявлении о выдаче дубликата, в течение пяти рабочих дней с даты поступления заявления о выдаче дубликата</w:t>
      </w:r>
      <w:r w:rsidR="00A6692F" w:rsidRPr="00A864D7">
        <w:rPr>
          <w:sz w:val="20"/>
          <w:szCs w:val="20"/>
        </w:rPr>
        <w:t xml:space="preserve"> </w:t>
      </w:r>
      <w:r w:rsidRPr="00A864D7">
        <w:rPr>
          <w:sz w:val="20"/>
          <w:szCs w:val="20"/>
        </w:rPr>
        <w:t>3.15. Исчерпывающий перечень оснований для отказа в выдаче дубликата: несоответствие заявителя кругу лиц, указанных в пункте 1.2 настоящего Административного регламента.</w:t>
      </w:r>
      <w:r w:rsidR="00A6692F" w:rsidRPr="00A864D7">
        <w:rPr>
          <w:sz w:val="20"/>
          <w:szCs w:val="20"/>
        </w:rPr>
        <w:t xml:space="preserve"> </w:t>
      </w:r>
      <w:r w:rsidRPr="00A864D7">
        <w:rPr>
          <w:sz w:val="20"/>
          <w:szCs w:val="20"/>
        </w:rPr>
        <w:t xml:space="preserve"> Порядок оставления заявления о предоставлении муниципальной услуги «Принятие на учет граждан в качестве нуждающихся в жилых помещениях» без рассмотрения.</w:t>
      </w:r>
      <w:r w:rsidR="00A6692F" w:rsidRPr="00A864D7">
        <w:rPr>
          <w:sz w:val="20"/>
          <w:szCs w:val="20"/>
        </w:rPr>
        <w:t xml:space="preserve"> </w:t>
      </w:r>
      <w:r w:rsidRPr="00A864D7">
        <w:rPr>
          <w:sz w:val="20"/>
          <w:szCs w:val="20"/>
        </w:rPr>
        <w:t>Заявитель вправе обратиться в уполномоченный орган государственной власти, орган местного самоуправления, организацию с заявлением об оставлении заявления о предоставлении муниципальной услуги «Принятие на учет граждан в качестве нуждающихся в жилых помещениях» без рассмотрения по форме согласно Приложению № 11 в порядке, установленном настоящим Административным регламентом, не позднее рабочего дня, предшествующего дню окончания срока предоставления услуги.</w:t>
      </w:r>
      <w:r w:rsidR="0080295C">
        <w:rPr>
          <w:sz w:val="20"/>
          <w:szCs w:val="20"/>
        </w:rPr>
        <w:t xml:space="preserve"> 3.16.1. </w:t>
      </w:r>
      <w:r w:rsidRPr="00A864D7">
        <w:rPr>
          <w:sz w:val="20"/>
          <w:szCs w:val="20"/>
        </w:rPr>
        <w:t>На основании поступившего заявления об оставлении заявления о предоставлении муниципальной услуги «Принятие на учет граждан в качестве нуждающихся в жилых помещениях» без рассмотрения уполномоченный орган государственной власти, орган местного самоуправления, организация принимает решение об оставлении заявления о предоставлении муниципальной услуги «Принятие на учет граждан в качестве нуждающихся в жилых помещениях» без рассмотрения.</w:t>
      </w:r>
      <w:r w:rsidR="00A6692F" w:rsidRPr="00A864D7">
        <w:rPr>
          <w:sz w:val="20"/>
          <w:szCs w:val="20"/>
        </w:rPr>
        <w:t xml:space="preserve"> </w:t>
      </w:r>
      <w:r w:rsidRPr="00A864D7">
        <w:rPr>
          <w:sz w:val="20"/>
          <w:szCs w:val="20"/>
        </w:rPr>
        <w:t>Уведомление об оставлении заявления о предоставлении муниципальной услуги «Принятие на учет граждан в качестве</w:t>
      </w:r>
      <w:r w:rsidR="00A6692F" w:rsidRPr="00A864D7">
        <w:rPr>
          <w:sz w:val="20"/>
          <w:szCs w:val="20"/>
        </w:rPr>
        <w:t xml:space="preserve"> </w:t>
      </w:r>
      <w:r w:rsidRPr="00A864D7">
        <w:rPr>
          <w:sz w:val="20"/>
          <w:szCs w:val="20"/>
        </w:rPr>
        <w:t>нуждающихся в жилых помещениях» без рассмотрения направляется Заявителю по форме, приведенной в Приложении № 13 к настоящему Административному регламенту, в порядке, установленном настоящим Административным регламентом, способом, указанным заявителем в заявлении об оставлении заявления о предоставлении муниципальной услуги «Принятие на учет граждан в качестве нуждающихся в жилых помещениях» без рассмотрения, не позднее рабочего дня, следующего за днем поступления такого заявления.</w:t>
      </w:r>
      <w:r w:rsidR="00A6692F" w:rsidRPr="00A864D7">
        <w:rPr>
          <w:sz w:val="20"/>
          <w:szCs w:val="20"/>
        </w:rPr>
        <w:t xml:space="preserve"> </w:t>
      </w:r>
      <w:r w:rsidRPr="00A864D7">
        <w:rPr>
          <w:sz w:val="20"/>
          <w:szCs w:val="20"/>
        </w:rPr>
        <w:t>Оставление заявления о предоставлении муниципальной услуги «Принятие на учет граждан в качестве нуждающихся в жилых помещениях» без рассмотрения не препятствует повторному обращению Заявителя в уполномоченный орган государственной власти, орган местного самоуправления, организацию за предоставлением услуги.</w:t>
      </w:r>
      <w:r w:rsidR="00A6692F" w:rsidRPr="00A864D7">
        <w:rPr>
          <w:sz w:val="20"/>
          <w:szCs w:val="20"/>
        </w:rPr>
        <w:t xml:space="preserve"> </w:t>
      </w:r>
      <w:r w:rsidRPr="00A864D7">
        <w:rPr>
          <w:sz w:val="20"/>
          <w:szCs w:val="20"/>
        </w:rPr>
        <w:t>Формы контроля за исполнением Административного регламента.</w:t>
      </w:r>
      <w:r w:rsidR="00A6692F" w:rsidRPr="00A864D7">
        <w:rPr>
          <w:sz w:val="20"/>
          <w:szCs w:val="20"/>
        </w:rPr>
        <w:t xml:space="preserve"> </w:t>
      </w:r>
      <w:r w:rsidRPr="00A864D7">
        <w:rPr>
          <w:sz w:val="20"/>
          <w:szCs w:val="20"/>
        </w:rPr>
        <w:t>Порядок</w:t>
      </w:r>
      <w:r w:rsidRPr="00A864D7">
        <w:rPr>
          <w:spacing w:val="-2"/>
          <w:sz w:val="20"/>
          <w:szCs w:val="20"/>
        </w:rPr>
        <w:t xml:space="preserve"> </w:t>
      </w:r>
      <w:r w:rsidRPr="00A864D7">
        <w:rPr>
          <w:sz w:val="20"/>
          <w:szCs w:val="20"/>
        </w:rPr>
        <w:t>осуществления</w:t>
      </w:r>
      <w:r w:rsidRPr="00A864D7">
        <w:rPr>
          <w:spacing w:val="-3"/>
          <w:sz w:val="20"/>
          <w:szCs w:val="20"/>
        </w:rPr>
        <w:t xml:space="preserve"> </w:t>
      </w:r>
      <w:r w:rsidRPr="00A864D7">
        <w:rPr>
          <w:sz w:val="20"/>
          <w:szCs w:val="20"/>
        </w:rPr>
        <w:t>текущего контроля</w:t>
      </w:r>
      <w:r w:rsidRPr="00A864D7">
        <w:rPr>
          <w:spacing w:val="-3"/>
          <w:sz w:val="20"/>
          <w:szCs w:val="20"/>
        </w:rPr>
        <w:t xml:space="preserve"> </w:t>
      </w:r>
      <w:r w:rsidRPr="00A864D7">
        <w:rPr>
          <w:sz w:val="20"/>
          <w:szCs w:val="20"/>
        </w:rPr>
        <w:t>за соблюдением</w:t>
      </w:r>
      <w:r w:rsidR="00A6692F" w:rsidRPr="00A864D7">
        <w:rPr>
          <w:sz w:val="20"/>
          <w:szCs w:val="20"/>
        </w:rPr>
        <w:t xml:space="preserve"> </w:t>
      </w:r>
      <w:r w:rsidRPr="0080295C">
        <w:rPr>
          <w:bCs/>
          <w:sz w:val="20"/>
          <w:szCs w:val="20"/>
        </w:rPr>
        <w:t xml:space="preserve">и исполнением ответственными должностными лицами положений </w:t>
      </w:r>
      <w:r w:rsidRPr="0080295C">
        <w:rPr>
          <w:bCs/>
          <w:spacing w:val="-67"/>
          <w:sz w:val="20"/>
          <w:szCs w:val="20"/>
        </w:rPr>
        <w:t xml:space="preserve"> </w:t>
      </w:r>
      <w:r w:rsidRPr="0080295C">
        <w:rPr>
          <w:bCs/>
          <w:sz w:val="20"/>
          <w:szCs w:val="20"/>
        </w:rPr>
        <w:t>регламента и иных нормативных правовых актов,</w:t>
      </w:r>
      <w:r w:rsidRPr="0080295C">
        <w:rPr>
          <w:bCs/>
          <w:spacing w:val="1"/>
          <w:sz w:val="20"/>
          <w:szCs w:val="20"/>
        </w:rPr>
        <w:t xml:space="preserve"> </w:t>
      </w:r>
      <w:r w:rsidRPr="0080295C">
        <w:rPr>
          <w:bCs/>
          <w:sz w:val="20"/>
          <w:szCs w:val="20"/>
        </w:rPr>
        <w:t>устанавливающих требования к предоставлению муниципальной</w:t>
      </w:r>
      <w:r w:rsidRPr="0080295C">
        <w:rPr>
          <w:bCs/>
          <w:spacing w:val="-4"/>
          <w:sz w:val="20"/>
          <w:szCs w:val="20"/>
        </w:rPr>
        <w:t xml:space="preserve"> </w:t>
      </w:r>
      <w:r w:rsidRPr="0080295C">
        <w:rPr>
          <w:bCs/>
          <w:sz w:val="20"/>
          <w:szCs w:val="20"/>
        </w:rPr>
        <w:t>услуги,</w:t>
      </w:r>
      <w:r w:rsidRPr="0080295C">
        <w:rPr>
          <w:bCs/>
          <w:spacing w:val="-4"/>
          <w:sz w:val="20"/>
          <w:szCs w:val="20"/>
        </w:rPr>
        <w:t xml:space="preserve"> </w:t>
      </w:r>
      <w:r w:rsidRPr="0080295C">
        <w:rPr>
          <w:bCs/>
          <w:sz w:val="20"/>
          <w:szCs w:val="20"/>
        </w:rPr>
        <w:t>а также принятием</w:t>
      </w:r>
      <w:r w:rsidRPr="0080295C">
        <w:rPr>
          <w:bCs/>
          <w:spacing w:val="-1"/>
          <w:sz w:val="20"/>
          <w:szCs w:val="20"/>
        </w:rPr>
        <w:t xml:space="preserve"> </w:t>
      </w:r>
      <w:r w:rsidRPr="0080295C">
        <w:rPr>
          <w:bCs/>
          <w:sz w:val="20"/>
          <w:szCs w:val="20"/>
        </w:rPr>
        <w:t>ими решений</w:t>
      </w:r>
      <w:r w:rsidR="00A6692F" w:rsidRPr="00A864D7">
        <w:rPr>
          <w:sz w:val="20"/>
          <w:szCs w:val="20"/>
        </w:rPr>
        <w:t xml:space="preserve"> </w:t>
      </w:r>
      <w:r w:rsidRPr="00A864D7">
        <w:rPr>
          <w:sz w:val="20"/>
          <w:szCs w:val="20"/>
        </w:rPr>
        <w:t>Текущий</w:t>
      </w:r>
      <w:r w:rsidRPr="00A864D7">
        <w:rPr>
          <w:spacing w:val="1"/>
          <w:sz w:val="20"/>
          <w:szCs w:val="20"/>
        </w:rPr>
        <w:t xml:space="preserve"> </w:t>
      </w:r>
      <w:r w:rsidRPr="00A864D7">
        <w:rPr>
          <w:sz w:val="20"/>
          <w:szCs w:val="20"/>
        </w:rPr>
        <w:t>контроль</w:t>
      </w:r>
      <w:r w:rsidRPr="00A864D7">
        <w:rPr>
          <w:spacing w:val="1"/>
          <w:sz w:val="20"/>
          <w:szCs w:val="20"/>
        </w:rPr>
        <w:t xml:space="preserve"> </w:t>
      </w:r>
      <w:r w:rsidRPr="00A864D7">
        <w:rPr>
          <w:sz w:val="20"/>
          <w:szCs w:val="20"/>
        </w:rPr>
        <w:t>за</w:t>
      </w:r>
      <w:r w:rsidRPr="00A864D7">
        <w:rPr>
          <w:spacing w:val="1"/>
          <w:sz w:val="20"/>
          <w:szCs w:val="20"/>
        </w:rPr>
        <w:t xml:space="preserve"> </w:t>
      </w:r>
      <w:r w:rsidRPr="00A864D7">
        <w:rPr>
          <w:sz w:val="20"/>
          <w:szCs w:val="20"/>
        </w:rPr>
        <w:t>соблюдением</w:t>
      </w:r>
      <w:r w:rsidRPr="00A864D7">
        <w:rPr>
          <w:spacing w:val="1"/>
          <w:sz w:val="20"/>
          <w:szCs w:val="20"/>
        </w:rPr>
        <w:t xml:space="preserve"> </w:t>
      </w:r>
      <w:r w:rsidRPr="00A864D7">
        <w:rPr>
          <w:sz w:val="20"/>
          <w:szCs w:val="20"/>
        </w:rPr>
        <w:t>и</w:t>
      </w:r>
      <w:r w:rsidRPr="00A864D7">
        <w:rPr>
          <w:spacing w:val="1"/>
          <w:sz w:val="20"/>
          <w:szCs w:val="20"/>
        </w:rPr>
        <w:t xml:space="preserve"> </w:t>
      </w:r>
      <w:r w:rsidRPr="00A864D7">
        <w:rPr>
          <w:sz w:val="20"/>
          <w:szCs w:val="20"/>
        </w:rPr>
        <w:t>исполнением</w:t>
      </w:r>
      <w:r w:rsidRPr="00A864D7">
        <w:rPr>
          <w:spacing w:val="1"/>
          <w:sz w:val="20"/>
          <w:szCs w:val="20"/>
        </w:rPr>
        <w:t xml:space="preserve"> </w:t>
      </w:r>
      <w:r w:rsidRPr="00A864D7">
        <w:rPr>
          <w:sz w:val="20"/>
          <w:szCs w:val="20"/>
        </w:rPr>
        <w:t>настоящего</w:t>
      </w:r>
      <w:r w:rsidRPr="00A864D7">
        <w:rPr>
          <w:spacing w:val="1"/>
          <w:sz w:val="20"/>
          <w:szCs w:val="20"/>
        </w:rPr>
        <w:t xml:space="preserve"> </w:t>
      </w:r>
      <w:r w:rsidRPr="00A864D7">
        <w:rPr>
          <w:sz w:val="20"/>
          <w:szCs w:val="20"/>
        </w:rPr>
        <w:t>Административного</w:t>
      </w:r>
      <w:r w:rsidRPr="00A864D7">
        <w:rPr>
          <w:spacing w:val="1"/>
          <w:sz w:val="20"/>
          <w:szCs w:val="20"/>
        </w:rPr>
        <w:t xml:space="preserve"> </w:t>
      </w:r>
      <w:r w:rsidRPr="00A864D7">
        <w:rPr>
          <w:sz w:val="20"/>
          <w:szCs w:val="20"/>
        </w:rPr>
        <w:t>регламента,</w:t>
      </w:r>
      <w:r w:rsidRPr="00A864D7">
        <w:rPr>
          <w:spacing w:val="1"/>
          <w:sz w:val="20"/>
          <w:szCs w:val="20"/>
        </w:rPr>
        <w:t xml:space="preserve"> </w:t>
      </w:r>
      <w:r w:rsidRPr="00A864D7">
        <w:rPr>
          <w:sz w:val="20"/>
          <w:szCs w:val="20"/>
        </w:rPr>
        <w:t>иных</w:t>
      </w:r>
      <w:r w:rsidRPr="00A864D7">
        <w:rPr>
          <w:spacing w:val="1"/>
          <w:sz w:val="20"/>
          <w:szCs w:val="20"/>
        </w:rPr>
        <w:t xml:space="preserve"> </w:t>
      </w:r>
      <w:r w:rsidRPr="00A864D7">
        <w:rPr>
          <w:sz w:val="20"/>
          <w:szCs w:val="20"/>
        </w:rPr>
        <w:t>нормативных</w:t>
      </w:r>
      <w:r w:rsidRPr="00A864D7">
        <w:rPr>
          <w:spacing w:val="1"/>
          <w:sz w:val="20"/>
          <w:szCs w:val="20"/>
        </w:rPr>
        <w:t xml:space="preserve"> </w:t>
      </w:r>
      <w:r w:rsidRPr="00A864D7">
        <w:rPr>
          <w:sz w:val="20"/>
          <w:szCs w:val="20"/>
        </w:rPr>
        <w:t>правовых</w:t>
      </w:r>
      <w:r w:rsidRPr="00A864D7">
        <w:rPr>
          <w:spacing w:val="1"/>
          <w:sz w:val="20"/>
          <w:szCs w:val="20"/>
        </w:rPr>
        <w:t xml:space="preserve"> </w:t>
      </w:r>
      <w:r w:rsidRPr="00A864D7">
        <w:rPr>
          <w:sz w:val="20"/>
          <w:szCs w:val="20"/>
        </w:rPr>
        <w:t>актов,</w:t>
      </w:r>
      <w:r w:rsidRPr="00A864D7">
        <w:rPr>
          <w:spacing w:val="1"/>
          <w:sz w:val="20"/>
          <w:szCs w:val="20"/>
        </w:rPr>
        <w:t xml:space="preserve"> </w:t>
      </w:r>
      <w:r w:rsidRPr="00A864D7">
        <w:rPr>
          <w:sz w:val="20"/>
          <w:szCs w:val="20"/>
        </w:rPr>
        <w:t>устанавливающих</w:t>
      </w:r>
      <w:r w:rsidRPr="00A864D7">
        <w:rPr>
          <w:spacing w:val="1"/>
          <w:sz w:val="20"/>
          <w:szCs w:val="20"/>
        </w:rPr>
        <w:t xml:space="preserve"> </w:t>
      </w:r>
      <w:r w:rsidRPr="00A864D7">
        <w:rPr>
          <w:sz w:val="20"/>
          <w:szCs w:val="20"/>
        </w:rPr>
        <w:t>требования</w:t>
      </w:r>
      <w:r w:rsidRPr="00A864D7">
        <w:rPr>
          <w:spacing w:val="1"/>
          <w:sz w:val="20"/>
          <w:szCs w:val="20"/>
        </w:rPr>
        <w:t xml:space="preserve"> </w:t>
      </w:r>
      <w:r w:rsidRPr="00A864D7">
        <w:rPr>
          <w:sz w:val="20"/>
          <w:szCs w:val="20"/>
        </w:rPr>
        <w:t>к</w:t>
      </w:r>
      <w:r w:rsidRPr="00A864D7">
        <w:rPr>
          <w:spacing w:val="1"/>
          <w:sz w:val="20"/>
          <w:szCs w:val="20"/>
        </w:rPr>
        <w:t xml:space="preserve"> </w:t>
      </w:r>
      <w:r w:rsidRPr="00A864D7">
        <w:rPr>
          <w:sz w:val="20"/>
          <w:szCs w:val="20"/>
        </w:rPr>
        <w:t>предоставлению</w:t>
      </w:r>
      <w:r w:rsidRPr="00A864D7">
        <w:rPr>
          <w:spacing w:val="1"/>
          <w:sz w:val="20"/>
          <w:szCs w:val="20"/>
        </w:rPr>
        <w:t xml:space="preserve"> </w:t>
      </w:r>
      <w:r w:rsidRPr="00A864D7">
        <w:rPr>
          <w:sz w:val="20"/>
          <w:szCs w:val="20"/>
        </w:rPr>
        <w:t>муниципальной</w:t>
      </w:r>
      <w:r w:rsidRPr="00A864D7">
        <w:rPr>
          <w:spacing w:val="1"/>
          <w:sz w:val="20"/>
          <w:szCs w:val="20"/>
        </w:rPr>
        <w:t xml:space="preserve"> </w:t>
      </w:r>
      <w:r w:rsidRPr="00A864D7">
        <w:rPr>
          <w:sz w:val="20"/>
          <w:szCs w:val="20"/>
        </w:rPr>
        <w:t>услуги,</w:t>
      </w:r>
      <w:r w:rsidR="00A6692F" w:rsidRPr="00A864D7">
        <w:rPr>
          <w:spacing w:val="1"/>
          <w:sz w:val="20"/>
          <w:szCs w:val="20"/>
        </w:rPr>
        <w:t xml:space="preserve"> </w:t>
      </w:r>
      <w:r w:rsidRPr="00A864D7">
        <w:rPr>
          <w:sz w:val="20"/>
          <w:szCs w:val="20"/>
        </w:rPr>
        <w:t>осуществляется на постоянной основе должностными лицами</w:t>
      </w:r>
      <w:r w:rsidRPr="00A864D7">
        <w:rPr>
          <w:spacing w:val="1"/>
          <w:sz w:val="20"/>
          <w:szCs w:val="20"/>
        </w:rPr>
        <w:t xml:space="preserve"> </w:t>
      </w:r>
      <w:r w:rsidRPr="00A864D7">
        <w:rPr>
          <w:sz w:val="20"/>
          <w:szCs w:val="20"/>
        </w:rPr>
        <w:t>Уполномоченного</w:t>
      </w:r>
      <w:r w:rsidRPr="00A864D7">
        <w:rPr>
          <w:spacing w:val="1"/>
          <w:sz w:val="20"/>
          <w:szCs w:val="20"/>
        </w:rPr>
        <w:t xml:space="preserve"> </w:t>
      </w:r>
      <w:r w:rsidRPr="00A864D7">
        <w:rPr>
          <w:sz w:val="20"/>
          <w:szCs w:val="20"/>
        </w:rPr>
        <w:t>органа,</w:t>
      </w:r>
      <w:r w:rsidRPr="00A864D7">
        <w:rPr>
          <w:spacing w:val="1"/>
          <w:sz w:val="20"/>
          <w:szCs w:val="20"/>
        </w:rPr>
        <w:t xml:space="preserve"> </w:t>
      </w:r>
      <w:r w:rsidRPr="00A864D7">
        <w:rPr>
          <w:sz w:val="20"/>
          <w:szCs w:val="20"/>
        </w:rPr>
        <w:t>уполномоченными</w:t>
      </w:r>
      <w:r w:rsidRPr="00A864D7">
        <w:rPr>
          <w:spacing w:val="1"/>
          <w:sz w:val="20"/>
          <w:szCs w:val="20"/>
        </w:rPr>
        <w:t xml:space="preserve"> </w:t>
      </w:r>
      <w:r w:rsidRPr="00A864D7">
        <w:rPr>
          <w:sz w:val="20"/>
          <w:szCs w:val="20"/>
        </w:rPr>
        <w:t>на</w:t>
      </w:r>
      <w:r w:rsidRPr="00A864D7">
        <w:rPr>
          <w:spacing w:val="1"/>
          <w:sz w:val="20"/>
          <w:szCs w:val="20"/>
        </w:rPr>
        <w:t xml:space="preserve"> </w:t>
      </w:r>
      <w:r w:rsidRPr="00A864D7">
        <w:rPr>
          <w:sz w:val="20"/>
          <w:szCs w:val="20"/>
        </w:rPr>
        <w:t>осуществление</w:t>
      </w:r>
      <w:r w:rsidRPr="00A864D7">
        <w:rPr>
          <w:spacing w:val="1"/>
          <w:sz w:val="20"/>
          <w:szCs w:val="20"/>
        </w:rPr>
        <w:t xml:space="preserve"> </w:t>
      </w:r>
      <w:r w:rsidRPr="00A864D7">
        <w:rPr>
          <w:sz w:val="20"/>
          <w:szCs w:val="20"/>
        </w:rPr>
        <w:t>контроля</w:t>
      </w:r>
      <w:r w:rsidRPr="00A864D7">
        <w:rPr>
          <w:spacing w:val="1"/>
          <w:sz w:val="20"/>
          <w:szCs w:val="20"/>
        </w:rPr>
        <w:t xml:space="preserve"> </w:t>
      </w:r>
      <w:r w:rsidRPr="00A864D7">
        <w:rPr>
          <w:sz w:val="20"/>
          <w:szCs w:val="20"/>
        </w:rPr>
        <w:t xml:space="preserve">за </w:t>
      </w:r>
      <w:r w:rsidRPr="00A864D7">
        <w:rPr>
          <w:spacing w:val="-67"/>
          <w:sz w:val="20"/>
          <w:szCs w:val="20"/>
        </w:rPr>
        <w:t xml:space="preserve"> </w:t>
      </w:r>
      <w:r w:rsidRPr="00A864D7">
        <w:rPr>
          <w:sz w:val="20"/>
          <w:szCs w:val="20"/>
        </w:rPr>
        <w:t>предоставлением</w:t>
      </w:r>
      <w:r w:rsidRPr="00A864D7">
        <w:rPr>
          <w:spacing w:val="-1"/>
          <w:sz w:val="20"/>
          <w:szCs w:val="20"/>
        </w:rPr>
        <w:t xml:space="preserve"> </w:t>
      </w:r>
      <w:r w:rsidRPr="00A864D7">
        <w:rPr>
          <w:sz w:val="20"/>
          <w:szCs w:val="20"/>
        </w:rPr>
        <w:t>муниципальной услуги.</w:t>
      </w:r>
      <w:r w:rsidR="00A6692F" w:rsidRPr="00A864D7">
        <w:rPr>
          <w:sz w:val="20"/>
          <w:szCs w:val="20"/>
        </w:rPr>
        <w:t xml:space="preserve"> </w:t>
      </w:r>
      <w:r w:rsidRPr="00A864D7">
        <w:rPr>
          <w:sz w:val="20"/>
          <w:szCs w:val="20"/>
        </w:rPr>
        <w:t>Для</w:t>
      </w:r>
      <w:r w:rsidRPr="00A864D7">
        <w:rPr>
          <w:spacing w:val="1"/>
          <w:sz w:val="20"/>
          <w:szCs w:val="20"/>
        </w:rPr>
        <w:t xml:space="preserve"> </w:t>
      </w:r>
      <w:r w:rsidRPr="00A864D7">
        <w:rPr>
          <w:sz w:val="20"/>
          <w:szCs w:val="20"/>
        </w:rPr>
        <w:t>текущего</w:t>
      </w:r>
      <w:r w:rsidRPr="00A864D7">
        <w:rPr>
          <w:spacing w:val="1"/>
          <w:sz w:val="20"/>
          <w:szCs w:val="20"/>
        </w:rPr>
        <w:t xml:space="preserve"> </w:t>
      </w:r>
      <w:r w:rsidRPr="00A864D7">
        <w:rPr>
          <w:sz w:val="20"/>
          <w:szCs w:val="20"/>
        </w:rPr>
        <w:t>контроля</w:t>
      </w:r>
      <w:r w:rsidRPr="00A864D7">
        <w:rPr>
          <w:spacing w:val="1"/>
          <w:sz w:val="20"/>
          <w:szCs w:val="20"/>
        </w:rPr>
        <w:t xml:space="preserve"> </w:t>
      </w:r>
      <w:r w:rsidRPr="00A864D7">
        <w:rPr>
          <w:sz w:val="20"/>
          <w:szCs w:val="20"/>
        </w:rPr>
        <w:t>используются</w:t>
      </w:r>
      <w:r w:rsidRPr="00A864D7">
        <w:rPr>
          <w:spacing w:val="1"/>
          <w:sz w:val="20"/>
          <w:szCs w:val="20"/>
        </w:rPr>
        <w:t xml:space="preserve"> </w:t>
      </w:r>
      <w:r w:rsidRPr="00A864D7">
        <w:rPr>
          <w:sz w:val="20"/>
          <w:szCs w:val="20"/>
        </w:rPr>
        <w:t>сведения</w:t>
      </w:r>
      <w:r w:rsidRPr="00A864D7">
        <w:rPr>
          <w:spacing w:val="1"/>
          <w:sz w:val="20"/>
          <w:szCs w:val="20"/>
        </w:rPr>
        <w:t xml:space="preserve"> </w:t>
      </w:r>
      <w:r w:rsidRPr="00A864D7">
        <w:rPr>
          <w:sz w:val="20"/>
          <w:szCs w:val="20"/>
        </w:rPr>
        <w:t>служебной</w:t>
      </w:r>
      <w:r w:rsidRPr="00A864D7">
        <w:rPr>
          <w:spacing w:val="1"/>
          <w:sz w:val="20"/>
          <w:szCs w:val="20"/>
        </w:rPr>
        <w:t xml:space="preserve"> </w:t>
      </w:r>
      <w:r w:rsidRPr="00A864D7">
        <w:rPr>
          <w:sz w:val="20"/>
          <w:szCs w:val="20"/>
        </w:rPr>
        <w:t>корреспонденции,</w:t>
      </w:r>
      <w:r w:rsidRPr="00A864D7">
        <w:rPr>
          <w:spacing w:val="1"/>
          <w:sz w:val="20"/>
          <w:szCs w:val="20"/>
        </w:rPr>
        <w:t xml:space="preserve"> </w:t>
      </w:r>
      <w:r w:rsidRPr="00A864D7">
        <w:rPr>
          <w:sz w:val="20"/>
          <w:szCs w:val="20"/>
        </w:rPr>
        <w:t>устная</w:t>
      </w:r>
      <w:r w:rsidRPr="00A864D7">
        <w:rPr>
          <w:spacing w:val="1"/>
          <w:sz w:val="20"/>
          <w:szCs w:val="20"/>
        </w:rPr>
        <w:t xml:space="preserve"> </w:t>
      </w:r>
      <w:r w:rsidRPr="00A864D7">
        <w:rPr>
          <w:sz w:val="20"/>
          <w:szCs w:val="20"/>
        </w:rPr>
        <w:t>и</w:t>
      </w:r>
      <w:r w:rsidRPr="00A864D7">
        <w:rPr>
          <w:spacing w:val="1"/>
          <w:sz w:val="20"/>
          <w:szCs w:val="20"/>
        </w:rPr>
        <w:t xml:space="preserve"> </w:t>
      </w:r>
      <w:r w:rsidRPr="00A864D7">
        <w:rPr>
          <w:sz w:val="20"/>
          <w:szCs w:val="20"/>
        </w:rPr>
        <w:t>письменная</w:t>
      </w:r>
      <w:r w:rsidRPr="00A864D7">
        <w:rPr>
          <w:spacing w:val="1"/>
          <w:sz w:val="20"/>
          <w:szCs w:val="20"/>
        </w:rPr>
        <w:t xml:space="preserve"> </w:t>
      </w:r>
      <w:r w:rsidRPr="00A864D7">
        <w:rPr>
          <w:sz w:val="20"/>
          <w:szCs w:val="20"/>
        </w:rPr>
        <w:t>информация</w:t>
      </w:r>
      <w:r w:rsidRPr="00A864D7">
        <w:rPr>
          <w:spacing w:val="1"/>
          <w:sz w:val="20"/>
          <w:szCs w:val="20"/>
        </w:rPr>
        <w:t xml:space="preserve"> </w:t>
      </w:r>
      <w:r w:rsidRPr="00A864D7">
        <w:rPr>
          <w:sz w:val="20"/>
          <w:szCs w:val="20"/>
        </w:rPr>
        <w:t>специалистов</w:t>
      </w:r>
      <w:r w:rsidRPr="00A864D7">
        <w:rPr>
          <w:spacing w:val="1"/>
          <w:sz w:val="20"/>
          <w:szCs w:val="20"/>
        </w:rPr>
        <w:t xml:space="preserve"> </w:t>
      </w:r>
      <w:r w:rsidRPr="00A864D7">
        <w:rPr>
          <w:sz w:val="20"/>
          <w:szCs w:val="20"/>
        </w:rPr>
        <w:t>и</w:t>
      </w:r>
      <w:r w:rsidRPr="00A864D7">
        <w:rPr>
          <w:spacing w:val="1"/>
          <w:sz w:val="20"/>
          <w:szCs w:val="20"/>
        </w:rPr>
        <w:t xml:space="preserve"> </w:t>
      </w:r>
      <w:r w:rsidRPr="00A864D7">
        <w:rPr>
          <w:sz w:val="20"/>
          <w:szCs w:val="20"/>
        </w:rPr>
        <w:t>должностных лиц</w:t>
      </w:r>
      <w:r w:rsidRPr="00A864D7">
        <w:rPr>
          <w:spacing w:val="-1"/>
          <w:sz w:val="20"/>
          <w:szCs w:val="20"/>
        </w:rPr>
        <w:t xml:space="preserve"> </w:t>
      </w:r>
      <w:r w:rsidRPr="00A864D7">
        <w:rPr>
          <w:sz w:val="20"/>
          <w:szCs w:val="20"/>
        </w:rPr>
        <w:t>Уполномоченного органа.</w:t>
      </w:r>
      <w:r w:rsidR="00A6692F" w:rsidRPr="00A864D7">
        <w:rPr>
          <w:sz w:val="20"/>
          <w:szCs w:val="20"/>
        </w:rPr>
        <w:t xml:space="preserve"> </w:t>
      </w:r>
      <w:r w:rsidRPr="00A864D7">
        <w:rPr>
          <w:sz w:val="20"/>
          <w:szCs w:val="20"/>
        </w:rPr>
        <w:t>Текущий</w:t>
      </w:r>
      <w:r w:rsidRPr="00A864D7">
        <w:rPr>
          <w:spacing w:val="-3"/>
          <w:sz w:val="20"/>
          <w:szCs w:val="20"/>
        </w:rPr>
        <w:t xml:space="preserve"> </w:t>
      </w:r>
      <w:r w:rsidRPr="00A864D7">
        <w:rPr>
          <w:sz w:val="20"/>
          <w:szCs w:val="20"/>
        </w:rPr>
        <w:t>контроль</w:t>
      </w:r>
      <w:r w:rsidRPr="00A864D7">
        <w:rPr>
          <w:spacing w:val="-4"/>
          <w:sz w:val="20"/>
          <w:szCs w:val="20"/>
        </w:rPr>
        <w:t xml:space="preserve"> </w:t>
      </w:r>
      <w:r w:rsidRPr="00A864D7">
        <w:rPr>
          <w:sz w:val="20"/>
          <w:szCs w:val="20"/>
        </w:rPr>
        <w:t>осуществляется</w:t>
      </w:r>
      <w:r w:rsidRPr="00A864D7">
        <w:rPr>
          <w:spacing w:val="-3"/>
          <w:sz w:val="20"/>
          <w:szCs w:val="20"/>
        </w:rPr>
        <w:t xml:space="preserve"> </w:t>
      </w:r>
      <w:r w:rsidRPr="00A864D7">
        <w:rPr>
          <w:sz w:val="20"/>
          <w:szCs w:val="20"/>
        </w:rPr>
        <w:t>путем</w:t>
      </w:r>
      <w:r w:rsidRPr="00A864D7">
        <w:rPr>
          <w:spacing w:val="-4"/>
          <w:sz w:val="20"/>
          <w:szCs w:val="20"/>
        </w:rPr>
        <w:t xml:space="preserve"> </w:t>
      </w:r>
      <w:r w:rsidRPr="00A864D7">
        <w:rPr>
          <w:sz w:val="20"/>
          <w:szCs w:val="20"/>
        </w:rPr>
        <w:t>проведения</w:t>
      </w:r>
      <w:r w:rsidRPr="00A864D7">
        <w:rPr>
          <w:spacing w:val="-3"/>
          <w:sz w:val="20"/>
          <w:szCs w:val="20"/>
        </w:rPr>
        <w:t xml:space="preserve"> </w:t>
      </w:r>
      <w:r w:rsidRPr="00A864D7">
        <w:rPr>
          <w:sz w:val="20"/>
          <w:szCs w:val="20"/>
        </w:rPr>
        <w:t>проверок:</w:t>
      </w:r>
      <w:r w:rsidR="00A6692F" w:rsidRPr="00A864D7">
        <w:rPr>
          <w:sz w:val="20"/>
          <w:szCs w:val="20"/>
        </w:rPr>
        <w:t xml:space="preserve"> </w:t>
      </w:r>
      <w:r w:rsidRPr="00A864D7">
        <w:rPr>
          <w:sz w:val="20"/>
          <w:szCs w:val="20"/>
        </w:rPr>
        <w:t>решений</w:t>
      </w:r>
      <w:r w:rsidRPr="00A864D7">
        <w:rPr>
          <w:spacing w:val="47"/>
          <w:sz w:val="20"/>
          <w:szCs w:val="20"/>
        </w:rPr>
        <w:t xml:space="preserve"> </w:t>
      </w:r>
      <w:r w:rsidRPr="00A864D7">
        <w:rPr>
          <w:sz w:val="20"/>
          <w:szCs w:val="20"/>
        </w:rPr>
        <w:t>о</w:t>
      </w:r>
      <w:r w:rsidRPr="00A864D7">
        <w:rPr>
          <w:spacing w:val="45"/>
          <w:sz w:val="20"/>
          <w:szCs w:val="20"/>
        </w:rPr>
        <w:t xml:space="preserve"> </w:t>
      </w:r>
      <w:r w:rsidRPr="00A864D7">
        <w:rPr>
          <w:sz w:val="20"/>
          <w:szCs w:val="20"/>
        </w:rPr>
        <w:t>предоставлении</w:t>
      </w:r>
      <w:r w:rsidRPr="00A864D7">
        <w:rPr>
          <w:spacing w:val="48"/>
          <w:sz w:val="20"/>
          <w:szCs w:val="20"/>
        </w:rPr>
        <w:t xml:space="preserve"> </w:t>
      </w:r>
      <w:r w:rsidRPr="00A864D7">
        <w:rPr>
          <w:sz w:val="20"/>
          <w:szCs w:val="20"/>
        </w:rPr>
        <w:t>(об</w:t>
      </w:r>
      <w:r w:rsidRPr="00A864D7">
        <w:rPr>
          <w:spacing w:val="47"/>
          <w:sz w:val="20"/>
          <w:szCs w:val="20"/>
        </w:rPr>
        <w:t xml:space="preserve"> </w:t>
      </w:r>
      <w:r w:rsidRPr="00A864D7">
        <w:rPr>
          <w:sz w:val="20"/>
          <w:szCs w:val="20"/>
        </w:rPr>
        <w:t>отказе</w:t>
      </w:r>
      <w:r w:rsidRPr="00A864D7">
        <w:rPr>
          <w:spacing w:val="44"/>
          <w:sz w:val="20"/>
          <w:szCs w:val="20"/>
        </w:rPr>
        <w:t xml:space="preserve"> </w:t>
      </w:r>
      <w:r w:rsidRPr="00A864D7">
        <w:rPr>
          <w:sz w:val="20"/>
          <w:szCs w:val="20"/>
        </w:rPr>
        <w:t>в</w:t>
      </w:r>
      <w:r w:rsidRPr="00A864D7">
        <w:rPr>
          <w:spacing w:val="46"/>
          <w:sz w:val="20"/>
          <w:szCs w:val="20"/>
        </w:rPr>
        <w:t xml:space="preserve"> </w:t>
      </w:r>
      <w:r w:rsidRPr="00A864D7">
        <w:rPr>
          <w:sz w:val="20"/>
          <w:szCs w:val="20"/>
        </w:rPr>
        <w:t>предоставлении)</w:t>
      </w:r>
      <w:r w:rsidRPr="00A864D7">
        <w:rPr>
          <w:spacing w:val="53"/>
          <w:sz w:val="20"/>
          <w:szCs w:val="20"/>
        </w:rPr>
        <w:t xml:space="preserve"> </w:t>
      </w:r>
      <w:r w:rsidRPr="00A864D7">
        <w:rPr>
          <w:sz w:val="20"/>
          <w:szCs w:val="20"/>
        </w:rPr>
        <w:t>муниципальной</w:t>
      </w:r>
      <w:r w:rsidRPr="00A864D7">
        <w:rPr>
          <w:spacing w:val="-4"/>
          <w:sz w:val="20"/>
          <w:szCs w:val="20"/>
        </w:rPr>
        <w:t xml:space="preserve"> </w:t>
      </w:r>
      <w:r w:rsidRPr="00A864D7">
        <w:rPr>
          <w:sz w:val="20"/>
          <w:szCs w:val="20"/>
        </w:rPr>
        <w:t>услуги;</w:t>
      </w:r>
      <w:r w:rsidR="00A6692F" w:rsidRPr="00A864D7">
        <w:rPr>
          <w:sz w:val="20"/>
          <w:szCs w:val="20"/>
        </w:rPr>
        <w:t xml:space="preserve"> </w:t>
      </w:r>
      <w:r w:rsidRPr="00A864D7">
        <w:rPr>
          <w:sz w:val="20"/>
          <w:szCs w:val="20"/>
        </w:rPr>
        <w:t>выявления</w:t>
      </w:r>
      <w:r w:rsidRPr="00A864D7">
        <w:rPr>
          <w:spacing w:val="-6"/>
          <w:sz w:val="20"/>
          <w:szCs w:val="20"/>
        </w:rPr>
        <w:t xml:space="preserve"> </w:t>
      </w:r>
      <w:r w:rsidRPr="00A864D7">
        <w:rPr>
          <w:sz w:val="20"/>
          <w:szCs w:val="20"/>
        </w:rPr>
        <w:t>и</w:t>
      </w:r>
      <w:r w:rsidRPr="00A864D7">
        <w:rPr>
          <w:spacing w:val="-2"/>
          <w:sz w:val="20"/>
          <w:szCs w:val="20"/>
        </w:rPr>
        <w:t xml:space="preserve"> </w:t>
      </w:r>
      <w:r w:rsidRPr="00A864D7">
        <w:rPr>
          <w:sz w:val="20"/>
          <w:szCs w:val="20"/>
        </w:rPr>
        <w:t>устранения</w:t>
      </w:r>
      <w:r w:rsidRPr="00A864D7">
        <w:rPr>
          <w:spacing w:val="-3"/>
          <w:sz w:val="20"/>
          <w:szCs w:val="20"/>
        </w:rPr>
        <w:t xml:space="preserve"> </w:t>
      </w:r>
      <w:r w:rsidRPr="00A864D7">
        <w:rPr>
          <w:sz w:val="20"/>
          <w:szCs w:val="20"/>
        </w:rPr>
        <w:t>нарушений</w:t>
      </w:r>
      <w:r w:rsidRPr="00A864D7">
        <w:rPr>
          <w:spacing w:val="-3"/>
          <w:sz w:val="20"/>
          <w:szCs w:val="20"/>
        </w:rPr>
        <w:t xml:space="preserve"> </w:t>
      </w:r>
      <w:r w:rsidRPr="00A864D7">
        <w:rPr>
          <w:sz w:val="20"/>
          <w:szCs w:val="20"/>
        </w:rPr>
        <w:t>прав граждан;</w:t>
      </w:r>
      <w:r w:rsidR="00A6692F" w:rsidRPr="00A864D7">
        <w:rPr>
          <w:sz w:val="20"/>
          <w:szCs w:val="20"/>
        </w:rPr>
        <w:t xml:space="preserve"> </w:t>
      </w:r>
      <w:r w:rsidRPr="00A864D7">
        <w:rPr>
          <w:sz w:val="20"/>
          <w:szCs w:val="20"/>
        </w:rPr>
        <w:t>рассмотрения,</w:t>
      </w:r>
      <w:r w:rsidRPr="00A864D7">
        <w:rPr>
          <w:spacing w:val="1"/>
          <w:sz w:val="20"/>
          <w:szCs w:val="20"/>
        </w:rPr>
        <w:t xml:space="preserve"> </w:t>
      </w:r>
      <w:r w:rsidRPr="00A864D7">
        <w:rPr>
          <w:sz w:val="20"/>
          <w:szCs w:val="20"/>
        </w:rPr>
        <w:t>принятия</w:t>
      </w:r>
      <w:r w:rsidRPr="00A864D7">
        <w:rPr>
          <w:spacing w:val="1"/>
          <w:sz w:val="20"/>
          <w:szCs w:val="20"/>
        </w:rPr>
        <w:t xml:space="preserve"> </w:t>
      </w:r>
      <w:r w:rsidRPr="00A864D7">
        <w:rPr>
          <w:sz w:val="20"/>
          <w:szCs w:val="20"/>
        </w:rPr>
        <w:t>решений</w:t>
      </w:r>
      <w:r w:rsidRPr="00A864D7">
        <w:rPr>
          <w:spacing w:val="1"/>
          <w:sz w:val="20"/>
          <w:szCs w:val="20"/>
        </w:rPr>
        <w:t xml:space="preserve"> </w:t>
      </w:r>
      <w:r w:rsidRPr="00A864D7">
        <w:rPr>
          <w:sz w:val="20"/>
          <w:szCs w:val="20"/>
        </w:rPr>
        <w:t>и</w:t>
      </w:r>
      <w:r w:rsidRPr="00A864D7">
        <w:rPr>
          <w:spacing w:val="1"/>
          <w:sz w:val="20"/>
          <w:szCs w:val="20"/>
        </w:rPr>
        <w:t xml:space="preserve"> </w:t>
      </w:r>
      <w:r w:rsidRPr="00A864D7">
        <w:rPr>
          <w:sz w:val="20"/>
          <w:szCs w:val="20"/>
        </w:rPr>
        <w:t>подготовки</w:t>
      </w:r>
      <w:r w:rsidRPr="00A864D7">
        <w:rPr>
          <w:spacing w:val="1"/>
          <w:sz w:val="20"/>
          <w:szCs w:val="20"/>
        </w:rPr>
        <w:t xml:space="preserve"> </w:t>
      </w:r>
      <w:r w:rsidRPr="00A864D7">
        <w:rPr>
          <w:sz w:val="20"/>
          <w:szCs w:val="20"/>
        </w:rPr>
        <w:t>ответов</w:t>
      </w:r>
      <w:r w:rsidRPr="00A864D7">
        <w:rPr>
          <w:spacing w:val="1"/>
          <w:sz w:val="20"/>
          <w:szCs w:val="20"/>
        </w:rPr>
        <w:t xml:space="preserve"> </w:t>
      </w:r>
      <w:r w:rsidRPr="00A864D7">
        <w:rPr>
          <w:sz w:val="20"/>
          <w:szCs w:val="20"/>
        </w:rPr>
        <w:t>на</w:t>
      </w:r>
      <w:r w:rsidRPr="00A864D7">
        <w:rPr>
          <w:spacing w:val="1"/>
          <w:sz w:val="20"/>
          <w:szCs w:val="20"/>
        </w:rPr>
        <w:t xml:space="preserve"> </w:t>
      </w:r>
      <w:r w:rsidRPr="00A864D7">
        <w:rPr>
          <w:sz w:val="20"/>
          <w:szCs w:val="20"/>
        </w:rPr>
        <w:t>обращения</w:t>
      </w:r>
      <w:r w:rsidRPr="00A864D7">
        <w:rPr>
          <w:spacing w:val="1"/>
          <w:sz w:val="20"/>
          <w:szCs w:val="20"/>
        </w:rPr>
        <w:t xml:space="preserve"> </w:t>
      </w:r>
      <w:r w:rsidRPr="00A864D7">
        <w:rPr>
          <w:sz w:val="20"/>
          <w:szCs w:val="20"/>
        </w:rPr>
        <w:t>граждан, содержащие жалобы на решения, действия (бездействие) должностных</w:t>
      </w:r>
      <w:r w:rsidRPr="00A864D7">
        <w:rPr>
          <w:spacing w:val="1"/>
          <w:sz w:val="20"/>
          <w:szCs w:val="20"/>
        </w:rPr>
        <w:t xml:space="preserve"> </w:t>
      </w:r>
      <w:r w:rsidRPr="00A864D7">
        <w:rPr>
          <w:sz w:val="20"/>
          <w:szCs w:val="20"/>
        </w:rPr>
        <w:t>лиц.</w:t>
      </w:r>
      <w:r w:rsidR="00A6692F" w:rsidRPr="00A864D7">
        <w:rPr>
          <w:sz w:val="20"/>
          <w:szCs w:val="20"/>
        </w:rPr>
        <w:t xml:space="preserve"> </w:t>
      </w:r>
      <w:r w:rsidRPr="00A864D7">
        <w:rPr>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w:t>
      </w:r>
      <w:r w:rsidR="00A6692F" w:rsidRPr="00A864D7">
        <w:rPr>
          <w:sz w:val="20"/>
          <w:szCs w:val="20"/>
        </w:rPr>
        <w:t xml:space="preserve"> </w:t>
      </w:r>
      <w:r w:rsidRPr="0080295C">
        <w:rPr>
          <w:bCs/>
          <w:sz w:val="20"/>
          <w:szCs w:val="20"/>
        </w:rPr>
        <w:t>и</w:t>
      </w:r>
      <w:r w:rsidRPr="0080295C">
        <w:rPr>
          <w:bCs/>
          <w:spacing w:val="-5"/>
          <w:sz w:val="20"/>
          <w:szCs w:val="20"/>
        </w:rPr>
        <w:t xml:space="preserve"> </w:t>
      </w:r>
      <w:r w:rsidRPr="0080295C">
        <w:rPr>
          <w:bCs/>
          <w:sz w:val="20"/>
          <w:szCs w:val="20"/>
        </w:rPr>
        <w:t>качеством</w:t>
      </w:r>
      <w:r w:rsidRPr="0080295C">
        <w:rPr>
          <w:bCs/>
          <w:spacing w:val="-3"/>
          <w:sz w:val="20"/>
          <w:szCs w:val="20"/>
        </w:rPr>
        <w:t xml:space="preserve"> </w:t>
      </w:r>
      <w:r w:rsidRPr="0080295C">
        <w:rPr>
          <w:bCs/>
          <w:sz w:val="20"/>
          <w:szCs w:val="20"/>
        </w:rPr>
        <w:t>предоставления</w:t>
      </w:r>
      <w:r w:rsidRPr="0080295C">
        <w:rPr>
          <w:bCs/>
          <w:spacing w:val="-3"/>
          <w:sz w:val="20"/>
          <w:szCs w:val="20"/>
        </w:rPr>
        <w:t xml:space="preserve"> </w:t>
      </w:r>
      <w:r w:rsidRPr="0080295C">
        <w:rPr>
          <w:bCs/>
          <w:sz w:val="20"/>
          <w:szCs w:val="20"/>
        </w:rPr>
        <w:t>муниципальной</w:t>
      </w:r>
      <w:r w:rsidRPr="0080295C">
        <w:rPr>
          <w:bCs/>
          <w:spacing w:val="-4"/>
          <w:sz w:val="20"/>
          <w:szCs w:val="20"/>
        </w:rPr>
        <w:t xml:space="preserve"> </w:t>
      </w:r>
      <w:r w:rsidRPr="0080295C">
        <w:rPr>
          <w:bCs/>
          <w:sz w:val="20"/>
          <w:szCs w:val="20"/>
        </w:rPr>
        <w:t>услуги</w:t>
      </w:r>
      <w:r w:rsidR="00A6692F" w:rsidRPr="00A864D7">
        <w:rPr>
          <w:b/>
          <w:sz w:val="20"/>
          <w:szCs w:val="20"/>
        </w:rPr>
        <w:t xml:space="preserve"> </w:t>
      </w:r>
      <w:r w:rsidRPr="00A864D7">
        <w:rPr>
          <w:sz w:val="20"/>
          <w:szCs w:val="20"/>
        </w:rPr>
        <w:t>Контроль</w:t>
      </w:r>
      <w:r w:rsidRPr="00A864D7">
        <w:rPr>
          <w:spacing w:val="1"/>
          <w:sz w:val="20"/>
          <w:szCs w:val="20"/>
        </w:rPr>
        <w:t xml:space="preserve"> </w:t>
      </w:r>
      <w:r w:rsidRPr="00A864D7">
        <w:rPr>
          <w:sz w:val="20"/>
          <w:szCs w:val="20"/>
        </w:rPr>
        <w:t>за</w:t>
      </w:r>
      <w:r w:rsidRPr="00A864D7">
        <w:rPr>
          <w:spacing w:val="1"/>
          <w:sz w:val="20"/>
          <w:szCs w:val="20"/>
        </w:rPr>
        <w:t xml:space="preserve"> </w:t>
      </w:r>
      <w:r w:rsidRPr="00A864D7">
        <w:rPr>
          <w:sz w:val="20"/>
          <w:szCs w:val="20"/>
        </w:rPr>
        <w:t>полнотой</w:t>
      </w:r>
      <w:r w:rsidRPr="00A864D7">
        <w:rPr>
          <w:spacing w:val="1"/>
          <w:sz w:val="20"/>
          <w:szCs w:val="20"/>
        </w:rPr>
        <w:t xml:space="preserve"> </w:t>
      </w:r>
      <w:r w:rsidRPr="00A864D7">
        <w:rPr>
          <w:sz w:val="20"/>
          <w:szCs w:val="20"/>
        </w:rPr>
        <w:t>и</w:t>
      </w:r>
      <w:r w:rsidRPr="00A864D7">
        <w:rPr>
          <w:spacing w:val="1"/>
          <w:sz w:val="20"/>
          <w:szCs w:val="20"/>
        </w:rPr>
        <w:t xml:space="preserve"> </w:t>
      </w:r>
      <w:r w:rsidRPr="00A864D7">
        <w:rPr>
          <w:sz w:val="20"/>
          <w:szCs w:val="20"/>
        </w:rPr>
        <w:t>качеством</w:t>
      </w:r>
      <w:r w:rsidRPr="00A864D7">
        <w:rPr>
          <w:spacing w:val="1"/>
          <w:sz w:val="20"/>
          <w:szCs w:val="20"/>
        </w:rPr>
        <w:t xml:space="preserve"> </w:t>
      </w:r>
      <w:r w:rsidRPr="00A864D7">
        <w:rPr>
          <w:sz w:val="20"/>
          <w:szCs w:val="20"/>
        </w:rPr>
        <w:t>предоставления</w:t>
      </w:r>
      <w:r w:rsidRPr="00A864D7">
        <w:rPr>
          <w:spacing w:val="1"/>
          <w:sz w:val="20"/>
          <w:szCs w:val="20"/>
        </w:rPr>
        <w:t xml:space="preserve"> </w:t>
      </w:r>
      <w:r w:rsidRPr="00A864D7">
        <w:rPr>
          <w:sz w:val="20"/>
          <w:szCs w:val="20"/>
        </w:rPr>
        <w:t>муниципальной услуги включает в себя проведение плановых и внеплановых</w:t>
      </w:r>
      <w:r w:rsidRPr="00A864D7">
        <w:rPr>
          <w:spacing w:val="1"/>
          <w:sz w:val="20"/>
          <w:szCs w:val="20"/>
        </w:rPr>
        <w:t xml:space="preserve"> </w:t>
      </w:r>
      <w:r w:rsidRPr="00A864D7">
        <w:rPr>
          <w:sz w:val="20"/>
          <w:szCs w:val="20"/>
        </w:rPr>
        <w:t>проверок.</w:t>
      </w:r>
      <w:r w:rsidR="00A6692F" w:rsidRPr="00A864D7">
        <w:rPr>
          <w:sz w:val="20"/>
          <w:szCs w:val="20"/>
        </w:rPr>
        <w:t xml:space="preserve"> </w:t>
      </w:r>
      <w:r w:rsidRPr="00A864D7">
        <w:rPr>
          <w:sz w:val="20"/>
          <w:szCs w:val="20"/>
        </w:rPr>
        <w:t>Плановые</w:t>
      </w:r>
      <w:r w:rsidRPr="00A864D7">
        <w:rPr>
          <w:spacing w:val="1"/>
          <w:sz w:val="20"/>
          <w:szCs w:val="20"/>
        </w:rPr>
        <w:t xml:space="preserve"> </w:t>
      </w:r>
      <w:r w:rsidRPr="00A864D7">
        <w:rPr>
          <w:sz w:val="20"/>
          <w:szCs w:val="20"/>
        </w:rPr>
        <w:t>проверки</w:t>
      </w:r>
      <w:r w:rsidRPr="00A864D7">
        <w:rPr>
          <w:spacing w:val="1"/>
          <w:sz w:val="20"/>
          <w:szCs w:val="20"/>
        </w:rPr>
        <w:t xml:space="preserve"> </w:t>
      </w:r>
      <w:r w:rsidRPr="00A864D7">
        <w:rPr>
          <w:sz w:val="20"/>
          <w:szCs w:val="20"/>
        </w:rPr>
        <w:t>осуществляются</w:t>
      </w:r>
      <w:r w:rsidRPr="00A864D7">
        <w:rPr>
          <w:spacing w:val="1"/>
          <w:sz w:val="20"/>
          <w:szCs w:val="20"/>
        </w:rPr>
        <w:t xml:space="preserve"> </w:t>
      </w:r>
      <w:r w:rsidRPr="00A864D7">
        <w:rPr>
          <w:sz w:val="20"/>
          <w:szCs w:val="20"/>
        </w:rPr>
        <w:t>на</w:t>
      </w:r>
      <w:r w:rsidRPr="00A864D7">
        <w:rPr>
          <w:spacing w:val="1"/>
          <w:sz w:val="20"/>
          <w:szCs w:val="20"/>
        </w:rPr>
        <w:t xml:space="preserve"> </w:t>
      </w:r>
      <w:r w:rsidRPr="00A864D7">
        <w:rPr>
          <w:sz w:val="20"/>
          <w:szCs w:val="20"/>
        </w:rPr>
        <w:t>основании</w:t>
      </w:r>
      <w:r w:rsidRPr="00A864D7">
        <w:rPr>
          <w:spacing w:val="1"/>
          <w:sz w:val="20"/>
          <w:szCs w:val="20"/>
        </w:rPr>
        <w:t xml:space="preserve"> </w:t>
      </w:r>
      <w:r w:rsidRPr="00A864D7">
        <w:rPr>
          <w:sz w:val="20"/>
          <w:szCs w:val="20"/>
        </w:rPr>
        <w:t>годовых</w:t>
      </w:r>
      <w:r w:rsidRPr="00A864D7">
        <w:rPr>
          <w:spacing w:val="1"/>
          <w:sz w:val="20"/>
          <w:szCs w:val="20"/>
        </w:rPr>
        <w:t xml:space="preserve"> </w:t>
      </w:r>
      <w:r w:rsidRPr="00A864D7">
        <w:rPr>
          <w:sz w:val="20"/>
          <w:szCs w:val="20"/>
        </w:rPr>
        <w:t>планов</w:t>
      </w:r>
      <w:r w:rsidRPr="00A864D7">
        <w:rPr>
          <w:spacing w:val="1"/>
          <w:sz w:val="20"/>
          <w:szCs w:val="20"/>
        </w:rPr>
        <w:t xml:space="preserve"> </w:t>
      </w:r>
      <w:r w:rsidRPr="00A864D7">
        <w:rPr>
          <w:sz w:val="20"/>
          <w:szCs w:val="20"/>
        </w:rPr>
        <w:t>работы</w:t>
      </w:r>
      <w:r w:rsidRPr="00A864D7">
        <w:rPr>
          <w:spacing w:val="1"/>
          <w:sz w:val="20"/>
          <w:szCs w:val="20"/>
        </w:rPr>
        <w:t xml:space="preserve"> </w:t>
      </w:r>
      <w:r w:rsidRPr="00A864D7">
        <w:rPr>
          <w:sz w:val="20"/>
          <w:szCs w:val="20"/>
        </w:rPr>
        <w:t>Уполномоченного</w:t>
      </w:r>
      <w:r w:rsidRPr="00A864D7">
        <w:rPr>
          <w:spacing w:val="1"/>
          <w:sz w:val="20"/>
          <w:szCs w:val="20"/>
        </w:rPr>
        <w:t xml:space="preserve"> </w:t>
      </w:r>
      <w:r w:rsidRPr="00A864D7">
        <w:rPr>
          <w:sz w:val="20"/>
          <w:szCs w:val="20"/>
        </w:rPr>
        <w:t>органа,</w:t>
      </w:r>
      <w:r w:rsidRPr="00A864D7">
        <w:rPr>
          <w:spacing w:val="1"/>
          <w:sz w:val="20"/>
          <w:szCs w:val="20"/>
        </w:rPr>
        <w:t xml:space="preserve"> </w:t>
      </w:r>
      <w:r w:rsidRPr="00A864D7">
        <w:rPr>
          <w:sz w:val="20"/>
          <w:szCs w:val="20"/>
        </w:rPr>
        <w:t>утверждаемых</w:t>
      </w:r>
      <w:r w:rsidRPr="00A864D7">
        <w:rPr>
          <w:spacing w:val="1"/>
          <w:sz w:val="20"/>
          <w:szCs w:val="20"/>
        </w:rPr>
        <w:t xml:space="preserve"> </w:t>
      </w:r>
      <w:r w:rsidRPr="00A864D7">
        <w:rPr>
          <w:sz w:val="20"/>
          <w:szCs w:val="20"/>
        </w:rPr>
        <w:t>руководителем</w:t>
      </w:r>
      <w:r w:rsidRPr="00A864D7">
        <w:rPr>
          <w:spacing w:val="1"/>
          <w:sz w:val="20"/>
          <w:szCs w:val="20"/>
        </w:rPr>
        <w:t xml:space="preserve"> </w:t>
      </w:r>
      <w:r w:rsidRPr="00A864D7">
        <w:rPr>
          <w:sz w:val="20"/>
          <w:szCs w:val="20"/>
        </w:rPr>
        <w:t>Уполномоченного</w:t>
      </w:r>
      <w:r w:rsidRPr="00A864D7">
        <w:rPr>
          <w:spacing w:val="1"/>
          <w:sz w:val="20"/>
          <w:szCs w:val="20"/>
        </w:rPr>
        <w:t xml:space="preserve"> </w:t>
      </w:r>
      <w:r w:rsidRPr="00A864D7">
        <w:rPr>
          <w:sz w:val="20"/>
          <w:szCs w:val="20"/>
        </w:rPr>
        <w:t>органа.</w:t>
      </w:r>
      <w:r w:rsidRPr="00A864D7">
        <w:rPr>
          <w:spacing w:val="1"/>
          <w:sz w:val="20"/>
          <w:szCs w:val="20"/>
        </w:rPr>
        <w:t xml:space="preserve"> </w:t>
      </w:r>
      <w:r w:rsidRPr="00A864D7">
        <w:rPr>
          <w:sz w:val="20"/>
          <w:szCs w:val="20"/>
        </w:rPr>
        <w:t>При</w:t>
      </w:r>
      <w:r w:rsidRPr="00A864D7">
        <w:rPr>
          <w:spacing w:val="1"/>
          <w:sz w:val="20"/>
          <w:szCs w:val="20"/>
        </w:rPr>
        <w:t xml:space="preserve"> </w:t>
      </w:r>
      <w:r w:rsidRPr="00A864D7">
        <w:rPr>
          <w:sz w:val="20"/>
          <w:szCs w:val="20"/>
        </w:rPr>
        <w:t>плановой</w:t>
      </w:r>
      <w:r w:rsidRPr="00A864D7">
        <w:rPr>
          <w:spacing w:val="1"/>
          <w:sz w:val="20"/>
          <w:szCs w:val="20"/>
        </w:rPr>
        <w:t xml:space="preserve"> </w:t>
      </w:r>
      <w:r w:rsidRPr="00A864D7">
        <w:rPr>
          <w:sz w:val="20"/>
          <w:szCs w:val="20"/>
        </w:rPr>
        <w:t>проверке</w:t>
      </w:r>
      <w:r w:rsidRPr="00A864D7">
        <w:rPr>
          <w:spacing w:val="1"/>
          <w:sz w:val="20"/>
          <w:szCs w:val="20"/>
        </w:rPr>
        <w:t xml:space="preserve"> </w:t>
      </w:r>
      <w:r w:rsidRPr="00A864D7">
        <w:rPr>
          <w:sz w:val="20"/>
          <w:szCs w:val="20"/>
        </w:rPr>
        <w:t>полноты</w:t>
      </w:r>
      <w:r w:rsidRPr="00A864D7">
        <w:rPr>
          <w:spacing w:val="1"/>
          <w:sz w:val="20"/>
          <w:szCs w:val="20"/>
        </w:rPr>
        <w:t xml:space="preserve"> </w:t>
      </w:r>
      <w:r w:rsidRPr="00A864D7">
        <w:rPr>
          <w:sz w:val="20"/>
          <w:szCs w:val="20"/>
        </w:rPr>
        <w:t>и</w:t>
      </w:r>
      <w:r w:rsidRPr="00A864D7">
        <w:rPr>
          <w:spacing w:val="1"/>
          <w:sz w:val="20"/>
          <w:szCs w:val="20"/>
        </w:rPr>
        <w:t xml:space="preserve"> </w:t>
      </w:r>
      <w:r w:rsidRPr="00A864D7">
        <w:rPr>
          <w:sz w:val="20"/>
          <w:szCs w:val="20"/>
        </w:rPr>
        <w:t>качества</w:t>
      </w:r>
      <w:r w:rsidRPr="00A864D7">
        <w:rPr>
          <w:spacing w:val="1"/>
          <w:sz w:val="20"/>
          <w:szCs w:val="20"/>
        </w:rPr>
        <w:t xml:space="preserve"> </w:t>
      </w:r>
      <w:r w:rsidRPr="00A864D7">
        <w:rPr>
          <w:sz w:val="20"/>
          <w:szCs w:val="20"/>
        </w:rPr>
        <w:t>предоставления</w:t>
      </w:r>
      <w:r w:rsidRPr="00A864D7">
        <w:rPr>
          <w:spacing w:val="-4"/>
          <w:sz w:val="20"/>
          <w:szCs w:val="20"/>
        </w:rPr>
        <w:t xml:space="preserve"> </w:t>
      </w:r>
      <w:r w:rsidRPr="00A864D7">
        <w:rPr>
          <w:sz w:val="20"/>
          <w:szCs w:val="20"/>
        </w:rPr>
        <w:t>муниципальной</w:t>
      </w:r>
      <w:r w:rsidRPr="00A864D7">
        <w:rPr>
          <w:spacing w:val="-1"/>
          <w:sz w:val="20"/>
          <w:szCs w:val="20"/>
        </w:rPr>
        <w:t xml:space="preserve"> </w:t>
      </w:r>
      <w:r w:rsidRPr="00A864D7">
        <w:rPr>
          <w:sz w:val="20"/>
          <w:szCs w:val="20"/>
        </w:rPr>
        <w:t>услуги</w:t>
      </w:r>
      <w:r w:rsidRPr="00A864D7">
        <w:rPr>
          <w:spacing w:val="-2"/>
          <w:sz w:val="20"/>
          <w:szCs w:val="20"/>
        </w:rPr>
        <w:t xml:space="preserve"> </w:t>
      </w:r>
      <w:r w:rsidRPr="00A864D7">
        <w:rPr>
          <w:sz w:val="20"/>
          <w:szCs w:val="20"/>
        </w:rPr>
        <w:t>контролю</w:t>
      </w:r>
      <w:r w:rsidRPr="00A864D7">
        <w:rPr>
          <w:spacing w:val="-4"/>
          <w:sz w:val="20"/>
          <w:szCs w:val="20"/>
        </w:rPr>
        <w:t xml:space="preserve"> </w:t>
      </w:r>
      <w:r w:rsidRPr="00A864D7">
        <w:rPr>
          <w:sz w:val="20"/>
          <w:szCs w:val="20"/>
        </w:rPr>
        <w:t>подлежат:</w:t>
      </w:r>
      <w:r w:rsidR="00A6692F" w:rsidRPr="00A864D7">
        <w:rPr>
          <w:sz w:val="20"/>
          <w:szCs w:val="20"/>
        </w:rPr>
        <w:t xml:space="preserve"> </w:t>
      </w:r>
      <w:r w:rsidRPr="00A864D7">
        <w:rPr>
          <w:sz w:val="20"/>
          <w:szCs w:val="20"/>
        </w:rPr>
        <w:t>соблюдение</w:t>
      </w:r>
      <w:r w:rsidRPr="00A864D7">
        <w:rPr>
          <w:spacing w:val="1"/>
          <w:sz w:val="20"/>
          <w:szCs w:val="20"/>
        </w:rPr>
        <w:t xml:space="preserve"> </w:t>
      </w:r>
      <w:r w:rsidRPr="00A864D7">
        <w:rPr>
          <w:sz w:val="20"/>
          <w:szCs w:val="20"/>
        </w:rPr>
        <w:t>сроков</w:t>
      </w:r>
      <w:r w:rsidRPr="00A864D7">
        <w:rPr>
          <w:spacing w:val="1"/>
          <w:sz w:val="20"/>
          <w:szCs w:val="20"/>
        </w:rPr>
        <w:t xml:space="preserve"> </w:t>
      </w:r>
      <w:r w:rsidRPr="00A864D7">
        <w:rPr>
          <w:sz w:val="20"/>
          <w:szCs w:val="20"/>
        </w:rPr>
        <w:t>предоставления</w:t>
      </w:r>
      <w:r w:rsidRPr="00A864D7">
        <w:rPr>
          <w:spacing w:val="1"/>
          <w:sz w:val="20"/>
          <w:szCs w:val="20"/>
        </w:rPr>
        <w:t xml:space="preserve"> </w:t>
      </w:r>
      <w:r w:rsidRPr="00A864D7">
        <w:rPr>
          <w:sz w:val="20"/>
          <w:szCs w:val="20"/>
        </w:rPr>
        <w:t>муниципальной</w:t>
      </w:r>
      <w:r w:rsidRPr="00A864D7">
        <w:rPr>
          <w:spacing w:val="1"/>
          <w:sz w:val="20"/>
          <w:szCs w:val="20"/>
        </w:rPr>
        <w:t xml:space="preserve"> </w:t>
      </w:r>
      <w:r w:rsidRPr="00A864D7">
        <w:rPr>
          <w:sz w:val="20"/>
          <w:szCs w:val="20"/>
        </w:rPr>
        <w:t>услуги;</w:t>
      </w:r>
      <w:r w:rsidR="00A6692F" w:rsidRPr="00A864D7">
        <w:rPr>
          <w:sz w:val="20"/>
          <w:szCs w:val="20"/>
        </w:rPr>
        <w:t xml:space="preserve"> </w:t>
      </w:r>
      <w:r w:rsidRPr="00A864D7">
        <w:rPr>
          <w:sz w:val="20"/>
          <w:szCs w:val="20"/>
        </w:rPr>
        <w:t>соблюдение положений настоящего Административного регламента;</w:t>
      </w:r>
      <w:r w:rsidRPr="00A864D7">
        <w:rPr>
          <w:spacing w:val="1"/>
          <w:sz w:val="20"/>
          <w:szCs w:val="20"/>
        </w:rPr>
        <w:t xml:space="preserve"> </w:t>
      </w:r>
      <w:r w:rsidRPr="00A864D7">
        <w:rPr>
          <w:sz w:val="20"/>
          <w:szCs w:val="20"/>
        </w:rPr>
        <w:t>правильность</w:t>
      </w:r>
      <w:r w:rsidRPr="00A864D7">
        <w:rPr>
          <w:spacing w:val="19"/>
          <w:sz w:val="20"/>
          <w:szCs w:val="20"/>
        </w:rPr>
        <w:t xml:space="preserve"> </w:t>
      </w:r>
      <w:r w:rsidRPr="00A864D7">
        <w:rPr>
          <w:sz w:val="20"/>
          <w:szCs w:val="20"/>
        </w:rPr>
        <w:t>и</w:t>
      </w:r>
      <w:r w:rsidRPr="00A864D7">
        <w:rPr>
          <w:spacing w:val="18"/>
          <w:sz w:val="20"/>
          <w:szCs w:val="20"/>
        </w:rPr>
        <w:t xml:space="preserve"> </w:t>
      </w:r>
      <w:r w:rsidRPr="00A864D7">
        <w:rPr>
          <w:sz w:val="20"/>
          <w:szCs w:val="20"/>
        </w:rPr>
        <w:t>обоснованность</w:t>
      </w:r>
      <w:r w:rsidRPr="00A864D7">
        <w:rPr>
          <w:spacing w:val="19"/>
          <w:sz w:val="20"/>
          <w:szCs w:val="20"/>
        </w:rPr>
        <w:t xml:space="preserve"> </w:t>
      </w:r>
      <w:r w:rsidRPr="00A864D7">
        <w:rPr>
          <w:sz w:val="20"/>
          <w:szCs w:val="20"/>
        </w:rPr>
        <w:t>принятого</w:t>
      </w:r>
      <w:r w:rsidRPr="00A864D7">
        <w:rPr>
          <w:spacing w:val="20"/>
          <w:sz w:val="20"/>
          <w:szCs w:val="20"/>
        </w:rPr>
        <w:t xml:space="preserve"> </w:t>
      </w:r>
      <w:r w:rsidRPr="00A864D7">
        <w:rPr>
          <w:sz w:val="20"/>
          <w:szCs w:val="20"/>
        </w:rPr>
        <w:t>решения</w:t>
      </w:r>
      <w:r w:rsidR="00A6692F" w:rsidRPr="00A864D7">
        <w:rPr>
          <w:spacing w:val="18"/>
          <w:sz w:val="20"/>
          <w:szCs w:val="20"/>
        </w:rPr>
        <w:t xml:space="preserve"> </w:t>
      </w:r>
      <w:r w:rsidRPr="00A864D7">
        <w:rPr>
          <w:sz w:val="20"/>
          <w:szCs w:val="20"/>
        </w:rPr>
        <w:t>об</w:t>
      </w:r>
      <w:r w:rsidRPr="00A864D7">
        <w:rPr>
          <w:spacing w:val="18"/>
          <w:sz w:val="20"/>
          <w:szCs w:val="20"/>
        </w:rPr>
        <w:t xml:space="preserve"> </w:t>
      </w:r>
      <w:r w:rsidRPr="00A864D7">
        <w:rPr>
          <w:sz w:val="20"/>
          <w:szCs w:val="20"/>
        </w:rPr>
        <w:t>отказе</w:t>
      </w:r>
      <w:r w:rsidRPr="00A864D7">
        <w:rPr>
          <w:spacing w:val="17"/>
          <w:sz w:val="20"/>
          <w:szCs w:val="20"/>
        </w:rPr>
        <w:t xml:space="preserve"> </w:t>
      </w:r>
      <w:r w:rsidRPr="00A864D7">
        <w:rPr>
          <w:sz w:val="20"/>
          <w:szCs w:val="20"/>
        </w:rPr>
        <w:t>в предоставлении</w:t>
      </w:r>
      <w:r w:rsidRPr="00A864D7">
        <w:rPr>
          <w:spacing w:val="-6"/>
          <w:sz w:val="20"/>
          <w:szCs w:val="20"/>
        </w:rPr>
        <w:t xml:space="preserve"> </w:t>
      </w:r>
      <w:r w:rsidRPr="00A864D7">
        <w:rPr>
          <w:sz w:val="20"/>
          <w:szCs w:val="20"/>
        </w:rPr>
        <w:t>муниципальной</w:t>
      </w:r>
      <w:r w:rsidRPr="00A864D7">
        <w:rPr>
          <w:spacing w:val="-4"/>
          <w:sz w:val="20"/>
          <w:szCs w:val="20"/>
        </w:rPr>
        <w:t xml:space="preserve"> </w:t>
      </w:r>
      <w:r w:rsidRPr="00A864D7">
        <w:rPr>
          <w:sz w:val="20"/>
          <w:szCs w:val="20"/>
        </w:rPr>
        <w:t>услуги.</w:t>
      </w:r>
      <w:r w:rsidR="00A6692F" w:rsidRPr="00A864D7">
        <w:rPr>
          <w:sz w:val="20"/>
          <w:szCs w:val="20"/>
        </w:rPr>
        <w:t xml:space="preserve"> </w:t>
      </w:r>
      <w:r w:rsidRPr="00A864D7">
        <w:rPr>
          <w:sz w:val="20"/>
          <w:szCs w:val="20"/>
        </w:rPr>
        <w:t>Основанием</w:t>
      </w:r>
      <w:r w:rsidRPr="00A864D7">
        <w:rPr>
          <w:spacing w:val="-4"/>
          <w:sz w:val="20"/>
          <w:szCs w:val="20"/>
        </w:rPr>
        <w:t xml:space="preserve"> </w:t>
      </w:r>
      <w:r w:rsidRPr="00A864D7">
        <w:rPr>
          <w:sz w:val="20"/>
          <w:szCs w:val="20"/>
        </w:rPr>
        <w:t>для</w:t>
      </w:r>
      <w:r w:rsidRPr="00A864D7">
        <w:rPr>
          <w:spacing w:val="-7"/>
          <w:sz w:val="20"/>
          <w:szCs w:val="20"/>
        </w:rPr>
        <w:t xml:space="preserve"> </w:t>
      </w:r>
      <w:r w:rsidRPr="00A864D7">
        <w:rPr>
          <w:sz w:val="20"/>
          <w:szCs w:val="20"/>
        </w:rPr>
        <w:t>проведения</w:t>
      </w:r>
      <w:r w:rsidRPr="00A864D7">
        <w:rPr>
          <w:spacing w:val="-4"/>
          <w:sz w:val="20"/>
          <w:szCs w:val="20"/>
        </w:rPr>
        <w:t xml:space="preserve"> </w:t>
      </w:r>
      <w:r w:rsidRPr="00A864D7">
        <w:rPr>
          <w:sz w:val="20"/>
          <w:szCs w:val="20"/>
        </w:rPr>
        <w:t>внеплановых</w:t>
      </w:r>
      <w:r w:rsidRPr="00A864D7">
        <w:rPr>
          <w:spacing w:val="-3"/>
          <w:sz w:val="20"/>
          <w:szCs w:val="20"/>
        </w:rPr>
        <w:t xml:space="preserve"> </w:t>
      </w:r>
      <w:r w:rsidRPr="00A864D7">
        <w:rPr>
          <w:sz w:val="20"/>
          <w:szCs w:val="20"/>
        </w:rPr>
        <w:t>проверок</w:t>
      </w:r>
      <w:r w:rsidRPr="00A864D7">
        <w:rPr>
          <w:spacing w:val="-4"/>
          <w:sz w:val="20"/>
          <w:szCs w:val="20"/>
        </w:rPr>
        <w:t xml:space="preserve"> </w:t>
      </w:r>
      <w:r w:rsidRPr="00A864D7">
        <w:rPr>
          <w:sz w:val="20"/>
          <w:szCs w:val="20"/>
        </w:rPr>
        <w:t>являются:</w:t>
      </w:r>
      <w:r w:rsidR="00A6692F" w:rsidRPr="00A864D7">
        <w:rPr>
          <w:sz w:val="20"/>
          <w:szCs w:val="20"/>
        </w:rPr>
        <w:t xml:space="preserve"> </w:t>
      </w:r>
      <w:r w:rsidRPr="00A864D7">
        <w:rPr>
          <w:sz w:val="20"/>
          <w:szCs w:val="20"/>
        </w:rPr>
        <w:t>получение от государственных органов, органов местного самоуправления</w:t>
      </w:r>
      <w:r w:rsidRPr="00A864D7">
        <w:rPr>
          <w:spacing w:val="1"/>
          <w:sz w:val="20"/>
          <w:szCs w:val="20"/>
        </w:rPr>
        <w:t xml:space="preserve"> </w:t>
      </w:r>
      <w:r w:rsidRPr="00A864D7">
        <w:rPr>
          <w:sz w:val="20"/>
          <w:szCs w:val="20"/>
        </w:rPr>
        <w:t>информации</w:t>
      </w:r>
      <w:r w:rsidRPr="00A864D7">
        <w:rPr>
          <w:spacing w:val="1"/>
          <w:sz w:val="20"/>
          <w:szCs w:val="20"/>
        </w:rPr>
        <w:t xml:space="preserve"> </w:t>
      </w:r>
      <w:r w:rsidRPr="00A864D7">
        <w:rPr>
          <w:sz w:val="20"/>
          <w:szCs w:val="20"/>
        </w:rPr>
        <w:t>о</w:t>
      </w:r>
      <w:r w:rsidRPr="00A864D7">
        <w:rPr>
          <w:spacing w:val="1"/>
          <w:sz w:val="20"/>
          <w:szCs w:val="20"/>
        </w:rPr>
        <w:t xml:space="preserve"> </w:t>
      </w:r>
      <w:r w:rsidRPr="00A864D7">
        <w:rPr>
          <w:sz w:val="20"/>
          <w:szCs w:val="20"/>
        </w:rPr>
        <w:t>предполагаемых</w:t>
      </w:r>
      <w:r w:rsidRPr="00A864D7">
        <w:rPr>
          <w:spacing w:val="1"/>
          <w:sz w:val="20"/>
          <w:szCs w:val="20"/>
        </w:rPr>
        <w:t xml:space="preserve"> </w:t>
      </w:r>
      <w:r w:rsidRPr="00A864D7">
        <w:rPr>
          <w:sz w:val="20"/>
          <w:szCs w:val="20"/>
        </w:rPr>
        <w:t>или</w:t>
      </w:r>
      <w:r w:rsidRPr="00A864D7">
        <w:rPr>
          <w:spacing w:val="1"/>
          <w:sz w:val="20"/>
          <w:szCs w:val="20"/>
        </w:rPr>
        <w:t xml:space="preserve"> </w:t>
      </w:r>
      <w:r w:rsidRPr="00A864D7">
        <w:rPr>
          <w:sz w:val="20"/>
          <w:szCs w:val="20"/>
        </w:rPr>
        <w:t>выявленных</w:t>
      </w:r>
      <w:r w:rsidRPr="00A864D7">
        <w:rPr>
          <w:spacing w:val="1"/>
          <w:sz w:val="20"/>
          <w:szCs w:val="20"/>
        </w:rPr>
        <w:t xml:space="preserve"> </w:t>
      </w:r>
      <w:r w:rsidRPr="00A864D7">
        <w:rPr>
          <w:sz w:val="20"/>
          <w:szCs w:val="20"/>
        </w:rPr>
        <w:t>нарушениях</w:t>
      </w:r>
      <w:r w:rsidRPr="00A864D7">
        <w:rPr>
          <w:spacing w:val="1"/>
          <w:sz w:val="20"/>
          <w:szCs w:val="20"/>
        </w:rPr>
        <w:t xml:space="preserve"> </w:t>
      </w:r>
      <w:r w:rsidRPr="00A864D7">
        <w:rPr>
          <w:sz w:val="20"/>
          <w:szCs w:val="20"/>
        </w:rPr>
        <w:t>нормативных</w:t>
      </w:r>
      <w:r w:rsidRPr="00A864D7">
        <w:rPr>
          <w:spacing w:val="1"/>
          <w:sz w:val="20"/>
          <w:szCs w:val="20"/>
        </w:rPr>
        <w:t xml:space="preserve"> </w:t>
      </w:r>
      <w:r w:rsidRPr="00A864D7">
        <w:rPr>
          <w:sz w:val="20"/>
          <w:szCs w:val="20"/>
        </w:rPr>
        <w:t>правовых актов Российской Федерации, нормативных правовых актов</w:t>
      </w:r>
      <w:r w:rsidRPr="00A864D7">
        <w:rPr>
          <w:i/>
          <w:sz w:val="20"/>
          <w:szCs w:val="20"/>
        </w:rPr>
        <w:t xml:space="preserve"> </w:t>
      </w:r>
      <w:r w:rsidRPr="00A864D7">
        <w:rPr>
          <w:sz w:val="20"/>
          <w:szCs w:val="20"/>
        </w:rPr>
        <w:t xml:space="preserve">и нормативных правовых </w:t>
      </w:r>
      <w:r w:rsidRPr="00A864D7">
        <w:rPr>
          <w:spacing w:val="-67"/>
          <w:sz w:val="20"/>
          <w:szCs w:val="20"/>
        </w:rPr>
        <w:t xml:space="preserve"> </w:t>
      </w:r>
      <w:r w:rsidRPr="00A864D7">
        <w:rPr>
          <w:sz w:val="20"/>
          <w:szCs w:val="20"/>
        </w:rPr>
        <w:t>актов Завитинского муниципального округа;</w:t>
      </w:r>
      <w:r w:rsidR="00A6692F" w:rsidRPr="00A864D7">
        <w:rPr>
          <w:sz w:val="20"/>
          <w:szCs w:val="20"/>
        </w:rPr>
        <w:t xml:space="preserve"> </w:t>
      </w:r>
      <w:r w:rsidRPr="00A864D7">
        <w:rPr>
          <w:sz w:val="20"/>
          <w:szCs w:val="20"/>
        </w:rPr>
        <w:t>обращения граждан и юридических лиц на нарушения законодательства, в</w:t>
      </w:r>
      <w:r w:rsidRPr="00A864D7">
        <w:rPr>
          <w:spacing w:val="1"/>
          <w:sz w:val="20"/>
          <w:szCs w:val="20"/>
        </w:rPr>
        <w:t xml:space="preserve"> </w:t>
      </w:r>
      <w:r w:rsidRPr="00A864D7">
        <w:rPr>
          <w:sz w:val="20"/>
          <w:szCs w:val="20"/>
        </w:rPr>
        <w:t>том</w:t>
      </w:r>
      <w:r w:rsidRPr="00A864D7">
        <w:rPr>
          <w:spacing w:val="1"/>
          <w:sz w:val="20"/>
          <w:szCs w:val="20"/>
        </w:rPr>
        <w:t xml:space="preserve"> </w:t>
      </w:r>
      <w:r w:rsidRPr="00A864D7">
        <w:rPr>
          <w:sz w:val="20"/>
          <w:szCs w:val="20"/>
        </w:rPr>
        <w:t>числе</w:t>
      </w:r>
      <w:r w:rsidRPr="00A864D7">
        <w:rPr>
          <w:spacing w:val="1"/>
          <w:sz w:val="20"/>
          <w:szCs w:val="20"/>
        </w:rPr>
        <w:t xml:space="preserve"> </w:t>
      </w:r>
      <w:r w:rsidRPr="00A864D7">
        <w:rPr>
          <w:sz w:val="20"/>
          <w:szCs w:val="20"/>
        </w:rPr>
        <w:t>на</w:t>
      </w:r>
      <w:r w:rsidRPr="00A864D7">
        <w:rPr>
          <w:spacing w:val="1"/>
          <w:sz w:val="20"/>
          <w:szCs w:val="20"/>
        </w:rPr>
        <w:t xml:space="preserve"> </w:t>
      </w:r>
      <w:r w:rsidRPr="00A864D7">
        <w:rPr>
          <w:sz w:val="20"/>
          <w:szCs w:val="20"/>
        </w:rPr>
        <w:t>качество</w:t>
      </w:r>
      <w:r w:rsidRPr="00A864D7">
        <w:rPr>
          <w:spacing w:val="1"/>
          <w:sz w:val="20"/>
          <w:szCs w:val="20"/>
        </w:rPr>
        <w:t xml:space="preserve"> </w:t>
      </w:r>
      <w:r w:rsidRPr="00A864D7">
        <w:rPr>
          <w:sz w:val="20"/>
          <w:szCs w:val="20"/>
        </w:rPr>
        <w:t>предоставления</w:t>
      </w:r>
      <w:r w:rsidRPr="00A864D7">
        <w:rPr>
          <w:spacing w:val="1"/>
          <w:sz w:val="20"/>
          <w:szCs w:val="20"/>
        </w:rPr>
        <w:t xml:space="preserve"> </w:t>
      </w:r>
      <w:r w:rsidRPr="00A864D7">
        <w:rPr>
          <w:sz w:val="20"/>
          <w:szCs w:val="20"/>
        </w:rPr>
        <w:t>муниципальной</w:t>
      </w:r>
      <w:r w:rsidRPr="00A864D7">
        <w:rPr>
          <w:spacing w:val="1"/>
          <w:sz w:val="20"/>
          <w:szCs w:val="20"/>
        </w:rPr>
        <w:t xml:space="preserve"> </w:t>
      </w:r>
      <w:r w:rsidRPr="00A864D7">
        <w:rPr>
          <w:sz w:val="20"/>
          <w:szCs w:val="20"/>
        </w:rPr>
        <w:t>услуги.</w:t>
      </w:r>
      <w:r w:rsidR="00A6692F" w:rsidRPr="00A864D7">
        <w:rPr>
          <w:sz w:val="20"/>
          <w:szCs w:val="20"/>
        </w:rPr>
        <w:t xml:space="preserve"> </w:t>
      </w:r>
      <w:r w:rsidRPr="00A864D7">
        <w:rPr>
          <w:sz w:val="20"/>
          <w:szCs w:val="20"/>
        </w:rPr>
        <w:t xml:space="preserve">Ответственность должностных лиц за решения и действия </w:t>
      </w:r>
      <w:r w:rsidRPr="00A864D7">
        <w:rPr>
          <w:spacing w:val="-67"/>
          <w:sz w:val="20"/>
          <w:szCs w:val="20"/>
        </w:rPr>
        <w:t xml:space="preserve"> </w:t>
      </w:r>
      <w:r w:rsidRPr="00A864D7">
        <w:rPr>
          <w:sz w:val="20"/>
          <w:szCs w:val="20"/>
        </w:rPr>
        <w:t xml:space="preserve">(бездействие), принимаемые (осуществляемые) ими в ходе </w:t>
      </w:r>
      <w:r w:rsidRPr="00A864D7">
        <w:rPr>
          <w:spacing w:val="-67"/>
          <w:sz w:val="20"/>
          <w:szCs w:val="20"/>
        </w:rPr>
        <w:t xml:space="preserve"> </w:t>
      </w:r>
      <w:r w:rsidRPr="00A864D7">
        <w:rPr>
          <w:sz w:val="20"/>
          <w:szCs w:val="20"/>
        </w:rPr>
        <w:t>предоставления</w:t>
      </w:r>
      <w:r w:rsidRPr="00A864D7">
        <w:rPr>
          <w:spacing w:val="-8"/>
          <w:sz w:val="20"/>
          <w:szCs w:val="20"/>
        </w:rPr>
        <w:t xml:space="preserve"> </w:t>
      </w:r>
      <w:r w:rsidRPr="00A864D7">
        <w:rPr>
          <w:sz w:val="20"/>
          <w:szCs w:val="20"/>
        </w:rPr>
        <w:t>муниципальной</w:t>
      </w:r>
      <w:r w:rsidRPr="00A864D7">
        <w:rPr>
          <w:spacing w:val="-7"/>
          <w:sz w:val="20"/>
          <w:szCs w:val="20"/>
        </w:rPr>
        <w:t xml:space="preserve"> </w:t>
      </w:r>
      <w:r w:rsidRPr="00A864D7">
        <w:rPr>
          <w:sz w:val="20"/>
          <w:szCs w:val="20"/>
        </w:rPr>
        <w:t>услуги</w:t>
      </w:r>
      <w:r w:rsidR="00A6692F" w:rsidRPr="00A864D7">
        <w:rPr>
          <w:sz w:val="20"/>
          <w:szCs w:val="20"/>
        </w:rPr>
        <w:t xml:space="preserve"> </w:t>
      </w:r>
      <w:r w:rsidRPr="00A864D7">
        <w:rPr>
          <w:sz w:val="20"/>
          <w:szCs w:val="20"/>
        </w:rPr>
        <w:t>По результатам проведенных проверок в случае выявления нарушений</w:t>
      </w:r>
      <w:r w:rsidRPr="00A864D7">
        <w:rPr>
          <w:spacing w:val="1"/>
          <w:sz w:val="20"/>
          <w:szCs w:val="20"/>
        </w:rPr>
        <w:t xml:space="preserve"> </w:t>
      </w:r>
      <w:r w:rsidRPr="00A864D7">
        <w:rPr>
          <w:sz w:val="20"/>
          <w:szCs w:val="20"/>
        </w:rPr>
        <w:t>положений настоящего Административного регламента, нормативных правовых</w:t>
      </w:r>
      <w:r w:rsidRPr="00A864D7">
        <w:rPr>
          <w:spacing w:val="1"/>
          <w:sz w:val="20"/>
          <w:szCs w:val="20"/>
        </w:rPr>
        <w:t xml:space="preserve"> </w:t>
      </w:r>
      <w:r w:rsidRPr="00A864D7">
        <w:rPr>
          <w:sz w:val="20"/>
          <w:szCs w:val="20"/>
        </w:rPr>
        <w:t>актов</w:t>
      </w:r>
      <w:r w:rsidRPr="00A864D7">
        <w:rPr>
          <w:spacing w:val="1"/>
          <w:sz w:val="20"/>
          <w:szCs w:val="20"/>
        </w:rPr>
        <w:t xml:space="preserve"> </w:t>
      </w:r>
      <w:r w:rsidRPr="00A864D7">
        <w:rPr>
          <w:sz w:val="20"/>
          <w:szCs w:val="20"/>
        </w:rPr>
        <w:t>Амурской области</w:t>
      </w:r>
      <w:r w:rsidRPr="00A864D7">
        <w:rPr>
          <w:i/>
          <w:sz w:val="20"/>
          <w:szCs w:val="20"/>
        </w:rPr>
        <w:t xml:space="preserve"> </w:t>
      </w:r>
      <w:r w:rsidRPr="00A864D7">
        <w:rPr>
          <w:sz w:val="20"/>
          <w:szCs w:val="20"/>
        </w:rPr>
        <w:t>и</w:t>
      </w:r>
      <w:r w:rsidRPr="00A864D7">
        <w:rPr>
          <w:spacing w:val="1"/>
          <w:sz w:val="20"/>
          <w:szCs w:val="20"/>
        </w:rPr>
        <w:t xml:space="preserve"> </w:t>
      </w:r>
      <w:r w:rsidRPr="00A864D7">
        <w:rPr>
          <w:sz w:val="20"/>
          <w:szCs w:val="20"/>
        </w:rPr>
        <w:t>нормативных</w:t>
      </w:r>
      <w:r w:rsidRPr="00A864D7">
        <w:rPr>
          <w:spacing w:val="1"/>
          <w:sz w:val="20"/>
          <w:szCs w:val="20"/>
        </w:rPr>
        <w:t xml:space="preserve"> </w:t>
      </w:r>
      <w:r w:rsidRPr="00A864D7">
        <w:rPr>
          <w:sz w:val="20"/>
          <w:szCs w:val="20"/>
        </w:rPr>
        <w:t>правовых</w:t>
      </w:r>
      <w:r w:rsidRPr="00A864D7">
        <w:rPr>
          <w:spacing w:val="1"/>
          <w:sz w:val="20"/>
          <w:szCs w:val="20"/>
        </w:rPr>
        <w:t xml:space="preserve"> </w:t>
      </w:r>
      <w:r w:rsidRPr="00A864D7">
        <w:rPr>
          <w:sz w:val="20"/>
          <w:szCs w:val="20"/>
        </w:rPr>
        <w:t>актов</w:t>
      </w:r>
      <w:r w:rsidRPr="00A864D7">
        <w:rPr>
          <w:spacing w:val="1"/>
          <w:sz w:val="20"/>
          <w:szCs w:val="20"/>
        </w:rPr>
        <w:t xml:space="preserve"> </w:t>
      </w:r>
      <w:r w:rsidRPr="00A864D7">
        <w:rPr>
          <w:sz w:val="20"/>
          <w:szCs w:val="20"/>
        </w:rPr>
        <w:t>органов</w:t>
      </w:r>
      <w:r w:rsidRPr="00A864D7">
        <w:rPr>
          <w:spacing w:val="1"/>
          <w:sz w:val="20"/>
          <w:szCs w:val="20"/>
        </w:rPr>
        <w:t xml:space="preserve"> </w:t>
      </w:r>
      <w:r w:rsidRPr="00A864D7">
        <w:rPr>
          <w:sz w:val="20"/>
          <w:szCs w:val="20"/>
        </w:rPr>
        <w:t>местного</w:t>
      </w:r>
      <w:r w:rsidRPr="00A864D7">
        <w:rPr>
          <w:spacing w:val="1"/>
          <w:sz w:val="20"/>
          <w:szCs w:val="20"/>
        </w:rPr>
        <w:t xml:space="preserve"> </w:t>
      </w:r>
      <w:r w:rsidRPr="00A864D7">
        <w:rPr>
          <w:sz w:val="20"/>
          <w:szCs w:val="20"/>
        </w:rPr>
        <w:t>самоуправления</w:t>
      </w:r>
      <w:r w:rsidRPr="00A864D7">
        <w:rPr>
          <w:spacing w:val="1"/>
          <w:sz w:val="20"/>
          <w:szCs w:val="20"/>
        </w:rPr>
        <w:t xml:space="preserve"> </w:t>
      </w:r>
      <w:r w:rsidRPr="00A864D7">
        <w:rPr>
          <w:sz w:val="20"/>
          <w:szCs w:val="20"/>
        </w:rPr>
        <w:t>Завитинского муниципального округа осуществляется</w:t>
      </w:r>
      <w:r w:rsidRPr="00A864D7">
        <w:rPr>
          <w:spacing w:val="1"/>
          <w:sz w:val="20"/>
          <w:szCs w:val="20"/>
        </w:rPr>
        <w:t xml:space="preserve"> </w:t>
      </w:r>
      <w:r w:rsidRPr="00A864D7">
        <w:rPr>
          <w:sz w:val="20"/>
          <w:szCs w:val="20"/>
        </w:rPr>
        <w:t>привлечение</w:t>
      </w:r>
      <w:r w:rsidRPr="00A864D7">
        <w:rPr>
          <w:spacing w:val="1"/>
          <w:sz w:val="20"/>
          <w:szCs w:val="20"/>
        </w:rPr>
        <w:t xml:space="preserve"> </w:t>
      </w:r>
      <w:r w:rsidRPr="00A864D7">
        <w:rPr>
          <w:sz w:val="20"/>
          <w:szCs w:val="20"/>
        </w:rPr>
        <w:t>виновных</w:t>
      </w:r>
      <w:r w:rsidRPr="00A864D7">
        <w:rPr>
          <w:spacing w:val="1"/>
          <w:sz w:val="20"/>
          <w:szCs w:val="20"/>
        </w:rPr>
        <w:t xml:space="preserve"> </w:t>
      </w:r>
      <w:r w:rsidRPr="00A864D7">
        <w:rPr>
          <w:sz w:val="20"/>
          <w:szCs w:val="20"/>
        </w:rPr>
        <w:t>лиц</w:t>
      </w:r>
      <w:r w:rsidRPr="00A864D7">
        <w:rPr>
          <w:spacing w:val="1"/>
          <w:sz w:val="20"/>
          <w:szCs w:val="20"/>
        </w:rPr>
        <w:t xml:space="preserve"> </w:t>
      </w:r>
      <w:r w:rsidRPr="00A864D7">
        <w:rPr>
          <w:sz w:val="20"/>
          <w:szCs w:val="20"/>
        </w:rPr>
        <w:t>к</w:t>
      </w:r>
      <w:r w:rsidRPr="00A864D7">
        <w:rPr>
          <w:spacing w:val="1"/>
          <w:sz w:val="20"/>
          <w:szCs w:val="20"/>
        </w:rPr>
        <w:t xml:space="preserve"> </w:t>
      </w:r>
      <w:r w:rsidRPr="00A864D7">
        <w:rPr>
          <w:sz w:val="20"/>
          <w:szCs w:val="20"/>
        </w:rPr>
        <w:t>ответственности</w:t>
      </w:r>
      <w:r w:rsidRPr="00A864D7">
        <w:rPr>
          <w:spacing w:val="-2"/>
          <w:sz w:val="20"/>
          <w:szCs w:val="20"/>
        </w:rPr>
        <w:t xml:space="preserve"> </w:t>
      </w:r>
      <w:r w:rsidRPr="00A864D7">
        <w:rPr>
          <w:sz w:val="20"/>
          <w:szCs w:val="20"/>
        </w:rPr>
        <w:t>в</w:t>
      </w:r>
      <w:r w:rsidRPr="00A864D7">
        <w:rPr>
          <w:spacing w:val="-3"/>
          <w:sz w:val="20"/>
          <w:szCs w:val="20"/>
        </w:rPr>
        <w:t xml:space="preserve"> </w:t>
      </w:r>
      <w:r w:rsidRPr="00A864D7">
        <w:rPr>
          <w:sz w:val="20"/>
          <w:szCs w:val="20"/>
        </w:rPr>
        <w:t>соответствии</w:t>
      </w:r>
      <w:r w:rsidRPr="00A864D7">
        <w:rPr>
          <w:spacing w:val="-2"/>
          <w:sz w:val="20"/>
          <w:szCs w:val="20"/>
        </w:rPr>
        <w:t xml:space="preserve"> </w:t>
      </w:r>
      <w:r w:rsidRPr="00A864D7">
        <w:rPr>
          <w:sz w:val="20"/>
          <w:szCs w:val="20"/>
        </w:rPr>
        <w:t>с</w:t>
      </w:r>
      <w:r w:rsidRPr="00A864D7">
        <w:rPr>
          <w:spacing w:val="-3"/>
          <w:sz w:val="20"/>
          <w:szCs w:val="20"/>
        </w:rPr>
        <w:t xml:space="preserve"> </w:t>
      </w:r>
      <w:r w:rsidRPr="00A864D7">
        <w:rPr>
          <w:sz w:val="20"/>
          <w:szCs w:val="20"/>
        </w:rPr>
        <w:t>законодательством</w:t>
      </w:r>
      <w:r w:rsidRPr="00A864D7">
        <w:rPr>
          <w:spacing w:val="-2"/>
          <w:sz w:val="20"/>
          <w:szCs w:val="20"/>
        </w:rPr>
        <w:t xml:space="preserve"> </w:t>
      </w:r>
      <w:r w:rsidRPr="00A864D7">
        <w:rPr>
          <w:sz w:val="20"/>
          <w:szCs w:val="20"/>
        </w:rPr>
        <w:t>Российской</w:t>
      </w:r>
      <w:r w:rsidRPr="00A864D7">
        <w:rPr>
          <w:spacing w:val="-2"/>
          <w:sz w:val="20"/>
          <w:szCs w:val="20"/>
        </w:rPr>
        <w:t xml:space="preserve"> </w:t>
      </w:r>
      <w:r w:rsidRPr="00A864D7">
        <w:rPr>
          <w:sz w:val="20"/>
          <w:szCs w:val="20"/>
        </w:rPr>
        <w:t>Федерации.</w:t>
      </w:r>
      <w:r w:rsidR="0080295C">
        <w:rPr>
          <w:sz w:val="20"/>
          <w:szCs w:val="20"/>
        </w:rPr>
        <w:t xml:space="preserve"> </w:t>
      </w:r>
      <w:r w:rsidRPr="00A864D7">
        <w:rPr>
          <w:sz w:val="20"/>
          <w:szCs w:val="20"/>
        </w:rPr>
        <w:t>Персональная</w:t>
      </w:r>
      <w:r w:rsidRPr="00A864D7">
        <w:rPr>
          <w:spacing w:val="1"/>
          <w:sz w:val="20"/>
          <w:szCs w:val="20"/>
        </w:rPr>
        <w:t xml:space="preserve"> </w:t>
      </w:r>
      <w:r w:rsidRPr="00A864D7">
        <w:rPr>
          <w:sz w:val="20"/>
          <w:szCs w:val="20"/>
        </w:rPr>
        <w:t>ответственность</w:t>
      </w:r>
      <w:r w:rsidRPr="00A864D7">
        <w:rPr>
          <w:spacing w:val="1"/>
          <w:sz w:val="20"/>
          <w:szCs w:val="20"/>
        </w:rPr>
        <w:t xml:space="preserve"> </w:t>
      </w:r>
      <w:r w:rsidRPr="00A864D7">
        <w:rPr>
          <w:sz w:val="20"/>
          <w:szCs w:val="20"/>
        </w:rPr>
        <w:t>должностных</w:t>
      </w:r>
      <w:r w:rsidRPr="00A864D7">
        <w:rPr>
          <w:spacing w:val="1"/>
          <w:sz w:val="20"/>
          <w:szCs w:val="20"/>
        </w:rPr>
        <w:t xml:space="preserve"> </w:t>
      </w:r>
      <w:r w:rsidRPr="00A864D7">
        <w:rPr>
          <w:sz w:val="20"/>
          <w:szCs w:val="20"/>
        </w:rPr>
        <w:t>лиц</w:t>
      </w:r>
      <w:r w:rsidRPr="00A864D7">
        <w:rPr>
          <w:spacing w:val="1"/>
          <w:sz w:val="20"/>
          <w:szCs w:val="20"/>
        </w:rPr>
        <w:t xml:space="preserve"> </w:t>
      </w:r>
      <w:r w:rsidRPr="00A864D7">
        <w:rPr>
          <w:sz w:val="20"/>
          <w:szCs w:val="20"/>
        </w:rPr>
        <w:t>за</w:t>
      </w:r>
      <w:r w:rsidRPr="00A864D7">
        <w:rPr>
          <w:spacing w:val="1"/>
          <w:sz w:val="20"/>
          <w:szCs w:val="20"/>
        </w:rPr>
        <w:t xml:space="preserve"> </w:t>
      </w:r>
      <w:r w:rsidRPr="00A864D7">
        <w:rPr>
          <w:sz w:val="20"/>
          <w:szCs w:val="20"/>
        </w:rPr>
        <w:t>правильность</w:t>
      </w:r>
      <w:r w:rsidRPr="00A864D7">
        <w:rPr>
          <w:spacing w:val="1"/>
          <w:sz w:val="20"/>
          <w:szCs w:val="20"/>
        </w:rPr>
        <w:t xml:space="preserve"> </w:t>
      </w:r>
      <w:r w:rsidRPr="00A864D7">
        <w:rPr>
          <w:sz w:val="20"/>
          <w:szCs w:val="20"/>
        </w:rPr>
        <w:t>и</w:t>
      </w:r>
      <w:r w:rsidRPr="00A864D7">
        <w:rPr>
          <w:spacing w:val="1"/>
          <w:sz w:val="20"/>
          <w:szCs w:val="20"/>
        </w:rPr>
        <w:t xml:space="preserve"> </w:t>
      </w:r>
      <w:r w:rsidRPr="00A864D7">
        <w:rPr>
          <w:sz w:val="20"/>
          <w:szCs w:val="20"/>
        </w:rPr>
        <w:t>своевременность</w:t>
      </w:r>
      <w:r w:rsidRPr="00A864D7">
        <w:rPr>
          <w:spacing w:val="1"/>
          <w:sz w:val="20"/>
          <w:szCs w:val="20"/>
        </w:rPr>
        <w:t xml:space="preserve"> </w:t>
      </w:r>
      <w:r w:rsidRPr="00A864D7">
        <w:rPr>
          <w:sz w:val="20"/>
          <w:szCs w:val="20"/>
        </w:rPr>
        <w:t>принятия</w:t>
      </w:r>
      <w:r w:rsidRPr="00A864D7">
        <w:rPr>
          <w:spacing w:val="1"/>
          <w:sz w:val="20"/>
          <w:szCs w:val="20"/>
        </w:rPr>
        <w:t xml:space="preserve"> </w:t>
      </w:r>
      <w:r w:rsidRPr="00A864D7">
        <w:rPr>
          <w:sz w:val="20"/>
          <w:szCs w:val="20"/>
        </w:rPr>
        <w:t>решения</w:t>
      </w:r>
      <w:r w:rsidRPr="00A864D7">
        <w:rPr>
          <w:spacing w:val="1"/>
          <w:sz w:val="20"/>
          <w:szCs w:val="20"/>
        </w:rPr>
        <w:t xml:space="preserve"> </w:t>
      </w:r>
      <w:r w:rsidRPr="00A864D7">
        <w:rPr>
          <w:sz w:val="20"/>
          <w:szCs w:val="20"/>
        </w:rPr>
        <w:t>о</w:t>
      </w:r>
      <w:r w:rsidRPr="00A864D7">
        <w:rPr>
          <w:spacing w:val="1"/>
          <w:sz w:val="20"/>
          <w:szCs w:val="20"/>
        </w:rPr>
        <w:t xml:space="preserve"> </w:t>
      </w:r>
      <w:r w:rsidRPr="00A864D7">
        <w:rPr>
          <w:sz w:val="20"/>
          <w:szCs w:val="20"/>
        </w:rPr>
        <w:t>предоставлении</w:t>
      </w:r>
      <w:r w:rsidRPr="00A864D7">
        <w:rPr>
          <w:spacing w:val="1"/>
          <w:sz w:val="20"/>
          <w:szCs w:val="20"/>
        </w:rPr>
        <w:t xml:space="preserve"> </w:t>
      </w:r>
      <w:r w:rsidRPr="00A864D7">
        <w:rPr>
          <w:sz w:val="20"/>
          <w:szCs w:val="20"/>
        </w:rPr>
        <w:t>(об</w:t>
      </w:r>
      <w:r w:rsidRPr="00A864D7">
        <w:rPr>
          <w:spacing w:val="1"/>
          <w:sz w:val="20"/>
          <w:szCs w:val="20"/>
        </w:rPr>
        <w:t xml:space="preserve"> </w:t>
      </w:r>
      <w:r w:rsidRPr="00A864D7">
        <w:rPr>
          <w:sz w:val="20"/>
          <w:szCs w:val="20"/>
        </w:rPr>
        <w:t>отказе</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предоставлении)</w:t>
      </w:r>
      <w:r w:rsidRPr="00A864D7">
        <w:rPr>
          <w:spacing w:val="1"/>
          <w:sz w:val="20"/>
          <w:szCs w:val="20"/>
        </w:rPr>
        <w:t xml:space="preserve"> </w:t>
      </w:r>
      <w:r w:rsidRPr="00A864D7">
        <w:rPr>
          <w:sz w:val="20"/>
          <w:szCs w:val="20"/>
        </w:rPr>
        <w:t>муниципальной</w:t>
      </w:r>
      <w:r w:rsidRPr="00A864D7">
        <w:rPr>
          <w:spacing w:val="1"/>
          <w:sz w:val="20"/>
          <w:szCs w:val="20"/>
        </w:rPr>
        <w:t xml:space="preserve"> </w:t>
      </w:r>
      <w:r w:rsidRPr="00A864D7">
        <w:rPr>
          <w:sz w:val="20"/>
          <w:szCs w:val="20"/>
        </w:rPr>
        <w:t>услуги</w:t>
      </w:r>
      <w:r w:rsidRPr="00A864D7">
        <w:rPr>
          <w:spacing w:val="1"/>
          <w:sz w:val="20"/>
          <w:szCs w:val="20"/>
        </w:rPr>
        <w:t xml:space="preserve"> </w:t>
      </w:r>
      <w:r w:rsidRPr="00A864D7">
        <w:rPr>
          <w:sz w:val="20"/>
          <w:szCs w:val="20"/>
        </w:rPr>
        <w:t>закрепляется</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их</w:t>
      </w:r>
      <w:r w:rsidRPr="00A864D7">
        <w:rPr>
          <w:spacing w:val="-67"/>
          <w:sz w:val="20"/>
          <w:szCs w:val="20"/>
        </w:rPr>
        <w:t xml:space="preserve"> </w:t>
      </w:r>
      <w:r w:rsidRPr="00A864D7">
        <w:rPr>
          <w:sz w:val="20"/>
          <w:szCs w:val="20"/>
        </w:rPr>
        <w:t>должностных</w:t>
      </w:r>
      <w:r w:rsidRPr="00A864D7">
        <w:rPr>
          <w:spacing w:val="-1"/>
          <w:sz w:val="20"/>
          <w:szCs w:val="20"/>
        </w:rPr>
        <w:t xml:space="preserve"> </w:t>
      </w:r>
      <w:r w:rsidRPr="00A864D7">
        <w:rPr>
          <w:sz w:val="20"/>
          <w:szCs w:val="20"/>
        </w:rPr>
        <w:t>регламентах в</w:t>
      </w:r>
      <w:r w:rsidRPr="00A864D7">
        <w:rPr>
          <w:spacing w:val="-3"/>
          <w:sz w:val="20"/>
          <w:szCs w:val="20"/>
        </w:rPr>
        <w:t xml:space="preserve"> </w:t>
      </w:r>
      <w:r w:rsidRPr="00A864D7">
        <w:rPr>
          <w:sz w:val="20"/>
          <w:szCs w:val="20"/>
        </w:rPr>
        <w:t>соответствии</w:t>
      </w:r>
      <w:r w:rsidRPr="00A864D7">
        <w:rPr>
          <w:spacing w:val="-1"/>
          <w:sz w:val="20"/>
          <w:szCs w:val="20"/>
        </w:rPr>
        <w:t xml:space="preserve"> </w:t>
      </w:r>
      <w:r w:rsidRPr="00A864D7">
        <w:rPr>
          <w:sz w:val="20"/>
          <w:szCs w:val="20"/>
        </w:rPr>
        <w:t>с</w:t>
      </w:r>
      <w:r w:rsidRPr="00A864D7">
        <w:rPr>
          <w:spacing w:val="-3"/>
          <w:sz w:val="20"/>
          <w:szCs w:val="20"/>
        </w:rPr>
        <w:t xml:space="preserve"> </w:t>
      </w:r>
      <w:r w:rsidRPr="00A864D7">
        <w:rPr>
          <w:sz w:val="20"/>
          <w:szCs w:val="20"/>
        </w:rPr>
        <w:t>требованиями законодательства.</w:t>
      </w:r>
      <w:r w:rsidR="00A6692F" w:rsidRPr="00A864D7">
        <w:rPr>
          <w:sz w:val="20"/>
          <w:szCs w:val="20"/>
        </w:rPr>
        <w:t xml:space="preserve"> </w:t>
      </w:r>
      <w:r w:rsidRPr="00A864D7">
        <w:rPr>
          <w:sz w:val="20"/>
          <w:szCs w:val="20"/>
        </w:rPr>
        <w:t>Требования к порядку и формам контроля за предоставлением</w:t>
      </w:r>
      <w:r w:rsidRPr="00A864D7">
        <w:rPr>
          <w:spacing w:val="1"/>
          <w:sz w:val="20"/>
          <w:szCs w:val="20"/>
        </w:rPr>
        <w:t xml:space="preserve"> </w:t>
      </w:r>
      <w:r w:rsidRPr="00A864D7">
        <w:rPr>
          <w:sz w:val="20"/>
          <w:szCs w:val="20"/>
        </w:rPr>
        <w:t>муниципальной услуги, в том числе со стороны граждан, их объединений</w:t>
      </w:r>
      <w:r w:rsidRPr="00A864D7">
        <w:rPr>
          <w:spacing w:val="-2"/>
          <w:sz w:val="20"/>
          <w:szCs w:val="20"/>
        </w:rPr>
        <w:t xml:space="preserve"> </w:t>
      </w:r>
      <w:r w:rsidRPr="00A864D7">
        <w:rPr>
          <w:sz w:val="20"/>
          <w:szCs w:val="20"/>
        </w:rPr>
        <w:t>и</w:t>
      </w:r>
      <w:r w:rsidRPr="00A864D7">
        <w:rPr>
          <w:spacing w:val="-2"/>
          <w:sz w:val="20"/>
          <w:szCs w:val="20"/>
        </w:rPr>
        <w:t xml:space="preserve"> </w:t>
      </w:r>
      <w:r w:rsidRPr="00A864D7">
        <w:rPr>
          <w:sz w:val="20"/>
          <w:szCs w:val="20"/>
        </w:rPr>
        <w:t>организаций</w:t>
      </w:r>
      <w:r w:rsidR="00A6692F" w:rsidRPr="00A864D7">
        <w:rPr>
          <w:sz w:val="20"/>
          <w:szCs w:val="20"/>
        </w:rPr>
        <w:t xml:space="preserve"> </w:t>
      </w:r>
      <w:r w:rsidRPr="00A864D7">
        <w:rPr>
          <w:sz w:val="20"/>
          <w:szCs w:val="20"/>
        </w:rPr>
        <w:t>Граждане, их объединения и организации имеют право осуществлять</w:t>
      </w:r>
      <w:r w:rsidRPr="00A864D7">
        <w:rPr>
          <w:spacing w:val="1"/>
          <w:sz w:val="20"/>
          <w:szCs w:val="20"/>
        </w:rPr>
        <w:t xml:space="preserve"> </w:t>
      </w:r>
      <w:r w:rsidRPr="00A864D7">
        <w:rPr>
          <w:sz w:val="20"/>
          <w:szCs w:val="20"/>
        </w:rPr>
        <w:t>контроль за предоставлением муниципальной услуги путем</w:t>
      </w:r>
      <w:r w:rsidRPr="00A864D7">
        <w:rPr>
          <w:spacing w:val="1"/>
          <w:sz w:val="20"/>
          <w:szCs w:val="20"/>
        </w:rPr>
        <w:t xml:space="preserve"> </w:t>
      </w:r>
      <w:r w:rsidRPr="00A864D7">
        <w:rPr>
          <w:sz w:val="20"/>
          <w:szCs w:val="20"/>
        </w:rPr>
        <w:lastRenderedPageBreak/>
        <w:t>получения</w:t>
      </w:r>
      <w:r w:rsidRPr="00A864D7">
        <w:rPr>
          <w:spacing w:val="1"/>
          <w:sz w:val="20"/>
          <w:szCs w:val="20"/>
        </w:rPr>
        <w:t xml:space="preserve"> </w:t>
      </w:r>
      <w:r w:rsidRPr="00A864D7">
        <w:rPr>
          <w:sz w:val="20"/>
          <w:szCs w:val="20"/>
        </w:rPr>
        <w:t>информации</w:t>
      </w:r>
      <w:r w:rsidRPr="00A864D7">
        <w:rPr>
          <w:spacing w:val="1"/>
          <w:sz w:val="20"/>
          <w:szCs w:val="20"/>
        </w:rPr>
        <w:t xml:space="preserve"> </w:t>
      </w:r>
      <w:r w:rsidRPr="00A864D7">
        <w:rPr>
          <w:sz w:val="20"/>
          <w:szCs w:val="20"/>
        </w:rPr>
        <w:t>о</w:t>
      </w:r>
      <w:r w:rsidRPr="00A864D7">
        <w:rPr>
          <w:spacing w:val="1"/>
          <w:sz w:val="20"/>
          <w:szCs w:val="20"/>
        </w:rPr>
        <w:t xml:space="preserve"> </w:t>
      </w:r>
      <w:r w:rsidRPr="00A864D7">
        <w:rPr>
          <w:sz w:val="20"/>
          <w:szCs w:val="20"/>
        </w:rPr>
        <w:t>ходе</w:t>
      </w:r>
      <w:r w:rsidRPr="00A864D7">
        <w:rPr>
          <w:spacing w:val="1"/>
          <w:sz w:val="20"/>
          <w:szCs w:val="20"/>
        </w:rPr>
        <w:t xml:space="preserve"> </w:t>
      </w:r>
      <w:r w:rsidRPr="00A864D7">
        <w:rPr>
          <w:sz w:val="20"/>
          <w:szCs w:val="20"/>
        </w:rPr>
        <w:t>предоставления</w:t>
      </w:r>
      <w:r w:rsidRPr="00A864D7">
        <w:rPr>
          <w:spacing w:val="1"/>
          <w:sz w:val="20"/>
          <w:szCs w:val="20"/>
        </w:rPr>
        <w:t xml:space="preserve"> </w:t>
      </w:r>
      <w:r w:rsidRPr="00A864D7">
        <w:rPr>
          <w:sz w:val="20"/>
          <w:szCs w:val="20"/>
        </w:rPr>
        <w:t>муниципальной услуги, в том числе о сроках завершения административных</w:t>
      </w:r>
      <w:r w:rsidRPr="00A864D7">
        <w:rPr>
          <w:spacing w:val="1"/>
          <w:sz w:val="20"/>
          <w:szCs w:val="20"/>
        </w:rPr>
        <w:t xml:space="preserve"> </w:t>
      </w:r>
      <w:r w:rsidRPr="00A864D7">
        <w:rPr>
          <w:sz w:val="20"/>
          <w:szCs w:val="20"/>
        </w:rPr>
        <w:t>процедур (действий).Граждане,</w:t>
      </w:r>
      <w:r w:rsidRPr="00A864D7">
        <w:rPr>
          <w:spacing w:val="-6"/>
          <w:sz w:val="20"/>
          <w:szCs w:val="20"/>
        </w:rPr>
        <w:t xml:space="preserve"> </w:t>
      </w:r>
      <w:r w:rsidRPr="00A864D7">
        <w:rPr>
          <w:sz w:val="20"/>
          <w:szCs w:val="20"/>
        </w:rPr>
        <w:t>их</w:t>
      </w:r>
      <w:r w:rsidRPr="00A864D7">
        <w:rPr>
          <w:spacing w:val="-5"/>
          <w:sz w:val="20"/>
          <w:szCs w:val="20"/>
        </w:rPr>
        <w:t xml:space="preserve"> </w:t>
      </w:r>
      <w:r w:rsidRPr="00A864D7">
        <w:rPr>
          <w:sz w:val="20"/>
          <w:szCs w:val="20"/>
        </w:rPr>
        <w:t>объединения</w:t>
      </w:r>
      <w:r w:rsidRPr="00A864D7">
        <w:rPr>
          <w:spacing w:val="-2"/>
          <w:sz w:val="20"/>
          <w:szCs w:val="20"/>
        </w:rPr>
        <w:t xml:space="preserve"> </w:t>
      </w:r>
      <w:r w:rsidRPr="00A864D7">
        <w:rPr>
          <w:sz w:val="20"/>
          <w:szCs w:val="20"/>
        </w:rPr>
        <w:t>и</w:t>
      </w:r>
      <w:r w:rsidRPr="00A864D7">
        <w:rPr>
          <w:spacing w:val="-5"/>
          <w:sz w:val="20"/>
          <w:szCs w:val="20"/>
        </w:rPr>
        <w:t xml:space="preserve"> </w:t>
      </w:r>
      <w:r w:rsidRPr="00A864D7">
        <w:rPr>
          <w:sz w:val="20"/>
          <w:szCs w:val="20"/>
        </w:rPr>
        <w:t>организации</w:t>
      </w:r>
      <w:r w:rsidRPr="00A864D7">
        <w:rPr>
          <w:spacing w:val="-2"/>
          <w:sz w:val="20"/>
          <w:szCs w:val="20"/>
        </w:rPr>
        <w:t xml:space="preserve"> </w:t>
      </w:r>
      <w:r w:rsidRPr="00A864D7">
        <w:rPr>
          <w:sz w:val="20"/>
          <w:szCs w:val="20"/>
        </w:rPr>
        <w:t>также</w:t>
      </w:r>
      <w:r w:rsidRPr="00A864D7">
        <w:rPr>
          <w:spacing w:val="-2"/>
          <w:sz w:val="20"/>
          <w:szCs w:val="20"/>
        </w:rPr>
        <w:t xml:space="preserve"> </w:t>
      </w:r>
      <w:r w:rsidRPr="00A864D7">
        <w:rPr>
          <w:sz w:val="20"/>
          <w:szCs w:val="20"/>
        </w:rPr>
        <w:t>имеют</w:t>
      </w:r>
      <w:r w:rsidRPr="00A864D7">
        <w:rPr>
          <w:spacing w:val="-3"/>
          <w:sz w:val="20"/>
          <w:szCs w:val="20"/>
        </w:rPr>
        <w:t xml:space="preserve"> </w:t>
      </w:r>
      <w:r w:rsidRPr="00A864D7">
        <w:rPr>
          <w:sz w:val="20"/>
          <w:szCs w:val="20"/>
        </w:rPr>
        <w:t>право:</w:t>
      </w:r>
      <w:r w:rsidR="00A6692F" w:rsidRPr="00A864D7">
        <w:rPr>
          <w:sz w:val="20"/>
          <w:szCs w:val="20"/>
        </w:rPr>
        <w:t xml:space="preserve"> </w:t>
      </w:r>
      <w:r w:rsidRPr="00A864D7">
        <w:rPr>
          <w:sz w:val="20"/>
          <w:szCs w:val="20"/>
        </w:rPr>
        <w:t>направлять замечания и предложения по улучшению доступности и</w:t>
      </w:r>
      <w:r w:rsidRPr="00A864D7">
        <w:rPr>
          <w:spacing w:val="-67"/>
          <w:sz w:val="20"/>
          <w:szCs w:val="20"/>
        </w:rPr>
        <w:t xml:space="preserve"> </w:t>
      </w:r>
      <w:r w:rsidRPr="00A864D7">
        <w:rPr>
          <w:sz w:val="20"/>
          <w:szCs w:val="20"/>
        </w:rPr>
        <w:t>качества</w:t>
      </w:r>
      <w:r w:rsidRPr="00A864D7">
        <w:rPr>
          <w:spacing w:val="-5"/>
          <w:sz w:val="20"/>
          <w:szCs w:val="20"/>
        </w:rPr>
        <w:t xml:space="preserve"> </w:t>
      </w:r>
      <w:r w:rsidRPr="00A864D7">
        <w:rPr>
          <w:sz w:val="20"/>
          <w:szCs w:val="20"/>
        </w:rPr>
        <w:t>предоставления</w:t>
      </w:r>
      <w:r w:rsidRPr="00A864D7">
        <w:rPr>
          <w:spacing w:val="1"/>
          <w:sz w:val="20"/>
          <w:szCs w:val="20"/>
        </w:rPr>
        <w:t xml:space="preserve"> </w:t>
      </w:r>
      <w:r w:rsidRPr="00A864D7">
        <w:rPr>
          <w:sz w:val="20"/>
          <w:szCs w:val="20"/>
        </w:rPr>
        <w:t>муниципальной</w:t>
      </w:r>
      <w:r w:rsidRPr="00A864D7">
        <w:rPr>
          <w:spacing w:val="1"/>
          <w:sz w:val="20"/>
          <w:szCs w:val="20"/>
        </w:rPr>
        <w:t xml:space="preserve"> </w:t>
      </w:r>
      <w:r w:rsidRPr="00A864D7">
        <w:rPr>
          <w:sz w:val="20"/>
          <w:szCs w:val="20"/>
        </w:rPr>
        <w:t xml:space="preserve">услуги; </w:t>
      </w:r>
      <w:r w:rsidR="00A6692F" w:rsidRPr="00A864D7">
        <w:rPr>
          <w:sz w:val="20"/>
          <w:szCs w:val="20"/>
        </w:rPr>
        <w:t xml:space="preserve"> </w:t>
      </w:r>
      <w:r w:rsidRPr="00A864D7">
        <w:rPr>
          <w:sz w:val="20"/>
          <w:szCs w:val="20"/>
        </w:rPr>
        <w:t xml:space="preserve">вносить предложения о мерах по устранению нарушений </w:t>
      </w:r>
      <w:r w:rsidRPr="00A864D7">
        <w:rPr>
          <w:spacing w:val="-1"/>
          <w:sz w:val="20"/>
          <w:szCs w:val="20"/>
        </w:rPr>
        <w:t>настоящего</w:t>
      </w:r>
      <w:r w:rsidRPr="00A864D7">
        <w:rPr>
          <w:spacing w:val="-67"/>
          <w:sz w:val="20"/>
          <w:szCs w:val="20"/>
        </w:rPr>
        <w:t xml:space="preserve"> </w:t>
      </w:r>
      <w:r w:rsidRPr="00A864D7">
        <w:rPr>
          <w:sz w:val="20"/>
          <w:szCs w:val="20"/>
        </w:rPr>
        <w:t>Административного</w:t>
      </w:r>
      <w:r w:rsidRPr="00A864D7">
        <w:rPr>
          <w:spacing w:val="-2"/>
          <w:sz w:val="20"/>
          <w:szCs w:val="20"/>
        </w:rPr>
        <w:t xml:space="preserve"> </w:t>
      </w:r>
      <w:r w:rsidRPr="00A864D7">
        <w:rPr>
          <w:sz w:val="20"/>
          <w:szCs w:val="20"/>
        </w:rPr>
        <w:t>регламента.</w:t>
      </w:r>
      <w:r w:rsidR="00A6692F" w:rsidRPr="00A864D7">
        <w:rPr>
          <w:sz w:val="20"/>
          <w:szCs w:val="20"/>
        </w:rPr>
        <w:t xml:space="preserve"> </w:t>
      </w:r>
      <w:r w:rsidRPr="00A864D7">
        <w:rPr>
          <w:sz w:val="20"/>
          <w:szCs w:val="20"/>
        </w:rPr>
        <w:t>Должностные</w:t>
      </w:r>
      <w:r w:rsidRPr="00A864D7">
        <w:rPr>
          <w:spacing w:val="1"/>
          <w:sz w:val="20"/>
          <w:szCs w:val="20"/>
        </w:rPr>
        <w:t xml:space="preserve"> </w:t>
      </w:r>
      <w:r w:rsidRPr="00A864D7">
        <w:rPr>
          <w:sz w:val="20"/>
          <w:szCs w:val="20"/>
        </w:rPr>
        <w:t>лица</w:t>
      </w:r>
      <w:r w:rsidR="00A6692F" w:rsidRPr="00A864D7">
        <w:rPr>
          <w:sz w:val="20"/>
          <w:szCs w:val="20"/>
        </w:rPr>
        <w:t xml:space="preserve"> </w:t>
      </w:r>
      <w:r w:rsidRPr="00A864D7">
        <w:rPr>
          <w:sz w:val="20"/>
          <w:szCs w:val="20"/>
        </w:rPr>
        <w:t>Уполномоченного</w:t>
      </w:r>
      <w:r w:rsidRPr="00A864D7">
        <w:rPr>
          <w:spacing w:val="1"/>
          <w:sz w:val="20"/>
          <w:szCs w:val="20"/>
        </w:rPr>
        <w:t xml:space="preserve"> </w:t>
      </w:r>
      <w:r w:rsidRPr="00A864D7">
        <w:rPr>
          <w:sz w:val="20"/>
          <w:szCs w:val="20"/>
        </w:rPr>
        <w:t>органа</w:t>
      </w:r>
      <w:r w:rsidRPr="00A864D7">
        <w:rPr>
          <w:spacing w:val="1"/>
          <w:sz w:val="20"/>
          <w:szCs w:val="20"/>
        </w:rPr>
        <w:t xml:space="preserve"> </w:t>
      </w:r>
      <w:r w:rsidRPr="00A864D7">
        <w:rPr>
          <w:sz w:val="20"/>
          <w:szCs w:val="20"/>
        </w:rPr>
        <w:t>принимают</w:t>
      </w:r>
      <w:r w:rsidRPr="00A864D7">
        <w:rPr>
          <w:spacing w:val="1"/>
          <w:sz w:val="20"/>
          <w:szCs w:val="20"/>
        </w:rPr>
        <w:t xml:space="preserve"> </w:t>
      </w:r>
      <w:r w:rsidRPr="00A864D7">
        <w:rPr>
          <w:sz w:val="20"/>
          <w:szCs w:val="20"/>
        </w:rPr>
        <w:t>меры</w:t>
      </w:r>
      <w:r w:rsidRPr="00A864D7">
        <w:rPr>
          <w:spacing w:val="1"/>
          <w:sz w:val="20"/>
          <w:szCs w:val="20"/>
        </w:rPr>
        <w:t xml:space="preserve"> </w:t>
      </w:r>
      <w:r w:rsidRPr="00A864D7">
        <w:rPr>
          <w:sz w:val="20"/>
          <w:szCs w:val="20"/>
        </w:rPr>
        <w:t>к</w:t>
      </w:r>
      <w:r w:rsidRPr="00A864D7">
        <w:rPr>
          <w:spacing w:val="1"/>
          <w:sz w:val="20"/>
          <w:szCs w:val="20"/>
        </w:rPr>
        <w:t xml:space="preserve"> </w:t>
      </w:r>
      <w:r w:rsidRPr="00A864D7">
        <w:rPr>
          <w:sz w:val="20"/>
          <w:szCs w:val="20"/>
        </w:rPr>
        <w:t>прекращению</w:t>
      </w:r>
      <w:r w:rsidRPr="00A864D7">
        <w:rPr>
          <w:spacing w:val="1"/>
          <w:sz w:val="20"/>
          <w:szCs w:val="20"/>
        </w:rPr>
        <w:t xml:space="preserve"> </w:t>
      </w:r>
      <w:r w:rsidRPr="00A864D7">
        <w:rPr>
          <w:sz w:val="20"/>
          <w:szCs w:val="20"/>
        </w:rPr>
        <w:t>допущенных</w:t>
      </w:r>
      <w:r w:rsidRPr="00A864D7">
        <w:rPr>
          <w:spacing w:val="1"/>
          <w:sz w:val="20"/>
          <w:szCs w:val="20"/>
        </w:rPr>
        <w:t xml:space="preserve"> </w:t>
      </w:r>
      <w:r w:rsidRPr="00A864D7">
        <w:rPr>
          <w:sz w:val="20"/>
          <w:szCs w:val="20"/>
        </w:rPr>
        <w:t>нарушений,</w:t>
      </w:r>
      <w:r w:rsidRPr="00A864D7">
        <w:rPr>
          <w:spacing w:val="1"/>
          <w:sz w:val="20"/>
          <w:szCs w:val="20"/>
        </w:rPr>
        <w:t xml:space="preserve"> </w:t>
      </w:r>
      <w:r w:rsidRPr="00A864D7">
        <w:rPr>
          <w:sz w:val="20"/>
          <w:szCs w:val="20"/>
        </w:rPr>
        <w:t>устраняют</w:t>
      </w:r>
      <w:r w:rsidRPr="00A864D7">
        <w:rPr>
          <w:spacing w:val="1"/>
          <w:sz w:val="20"/>
          <w:szCs w:val="20"/>
        </w:rPr>
        <w:t xml:space="preserve"> </w:t>
      </w:r>
      <w:r w:rsidRPr="00A864D7">
        <w:rPr>
          <w:sz w:val="20"/>
          <w:szCs w:val="20"/>
        </w:rPr>
        <w:t>причины</w:t>
      </w:r>
      <w:r w:rsidRPr="00A864D7">
        <w:rPr>
          <w:spacing w:val="1"/>
          <w:sz w:val="20"/>
          <w:szCs w:val="20"/>
        </w:rPr>
        <w:t xml:space="preserve"> </w:t>
      </w:r>
      <w:r w:rsidRPr="00A864D7">
        <w:rPr>
          <w:sz w:val="20"/>
          <w:szCs w:val="20"/>
        </w:rPr>
        <w:t>и</w:t>
      </w:r>
      <w:r w:rsidRPr="00A864D7">
        <w:rPr>
          <w:spacing w:val="1"/>
          <w:sz w:val="20"/>
          <w:szCs w:val="20"/>
        </w:rPr>
        <w:t xml:space="preserve"> </w:t>
      </w:r>
      <w:r w:rsidRPr="00A864D7">
        <w:rPr>
          <w:sz w:val="20"/>
          <w:szCs w:val="20"/>
        </w:rPr>
        <w:t>условия,</w:t>
      </w:r>
      <w:r w:rsidRPr="00A864D7">
        <w:rPr>
          <w:spacing w:val="1"/>
          <w:sz w:val="20"/>
          <w:szCs w:val="20"/>
        </w:rPr>
        <w:t xml:space="preserve"> </w:t>
      </w:r>
      <w:r w:rsidRPr="00A864D7">
        <w:rPr>
          <w:sz w:val="20"/>
          <w:szCs w:val="20"/>
        </w:rPr>
        <w:t>способствующие</w:t>
      </w:r>
      <w:r w:rsidRPr="00A864D7">
        <w:rPr>
          <w:spacing w:val="-1"/>
          <w:sz w:val="20"/>
          <w:szCs w:val="20"/>
        </w:rPr>
        <w:t xml:space="preserve"> </w:t>
      </w:r>
      <w:r w:rsidRPr="00A864D7">
        <w:rPr>
          <w:sz w:val="20"/>
          <w:szCs w:val="20"/>
        </w:rPr>
        <w:t>совершению</w:t>
      </w:r>
      <w:r w:rsidRPr="00A864D7">
        <w:rPr>
          <w:spacing w:val="-4"/>
          <w:sz w:val="20"/>
          <w:szCs w:val="20"/>
        </w:rPr>
        <w:t xml:space="preserve"> </w:t>
      </w:r>
      <w:r w:rsidRPr="00A864D7">
        <w:rPr>
          <w:sz w:val="20"/>
          <w:szCs w:val="20"/>
        </w:rPr>
        <w:t>нарушений.</w:t>
      </w:r>
      <w:r w:rsidR="00A6692F" w:rsidRPr="00A864D7">
        <w:rPr>
          <w:sz w:val="20"/>
          <w:szCs w:val="20"/>
        </w:rPr>
        <w:t xml:space="preserve"> </w:t>
      </w:r>
      <w:r w:rsidRPr="00A864D7">
        <w:rPr>
          <w:sz w:val="20"/>
          <w:szCs w:val="20"/>
        </w:rPr>
        <w:t>Информация</w:t>
      </w:r>
      <w:r w:rsidRPr="00A864D7">
        <w:rPr>
          <w:spacing w:val="1"/>
          <w:sz w:val="20"/>
          <w:szCs w:val="20"/>
        </w:rPr>
        <w:t xml:space="preserve"> </w:t>
      </w:r>
      <w:r w:rsidRPr="00A864D7">
        <w:rPr>
          <w:sz w:val="20"/>
          <w:szCs w:val="20"/>
        </w:rPr>
        <w:t>о</w:t>
      </w:r>
      <w:r w:rsidRPr="00A864D7">
        <w:rPr>
          <w:spacing w:val="1"/>
          <w:sz w:val="20"/>
          <w:szCs w:val="20"/>
        </w:rPr>
        <w:t xml:space="preserve"> </w:t>
      </w:r>
      <w:r w:rsidRPr="00A864D7">
        <w:rPr>
          <w:sz w:val="20"/>
          <w:szCs w:val="20"/>
        </w:rPr>
        <w:t>результатах</w:t>
      </w:r>
      <w:r w:rsidRPr="00A864D7">
        <w:rPr>
          <w:spacing w:val="1"/>
          <w:sz w:val="20"/>
          <w:szCs w:val="20"/>
        </w:rPr>
        <w:t xml:space="preserve"> </w:t>
      </w:r>
      <w:r w:rsidRPr="00A864D7">
        <w:rPr>
          <w:sz w:val="20"/>
          <w:szCs w:val="20"/>
        </w:rPr>
        <w:t>рассмотрения</w:t>
      </w:r>
      <w:r w:rsidRPr="00A864D7">
        <w:rPr>
          <w:spacing w:val="1"/>
          <w:sz w:val="20"/>
          <w:szCs w:val="20"/>
        </w:rPr>
        <w:t xml:space="preserve"> </w:t>
      </w:r>
      <w:r w:rsidRPr="00A864D7">
        <w:rPr>
          <w:sz w:val="20"/>
          <w:szCs w:val="20"/>
        </w:rPr>
        <w:t>замечаний</w:t>
      </w:r>
      <w:r w:rsidRPr="00A864D7">
        <w:rPr>
          <w:spacing w:val="1"/>
          <w:sz w:val="20"/>
          <w:szCs w:val="20"/>
        </w:rPr>
        <w:t xml:space="preserve"> </w:t>
      </w:r>
      <w:r w:rsidRPr="00A864D7">
        <w:rPr>
          <w:sz w:val="20"/>
          <w:szCs w:val="20"/>
        </w:rPr>
        <w:t>и</w:t>
      </w:r>
      <w:r w:rsidRPr="00A864D7">
        <w:rPr>
          <w:spacing w:val="71"/>
          <w:sz w:val="20"/>
          <w:szCs w:val="20"/>
        </w:rPr>
        <w:t xml:space="preserve"> </w:t>
      </w:r>
      <w:r w:rsidRPr="00A864D7">
        <w:rPr>
          <w:sz w:val="20"/>
          <w:szCs w:val="20"/>
        </w:rPr>
        <w:t>предложений</w:t>
      </w:r>
      <w:r w:rsidRPr="00A864D7">
        <w:rPr>
          <w:spacing w:val="1"/>
          <w:sz w:val="20"/>
          <w:szCs w:val="20"/>
        </w:rPr>
        <w:t xml:space="preserve"> </w:t>
      </w:r>
      <w:r w:rsidRPr="00A864D7">
        <w:rPr>
          <w:sz w:val="20"/>
          <w:szCs w:val="20"/>
        </w:rPr>
        <w:t>граждан,</w:t>
      </w:r>
      <w:r w:rsidRPr="00A864D7">
        <w:rPr>
          <w:spacing w:val="1"/>
          <w:sz w:val="20"/>
          <w:szCs w:val="20"/>
        </w:rPr>
        <w:t xml:space="preserve"> </w:t>
      </w:r>
      <w:r w:rsidRPr="00A864D7">
        <w:rPr>
          <w:sz w:val="20"/>
          <w:szCs w:val="20"/>
        </w:rPr>
        <w:t>их</w:t>
      </w:r>
      <w:r w:rsidRPr="00A864D7">
        <w:rPr>
          <w:spacing w:val="1"/>
          <w:sz w:val="20"/>
          <w:szCs w:val="20"/>
        </w:rPr>
        <w:t xml:space="preserve"> </w:t>
      </w:r>
      <w:r w:rsidRPr="00A864D7">
        <w:rPr>
          <w:sz w:val="20"/>
          <w:szCs w:val="20"/>
        </w:rPr>
        <w:t>объединений</w:t>
      </w:r>
      <w:r w:rsidRPr="00A864D7">
        <w:rPr>
          <w:spacing w:val="1"/>
          <w:sz w:val="20"/>
          <w:szCs w:val="20"/>
        </w:rPr>
        <w:t xml:space="preserve"> </w:t>
      </w:r>
      <w:r w:rsidRPr="00A864D7">
        <w:rPr>
          <w:sz w:val="20"/>
          <w:szCs w:val="20"/>
        </w:rPr>
        <w:t>и</w:t>
      </w:r>
      <w:r w:rsidRPr="00A864D7">
        <w:rPr>
          <w:spacing w:val="1"/>
          <w:sz w:val="20"/>
          <w:szCs w:val="20"/>
        </w:rPr>
        <w:t xml:space="preserve"> </w:t>
      </w:r>
      <w:r w:rsidRPr="00A864D7">
        <w:rPr>
          <w:sz w:val="20"/>
          <w:szCs w:val="20"/>
        </w:rPr>
        <w:t>организаций</w:t>
      </w:r>
      <w:r w:rsidRPr="00A864D7">
        <w:rPr>
          <w:spacing w:val="1"/>
          <w:sz w:val="20"/>
          <w:szCs w:val="20"/>
        </w:rPr>
        <w:t xml:space="preserve"> </w:t>
      </w:r>
      <w:r w:rsidRPr="00A864D7">
        <w:rPr>
          <w:sz w:val="20"/>
          <w:szCs w:val="20"/>
        </w:rPr>
        <w:t>доводится</w:t>
      </w:r>
      <w:r w:rsidRPr="00A864D7">
        <w:rPr>
          <w:spacing w:val="1"/>
          <w:sz w:val="20"/>
          <w:szCs w:val="20"/>
        </w:rPr>
        <w:t xml:space="preserve"> </w:t>
      </w:r>
      <w:r w:rsidRPr="00A864D7">
        <w:rPr>
          <w:sz w:val="20"/>
          <w:szCs w:val="20"/>
        </w:rPr>
        <w:t>до</w:t>
      </w:r>
      <w:r w:rsidRPr="00A864D7">
        <w:rPr>
          <w:spacing w:val="1"/>
          <w:sz w:val="20"/>
          <w:szCs w:val="20"/>
        </w:rPr>
        <w:t xml:space="preserve"> </w:t>
      </w:r>
      <w:r w:rsidRPr="00A864D7">
        <w:rPr>
          <w:sz w:val="20"/>
          <w:szCs w:val="20"/>
        </w:rPr>
        <w:t>сведения</w:t>
      </w:r>
      <w:r w:rsidRPr="00A864D7">
        <w:rPr>
          <w:spacing w:val="1"/>
          <w:sz w:val="20"/>
          <w:szCs w:val="20"/>
        </w:rPr>
        <w:t xml:space="preserve"> </w:t>
      </w:r>
      <w:r w:rsidRPr="00A864D7">
        <w:rPr>
          <w:sz w:val="20"/>
          <w:szCs w:val="20"/>
        </w:rPr>
        <w:t>лиц,</w:t>
      </w:r>
      <w:r w:rsidRPr="00A864D7">
        <w:rPr>
          <w:spacing w:val="1"/>
          <w:sz w:val="20"/>
          <w:szCs w:val="20"/>
        </w:rPr>
        <w:t xml:space="preserve"> </w:t>
      </w:r>
      <w:r w:rsidRPr="00A864D7">
        <w:rPr>
          <w:sz w:val="20"/>
          <w:szCs w:val="20"/>
        </w:rPr>
        <w:t>направивших эти замечания</w:t>
      </w:r>
      <w:r w:rsidRPr="00A864D7">
        <w:rPr>
          <w:spacing w:val="-3"/>
          <w:sz w:val="20"/>
          <w:szCs w:val="20"/>
        </w:rPr>
        <w:t xml:space="preserve"> </w:t>
      </w:r>
      <w:r w:rsidRPr="00A864D7">
        <w:rPr>
          <w:sz w:val="20"/>
          <w:szCs w:val="20"/>
        </w:rPr>
        <w:t>и предложения.</w:t>
      </w:r>
      <w:r w:rsidR="00A6692F" w:rsidRPr="00A864D7">
        <w:rPr>
          <w:sz w:val="20"/>
          <w:szCs w:val="20"/>
        </w:rPr>
        <w:t xml:space="preserve"> </w:t>
      </w:r>
      <w:r w:rsidRPr="00A864D7">
        <w:rPr>
          <w:sz w:val="20"/>
          <w:szCs w:val="20"/>
          <w:lang w:val="en-US"/>
        </w:rPr>
        <w:t>V</w:t>
      </w:r>
      <w:r w:rsidRPr="00A864D7">
        <w:rPr>
          <w:sz w:val="20"/>
          <w:szCs w:val="20"/>
        </w:rPr>
        <w:t>. Досудебный (внесудебный) порядок обжалования решений и действий</w:t>
      </w:r>
      <w:r w:rsidRPr="00A864D7">
        <w:rPr>
          <w:spacing w:val="-6"/>
          <w:sz w:val="20"/>
          <w:szCs w:val="20"/>
        </w:rPr>
        <w:t xml:space="preserve"> </w:t>
      </w:r>
      <w:r w:rsidRPr="00A864D7">
        <w:rPr>
          <w:sz w:val="20"/>
          <w:szCs w:val="20"/>
        </w:rPr>
        <w:t>(бездействия)</w:t>
      </w:r>
      <w:r w:rsidRPr="00A864D7">
        <w:rPr>
          <w:spacing w:val="-5"/>
          <w:sz w:val="20"/>
          <w:szCs w:val="20"/>
        </w:rPr>
        <w:t xml:space="preserve"> </w:t>
      </w:r>
      <w:r w:rsidRPr="00A864D7">
        <w:rPr>
          <w:sz w:val="20"/>
          <w:szCs w:val="20"/>
        </w:rPr>
        <w:t>органа,</w:t>
      </w:r>
      <w:r w:rsidRPr="00A864D7">
        <w:rPr>
          <w:spacing w:val="-6"/>
          <w:sz w:val="20"/>
          <w:szCs w:val="20"/>
        </w:rPr>
        <w:t xml:space="preserve"> </w:t>
      </w:r>
      <w:r w:rsidRPr="00A864D7">
        <w:rPr>
          <w:sz w:val="20"/>
          <w:szCs w:val="20"/>
        </w:rPr>
        <w:t>предоставляющего муниципальную услугу,</w:t>
      </w:r>
      <w:r w:rsidRPr="00A864D7">
        <w:rPr>
          <w:spacing w:val="-3"/>
          <w:sz w:val="20"/>
          <w:szCs w:val="20"/>
        </w:rPr>
        <w:t xml:space="preserve"> </w:t>
      </w:r>
      <w:r w:rsidRPr="00A864D7">
        <w:rPr>
          <w:sz w:val="20"/>
          <w:szCs w:val="20"/>
        </w:rPr>
        <w:t>а</w:t>
      </w:r>
      <w:r w:rsidRPr="00A864D7">
        <w:rPr>
          <w:spacing w:val="-5"/>
          <w:sz w:val="20"/>
          <w:szCs w:val="20"/>
        </w:rPr>
        <w:t xml:space="preserve"> </w:t>
      </w:r>
      <w:r w:rsidRPr="00A864D7">
        <w:rPr>
          <w:sz w:val="20"/>
          <w:szCs w:val="20"/>
        </w:rPr>
        <w:t>также</w:t>
      </w:r>
      <w:r w:rsidRPr="00A864D7">
        <w:rPr>
          <w:spacing w:val="-2"/>
          <w:sz w:val="20"/>
          <w:szCs w:val="20"/>
        </w:rPr>
        <w:t xml:space="preserve"> </w:t>
      </w:r>
      <w:r w:rsidRPr="00A864D7">
        <w:rPr>
          <w:sz w:val="20"/>
          <w:szCs w:val="20"/>
        </w:rPr>
        <w:t>их</w:t>
      </w:r>
      <w:r w:rsidRPr="00A864D7">
        <w:rPr>
          <w:spacing w:val="-5"/>
          <w:sz w:val="20"/>
          <w:szCs w:val="20"/>
        </w:rPr>
        <w:t xml:space="preserve"> </w:t>
      </w:r>
      <w:r w:rsidRPr="00A864D7">
        <w:rPr>
          <w:sz w:val="20"/>
          <w:szCs w:val="20"/>
        </w:rPr>
        <w:t>должностных</w:t>
      </w:r>
      <w:r w:rsidRPr="00A864D7">
        <w:rPr>
          <w:spacing w:val="-5"/>
          <w:sz w:val="20"/>
          <w:szCs w:val="20"/>
        </w:rPr>
        <w:t xml:space="preserve"> </w:t>
      </w:r>
      <w:r w:rsidRPr="00A864D7">
        <w:rPr>
          <w:sz w:val="20"/>
          <w:szCs w:val="20"/>
        </w:rPr>
        <w:t>лиц, муниципальных служащих</w:t>
      </w:r>
      <w:r w:rsidR="00A6692F" w:rsidRPr="00A864D7">
        <w:rPr>
          <w:sz w:val="20"/>
          <w:szCs w:val="20"/>
        </w:rPr>
        <w:t xml:space="preserve"> </w:t>
      </w:r>
      <w:r w:rsidRPr="00A864D7">
        <w:rPr>
          <w:sz w:val="20"/>
          <w:szCs w:val="20"/>
        </w:rPr>
        <w:t>Заявитель</w:t>
      </w:r>
      <w:r w:rsidRPr="00A864D7">
        <w:rPr>
          <w:spacing w:val="1"/>
          <w:sz w:val="20"/>
          <w:szCs w:val="20"/>
        </w:rPr>
        <w:t xml:space="preserve"> </w:t>
      </w:r>
      <w:r w:rsidRPr="00A864D7">
        <w:rPr>
          <w:sz w:val="20"/>
          <w:szCs w:val="20"/>
        </w:rPr>
        <w:t>имеет</w:t>
      </w:r>
      <w:r w:rsidRPr="00A864D7">
        <w:rPr>
          <w:spacing w:val="1"/>
          <w:sz w:val="20"/>
          <w:szCs w:val="20"/>
        </w:rPr>
        <w:t xml:space="preserve"> </w:t>
      </w:r>
      <w:r w:rsidRPr="00A864D7">
        <w:rPr>
          <w:sz w:val="20"/>
          <w:szCs w:val="20"/>
        </w:rPr>
        <w:t>право</w:t>
      </w:r>
      <w:r w:rsidRPr="00A864D7">
        <w:rPr>
          <w:spacing w:val="1"/>
          <w:sz w:val="20"/>
          <w:szCs w:val="20"/>
        </w:rPr>
        <w:t xml:space="preserve"> </w:t>
      </w:r>
      <w:r w:rsidRPr="00A864D7">
        <w:rPr>
          <w:sz w:val="20"/>
          <w:szCs w:val="20"/>
        </w:rPr>
        <w:t>на</w:t>
      </w:r>
      <w:r w:rsidRPr="00A864D7">
        <w:rPr>
          <w:spacing w:val="1"/>
          <w:sz w:val="20"/>
          <w:szCs w:val="20"/>
        </w:rPr>
        <w:t xml:space="preserve"> </w:t>
      </w:r>
      <w:r w:rsidRPr="00A864D7">
        <w:rPr>
          <w:sz w:val="20"/>
          <w:szCs w:val="20"/>
        </w:rPr>
        <w:t>обжалование</w:t>
      </w:r>
      <w:r w:rsidRPr="00A864D7">
        <w:rPr>
          <w:spacing w:val="1"/>
          <w:sz w:val="20"/>
          <w:szCs w:val="20"/>
        </w:rPr>
        <w:t xml:space="preserve"> </w:t>
      </w:r>
      <w:r w:rsidRPr="00A864D7">
        <w:rPr>
          <w:sz w:val="20"/>
          <w:szCs w:val="20"/>
        </w:rPr>
        <w:t>решения</w:t>
      </w:r>
      <w:r w:rsidRPr="00A864D7">
        <w:rPr>
          <w:spacing w:val="1"/>
          <w:sz w:val="20"/>
          <w:szCs w:val="20"/>
        </w:rPr>
        <w:t xml:space="preserve"> </w:t>
      </w:r>
      <w:r w:rsidRPr="00A864D7">
        <w:rPr>
          <w:sz w:val="20"/>
          <w:szCs w:val="20"/>
        </w:rPr>
        <w:t>и</w:t>
      </w:r>
      <w:r w:rsidRPr="00A864D7">
        <w:rPr>
          <w:spacing w:val="1"/>
          <w:sz w:val="20"/>
          <w:szCs w:val="20"/>
        </w:rPr>
        <w:t xml:space="preserve"> </w:t>
      </w:r>
      <w:r w:rsidRPr="00A864D7">
        <w:rPr>
          <w:sz w:val="20"/>
          <w:szCs w:val="20"/>
        </w:rPr>
        <w:t>(или)</w:t>
      </w:r>
      <w:r w:rsidRPr="00A864D7">
        <w:rPr>
          <w:spacing w:val="1"/>
          <w:sz w:val="20"/>
          <w:szCs w:val="20"/>
        </w:rPr>
        <w:t xml:space="preserve"> </w:t>
      </w:r>
      <w:r w:rsidRPr="00A864D7">
        <w:rPr>
          <w:sz w:val="20"/>
          <w:szCs w:val="20"/>
        </w:rPr>
        <w:t>действий</w:t>
      </w:r>
      <w:r w:rsidRPr="00A864D7">
        <w:rPr>
          <w:spacing w:val="1"/>
          <w:sz w:val="20"/>
          <w:szCs w:val="20"/>
        </w:rPr>
        <w:t xml:space="preserve"> </w:t>
      </w:r>
      <w:r w:rsidRPr="00A864D7">
        <w:rPr>
          <w:sz w:val="20"/>
          <w:szCs w:val="20"/>
        </w:rPr>
        <w:t>(бездействия)</w:t>
      </w:r>
      <w:r w:rsidRPr="00A864D7">
        <w:rPr>
          <w:spacing w:val="1"/>
          <w:sz w:val="20"/>
          <w:szCs w:val="20"/>
        </w:rPr>
        <w:t xml:space="preserve"> </w:t>
      </w:r>
      <w:r w:rsidRPr="00A864D7">
        <w:rPr>
          <w:sz w:val="20"/>
          <w:szCs w:val="20"/>
        </w:rPr>
        <w:t>Уполномоченного</w:t>
      </w:r>
      <w:r w:rsidRPr="00A864D7">
        <w:rPr>
          <w:spacing w:val="1"/>
          <w:sz w:val="20"/>
          <w:szCs w:val="20"/>
        </w:rPr>
        <w:t xml:space="preserve"> </w:t>
      </w:r>
      <w:r w:rsidRPr="00A864D7">
        <w:rPr>
          <w:sz w:val="20"/>
          <w:szCs w:val="20"/>
        </w:rPr>
        <w:t>органа,</w:t>
      </w:r>
      <w:r w:rsidRPr="00A864D7">
        <w:rPr>
          <w:spacing w:val="1"/>
          <w:sz w:val="20"/>
          <w:szCs w:val="20"/>
        </w:rPr>
        <w:t xml:space="preserve"> </w:t>
      </w:r>
      <w:r w:rsidRPr="00A864D7">
        <w:rPr>
          <w:sz w:val="20"/>
          <w:szCs w:val="20"/>
        </w:rPr>
        <w:t>должностных</w:t>
      </w:r>
      <w:r w:rsidRPr="00A864D7">
        <w:rPr>
          <w:spacing w:val="1"/>
          <w:sz w:val="20"/>
          <w:szCs w:val="20"/>
        </w:rPr>
        <w:t xml:space="preserve"> </w:t>
      </w:r>
      <w:r w:rsidRPr="00A864D7">
        <w:rPr>
          <w:sz w:val="20"/>
          <w:szCs w:val="20"/>
        </w:rPr>
        <w:t>лиц</w:t>
      </w:r>
      <w:r w:rsidRPr="00A864D7">
        <w:rPr>
          <w:spacing w:val="1"/>
          <w:sz w:val="20"/>
          <w:szCs w:val="20"/>
        </w:rPr>
        <w:t xml:space="preserve"> </w:t>
      </w:r>
      <w:r w:rsidRPr="00A864D7">
        <w:rPr>
          <w:sz w:val="20"/>
          <w:szCs w:val="20"/>
        </w:rPr>
        <w:t>Уполномоченного</w:t>
      </w:r>
      <w:r w:rsidRPr="00A864D7">
        <w:rPr>
          <w:spacing w:val="1"/>
          <w:sz w:val="20"/>
          <w:szCs w:val="20"/>
        </w:rPr>
        <w:t xml:space="preserve"> </w:t>
      </w:r>
      <w:r w:rsidRPr="00A864D7">
        <w:rPr>
          <w:sz w:val="20"/>
          <w:szCs w:val="20"/>
        </w:rPr>
        <w:t>органа,</w:t>
      </w:r>
      <w:r w:rsidRPr="00A864D7">
        <w:rPr>
          <w:spacing w:val="1"/>
          <w:sz w:val="20"/>
          <w:szCs w:val="20"/>
        </w:rPr>
        <w:t xml:space="preserve"> </w:t>
      </w:r>
      <w:r w:rsidRPr="00A864D7">
        <w:rPr>
          <w:sz w:val="20"/>
          <w:szCs w:val="20"/>
        </w:rPr>
        <w:t>муниципальных</w:t>
      </w:r>
      <w:r w:rsidRPr="00A864D7">
        <w:rPr>
          <w:spacing w:val="1"/>
          <w:sz w:val="20"/>
          <w:szCs w:val="20"/>
        </w:rPr>
        <w:t xml:space="preserve"> </w:t>
      </w:r>
      <w:r w:rsidRPr="00A864D7">
        <w:rPr>
          <w:sz w:val="20"/>
          <w:szCs w:val="20"/>
        </w:rPr>
        <w:t>служащих,</w:t>
      </w:r>
      <w:r w:rsidRPr="00A864D7">
        <w:rPr>
          <w:spacing w:val="1"/>
          <w:sz w:val="20"/>
          <w:szCs w:val="20"/>
        </w:rPr>
        <w:t xml:space="preserve"> </w:t>
      </w:r>
      <w:r w:rsidRPr="00A864D7">
        <w:rPr>
          <w:sz w:val="20"/>
          <w:szCs w:val="20"/>
        </w:rPr>
        <w:t>многофункционального</w:t>
      </w:r>
      <w:r w:rsidRPr="00A864D7">
        <w:rPr>
          <w:spacing w:val="-67"/>
          <w:sz w:val="20"/>
          <w:szCs w:val="20"/>
        </w:rPr>
        <w:t xml:space="preserve"> </w:t>
      </w:r>
      <w:r w:rsidRPr="00A864D7">
        <w:rPr>
          <w:sz w:val="20"/>
          <w:szCs w:val="20"/>
        </w:rPr>
        <w:t>центра, а также работника многофункционального центра при предоставлении</w:t>
      </w:r>
      <w:r w:rsidRPr="00A864D7">
        <w:rPr>
          <w:spacing w:val="1"/>
          <w:sz w:val="20"/>
          <w:szCs w:val="20"/>
        </w:rPr>
        <w:t xml:space="preserve"> </w:t>
      </w:r>
      <w:r w:rsidRPr="00A864D7">
        <w:rPr>
          <w:sz w:val="20"/>
          <w:szCs w:val="20"/>
        </w:rPr>
        <w:t>муниципальной услуги в досудебном (внесудебном) порядке</w:t>
      </w:r>
      <w:r w:rsidRPr="00A864D7">
        <w:rPr>
          <w:spacing w:val="1"/>
          <w:sz w:val="20"/>
          <w:szCs w:val="20"/>
        </w:rPr>
        <w:t xml:space="preserve"> </w:t>
      </w:r>
      <w:r w:rsidRPr="00A864D7">
        <w:rPr>
          <w:sz w:val="20"/>
          <w:szCs w:val="20"/>
        </w:rPr>
        <w:t>(далее</w:t>
      </w:r>
      <w:r w:rsidRPr="00A864D7">
        <w:rPr>
          <w:spacing w:val="-3"/>
          <w:sz w:val="20"/>
          <w:szCs w:val="20"/>
        </w:rPr>
        <w:t xml:space="preserve"> </w:t>
      </w:r>
      <w:r w:rsidRPr="00A864D7">
        <w:rPr>
          <w:sz w:val="20"/>
          <w:szCs w:val="20"/>
        </w:rPr>
        <w:t>–</w:t>
      </w:r>
      <w:r w:rsidRPr="00A864D7">
        <w:rPr>
          <w:spacing w:val="-1"/>
          <w:sz w:val="20"/>
          <w:szCs w:val="20"/>
        </w:rPr>
        <w:t xml:space="preserve"> </w:t>
      </w:r>
      <w:r w:rsidRPr="00A864D7">
        <w:rPr>
          <w:sz w:val="20"/>
          <w:szCs w:val="20"/>
        </w:rPr>
        <w:t>жалоба).</w:t>
      </w:r>
      <w:r w:rsidR="00A6692F" w:rsidRPr="00A864D7">
        <w:rPr>
          <w:sz w:val="20"/>
          <w:szCs w:val="20"/>
        </w:rPr>
        <w:t xml:space="preserve"> </w:t>
      </w:r>
      <w:r w:rsidRPr="00A864D7">
        <w:rPr>
          <w:sz w:val="20"/>
          <w:szCs w:val="20"/>
        </w:rPr>
        <w:t>Органы местного самоуправления, организации и уполномоченные на</w:t>
      </w:r>
      <w:r w:rsidRPr="00A864D7">
        <w:rPr>
          <w:spacing w:val="-67"/>
          <w:sz w:val="20"/>
          <w:szCs w:val="20"/>
        </w:rPr>
        <w:t xml:space="preserve"> </w:t>
      </w:r>
      <w:r w:rsidRPr="00A864D7">
        <w:rPr>
          <w:sz w:val="20"/>
          <w:szCs w:val="20"/>
        </w:rPr>
        <w:t>рассмотрение жалобы лица, которым может быть направлена жалоба</w:t>
      </w:r>
      <w:r w:rsidRPr="00A864D7">
        <w:rPr>
          <w:spacing w:val="1"/>
          <w:sz w:val="20"/>
          <w:szCs w:val="20"/>
        </w:rPr>
        <w:t xml:space="preserve"> </w:t>
      </w:r>
      <w:r w:rsidRPr="00A864D7">
        <w:rPr>
          <w:sz w:val="20"/>
          <w:szCs w:val="20"/>
        </w:rPr>
        <w:t>заявителя</w:t>
      </w:r>
      <w:r w:rsidRPr="00A864D7">
        <w:rPr>
          <w:spacing w:val="-3"/>
          <w:sz w:val="20"/>
          <w:szCs w:val="20"/>
        </w:rPr>
        <w:t xml:space="preserve"> </w:t>
      </w:r>
      <w:r w:rsidRPr="00A864D7">
        <w:rPr>
          <w:sz w:val="20"/>
          <w:szCs w:val="20"/>
        </w:rPr>
        <w:t>в</w:t>
      </w:r>
      <w:r w:rsidRPr="00A864D7">
        <w:rPr>
          <w:spacing w:val="-1"/>
          <w:sz w:val="20"/>
          <w:szCs w:val="20"/>
        </w:rPr>
        <w:t xml:space="preserve"> </w:t>
      </w:r>
      <w:r w:rsidRPr="00A864D7">
        <w:rPr>
          <w:sz w:val="20"/>
          <w:szCs w:val="20"/>
        </w:rPr>
        <w:t>досудебном (внесудебном)</w:t>
      </w:r>
      <w:r w:rsidRPr="00A864D7">
        <w:rPr>
          <w:spacing w:val="-1"/>
          <w:sz w:val="20"/>
          <w:szCs w:val="20"/>
        </w:rPr>
        <w:t xml:space="preserve"> </w:t>
      </w:r>
      <w:r w:rsidRPr="00A864D7">
        <w:rPr>
          <w:sz w:val="20"/>
          <w:szCs w:val="20"/>
        </w:rPr>
        <w:t>порядке;</w:t>
      </w:r>
      <w:r w:rsidR="00A6692F" w:rsidRPr="00A864D7">
        <w:rPr>
          <w:sz w:val="20"/>
          <w:szCs w:val="20"/>
        </w:rPr>
        <w:t xml:space="preserve"> </w:t>
      </w:r>
      <w:r w:rsidRPr="00A864D7">
        <w:rPr>
          <w:sz w:val="20"/>
          <w:szCs w:val="20"/>
        </w:rPr>
        <w:t>В</w:t>
      </w:r>
      <w:r w:rsidRPr="00A864D7">
        <w:rPr>
          <w:spacing w:val="1"/>
          <w:sz w:val="20"/>
          <w:szCs w:val="20"/>
        </w:rPr>
        <w:t xml:space="preserve"> </w:t>
      </w:r>
      <w:r w:rsidRPr="00A864D7">
        <w:rPr>
          <w:sz w:val="20"/>
          <w:szCs w:val="20"/>
        </w:rPr>
        <w:t>досудебном</w:t>
      </w:r>
      <w:r w:rsidRPr="00A864D7">
        <w:rPr>
          <w:spacing w:val="1"/>
          <w:sz w:val="20"/>
          <w:szCs w:val="20"/>
        </w:rPr>
        <w:t xml:space="preserve"> </w:t>
      </w:r>
      <w:r w:rsidRPr="00A864D7">
        <w:rPr>
          <w:sz w:val="20"/>
          <w:szCs w:val="20"/>
        </w:rPr>
        <w:t>(внесудебном)</w:t>
      </w:r>
      <w:r w:rsidRPr="00A864D7">
        <w:rPr>
          <w:spacing w:val="1"/>
          <w:sz w:val="20"/>
          <w:szCs w:val="20"/>
        </w:rPr>
        <w:t xml:space="preserve"> </w:t>
      </w:r>
      <w:r w:rsidRPr="00A864D7">
        <w:rPr>
          <w:sz w:val="20"/>
          <w:szCs w:val="20"/>
        </w:rPr>
        <w:t>порядке</w:t>
      </w:r>
      <w:r w:rsidRPr="00A864D7">
        <w:rPr>
          <w:spacing w:val="1"/>
          <w:sz w:val="20"/>
          <w:szCs w:val="20"/>
        </w:rPr>
        <w:t xml:space="preserve"> </w:t>
      </w:r>
      <w:r w:rsidRPr="00A864D7">
        <w:rPr>
          <w:sz w:val="20"/>
          <w:szCs w:val="20"/>
        </w:rPr>
        <w:t>Заявитель</w:t>
      </w:r>
      <w:r w:rsidRPr="00A864D7">
        <w:rPr>
          <w:spacing w:val="1"/>
          <w:sz w:val="20"/>
          <w:szCs w:val="20"/>
        </w:rPr>
        <w:t xml:space="preserve"> </w:t>
      </w:r>
      <w:r w:rsidRPr="00A864D7">
        <w:rPr>
          <w:sz w:val="20"/>
          <w:szCs w:val="20"/>
        </w:rPr>
        <w:t>(представитель)</w:t>
      </w:r>
      <w:r w:rsidRPr="00A864D7">
        <w:rPr>
          <w:spacing w:val="-67"/>
          <w:sz w:val="20"/>
          <w:szCs w:val="20"/>
        </w:rPr>
        <w:t xml:space="preserve"> </w:t>
      </w:r>
      <w:r w:rsidRPr="00A864D7">
        <w:rPr>
          <w:sz w:val="20"/>
          <w:szCs w:val="20"/>
        </w:rPr>
        <w:t>вправе обратиться с жалобой в письменной форме на бумажном носителе или в</w:t>
      </w:r>
      <w:r w:rsidRPr="00A864D7">
        <w:rPr>
          <w:spacing w:val="1"/>
          <w:sz w:val="20"/>
          <w:szCs w:val="20"/>
        </w:rPr>
        <w:t xml:space="preserve"> </w:t>
      </w:r>
      <w:r w:rsidRPr="00A864D7">
        <w:rPr>
          <w:sz w:val="20"/>
          <w:szCs w:val="20"/>
        </w:rPr>
        <w:t>электронной</w:t>
      </w:r>
      <w:r w:rsidRPr="00A864D7">
        <w:rPr>
          <w:spacing w:val="-1"/>
          <w:sz w:val="20"/>
          <w:szCs w:val="20"/>
        </w:rPr>
        <w:t xml:space="preserve"> </w:t>
      </w:r>
      <w:r w:rsidRPr="00A864D7">
        <w:rPr>
          <w:sz w:val="20"/>
          <w:szCs w:val="20"/>
        </w:rPr>
        <w:t>форме:</w:t>
      </w:r>
      <w:r w:rsidR="00A6692F" w:rsidRPr="00A864D7">
        <w:rPr>
          <w:sz w:val="20"/>
          <w:szCs w:val="20"/>
        </w:rPr>
        <w:t xml:space="preserve"> </w:t>
      </w:r>
      <w:r w:rsidRPr="00A864D7">
        <w:rPr>
          <w:sz w:val="20"/>
          <w:szCs w:val="20"/>
        </w:rPr>
        <w:t xml:space="preserve"> Уполномоченный орган – на решение и (или) действия (бездействие)</w:t>
      </w:r>
      <w:r w:rsidRPr="00A864D7">
        <w:rPr>
          <w:spacing w:val="1"/>
          <w:sz w:val="20"/>
          <w:szCs w:val="20"/>
        </w:rPr>
        <w:t xml:space="preserve"> </w:t>
      </w:r>
      <w:r w:rsidRPr="00A864D7">
        <w:rPr>
          <w:sz w:val="20"/>
          <w:szCs w:val="20"/>
        </w:rPr>
        <w:t>должностного</w:t>
      </w:r>
      <w:r w:rsidRPr="00A864D7">
        <w:rPr>
          <w:spacing w:val="1"/>
          <w:sz w:val="20"/>
          <w:szCs w:val="20"/>
        </w:rPr>
        <w:t xml:space="preserve"> </w:t>
      </w:r>
      <w:r w:rsidRPr="00A864D7">
        <w:rPr>
          <w:sz w:val="20"/>
          <w:szCs w:val="20"/>
        </w:rPr>
        <w:t>лица,</w:t>
      </w:r>
      <w:r w:rsidRPr="00A864D7">
        <w:rPr>
          <w:spacing w:val="1"/>
          <w:sz w:val="20"/>
          <w:szCs w:val="20"/>
        </w:rPr>
        <w:t xml:space="preserve"> </w:t>
      </w:r>
      <w:r w:rsidRPr="00A864D7">
        <w:rPr>
          <w:sz w:val="20"/>
          <w:szCs w:val="20"/>
        </w:rPr>
        <w:t>руководителя</w:t>
      </w:r>
      <w:r w:rsidRPr="00A864D7">
        <w:rPr>
          <w:spacing w:val="1"/>
          <w:sz w:val="20"/>
          <w:szCs w:val="20"/>
        </w:rPr>
        <w:t xml:space="preserve"> </w:t>
      </w:r>
      <w:r w:rsidRPr="00A864D7">
        <w:rPr>
          <w:sz w:val="20"/>
          <w:szCs w:val="20"/>
        </w:rPr>
        <w:t>структурного</w:t>
      </w:r>
      <w:r w:rsidRPr="00A864D7">
        <w:rPr>
          <w:spacing w:val="1"/>
          <w:sz w:val="20"/>
          <w:szCs w:val="20"/>
        </w:rPr>
        <w:t xml:space="preserve"> </w:t>
      </w:r>
      <w:r w:rsidRPr="00A864D7">
        <w:rPr>
          <w:sz w:val="20"/>
          <w:szCs w:val="20"/>
        </w:rPr>
        <w:t>подразделения</w:t>
      </w:r>
      <w:r w:rsidRPr="00A864D7">
        <w:rPr>
          <w:spacing w:val="1"/>
          <w:sz w:val="20"/>
          <w:szCs w:val="20"/>
        </w:rPr>
        <w:t xml:space="preserve"> </w:t>
      </w:r>
      <w:r w:rsidRPr="00A864D7">
        <w:rPr>
          <w:sz w:val="20"/>
          <w:szCs w:val="20"/>
        </w:rPr>
        <w:t>Уполномоченного</w:t>
      </w:r>
      <w:r w:rsidRPr="00A864D7">
        <w:rPr>
          <w:spacing w:val="1"/>
          <w:sz w:val="20"/>
          <w:szCs w:val="20"/>
        </w:rPr>
        <w:t xml:space="preserve"> </w:t>
      </w:r>
      <w:r w:rsidRPr="00A864D7">
        <w:rPr>
          <w:sz w:val="20"/>
          <w:szCs w:val="20"/>
        </w:rPr>
        <w:t>органа,</w:t>
      </w:r>
      <w:r w:rsidRPr="00A864D7">
        <w:rPr>
          <w:spacing w:val="1"/>
          <w:sz w:val="20"/>
          <w:szCs w:val="20"/>
        </w:rPr>
        <w:t xml:space="preserve"> </w:t>
      </w:r>
      <w:r w:rsidRPr="00A864D7">
        <w:rPr>
          <w:sz w:val="20"/>
          <w:szCs w:val="20"/>
        </w:rPr>
        <w:t>на</w:t>
      </w:r>
      <w:r w:rsidRPr="00A864D7">
        <w:rPr>
          <w:spacing w:val="1"/>
          <w:sz w:val="20"/>
          <w:szCs w:val="20"/>
        </w:rPr>
        <w:t xml:space="preserve"> </w:t>
      </w:r>
      <w:r w:rsidRPr="00A864D7">
        <w:rPr>
          <w:sz w:val="20"/>
          <w:szCs w:val="20"/>
        </w:rPr>
        <w:t>решение</w:t>
      </w:r>
      <w:r w:rsidRPr="00A864D7">
        <w:rPr>
          <w:spacing w:val="1"/>
          <w:sz w:val="20"/>
          <w:szCs w:val="20"/>
        </w:rPr>
        <w:t xml:space="preserve"> </w:t>
      </w:r>
      <w:r w:rsidRPr="00A864D7">
        <w:rPr>
          <w:sz w:val="20"/>
          <w:szCs w:val="20"/>
        </w:rPr>
        <w:t>и</w:t>
      </w:r>
      <w:r w:rsidRPr="00A864D7">
        <w:rPr>
          <w:spacing w:val="1"/>
          <w:sz w:val="20"/>
          <w:szCs w:val="20"/>
        </w:rPr>
        <w:t xml:space="preserve"> </w:t>
      </w:r>
      <w:r w:rsidRPr="00A864D7">
        <w:rPr>
          <w:sz w:val="20"/>
          <w:szCs w:val="20"/>
        </w:rPr>
        <w:t>действия</w:t>
      </w:r>
      <w:r w:rsidRPr="00A864D7">
        <w:rPr>
          <w:spacing w:val="1"/>
          <w:sz w:val="20"/>
          <w:szCs w:val="20"/>
        </w:rPr>
        <w:t xml:space="preserve"> </w:t>
      </w:r>
      <w:r w:rsidRPr="00A864D7">
        <w:rPr>
          <w:sz w:val="20"/>
          <w:szCs w:val="20"/>
        </w:rPr>
        <w:t>(бездействие)</w:t>
      </w:r>
      <w:r w:rsidRPr="00A864D7">
        <w:rPr>
          <w:spacing w:val="-67"/>
          <w:sz w:val="20"/>
          <w:szCs w:val="20"/>
        </w:rPr>
        <w:t xml:space="preserve"> </w:t>
      </w:r>
      <w:r w:rsidRPr="00A864D7">
        <w:rPr>
          <w:sz w:val="20"/>
          <w:szCs w:val="20"/>
        </w:rPr>
        <w:t>Уполномоченного органа,</w:t>
      </w:r>
      <w:r w:rsidRPr="00A864D7">
        <w:rPr>
          <w:spacing w:val="-2"/>
          <w:sz w:val="20"/>
          <w:szCs w:val="20"/>
        </w:rPr>
        <w:t xml:space="preserve"> </w:t>
      </w:r>
      <w:r w:rsidRPr="00A864D7">
        <w:rPr>
          <w:sz w:val="20"/>
          <w:szCs w:val="20"/>
        </w:rPr>
        <w:t>руководителя</w:t>
      </w:r>
      <w:r w:rsidR="00A6692F" w:rsidRPr="00A864D7">
        <w:rPr>
          <w:spacing w:val="-3"/>
          <w:sz w:val="20"/>
          <w:szCs w:val="20"/>
        </w:rPr>
        <w:t xml:space="preserve"> </w:t>
      </w:r>
      <w:r w:rsidRPr="00A864D7">
        <w:rPr>
          <w:sz w:val="20"/>
          <w:szCs w:val="20"/>
        </w:rPr>
        <w:t>Уполномоченного</w:t>
      </w:r>
      <w:r w:rsidRPr="00A864D7">
        <w:rPr>
          <w:spacing w:val="-3"/>
          <w:sz w:val="20"/>
          <w:szCs w:val="20"/>
        </w:rPr>
        <w:t xml:space="preserve"> </w:t>
      </w:r>
      <w:r w:rsidRPr="00A864D7">
        <w:rPr>
          <w:sz w:val="20"/>
          <w:szCs w:val="20"/>
        </w:rPr>
        <w:t>органа;</w:t>
      </w:r>
      <w:r w:rsidR="00A6692F" w:rsidRPr="00A864D7">
        <w:rPr>
          <w:sz w:val="20"/>
          <w:szCs w:val="20"/>
        </w:rPr>
        <w:t xml:space="preserve"> </w:t>
      </w:r>
      <w:r w:rsidRPr="00A864D7">
        <w:rPr>
          <w:sz w:val="20"/>
          <w:szCs w:val="20"/>
        </w:rPr>
        <w:t>в</w:t>
      </w:r>
      <w:r w:rsidRPr="00A864D7">
        <w:rPr>
          <w:spacing w:val="1"/>
          <w:sz w:val="20"/>
          <w:szCs w:val="20"/>
        </w:rPr>
        <w:t xml:space="preserve"> </w:t>
      </w:r>
      <w:r w:rsidRPr="00A864D7">
        <w:rPr>
          <w:sz w:val="20"/>
          <w:szCs w:val="20"/>
        </w:rPr>
        <w:t>вышестоящий</w:t>
      </w:r>
      <w:r w:rsidRPr="00A864D7">
        <w:rPr>
          <w:spacing w:val="1"/>
          <w:sz w:val="20"/>
          <w:szCs w:val="20"/>
        </w:rPr>
        <w:t xml:space="preserve"> </w:t>
      </w:r>
      <w:r w:rsidRPr="00A864D7">
        <w:rPr>
          <w:sz w:val="20"/>
          <w:szCs w:val="20"/>
        </w:rPr>
        <w:t>орган</w:t>
      </w:r>
      <w:r w:rsidRPr="00A864D7">
        <w:rPr>
          <w:spacing w:val="1"/>
          <w:sz w:val="20"/>
          <w:szCs w:val="20"/>
        </w:rPr>
        <w:t xml:space="preserve"> </w:t>
      </w:r>
      <w:r w:rsidRPr="00A864D7">
        <w:rPr>
          <w:sz w:val="20"/>
          <w:szCs w:val="20"/>
        </w:rPr>
        <w:t>на</w:t>
      </w:r>
      <w:r w:rsidRPr="00A864D7">
        <w:rPr>
          <w:spacing w:val="1"/>
          <w:sz w:val="20"/>
          <w:szCs w:val="20"/>
        </w:rPr>
        <w:t xml:space="preserve"> </w:t>
      </w:r>
      <w:r w:rsidRPr="00A864D7">
        <w:rPr>
          <w:sz w:val="20"/>
          <w:szCs w:val="20"/>
        </w:rPr>
        <w:t>решение</w:t>
      </w:r>
      <w:r w:rsidRPr="00A864D7">
        <w:rPr>
          <w:spacing w:val="1"/>
          <w:sz w:val="20"/>
          <w:szCs w:val="20"/>
        </w:rPr>
        <w:t xml:space="preserve"> </w:t>
      </w:r>
      <w:r w:rsidRPr="00A864D7">
        <w:rPr>
          <w:sz w:val="20"/>
          <w:szCs w:val="20"/>
        </w:rPr>
        <w:t>и</w:t>
      </w:r>
      <w:r w:rsidRPr="00A864D7">
        <w:rPr>
          <w:spacing w:val="1"/>
          <w:sz w:val="20"/>
          <w:szCs w:val="20"/>
        </w:rPr>
        <w:t xml:space="preserve"> </w:t>
      </w:r>
      <w:r w:rsidRPr="00A864D7">
        <w:rPr>
          <w:sz w:val="20"/>
          <w:szCs w:val="20"/>
        </w:rPr>
        <w:t>(или)</w:t>
      </w:r>
      <w:r w:rsidRPr="00A864D7">
        <w:rPr>
          <w:spacing w:val="1"/>
          <w:sz w:val="20"/>
          <w:szCs w:val="20"/>
        </w:rPr>
        <w:t xml:space="preserve"> </w:t>
      </w:r>
      <w:r w:rsidRPr="00A864D7">
        <w:rPr>
          <w:sz w:val="20"/>
          <w:szCs w:val="20"/>
        </w:rPr>
        <w:t>действия</w:t>
      </w:r>
      <w:r w:rsidRPr="00A864D7">
        <w:rPr>
          <w:spacing w:val="1"/>
          <w:sz w:val="20"/>
          <w:szCs w:val="20"/>
        </w:rPr>
        <w:t xml:space="preserve"> </w:t>
      </w:r>
      <w:r w:rsidRPr="00A864D7">
        <w:rPr>
          <w:sz w:val="20"/>
          <w:szCs w:val="20"/>
        </w:rPr>
        <w:t>(бездействие)</w:t>
      </w:r>
      <w:r w:rsidRPr="00A864D7">
        <w:rPr>
          <w:spacing w:val="1"/>
          <w:sz w:val="20"/>
          <w:szCs w:val="20"/>
        </w:rPr>
        <w:t xml:space="preserve"> </w:t>
      </w:r>
      <w:r w:rsidRPr="00A864D7">
        <w:rPr>
          <w:sz w:val="20"/>
          <w:szCs w:val="20"/>
        </w:rPr>
        <w:t>должностного</w:t>
      </w:r>
      <w:r w:rsidRPr="00A864D7">
        <w:rPr>
          <w:spacing w:val="1"/>
          <w:sz w:val="20"/>
          <w:szCs w:val="20"/>
        </w:rPr>
        <w:t xml:space="preserve"> </w:t>
      </w:r>
      <w:r w:rsidRPr="00A864D7">
        <w:rPr>
          <w:sz w:val="20"/>
          <w:szCs w:val="20"/>
        </w:rPr>
        <w:t>лица,</w:t>
      </w:r>
      <w:r w:rsidRPr="00A864D7">
        <w:rPr>
          <w:spacing w:val="1"/>
          <w:sz w:val="20"/>
          <w:szCs w:val="20"/>
        </w:rPr>
        <w:t xml:space="preserve"> </w:t>
      </w:r>
      <w:r w:rsidRPr="00A864D7">
        <w:rPr>
          <w:sz w:val="20"/>
          <w:szCs w:val="20"/>
        </w:rPr>
        <w:t>руководителя</w:t>
      </w:r>
      <w:r w:rsidRPr="00A864D7">
        <w:rPr>
          <w:spacing w:val="1"/>
          <w:sz w:val="20"/>
          <w:szCs w:val="20"/>
        </w:rPr>
        <w:t xml:space="preserve"> </w:t>
      </w:r>
      <w:r w:rsidRPr="00A864D7">
        <w:rPr>
          <w:sz w:val="20"/>
          <w:szCs w:val="20"/>
        </w:rPr>
        <w:t>структурного</w:t>
      </w:r>
      <w:r w:rsidRPr="00A864D7">
        <w:rPr>
          <w:spacing w:val="1"/>
          <w:sz w:val="20"/>
          <w:szCs w:val="20"/>
        </w:rPr>
        <w:t xml:space="preserve"> </w:t>
      </w:r>
      <w:r w:rsidRPr="00A864D7">
        <w:rPr>
          <w:sz w:val="20"/>
          <w:szCs w:val="20"/>
        </w:rPr>
        <w:t>подразделения</w:t>
      </w:r>
      <w:r w:rsidRPr="00A864D7">
        <w:rPr>
          <w:spacing w:val="1"/>
          <w:sz w:val="20"/>
          <w:szCs w:val="20"/>
        </w:rPr>
        <w:t xml:space="preserve"> </w:t>
      </w:r>
      <w:r w:rsidRPr="00A864D7">
        <w:rPr>
          <w:sz w:val="20"/>
          <w:szCs w:val="20"/>
        </w:rPr>
        <w:t>Уполномоченного органа;</w:t>
      </w:r>
      <w:r w:rsidR="00A6692F" w:rsidRPr="00A864D7">
        <w:rPr>
          <w:sz w:val="20"/>
          <w:szCs w:val="20"/>
        </w:rPr>
        <w:t xml:space="preserve"> </w:t>
      </w:r>
      <w:r w:rsidRPr="00A864D7">
        <w:rPr>
          <w:sz w:val="20"/>
          <w:szCs w:val="20"/>
        </w:rPr>
        <w:t>к руководителю многофункционального центра – на решения и действия</w:t>
      </w:r>
      <w:r w:rsidRPr="00A864D7">
        <w:rPr>
          <w:spacing w:val="1"/>
          <w:sz w:val="20"/>
          <w:szCs w:val="20"/>
        </w:rPr>
        <w:t xml:space="preserve"> </w:t>
      </w:r>
      <w:r w:rsidRPr="00A864D7">
        <w:rPr>
          <w:sz w:val="20"/>
          <w:szCs w:val="20"/>
        </w:rPr>
        <w:t>(бездействие)</w:t>
      </w:r>
      <w:r w:rsidRPr="00A864D7">
        <w:rPr>
          <w:spacing w:val="-4"/>
          <w:sz w:val="20"/>
          <w:szCs w:val="20"/>
        </w:rPr>
        <w:t xml:space="preserve"> </w:t>
      </w:r>
      <w:r w:rsidRPr="00A864D7">
        <w:rPr>
          <w:sz w:val="20"/>
          <w:szCs w:val="20"/>
        </w:rPr>
        <w:t>работника многофункционального</w:t>
      </w:r>
      <w:r w:rsidRPr="00A864D7">
        <w:rPr>
          <w:spacing w:val="-3"/>
          <w:sz w:val="20"/>
          <w:szCs w:val="20"/>
        </w:rPr>
        <w:t xml:space="preserve"> </w:t>
      </w:r>
      <w:r w:rsidRPr="00A864D7">
        <w:rPr>
          <w:sz w:val="20"/>
          <w:szCs w:val="20"/>
        </w:rPr>
        <w:t>центра;</w:t>
      </w:r>
      <w:r w:rsidR="00A6692F" w:rsidRPr="00A864D7">
        <w:rPr>
          <w:sz w:val="20"/>
          <w:szCs w:val="20"/>
        </w:rPr>
        <w:t xml:space="preserve"> </w:t>
      </w:r>
      <w:r w:rsidRPr="00A864D7">
        <w:rPr>
          <w:sz w:val="20"/>
          <w:szCs w:val="20"/>
        </w:rPr>
        <w:t>к</w:t>
      </w:r>
      <w:r w:rsidRPr="00A864D7">
        <w:rPr>
          <w:spacing w:val="1"/>
          <w:sz w:val="20"/>
          <w:szCs w:val="20"/>
        </w:rPr>
        <w:t xml:space="preserve"> </w:t>
      </w:r>
      <w:r w:rsidRPr="00A864D7">
        <w:rPr>
          <w:sz w:val="20"/>
          <w:szCs w:val="20"/>
        </w:rPr>
        <w:t>учредителю</w:t>
      </w:r>
      <w:r w:rsidRPr="00A864D7">
        <w:rPr>
          <w:spacing w:val="1"/>
          <w:sz w:val="20"/>
          <w:szCs w:val="20"/>
        </w:rPr>
        <w:t xml:space="preserve"> </w:t>
      </w:r>
      <w:r w:rsidRPr="00A864D7">
        <w:rPr>
          <w:sz w:val="20"/>
          <w:szCs w:val="20"/>
        </w:rPr>
        <w:t>многофункционального</w:t>
      </w:r>
      <w:r w:rsidRPr="00A864D7">
        <w:rPr>
          <w:spacing w:val="1"/>
          <w:sz w:val="20"/>
          <w:szCs w:val="20"/>
        </w:rPr>
        <w:t xml:space="preserve"> </w:t>
      </w:r>
      <w:r w:rsidRPr="00A864D7">
        <w:rPr>
          <w:sz w:val="20"/>
          <w:szCs w:val="20"/>
        </w:rPr>
        <w:t>центра</w:t>
      </w:r>
      <w:r w:rsidRPr="00A864D7">
        <w:rPr>
          <w:spacing w:val="1"/>
          <w:sz w:val="20"/>
          <w:szCs w:val="20"/>
        </w:rPr>
        <w:t xml:space="preserve"> </w:t>
      </w:r>
      <w:r w:rsidRPr="00A864D7">
        <w:rPr>
          <w:sz w:val="20"/>
          <w:szCs w:val="20"/>
        </w:rPr>
        <w:t>–</w:t>
      </w:r>
      <w:r w:rsidRPr="00A864D7">
        <w:rPr>
          <w:spacing w:val="1"/>
          <w:sz w:val="20"/>
          <w:szCs w:val="20"/>
        </w:rPr>
        <w:t xml:space="preserve"> </w:t>
      </w:r>
      <w:r w:rsidRPr="00A864D7">
        <w:rPr>
          <w:sz w:val="20"/>
          <w:szCs w:val="20"/>
        </w:rPr>
        <w:t>на</w:t>
      </w:r>
      <w:r w:rsidRPr="00A864D7">
        <w:rPr>
          <w:spacing w:val="1"/>
          <w:sz w:val="20"/>
          <w:szCs w:val="20"/>
        </w:rPr>
        <w:t xml:space="preserve"> </w:t>
      </w:r>
      <w:r w:rsidRPr="00A864D7">
        <w:rPr>
          <w:sz w:val="20"/>
          <w:szCs w:val="20"/>
        </w:rPr>
        <w:t>решение</w:t>
      </w:r>
      <w:r w:rsidRPr="00A864D7">
        <w:rPr>
          <w:spacing w:val="1"/>
          <w:sz w:val="20"/>
          <w:szCs w:val="20"/>
        </w:rPr>
        <w:t xml:space="preserve"> </w:t>
      </w:r>
      <w:r w:rsidRPr="00A864D7">
        <w:rPr>
          <w:sz w:val="20"/>
          <w:szCs w:val="20"/>
        </w:rPr>
        <w:t>и</w:t>
      </w:r>
      <w:r w:rsidRPr="00A864D7">
        <w:rPr>
          <w:spacing w:val="1"/>
          <w:sz w:val="20"/>
          <w:szCs w:val="20"/>
        </w:rPr>
        <w:t xml:space="preserve"> </w:t>
      </w:r>
      <w:r w:rsidRPr="00A864D7">
        <w:rPr>
          <w:sz w:val="20"/>
          <w:szCs w:val="20"/>
        </w:rPr>
        <w:t>действия</w:t>
      </w:r>
      <w:r w:rsidRPr="00A864D7">
        <w:rPr>
          <w:spacing w:val="-67"/>
          <w:sz w:val="20"/>
          <w:szCs w:val="20"/>
        </w:rPr>
        <w:t xml:space="preserve"> </w:t>
      </w:r>
      <w:r w:rsidRPr="00A864D7">
        <w:rPr>
          <w:sz w:val="20"/>
          <w:szCs w:val="20"/>
        </w:rPr>
        <w:t>(бездействие)</w:t>
      </w:r>
      <w:r w:rsidRPr="00A864D7">
        <w:rPr>
          <w:spacing w:val="-1"/>
          <w:sz w:val="20"/>
          <w:szCs w:val="20"/>
        </w:rPr>
        <w:t xml:space="preserve"> </w:t>
      </w:r>
      <w:r w:rsidRPr="00A864D7">
        <w:rPr>
          <w:sz w:val="20"/>
          <w:szCs w:val="20"/>
        </w:rPr>
        <w:t>многофункционального</w:t>
      </w:r>
      <w:r w:rsidRPr="00A864D7">
        <w:rPr>
          <w:spacing w:val="1"/>
          <w:sz w:val="20"/>
          <w:szCs w:val="20"/>
        </w:rPr>
        <w:t xml:space="preserve"> </w:t>
      </w:r>
      <w:r w:rsidRPr="00A864D7">
        <w:rPr>
          <w:sz w:val="20"/>
          <w:szCs w:val="20"/>
        </w:rPr>
        <w:t>центра.</w:t>
      </w:r>
      <w:r w:rsidR="00A6692F" w:rsidRPr="00A864D7">
        <w:rPr>
          <w:sz w:val="20"/>
          <w:szCs w:val="20"/>
        </w:rPr>
        <w:t xml:space="preserve"> </w:t>
      </w:r>
      <w:r w:rsidRPr="00A864D7">
        <w:rPr>
          <w:sz w:val="20"/>
          <w:szCs w:val="20"/>
        </w:rPr>
        <w:t>В Уполномоченном органе, многофункциональном центре, у учредителя</w:t>
      </w:r>
      <w:r w:rsidRPr="00A864D7">
        <w:rPr>
          <w:spacing w:val="1"/>
          <w:sz w:val="20"/>
          <w:szCs w:val="20"/>
        </w:rPr>
        <w:t xml:space="preserve"> </w:t>
      </w:r>
      <w:r w:rsidRPr="00A864D7">
        <w:rPr>
          <w:sz w:val="20"/>
          <w:szCs w:val="20"/>
        </w:rPr>
        <w:t>многофункционального центра определяются уполномоченные на рассмотрение</w:t>
      </w:r>
      <w:r w:rsidRPr="00A864D7">
        <w:rPr>
          <w:spacing w:val="1"/>
          <w:sz w:val="20"/>
          <w:szCs w:val="20"/>
        </w:rPr>
        <w:t xml:space="preserve"> </w:t>
      </w:r>
      <w:r w:rsidRPr="00A864D7">
        <w:rPr>
          <w:sz w:val="20"/>
          <w:szCs w:val="20"/>
        </w:rPr>
        <w:t>жалоб должностные</w:t>
      </w:r>
      <w:r w:rsidRPr="00A864D7">
        <w:rPr>
          <w:spacing w:val="-3"/>
          <w:sz w:val="20"/>
          <w:szCs w:val="20"/>
        </w:rPr>
        <w:t xml:space="preserve"> </w:t>
      </w:r>
      <w:r w:rsidRPr="00A864D7">
        <w:rPr>
          <w:sz w:val="20"/>
          <w:szCs w:val="20"/>
        </w:rPr>
        <w:t>лица.</w:t>
      </w:r>
      <w:r w:rsidR="00A6692F" w:rsidRPr="00A864D7">
        <w:rPr>
          <w:sz w:val="20"/>
          <w:szCs w:val="20"/>
        </w:rPr>
        <w:t xml:space="preserve"> </w:t>
      </w:r>
      <w:r w:rsidRPr="00A864D7">
        <w:rPr>
          <w:sz w:val="20"/>
          <w:szCs w:val="20"/>
        </w:rPr>
        <w:t>Способы информирования заявителей о порядке подачи и рассмотрения</w:t>
      </w:r>
      <w:r w:rsidRPr="00A864D7">
        <w:rPr>
          <w:spacing w:val="1"/>
          <w:sz w:val="20"/>
          <w:szCs w:val="20"/>
        </w:rPr>
        <w:t xml:space="preserve"> </w:t>
      </w:r>
      <w:r w:rsidRPr="00A864D7">
        <w:rPr>
          <w:sz w:val="20"/>
          <w:szCs w:val="20"/>
        </w:rPr>
        <w:t>жалобы, в том числе с использованием Единого портала государственных и</w:t>
      </w:r>
      <w:r w:rsidRPr="00A864D7">
        <w:rPr>
          <w:spacing w:val="-67"/>
          <w:sz w:val="20"/>
          <w:szCs w:val="20"/>
        </w:rPr>
        <w:t xml:space="preserve"> </w:t>
      </w:r>
      <w:r w:rsidRPr="00A864D7">
        <w:rPr>
          <w:sz w:val="20"/>
          <w:szCs w:val="20"/>
        </w:rPr>
        <w:t>муниципальных услуг</w:t>
      </w:r>
      <w:r w:rsidRPr="00A864D7">
        <w:rPr>
          <w:spacing w:val="-1"/>
          <w:sz w:val="20"/>
          <w:szCs w:val="20"/>
        </w:rPr>
        <w:t xml:space="preserve"> </w:t>
      </w:r>
      <w:r w:rsidRPr="00A864D7">
        <w:rPr>
          <w:sz w:val="20"/>
          <w:szCs w:val="20"/>
        </w:rPr>
        <w:t>(функций)</w:t>
      </w:r>
      <w:r w:rsidR="00A6692F" w:rsidRPr="00A864D7">
        <w:rPr>
          <w:sz w:val="20"/>
          <w:szCs w:val="20"/>
        </w:rPr>
        <w:t xml:space="preserve"> </w:t>
      </w:r>
      <w:r w:rsidRPr="00A864D7">
        <w:rPr>
          <w:sz w:val="20"/>
          <w:szCs w:val="20"/>
        </w:rPr>
        <w:t>Информация о порядке подачи и рассмотрения жалобы размещается на</w:t>
      </w:r>
      <w:r w:rsidRPr="00A864D7">
        <w:rPr>
          <w:spacing w:val="-67"/>
          <w:sz w:val="20"/>
          <w:szCs w:val="20"/>
        </w:rPr>
        <w:t xml:space="preserve"> </w:t>
      </w:r>
      <w:r w:rsidRPr="00A864D7">
        <w:rPr>
          <w:sz w:val="20"/>
          <w:szCs w:val="20"/>
        </w:rPr>
        <w:t>информационных</w:t>
      </w:r>
      <w:r w:rsidRPr="00A864D7">
        <w:rPr>
          <w:spacing w:val="1"/>
          <w:sz w:val="20"/>
          <w:szCs w:val="20"/>
        </w:rPr>
        <w:t xml:space="preserve"> </w:t>
      </w:r>
      <w:r w:rsidRPr="00A864D7">
        <w:rPr>
          <w:sz w:val="20"/>
          <w:szCs w:val="20"/>
        </w:rPr>
        <w:t>стендах</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местах</w:t>
      </w:r>
      <w:r w:rsidRPr="00A864D7">
        <w:rPr>
          <w:spacing w:val="1"/>
          <w:sz w:val="20"/>
          <w:szCs w:val="20"/>
        </w:rPr>
        <w:t xml:space="preserve"> </w:t>
      </w:r>
      <w:r w:rsidRPr="00A864D7">
        <w:rPr>
          <w:sz w:val="20"/>
          <w:szCs w:val="20"/>
        </w:rPr>
        <w:t>предоставления</w:t>
      </w:r>
      <w:r w:rsidRPr="00A864D7">
        <w:rPr>
          <w:spacing w:val="1"/>
          <w:sz w:val="20"/>
          <w:szCs w:val="20"/>
        </w:rPr>
        <w:t xml:space="preserve"> </w:t>
      </w:r>
      <w:r w:rsidRPr="00A864D7">
        <w:rPr>
          <w:sz w:val="20"/>
          <w:szCs w:val="20"/>
        </w:rPr>
        <w:t>муниципальной</w:t>
      </w:r>
      <w:r w:rsidRPr="00A864D7">
        <w:rPr>
          <w:spacing w:val="1"/>
          <w:sz w:val="20"/>
          <w:szCs w:val="20"/>
        </w:rPr>
        <w:t xml:space="preserve"> </w:t>
      </w:r>
      <w:r w:rsidRPr="00A864D7">
        <w:rPr>
          <w:sz w:val="20"/>
          <w:szCs w:val="20"/>
        </w:rPr>
        <w:t>услуги,</w:t>
      </w:r>
      <w:r w:rsidRPr="00A864D7">
        <w:rPr>
          <w:spacing w:val="1"/>
          <w:sz w:val="20"/>
          <w:szCs w:val="20"/>
        </w:rPr>
        <w:t xml:space="preserve"> </w:t>
      </w:r>
      <w:r w:rsidRPr="00A864D7">
        <w:rPr>
          <w:sz w:val="20"/>
          <w:szCs w:val="20"/>
        </w:rPr>
        <w:t>на</w:t>
      </w:r>
      <w:r w:rsidRPr="00A864D7">
        <w:rPr>
          <w:spacing w:val="1"/>
          <w:sz w:val="20"/>
          <w:szCs w:val="20"/>
        </w:rPr>
        <w:t xml:space="preserve"> </w:t>
      </w:r>
      <w:r w:rsidRPr="00A864D7">
        <w:rPr>
          <w:sz w:val="20"/>
          <w:szCs w:val="20"/>
        </w:rPr>
        <w:t>сайте</w:t>
      </w:r>
      <w:r w:rsidRPr="00A864D7">
        <w:rPr>
          <w:spacing w:val="1"/>
          <w:sz w:val="20"/>
          <w:szCs w:val="20"/>
        </w:rPr>
        <w:t xml:space="preserve"> </w:t>
      </w:r>
      <w:r w:rsidRPr="00A864D7">
        <w:rPr>
          <w:sz w:val="20"/>
          <w:szCs w:val="20"/>
        </w:rPr>
        <w:t>Уполномоченного</w:t>
      </w:r>
      <w:r w:rsidRPr="00A864D7">
        <w:rPr>
          <w:spacing w:val="1"/>
          <w:sz w:val="20"/>
          <w:szCs w:val="20"/>
        </w:rPr>
        <w:t xml:space="preserve"> </w:t>
      </w:r>
      <w:r w:rsidRPr="00A864D7">
        <w:rPr>
          <w:sz w:val="20"/>
          <w:szCs w:val="20"/>
        </w:rPr>
        <w:t>органа,</w:t>
      </w:r>
      <w:r w:rsidRPr="00A864D7">
        <w:rPr>
          <w:spacing w:val="1"/>
          <w:sz w:val="20"/>
          <w:szCs w:val="20"/>
        </w:rPr>
        <w:t xml:space="preserve"> </w:t>
      </w:r>
      <w:r w:rsidRPr="00A864D7">
        <w:rPr>
          <w:sz w:val="20"/>
          <w:szCs w:val="20"/>
        </w:rPr>
        <w:t>ЕПГУ,</w:t>
      </w:r>
      <w:r w:rsidRPr="00A864D7">
        <w:rPr>
          <w:spacing w:val="1"/>
          <w:sz w:val="20"/>
          <w:szCs w:val="20"/>
        </w:rPr>
        <w:t xml:space="preserve"> </w:t>
      </w:r>
      <w:r w:rsidRPr="00A864D7">
        <w:rPr>
          <w:sz w:val="20"/>
          <w:szCs w:val="20"/>
        </w:rPr>
        <w:t>а</w:t>
      </w:r>
      <w:r w:rsidRPr="00A864D7">
        <w:rPr>
          <w:spacing w:val="1"/>
          <w:sz w:val="20"/>
          <w:szCs w:val="20"/>
        </w:rPr>
        <w:t xml:space="preserve"> </w:t>
      </w:r>
      <w:r w:rsidRPr="00A864D7">
        <w:rPr>
          <w:sz w:val="20"/>
          <w:szCs w:val="20"/>
        </w:rPr>
        <w:t>также</w:t>
      </w:r>
      <w:r w:rsidRPr="00A864D7">
        <w:rPr>
          <w:spacing w:val="1"/>
          <w:sz w:val="20"/>
          <w:szCs w:val="20"/>
        </w:rPr>
        <w:t xml:space="preserve"> </w:t>
      </w:r>
      <w:r w:rsidRPr="00A864D7">
        <w:rPr>
          <w:sz w:val="20"/>
          <w:szCs w:val="20"/>
        </w:rPr>
        <w:t>предоставляется в устной форме по телефону и (или) на личном приеме либо в</w:t>
      </w:r>
      <w:r w:rsidRPr="00A864D7">
        <w:rPr>
          <w:spacing w:val="1"/>
          <w:sz w:val="20"/>
          <w:szCs w:val="20"/>
        </w:rPr>
        <w:t xml:space="preserve"> </w:t>
      </w:r>
      <w:r w:rsidRPr="00A864D7">
        <w:rPr>
          <w:sz w:val="20"/>
          <w:szCs w:val="20"/>
        </w:rPr>
        <w:t>письменной форме почтовым отправлением по адресу, указанному Заявителем</w:t>
      </w:r>
      <w:r w:rsidRPr="00A864D7">
        <w:rPr>
          <w:spacing w:val="1"/>
          <w:sz w:val="20"/>
          <w:szCs w:val="20"/>
        </w:rPr>
        <w:t xml:space="preserve"> </w:t>
      </w:r>
      <w:r w:rsidRPr="00A864D7">
        <w:rPr>
          <w:sz w:val="20"/>
          <w:szCs w:val="20"/>
        </w:rPr>
        <w:t>(представителем).</w:t>
      </w:r>
      <w:r w:rsidR="00A6692F" w:rsidRPr="00A864D7">
        <w:rPr>
          <w:sz w:val="20"/>
          <w:szCs w:val="20"/>
        </w:rPr>
        <w:t xml:space="preserve"> </w:t>
      </w:r>
      <w:r w:rsidRPr="00A864D7">
        <w:rPr>
          <w:sz w:val="20"/>
          <w:szCs w:val="20"/>
        </w:rPr>
        <w:t>Перечень нормативных правовых актов, регулирующих порядок</w:t>
      </w:r>
      <w:r w:rsidRPr="00A864D7">
        <w:rPr>
          <w:spacing w:val="1"/>
          <w:sz w:val="20"/>
          <w:szCs w:val="20"/>
        </w:rPr>
        <w:t xml:space="preserve"> </w:t>
      </w:r>
      <w:r w:rsidRPr="00A864D7">
        <w:rPr>
          <w:sz w:val="20"/>
          <w:szCs w:val="20"/>
        </w:rPr>
        <w:t>досудебного (внесудебного) обжалования действий (бездействия) и (или)</w:t>
      </w:r>
      <w:r w:rsidRPr="00A864D7">
        <w:rPr>
          <w:spacing w:val="-67"/>
          <w:sz w:val="20"/>
          <w:szCs w:val="20"/>
        </w:rPr>
        <w:t xml:space="preserve"> </w:t>
      </w:r>
      <w:r w:rsidRPr="00A864D7">
        <w:rPr>
          <w:sz w:val="20"/>
          <w:szCs w:val="20"/>
        </w:rPr>
        <w:t>решений, принятых (осуществленных) в ходе предоставления</w:t>
      </w:r>
      <w:r w:rsidRPr="00A864D7">
        <w:rPr>
          <w:spacing w:val="1"/>
          <w:sz w:val="20"/>
          <w:szCs w:val="20"/>
        </w:rPr>
        <w:t xml:space="preserve"> </w:t>
      </w:r>
      <w:r w:rsidRPr="00A864D7">
        <w:rPr>
          <w:sz w:val="20"/>
          <w:szCs w:val="20"/>
        </w:rPr>
        <w:t>муниципальной</w:t>
      </w:r>
      <w:r w:rsidRPr="00A864D7">
        <w:rPr>
          <w:spacing w:val="-1"/>
          <w:sz w:val="20"/>
          <w:szCs w:val="20"/>
        </w:rPr>
        <w:t xml:space="preserve"> </w:t>
      </w:r>
      <w:r w:rsidRPr="00A864D7">
        <w:rPr>
          <w:sz w:val="20"/>
          <w:szCs w:val="20"/>
        </w:rPr>
        <w:t>услуги</w:t>
      </w:r>
      <w:r w:rsidR="00A6692F" w:rsidRPr="00A864D7">
        <w:rPr>
          <w:sz w:val="20"/>
          <w:szCs w:val="20"/>
        </w:rPr>
        <w:t xml:space="preserve"> </w:t>
      </w:r>
      <w:r w:rsidRPr="00A864D7">
        <w:rPr>
          <w:sz w:val="20"/>
          <w:szCs w:val="20"/>
        </w:rPr>
        <w:t>Порядок</w:t>
      </w:r>
      <w:r w:rsidRPr="00A864D7">
        <w:rPr>
          <w:spacing w:val="1"/>
          <w:sz w:val="20"/>
          <w:szCs w:val="20"/>
        </w:rPr>
        <w:t xml:space="preserve"> </w:t>
      </w:r>
      <w:r w:rsidRPr="00A864D7">
        <w:rPr>
          <w:sz w:val="20"/>
          <w:szCs w:val="20"/>
        </w:rPr>
        <w:t>досудебного</w:t>
      </w:r>
      <w:r w:rsidRPr="00A864D7">
        <w:rPr>
          <w:spacing w:val="1"/>
          <w:sz w:val="20"/>
          <w:szCs w:val="20"/>
        </w:rPr>
        <w:t xml:space="preserve"> </w:t>
      </w:r>
      <w:r w:rsidRPr="00A864D7">
        <w:rPr>
          <w:sz w:val="20"/>
          <w:szCs w:val="20"/>
        </w:rPr>
        <w:t>(внесудебного)</w:t>
      </w:r>
      <w:r w:rsidRPr="00A864D7">
        <w:rPr>
          <w:spacing w:val="1"/>
          <w:sz w:val="20"/>
          <w:szCs w:val="20"/>
        </w:rPr>
        <w:t xml:space="preserve"> </w:t>
      </w:r>
      <w:r w:rsidRPr="00A864D7">
        <w:rPr>
          <w:sz w:val="20"/>
          <w:szCs w:val="20"/>
        </w:rPr>
        <w:t>обжалования</w:t>
      </w:r>
      <w:r w:rsidRPr="00A864D7">
        <w:rPr>
          <w:spacing w:val="1"/>
          <w:sz w:val="20"/>
          <w:szCs w:val="20"/>
        </w:rPr>
        <w:t xml:space="preserve"> </w:t>
      </w:r>
      <w:r w:rsidRPr="00A864D7">
        <w:rPr>
          <w:sz w:val="20"/>
          <w:szCs w:val="20"/>
        </w:rPr>
        <w:t>решений</w:t>
      </w:r>
      <w:r w:rsidRPr="00A864D7">
        <w:rPr>
          <w:spacing w:val="1"/>
          <w:sz w:val="20"/>
          <w:szCs w:val="20"/>
        </w:rPr>
        <w:t xml:space="preserve"> </w:t>
      </w:r>
      <w:r w:rsidRPr="00A864D7">
        <w:rPr>
          <w:sz w:val="20"/>
          <w:szCs w:val="20"/>
        </w:rPr>
        <w:t>и</w:t>
      </w:r>
      <w:r w:rsidRPr="00A864D7">
        <w:rPr>
          <w:spacing w:val="1"/>
          <w:sz w:val="20"/>
          <w:szCs w:val="20"/>
        </w:rPr>
        <w:t xml:space="preserve"> </w:t>
      </w:r>
      <w:r w:rsidRPr="00A864D7">
        <w:rPr>
          <w:sz w:val="20"/>
          <w:szCs w:val="20"/>
        </w:rPr>
        <w:t>действий</w:t>
      </w:r>
      <w:r w:rsidRPr="00A864D7">
        <w:rPr>
          <w:spacing w:val="1"/>
          <w:sz w:val="20"/>
          <w:szCs w:val="20"/>
        </w:rPr>
        <w:t xml:space="preserve"> </w:t>
      </w:r>
      <w:r w:rsidRPr="00A864D7">
        <w:rPr>
          <w:sz w:val="20"/>
          <w:szCs w:val="20"/>
        </w:rPr>
        <w:t>(бездействия)</w:t>
      </w:r>
      <w:r w:rsidRPr="00A864D7">
        <w:rPr>
          <w:spacing w:val="1"/>
          <w:sz w:val="20"/>
          <w:szCs w:val="20"/>
        </w:rPr>
        <w:t xml:space="preserve"> </w:t>
      </w:r>
      <w:r w:rsidRPr="00A864D7">
        <w:rPr>
          <w:sz w:val="20"/>
          <w:szCs w:val="20"/>
        </w:rPr>
        <w:t>Уполномоченного</w:t>
      </w:r>
      <w:r w:rsidRPr="00A864D7">
        <w:rPr>
          <w:spacing w:val="1"/>
          <w:sz w:val="20"/>
          <w:szCs w:val="20"/>
        </w:rPr>
        <w:t xml:space="preserve"> </w:t>
      </w:r>
      <w:r w:rsidRPr="00A864D7">
        <w:rPr>
          <w:sz w:val="20"/>
          <w:szCs w:val="20"/>
        </w:rPr>
        <w:t>органа,</w:t>
      </w:r>
      <w:r w:rsidRPr="00A864D7">
        <w:rPr>
          <w:spacing w:val="1"/>
          <w:sz w:val="20"/>
          <w:szCs w:val="20"/>
        </w:rPr>
        <w:t xml:space="preserve"> </w:t>
      </w:r>
      <w:r w:rsidRPr="00A864D7">
        <w:rPr>
          <w:sz w:val="20"/>
          <w:szCs w:val="20"/>
        </w:rPr>
        <w:t>предоставляющего</w:t>
      </w:r>
      <w:r w:rsidRPr="00A864D7">
        <w:rPr>
          <w:spacing w:val="-67"/>
          <w:sz w:val="20"/>
          <w:szCs w:val="20"/>
        </w:rPr>
        <w:t xml:space="preserve"> </w:t>
      </w:r>
      <w:r w:rsidRPr="00A864D7">
        <w:rPr>
          <w:sz w:val="20"/>
          <w:szCs w:val="20"/>
        </w:rPr>
        <w:t>муниципальную</w:t>
      </w:r>
      <w:r w:rsidRPr="00A864D7">
        <w:rPr>
          <w:spacing w:val="1"/>
          <w:sz w:val="20"/>
          <w:szCs w:val="20"/>
        </w:rPr>
        <w:t xml:space="preserve"> </w:t>
      </w:r>
      <w:r w:rsidRPr="00A864D7">
        <w:rPr>
          <w:sz w:val="20"/>
          <w:szCs w:val="20"/>
        </w:rPr>
        <w:t>услугу,</w:t>
      </w:r>
      <w:r w:rsidRPr="00A864D7">
        <w:rPr>
          <w:spacing w:val="1"/>
          <w:sz w:val="20"/>
          <w:szCs w:val="20"/>
        </w:rPr>
        <w:t xml:space="preserve"> </w:t>
      </w:r>
      <w:r w:rsidRPr="00A864D7">
        <w:rPr>
          <w:sz w:val="20"/>
          <w:szCs w:val="20"/>
        </w:rPr>
        <w:t>а</w:t>
      </w:r>
      <w:r w:rsidRPr="00A864D7">
        <w:rPr>
          <w:spacing w:val="1"/>
          <w:sz w:val="20"/>
          <w:szCs w:val="20"/>
        </w:rPr>
        <w:t xml:space="preserve"> </w:t>
      </w:r>
      <w:r w:rsidRPr="00A864D7">
        <w:rPr>
          <w:sz w:val="20"/>
          <w:szCs w:val="20"/>
        </w:rPr>
        <w:t>также</w:t>
      </w:r>
      <w:r w:rsidRPr="00A864D7">
        <w:rPr>
          <w:spacing w:val="1"/>
          <w:sz w:val="20"/>
          <w:szCs w:val="20"/>
        </w:rPr>
        <w:t xml:space="preserve"> </w:t>
      </w:r>
      <w:r w:rsidRPr="00A864D7">
        <w:rPr>
          <w:sz w:val="20"/>
          <w:szCs w:val="20"/>
        </w:rPr>
        <w:t>его</w:t>
      </w:r>
      <w:r w:rsidRPr="00A864D7">
        <w:rPr>
          <w:spacing w:val="1"/>
          <w:sz w:val="20"/>
          <w:szCs w:val="20"/>
        </w:rPr>
        <w:t xml:space="preserve"> </w:t>
      </w:r>
      <w:r w:rsidRPr="00A864D7">
        <w:rPr>
          <w:sz w:val="20"/>
          <w:szCs w:val="20"/>
        </w:rPr>
        <w:t>должностных</w:t>
      </w:r>
      <w:r w:rsidRPr="00A864D7">
        <w:rPr>
          <w:spacing w:val="1"/>
          <w:sz w:val="20"/>
          <w:szCs w:val="20"/>
        </w:rPr>
        <w:t xml:space="preserve"> </w:t>
      </w:r>
      <w:r w:rsidRPr="00A864D7">
        <w:rPr>
          <w:sz w:val="20"/>
          <w:szCs w:val="20"/>
        </w:rPr>
        <w:t>лиц</w:t>
      </w:r>
      <w:r w:rsidRPr="00A864D7">
        <w:rPr>
          <w:spacing w:val="1"/>
          <w:sz w:val="20"/>
          <w:szCs w:val="20"/>
        </w:rPr>
        <w:t xml:space="preserve"> </w:t>
      </w:r>
      <w:r w:rsidRPr="00A864D7">
        <w:rPr>
          <w:sz w:val="20"/>
          <w:szCs w:val="20"/>
        </w:rPr>
        <w:t>регулируется:</w:t>
      </w:r>
      <w:r w:rsidR="00A6692F" w:rsidRPr="00A864D7">
        <w:rPr>
          <w:sz w:val="20"/>
          <w:szCs w:val="20"/>
        </w:rPr>
        <w:t xml:space="preserve"> </w:t>
      </w:r>
      <w:r w:rsidRPr="00A864D7">
        <w:rPr>
          <w:sz w:val="20"/>
          <w:szCs w:val="20"/>
        </w:rPr>
        <w:t>Федеральным</w:t>
      </w:r>
      <w:r w:rsidRPr="00A864D7">
        <w:rPr>
          <w:spacing w:val="25"/>
          <w:sz w:val="20"/>
          <w:szCs w:val="20"/>
        </w:rPr>
        <w:t xml:space="preserve"> </w:t>
      </w:r>
      <w:r w:rsidRPr="00A864D7">
        <w:rPr>
          <w:sz w:val="20"/>
          <w:szCs w:val="20"/>
        </w:rPr>
        <w:t>законом от 27.07.2010 № 210-ФЗ «Об организации</w:t>
      </w:r>
      <w:r w:rsidRPr="00A864D7">
        <w:rPr>
          <w:spacing w:val="22"/>
          <w:sz w:val="20"/>
          <w:szCs w:val="20"/>
        </w:rPr>
        <w:t xml:space="preserve"> </w:t>
      </w:r>
      <w:r w:rsidRPr="00A864D7">
        <w:rPr>
          <w:sz w:val="20"/>
          <w:szCs w:val="20"/>
        </w:rPr>
        <w:t xml:space="preserve">предоставления государственных </w:t>
      </w:r>
      <w:r w:rsidRPr="00A864D7">
        <w:rPr>
          <w:spacing w:val="-67"/>
          <w:sz w:val="20"/>
          <w:szCs w:val="20"/>
        </w:rPr>
        <w:t xml:space="preserve">                                                                                                                                                                                                                                                                                                                                                                                                                                                                                                                                                                                                                        </w:t>
      </w:r>
      <w:r w:rsidRPr="00A864D7">
        <w:rPr>
          <w:sz w:val="20"/>
          <w:szCs w:val="20"/>
        </w:rPr>
        <w:t>и муниципальных услуг»;</w:t>
      </w:r>
      <w:r w:rsidR="00A6692F" w:rsidRPr="00A864D7">
        <w:rPr>
          <w:sz w:val="20"/>
          <w:szCs w:val="20"/>
        </w:rPr>
        <w:t xml:space="preserve"> </w:t>
      </w:r>
      <w:r w:rsidRPr="00A864D7">
        <w:rPr>
          <w:sz w:val="20"/>
          <w:szCs w:val="20"/>
        </w:rPr>
        <w:t>постановлением Правительства Российской Федерации от 20.11.2012</w:t>
      </w:r>
      <w:r w:rsidRPr="00A864D7">
        <w:rPr>
          <w:spacing w:val="1"/>
          <w:sz w:val="20"/>
          <w:szCs w:val="20"/>
        </w:rPr>
        <w:t xml:space="preserve"> </w:t>
      </w:r>
      <w:r w:rsidRPr="00A864D7">
        <w:rPr>
          <w:sz w:val="20"/>
          <w:szCs w:val="20"/>
        </w:rPr>
        <w:t>№</w:t>
      </w:r>
      <w:r w:rsidRPr="00A864D7">
        <w:rPr>
          <w:spacing w:val="1"/>
          <w:sz w:val="20"/>
          <w:szCs w:val="20"/>
        </w:rPr>
        <w:t xml:space="preserve"> </w:t>
      </w:r>
      <w:r w:rsidRPr="00A864D7">
        <w:rPr>
          <w:sz w:val="20"/>
          <w:szCs w:val="20"/>
        </w:rPr>
        <w:t>1198</w:t>
      </w:r>
      <w:r w:rsidRPr="00A864D7">
        <w:rPr>
          <w:spacing w:val="1"/>
          <w:sz w:val="20"/>
          <w:szCs w:val="20"/>
        </w:rPr>
        <w:t xml:space="preserve"> </w:t>
      </w:r>
      <w:r w:rsidRPr="00A864D7">
        <w:rPr>
          <w:sz w:val="20"/>
          <w:szCs w:val="20"/>
        </w:rPr>
        <w:t>«О</w:t>
      </w:r>
      <w:r w:rsidRPr="00A864D7">
        <w:rPr>
          <w:spacing w:val="1"/>
          <w:sz w:val="20"/>
          <w:szCs w:val="20"/>
        </w:rPr>
        <w:t xml:space="preserve"> </w:t>
      </w:r>
      <w:r w:rsidRPr="00A864D7">
        <w:rPr>
          <w:sz w:val="20"/>
          <w:szCs w:val="20"/>
        </w:rPr>
        <w:t>федеральной</w:t>
      </w:r>
      <w:r w:rsidRPr="00A864D7">
        <w:rPr>
          <w:spacing w:val="1"/>
          <w:sz w:val="20"/>
          <w:szCs w:val="20"/>
        </w:rPr>
        <w:t xml:space="preserve"> </w:t>
      </w:r>
      <w:r w:rsidRPr="00A864D7">
        <w:rPr>
          <w:sz w:val="20"/>
          <w:szCs w:val="20"/>
        </w:rPr>
        <w:t>государственной</w:t>
      </w:r>
      <w:r w:rsidRPr="00A864D7">
        <w:rPr>
          <w:spacing w:val="1"/>
          <w:sz w:val="20"/>
          <w:szCs w:val="20"/>
        </w:rPr>
        <w:t xml:space="preserve"> </w:t>
      </w:r>
      <w:r w:rsidRPr="00A864D7">
        <w:rPr>
          <w:sz w:val="20"/>
          <w:szCs w:val="20"/>
        </w:rPr>
        <w:t>информационной</w:t>
      </w:r>
      <w:r w:rsidRPr="00A864D7">
        <w:rPr>
          <w:spacing w:val="1"/>
          <w:sz w:val="20"/>
          <w:szCs w:val="20"/>
        </w:rPr>
        <w:t xml:space="preserve"> </w:t>
      </w:r>
      <w:r w:rsidRPr="00A864D7">
        <w:rPr>
          <w:sz w:val="20"/>
          <w:szCs w:val="20"/>
        </w:rPr>
        <w:t>системе,</w:t>
      </w:r>
      <w:r w:rsidRPr="00A864D7">
        <w:rPr>
          <w:spacing w:val="1"/>
          <w:sz w:val="20"/>
          <w:szCs w:val="20"/>
        </w:rPr>
        <w:t xml:space="preserve"> </w:t>
      </w:r>
      <w:r w:rsidRPr="00A864D7">
        <w:rPr>
          <w:sz w:val="20"/>
          <w:szCs w:val="20"/>
        </w:rPr>
        <w:t>обеспечивающей процесс досудебного (внесудебного) обжалования решений и</w:t>
      </w:r>
      <w:r w:rsidRPr="00A864D7">
        <w:rPr>
          <w:spacing w:val="1"/>
          <w:sz w:val="20"/>
          <w:szCs w:val="20"/>
        </w:rPr>
        <w:t xml:space="preserve"> </w:t>
      </w:r>
      <w:r w:rsidRPr="00A864D7">
        <w:rPr>
          <w:sz w:val="20"/>
          <w:szCs w:val="20"/>
        </w:rPr>
        <w:t>действий (бездействия), совершенных при предоставлении государственных и</w:t>
      </w:r>
      <w:r w:rsidRPr="00A864D7">
        <w:rPr>
          <w:spacing w:val="1"/>
          <w:sz w:val="20"/>
          <w:szCs w:val="20"/>
        </w:rPr>
        <w:t xml:space="preserve"> </w:t>
      </w:r>
      <w:r w:rsidRPr="00A864D7">
        <w:rPr>
          <w:sz w:val="20"/>
          <w:szCs w:val="20"/>
        </w:rPr>
        <w:t>муниципальных услуг».</w:t>
      </w:r>
      <w:r w:rsidR="00A6692F" w:rsidRPr="00A864D7">
        <w:rPr>
          <w:sz w:val="20"/>
          <w:szCs w:val="20"/>
        </w:rPr>
        <w:t xml:space="preserve"> </w:t>
      </w:r>
      <w:r w:rsidRPr="00A864D7">
        <w:rPr>
          <w:sz w:val="20"/>
          <w:szCs w:val="20"/>
          <w:lang w:val="en-US"/>
        </w:rPr>
        <w:t>VI</w:t>
      </w:r>
      <w:r w:rsidRPr="00A864D7">
        <w:rPr>
          <w:sz w:val="20"/>
          <w:szCs w:val="20"/>
        </w:rPr>
        <w:t>.Особенности выполнения административных процедур (действий) в</w:t>
      </w:r>
      <w:r w:rsidRPr="00A864D7">
        <w:rPr>
          <w:spacing w:val="-67"/>
          <w:sz w:val="20"/>
          <w:szCs w:val="20"/>
        </w:rPr>
        <w:t xml:space="preserve"> </w:t>
      </w:r>
      <w:r w:rsidRPr="00A864D7">
        <w:rPr>
          <w:sz w:val="20"/>
          <w:szCs w:val="20"/>
        </w:rPr>
        <w:t>многофункциональных</w:t>
      </w:r>
      <w:r w:rsidRPr="00A864D7">
        <w:rPr>
          <w:spacing w:val="-3"/>
          <w:sz w:val="20"/>
          <w:szCs w:val="20"/>
        </w:rPr>
        <w:t xml:space="preserve"> </w:t>
      </w:r>
      <w:r w:rsidRPr="00A864D7">
        <w:rPr>
          <w:sz w:val="20"/>
          <w:szCs w:val="20"/>
        </w:rPr>
        <w:t>центрах</w:t>
      </w:r>
      <w:r w:rsidRPr="00A864D7">
        <w:rPr>
          <w:spacing w:val="-2"/>
          <w:sz w:val="20"/>
          <w:szCs w:val="20"/>
        </w:rPr>
        <w:t xml:space="preserve"> </w:t>
      </w:r>
      <w:r w:rsidRPr="00A864D7">
        <w:rPr>
          <w:sz w:val="20"/>
          <w:szCs w:val="20"/>
        </w:rPr>
        <w:t>предоставления</w:t>
      </w:r>
      <w:r w:rsidRPr="00A864D7">
        <w:rPr>
          <w:spacing w:val="-5"/>
          <w:sz w:val="20"/>
          <w:szCs w:val="20"/>
        </w:rPr>
        <w:t xml:space="preserve"> </w:t>
      </w:r>
      <w:r w:rsidRPr="00A864D7">
        <w:rPr>
          <w:sz w:val="20"/>
          <w:szCs w:val="20"/>
        </w:rPr>
        <w:t>государственных</w:t>
      </w:r>
      <w:r w:rsidRPr="00A864D7">
        <w:rPr>
          <w:spacing w:val="-2"/>
          <w:sz w:val="20"/>
          <w:szCs w:val="20"/>
        </w:rPr>
        <w:t xml:space="preserve"> </w:t>
      </w:r>
      <w:r w:rsidRPr="00A864D7">
        <w:rPr>
          <w:sz w:val="20"/>
          <w:szCs w:val="20"/>
        </w:rPr>
        <w:t>и</w:t>
      </w:r>
      <w:r w:rsidR="00A6692F" w:rsidRPr="00A864D7">
        <w:rPr>
          <w:sz w:val="20"/>
          <w:szCs w:val="20"/>
        </w:rPr>
        <w:t xml:space="preserve"> </w:t>
      </w:r>
      <w:r w:rsidRPr="0080295C">
        <w:rPr>
          <w:bCs/>
          <w:sz w:val="20"/>
          <w:szCs w:val="20"/>
        </w:rPr>
        <w:t>муниципальных</w:t>
      </w:r>
      <w:r w:rsidRPr="0080295C">
        <w:rPr>
          <w:bCs/>
          <w:spacing w:val="-3"/>
          <w:sz w:val="20"/>
          <w:szCs w:val="20"/>
        </w:rPr>
        <w:t xml:space="preserve"> </w:t>
      </w:r>
      <w:r w:rsidRPr="0080295C">
        <w:rPr>
          <w:bCs/>
          <w:sz w:val="20"/>
          <w:szCs w:val="20"/>
        </w:rPr>
        <w:t>услуг</w:t>
      </w:r>
      <w:r w:rsidR="00A6692F" w:rsidRPr="00A864D7">
        <w:rPr>
          <w:b/>
          <w:sz w:val="20"/>
          <w:szCs w:val="20"/>
        </w:rPr>
        <w:t xml:space="preserve"> </w:t>
      </w:r>
      <w:r w:rsidRPr="00A864D7">
        <w:rPr>
          <w:sz w:val="20"/>
          <w:szCs w:val="20"/>
        </w:rPr>
        <w:t>Исчерпывающий перечень административных процедур (действий) при</w:t>
      </w:r>
      <w:r w:rsidRPr="00A864D7">
        <w:rPr>
          <w:spacing w:val="1"/>
          <w:sz w:val="20"/>
          <w:szCs w:val="20"/>
        </w:rPr>
        <w:t xml:space="preserve"> </w:t>
      </w:r>
      <w:r w:rsidRPr="00A864D7">
        <w:rPr>
          <w:sz w:val="20"/>
          <w:szCs w:val="20"/>
        </w:rPr>
        <w:t>предоставлении муниципальной услуги, выполняемых многофункциональными центрами</w:t>
      </w:r>
      <w:r w:rsidR="00A6692F" w:rsidRPr="00A864D7">
        <w:rPr>
          <w:sz w:val="20"/>
          <w:szCs w:val="20"/>
        </w:rPr>
        <w:t xml:space="preserve"> </w:t>
      </w:r>
      <w:r w:rsidRPr="00A864D7">
        <w:rPr>
          <w:sz w:val="20"/>
          <w:szCs w:val="20"/>
        </w:rPr>
        <w:t>6.1</w:t>
      </w:r>
      <w:r w:rsidRPr="00A864D7">
        <w:rPr>
          <w:spacing w:val="-4"/>
          <w:sz w:val="20"/>
          <w:szCs w:val="20"/>
        </w:rPr>
        <w:t xml:space="preserve"> </w:t>
      </w:r>
      <w:r w:rsidRPr="00A864D7">
        <w:rPr>
          <w:sz w:val="20"/>
          <w:szCs w:val="20"/>
        </w:rPr>
        <w:t>Многофункциональный</w:t>
      </w:r>
      <w:r w:rsidRPr="00A864D7">
        <w:rPr>
          <w:spacing w:val="-3"/>
          <w:sz w:val="20"/>
          <w:szCs w:val="20"/>
        </w:rPr>
        <w:t xml:space="preserve"> </w:t>
      </w:r>
      <w:r w:rsidRPr="00A864D7">
        <w:rPr>
          <w:sz w:val="20"/>
          <w:szCs w:val="20"/>
        </w:rPr>
        <w:t>центр</w:t>
      </w:r>
      <w:r w:rsidRPr="00A864D7">
        <w:rPr>
          <w:spacing w:val="-6"/>
          <w:sz w:val="20"/>
          <w:szCs w:val="20"/>
        </w:rPr>
        <w:t xml:space="preserve"> </w:t>
      </w:r>
      <w:r w:rsidRPr="00A864D7">
        <w:rPr>
          <w:sz w:val="20"/>
          <w:szCs w:val="20"/>
        </w:rPr>
        <w:t>осуществляет:</w:t>
      </w:r>
      <w:r w:rsidR="0080295C">
        <w:rPr>
          <w:sz w:val="20"/>
          <w:szCs w:val="20"/>
        </w:rPr>
        <w:t xml:space="preserve"> </w:t>
      </w:r>
      <w:r w:rsidRPr="00A864D7">
        <w:rPr>
          <w:sz w:val="20"/>
          <w:szCs w:val="20"/>
        </w:rPr>
        <w:t>информирование Заявителей</w:t>
      </w:r>
      <w:r w:rsidRPr="00A864D7">
        <w:rPr>
          <w:spacing w:val="1"/>
          <w:sz w:val="20"/>
          <w:szCs w:val="20"/>
        </w:rPr>
        <w:t xml:space="preserve"> </w:t>
      </w:r>
      <w:r w:rsidRPr="00A864D7">
        <w:rPr>
          <w:sz w:val="20"/>
          <w:szCs w:val="20"/>
        </w:rPr>
        <w:t>о</w:t>
      </w:r>
      <w:r w:rsidRPr="00A864D7">
        <w:rPr>
          <w:spacing w:val="1"/>
          <w:sz w:val="20"/>
          <w:szCs w:val="20"/>
        </w:rPr>
        <w:t xml:space="preserve"> </w:t>
      </w:r>
      <w:r w:rsidRPr="00A864D7">
        <w:rPr>
          <w:sz w:val="20"/>
          <w:szCs w:val="20"/>
        </w:rPr>
        <w:t>порядке предоставления</w:t>
      </w:r>
      <w:r w:rsidRPr="00A864D7">
        <w:rPr>
          <w:spacing w:val="1"/>
          <w:sz w:val="20"/>
          <w:szCs w:val="20"/>
        </w:rPr>
        <w:t xml:space="preserve"> </w:t>
      </w:r>
      <w:r w:rsidRPr="00A864D7">
        <w:rPr>
          <w:sz w:val="20"/>
          <w:szCs w:val="20"/>
        </w:rPr>
        <w:t>муниципальной услуги в многофункциональном центре, по иным вопросам,</w:t>
      </w:r>
      <w:r w:rsidRPr="00A864D7">
        <w:rPr>
          <w:spacing w:val="1"/>
          <w:sz w:val="20"/>
          <w:szCs w:val="20"/>
        </w:rPr>
        <w:t xml:space="preserve"> </w:t>
      </w:r>
      <w:r w:rsidRPr="00A864D7">
        <w:rPr>
          <w:sz w:val="20"/>
          <w:szCs w:val="20"/>
        </w:rPr>
        <w:t>связанным с предоставлением муниципальной услуги, а также</w:t>
      </w:r>
      <w:r w:rsidRPr="00A864D7">
        <w:rPr>
          <w:spacing w:val="-67"/>
          <w:sz w:val="20"/>
          <w:szCs w:val="20"/>
        </w:rPr>
        <w:t xml:space="preserve"> </w:t>
      </w:r>
      <w:r w:rsidRPr="00A864D7">
        <w:rPr>
          <w:sz w:val="20"/>
          <w:szCs w:val="20"/>
        </w:rPr>
        <w:t>консультирование</w:t>
      </w:r>
      <w:r w:rsidRPr="00A864D7">
        <w:rPr>
          <w:spacing w:val="1"/>
          <w:sz w:val="20"/>
          <w:szCs w:val="20"/>
        </w:rPr>
        <w:t xml:space="preserve"> </w:t>
      </w:r>
      <w:r w:rsidRPr="00A864D7">
        <w:rPr>
          <w:sz w:val="20"/>
          <w:szCs w:val="20"/>
        </w:rPr>
        <w:t>Заявителей</w:t>
      </w:r>
      <w:r w:rsidRPr="00A864D7">
        <w:rPr>
          <w:spacing w:val="1"/>
          <w:sz w:val="20"/>
          <w:szCs w:val="20"/>
        </w:rPr>
        <w:t xml:space="preserve"> </w:t>
      </w:r>
      <w:r w:rsidRPr="00A864D7">
        <w:rPr>
          <w:sz w:val="20"/>
          <w:szCs w:val="20"/>
        </w:rPr>
        <w:t>о</w:t>
      </w:r>
      <w:r w:rsidRPr="00A864D7">
        <w:rPr>
          <w:spacing w:val="1"/>
          <w:sz w:val="20"/>
          <w:szCs w:val="20"/>
        </w:rPr>
        <w:t xml:space="preserve"> </w:t>
      </w:r>
      <w:r w:rsidRPr="00A864D7">
        <w:rPr>
          <w:sz w:val="20"/>
          <w:szCs w:val="20"/>
        </w:rPr>
        <w:t>порядке</w:t>
      </w:r>
      <w:r w:rsidRPr="00A864D7">
        <w:rPr>
          <w:spacing w:val="1"/>
          <w:sz w:val="20"/>
          <w:szCs w:val="20"/>
        </w:rPr>
        <w:t xml:space="preserve"> </w:t>
      </w:r>
      <w:r w:rsidRPr="00A864D7">
        <w:rPr>
          <w:sz w:val="20"/>
          <w:szCs w:val="20"/>
        </w:rPr>
        <w:t>предоставления</w:t>
      </w:r>
      <w:r w:rsidRPr="00A864D7">
        <w:rPr>
          <w:spacing w:val="1"/>
          <w:sz w:val="20"/>
          <w:szCs w:val="20"/>
        </w:rPr>
        <w:t xml:space="preserve"> </w:t>
      </w:r>
      <w:r w:rsidRPr="00A864D7">
        <w:rPr>
          <w:sz w:val="20"/>
          <w:szCs w:val="20"/>
        </w:rPr>
        <w:t>муниципальной</w:t>
      </w:r>
      <w:r w:rsidRPr="00A864D7">
        <w:rPr>
          <w:spacing w:val="-1"/>
          <w:sz w:val="20"/>
          <w:szCs w:val="20"/>
        </w:rPr>
        <w:t xml:space="preserve"> </w:t>
      </w:r>
      <w:r w:rsidRPr="00A864D7">
        <w:rPr>
          <w:sz w:val="20"/>
          <w:szCs w:val="20"/>
        </w:rPr>
        <w:t>услуги</w:t>
      </w:r>
      <w:r w:rsidRPr="00A864D7">
        <w:rPr>
          <w:spacing w:val="4"/>
          <w:sz w:val="20"/>
          <w:szCs w:val="20"/>
        </w:rPr>
        <w:t xml:space="preserve"> </w:t>
      </w:r>
      <w:r w:rsidRPr="00A864D7">
        <w:rPr>
          <w:sz w:val="20"/>
          <w:szCs w:val="20"/>
        </w:rPr>
        <w:t>в</w:t>
      </w:r>
      <w:r w:rsidRPr="00A864D7">
        <w:rPr>
          <w:spacing w:val="-2"/>
          <w:sz w:val="20"/>
          <w:szCs w:val="20"/>
        </w:rPr>
        <w:t xml:space="preserve"> </w:t>
      </w:r>
      <w:r w:rsidRPr="00A864D7">
        <w:rPr>
          <w:sz w:val="20"/>
          <w:szCs w:val="20"/>
        </w:rPr>
        <w:t>многофункциональном</w:t>
      </w:r>
      <w:r w:rsidRPr="00A864D7">
        <w:rPr>
          <w:spacing w:val="-3"/>
          <w:sz w:val="20"/>
          <w:szCs w:val="20"/>
        </w:rPr>
        <w:t xml:space="preserve"> </w:t>
      </w:r>
      <w:r w:rsidRPr="00A864D7">
        <w:rPr>
          <w:sz w:val="20"/>
          <w:szCs w:val="20"/>
        </w:rPr>
        <w:t>центре;</w:t>
      </w:r>
      <w:r w:rsidR="00A6692F" w:rsidRPr="00A864D7">
        <w:rPr>
          <w:sz w:val="20"/>
          <w:szCs w:val="20"/>
        </w:rPr>
        <w:t xml:space="preserve"> </w:t>
      </w:r>
      <w:r w:rsidRPr="00A864D7">
        <w:rPr>
          <w:sz w:val="20"/>
          <w:szCs w:val="20"/>
        </w:rPr>
        <w:t>выдачу</w:t>
      </w:r>
      <w:r w:rsidRPr="00A864D7">
        <w:rPr>
          <w:spacing w:val="1"/>
          <w:sz w:val="20"/>
          <w:szCs w:val="20"/>
        </w:rPr>
        <w:t xml:space="preserve"> </w:t>
      </w:r>
      <w:r w:rsidRPr="00A864D7">
        <w:rPr>
          <w:sz w:val="20"/>
          <w:szCs w:val="20"/>
        </w:rPr>
        <w:t>Заявителю</w:t>
      </w:r>
      <w:r w:rsidRPr="00A864D7">
        <w:rPr>
          <w:spacing w:val="1"/>
          <w:sz w:val="20"/>
          <w:szCs w:val="20"/>
        </w:rPr>
        <w:t xml:space="preserve"> </w:t>
      </w:r>
      <w:r w:rsidRPr="00A864D7">
        <w:rPr>
          <w:sz w:val="20"/>
          <w:szCs w:val="20"/>
        </w:rPr>
        <w:t>результата</w:t>
      </w:r>
      <w:r w:rsidRPr="00A864D7">
        <w:rPr>
          <w:spacing w:val="1"/>
          <w:sz w:val="20"/>
          <w:szCs w:val="20"/>
        </w:rPr>
        <w:t xml:space="preserve"> </w:t>
      </w:r>
      <w:r w:rsidRPr="00A864D7">
        <w:rPr>
          <w:sz w:val="20"/>
          <w:szCs w:val="20"/>
        </w:rPr>
        <w:t>предоставления</w:t>
      </w:r>
      <w:r w:rsidRPr="00A864D7">
        <w:rPr>
          <w:spacing w:val="1"/>
          <w:sz w:val="20"/>
          <w:szCs w:val="20"/>
        </w:rPr>
        <w:t xml:space="preserve"> </w:t>
      </w:r>
      <w:r w:rsidRPr="00A864D7">
        <w:rPr>
          <w:sz w:val="20"/>
          <w:szCs w:val="20"/>
        </w:rPr>
        <w:t>муниципальной услуги, на бумажном носителе, подтверждающем содержание</w:t>
      </w:r>
      <w:r w:rsidRPr="00A864D7">
        <w:rPr>
          <w:spacing w:val="1"/>
          <w:sz w:val="20"/>
          <w:szCs w:val="20"/>
        </w:rPr>
        <w:t xml:space="preserve"> </w:t>
      </w:r>
      <w:r w:rsidRPr="00A864D7">
        <w:rPr>
          <w:sz w:val="20"/>
          <w:szCs w:val="20"/>
        </w:rPr>
        <w:t>электронных</w:t>
      </w:r>
      <w:r w:rsidRPr="00A864D7">
        <w:rPr>
          <w:spacing w:val="1"/>
          <w:sz w:val="20"/>
          <w:szCs w:val="20"/>
        </w:rPr>
        <w:t xml:space="preserve"> </w:t>
      </w:r>
      <w:r w:rsidRPr="00A864D7">
        <w:rPr>
          <w:sz w:val="20"/>
          <w:szCs w:val="20"/>
        </w:rPr>
        <w:t>документов,</w:t>
      </w:r>
      <w:r w:rsidRPr="00A864D7">
        <w:rPr>
          <w:spacing w:val="1"/>
          <w:sz w:val="20"/>
          <w:szCs w:val="20"/>
        </w:rPr>
        <w:t xml:space="preserve"> </w:t>
      </w:r>
      <w:r w:rsidRPr="00A864D7">
        <w:rPr>
          <w:sz w:val="20"/>
          <w:szCs w:val="20"/>
        </w:rPr>
        <w:t>направленных</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многофункциональный</w:t>
      </w:r>
      <w:r w:rsidRPr="00A864D7">
        <w:rPr>
          <w:spacing w:val="1"/>
          <w:sz w:val="20"/>
          <w:szCs w:val="20"/>
        </w:rPr>
        <w:t xml:space="preserve"> </w:t>
      </w:r>
      <w:r w:rsidRPr="00A864D7">
        <w:rPr>
          <w:sz w:val="20"/>
          <w:szCs w:val="20"/>
        </w:rPr>
        <w:t>центр</w:t>
      </w:r>
      <w:r w:rsidRPr="00A864D7">
        <w:rPr>
          <w:spacing w:val="1"/>
          <w:sz w:val="20"/>
          <w:szCs w:val="20"/>
        </w:rPr>
        <w:t xml:space="preserve"> </w:t>
      </w:r>
      <w:r w:rsidRPr="00A864D7">
        <w:rPr>
          <w:sz w:val="20"/>
          <w:szCs w:val="20"/>
        </w:rPr>
        <w:t>по</w:t>
      </w:r>
      <w:r w:rsidRPr="00A864D7">
        <w:rPr>
          <w:spacing w:val="1"/>
          <w:sz w:val="20"/>
          <w:szCs w:val="20"/>
        </w:rPr>
        <w:t xml:space="preserve"> </w:t>
      </w:r>
      <w:r w:rsidRPr="00A864D7">
        <w:rPr>
          <w:sz w:val="20"/>
          <w:szCs w:val="20"/>
        </w:rPr>
        <w:t>результатам предоставления муниципальной услуги а также</w:t>
      </w:r>
      <w:r w:rsidRPr="00A864D7">
        <w:rPr>
          <w:spacing w:val="1"/>
          <w:sz w:val="20"/>
          <w:szCs w:val="20"/>
        </w:rPr>
        <w:t xml:space="preserve"> </w:t>
      </w:r>
      <w:r w:rsidRPr="00A864D7">
        <w:rPr>
          <w:sz w:val="20"/>
          <w:szCs w:val="20"/>
        </w:rPr>
        <w:t>выдачу документов, включая составление на бумажном носителе и заверение</w:t>
      </w:r>
      <w:r w:rsidRPr="00A864D7">
        <w:rPr>
          <w:spacing w:val="1"/>
          <w:sz w:val="20"/>
          <w:szCs w:val="20"/>
        </w:rPr>
        <w:t xml:space="preserve"> </w:t>
      </w:r>
      <w:r w:rsidRPr="00A864D7">
        <w:rPr>
          <w:sz w:val="20"/>
          <w:szCs w:val="20"/>
        </w:rPr>
        <w:t>выписок</w:t>
      </w:r>
      <w:r w:rsidRPr="00A864D7">
        <w:rPr>
          <w:spacing w:val="1"/>
          <w:sz w:val="20"/>
          <w:szCs w:val="20"/>
        </w:rPr>
        <w:t xml:space="preserve"> </w:t>
      </w:r>
      <w:r w:rsidRPr="00A864D7">
        <w:rPr>
          <w:sz w:val="20"/>
          <w:szCs w:val="20"/>
        </w:rPr>
        <w:t>из</w:t>
      </w:r>
      <w:r w:rsidRPr="00A864D7">
        <w:rPr>
          <w:spacing w:val="1"/>
          <w:sz w:val="20"/>
          <w:szCs w:val="20"/>
        </w:rPr>
        <w:t xml:space="preserve"> </w:t>
      </w:r>
      <w:r w:rsidRPr="00A864D7">
        <w:rPr>
          <w:sz w:val="20"/>
          <w:szCs w:val="20"/>
        </w:rPr>
        <w:t>информационных</w:t>
      </w:r>
      <w:r w:rsidRPr="00A864D7">
        <w:rPr>
          <w:spacing w:val="1"/>
          <w:sz w:val="20"/>
          <w:szCs w:val="20"/>
        </w:rPr>
        <w:t xml:space="preserve"> </w:t>
      </w:r>
      <w:r w:rsidRPr="00A864D7">
        <w:rPr>
          <w:sz w:val="20"/>
          <w:szCs w:val="20"/>
        </w:rPr>
        <w:t>систем</w:t>
      </w:r>
      <w:r w:rsidRPr="00A864D7">
        <w:rPr>
          <w:spacing w:val="1"/>
          <w:sz w:val="20"/>
          <w:szCs w:val="20"/>
        </w:rPr>
        <w:t xml:space="preserve"> </w:t>
      </w:r>
      <w:r w:rsidRPr="00A864D7">
        <w:rPr>
          <w:sz w:val="20"/>
          <w:szCs w:val="20"/>
        </w:rPr>
        <w:t>органов,</w:t>
      </w:r>
      <w:r w:rsidRPr="00A864D7">
        <w:rPr>
          <w:spacing w:val="1"/>
          <w:sz w:val="20"/>
          <w:szCs w:val="20"/>
        </w:rPr>
        <w:t xml:space="preserve"> </w:t>
      </w:r>
      <w:r w:rsidRPr="00A864D7">
        <w:rPr>
          <w:sz w:val="20"/>
          <w:szCs w:val="20"/>
        </w:rPr>
        <w:t>предоставляющих</w:t>
      </w:r>
      <w:r w:rsidRPr="00A864D7">
        <w:rPr>
          <w:spacing w:val="1"/>
          <w:sz w:val="20"/>
          <w:szCs w:val="20"/>
        </w:rPr>
        <w:t xml:space="preserve"> </w:t>
      </w:r>
      <w:r w:rsidRPr="00A864D7">
        <w:rPr>
          <w:sz w:val="20"/>
          <w:szCs w:val="20"/>
        </w:rPr>
        <w:t>муниципальные услуги;</w:t>
      </w:r>
      <w:r w:rsidR="00A6692F" w:rsidRPr="00A864D7">
        <w:rPr>
          <w:sz w:val="20"/>
          <w:szCs w:val="20"/>
        </w:rPr>
        <w:t xml:space="preserve"> </w:t>
      </w:r>
      <w:r w:rsidRPr="00A864D7">
        <w:rPr>
          <w:sz w:val="20"/>
          <w:szCs w:val="20"/>
        </w:rPr>
        <w:t>иные</w:t>
      </w:r>
      <w:r w:rsidRPr="00A864D7">
        <w:rPr>
          <w:spacing w:val="42"/>
          <w:sz w:val="20"/>
          <w:szCs w:val="20"/>
        </w:rPr>
        <w:t xml:space="preserve"> </w:t>
      </w:r>
      <w:r w:rsidRPr="00A864D7">
        <w:rPr>
          <w:sz w:val="20"/>
          <w:szCs w:val="20"/>
        </w:rPr>
        <w:t>процедуры</w:t>
      </w:r>
      <w:r w:rsidRPr="00A864D7">
        <w:rPr>
          <w:spacing w:val="42"/>
          <w:sz w:val="20"/>
          <w:szCs w:val="20"/>
        </w:rPr>
        <w:t xml:space="preserve"> </w:t>
      </w:r>
      <w:r w:rsidRPr="00A864D7">
        <w:rPr>
          <w:sz w:val="20"/>
          <w:szCs w:val="20"/>
        </w:rPr>
        <w:t>и</w:t>
      </w:r>
      <w:r w:rsidRPr="00A864D7">
        <w:rPr>
          <w:spacing w:val="41"/>
          <w:sz w:val="20"/>
          <w:szCs w:val="20"/>
        </w:rPr>
        <w:t xml:space="preserve"> </w:t>
      </w:r>
      <w:r w:rsidRPr="00A864D7">
        <w:rPr>
          <w:sz w:val="20"/>
          <w:szCs w:val="20"/>
        </w:rPr>
        <w:t>действия,</w:t>
      </w:r>
      <w:r w:rsidRPr="00A864D7">
        <w:rPr>
          <w:spacing w:val="39"/>
          <w:sz w:val="20"/>
          <w:szCs w:val="20"/>
        </w:rPr>
        <w:t xml:space="preserve"> </w:t>
      </w:r>
      <w:r w:rsidRPr="00A864D7">
        <w:rPr>
          <w:sz w:val="20"/>
          <w:szCs w:val="20"/>
        </w:rPr>
        <w:t>предусмотренные</w:t>
      </w:r>
      <w:r w:rsidRPr="00A864D7">
        <w:rPr>
          <w:spacing w:val="43"/>
          <w:sz w:val="20"/>
          <w:szCs w:val="20"/>
        </w:rPr>
        <w:t xml:space="preserve"> </w:t>
      </w:r>
      <w:r w:rsidRPr="00A864D7">
        <w:rPr>
          <w:sz w:val="20"/>
          <w:szCs w:val="20"/>
        </w:rPr>
        <w:t>Федеральным</w:t>
      </w:r>
      <w:r w:rsidRPr="00A864D7">
        <w:rPr>
          <w:spacing w:val="41"/>
          <w:sz w:val="20"/>
          <w:szCs w:val="20"/>
        </w:rPr>
        <w:t xml:space="preserve"> </w:t>
      </w:r>
      <w:r w:rsidRPr="00A864D7">
        <w:rPr>
          <w:sz w:val="20"/>
          <w:szCs w:val="20"/>
        </w:rPr>
        <w:t>законом</w:t>
      </w:r>
      <w:r w:rsidRPr="00A864D7">
        <w:rPr>
          <w:spacing w:val="39"/>
          <w:sz w:val="20"/>
          <w:szCs w:val="20"/>
        </w:rPr>
        <w:t xml:space="preserve"> </w:t>
      </w:r>
      <w:r w:rsidRPr="00A864D7">
        <w:rPr>
          <w:sz w:val="20"/>
          <w:szCs w:val="20"/>
        </w:rPr>
        <w:t>№ 210-ФЗ.</w:t>
      </w:r>
      <w:r w:rsidR="00A6692F" w:rsidRPr="00A864D7">
        <w:rPr>
          <w:sz w:val="20"/>
          <w:szCs w:val="20"/>
        </w:rPr>
        <w:t xml:space="preserve"> </w:t>
      </w:r>
      <w:r w:rsidRPr="00A864D7">
        <w:rPr>
          <w:sz w:val="20"/>
          <w:szCs w:val="20"/>
        </w:rPr>
        <w:t>В соответствии с частью 1.1 статьи 16 Федерального закона № 210-ФЗ для</w:t>
      </w:r>
      <w:r w:rsidRPr="00A864D7">
        <w:rPr>
          <w:spacing w:val="1"/>
          <w:sz w:val="20"/>
          <w:szCs w:val="20"/>
        </w:rPr>
        <w:t xml:space="preserve"> </w:t>
      </w:r>
      <w:r w:rsidRPr="00A864D7">
        <w:rPr>
          <w:sz w:val="20"/>
          <w:szCs w:val="20"/>
        </w:rPr>
        <w:t>реализации</w:t>
      </w:r>
      <w:r w:rsidRPr="00A864D7">
        <w:rPr>
          <w:spacing w:val="1"/>
          <w:sz w:val="20"/>
          <w:szCs w:val="20"/>
        </w:rPr>
        <w:t xml:space="preserve"> </w:t>
      </w:r>
      <w:r w:rsidRPr="00A864D7">
        <w:rPr>
          <w:sz w:val="20"/>
          <w:szCs w:val="20"/>
        </w:rPr>
        <w:t>своих</w:t>
      </w:r>
      <w:r w:rsidRPr="00A864D7">
        <w:rPr>
          <w:spacing w:val="1"/>
          <w:sz w:val="20"/>
          <w:szCs w:val="20"/>
        </w:rPr>
        <w:t xml:space="preserve"> </w:t>
      </w:r>
      <w:r w:rsidRPr="00A864D7">
        <w:rPr>
          <w:sz w:val="20"/>
          <w:szCs w:val="20"/>
        </w:rPr>
        <w:t>функций</w:t>
      </w:r>
      <w:r w:rsidR="00A6692F" w:rsidRPr="00A864D7">
        <w:rPr>
          <w:spacing w:val="1"/>
          <w:sz w:val="20"/>
          <w:szCs w:val="20"/>
        </w:rPr>
        <w:t xml:space="preserve"> </w:t>
      </w:r>
      <w:r w:rsidRPr="00A864D7">
        <w:rPr>
          <w:sz w:val="20"/>
          <w:szCs w:val="20"/>
        </w:rPr>
        <w:t>многофункциональные</w:t>
      </w:r>
      <w:r w:rsidRPr="00A864D7">
        <w:rPr>
          <w:spacing w:val="1"/>
          <w:sz w:val="20"/>
          <w:szCs w:val="20"/>
        </w:rPr>
        <w:t xml:space="preserve"> </w:t>
      </w:r>
      <w:r w:rsidRPr="00A864D7">
        <w:rPr>
          <w:sz w:val="20"/>
          <w:szCs w:val="20"/>
        </w:rPr>
        <w:t>центры</w:t>
      </w:r>
      <w:r w:rsidRPr="00A864D7">
        <w:rPr>
          <w:spacing w:val="1"/>
          <w:sz w:val="20"/>
          <w:szCs w:val="20"/>
        </w:rPr>
        <w:t xml:space="preserve"> </w:t>
      </w:r>
      <w:r w:rsidRPr="00A864D7">
        <w:rPr>
          <w:sz w:val="20"/>
          <w:szCs w:val="20"/>
        </w:rPr>
        <w:t>вправе</w:t>
      </w:r>
      <w:r w:rsidRPr="00A864D7">
        <w:rPr>
          <w:spacing w:val="1"/>
          <w:sz w:val="20"/>
          <w:szCs w:val="20"/>
        </w:rPr>
        <w:t xml:space="preserve"> </w:t>
      </w:r>
      <w:r w:rsidRPr="00A864D7">
        <w:rPr>
          <w:sz w:val="20"/>
          <w:szCs w:val="20"/>
        </w:rPr>
        <w:t xml:space="preserve">привлекать </w:t>
      </w:r>
      <w:r w:rsidRPr="00A864D7">
        <w:rPr>
          <w:spacing w:val="-67"/>
          <w:sz w:val="20"/>
          <w:szCs w:val="20"/>
        </w:rPr>
        <w:t xml:space="preserve"> </w:t>
      </w:r>
      <w:r w:rsidRPr="00A864D7">
        <w:rPr>
          <w:sz w:val="20"/>
          <w:szCs w:val="20"/>
        </w:rPr>
        <w:t>иные</w:t>
      </w:r>
      <w:r w:rsidRPr="00A864D7">
        <w:rPr>
          <w:spacing w:val="-1"/>
          <w:sz w:val="20"/>
          <w:szCs w:val="20"/>
        </w:rPr>
        <w:t xml:space="preserve"> </w:t>
      </w:r>
      <w:r w:rsidRPr="00A864D7">
        <w:rPr>
          <w:sz w:val="20"/>
          <w:szCs w:val="20"/>
        </w:rPr>
        <w:t>организации.</w:t>
      </w:r>
      <w:r w:rsidR="00A6692F" w:rsidRPr="00A864D7">
        <w:rPr>
          <w:sz w:val="20"/>
          <w:szCs w:val="20"/>
        </w:rPr>
        <w:t xml:space="preserve"> </w:t>
      </w:r>
      <w:r w:rsidRPr="00A864D7">
        <w:rPr>
          <w:sz w:val="20"/>
          <w:szCs w:val="20"/>
        </w:rPr>
        <w:t>Информирование</w:t>
      </w:r>
      <w:r w:rsidRPr="00A864D7">
        <w:rPr>
          <w:spacing w:val="-5"/>
          <w:sz w:val="20"/>
          <w:szCs w:val="20"/>
        </w:rPr>
        <w:t xml:space="preserve"> </w:t>
      </w:r>
      <w:r w:rsidRPr="00A864D7">
        <w:rPr>
          <w:sz w:val="20"/>
          <w:szCs w:val="20"/>
        </w:rPr>
        <w:t>заявителей</w:t>
      </w:r>
      <w:r w:rsidR="00A6692F" w:rsidRPr="00A864D7">
        <w:rPr>
          <w:sz w:val="20"/>
          <w:szCs w:val="20"/>
        </w:rPr>
        <w:t xml:space="preserve"> </w:t>
      </w:r>
      <w:r w:rsidRPr="00A864D7">
        <w:rPr>
          <w:sz w:val="20"/>
          <w:szCs w:val="20"/>
        </w:rPr>
        <w:t>Информирование</w:t>
      </w:r>
      <w:r w:rsidRPr="00A864D7">
        <w:rPr>
          <w:spacing w:val="1"/>
          <w:sz w:val="20"/>
          <w:szCs w:val="20"/>
        </w:rPr>
        <w:t xml:space="preserve"> </w:t>
      </w:r>
      <w:r w:rsidRPr="00A864D7">
        <w:rPr>
          <w:sz w:val="20"/>
          <w:szCs w:val="20"/>
        </w:rPr>
        <w:t>Заявителя</w:t>
      </w:r>
      <w:r w:rsidRPr="00A864D7">
        <w:rPr>
          <w:spacing w:val="1"/>
          <w:sz w:val="20"/>
          <w:szCs w:val="20"/>
        </w:rPr>
        <w:t xml:space="preserve"> </w:t>
      </w:r>
      <w:r w:rsidRPr="00A864D7">
        <w:rPr>
          <w:sz w:val="20"/>
          <w:szCs w:val="20"/>
        </w:rPr>
        <w:t>многофункциональными</w:t>
      </w:r>
      <w:r w:rsidRPr="00A864D7">
        <w:rPr>
          <w:spacing w:val="1"/>
          <w:sz w:val="20"/>
          <w:szCs w:val="20"/>
        </w:rPr>
        <w:t xml:space="preserve"> </w:t>
      </w:r>
      <w:r w:rsidRPr="00A864D7">
        <w:rPr>
          <w:sz w:val="20"/>
          <w:szCs w:val="20"/>
        </w:rPr>
        <w:t>центрами</w:t>
      </w:r>
      <w:r w:rsidRPr="00A864D7">
        <w:rPr>
          <w:spacing w:val="1"/>
          <w:sz w:val="20"/>
          <w:szCs w:val="20"/>
        </w:rPr>
        <w:t xml:space="preserve"> </w:t>
      </w:r>
      <w:r w:rsidRPr="00A864D7">
        <w:rPr>
          <w:sz w:val="20"/>
          <w:szCs w:val="20"/>
        </w:rPr>
        <w:t>осуществляется</w:t>
      </w:r>
      <w:r w:rsidRPr="00A864D7">
        <w:rPr>
          <w:spacing w:val="-1"/>
          <w:sz w:val="20"/>
          <w:szCs w:val="20"/>
        </w:rPr>
        <w:t xml:space="preserve"> </w:t>
      </w:r>
      <w:r w:rsidRPr="00A864D7">
        <w:rPr>
          <w:sz w:val="20"/>
          <w:szCs w:val="20"/>
        </w:rPr>
        <w:t>следующими</w:t>
      </w:r>
      <w:r w:rsidRPr="00A864D7">
        <w:rPr>
          <w:spacing w:val="1"/>
          <w:sz w:val="20"/>
          <w:szCs w:val="20"/>
        </w:rPr>
        <w:t xml:space="preserve"> </w:t>
      </w:r>
      <w:r w:rsidRPr="00A864D7">
        <w:rPr>
          <w:sz w:val="20"/>
          <w:szCs w:val="20"/>
        </w:rPr>
        <w:t>способами:</w:t>
      </w:r>
      <w:r w:rsidR="00A6692F" w:rsidRPr="00A864D7">
        <w:rPr>
          <w:sz w:val="20"/>
          <w:szCs w:val="20"/>
        </w:rPr>
        <w:t xml:space="preserve"> </w:t>
      </w:r>
      <w:r w:rsidRPr="00A864D7">
        <w:rPr>
          <w:sz w:val="20"/>
          <w:szCs w:val="20"/>
        </w:rPr>
        <w:t>а) посредством привлечения средств массовой информации, а также путем</w:t>
      </w:r>
      <w:r w:rsidRPr="00A864D7">
        <w:rPr>
          <w:spacing w:val="1"/>
          <w:sz w:val="20"/>
          <w:szCs w:val="20"/>
        </w:rPr>
        <w:t xml:space="preserve"> </w:t>
      </w:r>
      <w:r w:rsidRPr="00A864D7">
        <w:rPr>
          <w:sz w:val="20"/>
          <w:szCs w:val="20"/>
        </w:rPr>
        <w:t>размещения информации на официальных сайтах и информационных стендах</w:t>
      </w:r>
      <w:r w:rsidRPr="00A864D7">
        <w:rPr>
          <w:spacing w:val="1"/>
          <w:sz w:val="20"/>
          <w:szCs w:val="20"/>
        </w:rPr>
        <w:t xml:space="preserve"> </w:t>
      </w:r>
      <w:r w:rsidRPr="00A864D7">
        <w:rPr>
          <w:sz w:val="20"/>
          <w:szCs w:val="20"/>
        </w:rPr>
        <w:t>многофункциональных центров;</w:t>
      </w:r>
      <w:r w:rsidR="00A6692F" w:rsidRPr="00A864D7">
        <w:rPr>
          <w:sz w:val="20"/>
          <w:szCs w:val="20"/>
        </w:rPr>
        <w:t xml:space="preserve"> </w:t>
      </w:r>
      <w:r w:rsidRPr="00A864D7">
        <w:rPr>
          <w:sz w:val="20"/>
          <w:szCs w:val="20"/>
        </w:rPr>
        <w:t>б)</w:t>
      </w:r>
      <w:r w:rsidRPr="00A864D7">
        <w:rPr>
          <w:spacing w:val="1"/>
          <w:sz w:val="20"/>
          <w:szCs w:val="20"/>
        </w:rPr>
        <w:t xml:space="preserve"> </w:t>
      </w:r>
      <w:r w:rsidRPr="00A864D7">
        <w:rPr>
          <w:sz w:val="20"/>
          <w:szCs w:val="20"/>
        </w:rPr>
        <w:t>при</w:t>
      </w:r>
      <w:r w:rsidRPr="00A864D7">
        <w:rPr>
          <w:spacing w:val="1"/>
          <w:sz w:val="20"/>
          <w:szCs w:val="20"/>
        </w:rPr>
        <w:t xml:space="preserve"> </w:t>
      </w:r>
      <w:r w:rsidRPr="00A864D7">
        <w:rPr>
          <w:sz w:val="20"/>
          <w:szCs w:val="20"/>
        </w:rPr>
        <w:t>обращении</w:t>
      </w:r>
      <w:r w:rsidRPr="00A864D7">
        <w:rPr>
          <w:spacing w:val="1"/>
          <w:sz w:val="20"/>
          <w:szCs w:val="20"/>
        </w:rPr>
        <w:t xml:space="preserve"> </w:t>
      </w:r>
      <w:r w:rsidRPr="00A864D7">
        <w:rPr>
          <w:sz w:val="20"/>
          <w:szCs w:val="20"/>
        </w:rPr>
        <w:t>Заявителя</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многофункциональный</w:t>
      </w:r>
      <w:r w:rsidRPr="00A864D7">
        <w:rPr>
          <w:spacing w:val="1"/>
          <w:sz w:val="20"/>
          <w:szCs w:val="20"/>
        </w:rPr>
        <w:t xml:space="preserve"> </w:t>
      </w:r>
      <w:r w:rsidRPr="00A864D7">
        <w:rPr>
          <w:sz w:val="20"/>
          <w:szCs w:val="20"/>
        </w:rPr>
        <w:t>центр</w:t>
      </w:r>
      <w:r w:rsidRPr="00A864D7">
        <w:rPr>
          <w:spacing w:val="1"/>
          <w:sz w:val="20"/>
          <w:szCs w:val="20"/>
        </w:rPr>
        <w:t xml:space="preserve"> </w:t>
      </w:r>
      <w:r w:rsidRPr="00A864D7">
        <w:rPr>
          <w:sz w:val="20"/>
          <w:szCs w:val="20"/>
        </w:rPr>
        <w:t>лично,</w:t>
      </w:r>
      <w:r w:rsidRPr="00A864D7">
        <w:rPr>
          <w:spacing w:val="1"/>
          <w:sz w:val="20"/>
          <w:szCs w:val="20"/>
        </w:rPr>
        <w:t xml:space="preserve"> </w:t>
      </w:r>
      <w:r w:rsidRPr="00A864D7">
        <w:rPr>
          <w:sz w:val="20"/>
          <w:szCs w:val="20"/>
        </w:rPr>
        <w:t>по</w:t>
      </w:r>
      <w:r w:rsidRPr="00A864D7">
        <w:rPr>
          <w:spacing w:val="1"/>
          <w:sz w:val="20"/>
          <w:szCs w:val="20"/>
        </w:rPr>
        <w:t xml:space="preserve"> </w:t>
      </w:r>
      <w:r w:rsidRPr="00A864D7">
        <w:rPr>
          <w:sz w:val="20"/>
          <w:szCs w:val="20"/>
        </w:rPr>
        <w:t>телефону,</w:t>
      </w:r>
      <w:r w:rsidRPr="00A864D7">
        <w:rPr>
          <w:spacing w:val="-3"/>
          <w:sz w:val="20"/>
          <w:szCs w:val="20"/>
        </w:rPr>
        <w:t xml:space="preserve"> </w:t>
      </w:r>
      <w:r w:rsidRPr="00A864D7">
        <w:rPr>
          <w:sz w:val="20"/>
          <w:szCs w:val="20"/>
        </w:rPr>
        <w:t>посредством</w:t>
      </w:r>
      <w:r w:rsidRPr="00A864D7">
        <w:rPr>
          <w:spacing w:val="-2"/>
          <w:sz w:val="20"/>
          <w:szCs w:val="20"/>
        </w:rPr>
        <w:t xml:space="preserve"> </w:t>
      </w:r>
      <w:r w:rsidRPr="00A864D7">
        <w:rPr>
          <w:sz w:val="20"/>
          <w:szCs w:val="20"/>
        </w:rPr>
        <w:t>почтовых</w:t>
      </w:r>
      <w:r w:rsidRPr="00A864D7">
        <w:rPr>
          <w:spacing w:val="-1"/>
          <w:sz w:val="20"/>
          <w:szCs w:val="20"/>
        </w:rPr>
        <w:t xml:space="preserve"> </w:t>
      </w:r>
      <w:r w:rsidRPr="00A864D7">
        <w:rPr>
          <w:sz w:val="20"/>
          <w:szCs w:val="20"/>
        </w:rPr>
        <w:t>отправлений</w:t>
      </w:r>
      <w:r w:rsidRPr="00A864D7">
        <w:rPr>
          <w:spacing w:val="-3"/>
          <w:sz w:val="20"/>
          <w:szCs w:val="20"/>
        </w:rPr>
        <w:t xml:space="preserve"> </w:t>
      </w:r>
      <w:r w:rsidRPr="00A864D7">
        <w:rPr>
          <w:sz w:val="20"/>
          <w:szCs w:val="20"/>
        </w:rPr>
        <w:t>либо</w:t>
      </w:r>
      <w:r w:rsidRPr="00A864D7">
        <w:rPr>
          <w:spacing w:val="-1"/>
          <w:sz w:val="20"/>
          <w:szCs w:val="20"/>
        </w:rPr>
        <w:t xml:space="preserve"> </w:t>
      </w:r>
      <w:r w:rsidRPr="00A864D7">
        <w:rPr>
          <w:sz w:val="20"/>
          <w:szCs w:val="20"/>
        </w:rPr>
        <w:t>по электронной</w:t>
      </w:r>
      <w:r w:rsidRPr="00A864D7">
        <w:rPr>
          <w:spacing w:val="-2"/>
          <w:sz w:val="20"/>
          <w:szCs w:val="20"/>
        </w:rPr>
        <w:t xml:space="preserve"> </w:t>
      </w:r>
      <w:r w:rsidRPr="00A864D7">
        <w:rPr>
          <w:sz w:val="20"/>
          <w:szCs w:val="20"/>
        </w:rPr>
        <w:t>почте.</w:t>
      </w:r>
      <w:r w:rsidR="00A6692F" w:rsidRPr="00A864D7">
        <w:rPr>
          <w:sz w:val="20"/>
          <w:szCs w:val="20"/>
        </w:rPr>
        <w:t xml:space="preserve"> </w:t>
      </w:r>
      <w:r w:rsidRPr="00A864D7">
        <w:rPr>
          <w:sz w:val="20"/>
          <w:szCs w:val="20"/>
        </w:rPr>
        <w:t>При личном обращении работник многофункционального центра подробно</w:t>
      </w:r>
      <w:r w:rsidRPr="00A864D7">
        <w:rPr>
          <w:spacing w:val="-67"/>
          <w:sz w:val="20"/>
          <w:szCs w:val="20"/>
        </w:rPr>
        <w:t xml:space="preserve"> </w:t>
      </w:r>
      <w:r w:rsidRPr="00A864D7">
        <w:rPr>
          <w:sz w:val="20"/>
          <w:szCs w:val="20"/>
        </w:rPr>
        <w:t>информирует Заявителей по интересующим их вопросам в вежливой корректной</w:t>
      </w:r>
      <w:r w:rsidRPr="00A864D7">
        <w:rPr>
          <w:spacing w:val="1"/>
          <w:sz w:val="20"/>
          <w:szCs w:val="20"/>
        </w:rPr>
        <w:t xml:space="preserve"> </w:t>
      </w:r>
      <w:r w:rsidRPr="00A864D7">
        <w:rPr>
          <w:sz w:val="20"/>
          <w:szCs w:val="20"/>
        </w:rPr>
        <w:t>форме</w:t>
      </w:r>
      <w:r w:rsidRPr="00A864D7">
        <w:rPr>
          <w:spacing w:val="1"/>
          <w:sz w:val="20"/>
          <w:szCs w:val="20"/>
        </w:rPr>
        <w:t xml:space="preserve"> </w:t>
      </w:r>
      <w:r w:rsidRPr="00A864D7">
        <w:rPr>
          <w:sz w:val="20"/>
          <w:szCs w:val="20"/>
        </w:rPr>
        <w:t>с</w:t>
      </w:r>
      <w:r w:rsidRPr="00A864D7">
        <w:rPr>
          <w:spacing w:val="1"/>
          <w:sz w:val="20"/>
          <w:szCs w:val="20"/>
        </w:rPr>
        <w:t xml:space="preserve"> </w:t>
      </w:r>
      <w:r w:rsidRPr="00A864D7">
        <w:rPr>
          <w:sz w:val="20"/>
          <w:szCs w:val="20"/>
        </w:rPr>
        <w:t>использованием</w:t>
      </w:r>
      <w:r w:rsidRPr="00A864D7">
        <w:rPr>
          <w:spacing w:val="1"/>
          <w:sz w:val="20"/>
          <w:szCs w:val="20"/>
        </w:rPr>
        <w:t xml:space="preserve"> </w:t>
      </w:r>
      <w:r w:rsidRPr="00A864D7">
        <w:rPr>
          <w:sz w:val="20"/>
          <w:szCs w:val="20"/>
        </w:rPr>
        <w:t>официально-делового</w:t>
      </w:r>
      <w:r w:rsidRPr="00A864D7">
        <w:rPr>
          <w:spacing w:val="1"/>
          <w:sz w:val="20"/>
          <w:szCs w:val="20"/>
        </w:rPr>
        <w:t xml:space="preserve"> </w:t>
      </w:r>
      <w:r w:rsidRPr="00A864D7">
        <w:rPr>
          <w:sz w:val="20"/>
          <w:szCs w:val="20"/>
        </w:rPr>
        <w:t>стиля</w:t>
      </w:r>
      <w:r w:rsidRPr="00A864D7">
        <w:rPr>
          <w:spacing w:val="70"/>
          <w:sz w:val="20"/>
          <w:szCs w:val="20"/>
        </w:rPr>
        <w:t xml:space="preserve"> </w:t>
      </w:r>
      <w:r w:rsidRPr="00A864D7">
        <w:rPr>
          <w:sz w:val="20"/>
          <w:szCs w:val="20"/>
        </w:rPr>
        <w:t>речи.</w:t>
      </w:r>
      <w:r w:rsidRPr="00A864D7">
        <w:rPr>
          <w:spacing w:val="70"/>
          <w:sz w:val="20"/>
          <w:szCs w:val="20"/>
        </w:rPr>
        <w:t xml:space="preserve"> </w:t>
      </w:r>
      <w:r w:rsidRPr="00A864D7">
        <w:rPr>
          <w:sz w:val="20"/>
          <w:szCs w:val="20"/>
        </w:rPr>
        <w:t>Рекомендуемое</w:t>
      </w:r>
      <w:r w:rsidRPr="00A864D7">
        <w:rPr>
          <w:spacing w:val="1"/>
          <w:sz w:val="20"/>
          <w:szCs w:val="20"/>
        </w:rPr>
        <w:t xml:space="preserve"> </w:t>
      </w:r>
      <w:r w:rsidRPr="00A864D7">
        <w:rPr>
          <w:sz w:val="20"/>
          <w:szCs w:val="20"/>
        </w:rPr>
        <w:t>время</w:t>
      </w:r>
      <w:r w:rsidRPr="00A864D7">
        <w:rPr>
          <w:spacing w:val="60"/>
          <w:sz w:val="20"/>
          <w:szCs w:val="20"/>
        </w:rPr>
        <w:t xml:space="preserve"> </w:t>
      </w:r>
      <w:r w:rsidRPr="00A864D7">
        <w:rPr>
          <w:sz w:val="20"/>
          <w:szCs w:val="20"/>
        </w:rPr>
        <w:t>предоставления</w:t>
      </w:r>
      <w:r w:rsidRPr="00A864D7">
        <w:rPr>
          <w:spacing w:val="63"/>
          <w:sz w:val="20"/>
          <w:szCs w:val="20"/>
        </w:rPr>
        <w:t xml:space="preserve"> </w:t>
      </w:r>
      <w:r w:rsidRPr="00A864D7">
        <w:rPr>
          <w:sz w:val="20"/>
          <w:szCs w:val="20"/>
        </w:rPr>
        <w:t>консультации</w:t>
      </w:r>
      <w:r w:rsidRPr="00A864D7">
        <w:rPr>
          <w:spacing w:val="66"/>
          <w:sz w:val="20"/>
          <w:szCs w:val="20"/>
        </w:rPr>
        <w:t xml:space="preserve"> </w:t>
      </w:r>
      <w:r w:rsidRPr="00A864D7">
        <w:rPr>
          <w:sz w:val="20"/>
          <w:szCs w:val="20"/>
        </w:rPr>
        <w:t>–</w:t>
      </w:r>
      <w:r w:rsidRPr="00A864D7">
        <w:rPr>
          <w:spacing w:val="62"/>
          <w:sz w:val="20"/>
          <w:szCs w:val="20"/>
        </w:rPr>
        <w:t xml:space="preserve"> </w:t>
      </w:r>
      <w:r w:rsidRPr="00A864D7">
        <w:rPr>
          <w:sz w:val="20"/>
          <w:szCs w:val="20"/>
        </w:rPr>
        <w:t>не</w:t>
      </w:r>
      <w:r w:rsidRPr="00A864D7">
        <w:rPr>
          <w:spacing w:val="63"/>
          <w:sz w:val="20"/>
          <w:szCs w:val="20"/>
        </w:rPr>
        <w:t xml:space="preserve"> </w:t>
      </w:r>
      <w:r w:rsidRPr="00A864D7">
        <w:rPr>
          <w:sz w:val="20"/>
          <w:szCs w:val="20"/>
        </w:rPr>
        <w:t>более</w:t>
      </w:r>
      <w:r w:rsidRPr="00A864D7">
        <w:rPr>
          <w:spacing w:val="60"/>
          <w:sz w:val="20"/>
          <w:szCs w:val="20"/>
        </w:rPr>
        <w:t xml:space="preserve"> </w:t>
      </w:r>
      <w:r w:rsidRPr="00A864D7">
        <w:rPr>
          <w:sz w:val="20"/>
          <w:szCs w:val="20"/>
        </w:rPr>
        <w:t>15</w:t>
      </w:r>
      <w:r w:rsidRPr="00A864D7">
        <w:rPr>
          <w:spacing w:val="61"/>
          <w:sz w:val="20"/>
          <w:szCs w:val="20"/>
        </w:rPr>
        <w:t xml:space="preserve"> </w:t>
      </w:r>
      <w:r w:rsidRPr="00A864D7">
        <w:rPr>
          <w:sz w:val="20"/>
          <w:szCs w:val="20"/>
        </w:rPr>
        <w:t>минут,</w:t>
      </w:r>
      <w:r w:rsidRPr="00A864D7">
        <w:rPr>
          <w:spacing w:val="62"/>
          <w:sz w:val="20"/>
          <w:szCs w:val="20"/>
        </w:rPr>
        <w:t xml:space="preserve"> </w:t>
      </w:r>
      <w:r w:rsidRPr="00A864D7">
        <w:rPr>
          <w:sz w:val="20"/>
          <w:szCs w:val="20"/>
        </w:rPr>
        <w:t>время</w:t>
      </w:r>
      <w:r w:rsidRPr="00A864D7">
        <w:rPr>
          <w:spacing w:val="60"/>
          <w:sz w:val="20"/>
          <w:szCs w:val="20"/>
        </w:rPr>
        <w:t xml:space="preserve"> </w:t>
      </w:r>
      <w:r w:rsidRPr="00A864D7">
        <w:rPr>
          <w:sz w:val="20"/>
          <w:szCs w:val="20"/>
        </w:rPr>
        <w:t>ожидания</w:t>
      </w:r>
      <w:r w:rsidRPr="00A864D7">
        <w:rPr>
          <w:spacing w:val="61"/>
          <w:sz w:val="20"/>
          <w:szCs w:val="20"/>
        </w:rPr>
        <w:t xml:space="preserve"> </w:t>
      </w:r>
      <w:r w:rsidRPr="00A864D7">
        <w:rPr>
          <w:sz w:val="20"/>
          <w:szCs w:val="20"/>
        </w:rPr>
        <w:t>в очереди</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секторе</w:t>
      </w:r>
      <w:r w:rsidRPr="00A864D7">
        <w:rPr>
          <w:spacing w:val="1"/>
          <w:sz w:val="20"/>
          <w:szCs w:val="20"/>
        </w:rPr>
        <w:t xml:space="preserve"> </w:t>
      </w:r>
      <w:r w:rsidRPr="00A864D7">
        <w:rPr>
          <w:sz w:val="20"/>
          <w:szCs w:val="20"/>
        </w:rPr>
        <w:t>информирования</w:t>
      </w:r>
      <w:r w:rsidRPr="00A864D7">
        <w:rPr>
          <w:spacing w:val="1"/>
          <w:sz w:val="20"/>
          <w:szCs w:val="20"/>
        </w:rPr>
        <w:t xml:space="preserve"> </w:t>
      </w:r>
      <w:r w:rsidRPr="00A864D7">
        <w:rPr>
          <w:sz w:val="20"/>
          <w:szCs w:val="20"/>
        </w:rPr>
        <w:t>для</w:t>
      </w:r>
      <w:r w:rsidRPr="00A864D7">
        <w:rPr>
          <w:spacing w:val="1"/>
          <w:sz w:val="20"/>
          <w:szCs w:val="20"/>
        </w:rPr>
        <w:t xml:space="preserve"> </w:t>
      </w:r>
      <w:r w:rsidRPr="00A864D7">
        <w:rPr>
          <w:sz w:val="20"/>
          <w:szCs w:val="20"/>
        </w:rPr>
        <w:t>получения</w:t>
      </w:r>
      <w:r w:rsidRPr="00A864D7">
        <w:rPr>
          <w:spacing w:val="1"/>
          <w:sz w:val="20"/>
          <w:szCs w:val="20"/>
        </w:rPr>
        <w:t xml:space="preserve"> </w:t>
      </w:r>
      <w:r w:rsidRPr="00A864D7">
        <w:rPr>
          <w:sz w:val="20"/>
          <w:szCs w:val="20"/>
        </w:rPr>
        <w:t>информации</w:t>
      </w:r>
      <w:r w:rsidRPr="00A864D7">
        <w:rPr>
          <w:spacing w:val="1"/>
          <w:sz w:val="20"/>
          <w:szCs w:val="20"/>
        </w:rPr>
        <w:t xml:space="preserve"> </w:t>
      </w:r>
      <w:r w:rsidRPr="00A864D7">
        <w:rPr>
          <w:sz w:val="20"/>
          <w:szCs w:val="20"/>
        </w:rPr>
        <w:t>о</w:t>
      </w:r>
      <w:r w:rsidRPr="00A864D7">
        <w:rPr>
          <w:spacing w:val="1"/>
          <w:sz w:val="20"/>
          <w:szCs w:val="20"/>
        </w:rPr>
        <w:t xml:space="preserve"> </w:t>
      </w:r>
      <w:r w:rsidRPr="00A864D7">
        <w:rPr>
          <w:sz w:val="20"/>
          <w:szCs w:val="20"/>
        </w:rPr>
        <w:t>муниципальных услугах</w:t>
      </w:r>
      <w:r w:rsidRPr="00A864D7">
        <w:rPr>
          <w:spacing w:val="1"/>
          <w:sz w:val="20"/>
          <w:szCs w:val="20"/>
        </w:rPr>
        <w:t xml:space="preserve"> </w:t>
      </w:r>
      <w:r w:rsidRPr="00A864D7">
        <w:rPr>
          <w:sz w:val="20"/>
          <w:szCs w:val="20"/>
        </w:rPr>
        <w:t>не</w:t>
      </w:r>
      <w:r w:rsidRPr="00A864D7">
        <w:rPr>
          <w:spacing w:val="-1"/>
          <w:sz w:val="20"/>
          <w:szCs w:val="20"/>
        </w:rPr>
        <w:t xml:space="preserve"> </w:t>
      </w:r>
      <w:r w:rsidRPr="00A864D7">
        <w:rPr>
          <w:sz w:val="20"/>
          <w:szCs w:val="20"/>
        </w:rPr>
        <w:t>может превышать</w:t>
      </w:r>
      <w:r w:rsidRPr="00A864D7">
        <w:rPr>
          <w:spacing w:val="-2"/>
          <w:sz w:val="20"/>
          <w:szCs w:val="20"/>
        </w:rPr>
        <w:t xml:space="preserve"> </w:t>
      </w:r>
      <w:r w:rsidRPr="00A864D7">
        <w:rPr>
          <w:sz w:val="20"/>
          <w:szCs w:val="20"/>
        </w:rPr>
        <w:t>15</w:t>
      </w:r>
      <w:r w:rsidRPr="00A864D7">
        <w:rPr>
          <w:spacing w:val="1"/>
          <w:sz w:val="20"/>
          <w:szCs w:val="20"/>
        </w:rPr>
        <w:t xml:space="preserve"> </w:t>
      </w:r>
      <w:r w:rsidRPr="00A864D7">
        <w:rPr>
          <w:sz w:val="20"/>
          <w:szCs w:val="20"/>
        </w:rPr>
        <w:t>минут.</w:t>
      </w:r>
      <w:r w:rsidR="00A6692F" w:rsidRPr="00A864D7">
        <w:rPr>
          <w:sz w:val="20"/>
          <w:szCs w:val="20"/>
        </w:rPr>
        <w:t xml:space="preserve"> </w:t>
      </w:r>
      <w:r w:rsidRPr="00A864D7">
        <w:rPr>
          <w:sz w:val="20"/>
          <w:szCs w:val="20"/>
        </w:rPr>
        <w:t>Ответ</w:t>
      </w:r>
      <w:r w:rsidRPr="00A864D7">
        <w:rPr>
          <w:spacing w:val="1"/>
          <w:sz w:val="20"/>
          <w:szCs w:val="20"/>
        </w:rPr>
        <w:t xml:space="preserve"> </w:t>
      </w:r>
      <w:r w:rsidRPr="00A864D7">
        <w:rPr>
          <w:sz w:val="20"/>
          <w:szCs w:val="20"/>
        </w:rPr>
        <w:t>на</w:t>
      </w:r>
      <w:r w:rsidRPr="00A864D7">
        <w:rPr>
          <w:spacing w:val="1"/>
          <w:sz w:val="20"/>
          <w:szCs w:val="20"/>
        </w:rPr>
        <w:t xml:space="preserve"> </w:t>
      </w:r>
      <w:r w:rsidRPr="00A864D7">
        <w:rPr>
          <w:sz w:val="20"/>
          <w:szCs w:val="20"/>
        </w:rPr>
        <w:t>телефонный</w:t>
      </w:r>
      <w:r w:rsidRPr="00A864D7">
        <w:rPr>
          <w:spacing w:val="1"/>
          <w:sz w:val="20"/>
          <w:szCs w:val="20"/>
        </w:rPr>
        <w:t xml:space="preserve"> </w:t>
      </w:r>
      <w:r w:rsidRPr="00A864D7">
        <w:rPr>
          <w:sz w:val="20"/>
          <w:szCs w:val="20"/>
        </w:rPr>
        <w:t>звонок</w:t>
      </w:r>
      <w:r w:rsidRPr="00A864D7">
        <w:rPr>
          <w:spacing w:val="1"/>
          <w:sz w:val="20"/>
          <w:szCs w:val="20"/>
        </w:rPr>
        <w:t xml:space="preserve"> </w:t>
      </w:r>
      <w:r w:rsidRPr="00A864D7">
        <w:rPr>
          <w:sz w:val="20"/>
          <w:szCs w:val="20"/>
        </w:rPr>
        <w:t>должен</w:t>
      </w:r>
      <w:r w:rsidRPr="00A864D7">
        <w:rPr>
          <w:spacing w:val="1"/>
          <w:sz w:val="20"/>
          <w:szCs w:val="20"/>
        </w:rPr>
        <w:t xml:space="preserve"> </w:t>
      </w:r>
      <w:r w:rsidRPr="00A864D7">
        <w:rPr>
          <w:sz w:val="20"/>
          <w:szCs w:val="20"/>
        </w:rPr>
        <w:t>начинаться</w:t>
      </w:r>
      <w:r w:rsidRPr="00A864D7">
        <w:rPr>
          <w:spacing w:val="1"/>
          <w:sz w:val="20"/>
          <w:szCs w:val="20"/>
        </w:rPr>
        <w:t xml:space="preserve"> </w:t>
      </w:r>
      <w:r w:rsidRPr="00A864D7">
        <w:rPr>
          <w:sz w:val="20"/>
          <w:szCs w:val="20"/>
        </w:rPr>
        <w:t>с</w:t>
      </w:r>
      <w:r w:rsidRPr="00A864D7">
        <w:rPr>
          <w:spacing w:val="1"/>
          <w:sz w:val="20"/>
          <w:szCs w:val="20"/>
        </w:rPr>
        <w:t xml:space="preserve"> </w:t>
      </w:r>
      <w:r w:rsidRPr="00A864D7">
        <w:rPr>
          <w:sz w:val="20"/>
          <w:szCs w:val="20"/>
        </w:rPr>
        <w:t>информации</w:t>
      </w:r>
      <w:r w:rsidRPr="00A864D7">
        <w:rPr>
          <w:spacing w:val="1"/>
          <w:sz w:val="20"/>
          <w:szCs w:val="20"/>
        </w:rPr>
        <w:t xml:space="preserve"> </w:t>
      </w:r>
      <w:r w:rsidRPr="00A864D7">
        <w:rPr>
          <w:sz w:val="20"/>
          <w:szCs w:val="20"/>
        </w:rPr>
        <w:t>о</w:t>
      </w:r>
      <w:r w:rsidRPr="00A864D7">
        <w:rPr>
          <w:spacing w:val="1"/>
          <w:sz w:val="20"/>
          <w:szCs w:val="20"/>
        </w:rPr>
        <w:t xml:space="preserve"> </w:t>
      </w:r>
      <w:r w:rsidRPr="00A864D7">
        <w:rPr>
          <w:sz w:val="20"/>
          <w:szCs w:val="20"/>
        </w:rPr>
        <w:t>наименовании организации, фамилии, имени, отчестве и должности работника</w:t>
      </w:r>
      <w:r w:rsidRPr="00A864D7">
        <w:rPr>
          <w:spacing w:val="1"/>
          <w:sz w:val="20"/>
          <w:szCs w:val="20"/>
        </w:rPr>
        <w:t xml:space="preserve"> </w:t>
      </w:r>
      <w:r w:rsidRPr="00A864D7">
        <w:rPr>
          <w:sz w:val="20"/>
          <w:szCs w:val="20"/>
        </w:rPr>
        <w:t>многофункционального</w:t>
      </w:r>
      <w:r w:rsidRPr="00A864D7">
        <w:rPr>
          <w:spacing w:val="1"/>
          <w:sz w:val="20"/>
          <w:szCs w:val="20"/>
        </w:rPr>
        <w:t xml:space="preserve"> </w:t>
      </w:r>
      <w:r w:rsidRPr="00A864D7">
        <w:rPr>
          <w:sz w:val="20"/>
          <w:szCs w:val="20"/>
        </w:rPr>
        <w:t>центра,</w:t>
      </w:r>
      <w:r w:rsidRPr="00A864D7">
        <w:rPr>
          <w:spacing w:val="1"/>
          <w:sz w:val="20"/>
          <w:szCs w:val="20"/>
        </w:rPr>
        <w:t xml:space="preserve"> </w:t>
      </w:r>
      <w:r w:rsidRPr="00A864D7">
        <w:rPr>
          <w:sz w:val="20"/>
          <w:szCs w:val="20"/>
        </w:rPr>
        <w:t>принявшего</w:t>
      </w:r>
      <w:r w:rsidRPr="00A864D7">
        <w:rPr>
          <w:spacing w:val="1"/>
          <w:sz w:val="20"/>
          <w:szCs w:val="20"/>
        </w:rPr>
        <w:t xml:space="preserve"> </w:t>
      </w:r>
      <w:r w:rsidRPr="00A864D7">
        <w:rPr>
          <w:sz w:val="20"/>
          <w:szCs w:val="20"/>
        </w:rPr>
        <w:t>телефонный</w:t>
      </w:r>
      <w:r w:rsidRPr="00A864D7">
        <w:rPr>
          <w:spacing w:val="1"/>
          <w:sz w:val="20"/>
          <w:szCs w:val="20"/>
        </w:rPr>
        <w:t xml:space="preserve"> </w:t>
      </w:r>
      <w:r w:rsidRPr="00A864D7">
        <w:rPr>
          <w:sz w:val="20"/>
          <w:szCs w:val="20"/>
        </w:rPr>
        <w:t>звонок.</w:t>
      </w:r>
      <w:r w:rsidRPr="00A864D7">
        <w:rPr>
          <w:spacing w:val="-67"/>
          <w:sz w:val="20"/>
          <w:szCs w:val="20"/>
        </w:rPr>
        <w:t xml:space="preserve"> </w:t>
      </w:r>
      <w:r w:rsidRPr="00A864D7">
        <w:rPr>
          <w:sz w:val="20"/>
          <w:szCs w:val="20"/>
        </w:rPr>
        <w:t>Индивидуальное</w:t>
      </w:r>
      <w:r w:rsidRPr="00A864D7">
        <w:rPr>
          <w:spacing w:val="1"/>
          <w:sz w:val="20"/>
          <w:szCs w:val="20"/>
        </w:rPr>
        <w:t xml:space="preserve"> </w:t>
      </w:r>
      <w:r w:rsidRPr="00A864D7">
        <w:rPr>
          <w:sz w:val="20"/>
          <w:szCs w:val="20"/>
        </w:rPr>
        <w:t>устное</w:t>
      </w:r>
      <w:r w:rsidRPr="00A864D7">
        <w:rPr>
          <w:spacing w:val="1"/>
          <w:sz w:val="20"/>
          <w:szCs w:val="20"/>
        </w:rPr>
        <w:t xml:space="preserve"> </w:t>
      </w:r>
      <w:r w:rsidRPr="00A864D7">
        <w:rPr>
          <w:sz w:val="20"/>
          <w:szCs w:val="20"/>
        </w:rPr>
        <w:t>консультирование</w:t>
      </w:r>
      <w:r w:rsidRPr="00A864D7">
        <w:rPr>
          <w:spacing w:val="1"/>
          <w:sz w:val="20"/>
          <w:szCs w:val="20"/>
        </w:rPr>
        <w:t xml:space="preserve"> </w:t>
      </w:r>
      <w:r w:rsidRPr="00A864D7">
        <w:rPr>
          <w:sz w:val="20"/>
          <w:szCs w:val="20"/>
        </w:rPr>
        <w:t>при</w:t>
      </w:r>
      <w:r w:rsidRPr="00A864D7">
        <w:rPr>
          <w:spacing w:val="1"/>
          <w:sz w:val="20"/>
          <w:szCs w:val="20"/>
        </w:rPr>
        <w:t xml:space="preserve"> </w:t>
      </w:r>
      <w:r w:rsidRPr="00A864D7">
        <w:rPr>
          <w:sz w:val="20"/>
          <w:szCs w:val="20"/>
        </w:rPr>
        <w:t>обращении</w:t>
      </w:r>
      <w:r w:rsidRPr="00A864D7">
        <w:rPr>
          <w:spacing w:val="1"/>
          <w:sz w:val="20"/>
          <w:szCs w:val="20"/>
        </w:rPr>
        <w:t xml:space="preserve"> </w:t>
      </w:r>
      <w:r w:rsidRPr="00A864D7">
        <w:rPr>
          <w:sz w:val="20"/>
          <w:szCs w:val="20"/>
        </w:rPr>
        <w:t>Заявителя</w:t>
      </w:r>
      <w:r w:rsidRPr="00A864D7">
        <w:rPr>
          <w:spacing w:val="71"/>
          <w:sz w:val="20"/>
          <w:szCs w:val="20"/>
        </w:rPr>
        <w:t xml:space="preserve"> </w:t>
      </w:r>
      <w:r w:rsidRPr="00A864D7">
        <w:rPr>
          <w:sz w:val="20"/>
          <w:szCs w:val="20"/>
        </w:rPr>
        <w:t>по</w:t>
      </w:r>
      <w:r w:rsidRPr="00A864D7">
        <w:rPr>
          <w:spacing w:val="1"/>
          <w:sz w:val="20"/>
          <w:szCs w:val="20"/>
        </w:rPr>
        <w:t xml:space="preserve"> </w:t>
      </w:r>
      <w:r w:rsidRPr="00A864D7">
        <w:rPr>
          <w:sz w:val="20"/>
          <w:szCs w:val="20"/>
        </w:rPr>
        <w:t>телефону</w:t>
      </w:r>
      <w:r w:rsidRPr="00A864D7">
        <w:rPr>
          <w:spacing w:val="1"/>
          <w:sz w:val="20"/>
          <w:szCs w:val="20"/>
        </w:rPr>
        <w:t xml:space="preserve"> </w:t>
      </w:r>
      <w:r w:rsidRPr="00A864D7">
        <w:rPr>
          <w:sz w:val="20"/>
          <w:szCs w:val="20"/>
        </w:rPr>
        <w:t>работник</w:t>
      </w:r>
      <w:r w:rsidRPr="00A864D7">
        <w:rPr>
          <w:spacing w:val="1"/>
          <w:sz w:val="20"/>
          <w:szCs w:val="20"/>
        </w:rPr>
        <w:t xml:space="preserve"> </w:t>
      </w:r>
      <w:r w:rsidRPr="00A864D7">
        <w:rPr>
          <w:sz w:val="20"/>
          <w:szCs w:val="20"/>
        </w:rPr>
        <w:t>многофункционального</w:t>
      </w:r>
      <w:r w:rsidRPr="00A864D7">
        <w:rPr>
          <w:spacing w:val="1"/>
          <w:sz w:val="20"/>
          <w:szCs w:val="20"/>
        </w:rPr>
        <w:t xml:space="preserve"> </w:t>
      </w:r>
      <w:r w:rsidRPr="00A864D7">
        <w:rPr>
          <w:sz w:val="20"/>
          <w:szCs w:val="20"/>
        </w:rPr>
        <w:t>центра</w:t>
      </w:r>
      <w:r w:rsidRPr="00A864D7">
        <w:rPr>
          <w:spacing w:val="1"/>
          <w:sz w:val="20"/>
          <w:szCs w:val="20"/>
        </w:rPr>
        <w:t xml:space="preserve"> </w:t>
      </w:r>
      <w:r w:rsidRPr="00A864D7">
        <w:rPr>
          <w:sz w:val="20"/>
          <w:szCs w:val="20"/>
        </w:rPr>
        <w:t>осуществляет</w:t>
      </w:r>
      <w:r w:rsidRPr="00A864D7">
        <w:rPr>
          <w:spacing w:val="1"/>
          <w:sz w:val="20"/>
          <w:szCs w:val="20"/>
        </w:rPr>
        <w:t xml:space="preserve"> </w:t>
      </w:r>
      <w:r w:rsidRPr="00A864D7">
        <w:rPr>
          <w:sz w:val="20"/>
          <w:szCs w:val="20"/>
        </w:rPr>
        <w:t>не</w:t>
      </w:r>
      <w:r w:rsidRPr="00A864D7">
        <w:rPr>
          <w:spacing w:val="1"/>
          <w:sz w:val="20"/>
          <w:szCs w:val="20"/>
        </w:rPr>
        <w:t xml:space="preserve"> </w:t>
      </w:r>
      <w:r w:rsidRPr="00A864D7">
        <w:rPr>
          <w:sz w:val="20"/>
          <w:szCs w:val="20"/>
        </w:rPr>
        <w:t>более</w:t>
      </w:r>
      <w:r w:rsidRPr="00A864D7">
        <w:rPr>
          <w:spacing w:val="1"/>
          <w:sz w:val="20"/>
          <w:szCs w:val="20"/>
        </w:rPr>
        <w:t xml:space="preserve"> </w:t>
      </w:r>
      <w:r w:rsidRPr="00A864D7">
        <w:rPr>
          <w:sz w:val="20"/>
          <w:szCs w:val="20"/>
        </w:rPr>
        <w:t xml:space="preserve">10 </w:t>
      </w:r>
      <w:r w:rsidRPr="00A864D7">
        <w:rPr>
          <w:spacing w:val="-67"/>
          <w:sz w:val="20"/>
          <w:szCs w:val="20"/>
        </w:rPr>
        <w:t xml:space="preserve"> </w:t>
      </w:r>
      <w:r w:rsidRPr="00A864D7">
        <w:rPr>
          <w:sz w:val="20"/>
          <w:szCs w:val="20"/>
        </w:rPr>
        <w:t>минут;</w:t>
      </w:r>
      <w:r w:rsidR="00A6692F" w:rsidRPr="00A864D7">
        <w:rPr>
          <w:sz w:val="20"/>
          <w:szCs w:val="20"/>
        </w:rPr>
        <w:t xml:space="preserve"> </w:t>
      </w:r>
      <w:r w:rsidRPr="00A864D7">
        <w:rPr>
          <w:sz w:val="20"/>
          <w:szCs w:val="20"/>
        </w:rPr>
        <w:t>В случае, если для подготовки ответа требуется более продолжительное</w:t>
      </w:r>
      <w:r w:rsidRPr="00A864D7">
        <w:rPr>
          <w:spacing w:val="1"/>
          <w:sz w:val="20"/>
          <w:szCs w:val="20"/>
        </w:rPr>
        <w:t xml:space="preserve"> </w:t>
      </w:r>
      <w:r w:rsidRPr="00A864D7">
        <w:rPr>
          <w:sz w:val="20"/>
          <w:szCs w:val="20"/>
        </w:rPr>
        <w:t>время,</w:t>
      </w:r>
      <w:r w:rsidRPr="00A864D7">
        <w:rPr>
          <w:spacing w:val="1"/>
          <w:sz w:val="20"/>
          <w:szCs w:val="20"/>
        </w:rPr>
        <w:t xml:space="preserve"> </w:t>
      </w:r>
      <w:r w:rsidRPr="00A864D7">
        <w:rPr>
          <w:sz w:val="20"/>
          <w:szCs w:val="20"/>
        </w:rPr>
        <w:t>работник</w:t>
      </w:r>
      <w:r w:rsidRPr="00A864D7">
        <w:rPr>
          <w:spacing w:val="1"/>
          <w:sz w:val="20"/>
          <w:szCs w:val="20"/>
        </w:rPr>
        <w:t xml:space="preserve"> </w:t>
      </w:r>
      <w:r w:rsidRPr="00A864D7">
        <w:rPr>
          <w:sz w:val="20"/>
          <w:szCs w:val="20"/>
        </w:rPr>
        <w:t>многофункционального</w:t>
      </w:r>
      <w:r w:rsidRPr="00A864D7">
        <w:rPr>
          <w:spacing w:val="1"/>
          <w:sz w:val="20"/>
          <w:szCs w:val="20"/>
        </w:rPr>
        <w:t xml:space="preserve"> </w:t>
      </w:r>
      <w:r w:rsidRPr="00A864D7">
        <w:rPr>
          <w:sz w:val="20"/>
          <w:szCs w:val="20"/>
        </w:rPr>
        <w:t>центра,</w:t>
      </w:r>
      <w:r w:rsidRPr="00A864D7">
        <w:rPr>
          <w:spacing w:val="1"/>
          <w:sz w:val="20"/>
          <w:szCs w:val="20"/>
        </w:rPr>
        <w:t xml:space="preserve"> </w:t>
      </w:r>
      <w:r w:rsidRPr="00A864D7">
        <w:rPr>
          <w:sz w:val="20"/>
          <w:szCs w:val="20"/>
        </w:rPr>
        <w:t>осуществляющий</w:t>
      </w:r>
      <w:r w:rsidRPr="00A864D7">
        <w:rPr>
          <w:spacing w:val="1"/>
          <w:sz w:val="20"/>
          <w:szCs w:val="20"/>
        </w:rPr>
        <w:t xml:space="preserve"> </w:t>
      </w:r>
      <w:r w:rsidRPr="00A864D7">
        <w:rPr>
          <w:sz w:val="20"/>
          <w:szCs w:val="20"/>
        </w:rPr>
        <w:t>индивидуальное</w:t>
      </w:r>
      <w:r w:rsidRPr="00A864D7">
        <w:rPr>
          <w:spacing w:val="1"/>
          <w:sz w:val="20"/>
          <w:szCs w:val="20"/>
        </w:rPr>
        <w:t xml:space="preserve"> </w:t>
      </w:r>
      <w:r w:rsidRPr="00A864D7">
        <w:rPr>
          <w:sz w:val="20"/>
          <w:szCs w:val="20"/>
        </w:rPr>
        <w:t>устное</w:t>
      </w:r>
      <w:r w:rsidRPr="00A864D7">
        <w:rPr>
          <w:spacing w:val="1"/>
          <w:sz w:val="20"/>
          <w:szCs w:val="20"/>
        </w:rPr>
        <w:t xml:space="preserve"> </w:t>
      </w:r>
      <w:r w:rsidRPr="00A864D7">
        <w:rPr>
          <w:sz w:val="20"/>
          <w:szCs w:val="20"/>
        </w:rPr>
        <w:t>консультирование</w:t>
      </w:r>
      <w:r w:rsidRPr="00A864D7">
        <w:rPr>
          <w:spacing w:val="1"/>
          <w:sz w:val="20"/>
          <w:szCs w:val="20"/>
        </w:rPr>
        <w:t xml:space="preserve"> </w:t>
      </w:r>
      <w:r w:rsidRPr="00A864D7">
        <w:rPr>
          <w:sz w:val="20"/>
          <w:szCs w:val="20"/>
        </w:rPr>
        <w:t>по</w:t>
      </w:r>
      <w:r w:rsidRPr="00A864D7">
        <w:rPr>
          <w:spacing w:val="1"/>
          <w:sz w:val="20"/>
          <w:szCs w:val="20"/>
        </w:rPr>
        <w:t xml:space="preserve"> </w:t>
      </w:r>
      <w:r w:rsidRPr="00A864D7">
        <w:rPr>
          <w:sz w:val="20"/>
          <w:szCs w:val="20"/>
        </w:rPr>
        <w:t>телефону,</w:t>
      </w:r>
      <w:r w:rsidRPr="00A864D7">
        <w:rPr>
          <w:spacing w:val="1"/>
          <w:sz w:val="20"/>
          <w:szCs w:val="20"/>
        </w:rPr>
        <w:t xml:space="preserve"> </w:t>
      </w:r>
      <w:r w:rsidRPr="00A864D7">
        <w:rPr>
          <w:sz w:val="20"/>
          <w:szCs w:val="20"/>
        </w:rPr>
        <w:t>может</w:t>
      </w:r>
      <w:r w:rsidRPr="00A864D7">
        <w:rPr>
          <w:spacing w:val="1"/>
          <w:sz w:val="20"/>
          <w:szCs w:val="20"/>
        </w:rPr>
        <w:t xml:space="preserve"> </w:t>
      </w:r>
      <w:r w:rsidRPr="00A864D7">
        <w:rPr>
          <w:sz w:val="20"/>
          <w:szCs w:val="20"/>
        </w:rPr>
        <w:t>предложить</w:t>
      </w:r>
      <w:r w:rsidRPr="00A864D7">
        <w:rPr>
          <w:spacing w:val="1"/>
          <w:sz w:val="20"/>
          <w:szCs w:val="20"/>
        </w:rPr>
        <w:t xml:space="preserve"> </w:t>
      </w:r>
      <w:r w:rsidRPr="00A864D7">
        <w:rPr>
          <w:sz w:val="20"/>
          <w:szCs w:val="20"/>
        </w:rPr>
        <w:t>Заявителю:</w:t>
      </w:r>
      <w:r w:rsidR="00A6692F" w:rsidRPr="00A864D7">
        <w:rPr>
          <w:sz w:val="20"/>
          <w:szCs w:val="20"/>
        </w:rPr>
        <w:t xml:space="preserve"> </w:t>
      </w:r>
      <w:r w:rsidRPr="00A864D7">
        <w:rPr>
          <w:sz w:val="20"/>
          <w:szCs w:val="20"/>
        </w:rPr>
        <w:t>изложить обращение в письменной форме (ответ направляется Заявителю в</w:t>
      </w:r>
      <w:r w:rsidRPr="00A864D7">
        <w:rPr>
          <w:spacing w:val="-67"/>
          <w:sz w:val="20"/>
          <w:szCs w:val="20"/>
        </w:rPr>
        <w:t xml:space="preserve"> </w:t>
      </w:r>
      <w:r w:rsidRPr="00A864D7">
        <w:rPr>
          <w:sz w:val="20"/>
          <w:szCs w:val="20"/>
        </w:rPr>
        <w:t>соответствии</w:t>
      </w:r>
      <w:r w:rsidRPr="00A864D7">
        <w:rPr>
          <w:spacing w:val="-1"/>
          <w:sz w:val="20"/>
          <w:szCs w:val="20"/>
        </w:rPr>
        <w:t xml:space="preserve"> </w:t>
      </w:r>
      <w:r w:rsidRPr="00A864D7">
        <w:rPr>
          <w:sz w:val="20"/>
          <w:szCs w:val="20"/>
        </w:rPr>
        <w:t>со</w:t>
      </w:r>
      <w:r w:rsidRPr="00A864D7">
        <w:rPr>
          <w:spacing w:val="1"/>
          <w:sz w:val="20"/>
          <w:szCs w:val="20"/>
        </w:rPr>
        <w:t xml:space="preserve"> </w:t>
      </w:r>
      <w:r w:rsidRPr="00A864D7">
        <w:rPr>
          <w:sz w:val="20"/>
          <w:szCs w:val="20"/>
        </w:rPr>
        <w:t>способом,</w:t>
      </w:r>
      <w:r w:rsidRPr="00A864D7">
        <w:rPr>
          <w:spacing w:val="-2"/>
          <w:sz w:val="20"/>
          <w:szCs w:val="20"/>
        </w:rPr>
        <w:t xml:space="preserve"> </w:t>
      </w:r>
      <w:r w:rsidRPr="00A864D7">
        <w:rPr>
          <w:sz w:val="20"/>
          <w:szCs w:val="20"/>
        </w:rPr>
        <w:t>указанным</w:t>
      </w:r>
      <w:r w:rsidRPr="00A864D7">
        <w:rPr>
          <w:spacing w:val="-1"/>
          <w:sz w:val="20"/>
          <w:szCs w:val="20"/>
        </w:rPr>
        <w:t xml:space="preserve"> </w:t>
      </w:r>
      <w:r w:rsidRPr="00A864D7">
        <w:rPr>
          <w:sz w:val="20"/>
          <w:szCs w:val="20"/>
        </w:rPr>
        <w:t>в</w:t>
      </w:r>
      <w:r w:rsidRPr="00A864D7">
        <w:rPr>
          <w:spacing w:val="-5"/>
          <w:sz w:val="20"/>
          <w:szCs w:val="20"/>
        </w:rPr>
        <w:t xml:space="preserve"> </w:t>
      </w:r>
      <w:r w:rsidRPr="00A864D7">
        <w:rPr>
          <w:sz w:val="20"/>
          <w:szCs w:val="20"/>
        </w:rPr>
        <w:t>обращении);</w:t>
      </w:r>
      <w:r w:rsidR="00A6692F" w:rsidRPr="00A864D7">
        <w:rPr>
          <w:sz w:val="20"/>
          <w:szCs w:val="20"/>
        </w:rPr>
        <w:t xml:space="preserve"> </w:t>
      </w:r>
      <w:r w:rsidRPr="00A864D7">
        <w:rPr>
          <w:sz w:val="20"/>
          <w:szCs w:val="20"/>
        </w:rPr>
        <w:t>назначить</w:t>
      </w:r>
      <w:r w:rsidRPr="00A864D7">
        <w:rPr>
          <w:spacing w:val="-6"/>
          <w:sz w:val="20"/>
          <w:szCs w:val="20"/>
        </w:rPr>
        <w:t xml:space="preserve"> </w:t>
      </w:r>
      <w:r w:rsidRPr="00A864D7">
        <w:rPr>
          <w:sz w:val="20"/>
          <w:szCs w:val="20"/>
        </w:rPr>
        <w:t>другое</w:t>
      </w:r>
      <w:r w:rsidRPr="00A864D7">
        <w:rPr>
          <w:spacing w:val="-1"/>
          <w:sz w:val="20"/>
          <w:szCs w:val="20"/>
        </w:rPr>
        <w:t xml:space="preserve"> </w:t>
      </w:r>
      <w:r w:rsidRPr="00A864D7">
        <w:rPr>
          <w:sz w:val="20"/>
          <w:szCs w:val="20"/>
        </w:rPr>
        <w:t>время</w:t>
      </w:r>
      <w:r w:rsidRPr="00A864D7">
        <w:rPr>
          <w:spacing w:val="-1"/>
          <w:sz w:val="20"/>
          <w:szCs w:val="20"/>
        </w:rPr>
        <w:t xml:space="preserve"> </w:t>
      </w:r>
      <w:r w:rsidRPr="00A864D7">
        <w:rPr>
          <w:sz w:val="20"/>
          <w:szCs w:val="20"/>
        </w:rPr>
        <w:t>для</w:t>
      </w:r>
      <w:r w:rsidRPr="00A864D7">
        <w:rPr>
          <w:spacing w:val="-1"/>
          <w:sz w:val="20"/>
          <w:szCs w:val="20"/>
        </w:rPr>
        <w:t xml:space="preserve"> </w:t>
      </w:r>
      <w:r w:rsidRPr="00A864D7">
        <w:rPr>
          <w:sz w:val="20"/>
          <w:szCs w:val="20"/>
        </w:rPr>
        <w:t>консультаций.</w:t>
      </w:r>
      <w:r w:rsidR="00A6692F" w:rsidRPr="00A864D7">
        <w:rPr>
          <w:sz w:val="20"/>
          <w:szCs w:val="20"/>
        </w:rPr>
        <w:t xml:space="preserve"> </w:t>
      </w:r>
      <w:r w:rsidRPr="00A864D7">
        <w:rPr>
          <w:sz w:val="20"/>
          <w:szCs w:val="20"/>
        </w:rPr>
        <w:t>При</w:t>
      </w:r>
      <w:r w:rsidRPr="00A864D7">
        <w:rPr>
          <w:spacing w:val="1"/>
          <w:sz w:val="20"/>
          <w:szCs w:val="20"/>
        </w:rPr>
        <w:t xml:space="preserve"> </w:t>
      </w:r>
      <w:r w:rsidRPr="00A864D7">
        <w:rPr>
          <w:sz w:val="20"/>
          <w:szCs w:val="20"/>
        </w:rPr>
        <w:t>консультировании</w:t>
      </w:r>
      <w:r w:rsidRPr="00A864D7">
        <w:rPr>
          <w:spacing w:val="1"/>
          <w:sz w:val="20"/>
          <w:szCs w:val="20"/>
        </w:rPr>
        <w:t xml:space="preserve"> </w:t>
      </w:r>
      <w:r w:rsidRPr="00A864D7">
        <w:rPr>
          <w:sz w:val="20"/>
          <w:szCs w:val="20"/>
        </w:rPr>
        <w:t>по</w:t>
      </w:r>
      <w:r w:rsidRPr="00A864D7">
        <w:rPr>
          <w:spacing w:val="1"/>
          <w:sz w:val="20"/>
          <w:szCs w:val="20"/>
        </w:rPr>
        <w:t xml:space="preserve"> </w:t>
      </w:r>
      <w:r w:rsidRPr="00A864D7">
        <w:rPr>
          <w:sz w:val="20"/>
          <w:szCs w:val="20"/>
        </w:rPr>
        <w:t>письменным</w:t>
      </w:r>
      <w:r w:rsidRPr="00A864D7">
        <w:rPr>
          <w:spacing w:val="1"/>
          <w:sz w:val="20"/>
          <w:szCs w:val="20"/>
        </w:rPr>
        <w:t xml:space="preserve"> </w:t>
      </w:r>
      <w:r w:rsidRPr="00A864D7">
        <w:rPr>
          <w:sz w:val="20"/>
          <w:szCs w:val="20"/>
        </w:rPr>
        <w:t>обращениям</w:t>
      </w:r>
      <w:r w:rsidRPr="00A864D7">
        <w:rPr>
          <w:spacing w:val="1"/>
          <w:sz w:val="20"/>
          <w:szCs w:val="20"/>
        </w:rPr>
        <w:t xml:space="preserve"> </w:t>
      </w:r>
      <w:r w:rsidRPr="00A864D7">
        <w:rPr>
          <w:sz w:val="20"/>
          <w:szCs w:val="20"/>
        </w:rPr>
        <w:t>Заявителей</w:t>
      </w:r>
      <w:r w:rsidRPr="00A864D7">
        <w:rPr>
          <w:spacing w:val="1"/>
          <w:sz w:val="20"/>
          <w:szCs w:val="20"/>
        </w:rPr>
        <w:t xml:space="preserve"> </w:t>
      </w:r>
      <w:r w:rsidRPr="00A864D7">
        <w:rPr>
          <w:sz w:val="20"/>
          <w:szCs w:val="20"/>
        </w:rPr>
        <w:t>ответ</w:t>
      </w:r>
      <w:r w:rsidRPr="00A864D7">
        <w:rPr>
          <w:spacing w:val="1"/>
          <w:sz w:val="20"/>
          <w:szCs w:val="20"/>
        </w:rPr>
        <w:t xml:space="preserve"> </w:t>
      </w:r>
      <w:r w:rsidRPr="00A864D7">
        <w:rPr>
          <w:sz w:val="20"/>
          <w:szCs w:val="20"/>
        </w:rPr>
        <w:t>направляется</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письменном</w:t>
      </w:r>
      <w:r w:rsidRPr="00A864D7">
        <w:rPr>
          <w:spacing w:val="1"/>
          <w:sz w:val="20"/>
          <w:szCs w:val="20"/>
        </w:rPr>
        <w:t xml:space="preserve"> </w:t>
      </w:r>
      <w:r w:rsidRPr="00A864D7">
        <w:rPr>
          <w:sz w:val="20"/>
          <w:szCs w:val="20"/>
        </w:rPr>
        <w:t>виде</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срок</w:t>
      </w:r>
      <w:r w:rsidRPr="00A864D7">
        <w:rPr>
          <w:spacing w:val="1"/>
          <w:sz w:val="20"/>
          <w:szCs w:val="20"/>
        </w:rPr>
        <w:t xml:space="preserve"> </w:t>
      </w:r>
      <w:r w:rsidRPr="00A864D7">
        <w:rPr>
          <w:sz w:val="20"/>
          <w:szCs w:val="20"/>
        </w:rPr>
        <w:t>не</w:t>
      </w:r>
      <w:r w:rsidRPr="00A864D7">
        <w:rPr>
          <w:spacing w:val="1"/>
          <w:sz w:val="20"/>
          <w:szCs w:val="20"/>
        </w:rPr>
        <w:t xml:space="preserve"> </w:t>
      </w:r>
      <w:r w:rsidRPr="00A864D7">
        <w:rPr>
          <w:sz w:val="20"/>
          <w:szCs w:val="20"/>
        </w:rPr>
        <w:t>позднее</w:t>
      </w:r>
      <w:r w:rsidRPr="00A864D7">
        <w:rPr>
          <w:spacing w:val="1"/>
          <w:sz w:val="20"/>
          <w:szCs w:val="20"/>
        </w:rPr>
        <w:t xml:space="preserve"> </w:t>
      </w:r>
      <w:r w:rsidRPr="00A864D7">
        <w:rPr>
          <w:sz w:val="20"/>
          <w:szCs w:val="20"/>
        </w:rPr>
        <w:t>30</w:t>
      </w:r>
      <w:r w:rsidRPr="00A864D7">
        <w:rPr>
          <w:spacing w:val="1"/>
          <w:sz w:val="20"/>
          <w:szCs w:val="20"/>
        </w:rPr>
        <w:t xml:space="preserve"> </w:t>
      </w:r>
      <w:r w:rsidRPr="00A864D7">
        <w:rPr>
          <w:sz w:val="20"/>
          <w:szCs w:val="20"/>
        </w:rPr>
        <w:t>календарных</w:t>
      </w:r>
      <w:r w:rsidRPr="00A864D7">
        <w:rPr>
          <w:spacing w:val="1"/>
          <w:sz w:val="20"/>
          <w:szCs w:val="20"/>
        </w:rPr>
        <w:t xml:space="preserve"> </w:t>
      </w:r>
      <w:r w:rsidRPr="00A864D7">
        <w:rPr>
          <w:sz w:val="20"/>
          <w:szCs w:val="20"/>
        </w:rPr>
        <w:t>дней</w:t>
      </w:r>
      <w:r w:rsidRPr="00A864D7">
        <w:rPr>
          <w:spacing w:val="1"/>
          <w:sz w:val="20"/>
          <w:szCs w:val="20"/>
        </w:rPr>
        <w:t xml:space="preserve"> </w:t>
      </w:r>
      <w:r w:rsidRPr="00A864D7">
        <w:rPr>
          <w:sz w:val="20"/>
          <w:szCs w:val="20"/>
        </w:rPr>
        <w:t>с</w:t>
      </w:r>
      <w:r w:rsidRPr="00A864D7">
        <w:rPr>
          <w:spacing w:val="1"/>
          <w:sz w:val="20"/>
          <w:szCs w:val="20"/>
        </w:rPr>
        <w:t xml:space="preserve"> </w:t>
      </w:r>
      <w:r w:rsidRPr="00A864D7">
        <w:rPr>
          <w:sz w:val="20"/>
          <w:szCs w:val="20"/>
        </w:rPr>
        <w:t>момента регистрации обращения в форме</w:t>
      </w:r>
      <w:r w:rsidRPr="00A864D7">
        <w:rPr>
          <w:spacing w:val="1"/>
          <w:sz w:val="20"/>
          <w:szCs w:val="20"/>
        </w:rPr>
        <w:t xml:space="preserve"> </w:t>
      </w:r>
      <w:r w:rsidRPr="00A864D7">
        <w:rPr>
          <w:sz w:val="20"/>
          <w:szCs w:val="20"/>
        </w:rPr>
        <w:t>электронного документа по адресу</w:t>
      </w:r>
      <w:r w:rsidRPr="00A864D7">
        <w:rPr>
          <w:spacing w:val="1"/>
          <w:sz w:val="20"/>
          <w:szCs w:val="20"/>
        </w:rPr>
        <w:t xml:space="preserve"> </w:t>
      </w:r>
      <w:r w:rsidRPr="00A864D7">
        <w:rPr>
          <w:sz w:val="20"/>
          <w:szCs w:val="20"/>
        </w:rPr>
        <w:t>электронной</w:t>
      </w:r>
      <w:r w:rsidRPr="00A864D7">
        <w:rPr>
          <w:spacing w:val="1"/>
          <w:sz w:val="20"/>
          <w:szCs w:val="20"/>
        </w:rPr>
        <w:t xml:space="preserve"> </w:t>
      </w:r>
      <w:r w:rsidRPr="00A864D7">
        <w:rPr>
          <w:sz w:val="20"/>
          <w:szCs w:val="20"/>
        </w:rPr>
        <w:t>почты,</w:t>
      </w:r>
      <w:r w:rsidRPr="00A864D7">
        <w:rPr>
          <w:spacing w:val="1"/>
          <w:sz w:val="20"/>
          <w:szCs w:val="20"/>
        </w:rPr>
        <w:t xml:space="preserve"> </w:t>
      </w:r>
      <w:r w:rsidRPr="00A864D7">
        <w:rPr>
          <w:sz w:val="20"/>
          <w:szCs w:val="20"/>
        </w:rPr>
        <w:t>указанному</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обращении,</w:t>
      </w:r>
      <w:r w:rsidRPr="00A864D7">
        <w:rPr>
          <w:spacing w:val="1"/>
          <w:sz w:val="20"/>
          <w:szCs w:val="20"/>
        </w:rPr>
        <w:t xml:space="preserve"> </w:t>
      </w:r>
      <w:r w:rsidRPr="00A864D7">
        <w:rPr>
          <w:sz w:val="20"/>
          <w:szCs w:val="20"/>
        </w:rPr>
        <w:t>поступившем</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многофункциональный центр в форме электронного документа, и в письменной</w:t>
      </w:r>
      <w:r w:rsidRPr="00A864D7">
        <w:rPr>
          <w:spacing w:val="1"/>
          <w:sz w:val="20"/>
          <w:szCs w:val="20"/>
        </w:rPr>
        <w:t xml:space="preserve"> </w:t>
      </w:r>
      <w:r w:rsidRPr="00A864D7">
        <w:rPr>
          <w:sz w:val="20"/>
          <w:szCs w:val="20"/>
        </w:rPr>
        <w:t>форме</w:t>
      </w:r>
      <w:r w:rsidRPr="00A864D7">
        <w:rPr>
          <w:spacing w:val="1"/>
          <w:sz w:val="20"/>
          <w:szCs w:val="20"/>
        </w:rPr>
        <w:t xml:space="preserve"> </w:t>
      </w:r>
      <w:r w:rsidRPr="00A864D7">
        <w:rPr>
          <w:sz w:val="20"/>
          <w:szCs w:val="20"/>
        </w:rPr>
        <w:t>по</w:t>
      </w:r>
      <w:r w:rsidRPr="00A864D7">
        <w:rPr>
          <w:spacing w:val="1"/>
          <w:sz w:val="20"/>
          <w:szCs w:val="20"/>
        </w:rPr>
        <w:t xml:space="preserve"> </w:t>
      </w:r>
      <w:r w:rsidRPr="00A864D7">
        <w:rPr>
          <w:sz w:val="20"/>
          <w:szCs w:val="20"/>
        </w:rPr>
        <w:t>почтовому</w:t>
      </w:r>
      <w:r w:rsidRPr="00A864D7">
        <w:rPr>
          <w:spacing w:val="1"/>
          <w:sz w:val="20"/>
          <w:szCs w:val="20"/>
        </w:rPr>
        <w:t xml:space="preserve"> </w:t>
      </w:r>
      <w:r w:rsidRPr="00A864D7">
        <w:rPr>
          <w:sz w:val="20"/>
          <w:szCs w:val="20"/>
        </w:rPr>
        <w:t>адресу,</w:t>
      </w:r>
      <w:r w:rsidRPr="00A864D7">
        <w:rPr>
          <w:spacing w:val="1"/>
          <w:sz w:val="20"/>
          <w:szCs w:val="20"/>
        </w:rPr>
        <w:t xml:space="preserve"> </w:t>
      </w:r>
      <w:r w:rsidRPr="00A864D7">
        <w:rPr>
          <w:sz w:val="20"/>
          <w:szCs w:val="20"/>
        </w:rPr>
        <w:t>указанному</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обращении,</w:t>
      </w:r>
      <w:r w:rsidRPr="00A864D7">
        <w:rPr>
          <w:spacing w:val="1"/>
          <w:sz w:val="20"/>
          <w:szCs w:val="20"/>
        </w:rPr>
        <w:t xml:space="preserve"> </w:t>
      </w:r>
      <w:r w:rsidRPr="00A864D7">
        <w:rPr>
          <w:sz w:val="20"/>
          <w:szCs w:val="20"/>
        </w:rPr>
        <w:t>поступившем</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многофункциональный</w:t>
      </w:r>
      <w:r w:rsidRPr="00A864D7">
        <w:rPr>
          <w:spacing w:val="-1"/>
          <w:sz w:val="20"/>
          <w:szCs w:val="20"/>
        </w:rPr>
        <w:t xml:space="preserve"> </w:t>
      </w:r>
      <w:r w:rsidRPr="00A864D7">
        <w:rPr>
          <w:sz w:val="20"/>
          <w:szCs w:val="20"/>
        </w:rPr>
        <w:t>центр</w:t>
      </w:r>
      <w:r w:rsidRPr="00A864D7">
        <w:rPr>
          <w:spacing w:val="3"/>
          <w:sz w:val="20"/>
          <w:szCs w:val="20"/>
        </w:rPr>
        <w:t xml:space="preserve"> </w:t>
      </w:r>
      <w:r w:rsidRPr="00A864D7">
        <w:rPr>
          <w:sz w:val="20"/>
          <w:szCs w:val="20"/>
        </w:rPr>
        <w:t>в</w:t>
      </w:r>
      <w:r w:rsidRPr="00A864D7">
        <w:rPr>
          <w:spacing w:val="-1"/>
          <w:sz w:val="20"/>
          <w:szCs w:val="20"/>
        </w:rPr>
        <w:t xml:space="preserve"> </w:t>
      </w:r>
      <w:r w:rsidRPr="00A864D7">
        <w:rPr>
          <w:sz w:val="20"/>
          <w:szCs w:val="20"/>
        </w:rPr>
        <w:t>письменной</w:t>
      </w:r>
      <w:r w:rsidRPr="00A864D7">
        <w:rPr>
          <w:spacing w:val="-3"/>
          <w:sz w:val="20"/>
          <w:szCs w:val="20"/>
        </w:rPr>
        <w:t xml:space="preserve"> </w:t>
      </w:r>
      <w:r w:rsidRPr="00A864D7">
        <w:rPr>
          <w:sz w:val="20"/>
          <w:szCs w:val="20"/>
        </w:rPr>
        <w:t>форме.</w:t>
      </w:r>
      <w:r w:rsidR="00A6692F" w:rsidRPr="00A864D7">
        <w:rPr>
          <w:sz w:val="20"/>
          <w:szCs w:val="20"/>
        </w:rPr>
        <w:t xml:space="preserve"> </w:t>
      </w:r>
      <w:r w:rsidRPr="00A864D7">
        <w:rPr>
          <w:sz w:val="20"/>
          <w:szCs w:val="20"/>
        </w:rPr>
        <w:t>Выдача</w:t>
      </w:r>
      <w:r w:rsidRPr="00A864D7">
        <w:rPr>
          <w:spacing w:val="-4"/>
          <w:sz w:val="20"/>
          <w:szCs w:val="20"/>
        </w:rPr>
        <w:t xml:space="preserve"> </w:t>
      </w:r>
      <w:r w:rsidRPr="00A864D7">
        <w:rPr>
          <w:sz w:val="20"/>
          <w:szCs w:val="20"/>
        </w:rPr>
        <w:t>заявителю</w:t>
      </w:r>
      <w:r w:rsidRPr="00A864D7">
        <w:rPr>
          <w:spacing w:val="-8"/>
          <w:sz w:val="20"/>
          <w:szCs w:val="20"/>
        </w:rPr>
        <w:t xml:space="preserve"> </w:t>
      </w:r>
      <w:r w:rsidRPr="00A864D7">
        <w:rPr>
          <w:sz w:val="20"/>
          <w:szCs w:val="20"/>
        </w:rPr>
        <w:t>результата</w:t>
      </w:r>
      <w:r w:rsidRPr="00A864D7">
        <w:rPr>
          <w:spacing w:val="-3"/>
          <w:sz w:val="20"/>
          <w:szCs w:val="20"/>
        </w:rPr>
        <w:t xml:space="preserve"> </w:t>
      </w:r>
      <w:r w:rsidRPr="00A864D7">
        <w:rPr>
          <w:sz w:val="20"/>
          <w:szCs w:val="20"/>
        </w:rPr>
        <w:t>предоставления</w:t>
      </w:r>
      <w:r w:rsidR="00A6692F" w:rsidRPr="00A864D7">
        <w:rPr>
          <w:sz w:val="20"/>
          <w:szCs w:val="20"/>
        </w:rPr>
        <w:t xml:space="preserve"> </w:t>
      </w:r>
      <w:r w:rsidRPr="0080295C">
        <w:rPr>
          <w:bCs/>
          <w:sz w:val="20"/>
          <w:szCs w:val="20"/>
        </w:rPr>
        <w:t>муниципальной</w:t>
      </w:r>
      <w:r w:rsidRPr="0080295C">
        <w:rPr>
          <w:bCs/>
          <w:spacing w:val="-6"/>
          <w:sz w:val="20"/>
          <w:szCs w:val="20"/>
        </w:rPr>
        <w:t xml:space="preserve"> </w:t>
      </w:r>
      <w:r w:rsidRPr="0080295C">
        <w:rPr>
          <w:bCs/>
          <w:sz w:val="20"/>
          <w:szCs w:val="20"/>
        </w:rPr>
        <w:t>услуги</w:t>
      </w:r>
      <w:r w:rsidR="00A6692F" w:rsidRPr="00A864D7">
        <w:rPr>
          <w:b/>
          <w:sz w:val="20"/>
          <w:szCs w:val="20"/>
        </w:rPr>
        <w:t xml:space="preserve"> </w:t>
      </w:r>
      <w:r w:rsidRPr="00A864D7">
        <w:rPr>
          <w:sz w:val="20"/>
          <w:szCs w:val="20"/>
        </w:rPr>
        <w:t>При</w:t>
      </w:r>
      <w:r w:rsidRPr="00A864D7">
        <w:rPr>
          <w:spacing w:val="1"/>
          <w:sz w:val="20"/>
          <w:szCs w:val="20"/>
        </w:rPr>
        <w:t xml:space="preserve"> </w:t>
      </w:r>
      <w:r w:rsidRPr="00A864D7">
        <w:rPr>
          <w:sz w:val="20"/>
          <w:szCs w:val="20"/>
        </w:rPr>
        <w:t>наличии</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заявлении</w:t>
      </w:r>
      <w:r w:rsidRPr="00A864D7">
        <w:rPr>
          <w:spacing w:val="1"/>
          <w:sz w:val="20"/>
          <w:szCs w:val="20"/>
        </w:rPr>
        <w:t xml:space="preserve"> </w:t>
      </w:r>
      <w:r w:rsidRPr="00A864D7">
        <w:rPr>
          <w:sz w:val="20"/>
          <w:szCs w:val="20"/>
        </w:rPr>
        <w:t>о</w:t>
      </w:r>
      <w:r w:rsidRPr="00A864D7">
        <w:rPr>
          <w:spacing w:val="1"/>
          <w:sz w:val="20"/>
          <w:szCs w:val="20"/>
        </w:rPr>
        <w:t xml:space="preserve"> </w:t>
      </w:r>
      <w:r w:rsidRPr="00A864D7">
        <w:rPr>
          <w:sz w:val="20"/>
          <w:szCs w:val="20"/>
        </w:rPr>
        <w:t>предоставлении муниципальной услуги указания о выдаче результатов оказания услуги через</w:t>
      </w:r>
      <w:r w:rsidRPr="00A864D7">
        <w:rPr>
          <w:spacing w:val="1"/>
          <w:sz w:val="20"/>
          <w:szCs w:val="20"/>
        </w:rPr>
        <w:t xml:space="preserve"> </w:t>
      </w:r>
      <w:r w:rsidRPr="00A864D7">
        <w:rPr>
          <w:sz w:val="20"/>
          <w:szCs w:val="20"/>
        </w:rPr>
        <w:t>многофункциональный</w:t>
      </w:r>
      <w:r w:rsidRPr="00A864D7">
        <w:rPr>
          <w:spacing w:val="1"/>
          <w:sz w:val="20"/>
          <w:szCs w:val="20"/>
        </w:rPr>
        <w:t xml:space="preserve"> </w:t>
      </w:r>
      <w:r w:rsidRPr="00A864D7">
        <w:rPr>
          <w:sz w:val="20"/>
          <w:szCs w:val="20"/>
        </w:rPr>
        <w:t>центр,</w:t>
      </w:r>
      <w:r w:rsidRPr="00A864D7">
        <w:rPr>
          <w:spacing w:val="1"/>
          <w:sz w:val="20"/>
          <w:szCs w:val="20"/>
        </w:rPr>
        <w:t xml:space="preserve"> </w:t>
      </w:r>
      <w:r w:rsidRPr="00A864D7">
        <w:rPr>
          <w:sz w:val="20"/>
          <w:szCs w:val="20"/>
        </w:rPr>
        <w:t>Уполномоченный</w:t>
      </w:r>
      <w:r w:rsidRPr="00A864D7">
        <w:rPr>
          <w:spacing w:val="1"/>
          <w:sz w:val="20"/>
          <w:szCs w:val="20"/>
        </w:rPr>
        <w:t xml:space="preserve"> </w:t>
      </w:r>
      <w:r w:rsidRPr="00A864D7">
        <w:rPr>
          <w:sz w:val="20"/>
          <w:szCs w:val="20"/>
        </w:rPr>
        <w:t>орган</w:t>
      </w:r>
      <w:r w:rsidRPr="00A864D7">
        <w:rPr>
          <w:spacing w:val="1"/>
          <w:sz w:val="20"/>
          <w:szCs w:val="20"/>
        </w:rPr>
        <w:t xml:space="preserve"> </w:t>
      </w:r>
      <w:r w:rsidRPr="00A864D7">
        <w:rPr>
          <w:sz w:val="20"/>
          <w:szCs w:val="20"/>
        </w:rPr>
        <w:t>передает</w:t>
      </w:r>
      <w:r w:rsidRPr="00A864D7">
        <w:rPr>
          <w:spacing w:val="1"/>
          <w:sz w:val="20"/>
          <w:szCs w:val="20"/>
        </w:rPr>
        <w:t xml:space="preserve"> </w:t>
      </w:r>
      <w:r w:rsidRPr="00A864D7">
        <w:rPr>
          <w:sz w:val="20"/>
          <w:szCs w:val="20"/>
        </w:rPr>
        <w:t>документы</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многофункциональный</w:t>
      </w:r>
      <w:r w:rsidRPr="00A864D7">
        <w:rPr>
          <w:spacing w:val="1"/>
          <w:sz w:val="20"/>
          <w:szCs w:val="20"/>
        </w:rPr>
        <w:t xml:space="preserve"> </w:t>
      </w:r>
      <w:r w:rsidRPr="00A864D7">
        <w:rPr>
          <w:sz w:val="20"/>
          <w:szCs w:val="20"/>
        </w:rPr>
        <w:t>центр</w:t>
      </w:r>
      <w:r w:rsidRPr="00A864D7">
        <w:rPr>
          <w:spacing w:val="1"/>
          <w:sz w:val="20"/>
          <w:szCs w:val="20"/>
        </w:rPr>
        <w:t xml:space="preserve"> </w:t>
      </w:r>
      <w:r w:rsidRPr="00A864D7">
        <w:rPr>
          <w:sz w:val="20"/>
          <w:szCs w:val="20"/>
        </w:rPr>
        <w:t>для</w:t>
      </w:r>
      <w:r w:rsidRPr="00A864D7">
        <w:rPr>
          <w:spacing w:val="1"/>
          <w:sz w:val="20"/>
          <w:szCs w:val="20"/>
        </w:rPr>
        <w:t xml:space="preserve"> </w:t>
      </w:r>
      <w:r w:rsidRPr="00A864D7">
        <w:rPr>
          <w:sz w:val="20"/>
          <w:szCs w:val="20"/>
        </w:rPr>
        <w:t>последующей</w:t>
      </w:r>
      <w:r w:rsidRPr="00A864D7">
        <w:rPr>
          <w:spacing w:val="1"/>
          <w:sz w:val="20"/>
          <w:szCs w:val="20"/>
        </w:rPr>
        <w:t xml:space="preserve"> </w:t>
      </w:r>
      <w:r w:rsidRPr="00A864D7">
        <w:rPr>
          <w:sz w:val="20"/>
          <w:szCs w:val="20"/>
        </w:rPr>
        <w:t>выдачи</w:t>
      </w:r>
      <w:r w:rsidRPr="00A864D7">
        <w:rPr>
          <w:spacing w:val="1"/>
          <w:sz w:val="20"/>
          <w:szCs w:val="20"/>
        </w:rPr>
        <w:t xml:space="preserve"> </w:t>
      </w:r>
      <w:r w:rsidRPr="00A864D7">
        <w:rPr>
          <w:sz w:val="20"/>
          <w:szCs w:val="20"/>
        </w:rPr>
        <w:t>Заявителю</w:t>
      </w:r>
      <w:r w:rsidRPr="00A864D7">
        <w:rPr>
          <w:spacing w:val="-67"/>
          <w:sz w:val="20"/>
          <w:szCs w:val="20"/>
        </w:rPr>
        <w:t xml:space="preserve"> </w:t>
      </w:r>
      <w:r w:rsidRPr="00A864D7">
        <w:rPr>
          <w:sz w:val="20"/>
          <w:szCs w:val="20"/>
        </w:rPr>
        <w:t>(представителю)</w:t>
      </w:r>
      <w:r w:rsidRPr="00A864D7">
        <w:rPr>
          <w:spacing w:val="1"/>
          <w:sz w:val="20"/>
          <w:szCs w:val="20"/>
        </w:rPr>
        <w:t xml:space="preserve"> </w:t>
      </w:r>
      <w:r w:rsidRPr="00A864D7">
        <w:rPr>
          <w:sz w:val="20"/>
          <w:szCs w:val="20"/>
        </w:rPr>
        <w:t>способом,</w:t>
      </w:r>
      <w:r w:rsidRPr="00A864D7">
        <w:rPr>
          <w:spacing w:val="1"/>
          <w:sz w:val="20"/>
          <w:szCs w:val="20"/>
        </w:rPr>
        <w:t xml:space="preserve"> </w:t>
      </w:r>
      <w:r w:rsidRPr="00A864D7">
        <w:rPr>
          <w:sz w:val="20"/>
          <w:szCs w:val="20"/>
        </w:rPr>
        <w:t>согласно</w:t>
      </w:r>
      <w:r w:rsidRPr="00A864D7">
        <w:rPr>
          <w:spacing w:val="1"/>
          <w:sz w:val="20"/>
          <w:szCs w:val="20"/>
        </w:rPr>
        <w:t xml:space="preserve"> </w:t>
      </w:r>
      <w:r w:rsidRPr="00A864D7">
        <w:rPr>
          <w:sz w:val="20"/>
          <w:szCs w:val="20"/>
        </w:rPr>
        <w:t>заключенным</w:t>
      </w:r>
      <w:r w:rsidRPr="00A864D7">
        <w:rPr>
          <w:spacing w:val="1"/>
          <w:sz w:val="20"/>
          <w:szCs w:val="20"/>
        </w:rPr>
        <w:t xml:space="preserve"> </w:t>
      </w:r>
      <w:r w:rsidRPr="00A864D7">
        <w:rPr>
          <w:sz w:val="20"/>
          <w:szCs w:val="20"/>
        </w:rPr>
        <w:t>соглашениям</w:t>
      </w:r>
      <w:r w:rsidRPr="00A864D7">
        <w:rPr>
          <w:spacing w:val="1"/>
          <w:sz w:val="20"/>
          <w:szCs w:val="20"/>
        </w:rPr>
        <w:t xml:space="preserve"> </w:t>
      </w:r>
      <w:r w:rsidRPr="00A864D7">
        <w:rPr>
          <w:sz w:val="20"/>
          <w:szCs w:val="20"/>
        </w:rPr>
        <w:t>о</w:t>
      </w:r>
      <w:r w:rsidRPr="00A864D7">
        <w:rPr>
          <w:spacing w:val="-67"/>
          <w:sz w:val="20"/>
          <w:szCs w:val="20"/>
        </w:rPr>
        <w:t xml:space="preserve"> </w:t>
      </w:r>
      <w:r w:rsidRPr="00A864D7">
        <w:rPr>
          <w:sz w:val="20"/>
          <w:szCs w:val="20"/>
        </w:rPr>
        <w:t>взаимодействии</w:t>
      </w:r>
      <w:r w:rsidRPr="00A864D7">
        <w:rPr>
          <w:spacing w:val="1"/>
          <w:sz w:val="20"/>
          <w:szCs w:val="20"/>
        </w:rPr>
        <w:t xml:space="preserve"> </w:t>
      </w:r>
      <w:r w:rsidRPr="00A864D7">
        <w:rPr>
          <w:sz w:val="20"/>
          <w:szCs w:val="20"/>
        </w:rPr>
        <w:t>заключенным</w:t>
      </w:r>
      <w:r w:rsidRPr="00A864D7">
        <w:rPr>
          <w:spacing w:val="1"/>
          <w:sz w:val="20"/>
          <w:szCs w:val="20"/>
        </w:rPr>
        <w:t xml:space="preserve"> </w:t>
      </w:r>
      <w:r w:rsidRPr="00A864D7">
        <w:rPr>
          <w:sz w:val="20"/>
          <w:szCs w:val="20"/>
        </w:rPr>
        <w:t>между</w:t>
      </w:r>
      <w:r w:rsidRPr="00A864D7">
        <w:rPr>
          <w:spacing w:val="1"/>
          <w:sz w:val="20"/>
          <w:szCs w:val="20"/>
        </w:rPr>
        <w:t xml:space="preserve"> </w:t>
      </w:r>
      <w:r w:rsidRPr="00A864D7">
        <w:rPr>
          <w:sz w:val="20"/>
          <w:szCs w:val="20"/>
        </w:rPr>
        <w:t>Уполномоченным</w:t>
      </w:r>
      <w:r w:rsidRPr="00A864D7">
        <w:rPr>
          <w:spacing w:val="1"/>
          <w:sz w:val="20"/>
          <w:szCs w:val="20"/>
        </w:rPr>
        <w:t xml:space="preserve"> </w:t>
      </w:r>
      <w:r w:rsidRPr="00A864D7">
        <w:rPr>
          <w:sz w:val="20"/>
          <w:szCs w:val="20"/>
        </w:rPr>
        <w:t>органом</w:t>
      </w:r>
      <w:r w:rsidRPr="00A864D7">
        <w:rPr>
          <w:spacing w:val="1"/>
          <w:sz w:val="20"/>
          <w:szCs w:val="20"/>
        </w:rPr>
        <w:t xml:space="preserve"> </w:t>
      </w:r>
      <w:r w:rsidRPr="00A864D7">
        <w:rPr>
          <w:sz w:val="20"/>
          <w:szCs w:val="20"/>
        </w:rPr>
        <w:t>и</w:t>
      </w:r>
      <w:r w:rsidRPr="00A864D7">
        <w:rPr>
          <w:spacing w:val="-67"/>
          <w:sz w:val="20"/>
          <w:szCs w:val="20"/>
        </w:rPr>
        <w:t xml:space="preserve"> </w:t>
      </w:r>
      <w:r w:rsidRPr="00A864D7">
        <w:rPr>
          <w:sz w:val="20"/>
          <w:szCs w:val="20"/>
        </w:rPr>
        <w:t>многофункциональным центром в порядке, утвержденном постановлением Правительства РФ от 27.09.2011 №</w:t>
      </w:r>
      <w:r w:rsidRPr="00A864D7">
        <w:rPr>
          <w:spacing w:val="1"/>
          <w:sz w:val="20"/>
          <w:szCs w:val="20"/>
        </w:rPr>
        <w:t xml:space="preserve"> </w:t>
      </w:r>
      <w:r w:rsidRPr="00A864D7">
        <w:rPr>
          <w:sz w:val="20"/>
          <w:szCs w:val="20"/>
        </w:rPr>
        <w:t>797 «</w:t>
      </w:r>
      <w:r w:rsidRPr="00A864D7">
        <w:rPr>
          <w:bCs/>
          <w:sz w:val="20"/>
          <w:szCs w:val="20"/>
          <w:shd w:val="clear" w:color="auto" w:fill="FFFFFF"/>
        </w:rPr>
        <w:t xml:space="preserve">О взаимодействии между многофункциональными центрами предоставления </w:t>
      </w:r>
      <w:r w:rsidRPr="00A864D7">
        <w:rPr>
          <w:bCs/>
          <w:sz w:val="20"/>
          <w:szCs w:val="20"/>
          <w:shd w:val="clear" w:color="auto" w:fill="FFFFFF"/>
        </w:rPr>
        <w:lastRenderedPageBreak/>
        <w:t>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Pr="00A864D7">
        <w:rPr>
          <w:sz w:val="20"/>
          <w:szCs w:val="20"/>
        </w:rPr>
        <w:t>.</w:t>
      </w:r>
      <w:r w:rsidR="00A6692F" w:rsidRPr="00A864D7">
        <w:rPr>
          <w:sz w:val="20"/>
          <w:szCs w:val="20"/>
        </w:rPr>
        <w:t xml:space="preserve"> </w:t>
      </w:r>
      <w:r w:rsidRPr="00A864D7">
        <w:rPr>
          <w:sz w:val="20"/>
          <w:szCs w:val="20"/>
        </w:rPr>
        <w:t>Порядок и сроки передачи Уполномоченным органом таких документов в</w:t>
      </w:r>
      <w:r w:rsidRPr="00A864D7">
        <w:rPr>
          <w:spacing w:val="1"/>
          <w:sz w:val="20"/>
          <w:szCs w:val="20"/>
        </w:rPr>
        <w:t xml:space="preserve"> </w:t>
      </w:r>
      <w:r w:rsidRPr="00A864D7">
        <w:rPr>
          <w:sz w:val="20"/>
          <w:szCs w:val="20"/>
        </w:rPr>
        <w:t>многофункциональный</w:t>
      </w:r>
      <w:r w:rsidRPr="00A864D7">
        <w:rPr>
          <w:spacing w:val="1"/>
          <w:sz w:val="20"/>
          <w:szCs w:val="20"/>
        </w:rPr>
        <w:t xml:space="preserve"> </w:t>
      </w:r>
      <w:r w:rsidRPr="00A864D7">
        <w:rPr>
          <w:sz w:val="20"/>
          <w:szCs w:val="20"/>
        </w:rPr>
        <w:t>центр</w:t>
      </w:r>
      <w:r w:rsidRPr="00A864D7">
        <w:rPr>
          <w:spacing w:val="1"/>
          <w:sz w:val="20"/>
          <w:szCs w:val="20"/>
        </w:rPr>
        <w:t xml:space="preserve"> </w:t>
      </w:r>
      <w:r w:rsidRPr="00A864D7">
        <w:rPr>
          <w:sz w:val="20"/>
          <w:szCs w:val="20"/>
        </w:rPr>
        <w:t>определяются</w:t>
      </w:r>
      <w:r w:rsidRPr="00A864D7">
        <w:rPr>
          <w:spacing w:val="1"/>
          <w:sz w:val="20"/>
          <w:szCs w:val="20"/>
        </w:rPr>
        <w:t xml:space="preserve"> </w:t>
      </w:r>
      <w:r w:rsidRPr="00A864D7">
        <w:rPr>
          <w:sz w:val="20"/>
          <w:szCs w:val="20"/>
        </w:rPr>
        <w:t>соглашением</w:t>
      </w:r>
      <w:r w:rsidRPr="00A864D7">
        <w:rPr>
          <w:spacing w:val="1"/>
          <w:sz w:val="20"/>
          <w:szCs w:val="20"/>
        </w:rPr>
        <w:t xml:space="preserve"> </w:t>
      </w:r>
      <w:r w:rsidRPr="00A864D7">
        <w:rPr>
          <w:sz w:val="20"/>
          <w:szCs w:val="20"/>
        </w:rPr>
        <w:t>о</w:t>
      </w:r>
      <w:r w:rsidRPr="00A864D7">
        <w:rPr>
          <w:spacing w:val="1"/>
          <w:sz w:val="20"/>
          <w:szCs w:val="20"/>
        </w:rPr>
        <w:t xml:space="preserve"> </w:t>
      </w:r>
      <w:r w:rsidRPr="00A864D7">
        <w:rPr>
          <w:sz w:val="20"/>
          <w:szCs w:val="20"/>
        </w:rPr>
        <w:t>взаимодействии,</w:t>
      </w:r>
      <w:r w:rsidRPr="00A864D7">
        <w:rPr>
          <w:spacing w:val="1"/>
          <w:sz w:val="20"/>
          <w:szCs w:val="20"/>
        </w:rPr>
        <w:t xml:space="preserve"> </w:t>
      </w:r>
      <w:r w:rsidRPr="00A864D7">
        <w:rPr>
          <w:sz w:val="20"/>
          <w:szCs w:val="20"/>
        </w:rPr>
        <w:t>заключенным</w:t>
      </w:r>
      <w:r w:rsidRPr="00A864D7">
        <w:rPr>
          <w:spacing w:val="-4"/>
          <w:sz w:val="20"/>
          <w:szCs w:val="20"/>
        </w:rPr>
        <w:t xml:space="preserve"> </w:t>
      </w:r>
      <w:r w:rsidRPr="00A864D7">
        <w:rPr>
          <w:sz w:val="20"/>
          <w:szCs w:val="20"/>
        </w:rPr>
        <w:t>ими</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порядке,</w:t>
      </w:r>
      <w:r w:rsidRPr="00A864D7">
        <w:rPr>
          <w:spacing w:val="-1"/>
          <w:sz w:val="20"/>
          <w:szCs w:val="20"/>
        </w:rPr>
        <w:t xml:space="preserve"> </w:t>
      </w:r>
      <w:r w:rsidRPr="00A864D7">
        <w:rPr>
          <w:sz w:val="20"/>
          <w:szCs w:val="20"/>
        </w:rPr>
        <w:t>установленном</w:t>
      </w:r>
      <w:r w:rsidRPr="00A864D7">
        <w:rPr>
          <w:spacing w:val="2"/>
          <w:sz w:val="20"/>
          <w:szCs w:val="20"/>
        </w:rPr>
        <w:t xml:space="preserve"> </w:t>
      </w:r>
      <w:r w:rsidRPr="00A864D7">
        <w:rPr>
          <w:sz w:val="20"/>
          <w:szCs w:val="20"/>
        </w:rPr>
        <w:t>Постановлением Правительства РФ от 27.09.2011 №</w:t>
      </w:r>
      <w:r w:rsidRPr="00A864D7">
        <w:rPr>
          <w:spacing w:val="1"/>
          <w:sz w:val="20"/>
          <w:szCs w:val="20"/>
        </w:rPr>
        <w:t xml:space="preserve"> </w:t>
      </w:r>
      <w:r w:rsidRPr="00A864D7">
        <w:rPr>
          <w:sz w:val="20"/>
          <w:szCs w:val="20"/>
        </w:rPr>
        <w:t>797 «</w:t>
      </w:r>
      <w:r w:rsidRPr="00A864D7">
        <w:rPr>
          <w:bCs/>
          <w:sz w:val="20"/>
          <w:szCs w:val="20"/>
          <w:shd w:val="clear" w:color="auto" w:fill="FFFFFF"/>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w:t>
      </w:r>
      <w:r w:rsidRPr="00A864D7">
        <w:rPr>
          <w:sz w:val="20"/>
          <w:szCs w:val="20"/>
        </w:rPr>
        <w:t>.</w:t>
      </w:r>
      <w:r w:rsidRPr="00A864D7">
        <w:rPr>
          <w:spacing w:val="-1"/>
          <w:sz w:val="20"/>
          <w:szCs w:val="20"/>
        </w:rPr>
        <w:t xml:space="preserve"> </w:t>
      </w:r>
      <w:r w:rsidR="00A6692F" w:rsidRPr="00A864D7">
        <w:rPr>
          <w:spacing w:val="-1"/>
          <w:sz w:val="20"/>
          <w:szCs w:val="20"/>
        </w:rPr>
        <w:t xml:space="preserve"> </w:t>
      </w:r>
      <w:r w:rsidRPr="00A864D7">
        <w:rPr>
          <w:sz w:val="20"/>
          <w:szCs w:val="20"/>
        </w:rPr>
        <w:t>Прием заявителей для выдачи документов, являющихся результатом</w:t>
      </w:r>
      <w:r w:rsidRPr="00A864D7">
        <w:rPr>
          <w:spacing w:val="1"/>
          <w:sz w:val="20"/>
          <w:szCs w:val="20"/>
        </w:rPr>
        <w:t xml:space="preserve"> </w:t>
      </w:r>
      <w:r w:rsidRPr="00A864D7">
        <w:rPr>
          <w:sz w:val="20"/>
          <w:szCs w:val="20"/>
        </w:rPr>
        <w:t>муниципальной</w:t>
      </w:r>
      <w:r w:rsidRPr="00A864D7">
        <w:rPr>
          <w:spacing w:val="1"/>
          <w:sz w:val="20"/>
          <w:szCs w:val="20"/>
        </w:rPr>
        <w:t xml:space="preserve"> </w:t>
      </w:r>
      <w:r w:rsidRPr="00A864D7">
        <w:rPr>
          <w:sz w:val="20"/>
          <w:szCs w:val="20"/>
        </w:rPr>
        <w:t>услуги,</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порядке</w:t>
      </w:r>
      <w:r w:rsidRPr="00A864D7">
        <w:rPr>
          <w:spacing w:val="1"/>
          <w:sz w:val="20"/>
          <w:szCs w:val="20"/>
        </w:rPr>
        <w:t xml:space="preserve"> </w:t>
      </w:r>
      <w:r w:rsidRPr="00A864D7">
        <w:rPr>
          <w:sz w:val="20"/>
          <w:szCs w:val="20"/>
        </w:rPr>
        <w:t>очередности</w:t>
      </w:r>
      <w:r w:rsidRPr="00A864D7">
        <w:rPr>
          <w:spacing w:val="71"/>
          <w:sz w:val="20"/>
          <w:szCs w:val="20"/>
        </w:rPr>
        <w:t xml:space="preserve"> </w:t>
      </w:r>
      <w:r w:rsidRPr="00A864D7">
        <w:rPr>
          <w:sz w:val="20"/>
          <w:szCs w:val="20"/>
        </w:rPr>
        <w:t>при</w:t>
      </w:r>
      <w:r w:rsidRPr="00A864D7">
        <w:rPr>
          <w:spacing w:val="1"/>
          <w:sz w:val="20"/>
          <w:szCs w:val="20"/>
        </w:rPr>
        <w:t xml:space="preserve"> </w:t>
      </w:r>
      <w:r w:rsidRPr="00A864D7">
        <w:rPr>
          <w:sz w:val="20"/>
          <w:szCs w:val="20"/>
        </w:rPr>
        <w:t>получении</w:t>
      </w:r>
      <w:r w:rsidRPr="00A864D7">
        <w:rPr>
          <w:spacing w:val="1"/>
          <w:sz w:val="20"/>
          <w:szCs w:val="20"/>
        </w:rPr>
        <w:t xml:space="preserve"> </w:t>
      </w:r>
      <w:r w:rsidRPr="00A864D7">
        <w:rPr>
          <w:sz w:val="20"/>
          <w:szCs w:val="20"/>
        </w:rPr>
        <w:t>номерного</w:t>
      </w:r>
      <w:r w:rsidRPr="00A864D7">
        <w:rPr>
          <w:spacing w:val="1"/>
          <w:sz w:val="20"/>
          <w:szCs w:val="20"/>
        </w:rPr>
        <w:t xml:space="preserve"> </w:t>
      </w:r>
      <w:r w:rsidRPr="00A864D7">
        <w:rPr>
          <w:sz w:val="20"/>
          <w:szCs w:val="20"/>
        </w:rPr>
        <w:t>талона</w:t>
      </w:r>
      <w:r w:rsidRPr="00A864D7">
        <w:rPr>
          <w:spacing w:val="1"/>
          <w:sz w:val="20"/>
          <w:szCs w:val="20"/>
        </w:rPr>
        <w:t xml:space="preserve"> </w:t>
      </w:r>
      <w:r w:rsidRPr="00A864D7">
        <w:rPr>
          <w:sz w:val="20"/>
          <w:szCs w:val="20"/>
        </w:rPr>
        <w:t>из</w:t>
      </w:r>
      <w:r w:rsidRPr="00A864D7">
        <w:rPr>
          <w:spacing w:val="1"/>
          <w:sz w:val="20"/>
          <w:szCs w:val="20"/>
        </w:rPr>
        <w:t xml:space="preserve"> </w:t>
      </w:r>
      <w:r w:rsidRPr="00A864D7">
        <w:rPr>
          <w:sz w:val="20"/>
          <w:szCs w:val="20"/>
        </w:rPr>
        <w:t>терминала</w:t>
      </w:r>
      <w:r w:rsidRPr="00A864D7">
        <w:rPr>
          <w:spacing w:val="1"/>
          <w:sz w:val="20"/>
          <w:szCs w:val="20"/>
        </w:rPr>
        <w:t xml:space="preserve"> </w:t>
      </w:r>
      <w:r w:rsidRPr="00A864D7">
        <w:rPr>
          <w:sz w:val="20"/>
          <w:szCs w:val="20"/>
        </w:rPr>
        <w:t>электронной</w:t>
      </w:r>
      <w:r w:rsidRPr="00A864D7">
        <w:rPr>
          <w:spacing w:val="1"/>
          <w:sz w:val="20"/>
          <w:szCs w:val="20"/>
        </w:rPr>
        <w:t xml:space="preserve"> </w:t>
      </w:r>
      <w:r w:rsidRPr="00A864D7">
        <w:rPr>
          <w:sz w:val="20"/>
          <w:szCs w:val="20"/>
        </w:rPr>
        <w:t>очереди,</w:t>
      </w:r>
      <w:r w:rsidRPr="00A864D7">
        <w:rPr>
          <w:spacing w:val="1"/>
          <w:sz w:val="20"/>
          <w:szCs w:val="20"/>
        </w:rPr>
        <w:t xml:space="preserve"> </w:t>
      </w:r>
      <w:r w:rsidRPr="00A864D7">
        <w:rPr>
          <w:sz w:val="20"/>
          <w:szCs w:val="20"/>
        </w:rPr>
        <w:t>соответствующего цели</w:t>
      </w:r>
      <w:r w:rsidRPr="00A864D7">
        <w:rPr>
          <w:spacing w:val="-1"/>
          <w:sz w:val="20"/>
          <w:szCs w:val="20"/>
        </w:rPr>
        <w:t xml:space="preserve"> </w:t>
      </w:r>
      <w:r w:rsidRPr="00A864D7">
        <w:rPr>
          <w:sz w:val="20"/>
          <w:szCs w:val="20"/>
        </w:rPr>
        <w:t>обращения,</w:t>
      </w:r>
      <w:r w:rsidRPr="00A864D7">
        <w:rPr>
          <w:spacing w:val="-1"/>
          <w:sz w:val="20"/>
          <w:szCs w:val="20"/>
        </w:rPr>
        <w:t xml:space="preserve"> </w:t>
      </w:r>
      <w:r w:rsidRPr="00A864D7">
        <w:rPr>
          <w:sz w:val="20"/>
          <w:szCs w:val="20"/>
        </w:rPr>
        <w:t>либо по предварительной записи.</w:t>
      </w:r>
      <w:r w:rsidR="00A6692F" w:rsidRPr="00A864D7">
        <w:rPr>
          <w:sz w:val="20"/>
          <w:szCs w:val="20"/>
        </w:rPr>
        <w:t xml:space="preserve"> </w:t>
      </w:r>
      <w:r w:rsidRPr="00A864D7">
        <w:rPr>
          <w:sz w:val="20"/>
          <w:szCs w:val="20"/>
        </w:rPr>
        <w:t>Работник</w:t>
      </w:r>
      <w:r w:rsidRPr="00A864D7">
        <w:rPr>
          <w:spacing w:val="1"/>
          <w:sz w:val="20"/>
          <w:szCs w:val="20"/>
        </w:rPr>
        <w:t xml:space="preserve"> </w:t>
      </w:r>
      <w:r w:rsidRPr="00A864D7">
        <w:rPr>
          <w:sz w:val="20"/>
          <w:szCs w:val="20"/>
        </w:rPr>
        <w:t>многофункционального</w:t>
      </w:r>
      <w:r w:rsidRPr="00A864D7">
        <w:rPr>
          <w:spacing w:val="1"/>
          <w:sz w:val="20"/>
          <w:szCs w:val="20"/>
        </w:rPr>
        <w:t xml:space="preserve"> </w:t>
      </w:r>
      <w:r w:rsidRPr="00A864D7">
        <w:rPr>
          <w:sz w:val="20"/>
          <w:szCs w:val="20"/>
        </w:rPr>
        <w:t>центра</w:t>
      </w:r>
      <w:r w:rsidRPr="00A864D7">
        <w:rPr>
          <w:spacing w:val="1"/>
          <w:sz w:val="20"/>
          <w:szCs w:val="20"/>
        </w:rPr>
        <w:t xml:space="preserve"> </w:t>
      </w:r>
      <w:r w:rsidRPr="00A864D7">
        <w:rPr>
          <w:sz w:val="20"/>
          <w:szCs w:val="20"/>
        </w:rPr>
        <w:t>осуществляет</w:t>
      </w:r>
      <w:r w:rsidRPr="00A864D7">
        <w:rPr>
          <w:spacing w:val="1"/>
          <w:sz w:val="20"/>
          <w:szCs w:val="20"/>
        </w:rPr>
        <w:t xml:space="preserve"> </w:t>
      </w:r>
      <w:r w:rsidRPr="00A864D7">
        <w:rPr>
          <w:sz w:val="20"/>
          <w:szCs w:val="20"/>
        </w:rPr>
        <w:t>следующие</w:t>
      </w:r>
      <w:r w:rsidRPr="00A864D7">
        <w:rPr>
          <w:spacing w:val="1"/>
          <w:sz w:val="20"/>
          <w:szCs w:val="20"/>
        </w:rPr>
        <w:t xml:space="preserve"> </w:t>
      </w:r>
      <w:r w:rsidRPr="00A864D7">
        <w:rPr>
          <w:sz w:val="20"/>
          <w:szCs w:val="20"/>
        </w:rPr>
        <w:t>действия:</w:t>
      </w:r>
      <w:r w:rsidR="00A6692F" w:rsidRPr="00A864D7">
        <w:rPr>
          <w:sz w:val="20"/>
          <w:szCs w:val="20"/>
        </w:rPr>
        <w:t xml:space="preserve"> </w:t>
      </w:r>
      <w:r w:rsidRPr="00A864D7">
        <w:rPr>
          <w:sz w:val="20"/>
          <w:szCs w:val="20"/>
        </w:rPr>
        <w:t>устанавливает</w:t>
      </w:r>
      <w:r w:rsidRPr="00A864D7">
        <w:rPr>
          <w:spacing w:val="1"/>
          <w:sz w:val="20"/>
          <w:szCs w:val="20"/>
        </w:rPr>
        <w:t xml:space="preserve"> </w:t>
      </w:r>
      <w:r w:rsidRPr="00A864D7">
        <w:rPr>
          <w:sz w:val="20"/>
          <w:szCs w:val="20"/>
        </w:rPr>
        <w:t>личность</w:t>
      </w:r>
      <w:r w:rsidRPr="00A864D7">
        <w:rPr>
          <w:spacing w:val="1"/>
          <w:sz w:val="20"/>
          <w:szCs w:val="20"/>
        </w:rPr>
        <w:t xml:space="preserve"> </w:t>
      </w:r>
      <w:r w:rsidRPr="00A864D7">
        <w:rPr>
          <w:sz w:val="20"/>
          <w:szCs w:val="20"/>
        </w:rPr>
        <w:t>заявителя</w:t>
      </w:r>
      <w:r w:rsidRPr="00A864D7">
        <w:rPr>
          <w:spacing w:val="1"/>
          <w:sz w:val="20"/>
          <w:szCs w:val="20"/>
        </w:rPr>
        <w:t xml:space="preserve"> </w:t>
      </w:r>
      <w:r w:rsidRPr="00A864D7">
        <w:rPr>
          <w:sz w:val="20"/>
          <w:szCs w:val="20"/>
        </w:rPr>
        <w:t>на</w:t>
      </w:r>
      <w:r w:rsidRPr="00A864D7">
        <w:rPr>
          <w:spacing w:val="1"/>
          <w:sz w:val="20"/>
          <w:szCs w:val="20"/>
        </w:rPr>
        <w:t xml:space="preserve"> </w:t>
      </w:r>
      <w:r w:rsidRPr="00A864D7">
        <w:rPr>
          <w:sz w:val="20"/>
          <w:szCs w:val="20"/>
        </w:rPr>
        <w:t>основании</w:t>
      </w:r>
      <w:r w:rsidRPr="00A864D7">
        <w:rPr>
          <w:spacing w:val="1"/>
          <w:sz w:val="20"/>
          <w:szCs w:val="20"/>
        </w:rPr>
        <w:t xml:space="preserve"> </w:t>
      </w:r>
      <w:r w:rsidRPr="00A864D7">
        <w:rPr>
          <w:sz w:val="20"/>
          <w:szCs w:val="20"/>
        </w:rPr>
        <w:t>документа,</w:t>
      </w:r>
      <w:r w:rsidRPr="00A864D7">
        <w:rPr>
          <w:spacing w:val="1"/>
          <w:sz w:val="20"/>
          <w:szCs w:val="20"/>
        </w:rPr>
        <w:t xml:space="preserve"> </w:t>
      </w:r>
      <w:r w:rsidRPr="00A864D7">
        <w:rPr>
          <w:sz w:val="20"/>
          <w:szCs w:val="20"/>
        </w:rPr>
        <w:t>удостоверяющего</w:t>
      </w:r>
      <w:r w:rsidRPr="00A864D7">
        <w:rPr>
          <w:spacing w:val="1"/>
          <w:sz w:val="20"/>
          <w:szCs w:val="20"/>
        </w:rPr>
        <w:t xml:space="preserve"> </w:t>
      </w:r>
      <w:r w:rsidRPr="00A864D7">
        <w:rPr>
          <w:sz w:val="20"/>
          <w:szCs w:val="20"/>
        </w:rPr>
        <w:t>личность</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соответствии</w:t>
      </w:r>
      <w:r w:rsidRPr="00A864D7">
        <w:rPr>
          <w:spacing w:val="1"/>
          <w:sz w:val="20"/>
          <w:szCs w:val="20"/>
        </w:rPr>
        <w:t xml:space="preserve"> </w:t>
      </w:r>
      <w:r w:rsidRPr="00A864D7">
        <w:rPr>
          <w:sz w:val="20"/>
          <w:szCs w:val="20"/>
        </w:rPr>
        <w:t>с</w:t>
      </w:r>
      <w:r w:rsidRPr="00A864D7">
        <w:rPr>
          <w:spacing w:val="1"/>
          <w:sz w:val="20"/>
          <w:szCs w:val="20"/>
        </w:rPr>
        <w:t xml:space="preserve"> </w:t>
      </w:r>
      <w:r w:rsidRPr="00A864D7">
        <w:rPr>
          <w:sz w:val="20"/>
          <w:szCs w:val="20"/>
        </w:rPr>
        <w:t>законодательством</w:t>
      </w:r>
      <w:r w:rsidRPr="00A864D7">
        <w:rPr>
          <w:spacing w:val="1"/>
          <w:sz w:val="20"/>
          <w:szCs w:val="20"/>
        </w:rPr>
        <w:t xml:space="preserve"> </w:t>
      </w:r>
      <w:r w:rsidRPr="00A864D7">
        <w:rPr>
          <w:sz w:val="20"/>
          <w:szCs w:val="20"/>
        </w:rPr>
        <w:t>Российской</w:t>
      </w:r>
      <w:r w:rsidRPr="00A864D7">
        <w:rPr>
          <w:spacing w:val="1"/>
          <w:sz w:val="20"/>
          <w:szCs w:val="20"/>
        </w:rPr>
        <w:t xml:space="preserve"> </w:t>
      </w:r>
      <w:r w:rsidRPr="00A864D7">
        <w:rPr>
          <w:sz w:val="20"/>
          <w:szCs w:val="20"/>
        </w:rPr>
        <w:t>Федерации;</w:t>
      </w:r>
      <w:r w:rsidR="00A6692F" w:rsidRPr="00A864D7">
        <w:rPr>
          <w:sz w:val="20"/>
          <w:szCs w:val="20"/>
        </w:rPr>
        <w:t xml:space="preserve"> </w:t>
      </w:r>
      <w:r w:rsidRPr="00A864D7">
        <w:rPr>
          <w:sz w:val="20"/>
          <w:szCs w:val="20"/>
        </w:rPr>
        <w:t>проверяет</w:t>
      </w:r>
      <w:r w:rsidRPr="00A864D7">
        <w:rPr>
          <w:spacing w:val="1"/>
          <w:sz w:val="20"/>
          <w:szCs w:val="20"/>
        </w:rPr>
        <w:t xml:space="preserve"> </w:t>
      </w:r>
      <w:r w:rsidRPr="00A864D7">
        <w:rPr>
          <w:sz w:val="20"/>
          <w:szCs w:val="20"/>
        </w:rPr>
        <w:t>полномочия</w:t>
      </w:r>
      <w:r w:rsidRPr="00A864D7">
        <w:rPr>
          <w:spacing w:val="1"/>
          <w:sz w:val="20"/>
          <w:szCs w:val="20"/>
        </w:rPr>
        <w:t xml:space="preserve"> </w:t>
      </w:r>
      <w:r w:rsidRPr="00A864D7">
        <w:rPr>
          <w:sz w:val="20"/>
          <w:szCs w:val="20"/>
        </w:rPr>
        <w:t>представителя</w:t>
      </w:r>
      <w:r w:rsidRPr="00A864D7">
        <w:rPr>
          <w:spacing w:val="1"/>
          <w:sz w:val="20"/>
          <w:szCs w:val="20"/>
        </w:rPr>
        <w:t xml:space="preserve"> </w:t>
      </w:r>
      <w:r w:rsidRPr="00A864D7">
        <w:rPr>
          <w:sz w:val="20"/>
          <w:szCs w:val="20"/>
        </w:rPr>
        <w:t>заявителя</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случае</w:t>
      </w:r>
      <w:r w:rsidRPr="00A864D7">
        <w:rPr>
          <w:spacing w:val="1"/>
          <w:sz w:val="20"/>
          <w:szCs w:val="20"/>
        </w:rPr>
        <w:t xml:space="preserve"> </w:t>
      </w:r>
      <w:r w:rsidRPr="00A864D7">
        <w:rPr>
          <w:sz w:val="20"/>
          <w:szCs w:val="20"/>
        </w:rPr>
        <w:t>обращения</w:t>
      </w:r>
      <w:r w:rsidRPr="00A864D7">
        <w:rPr>
          <w:spacing w:val="1"/>
          <w:sz w:val="20"/>
          <w:szCs w:val="20"/>
        </w:rPr>
        <w:t xml:space="preserve"> </w:t>
      </w:r>
      <w:r w:rsidRPr="00A864D7">
        <w:rPr>
          <w:sz w:val="20"/>
          <w:szCs w:val="20"/>
        </w:rPr>
        <w:t>представителя</w:t>
      </w:r>
      <w:r w:rsidRPr="00A864D7">
        <w:rPr>
          <w:spacing w:val="-1"/>
          <w:sz w:val="20"/>
          <w:szCs w:val="20"/>
        </w:rPr>
        <w:t xml:space="preserve"> </w:t>
      </w:r>
      <w:r w:rsidRPr="00A864D7">
        <w:rPr>
          <w:sz w:val="20"/>
          <w:szCs w:val="20"/>
        </w:rPr>
        <w:t>заявителя);</w:t>
      </w:r>
      <w:r w:rsidR="00A6692F" w:rsidRPr="00A864D7">
        <w:rPr>
          <w:sz w:val="20"/>
          <w:szCs w:val="20"/>
        </w:rPr>
        <w:t xml:space="preserve"> </w:t>
      </w:r>
      <w:r w:rsidRPr="00A864D7">
        <w:rPr>
          <w:sz w:val="20"/>
          <w:szCs w:val="20"/>
        </w:rPr>
        <w:t>определяет</w:t>
      </w:r>
      <w:r w:rsidRPr="00A864D7">
        <w:rPr>
          <w:spacing w:val="-4"/>
          <w:sz w:val="20"/>
          <w:szCs w:val="20"/>
        </w:rPr>
        <w:t xml:space="preserve"> </w:t>
      </w:r>
      <w:r w:rsidRPr="00A864D7">
        <w:rPr>
          <w:sz w:val="20"/>
          <w:szCs w:val="20"/>
        </w:rPr>
        <w:t>статус</w:t>
      </w:r>
      <w:r w:rsidRPr="00A864D7">
        <w:rPr>
          <w:spacing w:val="-2"/>
          <w:sz w:val="20"/>
          <w:szCs w:val="20"/>
        </w:rPr>
        <w:t xml:space="preserve"> </w:t>
      </w:r>
      <w:r w:rsidRPr="00A864D7">
        <w:rPr>
          <w:sz w:val="20"/>
          <w:szCs w:val="20"/>
        </w:rPr>
        <w:t>исполнения</w:t>
      </w:r>
      <w:r w:rsidRPr="00A864D7">
        <w:rPr>
          <w:spacing w:val="-2"/>
          <w:sz w:val="20"/>
          <w:szCs w:val="20"/>
        </w:rPr>
        <w:t xml:space="preserve"> </w:t>
      </w:r>
      <w:r w:rsidRPr="00A864D7">
        <w:rPr>
          <w:sz w:val="20"/>
          <w:szCs w:val="20"/>
        </w:rPr>
        <w:t>заявления</w:t>
      </w:r>
      <w:r w:rsidRPr="00A864D7">
        <w:rPr>
          <w:spacing w:val="-3"/>
          <w:sz w:val="20"/>
          <w:szCs w:val="20"/>
        </w:rPr>
        <w:t xml:space="preserve"> </w:t>
      </w:r>
      <w:r w:rsidRPr="00A864D7">
        <w:rPr>
          <w:sz w:val="20"/>
          <w:szCs w:val="20"/>
        </w:rPr>
        <w:t>заявителя</w:t>
      </w:r>
      <w:r w:rsidRPr="00A864D7">
        <w:rPr>
          <w:spacing w:val="-3"/>
          <w:sz w:val="20"/>
          <w:szCs w:val="20"/>
        </w:rPr>
        <w:t xml:space="preserve"> </w:t>
      </w:r>
      <w:r w:rsidRPr="00A864D7">
        <w:rPr>
          <w:sz w:val="20"/>
          <w:szCs w:val="20"/>
        </w:rPr>
        <w:t>в</w:t>
      </w:r>
      <w:r w:rsidRPr="00A864D7">
        <w:rPr>
          <w:spacing w:val="-2"/>
          <w:sz w:val="20"/>
          <w:szCs w:val="20"/>
        </w:rPr>
        <w:t xml:space="preserve"> </w:t>
      </w:r>
      <w:r w:rsidRPr="00A864D7">
        <w:rPr>
          <w:sz w:val="20"/>
          <w:szCs w:val="20"/>
        </w:rPr>
        <w:t>ГИС;</w:t>
      </w:r>
      <w:r w:rsidR="00A6692F" w:rsidRPr="00A864D7">
        <w:rPr>
          <w:sz w:val="20"/>
          <w:szCs w:val="20"/>
        </w:rPr>
        <w:t xml:space="preserve"> </w:t>
      </w:r>
      <w:r w:rsidRPr="00A864D7">
        <w:rPr>
          <w:sz w:val="20"/>
          <w:szCs w:val="20"/>
        </w:rPr>
        <w:t>распечатывает</w:t>
      </w:r>
      <w:r w:rsidR="00A6692F" w:rsidRPr="00A864D7">
        <w:rPr>
          <w:sz w:val="20"/>
          <w:szCs w:val="20"/>
        </w:rPr>
        <w:t xml:space="preserve"> </w:t>
      </w:r>
      <w:r w:rsidRPr="00A864D7">
        <w:rPr>
          <w:sz w:val="20"/>
          <w:szCs w:val="20"/>
        </w:rPr>
        <w:t>результат</w:t>
      </w:r>
      <w:r w:rsidR="00A6692F" w:rsidRPr="00A864D7">
        <w:rPr>
          <w:sz w:val="20"/>
          <w:szCs w:val="20"/>
        </w:rPr>
        <w:t xml:space="preserve"> </w:t>
      </w:r>
      <w:r w:rsidRPr="00A864D7">
        <w:rPr>
          <w:sz w:val="20"/>
          <w:szCs w:val="20"/>
        </w:rPr>
        <w:t>предоставлени</w:t>
      </w:r>
      <w:r w:rsidRPr="00A864D7">
        <w:rPr>
          <w:spacing w:val="-68"/>
          <w:sz w:val="20"/>
          <w:szCs w:val="20"/>
        </w:rPr>
        <w:t xml:space="preserve">и </w:t>
      </w:r>
      <w:r w:rsidRPr="00A864D7">
        <w:rPr>
          <w:sz w:val="20"/>
          <w:szCs w:val="20"/>
        </w:rPr>
        <w:t>муниципальной услуги</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виде</w:t>
      </w:r>
      <w:r w:rsidRPr="00A864D7">
        <w:rPr>
          <w:spacing w:val="1"/>
          <w:sz w:val="20"/>
          <w:szCs w:val="20"/>
        </w:rPr>
        <w:t xml:space="preserve"> </w:t>
      </w:r>
      <w:r w:rsidRPr="00A864D7">
        <w:rPr>
          <w:sz w:val="20"/>
          <w:szCs w:val="20"/>
        </w:rPr>
        <w:t>экземпляра</w:t>
      </w:r>
      <w:r w:rsidRPr="00A864D7">
        <w:rPr>
          <w:spacing w:val="1"/>
          <w:sz w:val="20"/>
          <w:szCs w:val="20"/>
        </w:rPr>
        <w:t xml:space="preserve"> </w:t>
      </w:r>
      <w:r w:rsidRPr="00A864D7">
        <w:rPr>
          <w:sz w:val="20"/>
          <w:szCs w:val="20"/>
        </w:rPr>
        <w:t>электронного</w:t>
      </w:r>
      <w:r w:rsidRPr="00A864D7">
        <w:rPr>
          <w:spacing w:val="1"/>
          <w:sz w:val="20"/>
          <w:szCs w:val="20"/>
        </w:rPr>
        <w:t xml:space="preserve"> </w:t>
      </w:r>
      <w:r w:rsidRPr="00A864D7">
        <w:rPr>
          <w:sz w:val="20"/>
          <w:szCs w:val="20"/>
        </w:rPr>
        <w:t>документа</w:t>
      </w:r>
      <w:r w:rsidRPr="00A864D7">
        <w:rPr>
          <w:spacing w:val="1"/>
          <w:sz w:val="20"/>
          <w:szCs w:val="20"/>
        </w:rPr>
        <w:t xml:space="preserve"> </w:t>
      </w:r>
      <w:r w:rsidRPr="00A864D7">
        <w:rPr>
          <w:sz w:val="20"/>
          <w:szCs w:val="20"/>
        </w:rPr>
        <w:t>на</w:t>
      </w:r>
      <w:r w:rsidRPr="00A864D7">
        <w:rPr>
          <w:spacing w:val="1"/>
          <w:sz w:val="20"/>
          <w:szCs w:val="20"/>
        </w:rPr>
        <w:t xml:space="preserve"> </w:t>
      </w:r>
      <w:r w:rsidRPr="00A864D7">
        <w:rPr>
          <w:sz w:val="20"/>
          <w:szCs w:val="20"/>
        </w:rPr>
        <w:t>бумажном</w:t>
      </w:r>
      <w:r w:rsidRPr="00A864D7">
        <w:rPr>
          <w:spacing w:val="1"/>
          <w:sz w:val="20"/>
          <w:szCs w:val="20"/>
        </w:rPr>
        <w:t xml:space="preserve"> </w:t>
      </w:r>
      <w:r w:rsidRPr="00A864D7">
        <w:rPr>
          <w:sz w:val="20"/>
          <w:szCs w:val="20"/>
        </w:rPr>
        <w:t>носителе</w:t>
      </w:r>
      <w:r w:rsidRPr="00A864D7">
        <w:rPr>
          <w:spacing w:val="1"/>
          <w:sz w:val="20"/>
          <w:szCs w:val="20"/>
        </w:rPr>
        <w:t xml:space="preserve"> </w:t>
      </w:r>
      <w:r w:rsidRPr="00A864D7">
        <w:rPr>
          <w:sz w:val="20"/>
          <w:szCs w:val="20"/>
        </w:rPr>
        <w:t>и</w:t>
      </w:r>
      <w:r w:rsidRPr="00A864D7">
        <w:rPr>
          <w:spacing w:val="1"/>
          <w:sz w:val="20"/>
          <w:szCs w:val="20"/>
        </w:rPr>
        <w:t xml:space="preserve"> </w:t>
      </w:r>
      <w:r w:rsidRPr="00A864D7">
        <w:rPr>
          <w:sz w:val="20"/>
          <w:szCs w:val="20"/>
        </w:rPr>
        <w:t>заверяет</w:t>
      </w:r>
      <w:r w:rsidRPr="00A864D7">
        <w:rPr>
          <w:spacing w:val="1"/>
          <w:sz w:val="20"/>
          <w:szCs w:val="20"/>
        </w:rPr>
        <w:t xml:space="preserve"> </w:t>
      </w:r>
      <w:r w:rsidRPr="00A864D7">
        <w:rPr>
          <w:sz w:val="20"/>
          <w:szCs w:val="20"/>
        </w:rPr>
        <w:t>его</w:t>
      </w:r>
      <w:r w:rsidRPr="00A864D7">
        <w:rPr>
          <w:spacing w:val="1"/>
          <w:sz w:val="20"/>
          <w:szCs w:val="20"/>
        </w:rPr>
        <w:t xml:space="preserve"> </w:t>
      </w:r>
      <w:r w:rsidRPr="00A864D7">
        <w:rPr>
          <w:sz w:val="20"/>
          <w:szCs w:val="20"/>
        </w:rPr>
        <w:t>с</w:t>
      </w:r>
      <w:r w:rsidRPr="00A864D7">
        <w:rPr>
          <w:spacing w:val="1"/>
          <w:sz w:val="20"/>
          <w:szCs w:val="20"/>
        </w:rPr>
        <w:t xml:space="preserve"> </w:t>
      </w:r>
      <w:r w:rsidRPr="00A864D7">
        <w:rPr>
          <w:sz w:val="20"/>
          <w:szCs w:val="20"/>
        </w:rPr>
        <w:t>использованием</w:t>
      </w:r>
      <w:r w:rsidRPr="00A864D7">
        <w:rPr>
          <w:spacing w:val="1"/>
          <w:sz w:val="20"/>
          <w:szCs w:val="20"/>
        </w:rPr>
        <w:t xml:space="preserve"> </w:t>
      </w:r>
      <w:r w:rsidRPr="00A864D7">
        <w:rPr>
          <w:sz w:val="20"/>
          <w:szCs w:val="20"/>
        </w:rPr>
        <w:t>печати</w:t>
      </w:r>
      <w:r w:rsidRPr="00A864D7">
        <w:rPr>
          <w:spacing w:val="1"/>
          <w:sz w:val="20"/>
          <w:szCs w:val="20"/>
        </w:rPr>
        <w:t xml:space="preserve"> </w:t>
      </w:r>
      <w:r w:rsidRPr="00A864D7">
        <w:rPr>
          <w:sz w:val="20"/>
          <w:szCs w:val="20"/>
        </w:rPr>
        <w:t>многофункционального центра (в предусмотренных нормативными правовыми</w:t>
      </w:r>
      <w:r w:rsidRPr="00A864D7">
        <w:rPr>
          <w:spacing w:val="1"/>
          <w:sz w:val="20"/>
          <w:szCs w:val="20"/>
        </w:rPr>
        <w:t xml:space="preserve"> </w:t>
      </w:r>
      <w:r w:rsidRPr="00A864D7">
        <w:rPr>
          <w:sz w:val="20"/>
          <w:szCs w:val="20"/>
        </w:rPr>
        <w:t>актами</w:t>
      </w:r>
      <w:r w:rsidRPr="00A864D7">
        <w:rPr>
          <w:spacing w:val="1"/>
          <w:sz w:val="20"/>
          <w:szCs w:val="20"/>
        </w:rPr>
        <w:t xml:space="preserve"> </w:t>
      </w:r>
      <w:r w:rsidRPr="00A864D7">
        <w:rPr>
          <w:sz w:val="20"/>
          <w:szCs w:val="20"/>
        </w:rPr>
        <w:t>Российской</w:t>
      </w:r>
      <w:r w:rsidRPr="00A864D7">
        <w:rPr>
          <w:spacing w:val="1"/>
          <w:sz w:val="20"/>
          <w:szCs w:val="20"/>
        </w:rPr>
        <w:t xml:space="preserve"> </w:t>
      </w:r>
      <w:r w:rsidRPr="00A864D7">
        <w:rPr>
          <w:sz w:val="20"/>
          <w:szCs w:val="20"/>
        </w:rPr>
        <w:t>Федерации</w:t>
      </w:r>
      <w:r w:rsidRPr="00A864D7">
        <w:rPr>
          <w:spacing w:val="1"/>
          <w:sz w:val="20"/>
          <w:szCs w:val="20"/>
        </w:rPr>
        <w:t xml:space="preserve"> </w:t>
      </w:r>
      <w:r w:rsidRPr="00A864D7">
        <w:rPr>
          <w:sz w:val="20"/>
          <w:szCs w:val="20"/>
        </w:rPr>
        <w:t>случаях</w:t>
      </w:r>
      <w:r w:rsidRPr="00A864D7">
        <w:rPr>
          <w:spacing w:val="1"/>
          <w:sz w:val="20"/>
          <w:szCs w:val="20"/>
        </w:rPr>
        <w:t xml:space="preserve"> </w:t>
      </w:r>
      <w:r w:rsidRPr="00A864D7">
        <w:rPr>
          <w:sz w:val="20"/>
          <w:szCs w:val="20"/>
        </w:rPr>
        <w:t>–</w:t>
      </w:r>
      <w:r w:rsidRPr="00A864D7">
        <w:rPr>
          <w:spacing w:val="1"/>
          <w:sz w:val="20"/>
          <w:szCs w:val="20"/>
        </w:rPr>
        <w:t xml:space="preserve"> </w:t>
      </w:r>
      <w:r w:rsidRPr="00A864D7">
        <w:rPr>
          <w:sz w:val="20"/>
          <w:szCs w:val="20"/>
        </w:rPr>
        <w:t>печати</w:t>
      </w:r>
      <w:r w:rsidRPr="00A864D7">
        <w:rPr>
          <w:spacing w:val="1"/>
          <w:sz w:val="20"/>
          <w:szCs w:val="20"/>
        </w:rPr>
        <w:t xml:space="preserve"> </w:t>
      </w:r>
      <w:r w:rsidRPr="00A864D7">
        <w:rPr>
          <w:sz w:val="20"/>
          <w:szCs w:val="20"/>
        </w:rPr>
        <w:t>с</w:t>
      </w:r>
      <w:r w:rsidRPr="00A864D7">
        <w:rPr>
          <w:spacing w:val="1"/>
          <w:sz w:val="20"/>
          <w:szCs w:val="20"/>
        </w:rPr>
        <w:t xml:space="preserve"> </w:t>
      </w:r>
      <w:r w:rsidRPr="00A864D7">
        <w:rPr>
          <w:sz w:val="20"/>
          <w:szCs w:val="20"/>
        </w:rPr>
        <w:t xml:space="preserve">изображением </w:t>
      </w:r>
      <w:r w:rsidRPr="00A864D7">
        <w:rPr>
          <w:spacing w:val="-67"/>
          <w:sz w:val="20"/>
          <w:szCs w:val="20"/>
        </w:rPr>
        <w:t xml:space="preserve"> </w:t>
      </w:r>
      <w:r w:rsidRPr="00A864D7">
        <w:rPr>
          <w:sz w:val="20"/>
          <w:szCs w:val="20"/>
        </w:rPr>
        <w:t>Государственного герба Российской</w:t>
      </w:r>
      <w:r w:rsidRPr="00A864D7">
        <w:rPr>
          <w:spacing w:val="-1"/>
          <w:sz w:val="20"/>
          <w:szCs w:val="20"/>
        </w:rPr>
        <w:t xml:space="preserve"> </w:t>
      </w:r>
      <w:r w:rsidRPr="00A864D7">
        <w:rPr>
          <w:sz w:val="20"/>
          <w:szCs w:val="20"/>
        </w:rPr>
        <w:t>Федерации);</w:t>
      </w:r>
      <w:r w:rsidR="00A864D7">
        <w:rPr>
          <w:sz w:val="20"/>
          <w:szCs w:val="20"/>
        </w:rPr>
        <w:t xml:space="preserve"> </w:t>
      </w:r>
      <w:r w:rsidRPr="00A864D7">
        <w:rPr>
          <w:sz w:val="20"/>
          <w:szCs w:val="20"/>
        </w:rPr>
        <w:t>заверяет</w:t>
      </w:r>
      <w:r w:rsidRPr="00A864D7">
        <w:rPr>
          <w:spacing w:val="1"/>
          <w:sz w:val="20"/>
          <w:szCs w:val="20"/>
        </w:rPr>
        <w:t xml:space="preserve"> </w:t>
      </w:r>
      <w:r w:rsidRPr="00A864D7">
        <w:rPr>
          <w:sz w:val="20"/>
          <w:szCs w:val="20"/>
        </w:rPr>
        <w:t>экземпляр</w:t>
      </w:r>
      <w:r w:rsidRPr="00A864D7">
        <w:rPr>
          <w:spacing w:val="1"/>
          <w:sz w:val="20"/>
          <w:szCs w:val="20"/>
        </w:rPr>
        <w:t xml:space="preserve"> </w:t>
      </w:r>
      <w:r w:rsidRPr="00A864D7">
        <w:rPr>
          <w:sz w:val="20"/>
          <w:szCs w:val="20"/>
        </w:rPr>
        <w:t>электронного</w:t>
      </w:r>
      <w:r w:rsidRPr="00A864D7">
        <w:rPr>
          <w:spacing w:val="1"/>
          <w:sz w:val="20"/>
          <w:szCs w:val="20"/>
        </w:rPr>
        <w:t xml:space="preserve"> </w:t>
      </w:r>
      <w:r w:rsidRPr="00A864D7">
        <w:rPr>
          <w:sz w:val="20"/>
          <w:szCs w:val="20"/>
        </w:rPr>
        <w:t>документа</w:t>
      </w:r>
      <w:r w:rsidRPr="00A864D7">
        <w:rPr>
          <w:spacing w:val="1"/>
          <w:sz w:val="20"/>
          <w:szCs w:val="20"/>
        </w:rPr>
        <w:t xml:space="preserve"> </w:t>
      </w:r>
      <w:r w:rsidRPr="00A864D7">
        <w:rPr>
          <w:sz w:val="20"/>
          <w:szCs w:val="20"/>
        </w:rPr>
        <w:t>на</w:t>
      </w:r>
      <w:r w:rsidRPr="00A864D7">
        <w:rPr>
          <w:spacing w:val="1"/>
          <w:sz w:val="20"/>
          <w:szCs w:val="20"/>
        </w:rPr>
        <w:t xml:space="preserve"> </w:t>
      </w:r>
      <w:r w:rsidRPr="00A864D7">
        <w:rPr>
          <w:sz w:val="20"/>
          <w:szCs w:val="20"/>
        </w:rPr>
        <w:t>бумажном</w:t>
      </w:r>
      <w:r w:rsidRPr="00A864D7">
        <w:rPr>
          <w:spacing w:val="1"/>
          <w:sz w:val="20"/>
          <w:szCs w:val="20"/>
        </w:rPr>
        <w:t xml:space="preserve"> </w:t>
      </w:r>
      <w:r w:rsidRPr="00A864D7">
        <w:rPr>
          <w:sz w:val="20"/>
          <w:szCs w:val="20"/>
        </w:rPr>
        <w:t>носителе</w:t>
      </w:r>
      <w:r w:rsidRPr="00A864D7">
        <w:rPr>
          <w:spacing w:val="1"/>
          <w:sz w:val="20"/>
          <w:szCs w:val="20"/>
        </w:rPr>
        <w:t xml:space="preserve"> </w:t>
      </w:r>
      <w:r w:rsidRPr="00A864D7">
        <w:rPr>
          <w:sz w:val="20"/>
          <w:szCs w:val="20"/>
        </w:rPr>
        <w:t>с</w:t>
      </w:r>
      <w:r w:rsidRPr="00A864D7">
        <w:rPr>
          <w:spacing w:val="1"/>
          <w:sz w:val="20"/>
          <w:szCs w:val="20"/>
        </w:rPr>
        <w:t xml:space="preserve"> </w:t>
      </w:r>
      <w:r w:rsidRPr="00A864D7">
        <w:rPr>
          <w:sz w:val="20"/>
          <w:szCs w:val="20"/>
        </w:rPr>
        <w:t>использованием</w:t>
      </w:r>
      <w:r w:rsidRPr="00A864D7">
        <w:rPr>
          <w:spacing w:val="1"/>
          <w:sz w:val="20"/>
          <w:szCs w:val="20"/>
        </w:rPr>
        <w:t xml:space="preserve"> </w:t>
      </w:r>
      <w:r w:rsidRPr="00A864D7">
        <w:rPr>
          <w:sz w:val="20"/>
          <w:szCs w:val="20"/>
        </w:rPr>
        <w:t>печати</w:t>
      </w:r>
      <w:r w:rsidRPr="00A864D7">
        <w:rPr>
          <w:spacing w:val="1"/>
          <w:sz w:val="20"/>
          <w:szCs w:val="20"/>
        </w:rPr>
        <w:t xml:space="preserve"> </w:t>
      </w:r>
      <w:r w:rsidRPr="00A864D7">
        <w:rPr>
          <w:sz w:val="20"/>
          <w:szCs w:val="20"/>
        </w:rPr>
        <w:t>многофункционального</w:t>
      </w:r>
      <w:r w:rsidRPr="00A864D7">
        <w:rPr>
          <w:spacing w:val="1"/>
          <w:sz w:val="20"/>
          <w:szCs w:val="20"/>
        </w:rPr>
        <w:t xml:space="preserve"> </w:t>
      </w:r>
      <w:r w:rsidRPr="00A864D7">
        <w:rPr>
          <w:sz w:val="20"/>
          <w:szCs w:val="20"/>
        </w:rPr>
        <w:t>центра</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предусмотренных</w:t>
      </w:r>
      <w:r w:rsidRPr="00A864D7">
        <w:rPr>
          <w:spacing w:val="1"/>
          <w:sz w:val="20"/>
          <w:szCs w:val="20"/>
        </w:rPr>
        <w:t xml:space="preserve"> </w:t>
      </w:r>
      <w:r w:rsidRPr="00A864D7">
        <w:rPr>
          <w:sz w:val="20"/>
          <w:szCs w:val="20"/>
        </w:rPr>
        <w:t>нормативными правовыми актами Российской Федерации случаях</w:t>
      </w:r>
      <w:r w:rsidRPr="00A864D7">
        <w:rPr>
          <w:spacing w:val="1"/>
          <w:sz w:val="20"/>
          <w:szCs w:val="20"/>
        </w:rPr>
        <w:t xml:space="preserve"> </w:t>
      </w:r>
      <w:r w:rsidRPr="00A864D7">
        <w:rPr>
          <w:sz w:val="20"/>
          <w:szCs w:val="20"/>
        </w:rPr>
        <w:t>– печати с</w:t>
      </w:r>
      <w:r w:rsidRPr="00A864D7">
        <w:rPr>
          <w:spacing w:val="1"/>
          <w:sz w:val="20"/>
          <w:szCs w:val="20"/>
        </w:rPr>
        <w:t xml:space="preserve"> </w:t>
      </w:r>
      <w:r w:rsidRPr="00A864D7">
        <w:rPr>
          <w:sz w:val="20"/>
          <w:szCs w:val="20"/>
        </w:rPr>
        <w:t>изображением</w:t>
      </w:r>
      <w:r w:rsidRPr="00A864D7">
        <w:rPr>
          <w:spacing w:val="-1"/>
          <w:sz w:val="20"/>
          <w:szCs w:val="20"/>
        </w:rPr>
        <w:t xml:space="preserve"> </w:t>
      </w:r>
      <w:r w:rsidRPr="00A864D7">
        <w:rPr>
          <w:sz w:val="20"/>
          <w:szCs w:val="20"/>
        </w:rPr>
        <w:t>Государственного герба</w:t>
      </w:r>
      <w:r w:rsidRPr="00A864D7">
        <w:rPr>
          <w:spacing w:val="-4"/>
          <w:sz w:val="20"/>
          <w:szCs w:val="20"/>
        </w:rPr>
        <w:t xml:space="preserve"> </w:t>
      </w:r>
      <w:r w:rsidRPr="00A864D7">
        <w:rPr>
          <w:sz w:val="20"/>
          <w:szCs w:val="20"/>
        </w:rPr>
        <w:t>Российской</w:t>
      </w:r>
      <w:r w:rsidRPr="00A864D7">
        <w:rPr>
          <w:spacing w:val="-1"/>
          <w:sz w:val="20"/>
          <w:szCs w:val="20"/>
        </w:rPr>
        <w:t xml:space="preserve"> </w:t>
      </w:r>
      <w:r w:rsidRPr="00A864D7">
        <w:rPr>
          <w:sz w:val="20"/>
          <w:szCs w:val="20"/>
        </w:rPr>
        <w:t>Федерации);</w:t>
      </w:r>
      <w:r w:rsidR="00A864D7">
        <w:rPr>
          <w:sz w:val="20"/>
          <w:szCs w:val="20"/>
        </w:rPr>
        <w:t xml:space="preserve"> </w:t>
      </w:r>
      <w:r w:rsidRPr="00A864D7">
        <w:rPr>
          <w:sz w:val="20"/>
          <w:szCs w:val="20"/>
        </w:rPr>
        <w:t xml:space="preserve">выдает документы заявителю, при необходимости запрашивает у заявителя </w:t>
      </w:r>
      <w:r w:rsidRPr="00A864D7">
        <w:rPr>
          <w:spacing w:val="-67"/>
          <w:sz w:val="20"/>
          <w:szCs w:val="20"/>
        </w:rPr>
        <w:t xml:space="preserve"> </w:t>
      </w:r>
      <w:r w:rsidRPr="00A864D7">
        <w:rPr>
          <w:sz w:val="20"/>
          <w:szCs w:val="20"/>
        </w:rPr>
        <w:t>подписи</w:t>
      </w:r>
      <w:r w:rsidRPr="00A864D7">
        <w:rPr>
          <w:spacing w:val="-1"/>
          <w:sz w:val="20"/>
          <w:szCs w:val="20"/>
        </w:rPr>
        <w:t xml:space="preserve"> </w:t>
      </w:r>
      <w:r w:rsidRPr="00A864D7">
        <w:rPr>
          <w:sz w:val="20"/>
          <w:szCs w:val="20"/>
        </w:rPr>
        <w:t>за каждый</w:t>
      </w:r>
      <w:r w:rsidRPr="00A864D7">
        <w:rPr>
          <w:spacing w:val="-3"/>
          <w:sz w:val="20"/>
          <w:szCs w:val="20"/>
        </w:rPr>
        <w:t xml:space="preserve"> </w:t>
      </w:r>
      <w:r w:rsidRPr="00A864D7">
        <w:rPr>
          <w:sz w:val="20"/>
          <w:szCs w:val="20"/>
        </w:rPr>
        <w:t>выданный документ;</w:t>
      </w:r>
      <w:r w:rsidR="00A864D7">
        <w:rPr>
          <w:sz w:val="20"/>
          <w:szCs w:val="20"/>
        </w:rPr>
        <w:t xml:space="preserve"> </w:t>
      </w:r>
      <w:r w:rsidRPr="00A864D7">
        <w:rPr>
          <w:sz w:val="20"/>
          <w:szCs w:val="20"/>
        </w:rPr>
        <w:t>запрашивает</w:t>
      </w:r>
      <w:r w:rsidRPr="00A864D7">
        <w:rPr>
          <w:spacing w:val="1"/>
          <w:sz w:val="20"/>
          <w:szCs w:val="20"/>
        </w:rPr>
        <w:t xml:space="preserve"> </w:t>
      </w:r>
      <w:r w:rsidRPr="00A864D7">
        <w:rPr>
          <w:sz w:val="20"/>
          <w:szCs w:val="20"/>
        </w:rPr>
        <w:t>согласие</w:t>
      </w:r>
      <w:r w:rsidRPr="00A864D7">
        <w:rPr>
          <w:spacing w:val="1"/>
          <w:sz w:val="20"/>
          <w:szCs w:val="20"/>
        </w:rPr>
        <w:t xml:space="preserve"> </w:t>
      </w:r>
      <w:r w:rsidRPr="00A864D7">
        <w:rPr>
          <w:sz w:val="20"/>
          <w:szCs w:val="20"/>
        </w:rPr>
        <w:t>заявителя</w:t>
      </w:r>
      <w:r w:rsidRPr="00A864D7">
        <w:rPr>
          <w:spacing w:val="1"/>
          <w:sz w:val="20"/>
          <w:szCs w:val="20"/>
        </w:rPr>
        <w:t xml:space="preserve"> </w:t>
      </w:r>
      <w:r w:rsidRPr="00A864D7">
        <w:rPr>
          <w:sz w:val="20"/>
          <w:szCs w:val="20"/>
        </w:rPr>
        <w:t>на</w:t>
      </w:r>
      <w:r w:rsidRPr="00A864D7">
        <w:rPr>
          <w:spacing w:val="1"/>
          <w:sz w:val="20"/>
          <w:szCs w:val="20"/>
        </w:rPr>
        <w:t xml:space="preserve"> </w:t>
      </w:r>
      <w:r w:rsidRPr="00A864D7">
        <w:rPr>
          <w:sz w:val="20"/>
          <w:szCs w:val="20"/>
        </w:rPr>
        <w:t>участие</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смс-опросе</w:t>
      </w:r>
      <w:r w:rsidRPr="00A864D7">
        <w:rPr>
          <w:spacing w:val="1"/>
          <w:sz w:val="20"/>
          <w:szCs w:val="20"/>
        </w:rPr>
        <w:t xml:space="preserve"> </w:t>
      </w:r>
      <w:r w:rsidRPr="00A864D7">
        <w:rPr>
          <w:sz w:val="20"/>
          <w:szCs w:val="20"/>
        </w:rPr>
        <w:t>для</w:t>
      </w:r>
      <w:r w:rsidRPr="00A864D7">
        <w:rPr>
          <w:spacing w:val="1"/>
          <w:sz w:val="20"/>
          <w:szCs w:val="20"/>
        </w:rPr>
        <w:t xml:space="preserve"> </w:t>
      </w:r>
      <w:r w:rsidRPr="00A864D7">
        <w:rPr>
          <w:sz w:val="20"/>
          <w:szCs w:val="20"/>
        </w:rPr>
        <w:t>оценки</w:t>
      </w:r>
      <w:r w:rsidRPr="00A864D7">
        <w:rPr>
          <w:spacing w:val="1"/>
          <w:sz w:val="20"/>
          <w:szCs w:val="20"/>
        </w:rPr>
        <w:t xml:space="preserve"> </w:t>
      </w:r>
      <w:r w:rsidRPr="00A864D7">
        <w:rPr>
          <w:sz w:val="20"/>
          <w:szCs w:val="20"/>
        </w:rPr>
        <w:t>качества</w:t>
      </w:r>
      <w:r w:rsidRPr="00A864D7">
        <w:rPr>
          <w:spacing w:val="-5"/>
          <w:sz w:val="20"/>
          <w:szCs w:val="20"/>
        </w:rPr>
        <w:t xml:space="preserve"> </w:t>
      </w:r>
      <w:r w:rsidRPr="00A864D7">
        <w:rPr>
          <w:sz w:val="20"/>
          <w:szCs w:val="20"/>
        </w:rPr>
        <w:t>предоставленных услуг многофункциональным</w:t>
      </w:r>
      <w:r w:rsidRPr="00A864D7">
        <w:rPr>
          <w:spacing w:val="-1"/>
          <w:sz w:val="20"/>
          <w:szCs w:val="20"/>
        </w:rPr>
        <w:t xml:space="preserve"> </w:t>
      </w:r>
      <w:r w:rsidRPr="00A864D7">
        <w:rPr>
          <w:sz w:val="20"/>
          <w:szCs w:val="20"/>
        </w:rPr>
        <w:t>центром.</w:t>
      </w:r>
    </w:p>
    <w:p w14:paraId="60473353" w14:textId="77777777" w:rsidR="00206CC6" w:rsidRPr="00A864D7" w:rsidRDefault="00206CC6" w:rsidP="00A864D7">
      <w:pPr>
        <w:pStyle w:val="ae"/>
        <w:spacing w:after="0"/>
        <w:jc w:val="both"/>
        <w:rPr>
          <w:sz w:val="20"/>
          <w:szCs w:val="20"/>
        </w:rPr>
      </w:pPr>
    </w:p>
    <w:p w14:paraId="42258E99" w14:textId="51EEFC49" w:rsidR="00206CC6" w:rsidRPr="00A864D7" w:rsidRDefault="00591B9E" w:rsidP="00A864D7">
      <w:pPr>
        <w:autoSpaceDE w:val="0"/>
        <w:autoSpaceDN w:val="0"/>
        <w:adjustRightInd w:val="0"/>
        <w:spacing w:after="0" w:line="240" w:lineRule="auto"/>
        <w:jc w:val="both"/>
        <w:outlineLvl w:val="0"/>
        <w:rPr>
          <w:rFonts w:ascii="Times New Roman" w:hAnsi="Times New Roman" w:cs="Times New Roman"/>
          <w:color w:val="191919"/>
          <w:sz w:val="20"/>
          <w:szCs w:val="20"/>
        </w:rPr>
      </w:pPr>
      <w:r w:rsidRPr="00A864D7">
        <w:rPr>
          <w:rFonts w:ascii="Times New Roman" w:hAnsi="Times New Roman" w:cs="Times New Roman"/>
          <w:color w:val="191919"/>
          <w:sz w:val="20"/>
          <w:szCs w:val="20"/>
        </w:rPr>
        <w:t xml:space="preserve">Приложение № 1 к административному регламенту предоставления муниципальной услуги </w:t>
      </w:r>
      <w:r w:rsidR="00206CC6" w:rsidRPr="00A864D7">
        <w:rPr>
          <w:rFonts w:ascii="Times New Roman" w:eastAsia="SimSun" w:hAnsi="Times New Roman" w:cs="Times New Roman"/>
          <w:b/>
          <w:color w:val="191919"/>
          <w:sz w:val="20"/>
          <w:szCs w:val="20"/>
          <w:lang w:val="x-none" w:eastAsia="ru-RU"/>
        </w:rPr>
        <w:t>Общая информация о</w:t>
      </w:r>
      <w:r w:rsidR="00206CC6" w:rsidRPr="00A864D7">
        <w:rPr>
          <w:rFonts w:ascii="Times New Roman" w:eastAsia="SimSun" w:hAnsi="Times New Roman" w:cs="Times New Roman"/>
          <w:b/>
          <w:color w:val="191919"/>
          <w:sz w:val="20"/>
          <w:szCs w:val="20"/>
          <w:lang w:eastAsia="ru-RU"/>
        </w:rPr>
        <w:t xml:space="preserve"> Комитете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5"/>
        <w:gridCol w:w="5094"/>
      </w:tblGrid>
      <w:tr w:rsidR="00206CC6" w:rsidRPr="00A864D7" w14:paraId="25FC31C2" w14:textId="77777777" w:rsidTr="00206CC6">
        <w:tc>
          <w:tcPr>
            <w:tcW w:w="2608" w:type="pct"/>
            <w:tcBorders>
              <w:top w:val="single" w:sz="4" w:space="0" w:color="auto"/>
              <w:left w:val="single" w:sz="4" w:space="0" w:color="auto"/>
              <w:bottom w:val="single" w:sz="4" w:space="0" w:color="auto"/>
              <w:right w:val="single" w:sz="4" w:space="0" w:color="auto"/>
            </w:tcBorders>
          </w:tcPr>
          <w:p w14:paraId="35DC6A62"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eastAsia="ru-RU"/>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14:paraId="63EA1388"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eastAsia="ru-RU"/>
              </w:rPr>
              <w:t>676870, Амурская область, г. Завитинск, ул. Курсаковская, 53</w:t>
            </w:r>
          </w:p>
        </w:tc>
      </w:tr>
      <w:tr w:rsidR="00206CC6" w:rsidRPr="00A864D7" w14:paraId="677CF8CD" w14:textId="77777777" w:rsidTr="00206CC6">
        <w:tc>
          <w:tcPr>
            <w:tcW w:w="2608" w:type="pct"/>
            <w:tcBorders>
              <w:top w:val="single" w:sz="4" w:space="0" w:color="auto"/>
              <w:left w:val="single" w:sz="4" w:space="0" w:color="auto"/>
              <w:bottom w:val="single" w:sz="4" w:space="0" w:color="auto"/>
              <w:right w:val="single" w:sz="4" w:space="0" w:color="auto"/>
            </w:tcBorders>
          </w:tcPr>
          <w:p w14:paraId="570DA1C9"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eastAsia="ru-RU"/>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tcPr>
          <w:p w14:paraId="410492B5"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eastAsia="ru-RU"/>
              </w:rPr>
              <w:t>Амурская область, г. Завитинск, ул. Курсаковская, 53</w:t>
            </w:r>
          </w:p>
        </w:tc>
      </w:tr>
      <w:tr w:rsidR="00206CC6" w:rsidRPr="00A864D7" w14:paraId="41C7F05F" w14:textId="77777777" w:rsidTr="00206CC6">
        <w:tc>
          <w:tcPr>
            <w:tcW w:w="2608" w:type="pct"/>
            <w:tcBorders>
              <w:top w:val="single" w:sz="4" w:space="0" w:color="auto"/>
              <w:left w:val="single" w:sz="4" w:space="0" w:color="auto"/>
              <w:bottom w:val="single" w:sz="4" w:space="0" w:color="auto"/>
              <w:right w:val="single" w:sz="4" w:space="0" w:color="auto"/>
            </w:tcBorders>
          </w:tcPr>
          <w:p w14:paraId="4061C284"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eastAsia="ru-RU"/>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14:paraId="017006F7" w14:textId="77777777" w:rsidR="00206CC6" w:rsidRPr="00A864D7" w:rsidRDefault="00206CC6" w:rsidP="00A864D7">
            <w:pPr>
              <w:widowControl w:val="0"/>
              <w:shd w:val="clear" w:color="auto" w:fill="FFFFFF"/>
              <w:spacing w:after="0" w:line="240" w:lineRule="auto"/>
              <w:jc w:val="both"/>
              <w:rPr>
                <w:rFonts w:ascii="Times New Roman" w:eastAsia="Times New Roman" w:hAnsi="Times New Roman" w:cs="Times New Roman"/>
                <w:color w:val="191919"/>
                <w:sz w:val="18"/>
                <w:szCs w:val="18"/>
                <w:lang w:val="en-US"/>
              </w:rPr>
            </w:pPr>
            <w:r w:rsidRPr="00A864D7">
              <w:rPr>
                <w:rFonts w:ascii="Times New Roman" w:eastAsia="Times New Roman" w:hAnsi="Times New Roman" w:cs="Times New Roman"/>
                <w:color w:val="191919"/>
                <w:sz w:val="18"/>
                <w:szCs w:val="18"/>
                <w:lang w:val="en-US"/>
              </w:rPr>
              <w:t>zvkomimush@yandex.ru</w:t>
            </w:r>
          </w:p>
        </w:tc>
      </w:tr>
      <w:tr w:rsidR="00206CC6" w:rsidRPr="00A864D7" w14:paraId="1DF79810" w14:textId="77777777" w:rsidTr="00206CC6">
        <w:tc>
          <w:tcPr>
            <w:tcW w:w="2608" w:type="pct"/>
            <w:tcBorders>
              <w:top w:val="single" w:sz="4" w:space="0" w:color="auto"/>
              <w:left w:val="single" w:sz="4" w:space="0" w:color="auto"/>
              <w:bottom w:val="single" w:sz="4" w:space="0" w:color="auto"/>
              <w:right w:val="single" w:sz="4" w:space="0" w:color="auto"/>
            </w:tcBorders>
          </w:tcPr>
          <w:p w14:paraId="2E5D40A9"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eastAsia="ru-RU"/>
              </w:rPr>
              <w:t>Телефон для справок</w:t>
            </w:r>
          </w:p>
        </w:tc>
        <w:tc>
          <w:tcPr>
            <w:tcW w:w="2392" w:type="pct"/>
            <w:tcBorders>
              <w:top w:val="single" w:sz="4" w:space="0" w:color="auto"/>
              <w:left w:val="single" w:sz="4" w:space="0" w:color="auto"/>
              <w:bottom w:val="single" w:sz="4" w:space="0" w:color="auto"/>
              <w:right w:val="single" w:sz="4" w:space="0" w:color="auto"/>
            </w:tcBorders>
          </w:tcPr>
          <w:p w14:paraId="4A8651A9"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eastAsia="ru-RU"/>
              </w:rPr>
              <w:t>8(41636) 21-6-41</w:t>
            </w:r>
          </w:p>
        </w:tc>
      </w:tr>
      <w:tr w:rsidR="00206CC6" w:rsidRPr="00A864D7" w14:paraId="6C5108E4" w14:textId="77777777" w:rsidTr="00206CC6">
        <w:tc>
          <w:tcPr>
            <w:tcW w:w="2608" w:type="pct"/>
            <w:tcBorders>
              <w:top w:val="single" w:sz="4" w:space="0" w:color="auto"/>
              <w:left w:val="single" w:sz="4" w:space="0" w:color="auto"/>
              <w:bottom w:val="single" w:sz="4" w:space="0" w:color="auto"/>
              <w:right w:val="single" w:sz="4" w:space="0" w:color="auto"/>
            </w:tcBorders>
          </w:tcPr>
          <w:p w14:paraId="3E916538"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eastAsia="ru-RU"/>
              </w:rPr>
              <w:t>Телефоны отделов или иных структурных подразделений</w:t>
            </w:r>
          </w:p>
        </w:tc>
        <w:tc>
          <w:tcPr>
            <w:tcW w:w="2392" w:type="pct"/>
            <w:tcBorders>
              <w:top w:val="single" w:sz="4" w:space="0" w:color="auto"/>
              <w:left w:val="single" w:sz="4" w:space="0" w:color="auto"/>
              <w:bottom w:val="single" w:sz="4" w:space="0" w:color="auto"/>
              <w:right w:val="single" w:sz="4" w:space="0" w:color="auto"/>
            </w:tcBorders>
          </w:tcPr>
          <w:p w14:paraId="6AE4F327"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eastAsia="ru-RU"/>
              </w:rPr>
              <w:t>8(41636) 21-6-41, 21-3-88, 21-2-61</w:t>
            </w:r>
          </w:p>
        </w:tc>
      </w:tr>
      <w:tr w:rsidR="00206CC6" w:rsidRPr="00A864D7" w14:paraId="346D5D77" w14:textId="77777777" w:rsidTr="00206CC6">
        <w:tc>
          <w:tcPr>
            <w:tcW w:w="2608" w:type="pct"/>
            <w:tcBorders>
              <w:top w:val="single" w:sz="4" w:space="0" w:color="auto"/>
              <w:left w:val="single" w:sz="4" w:space="0" w:color="auto"/>
              <w:bottom w:val="single" w:sz="4" w:space="0" w:color="auto"/>
              <w:right w:val="single" w:sz="4" w:space="0" w:color="auto"/>
            </w:tcBorders>
          </w:tcPr>
          <w:p w14:paraId="7BCEF80E"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eastAsia="ru-RU"/>
              </w:rPr>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tcPr>
          <w:p w14:paraId="4E0F1A36" w14:textId="77777777" w:rsidR="00206CC6" w:rsidRPr="00A864D7" w:rsidRDefault="00206CC6" w:rsidP="00A864D7">
            <w:pPr>
              <w:widowControl w:val="0"/>
              <w:shd w:val="clear" w:color="auto" w:fill="FFFFFF"/>
              <w:spacing w:after="0" w:line="240" w:lineRule="auto"/>
              <w:jc w:val="both"/>
              <w:rPr>
                <w:rFonts w:ascii="Times New Roman" w:eastAsia="Times New Roman" w:hAnsi="Times New Roman" w:cs="Times New Roman"/>
                <w:color w:val="191919"/>
                <w:sz w:val="18"/>
                <w:szCs w:val="18"/>
                <w:lang w:val="en-US"/>
              </w:rPr>
            </w:pPr>
            <w:r w:rsidRPr="00A864D7">
              <w:rPr>
                <w:rFonts w:ascii="Times New Roman" w:eastAsia="Times New Roman" w:hAnsi="Times New Roman" w:cs="Times New Roman"/>
                <w:sz w:val="18"/>
                <w:szCs w:val="18"/>
              </w:rPr>
              <w:t>www.zavitinsk.info</w:t>
            </w:r>
          </w:p>
        </w:tc>
      </w:tr>
      <w:tr w:rsidR="00206CC6" w:rsidRPr="00A864D7" w14:paraId="3F9984AA" w14:textId="77777777" w:rsidTr="00206CC6">
        <w:tc>
          <w:tcPr>
            <w:tcW w:w="2608" w:type="pct"/>
            <w:tcBorders>
              <w:top w:val="single" w:sz="4" w:space="0" w:color="auto"/>
              <w:left w:val="single" w:sz="4" w:space="0" w:color="auto"/>
              <w:bottom w:val="single" w:sz="4" w:space="0" w:color="auto"/>
              <w:right w:val="single" w:sz="4" w:space="0" w:color="auto"/>
            </w:tcBorders>
          </w:tcPr>
          <w:p w14:paraId="62A75B85"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eastAsia="ru-RU"/>
              </w:rPr>
              <w:t>ФИО и должность руководителя органа</w:t>
            </w:r>
          </w:p>
        </w:tc>
        <w:tc>
          <w:tcPr>
            <w:tcW w:w="2392" w:type="pct"/>
            <w:tcBorders>
              <w:top w:val="single" w:sz="4" w:space="0" w:color="auto"/>
              <w:left w:val="single" w:sz="4" w:space="0" w:color="auto"/>
              <w:bottom w:val="single" w:sz="4" w:space="0" w:color="auto"/>
              <w:right w:val="single" w:sz="4" w:space="0" w:color="auto"/>
            </w:tcBorders>
          </w:tcPr>
          <w:p w14:paraId="496EED7C" w14:textId="77777777" w:rsidR="00206CC6" w:rsidRPr="00A864D7" w:rsidRDefault="00206CC6" w:rsidP="00A864D7">
            <w:pPr>
              <w:widowControl w:val="0"/>
              <w:shd w:val="clear" w:color="auto" w:fill="FFFFFF"/>
              <w:spacing w:after="0" w:line="240" w:lineRule="auto"/>
              <w:jc w:val="both"/>
              <w:rPr>
                <w:rFonts w:ascii="Times New Roman" w:eastAsia="Times New Roman" w:hAnsi="Times New Roman" w:cs="Times New Roman"/>
                <w:color w:val="191919"/>
                <w:sz w:val="18"/>
                <w:szCs w:val="18"/>
              </w:rPr>
            </w:pPr>
            <w:r w:rsidRPr="00A864D7">
              <w:rPr>
                <w:rFonts w:ascii="Times New Roman" w:eastAsia="Times New Roman" w:hAnsi="Times New Roman" w:cs="Times New Roman"/>
                <w:color w:val="191919"/>
                <w:sz w:val="18"/>
                <w:szCs w:val="18"/>
              </w:rPr>
              <w:t>Квартальнов Сергей Викторович</w:t>
            </w:r>
          </w:p>
        </w:tc>
      </w:tr>
    </w:tbl>
    <w:p w14:paraId="7F8346B2" w14:textId="77777777" w:rsidR="00206CC6" w:rsidRPr="00A864D7" w:rsidRDefault="00206CC6" w:rsidP="00A864D7">
      <w:pPr>
        <w:widowControl w:val="0"/>
        <w:spacing w:after="0" w:line="240" w:lineRule="auto"/>
        <w:jc w:val="both"/>
        <w:rPr>
          <w:rFonts w:ascii="Times New Roman" w:eastAsia="SimSun" w:hAnsi="Times New Roman" w:cs="Times New Roman"/>
          <w:b/>
          <w:i/>
          <w:color w:val="191919"/>
          <w:sz w:val="20"/>
          <w:szCs w:val="20"/>
          <w:lang w:val="x-none" w:eastAsia="ru-RU"/>
        </w:rPr>
      </w:pPr>
      <w:r w:rsidRPr="00A864D7">
        <w:rPr>
          <w:rFonts w:ascii="Times New Roman" w:eastAsia="SimSun" w:hAnsi="Times New Roman" w:cs="Times New Roman"/>
          <w:b/>
          <w:color w:val="191919"/>
          <w:sz w:val="20"/>
          <w:szCs w:val="20"/>
          <w:lang w:val="x-none" w:eastAsia="ru-RU"/>
        </w:rPr>
        <w:t xml:space="preserve">График работы </w:t>
      </w:r>
      <w:r w:rsidRPr="00A864D7">
        <w:rPr>
          <w:rFonts w:ascii="Times New Roman" w:eastAsia="SimSun" w:hAnsi="Times New Roman" w:cs="Times New Roman"/>
          <w:b/>
          <w:color w:val="191919"/>
          <w:sz w:val="20"/>
          <w:szCs w:val="20"/>
          <w:lang w:eastAsia="ru-RU"/>
        </w:rPr>
        <w:t>Комитета</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1"/>
        <w:gridCol w:w="4350"/>
        <w:gridCol w:w="4258"/>
      </w:tblGrid>
      <w:tr w:rsidR="00206CC6" w:rsidRPr="00A864D7" w14:paraId="77451740" w14:textId="77777777" w:rsidTr="00206CC6">
        <w:tc>
          <w:tcPr>
            <w:tcW w:w="947" w:type="pct"/>
            <w:tcBorders>
              <w:top w:val="single" w:sz="4" w:space="0" w:color="auto"/>
              <w:left w:val="single" w:sz="4" w:space="0" w:color="auto"/>
              <w:bottom w:val="single" w:sz="4" w:space="0" w:color="auto"/>
              <w:right w:val="single" w:sz="4" w:space="0" w:color="auto"/>
            </w:tcBorders>
          </w:tcPr>
          <w:p w14:paraId="6A3C0BCE"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eastAsia="ru-RU"/>
              </w:rPr>
              <w:t>День недели</w:t>
            </w:r>
          </w:p>
        </w:tc>
        <w:tc>
          <w:tcPr>
            <w:tcW w:w="2048" w:type="pct"/>
            <w:tcBorders>
              <w:top w:val="single" w:sz="4" w:space="0" w:color="auto"/>
              <w:left w:val="single" w:sz="4" w:space="0" w:color="auto"/>
              <w:bottom w:val="single" w:sz="4" w:space="0" w:color="auto"/>
              <w:right w:val="single" w:sz="4" w:space="0" w:color="auto"/>
            </w:tcBorders>
          </w:tcPr>
          <w:p w14:paraId="1C9DC278"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eastAsia="ru-RU"/>
              </w:rPr>
              <w:t>Часы работы</w:t>
            </w:r>
          </w:p>
          <w:p w14:paraId="6B3A26E5"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eastAsia="ru-RU"/>
              </w:rPr>
              <w:t>(обеденный перерыв)</w:t>
            </w:r>
          </w:p>
        </w:tc>
        <w:tc>
          <w:tcPr>
            <w:tcW w:w="2005" w:type="pct"/>
            <w:tcBorders>
              <w:top w:val="single" w:sz="4" w:space="0" w:color="auto"/>
              <w:left w:val="single" w:sz="4" w:space="0" w:color="auto"/>
              <w:bottom w:val="single" w:sz="4" w:space="0" w:color="auto"/>
              <w:right w:val="single" w:sz="4" w:space="0" w:color="auto"/>
            </w:tcBorders>
          </w:tcPr>
          <w:p w14:paraId="30F30CF6"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eastAsia="ru-RU"/>
              </w:rPr>
              <w:t>Часы приема граждан</w:t>
            </w:r>
          </w:p>
        </w:tc>
      </w:tr>
      <w:tr w:rsidR="00206CC6" w:rsidRPr="00A864D7" w14:paraId="2980BDE5" w14:textId="77777777" w:rsidTr="00206CC6">
        <w:tc>
          <w:tcPr>
            <w:tcW w:w="947" w:type="pct"/>
            <w:tcBorders>
              <w:top w:val="single" w:sz="4" w:space="0" w:color="auto"/>
              <w:left w:val="single" w:sz="4" w:space="0" w:color="auto"/>
              <w:bottom w:val="single" w:sz="4" w:space="0" w:color="auto"/>
              <w:right w:val="single" w:sz="4" w:space="0" w:color="auto"/>
            </w:tcBorders>
          </w:tcPr>
          <w:p w14:paraId="3099E2F2"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eastAsia="ru-RU"/>
              </w:rPr>
              <w:t>Понедельник</w:t>
            </w:r>
          </w:p>
        </w:tc>
        <w:tc>
          <w:tcPr>
            <w:tcW w:w="2048" w:type="pct"/>
            <w:tcBorders>
              <w:top w:val="single" w:sz="4" w:space="0" w:color="auto"/>
              <w:left w:val="single" w:sz="4" w:space="0" w:color="auto"/>
              <w:bottom w:val="single" w:sz="4" w:space="0" w:color="auto"/>
              <w:right w:val="single" w:sz="4" w:space="0" w:color="auto"/>
            </w:tcBorders>
          </w:tcPr>
          <w:p w14:paraId="1AA41896"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eastAsia="ru-RU"/>
              </w:rPr>
              <w:t xml:space="preserve">    </w:t>
            </w:r>
            <w:r w:rsidRPr="00A864D7">
              <w:rPr>
                <w:rFonts w:ascii="Times New Roman" w:eastAsia="SimSun" w:hAnsi="Times New Roman" w:cs="Times New Roman"/>
                <w:color w:val="191919"/>
                <w:sz w:val="18"/>
                <w:szCs w:val="18"/>
                <w:lang w:val="x-none" w:eastAsia="ru-RU"/>
              </w:rPr>
              <w:t>с 8</w:t>
            </w:r>
            <w:r w:rsidRPr="00A864D7">
              <w:rPr>
                <w:rFonts w:ascii="Times New Roman" w:eastAsia="SimSun" w:hAnsi="Times New Roman" w:cs="Times New Roman"/>
                <w:color w:val="191919"/>
                <w:sz w:val="18"/>
                <w:szCs w:val="18"/>
                <w:lang w:eastAsia="ru-RU"/>
              </w:rPr>
              <w:t xml:space="preserve">-00 </w:t>
            </w:r>
            <w:r w:rsidRPr="00A864D7">
              <w:rPr>
                <w:rFonts w:ascii="Times New Roman" w:eastAsia="SimSun" w:hAnsi="Times New Roman" w:cs="Times New Roman"/>
                <w:color w:val="191919"/>
                <w:sz w:val="18"/>
                <w:szCs w:val="18"/>
                <w:lang w:val="x-none" w:eastAsia="ru-RU"/>
              </w:rPr>
              <w:t>до 12</w:t>
            </w:r>
            <w:r w:rsidRPr="00A864D7">
              <w:rPr>
                <w:rFonts w:ascii="Times New Roman" w:eastAsia="SimSun" w:hAnsi="Times New Roman" w:cs="Times New Roman"/>
                <w:color w:val="191919"/>
                <w:sz w:val="18"/>
                <w:szCs w:val="18"/>
                <w:lang w:eastAsia="ru-RU"/>
              </w:rPr>
              <w:t>-00</w:t>
            </w:r>
            <w:r w:rsidRPr="00A864D7">
              <w:rPr>
                <w:rFonts w:ascii="Times New Roman" w:eastAsia="SimSun" w:hAnsi="Times New Roman" w:cs="Times New Roman"/>
                <w:color w:val="191919"/>
                <w:sz w:val="18"/>
                <w:szCs w:val="18"/>
                <w:lang w:val="x-none" w:eastAsia="ru-RU"/>
              </w:rPr>
              <w:t xml:space="preserve"> с 13</w:t>
            </w:r>
            <w:r w:rsidRPr="00A864D7">
              <w:rPr>
                <w:rFonts w:ascii="Times New Roman" w:eastAsia="SimSun" w:hAnsi="Times New Roman" w:cs="Times New Roman"/>
                <w:color w:val="191919"/>
                <w:sz w:val="18"/>
                <w:szCs w:val="18"/>
                <w:lang w:eastAsia="ru-RU"/>
              </w:rPr>
              <w:t xml:space="preserve">-00 до </w:t>
            </w:r>
            <w:r w:rsidRPr="00A864D7">
              <w:rPr>
                <w:rFonts w:ascii="Times New Roman" w:eastAsia="SimSun" w:hAnsi="Times New Roman" w:cs="Times New Roman"/>
                <w:color w:val="191919"/>
                <w:sz w:val="18"/>
                <w:szCs w:val="18"/>
                <w:lang w:val="x-none" w:eastAsia="ru-RU"/>
              </w:rPr>
              <w:t>17</w:t>
            </w:r>
            <w:r w:rsidRPr="00A864D7">
              <w:rPr>
                <w:rFonts w:ascii="Times New Roman" w:eastAsia="SimSun" w:hAnsi="Times New Roman" w:cs="Times New Roman"/>
                <w:color w:val="191919"/>
                <w:sz w:val="18"/>
                <w:szCs w:val="18"/>
                <w:lang w:eastAsia="ru-RU"/>
              </w:rPr>
              <w:t>-00</w:t>
            </w:r>
          </w:p>
        </w:tc>
        <w:tc>
          <w:tcPr>
            <w:tcW w:w="2005" w:type="pct"/>
            <w:tcBorders>
              <w:top w:val="single" w:sz="4" w:space="0" w:color="auto"/>
              <w:left w:val="single" w:sz="4" w:space="0" w:color="auto"/>
              <w:bottom w:val="single" w:sz="4" w:space="0" w:color="auto"/>
              <w:right w:val="single" w:sz="4" w:space="0" w:color="auto"/>
            </w:tcBorders>
          </w:tcPr>
          <w:p w14:paraId="244FEE96"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val="x-none" w:eastAsia="ru-RU"/>
              </w:rPr>
              <w:t>с 8</w:t>
            </w:r>
            <w:r w:rsidRPr="00A864D7">
              <w:rPr>
                <w:rFonts w:ascii="Times New Roman" w:eastAsia="SimSun" w:hAnsi="Times New Roman" w:cs="Times New Roman"/>
                <w:color w:val="191919"/>
                <w:sz w:val="18"/>
                <w:szCs w:val="18"/>
                <w:lang w:eastAsia="ru-RU"/>
              </w:rPr>
              <w:t xml:space="preserve">-00 </w:t>
            </w:r>
            <w:r w:rsidRPr="00A864D7">
              <w:rPr>
                <w:rFonts w:ascii="Times New Roman" w:eastAsia="SimSun" w:hAnsi="Times New Roman" w:cs="Times New Roman"/>
                <w:color w:val="191919"/>
                <w:sz w:val="18"/>
                <w:szCs w:val="18"/>
                <w:lang w:val="x-none" w:eastAsia="ru-RU"/>
              </w:rPr>
              <w:t>до 12</w:t>
            </w:r>
            <w:r w:rsidRPr="00A864D7">
              <w:rPr>
                <w:rFonts w:ascii="Times New Roman" w:eastAsia="SimSun" w:hAnsi="Times New Roman" w:cs="Times New Roman"/>
                <w:color w:val="191919"/>
                <w:sz w:val="18"/>
                <w:szCs w:val="18"/>
                <w:lang w:eastAsia="ru-RU"/>
              </w:rPr>
              <w:t>-00</w:t>
            </w:r>
            <w:r w:rsidRPr="00A864D7">
              <w:rPr>
                <w:rFonts w:ascii="Times New Roman" w:eastAsia="SimSun" w:hAnsi="Times New Roman" w:cs="Times New Roman"/>
                <w:color w:val="191919"/>
                <w:sz w:val="18"/>
                <w:szCs w:val="18"/>
                <w:lang w:val="x-none" w:eastAsia="ru-RU"/>
              </w:rPr>
              <w:t xml:space="preserve"> с 13</w:t>
            </w:r>
            <w:r w:rsidRPr="00A864D7">
              <w:rPr>
                <w:rFonts w:ascii="Times New Roman" w:eastAsia="SimSun" w:hAnsi="Times New Roman" w:cs="Times New Roman"/>
                <w:color w:val="191919"/>
                <w:sz w:val="18"/>
                <w:szCs w:val="18"/>
                <w:lang w:eastAsia="ru-RU"/>
              </w:rPr>
              <w:t xml:space="preserve">-00 до </w:t>
            </w:r>
            <w:r w:rsidRPr="00A864D7">
              <w:rPr>
                <w:rFonts w:ascii="Times New Roman" w:eastAsia="SimSun" w:hAnsi="Times New Roman" w:cs="Times New Roman"/>
                <w:color w:val="191919"/>
                <w:sz w:val="18"/>
                <w:szCs w:val="18"/>
                <w:lang w:val="x-none" w:eastAsia="ru-RU"/>
              </w:rPr>
              <w:t>17</w:t>
            </w:r>
            <w:r w:rsidRPr="00A864D7">
              <w:rPr>
                <w:rFonts w:ascii="Times New Roman" w:eastAsia="SimSun" w:hAnsi="Times New Roman" w:cs="Times New Roman"/>
                <w:color w:val="191919"/>
                <w:sz w:val="18"/>
                <w:szCs w:val="18"/>
                <w:lang w:eastAsia="ru-RU"/>
              </w:rPr>
              <w:t>-00</w:t>
            </w:r>
          </w:p>
        </w:tc>
      </w:tr>
      <w:tr w:rsidR="00206CC6" w:rsidRPr="00A864D7" w14:paraId="74B609D6" w14:textId="77777777" w:rsidTr="00206CC6">
        <w:tc>
          <w:tcPr>
            <w:tcW w:w="947" w:type="pct"/>
            <w:tcBorders>
              <w:top w:val="single" w:sz="4" w:space="0" w:color="auto"/>
              <w:left w:val="single" w:sz="4" w:space="0" w:color="auto"/>
              <w:bottom w:val="single" w:sz="4" w:space="0" w:color="auto"/>
              <w:right w:val="single" w:sz="4" w:space="0" w:color="auto"/>
            </w:tcBorders>
          </w:tcPr>
          <w:p w14:paraId="4B01C605"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eastAsia="ru-RU"/>
              </w:rPr>
              <w:t>Вторник</w:t>
            </w:r>
          </w:p>
        </w:tc>
        <w:tc>
          <w:tcPr>
            <w:tcW w:w="2048" w:type="pct"/>
            <w:tcBorders>
              <w:top w:val="single" w:sz="4" w:space="0" w:color="auto"/>
              <w:left w:val="single" w:sz="4" w:space="0" w:color="auto"/>
              <w:bottom w:val="single" w:sz="4" w:space="0" w:color="auto"/>
              <w:right w:val="single" w:sz="4" w:space="0" w:color="auto"/>
            </w:tcBorders>
          </w:tcPr>
          <w:p w14:paraId="1E1680C4"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val="x-none" w:eastAsia="ru-RU"/>
              </w:rPr>
              <w:t>с 8</w:t>
            </w:r>
            <w:r w:rsidRPr="00A864D7">
              <w:rPr>
                <w:rFonts w:ascii="Times New Roman" w:eastAsia="SimSun" w:hAnsi="Times New Roman" w:cs="Times New Roman"/>
                <w:color w:val="191919"/>
                <w:sz w:val="18"/>
                <w:szCs w:val="18"/>
                <w:lang w:eastAsia="ru-RU"/>
              </w:rPr>
              <w:t xml:space="preserve">-00 </w:t>
            </w:r>
            <w:r w:rsidRPr="00A864D7">
              <w:rPr>
                <w:rFonts w:ascii="Times New Roman" w:eastAsia="SimSun" w:hAnsi="Times New Roman" w:cs="Times New Roman"/>
                <w:color w:val="191919"/>
                <w:sz w:val="18"/>
                <w:szCs w:val="18"/>
                <w:lang w:val="x-none" w:eastAsia="ru-RU"/>
              </w:rPr>
              <w:t>до 12</w:t>
            </w:r>
            <w:r w:rsidRPr="00A864D7">
              <w:rPr>
                <w:rFonts w:ascii="Times New Roman" w:eastAsia="SimSun" w:hAnsi="Times New Roman" w:cs="Times New Roman"/>
                <w:color w:val="191919"/>
                <w:sz w:val="18"/>
                <w:szCs w:val="18"/>
                <w:lang w:eastAsia="ru-RU"/>
              </w:rPr>
              <w:t>-00</w:t>
            </w:r>
            <w:r w:rsidRPr="00A864D7">
              <w:rPr>
                <w:rFonts w:ascii="Times New Roman" w:eastAsia="SimSun" w:hAnsi="Times New Roman" w:cs="Times New Roman"/>
                <w:color w:val="191919"/>
                <w:sz w:val="18"/>
                <w:szCs w:val="18"/>
                <w:lang w:val="x-none" w:eastAsia="ru-RU"/>
              </w:rPr>
              <w:t xml:space="preserve"> с 13</w:t>
            </w:r>
            <w:r w:rsidRPr="00A864D7">
              <w:rPr>
                <w:rFonts w:ascii="Times New Roman" w:eastAsia="SimSun" w:hAnsi="Times New Roman" w:cs="Times New Roman"/>
                <w:color w:val="191919"/>
                <w:sz w:val="18"/>
                <w:szCs w:val="18"/>
                <w:lang w:eastAsia="ru-RU"/>
              </w:rPr>
              <w:t xml:space="preserve">-00 до </w:t>
            </w:r>
            <w:r w:rsidRPr="00A864D7">
              <w:rPr>
                <w:rFonts w:ascii="Times New Roman" w:eastAsia="SimSun" w:hAnsi="Times New Roman" w:cs="Times New Roman"/>
                <w:color w:val="191919"/>
                <w:sz w:val="18"/>
                <w:szCs w:val="18"/>
                <w:lang w:val="x-none" w:eastAsia="ru-RU"/>
              </w:rPr>
              <w:t>17</w:t>
            </w:r>
            <w:r w:rsidRPr="00A864D7">
              <w:rPr>
                <w:rFonts w:ascii="Times New Roman" w:eastAsia="SimSun" w:hAnsi="Times New Roman" w:cs="Times New Roman"/>
                <w:color w:val="191919"/>
                <w:sz w:val="18"/>
                <w:szCs w:val="18"/>
                <w:lang w:eastAsia="ru-RU"/>
              </w:rPr>
              <w:t>-00</w:t>
            </w:r>
          </w:p>
        </w:tc>
        <w:tc>
          <w:tcPr>
            <w:tcW w:w="2005" w:type="pct"/>
            <w:tcBorders>
              <w:top w:val="single" w:sz="4" w:space="0" w:color="auto"/>
              <w:left w:val="single" w:sz="4" w:space="0" w:color="auto"/>
              <w:bottom w:val="single" w:sz="4" w:space="0" w:color="auto"/>
              <w:right w:val="single" w:sz="4" w:space="0" w:color="auto"/>
            </w:tcBorders>
          </w:tcPr>
          <w:p w14:paraId="60569599"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val="x-none" w:eastAsia="ru-RU"/>
              </w:rPr>
              <w:t>с 8</w:t>
            </w:r>
            <w:r w:rsidRPr="00A864D7">
              <w:rPr>
                <w:rFonts w:ascii="Times New Roman" w:eastAsia="SimSun" w:hAnsi="Times New Roman" w:cs="Times New Roman"/>
                <w:color w:val="191919"/>
                <w:sz w:val="18"/>
                <w:szCs w:val="18"/>
                <w:lang w:eastAsia="ru-RU"/>
              </w:rPr>
              <w:t xml:space="preserve">-00 </w:t>
            </w:r>
            <w:r w:rsidRPr="00A864D7">
              <w:rPr>
                <w:rFonts w:ascii="Times New Roman" w:eastAsia="SimSun" w:hAnsi="Times New Roman" w:cs="Times New Roman"/>
                <w:color w:val="191919"/>
                <w:sz w:val="18"/>
                <w:szCs w:val="18"/>
                <w:lang w:val="x-none" w:eastAsia="ru-RU"/>
              </w:rPr>
              <w:t>до 12</w:t>
            </w:r>
            <w:r w:rsidRPr="00A864D7">
              <w:rPr>
                <w:rFonts w:ascii="Times New Roman" w:eastAsia="SimSun" w:hAnsi="Times New Roman" w:cs="Times New Roman"/>
                <w:color w:val="191919"/>
                <w:sz w:val="18"/>
                <w:szCs w:val="18"/>
                <w:lang w:eastAsia="ru-RU"/>
              </w:rPr>
              <w:t>-00</w:t>
            </w:r>
            <w:r w:rsidRPr="00A864D7">
              <w:rPr>
                <w:rFonts w:ascii="Times New Roman" w:eastAsia="SimSun" w:hAnsi="Times New Roman" w:cs="Times New Roman"/>
                <w:color w:val="191919"/>
                <w:sz w:val="18"/>
                <w:szCs w:val="18"/>
                <w:lang w:val="x-none" w:eastAsia="ru-RU"/>
              </w:rPr>
              <w:t xml:space="preserve"> с 13</w:t>
            </w:r>
            <w:r w:rsidRPr="00A864D7">
              <w:rPr>
                <w:rFonts w:ascii="Times New Roman" w:eastAsia="SimSun" w:hAnsi="Times New Roman" w:cs="Times New Roman"/>
                <w:color w:val="191919"/>
                <w:sz w:val="18"/>
                <w:szCs w:val="18"/>
                <w:lang w:eastAsia="ru-RU"/>
              </w:rPr>
              <w:t xml:space="preserve">-00 до </w:t>
            </w:r>
            <w:r w:rsidRPr="00A864D7">
              <w:rPr>
                <w:rFonts w:ascii="Times New Roman" w:eastAsia="SimSun" w:hAnsi="Times New Roman" w:cs="Times New Roman"/>
                <w:color w:val="191919"/>
                <w:sz w:val="18"/>
                <w:szCs w:val="18"/>
                <w:lang w:val="x-none" w:eastAsia="ru-RU"/>
              </w:rPr>
              <w:t>17</w:t>
            </w:r>
            <w:r w:rsidRPr="00A864D7">
              <w:rPr>
                <w:rFonts w:ascii="Times New Roman" w:eastAsia="SimSun" w:hAnsi="Times New Roman" w:cs="Times New Roman"/>
                <w:color w:val="191919"/>
                <w:sz w:val="18"/>
                <w:szCs w:val="18"/>
                <w:lang w:eastAsia="ru-RU"/>
              </w:rPr>
              <w:t>-00</w:t>
            </w:r>
          </w:p>
        </w:tc>
      </w:tr>
      <w:tr w:rsidR="00206CC6" w:rsidRPr="00A864D7" w14:paraId="0911B972" w14:textId="77777777" w:rsidTr="00206CC6">
        <w:tc>
          <w:tcPr>
            <w:tcW w:w="947" w:type="pct"/>
            <w:tcBorders>
              <w:top w:val="single" w:sz="4" w:space="0" w:color="auto"/>
              <w:left w:val="single" w:sz="4" w:space="0" w:color="auto"/>
              <w:bottom w:val="single" w:sz="4" w:space="0" w:color="auto"/>
              <w:right w:val="single" w:sz="4" w:space="0" w:color="auto"/>
            </w:tcBorders>
          </w:tcPr>
          <w:p w14:paraId="06A44F3B"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eastAsia="ru-RU"/>
              </w:rPr>
              <w:t>Среда</w:t>
            </w:r>
          </w:p>
        </w:tc>
        <w:tc>
          <w:tcPr>
            <w:tcW w:w="2048" w:type="pct"/>
            <w:tcBorders>
              <w:top w:val="single" w:sz="4" w:space="0" w:color="auto"/>
              <w:left w:val="single" w:sz="4" w:space="0" w:color="auto"/>
              <w:bottom w:val="single" w:sz="4" w:space="0" w:color="auto"/>
              <w:right w:val="single" w:sz="4" w:space="0" w:color="auto"/>
            </w:tcBorders>
          </w:tcPr>
          <w:p w14:paraId="688040E8"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val="x-none" w:eastAsia="ru-RU"/>
              </w:rPr>
              <w:t>с 8</w:t>
            </w:r>
            <w:r w:rsidRPr="00A864D7">
              <w:rPr>
                <w:rFonts w:ascii="Times New Roman" w:eastAsia="SimSun" w:hAnsi="Times New Roman" w:cs="Times New Roman"/>
                <w:color w:val="191919"/>
                <w:sz w:val="18"/>
                <w:szCs w:val="18"/>
                <w:lang w:eastAsia="ru-RU"/>
              </w:rPr>
              <w:t xml:space="preserve">-00 </w:t>
            </w:r>
            <w:r w:rsidRPr="00A864D7">
              <w:rPr>
                <w:rFonts w:ascii="Times New Roman" w:eastAsia="SimSun" w:hAnsi="Times New Roman" w:cs="Times New Roman"/>
                <w:color w:val="191919"/>
                <w:sz w:val="18"/>
                <w:szCs w:val="18"/>
                <w:lang w:val="x-none" w:eastAsia="ru-RU"/>
              </w:rPr>
              <w:t>до 12</w:t>
            </w:r>
            <w:r w:rsidRPr="00A864D7">
              <w:rPr>
                <w:rFonts w:ascii="Times New Roman" w:eastAsia="SimSun" w:hAnsi="Times New Roman" w:cs="Times New Roman"/>
                <w:color w:val="191919"/>
                <w:sz w:val="18"/>
                <w:szCs w:val="18"/>
                <w:lang w:eastAsia="ru-RU"/>
              </w:rPr>
              <w:t>-00</w:t>
            </w:r>
            <w:r w:rsidRPr="00A864D7">
              <w:rPr>
                <w:rFonts w:ascii="Times New Roman" w:eastAsia="SimSun" w:hAnsi="Times New Roman" w:cs="Times New Roman"/>
                <w:color w:val="191919"/>
                <w:sz w:val="18"/>
                <w:szCs w:val="18"/>
                <w:lang w:val="x-none" w:eastAsia="ru-RU"/>
              </w:rPr>
              <w:t xml:space="preserve"> с 13</w:t>
            </w:r>
            <w:r w:rsidRPr="00A864D7">
              <w:rPr>
                <w:rFonts w:ascii="Times New Roman" w:eastAsia="SimSun" w:hAnsi="Times New Roman" w:cs="Times New Roman"/>
                <w:color w:val="191919"/>
                <w:sz w:val="18"/>
                <w:szCs w:val="18"/>
                <w:lang w:eastAsia="ru-RU"/>
              </w:rPr>
              <w:t xml:space="preserve">-00 до </w:t>
            </w:r>
            <w:r w:rsidRPr="00A864D7">
              <w:rPr>
                <w:rFonts w:ascii="Times New Roman" w:eastAsia="SimSun" w:hAnsi="Times New Roman" w:cs="Times New Roman"/>
                <w:color w:val="191919"/>
                <w:sz w:val="18"/>
                <w:szCs w:val="18"/>
                <w:lang w:val="x-none" w:eastAsia="ru-RU"/>
              </w:rPr>
              <w:t>17</w:t>
            </w:r>
            <w:r w:rsidRPr="00A864D7">
              <w:rPr>
                <w:rFonts w:ascii="Times New Roman" w:eastAsia="SimSun" w:hAnsi="Times New Roman" w:cs="Times New Roman"/>
                <w:color w:val="191919"/>
                <w:sz w:val="18"/>
                <w:szCs w:val="18"/>
                <w:lang w:eastAsia="ru-RU"/>
              </w:rPr>
              <w:t>-00</w:t>
            </w:r>
          </w:p>
        </w:tc>
        <w:tc>
          <w:tcPr>
            <w:tcW w:w="2005" w:type="pct"/>
            <w:tcBorders>
              <w:top w:val="single" w:sz="4" w:space="0" w:color="auto"/>
              <w:left w:val="single" w:sz="4" w:space="0" w:color="auto"/>
              <w:bottom w:val="single" w:sz="4" w:space="0" w:color="auto"/>
              <w:right w:val="single" w:sz="4" w:space="0" w:color="auto"/>
            </w:tcBorders>
          </w:tcPr>
          <w:p w14:paraId="1B46E025"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val="x-none" w:eastAsia="ru-RU"/>
              </w:rPr>
              <w:t>с 8</w:t>
            </w:r>
            <w:r w:rsidRPr="00A864D7">
              <w:rPr>
                <w:rFonts w:ascii="Times New Roman" w:eastAsia="SimSun" w:hAnsi="Times New Roman" w:cs="Times New Roman"/>
                <w:color w:val="191919"/>
                <w:sz w:val="18"/>
                <w:szCs w:val="18"/>
                <w:lang w:eastAsia="ru-RU"/>
              </w:rPr>
              <w:t xml:space="preserve">-00 </w:t>
            </w:r>
            <w:r w:rsidRPr="00A864D7">
              <w:rPr>
                <w:rFonts w:ascii="Times New Roman" w:eastAsia="SimSun" w:hAnsi="Times New Roman" w:cs="Times New Roman"/>
                <w:color w:val="191919"/>
                <w:sz w:val="18"/>
                <w:szCs w:val="18"/>
                <w:lang w:val="x-none" w:eastAsia="ru-RU"/>
              </w:rPr>
              <w:t>до 12</w:t>
            </w:r>
            <w:r w:rsidRPr="00A864D7">
              <w:rPr>
                <w:rFonts w:ascii="Times New Roman" w:eastAsia="SimSun" w:hAnsi="Times New Roman" w:cs="Times New Roman"/>
                <w:color w:val="191919"/>
                <w:sz w:val="18"/>
                <w:szCs w:val="18"/>
                <w:lang w:eastAsia="ru-RU"/>
              </w:rPr>
              <w:t>-00</w:t>
            </w:r>
            <w:r w:rsidRPr="00A864D7">
              <w:rPr>
                <w:rFonts w:ascii="Times New Roman" w:eastAsia="SimSun" w:hAnsi="Times New Roman" w:cs="Times New Roman"/>
                <w:color w:val="191919"/>
                <w:sz w:val="18"/>
                <w:szCs w:val="18"/>
                <w:lang w:val="x-none" w:eastAsia="ru-RU"/>
              </w:rPr>
              <w:t xml:space="preserve"> с 13</w:t>
            </w:r>
            <w:r w:rsidRPr="00A864D7">
              <w:rPr>
                <w:rFonts w:ascii="Times New Roman" w:eastAsia="SimSun" w:hAnsi="Times New Roman" w:cs="Times New Roman"/>
                <w:color w:val="191919"/>
                <w:sz w:val="18"/>
                <w:szCs w:val="18"/>
                <w:lang w:eastAsia="ru-RU"/>
              </w:rPr>
              <w:t xml:space="preserve">-00 до </w:t>
            </w:r>
            <w:r w:rsidRPr="00A864D7">
              <w:rPr>
                <w:rFonts w:ascii="Times New Roman" w:eastAsia="SimSun" w:hAnsi="Times New Roman" w:cs="Times New Roman"/>
                <w:color w:val="191919"/>
                <w:sz w:val="18"/>
                <w:szCs w:val="18"/>
                <w:lang w:val="x-none" w:eastAsia="ru-RU"/>
              </w:rPr>
              <w:t>17</w:t>
            </w:r>
            <w:r w:rsidRPr="00A864D7">
              <w:rPr>
                <w:rFonts w:ascii="Times New Roman" w:eastAsia="SimSun" w:hAnsi="Times New Roman" w:cs="Times New Roman"/>
                <w:color w:val="191919"/>
                <w:sz w:val="18"/>
                <w:szCs w:val="18"/>
                <w:lang w:eastAsia="ru-RU"/>
              </w:rPr>
              <w:t>-00</w:t>
            </w:r>
          </w:p>
        </w:tc>
      </w:tr>
      <w:tr w:rsidR="00206CC6" w:rsidRPr="00A864D7" w14:paraId="23F16A2E" w14:textId="77777777" w:rsidTr="00206CC6">
        <w:tc>
          <w:tcPr>
            <w:tcW w:w="947" w:type="pct"/>
            <w:tcBorders>
              <w:top w:val="single" w:sz="4" w:space="0" w:color="auto"/>
              <w:left w:val="single" w:sz="4" w:space="0" w:color="auto"/>
              <w:bottom w:val="single" w:sz="4" w:space="0" w:color="auto"/>
              <w:right w:val="single" w:sz="4" w:space="0" w:color="auto"/>
            </w:tcBorders>
          </w:tcPr>
          <w:p w14:paraId="08040144"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eastAsia="ru-RU"/>
              </w:rPr>
              <w:t>Четверг</w:t>
            </w:r>
          </w:p>
        </w:tc>
        <w:tc>
          <w:tcPr>
            <w:tcW w:w="2048" w:type="pct"/>
            <w:tcBorders>
              <w:top w:val="single" w:sz="4" w:space="0" w:color="auto"/>
              <w:left w:val="single" w:sz="4" w:space="0" w:color="auto"/>
              <w:bottom w:val="single" w:sz="4" w:space="0" w:color="auto"/>
              <w:right w:val="single" w:sz="4" w:space="0" w:color="auto"/>
            </w:tcBorders>
          </w:tcPr>
          <w:p w14:paraId="1CB13FAF"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val="x-none" w:eastAsia="ru-RU"/>
              </w:rPr>
              <w:t>с 8</w:t>
            </w:r>
            <w:r w:rsidRPr="00A864D7">
              <w:rPr>
                <w:rFonts w:ascii="Times New Roman" w:eastAsia="SimSun" w:hAnsi="Times New Roman" w:cs="Times New Roman"/>
                <w:color w:val="191919"/>
                <w:sz w:val="18"/>
                <w:szCs w:val="18"/>
                <w:lang w:eastAsia="ru-RU"/>
              </w:rPr>
              <w:t xml:space="preserve">-00 </w:t>
            </w:r>
            <w:r w:rsidRPr="00A864D7">
              <w:rPr>
                <w:rFonts w:ascii="Times New Roman" w:eastAsia="SimSun" w:hAnsi="Times New Roman" w:cs="Times New Roman"/>
                <w:color w:val="191919"/>
                <w:sz w:val="18"/>
                <w:szCs w:val="18"/>
                <w:lang w:val="x-none" w:eastAsia="ru-RU"/>
              </w:rPr>
              <w:t>до 12</w:t>
            </w:r>
            <w:r w:rsidRPr="00A864D7">
              <w:rPr>
                <w:rFonts w:ascii="Times New Roman" w:eastAsia="SimSun" w:hAnsi="Times New Roman" w:cs="Times New Roman"/>
                <w:color w:val="191919"/>
                <w:sz w:val="18"/>
                <w:szCs w:val="18"/>
                <w:lang w:eastAsia="ru-RU"/>
              </w:rPr>
              <w:t>-00</w:t>
            </w:r>
            <w:r w:rsidRPr="00A864D7">
              <w:rPr>
                <w:rFonts w:ascii="Times New Roman" w:eastAsia="SimSun" w:hAnsi="Times New Roman" w:cs="Times New Roman"/>
                <w:color w:val="191919"/>
                <w:sz w:val="18"/>
                <w:szCs w:val="18"/>
                <w:lang w:val="x-none" w:eastAsia="ru-RU"/>
              </w:rPr>
              <w:t xml:space="preserve"> с 13</w:t>
            </w:r>
            <w:r w:rsidRPr="00A864D7">
              <w:rPr>
                <w:rFonts w:ascii="Times New Roman" w:eastAsia="SimSun" w:hAnsi="Times New Roman" w:cs="Times New Roman"/>
                <w:color w:val="191919"/>
                <w:sz w:val="18"/>
                <w:szCs w:val="18"/>
                <w:lang w:eastAsia="ru-RU"/>
              </w:rPr>
              <w:t xml:space="preserve">-00 до </w:t>
            </w:r>
            <w:r w:rsidRPr="00A864D7">
              <w:rPr>
                <w:rFonts w:ascii="Times New Roman" w:eastAsia="SimSun" w:hAnsi="Times New Roman" w:cs="Times New Roman"/>
                <w:color w:val="191919"/>
                <w:sz w:val="18"/>
                <w:szCs w:val="18"/>
                <w:lang w:val="x-none" w:eastAsia="ru-RU"/>
              </w:rPr>
              <w:t>17</w:t>
            </w:r>
            <w:r w:rsidRPr="00A864D7">
              <w:rPr>
                <w:rFonts w:ascii="Times New Roman" w:eastAsia="SimSun" w:hAnsi="Times New Roman" w:cs="Times New Roman"/>
                <w:color w:val="191919"/>
                <w:sz w:val="18"/>
                <w:szCs w:val="18"/>
                <w:lang w:eastAsia="ru-RU"/>
              </w:rPr>
              <w:t>-00</w:t>
            </w:r>
          </w:p>
        </w:tc>
        <w:tc>
          <w:tcPr>
            <w:tcW w:w="2005" w:type="pct"/>
            <w:tcBorders>
              <w:top w:val="single" w:sz="4" w:space="0" w:color="auto"/>
              <w:left w:val="single" w:sz="4" w:space="0" w:color="auto"/>
              <w:bottom w:val="single" w:sz="4" w:space="0" w:color="auto"/>
              <w:right w:val="single" w:sz="4" w:space="0" w:color="auto"/>
            </w:tcBorders>
          </w:tcPr>
          <w:p w14:paraId="56E4D5F8"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val="x-none" w:eastAsia="ru-RU"/>
              </w:rPr>
              <w:t>с 8</w:t>
            </w:r>
            <w:r w:rsidRPr="00A864D7">
              <w:rPr>
                <w:rFonts w:ascii="Times New Roman" w:eastAsia="SimSun" w:hAnsi="Times New Roman" w:cs="Times New Roman"/>
                <w:color w:val="191919"/>
                <w:sz w:val="18"/>
                <w:szCs w:val="18"/>
                <w:lang w:eastAsia="ru-RU"/>
              </w:rPr>
              <w:t xml:space="preserve">-00 </w:t>
            </w:r>
            <w:r w:rsidRPr="00A864D7">
              <w:rPr>
                <w:rFonts w:ascii="Times New Roman" w:eastAsia="SimSun" w:hAnsi="Times New Roman" w:cs="Times New Roman"/>
                <w:color w:val="191919"/>
                <w:sz w:val="18"/>
                <w:szCs w:val="18"/>
                <w:lang w:val="x-none" w:eastAsia="ru-RU"/>
              </w:rPr>
              <w:t>до 12</w:t>
            </w:r>
            <w:r w:rsidRPr="00A864D7">
              <w:rPr>
                <w:rFonts w:ascii="Times New Roman" w:eastAsia="SimSun" w:hAnsi="Times New Roman" w:cs="Times New Roman"/>
                <w:color w:val="191919"/>
                <w:sz w:val="18"/>
                <w:szCs w:val="18"/>
                <w:lang w:eastAsia="ru-RU"/>
              </w:rPr>
              <w:t>-00</w:t>
            </w:r>
            <w:r w:rsidRPr="00A864D7">
              <w:rPr>
                <w:rFonts w:ascii="Times New Roman" w:eastAsia="SimSun" w:hAnsi="Times New Roman" w:cs="Times New Roman"/>
                <w:color w:val="191919"/>
                <w:sz w:val="18"/>
                <w:szCs w:val="18"/>
                <w:lang w:val="x-none" w:eastAsia="ru-RU"/>
              </w:rPr>
              <w:t xml:space="preserve"> с 13</w:t>
            </w:r>
            <w:r w:rsidRPr="00A864D7">
              <w:rPr>
                <w:rFonts w:ascii="Times New Roman" w:eastAsia="SimSun" w:hAnsi="Times New Roman" w:cs="Times New Roman"/>
                <w:color w:val="191919"/>
                <w:sz w:val="18"/>
                <w:szCs w:val="18"/>
                <w:lang w:eastAsia="ru-RU"/>
              </w:rPr>
              <w:t xml:space="preserve">-00 до </w:t>
            </w:r>
            <w:r w:rsidRPr="00A864D7">
              <w:rPr>
                <w:rFonts w:ascii="Times New Roman" w:eastAsia="SimSun" w:hAnsi="Times New Roman" w:cs="Times New Roman"/>
                <w:color w:val="191919"/>
                <w:sz w:val="18"/>
                <w:szCs w:val="18"/>
                <w:lang w:val="x-none" w:eastAsia="ru-RU"/>
              </w:rPr>
              <w:t>17</w:t>
            </w:r>
            <w:r w:rsidRPr="00A864D7">
              <w:rPr>
                <w:rFonts w:ascii="Times New Roman" w:eastAsia="SimSun" w:hAnsi="Times New Roman" w:cs="Times New Roman"/>
                <w:color w:val="191919"/>
                <w:sz w:val="18"/>
                <w:szCs w:val="18"/>
                <w:lang w:eastAsia="ru-RU"/>
              </w:rPr>
              <w:t>-00</w:t>
            </w:r>
          </w:p>
        </w:tc>
      </w:tr>
      <w:tr w:rsidR="00206CC6" w:rsidRPr="00A864D7" w14:paraId="6561A284" w14:textId="77777777" w:rsidTr="00206CC6">
        <w:tc>
          <w:tcPr>
            <w:tcW w:w="947" w:type="pct"/>
            <w:tcBorders>
              <w:top w:val="single" w:sz="4" w:space="0" w:color="auto"/>
              <w:left w:val="single" w:sz="4" w:space="0" w:color="auto"/>
              <w:bottom w:val="single" w:sz="4" w:space="0" w:color="auto"/>
              <w:right w:val="single" w:sz="4" w:space="0" w:color="auto"/>
            </w:tcBorders>
          </w:tcPr>
          <w:p w14:paraId="7F832D71"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eastAsia="ru-RU"/>
              </w:rPr>
              <w:t>Пятница</w:t>
            </w:r>
          </w:p>
        </w:tc>
        <w:tc>
          <w:tcPr>
            <w:tcW w:w="2048" w:type="pct"/>
            <w:tcBorders>
              <w:top w:val="single" w:sz="4" w:space="0" w:color="auto"/>
              <w:left w:val="single" w:sz="4" w:space="0" w:color="auto"/>
              <w:bottom w:val="single" w:sz="4" w:space="0" w:color="auto"/>
              <w:right w:val="single" w:sz="4" w:space="0" w:color="auto"/>
            </w:tcBorders>
          </w:tcPr>
          <w:p w14:paraId="667333DF"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val="x-none" w:eastAsia="ru-RU"/>
              </w:rPr>
              <w:t>с 8</w:t>
            </w:r>
            <w:r w:rsidRPr="00A864D7">
              <w:rPr>
                <w:rFonts w:ascii="Times New Roman" w:eastAsia="SimSun" w:hAnsi="Times New Roman" w:cs="Times New Roman"/>
                <w:color w:val="191919"/>
                <w:sz w:val="18"/>
                <w:szCs w:val="18"/>
                <w:lang w:eastAsia="ru-RU"/>
              </w:rPr>
              <w:t xml:space="preserve">-00 </w:t>
            </w:r>
            <w:r w:rsidRPr="00A864D7">
              <w:rPr>
                <w:rFonts w:ascii="Times New Roman" w:eastAsia="SimSun" w:hAnsi="Times New Roman" w:cs="Times New Roman"/>
                <w:color w:val="191919"/>
                <w:sz w:val="18"/>
                <w:szCs w:val="18"/>
                <w:lang w:val="x-none" w:eastAsia="ru-RU"/>
              </w:rPr>
              <w:t>до 12</w:t>
            </w:r>
            <w:r w:rsidRPr="00A864D7">
              <w:rPr>
                <w:rFonts w:ascii="Times New Roman" w:eastAsia="SimSun" w:hAnsi="Times New Roman" w:cs="Times New Roman"/>
                <w:color w:val="191919"/>
                <w:sz w:val="18"/>
                <w:szCs w:val="18"/>
                <w:lang w:eastAsia="ru-RU"/>
              </w:rPr>
              <w:t>-00</w:t>
            </w:r>
            <w:r w:rsidRPr="00A864D7">
              <w:rPr>
                <w:rFonts w:ascii="Times New Roman" w:eastAsia="SimSun" w:hAnsi="Times New Roman" w:cs="Times New Roman"/>
                <w:color w:val="191919"/>
                <w:sz w:val="18"/>
                <w:szCs w:val="18"/>
                <w:lang w:val="x-none" w:eastAsia="ru-RU"/>
              </w:rPr>
              <w:t xml:space="preserve"> с 13</w:t>
            </w:r>
            <w:r w:rsidRPr="00A864D7">
              <w:rPr>
                <w:rFonts w:ascii="Times New Roman" w:eastAsia="SimSun" w:hAnsi="Times New Roman" w:cs="Times New Roman"/>
                <w:color w:val="191919"/>
                <w:sz w:val="18"/>
                <w:szCs w:val="18"/>
                <w:lang w:eastAsia="ru-RU"/>
              </w:rPr>
              <w:t xml:space="preserve">-00 до </w:t>
            </w:r>
            <w:r w:rsidRPr="00A864D7">
              <w:rPr>
                <w:rFonts w:ascii="Times New Roman" w:eastAsia="SimSun" w:hAnsi="Times New Roman" w:cs="Times New Roman"/>
                <w:color w:val="191919"/>
                <w:sz w:val="18"/>
                <w:szCs w:val="18"/>
                <w:lang w:val="x-none" w:eastAsia="ru-RU"/>
              </w:rPr>
              <w:t>17</w:t>
            </w:r>
            <w:r w:rsidRPr="00A864D7">
              <w:rPr>
                <w:rFonts w:ascii="Times New Roman" w:eastAsia="SimSun" w:hAnsi="Times New Roman" w:cs="Times New Roman"/>
                <w:color w:val="191919"/>
                <w:sz w:val="18"/>
                <w:szCs w:val="18"/>
                <w:lang w:eastAsia="ru-RU"/>
              </w:rPr>
              <w:t>-00</w:t>
            </w:r>
          </w:p>
        </w:tc>
        <w:tc>
          <w:tcPr>
            <w:tcW w:w="2005" w:type="pct"/>
            <w:tcBorders>
              <w:top w:val="single" w:sz="4" w:space="0" w:color="auto"/>
              <w:left w:val="single" w:sz="4" w:space="0" w:color="auto"/>
              <w:bottom w:val="single" w:sz="4" w:space="0" w:color="auto"/>
              <w:right w:val="single" w:sz="4" w:space="0" w:color="auto"/>
            </w:tcBorders>
          </w:tcPr>
          <w:p w14:paraId="6C99DA89"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val="x-none" w:eastAsia="ru-RU"/>
              </w:rPr>
              <w:t>с 8</w:t>
            </w:r>
            <w:r w:rsidRPr="00A864D7">
              <w:rPr>
                <w:rFonts w:ascii="Times New Roman" w:eastAsia="SimSun" w:hAnsi="Times New Roman" w:cs="Times New Roman"/>
                <w:color w:val="191919"/>
                <w:sz w:val="18"/>
                <w:szCs w:val="18"/>
                <w:lang w:eastAsia="ru-RU"/>
              </w:rPr>
              <w:t xml:space="preserve">-00 </w:t>
            </w:r>
            <w:r w:rsidRPr="00A864D7">
              <w:rPr>
                <w:rFonts w:ascii="Times New Roman" w:eastAsia="SimSun" w:hAnsi="Times New Roman" w:cs="Times New Roman"/>
                <w:color w:val="191919"/>
                <w:sz w:val="18"/>
                <w:szCs w:val="18"/>
                <w:lang w:val="x-none" w:eastAsia="ru-RU"/>
              </w:rPr>
              <w:t>до 12</w:t>
            </w:r>
            <w:r w:rsidRPr="00A864D7">
              <w:rPr>
                <w:rFonts w:ascii="Times New Roman" w:eastAsia="SimSun" w:hAnsi="Times New Roman" w:cs="Times New Roman"/>
                <w:color w:val="191919"/>
                <w:sz w:val="18"/>
                <w:szCs w:val="18"/>
                <w:lang w:eastAsia="ru-RU"/>
              </w:rPr>
              <w:t>-00</w:t>
            </w:r>
            <w:r w:rsidRPr="00A864D7">
              <w:rPr>
                <w:rFonts w:ascii="Times New Roman" w:eastAsia="SimSun" w:hAnsi="Times New Roman" w:cs="Times New Roman"/>
                <w:color w:val="191919"/>
                <w:sz w:val="18"/>
                <w:szCs w:val="18"/>
                <w:lang w:val="x-none" w:eastAsia="ru-RU"/>
              </w:rPr>
              <w:t xml:space="preserve"> с 13</w:t>
            </w:r>
            <w:r w:rsidRPr="00A864D7">
              <w:rPr>
                <w:rFonts w:ascii="Times New Roman" w:eastAsia="SimSun" w:hAnsi="Times New Roman" w:cs="Times New Roman"/>
                <w:color w:val="191919"/>
                <w:sz w:val="18"/>
                <w:szCs w:val="18"/>
                <w:lang w:eastAsia="ru-RU"/>
              </w:rPr>
              <w:t xml:space="preserve">-00 до </w:t>
            </w:r>
            <w:r w:rsidRPr="00A864D7">
              <w:rPr>
                <w:rFonts w:ascii="Times New Roman" w:eastAsia="SimSun" w:hAnsi="Times New Roman" w:cs="Times New Roman"/>
                <w:color w:val="191919"/>
                <w:sz w:val="18"/>
                <w:szCs w:val="18"/>
                <w:lang w:val="x-none" w:eastAsia="ru-RU"/>
              </w:rPr>
              <w:t>17</w:t>
            </w:r>
            <w:r w:rsidRPr="00A864D7">
              <w:rPr>
                <w:rFonts w:ascii="Times New Roman" w:eastAsia="SimSun" w:hAnsi="Times New Roman" w:cs="Times New Roman"/>
                <w:color w:val="191919"/>
                <w:sz w:val="18"/>
                <w:szCs w:val="18"/>
                <w:lang w:eastAsia="ru-RU"/>
              </w:rPr>
              <w:t>-00</w:t>
            </w:r>
          </w:p>
        </w:tc>
      </w:tr>
      <w:tr w:rsidR="00206CC6" w:rsidRPr="00A864D7" w14:paraId="36875FA3" w14:textId="77777777" w:rsidTr="00206CC6">
        <w:tc>
          <w:tcPr>
            <w:tcW w:w="947" w:type="pct"/>
            <w:tcBorders>
              <w:top w:val="single" w:sz="4" w:space="0" w:color="auto"/>
              <w:left w:val="single" w:sz="4" w:space="0" w:color="auto"/>
              <w:bottom w:val="single" w:sz="4" w:space="0" w:color="auto"/>
              <w:right w:val="single" w:sz="4" w:space="0" w:color="auto"/>
            </w:tcBorders>
          </w:tcPr>
          <w:p w14:paraId="6DA49FC1"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eastAsia="ru-RU"/>
              </w:rPr>
              <w:t>Суббота</w:t>
            </w:r>
          </w:p>
        </w:tc>
        <w:tc>
          <w:tcPr>
            <w:tcW w:w="2048" w:type="pct"/>
            <w:tcBorders>
              <w:top w:val="single" w:sz="4" w:space="0" w:color="auto"/>
              <w:left w:val="single" w:sz="4" w:space="0" w:color="auto"/>
              <w:bottom w:val="single" w:sz="4" w:space="0" w:color="auto"/>
              <w:right w:val="single" w:sz="4" w:space="0" w:color="auto"/>
            </w:tcBorders>
          </w:tcPr>
          <w:p w14:paraId="5F91AE57"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val="x-none" w:eastAsia="ru-RU"/>
              </w:rPr>
            </w:pPr>
            <w:r w:rsidRPr="00A864D7">
              <w:rPr>
                <w:rFonts w:ascii="Times New Roman" w:eastAsia="SimSun" w:hAnsi="Times New Roman" w:cs="Times New Roman"/>
                <w:color w:val="191919"/>
                <w:sz w:val="18"/>
                <w:szCs w:val="18"/>
                <w:lang w:val="x-none" w:eastAsia="ru-RU"/>
              </w:rPr>
              <w:t>выходной</w:t>
            </w:r>
          </w:p>
        </w:tc>
        <w:tc>
          <w:tcPr>
            <w:tcW w:w="2005" w:type="pct"/>
            <w:tcBorders>
              <w:top w:val="single" w:sz="4" w:space="0" w:color="auto"/>
              <w:left w:val="single" w:sz="4" w:space="0" w:color="auto"/>
              <w:bottom w:val="single" w:sz="4" w:space="0" w:color="auto"/>
              <w:right w:val="single" w:sz="4" w:space="0" w:color="auto"/>
            </w:tcBorders>
          </w:tcPr>
          <w:p w14:paraId="72DA29ED"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val="x-none" w:eastAsia="ru-RU"/>
              </w:rPr>
            </w:pPr>
            <w:r w:rsidRPr="00A864D7">
              <w:rPr>
                <w:rFonts w:ascii="Times New Roman" w:eastAsia="SimSun" w:hAnsi="Times New Roman" w:cs="Times New Roman"/>
                <w:color w:val="191919"/>
                <w:sz w:val="18"/>
                <w:szCs w:val="18"/>
                <w:lang w:val="x-none" w:eastAsia="ru-RU"/>
              </w:rPr>
              <w:t>выходной</w:t>
            </w:r>
          </w:p>
        </w:tc>
      </w:tr>
      <w:tr w:rsidR="00206CC6" w:rsidRPr="00A864D7" w14:paraId="57EB725E" w14:textId="77777777" w:rsidTr="00206CC6">
        <w:tc>
          <w:tcPr>
            <w:tcW w:w="947" w:type="pct"/>
            <w:tcBorders>
              <w:top w:val="single" w:sz="4" w:space="0" w:color="auto"/>
              <w:left w:val="single" w:sz="4" w:space="0" w:color="auto"/>
              <w:bottom w:val="single" w:sz="4" w:space="0" w:color="auto"/>
              <w:right w:val="single" w:sz="4" w:space="0" w:color="auto"/>
            </w:tcBorders>
          </w:tcPr>
          <w:p w14:paraId="026CB17B"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A864D7">
              <w:rPr>
                <w:rFonts w:ascii="Times New Roman" w:eastAsia="SimSun" w:hAnsi="Times New Roman" w:cs="Times New Roman"/>
                <w:color w:val="191919"/>
                <w:sz w:val="18"/>
                <w:szCs w:val="18"/>
                <w:lang w:eastAsia="ru-RU"/>
              </w:rPr>
              <w:t>Воскресенье</w:t>
            </w:r>
          </w:p>
        </w:tc>
        <w:tc>
          <w:tcPr>
            <w:tcW w:w="2048" w:type="pct"/>
            <w:tcBorders>
              <w:top w:val="single" w:sz="4" w:space="0" w:color="auto"/>
              <w:left w:val="single" w:sz="4" w:space="0" w:color="auto"/>
              <w:bottom w:val="single" w:sz="4" w:space="0" w:color="auto"/>
              <w:right w:val="single" w:sz="4" w:space="0" w:color="auto"/>
            </w:tcBorders>
          </w:tcPr>
          <w:p w14:paraId="1EE1772E"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val="x-none" w:eastAsia="ru-RU"/>
              </w:rPr>
            </w:pPr>
            <w:r w:rsidRPr="00A864D7">
              <w:rPr>
                <w:rFonts w:ascii="Times New Roman" w:eastAsia="SimSun" w:hAnsi="Times New Roman" w:cs="Times New Roman"/>
                <w:color w:val="191919"/>
                <w:sz w:val="18"/>
                <w:szCs w:val="18"/>
                <w:lang w:val="x-none" w:eastAsia="ru-RU"/>
              </w:rPr>
              <w:t>выходной</w:t>
            </w:r>
          </w:p>
        </w:tc>
        <w:tc>
          <w:tcPr>
            <w:tcW w:w="2005" w:type="pct"/>
            <w:tcBorders>
              <w:top w:val="single" w:sz="4" w:space="0" w:color="auto"/>
              <w:left w:val="single" w:sz="4" w:space="0" w:color="auto"/>
              <w:bottom w:val="single" w:sz="4" w:space="0" w:color="auto"/>
              <w:right w:val="single" w:sz="4" w:space="0" w:color="auto"/>
            </w:tcBorders>
          </w:tcPr>
          <w:p w14:paraId="4AA5DBBB" w14:textId="77777777" w:rsidR="00206CC6" w:rsidRPr="00A864D7" w:rsidRDefault="00206CC6" w:rsidP="00A864D7">
            <w:pPr>
              <w:widowControl w:val="0"/>
              <w:spacing w:after="0" w:line="240" w:lineRule="auto"/>
              <w:jc w:val="both"/>
              <w:rPr>
                <w:rFonts w:ascii="Times New Roman" w:eastAsia="SimSun" w:hAnsi="Times New Roman" w:cs="Times New Roman"/>
                <w:color w:val="191919"/>
                <w:sz w:val="18"/>
                <w:szCs w:val="18"/>
                <w:lang w:val="x-none" w:eastAsia="ru-RU"/>
              </w:rPr>
            </w:pPr>
            <w:r w:rsidRPr="00A864D7">
              <w:rPr>
                <w:rFonts w:ascii="Times New Roman" w:eastAsia="SimSun" w:hAnsi="Times New Roman" w:cs="Times New Roman"/>
                <w:color w:val="191919"/>
                <w:sz w:val="18"/>
                <w:szCs w:val="18"/>
                <w:lang w:val="x-none" w:eastAsia="ru-RU"/>
              </w:rPr>
              <w:t>выходной</w:t>
            </w:r>
          </w:p>
        </w:tc>
      </w:tr>
    </w:tbl>
    <w:p w14:paraId="7E8F6D64" w14:textId="77777777" w:rsidR="00206CC6" w:rsidRPr="00A864D7" w:rsidRDefault="00206CC6" w:rsidP="00A864D7">
      <w:pPr>
        <w:widowControl w:val="0"/>
        <w:spacing w:after="0" w:line="240" w:lineRule="auto"/>
        <w:jc w:val="both"/>
        <w:rPr>
          <w:rFonts w:ascii="Times New Roman" w:eastAsia="SimSun" w:hAnsi="Times New Roman" w:cs="Times New Roman"/>
          <w:b/>
          <w:color w:val="191919"/>
          <w:sz w:val="20"/>
          <w:szCs w:val="20"/>
          <w:lang w:val="x-none" w:eastAsia="ru-RU"/>
        </w:rPr>
      </w:pPr>
      <w:r w:rsidRPr="00A864D7">
        <w:rPr>
          <w:rFonts w:ascii="Times New Roman" w:eastAsia="SimSun" w:hAnsi="Times New Roman" w:cs="Times New Roman"/>
          <w:b/>
          <w:color w:val="191919"/>
          <w:sz w:val="20"/>
          <w:szCs w:val="20"/>
          <w:lang w:val="x-none" w:eastAsia="ru-RU"/>
        </w:rPr>
        <w:t>В случае организации предоставления муниципальной услуги в МФЦ:</w:t>
      </w:r>
    </w:p>
    <w:p w14:paraId="5F648F16" w14:textId="77777777" w:rsidR="00206CC6" w:rsidRPr="00A864D7" w:rsidRDefault="00206CC6" w:rsidP="00A864D7">
      <w:pPr>
        <w:widowControl w:val="0"/>
        <w:spacing w:after="0" w:line="240" w:lineRule="auto"/>
        <w:jc w:val="both"/>
        <w:rPr>
          <w:rFonts w:ascii="Times New Roman" w:eastAsia="SimSun" w:hAnsi="Times New Roman" w:cs="Times New Roman"/>
          <w:b/>
          <w:color w:val="191919"/>
          <w:sz w:val="20"/>
          <w:szCs w:val="20"/>
          <w:lang w:eastAsia="ru-RU"/>
        </w:rPr>
      </w:pPr>
      <w:r w:rsidRPr="00A864D7">
        <w:rPr>
          <w:rFonts w:ascii="Times New Roman" w:eastAsia="SimSun" w:hAnsi="Times New Roman" w:cs="Times New Roman"/>
          <w:b/>
          <w:color w:val="191919"/>
          <w:sz w:val="20"/>
          <w:szCs w:val="20"/>
          <w:lang w:val="x-none" w:eastAsia="ru-RU"/>
        </w:rPr>
        <w:t xml:space="preserve">Общая информация о </w:t>
      </w:r>
      <w:r w:rsidRPr="00A864D7">
        <w:rPr>
          <w:rFonts w:ascii="Times New Roman" w:eastAsia="SimSun" w:hAnsi="Times New Roman" w:cs="Times New Roman"/>
          <w:b/>
          <w:color w:val="191919"/>
          <w:sz w:val="20"/>
          <w:szCs w:val="20"/>
          <w:lang w:eastAsia="ru-RU"/>
        </w:rPr>
        <w:t>МФЦ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5"/>
        <w:gridCol w:w="5094"/>
      </w:tblGrid>
      <w:tr w:rsidR="00206CC6" w:rsidRPr="00B61629" w14:paraId="39B1DFB6" w14:textId="77777777" w:rsidTr="00206CC6">
        <w:tc>
          <w:tcPr>
            <w:tcW w:w="2608" w:type="pct"/>
            <w:tcBorders>
              <w:top w:val="single" w:sz="4" w:space="0" w:color="auto"/>
              <w:left w:val="single" w:sz="4" w:space="0" w:color="auto"/>
              <w:bottom w:val="single" w:sz="4" w:space="0" w:color="auto"/>
              <w:right w:val="single" w:sz="4" w:space="0" w:color="auto"/>
            </w:tcBorders>
          </w:tcPr>
          <w:p w14:paraId="2FD21F47" w14:textId="77777777" w:rsidR="00206CC6" w:rsidRPr="00B61629"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B61629">
              <w:rPr>
                <w:rFonts w:ascii="Times New Roman" w:eastAsia="SimSun" w:hAnsi="Times New Roman" w:cs="Times New Roman"/>
                <w:color w:val="191919"/>
                <w:sz w:val="18"/>
                <w:szCs w:val="18"/>
                <w:lang w:eastAsia="ru-RU"/>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14:paraId="2B06A9EE" w14:textId="77777777" w:rsidR="00206CC6" w:rsidRPr="00B61629"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B61629">
              <w:rPr>
                <w:rFonts w:ascii="Times New Roman" w:eastAsia="SimSun" w:hAnsi="Times New Roman" w:cs="Times New Roman"/>
                <w:color w:val="191919"/>
                <w:sz w:val="18"/>
                <w:szCs w:val="18"/>
                <w:lang w:eastAsia="ru-RU"/>
              </w:rPr>
              <w:t>676870, Амурская область, г. Завитинск, ул. Кооперативная, 78</w:t>
            </w:r>
          </w:p>
        </w:tc>
      </w:tr>
      <w:tr w:rsidR="00206CC6" w:rsidRPr="00B61629" w14:paraId="3539D83A" w14:textId="77777777" w:rsidTr="00206CC6">
        <w:tc>
          <w:tcPr>
            <w:tcW w:w="2608" w:type="pct"/>
            <w:tcBorders>
              <w:top w:val="single" w:sz="4" w:space="0" w:color="auto"/>
              <w:left w:val="single" w:sz="4" w:space="0" w:color="auto"/>
              <w:bottom w:val="single" w:sz="4" w:space="0" w:color="auto"/>
              <w:right w:val="single" w:sz="4" w:space="0" w:color="auto"/>
            </w:tcBorders>
          </w:tcPr>
          <w:p w14:paraId="77E01132" w14:textId="77777777" w:rsidR="00206CC6" w:rsidRPr="00B61629"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B61629">
              <w:rPr>
                <w:rFonts w:ascii="Times New Roman" w:eastAsia="SimSun" w:hAnsi="Times New Roman" w:cs="Times New Roman"/>
                <w:color w:val="191919"/>
                <w:sz w:val="18"/>
                <w:szCs w:val="18"/>
                <w:lang w:eastAsia="ru-RU"/>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tcPr>
          <w:p w14:paraId="6A00A153" w14:textId="77777777" w:rsidR="00206CC6" w:rsidRPr="00B61629"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B61629">
              <w:rPr>
                <w:rFonts w:ascii="Times New Roman" w:eastAsia="SimSun" w:hAnsi="Times New Roman" w:cs="Times New Roman"/>
                <w:color w:val="191919"/>
                <w:sz w:val="18"/>
                <w:szCs w:val="18"/>
                <w:lang w:eastAsia="ru-RU"/>
              </w:rPr>
              <w:t>Амурская область, г. Завитинск, ул. Кооперативная, 78</w:t>
            </w:r>
          </w:p>
        </w:tc>
      </w:tr>
      <w:tr w:rsidR="00206CC6" w:rsidRPr="00B61629" w14:paraId="65AE9D32" w14:textId="77777777" w:rsidTr="00206CC6">
        <w:tc>
          <w:tcPr>
            <w:tcW w:w="2608" w:type="pct"/>
            <w:tcBorders>
              <w:top w:val="single" w:sz="4" w:space="0" w:color="auto"/>
              <w:left w:val="single" w:sz="4" w:space="0" w:color="auto"/>
              <w:bottom w:val="single" w:sz="4" w:space="0" w:color="auto"/>
              <w:right w:val="single" w:sz="4" w:space="0" w:color="auto"/>
            </w:tcBorders>
          </w:tcPr>
          <w:p w14:paraId="0728F234" w14:textId="77777777" w:rsidR="00206CC6" w:rsidRPr="00B61629"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B61629">
              <w:rPr>
                <w:rFonts w:ascii="Times New Roman" w:eastAsia="SimSun" w:hAnsi="Times New Roman" w:cs="Times New Roman"/>
                <w:color w:val="191919"/>
                <w:sz w:val="18"/>
                <w:szCs w:val="18"/>
                <w:lang w:eastAsia="ru-RU"/>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14:paraId="48E07328" w14:textId="77777777" w:rsidR="00206CC6" w:rsidRPr="00B61629" w:rsidRDefault="00206CC6" w:rsidP="00A864D7">
            <w:pPr>
              <w:widowControl w:val="0"/>
              <w:shd w:val="clear" w:color="auto" w:fill="FFFFFF"/>
              <w:spacing w:after="0" w:line="240" w:lineRule="auto"/>
              <w:jc w:val="both"/>
              <w:rPr>
                <w:rFonts w:ascii="Times New Roman" w:eastAsia="Times New Roman" w:hAnsi="Times New Roman" w:cs="Times New Roman"/>
                <w:color w:val="191919"/>
                <w:sz w:val="18"/>
                <w:szCs w:val="18"/>
              </w:rPr>
            </w:pPr>
          </w:p>
        </w:tc>
      </w:tr>
      <w:tr w:rsidR="00206CC6" w:rsidRPr="00B61629" w14:paraId="2EC07A94" w14:textId="77777777" w:rsidTr="00206CC6">
        <w:tc>
          <w:tcPr>
            <w:tcW w:w="2608" w:type="pct"/>
            <w:tcBorders>
              <w:top w:val="single" w:sz="4" w:space="0" w:color="auto"/>
              <w:left w:val="single" w:sz="4" w:space="0" w:color="auto"/>
              <w:bottom w:val="single" w:sz="4" w:space="0" w:color="auto"/>
              <w:right w:val="single" w:sz="4" w:space="0" w:color="auto"/>
            </w:tcBorders>
          </w:tcPr>
          <w:p w14:paraId="76D174EE" w14:textId="77777777" w:rsidR="00206CC6" w:rsidRPr="00B61629"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B61629">
              <w:rPr>
                <w:rFonts w:ascii="Times New Roman" w:eastAsia="SimSun" w:hAnsi="Times New Roman" w:cs="Times New Roman"/>
                <w:color w:val="191919"/>
                <w:sz w:val="18"/>
                <w:szCs w:val="18"/>
                <w:lang w:eastAsia="ru-RU"/>
              </w:rPr>
              <w:t>Телефон для справок</w:t>
            </w:r>
          </w:p>
        </w:tc>
        <w:tc>
          <w:tcPr>
            <w:tcW w:w="2392" w:type="pct"/>
            <w:tcBorders>
              <w:top w:val="single" w:sz="4" w:space="0" w:color="auto"/>
              <w:left w:val="single" w:sz="4" w:space="0" w:color="auto"/>
              <w:bottom w:val="single" w:sz="4" w:space="0" w:color="auto"/>
              <w:right w:val="single" w:sz="4" w:space="0" w:color="auto"/>
            </w:tcBorders>
          </w:tcPr>
          <w:p w14:paraId="5C7FD2A2" w14:textId="77777777" w:rsidR="00206CC6" w:rsidRPr="00B61629"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B61629">
              <w:rPr>
                <w:rFonts w:ascii="Times New Roman" w:eastAsia="SimSun" w:hAnsi="Times New Roman" w:cs="Times New Roman"/>
                <w:color w:val="191919"/>
                <w:sz w:val="18"/>
                <w:szCs w:val="18"/>
                <w:lang w:eastAsia="ru-RU"/>
              </w:rPr>
              <w:t>8(41636) 21-3-11</w:t>
            </w:r>
          </w:p>
        </w:tc>
      </w:tr>
      <w:tr w:rsidR="00206CC6" w:rsidRPr="00B61629" w14:paraId="0A5F040C" w14:textId="77777777" w:rsidTr="00206CC6">
        <w:tc>
          <w:tcPr>
            <w:tcW w:w="2608" w:type="pct"/>
            <w:tcBorders>
              <w:top w:val="single" w:sz="4" w:space="0" w:color="auto"/>
              <w:left w:val="single" w:sz="4" w:space="0" w:color="auto"/>
              <w:bottom w:val="single" w:sz="4" w:space="0" w:color="auto"/>
              <w:right w:val="single" w:sz="4" w:space="0" w:color="auto"/>
            </w:tcBorders>
          </w:tcPr>
          <w:p w14:paraId="292B3E8F" w14:textId="77777777" w:rsidR="00206CC6" w:rsidRPr="00B61629"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B61629">
              <w:rPr>
                <w:rFonts w:ascii="Times New Roman" w:eastAsia="SimSun" w:hAnsi="Times New Roman" w:cs="Times New Roman"/>
                <w:color w:val="191919"/>
                <w:sz w:val="18"/>
                <w:szCs w:val="18"/>
                <w:lang w:eastAsia="ru-RU"/>
              </w:rPr>
              <w:t>Телефон-автоинформатор</w:t>
            </w:r>
          </w:p>
        </w:tc>
        <w:tc>
          <w:tcPr>
            <w:tcW w:w="2392" w:type="pct"/>
            <w:tcBorders>
              <w:top w:val="single" w:sz="4" w:space="0" w:color="auto"/>
              <w:left w:val="single" w:sz="4" w:space="0" w:color="auto"/>
              <w:bottom w:val="single" w:sz="4" w:space="0" w:color="auto"/>
              <w:right w:val="single" w:sz="4" w:space="0" w:color="auto"/>
            </w:tcBorders>
          </w:tcPr>
          <w:p w14:paraId="7B0BAFAA" w14:textId="77777777" w:rsidR="00206CC6" w:rsidRPr="00B61629"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p>
        </w:tc>
      </w:tr>
      <w:tr w:rsidR="00206CC6" w:rsidRPr="00B61629" w14:paraId="7A71646C" w14:textId="77777777" w:rsidTr="00206CC6">
        <w:tc>
          <w:tcPr>
            <w:tcW w:w="2608" w:type="pct"/>
            <w:tcBorders>
              <w:top w:val="single" w:sz="4" w:space="0" w:color="auto"/>
              <w:left w:val="single" w:sz="4" w:space="0" w:color="auto"/>
              <w:bottom w:val="single" w:sz="4" w:space="0" w:color="auto"/>
              <w:right w:val="single" w:sz="4" w:space="0" w:color="auto"/>
            </w:tcBorders>
          </w:tcPr>
          <w:p w14:paraId="7A2AFA6D" w14:textId="77777777" w:rsidR="00206CC6" w:rsidRPr="00B61629"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B61629">
              <w:rPr>
                <w:rFonts w:ascii="Times New Roman" w:eastAsia="SimSun" w:hAnsi="Times New Roman" w:cs="Times New Roman"/>
                <w:color w:val="191919"/>
                <w:sz w:val="18"/>
                <w:szCs w:val="18"/>
                <w:lang w:eastAsia="ru-RU"/>
              </w:rPr>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tcPr>
          <w:p w14:paraId="5DD61F08" w14:textId="77777777" w:rsidR="00206CC6" w:rsidRPr="00B61629" w:rsidRDefault="00206CC6" w:rsidP="00A864D7">
            <w:pPr>
              <w:widowControl w:val="0"/>
              <w:shd w:val="clear" w:color="auto" w:fill="FFFFFF"/>
              <w:spacing w:after="0" w:line="240" w:lineRule="auto"/>
              <w:jc w:val="both"/>
              <w:rPr>
                <w:rFonts w:ascii="Times New Roman" w:eastAsia="Times New Roman" w:hAnsi="Times New Roman" w:cs="Times New Roman"/>
                <w:color w:val="191919"/>
                <w:sz w:val="18"/>
                <w:szCs w:val="18"/>
              </w:rPr>
            </w:pPr>
          </w:p>
        </w:tc>
      </w:tr>
      <w:tr w:rsidR="00206CC6" w:rsidRPr="00B61629" w14:paraId="7D6A3A1B" w14:textId="77777777" w:rsidTr="00206CC6">
        <w:tc>
          <w:tcPr>
            <w:tcW w:w="2608" w:type="pct"/>
            <w:tcBorders>
              <w:top w:val="single" w:sz="4" w:space="0" w:color="auto"/>
              <w:left w:val="single" w:sz="4" w:space="0" w:color="auto"/>
              <w:bottom w:val="single" w:sz="4" w:space="0" w:color="auto"/>
              <w:right w:val="single" w:sz="4" w:space="0" w:color="auto"/>
            </w:tcBorders>
          </w:tcPr>
          <w:p w14:paraId="6B26805D" w14:textId="77777777" w:rsidR="00206CC6" w:rsidRPr="00B61629" w:rsidRDefault="00206CC6" w:rsidP="00A864D7">
            <w:pPr>
              <w:widowControl w:val="0"/>
              <w:spacing w:after="0" w:line="240" w:lineRule="auto"/>
              <w:jc w:val="both"/>
              <w:rPr>
                <w:rFonts w:ascii="Times New Roman" w:eastAsia="SimSun" w:hAnsi="Times New Roman" w:cs="Times New Roman"/>
                <w:color w:val="191919"/>
                <w:sz w:val="18"/>
                <w:szCs w:val="18"/>
                <w:lang w:eastAsia="ru-RU"/>
              </w:rPr>
            </w:pPr>
            <w:r w:rsidRPr="00B61629">
              <w:rPr>
                <w:rFonts w:ascii="Times New Roman" w:eastAsia="SimSun" w:hAnsi="Times New Roman" w:cs="Times New Roman"/>
                <w:color w:val="191919"/>
                <w:sz w:val="18"/>
                <w:szCs w:val="18"/>
                <w:lang w:eastAsia="ru-RU"/>
              </w:rPr>
              <w:t>ФИО руководителя</w:t>
            </w:r>
          </w:p>
        </w:tc>
        <w:tc>
          <w:tcPr>
            <w:tcW w:w="2392" w:type="pct"/>
            <w:tcBorders>
              <w:top w:val="single" w:sz="4" w:space="0" w:color="auto"/>
              <w:left w:val="single" w:sz="4" w:space="0" w:color="auto"/>
              <w:bottom w:val="single" w:sz="4" w:space="0" w:color="auto"/>
              <w:right w:val="single" w:sz="4" w:space="0" w:color="auto"/>
            </w:tcBorders>
          </w:tcPr>
          <w:p w14:paraId="3F1756D0" w14:textId="77777777" w:rsidR="00206CC6" w:rsidRPr="00B61629" w:rsidRDefault="00206CC6" w:rsidP="00A864D7">
            <w:pPr>
              <w:widowControl w:val="0"/>
              <w:shd w:val="clear" w:color="auto" w:fill="FFFFFF"/>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Вотинцева Ирина Викторовна, руководитель</w:t>
            </w:r>
          </w:p>
        </w:tc>
      </w:tr>
    </w:tbl>
    <w:p w14:paraId="6F442820" w14:textId="77777777" w:rsidR="00206CC6" w:rsidRPr="00A864D7" w:rsidRDefault="00206CC6" w:rsidP="00A864D7">
      <w:pPr>
        <w:widowControl w:val="0"/>
        <w:autoSpaceDE w:val="0"/>
        <w:autoSpaceDN w:val="0"/>
        <w:adjustRightInd w:val="0"/>
        <w:spacing w:after="0" w:line="240" w:lineRule="auto"/>
        <w:jc w:val="both"/>
        <w:rPr>
          <w:rFonts w:ascii="Times New Roman" w:eastAsia="Calibri" w:hAnsi="Times New Roman" w:cs="Times New Roman"/>
          <w:b/>
          <w:color w:val="191919"/>
          <w:sz w:val="20"/>
          <w:szCs w:val="20"/>
          <w:lang w:eastAsia="ru-RU"/>
        </w:rPr>
      </w:pPr>
    </w:p>
    <w:p w14:paraId="24C43974" w14:textId="77777777" w:rsidR="00206CC6" w:rsidRPr="00A864D7" w:rsidRDefault="00206CC6" w:rsidP="00A864D7">
      <w:pPr>
        <w:widowControl w:val="0"/>
        <w:autoSpaceDE w:val="0"/>
        <w:autoSpaceDN w:val="0"/>
        <w:adjustRightInd w:val="0"/>
        <w:spacing w:after="0" w:line="240" w:lineRule="auto"/>
        <w:jc w:val="both"/>
        <w:rPr>
          <w:rFonts w:ascii="Times New Roman" w:eastAsia="Calibri" w:hAnsi="Times New Roman" w:cs="Times New Roman"/>
          <w:b/>
          <w:color w:val="191919"/>
          <w:sz w:val="20"/>
          <w:szCs w:val="20"/>
          <w:lang w:eastAsia="ru-RU"/>
        </w:rPr>
      </w:pPr>
      <w:r w:rsidRPr="00A864D7">
        <w:rPr>
          <w:rFonts w:ascii="Times New Roman" w:eastAsia="Calibri" w:hAnsi="Times New Roman" w:cs="Times New Roman"/>
          <w:b/>
          <w:color w:val="191919"/>
          <w:sz w:val="20"/>
          <w:szCs w:val="20"/>
          <w:lang w:eastAsia="ru-RU"/>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206CC6" w:rsidRPr="00B61629" w14:paraId="5C94A142" w14:textId="77777777" w:rsidTr="00206CC6">
        <w:tc>
          <w:tcPr>
            <w:tcW w:w="4785" w:type="dxa"/>
            <w:tcBorders>
              <w:top w:val="single" w:sz="4" w:space="0" w:color="auto"/>
              <w:left w:val="single" w:sz="4" w:space="0" w:color="auto"/>
              <w:bottom w:val="single" w:sz="4" w:space="0" w:color="auto"/>
              <w:right w:val="single" w:sz="4" w:space="0" w:color="auto"/>
            </w:tcBorders>
            <w:vAlign w:val="center"/>
          </w:tcPr>
          <w:p w14:paraId="16DCEB4A" w14:textId="77777777" w:rsidR="00206CC6" w:rsidRPr="00B61629" w:rsidRDefault="00206CC6" w:rsidP="00A864D7">
            <w:pPr>
              <w:widowControl w:val="0"/>
              <w:autoSpaceDE w:val="0"/>
              <w:autoSpaceDN w:val="0"/>
              <w:adjustRightInd w:val="0"/>
              <w:spacing w:after="0" w:line="240" w:lineRule="auto"/>
              <w:jc w:val="both"/>
              <w:rPr>
                <w:rFonts w:ascii="Times New Roman" w:eastAsia="Calibri" w:hAnsi="Times New Roman" w:cs="Times New Roman"/>
                <w:color w:val="191919"/>
                <w:sz w:val="18"/>
                <w:szCs w:val="18"/>
                <w:lang w:eastAsia="ru-RU"/>
              </w:rPr>
            </w:pPr>
            <w:r w:rsidRPr="00B61629">
              <w:rPr>
                <w:rFonts w:ascii="Times New Roman" w:eastAsia="Calibri" w:hAnsi="Times New Roman" w:cs="Times New Roman"/>
                <w:color w:val="191919"/>
                <w:sz w:val="18"/>
                <w:szCs w:val="18"/>
                <w:lang w:eastAsia="ru-RU"/>
              </w:rPr>
              <w:t>Дни недели</w:t>
            </w:r>
          </w:p>
        </w:tc>
        <w:tc>
          <w:tcPr>
            <w:tcW w:w="4786" w:type="dxa"/>
            <w:tcBorders>
              <w:top w:val="single" w:sz="4" w:space="0" w:color="auto"/>
              <w:left w:val="single" w:sz="4" w:space="0" w:color="auto"/>
              <w:bottom w:val="single" w:sz="4" w:space="0" w:color="auto"/>
              <w:right w:val="single" w:sz="4" w:space="0" w:color="auto"/>
            </w:tcBorders>
            <w:vAlign w:val="center"/>
          </w:tcPr>
          <w:p w14:paraId="343B28AF" w14:textId="77777777" w:rsidR="00206CC6" w:rsidRPr="00B61629" w:rsidRDefault="00206CC6" w:rsidP="00A864D7">
            <w:pPr>
              <w:widowControl w:val="0"/>
              <w:autoSpaceDE w:val="0"/>
              <w:autoSpaceDN w:val="0"/>
              <w:adjustRightInd w:val="0"/>
              <w:spacing w:after="0" w:line="240" w:lineRule="auto"/>
              <w:jc w:val="both"/>
              <w:rPr>
                <w:rFonts w:ascii="Times New Roman" w:eastAsia="Calibri" w:hAnsi="Times New Roman" w:cs="Times New Roman"/>
                <w:color w:val="191919"/>
                <w:sz w:val="18"/>
                <w:szCs w:val="18"/>
                <w:lang w:eastAsia="ru-RU"/>
              </w:rPr>
            </w:pPr>
            <w:r w:rsidRPr="00B61629">
              <w:rPr>
                <w:rFonts w:ascii="Times New Roman" w:eastAsia="Calibri" w:hAnsi="Times New Roman" w:cs="Times New Roman"/>
                <w:color w:val="191919"/>
                <w:sz w:val="18"/>
                <w:szCs w:val="18"/>
                <w:lang w:eastAsia="ru-RU"/>
              </w:rPr>
              <w:t>Часы работы</w:t>
            </w:r>
          </w:p>
        </w:tc>
      </w:tr>
      <w:tr w:rsidR="00206CC6" w:rsidRPr="00B61629" w14:paraId="501D847C" w14:textId="77777777" w:rsidTr="00206CC6">
        <w:tc>
          <w:tcPr>
            <w:tcW w:w="4785" w:type="dxa"/>
            <w:tcBorders>
              <w:top w:val="single" w:sz="4" w:space="0" w:color="auto"/>
              <w:left w:val="single" w:sz="4" w:space="0" w:color="auto"/>
              <w:bottom w:val="single" w:sz="4" w:space="0" w:color="auto"/>
              <w:right w:val="single" w:sz="4" w:space="0" w:color="auto"/>
            </w:tcBorders>
            <w:vAlign w:val="center"/>
          </w:tcPr>
          <w:p w14:paraId="4CFB3917" w14:textId="77777777" w:rsidR="00206CC6" w:rsidRPr="00B61629" w:rsidRDefault="00206CC6" w:rsidP="00A864D7">
            <w:pPr>
              <w:widowControl w:val="0"/>
              <w:autoSpaceDE w:val="0"/>
              <w:autoSpaceDN w:val="0"/>
              <w:adjustRightInd w:val="0"/>
              <w:spacing w:after="0" w:line="240" w:lineRule="auto"/>
              <w:jc w:val="both"/>
              <w:rPr>
                <w:rFonts w:ascii="Times New Roman" w:eastAsia="Calibri" w:hAnsi="Times New Roman" w:cs="Times New Roman"/>
                <w:color w:val="191919"/>
                <w:sz w:val="18"/>
                <w:szCs w:val="18"/>
                <w:lang w:eastAsia="ru-RU"/>
              </w:rPr>
            </w:pPr>
            <w:r w:rsidRPr="00B61629">
              <w:rPr>
                <w:rFonts w:ascii="Times New Roman" w:eastAsia="Calibri" w:hAnsi="Times New Roman" w:cs="Times New Roman"/>
                <w:color w:val="191919"/>
                <w:sz w:val="18"/>
                <w:szCs w:val="18"/>
                <w:lang w:eastAsia="ru-RU"/>
              </w:rPr>
              <w:t>Понедельник</w:t>
            </w:r>
          </w:p>
        </w:tc>
        <w:tc>
          <w:tcPr>
            <w:tcW w:w="4786" w:type="dxa"/>
            <w:tcBorders>
              <w:top w:val="single" w:sz="4" w:space="0" w:color="auto"/>
              <w:left w:val="single" w:sz="4" w:space="0" w:color="auto"/>
              <w:bottom w:val="single" w:sz="4" w:space="0" w:color="auto"/>
              <w:right w:val="single" w:sz="4" w:space="0" w:color="auto"/>
            </w:tcBorders>
            <w:vAlign w:val="center"/>
          </w:tcPr>
          <w:p w14:paraId="5CCA1892" w14:textId="77777777" w:rsidR="00206CC6" w:rsidRPr="00B61629" w:rsidRDefault="00206CC6" w:rsidP="00A864D7">
            <w:pPr>
              <w:widowControl w:val="0"/>
              <w:autoSpaceDE w:val="0"/>
              <w:autoSpaceDN w:val="0"/>
              <w:adjustRightInd w:val="0"/>
              <w:spacing w:after="0" w:line="240" w:lineRule="auto"/>
              <w:jc w:val="both"/>
              <w:rPr>
                <w:rFonts w:ascii="Times New Roman" w:eastAsia="Calibri" w:hAnsi="Times New Roman" w:cs="Times New Roman"/>
                <w:color w:val="191919"/>
                <w:sz w:val="18"/>
                <w:szCs w:val="18"/>
                <w:lang w:eastAsia="ru-RU"/>
              </w:rPr>
            </w:pPr>
            <w:r w:rsidRPr="00B61629">
              <w:rPr>
                <w:rFonts w:ascii="Times New Roman" w:eastAsia="Calibri" w:hAnsi="Times New Roman" w:cs="Times New Roman"/>
                <w:color w:val="191919"/>
                <w:sz w:val="18"/>
                <w:szCs w:val="18"/>
                <w:lang w:eastAsia="ru-RU"/>
              </w:rPr>
              <w:t>с 8-00 до 17-00 без перерыва</w:t>
            </w:r>
          </w:p>
        </w:tc>
      </w:tr>
      <w:tr w:rsidR="00206CC6" w:rsidRPr="00B61629" w14:paraId="2B00E1A5" w14:textId="77777777" w:rsidTr="00206CC6">
        <w:tc>
          <w:tcPr>
            <w:tcW w:w="4785" w:type="dxa"/>
            <w:tcBorders>
              <w:top w:val="single" w:sz="4" w:space="0" w:color="auto"/>
              <w:left w:val="single" w:sz="4" w:space="0" w:color="auto"/>
              <w:bottom w:val="single" w:sz="4" w:space="0" w:color="auto"/>
              <w:right w:val="single" w:sz="4" w:space="0" w:color="auto"/>
            </w:tcBorders>
            <w:vAlign w:val="center"/>
          </w:tcPr>
          <w:p w14:paraId="17707505" w14:textId="77777777" w:rsidR="00206CC6" w:rsidRPr="00B61629" w:rsidRDefault="00206CC6" w:rsidP="00A864D7">
            <w:pPr>
              <w:widowControl w:val="0"/>
              <w:autoSpaceDE w:val="0"/>
              <w:autoSpaceDN w:val="0"/>
              <w:adjustRightInd w:val="0"/>
              <w:spacing w:after="0" w:line="240" w:lineRule="auto"/>
              <w:jc w:val="both"/>
              <w:rPr>
                <w:rFonts w:ascii="Times New Roman" w:eastAsia="Calibri" w:hAnsi="Times New Roman" w:cs="Times New Roman"/>
                <w:color w:val="191919"/>
                <w:sz w:val="18"/>
                <w:szCs w:val="18"/>
                <w:lang w:eastAsia="ru-RU"/>
              </w:rPr>
            </w:pPr>
            <w:r w:rsidRPr="00B61629">
              <w:rPr>
                <w:rFonts w:ascii="Times New Roman" w:eastAsia="Calibri" w:hAnsi="Times New Roman" w:cs="Times New Roman"/>
                <w:color w:val="191919"/>
                <w:sz w:val="18"/>
                <w:szCs w:val="18"/>
                <w:lang w:eastAsia="ru-RU"/>
              </w:rPr>
              <w:t>Вторник</w:t>
            </w:r>
          </w:p>
        </w:tc>
        <w:tc>
          <w:tcPr>
            <w:tcW w:w="4786" w:type="dxa"/>
            <w:tcBorders>
              <w:top w:val="single" w:sz="4" w:space="0" w:color="auto"/>
              <w:left w:val="single" w:sz="4" w:space="0" w:color="auto"/>
              <w:bottom w:val="single" w:sz="4" w:space="0" w:color="auto"/>
              <w:right w:val="single" w:sz="4" w:space="0" w:color="auto"/>
            </w:tcBorders>
            <w:vAlign w:val="center"/>
          </w:tcPr>
          <w:p w14:paraId="504610D7" w14:textId="77777777" w:rsidR="00206CC6" w:rsidRPr="00B61629" w:rsidRDefault="00206CC6" w:rsidP="00A864D7">
            <w:pPr>
              <w:widowControl w:val="0"/>
              <w:autoSpaceDE w:val="0"/>
              <w:autoSpaceDN w:val="0"/>
              <w:adjustRightInd w:val="0"/>
              <w:spacing w:after="0" w:line="240" w:lineRule="auto"/>
              <w:jc w:val="both"/>
              <w:rPr>
                <w:rFonts w:ascii="Times New Roman" w:eastAsia="Calibri" w:hAnsi="Times New Roman" w:cs="Times New Roman"/>
                <w:color w:val="191919"/>
                <w:sz w:val="18"/>
                <w:szCs w:val="18"/>
                <w:lang w:eastAsia="ru-RU"/>
              </w:rPr>
            </w:pPr>
            <w:r w:rsidRPr="00B61629">
              <w:rPr>
                <w:rFonts w:ascii="Times New Roman" w:eastAsia="Calibri" w:hAnsi="Times New Roman" w:cs="Times New Roman"/>
                <w:color w:val="191919"/>
                <w:sz w:val="18"/>
                <w:szCs w:val="18"/>
                <w:lang w:eastAsia="ru-RU"/>
              </w:rPr>
              <w:t>с 8-00 до 17-00 без перерыва</w:t>
            </w:r>
          </w:p>
        </w:tc>
      </w:tr>
      <w:tr w:rsidR="00206CC6" w:rsidRPr="00B61629" w14:paraId="62FB7484" w14:textId="77777777" w:rsidTr="00206CC6">
        <w:tc>
          <w:tcPr>
            <w:tcW w:w="4785" w:type="dxa"/>
            <w:tcBorders>
              <w:top w:val="single" w:sz="4" w:space="0" w:color="auto"/>
              <w:left w:val="single" w:sz="4" w:space="0" w:color="auto"/>
              <w:bottom w:val="single" w:sz="4" w:space="0" w:color="auto"/>
              <w:right w:val="single" w:sz="4" w:space="0" w:color="auto"/>
            </w:tcBorders>
            <w:vAlign w:val="center"/>
          </w:tcPr>
          <w:p w14:paraId="5BDD531A" w14:textId="77777777" w:rsidR="00206CC6" w:rsidRPr="00B61629" w:rsidRDefault="00206CC6" w:rsidP="00A864D7">
            <w:pPr>
              <w:widowControl w:val="0"/>
              <w:autoSpaceDE w:val="0"/>
              <w:autoSpaceDN w:val="0"/>
              <w:adjustRightInd w:val="0"/>
              <w:spacing w:after="0" w:line="240" w:lineRule="auto"/>
              <w:jc w:val="both"/>
              <w:rPr>
                <w:rFonts w:ascii="Times New Roman" w:eastAsia="Calibri" w:hAnsi="Times New Roman" w:cs="Times New Roman"/>
                <w:color w:val="191919"/>
                <w:sz w:val="18"/>
                <w:szCs w:val="18"/>
                <w:lang w:eastAsia="ru-RU"/>
              </w:rPr>
            </w:pPr>
            <w:r w:rsidRPr="00B61629">
              <w:rPr>
                <w:rFonts w:ascii="Times New Roman" w:eastAsia="Calibri" w:hAnsi="Times New Roman" w:cs="Times New Roman"/>
                <w:color w:val="191919"/>
                <w:sz w:val="18"/>
                <w:szCs w:val="18"/>
                <w:lang w:eastAsia="ru-RU"/>
              </w:rPr>
              <w:t>Среда</w:t>
            </w:r>
          </w:p>
        </w:tc>
        <w:tc>
          <w:tcPr>
            <w:tcW w:w="4786" w:type="dxa"/>
            <w:tcBorders>
              <w:top w:val="single" w:sz="4" w:space="0" w:color="auto"/>
              <w:left w:val="single" w:sz="4" w:space="0" w:color="auto"/>
              <w:bottom w:val="single" w:sz="4" w:space="0" w:color="auto"/>
              <w:right w:val="single" w:sz="4" w:space="0" w:color="auto"/>
            </w:tcBorders>
            <w:vAlign w:val="center"/>
          </w:tcPr>
          <w:p w14:paraId="54C9F651" w14:textId="77777777" w:rsidR="00206CC6" w:rsidRPr="00B61629" w:rsidRDefault="00206CC6" w:rsidP="00A864D7">
            <w:pPr>
              <w:widowControl w:val="0"/>
              <w:autoSpaceDE w:val="0"/>
              <w:autoSpaceDN w:val="0"/>
              <w:adjustRightInd w:val="0"/>
              <w:spacing w:after="0" w:line="240" w:lineRule="auto"/>
              <w:jc w:val="both"/>
              <w:rPr>
                <w:rFonts w:ascii="Times New Roman" w:eastAsia="Calibri" w:hAnsi="Times New Roman" w:cs="Times New Roman"/>
                <w:color w:val="191919"/>
                <w:sz w:val="18"/>
                <w:szCs w:val="18"/>
                <w:lang w:eastAsia="ru-RU"/>
              </w:rPr>
            </w:pPr>
            <w:r w:rsidRPr="00B61629">
              <w:rPr>
                <w:rFonts w:ascii="Times New Roman" w:eastAsia="Calibri" w:hAnsi="Times New Roman" w:cs="Times New Roman"/>
                <w:color w:val="191919"/>
                <w:sz w:val="18"/>
                <w:szCs w:val="18"/>
                <w:lang w:eastAsia="ru-RU"/>
              </w:rPr>
              <w:t>с 8-00 до 17-00 без перерыва</w:t>
            </w:r>
          </w:p>
        </w:tc>
      </w:tr>
      <w:tr w:rsidR="00206CC6" w:rsidRPr="00B61629" w14:paraId="64E4B842" w14:textId="77777777" w:rsidTr="00206CC6">
        <w:tc>
          <w:tcPr>
            <w:tcW w:w="4785" w:type="dxa"/>
            <w:tcBorders>
              <w:top w:val="single" w:sz="4" w:space="0" w:color="auto"/>
              <w:left w:val="single" w:sz="4" w:space="0" w:color="auto"/>
              <w:bottom w:val="single" w:sz="4" w:space="0" w:color="auto"/>
              <w:right w:val="single" w:sz="4" w:space="0" w:color="auto"/>
            </w:tcBorders>
            <w:vAlign w:val="center"/>
          </w:tcPr>
          <w:p w14:paraId="63B1C5CA" w14:textId="77777777" w:rsidR="00206CC6" w:rsidRPr="00B61629" w:rsidRDefault="00206CC6" w:rsidP="00A864D7">
            <w:pPr>
              <w:widowControl w:val="0"/>
              <w:autoSpaceDE w:val="0"/>
              <w:autoSpaceDN w:val="0"/>
              <w:adjustRightInd w:val="0"/>
              <w:spacing w:after="0" w:line="240" w:lineRule="auto"/>
              <w:jc w:val="both"/>
              <w:rPr>
                <w:rFonts w:ascii="Times New Roman" w:eastAsia="Calibri" w:hAnsi="Times New Roman" w:cs="Times New Roman"/>
                <w:color w:val="191919"/>
                <w:sz w:val="18"/>
                <w:szCs w:val="18"/>
                <w:lang w:eastAsia="ru-RU"/>
              </w:rPr>
            </w:pPr>
            <w:r w:rsidRPr="00B61629">
              <w:rPr>
                <w:rFonts w:ascii="Times New Roman" w:eastAsia="Calibri" w:hAnsi="Times New Roman" w:cs="Times New Roman"/>
                <w:color w:val="191919"/>
                <w:sz w:val="18"/>
                <w:szCs w:val="18"/>
                <w:lang w:eastAsia="ru-RU"/>
              </w:rPr>
              <w:t>Четверг</w:t>
            </w:r>
          </w:p>
        </w:tc>
        <w:tc>
          <w:tcPr>
            <w:tcW w:w="4786" w:type="dxa"/>
            <w:tcBorders>
              <w:top w:val="single" w:sz="4" w:space="0" w:color="auto"/>
              <w:left w:val="single" w:sz="4" w:space="0" w:color="auto"/>
              <w:bottom w:val="single" w:sz="4" w:space="0" w:color="auto"/>
              <w:right w:val="single" w:sz="4" w:space="0" w:color="auto"/>
            </w:tcBorders>
            <w:vAlign w:val="center"/>
          </w:tcPr>
          <w:p w14:paraId="35FDCE6B" w14:textId="77777777" w:rsidR="00206CC6" w:rsidRPr="00B61629" w:rsidRDefault="00206CC6" w:rsidP="00A864D7">
            <w:pPr>
              <w:widowControl w:val="0"/>
              <w:autoSpaceDE w:val="0"/>
              <w:autoSpaceDN w:val="0"/>
              <w:adjustRightInd w:val="0"/>
              <w:spacing w:after="0" w:line="240" w:lineRule="auto"/>
              <w:jc w:val="both"/>
              <w:rPr>
                <w:rFonts w:ascii="Times New Roman" w:eastAsia="Calibri" w:hAnsi="Times New Roman" w:cs="Times New Roman"/>
                <w:color w:val="191919"/>
                <w:sz w:val="18"/>
                <w:szCs w:val="18"/>
                <w:lang w:eastAsia="ru-RU"/>
              </w:rPr>
            </w:pPr>
            <w:r w:rsidRPr="00B61629">
              <w:rPr>
                <w:rFonts w:ascii="Times New Roman" w:eastAsia="Calibri" w:hAnsi="Times New Roman" w:cs="Times New Roman"/>
                <w:color w:val="191919"/>
                <w:sz w:val="18"/>
                <w:szCs w:val="18"/>
                <w:lang w:eastAsia="ru-RU"/>
              </w:rPr>
              <w:t>с 8-00 до 17-00 без перерыва</w:t>
            </w:r>
          </w:p>
        </w:tc>
      </w:tr>
      <w:tr w:rsidR="00206CC6" w:rsidRPr="00B61629" w14:paraId="312B25F1" w14:textId="77777777" w:rsidTr="00206CC6">
        <w:tc>
          <w:tcPr>
            <w:tcW w:w="4785" w:type="dxa"/>
            <w:tcBorders>
              <w:top w:val="single" w:sz="4" w:space="0" w:color="auto"/>
              <w:left w:val="single" w:sz="4" w:space="0" w:color="auto"/>
              <w:bottom w:val="single" w:sz="4" w:space="0" w:color="auto"/>
              <w:right w:val="single" w:sz="4" w:space="0" w:color="auto"/>
            </w:tcBorders>
            <w:vAlign w:val="center"/>
          </w:tcPr>
          <w:p w14:paraId="357DB091" w14:textId="77777777" w:rsidR="00206CC6" w:rsidRPr="00B61629" w:rsidRDefault="00206CC6" w:rsidP="00A864D7">
            <w:pPr>
              <w:widowControl w:val="0"/>
              <w:autoSpaceDE w:val="0"/>
              <w:autoSpaceDN w:val="0"/>
              <w:adjustRightInd w:val="0"/>
              <w:spacing w:after="0" w:line="240" w:lineRule="auto"/>
              <w:jc w:val="both"/>
              <w:rPr>
                <w:rFonts w:ascii="Times New Roman" w:eastAsia="Calibri" w:hAnsi="Times New Roman" w:cs="Times New Roman"/>
                <w:color w:val="191919"/>
                <w:sz w:val="18"/>
                <w:szCs w:val="18"/>
                <w:lang w:eastAsia="ru-RU"/>
              </w:rPr>
            </w:pPr>
            <w:r w:rsidRPr="00B61629">
              <w:rPr>
                <w:rFonts w:ascii="Times New Roman" w:eastAsia="Calibri" w:hAnsi="Times New Roman" w:cs="Times New Roman"/>
                <w:color w:val="191919"/>
                <w:sz w:val="18"/>
                <w:szCs w:val="18"/>
                <w:lang w:eastAsia="ru-RU"/>
              </w:rPr>
              <w:t>Пятница</w:t>
            </w:r>
          </w:p>
        </w:tc>
        <w:tc>
          <w:tcPr>
            <w:tcW w:w="4786" w:type="dxa"/>
            <w:tcBorders>
              <w:top w:val="single" w:sz="4" w:space="0" w:color="auto"/>
              <w:left w:val="single" w:sz="4" w:space="0" w:color="auto"/>
              <w:bottom w:val="single" w:sz="4" w:space="0" w:color="auto"/>
              <w:right w:val="single" w:sz="4" w:space="0" w:color="auto"/>
            </w:tcBorders>
            <w:vAlign w:val="center"/>
          </w:tcPr>
          <w:p w14:paraId="31EB766E" w14:textId="77777777" w:rsidR="00206CC6" w:rsidRPr="00B61629" w:rsidRDefault="00206CC6" w:rsidP="00A864D7">
            <w:pPr>
              <w:widowControl w:val="0"/>
              <w:autoSpaceDE w:val="0"/>
              <w:autoSpaceDN w:val="0"/>
              <w:adjustRightInd w:val="0"/>
              <w:spacing w:after="0" w:line="240" w:lineRule="auto"/>
              <w:jc w:val="both"/>
              <w:rPr>
                <w:rFonts w:ascii="Times New Roman" w:eastAsia="Calibri" w:hAnsi="Times New Roman" w:cs="Times New Roman"/>
                <w:color w:val="191919"/>
                <w:sz w:val="18"/>
                <w:szCs w:val="18"/>
                <w:lang w:eastAsia="ru-RU"/>
              </w:rPr>
            </w:pPr>
            <w:r w:rsidRPr="00B61629">
              <w:rPr>
                <w:rFonts w:ascii="Times New Roman" w:eastAsia="Calibri" w:hAnsi="Times New Roman" w:cs="Times New Roman"/>
                <w:color w:val="191919"/>
                <w:sz w:val="18"/>
                <w:szCs w:val="18"/>
                <w:lang w:eastAsia="ru-RU"/>
              </w:rPr>
              <w:t>с 8-00 до 17-00 без перерыва</w:t>
            </w:r>
          </w:p>
        </w:tc>
      </w:tr>
      <w:tr w:rsidR="00206CC6" w:rsidRPr="00B61629" w14:paraId="784E7117" w14:textId="77777777" w:rsidTr="00206CC6">
        <w:tc>
          <w:tcPr>
            <w:tcW w:w="4785" w:type="dxa"/>
            <w:tcBorders>
              <w:top w:val="single" w:sz="4" w:space="0" w:color="auto"/>
              <w:left w:val="single" w:sz="4" w:space="0" w:color="auto"/>
              <w:bottom w:val="single" w:sz="4" w:space="0" w:color="auto"/>
              <w:right w:val="single" w:sz="4" w:space="0" w:color="auto"/>
            </w:tcBorders>
            <w:vAlign w:val="center"/>
          </w:tcPr>
          <w:p w14:paraId="5F5B4911" w14:textId="77777777" w:rsidR="00206CC6" w:rsidRPr="00B61629" w:rsidRDefault="00206CC6" w:rsidP="00A864D7">
            <w:pPr>
              <w:widowControl w:val="0"/>
              <w:autoSpaceDE w:val="0"/>
              <w:autoSpaceDN w:val="0"/>
              <w:adjustRightInd w:val="0"/>
              <w:spacing w:after="0" w:line="240" w:lineRule="auto"/>
              <w:jc w:val="both"/>
              <w:rPr>
                <w:rFonts w:ascii="Times New Roman" w:eastAsia="Calibri" w:hAnsi="Times New Roman" w:cs="Times New Roman"/>
                <w:color w:val="191919"/>
                <w:sz w:val="18"/>
                <w:szCs w:val="18"/>
                <w:lang w:eastAsia="ru-RU"/>
              </w:rPr>
            </w:pPr>
            <w:r w:rsidRPr="00B61629">
              <w:rPr>
                <w:rFonts w:ascii="Times New Roman" w:eastAsia="Calibri" w:hAnsi="Times New Roman" w:cs="Times New Roman"/>
                <w:color w:val="191919"/>
                <w:sz w:val="18"/>
                <w:szCs w:val="18"/>
                <w:lang w:eastAsia="ru-RU"/>
              </w:rPr>
              <w:t>Суббота</w:t>
            </w:r>
          </w:p>
        </w:tc>
        <w:tc>
          <w:tcPr>
            <w:tcW w:w="4786" w:type="dxa"/>
            <w:tcBorders>
              <w:top w:val="single" w:sz="4" w:space="0" w:color="auto"/>
              <w:left w:val="single" w:sz="4" w:space="0" w:color="auto"/>
              <w:bottom w:val="single" w:sz="4" w:space="0" w:color="auto"/>
              <w:right w:val="single" w:sz="4" w:space="0" w:color="auto"/>
            </w:tcBorders>
            <w:vAlign w:val="center"/>
          </w:tcPr>
          <w:p w14:paraId="4C0F0C0F" w14:textId="77777777" w:rsidR="00206CC6" w:rsidRPr="00B61629" w:rsidRDefault="00206CC6" w:rsidP="00A864D7">
            <w:pPr>
              <w:widowControl w:val="0"/>
              <w:autoSpaceDE w:val="0"/>
              <w:autoSpaceDN w:val="0"/>
              <w:adjustRightInd w:val="0"/>
              <w:spacing w:after="0" w:line="240" w:lineRule="auto"/>
              <w:jc w:val="both"/>
              <w:rPr>
                <w:rFonts w:ascii="Times New Roman" w:eastAsia="Calibri" w:hAnsi="Times New Roman" w:cs="Times New Roman"/>
                <w:color w:val="191919"/>
                <w:sz w:val="18"/>
                <w:szCs w:val="18"/>
                <w:lang w:eastAsia="ru-RU"/>
              </w:rPr>
            </w:pPr>
            <w:r w:rsidRPr="00B61629">
              <w:rPr>
                <w:rFonts w:ascii="Times New Roman" w:eastAsia="Calibri" w:hAnsi="Times New Roman" w:cs="Times New Roman"/>
                <w:color w:val="191919"/>
                <w:sz w:val="18"/>
                <w:szCs w:val="18"/>
                <w:lang w:eastAsia="ru-RU"/>
              </w:rPr>
              <w:t>выходной</w:t>
            </w:r>
          </w:p>
        </w:tc>
      </w:tr>
      <w:tr w:rsidR="00206CC6" w:rsidRPr="00B61629" w14:paraId="66A98A81" w14:textId="77777777" w:rsidTr="00206CC6">
        <w:tc>
          <w:tcPr>
            <w:tcW w:w="4785" w:type="dxa"/>
            <w:tcBorders>
              <w:top w:val="single" w:sz="4" w:space="0" w:color="auto"/>
              <w:left w:val="single" w:sz="4" w:space="0" w:color="auto"/>
              <w:bottom w:val="single" w:sz="4" w:space="0" w:color="auto"/>
              <w:right w:val="single" w:sz="4" w:space="0" w:color="auto"/>
            </w:tcBorders>
            <w:vAlign w:val="center"/>
          </w:tcPr>
          <w:p w14:paraId="745570CB" w14:textId="77777777" w:rsidR="00206CC6" w:rsidRPr="00B61629" w:rsidRDefault="00206CC6" w:rsidP="00A864D7">
            <w:pPr>
              <w:widowControl w:val="0"/>
              <w:autoSpaceDE w:val="0"/>
              <w:autoSpaceDN w:val="0"/>
              <w:adjustRightInd w:val="0"/>
              <w:spacing w:after="0" w:line="240" w:lineRule="auto"/>
              <w:jc w:val="both"/>
              <w:rPr>
                <w:rFonts w:ascii="Times New Roman" w:eastAsia="Calibri" w:hAnsi="Times New Roman" w:cs="Times New Roman"/>
                <w:b/>
                <w:bCs/>
                <w:color w:val="191919"/>
                <w:sz w:val="18"/>
                <w:szCs w:val="18"/>
                <w:lang w:eastAsia="ru-RU"/>
              </w:rPr>
            </w:pPr>
            <w:r w:rsidRPr="00B61629">
              <w:rPr>
                <w:rFonts w:ascii="Times New Roman" w:eastAsia="Calibri" w:hAnsi="Times New Roman" w:cs="Times New Roman"/>
                <w:color w:val="191919"/>
                <w:sz w:val="18"/>
                <w:szCs w:val="18"/>
                <w:lang w:eastAsia="ru-RU"/>
              </w:rPr>
              <w:t>Воскресенье</w:t>
            </w:r>
          </w:p>
        </w:tc>
        <w:tc>
          <w:tcPr>
            <w:tcW w:w="4786" w:type="dxa"/>
            <w:tcBorders>
              <w:top w:val="single" w:sz="4" w:space="0" w:color="auto"/>
              <w:left w:val="single" w:sz="4" w:space="0" w:color="auto"/>
              <w:bottom w:val="single" w:sz="4" w:space="0" w:color="auto"/>
              <w:right w:val="single" w:sz="4" w:space="0" w:color="auto"/>
            </w:tcBorders>
            <w:vAlign w:val="center"/>
          </w:tcPr>
          <w:p w14:paraId="0CD51C40" w14:textId="77777777" w:rsidR="00206CC6" w:rsidRPr="00B61629" w:rsidRDefault="00206CC6" w:rsidP="00A864D7">
            <w:pPr>
              <w:widowControl w:val="0"/>
              <w:autoSpaceDE w:val="0"/>
              <w:autoSpaceDN w:val="0"/>
              <w:adjustRightInd w:val="0"/>
              <w:spacing w:after="0" w:line="240" w:lineRule="auto"/>
              <w:jc w:val="both"/>
              <w:rPr>
                <w:rFonts w:ascii="Times New Roman" w:eastAsia="Calibri" w:hAnsi="Times New Roman" w:cs="Times New Roman"/>
                <w:color w:val="191919"/>
                <w:sz w:val="18"/>
                <w:szCs w:val="18"/>
                <w:lang w:eastAsia="ru-RU"/>
              </w:rPr>
            </w:pPr>
            <w:r w:rsidRPr="00B61629">
              <w:rPr>
                <w:rFonts w:ascii="Times New Roman" w:eastAsia="Calibri" w:hAnsi="Times New Roman" w:cs="Times New Roman"/>
                <w:color w:val="191919"/>
                <w:sz w:val="18"/>
                <w:szCs w:val="18"/>
                <w:lang w:eastAsia="ru-RU"/>
              </w:rPr>
              <w:t>выходной</w:t>
            </w:r>
          </w:p>
        </w:tc>
      </w:tr>
    </w:tbl>
    <w:p w14:paraId="11336D1A" w14:textId="77777777" w:rsidR="00206CC6" w:rsidRPr="00A864D7" w:rsidRDefault="00206CC6" w:rsidP="00A864D7">
      <w:pPr>
        <w:pStyle w:val="ae"/>
        <w:spacing w:after="0"/>
        <w:jc w:val="both"/>
        <w:rPr>
          <w:sz w:val="20"/>
          <w:szCs w:val="20"/>
        </w:rPr>
      </w:pPr>
    </w:p>
    <w:p w14:paraId="65CB04E5" w14:textId="2786E27C" w:rsidR="00206CC6" w:rsidRPr="00A864D7" w:rsidRDefault="00591B9E" w:rsidP="00A864D7">
      <w:pPr>
        <w:autoSpaceDE w:val="0"/>
        <w:autoSpaceDN w:val="0"/>
        <w:adjustRightInd w:val="0"/>
        <w:spacing w:after="0" w:line="240" w:lineRule="auto"/>
        <w:jc w:val="both"/>
        <w:outlineLvl w:val="0"/>
        <w:rPr>
          <w:rFonts w:ascii="Times New Roman" w:hAnsi="Times New Roman" w:cs="Times New Roman"/>
          <w:color w:val="191919"/>
          <w:sz w:val="20"/>
          <w:szCs w:val="20"/>
        </w:rPr>
      </w:pPr>
      <w:r w:rsidRPr="00A864D7">
        <w:rPr>
          <w:rFonts w:ascii="Times New Roman" w:hAnsi="Times New Roman" w:cs="Times New Roman"/>
          <w:color w:val="191919"/>
          <w:sz w:val="20"/>
          <w:szCs w:val="20"/>
        </w:rPr>
        <w:t>Приложение № 2 к административному регламенту предоставления муниципальной услуги</w:t>
      </w:r>
      <w:r w:rsidR="00206CC6" w:rsidRPr="00A864D7">
        <w:rPr>
          <w:rFonts w:ascii="Times New Roman" w:hAnsi="Times New Roman" w:cs="Times New Roman"/>
          <w:noProof/>
          <w:sz w:val="20"/>
          <w:szCs w:val="20"/>
        </w:rPr>
        <mc:AlternateContent>
          <mc:Choice Requires="wps">
            <w:drawing>
              <wp:anchor distT="0" distB="0" distL="0" distR="0" simplePos="0" relativeHeight="251670528" behindDoc="1" locked="0" layoutInCell="1" allowOverlap="1" wp14:anchorId="484D3FCE" wp14:editId="5695A21E">
                <wp:simplePos x="0" y="0"/>
                <wp:positionH relativeFrom="page">
                  <wp:posOffset>1199837</wp:posOffset>
                </wp:positionH>
                <wp:positionV relativeFrom="paragraph">
                  <wp:posOffset>236267</wp:posOffset>
                </wp:positionV>
                <wp:extent cx="5333365" cy="1270"/>
                <wp:effectExtent l="0" t="0" r="19685" b="17780"/>
                <wp:wrapTopAndBottom/>
                <wp:docPr id="94" name="Полилиния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3365" cy="1270"/>
                        </a:xfrm>
                        <a:custGeom>
                          <a:avLst/>
                          <a:gdLst>
                            <a:gd name="T0" fmla="+- 0 1911 1911"/>
                            <a:gd name="T1" fmla="*/ T0 w 8399"/>
                            <a:gd name="T2" fmla="+- 0 10309 1911"/>
                            <a:gd name="T3" fmla="*/ T2 w 8399"/>
                          </a:gdLst>
                          <a:ahLst/>
                          <a:cxnLst>
                            <a:cxn ang="0">
                              <a:pos x="T1" y="0"/>
                            </a:cxn>
                            <a:cxn ang="0">
                              <a:pos x="T3" y="0"/>
                            </a:cxn>
                          </a:cxnLst>
                          <a:rect l="0" t="0" r="r" b="b"/>
                          <a:pathLst>
                            <a:path w="8399">
                              <a:moveTo>
                                <a:pt x="0" y="0"/>
                              </a:moveTo>
                              <a:lnTo>
                                <a:pt x="839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BE5E9" id="Полилиния 94" o:spid="_x0000_s1026" style="position:absolute;margin-left:94.5pt;margin-top:18.6pt;width:419.95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Sb2wgIAAMkFAAAOAAAAZHJzL2Uyb0RvYy54bWysVF1u1DAQfkfiDpYfQTTJ/rTNqtkKtRQh&#10;FajU5QBex9lEOLaxvZstl+AIXKMSgjMsN2I8SbbpAi+ISLHGnvE338x45ux8W0uyEdZVWmU0OYop&#10;EYrrvFKrjH5YXL04pcR5pnImtRIZvROOns+fPjlrzEyMdKllLiwBEOVmjclo6b2ZRZHjpaiZO9JG&#10;KFAW2tbMw9auotyyBtBrGY3i+DhqtM2N1Vw4B6eXrZLOEb8oBPfvi8IJT2RGgZvH1eK6DGs0P2Oz&#10;lWWmrHhHg/0Di5pVCpzuoS6ZZ2Rtq9+g6opb7XThj7iuI10UFRcYA0STxAfR3JbMCIwFkuPMPk3u&#10;/8Hyd5sbS6o8o+mEEsVqqNHu6+7H7tvuHv/vu/ufXwgoIVONcTO4cGtubIjVmWvNPzpQRI80YePA&#10;hiybtzoHQLb2GrOzLWwdbkLcZItFuNsXQWw94XA4HcN3PKWEgy4ZnWCNIjbr7/K186+FRhy2uXa+&#10;LWEOEhYg76JYQLmLWkI1n78gMUnSJMGlK/neLOnNnkVkEZOGnI7T9NBo1Bu1WPE4Tv8INu7tAtho&#10;AAYBrHqKrOxZ863qaINEWOiZGBNltAsJWgC5PkOAAEYhxL/Ygu9D2/ZO58JCMxy2gaUE2mDZhmuY&#10;D8yCiyCSJqOYi3BQ641YaFT5g9KBkwetVEMruA79P2DVquFGcADvphXQaeA6KK3SV5WUWFupkEqa&#10;TDE3TssqD8rAxtnV8kJasmGhwfELwQDYIzNjnb9krmztUNXGbPVa5eilFCx/1cmeVbKVAUhC0vGB&#10;hzfdNsFS53fwvq1u5wnMPxBKbT9T0sAsyaj7tGZWUCLfKGjWNJlMwvDBzWR6MoKNHWqWQw1THKAy&#10;6im8iCBe+HZgrY2tViV4SjAPSr+Eviqq0ADIr2XVbWBeYBq62RYG0nCPVg8TeP4LAAD//wMAUEsD&#10;BBQABgAIAAAAIQDHUiTD3wAAAAoBAAAPAAAAZHJzL2Rvd25yZXYueG1sTI/NTsMwEITvSLyDtUjc&#10;qI2JyA9xKoSAE0Jqi0Dc3HhJAvE6xG4T3h7nBMeZHc1+U65n27Mjjr5zpOByJYAh1c501Ch42T1c&#10;ZMB80GR07wgV/KCHdXV6UurCuIk2eNyGhsUS8oVW0IYwFJz7ukWr/coNSPH24UarQ5Rjw82op1hu&#10;ey6FuOZWdxQ/tHrAuxbrr+3BKvh+SsTu7fN+otQ1z0n++vieSqnU+dl8ewMs4Bz+wrDgR3SoItPe&#10;Hch41ked5XFLUHCVSmBLQMgsB7ZfnAR4VfL/E6pfAAAA//8DAFBLAQItABQABgAIAAAAIQC2gziS&#10;/gAAAOEBAAATAAAAAAAAAAAAAAAAAAAAAABbQ29udGVudF9UeXBlc10ueG1sUEsBAi0AFAAGAAgA&#10;AAAhADj9If/WAAAAlAEAAAsAAAAAAAAAAAAAAAAALwEAAF9yZWxzLy5yZWxzUEsBAi0AFAAGAAgA&#10;AAAhALTpJvbCAgAAyQUAAA4AAAAAAAAAAAAAAAAALgIAAGRycy9lMm9Eb2MueG1sUEsBAi0AFAAG&#10;AAgAAAAhAMdSJMPfAAAACgEAAA8AAAAAAAAAAAAAAAAAHAUAAGRycy9kb3ducmV2LnhtbFBLBQYA&#10;AAAABAAEAPMAAAAoBgAAAAA=&#10;" path="m,l8398,e" filled="f" strokeweight=".24764mm">
                <v:path arrowok="t" o:connecttype="custom" o:connectlocs="0,0;5332730,0" o:connectangles="0,0"/>
                <w10:wrap type="topAndBottom" anchorx="page"/>
              </v:shape>
            </w:pict>
          </mc:Fallback>
        </mc:AlternateContent>
      </w:r>
      <w:r w:rsidRPr="00A864D7">
        <w:rPr>
          <w:rFonts w:ascii="Times New Roman" w:hAnsi="Times New Roman" w:cs="Times New Roman"/>
          <w:color w:val="191919"/>
          <w:sz w:val="20"/>
          <w:szCs w:val="20"/>
        </w:rPr>
        <w:t xml:space="preserve"> </w:t>
      </w:r>
      <w:r w:rsidR="00206CC6" w:rsidRPr="00A864D7">
        <w:rPr>
          <w:rFonts w:ascii="Times New Roman" w:hAnsi="Times New Roman" w:cs="Times New Roman"/>
          <w:sz w:val="20"/>
          <w:szCs w:val="20"/>
        </w:rPr>
        <w:t>Форма</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решения</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о</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предоставлении муниципальной услуги</w:t>
      </w:r>
    </w:p>
    <w:p w14:paraId="46CFDD5C" w14:textId="7CAB6597" w:rsidR="00206CC6" w:rsidRPr="00A864D7" w:rsidRDefault="00206CC6" w:rsidP="00A864D7">
      <w:pPr>
        <w:pStyle w:val="ae"/>
        <w:spacing w:after="0"/>
        <w:jc w:val="both"/>
        <w:rPr>
          <w:b/>
          <w:sz w:val="20"/>
          <w:szCs w:val="20"/>
        </w:rPr>
      </w:pPr>
      <w:r w:rsidRPr="00A864D7">
        <w:rPr>
          <w:b/>
          <w:sz w:val="20"/>
          <w:szCs w:val="20"/>
        </w:rPr>
        <w:t>Администрация Завитинского муниципального округа</w:t>
      </w:r>
    </w:p>
    <w:p w14:paraId="2F6BFF85" w14:textId="6DBE0D84" w:rsidR="00206CC6" w:rsidRPr="00A864D7" w:rsidRDefault="00206CC6" w:rsidP="00A864D7">
      <w:pPr>
        <w:spacing w:after="0" w:line="240" w:lineRule="auto"/>
        <w:jc w:val="both"/>
        <w:rPr>
          <w:rFonts w:ascii="Times New Roman" w:hAnsi="Times New Roman" w:cs="Times New Roman"/>
          <w:spacing w:val="-5"/>
          <w:sz w:val="20"/>
          <w:szCs w:val="20"/>
        </w:rPr>
      </w:pPr>
      <w:r w:rsidRPr="00A864D7">
        <w:rPr>
          <w:rFonts w:ascii="Times New Roman" w:hAnsi="Times New Roman" w:cs="Times New Roman"/>
          <w:sz w:val="20"/>
          <w:szCs w:val="20"/>
        </w:rPr>
        <w:t xml:space="preserve">                                                                            </w:t>
      </w:r>
      <w:r w:rsidR="0080295C">
        <w:rPr>
          <w:rFonts w:ascii="Times New Roman" w:hAnsi="Times New Roman" w:cs="Times New Roman"/>
          <w:sz w:val="20"/>
          <w:szCs w:val="20"/>
        </w:rPr>
        <w:t xml:space="preserve">                                     </w:t>
      </w:r>
      <w:r w:rsidRPr="00A864D7">
        <w:rPr>
          <w:rFonts w:ascii="Times New Roman" w:hAnsi="Times New Roman" w:cs="Times New Roman"/>
          <w:sz w:val="20"/>
          <w:szCs w:val="20"/>
        </w:rPr>
        <w:t>Кому</w:t>
      </w:r>
      <w:r w:rsidRPr="00A864D7">
        <w:rPr>
          <w:rFonts w:ascii="Times New Roman" w:hAnsi="Times New Roman" w:cs="Times New Roman"/>
          <w:spacing w:val="-5"/>
          <w:sz w:val="20"/>
          <w:szCs w:val="20"/>
        </w:rPr>
        <w:t xml:space="preserve">                    </w:t>
      </w:r>
    </w:p>
    <w:p w14:paraId="5D3656C6" w14:textId="6EFA9C98"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pacing w:val="-5"/>
          <w:sz w:val="20"/>
          <w:szCs w:val="20"/>
        </w:rPr>
        <w:t xml:space="preserve">                                                                                </w:t>
      </w:r>
      <w:r w:rsidR="0080295C">
        <w:rPr>
          <w:rFonts w:ascii="Times New Roman" w:hAnsi="Times New Roman" w:cs="Times New Roman"/>
          <w:spacing w:val="-5"/>
          <w:sz w:val="20"/>
          <w:szCs w:val="20"/>
        </w:rPr>
        <w:t xml:space="preserve">                                            </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______________________________</w:t>
      </w:r>
    </w:p>
    <w:p w14:paraId="42B2B505" w14:textId="0962CBAE"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noProof/>
          <w:sz w:val="20"/>
          <w:szCs w:val="20"/>
          <w:lang w:eastAsia="ru-RU"/>
        </w:rPr>
        <mc:AlternateContent>
          <mc:Choice Requires="wps">
            <w:drawing>
              <wp:anchor distT="0" distB="0" distL="0" distR="0" simplePos="0" relativeHeight="251669504" behindDoc="1" locked="0" layoutInCell="1" allowOverlap="1" wp14:anchorId="45794266" wp14:editId="57F5134D">
                <wp:simplePos x="0" y="0"/>
                <wp:positionH relativeFrom="page">
                  <wp:posOffset>4248785</wp:posOffset>
                </wp:positionH>
                <wp:positionV relativeFrom="paragraph">
                  <wp:posOffset>257810</wp:posOffset>
                </wp:positionV>
                <wp:extent cx="2425700" cy="45085"/>
                <wp:effectExtent l="0" t="0" r="12700" b="0"/>
                <wp:wrapTopAndBottom/>
                <wp:docPr id="93" name="Полилиния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5700" cy="45085"/>
                        </a:xfrm>
                        <a:custGeom>
                          <a:avLst/>
                          <a:gdLst>
                            <a:gd name="T0" fmla="+- 0 5952 5952"/>
                            <a:gd name="T1" fmla="*/ T0 w 4560"/>
                            <a:gd name="T2" fmla="+- 0 10512 595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F44A2" id="Полилиния 93" o:spid="_x0000_s1026" style="position:absolute;margin-left:334.55pt;margin-top:20.3pt;width:191pt;height:3.5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J8wwIAAMoFAAAOAAAAZHJzL2Uyb0RvYy54bWysVF1uEzEQfkfiDpYfQe3+kE2bqJsKtRQh&#10;FajUcADH682u8NrGdrIpl+AIXKMSgjOEGzGe3aTbAC+ISLHGO+Nvvvk9O980kqyFdbVWOU2OY0qE&#10;4rqo1TKnH+ZXR6eUOM9UwaRWIqd3wtHz2dMnZ62ZilRXWhbCEgBRbtqanFbem2kUOV6JhrljbYQC&#10;Zaltwzxc7TIqLGsBvZFRGsfjqNW2MFZz4Rx8veyUdIb4ZSm4f1+WTngicwrcPJ4Wz0U4o9kZmy4t&#10;M1XNexrsH1g0rFbgdA91yTwjK1v/BtXU3GqnS3/MdRPpsqy5wBggmiQ+iOa2YkZgLJAcZ/Zpcv8P&#10;lr9b31hSFzmdvKBEsQZqtP26/bH9tr3H//ft/c8vBJSQqda4KTy4NTc2xOrMteYfHSiiR5pwcWBD&#10;Fu1bXQAgW3mN2dmUtgkvIW6ywSLc7YsgNp5w+JiO0uwkhlpx0I2y+DQLriM23T3mK+dfC41AbH3t&#10;fFfDAiSsQNGHMQeMspFQzudHJCbZJEvx6Gu+N0t2Zs8iMo9JS0bZeNcYe6N0Z4RYSZwlfwaDJHY+&#10;A1g6AIMAljuKrNqx5hvV0waJsDA0MWbKaBcyNAdyuxQBAhiFEP9iC74Pbbs3vQsL03A4B5YSmINF&#10;lxPDfGAWXASRtKEAkIvwodFrMdeo8ge1AycPWqmGVvh8yKpTw4vgAMu6dxq4Dkqr9FUtJdZWqkDl&#10;ZJxMkIrTsi6CMrBxdrm4kJasWZhw/PX98sjMWOcvmas6O1R1MVu9UgV6qQQrXvWyZ7XsZGAlIenY&#10;4aGpuylY6OIOGtzqbqHAAgSh0vYzJS0sk5y6TytmBSXyjYJpnSSjUdg+eBllJylc7FCzGGqY4gCV&#10;U0+hI4J44buNtTK2XlbgKcE8KP0SBquswwAgv45Vf4GFgfntl1vYSMM7Wj2s4NkvAAAA//8DAFBL&#10;AwQUAAYACAAAACEAGVsr0eAAAAAKAQAADwAAAGRycy9kb3ducmV2LnhtbEyPwUrDQBCG74LvsIzg&#10;RexuRNMasylVsF4KYlso3qbZMQlmZ0N208S3d3vS4/zz8c83+XKyrThR7xvHGpKZAkFcOtNwpWG/&#10;e71dgPAB2WDrmDT8kIdlcXmRY2bcyB902oZKxBL2GWqoQ+gyKX1Zk0U/cx1x3H253mKIY19J0+MY&#10;y20r75RKpcWG44UaO3qpqfzeDlbD+xp3N8+r9dt4OPhPHFqzsZXR+vpqWj2BCDSFPxjO+lEdiuh0&#10;dAMbL1oNafqYRFTDvUpBnAH1kMTkGJP5HGSRy/8vFL8AAAD//wMAUEsBAi0AFAAGAAgAAAAhALaD&#10;OJL+AAAA4QEAABMAAAAAAAAAAAAAAAAAAAAAAFtDb250ZW50X1R5cGVzXS54bWxQSwECLQAUAAYA&#10;CAAAACEAOP0h/9YAAACUAQAACwAAAAAAAAAAAAAAAAAvAQAAX3JlbHMvLnJlbHNQSwECLQAUAAYA&#10;CAAAACEAIqgifMMCAADKBQAADgAAAAAAAAAAAAAAAAAuAgAAZHJzL2Uyb0RvYy54bWxQSwECLQAU&#10;AAYACAAAACEAGVsr0eAAAAAKAQAADwAAAAAAAAAAAAAAAAAdBQAAZHJzL2Rvd25yZXYueG1sUEsF&#10;BgAAAAAEAAQA8wAAACoGAAAAAA==&#10;" path="m,l4560,e" filled="f" strokeweight=".21164mm">
                <v:path arrowok="t" o:connecttype="custom" o:connectlocs="0,0;2425700,0" o:connectangles="0,0"/>
                <w10:wrap type="topAndBottom" anchorx="page"/>
              </v:shape>
            </w:pict>
          </mc:Fallback>
        </mc:AlternateContent>
      </w:r>
      <w:r w:rsidRPr="00A864D7">
        <w:rPr>
          <w:rFonts w:ascii="Times New Roman" w:hAnsi="Times New Roman" w:cs="Times New Roman"/>
          <w:noProof/>
          <w:sz w:val="20"/>
          <w:szCs w:val="20"/>
          <w:lang w:eastAsia="ru-RU"/>
        </w:rPr>
        <mc:AlternateContent>
          <mc:Choice Requires="wps">
            <w:drawing>
              <wp:anchor distT="0" distB="0" distL="0" distR="0" simplePos="0" relativeHeight="251672576" behindDoc="1" locked="0" layoutInCell="1" allowOverlap="1" wp14:anchorId="6FF25F6A" wp14:editId="40435BAC">
                <wp:simplePos x="0" y="0"/>
                <wp:positionH relativeFrom="page">
                  <wp:posOffset>4230370</wp:posOffset>
                </wp:positionH>
                <wp:positionV relativeFrom="paragraph">
                  <wp:posOffset>495935</wp:posOffset>
                </wp:positionV>
                <wp:extent cx="2496185" cy="45085"/>
                <wp:effectExtent l="0" t="0" r="18415" b="0"/>
                <wp:wrapTopAndBottom/>
                <wp:docPr id="92" name="Полилиния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6185" cy="45085"/>
                        </a:xfrm>
                        <a:custGeom>
                          <a:avLst/>
                          <a:gdLst>
                            <a:gd name="T0" fmla="+- 0 6012 6012"/>
                            <a:gd name="T1" fmla="*/ T0 w 4560"/>
                            <a:gd name="T2" fmla="+- 0 10572 601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78F64" id="Полилиния 92" o:spid="_x0000_s1026" style="position:absolute;margin-left:333.1pt;margin-top:39.05pt;width:196.55pt;height:3.5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NtwAIAAMoFAAAOAAAAZHJzL2Uyb0RvYy54bWysVG9u0zAU/47EHSx/BG1JStut1dIJrQwh&#10;DZi0cgDXcZoIx8/YbtNyCY7ANSYhOEO5Ec9O0mUFviAq1XrOe/693/t7cbmtJNkIY0tQKU1OY0qE&#10;4pCVapXSD4vrk3NKrGMqYxKUSOlOWHo5e/rkotZTMYACZCYMQRBlp7VOaeGcnkaR5YWomD0FLRQq&#10;czAVc3g1qygzrEb0SkaDOB5HNZhMG+DCWvw6b5R0FvDzXHD3Ps+tcESmFLm5cJpwLv0ZzS7YdGWY&#10;Lkre0mD/wKJipUKnB6g5c4ysTfkbVFVyAxZyd8qhiiDPSy5CDBhNEh9Fc1cwLUIsmByrD2my/w+W&#10;v9vcGlJmKZ0MKFGswhrtv+5/7L/t78P/+/7+5xeCSsxUre0UH9zpW+NjtfoG+EeLiuiRxl8s2pBl&#10;/RYyBGRrByE729xU/iXGTbahCLtDEcTWEY4fB8PJODkfUcJRNxzFKHoPbNo95mvrXgsIQGxzY11T&#10;wwylUIGsDWOB9c4rieV8fkJiMo6TQTjamh/Mks7sWUQWManJcDTuGuNghMnpYSXx6OzPYC86Ow82&#10;6IFhAKuOIis61nyrWtooEeaHJg6Z0mB9hhZIrksRIqCRD/Evtuj72LZ507owOA3Hc2AowTlYNjnR&#10;zHlm3oUXSe0LgLnwHyrYiAUElTuqHTp50ErVtwrP+6waNb7wDkJZD049115pFVyXUobaSuWpnI2T&#10;SaBiQZaZV3o21qyWV9KQDfMTHn5tvzwy08a6ObNFYxdUTcwG1ioLXgrBslet7FgpGxlZSUx66HDf&#10;1M0ULCHbYYMbaBYKLkAUCjCfKalxmaTUflozIyiRbxRO6yQZDv32CZch9g5eTF+z7GuY4giVUkex&#10;I7x45ZqNtdamXBXoKQl5UPASBysv/QAEfg2r9oILI+S3XW5+I/XvwephBc9+AQAA//8DAFBLAwQU&#10;AAYACAAAACEADZZzQeEAAAAKAQAADwAAAGRycy9kb3ducmV2LnhtbEyPQUvDQBCF74L/YRnBi7Sb&#10;RhpjzKRUwXopiG2heJtmxySY3Q3ZTRP/vduTHof38d43+WrSrThz7xprEBbzCASb0qrGVAiH/ess&#10;BeE8GUWtNYzwww5WxfVVTpmyo/ng885XIpQYlxFC7X2XSenKmjW5ue3YhOzL9pp8OPtKqp7GUK5b&#10;GUdRIjU1JizU1PFLzeX3btAI7xva3z2vN2/j8eg+aWjVVlcK8fZmWj+B8Dz5Pxgu+kEdiuB0soNR&#10;TrQISZLEAUV4SBcgLkC0fLwHcUJIlzHIIpf/Xyh+AQAA//8DAFBLAQItABQABgAIAAAAIQC2gziS&#10;/gAAAOEBAAATAAAAAAAAAAAAAAAAAAAAAABbQ29udGVudF9UeXBlc10ueG1sUEsBAi0AFAAGAAgA&#10;AAAhADj9If/WAAAAlAEAAAsAAAAAAAAAAAAAAAAALwEAAF9yZWxzLy5yZWxzUEsBAi0AFAAGAAgA&#10;AAAhACJIo23AAgAAygUAAA4AAAAAAAAAAAAAAAAALgIAAGRycy9lMm9Eb2MueG1sUEsBAi0AFAAG&#10;AAgAAAAhAA2Wc0HhAAAACgEAAA8AAAAAAAAAAAAAAAAAGgUAAGRycy9kb3ducmV2LnhtbFBLBQYA&#10;AAAABAAEAPMAAAAoBgAAAAA=&#10;" path="m,l4560,e" filled="f" strokeweight=".21164mm">
                <v:path arrowok="t" o:connecttype="custom" o:connectlocs="0,0;2496185,0" o:connectangles="0,0"/>
                <w10:wrap type="topAndBottom" anchorx="page"/>
              </v:shape>
            </w:pict>
          </mc:Fallback>
        </mc:AlternateContent>
      </w:r>
      <w:r w:rsidRPr="00A864D7">
        <w:rPr>
          <w:rFonts w:ascii="Times New Roman" w:hAnsi="Times New Roman" w:cs="Times New Roman"/>
          <w:sz w:val="20"/>
          <w:szCs w:val="20"/>
        </w:rPr>
        <w:t xml:space="preserve">                                                                                                                                 (фамилия,</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имя,</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отчество</w:t>
      </w:r>
    </w:p>
    <w:p w14:paraId="5CD75C3A" w14:textId="77777777" w:rsidR="00206CC6" w:rsidRPr="00A864D7" w:rsidRDefault="00206CC6" w:rsidP="00A864D7">
      <w:pPr>
        <w:pStyle w:val="ae"/>
        <w:spacing w:after="0"/>
        <w:jc w:val="both"/>
        <w:rPr>
          <w:sz w:val="20"/>
          <w:szCs w:val="20"/>
        </w:rPr>
      </w:pPr>
      <w:r w:rsidRPr="00A864D7">
        <w:rPr>
          <w:sz w:val="20"/>
          <w:szCs w:val="20"/>
        </w:rPr>
        <w:t xml:space="preserve">                                                                                                               телефон</w:t>
      </w:r>
      <w:r w:rsidRPr="00A864D7">
        <w:rPr>
          <w:spacing w:val="-3"/>
          <w:sz w:val="20"/>
          <w:szCs w:val="20"/>
        </w:rPr>
        <w:t xml:space="preserve"> </w:t>
      </w:r>
      <w:r w:rsidRPr="00A864D7">
        <w:rPr>
          <w:sz w:val="20"/>
          <w:szCs w:val="20"/>
        </w:rPr>
        <w:t>и</w:t>
      </w:r>
      <w:r w:rsidRPr="00A864D7">
        <w:rPr>
          <w:spacing w:val="-2"/>
          <w:sz w:val="20"/>
          <w:szCs w:val="20"/>
        </w:rPr>
        <w:t xml:space="preserve"> </w:t>
      </w:r>
      <w:r w:rsidRPr="00A864D7">
        <w:rPr>
          <w:sz w:val="20"/>
          <w:szCs w:val="20"/>
        </w:rPr>
        <w:t>адрес</w:t>
      </w:r>
      <w:r w:rsidRPr="00A864D7">
        <w:rPr>
          <w:spacing w:val="-3"/>
          <w:sz w:val="20"/>
          <w:szCs w:val="20"/>
        </w:rPr>
        <w:t xml:space="preserve"> </w:t>
      </w:r>
      <w:r w:rsidRPr="00A864D7">
        <w:rPr>
          <w:sz w:val="20"/>
          <w:szCs w:val="20"/>
        </w:rPr>
        <w:t>электронной</w:t>
      </w:r>
      <w:r w:rsidRPr="00A864D7">
        <w:rPr>
          <w:spacing w:val="-2"/>
          <w:sz w:val="20"/>
          <w:szCs w:val="20"/>
        </w:rPr>
        <w:t xml:space="preserve"> </w:t>
      </w:r>
      <w:r w:rsidRPr="00A864D7">
        <w:rPr>
          <w:sz w:val="20"/>
          <w:szCs w:val="20"/>
        </w:rPr>
        <w:t>(почты)</w:t>
      </w:r>
    </w:p>
    <w:p w14:paraId="4CFA0DFD" w14:textId="77777777" w:rsidR="00206CC6" w:rsidRPr="00A864D7" w:rsidRDefault="00206CC6" w:rsidP="00A864D7">
      <w:pPr>
        <w:pStyle w:val="ae"/>
        <w:spacing w:after="0"/>
        <w:jc w:val="both"/>
        <w:rPr>
          <w:sz w:val="20"/>
          <w:szCs w:val="20"/>
        </w:rPr>
      </w:pPr>
      <w:r w:rsidRPr="00A864D7">
        <w:rPr>
          <w:sz w:val="20"/>
          <w:szCs w:val="20"/>
        </w:rPr>
        <w:lastRenderedPageBreak/>
        <w:t xml:space="preserve">                                                                                                                   </w:t>
      </w:r>
    </w:p>
    <w:p w14:paraId="05D0949B" w14:textId="4D805890" w:rsidR="00206CC6" w:rsidRPr="00A864D7" w:rsidRDefault="00206CC6" w:rsidP="00A864D7">
      <w:pPr>
        <w:pStyle w:val="13"/>
        <w:jc w:val="both"/>
        <w:rPr>
          <w:sz w:val="20"/>
          <w:szCs w:val="20"/>
        </w:rPr>
      </w:pPr>
      <w:r w:rsidRPr="00A864D7">
        <w:rPr>
          <w:sz w:val="20"/>
          <w:szCs w:val="20"/>
        </w:rPr>
        <w:t>РЕШЕНИЕ</w:t>
      </w:r>
      <w:r w:rsidR="00591B9E" w:rsidRPr="00A864D7">
        <w:rPr>
          <w:sz w:val="20"/>
          <w:szCs w:val="20"/>
          <w:lang w:val="ru-RU"/>
        </w:rPr>
        <w:t xml:space="preserve"> </w:t>
      </w:r>
      <w:r w:rsidRPr="00A864D7">
        <w:rPr>
          <w:b w:val="0"/>
          <w:sz w:val="20"/>
          <w:szCs w:val="20"/>
        </w:rPr>
        <w:t xml:space="preserve">о принятии граждан на учет в качестве нуждающихся </w:t>
      </w:r>
      <w:r w:rsidR="00591B9E" w:rsidRPr="00A864D7">
        <w:rPr>
          <w:b w:val="0"/>
          <w:sz w:val="20"/>
          <w:szCs w:val="20"/>
          <w:lang w:val="ru-RU"/>
        </w:rPr>
        <w:t xml:space="preserve"> </w:t>
      </w:r>
      <w:r w:rsidRPr="00A864D7">
        <w:rPr>
          <w:b w:val="0"/>
          <w:sz w:val="20"/>
          <w:szCs w:val="20"/>
        </w:rPr>
        <w:t>в жилых</w:t>
      </w:r>
      <w:r w:rsidRPr="00A864D7">
        <w:rPr>
          <w:b w:val="0"/>
          <w:spacing w:val="1"/>
          <w:sz w:val="20"/>
          <w:szCs w:val="20"/>
        </w:rPr>
        <w:t xml:space="preserve"> </w:t>
      </w:r>
      <w:r w:rsidRPr="00A864D7">
        <w:rPr>
          <w:b w:val="0"/>
          <w:sz w:val="20"/>
          <w:szCs w:val="20"/>
        </w:rPr>
        <w:t>помещениях</w:t>
      </w:r>
    </w:p>
    <w:p w14:paraId="2DE1BF93" w14:textId="77777777" w:rsidR="00206CC6" w:rsidRPr="00A864D7" w:rsidRDefault="00206CC6" w:rsidP="00A864D7">
      <w:pPr>
        <w:pStyle w:val="ae"/>
        <w:spacing w:after="0"/>
        <w:jc w:val="both"/>
        <w:rPr>
          <w:sz w:val="20"/>
          <w:szCs w:val="20"/>
        </w:rPr>
      </w:pPr>
      <w:r w:rsidRPr="00A864D7">
        <w:rPr>
          <w:noProof/>
          <w:sz w:val="20"/>
          <w:szCs w:val="20"/>
          <w:lang w:eastAsia="ru-RU"/>
        </w:rPr>
        <mc:AlternateContent>
          <mc:Choice Requires="wps">
            <w:drawing>
              <wp:anchor distT="0" distB="0" distL="0" distR="0" simplePos="0" relativeHeight="251671552" behindDoc="1" locked="0" layoutInCell="1" allowOverlap="1" wp14:anchorId="73209A31" wp14:editId="44C8394B">
                <wp:simplePos x="0" y="0"/>
                <wp:positionH relativeFrom="page">
                  <wp:posOffset>2824288</wp:posOffset>
                </wp:positionH>
                <wp:positionV relativeFrom="paragraph">
                  <wp:posOffset>214123</wp:posOffset>
                </wp:positionV>
                <wp:extent cx="1422400" cy="1270"/>
                <wp:effectExtent l="0" t="0" r="25400" b="17780"/>
                <wp:wrapTopAndBottom/>
                <wp:docPr id="91" name="Полилиния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0" cy="1270"/>
                        </a:xfrm>
                        <a:custGeom>
                          <a:avLst/>
                          <a:gdLst>
                            <a:gd name="T0" fmla="+- 0 1133 1133"/>
                            <a:gd name="T1" fmla="*/ T0 w 2240"/>
                            <a:gd name="T2" fmla="+- 0 3373 1133"/>
                            <a:gd name="T3" fmla="*/ T2 w 2240"/>
                          </a:gdLst>
                          <a:ahLst/>
                          <a:cxnLst>
                            <a:cxn ang="0">
                              <a:pos x="T1" y="0"/>
                            </a:cxn>
                            <a:cxn ang="0">
                              <a:pos x="T3" y="0"/>
                            </a:cxn>
                          </a:cxnLst>
                          <a:rect l="0" t="0" r="r" b="b"/>
                          <a:pathLst>
                            <a:path w="2240">
                              <a:moveTo>
                                <a:pt x="0" y="0"/>
                              </a:moveTo>
                              <a:lnTo>
                                <a:pt x="224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EADA8" id="Полилиния 91" o:spid="_x0000_s1026" style="position:absolute;margin-left:222.4pt;margin-top:16.85pt;width:112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mXvgIAAMgFAAAOAAAAZHJzL2Uyb0RvYy54bWysVF1uEzEQfkfiDpYfQe3+JKVt1E2FWoqQ&#10;ClRqOIDj9WZXeG1jO9mUS3AErlEJwRnCjRiPN+k2wAsiUqzxzvibb37PztetJCthXaNVQbPDlBKh&#10;uC4btSjoh9nVwQklzjNVMqmVKOidcPR8+vTJWWcmIte1lqWwBECUm3SmoLX3ZpIkjteiZe5QG6FA&#10;WWnbMg9Xu0hKyzpAb2WSp+mLpNO2NFZz4Rx8vYxKOkX8qhLcv68qJzyRBQVuHk+L5zycyfSMTRaW&#10;mbrhPQ32Dyxa1ihwuoO6ZJ6RpW1+g2obbrXTlT/kuk10VTVcYAwQTZbuRXNbMyMwFkiOM7s0uf8H&#10;y9+tbixpyoKeZpQo1kKNNl83PzbfNvf4/765//mFgBIy1Rk3gQe35saGWJ251vyjA0XySBMuDmzI&#10;vHurSwBkS68xO+vKtuElxE3WWIS7XRHE2hMOH7Nxno9TqBUHXZYfY40SNtm+5UvnXwuNOGx17Xws&#10;YQkSFqDso5gBRNVKqObzA5KSLBuN8OhLvjODsKPZs4TMUtKR4H7fKN8aIdZodPxnrNHWLGDlAyzg&#10;v9gyZPWWNF+rnjVIhIWRSTFPRruQnxlw2yYIEMAoRPgXW/C9bxvf9C4szML+FFhKYArmMVrDfGAW&#10;XASRdAXFVIQPrV6JmUaV36scOHnQSjW0wudDVlENL4IDaJsooNPAdVBZpa8aKbG0UgUqJ6fZEebG&#10;admUQRnYOLuYX0hLVizMN/5CMAD2yMxY5y+Zq6MdqmLMVi9ViV5qwcpXvexZI6MMQBKSjv0dWjrO&#10;wFyXd9DeVsd1AusPhFrbz5R0sEoK6j4tmRWUyDcKZvU0G0NHEY+X8dFxDhc71MyHGqY4QBXUU+iI&#10;IF74uK+WxjaLGjxlmAelX8JYVU3of+QXWfUXWBeYhn61hX00vKPVwwKe/gIAAP//AwBQSwMEFAAG&#10;AAgAAAAhAM09SlTfAAAACQEAAA8AAABkcnMvZG93bnJldi54bWxMj01Lw0AQhu+C/2EZwZvd1Ia0&#10;jdkUUUQtUjAV9LjNTpNgdjZkN038905Penw/eOeZbDPZVpyw940jBfNZBAKpdKahSsHH/ulmBcIH&#10;TUa3jlDBD3rY5JcXmU6NG+kdT0WoBI+QT7WCOoQuldKXNVrtZ65D4uzoeqsDy76Sptcjj9tW3kZR&#10;Iq1uiC/UusOHGsvvYrAKmq/lyzB/fK2St2M37sLnrnjeDkpdX033dyACTuGvDGd8RoecmQ5uIONF&#10;qyCOY0YPChaLJQguJMmKjcPZWIPMM/n/g/wXAAD//wMAUEsBAi0AFAAGAAgAAAAhALaDOJL+AAAA&#10;4QEAABMAAAAAAAAAAAAAAAAAAAAAAFtDb250ZW50X1R5cGVzXS54bWxQSwECLQAUAAYACAAAACEA&#10;OP0h/9YAAACUAQAACwAAAAAAAAAAAAAAAAAvAQAAX3JlbHMvLnJlbHNQSwECLQAUAAYACAAAACEA&#10;P9+pl74CAADIBQAADgAAAAAAAAAAAAAAAAAuAgAAZHJzL2Uyb0RvYy54bWxQSwECLQAUAAYACAAA&#10;ACEAzT1KVN8AAAAJAQAADwAAAAAAAAAAAAAAAAAYBQAAZHJzL2Rvd25yZXYueG1sUEsFBgAAAAAE&#10;AAQA8wAAACQGAAAAAA==&#10;" path="m,l2240,e" filled="f" strokeweight=".24764mm">
                <v:path arrowok="t" o:connecttype="custom" o:connectlocs="0,0;1422400,0" o:connectangles="0,0"/>
                <w10:wrap type="topAndBottom" anchorx="page"/>
              </v:shape>
            </w:pict>
          </mc:Fallback>
        </mc:AlternateContent>
      </w:r>
      <w:r w:rsidRPr="00A864D7">
        <w:rPr>
          <w:sz w:val="20"/>
          <w:szCs w:val="20"/>
        </w:rPr>
        <w:t xml:space="preserve">Дата____________                                                                                  №____________                         </w:t>
      </w:r>
    </w:p>
    <w:p w14:paraId="487F25E5" w14:textId="77777777" w:rsidR="00206CC6" w:rsidRPr="00A864D7" w:rsidRDefault="00206CC6" w:rsidP="00A864D7">
      <w:pPr>
        <w:pStyle w:val="ae"/>
        <w:spacing w:after="0"/>
        <w:jc w:val="both"/>
        <w:rPr>
          <w:sz w:val="20"/>
          <w:szCs w:val="20"/>
        </w:rPr>
      </w:pPr>
    </w:p>
    <w:p w14:paraId="50DDA492" w14:textId="77777777" w:rsidR="00206CC6" w:rsidRPr="00A864D7" w:rsidRDefault="00206CC6" w:rsidP="00A864D7">
      <w:pPr>
        <w:pStyle w:val="ae"/>
        <w:spacing w:after="0"/>
        <w:jc w:val="both"/>
        <w:rPr>
          <w:sz w:val="20"/>
          <w:szCs w:val="20"/>
        </w:rPr>
      </w:pPr>
      <w:r w:rsidRPr="00A864D7">
        <w:rPr>
          <w:sz w:val="20"/>
          <w:szCs w:val="20"/>
        </w:rPr>
        <w:t>По</w:t>
      </w:r>
      <w:r w:rsidRPr="00A864D7">
        <w:rPr>
          <w:spacing w:val="118"/>
          <w:sz w:val="20"/>
          <w:szCs w:val="20"/>
        </w:rPr>
        <w:t xml:space="preserve"> </w:t>
      </w:r>
      <w:r w:rsidRPr="00A864D7">
        <w:rPr>
          <w:sz w:val="20"/>
          <w:szCs w:val="20"/>
        </w:rPr>
        <w:t>результатам</w:t>
      </w:r>
      <w:r w:rsidRPr="00A864D7">
        <w:rPr>
          <w:spacing w:val="116"/>
          <w:sz w:val="20"/>
          <w:szCs w:val="20"/>
        </w:rPr>
        <w:t xml:space="preserve"> </w:t>
      </w:r>
      <w:r w:rsidRPr="00A864D7">
        <w:rPr>
          <w:sz w:val="20"/>
          <w:szCs w:val="20"/>
        </w:rPr>
        <w:t>рассмотрения</w:t>
      </w:r>
      <w:r w:rsidRPr="00A864D7">
        <w:rPr>
          <w:spacing w:val="122"/>
          <w:sz w:val="20"/>
          <w:szCs w:val="20"/>
        </w:rPr>
        <w:t xml:space="preserve"> </w:t>
      </w:r>
      <w:r w:rsidRPr="00A864D7">
        <w:rPr>
          <w:sz w:val="20"/>
          <w:szCs w:val="20"/>
        </w:rPr>
        <w:t>заявления</w:t>
      </w:r>
      <w:r w:rsidRPr="00A864D7">
        <w:rPr>
          <w:spacing w:val="115"/>
          <w:sz w:val="20"/>
          <w:szCs w:val="20"/>
        </w:rPr>
        <w:t xml:space="preserve"> </w:t>
      </w:r>
      <w:r w:rsidRPr="00A864D7">
        <w:rPr>
          <w:sz w:val="20"/>
          <w:szCs w:val="20"/>
        </w:rPr>
        <w:t xml:space="preserve">от </w:t>
      </w:r>
      <w:r w:rsidRPr="00A864D7">
        <w:rPr>
          <w:sz w:val="20"/>
          <w:szCs w:val="20"/>
          <w:u w:val="single"/>
        </w:rPr>
        <w:t xml:space="preserve">                  </w:t>
      </w:r>
      <w:r w:rsidRPr="00A864D7">
        <w:rPr>
          <w:sz w:val="20"/>
          <w:szCs w:val="20"/>
        </w:rPr>
        <w:t>№</w:t>
      </w:r>
      <w:r w:rsidRPr="00A864D7">
        <w:rPr>
          <w:sz w:val="20"/>
          <w:szCs w:val="20"/>
          <w:u w:val="single"/>
        </w:rPr>
        <w:t xml:space="preserve">          </w:t>
      </w:r>
      <w:r w:rsidRPr="00A864D7">
        <w:rPr>
          <w:sz w:val="20"/>
          <w:szCs w:val="20"/>
        </w:rPr>
        <w:t>и приложенных</w:t>
      </w:r>
      <w:r w:rsidRPr="00A864D7">
        <w:rPr>
          <w:spacing w:val="1"/>
          <w:sz w:val="20"/>
          <w:szCs w:val="20"/>
        </w:rPr>
        <w:t xml:space="preserve"> </w:t>
      </w:r>
      <w:r w:rsidRPr="00A864D7">
        <w:rPr>
          <w:sz w:val="20"/>
          <w:szCs w:val="20"/>
        </w:rPr>
        <w:t>к</w:t>
      </w:r>
      <w:r w:rsidRPr="00A864D7">
        <w:rPr>
          <w:spacing w:val="1"/>
          <w:sz w:val="20"/>
          <w:szCs w:val="20"/>
        </w:rPr>
        <w:t xml:space="preserve"> </w:t>
      </w:r>
      <w:r w:rsidRPr="00A864D7">
        <w:rPr>
          <w:sz w:val="20"/>
          <w:szCs w:val="20"/>
        </w:rPr>
        <w:t>нему</w:t>
      </w:r>
      <w:r w:rsidRPr="00A864D7">
        <w:rPr>
          <w:spacing w:val="1"/>
          <w:sz w:val="20"/>
          <w:szCs w:val="20"/>
        </w:rPr>
        <w:t xml:space="preserve"> </w:t>
      </w:r>
      <w:r w:rsidRPr="00A864D7">
        <w:rPr>
          <w:sz w:val="20"/>
          <w:szCs w:val="20"/>
        </w:rPr>
        <w:t>документов,</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соответствии</w:t>
      </w:r>
      <w:r w:rsidRPr="00A864D7">
        <w:rPr>
          <w:spacing w:val="1"/>
          <w:sz w:val="20"/>
          <w:szCs w:val="20"/>
        </w:rPr>
        <w:t xml:space="preserve"> </w:t>
      </w:r>
      <w:r w:rsidRPr="00A864D7">
        <w:rPr>
          <w:sz w:val="20"/>
          <w:szCs w:val="20"/>
        </w:rPr>
        <w:t>со</w:t>
      </w:r>
      <w:r w:rsidRPr="00A864D7">
        <w:rPr>
          <w:spacing w:val="1"/>
          <w:sz w:val="20"/>
          <w:szCs w:val="20"/>
        </w:rPr>
        <w:t xml:space="preserve"> </w:t>
      </w:r>
      <w:r w:rsidRPr="00A864D7">
        <w:rPr>
          <w:sz w:val="20"/>
          <w:szCs w:val="20"/>
        </w:rPr>
        <w:t>статьей</w:t>
      </w:r>
      <w:r w:rsidRPr="00A864D7">
        <w:rPr>
          <w:spacing w:val="1"/>
          <w:sz w:val="20"/>
          <w:szCs w:val="20"/>
        </w:rPr>
        <w:t xml:space="preserve"> </w:t>
      </w:r>
      <w:r w:rsidRPr="00A864D7">
        <w:rPr>
          <w:sz w:val="20"/>
          <w:szCs w:val="20"/>
        </w:rPr>
        <w:t>52</w:t>
      </w:r>
      <w:r w:rsidRPr="00A864D7">
        <w:rPr>
          <w:spacing w:val="1"/>
          <w:sz w:val="20"/>
          <w:szCs w:val="20"/>
        </w:rPr>
        <w:t xml:space="preserve"> </w:t>
      </w:r>
      <w:r w:rsidRPr="00A864D7">
        <w:rPr>
          <w:sz w:val="20"/>
          <w:szCs w:val="20"/>
        </w:rPr>
        <w:t>Жилищного</w:t>
      </w:r>
      <w:r w:rsidRPr="00A864D7">
        <w:rPr>
          <w:spacing w:val="-67"/>
          <w:sz w:val="20"/>
          <w:szCs w:val="20"/>
        </w:rPr>
        <w:t xml:space="preserve"> </w:t>
      </w:r>
      <w:r w:rsidRPr="00A864D7">
        <w:rPr>
          <w:sz w:val="20"/>
          <w:szCs w:val="20"/>
        </w:rPr>
        <w:t>кодекса Российской Федерации принято решение поставить на учет в качестве</w:t>
      </w:r>
      <w:r w:rsidRPr="00A864D7">
        <w:rPr>
          <w:spacing w:val="1"/>
          <w:sz w:val="20"/>
          <w:szCs w:val="20"/>
        </w:rPr>
        <w:t xml:space="preserve"> </w:t>
      </w:r>
      <w:r w:rsidRPr="00A864D7">
        <w:rPr>
          <w:sz w:val="20"/>
          <w:szCs w:val="20"/>
        </w:rPr>
        <w:t>нуждающихся</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жилых</w:t>
      </w:r>
      <w:r w:rsidRPr="00A864D7">
        <w:rPr>
          <w:spacing w:val="1"/>
          <w:sz w:val="20"/>
          <w:szCs w:val="20"/>
        </w:rPr>
        <w:t xml:space="preserve"> </w:t>
      </w:r>
      <w:r w:rsidRPr="00A864D7">
        <w:rPr>
          <w:sz w:val="20"/>
          <w:szCs w:val="20"/>
        </w:rPr>
        <w:t>помещениях:</w:t>
      </w:r>
    </w:p>
    <w:p w14:paraId="61FF61D5" w14:textId="77777777" w:rsidR="00206CC6" w:rsidRPr="00A864D7" w:rsidRDefault="00206CC6" w:rsidP="00A864D7">
      <w:pPr>
        <w:pStyle w:val="ae"/>
        <w:spacing w:after="0"/>
        <w:jc w:val="both"/>
        <w:rPr>
          <w:sz w:val="20"/>
          <w:szCs w:val="20"/>
        </w:rPr>
      </w:pPr>
      <w:r w:rsidRPr="00A864D7">
        <w:rPr>
          <w:noProof/>
          <w:sz w:val="20"/>
          <w:szCs w:val="20"/>
          <w:lang w:eastAsia="ru-RU"/>
        </w:rPr>
        <w:t>_______________________________________________________________________</w:t>
      </w:r>
    </w:p>
    <w:p w14:paraId="1D591EB1" w14:textId="77777777" w:rsidR="00206CC6" w:rsidRPr="00A864D7" w:rsidRDefault="00206CC6" w:rsidP="00A864D7">
      <w:pPr>
        <w:spacing w:after="0" w:line="240" w:lineRule="auto"/>
        <w:jc w:val="both"/>
        <w:rPr>
          <w:rFonts w:ascii="Times New Roman" w:hAnsi="Times New Roman" w:cs="Times New Roman"/>
          <w:i/>
          <w:sz w:val="20"/>
          <w:szCs w:val="20"/>
        </w:rPr>
      </w:pPr>
      <w:r w:rsidRPr="00A864D7">
        <w:rPr>
          <w:rFonts w:ascii="Times New Roman" w:hAnsi="Times New Roman" w:cs="Times New Roman"/>
          <w:i/>
          <w:sz w:val="20"/>
          <w:szCs w:val="20"/>
        </w:rPr>
        <w:t>ФИО</w:t>
      </w:r>
      <w:r w:rsidRPr="00A864D7">
        <w:rPr>
          <w:rFonts w:ascii="Times New Roman" w:hAnsi="Times New Roman" w:cs="Times New Roman"/>
          <w:i/>
          <w:spacing w:val="-3"/>
          <w:sz w:val="20"/>
          <w:szCs w:val="20"/>
        </w:rPr>
        <w:t xml:space="preserve"> </w:t>
      </w:r>
      <w:r w:rsidRPr="00A864D7">
        <w:rPr>
          <w:rFonts w:ascii="Times New Roman" w:hAnsi="Times New Roman" w:cs="Times New Roman"/>
          <w:i/>
          <w:sz w:val="20"/>
          <w:szCs w:val="20"/>
        </w:rPr>
        <w:t>заявителя</w:t>
      </w:r>
    </w:p>
    <w:p w14:paraId="7EFB3EDE" w14:textId="77777777" w:rsidR="00206CC6" w:rsidRPr="00A864D7" w:rsidRDefault="00206CC6" w:rsidP="00A864D7">
      <w:pPr>
        <w:pStyle w:val="ae"/>
        <w:spacing w:after="0"/>
        <w:jc w:val="both"/>
        <w:rPr>
          <w:sz w:val="20"/>
          <w:szCs w:val="20"/>
        </w:rPr>
      </w:pPr>
      <w:r w:rsidRPr="00A864D7">
        <w:rPr>
          <w:sz w:val="20"/>
          <w:szCs w:val="20"/>
        </w:rPr>
        <w:t>и</w:t>
      </w:r>
      <w:r w:rsidRPr="00A864D7">
        <w:rPr>
          <w:spacing w:val="-2"/>
          <w:sz w:val="20"/>
          <w:szCs w:val="20"/>
        </w:rPr>
        <w:t xml:space="preserve"> </w:t>
      </w:r>
      <w:r w:rsidRPr="00A864D7">
        <w:rPr>
          <w:sz w:val="20"/>
          <w:szCs w:val="20"/>
        </w:rPr>
        <w:t>совместно проживающих</w:t>
      </w:r>
      <w:r w:rsidRPr="00A864D7">
        <w:rPr>
          <w:spacing w:val="-4"/>
          <w:sz w:val="20"/>
          <w:szCs w:val="20"/>
        </w:rPr>
        <w:t xml:space="preserve"> </w:t>
      </w:r>
      <w:r w:rsidRPr="00A864D7">
        <w:rPr>
          <w:sz w:val="20"/>
          <w:szCs w:val="20"/>
        </w:rPr>
        <w:t>членов</w:t>
      </w:r>
      <w:r w:rsidRPr="00A864D7">
        <w:rPr>
          <w:spacing w:val="-3"/>
          <w:sz w:val="20"/>
          <w:szCs w:val="20"/>
        </w:rPr>
        <w:t xml:space="preserve"> </w:t>
      </w:r>
      <w:r w:rsidRPr="00A864D7">
        <w:rPr>
          <w:sz w:val="20"/>
          <w:szCs w:val="20"/>
        </w:rPr>
        <w:t>семьи:</w:t>
      </w:r>
    </w:p>
    <w:p w14:paraId="7CA7C7B9" w14:textId="2854BEA1" w:rsidR="00206CC6" w:rsidRPr="00A864D7" w:rsidRDefault="00206CC6" w:rsidP="005A639A">
      <w:pPr>
        <w:pStyle w:val="ae"/>
        <w:numPr>
          <w:ilvl w:val="0"/>
          <w:numId w:val="16"/>
        </w:numPr>
        <w:spacing w:after="0"/>
        <w:jc w:val="both"/>
        <w:rPr>
          <w:sz w:val="20"/>
          <w:szCs w:val="20"/>
        </w:rPr>
      </w:pPr>
      <w:r w:rsidRPr="00A864D7">
        <w:rPr>
          <w:sz w:val="20"/>
          <w:szCs w:val="20"/>
        </w:rPr>
        <w:t>Дата</w:t>
      </w:r>
      <w:r w:rsidRPr="00A864D7">
        <w:rPr>
          <w:spacing w:val="-2"/>
          <w:sz w:val="20"/>
          <w:szCs w:val="20"/>
        </w:rPr>
        <w:t xml:space="preserve"> </w:t>
      </w:r>
      <w:r w:rsidRPr="00A864D7">
        <w:rPr>
          <w:sz w:val="20"/>
          <w:szCs w:val="20"/>
        </w:rPr>
        <w:t>принятия</w:t>
      </w:r>
      <w:r w:rsidRPr="00A864D7">
        <w:rPr>
          <w:spacing w:val="-5"/>
          <w:sz w:val="20"/>
          <w:szCs w:val="20"/>
        </w:rPr>
        <w:t xml:space="preserve"> </w:t>
      </w:r>
      <w:r w:rsidRPr="00A864D7">
        <w:rPr>
          <w:sz w:val="20"/>
          <w:szCs w:val="20"/>
        </w:rPr>
        <w:t>на</w:t>
      </w:r>
      <w:r w:rsidRPr="00A864D7">
        <w:rPr>
          <w:spacing w:val="-1"/>
          <w:sz w:val="20"/>
          <w:szCs w:val="20"/>
        </w:rPr>
        <w:t xml:space="preserve"> </w:t>
      </w:r>
      <w:r w:rsidRPr="00A864D7">
        <w:rPr>
          <w:sz w:val="20"/>
          <w:szCs w:val="20"/>
        </w:rPr>
        <w:t>учет:</w:t>
      </w:r>
      <w:r w:rsidRPr="00A864D7">
        <w:rPr>
          <w:sz w:val="20"/>
          <w:szCs w:val="20"/>
          <w:u w:val="single"/>
        </w:rPr>
        <w:t xml:space="preserve"> </w:t>
      </w:r>
      <w:r w:rsidRPr="00A864D7">
        <w:rPr>
          <w:sz w:val="20"/>
          <w:szCs w:val="20"/>
          <w:u w:val="single"/>
        </w:rPr>
        <w:tab/>
        <w:t xml:space="preserve"> </w:t>
      </w:r>
      <w:r w:rsidRPr="00A864D7">
        <w:rPr>
          <w:sz w:val="20"/>
          <w:szCs w:val="20"/>
          <w:u w:val="single"/>
        </w:rPr>
        <w:tab/>
      </w:r>
      <w:r w:rsidRPr="00A864D7">
        <w:rPr>
          <w:sz w:val="20"/>
          <w:szCs w:val="20"/>
        </w:rPr>
        <w:t xml:space="preserve"> </w:t>
      </w:r>
      <w:r w:rsidR="00965649">
        <w:rPr>
          <w:sz w:val="20"/>
          <w:szCs w:val="20"/>
        </w:rPr>
        <w:t xml:space="preserve"> </w:t>
      </w:r>
      <w:r w:rsidRPr="00A864D7">
        <w:rPr>
          <w:sz w:val="20"/>
          <w:szCs w:val="20"/>
        </w:rPr>
        <w:t>Номер в</w:t>
      </w:r>
      <w:r w:rsidRPr="00A864D7">
        <w:rPr>
          <w:spacing w:val="-5"/>
          <w:sz w:val="20"/>
          <w:szCs w:val="20"/>
        </w:rPr>
        <w:t xml:space="preserve"> </w:t>
      </w:r>
      <w:r w:rsidRPr="00A864D7">
        <w:rPr>
          <w:sz w:val="20"/>
          <w:szCs w:val="20"/>
        </w:rPr>
        <w:t>очереди: ________</w:t>
      </w:r>
    </w:p>
    <w:p w14:paraId="4BA5EED4"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___________________________               ______________        _________________</w:t>
      </w:r>
    </w:p>
    <w:p w14:paraId="4AD48925" w14:textId="041A242E"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 xml:space="preserve"> (должность</w:t>
      </w:r>
      <w:r w:rsidRPr="00A864D7">
        <w:rPr>
          <w:rFonts w:ascii="Times New Roman" w:hAnsi="Times New Roman" w:cs="Times New Roman"/>
          <w:sz w:val="20"/>
          <w:szCs w:val="20"/>
        </w:rPr>
        <w:tab/>
        <w:t xml:space="preserve">                                                                     (подпись)</w:t>
      </w:r>
      <w:r w:rsidRPr="00A864D7">
        <w:rPr>
          <w:rFonts w:ascii="Times New Roman" w:hAnsi="Times New Roman" w:cs="Times New Roman"/>
          <w:sz w:val="20"/>
          <w:szCs w:val="20"/>
        </w:rPr>
        <w:tab/>
        <w:t xml:space="preserve">            (расшифровка подписи)</w:t>
      </w:r>
      <w:r w:rsidRPr="00A864D7">
        <w:rPr>
          <w:rFonts w:ascii="Times New Roman" w:hAnsi="Times New Roman" w:cs="Times New Roman"/>
          <w:spacing w:val="-57"/>
          <w:sz w:val="20"/>
          <w:szCs w:val="20"/>
        </w:rPr>
        <w:t xml:space="preserve"> </w:t>
      </w:r>
      <w:r w:rsidRPr="00A864D7">
        <w:rPr>
          <w:rFonts w:ascii="Times New Roman" w:hAnsi="Times New Roman" w:cs="Times New Roman"/>
          <w:sz w:val="20"/>
          <w:szCs w:val="20"/>
        </w:rPr>
        <w:t>сотрудника</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органа</w:t>
      </w:r>
      <w:r w:rsidRPr="00A864D7">
        <w:rPr>
          <w:rFonts w:ascii="Times New Roman" w:hAnsi="Times New Roman" w:cs="Times New Roman"/>
          <w:spacing w:val="-1"/>
          <w:sz w:val="20"/>
          <w:szCs w:val="20"/>
        </w:rPr>
        <w:t xml:space="preserve"> </w:t>
      </w:r>
      <w:r w:rsidRPr="00A864D7">
        <w:rPr>
          <w:rFonts w:ascii="Times New Roman" w:hAnsi="Times New Roman" w:cs="Times New Roman"/>
          <w:sz w:val="20"/>
          <w:szCs w:val="20"/>
        </w:rPr>
        <w:t>власти,</w:t>
      </w:r>
      <w:r w:rsidR="00965649">
        <w:rPr>
          <w:rFonts w:ascii="Times New Roman" w:hAnsi="Times New Roman" w:cs="Times New Roman"/>
          <w:sz w:val="20"/>
          <w:szCs w:val="20"/>
        </w:rPr>
        <w:t xml:space="preserve"> </w:t>
      </w:r>
      <w:r w:rsidRPr="00A864D7">
        <w:rPr>
          <w:rFonts w:ascii="Times New Roman" w:hAnsi="Times New Roman" w:cs="Times New Roman"/>
          <w:sz w:val="20"/>
          <w:szCs w:val="20"/>
        </w:rPr>
        <w:t>принявшего</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решение)</w:t>
      </w:r>
    </w:p>
    <w:p w14:paraId="569E2D5A"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«__»_____________20</w:t>
      </w:r>
      <w:r w:rsidRPr="00A864D7">
        <w:rPr>
          <w:rFonts w:ascii="Times New Roman" w:hAnsi="Times New Roman" w:cs="Times New Roman"/>
          <w:sz w:val="20"/>
          <w:szCs w:val="20"/>
          <w:u w:val="single"/>
        </w:rPr>
        <w:tab/>
      </w:r>
      <w:r w:rsidRPr="00A864D7">
        <w:rPr>
          <w:rFonts w:ascii="Times New Roman" w:hAnsi="Times New Roman" w:cs="Times New Roman"/>
          <w:sz w:val="20"/>
          <w:szCs w:val="20"/>
        </w:rPr>
        <w:t>г.</w:t>
      </w:r>
    </w:p>
    <w:p w14:paraId="0D3EB887" w14:textId="77777777" w:rsidR="00206CC6" w:rsidRPr="00A864D7" w:rsidRDefault="00206CC6" w:rsidP="00A864D7">
      <w:pPr>
        <w:pStyle w:val="ae"/>
        <w:spacing w:after="0"/>
        <w:jc w:val="both"/>
        <w:rPr>
          <w:sz w:val="20"/>
          <w:szCs w:val="20"/>
        </w:rPr>
      </w:pPr>
      <w:r w:rsidRPr="00A864D7">
        <w:rPr>
          <w:sz w:val="20"/>
          <w:szCs w:val="20"/>
        </w:rPr>
        <w:t>М.П.</w:t>
      </w:r>
    </w:p>
    <w:p w14:paraId="146ACD71" w14:textId="3BE4F336" w:rsidR="00206CC6" w:rsidRPr="00965649" w:rsidRDefault="00591B9E" w:rsidP="00965649">
      <w:pPr>
        <w:pStyle w:val="13"/>
        <w:jc w:val="both"/>
        <w:rPr>
          <w:b w:val="0"/>
          <w:bCs w:val="0"/>
          <w:sz w:val="20"/>
          <w:szCs w:val="20"/>
          <w:lang w:val="ru-RU"/>
        </w:rPr>
      </w:pPr>
      <w:r w:rsidRPr="00A864D7">
        <w:rPr>
          <w:b w:val="0"/>
          <w:bCs w:val="0"/>
          <w:color w:val="191919"/>
          <w:sz w:val="20"/>
          <w:szCs w:val="20"/>
        </w:rPr>
        <w:t xml:space="preserve">Приложение № 3 к административному  регламенту предоставления </w:t>
      </w:r>
      <w:r w:rsidRPr="00A864D7">
        <w:rPr>
          <w:b w:val="0"/>
          <w:bCs w:val="0"/>
          <w:color w:val="191919"/>
          <w:sz w:val="20"/>
          <w:szCs w:val="20"/>
          <w:lang w:val="ru-RU"/>
        </w:rPr>
        <w:t xml:space="preserve"> </w:t>
      </w:r>
      <w:r w:rsidR="00206CC6" w:rsidRPr="00A864D7">
        <w:rPr>
          <w:sz w:val="20"/>
          <w:szCs w:val="20"/>
        </w:rPr>
        <w:t xml:space="preserve"> Форма уведомления об учете граждан,</w:t>
      </w:r>
      <w:r w:rsidRPr="00A864D7">
        <w:rPr>
          <w:b w:val="0"/>
          <w:bCs w:val="0"/>
          <w:sz w:val="20"/>
          <w:szCs w:val="20"/>
          <w:lang w:val="ru-RU"/>
        </w:rPr>
        <w:t xml:space="preserve"> </w:t>
      </w:r>
      <w:r w:rsidR="00206CC6" w:rsidRPr="00A864D7">
        <w:rPr>
          <w:sz w:val="20"/>
          <w:szCs w:val="20"/>
        </w:rPr>
        <w:t>нуждающихся</w:t>
      </w:r>
      <w:r w:rsidR="00206CC6" w:rsidRPr="00A864D7">
        <w:rPr>
          <w:spacing w:val="-3"/>
          <w:sz w:val="20"/>
          <w:szCs w:val="20"/>
        </w:rPr>
        <w:t xml:space="preserve"> </w:t>
      </w:r>
      <w:r w:rsidR="00206CC6" w:rsidRPr="00A864D7">
        <w:rPr>
          <w:sz w:val="20"/>
          <w:szCs w:val="20"/>
        </w:rPr>
        <w:t>в</w:t>
      </w:r>
      <w:r w:rsidR="00206CC6" w:rsidRPr="00A864D7">
        <w:rPr>
          <w:spacing w:val="-2"/>
          <w:sz w:val="20"/>
          <w:szCs w:val="20"/>
        </w:rPr>
        <w:t xml:space="preserve"> </w:t>
      </w:r>
      <w:r w:rsidR="00206CC6" w:rsidRPr="00A864D7">
        <w:rPr>
          <w:sz w:val="20"/>
          <w:szCs w:val="20"/>
        </w:rPr>
        <w:t>жилых</w:t>
      </w:r>
      <w:r w:rsidR="00206CC6" w:rsidRPr="00A864D7">
        <w:rPr>
          <w:spacing w:val="-1"/>
          <w:sz w:val="20"/>
          <w:szCs w:val="20"/>
        </w:rPr>
        <w:t xml:space="preserve"> </w:t>
      </w:r>
      <w:r w:rsidR="00206CC6" w:rsidRPr="00A864D7">
        <w:rPr>
          <w:sz w:val="20"/>
          <w:szCs w:val="20"/>
        </w:rPr>
        <w:t>помещениях</w:t>
      </w:r>
      <w:r w:rsidR="00965649">
        <w:rPr>
          <w:sz w:val="20"/>
          <w:szCs w:val="20"/>
          <w:lang w:val="ru-RU"/>
        </w:rPr>
        <w:t xml:space="preserve"> </w:t>
      </w:r>
      <w:r w:rsidR="00206CC6" w:rsidRPr="00A864D7">
        <w:rPr>
          <w:sz w:val="20"/>
          <w:szCs w:val="20"/>
        </w:rPr>
        <w:t>Уполномоченный орган</w:t>
      </w:r>
    </w:p>
    <w:p w14:paraId="60581275" w14:textId="011A5CB6"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 xml:space="preserve">                                                                             </w:t>
      </w:r>
      <w:r w:rsidR="0080295C">
        <w:rPr>
          <w:rFonts w:ascii="Times New Roman" w:hAnsi="Times New Roman" w:cs="Times New Roman"/>
          <w:sz w:val="20"/>
          <w:szCs w:val="20"/>
        </w:rPr>
        <w:t xml:space="preserve">                                      </w:t>
      </w:r>
      <w:r w:rsidRPr="00A864D7">
        <w:rPr>
          <w:rFonts w:ascii="Times New Roman" w:hAnsi="Times New Roman" w:cs="Times New Roman"/>
          <w:sz w:val="20"/>
          <w:szCs w:val="20"/>
        </w:rPr>
        <w:t xml:space="preserve">  Кому</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______________________________</w:t>
      </w:r>
    </w:p>
    <w:p w14:paraId="14C5C81A" w14:textId="3452FA9E"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noProof/>
          <w:sz w:val="20"/>
          <w:szCs w:val="20"/>
          <w:lang w:eastAsia="ru-RU"/>
        </w:rPr>
        <mc:AlternateContent>
          <mc:Choice Requires="wps">
            <w:drawing>
              <wp:anchor distT="0" distB="0" distL="0" distR="0" simplePos="0" relativeHeight="251678720" behindDoc="1" locked="0" layoutInCell="1" allowOverlap="1" wp14:anchorId="53409867" wp14:editId="7023853A">
                <wp:simplePos x="0" y="0"/>
                <wp:positionH relativeFrom="page">
                  <wp:posOffset>4204335</wp:posOffset>
                </wp:positionH>
                <wp:positionV relativeFrom="paragraph">
                  <wp:posOffset>236855</wp:posOffset>
                </wp:positionV>
                <wp:extent cx="2470150" cy="65405"/>
                <wp:effectExtent l="0" t="0" r="25400" b="0"/>
                <wp:wrapTopAndBottom/>
                <wp:docPr id="105" name="Полилиния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0150" cy="65405"/>
                        </a:xfrm>
                        <a:custGeom>
                          <a:avLst/>
                          <a:gdLst>
                            <a:gd name="T0" fmla="+- 0 5952 5952"/>
                            <a:gd name="T1" fmla="*/ T0 w 4560"/>
                            <a:gd name="T2" fmla="+- 0 10512 595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939C3" id="Полилиния 105" o:spid="_x0000_s1026" style="position:absolute;margin-left:331.05pt;margin-top:18.65pt;width:194.5pt;height:5.1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5oPwgIAAMwFAAAOAAAAZHJzL2Uyb0RvYy54bWysVF1uEzEQfkfiDpYfQXR/yKY06qZCLUVI&#10;BSo1HMDxerMrvLaxnWzKJTgC16iE4AzhRoxnd9NtgBdEpFjjnfE33/yenm0bSTbCulqrnCZHMSVC&#10;cV3UapXTD4vLZy8ocZ6pgkmtRE5vhaNn88ePTlszE6mutCyEJQCi3Kw1Oa28N7MocrwSDXNH2ggF&#10;ylLbhnm42lVUWNYCeiOjNI6nUattYazmwjn4etEp6Rzxy1Jw/74snfBE5hS4eTwtnstwRvNTNltZ&#10;Zqqa9zTYP7BoWK3A6R7qgnlG1rb+DaqpudVOl/6I6ybSZVlzgTFANEl8EM1NxYzAWCA5zuzT5P4f&#10;LH+3ubakLqB2cUaJYg0Uafd192P3bXeH/++7u59fSNBCrlrjZvDkxlzbEK0zV5p/dKCIHmjCxYEN&#10;WbZvdQGIbO015mdb2ia8hMjJFstwuy+D2HrC4WM6OY6TDKrFQTfNJp3riM2Gx3zt/GuhEYhtrpzv&#10;qliAhDUo+jgWgFE2Egr69BmJSXaSpXj0Vd+bJYPZk4gsYtKSSTYdWmNvlA5GiAX5SP4M9nywC2Dp&#10;CAwCWA0UWTWw5lvV0waJsDA2MWbKaBcytAByQ4oAAYxCiH+xBd+Htt2b3oWFeTicBEsJTMKyy4lh&#10;PjALLoJI2pxiLsKHRm/EQqPKH9QOnNxrpRpb4fMxq04NL4IDaJxOQKeB66i0Sl/WUmJtpQpUjqfJ&#10;CebGaVkXQRnYOLtanktLNizMOP5CMAD2wMxY5y+Yqzo7VHUxW71WBXqpBCte9bJntexkAJKQdOzw&#10;0NTdFCx1cQsNbnW3UmAFglBp+5mSFtZJTt2nNbOCEvlGwbyeJJNJ2D94mWTHKVzsWLMca5jiAJVT&#10;T6Ejgnjuu521NrZeVeApwTwo/RIGq6zDACC/jlV/gZWBaejXW9hJ4zta3S/h+S8AAAD//wMAUEsD&#10;BBQABgAIAAAAIQB0xT2Q3gAAAAoBAAAPAAAAZHJzL2Rvd25yZXYueG1sTI/BTsMwDIbvSLxDZCRu&#10;LOlGO1SaThMSl90Y1aTdssY0FY0Tmmzt3p7sBEfbn35/f7WZ7cAuOIbekYRsIYAhtU731EloPt+f&#10;XoCFqEirwRFKuGKATX1/V6lSu4k+8LKPHUshFEolwcToS85Da9CqsHAeKd2+3GhVTOPYcT2qKYXb&#10;gS+FKLhVPaUPRnl8M9h+789WQr9rPB7FMW92PwefX2nazqaT8vFh3r4CizjHPxhu+kkd6uR0cmfS&#10;gQ0SimKZJVTCar0CdgNEnqXNScLzugBeV/x/hfoXAAD//wMAUEsBAi0AFAAGAAgAAAAhALaDOJL+&#10;AAAA4QEAABMAAAAAAAAAAAAAAAAAAAAAAFtDb250ZW50X1R5cGVzXS54bWxQSwECLQAUAAYACAAA&#10;ACEAOP0h/9YAAACUAQAACwAAAAAAAAAAAAAAAAAvAQAAX3JlbHMvLnJlbHNQSwECLQAUAAYACAAA&#10;ACEAj+OaD8ICAADMBQAADgAAAAAAAAAAAAAAAAAuAgAAZHJzL2Uyb0RvYy54bWxQSwECLQAUAAYA&#10;CAAAACEAdMU9kN4AAAAKAQAADwAAAAAAAAAAAAAAAAAcBQAAZHJzL2Rvd25yZXYueG1sUEsFBgAA&#10;AAAEAAQA8wAAACcGAAAAAA==&#10;" path="m,l4560,e" filled="f" strokeweight=".21164mm">
                <v:path arrowok="t" o:connecttype="custom" o:connectlocs="0,0;2470150,0" o:connectangles="0,0"/>
                <w10:wrap type="topAndBottom" anchorx="page"/>
              </v:shape>
            </w:pict>
          </mc:Fallback>
        </mc:AlternateContent>
      </w:r>
      <w:r w:rsidRPr="00A864D7">
        <w:rPr>
          <w:rFonts w:ascii="Times New Roman" w:hAnsi="Times New Roman" w:cs="Times New Roman"/>
          <w:noProof/>
          <w:sz w:val="20"/>
          <w:szCs w:val="20"/>
          <w:lang w:eastAsia="ru-RU"/>
        </w:rPr>
        <mc:AlternateContent>
          <mc:Choice Requires="wps">
            <w:drawing>
              <wp:anchor distT="0" distB="0" distL="0" distR="0" simplePos="0" relativeHeight="251683840" behindDoc="1" locked="0" layoutInCell="1" allowOverlap="1" wp14:anchorId="1DBAEBCC" wp14:editId="26F4AFFA">
                <wp:simplePos x="0" y="0"/>
                <wp:positionH relativeFrom="page">
                  <wp:posOffset>4230370</wp:posOffset>
                </wp:positionH>
                <wp:positionV relativeFrom="paragraph">
                  <wp:posOffset>501015</wp:posOffset>
                </wp:positionV>
                <wp:extent cx="2482850" cy="161925"/>
                <wp:effectExtent l="0" t="0" r="12700" b="0"/>
                <wp:wrapTopAndBottom/>
                <wp:docPr id="106" name="Полилиния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2850" cy="161925"/>
                        </a:xfrm>
                        <a:custGeom>
                          <a:avLst/>
                          <a:gdLst>
                            <a:gd name="T0" fmla="+- 0 6012 6012"/>
                            <a:gd name="T1" fmla="*/ T0 w 4560"/>
                            <a:gd name="T2" fmla="+- 0 10572 601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045BC" id="Полилиния 106" o:spid="_x0000_s1026" style="position:absolute;margin-left:333.1pt;margin-top:39.45pt;width:195.5pt;height:12.7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HoWwQIAAM0FAAAOAAAAZHJzL2Uyb0RvYy54bWysVF1uEzEQfkfiDpYfQc3+kKRt1E2FWoqQ&#10;ClRqOIDj9WZXeG1jO9mUS3AErlEJwRnCjRjP7qbbAC+ISLHGO+Nvvvk9O9/WkmyEdZVWGU1GMSVC&#10;cZ1XapXRD4uroxNKnGcqZ1IrkdE74ej5/OmTs8bMRKpLLXNhCYAoN2tMRkvvzSyKHC9FzdxIG6FA&#10;WWhbMw9Xu4pyyxpAr2WUxvE0arTNjdVcOAdfL1slnSN+UQju3xeFE57IjAI3j6fFcxnOaH7GZivL&#10;TFnxjgb7BxY1qxQ43UNdMs/I2la/QdUVt9rpwo+4riNdFBUXGANEk8QH0dyWzAiMBZLjzD5N7v/B&#10;8nebG0uqHGoXTylRrIYi7b7ufuy+7e7x/313//MLCVrIVWPcDJ7cmhsbonXmWvOPDhTRI024OLAh&#10;y+atzgGRrb3G/GwLW4eXEDnZYhnu9mUQW084fEzHJ+nJBKrFQZdMk9N0EnxHbNa/5mvnXwuNSGxz&#10;7XxbxhwkLELeBbIAkKKWUNHnRyQm0zhJ8ejKvjdLerNnEVnEpCHjybTvjb1R2hshVhJPjv8M9qK3&#10;C2DpAAwCWPUUWdmz5lvV0QaJsDA3MabKaBdStAByfY4AAYxCiH+xBd+Htu2bzoWFgTgcBUsJjMKy&#10;zYlhPjALLoJImoxiLsKHWm/EQqPKHxQPnDxopRpa4fMhq1YNL4IDLOveaeA6KK3SV5WUWFupApVj&#10;aAbMjdOyyoMysHF2tbyQlmxYGHL8df3yyMxY5y+ZK1s7VLUxW71WOXopBctfdbJnlWxlYCUh6dji&#10;oavbMVjq/A463Op2p8AOBKHU9jMlDeyTjLpPa2YFJfKNgoE9TcbjsIDwMobegYsdapZDDVMcoDLq&#10;KXREEC98u7TWxlarEjwlmAelX8JkFVUYAOTXsuousDMwv91+C0tpeEerhy08/wUAAP//AwBQSwME&#10;FAAGAAgAAAAhANu2iojgAAAACwEAAA8AAABkcnMvZG93bnJldi54bWxMjz1PwzAQhnck/oN1SGzU&#10;oSpOmsapAIkFiaFpGdjc+EgC8TmJnTbl1+NMsN3Ho/eey7aTadkJB9dYknC/iIAhlVY3VEk47F/u&#10;EmDOK9KqtYQSLuhgm19fZSrV9kw7PBW+YiGEXKok1N53KeeurNEot7AdUth92sEoH9qh4npQ5xBu&#10;Wr6MIsGNaihcqFWHzzWW38VoJOzG/iPZx18/gt4uw9N78XroqZfy9mZ63ADzOPk/GGb9oA55cDra&#10;kbRjrQQhxDKgEuJkDWwGooc4TI5ztVoBzzP+/4f8FwAA//8DAFBLAQItABQABgAIAAAAIQC2gziS&#10;/gAAAOEBAAATAAAAAAAAAAAAAAAAAAAAAABbQ29udGVudF9UeXBlc10ueG1sUEsBAi0AFAAGAAgA&#10;AAAhADj9If/WAAAAlAEAAAsAAAAAAAAAAAAAAAAALwEAAF9yZWxzLy5yZWxzUEsBAi0AFAAGAAgA&#10;AAAhAFWQehbBAgAAzQUAAA4AAAAAAAAAAAAAAAAALgIAAGRycy9lMm9Eb2MueG1sUEsBAi0AFAAG&#10;AAgAAAAhANu2iojgAAAACwEAAA8AAAAAAAAAAAAAAAAAGwUAAGRycy9kb3ducmV2LnhtbFBLBQYA&#10;AAAABAAEAPMAAAAoBgAAAAA=&#10;" path="m,l4560,e" filled="f" strokeweight=".21164mm">
                <v:path arrowok="t" o:connecttype="custom" o:connectlocs="0,0;2482850,0" o:connectangles="0,0"/>
                <w10:wrap type="topAndBottom" anchorx="page"/>
              </v:shape>
            </w:pict>
          </mc:Fallback>
        </mc:AlternateContent>
      </w:r>
      <w:r w:rsidRPr="00A864D7">
        <w:rPr>
          <w:rFonts w:ascii="Times New Roman" w:hAnsi="Times New Roman" w:cs="Times New Roman"/>
          <w:sz w:val="20"/>
          <w:szCs w:val="20"/>
        </w:rPr>
        <w:t xml:space="preserve">                                                                                                                                 (фамилия,</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имя,</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отчество</w:t>
      </w:r>
    </w:p>
    <w:p w14:paraId="029A54B5" w14:textId="77777777" w:rsidR="00206CC6" w:rsidRPr="00A864D7" w:rsidRDefault="00206CC6" w:rsidP="00A864D7">
      <w:pPr>
        <w:pStyle w:val="ae"/>
        <w:spacing w:after="0"/>
        <w:jc w:val="both"/>
        <w:rPr>
          <w:sz w:val="20"/>
          <w:szCs w:val="20"/>
        </w:rPr>
      </w:pPr>
      <w:r w:rsidRPr="00A864D7">
        <w:rPr>
          <w:sz w:val="20"/>
          <w:szCs w:val="20"/>
        </w:rPr>
        <w:t xml:space="preserve">                                                                                                                                (телефон</w:t>
      </w:r>
      <w:r w:rsidRPr="00A864D7">
        <w:rPr>
          <w:spacing w:val="-3"/>
          <w:sz w:val="20"/>
          <w:szCs w:val="20"/>
        </w:rPr>
        <w:t xml:space="preserve"> </w:t>
      </w:r>
      <w:r w:rsidRPr="00A864D7">
        <w:rPr>
          <w:sz w:val="20"/>
          <w:szCs w:val="20"/>
        </w:rPr>
        <w:t>и</w:t>
      </w:r>
      <w:r w:rsidRPr="00A864D7">
        <w:rPr>
          <w:spacing w:val="-2"/>
          <w:sz w:val="20"/>
          <w:szCs w:val="20"/>
        </w:rPr>
        <w:t xml:space="preserve"> </w:t>
      </w:r>
      <w:r w:rsidRPr="00A864D7">
        <w:rPr>
          <w:sz w:val="20"/>
          <w:szCs w:val="20"/>
        </w:rPr>
        <w:t>адрес</w:t>
      </w:r>
      <w:r w:rsidRPr="00A864D7">
        <w:rPr>
          <w:spacing w:val="-3"/>
          <w:sz w:val="20"/>
          <w:szCs w:val="20"/>
        </w:rPr>
        <w:t xml:space="preserve"> </w:t>
      </w:r>
      <w:r w:rsidRPr="00A864D7">
        <w:rPr>
          <w:sz w:val="20"/>
          <w:szCs w:val="20"/>
        </w:rPr>
        <w:t>электронной</w:t>
      </w:r>
      <w:r w:rsidRPr="00A864D7">
        <w:rPr>
          <w:spacing w:val="-2"/>
          <w:sz w:val="20"/>
          <w:szCs w:val="20"/>
        </w:rPr>
        <w:t xml:space="preserve"> </w:t>
      </w:r>
      <w:r w:rsidRPr="00A864D7">
        <w:rPr>
          <w:sz w:val="20"/>
          <w:szCs w:val="20"/>
        </w:rPr>
        <w:t>почты)</w:t>
      </w:r>
    </w:p>
    <w:p w14:paraId="02255B3A" w14:textId="13C0B90F" w:rsidR="00206CC6" w:rsidRPr="00A864D7" w:rsidRDefault="00206CC6" w:rsidP="00A864D7">
      <w:pPr>
        <w:pStyle w:val="13"/>
        <w:jc w:val="both"/>
        <w:rPr>
          <w:sz w:val="20"/>
          <w:szCs w:val="20"/>
        </w:rPr>
      </w:pPr>
      <w:r w:rsidRPr="00A864D7">
        <w:rPr>
          <w:sz w:val="20"/>
          <w:szCs w:val="20"/>
        </w:rPr>
        <w:t>УВЕДОМЛЕНИЕ</w:t>
      </w:r>
      <w:r w:rsidR="00591B9E" w:rsidRPr="00A864D7">
        <w:rPr>
          <w:sz w:val="20"/>
          <w:szCs w:val="20"/>
          <w:lang w:val="ru-RU"/>
        </w:rPr>
        <w:t xml:space="preserve"> </w:t>
      </w:r>
      <w:r w:rsidRPr="00A864D7">
        <w:rPr>
          <w:b w:val="0"/>
          <w:sz w:val="20"/>
          <w:szCs w:val="20"/>
        </w:rPr>
        <w:t>об</w:t>
      </w:r>
      <w:r w:rsidRPr="00A864D7">
        <w:rPr>
          <w:b w:val="0"/>
          <w:spacing w:val="-5"/>
          <w:sz w:val="20"/>
          <w:szCs w:val="20"/>
        </w:rPr>
        <w:t xml:space="preserve"> </w:t>
      </w:r>
      <w:r w:rsidRPr="00A864D7">
        <w:rPr>
          <w:b w:val="0"/>
          <w:sz w:val="20"/>
          <w:szCs w:val="20"/>
        </w:rPr>
        <w:t>учете граждан,</w:t>
      </w:r>
      <w:r w:rsidRPr="00A864D7">
        <w:rPr>
          <w:b w:val="0"/>
          <w:spacing w:val="-3"/>
          <w:sz w:val="20"/>
          <w:szCs w:val="20"/>
        </w:rPr>
        <w:t xml:space="preserve"> </w:t>
      </w:r>
      <w:r w:rsidRPr="00A864D7">
        <w:rPr>
          <w:b w:val="0"/>
          <w:sz w:val="20"/>
          <w:szCs w:val="20"/>
        </w:rPr>
        <w:t>нуждающихся</w:t>
      </w:r>
      <w:r w:rsidRPr="00A864D7">
        <w:rPr>
          <w:b w:val="0"/>
          <w:spacing w:val="-2"/>
          <w:sz w:val="20"/>
          <w:szCs w:val="20"/>
        </w:rPr>
        <w:t xml:space="preserve"> </w:t>
      </w:r>
      <w:r w:rsidRPr="00A864D7">
        <w:rPr>
          <w:b w:val="0"/>
          <w:sz w:val="20"/>
          <w:szCs w:val="20"/>
        </w:rPr>
        <w:t>в</w:t>
      </w:r>
      <w:r w:rsidRPr="00A864D7">
        <w:rPr>
          <w:b w:val="0"/>
          <w:spacing w:val="-2"/>
          <w:sz w:val="20"/>
          <w:szCs w:val="20"/>
        </w:rPr>
        <w:t xml:space="preserve"> </w:t>
      </w:r>
      <w:r w:rsidRPr="00A864D7">
        <w:rPr>
          <w:b w:val="0"/>
          <w:sz w:val="20"/>
          <w:szCs w:val="20"/>
        </w:rPr>
        <w:t>жилых</w:t>
      </w:r>
      <w:r w:rsidRPr="00A864D7">
        <w:rPr>
          <w:b w:val="0"/>
          <w:spacing w:val="-1"/>
          <w:sz w:val="20"/>
          <w:szCs w:val="20"/>
        </w:rPr>
        <w:t xml:space="preserve"> </w:t>
      </w:r>
      <w:r w:rsidRPr="00A864D7">
        <w:rPr>
          <w:b w:val="0"/>
          <w:sz w:val="20"/>
          <w:szCs w:val="20"/>
        </w:rPr>
        <w:t>помещениях</w:t>
      </w:r>
    </w:p>
    <w:p w14:paraId="6E297651" w14:textId="63881F15" w:rsidR="00206CC6" w:rsidRPr="00A864D7" w:rsidRDefault="00206CC6" w:rsidP="00A864D7">
      <w:pPr>
        <w:pStyle w:val="ae"/>
        <w:spacing w:after="0"/>
        <w:jc w:val="both"/>
        <w:rPr>
          <w:sz w:val="20"/>
          <w:szCs w:val="20"/>
        </w:rPr>
      </w:pPr>
      <w:r w:rsidRPr="00A864D7">
        <w:rPr>
          <w:sz w:val="20"/>
          <w:szCs w:val="20"/>
        </w:rPr>
        <w:t>Дата</w:t>
      </w:r>
      <w:r w:rsidRPr="00A864D7">
        <w:rPr>
          <w:sz w:val="20"/>
          <w:szCs w:val="20"/>
          <w:u w:val="single"/>
        </w:rPr>
        <w:t xml:space="preserve">                                    </w:t>
      </w:r>
      <w:r w:rsidRPr="00A864D7">
        <w:rPr>
          <w:sz w:val="20"/>
          <w:szCs w:val="20"/>
        </w:rPr>
        <w:tab/>
        <w:t xml:space="preserve">                                                                   №____________</w:t>
      </w:r>
    </w:p>
    <w:p w14:paraId="47ACEEC0" w14:textId="77777777" w:rsidR="00206CC6" w:rsidRPr="00A864D7" w:rsidRDefault="00206CC6" w:rsidP="00A864D7">
      <w:pPr>
        <w:pStyle w:val="ae"/>
        <w:spacing w:after="0"/>
        <w:jc w:val="both"/>
        <w:rPr>
          <w:sz w:val="20"/>
          <w:szCs w:val="20"/>
          <w:u w:val="single"/>
        </w:rPr>
      </w:pPr>
      <w:r w:rsidRPr="00A864D7">
        <w:rPr>
          <w:sz w:val="20"/>
          <w:szCs w:val="20"/>
        </w:rPr>
        <w:t>По</w:t>
      </w:r>
      <w:r w:rsidRPr="00A864D7">
        <w:rPr>
          <w:sz w:val="20"/>
          <w:szCs w:val="20"/>
        </w:rPr>
        <w:tab/>
        <w:t>результатам</w:t>
      </w:r>
      <w:r w:rsidRPr="00A864D7">
        <w:rPr>
          <w:sz w:val="20"/>
          <w:szCs w:val="20"/>
        </w:rPr>
        <w:tab/>
        <w:t>рассмотрения заявления</w:t>
      </w:r>
      <w:r w:rsidRPr="00A864D7">
        <w:rPr>
          <w:sz w:val="20"/>
          <w:szCs w:val="20"/>
        </w:rPr>
        <w:tab/>
        <w:t xml:space="preserve">от ___________  </w:t>
      </w:r>
      <w:r w:rsidRPr="00A864D7">
        <w:rPr>
          <w:spacing w:val="-35"/>
          <w:sz w:val="20"/>
          <w:szCs w:val="20"/>
        </w:rPr>
        <w:t xml:space="preserve"> </w:t>
      </w:r>
      <w:r w:rsidRPr="00A864D7">
        <w:rPr>
          <w:sz w:val="20"/>
          <w:szCs w:val="20"/>
        </w:rPr>
        <w:t xml:space="preserve">№ </w:t>
      </w:r>
      <w:r w:rsidRPr="00A864D7">
        <w:rPr>
          <w:sz w:val="20"/>
          <w:szCs w:val="20"/>
          <w:u w:val="single"/>
        </w:rPr>
        <w:t xml:space="preserve"> </w:t>
      </w:r>
      <w:r w:rsidRPr="00A864D7">
        <w:rPr>
          <w:sz w:val="20"/>
          <w:szCs w:val="20"/>
          <w:u w:val="single"/>
        </w:rPr>
        <w:tab/>
        <w:t xml:space="preserve"> </w:t>
      </w:r>
      <w:r w:rsidRPr="00A864D7">
        <w:rPr>
          <w:sz w:val="20"/>
          <w:szCs w:val="20"/>
        </w:rPr>
        <w:t>информируем</w:t>
      </w:r>
      <w:r w:rsidRPr="00A864D7">
        <w:rPr>
          <w:spacing w:val="54"/>
          <w:sz w:val="20"/>
          <w:szCs w:val="20"/>
        </w:rPr>
        <w:t xml:space="preserve"> </w:t>
      </w:r>
      <w:r w:rsidRPr="00A864D7">
        <w:rPr>
          <w:sz w:val="20"/>
          <w:szCs w:val="20"/>
        </w:rPr>
        <w:t>о</w:t>
      </w:r>
      <w:r w:rsidRPr="00A864D7">
        <w:rPr>
          <w:spacing w:val="54"/>
          <w:sz w:val="20"/>
          <w:szCs w:val="20"/>
        </w:rPr>
        <w:t xml:space="preserve"> </w:t>
      </w:r>
      <w:r w:rsidRPr="00A864D7">
        <w:rPr>
          <w:sz w:val="20"/>
          <w:szCs w:val="20"/>
        </w:rPr>
        <w:t>нахождении</w:t>
      </w:r>
      <w:r w:rsidRPr="00A864D7">
        <w:rPr>
          <w:spacing w:val="52"/>
          <w:sz w:val="20"/>
          <w:szCs w:val="20"/>
        </w:rPr>
        <w:t xml:space="preserve"> </w:t>
      </w:r>
      <w:r w:rsidRPr="00A864D7">
        <w:rPr>
          <w:sz w:val="20"/>
          <w:szCs w:val="20"/>
        </w:rPr>
        <w:t>на</w:t>
      </w:r>
      <w:r w:rsidRPr="00A864D7">
        <w:rPr>
          <w:spacing w:val="54"/>
          <w:sz w:val="20"/>
          <w:szCs w:val="20"/>
        </w:rPr>
        <w:t xml:space="preserve"> </w:t>
      </w:r>
      <w:r w:rsidRPr="00A864D7">
        <w:rPr>
          <w:sz w:val="20"/>
          <w:szCs w:val="20"/>
        </w:rPr>
        <w:t>учете</w:t>
      </w:r>
      <w:r w:rsidRPr="00A864D7">
        <w:rPr>
          <w:spacing w:val="54"/>
          <w:sz w:val="20"/>
          <w:szCs w:val="20"/>
        </w:rPr>
        <w:t xml:space="preserve"> </w:t>
      </w:r>
      <w:r w:rsidRPr="00A864D7">
        <w:rPr>
          <w:sz w:val="20"/>
          <w:szCs w:val="20"/>
        </w:rPr>
        <w:t>в</w:t>
      </w:r>
      <w:r w:rsidRPr="00A864D7">
        <w:rPr>
          <w:spacing w:val="53"/>
          <w:sz w:val="20"/>
          <w:szCs w:val="20"/>
        </w:rPr>
        <w:t xml:space="preserve"> </w:t>
      </w:r>
      <w:r w:rsidRPr="00A864D7">
        <w:rPr>
          <w:sz w:val="20"/>
          <w:szCs w:val="20"/>
        </w:rPr>
        <w:t>качестве</w:t>
      </w:r>
      <w:r w:rsidRPr="00A864D7">
        <w:rPr>
          <w:spacing w:val="53"/>
          <w:sz w:val="20"/>
          <w:szCs w:val="20"/>
        </w:rPr>
        <w:t xml:space="preserve"> </w:t>
      </w:r>
      <w:r w:rsidRPr="00A864D7">
        <w:rPr>
          <w:sz w:val="20"/>
          <w:szCs w:val="20"/>
        </w:rPr>
        <w:t>нуждающихся</w:t>
      </w:r>
      <w:r w:rsidRPr="00A864D7">
        <w:rPr>
          <w:spacing w:val="54"/>
          <w:sz w:val="20"/>
          <w:szCs w:val="20"/>
        </w:rPr>
        <w:t xml:space="preserve"> </w:t>
      </w:r>
      <w:r w:rsidRPr="00A864D7">
        <w:rPr>
          <w:sz w:val="20"/>
          <w:szCs w:val="20"/>
        </w:rPr>
        <w:t>в</w:t>
      </w:r>
      <w:r w:rsidRPr="00A864D7">
        <w:rPr>
          <w:spacing w:val="53"/>
          <w:sz w:val="20"/>
          <w:szCs w:val="20"/>
        </w:rPr>
        <w:t xml:space="preserve"> </w:t>
      </w:r>
      <w:r w:rsidRPr="00A864D7">
        <w:rPr>
          <w:sz w:val="20"/>
          <w:szCs w:val="20"/>
        </w:rPr>
        <w:t>жилых</w:t>
      </w:r>
      <w:r w:rsidRPr="00A864D7">
        <w:rPr>
          <w:spacing w:val="-67"/>
          <w:sz w:val="20"/>
          <w:szCs w:val="20"/>
        </w:rPr>
        <w:t xml:space="preserve"> </w:t>
      </w:r>
      <w:r w:rsidRPr="00A864D7">
        <w:rPr>
          <w:sz w:val="20"/>
          <w:szCs w:val="20"/>
        </w:rPr>
        <w:t>помещениях:</w:t>
      </w:r>
    </w:p>
    <w:p w14:paraId="505006C1" w14:textId="296E42C1" w:rsidR="00206CC6" w:rsidRPr="00A864D7" w:rsidRDefault="00206CC6" w:rsidP="00A864D7">
      <w:pPr>
        <w:pStyle w:val="ae"/>
        <w:spacing w:after="0"/>
        <w:jc w:val="both"/>
        <w:rPr>
          <w:sz w:val="20"/>
          <w:szCs w:val="20"/>
        </w:rPr>
      </w:pPr>
      <w:r w:rsidRPr="00A864D7">
        <w:rPr>
          <w:noProof/>
          <w:sz w:val="20"/>
          <w:szCs w:val="20"/>
          <w:lang w:eastAsia="ru-RU"/>
        </w:rPr>
        <w:t>___________________________________________________</w:t>
      </w:r>
    </w:p>
    <w:p w14:paraId="48D91515" w14:textId="781D5007" w:rsidR="00206CC6" w:rsidRPr="00A864D7" w:rsidRDefault="00206CC6" w:rsidP="00A864D7">
      <w:pPr>
        <w:spacing w:after="0" w:line="240" w:lineRule="auto"/>
        <w:jc w:val="both"/>
        <w:rPr>
          <w:rFonts w:ascii="Times New Roman" w:hAnsi="Times New Roman" w:cs="Times New Roman"/>
          <w:i/>
          <w:sz w:val="20"/>
          <w:szCs w:val="20"/>
        </w:rPr>
      </w:pPr>
      <w:r w:rsidRPr="00A864D7">
        <w:rPr>
          <w:rFonts w:ascii="Times New Roman" w:hAnsi="Times New Roman" w:cs="Times New Roman"/>
          <w:i/>
          <w:sz w:val="20"/>
          <w:szCs w:val="20"/>
        </w:rPr>
        <w:t>ФИО</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заявителя</w:t>
      </w:r>
    </w:p>
    <w:p w14:paraId="705F1CE9" w14:textId="17940FDC" w:rsidR="00206CC6" w:rsidRPr="00A864D7" w:rsidRDefault="00206CC6" w:rsidP="00A864D7">
      <w:pPr>
        <w:pStyle w:val="ae"/>
        <w:spacing w:after="0"/>
        <w:jc w:val="both"/>
        <w:rPr>
          <w:sz w:val="20"/>
          <w:szCs w:val="20"/>
        </w:rPr>
      </w:pPr>
      <w:r w:rsidRPr="00A864D7">
        <w:rPr>
          <w:sz w:val="20"/>
          <w:szCs w:val="20"/>
        </w:rPr>
        <w:t>Дата</w:t>
      </w:r>
      <w:r w:rsidRPr="00A864D7">
        <w:rPr>
          <w:spacing w:val="-2"/>
          <w:sz w:val="20"/>
          <w:szCs w:val="20"/>
        </w:rPr>
        <w:t xml:space="preserve"> </w:t>
      </w:r>
      <w:r w:rsidRPr="00A864D7">
        <w:rPr>
          <w:sz w:val="20"/>
          <w:szCs w:val="20"/>
        </w:rPr>
        <w:t>принятия</w:t>
      </w:r>
      <w:r w:rsidRPr="00A864D7">
        <w:rPr>
          <w:spacing w:val="-5"/>
          <w:sz w:val="20"/>
          <w:szCs w:val="20"/>
        </w:rPr>
        <w:t xml:space="preserve"> </w:t>
      </w:r>
      <w:r w:rsidRPr="00A864D7">
        <w:rPr>
          <w:sz w:val="20"/>
          <w:szCs w:val="20"/>
        </w:rPr>
        <w:t>на</w:t>
      </w:r>
      <w:r w:rsidRPr="00A864D7">
        <w:rPr>
          <w:spacing w:val="-1"/>
          <w:sz w:val="20"/>
          <w:szCs w:val="20"/>
        </w:rPr>
        <w:t xml:space="preserve"> </w:t>
      </w:r>
      <w:r w:rsidRPr="00A864D7">
        <w:rPr>
          <w:sz w:val="20"/>
          <w:szCs w:val="20"/>
        </w:rPr>
        <w:t>учет:</w:t>
      </w:r>
      <w:r w:rsidRPr="00A864D7">
        <w:rPr>
          <w:sz w:val="20"/>
          <w:szCs w:val="20"/>
          <w:u w:val="single"/>
        </w:rPr>
        <w:t xml:space="preserve"> </w:t>
      </w:r>
      <w:r w:rsidRPr="00A864D7">
        <w:rPr>
          <w:sz w:val="20"/>
          <w:szCs w:val="20"/>
          <w:u w:val="single"/>
        </w:rPr>
        <w:tab/>
        <w:t xml:space="preserve"> </w:t>
      </w:r>
      <w:r w:rsidRPr="00A864D7">
        <w:rPr>
          <w:sz w:val="20"/>
          <w:szCs w:val="20"/>
          <w:u w:val="single"/>
        </w:rPr>
        <w:tab/>
      </w:r>
      <w:r w:rsidRPr="00A864D7">
        <w:rPr>
          <w:sz w:val="20"/>
          <w:szCs w:val="20"/>
        </w:rPr>
        <w:t xml:space="preserve"> Номер в</w:t>
      </w:r>
      <w:r w:rsidRPr="00A864D7">
        <w:rPr>
          <w:spacing w:val="-5"/>
          <w:sz w:val="20"/>
          <w:szCs w:val="20"/>
        </w:rPr>
        <w:t xml:space="preserve"> </w:t>
      </w:r>
      <w:r w:rsidRPr="00A864D7">
        <w:rPr>
          <w:sz w:val="20"/>
          <w:szCs w:val="20"/>
        </w:rPr>
        <w:t>очереди:</w:t>
      </w:r>
    </w:p>
    <w:p w14:paraId="0BE51653" w14:textId="77777777" w:rsidR="00206CC6" w:rsidRPr="00A864D7" w:rsidRDefault="00206CC6" w:rsidP="00A864D7">
      <w:pPr>
        <w:pStyle w:val="ae"/>
        <w:spacing w:after="0"/>
        <w:jc w:val="both"/>
        <w:rPr>
          <w:sz w:val="20"/>
          <w:szCs w:val="20"/>
        </w:rPr>
      </w:pPr>
      <w:r w:rsidRPr="00A864D7">
        <w:rPr>
          <w:sz w:val="20"/>
          <w:szCs w:val="20"/>
        </w:rPr>
        <w:t>___________________                 _____________                    ______________________</w:t>
      </w:r>
    </w:p>
    <w:p w14:paraId="6E963568" w14:textId="5174E41B"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(должность</w:t>
      </w:r>
      <w:r w:rsidRPr="00A864D7">
        <w:rPr>
          <w:rFonts w:ascii="Times New Roman" w:hAnsi="Times New Roman" w:cs="Times New Roman"/>
          <w:sz w:val="20"/>
          <w:szCs w:val="20"/>
        </w:rPr>
        <w:tab/>
        <w:t xml:space="preserve">                               (подпись)</w:t>
      </w:r>
      <w:r w:rsidRPr="00A864D7">
        <w:rPr>
          <w:rFonts w:ascii="Times New Roman" w:hAnsi="Times New Roman" w:cs="Times New Roman"/>
          <w:sz w:val="20"/>
          <w:szCs w:val="20"/>
        </w:rPr>
        <w:tab/>
        <w:t xml:space="preserve">                (расшифровка подписи)</w:t>
      </w:r>
      <w:r w:rsidR="0080295C">
        <w:rPr>
          <w:rFonts w:ascii="Times New Roman" w:hAnsi="Times New Roman" w:cs="Times New Roman"/>
          <w:sz w:val="20"/>
          <w:szCs w:val="20"/>
        </w:rPr>
        <w:t xml:space="preserve"> </w:t>
      </w:r>
      <w:r w:rsidRPr="00A864D7">
        <w:rPr>
          <w:rFonts w:ascii="Times New Roman" w:hAnsi="Times New Roman" w:cs="Times New Roman"/>
          <w:spacing w:val="-57"/>
          <w:sz w:val="20"/>
          <w:szCs w:val="20"/>
        </w:rPr>
        <w:t xml:space="preserve"> </w:t>
      </w:r>
      <w:r w:rsidRPr="00A864D7">
        <w:rPr>
          <w:rFonts w:ascii="Times New Roman" w:hAnsi="Times New Roman" w:cs="Times New Roman"/>
          <w:sz w:val="20"/>
          <w:szCs w:val="20"/>
        </w:rPr>
        <w:t>сотрудника</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органа</w:t>
      </w:r>
      <w:r w:rsidRPr="00A864D7">
        <w:rPr>
          <w:rFonts w:ascii="Times New Roman" w:hAnsi="Times New Roman" w:cs="Times New Roman"/>
          <w:spacing w:val="-1"/>
          <w:sz w:val="20"/>
          <w:szCs w:val="20"/>
        </w:rPr>
        <w:t xml:space="preserve"> </w:t>
      </w:r>
      <w:r w:rsidRPr="00A864D7">
        <w:rPr>
          <w:rFonts w:ascii="Times New Roman" w:hAnsi="Times New Roman" w:cs="Times New Roman"/>
          <w:sz w:val="20"/>
          <w:szCs w:val="20"/>
        </w:rPr>
        <w:t>власти,</w:t>
      </w:r>
    </w:p>
    <w:p w14:paraId="75450491" w14:textId="26313361"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принявшего</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решение)</w:t>
      </w:r>
    </w:p>
    <w:p w14:paraId="1F78777D" w14:textId="488CDC84"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«__»</w:t>
      </w:r>
      <w:r w:rsidRPr="00A864D7">
        <w:rPr>
          <w:rFonts w:ascii="Times New Roman" w:hAnsi="Times New Roman" w:cs="Times New Roman"/>
          <w:sz w:val="20"/>
          <w:szCs w:val="20"/>
          <w:u w:val="single"/>
        </w:rPr>
        <w:tab/>
        <w:t xml:space="preserve">                       </w:t>
      </w:r>
      <w:r w:rsidRPr="00A864D7">
        <w:rPr>
          <w:rFonts w:ascii="Times New Roman" w:hAnsi="Times New Roman" w:cs="Times New Roman"/>
          <w:sz w:val="20"/>
          <w:szCs w:val="20"/>
        </w:rPr>
        <w:t>20</w:t>
      </w:r>
      <w:r w:rsidRPr="00A864D7">
        <w:rPr>
          <w:rFonts w:ascii="Times New Roman" w:hAnsi="Times New Roman" w:cs="Times New Roman"/>
          <w:sz w:val="20"/>
          <w:szCs w:val="20"/>
          <w:u w:val="single"/>
        </w:rPr>
        <w:tab/>
      </w:r>
      <w:r w:rsidRPr="00A864D7">
        <w:rPr>
          <w:rFonts w:ascii="Times New Roman" w:hAnsi="Times New Roman" w:cs="Times New Roman"/>
          <w:sz w:val="20"/>
          <w:szCs w:val="20"/>
        </w:rPr>
        <w:t>г.</w:t>
      </w:r>
    </w:p>
    <w:p w14:paraId="6B8CB293" w14:textId="77777777" w:rsidR="00206CC6" w:rsidRPr="00A864D7" w:rsidRDefault="00206CC6" w:rsidP="00A864D7">
      <w:pPr>
        <w:pStyle w:val="ae"/>
        <w:spacing w:after="0"/>
        <w:jc w:val="both"/>
        <w:rPr>
          <w:sz w:val="20"/>
          <w:szCs w:val="20"/>
        </w:rPr>
      </w:pPr>
      <w:r w:rsidRPr="00A864D7">
        <w:rPr>
          <w:sz w:val="20"/>
          <w:szCs w:val="20"/>
        </w:rPr>
        <w:t>М.П.</w:t>
      </w:r>
    </w:p>
    <w:p w14:paraId="7032AFF0" w14:textId="77777777" w:rsidR="00206CC6" w:rsidRPr="00A864D7" w:rsidRDefault="00206CC6" w:rsidP="00A864D7">
      <w:pPr>
        <w:pStyle w:val="ae"/>
        <w:spacing w:after="0"/>
        <w:jc w:val="both"/>
        <w:rPr>
          <w:sz w:val="20"/>
          <w:szCs w:val="20"/>
        </w:rPr>
      </w:pPr>
    </w:p>
    <w:p w14:paraId="1B4699EA" w14:textId="46D24FC7" w:rsidR="00206CC6" w:rsidRPr="00965649" w:rsidRDefault="00591B9E" w:rsidP="00965649">
      <w:pPr>
        <w:autoSpaceDE w:val="0"/>
        <w:autoSpaceDN w:val="0"/>
        <w:adjustRightInd w:val="0"/>
        <w:spacing w:after="0" w:line="240" w:lineRule="auto"/>
        <w:jc w:val="both"/>
        <w:outlineLvl w:val="0"/>
        <w:rPr>
          <w:rFonts w:ascii="Times New Roman" w:hAnsi="Times New Roman" w:cs="Times New Roman"/>
          <w:color w:val="191919"/>
          <w:sz w:val="20"/>
          <w:szCs w:val="20"/>
        </w:rPr>
      </w:pPr>
      <w:r w:rsidRPr="00A864D7">
        <w:rPr>
          <w:rFonts w:ascii="Times New Roman" w:hAnsi="Times New Roman" w:cs="Times New Roman"/>
          <w:color w:val="191919"/>
          <w:sz w:val="20"/>
          <w:szCs w:val="20"/>
        </w:rPr>
        <w:t xml:space="preserve">Приложение № 4 к административному регламенту предоставления муниципальной услуги </w:t>
      </w:r>
      <w:r w:rsidR="00206CC6" w:rsidRPr="00A864D7">
        <w:rPr>
          <w:rFonts w:ascii="Times New Roman" w:hAnsi="Times New Roman" w:cs="Times New Roman"/>
          <w:sz w:val="20"/>
          <w:szCs w:val="20"/>
        </w:rPr>
        <w:t xml:space="preserve">Форма уведомления о снятии с учета граждан, </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нуждающихся</w:t>
      </w:r>
      <w:r w:rsidR="00206CC6" w:rsidRPr="00A864D7">
        <w:rPr>
          <w:rFonts w:ascii="Times New Roman" w:hAnsi="Times New Roman" w:cs="Times New Roman"/>
          <w:spacing w:val="-2"/>
          <w:sz w:val="20"/>
          <w:szCs w:val="20"/>
        </w:rPr>
        <w:t xml:space="preserve"> </w:t>
      </w:r>
      <w:r w:rsidR="00206CC6" w:rsidRPr="00A864D7">
        <w:rPr>
          <w:rFonts w:ascii="Times New Roman" w:hAnsi="Times New Roman" w:cs="Times New Roman"/>
          <w:sz w:val="20"/>
          <w:szCs w:val="20"/>
        </w:rPr>
        <w:t>в</w:t>
      </w:r>
      <w:r w:rsidR="00206CC6" w:rsidRPr="00A864D7">
        <w:rPr>
          <w:rFonts w:ascii="Times New Roman" w:hAnsi="Times New Roman" w:cs="Times New Roman"/>
          <w:spacing w:val="-1"/>
          <w:sz w:val="20"/>
          <w:szCs w:val="20"/>
        </w:rPr>
        <w:t xml:space="preserve"> </w:t>
      </w:r>
      <w:r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жилых помещениях</w:t>
      </w:r>
      <w:r w:rsidRPr="00A864D7">
        <w:rPr>
          <w:rFonts w:ascii="Times New Roman" w:hAnsi="Times New Roman" w:cs="Times New Roman"/>
          <w:sz w:val="20"/>
          <w:szCs w:val="20"/>
        </w:rPr>
        <w:t xml:space="preserve"> </w:t>
      </w:r>
      <w:r w:rsidR="00206CC6" w:rsidRPr="00A864D7">
        <w:rPr>
          <w:rFonts w:ascii="Times New Roman" w:hAnsi="Times New Roman" w:cs="Times New Roman"/>
          <w:sz w:val="20"/>
          <w:szCs w:val="20"/>
        </w:rPr>
        <w:t>_________________________________________Уполномоченный орган</w:t>
      </w:r>
      <w:r w:rsidR="00965649">
        <w:rPr>
          <w:rFonts w:ascii="Times New Roman" w:hAnsi="Times New Roman" w:cs="Times New Roman"/>
          <w:color w:val="191919"/>
          <w:sz w:val="20"/>
          <w:szCs w:val="20"/>
        </w:rPr>
        <w:t xml:space="preserve"> </w:t>
      </w:r>
      <w:r w:rsidR="00206CC6" w:rsidRPr="00A864D7">
        <w:rPr>
          <w:rFonts w:ascii="Times New Roman" w:hAnsi="Times New Roman" w:cs="Times New Roman"/>
          <w:sz w:val="20"/>
          <w:szCs w:val="20"/>
        </w:rPr>
        <w:t>Кому</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______________________________</w:t>
      </w:r>
    </w:p>
    <w:p w14:paraId="42370441" w14:textId="6A8CC928"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 xml:space="preserve">                            (фамилия,</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имя,</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отчество)</w:t>
      </w:r>
      <w:r w:rsidRPr="00A864D7">
        <w:rPr>
          <w:rFonts w:ascii="Times New Roman" w:hAnsi="Times New Roman" w:cs="Times New Roman"/>
          <w:noProof/>
          <w:sz w:val="20"/>
          <w:szCs w:val="20"/>
          <w:lang w:eastAsia="ru-RU"/>
        </w:rPr>
        <mc:AlternateContent>
          <mc:Choice Requires="wps">
            <w:drawing>
              <wp:anchor distT="0" distB="0" distL="0" distR="0" simplePos="0" relativeHeight="251663360" behindDoc="1" locked="0" layoutInCell="1" allowOverlap="1" wp14:anchorId="5E7B4159" wp14:editId="3986E73F">
                <wp:simplePos x="0" y="0"/>
                <wp:positionH relativeFrom="page">
                  <wp:posOffset>3779520</wp:posOffset>
                </wp:positionH>
                <wp:positionV relativeFrom="paragraph">
                  <wp:posOffset>156210</wp:posOffset>
                </wp:positionV>
                <wp:extent cx="2895600" cy="1270"/>
                <wp:effectExtent l="0" t="0" r="19050" b="17780"/>
                <wp:wrapTopAndBottom/>
                <wp:docPr id="77" name="Полилиния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5952 5952"/>
                            <a:gd name="T1" fmla="*/ T0 w 4560"/>
                            <a:gd name="T2" fmla="+- 0 10512 595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8B739" id="Полилиния 77" o:spid="_x0000_s1026" style="position:absolute;margin-left:297.6pt;margin-top:12.3pt;width:228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6KwQIAAMkFAAAOAAAAZHJzL2Uyb0RvYy54bWysVF1uEzEQfkfiDpYfQe3+kDRN1E2FWoqQ&#10;ClRqOIDj9WZXeG1jO9mUS3AErlEJwRnCjRjP7qbbAC+ISLHGOzPffDPjmbPzbS3JRlhXaZXR5Dim&#10;RCiu80qtMvphcXV0SonzTOVMaiUyeiccPZ8/fXLWmJlIdallLiwBEOVmjclo6b2ZRZHjpaiZO9ZG&#10;KFAW2tbMw9WuotyyBtBrGaVxfBI12ubGai6cg6+XrZLOEb8oBPfvi8IJT2RGgZvH0+K5DGc0P2Oz&#10;lWWmrHhHg/0Di5pVCoLuoS6ZZ2Rtq9+g6opb7XThj7muI10UFReYA2STxAfZ3JbMCMwFiuPMvkzu&#10;/8Hyd5sbS6o8o5MJJYrV0KPd192P3bfdPf6/7+5/fiGghEo1xs3A4dbc2JCrM9eaf3SgiB5pwsWB&#10;DVk2b3UOgGztNVZnW9g6eELeZItNuNs3QWw94fAxPZ2OT2LoFQddkk6wRxGb9b587fxroRGHba6d&#10;b1uYg4QNyLssFgBR1BK6+fyIxGQ8Had4dC3fmyW92bOILGLSkBGEPzRKeyPESuJx8mewF71dAEsH&#10;YJDAqqfIyp4136qONkiEhZmJsVBGu1CgBZDrKwQIYBRS/IstxD60bX26EBaG4XAMLCUwBss2XcN8&#10;YBZCBJE0GcVahA+13oiFRpU/aB0EedBKNbRC9yGrVg0eIQC8m1bAoIHroLVKX1VSYm+lClQmJ8kU&#10;a+O0rPKgDGycXS0vpCUbFgYcfyEZAHtkZqzzl8yVrR2q2pytXqsco5SC5a862bNKtjIASSg6PvDw&#10;ptshWOr8Dt631e0+gf0HQqntZ0oa2CUZdZ/WzApK5BsFwzpNRqOwfPAyGk9SuNihZjnUMMUBKqOe&#10;wosI4oVvF9ba2GpVQqQE66D0S5irogoDgPxaVt0F9gWWodttYSEN72j1sIHnvwAAAP//AwBQSwME&#10;FAAGAAgAAAAhAE+lggbeAAAACgEAAA8AAABkcnMvZG93bnJldi54bWxMj8tugzAQRfeV8g/WROqu&#10;MXELSikmioiaZZRHP8DBU6DFY4KdQP++ZtUu587RnTPZejQtu2PvGksSlosIGFJpdUOVhI/z+9MK&#10;mPOKtGotoYQfdLDOZw+ZSrUd6Ij3k69YKCGXKgm1913KuStrNMotbIcUdp+2N8qHsa+47tUQyk3L&#10;RRQl3KiGwoVadVjUWH6fbkZCMfhitxdf4rg7bM/PQ5FsY7pK+TgfN2/API7+D4ZJP6hDHpwu9kba&#10;sVZC/BqLgEoQLwmwCYjiZUguU7ICnmf8/wv5LwAAAP//AwBQSwECLQAUAAYACAAAACEAtoM4kv4A&#10;AADhAQAAEwAAAAAAAAAAAAAAAAAAAAAAW0NvbnRlbnRfVHlwZXNdLnhtbFBLAQItABQABgAIAAAA&#10;IQA4/SH/1gAAAJQBAAALAAAAAAAAAAAAAAAAAC8BAABfcmVscy8ucmVsc1BLAQItABQABgAIAAAA&#10;IQDZX76KwQIAAMkFAAAOAAAAAAAAAAAAAAAAAC4CAABkcnMvZTJvRG9jLnhtbFBLAQItABQABgAI&#10;AAAAIQBPpYIG3gAAAAoBAAAPAAAAAAAAAAAAAAAAABsFAABkcnMvZG93bnJldi54bWxQSwUGAAAA&#10;AAQABADzAAAAJgYAAAAA&#10;" path="m,l4560,e" filled="f" strokeweight=".21164mm">
                <v:path arrowok="t" o:connecttype="custom" o:connectlocs="0,0;2895600,0" o:connectangles="0,0"/>
                <w10:wrap type="topAndBottom" anchorx="page"/>
              </v:shape>
            </w:pict>
          </mc:Fallback>
        </mc:AlternateContent>
      </w:r>
    </w:p>
    <w:p w14:paraId="53AB0E73" w14:textId="77777777" w:rsidR="00206CC6" w:rsidRPr="00A864D7" w:rsidRDefault="00206CC6" w:rsidP="00A864D7">
      <w:pPr>
        <w:pStyle w:val="ae"/>
        <w:spacing w:after="0"/>
        <w:jc w:val="both"/>
        <w:rPr>
          <w:sz w:val="20"/>
          <w:szCs w:val="20"/>
        </w:rPr>
      </w:pPr>
      <w:r w:rsidRPr="00A864D7">
        <w:rPr>
          <w:sz w:val="20"/>
          <w:szCs w:val="20"/>
        </w:rPr>
        <w:t xml:space="preserve">                                                                          ___________________________________</w:t>
      </w:r>
    </w:p>
    <w:p w14:paraId="5921BA94" w14:textId="694B8928"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 xml:space="preserve">                                                                                       (телефон</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и</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адрес</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электронной</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почты)</w:t>
      </w:r>
    </w:p>
    <w:p w14:paraId="7BF133B9" w14:textId="005E729A" w:rsidR="00206CC6" w:rsidRPr="00A864D7" w:rsidRDefault="00206CC6" w:rsidP="00A864D7">
      <w:pPr>
        <w:pStyle w:val="13"/>
        <w:jc w:val="both"/>
        <w:rPr>
          <w:sz w:val="20"/>
          <w:szCs w:val="20"/>
        </w:rPr>
      </w:pPr>
      <w:r w:rsidRPr="00A864D7">
        <w:rPr>
          <w:sz w:val="20"/>
          <w:szCs w:val="20"/>
        </w:rPr>
        <w:t>УВЕДОМЛЕНИЕ</w:t>
      </w:r>
      <w:r w:rsidR="00591B9E" w:rsidRPr="00A864D7">
        <w:rPr>
          <w:sz w:val="20"/>
          <w:szCs w:val="20"/>
          <w:lang w:val="ru-RU"/>
        </w:rPr>
        <w:t xml:space="preserve"> </w:t>
      </w:r>
      <w:r w:rsidRPr="00A864D7">
        <w:rPr>
          <w:b w:val="0"/>
          <w:sz w:val="20"/>
          <w:szCs w:val="20"/>
        </w:rPr>
        <w:t>о</w:t>
      </w:r>
      <w:r w:rsidRPr="00A864D7">
        <w:rPr>
          <w:b w:val="0"/>
          <w:spacing w:val="-1"/>
          <w:sz w:val="20"/>
          <w:szCs w:val="20"/>
        </w:rPr>
        <w:t xml:space="preserve"> </w:t>
      </w:r>
      <w:r w:rsidRPr="00A864D7">
        <w:rPr>
          <w:b w:val="0"/>
          <w:sz w:val="20"/>
          <w:szCs w:val="20"/>
        </w:rPr>
        <w:t>снятии</w:t>
      </w:r>
      <w:r w:rsidRPr="00A864D7">
        <w:rPr>
          <w:b w:val="0"/>
          <w:spacing w:val="-3"/>
          <w:sz w:val="20"/>
          <w:szCs w:val="20"/>
        </w:rPr>
        <w:t xml:space="preserve"> </w:t>
      </w:r>
      <w:r w:rsidRPr="00A864D7">
        <w:rPr>
          <w:b w:val="0"/>
          <w:sz w:val="20"/>
          <w:szCs w:val="20"/>
        </w:rPr>
        <w:t>с</w:t>
      </w:r>
      <w:r w:rsidRPr="00A864D7">
        <w:rPr>
          <w:b w:val="0"/>
          <w:spacing w:val="-2"/>
          <w:sz w:val="20"/>
          <w:szCs w:val="20"/>
        </w:rPr>
        <w:t xml:space="preserve"> </w:t>
      </w:r>
      <w:r w:rsidRPr="00A864D7">
        <w:rPr>
          <w:b w:val="0"/>
          <w:sz w:val="20"/>
          <w:szCs w:val="20"/>
        </w:rPr>
        <w:t>учета</w:t>
      </w:r>
      <w:r w:rsidRPr="00A864D7">
        <w:rPr>
          <w:b w:val="0"/>
          <w:spacing w:val="-1"/>
          <w:sz w:val="20"/>
          <w:szCs w:val="20"/>
        </w:rPr>
        <w:t xml:space="preserve"> </w:t>
      </w:r>
      <w:r w:rsidRPr="00A864D7">
        <w:rPr>
          <w:b w:val="0"/>
          <w:sz w:val="20"/>
          <w:szCs w:val="20"/>
        </w:rPr>
        <w:t>граждан,</w:t>
      </w:r>
      <w:r w:rsidRPr="00A864D7">
        <w:rPr>
          <w:b w:val="0"/>
          <w:spacing w:val="-3"/>
          <w:sz w:val="20"/>
          <w:szCs w:val="20"/>
        </w:rPr>
        <w:t xml:space="preserve"> </w:t>
      </w:r>
      <w:r w:rsidRPr="00A864D7">
        <w:rPr>
          <w:b w:val="0"/>
          <w:sz w:val="20"/>
          <w:szCs w:val="20"/>
        </w:rPr>
        <w:t>нуждающихся</w:t>
      </w:r>
      <w:r w:rsidRPr="00A864D7">
        <w:rPr>
          <w:b w:val="0"/>
          <w:spacing w:val="-2"/>
          <w:sz w:val="20"/>
          <w:szCs w:val="20"/>
        </w:rPr>
        <w:t xml:space="preserve"> </w:t>
      </w:r>
      <w:r w:rsidRPr="00A864D7">
        <w:rPr>
          <w:b w:val="0"/>
          <w:sz w:val="20"/>
          <w:szCs w:val="20"/>
        </w:rPr>
        <w:t>в</w:t>
      </w:r>
      <w:r w:rsidRPr="00A864D7">
        <w:rPr>
          <w:b w:val="0"/>
          <w:spacing w:val="-3"/>
          <w:sz w:val="20"/>
          <w:szCs w:val="20"/>
        </w:rPr>
        <w:t xml:space="preserve"> </w:t>
      </w:r>
      <w:r w:rsidRPr="00A864D7">
        <w:rPr>
          <w:b w:val="0"/>
          <w:sz w:val="20"/>
          <w:szCs w:val="20"/>
        </w:rPr>
        <w:t>жилых помещениях</w:t>
      </w:r>
    </w:p>
    <w:p w14:paraId="763A58E2" w14:textId="425F3BFC" w:rsidR="00206CC6" w:rsidRPr="00A864D7" w:rsidRDefault="00206CC6" w:rsidP="00A864D7">
      <w:pPr>
        <w:pStyle w:val="ae"/>
        <w:spacing w:after="0"/>
        <w:jc w:val="both"/>
        <w:rPr>
          <w:sz w:val="20"/>
          <w:szCs w:val="20"/>
        </w:rPr>
      </w:pPr>
      <w:r w:rsidRPr="00A864D7">
        <w:rPr>
          <w:sz w:val="20"/>
          <w:szCs w:val="20"/>
        </w:rPr>
        <w:t>Дата________________                                                                                     №________</w:t>
      </w:r>
      <w:r w:rsidRPr="00A864D7">
        <w:rPr>
          <w:noProof/>
          <w:sz w:val="20"/>
          <w:szCs w:val="20"/>
          <w:lang w:eastAsia="ru-RU"/>
        </w:rPr>
        <mc:AlternateContent>
          <mc:Choice Requires="wps">
            <w:drawing>
              <wp:anchor distT="0" distB="0" distL="0" distR="0" simplePos="0" relativeHeight="251676672" behindDoc="1" locked="0" layoutInCell="1" allowOverlap="1" wp14:anchorId="076235A8" wp14:editId="5DB1125F">
                <wp:simplePos x="0" y="0"/>
                <wp:positionH relativeFrom="page">
                  <wp:posOffset>719455</wp:posOffset>
                </wp:positionH>
                <wp:positionV relativeFrom="paragraph">
                  <wp:posOffset>185420</wp:posOffset>
                </wp:positionV>
                <wp:extent cx="1422400" cy="1270"/>
                <wp:effectExtent l="0" t="0" r="25400" b="17780"/>
                <wp:wrapTopAndBottom/>
                <wp:docPr id="75" name="Полилиния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0" cy="1270"/>
                        </a:xfrm>
                        <a:custGeom>
                          <a:avLst/>
                          <a:gdLst>
                            <a:gd name="T0" fmla="+- 0 1133 1133"/>
                            <a:gd name="T1" fmla="*/ T0 w 2240"/>
                            <a:gd name="T2" fmla="+- 0 3373 1133"/>
                            <a:gd name="T3" fmla="*/ T2 w 2240"/>
                          </a:gdLst>
                          <a:ahLst/>
                          <a:cxnLst>
                            <a:cxn ang="0">
                              <a:pos x="T1" y="0"/>
                            </a:cxn>
                            <a:cxn ang="0">
                              <a:pos x="T3" y="0"/>
                            </a:cxn>
                          </a:cxnLst>
                          <a:rect l="0" t="0" r="r" b="b"/>
                          <a:pathLst>
                            <a:path w="2240">
                              <a:moveTo>
                                <a:pt x="0" y="0"/>
                              </a:moveTo>
                              <a:lnTo>
                                <a:pt x="224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EF475" id="Полилиния 75" o:spid="_x0000_s1026" style="position:absolute;margin-left:56.65pt;margin-top:14.6pt;width:112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mAvgIAAMgFAAAOAAAAZHJzL2Uyb0RvYy54bWysVF1uEzEQfkfiDpYfQc3+JCVt1E2FWoqQ&#10;ClRqOIDj9WZXeG1jO9mUS3AErlEJwRnCjRjP7qbbAC+ISLHGO+Nvvvk9O9/WkmyEdZVWGU1GMSVC&#10;cZ1XapXRD4uroxNKnGcqZ1IrkdE74ej5/OmTs8bMRKpLLXNhCYAoN2tMRkvvzSyKHC9FzdxIG6FA&#10;WWhbMw9Xu4pyyxpAr2WUxvGLqNE2N1Zz4Rx8vWyVdI74RSG4f18UTngiMwrcPJ4Wz2U4o/kZm60s&#10;M2XFOxrsH1jUrFLgdA91yTwja1v9BlVX3GqnCz/iuo50UVRcYAwQTRIfRHNbMiMwFkiOM/s0uf8H&#10;y99tbiyp8oxOjylRrIYa7b7ufuy+7e7x/313//MLASVkqjFuBg9uzY0NsTpzrflHB4rokSZcHNiQ&#10;ZfNW5wDI1l5jdraFrcNLiJtssQh3+yKIrSccPiaTNJ3EUCsOuiSdYo0iNuvf8rXzr4VGHLa5dr4t&#10;YQ4SFiDvolgARFFLqObzIxKTJBmP8ehKvjdLerNnEVnEpCHB/aFR2hsh1ng8/TPWuDcLWOkAC/iv&#10;eoas7EnzrepYg0RYGJkY82S0C/lZALc+QYAARiHCv9iC70Pb9k3nwsIsHE6BpQSmYNlGa5gPzIKL&#10;IJImo5iK8KHWG7HQqPIHlQMnD1qphlb4fMiqVcOL4ADaphXQaeA6qKzSV5WUWFqpApWT0+QYc+O0&#10;rPKgDGycXS0vpCUbFuYbfyEYAHtkZqzzl8yVrR2q2pitXqscvZSC5a862bNKtjIASUg69ndo6XYG&#10;ljq/g/a2ul0nsP5AKLX9TEkDqySj7tOaWUGJfKNgVk+TCXQU8XiZHE9TuNihZjnUMMUBKqOeQkcE&#10;8cK3+2ptbLUqwVOCeVD6JYxVUYX+R34tq+4C6wLT0K22sI+Gd7R6WMDzXwAAAP//AwBQSwMEFAAG&#10;AAgAAAAhACPFMWjfAAAACQEAAA8AAABkcnMvZG93bnJldi54bWxMj0tPwzAQhO9I/AdrkbhR54Fa&#10;GuJUCIR4CFUiRYKjG2+TiHgdxU4T/j3bExxn9tPsTL6ZbSeOOPjWkYJ4EYFAqpxpqVbwsXu8ugHh&#10;gyajO0eo4Ac9bIrzs1xnxk30jscy1IJDyGdaQRNCn0npqwat9gvXI/Ht4AarA8uhlmbQE4fbTiZR&#10;tJRWt8QfGt3jfYPVdzlaBe3X6nmMH17q5duhn7bhc1s+vY5KXV7Md7cgAs7hD4ZTfa4OBXfau5GM&#10;Fx3rOE0ZVZCsExAMpOmKjf3JuAZZ5PL/guIXAAD//wMAUEsBAi0AFAAGAAgAAAAhALaDOJL+AAAA&#10;4QEAABMAAAAAAAAAAAAAAAAAAAAAAFtDb250ZW50X1R5cGVzXS54bWxQSwECLQAUAAYACAAAACEA&#10;OP0h/9YAAACUAQAACwAAAAAAAAAAAAAAAAAvAQAAX3JlbHMvLnJlbHNQSwECLQAUAAYACAAAACEA&#10;s185gL4CAADIBQAADgAAAAAAAAAAAAAAAAAuAgAAZHJzL2Uyb0RvYy54bWxQSwECLQAUAAYACAAA&#10;ACEAI8UxaN8AAAAJAQAADwAAAAAAAAAAAAAAAAAYBQAAZHJzL2Rvd25yZXYueG1sUEsFBgAAAAAE&#10;AAQA8wAAACQGAAAAAA==&#10;" path="m,l2240,e" filled="f" strokeweight=".24764mm">
                <v:path arrowok="t" o:connecttype="custom" o:connectlocs="0,0;1422400,0" o:connectangles="0,0"/>
                <w10:wrap type="topAndBottom" anchorx="page"/>
              </v:shape>
            </w:pict>
          </mc:Fallback>
        </mc:AlternateContent>
      </w:r>
    </w:p>
    <w:p w14:paraId="7DF44A6D" w14:textId="37F65F36" w:rsidR="00206CC6" w:rsidRPr="00A864D7" w:rsidRDefault="00206CC6" w:rsidP="00A864D7">
      <w:pPr>
        <w:pStyle w:val="ae"/>
        <w:spacing w:after="0"/>
        <w:jc w:val="both"/>
        <w:rPr>
          <w:sz w:val="20"/>
          <w:szCs w:val="20"/>
        </w:rPr>
      </w:pPr>
      <w:r w:rsidRPr="00A864D7">
        <w:rPr>
          <w:sz w:val="20"/>
          <w:szCs w:val="20"/>
        </w:rPr>
        <w:t>По</w:t>
      </w:r>
      <w:r w:rsidR="00965649">
        <w:rPr>
          <w:sz w:val="20"/>
          <w:szCs w:val="20"/>
        </w:rPr>
        <w:t xml:space="preserve"> </w:t>
      </w:r>
      <w:r w:rsidRPr="00A864D7">
        <w:rPr>
          <w:sz w:val="20"/>
          <w:szCs w:val="20"/>
        </w:rPr>
        <w:t>результатам</w:t>
      </w:r>
      <w:r w:rsidR="00965649">
        <w:rPr>
          <w:sz w:val="20"/>
          <w:szCs w:val="20"/>
        </w:rPr>
        <w:t xml:space="preserve"> </w:t>
      </w:r>
      <w:r w:rsidRPr="00A864D7">
        <w:rPr>
          <w:sz w:val="20"/>
          <w:szCs w:val="20"/>
        </w:rPr>
        <w:t>рассмотрения</w:t>
      </w:r>
      <w:r w:rsidR="00965649">
        <w:rPr>
          <w:sz w:val="20"/>
          <w:szCs w:val="20"/>
        </w:rPr>
        <w:t xml:space="preserve"> </w:t>
      </w:r>
      <w:r w:rsidRPr="00A864D7">
        <w:rPr>
          <w:sz w:val="20"/>
          <w:szCs w:val="20"/>
        </w:rPr>
        <w:t>заявления</w:t>
      </w:r>
      <w:r w:rsidRPr="00A864D7">
        <w:rPr>
          <w:sz w:val="20"/>
          <w:szCs w:val="20"/>
        </w:rPr>
        <w:tab/>
        <w:t>от</w:t>
      </w:r>
      <w:r w:rsidRPr="00A864D7">
        <w:rPr>
          <w:sz w:val="20"/>
          <w:szCs w:val="20"/>
          <w:u w:val="single"/>
        </w:rPr>
        <w:t xml:space="preserve"> </w:t>
      </w:r>
      <w:r w:rsidRPr="00A864D7">
        <w:rPr>
          <w:sz w:val="20"/>
          <w:szCs w:val="20"/>
          <w:u w:val="single"/>
        </w:rPr>
        <w:tab/>
      </w:r>
      <w:r w:rsidRPr="00A864D7">
        <w:rPr>
          <w:sz w:val="20"/>
          <w:szCs w:val="20"/>
        </w:rPr>
        <w:t xml:space="preserve">  </w:t>
      </w:r>
      <w:r w:rsidRPr="00A864D7">
        <w:rPr>
          <w:spacing w:val="-35"/>
          <w:sz w:val="20"/>
          <w:szCs w:val="20"/>
        </w:rPr>
        <w:t xml:space="preserve"> </w:t>
      </w:r>
      <w:r w:rsidRPr="00A864D7">
        <w:rPr>
          <w:sz w:val="20"/>
          <w:szCs w:val="20"/>
        </w:rPr>
        <w:t>№</w:t>
      </w:r>
      <w:r w:rsidR="00965649">
        <w:rPr>
          <w:sz w:val="20"/>
          <w:szCs w:val="20"/>
        </w:rPr>
        <w:t xml:space="preserve"> </w:t>
      </w:r>
      <w:r w:rsidRPr="00A864D7">
        <w:rPr>
          <w:sz w:val="20"/>
          <w:szCs w:val="20"/>
          <w:u w:val="single"/>
        </w:rPr>
        <w:t xml:space="preserve"> </w:t>
      </w:r>
      <w:r w:rsidRPr="00A864D7">
        <w:rPr>
          <w:sz w:val="20"/>
          <w:szCs w:val="20"/>
          <w:u w:val="single"/>
        </w:rPr>
        <w:tab/>
      </w:r>
      <w:r w:rsidR="00591B9E" w:rsidRPr="00A864D7">
        <w:rPr>
          <w:sz w:val="20"/>
          <w:szCs w:val="20"/>
        </w:rPr>
        <w:t xml:space="preserve"> </w:t>
      </w:r>
      <w:r w:rsidRPr="00A864D7">
        <w:rPr>
          <w:sz w:val="20"/>
          <w:szCs w:val="20"/>
        </w:rPr>
        <w:t>информируем</w:t>
      </w:r>
      <w:r w:rsidRPr="00A864D7">
        <w:rPr>
          <w:spacing w:val="14"/>
          <w:sz w:val="20"/>
          <w:szCs w:val="20"/>
        </w:rPr>
        <w:t xml:space="preserve"> </w:t>
      </w:r>
      <w:r w:rsidRPr="00A864D7">
        <w:rPr>
          <w:sz w:val="20"/>
          <w:szCs w:val="20"/>
        </w:rPr>
        <w:t>о</w:t>
      </w:r>
      <w:r w:rsidRPr="00A864D7">
        <w:rPr>
          <w:spacing w:val="18"/>
          <w:sz w:val="20"/>
          <w:szCs w:val="20"/>
        </w:rPr>
        <w:t xml:space="preserve"> </w:t>
      </w:r>
      <w:r w:rsidRPr="00A864D7">
        <w:rPr>
          <w:sz w:val="20"/>
          <w:szCs w:val="20"/>
        </w:rPr>
        <w:t>снятии</w:t>
      </w:r>
      <w:r w:rsidRPr="00A864D7">
        <w:rPr>
          <w:spacing w:val="12"/>
          <w:sz w:val="20"/>
          <w:szCs w:val="20"/>
        </w:rPr>
        <w:t xml:space="preserve"> </w:t>
      </w:r>
      <w:r w:rsidRPr="00A864D7">
        <w:rPr>
          <w:sz w:val="20"/>
          <w:szCs w:val="20"/>
        </w:rPr>
        <w:t>с</w:t>
      </w:r>
      <w:r w:rsidRPr="00A864D7">
        <w:rPr>
          <w:spacing w:val="14"/>
          <w:sz w:val="20"/>
          <w:szCs w:val="20"/>
        </w:rPr>
        <w:t xml:space="preserve"> </w:t>
      </w:r>
      <w:r w:rsidRPr="00A864D7">
        <w:rPr>
          <w:sz w:val="20"/>
          <w:szCs w:val="20"/>
        </w:rPr>
        <w:t>учета</w:t>
      </w:r>
      <w:r w:rsidRPr="00A864D7">
        <w:rPr>
          <w:spacing w:val="17"/>
          <w:sz w:val="20"/>
          <w:szCs w:val="20"/>
        </w:rPr>
        <w:t xml:space="preserve"> </w:t>
      </w:r>
      <w:r w:rsidRPr="00A864D7">
        <w:rPr>
          <w:sz w:val="20"/>
          <w:szCs w:val="20"/>
        </w:rPr>
        <w:t>граждан</w:t>
      </w:r>
      <w:r w:rsidRPr="00A864D7">
        <w:rPr>
          <w:spacing w:val="15"/>
          <w:sz w:val="20"/>
          <w:szCs w:val="20"/>
        </w:rPr>
        <w:t xml:space="preserve"> </w:t>
      </w:r>
      <w:r w:rsidRPr="00A864D7">
        <w:rPr>
          <w:sz w:val="20"/>
          <w:szCs w:val="20"/>
        </w:rPr>
        <w:t>в</w:t>
      </w:r>
      <w:r w:rsidRPr="00A864D7">
        <w:rPr>
          <w:spacing w:val="11"/>
          <w:sz w:val="20"/>
          <w:szCs w:val="20"/>
        </w:rPr>
        <w:t xml:space="preserve"> </w:t>
      </w:r>
      <w:r w:rsidRPr="00A864D7">
        <w:rPr>
          <w:sz w:val="20"/>
          <w:szCs w:val="20"/>
        </w:rPr>
        <w:t>качестве</w:t>
      </w:r>
      <w:r w:rsidRPr="00A864D7">
        <w:rPr>
          <w:spacing w:val="15"/>
          <w:sz w:val="20"/>
          <w:szCs w:val="20"/>
        </w:rPr>
        <w:t xml:space="preserve"> </w:t>
      </w:r>
      <w:r w:rsidRPr="00A864D7">
        <w:rPr>
          <w:sz w:val="20"/>
          <w:szCs w:val="20"/>
        </w:rPr>
        <w:t>нуждающихся</w:t>
      </w:r>
      <w:r w:rsidRPr="00A864D7">
        <w:rPr>
          <w:spacing w:val="15"/>
          <w:sz w:val="20"/>
          <w:szCs w:val="20"/>
        </w:rPr>
        <w:t xml:space="preserve"> </w:t>
      </w:r>
      <w:r w:rsidRPr="00A864D7">
        <w:rPr>
          <w:sz w:val="20"/>
          <w:szCs w:val="20"/>
        </w:rPr>
        <w:t>в</w:t>
      </w:r>
      <w:r w:rsidRPr="00A864D7">
        <w:rPr>
          <w:spacing w:val="14"/>
          <w:sz w:val="20"/>
          <w:szCs w:val="20"/>
        </w:rPr>
        <w:t xml:space="preserve"> </w:t>
      </w:r>
      <w:r w:rsidRPr="00A864D7">
        <w:rPr>
          <w:sz w:val="20"/>
          <w:szCs w:val="20"/>
        </w:rPr>
        <w:t>жилых</w:t>
      </w:r>
      <w:r w:rsidRPr="00A864D7">
        <w:rPr>
          <w:spacing w:val="-67"/>
          <w:sz w:val="20"/>
          <w:szCs w:val="20"/>
        </w:rPr>
        <w:t xml:space="preserve"> </w:t>
      </w:r>
      <w:r w:rsidRPr="00A864D7">
        <w:rPr>
          <w:sz w:val="20"/>
          <w:szCs w:val="20"/>
        </w:rPr>
        <w:t>помещениях:</w:t>
      </w:r>
    </w:p>
    <w:p w14:paraId="1FD82EBC" w14:textId="77777777" w:rsidR="00206CC6" w:rsidRPr="00A864D7" w:rsidRDefault="00206CC6" w:rsidP="00A864D7">
      <w:pPr>
        <w:pStyle w:val="ae"/>
        <w:spacing w:after="0"/>
        <w:jc w:val="both"/>
        <w:rPr>
          <w:sz w:val="20"/>
          <w:szCs w:val="20"/>
        </w:rPr>
      </w:pPr>
      <w:r w:rsidRPr="00A864D7">
        <w:rPr>
          <w:sz w:val="20"/>
          <w:szCs w:val="20"/>
        </w:rPr>
        <w:t>____________________________________________________________________________</w:t>
      </w:r>
    </w:p>
    <w:p w14:paraId="487065DA" w14:textId="0449D1EE" w:rsidR="00206CC6" w:rsidRPr="00A864D7" w:rsidRDefault="00206CC6" w:rsidP="00A864D7">
      <w:pPr>
        <w:spacing w:after="0" w:line="240" w:lineRule="auto"/>
        <w:jc w:val="both"/>
        <w:rPr>
          <w:rFonts w:ascii="Times New Roman" w:hAnsi="Times New Roman" w:cs="Times New Roman"/>
          <w:i/>
          <w:sz w:val="20"/>
          <w:szCs w:val="20"/>
        </w:rPr>
      </w:pPr>
      <w:r w:rsidRPr="00A864D7">
        <w:rPr>
          <w:rFonts w:ascii="Times New Roman" w:eastAsia="Times New Roman" w:hAnsi="Times New Roman" w:cs="Times New Roman"/>
          <w:sz w:val="20"/>
          <w:szCs w:val="20"/>
        </w:rPr>
        <w:t xml:space="preserve">                                                        </w:t>
      </w:r>
      <w:r w:rsidRPr="00A864D7">
        <w:rPr>
          <w:rFonts w:ascii="Times New Roman" w:hAnsi="Times New Roman" w:cs="Times New Roman"/>
          <w:i/>
          <w:sz w:val="20"/>
          <w:szCs w:val="20"/>
        </w:rPr>
        <w:t>ФИО</w:t>
      </w:r>
      <w:r w:rsidRPr="00A864D7">
        <w:rPr>
          <w:rFonts w:ascii="Times New Roman" w:hAnsi="Times New Roman" w:cs="Times New Roman"/>
          <w:i/>
          <w:spacing w:val="-3"/>
          <w:sz w:val="20"/>
          <w:szCs w:val="20"/>
        </w:rPr>
        <w:t xml:space="preserve"> </w:t>
      </w:r>
      <w:r w:rsidRPr="00A864D7">
        <w:rPr>
          <w:rFonts w:ascii="Times New Roman" w:hAnsi="Times New Roman" w:cs="Times New Roman"/>
          <w:i/>
          <w:sz w:val="20"/>
          <w:szCs w:val="20"/>
        </w:rPr>
        <w:t>заявителя</w:t>
      </w:r>
      <w:r w:rsidRPr="00A864D7">
        <w:rPr>
          <w:rFonts w:ascii="Times New Roman" w:hAnsi="Times New Roman" w:cs="Times New Roman"/>
          <w:noProof/>
          <w:sz w:val="20"/>
          <w:szCs w:val="20"/>
          <w:lang w:eastAsia="ru-RU"/>
        </w:rPr>
        <mc:AlternateContent>
          <mc:Choice Requires="wps">
            <w:drawing>
              <wp:anchor distT="0" distB="0" distL="0" distR="0" simplePos="0" relativeHeight="251664384" behindDoc="1" locked="0" layoutInCell="1" allowOverlap="1" wp14:anchorId="6D1AA405" wp14:editId="32134808">
                <wp:simplePos x="0" y="0"/>
                <wp:positionH relativeFrom="page">
                  <wp:posOffset>719455</wp:posOffset>
                </wp:positionH>
                <wp:positionV relativeFrom="paragraph">
                  <wp:posOffset>243840</wp:posOffset>
                </wp:positionV>
                <wp:extent cx="2743835" cy="1270"/>
                <wp:effectExtent l="0" t="0" r="18415" b="17780"/>
                <wp:wrapTopAndBottom/>
                <wp:docPr id="73" name="Полилиния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835" cy="1270"/>
                        </a:xfrm>
                        <a:custGeom>
                          <a:avLst/>
                          <a:gdLst>
                            <a:gd name="T0" fmla="+- 0 1133 1133"/>
                            <a:gd name="T1" fmla="*/ T0 w 4321"/>
                            <a:gd name="T2" fmla="+- 0 5453 1133"/>
                            <a:gd name="T3" fmla="*/ T2 w 4321"/>
                          </a:gdLst>
                          <a:ahLst/>
                          <a:cxnLst>
                            <a:cxn ang="0">
                              <a:pos x="T1" y="0"/>
                            </a:cxn>
                            <a:cxn ang="0">
                              <a:pos x="T3" y="0"/>
                            </a:cxn>
                          </a:cxnLst>
                          <a:rect l="0" t="0" r="r" b="b"/>
                          <a:pathLst>
                            <a:path w="4321">
                              <a:moveTo>
                                <a:pt x="0" y="0"/>
                              </a:moveTo>
                              <a:lnTo>
                                <a:pt x="432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59FF7" id="Полилиния 73" o:spid="_x0000_s1026" style="position:absolute;margin-left:56.65pt;margin-top:19.2pt;width:216.0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MywwIAAMgFAAAOAAAAZHJzL2Uyb0RvYy54bWysVF1uEzEQfkfiDpYfQXSzm6Rpo24q1FKE&#10;VKBSwwEcrze7wmsb28mmXIIjcI1KCM4QbsR4vEm3AV4QkWKNd8bffPN7dr5pJFkL62qtcpoeDSgR&#10;iuuiVsucfphfvTihxHmmCia1Ejm9E46ez54+OWvNVGS60rIQlgCIctPW5LTy3kyTxPFKNMwdaSMU&#10;KEttG+bhapdJYVkL6I1MssHgOGm1LYzVXDgHXy+jks4QvywF9+/L0glPZE6Bm8fT4rkIZzI7Y9Ol&#10;ZaaqeUeD/QOLhtUKnO6hLplnZGXr36CamlvtdOmPuG4SXZY1FxgDRJMODqK5rZgRGAskx5l9mtz/&#10;g+Xv1jeW1EVOJ0NKFGugRtuv2x/bb9t7/H/f3v/8QkAJmWqNm8KDW3NjQ6zOXGv+0YEieaQJFwc2&#10;ZNG+1QUAspXXmJ1NaZvwEuImGyzC3b4IYuMJh4/ZZDQ8GY4p4aBLswnWKGHT3Vu+cv610IjD1tfO&#10;xxIWIGEBii6KOZS7bCRU8/kLMiBpOhzi0ZV8b5buzJ4lZD4gLRkNs/TQKNsZIdZ4NP4zFqQwugxY&#10;WQ8L+C93DFm1I803qmMNEmFhZAaYJ6NdyM8cuO0SBAhgFCL8iy34PrSNbzoXFmbhcAosJTAFixit&#10;YT4wCy6CSNqcYirCh0avxVyjyh9UDpw8aKXqW8FzKEKPVVTDi+AA2iYK6DRw7VVW6ataSiytVIHK&#10;5Dg9xdw4LesiKAMbZ5eLC2nJmoX5xl8IBsAemRnr/CVzVbRDVYzZ6pUq0EslWPGqkz2rZZQBSELS&#10;sb9DS8cZWOjiDtrb6rhOYP2BUGn7mZIWVklO3acVs4IS+UbBrJ6mo1HYPXgZjSchKbavWfQ1THGA&#10;yqmn0BFBvPBxX62MrZcVeEoxD0q/hLEq69D/yC+y6i6wLjAN3WoL+6h/R6uHBTz7BQAA//8DAFBL&#10;AwQUAAYACAAAACEAsgpTSuAAAAAJAQAADwAAAGRycy9kb3ducmV2LnhtbEyPMU/DMBCFdyT+g3VI&#10;LKh12qRVCXEqRMXQBYlAh25OfCRR43OI3Sb8e64TbPfunt59L9tOthMXHHzrSMFiHoFAqpxpqVbw&#10;+fE624DwQZPRnSNU8IMetvntTaZT40Z6x0sRasEh5FOtoAmhT6X0VYNW+7nrkfj25QarA8uhlmbQ&#10;I4fbTi6jaC2tbok/NLrHlwarU3G2Cr7fdrR7eCyP+yRaSnsK++IwHpW6v5uen0AEnMKfGa74jA45&#10;M5XuTMaLjvUijtmqIN4kINiwSlY8lNfFGmSeyf8N8l8AAAD//wMAUEsBAi0AFAAGAAgAAAAhALaD&#10;OJL+AAAA4QEAABMAAAAAAAAAAAAAAAAAAAAAAFtDb250ZW50X1R5cGVzXS54bWxQSwECLQAUAAYA&#10;CAAAACEAOP0h/9YAAACUAQAACwAAAAAAAAAAAAAAAAAvAQAAX3JlbHMvLnJlbHNQSwECLQAUAAYA&#10;CAAAACEAE0sTMsMCAADIBQAADgAAAAAAAAAAAAAAAAAuAgAAZHJzL2Uyb0RvYy54bWxQSwECLQAU&#10;AAYACAAAACEAsgpTSuAAAAAJAQAADwAAAAAAAAAAAAAAAAAdBQAAZHJzL2Rvd25yZXYueG1sUEsF&#10;BgAAAAAEAAQA8wAAACoGAAAAAA==&#10;" path="m,l4320,e" filled="f" strokeweight=".21164mm">
                <v:path arrowok="t" o:connecttype="custom" o:connectlocs="0,0;2743200,0" o:connectangles="0,0"/>
                <w10:wrap type="topAndBottom" anchorx="page"/>
              </v:shape>
            </w:pict>
          </mc:Fallback>
        </mc:AlternateContent>
      </w:r>
      <w:r w:rsidRPr="00A864D7">
        <w:rPr>
          <w:rFonts w:ascii="Times New Roman" w:hAnsi="Times New Roman" w:cs="Times New Roman"/>
          <w:noProof/>
          <w:sz w:val="20"/>
          <w:szCs w:val="20"/>
          <w:lang w:eastAsia="ru-RU"/>
        </w:rPr>
        <mc:AlternateContent>
          <mc:Choice Requires="wps">
            <w:drawing>
              <wp:anchor distT="0" distB="0" distL="0" distR="0" simplePos="0" relativeHeight="251666432" behindDoc="1" locked="0" layoutInCell="1" allowOverlap="1" wp14:anchorId="28BF2A42" wp14:editId="48C4E72A">
                <wp:simplePos x="0" y="0"/>
                <wp:positionH relativeFrom="page">
                  <wp:posOffset>4834255</wp:posOffset>
                </wp:positionH>
                <wp:positionV relativeFrom="paragraph">
                  <wp:posOffset>243840</wp:posOffset>
                </wp:positionV>
                <wp:extent cx="1828800" cy="1270"/>
                <wp:effectExtent l="0" t="0" r="19050" b="17780"/>
                <wp:wrapTopAndBottom/>
                <wp:docPr id="72" name="Полилиния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7613 7613"/>
                            <a:gd name="T1" fmla="*/ T0 w 2880"/>
                            <a:gd name="T2" fmla="+- 0 10492 7613"/>
                            <a:gd name="T3" fmla="*/ T2 w 2880"/>
                          </a:gdLst>
                          <a:ahLst/>
                          <a:cxnLst>
                            <a:cxn ang="0">
                              <a:pos x="T1" y="0"/>
                            </a:cxn>
                            <a:cxn ang="0">
                              <a:pos x="T3" y="0"/>
                            </a:cxn>
                          </a:cxnLst>
                          <a:rect l="0" t="0" r="r" b="b"/>
                          <a:pathLst>
                            <a:path w="2880">
                              <a:moveTo>
                                <a:pt x="0" y="0"/>
                              </a:moveTo>
                              <a:lnTo>
                                <a:pt x="2879"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74E9D" id="Полилиния 72" o:spid="_x0000_s1026" style="position:absolute;margin-left:380.65pt;margin-top:19.2pt;width:2in;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6swgIAAMkFAAAOAAAAZHJzL2Uyb0RvYy54bWysVF1uEzEQfkfiDpYfQe3+NDQ/yqZCDUVI&#10;BSo1HMDxerMrvB5jO9mUS3AErlEJwRnCjRh7N+k2wAsiUqyZnfE338x4ZnqxrSXZCGMrUBlNTmNK&#10;hOKQV2qV0Q+Lq5MRJdYxlTMJSmT0Tlh6MXv6ZNroiUihBJkLQxBE2UmjM1o6pydRZHkpamZPQQuF&#10;xgJMzRyqZhXlhjWIXssojePzqAGTawNcWItf562RzgJ+UQju3heFFY7IjCI3F04TzqU/o9mUTVaG&#10;6bLiHQ32DyxqVikMeoCaM8fI2lS/QdUVN2ChcKcc6giKouIi5IDZJPFRNrcl0yLkgsWx+lAm+/9g&#10;+bvNjSFVntFhSoliNfZo93X3Y/dtdx/+33f3P78QNGKlGm0neOFW3xifq9XXwD9aNESPLF6x6EOW&#10;zVvIEZCtHYTqbAtT+5uYN9mGJtwdmiC2jnD8mIzS0SjGXnG0Jekw9Chik/1dvrbutYCAwzbX1rUt&#10;zFEKDci7LBYIUdQSu/n8hMRkeJ6chaNr+cEt2bs9i8giJg3x4Y+dsDY9rCQejNM/gp3t/TxY2gPD&#10;BFZ7iqzcs+Zb1dFGiTA/M3EolAbrC7RAcvsKIQI6+RT/4ouxj33bO10Ig8NwPAaGEhyDZZuuZs4z&#10;8yG8SJqMhlr4DzVsxAKCyR21DoM8WKXqe6Wj4fgRq9aMN3wAfDetEIJ6rr3WKriqpAy9lcpTwQaO&#10;Q20syCr3Rs/GmtXyUhqyYX7Aw88ng2CP3LSxbs5s2foFU5uzgbXKQ5RSsPxVJztWyVZGIIlFDw/c&#10;v+l2CJaQ3+H7NtDuE9x/KJRgPlPS4C7JqP20ZkZQIt8oHNZxMhj45ROUwYthiorpW5Z9C1McoTLq&#10;KL4IL166dmGttalWJUZKQh0UvMS5Kio/AIFfy6pTcF+EMnS7zS+kvh68Hjbw7BcAAAD//wMAUEsD&#10;BBQABgAIAAAAIQDVaawb3QAAAAoBAAAPAAAAZHJzL2Rvd25yZXYueG1sTI/LTsMwEEX3SP0Hayqx&#10;o06bEkqIU1VUEVtou2HnxJMH2OModpvw9zgrWM6doztnsv1kNLvh4DpLAtarCBhSZVVHjYDLuXjY&#10;AXNekpLaEgr4QQf7fHGXyVTZkT7wdvINCyXkUimg9b5POXdVi0a6le2Rwq62g5E+jEPD1SDHUG40&#10;30RRwo3sKFxoZY+vLVbfp6sRgF+qKN50fDyO5eXzsS5qPL/XQtwvp8MLMI+T/4Nh1g/qkAen0l5J&#10;OaYFPCXrOKAC4t0W2AxE2+eQlHOSAM8z/v+F/BcAAP//AwBQSwECLQAUAAYACAAAACEAtoM4kv4A&#10;AADhAQAAEwAAAAAAAAAAAAAAAAAAAAAAW0NvbnRlbnRfVHlwZXNdLnhtbFBLAQItABQABgAIAAAA&#10;IQA4/SH/1gAAAJQBAAALAAAAAAAAAAAAAAAAAC8BAABfcmVscy8ucmVsc1BLAQItABQABgAIAAAA&#10;IQBWy86swgIAAMkFAAAOAAAAAAAAAAAAAAAAAC4CAABkcnMvZTJvRG9jLnhtbFBLAQItABQABgAI&#10;AAAAIQDVaawb3QAAAAoBAAAPAAAAAAAAAAAAAAAAABwFAABkcnMvZG93bnJldi54bWxQSwUGAAAA&#10;AAQABADzAAAAJgYAAAAA&#10;" path="m,l2879,e" filled="f" strokeweight=".21164mm">
                <v:path arrowok="t" o:connecttype="custom" o:connectlocs="0,0;1828165,0" o:connectangles="0,0"/>
                <w10:wrap type="topAndBottom" anchorx="page"/>
              </v:shape>
            </w:pict>
          </mc:Fallback>
        </mc:AlternateContent>
      </w:r>
      <w:r w:rsidRPr="00A864D7">
        <w:rPr>
          <w:rFonts w:ascii="Times New Roman" w:hAnsi="Times New Roman" w:cs="Times New Roman"/>
          <w:noProof/>
          <w:sz w:val="20"/>
          <w:szCs w:val="20"/>
          <w:lang w:eastAsia="ru-RU"/>
        </w:rPr>
        <mc:AlternateContent>
          <mc:Choice Requires="wps">
            <w:drawing>
              <wp:anchor distT="0" distB="0" distL="0" distR="0" simplePos="0" relativeHeight="251665408" behindDoc="1" locked="0" layoutInCell="1" allowOverlap="1" wp14:anchorId="44E51125" wp14:editId="22CF9EF2">
                <wp:simplePos x="0" y="0"/>
                <wp:positionH relativeFrom="page">
                  <wp:posOffset>3538855</wp:posOffset>
                </wp:positionH>
                <wp:positionV relativeFrom="paragraph">
                  <wp:posOffset>243840</wp:posOffset>
                </wp:positionV>
                <wp:extent cx="838200" cy="1270"/>
                <wp:effectExtent l="0" t="0" r="19050" b="17780"/>
                <wp:wrapTopAndBottom/>
                <wp:docPr id="71" name="Полилиния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270"/>
                        </a:xfrm>
                        <a:custGeom>
                          <a:avLst/>
                          <a:gdLst>
                            <a:gd name="T0" fmla="+- 0 5573 5573"/>
                            <a:gd name="T1" fmla="*/ T0 w 1320"/>
                            <a:gd name="T2" fmla="+- 0 6893 5573"/>
                            <a:gd name="T3" fmla="*/ T2 w 1320"/>
                          </a:gdLst>
                          <a:ahLst/>
                          <a:cxnLst>
                            <a:cxn ang="0">
                              <a:pos x="T1" y="0"/>
                            </a:cxn>
                            <a:cxn ang="0">
                              <a:pos x="T3" y="0"/>
                            </a:cxn>
                          </a:cxnLst>
                          <a:rect l="0" t="0" r="r" b="b"/>
                          <a:pathLst>
                            <a:path w="1320">
                              <a:moveTo>
                                <a:pt x="0" y="0"/>
                              </a:moveTo>
                              <a:lnTo>
                                <a:pt x="132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608FD" id="Полилиния 71" o:spid="_x0000_s1026" style="position:absolute;margin-left:278.65pt;margin-top:19.2pt;width:66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r0FwgIAAMcFAAAOAAAAZHJzL2Uyb0RvYy54bWysVF1uEzEQfkfiDpYfQe1mk7ZJo24q1FKE&#10;VKBSwwEcrze7wmsb28mmvQRH4BqVEJwh3IjxeDfdBnhBRIo13hl/883v2fmmlmQtrKu0ymh6OKBE&#10;KK7zSi0z+nF+dTChxHmmcia1Ehm9E46ez54/O2vMVAx1qWUuLAEQ5aaNyWjpvZkmieOlqJk71EYo&#10;UBba1szD1S6T3LIG0GuZDAeDk6TRNjdWc+EcfL2MSjpD/KIQ3H8oCic8kRkFbh5Pi+cinMnsjE2X&#10;lpmy4i0N9g8salYpcLqDumSekZWtfoOqK26104U/5LpOdFFUXGAMEE062IvmtmRGYCyQHGd2aXL/&#10;D5a/X99YUuUZHaeUKFZDjbZftz+237YP+P++ffj5hYASMtUYN4UHt+bGhlidudb8kwNF8kQTLg5s&#10;yKJ5p3MAZCuvMTubwtbhJcRNNliEu10RxMYTDh8nowkUlhIOqnQ4xhIlbNo95Svn3wiNMGx97Xys&#10;YA4S5j9vg5gDRFFLKObLAzIgx8fjER5txXdmEHU0e5GQ+YA0JB0Nu7bYGQ07I8Q6mZz+GWvUmQWs&#10;YQ8L+C87hqzsSPONalmDRFiYmAGmyWgX0jMHbl1+AAGMQoR/sQXf+7bxTevCwijsD4GlBIZgEVNi&#10;mA/MgosgkgbSH1IRPtR6LeYaVX6vcODkUStV3wqf91lFNbwIDqBrooBOA9deZZW+qqTE0koVqIxP&#10;0lOk4rSs8qAMbJxdLi6kJWsWxht/IRgAe2JmrPOXzJXRDlUxZqtXKkcvpWD561b2rJJRBiAJScf2&#10;Dh0dR2Ch8zvobqvjNoHtB0Kp7T0lDWySjLrPK2YFJfKtglE9TY+OwurBy9HxGHJKbF+z6GuY4gCV&#10;UU+hI4J44eO6WhlbLUvwlGIelH4FU1VUof+RX2TVXmBbYBrazRbWUf+OVo/7d/YLAAD//wMAUEsD&#10;BBQABgAIAAAAIQA6ce6G4gAAAAkBAAAPAAAAZHJzL2Rvd25yZXYueG1sTI9NT8MwDIbvSPyHyEhc&#10;EEvHaCml6TQmOg4ICcaXuGWNaSsap2qyrfx7vBMc/frR68f5fLSd2OHgW0cKppMIBFLlTEu1gteX&#10;8jwF4YMmoztHqOAHPcyL46NcZ8bt6Rl361ALLiGfaQVNCH0mpa8atNpPXI/Euy83WB14HGppBr3n&#10;ctvJiyhKpNUt8YVG97hssPpeb62C+7uH90UVpp/x+GiX5eq2fDr7eFPq9GRc3IAIOIY/GA76rA4F&#10;O23clowXnYI4vpoxqmCWXoJgIEmvOdgcggRkkcv/HxS/AAAA//8DAFBLAQItABQABgAIAAAAIQC2&#10;gziS/gAAAOEBAAATAAAAAAAAAAAAAAAAAAAAAABbQ29udGVudF9UeXBlc10ueG1sUEsBAi0AFAAG&#10;AAgAAAAhADj9If/WAAAAlAEAAAsAAAAAAAAAAAAAAAAALwEAAF9yZWxzLy5yZWxzUEsBAi0AFAAG&#10;AAgAAAAhAHravQXCAgAAxwUAAA4AAAAAAAAAAAAAAAAALgIAAGRycy9lMm9Eb2MueG1sUEsBAi0A&#10;FAAGAAgAAAAhADpx7obiAAAACQEAAA8AAAAAAAAAAAAAAAAAHAUAAGRycy9kb3ducmV2LnhtbFBL&#10;BQYAAAAABAAEAPMAAAArBgAAAAA=&#10;" path="m,l1320,e" filled="f" strokeweight=".21164mm">
                <v:path arrowok="t" o:connecttype="custom" o:connectlocs="0,0;838200,0" o:connectangles="0,0"/>
                <w10:wrap type="topAndBottom" anchorx="page"/>
              </v:shape>
            </w:pict>
          </mc:Fallback>
        </mc:AlternateContent>
      </w:r>
    </w:p>
    <w:p w14:paraId="363A47E6" w14:textId="7BC301B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(должность</w:t>
      </w:r>
      <w:r w:rsidRPr="00A864D7">
        <w:rPr>
          <w:rFonts w:ascii="Times New Roman" w:hAnsi="Times New Roman" w:cs="Times New Roman"/>
          <w:sz w:val="20"/>
          <w:szCs w:val="20"/>
        </w:rPr>
        <w:tab/>
        <w:t xml:space="preserve">                                                                 (подпись)</w:t>
      </w:r>
      <w:r w:rsidRPr="00A864D7">
        <w:rPr>
          <w:rFonts w:ascii="Times New Roman" w:hAnsi="Times New Roman" w:cs="Times New Roman"/>
          <w:sz w:val="20"/>
          <w:szCs w:val="20"/>
        </w:rPr>
        <w:tab/>
        <w:t xml:space="preserve">                    (расшифровка подписи)</w:t>
      </w:r>
      <w:r w:rsidRPr="00A864D7">
        <w:rPr>
          <w:rFonts w:ascii="Times New Roman" w:hAnsi="Times New Roman" w:cs="Times New Roman"/>
          <w:spacing w:val="-57"/>
          <w:sz w:val="20"/>
          <w:szCs w:val="20"/>
        </w:rPr>
        <w:t xml:space="preserve"> </w:t>
      </w:r>
      <w:r w:rsidRPr="00A864D7">
        <w:rPr>
          <w:rFonts w:ascii="Times New Roman" w:hAnsi="Times New Roman" w:cs="Times New Roman"/>
          <w:sz w:val="20"/>
          <w:szCs w:val="20"/>
        </w:rPr>
        <w:t>сотрудника</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органа</w:t>
      </w:r>
      <w:r w:rsidRPr="00A864D7">
        <w:rPr>
          <w:rFonts w:ascii="Times New Roman" w:hAnsi="Times New Roman" w:cs="Times New Roman"/>
          <w:spacing w:val="-1"/>
          <w:sz w:val="20"/>
          <w:szCs w:val="20"/>
        </w:rPr>
        <w:t xml:space="preserve"> </w:t>
      </w:r>
      <w:r w:rsidRPr="00A864D7">
        <w:rPr>
          <w:rFonts w:ascii="Times New Roman" w:hAnsi="Times New Roman" w:cs="Times New Roman"/>
          <w:sz w:val="20"/>
          <w:szCs w:val="20"/>
        </w:rPr>
        <w:t>власти,</w:t>
      </w:r>
      <w:r w:rsidR="00965649">
        <w:rPr>
          <w:rFonts w:ascii="Times New Roman" w:hAnsi="Times New Roman" w:cs="Times New Roman"/>
          <w:sz w:val="20"/>
          <w:szCs w:val="20"/>
        </w:rPr>
        <w:t xml:space="preserve"> </w:t>
      </w:r>
      <w:r w:rsidRPr="00A864D7">
        <w:rPr>
          <w:rFonts w:ascii="Times New Roman" w:hAnsi="Times New Roman" w:cs="Times New Roman"/>
          <w:sz w:val="20"/>
          <w:szCs w:val="20"/>
        </w:rPr>
        <w:t>принявшего</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решение)</w:t>
      </w:r>
      <w:r w:rsidR="00965649">
        <w:rPr>
          <w:rFonts w:ascii="Times New Roman" w:hAnsi="Times New Roman" w:cs="Times New Roman"/>
          <w:sz w:val="20"/>
          <w:szCs w:val="20"/>
        </w:rPr>
        <w:t xml:space="preserve"> </w:t>
      </w:r>
      <w:r w:rsidRPr="00A864D7">
        <w:rPr>
          <w:rFonts w:ascii="Times New Roman" w:hAnsi="Times New Roman" w:cs="Times New Roman"/>
          <w:sz w:val="20"/>
          <w:szCs w:val="20"/>
        </w:rPr>
        <w:t>«__»______________20</w:t>
      </w:r>
      <w:r w:rsidRPr="00A864D7">
        <w:rPr>
          <w:rFonts w:ascii="Times New Roman" w:hAnsi="Times New Roman" w:cs="Times New Roman"/>
          <w:sz w:val="20"/>
          <w:szCs w:val="20"/>
          <w:u w:val="single"/>
        </w:rPr>
        <w:tab/>
      </w:r>
      <w:r w:rsidRPr="00A864D7">
        <w:rPr>
          <w:rFonts w:ascii="Times New Roman" w:hAnsi="Times New Roman" w:cs="Times New Roman"/>
          <w:sz w:val="20"/>
          <w:szCs w:val="20"/>
        </w:rPr>
        <w:t>г.</w:t>
      </w:r>
    </w:p>
    <w:p w14:paraId="74E51EA3" w14:textId="77777777" w:rsidR="00206CC6" w:rsidRPr="00A864D7" w:rsidRDefault="00206CC6" w:rsidP="00A864D7">
      <w:pPr>
        <w:pStyle w:val="ae"/>
        <w:spacing w:after="0"/>
        <w:jc w:val="both"/>
        <w:rPr>
          <w:sz w:val="20"/>
          <w:szCs w:val="20"/>
        </w:rPr>
      </w:pPr>
      <w:r w:rsidRPr="00A864D7">
        <w:rPr>
          <w:sz w:val="20"/>
          <w:szCs w:val="20"/>
        </w:rPr>
        <w:t>М.П.</w:t>
      </w:r>
    </w:p>
    <w:p w14:paraId="3716C5E1" w14:textId="6BA238EF" w:rsidR="00206CC6" w:rsidRPr="00A864D7" w:rsidRDefault="00206CC6" w:rsidP="00A864D7">
      <w:pPr>
        <w:pStyle w:val="ae"/>
        <w:spacing w:after="0"/>
        <w:jc w:val="both"/>
        <w:rPr>
          <w:color w:val="FF0000"/>
          <w:sz w:val="20"/>
          <w:szCs w:val="20"/>
        </w:rPr>
      </w:pPr>
    </w:p>
    <w:p w14:paraId="6F8C3D72" w14:textId="7D9ED29C" w:rsidR="00206CC6" w:rsidRPr="00A864D7" w:rsidRDefault="00AE7E5A" w:rsidP="00A864D7">
      <w:pPr>
        <w:autoSpaceDE w:val="0"/>
        <w:autoSpaceDN w:val="0"/>
        <w:adjustRightInd w:val="0"/>
        <w:spacing w:after="0" w:line="240" w:lineRule="auto"/>
        <w:jc w:val="both"/>
        <w:outlineLvl w:val="0"/>
        <w:rPr>
          <w:rFonts w:ascii="Times New Roman" w:hAnsi="Times New Roman" w:cs="Times New Roman"/>
          <w:color w:val="191919"/>
          <w:sz w:val="20"/>
          <w:szCs w:val="20"/>
        </w:rPr>
      </w:pPr>
      <w:r w:rsidRPr="00A864D7">
        <w:rPr>
          <w:rFonts w:ascii="Times New Roman" w:hAnsi="Times New Roman" w:cs="Times New Roman"/>
          <w:color w:val="191919"/>
          <w:sz w:val="20"/>
          <w:szCs w:val="20"/>
        </w:rPr>
        <w:t>Приложение № 5 к административному регламенту предоставления муниципальной услуги</w:t>
      </w:r>
      <w:r w:rsidR="00A43700" w:rsidRPr="00A864D7">
        <w:rPr>
          <w:rFonts w:ascii="Times New Roman" w:hAnsi="Times New Roman" w:cs="Times New Roman"/>
          <w:color w:val="191919"/>
          <w:sz w:val="20"/>
          <w:szCs w:val="20"/>
        </w:rPr>
        <w:t xml:space="preserve"> </w:t>
      </w:r>
      <w:r w:rsidR="00206CC6" w:rsidRPr="00A864D7">
        <w:rPr>
          <w:rFonts w:ascii="Times New Roman" w:hAnsi="Times New Roman" w:cs="Times New Roman"/>
          <w:sz w:val="20"/>
          <w:szCs w:val="20"/>
        </w:rPr>
        <w:t>Форма решения об отказе в</w:t>
      </w:r>
      <w:r w:rsidR="00965649">
        <w:rPr>
          <w:rFonts w:ascii="Times New Roman" w:hAnsi="Times New Roman" w:cs="Times New Roman"/>
          <w:sz w:val="20"/>
          <w:szCs w:val="20"/>
        </w:rPr>
        <w:t xml:space="preserve"> </w:t>
      </w:r>
      <w:r w:rsidR="00206CC6" w:rsidRPr="00A864D7">
        <w:rPr>
          <w:rFonts w:ascii="Times New Roman" w:hAnsi="Times New Roman" w:cs="Times New Roman"/>
          <w:sz w:val="20"/>
          <w:szCs w:val="20"/>
        </w:rPr>
        <w:t>приеме документов, необходимых для</w:t>
      </w:r>
      <w:r w:rsidR="00206CC6" w:rsidRPr="00A864D7">
        <w:rPr>
          <w:rFonts w:ascii="Times New Roman" w:hAnsi="Times New Roman" w:cs="Times New Roman"/>
          <w:spacing w:val="-67"/>
          <w:sz w:val="20"/>
          <w:szCs w:val="20"/>
        </w:rPr>
        <w:t xml:space="preserve"> </w:t>
      </w:r>
      <w:r w:rsidR="00206CC6" w:rsidRPr="00A864D7">
        <w:rPr>
          <w:rFonts w:ascii="Times New Roman" w:hAnsi="Times New Roman" w:cs="Times New Roman"/>
          <w:sz w:val="20"/>
          <w:szCs w:val="20"/>
        </w:rPr>
        <w:t>предоставления</w:t>
      </w:r>
      <w:r w:rsidR="00206CC6" w:rsidRPr="00A864D7">
        <w:rPr>
          <w:rFonts w:ascii="Times New Roman" w:hAnsi="Times New Roman" w:cs="Times New Roman"/>
          <w:spacing w:val="-5"/>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3"/>
          <w:sz w:val="20"/>
          <w:szCs w:val="20"/>
        </w:rPr>
        <w:t xml:space="preserve"> </w:t>
      </w:r>
      <w:r w:rsidR="00206CC6" w:rsidRPr="00A864D7">
        <w:rPr>
          <w:rFonts w:ascii="Times New Roman" w:hAnsi="Times New Roman" w:cs="Times New Roman"/>
          <w:sz w:val="20"/>
          <w:szCs w:val="20"/>
        </w:rPr>
        <w:t>услуги</w:t>
      </w:r>
    </w:p>
    <w:p w14:paraId="721E248A" w14:textId="77777777" w:rsidR="00206CC6" w:rsidRPr="00A864D7" w:rsidRDefault="00206CC6" w:rsidP="00A864D7">
      <w:pPr>
        <w:pStyle w:val="ae"/>
        <w:spacing w:after="0"/>
        <w:jc w:val="both"/>
        <w:rPr>
          <w:b/>
          <w:sz w:val="20"/>
          <w:szCs w:val="20"/>
        </w:rPr>
      </w:pPr>
      <w:r w:rsidRPr="00A864D7">
        <w:rPr>
          <w:noProof/>
          <w:sz w:val="20"/>
          <w:szCs w:val="20"/>
          <w:lang w:eastAsia="ru-RU"/>
        </w:rPr>
        <w:t>__________________________________________________________________________</w:t>
      </w:r>
    </w:p>
    <w:p w14:paraId="29FB4AED" w14:textId="0B839E60"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Администрация Завитинского муниципального округа</w:t>
      </w:r>
    </w:p>
    <w:p w14:paraId="287627E3"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 xml:space="preserve">                                                                              Кому:______________________________</w:t>
      </w:r>
    </w:p>
    <w:p w14:paraId="05A6296A" w14:textId="535F89E9"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 xml:space="preserve">                                                                                             (фамилия,</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имя,</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отчество)</w:t>
      </w:r>
      <w:r w:rsidRPr="00A864D7">
        <w:rPr>
          <w:rFonts w:ascii="Times New Roman" w:hAnsi="Times New Roman" w:cs="Times New Roman"/>
          <w:noProof/>
          <w:sz w:val="20"/>
          <w:szCs w:val="20"/>
          <w:lang w:eastAsia="ru-RU"/>
        </w:rPr>
        <mc:AlternateContent>
          <mc:Choice Requires="wps">
            <w:drawing>
              <wp:anchor distT="0" distB="0" distL="0" distR="0" simplePos="0" relativeHeight="251667456" behindDoc="1" locked="0" layoutInCell="1" allowOverlap="1" wp14:anchorId="12116FFA" wp14:editId="420176ED">
                <wp:simplePos x="0" y="0"/>
                <wp:positionH relativeFrom="page">
                  <wp:posOffset>3779520</wp:posOffset>
                </wp:positionH>
                <wp:positionV relativeFrom="paragraph">
                  <wp:posOffset>156210</wp:posOffset>
                </wp:positionV>
                <wp:extent cx="2895600" cy="1270"/>
                <wp:effectExtent l="0" t="0" r="19050" b="17780"/>
                <wp:wrapTopAndBottom/>
                <wp:docPr id="69" name="Полилиния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5952 5952"/>
                            <a:gd name="T1" fmla="*/ T0 w 4560"/>
                            <a:gd name="T2" fmla="+- 0 10512 595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51B27" id="Полилиния 69" o:spid="_x0000_s1026" style="position:absolute;margin-left:297.6pt;margin-top:12.3pt;width:228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4SWwQIAAMkFAAAOAAAAZHJzL2Uyb0RvYy54bWysVF1uEzEQfkfiDpYfQe3+kKRN1E2FWoqQ&#10;ClRqOIDj9WZXeG1jO9mUS3AErlEJwRnCjRjP7qbbAC+ISLHGOzPffDPjmbPzbS3JRlhXaZXR5Dim&#10;RCiu80qtMvphcXV0SonzTOVMaiUyeiccPZ8/fXLWmJlIdallLiwBEOVmjclo6b2ZRZHjpaiZO9ZG&#10;KFAW2tbMw9WuotyyBtBrGaVxPIkabXNjNRfOwdfLVknniF8Ugvv3ReGEJzKjwM3jafFchjOan7HZ&#10;yjJTVryjwf6BRc0qBUH3UJfMM7K21W9QdcWtdrrwx1zXkS6KigvMAbJJ4oNsbktmBOYCxXFmXyb3&#10;/2D5u82NJVWe0cmUEsVq6NHu6+7H7tvuHv/fd/c/vxBQQqUa42bgcGtubMjVmWvNPzpQRI804eLA&#10;hiybtzoHQLb2GquzLWwdPCFvssUm3O2bILaecPiYnk7Hkxh6xUGXpCfYo4jNel++dv610IjDNtfO&#10;ty3MQcIG5F0WC4AoagndfH5EYjKejlM8upbvzZLe7FlEFjFpyAjCHxqlvRFiJfE4+TPYi94ugKUD&#10;MEhg1VNkZc+ab1VHGyTCwszEWCijXSjQAsj1FQIEMAop/sUWYh/atj5dCAvDcDgGlhIYg2WbrmE+&#10;MAshgkiajGItwodab8RCo8oftA6CPGilGlqh+5BVqwaPEADeTStg0MB10FqlryopsbdSBSonk2SK&#10;tXFaVnlQBjbOrpYX0pINCwOOv5AMgD0yM9b5S+bK1g5Vbc5Wr1WOUUrB8led7FklWxmAJBQdH3h4&#10;0+0QLHV+B+/b6nafwP4DodT2MyUN7JKMuk9rZgUl8o2CYZ0mo1FYPngZjU9SuNihZjnUMMUBKqOe&#10;wosI4oVvF9ba2GpVQqQE66D0S5irogoDgPxaVt0F9gWWodttYSEN72j1sIHnvwAAAP//AwBQSwME&#10;FAAGAAgAAAAhAE+lggbeAAAACgEAAA8AAABkcnMvZG93bnJldi54bWxMj8tugzAQRfeV8g/WROqu&#10;MXELSikmioiaZZRHP8DBU6DFY4KdQP++ZtUu587RnTPZejQtu2PvGksSlosIGFJpdUOVhI/z+9MK&#10;mPOKtGotoYQfdLDOZw+ZSrUd6Ij3k69YKCGXKgm1913KuStrNMotbIcUdp+2N8qHsa+47tUQyk3L&#10;RRQl3KiGwoVadVjUWH6fbkZCMfhitxdf4rg7bM/PQ5FsY7pK+TgfN2/API7+D4ZJP6hDHpwu9kba&#10;sVZC/BqLgEoQLwmwCYjiZUguU7ICnmf8/wv5LwAAAP//AwBQSwECLQAUAAYACAAAACEAtoM4kv4A&#10;AADhAQAAEwAAAAAAAAAAAAAAAAAAAAAAW0NvbnRlbnRfVHlwZXNdLnhtbFBLAQItABQABgAIAAAA&#10;IQA4/SH/1gAAAJQBAAALAAAAAAAAAAAAAAAAAC8BAABfcmVscy8ucmVsc1BLAQItABQABgAIAAAA&#10;IQCUz4SWwQIAAMkFAAAOAAAAAAAAAAAAAAAAAC4CAABkcnMvZTJvRG9jLnhtbFBLAQItABQABgAI&#10;AAAAIQBPpYIG3gAAAAoBAAAPAAAAAAAAAAAAAAAAABsFAABkcnMvZG93bnJldi54bWxQSwUGAAAA&#10;AAQABADzAAAAJgYAAAAA&#10;" path="m,l4560,e" filled="f" strokeweight=".21164mm">
                <v:path arrowok="t" o:connecttype="custom" o:connectlocs="0,0;2895600,0" o:connectangles="0,0"/>
                <w10:wrap type="topAndBottom" anchorx="page"/>
              </v:shape>
            </w:pict>
          </mc:Fallback>
        </mc:AlternateContent>
      </w:r>
    </w:p>
    <w:p w14:paraId="528F6A33" w14:textId="77777777" w:rsidR="00206CC6" w:rsidRPr="00A864D7" w:rsidRDefault="00206CC6" w:rsidP="00A864D7">
      <w:pPr>
        <w:pStyle w:val="ae"/>
        <w:spacing w:after="0"/>
        <w:jc w:val="both"/>
        <w:rPr>
          <w:sz w:val="20"/>
          <w:szCs w:val="20"/>
        </w:rPr>
      </w:pPr>
      <w:r w:rsidRPr="00A864D7">
        <w:rPr>
          <w:noProof/>
          <w:sz w:val="20"/>
          <w:szCs w:val="20"/>
          <w:lang w:eastAsia="ru-RU"/>
        </w:rPr>
        <w:t xml:space="preserve">                                                                              ___________________________________</w:t>
      </w:r>
    </w:p>
    <w:p w14:paraId="46AF8139" w14:textId="3CE93AD3" w:rsidR="00206CC6" w:rsidRPr="0080295C" w:rsidRDefault="00206CC6" w:rsidP="0080295C">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 xml:space="preserve">                                                                                   (телефон</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и</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адрес</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электронной</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почты)</w:t>
      </w:r>
    </w:p>
    <w:p w14:paraId="644F5542" w14:textId="7071144A" w:rsidR="00206CC6" w:rsidRPr="00A864D7" w:rsidRDefault="00206CC6" w:rsidP="00A864D7">
      <w:pPr>
        <w:pStyle w:val="13"/>
        <w:jc w:val="both"/>
        <w:rPr>
          <w:sz w:val="20"/>
          <w:szCs w:val="20"/>
        </w:rPr>
      </w:pPr>
      <w:r w:rsidRPr="00A864D7">
        <w:rPr>
          <w:sz w:val="20"/>
          <w:szCs w:val="20"/>
        </w:rPr>
        <w:t>РЕШЕНИЕ</w:t>
      </w:r>
      <w:r w:rsidR="00A43700" w:rsidRPr="00A864D7">
        <w:rPr>
          <w:sz w:val="20"/>
          <w:szCs w:val="20"/>
          <w:lang w:val="ru-RU"/>
        </w:rPr>
        <w:t xml:space="preserve"> </w:t>
      </w:r>
      <w:r w:rsidRPr="00A864D7">
        <w:rPr>
          <w:b w:val="0"/>
          <w:sz w:val="20"/>
          <w:szCs w:val="20"/>
        </w:rPr>
        <w:t>об</w:t>
      </w:r>
      <w:r w:rsidRPr="00A864D7">
        <w:rPr>
          <w:b w:val="0"/>
          <w:spacing w:val="-6"/>
          <w:sz w:val="20"/>
          <w:szCs w:val="20"/>
        </w:rPr>
        <w:t xml:space="preserve"> </w:t>
      </w:r>
      <w:r w:rsidRPr="00A864D7">
        <w:rPr>
          <w:b w:val="0"/>
          <w:sz w:val="20"/>
          <w:szCs w:val="20"/>
        </w:rPr>
        <w:t>отказе</w:t>
      </w:r>
      <w:r w:rsidRPr="00A864D7">
        <w:rPr>
          <w:b w:val="0"/>
          <w:spacing w:val="-3"/>
          <w:sz w:val="20"/>
          <w:szCs w:val="20"/>
        </w:rPr>
        <w:t xml:space="preserve"> </w:t>
      </w:r>
      <w:r w:rsidRPr="00A864D7">
        <w:rPr>
          <w:b w:val="0"/>
          <w:sz w:val="20"/>
          <w:szCs w:val="20"/>
        </w:rPr>
        <w:t>в</w:t>
      </w:r>
      <w:r w:rsidRPr="00A864D7">
        <w:rPr>
          <w:b w:val="0"/>
          <w:spacing w:val="-3"/>
          <w:sz w:val="20"/>
          <w:szCs w:val="20"/>
        </w:rPr>
        <w:t xml:space="preserve"> </w:t>
      </w:r>
      <w:r w:rsidRPr="00A864D7">
        <w:rPr>
          <w:b w:val="0"/>
          <w:sz w:val="20"/>
          <w:szCs w:val="20"/>
        </w:rPr>
        <w:t>приеме</w:t>
      </w:r>
      <w:r w:rsidRPr="00A864D7">
        <w:rPr>
          <w:b w:val="0"/>
          <w:spacing w:val="-3"/>
          <w:sz w:val="20"/>
          <w:szCs w:val="20"/>
        </w:rPr>
        <w:t xml:space="preserve"> </w:t>
      </w:r>
      <w:r w:rsidRPr="00A864D7">
        <w:rPr>
          <w:b w:val="0"/>
          <w:sz w:val="20"/>
          <w:szCs w:val="20"/>
        </w:rPr>
        <w:t>документов,</w:t>
      </w:r>
      <w:r w:rsidRPr="00A864D7">
        <w:rPr>
          <w:b w:val="0"/>
          <w:spacing w:val="-4"/>
          <w:sz w:val="20"/>
          <w:szCs w:val="20"/>
        </w:rPr>
        <w:t xml:space="preserve"> </w:t>
      </w:r>
      <w:r w:rsidRPr="00A864D7">
        <w:rPr>
          <w:b w:val="0"/>
          <w:sz w:val="20"/>
          <w:szCs w:val="20"/>
        </w:rPr>
        <w:t>необходимых</w:t>
      </w:r>
      <w:r w:rsidRPr="00A864D7">
        <w:rPr>
          <w:b w:val="0"/>
          <w:spacing w:val="-2"/>
          <w:sz w:val="20"/>
          <w:szCs w:val="20"/>
        </w:rPr>
        <w:t xml:space="preserve"> </w:t>
      </w:r>
      <w:r w:rsidRPr="00A864D7">
        <w:rPr>
          <w:b w:val="0"/>
          <w:sz w:val="20"/>
          <w:szCs w:val="20"/>
        </w:rPr>
        <w:t>для</w:t>
      </w:r>
      <w:r w:rsidRPr="00A864D7">
        <w:rPr>
          <w:b w:val="0"/>
          <w:spacing w:val="-4"/>
          <w:sz w:val="20"/>
          <w:szCs w:val="20"/>
        </w:rPr>
        <w:t xml:space="preserve"> </w:t>
      </w:r>
      <w:r w:rsidRPr="00A864D7">
        <w:rPr>
          <w:b w:val="0"/>
          <w:sz w:val="20"/>
          <w:szCs w:val="20"/>
        </w:rPr>
        <w:t>предоставления</w:t>
      </w:r>
      <w:r w:rsidRPr="00A864D7">
        <w:rPr>
          <w:b w:val="0"/>
          <w:spacing w:val="-5"/>
          <w:sz w:val="20"/>
          <w:szCs w:val="20"/>
        </w:rPr>
        <w:t xml:space="preserve"> </w:t>
      </w:r>
      <w:r w:rsidRPr="00A864D7">
        <w:rPr>
          <w:b w:val="0"/>
          <w:sz w:val="20"/>
          <w:szCs w:val="20"/>
        </w:rPr>
        <w:t>услуги</w:t>
      </w:r>
      <w:r w:rsidR="00A43700" w:rsidRPr="00A864D7">
        <w:rPr>
          <w:sz w:val="20"/>
          <w:szCs w:val="20"/>
          <w:lang w:val="ru-RU"/>
        </w:rPr>
        <w:t xml:space="preserve"> </w:t>
      </w:r>
      <w:r w:rsidRPr="00A864D7">
        <w:rPr>
          <w:sz w:val="20"/>
          <w:szCs w:val="20"/>
        </w:rPr>
        <w:t>«Принятие на учет граждан в качестве нуждающихся в жилых</w:t>
      </w:r>
      <w:r w:rsidRPr="00A864D7">
        <w:rPr>
          <w:spacing w:val="-67"/>
          <w:sz w:val="20"/>
          <w:szCs w:val="20"/>
        </w:rPr>
        <w:t xml:space="preserve"> </w:t>
      </w:r>
      <w:r w:rsidRPr="00A864D7">
        <w:rPr>
          <w:sz w:val="20"/>
          <w:szCs w:val="20"/>
        </w:rPr>
        <w:t>помещениях»</w:t>
      </w:r>
    </w:p>
    <w:p w14:paraId="12F7790C" w14:textId="77777777" w:rsidR="00206CC6" w:rsidRPr="00A864D7" w:rsidRDefault="00206CC6" w:rsidP="00A864D7">
      <w:pPr>
        <w:pStyle w:val="ae"/>
        <w:spacing w:after="0"/>
        <w:jc w:val="both"/>
        <w:rPr>
          <w:sz w:val="20"/>
          <w:szCs w:val="20"/>
        </w:rPr>
      </w:pPr>
      <w:r w:rsidRPr="00A864D7">
        <w:rPr>
          <w:sz w:val="20"/>
          <w:szCs w:val="20"/>
        </w:rPr>
        <w:t>Дата</w:t>
      </w:r>
      <w:r w:rsidRPr="00A864D7">
        <w:rPr>
          <w:sz w:val="20"/>
          <w:szCs w:val="20"/>
          <w:u w:val="single"/>
        </w:rPr>
        <w:tab/>
        <w:t xml:space="preserve">                       </w:t>
      </w:r>
      <w:r w:rsidRPr="00A864D7">
        <w:rPr>
          <w:sz w:val="20"/>
          <w:szCs w:val="20"/>
        </w:rPr>
        <w:tab/>
        <w:t xml:space="preserve">                                                                                   №___________</w:t>
      </w:r>
    </w:p>
    <w:p w14:paraId="552DBD8F" w14:textId="3D244FB2" w:rsidR="00206CC6" w:rsidRPr="00A864D7" w:rsidRDefault="00206CC6" w:rsidP="00A864D7">
      <w:pPr>
        <w:pStyle w:val="ae"/>
        <w:spacing w:after="0"/>
        <w:jc w:val="both"/>
        <w:rPr>
          <w:sz w:val="20"/>
          <w:szCs w:val="20"/>
        </w:rPr>
      </w:pPr>
      <w:r w:rsidRPr="00A864D7">
        <w:rPr>
          <w:sz w:val="20"/>
          <w:szCs w:val="20"/>
        </w:rPr>
        <w:lastRenderedPageBreak/>
        <w:t>По</w:t>
      </w:r>
      <w:r w:rsidRPr="00A864D7">
        <w:rPr>
          <w:spacing w:val="6"/>
          <w:sz w:val="20"/>
          <w:szCs w:val="20"/>
        </w:rPr>
        <w:t xml:space="preserve"> </w:t>
      </w:r>
      <w:r w:rsidRPr="00A864D7">
        <w:rPr>
          <w:sz w:val="20"/>
          <w:szCs w:val="20"/>
        </w:rPr>
        <w:t>результатам</w:t>
      </w:r>
      <w:r w:rsidRPr="00A864D7">
        <w:rPr>
          <w:spacing w:val="6"/>
          <w:sz w:val="20"/>
          <w:szCs w:val="20"/>
        </w:rPr>
        <w:t xml:space="preserve"> </w:t>
      </w:r>
      <w:r w:rsidRPr="00A864D7">
        <w:rPr>
          <w:sz w:val="20"/>
          <w:szCs w:val="20"/>
        </w:rPr>
        <w:t>рассмотрения</w:t>
      </w:r>
      <w:r w:rsidRPr="00A864D7">
        <w:rPr>
          <w:spacing w:val="7"/>
          <w:sz w:val="20"/>
          <w:szCs w:val="20"/>
        </w:rPr>
        <w:t xml:space="preserve"> </w:t>
      </w:r>
      <w:r w:rsidRPr="00A864D7">
        <w:rPr>
          <w:sz w:val="20"/>
          <w:szCs w:val="20"/>
        </w:rPr>
        <w:t>заявления</w:t>
      </w:r>
      <w:r w:rsidRPr="00A864D7">
        <w:rPr>
          <w:spacing w:val="7"/>
          <w:sz w:val="20"/>
          <w:szCs w:val="20"/>
        </w:rPr>
        <w:t xml:space="preserve"> </w:t>
      </w:r>
      <w:r w:rsidRPr="00A864D7">
        <w:rPr>
          <w:sz w:val="20"/>
          <w:szCs w:val="20"/>
        </w:rPr>
        <w:t>от_________№____________ и</w:t>
      </w:r>
      <w:r w:rsidRPr="00A864D7">
        <w:rPr>
          <w:spacing w:val="1"/>
          <w:sz w:val="20"/>
          <w:szCs w:val="20"/>
        </w:rPr>
        <w:t xml:space="preserve"> </w:t>
      </w:r>
      <w:r w:rsidRPr="00A864D7">
        <w:rPr>
          <w:sz w:val="20"/>
          <w:szCs w:val="20"/>
        </w:rPr>
        <w:t>приложенных</w:t>
      </w:r>
      <w:r w:rsidRPr="00A864D7">
        <w:rPr>
          <w:spacing w:val="1"/>
          <w:sz w:val="20"/>
          <w:szCs w:val="20"/>
        </w:rPr>
        <w:t xml:space="preserve"> </w:t>
      </w:r>
      <w:r w:rsidRPr="00A864D7">
        <w:rPr>
          <w:sz w:val="20"/>
          <w:szCs w:val="20"/>
        </w:rPr>
        <w:t>к</w:t>
      </w:r>
      <w:r w:rsidRPr="00A864D7">
        <w:rPr>
          <w:spacing w:val="1"/>
          <w:sz w:val="20"/>
          <w:szCs w:val="20"/>
        </w:rPr>
        <w:t xml:space="preserve"> </w:t>
      </w:r>
      <w:r w:rsidRPr="00A864D7">
        <w:rPr>
          <w:sz w:val="20"/>
          <w:szCs w:val="20"/>
        </w:rPr>
        <w:t>нему</w:t>
      </w:r>
      <w:r w:rsidRPr="00A864D7">
        <w:rPr>
          <w:spacing w:val="1"/>
          <w:sz w:val="20"/>
          <w:szCs w:val="20"/>
        </w:rPr>
        <w:t xml:space="preserve"> </w:t>
      </w:r>
      <w:r w:rsidRPr="00A864D7">
        <w:rPr>
          <w:sz w:val="20"/>
          <w:szCs w:val="20"/>
        </w:rPr>
        <w:t>документов,</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соответствии</w:t>
      </w:r>
      <w:r w:rsidRPr="00A864D7">
        <w:rPr>
          <w:spacing w:val="1"/>
          <w:sz w:val="20"/>
          <w:szCs w:val="20"/>
        </w:rPr>
        <w:t xml:space="preserve"> </w:t>
      </w:r>
      <w:r w:rsidRPr="00A864D7">
        <w:rPr>
          <w:sz w:val="20"/>
          <w:szCs w:val="20"/>
        </w:rPr>
        <w:t>с</w:t>
      </w:r>
      <w:r w:rsidRPr="00A864D7">
        <w:rPr>
          <w:spacing w:val="1"/>
          <w:sz w:val="20"/>
          <w:szCs w:val="20"/>
        </w:rPr>
        <w:t xml:space="preserve"> </w:t>
      </w:r>
      <w:r w:rsidRPr="00A864D7">
        <w:rPr>
          <w:sz w:val="20"/>
          <w:szCs w:val="20"/>
        </w:rPr>
        <w:t>Жилищным</w:t>
      </w:r>
      <w:r w:rsidRPr="00A864D7">
        <w:rPr>
          <w:spacing w:val="1"/>
          <w:sz w:val="20"/>
          <w:szCs w:val="20"/>
        </w:rPr>
        <w:t xml:space="preserve"> </w:t>
      </w:r>
      <w:r w:rsidRPr="00A864D7">
        <w:rPr>
          <w:sz w:val="20"/>
          <w:szCs w:val="20"/>
        </w:rPr>
        <w:t>кодексом</w:t>
      </w:r>
      <w:r w:rsidRPr="00A864D7">
        <w:rPr>
          <w:spacing w:val="1"/>
          <w:sz w:val="20"/>
          <w:szCs w:val="20"/>
        </w:rPr>
        <w:t xml:space="preserve"> </w:t>
      </w:r>
      <w:r w:rsidRPr="00A864D7">
        <w:rPr>
          <w:sz w:val="20"/>
          <w:szCs w:val="20"/>
        </w:rPr>
        <w:t>Российской</w:t>
      </w:r>
      <w:r w:rsidRPr="00A864D7">
        <w:rPr>
          <w:spacing w:val="1"/>
          <w:sz w:val="20"/>
          <w:szCs w:val="20"/>
        </w:rPr>
        <w:t xml:space="preserve"> </w:t>
      </w:r>
      <w:r w:rsidRPr="00A864D7">
        <w:rPr>
          <w:sz w:val="20"/>
          <w:szCs w:val="20"/>
        </w:rPr>
        <w:t>Федерации</w:t>
      </w:r>
      <w:r w:rsidRPr="00A864D7">
        <w:rPr>
          <w:spacing w:val="1"/>
          <w:sz w:val="20"/>
          <w:szCs w:val="20"/>
        </w:rPr>
        <w:t xml:space="preserve"> </w:t>
      </w:r>
      <w:r w:rsidRPr="00A864D7">
        <w:rPr>
          <w:sz w:val="20"/>
          <w:szCs w:val="20"/>
        </w:rPr>
        <w:t>принято</w:t>
      </w:r>
      <w:r w:rsidRPr="00A864D7">
        <w:rPr>
          <w:spacing w:val="1"/>
          <w:sz w:val="20"/>
          <w:szCs w:val="20"/>
        </w:rPr>
        <w:t xml:space="preserve"> </w:t>
      </w:r>
      <w:r w:rsidRPr="00A864D7">
        <w:rPr>
          <w:sz w:val="20"/>
          <w:szCs w:val="20"/>
        </w:rPr>
        <w:t>решение</w:t>
      </w:r>
      <w:r w:rsidRPr="00A864D7">
        <w:rPr>
          <w:spacing w:val="1"/>
          <w:sz w:val="20"/>
          <w:szCs w:val="20"/>
        </w:rPr>
        <w:t xml:space="preserve"> </w:t>
      </w:r>
      <w:r w:rsidRPr="00A864D7">
        <w:rPr>
          <w:sz w:val="20"/>
          <w:szCs w:val="20"/>
        </w:rPr>
        <w:t>отказать</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приеме</w:t>
      </w:r>
      <w:r w:rsidRPr="00A864D7">
        <w:rPr>
          <w:spacing w:val="1"/>
          <w:sz w:val="20"/>
          <w:szCs w:val="20"/>
        </w:rPr>
        <w:t xml:space="preserve"> </w:t>
      </w:r>
      <w:r w:rsidRPr="00A864D7">
        <w:rPr>
          <w:sz w:val="20"/>
          <w:szCs w:val="20"/>
        </w:rPr>
        <w:t>документов,</w:t>
      </w:r>
      <w:r w:rsidRPr="00A864D7">
        <w:rPr>
          <w:spacing w:val="1"/>
          <w:sz w:val="20"/>
          <w:szCs w:val="20"/>
        </w:rPr>
        <w:t xml:space="preserve"> </w:t>
      </w:r>
      <w:r w:rsidRPr="00A864D7">
        <w:rPr>
          <w:sz w:val="20"/>
          <w:szCs w:val="20"/>
        </w:rPr>
        <w:t>необходимых</w:t>
      </w:r>
      <w:r w:rsidRPr="00A864D7">
        <w:rPr>
          <w:spacing w:val="-1"/>
          <w:sz w:val="20"/>
          <w:szCs w:val="20"/>
        </w:rPr>
        <w:t xml:space="preserve"> </w:t>
      </w:r>
      <w:r w:rsidRPr="00A864D7">
        <w:rPr>
          <w:sz w:val="20"/>
          <w:szCs w:val="20"/>
        </w:rPr>
        <w:t>для</w:t>
      </w:r>
      <w:r w:rsidRPr="00A864D7">
        <w:rPr>
          <w:spacing w:val="-1"/>
          <w:sz w:val="20"/>
          <w:szCs w:val="20"/>
        </w:rPr>
        <w:t xml:space="preserve"> </w:t>
      </w:r>
      <w:r w:rsidRPr="00A864D7">
        <w:rPr>
          <w:sz w:val="20"/>
          <w:szCs w:val="20"/>
        </w:rPr>
        <w:t>предоставления</w:t>
      </w:r>
      <w:r w:rsidRPr="00A864D7">
        <w:rPr>
          <w:spacing w:val="-1"/>
          <w:sz w:val="20"/>
          <w:szCs w:val="20"/>
        </w:rPr>
        <w:t xml:space="preserve"> </w:t>
      </w:r>
      <w:r w:rsidRPr="00A864D7">
        <w:rPr>
          <w:sz w:val="20"/>
          <w:szCs w:val="20"/>
        </w:rPr>
        <w:t>услуги,</w:t>
      </w:r>
      <w:r w:rsidRPr="00A864D7">
        <w:rPr>
          <w:spacing w:val="-2"/>
          <w:sz w:val="20"/>
          <w:szCs w:val="20"/>
        </w:rPr>
        <w:t xml:space="preserve"> </w:t>
      </w:r>
      <w:r w:rsidRPr="00A864D7">
        <w:rPr>
          <w:sz w:val="20"/>
          <w:szCs w:val="20"/>
        </w:rPr>
        <w:t>по следующим</w:t>
      </w:r>
      <w:r w:rsidRPr="00A864D7">
        <w:rPr>
          <w:spacing w:val="-1"/>
          <w:sz w:val="20"/>
          <w:szCs w:val="20"/>
        </w:rPr>
        <w:t xml:space="preserve"> </w:t>
      </w:r>
      <w:r w:rsidRPr="00A864D7">
        <w:rPr>
          <w:sz w:val="20"/>
          <w:szCs w:val="20"/>
        </w:rPr>
        <w:t>основаниям:</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4"/>
        <w:gridCol w:w="5529"/>
        <w:gridCol w:w="3587"/>
      </w:tblGrid>
      <w:tr w:rsidR="00206CC6" w:rsidRPr="00B61629" w14:paraId="55680CF3" w14:textId="77777777" w:rsidTr="00A43700">
        <w:trPr>
          <w:trHeight w:val="20"/>
        </w:trPr>
        <w:tc>
          <w:tcPr>
            <w:tcW w:w="1014" w:type="dxa"/>
            <w:tcBorders>
              <w:top w:val="single" w:sz="4" w:space="0" w:color="000000"/>
              <w:left w:val="single" w:sz="4" w:space="0" w:color="000000"/>
              <w:bottom w:val="single" w:sz="4" w:space="0" w:color="000000"/>
              <w:right w:val="single" w:sz="4" w:space="0" w:color="000000"/>
            </w:tcBorders>
            <w:hideMark/>
          </w:tcPr>
          <w:p w14:paraId="56CDEC97" w14:textId="77777777" w:rsidR="00206CC6" w:rsidRPr="00B61629" w:rsidRDefault="00206CC6" w:rsidP="00A864D7">
            <w:pPr>
              <w:pStyle w:val="TableParagraph"/>
              <w:spacing w:line="240" w:lineRule="auto"/>
              <w:ind w:left="0"/>
              <w:jc w:val="both"/>
              <w:rPr>
                <w:spacing w:val="1"/>
                <w:sz w:val="18"/>
                <w:szCs w:val="18"/>
                <w:lang w:val="ru-RU"/>
              </w:rPr>
            </w:pPr>
            <w:r w:rsidRPr="00B61629">
              <w:rPr>
                <w:sz w:val="18"/>
                <w:szCs w:val="18"/>
                <w:lang w:val="ru-RU"/>
              </w:rPr>
              <w:t>№</w:t>
            </w:r>
            <w:r w:rsidRPr="00B61629">
              <w:rPr>
                <w:spacing w:val="1"/>
                <w:sz w:val="18"/>
                <w:szCs w:val="18"/>
                <w:lang w:val="ru-RU"/>
              </w:rPr>
              <w:t xml:space="preserve"> </w:t>
            </w:r>
          </w:p>
          <w:p w14:paraId="34FA4E4C" w14:textId="0C5FB4A2" w:rsidR="00206CC6" w:rsidRPr="00B61629" w:rsidRDefault="00206CC6" w:rsidP="00A864D7">
            <w:pPr>
              <w:pStyle w:val="TableParagraph"/>
              <w:spacing w:line="240" w:lineRule="auto"/>
              <w:ind w:left="0"/>
              <w:jc w:val="both"/>
              <w:rPr>
                <w:sz w:val="18"/>
                <w:szCs w:val="18"/>
                <w:lang w:val="ru-RU"/>
              </w:rPr>
            </w:pPr>
            <w:r w:rsidRPr="00B61629">
              <w:rPr>
                <w:sz w:val="18"/>
                <w:szCs w:val="18"/>
                <w:lang w:val="ru-RU"/>
              </w:rPr>
              <w:t>пункта</w:t>
            </w:r>
            <w:r w:rsidRPr="00B61629">
              <w:rPr>
                <w:spacing w:val="1"/>
                <w:sz w:val="18"/>
                <w:szCs w:val="18"/>
                <w:lang w:val="ru-RU"/>
              </w:rPr>
              <w:t xml:space="preserve"> </w:t>
            </w:r>
            <w:r w:rsidRPr="00B61629">
              <w:rPr>
                <w:sz w:val="18"/>
                <w:szCs w:val="18"/>
                <w:lang w:val="ru-RU"/>
              </w:rPr>
              <w:t>админис</w:t>
            </w:r>
            <w:r w:rsidRPr="00B61629">
              <w:rPr>
                <w:spacing w:val="1"/>
                <w:sz w:val="18"/>
                <w:szCs w:val="18"/>
                <w:lang w:val="ru-RU"/>
              </w:rPr>
              <w:t xml:space="preserve"> </w:t>
            </w:r>
            <w:r w:rsidRPr="00B61629">
              <w:rPr>
                <w:sz w:val="18"/>
                <w:szCs w:val="18"/>
                <w:lang w:val="ru-RU"/>
              </w:rPr>
              <w:t>тративного</w:t>
            </w:r>
            <w:r w:rsidRPr="00B61629">
              <w:rPr>
                <w:spacing w:val="1"/>
                <w:sz w:val="18"/>
                <w:szCs w:val="18"/>
                <w:lang w:val="ru-RU"/>
              </w:rPr>
              <w:t xml:space="preserve"> </w:t>
            </w:r>
            <w:r w:rsidRPr="00B61629">
              <w:rPr>
                <w:spacing w:val="-1"/>
                <w:sz w:val="18"/>
                <w:szCs w:val="18"/>
                <w:lang w:val="ru-RU"/>
              </w:rPr>
              <w:t>регламен</w:t>
            </w:r>
            <w:r w:rsidRPr="00B61629">
              <w:rPr>
                <w:spacing w:val="-57"/>
                <w:sz w:val="18"/>
                <w:szCs w:val="18"/>
                <w:lang w:val="ru-RU"/>
              </w:rPr>
              <w:t xml:space="preserve"> </w:t>
            </w:r>
            <w:r w:rsidRPr="00B61629">
              <w:rPr>
                <w:sz w:val="18"/>
                <w:szCs w:val="18"/>
                <w:lang w:val="ru-RU"/>
              </w:rPr>
              <w:t>та</w:t>
            </w:r>
          </w:p>
        </w:tc>
        <w:tc>
          <w:tcPr>
            <w:tcW w:w="5529" w:type="dxa"/>
            <w:tcBorders>
              <w:top w:val="single" w:sz="4" w:space="0" w:color="000000"/>
              <w:left w:val="single" w:sz="4" w:space="0" w:color="000000"/>
              <w:bottom w:val="single" w:sz="4" w:space="0" w:color="000000"/>
              <w:right w:val="single" w:sz="4" w:space="0" w:color="000000"/>
            </w:tcBorders>
            <w:hideMark/>
          </w:tcPr>
          <w:p w14:paraId="019A939A" w14:textId="77777777" w:rsidR="00206CC6" w:rsidRPr="00B61629" w:rsidRDefault="00206CC6" w:rsidP="00A864D7">
            <w:pPr>
              <w:pStyle w:val="TableParagraph"/>
              <w:spacing w:line="240" w:lineRule="auto"/>
              <w:ind w:left="0"/>
              <w:jc w:val="both"/>
              <w:rPr>
                <w:sz w:val="18"/>
                <w:szCs w:val="18"/>
                <w:lang w:val="ru-RU"/>
              </w:rPr>
            </w:pPr>
            <w:r w:rsidRPr="00B61629">
              <w:rPr>
                <w:sz w:val="18"/>
                <w:szCs w:val="18"/>
                <w:lang w:val="ru-RU"/>
              </w:rPr>
              <w:t>Наименование основания для отказа в</w:t>
            </w:r>
            <w:r w:rsidRPr="00B61629">
              <w:rPr>
                <w:spacing w:val="-58"/>
                <w:sz w:val="18"/>
                <w:szCs w:val="18"/>
                <w:lang w:val="ru-RU"/>
              </w:rPr>
              <w:t xml:space="preserve"> </w:t>
            </w:r>
            <w:r w:rsidRPr="00B61629">
              <w:rPr>
                <w:sz w:val="18"/>
                <w:szCs w:val="18"/>
                <w:lang w:val="ru-RU"/>
              </w:rPr>
              <w:t>соответствии</w:t>
            </w:r>
            <w:r w:rsidRPr="00B61629">
              <w:rPr>
                <w:spacing w:val="-1"/>
                <w:sz w:val="18"/>
                <w:szCs w:val="18"/>
                <w:lang w:val="ru-RU"/>
              </w:rPr>
              <w:t xml:space="preserve"> </w:t>
            </w:r>
            <w:r w:rsidRPr="00B61629">
              <w:rPr>
                <w:sz w:val="18"/>
                <w:szCs w:val="18"/>
                <w:lang w:val="ru-RU"/>
              </w:rPr>
              <w:t>с</w:t>
            </w:r>
            <w:r w:rsidRPr="00B61629">
              <w:rPr>
                <w:spacing w:val="-2"/>
                <w:sz w:val="18"/>
                <w:szCs w:val="18"/>
                <w:lang w:val="ru-RU"/>
              </w:rPr>
              <w:t xml:space="preserve"> </w:t>
            </w:r>
            <w:r w:rsidRPr="00B61629">
              <w:rPr>
                <w:sz w:val="18"/>
                <w:szCs w:val="18"/>
                <w:lang w:val="ru-RU"/>
              </w:rPr>
              <w:t>единым</w:t>
            </w:r>
            <w:r w:rsidRPr="00B61629">
              <w:rPr>
                <w:spacing w:val="-2"/>
                <w:sz w:val="18"/>
                <w:szCs w:val="18"/>
                <w:lang w:val="ru-RU"/>
              </w:rPr>
              <w:t xml:space="preserve"> </w:t>
            </w:r>
            <w:r w:rsidRPr="00B61629">
              <w:rPr>
                <w:sz w:val="18"/>
                <w:szCs w:val="18"/>
                <w:lang w:val="ru-RU"/>
              </w:rPr>
              <w:t>стандартом</w:t>
            </w:r>
          </w:p>
        </w:tc>
        <w:tc>
          <w:tcPr>
            <w:tcW w:w="3587" w:type="dxa"/>
            <w:tcBorders>
              <w:top w:val="single" w:sz="4" w:space="0" w:color="000000"/>
              <w:left w:val="single" w:sz="4" w:space="0" w:color="000000"/>
              <w:bottom w:val="single" w:sz="4" w:space="0" w:color="000000"/>
              <w:right w:val="single" w:sz="4" w:space="0" w:color="000000"/>
            </w:tcBorders>
            <w:hideMark/>
          </w:tcPr>
          <w:p w14:paraId="221D3431" w14:textId="77777777" w:rsidR="00206CC6" w:rsidRPr="00B61629" w:rsidRDefault="00206CC6" w:rsidP="00A864D7">
            <w:pPr>
              <w:pStyle w:val="TableParagraph"/>
              <w:spacing w:line="240" w:lineRule="auto"/>
              <w:ind w:left="0"/>
              <w:jc w:val="both"/>
              <w:rPr>
                <w:sz w:val="18"/>
                <w:szCs w:val="18"/>
                <w:lang w:val="ru-RU"/>
              </w:rPr>
            </w:pPr>
            <w:r w:rsidRPr="00B61629">
              <w:rPr>
                <w:sz w:val="18"/>
                <w:szCs w:val="18"/>
                <w:lang w:val="ru-RU"/>
              </w:rPr>
              <w:t>Разъяснение</w:t>
            </w:r>
            <w:r w:rsidRPr="00B61629">
              <w:rPr>
                <w:spacing w:val="-8"/>
                <w:sz w:val="18"/>
                <w:szCs w:val="18"/>
                <w:lang w:val="ru-RU"/>
              </w:rPr>
              <w:t xml:space="preserve"> </w:t>
            </w:r>
            <w:r w:rsidRPr="00B61629">
              <w:rPr>
                <w:sz w:val="18"/>
                <w:szCs w:val="18"/>
                <w:lang w:val="ru-RU"/>
              </w:rPr>
              <w:t>причин</w:t>
            </w:r>
            <w:r w:rsidRPr="00B61629">
              <w:rPr>
                <w:spacing w:val="-3"/>
                <w:sz w:val="18"/>
                <w:szCs w:val="18"/>
                <w:lang w:val="ru-RU"/>
              </w:rPr>
              <w:t xml:space="preserve"> </w:t>
            </w:r>
            <w:r w:rsidRPr="00B61629">
              <w:rPr>
                <w:sz w:val="18"/>
                <w:szCs w:val="18"/>
                <w:lang w:val="ru-RU"/>
              </w:rPr>
              <w:t>отказа</w:t>
            </w:r>
            <w:r w:rsidRPr="00B61629">
              <w:rPr>
                <w:spacing w:val="-4"/>
                <w:sz w:val="18"/>
                <w:szCs w:val="18"/>
                <w:lang w:val="ru-RU"/>
              </w:rPr>
              <w:t xml:space="preserve"> </w:t>
            </w:r>
            <w:r w:rsidRPr="00B61629">
              <w:rPr>
                <w:sz w:val="18"/>
                <w:szCs w:val="18"/>
                <w:lang w:val="ru-RU"/>
              </w:rPr>
              <w:t>в</w:t>
            </w:r>
            <w:r w:rsidRPr="00B61629">
              <w:rPr>
                <w:spacing w:val="-5"/>
                <w:sz w:val="18"/>
                <w:szCs w:val="18"/>
                <w:lang w:val="ru-RU"/>
              </w:rPr>
              <w:t xml:space="preserve"> </w:t>
            </w:r>
            <w:r w:rsidRPr="00B61629">
              <w:rPr>
                <w:sz w:val="18"/>
                <w:szCs w:val="18"/>
                <w:lang w:val="ru-RU"/>
              </w:rPr>
              <w:t>предоставлении</w:t>
            </w:r>
            <w:r w:rsidRPr="00B61629">
              <w:rPr>
                <w:spacing w:val="-57"/>
                <w:sz w:val="18"/>
                <w:szCs w:val="18"/>
                <w:lang w:val="ru-RU"/>
              </w:rPr>
              <w:t xml:space="preserve"> </w:t>
            </w:r>
            <w:r w:rsidRPr="00B61629">
              <w:rPr>
                <w:sz w:val="18"/>
                <w:szCs w:val="18"/>
                <w:lang w:val="ru-RU"/>
              </w:rPr>
              <w:t>услуги</w:t>
            </w:r>
          </w:p>
        </w:tc>
      </w:tr>
      <w:tr w:rsidR="00206CC6" w:rsidRPr="00B61629" w14:paraId="23C040F7" w14:textId="77777777" w:rsidTr="00A43700">
        <w:trPr>
          <w:trHeight w:val="20"/>
        </w:trPr>
        <w:tc>
          <w:tcPr>
            <w:tcW w:w="1014" w:type="dxa"/>
            <w:tcBorders>
              <w:top w:val="single" w:sz="4" w:space="0" w:color="000000"/>
              <w:left w:val="single" w:sz="4" w:space="0" w:color="000000"/>
              <w:bottom w:val="single" w:sz="4" w:space="0" w:color="000000"/>
              <w:right w:val="single" w:sz="4" w:space="0" w:color="000000"/>
            </w:tcBorders>
          </w:tcPr>
          <w:p w14:paraId="13C5A0C2" w14:textId="77777777" w:rsidR="00206CC6" w:rsidRPr="00B61629" w:rsidRDefault="00206CC6" w:rsidP="00A864D7">
            <w:pPr>
              <w:pStyle w:val="TableParagraph"/>
              <w:spacing w:line="240" w:lineRule="auto"/>
              <w:ind w:left="0"/>
              <w:jc w:val="both"/>
              <w:rPr>
                <w:sz w:val="18"/>
                <w:szCs w:val="18"/>
                <w:lang w:val="ru-RU"/>
              </w:rPr>
            </w:pPr>
          </w:p>
        </w:tc>
        <w:tc>
          <w:tcPr>
            <w:tcW w:w="5529" w:type="dxa"/>
            <w:tcBorders>
              <w:top w:val="single" w:sz="4" w:space="0" w:color="000000"/>
              <w:left w:val="single" w:sz="4" w:space="0" w:color="000000"/>
              <w:bottom w:val="single" w:sz="4" w:space="0" w:color="000000"/>
              <w:right w:val="single" w:sz="4" w:space="0" w:color="000000"/>
            </w:tcBorders>
            <w:hideMark/>
          </w:tcPr>
          <w:p w14:paraId="1FB4DF70" w14:textId="77777777" w:rsidR="00206CC6" w:rsidRPr="00B61629" w:rsidRDefault="00206CC6" w:rsidP="00A864D7">
            <w:pPr>
              <w:pStyle w:val="TableParagraph"/>
              <w:spacing w:line="240" w:lineRule="auto"/>
              <w:ind w:left="0"/>
              <w:jc w:val="both"/>
              <w:rPr>
                <w:sz w:val="18"/>
                <w:szCs w:val="18"/>
                <w:lang w:val="ru-RU"/>
              </w:rPr>
            </w:pPr>
            <w:r w:rsidRPr="00B61629">
              <w:rPr>
                <w:sz w:val="18"/>
                <w:szCs w:val="18"/>
                <w:lang w:val="ru-RU"/>
              </w:rPr>
              <w:t>Запрос о предоставлении услуги</w:t>
            </w:r>
            <w:r w:rsidRPr="00B61629">
              <w:rPr>
                <w:spacing w:val="1"/>
                <w:sz w:val="18"/>
                <w:szCs w:val="18"/>
                <w:lang w:val="ru-RU"/>
              </w:rPr>
              <w:t xml:space="preserve"> </w:t>
            </w:r>
            <w:r w:rsidRPr="00B61629">
              <w:rPr>
                <w:sz w:val="18"/>
                <w:szCs w:val="18"/>
                <w:lang w:val="ru-RU"/>
              </w:rPr>
              <w:t>подан в орган государственной</w:t>
            </w:r>
            <w:r w:rsidRPr="00B61629">
              <w:rPr>
                <w:spacing w:val="1"/>
                <w:sz w:val="18"/>
                <w:szCs w:val="18"/>
                <w:lang w:val="ru-RU"/>
              </w:rPr>
              <w:t xml:space="preserve"> </w:t>
            </w:r>
            <w:r w:rsidRPr="00B61629">
              <w:rPr>
                <w:sz w:val="18"/>
                <w:szCs w:val="18"/>
                <w:lang w:val="ru-RU"/>
              </w:rPr>
              <w:t>власти, орган местного</w:t>
            </w:r>
            <w:r w:rsidRPr="00B61629">
              <w:rPr>
                <w:spacing w:val="1"/>
                <w:sz w:val="18"/>
                <w:szCs w:val="18"/>
                <w:lang w:val="ru-RU"/>
              </w:rPr>
              <w:t xml:space="preserve"> </w:t>
            </w:r>
            <w:r w:rsidRPr="00B61629">
              <w:rPr>
                <w:sz w:val="18"/>
                <w:szCs w:val="18"/>
                <w:lang w:val="ru-RU"/>
              </w:rPr>
              <w:t>самоуправления</w:t>
            </w:r>
            <w:r w:rsidRPr="00B61629">
              <w:rPr>
                <w:spacing w:val="-6"/>
                <w:sz w:val="18"/>
                <w:szCs w:val="18"/>
                <w:lang w:val="ru-RU"/>
              </w:rPr>
              <w:t xml:space="preserve"> </w:t>
            </w:r>
            <w:r w:rsidRPr="00B61629">
              <w:rPr>
                <w:sz w:val="18"/>
                <w:szCs w:val="18"/>
                <w:lang w:val="ru-RU"/>
              </w:rPr>
              <w:t>или</w:t>
            </w:r>
            <w:r w:rsidRPr="00B61629">
              <w:rPr>
                <w:spacing w:val="-4"/>
                <w:sz w:val="18"/>
                <w:szCs w:val="18"/>
                <w:lang w:val="ru-RU"/>
              </w:rPr>
              <w:t xml:space="preserve"> </w:t>
            </w:r>
            <w:r w:rsidRPr="00B61629">
              <w:rPr>
                <w:sz w:val="18"/>
                <w:szCs w:val="18"/>
                <w:lang w:val="ru-RU"/>
              </w:rPr>
              <w:t>организацию,</w:t>
            </w:r>
            <w:r w:rsidRPr="00B61629">
              <w:rPr>
                <w:spacing w:val="-5"/>
                <w:sz w:val="18"/>
                <w:szCs w:val="18"/>
                <w:lang w:val="ru-RU"/>
              </w:rPr>
              <w:t xml:space="preserve"> </w:t>
            </w:r>
            <w:r w:rsidRPr="00B61629">
              <w:rPr>
                <w:sz w:val="18"/>
                <w:szCs w:val="18"/>
                <w:lang w:val="ru-RU"/>
              </w:rPr>
              <w:t>в</w:t>
            </w:r>
            <w:r w:rsidRPr="00B61629">
              <w:rPr>
                <w:spacing w:val="-57"/>
                <w:sz w:val="18"/>
                <w:szCs w:val="18"/>
                <w:lang w:val="ru-RU"/>
              </w:rPr>
              <w:t xml:space="preserve"> </w:t>
            </w:r>
            <w:r w:rsidRPr="00B61629">
              <w:rPr>
                <w:sz w:val="18"/>
                <w:szCs w:val="18"/>
                <w:lang w:val="ru-RU"/>
              </w:rPr>
              <w:t>полномочия которых не входит</w:t>
            </w:r>
            <w:r w:rsidRPr="00B61629">
              <w:rPr>
                <w:spacing w:val="1"/>
                <w:sz w:val="18"/>
                <w:szCs w:val="18"/>
                <w:lang w:val="ru-RU"/>
              </w:rPr>
              <w:t xml:space="preserve"> </w:t>
            </w:r>
            <w:r w:rsidRPr="00B61629">
              <w:rPr>
                <w:sz w:val="18"/>
                <w:szCs w:val="18"/>
                <w:lang w:val="ru-RU"/>
              </w:rPr>
              <w:t>предоставление услуги</w:t>
            </w:r>
          </w:p>
        </w:tc>
        <w:tc>
          <w:tcPr>
            <w:tcW w:w="3587" w:type="dxa"/>
            <w:tcBorders>
              <w:top w:val="single" w:sz="4" w:space="0" w:color="000000"/>
              <w:left w:val="single" w:sz="4" w:space="0" w:color="000000"/>
              <w:bottom w:val="single" w:sz="4" w:space="0" w:color="000000"/>
              <w:right w:val="single" w:sz="4" w:space="0" w:color="000000"/>
            </w:tcBorders>
            <w:hideMark/>
          </w:tcPr>
          <w:p w14:paraId="78EC7E90" w14:textId="77777777" w:rsidR="00206CC6" w:rsidRPr="00B61629" w:rsidRDefault="00206CC6" w:rsidP="00A864D7">
            <w:pPr>
              <w:pStyle w:val="TableParagraph"/>
              <w:spacing w:line="240" w:lineRule="auto"/>
              <w:ind w:left="0"/>
              <w:jc w:val="both"/>
              <w:rPr>
                <w:sz w:val="18"/>
                <w:szCs w:val="18"/>
              </w:rPr>
            </w:pPr>
            <w:r w:rsidRPr="00B61629">
              <w:rPr>
                <w:sz w:val="18"/>
                <w:szCs w:val="18"/>
              </w:rPr>
              <w:t>Указываются</w:t>
            </w:r>
            <w:r w:rsidRPr="00B61629">
              <w:rPr>
                <w:spacing w:val="-4"/>
                <w:sz w:val="18"/>
                <w:szCs w:val="18"/>
              </w:rPr>
              <w:t xml:space="preserve"> </w:t>
            </w:r>
            <w:r w:rsidRPr="00B61629">
              <w:rPr>
                <w:sz w:val="18"/>
                <w:szCs w:val="18"/>
              </w:rPr>
              <w:t>основания</w:t>
            </w:r>
            <w:r w:rsidRPr="00B61629">
              <w:rPr>
                <w:spacing w:val="-3"/>
                <w:sz w:val="18"/>
                <w:szCs w:val="18"/>
              </w:rPr>
              <w:t xml:space="preserve"> </w:t>
            </w:r>
            <w:r w:rsidRPr="00B61629">
              <w:rPr>
                <w:sz w:val="18"/>
                <w:szCs w:val="18"/>
              </w:rPr>
              <w:t>такого</w:t>
            </w:r>
            <w:r w:rsidRPr="00B61629">
              <w:rPr>
                <w:spacing w:val="-3"/>
                <w:sz w:val="18"/>
                <w:szCs w:val="18"/>
              </w:rPr>
              <w:t xml:space="preserve"> </w:t>
            </w:r>
            <w:r w:rsidRPr="00B61629">
              <w:rPr>
                <w:sz w:val="18"/>
                <w:szCs w:val="18"/>
              </w:rPr>
              <w:t>вывода</w:t>
            </w:r>
          </w:p>
        </w:tc>
      </w:tr>
      <w:tr w:rsidR="00206CC6" w:rsidRPr="00B61629" w14:paraId="59A3100A" w14:textId="77777777" w:rsidTr="00A43700">
        <w:trPr>
          <w:trHeight w:val="20"/>
        </w:trPr>
        <w:tc>
          <w:tcPr>
            <w:tcW w:w="1014" w:type="dxa"/>
            <w:tcBorders>
              <w:top w:val="single" w:sz="4" w:space="0" w:color="000000"/>
              <w:left w:val="single" w:sz="4" w:space="0" w:color="000000"/>
              <w:bottom w:val="single" w:sz="4" w:space="0" w:color="000000"/>
              <w:right w:val="single" w:sz="4" w:space="0" w:color="000000"/>
            </w:tcBorders>
          </w:tcPr>
          <w:p w14:paraId="218917E1" w14:textId="77777777" w:rsidR="00206CC6" w:rsidRPr="00B61629" w:rsidRDefault="00206CC6" w:rsidP="00A864D7">
            <w:pPr>
              <w:pStyle w:val="TableParagraph"/>
              <w:spacing w:line="240" w:lineRule="auto"/>
              <w:ind w:left="0"/>
              <w:jc w:val="both"/>
              <w:rPr>
                <w:sz w:val="18"/>
                <w:szCs w:val="18"/>
              </w:rPr>
            </w:pPr>
          </w:p>
        </w:tc>
        <w:tc>
          <w:tcPr>
            <w:tcW w:w="5529" w:type="dxa"/>
            <w:tcBorders>
              <w:top w:val="single" w:sz="4" w:space="0" w:color="000000"/>
              <w:left w:val="single" w:sz="4" w:space="0" w:color="000000"/>
              <w:bottom w:val="single" w:sz="4" w:space="0" w:color="000000"/>
              <w:right w:val="single" w:sz="4" w:space="0" w:color="000000"/>
            </w:tcBorders>
            <w:hideMark/>
          </w:tcPr>
          <w:p w14:paraId="2365C58B" w14:textId="77777777" w:rsidR="00206CC6" w:rsidRPr="00B61629" w:rsidRDefault="00206CC6" w:rsidP="00A864D7">
            <w:pPr>
              <w:pStyle w:val="TableParagraph"/>
              <w:spacing w:line="240" w:lineRule="auto"/>
              <w:ind w:left="0"/>
              <w:jc w:val="both"/>
              <w:rPr>
                <w:sz w:val="18"/>
                <w:szCs w:val="18"/>
                <w:lang w:val="ru-RU"/>
              </w:rPr>
            </w:pPr>
            <w:r w:rsidRPr="00B61629">
              <w:rPr>
                <w:sz w:val="18"/>
                <w:szCs w:val="18"/>
                <w:lang w:val="ru-RU"/>
              </w:rPr>
              <w:t>Неполное</w:t>
            </w:r>
            <w:r w:rsidRPr="00B61629">
              <w:rPr>
                <w:spacing w:val="-6"/>
                <w:sz w:val="18"/>
                <w:szCs w:val="18"/>
                <w:lang w:val="ru-RU"/>
              </w:rPr>
              <w:t xml:space="preserve"> </w:t>
            </w:r>
            <w:r w:rsidRPr="00B61629">
              <w:rPr>
                <w:sz w:val="18"/>
                <w:szCs w:val="18"/>
                <w:lang w:val="ru-RU"/>
              </w:rPr>
              <w:t>заполнение</w:t>
            </w:r>
            <w:r w:rsidRPr="00B61629">
              <w:rPr>
                <w:spacing w:val="-5"/>
                <w:sz w:val="18"/>
                <w:szCs w:val="18"/>
                <w:lang w:val="ru-RU"/>
              </w:rPr>
              <w:t xml:space="preserve"> </w:t>
            </w:r>
            <w:r w:rsidRPr="00B61629">
              <w:rPr>
                <w:sz w:val="18"/>
                <w:szCs w:val="18"/>
                <w:lang w:val="ru-RU"/>
              </w:rPr>
              <w:t>обязательных</w:t>
            </w:r>
            <w:r w:rsidRPr="00B61629">
              <w:rPr>
                <w:spacing w:val="-57"/>
                <w:sz w:val="18"/>
                <w:szCs w:val="18"/>
                <w:lang w:val="ru-RU"/>
              </w:rPr>
              <w:t xml:space="preserve"> </w:t>
            </w:r>
            <w:r w:rsidRPr="00B61629">
              <w:rPr>
                <w:sz w:val="18"/>
                <w:szCs w:val="18"/>
                <w:lang w:val="ru-RU"/>
              </w:rPr>
              <w:t>полей</w:t>
            </w:r>
            <w:r w:rsidRPr="00B61629">
              <w:rPr>
                <w:spacing w:val="-1"/>
                <w:sz w:val="18"/>
                <w:szCs w:val="18"/>
                <w:lang w:val="ru-RU"/>
              </w:rPr>
              <w:t xml:space="preserve"> </w:t>
            </w:r>
            <w:r w:rsidRPr="00B61629">
              <w:rPr>
                <w:sz w:val="18"/>
                <w:szCs w:val="18"/>
                <w:lang w:val="ru-RU"/>
              </w:rPr>
              <w:t>в</w:t>
            </w:r>
            <w:r w:rsidRPr="00B61629">
              <w:rPr>
                <w:spacing w:val="-1"/>
                <w:sz w:val="18"/>
                <w:szCs w:val="18"/>
                <w:lang w:val="ru-RU"/>
              </w:rPr>
              <w:t xml:space="preserve"> </w:t>
            </w:r>
            <w:r w:rsidRPr="00B61629">
              <w:rPr>
                <w:sz w:val="18"/>
                <w:szCs w:val="18"/>
                <w:lang w:val="ru-RU"/>
              </w:rPr>
              <w:t>форме</w:t>
            </w:r>
            <w:r w:rsidRPr="00B61629">
              <w:rPr>
                <w:spacing w:val="-2"/>
                <w:sz w:val="18"/>
                <w:szCs w:val="18"/>
                <w:lang w:val="ru-RU"/>
              </w:rPr>
              <w:t xml:space="preserve"> </w:t>
            </w:r>
            <w:r w:rsidRPr="00B61629">
              <w:rPr>
                <w:sz w:val="18"/>
                <w:szCs w:val="18"/>
                <w:lang w:val="ru-RU"/>
              </w:rPr>
              <w:t>запроса</w:t>
            </w:r>
            <w:r w:rsidRPr="00B61629">
              <w:rPr>
                <w:spacing w:val="-1"/>
                <w:sz w:val="18"/>
                <w:szCs w:val="18"/>
                <w:lang w:val="ru-RU"/>
              </w:rPr>
              <w:t xml:space="preserve"> </w:t>
            </w:r>
            <w:r w:rsidRPr="00B61629">
              <w:rPr>
                <w:sz w:val="18"/>
                <w:szCs w:val="18"/>
                <w:lang w:val="ru-RU"/>
              </w:rPr>
              <w:t>о</w:t>
            </w:r>
          </w:p>
        </w:tc>
        <w:tc>
          <w:tcPr>
            <w:tcW w:w="3587" w:type="dxa"/>
            <w:tcBorders>
              <w:top w:val="single" w:sz="4" w:space="0" w:color="000000"/>
              <w:left w:val="single" w:sz="4" w:space="0" w:color="000000"/>
              <w:bottom w:val="single" w:sz="4" w:space="0" w:color="000000"/>
              <w:right w:val="single" w:sz="4" w:space="0" w:color="000000"/>
            </w:tcBorders>
            <w:hideMark/>
          </w:tcPr>
          <w:p w14:paraId="12581ED2" w14:textId="77777777" w:rsidR="00206CC6" w:rsidRPr="00B61629" w:rsidRDefault="00206CC6" w:rsidP="00A864D7">
            <w:pPr>
              <w:pStyle w:val="TableParagraph"/>
              <w:spacing w:line="240" w:lineRule="auto"/>
              <w:ind w:left="0"/>
              <w:jc w:val="both"/>
              <w:rPr>
                <w:sz w:val="18"/>
                <w:szCs w:val="18"/>
              </w:rPr>
            </w:pPr>
            <w:r w:rsidRPr="00B61629">
              <w:rPr>
                <w:sz w:val="18"/>
                <w:szCs w:val="18"/>
              </w:rPr>
              <w:t>Указываются</w:t>
            </w:r>
            <w:r w:rsidRPr="00B61629">
              <w:rPr>
                <w:spacing w:val="-4"/>
                <w:sz w:val="18"/>
                <w:szCs w:val="18"/>
              </w:rPr>
              <w:t xml:space="preserve"> </w:t>
            </w:r>
            <w:r w:rsidRPr="00B61629">
              <w:rPr>
                <w:sz w:val="18"/>
                <w:szCs w:val="18"/>
              </w:rPr>
              <w:t>основания</w:t>
            </w:r>
            <w:r w:rsidRPr="00B61629">
              <w:rPr>
                <w:spacing w:val="-3"/>
                <w:sz w:val="18"/>
                <w:szCs w:val="18"/>
              </w:rPr>
              <w:t xml:space="preserve"> </w:t>
            </w:r>
            <w:r w:rsidRPr="00B61629">
              <w:rPr>
                <w:sz w:val="18"/>
                <w:szCs w:val="18"/>
              </w:rPr>
              <w:t>такого</w:t>
            </w:r>
            <w:r w:rsidRPr="00B61629">
              <w:rPr>
                <w:spacing w:val="-4"/>
                <w:sz w:val="18"/>
                <w:szCs w:val="18"/>
              </w:rPr>
              <w:t xml:space="preserve"> </w:t>
            </w:r>
            <w:r w:rsidRPr="00B61629">
              <w:rPr>
                <w:sz w:val="18"/>
                <w:szCs w:val="18"/>
              </w:rPr>
              <w:t>вывода</w:t>
            </w:r>
          </w:p>
        </w:tc>
      </w:tr>
      <w:tr w:rsidR="00206CC6" w:rsidRPr="00B61629" w14:paraId="7067549B" w14:textId="77777777" w:rsidTr="00B61629">
        <w:trPr>
          <w:trHeight w:val="20"/>
        </w:trPr>
        <w:tc>
          <w:tcPr>
            <w:tcW w:w="1014" w:type="dxa"/>
            <w:tcBorders>
              <w:top w:val="single" w:sz="4" w:space="0" w:color="000000"/>
              <w:left w:val="single" w:sz="4" w:space="0" w:color="000000"/>
              <w:bottom w:val="single" w:sz="4" w:space="0" w:color="000000"/>
              <w:right w:val="single" w:sz="4" w:space="0" w:color="000000"/>
            </w:tcBorders>
          </w:tcPr>
          <w:p w14:paraId="47E3B047" w14:textId="77777777" w:rsidR="00206CC6" w:rsidRPr="00B61629" w:rsidRDefault="00206CC6" w:rsidP="00A864D7">
            <w:pPr>
              <w:pStyle w:val="TableParagraph"/>
              <w:spacing w:line="240" w:lineRule="auto"/>
              <w:ind w:left="0"/>
              <w:jc w:val="both"/>
              <w:rPr>
                <w:sz w:val="18"/>
                <w:szCs w:val="18"/>
              </w:rPr>
            </w:pPr>
          </w:p>
        </w:tc>
        <w:tc>
          <w:tcPr>
            <w:tcW w:w="5529" w:type="dxa"/>
            <w:tcBorders>
              <w:top w:val="single" w:sz="4" w:space="0" w:color="000000"/>
              <w:left w:val="single" w:sz="4" w:space="0" w:color="000000"/>
              <w:bottom w:val="single" w:sz="4" w:space="0" w:color="000000"/>
              <w:right w:val="single" w:sz="4" w:space="0" w:color="000000"/>
            </w:tcBorders>
            <w:hideMark/>
          </w:tcPr>
          <w:p w14:paraId="04EE7FC5" w14:textId="77777777" w:rsidR="00206CC6" w:rsidRPr="00B61629" w:rsidRDefault="00206CC6" w:rsidP="00A864D7">
            <w:pPr>
              <w:pStyle w:val="TableParagraph"/>
              <w:spacing w:line="240" w:lineRule="auto"/>
              <w:ind w:left="0"/>
              <w:jc w:val="both"/>
              <w:rPr>
                <w:sz w:val="18"/>
                <w:szCs w:val="18"/>
              </w:rPr>
            </w:pPr>
            <w:r w:rsidRPr="00B61629">
              <w:rPr>
                <w:sz w:val="18"/>
                <w:szCs w:val="18"/>
              </w:rPr>
              <w:t>предоставлении</w:t>
            </w:r>
            <w:r w:rsidRPr="00B61629">
              <w:rPr>
                <w:spacing w:val="-3"/>
                <w:sz w:val="18"/>
                <w:szCs w:val="18"/>
              </w:rPr>
              <w:t xml:space="preserve"> </w:t>
            </w:r>
            <w:r w:rsidRPr="00B61629">
              <w:rPr>
                <w:sz w:val="18"/>
                <w:szCs w:val="18"/>
              </w:rPr>
              <w:t>услуги</w:t>
            </w:r>
          </w:p>
        </w:tc>
        <w:tc>
          <w:tcPr>
            <w:tcW w:w="3587" w:type="dxa"/>
            <w:tcBorders>
              <w:top w:val="single" w:sz="4" w:space="0" w:color="000000"/>
              <w:left w:val="single" w:sz="4" w:space="0" w:color="000000"/>
              <w:bottom w:val="single" w:sz="4" w:space="0" w:color="000000"/>
              <w:right w:val="single" w:sz="4" w:space="0" w:color="000000"/>
            </w:tcBorders>
          </w:tcPr>
          <w:p w14:paraId="4CA8523A" w14:textId="77777777" w:rsidR="00206CC6" w:rsidRPr="00B61629" w:rsidRDefault="00206CC6" w:rsidP="00A864D7">
            <w:pPr>
              <w:pStyle w:val="TableParagraph"/>
              <w:spacing w:line="240" w:lineRule="auto"/>
              <w:ind w:left="0"/>
              <w:jc w:val="both"/>
              <w:rPr>
                <w:sz w:val="18"/>
                <w:szCs w:val="18"/>
              </w:rPr>
            </w:pPr>
          </w:p>
        </w:tc>
      </w:tr>
      <w:tr w:rsidR="00206CC6" w:rsidRPr="00B61629" w14:paraId="2383D63A" w14:textId="77777777" w:rsidTr="00B61629">
        <w:trPr>
          <w:trHeight w:val="20"/>
        </w:trPr>
        <w:tc>
          <w:tcPr>
            <w:tcW w:w="1014" w:type="dxa"/>
            <w:tcBorders>
              <w:top w:val="single" w:sz="4" w:space="0" w:color="000000"/>
              <w:left w:val="single" w:sz="4" w:space="0" w:color="000000"/>
              <w:bottom w:val="single" w:sz="4" w:space="0" w:color="000000"/>
              <w:right w:val="single" w:sz="4" w:space="0" w:color="000000"/>
            </w:tcBorders>
          </w:tcPr>
          <w:p w14:paraId="4725C0D5" w14:textId="77777777" w:rsidR="00206CC6" w:rsidRPr="00B61629" w:rsidRDefault="00206CC6" w:rsidP="00A864D7">
            <w:pPr>
              <w:pStyle w:val="TableParagraph"/>
              <w:spacing w:line="240" w:lineRule="auto"/>
              <w:ind w:left="0"/>
              <w:jc w:val="both"/>
              <w:rPr>
                <w:sz w:val="18"/>
                <w:szCs w:val="18"/>
              </w:rPr>
            </w:pPr>
          </w:p>
        </w:tc>
        <w:tc>
          <w:tcPr>
            <w:tcW w:w="5529" w:type="dxa"/>
            <w:tcBorders>
              <w:top w:val="single" w:sz="4" w:space="0" w:color="000000"/>
              <w:left w:val="single" w:sz="4" w:space="0" w:color="000000"/>
              <w:bottom w:val="single" w:sz="4" w:space="0" w:color="000000"/>
              <w:right w:val="single" w:sz="4" w:space="0" w:color="000000"/>
            </w:tcBorders>
            <w:hideMark/>
          </w:tcPr>
          <w:p w14:paraId="0E639568" w14:textId="4EA14FA4" w:rsidR="00206CC6" w:rsidRPr="00B61629" w:rsidRDefault="00206CC6" w:rsidP="00A864D7">
            <w:pPr>
              <w:pStyle w:val="TableParagraph"/>
              <w:spacing w:line="240" w:lineRule="auto"/>
              <w:ind w:left="0"/>
              <w:jc w:val="both"/>
              <w:rPr>
                <w:sz w:val="18"/>
                <w:szCs w:val="18"/>
              </w:rPr>
            </w:pPr>
            <w:r w:rsidRPr="00B61629">
              <w:rPr>
                <w:sz w:val="18"/>
                <w:szCs w:val="18"/>
              </w:rPr>
              <w:t>Представление неполного комплекта</w:t>
            </w:r>
            <w:r w:rsidR="0080295C">
              <w:rPr>
                <w:sz w:val="18"/>
                <w:szCs w:val="18"/>
                <w:lang w:val="ru-RU"/>
              </w:rPr>
              <w:t xml:space="preserve"> </w:t>
            </w:r>
            <w:r w:rsidRPr="00B61629">
              <w:rPr>
                <w:spacing w:val="-58"/>
                <w:sz w:val="18"/>
                <w:szCs w:val="18"/>
              </w:rPr>
              <w:t xml:space="preserve"> </w:t>
            </w:r>
            <w:r w:rsidRPr="00B61629">
              <w:rPr>
                <w:sz w:val="18"/>
                <w:szCs w:val="18"/>
              </w:rPr>
              <w:t>документов</w:t>
            </w:r>
          </w:p>
        </w:tc>
        <w:tc>
          <w:tcPr>
            <w:tcW w:w="3587" w:type="dxa"/>
            <w:tcBorders>
              <w:top w:val="single" w:sz="4" w:space="0" w:color="000000"/>
              <w:left w:val="single" w:sz="4" w:space="0" w:color="000000"/>
              <w:bottom w:val="single" w:sz="4" w:space="0" w:color="000000"/>
              <w:right w:val="single" w:sz="4" w:space="0" w:color="000000"/>
            </w:tcBorders>
            <w:hideMark/>
          </w:tcPr>
          <w:p w14:paraId="1D676B15" w14:textId="4CCCEE46" w:rsidR="00206CC6" w:rsidRPr="00B61629" w:rsidRDefault="00206CC6" w:rsidP="00A864D7">
            <w:pPr>
              <w:pStyle w:val="TableParagraph"/>
              <w:spacing w:line="240" w:lineRule="auto"/>
              <w:ind w:left="0"/>
              <w:jc w:val="both"/>
              <w:rPr>
                <w:sz w:val="18"/>
                <w:szCs w:val="18"/>
                <w:lang w:val="ru-RU"/>
              </w:rPr>
            </w:pPr>
            <w:r w:rsidRPr="00B61629">
              <w:rPr>
                <w:sz w:val="18"/>
                <w:szCs w:val="18"/>
                <w:lang w:val="ru-RU"/>
              </w:rPr>
              <w:t>Указывается</w:t>
            </w:r>
            <w:r w:rsidR="00A43700" w:rsidRPr="00B61629">
              <w:rPr>
                <w:sz w:val="18"/>
                <w:szCs w:val="18"/>
                <w:lang w:val="ru-RU"/>
              </w:rPr>
              <w:t xml:space="preserve"> </w:t>
            </w:r>
            <w:r w:rsidRPr="00B61629">
              <w:rPr>
                <w:sz w:val="18"/>
                <w:szCs w:val="18"/>
                <w:lang w:val="ru-RU"/>
              </w:rPr>
              <w:t>исчерпывающий</w:t>
            </w:r>
            <w:r w:rsidR="00A43700" w:rsidRPr="00B61629">
              <w:rPr>
                <w:sz w:val="18"/>
                <w:szCs w:val="18"/>
                <w:lang w:val="ru-RU"/>
              </w:rPr>
              <w:t xml:space="preserve"> </w:t>
            </w:r>
            <w:r w:rsidRPr="00B61629">
              <w:rPr>
                <w:spacing w:val="-1"/>
                <w:sz w:val="18"/>
                <w:szCs w:val="18"/>
                <w:lang w:val="ru-RU"/>
              </w:rPr>
              <w:t>перечень</w:t>
            </w:r>
            <w:r w:rsidRPr="00B61629">
              <w:rPr>
                <w:spacing w:val="-57"/>
                <w:sz w:val="18"/>
                <w:szCs w:val="18"/>
                <w:lang w:val="ru-RU"/>
              </w:rPr>
              <w:t xml:space="preserve"> </w:t>
            </w:r>
            <w:r w:rsidRPr="00B61629">
              <w:rPr>
                <w:sz w:val="18"/>
                <w:szCs w:val="18"/>
                <w:lang w:val="ru-RU"/>
              </w:rPr>
              <w:t>документов,</w:t>
            </w:r>
            <w:r w:rsidRPr="00B61629">
              <w:rPr>
                <w:spacing w:val="-3"/>
                <w:sz w:val="18"/>
                <w:szCs w:val="18"/>
                <w:lang w:val="ru-RU"/>
              </w:rPr>
              <w:t xml:space="preserve"> </w:t>
            </w:r>
            <w:r w:rsidRPr="00B61629">
              <w:rPr>
                <w:sz w:val="18"/>
                <w:szCs w:val="18"/>
                <w:lang w:val="ru-RU"/>
              </w:rPr>
              <w:t>непредставленных</w:t>
            </w:r>
            <w:r w:rsidRPr="00B61629">
              <w:rPr>
                <w:spacing w:val="-2"/>
                <w:sz w:val="18"/>
                <w:szCs w:val="18"/>
                <w:lang w:val="ru-RU"/>
              </w:rPr>
              <w:t xml:space="preserve"> </w:t>
            </w:r>
            <w:r w:rsidRPr="00B61629">
              <w:rPr>
                <w:sz w:val="18"/>
                <w:szCs w:val="18"/>
                <w:lang w:val="ru-RU"/>
              </w:rPr>
              <w:t>заявителем</w:t>
            </w:r>
          </w:p>
        </w:tc>
      </w:tr>
      <w:tr w:rsidR="00206CC6" w:rsidRPr="00B61629" w14:paraId="1F62AC14" w14:textId="77777777" w:rsidTr="00B61629">
        <w:trPr>
          <w:trHeight w:val="20"/>
        </w:trPr>
        <w:tc>
          <w:tcPr>
            <w:tcW w:w="1014" w:type="dxa"/>
            <w:tcBorders>
              <w:top w:val="single" w:sz="4" w:space="0" w:color="000000"/>
              <w:left w:val="single" w:sz="4" w:space="0" w:color="000000"/>
              <w:bottom w:val="single" w:sz="4" w:space="0" w:color="000000"/>
              <w:right w:val="single" w:sz="4" w:space="0" w:color="000000"/>
            </w:tcBorders>
          </w:tcPr>
          <w:p w14:paraId="13BE417F" w14:textId="77777777" w:rsidR="00206CC6" w:rsidRPr="00B61629" w:rsidRDefault="00206CC6" w:rsidP="00A864D7">
            <w:pPr>
              <w:pStyle w:val="TableParagraph"/>
              <w:spacing w:line="240" w:lineRule="auto"/>
              <w:ind w:left="0"/>
              <w:jc w:val="both"/>
              <w:rPr>
                <w:sz w:val="18"/>
                <w:szCs w:val="18"/>
                <w:lang w:val="ru-RU"/>
              </w:rPr>
            </w:pPr>
          </w:p>
        </w:tc>
        <w:tc>
          <w:tcPr>
            <w:tcW w:w="5529" w:type="dxa"/>
            <w:tcBorders>
              <w:top w:val="single" w:sz="4" w:space="0" w:color="000000"/>
              <w:left w:val="single" w:sz="4" w:space="0" w:color="000000"/>
              <w:bottom w:val="single" w:sz="4" w:space="0" w:color="000000"/>
              <w:right w:val="single" w:sz="4" w:space="0" w:color="000000"/>
            </w:tcBorders>
            <w:hideMark/>
          </w:tcPr>
          <w:p w14:paraId="04E35120" w14:textId="77777777" w:rsidR="00206CC6" w:rsidRPr="00B61629" w:rsidRDefault="00206CC6" w:rsidP="00A864D7">
            <w:pPr>
              <w:pStyle w:val="TableParagraph"/>
              <w:spacing w:line="240" w:lineRule="auto"/>
              <w:ind w:left="0"/>
              <w:jc w:val="both"/>
              <w:rPr>
                <w:sz w:val="18"/>
                <w:szCs w:val="18"/>
                <w:lang w:val="ru-RU"/>
              </w:rPr>
            </w:pPr>
            <w:r w:rsidRPr="00B61629">
              <w:rPr>
                <w:sz w:val="18"/>
                <w:szCs w:val="18"/>
                <w:lang w:val="ru-RU"/>
              </w:rPr>
              <w:t>Представленные документы</w:t>
            </w:r>
            <w:r w:rsidRPr="00B61629">
              <w:rPr>
                <w:spacing w:val="1"/>
                <w:sz w:val="18"/>
                <w:szCs w:val="18"/>
                <w:lang w:val="ru-RU"/>
              </w:rPr>
              <w:t xml:space="preserve"> </w:t>
            </w:r>
            <w:r w:rsidRPr="00B61629">
              <w:rPr>
                <w:sz w:val="18"/>
                <w:szCs w:val="18"/>
                <w:lang w:val="ru-RU"/>
              </w:rPr>
              <w:t>утратили</w:t>
            </w:r>
            <w:r w:rsidRPr="00B61629">
              <w:rPr>
                <w:spacing w:val="-1"/>
                <w:sz w:val="18"/>
                <w:szCs w:val="18"/>
                <w:lang w:val="ru-RU"/>
              </w:rPr>
              <w:t xml:space="preserve"> </w:t>
            </w:r>
            <w:r w:rsidRPr="00B61629">
              <w:rPr>
                <w:sz w:val="18"/>
                <w:szCs w:val="18"/>
                <w:lang w:val="ru-RU"/>
              </w:rPr>
              <w:t>силу</w:t>
            </w:r>
            <w:r w:rsidRPr="00B61629">
              <w:rPr>
                <w:spacing w:val="-6"/>
                <w:sz w:val="18"/>
                <w:szCs w:val="18"/>
                <w:lang w:val="ru-RU"/>
              </w:rPr>
              <w:t xml:space="preserve"> </w:t>
            </w:r>
            <w:r w:rsidRPr="00B61629">
              <w:rPr>
                <w:sz w:val="18"/>
                <w:szCs w:val="18"/>
                <w:lang w:val="ru-RU"/>
              </w:rPr>
              <w:t>на</w:t>
            </w:r>
            <w:r w:rsidRPr="00B61629">
              <w:rPr>
                <w:spacing w:val="-2"/>
                <w:sz w:val="18"/>
                <w:szCs w:val="18"/>
                <w:lang w:val="ru-RU"/>
              </w:rPr>
              <w:t xml:space="preserve"> </w:t>
            </w:r>
            <w:r w:rsidRPr="00B61629">
              <w:rPr>
                <w:sz w:val="18"/>
                <w:szCs w:val="18"/>
                <w:lang w:val="ru-RU"/>
              </w:rPr>
              <w:t>момент</w:t>
            </w:r>
            <w:r w:rsidRPr="00B61629">
              <w:rPr>
                <w:spacing w:val="-2"/>
                <w:sz w:val="18"/>
                <w:szCs w:val="18"/>
                <w:lang w:val="ru-RU"/>
              </w:rPr>
              <w:t xml:space="preserve"> </w:t>
            </w:r>
            <w:r w:rsidRPr="00B61629">
              <w:rPr>
                <w:sz w:val="18"/>
                <w:szCs w:val="18"/>
                <w:lang w:val="ru-RU"/>
              </w:rPr>
              <w:t>обращения</w:t>
            </w:r>
            <w:r w:rsidRPr="00B61629">
              <w:rPr>
                <w:spacing w:val="-57"/>
                <w:sz w:val="18"/>
                <w:szCs w:val="18"/>
                <w:lang w:val="ru-RU"/>
              </w:rPr>
              <w:t xml:space="preserve"> </w:t>
            </w:r>
            <w:r w:rsidRPr="00B61629">
              <w:rPr>
                <w:sz w:val="18"/>
                <w:szCs w:val="18"/>
                <w:lang w:val="ru-RU"/>
              </w:rPr>
              <w:t>за услугой</w:t>
            </w:r>
          </w:p>
        </w:tc>
        <w:tc>
          <w:tcPr>
            <w:tcW w:w="3587" w:type="dxa"/>
            <w:tcBorders>
              <w:top w:val="single" w:sz="4" w:space="0" w:color="000000"/>
              <w:left w:val="single" w:sz="4" w:space="0" w:color="000000"/>
              <w:bottom w:val="single" w:sz="4" w:space="0" w:color="000000"/>
              <w:right w:val="single" w:sz="4" w:space="0" w:color="000000"/>
            </w:tcBorders>
            <w:hideMark/>
          </w:tcPr>
          <w:p w14:paraId="1FABDDA4" w14:textId="10626412" w:rsidR="00206CC6" w:rsidRPr="00B61629" w:rsidRDefault="00206CC6" w:rsidP="00A864D7">
            <w:pPr>
              <w:pStyle w:val="TableParagraph"/>
              <w:spacing w:line="240" w:lineRule="auto"/>
              <w:ind w:left="0"/>
              <w:jc w:val="both"/>
              <w:rPr>
                <w:sz w:val="18"/>
                <w:szCs w:val="18"/>
                <w:lang w:val="ru-RU"/>
              </w:rPr>
            </w:pPr>
            <w:r w:rsidRPr="00B61629">
              <w:rPr>
                <w:sz w:val="18"/>
                <w:szCs w:val="18"/>
                <w:lang w:val="ru-RU"/>
              </w:rPr>
              <w:t>Указывается</w:t>
            </w:r>
            <w:r w:rsidR="00A43700" w:rsidRPr="00B61629">
              <w:rPr>
                <w:sz w:val="18"/>
                <w:szCs w:val="18"/>
                <w:lang w:val="ru-RU"/>
              </w:rPr>
              <w:t xml:space="preserve"> </w:t>
            </w:r>
            <w:r w:rsidRPr="00B61629">
              <w:rPr>
                <w:sz w:val="18"/>
                <w:szCs w:val="18"/>
                <w:lang w:val="ru-RU"/>
              </w:rPr>
              <w:t>исчерпывающий</w:t>
            </w:r>
            <w:r w:rsidR="00A43700" w:rsidRPr="00B61629">
              <w:rPr>
                <w:sz w:val="18"/>
                <w:szCs w:val="18"/>
                <w:lang w:val="ru-RU"/>
              </w:rPr>
              <w:t xml:space="preserve"> </w:t>
            </w:r>
            <w:r w:rsidRPr="00B61629">
              <w:rPr>
                <w:spacing w:val="-1"/>
                <w:sz w:val="18"/>
                <w:szCs w:val="18"/>
                <w:lang w:val="ru-RU"/>
              </w:rPr>
              <w:t>перечень</w:t>
            </w:r>
            <w:r w:rsidRPr="00B61629">
              <w:rPr>
                <w:spacing w:val="-57"/>
                <w:sz w:val="18"/>
                <w:szCs w:val="18"/>
                <w:lang w:val="ru-RU"/>
              </w:rPr>
              <w:t xml:space="preserve"> </w:t>
            </w:r>
            <w:r w:rsidRPr="00B61629">
              <w:rPr>
                <w:sz w:val="18"/>
                <w:szCs w:val="18"/>
                <w:lang w:val="ru-RU"/>
              </w:rPr>
              <w:t>документов,</w:t>
            </w:r>
            <w:r w:rsidRPr="00B61629">
              <w:rPr>
                <w:spacing w:val="3"/>
                <w:sz w:val="18"/>
                <w:szCs w:val="18"/>
                <w:lang w:val="ru-RU"/>
              </w:rPr>
              <w:t xml:space="preserve"> </w:t>
            </w:r>
            <w:r w:rsidRPr="00B61629">
              <w:rPr>
                <w:sz w:val="18"/>
                <w:szCs w:val="18"/>
                <w:lang w:val="ru-RU"/>
              </w:rPr>
              <w:t>утративших</w:t>
            </w:r>
            <w:r w:rsidRPr="00B61629">
              <w:rPr>
                <w:spacing w:val="2"/>
                <w:sz w:val="18"/>
                <w:szCs w:val="18"/>
                <w:lang w:val="ru-RU"/>
              </w:rPr>
              <w:t xml:space="preserve"> </w:t>
            </w:r>
            <w:r w:rsidRPr="00B61629">
              <w:rPr>
                <w:sz w:val="18"/>
                <w:szCs w:val="18"/>
                <w:lang w:val="ru-RU"/>
              </w:rPr>
              <w:t>силу</w:t>
            </w:r>
          </w:p>
        </w:tc>
      </w:tr>
      <w:tr w:rsidR="00206CC6" w:rsidRPr="00B61629" w14:paraId="6F7C3021" w14:textId="77777777" w:rsidTr="00B61629">
        <w:trPr>
          <w:trHeight w:val="20"/>
        </w:trPr>
        <w:tc>
          <w:tcPr>
            <w:tcW w:w="1014" w:type="dxa"/>
            <w:tcBorders>
              <w:top w:val="single" w:sz="4" w:space="0" w:color="000000"/>
              <w:left w:val="single" w:sz="4" w:space="0" w:color="000000"/>
              <w:bottom w:val="single" w:sz="4" w:space="0" w:color="000000"/>
              <w:right w:val="single" w:sz="4" w:space="0" w:color="000000"/>
            </w:tcBorders>
          </w:tcPr>
          <w:p w14:paraId="27704A64" w14:textId="77777777" w:rsidR="00206CC6" w:rsidRPr="00B61629" w:rsidRDefault="00206CC6" w:rsidP="00A864D7">
            <w:pPr>
              <w:pStyle w:val="TableParagraph"/>
              <w:spacing w:line="240" w:lineRule="auto"/>
              <w:ind w:left="0"/>
              <w:jc w:val="both"/>
              <w:rPr>
                <w:sz w:val="18"/>
                <w:szCs w:val="18"/>
                <w:lang w:val="ru-RU"/>
              </w:rPr>
            </w:pPr>
          </w:p>
        </w:tc>
        <w:tc>
          <w:tcPr>
            <w:tcW w:w="5529" w:type="dxa"/>
            <w:tcBorders>
              <w:top w:val="single" w:sz="4" w:space="0" w:color="000000"/>
              <w:left w:val="single" w:sz="4" w:space="0" w:color="000000"/>
              <w:bottom w:val="single" w:sz="4" w:space="0" w:color="000000"/>
              <w:right w:val="single" w:sz="4" w:space="0" w:color="000000"/>
            </w:tcBorders>
            <w:hideMark/>
          </w:tcPr>
          <w:p w14:paraId="19E2B0FA" w14:textId="77777777" w:rsidR="00206CC6" w:rsidRPr="00B61629" w:rsidRDefault="00206CC6" w:rsidP="00A864D7">
            <w:pPr>
              <w:pStyle w:val="TableParagraph"/>
              <w:spacing w:line="240" w:lineRule="auto"/>
              <w:ind w:left="0"/>
              <w:jc w:val="both"/>
              <w:rPr>
                <w:sz w:val="18"/>
                <w:szCs w:val="18"/>
                <w:lang w:val="ru-RU"/>
              </w:rPr>
            </w:pPr>
            <w:r w:rsidRPr="00B61629">
              <w:rPr>
                <w:sz w:val="18"/>
                <w:szCs w:val="18"/>
                <w:lang w:val="ru-RU"/>
              </w:rPr>
              <w:t>Представленные документы</w:t>
            </w:r>
            <w:r w:rsidRPr="00B61629">
              <w:rPr>
                <w:spacing w:val="1"/>
                <w:sz w:val="18"/>
                <w:szCs w:val="18"/>
                <w:lang w:val="ru-RU"/>
              </w:rPr>
              <w:t xml:space="preserve"> </w:t>
            </w:r>
            <w:r w:rsidRPr="00B61629">
              <w:rPr>
                <w:sz w:val="18"/>
                <w:szCs w:val="18"/>
                <w:lang w:val="ru-RU"/>
              </w:rPr>
              <w:t>содержат подчистки и исправления</w:t>
            </w:r>
            <w:r w:rsidRPr="00B61629">
              <w:rPr>
                <w:spacing w:val="-58"/>
                <w:sz w:val="18"/>
                <w:szCs w:val="18"/>
                <w:lang w:val="ru-RU"/>
              </w:rPr>
              <w:t xml:space="preserve"> </w:t>
            </w:r>
            <w:r w:rsidRPr="00B61629">
              <w:rPr>
                <w:sz w:val="18"/>
                <w:szCs w:val="18"/>
                <w:lang w:val="ru-RU"/>
              </w:rPr>
              <w:t>текста, не заверенные в порядке,</w:t>
            </w:r>
            <w:r w:rsidRPr="00B61629">
              <w:rPr>
                <w:spacing w:val="1"/>
                <w:sz w:val="18"/>
                <w:szCs w:val="18"/>
                <w:lang w:val="ru-RU"/>
              </w:rPr>
              <w:t xml:space="preserve"> </w:t>
            </w:r>
            <w:r w:rsidRPr="00B61629">
              <w:rPr>
                <w:sz w:val="18"/>
                <w:szCs w:val="18"/>
                <w:lang w:val="ru-RU"/>
              </w:rPr>
              <w:t>установленном законодательством</w:t>
            </w:r>
            <w:r w:rsidRPr="00B61629">
              <w:rPr>
                <w:spacing w:val="1"/>
                <w:sz w:val="18"/>
                <w:szCs w:val="18"/>
                <w:lang w:val="ru-RU"/>
              </w:rPr>
              <w:t xml:space="preserve"> </w:t>
            </w:r>
            <w:r w:rsidRPr="00B61629">
              <w:rPr>
                <w:sz w:val="18"/>
                <w:szCs w:val="18"/>
                <w:lang w:val="ru-RU"/>
              </w:rPr>
              <w:t>Российской</w:t>
            </w:r>
            <w:r w:rsidRPr="00B61629">
              <w:rPr>
                <w:spacing w:val="-1"/>
                <w:sz w:val="18"/>
                <w:szCs w:val="18"/>
                <w:lang w:val="ru-RU"/>
              </w:rPr>
              <w:t xml:space="preserve"> </w:t>
            </w:r>
            <w:r w:rsidRPr="00B61629">
              <w:rPr>
                <w:sz w:val="18"/>
                <w:szCs w:val="18"/>
                <w:lang w:val="ru-RU"/>
              </w:rPr>
              <w:t>Федерации</w:t>
            </w:r>
          </w:p>
        </w:tc>
        <w:tc>
          <w:tcPr>
            <w:tcW w:w="3587" w:type="dxa"/>
            <w:tcBorders>
              <w:top w:val="single" w:sz="4" w:space="0" w:color="000000"/>
              <w:left w:val="single" w:sz="4" w:space="0" w:color="000000"/>
              <w:bottom w:val="single" w:sz="4" w:space="0" w:color="000000"/>
              <w:right w:val="single" w:sz="4" w:space="0" w:color="000000"/>
            </w:tcBorders>
            <w:hideMark/>
          </w:tcPr>
          <w:p w14:paraId="28AC27B6" w14:textId="77777777" w:rsidR="00206CC6" w:rsidRPr="00B61629" w:rsidRDefault="00206CC6" w:rsidP="00A864D7">
            <w:pPr>
              <w:pStyle w:val="TableParagraph"/>
              <w:spacing w:line="240" w:lineRule="auto"/>
              <w:ind w:left="0"/>
              <w:jc w:val="both"/>
              <w:rPr>
                <w:sz w:val="18"/>
                <w:szCs w:val="18"/>
                <w:lang w:val="ru-RU"/>
              </w:rPr>
            </w:pPr>
            <w:r w:rsidRPr="00B61629">
              <w:rPr>
                <w:sz w:val="18"/>
                <w:szCs w:val="18"/>
                <w:lang w:val="ru-RU"/>
              </w:rPr>
              <w:t>Указывается</w:t>
            </w:r>
            <w:r w:rsidRPr="00B61629">
              <w:rPr>
                <w:spacing w:val="1"/>
                <w:sz w:val="18"/>
                <w:szCs w:val="18"/>
                <w:lang w:val="ru-RU"/>
              </w:rPr>
              <w:t xml:space="preserve"> </w:t>
            </w:r>
            <w:r w:rsidRPr="00B61629">
              <w:rPr>
                <w:sz w:val="18"/>
                <w:szCs w:val="18"/>
                <w:lang w:val="ru-RU"/>
              </w:rPr>
              <w:t>исчерпывающий</w:t>
            </w:r>
            <w:r w:rsidRPr="00B61629">
              <w:rPr>
                <w:spacing w:val="1"/>
                <w:sz w:val="18"/>
                <w:szCs w:val="18"/>
                <w:lang w:val="ru-RU"/>
              </w:rPr>
              <w:t xml:space="preserve"> </w:t>
            </w:r>
            <w:r w:rsidRPr="00B61629">
              <w:rPr>
                <w:sz w:val="18"/>
                <w:szCs w:val="18"/>
                <w:lang w:val="ru-RU"/>
              </w:rPr>
              <w:t>перечень</w:t>
            </w:r>
            <w:r w:rsidRPr="00B61629">
              <w:rPr>
                <w:spacing w:val="1"/>
                <w:sz w:val="18"/>
                <w:szCs w:val="18"/>
                <w:lang w:val="ru-RU"/>
              </w:rPr>
              <w:t xml:space="preserve"> </w:t>
            </w:r>
            <w:r w:rsidRPr="00B61629">
              <w:rPr>
                <w:sz w:val="18"/>
                <w:szCs w:val="18"/>
                <w:lang w:val="ru-RU"/>
              </w:rPr>
              <w:t>документов,</w:t>
            </w:r>
            <w:r w:rsidRPr="00B61629">
              <w:rPr>
                <w:spacing w:val="1"/>
                <w:sz w:val="18"/>
                <w:szCs w:val="18"/>
                <w:lang w:val="ru-RU"/>
              </w:rPr>
              <w:t xml:space="preserve"> </w:t>
            </w:r>
            <w:r w:rsidRPr="00B61629">
              <w:rPr>
                <w:sz w:val="18"/>
                <w:szCs w:val="18"/>
                <w:lang w:val="ru-RU"/>
              </w:rPr>
              <w:t>содержащих</w:t>
            </w:r>
            <w:r w:rsidRPr="00B61629">
              <w:rPr>
                <w:spacing w:val="1"/>
                <w:sz w:val="18"/>
                <w:szCs w:val="18"/>
                <w:lang w:val="ru-RU"/>
              </w:rPr>
              <w:t xml:space="preserve"> </w:t>
            </w:r>
            <w:r w:rsidRPr="00B61629">
              <w:rPr>
                <w:sz w:val="18"/>
                <w:szCs w:val="18"/>
                <w:lang w:val="ru-RU"/>
              </w:rPr>
              <w:t>подчистки</w:t>
            </w:r>
            <w:r w:rsidRPr="00B61629">
              <w:rPr>
                <w:spacing w:val="1"/>
                <w:sz w:val="18"/>
                <w:szCs w:val="18"/>
                <w:lang w:val="ru-RU"/>
              </w:rPr>
              <w:t xml:space="preserve"> </w:t>
            </w:r>
            <w:r w:rsidRPr="00B61629">
              <w:rPr>
                <w:sz w:val="18"/>
                <w:szCs w:val="18"/>
                <w:lang w:val="ru-RU"/>
              </w:rPr>
              <w:t>и</w:t>
            </w:r>
            <w:r w:rsidRPr="00B61629">
              <w:rPr>
                <w:spacing w:val="1"/>
                <w:sz w:val="18"/>
                <w:szCs w:val="18"/>
                <w:lang w:val="ru-RU"/>
              </w:rPr>
              <w:t xml:space="preserve"> </w:t>
            </w:r>
            <w:r w:rsidRPr="00B61629">
              <w:rPr>
                <w:sz w:val="18"/>
                <w:szCs w:val="18"/>
                <w:lang w:val="ru-RU"/>
              </w:rPr>
              <w:t>исправления</w:t>
            </w:r>
          </w:p>
        </w:tc>
      </w:tr>
      <w:tr w:rsidR="00206CC6" w:rsidRPr="00B61629" w14:paraId="3328E59E" w14:textId="77777777" w:rsidTr="00B61629">
        <w:trPr>
          <w:trHeight w:val="20"/>
        </w:trPr>
        <w:tc>
          <w:tcPr>
            <w:tcW w:w="1014" w:type="dxa"/>
            <w:tcBorders>
              <w:top w:val="single" w:sz="4" w:space="0" w:color="000000"/>
              <w:left w:val="single" w:sz="4" w:space="0" w:color="000000"/>
              <w:bottom w:val="single" w:sz="4" w:space="0" w:color="000000"/>
              <w:right w:val="single" w:sz="4" w:space="0" w:color="000000"/>
            </w:tcBorders>
          </w:tcPr>
          <w:p w14:paraId="0A4F58FA" w14:textId="77777777" w:rsidR="00206CC6" w:rsidRPr="00B61629" w:rsidRDefault="00206CC6" w:rsidP="00A864D7">
            <w:pPr>
              <w:pStyle w:val="TableParagraph"/>
              <w:spacing w:line="240" w:lineRule="auto"/>
              <w:ind w:left="0"/>
              <w:jc w:val="both"/>
              <w:rPr>
                <w:sz w:val="18"/>
                <w:szCs w:val="18"/>
                <w:lang w:val="ru-RU"/>
              </w:rPr>
            </w:pPr>
          </w:p>
        </w:tc>
        <w:tc>
          <w:tcPr>
            <w:tcW w:w="5529" w:type="dxa"/>
            <w:tcBorders>
              <w:top w:val="single" w:sz="4" w:space="0" w:color="000000"/>
              <w:left w:val="single" w:sz="4" w:space="0" w:color="000000"/>
              <w:bottom w:val="single" w:sz="4" w:space="0" w:color="000000"/>
              <w:right w:val="single" w:sz="4" w:space="0" w:color="000000"/>
            </w:tcBorders>
            <w:hideMark/>
          </w:tcPr>
          <w:p w14:paraId="21153362" w14:textId="77777777" w:rsidR="00206CC6" w:rsidRPr="00B61629" w:rsidRDefault="00206CC6" w:rsidP="00A864D7">
            <w:pPr>
              <w:pStyle w:val="TableParagraph"/>
              <w:spacing w:line="240" w:lineRule="auto"/>
              <w:ind w:left="0"/>
              <w:jc w:val="both"/>
              <w:rPr>
                <w:sz w:val="18"/>
                <w:szCs w:val="18"/>
                <w:lang w:val="ru-RU"/>
              </w:rPr>
            </w:pPr>
            <w:r w:rsidRPr="00B61629">
              <w:rPr>
                <w:sz w:val="18"/>
                <w:szCs w:val="18"/>
                <w:lang w:val="ru-RU"/>
              </w:rPr>
              <w:t>Подача заявления о предоставлении</w:t>
            </w:r>
            <w:r w:rsidRPr="00B61629">
              <w:rPr>
                <w:spacing w:val="-58"/>
                <w:sz w:val="18"/>
                <w:szCs w:val="18"/>
                <w:lang w:val="ru-RU"/>
              </w:rPr>
              <w:t xml:space="preserve"> </w:t>
            </w:r>
            <w:r w:rsidRPr="00B61629">
              <w:rPr>
                <w:sz w:val="18"/>
                <w:szCs w:val="18"/>
                <w:lang w:val="ru-RU"/>
              </w:rPr>
              <w:t>услуги и документов, необходимых</w:t>
            </w:r>
            <w:r w:rsidRPr="00B61629">
              <w:rPr>
                <w:spacing w:val="-57"/>
                <w:sz w:val="18"/>
                <w:szCs w:val="18"/>
                <w:lang w:val="ru-RU"/>
              </w:rPr>
              <w:t xml:space="preserve"> </w:t>
            </w:r>
            <w:r w:rsidRPr="00B61629">
              <w:rPr>
                <w:sz w:val="18"/>
                <w:szCs w:val="18"/>
                <w:lang w:val="ru-RU"/>
              </w:rPr>
              <w:t>для предоставления услуги, в</w:t>
            </w:r>
            <w:r w:rsidRPr="00B61629">
              <w:rPr>
                <w:spacing w:val="1"/>
                <w:sz w:val="18"/>
                <w:szCs w:val="18"/>
                <w:lang w:val="ru-RU"/>
              </w:rPr>
              <w:t xml:space="preserve"> </w:t>
            </w:r>
            <w:r w:rsidRPr="00B61629">
              <w:rPr>
                <w:sz w:val="18"/>
                <w:szCs w:val="18"/>
                <w:lang w:val="ru-RU"/>
              </w:rPr>
              <w:t>электронной форме с нарушением</w:t>
            </w:r>
            <w:r w:rsidRPr="00B61629">
              <w:rPr>
                <w:spacing w:val="1"/>
                <w:sz w:val="18"/>
                <w:szCs w:val="18"/>
                <w:lang w:val="ru-RU"/>
              </w:rPr>
              <w:t xml:space="preserve"> </w:t>
            </w:r>
            <w:r w:rsidRPr="00B61629">
              <w:rPr>
                <w:sz w:val="18"/>
                <w:szCs w:val="18"/>
                <w:lang w:val="ru-RU"/>
              </w:rPr>
              <w:t>установленных</w:t>
            </w:r>
            <w:r w:rsidRPr="00B61629">
              <w:rPr>
                <w:spacing w:val="-2"/>
                <w:sz w:val="18"/>
                <w:szCs w:val="18"/>
                <w:lang w:val="ru-RU"/>
              </w:rPr>
              <w:t xml:space="preserve"> </w:t>
            </w:r>
            <w:r w:rsidRPr="00B61629">
              <w:rPr>
                <w:sz w:val="18"/>
                <w:szCs w:val="18"/>
                <w:lang w:val="ru-RU"/>
              </w:rPr>
              <w:t>требований</w:t>
            </w:r>
          </w:p>
        </w:tc>
        <w:tc>
          <w:tcPr>
            <w:tcW w:w="3587" w:type="dxa"/>
            <w:tcBorders>
              <w:top w:val="single" w:sz="4" w:space="0" w:color="000000"/>
              <w:left w:val="single" w:sz="4" w:space="0" w:color="000000"/>
              <w:bottom w:val="single" w:sz="4" w:space="0" w:color="000000"/>
              <w:right w:val="single" w:sz="4" w:space="0" w:color="000000"/>
            </w:tcBorders>
            <w:hideMark/>
          </w:tcPr>
          <w:p w14:paraId="4560F1CB" w14:textId="77777777" w:rsidR="00206CC6" w:rsidRPr="00B61629" w:rsidRDefault="00206CC6" w:rsidP="00A864D7">
            <w:pPr>
              <w:pStyle w:val="TableParagraph"/>
              <w:spacing w:line="240" w:lineRule="auto"/>
              <w:ind w:left="0"/>
              <w:jc w:val="both"/>
              <w:rPr>
                <w:sz w:val="18"/>
                <w:szCs w:val="18"/>
              </w:rPr>
            </w:pPr>
            <w:r w:rsidRPr="00B61629">
              <w:rPr>
                <w:sz w:val="18"/>
                <w:szCs w:val="18"/>
              </w:rPr>
              <w:t>Указываются</w:t>
            </w:r>
            <w:r w:rsidRPr="00B61629">
              <w:rPr>
                <w:spacing w:val="-4"/>
                <w:sz w:val="18"/>
                <w:szCs w:val="18"/>
              </w:rPr>
              <w:t xml:space="preserve"> </w:t>
            </w:r>
            <w:r w:rsidRPr="00B61629">
              <w:rPr>
                <w:sz w:val="18"/>
                <w:szCs w:val="18"/>
              </w:rPr>
              <w:t>основания</w:t>
            </w:r>
            <w:r w:rsidRPr="00B61629">
              <w:rPr>
                <w:spacing w:val="-3"/>
                <w:sz w:val="18"/>
                <w:szCs w:val="18"/>
              </w:rPr>
              <w:t xml:space="preserve"> </w:t>
            </w:r>
            <w:r w:rsidRPr="00B61629">
              <w:rPr>
                <w:sz w:val="18"/>
                <w:szCs w:val="18"/>
              </w:rPr>
              <w:t>такого</w:t>
            </w:r>
            <w:r w:rsidRPr="00B61629">
              <w:rPr>
                <w:spacing w:val="-4"/>
                <w:sz w:val="18"/>
                <w:szCs w:val="18"/>
              </w:rPr>
              <w:t xml:space="preserve"> </w:t>
            </w:r>
            <w:r w:rsidRPr="00B61629">
              <w:rPr>
                <w:sz w:val="18"/>
                <w:szCs w:val="18"/>
              </w:rPr>
              <w:t>вывода</w:t>
            </w:r>
          </w:p>
        </w:tc>
      </w:tr>
      <w:tr w:rsidR="00206CC6" w:rsidRPr="00B61629" w14:paraId="12B844E3" w14:textId="77777777" w:rsidTr="00B61629">
        <w:trPr>
          <w:trHeight w:val="20"/>
        </w:trPr>
        <w:tc>
          <w:tcPr>
            <w:tcW w:w="1014" w:type="dxa"/>
            <w:tcBorders>
              <w:top w:val="single" w:sz="4" w:space="0" w:color="000000"/>
              <w:left w:val="single" w:sz="4" w:space="0" w:color="000000"/>
              <w:bottom w:val="single" w:sz="4" w:space="0" w:color="000000"/>
              <w:right w:val="single" w:sz="4" w:space="0" w:color="000000"/>
            </w:tcBorders>
          </w:tcPr>
          <w:p w14:paraId="42FDB551" w14:textId="77777777" w:rsidR="00206CC6" w:rsidRPr="00B61629" w:rsidRDefault="00206CC6" w:rsidP="00A864D7">
            <w:pPr>
              <w:pStyle w:val="TableParagraph"/>
              <w:spacing w:line="240" w:lineRule="auto"/>
              <w:ind w:left="0"/>
              <w:jc w:val="both"/>
              <w:rPr>
                <w:sz w:val="18"/>
                <w:szCs w:val="18"/>
              </w:rPr>
            </w:pPr>
          </w:p>
        </w:tc>
        <w:tc>
          <w:tcPr>
            <w:tcW w:w="5529" w:type="dxa"/>
            <w:tcBorders>
              <w:top w:val="single" w:sz="4" w:space="0" w:color="000000"/>
              <w:left w:val="single" w:sz="4" w:space="0" w:color="000000"/>
              <w:bottom w:val="single" w:sz="4" w:space="0" w:color="000000"/>
              <w:right w:val="single" w:sz="4" w:space="0" w:color="000000"/>
            </w:tcBorders>
            <w:hideMark/>
          </w:tcPr>
          <w:p w14:paraId="1A21B2E1" w14:textId="77777777" w:rsidR="00206CC6" w:rsidRPr="00B61629" w:rsidRDefault="00206CC6" w:rsidP="00A864D7">
            <w:pPr>
              <w:pStyle w:val="TableParagraph"/>
              <w:spacing w:line="240" w:lineRule="auto"/>
              <w:ind w:left="0"/>
              <w:jc w:val="both"/>
              <w:rPr>
                <w:sz w:val="18"/>
                <w:szCs w:val="18"/>
                <w:lang w:val="ru-RU"/>
              </w:rPr>
            </w:pPr>
            <w:r w:rsidRPr="00B61629">
              <w:rPr>
                <w:sz w:val="18"/>
                <w:szCs w:val="18"/>
                <w:lang w:val="ru-RU"/>
              </w:rPr>
              <w:t>Представленные в электронной</w:t>
            </w:r>
            <w:r w:rsidRPr="00B61629">
              <w:rPr>
                <w:spacing w:val="1"/>
                <w:sz w:val="18"/>
                <w:szCs w:val="18"/>
                <w:lang w:val="ru-RU"/>
              </w:rPr>
              <w:t xml:space="preserve"> </w:t>
            </w:r>
            <w:r w:rsidRPr="00B61629">
              <w:rPr>
                <w:sz w:val="18"/>
                <w:szCs w:val="18"/>
                <w:lang w:val="ru-RU"/>
              </w:rPr>
              <w:t>форме документы содержат</w:t>
            </w:r>
            <w:r w:rsidRPr="00B61629">
              <w:rPr>
                <w:spacing w:val="1"/>
                <w:sz w:val="18"/>
                <w:szCs w:val="18"/>
                <w:lang w:val="ru-RU"/>
              </w:rPr>
              <w:t xml:space="preserve"> </w:t>
            </w:r>
            <w:r w:rsidRPr="00B61629">
              <w:rPr>
                <w:sz w:val="18"/>
                <w:szCs w:val="18"/>
                <w:lang w:val="ru-RU"/>
              </w:rPr>
              <w:t>повреждения, наличие которых не</w:t>
            </w:r>
            <w:r w:rsidRPr="00B61629">
              <w:rPr>
                <w:spacing w:val="-58"/>
                <w:sz w:val="18"/>
                <w:szCs w:val="18"/>
                <w:lang w:val="ru-RU"/>
              </w:rPr>
              <w:t xml:space="preserve"> </w:t>
            </w:r>
            <w:r w:rsidRPr="00B61629">
              <w:rPr>
                <w:sz w:val="18"/>
                <w:szCs w:val="18"/>
                <w:lang w:val="ru-RU"/>
              </w:rPr>
              <w:t>позволяет в полном объеме</w:t>
            </w:r>
            <w:r w:rsidRPr="00B61629">
              <w:rPr>
                <w:spacing w:val="1"/>
                <w:sz w:val="18"/>
                <w:szCs w:val="18"/>
                <w:lang w:val="ru-RU"/>
              </w:rPr>
              <w:t xml:space="preserve"> </w:t>
            </w:r>
            <w:r w:rsidRPr="00B61629">
              <w:rPr>
                <w:sz w:val="18"/>
                <w:szCs w:val="18"/>
                <w:lang w:val="ru-RU"/>
              </w:rPr>
              <w:t>использовать информацию и</w:t>
            </w:r>
            <w:r w:rsidRPr="00B61629">
              <w:rPr>
                <w:spacing w:val="1"/>
                <w:sz w:val="18"/>
                <w:szCs w:val="18"/>
                <w:lang w:val="ru-RU"/>
              </w:rPr>
              <w:t xml:space="preserve"> </w:t>
            </w:r>
            <w:r w:rsidRPr="00B61629">
              <w:rPr>
                <w:sz w:val="18"/>
                <w:szCs w:val="18"/>
                <w:lang w:val="ru-RU"/>
              </w:rPr>
              <w:t>сведения, содержащиеся в</w:t>
            </w:r>
            <w:r w:rsidRPr="00B61629">
              <w:rPr>
                <w:spacing w:val="1"/>
                <w:sz w:val="18"/>
                <w:szCs w:val="18"/>
                <w:lang w:val="ru-RU"/>
              </w:rPr>
              <w:t xml:space="preserve"> </w:t>
            </w:r>
            <w:r w:rsidRPr="00B61629">
              <w:rPr>
                <w:sz w:val="18"/>
                <w:szCs w:val="18"/>
                <w:lang w:val="ru-RU"/>
              </w:rPr>
              <w:t>документах для предоставления</w:t>
            </w:r>
            <w:r w:rsidRPr="00B61629">
              <w:rPr>
                <w:spacing w:val="1"/>
                <w:sz w:val="18"/>
                <w:szCs w:val="18"/>
                <w:lang w:val="ru-RU"/>
              </w:rPr>
              <w:t xml:space="preserve"> </w:t>
            </w:r>
            <w:r w:rsidRPr="00B61629">
              <w:rPr>
                <w:sz w:val="18"/>
                <w:szCs w:val="18"/>
                <w:lang w:val="ru-RU"/>
              </w:rPr>
              <w:t>услуги</w:t>
            </w:r>
          </w:p>
        </w:tc>
        <w:tc>
          <w:tcPr>
            <w:tcW w:w="3587" w:type="dxa"/>
            <w:tcBorders>
              <w:top w:val="single" w:sz="4" w:space="0" w:color="000000"/>
              <w:left w:val="single" w:sz="4" w:space="0" w:color="000000"/>
              <w:bottom w:val="single" w:sz="4" w:space="0" w:color="000000"/>
              <w:right w:val="single" w:sz="4" w:space="0" w:color="000000"/>
            </w:tcBorders>
            <w:hideMark/>
          </w:tcPr>
          <w:p w14:paraId="19D81C09" w14:textId="22496D7F" w:rsidR="00206CC6" w:rsidRPr="00B61629" w:rsidRDefault="00206CC6" w:rsidP="00A864D7">
            <w:pPr>
              <w:pStyle w:val="TableParagraph"/>
              <w:spacing w:line="240" w:lineRule="auto"/>
              <w:ind w:left="0"/>
              <w:jc w:val="both"/>
              <w:rPr>
                <w:sz w:val="18"/>
                <w:szCs w:val="18"/>
                <w:lang w:val="ru-RU"/>
              </w:rPr>
            </w:pPr>
            <w:r w:rsidRPr="00B61629">
              <w:rPr>
                <w:sz w:val="18"/>
                <w:szCs w:val="18"/>
                <w:lang w:val="ru-RU"/>
              </w:rPr>
              <w:t>Указывается</w:t>
            </w:r>
            <w:r w:rsidR="00A43700" w:rsidRPr="00B61629">
              <w:rPr>
                <w:sz w:val="18"/>
                <w:szCs w:val="18"/>
                <w:lang w:val="ru-RU"/>
              </w:rPr>
              <w:t xml:space="preserve"> </w:t>
            </w:r>
            <w:r w:rsidRPr="00B61629">
              <w:rPr>
                <w:sz w:val="18"/>
                <w:szCs w:val="18"/>
                <w:lang w:val="ru-RU"/>
              </w:rPr>
              <w:t>исчерпывающий</w:t>
            </w:r>
            <w:r w:rsidR="00A43700" w:rsidRPr="00B61629">
              <w:rPr>
                <w:sz w:val="18"/>
                <w:szCs w:val="18"/>
                <w:lang w:val="ru-RU"/>
              </w:rPr>
              <w:t xml:space="preserve"> </w:t>
            </w:r>
            <w:r w:rsidRPr="00B61629">
              <w:rPr>
                <w:spacing w:val="-1"/>
                <w:sz w:val="18"/>
                <w:szCs w:val="18"/>
                <w:lang w:val="ru-RU"/>
              </w:rPr>
              <w:t>перечень</w:t>
            </w:r>
            <w:r w:rsidRPr="00B61629">
              <w:rPr>
                <w:spacing w:val="-57"/>
                <w:sz w:val="18"/>
                <w:szCs w:val="18"/>
                <w:lang w:val="ru-RU"/>
              </w:rPr>
              <w:t xml:space="preserve"> </w:t>
            </w:r>
            <w:r w:rsidRPr="00B61629">
              <w:rPr>
                <w:sz w:val="18"/>
                <w:szCs w:val="18"/>
                <w:lang w:val="ru-RU"/>
              </w:rPr>
              <w:t>документов,</w:t>
            </w:r>
            <w:r w:rsidRPr="00B61629">
              <w:rPr>
                <w:spacing w:val="-2"/>
                <w:sz w:val="18"/>
                <w:szCs w:val="18"/>
                <w:lang w:val="ru-RU"/>
              </w:rPr>
              <w:t xml:space="preserve"> </w:t>
            </w:r>
            <w:r w:rsidRPr="00B61629">
              <w:rPr>
                <w:sz w:val="18"/>
                <w:szCs w:val="18"/>
                <w:lang w:val="ru-RU"/>
              </w:rPr>
              <w:t>содержащих</w:t>
            </w:r>
            <w:r w:rsidRPr="00B61629">
              <w:rPr>
                <w:spacing w:val="-2"/>
                <w:sz w:val="18"/>
                <w:szCs w:val="18"/>
                <w:lang w:val="ru-RU"/>
              </w:rPr>
              <w:t xml:space="preserve"> </w:t>
            </w:r>
            <w:r w:rsidRPr="00B61629">
              <w:rPr>
                <w:sz w:val="18"/>
                <w:szCs w:val="18"/>
                <w:lang w:val="ru-RU"/>
              </w:rPr>
              <w:t>повреждения</w:t>
            </w:r>
          </w:p>
        </w:tc>
      </w:tr>
      <w:tr w:rsidR="00206CC6" w:rsidRPr="00B61629" w14:paraId="18B7C569" w14:textId="77777777" w:rsidTr="00B61629">
        <w:trPr>
          <w:trHeight w:val="20"/>
        </w:trPr>
        <w:tc>
          <w:tcPr>
            <w:tcW w:w="1014" w:type="dxa"/>
            <w:tcBorders>
              <w:top w:val="single" w:sz="4" w:space="0" w:color="000000"/>
              <w:left w:val="single" w:sz="4" w:space="0" w:color="000000"/>
              <w:bottom w:val="single" w:sz="4" w:space="0" w:color="000000"/>
              <w:right w:val="single" w:sz="4" w:space="0" w:color="000000"/>
            </w:tcBorders>
          </w:tcPr>
          <w:p w14:paraId="4237741C" w14:textId="77777777" w:rsidR="00206CC6" w:rsidRPr="00B61629" w:rsidRDefault="00206CC6" w:rsidP="00A864D7">
            <w:pPr>
              <w:pStyle w:val="TableParagraph"/>
              <w:spacing w:line="240" w:lineRule="auto"/>
              <w:ind w:left="0"/>
              <w:jc w:val="both"/>
              <w:rPr>
                <w:sz w:val="18"/>
                <w:szCs w:val="18"/>
                <w:lang w:val="ru-RU"/>
              </w:rPr>
            </w:pPr>
          </w:p>
        </w:tc>
        <w:tc>
          <w:tcPr>
            <w:tcW w:w="5529" w:type="dxa"/>
            <w:tcBorders>
              <w:top w:val="single" w:sz="4" w:space="0" w:color="000000"/>
              <w:left w:val="single" w:sz="4" w:space="0" w:color="000000"/>
              <w:bottom w:val="single" w:sz="4" w:space="0" w:color="000000"/>
              <w:right w:val="single" w:sz="4" w:space="0" w:color="000000"/>
            </w:tcBorders>
            <w:hideMark/>
          </w:tcPr>
          <w:p w14:paraId="646E2020" w14:textId="77777777" w:rsidR="00206CC6" w:rsidRPr="00B61629" w:rsidRDefault="00206CC6" w:rsidP="00A864D7">
            <w:pPr>
              <w:pStyle w:val="TableParagraph"/>
              <w:spacing w:line="240" w:lineRule="auto"/>
              <w:ind w:left="0"/>
              <w:jc w:val="both"/>
              <w:rPr>
                <w:sz w:val="18"/>
                <w:szCs w:val="18"/>
                <w:lang w:val="ru-RU"/>
              </w:rPr>
            </w:pPr>
            <w:r w:rsidRPr="00B61629">
              <w:rPr>
                <w:sz w:val="18"/>
                <w:szCs w:val="18"/>
                <w:lang w:val="ru-RU"/>
              </w:rPr>
              <w:t>Заявление подано лицом, не</w:t>
            </w:r>
            <w:r w:rsidRPr="00B61629">
              <w:rPr>
                <w:spacing w:val="1"/>
                <w:sz w:val="18"/>
                <w:szCs w:val="18"/>
                <w:lang w:val="ru-RU"/>
              </w:rPr>
              <w:t xml:space="preserve"> </w:t>
            </w:r>
            <w:r w:rsidRPr="00B61629">
              <w:rPr>
                <w:sz w:val="18"/>
                <w:szCs w:val="18"/>
                <w:lang w:val="ru-RU"/>
              </w:rPr>
              <w:t>имеющим</w:t>
            </w:r>
            <w:r w:rsidRPr="00B61629">
              <w:rPr>
                <w:spacing w:val="-5"/>
                <w:sz w:val="18"/>
                <w:szCs w:val="18"/>
                <w:lang w:val="ru-RU"/>
              </w:rPr>
              <w:t xml:space="preserve"> </w:t>
            </w:r>
            <w:r w:rsidRPr="00B61629">
              <w:rPr>
                <w:sz w:val="18"/>
                <w:szCs w:val="18"/>
                <w:lang w:val="ru-RU"/>
              </w:rPr>
              <w:t>полномочий</w:t>
            </w:r>
            <w:r w:rsidRPr="00B61629">
              <w:rPr>
                <w:spacing w:val="-6"/>
                <w:sz w:val="18"/>
                <w:szCs w:val="18"/>
                <w:lang w:val="ru-RU"/>
              </w:rPr>
              <w:t xml:space="preserve"> </w:t>
            </w:r>
            <w:r w:rsidRPr="00B61629">
              <w:rPr>
                <w:sz w:val="18"/>
                <w:szCs w:val="18"/>
                <w:lang w:val="ru-RU"/>
              </w:rPr>
              <w:t>представлять</w:t>
            </w:r>
            <w:r w:rsidRPr="00B61629">
              <w:rPr>
                <w:spacing w:val="-57"/>
                <w:sz w:val="18"/>
                <w:szCs w:val="18"/>
                <w:lang w:val="ru-RU"/>
              </w:rPr>
              <w:t xml:space="preserve"> </w:t>
            </w:r>
            <w:r w:rsidRPr="00B61629">
              <w:rPr>
                <w:sz w:val="18"/>
                <w:szCs w:val="18"/>
                <w:lang w:val="ru-RU"/>
              </w:rPr>
              <w:t>интересы</w:t>
            </w:r>
            <w:r w:rsidRPr="00B61629">
              <w:rPr>
                <w:spacing w:val="-1"/>
                <w:sz w:val="18"/>
                <w:szCs w:val="18"/>
                <w:lang w:val="ru-RU"/>
              </w:rPr>
              <w:t xml:space="preserve"> </w:t>
            </w:r>
            <w:r w:rsidRPr="00B61629">
              <w:rPr>
                <w:sz w:val="18"/>
                <w:szCs w:val="18"/>
                <w:lang w:val="ru-RU"/>
              </w:rPr>
              <w:t>заявителя</w:t>
            </w:r>
          </w:p>
        </w:tc>
        <w:tc>
          <w:tcPr>
            <w:tcW w:w="3587" w:type="dxa"/>
            <w:tcBorders>
              <w:top w:val="single" w:sz="4" w:space="0" w:color="000000"/>
              <w:left w:val="single" w:sz="4" w:space="0" w:color="000000"/>
              <w:bottom w:val="single" w:sz="4" w:space="0" w:color="000000"/>
              <w:right w:val="single" w:sz="4" w:space="0" w:color="000000"/>
            </w:tcBorders>
            <w:hideMark/>
          </w:tcPr>
          <w:p w14:paraId="6FD3502D" w14:textId="77777777" w:rsidR="00206CC6" w:rsidRPr="00B61629" w:rsidRDefault="00206CC6" w:rsidP="00A864D7">
            <w:pPr>
              <w:pStyle w:val="TableParagraph"/>
              <w:spacing w:line="240" w:lineRule="auto"/>
              <w:ind w:left="0"/>
              <w:jc w:val="both"/>
              <w:rPr>
                <w:sz w:val="18"/>
                <w:szCs w:val="18"/>
              </w:rPr>
            </w:pPr>
            <w:r w:rsidRPr="00B61629">
              <w:rPr>
                <w:sz w:val="18"/>
                <w:szCs w:val="18"/>
              </w:rPr>
              <w:t>Указываются</w:t>
            </w:r>
            <w:r w:rsidRPr="00B61629">
              <w:rPr>
                <w:spacing w:val="-4"/>
                <w:sz w:val="18"/>
                <w:szCs w:val="18"/>
              </w:rPr>
              <w:t xml:space="preserve"> </w:t>
            </w:r>
            <w:r w:rsidRPr="00B61629">
              <w:rPr>
                <w:sz w:val="18"/>
                <w:szCs w:val="18"/>
              </w:rPr>
              <w:t>основания</w:t>
            </w:r>
            <w:r w:rsidRPr="00B61629">
              <w:rPr>
                <w:spacing w:val="-3"/>
                <w:sz w:val="18"/>
                <w:szCs w:val="18"/>
              </w:rPr>
              <w:t xml:space="preserve"> </w:t>
            </w:r>
            <w:r w:rsidRPr="00B61629">
              <w:rPr>
                <w:sz w:val="18"/>
                <w:szCs w:val="18"/>
              </w:rPr>
              <w:t>такого</w:t>
            </w:r>
            <w:r w:rsidRPr="00B61629">
              <w:rPr>
                <w:spacing w:val="-4"/>
                <w:sz w:val="18"/>
                <w:szCs w:val="18"/>
              </w:rPr>
              <w:t xml:space="preserve"> </w:t>
            </w:r>
            <w:r w:rsidRPr="00B61629">
              <w:rPr>
                <w:sz w:val="18"/>
                <w:szCs w:val="18"/>
              </w:rPr>
              <w:t>вывода</w:t>
            </w:r>
          </w:p>
        </w:tc>
      </w:tr>
    </w:tbl>
    <w:p w14:paraId="3A24874E" w14:textId="04333714" w:rsidR="00206CC6" w:rsidRPr="00A864D7" w:rsidRDefault="00206CC6" w:rsidP="00A864D7">
      <w:pPr>
        <w:pStyle w:val="ae"/>
        <w:spacing w:after="0"/>
        <w:jc w:val="both"/>
        <w:rPr>
          <w:sz w:val="20"/>
          <w:szCs w:val="20"/>
        </w:rPr>
      </w:pPr>
      <w:r w:rsidRPr="00A864D7">
        <w:rPr>
          <w:sz w:val="20"/>
          <w:szCs w:val="20"/>
        </w:rPr>
        <w:t>Вы</w:t>
      </w:r>
      <w:r w:rsidRPr="00A864D7">
        <w:rPr>
          <w:spacing w:val="33"/>
          <w:sz w:val="20"/>
          <w:szCs w:val="20"/>
        </w:rPr>
        <w:t xml:space="preserve"> </w:t>
      </w:r>
      <w:r w:rsidRPr="00A864D7">
        <w:rPr>
          <w:sz w:val="20"/>
          <w:szCs w:val="20"/>
        </w:rPr>
        <w:t>вправе</w:t>
      </w:r>
      <w:r w:rsidRPr="00A864D7">
        <w:rPr>
          <w:spacing w:val="30"/>
          <w:sz w:val="20"/>
          <w:szCs w:val="20"/>
        </w:rPr>
        <w:t xml:space="preserve"> </w:t>
      </w:r>
      <w:r w:rsidRPr="00A864D7">
        <w:rPr>
          <w:sz w:val="20"/>
          <w:szCs w:val="20"/>
        </w:rPr>
        <w:t>повторно</w:t>
      </w:r>
      <w:r w:rsidRPr="00A864D7">
        <w:rPr>
          <w:spacing w:val="34"/>
          <w:sz w:val="20"/>
          <w:szCs w:val="20"/>
        </w:rPr>
        <w:t xml:space="preserve"> </w:t>
      </w:r>
      <w:r w:rsidRPr="00A864D7">
        <w:rPr>
          <w:sz w:val="20"/>
          <w:szCs w:val="20"/>
        </w:rPr>
        <w:t>обратиться</w:t>
      </w:r>
      <w:r w:rsidRPr="00A864D7">
        <w:rPr>
          <w:spacing w:val="32"/>
          <w:sz w:val="20"/>
          <w:szCs w:val="20"/>
        </w:rPr>
        <w:t xml:space="preserve"> </w:t>
      </w:r>
      <w:r w:rsidRPr="00A864D7">
        <w:rPr>
          <w:sz w:val="20"/>
          <w:szCs w:val="20"/>
        </w:rPr>
        <w:t>в</w:t>
      </w:r>
      <w:r w:rsidRPr="00A864D7">
        <w:rPr>
          <w:spacing w:val="32"/>
          <w:sz w:val="20"/>
          <w:szCs w:val="20"/>
        </w:rPr>
        <w:t xml:space="preserve"> </w:t>
      </w:r>
      <w:r w:rsidRPr="00A864D7">
        <w:rPr>
          <w:sz w:val="20"/>
          <w:szCs w:val="20"/>
        </w:rPr>
        <w:t>уполномоченный</w:t>
      </w:r>
      <w:r w:rsidRPr="00A864D7">
        <w:rPr>
          <w:spacing w:val="33"/>
          <w:sz w:val="20"/>
          <w:szCs w:val="20"/>
        </w:rPr>
        <w:t xml:space="preserve"> </w:t>
      </w:r>
      <w:r w:rsidRPr="00A864D7">
        <w:rPr>
          <w:sz w:val="20"/>
          <w:szCs w:val="20"/>
        </w:rPr>
        <w:t>орган</w:t>
      </w:r>
      <w:r w:rsidRPr="00A864D7">
        <w:rPr>
          <w:spacing w:val="30"/>
          <w:sz w:val="20"/>
          <w:szCs w:val="20"/>
        </w:rPr>
        <w:t xml:space="preserve"> </w:t>
      </w:r>
      <w:r w:rsidRPr="00A864D7">
        <w:rPr>
          <w:sz w:val="20"/>
          <w:szCs w:val="20"/>
        </w:rPr>
        <w:t>с</w:t>
      </w:r>
      <w:r w:rsidRPr="00A864D7">
        <w:rPr>
          <w:spacing w:val="33"/>
          <w:sz w:val="20"/>
          <w:szCs w:val="20"/>
        </w:rPr>
        <w:t xml:space="preserve"> </w:t>
      </w:r>
      <w:r w:rsidRPr="00A864D7">
        <w:rPr>
          <w:sz w:val="20"/>
          <w:szCs w:val="20"/>
        </w:rPr>
        <w:t>заявлением</w:t>
      </w:r>
      <w:r w:rsidRPr="00A864D7">
        <w:rPr>
          <w:spacing w:val="30"/>
          <w:sz w:val="20"/>
          <w:szCs w:val="20"/>
        </w:rPr>
        <w:t xml:space="preserve"> </w:t>
      </w:r>
      <w:r w:rsidRPr="00A864D7">
        <w:rPr>
          <w:sz w:val="20"/>
          <w:szCs w:val="20"/>
        </w:rPr>
        <w:t>о</w:t>
      </w:r>
      <w:r w:rsidRPr="00A864D7">
        <w:rPr>
          <w:spacing w:val="-67"/>
          <w:sz w:val="20"/>
          <w:szCs w:val="20"/>
        </w:rPr>
        <w:t xml:space="preserve"> </w:t>
      </w:r>
      <w:r w:rsidRPr="00A864D7">
        <w:rPr>
          <w:sz w:val="20"/>
          <w:szCs w:val="20"/>
        </w:rPr>
        <w:t>предоставлении</w:t>
      </w:r>
      <w:r w:rsidRPr="00A864D7">
        <w:rPr>
          <w:spacing w:val="-1"/>
          <w:sz w:val="20"/>
          <w:szCs w:val="20"/>
        </w:rPr>
        <w:t xml:space="preserve"> </w:t>
      </w:r>
      <w:r w:rsidRPr="00A864D7">
        <w:rPr>
          <w:sz w:val="20"/>
          <w:szCs w:val="20"/>
        </w:rPr>
        <w:t>услуги</w:t>
      </w:r>
      <w:r w:rsidRPr="00A864D7">
        <w:rPr>
          <w:spacing w:val="-1"/>
          <w:sz w:val="20"/>
          <w:szCs w:val="20"/>
        </w:rPr>
        <w:t xml:space="preserve"> </w:t>
      </w:r>
      <w:r w:rsidRPr="00A864D7">
        <w:rPr>
          <w:sz w:val="20"/>
          <w:szCs w:val="20"/>
        </w:rPr>
        <w:t>после</w:t>
      </w:r>
      <w:r w:rsidRPr="00A864D7">
        <w:rPr>
          <w:spacing w:val="-2"/>
          <w:sz w:val="20"/>
          <w:szCs w:val="20"/>
        </w:rPr>
        <w:t xml:space="preserve"> </w:t>
      </w:r>
      <w:r w:rsidRPr="00A864D7">
        <w:rPr>
          <w:sz w:val="20"/>
          <w:szCs w:val="20"/>
        </w:rPr>
        <w:t>устранения</w:t>
      </w:r>
      <w:r w:rsidRPr="00A864D7">
        <w:rPr>
          <w:spacing w:val="-1"/>
          <w:sz w:val="20"/>
          <w:szCs w:val="20"/>
        </w:rPr>
        <w:t xml:space="preserve"> </w:t>
      </w:r>
      <w:r w:rsidRPr="00A864D7">
        <w:rPr>
          <w:sz w:val="20"/>
          <w:szCs w:val="20"/>
        </w:rPr>
        <w:t>указанных нарушений.</w:t>
      </w:r>
      <w:r w:rsidR="00A43700" w:rsidRPr="00A864D7">
        <w:rPr>
          <w:sz w:val="20"/>
          <w:szCs w:val="20"/>
        </w:rPr>
        <w:t xml:space="preserve"> </w:t>
      </w:r>
      <w:r w:rsidRPr="00A864D7">
        <w:rPr>
          <w:sz w:val="20"/>
          <w:szCs w:val="20"/>
        </w:rPr>
        <w:t>Данный</w:t>
      </w:r>
      <w:r w:rsidR="00A43700" w:rsidRPr="00A864D7">
        <w:rPr>
          <w:sz w:val="20"/>
          <w:szCs w:val="20"/>
        </w:rPr>
        <w:t xml:space="preserve"> </w:t>
      </w:r>
      <w:r w:rsidRPr="00A864D7">
        <w:rPr>
          <w:sz w:val="20"/>
          <w:szCs w:val="20"/>
        </w:rPr>
        <w:t>отказ</w:t>
      </w:r>
      <w:r w:rsidR="00A43700" w:rsidRPr="00A864D7">
        <w:rPr>
          <w:sz w:val="20"/>
          <w:szCs w:val="20"/>
        </w:rPr>
        <w:t xml:space="preserve"> </w:t>
      </w:r>
      <w:r w:rsidRPr="00A864D7">
        <w:rPr>
          <w:sz w:val="20"/>
          <w:szCs w:val="20"/>
        </w:rPr>
        <w:t>может</w:t>
      </w:r>
      <w:r w:rsidR="00A43700" w:rsidRPr="00A864D7">
        <w:rPr>
          <w:sz w:val="20"/>
          <w:szCs w:val="20"/>
        </w:rPr>
        <w:t xml:space="preserve"> </w:t>
      </w:r>
      <w:r w:rsidRPr="00A864D7">
        <w:rPr>
          <w:sz w:val="20"/>
          <w:szCs w:val="20"/>
        </w:rPr>
        <w:t>быть</w:t>
      </w:r>
      <w:r w:rsidR="00A43700" w:rsidRPr="00A864D7">
        <w:rPr>
          <w:sz w:val="20"/>
          <w:szCs w:val="20"/>
        </w:rPr>
        <w:t xml:space="preserve"> </w:t>
      </w:r>
      <w:r w:rsidRPr="00A864D7">
        <w:rPr>
          <w:sz w:val="20"/>
          <w:szCs w:val="20"/>
        </w:rPr>
        <w:t>обжалован</w:t>
      </w:r>
      <w:r w:rsidR="00A43700" w:rsidRPr="00A864D7">
        <w:rPr>
          <w:sz w:val="20"/>
          <w:szCs w:val="20"/>
        </w:rPr>
        <w:t xml:space="preserve"> </w:t>
      </w:r>
      <w:r w:rsidRPr="00A864D7">
        <w:rPr>
          <w:sz w:val="20"/>
          <w:szCs w:val="20"/>
        </w:rPr>
        <w:t>в</w:t>
      </w:r>
      <w:r w:rsidR="00A43700" w:rsidRPr="00A864D7">
        <w:rPr>
          <w:sz w:val="20"/>
          <w:szCs w:val="20"/>
        </w:rPr>
        <w:t xml:space="preserve"> </w:t>
      </w:r>
      <w:r w:rsidRPr="00A864D7">
        <w:rPr>
          <w:sz w:val="20"/>
          <w:szCs w:val="20"/>
        </w:rPr>
        <w:t>досудебном</w:t>
      </w:r>
      <w:r w:rsidR="00A43700" w:rsidRPr="00A864D7">
        <w:rPr>
          <w:sz w:val="20"/>
          <w:szCs w:val="20"/>
        </w:rPr>
        <w:t xml:space="preserve"> </w:t>
      </w:r>
      <w:r w:rsidRPr="00A864D7">
        <w:rPr>
          <w:sz w:val="20"/>
          <w:szCs w:val="20"/>
        </w:rPr>
        <w:t>порядке</w:t>
      </w:r>
      <w:r w:rsidRPr="00A864D7">
        <w:rPr>
          <w:sz w:val="20"/>
          <w:szCs w:val="20"/>
        </w:rPr>
        <w:tab/>
      </w:r>
      <w:r w:rsidRPr="00A864D7">
        <w:rPr>
          <w:spacing w:val="-1"/>
          <w:sz w:val="20"/>
          <w:szCs w:val="20"/>
        </w:rPr>
        <w:t>путем</w:t>
      </w:r>
      <w:r w:rsidRPr="00A864D7">
        <w:rPr>
          <w:spacing w:val="-67"/>
          <w:sz w:val="20"/>
          <w:szCs w:val="20"/>
        </w:rPr>
        <w:t xml:space="preserve"> </w:t>
      </w:r>
      <w:r w:rsidRPr="00A864D7">
        <w:rPr>
          <w:sz w:val="20"/>
          <w:szCs w:val="20"/>
        </w:rPr>
        <w:t>направления</w:t>
      </w:r>
      <w:r w:rsidRPr="00A864D7">
        <w:rPr>
          <w:spacing w:val="-2"/>
          <w:sz w:val="20"/>
          <w:szCs w:val="20"/>
        </w:rPr>
        <w:t xml:space="preserve"> </w:t>
      </w:r>
      <w:r w:rsidRPr="00A864D7">
        <w:rPr>
          <w:sz w:val="20"/>
          <w:szCs w:val="20"/>
        </w:rPr>
        <w:t>жалобы</w:t>
      </w:r>
      <w:r w:rsidRPr="00A864D7">
        <w:rPr>
          <w:spacing w:val="-1"/>
          <w:sz w:val="20"/>
          <w:szCs w:val="20"/>
        </w:rPr>
        <w:t xml:space="preserve"> </w:t>
      </w:r>
      <w:r w:rsidRPr="00A864D7">
        <w:rPr>
          <w:sz w:val="20"/>
          <w:szCs w:val="20"/>
        </w:rPr>
        <w:t>в</w:t>
      </w:r>
      <w:r w:rsidRPr="00A864D7">
        <w:rPr>
          <w:spacing w:val="-3"/>
          <w:sz w:val="20"/>
          <w:szCs w:val="20"/>
        </w:rPr>
        <w:t xml:space="preserve"> </w:t>
      </w:r>
      <w:r w:rsidRPr="00A864D7">
        <w:rPr>
          <w:sz w:val="20"/>
          <w:szCs w:val="20"/>
        </w:rPr>
        <w:t>уполномоченный</w:t>
      </w:r>
      <w:r w:rsidRPr="00A864D7">
        <w:rPr>
          <w:spacing w:val="-1"/>
          <w:sz w:val="20"/>
          <w:szCs w:val="20"/>
        </w:rPr>
        <w:t xml:space="preserve"> </w:t>
      </w:r>
      <w:r w:rsidRPr="00A864D7">
        <w:rPr>
          <w:sz w:val="20"/>
          <w:szCs w:val="20"/>
        </w:rPr>
        <w:t>орган,</w:t>
      </w:r>
      <w:r w:rsidRPr="00A864D7">
        <w:rPr>
          <w:spacing w:val="-2"/>
          <w:sz w:val="20"/>
          <w:szCs w:val="20"/>
        </w:rPr>
        <w:t xml:space="preserve"> </w:t>
      </w:r>
      <w:r w:rsidRPr="00A864D7">
        <w:rPr>
          <w:sz w:val="20"/>
          <w:szCs w:val="20"/>
        </w:rPr>
        <w:t>а</w:t>
      </w:r>
      <w:r w:rsidRPr="00A864D7">
        <w:rPr>
          <w:spacing w:val="-2"/>
          <w:sz w:val="20"/>
          <w:szCs w:val="20"/>
        </w:rPr>
        <w:t xml:space="preserve"> </w:t>
      </w:r>
      <w:r w:rsidRPr="00A864D7">
        <w:rPr>
          <w:sz w:val="20"/>
          <w:szCs w:val="20"/>
        </w:rPr>
        <w:t>также</w:t>
      </w:r>
      <w:r w:rsidRPr="00A864D7">
        <w:rPr>
          <w:spacing w:val="-1"/>
          <w:sz w:val="20"/>
          <w:szCs w:val="20"/>
        </w:rPr>
        <w:t xml:space="preserve"> </w:t>
      </w:r>
      <w:r w:rsidRPr="00A864D7">
        <w:rPr>
          <w:sz w:val="20"/>
          <w:szCs w:val="20"/>
        </w:rPr>
        <w:t>в</w:t>
      </w:r>
      <w:r w:rsidRPr="00A864D7">
        <w:rPr>
          <w:spacing w:val="-3"/>
          <w:sz w:val="20"/>
          <w:szCs w:val="20"/>
        </w:rPr>
        <w:t xml:space="preserve"> </w:t>
      </w:r>
      <w:r w:rsidRPr="00A864D7">
        <w:rPr>
          <w:sz w:val="20"/>
          <w:szCs w:val="20"/>
        </w:rPr>
        <w:t>судебном</w:t>
      </w:r>
      <w:r w:rsidRPr="00A864D7">
        <w:rPr>
          <w:spacing w:val="-1"/>
          <w:sz w:val="20"/>
          <w:szCs w:val="20"/>
        </w:rPr>
        <w:t xml:space="preserve"> </w:t>
      </w:r>
      <w:r w:rsidRPr="00A864D7">
        <w:rPr>
          <w:sz w:val="20"/>
          <w:szCs w:val="20"/>
        </w:rPr>
        <w:t>порядке.</w:t>
      </w:r>
      <w:r w:rsidRPr="00A864D7">
        <w:rPr>
          <w:noProof/>
          <w:sz w:val="20"/>
          <w:szCs w:val="20"/>
          <w:lang w:eastAsia="ru-RU"/>
        </w:rPr>
        <mc:AlternateContent>
          <mc:Choice Requires="wps">
            <w:drawing>
              <wp:anchor distT="0" distB="0" distL="0" distR="0" simplePos="0" relativeHeight="251677696" behindDoc="1" locked="0" layoutInCell="1" allowOverlap="1" wp14:anchorId="4D3C4946" wp14:editId="1CD3E0D8">
                <wp:simplePos x="0" y="0"/>
                <wp:positionH relativeFrom="page">
                  <wp:posOffset>719455</wp:posOffset>
                </wp:positionH>
                <wp:positionV relativeFrom="paragraph">
                  <wp:posOffset>213995</wp:posOffset>
                </wp:positionV>
                <wp:extent cx="2743200" cy="1270"/>
                <wp:effectExtent l="0" t="0" r="19050" b="17780"/>
                <wp:wrapTopAndBottom/>
                <wp:docPr id="67" name="Полилиния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1133 1133"/>
                            <a:gd name="T1" fmla="*/ T0 w 4320"/>
                            <a:gd name="T2" fmla="+- 0 5452 1133"/>
                            <a:gd name="T3" fmla="*/ T2 w 4320"/>
                          </a:gdLst>
                          <a:ahLst/>
                          <a:cxnLst>
                            <a:cxn ang="0">
                              <a:pos x="T1" y="0"/>
                            </a:cxn>
                            <a:cxn ang="0">
                              <a:pos x="T3" y="0"/>
                            </a:cxn>
                          </a:cxnLst>
                          <a:rect l="0" t="0" r="r" b="b"/>
                          <a:pathLst>
                            <a:path w="4320">
                              <a:moveTo>
                                <a:pt x="0" y="0"/>
                              </a:moveTo>
                              <a:lnTo>
                                <a:pt x="4319"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9F89B" id="Полилиния 67" o:spid="_x0000_s1026" style="position:absolute;margin-left:56.65pt;margin-top:16.85pt;width:3in;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tCwAIAAMgFAAAOAAAAZHJzL2Uyb0RvYy54bWysVF1uEzEQfkfiDpYfQe3+JE1olE2FGoqQ&#10;ClRqOIDj9WZXeG1jO9mUS3AErlEJwRnCjRjP7qZpgBdEpFjjnfE33/xOL7a1JBthXaVVRpPTmBKh&#10;uM4rtcroh8XVyQtKnGcqZ1IrkdE74ejF7OmTaWMmItWllrmwBECUmzQmo6X3ZhJFjpeiZu5UG6FA&#10;WWhbMw9Xu4pyyxpAr2WUxvEoarTNjdVcOAdf562SzhC/KAT374vCCU9kRoGbx9PiuQxnNJuyycoy&#10;U1a8o8H+gUXNKgVO91Bz5hlZ2+o3qLriVjtd+FOu60gXRcUFxgDRJPFRNLclMwJjgeQ4s0+T+3+w&#10;/N3mxpIqz+hoTIliNdRo93X3Y/dtd4//77v7n18IKCFTjXETeHBrbmyI1ZlrzT86UESPNOHiwIYs&#10;m7c6B0C29hqzsy1sHV5C3GSLRbjbF0FsPeHwMR0PB1BZSjjoknSMNYrYpH/L186/Fhpx2Oba+baE&#10;OUhYgLyLYgEQRS2hms9PSEySZDDAoyv53izpzZ5FZBGThgT3x0Zpb4RYZ8Oz9I9Yg94sYKUHWMB/&#10;1TNkZU+ab1XHGiTCwsjEmCejXcjPArj1CQIEMAoR/sUWfB/btm86FxZm4XgKLCUwBcs2WsN8YBZc&#10;BJE0GcVUhA+13oiFRpU/qhw4edBKdWg1HCTnj1i1angRHEDbtAI6DVwPKqv0VSUlllaqQGU8AqxA&#10;wGlZ5UGJF7taXkpLNizMN/5CMAD2yMxY5+fMla0dqtqYrV6rHL2UguWvOtmzSrYyAElIOvZ3aOl2&#10;BpY6v4P2trpdJ7D+QCi1/UxJA6sko+7TmllBiXyjYFbPk+Ew7B68DM/G0F7EHmqWhxqmOEBl1FPo&#10;iCBe+nZfrY2tViV4SjAPSr+EsSqq0P/Ir2XVXWBdYBq61Rb20eEdrR4W8OwXAAAA//8DAFBLAwQU&#10;AAYACAAAACEAJO419NsAAAAJAQAADwAAAGRycy9kb3ducmV2LnhtbEyPwU7DMBBE70j8g7VI3KhT&#10;QihN41SAxA0OTfkAJ94mBnsdxW4b/p7tCY4z+zQ7U21n78QJp2gDKVguMhBIXTCWegWf+7e7JxAx&#10;aTLaBUIFPxhhW19fVbo04Uw7PDWpFxxCsdQKhpTGUsrYDeh1XIQRiW+HMHmdWE69NJM+c7h38j7L&#10;HqXXlvjDoEd8HbD7bo5ewarv9Gjfi8y16avZ292HP7wkpW5v5ucNiIRz+oPhUp+rQ82d2nAkE4Vj&#10;vcxzRhXk+QoEA8VDwUZ7MdYg60r+X1D/AgAA//8DAFBLAQItABQABgAIAAAAIQC2gziS/gAAAOEB&#10;AAATAAAAAAAAAAAAAAAAAAAAAABbQ29udGVudF9UeXBlc10ueG1sUEsBAi0AFAAGAAgAAAAhADj9&#10;If/WAAAAlAEAAAsAAAAAAAAAAAAAAAAALwEAAF9yZWxzLy5yZWxzUEsBAi0AFAAGAAgAAAAhAOQg&#10;60LAAgAAyAUAAA4AAAAAAAAAAAAAAAAALgIAAGRycy9lMm9Eb2MueG1sUEsBAi0AFAAGAAgAAAAh&#10;ACTuNfTbAAAACQEAAA8AAAAAAAAAAAAAAAAAGgUAAGRycy9kb3ducmV2LnhtbFBLBQYAAAAABAAE&#10;APMAAAAiBgAAAAA=&#10;" path="m,l4319,e" filled="f" strokeweight=".21164mm">
                <v:path arrowok="t" o:connecttype="custom" o:connectlocs="0,0;2742565,0" o:connectangles="0,0"/>
                <w10:wrap type="topAndBottom" anchorx="page"/>
              </v:shape>
            </w:pict>
          </mc:Fallback>
        </mc:AlternateContent>
      </w:r>
      <w:r w:rsidRPr="00A864D7">
        <w:rPr>
          <w:noProof/>
          <w:sz w:val="20"/>
          <w:szCs w:val="20"/>
          <w:lang w:eastAsia="ru-RU"/>
        </w:rPr>
        <mc:AlternateContent>
          <mc:Choice Requires="wps">
            <w:drawing>
              <wp:anchor distT="0" distB="0" distL="0" distR="0" simplePos="0" relativeHeight="251684864" behindDoc="1" locked="0" layoutInCell="1" allowOverlap="1" wp14:anchorId="07656CDA" wp14:editId="590DAB61">
                <wp:simplePos x="0" y="0"/>
                <wp:positionH relativeFrom="page">
                  <wp:posOffset>4833620</wp:posOffset>
                </wp:positionH>
                <wp:positionV relativeFrom="paragraph">
                  <wp:posOffset>213995</wp:posOffset>
                </wp:positionV>
                <wp:extent cx="1830070" cy="1270"/>
                <wp:effectExtent l="0" t="0" r="17780" b="17780"/>
                <wp:wrapTopAndBottom/>
                <wp:docPr id="66" name="Полилиния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
                        </a:xfrm>
                        <a:custGeom>
                          <a:avLst/>
                          <a:gdLst>
                            <a:gd name="T0" fmla="+- 0 7612 7612"/>
                            <a:gd name="T1" fmla="*/ T0 w 2882"/>
                            <a:gd name="T2" fmla="+- 0 10494 7612"/>
                            <a:gd name="T3" fmla="*/ T2 w 2882"/>
                          </a:gdLst>
                          <a:ahLst/>
                          <a:cxnLst>
                            <a:cxn ang="0">
                              <a:pos x="T1" y="0"/>
                            </a:cxn>
                            <a:cxn ang="0">
                              <a:pos x="T3" y="0"/>
                            </a:cxn>
                          </a:cxnLst>
                          <a:rect l="0" t="0" r="r" b="b"/>
                          <a:pathLst>
                            <a:path w="2882">
                              <a:moveTo>
                                <a:pt x="0" y="0"/>
                              </a:moveTo>
                              <a:lnTo>
                                <a:pt x="2882"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0EBD1" id="Полилиния 66" o:spid="_x0000_s1026" style="position:absolute;margin-left:380.6pt;margin-top:16.85pt;width:144.1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PvwIAAMkFAAAOAAAAZHJzL2Uyb0RvYy54bWysVF1uEzEQfkfiDpYfQc3+NKRp1E2FWoqQ&#10;ClRqOIDj9WZXeG1jO9mUS3AErlEJwRnCjRjP7qbbAC+ISLHGOzPffDPjmbPzbS3JRlhXaZXRZBRT&#10;IhTXeaVWGf2wuDqaUuI8UzmTWomM3glHz+dPn5w1ZiZSXWqZC0sARLlZYzJaem9mUeR4KWrmRtoI&#10;BcpC25p5uNpVlFvWAHotozSOJ1GjbW6s5sI5+HrZKukc8YtCcP++KJzwRGYUuHk8LZ7LcEbzMzZb&#10;WWbKinc02D+wqFmlIOge6pJ5Rta2+g2qrrjVThd+xHUd6aKouMAcIJskPsjmtmRGYC5QHGf2ZXL/&#10;D5a/29xYUuUZnUwoUayGHu2+7n7svu3u8f99d//zCwElVKoxbgYOt+bGhlydudb8owNF9EgTLg5s&#10;yLJ5q3MAZGuvsTrbwtbBE/ImW2zC3b4JYusJh4/J9DiOT6BXHHRJClIIwGa9L187/1poxGGba+fb&#10;FuYgYQPyLosFQBS1hG4+PyIxOZkkKR5dy/dmSW/2LCKLmDQknU7TQ6O0N0KsJB6fjv8IdtzbBbB0&#10;AAYJrHqKrOxZ863qaINEWJiZGAtltAsFWgC5vkKAAEYhxb/YQuxD29anC2FhGA7HwFICY7Bs0zXM&#10;B2YhRBBJk1GsRfhQ641YaFT5g9ZBkAetVEMrdB+yatXgEQJgW/dBA9dBa5W+qqTE3koVqEADT7E2&#10;TssqD8rAxtnV8kJasmFhwPHXvZdHZsY6f8lc2dqhqs3Z6rXKMUopWP6qkz2rZCsDKwlFxwce3nQ7&#10;BEud38H7trrdJ7D/QCi1/UxJA7sko+7TmllBiXyjYFhPk/E4LB+8jF+cpHCxQ81yqGGKA1RGPYUX&#10;EcQL3y6stbHVqoRICdZB6ZcwV0UVBgD5tay6C+wLrG+328JCGt7R6mEDz38BAAD//wMAUEsDBBQA&#10;BgAIAAAAIQA9Ntxm3wAAAAoBAAAPAAAAZHJzL2Rvd25yZXYueG1sTI/LTsMwEEX3SPyDNUjsqN2H&#10;+ghxqgqpGxBCFCqxnMZDEtUeh9ht07/HWcFyZo7unJuve2fFmbrQeNYwHikQxKU3DVcaPj+2D0sQ&#10;ISIbtJ5Jw5UCrIvbmxwz4y/8TuddrEQK4ZChhjrGNpMylDU5DCPfEqfbt+8cxjR2lTQdXlK4s3Ki&#10;1Fw6bDh9qLGlp5rK4+7kNGyPFas98Yvf/PhXezXPb18dan1/128eQUTq4x8Mg35ShyI5HfyJTRBW&#10;w2I+niRUw3S6ADEAaraagTgMmxXIIpf/KxS/AAAA//8DAFBLAQItABQABgAIAAAAIQC2gziS/gAA&#10;AOEBAAATAAAAAAAAAAAAAAAAAAAAAABbQ29udGVudF9UeXBlc10ueG1sUEsBAi0AFAAGAAgAAAAh&#10;ADj9If/WAAAAlAEAAAsAAAAAAAAAAAAAAAAALwEAAF9yZWxzLy5yZWxzUEsBAi0AFAAGAAgAAAAh&#10;ANuD+c+/AgAAyQUAAA4AAAAAAAAAAAAAAAAALgIAAGRycy9lMm9Eb2MueG1sUEsBAi0AFAAGAAgA&#10;AAAhAD023GbfAAAACgEAAA8AAAAAAAAAAAAAAAAAGQUAAGRycy9kb3ducmV2LnhtbFBLBQYAAAAA&#10;BAAEAPMAAAAlBgAAAAA=&#10;" path="m,l2882,e" filled="f" strokeweight=".21164mm">
                <v:path arrowok="t" o:connecttype="custom" o:connectlocs="0,0;1830070,0" o:connectangles="0,0"/>
                <w10:wrap type="topAndBottom" anchorx="page"/>
              </v:shape>
            </w:pict>
          </mc:Fallback>
        </mc:AlternateContent>
      </w:r>
      <w:r w:rsidRPr="00A864D7">
        <w:rPr>
          <w:noProof/>
          <w:sz w:val="20"/>
          <w:szCs w:val="20"/>
          <w:lang w:eastAsia="ru-RU"/>
        </w:rPr>
        <mc:AlternateContent>
          <mc:Choice Requires="wps">
            <w:drawing>
              <wp:anchor distT="0" distB="0" distL="0" distR="0" simplePos="0" relativeHeight="251681792" behindDoc="1" locked="0" layoutInCell="1" allowOverlap="1" wp14:anchorId="7C748D50" wp14:editId="1E5E378A">
                <wp:simplePos x="0" y="0"/>
                <wp:positionH relativeFrom="page">
                  <wp:posOffset>3538220</wp:posOffset>
                </wp:positionH>
                <wp:positionV relativeFrom="paragraph">
                  <wp:posOffset>213995</wp:posOffset>
                </wp:positionV>
                <wp:extent cx="838200" cy="1270"/>
                <wp:effectExtent l="0" t="0" r="19050" b="17780"/>
                <wp:wrapTopAndBottom/>
                <wp:docPr id="65" name="Полилиния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270"/>
                        </a:xfrm>
                        <a:custGeom>
                          <a:avLst/>
                          <a:gdLst>
                            <a:gd name="T0" fmla="+- 0 5572 5572"/>
                            <a:gd name="T1" fmla="*/ T0 w 1320"/>
                            <a:gd name="T2" fmla="+- 0 6892 5572"/>
                            <a:gd name="T3" fmla="*/ T2 w 1320"/>
                          </a:gdLst>
                          <a:ahLst/>
                          <a:cxnLst>
                            <a:cxn ang="0">
                              <a:pos x="T1" y="0"/>
                            </a:cxn>
                            <a:cxn ang="0">
                              <a:pos x="T3" y="0"/>
                            </a:cxn>
                          </a:cxnLst>
                          <a:rect l="0" t="0" r="r" b="b"/>
                          <a:pathLst>
                            <a:path w="1320">
                              <a:moveTo>
                                <a:pt x="0" y="0"/>
                              </a:moveTo>
                              <a:lnTo>
                                <a:pt x="132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C09F5" id="Полилиния 65" o:spid="_x0000_s1026" style="position:absolute;margin-left:278.6pt;margin-top:16.85pt;width:66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EvwQIAAMcFAAAOAAAAZHJzL2Uyb0RvYy54bWysVF1uEzEQfkfiDpYfQc3+tE3TqJsKtRQh&#10;FajUcADH682u8NrGdrJpL8ERuEYlBGcIN2I8u5tuA7wgIsUa74y/+eb37HxTS7IW1lVaZTQZxZQI&#10;xXVeqWVGP86vDiaUOM9UzqRWIqN3wtHz2fNnZ42ZilSXWubCEgBRbtqYjJbem2kUOV6KmrmRNkKB&#10;stC2Zh6udhnlljWAXssojeNx1GibG6u5cA6+XrZKOkP8ohDcfygKJzyRGQVuHk+L5yKc0eyMTZeW&#10;mbLiHQ32DyxqVilwuoO6ZJ6Rla1+g6orbrXThR9xXUe6KCouMAaIJon3orktmREYCyTHmV2a3P+D&#10;5e/XN5ZUeUbHx5QoVkONtl+3P7bftg/4/759+PmFgBIy1Rg3hQe35saGWJ251vyTA0X0RBMuDmzI&#10;onmncwBkK68xO5vC1uElxE02WIS7XRHExhMOHyeHEygsJRxUSXqCJYrYtH/KV86/ERph2Pra+baC&#10;OUiY/7wLYg4QRS2hmC8PSEyOj09SPLqK78yS3uxFROYxaUhymPZtsTNKeyPEGk9O/4x12JsFrHSA&#10;BfyXPUNW9qT5RnWsQSIsTEyMaTLahfTMgVufH0AAoxDhX2zB975t+6ZzYWEU9ofAUgJDsGhTYpgP&#10;zIKLIJIG0h9SET7Uei3mGlV+r3Dg5FEr1dAKnw9ZtWp4ERxA17QCOg1cB5VV+qqSEksrVaByMk5O&#10;kYrTssqDMrBxdrm4kJasWRhv/IVgAOyJmbHOXzJXtnaoamO2eqVy9FIKlr/uZM8q2coAJCHp2N6h&#10;o9sRWOj8Drrb6nabwPYDodT2npIGNklG3ecVs4IS+VbBqJ4mR0dh9eDlCPoQLnaoWQw1THGAyqin&#10;0BFBvPDtuloZWy1L8JRgHpR+BVNVVKH/kV/LqrvAtsA0dJstrKPhHa0e9+/sFwAAAP//AwBQSwME&#10;FAAGAAgAAAAhAE+2gFHiAAAACQEAAA8AAABkcnMvZG93bnJldi54bWxMj8tOwzAQRfdI/IM1SGxQ&#10;67RV+ghxqlIRukBIpbzEzo2HJCIeR7Hbhr9nuoLl3Dm6cyZd9rYRR+x87UjBaBiBQCqcqalU8PqS&#10;D+YgfNBkdOMIFfygh2V2eZHqxLgTPeNxF0rBJeQTraAKoU2k9EWFVvuha5F49+U6qwOPXSlNp09c&#10;bhs5jqKptLomvlDpFtcVFt+7g1WwuX98XxVh9Bn3T3adP9zl25uPN6Wur/rVLYiAffiD4azP6pCx&#10;094dyHjRKIjj2ZhRBZPJDAQD0/mCg/05WIDMUvn/g+wXAAD//wMAUEsBAi0AFAAGAAgAAAAhALaD&#10;OJL+AAAA4QEAABMAAAAAAAAAAAAAAAAAAAAAAFtDb250ZW50X1R5cGVzXS54bWxQSwECLQAUAAYA&#10;CAAAACEAOP0h/9YAAACUAQAACwAAAAAAAAAAAAAAAAAvAQAAX3JlbHMvLnJlbHNQSwECLQAUAAYA&#10;CAAAACEAYXixL8ECAADHBQAADgAAAAAAAAAAAAAAAAAuAgAAZHJzL2Uyb0RvYy54bWxQSwECLQAU&#10;AAYACAAAACEAT7aAUeIAAAAJAQAADwAAAAAAAAAAAAAAAAAbBQAAZHJzL2Rvd25yZXYueG1sUEsF&#10;BgAAAAAEAAQA8wAAACoGAAAAAA==&#10;" path="m,l1320,e" filled="f" strokeweight=".21164mm">
                <v:path arrowok="t" o:connecttype="custom" o:connectlocs="0,0;838200,0" o:connectangles="0,0"/>
                <w10:wrap type="topAndBottom" anchorx="page"/>
              </v:shape>
            </w:pict>
          </mc:Fallback>
        </mc:AlternateContent>
      </w:r>
      <w:r w:rsidR="00A43700" w:rsidRPr="00A864D7">
        <w:rPr>
          <w:sz w:val="20"/>
          <w:szCs w:val="20"/>
        </w:rPr>
        <w:t xml:space="preserve"> </w:t>
      </w:r>
      <w:r w:rsidRPr="00A864D7">
        <w:rPr>
          <w:sz w:val="20"/>
          <w:szCs w:val="20"/>
        </w:rPr>
        <w:t xml:space="preserve">(должность           (подпись)       (расшифровка подписи) </w:t>
      </w:r>
      <w:r w:rsidRPr="00A864D7">
        <w:rPr>
          <w:spacing w:val="-57"/>
          <w:sz w:val="20"/>
          <w:szCs w:val="20"/>
        </w:rPr>
        <w:t xml:space="preserve"> </w:t>
      </w:r>
      <w:r w:rsidRPr="00A864D7">
        <w:rPr>
          <w:sz w:val="20"/>
          <w:szCs w:val="20"/>
        </w:rPr>
        <w:t>сотрудника</w:t>
      </w:r>
      <w:r w:rsidRPr="00A864D7">
        <w:rPr>
          <w:spacing w:val="-2"/>
          <w:sz w:val="20"/>
          <w:szCs w:val="20"/>
        </w:rPr>
        <w:t xml:space="preserve"> </w:t>
      </w:r>
      <w:r w:rsidRPr="00A864D7">
        <w:rPr>
          <w:sz w:val="20"/>
          <w:szCs w:val="20"/>
        </w:rPr>
        <w:t>органа</w:t>
      </w:r>
      <w:r w:rsidRPr="00A864D7">
        <w:rPr>
          <w:spacing w:val="-1"/>
          <w:sz w:val="20"/>
          <w:szCs w:val="20"/>
        </w:rPr>
        <w:t xml:space="preserve"> </w:t>
      </w:r>
      <w:r w:rsidRPr="00A864D7">
        <w:rPr>
          <w:sz w:val="20"/>
          <w:szCs w:val="20"/>
        </w:rPr>
        <w:t>власти,</w:t>
      </w:r>
      <w:r w:rsidR="00A43700" w:rsidRPr="00A864D7">
        <w:rPr>
          <w:sz w:val="20"/>
          <w:szCs w:val="20"/>
        </w:rPr>
        <w:t xml:space="preserve"> </w:t>
      </w:r>
      <w:r w:rsidRPr="00A864D7">
        <w:rPr>
          <w:sz w:val="20"/>
          <w:szCs w:val="20"/>
        </w:rPr>
        <w:t>принявшего</w:t>
      </w:r>
      <w:r w:rsidRPr="00A864D7">
        <w:rPr>
          <w:spacing w:val="-4"/>
          <w:sz w:val="20"/>
          <w:szCs w:val="20"/>
        </w:rPr>
        <w:t xml:space="preserve"> </w:t>
      </w:r>
      <w:r w:rsidRPr="00A864D7">
        <w:rPr>
          <w:sz w:val="20"/>
          <w:szCs w:val="20"/>
        </w:rPr>
        <w:t>решение)«__»</w:t>
      </w:r>
      <w:r w:rsidRPr="00A864D7">
        <w:rPr>
          <w:sz w:val="20"/>
          <w:szCs w:val="20"/>
          <w:u w:val="single"/>
        </w:rPr>
        <w:tab/>
        <w:t xml:space="preserve">                           </w:t>
      </w:r>
      <w:r w:rsidRPr="00A864D7">
        <w:rPr>
          <w:sz w:val="20"/>
          <w:szCs w:val="20"/>
        </w:rPr>
        <w:t>20</w:t>
      </w:r>
      <w:r w:rsidRPr="00A864D7">
        <w:rPr>
          <w:sz w:val="20"/>
          <w:szCs w:val="20"/>
          <w:u w:val="single"/>
        </w:rPr>
        <w:tab/>
        <w:t xml:space="preserve">    </w:t>
      </w:r>
      <w:r w:rsidRPr="00A864D7">
        <w:rPr>
          <w:sz w:val="20"/>
          <w:szCs w:val="20"/>
        </w:rPr>
        <w:t>г.</w:t>
      </w:r>
    </w:p>
    <w:p w14:paraId="2667928E" w14:textId="77777777" w:rsidR="00206CC6" w:rsidRPr="00A864D7" w:rsidRDefault="00206CC6" w:rsidP="00A864D7">
      <w:pPr>
        <w:pStyle w:val="ae"/>
        <w:spacing w:after="0"/>
        <w:jc w:val="both"/>
        <w:rPr>
          <w:sz w:val="20"/>
          <w:szCs w:val="20"/>
        </w:rPr>
      </w:pPr>
      <w:r w:rsidRPr="00A864D7">
        <w:rPr>
          <w:sz w:val="20"/>
          <w:szCs w:val="20"/>
        </w:rPr>
        <w:t>М.П.</w:t>
      </w:r>
    </w:p>
    <w:p w14:paraId="4E106F51" w14:textId="0F7C3B02" w:rsidR="00206CC6" w:rsidRPr="00A864D7" w:rsidRDefault="00A43700" w:rsidP="00A864D7">
      <w:pPr>
        <w:autoSpaceDE w:val="0"/>
        <w:autoSpaceDN w:val="0"/>
        <w:adjustRightInd w:val="0"/>
        <w:spacing w:after="0" w:line="240" w:lineRule="auto"/>
        <w:jc w:val="both"/>
        <w:outlineLvl w:val="0"/>
        <w:rPr>
          <w:rFonts w:ascii="Times New Roman" w:hAnsi="Times New Roman" w:cs="Times New Roman"/>
          <w:color w:val="191919"/>
          <w:sz w:val="20"/>
          <w:szCs w:val="20"/>
        </w:rPr>
      </w:pPr>
      <w:r w:rsidRPr="00A864D7">
        <w:rPr>
          <w:rFonts w:ascii="Times New Roman" w:hAnsi="Times New Roman" w:cs="Times New Roman"/>
          <w:color w:val="191919"/>
          <w:sz w:val="20"/>
          <w:szCs w:val="20"/>
        </w:rPr>
        <w:t xml:space="preserve">Приложение № 6 к административному регламенту предоставления муниципальной услуги муниципальной услуги </w:t>
      </w:r>
      <w:r w:rsidR="00206CC6" w:rsidRPr="00A864D7">
        <w:rPr>
          <w:rFonts w:ascii="Times New Roman" w:hAnsi="Times New Roman" w:cs="Times New Roman"/>
          <w:sz w:val="20"/>
          <w:szCs w:val="20"/>
        </w:rPr>
        <w:t>Форма решения об отказе в предоставлении муниципальной услуги</w:t>
      </w:r>
    </w:p>
    <w:p w14:paraId="678B5FEC" w14:textId="77777777" w:rsidR="00206CC6" w:rsidRPr="00A864D7" w:rsidRDefault="00206CC6" w:rsidP="00A864D7">
      <w:pPr>
        <w:pStyle w:val="ae"/>
        <w:spacing w:after="0"/>
        <w:jc w:val="both"/>
        <w:rPr>
          <w:b/>
          <w:sz w:val="20"/>
          <w:szCs w:val="20"/>
        </w:rPr>
      </w:pPr>
      <w:r w:rsidRPr="00A864D7">
        <w:rPr>
          <w:b/>
          <w:sz w:val="20"/>
          <w:szCs w:val="20"/>
        </w:rPr>
        <w:t>______________________________________________________________________</w:t>
      </w:r>
    </w:p>
    <w:p w14:paraId="68EBD758"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 xml:space="preserve">                      Уполномоченный орган</w:t>
      </w:r>
    </w:p>
    <w:p w14:paraId="3AB1396A"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 xml:space="preserve">                                                                             Кому:______________________________</w:t>
      </w:r>
    </w:p>
    <w:p w14:paraId="3BF4674F"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 xml:space="preserve">                                                                                             (фамилия,</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имя,</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отчество)</w:t>
      </w:r>
    </w:p>
    <w:p w14:paraId="2A2C0656" w14:textId="77777777" w:rsidR="00206CC6" w:rsidRPr="00A864D7" w:rsidRDefault="00206CC6" w:rsidP="00A864D7">
      <w:pPr>
        <w:pStyle w:val="ae"/>
        <w:spacing w:after="0"/>
        <w:jc w:val="both"/>
        <w:rPr>
          <w:sz w:val="20"/>
          <w:szCs w:val="20"/>
        </w:rPr>
      </w:pPr>
      <w:r w:rsidRPr="00A864D7">
        <w:rPr>
          <w:noProof/>
          <w:sz w:val="20"/>
          <w:szCs w:val="20"/>
          <w:lang w:eastAsia="ru-RU"/>
        </w:rPr>
        <mc:AlternateContent>
          <mc:Choice Requires="wps">
            <w:drawing>
              <wp:anchor distT="0" distB="0" distL="0" distR="0" simplePos="0" relativeHeight="251705344" behindDoc="1" locked="0" layoutInCell="1" allowOverlap="1" wp14:anchorId="1F857E2E" wp14:editId="5F466467">
                <wp:simplePos x="0" y="0"/>
                <wp:positionH relativeFrom="page">
                  <wp:posOffset>3779520</wp:posOffset>
                </wp:positionH>
                <wp:positionV relativeFrom="paragraph">
                  <wp:posOffset>156210</wp:posOffset>
                </wp:positionV>
                <wp:extent cx="2895600" cy="1270"/>
                <wp:effectExtent l="0" t="0" r="19050" b="17780"/>
                <wp:wrapTopAndBottom/>
                <wp:docPr id="107" name="Полилиния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5952 5952"/>
                            <a:gd name="T1" fmla="*/ T0 w 4560"/>
                            <a:gd name="T2" fmla="+- 0 10512 5952"/>
                            <a:gd name="T3" fmla="*/ T2 w 4560"/>
                          </a:gdLst>
                          <a:ahLst/>
                          <a:cxnLst>
                            <a:cxn ang="0">
                              <a:pos x="T1" y="0"/>
                            </a:cxn>
                            <a:cxn ang="0">
                              <a:pos x="T3" y="0"/>
                            </a:cxn>
                          </a:cxnLst>
                          <a:rect l="0" t="0" r="r" b="b"/>
                          <a:pathLst>
                            <a:path w="4560">
                              <a:moveTo>
                                <a:pt x="0" y="0"/>
                              </a:moveTo>
                              <a:lnTo>
                                <a:pt x="456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14E8E" id="Полилиния 107" o:spid="_x0000_s1026" style="position:absolute;margin-left:297.6pt;margin-top:12.3pt;width:228pt;height:.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4b0wQIAAMsFAAAOAAAAZHJzL2Uyb0RvYy54bWysVF1uEzEQfkfiDpYfQe3+kDRN1E2FWoqQ&#10;ClRqOIDj9WZXeG1jO9mUS3AErlEJwRnCjRjP7qbbAC+ISLHGOzPffDPjmbPzbS3JRlhXaZXR5Dim&#10;RCiu80qtMvphcXV0SonzTOVMaiUyeiccPZ8/fXLWmJlIdallLiwBEOVmjclo6b2ZRZHjpaiZO9ZG&#10;KFAW2tbMw9WuotyyBtBrGaVxfBI12ubGai6cg6+XrZLOEb8oBPfvi8IJT2RGgZvH0+K5DGc0P2Oz&#10;lWWmrHhHg/0Di5pVCoLuoS6ZZ2Rtq9+g6opb7XThj7muI10UFReYA2STxAfZ3JbMCMwFiuPMvkzu&#10;/8Hyd5sbS6ocehdPKFGshibtvu5+7L7t7vH/fXf/8wsJWqhVY9wMXG7NjQ3ZOnOt+UcHiuiRJlwc&#10;2JBl81bngMjWXmN9toWtgydkTrbYhrt9G8TWEw4f09Pp+CSGbnHQJekEuxSxWe/L186/Fhpx2Oba&#10;+baJOUjYgrxLYwEQRS2hn8+PSEzG03GKR9f0vVnSmz2LyCImDRlB+EOjtDdCrCQeJ38Ge9HbBbB0&#10;AAYJrHqKrOxZ863qaINEWJiaGAtltAsFWgC5vkKAAEYhxb/YQuxD29anC2FhHA4HwVICg7Bs0zXM&#10;B2YhRBBJk1GsRfhQ641YaFT5g9ZBkAetVEMrdB+yatXgEQLAu2kFDBq4Dlqr9FUlJfZWqkBlcpJM&#10;sTZOyyoPysDG2dXyQlqyYWHE8ReSAbBHZsY6f8lc2dqhqs3Z6rXKMUopWP6qkz2rZCsDkISi4wMP&#10;b7odgqXO7+B9W91uFNiAIJTafqakgW2SUfdpzaygRL5RMK7TZDQK6wcvo/EkhYsdapZDDVMcoDLq&#10;KbyIIF74dmWtja1WJURKsA5Kv4S5KqowAMivZdVdYGNgGbrtFlbS8I5WDzt4/gsAAP//AwBQSwME&#10;FAAGAAgAAAAhAE+lggbeAAAACgEAAA8AAABkcnMvZG93bnJldi54bWxMj8tugzAQRfeV8g/WROqu&#10;MXELSikmioiaZZRHP8DBU6DFY4KdQP++ZtUu587RnTPZejQtu2PvGksSlosIGFJpdUOVhI/z+9MK&#10;mPOKtGotoYQfdLDOZw+ZSrUd6Ij3k69YKCGXKgm1913KuStrNMotbIcUdp+2N8qHsa+47tUQyk3L&#10;RRQl3KiGwoVadVjUWH6fbkZCMfhitxdf4rg7bM/PQ5FsY7pK+TgfN2/API7+D4ZJP6hDHpwu9kba&#10;sVZC/BqLgEoQLwmwCYjiZUguU7ICnmf8/wv5LwAAAP//AwBQSwECLQAUAAYACAAAACEAtoM4kv4A&#10;AADhAQAAEwAAAAAAAAAAAAAAAAAAAAAAW0NvbnRlbnRfVHlwZXNdLnhtbFBLAQItABQABgAIAAAA&#10;IQA4/SH/1gAAAJQBAAALAAAAAAAAAAAAAAAAAC8BAABfcmVscy8ucmVsc1BLAQItABQABgAIAAAA&#10;IQDL84b0wQIAAMsFAAAOAAAAAAAAAAAAAAAAAC4CAABkcnMvZTJvRG9jLnhtbFBLAQItABQABgAI&#10;AAAAIQBPpYIG3gAAAAoBAAAPAAAAAAAAAAAAAAAAABsFAABkcnMvZG93bnJldi54bWxQSwUGAAAA&#10;AAQABADzAAAAJgYAAAAA&#10;" path="m,l4560,e" filled="f" strokeweight=".21164mm">
                <v:path arrowok="t" o:connecttype="custom" o:connectlocs="0,0;2895600,0" o:connectangles="0,0"/>
                <w10:wrap type="topAndBottom" anchorx="page"/>
              </v:shape>
            </w:pict>
          </mc:Fallback>
        </mc:AlternateContent>
      </w:r>
    </w:p>
    <w:p w14:paraId="75FBD367" w14:textId="77777777" w:rsidR="00206CC6" w:rsidRPr="00A864D7" w:rsidRDefault="00206CC6" w:rsidP="00A864D7">
      <w:pPr>
        <w:pStyle w:val="ae"/>
        <w:spacing w:after="0"/>
        <w:jc w:val="both"/>
        <w:rPr>
          <w:sz w:val="20"/>
          <w:szCs w:val="20"/>
        </w:rPr>
      </w:pPr>
      <w:r w:rsidRPr="00A864D7">
        <w:rPr>
          <w:noProof/>
          <w:sz w:val="20"/>
          <w:szCs w:val="20"/>
          <w:lang w:eastAsia="ru-RU"/>
        </w:rPr>
        <w:t xml:space="preserve">                                                                              ___________________________________</w:t>
      </w:r>
    </w:p>
    <w:p w14:paraId="58E9FF2B"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 xml:space="preserve">                                                                                                                 (телефон</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и</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адрес</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электронной</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почты)</w:t>
      </w:r>
    </w:p>
    <w:p w14:paraId="472A898C" w14:textId="2A5D4E68"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РЕШЕНИЕ</w:t>
      </w:r>
      <w:r w:rsidR="00A43700" w:rsidRPr="00A864D7">
        <w:rPr>
          <w:rFonts w:ascii="Times New Roman" w:hAnsi="Times New Roman" w:cs="Times New Roman"/>
          <w:sz w:val="20"/>
          <w:szCs w:val="20"/>
        </w:rPr>
        <w:t xml:space="preserve"> </w:t>
      </w:r>
      <w:r w:rsidRPr="00A864D7">
        <w:rPr>
          <w:rFonts w:ascii="Times New Roman" w:hAnsi="Times New Roman" w:cs="Times New Roman"/>
          <w:b/>
          <w:sz w:val="20"/>
          <w:szCs w:val="20"/>
        </w:rPr>
        <w:t>об</w:t>
      </w:r>
      <w:r w:rsidRPr="00A864D7">
        <w:rPr>
          <w:rFonts w:ascii="Times New Roman" w:hAnsi="Times New Roman" w:cs="Times New Roman"/>
          <w:b/>
          <w:spacing w:val="-5"/>
          <w:sz w:val="20"/>
          <w:szCs w:val="20"/>
        </w:rPr>
        <w:t xml:space="preserve"> </w:t>
      </w:r>
      <w:r w:rsidRPr="00A864D7">
        <w:rPr>
          <w:rFonts w:ascii="Times New Roman" w:hAnsi="Times New Roman" w:cs="Times New Roman"/>
          <w:b/>
          <w:sz w:val="20"/>
          <w:szCs w:val="20"/>
        </w:rPr>
        <w:t>отказе</w:t>
      </w:r>
      <w:r w:rsidRPr="00A864D7">
        <w:rPr>
          <w:rFonts w:ascii="Times New Roman" w:hAnsi="Times New Roman" w:cs="Times New Roman"/>
          <w:b/>
          <w:spacing w:val="-2"/>
          <w:sz w:val="20"/>
          <w:szCs w:val="20"/>
        </w:rPr>
        <w:t xml:space="preserve"> </w:t>
      </w:r>
      <w:r w:rsidRPr="00A864D7">
        <w:rPr>
          <w:rFonts w:ascii="Times New Roman" w:hAnsi="Times New Roman" w:cs="Times New Roman"/>
          <w:b/>
          <w:sz w:val="20"/>
          <w:szCs w:val="20"/>
        </w:rPr>
        <w:t>в</w:t>
      </w:r>
      <w:r w:rsidRPr="00A864D7">
        <w:rPr>
          <w:rFonts w:ascii="Times New Roman" w:hAnsi="Times New Roman" w:cs="Times New Roman"/>
          <w:b/>
          <w:spacing w:val="-3"/>
          <w:sz w:val="20"/>
          <w:szCs w:val="20"/>
        </w:rPr>
        <w:t xml:space="preserve"> </w:t>
      </w:r>
      <w:r w:rsidRPr="00A864D7">
        <w:rPr>
          <w:rFonts w:ascii="Times New Roman" w:hAnsi="Times New Roman" w:cs="Times New Roman"/>
          <w:b/>
          <w:sz w:val="20"/>
          <w:szCs w:val="20"/>
        </w:rPr>
        <w:t>предоставлении</w:t>
      </w:r>
      <w:r w:rsidRPr="00A864D7">
        <w:rPr>
          <w:rFonts w:ascii="Times New Roman" w:hAnsi="Times New Roman" w:cs="Times New Roman"/>
          <w:b/>
          <w:spacing w:val="-4"/>
          <w:sz w:val="20"/>
          <w:szCs w:val="20"/>
        </w:rPr>
        <w:t xml:space="preserve"> </w:t>
      </w:r>
      <w:r w:rsidRPr="00A864D7">
        <w:rPr>
          <w:rFonts w:ascii="Times New Roman" w:hAnsi="Times New Roman" w:cs="Times New Roman"/>
          <w:b/>
          <w:sz w:val="20"/>
          <w:szCs w:val="20"/>
        </w:rPr>
        <w:t>услуги</w:t>
      </w:r>
      <w:r w:rsidR="00A43700" w:rsidRPr="00A864D7">
        <w:rPr>
          <w:rFonts w:ascii="Times New Roman" w:hAnsi="Times New Roman" w:cs="Times New Roman"/>
          <w:b/>
          <w:sz w:val="20"/>
          <w:szCs w:val="20"/>
        </w:rPr>
        <w:t xml:space="preserve"> </w:t>
      </w:r>
      <w:r w:rsidRPr="00A864D7">
        <w:rPr>
          <w:rFonts w:ascii="Times New Roman" w:hAnsi="Times New Roman" w:cs="Times New Roman"/>
          <w:sz w:val="20"/>
          <w:szCs w:val="20"/>
        </w:rPr>
        <w:t>«Принятие на учет граждан в качестве нуждающихся в жилых</w:t>
      </w:r>
      <w:r w:rsidRPr="00A864D7">
        <w:rPr>
          <w:rFonts w:ascii="Times New Roman" w:hAnsi="Times New Roman" w:cs="Times New Roman"/>
          <w:spacing w:val="-67"/>
          <w:sz w:val="20"/>
          <w:szCs w:val="20"/>
        </w:rPr>
        <w:t xml:space="preserve"> </w:t>
      </w:r>
      <w:r w:rsidRPr="00A864D7">
        <w:rPr>
          <w:rFonts w:ascii="Times New Roman" w:hAnsi="Times New Roman" w:cs="Times New Roman"/>
          <w:sz w:val="20"/>
          <w:szCs w:val="20"/>
        </w:rPr>
        <w:t>помещениях»</w:t>
      </w:r>
    </w:p>
    <w:p w14:paraId="79774514" w14:textId="5895B6B5" w:rsidR="00206CC6" w:rsidRPr="00A864D7" w:rsidRDefault="00206CC6" w:rsidP="00A864D7">
      <w:pPr>
        <w:pStyle w:val="ae"/>
        <w:spacing w:after="0"/>
        <w:jc w:val="both"/>
        <w:rPr>
          <w:sz w:val="20"/>
          <w:szCs w:val="20"/>
        </w:rPr>
      </w:pPr>
      <w:r w:rsidRPr="00A864D7">
        <w:rPr>
          <w:sz w:val="20"/>
          <w:szCs w:val="20"/>
        </w:rPr>
        <w:t>Дата</w:t>
      </w:r>
      <w:r w:rsidRPr="00A864D7">
        <w:rPr>
          <w:sz w:val="20"/>
          <w:szCs w:val="20"/>
          <w:u w:val="single"/>
        </w:rPr>
        <w:tab/>
        <w:t xml:space="preserve">                      </w:t>
      </w:r>
      <w:r w:rsidRPr="00A864D7">
        <w:rPr>
          <w:sz w:val="20"/>
          <w:szCs w:val="20"/>
        </w:rPr>
        <w:tab/>
        <w:t xml:space="preserve">                                                                    №_____________</w:t>
      </w:r>
    </w:p>
    <w:p w14:paraId="34288254" w14:textId="028F302C" w:rsidR="00206CC6" w:rsidRPr="00A864D7" w:rsidRDefault="00206CC6" w:rsidP="00A864D7">
      <w:pPr>
        <w:pStyle w:val="ae"/>
        <w:spacing w:after="0"/>
        <w:jc w:val="both"/>
        <w:rPr>
          <w:sz w:val="20"/>
          <w:szCs w:val="20"/>
        </w:rPr>
      </w:pPr>
      <w:r w:rsidRPr="00A864D7">
        <w:rPr>
          <w:sz w:val="20"/>
          <w:szCs w:val="20"/>
        </w:rPr>
        <w:t>По</w:t>
      </w:r>
      <w:r w:rsidRPr="00A864D7">
        <w:rPr>
          <w:spacing w:val="6"/>
          <w:sz w:val="20"/>
          <w:szCs w:val="20"/>
        </w:rPr>
        <w:t xml:space="preserve"> </w:t>
      </w:r>
      <w:r w:rsidRPr="00A864D7">
        <w:rPr>
          <w:sz w:val="20"/>
          <w:szCs w:val="20"/>
        </w:rPr>
        <w:t>результатам</w:t>
      </w:r>
      <w:r w:rsidRPr="00A864D7">
        <w:rPr>
          <w:spacing w:val="6"/>
          <w:sz w:val="20"/>
          <w:szCs w:val="20"/>
        </w:rPr>
        <w:t xml:space="preserve"> </w:t>
      </w:r>
      <w:r w:rsidRPr="00A864D7">
        <w:rPr>
          <w:sz w:val="20"/>
          <w:szCs w:val="20"/>
        </w:rPr>
        <w:t>рассмотрения</w:t>
      </w:r>
      <w:r w:rsidRPr="00A864D7">
        <w:rPr>
          <w:spacing w:val="7"/>
          <w:sz w:val="20"/>
          <w:szCs w:val="20"/>
        </w:rPr>
        <w:t xml:space="preserve"> </w:t>
      </w:r>
      <w:r w:rsidRPr="00A864D7">
        <w:rPr>
          <w:sz w:val="20"/>
          <w:szCs w:val="20"/>
        </w:rPr>
        <w:t>заявления</w:t>
      </w:r>
      <w:r w:rsidRPr="00A864D7">
        <w:rPr>
          <w:spacing w:val="7"/>
          <w:sz w:val="20"/>
          <w:szCs w:val="20"/>
        </w:rPr>
        <w:t xml:space="preserve"> </w:t>
      </w:r>
      <w:r w:rsidRPr="00A864D7">
        <w:rPr>
          <w:sz w:val="20"/>
          <w:szCs w:val="20"/>
        </w:rPr>
        <w:t>от</w:t>
      </w:r>
      <w:r w:rsidRPr="00A864D7">
        <w:rPr>
          <w:sz w:val="20"/>
          <w:szCs w:val="20"/>
          <w:u w:val="single"/>
        </w:rPr>
        <w:tab/>
        <w:t xml:space="preserve">                    </w:t>
      </w:r>
      <w:r w:rsidRPr="00A864D7">
        <w:rPr>
          <w:sz w:val="20"/>
          <w:szCs w:val="20"/>
        </w:rPr>
        <w:t>№</w:t>
      </w:r>
      <w:r w:rsidRPr="00A864D7">
        <w:rPr>
          <w:sz w:val="20"/>
          <w:szCs w:val="20"/>
          <w:u w:val="single"/>
        </w:rPr>
        <w:tab/>
      </w:r>
      <w:r w:rsidRPr="00A864D7">
        <w:rPr>
          <w:sz w:val="20"/>
          <w:szCs w:val="20"/>
        </w:rPr>
        <w:t xml:space="preserve"> и</w:t>
      </w:r>
      <w:r w:rsidRPr="00A864D7">
        <w:rPr>
          <w:spacing w:val="1"/>
          <w:sz w:val="20"/>
          <w:szCs w:val="20"/>
        </w:rPr>
        <w:t xml:space="preserve"> </w:t>
      </w:r>
      <w:r w:rsidRPr="00A864D7">
        <w:rPr>
          <w:sz w:val="20"/>
          <w:szCs w:val="20"/>
        </w:rPr>
        <w:t>приложенных</w:t>
      </w:r>
      <w:r w:rsidRPr="00A864D7">
        <w:rPr>
          <w:spacing w:val="1"/>
          <w:sz w:val="20"/>
          <w:szCs w:val="20"/>
        </w:rPr>
        <w:t xml:space="preserve"> </w:t>
      </w:r>
      <w:r w:rsidRPr="00A864D7">
        <w:rPr>
          <w:sz w:val="20"/>
          <w:szCs w:val="20"/>
        </w:rPr>
        <w:t>к</w:t>
      </w:r>
      <w:r w:rsidRPr="00A864D7">
        <w:rPr>
          <w:spacing w:val="1"/>
          <w:sz w:val="20"/>
          <w:szCs w:val="20"/>
        </w:rPr>
        <w:t xml:space="preserve"> </w:t>
      </w:r>
      <w:r w:rsidRPr="00A864D7">
        <w:rPr>
          <w:sz w:val="20"/>
          <w:szCs w:val="20"/>
        </w:rPr>
        <w:t>нему</w:t>
      </w:r>
      <w:r w:rsidRPr="00A864D7">
        <w:rPr>
          <w:spacing w:val="1"/>
          <w:sz w:val="20"/>
          <w:szCs w:val="20"/>
        </w:rPr>
        <w:t xml:space="preserve"> </w:t>
      </w:r>
      <w:r w:rsidRPr="00A864D7">
        <w:rPr>
          <w:sz w:val="20"/>
          <w:szCs w:val="20"/>
        </w:rPr>
        <w:t>документов,</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соответствии</w:t>
      </w:r>
      <w:r w:rsidRPr="00A864D7">
        <w:rPr>
          <w:spacing w:val="1"/>
          <w:sz w:val="20"/>
          <w:szCs w:val="20"/>
        </w:rPr>
        <w:t xml:space="preserve"> </w:t>
      </w:r>
      <w:r w:rsidRPr="00A864D7">
        <w:rPr>
          <w:sz w:val="20"/>
          <w:szCs w:val="20"/>
        </w:rPr>
        <w:t>с</w:t>
      </w:r>
      <w:r w:rsidRPr="00A864D7">
        <w:rPr>
          <w:spacing w:val="1"/>
          <w:sz w:val="20"/>
          <w:szCs w:val="20"/>
        </w:rPr>
        <w:t xml:space="preserve"> </w:t>
      </w:r>
      <w:r w:rsidRPr="00A864D7">
        <w:rPr>
          <w:sz w:val="20"/>
          <w:szCs w:val="20"/>
        </w:rPr>
        <w:t>Жилищным</w:t>
      </w:r>
      <w:r w:rsidRPr="00A864D7">
        <w:rPr>
          <w:spacing w:val="1"/>
          <w:sz w:val="20"/>
          <w:szCs w:val="20"/>
        </w:rPr>
        <w:t xml:space="preserve"> </w:t>
      </w:r>
      <w:r w:rsidRPr="00A864D7">
        <w:rPr>
          <w:sz w:val="20"/>
          <w:szCs w:val="20"/>
        </w:rPr>
        <w:t>кодексом</w:t>
      </w:r>
      <w:r w:rsidRPr="00A864D7">
        <w:rPr>
          <w:spacing w:val="1"/>
          <w:sz w:val="20"/>
          <w:szCs w:val="20"/>
        </w:rPr>
        <w:t xml:space="preserve"> </w:t>
      </w:r>
      <w:r w:rsidRPr="00A864D7">
        <w:rPr>
          <w:sz w:val="20"/>
          <w:szCs w:val="20"/>
        </w:rPr>
        <w:t>Российской</w:t>
      </w:r>
      <w:r w:rsidRPr="00A864D7">
        <w:rPr>
          <w:spacing w:val="1"/>
          <w:sz w:val="20"/>
          <w:szCs w:val="20"/>
        </w:rPr>
        <w:t xml:space="preserve"> </w:t>
      </w:r>
      <w:r w:rsidRPr="00A864D7">
        <w:rPr>
          <w:sz w:val="20"/>
          <w:szCs w:val="20"/>
        </w:rPr>
        <w:t>Федерации</w:t>
      </w:r>
      <w:r w:rsidRPr="00A864D7">
        <w:rPr>
          <w:spacing w:val="1"/>
          <w:sz w:val="20"/>
          <w:szCs w:val="20"/>
        </w:rPr>
        <w:t xml:space="preserve"> </w:t>
      </w:r>
      <w:r w:rsidRPr="00A864D7">
        <w:rPr>
          <w:sz w:val="20"/>
          <w:szCs w:val="20"/>
        </w:rPr>
        <w:t>принято</w:t>
      </w:r>
      <w:r w:rsidRPr="00A864D7">
        <w:rPr>
          <w:spacing w:val="1"/>
          <w:sz w:val="20"/>
          <w:szCs w:val="20"/>
        </w:rPr>
        <w:t xml:space="preserve"> </w:t>
      </w:r>
      <w:r w:rsidRPr="00A864D7">
        <w:rPr>
          <w:sz w:val="20"/>
          <w:szCs w:val="20"/>
        </w:rPr>
        <w:t>решение</w:t>
      </w:r>
      <w:r w:rsidRPr="00A864D7">
        <w:rPr>
          <w:spacing w:val="1"/>
          <w:sz w:val="20"/>
          <w:szCs w:val="20"/>
        </w:rPr>
        <w:t xml:space="preserve"> </w:t>
      </w:r>
      <w:r w:rsidRPr="00A864D7">
        <w:rPr>
          <w:sz w:val="20"/>
          <w:szCs w:val="20"/>
        </w:rPr>
        <w:t>отказать</w:t>
      </w:r>
      <w:r w:rsidRPr="00A864D7">
        <w:rPr>
          <w:spacing w:val="1"/>
          <w:sz w:val="20"/>
          <w:szCs w:val="20"/>
        </w:rPr>
        <w:t xml:space="preserve"> </w:t>
      </w:r>
      <w:r w:rsidRPr="00A864D7">
        <w:rPr>
          <w:sz w:val="20"/>
          <w:szCs w:val="20"/>
        </w:rPr>
        <w:t>в</w:t>
      </w:r>
      <w:r w:rsidRPr="00A864D7">
        <w:rPr>
          <w:spacing w:val="1"/>
          <w:sz w:val="20"/>
          <w:szCs w:val="20"/>
        </w:rPr>
        <w:t xml:space="preserve"> </w:t>
      </w:r>
      <w:r w:rsidRPr="00A864D7">
        <w:rPr>
          <w:sz w:val="20"/>
          <w:szCs w:val="20"/>
        </w:rPr>
        <w:t>приеме</w:t>
      </w:r>
      <w:r w:rsidRPr="00A864D7">
        <w:rPr>
          <w:spacing w:val="1"/>
          <w:sz w:val="20"/>
          <w:szCs w:val="20"/>
        </w:rPr>
        <w:t xml:space="preserve"> </w:t>
      </w:r>
      <w:r w:rsidRPr="00A864D7">
        <w:rPr>
          <w:sz w:val="20"/>
          <w:szCs w:val="20"/>
        </w:rPr>
        <w:t>документов,</w:t>
      </w:r>
      <w:r w:rsidRPr="00A864D7">
        <w:rPr>
          <w:spacing w:val="1"/>
          <w:sz w:val="20"/>
          <w:szCs w:val="20"/>
        </w:rPr>
        <w:t xml:space="preserve"> </w:t>
      </w:r>
      <w:r w:rsidRPr="00A864D7">
        <w:rPr>
          <w:sz w:val="20"/>
          <w:szCs w:val="20"/>
        </w:rPr>
        <w:t>необходимых для</w:t>
      </w:r>
      <w:r w:rsidRPr="00A864D7">
        <w:rPr>
          <w:spacing w:val="-1"/>
          <w:sz w:val="20"/>
          <w:szCs w:val="20"/>
        </w:rPr>
        <w:t xml:space="preserve"> </w:t>
      </w:r>
      <w:r w:rsidRPr="00A864D7">
        <w:rPr>
          <w:sz w:val="20"/>
          <w:szCs w:val="20"/>
        </w:rPr>
        <w:t>предоставления</w:t>
      </w:r>
      <w:r w:rsidRPr="00A864D7">
        <w:rPr>
          <w:spacing w:val="-1"/>
          <w:sz w:val="20"/>
          <w:szCs w:val="20"/>
        </w:rPr>
        <w:t xml:space="preserve"> </w:t>
      </w:r>
      <w:r w:rsidRPr="00A864D7">
        <w:rPr>
          <w:sz w:val="20"/>
          <w:szCs w:val="20"/>
        </w:rPr>
        <w:t>услуги,</w:t>
      </w:r>
      <w:r w:rsidRPr="00A864D7">
        <w:rPr>
          <w:spacing w:val="-2"/>
          <w:sz w:val="20"/>
          <w:szCs w:val="20"/>
        </w:rPr>
        <w:t xml:space="preserve"> </w:t>
      </w:r>
      <w:r w:rsidRPr="00A864D7">
        <w:rPr>
          <w:sz w:val="20"/>
          <w:szCs w:val="20"/>
        </w:rPr>
        <w:t>по следующим</w:t>
      </w:r>
      <w:r w:rsidRPr="00A864D7">
        <w:rPr>
          <w:spacing w:val="-1"/>
          <w:sz w:val="20"/>
          <w:szCs w:val="20"/>
        </w:rPr>
        <w:t xml:space="preserve"> </w:t>
      </w:r>
      <w:r w:rsidRPr="00A864D7">
        <w:rPr>
          <w:sz w:val="20"/>
          <w:szCs w:val="20"/>
        </w:rPr>
        <w:t>основаниям:</w:t>
      </w:r>
    </w:p>
    <w:tbl>
      <w:tblPr>
        <w:tblStyle w:val="TableNormal"/>
        <w:tblW w:w="1065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5528"/>
        <w:gridCol w:w="3685"/>
      </w:tblGrid>
      <w:tr w:rsidR="00206CC6" w:rsidRPr="00B61629" w14:paraId="3C389211" w14:textId="77777777" w:rsidTr="00A43700">
        <w:trPr>
          <w:trHeight w:val="20"/>
        </w:trPr>
        <w:tc>
          <w:tcPr>
            <w:tcW w:w="1440" w:type="dxa"/>
            <w:tcBorders>
              <w:top w:val="single" w:sz="4" w:space="0" w:color="000000"/>
              <w:left w:val="single" w:sz="4" w:space="0" w:color="000000"/>
              <w:bottom w:val="single" w:sz="4" w:space="0" w:color="000000"/>
              <w:right w:val="single" w:sz="4" w:space="0" w:color="000000"/>
            </w:tcBorders>
            <w:hideMark/>
          </w:tcPr>
          <w:p w14:paraId="111CA650" w14:textId="77777777" w:rsidR="00206CC6" w:rsidRPr="00B61629" w:rsidRDefault="00206CC6" w:rsidP="00A864D7">
            <w:pPr>
              <w:pStyle w:val="TableParagraph"/>
              <w:spacing w:line="240" w:lineRule="auto"/>
              <w:ind w:left="0"/>
              <w:jc w:val="both"/>
              <w:rPr>
                <w:spacing w:val="1"/>
                <w:sz w:val="18"/>
                <w:szCs w:val="18"/>
                <w:lang w:val="ru-RU"/>
              </w:rPr>
            </w:pPr>
            <w:r w:rsidRPr="00B61629">
              <w:rPr>
                <w:sz w:val="18"/>
                <w:szCs w:val="18"/>
                <w:lang w:val="ru-RU"/>
              </w:rPr>
              <w:t>№</w:t>
            </w:r>
            <w:r w:rsidRPr="00B61629">
              <w:rPr>
                <w:spacing w:val="1"/>
                <w:sz w:val="18"/>
                <w:szCs w:val="18"/>
                <w:lang w:val="ru-RU"/>
              </w:rPr>
              <w:t xml:space="preserve"> </w:t>
            </w:r>
          </w:p>
          <w:p w14:paraId="1324FDB8" w14:textId="77777777" w:rsidR="00206CC6" w:rsidRPr="00B61629" w:rsidRDefault="00206CC6" w:rsidP="00A864D7">
            <w:pPr>
              <w:pStyle w:val="TableParagraph"/>
              <w:spacing w:line="240" w:lineRule="auto"/>
              <w:ind w:left="0"/>
              <w:jc w:val="both"/>
              <w:rPr>
                <w:sz w:val="18"/>
                <w:szCs w:val="18"/>
                <w:lang w:val="ru-RU"/>
              </w:rPr>
            </w:pPr>
            <w:r w:rsidRPr="00B61629">
              <w:rPr>
                <w:sz w:val="18"/>
                <w:szCs w:val="18"/>
                <w:lang w:val="ru-RU"/>
              </w:rPr>
              <w:t>пункта</w:t>
            </w:r>
            <w:r w:rsidRPr="00B61629">
              <w:rPr>
                <w:spacing w:val="1"/>
                <w:sz w:val="18"/>
                <w:szCs w:val="18"/>
                <w:lang w:val="ru-RU"/>
              </w:rPr>
              <w:t xml:space="preserve"> </w:t>
            </w:r>
            <w:r w:rsidRPr="00B61629">
              <w:rPr>
                <w:sz w:val="18"/>
                <w:szCs w:val="18"/>
                <w:lang w:val="ru-RU"/>
              </w:rPr>
              <w:t>админис</w:t>
            </w:r>
            <w:r w:rsidRPr="00B61629">
              <w:rPr>
                <w:spacing w:val="1"/>
                <w:sz w:val="18"/>
                <w:szCs w:val="18"/>
                <w:lang w:val="ru-RU"/>
              </w:rPr>
              <w:t xml:space="preserve"> </w:t>
            </w:r>
            <w:r w:rsidRPr="00B61629">
              <w:rPr>
                <w:sz w:val="18"/>
                <w:szCs w:val="18"/>
                <w:lang w:val="ru-RU"/>
              </w:rPr>
              <w:t>тративно</w:t>
            </w:r>
            <w:r w:rsidRPr="00B61629">
              <w:rPr>
                <w:spacing w:val="-57"/>
                <w:sz w:val="18"/>
                <w:szCs w:val="18"/>
                <w:lang w:val="ru-RU"/>
              </w:rPr>
              <w:t xml:space="preserve"> </w:t>
            </w:r>
            <w:r w:rsidRPr="00B61629">
              <w:rPr>
                <w:sz w:val="18"/>
                <w:szCs w:val="18"/>
                <w:lang w:val="ru-RU"/>
              </w:rPr>
              <w:t>го</w:t>
            </w:r>
            <w:r w:rsidRPr="00B61629">
              <w:rPr>
                <w:spacing w:val="1"/>
                <w:sz w:val="18"/>
                <w:szCs w:val="18"/>
                <w:lang w:val="ru-RU"/>
              </w:rPr>
              <w:t xml:space="preserve"> </w:t>
            </w:r>
            <w:r w:rsidRPr="00B61629">
              <w:rPr>
                <w:spacing w:val="-1"/>
                <w:sz w:val="18"/>
                <w:szCs w:val="18"/>
                <w:lang w:val="ru-RU"/>
              </w:rPr>
              <w:t>регламен</w:t>
            </w:r>
            <w:r w:rsidRPr="00B61629">
              <w:rPr>
                <w:spacing w:val="-57"/>
                <w:sz w:val="18"/>
                <w:szCs w:val="18"/>
                <w:lang w:val="ru-RU"/>
              </w:rPr>
              <w:t xml:space="preserve"> </w:t>
            </w:r>
            <w:r w:rsidRPr="00B61629">
              <w:rPr>
                <w:sz w:val="18"/>
                <w:szCs w:val="18"/>
                <w:lang w:val="ru-RU"/>
              </w:rPr>
              <w:t>та</w:t>
            </w:r>
          </w:p>
        </w:tc>
        <w:tc>
          <w:tcPr>
            <w:tcW w:w="5528" w:type="dxa"/>
            <w:tcBorders>
              <w:top w:val="single" w:sz="4" w:space="0" w:color="000000"/>
              <w:left w:val="single" w:sz="4" w:space="0" w:color="000000"/>
              <w:bottom w:val="single" w:sz="4" w:space="0" w:color="000000"/>
              <w:right w:val="single" w:sz="4" w:space="0" w:color="000000"/>
            </w:tcBorders>
            <w:hideMark/>
          </w:tcPr>
          <w:p w14:paraId="0D26273B" w14:textId="77777777" w:rsidR="00206CC6" w:rsidRPr="00B61629" w:rsidRDefault="00206CC6" w:rsidP="00A864D7">
            <w:pPr>
              <w:pStyle w:val="TableParagraph"/>
              <w:spacing w:line="240" w:lineRule="auto"/>
              <w:ind w:left="0"/>
              <w:jc w:val="both"/>
              <w:rPr>
                <w:sz w:val="18"/>
                <w:szCs w:val="18"/>
                <w:lang w:val="ru-RU"/>
              </w:rPr>
            </w:pPr>
            <w:r w:rsidRPr="00B61629">
              <w:rPr>
                <w:sz w:val="18"/>
                <w:szCs w:val="18"/>
                <w:lang w:val="ru-RU"/>
              </w:rPr>
              <w:t>Наименование основания для отказа в</w:t>
            </w:r>
            <w:r w:rsidRPr="00B61629">
              <w:rPr>
                <w:spacing w:val="-58"/>
                <w:sz w:val="18"/>
                <w:szCs w:val="18"/>
                <w:lang w:val="ru-RU"/>
              </w:rPr>
              <w:t xml:space="preserve"> </w:t>
            </w:r>
            <w:r w:rsidRPr="00B61629">
              <w:rPr>
                <w:sz w:val="18"/>
                <w:szCs w:val="18"/>
                <w:lang w:val="ru-RU"/>
              </w:rPr>
              <w:t>соответствии</w:t>
            </w:r>
            <w:r w:rsidRPr="00B61629">
              <w:rPr>
                <w:spacing w:val="-1"/>
                <w:sz w:val="18"/>
                <w:szCs w:val="18"/>
                <w:lang w:val="ru-RU"/>
              </w:rPr>
              <w:t xml:space="preserve"> </w:t>
            </w:r>
            <w:r w:rsidRPr="00B61629">
              <w:rPr>
                <w:sz w:val="18"/>
                <w:szCs w:val="18"/>
                <w:lang w:val="ru-RU"/>
              </w:rPr>
              <w:t>с</w:t>
            </w:r>
            <w:r w:rsidRPr="00B61629">
              <w:rPr>
                <w:spacing w:val="-2"/>
                <w:sz w:val="18"/>
                <w:szCs w:val="18"/>
                <w:lang w:val="ru-RU"/>
              </w:rPr>
              <w:t xml:space="preserve"> </w:t>
            </w:r>
            <w:r w:rsidRPr="00B61629">
              <w:rPr>
                <w:sz w:val="18"/>
                <w:szCs w:val="18"/>
                <w:lang w:val="ru-RU"/>
              </w:rPr>
              <w:t>единым</w:t>
            </w:r>
            <w:r w:rsidRPr="00B61629">
              <w:rPr>
                <w:spacing w:val="-3"/>
                <w:sz w:val="18"/>
                <w:szCs w:val="18"/>
                <w:lang w:val="ru-RU"/>
              </w:rPr>
              <w:t xml:space="preserve"> </w:t>
            </w:r>
            <w:r w:rsidRPr="00B61629">
              <w:rPr>
                <w:sz w:val="18"/>
                <w:szCs w:val="18"/>
                <w:lang w:val="ru-RU"/>
              </w:rPr>
              <w:t>стандартом</w:t>
            </w:r>
          </w:p>
        </w:tc>
        <w:tc>
          <w:tcPr>
            <w:tcW w:w="3685" w:type="dxa"/>
            <w:tcBorders>
              <w:top w:val="single" w:sz="4" w:space="0" w:color="000000"/>
              <w:left w:val="single" w:sz="4" w:space="0" w:color="000000"/>
              <w:bottom w:val="single" w:sz="4" w:space="0" w:color="000000"/>
              <w:right w:val="single" w:sz="4" w:space="0" w:color="000000"/>
            </w:tcBorders>
            <w:hideMark/>
          </w:tcPr>
          <w:p w14:paraId="0BBBBC6E" w14:textId="77777777" w:rsidR="00206CC6" w:rsidRPr="00B61629" w:rsidRDefault="00206CC6" w:rsidP="00A864D7">
            <w:pPr>
              <w:pStyle w:val="TableParagraph"/>
              <w:spacing w:line="240" w:lineRule="auto"/>
              <w:ind w:left="0"/>
              <w:jc w:val="both"/>
              <w:rPr>
                <w:sz w:val="18"/>
                <w:szCs w:val="18"/>
                <w:lang w:val="ru-RU"/>
              </w:rPr>
            </w:pPr>
            <w:r w:rsidRPr="00B61629">
              <w:rPr>
                <w:sz w:val="18"/>
                <w:szCs w:val="18"/>
                <w:lang w:val="ru-RU"/>
              </w:rPr>
              <w:t>Разъяснение</w:t>
            </w:r>
            <w:r w:rsidRPr="00B61629">
              <w:rPr>
                <w:spacing w:val="-8"/>
                <w:sz w:val="18"/>
                <w:szCs w:val="18"/>
                <w:lang w:val="ru-RU"/>
              </w:rPr>
              <w:t xml:space="preserve"> </w:t>
            </w:r>
            <w:r w:rsidRPr="00B61629">
              <w:rPr>
                <w:sz w:val="18"/>
                <w:szCs w:val="18"/>
                <w:lang w:val="ru-RU"/>
              </w:rPr>
              <w:t>причин</w:t>
            </w:r>
            <w:r w:rsidRPr="00B61629">
              <w:rPr>
                <w:spacing w:val="-3"/>
                <w:sz w:val="18"/>
                <w:szCs w:val="18"/>
                <w:lang w:val="ru-RU"/>
              </w:rPr>
              <w:t xml:space="preserve"> </w:t>
            </w:r>
            <w:r w:rsidRPr="00B61629">
              <w:rPr>
                <w:sz w:val="18"/>
                <w:szCs w:val="18"/>
                <w:lang w:val="ru-RU"/>
              </w:rPr>
              <w:t>отказа</w:t>
            </w:r>
            <w:r w:rsidRPr="00B61629">
              <w:rPr>
                <w:spacing w:val="-4"/>
                <w:sz w:val="18"/>
                <w:szCs w:val="18"/>
                <w:lang w:val="ru-RU"/>
              </w:rPr>
              <w:t xml:space="preserve"> </w:t>
            </w:r>
            <w:r w:rsidRPr="00B61629">
              <w:rPr>
                <w:sz w:val="18"/>
                <w:szCs w:val="18"/>
                <w:lang w:val="ru-RU"/>
              </w:rPr>
              <w:t>в</w:t>
            </w:r>
            <w:r w:rsidRPr="00B61629">
              <w:rPr>
                <w:spacing w:val="-4"/>
                <w:sz w:val="18"/>
                <w:szCs w:val="18"/>
                <w:lang w:val="ru-RU"/>
              </w:rPr>
              <w:t xml:space="preserve"> </w:t>
            </w:r>
            <w:r w:rsidRPr="00B61629">
              <w:rPr>
                <w:sz w:val="18"/>
                <w:szCs w:val="18"/>
                <w:lang w:val="ru-RU"/>
              </w:rPr>
              <w:t>предоставлении</w:t>
            </w:r>
            <w:r w:rsidRPr="00B61629">
              <w:rPr>
                <w:spacing w:val="-57"/>
                <w:sz w:val="18"/>
                <w:szCs w:val="18"/>
                <w:lang w:val="ru-RU"/>
              </w:rPr>
              <w:t xml:space="preserve"> </w:t>
            </w:r>
            <w:r w:rsidRPr="00B61629">
              <w:rPr>
                <w:sz w:val="18"/>
                <w:szCs w:val="18"/>
                <w:lang w:val="ru-RU"/>
              </w:rPr>
              <w:t>услуги</w:t>
            </w:r>
          </w:p>
        </w:tc>
      </w:tr>
      <w:tr w:rsidR="00206CC6" w:rsidRPr="00B61629" w14:paraId="7BD93692" w14:textId="77777777" w:rsidTr="00A43700">
        <w:trPr>
          <w:trHeight w:val="20"/>
        </w:trPr>
        <w:tc>
          <w:tcPr>
            <w:tcW w:w="1440" w:type="dxa"/>
            <w:tcBorders>
              <w:top w:val="single" w:sz="4" w:space="0" w:color="000000"/>
              <w:left w:val="single" w:sz="4" w:space="0" w:color="000000"/>
              <w:bottom w:val="single" w:sz="4" w:space="0" w:color="000000"/>
              <w:right w:val="single" w:sz="4" w:space="0" w:color="000000"/>
            </w:tcBorders>
          </w:tcPr>
          <w:p w14:paraId="6148624D" w14:textId="77777777" w:rsidR="00206CC6" w:rsidRPr="00B61629" w:rsidRDefault="00206CC6" w:rsidP="00A864D7">
            <w:pPr>
              <w:pStyle w:val="TableParagraph"/>
              <w:spacing w:line="240" w:lineRule="auto"/>
              <w:ind w:left="0"/>
              <w:jc w:val="both"/>
              <w:rPr>
                <w:sz w:val="18"/>
                <w:szCs w:val="18"/>
                <w:lang w:val="ru-RU"/>
              </w:rPr>
            </w:pPr>
          </w:p>
        </w:tc>
        <w:tc>
          <w:tcPr>
            <w:tcW w:w="5528" w:type="dxa"/>
            <w:tcBorders>
              <w:top w:val="single" w:sz="4" w:space="0" w:color="000000"/>
              <w:left w:val="single" w:sz="4" w:space="0" w:color="000000"/>
              <w:bottom w:val="single" w:sz="4" w:space="0" w:color="000000"/>
              <w:right w:val="single" w:sz="4" w:space="0" w:color="000000"/>
            </w:tcBorders>
            <w:hideMark/>
          </w:tcPr>
          <w:p w14:paraId="30F012CB" w14:textId="77777777" w:rsidR="00206CC6" w:rsidRPr="00B61629" w:rsidRDefault="00206CC6" w:rsidP="00A864D7">
            <w:pPr>
              <w:pStyle w:val="TableParagraph"/>
              <w:spacing w:line="240" w:lineRule="auto"/>
              <w:ind w:left="0"/>
              <w:jc w:val="both"/>
              <w:rPr>
                <w:sz w:val="18"/>
                <w:szCs w:val="18"/>
                <w:lang w:val="ru-RU"/>
              </w:rPr>
            </w:pPr>
            <w:r w:rsidRPr="00B61629">
              <w:rPr>
                <w:sz w:val="18"/>
                <w:szCs w:val="18"/>
                <w:lang w:val="ru-RU"/>
              </w:rPr>
              <w:t>Документы (сведения),</w:t>
            </w:r>
            <w:r w:rsidRPr="00B61629">
              <w:rPr>
                <w:spacing w:val="1"/>
                <w:sz w:val="18"/>
                <w:szCs w:val="18"/>
                <w:lang w:val="ru-RU"/>
              </w:rPr>
              <w:t xml:space="preserve"> </w:t>
            </w:r>
            <w:r w:rsidRPr="00B61629">
              <w:rPr>
                <w:sz w:val="18"/>
                <w:szCs w:val="18"/>
                <w:lang w:val="ru-RU"/>
              </w:rPr>
              <w:t>представленные заявителем,</w:t>
            </w:r>
            <w:r w:rsidRPr="00B61629">
              <w:rPr>
                <w:spacing w:val="1"/>
                <w:sz w:val="18"/>
                <w:szCs w:val="18"/>
                <w:lang w:val="ru-RU"/>
              </w:rPr>
              <w:t xml:space="preserve"> </w:t>
            </w:r>
            <w:r w:rsidRPr="00B61629">
              <w:rPr>
                <w:sz w:val="18"/>
                <w:szCs w:val="18"/>
                <w:lang w:val="ru-RU"/>
              </w:rPr>
              <w:t>противоречат документам</w:t>
            </w:r>
            <w:r w:rsidRPr="00B61629">
              <w:rPr>
                <w:spacing w:val="1"/>
                <w:sz w:val="18"/>
                <w:szCs w:val="18"/>
                <w:lang w:val="ru-RU"/>
              </w:rPr>
              <w:t xml:space="preserve"> </w:t>
            </w:r>
            <w:r w:rsidRPr="00B61629">
              <w:rPr>
                <w:sz w:val="18"/>
                <w:szCs w:val="18"/>
                <w:lang w:val="ru-RU"/>
              </w:rPr>
              <w:t>(сведениям), полученным в рамках</w:t>
            </w:r>
            <w:r w:rsidRPr="00B61629">
              <w:rPr>
                <w:spacing w:val="1"/>
                <w:sz w:val="18"/>
                <w:szCs w:val="18"/>
                <w:lang w:val="ru-RU"/>
              </w:rPr>
              <w:t xml:space="preserve"> </w:t>
            </w:r>
            <w:r w:rsidRPr="00B61629">
              <w:rPr>
                <w:sz w:val="18"/>
                <w:szCs w:val="18"/>
                <w:lang w:val="ru-RU"/>
              </w:rPr>
              <w:t>межведомственного</w:t>
            </w:r>
            <w:r w:rsidRPr="00B61629">
              <w:rPr>
                <w:spacing w:val="-9"/>
                <w:sz w:val="18"/>
                <w:szCs w:val="18"/>
                <w:lang w:val="ru-RU"/>
              </w:rPr>
              <w:t xml:space="preserve"> </w:t>
            </w:r>
            <w:r w:rsidRPr="00B61629">
              <w:rPr>
                <w:sz w:val="18"/>
                <w:szCs w:val="18"/>
                <w:lang w:val="ru-RU"/>
              </w:rPr>
              <w:t>взаимодействия</w:t>
            </w:r>
          </w:p>
        </w:tc>
        <w:tc>
          <w:tcPr>
            <w:tcW w:w="3685" w:type="dxa"/>
            <w:tcBorders>
              <w:top w:val="single" w:sz="4" w:space="0" w:color="000000"/>
              <w:left w:val="single" w:sz="4" w:space="0" w:color="000000"/>
              <w:bottom w:val="single" w:sz="4" w:space="0" w:color="000000"/>
              <w:right w:val="single" w:sz="4" w:space="0" w:color="000000"/>
            </w:tcBorders>
            <w:hideMark/>
          </w:tcPr>
          <w:p w14:paraId="050DC207" w14:textId="77777777" w:rsidR="00206CC6" w:rsidRPr="00B61629" w:rsidRDefault="00206CC6" w:rsidP="00A864D7">
            <w:pPr>
              <w:pStyle w:val="TableParagraph"/>
              <w:spacing w:line="240" w:lineRule="auto"/>
              <w:ind w:left="0"/>
              <w:jc w:val="both"/>
              <w:rPr>
                <w:sz w:val="18"/>
                <w:szCs w:val="18"/>
              </w:rPr>
            </w:pPr>
            <w:r w:rsidRPr="00B61629">
              <w:rPr>
                <w:sz w:val="18"/>
                <w:szCs w:val="18"/>
              </w:rPr>
              <w:t>Указываются</w:t>
            </w:r>
            <w:r w:rsidRPr="00B61629">
              <w:rPr>
                <w:spacing w:val="-4"/>
                <w:sz w:val="18"/>
                <w:szCs w:val="18"/>
              </w:rPr>
              <w:t xml:space="preserve"> </w:t>
            </w:r>
            <w:r w:rsidRPr="00B61629">
              <w:rPr>
                <w:sz w:val="18"/>
                <w:szCs w:val="18"/>
              </w:rPr>
              <w:t>основания</w:t>
            </w:r>
            <w:r w:rsidRPr="00B61629">
              <w:rPr>
                <w:spacing w:val="-3"/>
                <w:sz w:val="18"/>
                <w:szCs w:val="18"/>
              </w:rPr>
              <w:t xml:space="preserve"> </w:t>
            </w:r>
            <w:r w:rsidRPr="00B61629">
              <w:rPr>
                <w:sz w:val="18"/>
                <w:szCs w:val="18"/>
              </w:rPr>
              <w:t>такого</w:t>
            </w:r>
            <w:r w:rsidRPr="00B61629">
              <w:rPr>
                <w:spacing w:val="-4"/>
                <w:sz w:val="18"/>
                <w:szCs w:val="18"/>
              </w:rPr>
              <w:t xml:space="preserve"> </w:t>
            </w:r>
            <w:r w:rsidRPr="00B61629">
              <w:rPr>
                <w:sz w:val="18"/>
                <w:szCs w:val="18"/>
              </w:rPr>
              <w:t>вывода</w:t>
            </w:r>
          </w:p>
        </w:tc>
      </w:tr>
      <w:tr w:rsidR="00206CC6" w:rsidRPr="00B61629" w14:paraId="3E185203" w14:textId="77777777" w:rsidTr="00A43700">
        <w:trPr>
          <w:trHeight w:val="20"/>
        </w:trPr>
        <w:tc>
          <w:tcPr>
            <w:tcW w:w="1440" w:type="dxa"/>
            <w:tcBorders>
              <w:top w:val="single" w:sz="4" w:space="0" w:color="000000"/>
              <w:left w:val="single" w:sz="4" w:space="0" w:color="000000"/>
              <w:bottom w:val="single" w:sz="4" w:space="0" w:color="000000"/>
              <w:right w:val="single" w:sz="4" w:space="0" w:color="000000"/>
            </w:tcBorders>
          </w:tcPr>
          <w:p w14:paraId="054CC4D5" w14:textId="77777777" w:rsidR="00206CC6" w:rsidRPr="00B61629" w:rsidRDefault="00206CC6" w:rsidP="00A864D7">
            <w:pPr>
              <w:pStyle w:val="TableParagraph"/>
              <w:spacing w:line="240" w:lineRule="auto"/>
              <w:ind w:left="0"/>
              <w:jc w:val="both"/>
              <w:rPr>
                <w:sz w:val="18"/>
                <w:szCs w:val="18"/>
              </w:rPr>
            </w:pPr>
          </w:p>
        </w:tc>
        <w:tc>
          <w:tcPr>
            <w:tcW w:w="5528" w:type="dxa"/>
            <w:tcBorders>
              <w:top w:val="single" w:sz="4" w:space="0" w:color="000000"/>
              <w:left w:val="single" w:sz="4" w:space="0" w:color="000000"/>
              <w:bottom w:val="single" w:sz="4" w:space="0" w:color="000000"/>
              <w:right w:val="single" w:sz="4" w:space="0" w:color="000000"/>
            </w:tcBorders>
            <w:hideMark/>
          </w:tcPr>
          <w:p w14:paraId="6D27DC5E" w14:textId="77777777" w:rsidR="00206CC6" w:rsidRPr="00B61629" w:rsidRDefault="00206CC6" w:rsidP="00A864D7">
            <w:pPr>
              <w:pStyle w:val="TableParagraph"/>
              <w:spacing w:line="240" w:lineRule="auto"/>
              <w:ind w:left="0"/>
              <w:jc w:val="both"/>
              <w:rPr>
                <w:sz w:val="18"/>
                <w:szCs w:val="18"/>
                <w:lang w:val="ru-RU"/>
              </w:rPr>
            </w:pPr>
            <w:r w:rsidRPr="00B61629">
              <w:rPr>
                <w:sz w:val="18"/>
                <w:szCs w:val="18"/>
                <w:lang w:val="ru-RU"/>
              </w:rPr>
              <w:t>Отсутствие у членов семьи места</w:t>
            </w:r>
            <w:r w:rsidRPr="00B61629">
              <w:rPr>
                <w:spacing w:val="1"/>
                <w:sz w:val="18"/>
                <w:szCs w:val="18"/>
                <w:lang w:val="ru-RU"/>
              </w:rPr>
              <w:t xml:space="preserve"> </w:t>
            </w:r>
            <w:r w:rsidRPr="00B61629">
              <w:rPr>
                <w:sz w:val="18"/>
                <w:szCs w:val="18"/>
                <w:lang w:val="ru-RU"/>
              </w:rPr>
              <w:t>жительства</w:t>
            </w:r>
            <w:r w:rsidRPr="00B61629">
              <w:rPr>
                <w:spacing w:val="-5"/>
                <w:sz w:val="18"/>
                <w:szCs w:val="18"/>
                <w:lang w:val="ru-RU"/>
              </w:rPr>
              <w:t xml:space="preserve"> </w:t>
            </w:r>
            <w:r w:rsidRPr="00B61629">
              <w:rPr>
                <w:sz w:val="18"/>
                <w:szCs w:val="18"/>
                <w:lang w:val="ru-RU"/>
              </w:rPr>
              <w:t>на</w:t>
            </w:r>
            <w:r w:rsidRPr="00B61629">
              <w:rPr>
                <w:spacing w:val="-4"/>
                <w:sz w:val="18"/>
                <w:szCs w:val="18"/>
                <w:lang w:val="ru-RU"/>
              </w:rPr>
              <w:t xml:space="preserve"> </w:t>
            </w:r>
            <w:r w:rsidRPr="00B61629">
              <w:rPr>
                <w:sz w:val="18"/>
                <w:szCs w:val="18"/>
                <w:lang w:val="ru-RU"/>
              </w:rPr>
              <w:t>территории</w:t>
            </w:r>
            <w:r w:rsidRPr="00B61629">
              <w:rPr>
                <w:spacing w:val="-4"/>
                <w:sz w:val="18"/>
                <w:szCs w:val="18"/>
                <w:lang w:val="ru-RU"/>
              </w:rPr>
              <w:t xml:space="preserve"> </w:t>
            </w:r>
            <w:r w:rsidRPr="00B61629">
              <w:rPr>
                <w:sz w:val="18"/>
                <w:szCs w:val="18"/>
                <w:lang w:val="ru-RU"/>
              </w:rPr>
              <w:t>субъекта</w:t>
            </w:r>
            <w:r w:rsidRPr="00B61629">
              <w:rPr>
                <w:spacing w:val="-57"/>
                <w:sz w:val="18"/>
                <w:szCs w:val="18"/>
                <w:lang w:val="ru-RU"/>
              </w:rPr>
              <w:t xml:space="preserve"> </w:t>
            </w:r>
            <w:r w:rsidRPr="00B61629">
              <w:rPr>
                <w:sz w:val="18"/>
                <w:szCs w:val="18"/>
                <w:lang w:val="ru-RU"/>
              </w:rPr>
              <w:t>Российской</w:t>
            </w:r>
            <w:r w:rsidRPr="00B61629">
              <w:rPr>
                <w:spacing w:val="-1"/>
                <w:sz w:val="18"/>
                <w:szCs w:val="18"/>
                <w:lang w:val="ru-RU"/>
              </w:rPr>
              <w:t xml:space="preserve"> </w:t>
            </w:r>
            <w:r w:rsidRPr="00B61629">
              <w:rPr>
                <w:sz w:val="18"/>
                <w:szCs w:val="18"/>
                <w:lang w:val="ru-RU"/>
              </w:rPr>
              <w:t>Федерации</w:t>
            </w:r>
          </w:p>
        </w:tc>
        <w:tc>
          <w:tcPr>
            <w:tcW w:w="3685" w:type="dxa"/>
            <w:tcBorders>
              <w:top w:val="single" w:sz="4" w:space="0" w:color="000000"/>
              <w:left w:val="single" w:sz="4" w:space="0" w:color="000000"/>
              <w:bottom w:val="single" w:sz="4" w:space="0" w:color="000000"/>
              <w:right w:val="single" w:sz="4" w:space="0" w:color="000000"/>
            </w:tcBorders>
            <w:hideMark/>
          </w:tcPr>
          <w:p w14:paraId="2D3DFCCF" w14:textId="77777777" w:rsidR="00206CC6" w:rsidRPr="00B61629" w:rsidRDefault="00206CC6" w:rsidP="00A864D7">
            <w:pPr>
              <w:pStyle w:val="TableParagraph"/>
              <w:spacing w:line="240" w:lineRule="auto"/>
              <w:ind w:left="0"/>
              <w:jc w:val="both"/>
              <w:rPr>
                <w:sz w:val="18"/>
                <w:szCs w:val="18"/>
              </w:rPr>
            </w:pPr>
            <w:r w:rsidRPr="00B61629">
              <w:rPr>
                <w:sz w:val="18"/>
                <w:szCs w:val="18"/>
              </w:rPr>
              <w:t>Указываются</w:t>
            </w:r>
            <w:r w:rsidRPr="00B61629">
              <w:rPr>
                <w:spacing w:val="-4"/>
                <w:sz w:val="18"/>
                <w:szCs w:val="18"/>
              </w:rPr>
              <w:t xml:space="preserve"> </w:t>
            </w:r>
            <w:r w:rsidRPr="00B61629">
              <w:rPr>
                <w:sz w:val="18"/>
                <w:szCs w:val="18"/>
              </w:rPr>
              <w:t>основания</w:t>
            </w:r>
            <w:r w:rsidRPr="00B61629">
              <w:rPr>
                <w:spacing w:val="-3"/>
                <w:sz w:val="18"/>
                <w:szCs w:val="18"/>
              </w:rPr>
              <w:t xml:space="preserve"> </w:t>
            </w:r>
            <w:r w:rsidRPr="00B61629">
              <w:rPr>
                <w:sz w:val="18"/>
                <w:szCs w:val="18"/>
              </w:rPr>
              <w:t>такого</w:t>
            </w:r>
            <w:r w:rsidRPr="00B61629">
              <w:rPr>
                <w:spacing w:val="-4"/>
                <w:sz w:val="18"/>
                <w:szCs w:val="18"/>
              </w:rPr>
              <w:t xml:space="preserve"> </w:t>
            </w:r>
            <w:r w:rsidRPr="00B61629">
              <w:rPr>
                <w:sz w:val="18"/>
                <w:szCs w:val="18"/>
              </w:rPr>
              <w:t>вывода</w:t>
            </w:r>
          </w:p>
        </w:tc>
      </w:tr>
      <w:tr w:rsidR="00206CC6" w:rsidRPr="00B61629" w14:paraId="55BBBA9E" w14:textId="77777777" w:rsidTr="00A43700">
        <w:trPr>
          <w:trHeight w:val="20"/>
        </w:trPr>
        <w:tc>
          <w:tcPr>
            <w:tcW w:w="1440" w:type="dxa"/>
            <w:tcBorders>
              <w:top w:val="single" w:sz="4" w:space="0" w:color="000000"/>
              <w:left w:val="single" w:sz="4" w:space="0" w:color="000000"/>
              <w:bottom w:val="single" w:sz="4" w:space="0" w:color="000000"/>
              <w:right w:val="single" w:sz="4" w:space="0" w:color="000000"/>
            </w:tcBorders>
          </w:tcPr>
          <w:p w14:paraId="460F1B80" w14:textId="77777777" w:rsidR="00206CC6" w:rsidRPr="00B61629" w:rsidRDefault="00206CC6" w:rsidP="00A864D7">
            <w:pPr>
              <w:pStyle w:val="TableParagraph"/>
              <w:spacing w:line="240" w:lineRule="auto"/>
              <w:ind w:left="0"/>
              <w:jc w:val="both"/>
              <w:rPr>
                <w:sz w:val="18"/>
                <w:szCs w:val="18"/>
              </w:rPr>
            </w:pPr>
          </w:p>
        </w:tc>
        <w:tc>
          <w:tcPr>
            <w:tcW w:w="5528" w:type="dxa"/>
            <w:tcBorders>
              <w:top w:val="single" w:sz="4" w:space="0" w:color="000000"/>
              <w:left w:val="single" w:sz="4" w:space="0" w:color="000000"/>
              <w:bottom w:val="single" w:sz="4" w:space="0" w:color="000000"/>
              <w:right w:val="single" w:sz="4" w:space="0" w:color="000000"/>
            </w:tcBorders>
            <w:hideMark/>
          </w:tcPr>
          <w:p w14:paraId="4C9ED23E" w14:textId="77777777" w:rsidR="00206CC6" w:rsidRPr="00B61629" w:rsidRDefault="00206CC6" w:rsidP="00A864D7">
            <w:pPr>
              <w:pStyle w:val="TableParagraph"/>
              <w:spacing w:line="240" w:lineRule="auto"/>
              <w:ind w:left="0"/>
              <w:jc w:val="both"/>
              <w:rPr>
                <w:sz w:val="18"/>
                <w:szCs w:val="18"/>
                <w:lang w:val="ru-RU"/>
              </w:rPr>
            </w:pPr>
            <w:r w:rsidRPr="00B61629">
              <w:rPr>
                <w:sz w:val="18"/>
                <w:szCs w:val="18"/>
                <w:lang w:val="ru-RU"/>
              </w:rPr>
              <w:t>Представленными документами и</w:t>
            </w:r>
            <w:r w:rsidRPr="00B61629">
              <w:rPr>
                <w:spacing w:val="1"/>
                <w:sz w:val="18"/>
                <w:szCs w:val="18"/>
                <w:lang w:val="ru-RU"/>
              </w:rPr>
              <w:t xml:space="preserve"> </w:t>
            </w:r>
            <w:r w:rsidRPr="00B61629">
              <w:rPr>
                <w:sz w:val="18"/>
                <w:szCs w:val="18"/>
                <w:lang w:val="ru-RU"/>
              </w:rPr>
              <w:t>сведениями</w:t>
            </w:r>
            <w:r w:rsidRPr="00B61629">
              <w:rPr>
                <w:spacing w:val="1"/>
                <w:sz w:val="18"/>
                <w:szCs w:val="18"/>
                <w:lang w:val="ru-RU"/>
              </w:rPr>
              <w:t xml:space="preserve"> </w:t>
            </w:r>
            <w:r w:rsidRPr="00B61629">
              <w:rPr>
                <w:sz w:val="18"/>
                <w:szCs w:val="18"/>
                <w:lang w:val="ru-RU"/>
              </w:rPr>
              <w:t>не</w:t>
            </w:r>
            <w:r w:rsidRPr="00B61629">
              <w:rPr>
                <w:spacing w:val="60"/>
                <w:sz w:val="18"/>
                <w:szCs w:val="18"/>
                <w:lang w:val="ru-RU"/>
              </w:rPr>
              <w:t xml:space="preserve"> </w:t>
            </w:r>
            <w:r w:rsidRPr="00B61629">
              <w:rPr>
                <w:sz w:val="18"/>
                <w:szCs w:val="18"/>
                <w:lang w:val="ru-RU"/>
              </w:rPr>
              <w:t>подтверждается</w:t>
            </w:r>
            <w:r w:rsidRPr="00B61629">
              <w:rPr>
                <w:spacing w:val="1"/>
                <w:sz w:val="18"/>
                <w:szCs w:val="18"/>
                <w:lang w:val="ru-RU"/>
              </w:rPr>
              <w:t xml:space="preserve"> </w:t>
            </w:r>
            <w:r w:rsidRPr="00B61629">
              <w:rPr>
                <w:sz w:val="18"/>
                <w:szCs w:val="18"/>
                <w:lang w:val="ru-RU"/>
              </w:rPr>
              <w:t>право</w:t>
            </w:r>
            <w:r w:rsidRPr="00B61629">
              <w:rPr>
                <w:spacing w:val="-5"/>
                <w:sz w:val="18"/>
                <w:szCs w:val="18"/>
                <w:lang w:val="ru-RU"/>
              </w:rPr>
              <w:t xml:space="preserve"> </w:t>
            </w:r>
            <w:r w:rsidRPr="00B61629">
              <w:rPr>
                <w:sz w:val="18"/>
                <w:szCs w:val="18"/>
                <w:lang w:val="ru-RU"/>
              </w:rPr>
              <w:t>гражданина</w:t>
            </w:r>
            <w:r w:rsidRPr="00B61629">
              <w:rPr>
                <w:spacing w:val="-6"/>
                <w:sz w:val="18"/>
                <w:szCs w:val="18"/>
                <w:lang w:val="ru-RU"/>
              </w:rPr>
              <w:t xml:space="preserve"> </w:t>
            </w:r>
            <w:r w:rsidRPr="00B61629">
              <w:rPr>
                <w:sz w:val="18"/>
                <w:szCs w:val="18"/>
                <w:lang w:val="ru-RU"/>
              </w:rPr>
              <w:t>на</w:t>
            </w:r>
            <w:r w:rsidRPr="00B61629">
              <w:rPr>
                <w:spacing w:val="-5"/>
                <w:sz w:val="18"/>
                <w:szCs w:val="18"/>
                <w:lang w:val="ru-RU"/>
              </w:rPr>
              <w:t xml:space="preserve"> </w:t>
            </w:r>
            <w:r w:rsidRPr="00B61629">
              <w:rPr>
                <w:sz w:val="18"/>
                <w:szCs w:val="18"/>
                <w:lang w:val="ru-RU"/>
              </w:rPr>
              <w:t>предоставление</w:t>
            </w:r>
            <w:r w:rsidRPr="00B61629">
              <w:rPr>
                <w:spacing w:val="-57"/>
                <w:sz w:val="18"/>
                <w:szCs w:val="18"/>
                <w:lang w:val="ru-RU"/>
              </w:rPr>
              <w:t xml:space="preserve"> </w:t>
            </w:r>
            <w:r w:rsidRPr="00B61629">
              <w:rPr>
                <w:sz w:val="18"/>
                <w:szCs w:val="18"/>
                <w:lang w:val="ru-RU"/>
              </w:rPr>
              <w:t>жилого</w:t>
            </w:r>
            <w:r w:rsidRPr="00B61629">
              <w:rPr>
                <w:spacing w:val="-2"/>
                <w:sz w:val="18"/>
                <w:szCs w:val="18"/>
                <w:lang w:val="ru-RU"/>
              </w:rPr>
              <w:t xml:space="preserve"> </w:t>
            </w:r>
            <w:r w:rsidRPr="00B61629">
              <w:rPr>
                <w:sz w:val="18"/>
                <w:szCs w:val="18"/>
                <w:lang w:val="ru-RU"/>
              </w:rPr>
              <w:t>помещения</w:t>
            </w:r>
          </w:p>
        </w:tc>
        <w:tc>
          <w:tcPr>
            <w:tcW w:w="3685" w:type="dxa"/>
            <w:tcBorders>
              <w:top w:val="single" w:sz="4" w:space="0" w:color="000000"/>
              <w:left w:val="single" w:sz="4" w:space="0" w:color="000000"/>
              <w:bottom w:val="single" w:sz="4" w:space="0" w:color="000000"/>
              <w:right w:val="single" w:sz="4" w:space="0" w:color="000000"/>
            </w:tcBorders>
            <w:hideMark/>
          </w:tcPr>
          <w:p w14:paraId="03F47F13" w14:textId="77777777" w:rsidR="00206CC6" w:rsidRPr="00B61629" w:rsidRDefault="00206CC6" w:rsidP="00A864D7">
            <w:pPr>
              <w:pStyle w:val="TableParagraph"/>
              <w:spacing w:line="240" w:lineRule="auto"/>
              <w:ind w:left="0"/>
              <w:jc w:val="both"/>
              <w:rPr>
                <w:sz w:val="18"/>
                <w:szCs w:val="18"/>
              </w:rPr>
            </w:pPr>
            <w:r w:rsidRPr="00B61629">
              <w:rPr>
                <w:sz w:val="18"/>
                <w:szCs w:val="18"/>
              </w:rPr>
              <w:t>Указываются</w:t>
            </w:r>
            <w:r w:rsidRPr="00B61629">
              <w:rPr>
                <w:spacing w:val="-4"/>
                <w:sz w:val="18"/>
                <w:szCs w:val="18"/>
              </w:rPr>
              <w:t xml:space="preserve"> </w:t>
            </w:r>
            <w:r w:rsidRPr="00B61629">
              <w:rPr>
                <w:sz w:val="18"/>
                <w:szCs w:val="18"/>
              </w:rPr>
              <w:t>основания</w:t>
            </w:r>
            <w:r w:rsidRPr="00B61629">
              <w:rPr>
                <w:spacing w:val="-3"/>
                <w:sz w:val="18"/>
                <w:szCs w:val="18"/>
              </w:rPr>
              <w:t xml:space="preserve"> </w:t>
            </w:r>
            <w:r w:rsidRPr="00B61629">
              <w:rPr>
                <w:sz w:val="18"/>
                <w:szCs w:val="18"/>
              </w:rPr>
              <w:t>такого</w:t>
            </w:r>
            <w:r w:rsidRPr="00B61629">
              <w:rPr>
                <w:spacing w:val="-4"/>
                <w:sz w:val="18"/>
                <w:szCs w:val="18"/>
              </w:rPr>
              <w:t xml:space="preserve"> </w:t>
            </w:r>
            <w:r w:rsidRPr="00B61629">
              <w:rPr>
                <w:sz w:val="18"/>
                <w:szCs w:val="18"/>
              </w:rPr>
              <w:t>вывода</w:t>
            </w:r>
          </w:p>
        </w:tc>
      </w:tr>
      <w:tr w:rsidR="00206CC6" w:rsidRPr="00B61629" w14:paraId="38FCB53D" w14:textId="77777777" w:rsidTr="00A43700">
        <w:trPr>
          <w:trHeight w:val="20"/>
        </w:trPr>
        <w:tc>
          <w:tcPr>
            <w:tcW w:w="1440" w:type="dxa"/>
            <w:tcBorders>
              <w:top w:val="single" w:sz="4" w:space="0" w:color="000000"/>
              <w:left w:val="single" w:sz="4" w:space="0" w:color="000000"/>
              <w:bottom w:val="single" w:sz="4" w:space="0" w:color="000000"/>
              <w:right w:val="single" w:sz="4" w:space="0" w:color="000000"/>
            </w:tcBorders>
          </w:tcPr>
          <w:p w14:paraId="1DF31A83" w14:textId="77777777" w:rsidR="00206CC6" w:rsidRPr="00B61629" w:rsidRDefault="00206CC6" w:rsidP="00A864D7">
            <w:pPr>
              <w:pStyle w:val="TableParagraph"/>
              <w:spacing w:line="240" w:lineRule="auto"/>
              <w:ind w:left="0"/>
              <w:jc w:val="both"/>
              <w:rPr>
                <w:sz w:val="18"/>
                <w:szCs w:val="18"/>
              </w:rPr>
            </w:pPr>
          </w:p>
        </w:tc>
        <w:tc>
          <w:tcPr>
            <w:tcW w:w="5528" w:type="dxa"/>
            <w:tcBorders>
              <w:top w:val="single" w:sz="4" w:space="0" w:color="000000"/>
              <w:left w:val="single" w:sz="4" w:space="0" w:color="000000"/>
              <w:bottom w:val="single" w:sz="4" w:space="0" w:color="000000"/>
              <w:right w:val="single" w:sz="4" w:space="0" w:color="000000"/>
            </w:tcBorders>
            <w:hideMark/>
          </w:tcPr>
          <w:p w14:paraId="124CE8A3" w14:textId="77777777" w:rsidR="00206CC6" w:rsidRPr="00B61629" w:rsidRDefault="00206CC6" w:rsidP="00A864D7">
            <w:pPr>
              <w:pStyle w:val="TableParagraph"/>
              <w:spacing w:line="240" w:lineRule="auto"/>
              <w:ind w:left="0"/>
              <w:jc w:val="both"/>
              <w:rPr>
                <w:sz w:val="18"/>
                <w:szCs w:val="18"/>
                <w:lang w:val="ru-RU"/>
              </w:rPr>
            </w:pPr>
            <w:r w:rsidRPr="00B61629">
              <w:rPr>
                <w:sz w:val="18"/>
                <w:szCs w:val="18"/>
                <w:lang w:val="ru-RU"/>
              </w:rPr>
              <w:t>Не истек срок совершения действий,</w:t>
            </w:r>
            <w:r w:rsidRPr="00B61629">
              <w:rPr>
                <w:spacing w:val="-57"/>
                <w:sz w:val="18"/>
                <w:szCs w:val="18"/>
                <w:lang w:val="ru-RU"/>
              </w:rPr>
              <w:t xml:space="preserve"> </w:t>
            </w:r>
            <w:r w:rsidRPr="00B61629">
              <w:rPr>
                <w:sz w:val="18"/>
                <w:szCs w:val="18"/>
                <w:lang w:val="ru-RU"/>
              </w:rPr>
              <w:t>предусмотренных статьей 53</w:t>
            </w:r>
            <w:r w:rsidRPr="00B61629">
              <w:rPr>
                <w:spacing w:val="1"/>
                <w:sz w:val="18"/>
                <w:szCs w:val="18"/>
                <w:lang w:val="ru-RU"/>
              </w:rPr>
              <w:t xml:space="preserve"> </w:t>
            </w:r>
            <w:r w:rsidRPr="00B61629">
              <w:rPr>
                <w:sz w:val="18"/>
                <w:szCs w:val="18"/>
                <w:lang w:val="ru-RU"/>
              </w:rPr>
              <w:t>Жилищного кодекса Российской</w:t>
            </w:r>
            <w:r w:rsidRPr="00B61629">
              <w:rPr>
                <w:spacing w:val="1"/>
                <w:sz w:val="18"/>
                <w:szCs w:val="18"/>
                <w:lang w:val="ru-RU"/>
              </w:rPr>
              <w:t xml:space="preserve"> </w:t>
            </w:r>
            <w:r w:rsidRPr="00B61629">
              <w:rPr>
                <w:sz w:val="18"/>
                <w:szCs w:val="18"/>
                <w:lang w:val="ru-RU"/>
              </w:rPr>
              <w:t>Федерации, которые привели к</w:t>
            </w:r>
            <w:r w:rsidRPr="00B61629">
              <w:rPr>
                <w:spacing w:val="1"/>
                <w:sz w:val="18"/>
                <w:szCs w:val="18"/>
                <w:lang w:val="ru-RU"/>
              </w:rPr>
              <w:t xml:space="preserve"> </w:t>
            </w:r>
            <w:r w:rsidRPr="00B61629">
              <w:rPr>
                <w:sz w:val="18"/>
                <w:szCs w:val="18"/>
                <w:lang w:val="ru-RU"/>
              </w:rPr>
              <w:t>ухудшению</w:t>
            </w:r>
            <w:r w:rsidRPr="00B61629">
              <w:rPr>
                <w:spacing w:val="-2"/>
                <w:sz w:val="18"/>
                <w:szCs w:val="18"/>
                <w:lang w:val="ru-RU"/>
              </w:rPr>
              <w:t xml:space="preserve"> </w:t>
            </w:r>
            <w:r w:rsidRPr="00B61629">
              <w:rPr>
                <w:sz w:val="18"/>
                <w:szCs w:val="18"/>
                <w:lang w:val="ru-RU"/>
              </w:rPr>
              <w:t>жилищных</w:t>
            </w:r>
            <w:r w:rsidRPr="00B61629">
              <w:rPr>
                <w:spacing w:val="1"/>
                <w:sz w:val="18"/>
                <w:szCs w:val="18"/>
                <w:lang w:val="ru-RU"/>
              </w:rPr>
              <w:t xml:space="preserve"> </w:t>
            </w:r>
            <w:r w:rsidRPr="00B61629">
              <w:rPr>
                <w:sz w:val="18"/>
                <w:szCs w:val="18"/>
                <w:lang w:val="ru-RU"/>
              </w:rPr>
              <w:t>условий</w:t>
            </w:r>
          </w:p>
        </w:tc>
        <w:tc>
          <w:tcPr>
            <w:tcW w:w="3685" w:type="dxa"/>
            <w:tcBorders>
              <w:top w:val="single" w:sz="4" w:space="0" w:color="000000"/>
              <w:left w:val="single" w:sz="4" w:space="0" w:color="000000"/>
              <w:bottom w:val="single" w:sz="4" w:space="0" w:color="000000"/>
              <w:right w:val="single" w:sz="4" w:space="0" w:color="000000"/>
            </w:tcBorders>
            <w:hideMark/>
          </w:tcPr>
          <w:p w14:paraId="2B856EE9" w14:textId="77777777" w:rsidR="00206CC6" w:rsidRPr="00B61629" w:rsidRDefault="00206CC6" w:rsidP="00A864D7">
            <w:pPr>
              <w:pStyle w:val="TableParagraph"/>
              <w:spacing w:line="240" w:lineRule="auto"/>
              <w:ind w:left="0"/>
              <w:jc w:val="both"/>
              <w:rPr>
                <w:sz w:val="18"/>
                <w:szCs w:val="18"/>
              </w:rPr>
            </w:pPr>
            <w:r w:rsidRPr="00B61629">
              <w:rPr>
                <w:sz w:val="18"/>
                <w:szCs w:val="18"/>
              </w:rPr>
              <w:t>Указываются</w:t>
            </w:r>
            <w:r w:rsidRPr="00B61629">
              <w:rPr>
                <w:spacing w:val="-4"/>
                <w:sz w:val="18"/>
                <w:szCs w:val="18"/>
              </w:rPr>
              <w:t xml:space="preserve"> </w:t>
            </w:r>
            <w:r w:rsidRPr="00B61629">
              <w:rPr>
                <w:sz w:val="18"/>
                <w:szCs w:val="18"/>
              </w:rPr>
              <w:t>основания</w:t>
            </w:r>
            <w:r w:rsidRPr="00B61629">
              <w:rPr>
                <w:spacing w:val="-3"/>
                <w:sz w:val="18"/>
                <w:szCs w:val="18"/>
              </w:rPr>
              <w:t xml:space="preserve"> </w:t>
            </w:r>
            <w:r w:rsidRPr="00B61629">
              <w:rPr>
                <w:sz w:val="18"/>
                <w:szCs w:val="18"/>
              </w:rPr>
              <w:t>такого</w:t>
            </w:r>
            <w:r w:rsidRPr="00B61629">
              <w:rPr>
                <w:spacing w:val="-4"/>
                <w:sz w:val="18"/>
                <w:szCs w:val="18"/>
              </w:rPr>
              <w:t xml:space="preserve"> </w:t>
            </w:r>
            <w:r w:rsidRPr="00B61629">
              <w:rPr>
                <w:sz w:val="18"/>
                <w:szCs w:val="18"/>
              </w:rPr>
              <w:t>вывода</w:t>
            </w:r>
          </w:p>
        </w:tc>
      </w:tr>
      <w:tr w:rsidR="00206CC6" w:rsidRPr="00B61629" w14:paraId="33358E1B" w14:textId="77777777" w:rsidTr="00A43700">
        <w:trPr>
          <w:trHeight w:val="20"/>
        </w:trPr>
        <w:tc>
          <w:tcPr>
            <w:tcW w:w="1440" w:type="dxa"/>
            <w:tcBorders>
              <w:top w:val="single" w:sz="4" w:space="0" w:color="000000"/>
              <w:left w:val="single" w:sz="4" w:space="0" w:color="000000"/>
              <w:bottom w:val="single" w:sz="4" w:space="0" w:color="000000"/>
              <w:right w:val="single" w:sz="4" w:space="0" w:color="000000"/>
            </w:tcBorders>
          </w:tcPr>
          <w:p w14:paraId="51C1C1C5" w14:textId="77777777" w:rsidR="00206CC6" w:rsidRPr="00B61629" w:rsidRDefault="00206CC6" w:rsidP="00A864D7">
            <w:pPr>
              <w:pStyle w:val="TableParagraph"/>
              <w:spacing w:line="240" w:lineRule="auto"/>
              <w:ind w:left="0"/>
              <w:jc w:val="both"/>
              <w:rPr>
                <w:sz w:val="18"/>
                <w:szCs w:val="18"/>
              </w:rPr>
            </w:pPr>
          </w:p>
        </w:tc>
        <w:tc>
          <w:tcPr>
            <w:tcW w:w="5528" w:type="dxa"/>
            <w:tcBorders>
              <w:top w:val="single" w:sz="4" w:space="0" w:color="000000"/>
              <w:left w:val="single" w:sz="4" w:space="0" w:color="000000"/>
              <w:bottom w:val="single" w:sz="4" w:space="0" w:color="000000"/>
              <w:right w:val="single" w:sz="4" w:space="0" w:color="000000"/>
            </w:tcBorders>
            <w:hideMark/>
          </w:tcPr>
          <w:p w14:paraId="11338FE4" w14:textId="77777777" w:rsidR="00206CC6" w:rsidRPr="00B61629" w:rsidRDefault="00206CC6" w:rsidP="00A864D7">
            <w:pPr>
              <w:pStyle w:val="TableParagraph"/>
              <w:spacing w:line="240" w:lineRule="auto"/>
              <w:ind w:left="0"/>
              <w:jc w:val="both"/>
              <w:rPr>
                <w:sz w:val="18"/>
                <w:szCs w:val="18"/>
                <w:lang w:val="ru-RU"/>
              </w:rPr>
            </w:pPr>
            <w:r w:rsidRPr="00B61629">
              <w:rPr>
                <w:sz w:val="18"/>
                <w:szCs w:val="18"/>
                <w:lang w:val="ru-RU"/>
              </w:rPr>
              <w:t>Представлены документы, которые</w:t>
            </w:r>
            <w:r w:rsidRPr="00B61629">
              <w:rPr>
                <w:spacing w:val="-57"/>
                <w:sz w:val="18"/>
                <w:szCs w:val="18"/>
                <w:lang w:val="ru-RU"/>
              </w:rPr>
              <w:t xml:space="preserve"> </w:t>
            </w:r>
            <w:r w:rsidRPr="00B61629">
              <w:rPr>
                <w:sz w:val="18"/>
                <w:szCs w:val="18"/>
                <w:lang w:val="ru-RU"/>
              </w:rPr>
              <w:t>не подтверждают право</w:t>
            </w:r>
            <w:r w:rsidRPr="00B61629">
              <w:rPr>
                <w:spacing w:val="1"/>
                <w:sz w:val="18"/>
                <w:szCs w:val="18"/>
                <w:lang w:val="ru-RU"/>
              </w:rPr>
              <w:t xml:space="preserve"> </w:t>
            </w:r>
            <w:r w:rsidRPr="00B61629">
              <w:rPr>
                <w:sz w:val="18"/>
                <w:szCs w:val="18"/>
                <w:lang w:val="ru-RU"/>
              </w:rPr>
              <w:t>соответствующих</w:t>
            </w:r>
            <w:r w:rsidRPr="00B61629">
              <w:rPr>
                <w:spacing w:val="-8"/>
                <w:sz w:val="18"/>
                <w:szCs w:val="18"/>
                <w:lang w:val="ru-RU"/>
              </w:rPr>
              <w:t xml:space="preserve"> </w:t>
            </w:r>
            <w:r w:rsidRPr="00B61629">
              <w:rPr>
                <w:sz w:val="18"/>
                <w:szCs w:val="18"/>
                <w:lang w:val="ru-RU"/>
              </w:rPr>
              <w:t>граждан</w:t>
            </w:r>
            <w:r w:rsidRPr="00B61629">
              <w:rPr>
                <w:spacing w:val="-9"/>
                <w:sz w:val="18"/>
                <w:szCs w:val="18"/>
                <w:lang w:val="ru-RU"/>
              </w:rPr>
              <w:t xml:space="preserve"> </w:t>
            </w:r>
            <w:r w:rsidRPr="00B61629">
              <w:rPr>
                <w:sz w:val="18"/>
                <w:szCs w:val="18"/>
                <w:lang w:val="ru-RU"/>
              </w:rPr>
              <w:t>состоять</w:t>
            </w:r>
            <w:r w:rsidRPr="00B61629">
              <w:rPr>
                <w:spacing w:val="-57"/>
                <w:sz w:val="18"/>
                <w:szCs w:val="18"/>
                <w:lang w:val="ru-RU"/>
              </w:rPr>
              <w:t xml:space="preserve"> </w:t>
            </w:r>
            <w:r w:rsidRPr="00B61629">
              <w:rPr>
                <w:sz w:val="18"/>
                <w:szCs w:val="18"/>
                <w:lang w:val="ru-RU"/>
              </w:rPr>
              <w:t>на учете в качестве нуждающихся в</w:t>
            </w:r>
            <w:r w:rsidRPr="00B61629">
              <w:rPr>
                <w:spacing w:val="-57"/>
                <w:sz w:val="18"/>
                <w:szCs w:val="18"/>
                <w:lang w:val="ru-RU"/>
              </w:rPr>
              <w:t xml:space="preserve"> </w:t>
            </w:r>
            <w:r w:rsidRPr="00B61629">
              <w:rPr>
                <w:sz w:val="18"/>
                <w:szCs w:val="18"/>
                <w:lang w:val="ru-RU"/>
              </w:rPr>
              <w:t>жилых</w:t>
            </w:r>
            <w:r w:rsidRPr="00B61629">
              <w:rPr>
                <w:spacing w:val="-2"/>
                <w:sz w:val="18"/>
                <w:szCs w:val="18"/>
                <w:lang w:val="ru-RU"/>
              </w:rPr>
              <w:t xml:space="preserve"> </w:t>
            </w:r>
            <w:r w:rsidRPr="00B61629">
              <w:rPr>
                <w:sz w:val="18"/>
                <w:szCs w:val="18"/>
                <w:lang w:val="ru-RU"/>
              </w:rPr>
              <w:t>помещениях</w:t>
            </w:r>
          </w:p>
        </w:tc>
        <w:tc>
          <w:tcPr>
            <w:tcW w:w="3685" w:type="dxa"/>
            <w:tcBorders>
              <w:top w:val="single" w:sz="4" w:space="0" w:color="000000"/>
              <w:left w:val="single" w:sz="4" w:space="0" w:color="000000"/>
              <w:bottom w:val="single" w:sz="4" w:space="0" w:color="000000"/>
              <w:right w:val="single" w:sz="4" w:space="0" w:color="000000"/>
            </w:tcBorders>
            <w:hideMark/>
          </w:tcPr>
          <w:p w14:paraId="0223D1D5" w14:textId="77777777" w:rsidR="00206CC6" w:rsidRPr="00B61629" w:rsidRDefault="00206CC6" w:rsidP="00A864D7">
            <w:pPr>
              <w:pStyle w:val="TableParagraph"/>
              <w:spacing w:line="240" w:lineRule="auto"/>
              <w:ind w:left="0"/>
              <w:jc w:val="both"/>
              <w:rPr>
                <w:sz w:val="18"/>
                <w:szCs w:val="18"/>
              </w:rPr>
            </w:pPr>
            <w:r w:rsidRPr="00B61629">
              <w:rPr>
                <w:sz w:val="18"/>
                <w:szCs w:val="18"/>
              </w:rPr>
              <w:t>Указываются</w:t>
            </w:r>
            <w:r w:rsidRPr="00B61629">
              <w:rPr>
                <w:spacing w:val="-4"/>
                <w:sz w:val="18"/>
                <w:szCs w:val="18"/>
              </w:rPr>
              <w:t xml:space="preserve"> </w:t>
            </w:r>
            <w:r w:rsidRPr="00B61629">
              <w:rPr>
                <w:sz w:val="18"/>
                <w:szCs w:val="18"/>
              </w:rPr>
              <w:t>основания</w:t>
            </w:r>
            <w:r w:rsidRPr="00B61629">
              <w:rPr>
                <w:spacing w:val="-3"/>
                <w:sz w:val="18"/>
                <w:szCs w:val="18"/>
              </w:rPr>
              <w:t xml:space="preserve"> </w:t>
            </w:r>
            <w:r w:rsidRPr="00B61629">
              <w:rPr>
                <w:sz w:val="18"/>
                <w:szCs w:val="18"/>
              </w:rPr>
              <w:t>такого</w:t>
            </w:r>
            <w:r w:rsidRPr="00B61629">
              <w:rPr>
                <w:spacing w:val="-4"/>
                <w:sz w:val="18"/>
                <w:szCs w:val="18"/>
              </w:rPr>
              <w:t xml:space="preserve"> </w:t>
            </w:r>
            <w:r w:rsidRPr="00B61629">
              <w:rPr>
                <w:sz w:val="18"/>
                <w:szCs w:val="18"/>
              </w:rPr>
              <w:t>вывода</w:t>
            </w:r>
          </w:p>
        </w:tc>
      </w:tr>
    </w:tbl>
    <w:p w14:paraId="1B60ED43" w14:textId="762085FA" w:rsidR="00206CC6" w:rsidRPr="00A864D7" w:rsidRDefault="00206CC6" w:rsidP="00A864D7">
      <w:pPr>
        <w:pStyle w:val="ae"/>
        <w:spacing w:after="0"/>
        <w:jc w:val="both"/>
        <w:rPr>
          <w:sz w:val="20"/>
          <w:szCs w:val="20"/>
        </w:rPr>
      </w:pPr>
      <w:r w:rsidRPr="00A864D7">
        <w:rPr>
          <w:sz w:val="20"/>
          <w:szCs w:val="20"/>
        </w:rPr>
        <w:t>Разъяснение</w:t>
      </w:r>
      <w:r w:rsidRPr="00A864D7">
        <w:rPr>
          <w:spacing w:val="-2"/>
          <w:sz w:val="20"/>
          <w:szCs w:val="20"/>
        </w:rPr>
        <w:t xml:space="preserve"> </w:t>
      </w:r>
      <w:r w:rsidRPr="00A864D7">
        <w:rPr>
          <w:sz w:val="20"/>
          <w:szCs w:val="20"/>
        </w:rPr>
        <w:t>причин</w:t>
      </w:r>
      <w:r w:rsidRPr="00A864D7">
        <w:rPr>
          <w:spacing w:val="-4"/>
          <w:sz w:val="20"/>
          <w:szCs w:val="20"/>
        </w:rPr>
        <w:t xml:space="preserve"> </w:t>
      </w:r>
      <w:r w:rsidRPr="00A864D7">
        <w:rPr>
          <w:sz w:val="20"/>
          <w:szCs w:val="20"/>
        </w:rPr>
        <w:t>отказа:</w:t>
      </w:r>
      <w:r w:rsidRPr="00A864D7">
        <w:rPr>
          <w:spacing w:val="1"/>
          <w:sz w:val="20"/>
          <w:szCs w:val="20"/>
        </w:rPr>
        <w:t>____________________________________________________</w:t>
      </w:r>
    </w:p>
    <w:p w14:paraId="707AD2FE" w14:textId="77777777" w:rsidR="00206CC6" w:rsidRPr="00A864D7" w:rsidRDefault="00206CC6" w:rsidP="00A864D7">
      <w:pPr>
        <w:pStyle w:val="ae"/>
        <w:spacing w:after="0"/>
        <w:jc w:val="both"/>
        <w:rPr>
          <w:sz w:val="20"/>
          <w:szCs w:val="20"/>
        </w:rPr>
      </w:pPr>
      <w:r w:rsidRPr="00A864D7">
        <w:rPr>
          <w:sz w:val="20"/>
          <w:szCs w:val="20"/>
        </w:rPr>
        <w:t>Дополнительно</w:t>
      </w:r>
      <w:r w:rsidRPr="00A864D7">
        <w:rPr>
          <w:spacing w:val="-10"/>
          <w:sz w:val="20"/>
          <w:szCs w:val="20"/>
        </w:rPr>
        <w:t xml:space="preserve"> </w:t>
      </w:r>
      <w:r w:rsidRPr="00A864D7">
        <w:rPr>
          <w:sz w:val="20"/>
          <w:szCs w:val="20"/>
        </w:rPr>
        <w:t>информируем:__________________________________________________</w:t>
      </w:r>
      <w:r w:rsidRPr="00A864D7">
        <w:rPr>
          <w:spacing w:val="5"/>
          <w:sz w:val="20"/>
          <w:szCs w:val="20"/>
        </w:rPr>
        <w:t xml:space="preserve"> </w:t>
      </w:r>
      <w:r w:rsidRPr="00A864D7">
        <w:rPr>
          <w:sz w:val="20"/>
          <w:szCs w:val="20"/>
          <w:u w:val="single"/>
        </w:rPr>
        <w:t xml:space="preserve"> </w:t>
      </w:r>
    </w:p>
    <w:p w14:paraId="57E74866" w14:textId="4570ECFC" w:rsidR="00206CC6" w:rsidRPr="00A864D7" w:rsidRDefault="00206CC6" w:rsidP="00A864D7">
      <w:pPr>
        <w:pStyle w:val="ae"/>
        <w:spacing w:after="0"/>
        <w:jc w:val="both"/>
        <w:rPr>
          <w:sz w:val="20"/>
          <w:szCs w:val="20"/>
        </w:rPr>
      </w:pPr>
      <w:r w:rsidRPr="00A864D7">
        <w:rPr>
          <w:sz w:val="20"/>
          <w:szCs w:val="20"/>
        </w:rPr>
        <w:t>Вы</w:t>
      </w:r>
      <w:r w:rsidRPr="00A864D7">
        <w:rPr>
          <w:spacing w:val="33"/>
          <w:sz w:val="20"/>
          <w:szCs w:val="20"/>
        </w:rPr>
        <w:t xml:space="preserve"> </w:t>
      </w:r>
      <w:r w:rsidRPr="00A864D7">
        <w:rPr>
          <w:sz w:val="20"/>
          <w:szCs w:val="20"/>
        </w:rPr>
        <w:t>вправе</w:t>
      </w:r>
      <w:r w:rsidRPr="00A864D7">
        <w:rPr>
          <w:spacing w:val="30"/>
          <w:sz w:val="20"/>
          <w:szCs w:val="20"/>
        </w:rPr>
        <w:t xml:space="preserve"> </w:t>
      </w:r>
      <w:r w:rsidRPr="00A864D7">
        <w:rPr>
          <w:sz w:val="20"/>
          <w:szCs w:val="20"/>
        </w:rPr>
        <w:t>повторно</w:t>
      </w:r>
      <w:r w:rsidRPr="00A864D7">
        <w:rPr>
          <w:spacing w:val="34"/>
          <w:sz w:val="20"/>
          <w:szCs w:val="20"/>
        </w:rPr>
        <w:t xml:space="preserve"> </w:t>
      </w:r>
      <w:r w:rsidRPr="00A864D7">
        <w:rPr>
          <w:sz w:val="20"/>
          <w:szCs w:val="20"/>
        </w:rPr>
        <w:t>обратиться</w:t>
      </w:r>
      <w:r w:rsidRPr="00A864D7">
        <w:rPr>
          <w:spacing w:val="32"/>
          <w:sz w:val="20"/>
          <w:szCs w:val="20"/>
        </w:rPr>
        <w:t xml:space="preserve"> </w:t>
      </w:r>
      <w:r w:rsidRPr="00A864D7">
        <w:rPr>
          <w:sz w:val="20"/>
          <w:szCs w:val="20"/>
        </w:rPr>
        <w:t>в</w:t>
      </w:r>
      <w:r w:rsidRPr="00A864D7">
        <w:rPr>
          <w:spacing w:val="32"/>
          <w:sz w:val="20"/>
          <w:szCs w:val="20"/>
        </w:rPr>
        <w:t xml:space="preserve"> </w:t>
      </w:r>
      <w:r w:rsidRPr="00A864D7">
        <w:rPr>
          <w:sz w:val="20"/>
          <w:szCs w:val="20"/>
        </w:rPr>
        <w:t>уполномоченный</w:t>
      </w:r>
      <w:r w:rsidRPr="00A864D7">
        <w:rPr>
          <w:spacing w:val="33"/>
          <w:sz w:val="20"/>
          <w:szCs w:val="20"/>
        </w:rPr>
        <w:t xml:space="preserve"> </w:t>
      </w:r>
      <w:r w:rsidRPr="00A864D7">
        <w:rPr>
          <w:sz w:val="20"/>
          <w:szCs w:val="20"/>
        </w:rPr>
        <w:t>орган</w:t>
      </w:r>
      <w:r w:rsidRPr="00A864D7">
        <w:rPr>
          <w:spacing w:val="30"/>
          <w:sz w:val="20"/>
          <w:szCs w:val="20"/>
        </w:rPr>
        <w:t xml:space="preserve"> </w:t>
      </w:r>
      <w:r w:rsidRPr="00A864D7">
        <w:rPr>
          <w:sz w:val="20"/>
          <w:szCs w:val="20"/>
        </w:rPr>
        <w:t>с</w:t>
      </w:r>
      <w:r w:rsidRPr="00A864D7">
        <w:rPr>
          <w:spacing w:val="33"/>
          <w:sz w:val="20"/>
          <w:szCs w:val="20"/>
        </w:rPr>
        <w:t xml:space="preserve"> </w:t>
      </w:r>
      <w:r w:rsidRPr="00A864D7">
        <w:rPr>
          <w:sz w:val="20"/>
          <w:szCs w:val="20"/>
        </w:rPr>
        <w:t>заявлением</w:t>
      </w:r>
      <w:r w:rsidRPr="00A864D7">
        <w:rPr>
          <w:spacing w:val="30"/>
          <w:sz w:val="20"/>
          <w:szCs w:val="20"/>
        </w:rPr>
        <w:t xml:space="preserve"> </w:t>
      </w:r>
      <w:r w:rsidRPr="00A864D7">
        <w:rPr>
          <w:sz w:val="20"/>
          <w:szCs w:val="20"/>
        </w:rPr>
        <w:t>о</w:t>
      </w:r>
      <w:r w:rsidRPr="00A864D7">
        <w:rPr>
          <w:spacing w:val="-67"/>
          <w:sz w:val="20"/>
          <w:szCs w:val="20"/>
        </w:rPr>
        <w:t xml:space="preserve"> </w:t>
      </w:r>
      <w:r w:rsidRPr="00A864D7">
        <w:rPr>
          <w:sz w:val="20"/>
          <w:szCs w:val="20"/>
        </w:rPr>
        <w:t>предоставлении</w:t>
      </w:r>
      <w:r w:rsidRPr="00A864D7">
        <w:rPr>
          <w:spacing w:val="-1"/>
          <w:sz w:val="20"/>
          <w:szCs w:val="20"/>
        </w:rPr>
        <w:t xml:space="preserve"> </w:t>
      </w:r>
      <w:r w:rsidRPr="00A864D7">
        <w:rPr>
          <w:sz w:val="20"/>
          <w:szCs w:val="20"/>
        </w:rPr>
        <w:t>услуги</w:t>
      </w:r>
      <w:r w:rsidRPr="00A864D7">
        <w:rPr>
          <w:spacing w:val="-1"/>
          <w:sz w:val="20"/>
          <w:szCs w:val="20"/>
        </w:rPr>
        <w:t xml:space="preserve"> </w:t>
      </w:r>
      <w:r w:rsidRPr="00A864D7">
        <w:rPr>
          <w:sz w:val="20"/>
          <w:szCs w:val="20"/>
        </w:rPr>
        <w:t>после</w:t>
      </w:r>
      <w:r w:rsidRPr="00A864D7">
        <w:rPr>
          <w:spacing w:val="-2"/>
          <w:sz w:val="20"/>
          <w:szCs w:val="20"/>
        </w:rPr>
        <w:t xml:space="preserve"> </w:t>
      </w:r>
      <w:r w:rsidRPr="00A864D7">
        <w:rPr>
          <w:sz w:val="20"/>
          <w:szCs w:val="20"/>
        </w:rPr>
        <w:t>устранения</w:t>
      </w:r>
      <w:r w:rsidRPr="00A864D7">
        <w:rPr>
          <w:spacing w:val="-1"/>
          <w:sz w:val="20"/>
          <w:szCs w:val="20"/>
        </w:rPr>
        <w:t xml:space="preserve"> </w:t>
      </w:r>
      <w:r w:rsidRPr="00A864D7">
        <w:rPr>
          <w:sz w:val="20"/>
          <w:szCs w:val="20"/>
        </w:rPr>
        <w:t>указанных нарушений.</w:t>
      </w:r>
      <w:r w:rsidR="00965649">
        <w:rPr>
          <w:sz w:val="20"/>
          <w:szCs w:val="20"/>
        </w:rPr>
        <w:t xml:space="preserve"> </w:t>
      </w:r>
      <w:r w:rsidRPr="00A864D7">
        <w:rPr>
          <w:sz w:val="20"/>
          <w:szCs w:val="20"/>
        </w:rPr>
        <w:t>Данный</w:t>
      </w:r>
      <w:r w:rsidR="00965649">
        <w:rPr>
          <w:sz w:val="20"/>
          <w:szCs w:val="20"/>
        </w:rPr>
        <w:t xml:space="preserve"> </w:t>
      </w:r>
      <w:r w:rsidRPr="00A864D7">
        <w:rPr>
          <w:sz w:val="20"/>
          <w:szCs w:val="20"/>
        </w:rPr>
        <w:t>отказ</w:t>
      </w:r>
      <w:r w:rsidR="00965649">
        <w:rPr>
          <w:sz w:val="20"/>
          <w:szCs w:val="20"/>
        </w:rPr>
        <w:t xml:space="preserve"> </w:t>
      </w:r>
      <w:r w:rsidRPr="00A864D7">
        <w:rPr>
          <w:sz w:val="20"/>
          <w:szCs w:val="20"/>
        </w:rPr>
        <w:t>может</w:t>
      </w:r>
      <w:r w:rsidR="00965649">
        <w:rPr>
          <w:sz w:val="20"/>
          <w:szCs w:val="20"/>
        </w:rPr>
        <w:t xml:space="preserve"> </w:t>
      </w:r>
      <w:r w:rsidRPr="00A864D7">
        <w:rPr>
          <w:sz w:val="20"/>
          <w:szCs w:val="20"/>
        </w:rPr>
        <w:t>быть</w:t>
      </w:r>
      <w:r w:rsidR="00965649">
        <w:rPr>
          <w:sz w:val="20"/>
          <w:szCs w:val="20"/>
        </w:rPr>
        <w:t xml:space="preserve"> </w:t>
      </w:r>
      <w:r w:rsidRPr="00A864D7">
        <w:rPr>
          <w:sz w:val="20"/>
          <w:szCs w:val="20"/>
        </w:rPr>
        <w:t>обжалован</w:t>
      </w:r>
      <w:r w:rsidR="00965649">
        <w:rPr>
          <w:sz w:val="20"/>
          <w:szCs w:val="20"/>
        </w:rPr>
        <w:t xml:space="preserve"> </w:t>
      </w:r>
      <w:r w:rsidRPr="00A864D7">
        <w:rPr>
          <w:sz w:val="20"/>
          <w:szCs w:val="20"/>
        </w:rPr>
        <w:t>в</w:t>
      </w:r>
      <w:r w:rsidR="00965649">
        <w:rPr>
          <w:sz w:val="20"/>
          <w:szCs w:val="20"/>
        </w:rPr>
        <w:t xml:space="preserve"> </w:t>
      </w:r>
      <w:r w:rsidRPr="00A864D7">
        <w:rPr>
          <w:sz w:val="20"/>
          <w:szCs w:val="20"/>
        </w:rPr>
        <w:t>досудебном</w:t>
      </w:r>
      <w:r w:rsidR="00965649">
        <w:rPr>
          <w:sz w:val="20"/>
          <w:szCs w:val="20"/>
        </w:rPr>
        <w:t xml:space="preserve"> </w:t>
      </w:r>
      <w:r w:rsidRPr="00A864D7">
        <w:rPr>
          <w:sz w:val="20"/>
          <w:szCs w:val="20"/>
        </w:rPr>
        <w:t>порядке</w:t>
      </w:r>
      <w:r w:rsidR="00965649">
        <w:rPr>
          <w:sz w:val="20"/>
          <w:szCs w:val="20"/>
        </w:rPr>
        <w:t xml:space="preserve"> </w:t>
      </w:r>
      <w:r w:rsidRPr="00A864D7">
        <w:rPr>
          <w:spacing w:val="-1"/>
          <w:sz w:val="20"/>
          <w:szCs w:val="20"/>
        </w:rPr>
        <w:t>путем</w:t>
      </w:r>
      <w:r w:rsidRPr="00A864D7">
        <w:rPr>
          <w:spacing w:val="-67"/>
          <w:sz w:val="20"/>
          <w:szCs w:val="20"/>
        </w:rPr>
        <w:t xml:space="preserve"> </w:t>
      </w:r>
      <w:r w:rsidRPr="00A864D7">
        <w:rPr>
          <w:sz w:val="20"/>
          <w:szCs w:val="20"/>
        </w:rPr>
        <w:t>направления</w:t>
      </w:r>
      <w:r w:rsidRPr="00A864D7">
        <w:rPr>
          <w:spacing w:val="-2"/>
          <w:sz w:val="20"/>
          <w:szCs w:val="20"/>
        </w:rPr>
        <w:t xml:space="preserve"> </w:t>
      </w:r>
      <w:r w:rsidRPr="00A864D7">
        <w:rPr>
          <w:sz w:val="20"/>
          <w:szCs w:val="20"/>
        </w:rPr>
        <w:t>жалобы</w:t>
      </w:r>
      <w:r w:rsidRPr="00A864D7">
        <w:rPr>
          <w:spacing w:val="-1"/>
          <w:sz w:val="20"/>
          <w:szCs w:val="20"/>
        </w:rPr>
        <w:t xml:space="preserve"> </w:t>
      </w:r>
      <w:r w:rsidRPr="00A864D7">
        <w:rPr>
          <w:sz w:val="20"/>
          <w:szCs w:val="20"/>
        </w:rPr>
        <w:t>в</w:t>
      </w:r>
      <w:r w:rsidRPr="00A864D7">
        <w:rPr>
          <w:spacing w:val="-3"/>
          <w:sz w:val="20"/>
          <w:szCs w:val="20"/>
        </w:rPr>
        <w:t xml:space="preserve"> </w:t>
      </w:r>
      <w:r w:rsidRPr="00A864D7">
        <w:rPr>
          <w:sz w:val="20"/>
          <w:szCs w:val="20"/>
        </w:rPr>
        <w:t>уполномоченный</w:t>
      </w:r>
      <w:r w:rsidRPr="00A864D7">
        <w:rPr>
          <w:spacing w:val="-1"/>
          <w:sz w:val="20"/>
          <w:szCs w:val="20"/>
        </w:rPr>
        <w:t xml:space="preserve"> </w:t>
      </w:r>
      <w:r w:rsidRPr="00A864D7">
        <w:rPr>
          <w:sz w:val="20"/>
          <w:szCs w:val="20"/>
        </w:rPr>
        <w:t>орган,</w:t>
      </w:r>
      <w:r w:rsidRPr="00A864D7">
        <w:rPr>
          <w:spacing w:val="-2"/>
          <w:sz w:val="20"/>
          <w:szCs w:val="20"/>
        </w:rPr>
        <w:t xml:space="preserve"> </w:t>
      </w:r>
      <w:r w:rsidRPr="00A864D7">
        <w:rPr>
          <w:sz w:val="20"/>
          <w:szCs w:val="20"/>
        </w:rPr>
        <w:t>а</w:t>
      </w:r>
      <w:r w:rsidRPr="00A864D7">
        <w:rPr>
          <w:spacing w:val="-2"/>
          <w:sz w:val="20"/>
          <w:szCs w:val="20"/>
        </w:rPr>
        <w:t xml:space="preserve"> </w:t>
      </w:r>
      <w:r w:rsidRPr="00A864D7">
        <w:rPr>
          <w:sz w:val="20"/>
          <w:szCs w:val="20"/>
        </w:rPr>
        <w:t>также</w:t>
      </w:r>
      <w:r w:rsidRPr="00A864D7">
        <w:rPr>
          <w:spacing w:val="-1"/>
          <w:sz w:val="20"/>
          <w:szCs w:val="20"/>
        </w:rPr>
        <w:t xml:space="preserve"> </w:t>
      </w:r>
      <w:r w:rsidRPr="00A864D7">
        <w:rPr>
          <w:sz w:val="20"/>
          <w:szCs w:val="20"/>
        </w:rPr>
        <w:t>в</w:t>
      </w:r>
      <w:r w:rsidRPr="00A864D7">
        <w:rPr>
          <w:spacing w:val="-3"/>
          <w:sz w:val="20"/>
          <w:szCs w:val="20"/>
        </w:rPr>
        <w:t xml:space="preserve"> </w:t>
      </w:r>
      <w:r w:rsidRPr="00A864D7">
        <w:rPr>
          <w:sz w:val="20"/>
          <w:szCs w:val="20"/>
        </w:rPr>
        <w:t>судебном</w:t>
      </w:r>
      <w:r w:rsidRPr="00A864D7">
        <w:rPr>
          <w:spacing w:val="-1"/>
          <w:sz w:val="20"/>
          <w:szCs w:val="20"/>
        </w:rPr>
        <w:t xml:space="preserve"> </w:t>
      </w:r>
      <w:r w:rsidRPr="00A864D7">
        <w:rPr>
          <w:sz w:val="20"/>
          <w:szCs w:val="20"/>
        </w:rPr>
        <w:t>порядке.</w:t>
      </w:r>
      <w:r w:rsidRPr="00A864D7">
        <w:rPr>
          <w:noProof/>
          <w:sz w:val="20"/>
          <w:szCs w:val="20"/>
          <w:lang w:eastAsia="ru-RU"/>
        </w:rPr>
        <mc:AlternateContent>
          <mc:Choice Requires="wps">
            <w:drawing>
              <wp:anchor distT="0" distB="0" distL="0" distR="0" simplePos="0" relativeHeight="251688960" behindDoc="1" locked="0" layoutInCell="1" allowOverlap="1" wp14:anchorId="2A86BE60" wp14:editId="0E42457D">
                <wp:simplePos x="0" y="0"/>
                <wp:positionH relativeFrom="page">
                  <wp:posOffset>719455</wp:posOffset>
                </wp:positionH>
                <wp:positionV relativeFrom="paragraph">
                  <wp:posOffset>205740</wp:posOffset>
                </wp:positionV>
                <wp:extent cx="2743200" cy="1270"/>
                <wp:effectExtent l="0" t="0" r="19050" b="17780"/>
                <wp:wrapTopAndBottom/>
                <wp:docPr id="60" name="Полилиния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1133 1133"/>
                            <a:gd name="T1" fmla="*/ T0 w 4320"/>
                            <a:gd name="T2" fmla="+- 0 5452 1133"/>
                            <a:gd name="T3" fmla="*/ T2 w 4320"/>
                          </a:gdLst>
                          <a:ahLst/>
                          <a:cxnLst>
                            <a:cxn ang="0">
                              <a:pos x="T1" y="0"/>
                            </a:cxn>
                            <a:cxn ang="0">
                              <a:pos x="T3" y="0"/>
                            </a:cxn>
                          </a:cxnLst>
                          <a:rect l="0" t="0" r="r" b="b"/>
                          <a:pathLst>
                            <a:path w="4320">
                              <a:moveTo>
                                <a:pt x="0" y="0"/>
                              </a:moveTo>
                              <a:lnTo>
                                <a:pt x="4319"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F5848" id="Полилиния 60" o:spid="_x0000_s1026" style="position:absolute;margin-left:56.65pt;margin-top:16.2pt;width:3in;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v8vwIAAMgFAAAOAAAAZHJzL2Uyb0RvYy54bWysVF1uEzEQfkfiDpYfQe3+JE1olE2FGoqQ&#10;ClRqOIDj9WZXeG1jO9mUS3AErlEJwRnCjRjP7qZpgBdEpFjjnfE33/xOL7a1JBthXaVVRpPTmBKh&#10;uM4rtcroh8XVyQtKnGcqZ1IrkdE74ejF7OmTaWMmItWllrmwBECUmzQmo6X3ZhJFjpeiZu5UG6FA&#10;WWhbMw9Xu4pyyxpAr2WUxvEoarTNjdVcOAdf562SzhC/KAT374vCCU9kRoGbx9PiuQxnNJuyycoy&#10;U1a8o8H+gUXNKgVO91Bz5hlZ2+o3qLriVjtd+FOu60gXRcUFxgDRJPFRNLclMwJjgeQ4s0+T+3+w&#10;/N3mxpIqz+gI0qNYDTXafd392H3b3eP/++7+5xcCSshUY9wEHtyaGxtideZa848OFNEjTbg4sCHL&#10;5q3OAZCtvcbsbAtbh5cQN9liEe72RRBbTzh8TMfDAVSWEg66JB2j54hN+rd87fxroRGHba6db0uY&#10;g4QFyLsoFgBR1BKq+fyExCRJBgM8upLvzZLe7FlEFjFpSHB/bJT2Roh1NjxL/4g16M0CVnqABfxX&#10;PUNW9qT5VnWsQSIsjEyMeTLahfwsgFufIEAAoxDhX2zB97Ft+6ZzYWEWjqfAUgJTsGyjNcwHZsFF&#10;EEmTUUxF+FDrjVhoVPmjyoGTB61Uh1bDQXL+iFWrhhfBAbRNK6DTwPWgskpfVVJiaaUKVMYjwAoE&#10;nJZVHpR4savlpbRkw8J84y8EA2CPzIx1fs5c2dqhqo3Z6rXK0UspWP6qkz2rZCsDkISkY3+Hlm5n&#10;YKnzO2hvq9t1AusPhFLbz5Q0sEoy6j6tmRWUyDcKZvU8GQ7D7sHL8GwM7UXsoWZ5qGGKA1RGPYWO&#10;COKlb/fV2thqVYKnBPOg9EsYq6IK/Y/8WlbdBdYFpqFbbWEfHd7R6mEBz34BAAD//wMAUEsDBBQA&#10;BgAIAAAAIQBNL9022wAAAAkBAAAPAAAAZHJzL2Rvd25yZXYueG1sTI/BTsMwEETvSPyDtUjcqNOm&#10;KSjEqQCJGxya9gOceJsY7HUUu234e7YnOM7s0+xMtZ29E2ecog2kYLnIQCB1wVjqFRz27w9PIGLS&#10;ZLQLhAp+MMK2vr2pdGnChXZ4blIvOIRiqRUMKY2llLEb0Ou4CCMS345h8jqxnHppJn3hcO/kKss2&#10;0mtL/GHQI74N2H03J6/gse/0aD+KzLXpq9nb3ac/vial7u/ml2cQCef0B8O1PleHmju14UQmCsd6&#10;meeMKshXaxAMFOuCjfZqbEDWlfy/oP4FAAD//wMAUEsBAi0AFAAGAAgAAAAhALaDOJL+AAAA4QEA&#10;ABMAAAAAAAAAAAAAAAAAAAAAAFtDb250ZW50X1R5cGVzXS54bWxQSwECLQAUAAYACAAAACEAOP0h&#10;/9YAAACUAQAACwAAAAAAAAAAAAAAAAAvAQAAX3JlbHMvLnJlbHNQSwECLQAUAAYACAAAACEAUYab&#10;/L8CAADIBQAADgAAAAAAAAAAAAAAAAAuAgAAZHJzL2Uyb0RvYy54bWxQSwECLQAUAAYACAAAACEA&#10;TS/dNtsAAAAJAQAADwAAAAAAAAAAAAAAAAAZBQAAZHJzL2Rvd25yZXYueG1sUEsFBgAAAAAEAAQA&#10;8wAAACEGAAAAAA==&#10;" path="m,l4319,e" filled="f" strokeweight=".21164mm">
                <v:path arrowok="t" o:connecttype="custom" o:connectlocs="0,0;2742565,0" o:connectangles="0,0"/>
                <w10:wrap type="topAndBottom" anchorx="page"/>
              </v:shape>
            </w:pict>
          </mc:Fallback>
        </mc:AlternateContent>
      </w:r>
      <w:r w:rsidRPr="00A864D7">
        <w:rPr>
          <w:noProof/>
          <w:sz w:val="20"/>
          <w:szCs w:val="20"/>
          <w:lang w:eastAsia="ru-RU"/>
        </w:rPr>
        <mc:AlternateContent>
          <mc:Choice Requires="wps">
            <w:drawing>
              <wp:anchor distT="0" distB="0" distL="0" distR="0" simplePos="0" relativeHeight="251701248" behindDoc="1" locked="0" layoutInCell="1" allowOverlap="1" wp14:anchorId="1F70935F" wp14:editId="3CD25783">
                <wp:simplePos x="0" y="0"/>
                <wp:positionH relativeFrom="page">
                  <wp:posOffset>4833620</wp:posOffset>
                </wp:positionH>
                <wp:positionV relativeFrom="paragraph">
                  <wp:posOffset>205740</wp:posOffset>
                </wp:positionV>
                <wp:extent cx="1830070" cy="1270"/>
                <wp:effectExtent l="0" t="0" r="17780" b="17780"/>
                <wp:wrapTopAndBottom/>
                <wp:docPr id="59" name="Полилиния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
                        </a:xfrm>
                        <a:custGeom>
                          <a:avLst/>
                          <a:gdLst>
                            <a:gd name="T0" fmla="+- 0 7612 7612"/>
                            <a:gd name="T1" fmla="*/ T0 w 2882"/>
                            <a:gd name="T2" fmla="+- 0 10494 7612"/>
                            <a:gd name="T3" fmla="*/ T2 w 2882"/>
                          </a:gdLst>
                          <a:ahLst/>
                          <a:cxnLst>
                            <a:cxn ang="0">
                              <a:pos x="T1" y="0"/>
                            </a:cxn>
                            <a:cxn ang="0">
                              <a:pos x="T3" y="0"/>
                            </a:cxn>
                          </a:cxnLst>
                          <a:rect l="0" t="0" r="r" b="b"/>
                          <a:pathLst>
                            <a:path w="2882">
                              <a:moveTo>
                                <a:pt x="0" y="0"/>
                              </a:moveTo>
                              <a:lnTo>
                                <a:pt x="2882"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8360D" id="Полилиния 59" o:spid="_x0000_s1026" style="position:absolute;margin-left:380.6pt;margin-top:16.2pt;width:144.1pt;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5CZvwIAAMkFAAAOAAAAZHJzL2Uyb0RvYy54bWysVF1uEzEQfkfiDpYfQe3+NG2TqJsKtRQh&#10;FajUcADH682u8NrGdrJpL8ERuEYlBGcIN2I8u5tuA7wgIsUa78x8882MZ87ON7Uka2FdpVVGk8OY&#10;EqG4ziu1zOjH+dXBmBLnmcqZ1Epk9E44ej57/uysMVOR6lLLXFgCIMpNG5PR0nszjSLHS1Ezd6iN&#10;UKAstK2Zh6tdRrllDaDXMkrj+CRqtM2N1Vw4B18vWyWdIX5RCO4/FIUTnsiMAjePp8VzEc5odsam&#10;S8tMWfGOBvsHFjWrFATdQV0yz8jKVr9B1RW32unCH3JdR7ooKi4wB8gmifeyuS2ZEZgLFMeZXZnc&#10;/4Pl79c3llR5Ro8nlChWQ4+2X7c/tt+2D/j/vn34+YWAEirVGDcFh1tzY0Ouzlxr/smBInqiCRcH&#10;NmTRvNM5ALKV11idTWHr4Al5kw024W7XBLHxhMPHZHwUx6fQKw66JAUpBGDT3pevnH8jNOKw9bXz&#10;bQtzkLABeZfFHCCKWkI3Xx6QmJyeJCkeXct3Zklv9iIi85g0JB2P032jtDdCrCQeTUZ/BDvq7QJY&#10;OgCDBJY9RVb2rPlGdbRBIizMTIyFMtqFAs2BXF8hQACjkOJfbCH2vm3r04WwMAz7Y2ApgTFYtOka&#10;5gOzECKIpMko1iJ8qPVazDWq/F7rIMijVqqhFboPWbVq8AgBsK27oIHroLVKX1VSYm+lClSggROs&#10;jdOyyoMysHF2ubiQlqxZGHD8de/liZmxzl8yV7Z2qGpztnqlcoxSCpa/7mTPKtnKwEpC0fGBhzfd&#10;DsFC53fwvq1u9wnsPxBKbe8paWCXZNR9XjErKJFvFQzrJBmNwvLBy+j4NIWLHWoWQw1THKAy6im8&#10;iCBe+HZhrYytliVESrAOSr+CuSqqMADIr2XVXWBfYH273RYW0vCOVo8bePYLAAD//wMAUEsDBBQA&#10;BgAIAAAAIQA3Wc2X3gAAAAoBAAAPAAAAZHJzL2Rvd25yZXYueG1sTI9NT8MwDIbvSPyHyEjcWLoy&#10;FShNpwlpFxBCGyBx9BrTVkuckmRb9+9JT3Dzx6PXj6vlaI04kg+9YwXzWQaCuHG651bBx/v65h5E&#10;iMgajWNScKYAy/ryosJSuxNv6LiNrUghHEpU0MU4lFKGpiOLYeYG4rT7dt5iTK1vpfZ4SuHWyDzL&#10;Cmmx53Shw4GeOmr224NVsN63nH0Sv7jVj3s1Z/389uVRqeurcfUIItIY/2CY9JM61Mlp5w6sgzAK&#10;7op5nlAFt/kCxARki4dU7aZJAbKu5P8X6l8AAAD//wMAUEsBAi0AFAAGAAgAAAAhALaDOJL+AAAA&#10;4QEAABMAAAAAAAAAAAAAAAAAAAAAAFtDb250ZW50X1R5cGVzXS54bWxQSwECLQAUAAYACAAAACEA&#10;OP0h/9YAAACUAQAACwAAAAAAAAAAAAAAAAAvAQAAX3JlbHMvLnJlbHNQSwECLQAUAAYACAAAACEA&#10;IYOQmb8CAADJBQAADgAAAAAAAAAAAAAAAAAuAgAAZHJzL2Uyb0RvYy54bWxQSwECLQAUAAYACAAA&#10;ACEAN1nNl94AAAAKAQAADwAAAAAAAAAAAAAAAAAZBQAAZHJzL2Rvd25yZXYueG1sUEsFBgAAAAAE&#10;AAQA8wAAACQGAAAAAA==&#10;" path="m,l2882,e" filled="f" strokeweight=".21164mm">
                <v:path arrowok="t" o:connecttype="custom" o:connectlocs="0,0;1830070,0" o:connectangles="0,0"/>
                <w10:wrap type="topAndBottom" anchorx="page"/>
              </v:shape>
            </w:pict>
          </mc:Fallback>
        </mc:AlternateContent>
      </w:r>
      <w:r w:rsidRPr="00A864D7">
        <w:rPr>
          <w:noProof/>
          <w:sz w:val="20"/>
          <w:szCs w:val="20"/>
          <w:lang w:eastAsia="ru-RU"/>
        </w:rPr>
        <mc:AlternateContent>
          <mc:Choice Requires="wps">
            <w:drawing>
              <wp:anchor distT="0" distB="0" distL="0" distR="0" simplePos="0" relativeHeight="251694080" behindDoc="1" locked="0" layoutInCell="1" allowOverlap="1" wp14:anchorId="6C7418AD" wp14:editId="3CE387C1">
                <wp:simplePos x="0" y="0"/>
                <wp:positionH relativeFrom="page">
                  <wp:posOffset>3538220</wp:posOffset>
                </wp:positionH>
                <wp:positionV relativeFrom="paragraph">
                  <wp:posOffset>205740</wp:posOffset>
                </wp:positionV>
                <wp:extent cx="838200" cy="1270"/>
                <wp:effectExtent l="0" t="0" r="19050" b="17780"/>
                <wp:wrapTopAndBottom/>
                <wp:docPr id="58" name="Полилиния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270"/>
                        </a:xfrm>
                        <a:custGeom>
                          <a:avLst/>
                          <a:gdLst>
                            <a:gd name="T0" fmla="+- 0 5572 5572"/>
                            <a:gd name="T1" fmla="*/ T0 w 1320"/>
                            <a:gd name="T2" fmla="+- 0 6892 5572"/>
                            <a:gd name="T3" fmla="*/ T2 w 1320"/>
                          </a:gdLst>
                          <a:ahLst/>
                          <a:cxnLst>
                            <a:cxn ang="0">
                              <a:pos x="T1" y="0"/>
                            </a:cxn>
                            <a:cxn ang="0">
                              <a:pos x="T3" y="0"/>
                            </a:cxn>
                          </a:cxnLst>
                          <a:rect l="0" t="0" r="r" b="b"/>
                          <a:pathLst>
                            <a:path w="1320">
                              <a:moveTo>
                                <a:pt x="0" y="0"/>
                              </a:moveTo>
                              <a:lnTo>
                                <a:pt x="132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7A3A4" id="Полилиния 58" o:spid="_x0000_s1026" style="position:absolute;margin-left:278.6pt;margin-top:16.2pt;width:66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8mwAIAAMcFAAAOAAAAZHJzL2Uyb0RvYy54bWysVGtuEzEQ/o/EHSz/BLX7SB9p1E2FGoqQ&#10;ClRqOIDj9WZXeG1jO9m0l+AIXKMSgjOEGzGe3U23Af4gIsUa74y/+eZ5frGpJVkL6yqtMpocxpQI&#10;xXVeqWVGP86vDsaUOM9UzqRWIqN3wtGL6fNn542ZiFSXWubCEgBRbtKYjJbem0kUOV6KmrlDbYQC&#10;ZaFtzTxc7TLKLWsAvZZRGscnUaNtbqzmwjn4OmuVdIr4RSG4/1AUTngiMwrcPJ4Wz0U4o+k5mywt&#10;M2XFOxrsH1jUrFLgdAc1Y56Rla1+g6orbrXThT/kuo50UVRcYAwQTRLvRXNbMiMwFkiOM7s0uf8H&#10;y9+vbyyp8oweQ6UUq6FG26/bH9tv2wf8f98+/PxCQAmZaoybwINbc2NDrM5ca/7JgSJ6ogkXBzZk&#10;0bzTOQCyldeYnU1h6/AS4iYbLMLdrghi4wmHj+PRGApLCQdVkp5iiSI26Z/ylfNvhEYYtr52vq1g&#10;DhLmP++CmANEUUso5ssDEpPj49MUj67iO7OkN3sRkXlMGpKM0r4tdkZpb4RYJ+OzP2ONerOAlQ6w&#10;gP+yZ8jKnjTfqI41SISFiYkxTUa7kJ45cOvzAwhgFCL8iy343rdt33QuLIzC/hBYSmAIFm1KDPOB&#10;WXARRNJA+kMqwodar8Vco8rvFQ6cPGqlGlrh8yGrVg0vggPomlZAp4HroLJKX1VSYmmlClROT5Iz&#10;pOK0rPKgDGycXS4upSVrFsYbfyEYAHtiZqzzM+bK1g5VbcxWr1SOXkrB8ted7FklWxmAJCQd2zt0&#10;dDsCC53fQXdb3W4T2H4glNreU9LAJsmo+7xiVlAi3yoY1bPk6CisHrwcQR/CxQ41i6GGKQ5QGfUU&#10;OiKIl75dVytjq2UJnhLMg9KvYKqKKvQ/8mtZdRfYFpiGbrOFdTS8o9Xj/p3+AgAA//8DAFBLAwQU&#10;AAYACAAAACEAJndok+IAAAAJAQAADwAAAGRycy9kb3ducmV2LnhtbEyPTU/DMAyG70j8h8hIXBBL&#10;V2gZpek0JjoOCAnGl7hljWkrGqdqsq38e7wTHP360evH+Xy0ndjh4FtHCqaTCARS5UxLtYLXl/J8&#10;BsIHTUZ3jlDBD3qYF8dHuc6M29Mz7tahFlxCPtMKmhD6TEpfNWi1n7geiXdfbrA68DjU0gx6z+W2&#10;k3EUpdLqlvhCo3tcNlh9r7dWwf3dw/uiCtPPZHy0y3J1Wz6dfbwpdXoyLm5ABBzDHwwHfVaHgp02&#10;bkvGi05BklzFjCq4iC9BMJDOrjnYHIIUZJHL/x8UvwAAAP//AwBQSwECLQAUAAYACAAAACEAtoM4&#10;kv4AAADhAQAAEwAAAAAAAAAAAAAAAAAAAAAAW0NvbnRlbnRfVHlwZXNdLnhtbFBLAQItABQABgAI&#10;AAAAIQA4/SH/1gAAAJQBAAALAAAAAAAAAAAAAAAAAC8BAABfcmVscy8ucmVsc1BLAQItABQABgAI&#10;AAAAIQBwXD8mwAIAAMcFAAAOAAAAAAAAAAAAAAAAAC4CAABkcnMvZTJvRG9jLnhtbFBLAQItABQA&#10;BgAIAAAAIQAmd2iT4gAAAAkBAAAPAAAAAAAAAAAAAAAAABoFAABkcnMvZG93bnJldi54bWxQSwUG&#10;AAAAAAQABADzAAAAKQYAAAAA&#10;" path="m,l1320,e" filled="f" strokeweight=".21164mm">
                <v:path arrowok="t" o:connecttype="custom" o:connectlocs="0,0;838200,0" o:connectangles="0,0"/>
                <w10:wrap type="topAndBottom" anchorx="page"/>
              </v:shape>
            </w:pict>
          </mc:Fallback>
        </mc:AlternateContent>
      </w:r>
    </w:p>
    <w:p w14:paraId="6EC82E54" w14:textId="02740CD2" w:rsidR="00206CC6" w:rsidRPr="00965649" w:rsidRDefault="00206CC6" w:rsidP="00965649">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lastRenderedPageBreak/>
        <w:t>(должность</w:t>
      </w:r>
      <w:r w:rsidRPr="00A864D7">
        <w:rPr>
          <w:rFonts w:ascii="Times New Roman" w:hAnsi="Times New Roman" w:cs="Times New Roman"/>
          <w:sz w:val="20"/>
          <w:szCs w:val="20"/>
        </w:rPr>
        <w:tab/>
        <w:t xml:space="preserve">                                                                (подпись)</w:t>
      </w:r>
      <w:r w:rsidRPr="00A864D7">
        <w:rPr>
          <w:rFonts w:ascii="Times New Roman" w:hAnsi="Times New Roman" w:cs="Times New Roman"/>
          <w:sz w:val="20"/>
          <w:szCs w:val="20"/>
        </w:rPr>
        <w:tab/>
        <w:t xml:space="preserve">                 (расшифровка подписи)</w:t>
      </w:r>
      <w:r w:rsidRPr="00A864D7">
        <w:rPr>
          <w:rFonts w:ascii="Times New Roman" w:hAnsi="Times New Roman" w:cs="Times New Roman"/>
          <w:spacing w:val="-57"/>
          <w:sz w:val="20"/>
          <w:szCs w:val="20"/>
        </w:rPr>
        <w:t xml:space="preserve"> </w:t>
      </w:r>
      <w:r w:rsidRPr="00A864D7">
        <w:rPr>
          <w:rFonts w:ascii="Times New Roman" w:hAnsi="Times New Roman" w:cs="Times New Roman"/>
          <w:sz w:val="20"/>
          <w:szCs w:val="20"/>
        </w:rPr>
        <w:t>сотрудника</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органа</w:t>
      </w:r>
      <w:r w:rsidRPr="00A864D7">
        <w:rPr>
          <w:rFonts w:ascii="Times New Roman" w:hAnsi="Times New Roman" w:cs="Times New Roman"/>
          <w:spacing w:val="-1"/>
          <w:sz w:val="20"/>
          <w:szCs w:val="20"/>
        </w:rPr>
        <w:t xml:space="preserve"> </w:t>
      </w:r>
      <w:r w:rsidRPr="00A864D7">
        <w:rPr>
          <w:rFonts w:ascii="Times New Roman" w:hAnsi="Times New Roman" w:cs="Times New Roman"/>
          <w:sz w:val="20"/>
          <w:szCs w:val="20"/>
        </w:rPr>
        <w:t>власти,</w:t>
      </w:r>
      <w:r w:rsidR="00965649">
        <w:rPr>
          <w:rFonts w:ascii="Times New Roman" w:hAnsi="Times New Roman" w:cs="Times New Roman"/>
          <w:sz w:val="20"/>
          <w:szCs w:val="20"/>
        </w:rPr>
        <w:t xml:space="preserve"> </w:t>
      </w:r>
      <w:r w:rsidRPr="00A864D7">
        <w:rPr>
          <w:rFonts w:ascii="Times New Roman" w:hAnsi="Times New Roman" w:cs="Times New Roman"/>
          <w:sz w:val="20"/>
          <w:szCs w:val="20"/>
        </w:rPr>
        <w:t>принявшего</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решение)</w:t>
      </w:r>
    </w:p>
    <w:p w14:paraId="78CA2BD9" w14:textId="19099F6E" w:rsidR="00206CC6" w:rsidRPr="00965649" w:rsidRDefault="00206CC6" w:rsidP="00965649">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«__»</w:t>
      </w:r>
      <w:r w:rsidRPr="00A864D7">
        <w:rPr>
          <w:rFonts w:ascii="Times New Roman" w:hAnsi="Times New Roman" w:cs="Times New Roman"/>
          <w:sz w:val="20"/>
          <w:szCs w:val="20"/>
          <w:u w:val="single"/>
        </w:rPr>
        <w:tab/>
        <w:t xml:space="preserve">                  </w:t>
      </w:r>
      <w:r w:rsidRPr="00A864D7">
        <w:rPr>
          <w:rFonts w:ascii="Times New Roman" w:hAnsi="Times New Roman" w:cs="Times New Roman"/>
          <w:sz w:val="20"/>
          <w:szCs w:val="20"/>
        </w:rPr>
        <w:t>20_____г.</w:t>
      </w:r>
      <w:r w:rsidR="00965649">
        <w:rPr>
          <w:rFonts w:ascii="Times New Roman" w:hAnsi="Times New Roman" w:cs="Times New Roman"/>
          <w:sz w:val="20"/>
          <w:szCs w:val="20"/>
        </w:rPr>
        <w:t xml:space="preserve"> </w:t>
      </w:r>
      <w:r w:rsidRPr="00A864D7">
        <w:rPr>
          <w:sz w:val="20"/>
          <w:szCs w:val="20"/>
        </w:rPr>
        <w:t>М.П.</w:t>
      </w:r>
    </w:p>
    <w:p w14:paraId="4A340B05" w14:textId="71CD8DA4" w:rsidR="00206CC6" w:rsidRPr="00A864D7" w:rsidRDefault="00CC02CA" w:rsidP="00A864D7">
      <w:pPr>
        <w:autoSpaceDE w:val="0"/>
        <w:autoSpaceDN w:val="0"/>
        <w:adjustRightInd w:val="0"/>
        <w:spacing w:after="0" w:line="240" w:lineRule="auto"/>
        <w:jc w:val="both"/>
        <w:outlineLvl w:val="0"/>
        <w:rPr>
          <w:rFonts w:ascii="Times New Roman" w:hAnsi="Times New Roman" w:cs="Times New Roman"/>
          <w:color w:val="191919"/>
          <w:sz w:val="20"/>
          <w:szCs w:val="20"/>
        </w:rPr>
      </w:pPr>
      <w:r w:rsidRPr="00A864D7">
        <w:rPr>
          <w:rFonts w:ascii="Times New Roman" w:hAnsi="Times New Roman" w:cs="Times New Roman"/>
          <w:color w:val="191919"/>
          <w:sz w:val="20"/>
          <w:szCs w:val="20"/>
        </w:rPr>
        <w:t xml:space="preserve">Приложение № 7 к административному регламенту предоставления муниципальной услуги </w:t>
      </w:r>
      <w:r w:rsidR="00206CC6" w:rsidRPr="00A864D7">
        <w:rPr>
          <w:rFonts w:ascii="Times New Roman" w:hAnsi="Times New Roman" w:cs="Times New Roman"/>
          <w:sz w:val="20"/>
          <w:szCs w:val="20"/>
        </w:rPr>
        <w:t>Форма заявления о предоставлении</w:t>
      </w:r>
      <w:r w:rsidR="00206CC6" w:rsidRPr="00A864D7">
        <w:rPr>
          <w:rFonts w:ascii="Times New Roman" w:hAnsi="Times New Roman" w:cs="Times New Roman"/>
          <w:spacing w:val="1"/>
          <w:sz w:val="20"/>
          <w:szCs w:val="20"/>
        </w:rPr>
        <w:t xml:space="preserve"> </w:t>
      </w:r>
      <w:r w:rsidR="00206CC6" w:rsidRPr="00A864D7">
        <w:rPr>
          <w:rFonts w:ascii="Times New Roman" w:hAnsi="Times New Roman" w:cs="Times New Roman"/>
          <w:sz w:val="20"/>
          <w:szCs w:val="20"/>
        </w:rPr>
        <w:t>муниципальной</w:t>
      </w:r>
      <w:r w:rsidR="00206CC6" w:rsidRPr="00A864D7">
        <w:rPr>
          <w:rFonts w:ascii="Times New Roman" w:hAnsi="Times New Roman" w:cs="Times New Roman"/>
          <w:spacing w:val="-6"/>
          <w:sz w:val="20"/>
          <w:szCs w:val="20"/>
        </w:rPr>
        <w:t xml:space="preserve"> </w:t>
      </w:r>
      <w:r w:rsidR="00206CC6" w:rsidRPr="00A864D7">
        <w:rPr>
          <w:rFonts w:ascii="Times New Roman" w:hAnsi="Times New Roman" w:cs="Times New Roman"/>
          <w:sz w:val="20"/>
          <w:szCs w:val="20"/>
        </w:rPr>
        <w:t>услуги</w:t>
      </w:r>
    </w:p>
    <w:p w14:paraId="4997A624" w14:textId="77777777" w:rsidR="00206CC6" w:rsidRPr="00A864D7" w:rsidRDefault="00206CC6" w:rsidP="00A864D7">
      <w:pPr>
        <w:pStyle w:val="ae"/>
        <w:spacing w:after="0"/>
        <w:jc w:val="both"/>
        <w:rPr>
          <w:b/>
          <w:sz w:val="20"/>
          <w:szCs w:val="20"/>
        </w:rPr>
      </w:pPr>
      <w:r w:rsidRPr="00A864D7">
        <w:rPr>
          <w:b/>
          <w:sz w:val="20"/>
          <w:szCs w:val="20"/>
        </w:rPr>
        <w:t>_______________________________________________________________________</w:t>
      </w:r>
    </w:p>
    <w:p w14:paraId="24E6B3B2" w14:textId="22C51784" w:rsidR="00206CC6" w:rsidRPr="00965649" w:rsidRDefault="00206CC6" w:rsidP="00965649">
      <w:pPr>
        <w:spacing w:after="0" w:line="240" w:lineRule="auto"/>
        <w:jc w:val="both"/>
        <w:rPr>
          <w:rFonts w:ascii="Times New Roman" w:hAnsi="Times New Roman" w:cs="Times New Roman"/>
          <w:sz w:val="20"/>
          <w:szCs w:val="20"/>
        </w:rPr>
      </w:pPr>
      <w:r w:rsidRPr="00965649">
        <w:rPr>
          <w:rFonts w:ascii="Times New Roman" w:hAnsi="Times New Roman" w:cs="Times New Roman"/>
          <w:sz w:val="20"/>
          <w:szCs w:val="20"/>
        </w:rPr>
        <w:t>Уполномоченный орган</w:t>
      </w:r>
      <w:r w:rsidR="00965649" w:rsidRPr="00965649">
        <w:rPr>
          <w:rFonts w:ascii="Times New Roman" w:hAnsi="Times New Roman" w:cs="Times New Roman"/>
          <w:sz w:val="20"/>
          <w:szCs w:val="20"/>
        </w:rPr>
        <w:t xml:space="preserve"> </w:t>
      </w:r>
      <w:r w:rsidRPr="00965649">
        <w:rPr>
          <w:rFonts w:ascii="Times New Roman" w:hAnsi="Times New Roman" w:cs="Times New Roman"/>
          <w:sz w:val="20"/>
          <w:szCs w:val="20"/>
        </w:rPr>
        <w:t>Заявление</w:t>
      </w:r>
      <w:r w:rsidRPr="00965649">
        <w:rPr>
          <w:rFonts w:ascii="Times New Roman" w:hAnsi="Times New Roman" w:cs="Times New Roman"/>
          <w:spacing w:val="-3"/>
          <w:sz w:val="20"/>
          <w:szCs w:val="20"/>
        </w:rPr>
        <w:t xml:space="preserve"> </w:t>
      </w:r>
      <w:r w:rsidRPr="00965649">
        <w:rPr>
          <w:rFonts w:ascii="Times New Roman" w:hAnsi="Times New Roman" w:cs="Times New Roman"/>
          <w:sz w:val="20"/>
          <w:szCs w:val="20"/>
        </w:rPr>
        <w:t>о</w:t>
      </w:r>
      <w:r w:rsidRPr="00965649">
        <w:rPr>
          <w:rFonts w:ascii="Times New Roman" w:hAnsi="Times New Roman" w:cs="Times New Roman"/>
          <w:spacing w:val="-2"/>
          <w:sz w:val="20"/>
          <w:szCs w:val="20"/>
        </w:rPr>
        <w:t xml:space="preserve"> </w:t>
      </w:r>
      <w:r w:rsidRPr="00965649">
        <w:rPr>
          <w:rFonts w:ascii="Times New Roman" w:hAnsi="Times New Roman" w:cs="Times New Roman"/>
          <w:sz w:val="20"/>
          <w:szCs w:val="20"/>
        </w:rPr>
        <w:t>постановке</w:t>
      </w:r>
      <w:r w:rsidRPr="00965649">
        <w:rPr>
          <w:rFonts w:ascii="Times New Roman" w:hAnsi="Times New Roman" w:cs="Times New Roman"/>
          <w:spacing w:val="-2"/>
          <w:sz w:val="20"/>
          <w:szCs w:val="20"/>
        </w:rPr>
        <w:t xml:space="preserve"> </w:t>
      </w:r>
      <w:r w:rsidRPr="00965649">
        <w:rPr>
          <w:rFonts w:ascii="Times New Roman" w:hAnsi="Times New Roman" w:cs="Times New Roman"/>
          <w:sz w:val="20"/>
          <w:szCs w:val="20"/>
        </w:rPr>
        <w:t>на</w:t>
      </w:r>
      <w:r w:rsidRPr="00965649">
        <w:rPr>
          <w:rFonts w:ascii="Times New Roman" w:hAnsi="Times New Roman" w:cs="Times New Roman"/>
          <w:spacing w:val="-2"/>
          <w:sz w:val="20"/>
          <w:szCs w:val="20"/>
        </w:rPr>
        <w:t xml:space="preserve"> </w:t>
      </w:r>
      <w:r w:rsidRPr="00965649">
        <w:rPr>
          <w:rFonts w:ascii="Times New Roman" w:hAnsi="Times New Roman" w:cs="Times New Roman"/>
          <w:sz w:val="20"/>
          <w:szCs w:val="20"/>
        </w:rPr>
        <w:t>учет</w:t>
      </w:r>
      <w:r w:rsidRPr="00965649">
        <w:rPr>
          <w:rFonts w:ascii="Times New Roman" w:hAnsi="Times New Roman" w:cs="Times New Roman"/>
          <w:spacing w:val="-1"/>
          <w:sz w:val="20"/>
          <w:szCs w:val="20"/>
        </w:rPr>
        <w:t xml:space="preserve"> </w:t>
      </w:r>
      <w:r w:rsidRPr="00965649">
        <w:rPr>
          <w:rFonts w:ascii="Times New Roman" w:hAnsi="Times New Roman" w:cs="Times New Roman"/>
          <w:sz w:val="20"/>
          <w:szCs w:val="20"/>
        </w:rPr>
        <w:t>граждан,</w:t>
      </w:r>
      <w:r w:rsidRPr="00965649">
        <w:rPr>
          <w:rFonts w:ascii="Times New Roman" w:hAnsi="Times New Roman" w:cs="Times New Roman"/>
          <w:spacing w:val="-4"/>
          <w:sz w:val="20"/>
          <w:szCs w:val="20"/>
        </w:rPr>
        <w:t xml:space="preserve"> </w:t>
      </w:r>
      <w:r w:rsidRPr="00965649">
        <w:rPr>
          <w:rFonts w:ascii="Times New Roman" w:hAnsi="Times New Roman" w:cs="Times New Roman"/>
          <w:sz w:val="20"/>
          <w:szCs w:val="20"/>
        </w:rPr>
        <w:t>нуждающихся</w:t>
      </w:r>
      <w:r w:rsidRPr="00965649">
        <w:rPr>
          <w:rFonts w:ascii="Times New Roman" w:hAnsi="Times New Roman" w:cs="Times New Roman"/>
          <w:spacing w:val="-4"/>
          <w:sz w:val="20"/>
          <w:szCs w:val="20"/>
        </w:rPr>
        <w:t xml:space="preserve"> </w:t>
      </w:r>
      <w:r w:rsidRPr="00965649">
        <w:rPr>
          <w:rFonts w:ascii="Times New Roman" w:hAnsi="Times New Roman" w:cs="Times New Roman"/>
          <w:sz w:val="20"/>
          <w:szCs w:val="20"/>
        </w:rPr>
        <w:t>в</w:t>
      </w:r>
      <w:r w:rsidRPr="00965649">
        <w:rPr>
          <w:rFonts w:ascii="Times New Roman" w:hAnsi="Times New Roman" w:cs="Times New Roman"/>
          <w:spacing w:val="-3"/>
          <w:sz w:val="20"/>
          <w:szCs w:val="20"/>
        </w:rPr>
        <w:t xml:space="preserve"> </w:t>
      </w:r>
      <w:r w:rsidRPr="00965649">
        <w:rPr>
          <w:rFonts w:ascii="Times New Roman" w:hAnsi="Times New Roman" w:cs="Times New Roman"/>
          <w:sz w:val="20"/>
          <w:szCs w:val="20"/>
        </w:rPr>
        <w:t>предоставлении</w:t>
      </w:r>
      <w:r w:rsidR="00965649" w:rsidRPr="00965649">
        <w:rPr>
          <w:rFonts w:ascii="Times New Roman" w:hAnsi="Times New Roman" w:cs="Times New Roman"/>
          <w:sz w:val="20"/>
          <w:szCs w:val="20"/>
        </w:rPr>
        <w:t xml:space="preserve"> </w:t>
      </w:r>
      <w:r w:rsidRPr="00965649">
        <w:rPr>
          <w:rFonts w:ascii="Times New Roman" w:hAnsi="Times New Roman" w:cs="Times New Roman"/>
          <w:b/>
          <w:sz w:val="20"/>
          <w:szCs w:val="20"/>
        </w:rPr>
        <w:t>жилого</w:t>
      </w:r>
      <w:r w:rsidRPr="00965649">
        <w:rPr>
          <w:rFonts w:ascii="Times New Roman" w:hAnsi="Times New Roman" w:cs="Times New Roman"/>
          <w:b/>
          <w:spacing w:val="-3"/>
          <w:sz w:val="20"/>
          <w:szCs w:val="20"/>
        </w:rPr>
        <w:t xml:space="preserve"> </w:t>
      </w:r>
      <w:r w:rsidRPr="00965649">
        <w:rPr>
          <w:rFonts w:ascii="Times New Roman" w:hAnsi="Times New Roman" w:cs="Times New Roman"/>
          <w:b/>
          <w:sz w:val="20"/>
          <w:szCs w:val="20"/>
        </w:rPr>
        <w:t>помещения</w:t>
      </w:r>
      <w:r w:rsidR="00965649" w:rsidRPr="00965649">
        <w:rPr>
          <w:rFonts w:ascii="Times New Roman" w:hAnsi="Times New Roman" w:cs="Times New Roman"/>
          <w:b/>
          <w:sz w:val="20"/>
          <w:szCs w:val="20"/>
        </w:rPr>
        <w:t xml:space="preserve"> </w:t>
      </w:r>
      <w:r w:rsidRPr="00965649">
        <w:rPr>
          <w:rFonts w:ascii="Times New Roman" w:hAnsi="Times New Roman" w:cs="Times New Roman"/>
          <w:sz w:val="20"/>
          <w:szCs w:val="20"/>
        </w:rPr>
        <w:t>Заявитель______________________________________________________________</w:t>
      </w:r>
    </w:p>
    <w:p w14:paraId="41888C74" w14:textId="77777777" w:rsidR="00206CC6" w:rsidRPr="00A864D7" w:rsidRDefault="00206CC6" w:rsidP="00A864D7">
      <w:pPr>
        <w:spacing w:after="0" w:line="240" w:lineRule="auto"/>
        <w:jc w:val="both"/>
        <w:rPr>
          <w:rFonts w:ascii="Times New Roman" w:hAnsi="Times New Roman" w:cs="Times New Roman"/>
          <w:i/>
          <w:sz w:val="20"/>
          <w:szCs w:val="20"/>
        </w:rPr>
      </w:pPr>
      <w:r w:rsidRPr="00A864D7">
        <w:rPr>
          <w:rFonts w:ascii="Times New Roman" w:hAnsi="Times New Roman" w:cs="Times New Roman"/>
          <w:i/>
          <w:sz w:val="20"/>
          <w:szCs w:val="20"/>
        </w:rPr>
        <w:t xml:space="preserve">                               (фамилия,</w:t>
      </w:r>
      <w:r w:rsidRPr="00A864D7">
        <w:rPr>
          <w:rFonts w:ascii="Times New Roman" w:hAnsi="Times New Roman" w:cs="Times New Roman"/>
          <w:i/>
          <w:spacing w:val="-3"/>
          <w:sz w:val="20"/>
          <w:szCs w:val="20"/>
        </w:rPr>
        <w:t xml:space="preserve"> </w:t>
      </w:r>
      <w:r w:rsidRPr="00A864D7">
        <w:rPr>
          <w:rFonts w:ascii="Times New Roman" w:hAnsi="Times New Roman" w:cs="Times New Roman"/>
          <w:i/>
          <w:sz w:val="20"/>
          <w:szCs w:val="20"/>
        </w:rPr>
        <w:t>имя,</w:t>
      </w:r>
      <w:r w:rsidRPr="00A864D7">
        <w:rPr>
          <w:rFonts w:ascii="Times New Roman" w:hAnsi="Times New Roman" w:cs="Times New Roman"/>
          <w:i/>
          <w:spacing w:val="-3"/>
          <w:sz w:val="20"/>
          <w:szCs w:val="20"/>
        </w:rPr>
        <w:t xml:space="preserve"> </w:t>
      </w:r>
      <w:r w:rsidRPr="00A864D7">
        <w:rPr>
          <w:rFonts w:ascii="Times New Roman" w:hAnsi="Times New Roman" w:cs="Times New Roman"/>
          <w:i/>
          <w:sz w:val="20"/>
          <w:szCs w:val="20"/>
        </w:rPr>
        <w:t>отчество (при</w:t>
      </w:r>
      <w:r w:rsidRPr="00A864D7">
        <w:rPr>
          <w:rFonts w:ascii="Times New Roman" w:hAnsi="Times New Roman" w:cs="Times New Roman"/>
          <w:i/>
          <w:spacing w:val="-3"/>
          <w:sz w:val="20"/>
          <w:szCs w:val="20"/>
        </w:rPr>
        <w:t xml:space="preserve"> </w:t>
      </w:r>
      <w:r w:rsidRPr="00A864D7">
        <w:rPr>
          <w:rFonts w:ascii="Times New Roman" w:hAnsi="Times New Roman" w:cs="Times New Roman"/>
          <w:i/>
          <w:sz w:val="20"/>
          <w:szCs w:val="20"/>
        </w:rPr>
        <w:t>наличии),</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дата</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рождения,</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СНИЛС)</w:t>
      </w:r>
    </w:p>
    <w:p w14:paraId="2E812159"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Телефон:____________________________________________________________________</w:t>
      </w:r>
    </w:p>
    <w:p w14:paraId="2AE919B1"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Адрес</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электронной</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почты:</w:t>
      </w:r>
    </w:p>
    <w:p w14:paraId="4B8B6448" w14:textId="77777777" w:rsidR="00206CC6" w:rsidRPr="00A864D7" w:rsidRDefault="00206CC6" w:rsidP="00A864D7">
      <w:pPr>
        <w:pStyle w:val="ae"/>
        <w:spacing w:after="0"/>
        <w:jc w:val="both"/>
        <w:rPr>
          <w:sz w:val="20"/>
          <w:szCs w:val="20"/>
        </w:rPr>
      </w:pPr>
      <w:r w:rsidRPr="00A864D7">
        <w:rPr>
          <w:noProof/>
          <w:sz w:val="20"/>
          <w:szCs w:val="20"/>
          <w:lang w:eastAsia="ru-RU"/>
        </w:rPr>
        <w:t>____________________________________________________________________________</w:t>
      </w:r>
    </w:p>
    <w:p w14:paraId="3D92F4D9"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Документ, удостоверяющий</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личность</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заявителя:</w:t>
      </w:r>
    </w:p>
    <w:p w14:paraId="49C808BD"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 xml:space="preserve">наименование:_______________________________________________________________ </w:t>
      </w:r>
    </w:p>
    <w:p w14:paraId="1A0427AF"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серия,</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номер</w:t>
      </w:r>
      <w:r w:rsidRPr="00A864D7">
        <w:rPr>
          <w:rFonts w:ascii="Times New Roman" w:hAnsi="Times New Roman" w:cs="Times New Roman"/>
          <w:sz w:val="20"/>
          <w:szCs w:val="20"/>
          <w:u w:val="single"/>
        </w:rPr>
        <w:t xml:space="preserve">                                               </w:t>
      </w:r>
      <w:r w:rsidRPr="00A864D7">
        <w:rPr>
          <w:rFonts w:ascii="Times New Roman" w:hAnsi="Times New Roman" w:cs="Times New Roman"/>
          <w:sz w:val="20"/>
          <w:szCs w:val="20"/>
        </w:rPr>
        <w:t>дата</w:t>
      </w:r>
      <w:r w:rsidRPr="00A864D7">
        <w:rPr>
          <w:rFonts w:ascii="Times New Roman" w:hAnsi="Times New Roman" w:cs="Times New Roman"/>
          <w:spacing w:val="-7"/>
          <w:sz w:val="20"/>
          <w:szCs w:val="20"/>
        </w:rPr>
        <w:t xml:space="preserve"> </w:t>
      </w:r>
      <w:r w:rsidRPr="00A864D7">
        <w:rPr>
          <w:rFonts w:ascii="Times New Roman" w:hAnsi="Times New Roman" w:cs="Times New Roman"/>
          <w:sz w:val="20"/>
          <w:szCs w:val="20"/>
        </w:rPr>
        <w:t>выдачи:_______________________</w:t>
      </w:r>
      <w:r w:rsidRPr="00A864D7">
        <w:rPr>
          <w:rFonts w:ascii="Times New Roman" w:hAnsi="Times New Roman" w:cs="Times New Roman"/>
          <w:sz w:val="20"/>
          <w:szCs w:val="20"/>
          <w:u w:val="single"/>
        </w:rPr>
        <w:t xml:space="preserve">                                          </w:t>
      </w:r>
      <w:r w:rsidRPr="00A864D7">
        <w:rPr>
          <w:rFonts w:ascii="Times New Roman" w:hAnsi="Times New Roman" w:cs="Times New Roman"/>
          <w:w w:val="11"/>
          <w:sz w:val="20"/>
          <w:szCs w:val="20"/>
          <w:u w:val="single"/>
        </w:rPr>
        <w:t xml:space="preserve"> </w:t>
      </w:r>
      <w:r w:rsidRPr="00A864D7">
        <w:rPr>
          <w:rFonts w:ascii="Times New Roman" w:hAnsi="Times New Roman" w:cs="Times New Roman"/>
          <w:sz w:val="20"/>
          <w:szCs w:val="20"/>
        </w:rPr>
        <w:t xml:space="preserve"> кем</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 xml:space="preserve">выдан:__________________________________________________________________ </w:t>
      </w:r>
    </w:p>
    <w:p w14:paraId="2C732311" w14:textId="77777777" w:rsidR="00206CC6" w:rsidRPr="00A864D7" w:rsidRDefault="00206CC6" w:rsidP="00A864D7">
      <w:pPr>
        <w:spacing w:after="0" w:line="240" w:lineRule="auto"/>
        <w:jc w:val="both"/>
        <w:rPr>
          <w:rFonts w:ascii="Times New Roman" w:hAnsi="Times New Roman" w:cs="Times New Roman"/>
          <w:w w:val="19"/>
          <w:sz w:val="20"/>
          <w:szCs w:val="20"/>
          <w:u w:val="single"/>
        </w:rPr>
      </w:pPr>
      <w:r w:rsidRPr="00A864D7">
        <w:rPr>
          <w:rFonts w:ascii="Times New Roman" w:hAnsi="Times New Roman" w:cs="Times New Roman"/>
          <w:sz w:val="20"/>
          <w:szCs w:val="20"/>
        </w:rPr>
        <w:t>код</w:t>
      </w:r>
      <w:r w:rsidRPr="00A864D7">
        <w:rPr>
          <w:rFonts w:ascii="Times New Roman" w:hAnsi="Times New Roman" w:cs="Times New Roman"/>
          <w:spacing w:val="-6"/>
          <w:sz w:val="20"/>
          <w:szCs w:val="20"/>
        </w:rPr>
        <w:t xml:space="preserve"> </w:t>
      </w:r>
      <w:r w:rsidRPr="00A864D7">
        <w:rPr>
          <w:rFonts w:ascii="Times New Roman" w:hAnsi="Times New Roman" w:cs="Times New Roman"/>
          <w:sz w:val="20"/>
          <w:szCs w:val="20"/>
        </w:rPr>
        <w:t>подразделения:_______________________________________________________</w:t>
      </w:r>
    </w:p>
    <w:p w14:paraId="58150962"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 xml:space="preserve"> Адрес</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регистрации</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по</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месту</w:t>
      </w:r>
      <w:r w:rsidRPr="00A864D7">
        <w:rPr>
          <w:rFonts w:ascii="Times New Roman" w:hAnsi="Times New Roman" w:cs="Times New Roman"/>
          <w:spacing w:val="-6"/>
          <w:sz w:val="20"/>
          <w:szCs w:val="20"/>
        </w:rPr>
        <w:t xml:space="preserve"> </w:t>
      </w:r>
      <w:r w:rsidRPr="00A864D7">
        <w:rPr>
          <w:rFonts w:ascii="Times New Roman" w:hAnsi="Times New Roman" w:cs="Times New Roman"/>
          <w:sz w:val="20"/>
          <w:szCs w:val="20"/>
        </w:rPr>
        <w:t xml:space="preserve">жительства: ________________________________________ </w:t>
      </w:r>
    </w:p>
    <w:p w14:paraId="3A15D602"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2.Представитель</w:t>
      </w:r>
      <w:r w:rsidRPr="00A864D7">
        <w:rPr>
          <w:rFonts w:ascii="Times New Roman" w:hAnsi="Times New Roman" w:cs="Times New Roman"/>
          <w:spacing w:val="-1"/>
          <w:sz w:val="20"/>
          <w:szCs w:val="20"/>
        </w:rPr>
        <w:t xml:space="preserve"> </w:t>
      </w:r>
      <w:r w:rsidRPr="00A864D7">
        <w:rPr>
          <w:rFonts w:ascii="Times New Roman" w:hAnsi="Times New Roman" w:cs="Times New Roman"/>
          <w:sz w:val="20"/>
          <w:szCs w:val="20"/>
        </w:rPr>
        <w:t>заявителя:</w:t>
      </w:r>
    </w:p>
    <w:p w14:paraId="72BFE9A8"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7FDBC7F5" wp14:editId="2D9301D5">
                <wp:simplePos x="0" y="0"/>
                <wp:positionH relativeFrom="page">
                  <wp:posOffset>2449830</wp:posOffset>
                </wp:positionH>
                <wp:positionV relativeFrom="paragraph">
                  <wp:posOffset>17780</wp:posOffset>
                </wp:positionV>
                <wp:extent cx="156845" cy="163195"/>
                <wp:effectExtent l="0" t="0" r="14605" b="27305"/>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 cy="163195"/>
                        </a:xfrm>
                        <a:prstGeom prst="rect">
                          <a:avLst/>
                        </a:prstGeom>
                        <a:noFill/>
                        <a:ln w="9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0BC7A" id="Прямоугольник 55" o:spid="_x0000_s1026" style="position:absolute;margin-left:192.9pt;margin-top:1.4pt;width:12.35pt;height:12.8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hpTAIAAD4EAAAOAAAAZHJzL2Uyb0RvYy54bWysU82O0zAQviPxDpbvNE1pSxs1Xa1aFiEt&#10;sNLCA0wdp7FwbGO7TZcTElckHoGH4IL42WdI34ix0y0FbogcLE9m5ptvPs/Mzna1JFtundAqp2mv&#10;TwlXTBdCrXP66uXFgwklzoMqQGrFc3rDHT2b3783a0zGB7rSsuCWIIhyWWNyWnlvsiRxrOI1uJ42&#10;XKGz1LYGj6ZdJ4WFBtFrmQz6/XHSaFsYqxl3Dv8uOyedR/yy5My/KEvHPZE5RW4+njaeq3Am8xlk&#10;awumEuxAA/6BRQ1CYdEj1BI8kI0Vf0HVglntdOl7TNeJLkvBeOwBu0n7f3RzXYHhsRcUx5mjTO7/&#10;wbLn2ytLRJHT0YgSBTW+Uftp/27/sf3e3u7ft5/b2/bb/kP7o/3SfiUYhIo1xmWYeG2ubOjZmUvN&#10;Xjui9KICtebn1uqm4lAgzzTEJ78lBMNhKlk1z3SB9WDjdRRvV9o6AKIsZBff6Ob4RnznCcOf6Wg8&#10;GSJVhq50/DCdRkYJZHfJxjr/hOuahEtOLY5ABIftpfOBDGR3IaGW0hdCyjgGUpEmp9PRYBgTnJai&#10;CM7Yo12vFtKSLYRBil/sDLs/DQvIS3BVFxdd3YjVwuOcS1HndHLMhiyo9FgVsbwHIbs7UpTqIFtQ&#10;qlN8pYsbVM3qbohx6fBSafuWkgYHOKfuzQYsp0Q+Vaj8NB0Ow8RHYzh6NEDDnnpWpx5QDKFy6inp&#10;rgvfbcnGWLGusFIaRVH6HF+rFFHJ8JIdqwNZHNIo8GGhwhac2jHq19rPfwIAAP//AwBQSwMEFAAG&#10;AAgAAAAhAK3NtD3dAAAACAEAAA8AAABkcnMvZG93bnJldi54bWxMj8FOwzAQRO9I/IO1SNyo00Ig&#10;SuNUFRISRxKKcnVsNw7E6yh2m8DXsz3BaTSa1czbYre4gZ3NFHqPAtarBJhB5XWPnYDD+8tdBixE&#10;iVoOHo2AbxNgV15fFTLXfsbKnOvYMSrBkEsBNsYx5zwoa5wMKz8apOzoJycj2anjepIzlbuBb5Lk&#10;kTvZIy1YOZpna9RXfXICqo9RhU/bvlbZT3N4qpv9m2pmIW5vlv0WWDRL/DuGCz6hQ0lMrT+hDmwQ&#10;cJ+lhB4FbEgof1gnKbD24lPgZcH/P1D+AgAA//8DAFBLAQItABQABgAIAAAAIQC2gziS/gAAAOEB&#10;AAATAAAAAAAAAAAAAAAAAAAAAABbQ29udGVudF9UeXBlc10ueG1sUEsBAi0AFAAGAAgAAAAhADj9&#10;If/WAAAAlAEAAAsAAAAAAAAAAAAAAAAALwEAAF9yZWxzLy5yZWxzUEsBAi0AFAAGAAgAAAAhABOW&#10;mGlMAgAAPgQAAA4AAAAAAAAAAAAAAAAALgIAAGRycy9lMm9Eb2MueG1sUEsBAi0AFAAGAAgAAAAh&#10;AK3NtD3dAAAACAEAAA8AAAAAAAAAAAAAAAAApgQAAGRycy9kb3ducmV2LnhtbFBLBQYAAAAABAAE&#10;APMAAACwBQAAAAA=&#10;" filled="f" strokeweight=".26456mm">
                <w10:wrap anchorx="page"/>
              </v:rect>
            </w:pict>
          </mc:Fallback>
        </mc:AlternateContent>
      </w:r>
      <w:r w:rsidRPr="00A864D7">
        <w:rPr>
          <w:rFonts w:ascii="Times New Roman" w:hAnsi="Times New Roman" w:cs="Times New Roman"/>
          <w:sz w:val="20"/>
          <w:szCs w:val="20"/>
        </w:rPr>
        <w:t>-</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Физическое</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лицо</w:t>
      </w:r>
    </w:p>
    <w:p w14:paraId="4773D78E"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Сведения</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о</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представителе:</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____________________________________________________</w:t>
      </w:r>
    </w:p>
    <w:p w14:paraId="42213070" w14:textId="77777777" w:rsidR="00206CC6" w:rsidRPr="00A864D7" w:rsidRDefault="00206CC6" w:rsidP="00A864D7">
      <w:pPr>
        <w:spacing w:after="0" w:line="240" w:lineRule="auto"/>
        <w:jc w:val="both"/>
        <w:rPr>
          <w:rFonts w:ascii="Times New Roman" w:hAnsi="Times New Roman" w:cs="Times New Roman"/>
          <w:i/>
          <w:sz w:val="20"/>
          <w:szCs w:val="20"/>
        </w:rPr>
      </w:pPr>
      <w:r w:rsidRPr="00A864D7">
        <w:rPr>
          <w:rFonts w:ascii="Times New Roman" w:hAnsi="Times New Roman" w:cs="Times New Roman"/>
          <w:i/>
          <w:sz w:val="20"/>
          <w:szCs w:val="20"/>
        </w:rPr>
        <w:t xml:space="preserve">                                                               (фамилия,</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имя,</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отчество (при</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наличии)</w:t>
      </w:r>
    </w:p>
    <w:p w14:paraId="0E4C07F7"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Документ, удостоверяющий</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личность</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представителя</w:t>
      </w:r>
      <w:r w:rsidRPr="00A864D7">
        <w:rPr>
          <w:rFonts w:ascii="Times New Roman" w:hAnsi="Times New Roman" w:cs="Times New Roman"/>
          <w:spacing w:val="-6"/>
          <w:sz w:val="20"/>
          <w:szCs w:val="20"/>
        </w:rPr>
        <w:t xml:space="preserve"> </w:t>
      </w:r>
      <w:r w:rsidRPr="00A864D7">
        <w:rPr>
          <w:rFonts w:ascii="Times New Roman" w:hAnsi="Times New Roman" w:cs="Times New Roman"/>
          <w:sz w:val="20"/>
          <w:szCs w:val="20"/>
        </w:rPr>
        <w:t>заявителя:</w:t>
      </w:r>
    </w:p>
    <w:p w14:paraId="15DA48F4" w14:textId="77777777" w:rsidR="00206CC6" w:rsidRPr="00A864D7" w:rsidRDefault="00206CC6" w:rsidP="00A864D7">
      <w:pPr>
        <w:spacing w:after="0" w:line="240" w:lineRule="auto"/>
        <w:jc w:val="both"/>
        <w:rPr>
          <w:rFonts w:ascii="Times New Roman" w:hAnsi="Times New Roman" w:cs="Times New Roman"/>
          <w:sz w:val="20"/>
          <w:szCs w:val="20"/>
          <w:u w:val="single"/>
        </w:rPr>
      </w:pPr>
      <w:r w:rsidRPr="00A864D7">
        <w:rPr>
          <w:rFonts w:ascii="Times New Roman" w:hAnsi="Times New Roman" w:cs="Times New Roman"/>
          <w:sz w:val="20"/>
          <w:szCs w:val="20"/>
        </w:rPr>
        <w:t>наименование:_______________________________________________________________</w:t>
      </w:r>
      <w:r w:rsidRPr="00A864D7">
        <w:rPr>
          <w:rFonts w:ascii="Times New Roman" w:hAnsi="Times New Roman" w:cs="Times New Roman"/>
          <w:sz w:val="20"/>
          <w:szCs w:val="20"/>
          <w:u w:val="single"/>
        </w:rPr>
        <w:t xml:space="preserve">                                                                                                      </w:t>
      </w:r>
    </w:p>
    <w:p w14:paraId="722D7149"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 xml:space="preserve"> серия,</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номер</w:t>
      </w:r>
      <w:r w:rsidRPr="00A864D7">
        <w:rPr>
          <w:rFonts w:ascii="Times New Roman" w:hAnsi="Times New Roman" w:cs="Times New Roman"/>
          <w:sz w:val="20"/>
          <w:szCs w:val="20"/>
          <w:u w:val="single"/>
        </w:rPr>
        <w:tab/>
        <w:t xml:space="preserve">                                                       </w:t>
      </w:r>
      <w:r w:rsidRPr="00A864D7">
        <w:rPr>
          <w:rFonts w:ascii="Times New Roman" w:hAnsi="Times New Roman" w:cs="Times New Roman"/>
          <w:sz w:val="20"/>
          <w:szCs w:val="20"/>
        </w:rPr>
        <w:t>дата</w:t>
      </w:r>
      <w:r w:rsidRPr="00A864D7">
        <w:rPr>
          <w:rFonts w:ascii="Times New Roman" w:hAnsi="Times New Roman" w:cs="Times New Roman"/>
          <w:spacing w:val="-7"/>
          <w:sz w:val="20"/>
          <w:szCs w:val="20"/>
        </w:rPr>
        <w:t xml:space="preserve"> </w:t>
      </w:r>
      <w:r w:rsidRPr="00A864D7">
        <w:rPr>
          <w:rFonts w:ascii="Times New Roman" w:hAnsi="Times New Roman" w:cs="Times New Roman"/>
          <w:sz w:val="20"/>
          <w:szCs w:val="20"/>
        </w:rPr>
        <w:t xml:space="preserve">выдачи:__________________________ </w:t>
      </w:r>
      <w:r w:rsidRPr="00A864D7">
        <w:rPr>
          <w:rFonts w:ascii="Times New Roman" w:hAnsi="Times New Roman" w:cs="Times New Roman"/>
          <w:sz w:val="20"/>
          <w:szCs w:val="20"/>
          <w:u w:val="single"/>
        </w:rPr>
        <w:t xml:space="preserve">                                  </w:t>
      </w:r>
      <w:r w:rsidRPr="00A864D7">
        <w:rPr>
          <w:rFonts w:ascii="Times New Roman" w:hAnsi="Times New Roman" w:cs="Times New Roman"/>
          <w:sz w:val="20"/>
          <w:szCs w:val="20"/>
        </w:rPr>
        <w:t xml:space="preserve"> Контактные</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данные</w:t>
      </w:r>
      <w:r w:rsidRPr="00A864D7">
        <w:rPr>
          <w:rFonts w:ascii="Times New Roman" w:hAnsi="Times New Roman" w:cs="Times New Roman"/>
          <w:spacing w:val="-2"/>
          <w:sz w:val="20"/>
          <w:szCs w:val="20"/>
        </w:rPr>
        <w:t>_____________________________________________________________</w:t>
      </w:r>
    </w:p>
    <w:p w14:paraId="7DAD20F5" w14:textId="70B1E564" w:rsidR="00206CC6" w:rsidRPr="00EC34E4" w:rsidRDefault="00206CC6" w:rsidP="00A864D7">
      <w:pPr>
        <w:spacing w:after="0" w:line="240" w:lineRule="auto"/>
        <w:jc w:val="both"/>
        <w:rPr>
          <w:rFonts w:ascii="Times New Roman" w:hAnsi="Times New Roman" w:cs="Times New Roman"/>
          <w:i/>
          <w:sz w:val="20"/>
          <w:szCs w:val="20"/>
        </w:rPr>
      </w:pPr>
      <w:r w:rsidRPr="00A864D7">
        <w:rPr>
          <w:rFonts w:ascii="Times New Roman" w:hAnsi="Times New Roman" w:cs="Times New Roman"/>
          <w:i/>
          <w:sz w:val="20"/>
          <w:szCs w:val="20"/>
        </w:rPr>
        <w:t>(телефон,</w:t>
      </w:r>
      <w:r w:rsidRPr="00A864D7">
        <w:rPr>
          <w:rFonts w:ascii="Times New Roman" w:hAnsi="Times New Roman" w:cs="Times New Roman"/>
          <w:i/>
          <w:spacing w:val="-3"/>
          <w:sz w:val="20"/>
          <w:szCs w:val="20"/>
        </w:rPr>
        <w:t xml:space="preserve"> </w:t>
      </w:r>
      <w:r w:rsidRPr="00A864D7">
        <w:rPr>
          <w:rFonts w:ascii="Times New Roman" w:hAnsi="Times New Roman" w:cs="Times New Roman"/>
          <w:i/>
          <w:sz w:val="20"/>
          <w:szCs w:val="20"/>
        </w:rPr>
        <w:t>адрес</w:t>
      </w:r>
      <w:r w:rsidRPr="00A864D7">
        <w:rPr>
          <w:rFonts w:ascii="Times New Roman" w:hAnsi="Times New Roman" w:cs="Times New Roman"/>
          <w:i/>
          <w:spacing w:val="-3"/>
          <w:sz w:val="20"/>
          <w:szCs w:val="20"/>
        </w:rPr>
        <w:t xml:space="preserve"> </w:t>
      </w:r>
      <w:r w:rsidRPr="00A864D7">
        <w:rPr>
          <w:rFonts w:ascii="Times New Roman" w:hAnsi="Times New Roman" w:cs="Times New Roman"/>
          <w:i/>
          <w:sz w:val="20"/>
          <w:szCs w:val="20"/>
        </w:rPr>
        <w:t>электронной</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почты)</w:t>
      </w:r>
      <w:r w:rsidR="00EC34E4">
        <w:rPr>
          <w:rFonts w:ascii="Times New Roman" w:hAnsi="Times New Roman" w:cs="Times New Roman"/>
          <w:i/>
          <w:sz w:val="20"/>
          <w:szCs w:val="20"/>
        </w:rPr>
        <w:t xml:space="preserve"> </w:t>
      </w:r>
      <w:r w:rsidRPr="00A864D7">
        <w:rPr>
          <w:rFonts w:ascii="Times New Roman" w:hAnsi="Times New Roman" w:cs="Times New Roman"/>
          <w:sz w:val="20"/>
          <w:szCs w:val="20"/>
        </w:rPr>
        <w:t>Документ,</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подтверждающий</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полномочия</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представителя</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заявителя:</w:t>
      </w:r>
    </w:p>
    <w:p w14:paraId="75D6460B" w14:textId="77777777" w:rsidR="00206CC6" w:rsidRPr="00A864D7" w:rsidRDefault="00206CC6" w:rsidP="00A864D7">
      <w:pPr>
        <w:spacing w:after="0" w:line="240" w:lineRule="auto"/>
        <w:jc w:val="both"/>
        <w:rPr>
          <w:rFonts w:ascii="Times New Roman" w:hAnsi="Times New Roman" w:cs="Times New Roman"/>
          <w:sz w:val="20"/>
          <w:szCs w:val="20"/>
          <w:u w:val="single"/>
        </w:rPr>
      </w:pPr>
      <w:r w:rsidRPr="00A864D7">
        <w:rPr>
          <w:rFonts w:ascii="Times New Roman" w:hAnsi="Times New Roman" w:cs="Times New Roman"/>
          <w:sz w:val="20"/>
          <w:szCs w:val="20"/>
        </w:rPr>
        <w:t>наименование:__________________________________________________________</w:t>
      </w:r>
    </w:p>
    <w:p w14:paraId="384A1BB1"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серия,</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номер</w:t>
      </w:r>
      <w:r w:rsidRPr="00A864D7">
        <w:rPr>
          <w:rFonts w:ascii="Times New Roman" w:hAnsi="Times New Roman" w:cs="Times New Roman"/>
          <w:sz w:val="20"/>
          <w:szCs w:val="20"/>
          <w:u w:val="single"/>
        </w:rPr>
        <w:tab/>
        <w:t xml:space="preserve">                                            </w:t>
      </w:r>
      <w:r w:rsidRPr="00A864D7">
        <w:rPr>
          <w:rFonts w:ascii="Times New Roman" w:hAnsi="Times New Roman" w:cs="Times New Roman"/>
          <w:sz w:val="20"/>
          <w:szCs w:val="20"/>
        </w:rPr>
        <w:t>дата</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выдачи:______________________    Контактные</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данные______________________________________________________</w:t>
      </w:r>
      <w:r w:rsidRPr="00A864D7">
        <w:rPr>
          <w:rFonts w:ascii="Times New Roman" w:hAnsi="Times New Roman" w:cs="Times New Roman"/>
          <w:noProof/>
          <w:sz w:val="20"/>
          <w:szCs w:val="20"/>
          <w:lang w:eastAsia="ru-RU"/>
        </w:rPr>
        <mc:AlternateContent>
          <mc:Choice Requires="wps">
            <w:drawing>
              <wp:anchor distT="0" distB="0" distL="0" distR="0" simplePos="0" relativeHeight="251660288" behindDoc="1" locked="0" layoutInCell="1" allowOverlap="1" wp14:anchorId="7BBA1DB8" wp14:editId="2E1317C7">
                <wp:simplePos x="0" y="0"/>
                <wp:positionH relativeFrom="page">
                  <wp:posOffset>757555</wp:posOffset>
                </wp:positionH>
                <wp:positionV relativeFrom="paragraph">
                  <wp:posOffset>159385</wp:posOffset>
                </wp:positionV>
                <wp:extent cx="4801235" cy="1270"/>
                <wp:effectExtent l="0" t="0" r="18415" b="17780"/>
                <wp:wrapTopAndBottom/>
                <wp:docPr id="47" name="Полилиния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1235" cy="1270"/>
                        </a:xfrm>
                        <a:custGeom>
                          <a:avLst/>
                          <a:gdLst>
                            <a:gd name="T0" fmla="+- 0 1193 1193"/>
                            <a:gd name="T1" fmla="*/ T0 w 7561"/>
                            <a:gd name="T2" fmla="+- 0 8753 1193"/>
                            <a:gd name="T3" fmla="*/ T2 w 7561"/>
                          </a:gdLst>
                          <a:ahLst/>
                          <a:cxnLst>
                            <a:cxn ang="0">
                              <a:pos x="T1" y="0"/>
                            </a:cxn>
                            <a:cxn ang="0">
                              <a:pos x="T3" y="0"/>
                            </a:cxn>
                          </a:cxnLst>
                          <a:rect l="0" t="0" r="r" b="b"/>
                          <a:pathLst>
                            <a:path w="7561">
                              <a:moveTo>
                                <a:pt x="0" y="0"/>
                              </a:moveTo>
                              <a:lnTo>
                                <a:pt x="756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40CE0" id="Полилиния 47" o:spid="_x0000_s1026" style="position:absolute;margin-left:59.65pt;margin-top:12.55pt;width:378.0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KLwgIAAMgFAAAOAAAAZHJzL2Uyb0RvYy54bWysVF1uEzEQfkfiDpYfQe3+NGnaqJsKtRQh&#10;FajUcADH682u8NrGdrJpL8ERuEYlBGcIN2I8u5tuA7wgIsUa74y/+eb37HxTS7IW1lVaZTQ5jCkR&#10;iuu8UsuMfpxfHZxQ4jxTOZNaiYzeCUfPZ8+fnTVmKlJdapkLSwBEuWljMlp6b6ZR5HgpauYOtREK&#10;lIW2NfNwtcsot6wB9FpGaRwfR422ubGaC+fg62WrpDPELwrB/YeicMITmVHg5vG0eC7CGc3O2HRp&#10;mSkr3tFg/8CiZpUCpzuoS+YZWdnqN6i64lY7XfhDrutIF0XFBcYA0STxXjS3JTMCY4HkOLNLk/t/&#10;sPz9+saSKs/oaEKJYjXUaPt1+2P7bfuA/+/bh59fCCghU41xU3hwa25siNWZa80/OVBETzTh4sCG&#10;LJp3OgdAtvIas7MpbB1eQtxkg0W42xVBbDzh8HF0Eifp0ZgSDroknWCNIjbt3/KV82+ERhy2vna+&#10;LWEOEhYg76KYQ7mLWkI1Xx6QmCTJ6REeXcl3Zklv9iIi85g0ZDI+TvaN0t4IsU4m4z9jHfVmASsd&#10;YAH/Zc+QlT1pvlEda5AICyMTY56MdiE/c+DWJwgQwChE+Bdb8L1v277pXFiYhf0psJTAFCzaaA3z&#10;gVlwEUTSZBRTET7Uei3mGlV+r3Lg5FEr1dAKnkMRBqxaNbwIDqBtWgGdBq6Dyip9VUmJpZUKqRwn&#10;p5gbp2WVB2Vg4+xycSEtWbMw3/gLwQDYEzNjnb9krmztUNXGbPVK5eilFCx/3cmeVbKVAUhC0rG/&#10;Q0u3M7DQ+R20t9XtOoH1B0Kp7T0lDaySjLrPK2YFJfKtglk9TUajsHvwMhpPUrjYoWYx1DDFASqj&#10;nkJHBPHCt/tqZWy1LMFTgnlQ+hWMVVGF/kd+LavuAusC09CttrCPhne0elzAs18AAAD//wMAUEsD&#10;BBQABgAIAAAAIQBTVvWY3gAAAAkBAAAPAAAAZHJzL2Rvd25yZXYueG1sTI/BboJAEIbvTXyHzZj0&#10;Vhe0VqAshpC0hx6a1BLPK4xAZGcJuyrt03c81eM/8+Wfb9LtZHpxwdF1lhSEiwAEUmXrjhoF5ffb&#10;UwTCeU217i2hgh90sM1mD6lOanulL7zsfCO4hFyiFbTeD4mUrmrRaLewAxLvjnY02nMcG1mP+srl&#10;ppfLIHiRRnfEF1o9YNFiddqdjYL9b06fcbQ5Fp7e8499UcZYnpR6nE/5KwiPk/+H4abP6pCx08Ge&#10;qXai5xzGK0YVLNchCAaizfoZxOE2WIHMUnn/QfYHAAD//wMAUEsBAi0AFAAGAAgAAAAhALaDOJL+&#10;AAAA4QEAABMAAAAAAAAAAAAAAAAAAAAAAFtDb250ZW50X1R5cGVzXS54bWxQSwECLQAUAAYACAAA&#10;ACEAOP0h/9YAAACUAQAACwAAAAAAAAAAAAAAAAAvAQAAX3JlbHMvLnJlbHNQSwECLQAUAAYACAAA&#10;ACEAkmwCi8ICAADIBQAADgAAAAAAAAAAAAAAAAAuAgAAZHJzL2Uyb0RvYy54bWxQSwECLQAUAAYA&#10;CAAAACEAU1b1mN4AAAAJAQAADwAAAAAAAAAAAAAAAAAcBQAAZHJzL2Rvd25yZXYueG1sUEsFBgAA&#10;AAAEAAQA8wAAACcGAAAAAA==&#10;" path="m,l7560,e" filled="f" strokeweight=".21164mm">
                <v:path arrowok="t" o:connecttype="custom" o:connectlocs="0,0;4800600,0" o:connectangles="0,0"/>
                <w10:wrap type="topAndBottom" anchorx="page"/>
              </v:shape>
            </w:pict>
          </mc:Fallback>
        </mc:AlternateContent>
      </w:r>
    </w:p>
    <w:p w14:paraId="0E152D58" w14:textId="77777777" w:rsidR="00206CC6" w:rsidRPr="00A864D7" w:rsidRDefault="00206CC6" w:rsidP="00A864D7">
      <w:pPr>
        <w:spacing w:after="0" w:line="240" w:lineRule="auto"/>
        <w:jc w:val="both"/>
        <w:rPr>
          <w:rFonts w:ascii="Times New Roman" w:hAnsi="Times New Roman" w:cs="Times New Roman"/>
          <w:i/>
          <w:sz w:val="20"/>
          <w:szCs w:val="20"/>
        </w:rPr>
      </w:pPr>
      <w:r w:rsidRPr="00A864D7">
        <w:rPr>
          <w:rFonts w:ascii="Times New Roman" w:hAnsi="Times New Roman" w:cs="Times New Roman"/>
          <w:i/>
          <w:sz w:val="20"/>
          <w:szCs w:val="20"/>
        </w:rPr>
        <w:t xml:space="preserve">                                                                              (телефон,</w:t>
      </w:r>
      <w:r w:rsidRPr="00A864D7">
        <w:rPr>
          <w:rFonts w:ascii="Times New Roman" w:hAnsi="Times New Roman" w:cs="Times New Roman"/>
          <w:i/>
          <w:spacing w:val="-3"/>
          <w:sz w:val="20"/>
          <w:szCs w:val="20"/>
        </w:rPr>
        <w:t xml:space="preserve"> </w:t>
      </w:r>
      <w:r w:rsidRPr="00A864D7">
        <w:rPr>
          <w:rFonts w:ascii="Times New Roman" w:hAnsi="Times New Roman" w:cs="Times New Roman"/>
          <w:i/>
          <w:sz w:val="20"/>
          <w:szCs w:val="20"/>
        </w:rPr>
        <w:t>адрес</w:t>
      </w:r>
      <w:r w:rsidRPr="00A864D7">
        <w:rPr>
          <w:rFonts w:ascii="Times New Roman" w:hAnsi="Times New Roman" w:cs="Times New Roman"/>
          <w:i/>
          <w:spacing w:val="-3"/>
          <w:sz w:val="20"/>
          <w:szCs w:val="20"/>
        </w:rPr>
        <w:t xml:space="preserve"> </w:t>
      </w:r>
      <w:r w:rsidRPr="00A864D7">
        <w:rPr>
          <w:rFonts w:ascii="Times New Roman" w:hAnsi="Times New Roman" w:cs="Times New Roman"/>
          <w:i/>
          <w:sz w:val="20"/>
          <w:szCs w:val="20"/>
        </w:rPr>
        <w:t>электронной</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почты)</w:t>
      </w:r>
    </w:p>
    <w:p w14:paraId="118636C4" w14:textId="55AAB9D2"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Документ,</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подтверждающий</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полномочия</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представителя</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заявителя:</w:t>
      </w:r>
    </w:p>
    <w:p w14:paraId="64EFC26F"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noProof/>
          <w:sz w:val="20"/>
          <w:szCs w:val="20"/>
          <w:lang w:eastAsia="ru-RU"/>
        </w:rPr>
        <mc:AlternateContent>
          <mc:Choice Requires="wpg">
            <w:drawing>
              <wp:anchor distT="0" distB="0" distL="114300" distR="114300" simplePos="0" relativeHeight="251659264" behindDoc="1" locked="0" layoutInCell="1" allowOverlap="1" wp14:anchorId="2D83F18E" wp14:editId="39D69A45">
                <wp:simplePos x="0" y="0"/>
                <wp:positionH relativeFrom="page">
                  <wp:posOffset>719455</wp:posOffset>
                </wp:positionH>
                <wp:positionV relativeFrom="paragraph">
                  <wp:posOffset>-12700</wp:posOffset>
                </wp:positionV>
                <wp:extent cx="6172835" cy="192405"/>
                <wp:effectExtent l="0" t="0" r="18415" b="0"/>
                <wp:wrapNone/>
                <wp:docPr id="44" name="Группа 44"/>
                <wp:cNvGraphicFramePr/>
                <a:graphic xmlns:a="http://schemas.openxmlformats.org/drawingml/2006/main">
                  <a:graphicData uri="http://schemas.microsoft.com/office/word/2010/wordprocessingGroup">
                    <wpg:wgp>
                      <wpg:cNvGrpSpPr/>
                      <wpg:grpSpPr bwMode="auto">
                        <a:xfrm>
                          <a:off x="0" y="0"/>
                          <a:ext cx="6172835" cy="192405"/>
                          <a:chOff x="0" y="6"/>
                          <a:chExt cx="9720" cy="296"/>
                        </a:xfrm>
                      </wpg:grpSpPr>
                      <wps:wsp>
                        <wps:cNvPr id="45" name="Line 10"/>
                        <wps:cNvCnPr>
                          <a:cxnSpLocks noChangeShapeType="1"/>
                        </wps:cNvCnPr>
                        <wps:spPr bwMode="auto">
                          <a:xfrm>
                            <a:off x="0" y="6"/>
                            <a:ext cx="972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43" y="32"/>
                            <a:ext cx="25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AFA77D" id="Группа 44" o:spid="_x0000_s1026" style="position:absolute;margin-left:56.65pt;margin-top:-1pt;width:486.05pt;height:15.15pt;z-index:-251657216;mso-position-horizontal-relative:page" coordorigin=",6" coordsize="9720,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v3JAMAAF8HAAAOAAAAZHJzL2Uyb0RvYy54bWykVVtu2zAQ/C/QOxD8&#10;T2TJjh0LloMgToICaWs06QFoipKISCRB0pb9V6BH6EV6g14huVGXlORHUiBGakMCySWXs7Ozq8nF&#10;uirRimnDpUhweNrDiAkqUy7yBH9/uDk5x8hYIlJSSsESvGEGX0w/fpjUKmaRLGSZMo3AiTBxrRJc&#10;WKviIDC0YBUxp1IxAcZM6opYmOo8SDWpwXtVBlGvNwxqqVOlJWXGwOqsMeKp959ljNqvWWaYRWWC&#10;AZv1b+3fC/cOphMS55qogtMWBnkHiopwAZduXc2IJWip+StXFadaGpnZUyqrQGYZp8zHANGEvRfR&#10;3Gq5VD6WPK5ztaUJqH3B07vd0i+ruUY8TfBggJEgFeTo6dfzj+efT3/g/xvBMnBUqzyGrbda3au5&#10;bhfyZoYW9WeZwjmytNKTsM505ciA8NDac73Zcs3WFlFYHIaj6Lx/hhEFWziOBr2zJhm0gIztjg27&#10;1ev24HgUQSLdqWjsjQGJmwsDh7IF5SCDosyONPN/pN0XRDGfC+OY6EiDABrS7rhgKPSCcjfDlisx&#10;144Fuhb36k7SR4OEvCqIyJl39rBRQFro4gPke0fcxADNRxLbMtQRu+PHg9myQ2Kljb1lskJukOAS&#10;EPt0kdWdsQ7FbovDLeQNL0tYJ3EpUJ3g0TAc+wNGljx1RmczOl9clRqtiCsx//MhgWV/m7tzRkzR&#10;7POmJrOgcZH6WwpG0ut2bAkvmzGgKkVLkWOlyexCphsvRE8d5Hk6UZzG8LRVAqNXCX+7m8Apu9QM&#10;t06qo3xURD8u1QkUtCKWL3jJ7cY3JyDLgRKrOacOuJvsaWfYaQfM7lYUejF0u5ozkBNOD9VzaRT0&#10;NSedraAutZa14w9U3ijq0Evgpgc4FiVXXQrduI0YWuOL1vIP0pq2NZN0WTFhmz6sWQnBS2EKrgxG&#10;OmbVgkFb0Z9SD8gJhX4D3D7VxmpmaeH0k4GO2nVI9dbgEe9AOvxH1UR/NOhjBN2hHzX66uoiOmub&#10;TTR6ozA0oPQ6P6YwDiql02qHFmTrhvB4Afsu7uus/eK4z8T+3O/afRenfwEAAP//AwBQSwMECgAA&#10;AAAAAAAhAHPa0cOaAAAAmgAAABQAAABkcnMvbWVkaWEvaW1hZ2UxLnBuZ4lQTkcNChoKAAAADUlI&#10;RFIAAAARAAAAEggGAAAAvfk1VAAAAAZiS0dEAP8A/wD/oL2nkwAAAAlwSFlzAAAOxAAADsQBlSsO&#10;GwAAADpJREFUOI3tzLENADEQAsHF+gIohf6bw+nHl1m6lQgZkhQYL0kFtC3TJHHG71+LLLLI68hn&#10;G0ljwDYXtNQWld4ALdIAAAAASUVORK5CYIJQSwMEFAAGAAgAAAAhABqVsSfgAAAACgEAAA8AAABk&#10;cnMvZG93bnJldi54bWxMj01Lw0AQhu+C/2EZwVu7+bASYjalFPVUBFtBvE2z0yQ0uxuy2yT9905P&#10;enyZh3eet1jPphMjDb51VkG8jECQrZxuba3g6/C2yED4gFZj5ywpuJKHdXl/V2Cu3WQ/adyHWnCJ&#10;9TkqaELocyl91ZBBv3Q9Wb6d3GAwcBxqqQecuNx0MomiZ2mwtfyhwZ62DVXn/cUoeJ9w2qTx67g7&#10;n7bXn8Pq43sXk1KPD/PmBUSgOfzBcNNndSjZ6eguVnvRcY7TlFEFi4Q33YAoWz2BOCpIshRkWcj/&#10;E8p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d2/ckAwAA&#10;XwcAAA4AAAAAAAAAAAAAAAAAOgIAAGRycy9lMm9Eb2MueG1sUEsBAi0ACgAAAAAAAAAhAHPa0cOa&#10;AAAAmgAAABQAAAAAAAAAAAAAAAAAigUAAGRycy9tZWRpYS9pbWFnZTEucG5nUEsBAi0AFAAGAAgA&#10;AAAhABqVsSfgAAAACgEAAA8AAAAAAAAAAAAAAAAAVgYAAGRycy9kb3ducmV2LnhtbFBLAQItABQA&#10;BgAIAAAAIQCqJg6+vAAAACEBAAAZAAAAAAAAAAAAAAAAAGMHAABkcnMvX3JlbHMvZTJvRG9jLnht&#10;bC5yZWxzUEsFBgAAAAAGAAYAfAEAAFYIAAAAAA==&#10;">
                <v:line id="Line 10" o:spid="_x0000_s1027" style="position:absolute;visibility:visible;mso-wrap-style:square" from="0,6" to="97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3zlxAAAANsAAAAPAAAAZHJzL2Rvd25yZXYueG1sRI9Pa8JA&#10;FMTvhX6H5RW8NZuKFhtdpRQEBSk19eLtmX1mQ7NvQ3bNn2/vFgo9DjPzG2a1GWwtOmp95VjBS5KC&#10;IC6crrhUcPrePi9A+ICssXZMCkbysFk/Pqww067nI3V5KEWEsM9QgQmhyaT0hSGLPnENcfSurrUY&#10;omxLqVvsI9zWcpqmr9JixXHBYEMfhoqf/GYVsHn7Cr4bd+f8cpPj51ie9odeqcnT8L4EEWgI/+G/&#10;9k4rmM3h90v8AXJ9BwAA//8DAFBLAQItABQABgAIAAAAIQDb4fbL7gAAAIUBAAATAAAAAAAAAAAA&#10;AAAAAAAAAABbQ29udGVudF9UeXBlc10ueG1sUEsBAi0AFAAGAAgAAAAhAFr0LFu/AAAAFQEAAAsA&#10;AAAAAAAAAAAAAAAAHwEAAF9yZWxzLy5yZWxzUEsBAi0AFAAGAAgAAAAhAE3TfOXEAAAA2wAAAA8A&#10;AAAAAAAAAAAAAAAABwIAAGRycy9kb3ducmV2LnhtbFBLBQYAAAAAAwADALcAAAD4AgAAAAA=&#10;" strokeweight=".21164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3743;top:32;width:255;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dNcvwAAANsAAAAPAAAAZHJzL2Rvd25yZXYueG1sRI9Ra8JA&#10;EITfC/0Pxxb6Vi+1IhI9pS0IpW9VQR+X3HoJZndD7tT03/cKgo/DzHzDLFYDt+ZCfWxUHLyOCjAk&#10;lfpGgoPddv0yAxMTisdWhRz8UoTV8vFhgaXXq/zQZZOCyRCJJTqoU+pKa2NVE2McaUeSvaP2jCnL&#10;Pljf4zXDubXjophaxkbyQo0dfdZUnTZnzhTUwHzYW/r+IK04yFrxzbnnp+F9DibRkO7hW/vLO5hM&#10;4f9L/gF2+QcAAP//AwBQSwECLQAUAAYACAAAACEA2+H2y+4AAACFAQAAEwAAAAAAAAAAAAAAAAAA&#10;AAAAW0NvbnRlbnRfVHlwZXNdLnhtbFBLAQItABQABgAIAAAAIQBa9CxbvwAAABUBAAALAAAAAAAA&#10;AAAAAAAAAB8BAABfcmVscy8ucmVsc1BLAQItABQABgAIAAAAIQCjwdNcvwAAANsAAAAPAAAAAAAA&#10;AAAAAAAAAAcCAABkcnMvZG93bnJldi54bWxQSwUGAAAAAAMAAwC3AAAA8wIAAAAA&#10;">
                  <v:imagedata r:id="rId11" o:title=""/>
                </v:shape>
                <w10:wrap anchorx="page"/>
              </v:group>
            </w:pict>
          </mc:Fallback>
        </mc:AlternateContent>
      </w:r>
      <w:r w:rsidRPr="00A864D7">
        <w:rPr>
          <w:rFonts w:ascii="Times New Roman" w:hAnsi="Times New Roman" w:cs="Times New Roman"/>
          <w:sz w:val="20"/>
          <w:szCs w:val="20"/>
        </w:rPr>
        <w:t>-</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Руководитель</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организации</w:t>
      </w:r>
    </w:p>
    <w:p w14:paraId="5D03163B"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Документ, удостоверяющий</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личность</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представителя</w:t>
      </w:r>
      <w:r w:rsidRPr="00A864D7">
        <w:rPr>
          <w:rFonts w:ascii="Times New Roman" w:hAnsi="Times New Roman" w:cs="Times New Roman"/>
          <w:spacing w:val="-6"/>
          <w:sz w:val="20"/>
          <w:szCs w:val="20"/>
        </w:rPr>
        <w:t xml:space="preserve"> </w:t>
      </w:r>
      <w:r w:rsidRPr="00A864D7">
        <w:rPr>
          <w:rFonts w:ascii="Times New Roman" w:hAnsi="Times New Roman" w:cs="Times New Roman"/>
          <w:sz w:val="20"/>
          <w:szCs w:val="20"/>
        </w:rPr>
        <w:t>заявителя:</w:t>
      </w:r>
    </w:p>
    <w:p w14:paraId="5A78C394"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наименование:___________________________________________________________ серия,</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номер</w:t>
      </w:r>
      <w:r w:rsidRPr="00A864D7">
        <w:rPr>
          <w:rFonts w:ascii="Times New Roman" w:hAnsi="Times New Roman" w:cs="Times New Roman"/>
          <w:sz w:val="20"/>
          <w:szCs w:val="20"/>
          <w:u w:val="single"/>
        </w:rPr>
        <w:tab/>
        <w:t xml:space="preserve">                                              </w:t>
      </w:r>
      <w:r w:rsidRPr="00A864D7">
        <w:rPr>
          <w:rFonts w:ascii="Times New Roman" w:hAnsi="Times New Roman" w:cs="Times New Roman"/>
          <w:sz w:val="20"/>
          <w:szCs w:val="20"/>
        </w:rPr>
        <w:t>дата</w:t>
      </w:r>
      <w:r w:rsidRPr="00A864D7">
        <w:rPr>
          <w:rFonts w:ascii="Times New Roman" w:hAnsi="Times New Roman" w:cs="Times New Roman"/>
          <w:spacing w:val="-7"/>
          <w:sz w:val="20"/>
          <w:szCs w:val="20"/>
        </w:rPr>
        <w:t xml:space="preserve"> </w:t>
      </w:r>
      <w:r w:rsidRPr="00A864D7">
        <w:rPr>
          <w:rFonts w:ascii="Times New Roman" w:hAnsi="Times New Roman" w:cs="Times New Roman"/>
          <w:sz w:val="20"/>
          <w:szCs w:val="20"/>
        </w:rPr>
        <w:t>выдачи:_____________________</w:t>
      </w:r>
      <w:r w:rsidRPr="00A864D7">
        <w:rPr>
          <w:rFonts w:ascii="Times New Roman" w:hAnsi="Times New Roman" w:cs="Times New Roman"/>
          <w:sz w:val="20"/>
          <w:szCs w:val="20"/>
          <w:u w:val="single"/>
        </w:rPr>
        <w:t xml:space="preserve">                        </w:t>
      </w:r>
      <w:r w:rsidRPr="00A864D7">
        <w:rPr>
          <w:rFonts w:ascii="Times New Roman" w:hAnsi="Times New Roman" w:cs="Times New Roman"/>
          <w:sz w:val="20"/>
          <w:szCs w:val="20"/>
        </w:rPr>
        <w:t xml:space="preserve"> Контактные</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данные</w:t>
      </w:r>
      <w:r w:rsidRPr="00A864D7">
        <w:rPr>
          <w:rFonts w:ascii="Times New Roman" w:hAnsi="Times New Roman" w:cs="Times New Roman"/>
          <w:spacing w:val="-2"/>
          <w:sz w:val="20"/>
          <w:szCs w:val="20"/>
        </w:rPr>
        <w:t>_______________________________________________________</w:t>
      </w:r>
    </w:p>
    <w:p w14:paraId="65F3DF0D" w14:textId="77777777" w:rsidR="00206CC6" w:rsidRPr="00A864D7" w:rsidRDefault="00206CC6" w:rsidP="00A864D7">
      <w:pPr>
        <w:spacing w:after="0" w:line="240" w:lineRule="auto"/>
        <w:jc w:val="both"/>
        <w:rPr>
          <w:rFonts w:ascii="Times New Roman" w:hAnsi="Times New Roman" w:cs="Times New Roman"/>
          <w:i/>
          <w:sz w:val="20"/>
          <w:szCs w:val="20"/>
        </w:rPr>
      </w:pPr>
      <w:r w:rsidRPr="00A864D7">
        <w:rPr>
          <w:rFonts w:ascii="Times New Roman" w:hAnsi="Times New Roman" w:cs="Times New Roman"/>
          <w:i/>
          <w:sz w:val="20"/>
          <w:szCs w:val="20"/>
        </w:rPr>
        <w:t xml:space="preserve">                                                                                (телефон,</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адрес</w:t>
      </w:r>
      <w:r w:rsidRPr="00A864D7">
        <w:rPr>
          <w:rFonts w:ascii="Times New Roman" w:hAnsi="Times New Roman" w:cs="Times New Roman"/>
          <w:i/>
          <w:spacing w:val="-3"/>
          <w:sz w:val="20"/>
          <w:szCs w:val="20"/>
        </w:rPr>
        <w:t xml:space="preserve"> </w:t>
      </w:r>
      <w:r w:rsidRPr="00A864D7">
        <w:rPr>
          <w:rFonts w:ascii="Times New Roman" w:hAnsi="Times New Roman" w:cs="Times New Roman"/>
          <w:i/>
          <w:sz w:val="20"/>
          <w:szCs w:val="20"/>
        </w:rPr>
        <w:t>электронной</w:t>
      </w:r>
      <w:r w:rsidRPr="00A864D7">
        <w:rPr>
          <w:rFonts w:ascii="Times New Roman" w:hAnsi="Times New Roman" w:cs="Times New Roman"/>
          <w:i/>
          <w:spacing w:val="-1"/>
          <w:sz w:val="20"/>
          <w:szCs w:val="20"/>
        </w:rPr>
        <w:t xml:space="preserve"> </w:t>
      </w:r>
      <w:r w:rsidRPr="00A864D7">
        <w:rPr>
          <w:rFonts w:ascii="Times New Roman" w:hAnsi="Times New Roman" w:cs="Times New Roman"/>
          <w:i/>
          <w:sz w:val="20"/>
          <w:szCs w:val="20"/>
        </w:rPr>
        <w:t>почты)</w:t>
      </w:r>
    </w:p>
    <w:p w14:paraId="2B648DD8" w14:textId="11A78722"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Документ,</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подтверждающий</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полномочия</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представителя</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заявителя:</w:t>
      </w:r>
      <w:r w:rsidRPr="00A864D7">
        <w:rPr>
          <w:rFonts w:ascii="Times New Roman" w:hAnsi="Times New Roman" w:cs="Times New Roman"/>
          <w:noProof/>
          <w:sz w:val="20"/>
          <w:szCs w:val="20"/>
          <w:lang w:eastAsia="ru-RU"/>
        </w:rPr>
        <mc:AlternateContent>
          <mc:Choice Requires="wps">
            <w:drawing>
              <wp:anchor distT="0" distB="0" distL="0" distR="0" simplePos="0" relativeHeight="251661312" behindDoc="1" locked="0" layoutInCell="1" allowOverlap="1" wp14:anchorId="78E9200E" wp14:editId="227FB4DF">
                <wp:simplePos x="0" y="0"/>
                <wp:positionH relativeFrom="page">
                  <wp:posOffset>719455</wp:posOffset>
                </wp:positionH>
                <wp:positionV relativeFrom="paragraph">
                  <wp:posOffset>158750</wp:posOffset>
                </wp:positionV>
                <wp:extent cx="5868035" cy="1270"/>
                <wp:effectExtent l="0" t="0" r="18415" b="17780"/>
                <wp:wrapTopAndBottom/>
                <wp:docPr id="43" name="Полилиния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8035" cy="1270"/>
                        </a:xfrm>
                        <a:custGeom>
                          <a:avLst/>
                          <a:gdLst>
                            <a:gd name="T0" fmla="+- 0 1133 1133"/>
                            <a:gd name="T1" fmla="*/ T0 w 9241"/>
                            <a:gd name="T2" fmla="+- 0 10373 1133"/>
                            <a:gd name="T3" fmla="*/ T2 w 9241"/>
                          </a:gdLst>
                          <a:ahLst/>
                          <a:cxnLst>
                            <a:cxn ang="0">
                              <a:pos x="T1" y="0"/>
                            </a:cxn>
                            <a:cxn ang="0">
                              <a:pos x="T3" y="0"/>
                            </a:cxn>
                          </a:cxnLst>
                          <a:rect l="0" t="0" r="r" b="b"/>
                          <a:pathLst>
                            <a:path w="9241">
                              <a:moveTo>
                                <a:pt x="0" y="0"/>
                              </a:moveTo>
                              <a:lnTo>
                                <a:pt x="924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763CD" id="Полилиния 43" o:spid="_x0000_s1026" style="position:absolute;margin-left:56.65pt;margin-top:12.5pt;width:462.0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zcWxQIAAMkFAAAOAAAAZHJzL2Uyb0RvYy54bWysVOFu0zAQ/o/EO1j+CdqStN26VUsntDGE&#10;NGDSygO4jtNEOD5ju023l+AReI1JCJ6hvBFnO+2yAn8QlWqdc3ff3X3nu7PzdSPJShhbg8ppdphS&#10;IhSHolaLnH6cXR2cUGIdUwWToERO74Sl59Pnz85aPREDqEAWwhAEUXbS6pxWzulJklheiYbZQ9BC&#10;obIE0zCHV7NICsNaRG9kMkjT46QFU2gDXFiLXy+jkk4DflkK7j6UpRWOyJxibi6cJpxzfybTMzZZ&#10;GKarmndpsH/IomG1wqA7qEvmGFma+jeopuYGLJTukEOTQFnWXIQasJos3avmtmJahFqQHKt3NNn/&#10;B8vfr24MqYucjoaUKNZgjzZfNz823zYP4f998/DzC0ElMtVqO0GHW31jfK1WXwP/ZFGRPNH4i0Ub&#10;Mm/fQYGAbOkgsLMuTeM9sW6yDk242zVBrB3h+PHo5PgkHR5RwlGXDcahRwmbbH350ro3AgIOW11b&#10;F1tYoBQaUHRVzLDdZSOxmy8PSEqybDgMR9fynVm2NXuRkFlKWnI6GGX7RoOtUcRKh+M/gyGHMaYH&#10;G/TAsIDFNkVWbbPma9WljRJhfmbSQJQG6wmaYXJbhhABjXyJf7HF2Pu20acLYXAY9sfAUIJjMI/l&#10;auZ8Zj6EF0mb08CF/9DASswgqNxe6zDIo1aqvhW6Yxd6WUU1evgA+G6iEIL6XHutVXBVSxl6K5VP&#10;ZXycnQZuLMi68EqfjTWL+YU0ZMX8gIefLwbBnphpY90ls1W0C6pYs4GlKkKUSrDidSc7VssoI5BE&#10;0sMD9286DsEcijt83wbiPsH9h0IF5p6SFndJTu3nJTOCEvlW4bCeZiPPgwuX0dF4gBfT18z7GqY4&#10;QuXUUXwRXrxwcWEttakXFUbKAg8KXuFclbUfgJBfzKq74L4INHS7zS+k/j1YPW7g6S8AAAD//wMA&#10;UEsDBBQABgAIAAAAIQBwOtcA3QAAAAoBAAAPAAAAZHJzL2Rvd25yZXYueG1sTI9LT8MwEITvSPwH&#10;a5G4IOo8eEQhTkWLuHHpQz078ZJExOsodpvAr2dzguPMfpqdKdaz7cUFR985UhCvIhBItTMdNQqO&#10;h/f7DIQPmozuHaGCb/SwLq+vCp0bN9EOL/vQCA4hn2sFbQhDLqWvW7Tar9yAxLdPN1odWI6NNKOe&#10;ONz2MomiJ2l1R/yh1QNuW6y/9merQE4hextjuTngNgvVx/F097M5KXV7M7++gAg4hz8YlvpcHUru&#10;VLkzGS961nGaMqogeeRNCxClzw8gqsVJQJaF/D+h/AUAAP//AwBQSwECLQAUAAYACAAAACEAtoM4&#10;kv4AAADhAQAAEwAAAAAAAAAAAAAAAAAAAAAAW0NvbnRlbnRfVHlwZXNdLnhtbFBLAQItABQABgAI&#10;AAAAIQA4/SH/1gAAAJQBAAALAAAAAAAAAAAAAAAAAC8BAABfcmVscy8ucmVsc1BLAQItABQABgAI&#10;AAAAIQDsUzcWxQIAAMkFAAAOAAAAAAAAAAAAAAAAAC4CAABkcnMvZTJvRG9jLnhtbFBLAQItABQA&#10;BgAIAAAAIQBwOtcA3QAAAAoBAAAPAAAAAAAAAAAAAAAAAB8FAABkcnMvZG93bnJldi54bWxQSwUG&#10;AAAAAAQABADzAAAAKQYAAAAA&#10;" path="m,l9240,e" filled="f" strokeweight=".21164mm">
                <v:path arrowok="t" o:connecttype="custom" o:connectlocs="0,0;5867400,0" o:connectangles="0,0"/>
                <w10:wrap type="topAndBottom" anchorx="page"/>
              </v:shape>
            </w:pict>
          </mc:Fallback>
        </mc:AlternateContent>
      </w:r>
    </w:p>
    <w:p w14:paraId="4BA27474" w14:textId="77777777" w:rsidR="00206CC6" w:rsidRPr="00A864D7" w:rsidRDefault="00206CC6" w:rsidP="00D242CC">
      <w:pPr>
        <w:pStyle w:val="aa"/>
        <w:widowControl w:val="0"/>
        <w:numPr>
          <w:ilvl w:val="0"/>
          <w:numId w:val="4"/>
        </w:numPr>
        <w:tabs>
          <w:tab w:val="left" w:pos="284"/>
        </w:tabs>
        <w:autoSpaceDE w:val="0"/>
        <w:autoSpaceDN w:val="0"/>
        <w:ind w:left="0" w:firstLine="0"/>
        <w:contextualSpacing w:val="0"/>
        <w:jc w:val="both"/>
        <w:rPr>
          <w:sz w:val="20"/>
          <w:szCs w:val="20"/>
        </w:rPr>
      </w:pPr>
      <w:r w:rsidRPr="00A864D7">
        <w:rPr>
          <w:noProof/>
          <w:sz w:val="20"/>
          <w:szCs w:val="20"/>
        </w:rPr>
        <w:drawing>
          <wp:anchor distT="0" distB="0" distL="0" distR="0" simplePos="0" relativeHeight="251668480" behindDoc="0" locked="0" layoutInCell="1" allowOverlap="1" wp14:anchorId="184A8530" wp14:editId="7DE4426C">
            <wp:simplePos x="0" y="0"/>
            <wp:positionH relativeFrom="page">
              <wp:posOffset>3220889</wp:posOffset>
            </wp:positionH>
            <wp:positionV relativeFrom="paragraph">
              <wp:posOffset>167383</wp:posOffset>
            </wp:positionV>
            <wp:extent cx="205017" cy="307802"/>
            <wp:effectExtent l="5715"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flipV="1">
                      <a:off x="0" y="0"/>
                      <a:ext cx="229451" cy="344486"/>
                    </a:xfrm>
                    <a:prstGeom prst="rect">
                      <a:avLst/>
                    </a:prstGeom>
                    <a:noFill/>
                  </pic:spPr>
                </pic:pic>
              </a:graphicData>
            </a:graphic>
            <wp14:sizeRelH relativeFrom="page">
              <wp14:pctWidth>0</wp14:pctWidth>
            </wp14:sizeRelH>
            <wp14:sizeRelV relativeFrom="page">
              <wp14:pctHeight>0</wp14:pctHeight>
            </wp14:sizeRelV>
          </wp:anchor>
        </w:drawing>
      </w:r>
      <w:r w:rsidRPr="00A864D7">
        <w:rPr>
          <w:sz w:val="20"/>
          <w:szCs w:val="20"/>
        </w:rPr>
        <w:t>Категория</w:t>
      </w:r>
      <w:r w:rsidRPr="00A864D7">
        <w:rPr>
          <w:spacing w:val="-1"/>
          <w:sz w:val="20"/>
          <w:szCs w:val="20"/>
        </w:rPr>
        <w:t xml:space="preserve"> </w:t>
      </w:r>
      <w:r w:rsidRPr="00A864D7">
        <w:rPr>
          <w:sz w:val="20"/>
          <w:szCs w:val="20"/>
        </w:rPr>
        <w:t>заявителя:</w:t>
      </w:r>
    </w:p>
    <w:p w14:paraId="325A6FF1" w14:textId="77777777" w:rsidR="00206CC6" w:rsidRPr="00A864D7" w:rsidRDefault="00206CC6" w:rsidP="00D242CC">
      <w:pPr>
        <w:pStyle w:val="aa"/>
        <w:widowControl w:val="0"/>
        <w:numPr>
          <w:ilvl w:val="1"/>
          <w:numId w:val="4"/>
        </w:numPr>
        <w:autoSpaceDE w:val="0"/>
        <w:autoSpaceDN w:val="0"/>
        <w:ind w:left="0" w:firstLine="0"/>
        <w:contextualSpacing w:val="0"/>
        <w:jc w:val="both"/>
        <w:rPr>
          <w:sz w:val="20"/>
          <w:szCs w:val="20"/>
        </w:rPr>
      </w:pPr>
      <w:r w:rsidRPr="00A864D7">
        <w:rPr>
          <w:sz w:val="20"/>
          <w:szCs w:val="20"/>
        </w:rPr>
        <w:t>Малоимущие</w:t>
      </w:r>
      <w:r w:rsidRPr="00A864D7">
        <w:rPr>
          <w:spacing w:val="-3"/>
          <w:sz w:val="20"/>
          <w:szCs w:val="20"/>
        </w:rPr>
        <w:t xml:space="preserve"> </w:t>
      </w:r>
      <w:r w:rsidRPr="00A864D7">
        <w:rPr>
          <w:sz w:val="20"/>
          <w:szCs w:val="20"/>
        </w:rPr>
        <w:t>граждане</w:t>
      </w:r>
    </w:p>
    <w:p w14:paraId="5285364F" w14:textId="77777777" w:rsidR="00206CC6" w:rsidRPr="00A864D7" w:rsidRDefault="00206CC6" w:rsidP="00D242CC">
      <w:pPr>
        <w:pStyle w:val="aa"/>
        <w:widowControl w:val="0"/>
        <w:numPr>
          <w:ilvl w:val="1"/>
          <w:numId w:val="4"/>
        </w:numPr>
        <w:autoSpaceDE w:val="0"/>
        <w:autoSpaceDN w:val="0"/>
        <w:ind w:left="0" w:firstLine="0"/>
        <w:contextualSpacing w:val="0"/>
        <w:jc w:val="both"/>
        <w:rPr>
          <w:sz w:val="20"/>
          <w:szCs w:val="20"/>
        </w:rPr>
      </w:pPr>
      <w:r w:rsidRPr="00A864D7">
        <w:rPr>
          <w:noProof/>
          <w:sz w:val="20"/>
          <w:szCs w:val="20"/>
        </w:rPr>
        <w:drawing>
          <wp:anchor distT="0" distB="0" distL="0" distR="0" simplePos="0" relativeHeight="251673600" behindDoc="0" locked="0" layoutInCell="1" allowOverlap="1" wp14:anchorId="38D52E15" wp14:editId="6555B76A">
            <wp:simplePos x="0" y="0"/>
            <wp:positionH relativeFrom="page">
              <wp:posOffset>3583215</wp:posOffset>
            </wp:positionH>
            <wp:positionV relativeFrom="paragraph">
              <wp:posOffset>17387</wp:posOffset>
            </wp:positionV>
            <wp:extent cx="160655" cy="207054"/>
            <wp:effectExtent l="0" t="4127" r="6667" b="6668"/>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61606" cy="208279"/>
                    </a:xfrm>
                    <a:prstGeom prst="rect">
                      <a:avLst/>
                    </a:prstGeom>
                    <a:noFill/>
                  </pic:spPr>
                </pic:pic>
              </a:graphicData>
            </a:graphic>
            <wp14:sizeRelH relativeFrom="page">
              <wp14:pctWidth>0</wp14:pctWidth>
            </wp14:sizeRelH>
            <wp14:sizeRelV relativeFrom="page">
              <wp14:pctHeight>0</wp14:pctHeight>
            </wp14:sizeRelV>
          </wp:anchor>
        </w:drawing>
      </w:r>
      <w:r w:rsidRPr="00A864D7">
        <w:rPr>
          <w:sz w:val="20"/>
          <w:szCs w:val="20"/>
        </w:rPr>
        <w:t>Наличие</w:t>
      </w:r>
      <w:r w:rsidRPr="00A864D7">
        <w:rPr>
          <w:spacing w:val="-3"/>
          <w:sz w:val="20"/>
          <w:szCs w:val="20"/>
        </w:rPr>
        <w:t xml:space="preserve"> </w:t>
      </w:r>
      <w:r w:rsidRPr="00A864D7">
        <w:rPr>
          <w:sz w:val="20"/>
          <w:szCs w:val="20"/>
        </w:rPr>
        <w:t>льготной</w:t>
      </w:r>
      <w:r w:rsidRPr="00A864D7">
        <w:rPr>
          <w:spacing w:val="-4"/>
          <w:sz w:val="20"/>
          <w:szCs w:val="20"/>
        </w:rPr>
        <w:t xml:space="preserve"> </w:t>
      </w:r>
      <w:r w:rsidRPr="00A864D7">
        <w:rPr>
          <w:sz w:val="20"/>
          <w:szCs w:val="20"/>
        </w:rPr>
        <w:t>категории</w:t>
      </w:r>
    </w:p>
    <w:p w14:paraId="5B8152A8" w14:textId="77777777" w:rsidR="00206CC6" w:rsidRPr="00A864D7" w:rsidRDefault="00206CC6" w:rsidP="00D242CC">
      <w:pPr>
        <w:pStyle w:val="aa"/>
        <w:widowControl w:val="0"/>
        <w:numPr>
          <w:ilvl w:val="0"/>
          <w:numId w:val="4"/>
        </w:numPr>
        <w:tabs>
          <w:tab w:val="left" w:pos="284"/>
        </w:tabs>
        <w:autoSpaceDE w:val="0"/>
        <w:autoSpaceDN w:val="0"/>
        <w:ind w:left="0" w:firstLine="0"/>
        <w:contextualSpacing w:val="0"/>
        <w:jc w:val="both"/>
        <w:rPr>
          <w:sz w:val="20"/>
          <w:szCs w:val="20"/>
        </w:rPr>
      </w:pPr>
      <w:r w:rsidRPr="00A864D7">
        <w:rPr>
          <w:sz w:val="20"/>
          <w:szCs w:val="20"/>
        </w:rPr>
        <w:t>Причина</w:t>
      </w:r>
      <w:r w:rsidRPr="00A864D7">
        <w:rPr>
          <w:spacing w:val="-4"/>
          <w:sz w:val="20"/>
          <w:szCs w:val="20"/>
        </w:rPr>
        <w:t xml:space="preserve"> </w:t>
      </w:r>
      <w:r w:rsidRPr="00A864D7">
        <w:rPr>
          <w:sz w:val="20"/>
          <w:szCs w:val="20"/>
        </w:rPr>
        <w:t>отнесения</w:t>
      </w:r>
      <w:r w:rsidRPr="00A864D7">
        <w:rPr>
          <w:spacing w:val="-2"/>
          <w:sz w:val="20"/>
          <w:szCs w:val="20"/>
        </w:rPr>
        <w:t xml:space="preserve"> </w:t>
      </w:r>
      <w:r w:rsidRPr="00A864D7">
        <w:rPr>
          <w:sz w:val="20"/>
          <w:szCs w:val="20"/>
        </w:rPr>
        <w:t>к</w:t>
      </w:r>
      <w:r w:rsidRPr="00A864D7">
        <w:rPr>
          <w:spacing w:val="-5"/>
          <w:sz w:val="20"/>
          <w:szCs w:val="20"/>
        </w:rPr>
        <w:t xml:space="preserve"> </w:t>
      </w:r>
      <w:r w:rsidRPr="00A864D7">
        <w:rPr>
          <w:sz w:val="20"/>
          <w:szCs w:val="20"/>
        </w:rPr>
        <w:t>льготной</w:t>
      </w:r>
      <w:r w:rsidRPr="00A864D7">
        <w:rPr>
          <w:spacing w:val="2"/>
          <w:sz w:val="20"/>
          <w:szCs w:val="20"/>
        </w:rPr>
        <w:t xml:space="preserve"> </w:t>
      </w:r>
      <w:r w:rsidRPr="00A864D7">
        <w:rPr>
          <w:sz w:val="20"/>
          <w:szCs w:val="20"/>
        </w:rPr>
        <w:t>категории:</w:t>
      </w:r>
    </w:p>
    <w:p w14:paraId="0B4CEEB2" w14:textId="77777777" w:rsidR="00206CC6" w:rsidRPr="00A864D7" w:rsidRDefault="00206CC6" w:rsidP="00D242CC">
      <w:pPr>
        <w:pStyle w:val="aa"/>
        <w:widowControl w:val="0"/>
        <w:numPr>
          <w:ilvl w:val="1"/>
          <w:numId w:val="5"/>
        </w:numPr>
        <w:tabs>
          <w:tab w:val="left" w:pos="851"/>
        </w:tabs>
        <w:autoSpaceDE w:val="0"/>
        <w:autoSpaceDN w:val="0"/>
        <w:ind w:left="0" w:firstLine="0"/>
        <w:contextualSpacing w:val="0"/>
        <w:jc w:val="both"/>
        <w:rPr>
          <w:sz w:val="20"/>
          <w:szCs w:val="20"/>
        </w:rPr>
      </w:pPr>
      <w:r w:rsidRPr="00A864D7">
        <w:rPr>
          <w:noProof/>
          <w:sz w:val="20"/>
          <w:szCs w:val="20"/>
        </w:rPr>
        <w:drawing>
          <wp:anchor distT="0" distB="0" distL="0" distR="0" simplePos="0" relativeHeight="251682816" behindDoc="0" locked="0" layoutInCell="1" allowOverlap="1" wp14:anchorId="246A4AE8" wp14:editId="1CC86141">
            <wp:simplePos x="0" y="0"/>
            <wp:positionH relativeFrom="page">
              <wp:posOffset>3206839</wp:posOffset>
            </wp:positionH>
            <wp:positionV relativeFrom="paragraph">
              <wp:posOffset>60013</wp:posOffset>
            </wp:positionV>
            <wp:extent cx="269875" cy="186744"/>
            <wp:effectExtent l="0" t="0" r="0" b="381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421" cy="191273"/>
                    </a:xfrm>
                    <a:prstGeom prst="rect">
                      <a:avLst/>
                    </a:prstGeom>
                    <a:noFill/>
                  </pic:spPr>
                </pic:pic>
              </a:graphicData>
            </a:graphic>
            <wp14:sizeRelH relativeFrom="page">
              <wp14:pctWidth>0</wp14:pctWidth>
            </wp14:sizeRelH>
            <wp14:sizeRelV relativeFrom="page">
              <wp14:pctHeight>0</wp14:pctHeight>
            </wp14:sizeRelV>
          </wp:anchor>
        </w:drawing>
      </w:r>
      <w:r w:rsidRPr="00A864D7">
        <w:rPr>
          <w:noProof/>
          <w:sz w:val="20"/>
          <w:szCs w:val="20"/>
        </w:rPr>
        <w:drawing>
          <wp:anchor distT="0" distB="0" distL="0" distR="0" simplePos="0" relativeHeight="251703296" behindDoc="0" locked="0" layoutInCell="1" allowOverlap="1" wp14:anchorId="4E47AC37" wp14:editId="2EA69D43">
            <wp:simplePos x="0" y="0"/>
            <wp:positionH relativeFrom="page">
              <wp:posOffset>2243455</wp:posOffset>
            </wp:positionH>
            <wp:positionV relativeFrom="paragraph">
              <wp:posOffset>222250</wp:posOffset>
            </wp:positionV>
            <wp:extent cx="161925" cy="171450"/>
            <wp:effectExtent l="0" t="0" r="9525"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pic:spPr>
                </pic:pic>
              </a:graphicData>
            </a:graphic>
            <wp14:sizeRelH relativeFrom="page">
              <wp14:pctWidth>0</wp14:pctWidth>
            </wp14:sizeRelH>
            <wp14:sizeRelV relativeFrom="page">
              <wp14:pctHeight>0</wp14:pctHeight>
            </wp14:sizeRelV>
          </wp:anchor>
        </w:drawing>
      </w:r>
      <w:r w:rsidRPr="00A864D7">
        <w:rPr>
          <w:sz w:val="20"/>
          <w:szCs w:val="20"/>
        </w:rPr>
        <w:t>Наличие</w:t>
      </w:r>
      <w:r w:rsidRPr="00A864D7">
        <w:rPr>
          <w:spacing w:val="-4"/>
          <w:sz w:val="20"/>
          <w:szCs w:val="20"/>
        </w:rPr>
        <w:t xml:space="preserve"> </w:t>
      </w:r>
      <w:r w:rsidRPr="00A864D7">
        <w:rPr>
          <w:sz w:val="20"/>
          <w:szCs w:val="20"/>
        </w:rPr>
        <w:t>инвалидности</w:t>
      </w:r>
    </w:p>
    <w:p w14:paraId="216DD937" w14:textId="77777777" w:rsidR="00206CC6" w:rsidRPr="00A864D7" w:rsidRDefault="00206CC6" w:rsidP="00D242CC">
      <w:pPr>
        <w:pStyle w:val="aa"/>
        <w:widowControl w:val="0"/>
        <w:numPr>
          <w:ilvl w:val="2"/>
          <w:numId w:val="5"/>
        </w:numPr>
        <w:autoSpaceDE w:val="0"/>
        <w:autoSpaceDN w:val="0"/>
        <w:ind w:left="0" w:firstLine="0"/>
        <w:contextualSpacing w:val="0"/>
        <w:jc w:val="both"/>
        <w:rPr>
          <w:sz w:val="20"/>
          <w:szCs w:val="20"/>
        </w:rPr>
      </w:pPr>
      <w:r w:rsidRPr="00A864D7">
        <w:rPr>
          <w:noProof/>
          <w:sz w:val="20"/>
          <w:szCs w:val="20"/>
        </w:rPr>
        <w:drawing>
          <wp:anchor distT="0" distB="0" distL="0" distR="0" simplePos="0" relativeHeight="251707392" behindDoc="0" locked="0" layoutInCell="1" allowOverlap="1" wp14:anchorId="48EBE0AA" wp14:editId="1C16C4FC">
            <wp:simplePos x="0" y="0"/>
            <wp:positionH relativeFrom="page">
              <wp:posOffset>3829685</wp:posOffset>
            </wp:positionH>
            <wp:positionV relativeFrom="paragraph">
              <wp:posOffset>222250</wp:posOffset>
            </wp:positionV>
            <wp:extent cx="161925" cy="171450"/>
            <wp:effectExtent l="0" t="0" r="9525"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pic:spPr>
                </pic:pic>
              </a:graphicData>
            </a:graphic>
            <wp14:sizeRelH relativeFrom="page">
              <wp14:pctWidth>0</wp14:pctWidth>
            </wp14:sizeRelH>
            <wp14:sizeRelV relativeFrom="page">
              <wp14:pctHeight>0</wp14:pctHeight>
            </wp14:sizeRelV>
          </wp:anchor>
        </w:drawing>
      </w:r>
      <w:r w:rsidRPr="00A864D7">
        <w:rPr>
          <w:sz w:val="20"/>
          <w:szCs w:val="20"/>
        </w:rPr>
        <w:t>Инвалиды</w:t>
      </w:r>
    </w:p>
    <w:p w14:paraId="0E32CF73" w14:textId="77777777" w:rsidR="00206CC6" w:rsidRPr="00A864D7" w:rsidRDefault="00206CC6" w:rsidP="00D242CC">
      <w:pPr>
        <w:pStyle w:val="aa"/>
        <w:widowControl w:val="0"/>
        <w:numPr>
          <w:ilvl w:val="2"/>
          <w:numId w:val="5"/>
        </w:numPr>
        <w:autoSpaceDE w:val="0"/>
        <w:autoSpaceDN w:val="0"/>
        <w:ind w:left="0" w:firstLine="0"/>
        <w:contextualSpacing w:val="0"/>
        <w:jc w:val="both"/>
        <w:rPr>
          <w:sz w:val="20"/>
          <w:szCs w:val="20"/>
        </w:rPr>
      </w:pPr>
      <w:r w:rsidRPr="00A864D7">
        <w:rPr>
          <w:sz w:val="20"/>
          <w:szCs w:val="20"/>
        </w:rPr>
        <w:t>Семьи, имеющие детей-инвалидов</w:t>
      </w:r>
      <w:r w:rsidRPr="00A864D7">
        <w:rPr>
          <w:spacing w:val="-57"/>
          <w:sz w:val="20"/>
          <w:szCs w:val="20"/>
        </w:rPr>
        <w:t xml:space="preserve"> </w:t>
      </w:r>
      <w:r w:rsidRPr="00A864D7">
        <w:rPr>
          <w:sz w:val="20"/>
          <w:szCs w:val="20"/>
        </w:rPr>
        <w:t>Сведения</w:t>
      </w:r>
      <w:r w:rsidRPr="00A864D7">
        <w:rPr>
          <w:spacing w:val="-1"/>
          <w:sz w:val="20"/>
          <w:szCs w:val="20"/>
        </w:rPr>
        <w:t xml:space="preserve"> </w:t>
      </w:r>
      <w:r w:rsidRPr="00A864D7">
        <w:rPr>
          <w:sz w:val="20"/>
          <w:szCs w:val="20"/>
        </w:rPr>
        <w:t>о ребенке-инвалиде:</w:t>
      </w:r>
    </w:p>
    <w:p w14:paraId="4E4D38A8" w14:textId="77777777" w:rsidR="00206CC6" w:rsidRPr="00A864D7" w:rsidRDefault="00206CC6" w:rsidP="00A864D7">
      <w:pPr>
        <w:pStyle w:val="ae"/>
        <w:spacing w:after="0"/>
        <w:jc w:val="both"/>
        <w:rPr>
          <w:sz w:val="20"/>
          <w:szCs w:val="20"/>
        </w:rPr>
      </w:pPr>
      <w:r w:rsidRPr="00A864D7">
        <w:rPr>
          <w:noProof/>
          <w:sz w:val="20"/>
          <w:szCs w:val="20"/>
          <w:lang w:eastAsia="ru-RU"/>
        </w:rPr>
        <w:t>______________________________________________________________________</w:t>
      </w:r>
    </w:p>
    <w:p w14:paraId="0383629F" w14:textId="77777777" w:rsidR="00206CC6" w:rsidRPr="00A864D7" w:rsidRDefault="00206CC6" w:rsidP="00A864D7">
      <w:pPr>
        <w:spacing w:after="0" w:line="240" w:lineRule="auto"/>
        <w:jc w:val="both"/>
        <w:rPr>
          <w:rFonts w:ascii="Times New Roman" w:hAnsi="Times New Roman" w:cs="Times New Roman"/>
          <w:i/>
          <w:sz w:val="20"/>
          <w:szCs w:val="20"/>
        </w:rPr>
      </w:pPr>
      <w:r w:rsidRPr="00A864D7">
        <w:rPr>
          <w:rFonts w:ascii="Times New Roman" w:hAnsi="Times New Roman" w:cs="Times New Roman"/>
          <w:i/>
          <w:sz w:val="20"/>
          <w:szCs w:val="20"/>
        </w:rPr>
        <w:t>(фамилия,</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имя,</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отчество (при</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наличии)</w:t>
      </w:r>
    </w:p>
    <w:p w14:paraId="626B1C37"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Дата</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рождения__________________________________________________________</w:t>
      </w:r>
    </w:p>
    <w:p w14:paraId="42265B7F"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noProof/>
          <w:sz w:val="20"/>
          <w:szCs w:val="20"/>
          <w:lang w:eastAsia="ru-RU"/>
        </w:rPr>
        <w:drawing>
          <wp:anchor distT="0" distB="0" distL="0" distR="0" simplePos="0" relativeHeight="251709440" behindDoc="0" locked="0" layoutInCell="1" allowOverlap="1" wp14:anchorId="308FA840" wp14:editId="12367BA4">
            <wp:simplePos x="0" y="0"/>
            <wp:positionH relativeFrom="page">
              <wp:posOffset>6287770</wp:posOffset>
            </wp:positionH>
            <wp:positionV relativeFrom="paragraph">
              <wp:posOffset>174625</wp:posOffset>
            </wp:positionV>
            <wp:extent cx="161925" cy="171450"/>
            <wp:effectExtent l="0" t="0" r="9525"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pic:spPr>
                </pic:pic>
              </a:graphicData>
            </a:graphic>
            <wp14:sizeRelH relativeFrom="page">
              <wp14:pctWidth>0</wp14:pctWidth>
            </wp14:sizeRelH>
            <wp14:sizeRelV relativeFrom="page">
              <wp14:pctHeight>0</wp14:pctHeight>
            </wp14:sizeRelV>
          </wp:anchor>
        </w:drawing>
      </w:r>
      <w:r w:rsidRPr="00A864D7">
        <w:rPr>
          <w:rFonts w:ascii="Times New Roman" w:hAnsi="Times New Roman" w:cs="Times New Roman"/>
          <w:sz w:val="20"/>
          <w:szCs w:val="20"/>
        </w:rPr>
        <w:t>СНИЛС________________________________________________________________</w:t>
      </w:r>
    </w:p>
    <w:p w14:paraId="5490F818" w14:textId="77777777" w:rsidR="00206CC6" w:rsidRPr="00A864D7" w:rsidRDefault="00206CC6" w:rsidP="00D242CC">
      <w:pPr>
        <w:pStyle w:val="aa"/>
        <w:widowControl w:val="0"/>
        <w:numPr>
          <w:ilvl w:val="1"/>
          <w:numId w:val="5"/>
        </w:numPr>
        <w:tabs>
          <w:tab w:val="left" w:pos="851"/>
        </w:tabs>
        <w:autoSpaceDE w:val="0"/>
        <w:autoSpaceDN w:val="0"/>
        <w:ind w:left="0" w:firstLine="0"/>
        <w:contextualSpacing w:val="0"/>
        <w:jc w:val="both"/>
        <w:rPr>
          <w:sz w:val="20"/>
          <w:szCs w:val="20"/>
        </w:rPr>
      </w:pPr>
      <w:r w:rsidRPr="00A864D7">
        <w:rPr>
          <w:noProof/>
          <w:sz w:val="20"/>
          <w:szCs w:val="20"/>
        </w:rPr>
        <w:drawing>
          <wp:anchor distT="0" distB="0" distL="0" distR="0" simplePos="0" relativeHeight="251710464" behindDoc="0" locked="0" layoutInCell="1" allowOverlap="1" wp14:anchorId="4F31F4A1" wp14:editId="4A82AB37">
            <wp:simplePos x="0" y="0"/>
            <wp:positionH relativeFrom="page">
              <wp:posOffset>4462145</wp:posOffset>
            </wp:positionH>
            <wp:positionV relativeFrom="paragraph">
              <wp:posOffset>222250</wp:posOffset>
            </wp:positionV>
            <wp:extent cx="161925" cy="171450"/>
            <wp:effectExtent l="0" t="0" r="9525"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pic:spPr>
                </pic:pic>
              </a:graphicData>
            </a:graphic>
            <wp14:sizeRelH relativeFrom="page">
              <wp14:pctWidth>0</wp14:pctWidth>
            </wp14:sizeRelH>
            <wp14:sizeRelV relativeFrom="page">
              <wp14:pctHeight>0</wp14:pctHeight>
            </wp14:sizeRelV>
          </wp:anchor>
        </w:drawing>
      </w:r>
      <w:r w:rsidRPr="00A864D7">
        <w:rPr>
          <w:sz w:val="20"/>
          <w:szCs w:val="20"/>
        </w:rPr>
        <w:t>Участие</w:t>
      </w:r>
      <w:r w:rsidRPr="00A864D7">
        <w:rPr>
          <w:spacing w:val="-4"/>
          <w:sz w:val="20"/>
          <w:szCs w:val="20"/>
        </w:rPr>
        <w:t xml:space="preserve"> </w:t>
      </w:r>
      <w:r w:rsidRPr="00A864D7">
        <w:rPr>
          <w:sz w:val="20"/>
          <w:szCs w:val="20"/>
        </w:rPr>
        <w:t>в</w:t>
      </w:r>
      <w:r w:rsidRPr="00A864D7">
        <w:rPr>
          <w:spacing w:val="-3"/>
          <w:sz w:val="20"/>
          <w:szCs w:val="20"/>
        </w:rPr>
        <w:t xml:space="preserve"> </w:t>
      </w:r>
      <w:r w:rsidRPr="00A864D7">
        <w:rPr>
          <w:sz w:val="20"/>
          <w:szCs w:val="20"/>
        </w:rPr>
        <w:t>войне,</w:t>
      </w:r>
      <w:r w:rsidRPr="00A864D7">
        <w:rPr>
          <w:spacing w:val="-2"/>
          <w:sz w:val="20"/>
          <w:szCs w:val="20"/>
        </w:rPr>
        <w:t xml:space="preserve"> </w:t>
      </w:r>
      <w:r w:rsidRPr="00A864D7">
        <w:rPr>
          <w:sz w:val="20"/>
          <w:szCs w:val="20"/>
        </w:rPr>
        <w:t>боевых</w:t>
      </w:r>
      <w:r w:rsidRPr="00A864D7">
        <w:rPr>
          <w:spacing w:val="-1"/>
          <w:sz w:val="20"/>
          <w:szCs w:val="20"/>
        </w:rPr>
        <w:t xml:space="preserve"> </w:t>
      </w:r>
      <w:r w:rsidRPr="00A864D7">
        <w:rPr>
          <w:sz w:val="20"/>
          <w:szCs w:val="20"/>
        </w:rPr>
        <w:t>действиях,</w:t>
      </w:r>
      <w:r w:rsidRPr="00A864D7">
        <w:rPr>
          <w:spacing w:val="-2"/>
          <w:sz w:val="20"/>
          <w:szCs w:val="20"/>
        </w:rPr>
        <w:t xml:space="preserve"> </w:t>
      </w:r>
      <w:r w:rsidRPr="00A864D7">
        <w:rPr>
          <w:sz w:val="20"/>
          <w:szCs w:val="20"/>
        </w:rPr>
        <w:t>особые</w:t>
      </w:r>
      <w:r w:rsidRPr="00A864D7">
        <w:rPr>
          <w:spacing w:val="-4"/>
          <w:sz w:val="20"/>
          <w:szCs w:val="20"/>
        </w:rPr>
        <w:t xml:space="preserve"> </w:t>
      </w:r>
      <w:r w:rsidRPr="00A864D7">
        <w:rPr>
          <w:sz w:val="20"/>
          <w:szCs w:val="20"/>
        </w:rPr>
        <w:t>заслуги</w:t>
      </w:r>
      <w:r w:rsidRPr="00A864D7">
        <w:rPr>
          <w:spacing w:val="-2"/>
          <w:sz w:val="20"/>
          <w:szCs w:val="20"/>
        </w:rPr>
        <w:t xml:space="preserve"> </w:t>
      </w:r>
      <w:r w:rsidRPr="00A864D7">
        <w:rPr>
          <w:sz w:val="20"/>
          <w:szCs w:val="20"/>
        </w:rPr>
        <w:t>перед</w:t>
      </w:r>
      <w:r w:rsidRPr="00A864D7">
        <w:rPr>
          <w:spacing w:val="-2"/>
          <w:sz w:val="20"/>
          <w:szCs w:val="20"/>
        </w:rPr>
        <w:t xml:space="preserve"> </w:t>
      </w:r>
      <w:r w:rsidRPr="00A864D7">
        <w:rPr>
          <w:sz w:val="20"/>
          <w:szCs w:val="20"/>
        </w:rPr>
        <w:t>государством</w:t>
      </w:r>
    </w:p>
    <w:p w14:paraId="588A8C34" w14:textId="77777777" w:rsidR="00206CC6" w:rsidRPr="00A864D7" w:rsidRDefault="00206CC6" w:rsidP="00D242CC">
      <w:pPr>
        <w:pStyle w:val="aa"/>
        <w:widowControl w:val="0"/>
        <w:numPr>
          <w:ilvl w:val="0"/>
          <w:numId w:val="6"/>
        </w:numPr>
        <w:autoSpaceDE w:val="0"/>
        <w:autoSpaceDN w:val="0"/>
        <w:ind w:left="0" w:firstLine="0"/>
        <w:contextualSpacing w:val="0"/>
        <w:jc w:val="both"/>
        <w:rPr>
          <w:sz w:val="20"/>
          <w:szCs w:val="20"/>
        </w:rPr>
      </w:pPr>
      <w:r w:rsidRPr="00A864D7">
        <w:rPr>
          <w:noProof/>
          <w:sz w:val="20"/>
          <w:szCs w:val="20"/>
        </w:rPr>
        <w:drawing>
          <wp:anchor distT="0" distB="0" distL="0" distR="0" simplePos="0" relativeHeight="251712512" behindDoc="0" locked="0" layoutInCell="1" allowOverlap="1" wp14:anchorId="11EF37F2" wp14:editId="21420606">
            <wp:simplePos x="0" y="0"/>
            <wp:positionH relativeFrom="page">
              <wp:posOffset>3797300</wp:posOffset>
            </wp:positionH>
            <wp:positionV relativeFrom="paragraph">
              <wp:posOffset>222250</wp:posOffset>
            </wp:positionV>
            <wp:extent cx="161925" cy="171450"/>
            <wp:effectExtent l="0" t="0" r="9525"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pic:spPr>
                </pic:pic>
              </a:graphicData>
            </a:graphic>
            <wp14:sizeRelH relativeFrom="page">
              <wp14:pctWidth>0</wp14:pctWidth>
            </wp14:sizeRelH>
            <wp14:sizeRelV relativeFrom="page">
              <wp14:pctHeight>0</wp14:pctHeight>
            </wp14:sizeRelV>
          </wp:anchor>
        </w:drawing>
      </w:r>
      <w:r w:rsidRPr="00A864D7">
        <w:rPr>
          <w:sz w:val="20"/>
          <w:szCs w:val="20"/>
        </w:rPr>
        <w:t>Участник</w:t>
      </w:r>
      <w:r w:rsidRPr="00A864D7">
        <w:rPr>
          <w:spacing w:val="-3"/>
          <w:sz w:val="20"/>
          <w:szCs w:val="20"/>
        </w:rPr>
        <w:t xml:space="preserve"> </w:t>
      </w:r>
      <w:r w:rsidRPr="00A864D7">
        <w:rPr>
          <w:sz w:val="20"/>
          <w:szCs w:val="20"/>
        </w:rPr>
        <w:t>событий</w:t>
      </w:r>
      <w:r w:rsidRPr="00A864D7">
        <w:rPr>
          <w:spacing w:val="-3"/>
          <w:sz w:val="20"/>
          <w:szCs w:val="20"/>
        </w:rPr>
        <w:t xml:space="preserve"> </w:t>
      </w:r>
      <w:r w:rsidRPr="00A864D7">
        <w:rPr>
          <w:sz w:val="20"/>
          <w:szCs w:val="20"/>
        </w:rPr>
        <w:t>(лицо,</w:t>
      </w:r>
      <w:r w:rsidRPr="00A864D7">
        <w:rPr>
          <w:spacing w:val="-2"/>
          <w:sz w:val="20"/>
          <w:szCs w:val="20"/>
        </w:rPr>
        <w:t xml:space="preserve"> </w:t>
      </w:r>
      <w:r w:rsidRPr="00A864D7">
        <w:rPr>
          <w:sz w:val="20"/>
          <w:szCs w:val="20"/>
        </w:rPr>
        <w:t>имеющее</w:t>
      </w:r>
      <w:r w:rsidRPr="00A864D7">
        <w:rPr>
          <w:spacing w:val="-4"/>
          <w:sz w:val="20"/>
          <w:szCs w:val="20"/>
        </w:rPr>
        <w:t xml:space="preserve"> </w:t>
      </w:r>
      <w:r w:rsidRPr="00A864D7">
        <w:rPr>
          <w:sz w:val="20"/>
          <w:szCs w:val="20"/>
        </w:rPr>
        <w:t>заслуги)</w:t>
      </w:r>
    </w:p>
    <w:p w14:paraId="56319EC6" w14:textId="77777777" w:rsidR="00206CC6" w:rsidRPr="00A864D7" w:rsidRDefault="00206CC6" w:rsidP="00D242CC">
      <w:pPr>
        <w:pStyle w:val="aa"/>
        <w:widowControl w:val="0"/>
        <w:numPr>
          <w:ilvl w:val="0"/>
          <w:numId w:val="6"/>
        </w:numPr>
        <w:autoSpaceDE w:val="0"/>
        <w:autoSpaceDN w:val="0"/>
        <w:ind w:left="0" w:firstLine="0"/>
        <w:contextualSpacing w:val="0"/>
        <w:jc w:val="both"/>
        <w:rPr>
          <w:sz w:val="20"/>
          <w:szCs w:val="20"/>
        </w:rPr>
      </w:pPr>
      <w:r w:rsidRPr="00A864D7">
        <w:rPr>
          <w:sz w:val="20"/>
          <w:szCs w:val="20"/>
        </w:rPr>
        <w:t>Член</w:t>
      </w:r>
      <w:r w:rsidRPr="00A864D7">
        <w:rPr>
          <w:spacing w:val="-3"/>
          <w:sz w:val="20"/>
          <w:szCs w:val="20"/>
        </w:rPr>
        <w:t xml:space="preserve"> </w:t>
      </w:r>
      <w:r w:rsidRPr="00A864D7">
        <w:rPr>
          <w:sz w:val="20"/>
          <w:szCs w:val="20"/>
        </w:rPr>
        <w:t>семьи</w:t>
      </w:r>
      <w:r w:rsidRPr="00A864D7">
        <w:rPr>
          <w:spacing w:val="-2"/>
          <w:sz w:val="20"/>
          <w:szCs w:val="20"/>
        </w:rPr>
        <w:t xml:space="preserve"> </w:t>
      </w:r>
      <w:r w:rsidRPr="00A864D7">
        <w:rPr>
          <w:sz w:val="20"/>
          <w:szCs w:val="20"/>
        </w:rPr>
        <w:t>(умершего)</w:t>
      </w:r>
      <w:r w:rsidRPr="00A864D7">
        <w:rPr>
          <w:spacing w:val="-1"/>
          <w:sz w:val="20"/>
          <w:szCs w:val="20"/>
        </w:rPr>
        <w:t xml:space="preserve"> </w:t>
      </w:r>
      <w:r w:rsidRPr="00A864D7">
        <w:rPr>
          <w:sz w:val="20"/>
          <w:szCs w:val="20"/>
        </w:rPr>
        <w:t>участника</w:t>
      </w:r>
    </w:p>
    <w:p w14:paraId="48A503BF"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Удостоверение</w:t>
      </w:r>
      <w:r w:rsidRPr="00A864D7">
        <w:rPr>
          <w:rFonts w:ascii="Times New Roman" w:hAnsi="Times New Roman" w:cs="Times New Roman"/>
          <w:spacing w:val="-1"/>
          <w:sz w:val="20"/>
          <w:szCs w:val="20"/>
        </w:rPr>
        <w:t>__________________________________________________________</w:t>
      </w:r>
    </w:p>
    <w:p w14:paraId="7D8D8CDA" w14:textId="77777777" w:rsidR="00206CC6" w:rsidRPr="00A864D7" w:rsidRDefault="00206CC6" w:rsidP="00D242CC">
      <w:pPr>
        <w:pStyle w:val="aa"/>
        <w:widowControl w:val="0"/>
        <w:numPr>
          <w:ilvl w:val="1"/>
          <w:numId w:val="5"/>
        </w:numPr>
        <w:tabs>
          <w:tab w:val="left" w:pos="851"/>
        </w:tabs>
        <w:autoSpaceDE w:val="0"/>
        <w:autoSpaceDN w:val="0"/>
        <w:ind w:left="0" w:firstLine="0"/>
        <w:contextualSpacing w:val="0"/>
        <w:jc w:val="both"/>
        <w:rPr>
          <w:sz w:val="20"/>
          <w:szCs w:val="20"/>
        </w:rPr>
      </w:pPr>
      <w:r w:rsidRPr="00A864D7">
        <w:rPr>
          <w:noProof/>
          <w:sz w:val="20"/>
          <w:szCs w:val="20"/>
        </w:rPr>
        <w:drawing>
          <wp:anchor distT="0" distB="0" distL="0" distR="0" simplePos="0" relativeHeight="251687936" behindDoc="0" locked="0" layoutInCell="1" allowOverlap="1" wp14:anchorId="7CEDD61D" wp14:editId="4B3C10BE">
            <wp:simplePos x="0" y="0"/>
            <wp:positionH relativeFrom="page">
              <wp:posOffset>6584091</wp:posOffset>
            </wp:positionH>
            <wp:positionV relativeFrom="paragraph">
              <wp:posOffset>6601</wp:posOffset>
            </wp:positionV>
            <wp:extent cx="161925" cy="171450"/>
            <wp:effectExtent l="0" t="0" r="9525"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pic:spPr>
                </pic:pic>
              </a:graphicData>
            </a:graphic>
            <wp14:sizeRelH relativeFrom="page">
              <wp14:pctWidth>0</wp14:pctWidth>
            </wp14:sizeRelH>
            <wp14:sizeRelV relativeFrom="page">
              <wp14:pctHeight>0</wp14:pctHeight>
            </wp14:sizeRelV>
          </wp:anchor>
        </w:drawing>
      </w:r>
      <w:r w:rsidRPr="00A864D7">
        <w:rPr>
          <w:noProof/>
          <w:sz w:val="20"/>
          <w:szCs w:val="20"/>
        </w:rPr>
        <w:drawing>
          <wp:anchor distT="0" distB="0" distL="0" distR="0" simplePos="0" relativeHeight="251714560" behindDoc="0" locked="0" layoutInCell="1" allowOverlap="1" wp14:anchorId="5A5B2CC0" wp14:editId="76D0B8E2">
            <wp:simplePos x="0" y="0"/>
            <wp:positionH relativeFrom="page">
              <wp:posOffset>2790825</wp:posOffset>
            </wp:positionH>
            <wp:positionV relativeFrom="paragraph">
              <wp:posOffset>222250</wp:posOffset>
            </wp:positionV>
            <wp:extent cx="161925" cy="171450"/>
            <wp:effectExtent l="0" t="0" r="9525"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pic:spPr>
                </pic:pic>
              </a:graphicData>
            </a:graphic>
            <wp14:sizeRelH relativeFrom="page">
              <wp14:pctWidth>0</wp14:pctWidth>
            </wp14:sizeRelH>
            <wp14:sizeRelV relativeFrom="page">
              <wp14:pctHeight>0</wp14:pctHeight>
            </wp14:sizeRelV>
          </wp:anchor>
        </w:drawing>
      </w:r>
      <w:r w:rsidRPr="00A864D7">
        <w:rPr>
          <w:sz w:val="20"/>
          <w:szCs w:val="20"/>
        </w:rPr>
        <w:t>Ликвидация</w:t>
      </w:r>
      <w:r w:rsidRPr="00A864D7">
        <w:rPr>
          <w:spacing w:val="-4"/>
          <w:sz w:val="20"/>
          <w:szCs w:val="20"/>
        </w:rPr>
        <w:t xml:space="preserve"> </w:t>
      </w:r>
      <w:r w:rsidRPr="00A864D7">
        <w:rPr>
          <w:sz w:val="20"/>
          <w:szCs w:val="20"/>
        </w:rPr>
        <w:t>радиационных</w:t>
      </w:r>
      <w:r w:rsidRPr="00A864D7">
        <w:rPr>
          <w:spacing w:val="-3"/>
          <w:sz w:val="20"/>
          <w:szCs w:val="20"/>
        </w:rPr>
        <w:t xml:space="preserve"> </w:t>
      </w:r>
      <w:r w:rsidRPr="00A864D7">
        <w:rPr>
          <w:sz w:val="20"/>
          <w:szCs w:val="20"/>
        </w:rPr>
        <w:t>аварий,</w:t>
      </w:r>
      <w:r w:rsidRPr="00A864D7">
        <w:rPr>
          <w:spacing w:val="-3"/>
          <w:sz w:val="20"/>
          <w:szCs w:val="20"/>
        </w:rPr>
        <w:t xml:space="preserve"> </w:t>
      </w:r>
      <w:r w:rsidRPr="00A864D7">
        <w:rPr>
          <w:sz w:val="20"/>
          <w:szCs w:val="20"/>
        </w:rPr>
        <w:t>служба</w:t>
      </w:r>
      <w:r w:rsidRPr="00A864D7">
        <w:rPr>
          <w:spacing w:val="-3"/>
          <w:sz w:val="20"/>
          <w:szCs w:val="20"/>
        </w:rPr>
        <w:t xml:space="preserve"> </w:t>
      </w:r>
      <w:r w:rsidRPr="00A864D7">
        <w:rPr>
          <w:sz w:val="20"/>
          <w:szCs w:val="20"/>
        </w:rPr>
        <w:t>в</w:t>
      </w:r>
      <w:r w:rsidRPr="00A864D7">
        <w:rPr>
          <w:spacing w:val="-5"/>
          <w:sz w:val="20"/>
          <w:szCs w:val="20"/>
        </w:rPr>
        <w:t xml:space="preserve"> </w:t>
      </w:r>
      <w:r w:rsidRPr="00A864D7">
        <w:rPr>
          <w:sz w:val="20"/>
          <w:szCs w:val="20"/>
        </w:rPr>
        <w:t>подразделении</w:t>
      </w:r>
      <w:r w:rsidRPr="00A864D7">
        <w:rPr>
          <w:spacing w:val="-4"/>
          <w:sz w:val="20"/>
          <w:szCs w:val="20"/>
        </w:rPr>
        <w:t xml:space="preserve"> </w:t>
      </w:r>
      <w:r w:rsidRPr="00A864D7">
        <w:rPr>
          <w:sz w:val="20"/>
          <w:szCs w:val="20"/>
        </w:rPr>
        <w:t>особого</w:t>
      </w:r>
      <w:r w:rsidRPr="00A864D7">
        <w:rPr>
          <w:spacing w:val="-5"/>
          <w:sz w:val="20"/>
          <w:szCs w:val="20"/>
        </w:rPr>
        <w:t xml:space="preserve"> </w:t>
      </w:r>
      <w:r w:rsidRPr="00A864D7">
        <w:rPr>
          <w:sz w:val="20"/>
          <w:szCs w:val="20"/>
        </w:rPr>
        <w:t>риска</w:t>
      </w:r>
    </w:p>
    <w:p w14:paraId="3A617890" w14:textId="77777777" w:rsidR="00206CC6" w:rsidRPr="00A864D7" w:rsidRDefault="00206CC6" w:rsidP="00D242CC">
      <w:pPr>
        <w:pStyle w:val="aa"/>
        <w:widowControl w:val="0"/>
        <w:numPr>
          <w:ilvl w:val="2"/>
          <w:numId w:val="5"/>
        </w:numPr>
        <w:autoSpaceDE w:val="0"/>
        <w:autoSpaceDN w:val="0"/>
        <w:ind w:left="0" w:firstLine="0"/>
        <w:contextualSpacing w:val="0"/>
        <w:jc w:val="both"/>
        <w:rPr>
          <w:sz w:val="20"/>
          <w:szCs w:val="20"/>
        </w:rPr>
      </w:pPr>
      <w:r w:rsidRPr="00A864D7">
        <w:rPr>
          <w:noProof/>
          <w:sz w:val="20"/>
          <w:szCs w:val="20"/>
        </w:rPr>
        <w:drawing>
          <wp:anchor distT="0" distB="0" distL="0" distR="0" simplePos="0" relativeHeight="251715584" behindDoc="0" locked="0" layoutInCell="1" allowOverlap="1" wp14:anchorId="4051AEF6" wp14:editId="18B1ECC2">
            <wp:simplePos x="0" y="0"/>
            <wp:positionH relativeFrom="page">
              <wp:posOffset>3797300</wp:posOffset>
            </wp:positionH>
            <wp:positionV relativeFrom="paragraph">
              <wp:posOffset>222250</wp:posOffset>
            </wp:positionV>
            <wp:extent cx="161925" cy="171450"/>
            <wp:effectExtent l="0" t="0" r="9525"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pic:spPr>
                </pic:pic>
              </a:graphicData>
            </a:graphic>
            <wp14:sizeRelH relativeFrom="page">
              <wp14:pctWidth>0</wp14:pctWidth>
            </wp14:sizeRelH>
            <wp14:sizeRelV relativeFrom="page">
              <wp14:pctHeight>0</wp14:pctHeight>
            </wp14:sizeRelV>
          </wp:anchor>
        </w:drawing>
      </w:r>
      <w:r w:rsidRPr="00A864D7">
        <w:rPr>
          <w:sz w:val="20"/>
          <w:szCs w:val="20"/>
        </w:rPr>
        <w:t>Участник</w:t>
      </w:r>
      <w:r w:rsidRPr="00A864D7">
        <w:rPr>
          <w:spacing w:val="-2"/>
          <w:sz w:val="20"/>
          <w:szCs w:val="20"/>
        </w:rPr>
        <w:t xml:space="preserve"> </w:t>
      </w:r>
      <w:r w:rsidRPr="00A864D7">
        <w:rPr>
          <w:sz w:val="20"/>
          <w:szCs w:val="20"/>
        </w:rPr>
        <w:t>событий</w:t>
      </w:r>
    </w:p>
    <w:p w14:paraId="485AFF68" w14:textId="77777777" w:rsidR="00206CC6" w:rsidRPr="00A864D7" w:rsidRDefault="00206CC6" w:rsidP="00D242CC">
      <w:pPr>
        <w:pStyle w:val="aa"/>
        <w:widowControl w:val="0"/>
        <w:numPr>
          <w:ilvl w:val="2"/>
          <w:numId w:val="5"/>
        </w:numPr>
        <w:autoSpaceDE w:val="0"/>
        <w:autoSpaceDN w:val="0"/>
        <w:ind w:left="0" w:firstLine="0"/>
        <w:contextualSpacing w:val="0"/>
        <w:jc w:val="both"/>
        <w:rPr>
          <w:sz w:val="20"/>
          <w:szCs w:val="20"/>
        </w:rPr>
      </w:pPr>
      <w:r w:rsidRPr="00A864D7">
        <w:rPr>
          <w:sz w:val="20"/>
          <w:szCs w:val="20"/>
        </w:rPr>
        <w:t>Член</w:t>
      </w:r>
      <w:r w:rsidRPr="00A864D7">
        <w:rPr>
          <w:spacing w:val="-3"/>
          <w:sz w:val="20"/>
          <w:szCs w:val="20"/>
        </w:rPr>
        <w:t xml:space="preserve"> </w:t>
      </w:r>
      <w:r w:rsidRPr="00A864D7">
        <w:rPr>
          <w:sz w:val="20"/>
          <w:szCs w:val="20"/>
        </w:rPr>
        <w:t>семьи</w:t>
      </w:r>
      <w:r w:rsidRPr="00A864D7">
        <w:rPr>
          <w:spacing w:val="-2"/>
          <w:sz w:val="20"/>
          <w:szCs w:val="20"/>
        </w:rPr>
        <w:t xml:space="preserve"> </w:t>
      </w:r>
      <w:r w:rsidRPr="00A864D7">
        <w:rPr>
          <w:sz w:val="20"/>
          <w:szCs w:val="20"/>
        </w:rPr>
        <w:t>(умершего)</w:t>
      </w:r>
      <w:r w:rsidRPr="00A864D7">
        <w:rPr>
          <w:spacing w:val="-1"/>
          <w:sz w:val="20"/>
          <w:szCs w:val="20"/>
        </w:rPr>
        <w:t xml:space="preserve"> </w:t>
      </w:r>
      <w:r w:rsidRPr="00A864D7">
        <w:rPr>
          <w:sz w:val="20"/>
          <w:szCs w:val="20"/>
        </w:rPr>
        <w:t>участника</w:t>
      </w:r>
    </w:p>
    <w:p w14:paraId="6605237A" w14:textId="77777777" w:rsidR="00206CC6" w:rsidRPr="00A864D7" w:rsidRDefault="00206CC6" w:rsidP="00A864D7">
      <w:pPr>
        <w:spacing w:after="0" w:line="240" w:lineRule="auto"/>
        <w:jc w:val="both"/>
        <w:rPr>
          <w:rFonts w:ascii="Times New Roman" w:hAnsi="Times New Roman" w:cs="Times New Roman"/>
          <w:spacing w:val="-1"/>
          <w:sz w:val="20"/>
          <w:szCs w:val="20"/>
        </w:rPr>
      </w:pPr>
      <w:r w:rsidRPr="00A864D7">
        <w:rPr>
          <w:rFonts w:ascii="Times New Roman" w:hAnsi="Times New Roman" w:cs="Times New Roman"/>
          <w:sz w:val="20"/>
          <w:szCs w:val="20"/>
        </w:rPr>
        <w:t>Удостоверение</w:t>
      </w:r>
      <w:r w:rsidRPr="00A864D7">
        <w:rPr>
          <w:rFonts w:ascii="Times New Roman" w:hAnsi="Times New Roman" w:cs="Times New Roman"/>
          <w:spacing w:val="-1"/>
          <w:sz w:val="20"/>
          <w:szCs w:val="20"/>
        </w:rPr>
        <w:t>__________________________________________________________</w:t>
      </w:r>
    </w:p>
    <w:p w14:paraId="6E2EF255" w14:textId="77777777" w:rsidR="00206CC6" w:rsidRPr="00A864D7" w:rsidRDefault="00206CC6" w:rsidP="00D242CC">
      <w:pPr>
        <w:pStyle w:val="aa"/>
        <w:widowControl w:val="0"/>
        <w:numPr>
          <w:ilvl w:val="1"/>
          <w:numId w:val="5"/>
        </w:numPr>
        <w:tabs>
          <w:tab w:val="left" w:pos="993"/>
        </w:tabs>
        <w:autoSpaceDE w:val="0"/>
        <w:autoSpaceDN w:val="0"/>
        <w:ind w:left="0" w:firstLine="0"/>
        <w:contextualSpacing w:val="0"/>
        <w:jc w:val="both"/>
        <w:rPr>
          <w:sz w:val="20"/>
          <w:szCs w:val="20"/>
        </w:rPr>
      </w:pPr>
      <w:r w:rsidRPr="00A864D7">
        <w:rPr>
          <w:noProof/>
          <w:sz w:val="20"/>
          <w:szCs w:val="20"/>
        </w:rPr>
        <w:drawing>
          <wp:anchor distT="0" distB="0" distL="0" distR="0" simplePos="0" relativeHeight="251689984" behindDoc="0" locked="0" layoutInCell="1" allowOverlap="1" wp14:anchorId="7CD49CB3" wp14:editId="038C7126">
            <wp:simplePos x="0" y="0"/>
            <wp:positionH relativeFrom="page">
              <wp:posOffset>3443184</wp:posOffset>
            </wp:positionH>
            <wp:positionV relativeFrom="paragraph">
              <wp:posOffset>161</wp:posOffset>
            </wp:positionV>
            <wp:extent cx="161925" cy="171450"/>
            <wp:effectExtent l="0" t="0" r="9525"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pic:spPr>
                </pic:pic>
              </a:graphicData>
            </a:graphic>
            <wp14:sizeRelH relativeFrom="page">
              <wp14:pctWidth>0</wp14:pctWidth>
            </wp14:sizeRelH>
            <wp14:sizeRelV relativeFrom="page">
              <wp14:pctHeight>0</wp14:pctHeight>
            </wp14:sizeRelV>
          </wp:anchor>
        </w:drawing>
      </w:r>
      <w:r w:rsidRPr="00A864D7">
        <w:rPr>
          <w:sz w:val="20"/>
          <w:szCs w:val="20"/>
        </w:rPr>
        <w:t>Политические</w:t>
      </w:r>
      <w:r w:rsidRPr="00A864D7">
        <w:rPr>
          <w:spacing w:val="-7"/>
          <w:sz w:val="20"/>
          <w:szCs w:val="20"/>
        </w:rPr>
        <w:t xml:space="preserve"> </w:t>
      </w:r>
      <w:r w:rsidRPr="00A864D7">
        <w:rPr>
          <w:sz w:val="20"/>
          <w:szCs w:val="20"/>
        </w:rPr>
        <w:t>репрессии</w:t>
      </w:r>
    </w:p>
    <w:p w14:paraId="1A13A01E" w14:textId="77777777" w:rsidR="00206CC6" w:rsidRPr="00A864D7" w:rsidRDefault="00206CC6" w:rsidP="00D242CC">
      <w:pPr>
        <w:pStyle w:val="aa"/>
        <w:widowControl w:val="0"/>
        <w:numPr>
          <w:ilvl w:val="2"/>
          <w:numId w:val="5"/>
        </w:numPr>
        <w:tabs>
          <w:tab w:val="left" w:pos="1134"/>
        </w:tabs>
        <w:autoSpaceDE w:val="0"/>
        <w:autoSpaceDN w:val="0"/>
        <w:ind w:left="0" w:firstLine="0"/>
        <w:contextualSpacing w:val="0"/>
        <w:jc w:val="both"/>
        <w:rPr>
          <w:sz w:val="20"/>
          <w:szCs w:val="20"/>
        </w:rPr>
      </w:pPr>
      <w:r w:rsidRPr="00A864D7">
        <w:rPr>
          <w:noProof/>
          <w:sz w:val="20"/>
          <w:szCs w:val="20"/>
        </w:rPr>
        <w:drawing>
          <wp:anchor distT="0" distB="0" distL="0" distR="0" simplePos="0" relativeHeight="251693056" behindDoc="0" locked="0" layoutInCell="1" allowOverlap="1" wp14:anchorId="3DDD647E" wp14:editId="71651D9F">
            <wp:simplePos x="0" y="0"/>
            <wp:positionH relativeFrom="page">
              <wp:posOffset>3512310</wp:posOffset>
            </wp:positionH>
            <wp:positionV relativeFrom="paragraph">
              <wp:posOffset>61139</wp:posOffset>
            </wp:positionV>
            <wp:extent cx="161925" cy="171450"/>
            <wp:effectExtent l="0" t="0" r="9525"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pic:spPr>
                </pic:pic>
              </a:graphicData>
            </a:graphic>
            <wp14:sizeRelH relativeFrom="page">
              <wp14:pctWidth>0</wp14:pctWidth>
            </wp14:sizeRelH>
            <wp14:sizeRelV relativeFrom="page">
              <wp14:pctHeight>0</wp14:pctHeight>
            </wp14:sizeRelV>
          </wp:anchor>
        </w:drawing>
      </w:r>
      <w:r w:rsidRPr="00A864D7">
        <w:rPr>
          <w:sz w:val="20"/>
          <w:szCs w:val="20"/>
        </w:rPr>
        <w:t>Реабилитированные</w:t>
      </w:r>
      <w:r w:rsidRPr="00A864D7">
        <w:rPr>
          <w:spacing w:val="-3"/>
          <w:sz w:val="20"/>
          <w:szCs w:val="20"/>
        </w:rPr>
        <w:t xml:space="preserve"> </w:t>
      </w:r>
      <w:r w:rsidRPr="00A864D7">
        <w:rPr>
          <w:sz w:val="20"/>
          <w:szCs w:val="20"/>
        </w:rPr>
        <w:t>лица</w:t>
      </w:r>
    </w:p>
    <w:p w14:paraId="7DF24E79" w14:textId="77777777" w:rsidR="00206CC6" w:rsidRPr="00A864D7" w:rsidRDefault="00206CC6" w:rsidP="00D242CC">
      <w:pPr>
        <w:pStyle w:val="aa"/>
        <w:widowControl w:val="0"/>
        <w:numPr>
          <w:ilvl w:val="2"/>
          <w:numId w:val="5"/>
        </w:numPr>
        <w:tabs>
          <w:tab w:val="left" w:pos="1134"/>
        </w:tabs>
        <w:autoSpaceDE w:val="0"/>
        <w:autoSpaceDN w:val="0"/>
        <w:ind w:left="0" w:firstLine="0"/>
        <w:contextualSpacing w:val="0"/>
        <w:jc w:val="both"/>
        <w:rPr>
          <w:sz w:val="20"/>
          <w:szCs w:val="20"/>
        </w:rPr>
      </w:pPr>
      <w:r w:rsidRPr="00A864D7">
        <w:rPr>
          <w:sz w:val="20"/>
          <w:szCs w:val="20"/>
        </w:rPr>
        <w:t>Лица,</w:t>
      </w:r>
      <w:r w:rsidRPr="00A864D7">
        <w:rPr>
          <w:spacing w:val="-4"/>
          <w:sz w:val="20"/>
          <w:szCs w:val="20"/>
        </w:rPr>
        <w:t xml:space="preserve"> </w:t>
      </w:r>
      <w:r w:rsidRPr="00A864D7">
        <w:rPr>
          <w:sz w:val="20"/>
          <w:szCs w:val="20"/>
        </w:rPr>
        <w:t>признанные</w:t>
      </w:r>
      <w:r w:rsidRPr="00A864D7">
        <w:rPr>
          <w:spacing w:val="-5"/>
          <w:sz w:val="20"/>
          <w:szCs w:val="20"/>
        </w:rPr>
        <w:t xml:space="preserve"> </w:t>
      </w:r>
      <w:r w:rsidRPr="00A864D7">
        <w:rPr>
          <w:sz w:val="20"/>
          <w:szCs w:val="20"/>
        </w:rPr>
        <w:t>пострадавшими</w:t>
      </w:r>
      <w:r w:rsidRPr="00A864D7">
        <w:rPr>
          <w:spacing w:val="-3"/>
          <w:sz w:val="20"/>
          <w:szCs w:val="20"/>
        </w:rPr>
        <w:t xml:space="preserve"> </w:t>
      </w:r>
      <w:r w:rsidRPr="00A864D7">
        <w:rPr>
          <w:sz w:val="20"/>
          <w:szCs w:val="20"/>
        </w:rPr>
        <w:t>от</w:t>
      </w:r>
      <w:r w:rsidRPr="00A864D7">
        <w:rPr>
          <w:spacing w:val="-3"/>
          <w:sz w:val="20"/>
          <w:szCs w:val="20"/>
        </w:rPr>
        <w:t xml:space="preserve"> </w:t>
      </w:r>
      <w:r w:rsidRPr="00A864D7">
        <w:rPr>
          <w:sz w:val="20"/>
          <w:szCs w:val="20"/>
        </w:rPr>
        <w:t>политических</w:t>
      </w:r>
      <w:r w:rsidRPr="00A864D7">
        <w:rPr>
          <w:spacing w:val="-1"/>
          <w:sz w:val="20"/>
          <w:szCs w:val="20"/>
        </w:rPr>
        <w:t xml:space="preserve"> </w:t>
      </w:r>
      <w:r w:rsidRPr="00A864D7">
        <w:rPr>
          <w:sz w:val="20"/>
          <w:szCs w:val="20"/>
        </w:rPr>
        <w:t>репрессий</w:t>
      </w:r>
    </w:p>
    <w:p w14:paraId="53B98545"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noProof/>
          <w:sz w:val="20"/>
          <w:szCs w:val="20"/>
          <w:lang w:eastAsia="ru-RU"/>
        </w:rPr>
        <w:drawing>
          <wp:anchor distT="0" distB="0" distL="0" distR="0" simplePos="0" relativeHeight="251698176" behindDoc="0" locked="0" layoutInCell="1" allowOverlap="1" wp14:anchorId="4F2E5386" wp14:editId="3F4711C6">
            <wp:simplePos x="0" y="0"/>
            <wp:positionH relativeFrom="page">
              <wp:posOffset>3097191</wp:posOffset>
            </wp:positionH>
            <wp:positionV relativeFrom="paragraph">
              <wp:posOffset>442497</wp:posOffset>
            </wp:positionV>
            <wp:extent cx="161925" cy="171450"/>
            <wp:effectExtent l="0" t="0" r="9525"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pic:spPr>
                </pic:pic>
              </a:graphicData>
            </a:graphic>
            <wp14:sizeRelH relativeFrom="page">
              <wp14:pctWidth>0</wp14:pctWidth>
            </wp14:sizeRelH>
            <wp14:sizeRelV relativeFrom="page">
              <wp14:pctHeight>0</wp14:pctHeight>
            </wp14:sizeRelV>
          </wp:anchor>
        </w:drawing>
      </w:r>
      <w:r w:rsidRPr="00A864D7">
        <w:rPr>
          <w:rFonts w:ascii="Times New Roman" w:hAnsi="Times New Roman" w:cs="Times New Roman"/>
          <w:sz w:val="20"/>
          <w:szCs w:val="20"/>
        </w:rPr>
        <w:t>Документ</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о</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признании</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пострадавшим</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от</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политических</w:t>
      </w:r>
      <w:r w:rsidRPr="00A864D7">
        <w:rPr>
          <w:rFonts w:ascii="Times New Roman" w:hAnsi="Times New Roman" w:cs="Times New Roman"/>
          <w:spacing w:val="-1"/>
          <w:sz w:val="20"/>
          <w:szCs w:val="20"/>
        </w:rPr>
        <w:t xml:space="preserve"> </w:t>
      </w:r>
      <w:r w:rsidRPr="00A864D7">
        <w:rPr>
          <w:rFonts w:ascii="Times New Roman" w:hAnsi="Times New Roman" w:cs="Times New Roman"/>
          <w:sz w:val="20"/>
          <w:szCs w:val="20"/>
        </w:rPr>
        <w:t>репессий_______________________________________________________________</w:t>
      </w:r>
    </w:p>
    <w:p w14:paraId="0F3A9816" w14:textId="77777777" w:rsidR="00206CC6" w:rsidRPr="00A864D7" w:rsidRDefault="00206CC6" w:rsidP="00D242CC">
      <w:pPr>
        <w:pStyle w:val="aa"/>
        <w:widowControl w:val="0"/>
        <w:numPr>
          <w:ilvl w:val="1"/>
          <w:numId w:val="5"/>
        </w:numPr>
        <w:tabs>
          <w:tab w:val="left" w:pos="1134"/>
        </w:tabs>
        <w:autoSpaceDE w:val="0"/>
        <w:autoSpaceDN w:val="0"/>
        <w:ind w:left="0" w:firstLine="0"/>
        <w:contextualSpacing w:val="0"/>
        <w:jc w:val="both"/>
        <w:rPr>
          <w:sz w:val="20"/>
          <w:szCs w:val="20"/>
        </w:rPr>
      </w:pPr>
      <w:r w:rsidRPr="00A864D7">
        <w:rPr>
          <w:sz w:val="20"/>
          <w:szCs w:val="20"/>
        </w:rPr>
        <w:t>Многодетная</w:t>
      </w:r>
      <w:r w:rsidRPr="00A864D7">
        <w:rPr>
          <w:spacing w:val="-3"/>
          <w:sz w:val="20"/>
          <w:szCs w:val="20"/>
        </w:rPr>
        <w:t xml:space="preserve"> </w:t>
      </w:r>
      <w:r w:rsidRPr="00A864D7">
        <w:rPr>
          <w:sz w:val="20"/>
          <w:szCs w:val="20"/>
        </w:rPr>
        <w:t>семья</w:t>
      </w:r>
    </w:p>
    <w:p w14:paraId="55E94CAC"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Реквизиты</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удостоверения</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многодетной</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семьи:</w:t>
      </w:r>
      <w:r w:rsidRPr="00A864D7">
        <w:rPr>
          <w:rFonts w:ascii="Times New Roman" w:hAnsi="Times New Roman" w:cs="Times New Roman"/>
          <w:spacing w:val="2"/>
          <w:sz w:val="20"/>
          <w:szCs w:val="20"/>
        </w:rPr>
        <w:t>__________________________________</w:t>
      </w:r>
    </w:p>
    <w:p w14:paraId="722F43AA" w14:textId="77777777" w:rsidR="00206CC6" w:rsidRPr="00A864D7" w:rsidRDefault="00206CC6" w:rsidP="00A864D7">
      <w:pPr>
        <w:spacing w:after="0" w:line="240" w:lineRule="auto"/>
        <w:jc w:val="both"/>
        <w:rPr>
          <w:rFonts w:ascii="Times New Roman" w:hAnsi="Times New Roman" w:cs="Times New Roman"/>
          <w:i/>
          <w:sz w:val="20"/>
          <w:szCs w:val="20"/>
        </w:rPr>
      </w:pPr>
      <w:r w:rsidRPr="00A864D7">
        <w:rPr>
          <w:rFonts w:ascii="Times New Roman" w:hAnsi="Times New Roman" w:cs="Times New Roman"/>
          <w:i/>
          <w:sz w:val="20"/>
          <w:szCs w:val="20"/>
        </w:rPr>
        <w:lastRenderedPageBreak/>
        <w:t>(номер,</w:t>
      </w:r>
      <w:r w:rsidRPr="00A864D7">
        <w:rPr>
          <w:rFonts w:ascii="Times New Roman" w:hAnsi="Times New Roman" w:cs="Times New Roman"/>
          <w:i/>
          <w:spacing w:val="-3"/>
          <w:sz w:val="20"/>
          <w:szCs w:val="20"/>
        </w:rPr>
        <w:t xml:space="preserve"> </w:t>
      </w:r>
      <w:r w:rsidRPr="00A864D7">
        <w:rPr>
          <w:rFonts w:ascii="Times New Roman" w:hAnsi="Times New Roman" w:cs="Times New Roman"/>
          <w:i/>
          <w:sz w:val="20"/>
          <w:szCs w:val="20"/>
        </w:rPr>
        <w:t>дата</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выдачи,</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орган</w:t>
      </w:r>
      <w:r w:rsidRPr="00A864D7">
        <w:rPr>
          <w:rFonts w:ascii="Times New Roman" w:hAnsi="Times New Roman" w:cs="Times New Roman"/>
          <w:i/>
          <w:spacing w:val="-3"/>
          <w:sz w:val="20"/>
          <w:szCs w:val="20"/>
        </w:rPr>
        <w:t xml:space="preserve"> </w:t>
      </w:r>
      <w:r w:rsidRPr="00A864D7">
        <w:rPr>
          <w:rFonts w:ascii="Times New Roman" w:hAnsi="Times New Roman" w:cs="Times New Roman"/>
          <w:i/>
          <w:sz w:val="20"/>
          <w:szCs w:val="20"/>
        </w:rPr>
        <w:t>(МФЦ)</w:t>
      </w:r>
      <w:r w:rsidRPr="00A864D7">
        <w:rPr>
          <w:rFonts w:ascii="Times New Roman" w:hAnsi="Times New Roman" w:cs="Times New Roman"/>
          <w:i/>
          <w:spacing w:val="-3"/>
          <w:sz w:val="20"/>
          <w:szCs w:val="20"/>
        </w:rPr>
        <w:t xml:space="preserve"> </w:t>
      </w:r>
      <w:r w:rsidRPr="00A864D7">
        <w:rPr>
          <w:rFonts w:ascii="Times New Roman" w:hAnsi="Times New Roman" w:cs="Times New Roman"/>
          <w:i/>
          <w:sz w:val="20"/>
          <w:szCs w:val="20"/>
        </w:rPr>
        <w:t>выдавший удостоверение)</w:t>
      </w:r>
    </w:p>
    <w:p w14:paraId="1A43C127" w14:textId="77777777" w:rsidR="00206CC6" w:rsidRPr="00A864D7" w:rsidRDefault="00206CC6" w:rsidP="00EC34E4">
      <w:pPr>
        <w:pStyle w:val="aa"/>
        <w:widowControl w:val="0"/>
        <w:tabs>
          <w:tab w:val="left" w:pos="1134"/>
        </w:tabs>
        <w:autoSpaceDE w:val="0"/>
        <w:autoSpaceDN w:val="0"/>
        <w:ind w:left="0"/>
        <w:contextualSpacing w:val="0"/>
        <w:jc w:val="both"/>
        <w:rPr>
          <w:sz w:val="20"/>
          <w:szCs w:val="20"/>
        </w:rPr>
      </w:pPr>
      <w:r w:rsidRPr="00A864D7">
        <w:rPr>
          <w:noProof/>
          <w:sz w:val="20"/>
          <w:szCs w:val="20"/>
        </w:rPr>
        <w:drawing>
          <wp:anchor distT="0" distB="0" distL="0" distR="0" simplePos="0" relativeHeight="251699200" behindDoc="0" locked="0" layoutInCell="1" allowOverlap="1" wp14:anchorId="2481A775" wp14:editId="1D01F4C5">
            <wp:simplePos x="0" y="0"/>
            <wp:positionH relativeFrom="page">
              <wp:posOffset>5057713</wp:posOffset>
            </wp:positionH>
            <wp:positionV relativeFrom="paragraph">
              <wp:posOffset>6440</wp:posOffset>
            </wp:positionV>
            <wp:extent cx="161925" cy="171450"/>
            <wp:effectExtent l="0" t="0" r="9525"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pic:spPr>
                </pic:pic>
              </a:graphicData>
            </a:graphic>
            <wp14:sizeRelH relativeFrom="page">
              <wp14:pctWidth>0</wp14:pctWidth>
            </wp14:sizeRelH>
            <wp14:sizeRelV relativeFrom="page">
              <wp14:pctHeight>0</wp14:pctHeight>
            </wp14:sizeRelV>
          </wp:anchor>
        </w:drawing>
      </w:r>
      <w:r w:rsidRPr="00A864D7">
        <w:rPr>
          <w:sz w:val="20"/>
          <w:szCs w:val="20"/>
        </w:rPr>
        <w:t>Категории,</w:t>
      </w:r>
      <w:r w:rsidRPr="00A864D7">
        <w:rPr>
          <w:spacing w:val="-2"/>
          <w:sz w:val="20"/>
          <w:szCs w:val="20"/>
        </w:rPr>
        <w:t xml:space="preserve"> </w:t>
      </w:r>
      <w:r w:rsidRPr="00A864D7">
        <w:rPr>
          <w:sz w:val="20"/>
          <w:szCs w:val="20"/>
        </w:rPr>
        <w:t>связанные</w:t>
      </w:r>
      <w:r w:rsidRPr="00A864D7">
        <w:rPr>
          <w:spacing w:val="-3"/>
          <w:sz w:val="20"/>
          <w:szCs w:val="20"/>
        </w:rPr>
        <w:t xml:space="preserve"> </w:t>
      </w:r>
      <w:r w:rsidRPr="00A864D7">
        <w:rPr>
          <w:sz w:val="20"/>
          <w:szCs w:val="20"/>
        </w:rPr>
        <w:t>с</w:t>
      </w:r>
      <w:r w:rsidRPr="00A864D7">
        <w:rPr>
          <w:spacing w:val="-3"/>
          <w:sz w:val="20"/>
          <w:szCs w:val="20"/>
        </w:rPr>
        <w:t xml:space="preserve"> </w:t>
      </w:r>
      <w:r w:rsidRPr="00A864D7">
        <w:rPr>
          <w:sz w:val="20"/>
          <w:szCs w:val="20"/>
        </w:rPr>
        <w:t>трудовой</w:t>
      </w:r>
      <w:r w:rsidRPr="00A864D7">
        <w:rPr>
          <w:spacing w:val="-1"/>
          <w:sz w:val="20"/>
          <w:szCs w:val="20"/>
        </w:rPr>
        <w:t xml:space="preserve"> </w:t>
      </w:r>
      <w:r w:rsidRPr="00A864D7">
        <w:rPr>
          <w:sz w:val="20"/>
          <w:szCs w:val="20"/>
        </w:rPr>
        <w:t>деятельностью</w:t>
      </w:r>
    </w:p>
    <w:p w14:paraId="3455BA54"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noProof/>
          <w:sz w:val="20"/>
          <w:szCs w:val="20"/>
          <w:lang w:eastAsia="ru-RU"/>
        </w:rPr>
        <w:drawing>
          <wp:anchor distT="0" distB="0" distL="0" distR="0" simplePos="0" relativeHeight="251718656" behindDoc="0" locked="0" layoutInCell="1" allowOverlap="1" wp14:anchorId="6F17E50F" wp14:editId="02BB52D6">
            <wp:simplePos x="0" y="0"/>
            <wp:positionH relativeFrom="page">
              <wp:posOffset>5829935</wp:posOffset>
            </wp:positionH>
            <wp:positionV relativeFrom="paragraph">
              <wp:posOffset>278130</wp:posOffset>
            </wp:positionV>
            <wp:extent cx="161925" cy="171450"/>
            <wp:effectExtent l="0" t="0" r="9525"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pic:spPr>
                </pic:pic>
              </a:graphicData>
            </a:graphic>
            <wp14:sizeRelH relativeFrom="page">
              <wp14:pctWidth>0</wp14:pctWidth>
            </wp14:sizeRelH>
            <wp14:sizeRelV relativeFrom="page">
              <wp14:pctHeight>0</wp14:pctHeight>
            </wp14:sizeRelV>
          </wp:anchor>
        </w:drawing>
      </w:r>
      <w:r w:rsidRPr="00A864D7">
        <w:rPr>
          <w:rFonts w:ascii="Times New Roman" w:hAnsi="Times New Roman" w:cs="Times New Roman"/>
          <w:sz w:val="20"/>
          <w:szCs w:val="20"/>
        </w:rPr>
        <w:t>Документ,</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подтверждающий</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отнесение</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к</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категории_______________________________</w:t>
      </w:r>
    </w:p>
    <w:p w14:paraId="57D9F517" w14:textId="77777777" w:rsidR="00206CC6" w:rsidRPr="00A864D7" w:rsidRDefault="00206CC6" w:rsidP="00EC34E4">
      <w:pPr>
        <w:pStyle w:val="aa"/>
        <w:widowControl w:val="0"/>
        <w:tabs>
          <w:tab w:val="left" w:pos="1134"/>
        </w:tabs>
        <w:autoSpaceDE w:val="0"/>
        <w:autoSpaceDN w:val="0"/>
        <w:ind w:left="0"/>
        <w:contextualSpacing w:val="0"/>
        <w:jc w:val="both"/>
        <w:rPr>
          <w:sz w:val="20"/>
          <w:szCs w:val="20"/>
        </w:rPr>
      </w:pPr>
      <w:r w:rsidRPr="00A864D7">
        <w:rPr>
          <w:sz w:val="20"/>
          <w:szCs w:val="20"/>
        </w:rPr>
        <w:t>Дети-сироты или дети, оставшиеся без попечения родителей</w:t>
      </w:r>
    </w:p>
    <w:p w14:paraId="0DF35EAE" w14:textId="495D418C" w:rsidR="00206CC6" w:rsidRPr="0080295C" w:rsidRDefault="00206CC6" w:rsidP="00EC34E4">
      <w:pPr>
        <w:pStyle w:val="aa"/>
        <w:widowControl w:val="0"/>
        <w:tabs>
          <w:tab w:val="left" w:pos="1134"/>
        </w:tabs>
        <w:autoSpaceDE w:val="0"/>
        <w:autoSpaceDN w:val="0"/>
        <w:ind w:left="0"/>
        <w:contextualSpacing w:val="0"/>
        <w:jc w:val="both"/>
        <w:rPr>
          <w:sz w:val="20"/>
          <w:szCs w:val="20"/>
        </w:rPr>
      </w:pPr>
      <w:r w:rsidRPr="0080295C">
        <w:rPr>
          <w:sz w:val="20"/>
          <w:szCs w:val="20"/>
        </w:rPr>
        <w:t>Документ,</w:t>
      </w:r>
      <w:r w:rsidRPr="0080295C">
        <w:rPr>
          <w:spacing w:val="-2"/>
          <w:sz w:val="20"/>
          <w:szCs w:val="20"/>
        </w:rPr>
        <w:t xml:space="preserve"> </w:t>
      </w:r>
      <w:r w:rsidRPr="0080295C">
        <w:rPr>
          <w:sz w:val="20"/>
          <w:szCs w:val="20"/>
        </w:rPr>
        <w:t>подтверждающий</w:t>
      </w:r>
      <w:r w:rsidRPr="0080295C">
        <w:rPr>
          <w:spacing w:val="2"/>
          <w:sz w:val="20"/>
          <w:szCs w:val="20"/>
        </w:rPr>
        <w:t xml:space="preserve"> </w:t>
      </w:r>
      <w:r w:rsidRPr="0080295C">
        <w:rPr>
          <w:sz w:val="20"/>
          <w:szCs w:val="20"/>
        </w:rPr>
        <w:t>утрату</w:t>
      </w:r>
      <w:r w:rsidRPr="0080295C">
        <w:rPr>
          <w:spacing w:val="-5"/>
          <w:sz w:val="20"/>
          <w:szCs w:val="20"/>
        </w:rPr>
        <w:t xml:space="preserve"> </w:t>
      </w:r>
      <w:r w:rsidRPr="0080295C">
        <w:rPr>
          <w:sz w:val="20"/>
          <w:szCs w:val="20"/>
        </w:rPr>
        <w:t>(отсутствие)</w:t>
      </w:r>
      <w:r w:rsidRPr="0080295C">
        <w:rPr>
          <w:spacing w:val="-1"/>
          <w:sz w:val="20"/>
          <w:szCs w:val="20"/>
        </w:rPr>
        <w:t xml:space="preserve"> </w:t>
      </w:r>
      <w:r w:rsidRPr="0080295C">
        <w:rPr>
          <w:sz w:val="20"/>
          <w:szCs w:val="20"/>
        </w:rPr>
        <w:t>родителей</w:t>
      </w:r>
      <w:r w:rsidRPr="0080295C">
        <w:rPr>
          <w:noProof/>
          <w:sz w:val="20"/>
          <w:szCs w:val="20"/>
        </w:rPr>
        <mc:AlternateContent>
          <mc:Choice Requires="wps">
            <w:drawing>
              <wp:anchor distT="0" distB="0" distL="0" distR="0" simplePos="0" relativeHeight="251717632" behindDoc="1" locked="0" layoutInCell="1" allowOverlap="1" wp14:anchorId="67657BE2" wp14:editId="3B4E8A62">
                <wp:simplePos x="0" y="0"/>
                <wp:positionH relativeFrom="page">
                  <wp:posOffset>719455</wp:posOffset>
                </wp:positionH>
                <wp:positionV relativeFrom="paragraph">
                  <wp:posOffset>159385</wp:posOffset>
                </wp:positionV>
                <wp:extent cx="6096635" cy="1270"/>
                <wp:effectExtent l="0" t="0" r="18415" b="17780"/>
                <wp:wrapTopAndBottom/>
                <wp:docPr id="24" name="Полилиния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635" cy="1270"/>
                        </a:xfrm>
                        <a:custGeom>
                          <a:avLst/>
                          <a:gdLst>
                            <a:gd name="T0" fmla="+- 0 1133 1133"/>
                            <a:gd name="T1" fmla="*/ T0 w 9601"/>
                            <a:gd name="T2" fmla="+- 0 10733 1133"/>
                            <a:gd name="T3" fmla="*/ T2 w 9601"/>
                          </a:gdLst>
                          <a:ahLst/>
                          <a:cxnLst>
                            <a:cxn ang="0">
                              <a:pos x="T1" y="0"/>
                            </a:cxn>
                            <a:cxn ang="0">
                              <a:pos x="T3" y="0"/>
                            </a:cxn>
                          </a:cxnLst>
                          <a:rect l="0" t="0" r="r" b="b"/>
                          <a:pathLst>
                            <a:path w="9601">
                              <a:moveTo>
                                <a:pt x="0" y="0"/>
                              </a:moveTo>
                              <a:lnTo>
                                <a:pt x="9600"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A0A4D" id="Полилиния 24" o:spid="_x0000_s1026" style="position:absolute;margin-left:56.65pt;margin-top:12.55pt;width:480.05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Jj5wwIAAMkFAAAOAAAAZHJzL2Uyb0RvYy54bWysVF1uEzEQfkfiDpYfQc3+JE1IlE2FGoqQ&#10;ClRqOIDj9WZXeG1jO9mUS3AErlEJwRnCjRjbu+k2qC+ISLHGOzPffDPjmfnFvuZox7SppMhwMogx&#10;YoLKvBKbDH9aXZ29wshYInLCpWAZvmMGXyyeP5s3asZSWUqeM40ARJhZozJcWqtmUWRoyWpiBlIx&#10;AcpC6ppYuOpNlGvSAHrNozSOx1Ejda60pMwY+LoMSrzw+EXBqP1YFIZZxDMM3Kw/tT/X7owWczLb&#10;aKLKirY0yD+wqEklIOgRakksQVtd/QVVV1RLIws7oLKOZFFUlPkcIJskPsnmtiSK+VygOEYdy2T+&#10;Hyz9sLvRqMoznI4wEqSGHh2+H34dfhzu/f/n4f73NwRKqFSjzAwcbtWNdrkadS3pZwOK6JHGXQzY&#10;oHXzXuYASLZW+ursC107T8gb7X0T7o5NYHuLKHwcx9PxeHiOEQVdkk58jyIy63zp1ti3THocsrs2&#10;NrQwB8k3IG+zWEG7i5pDN1+eoRglyXDoj7blR7OkM3sRoVWMGjQdx8mpUdoZBax48gTYsLNzYGkP&#10;DBLYdBRJ2bGme9HSBgkRNzOxL5SSxhVoBeS6CgECGLkUn7CF2Ke2wacNoWEYTsdAYwRjsA7pKmId&#10;MxfCiajJsK+F+1DLHVtJr7InrYMgD1ou+lbgDl3osQpq8HAB4N0EwQd1XHutFfKq4tz3lgtHZTJO&#10;pr42RvIqd0rHxujN+pJrtCNuwP3PJQNgj8yUNnZJTBnsvCrkrOVW5D5KyUj+ppUtqXiQAYhD0f0D&#10;d286DMFa5nfwvrUM+wT2Hwil1F8xamCXZNh82RLNMOLvBAzrNBmN3PLxl9H5JIWL7mvWfQ0RFKAy&#10;bDG8CCde2rCwtkpXmxIiJb4OQr6GuSoqNwCeX2DVXmBf+DK0u80tpP7dWz1s4MUfAAAA//8DAFBL&#10;AwQUAAYACAAAACEAnCPtwNsAAAAKAQAADwAAAGRycy9kb3ducmV2LnhtbEyPy07DMBBF90j8gzVI&#10;7KjzgNKGOFVV0SULGj5gag9J1Hicxm4b/h5nBcs7c3TnTLmZbC+uNPrOsYJ0kYAg1s503Cj4qvdP&#10;KxA+IBvsHZOCH/Kwqe7vSiyMu/EnXQ+hEbGEfYEK2hCGQkqvW7LoF24gjrtvN1oMMY6NNCPeYrnt&#10;ZZYkS2mx43ihxYF2LenT4WIV1AF95pp3s96eznvCD512tVbq8WHavoEINIU/GGb9qA5VdDq6Cxsv&#10;+pjTPI+oguwlBTEDyWv+DOI4T3KQVSn/v1D9AgAA//8DAFBLAQItABQABgAIAAAAIQC2gziS/gAA&#10;AOEBAAATAAAAAAAAAAAAAAAAAAAAAABbQ29udGVudF9UeXBlc10ueG1sUEsBAi0AFAAGAAgAAAAh&#10;ADj9If/WAAAAlAEAAAsAAAAAAAAAAAAAAAAALwEAAF9yZWxzLy5yZWxzUEsBAi0AFAAGAAgAAAAh&#10;ADlEmPnDAgAAyQUAAA4AAAAAAAAAAAAAAAAALgIAAGRycy9lMm9Eb2MueG1sUEsBAi0AFAAGAAgA&#10;AAAhAJwj7cDbAAAACgEAAA8AAAAAAAAAAAAAAAAAHQUAAGRycy9kb3ducmV2LnhtbFBLBQYAAAAA&#10;BAAEAPMAAAAlBgAAAAA=&#10;" path="m,l9600,e" filled="f" strokeweight=".21164mm">
                <v:path arrowok="t" o:connecttype="custom" o:connectlocs="0,0;6096000,0" o:connectangles="0,0"/>
                <w10:wrap type="topAndBottom" anchorx="page"/>
              </v:shape>
            </w:pict>
          </mc:Fallback>
        </mc:AlternateContent>
      </w:r>
    </w:p>
    <w:p w14:paraId="4C83EB7D" w14:textId="77777777" w:rsidR="00206CC6" w:rsidRPr="0080295C" w:rsidRDefault="00206CC6" w:rsidP="00A864D7">
      <w:pPr>
        <w:spacing w:after="0" w:line="240" w:lineRule="auto"/>
        <w:jc w:val="both"/>
        <w:rPr>
          <w:rFonts w:ascii="Times New Roman" w:hAnsi="Times New Roman" w:cs="Times New Roman"/>
          <w:sz w:val="20"/>
          <w:szCs w:val="20"/>
        </w:rPr>
      </w:pPr>
      <w:r w:rsidRPr="0080295C">
        <w:rPr>
          <w:rFonts w:ascii="Times New Roman" w:hAnsi="Times New Roman" w:cs="Times New Roman"/>
          <w:sz w:val="20"/>
          <w:szCs w:val="20"/>
        </w:rPr>
        <w:t>Дата,</w:t>
      </w:r>
      <w:r w:rsidRPr="0080295C">
        <w:rPr>
          <w:rFonts w:ascii="Times New Roman" w:hAnsi="Times New Roman" w:cs="Times New Roman"/>
          <w:spacing w:val="-4"/>
          <w:sz w:val="20"/>
          <w:szCs w:val="20"/>
        </w:rPr>
        <w:t xml:space="preserve"> </w:t>
      </w:r>
      <w:r w:rsidRPr="0080295C">
        <w:rPr>
          <w:rFonts w:ascii="Times New Roman" w:hAnsi="Times New Roman" w:cs="Times New Roman"/>
          <w:sz w:val="20"/>
          <w:szCs w:val="20"/>
        </w:rPr>
        <w:t>когда</w:t>
      </w:r>
      <w:r w:rsidRPr="0080295C">
        <w:rPr>
          <w:rFonts w:ascii="Times New Roman" w:hAnsi="Times New Roman" w:cs="Times New Roman"/>
          <w:spacing w:val="-3"/>
          <w:sz w:val="20"/>
          <w:szCs w:val="20"/>
        </w:rPr>
        <w:t xml:space="preserve"> </w:t>
      </w:r>
      <w:r w:rsidRPr="0080295C">
        <w:rPr>
          <w:rFonts w:ascii="Times New Roman" w:hAnsi="Times New Roman" w:cs="Times New Roman"/>
          <w:sz w:val="20"/>
          <w:szCs w:val="20"/>
        </w:rPr>
        <w:t>необходимо</w:t>
      </w:r>
      <w:r w:rsidRPr="0080295C">
        <w:rPr>
          <w:rFonts w:ascii="Times New Roman" w:hAnsi="Times New Roman" w:cs="Times New Roman"/>
          <w:spacing w:val="-2"/>
          <w:sz w:val="20"/>
          <w:szCs w:val="20"/>
        </w:rPr>
        <w:t xml:space="preserve"> </w:t>
      </w:r>
      <w:r w:rsidRPr="0080295C">
        <w:rPr>
          <w:rFonts w:ascii="Times New Roman" w:hAnsi="Times New Roman" w:cs="Times New Roman"/>
          <w:sz w:val="20"/>
          <w:szCs w:val="20"/>
        </w:rPr>
        <w:t>получить</w:t>
      </w:r>
      <w:r w:rsidRPr="0080295C">
        <w:rPr>
          <w:rFonts w:ascii="Times New Roman" w:hAnsi="Times New Roman" w:cs="Times New Roman"/>
          <w:spacing w:val="-1"/>
          <w:sz w:val="20"/>
          <w:szCs w:val="20"/>
        </w:rPr>
        <w:t xml:space="preserve"> </w:t>
      </w:r>
      <w:r w:rsidRPr="0080295C">
        <w:rPr>
          <w:rFonts w:ascii="Times New Roman" w:hAnsi="Times New Roman" w:cs="Times New Roman"/>
          <w:sz w:val="20"/>
          <w:szCs w:val="20"/>
        </w:rPr>
        <w:t>жилое</w:t>
      </w:r>
      <w:r w:rsidRPr="0080295C">
        <w:rPr>
          <w:rFonts w:ascii="Times New Roman" w:hAnsi="Times New Roman" w:cs="Times New Roman"/>
          <w:spacing w:val="-4"/>
          <w:sz w:val="20"/>
          <w:szCs w:val="20"/>
        </w:rPr>
        <w:t xml:space="preserve"> </w:t>
      </w:r>
      <w:r w:rsidRPr="0080295C">
        <w:rPr>
          <w:rFonts w:ascii="Times New Roman" w:hAnsi="Times New Roman" w:cs="Times New Roman"/>
          <w:sz w:val="20"/>
          <w:szCs w:val="20"/>
        </w:rPr>
        <w:t>помещение</w:t>
      </w:r>
      <w:r w:rsidRPr="0080295C">
        <w:rPr>
          <w:rFonts w:ascii="Times New Roman" w:hAnsi="Times New Roman" w:cs="Times New Roman"/>
          <w:spacing w:val="-1"/>
          <w:sz w:val="20"/>
          <w:szCs w:val="20"/>
        </w:rPr>
        <w:t>_______________________________</w:t>
      </w:r>
    </w:p>
    <w:p w14:paraId="7BEDEFAD" w14:textId="77777777" w:rsidR="00206CC6" w:rsidRPr="0080295C" w:rsidRDefault="00206CC6" w:rsidP="00D242CC">
      <w:pPr>
        <w:pStyle w:val="aa"/>
        <w:widowControl w:val="0"/>
        <w:numPr>
          <w:ilvl w:val="1"/>
          <w:numId w:val="5"/>
        </w:numPr>
        <w:autoSpaceDE w:val="0"/>
        <w:autoSpaceDN w:val="0"/>
        <w:ind w:left="0" w:firstLine="0"/>
        <w:contextualSpacing w:val="0"/>
        <w:jc w:val="both"/>
        <w:rPr>
          <w:sz w:val="20"/>
          <w:szCs w:val="20"/>
        </w:rPr>
      </w:pPr>
      <w:r w:rsidRPr="0080295C">
        <w:rPr>
          <w:noProof/>
          <w:sz w:val="20"/>
          <w:szCs w:val="20"/>
        </w:rPr>
        <w:drawing>
          <wp:anchor distT="0" distB="0" distL="0" distR="0" simplePos="0" relativeHeight="251716608" behindDoc="1" locked="0" layoutInCell="1" allowOverlap="1" wp14:anchorId="4F1FB70E" wp14:editId="0EBE6BAE">
            <wp:simplePos x="0" y="0"/>
            <wp:positionH relativeFrom="page">
              <wp:posOffset>5137150</wp:posOffset>
            </wp:positionH>
            <wp:positionV relativeFrom="paragraph">
              <wp:posOffset>635</wp:posOffset>
            </wp:positionV>
            <wp:extent cx="161925" cy="171450"/>
            <wp:effectExtent l="0" t="0" r="9525"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pic:spPr>
                </pic:pic>
              </a:graphicData>
            </a:graphic>
            <wp14:sizeRelH relativeFrom="page">
              <wp14:pctWidth>0</wp14:pctWidth>
            </wp14:sizeRelH>
            <wp14:sizeRelV relativeFrom="page">
              <wp14:pctHeight>0</wp14:pctHeight>
            </wp14:sizeRelV>
          </wp:anchor>
        </w:drawing>
      </w:r>
      <w:r w:rsidRPr="0080295C">
        <w:rPr>
          <w:sz w:val="20"/>
          <w:szCs w:val="20"/>
        </w:rPr>
        <w:t>Граждане, страдающие хроническими заболеваниями</w:t>
      </w:r>
      <w:r w:rsidRPr="0080295C">
        <w:rPr>
          <w:spacing w:val="1"/>
          <w:sz w:val="20"/>
          <w:szCs w:val="20"/>
        </w:rPr>
        <w:t xml:space="preserve"> </w:t>
      </w:r>
    </w:p>
    <w:p w14:paraId="0CD46F34" w14:textId="1509B25C" w:rsidR="00206CC6" w:rsidRPr="0080295C" w:rsidRDefault="00206CC6" w:rsidP="00EC34E4">
      <w:pPr>
        <w:spacing w:after="0" w:line="240" w:lineRule="auto"/>
        <w:jc w:val="both"/>
        <w:rPr>
          <w:rFonts w:ascii="Times New Roman" w:hAnsi="Times New Roman" w:cs="Times New Roman"/>
          <w:sz w:val="20"/>
          <w:szCs w:val="20"/>
        </w:rPr>
      </w:pPr>
      <w:r w:rsidRPr="0080295C">
        <w:rPr>
          <w:rFonts w:ascii="Times New Roman" w:hAnsi="Times New Roman" w:cs="Times New Roman"/>
          <w:sz w:val="20"/>
          <w:szCs w:val="20"/>
        </w:rPr>
        <w:t>Заключение</w:t>
      </w:r>
      <w:r w:rsidRPr="0080295C">
        <w:rPr>
          <w:rFonts w:ascii="Times New Roman" w:hAnsi="Times New Roman" w:cs="Times New Roman"/>
          <w:spacing w:val="-5"/>
          <w:sz w:val="20"/>
          <w:szCs w:val="20"/>
        </w:rPr>
        <w:t xml:space="preserve"> </w:t>
      </w:r>
      <w:r w:rsidRPr="0080295C">
        <w:rPr>
          <w:rFonts w:ascii="Times New Roman" w:hAnsi="Times New Roman" w:cs="Times New Roman"/>
          <w:sz w:val="20"/>
          <w:szCs w:val="20"/>
        </w:rPr>
        <w:t>медицинской</w:t>
      </w:r>
      <w:r w:rsidRPr="0080295C">
        <w:rPr>
          <w:rFonts w:ascii="Times New Roman" w:hAnsi="Times New Roman" w:cs="Times New Roman"/>
          <w:spacing w:val="-3"/>
          <w:sz w:val="20"/>
          <w:szCs w:val="20"/>
        </w:rPr>
        <w:t xml:space="preserve"> </w:t>
      </w:r>
      <w:r w:rsidRPr="0080295C">
        <w:rPr>
          <w:rFonts w:ascii="Times New Roman" w:hAnsi="Times New Roman" w:cs="Times New Roman"/>
          <w:sz w:val="20"/>
          <w:szCs w:val="20"/>
        </w:rPr>
        <w:t>комиссии</w:t>
      </w:r>
      <w:r w:rsidRPr="0080295C">
        <w:rPr>
          <w:rFonts w:ascii="Times New Roman" w:hAnsi="Times New Roman" w:cs="Times New Roman"/>
          <w:spacing w:val="-4"/>
          <w:sz w:val="20"/>
          <w:szCs w:val="20"/>
        </w:rPr>
        <w:t xml:space="preserve"> </w:t>
      </w:r>
      <w:r w:rsidRPr="0080295C">
        <w:rPr>
          <w:rFonts w:ascii="Times New Roman" w:hAnsi="Times New Roman" w:cs="Times New Roman"/>
          <w:sz w:val="20"/>
          <w:szCs w:val="20"/>
        </w:rPr>
        <w:t>о</w:t>
      </w:r>
      <w:r w:rsidRPr="0080295C">
        <w:rPr>
          <w:rFonts w:ascii="Times New Roman" w:hAnsi="Times New Roman" w:cs="Times New Roman"/>
          <w:spacing w:val="-6"/>
          <w:sz w:val="20"/>
          <w:szCs w:val="20"/>
        </w:rPr>
        <w:t xml:space="preserve"> </w:t>
      </w:r>
      <w:r w:rsidRPr="0080295C">
        <w:rPr>
          <w:rFonts w:ascii="Times New Roman" w:hAnsi="Times New Roman" w:cs="Times New Roman"/>
          <w:sz w:val="20"/>
          <w:szCs w:val="20"/>
        </w:rPr>
        <w:t>наличии</w:t>
      </w:r>
      <w:r w:rsidRPr="0080295C">
        <w:rPr>
          <w:rFonts w:ascii="Times New Roman" w:hAnsi="Times New Roman" w:cs="Times New Roman"/>
          <w:spacing w:val="-5"/>
          <w:sz w:val="20"/>
          <w:szCs w:val="20"/>
        </w:rPr>
        <w:t xml:space="preserve"> </w:t>
      </w:r>
      <w:r w:rsidRPr="0080295C">
        <w:rPr>
          <w:rFonts w:ascii="Times New Roman" w:hAnsi="Times New Roman" w:cs="Times New Roman"/>
          <w:sz w:val="20"/>
          <w:szCs w:val="20"/>
        </w:rPr>
        <w:t>хронического</w:t>
      </w:r>
      <w:r w:rsidRPr="0080295C">
        <w:rPr>
          <w:rFonts w:ascii="Times New Roman" w:hAnsi="Times New Roman" w:cs="Times New Roman"/>
          <w:spacing w:val="-4"/>
          <w:sz w:val="20"/>
          <w:szCs w:val="20"/>
        </w:rPr>
        <w:t xml:space="preserve"> </w:t>
      </w:r>
      <w:r w:rsidRPr="0080295C">
        <w:rPr>
          <w:rFonts w:ascii="Times New Roman" w:hAnsi="Times New Roman" w:cs="Times New Roman"/>
          <w:sz w:val="20"/>
          <w:szCs w:val="20"/>
        </w:rPr>
        <w:t>заболевания</w:t>
      </w:r>
      <w:r w:rsidR="00EC34E4" w:rsidRPr="0080295C">
        <w:rPr>
          <w:rFonts w:ascii="Times New Roman" w:hAnsi="Times New Roman" w:cs="Times New Roman"/>
          <w:sz w:val="20"/>
          <w:szCs w:val="20"/>
        </w:rPr>
        <w:t xml:space="preserve"> </w:t>
      </w:r>
      <w:r w:rsidRPr="0080295C">
        <w:rPr>
          <w:rFonts w:ascii="Times New Roman" w:hAnsi="Times New Roman" w:cs="Times New Roman"/>
          <w:sz w:val="20"/>
          <w:szCs w:val="20"/>
        </w:rPr>
        <w:t>Основание</w:t>
      </w:r>
      <w:r w:rsidRPr="0080295C">
        <w:rPr>
          <w:rFonts w:ascii="Times New Roman" w:hAnsi="Times New Roman" w:cs="Times New Roman"/>
          <w:spacing w:val="-3"/>
          <w:sz w:val="20"/>
          <w:szCs w:val="20"/>
        </w:rPr>
        <w:t xml:space="preserve"> </w:t>
      </w:r>
      <w:r w:rsidRPr="0080295C">
        <w:rPr>
          <w:rFonts w:ascii="Times New Roman" w:hAnsi="Times New Roman" w:cs="Times New Roman"/>
          <w:sz w:val="20"/>
          <w:szCs w:val="20"/>
        </w:rPr>
        <w:t>для</w:t>
      </w:r>
      <w:r w:rsidRPr="0080295C">
        <w:rPr>
          <w:rFonts w:ascii="Times New Roman" w:hAnsi="Times New Roman" w:cs="Times New Roman"/>
          <w:spacing w:val="-3"/>
          <w:sz w:val="20"/>
          <w:szCs w:val="20"/>
        </w:rPr>
        <w:t xml:space="preserve"> </w:t>
      </w:r>
      <w:r w:rsidRPr="0080295C">
        <w:rPr>
          <w:rFonts w:ascii="Times New Roman" w:hAnsi="Times New Roman" w:cs="Times New Roman"/>
          <w:sz w:val="20"/>
          <w:szCs w:val="20"/>
        </w:rPr>
        <w:t>постановки</w:t>
      </w:r>
      <w:r w:rsidRPr="0080295C">
        <w:rPr>
          <w:rFonts w:ascii="Times New Roman" w:hAnsi="Times New Roman" w:cs="Times New Roman"/>
          <w:spacing w:val="-2"/>
          <w:sz w:val="20"/>
          <w:szCs w:val="20"/>
        </w:rPr>
        <w:t xml:space="preserve"> </w:t>
      </w:r>
      <w:r w:rsidRPr="0080295C">
        <w:rPr>
          <w:rFonts w:ascii="Times New Roman" w:hAnsi="Times New Roman" w:cs="Times New Roman"/>
          <w:sz w:val="20"/>
          <w:szCs w:val="20"/>
        </w:rPr>
        <w:t>на</w:t>
      </w:r>
      <w:r w:rsidRPr="0080295C">
        <w:rPr>
          <w:rFonts w:ascii="Times New Roman" w:hAnsi="Times New Roman" w:cs="Times New Roman"/>
          <w:spacing w:val="-1"/>
          <w:sz w:val="20"/>
          <w:szCs w:val="20"/>
        </w:rPr>
        <w:t xml:space="preserve"> </w:t>
      </w:r>
      <w:r w:rsidRPr="0080295C">
        <w:rPr>
          <w:rFonts w:ascii="Times New Roman" w:hAnsi="Times New Roman" w:cs="Times New Roman"/>
          <w:sz w:val="20"/>
          <w:szCs w:val="20"/>
        </w:rPr>
        <w:t>учет</w:t>
      </w:r>
      <w:r w:rsidRPr="0080295C">
        <w:rPr>
          <w:rFonts w:ascii="Times New Roman" w:hAnsi="Times New Roman" w:cs="Times New Roman"/>
          <w:spacing w:val="-3"/>
          <w:sz w:val="20"/>
          <w:szCs w:val="20"/>
        </w:rPr>
        <w:t xml:space="preserve"> </w:t>
      </w:r>
      <w:r w:rsidRPr="0080295C">
        <w:rPr>
          <w:rFonts w:ascii="Times New Roman" w:hAnsi="Times New Roman" w:cs="Times New Roman"/>
          <w:sz w:val="20"/>
          <w:szCs w:val="20"/>
        </w:rPr>
        <w:t>заявителя</w:t>
      </w:r>
      <w:r w:rsidRPr="0080295C">
        <w:rPr>
          <w:rFonts w:ascii="Times New Roman" w:hAnsi="Times New Roman" w:cs="Times New Roman"/>
          <w:spacing w:val="2"/>
          <w:sz w:val="20"/>
          <w:szCs w:val="20"/>
        </w:rPr>
        <w:t xml:space="preserve"> </w:t>
      </w:r>
      <w:r w:rsidRPr="0080295C">
        <w:rPr>
          <w:rFonts w:ascii="Times New Roman" w:hAnsi="Times New Roman" w:cs="Times New Roman"/>
          <w:i/>
          <w:sz w:val="20"/>
          <w:szCs w:val="20"/>
        </w:rPr>
        <w:t>(указать</w:t>
      </w:r>
      <w:r w:rsidRPr="0080295C">
        <w:rPr>
          <w:rFonts w:ascii="Times New Roman" w:hAnsi="Times New Roman" w:cs="Times New Roman"/>
          <w:i/>
          <w:spacing w:val="-2"/>
          <w:sz w:val="20"/>
          <w:szCs w:val="20"/>
        </w:rPr>
        <w:t xml:space="preserve"> </w:t>
      </w:r>
      <w:r w:rsidRPr="0080295C">
        <w:rPr>
          <w:rFonts w:ascii="Times New Roman" w:hAnsi="Times New Roman" w:cs="Times New Roman"/>
          <w:i/>
          <w:sz w:val="20"/>
          <w:szCs w:val="20"/>
        </w:rPr>
        <w:t>один</w:t>
      </w:r>
      <w:r w:rsidRPr="0080295C">
        <w:rPr>
          <w:rFonts w:ascii="Times New Roman" w:hAnsi="Times New Roman" w:cs="Times New Roman"/>
          <w:i/>
          <w:spacing w:val="-2"/>
          <w:sz w:val="20"/>
          <w:szCs w:val="20"/>
        </w:rPr>
        <w:t xml:space="preserve"> </w:t>
      </w:r>
      <w:r w:rsidRPr="0080295C">
        <w:rPr>
          <w:rFonts w:ascii="Times New Roman" w:hAnsi="Times New Roman" w:cs="Times New Roman"/>
          <w:i/>
          <w:sz w:val="20"/>
          <w:szCs w:val="20"/>
        </w:rPr>
        <w:t>из</w:t>
      </w:r>
      <w:r w:rsidRPr="0080295C">
        <w:rPr>
          <w:rFonts w:ascii="Times New Roman" w:hAnsi="Times New Roman" w:cs="Times New Roman"/>
          <w:i/>
          <w:spacing w:val="-1"/>
          <w:sz w:val="20"/>
          <w:szCs w:val="20"/>
        </w:rPr>
        <w:t xml:space="preserve"> </w:t>
      </w:r>
      <w:r w:rsidRPr="0080295C">
        <w:rPr>
          <w:rFonts w:ascii="Times New Roman" w:hAnsi="Times New Roman" w:cs="Times New Roman"/>
          <w:i/>
          <w:sz w:val="20"/>
          <w:szCs w:val="20"/>
        </w:rPr>
        <w:t>вариантов)</w:t>
      </w:r>
      <w:r w:rsidRPr="0080295C">
        <w:rPr>
          <w:rFonts w:ascii="Times New Roman" w:hAnsi="Times New Roman" w:cs="Times New Roman"/>
          <w:sz w:val="20"/>
          <w:szCs w:val="20"/>
        </w:rPr>
        <w:t>:</w:t>
      </w:r>
      <w:r w:rsidRPr="0080295C">
        <w:rPr>
          <w:rFonts w:ascii="Times New Roman" w:hAnsi="Times New Roman" w:cs="Times New Roman"/>
          <w:noProof/>
          <w:sz w:val="20"/>
          <w:szCs w:val="20"/>
        </w:rPr>
        <w:drawing>
          <wp:anchor distT="0" distB="0" distL="0" distR="0" simplePos="0" relativeHeight="251719680" behindDoc="0" locked="0" layoutInCell="1" allowOverlap="1" wp14:anchorId="3A35B2A6" wp14:editId="39136C3D">
            <wp:simplePos x="0" y="0"/>
            <wp:positionH relativeFrom="page">
              <wp:posOffset>4215729</wp:posOffset>
            </wp:positionH>
            <wp:positionV relativeFrom="paragraph">
              <wp:posOffset>174625</wp:posOffset>
            </wp:positionV>
            <wp:extent cx="161925" cy="171450"/>
            <wp:effectExtent l="0" t="0" r="952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pic:spPr>
                </pic:pic>
              </a:graphicData>
            </a:graphic>
            <wp14:sizeRelH relativeFrom="page">
              <wp14:pctWidth>0</wp14:pctWidth>
            </wp14:sizeRelH>
            <wp14:sizeRelV relativeFrom="page">
              <wp14:pctHeight>0</wp14:pctHeight>
            </wp14:sizeRelV>
          </wp:anchor>
        </w:drawing>
      </w:r>
      <w:r w:rsidR="00EC34E4" w:rsidRPr="0080295C">
        <w:rPr>
          <w:rFonts w:ascii="Times New Roman" w:hAnsi="Times New Roman" w:cs="Times New Roman"/>
          <w:sz w:val="20"/>
          <w:szCs w:val="20"/>
        </w:rPr>
        <w:t xml:space="preserve"> </w:t>
      </w:r>
      <w:r w:rsidRPr="0080295C">
        <w:rPr>
          <w:rFonts w:ascii="Times New Roman" w:hAnsi="Times New Roman" w:cs="Times New Roman"/>
          <w:sz w:val="20"/>
          <w:szCs w:val="20"/>
        </w:rPr>
        <w:t>Заявитель</w:t>
      </w:r>
      <w:r w:rsidRPr="0080295C">
        <w:rPr>
          <w:rFonts w:ascii="Times New Roman" w:hAnsi="Times New Roman" w:cs="Times New Roman"/>
          <w:spacing w:val="-3"/>
          <w:sz w:val="20"/>
          <w:szCs w:val="20"/>
        </w:rPr>
        <w:t xml:space="preserve"> </w:t>
      </w:r>
      <w:r w:rsidRPr="0080295C">
        <w:rPr>
          <w:rFonts w:ascii="Times New Roman" w:hAnsi="Times New Roman" w:cs="Times New Roman"/>
          <w:sz w:val="20"/>
          <w:szCs w:val="20"/>
        </w:rPr>
        <w:t>не</w:t>
      </w:r>
      <w:r w:rsidRPr="0080295C">
        <w:rPr>
          <w:rFonts w:ascii="Times New Roman" w:hAnsi="Times New Roman" w:cs="Times New Roman"/>
          <w:spacing w:val="-4"/>
          <w:sz w:val="20"/>
          <w:szCs w:val="20"/>
        </w:rPr>
        <w:t xml:space="preserve"> </w:t>
      </w:r>
      <w:r w:rsidRPr="0080295C">
        <w:rPr>
          <w:rFonts w:ascii="Times New Roman" w:hAnsi="Times New Roman" w:cs="Times New Roman"/>
          <w:sz w:val="20"/>
          <w:szCs w:val="20"/>
        </w:rPr>
        <w:t>является</w:t>
      </w:r>
      <w:r w:rsidRPr="0080295C">
        <w:rPr>
          <w:rFonts w:ascii="Times New Roman" w:hAnsi="Times New Roman" w:cs="Times New Roman"/>
          <w:spacing w:val="-3"/>
          <w:sz w:val="20"/>
          <w:szCs w:val="20"/>
        </w:rPr>
        <w:t xml:space="preserve"> </w:t>
      </w:r>
      <w:r w:rsidRPr="0080295C">
        <w:rPr>
          <w:rFonts w:ascii="Times New Roman" w:hAnsi="Times New Roman" w:cs="Times New Roman"/>
          <w:sz w:val="20"/>
          <w:szCs w:val="20"/>
        </w:rPr>
        <w:t>нанимателем</w:t>
      </w:r>
      <w:r w:rsidRPr="0080295C">
        <w:rPr>
          <w:rFonts w:ascii="Times New Roman" w:hAnsi="Times New Roman" w:cs="Times New Roman"/>
          <w:spacing w:val="-4"/>
          <w:sz w:val="20"/>
          <w:szCs w:val="20"/>
        </w:rPr>
        <w:t xml:space="preserve"> </w:t>
      </w:r>
      <w:r w:rsidRPr="0080295C">
        <w:rPr>
          <w:rFonts w:ascii="Times New Roman" w:hAnsi="Times New Roman" w:cs="Times New Roman"/>
          <w:sz w:val="20"/>
          <w:szCs w:val="20"/>
        </w:rPr>
        <w:t>(собственником)</w:t>
      </w:r>
      <w:r w:rsidRPr="0080295C">
        <w:rPr>
          <w:rFonts w:ascii="Times New Roman" w:hAnsi="Times New Roman" w:cs="Times New Roman"/>
          <w:spacing w:val="-3"/>
          <w:sz w:val="20"/>
          <w:szCs w:val="20"/>
        </w:rPr>
        <w:t xml:space="preserve"> </w:t>
      </w:r>
      <w:r w:rsidRPr="0080295C">
        <w:rPr>
          <w:rFonts w:ascii="Times New Roman" w:hAnsi="Times New Roman" w:cs="Times New Roman"/>
          <w:sz w:val="20"/>
          <w:szCs w:val="20"/>
        </w:rPr>
        <w:t>или</w:t>
      </w:r>
      <w:r w:rsidRPr="0080295C">
        <w:rPr>
          <w:rFonts w:ascii="Times New Roman" w:hAnsi="Times New Roman" w:cs="Times New Roman"/>
          <w:spacing w:val="-3"/>
          <w:sz w:val="20"/>
          <w:szCs w:val="20"/>
        </w:rPr>
        <w:t xml:space="preserve"> </w:t>
      </w:r>
      <w:r w:rsidRPr="0080295C">
        <w:rPr>
          <w:rFonts w:ascii="Times New Roman" w:hAnsi="Times New Roman" w:cs="Times New Roman"/>
          <w:sz w:val="20"/>
          <w:szCs w:val="20"/>
        </w:rPr>
        <w:t>членом</w:t>
      </w:r>
      <w:r w:rsidRPr="0080295C">
        <w:rPr>
          <w:rFonts w:ascii="Times New Roman" w:hAnsi="Times New Roman" w:cs="Times New Roman"/>
          <w:spacing w:val="-3"/>
          <w:sz w:val="20"/>
          <w:szCs w:val="20"/>
        </w:rPr>
        <w:t xml:space="preserve"> </w:t>
      </w:r>
      <w:r w:rsidRPr="0080295C">
        <w:rPr>
          <w:rFonts w:ascii="Times New Roman" w:hAnsi="Times New Roman" w:cs="Times New Roman"/>
          <w:sz w:val="20"/>
          <w:szCs w:val="20"/>
        </w:rPr>
        <w:t>семьи</w:t>
      </w:r>
      <w:r w:rsidRPr="0080295C">
        <w:rPr>
          <w:rFonts w:ascii="Times New Roman" w:hAnsi="Times New Roman" w:cs="Times New Roman"/>
          <w:spacing w:val="-3"/>
          <w:sz w:val="20"/>
          <w:szCs w:val="20"/>
        </w:rPr>
        <w:t xml:space="preserve"> </w:t>
      </w:r>
      <w:r w:rsidRPr="0080295C">
        <w:rPr>
          <w:rFonts w:ascii="Times New Roman" w:hAnsi="Times New Roman" w:cs="Times New Roman"/>
          <w:sz w:val="20"/>
          <w:szCs w:val="20"/>
        </w:rPr>
        <w:t>нанимателя (собственника)</w:t>
      </w:r>
      <w:r w:rsidRPr="0080295C">
        <w:rPr>
          <w:rFonts w:ascii="Times New Roman" w:hAnsi="Times New Roman" w:cs="Times New Roman"/>
          <w:spacing w:val="-4"/>
          <w:sz w:val="20"/>
          <w:szCs w:val="20"/>
        </w:rPr>
        <w:t xml:space="preserve"> </w:t>
      </w:r>
      <w:r w:rsidRPr="0080295C">
        <w:rPr>
          <w:rFonts w:ascii="Times New Roman" w:hAnsi="Times New Roman" w:cs="Times New Roman"/>
          <w:sz w:val="20"/>
          <w:szCs w:val="20"/>
        </w:rPr>
        <w:t>жилого</w:t>
      </w:r>
      <w:r w:rsidRPr="0080295C">
        <w:rPr>
          <w:rFonts w:ascii="Times New Roman" w:hAnsi="Times New Roman" w:cs="Times New Roman"/>
          <w:spacing w:val="-4"/>
          <w:sz w:val="20"/>
          <w:szCs w:val="20"/>
        </w:rPr>
        <w:t xml:space="preserve"> </w:t>
      </w:r>
      <w:r w:rsidRPr="0080295C">
        <w:rPr>
          <w:rFonts w:ascii="Times New Roman" w:hAnsi="Times New Roman" w:cs="Times New Roman"/>
          <w:sz w:val="20"/>
          <w:szCs w:val="20"/>
        </w:rPr>
        <w:t>помещения</w:t>
      </w:r>
      <w:r w:rsidRPr="0080295C">
        <w:rPr>
          <w:rFonts w:ascii="Times New Roman" w:hAnsi="Times New Roman" w:cs="Times New Roman"/>
          <w:noProof/>
          <w:sz w:val="20"/>
          <w:szCs w:val="20"/>
        </w:rPr>
        <w:drawing>
          <wp:anchor distT="0" distB="0" distL="0" distR="0" simplePos="0" relativeHeight="251720704" behindDoc="0" locked="0" layoutInCell="1" allowOverlap="1" wp14:anchorId="392C2326" wp14:editId="6D4D2B1D">
            <wp:simplePos x="0" y="0"/>
            <wp:positionH relativeFrom="page">
              <wp:posOffset>3652717</wp:posOffset>
            </wp:positionH>
            <wp:positionV relativeFrom="paragraph">
              <wp:posOffset>363408</wp:posOffset>
            </wp:positionV>
            <wp:extent cx="161925" cy="171450"/>
            <wp:effectExtent l="0" t="0" r="9525"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pic:spPr>
                </pic:pic>
              </a:graphicData>
            </a:graphic>
            <wp14:sizeRelH relativeFrom="page">
              <wp14:pctWidth>0</wp14:pctWidth>
            </wp14:sizeRelH>
            <wp14:sizeRelV relativeFrom="page">
              <wp14:pctHeight>0</wp14:pctHeight>
            </wp14:sizeRelV>
          </wp:anchor>
        </w:drawing>
      </w:r>
      <w:r w:rsidR="00EC34E4" w:rsidRPr="0080295C">
        <w:rPr>
          <w:rFonts w:ascii="Times New Roman" w:hAnsi="Times New Roman" w:cs="Times New Roman"/>
          <w:sz w:val="20"/>
          <w:szCs w:val="20"/>
        </w:rPr>
        <w:t xml:space="preserve"> </w:t>
      </w:r>
      <w:r w:rsidRPr="0080295C">
        <w:rPr>
          <w:rFonts w:ascii="Times New Roman" w:hAnsi="Times New Roman" w:cs="Times New Roman"/>
          <w:sz w:val="20"/>
          <w:szCs w:val="20"/>
        </w:rPr>
        <w:t>Заявитель является нанимателем или членом семьи нанимателя жилого помещения по</w:t>
      </w:r>
      <w:r w:rsidRPr="0080295C">
        <w:rPr>
          <w:rFonts w:ascii="Times New Roman" w:hAnsi="Times New Roman" w:cs="Times New Roman"/>
          <w:spacing w:val="-57"/>
          <w:sz w:val="20"/>
          <w:szCs w:val="20"/>
        </w:rPr>
        <w:t xml:space="preserve"> </w:t>
      </w:r>
      <w:r w:rsidRPr="0080295C">
        <w:rPr>
          <w:rFonts w:ascii="Times New Roman" w:hAnsi="Times New Roman" w:cs="Times New Roman"/>
          <w:sz w:val="20"/>
          <w:szCs w:val="20"/>
        </w:rPr>
        <w:t>договору</w:t>
      </w:r>
      <w:r w:rsidRPr="0080295C">
        <w:rPr>
          <w:rFonts w:ascii="Times New Roman" w:hAnsi="Times New Roman" w:cs="Times New Roman"/>
          <w:spacing w:val="-4"/>
          <w:sz w:val="20"/>
          <w:szCs w:val="20"/>
        </w:rPr>
        <w:t xml:space="preserve"> </w:t>
      </w:r>
      <w:r w:rsidRPr="0080295C">
        <w:rPr>
          <w:rFonts w:ascii="Times New Roman" w:hAnsi="Times New Roman" w:cs="Times New Roman"/>
          <w:sz w:val="20"/>
          <w:szCs w:val="20"/>
        </w:rPr>
        <w:t>социального</w:t>
      </w:r>
      <w:r w:rsidRPr="0080295C">
        <w:rPr>
          <w:rFonts w:ascii="Times New Roman" w:hAnsi="Times New Roman" w:cs="Times New Roman"/>
          <w:spacing w:val="-4"/>
          <w:sz w:val="20"/>
          <w:szCs w:val="20"/>
        </w:rPr>
        <w:t xml:space="preserve"> </w:t>
      </w:r>
      <w:r w:rsidRPr="0080295C">
        <w:rPr>
          <w:rFonts w:ascii="Times New Roman" w:hAnsi="Times New Roman" w:cs="Times New Roman"/>
          <w:sz w:val="20"/>
          <w:szCs w:val="20"/>
        </w:rPr>
        <w:t>найма,</w:t>
      </w:r>
      <w:r w:rsidRPr="0080295C">
        <w:rPr>
          <w:rFonts w:ascii="Times New Roman" w:hAnsi="Times New Roman" w:cs="Times New Roman"/>
          <w:spacing w:val="-1"/>
          <w:sz w:val="20"/>
          <w:szCs w:val="20"/>
        </w:rPr>
        <w:t xml:space="preserve"> </w:t>
      </w:r>
      <w:r w:rsidRPr="0080295C">
        <w:rPr>
          <w:rFonts w:ascii="Times New Roman" w:hAnsi="Times New Roman" w:cs="Times New Roman"/>
          <w:sz w:val="20"/>
          <w:szCs w:val="20"/>
        </w:rPr>
        <w:t>обеспеченным</w:t>
      </w:r>
      <w:r w:rsidRPr="0080295C">
        <w:rPr>
          <w:rFonts w:ascii="Times New Roman" w:hAnsi="Times New Roman" w:cs="Times New Roman"/>
          <w:spacing w:val="-3"/>
          <w:sz w:val="20"/>
          <w:szCs w:val="20"/>
        </w:rPr>
        <w:t xml:space="preserve"> </w:t>
      </w:r>
      <w:r w:rsidRPr="0080295C">
        <w:rPr>
          <w:rFonts w:ascii="Times New Roman" w:hAnsi="Times New Roman" w:cs="Times New Roman"/>
          <w:sz w:val="20"/>
          <w:szCs w:val="20"/>
        </w:rPr>
        <w:t>общей</w:t>
      </w:r>
      <w:r w:rsidRPr="0080295C">
        <w:rPr>
          <w:rFonts w:ascii="Times New Roman" w:hAnsi="Times New Roman" w:cs="Times New Roman"/>
          <w:spacing w:val="-1"/>
          <w:sz w:val="20"/>
          <w:szCs w:val="20"/>
        </w:rPr>
        <w:t xml:space="preserve"> </w:t>
      </w:r>
      <w:r w:rsidRPr="0080295C">
        <w:rPr>
          <w:rFonts w:ascii="Times New Roman" w:hAnsi="Times New Roman" w:cs="Times New Roman"/>
          <w:sz w:val="20"/>
          <w:szCs w:val="20"/>
        </w:rPr>
        <w:t>площадью</w:t>
      </w:r>
      <w:r w:rsidRPr="0080295C">
        <w:rPr>
          <w:rFonts w:ascii="Times New Roman" w:hAnsi="Times New Roman" w:cs="Times New Roman"/>
          <w:spacing w:val="-3"/>
          <w:sz w:val="20"/>
          <w:szCs w:val="20"/>
        </w:rPr>
        <w:t xml:space="preserve"> </w:t>
      </w:r>
      <w:r w:rsidRPr="0080295C">
        <w:rPr>
          <w:rFonts w:ascii="Times New Roman" w:hAnsi="Times New Roman" w:cs="Times New Roman"/>
          <w:sz w:val="20"/>
          <w:szCs w:val="20"/>
        </w:rPr>
        <w:t>на</w:t>
      </w:r>
      <w:r w:rsidRPr="0080295C">
        <w:rPr>
          <w:rFonts w:ascii="Times New Roman" w:hAnsi="Times New Roman" w:cs="Times New Roman"/>
          <w:spacing w:val="-2"/>
          <w:sz w:val="20"/>
          <w:szCs w:val="20"/>
        </w:rPr>
        <w:t xml:space="preserve"> </w:t>
      </w:r>
      <w:r w:rsidRPr="0080295C">
        <w:rPr>
          <w:rFonts w:ascii="Times New Roman" w:hAnsi="Times New Roman" w:cs="Times New Roman"/>
          <w:sz w:val="20"/>
          <w:szCs w:val="20"/>
        </w:rPr>
        <w:t>одного</w:t>
      </w:r>
      <w:r w:rsidRPr="0080295C">
        <w:rPr>
          <w:rFonts w:ascii="Times New Roman" w:hAnsi="Times New Roman" w:cs="Times New Roman"/>
          <w:spacing w:val="-1"/>
          <w:sz w:val="20"/>
          <w:szCs w:val="20"/>
        </w:rPr>
        <w:t xml:space="preserve"> </w:t>
      </w:r>
      <w:r w:rsidRPr="0080295C">
        <w:rPr>
          <w:rFonts w:ascii="Times New Roman" w:hAnsi="Times New Roman" w:cs="Times New Roman"/>
          <w:sz w:val="20"/>
          <w:szCs w:val="20"/>
        </w:rPr>
        <w:t>члена</w:t>
      </w:r>
      <w:r w:rsidRPr="0080295C">
        <w:rPr>
          <w:rFonts w:ascii="Times New Roman" w:hAnsi="Times New Roman" w:cs="Times New Roman"/>
          <w:spacing w:val="-2"/>
          <w:sz w:val="20"/>
          <w:szCs w:val="20"/>
        </w:rPr>
        <w:t xml:space="preserve"> </w:t>
      </w:r>
      <w:r w:rsidRPr="0080295C">
        <w:rPr>
          <w:rFonts w:ascii="Times New Roman" w:hAnsi="Times New Roman" w:cs="Times New Roman"/>
          <w:sz w:val="20"/>
          <w:szCs w:val="20"/>
        </w:rPr>
        <w:t>семьи</w:t>
      </w:r>
      <w:r w:rsidRPr="0080295C">
        <w:rPr>
          <w:rFonts w:ascii="Times New Roman" w:hAnsi="Times New Roman" w:cs="Times New Roman"/>
          <w:spacing w:val="-1"/>
          <w:sz w:val="20"/>
          <w:szCs w:val="20"/>
        </w:rPr>
        <w:t xml:space="preserve"> </w:t>
      </w:r>
      <w:r w:rsidRPr="0080295C">
        <w:rPr>
          <w:rFonts w:ascii="Times New Roman" w:hAnsi="Times New Roman" w:cs="Times New Roman"/>
          <w:sz w:val="20"/>
          <w:szCs w:val="20"/>
        </w:rPr>
        <w:t>меньше учетной</w:t>
      </w:r>
      <w:r w:rsidRPr="0080295C">
        <w:rPr>
          <w:rFonts w:ascii="Times New Roman" w:hAnsi="Times New Roman" w:cs="Times New Roman"/>
          <w:spacing w:val="-3"/>
          <w:sz w:val="20"/>
          <w:szCs w:val="20"/>
        </w:rPr>
        <w:t xml:space="preserve"> </w:t>
      </w:r>
      <w:r w:rsidRPr="0080295C">
        <w:rPr>
          <w:rFonts w:ascii="Times New Roman" w:hAnsi="Times New Roman" w:cs="Times New Roman"/>
          <w:sz w:val="20"/>
          <w:szCs w:val="20"/>
        </w:rPr>
        <w:t>нормы</w:t>
      </w:r>
    </w:p>
    <w:p w14:paraId="4CBADD0E" w14:textId="77777777" w:rsidR="00206CC6" w:rsidRPr="0080295C" w:rsidRDefault="00206CC6" w:rsidP="00A864D7">
      <w:pPr>
        <w:spacing w:after="0" w:line="240" w:lineRule="auto"/>
        <w:jc w:val="both"/>
        <w:rPr>
          <w:rFonts w:ascii="Times New Roman" w:hAnsi="Times New Roman" w:cs="Times New Roman"/>
          <w:sz w:val="20"/>
          <w:szCs w:val="20"/>
        </w:rPr>
      </w:pPr>
      <w:r w:rsidRPr="0080295C">
        <w:rPr>
          <w:rFonts w:ascii="Times New Roman" w:hAnsi="Times New Roman" w:cs="Times New Roman"/>
          <w:sz w:val="20"/>
          <w:szCs w:val="20"/>
        </w:rPr>
        <w:t>Реквизиты</w:t>
      </w:r>
      <w:r w:rsidRPr="0080295C">
        <w:rPr>
          <w:rFonts w:ascii="Times New Roman" w:hAnsi="Times New Roman" w:cs="Times New Roman"/>
          <w:spacing w:val="-4"/>
          <w:sz w:val="20"/>
          <w:szCs w:val="20"/>
        </w:rPr>
        <w:t xml:space="preserve"> </w:t>
      </w:r>
      <w:r w:rsidRPr="0080295C">
        <w:rPr>
          <w:rFonts w:ascii="Times New Roman" w:hAnsi="Times New Roman" w:cs="Times New Roman"/>
          <w:sz w:val="20"/>
          <w:szCs w:val="20"/>
        </w:rPr>
        <w:t>договора</w:t>
      </w:r>
      <w:r w:rsidRPr="0080295C">
        <w:rPr>
          <w:rFonts w:ascii="Times New Roman" w:hAnsi="Times New Roman" w:cs="Times New Roman"/>
          <w:spacing w:val="-3"/>
          <w:sz w:val="20"/>
          <w:szCs w:val="20"/>
        </w:rPr>
        <w:t xml:space="preserve"> </w:t>
      </w:r>
      <w:r w:rsidRPr="0080295C">
        <w:rPr>
          <w:rFonts w:ascii="Times New Roman" w:hAnsi="Times New Roman" w:cs="Times New Roman"/>
          <w:sz w:val="20"/>
          <w:szCs w:val="20"/>
        </w:rPr>
        <w:t>социального</w:t>
      </w:r>
      <w:r w:rsidRPr="0080295C">
        <w:rPr>
          <w:rFonts w:ascii="Times New Roman" w:hAnsi="Times New Roman" w:cs="Times New Roman"/>
          <w:spacing w:val="-2"/>
          <w:sz w:val="20"/>
          <w:szCs w:val="20"/>
        </w:rPr>
        <w:t xml:space="preserve"> </w:t>
      </w:r>
      <w:r w:rsidRPr="0080295C">
        <w:rPr>
          <w:rFonts w:ascii="Times New Roman" w:hAnsi="Times New Roman" w:cs="Times New Roman"/>
          <w:sz w:val="20"/>
          <w:szCs w:val="20"/>
        </w:rPr>
        <w:t>найма</w:t>
      </w:r>
    </w:p>
    <w:p w14:paraId="37BF40A5" w14:textId="77777777" w:rsidR="00206CC6" w:rsidRPr="0080295C" w:rsidRDefault="00206CC6" w:rsidP="00A864D7">
      <w:pPr>
        <w:pStyle w:val="ae"/>
        <w:spacing w:after="0"/>
        <w:jc w:val="both"/>
        <w:rPr>
          <w:sz w:val="20"/>
          <w:szCs w:val="20"/>
        </w:rPr>
      </w:pPr>
      <w:r w:rsidRPr="0080295C">
        <w:rPr>
          <w:sz w:val="20"/>
          <w:szCs w:val="20"/>
        </w:rPr>
        <w:t>_____________________________________________________________________________</w:t>
      </w:r>
    </w:p>
    <w:p w14:paraId="23D94C01" w14:textId="57C002C8" w:rsidR="00206CC6" w:rsidRPr="0080295C" w:rsidRDefault="00206CC6" w:rsidP="00A864D7">
      <w:pPr>
        <w:spacing w:after="0" w:line="240" w:lineRule="auto"/>
        <w:jc w:val="both"/>
        <w:rPr>
          <w:rFonts w:ascii="Times New Roman" w:hAnsi="Times New Roman" w:cs="Times New Roman"/>
          <w:i/>
          <w:sz w:val="20"/>
          <w:szCs w:val="20"/>
        </w:rPr>
      </w:pPr>
      <w:r w:rsidRPr="0080295C">
        <w:rPr>
          <w:rFonts w:ascii="Times New Roman" w:hAnsi="Times New Roman" w:cs="Times New Roman"/>
          <w:i/>
          <w:sz w:val="20"/>
          <w:szCs w:val="20"/>
        </w:rPr>
        <w:t>(номер,</w:t>
      </w:r>
      <w:r w:rsidRPr="0080295C">
        <w:rPr>
          <w:rFonts w:ascii="Times New Roman" w:hAnsi="Times New Roman" w:cs="Times New Roman"/>
          <w:i/>
          <w:spacing w:val="-2"/>
          <w:sz w:val="20"/>
          <w:szCs w:val="20"/>
        </w:rPr>
        <w:t xml:space="preserve"> </w:t>
      </w:r>
      <w:r w:rsidRPr="0080295C">
        <w:rPr>
          <w:rFonts w:ascii="Times New Roman" w:hAnsi="Times New Roman" w:cs="Times New Roman"/>
          <w:i/>
          <w:sz w:val="20"/>
          <w:szCs w:val="20"/>
        </w:rPr>
        <w:t>дата</w:t>
      </w:r>
      <w:r w:rsidRPr="0080295C">
        <w:rPr>
          <w:rFonts w:ascii="Times New Roman" w:hAnsi="Times New Roman" w:cs="Times New Roman"/>
          <w:i/>
          <w:spacing w:val="-1"/>
          <w:sz w:val="20"/>
          <w:szCs w:val="20"/>
        </w:rPr>
        <w:t xml:space="preserve"> </w:t>
      </w:r>
      <w:r w:rsidRPr="0080295C">
        <w:rPr>
          <w:rFonts w:ascii="Times New Roman" w:hAnsi="Times New Roman" w:cs="Times New Roman"/>
          <w:i/>
          <w:sz w:val="20"/>
          <w:szCs w:val="20"/>
        </w:rPr>
        <w:t>выдачи,</w:t>
      </w:r>
      <w:r w:rsidRPr="0080295C">
        <w:rPr>
          <w:rFonts w:ascii="Times New Roman" w:hAnsi="Times New Roman" w:cs="Times New Roman"/>
          <w:i/>
          <w:spacing w:val="-1"/>
          <w:sz w:val="20"/>
          <w:szCs w:val="20"/>
        </w:rPr>
        <w:t xml:space="preserve"> </w:t>
      </w:r>
      <w:r w:rsidRPr="0080295C">
        <w:rPr>
          <w:rFonts w:ascii="Times New Roman" w:hAnsi="Times New Roman" w:cs="Times New Roman"/>
          <w:i/>
          <w:sz w:val="20"/>
          <w:szCs w:val="20"/>
        </w:rPr>
        <w:t>орган,</w:t>
      </w:r>
      <w:r w:rsidRPr="0080295C">
        <w:rPr>
          <w:rFonts w:ascii="Times New Roman" w:hAnsi="Times New Roman" w:cs="Times New Roman"/>
          <w:i/>
          <w:spacing w:val="-1"/>
          <w:sz w:val="20"/>
          <w:szCs w:val="20"/>
        </w:rPr>
        <w:t xml:space="preserve"> </w:t>
      </w:r>
      <w:r w:rsidRPr="0080295C">
        <w:rPr>
          <w:rFonts w:ascii="Times New Roman" w:hAnsi="Times New Roman" w:cs="Times New Roman"/>
          <w:i/>
          <w:sz w:val="20"/>
          <w:szCs w:val="20"/>
        </w:rPr>
        <w:t>с</w:t>
      </w:r>
      <w:r w:rsidRPr="0080295C">
        <w:rPr>
          <w:rFonts w:ascii="Times New Roman" w:hAnsi="Times New Roman" w:cs="Times New Roman"/>
          <w:i/>
          <w:spacing w:val="-3"/>
          <w:sz w:val="20"/>
          <w:szCs w:val="20"/>
        </w:rPr>
        <w:t xml:space="preserve"> </w:t>
      </w:r>
      <w:r w:rsidRPr="0080295C">
        <w:rPr>
          <w:rFonts w:ascii="Times New Roman" w:hAnsi="Times New Roman" w:cs="Times New Roman"/>
          <w:i/>
          <w:sz w:val="20"/>
          <w:szCs w:val="20"/>
        </w:rPr>
        <w:t>которым</w:t>
      </w:r>
      <w:r w:rsidRPr="0080295C">
        <w:rPr>
          <w:rFonts w:ascii="Times New Roman" w:hAnsi="Times New Roman" w:cs="Times New Roman"/>
          <w:i/>
          <w:spacing w:val="-2"/>
          <w:sz w:val="20"/>
          <w:szCs w:val="20"/>
        </w:rPr>
        <w:t xml:space="preserve"> </w:t>
      </w:r>
      <w:r w:rsidRPr="0080295C">
        <w:rPr>
          <w:rFonts w:ascii="Times New Roman" w:hAnsi="Times New Roman" w:cs="Times New Roman"/>
          <w:i/>
          <w:sz w:val="20"/>
          <w:szCs w:val="20"/>
        </w:rPr>
        <w:t>заключен</w:t>
      </w:r>
      <w:r w:rsidRPr="0080295C">
        <w:rPr>
          <w:rFonts w:ascii="Times New Roman" w:hAnsi="Times New Roman" w:cs="Times New Roman"/>
          <w:i/>
          <w:spacing w:val="-1"/>
          <w:sz w:val="20"/>
          <w:szCs w:val="20"/>
        </w:rPr>
        <w:t xml:space="preserve"> </w:t>
      </w:r>
      <w:r w:rsidRPr="0080295C">
        <w:rPr>
          <w:rFonts w:ascii="Times New Roman" w:hAnsi="Times New Roman" w:cs="Times New Roman"/>
          <w:i/>
          <w:sz w:val="20"/>
          <w:szCs w:val="20"/>
        </w:rPr>
        <w:t>договор)</w:t>
      </w:r>
    </w:p>
    <w:p w14:paraId="6245966E" w14:textId="77777777" w:rsidR="00206CC6" w:rsidRPr="00A864D7" w:rsidRDefault="00206CC6" w:rsidP="005A639A">
      <w:pPr>
        <w:pStyle w:val="aa"/>
        <w:widowControl w:val="0"/>
        <w:numPr>
          <w:ilvl w:val="1"/>
          <w:numId w:val="9"/>
        </w:numPr>
        <w:tabs>
          <w:tab w:val="left" w:pos="1134"/>
        </w:tabs>
        <w:autoSpaceDE w:val="0"/>
        <w:autoSpaceDN w:val="0"/>
        <w:ind w:left="0" w:firstLine="0"/>
        <w:contextualSpacing w:val="0"/>
        <w:jc w:val="both"/>
        <w:rPr>
          <w:sz w:val="20"/>
          <w:szCs w:val="20"/>
        </w:rPr>
      </w:pPr>
      <w:r w:rsidRPr="0080295C">
        <w:rPr>
          <w:noProof/>
          <w:sz w:val="20"/>
          <w:szCs w:val="20"/>
        </w:rPr>
        <w:drawing>
          <wp:anchor distT="0" distB="0" distL="0" distR="0" simplePos="0" relativeHeight="251702272" behindDoc="0" locked="0" layoutInCell="1" allowOverlap="1" wp14:anchorId="447BEE39" wp14:editId="616ECFC1">
            <wp:simplePos x="0" y="0"/>
            <wp:positionH relativeFrom="page">
              <wp:posOffset>4168775</wp:posOffset>
            </wp:positionH>
            <wp:positionV relativeFrom="paragraph">
              <wp:posOffset>383361</wp:posOffset>
            </wp:positionV>
            <wp:extent cx="161925" cy="171450"/>
            <wp:effectExtent l="0" t="0" r="952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pic:spPr>
                </pic:pic>
              </a:graphicData>
            </a:graphic>
            <wp14:sizeRelH relativeFrom="page">
              <wp14:pctWidth>0</wp14:pctWidth>
            </wp14:sizeRelH>
            <wp14:sizeRelV relativeFrom="page">
              <wp14:pctHeight>0</wp14:pctHeight>
            </wp14:sizeRelV>
          </wp:anchor>
        </w:drawing>
      </w:r>
      <w:r w:rsidRPr="0080295C">
        <w:rPr>
          <w:sz w:val="20"/>
          <w:szCs w:val="20"/>
        </w:rPr>
        <w:t>Заявитель</w:t>
      </w:r>
      <w:r w:rsidRPr="0080295C">
        <w:rPr>
          <w:spacing w:val="47"/>
          <w:sz w:val="20"/>
          <w:szCs w:val="20"/>
        </w:rPr>
        <w:t xml:space="preserve"> </w:t>
      </w:r>
      <w:r w:rsidRPr="0080295C">
        <w:rPr>
          <w:sz w:val="20"/>
          <w:szCs w:val="20"/>
        </w:rPr>
        <w:t>является</w:t>
      </w:r>
      <w:r w:rsidRPr="0080295C">
        <w:rPr>
          <w:spacing w:val="47"/>
          <w:sz w:val="20"/>
          <w:szCs w:val="20"/>
        </w:rPr>
        <w:t xml:space="preserve"> </w:t>
      </w:r>
      <w:r w:rsidRPr="0080295C">
        <w:rPr>
          <w:sz w:val="20"/>
          <w:szCs w:val="20"/>
        </w:rPr>
        <w:t>нанимателем</w:t>
      </w:r>
      <w:r w:rsidRPr="0080295C">
        <w:rPr>
          <w:spacing w:val="47"/>
          <w:sz w:val="20"/>
          <w:szCs w:val="20"/>
        </w:rPr>
        <w:t xml:space="preserve"> </w:t>
      </w:r>
      <w:r w:rsidRPr="0080295C">
        <w:rPr>
          <w:sz w:val="20"/>
          <w:szCs w:val="20"/>
        </w:rPr>
        <w:t>или</w:t>
      </w:r>
      <w:r w:rsidRPr="0080295C">
        <w:rPr>
          <w:spacing w:val="48"/>
          <w:sz w:val="20"/>
          <w:szCs w:val="20"/>
        </w:rPr>
        <w:t xml:space="preserve"> </w:t>
      </w:r>
      <w:r w:rsidRPr="0080295C">
        <w:rPr>
          <w:sz w:val="20"/>
          <w:szCs w:val="20"/>
        </w:rPr>
        <w:t>членом</w:t>
      </w:r>
      <w:r w:rsidRPr="0080295C">
        <w:rPr>
          <w:spacing w:val="47"/>
          <w:sz w:val="20"/>
          <w:szCs w:val="20"/>
        </w:rPr>
        <w:t xml:space="preserve"> </w:t>
      </w:r>
      <w:r w:rsidRPr="0080295C">
        <w:rPr>
          <w:sz w:val="20"/>
          <w:szCs w:val="20"/>
        </w:rPr>
        <w:t>семьи</w:t>
      </w:r>
      <w:r w:rsidRPr="0080295C">
        <w:rPr>
          <w:spacing w:val="48"/>
          <w:sz w:val="20"/>
          <w:szCs w:val="20"/>
        </w:rPr>
        <w:t xml:space="preserve"> </w:t>
      </w:r>
      <w:r w:rsidRPr="0080295C">
        <w:rPr>
          <w:sz w:val="20"/>
          <w:szCs w:val="20"/>
        </w:rPr>
        <w:t>нанимателя</w:t>
      </w:r>
      <w:r w:rsidRPr="0080295C">
        <w:rPr>
          <w:spacing w:val="48"/>
          <w:sz w:val="20"/>
          <w:szCs w:val="20"/>
        </w:rPr>
        <w:t xml:space="preserve"> </w:t>
      </w:r>
      <w:r w:rsidRPr="0080295C">
        <w:rPr>
          <w:sz w:val="20"/>
          <w:szCs w:val="20"/>
        </w:rPr>
        <w:t>жилого</w:t>
      </w:r>
      <w:r w:rsidRPr="0080295C">
        <w:rPr>
          <w:spacing w:val="47"/>
          <w:sz w:val="20"/>
          <w:szCs w:val="20"/>
        </w:rPr>
        <w:t xml:space="preserve"> </w:t>
      </w:r>
      <w:r w:rsidRPr="0080295C">
        <w:rPr>
          <w:sz w:val="20"/>
          <w:szCs w:val="20"/>
        </w:rPr>
        <w:t>помещения</w:t>
      </w:r>
      <w:r w:rsidRPr="0080295C">
        <w:rPr>
          <w:spacing w:val="-57"/>
          <w:sz w:val="20"/>
          <w:szCs w:val="20"/>
        </w:rPr>
        <w:t xml:space="preserve"> </w:t>
      </w:r>
      <w:r w:rsidRPr="0080295C">
        <w:rPr>
          <w:sz w:val="20"/>
          <w:szCs w:val="20"/>
        </w:rPr>
        <w:t>социального</w:t>
      </w:r>
      <w:r w:rsidRPr="0080295C">
        <w:rPr>
          <w:spacing w:val="9"/>
          <w:sz w:val="20"/>
          <w:szCs w:val="20"/>
        </w:rPr>
        <w:t xml:space="preserve"> </w:t>
      </w:r>
      <w:r w:rsidRPr="0080295C">
        <w:rPr>
          <w:sz w:val="20"/>
          <w:szCs w:val="20"/>
        </w:rPr>
        <w:t>использования,</w:t>
      </w:r>
      <w:r w:rsidRPr="0080295C">
        <w:rPr>
          <w:spacing w:val="12"/>
          <w:sz w:val="20"/>
          <w:szCs w:val="20"/>
        </w:rPr>
        <w:t xml:space="preserve"> </w:t>
      </w:r>
      <w:r w:rsidRPr="0080295C">
        <w:rPr>
          <w:sz w:val="20"/>
          <w:szCs w:val="20"/>
        </w:rPr>
        <w:t>обеспеченным</w:t>
      </w:r>
      <w:r w:rsidRPr="0080295C">
        <w:rPr>
          <w:spacing w:val="11"/>
          <w:sz w:val="20"/>
          <w:szCs w:val="20"/>
        </w:rPr>
        <w:t xml:space="preserve"> </w:t>
      </w:r>
      <w:r w:rsidRPr="0080295C">
        <w:rPr>
          <w:sz w:val="20"/>
          <w:szCs w:val="20"/>
        </w:rPr>
        <w:t>общей</w:t>
      </w:r>
      <w:r w:rsidRPr="0080295C">
        <w:rPr>
          <w:spacing w:val="13"/>
          <w:sz w:val="20"/>
          <w:szCs w:val="20"/>
        </w:rPr>
        <w:t xml:space="preserve"> </w:t>
      </w:r>
      <w:r w:rsidRPr="0080295C">
        <w:rPr>
          <w:sz w:val="20"/>
          <w:szCs w:val="20"/>
        </w:rPr>
        <w:t>площадью</w:t>
      </w:r>
      <w:r w:rsidRPr="00A864D7">
        <w:rPr>
          <w:spacing w:val="10"/>
          <w:sz w:val="20"/>
          <w:szCs w:val="20"/>
        </w:rPr>
        <w:t xml:space="preserve"> </w:t>
      </w:r>
      <w:r w:rsidRPr="00A864D7">
        <w:rPr>
          <w:sz w:val="20"/>
          <w:szCs w:val="20"/>
        </w:rPr>
        <w:t>на</w:t>
      </w:r>
      <w:r w:rsidRPr="00A864D7">
        <w:rPr>
          <w:spacing w:val="11"/>
          <w:sz w:val="20"/>
          <w:szCs w:val="20"/>
        </w:rPr>
        <w:t xml:space="preserve"> </w:t>
      </w:r>
      <w:r w:rsidRPr="00A864D7">
        <w:rPr>
          <w:sz w:val="20"/>
          <w:szCs w:val="20"/>
        </w:rPr>
        <w:t>одного</w:t>
      </w:r>
      <w:r w:rsidRPr="00A864D7">
        <w:rPr>
          <w:spacing w:val="12"/>
          <w:sz w:val="20"/>
          <w:szCs w:val="20"/>
        </w:rPr>
        <w:t xml:space="preserve"> </w:t>
      </w:r>
      <w:r w:rsidRPr="00A864D7">
        <w:rPr>
          <w:sz w:val="20"/>
          <w:szCs w:val="20"/>
        </w:rPr>
        <w:t>члена</w:t>
      </w:r>
      <w:r w:rsidRPr="00A864D7">
        <w:rPr>
          <w:spacing w:val="11"/>
          <w:sz w:val="20"/>
          <w:szCs w:val="20"/>
        </w:rPr>
        <w:t xml:space="preserve"> </w:t>
      </w:r>
      <w:r w:rsidRPr="00A864D7">
        <w:rPr>
          <w:sz w:val="20"/>
          <w:szCs w:val="20"/>
        </w:rPr>
        <w:t>семьи</w:t>
      </w:r>
      <w:r w:rsidRPr="00A864D7">
        <w:rPr>
          <w:spacing w:val="13"/>
          <w:sz w:val="20"/>
          <w:szCs w:val="20"/>
        </w:rPr>
        <w:t xml:space="preserve"> </w:t>
      </w:r>
      <w:r w:rsidRPr="00A864D7">
        <w:rPr>
          <w:sz w:val="20"/>
          <w:szCs w:val="20"/>
        </w:rPr>
        <w:t>меньше учетной</w:t>
      </w:r>
      <w:r w:rsidRPr="00A864D7">
        <w:rPr>
          <w:spacing w:val="-3"/>
          <w:sz w:val="20"/>
          <w:szCs w:val="20"/>
        </w:rPr>
        <w:t xml:space="preserve"> </w:t>
      </w:r>
      <w:r w:rsidRPr="00A864D7">
        <w:rPr>
          <w:sz w:val="20"/>
          <w:szCs w:val="20"/>
        </w:rPr>
        <w:t>нормы</w:t>
      </w:r>
    </w:p>
    <w:p w14:paraId="22A8F286"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 xml:space="preserve">          Наймодатель</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жилого</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помещения:</w:t>
      </w:r>
    </w:p>
    <w:p w14:paraId="466CBC1F"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noProof/>
          <w:sz w:val="20"/>
          <w:szCs w:val="20"/>
          <w:lang w:eastAsia="ru-RU"/>
        </w:rPr>
        <w:drawing>
          <wp:anchor distT="0" distB="0" distL="0" distR="0" simplePos="0" relativeHeight="251704320" behindDoc="0" locked="0" layoutInCell="1" allowOverlap="1" wp14:anchorId="73251127" wp14:editId="700FF08A">
            <wp:simplePos x="0" y="0"/>
            <wp:positionH relativeFrom="page">
              <wp:posOffset>3425825</wp:posOffset>
            </wp:positionH>
            <wp:positionV relativeFrom="paragraph">
              <wp:posOffset>5715</wp:posOffset>
            </wp:positionV>
            <wp:extent cx="161925" cy="171450"/>
            <wp:effectExtent l="0" t="0" r="9525"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pic:spPr>
                </pic:pic>
              </a:graphicData>
            </a:graphic>
            <wp14:sizeRelH relativeFrom="page">
              <wp14:pctWidth>0</wp14:pctWidth>
            </wp14:sizeRelH>
            <wp14:sizeRelV relativeFrom="page">
              <wp14:pctHeight>0</wp14:pctHeight>
            </wp14:sizeRelV>
          </wp:anchor>
        </w:drawing>
      </w:r>
      <w:r w:rsidRPr="00A864D7">
        <w:rPr>
          <w:rFonts w:ascii="Times New Roman" w:hAnsi="Times New Roman" w:cs="Times New Roman"/>
          <w:sz w:val="20"/>
          <w:szCs w:val="20"/>
        </w:rPr>
        <w:t xml:space="preserve">         -Орган</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государственной</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власти</w:t>
      </w:r>
    </w:p>
    <w:p w14:paraId="5479C900"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noProof/>
          <w:sz w:val="20"/>
          <w:szCs w:val="20"/>
          <w:lang w:eastAsia="ru-RU"/>
        </w:rPr>
        <w:drawing>
          <wp:anchor distT="0" distB="0" distL="0" distR="0" simplePos="0" relativeHeight="251706368" behindDoc="0" locked="0" layoutInCell="1" allowOverlap="1" wp14:anchorId="2E8BC336" wp14:editId="42CCC9CE">
            <wp:simplePos x="0" y="0"/>
            <wp:positionH relativeFrom="page">
              <wp:posOffset>3425110</wp:posOffset>
            </wp:positionH>
            <wp:positionV relativeFrom="paragraph">
              <wp:posOffset>8388</wp:posOffset>
            </wp:positionV>
            <wp:extent cx="161925" cy="171450"/>
            <wp:effectExtent l="0" t="0" r="952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pic:spPr>
                </pic:pic>
              </a:graphicData>
            </a:graphic>
            <wp14:sizeRelH relativeFrom="page">
              <wp14:pctWidth>0</wp14:pctWidth>
            </wp14:sizeRelH>
            <wp14:sizeRelV relativeFrom="page">
              <wp14:pctHeight>0</wp14:pctHeight>
            </wp14:sizeRelV>
          </wp:anchor>
        </w:drawing>
      </w:r>
      <w:r w:rsidRPr="00A864D7">
        <w:rPr>
          <w:rFonts w:ascii="Times New Roman" w:hAnsi="Times New Roman" w:cs="Times New Roman"/>
          <w:sz w:val="20"/>
          <w:szCs w:val="20"/>
        </w:rPr>
        <w:t xml:space="preserve">        -Орган</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местного</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самоуправления</w:t>
      </w:r>
    </w:p>
    <w:p w14:paraId="5F20F9BD"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noProof/>
          <w:sz w:val="20"/>
          <w:szCs w:val="20"/>
          <w:lang w:eastAsia="ru-RU"/>
        </w:rPr>
        <w:drawing>
          <wp:anchor distT="0" distB="0" distL="0" distR="0" simplePos="0" relativeHeight="251708416" behindDoc="0" locked="0" layoutInCell="1" allowOverlap="1" wp14:anchorId="4566BFD9" wp14:editId="11DAC3C6">
            <wp:simplePos x="0" y="0"/>
            <wp:positionH relativeFrom="page">
              <wp:posOffset>2193338</wp:posOffset>
            </wp:positionH>
            <wp:positionV relativeFrom="paragraph">
              <wp:posOffset>8388</wp:posOffset>
            </wp:positionV>
            <wp:extent cx="161925" cy="171450"/>
            <wp:effectExtent l="0" t="0" r="952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pic:spPr>
                </pic:pic>
              </a:graphicData>
            </a:graphic>
            <wp14:sizeRelH relativeFrom="page">
              <wp14:pctWidth>0</wp14:pctWidth>
            </wp14:sizeRelH>
            <wp14:sizeRelV relativeFrom="page">
              <wp14:pctHeight>0</wp14:pctHeight>
            </wp14:sizeRelV>
          </wp:anchor>
        </w:drawing>
      </w:r>
      <w:r w:rsidRPr="00A864D7">
        <w:rPr>
          <w:rFonts w:ascii="Times New Roman" w:hAnsi="Times New Roman" w:cs="Times New Roman"/>
          <w:sz w:val="20"/>
          <w:szCs w:val="20"/>
        </w:rPr>
        <w:t xml:space="preserve">        -</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Организация</w:t>
      </w:r>
    </w:p>
    <w:p w14:paraId="0F19A15A"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Реквизиты</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договора</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найма</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жилого помещения________________________________</w:t>
      </w:r>
    </w:p>
    <w:p w14:paraId="654FBD6E" w14:textId="77777777" w:rsidR="00206CC6" w:rsidRPr="00A864D7" w:rsidRDefault="00206CC6" w:rsidP="00A864D7">
      <w:pPr>
        <w:spacing w:after="0" w:line="240" w:lineRule="auto"/>
        <w:jc w:val="both"/>
        <w:rPr>
          <w:rFonts w:ascii="Times New Roman" w:hAnsi="Times New Roman" w:cs="Times New Roman"/>
          <w:i/>
          <w:sz w:val="20"/>
          <w:szCs w:val="20"/>
        </w:rPr>
      </w:pPr>
      <w:r w:rsidRPr="00A864D7">
        <w:rPr>
          <w:rFonts w:ascii="Times New Roman" w:hAnsi="Times New Roman" w:cs="Times New Roman"/>
          <w:i/>
          <w:sz w:val="20"/>
          <w:szCs w:val="20"/>
        </w:rPr>
        <w:t>(номер,</w:t>
      </w:r>
      <w:r w:rsidRPr="00A864D7">
        <w:rPr>
          <w:rFonts w:ascii="Times New Roman" w:hAnsi="Times New Roman" w:cs="Times New Roman"/>
          <w:i/>
          <w:spacing w:val="-1"/>
          <w:sz w:val="20"/>
          <w:szCs w:val="20"/>
        </w:rPr>
        <w:t xml:space="preserve"> </w:t>
      </w:r>
      <w:r w:rsidRPr="00A864D7">
        <w:rPr>
          <w:rFonts w:ascii="Times New Roman" w:hAnsi="Times New Roman" w:cs="Times New Roman"/>
          <w:i/>
          <w:sz w:val="20"/>
          <w:szCs w:val="20"/>
        </w:rPr>
        <w:t>дата</w:t>
      </w:r>
      <w:r w:rsidRPr="00A864D7">
        <w:rPr>
          <w:rFonts w:ascii="Times New Roman" w:hAnsi="Times New Roman" w:cs="Times New Roman"/>
          <w:i/>
          <w:spacing w:val="-1"/>
          <w:sz w:val="20"/>
          <w:szCs w:val="20"/>
        </w:rPr>
        <w:t xml:space="preserve"> </w:t>
      </w:r>
      <w:r w:rsidRPr="00A864D7">
        <w:rPr>
          <w:rFonts w:ascii="Times New Roman" w:hAnsi="Times New Roman" w:cs="Times New Roman"/>
          <w:i/>
          <w:sz w:val="20"/>
          <w:szCs w:val="20"/>
        </w:rPr>
        <w:t>выдачи,</w:t>
      </w:r>
      <w:r w:rsidRPr="00A864D7">
        <w:rPr>
          <w:rFonts w:ascii="Times New Roman" w:hAnsi="Times New Roman" w:cs="Times New Roman"/>
          <w:i/>
          <w:spacing w:val="-1"/>
          <w:sz w:val="20"/>
          <w:szCs w:val="20"/>
        </w:rPr>
        <w:t xml:space="preserve"> </w:t>
      </w:r>
      <w:r w:rsidRPr="00A864D7">
        <w:rPr>
          <w:rFonts w:ascii="Times New Roman" w:hAnsi="Times New Roman" w:cs="Times New Roman"/>
          <w:i/>
          <w:sz w:val="20"/>
          <w:szCs w:val="20"/>
        </w:rPr>
        <w:t>орган,</w:t>
      </w:r>
      <w:r w:rsidRPr="00A864D7">
        <w:rPr>
          <w:rFonts w:ascii="Times New Roman" w:hAnsi="Times New Roman" w:cs="Times New Roman"/>
          <w:i/>
          <w:spacing w:val="-1"/>
          <w:sz w:val="20"/>
          <w:szCs w:val="20"/>
        </w:rPr>
        <w:t xml:space="preserve"> </w:t>
      </w:r>
      <w:r w:rsidRPr="00A864D7">
        <w:rPr>
          <w:rFonts w:ascii="Times New Roman" w:hAnsi="Times New Roman" w:cs="Times New Roman"/>
          <w:i/>
          <w:sz w:val="20"/>
          <w:szCs w:val="20"/>
        </w:rPr>
        <w:t>с</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которым</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заключен</w:t>
      </w:r>
      <w:r w:rsidRPr="00A864D7">
        <w:rPr>
          <w:rFonts w:ascii="Times New Roman" w:hAnsi="Times New Roman" w:cs="Times New Roman"/>
          <w:i/>
          <w:spacing w:val="-1"/>
          <w:sz w:val="20"/>
          <w:szCs w:val="20"/>
        </w:rPr>
        <w:t xml:space="preserve"> </w:t>
      </w:r>
      <w:r w:rsidRPr="00A864D7">
        <w:rPr>
          <w:rFonts w:ascii="Times New Roman" w:hAnsi="Times New Roman" w:cs="Times New Roman"/>
          <w:i/>
          <w:sz w:val="20"/>
          <w:szCs w:val="20"/>
        </w:rPr>
        <w:t>договор)</w:t>
      </w:r>
    </w:p>
    <w:p w14:paraId="3DC0C2B2" w14:textId="54D1EF09" w:rsidR="00206CC6" w:rsidRPr="00EC34E4" w:rsidRDefault="00206CC6" w:rsidP="005A639A">
      <w:pPr>
        <w:pStyle w:val="aa"/>
        <w:widowControl w:val="0"/>
        <w:numPr>
          <w:ilvl w:val="1"/>
          <w:numId w:val="9"/>
        </w:numPr>
        <w:autoSpaceDE w:val="0"/>
        <w:autoSpaceDN w:val="0"/>
        <w:ind w:left="0" w:firstLine="0"/>
        <w:contextualSpacing w:val="0"/>
        <w:jc w:val="both"/>
        <w:rPr>
          <w:sz w:val="20"/>
          <w:szCs w:val="20"/>
        </w:rPr>
      </w:pPr>
      <w:r w:rsidRPr="00A864D7">
        <w:rPr>
          <w:noProof/>
          <w:sz w:val="20"/>
          <w:szCs w:val="20"/>
        </w:rPr>
        <w:drawing>
          <wp:anchor distT="0" distB="0" distL="0" distR="0" simplePos="0" relativeHeight="251696128" behindDoc="1" locked="0" layoutInCell="1" allowOverlap="1" wp14:anchorId="1095318A" wp14:editId="469A2DDC">
            <wp:simplePos x="0" y="0"/>
            <wp:positionH relativeFrom="page">
              <wp:posOffset>5955030</wp:posOffset>
            </wp:positionH>
            <wp:positionV relativeFrom="paragraph">
              <wp:posOffset>182245</wp:posOffset>
            </wp:positionV>
            <wp:extent cx="95885" cy="11557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885" cy="115570"/>
                    </a:xfrm>
                    <a:prstGeom prst="rect">
                      <a:avLst/>
                    </a:prstGeom>
                    <a:noFill/>
                  </pic:spPr>
                </pic:pic>
              </a:graphicData>
            </a:graphic>
            <wp14:sizeRelH relativeFrom="page">
              <wp14:pctWidth>0</wp14:pctWidth>
            </wp14:sizeRelH>
            <wp14:sizeRelV relativeFrom="page">
              <wp14:pctHeight>0</wp14:pctHeight>
            </wp14:sizeRelV>
          </wp:anchor>
        </w:drawing>
      </w:r>
      <w:r w:rsidRPr="00A864D7">
        <w:rPr>
          <w:sz w:val="20"/>
          <w:szCs w:val="20"/>
        </w:rPr>
        <w:t>Заявитель</w:t>
      </w:r>
      <w:r w:rsidRPr="00A864D7">
        <w:rPr>
          <w:spacing w:val="2"/>
          <w:sz w:val="20"/>
          <w:szCs w:val="20"/>
        </w:rPr>
        <w:t xml:space="preserve"> </w:t>
      </w:r>
      <w:r w:rsidRPr="00A864D7">
        <w:rPr>
          <w:sz w:val="20"/>
          <w:szCs w:val="20"/>
        </w:rPr>
        <w:t>является</w:t>
      </w:r>
      <w:r w:rsidRPr="00A864D7">
        <w:rPr>
          <w:spacing w:val="3"/>
          <w:sz w:val="20"/>
          <w:szCs w:val="20"/>
        </w:rPr>
        <w:t xml:space="preserve"> </w:t>
      </w:r>
      <w:r w:rsidRPr="00A864D7">
        <w:rPr>
          <w:sz w:val="20"/>
          <w:szCs w:val="20"/>
        </w:rPr>
        <w:t>собственником или</w:t>
      </w:r>
      <w:r w:rsidRPr="00A864D7">
        <w:rPr>
          <w:spacing w:val="2"/>
          <w:sz w:val="20"/>
          <w:szCs w:val="20"/>
        </w:rPr>
        <w:t xml:space="preserve"> </w:t>
      </w:r>
      <w:r w:rsidRPr="00A864D7">
        <w:rPr>
          <w:sz w:val="20"/>
          <w:szCs w:val="20"/>
        </w:rPr>
        <w:t>членом семьи</w:t>
      </w:r>
      <w:r w:rsidRPr="00A864D7">
        <w:rPr>
          <w:spacing w:val="2"/>
          <w:sz w:val="20"/>
          <w:szCs w:val="20"/>
        </w:rPr>
        <w:t xml:space="preserve"> </w:t>
      </w:r>
      <w:r w:rsidRPr="00A864D7">
        <w:rPr>
          <w:sz w:val="20"/>
          <w:szCs w:val="20"/>
        </w:rPr>
        <w:t>собственника жилого</w:t>
      </w:r>
      <w:r w:rsidRPr="00A864D7">
        <w:rPr>
          <w:spacing w:val="1"/>
          <w:sz w:val="20"/>
          <w:szCs w:val="20"/>
        </w:rPr>
        <w:t xml:space="preserve"> </w:t>
      </w:r>
      <w:r w:rsidRPr="00A864D7">
        <w:rPr>
          <w:sz w:val="20"/>
          <w:szCs w:val="20"/>
        </w:rPr>
        <w:t>помещения,</w:t>
      </w:r>
      <w:r w:rsidRPr="00A864D7">
        <w:rPr>
          <w:spacing w:val="-57"/>
          <w:sz w:val="20"/>
          <w:szCs w:val="20"/>
        </w:rPr>
        <w:t xml:space="preserve"> </w:t>
      </w:r>
      <w:r w:rsidRPr="00A864D7">
        <w:rPr>
          <w:sz w:val="20"/>
          <w:szCs w:val="20"/>
        </w:rPr>
        <w:t>обеспеченным</w:t>
      </w:r>
      <w:r w:rsidRPr="00A864D7">
        <w:rPr>
          <w:spacing w:val="-3"/>
          <w:sz w:val="20"/>
          <w:szCs w:val="20"/>
        </w:rPr>
        <w:t xml:space="preserve"> </w:t>
      </w:r>
      <w:r w:rsidRPr="00A864D7">
        <w:rPr>
          <w:sz w:val="20"/>
          <w:szCs w:val="20"/>
        </w:rPr>
        <w:t>общей</w:t>
      </w:r>
      <w:r w:rsidRPr="00A864D7">
        <w:rPr>
          <w:spacing w:val="-1"/>
          <w:sz w:val="20"/>
          <w:szCs w:val="20"/>
        </w:rPr>
        <w:t xml:space="preserve"> </w:t>
      </w:r>
      <w:r w:rsidRPr="00A864D7">
        <w:rPr>
          <w:sz w:val="20"/>
          <w:szCs w:val="20"/>
        </w:rPr>
        <w:t>площадью на</w:t>
      </w:r>
      <w:r w:rsidRPr="00A864D7">
        <w:rPr>
          <w:spacing w:val="-2"/>
          <w:sz w:val="20"/>
          <w:szCs w:val="20"/>
        </w:rPr>
        <w:t xml:space="preserve"> </w:t>
      </w:r>
      <w:r w:rsidRPr="00A864D7">
        <w:rPr>
          <w:sz w:val="20"/>
          <w:szCs w:val="20"/>
        </w:rPr>
        <w:t>одного члена</w:t>
      </w:r>
      <w:r w:rsidRPr="00A864D7">
        <w:rPr>
          <w:spacing w:val="-2"/>
          <w:sz w:val="20"/>
          <w:szCs w:val="20"/>
        </w:rPr>
        <w:t xml:space="preserve"> </w:t>
      </w:r>
      <w:r w:rsidRPr="00A864D7">
        <w:rPr>
          <w:sz w:val="20"/>
          <w:szCs w:val="20"/>
        </w:rPr>
        <w:t>семьи меньше учетной нормы</w:t>
      </w:r>
      <w:r w:rsidRPr="00A864D7">
        <w:rPr>
          <w:noProof/>
        </w:rPr>
        <w:drawing>
          <wp:anchor distT="0" distB="0" distL="0" distR="0" simplePos="0" relativeHeight="251711488" behindDoc="0" locked="0" layoutInCell="1" allowOverlap="1" wp14:anchorId="23DE29A4" wp14:editId="1CF02E74">
            <wp:simplePos x="0" y="0"/>
            <wp:positionH relativeFrom="page">
              <wp:posOffset>3240727</wp:posOffset>
            </wp:positionH>
            <wp:positionV relativeFrom="paragraph">
              <wp:posOffset>180975</wp:posOffset>
            </wp:positionV>
            <wp:extent cx="161925" cy="171450"/>
            <wp:effectExtent l="0" t="0" r="952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pic:spPr>
                </pic:pic>
              </a:graphicData>
            </a:graphic>
            <wp14:sizeRelH relativeFrom="page">
              <wp14:pctWidth>0</wp14:pctWidth>
            </wp14:sizeRelH>
            <wp14:sizeRelV relativeFrom="page">
              <wp14:pctHeight>0</wp14:pctHeight>
            </wp14:sizeRelV>
          </wp:anchor>
        </w:drawing>
      </w:r>
      <w:r w:rsidRPr="00EC34E4">
        <w:rPr>
          <w:sz w:val="20"/>
          <w:szCs w:val="20"/>
        </w:rPr>
        <w:t xml:space="preserve"> Право</w:t>
      </w:r>
      <w:r w:rsidRPr="00EC34E4">
        <w:rPr>
          <w:spacing w:val="-4"/>
          <w:sz w:val="20"/>
          <w:szCs w:val="20"/>
        </w:rPr>
        <w:t xml:space="preserve"> </w:t>
      </w:r>
      <w:r w:rsidRPr="00EC34E4">
        <w:rPr>
          <w:sz w:val="20"/>
          <w:szCs w:val="20"/>
        </w:rPr>
        <w:t>собственности</w:t>
      </w:r>
      <w:r w:rsidRPr="00EC34E4">
        <w:rPr>
          <w:spacing w:val="-2"/>
          <w:sz w:val="20"/>
          <w:szCs w:val="20"/>
        </w:rPr>
        <w:t xml:space="preserve"> </w:t>
      </w:r>
      <w:r w:rsidRPr="00EC34E4">
        <w:rPr>
          <w:sz w:val="20"/>
          <w:szCs w:val="20"/>
        </w:rPr>
        <w:t>на</w:t>
      </w:r>
      <w:r w:rsidRPr="00EC34E4">
        <w:rPr>
          <w:spacing w:val="-3"/>
          <w:sz w:val="20"/>
          <w:szCs w:val="20"/>
        </w:rPr>
        <w:t xml:space="preserve"> </w:t>
      </w:r>
      <w:r w:rsidRPr="00EC34E4">
        <w:rPr>
          <w:sz w:val="20"/>
          <w:szCs w:val="20"/>
        </w:rPr>
        <w:t>жилое</w:t>
      </w:r>
      <w:r w:rsidRPr="00EC34E4">
        <w:rPr>
          <w:spacing w:val="-4"/>
          <w:sz w:val="20"/>
          <w:szCs w:val="20"/>
        </w:rPr>
        <w:t xml:space="preserve"> </w:t>
      </w:r>
      <w:r w:rsidRPr="00EC34E4">
        <w:rPr>
          <w:sz w:val="20"/>
          <w:szCs w:val="20"/>
        </w:rPr>
        <w:t>помещение:</w:t>
      </w:r>
    </w:p>
    <w:p w14:paraId="26F9F976" w14:textId="77777777" w:rsidR="00206CC6" w:rsidRPr="00A864D7" w:rsidRDefault="00206CC6" w:rsidP="00A864D7">
      <w:pPr>
        <w:pStyle w:val="aa"/>
        <w:widowControl w:val="0"/>
        <w:tabs>
          <w:tab w:val="left" w:pos="993"/>
        </w:tabs>
        <w:autoSpaceDE w:val="0"/>
        <w:autoSpaceDN w:val="0"/>
        <w:ind w:left="0"/>
        <w:contextualSpacing w:val="0"/>
        <w:jc w:val="both"/>
        <w:rPr>
          <w:sz w:val="20"/>
          <w:szCs w:val="20"/>
        </w:rPr>
      </w:pPr>
      <w:r w:rsidRPr="00A864D7">
        <w:rPr>
          <w:sz w:val="20"/>
          <w:szCs w:val="20"/>
        </w:rPr>
        <w:t>Зарегистрировано</w:t>
      </w:r>
      <w:r w:rsidRPr="00A864D7">
        <w:rPr>
          <w:spacing w:val="-2"/>
          <w:sz w:val="20"/>
          <w:szCs w:val="20"/>
        </w:rPr>
        <w:t xml:space="preserve"> </w:t>
      </w:r>
      <w:r w:rsidRPr="00A864D7">
        <w:rPr>
          <w:sz w:val="20"/>
          <w:szCs w:val="20"/>
        </w:rPr>
        <w:t>в</w:t>
      </w:r>
      <w:r w:rsidRPr="00A864D7">
        <w:rPr>
          <w:spacing w:val="-2"/>
          <w:sz w:val="20"/>
          <w:szCs w:val="20"/>
        </w:rPr>
        <w:t xml:space="preserve"> </w:t>
      </w:r>
      <w:r w:rsidRPr="00A864D7">
        <w:rPr>
          <w:sz w:val="20"/>
          <w:szCs w:val="20"/>
        </w:rPr>
        <w:t>ЕГРН</w:t>
      </w:r>
    </w:p>
    <w:p w14:paraId="5EE3F2B1" w14:textId="77777777" w:rsidR="00206CC6" w:rsidRPr="00A864D7" w:rsidRDefault="00206CC6" w:rsidP="00A864D7">
      <w:pPr>
        <w:pStyle w:val="aa"/>
        <w:widowControl w:val="0"/>
        <w:tabs>
          <w:tab w:val="left" w:pos="993"/>
        </w:tabs>
        <w:autoSpaceDE w:val="0"/>
        <w:autoSpaceDN w:val="0"/>
        <w:ind w:left="0"/>
        <w:contextualSpacing w:val="0"/>
        <w:jc w:val="both"/>
        <w:rPr>
          <w:sz w:val="20"/>
          <w:szCs w:val="20"/>
        </w:rPr>
      </w:pPr>
      <w:r w:rsidRPr="00A864D7">
        <w:rPr>
          <w:noProof/>
          <w:sz w:val="20"/>
          <w:szCs w:val="20"/>
        </w:rPr>
        <w:drawing>
          <wp:anchor distT="0" distB="0" distL="0" distR="0" simplePos="0" relativeHeight="251713536" behindDoc="0" locked="0" layoutInCell="1" allowOverlap="1" wp14:anchorId="4532E29F" wp14:editId="4C2CB65E">
            <wp:simplePos x="0" y="0"/>
            <wp:positionH relativeFrom="page">
              <wp:posOffset>3401239</wp:posOffset>
            </wp:positionH>
            <wp:positionV relativeFrom="paragraph">
              <wp:posOffset>48171</wp:posOffset>
            </wp:positionV>
            <wp:extent cx="161925" cy="171450"/>
            <wp:effectExtent l="0" t="0" r="952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pic:spPr>
                </pic:pic>
              </a:graphicData>
            </a:graphic>
            <wp14:sizeRelH relativeFrom="page">
              <wp14:pctWidth>0</wp14:pctWidth>
            </wp14:sizeRelH>
            <wp14:sizeRelV relativeFrom="page">
              <wp14:pctHeight>0</wp14:pctHeight>
            </wp14:sizeRelV>
          </wp:anchor>
        </w:drawing>
      </w:r>
      <w:r w:rsidRPr="00A864D7">
        <w:rPr>
          <w:sz w:val="20"/>
          <w:szCs w:val="20"/>
        </w:rPr>
        <w:t>Не</w:t>
      </w:r>
      <w:r w:rsidRPr="00A864D7">
        <w:rPr>
          <w:spacing w:val="-4"/>
          <w:sz w:val="20"/>
          <w:szCs w:val="20"/>
        </w:rPr>
        <w:t xml:space="preserve"> </w:t>
      </w:r>
      <w:r w:rsidRPr="00A864D7">
        <w:rPr>
          <w:sz w:val="20"/>
          <w:szCs w:val="20"/>
        </w:rPr>
        <w:t>зарегистрировано</w:t>
      </w:r>
      <w:r w:rsidRPr="00A864D7">
        <w:rPr>
          <w:spacing w:val="1"/>
          <w:sz w:val="20"/>
          <w:szCs w:val="20"/>
        </w:rPr>
        <w:t xml:space="preserve"> </w:t>
      </w:r>
      <w:r w:rsidRPr="00A864D7">
        <w:rPr>
          <w:sz w:val="20"/>
          <w:szCs w:val="20"/>
        </w:rPr>
        <w:t>в</w:t>
      </w:r>
      <w:r w:rsidRPr="00A864D7">
        <w:rPr>
          <w:spacing w:val="-3"/>
          <w:sz w:val="20"/>
          <w:szCs w:val="20"/>
        </w:rPr>
        <w:t xml:space="preserve"> </w:t>
      </w:r>
      <w:r w:rsidRPr="00A864D7">
        <w:rPr>
          <w:sz w:val="20"/>
          <w:szCs w:val="20"/>
        </w:rPr>
        <w:t>ЕГРН</w:t>
      </w:r>
    </w:p>
    <w:p w14:paraId="66B75763" w14:textId="77777777" w:rsidR="00EC34E4" w:rsidRDefault="00206CC6" w:rsidP="00EC34E4">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Документ,</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подтверждающий</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право</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собственности</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на</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жилое</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помещение</w:t>
      </w:r>
      <w:r w:rsidRPr="00A864D7">
        <w:rPr>
          <w:rFonts w:ascii="Times New Roman" w:hAnsi="Times New Roman" w:cs="Times New Roman"/>
          <w:sz w:val="20"/>
          <w:szCs w:val="20"/>
          <w:u w:val="single"/>
        </w:rPr>
        <w:t xml:space="preserve"> </w:t>
      </w:r>
      <w:r w:rsidRPr="00A864D7">
        <w:rPr>
          <w:rFonts w:ascii="Times New Roman" w:hAnsi="Times New Roman" w:cs="Times New Roman"/>
          <w:sz w:val="20"/>
          <w:szCs w:val="20"/>
        </w:rPr>
        <w:t>__________ Кадастровый</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номер</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жилого</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помещения ___________________________________</w:t>
      </w:r>
    </w:p>
    <w:p w14:paraId="29C19310" w14:textId="7620E327" w:rsidR="00206CC6" w:rsidRPr="00EC34E4" w:rsidRDefault="00206CC6" w:rsidP="00EC34E4">
      <w:pPr>
        <w:spacing w:after="0" w:line="240" w:lineRule="auto"/>
        <w:jc w:val="both"/>
        <w:rPr>
          <w:rFonts w:ascii="Times New Roman" w:hAnsi="Times New Roman" w:cs="Times New Roman"/>
          <w:sz w:val="20"/>
          <w:szCs w:val="20"/>
        </w:rPr>
      </w:pPr>
      <w:r w:rsidRPr="00A864D7">
        <w:rPr>
          <w:noProof/>
          <w:sz w:val="20"/>
          <w:szCs w:val="20"/>
        </w:rPr>
        <w:drawing>
          <wp:anchor distT="0" distB="0" distL="0" distR="0" simplePos="0" relativeHeight="251722752" behindDoc="0" locked="0" layoutInCell="1" allowOverlap="1" wp14:anchorId="6A5D0E5C" wp14:editId="0EFCD3F0">
            <wp:simplePos x="0" y="0"/>
            <wp:positionH relativeFrom="page">
              <wp:posOffset>2390140</wp:posOffset>
            </wp:positionH>
            <wp:positionV relativeFrom="paragraph">
              <wp:posOffset>175260</wp:posOffset>
            </wp:positionV>
            <wp:extent cx="161925" cy="171450"/>
            <wp:effectExtent l="0" t="0" r="952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pic:spPr>
                </pic:pic>
              </a:graphicData>
            </a:graphic>
            <wp14:sizeRelH relativeFrom="page">
              <wp14:pctWidth>0</wp14:pctWidth>
            </wp14:sizeRelH>
            <wp14:sizeRelV relativeFrom="page">
              <wp14:pctHeight>0</wp14:pctHeight>
            </wp14:sizeRelV>
          </wp:anchor>
        </w:drawing>
      </w:r>
      <w:r w:rsidRPr="00A864D7">
        <w:rPr>
          <w:sz w:val="20"/>
          <w:szCs w:val="20"/>
        </w:rPr>
        <w:t>Заявитель</w:t>
      </w:r>
      <w:r w:rsidRPr="00A864D7">
        <w:rPr>
          <w:spacing w:val="-2"/>
          <w:sz w:val="20"/>
          <w:szCs w:val="20"/>
        </w:rPr>
        <w:t xml:space="preserve"> </w:t>
      </w:r>
      <w:r w:rsidRPr="00A864D7">
        <w:rPr>
          <w:sz w:val="20"/>
          <w:szCs w:val="20"/>
        </w:rPr>
        <w:t>проживает</w:t>
      </w:r>
      <w:r w:rsidRPr="00A864D7">
        <w:rPr>
          <w:spacing w:val="-3"/>
          <w:sz w:val="20"/>
          <w:szCs w:val="20"/>
        </w:rPr>
        <w:t xml:space="preserve"> </w:t>
      </w:r>
      <w:r w:rsidRPr="00A864D7">
        <w:rPr>
          <w:sz w:val="20"/>
          <w:szCs w:val="20"/>
        </w:rPr>
        <w:t>в</w:t>
      </w:r>
      <w:r w:rsidRPr="00A864D7">
        <w:rPr>
          <w:spacing w:val="-3"/>
          <w:sz w:val="20"/>
          <w:szCs w:val="20"/>
        </w:rPr>
        <w:t xml:space="preserve"> </w:t>
      </w:r>
      <w:r w:rsidRPr="00A864D7">
        <w:rPr>
          <w:sz w:val="20"/>
          <w:szCs w:val="20"/>
        </w:rPr>
        <w:t>помещении,</w:t>
      </w:r>
      <w:r w:rsidRPr="00A864D7">
        <w:rPr>
          <w:spacing w:val="-2"/>
          <w:sz w:val="20"/>
          <w:szCs w:val="20"/>
        </w:rPr>
        <w:t xml:space="preserve"> </w:t>
      </w:r>
      <w:r w:rsidRPr="00A864D7">
        <w:rPr>
          <w:sz w:val="20"/>
          <w:szCs w:val="20"/>
        </w:rPr>
        <w:t>не</w:t>
      </w:r>
      <w:r w:rsidRPr="00A864D7">
        <w:rPr>
          <w:spacing w:val="-3"/>
          <w:sz w:val="20"/>
          <w:szCs w:val="20"/>
        </w:rPr>
        <w:t xml:space="preserve"> </w:t>
      </w:r>
      <w:r w:rsidRPr="00A864D7">
        <w:rPr>
          <w:sz w:val="20"/>
          <w:szCs w:val="20"/>
        </w:rPr>
        <w:t>отвечающем</w:t>
      </w:r>
      <w:r w:rsidRPr="00A864D7">
        <w:rPr>
          <w:spacing w:val="-3"/>
          <w:sz w:val="20"/>
          <w:szCs w:val="20"/>
        </w:rPr>
        <w:t xml:space="preserve"> </w:t>
      </w:r>
      <w:r w:rsidRPr="00A864D7">
        <w:rPr>
          <w:sz w:val="20"/>
          <w:szCs w:val="20"/>
        </w:rPr>
        <w:t>по установленным</w:t>
      </w:r>
      <w:r w:rsidRPr="00A864D7">
        <w:rPr>
          <w:spacing w:val="-4"/>
          <w:sz w:val="20"/>
          <w:szCs w:val="20"/>
        </w:rPr>
        <w:t xml:space="preserve"> </w:t>
      </w:r>
      <w:r w:rsidRPr="00A864D7">
        <w:rPr>
          <w:sz w:val="20"/>
          <w:szCs w:val="20"/>
        </w:rPr>
        <w:t>для</w:t>
      </w:r>
      <w:r w:rsidRPr="00A864D7">
        <w:rPr>
          <w:spacing w:val="-3"/>
          <w:sz w:val="20"/>
          <w:szCs w:val="20"/>
        </w:rPr>
        <w:t xml:space="preserve"> </w:t>
      </w:r>
      <w:r w:rsidRPr="00A864D7">
        <w:rPr>
          <w:sz w:val="20"/>
          <w:szCs w:val="20"/>
        </w:rPr>
        <w:t>жилых</w:t>
      </w:r>
    </w:p>
    <w:p w14:paraId="02338A55"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помещений</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требованиям</w:t>
      </w:r>
    </w:p>
    <w:p w14:paraId="0E4E973A" w14:textId="77777777" w:rsidR="00206CC6" w:rsidRPr="00A864D7" w:rsidRDefault="00206CC6" w:rsidP="00EC34E4">
      <w:pPr>
        <w:pStyle w:val="aa"/>
        <w:widowControl w:val="0"/>
        <w:tabs>
          <w:tab w:val="left" w:pos="851"/>
        </w:tabs>
        <w:autoSpaceDE w:val="0"/>
        <w:autoSpaceDN w:val="0"/>
        <w:ind w:left="0"/>
        <w:contextualSpacing w:val="0"/>
        <w:jc w:val="both"/>
        <w:rPr>
          <w:sz w:val="20"/>
          <w:szCs w:val="20"/>
        </w:rPr>
      </w:pPr>
      <w:r w:rsidRPr="00A864D7">
        <w:rPr>
          <w:noProof/>
          <w:sz w:val="20"/>
          <w:szCs w:val="20"/>
        </w:rPr>
        <w:drawing>
          <wp:anchor distT="0" distB="0" distL="0" distR="0" simplePos="0" relativeHeight="251723776" behindDoc="0" locked="0" layoutInCell="1" allowOverlap="1" wp14:anchorId="145B62FA" wp14:editId="10F0BA8F">
            <wp:simplePos x="0" y="0"/>
            <wp:positionH relativeFrom="page">
              <wp:posOffset>2388235</wp:posOffset>
            </wp:positionH>
            <wp:positionV relativeFrom="paragraph">
              <wp:posOffset>174625</wp:posOffset>
            </wp:positionV>
            <wp:extent cx="161925" cy="171450"/>
            <wp:effectExtent l="0" t="0" r="952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pic:spPr>
                </pic:pic>
              </a:graphicData>
            </a:graphic>
            <wp14:sizeRelH relativeFrom="page">
              <wp14:pctWidth>0</wp14:pctWidth>
            </wp14:sizeRelH>
            <wp14:sizeRelV relativeFrom="page">
              <wp14:pctHeight>0</wp14:pctHeight>
            </wp14:sizeRelV>
          </wp:anchor>
        </w:drawing>
      </w:r>
      <w:r w:rsidRPr="00A864D7">
        <w:rPr>
          <w:noProof/>
          <w:sz w:val="20"/>
          <w:szCs w:val="20"/>
        </w:rPr>
        <w:drawing>
          <wp:anchor distT="0" distB="0" distL="0" distR="0" simplePos="0" relativeHeight="251724800" behindDoc="0" locked="0" layoutInCell="1" allowOverlap="1" wp14:anchorId="7E31BA17" wp14:editId="54BD02C2">
            <wp:simplePos x="0" y="0"/>
            <wp:positionH relativeFrom="page">
              <wp:posOffset>3741420</wp:posOffset>
            </wp:positionH>
            <wp:positionV relativeFrom="paragraph">
              <wp:posOffset>398780</wp:posOffset>
            </wp:positionV>
            <wp:extent cx="161925" cy="171450"/>
            <wp:effectExtent l="0" t="0" r="952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pic:spPr>
                </pic:pic>
              </a:graphicData>
            </a:graphic>
            <wp14:sizeRelH relativeFrom="page">
              <wp14:pctWidth>0</wp14:pctWidth>
            </wp14:sizeRelH>
            <wp14:sizeRelV relativeFrom="page">
              <wp14:pctHeight>0</wp14:pctHeight>
            </wp14:sizeRelV>
          </wp:anchor>
        </w:drawing>
      </w:r>
      <w:r w:rsidRPr="00A864D7">
        <w:rPr>
          <w:sz w:val="20"/>
          <w:szCs w:val="20"/>
        </w:rPr>
        <w:t>Семейное положение:</w:t>
      </w:r>
      <w:r w:rsidRPr="00A864D7">
        <w:rPr>
          <w:spacing w:val="-57"/>
          <w:sz w:val="20"/>
          <w:szCs w:val="20"/>
        </w:rPr>
        <w:t xml:space="preserve"> </w:t>
      </w:r>
      <w:r w:rsidRPr="00A864D7">
        <w:rPr>
          <w:sz w:val="20"/>
          <w:szCs w:val="20"/>
        </w:rPr>
        <w:t>Проживаю</w:t>
      </w:r>
      <w:r w:rsidRPr="00A864D7">
        <w:rPr>
          <w:spacing w:val="-3"/>
          <w:sz w:val="20"/>
          <w:szCs w:val="20"/>
        </w:rPr>
        <w:t xml:space="preserve"> </w:t>
      </w:r>
      <w:r w:rsidRPr="00A864D7">
        <w:rPr>
          <w:sz w:val="20"/>
          <w:szCs w:val="20"/>
        </w:rPr>
        <w:t>один</w:t>
      </w:r>
    </w:p>
    <w:p w14:paraId="780C5653"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Проживаю</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совместно</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с</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членами</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семьи</w:t>
      </w:r>
    </w:p>
    <w:p w14:paraId="0C589F39" w14:textId="77777777" w:rsidR="00206CC6" w:rsidRPr="00A864D7" w:rsidRDefault="00206CC6" w:rsidP="00EC34E4">
      <w:pPr>
        <w:pStyle w:val="aa"/>
        <w:widowControl w:val="0"/>
        <w:autoSpaceDE w:val="0"/>
        <w:autoSpaceDN w:val="0"/>
        <w:ind w:left="0"/>
        <w:contextualSpacing w:val="0"/>
        <w:jc w:val="both"/>
        <w:rPr>
          <w:sz w:val="20"/>
          <w:szCs w:val="20"/>
        </w:rPr>
      </w:pPr>
      <w:r w:rsidRPr="00A864D7">
        <w:rPr>
          <w:noProof/>
          <w:sz w:val="20"/>
          <w:szCs w:val="20"/>
        </w:rPr>
        <w:drawing>
          <wp:anchor distT="0" distB="0" distL="0" distR="0" simplePos="0" relativeHeight="251721728" behindDoc="0" locked="0" layoutInCell="1" allowOverlap="1" wp14:anchorId="721FB6CC" wp14:editId="45B4A6A5">
            <wp:simplePos x="0" y="0"/>
            <wp:positionH relativeFrom="page">
              <wp:posOffset>2286035</wp:posOffset>
            </wp:positionH>
            <wp:positionV relativeFrom="paragraph">
              <wp:posOffset>50246</wp:posOffset>
            </wp:positionV>
            <wp:extent cx="161925" cy="171450"/>
            <wp:effectExtent l="0" t="0" r="952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pic:spPr>
                </pic:pic>
              </a:graphicData>
            </a:graphic>
            <wp14:sizeRelH relativeFrom="page">
              <wp14:pctWidth>0</wp14:pctWidth>
            </wp14:sizeRelH>
            <wp14:sizeRelV relativeFrom="page">
              <wp14:pctHeight>0</wp14:pctHeight>
            </wp14:sizeRelV>
          </wp:anchor>
        </w:drawing>
      </w:r>
      <w:r w:rsidRPr="00A864D7">
        <w:rPr>
          <w:sz w:val="20"/>
          <w:szCs w:val="20"/>
        </w:rPr>
        <w:t>Состою в</w:t>
      </w:r>
      <w:r w:rsidRPr="00A864D7">
        <w:rPr>
          <w:spacing w:val="-2"/>
          <w:sz w:val="20"/>
          <w:szCs w:val="20"/>
        </w:rPr>
        <w:t xml:space="preserve"> </w:t>
      </w:r>
      <w:r w:rsidRPr="00A864D7">
        <w:rPr>
          <w:sz w:val="20"/>
          <w:szCs w:val="20"/>
        </w:rPr>
        <w:t>браке</w:t>
      </w:r>
    </w:p>
    <w:p w14:paraId="3EE104EE"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Супруг:</w:t>
      </w:r>
      <w:r w:rsidRPr="00A864D7">
        <w:rPr>
          <w:rFonts w:ascii="Times New Roman" w:hAnsi="Times New Roman" w:cs="Times New Roman"/>
          <w:spacing w:val="-1"/>
          <w:sz w:val="20"/>
          <w:szCs w:val="20"/>
        </w:rPr>
        <w:t xml:space="preserve"> _______________________________________________________________________</w:t>
      </w:r>
    </w:p>
    <w:p w14:paraId="5986F347"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i/>
          <w:sz w:val="20"/>
          <w:szCs w:val="20"/>
        </w:rPr>
        <w:t>(фамилия,</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имя,</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отчество (при</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наличии),</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дата</w:t>
      </w:r>
      <w:r w:rsidRPr="00A864D7">
        <w:rPr>
          <w:rFonts w:ascii="Times New Roman" w:hAnsi="Times New Roman" w:cs="Times New Roman"/>
          <w:i/>
          <w:spacing w:val="-3"/>
          <w:sz w:val="20"/>
          <w:szCs w:val="20"/>
        </w:rPr>
        <w:t xml:space="preserve"> </w:t>
      </w:r>
      <w:r w:rsidRPr="00A864D7">
        <w:rPr>
          <w:rFonts w:ascii="Times New Roman" w:hAnsi="Times New Roman" w:cs="Times New Roman"/>
          <w:i/>
          <w:sz w:val="20"/>
          <w:szCs w:val="20"/>
        </w:rPr>
        <w:t>рождения,</w:t>
      </w:r>
      <w:r w:rsidRPr="00A864D7">
        <w:rPr>
          <w:rFonts w:ascii="Times New Roman" w:hAnsi="Times New Roman" w:cs="Times New Roman"/>
          <w:i/>
          <w:spacing w:val="-1"/>
          <w:sz w:val="20"/>
          <w:szCs w:val="20"/>
        </w:rPr>
        <w:t xml:space="preserve"> </w:t>
      </w:r>
      <w:r w:rsidRPr="00A864D7">
        <w:rPr>
          <w:rFonts w:ascii="Times New Roman" w:hAnsi="Times New Roman" w:cs="Times New Roman"/>
          <w:i/>
          <w:sz w:val="20"/>
          <w:szCs w:val="20"/>
        </w:rPr>
        <w:t>СНИЛС)</w:t>
      </w:r>
    </w:p>
    <w:p w14:paraId="292FDC50"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Документ,</w:t>
      </w:r>
      <w:r w:rsidRPr="00A864D7">
        <w:rPr>
          <w:rFonts w:ascii="Times New Roman" w:hAnsi="Times New Roman" w:cs="Times New Roman"/>
          <w:spacing w:val="-1"/>
          <w:sz w:val="20"/>
          <w:szCs w:val="20"/>
        </w:rPr>
        <w:t xml:space="preserve"> </w:t>
      </w:r>
      <w:r w:rsidRPr="00A864D7">
        <w:rPr>
          <w:rFonts w:ascii="Times New Roman" w:hAnsi="Times New Roman" w:cs="Times New Roman"/>
          <w:sz w:val="20"/>
          <w:szCs w:val="20"/>
        </w:rPr>
        <w:t>удостоверяющий</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личность:</w:t>
      </w:r>
    </w:p>
    <w:p w14:paraId="2C23A3A8" w14:textId="77777777" w:rsidR="00206CC6" w:rsidRPr="00A864D7" w:rsidRDefault="00206CC6" w:rsidP="00A864D7">
      <w:pPr>
        <w:spacing w:after="0" w:line="240" w:lineRule="auto"/>
        <w:jc w:val="both"/>
        <w:rPr>
          <w:rFonts w:ascii="Times New Roman" w:hAnsi="Times New Roman" w:cs="Times New Roman"/>
          <w:spacing w:val="-2"/>
          <w:sz w:val="20"/>
          <w:szCs w:val="20"/>
        </w:rPr>
      </w:pPr>
      <w:r w:rsidRPr="00A864D7">
        <w:rPr>
          <w:rFonts w:ascii="Times New Roman" w:hAnsi="Times New Roman" w:cs="Times New Roman"/>
          <w:sz w:val="20"/>
          <w:szCs w:val="20"/>
        </w:rPr>
        <w:t>наименование:</w:t>
      </w:r>
      <w:r w:rsidRPr="00A864D7">
        <w:rPr>
          <w:rFonts w:ascii="Times New Roman" w:hAnsi="Times New Roman" w:cs="Times New Roman"/>
          <w:sz w:val="20"/>
          <w:szCs w:val="20"/>
          <w:u w:val="single"/>
        </w:rPr>
        <w:tab/>
      </w:r>
      <w:r w:rsidRPr="00A864D7">
        <w:rPr>
          <w:rFonts w:ascii="Times New Roman" w:hAnsi="Times New Roman" w:cs="Times New Roman"/>
          <w:sz w:val="20"/>
          <w:szCs w:val="20"/>
          <w:u w:val="single"/>
        </w:rPr>
        <w:tab/>
      </w:r>
      <w:r w:rsidRPr="00A864D7">
        <w:rPr>
          <w:rFonts w:ascii="Times New Roman" w:hAnsi="Times New Roman" w:cs="Times New Roman"/>
          <w:sz w:val="20"/>
          <w:szCs w:val="20"/>
        </w:rPr>
        <w:t xml:space="preserve"> серия,</w:t>
      </w:r>
      <w:r w:rsidRPr="00A864D7">
        <w:rPr>
          <w:rFonts w:ascii="Times New Roman" w:hAnsi="Times New Roman" w:cs="Times New Roman"/>
          <w:spacing w:val="-2"/>
          <w:sz w:val="20"/>
          <w:szCs w:val="20"/>
        </w:rPr>
        <w:t xml:space="preserve"> </w:t>
      </w:r>
    </w:p>
    <w:p w14:paraId="6E4A3F84"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номер кем</w:t>
      </w:r>
      <w:r w:rsidRPr="00A864D7">
        <w:rPr>
          <w:rFonts w:ascii="Times New Roman" w:hAnsi="Times New Roman" w:cs="Times New Roman"/>
          <w:spacing w:val="-6"/>
          <w:sz w:val="20"/>
          <w:szCs w:val="20"/>
        </w:rPr>
        <w:t xml:space="preserve"> </w:t>
      </w:r>
      <w:r w:rsidRPr="00A864D7">
        <w:rPr>
          <w:rFonts w:ascii="Times New Roman" w:hAnsi="Times New Roman" w:cs="Times New Roman"/>
          <w:sz w:val="20"/>
          <w:szCs w:val="20"/>
        </w:rPr>
        <w:t>выдан: ____________________________________________________________                  код</w:t>
      </w:r>
      <w:r w:rsidRPr="00A864D7">
        <w:rPr>
          <w:rFonts w:ascii="Times New Roman" w:hAnsi="Times New Roman" w:cs="Times New Roman"/>
          <w:spacing w:val="-6"/>
          <w:sz w:val="20"/>
          <w:szCs w:val="20"/>
        </w:rPr>
        <w:t xml:space="preserve"> </w:t>
      </w:r>
      <w:r w:rsidRPr="00A864D7">
        <w:rPr>
          <w:rFonts w:ascii="Times New Roman" w:hAnsi="Times New Roman" w:cs="Times New Roman"/>
          <w:sz w:val="20"/>
          <w:szCs w:val="20"/>
        </w:rPr>
        <w:t>подразделения: _____________________________________________________</w:t>
      </w:r>
    </w:p>
    <w:p w14:paraId="3173A2D7"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 xml:space="preserve"> Адрес</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регистрации</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по</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месту</w:t>
      </w:r>
      <w:r w:rsidRPr="00A864D7">
        <w:rPr>
          <w:rFonts w:ascii="Times New Roman" w:hAnsi="Times New Roman" w:cs="Times New Roman"/>
          <w:spacing w:val="-6"/>
          <w:sz w:val="20"/>
          <w:szCs w:val="20"/>
        </w:rPr>
        <w:t xml:space="preserve"> </w:t>
      </w:r>
      <w:r w:rsidRPr="00A864D7">
        <w:rPr>
          <w:rFonts w:ascii="Times New Roman" w:hAnsi="Times New Roman" w:cs="Times New Roman"/>
          <w:sz w:val="20"/>
          <w:szCs w:val="20"/>
        </w:rPr>
        <w:t>жительства: __________________________________ Реквизиты</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актовой</w:t>
      </w:r>
      <w:r w:rsidRPr="00A864D7">
        <w:rPr>
          <w:rFonts w:ascii="Times New Roman" w:hAnsi="Times New Roman" w:cs="Times New Roman"/>
          <w:spacing w:val="-6"/>
          <w:sz w:val="20"/>
          <w:szCs w:val="20"/>
        </w:rPr>
        <w:t xml:space="preserve"> </w:t>
      </w:r>
      <w:r w:rsidRPr="00A864D7">
        <w:rPr>
          <w:rFonts w:ascii="Times New Roman" w:hAnsi="Times New Roman" w:cs="Times New Roman"/>
          <w:sz w:val="20"/>
          <w:szCs w:val="20"/>
        </w:rPr>
        <w:t>записи</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о</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заключении</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брака ______________________________</w:t>
      </w:r>
    </w:p>
    <w:p w14:paraId="3C3ADD8F" w14:textId="77777777" w:rsidR="00206CC6" w:rsidRPr="00A864D7" w:rsidRDefault="00206CC6" w:rsidP="00A864D7">
      <w:pPr>
        <w:spacing w:after="0" w:line="240" w:lineRule="auto"/>
        <w:jc w:val="both"/>
        <w:rPr>
          <w:rFonts w:ascii="Times New Roman" w:hAnsi="Times New Roman" w:cs="Times New Roman"/>
          <w:i/>
          <w:sz w:val="20"/>
          <w:szCs w:val="20"/>
        </w:rPr>
      </w:pPr>
      <w:r w:rsidRPr="00A864D7">
        <w:rPr>
          <w:rFonts w:ascii="Times New Roman" w:hAnsi="Times New Roman" w:cs="Times New Roman"/>
          <w:i/>
          <w:sz w:val="20"/>
          <w:szCs w:val="20"/>
        </w:rPr>
        <w:t>(номер,</w:t>
      </w:r>
      <w:r w:rsidRPr="00A864D7">
        <w:rPr>
          <w:rFonts w:ascii="Times New Roman" w:hAnsi="Times New Roman" w:cs="Times New Roman"/>
          <w:i/>
          <w:spacing w:val="-4"/>
          <w:sz w:val="20"/>
          <w:szCs w:val="20"/>
        </w:rPr>
        <w:t xml:space="preserve"> </w:t>
      </w:r>
      <w:r w:rsidRPr="00A864D7">
        <w:rPr>
          <w:rFonts w:ascii="Times New Roman" w:hAnsi="Times New Roman" w:cs="Times New Roman"/>
          <w:i/>
          <w:sz w:val="20"/>
          <w:szCs w:val="20"/>
        </w:rPr>
        <w:t>дата,</w:t>
      </w:r>
      <w:r w:rsidRPr="00A864D7">
        <w:rPr>
          <w:rFonts w:ascii="Times New Roman" w:hAnsi="Times New Roman" w:cs="Times New Roman"/>
          <w:i/>
          <w:spacing w:val="-3"/>
          <w:sz w:val="20"/>
          <w:szCs w:val="20"/>
        </w:rPr>
        <w:t xml:space="preserve"> </w:t>
      </w:r>
      <w:r w:rsidRPr="00A864D7">
        <w:rPr>
          <w:rFonts w:ascii="Times New Roman" w:hAnsi="Times New Roman" w:cs="Times New Roman"/>
          <w:i/>
          <w:sz w:val="20"/>
          <w:szCs w:val="20"/>
        </w:rPr>
        <w:t>орган,</w:t>
      </w:r>
      <w:r w:rsidRPr="00A864D7">
        <w:rPr>
          <w:rFonts w:ascii="Times New Roman" w:hAnsi="Times New Roman" w:cs="Times New Roman"/>
          <w:i/>
          <w:spacing w:val="-3"/>
          <w:sz w:val="20"/>
          <w:szCs w:val="20"/>
        </w:rPr>
        <w:t xml:space="preserve"> </w:t>
      </w:r>
      <w:r w:rsidRPr="00A864D7">
        <w:rPr>
          <w:rFonts w:ascii="Times New Roman" w:hAnsi="Times New Roman" w:cs="Times New Roman"/>
          <w:i/>
          <w:sz w:val="20"/>
          <w:szCs w:val="20"/>
        </w:rPr>
        <w:t>место</w:t>
      </w:r>
      <w:r w:rsidRPr="00A864D7">
        <w:rPr>
          <w:rFonts w:ascii="Times New Roman" w:hAnsi="Times New Roman" w:cs="Times New Roman"/>
          <w:i/>
          <w:spacing w:val="-4"/>
          <w:sz w:val="20"/>
          <w:szCs w:val="20"/>
        </w:rPr>
        <w:t xml:space="preserve"> </w:t>
      </w:r>
      <w:r w:rsidRPr="00A864D7">
        <w:rPr>
          <w:rFonts w:ascii="Times New Roman" w:hAnsi="Times New Roman" w:cs="Times New Roman"/>
          <w:i/>
          <w:sz w:val="20"/>
          <w:szCs w:val="20"/>
        </w:rPr>
        <w:t>государственной</w:t>
      </w:r>
      <w:r w:rsidRPr="00A864D7">
        <w:rPr>
          <w:rFonts w:ascii="Times New Roman" w:hAnsi="Times New Roman" w:cs="Times New Roman"/>
          <w:i/>
          <w:spacing w:val="-3"/>
          <w:sz w:val="20"/>
          <w:szCs w:val="20"/>
        </w:rPr>
        <w:t xml:space="preserve"> </w:t>
      </w:r>
      <w:r w:rsidRPr="00A864D7">
        <w:rPr>
          <w:rFonts w:ascii="Times New Roman" w:hAnsi="Times New Roman" w:cs="Times New Roman"/>
          <w:i/>
          <w:sz w:val="20"/>
          <w:szCs w:val="20"/>
        </w:rPr>
        <w:t>регистрации)</w:t>
      </w:r>
    </w:p>
    <w:p w14:paraId="2F080CE0" w14:textId="055138C2" w:rsidR="00206CC6" w:rsidRPr="00EC34E4" w:rsidRDefault="00206CC6" w:rsidP="00EC34E4">
      <w:pPr>
        <w:pStyle w:val="aa"/>
        <w:widowControl w:val="0"/>
        <w:numPr>
          <w:ilvl w:val="0"/>
          <w:numId w:val="4"/>
        </w:numPr>
        <w:tabs>
          <w:tab w:val="left" w:pos="284"/>
        </w:tabs>
        <w:autoSpaceDE w:val="0"/>
        <w:autoSpaceDN w:val="0"/>
        <w:ind w:left="0" w:firstLine="0"/>
        <w:contextualSpacing w:val="0"/>
        <w:jc w:val="both"/>
        <w:rPr>
          <w:sz w:val="20"/>
          <w:szCs w:val="20"/>
        </w:rPr>
      </w:pPr>
      <w:r w:rsidRPr="00A864D7">
        <w:rPr>
          <w:noProof/>
          <w:sz w:val="20"/>
          <w:szCs w:val="20"/>
        </w:rPr>
        <w:drawing>
          <wp:anchor distT="0" distB="0" distL="0" distR="0" simplePos="0" relativeHeight="251728896" behindDoc="0" locked="0" layoutInCell="1" allowOverlap="1" wp14:anchorId="3E69EF91" wp14:editId="01186F89">
            <wp:simplePos x="0" y="0"/>
            <wp:positionH relativeFrom="page">
              <wp:posOffset>4383780</wp:posOffset>
            </wp:positionH>
            <wp:positionV relativeFrom="paragraph">
              <wp:posOffset>51060</wp:posOffset>
            </wp:positionV>
            <wp:extent cx="161925" cy="171450"/>
            <wp:effectExtent l="0" t="0" r="952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pic:spPr>
                </pic:pic>
              </a:graphicData>
            </a:graphic>
            <wp14:sizeRelH relativeFrom="page">
              <wp14:pctWidth>0</wp14:pctWidth>
            </wp14:sizeRelH>
            <wp14:sizeRelV relativeFrom="page">
              <wp14:pctHeight>0</wp14:pctHeight>
            </wp14:sizeRelV>
          </wp:anchor>
        </w:drawing>
      </w:r>
      <w:r w:rsidRPr="00A864D7">
        <w:rPr>
          <w:sz w:val="20"/>
          <w:szCs w:val="20"/>
        </w:rPr>
        <w:t>Проживаю</w:t>
      </w:r>
      <w:r w:rsidRPr="00A864D7">
        <w:rPr>
          <w:spacing w:val="-4"/>
          <w:sz w:val="20"/>
          <w:szCs w:val="20"/>
        </w:rPr>
        <w:t xml:space="preserve"> </w:t>
      </w:r>
      <w:r w:rsidRPr="00A864D7">
        <w:rPr>
          <w:sz w:val="20"/>
          <w:szCs w:val="20"/>
        </w:rPr>
        <w:t>с</w:t>
      </w:r>
      <w:r w:rsidRPr="00A864D7">
        <w:rPr>
          <w:spacing w:val="-4"/>
          <w:sz w:val="20"/>
          <w:szCs w:val="20"/>
        </w:rPr>
        <w:t xml:space="preserve"> </w:t>
      </w:r>
      <w:r w:rsidRPr="00A864D7">
        <w:rPr>
          <w:sz w:val="20"/>
          <w:szCs w:val="20"/>
        </w:rPr>
        <w:t>родителями</w:t>
      </w:r>
      <w:r w:rsidRPr="00A864D7">
        <w:rPr>
          <w:spacing w:val="-2"/>
          <w:sz w:val="20"/>
          <w:szCs w:val="20"/>
        </w:rPr>
        <w:t xml:space="preserve"> </w:t>
      </w:r>
      <w:r w:rsidRPr="00A864D7">
        <w:rPr>
          <w:sz w:val="20"/>
          <w:szCs w:val="20"/>
        </w:rPr>
        <w:t>(родителями</w:t>
      </w:r>
      <w:r w:rsidRPr="00A864D7">
        <w:rPr>
          <w:spacing w:val="-3"/>
          <w:sz w:val="20"/>
          <w:szCs w:val="20"/>
        </w:rPr>
        <w:t xml:space="preserve"> </w:t>
      </w:r>
      <w:r w:rsidRPr="00A864D7">
        <w:rPr>
          <w:sz w:val="20"/>
          <w:szCs w:val="20"/>
        </w:rPr>
        <w:t>супруга)</w:t>
      </w:r>
      <w:r w:rsidRPr="00EC34E4">
        <w:rPr>
          <w:sz w:val="20"/>
          <w:szCs w:val="20"/>
        </w:rPr>
        <w:t>ФИО</w:t>
      </w:r>
      <w:r w:rsidRPr="00EC34E4">
        <w:rPr>
          <w:spacing w:val="-2"/>
          <w:sz w:val="20"/>
          <w:szCs w:val="20"/>
        </w:rPr>
        <w:t xml:space="preserve"> </w:t>
      </w:r>
      <w:r w:rsidRPr="00EC34E4">
        <w:rPr>
          <w:sz w:val="20"/>
          <w:szCs w:val="20"/>
        </w:rPr>
        <w:t>родителя______________________________________________________</w:t>
      </w:r>
    </w:p>
    <w:p w14:paraId="62E2C065" w14:textId="77777777" w:rsidR="00206CC6" w:rsidRPr="00A864D7" w:rsidRDefault="00206CC6" w:rsidP="00A864D7">
      <w:pPr>
        <w:spacing w:after="0" w:line="240" w:lineRule="auto"/>
        <w:jc w:val="both"/>
        <w:rPr>
          <w:rFonts w:ascii="Times New Roman" w:hAnsi="Times New Roman" w:cs="Times New Roman"/>
          <w:i/>
          <w:sz w:val="20"/>
          <w:szCs w:val="20"/>
        </w:rPr>
      </w:pPr>
      <w:r w:rsidRPr="00A864D7">
        <w:rPr>
          <w:rFonts w:ascii="Times New Roman" w:hAnsi="Times New Roman" w:cs="Times New Roman"/>
          <w:i/>
          <w:sz w:val="20"/>
          <w:szCs w:val="20"/>
        </w:rPr>
        <w:t>(фамилия,</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имя,</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отчество (при</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наличии),</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дата</w:t>
      </w:r>
      <w:r w:rsidRPr="00A864D7">
        <w:rPr>
          <w:rFonts w:ascii="Times New Roman" w:hAnsi="Times New Roman" w:cs="Times New Roman"/>
          <w:i/>
          <w:spacing w:val="-3"/>
          <w:sz w:val="20"/>
          <w:szCs w:val="20"/>
        </w:rPr>
        <w:t xml:space="preserve"> </w:t>
      </w:r>
      <w:r w:rsidRPr="00A864D7">
        <w:rPr>
          <w:rFonts w:ascii="Times New Roman" w:hAnsi="Times New Roman" w:cs="Times New Roman"/>
          <w:i/>
          <w:sz w:val="20"/>
          <w:szCs w:val="20"/>
        </w:rPr>
        <w:t>рождения,</w:t>
      </w:r>
      <w:r w:rsidRPr="00A864D7">
        <w:rPr>
          <w:rFonts w:ascii="Times New Roman" w:hAnsi="Times New Roman" w:cs="Times New Roman"/>
          <w:i/>
          <w:spacing w:val="-1"/>
          <w:sz w:val="20"/>
          <w:szCs w:val="20"/>
        </w:rPr>
        <w:t xml:space="preserve"> </w:t>
      </w:r>
      <w:r w:rsidRPr="00A864D7">
        <w:rPr>
          <w:rFonts w:ascii="Times New Roman" w:hAnsi="Times New Roman" w:cs="Times New Roman"/>
          <w:i/>
          <w:sz w:val="20"/>
          <w:szCs w:val="20"/>
        </w:rPr>
        <w:t>СНИЛС)</w:t>
      </w:r>
    </w:p>
    <w:p w14:paraId="0A72953A" w14:textId="19D44B80" w:rsidR="00206CC6" w:rsidRPr="00EC34E4" w:rsidRDefault="00206CC6" w:rsidP="00EC34E4">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Документ,</w:t>
      </w:r>
      <w:r w:rsidRPr="00A864D7">
        <w:rPr>
          <w:rFonts w:ascii="Times New Roman" w:hAnsi="Times New Roman" w:cs="Times New Roman"/>
          <w:spacing w:val="-1"/>
          <w:sz w:val="20"/>
          <w:szCs w:val="20"/>
        </w:rPr>
        <w:t xml:space="preserve"> </w:t>
      </w:r>
      <w:r w:rsidRPr="00A864D7">
        <w:rPr>
          <w:rFonts w:ascii="Times New Roman" w:hAnsi="Times New Roman" w:cs="Times New Roman"/>
          <w:sz w:val="20"/>
          <w:szCs w:val="20"/>
        </w:rPr>
        <w:t>удостоверяющий</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личность:</w:t>
      </w:r>
      <w:r w:rsidR="0080295C">
        <w:rPr>
          <w:rFonts w:ascii="Times New Roman" w:hAnsi="Times New Roman" w:cs="Times New Roman"/>
          <w:sz w:val="20"/>
          <w:szCs w:val="20"/>
        </w:rPr>
        <w:t xml:space="preserve"> </w:t>
      </w:r>
      <w:r w:rsidRPr="00A864D7">
        <w:rPr>
          <w:rFonts w:ascii="Times New Roman" w:hAnsi="Times New Roman" w:cs="Times New Roman"/>
          <w:sz w:val="20"/>
          <w:szCs w:val="20"/>
        </w:rPr>
        <w:t>наименование:</w:t>
      </w:r>
      <w:r w:rsidRPr="00A864D7">
        <w:rPr>
          <w:rFonts w:ascii="Times New Roman" w:hAnsi="Times New Roman" w:cs="Times New Roman"/>
          <w:sz w:val="20"/>
          <w:szCs w:val="20"/>
          <w:u w:val="single"/>
        </w:rPr>
        <w:tab/>
      </w:r>
      <w:r w:rsidRPr="00A864D7">
        <w:rPr>
          <w:rFonts w:ascii="Times New Roman" w:hAnsi="Times New Roman" w:cs="Times New Roman"/>
          <w:sz w:val="20"/>
          <w:szCs w:val="20"/>
          <w:u w:val="single"/>
        </w:rPr>
        <w:tab/>
      </w:r>
      <w:r w:rsidRPr="00A864D7">
        <w:rPr>
          <w:rFonts w:ascii="Times New Roman" w:hAnsi="Times New Roman" w:cs="Times New Roman"/>
          <w:sz w:val="20"/>
          <w:szCs w:val="20"/>
        </w:rPr>
        <w:t xml:space="preserve"> серия,</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номер</w:t>
      </w:r>
      <w:r w:rsidRPr="00A864D7">
        <w:rPr>
          <w:rFonts w:ascii="Times New Roman" w:hAnsi="Times New Roman" w:cs="Times New Roman"/>
          <w:sz w:val="20"/>
          <w:szCs w:val="20"/>
          <w:u w:val="single"/>
        </w:rPr>
        <w:tab/>
      </w:r>
      <w:r w:rsidRPr="00A864D7">
        <w:rPr>
          <w:rFonts w:ascii="Times New Roman" w:hAnsi="Times New Roman" w:cs="Times New Roman"/>
          <w:sz w:val="20"/>
          <w:szCs w:val="20"/>
        </w:rPr>
        <w:t>дата</w:t>
      </w:r>
      <w:r w:rsidRPr="00A864D7">
        <w:rPr>
          <w:rFonts w:ascii="Times New Roman" w:hAnsi="Times New Roman" w:cs="Times New Roman"/>
          <w:spacing w:val="-7"/>
          <w:sz w:val="20"/>
          <w:szCs w:val="20"/>
        </w:rPr>
        <w:t xml:space="preserve"> </w:t>
      </w:r>
      <w:r w:rsidRPr="00A864D7">
        <w:rPr>
          <w:rFonts w:ascii="Times New Roman" w:hAnsi="Times New Roman" w:cs="Times New Roman"/>
          <w:sz w:val="20"/>
          <w:szCs w:val="20"/>
        </w:rPr>
        <w:t xml:space="preserve">выдачи: </w:t>
      </w:r>
      <w:r w:rsidRPr="00A864D7">
        <w:rPr>
          <w:rFonts w:ascii="Times New Roman" w:hAnsi="Times New Roman" w:cs="Times New Roman"/>
          <w:sz w:val="20"/>
          <w:szCs w:val="20"/>
          <w:u w:val="single"/>
        </w:rPr>
        <w:t xml:space="preserve"> </w:t>
      </w:r>
      <w:r w:rsidRPr="00A864D7">
        <w:rPr>
          <w:rFonts w:ascii="Times New Roman" w:hAnsi="Times New Roman" w:cs="Times New Roman"/>
          <w:sz w:val="20"/>
          <w:szCs w:val="20"/>
          <w:u w:val="single"/>
        </w:rPr>
        <w:tab/>
      </w:r>
      <w:r w:rsidRPr="00A864D7">
        <w:rPr>
          <w:rFonts w:ascii="Times New Roman" w:hAnsi="Times New Roman" w:cs="Times New Roman"/>
          <w:w w:val="11"/>
          <w:sz w:val="20"/>
          <w:szCs w:val="20"/>
          <w:u w:val="single"/>
        </w:rPr>
        <w:t xml:space="preserve"> </w:t>
      </w:r>
      <w:r w:rsidRPr="00A864D7">
        <w:rPr>
          <w:rFonts w:ascii="Times New Roman" w:hAnsi="Times New Roman" w:cs="Times New Roman"/>
          <w:sz w:val="20"/>
          <w:szCs w:val="20"/>
        </w:rPr>
        <w:t xml:space="preserve"> кем</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 xml:space="preserve">выдан: </w:t>
      </w:r>
      <w:r w:rsidRPr="00A864D7">
        <w:rPr>
          <w:rFonts w:ascii="Times New Roman" w:hAnsi="Times New Roman" w:cs="Times New Roman"/>
          <w:sz w:val="20"/>
          <w:szCs w:val="20"/>
          <w:u w:val="single"/>
        </w:rPr>
        <w:t xml:space="preserve"> </w:t>
      </w:r>
      <w:r w:rsidRPr="00A864D7">
        <w:rPr>
          <w:rFonts w:ascii="Times New Roman" w:hAnsi="Times New Roman" w:cs="Times New Roman"/>
          <w:sz w:val="20"/>
          <w:szCs w:val="20"/>
          <w:u w:val="single"/>
        </w:rPr>
        <w:tab/>
      </w:r>
      <w:r w:rsidRPr="00A864D7">
        <w:rPr>
          <w:rFonts w:ascii="Times New Roman" w:hAnsi="Times New Roman" w:cs="Times New Roman"/>
          <w:sz w:val="20"/>
          <w:szCs w:val="20"/>
          <w:u w:val="single"/>
        </w:rPr>
        <w:tab/>
      </w:r>
      <w:r w:rsidRPr="00A864D7">
        <w:rPr>
          <w:rFonts w:ascii="Times New Roman" w:hAnsi="Times New Roman" w:cs="Times New Roman"/>
          <w:sz w:val="20"/>
          <w:szCs w:val="20"/>
        </w:rPr>
        <w:t xml:space="preserve"> Адрес</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регистрации по</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месту</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жительства:</w:t>
      </w:r>
      <w:r w:rsidRPr="00A864D7">
        <w:rPr>
          <w:noProof/>
          <w:sz w:val="20"/>
          <w:szCs w:val="20"/>
          <w:lang w:eastAsia="ru-RU"/>
        </w:rPr>
        <mc:AlternateContent>
          <mc:Choice Requires="wps">
            <w:drawing>
              <wp:anchor distT="0" distB="0" distL="0" distR="0" simplePos="0" relativeHeight="251726848" behindDoc="1" locked="0" layoutInCell="1" allowOverlap="1" wp14:anchorId="217B96CA" wp14:editId="1D5489D2">
                <wp:simplePos x="0" y="0"/>
                <wp:positionH relativeFrom="page">
                  <wp:posOffset>719455</wp:posOffset>
                </wp:positionH>
                <wp:positionV relativeFrom="paragraph">
                  <wp:posOffset>158750</wp:posOffset>
                </wp:positionV>
                <wp:extent cx="6096000" cy="1270"/>
                <wp:effectExtent l="0" t="0" r="19050" b="17780"/>
                <wp:wrapTopAndBottom/>
                <wp:docPr id="6" name="Полилиния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0" cy="1270"/>
                        </a:xfrm>
                        <a:custGeom>
                          <a:avLst/>
                          <a:gdLst>
                            <a:gd name="T0" fmla="+- 0 1133 1133"/>
                            <a:gd name="T1" fmla="*/ T0 w 9600"/>
                            <a:gd name="T2" fmla="+- 0 10732 1133"/>
                            <a:gd name="T3" fmla="*/ T2 w 9600"/>
                          </a:gdLst>
                          <a:ahLst/>
                          <a:cxnLst>
                            <a:cxn ang="0">
                              <a:pos x="T1" y="0"/>
                            </a:cxn>
                            <a:cxn ang="0">
                              <a:pos x="T3" y="0"/>
                            </a:cxn>
                          </a:cxnLst>
                          <a:rect l="0" t="0" r="r" b="b"/>
                          <a:pathLst>
                            <a:path w="9600">
                              <a:moveTo>
                                <a:pt x="0" y="0"/>
                              </a:moveTo>
                              <a:lnTo>
                                <a:pt x="9599"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439C4" id="Полилиния 6" o:spid="_x0000_s1026" style="position:absolute;margin-left:56.65pt;margin-top:12.5pt;width:480pt;height:.1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MjwAIAAMcFAAAOAAAAZHJzL2Uyb0RvYy54bWysVF1uEzEQfkfiDpYfQe3uJm1Com4q1FKE&#10;VKBSwwEcrze7wusxtpNNuQRH4BqVEJwh3IixvZumAV4QkWLN7Hz+5s8zZ+ebRpK1MLYGldPsOKVE&#10;KA5FrZY5/TC/OnpBiXVMFUyCEjm9E5aez54+OWv1VAygAlkIQ5BE2Wmrc1o5p6dJYnklGmaPQQuF&#10;xhJMwxyqZpkUhrXI3shkkKajpAVTaANcWItfL6ORzgJ/WQru3pelFY7InGJsLpwmnAt/JrMzNl0a&#10;pquad2Gwf4iiYbVCpzuqS+YYWZn6N6qm5gYslO6YQ5NAWdZchBwwmyw9yOa2YlqEXLA4Vu/KZP8f&#10;LX+3vjGkLnI6okSxBlu0/br9sf22vQ//79v7n1/IyNep1XaK8Ft9Y3ymVl8D/2jRkDyyeMUihiza&#10;t1AgH1s5CLXZlKbxNzFrsgktuNu1QGwc4fhxlE5GaYqd4mjLBuPQoYRN+7t8Zd1rAYGHra+tiw0s&#10;UArlL7ok5khRNhJ7+fyIpCTLhsNwdA3fwbIe9iwh85S0xLs/BA16UORKx8PBH8mGPc6TDfbIMIFl&#10;HyKr+qj5RnVho0SYn5g0FEqD9QWaY3B9hZABQT7Fv2DR9yE23ulcGByFwyEwlOAQLGK6mjkfmXfh&#10;RdLmNNTCf2hgLeYQTO6gdejkwSrVPmpyOpk8iiqa8YZ3gO8mCsGpj3WvtQquailDb6XyoYxH2STU&#10;xoKsC2/00VizXFxIQ9bMj3f4+WSQ7BFMG+suma0iLphizgZWqgheKsGKV53sWC2jjEQSix4euH/T&#10;cQgWUNzh+zYQtwluPxQqMJ8paXGT5NR+WjEjKJFvFI7qJDs58asnKCen4wEqZt+y2LcwxZEqp47i&#10;i/DihYvraqVNvazQUxbqoOAlzlVZ+wEI8cWoOgW3RShDt9n8OtrXA+ph/85+AQAA//8DAFBLAwQU&#10;AAYACAAAACEAgyKVwNsAAAAKAQAADwAAAGRycy9kb3ducmV2LnhtbEyPQU+EMBCF7yb+h2ZMvLll&#10;IaIiZWOMe3BvLl72VugIKJ0SWhb89w4n9/jefHnzXr5bbC/OOPrOkYLtJgKBVDvTUaPgs9zfPYLw&#10;QZPRvSNU8IsedsX1Va4z42b6wPMxNIJDyGdaQRvCkEnp6xat9hs3IPHty41WB5ZjI82oZw63vYyj&#10;KJVWd8QfWj3ga4v1z3GyCsLTPp3e3su0nE9axskhPVXfB6Vub5aXZxABl/APw1qfq0PBnSo3kfGi&#10;Z71NEkYVxPe8aQWih9WpVicGWeTyckLxBwAA//8DAFBLAQItABQABgAIAAAAIQC2gziS/gAAAOEB&#10;AAATAAAAAAAAAAAAAAAAAAAAAABbQ29udGVudF9UeXBlc10ueG1sUEsBAi0AFAAGAAgAAAAhADj9&#10;If/WAAAAlAEAAAsAAAAAAAAAAAAAAAAALwEAAF9yZWxzLy5yZWxzUEsBAi0AFAAGAAgAAAAhAMmj&#10;wyPAAgAAxwUAAA4AAAAAAAAAAAAAAAAALgIAAGRycy9lMm9Eb2MueG1sUEsBAi0AFAAGAAgAAAAh&#10;AIMilcDbAAAACgEAAA8AAAAAAAAAAAAAAAAAGgUAAGRycy9kb3ducmV2LnhtbFBLBQYAAAAABAAE&#10;APMAAAAiBgAAAAA=&#10;" path="m,l9599,e" filled="f" strokeweight=".21164mm">
                <v:path arrowok="t" o:connecttype="custom" o:connectlocs="0,0;6095365,0" o:connectangles="0,0"/>
                <w10:wrap type="topAndBottom" anchorx="page"/>
              </v:shape>
            </w:pict>
          </mc:Fallback>
        </mc:AlternateContent>
      </w:r>
    </w:p>
    <w:p w14:paraId="68D38505" w14:textId="77777777" w:rsidR="00206CC6" w:rsidRPr="00A864D7" w:rsidRDefault="00206CC6" w:rsidP="005A639A">
      <w:pPr>
        <w:pStyle w:val="aa"/>
        <w:widowControl w:val="0"/>
        <w:numPr>
          <w:ilvl w:val="1"/>
          <w:numId w:val="7"/>
        </w:numPr>
        <w:tabs>
          <w:tab w:val="left" w:pos="426"/>
        </w:tabs>
        <w:autoSpaceDE w:val="0"/>
        <w:autoSpaceDN w:val="0"/>
        <w:ind w:left="0" w:firstLine="0"/>
        <w:contextualSpacing w:val="0"/>
        <w:jc w:val="both"/>
        <w:rPr>
          <w:sz w:val="20"/>
          <w:szCs w:val="20"/>
        </w:rPr>
      </w:pPr>
      <w:r w:rsidRPr="00A864D7">
        <w:rPr>
          <w:sz w:val="20"/>
          <w:szCs w:val="20"/>
        </w:rPr>
        <w:t>ФИО</w:t>
      </w:r>
      <w:r w:rsidRPr="00A864D7">
        <w:rPr>
          <w:spacing w:val="-2"/>
          <w:sz w:val="20"/>
          <w:szCs w:val="20"/>
        </w:rPr>
        <w:t xml:space="preserve"> </w:t>
      </w:r>
      <w:r w:rsidRPr="00A864D7">
        <w:rPr>
          <w:sz w:val="20"/>
          <w:szCs w:val="20"/>
        </w:rPr>
        <w:t>родителя________________________________________________________________</w:t>
      </w:r>
    </w:p>
    <w:p w14:paraId="15A2FE70" w14:textId="77777777" w:rsidR="00206CC6" w:rsidRPr="00A864D7" w:rsidRDefault="00206CC6" w:rsidP="00A864D7">
      <w:pPr>
        <w:spacing w:after="0" w:line="240" w:lineRule="auto"/>
        <w:jc w:val="both"/>
        <w:rPr>
          <w:rFonts w:ascii="Times New Roman" w:hAnsi="Times New Roman" w:cs="Times New Roman"/>
          <w:i/>
          <w:sz w:val="20"/>
          <w:szCs w:val="20"/>
        </w:rPr>
      </w:pPr>
      <w:r w:rsidRPr="00A864D7">
        <w:rPr>
          <w:rFonts w:ascii="Times New Roman" w:hAnsi="Times New Roman" w:cs="Times New Roman"/>
          <w:i/>
          <w:sz w:val="20"/>
          <w:szCs w:val="20"/>
        </w:rPr>
        <w:t>(фамилия,</w:t>
      </w:r>
      <w:r w:rsidRPr="00A864D7">
        <w:rPr>
          <w:rFonts w:ascii="Times New Roman" w:hAnsi="Times New Roman" w:cs="Times New Roman"/>
          <w:i/>
          <w:spacing w:val="-3"/>
          <w:sz w:val="20"/>
          <w:szCs w:val="20"/>
        </w:rPr>
        <w:t xml:space="preserve"> </w:t>
      </w:r>
      <w:r w:rsidRPr="00A864D7">
        <w:rPr>
          <w:rFonts w:ascii="Times New Roman" w:hAnsi="Times New Roman" w:cs="Times New Roman"/>
          <w:i/>
          <w:sz w:val="20"/>
          <w:szCs w:val="20"/>
        </w:rPr>
        <w:t>имя,</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отчество (при</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наличии),</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дата</w:t>
      </w:r>
      <w:r w:rsidRPr="00A864D7">
        <w:rPr>
          <w:rFonts w:ascii="Times New Roman" w:hAnsi="Times New Roman" w:cs="Times New Roman"/>
          <w:i/>
          <w:spacing w:val="-3"/>
          <w:sz w:val="20"/>
          <w:szCs w:val="20"/>
        </w:rPr>
        <w:t xml:space="preserve"> </w:t>
      </w:r>
      <w:r w:rsidRPr="00A864D7">
        <w:rPr>
          <w:rFonts w:ascii="Times New Roman" w:hAnsi="Times New Roman" w:cs="Times New Roman"/>
          <w:i/>
          <w:sz w:val="20"/>
          <w:szCs w:val="20"/>
        </w:rPr>
        <w:t>рождения,</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СНИЛС)</w:t>
      </w:r>
    </w:p>
    <w:p w14:paraId="2907DE90"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Документ,</w:t>
      </w:r>
      <w:r w:rsidRPr="00A864D7">
        <w:rPr>
          <w:rFonts w:ascii="Times New Roman" w:hAnsi="Times New Roman" w:cs="Times New Roman"/>
          <w:spacing w:val="-1"/>
          <w:sz w:val="20"/>
          <w:szCs w:val="20"/>
        </w:rPr>
        <w:t xml:space="preserve"> </w:t>
      </w:r>
      <w:r w:rsidRPr="00A864D7">
        <w:rPr>
          <w:rFonts w:ascii="Times New Roman" w:hAnsi="Times New Roman" w:cs="Times New Roman"/>
          <w:sz w:val="20"/>
          <w:szCs w:val="20"/>
        </w:rPr>
        <w:t>удостоверяющий</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личность:</w:t>
      </w:r>
    </w:p>
    <w:p w14:paraId="2DF205EB"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 xml:space="preserve">Наименование:________________________________________________________________ </w:t>
      </w:r>
    </w:p>
    <w:p w14:paraId="38D9C66A"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серия,</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номер__________________дата</w:t>
      </w:r>
      <w:r w:rsidRPr="00A864D7">
        <w:rPr>
          <w:rFonts w:ascii="Times New Roman" w:hAnsi="Times New Roman" w:cs="Times New Roman"/>
          <w:spacing w:val="-7"/>
          <w:sz w:val="20"/>
          <w:szCs w:val="20"/>
        </w:rPr>
        <w:t xml:space="preserve"> </w:t>
      </w:r>
      <w:r w:rsidRPr="00A864D7">
        <w:rPr>
          <w:rFonts w:ascii="Times New Roman" w:hAnsi="Times New Roman" w:cs="Times New Roman"/>
          <w:sz w:val="20"/>
          <w:szCs w:val="20"/>
        </w:rPr>
        <w:t>выдачи:__________________________________ кем</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выдан:________________________________________________________________ Адрес</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регистрации по</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месту</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жительства:</w:t>
      </w:r>
    </w:p>
    <w:p w14:paraId="159D9346" w14:textId="77777777" w:rsidR="00206CC6" w:rsidRPr="00A864D7" w:rsidRDefault="00206CC6" w:rsidP="00A864D7">
      <w:pPr>
        <w:pStyle w:val="ae"/>
        <w:spacing w:after="0"/>
        <w:jc w:val="both"/>
        <w:rPr>
          <w:sz w:val="20"/>
          <w:szCs w:val="20"/>
        </w:rPr>
      </w:pPr>
      <w:r w:rsidRPr="00A864D7">
        <w:rPr>
          <w:noProof/>
          <w:sz w:val="20"/>
          <w:szCs w:val="20"/>
          <w:lang w:eastAsia="ru-RU"/>
        </w:rPr>
        <mc:AlternateContent>
          <mc:Choice Requires="wpg">
            <w:drawing>
              <wp:anchor distT="0" distB="0" distL="114300" distR="114300" simplePos="0" relativeHeight="251725824" behindDoc="1" locked="0" layoutInCell="1" allowOverlap="1" wp14:anchorId="4F37F260" wp14:editId="305A2E19">
                <wp:simplePos x="0" y="0"/>
                <wp:positionH relativeFrom="page">
                  <wp:posOffset>721217</wp:posOffset>
                </wp:positionH>
                <wp:positionV relativeFrom="paragraph">
                  <wp:posOffset>170627</wp:posOffset>
                </wp:positionV>
                <wp:extent cx="6096635" cy="243125"/>
                <wp:effectExtent l="0" t="0" r="37465" b="5080"/>
                <wp:wrapNone/>
                <wp:docPr id="3" name="Группа 3"/>
                <wp:cNvGraphicFramePr/>
                <a:graphic xmlns:a="http://schemas.openxmlformats.org/drawingml/2006/main">
                  <a:graphicData uri="http://schemas.microsoft.com/office/word/2010/wordprocessingGroup">
                    <wpg:wgp>
                      <wpg:cNvGrpSpPr/>
                      <wpg:grpSpPr bwMode="auto">
                        <a:xfrm>
                          <a:off x="0" y="0"/>
                          <a:ext cx="6096635" cy="243125"/>
                          <a:chOff x="0" y="6"/>
                          <a:chExt cx="9600" cy="374"/>
                        </a:xfrm>
                      </wpg:grpSpPr>
                      <wps:wsp>
                        <wps:cNvPr id="102" name="Line 13"/>
                        <wps:cNvCnPr>
                          <a:cxnSpLocks noChangeShapeType="1"/>
                        </wps:cNvCnPr>
                        <wps:spPr bwMode="auto">
                          <a:xfrm>
                            <a:off x="0" y="6"/>
                            <a:ext cx="960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001" y="110"/>
                            <a:ext cx="28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E7B9BF" id="Группа 3" o:spid="_x0000_s1026" style="position:absolute;margin-left:56.8pt;margin-top:13.45pt;width:480.05pt;height:19.15pt;z-index:-251590656;mso-position-horizontal-relative:page" coordorigin=",6" coordsize="9600,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tHkHwMAAGAHAAAOAAAAZHJzL2Uyb0RvYy54bWykVWFO2zAU/j9pd7D8&#10;H9K0UCBqixAFNIlt1WAHcB0nsXBsy3ab9t+kHWEX2Q12BbjRnh2npTCJirVKZPvZL9/73veeR+er&#10;WqAlM5YrOcbpYQ8jJqnKuSzH+Pv99cEpRtYRmROhJBvjNbP4fPLxw6jRGeurSomcGQROpM0aPcaV&#10;czpLEksrVhN7qDSTYCyUqYmDqSmT3JAGvNci6fd6w6RRJtdGUWYtrE5bI54E/0XBqPtaFJY5JMYY&#10;sLnwNuE99+9kMiJZaYiuOI0wyDtQ1IRL+OjG1ZQ4ghaGv3JVc2qUVYU7pKpOVFFwykIMEE3aexHN&#10;jVELHWIps6bUG5qA2hc8vdst/bKcGcTzMR5gJEkNKXr89fTj6efjH/j/RgPPUKPLDDbeGH2nZyYu&#10;lO0MzZvPKodjZOFUoGBVmNpTAcGhVWB6vWGarRyisDjsnQ2Hg2OMKNj6R4O0f9ymglaQr+2xYbd6&#10;FQ+eDXuQRn9qcHLkjQnJ2g8mHmUE5SGDnuyWMvt/lN1VRLOQCeuZiJSlvX5H2i2XDKWRrbDnUs6M&#10;p4Gu5J2+VfTBIqkuKyJLFrzdrzWwloYYPFpw2x7xEws878lspKhjdktQEPeGHpJpY90NUzXygzEW&#10;gDjkiyxvrWuZ7LZ43FJdcyFgnWRComaMT4bpWThgleC5N3qbNeX8Uhi0JL7Cwi+mZWeb9zwltmr3&#10;BVObWpC4zMNXKkbyqzh2hIt2DAEICWnuWGlTO1f5OigxrEOiJyPNaQZPLBIYvcr4280ETrmFYTg6&#10;qffyURPzsNAHUM+aOD7ngrt16E1AlgcllzNOvRb85Ll4NhUHdv9ZlAZFd9vaQ5A3Tnflc2E19DWv&#10;nY2iLoxRjScQdN5KatdL4qc7QOaC6y6HfhxDhtb4orX8g7W2bU0VXdRMurYPGyYgeiVtxbXFyGSs&#10;njNoK+ZTHgB5pdBvgDvk2jrDHK28gAoQUlyHXG8MAfEWpMe/V1HApQC8QH9I09jdu8ron8bO0T95&#10;ozQMwNy7NHZqpVNrBxeE64fwBAmHNh56Vrxy/D3xfB52bS/GyV8AAAD//wMAUEsDBAoAAAAAAAAA&#10;IQBz2tHDmgAAAJoAAAAUAAAAZHJzL21lZGlhL2ltYWdlMS5wbmeJUE5HDQoaCgAAAA1JSERSAAAA&#10;EQAAABIIBgAAAL35NVQAAAAGYktHRAD/AP8A/6C9p5MAAAAJcEhZcwAADsQAAA7EAZUrDhsAAAA6&#10;SURBVDiN7cyxDQAxEALBxfoCKIX+m8Ppx5dZupUIGZIUGC9JBbQt0yRxxu9fiyyyyOvIZxtJY8A2&#10;F7TUFpXeAC3SAAAAAElFTkSuQmCCUEsDBBQABgAIAAAAIQDQ8HHh4AAAAAoBAAAPAAAAZHJzL2Rv&#10;d25yZXYueG1sTI9Na8JAEIbvhf6HZQq91c0HxppmIyJtT1KoFoq3MRmTYHY2ZNck/vuup3p8mYf3&#10;fSZbTboVA/W2MawgnAUgiAtTNlwp+Nl/vLyCsA65xNYwKbiShVX++JBhWpqRv2nYuUr4ErYpKqid&#10;61IpbVGTRjszHbG/nUyv0fnYV7LscfTlupVRECRSY8N+ocaONjUV591FK/gccVzH4fuwPZ8218N+&#10;/vW7DUmp56dp/QbC0eT+Ybjpe3XIvdPRXLi0ovU5jBOPKoiSJYgbECziBYijgmQegcwzef9C/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IFtHkHwMAAGAHAAAO&#10;AAAAAAAAAAAAAAAAADoCAABkcnMvZTJvRG9jLnhtbFBLAQItAAoAAAAAAAAAIQBz2tHDmgAAAJoA&#10;AAAUAAAAAAAAAAAAAAAAAIUFAABkcnMvbWVkaWEvaW1hZ2UxLnBuZ1BLAQItABQABgAIAAAAIQDQ&#10;8HHh4AAAAAoBAAAPAAAAAAAAAAAAAAAAAFEGAABkcnMvZG93bnJldi54bWxQSwECLQAUAAYACAAA&#10;ACEAqiYOvrwAAAAhAQAAGQAAAAAAAAAAAAAAAABeBwAAZHJzL19yZWxzL2Uyb0RvYy54bWwucmVs&#10;c1BLBQYAAAAABgAGAHwBAABRCAAAAAA=&#10;">
                <v:line id="Line 13" o:spid="_x0000_s1027" style="position:absolute;visibility:visible;mso-wrap-style:square" from="0,6" to="96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T/wgAAANwAAAAPAAAAZHJzL2Rvd25yZXYueG1sRE9La8JA&#10;EL4X+h+WKXirGz2UNroJIhQsFLHRi7cxO2aD2dmQXfP4926h0Nt8fM9Z56NtRE+drx0rWMwTEMSl&#10;0zVXCk7Hz9d3ED4ga2wck4KJPOTZ89MaU+0G/qG+CJWIIexTVGBCaFMpfWnIop+7ljhyV9dZDBF2&#10;ldQdDjHcNnKZJG/SYs2xwWBLW0PlrbhbBWw+DsH30+5cXO5y2k/V6et7UGr2Mm5WIAKN4V/8597p&#10;OD9Zwu8z8QKZPQAAAP//AwBQSwECLQAUAAYACAAAACEA2+H2y+4AAACFAQAAEwAAAAAAAAAAAAAA&#10;AAAAAAAAW0NvbnRlbnRfVHlwZXNdLnhtbFBLAQItABQABgAIAAAAIQBa9CxbvwAAABUBAAALAAAA&#10;AAAAAAAAAAAAAB8BAABfcmVscy8ucmVsc1BLAQItABQABgAIAAAAIQCsmgT/wgAAANwAAAAPAAAA&#10;AAAAAAAAAAAAAAcCAABkcnMvZG93bnJldi54bWxQSwUGAAAAAAMAAwC3AAAA9gIAAAAA&#10;" strokeweight=".21164mm"/>
                <v:shape id="Picture 14" o:spid="_x0000_s1028" type="#_x0000_t75" style="position:absolute;left:2001;top:110;width:28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mCewAAAANwAAAAPAAAAZHJzL2Rvd25yZXYueG1sRI9BawJB&#10;DIXvBf/DEKG3OmuFUlZHUUEo3rSF9hh24uziJll2Rl3/fUco9Jbw3vvyslgN3Jor9bFRcTCdFGBI&#10;KvWNBAdfn7uXdzAxoXhsVcjBnSKslqOnBZZeb3Kg6zEFkyESS3RQp9SV1saqJsY40Y4kayftGVNe&#10;+2B9j7cM59a+FsWbZWwkX6ixo21N1fl44UxBDcw/35b2G9KKg+wUZ849j4f1HEyiIf2b/9IfPtcv&#10;ZvB4Jk9gl78AAAD//wMAUEsBAi0AFAAGAAgAAAAhANvh9svuAAAAhQEAABMAAAAAAAAAAAAAAAAA&#10;AAAAAFtDb250ZW50X1R5cGVzXS54bWxQSwECLQAUAAYACAAAACEAWvQsW78AAAAVAQAACwAAAAAA&#10;AAAAAAAAAAAfAQAAX3JlbHMvLnJlbHNQSwECLQAUAAYACAAAACEAYNpgnsAAAADcAAAADwAAAAAA&#10;AAAAAAAAAAAHAgAAZHJzL2Rvd25yZXYueG1sUEsFBgAAAAADAAMAtwAAAPQCAAAAAA==&#10;">
                  <v:imagedata r:id="rId11" o:title=""/>
                </v:shape>
                <w10:wrap anchorx="page"/>
              </v:group>
            </w:pict>
          </mc:Fallback>
        </mc:AlternateContent>
      </w:r>
    </w:p>
    <w:p w14:paraId="592791D6" w14:textId="77777777" w:rsidR="00206CC6" w:rsidRPr="00A864D7" w:rsidRDefault="00206CC6" w:rsidP="00D242CC">
      <w:pPr>
        <w:pStyle w:val="aa"/>
        <w:widowControl w:val="0"/>
        <w:numPr>
          <w:ilvl w:val="0"/>
          <w:numId w:val="4"/>
        </w:numPr>
        <w:tabs>
          <w:tab w:val="left" w:pos="284"/>
        </w:tabs>
        <w:autoSpaceDE w:val="0"/>
        <w:autoSpaceDN w:val="0"/>
        <w:ind w:left="0" w:firstLine="0"/>
        <w:contextualSpacing w:val="0"/>
        <w:jc w:val="both"/>
        <w:rPr>
          <w:sz w:val="20"/>
          <w:szCs w:val="20"/>
        </w:rPr>
      </w:pPr>
      <w:r w:rsidRPr="00A864D7">
        <w:rPr>
          <w:sz w:val="20"/>
          <w:szCs w:val="20"/>
        </w:rPr>
        <w:t>Имеются</w:t>
      </w:r>
      <w:r w:rsidRPr="00A864D7">
        <w:rPr>
          <w:spacing w:val="-4"/>
          <w:sz w:val="20"/>
          <w:szCs w:val="20"/>
        </w:rPr>
        <w:t xml:space="preserve"> </w:t>
      </w:r>
      <w:r w:rsidRPr="00A864D7">
        <w:rPr>
          <w:sz w:val="20"/>
          <w:szCs w:val="20"/>
        </w:rPr>
        <w:t>дети</w:t>
      </w:r>
    </w:p>
    <w:p w14:paraId="5E129B6D" w14:textId="77777777" w:rsidR="00206CC6" w:rsidRPr="00A864D7" w:rsidRDefault="00206CC6" w:rsidP="00A864D7">
      <w:pPr>
        <w:spacing w:after="0" w:line="240" w:lineRule="auto"/>
        <w:jc w:val="both"/>
        <w:rPr>
          <w:rFonts w:ascii="Times New Roman" w:hAnsi="Times New Roman" w:cs="Times New Roman"/>
          <w:sz w:val="20"/>
          <w:szCs w:val="20"/>
          <w:u w:val="single"/>
        </w:rPr>
      </w:pPr>
      <w:r w:rsidRPr="00A864D7">
        <w:rPr>
          <w:rFonts w:ascii="Times New Roman" w:hAnsi="Times New Roman" w:cs="Times New Roman"/>
          <w:sz w:val="20"/>
          <w:szCs w:val="20"/>
        </w:rPr>
        <w:t>ФИО</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ребенка</w:t>
      </w:r>
      <w:r w:rsidRPr="00A864D7">
        <w:rPr>
          <w:rFonts w:ascii="Times New Roman" w:hAnsi="Times New Roman" w:cs="Times New Roman"/>
          <w:sz w:val="20"/>
          <w:szCs w:val="20"/>
          <w:u w:val="single"/>
        </w:rPr>
        <w:t>___________________________________________________________________</w:t>
      </w:r>
    </w:p>
    <w:p w14:paraId="0AE198E4" w14:textId="77777777" w:rsidR="00206CC6" w:rsidRPr="00A864D7" w:rsidRDefault="00206CC6" w:rsidP="00A864D7">
      <w:pPr>
        <w:spacing w:after="0" w:line="240" w:lineRule="auto"/>
        <w:jc w:val="both"/>
        <w:rPr>
          <w:rFonts w:ascii="Times New Roman" w:hAnsi="Times New Roman" w:cs="Times New Roman"/>
          <w:i/>
          <w:sz w:val="20"/>
          <w:szCs w:val="20"/>
        </w:rPr>
      </w:pPr>
      <w:r w:rsidRPr="00A864D7">
        <w:rPr>
          <w:rFonts w:ascii="Times New Roman" w:hAnsi="Times New Roman" w:cs="Times New Roman"/>
          <w:i/>
          <w:sz w:val="20"/>
          <w:szCs w:val="20"/>
        </w:rPr>
        <w:t>(фамилия,</w:t>
      </w:r>
      <w:r w:rsidRPr="00A864D7">
        <w:rPr>
          <w:rFonts w:ascii="Times New Roman" w:hAnsi="Times New Roman" w:cs="Times New Roman"/>
          <w:i/>
          <w:spacing w:val="-3"/>
          <w:sz w:val="20"/>
          <w:szCs w:val="20"/>
        </w:rPr>
        <w:t xml:space="preserve"> </w:t>
      </w:r>
      <w:r w:rsidRPr="00A864D7">
        <w:rPr>
          <w:rFonts w:ascii="Times New Roman" w:hAnsi="Times New Roman" w:cs="Times New Roman"/>
          <w:i/>
          <w:sz w:val="20"/>
          <w:szCs w:val="20"/>
        </w:rPr>
        <w:t>имя,</w:t>
      </w:r>
      <w:r w:rsidRPr="00A864D7">
        <w:rPr>
          <w:rFonts w:ascii="Times New Roman" w:hAnsi="Times New Roman" w:cs="Times New Roman"/>
          <w:i/>
          <w:spacing w:val="-3"/>
          <w:sz w:val="20"/>
          <w:szCs w:val="20"/>
        </w:rPr>
        <w:t xml:space="preserve"> </w:t>
      </w:r>
      <w:r w:rsidRPr="00A864D7">
        <w:rPr>
          <w:rFonts w:ascii="Times New Roman" w:hAnsi="Times New Roman" w:cs="Times New Roman"/>
          <w:i/>
          <w:sz w:val="20"/>
          <w:szCs w:val="20"/>
        </w:rPr>
        <w:t>отчество (при</w:t>
      </w:r>
      <w:r w:rsidRPr="00A864D7">
        <w:rPr>
          <w:rFonts w:ascii="Times New Roman" w:hAnsi="Times New Roman" w:cs="Times New Roman"/>
          <w:i/>
          <w:spacing w:val="-3"/>
          <w:sz w:val="20"/>
          <w:szCs w:val="20"/>
        </w:rPr>
        <w:t xml:space="preserve"> </w:t>
      </w:r>
      <w:r w:rsidRPr="00A864D7">
        <w:rPr>
          <w:rFonts w:ascii="Times New Roman" w:hAnsi="Times New Roman" w:cs="Times New Roman"/>
          <w:i/>
          <w:sz w:val="20"/>
          <w:szCs w:val="20"/>
        </w:rPr>
        <w:t>наличии),</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дата</w:t>
      </w:r>
      <w:r w:rsidRPr="00A864D7">
        <w:rPr>
          <w:rFonts w:ascii="Times New Roman" w:hAnsi="Times New Roman" w:cs="Times New Roman"/>
          <w:i/>
          <w:spacing w:val="-3"/>
          <w:sz w:val="20"/>
          <w:szCs w:val="20"/>
        </w:rPr>
        <w:t xml:space="preserve"> </w:t>
      </w:r>
      <w:r w:rsidRPr="00A864D7">
        <w:rPr>
          <w:rFonts w:ascii="Times New Roman" w:hAnsi="Times New Roman" w:cs="Times New Roman"/>
          <w:i/>
          <w:sz w:val="20"/>
          <w:szCs w:val="20"/>
        </w:rPr>
        <w:t>рождения,</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СНИЛС)</w:t>
      </w:r>
    </w:p>
    <w:p w14:paraId="0BB312B6"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Документ,</w:t>
      </w:r>
      <w:r w:rsidRPr="00A864D7">
        <w:rPr>
          <w:rFonts w:ascii="Times New Roman" w:hAnsi="Times New Roman" w:cs="Times New Roman"/>
          <w:spacing w:val="-1"/>
          <w:sz w:val="20"/>
          <w:szCs w:val="20"/>
        </w:rPr>
        <w:t xml:space="preserve"> </w:t>
      </w:r>
      <w:r w:rsidRPr="00A864D7">
        <w:rPr>
          <w:rFonts w:ascii="Times New Roman" w:hAnsi="Times New Roman" w:cs="Times New Roman"/>
          <w:sz w:val="20"/>
          <w:szCs w:val="20"/>
        </w:rPr>
        <w:t>удостоверяющий</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личность:</w:t>
      </w:r>
    </w:p>
    <w:p w14:paraId="6FE18636"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 xml:space="preserve">наименование:____________________________________________________________ </w:t>
      </w:r>
    </w:p>
    <w:p w14:paraId="39E6CB5D"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серия,</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номер____________дата</w:t>
      </w:r>
      <w:r w:rsidRPr="00A864D7">
        <w:rPr>
          <w:rFonts w:ascii="Times New Roman" w:hAnsi="Times New Roman" w:cs="Times New Roman"/>
          <w:spacing w:val="-7"/>
          <w:sz w:val="20"/>
          <w:szCs w:val="20"/>
        </w:rPr>
        <w:t xml:space="preserve"> </w:t>
      </w:r>
      <w:r w:rsidRPr="00A864D7">
        <w:rPr>
          <w:rFonts w:ascii="Times New Roman" w:hAnsi="Times New Roman" w:cs="Times New Roman"/>
          <w:sz w:val="20"/>
          <w:szCs w:val="20"/>
        </w:rPr>
        <w:t xml:space="preserve">выдачи: _________________________________ </w:t>
      </w:r>
    </w:p>
    <w:p w14:paraId="66149177"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кем</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выдан: _________________________________________Реквизиты</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актовой</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записи</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о</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рождении</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ребенка</w:t>
      </w:r>
      <w:r w:rsidRPr="00A864D7">
        <w:rPr>
          <w:rFonts w:ascii="Times New Roman" w:hAnsi="Times New Roman" w:cs="Times New Roman"/>
          <w:sz w:val="20"/>
          <w:szCs w:val="20"/>
          <w:u w:val="single"/>
        </w:rPr>
        <w:t xml:space="preserve"> </w:t>
      </w:r>
      <w:r w:rsidRPr="00A864D7">
        <w:rPr>
          <w:rFonts w:ascii="Times New Roman" w:hAnsi="Times New Roman" w:cs="Times New Roman"/>
          <w:sz w:val="20"/>
          <w:szCs w:val="20"/>
        </w:rPr>
        <w:t>____________________________________</w:t>
      </w:r>
      <w:r w:rsidRPr="00A864D7">
        <w:rPr>
          <w:rFonts w:ascii="Times New Roman" w:hAnsi="Times New Roman" w:cs="Times New Roman"/>
          <w:w w:val="48"/>
          <w:sz w:val="20"/>
          <w:szCs w:val="20"/>
          <w:u w:val="single"/>
        </w:rPr>
        <w:t xml:space="preserve"> </w:t>
      </w:r>
    </w:p>
    <w:p w14:paraId="08A6C19A" w14:textId="285A6D53" w:rsidR="00206CC6" w:rsidRPr="00EC34E4" w:rsidRDefault="00206CC6" w:rsidP="00EC34E4">
      <w:pPr>
        <w:spacing w:after="0" w:line="240" w:lineRule="auto"/>
        <w:jc w:val="both"/>
        <w:rPr>
          <w:rFonts w:ascii="Times New Roman" w:hAnsi="Times New Roman" w:cs="Times New Roman"/>
          <w:i/>
          <w:sz w:val="20"/>
          <w:szCs w:val="20"/>
        </w:rPr>
      </w:pPr>
      <w:r w:rsidRPr="00A864D7">
        <w:rPr>
          <w:rFonts w:ascii="Times New Roman" w:hAnsi="Times New Roman" w:cs="Times New Roman"/>
          <w:i/>
          <w:sz w:val="20"/>
          <w:szCs w:val="20"/>
        </w:rPr>
        <w:t>(номер,</w:t>
      </w:r>
      <w:r w:rsidRPr="00A864D7">
        <w:rPr>
          <w:rFonts w:ascii="Times New Roman" w:hAnsi="Times New Roman" w:cs="Times New Roman"/>
          <w:i/>
          <w:spacing w:val="-5"/>
          <w:sz w:val="20"/>
          <w:szCs w:val="20"/>
        </w:rPr>
        <w:t xml:space="preserve"> </w:t>
      </w:r>
      <w:r w:rsidRPr="00A864D7">
        <w:rPr>
          <w:rFonts w:ascii="Times New Roman" w:hAnsi="Times New Roman" w:cs="Times New Roman"/>
          <w:i/>
          <w:sz w:val="20"/>
          <w:szCs w:val="20"/>
        </w:rPr>
        <w:t>дата,</w:t>
      </w:r>
      <w:r w:rsidRPr="00A864D7">
        <w:rPr>
          <w:rFonts w:ascii="Times New Roman" w:hAnsi="Times New Roman" w:cs="Times New Roman"/>
          <w:i/>
          <w:spacing w:val="-4"/>
          <w:sz w:val="20"/>
          <w:szCs w:val="20"/>
        </w:rPr>
        <w:t xml:space="preserve"> </w:t>
      </w:r>
      <w:r w:rsidRPr="00A864D7">
        <w:rPr>
          <w:rFonts w:ascii="Times New Roman" w:hAnsi="Times New Roman" w:cs="Times New Roman"/>
          <w:i/>
          <w:sz w:val="20"/>
          <w:szCs w:val="20"/>
        </w:rPr>
        <w:t>орган,</w:t>
      </w:r>
      <w:r w:rsidRPr="00A864D7">
        <w:rPr>
          <w:rFonts w:ascii="Times New Roman" w:hAnsi="Times New Roman" w:cs="Times New Roman"/>
          <w:i/>
          <w:spacing w:val="-3"/>
          <w:sz w:val="20"/>
          <w:szCs w:val="20"/>
        </w:rPr>
        <w:t xml:space="preserve"> </w:t>
      </w:r>
      <w:r w:rsidRPr="00A864D7">
        <w:rPr>
          <w:rFonts w:ascii="Times New Roman" w:hAnsi="Times New Roman" w:cs="Times New Roman"/>
          <w:i/>
          <w:sz w:val="20"/>
          <w:szCs w:val="20"/>
        </w:rPr>
        <w:t>место</w:t>
      </w:r>
      <w:r w:rsidRPr="00A864D7">
        <w:rPr>
          <w:rFonts w:ascii="Times New Roman" w:hAnsi="Times New Roman" w:cs="Times New Roman"/>
          <w:i/>
          <w:spacing w:val="-5"/>
          <w:sz w:val="20"/>
          <w:szCs w:val="20"/>
        </w:rPr>
        <w:t xml:space="preserve"> </w:t>
      </w:r>
      <w:r w:rsidRPr="00A864D7">
        <w:rPr>
          <w:rFonts w:ascii="Times New Roman" w:hAnsi="Times New Roman" w:cs="Times New Roman"/>
          <w:i/>
          <w:sz w:val="20"/>
          <w:szCs w:val="20"/>
        </w:rPr>
        <w:t>государственной</w:t>
      </w:r>
      <w:r w:rsidRPr="00A864D7">
        <w:rPr>
          <w:rFonts w:ascii="Times New Roman" w:hAnsi="Times New Roman" w:cs="Times New Roman"/>
          <w:i/>
          <w:spacing w:val="-4"/>
          <w:sz w:val="20"/>
          <w:szCs w:val="20"/>
        </w:rPr>
        <w:t xml:space="preserve"> </w:t>
      </w:r>
      <w:r w:rsidRPr="00A864D7">
        <w:rPr>
          <w:rFonts w:ascii="Times New Roman" w:hAnsi="Times New Roman" w:cs="Times New Roman"/>
          <w:i/>
          <w:sz w:val="20"/>
          <w:szCs w:val="20"/>
        </w:rPr>
        <w:t>регистрации)</w:t>
      </w:r>
      <w:r w:rsidRPr="00A864D7">
        <w:rPr>
          <w:noProof/>
          <w:sz w:val="20"/>
          <w:szCs w:val="20"/>
        </w:rPr>
        <w:drawing>
          <wp:anchor distT="0" distB="0" distL="0" distR="0" simplePos="0" relativeHeight="251729920" behindDoc="0" locked="0" layoutInCell="1" allowOverlap="1" wp14:anchorId="0EA72F61" wp14:editId="3ED15BDA">
            <wp:simplePos x="0" y="0"/>
            <wp:positionH relativeFrom="page">
              <wp:posOffset>4913121</wp:posOffset>
            </wp:positionH>
            <wp:positionV relativeFrom="paragraph">
              <wp:posOffset>54780</wp:posOffset>
            </wp:positionV>
            <wp:extent cx="161925" cy="17145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pic:spPr>
                </pic:pic>
              </a:graphicData>
            </a:graphic>
            <wp14:sizeRelH relativeFrom="page">
              <wp14:pctWidth>0</wp14:pctWidth>
            </wp14:sizeRelH>
            <wp14:sizeRelV relativeFrom="page">
              <wp14:pctHeight>0</wp14:pctHeight>
            </wp14:sizeRelV>
          </wp:anchor>
        </w:drawing>
      </w:r>
      <w:r w:rsidRPr="00A864D7">
        <w:rPr>
          <w:sz w:val="20"/>
          <w:szCs w:val="20"/>
        </w:rPr>
        <w:t>Имеются</w:t>
      </w:r>
      <w:r w:rsidRPr="00A864D7">
        <w:rPr>
          <w:spacing w:val="-5"/>
          <w:sz w:val="20"/>
          <w:szCs w:val="20"/>
        </w:rPr>
        <w:t xml:space="preserve"> </w:t>
      </w:r>
      <w:r w:rsidRPr="00A864D7">
        <w:rPr>
          <w:sz w:val="20"/>
          <w:szCs w:val="20"/>
        </w:rPr>
        <w:t>иные</w:t>
      </w:r>
      <w:r w:rsidRPr="00A864D7">
        <w:rPr>
          <w:spacing w:val="-5"/>
          <w:sz w:val="20"/>
          <w:szCs w:val="20"/>
        </w:rPr>
        <w:t xml:space="preserve"> </w:t>
      </w:r>
      <w:r w:rsidRPr="00A864D7">
        <w:rPr>
          <w:sz w:val="20"/>
          <w:szCs w:val="20"/>
        </w:rPr>
        <w:t>родственники,</w:t>
      </w:r>
      <w:r w:rsidRPr="00A864D7">
        <w:rPr>
          <w:spacing w:val="-3"/>
          <w:sz w:val="20"/>
          <w:szCs w:val="20"/>
        </w:rPr>
        <w:t xml:space="preserve"> </w:t>
      </w:r>
      <w:r w:rsidRPr="00A864D7">
        <w:rPr>
          <w:sz w:val="20"/>
          <w:szCs w:val="20"/>
        </w:rPr>
        <w:t>проживающие</w:t>
      </w:r>
      <w:r w:rsidRPr="00A864D7">
        <w:rPr>
          <w:spacing w:val="-4"/>
          <w:sz w:val="20"/>
          <w:szCs w:val="20"/>
        </w:rPr>
        <w:t xml:space="preserve"> </w:t>
      </w:r>
      <w:r w:rsidRPr="00A864D7">
        <w:rPr>
          <w:sz w:val="20"/>
          <w:szCs w:val="20"/>
        </w:rPr>
        <w:t>совместно</w:t>
      </w:r>
    </w:p>
    <w:p w14:paraId="005DDEA8"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ФИО</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родственника_____________________________________________________________</w:t>
      </w:r>
    </w:p>
    <w:p w14:paraId="4E96C817" w14:textId="3020E2C5" w:rsidR="00206CC6" w:rsidRPr="00EC34E4" w:rsidRDefault="00206CC6" w:rsidP="00A864D7">
      <w:pPr>
        <w:spacing w:after="0" w:line="240" w:lineRule="auto"/>
        <w:jc w:val="both"/>
        <w:rPr>
          <w:rFonts w:ascii="Times New Roman" w:hAnsi="Times New Roman" w:cs="Times New Roman"/>
          <w:i/>
          <w:sz w:val="20"/>
          <w:szCs w:val="20"/>
        </w:rPr>
      </w:pPr>
      <w:r w:rsidRPr="00A864D7">
        <w:rPr>
          <w:rFonts w:ascii="Times New Roman" w:hAnsi="Times New Roman" w:cs="Times New Roman"/>
          <w:i/>
          <w:sz w:val="20"/>
          <w:szCs w:val="20"/>
        </w:rPr>
        <w:t>(фамилия,</w:t>
      </w:r>
      <w:r w:rsidRPr="00A864D7">
        <w:rPr>
          <w:rFonts w:ascii="Times New Roman" w:hAnsi="Times New Roman" w:cs="Times New Roman"/>
          <w:i/>
          <w:spacing w:val="-3"/>
          <w:sz w:val="20"/>
          <w:szCs w:val="20"/>
        </w:rPr>
        <w:t xml:space="preserve"> </w:t>
      </w:r>
      <w:r w:rsidRPr="00A864D7">
        <w:rPr>
          <w:rFonts w:ascii="Times New Roman" w:hAnsi="Times New Roman" w:cs="Times New Roman"/>
          <w:i/>
          <w:sz w:val="20"/>
          <w:szCs w:val="20"/>
        </w:rPr>
        <w:t>имя,</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отчество (при</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наличии),</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дата</w:t>
      </w:r>
      <w:r w:rsidRPr="00A864D7">
        <w:rPr>
          <w:rFonts w:ascii="Times New Roman" w:hAnsi="Times New Roman" w:cs="Times New Roman"/>
          <w:i/>
          <w:spacing w:val="-3"/>
          <w:sz w:val="20"/>
          <w:szCs w:val="20"/>
        </w:rPr>
        <w:t xml:space="preserve"> </w:t>
      </w:r>
      <w:r w:rsidRPr="00A864D7">
        <w:rPr>
          <w:rFonts w:ascii="Times New Roman" w:hAnsi="Times New Roman" w:cs="Times New Roman"/>
          <w:i/>
          <w:sz w:val="20"/>
          <w:szCs w:val="20"/>
        </w:rPr>
        <w:t>рождения,</w:t>
      </w:r>
      <w:r w:rsidRPr="00A864D7">
        <w:rPr>
          <w:rFonts w:ascii="Times New Roman" w:hAnsi="Times New Roman" w:cs="Times New Roman"/>
          <w:i/>
          <w:spacing w:val="-2"/>
          <w:sz w:val="20"/>
          <w:szCs w:val="20"/>
        </w:rPr>
        <w:t xml:space="preserve"> </w:t>
      </w:r>
      <w:r w:rsidRPr="00A864D7">
        <w:rPr>
          <w:rFonts w:ascii="Times New Roman" w:hAnsi="Times New Roman" w:cs="Times New Roman"/>
          <w:i/>
          <w:sz w:val="20"/>
          <w:szCs w:val="20"/>
        </w:rPr>
        <w:t>СНИЛС)</w:t>
      </w:r>
      <w:r w:rsidRPr="00A864D7">
        <w:rPr>
          <w:rFonts w:ascii="Times New Roman" w:hAnsi="Times New Roman" w:cs="Times New Roman"/>
          <w:sz w:val="20"/>
          <w:szCs w:val="20"/>
        </w:rPr>
        <w:t>Документ,</w:t>
      </w:r>
      <w:r w:rsidRPr="00A864D7">
        <w:rPr>
          <w:rFonts w:ascii="Times New Roman" w:hAnsi="Times New Roman" w:cs="Times New Roman"/>
          <w:spacing w:val="-1"/>
          <w:sz w:val="20"/>
          <w:szCs w:val="20"/>
        </w:rPr>
        <w:t xml:space="preserve"> </w:t>
      </w:r>
      <w:r w:rsidRPr="00A864D7">
        <w:rPr>
          <w:rFonts w:ascii="Times New Roman" w:hAnsi="Times New Roman" w:cs="Times New Roman"/>
          <w:sz w:val="20"/>
          <w:szCs w:val="20"/>
        </w:rPr>
        <w:t>удостоверяющий</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личность:</w:t>
      </w:r>
    </w:p>
    <w:p w14:paraId="1B2A5EA1" w14:textId="78A85C55" w:rsidR="00206CC6" w:rsidRPr="00EC34E4" w:rsidRDefault="00206CC6" w:rsidP="00EC34E4">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lastRenderedPageBreak/>
        <w:t>Наименование:___________________________________________________________ серия,</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номер________________дата</w:t>
      </w:r>
      <w:r w:rsidRPr="00A864D7">
        <w:rPr>
          <w:rFonts w:ascii="Times New Roman" w:hAnsi="Times New Roman" w:cs="Times New Roman"/>
          <w:spacing w:val="-7"/>
          <w:sz w:val="20"/>
          <w:szCs w:val="20"/>
        </w:rPr>
        <w:t xml:space="preserve"> </w:t>
      </w:r>
      <w:r w:rsidRPr="00A864D7">
        <w:rPr>
          <w:rFonts w:ascii="Times New Roman" w:hAnsi="Times New Roman" w:cs="Times New Roman"/>
          <w:sz w:val="20"/>
          <w:szCs w:val="20"/>
        </w:rPr>
        <w:t>выдачи:__________________ кем</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выдан:__________________________________________________________________ Адрес</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регистрации по</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месту</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жительства</w:t>
      </w:r>
      <w:r w:rsidRPr="00A864D7">
        <w:rPr>
          <w:noProof/>
          <w:sz w:val="20"/>
          <w:szCs w:val="20"/>
          <w:lang w:eastAsia="ru-RU"/>
        </w:rPr>
        <mc:AlternateContent>
          <mc:Choice Requires="wps">
            <w:drawing>
              <wp:anchor distT="0" distB="0" distL="0" distR="0" simplePos="0" relativeHeight="251727872" behindDoc="1" locked="0" layoutInCell="1" allowOverlap="1" wp14:anchorId="00BD9C35" wp14:editId="051E40D9">
                <wp:simplePos x="0" y="0"/>
                <wp:positionH relativeFrom="page">
                  <wp:posOffset>719455</wp:posOffset>
                </wp:positionH>
                <wp:positionV relativeFrom="paragraph">
                  <wp:posOffset>158750</wp:posOffset>
                </wp:positionV>
                <wp:extent cx="6172200" cy="1270"/>
                <wp:effectExtent l="0" t="0" r="19050" b="17780"/>
                <wp:wrapTopAndBottom/>
                <wp:docPr id="1" name="Полилиния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270"/>
                        </a:xfrm>
                        <a:custGeom>
                          <a:avLst/>
                          <a:gdLst>
                            <a:gd name="T0" fmla="+- 0 1133 1133"/>
                            <a:gd name="T1" fmla="*/ T0 w 9720"/>
                            <a:gd name="T2" fmla="+- 0 10852 1133"/>
                            <a:gd name="T3" fmla="*/ T2 w 9720"/>
                          </a:gdLst>
                          <a:ahLst/>
                          <a:cxnLst>
                            <a:cxn ang="0">
                              <a:pos x="T1" y="0"/>
                            </a:cxn>
                            <a:cxn ang="0">
                              <a:pos x="T3" y="0"/>
                            </a:cxn>
                          </a:cxnLst>
                          <a:rect l="0" t="0" r="r" b="b"/>
                          <a:pathLst>
                            <a:path w="9720">
                              <a:moveTo>
                                <a:pt x="0" y="0"/>
                              </a:moveTo>
                              <a:lnTo>
                                <a:pt x="9719" y="0"/>
                              </a:lnTo>
                            </a:path>
                          </a:pathLst>
                        </a:custGeom>
                        <a:noFill/>
                        <a:ln w="76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816F6" id="Полилиния 1" o:spid="_x0000_s1026" style="position:absolute;margin-left:56.65pt;margin-top:12.5pt;width:486pt;height:.1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7fwQIAAMcFAAAOAAAAZHJzL2Uyb0RvYy54bWysVF1uEzEQfkfiDpYfQe3+tDRN1E2FWoqQ&#10;ClRqOIDj9WZXeG1jO9mUS3AErlEJwRnCjRiPd9M0wAsiUqzxzvibb37PztetJCthXaNVQbPDlBKh&#10;uC4btSjoh9nVwSklzjNVMqmVKOidcPR8+vTJWWcmIte1lqWwBECUm3SmoLX3ZpIkjteiZe5QG6FA&#10;WWnbMg9Xu0hKyzpAb2WSp+lJ0mlbGqu5cA6+XkYlnSJ+VQnu31eVE57IggI3j6fFcx7OZHrGJgvL&#10;TN3wngb7BxYtaxQ43UJdMs/I0ja/QbUNt9rpyh9y3Sa6qhouMAaIJkv3ormtmREYCyTHmW2a3P+D&#10;5e9WN5Y0JdSOEsVaKNHm6+bH5tvmHv/fN/c/v5As5KkzbgLmt+bGhkidudb8owNF8kgTLg5syLx7&#10;q0vAY0uvMTfryrbhJURN1liCu20JxNoTDh9PslEOdaWEgy7LR1ihhE2Gt3zp/GuhEYetrp2PBSxB&#10;wvSXfRAzgKhaCbV8fkBSkmVHR3j0Bd+aQdTR7FlCZinpyHiUD12xNcoHo4iVnr7I/wh2NNgFsHwH&#10;DAJYDBRZPbDma9XTBomwMDEpJspoFxI0A3JDhgABjEKIf7EF3/u28U3vwsIo7A+BpQSGYB5zYpgP&#10;zIKLIJKuoJiL8KHVKzHTqPJ7pQMnD1qpdq3Go2z8iFVUw4vgAPomCug0cN0prdJXjZRYW6kCldEJ&#10;YAUCTsumDEq82MX8QlqyYmG88ReCAbBHZsY6f8lcHe1QFWO2eqlK9FILVr7qZc8aGWUAkpB0bPDQ&#10;03EI5rq8g/62Om4T2H4g1Np+pqSDTVJQ92nJrKBEvlEwquPs+DisHrwcvwj9ReyuZr6rYYoDVEE9&#10;hY4I4oWP62ppbLOowVOGeVD6JcxV1YQBQH6RVX+BbYFp6DdbWEe7d7R62L/TXwAAAP//AwBQSwME&#10;FAAGAAgAAAAhANajLF/aAAAACgEAAA8AAABkcnMvZG93bnJldi54bWxMj8FugzAQRO+V8g/WRuql&#10;agxEqVKCidKqPXAs9AMM3gAKXiPsJPTvu5za48w+zc5kx9kO4oaT7x0piDcRCKTGmZ5aBd/V5/Me&#10;hA+ajB4coYIf9HDMVw+ZTo270xfeytAKDiGfagVdCGMqpW86tNpv3IjEt7ObrA4sp1aaSd853A4y&#10;iaIXaXVP/KHTI7532FzKq1XQ0tsHlp7cU1n7OFRV8eqKQqnH9Xw6gAg4hz8YlvpcHXLuVLsrGS8G&#10;1vF2y6iCZMebFiDa79ipFycBmWfy/4T8FwAA//8DAFBLAQItABQABgAIAAAAIQC2gziS/gAAAOEB&#10;AAATAAAAAAAAAAAAAAAAAAAAAABbQ29udGVudF9UeXBlc10ueG1sUEsBAi0AFAAGAAgAAAAhADj9&#10;If/WAAAAlAEAAAsAAAAAAAAAAAAAAAAALwEAAF9yZWxzLy5yZWxzUEsBAi0AFAAGAAgAAAAhAJ8d&#10;Lt/BAgAAxwUAAA4AAAAAAAAAAAAAAAAALgIAAGRycy9lMm9Eb2MueG1sUEsBAi0AFAAGAAgAAAAh&#10;ANajLF/aAAAACgEAAA8AAAAAAAAAAAAAAAAAGwUAAGRycy9kb3ducmV2LnhtbFBLBQYAAAAABAAE&#10;APMAAAAiBgAAAAA=&#10;" path="m,l9719,e" filled="f" strokeweight=".21164mm">
                <v:path arrowok="t" o:connecttype="custom" o:connectlocs="0,0;6171565,0" o:connectangles="0,0"/>
                <w10:wrap type="topAndBottom" anchorx="page"/>
              </v:shape>
            </w:pict>
          </mc:Fallback>
        </mc:AlternateContent>
      </w:r>
    </w:p>
    <w:p w14:paraId="437D0833"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Полноту</w:t>
      </w:r>
      <w:r w:rsidRPr="00A864D7">
        <w:rPr>
          <w:rFonts w:ascii="Times New Roman" w:hAnsi="Times New Roman" w:cs="Times New Roman"/>
          <w:spacing w:val="-10"/>
          <w:sz w:val="20"/>
          <w:szCs w:val="20"/>
        </w:rPr>
        <w:t xml:space="preserve"> </w:t>
      </w:r>
      <w:r w:rsidRPr="00A864D7">
        <w:rPr>
          <w:rFonts w:ascii="Times New Roman" w:hAnsi="Times New Roman" w:cs="Times New Roman"/>
          <w:sz w:val="20"/>
          <w:szCs w:val="20"/>
        </w:rPr>
        <w:t>и</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достоверность</w:t>
      </w:r>
      <w:r w:rsidRPr="00A864D7">
        <w:rPr>
          <w:rFonts w:ascii="Times New Roman" w:hAnsi="Times New Roman" w:cs="Times New Roman"/>
          <w:spacing w:val="-1"/>
          <w:sz w:val="20"/>
          <w:szCs w:val="20"/>
        </w:rPr>
        <w:t xml:space="preserve"> </w:t>
      </w:r>
      <w:r w:rsidRPr="00A864D7">
        <w:rPr>
          <w:rFonts w:ascii="Times New Roman" w:hAnsi="Times New Roman" w:cs="Times New Roman"/>
          <w:sz w:val="20"/>
          <w:szCs w:val="20"/>
        </w:rPr>
        <w:t>представленных</w:t>
      </w:r>
      <w:r w:rsidRPr="00A864D7">
        <w:rPr>
          <w:rFonts w:ascii="Times New Roman" w:hAnsi="Times New Roman" w:cs="Times New Roman"/>
          <w:spacing w:val="-1"/>
          <w:sz w:val="20"/>
          <w:szCs w:val="20"/>
        </w:rPr>
        <w:t xml:space="preserve"> </w:t>
      </w:r>
      <w:r w:rsidRPr="00A864D7">
        <w:rPr>
          <w:rFonts w:ascii="Times New Roman" w:hAnsi="Times New Roman" w:cs="Times New Roman"/>
          <w:sz w:val="20"/>
          <w:szCs w:val="20"/>
        </w:rPr>
        <w:t>в</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запросе</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сведений</w:t>
      </w:r>
      <w:r w:rsidRPr="00A864D7">
        <w:rPr>
          <w:rFonts w:ascii="Times New Roman" w:hAnsi="Times New Roman" w:cs="Times New Roman"/>
          <w:spacing w:val="-2"/>
          <w:sz w:val="20"/>
          <w:szCs w:val="20"/>
        </w:rPr>
        <w:t xml:space="preserve"> </w:t>
      </w:r>
      <w:r w:rsidRPr="00A864D7">
        <w:rPr>
          <w:rFonts w:ascii="Times New Roman" w:hAnsi="Times New Roman" w:cs="Times New Roman"/>
          <w:sz w:val="20"/>
          <w:szCs w:val="20"/>
        </w:rPr>
        <w:t>подтверждаю.</w:t>
      </w:r>
    </w:p>
    <w:p w14:paraId="2EB071D5" w14:textId="77777777" w:rsidR="00206CC6"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Даю</w:t>
      </w:r>
      <w:r w:rsidRPr="00A864D7">
        <w:rPr>
          <w:rFonts w:ascii="Times New Roman" w:hAnsi="Times New Roman" w:cs="Times New Roman"/>
          <w:spacing w:val="1"/>
          <w:sz w:val="20"/>
          <w:szCs w:val="20"/>
        </w:rPr>
        <w:t xml:space="preserve"> </w:t>
      </w:r>
      <w:r w:rsidRPr="00A864D7">
        <w:rPr>
          <w:rFonts w:ascii="Times New Roman" w:hAnsi="Times New Roman" w:cs="Times New Roman"/>
          <w:sz w:val="20"/>
          <w:szCs w:val="20"/>
        </w:rPr>
        <w:t>свое</w:t>
      </w:r>
      <w:r w:rsidRPr="00A864D7">
        <w:rPr>
          <w:rFonts w:ascii="Times New Roman" w:hAnsi="Times New Roman" w:cs="Times New Roman"/>
          <w:spacing w:val="1"/>
          <w:sz w:val="20"/>
          <w:szCs w:val="20"/>
        </w:rPr>
        <w:t xml:space="preserve"> </w:t>
      </w:r>
      <w:r w:rsidRPr="00A864D7">
        <w:rPr>
          <w:rFonts w:ascii="Times New Roman" w:hAnsi="Times New Roman" w:cs="Times New Roman"/>
          <w:sz w:val="20"/>
          <w:szCs w:val="20"/>
        </w:rPr>
        <w:t>согласие</w:t>
      </w:r>
      <w:r w:rsidRPr="00A864D7">
        <w:rPr>
          <w:rFonts w:ascii="Times New Roman" w:hAnsi="Times New Roman" w:cs="Times New Roman"/>
          <w:spacing w:val="1"/>
          <w:sz w:val="20"/>
          <w:szCs w:val="20"/>
        </w:rPr>
        <w:t xml:space="preserve"> </w:t>
      </w:r>
      <w:r w:rsidRPr="00A864D7">
        <w:rPr>
          <w:rFonts w:ascii="Times New Roman" w:hAnsi="Times New Roman" w:cs="Times New Roman"/>
          <w:sz w:val="20"/>
          <w:szCs w:val="20"/>
        </w:rPr>
        <w:t>на</w:t>
      </w:r>
      <w:r w:rsidRPr="00A864D7">
        <w:rPr>
          <w:rFonts w:ascii="Times New Roman" w:hAnsi="Times New Roman" w:cs="Times New Roman"/>
          <w:spacing w:val="1"/>
          <w:sz w:val="20"/>
          <w:szCs w:val="20"/>
        </w:rPr>
        <w:t xml:space="preserve"> </w:t>
      </w:r>
      <w:r w:rsidRPr="00A864D7">
        <w:rPr>
          <w:rFonts w:ascii="Times New Roman" w:hAnsi="Times New Roman" w:cs="Times New Roman"/>
          <w:sz w:val="20"/>
          <w:szCs w:val="20"/>
        </w:rPr>
        <w:t>получение,</w:t>
      </w:r>
      <w:r w:rsidRPr="00A864D7">
        <w:rPr>
          <w:rFonts w:ascii="Times New Roman" w:hAnsi="Times New Roman" w:cs="Times New Roman"/>
          <w:spacing w:val="1"/>
          <w:sz w:val="20"/>
          <w:szCs w:val="20"/>
        </w:rPr>
        <w:t xml:space="preserve"> </w:t>
      </w:r>
      <w:r w:rsidRPr="00A864D7">
        <w:rPr>
          <w:rFonts w:ascii="Times New Roman" w:hAnsi="Times New Roman" w:cs="Times New Roman"/>
          <w:sz w:val="20"/>
          <w:szCs w:val="20"/>
        </w:rPr>
        <w:t>обработку и передачу моих персональных данных</w:t>
      </w:r>
      <w:r w:rsidRPr="00A864D7">
        <w:rPr>
          <w:rFonts w:ascii="Times New Roman" w:hAnsi="Times New Roman" w:cs="Times New Roman"/>
          <w:spacing w:val="1"/>
          <w:sz w:val="20"/>
          <w:szCs w:val="20"/>
        </w:rPr>
        <w:t xml:space="preserve"> </w:t>
      </w:r>
      <w:r w:rsidRPr="00A864D7">
        <w:rPr>
          <w:rFonts w:ascii="Times New Roman" w:hAnsi="Times New Roman" w:cs="Times New Roman"/>
          <w:sz w:val="20"/>
          <w:szCs w:val="20"/>
        </w:rPr>
        <w:t>согласно</w:t>
      </w:r>
      <w:r w:rsidRPr="00A864D7">
        <w:rPr>
          <w:rFonts w:ascii="Times New Roman" w:hAnsi="Times New Roman" w:cs="Times New Roman"/>
          <w:spacing w:val="-57"/>
          <w:sz w:val="20"/>
          <w:szCs w:val="20"/>
        </w:rPr>
        <w:t xml:space="preserve"> </w:t>
      </w:r>
      <w:r w:rsidRPr="00A864D7">
        <w:rPr>
          <w:rFonts w:ascii="Times New Roman" w:hAnsi="Times New Roman" w:cs="Times New Roman"/>
          <w:sz w:val="20"/>
          <w:szCs w:val="20"/>
        </w:rPr>
        <w:t>Федеральному</w:t>
      </w:r>
      <w:r w:rsidRPr="00A864D7">
        <w:rPr>
          <w:rFonts w:ascii="Times New Roman" w:hAnsi="Times New Roman" w:cs="Times New Roman"/>
          <w:spacing w:val="-5"/>
          <w:sz w:val="20"/>
          <w:szCs w:val="20"/>
        </w:rPr>
        <w:t xml:space="preserve"> </w:t>
      </w:r>
      <w:r w:rsidRPr="00A864D7">
        <w:rPr>
          <w:rFonts w:ascii="Times New Roman" w:hAnsi="Times New Roman" w:cs="Times New Roman"/>
          <w:sz w:val="20"/>
          <w:szCs w:val="20"/>
        </w:rPr>
        <w:t>закону</w:t>
      </w:r>
      <w:r w:rsidRPr="00A864D7">
        <w:rPr>
          <w:rFonts w:ascii="Times New Roman" w:hAnsi="Times New Roman" w:cs="Times New Roman"/>
          <w:spacing w:val="-4"/>
          <w:sz w:val="20"/>
          <w:szCs w:val="20"/>
        </w:rPr>
        <w:t xml:space="preserve"> </w:t>
      </w:r>
      <w:r w:rsidRPr="00A864D7">
        <w:rPr>
          <w:rFonts w:ascii="Times New Roman" w:hAnsi="Times New Roman" w:cs="Times New Roman"/>
          <w:sz w:val="20"/>
          <w:szCs w:val="20"/>
        </w:rPr>
        <w:t>от</w:t>
      </w:r>
      <w:r w:rsidRPr="00A864D7">
        <w:rPr>
          <w:rFonts w:ascii="Times New Roman" w:hAnsi="Times New Roman" w:cs="Times New Roman"/>
          <w:spacing w:val="-1"/>
          <w:sz w:val="20"/>
          <w:szCs w:val="20"/>
        </w:rPr>
        <w:t xml:space="preserve"> </w:t>
      </w:r>
      <w:r w:rsidRPr="00A864D7">
        <w:rPr>
          <w:rFonts w:ascii="Times New Roman" w:hAnsi="Times New Roman" w:cs="Times New Roman"/>
          <w:sz w:val="20"/>
          <w:szCs w:val="20"/>
        </w:rPr>
        <w:t>27.07.2006</w:t>
      </w:r>
      <w:r w:rsidRPr="00A864D7">
        <w:rPr>
          <w:rFonts w:ascii="Times New Roman" w:hAnsi="Times New Roman" w:cs="Times New Roman"/>
          <w:spacing w:val="-1"/>
          <w:sz w:val="20"/>
          <w:szCs w:val="20"/>
        </w:rPr>
        <w:t xml:space="preserve"> </w:t>
      </w:r>
      <w:r w:rsidRPr="00A864D7">
        <w:rPr>
          <w:rFonts w:ascii="Times New Roman" w:hAnsi="Times New Roman" w:cs="Times New Roman"/>
          <w:sz w:val="20"/>
          <w:szCs w:val="20"/>
        </w:rPr>
        <w:t>№</w:t>
      </w:r>
      <w:r w:rsidRPr="00A864D7">
        <w:rPr>
          <w:rFonts w:ascii="Times New Roman" w:hAnsi="Times New Roman" w:cs="Times New Roman"/>
          <w:spacing w:val="-1"/>
          <w:sz w:val="20"/>
          <w:szCs w:val="20"/>
        </w:rPr>
        <w:t xml:space="preserve"> </w:t>
      </w:r>
      <w:r w:rsidRPr="00A864D7">
        <w:rPr>
          <w:rFonts w:ascii="Times New Roman" w:hAnsi="Times New Roman" w:cs="Times New Roman"/>
          <w:sz w:val="20"/>
          <w:szCs w:val="20"/>
        </w:rPr>
        <w:t>152-ФЗ</w:t>
      </w:r>
      <w:r w:rsidRPr="00A864D7">
        <w:rPr>
          <w:rFonts w:ascii="Times New Roman" w:hAnsi="Times New Roman" w:cs="Times New Roman"/>
          <w:spacing w:val="1"/>
          <w:sz w:val="20"/>
          <w:szCs w:val="20"/>
        </w:rPr>
        <w:t xml:space="preserve"> </w:t>
      </w:r>
      <w:r w:rsidRPr="00A864D7">
        <w:rPr>
          <w:rFonts w:ascii="Times New Roman" w:hAnsi="Times New Roman" w:cs="Times New Roman"/>
          <w:sz w:val="20"/>
          <w:szCs w:val="20"/>
        </w:rPr>
        <w:t>«О персональных</w:t>
      </w:r>
      <w:r w:rsidRPr="00A864D7">
        <w:rPr>
          <w:rFonts w:ascii="Times New Roman" w:hAnsi="Times New Roman" w:cs="Times New Roman"/>
          <w:spacing w:val="1"/>
          <w:sz w:val="20"/>
          <w:szCs w:val="20"/>
        </w:rPr>
        <w:t xml:space="preserve"> </w:t>
      </w:r>
      <w:r w:rsidRPr="00A864D7">
        <w:rPr>
          <w:rFonts w:ascii="Times New Roman" w:hAnsi="Times New Roman" w:cs="Times New Roman"/>
          <w:sz w:val="20"/>
          <w:szCs w:val="20"/>
        </w:rPr>
        <w:t>данных».</w:t>
      </w:r>
    </w:p>
    <w:p w14:paraId="3A2F3047" w14:textId="2F5CBED2" w:rsidR="00CC02CA" w:rsidRPr="00A864D7" w:rsidRDefault="00206CC6" w:rsidP="00A864D7">
      <w:pPr>
        <w:spacing w:after="0" w:line="240" w:lineRule="auto"/>
        <w:jc w:val="both"/>
        <w:rPr>
          <w:rFonts w:ascii="Times New Roman" w:hAnsi="Times New Roman" w:cs="Times New Roman"/>
          <w:sz w:val="20"/>
          <w:szCs w:val="20"/>
        </w:rPr>
      </w:pPr>
      <w:r w:rsidRPr="00A864D7">
        <w:rPr>
          <w:rFonts w:ascii="Times New Roman" w:hAnsi="Times New Roman" w:cs="Times New Roman"/>
          <w:sz w:val="20"/>
          <w:szCs w:val="20"/>
        </w:rPr>
        <w:t>Дата</w:t>
      </w:r>
      <w:r w:rsidRPr="00A864D7">
        <w:rPr>
          <w:rFonts w:ascii="Times New Roman" w:hAnsi="Times New Roman" w:cs="Times New Roman"/>
          <w:sz w:val="20"/>
          <w:szCs w:val="20"/>
        </w:rPr>
        <w:tab/>
        <w:t xml:space="preserve">                                                              Подпись</w:t>
      </w:r>
      <w:r w:rsidRPr="00A864D7">
        <w:rPr>
          <w:rFonts w:ascii="Times New Roman" w:hAnsi="Times New Roman" w:cs="Times New Roman"/>
          <w:spacing w:val="-3"/>
          <w:sz w:val="20"/>
          <w:szCs w:val="20"/>
        </w:rPr>
        <w:t xml:space="preserve"> </w:t>
      </w:r>
      <w:r w:rsidRPr="00A864D7">
        <w:rPr>
          <w:rFonts w:ascii="Times New Roman" w:hAnsi="Times New Roman" w:cs="Times New Roman"/>
          <w:sz w:val="20"/>
          <w:szCs w:val="20"/>
        </w:rPr>
        <w:t>заявителя________________».</w:t>
      </w:r>
      <w:r w:rsidR="00CC02CA" w:rsidRPr="00A864D7">
        <w:rPr>
          <w:rFonts w:ascii="Times New Roman" w:hAnsi="Times New Roman" w:cs="Times New Roman"/>
          <w:sz w:val="20"/>
          <w:szCs w:val="20"/>
        </w:rPr>
        <w:t xml:space="preserve"> </w:t>
      </w:r>
      <w:r w:rsidRPr="00A864D7">
        <w:rPr>
          <w:rFonts w:ascii="Times New Roman" w:hAnsi="Times New Roman" w:cs="Times New Roman"/>
          <w:sz w:val="20"/>
          <w:szCs w:val="20"/>
        </w:rPr>
        <w:t>__________дата</w:t>
      </w:r>
      <w:r w:rsidRPr="00A864D7">
        <w:rPr>
          <w:rFonts w:ascii="Times New Roman" w:hAnsi="Times New Roman" w:cs="Times New Roman"/>
          <w:spacing w:val="-7"/>
          <w:sz w:val="20"/>
          <w:szCs w:val="20"/>
        </w:rPr>
        <w:t xml:space="preserve"> </w:t>
      </w:r>
      <w:r w:rsidRPr="00A864D7">
        <w:rPr>
          <w:rFonts w:ascii="Times New Roman" w:hAnsi="Times New Roman" w:cs="Times New Roman"/>
          <w:sz w:val="20"/>
          <w:szCs w:val="20"/>
        </w:rPr>
        <w:t>выдачи:</w:t>
      </w:r>
    </w:p>
    <w:p w14:paraId="596ADBAA" w14:textId="006138F5" w:rsidR="00206CC6" w:rsidRPr="00A864D7" w:rsidRDefault="00CC02CA" w:rsidP="00A864D7">
      <w:pPr>
        <w:tabs>
          <w:tab w:val="left" w:pos="1500"/>
        </w:tabs>
        <w:spacing w:after="0" w:line="240" w:lineRule="auto"/>
        <w:jc w:val="both"/>
        <w:rPr>
          <w:rFonts w:ascii="Times New Roman" w:eastAsia="Calibri" w:hAnsi="Times New Roman" w:cs="Times New Roman"/>
          <w:color w:val="191919"/>
          <w:sz w:val="20"/>
          <w:szCs w:val="20"/>
        </w:rPr>
      </w:pPr>
      <w:r w:rsidRPr="00A864D7">
        <w:rPr>
          <w:rFonts w:ascii="Times New Roman" w:eastAsia="Calibri" w:hAnsi="Times New Roman" w:cs="Times New Roman"/>
          <w:color w:val="191919"/>
          <w:sz w:val="20"/>
          <w:szCs w:val="20"/>
        </w:rPr>
        <w:t xml:space="preserve">Приложение № 8 к административному регламенту предоставления муниципальной услуги </w:t>
      </w:r>
      <w:r w:rsidR="00206CC6" w:rsidRPr="00A864D7">
        <w:rPr>
          <w:rFonts w:ascii="Times New Roman" w:eastAsia="Calibri" w:hAnsi="Times New Roman" w:cs="Times New Roman"/>
          <w:b/>
          <w:bCs/>
          <w:sz w:val="20"/>
          <w:szCs w:val="20"/>
          <w:lang w:eastAsia="ru-RU"/>
        </w:rPr>
        <w:t>З А Я В Л Е Н И Е</w:t>
      </w:r>
      <w:r w:rsidR="0080295C">
        <w:rPr>
          <w:rFonts w:ascii="Times New Roman" w:eastAsia="Calibri" w:hAnsi="Times New Roman" w:cs="Times New Roman"/>
          <w:b/>
          <w:bCs/>
          <w:sz w:val="20"/>
          <w:szCs w:val="20"/>
          <w:lang w:eastAsia="ru-RU"/>
        </w:rPr>
        <w:t xml:space="preserve"> </w:t>
      </w:r>
      <w:r w:rsidR="00206CC6" w:rsidRPr="00A864D7">
        <w:rPr>
          <w:rFonts w:ascii="Times New Roman" w:eastAsia="Calibri" w:hAnsi="Times New Roman" w:cs="Times New Roman"/>
          <w:b/>
          <w:bCs/>
          <w:sz w:val="20"/>
          <w:szCs w:val="20"/>
          <w:lang w:eastAsia="ru-RU"/>
        </w:rPr>
        <w:t>об исправлении допущенных опечаток и ошибок</w:t>
      </w:r>
    </w:p>
    <w:p w14:paraId="7379F793" w14:textId="77777777" w:rsidR="00206CC6" w:rsidRPr="00A864D7" w:rsidRDefault="00206CC6" w:rsidP="00A864D7">
      <w:pPr>
        <w:autoSpaceDE w:val="0"/>
        <w:autoSpaceDN w:val="0"/>
        <w:adjustRightInd w:val="0"/>
        <w:spacing w:after="0" w:line="240" w:lineRule="auto"/>
        <w:jc w:val="both"/>
        <w:rPr>
          <w:rFonts w:ascii="Times New Roman" w:eastAsia="Calibri" w:hAnsi="Times New Roman" w:cs="Times New Roman"/>
          <w:sz w:val="20"/>
          <w:szCs w:val="20"/>
          <w:lang w:eastAsia="ru-RU"/>
        </w:rPr>
      </w:pPr>
      <w:r w:rsidRPr="00A864D7">
        <w:rPr>
          <w:rFonts w:ascii="Times New Roman" w:eastAsia="Calibri" w:hAnsi="Times New Roman" w:cs="Times New Roman"/>
          <w:sz w:val="20"/>
          <w:szCs w:val="20"/>
          <w:lang w:eastAsia="ru-RU"/>
        </w:rPr>
        <w:t>"__" __________ 20___ г.</w:t>
      </w:r>
    </w:p>
    <w:p w14:paraId="26FD3D8A" w14:textId="71860135" w:rsidR="00206CC6" w:rsidRPr="00A864D7" w:rsidRDefault="00206CC6" w:rsidP="00A864D7">
      <w:pPr>
        <w:autoSpaceDE w:val="0"/>
        <w:autoSpaceDN w:val="0"/>
        <w:adjustRightInd w:val="0"/>
        <w:spacing w:after="0" w:line="240" w:lineRule="auto"/>
        <w:jc w:val="both"/>
        <w:rPr>
          <w:rFonts w:ascii="Times New Roman" w:eastAsia="Calibri" w:hAnsi="Times New Roman" w:cs="Times New Roman"/>
          <w:sz w:val="20"/>
          <w:szCs w:val="20"/>
          <w:lang w:eastAsia="ru-RU"/>
        </w:rPr>
      </w:pPr>
      <w:r w:rsidRPr="00A864D7">
        <w:rPr>
          <w:rFonts w:ascii="Times New Roman" w:eastAsia="Calibri" w:hAnsi="Times New Roman" w:cs="Times New Roman"/>
          <w:sz w:val="20"/>
          <w:szCs w:val="20"/>
          <w:lang w:eastAsia="ru-RU"/>
        </w:rPr>
        <w:t>_____________________________________________________________________________</w:t>
      </w:r>
    </w:p>
    <w:p w14:paraId="051A3FB6" w14:textId="7899D9B8" w:rsidR="00206CC6" w:rsidRPr="00A864D7" w:rsidRDefault="00206CC6" w:rsidP="00A864D7">
      <w:pPr>
        <w:autoSpaceDE w:val="0"/>
        <w:autoSpaceDN w:val="0"/>
        <w:adjustRightInd w:val="0"/>
        <w:spacing w:after="0" w:line="240" w:lineRule="auto"/>
        <w:jc w:val="both"/>
        <w:rPr>
          <w:rFonts w:ascii="Times New Roman" w:eastAsia="Calibri" w:hAnsi="Times New Roman" w:cs="Times New Roman"/>
          <w:bCs/>
          <w:sz w:val="20"/>
          <w:szCs w:val="20"/>
          <w:lang w:eastAsia="ru-RU"/>
        </w:rPr>
      </w:pPr>
      <w:r w:rsidRPr="00A864D7">
        <w:rPr>
          <w:rFonts w:ascii="Times New Roman" w:eastAsia="Calibri" w:hAnsi="Times New Roman" w:cs="Times New Roman"/>
          <w:sz w:val="20"/>
          <w:szCs w:val="20"/>
          <w:lang w:eastAsia="ru-RU"/>
        </w:rPr>
        <w:t>(наименование уполномоченного органа на выдачу результата предоставления муниципальной услуги)</w:t>
      </w:r>
    </w:p>
    <w:p w14:paraId="5B0AE6DB" w14:textId="77777777" w:rsidR="00206CC6" w:rsidRPr="00A864D7" w:rsidRDefault="00206CC6" w:rsidP="00A864D7">
      <w:pPr>
        <w:shd w:val="clear" w:color="auto" w:fill="FFFFFF"/>
        <w:spacing w:after="0" w:line="240" w:lineRule="auto"/>
        <w:jc w:val="both"/>
        <w:rPr>
          <w:rFonts w:ascii="Times New Roman" w:eastAsia="Calibri" w:hAnsi="Times New Roman" w:cs="Times New Roman"/>
          <w:sz w:val="20"/>
          <w:szCs w:val="20"/>
          <w:lang w:eastAsia="ru-RU"/>
        </w:rPr>
      </w:pPr>
      <w:r w:rsidRPr="00A864D7">
        <w:rPr>
          <w:rFonts w:ascii="Times New Roman" w:eastAsia="Calibri" w:hAnsi="Times New Roman" w:cs="Times New Roman"/>
          <w:sz w:val="20"/>
          <w:szCs w:val="20"/>
          <w:lang w:eastAsia="ru-RU"/>
        </w:rPr>
        <w:t>Прошу исправить допущенную</w:t>
      </w:r>
    </w:p>
    <w:p w14:paraId="4C47532C" w14:textId="77777777" w:rsidR="00206CC6" w:rsidRPr="00A864D7" w:rsidRDefault="00206CC6" w:rsidP="00A864D7">
      <w:pPr>
        <w:shd w:val="clear" w:color="auto" w:fill="FFFFFF"/>
        <w:spacing w:after="0" w:line="240" w:lineRule="auto"/>
        <w:jc w:val="both"/>
        <w:rPr>
          <w:rFonts w:ascii="Times New Roman" w:eastAsia="Times New Roman" w:hAnsi="Times New Roman" w:cs="Times New Roman"/>
          <w:color w:val="191919"/>
          <w:sz w:val="20"/>
          <w:szCs w:val="20"/>
        </w:rPr>
      </w:pPr>
      <w:r w:rsidRPr="00A864D7">
        <w:rPr>
          <w:rFonts w:ascii="Times New Roman" w:eastAsia="Calibri"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74AA8305" wp14:editId="4C715960">
                <wp:simplePos x="0" y="0"/>
                <wp:positionH relativeFrom="column">
                  <wp:posOffset>3568065</wp:posOffset>
                </wp:positionH>
                <wp:positionV relativeFrom="paragraph">
                  <wp:posOffset>41275</wp:posOffset>
                </wp:positionV>
                <wp:extent cx="180975" cy="152400"/>
                <wp:effectExtent l="9525" t="5715" r="9525" b="13335"/>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44F57" id="Прямоугольник 57" o:spid="_x0000_s1026" style="position:absolute;margin-left:280.95pt;margin-top:3.25pt;width:14.25pt;height: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kvASQIAAE4EAAAOAAAAZHJzL2Uyb0RvYy54bWysVM2O0zAQviPxDpbvNEnV0jZqulp1KUJa&#10;YKWFB3Adp7FwbDN2m5YTEteVeAQeggviZ58hfSMmTrd0gRMiB8vjGX/+5puZTM+2lSIbAU4andGk&#10;F1MiNDe51KuMvn61eDSmxHmmc6aMFhndCUfPZg8fTGubir4pjcoFEATRLq1tRkvvbRpFjpeiYq5n&#10;rNDoLAxUzKMJqygHViN6paJ+HD+OagO5BcOFc3h60TnpLOAXheD+ZVE44YnKKHLzYYWwLts1mk1Z&#10;ugJmS8kPNNg/sKiY1PjoEeqCeUbWIP+AqiQH40zhe9xUkSkKyUXIAbNJ4t+yuS6ZFSEXFMfZo0zu&#10;/8HyF5srIDLP6HBEiWYV1qj5tH+//9h8b273H5rPzW3zbX/T/Gi+NF8JBqFitXUpXry2V9Dm7Oyl&#10;4W8c0WZeMr0S5wCmLgXLkWfSxkf3LrSGw6tkWT83Ob7H1t4E8bYFVC0gykK2oUa7Y43E1hOOh8k4&#10;noyGlHB0JcP+IA41jFh6d9mC80+FqUi7yShgCwRwtrl0viXD0ruQQN4omS+kUsGA1XKugGwYtssi&#10;fIE/5ngapjSpMzoZ9ocB+Z7PnULE4fsbRCU99r2SVUbHxyCWtqo90XnoSs+k6vZIWemDjK1yXQWW&#10;Jt+himC6psYhxE1p4B0lNTZ0Rt3bNQNBiXqmsRKTZDBoJyAYg+GojwacepanHqY5QmXUU9Jt576b&#10;mrUFuSrxpSTkrs05Vq+QQdm2sh2rA1ls2iD4YcDaqTi1Q9Sv38DsJwAAAP//AwBQSwMEFAAGAAgA&#10;AAAhAOqXnOfeAAAACAEAAA8AAABkcnMvZG93bnJldi54bWxMj0FPg0AUhO8m/ofNM/Fmd9sKEcqj&#10;MZqaeGzpxdsDVqCybwm7tOivdz3V42QmM99k29n04qxH11lGWC4UCM2VrTtuEI7F7uEJhPPENfWW&#10;NcK3drDNb28ySmt74b0+H3wjQgm7lBBa74dUSle12pBb2EFz8D7taMgHOTayHukSyk0vV0rF0lDH&#10;YaGlQb+0uvo6TAah7FZH+tkXb8oku7V/n4vT9PGKeH83P29AeD37axj+8AM65IGptBPXTvQIUbxM&#10;QhQhjkAEP0rUI4gSYa0ikHkm/x/IfwEAAP//AwBQSwECLQAUAAYACAAAACEAtoM4kv4AAADhAQAA&#10;EwAAAAAAAAAAAAAAAAAAAAAAW0NvbnRlbnRfVHlwZXNdLnhtbFBLAQItABQABgAIAAAAIQA4/SH/&#10;1gAAAJQBAAALAAAAAAAAAAAAAAAAAC8BAABfcmVscy8ucmVsc1BLAQItABQABgAIAAAAIQDmGkvA&#10;SQIAAE4EAAAOAAAAAAAAAAAAAAAAAC4CAABkcnMvZTJvRG9jLnhtbFBLAQItABQABgAIAAAAIQDq&#10;l5zn3gAAAAgBAAAPAAAAAAAAAAAAAAAAAKMEAABkcnMvZG93bnJldi54bWxQSwUGAAAAAAQABADz&#10;AAAArgUAAAAA&#10;"/>
            </w:pict>
          </mc:Fallback>
        </mc:AlternateContent>
      </w:r>
      <w:r w:rsidRPr="00A864D7">
        <w:rPr>
          <w:rFonts w:ascii="Times New Roman" w:eastAsia="Calibri"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337E8A86" wp14:editId="1894F792">
                <wp:simplePos x="0" y="0"/>
                <wp:positionH relativeFrom="column">
                  <wp:posOffset>2615565</wp:posOffset>
                </wp:positionH>
                <wp:positionV relativeFrom="paragraph">
                  <wp:posOffset>41275</wp:posOffset>
                </wp:positionV>
                <wp:extent cx="180975" cy="152400"/>
                <wp:effectExtent l="9525" t="5715" r="9525" b="13335"/>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0DC2B" id="Прямоугольник 61" o:spid="_x0000_s1026" style="position:absolute;margin-left:205.95pt;margin-top:3.25pt;width:14.25pt;height: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FSpSAIAAE4EAAAOAAAAZHJzL2Uyb0RvYy54bWysVM2O0zAQviPxDpbvNEnV7rZR09WqSxHS&#10;AistPIDrOI2FY5ux27SckLgi8Qg8BBfEzz5D+kZMnLZ0gRMiB8vjmfn8zTfjTC42lSJrAU4andGk&#10;F1MiNDe51MuMvno5fzSixHmmc6aMFhndCkcvpg8fTGqbir4pjcoFEATRLq1tRkvvbRpFjpeiYq5n&#10;rNDoLAxUzKMJyygHViN6paJ+HJ9FtYHcguHCOTy96px0GvCLQnD/oiic8ERlFLn5sEJYF+0aTScs&#10;XQKzpeR7GuwfWFRMarz0CHXFPCMrkH9AVZKDcabwPW6qyBSF5CLUgNUk8W/V3JbMilALiuPsUSb3&#10;/2D58/UNEJln9CyhRLMKe9R82r3bfWy+N3e7983n5q75tvvQ/Gi+NF8JBqFitXUpJt7aG2hrdvba&#10;8NeOaDMrmV6KSwBTl4LlyDPER/cSWsNhKlnUz0yO97GVN0G8TQFVC4iykE3o0fbYI7HxhONhMorH&#10;50NKOLqSYX8Qhx5GLD0kW3D+iTAVaTcZBRyBAM7W184jeQw9hATyRsl8LpUKBiwXMwVkzXBc5uFr&#10;68UUdxqmNKkzOh72hwH5ns+dQsTh+xtEJT3OvZJVRkfHIJa2qj3WeZhKz6Tq9ni/0kjjoFzXgYXJ&#10;t6gimG6o8RHipjTwlpIaBzqj7s2KgaBEPdXYiXEyGLQvIBiD4XkfDTj1LE49THOEyqinpNvOfPdq&#10;VhbkssSbklC7NpfYvUIGZVt+Has9WRzaoN7+gbWv4tQOUb9+A9OfAAAA//8DAFBLAwQUAAYACAAA&#10;ACEAQESA4t4AAAAIAQAADwAAAGRycy9kb3ducmV2LnhtbEyPwU7DMBBE70j8g7VI3KidNq1oyKZC&#10;oCJxbNMLt01skkC8jmKnDXw95gTH0Yxm3uS72fbibEbfOUZIFgqE4drpjhuEU7m/uwfhA7Gm3rFB&#10;+DIedsX1VU6Zdhc+mPMxNCKWsM8IoQ1hyKT0dWss+YUbDEfv3Y2WQpRjI/VIl1hue7lUaiMtdRwX&#10;WhrMU2vqz+NkEapueaLvQ/mi7Ha/Cq9z+TG9PSPe3syPDyCCmcNfGH7xIzoUkalyE2sveoQ0SbYx&#10;irBZg4h+mqoURIWwUmuQRS7/Hyh+AAAA//8DAFBLAQItABQABgAIAAAAIQC2gziS/gAAAOEBAAAT&#10;AAAAAAAAAAAAAAAAAAAAAABbQ29udGVudF9UeXBlc10ueG1sUEsBAi0AFAAGAAgAAAAhADj9If/W&#10;AAAAlAEAAAsAAAAAAAAAAAAAAAAALwEAAF9yZWxzLy5yZWxzUEsBAi0AFAAGAAgAAAAhADmEVKlI&#10;AgAATgQAAA4AAAAAAAAAAAAAAAAALgIAAGRycy9lMm9Eb2MueG1sUEsBAi0AFAAGAAgAAAAhAEBE&#10;gOLeAAAACAEAAA8AAAAAAAAAAAAAAAAAogQAAGRycy9kb3ducmV2LnhtbFBLBQYAAAAABAAEAPMA&#10;AACtBQAAAAA=&#10;"/>
            </w:pict>
          </mc:Fallback>
        </mc:AlternateContent>
      </w:r>
      <w:r w:rsidRPr="00A864D7">
        <w:rPr>
          <w:rFonts w:ascii="Times New Roman" w:eastAsia="Calibri"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25EA5B0E" wp14:editId="2AB3F8B6">
                <wp:simplePos x="0" y="0"/>
                <wp:positionH relativeFrom="column">
                  <wp:posOffset>1653540</wp:posOffset>
                </wp:positionH>
                <wp:positionV relativeFrom="paragraph">
                  <wp:posOffset>41275</wp:posOffset>
                </wp:positionV>
                <wp:extent cx="180975" cy="152400"/>
                <wp:effectExtent l="9525" t="5715" r="9525" b="1333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D53CC" id="Прямоугольник 62" o:spid="_x0000_s1026" style="position:absolute;margin-left:130.2pt;margin-top:3.25pt;width:14.25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JSQIAAE4EAAAOAAAAZHJzL2Uyb0RvYy54bWysVM2O0zAQviPxDpbvND9qd7dR09WqSxHS&#10;AistPIDrOI2FY5ux27SckLgi8Qg8BBfEzz5D+kZMnG7pAidEDpbHM/78zTczmZxvakXWApw0OqfJ&#10;IKZEaG4KqZc5ffVy/uiMEueZLpgyWuR0Kxw9nz58MGlsJlJTGVUIIAiiXdbYnFbe2yyKHK9EzdzA&#10;WKHRWRqomUcTllEBrEH0WkVpHJ9EjYHCguHCOTy97J10GvDLUnD/oiyd8ETlFLn5sEJYF90aTScs&#10;WwKzleR7GuwfWNRManz0AHXJPCMrkH9A1ZKDcab0A27qyJSl5CLkgNkk8W/Z3FTMipALiuPsQSb3&#10;/2D58/U1EFnk9CSlRLMaa9R+2r3bfWy/t7e79+3n9rb9tvvQ/mi/tF8JBqFijXUZXryx19Dl7OyV&#10;4a8d0WZWMb0UFwCmqQQrkGfSxUf3LnSGw6tk0TwzBb7HVt4E8TYl1B0gykI2oUbbQ43ExhOOh8lZ&#10;PD4dUcLRlYzSYRxqGLHs7rIF558IU5Nuk1PAFgjgbH3lfEeGZXchgbxRsphLpYIBy8VMAVkzbJd5&#10;+AJ/zPE4TGnS5HQ8SkcB+Z7PHUPE4fsbRC099r2SdU7PDkEs61R7rIvQlZ5J1e+RstJ7GTvl+gos&#10;TLFFFcH0TY1DiJvKwFtKGmzonLo3KwaCEvVUYyXGyXDYTUAwhqPTFA049iyOPUxzhMqpp6Tfznw/&#10;NSsLclnhS0nIXZsLrF4pg7JdZXtWe7LYtEHw/YB1U3Fsh6hfv4HpTwAAAP//AwBQSwMEFAAGAAgA&#10;AAAhAAfDXareAAAACAEAAA8AAABkcnMvZG93bnJldi54bWxMj0FPg0AUhO8m/ofNM/Fmd6WWUMrS&#10;GE1NPLb04u0Br4Cybwm7tOivdz3V42QmM99k29n04kyj6yxreFwoEMSVrTtuNByL3UMCwnnkGnvL&#10;pOGbHGzz25sM09peeE/ng29EKGGXoobW+yGV0lUtGXQLOxAH72RHgz7IsZH1iJdQbnoZKRVLgx2H&#10;hRYHemmp+jpMRkPZRUf82Rdvyqx3S/8+F5/Tx6vW93fz8waEp9lfw/CHH9AhD0ylnbh2otcQxeop&#10;RDXEKxDBj5JkDaLUsFQrkHkm/x/IfwEAAP//AwBQSwECLQAUAAYACAAAACEAtoM4kv4AAADhAQAA&#10;EwAAAAAAAAAAAAAAAAAAAAAAW0NvbnRlbnRfVHlwZXNdLnhtbFBLAQItABQABgAIAAAAIQA4/SH/&#10;1gAAAJQBAAALAAAAAAAAAAAAAAAAAC8BAABfcmVscy8ucmVsc1BLAQItABQABgAIAAAAIQC+l/1J&#10;SQIAAE4EAAAOAAAAAAAAAAAAAAAAAC4CAABkcnMvZTJvRG9jLnhtbFBLAQItABQABgAIAAAAIQAH&#10;w12q3gAAAAgBAAAPAAAAAAAAAAAAAAAAAKMEAABkcnMvZG93bnJldi54bWxQSwUGAAAAAAQABADz&#10;AAAArgUAAAAA&#10;"/>
            </w:pict>
          </mc:Fallback>
        </mc:AlternateContent>
      </w:r>
      <w:r w:rsidRPr="00A864D7">
        <w:rPr>
          <w:rFonts w:ascii="Times New Roman" w:eastAsia="Calibri" w:hAnsi="Times New Roman" w:cs="Times New Roman"/>
          <w:sz w:val="20"/>
          <w:szCs w:val="20"/>
          <w:lang w:eastAsia="ru-RU"/>
        </w:rPr>
        <w:t xml:space="preserve">опечатку/ошибку в </w:t>
      </w:r>
      <w:r w:rsidRPr="00A864D7">
        <w:rPr>
          <w:rFonts w:ascii="Times New Roman" w:eastAsia="Times New Roman" w:hAnsi="Times New Roman" w:cs="Times New Roman"/>
          <w:color w:val="191919"/>
          <w:sz w:val="20"/>
          <w:szCs w:val="20"/>
        </w:rPr>
        <w:t>(</w:t>
      </w:r>
      <w:r w:rsidRPr="00A864D7">
        <w:rPr>
          <w:rFonts w:ascii="Times New Roman" w:eastAsia="Times New Roman" w:hAnsi="Times New Roman" w:cs="Times New Roman"/>
          <w:color w:val="191919"/>
          <w:sz w:val="20"/>
          <w:szCs w:val="20"/>
          <w:lang w:val="en-US"/>
        </w:rPr>
        <w:t>V</w:t>
      </w:r>
      <w:r w:rsidRPr="00A864D7">
        <w:rPr>
          <w:rFonts w:ascii="Times New Roman" w:eastAsia="Times New Roman" w:hAnsi="Times New Roman" w:cs="Times New Roman"/>
          <w:color w:val="191919"/>
          <w:sz w:val="20"/>
          <w:szCs w:val="20"/>
        </w:rPr>
        <w:t>):          выписке          справке            уведомлении</w:t>
      </w:r>
    </w:p>
    <w:p w14:paraId="674EA33D" w14:textId="77777777" w:rsidR="00206CC6" w:rsidRPr="00A864D7" w:rsidRDefault="00206CC6" w:rsidP="00A864D7">
      <w:pPr>
        <w:shd w:val="clear" w:color="auto" w:fill="FFFFFF"/>
        <w:spacing w:after="0" w:line="240" w:lineRule="auto"/>
        <w:jc w:val="both"/>
        <w:rPr>
          <w:rFonts w:ascii="Times New Roman" w:eastAsia="Times New Roman" w:hAnsi="Times New Roman" w:cs="Times New Roman"/>
          <w:color w:val="191919"/>
          <w:sz w:val="20"/>
          <w:szCs w:val="20"/>
        </w:rPr>
      </w:pPr>
      <w:r w:rsidRPr="00A864D7">
        <w:rPr>
          <w:rFonts w:ascii="Times New Roman" w:eastAsia="Times New Roman" w:hAnsi="Times New Roman" w:cs="Times New Roman"/>
          <w:color w:val="191919"/>
          <w:sz w:val="20"/>
          <w:szCs w:val="20"/>
        </w:rPr>
        <w:t>от ____________ № _______</w:t>
      </w:r>
    </w:p>
    <w:p w14:paraId="7E06D057" w14:textId="6D9D2A1A" w:rsidR="00206CC6" w:rsidRPr="00A864D7" w:rsidRDefault="00206CC6" w:rsidP="00A864D7">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A864D7">
        <w:rPr>
          <w:rFonts w:ascii="Times New Roman" w:eastAsia="Calibri" w:hAnsi="Times New Roman" w:cs="Times New Roman"/>
          <w:color w:val="191919"/>
          <w:sz w:val="20"/>
          <w:szCs w:val="20"/>
          <w:lang w:eastAsia="ru-RU"/>
        </w:rPr>
        <w:t>о____________________________________________________________________________(полное наименование объекта, адрес по которому он расположен, кадастровый номер, инвентарный номер)</w:t>
      </w:r>
    </w:p>
    <w:p w14:paraId="7C30E852" w14:textId="6DEB0EA1" w:rsidR="00206CC6" w:rsidRPr="00A864D7" w:rsidRDefault="00206CC6" w:rsidP="00A864D7">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A864D7">
        <w:rPr>
          <w:rFonts w:ascii="Times New Roman" w:eastAsia="Calibri" w:hAnsi="Times New Roman" w:cs="Times New Roman"/>
          <w:color w:val="191919"/>
          <w:sz w:val="20"/>
          <w:szCs w:val="20"/>
          <w:lang w:eastAsia="ru-RU"/>
        </w:rPr>
        <w:t>Обоснование исправления допущенных опечаток/ошибок: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gridCol w:w="3285"/>
      </w:tblGrid>
      <w:tr w:rsidR="00206CC6" w:rsidRPr="00B61629" w14:paraId="03673A1F" w14:textId="77777777" w:rsidTr="00206CC6">
        <w:tc>
          <w:tcPr>
            <w:tcW w:w="3285" w:type="dxa"/>
            <w:shd w:val="clear" w:color="auto" w:fill="auto"/>
          </w:tcPr>
          <w:p w14:paraId="7B4D9835" w14:textId="77777777" w:rsidR="00206CC6" w:rsidRPr="00B61629" w:rsidRDefault="00206CC6" w:rsidP="00A864D7">
            <w:pPr>
              <w:autoSpaceDE w:val="0"/>
              <w:autoSpaceDN w:val="0"/>
              <w:adjustRightInd w:val="0"/>
              <w:spacing w:after="0" w:line="240" w:lineRule="auto"/>
              <w:jc w:val="both"/>
              <w:rPr>
                <w:rFonts w:ascii="Times New Roman" w:eastAsia="Times New Roman" w:hAnsi="Times New Roman" w:cs="Times New Roman"/>
                <w:color w:val="191919"/>
                <w:sz w:val="18"/>
                <w:szCs w:val="18"/>
              </w:rPr>
            </w:pPr>
            <w:r w:rsidRPr="00B61629">
              <w:rPr>
                <w:rFonts w:ascii="Times New Roman" w:eastAsia="Calibri" w:hAnsi="Times New Roman" w:cs="Times New Roman"/>
                <w:sz w:val="18"/>
                <w:szCs w:val="18"/>
                <w:lang w:eastAsia="ru-RU"/>
              </w:rPr>
              <w:t>Данные (сведения), указанные в результате предоставления муниципальной услуги</w:t>
            </w:r>
          </w:p>
        </w:tc>
        <w:tc>
          <w:tcPr>
            <w:tcW w:w="3285" w:type="dxa"/>
            <w:shd w:val="clear" w:color="auto" w:fill="auto"/>
          </w:tcPr>
          <w:p w14:paraId="6AD5245C" w14:textId="77777777" w:rsidR="00206CC6" w:rsidRPr="00B61629" w:rsidRDefault="00206CC6" w:rsidP="00A864D7">
            <w:pPr>
              <w:autoSpaceDE w:val="0"/>
              <w:autoSpaceDN w:val="0"/>
              <w:adjustRightInd w:val="0"/>
              <w:spacing w:after="0" w:line="240" w:lineRule="auto"/>
              <w:jc w:val="both"/>
              <w:rPr>
                <w:rFonts w:ascii="Times New Roman" w:eastAsia="Times New Roman" w:hAnsi="Times New Roman" w:cs="Times New Roman"/>
                <w:color w:val="191919"/>
                <w:sz w:val="18"/>
                <w:szCs w:val="18"/>
              </w:rPr>
            </w:pPr>
            <w:r w:rsidRPr="00B61629">
              <w:rPr>
                <w:rFonts w:ascii="Times New Roman" w:eastAsia="Calibri" w:hAnsi="Times New Roman" w:cs="Times New Roman"/>
                <w:sz w:val="18"/>
                <w:szCs w:val="18"/>
                <w:lang w:eastAsia="ru-RU"/>
              </w:rPr>
              <w:t>Данные (сведения), которые необходимо указать в результате предоставления муниципальной услуги</w:t>
            </w:r>
          </w:p>
        </w:tc>
        <w:tc>
          <w:tcPr>
            <w:tcW w:w="3285" w:type="dxa"/>
            <w:shd w:val="clear" w:color="auto" w:fill="auto"/>
          </w:tcPr>
          <w:p w14:paraId="0DE0C80C" w14:textId="77777777" w:rsidR="00206CC6" w:rsidRPr="00B61629" w:rsidRDefault="00206CC6" w:rsidP="00A864D7">
            <w:pPr>
              <w:autoSpaceDE w:val="0"/>
              <w:autoSpaceDN w:val="0"/>
              <w:adjustRightInd w:val="0"/>
              <w:spacing w:after="0" w:line="240" w:lineRule="auto"/>
              <w:jc w:val="both"/>
              <w:rPr>
                <w:rFonts w:ascii="Times New Roman" w:eastAsia="Times New Roman" w:hAnsi="Times New Roman" w:cs="Times New Roman"/>
                <w:color w:val="191919"/>
                <w:sz w:val="18"/>
                <w:szCs w:val="18"/>
              </w:rPr>
            </w:pPr>
            <w:r w:rsidRPr="00B61629">
              <w:rPr>
                <w:rFonts w:ascii="Times New Roman" w:eastAsia="Calibri" w:hAnsi="Times New Roman" w:cs="Times New Roman"/>
                <w:sz w:val="18"/>
                <w:szCs w:val="18"/>
                <w:lang w:eastAsia="ru-RU"/>
              </w:rPr>
              <w:t>Обоснование с указанием реквизита (-ов) документа (-ов)</w:t>
            </w:r>
          </w:p>
        </w:tc>
      </w:tr>
      <w:tr w:rsidR="00206CC6" w:rsidRPr="00B61629" w14:paraId="2FA03472" w14:textId="77777777" w:rsidTr="00206CC6">
        <w:tc>
          <w:tcPr>
            <w:tcW w:w="3285" w:type="dxa"/>
            <w:shd w:val="clear" w:color="auto" w:fill="auto"/>
          </w:tcPr>
          <w:p w14:paraId="2A2D6EDC" w14:textId="77777777" w:rsidR="00206CC6" w:rsidRPr="00B61629" w:rsidRDefault="00206CC6" w:rsidP="00A864D7">
            <w:pPr>
              <w:autoSpaceDE w:val="0"/>
              <w:autoSpaceDN w:val="0"/>
              <w:adjustRightInd w:val="0"/>
              <w:spacing w:after="0" w:line="240" w:lineRule="auto"/>
              <w:jc w:val="both"/>
              <w:rPr>
                <w:rFonts w:ascii="Times New Roman" w:eastAsia="Calibri" w:hAnsi="Times New Roman" w:cs="Times New Roman"/>
                <w:color w:val="191919"/>
                <w:sz w:val="18"/>
                <w:szCs w:val="18"/>
                <w:lang w:eastAsia="ru-RU"/>
              </w:rPr>
            </w:pPr>
          </w:p>
        </w:tc>
        <w:tc>
          <w:tcPr>
            <w:tcW w:w="3285" w:type="dxa"/>
            <w:shd w:val="clear" w:color="auto" w:fill="auto"/>
          </w:tcPr>
          <w:p w14:paraId="2C02BF38" w14:textId="77777777" w:rsidR="00206CC6" w:rsidRPr="00B61629" w:rsidRDefault="00206CC6" w:rsidP="00A864D7">
            <w:pPr>
              <w:autoSpaceDE w:val="0"/>
              <w:autoSpaceDN w:val="0"/>
              <w:adjustRightInd w:val="0"/>
              <w:spacing w:after="0" w:line="240" w:lineRule="auto"/>
              <w:jc w:val="both"/>
              <w:rPr>
                <w:rFonts w:ascii="Times New Roman" w:eastAsia="Calibri" w:hAnsi="Times New Roman" w:cs="Times New Roman"/>
                <w:color w:val="191919"/>
                <w:sz w:val="18"/>
                <w:szCs w:val="18"/>
                <w:lang w:eastAsia="ru-RU"/>
              </w:rPr>
            </w:pPr>
          </w:p>
        </w:tc>
        <w:tc>
          <w:tcPr>
            <w:tcW w:w="3285" w:type="dxa"/>
            <w:shd w:val="clear" w:color="auto" w:fill="auto"/>
          </w:tcPr>
          <w:p w14:paraId="006EA442" w14:textId="77777777" w:rsidR="00206CC6" w:rsidRPr="00B61629" w:rsidRDefault="00206CC6" w:rsidP="00A864D7">
            <w:pPr>
              <w:autoSpaceDE w:val="0"/>
              <w:autoSpaceDN w:val="0"/>
              <w:adjustRightInd w:val="0"/>
              <w:spacing w:after="0" w:line="240" w:lineRule="auto"/>
              <w:jc w:val="both"/>
              <w:rPr>
                <w:rFonts w:ascii="Times New Roman" w:eastAsia="Calibri" w:hAnsi="Times New Roman" w:cs="Times New Roman"/>
                <w:color w:val="191919"/>
                <w:sz w:val="18"/>
                <w:szCs w:val="18"/>
                <w:lang w:eastAsia="ru-RU"/>
              </w:rPr>
            </w:pPr>
          </w:p>
        </w:tc>
      </w:tr>
    </w:tbl>
    <w:p w14:paraId="3008C34C" w14:textId="77777777" w:rsidR="00206CC6" w:rsidRPr="00A864D7" w:rsidRDefault="00206CC6" w:rsidP="00A864D7">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206CC6" w:rsidRPr="00A864D7" w14:paraId="62F07C37" w14:textId="77777777" w:rsidTr="00206CC6">
        <w:tc>
          <w:tcPr>
            <w:tcW w:w="5684" w:type="dxa"/>
            <w:tcBorders>
              <w:top w:val="nil"/>
              <w:left w:val="nil"/>
              <w:bottom w:val="nil"/>
              <w:right w:val="nil"/>
            </w:tcBorders>
          </w:tcPr>
          <w:p w14:paraId="5B38FD55" w14:textId="77777777" w:rsidR="00206CC6" w:rsidRPr="00A864D7" w:rsidRDefault="00206CC6" w:rsidP="00A864D7">
            <w:pPr>
              <w:spacing w:after="0" w:line="240" w:lineRule="auto"/>
              <w:jc w:val="both"/>
              <w:rPr>
                <w:rFonts w:ascii="Times New Roman" w:eastAsia="Times New Roman" w:hAnsi="Times New Roman" w:cs="Times New Roman"/>
                <w:color w:val="191919"/>
                <w:sz w:val="20"/>
                <w:szCs w:val="20"/>
              </w:rPr>
            </w:pPr>
            <w:r w:rsidRPr="00A864D7">
              <w:rPr>
                <w:rFonts w:ascii="Times New Roman" w:eastAsia="Times New Roman" w:hAnsi="Times New Roman" w:cs="Times New Roman"/>
                <w:color w:val="191919"/>
                <w:sz w:val="20"/>
                <w:szCs w:val="20"/>
              </w:rPr>
              <w:t>Информацию прошу предоставить (</w:t>
            </w:r>
            <w:r w:rsidRPr="00A864D7">
              <w:rPr>
                <w:rFonts w:ascii="Times New Roman" w:eastAsia="Times New Roman" w:hAnsi="Times New Roman" w:cs="Times New Roman"/>
                <w:color w:val="191919"/>
                <w:sz w:val="20"/>
                <w:szCs w:val="20"/>
                <w:lang w:val="en-US"/>
              </w:rPr>
              <w:t>V</w:t>
            </w:r>
            <w:r w:rsidRPr="00A864D7">
              <w:rPr>
                <w:rFonts w:ascii="Times New Roman" w:eastAsia="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345B8959" w14:textId="77777777" w:rsidR="00206CC6" w:rsidRPr="00A864D7" w:rsidRDefault="00206CC6" w:rsidP="00A864D7">
            <w:pPr>
              <w:spacing w:after="0" w:line="240" w:lineRule="auto"/>
              <w:jc w:val="both"/>
              <w:rPr>
                <w:rFonts w:ascii="Times New Roman" w:eastAsia="Times New Roman" w:hAnsi="Times New Roman" w:cs="Times New Roman"/>
                <w:color w:val="191919"/>
                <w:sz w:val="20"/>
                <w:szCs w:val="20"/>
              </w:rPr>
            </w:pPr>
          </w:p>
        </w:tc>
        <w:tc>
          <w:tcPr>
            <w:tcW w:w="1014" w:type="dxa"/>
            <w:tcBorders>
              <w:top w:val="nil"/>
              <w:left w:val="nil"/>
              <w:bottom w:val="nil"/>
              <w:right w:val="nil"/>
            </w:tcBorders>
          </w:tcPr>
          <w:p w14:paraId="36B0E6DC" w14:textId="77777777" w:rsidR="00206CC6" w:rsidRPr="00A864D7" w:rsidRDefault="00206CC6" w:rsidP="00A864D7">
            <w:pPr>
              <w:spacing w:after="0" w:line="240" w:lineRule="auto"/>
              <w:jc w:val="both"/>
              <w:rPr>
                <w:rFonts w:ascii="Times New Roman" w:eastAsia="Times New Roman" w:hAnsi="Times New Roman" w:cs="Times New Roman"/>
                <w:color w:val="191919"/>
                <w:sz w:val="20"/>
                <w:szCs w:val="20"/>
              </w:rPr>
            </w:pPr>
            <w:r w:rsidRPr="00A864D7">
              <w:rPr>
                <w:rFonts w:ascii="Times New Roman" w:eastAsia="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3B95635C" w14:textId="77777777" w:rsidR="00206CC6" w:rsidRPr="00A864D7" w:rsidRDefault="00206CC6" w:rsidP="00A864D7">
            <w:pPr>
              <w:spacing w:after="0" w:line="240" w:lineRule="auto"/>
              <w:jc w:val="both"/>
              <w:rPr>
                <w:rFonts w:ascii="Times New Roman" w:eastAsia="Times New Roman" w:hAnsi="Times New Roman" w:cs="Times New Roman"/>
                <w:color w:val="191919"/>
                <w:sz w:val="20"/>
                <w:szCs w:val="20"/>
              </w:rPr>
            </w:pPr>
          </w:p>
        </w:tc>
        <w:tc>
          <w:tcPr>
            <w:tcW w:w="1638" w:type="dxa"/>
            <w:tcBorders>
              <w:left w:val="single" w:sz="4" w:space="0" w:color="auto"/>
              <w:right w:val="single" w:sz="4" w:space="0" w:color="auto"/>
            </w:tcBorders>
          </w:tcPr>
          <w:p w14:paraId="6D11874D" w14:textId="77777777" w:rsidR="00206CC6" w:rsidRPr="00A864D7" w:rsidRDefault="00206CC6" w:rsidP="00A864D7">
            <w:pPr>
              <w:spacing w:after="0" w:line="240" w:lineRule="auto"/>
              <w:jc w:val="both"/>
              <w:rPr>
                <w:rFonts w:ascii="Times New Roman" w:eastAsia="Times New Roman" w:hAnsi="Times New Roman" w:cs="Times New Roman"/>
                <w:color w:val="191919"/>
                <w:sz w:val="20"/>
                <w:szCs w:val="20"/>
              </w:rPr>
            </w:pPr>
            <w:r w:rsidRPr="00A864D7">
              <w:rPr>
                <w:rFonts w:ascii="Times New Roman" w:eastAsia="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54808EBB" w14:textId="77777777" w:rsidR="00206CC6" w:rsidRPr="00A864D7" w:rsidRDefault="00206CC6" w:rsidP="00A864D7">
            <w:pPr>
              <w:spacing w:after="0" w:line="240" w:lineRule="auto"/>
              <w:jc w:val="both"/>
              <w:rPr>
                <w:rFonts w:ascii="Times New Roman" w:eastAsia="Times New Roman" w:hAnsi="Times New Roman" w:cs="Times New Roman"/>
                <w:color w:val="191919"/>
                <w:sz w:val="20"/>
                <w:szCs w:val="20"/>
              </w:rPr>
            </w:pPr>
          </w:p>
        </w:tc>
      </w:tr>
    </w:tbl>
    <w:p w14:paraId="53F5C5EE" w14:textId="41650BC6" w:rsidR="00206CC6" w:rsidRPr="00A864D7" w:rsidRDefault="00206CC6" w:rsidP="00A864D7">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A864D7">
        <w:rPr>
          <w:rFonts w:ascii="Times New Roman" w:eastAsia="Calibri" w:hAnsi="Times New Roman" w:cs="Times New Roman"/>
          <w:color w:val="191919"/>
          <w:sz w:val="20"/>
          <w:szCs w:val="20"/>
          <w:lang w:eastAsia="ru-RU"/>
        </w:rPr>
        <w:t>Адрес для доставки почтой __________________________________________Анкета заявителя.</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06"/>
        <w:gridCol w:w="4803"/>
        <w:gridCol w:w="1139"/>
      </w:tblGrid>
      <w:tr w:rsidR="00206CC6" w:rsidRPr="00B61629" w14:paraId="3164DF44" w14:textId="77777777" w:rsidTr="0080295C">
        <w:trPr>
          <w:trHeight w:val="20"/>
        </w:trPr>
        <w:tc>
          <w:tcPr>
            <w:tcW w:w="9209" w:type="dxa"/>
            <w:gridSpan w:val="2"/>
            <w:tcBorders>
              <w:top w:val="nil"/>
              <w:left w:val="nil"/>
              <w:bottom w:val="nil"/>
              <w:right w:val="nil"/>
            </w:tcBorders>
          </w:tcPr>
          <w:p w14:paraId="16B729E8"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Ф.И.О. физического лица (либо его уполномоченного заявителя) /полное наименование юридического лица:</w:t>
            </w:r>
          </w:p>
        </w:tc>
        <w:tc>
          <w:tcPr>
            <w:tcW w:w="1139" w:type="dxa"/>
            <w:tcBorders>
              <w:top w:val="single" w:sz="4" w:space="0" w:color="auto"/>
              <w:left w:val="nil"/>
              <w:right w:val="single" w:sz="4" w:space="0" w:color="auto"/>
            </w:tcBorders>
          </w:tcPr>
          <w:p w14:paraId="0BCF7915"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p>
        </w:tc>
      </w:tr>
      <w:tr w:rsidR="00206CC6" w:rsidRPr="00B61629" w14:paraId="25AF1890" w14:textId="77777777" w:rsidTr="0080295C">
        <w:trPr>
          <w:trHeight w:val="20"/>
        </w:trPr>
        <w:tc>
          <w:tcPr>
            <w:tcW w:w="9209" w:type="dxa"/>
            <w:gridSpan w:val="2"/>
            <w:tcBorders>
              <w:top w:val="nil"/>
              <w:left w:val="nil"/>
              <w:bottom w:val="nil"/>
              <w:right w:val="nil"/>
            </w:tcBorders>
          </w:tcPr>
          <w:p w14:paraId="05D5F5DE"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 xml:space="preserve">Реквизиты документа, удостоверяющего личность (наименование, серия, номер, кем и когда выдан) </w:t>
            </w:r>
          </w:p>
        </w:tc>
        <w:tc>
          <w:tcPr>
            <w:tcW w:w="1139" w:type="dxa"/>
            <w:tcBorders>
              <w:top w:val="single" w:sz="4" w:space="0" w:color="auto"/>
              <w:left w:val="nil"/>
              <w:right w:val="single" w:sz="4" w:space="0" w:color="auto"/>
            </w:tcBorders>
          </w:tcPr>
          <w:p w14:paraId="7C460808"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p>
        </w:tc>
      </w:tr>
      <w:tr w:rsidR="00206CC6" w:rsidRPr="00B61629" w14:paraId="05FE6626" w14:textId="77777777" w:rsidTr="0080295C">
        <w:trPr>
          <w:trHeight w:val="20"/>
        </w:trPr>
        <w:tc>
          <w:tcPr>
            <w:tcW w:w="9209" w:type="dxa"/>
            <w:gridSpan w:val="2"/>
            <w:tcBorders>
              <w:top w:val="nil"/>
              <w:left w:val="nil"/>
              <w:bottom w:val="nil"/>
              <w:right w:val="nil"/>
            </w:tcBorders>
          </w:tcPr>
          <w:p w14:paraId="494E1751"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 xml:space="preserve">Адрес постоянного места жительства или преимущественного пребывания (область, город, улица, дом, корпус, квартира) </w:t>
            </w:r>
          </w:p>
        </w:tc>
        <w:tc>
          <w:tcPr>
            <w:tcW w:w="1139" w:type="dxa"/>
            <w:tcBorders>
              <w:top w:val="single" w:sz="4" w:space="0" w:color="auto"/>
              <w:left w:val="nil"/>
              <w:right w:val="single" w:sz="4" w:space="0" w:color="auto"/>
            </w:tcBorders>
          </w:tcPr>
          <w:p w14:paraId="53E15172"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p>
        </w:tc>
      </w:tr>
      <w:tr w:rsidR="00206CC6" w:rsidRPr="00B61629" w14:paraId="75242BA2" w14:textId="77777777" w:rsidTr="0080295C">
        <w:trPr>
          <w:trHeight w:val="20"/>
        </w:trPr>
        <w:tc>
          <w:tcPr>
            <w:tcW w:w="9209" w:type="dxa"/>
            <w:gridSpan w:val="2"/>
            <w:tcBorders>
              <w:top w:val="nil"/>
              <w:left w:val="nil"/>
              <w:bottom w:val="nil"/>
              <w:right w:val="nil"/>
            </w:tcBorders>
          </w:tcPr>
          <w:p w14:paraId="0BA16A38"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Ф.И.О. уполномоченного представителя, реквизиты документов, удостоверяющих личность (наименование, серия, номер, кем и когда выдан):</w:t>
            </w:r>
          </w:p>
        </w:tc>
        <w:tc>
          <w:tcPr>
            <w:tcW w:w="1139" w:type="dxa"/>
            <w:tcBorders>
              <w:top w:val="single" w:sz="4" w:space="0" w:color="auto"/>
              <w:left w:val="nil"/>
              <w:right w:val="single" w:sz="4" w:space="0" w:color="auto"/>
            </w:tcBorders>
          </w:tcPr>
          <w:p w14:paraId="4A74927A"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p>
        </w:tc>
      </w:tr>
      <w:tr w:rsidR="00206CC6" w:rsidRPr="00B61629" w14:paraId="1D19CEDB" w14:textId="77777777" w:rsidTr="0080295C">
        <w:trPr>
          <w:trHeight w:val="20"/>
        </w:trPr>
        <w:tc>
          <w:tcPr>
            <w:tcW w:w="9209" w:type="dxa"/>
            <w:gridSpan w:val="2"/>
            <w:tcBorders>
              <w:top w:val="nil"/>
              <w:left w:val="nil"/>
              <w:bottom w:val="nil"/>
              <w:right w:val="nil"/>
            </w:tcBorders>
          </w:tcPr>
          <w:p w14:paraId="07AAD37A"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Документ, подтверждающий полномочия уполномоченного представителя (наименование, номер и дата):</w:t>
            </w:r>
          </w:p>
        </w:tc>
        <w:tc>
          <w:tcPr>
            <w:tcW w:w="1139" w:type="dxa"/>
            <w:tcBorders>
              <w:top w:val="single" w:sz="4" w:space="0" w:color="auto"/>
              <w:left w:val="nil"/>
              <w:right w:val="single" w:sz="4" w:space="0" w:color="auto"/>
            </w:tcBorders>
          </w:tcPr>
          <w:p w14:paraId="3F7F98E8"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p>
        </w:tc>
      </w:tr>
      <w:tr w:rsidR="00206CC6" w:rsidRPr="00B61629" w14:paraId="55A56ED1" w14:textId="77777777" w:rsidTr="0080295C">
        <w:trPr>
          <w:trHeight w:val="20"/>
        </w:trPr>
        <w:tc>
          <w:tcPr>
            <w:tcW w:w="10348" w:type="dxa"/>
            <w:gridSpan w:val="3"/>
            <w:tcBorders>
              <w:top w:val="nil"/>
              <w:left w:val="nil"/>
              <w:bottom w:val="nil"/>
              <w:right w:val="nil"/>
            </w:tcBorders>
          </w:tcPr>
          <w:p w14:paraId="0221617B"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Контактный телефон:</w:t>
            </w:r>
          </w:p>
        </w:tc>
      </w:tr>
      <w:tr w:rsidR="00206CC6" w:rsidRPr="00B61629" w14:paraId="59AF91BF" w14:textId="77777777" w:rsidTr="008029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7"/>
        </w:trPr>
        <w:tc>
          <w:tcPr>
            <w:tcW w:w="10348" w:type="dxa"/>
            <w:gridSpan w:val="3"/>
            <w:vAlign w:val="bottom"/>
          </w:tcPr>
          <w:p w14:paraId="737E91E2" w14:textId="3D54904E" w:rsidR="00206CC6" w:rsidRPr="00B61629" w:rsidRDefault="00206CC6" w:rsidP="00A864D7">
            <w:pPr>
              <w:autoSpaceDE w:val="0"/>
              <w:autoSpaceDN w:val="0"/>
              <w:adjustRightInd w:val="0"/>
              <w:spacing w:after="0" w:line="240" w:lineRule="auto"/>
              <w:jc w:val="both"/>
              <w:rPr>
                <w:rFonts w:ascii="Times New Roman" w:eastAsia="Calibri" w:hAnsi="Times New Roman" w:cs="Times New Roman"/>
                <w:color w:val="191919"/>
                <w:sz w:val="18"/>
                <w:szCs w:val="18"/>
                <w:lang w:eastAsia="ru-RU"/>
              </w:rPr>
            </w:pPr>
            <w:r w:rsidRPr="00B61629">
              <w:rPr>
                <w:rFonts w:ascii="Times New Roman" w:eastAsia="Calibri" w:hAnsi="Times New Roman" w:cs="Times New Roman"/>
                <w:i/>
                <w:color w:val="191919"/>
                <w:sz w:val="18"/>
                <w:szCs w:val="18"/>
                <w:lang w:eastAsia="ru-RU"/>
              </w:rPr>
              <w:t>Приложение:</w:t>
            </w:r>
            <w:r w:rsidR="00EC34E4">
              <w:rPr>
                <w:rFonts w:ascii="Times New Roman" w:eastAsia="Calibri" w:hAnsi="Times New Roman" w:cs="Times New Roman"/>
                <w:color w:val="191919"/>
                <w:sz w:val="18"/>
                <w:szCs w:val="18"/>
                <w:lang w:eastAsia="ru-RU"/>
              </w:rPr>
              <w:t xml:space="preserve"> </w:t>
            </w:r>
            <w:r w:rsidRPr="00B61629">
              <w:rPr>
                <w:rFonts w:ascii="Times New Roman" w:eastAsia="Calibri" w:hAnsi="Times New Roman" w:cs="Times New Roman"/>
                <w:color w:val="191919"/>
                <w:sz w:val="18"/>
                <w:szCs w:val="18"/>
                <w:lang w:eastAsia="ru-RU"/>
              </w:rPr>
              <w:t>1. Копия документа, удостоверяющего личность (для физических лиц).</w:t>
            </w:r>
            <w:r w:rsidR="00CC02CA" w:rsidRPr="00B61629">
              <w:rPr>
                <w:rFonts w:ascii="Times New Roman" w:eastAsia="Calibri" w:hAnsi="Times New Roman" w:cs="Times New Roman"/>
                <w:color w:val="191919"/>
                <w:sz w:val="18"/>
                <w:szCs w:val="18"/>
                <w:lang w:eastAsia="ru-RU"/>
              </w:rPr>
              <w:t xml:space="preserve"> </w:t>
            </w:r>
            <w:r w:rsidRPr="00B61629">
              <w:rPr>
                <w:rFonts w:ascii="Times New Roman" w:eastAsia="Calibri" w:hAnsi="Times New Roman" w:cs="Times New Roman"/>
                <w:color w:val="191919"/>
                <w:sz w:val="18"/>
                <w:szCs w:val="18"/>
                <w:lang w:eastAsia="ru-RU"/>
              </w:rPr>
              <w:t>2. Копия свидетельства о государственной регистрации юридического лица.</w:t>
            </w:r>
            <w:r w:rsidR="00CC02CA" w:rsidRPr="00B61629">
              <w:rPr>
                <w:rFonts w:ascii="Times New Roman" w:eastAsia="Calibri" w:hAnsi="Times New Roman" w:cs="Times New Roman"/>
                <w:color w:val="191919"/>
                <w:sz w:val="18"/>
                <w:szCs w:val="18"/>
                <w:lang w:eastAsia="ru-RU"/>
              </w:rPr>
              <w:t xml:space="preserve"> </w:t>
            </w:r>
            <w:r w:rsidRPr="00B61629">
              <w:rPr>
                <w:rFonts w:ascii="Times New Roman" w:eastAsia="Calibri" w:hAnsi="Times New Roman" w:cs="Times New Roman"/>
                <w:color w:val="191919"/>
                <w:sz w:val="18"/>
                <w:szCs w:val="18"/>
                <w:lang w:eastAsia="ru-RU"/>
              </w:rPr>
              <w:t>3.Копии документов, подтверждающих полномочия представителя                    физического или юридического лица и документов, удостоверяющих личность.</w:t>
            </w:r>
          </w:p>
        </w:tc>
      </w:tr>
      <w:tr w:rsidR="00206CC6" w:rsidRPr="00B61629" w14:paraId="5B5DF595" w14:textId="77777777" w:rsidTr="008029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942" w:type="dxa"/>
          <w:trHeight w:val="206"/>
        </w:trPr>
        <w:tc>
          <w:tcPr>
            <w:tcW w:w="4406" w:type="dxa"/>
          </w:tcPr>
          <w:p w14:paraId="3F7735F6"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 xml:space="preserve">Ф.И.О. физического лица </w:t>
            </w:r>
          </w:p>
        </w:tc>
      </w:tr>
    </w:tbl>
    <w:p w14:paraId="138218B5" w14:textId="601BB2A9" w:rsidR="00206CC6" w:rsidRPr="00A864D7" w:rsidRDefault="00CC02CA" w:rsidP="00A864D7">
      <w:pPr>
        <w:spacing w:after="0" w:line="240" w:lineRule="auto"/>
        <w:jc w:val="both"/>
        <w:rPr>
          <w:rFonts w:ascii="Times New Roman" w:hAnsi="Times New Roman" w:cs="Times New Roman"/>
          <w:color w:val="191919"/>
          <w:sz w:val="20"/>
          <w:szCs w:val="20"/>
        </w:rPr>
      </w:pPr>
      <w:r w:rsidRPr="00A864D7">
        <w:rPr>
          <w:rFonts w:ascii="Times New Roman" w:hAnsi="Times New Roman" w:cs="Times New Roman"/>
          <w:color w:val="191919"/>
          <w:sz w:val="20"/>
          <w:szCs w:val="20"/>
        </w:rPr>
        <w:t xml:space="preserve">Приложение № 9 к административному регламенту предоставления муниципальной услуги </w:t>
      </w:r>
      <w:r w:rsidR="00206CC6" w:rsidRPr="00A864D7">
        <w:rPr>
          <w:rFonts w:ascii="Times New Roman" w:eastAsia="Calibri" w:hAnsi="Times New Roman" w:cs="Times New Roman"/>
          <w:b/>
          <w:bCs/>
          <w:sz w:val="20"/>
          <w:szCs w:val="20"/>
          <w:lang w:eastAsia="ru-RU"/>
        </w:rPr>
        <w:t>З А Я В Л Е Н И Е</w:t>
      </w:r>
      <w:r w:rsidRPr="00A864D7">
        <w:rPr>
          <w:rFonts w:ascii="Times New Roman" w:eastAsia="Calibri" w:hAnsi="Times New Roman" w:cs="Times New Roman"/>
          <w:b/>
          <w:bCs/>
          <w:sz w:val="20"/>
          <w:szCs w:val="20"/>
          <w:lang w:eastAsia="ru-RU"/>
        </w:rPr>
        <w:t xml:space="preserve"> </w:t>
      </w:r>
      <w:r w:rsidR="00206CC6" w:rsidRPr="00A864D7">
        <w:rPr>
          <w:rFonts w:ascii="Times New Roman" w:eastAsia="Calibri" w:hAnsi="Times New Roman" w:cs="Times New Roman"/>
          <w:b/>
          <w:bCs/>
          <w:sz w:val="20"/>
          <w:szCs w:val="20"/>
          <w:lang w:eastAsia="ru-RU"/>
        </w:rPr>
        <w:t>о выдаче дубликата результата предоставления</w:t>
      </w:r>
      <w:r w:rsidRPr="00A864D7">
        <w:rPr>
          <w:rFonts w:ascii="Times New Roman" w:hAnsi="Times New Roman" w:cs="Times New Roman"/>
          <w:color w:val="191919"/>
          <w:sz w:val="20"/>
          <w:szCs w:val="20"/>
        </w:rPr>
        <w:t xml:space="preserve"> </w:t>
      </w:r>
      <w:r w:rsidR="00206CC6" w:rsidRPr="00A864D7">
        <w:rPr>
          <w:rFonts w:ascii="Times New Roman" w:eastAsia="Calibri" w:hAnsi="Times New Roman" w:cs="Times New Roman"/>
          <w:b/>
          <w:bCs/>
          <w:sz w:val="20"/>
          <w:szCs w:val="20"/>
          <w:lang w:eastAsia="ru-RU"/>
        </w:rPr>
        <w:t xml:space="preserve">муниципальной услуги </w:t>
      </w:r>
      <w:r w:rsidR="00206CC6" w:rsidRPr="00A864D7">
        <w:rPr>
          <w:rFonts w:ascii="Times New Roman" w:eastAsia="Calibri" w:hAnsi="Times New Roman" w:cs="Times New Roman"/>
          <w:bCs/>
          <w:sz w:val="20"/>
          <w:szCs w:val="20"/>
          <w:lang w:eastAsia="ru-RU"/>
        </w:rPr>
        <w:t>(выписку/справку/уведомление)</w:t>
      </w:r>
      <w:r w:rsidRPr="00A864D7">
        <w:rPr>
          <w:rFonts w:ascii="Times New Roman" w:hAnsi="Times New Roman" w:cs="Times New Roman"/>
          <w:color w:val="191919"/>
          <w:sz w:val="20"/>
          <w:szCs w:val="20"/>
        </w:rPr>
        <w:t xml:space="preserve"> </w:t>
      </w:r>
      <w:r w:rsidR="00206CC6" w:rsidRPr="00A864D7">
        <w:rPr>
          <w:rFonts w:ascii="Times New Roman" w:eastAsia="Calibri" w:hAnsi="Times New Roman" w:cs="Times New Roman"/>
          <w:sz w:val="20"/>
          <w:szCs w:val="20"/>
          <w:lang w:eastAsia="ru-RU"/>
        </w:rPr>
        <w:t>"__" __________ 20___ г.</w:t>
      </w:r>
      <w:r w:rsidRPr="00A864D7">
        <w:rPr>
          <w:rFonts w:ascii="Times New Roman" w:eastAsia="Calibri" w:hAnsi="Times New Roman" w:cs="Times New Roman"/>
          <w:sz w:val="20"/>
          <w:szCs w:val="20"/>
          <w:lang w:eastAsia="ru-RU"/>
        </w:rPr>
        <w:t xml:space="preserve">  </w:t>
      </w:r>
      <w:r w:rsidR="00206CC6" w:rsidRPr="00A864D7">
        <w:rPr>
          <w:rFonts w:ascii="Times New Roman" w:eastAsia="Calibri" w:hAnsi="Times New Roman" w:cs="Times New Roman"/>
          <w:sz w:val="20"/>
          <w:szCs w:val="20"/>
          <w:lang w:eastAsia="ru-RU"/>
        </w:rPr>
        <w:t>(наименование уполномоченного органа на выдачу результата предоставления муниципальной услуги)</w:t>
      </w:r>
    </w:p>
    <w:p w14:paraId="00FA80F8" w14:textId="77777777" w:rsidR="00206CC6" w:rsidRPr="00A864D7" w:rsidRDefault="00206CC6" w:rsidP="00A864D7">
      <w:pPr>
        <w:shd w:val="clear" w:color="auto" w:fill="FFFFFF"/>
        <w:spacing w:after="0" w:line="240" w:lineRule="auto"/>
        <w:jc w:val="both"/>
        <w:rPr>
          <w:rFonts w:ascii="Times New Roman" w:eastAsia="Times New Roman" w:hAnsi="Times New Roman" w:cs="Times New Roman"/>
          <w:color w:val="191919"/>
          <w:sz w:val="20"/>
          <w:szCs w:val="20"/>
        </w:rPr>
      </w:pPr>
      <w:r w:rsidRPr="00A864D7">
        <w:rPr>
          <w:rFonts w:ascii="Times New Roman" w:eastAsia="Calibri" w:hAnsi="Times New Roman" w:cs="Times New Roman"/>
          <w:sz w:val="20"/>
          <w:szCs w:val="20"/>
          <w:lang w:eastAsia="ru-RU"/>
        </w:rPr>
        <w:t>Прошу выдать дубликат</w:t>
      </w:r>
      <w:r w:rsidRPr="00A864D7">
        <w:rPr>
          <w:rFonts w:ascii="Times New Roman" w:eastAsia="Calibri" w:hAnsi="Times New Roman" w:cs="Times New Roman"/>
          <w:bCs/>
          <w:sz w:val="20"/>
          <w:szCs w:val="20"/>
          <w:lang w:eastAsia="ru-RU"/>
        </w:rPr>
        <w:t xml:space="preserve"> результата предоставления муниципальной услуги </w:t>
      </w:r>
      <w:r w:rsidRPr="00A864D7">
        <w:rPr>
          <w:rFonts w:ascii="Times New Roman" w:eastAsia="Times New Roman" w:hAnsi="Times New Roman" w:cs="Times New Roman"/>
          <w:color w:val="191919"/>
          <w:sz w:val="20"/>
          <w:szCs w:val="20"/>
        </w:rPr>
        <w:t>(</w:t>
      </w:r>
      <w:r w:rsidRPr="00A864D7">
        <w:rPr>
          <w:rFonts w:ascii="Times New Roman" w:eastAsia="Times New Roman" w:hAnsi="Times New Roman" w:cs="Times New Roman"/>
          <w:color w:val="191919"/>
          <w:sz w:val="20"/>
          <w:szCs w:val="20"/>
          <w:lang w:val="en-US"/>
        </w:rPr>
        <w:t>V</w:t>
      </w:r>
      <w:r w:rsidRPr="00A864D7">
        <w:rPr>
          <w:rFonts w:ascii="Times New Roman" w:eastAsia="Times New Roman" w:hAnsi="Times New Roman" w:cs="Times New Roman"/>
          <w:color w:val="191919"/>
          <w:sz w:val="20"/>
          <w:szCs w:val="20"/>
        </w:rPr>
        <w:t xml:space="preserve">): </w:t>
      </w:r>
    </w:p>
    <w:p w14:paraId="253259D3" w14:textId="77777777" w:rsidR="00206CC6" w:rsidRPr="00A864D7" w:rsidRDefault="00206CC6" w:rsidP="00A864D7">
      <w:pPr>
        <w:shd w:val="clear" w:color="auto" w:fill="FFFFFF"/>
        <w:spacing w:after="0" w:line="240" w:lineRule="auto"/>
        <w:jc w:val="both"/>
        <w:rPr>
          <w:rFonts w:ascii="Times New Roman" w:eastAsia="Times New Roman" w:hAnsi="Times New Roman" w:cs="Times New Roman"/>
          <w:color w:val="191919"/>
          <w:sz w:val="20"/>
          <w:szCs w:val="20"/>
        </w:rPr>
      </w:pPr>
      <w:r w:rsidRPr="00A864D7">
        <w:rPr>
          <w:rFonts w:ascii="Times New Roman" w:eastAsia="Times New Roman" w:hAnsi="Times New Roman" w:cs="Times New Roman"/>
          <w:noProof/>
          <w:color w:val="191919"/>
          <w:sz w:val="20"/>
          <w:szCs w:val="20"/>
          <w:lang w:eastAsia="ru-RU"/>
        </w:rPr>
        <mc:AlternateContent>
          <mc:Choice Requires="wps">
            <w:drawing>
              <wp:anchor distT="0" distB="0" distL="114300" distR="114300" simplePos="0" relativeHeight="251680768" behindDoc="0" locked="0" layoutInCell="1" allowOverlap="1" wp14:anchorId="555922AD" wp14:editId="57942867">
                <wp:simplePos x="0" y="0"/>
                <wp:positionH relativeFrom="column">
                  <wp:posOffset>977265</wp:posOffset>
                </wp:positionH>
                <wp:positionV relativeFrom="paragraph">
                  <wp:posOffset>31750</wp:posOffset>
                </wp:positionV>
                <wp:extent cx="180975" cy="152400"/>
                <wp:effectExtent l="9525" t="5715" r="9525" b="13335"/>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9BF8D" id="Прямоугольник 78" o:spid="_x0000_s1026" style="position:absolute;margin-left:76.95pt;margin-top:2.5pt;width:14.25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NJSAIAAE4EAAAOAAAAZHJzL2Uyb0RvYy54bWysVM2O0zAQviPxDpbvNEnV0jZqulp1KUJa&#10;YKWFB3Adp7FwbDN2m5YTEteVeAQeggviZ58hfSMmTrd0gRMiB8vjGX/+5puZTM+2lSIbAU4andGk&#10;F1MiNDe51KuMvn61eDSmxHmmc6aMFhndCUfPZg8fTGubir4pjcoFEATRLq1tRkvvbRpFjpeiYq5n&#10;rNDoLAxUzKMJqygHViN6paJ+HD+OagO5BcOFc3h60TnpLOAXheD+ZVE44YnKKHLzYYWwLts1mk1Z&#10;ugJmS8kPNNg/sKiY1PjoEeqCeUbWIP+AqiQH40zhe9xUkSkKyUXIAbNJ4t+yuS6ZFSEXFMfZo0zu&#10;/8HyF5srIDLP6AgrpVmFNWo+7d/vPzbfm9v9h+Zzc9t82980P5ovzVeCQahYbV2KF6/tFbQ5O3tp&#10;+BtHtJmXTK/EOYCpS8Fy5Jm08dG9C63h8CpZ1s9Nju+xtTdBvG0BVQuIspBtqNHuWCOx9YTjYTKO&#10;J6MhJRxdybA/iEMNI5beXbbg/FNhKtJuMgrYAgGcbS6db8mw9C4kkDdK5gupVDBgtZwrIBuG7bII&#10;X+CPOZ6GKU3qjE6G/WFAvudzpxBx+P4GUUmPfa9kldHxMYilrWpPdB660jOpuj1SVvogY6tcV4Gl&#10;yXeoIpiuqXEIcVMaeEdJjQ2dUfd2zUBQop5prMQkGQzaCQjGYDjqowGnnuWph2mOUBn1lHTbue+m&#10;Zm1Brkp8KQm5a3OO1StkULatbMfqQBabNgh+GLB2Kk7tEPXrNzD7CQAA//8DAFBLAwQUAAYACAAA&#10;ACEAOg4Sl90AAAAIAQAADwAAAGRycy9kb3ducmV2LnhtbEyPwU7DMBBE70j8g7VI3KhNSlET4lQI&#10;VCSObXrhtomXJBCvo9hpA1+PeyrH0Yxm3uSb2fbiSKPvHGu4XygQxLUzHTcaDuX2bg3CB2SDvWPS&#10;8EMeNsX1VY6ZcSfe0XEfGhFL2GeooQ1hyKT0dUsW/cINxNH7dKPFEOXYSDPiKZbbXiZKPUqLHceF&#10;Fgd6aan+3k9WQ9UlB/zdlW/KpttleJ/Lr+njVevbm/n5CUSgOVzCcMaP6FBEpspNbLzoo14t0xjV&#10;sIqXzv46eQBRaUhSBbLI5f8DxR8AAAD//wMAUEsBAi0AFAAGAAgAAAAhALaDOJL+AAAA4QEAABMA&#10;AAAAAAAAAAAAAAAAAAAAAFtDb250ZW50X1R5cGVzXS54bWxQSwECLQAUAAYACAAAACEAOP0h/9YA&#10;AACUAQAACwAAAAAAAAAAAAAAAAAvAQAAX3JlbHMvLnJlbHNQSwECLQAUAAYACAAAACEAH2FzSUgC&#10;AABOBAAADgAAAAAAAAAAAAAAAAAuAgAAZHJzL2Uyb0RvYy54bWxQSwECLQAUAAYACAAAACEAOg4S&#10;l90AAAAIAQAADwAAAAAAAAAAAAAAAACiBAAAZHJzL2Rvd25yZXYueG1sUEsFBgAAAAAEAAQA8wAA&#10;AKwFAAAAAA==&#10;"/>
            </w:pict>
          </mc:Fallback>
        </mc:AlternateContent>
      </w:r>
      <w:r w:rsidRPr="00A864D7">
        <w:rPr>
          <w:rFonts w:ascii="Times New Roman" w:eastAsia="Times New Roman" w:hAnsi="Times New Roman" w:cs="Times New Roman"/>
          <w:noProof/>
          <w:color w:val="191919"/>
          <w:sz w:val="20"/>
          <w:szCs w:val="20"/>
          <w:lang w:eastAsia="ru-RU"/>
        </w:rPr>
        <mc:AlternateContent>
          <mc:Choice Requires="wps">
            <w:drawing>
              <wp:anchor distT="0" distB="0" distL="114300" distR="114300" simplePos="0" relativeHeight="251691008" behindDoc="0" locked="0" layoutInCell="1" allowOverlap="1" wp14:anchorId="69DEE449" wp14:editId="26E8C1CD">
                <wp:simplePos x="0" y="0"/>
                <wp:positionH relativeFrom="column">
                  <wp:posOffset>1977390</wp:posOffset>
                </wp:positionH>
                <wp:positionV relativeFrom="paragraph">
                  <wp:posOffset>31750</wp:posOffset>
                </wp:positionV>
                <wp:extent cx="180975" cy="152400"/>
                <wp:effectExtent l="9525" t="5715" r="9525" b="13335"/>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B0015" id="Прямоугольник 79" o:spid="_x0000_s1026" style="position:absolute;margin-left:155.7pt;margin-top:2.5pt;width:14.25pt;height: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sWSQIAAE4EAAAOAAAAZHJzL2Uyb0RvYy54bWysVM2O0zAQviPxDpbvNEnV0jZqulp1KUJa&#10;YKWFB3Adp7FwbDN2m5YTEteVeAQeggviZ58hfSMmTrd0gRMiB8vjGX/+5puZTM+2lSIbAU4andGk&#10;F1MiNDe51KuMvn61eDSmxHmmc6aMFhndCUfPZg8fTGubir4pjcoFEATRLq1tRkvvbRpFjpeiYq5n&#10;rNDoLAxUzKMJqygHViN6paJ+HD+OagO5BcOFc3h60TnpLOAXheD+ZVE44YnKKHLzYYWwLts1mk1Z&#10;ugJmS8kPNNg/sKiY1PjoEeqCeUbWIP+AqiQH40zhe9xUkSkKyUXIAbNJ4t+yuS6ZFSEXFMfZo0zu&#10;/8HyF5srIDLP6GhCiWYV1qj5tH+//9h8b273H5rPzW3zbX/T/Gi+NF8JBqFitXUpXry2V9Dm7Oyl&#10;4W8c0WZeMr0S5wCmLgXLkWfSxkf3LrSGw6tkWT83Ob7H1t4E8bYFVC0gykK2oUa7Y43E1hOOh8k4&#10;noyGlHB0JcP+IA41jFh6d9mC80+FqUi7yShgCwRwtrl0viXD0ruQQN4omS+kUsGA1XKugGwYtssi&#10;fIE/5ngapjSpMzoZ9ocB+Z7PnULE4fsbRCU99r2SVUbHxyCWtqo90XnoSs+k6vZIWemDjK1yXQWW&#10;Jt+himC6psYhxE1p4B0lNTZ0Rt3bNQNBiXqmsRKTZDBoJyAYg+GojwacepanHqY5QmXUU9Jt576b&#10;mrUFuSrxpSTkrs05Vq+QQdm2sh2rA1ls2iD4YcDaqTi1Q9Sv38DsJwAAAP//AwBQSwMEFAAGAAgA&#10;AAAhAPlVELveAAAACAEAAA8AAABkcnMvZG93bnJldi54bWxMj81OwzAQhO9IvIO1SNyo8wOIpHEq&#10;BCoSxza9cNvES5IS21HstIGnZznR42hGM98Um8UM4kST751VEK8iEGQbp3vbKjhU27snED6g1Tg4&#10;Swq+ycOmvL4qMNfubHd02odWcIn1OSroQhhzKX3TkUG/ciNZ9j7dZDCwnFqpJzxzuRlkEkWP0mBv&#10;eaHDkV46ar72s1FQ98kBf3bVW2SybRrel+o4f7wqdXuzPK9BBFrCfxj+8BkdSmaq3Wy1F4OCNI7v&#10;OarggS+xn6ZZBqJWkGQRyLKQlwfKXwAAAP//AwBQSwECLQAUAAYACAAAACEAtoM4kv4AAADhAQAA&#10;EwAAAAAAAAAAAAAAAAAAAAAAW0NvbnRlbnRfVHlwZXNdLnhtbFBLAQItABQABgAIAAAAIQA4/SH/&#10;1gAAAJQBAAALAAAAAAAAAAAAAAAAAC8BAABfcmVscy8ucmVsc1BLAQItABQABgAIAAAAIQBikOsW&#10;SQIAAE4EAAAOAAAAAAAAAAAAAAAAAC4CAABkcnMvZTJvRG9jLnhtbFBLAQItABQABgAIAAAAIQD5&#10;VRC73gAAAAgBAAAPAAAAAAAAAAAAAAAAAKMEAABkcnMvZG93bnJldi54bWxQSwUGAAAAAAQABADz&#10;AAAArgUAAAAA&#10;"/>
            </w:pict>
          </mc:Fallback>
        </mc:AlternateContent>
      </w:r>
      <w:r w:rsidRPr="00A864D7">
        <w:rPr>
          <w:rFonts w:ascii="Times New Roman" w:eastAsia="Times New Roman" w:hAnsi="Times New Roman" w:cs="Times New Roman"/>
          <w:noProof/>
          <w:color w:val="191919"/>
          <w:sz w:val="20"/>
          <w:szCs w:val="20"/>
          <w:lang w:eastAsia="ru-RU"/>
        </w:rPr>
        <mc:AlternateContent>
          <mc:Choice Requires="wps">
            <w:drawing>
              <wp:anchor distT="0" distB="0" distL="114300" distR="114300" simplePos="0" relativeHeight="251674624" behindDoc="0" locked="0" layoutInCell="1" allowOverlap="1" wp14:anchorId="4A5FA3EC" wp14:editId="52207564">
                <wp:simplePos x="0" y="0"/>
                <wp:positionH relativeFrom="column">
                  <wp:posOffset>91440</wp:posOffset>
                </wp:positionH>
                <wp:positionV relativeFrom="paragraph">
                  <wp:posOffset>31750</wp:posOffset>
                </wp:positionV>
                <wp:extent cx="180975" cy="152400"/>
                <wp:effectExtent l="9525" t="5715" r="9525" b="13335"/>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94B19" id="Прямоугольник 80" o:spid="_x0000_s1026" style="position:absolute;margin-left:7.2pt;margin-top:2.5pt;width:14.25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5i8SAIAAE4EAAAOAAAAZHJzL2Uyb0RvYy54bWysVM1u1DAQviPxDpbvbJLVLu1GzVZVSxFS&#10;gUqFB/A6TmLh2Gbs3exyQuJaiUfgIbggfvoM2Tdi7GzLFjghfLA8mfHnb76ZydHxulVkJcBJowua&#10;jVJKhOamlLou6OtX548OKXGe6ZIpo0VBN8LR4/nDB0edzcXYNEaVAgiCaJd3tqCN9zZPEscb0TI3&#10;MlZodFYGWubRhDopgXWI3qpknKaPk85AacFw4Rx+PRucdB7xq0pw/7KqnPBEFRS5+bhD3BdhT+ZH&#10;LK+B2UbyHQ32DyxaJjU+egd1xjwjS5B/QLWSg3Gm8iNu2sRUleQi5oDZZOlv2Vw1zIqYC4rj7J1M&#10;7v/B8herSyCyLOghyqNZizXqP23fbz/23/ub7Yf+c3/Tf9te9z/6L/1XgkGoWGddjhev7CWEnJ29&#10;MPyNI9qcNkzX4gTAdI1gJfLMQnxy70IwHF4li+65KfE9tvQmireuoA2AKAtZxxpt7mok1p5w/Jgd&#10;prODKSUcXdl0PEkjo4Tlt5ctOP9UmJaEQ0EBWyCCs9WF84EMy29DInmjZHkulYoG1ItTBWTFsF3O&#10;44r8Mcf9MKVJV9DZdDyNyPd8bh8ijetvEK302PdKtkH4sEIQy4NqT3QZz55JNZyRstI7GYNyQwUW&#10;ptygimCGpsYhxENj4B0lHTZ0Qd3bJQNBiXqmsRKzbDIJExCNyfRgjAbsexb7HqY5QhXUUzIcT/0w&#10;NUsLsm7wpSzmrs0JVq+SUdlQ2YHVjiw2bRR8N2BhKvbtGPXrNzD/CQAA//8DAFBLAwQUAAYACAAA&#10;ACEAnigfCNsAAAAGAQAADwAAAGRycy9kb3ducmV2LnhtbEyPwU7DMBBE70j8g7VI3KhNCIikcSoE&#10;KhLHNr1wc+JtEojXUey0ga9nOcFxNKOZN8VmcYM44RR6TxpuVwoEUuNtT62GQ7W9eQQRoiFrBk+o&#10;4QsDbMrLi8Lk1p9ph6d9bAWXUMiNhi7GMZcyNB06E1Z+RGLv6CdnIsuplXYyZy53g0yUepDO9MQL&#10;nRnxucPmcz87DXWfHMz3rnpVLtvexbel+pjfX7S+vlqe1iAiLvEvDL/4jA4lM9V+JhvEwDpNOanh&#10;nh+xnSYZiFpDkimQZSH/45c/AAAA//8DAFBLAQItABQABgAIAAAAIQC2gziS/gAAAOEBAAATAAAA&#10;AAAAAAAAAAAAAAAAAABbQ29udGVudF9UeXBlc10ueG1sUEsBAi0AFAAGAAgAAAAhADj9If/WAAAA&#10;lAEAAAsAAAAAAAAAAAAAAAAALwEAAF9yZWxzLy5yZWxzUEsBAi0AFAAGAAgAAAAhAKWnmLxIAgAA&#10;TgQAAA4AAAAAAAAAAAAAAAAALgIAAGRycy9lMm9Eb2MueG1sUEsBAi0AFAAGAAgAAAAhAJ4oHwjb&#10;AAAABgEAAA8AAAAAAAAAAAAAAAAAogQAAGRycy9kb3ducmV2LnhtbFBLBQYAAAAABAAEAPMAAACq&#10;BQAAAAA=&#10;"/>
            </w:pict>
          </mc:Fallback>
        </mc:AlternateContent>
      </w:r>
      <w:r w:rsidRPr="00A864D7">
        <w:rPr>
          <w:rFonts w:ascii="Times New Roman" w:eastAsia="Times New Roman" w:hAnsi="Times New Roman" w:cs="Times New Roman"/>
          <w:color w:val="191919"/>
          <w:sz w:val="20"/>
          <w:szCs w:val="20"/>
        </w:rPr>
        <w:t xml:space="preserve">         выписка          справка            уведомление</w:t>
      </w:r>
    </w:p>
    <w:p w14:paraId="17ACC22E" w14:textId="77777777" w:rsidR="00206CC6" w:rsidRPr="00A864D7" w:rsidRDefault="00206CC6" w:rsidP="00A864D7">
      <w:pPr>
        <w:shd w:val="clear" w:color="auto" w:fill="FFFFFF"/>
        <w:spacing w:after="0" w:line="240" w:lineRule="auto"/>
        <w:jc w:val="both"/>
        <w:rPr>
          <w:rFonts w:ascii="Times New Roman" w:eastAsia="Times New Roman" w:hAnsi="Times New Roman" w:cs="Times New Roman"/>
          <w:color w:val="191919"/>
          <w:sz w:val="20"/>
          <w:szCs w:val="20"/>
        </w:rPr>
      </w:pPr>
      <w:r w:rsidRPr="00A864D7">
        <w:rPr>
          <w:rFonts w:ascii="Times New Roman" w:eastAsia="Times New Roman" w:hAnsi="Times New Roman" w:cs="Times New Roman"/>
          <w:color w:val="191919"/>
          <w:sz w:val="20"/>
          <w:szCs w:val="20"/>
        </w:rPr>
        <w:t>от ____________ № _______</w:t>
      </w:r>
    </w:p>
    <w:p w14:paraId="59A22B79" w14:textId="77777777" w:rsidR="00206CC6" w:rsidRPr="00A864D7" w:rsidRDefault="00206CC6" w:rsidP="00A864D7">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A864D7">
        <w:rPr>
          <w:rFonts w:ascii="Times New Roman" w:eastAsia="Calibri" w:hAnsi="Times New Roman" w:cs="Times New Roman"/>
          <w:color w:val="191919"/>
          <w:sz w:val="20"/>
          <w:szCs w:val="20"/>
          <w:lang w:eastAsia="ru-RU"/>
        </w:rPr>
        <w:t>о____________________________________________________________________________</w:t>
      </w:r>
    </w:p>
    <w:p w14:paraId="3D6AB176" w14:textId="77777777" w:rsidR="00206CC6" w:rsidRPr="00A864D7" w:rsidRDefault="00206CC6" w:rsidP="00A864D7">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A864D7">
        <w:rPr>
          <w:rFonts w:ascii="Times New Roman" w:eastAsia="Calibri" w:hAnsi="Times New Roman" w:cs="Times New Roman"/>
          <w:color w:val="191919"/>
          <w:sz w:val="20"/>
          <w:szCs w:val="20"/>
          <w:lang w:eastAsia="ru-RU"/>
        </w:rPr>
        <w:t>(полное наименование объекта, адрес по которому он расположен, кадастровый номер, инвентарный номер)</w:t>
      </w: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206CC6" w:rsidRPr="00A864D7" w14:paraId="0FEF494E" w14:textId="77777777" w:rsidTr="00206CC6">
        <w:tc>
          <w:tcPr>
            <w:tcW w:w="5684" w:type="dxa"/>
            <w:tcBorders>
              <w:top w:val="nil"/>
              <w:left w:val="nil"/>
              <w:bottom w:val="nil"/>
              <w:right w:val="nil"/>
            </w:tcBorders>
          </w:tcPr>
          <w:p w14:paraId="4126DE9F" w14:textId="77777777" w:rsidR="00206CC6" w:rsidRPr="00A864D7" w:rsidRDefault="00206CC6" w:rsidP="00A864D7">
            <w:pPr>
              <w:spacing w:after="0" w:line="240" w:lineRule="auto"/>
              <w:jc w:val="both"/>
              <w:rPr>
                <w:rFonts w:ascii="Times New Roman" w:eastAsia="Times New Roman" w:hAnsi="Times New Roman" w:cs="Times New Roman"/>
                <w:color w:val="191919"/>
                <w:sz w:val="20"/>
                <w:szCs w:val="20"/>
              </w:rPr>
            </w:pPr>
            <w:r w:rsidRPr="00A864D7">
              <w:rPr>
                <w:rFonts w:ascii="Times New Roman" w:eastAsia="Times New Roman" w:hAnsi="Times New Roman" w:cs="Times New Roman"/>
                <w:color w:val="191919"/>
                <w:sz w:val="20"/>
                <w:szCs w:val="20"/>
              </w:rPr>
              <w:t>Информацию прошу предоставить (</w:t>
            </w:r>
            <w:r w:rsidRPr="00A864D7">
              <w:rPr>
                <w:rFonts w:ascii="Times New Roman" w:eastAsia="Times New Roman" w:hAnsi="Times New Roman" w:cs="Times New Roman"/>
                <w:color w:val="191919"/>
                <w:sz w:val="20"/>
                <w:szCs w:val="20"/>
                <w:lang w:val="en-US"/>
              </w:rPr>
              <w:t>V</w:t>
            </w:r>
            <w:r w:rsidRPr="00A864D7">
              <w:rPr>
                <w:rFonts w:ascii="Times New Roman" w:eastAsia="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0B37630A" w14:textId="77777777" w:rsidR="00206CC6" w:rsidRPr="00A864D7" w:rsidRDefault="00206CC6" w:rsidP="00A864D7">
            <w:pPr>
              <w:spacing w:after="0" w:line="240" w:lineRule="auto"/>
              <w:jc w:val="both"/>
              <w:rPr>
                <w:rFonts w:ascii="Times New Roman" w:eastAsia="Times New Roman" w:hAnsi="Times New Roman" w:cs="Times New Roman"/>
                <w:color w:val="191919"/>
                <w:sz w:val="20"/>
                <w:szCs w:val="20"/>
              </w:rPr>
            </w:pPr>
          </w:p>
        </w:tc>
        <w:tc>
          <w:tcPr>
            <w:tcW w:w="1014" w:type="dxa"/>
            <w:tcBorders>
              <w:top w:val="nil"/>
              <w:left w:val="nil"/>
              <w:bottom w:val="nil"/>
              <w:right w:val="nil"/>
            </w:tcBorders>
          </w:tcPr>
          <w:p w14:paraId="66DF31F9" w14:textId="77777777" w:rsidR="00206CC6" w:rsidRPr="00A864D7" w:rsidRDefault="00206CC6" w:rsidP="00A864D7">
            <w:pPr>
              <w:spacing w:after="0" w:line="240" w:lineRule="auto"/>
              <w:jc w:val="both"/>
              <w:rPr>
                <w:rFonts w:ascii="Times New Roman" w:eastAsia="Times New Roman" w:hAnsi="Times New Roman" w:cs="Times New Roman"/>
                <w:color w:val="191919"/>
                <w:sz w:val="20"/>
                <w:szCs w:val="20"/>
              </w:rPr>
            </w:pPr>
            <w:r w:rsidRPr="00A864D7">
              <w:rPr>
                <w:rFonts w:ascii="Times New Roman" w:eastAsia="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1B8D1844" w14:textId="77777777" w:rsidR="00206CC6" w:rsidRPr="00A864D7" w:rsidRDefault="00206CC6" w:rsidP="00A864D7">
            <w:pPr>
              <w:spacing w:after="0" w:line="240" w:lineRule="auto"/>
              <w:jc w:val="both"/>
              <w:rPr>
                <w:rFonts w:ascii="Times New Roman" w:eastAsia="Times New Roman" w:hAnsi="Times New Roman" w:cs="Times New Roman"/>
                <w:color w:val="191919"/>
                <w:sz w:val="20"/>
                <w:szCs w:val="20"/>
              </w:rPr>
            </w:pPr>
          </w:p>
        </w:tc>
        <w:tc>
          <w:tcPr>
            <w:tcW w:w="1638" w:type="dxa"/>
            <w:tcBorders>
              <w:left w:val="single" w:sz="4" w:space="0" w:color="auto"/>
              <w:right w:val="single" w:sz="4" w:space="0" w:color="auto"/>
            </w:tcBorders>
          </w:tcPr>
          <w:p w14:paraId="0EE8B762" w14:textId="77777777" w:rsidR="00206CC6" w:rsidRPr="00A864D7" w:rsidRDefault="00206CC6" w:rsidP="00A864D7">
            <w:pPr>
              <w:spacing w:after="0" w:line="240" w:lineRule="auto"/>
              <w:jc w:val="both"/>
              <w:rPr>
                <w:rFonts w:ascii="Times New Roman" w:eastAsia="Times New Roman" w:hAnsi="Times New Roman" w:cs="Times New Roman"/>
                <w:color w:val="191919"/>
                <w:sz w:val="20"/>
                <w:szCs w:val="20"/>
              </w:rPr>
            </w:pPr>
            <w:r w:rsidRPr="00A864D7">
              <w:rPr>
                <w:rFonts w:ascii="Times New Roman" w:eastAsia="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10CFD371" w14:textId="77777777" w:rsidR="00206CC6" w:rsidRPr="00A864D7" w:rsidRDefault="00206CC6" w:rsidP="00A864D7">
            <w:pPr>
              <w:spacing w:after="0" w:line="240" w:lineRule="auto"/>
              <w:jc w:val="both"/>
              <w:rPr>
                <w:rFonts w:ascii="Times New Roman" w:eastAsia="Times New Roman" w:hAnsi="Times New Roman" w:cs="Times New Roman"/>
                <w:color w:val="191919"/>
                <w:sz w:val="20"/>
                <w:szCs w:val="20"/>
              </w:rPr>
            </w:pPr>
          </w:p>
        </w:tc>
      </w:tr>
    </w:tbl>
    <w:p w14:paraId="69DBF21A" w14:textId="77777777" w:rsidR="00206CC6" w:rsidRPr="00A864D7" w:rsidRDefault="00206CC6" w:rsidP="00A864D7">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A864D7">
        <w:rPr>
          <w:rFonts w:ascii="Times New Roman" w:eastAsia="Calibri" w:hAnsi="Times New Roman" w:cs="Times New Roman"/>
          <w:color w:val="191919"/>
          <w:sz w:val="20"/>
          <w:szCs w:val="20"/>
          <w:lang w:eastAsia="ru-RU"/>
        </w:rPr>
        <w:t>Адрес для доставки почтой __________________________________________</w:t>
      </w:r>
    </w:p>
    <w:p w14:paraId="35E3B533" w14:textId="77777777" w:rsidR="00206CC6" w:rsidRPr="00A864D7" w:rsidRDefault="00206CC6" w:rsidP="00A864D7">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A864D7">
        <w:rPr>
          <w:rFonts w:ascii="Times New Roman" w:eastAsia="Calibri" w:hAnsi="Times New Roman" w:cs="Times New Roman"/>
          <w:color w:val="191919"/>
          <w:sz w:val="20"/>
          <w:szCs w:val="20"/>
          <w:lang w:eastAsia="ru-RU"/>
        </w:rPr>
        <w:t>Анкета заявителя.</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06"/>
        <w:gridCol w:w="5795"/>
        <w:gridCol w:w="431"/>
        <w:gridCol w:w="141"/>
      </w:tblGrid>
      <w:tr w:rsidR="00206CC6" w:rsidRPr="00B61629" w14:paraId="3F716244" w14:textId="77777777" w:rsidTr="00CC02CA">
        <w:trPr>
          <w:trHeight w:val="20"/>
        </w:trPr>
        <w:tc>
          <w:tcPr>
            <w:tcW w:w="10201" w:type="dxa"/>
            <w:gridSpan w:val="2"/>
            <w:tcBorders>
              <w:top w:val="single" w:sz="4" w:space="0" w:color="auto"/>
              <w:left w:val="single" w:sz="4" w:space="0" w:color="auto"/>
              <w:right w:val="single" w:sz="4" w:space="0" w:color="auto"/>
            </w:tcBorders>
          </w:tcPr>
          <w:p w14:paraId="7BAB32A0"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 xml:space="preserve">Ф.И.О. физического лица (либо его уполномоченного заявителя) </w:t>
            </w:r>
          </w:p>
        </w:tc>
        <w:tc>
          <w:tcPr>
            <w:tcW w:w="572" w:type="dxa"/>
            <w:gridSpan w:val="2"/>
            <w:tcBorders>
              <w:top w:val="single" w:sz="4" w:space="0" w:color="auto"/>
              <w:left w:val="single" w:sz="4" w:space="0" w:color="auto"/>
              <w:right w:val="single" w:sz="4" w:space="0" w:color="auto"/>
            </w:tcBorders>
          </w:tcPr>
          <w:p w14:paraId="71C220CE"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p>
        </w:tc>
      </w:tr>
      <w:tr w:rsidR="00206CC6" w:rsidRPr="00B61629" w14:paraId="67B0A2F9" w14:textId="77777777" w:rsidTr="00CC02CA">
        <w:trPr>
          <w:trHeight w:val="20"/>
        </w:trPr>
        <w:tc>
          <w:tcPr>
            <w:tcW w:w="10201" w:type="dxa"/>
            <w:gridSpan w:val="2"/>
            <w:tcBorders>
              <w:top w:val="single" w:sz="4" w:space="0" w:color="auto"/>
              <w:left w:val="single" w:sz="4" w:space="0" w:color="auto"/>
              <w:right w:val="single" w:sz="4" w:space="0" w:color="auto"/>
            </w:tcBorders>
          </w:tcPr>
          <w:p w14:paraId="7BD3A60A"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 xml:space="preserve">Реквизиты документа, удостоверяющего личность (наименование, серия, номер, кем и когда выдан) </w:t>
            </w:r>
          </w:p>
        </w:tc>
        <w:tc>
          <w:tcPr>
            <w:tcW w:w="572" w:type="dxa"/>
            <w:gridSpan w:val="2"/>
            <w:tcBorders>
              <w:top w:val="single" w:sz="4" w:space="0" w:color="auto"/>
              <w:left w:val="single" w:sz="4" w:space="0" w:color="auto"/>
              <w:right w:val="single" w:sz="4" w:space="0" w:color="auto"/>
            </w:tcBorders>
          </w:tcPr>
          <w:p w14:paraId="0195B796"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p>
        </w:tc>
      </w:tr>
      <w:tr w:rsidR="00206CC6" w:rsidRPr="00B61629" w14:paraId="3EE90496" w14:textId="77777777" w:rsidTr="00CC02CA">
        <w:trPr>
          <w:trHeight w:val="20"/>
        </w:trPr>
        <w:tc>
          <w:tcPr>
            <w:tcW w:w="10201" w:type="dxa"/>
            <w:gridSpan w:val="2"/>
            <w:tcBorders>
              <w:top w:val="single" w:sz="4" w:space="0" w:color="auto"/>
              <w:left w:val="single" w:sz="4" w:space="0" w:color="auto"/>
              <w:right w:val="single" w:sz="4" w:space="0" w:color="auto"/>
            </w:tcBorders>
          </w:tcPr>
          <w:p w14:paraId="7E690E1C"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 xml:space="preserve">Адрес постоянного места жительства или преимущественного пребывания (область, город, улица, дом, корпус, квартира) </w:t>
            </w:r>
          </w:p>
        </w:tc>
        <w:tc>
          <w:tcPr>
            <w:tcW w:w="572" w:type="dxa"/>
            <w:gridSpan w:val="2"/>
            <w:tcBorders>
              <w:top w:val="single" w:sz="4" w:space="0" w:color="auto"/>
              <w:left w:val="single" w:sz="4" w:space="0" w:color="auto"/>
              <w:right w:val="single" w:sz="4" w:space="0" w:color="auto"/>
            </w:tcBorders>
          </w:tcPr>
          <w:p w14:paraId="1F4F43CE"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p>
        </w:tc>
      </w:tr>
      <w:tr w:rsidR="00206CC6" w:rsidRPr="00B61629" w14:paraId="447253F8" w14:textId="77777777" w:rsidTr="00CC02CA">
        <w:trPr>
          <w:trHeight w:val="20"/>
        </w:trPr>
        <w:tc>
          <w:tcPr>
            <w:tcW w:w="10201" w:type="dxa"/>
            <w:gridSpan w:val="2"/>
            <w:tcBorders>
              <w:top w:val="single" w:sz="4" w:space="0" w:color="auto"/>
              <w:left w:val="single" w:sz="4" w:space="0" w:color="auto"/>
              <w:right w:val="single" w:sz="4" w:space="0" w:color="auto"/>
            </w:tcBorders>
          </w:tcPr>
          <w:p w14:paraId="0C61C4AA"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Ф.И.О. уполномоченного представителя, реквизиты документов, удостоверяющих личность (наименование, серия, номер, кем и когда выдан):</w:t>
            </w:r>
          </w:p>
        </w:tc>
        <w:tc>
          <w:tcPr>
            <w:tcW w:w="572" w:type="dxa"/>
            <w:gridSpan w:val="2"/>
            <w:tcBorders>
              <w:top w:val="single" w:sz="4" w:space="0" w:color="auto"/>
              <w:left w:val="single" w:sz="4" w:space="0" w:color="auto"/>
              <w:right w:val="single" w:sz="4" w:space="0" w:color="auto"/>
            </w:tcBorders>
          </w:tcPr>
          <w:p w14:paraId="1DC25CE4"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p>
        </w:tc>
      </w:tr>
      <w:tr w:rsidR="00206CC6" w:rsidRPr="00B61629" w14:paraId="0634096F" w14:textId="77777777" w:rsidTr="00CC02CA">
        <w:trPr>
          <w:trHeight w:val="20"/>
        </w:trPr>
        <w:tc>
          <w:tcPr>
            <w:tcW w:w="10201" w:type="dxa"/>
            <w:gridSpan w:val="2"/>
            <w:tcBorders>
              <w:top w:val="single" w:sz="4" w:space="0" w:color="auto"/>
              <w:left w:val="single" w:sz="4" w:space="0" w:color="auto"/>
              <w:right w:val="single" w:sz="4" w:space="0" w:color="auto"/>
            </w:tcBorders>
          </w:tcPr>
          <w:p w14:paraId="710C3352"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Документ, подтверждающий полномочия уполномоченного представителя (наименование, номер и дата):</w:t>
            </w:r>
          </w:p>
        </w:tc>
        <w:tc>
          <w:tcPr>
            <w:tcW w:w="572" w:type="dxa"/>
            <w:gridSpan w:val="2"/>
            <w:tcBorders>
              <w:top w:val="single" w:sz="4" w:space="0" w:color="auto"/>
              <w:left w:val="single" w:sz="4" w:space="0" w:color="auto"/>
              <w:right w:val="single" w:sz="4" w:space="0" w:color="auto"/>
            </w:tcBorders>
          </w:tcPr>
          <w:p w14:paraId="7C19D602"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p>
        </w:tc>
      </w:tr>
      <w:tr w:rsidR="00206CC6" w:rsidRPr="00B61629" w14:paraId="50D771CC" w14:textId="77777777" w:rsidTr="00CC02CA">
        <w:trPr>
          <w:trHeight w:val="20"/>
        </w:trPr>
        <w:tc>
          <w:tcPr>
            <w:tcW w:w="10773" w:type="dxa"/>
            <w:gridSpan w:val="4"/>
            <w:tcBorders>
              <w:top w:val="single" w:sz="4" w:space="0" w:color="auto"/>
              <w:left w:val="single" w:sz="4" w:space="0" w:color="auto"/>
              <w:bottom w:val="single" w:sz="4" w:space="0" w:color="auto"/>
              <w:right w:val="single" w:sz="4" w:space="0" w:color="auto"/>
            </w:tcBorders>
          </w:tcPr>
          <w:p w14:paraId="155AA0CC"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Контактный телефон:</w:t>
            </w:r>
          </w:p>
        </w:tc>
      </w:tr>
      <w:tr w:rsidR="00206CC6" w:rsidRPr="00B61629" w14:paraId="0FEFE72E" w14:textId="77777777" w:rsidTr="00EC3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1" w:type="dxa"/>
          <w:trHeight w:val="571"/>
        </w:trPr>
        <w:tc>
          <w:tcPr>
            <w:tcW w:w="10632" w:type="dxa"/>
            <w:gridSpan w:val="3"/>
            <w:tcBorders>
              <w:top w:val="nil"/>
              <w:left w:val="nil"/>
              <w:bottom w:val="single" w:sz="4" w:space="0" w:color="auto"/>
              <w:right w:val="nil"/>
            </w:tcBorders>
            <w:vAlign w:val="bottom"/>
          </w:tcPr>
          <w:p w14:paraId="408A2D12" w14:textId="016FA94C" w:rsidR="00206CC6" w:rsidRPr="00B61629" w:rsidRDefault="00206CC6" w:rsidP="00A864D7">
            <w:pPr>
              <w:autoSpaceDE w:val="0"/>
              <w:autoSpaceDN w:val="0"/>
              <w:adjustRightInd w:val="0"/>
              <w:spacing w:after="0" w:line="240" w:lineRule="auto"/>
              <w:jc w:val="both"/>
              <w:rPr>
                <w:rFonts w:ascii="Times New Roman" w:eastAsia="Calibri" w:hAnsi="Times New Roman" w:cs="Times New Roman"/>
                <w:color w:val="191919"/>
                <w:sz w:val="18"/>
                <w:szCs w:val="18"/>
                <w:lang w:eastAsia="ru-RU"/>
              </w:rPr>
            </w:pPr>
            <w:r w:rsidRPr="00B61629">
              <w:rPr>
                <w:rFonts w:ascii="Times New Roman" w:eastAsia="Calibri" w:hAnsi="Times New Roman" w:cs="Times New Roman"/>
                <w:i/>
                <w:color w:val="191919"/>
                <w:sz w:val="18"/>
                <w:szCs w:val="18"/>
                <w:lang w:eastAsia="ru-RU"/>
              </w:rPr>
              <w:t>Приложение:</w:t>
            </w:r>
            <w:r w:rsidR="00CC02CA" w:rsidRPr="00B61629">
              <w:rPr>
                <w:rFonts w:ascii="Times New Roman" w:eastAsia="Calibri" w:hAnsi="Times New Roman" w:cs="Times New Roman"/>
                <w:color w:val="191919"/>
                <w:sz w:val="18"/>
                <w:szCs w:val="18"/>
                <w:lang w:eastAsia="ru-RU"/>
              </w:rPr>
              <w:t xml:space="preserve"> </w:t>
            </w:r>
            <w:r w:rsidRPr="00B61629">
              <w:rPr>
                <w:rFonts w:ascii="Times New Roman" w:eastAsia="Calibri" w:hAnsi="Times New Roman" w:cs="Times New Roman"/>
                <w:color w:val="191919"/>
                <w:sz w:val="18"/>
                <w:szCs w:val="18"/>
                <w:lang w:eastAsia="ru-RU"/>
              </w:rPr>
              <w:t>1. Копия документа, удостоверяющего личность (для физических лиц).</w:t>
            </w:r>
            <w:r w:rsidR="00CC02CA" w:rsidRPr="00B61629">
              <w:rPr>
                <w:rFonts w:ascii="Times New Roman" w:eastAsia="Calibri" w:hAnsi="Times New Roman" w:cs="Times New Roman"/>
                <w:color w:val="191919"/>
                <w:sz w:val="18"/>
                <w:szCs w:val="18"/>
                <w:lang w:eastAsia="ru-RU"/>
              </w:rPr>
              <w:t xml:space="preserve"> </w:t>
            </w:r>
            <w:r w:rsidRPr="00B61629">
              <w:rPr>
                <w:rFonts w:ascii="Times New Roman" w:eastAsia="Calibri" w:hAnsi="Times New Roman" w:cs="Times New Roman"/>
                <w:color w:val="191919"/>
                <w:sz w:val="18"/>
                <w:szCs w:val="18"/>
                <w:lang w:eastAsia="ru-RU"/>
              </w:rPr>
              <w:t>2. Копия свидетельства о государственной регистрации юридического лица.</w:t>
            </w:r>
            <w:r w:rsidR="00CC02CA" w:rsidRPr="00B61629">
              <w:rPr>
                <w:rFonts w:ascii="Times New Roman" w:eastAsia="Calibri" w:hAnsi="Times New Roman" w:cs="Times New Roman"/>
                <w:color w:val="191919"/>
                <w:sz w:val="18"/>
                <w:szCs w:val="18"/>
                <w:lang w:eastAsia="ru-RU"/>
              </w:rPr>
              <w:t xml:space="preserve"> </w:t>
            </w:r>
            <w:r w:rsidRPr="00B61629">
              <w:rPr>
                <w:rFonts w:ascii="Times New Roman" w:eastAsia="Calibri" w:hAnsi="Times New Roman" w:cs="Times New Roman"/>
                <w:color w:val="191919"/>
                <w:sz w:val="18"/>
                <w:szCs w:val="18"/>
                <w:lang w:eastAsia="ru-RU"/>
              </w:rPr>
              <w:t>3.Копии документов, подтверждающих полномочия представителя   физического или юридического лица и документов, удостоверяющих личность.</w:t>
            </w:r>
          </w:p>
        </w:tc>
      </w:tr>
      <w:tr w:rsidR="00206CC6" w:rsidRPr="00B61629" w14:paraId="54813069" w14:textId="77777777" w:rsidTr="00B616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6367" w:type="dxa"/>
          <w:trHeight w:val="149"/>
        </w:trPr>
        <w:tc>
          <w:tcPr>
            <w:tcW w:w="4406" w:type="dxa"/>
            <w:tcBorders>
              <w:top w:val="nil"/>
              <w:left w:val="nil"/>
              <w:bottom w:val="nil"/>
              <w:right w:val="nil"/>
            </w:tcBorders>
          </w:tcPr>
          <w:p w14:paraId="018488CF"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 xml:space="preserve">Ф.И.О. физического лица </w:t>
            </w:r>
          </w:p>
        </w:tc>
      </w:tr>
    </w:tbl>
    <w:p w14:paraId="7BEEFCB7" w14:textId="40DC5DAF" w:rsidR="00206CC6" w:rsidRPr="00A864D7" w:rsidRDefault="00CC02CA" w:rsidP="00A864D7">
      <w:pPr>
        <w:spacing w:after="0" w:line="240" w:lineRule="auto"/>
        <w:jc w:val="both"/>
        <w:rPr>
          <w:rFonts w:ascii="Times New Roman" w:hAnsi="Times New Roman" w:cs="Times New Roman"/>
          <w:color w:val="191919"/>
          <w:sz w:val="20"/>
          <w:szCs w:val="20"/>
        </w:rPr>
      </w:pPr>
      <w:r w:rsidRPr="00A864D7">
        <w:rPr>
          <w:rFonts w:ascii="Times New Roman" w:hAnsi="Times New Roman" w:cs="Times New Roman"/>
          <w:color w:val="191919"/>
          <w:sz w:val="20"/>
          <w:szCs w:val="20"/>
        </w:rPr>
        <w:t>Приложение № 10 к административному регламенту предоставления муниципальной услуги</w:t>
      </w:r>
      <w:r w:rsidR="00206CC6" w:rsidRPr="00A864D7">
        <w:rPr>
          <w:rFonts w:ascii="Times New Roman" w:eastAsia="Calibri" w:hAnsi="Times New Roman" w:cs="Times New Roman"/>
          <w:b/>
          <w:bCs/>
          <w:sz w:val="20"/>
          <w:szCs w:val="20"/>
          <w:lang w:eastAsia="ru-RU"/>
        </w:rPr>
        <w:t>З А Я В Л Е Н И Е</w:t>
      </w:r>
    </w:p>
    <w:p w14:paraId="68AA5720" w14:textId="13ACBD98" w:rsidR="00206CC6" w:rsidRPr="00A864D7" w:rsidRDefault="00206CC6" w:rsidP="00A864D7">
      <w:pPr>
        <w:autoSpaceDE w:val="0"/>
        <w:autoSpaceDN w:val="0"/>
        <w:adjustRightInd w:val="0"/>
        <w:spacing w:after="0" w:line="240" w:lineRule="auto"/>
        <w:jc w:val="both"/>
        <w:rPr>
          <w:rFonts w:ascii="Times New Roman" w:eastAsia="Calibri" w:hAnsi="Times New Roman" w:cs="Times New Roman"/>
          <w:b/>
          <w:bCs/>
          <w:sz w:val="20"/>
          <w:szCs w:val="20"/>
          <w:lang w:eastAsia="ru-RU"/>
        </w:rPr>
      </w:pPr>
      <w:r w:rsidRPr="00A864D7">
        <w:rPr>
          <w:rFonts w:ascii="Times New Roman" w:eastAsia="Calibri" w:hAnsi="Times New Roman" w:cs="Times New Roman"/>
          <w:b/>
          <w:bCs/>
          <w:sz w:val="20"/>
          <w:szCs w:val="20"/>
          <w:lang w:eastAsia="ru-RU"/>
        </w:rPr>
        <w:t>о выдаче дубликата результата предоставления</w:t>
      </w:r>
      <w:r w:rsidR="00CC02CA" w:rsidRPr="00A864D7">
        <w:rPr>
          <w:rFonts w:ascii="Times New Roman" w:eastAsia="Calibri" w:hAnsi="Times New Roman" w:cs="Times New Roman"/>
          <w:b/>
          <w:bCs/>
          <w:sz w:val="20"/>
          <w:szCs w:val="20"/>
          <w:lang w:eastAsia="ru-RU"/>
        </w:rPr>
        <w:t xml:space="preserve"> </w:t>
      </w:r>
      <w:r w:rsidRPr="00A864D7">
        <w:rPr>
          <w:rFonts w:ascii="Times New Roman" w:eastAsia="Calibri" w:hAnsi="Times New Roman" w:cs="Times New Roman"/>
          <w:b/>
          <w:bCs/>
          <w:sz w:val="20"/>
          <w:szCs w:val="20"/>
          <w:lang w:eastAsia="ru-RU"/>
        </w:rPr>
        <w:t xml:space="preserve">муниципальной услуги </w:t>
      </w:r>
      <w:r w:rsidRPr="00A864D7">
        <w:rPr>
          <w:rFonts w:ascii="Times New Roman" w:eastAsia="Calibri" w:hAnsi="Times New Roman" w:cs="Times New Roman"/>
          <w:bCs/>
          <w:sz w:val="20"/>
          <w:szCs w:val="20"/>
          <w:lang w:eastAsia="ru-RU"/>
        </w:rPr>
        <w:t>(выписку/справку/уведомление)</w:t>
      </w:r>
    </w:p>
    <w:p w14:paraId="777D1ED8" w14:textId="0DE09616" w:rsidR="00206CC6" w:rsidRPr="00A864D7" w:rsidRDefault="00206CC6" w:rsidP="00A864D7">
      <w:pPr>
        <w:autoSpaceDE w:val="0"/>
        <w:autoSpaceDN w:val="0"/>
        <w:adjustRightInd w:val="0"/>
        <w:spacing w:after="0" w:line="240" w:lineRule="auto"/>
        <w:jc w:val="both"/>
        <w:rPr>
          <w:rFonts w:ascii="Times New Roman" w:eastAsia="Calibri" w:hAnsi="Times New Roman" w:cs="Times New Roman"/>
          <w:sz w:val="20"/>
          <w:szCs w:val="20"/>
          <w:lang w:eastAsia="ru-RU"/>
        </w:rPr>
      </w:pPr>
      <w:r w:rsidRPr="00A864D7">
        <w:rPr>
          <w:rFonts w:ascii="Times New Roman" w:eastAsia="Calibri" w:hAnsi="Times New Roman" w:cs="Times New Roman"/>
          <w:sz w:val="20"/>
          <w:szCs w:val="20"/>
          <w:lang w:eastAsia="ru-RU"/>
        </w:rPr>
        <w:t>"__" __________ 20___ г.</w:t>
      </w:r>
      <w:r w:rsidR="00CC02CA" w:rsidRPr="00A864D7">
        <w:rPr>
          <w:rFonts w:ascii="Times New Roman" w:eastAsia="Calibri" w:hAnsi="Times New Roman" w:cs="Times New Roman"/>
          <w:sz w:val="20"/>
          <w:szCs w:val="20"/>
          <w:lang w:eastAsia="ru-RU"/>
        </w:rPr>
        <w:t xml:space="preserve"> </w:t>
      </w:r>
      <w:r w:rsidRPr="00A864D7">
        <w:rPr>
          <w:rFonts w:ascii="Times New Roman" w:eastAsia="Calibri" w:hAnsi="Times New Roman" w:cs="Times New Roman"/>
          <w:sz w:val="20"/>
          <w:szCs w:val="20"/>
          <w:lang w:eastAsia="ru-RU"/>
        </w:rPr>
        <w:t>_____________________________________________________________________________</w:t>
      </w:r>
    </w:p>
    <w:p w14:paraId="161546FF" w14:textId="77777777" w:rsidR="00206CC6" w:rsidRPr="00A864D7" w:rsidRDefault="00206CC6" w:rsidP="00A864D7">
      <w:pPr>
        <w:autoSpaceDE w:val="0"/>
        <w:autoSpaceDN w:val="0"/>
        <w:adjustRightInd w:val="0"/>
        <w:spacing w:after="0" w:line="240" w:lineRule="auto"/>
        <w:jc w:val="both"/>
        <w:rPr>
          <w:rFonts w:ascii="Times New Roman" w:eastAsia="Calibri" w:hAnsi="Times New Roman" w:cs="Times New Roman"/>
          <w:sz w:val="20"/>
          <w:szCs w:val="20"/>
          <w:lang w:eastAsia="ru-RU"/>
        </w:rPr>
      </w:pPr>
      <w:r w:rsidRPr="00A864D7">
        <w:rPr>
          <w:rFonts w:ascii="Times New Roman" w:eastAsia="Calibri" w:hAnsi="Times New Roman" w:cs="Times New Roman"/>
          <w:sz w:val="20"/>
          <w:szCs w:val="20"/>
          <w:lang w:eastAsia="ru-RU"/>
        </w:rPr>
        <w:t>_____________________________________________________________________________</w:t>
      </w:r>
    </w:p>
    <w:p w14:paraId="531B0646" w14:textId="7BEA821C" w:rsidR="00206CC6" w:rsidRPr="00A864D7" w:rsidRDefault="00206CC6" w:rsidP="00A864D7">
      <w:pPr>
        <w:autoSpaceDE w:val="0"/>
        <w:autoSpaceDN w:val="0"/>
        <w:adjustRightInd w:val="0"/>
        <w:spacing w:after="0" w:line="240" w:lineRule="auto"/>
        <w:jc w:val="both"/>
        <w:rPr>
          <w:rFonts w:ascii="Times New Roman" w:eastAsia="Calibri" w:hAnsi="Times New Roman" w:cs="Times New Roman"/>
          <w:bCs/>
          <w:sz w:val="20"/>
          <w:szCs w:val="20"/>
          <w:lang w:eastAsia="ru-RU"/>
        </w:rPr>
      </w:pPr>
      <w:r w:rsidRPr="00A864D7">
        <w:rPr>
          <w:rFonts w:ascii="Times New Roman" w:eastAsia="Calibri" w:hAnsi="Times New Roman" w:cs="Times New Roman"/>
          <w:sz w:val="20"/>
          <w:szCs w:val="20"/>
          <w:lang w:eastAsia="ru-RU"/>
        </w:rPr>
        <w:t>(наименование уполномоченного органа на выдачу результата предоставления муниципальной услуги)</w:t>
      </w:r>
    </w:p>
    <w:p w14:paraId="4ECC7D07" w14:textId="77777777" w:rsidR="00206CC6" w:rsidRPr="00A864D7" w:rsidRDefault="00206CC6" w:rsidP="00A864D7">
      <w:pPr>
        <w:shd w:val="clear" w:color="auto" w:fill="FFFFFF"/>
        <w:spacing w:after="0" w:line="240" w:lineRule="auto"/>
        <w:jc w:val="both"/>
        <w:rPr>
          <w:rFonts w:ascii="Times New Roman" w:eastAsia="Times New Roman" w:hAnsi="Times New Roman" w:cs="Times New Roman"/>
          <w:color w:val="191919"/>
          <w:sz w:val="20"/>
          <w:szCs w:val="20"/>
        </w:rPr>
      </w:pPr>
      <w:r w:rsidRPr="00A864D7">
        <w:rPr>
          <w:rFonts w:ascii="Times New Roman" w:eastAsia="Calibri" w:hAnsi="Times New Roman" w:cs="Times New Roman"/>
          <w:sz w:val="20"/>
          <w:szCs w:val="20"/>
          <w:lang w:eastAsia="ru-RU"/>
        </w:rPr>
        <w:t>Прошу выдать дубликат</w:t>
      </w:r>
      <w:r w:rsidRPr="00A864D7">
        <w:rPr>
          <w:rFonts w:ascii="Times New Roman" w:eastAsia="Calibri" w:hAnsi="Times New Roman" w:cs="Times New Roman"/>
          <w:bCs/>
          <w:sz w:val="20"/>
          <w:szCs w:val="20"/>
          <w:lang w:eastAsia="ru-RU"/>
        </w:rPr>
        <w:t xml:space="preserve"> результата предоставления муниципальной услуги </w:t>
      </w:r>
      <w:r w:rsidRPr="00A864D7">
        <w:rPr>
          <w:rFonts w:ascii="Times New Roman" w:eastAsia="Times New Roman" w:hAnsi="Times New Roman" w:cs="Times New Roman"/>
          <w:color w:val="191919"/>
          <w:sz w:val="20"/>
          <w:szCs w:val="20"/>
        </w:rPr>
        <w:t>(</w:t>
      </w:r>
      <w:r w:rsidRPr="00A864D7">
        <w:rPr>
          <w:rFonts w:ascii="Times New Roman" w:eastAsia="Times New Roman" w:hAnsi="Times New Roman" w:cs="Times New Roman"/>
          <w:color w:val="191919"/>
          <w:sz w:val="20"/>
          <w:szCs w:val="20"/>
          <w:lang w:val="en-US"/>
        </w:rPr>
        <w:t>V</w:t>
      </w:r>
      <w:r w:rsidRPr="00A864D7">
        <w:rPr>
          <w:rFonts w:ascii="Times New Roman" w:eastAsia="Times New Roman" w:hAnsi="Times New Roman" w:cs="Times New Roman"/>
          <w:color w:val="191919"/>
          <w:sz w:val="20"/>
          <w:szCs w:val="20"/>
        </w:rPr>
        <w:t xml:space="preserve">): </w:t>
      </w:r>
    </w:p>
    <w:p w14:paraId="15E547F8" w14:textId="77777777" w:rsidR="00206CC6" w:rsidRPr="00A864D7" w:rsidRDefault="00206CC6" w:rsidP="00A864D7">
      <w:pPr>
        <w:shd w:val="clear" w:color="auto" w:fill="FFFFFF"/>
        <w:spacing w:after="0" w:line="240" w:lineRule="auto"/>
        <w:jc w:val="both"/>
        <w:rPr>
          <w:rFonts w:ascii="Times New Roman" w:eastAsia="Times New Roman" w:hAnsi="Times New Roman" w:cs="Times New Roman"/>
          <w:color w:val="191919"/>
          <w:sz w:val="20"/>
          <w:szCs w:val="20"/>
        </w:rPr>
      </w:pPr>
      <w:r w:rsidRPr="00A864D7">
        <w:rPr>
          <w:rFonts w:ascii="Times New Roman" w:eastAsia="Times New Roman" w:hAnsi="Times New Roman" w:cs="Times New Roman"/>
          <w:noProof/>
          <w:color w:val="191919"/>
          <w:sz w:val="20"/>
          <w:szCs w:val="20"/>
          <w:lang w:eastAsia="ru-RU"/>
        </w:rPr>
        <mc:AlternateContent>
          <mc:Choice Requires="wps">
            <w:drawing>
              <wp:anchor distT="0" distB="0" distL="114300" distR="114300" simplePos="0" relativeHeight="251697152" behindDoc="0" locked="0" layoutInCell="1" allowOverlap="1" wp14:anchorId="4244634E" wp14:editId="54A28957">
                <wp:simplePos x="0" y="0"/>
                <wp:positionH relativeFrom="column">
                  <wp:posOffset>977265</wp:posOffset>
                </wp:positionH>
                <wp:positionV relativeFrom="paragraph">
                  <wp:posOffset>31750</wp:posOffset>
                </wp:positionV>
                <wp:extent cx="180975" cy="152400"/>
                <wp:effectExtent l="9525" t="5715" r="9525" b="13335"/>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22FE2" id="Прямоугольник 63" o:spid="_x0000_s1026" style="position:absolute;margin-left:76.95pt;margin-top:2.5pt;width:14.25pt;height: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UWSQIAAE4EAAAOAAAAZHJzL2Uyb0RvYy54bWysVM2O0zAQviPxDpbvNElpd9uo6WrVpQhp&#10;gZUWHsB1nMbCsc3YbVpOSHtF4hF4CC6In32G9I2YON3SBU6IHCyPZ/z5m29mMjnbVIqsBThpdEaT&#10;XkyJ0NzkUi8z+vrV/NGIEueZzpkyWmR0Kxw9mz58MKltKvqmNCoXQBBEu7S2GS29t2kUOV6Kirme&#10;sUKjszBQMY8mLKMcWI3olYr6cXwS1QZyC4YL5/D0onPSacAvCsH9y6JwwhOVUeTmwwphXbRrNJ2w&#10;dAnMlpLvabB/YFExqfHRA9QF84ysQP4BVUkOxpnC97ipIlMUkouQA2aTxL9lc10yK0IuKI6zB5nc&#10;/4PlL9ZXQGSe0ZPHlGhWYY2aT7v3u4/N9+Z2d9N8bm6bb7sPzY/mS/OVYBAqVluX4sVrewVtzs5e&#10;Gv7GEW1mJdNLcQ5g6lKwHHkmbXx070JrOLxKFvVzk+N7bOVNEG9TQNUCoixkE2q0PdRIbDzheJiM&#10;4vHpkBKOrmTYH8ShhhFL7y5bcP6pMBVpNxkFbIEAztaXzrdkWHoXEsgbJfO5VCoYsFzMFJA1w3aZ&#10;hy/wxxyPw5QmdUbHw/4wIN/zuWOIOHx/g6ikx75Xssro6BDE0la1JzoPXemZVN0eKSu9l7FVrqvA&#10;wuRbVBFM19Q4hLgpDbyjpMaGzqh7u2IgKFHPNFZinAwG7QQEYzA87aMBx57FsYdpjlAZ9ZR025nv&#10;pmZlQS5LfCkJuWtzjtUrZFC2rWzHak8WmzYIvh+wdiqO7RD16zcw/QkAAP//AwBQSwMEFAAGAAgA&#10;AAAhADoOEpfdAAAACAEAAA8AAABkcnMvZG93bnJldi54bWxMj8FOwzAQRO9I/IO1SNyoTUpRE+JU&#10;CFQkjm164baJlyQQr6PYaQNfj3sqx9GMZt7km9n24kij7xxruF8oEMS1Mx03Gg7l9m4Nwgdkg71j&#10;0vBDHjbF9VWOmXEn3tFxHxoRS9hnqKENYcik9HVLFv3CDcTR+3SjxRDl2Egz4imW214mSj1Kix3H&#10;hRYHemmp/t5PVkPVJQf83ZVvyqbbZXify6/p41Xr25v5+QlEoDlcwnDGj+hQRKbKTWy86KNeLdMY&#10;1bCKl87+OnkAUWlIUgWyyOX/A8UfAAAA//8DAFBLAQItABQABgAIAAAAIQC2gziS/gAAAOEBAAAT&#10;AAAAAAAAAAAAAAAAAAAAAABbQ29udGVudF9UeXBlc10ueG1sUEsBAi0AFAAGAAgAAAAhADj9If/W&#10;AAAAlAEAAAsAAAAAAAAAAAAAAAAALwEAAF9yZWxzLy5yZWxzUEsBAi0AFAAGAAgAAAAhAMNmZRZJ&#10;AgAATgQAAA4AAAAAAAAAAAAAAAAALgIAAGRycy9lMm9Eb2MueG1sUEsBAi0AFAAGAAgAAAAhADoO&#10;EpfdAAAACAEAAA8AAAAAAAAAAAAAAAAAowQAAGRycy9kb3ducmV2LnhtbFBLBQYAAAAABAAEAPMA&#10;AACtBQAAAAA=&#10;"/>
            </w:pict>
          </mc:Fallback>
        </mc:AlternateContent>
      </w:r>
      <w:r w:rsidRPr="00A864D7">
        <w:rPr>
          <w:rFonts w:ascii="Times New Roman" w:eastAsia="Times New Roman" w:hAnsi="Times New Roman" w:cs="Times New Roman"/>
          <w:noProof/>
          <w:color w:val="191919"/>
          <w:sz w:val="20"/>
          <w:szCs w:val="20"/>
          <w:lang w:eastAsia="ru-RU"/>
        </w:rPr>
        <mc:AlternateContent>
          <mc:Choice Requires="wps">
            <w:drawing>
              <wp:anchor distT="0" distB="0" distL="114300" distR="114300" simplePos="0" relativeHeight="251700224" behindDoc="0" locked="0" layoutInCell="1" allowOverlap="1" wp14:anchorId="7A7BBEEB" wp14:editId="78584849">
                <wp:simplePos x="0" y="0"/>
                <wp:positionH relativeFrom="column">
                  <wp:posOffset>1977390</wp:posOffset>
                </wp:positionH>
                <wp:positionV relativeFrom="paragraph">
                  <wp:posOffset>31750</wp:posOffset>
                </wp:positionV>
                <wp:extent cx="180975" cy="152400"/>
                <wp:effectExtent l="9525" t="5715" r="9525" b="13335"/>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D7C0D" id="Прямоугольник 64" o:spid="_x0000_s1026" style="position:absolute;margin-left:155.7pt;margin-top:2.5pt;width:14.25pt;height: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5TSQIAAE4EAAAOAAAAZHJzL2Uyb0RvYy54bWysVM2O0zAQviPxDpbvNEnV7m6jpqtVlyKk&#10;BVZaeADXcRILxzZjt2k5IXFF4hF4CC6In32G9I2YON3SBU6IHCyPZ/z5m29mMj3f1IqsBThpdEaT&#10;QUyJ0NzkUpcZffVy8eiMEueZzpkyWmR0Kxw9nz18MG1sKoamMioXQBBEu7SxGa28t2kUOV6JmrmB&#10;sUKjszBQM48mlFEOrEH0WkXDOD6JGgO5BcOFc3h62TvpLOAXheD+RVE44YnKKHLzYYWwLrs1mk1Z&#10;WgKzleR7GuwfWNRManz0AHXJPCMrkH9A1ZKDcabwA27qyBSF5CLkgNkk8W/Z3FTMipALiuPsQSb3&#10;/2D58/U1EJln9GREiWY11qj9tHu3+9h+b29379vP7W37bfeh/dF+ab8SDELFGutSvHhjr6HL2dkr&#10;w187os28YroUFwCmqQTLkWfSxUf3LnSGw6tk2TwzOb7HVt4E8TYF1B0gykI2oUbbQ43ExhOOh8lZ&#10;PDkdU8LRlYyHozjUMGLp3WULzj8RpibdJqOALRDA2frK+Y4MS+9CAnmjZL6QSgUDyuVcAVkzbJdF&#10;+AJ/zPE4TGnSZHQyHo4D8j2fO4aIw/c3iFp67Hsl64yeHYJY2qn2WOehKz2Tqt8jZaX3MnbK9RVY&#10;mnyLKoLpmxqHEDeVgbeUNNjQGXVvVgwEJeqpxkpMktGom4BgjManQzTg2LM89jDNESqjnpJ+O/f9&#10;1KwsyLLCl5KQuzYXWL1CBmW7yvas9mSxaYPg+wHrpuLYDlG/fgOznwAAAP//AwBQSwMEFAAGAAgA&#10;AAAhAPlVELveAAAACAEAAA8AAABkcnMvZG93bnJldi54bWxMj81OwzAQhO9IvIO1SNyo8wOIpHEq&#10;BCoSxza9cNvES5IS21HstIGnZznR42hGM98Um8UM4kST751VEK8iEGQbp3vbKjhU27snED6g1Tg4&#10;Swq+ycOmvL4qMNfubHd02odWcIn1OSroQhhzKX3TkUG/ciNZ9j7dZDCwnFqpJzxzuRlkEkWP0mBv&#10;eaHDkV46ar72s1FQ98kBf3bVW2SybRrel+o4f7wqdXuzPK9BBFrCfxj+8BkdSmaq3Wy1F4OCNI7v&#10;OarggS+xn6ZZBqJWkGQRyLKQlwfKXwAAAP//AwBQSwECLQAUAAYACAAAACEAtoM4kv4AAADhAQAA&#10;EwAAAAAAAAAAAAAAAAAAAAAAW0NvbnRlbnRfVHlwZXNdLnhtbFBLAQItABQABgAIAAAAIQA4/SH/&#10;1gAAAJQBAAALAAAAAAAAAAAAAAAAAC8BAABfcmVscy8ucmVsc1BLAQItABQABgAIAAAAIQDxtt5T&#10;SQIAAE4EAAAOAAAAAAAAAAAAAAAAAC4CAABkcnMvZTJvRG9jLnhtbFBLAQItABQABgAIAAAAIQD5&#10;VRC73gAAAAgBAAAPAAAAAAAAAAAAAAAAAKMEAABkcnMvZG93bnJldi54bWxQSwUGAAAAAAQABADz&#10;AAAArgUAAAAA&#10;"/>
            </w:pict>
          </mc:Fallback>
        </mc:AlternateContent>
      </w:r>
      <w:r w:rsidRPr="00A864D7">
        <w:rPr>
          <w:rFonts w:ascii="Times New Roman" w:eastAsia="Times New Roman" w:hAnsi="Times New Roman" w:cs="Times New Roman"/>
          <w:noProof/>
          <w:color w:val="191919"/>
          <w:sz w:val="20"/>
          <w:szCs w:val="20"/>
          <w:lang w:eastAsia="ru-RU"/>
        </w:rPr>
        <mc:AlternateContent>
          <mc:Choice Requires="wps">
            <w:drawing>
              <wp:anchor distT="0" distB="0" distL="114300" distR="114300" simplePos="0" relativeHeight="251695104" behindDoc="0" locked="0" layoutInCell="1" allowOverlap="1" wp14:anchorId="6DDA0FBA" wp14:editId="619A5279">
                <wp:simplePos x="0" y="0"/>
                <wp:positionH relativeFrom="column">
                  <wp:posOffset>91440</wp:posOffset>
                </wp:positionH>
                <wp:positionV relativeFrom="paragraph">
                  <wp:posOffset>31750</wp:posOffset>
                </wp:positionV>
                <wp:extent cx="180975" cy="152400"/>
                <wp:effectExtent l="9525" t="5715" r="9525" b="13335"/>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38982" id="Прямоугольник 68" o:spid="_x0000_s1026" style="position:absolute;margin-left:7.2pt;margin-top:2.5pt;width:14.25pt;height: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JhnSQIAAE4EAAAOAAAAZHJzL2Uyb0RvYy54bWysVM2O0zAQviPxDpbvNEnV7m6jpqtVlyKk&#10;BVZaeADXcRILxzZjt2k5IXFF4hF4CC6In32G9I2YON3SBU6IHCyPZ/z5m29mMj3f1IqsBThpdEaT&#10;QUyJ0NzkUpcZffVy8eiMEueZzpkyWmR0Kxw9nz18MG1sKoamMioXQBBEu7SxGa28t2kUOV6JmrmB&#10;sUKjszBQM48mlFEOrEH0WkXDOD6JGgO5BcOFc3h62TvpLOAXheD+RVE44YnKKHLzYYWwLrs1mk1Z&#10;WgKzleR7GuwfWNRManz0AHXJPCMrkH9A1ZKDcabwA27qyBSF5CLkgNkk8W/Z3FTMipALiuPsQSb3&#10;/2D58/U1EJln9AQrpVmNNWo/7d7tPrbf29vd+/Zze9t+231of7Rf2q8Eg1CxxroUL97Ya+hydvbK&#10;8NeOaDOvmC7FBYBpKsFy5Jl08dG9C53h8CpZNs9Mju+xlTdBvE0BdQeIspBNqNH2UCOx8YTjYXIW&#10;T07HlHB0JePhKA41jFh6d9mC80+EqUm3yShgCwRwtr5yviPD0ruQQN4omS+kUsGAcjlXQNYM22UR&#10;vsAfczwOU5o0GZ2Mh+OAfM/njiHi8P0NopYe+17JOqNnhyCWdqo91nnoSs+k6vdIWem9jJ1yfQWW&#10;Jt+iimD6psYhxE1l4C0lDTZ0Rt2bFQNBiXqqsRKTZDTqJiAYo/HpEA049iyPPUxzhMqop6Tfzn0/&#10;NSsLsqzwpSTkrs0FVq+QQdmusj2rPVls2iD4fsC6qTi2Q9Sv38DsJwAAAP//AwBQSwMEFAAGAAgA&#10;AAAhAJ4oHwjbAAAABgEAAA8AAABkcnMvZG93bnJldi54bWxMj8FOwzAQRO9I/IO1SNyoTQiIpHEq&#10;BCoSxza9cHPibRKI11HstIGvZznBcTSjmTfFZnGDOOEUek8ablcKBFLjbU+thkO1vXkEEaIhawZP&#10;qOELA2zKy4vC5NafaYenfWwFl1DIjYYuxjGXMjQdOhNWfkRi7+gnZyLLqZV2Mmcud4NMlHqQzvTE&#10;C50Z8bnD5nM/Ow11nxzM9656VS7b3sW3pfqY31+0vr5antYgIi7xLwy/+IwOJTPVfiYbxMA6TTmp&#10;4Z4fsZ0mGYhaQ5IpkGUh/+OXPwAAAP//AwBQSwECLQAUAAYACAAAACEAtoM4kv4AAADhAQAAEwAA&#10;AAAAAAAAAAAAAAAAAAAAW0NvbnRlbnRfVHlwZXNdLnhtbFBLAQItABQABgAIAAAAIQA4/SH/1gAA&#10;AJQBAAALAAAAAAAAAAAAAAAAAC8BAABfcmVscy8ucmVsc1BLAQItABQABgAIAAAAIQBv9JhnSQIA&#10;AE4EAAAOAAAAAAAAAAAAAAAAAC4CAABkcnMvZTJvRG9jLnhtbFBLAQItABQABgAIAAAAIQCeKB8I&#10;2wAAAAYBAAAPAAAAAAAAAAAAAAAAAKMEAABkcnMvZG93bnJldi54bWxQSwUGAAAAAAQABADzAAAA&#10;qwUAAAAA&#10;"/>
            </w:pict>
          </mc:Fallback>
        </mc:AlternateContent>
      </w:r>
      <w:r w:rsidRPr="00A864D7">
        <w:rPr>
          <w:rFonts w:ascii="Times New Roman" w:eastAsia="Times New Roman" w:hAnsi="Times New Roman" w:cs="Times New Roman"/>
          <w:color w:val="191919"/>
          <w:sz w:val="20"/>
          <w:szCs w:val="20"/>
        </w:rPr>
        <w:t xml:space="preserve">         выписка          справка            уведомление</w:t>
      </w:r>
    </w:p>
    <w:p w14:paraId="1806A114" w14:textId="77777777" w:rsidR="00206CC6" w:rsidRPr="00A864D7" w:rsidRDefault="00206CC6" w:rsidP="00A864D7">
      <w:pPr>
        <w:shd w:val="clear" w:color="auto" w:fill="FFFFFF"/>
        <w:spacing w:after="0" w:line="240" w:lineRule="auto"/>
        <w:jc w:val="both"/>
        <w:rPr>
          <w:rFonts w:ascii="Times New Roman" w:eastAsia="Times New Roman" w:hAnsi="Times New Roman" w:cs="Times New Roman"/>
          <w:color w:val="191919"/>
          <w:sz w:val="20"/>
          <w:szCs w:val="20"/>
        </w:rPr>
      </w:pPr>
      <w:r w:rsidRPr="00A864D7">
        <w:rPr>
          <w:rFonts w:ascii="Times New Roman" w:eastAsia="Times New Roman" w:hAnsi="Times New Roman" w:cs="Times New Roman"/>
          <w:color w:val="191919"/>
          <w:sz w:val="20"/>
          <w:szCs w:val="20"/>
        </w:rPr>
        <w:t>от ____________ № _______</w:t>
      </w:r>
    </w:p>
    <w:p w14:paraId="515E47A5" w14:textId="77777777" w:rsidR="00206CC6" w:rsidRPr="00A864D7" w:rsidRDefault="00206CC6" w:rsidP="00A864D7">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A864D7">
        <w:rPr>
          <w:rFonts w:ascii="Times New Roman" w:eastAsia="Calibri" w:hAnsi="Times New Roman" w:cs="Times New Roman"/>
          <w:color w:val="191919"/>
          <w:sz w:val="20"/>
          <w:szCs w:val="20"/>
          <w:lang w:eastAsia="ru-RU"/>
        </w:rPr>
        <w:t>о____________________________________________________________________________</w:t>
      </w:r>
    </w:p>
    <w:p w14:paraId="28EF5471" w14:textId="77777777" w:rsidR="00206CC6" w:rsidRPr="00A864D7" w:rsidRDefault="00206CC6" w:rsidP="00A864D7">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A864D7">
        <w:rPr>
          <w:rFonts w:ascii="Times New Roman" w:eastAsia="Calibri" w:hAnsi="Times New Roman" w:cs="Times New Roman"/>
          <w:color w:val="191919"/>
          <w:sz w:val="20"/>
          <w:szCs w:val="20"/>
          <w:lang w:eastAsia="ru-RU"/>
        </w:rPr>
        <w:t>(полное наименование объекта, адрес по которому он расположен, кадастровый номер, инвентарный номер)</w:t>
      </w: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206CC6" w:rsidRPr="00A864D7" w14:paraId="01FB6374" w14:textId="77777777" w:rsidTr="00206CC6">
        <w:tc>
          <w:tcPr>
            <w:tcW w:w="5684" w:type="dxa"/>
            <w:tcBorders>
              <w:top w:val="nil"/>
              <w:left w:val="nil"/>
              <w:bottom w:val="nil"/>
              <w:right w:val="nil"/>
            </w:tcBorders>
          </w:tcPr>
          <w:p w14:paraId="0087422E" w14:textId="77777777" w:rsidR="00206CC6" w:rsidRPr="00A864D7" w:rsidRDefault="00206CC6" w:rsidP="00A864D7">
            <w:pPr>
              <w:spacing w:after="0" w:line="240" w:lineRule="auto"/>
              <w:jc w:val="both"/>
              <w:rPr>
                <w:rFonts w:ascii="Times New Roman" w:eastAsia="Times New Roman" w:hAnsi="Times New Roman" w:cs="Times New Roman"/>
                <w:color w:val="191919"/>
                <w:sz w:val="20"/>
                <w:szCs w:val="20"/>
              </w:rPr>
            </w:pPr>
            <w:r w:rsidRPr="00A864D7">
              <w:rPr>
                <w:rFonts w:ascii="Times New Roman" w:eastAsia="Times New Roman" w:hAnsi="Times New Roman" w:cs="Times New Roman"/>
                <w:color w:val="191919"/>
                <w:sz w:val="20"/>
                <w:szCs w:val="20"/>
              </w:rPr>
              <w:lastRenderedPageBreak/>
              <w:t>Информацию прошу предоставить (</w:t>
            </w:r>
            <w:r w:rsidRPr="00A864D7">
              <w:rPr>
                <w:rFonts w:ascii="Times New Roman" w:eastAsia="Times New Roman" w:hAnsi="Times New Roman" w:cs="Times New Roman"/>
                <w:color w:val="191919"/>
                <w:sz w:val="20"/>
                <w:szCs w:val="20"/>
                <w:lang w:val="en-US"/>
              </w:rPr>
              <w:t>V</w:t>
            </w:r>
            <w:r w:rsidRPr="00A864D7">
              <w:rPr>
                <w:rFonts w:ascii="Times New Roman" w:eastAsia="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60028AFE" w14:textId="77777777" w:rsidR="00206CC6" w:rsidRPr="00A864D7" w:rsidRDefault="00206CC6" w:rsidP="00A864D7">
            <w:pPr>
              <w:spacing w:after="0" w:line="240" w:lineRule="auto"/>
              <w:jc w:val="both"/>
              <w:rPr>
                <w:rFonts w:ascii="Times New Roman" w:eastAsia="Times New Roman" w:hAnsi="Times New Roman" w:cs="Times New Roman"/>
                <w:color w:val="191919"/>
                <w:sz w:val="20"/>
                <w:szCs w:val="20"/>
              </w:rPr>
            </w:pPr>
          </w:p>
        </w:tc>
        <w:tc>
          <w:tcPr>
            <w:tcW w:w="1014" w:type="dxa"/>
            <w:tcBorders>
              <w:top w:val="nil"/>
              <w:left w:val="nil"/>
              <w:bottom w:val="nil"/>
              <w:right w:val="nil"/>
            </w:tcBorders>
          </w:tcPr>
          <w:p w14:paraId="5C9B1986" w14:textId="77777777" w:rsidR="00206CC6" w:rsidRPr="00A864D7" w:rsidRDefault="00206CC6" w:rsidP="00A864D7">
            <w:pPr>
              <w:spacing w:after="0" w:line="240" w:lineRule="auto"/>
              <w:jc w:val="both"/>
              <w:rPr>
                <w:rFonts w:ascii="Times New Roman" w:eastAsia="Times New Roman" w:hAnsi="Times New Roman" w:cs="Times New Roman"/>
                <w:color w:val="191919"/>
                <w:sz w:val="20"/>
                <w:szCs w:val="20"/>
              </w:rPr>
            </w:pPr>
            <w:r w:rsidRPr="00A864D7">
              <w:rPr>
                <w:rFonts w:ascii="Times New Roman" w:eastAsia="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452F1A86" w14:textId="77777777" w:rsidR="00206CC6" w:rsidRPr="00A864D7" w:rsidRDefault="00206CC6" w:rsidP="00A864D7">
            <w:pPr>
              <w:spacing w:after="0" w:line="240" w:lineRule="auto"/>
              <w:jc w:val="both"/>
              <w:rPr>
                <w:rFonts w:ascii="Times New Roman" w:eastAsia="Times New Roman" w:hAnsi="Times New Roman" w:cs="Times New Roman"/>
                <w:color w:val="191919"/>
                <w:sz w:val="20"/>
                <w:szCs w:val="20"/>
              </w:rPr>
            </w:pPr>
          </w:p>
        </w:tc>
        <w:tc>
          <w:tcPr>
            <w:tcW w:w="1638" w:type="dxa"/>
            <w:tcBorders>
              <w:left w:val="single" w:sz="4" w:space="0" w:color="auto"/>
              <w:right w:val="single" w:sz="4" w:space="0" w:color="auto"/>
            </w:tcBorders>
          </w:tcPr>
          <w:p w14:paraId="3B194F49" w14:textId="77777777" w:rsidR="00206CC6" w:rsidRPr="00A864D7" w:rsidRDefault="00206CC6" w:rsidP="00A864D7">
            <w:pPr>
              <w:spacing w:after="0" w:line="240" w:lineRule="auto"/>
              <w:jc w:val="both"/>
              <w:rPr>
                <w:rFonts w:ascii="Times New Roman" w:eastAsia="Times New Roman" w:hAnsi="Times New Roman" w:cs="Times New Roman"/>
                <w:color w:val="191919"/>
                <w:sz w:val="20"/>
                <w:szCs w:val="20"/>
              </w:rPr>
            </w:pPr>
            <w:r w:rsidRPr="00A864D7">
              <w:rPr>
                <w:rFonts w:ascii="Times New Roman" w:eastAsia="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55037DBB" w14:textId="77777777" w:rsidR="00206CC6" w:rsidRPr="00A864D7" w:rsidRDefault="00206CC6" w:rsidP="00A864D7">
            <w:pPr>
              <w:spacing w:after="0" w:line="240" w:lineRule="auto"/>
              <w:jc w:val="both"/>
              <w:rPr>
                <w:rFonts w:ascii="Times New Roman" w:eastAsia="Times New Roman" w:hAnsi="Times New Roman" w:cs="Times New Roman"/>
                <w:color w:val="191919"/>
                <w:sz w:val="20"/>
                <w:szCs w:val="20"/>
              </w:rPr>
            </w:pPr>
          </w:p>
        </w:tc>
      </w:tr>
    </w:tbl>
    <w:p w14:paraId="2422F790" w14:textId="77777777" w:rsidR="00206CC6" w:rsidRPr="00A864D7" w:rsidRDefault="00206CC6" w:rsidP="00A864D7">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A864D7">
        <w:rPr>
          <w:rFonts w:ascii="Times New Roman" w:eastAsia="Calibri" w:hAnsi="Times New Roman" w:cs="Times New Roman"/>
          <w:color w:val="191919"/>
          <w:sz w:val="20"/>
          <w:szCs w:val="20"/>
          <w:lang w:eastAsia="ru-RU"/>
        </w:rPr>
        <w:t>Адрес для доставки почтой __________________________________________</w:t>
      </w:r>
    </w:p>
    <w:p w14:paraId="6C801F69" w14:textId="77777777" w:rsidR="00206CC6" w:rsidRPr="00A864D7" w:rsidRDefault="00206CC6" w:rsidP="00A864D7">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A864D7">
        <w:rPr>
          <w:rFonts w:ascii="Times New Roman" w:eastAsia="Calibri" w:hAnsi="Times New Roman" w:cs="Times New Roman"/>
          <w:color w:val="191919"/>
          <w:sz w:val="20"/>
          <w:szCs w:val="20"/>
          <w:lang w:eastAsia="ru-RU"/>
        </w:rPr>
        <w:t>Анкета заявителя.</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06"/>
        <w:gridCol w:w="5654"/>
        <w:gridCol w:w="713"/>
      </w:tblGrid>
      <w:tr w:rsidR="00206CC6" w:rsidRPr="00B61629" w14:paraId="65ACA34E" w14:textId="77777777" w:rsidTr="00E351A9">
        <w:trPr>
          <w:trHeight w:val="20"/>
        </w:trPr>
        <w:tc>
          <w:tcPr>
            <w:tcW w:w="10060" w:type="dxa"/>
            <w:gridSpan w:val="2"/>
            <w:tcBorders>
              <w:top w:val="single" w:sz="4" w:space="0" w:color="auto"/>
              <w:left w:val="single" w:sz="4" w:space="0" w:color="auto"/>
              <w:right w:val="single" w:sz="4" w:space="0" w:color="auto"/>
            </w:tcBorders>
          </w:tcPr>
          <w:p w14:paraId="0A41F6A9"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 xml:space="preserve">Ф.И.О. физического лица (либо его уполномоченного представителя) </w:t>
            </w:r>
          </w:p>
        </w:tc>
        <w:tc>
          <w:tcPr>
            <w:tcW w:w="708" w:type="dxa"/>
            <w:tcBorders>
              <w:top w:val="single" w:sz="4" w:space="0" w:color="auto"/>
              <w:left w:val="single" w:sz="4" w:space="0" w:color="auto"/>
              <w:right w:val="single" w:sz="4" w:space="0" w:color="auto"/>
            </w:tcBorders>
          </w:tcPr>
          <w:p w14:paraId="1FA05A15"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p>
        </w:tc>
      </w:tr>
      <w:tr w:rsidR="00206CC6" w:rsidRPr="00B61629" w14:paraId="33C33C9F" w14:textId="77777777" w:rsidTr="00E351A9">
        <w:trPr>
          <w:trHeight w:val="20"/>
        </w:trPr>
        <w:tc>
          <w:tcPr>
            <w:tcW w:w="10060" w:type="dxa"/>
            <w:gridSpan w:val="2"/>
            <w:tcBorders>
              <w:top w:val="single" w:sz="4" w:space="0" w:color="auto"/>
              <w:left w:val="single" w:sz="4" w:space="0" w:color="auto"/>
              <w:right w:val="single" w:sz="4" w:space="0" w:color="auto"/>
            </w:tcBorders>
          </w:tcPr>
          <w:p w14:paraId="2B01D2B6"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 xml:space="preserve">Реквизиты документа, удостоверяющего личность (наименование, серия, номер, кем и когда выдан) </w:t>
            </w:r>
          </w:p>
        </w:tc>
        <w:tc>
          <w:tcPr>
            <w:tcW w:w="708" w:type="dxa"/>
            <w:tcBorders>
              <w:top w:val="single" w:sz="4" w:space="0" w:color="auto"/>
              <w:left w:val="single" w:sz="4" w:space="0" w:color="auto"/>
              <w:right w:val="single" w:sz="4" w:space="0" w:color="auto"/>
            </w:tcBorders>
          </w:tcPr>
          <w:p w14:paraId="7FFD4EC1"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p>
        </w:tc>
      </w:tr>
      <w:tr w:rsidR="00206CC6" w:rsidRPr="00B61629" w14:paraId="4D2E69AA" w14:textId="77777777" w:rsidTr="00E351A9">
        <w:trPr>
          <w:trHeight w:val="20"/>
        </w:trPr>
        <w:tc>
          <w:tcPr>
            <w:tcW w:w="10060" w:type="dxa"/>
            <w:gridSpan w:val="2"/>
            <w:tcBorders>
              <w:top w:val="single" w:sz="4" w:space="0" w:color="auto"/>
              <w:left w:val="single" w:sz="4" w:space="0" w:color="auto"/>
              <w:right w:val="single" w:sz="4" w:space="0" w:color="auto"/>
            </w:tcBorders>
          </w:tcPr>
          <w:p w14:paraId="63F97900"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 xml:space="preserve">Адрес постоянного места жительства или преимущественного пребывания (область, город, улица, дом, корпус, квартира) </w:t>
            </w:r>
          </w:p>
        </w:tc>
        <w:tc>
          <w:tcPr>
            <w:tcW w:w="708" w:type="dxa"/>
            <w:tcBorders>
              <w:top w:val="single" w:sz="4" w:space="0" w:color="auto"/>
              <w:left w:val="single" w:sz="4" w:space="0" w:color="auto"/>
              <w:right w:val="single" w:sz="4" w:space="0" w:color="auto"/>
            </w:tcBorders>
          </w:tcPr>
          <w:p w14:paraId="74A3DBA6"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p>
        </w:tc>
      </w:tr>
      <w:tr w:rsidR="00206CC6" w:rsidRPr="00B61629" w14:paraId="0C5EF338" w14:textId="77777777" w:rsidTr="00E351A9">
        <w:trPr>
          <w:trHeight w:val="20"/>
        </w:trPr>
        <w:tc>
          <w:tcPr>
            <w:tcW w:w="10060" w:type="dxa"/>
            <w:gridSpan w:val="2"/>
            <w:tcBorders>
              <w:top w:val="single" w:sz="4" w:space="0" w:color="auto"/>
              <w:left w:val="single" w:sz="4" w:space="0" w:color="auto"/>
              <w:right w:val="single" w:sz="4" w:space="0" w:color="auto"/>
            </w:tcBorders>
          </w:tcPr>
          <w:p w14:paraId="08986A11"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Ф.И.О. уполномоченного представителя, реквизиты документов, удостоверяющих личность (наименование, серия, номер, кем и когда выдан):</w:t>
            </w:r>
          </w:p>
        </w:tc>
        <w:tc>
          <w:tcPr>
            <w:tcW w:w="708" w:type="dxa"/>
            <w:tcBorders>
              <w:top w:val="single" w:sz="4" w:space="0" w:color="auto"/>
              <w:left w:val="single" w:sz="4" w:space="0" w:color="auto"/>
              <w:right w:val="single" w:sz="4" w:space="0" w:color="auto"/>
            </w:tcBorders>
          </w:tcPr>
          <w:p w14:paraId="5A29B058"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p>
        </w:tc>
      </w:tr>
      <w:tr w:rsidR="00206CC6" w:rsidRPr="00B61629" w14:paraId="3E9342CD" w14:textId="77777777" w:rsidTr="00E351A9">
        <w:trPr>
          <w:trHeight w:val="20"/>
        </w:trPr>
        <w:tc>
          <w:tcPr>
            <w:tcW w:w="10060" w:type="dxa"/>
            <w:gridSpan w:val="2"/>
            <w:tcBorders>
              <w:top w:val="single" w:sz="4" w:space="0" w:color="auto"/>
              <w:left w:val="single" w:sz="4" w:space="0" w:color="auto"/>
              <w:right w:val="single" w:sz="4" w:space="0" w:color="auto"/>
            </w:tcBorders>
          </w:tcPr>
          <w:p w14:paraId="31A55741"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Документ, подтверждающий полномочия уполномоченного представителя (наименование, номер и дата):</w:t>
            </w:r>
          </w:p>
        </w:tc>
        <w:tc>
          <w:tcPr>
            <w:tcW w:w="708" w:type="dxa"/>
            <w:tcBorders>
              <w:top w:val="single" w:sz="4" w:space="0" w:color="auto"/>
              <w:left w:val="single" w:sz="4" w:space="0" w:color="auto"/>
              <w:right w:val="single" w:sz="4" w:space="0" w:color="auto"/>
            </w:tcBorders>
          </w:tcPr>
          <w:p w14:paraId="2F111D06"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p>
        </w:tc>
      </w:tr>
      <w:tr w:rsidR="00206CC6" w:rsidRPr="00B61629" w14:paraId="07483DE1" w14:textId="77777777" w:rsidTr="00E351A9">
        <w:trPr>
          <w:trHeight w:val="20"/>
        </w:trPr>
        <w:tc>
          <w:tcPr>
            <w:tcW w:w="10768" w:type="dxa"/>
            <w:gridSpan w:val="3"/>
            <w:tcBorders>
              <w:top w:val="single" w:sz="4" w:space="0" w:color="auto"/>
              <w:left w:val="single" w:sz="4" w:space="0" w:color="auto"/>
              <w:bottom w:val="single" w:sz="4" w:space="0" w:color="auto"/>
              <w:right w:val="single" w:sz="4" w:space="0" w:color="auto"/>
            </w:tcBorders>
          </w:tcPr>
          <w:p w14:paraId="32768139"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Контактный телефон:</w:t>
            </w:r>
          </w:p>
        </w:tc>
      </w:tr>
      <w:tr w:rsidR="00206CC6" w:rsidRPr="00B61629" w14:paraId="1669B89B" w14:textId="77777777" w:rsidTr="00EC3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3"/>
        </w:trPr>
        <w:tc>
          <w:tcPr>
            <w:tcW w:w="10773" w:type="dxa"/>
            <w:gridSpan w:val="3"/>
            <w:tcBorders>
              <w:top w:val="nil"/>
              <w:left w:val="nil"/>
              <w:bottom w:val="single" w:sz="4" w:space="0" w:color="auto"/>
              <w:right w:val="nil"/>
            </w:tcBorders>
            <w:vAlign w:val="bottom"/>
          </w:tcPr>
          <w:p w14:paraId="142CD164" w14:textId="5000691E" w:rsidR="00206CC6" w:rsidRPr="00B61629" w:rsidRDefault="00206CC6" w:rsidP="00A864D7">
            <w:pPr>
              <w:autoSpaceDE w:val="0"/>
              <w:autoSpaceDN w:val="0"/>
              <w:adjustRightInd w:val="0"/>
              <w:spacing w:after="0" w:line="240" w:lineRule="auto"/>
              <w:jc w:val="both"/>
              <w:rPr>
                <w:rFonts w:ascii="Times New Roman" w:eastAsia="Calibri" w:hAnsi="Times New Roman" w:cs="Times New Roman"/>
                <w:color w:val="191919"/>
                <w:sz w:val="18"/>
                <w:szCs w:val="18"/>
                <w:lang w:eastAsia="ru-RU"/>
              </w:rPr>
            </w:pPr>
            <w:r w:rsidRPr="00B61629">
              <w:rPr>
                <w:rFonts w:ascii="Times New Roman" w:eastAsia="Calibri" w:hAnsi="Times New Roman" w:cs="Times New Roman"/>
                <w:i/>
                <w:color w:val="191919"/>
                <w:sz w:val="18"/>
                <w:szCs w:val="18"/>
                <w:lang w:eastAsia="ru-RU"/>
              </w:rPr>
              <w:t>Приложение:</w:t>
            </w:r>
            <w:r w:rsidR="00E351A9" w:rsidRPr="00B61629">
              <w:rPr>
                <w:rFonts w:ascii="Times New Roman" w:eastAsia="Calibri" w:hAnsi="Times New Roman" w:cs="Times New Roman"/>
                <w:color w:val="191919"/>
                <w:sz w:val="18"/>
                <w:szCs w:val="18"/>
                <w:lang w:eastAsia="ru-RU"/>
              </w:rPr>
              <w:t xml:space="preserve"> </w:t>
            </w:r>
            <w:r w:rsidRPr="00B61629">
              <w:rPr>
                <w:rFonts w:ascii="Times New Roman" w:eastAsia="Calibri" w:hAnsi="Times New Roman" w:cs="Times New Roman"/>
                <w:color w:val="191919"/>
                <w:sz w:val="18"/>
                <w:szCs w:val="18"/>
                <w:lang w:eastAsia="ru-RU"/>
              </w:rPr>
              <w:t>1. Копия документа, удостоверяющего личность (для физических лиц).</w:t>
            </w:r>
            <w:r w:rsidR="00E351A9" w:rsidRPr="00B61629">
              <w:rPr>
                <w:rFonts w:ascii="Times New Roman" w:eastAsia="Calibri" w:hAnsi="Times New Roman" w:cs="Times New Roman"/>
                <w:color w:val="191919"/>
                <w:sz w:val="18"/>
                <w:szCs w:val="18"/>
                <w:lang w:eastAsia="ru-RU"/>
              </w:rPr>
              <w:t xml:space="preserve"> </w:t>
            </w:r>
            <w:r w:rsidRPr="00B61629">
              <w:rPr>
                <w:rFonts w:ascii="Times New Roman" w:eastAsia="Calibri" w:hAnsi="Times New Roman" w:cs="Times New Roman"/>
                <w:color w:val="191919"/>
                <w:sz w:val="18"/>
                <w:szCs w:val="18"/>
                <w:lang w:eastAsia="ru-RU"/>
              </w:rPr>
              <w:t>2. Копия свидетельства о государственной регистрации юридического лица.</w:t>
            </w:r>
            <w:r w:rsidR="00E351A9" w:rsidRPr="00B61629">
              <w:rPr>
                <w:rFonts w:ascii="Times New Roman" w:eastAsia="Calibri" w:hAnsi="Times New Roman" w:cs="Times New Roman"/>
                <w:color w:val="191919"/>
                <w:sz w:val="18"/>
                <w:szCs w:val="18"/>
                <w:lang w:eastAsia="ru-RU"/>
              </w:rPr>
              <w:t xml:space="preserve"> </w:t>
            </w:r>
            <w:r w:rsidRPr="00B61629">
              <w:rPr>
                <w:rFonts w:ascii="Times New Roman" w:eastAsia="Calibri" w:hAnsi="Times New Roman" w:cs="Times New Roman"/>
                <w:color w:val="191919"/>
                <w:sz w:val="18"/>
                <w:szCs w:val="18"/>
                <w:lang w:eastAsia="ru-RU"/>
              </w:rPr>
              <w:t>3.Копии документов, подтверждающих полномочия представителя                    физического или юридического лица и документов, удостоверяющих личность.</w:t>
            </w:r>
          </w:p>
        </w:tc>
      </w:tr>
      <w:tr w:rsidR="00206CC6" w:rsidRPr="00B61629" w14:paraId="3B42360D" w14:textId="77777777" w:rsidTr="00B616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367" w:type="dxa"/>
          <w:trHeight w:val="218"/>
        </w:trPr>
        <w:tc>
          <w:tcPr>
            <w:tcW w:w="4406" w:type="dxa"/>
            <w:tcBorders>
              <w:top w:val="nil"/>
              <w:left w:val="nil"/>
              <w:bottom w:val="nil"/>
              <w:right w:val="nil"/>
            </w:tcBorders>
          </w:tcPr>
          <w:p w14:paraId="70DBCC86"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Ф.И.О. физического лица</w:t>
            </w:r>
          </w:p>
        </w:tc>
      </w:tr>
    </w:tbl>
    <w:p w14:paraId="7A805E27" w14:textId="5D38086F" w:rsidR="00206CC6" w:rsidRPr="00A864D7" w:rsidRDefault="00206CC6" w:rsidP="00A864D7">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A864D7">
        <w:rPr>
          <w:rFonts w:ascii="Times New Roman" w:eastAsia="Calibri" w:hAnsi="Times New Roman" w:cs="Times New Roman"/>
          <w:color w:val="191919"/>
          <w:sz w:val="20"/>
          <w:szCs w:val="20"/>
          <w:lang w:eastAsia="ru-RU"/>
        </w:rPr>
        <w:t>Ф.И.О. исполнителя</w:t>
      </w:r>
      <w:r w:rsidR="00B61629">
        <w:rPr>
          <w:rFonts w:ascii="Times New Roman" w:eastAsia="Calibri" w:hAnsi="Times New Roman" w:cs="Times New Roman"/>
          <w:color w:val="191919"/>
          <w:sz w:val="20"/>
          <w:szCs w:val="20"/>
          <w:lang w:eastAsia="ru-RU"/>
        </w:rPr>
        <w:t xml:space="preserve"> </w:t>
      </w:r>
      <w:r w:rsidRPr="00A864D7">
        <w:rPr>
          <w:rFonts w:ascii="Times New Roman" w:eastAsia="Calibri" w:hAnsi="Times New Roman" w:cs="Times New Roman"/>
          <w:color w:val="191919"/>
          <w:sz w:val="20"/>
          <w:szCs w:val="20"/>
          <w:lang w:eastAsia="ru-RU"/>
        </w:rPr>
        <w:t>№ телефона</w:t>
      </w:r>
    </w:p>
    <w:p w14:paraId="5B55027E" w14:textId="1BFE0FBB" w:rsidR="00206CC6" w:rsidRPr="00EC34E4" w:rsidRDefault="00E351A9" w:rsidP="00EC34E4">
      <w:pPr>
        <w:spacing w:after="0" w:line="240" w:lineRule="auto"/>
        <w:jc w:val="both"/>
        <w:rPr>
          <w:rFonts w:ascii="Times New Roman" w:hAnsi="Times New Roman" w:cs="Times New Roman"/>
          <w:color w:val="191919"/>
          <w:sz w:val="20"/>
          <w:szCs w:val="20"/>
        </w:rPr>
      </w:pPr>
      <w:r w:rsidRPr="00A864D7">
        <w:rPr>
          <w:rFonts w:ascii="Times New Roman" w:hAnsi="Times New Roman" w:cs="Times New Roman"/>
          <w:color w:val="191919"/>
          <w:sz w:val="20"/>
          <w:szCs w:val="20"/>
        </w:rPr>
        <w:t xml:space="preserve">Приложение № 11 к административному регламенту предоставления муниципальной услуги </w:t>
      </w:r>
      <w:r w:rsidR="00206CC6" w:rsidRPr="00A864D7">
        <w:rPr>
          <w:rFonts w:ascii="Times New Roman" w:eastAsia="Calibri" w:hAnsi="Times New Roman" w:cs="Times New Roman"/>
          <w:b/>
          <w:bCs/>
          <w:sz w:val="20"/>
          <w:szCs w:val="20"/>
          <w:lang w:eastAsia="ru-RU"/>
        </w:rPr>
        <w:t>З А Я В Л Е Н И Е</w:t>
      </w:r>
      <w:r w:rsidR="00EC34E4">
        <w:rPr>
          <w:rFonts w:ascii="Times New Roman" w:hAnsi="Times New Roman" w:cs="Times New Roman"/>
          <w:color w:val="191919"/>
          <w:sz w:val="20"/>
          <w:szCs w:val="20"/>
        </w:rPr>
        <w:t xml:space="preserve"> </w:t>
      </w:r>
      <w:r w:rsidR="00206CC6" w:rsidRPr="00A864D7">
        <w:rPr>
          <w:rFonts w:ascii="Times New Roman" w:eastAsia="Calibri" w:hAnsi="Times New Roman" w:cs="Times New Roman"/>
          <w:b/>
          <w:bCs/>
          <w:sz w:val="20"/>
          <w:szCs w:val="20"/>
          <w:lang w:eastAsia="ru-RU"/>
        </w:rPr>
        <w:t xml:space="preserve">об оставлении заявления о </w:t>
      </w:r>
      <w:r w:rsidR="00206CC6" w:rsidRPr="00A864D7">
        <w:rPr>
          <w:rFonts w:ascii="Times New Roman" w:eastAsia="Calibri" w:hAnsi="Times New Roman" w:cs="Times New Roman"/>
          <w:b/>
          <w:color w:val="191919"/>
          <w:sz w:val="20"/>
          <w:szCs w:val="20"/>
          <w:lang w:eastAsia="ru-RU"/>
        </w:rPr>
        <w:t>предоставлении муниципальной услуги «</w:t>
      </w:r>
      <w:r w:rsidR="00206CC6" w:rsidRPr="00A864D7">
        <w:rPr>
          <w:rFonts w:ascii="Times New Roman" w:eastAsia="Calibri" w:hAnsi="Times New Roman" w:cs="Times New Roman"/>
          <w:b/>
          <w:sz w:val="20"/>
          <w:szCs w:val="20"/>
          <w:lang w:eastAsia="ru-RU"/>
        </w:rPr>
        <w:t>Постановка на учет граждан, нуждающихся в предоставлении жилого помещения</w:t>
      </w:r>
      <w:r w:rsidR="00206CC6" w:rsidRPr="00A864D7">
        <w:rPr>
          <w:rFonts w:ascii="Times New Roman" w:eastAsia="Calibri" w:hAnsi="Times New Roman" w:cs="Times New Roman"/>
          <w:b/>
          <w:color w:val="191919"/>
          <w:sz w:val="20"/>
          <w:szCs w:val="20"/>
          <w:lang w:eastAsia="ru-RU"/>
        </w:rPr>
        <w:t xml:space="preserve">» на территории Завитинского муниципального округа </w:t>
      </w:r>
      <w:r w:rsidR="00206CC6" w:rsidRPr="00A864D7">
        <w:rPr>
          <w:rFonts w:ascii="Times New Roman" w:eastAsia="Calibri" w:hAnsi="Times New Roman" w:cs="Times New Roman"/>
          <w:b/>
          <w:bCs/>
          <w:sz w:val="20"/>
          <w:szCs w:val="20"/>
          <w:lang w:eastAsia="ru-RU"/>
        </w:rPr>
        <w:t>без рассмотрения</w:t>
      </w:r>
      <w:r w:rsidRPr="00A864D7">
        <w:rPr>
          <w:rFonts w:ascii="Times New Roman" w:eastAsia="Calibri" w:hAnsi="Times New Roman" w:cs="Times New Roman"/>
          <w:b/>
          <w:bCs/>
          <w:sz w:val="20"/>
          <w:szCs w:val="20"/>
          <w:lang w:eastAsia="ru-RU"/>
        </w:rPr>
        <w:t xml:space="preserve"> </w:t>
      </w:r>
      <w:r w:rsidR="00206CC6" w:rsidRPr="00A864D7">
        <w:rPr>
          <w:rFonts w:ascii="Times New Roman" w:eastAsia="Calibri" w:hAnsi="Times New Roman" w:cs="Times New Roman"/>
          <w:sz w:val="20"/>
          <w:szCs w:val="20"/>
          <w:lang w:eastAsia="ru-RU"/>
        </w:rPr>
        <w:t xml:space="preserve">Прошу оставить заявление о </w:t>
      </w:r>
      <w:r w:rsidR="00206CC6" w:rsidRPr="00A864D7">
        <w:rPr>
          <w:rFonts w:ascii="Times New Roman" w:eastAsia="Times New Roman" w:hAnsi="Times New Roman" w:cs="Times New Roman"/>
          <w:color w:val="191919"/>
          <w:sz w:val="20"/>
          <w:szCs w:val="20"/>
        </w:rPr>
        <w:t>предоставлении муниципальной услуги «</w:t>
      </w:r>
      <w:r w:rsidR="00206CC6" w:rsidRPr="00A864D7">
        <w:rPr>
          <w:rFonts w:ascii="Times New Roman" w:eastAsia="Calibri" w:hAnsi="Times New Roman" w:cs="Times New Roman"/>
          <w:color w:val="191919"/>
          <w:sz w:val="20"/>
          <w:szCs w:val="20"/>
          <w:lang w:eastAsia="ru-RU"/>
        </w:rPr>
        <w:t>Постановка на учет граждан, нуждающихся в предоставлении жилого помещения</w:t>
      </w:r>
      <w:r w:rsidR="00206CC6" w:rsidRPr="00A864D7">
        <w:rPr>
          <w:rFonts w:ascii="Times New Roman" w:eastAsia="Times New Roman" w:hAnsi="Times New Roman" w:cs="Times New Roman"/>
          <w:color w:val="191919"/>
          <w:sz w:val="20"/>
          <w:szCs w:val="20"/>
        </w:rPr>
        <w:t>»</w:t>
      </w:r>
      <w:r w:rsidR="00206CC6" w:rsidRPr="00A864D7">
        <w:rPr>
          <w:rFonts w:ascii="Times New Roman" w:eastAsia="Calibri" w:hAnsi="Times New Roman" w:cs="Times New Roman"/>
          <w:sz w:val="20"/>
          <w:szCs w:val="20"/>
          <w:lang w:eastAsia="ru-RU"/>
        </w:rPr>
        <w:t xml:space="preserve"> от ________________№_____ без рассмотрения.</w:t>
      </w: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206CC6" w:rsidRPr="00A864D7" w14:paraId="05EC0FA4" w14:textId="77777777" w:rsidTr="00206CC6">
        <w:tc>
          <w:tcPr>
            <w:tcW w:w="5684" w:type="dxa"/>
            <w:tcBorders>
              <w:top w:val="nil"/>
              <w:left w:val="nil"/>
              <w:bottom w:val="nil"/>
              <w:right w:val="nil"/>
            </w:tcBorders>
          </w:tcPr>
          <w:p w14:paraId="674D7336" w14:textId="77777777" w:rsidR="00206CC6" w:rsidRPr="00A864D7" w:rsidRDefault="00206CC6" w:rsidP="00A864D7">
            <w:pPr>
              <w:spacing w:after="0" w:line="240" w:lineRule="auto"/>
              <w:jc w:val="both"/>
              <w:rPr>
                <w:rFonts w:ascii="Times New Roman" w:eastAsia="Times New Roman" w:hAnsi="Times New Roman" w:cs="Times New Roman"/>
                <w:color w:val="191919"/>
                <w:sz w:val="20"/>
                <w:szCs w:val="20"/>
              </w:rPr>
            </w:pPr>
            <w:r w:rsidRPr="00A864D7">
              <w:rPr>
                <w:rFonts w:ascii="Times New Roman" w:eastAsia="Times New Roman" w:hAnsi="Times New Roman" w:cs="Times New Roman"/>
                <w:color w:val="191919"/>
                <w:sz w:val="20"/>
                <w:szCs w:val="20"/>
              </w:rPr>
              <w:t>Информацию прошу предоставить (</w:t>
            </w:r>
            <w:r w:rsidRPr="00A864D7">
              <w:rPr>
                <w:rFonts w:ascii="Times New Roman" w:eastAsia="Times New Roman" w:hAnsi="Times New Roman" w:cs="Times New Roman"/>
                <w:color w:val="191919"/>
                <w:sz w:val="20"/>
                <w:szCs w:val="20"/>
                <w:lang w:val="en-US"/>
              </w:rPr>
              <w:t>V</w:t>
            </w:r>
            <w:r w:rsidRPr="00A864D7">
              <w:rPr>
                <w:rFonts w:ascii="Times New Roman" w:eastAsia="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2149DDD9" w14:textId="77777777" w:rsidR="00206CC6" w:rsidRPr="00A864D7" w:rsidRDefault="00206CC6" w:rsidP="00A864D7">
            <w:pPr>
              <w:spacing w:after="0" w:line="240" w:lineRule="auto"/>
              <w:jc w:val="both"/>
              <w:rPr>
                <w:rFonts w:ascii="Times New Roman" w:eastAsia="Times New Roman" w:hAnsi="Times New Roman" w:cs="Times New Roman"/>
                <w:color w:val="191919"/>
                <w:sz w:val="20"/>
                <w:szCs w:val="20"/>
              </w:rPr>
            </w:pPr>
          </w:p>
        </w:tc>
        <w:tc>
          <w:tcPr>
            <w:tcW w:w="1014" w:type="dxa"/>
            <w:tcBorders>
              <w:top w:val="nil"/>
              <w:left w:val="nil"/>
              <w:bottom w:val="nil"/>
              <w:right w:val="nil"/>
            </w:tcBorders>
          </w:tcPr>
          <w:p w14:paraId="29D091A5" w14:textId="77777777" w:rsidR="00206CC6" w:rsidRPr="00A864D7" w:rsidRDefault="00206CC6" w:rsidP="00A864D7">
            <w:pPr>
              <w:spacing w:after="0" w:line="240" w:lineRule="auto"/>
              <w:jc w:val="both"/>
              <w:rPr>
                <w:rFonts w:ascii="Times New Roman" w:eastAsia="Times New Roman" w:hAnsi="Times New Roman" w:cs="Times New Roman"/>
                <w:color w:val="191919"/>
                <w:sz w:val="20"/>
                <w:szCs w:val="20"/>
              </w:rPr>
            </w:pPr>
            <w:r w:rsidRPr="00A864D7">
              <w:rPr>
                <w:rFonts w:ascii="Times New Roman" w:eastAsia="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4170292E" w14:textId="77777777" w:rsidR="00206CC6" w:rsidRPr="00A864D7" w:rsidRDefault="00206CC6" w:rsidP="00A864D7">
            <w:pPr>
              <w:spacing w:after="0" w:line="240" w:lineRule="auto"/>
              <w:jc w:val="both"/>
              <w:rPr>
                <w:rFonts w:ascii="Times New Roman" w:eastAsia="Times New Roman" w:hAnsi="Times New Roman" w:cs="Times New Roman"/>
                <w:color w:val="191919"/>
                <w:sz w:val="20"/>
                <w:szCs w:val="20"/>
              </w:rPr>
            </w:pPr>
          </w:p>
        </w:tc>
        <w:tc>
          <w:tcPr>
            <w:tcW w:w="1638" w:type="dxa"/>
            <w:tcBorders>
              <w:left w:val="single" w:sz="4" w:space="0" w:color="auto"/>
              <w:right w:val="single" w:sz="4" w:space="0" w:color="auto"/>
            </w:tcBorders>
          </w:tcPr>
          <w:p w14:paraId="06E89312" w14:textId="77777777" w:rsidR="00206CC6" w:rsidRPr="00A864D7" w:rsidRDefault="00206CC6" w:rsidP="00A864D7">
            <w:pPr>
              <w:spacing w:after="0" w:line="240" w:lineRule="auto"/>
              <w:jc w:val="both"/>
              <w:rPr>
                <w:rFonts w:ascii="Times New Roman" w:eastAsia="Times New Roman" w:hAnsi="Times New Roman" w:cs="Times New Roman"/>
                <w:color w:val="191919"/>
                <w:sz w:val="20"/>
                <w:szCs w:val="20"/>
              </w:rPr>
            </w:pPr>
            <w:r w:rsidRPr="00A864D7">
              <w:rPr>
                <w:rFonts w:ascii="Times New Roman" w:eastAsia="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235EC659" w14:textId="77777777" w:rsidR="00206CC6" w:rsidRPr="00A864D7" w:rsidRDefault="00206CC6" w:rsidP="00A864D7">
            <w:pPr>
              <w:spacing w:after="0" w:line="240" w:lineRule="auto"/>
              <w:jc w:val="both"/>
              <w:rPr>
                <w:rFonts w:ascii="Times New Roman" w:eastAsia="Times New Roman" w:hAnsi="Times New Roman" w:cs="Times New Roman"/>
                <w:color w:val="191919"/>
                <w:sz w:val="20"/>
                <w:szCs w:val="20"/>
              </w:rPr>
            </w:pPr>
          </w:p>
        </w:tc>
      </w:tr>
    </w:tbl>
    <w:p w14:paraId="4C20A8BF" w14:textId="77777777" w:rsidR="00206CC6" w:rsidRPr="00A864D7" w:rsidRDefault="00206CC6" w:rsidP="00A864D7">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A864D7">
        <w:rPr>
          <w:rFonts w:ascii="Times New Roman" w:eastAsia="Calibri" w:hAnsi="Times New Roman" w:cs="Times New Roman"/>
          <w:color w:val="191919"/>
          <w:sz w:val="20"/>
          <w:szCs w:val="20"/>
          <w:lang w:eastAsia="ru-RU"/>
        </w:rPr>
        <w:t>Адрес для доставки почтой __________________________________________</w:t>
      </w:r>
    </w:p>
    <w:p w14:paraId="1BF67AA2" w14:textId="77777777" w:rsidR="00206CC6" w:rsidRPr="00A864D7" w:rsidRDefault="00206CC6" w:rsidP="00A864D7">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A864D7">
        <w:rPr>
          <w:rFonts w:ascii="Times New Roman" w:eastAsia="Calibri" w:hAnsi="Times New Roman" w:cs="Times New Roman"/>
          <w:color w:val="191919"/>
          <w:sz w:val="20"/>
          <w:szCs w:val="20"/>
          <w:lang w:eastAsia="ru-RU"/>
        </w:rPr>
        <w:t>Анкета заявителя.</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3"/>
        <w:gridCol w:w="3943"/>
        <w:gridCol w:w="228"/>
        <w:gridCol w:w="4717"/>
        <w:gridCol w:w="1276"/>
      </w:tblGrid>
      <w:tr w:rsidR="00206CC6" w:rsidRPr="00B61629" w14:paraId="0F881C95" w14:textId="77777777" w:rsidTr="00E351A9">
        <w:trPr>
          <w:trHeight w:val="20"/>
        </w:trPr>
        <w:tc>
          <w:tcPr>
            <w:tcW w:w="463" w:type="dxa"/>
            <w:tcBorders>
              <w:top w:val="single" w:sz="4" w:space="0" w:color="auto"/>
              <w:left w:val="single" w:sz="4" w:space="0" w:color="auto"/>
              <w:right w:val="single" w:sz="4" w:space="0" w:color="auto"/>
            </w:tcBorders>
          </w:tcPr>
          <w:p w14:paraId="59CB6B1F"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1</w:t>
            </w:r>
          </w:p>
        </w:tc>
        <w:tc>
          <w:tcPr>
            <w:tcW w:w="8888" w:type="dxa"/>
            <w:gridSpan w:val="3"/>
            <w:tcBorders>
              <w:top w:val="single" w:sz="4" w:space="0" w:color="auto"/>
              <w:left w:val="single" w:sz="4" w:space="0" w:color="auto"/>
              <w:right w:val="single" w:sz="4" w:space="0" w:color="auto"/>
            </w:tcBorders>
          </w:tcPr>
          <w:p w14:paraId="6BD96F08"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Ф.И.О. физического лица (либо его уполномоченного заявителя)</w:t>
            </w:r>
          </w:p>
        </w:tc>
        <w:tc>
          <w:tcPr>
            <w:tcW w:w="1276" w:type="dxa"/>
            <w:tcBorders>
              <w:top w:val="single" w:sz="4" w:space="0" w:color="auto"/>
              <w:left w:val="single" w:sz="4" w:space="0" w:color="auto"/>
              <w:right w:val="single" w:sz="4" w:space="0" w:color="auto"/>
            </w:tcBorders>
          </w:tcPr>
          <w:p w14:paraId="0F857FE5"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p>
        </w:tc>
      </w:tr>
      <w:tr w:rsidR="00206CC6" w:rsidRPr="00B61629" w14:paraId="1458DB91" w14:textId="77777777" w:rsidTr="00E351A9">
        <w:trPr>
          <w:trHeight w:val="20"/>
        </w:trPr>
        <w:tc>
          <w:tcPr>
            <w:tcW w:w="463" w:type="dxa"/>
            <w:tcBorders>
              <w:top w:val="single" w:sz="4" w:space="0" w:color="auto"/>
              <w:left w:val="single" w:sz="4" w:space="0" w:color="auto"/>
              <w:right w:val="single" w:sz="4" w:space="0" w:color="auto"/>
            </w:tcBorders>
          </w:tcPr>
          <w:p w14:paraId="73BD2FEE"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2</w:t>
            </w:r>
          </w:p>
        </w:tc>
        <w:tc>
          <w:tcPr>
            <w:tcW w:w="8888" w:type="dxa"/>
            <w:gridSpan w:val="3"/>
            <w:tcBorders>
              <w:top w:val="single" w:sz="4" w:space="0" w:color="auto"/>
              <w:left w:val="single" w:sz="4" w:space="0" w:color="auto"/>
              <w:right w:val="single" w:sz="4" w:space="0" w:color="auto"/>
            </w:tcBorders>
          </w:tcPr>
          <w:p w14:paraId="3BE4B951"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 xml:space="preserve">Реквизиты документа, удостоверяющего личность (наименование, серия, номер, кем и когда выдан) </w:t>
            </w:r>
          </w:p>
        </w:tc>
        <w:tc>
          <w:tcPr>
            <w:tcW w:w="1276" w:type="dxa"/>
            <w:tcBorders>
              <w:top w:val="single" w:sz="4" w:space="0" w:color="auto"/>
              <w:left w:val="single" w:sz="4" w:space="0" w:color="auto"/>
              <w:right w:val="single" w:sz="4" w:space="0" w:color="auto"/>
            </w:tcBorders>
          </w:tcPr>
          <w:p w14:paraId="50A63C01"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p>
        </w:tc>
      </w:tr>
      <w:tr w:rsidR="00206CC6" w:rsidRPr="00B61629" w14:paraId="464867CC" w14:textId="77777777" w:rsidTr="00E351A9">
        <w:trPr>
          <w:trHeight w:val="20"/>
        </w:trPr>
        <w:tc>
          <w:tcPr>
            <w:tcW w:w="463" w:type="dxa"/>
            <w:tcBorders>
              <w:top w:val="single" w:sz="4" w:space="0" w:color="auto"/>
              <w:left w:val="single" w:sz="4" w:space="0" w:color="auto"/>
              <w:right w:val="single" w:sz="4" w:space="0" w:color="auto"/>
            </w:tcBorders>
          </w:tcPr>
          <w:p w14:paraId="2FEBFE0D"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3</w:t>
            </w:r>
          </w:p>
        </w:tc>
        <w:tc>
          <w:tcPr>
            <w:tcW w:w="8888" w:type="dxa"/>
            <w:gridSpan w:val="3"/>
            <w:tcBorders>
              <w:top w:val="single" w:sz="4" w:space="0" w:color="auto"/>
              <w:left w:val="single" w:sz="4" w:space="0" w:color="auto"/>
              <w:right w:val="single" w:sz="4" w:space="0" w:color="auto"/>
            </w:tcBorders>
          </w:tcPr>
          <w:p w14:paraId="0B7E114B"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 xml:space="preserve">Адрес постоянного места жительства или преимущественного пребывания (область, город, улица, дом, корпус, квартира) </w:t>
            </w:r>
          </w:p>
        </w:tc>
        <w:tc>
          <w:tcPr>
            <w:tcW w:w="1276" w:type="dxa"/>
            <w:tcBorders>
              <w:top w:val="single" w:sz="4" w:space="0" w:color="auto"/>
              <w:left w:val="single" w:sz="4" w:space="0" w:color="auto"/>
              <w:right w:val="single" w:sz="4" w:space="0" w:color="auto"/>
            </w:tcBorders>
          </w:tcPr>
          <w:p w14:paraId="7E6A122E"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p>
        </w:tc>
      </w:tr>
      <w:tr w:rsidR="00206CC6" w:rsidRPr="00B61629" w14:paraId="72A715AE" w14:textId="77777777" w:rsidTr="00E351A9">
        <w:trPr>
          <w:trHeight w:val="20"/>
        </w:trPr>
        <w:tc>
          <w:tcPr>
            <w:tcW w:w="463" w:type="dxa"/>
            <w:tcBorders>
              <w:top w:val="single" w:sz="4" w:space="0" w:color="auto"/>
              <w:left w:val="single" w:sz="4" w:space="0" w:color="auto"/>
              <w:right w:val="single" w:sz="4" w:space="0" w:color="auto"/>
            </w:tcBorders>
          </w:tcPr>
          <w:p w14:paraId="62C2C4F7"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4</w:t>
            </w:r>
          </w:p>
        </w:tc>
        <w:tc>
          <w:tcPr>
            <w:tcW w:w="8888" w:type="dxa"/>
            <w:gridSpan w:val="3"/>
            <w:tcBorders>
              <w:top w:val="single" w:sz="4" w:space="0" w:color="auto"/>
              <w:left w:val="single" w:sz="4" w:space="0" w:color="auto"/>
              <w:right w:val="single" w:sz="4" w:space="0" w:color="auto"/>
            </w:tcBorders>
          </w:tcPr>
          <w:p w14:paraId="650B18FC"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Ф.И.О. уполномоченного представителя, реквизиты документов, удостоверяющих личность (наименование, серия, номер, кем и когда выдан):</w:t>
            </w:r>
          </w:p>
        </w:tc>
        <w:tc>
          <w:tcPr>
            <w:tcW w:w="1276" w:type="dxa"/>
            <w:tcBorders>
              <w:top w:val="single" w:sz="4" w:space="0" w:color="auto"/>
              <w:left w:val="single" w:sz="4" w:space="0" w:color="auto"/>
              <w:right w:val="single" w:sz="4" w:space="0" w:color="auto"/>
            </w:tcBorders>
          </w:tcPr>
          <w:p w14:paraId="75CA72E8"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p>
        </w:tc>
      </w:tr>
      <w:tr w:rsidR="00206CC6" w:rsidRPr="00B61629" w14:paraId="085518B0" w14:textId="77777777" w:rsidTr="00E351A9">
        <w:trPr>
          <w:trHeight w:val="20"/>
        </w:trPr>
        <w:tc>
          <w:tcPr>
            <w:tcW w:w="463" w:type="dxa"/>
            <w:tcBorders>
              <w:top w:val="single" w:sz="4" w:space="0" w:color="auto"/>
              <w:left w:val="single" w:sz="4" w:space="0" w:color="auto"/>
              <w:right w:val="single" w:sz="4" w:space="0" w:color="auto"/>
            </w:tcBorders>
          </w:tcPr>
          <w:p w14:paraId="0EF7A787"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5</w:t>
            </w:r>
          </w:p>
        </w:tc>
        <w:tc>
          <w:tcPr>
            <w:tcW w:w="8888" w:type="dxa"/>
            <w:gridSpan w:val="3"/>
            <w:tcBorders>
              <w:top w:val="single" w:sz="4" w:space="0" w:color="auto"/>
              <w:left w:val="single" w:sz="4" w:space="0" w:color="auto"/>
              <w:right w:val="single" w:sz="4" w:space="0" w:color="auto"/>
            </w:tcBorders>
          </w:tcPr>
          <w:p w14:paraId="4DE2AE80"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Документ, подтверждающий полномочия уполномоченного представителя (наименование, номер и дата):</w:t>
            </w:r>
          </w:p>
        </w:tc>
        <w:tc>
          <w:tcPr>
            <w:tcW w:w="1276" w:type="dxa"/>
            <w:tcBorders>
              <w:top w:val="single" w:sz="4" w:space="0" w:color="auto"/>
              <w:left w:val="single" w:sz="4" w:space="0" w:color="auto"/>
              <w:right w:val="single" w:sz="4" w:space="0" w:color="auto"/>
            </w:tcBorders>
          </w:tcPr>
          <w:p w14:paraId="0C4D30C8"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p>
        </w:tc>
      </w:tr>
      <w:tr w:rsidR="00206CC6" w:rsidRPr="00B61629" w14:paraId="2E20EEF0" w14:textId="77777777" w:rsidTr="00E351A9">
        <w:trPr>
          <w:trHeight w:val="20"/>
        </w:trPr>
        <w:tc>
          <w:tcPr>
            <w:tcW w:w="463" w:type="dxa"/>
            <w:tcBorders>
              <w:top w:val="single" w:sz="4" w:space="0" w:color="auto"/>
              <w:left w:val="single" w:sz="4" w:space="0" w:color="auto"/>
              <w:bottom w:val="single" w:sz="4" w:space="0" w:color="auto"/>
              <w:right w:val="single" w:sz="4" w:space="0" w:color="auto"/>
            </w:tcBorders>
          </w:tcPr>
          <w:p w14:paraId="43A0DBF9"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6</w:t>
            </w:r>
          </w:p>
        </w:tc>
        <w:tc>
          <w:tcPr>
            <w:tcW w:w="10164" w:type="dxa"/>
            <w:gridSpan w:val="4"/>
            <w:tcBorders>
              <w:top w:val="single" w:sz="4" w:space="0" w:color="auto"/>
              <w:left w:val="single" w:sz="4" w:space="0" w:color="auto"/>
              <w:bottom w:val="single" w:sz="4" w:space="0" w:color="auto"/>
              <w:right w:val="single" w:sz="4" w:space="0" w:color="auto"/>
            </w:tcBorders>
          </w:tcPr>
          <w:p w14:paraId="0D23B69A"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Контактный телефон:</w:t>
            </w:r>
          </w:p>
        </w:tc>
      </w:tr>
      <w:tr w:rsidR="00206CC6" w:rsidRPr="00B61629" w14:paraId="37D88369" w14:textId="77777777" w:rsidTr="00EC3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3"/>
        </w:trPr>
        <w:tc>
          <w:tcPr>
            <w:tcW w:w="10627" w:type="dxa"/>
            <w:gridSpan w:val="5"/>
            <w:tcBorders>
              <w:top w:val="nil"/>
              <w:left w:val="nil"/>
              <w:bottom w:val="single" w:sz="4" w:space="0" w:color="auto"/>
              <w:right w:val="nil"/>
            </w:tcBorders>
            <w:vAlign w:val="bottom"/>
          </w:tcPr>
          <w:p w14:paraId="006EDB1C" w14:textId="78497AE4" w:rsidR="00206CC6" w:rsidRPr="00B61629" w:rsidRDefault="00206CC6" w:rsidP="00A864D7">
            <w:pPr>
              <w:autoSpaceDE w:val="0"/>
              <w:autoSpaceDN w:val="0"/>
              <w:adjustRightInd w:val="0"/>
              <w:spacing w:after="0" w:line="240" w:lineRule="auto"/>
              <w:jc w:val="both"/>
              <w:rPr>
                <w:rFonts w:ascii="Times New Roman" w:eastAsia="Calibri" w:hAnsi="Times New Roman" w:cs="Times New Roman"/>
                <w:color w:val="191919"/>
                <w:sz w:val="18"/>
                <w:szCs w:val="18"/>
                <w:lang w:eastAsia="ru-RU"/>
              </w:rPr>
            </w:pPr>
            <w:r w:rsidRPr="00B61629">
              <w:rPr>
                <w:rFonts w:ascii="Times New Roman" w:eastAsia="Calibri" w:hAnsi="Times New Roman" w:cs="Times New Roman"/>
                <w:i/>
                <w:color w:val="191919"/>
                <w:sz w:val="18"/>
                <w:szCs w:val="18"/>
                <w:lang w:eastAsia="ru-RU"/>
              </w:rPr>
              <w:t>Приложение:</w:t>
            </w:r>
            <w:r w:rsidR="00E351A9" w:rsidRPr="00B61629">
              <w:rPr>
                <w:rFonts w:ascii="Times New Roman" w:eastAsia="Calibri" w:hAnsi="Times New Roman" w:cs="Times New Roman"/>
                <w:color w:val="191919"/>
                <w:sz w:val="18"/>
                <w:szCs w:val="18"/>
                <w:lang w:eastAsia="ru-RU"/>
              </w:rPr>
              <w:t xml:space="preserve"> </w:t>
            </w:r>
            <w:r w:rsidRPr="00B61629">
              <w:rPr>
                <w:rFonts w:ascii="Times New Roman" w:eastAsia="Calibri" w:hAnsi="Times New Roman" w:cs="Times New Roman"/>
                <w:color w:val="191919"/>
                <w:sz w:val="18"/>
                <w:szCs w:val="18"/>
                <w:lang w:eastAsia="ru-RU"/>
              </w:rPr>
              <w:t>1. Копия документа, удостоверяющего личность (для физических лиц).</w:t>
            </w:r>
            <w:r w:rsidR="00E351A9" w:rsidRPr="00B61629">
              <w:rPr>
                <w:rFonts w:ascii="Times New Roman" w:eastAsia="Calibri" w:hAnsi="Times New Roman" w:cs="Times New Roman"/>
                <w:color w:val="191919"/>
                <w:sz w:val="18"/>
                <w:szCs w:val="18"/>
                <w:lang w:eastAsia="ru-RU"/>
              </w:rPr>
              <w:t xml:space="preserve"> </w:t>
            </w:r>
            <w:r w:rsidRPr="00B61629">
              <w:rPr>
                <w:rFonts w:ascii="Times New Roman" w:eastAsia="Calibri" w:hAnsi="Times New Roman" w:cs="Times New Roman"/>
                <w:color w:val="191919"/>
                <w:sz w:val="18"/>
                <w:szCs w:val="18"/>
                <w:lang w:eastAsia="ru-RU"/>
              </w:rPr>
              <w:t>2. Копия свидетельства о государственной регистрации юридического лица.</w:t>
            </w:r>
            <w:r w:rsidR="00E351A9" w:rsidRPr="00B61629">
              <w:rPr>
                <w:rFonts w:ascii="Times New Roman" w:eastAsia="Calibri" w:hAnsi="Times New Roman" w:cs="Times New Roman"/>
                <w:color w:val="191919"/>
                <w:sz w:val="18"/>
                <w:szCs w:val="18"/>
                <w:lang w:eastAsia="ru-RU"/>
              </w:rPr>
              <w:t xml:space="preserve"> </w:t>
            </w:r>
            <w:r w:rsidRPr="00B61629">
              <w:rPr>
                <w:rFonts w:ascii="Times New Roman" w:eastAsia="Calibri" w:hAnsi="Times New Roman" w:cs="Times New Roman"/>
                <w:color w:val="191919"/>
                <w:sz w:val="18"/>
                <w:szCs w:val="18"/>
                <w:lang w:eastAsia="ru-RU"/>
              </w:rPr>
              <w:t>3.Копии документов, подтверждающих полномочия представителя  физического или юридического лица и документов, удостоверяющих личность.</w:t>
            </w:r>
          </w:p>
        </w:tc>
      </w:tr>
      <w:tr w:rsidR="00206CC6" w:rsidRPr="00B61629" w14:paraId="4895592F" w14:textId="77777777" w:rsidTr="00E351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406" w:type="dxa"/>
            <w:gridSpan w:val="2"/>
            <w:tcBorders>
              <w:top w:val="nil"/>
              <w:left w:val="nil"/>
              <w:bottom w:val="nil"/>
              <w:right w:val="nil"/>
            </w:tcBorders>
          </w:tcPr>
          <w:p w14:paraId="08361C81" w14:textId="308C8138"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Ф.И.О. физического лица/ должность, полное</w:t>
            </w:r>
            <w:r w:rsidR="00EC34E4">
              <w:rPr>
                <w:rFonts w:ascii="Times New Roman" w:eastAsia="Times New Roman" w:hAnsi="Times New Roman" w:cs="Times New Roman"/>
                <w:color w:val="191919"/>
                <w:sz w:val="18"/>
                <w:szCs w:val="18"/>
              </w:rPr>
              <w:t xml:space="preserve"> </w:t>
            </w:r>
            <w:r w:rsidRPr="00B61629">
              <w:rPr>
                <w:rFonts w:ascii="Times New Roman" w:eastAsia="Times New Roman" w:hAnsi="Times New Roman" w:cs="Times New Roman"/>
                <w:color w:val="191919"/>
                <w:sz w:val="18"/>
                <w:szCs w:val="18"/>
              </w:rPr>
              <w:t xml:space="preserve">наименование юридического лица, Ф.И.О. руководителя) </w:t>
            </w:r>
          </w:p>
        </w:tc>
        <w:tc>
          <w:tcPr>
            <w:tcW w:w="228" w:type="dxa"/>
            <w:tcBorders>
              <w:top w:val="nil"/>
              <w:left w:val="nil"/>
              <w:bottom w:val="nil"/>
              <w:right w:val="nil"/>
            </w:tcBorders>
          </w:tcPr>
          <w:p w14:paraId="1EF03923"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p>
        </w:tc>
        <w:tc>
          <w:tcPr>
            <w:tcW w:w="5993" w:type="dxa"/>
            <w:gridSpan w:val="2"/>
            <w:tcBorders>
              <w:top w:val="nil"/>
              <w:left w:val="nil"/>
              <w:bottom w:val="nil"/>
              <w:right w:val="nil"/>
            </w:tcBorders>
          </w:tcPr>
          <w:p w14:paraId="00CCB701" w14:textId="77777777" w:rsidR="00206CC6" w:rsidRPr="00B61629" w:rsidRDefault="00206CC6" w:rsidP="00A864D7">
            <w:pPr>
              <w:spacing w:after="0" w:line="240" w:lineRule="auto"/>
              <w:jc w:val="both"/>
              <w:rPr>
                <w:rFonts w:ascii="Times New Roman" w:eastAsia="Times New Roman" w:hAnsi="Times New Roman" w:cs="Times New Roman"/>
                <w:color w:val="191919"/>
                <w:sz w:val="18"/>
                <w:szCs w:val="18"/>
              </w:rPr>
            </w:pPr>
            <w:r w:rsidRPr="00B61629">
              <w:rPr>
                <w:rFonts w:ascii="Times New Roman" w:eastAsia="Times New Roman" w:hAnsi="Times New Roman" w:cs="Times New Roman"/>
                <w:color w:val="191919"/>
                <w:sz w:val="18"/>
                <w:szCs w:val="18"/>
              </w:rPr>
              <w:t>(подпись заявителя (М.П.)</w:t>
            </w:r>
          </w:p>
        </w:tc>
      </w:tr>
    </w:tbl>
    <w:p w14:paraId="248B4648" w14:textId="77777777" w:rsidR="00206CC6" w:rsidRPr="00A864D7" w:rsidRDefault="00206CC6" w:rsidP="00A864D7">
      <w:pPr>
        <w:autoSpaceDE w:val="0"/>
        <w:autoSpaceDN w:val="0"/>
        <w:adjustRightInd w:val="0"/>
        <w:spacing w:after="0" w:line="240" w:lineRule="auto"/>
        <w:jc w:val="both"/>
        <w:rPr>
          <w:rFonts w:ascii="Times New Roman" w:eastAsia="Times New Roman" w:hAnsi="Times New Roman" w:cs="Times New Roman"/>
          <w:b/>
          <w:color w:val="191919"/>
          <w:sz w:val="20"/>
          <w:szCs w:val="20"/>
        </w:rPr>
      </w:pPr>
    </w:p>
    <w:p w14:paraId="1DFC343B" w14:textId="01F319A0" w:rsidR="00206CC6" w:rsidRPr="00B61629" w:rsidRDefault="00E351A9" w:rsidP="00B61629">
      <w:pPr>
        <w:spacing w:after="0" w:line="240" w:lineRule="auto"/>
        <w:jc w:val="both"/>
        <w:rPr>
          <w:rFonts w:ascii="Times New Roman" w:hAnsi="Times New Roman" w:cs="Times New Roman"/>
          <w:color w:val="191919"/>
          <w:sz w:val="20"/>
          <w:szCs w:val="20"/>
        </w:rPr>
      </w:pPr>
      <w:r w:rsidRPr="00A864D7">
        <w:rPr>
          <w:rFonts w:ascii="Times New Roman" w:hAnsi="Times New Roman" w:cs="Times New Roman"/>
          <w:color w:val="191919"/>
          <w:sz w:val="20"/>
          <w:szCs w:val="20"/>
        </w:rPr>
        <w:t xml:space="preserve">Приложение № 12 к административному регламенту предоставления муниципальной услуги </w:t>
      </w:r>
      <w:r w:rsidR="00206CC6" w:rsidRPr="00A864D7">
        <w:rPr>
          <w:rFonts w:ascii="Times New Roman" w:eastAsia="Calibri" w:hAnsi="Times New Roman" w:cs="Times New Roman"/>
          <w:b/>
          <w:bCs/>
          <w:sz w:val="20"/>
          <w:szCs w:val="20"/>
          <w:lang w:eastAsia="ru-RU"/>
        </w:rPr>
        <w:t>УВЕДОМЛЕНИЕ</w:t>
      </w:r>
      <w:r w:rsidR="00B61629">
        <w:rPr>
          <w:rFonts w:ascii="Times New Roman" w:hAnsi="Times New Roman" w:cs="Times New Roman"/>
          <w:color w:val="191919"/>
          <w:sz w:val="20"/>
          <w:szCs w:val="20"/>
        </w:rPr>
        <w:t xml:space="preserve"> </w:t>
      </w:r>
      <w:r w:rsidR="00206CC6" w:rsidRPr="00A864D7">
        <w:rPr>
          <w:rFonts w:ascii="Times New Roman" w:eastAsia="Calibri" w:hAnsi="Times New Roman" w:cs="Times New Roman"/>
          <w:b/>
          <w:bCs/>
          <w:sz w:val="20"/>
          <w:szCs w:val="20"/>
          <w:lang w:eastAsia="ru-RU"/>
        </w:rPr>
        <w:t>об отказе о выдаче дубликата результата предоставления</w:t>
      </w:r>
      <w:r w:rsidRPr="00A864D7">
        <w:rPr>
          <w:rFonts w:ascii="Times New Roman" w:eastAsia="Calibri" w:hAnsi="Times New Roman" w:cs="Times New Roman"/>
          <w:b/>
          <w:bCs/>
          <w:sz w:val="20"/>
          <w:szCs w:val="20"/>
          <w:lang w:eastAsia="ru-RU"/>
        </w:rPr>
        <w:t xml:space="preserve"> </w:t>
      </w:r>
      <w:r w:rsidR="00206CC6" w:rsidRPr="00A864D7">
        <w:rPr>
          <w:rFonts w:ascii="Times New Roman" w:eastAsia="Calibri" w:hAnsi="Times New Roman" w:cs="Times New Roman"/>
          <w:b/>
          <w:bCs/>
          <w:sz w:val="20"/>
          <w:szCs w:val="20"/>
          <w:lang w:eastAsia="ru-RU"/>
        </w:rPr>
        <w:t xml:space="preserve">муниципальной услуги </w:t>
      </w:r>
      <w:r w:rsidR="00206CC6" w:rsidRPr="00A864D7">
        <w:rPr>
          <w:rFonts w:ascii="Times New Roman" w:eastAsia="Calibri" w:hAnsi="Times New Roman" w:cs="Times New Roman"/>
          <w:bCs/>
          <w:sz w:val="20"/>
          <w:szCs w:val="20"/>
          <w:lang w:eastAsia="ru-RU"/>
        </w:rPr>
        <w:t>(выписку/справку/уведомление)</w:t>
      </w:r>
      <w:r w:rsidR="00B61629">
        <w:rPr>
          <w:rFonts w:ascii="Times New Roman" w:hAnsi="Times New Roman" w:cs="Times New Roman"/>
          <w:color w:val="191919"/>
          <w:sz w:val="20"/>
          <w:szCs w:val="20"/>
        </w:rPr>
        <w:t xml:space="preserve"> </w:t>
      </w:r>
      <w:r w:rsidR="00206CC6" w:rsidRPr="00A864D7">
        <w:rPr>
          <w:rFonts w:ascii="Times New Roman" w:eastAsia="Calibri" w:hAnsi="Times New Roman" w:cs="Times New Roman"/>
          <w:sz w:val="20"/>
          <w:szCs w:val="20"/>
          <w:lang w:eastAsia="ru-RU"/>
        </w:rPr>
        <w:t>"__" __________ 20___ г.</w:t>
      </w:r>
      <w:r w:rsidRPr="00A864D7">
        <w:rPr>
          <w:rFonts w:ascii="Times New Roman" w:eastAsia="Calibri" w:hAnsi="Times New Roman" w:cs="Times New Roman"/>
          <w:sz w:val="20"/>
          <w:szCs w:val="20"/>
          <w:lang w:eastAsia="ru-RU"/>
        </w:rPr>
        <w:t xml:space="preserve">  </w:t>
      </w:r>
      <w:r w:rsidR="00206CC6" w:rsidRPr="00A864D7">
        <w:rPr>
          <w:rFonts w:ascii="Times New Roman" w:eastAsia="Calibri" w:hAnsi="Times New Roman" w:cs="Times New Roman"/>
          <w:sz w:val="20"/>
          <w:szCs w:val="20"/>
          <w:lang w:eastAsia="ru-RU"/>
        </w:rPr>
        <w:t>(наименование уполномоченного органа на выдачу результата предоставления муниципальной услуги)</w:t>
      </w:r>
      <w:r w:rsidRPr="00A864D7">
        <w:rPr>
          <w:rFonts w:ascii="Times New Roman" w:eastAsia="Calibri" w:hAnsi="Times New Roman" w:cs="Times New Roman"/>
          <w:sz w:val="20"/>
          <w:szCs w:val="20"/>
          <w:lang w:eastAsia="ru-RU"/>
        </w:rPr>
        <w:t xml:space="preserve"> </w:t>
      </w:r>
      <w:r w:rsidR="00206CC6" w:rsidRPr="00A864D7">
        <w:rPr>
          <w:rFonts w:ascii="Times New Roman" w:eastAsia="Calibri" w:hAnsi="Times New Roman" w:cs="Times New Roman"/>
          <w:sz w:val="20"/>
          <w:szCs w:val="20"/>
          <w:lang w:eastAsia="ru-RU"/>
        </w:rPr>
        <w:t xml:space="preserve">по результатам рассмотрения заявления о выдаче дубликата </w:t>
      </w:r>
      <w:r w:rsidR="00206CC6" w:rsidRPr="00A864D7">
        <w:rPr>
          <w:rFonts w:ascii="Times New Roman" w:eastAsia="Calibri" w:hAnsi="Times New Roman" w:cs="Times New Roman"/>
          <w:bCs/>
          <w:sz w:val="20"/>
          <w:szCs w:val="20"/>
          <w:lang w:eastAsia="ru-RU"/>
        </w:rPr>
        <w:t xml:space="preserve">результата предоставления муниципальной услуги (выписка/справка/уведомление) </w:t>
      </w:r>
      <w:r w:rsidR="00206CC6" w:rsidRPr="00A864D7">
        <w:rPr>
          <w:rFonts w:ascii="Times New Roman" w:eastAsia="Calibri" w:hAnsi="Times New Roman" w:cs="Times New Roman"/>
          <w:sz w:val="20"/>
          <w:szCs w:val="20"/>
          <w:lang w:eastAsia="ru-RU"/>
        </w:rPr>
        <w:t xml:space="preserve">от ______________ № ___ принято решение об отказе в выдаче дубликата </w:t>
      </w:r>
      <w:r w:rsidR="00206CC6" w:rsidRPr="00A864D7">
        <w:rPr>
          <w:rFonts w:ascii="Times New Roman" w:eastAsia="Calibri" w:hAnsi="Times New Roman" w:cs="Times New Roman"/>
          <w:bCs/>
          <w:sz w:val="20"/>
          <w:szCs w:val="20"/>
          <w:lang w:eastAsia="ru-RU"/>
        </w:rPr>
        <w:t>результата предоставления муниципальной услуги (выписка/справка/уведомление)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4895"/>
        <w:gridCol w:w="3431"/>
      </w:tblGrid>
      <w:tr w:rsidR="00206CC6" w:rsidRPr="00A864D7" w14:paraId="56FA3136" w14:textId="77777777" w:rsidTr="00E351A9">
        <w:tc>
          <w:tcPr>
            <w:tcW w:w="2193" w:type="dxa"/>
            <w:shd w:val="clear" w:color="auto" w:fill="auto"/>
          </w:tcPr>
          <w:p w14:paraId="6F6C87C8" w14:textId="77777777" w:rsidR="00206CC6" w:rsidRPr="00A864D7" w:rsidRDefault="00206CC6" w:rsidP="00A864D7">
            <w:pPr>
              <w:autoSpaceDE w:val="0"/>
              <w:autoSpaceDN w:val="0"/>
              <w:adjustRightInd w:val="0"/>
              <w:spacing w:after="0" w:line="240" w:lineRule="auto"/>
              <w:jc w:val="both"/>
              <w:rPr>
                <w:rFonts w:ascii="Times New Roman" w:eastAsia="Times New Roman" w:hAnsi="Times New Roman" w:cs="Times New Roman"/>
                <w:b/>
                <w:color w:val="191919"/>
                <w:sz w:val="20"/>
                <w:szCs w:val="20"/>
              </w:rPr>
            </w:pPr>
            <w:r w:rsidRPr="00A864D7">
              <w:rPr>
                <w:rFonts w:ascii="Times New Roman" w:eastAsia="Calibri" w:hAnsi="Times New Roman" w:cs="Times New Roman"/>
                <w:sz w:val="20"/>
                <w:szCs w:val="20"/>
                <w:lang w:eastAsia="ru-RU"/>
              </w:rPr>
              <w:t>№ пункта Административного регламента</w:t>
            </w:r>
          </w:p>
        </w:tc>
        <w:tc>
          <w:tcPr>
            <w:tcW w:w="4895" w:type="dxa"/>
            <w:shd w:val="clear" w:color="auto" w:fill="auto"/>
          </w:tcPr>
          <w:p w14:paraId="31A20762" w14:textId="77777777" w:rsidR="00206CC6" w:rsidRPr="00A864D7" w:rsidRDefault="00206CC6" w:rsidP="00A864D7">
            <w:pPr>
              <w:autoSpaceDE w:val="0"/>
              <w:autoSpaceDN w:val="0"/>
              <w:adjustRightInd w:val="0"/>
              <w:spacing w:after="0" w:line="240" w:lineRule="auto"/>
              <w:jc w:val="both"/>
              <w:rPr>
                <w:rFonts w:ascii="Times New Roman" w:eastAsia="Times New Roman" w:hAnsi="Times New Roman" w:cs="Times New Roman"/>
                <w:b/>
                <w:color w:val="191919"/>
                <w:sz w:val="20"/>
                <w:szCs w:val="20"/>
              </w:rPr>
            </w:pPr>
            <w:r w:rsidRPr="00A864D7">
              <w:rPr>
                <w:rFonts w:ascii="Times New Roman" w:eastAsia="Calibri" w:hAnsi="Times New Roman" w:cs="Times New Roman"/>
                <w:sz w:val="20"/>
                <w:szCs w:val="20"/>
                <w:lang w:eastAsia="ru-RU"/>
              </w:rPr>
              <w:t>Наименование основания для отказа в выдаче дубликата результата предоставления муниципальной услуги (</w:t>
            </w:r>
            <w:r w:rsidRPr="00A864D7">
              <w:rPr>
                <w:rFonts w:ascii="Times New Roman" w:eastAsia="Calibri" w:hAnsi="Times New Roman" w:cs="Times New Roman"/>
                <w:bCs/>
                <w:sz w:val="20"/>
                <w:szCs w:val="20"/>
                <w:lang w:eastAsia="ru-RU"/>
              </w:rPr>
              <w:t>выписка/справка/уведомление</w:t>
            </w:r>
            <w:r w:rsidRPr="00A864D7">
              <w:rPr>
                <w:rFonts w:ascii="Times New Roman" w:eastAsia="Calibri" w:hAnsi="Times New Roman" w:cs="Times New Roman"/>
                <w:sz w:val="20"/>
                <w:szCs w:val="20"/>
                <w:lang w:eastAsia="ru-RU"/>
              </w:rPr>
              <w:t>) в соответствии с Административным регламентом</w:t>
            </w:r>
          </w:p>
        </w:tc>
        <w:tc>
          <w:tcPr>
            <w:tcW w:w="3431" w:type="dxa"/>
            <w:shd w:val="clear" w:color="auto" w:fill="auto"/>
          </w:tcPr>
          <w:p w14:paraId="3001FAAB" w14:textId="77777777" w:rsidR="00206CC6" w:rsidRPr="00A864D7" w:rsidRDefault="00206CC6" w:rsidP="00A864D7">
            <w:pPr>
              <w:autoSpaceDE w:val="0"/>
              <w:autoSpaceDN w:val="0"/>
              <w:adjustRightInd w:val="0"/>
              <w:spacing w:after="0" w:line="240" w:lineRule="auto"/>
              <w:jc w:val="both"/>
              <w:rPr>
                <w:rFonts w:ascii="Times New Roman" w:eastAsia="Times New Roman" w:hAnsi="Times New Roman" w:cs="Times New Roman"/>
                <w:b/>
                <w:color w:val="191919"/>
                <w:sz w:val="20"/>
                <w:szCs w:val="20"/>
              </w:rPr>
            </w:pPr>
            <w:r w:rsidRPr="00A864D7">
              <w:rPr>
                <w:rFonts w:ascii="Times New Roman" w:eastAsia="Calibri" w:hAnsi="Times New Roman" w:cs="Times New Roman"/>
                <w:sz w:val="20"/>
                <w:szCs w:val="20"/>
                <w:lang w:eastAsia="ru-RU"/>
              </w:rPr>
              <w:t>Разъяснение причин отказа в выдаче дубликата</w:t>
            </w:r>
          </w:p>
        </w:tc>
      </w:tr>
    </w:tbl>
    <w:p w14:paraId="07C35227" w14:textId="22077A2B" w:rsidR="00206CC6" w:rsidRPr="00A864D7" w:rsidRDefault="00206CC6" w:rsidP="00A864D7">
      <w:pPr>
        <w:autoSpaceDE w:val="0"/>
        <w:autoSpaceDN w:val="0"/>
        <w:adjustRightInd w:val="0"/>
        <w:spacing w:after="0" w:line="240" w:lineRule="auto"/>
        <w:jc w:val="both"/>
        <w:rPr>
          <w:rFonts w:ascii="Times New Roman" w:eastAsia="Calibri" w:hAnsi="Times New Roman" w:cs="Times New Roman"/>
          <w:sz w:val="20"/>
          <w:szCs w:val="20"/>
          <w:lang w:eastAsia="ru-RU"/>
        </w:rPr>
      </w:pPr>
      <w:r w:rsidRPr="00A864D7">
        <w:rPr>
          <w:rFonts w:ascii="Times New Roman" w:eastAsia="Calibri" w:hAnsi="Times New Roman" w:cs="Times New Roman"/>
          <w:sz w:val="20"/>
          <w:szCs w:val="20"/>
          <w:lang w:eastAsia="ru-RU"/>
        </w:rPr>
        <w:t>Вы вправе повторно обратиться с заявлением о выдаче дубликата результата предоставления муниципальной услуги (</w:t>
      </w:r>
      <w:r w:rsidRPr="00A864D7">
        <w:rPr>
          <w:rFonts w:ascii="Times New Roman" w:eastAsia="Calibri" w:hAnsi="Times New Roman" w:cs="Times New Roman"/>
          <w:bCs/>
          <w:sz w:val="20"/>
          <w:szCs w:val="20"/>
          <w:lang w:eastAsia="ru-RU"/>
        </w:rPr>
        <w:t>выписка/справка/уведомление</w:t>
      </w:r>
      <w:r w:rsidRPr="00A864D7">
        <w:rPr>
          <w:rFonts w:ascii="Times New Roman" w:eastAsia="Calibri" w:hAnsi="Times New Roman" w:cs="Times New Roman"/>
          <w:sz w:val="20"/>
          <w:szCs w:val="20"/>
          <w:lang w:eastAsia="ru-RU"/>
        </w:rPr>
        <w:t>) после устранения указанных нарушений.</w:t>
      </w:r>
      <w:r w:rsidR="0080295C">
        <w:rPr>
          <w:rFonts w:ascii="Times New Roman" w:eastAsia="Calibri" w:hAnsi="Times New Roman" w:cs="Times New Roman"/>
          <w:sz w:val="20"/>
          <w:szCs w:val="20"/>
          <w:lang w:eastAsia="ru-RU"/>
        </w:rPr>
        <w:t xml:space="preserve"> </w:t>
      </w:r>
      <w:r w:rsidRPr="00A864D7">
        <w:rPr>
          <w:rFonts w:ascii="Times New Roman" w:eastAsia="Calibri" w:hAnsi="Times New Roman" w:cs="Times New Roman"/>
          <w:sz w:val="20"/>
          <w:szCs w:val="20"/>
          <w:lang w:eastAsia="ru-RU"/>
        </w:rPr>
        <w:t>Данный отказ может быть обжалован в досудебном порядке путем направления жалобы в __________________________________________________,а также в судебном порядке.</w:t>
      </w:r>
      <w:r w:rsidR="0080295C">
        <w:rPr>
          <w:rFonts w:ascii="Times New Roman" w:eastAsia="Calibri" w:hAnsi="Times New Roman" w:cs="Times New Roman"/>
          <w:sz w:val="20"/>
          <w:szCs w:val="20"/>
          <w:lang w:eastAsia="ru-RU"/>
        </w:rPr>
        <w:t xml:space="preserve"> </w:t>
      </w:r>
      <w:r w:rsidRPr="00A864D7">
        <w:rPr>
          <w:rFonts w:ascii="Times New Roman" w:eastAsia="Calibri" w:hAnsi="Times New Roman" w:cs="Times New Roman"/>
          <w:sz w:val="20"/>
          <w:szCs w:val="20"/>
          <w:lang w:eastAsia="ru-RU"/>
        </w:rPr>
        <w:t>Дополнительно информируем: ____________________________________________________.(указывается информация, необходимая для устранения причин отказа во внесении исправлений в результат предоставления муниципальной услуги (</w:t>
      </w:r>
      <w:r w:rsidRPr="00A864D7">
        <w:rPr>
          <w:rFonts w:ascii="Times New Roman" w:eastAsia="Calibri" w:hAnsi="Times New Roman" w:cs="Times New Roman"/>
          <w:bCs/>
          <w:sz w:val="20"/>
          <w:szCs w:val="20"/>
          <w:lang w:eastAsia="ru-RU"/>
        </w:rPr>
        <w:t>выписка/справка/уведомление</w:t>
      </w:r>
      <w:r w:rsidRPr="00A864D7">
        <w:rPr>
          <w:rFonts w:ascii="Times New Roman" w:eastAsia="Calibri" w:hAnsi="Times New Roman" w:cs="Times New Roman"/>
          <w:sz w:val="20"/>
          <w:szCs w:val="20"/>
          <w:lang w:eastAsia="ru-RU"/>
        </w:rPr>
        <w:t>), а также иная дополнительная информация при наличии)</w:t>
      </w:r>
    </w:p>
    <w:tbl>
      <w:tblPr>
        <w:tblW w:w="10260" w:type="dxa"/>
        <w:tblInd w:w="-354" w:type="dxa"/>
        <w:tblLook w:val="01E0" w:firstRow="1" w:lastRow="1" w:firstColumn="1" w:lastColumn="1" w:noHBand="0" w:noVBand="0"/>
      </w:tblPr>
      <w:tblGrid>
        <w:gridCol w:w="3896"/>
        <w:gridCol w:w="2627"/>
        <w:gridCol w:w="3737"/>
      </w:tblGrid>
      <w:tr w:rsidR="00206CC6" w:rsidRPr="00A864D7" w14:paraId="1BE5D5FD" w14:textId="77777777" w:rsidTr="00B61629">
        <w:trPr>
          <w:trHeight w:val="318"/>
        </w:trPr>
        <w:tc>
          <w:tcPr>
            <w:tcW w:w="3896" w:type="dxa"/>
          </w:tcPr>
          <w:p w14:paraId="6B335471" w14:textId="763EBAD4" w:rsidR="00206CC6" w:rsidRPr="00A864D7" w:rsidRDefault="0080295C" w:rsidP="00A864D7">
            <w:pPr>
              <w:widowControl w:val="0"/>
              <w:autoSpaceDE w:val="0"/>
              <w:autoSpaceDN w:val="0"/>
              <w:adjustRightInd w:val="0"/>
              <w:spacing w:after="0" w:line="240" w:lineRule="auto"/>
              <w:jc w:val="both"/>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 xml:space="preserve">      </w:t>
            </w:r>
            <w:r w:rsidR="00206CC6" w:rsidRPr="00A864D7">
              <w:rPr>
                <w:rFonts w:ascii="Times New Roman" w:eastAsia="Times New Roman" w:hAnsi="Times New Roman" w:cs="Times New Roman"/>
                <w:color w:val="191919"/>
                <w:sz w:val="20"/>
                <w:szCs w:val="20"/>
              </w:rPr>
              <w:t>Должность лица, подписывающего</w:t>
            </w:r>
          </w:p>
        </w:tc>
        <w:tc>
          <w:tcPr>
            <w:tcW w:w="2627" w:type="dxa"/>
          </w:tcPr>
          <w:p w14:paraId="2211FE53" w14:textId="77777777" w:rsidR="00206CC6" w:rsidRPr="00A864D7" w:rsidRDefault="00206CC6" w:rsidP="00A864D7">
            <w:pPr>
              <w:widowControl w:val="0"/>
              <w:autoSpaceDE w:val="0"/>
              <w:autoSpaceDN w:val="0"/>
              <w:adjustRightInd w:val="0"/>
              <w:spacing w:after="0" w:line="240" w:lineRule="auto"/>
              <w:jc w:val="both"/>
              <w:rPr>
                <w:rFonts w:ascii="Times New Roman" w:eastAsia="Times New Roman" w:hAnsi="Times New Roman" w:cs="Times New Roman"/>
                <w:color w:val="191919"/>
                <w:sz w:val="20"/>
                <w:szCs w:val="20"/>
              </w:rPr>
            </w:pPr>
            <w:r w:rsidRPr="00A864D7">
              <w:rPr>
                <w:rFonts w:ascii="Times New Roman" w:eastAsia="Times New Roman" w:hAnsi="Times New Roman" w:cs="Times New Roman"/>
                <w:color w:val="191919"/>
                <w:sz w:val="20"/>
                <w:szCs w:val="20"/>
              </w:rPr>
              <w:t>______________</w:t>
            </w:r>
          </w:p>
          <w:p w14:paraId="27568C52" w14:textId="77777777" w:rsidR="00206CC6" w:rsidRPr="00A864D7" w:rsidRDefault="00206CC6" w:rsidP="00A864D7">
            <w:pPr>
              <w:widowControl w:val="0"/>
              <w:autoSpaceDE w:val="0"/>
              <w:autoSpaceDN w:val="0"/>
              <w:adjustRightInd w:val="0"/>
              <w:spacing w:after="0" w:line="240" w:lineRule="auto"/>
              <w:jc w:val="both"/>
              <w:rPr>
                <w:rFonts w:ascii="Times New Roman" w:eastAsia="Times New Roman" w:hAnsi="Times New Roman" w:cs="Times New Roman"/>
                <w:color w:val="191919"/>
                <w:sz w:val="20"/>
                <w:szCs w:val="20"/>
              </w:rPr>
            </w:pPr>
            <w:r w:rsidRPr="00A864D7">
              <w:rPr>
                <w:rFonts w:ascii="Times New Roman" w:eastAsia="Times New Roman" w:hAnsi="Times New Roman" w:cs="Times New Roman"/>
                <w:color w:val="191919"/>
                <w:sz w:val="20"/>
                <w:szCs w:val="20"/>
              </w:rPr>
              <w:t>(подпись)</w:t>
            </w:r>
          </w:p>
        </w:tc>
        <w:tc>
          <w:tcPr>
            <w:tcW w:w="3737" w:type="dxa"/>
          </w:tcPr>
          <w:p w14:paraId="6A21DCA9" w14:textId="77777777" w:rsidR="00206CC6" w:rsidRPr="00A864D7" w:rsidRDefault="00206CC6" w:rsidP="00A864D7">
            <w:pPr>
              <w:widowControl w:val="0"/>
              <w:autoSpaceDE w:val="0"/>
              <w:autoSpaceDN w:val="0"/>
              <w:adjustRightInd w:val="0"/>
              <w:spacing w:after="0" w:line="240" w:lineRule="auto"/>
              <w:jc w:val="both"/>
              <w:rPr>
                <w:rFonts w:ascii="Times New Roman" w:eastAsia="Times New Roman" w:hAnsi="Times New Roman" w:cs="Times New Roman"/>
                <w:color w:val="191919"/>
                <w:sz w:val="20"/>
                <w:szCs w:val="20"/>
              </w:rPr>
            </w:pPr>
            <w:r w:rsidRPr="00A864D7">
              <w:rPr>
                <w:rFonts w:ascii="Times New Roman" w:eastAsia="Times New Roman" w:hAnsi="Times New Roman" w:cs="Times New Roman"/>
                <w:color w:val="191919"/>
                <w:sz w:val="20"/>
                <w:szCs w:val="20"/>
              </w:rPr>
              <w:t>_______________________</w:t>
            </w:r>
          </w:p>
          <w:p w14:paraId="301B21A0" w14:textId="77777777" w:rsidR="00206CC6" w:rsidRPr="00A864D7" w:rsidRDefault="00206CC6" w:rsidP="00A864D7">
            <w:pPr>
              <w:widowControl w:val="0"/>
              <w:autoSpaceDE w:val="0"/>
              <w:autoSpaceDN w:val="0"/>
              <w:adjustRightInd w:val="0"/>
              <w:spacing w:after="0" w:line="240" w:lineRule="auto"/>
              <w:jc w:val="both"/>
              <w:rPr>
                <w:rFonts w:ascii="Times New Roman" w:eastAsia="Times New Roman" w:hAnsi="Times New Roman" w:cs="Times New Roman"/>
                <w:color w:val="191919"/>
                <w:sz w:val="20"/>
                <w:szCs w:val="20"/>
              </w:rPr>
            </w:pPr>
            <w:r w:rsidRPr="00A864D7">
              <w:rPr>
                <w:rFonts w:ascii="Times New Roman" w:eastAsia="Times New Roman" w:hAnsi="Times New Roman" w:cs="Times New Roman"/>
                <w:color w:val="191919"/>
                <w:sz w:val="20"/>
                <w:szCs w:val="20"/>
              </w:rPr>
              <w:t>(расшифровка подписи)</w:t>
            </w:r>
          </w:p>
        </w:tc>
      </w:tr>
    </w:tbl>
    <w:p w14:paraId="450D6992" w14:textId="08F6BE2F" w:rsidR="00206CC6" w:rsidRPr="00A864D7" w:rsidRDefault="00206CC6" w:rsidP="00A864D7">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A864D7">
        <w:rPr>
          <w:rFonts w:ascii="Times New Roman" w:eastAsia="Calibri" w:hAnsi="Times New Roman" w:cs="Times New Roman"/>
          <w:color w:val="191919"/>
          <w:sz w:val="20"/>
          <w:szCs w:val="20"/>
          <w:lang w:eastAsia="ru-RU"/>
        </w:rPr>
        <w:t>Ф.И.О. исполнителя</w:t>
      </w:r>
      <w:r w:rsidR="00E351A9" w:rsidRPr="00A864D7">
        <w:rPr>
          <w:rFonts w:ascii="Times New Roman" w:eastAsia="Calibri" w:hAnsi="Times New Roman" w:cs="Times New Roman"/>
          <w:color w:val="191919"/>
          <w:sz w:val="20"/>
          <w:szCs w:val="20"/>
          <w:lang w:eastAsia="ru-RU"/>
        </w:rPr>
        <w:t xml:space="preserve"> </w:t>
      </w:r>
      <w:r w:rsidRPr="00A864D7">
        <w:rPr>
          <w:rFonts w:ascii="Times New Roman" w:eastAsia="Calibri" w:hAnsi="Times New Roman" w:cs="Times New Roman"/>
          <w:color w:val="191919"/>
          <w:sz w:val="20"/>
          <w:szCs w:val="20"/>
          <w:lang w:eastAsia="ru-RU"/>
        </w:rPr>
        <w:t>№ телефон</w:t>
      </w:r>
    </w:p>
    <w:p w14:paraId="6B955581" w14:textId="07F8A168" w:rsidR="00206CC6" w:rsidRPr="00EC34E4" w:rsidRDefault="00E351A9" w:rsidP="00EC34E4">
      <w:pPr>
        <w:spacing w:after="0" w:line="240" w:lineRule="auto"/>
        <w:jc w:val="both"/>
        <w:rPr>
          <w:rFonts w:ascii="Times New Roman" w:hAnsi="Times New Roman" w:cs="Times New Roman"/>
          <w:color w:val="191919"/>
          <w:sz w:val="20"/>
          <w:szCs w:val="20"/>
        </w:rPr>
      </w:pPr>
      <w:r w:rsidRPr="00A864D7">
        <w:rPr>
          <w:rFonts w:ascii="Times New Roman" w:hAnsi="Times New Roman" w:cs="Times New Roman"/>
          <w:color w:val="191919"/>
          <w:sz w:val="20"/>
          <w:szCs w:val="20"/>
        </w:rPr>
        <w:t xml:space="preserve">Приложение № 13 к административному регламенту предоставления муниципальной услуги </w:t>
      </w:r>
      <w:r w:rsidR="00206CC6" w:rsidRPr="00A864D7">
        <w:rPr>
          <w:rFonts w:ascii="Times New Roman" w:eastAsia="Calibri" w:hAnsi="Times New Roman" w:cs="Times New Roman"/>
          <w:b/>
          <w:bCs/>
          <w:sz w:val="20"/>
          <w:szCs w:val="20"/>
          <w:lang w:eastAsia="ru-RU"/>
        </w:rPr>
        <w:t>УВЕДОМЛЕНИЕ</w:t>
      </w:r>
      <w:r w:rsidRPr="00A864D7">
        <w:rPr>
          <w:rFonts w:ascii="Times New Roman" w:hAnsi="Times New Roman" w:cs="Times New Roman"/>
          <w:color w:val="191919"/>
          <w:sz w:val="20"/>
          <w:szCs w:val="20"/>
        </w:rPr>
        <w:t xml:space="preserve"> </w:t>
      </w:r>
      <w:r w:rsidR="00206CC6" w:rsidRPr="00A864D7">
        <w:rPr>
          <w:rFonts w:ascii="Times New Roman" w:eastAsia="Calibri" w:hAnsi="Times New Roman" w:cs="Times New Roman"/>
          <w:b/>
          <w:bCs/>
          <w:sz w:val="20"/>
          <w:szCs w:val="20"/>
          <w:lang w:eastAsia="ru-RU"/>
        </w:rPr>
        <w:t xml:space="preserve">об оставлении заявления о </w:t>
      </w:r>
      <w:r w:rsidR="00206CC6" w:rsidRPr="00A864D7">
        <w:rPr>
          <w:rFonts w:ascii="Times New Roman" w:eastAsia="Calibri" w:hAnsi="Times New Roman" w:cs="Times New Roman"/>
          <w:b/>
          <w:color w:val="191919"/>
          <w:sz w:val="20"/>
          <w:szCs w:val="20"/>
          <w:lang w:eastAsia="ru-RU"/>
        </w:rPr>
        <w:t>предоставлении муниципальной услуги «</w:t>
      </w:r>
      <w:r w:rsidR="00206CC6" w:rsidRPr="00A864D7">
        <w:rPr>
          <w:rFonts w:ascii="Times New Roman" w:eastAsia="Calibri" w:hAnsi="Times New Roman" w:cs="Times New Roman"/>
          <w:b/>
          <w:sz w:val="20"/>
          <w:szCs w:val="20"/>
          <w:lang w:eastAsia="ru-RU"/>
        </w:rPr>
        <w:t>Постановка на учет граждан, нуждающихся в</w:t>
      </w:r>
      <w:r w:rsidRPr="00A864D7">
        <w:rPr>
          <w:rFonts w:ascii="Times New Roman" w:eastAsia="Calibri" w:hAnsi="Times New Roman" w:cs="Times New Roman"/>
          <w:b/>
          <w:sz w:val="20"/>
          <w:szCs w:val="20"/>
          <w:lang w:eastAsia="ru-RU"/>
        </w:rPr>
        <w:t xml:space="preserve"> </w:t>
      </w:r>
      <w:r w:rsidR="00206CC6" w:rsidRPr="00A864D7">
        <w:rPr>
          <w:rFonts w:ascii="Times New Roman" w:eastAsia="Calibri" w:hAnsi="Times New Roman" w:cs="Times New Roman"/>
          <w:b/>
          <w:sz w:val="20"/>
          <w:szCs w:val="20"/>
          <w:lang w:eastAsia="ru-RU"/>
        </w:rPr>
        <w:t>предоставлении жилого помещения</w:t>
      </w:r>
      <w:r w:rsidR="00206CC6" w:rsidRPr="00A864D7">
        <w:rPr>
          <w:rFonts w:ascii="Times New Roman" w:eastAsia="Calibri" w:hAnsi="Times New Roman" w:cs="Times New Roman"/>
          <w:b/>
          <w:color w:val="191919"/>
          <w:sz w:val="20"/>
          <w:szCs w:val="20"/>
          <w:lang w:eastAsia="ru-RU"/>
        </w:rPr>
        <w:t xml:space="preserve">» на территории Завитинского муниципального округа </w:t>
      </w:r>
      <w:r w:rsidR="00206CC6" w:rsidRPr="00A864D7">
        <w:rPr>
          <w:rFonts w:ascii="Times New Roman" w:eastAsia="Calibri" w:hAnsi="Times New Roman" w:cs="Times New Roman"/>
          <w:b/>
          <w:bCs/>
          <w:sz w:val="20"/>
          <w:szCs w:val="20"/>
          <w:lang w:eastAsia="ru-RU"/>
        </w:rPr>
        <w:t>без рассмотрени</w:t>
      </w:r>
      <w:r w:rsidR="0080295C">
        <w:rPr>
          <w:rFonts w:ascii="Times New Roman" w:eastAsia="Calibri" w:hAnsi="Times New Roman" w:cs="Times New Roman"/>
          <w:b/>
          <w:bCs/>
          <w:sz w:val="20"/>
          <w:szCs w:val="20"/>
          <w:lang w:eastAsia="ru-RU"/>
        </w:rPr>
        <w:t xml:space="preserve">я </w:t>
      </w:r>
      <w:r w:rsidR="00206CC6" w:rsidRPr="00A864D7">
        <w:rPr>
          <w:rFonts w:ascii="Times New Roman" w:eastAsia="Calibri" w:hAnsi="Times New Roman" w:cs="Times New Roman"/>
          <w:sz w:val="20"/>
          <w:szCs w:val="20"/>
          <w:lang w:eastAsia="ru-RU"/>
        </w:rPr>
        <w:t xml:space="preserve">На основании Вашего заявления от __________№ ___ об оставлении заявления о </w:t>
      </w:r>
      <w:r w:rsidR="00206CC6" w:rsidRPr="00A864D7">
        <w:rPr>
          <w:rFonts w:ascii="Times New Roman" w:eastAsia="Times New Roman" w:hAnsi="Times New Roman" w:cs="Times New Roman"/>
          <w:color w:val="191919"/>
          <w:sz w:val="20"/>
          <w:szCs w:val="20"/>
        </w:rPr>
        <w:t>предоставлении муниципальной услуги «</w:t>
      </w:r>
      <w:r w:rsidR="00206CC6" w:rsidRPr="00A864D7">
        <w:rPr>
          <w:rFonts w:ascii="Times New Roman" w:eastAsia="Calibri" w:hAnsi="Times New Roman" w:cs="Times New Roman"/>
          <w:sz w:val="20"/>
          <w:szCs w:val="20"/>
          <w:lang w:eastAsia="ru-RU"/>
        </w:rPr>
        <w:t>Постановка на учет граждан, нуждающихся в предоставлении жилого помещения</w:t>
      </w:r>
      <w:r w:rsidR="00206CC6" w:rsidRPr="00A864D7">
        <w:rPr>
          <w:rFonts w:ascii="Times New Roman" w:eastAsia="Calibri" w:hAnsi="Times New Roman" w:cs="Times New Roman"/>
          <w:color w:val="191919"/>
          <w:sz w:val="20"/>
          <w:szCs w:val="20"/>
          <w:lang w:eastAsia="ru-RU"/>
        </w:rPr>
        <w:t>» на территории Завитинского муниципального округа</w:t>
      </w:r>
      <w:r w:rsidR="00206CC6" w:rsidRPr="00A864D7">
        <w:rPr>
          <w:rFonts w:ascii="Times New Roman" w:eastAsia="Times New Roman" w:hAnsi="Times New Roman" w:cs="Times New Roman"/>
          <w:color w:val="191919"/>
          <w:sz w:val="20"/>
          <w:szCs w:val="20"/>
        </w:rPr>
        <w:t xml:space="preserve">» </w:t>
      </w:r>
      <w:r w:rsidR="00206CC6" w:rsidRPr="00A864D7">
        <w:rPr>
          <w:rFonts w:ascii="Times New Roman" w:eastAsia="Calibri" w:hAnsi="Times New Roman" w:cs="Times New Roman"/>
          <w:sz w:val="20"/>
          <w:szCs w:val="20"/>
          <w:lang w:eastAsia="ru-RU"/>
        </w:rPr>
        <w:t xml:space="preserve">без рассмотрения___________________________________(наименование уполномоченного органа на выдачу результата предоставления муниципальной услуги)принято решение об оставлении заявления о </w:t>
      </w:r>
      <w:r w:rsidR="00206CC6" w:rsidRPr="00A864D7">
        <w:rPr>
          <w:rFonts w:ascii="Times New Roman" w:eastAsia="Times New Roman" w:hAnsi="Times New Roman" w:cs="Times New Roman"/>
          <w:color w:val="191919"/>
          <w:sz w:val="20"/>
          <w:szCs w:val="20"/>
        </w:rPr>
        <w:t>предоставлении муниципальной услуги «</w:t>
      </w:r>
      <w:r w:rsidR="00206CC6" w:rsidRPr="00A864D7">
        <w:rPr>
          <w:rFonts w:ascii="Times New Roman" w:eastAsia="Calibri" w:hAnsi="Times New Roman" w:cs="Times New Roman"/>
          <w:sz w:val="20"/>
          <w:szCs w:val="20"/>
          <w:lang w:eastAsia="ru-RU"/>
        </w:rPr>
        <w:t>Постановка на учет граждан, нуждающихся в предоставлении жилого помещения</w:t>
      </w:r>
      <w:r w:rsidR="00206CC6" w:rsidRPr="00A864D7">
        <w:rPr>
          <w:rFonts w:ascii="Times New Roman" w:eastAsia="Calibri" w:hAnsi="Times New Roman" w:cs="Times New Roman"/>
          <w:color w:val="191919"/>
          <w:sz w:val="20"/>
          <w:szCs w:val="20"/>
          <w:lang w:eastAsia="ru-RU"/>
        </w:rPr>
        <w:t>» на территории Завитинского муниципального округа</w:t>
      </w:r>
      <w:r w:rsidR="00206CC6" w:rsidRPr="00A864D7">
        <w:rPr>
          <w:rFonts w:ascii="Times New Roman" w:eastAsia="Times New Roman" w:hAnsi="Times New Roman" w:cs="Times New Roman"/>
          <w:color w:val="191919"/>
          <w:sz w:val="20"/>
          <w:szCs w:val="20"/>
        </w:rPr>
        <w:t xml:space="preserve">» </w:t>
      </w:r>
      <w:r w:rsidR="00206CC6" w:rsidRPr="00A864D7">
        <w:rPr>
          <w:rFonts w:ascii="Times New Roman" w:eastAsia="Calibri" w:hAnsi="Times New Roman" w:cs="Times New Roman"/>
          <w:sz w:val="20"/>
          <w:szCs w:val="20"/>
          <w:lang w:eastAsia="ru-RU"/>
        </w:rPr>
        <w:t>от _____________№____ без рассмотрения.</w:t>
      </w:r>
    </w:p>
    <w:tbl>
      <w:tblPr>
        <w:tblW w:w="10260" w:type="dxa"/>
        <w:tblInd w:w="-354" w:type="dxa"/>
        <w:tblLook w:val="01E0" w:firstRow="1" w:lastRow="1" w:firstColumn="1" w:lastColumn="1" w:noHBand="0" w:noVBand="0"/>
      </w:tblPr>
      <w:tblGrid>
        <w:gridCol w:w="3896"/>
        <w:gridCol w:w="2627"/>
        <w:gridCol w:w="3737"/>
      </w:tblGrid>
      <w:tr w:rsidR="00206CC6" w:rsidRPr="00A864D7" w14:paraId="3413F60C" w14:textId="77777777" w:rsidTr="00206CC6">
        <w:tc>
          <w:tcPr>
            <w:tcW w:w="3896" w:type="dxa"/>
          </w:tcPr>
          <w:p w14:paraId="5AFE2A60" w14:textId="7731217E" w:rsidR="00206CC6" w:rsidRPr="00A864D7" w:rsidRDefault="00EC34E4" w:rsidP="00A864D7">
            <w:pPr>
              <w:widowControl w:val="0"/>
              <w:autoSpaceDE w:val="0"/>
              <w:autoSpaceDN w:val="0"/>
              <w:adjustRightInd w:val="0"/>
              <w:spacing w:after="0" w:line="240" w:lineRule="auto"/>
              <w:jc w:val="both"/>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 xml:space="preserve">     </w:t>
            </w:r>
            <w:r w:rsidR="00206CC6" w:rsidRPr="00A864D7">
              <w:rPr>
                <w:rFonts w:ascii="Times New Roman" w:eastAsia="Times New Roman" w:hAnsi="Times New Roman" w:cs="Times New Roman"/>
                <w:color w:val="191919"/>
                <w:sz w:val="20"/>
                <w:szCs w:val="20"/>
              </w:rPr>
              <w:t>Должность лица, подписывающего</w:t>
            </w:r>
          </w:p>
        </w:tc>
        <w:tc>
          <w:tcPr>
            <w:tcW w:w="2627" w:type="dxa"/>
          </w:tcPr>
          <w:p w14:paraId="6E20E625" w14:textId="77777777" w:rsidR="00206CC6" w:rsidRPr="00A864D7" w:rsidRDefault="00206CC6" w:rsidP="00A864D7">
            <w:pPr>
              <w:widowControl w:val="0"/>
              <w:autoSpaceDE w:val="0"/>
              <w:autoSpaceDN w:val="0"/>
              <w:adjustRightInd w:val="0"/>
              <w:spacing w:after="0" w:line="240" w:lineRule="auto"/>
              <w:jc w:val="both"/>
              <w:rPr>
                <w:rFonts w:ascii="Times New Roman" w:eastAsia="Times New Roman" w:hAnsi="Times New Roman" w:cs="Times New Roman"/>
                <w:color w:val="191919"/>
                <w:sz w:val="20"/>
                <w:szCs w:val="20"/>
              </w:rPr>
            </w:pPr>
            <w:r w:rsidRPr="00A864D7">
              <w:rPr>
                <w:rFonts w:ascii="Times New Roman" w:eastAsia="Times New Roman" w:hAnsi="Times New Roman" w:cs="Times New Roman"/>
                <w:color w:val="191919"/>
                <w:sz w:val="20"/>
                <w:szCs w:val="20"/>
              </w:rPr>
              <w:t>______________</w:t>
            </w:r>
          </w:p>
          <w:p w14:paraId="7F2A1C30" w14:textId="77777777" w:rsidR="00206CC6" w:rsidRPr="00A864D7" w:rsidRDefault="00206CC6" w:rsidP="00A864D7">
            <w:pPr>
              <w:widowControl w:val="0"/>
              <w:autoSpaceDE w:val="0"/>
              <w:autoSpaceDN w:val="0"/>
              <w:adjustRightInd w:val="0"/>
              <w:spacing w:after="0" w:line="240" w:lineRule="auto"/>
              <w:jc w:val="both"/>
              <w:rPr>
                <w:rFonts w:ascii="Times New Roman" w:eastAsia="Times New Roman" w:hAnsi="Times New Roman" w:cs="Times New Roman"/>
                <w:color w:val="191919"/>
                <w:sz w:val="20"/>
                <w:szCs w:val="20"/>
              </w:rPr>
            </w:pPr>
            <w:r w:rsidRPr="00A864D7">
              <w:rPr>
                <w:rFonts w:ascii="Times New Roman" w:eastAsia="Times New Roman" w:hAnsi="Times New Roman" w:cs="Times New Roman"/>
                <w:color w:val="191919"/>
                <w:sz w:val="20"/>
                <w:szCs w:val="20"/>
              </w:rPr>
              <w:t>(подпись)</w:t>
            </w:r>
          </w:p>
        </w:tc>
        <w:tc>
          <w:tcPr>
            <w:tcW w:w="3737" w:type="dxa"/>
          </w:tcPr>
          <w:p w14:paraId="434970A7" w14:textId="77777777" w:rsidR="00206CC6" w:rsidRPr="00A864D7" w:rsidRDefault="00206CC6" w:rsidP="00A864D7">
            <w:pPr>
              <w:widowControl w:val="0"/>
              <w:autoSpaceDE w:val="0"/>
              <w:autoSpaceDN w:val="0"/>
              <w:adjustRightInd w:val="0"/>
              <w:spacing w:after="0" w:line="240" w:lineRule="auto"/>
              <w:jc w:val="both"/>
              <w:rPr>
                <w:rFonts w:ascii="Times New Roman" w:eastAsia="Times New Roman" w:hAnsi="Times New Roman" w:cs="Times New Roman"/>
                <w:color w:val="191919"/>
                <w:sz w:val="20"/>
                <w:szCs w:val="20"/>
              </w:rPr>
            </w:pPr>
            <w:r w:rsidRPr="00A864D7">
              <w:rPr>
                <w:rFonts w:ascii="Times New Roman" w:eastAsia="Times New Roman" w:hAnsi="Times New Roman" w:cs="Times New Roman"/>
                <w:color w:val="191919"/>
                <w:sz w:val="20"/>
                <w:szCs w:val="20"/>
              </w:rPr>
              <w:t>_______________________</w:t>
            </w:r>
          </w:p>
          <w:p w14:paraId="7373947A" w14:textId="77777777" w:rsidR="00206CC6" w:rsidRPr="00A864D7" w:rsidRDefault="00206CC6" w:rsidP="00A864D7">
            <w:pPr>
              <w:widowControl w:val="0"/>
              <w:autoSpaceDE w:val="0"/>
              <w:autoSpaceDN w:val="0"/>
              <w:adjustRightInd w:val="0"/>
              <w:spacing w:after="0" w:line="240" w:lineRule="auto"/>
              <w:jc w:val="both"/>
              <w:rPr>
                <w:rFonts w:ascii="Times New Roman" w:eastAsia="Times New Roman" w:hAnsi="Times New Roman" w:cs="Times New Roman"/>
                <w:color w:val="191919"/>
                <w:sz w:val="20"/>
                <w:szCs w:val="20"/>
              </w:rPr>
            </w:pPr>
            <w:r w:rsidRPr="00A864D7">
              <w:rPr>
                <w:rFonts w:ascii="Times New Roman" w:eastAsia="Times New Roman" w:hAnsi="Times New Roman" w:cs="Times New Roman"/>
                <w:color w:val="191919"/>
                <w:sz w:val="20"/>
                <w:szCs w:val="20"/>
              </w:rPr>
              <w:t>(расшифровка подписи)</w:t>
            </w:r>
          </w:p>
        </w:tc>
      </w:tr>
    </w:tbl>
    <w:p w14:paraId="0CE69AD2" w14:textId="0359D549" w:rsidR="00206CC6" w:rsidRPr="00A864D7" w:rsidRDefault="00206CC6" w:rsidP="00A864D7">
      <w:pPr>
        <w:autoSpaceDE w:val="0"/>
        <w:autoSpaceDN w:val="0"/>
        <w:adjustRightInd w:val="0"/>
        <w:spacing w:after="0" w:line="240" w:lineRule="auto"/>
        <w:jc w:val="both"/>
        <w:rPr>
          <w:rFonts w:ascii="Times New Roman" w:eastAsia="Calibri" w:hAnsi="Times New Roman" w:cs="Times New Roman"/>
          <w:color w:val="191919"/>
          <w:sz w:val="20"/>
          <w:szCs w:val="20"/>
          <w:lang w:eastAsia="ru-RU"/>
        </w:rPr>
      </w:pPr>
      <w:r w:rsidRPr="00A864D7">
        <w:rPr>
          <w:rFonts w:ascii="Times New Roman" w:eastAsia="Calibri" w:hAnsi="Times New Roman" w:cs="Times New Roman"/>
          <w:color w:val="191919"/>
          <w:sz w:val="20"/>
          <w:szCs w:val="20"/>
          <w:lang w:eastAsia="ru-RU"/>
        </w:rPr>
        <w:t>Ф.И.О. исполнителя</w:t>
      </w:r>
      <w:r w:rsidR="00E351A9" w:rsidRPr="00A864D7">
        <w:rPr>
          <w:rFonts w:ascii="Times New Roman" w:eastAsia="Calibri" w:hAnsi="Times New Roman" w:cs="Times New Roman"/>
          <w:color w:val="191919"/>
          <w:sz w:val="20"/>
          <w:szCs w:val="20"/>
          <w:lang w:eastAsia="ru-RU"/>
        </w:rPr>
        <w:t xml:space="preserve"> </w:t>
      </w:r>
      <w:r w:rsidRPr="00A864D7">
        <w:rPr>
          <w:rFonts w:ascii="Times New Roman" w:eastAsia="Calibri" w:hAnsi="Times New Roman" w:cs="Times New Roman"/>
          <w:color w:val="191919"/>
          <w:sz w:val="20"/>
          <w:szCs w:val="20"/>
          <w:lang w:eastAsia="ru-RU"/>
        </w:rPr>
        <w:t>№ телефона</w:t>
      </w:r>
    </w:p>
    <w:p w14:paraId="74A29E0E" w14:textId="338B5088" w:rsidR="00EE3208" w:rsidRPr="00EE3208" w:rsidRDefault="00EE3208" w:rsidP="00EE3208">
      <w:pPr>
        <w:spacing w:after="0" w:line="240" w:lineRule="auto"/>
        <w:rPr>
          <w:rFonts w:ascii="Times New Roman" w:hAnsi="Times New Roman"/>
          <w:b/>
          <w:bCs/>
          <w:sz w:val="20"/>
          <w:szCs w:val="20"/>
        </w:rPr>
      </w:pPr>
      <w:r w:rsidRPr="00EE3208">
        <w:rPr>
          <w:rFonts w:ascii="Times New Roman" w:hAnsi="Times New Roman"/>
          <w:b/>
          <w:bCs/>
          <w:sz w:val="20"/>
          <w:szCs w:val="20"/>
        </w:rPr>
        <w:lastRenderedPageBreak/>
        <w:t>Постановление от 05.09.2022</w:t>
      </w:r>
      <w:r w:rsidRPr="00EE3208">
        <w:rPr>
          <w:rFonts w:ascii="Times New Roman" w:hAnsi="Times New Roman"/>
          <w:b/>
          <w:bCs/>
          <w:sz w:val="20"/>
          <w:szCs w:val="20"/>
        </w:rPr>
        <w:tab/>
      </w:r>
      <w:r w:rsidRPr="00EE3208">
        <w:rPr>
          <w:rFonts w:ascii="Times New Roman" w:hAnsi="Times New Roman"/>
          <w:b/>
          <w:bCs/>
          <w:sz w:val="20"/>
          <w:szCs w:val="20"/>
        </w:rPr>
        <w:tab/>
      </w:r>
      <w:r w:rsidRPr="00EE3208">
        <w:rPr>
          <w:rFonts w:ascii="Times New Roman" w:hAnsi="Times New Roman"/>
          <w:b/>
          <w:bCs/>
          <w:sz w:val="20"/>
          <w:szCs w:val="20"/>
        </w:rPr>
        <w:tab/>
      </w:r>
      <w:r w:rsidRPr="00EE3208">
        <w:rPr>
          <w:rFonts w:ascii="Times New Roman" w:hAnsi="Times New Roman"/>
          <w:b/>
          <w:bCs/>
          <w:sz w:val="20"/>
          <w:szCs w:val="20"/>
        </w:rPr>
        <w:tab/>
      </w:r>
      <w:r w:rsidRPr="00EE3208">
        <w:rPr>
          <w:rFonts w:ascii="Times New Roman" w:hAnsi="Times New Roman"/>
          <w:b/>
          <w:bCs/>
          <w:sz w:val="20"/>
          <w:szCs w:val="20"/>
        </w:rPr>
        <w:tab/>
      </w:r>
      <w:r w:rsidRPr="00EE3208">
        <w:rPr>
          <w:rFonts w:ascii="Times New Roman" w:hAnsi="Times New Roman"/>
          <w:b/>
          <w:bCs/>
          <w:sz w:val="20"/>
          <w:szCs w:val="20"/>
        </w:rPr>
        <w:tab/>
      </w:r>
      <w:r w:rsidRPr="00EE3208">
        <w:rPr>
          <w:rFonts w:ascii="Times New Roman" w:hAnsi="Times New Roman"/>
          <w:b/>
          <w:bCs/>
          <w:sz w:val="20"/>
          <w:szCs w:val="20"/>
        </w:rPr>
        <w:tab/>
      </w:r>
      <w:r w:rsidRPr="00EE3208">
        <w:rPr>
          <w:rFonts w:ascii="Times New Roman" w:hAnsi="Times New Roman"/>
          <w:b/>
          <w:bCs/>
          <w:sz w:val="20"/>
          <w:szCs w:val="20"/>
        </w:rPr>
        <w:tab/>
      </w:r>
      <w:r w:rsidRPr="00EE3208">
        <w:rPr>
          <w:rFonts w:ascii="Times New Roman" w:hAnsi="Times New Roman"/>
          <w:b/>
          <w:bCs/>
          <w:sz w:val="20"/>
          <w:szCs w:val="20"/>
        </w:rPr>
        <w:tab/>
        <w:t xml:space="preserve">                 </w:t>
      </w:r>
      <w:r w:rsidR="0080295C">
        <w:rPr>
          <w:rFonts w:ascii="Times New Roman" w:hAnsi="Times New Roman"/>
          <w:b/>
          <w:bCs/>
          <w:sz w:val="20"/>
          <w:szCs w:val="20"/>
        </w:rPr>
        <w:t xml:space="preserve">           </w:t>
      </w:r>
      <w:r w:rsidR="00893E42">
        <w:rPr>
          <w:rFonts w:ascii="Times New Roman" w:hAnsi="Times New Roman"/>
          <w:b/>
          <w:bCs/>
          <w:sz w:val="20"/>
          <w:szCs w:val="20"/>
        </w:rPr>
        <w:t xml:space="preserve"> </w:t>
      </w:r>
      <w:r w:rsidRPr="00EE3208">
        <w:rPr>
          <w:rFonts w:ascii="Times New Roman" w:hAnsi="Times New Roman"/>
          <w:b/>
          <w:bCs/>
          <w:sz w:val="20"/>
          <w:szCs w:val="20"/>
        </w:rPr>
        <w:t>№  747</w:t>
      </w:r>
    </w:p>
    <w:p w14:paraId="2794D932" w14:textId="029D4AF3" w:rsidR="00EE3208" w:rsidRPr="00EE3208" w:rsidRDefault="00EE3208" w:rsidP="00EE3208">
      <w:pPr>
        <w:spacing w:after="0" w:line="240" w:lineRule="auto"/>
        <w:jc w:val="both"/>
        <w:rPr>
          <w:rFonts w:ascii="Times New Roman" w:hAnsi="Times New Roman"/>
          <w:sz w:val="20"/>
          <w:szCs w:val="20"/>
        </w:rPr>
      </w:pPr>
      <w:r w:rsidRPr="00EE3208">
        <w:rPr>
          <w:rFonts w:ascii="Times New Roman" w:hAnsi="Times New Roman"/>
          <w:sz w:val="20"/>
          <w:szCs w:val="20"/>
        </w:rPr>
        <w:t>О назначении общественных обсуждений по проекту о внесении изменений в Правила землепользования и застройки городского поселения «Город Завитинск»</w:t>
      </w:r>
      <w:r w:rsidR="00893E42">
        <w:rPr>
          <w:rFonts w:ascii="Times New Roman" w:hAnsi="Times New Roman"/>
          <w:sz w:val="20"/>
          <w:szCs w:val="20"/>
        </w:rPr>
        <w:t xml:space="preserve"> </w:t>
      </w:r>
      <w:r w:rsidRPr="00EE3208">
        <w:rPr>
          <w:rFonts w:ascii="Times New Roman" w:hAnsi="Times New Roman"/>
          <w:sz w:val="20"/>
          <w:szCs w:val="20"/>
        </w:rPr>
        <w:t xml:space="preserve">В соответствии с Градостроительным кодексом Российской Федерации, </w:t>
      </w:r>
      <w:hyperlink r:id="rId13" w:history="1">
        <w:r w:rsidRPr="00EE3208">
          <w:rPr>
            <w:rFonts w:ascii="Times New Roman" w:hAnsi="Times New Roman"/>
            <w:bCs/>
            <w:sz w:val="20"/>
            <w:szCs w:val="20"/>
          </w:rPr>
          <w:t>Федеральным законом</w:t>
        </w:r>
      </w:hyperlink>
      <w:r w:rsidRPr="00EE3208">
        <w:rPr>
          <w:rFonts w:ascii="Times New Roman" w:hAnsi="Times New Roman"/>
          <w:bCs/>
          <w:sz w:val="20"/>
          <w:szCs w:val="20"/>
        </w:rPr>
        <w:t> от 06.10.2003 № 131-ФЗ «Об общих принципах организации местного самоуправления в Российской Федерации», Уставом Завитинского муниципального округа,</w:t>
      </w:r>
      <w:r w:rsidRPr="00EE3208">
        <w:rPr>
          <w:rFonts w:ascii="Times New Roman" w:hAnsi="Times New Roman"/>
          <w:sz w:val="20"/>
          <w:szCs w:val="20"/>
        </w:rPr>
        <w:t xml:space="preserve"> Порядком организации и проведения общественных обсуждений или публичных слушаний по вопросам в сфере градостроительной деятельности на территории Завитинского муниципального округа, утвержденным решением Совета народных депутатов Завитинского муниципального округа от 17.02.2022 № 89/9, </w:t>
      </w:r>
      <w:r w:rsidRPr="00EE3208">
        <w:rPr>
          <w:rFonts w:ascii="Times New Roman" w:hAnsi="Times New Roman"/>
          <w:bCs/>
          <w:sz w:val="20"/>
          <w:szCs w:val="20"/>
        </w:rPr>
        <w:t>в целях упорядочения земельных отношений,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r>
        <w:rPr>
          <w:rFonts w:ascii="Times New Roman" w:hAnsi="Times New Roman"/>
          <w:sz w:val="20"/>
          <w:szCs w:val="20"/>
        </w:rPr>
        <w:t xml:space="preserve"> </w:t>
      </w:r>
      <w:r w:rsidRPr="00EE3208">
        <w:rPr>
          <w:rFonts w:ascii="Times New Roman" w:hAnsi="Times New Roman"/>
          <w:b/>
          <w:sz w:val="20"/>
          <w:szCs w:val="20"/>
        </w:rPr>
        <w:t xml:space="preserve">п о с т а н о в л я ю: </w:t>
      </w:r>
      <w:r>
        <w:rPr>
          <w:rFonts w:ascii="Times New Roman" w:hAnsi="Times New Roman"/>
          <w:sz w:val="20"/>
          <w:szCs w:val="20"/>
        </w:rPr>
        <w:t xml:space="preserve"> </w:t>
      </w:r>
      <w:r w:rsidRPr="00EE3208">
        <w:rPr>
          <w:rFonts w:ascii="Times New Roman" w:hAnsi="Times New Roman"/>
          <w:sz w:val="20"/>
          <w:szCs w:val="20"/>
        </w:rPr>
        <w:t xml:space="preserve">1. Назначить общественные обсуждения по проекту о внесении изменений в Правила Землепользования и застройки городского поселения «Город Завитинск» в части исключения земельного участка площадью 174 кв.м. из территориальной зоны индивидуальной и малоэтажной жилой застройки (Ж-1), номер зоны 28:12-7.22 и включения данного земельного участка в общественно-деловую зону (ОД-1), номер зоны 28:12-7.19 (далее - Проект). </w:t>
      </w:r>
      <w:r>
        <w:rPr>
          <w:rFonts w:ascii="Times New Roman" w:hAnsi="Times New Roman"/>
          <w:sz w:val="20"/>
          <w:szCs w:val="20"/>
        </w:rPr>
        <w:t xml:space="preserve"> </w:t>
      </w:r>
      <w:r w:rsidRPr="00EE3208">
        <w:rPr>
          <w:rFonts w:ascii="Times New Roman" w:hAnsi="Times New Roman"/>
          <w:sz w:val="20"/>
          <w:szCs w:val="20"/>
        </w:rPr>
        <w:t xml:space="preserve">2. Комиссии по вопросам градостроительства, землепользования и застройки Завитинского муниципального округа, утвержденной постановлением главы Завитинского муниципального округа от 16.03.2022 № 173 организовать подготовку и проведение общественных обсуждений по Проекту в соответствии с действующим законодательством. </w:t>
      </w:r>
      <w:r>
        <w:rPr>
          <w:rFonts w:ascii="Times New Roman" w:hAnsi="Times New Roman"/>
          <w:sz w:val="20"/>
          <w:szCs w:val="20"/>
        </w:rPr>
        <w:t xml:space="preserve"> </w:t>
      </w:r>
      <w:r w:rsidRPr="00EE3208">
        <w:rPr>
          <w:rFonts w:ascii="Times New Roman" w:hAnsi="Times New Roman"/>
          <w:sz w:val="20"/>
          <w:szCs w:val="20"/>
        </w:rPr>
        <w:t xml:space="preserve">3. Общественные обсуждения по Проекту провести на территории города Завитинска с 5 сентября 2022 года по 6 октября  2022 года. Место расположения экспозиции (материалов) по Проекту: г. Завитинск, ул. Куйбышева, 44, кабинет 2,  на официальном сайте администрации Завитинского муниципального округа </w:t>
      </w:r>
      <w:hyperlink r:id="rId14" w:history="1">
        <w:r w:rsidRPr="00EE3208">
          <w:rPr>
            <w:rStyle w:val="a9"/>
            <w:sz w:val="20"/>
            <w:szCs w:val="20"/>
          </w:rPr>
          <w:t>http://zavitinsk.info/</w:t>
        </w:r>
      </w:hyperlink>
      <w:r w:rsidRPr="00EE3208">
        <w:rPr>
          <w:rFonts w:ascii="Times New Roman" w:hAnsi="Times New Roman"/>
          <w:sz w:val="20"/>
          <w:szCs w:val="20"/>
        </w:rPr>
        <w:t xml:space="preserve"> «Главная/Округ/Публичные слушания и общественные обсуждения». </w:t>
      </w:r>
      <w:r>
        <w:rPr>
          <w:rFonts w:ascii="Times New Roman" w:hAnsi="Times New Roman"/>
          <w:sz w:val="20"/>
          <w:szCs w:val="20"/>
        </w:rPr>
        <w:t xml:space="preserve"> </w:t>
      </w:r>
      <w:r w:rsidRPr="00EE3208">
        <w:rPr>
          <w:rFonts w:ascii="Times New Roman" w:hAnsi="Times New Roman"/>
          <w:sz w:val="20"/>
          <w:szCs w:val="20"/>
        </w:rPr>
        <w:t>4. Настоящее постановление подлежит официальному опубликованию.</w:t>
      </w:r>
      <w:r>
        <w:rPr>
          <w:rFonts w:ascii="Times New Roman" w:hAnsi="Times New Roman"/>
          <w:sz w:val="20"/>
          <w:szCs w:val="20"/>
        </w:rPr>
        <w:t xml:space="preserve"> </w:t>
      </w:r>
      <w:r w:rsidRPr="00EE3208">
        <w:rPr>
          <w:rFonts w:ascii="Times New Roman" w:hAnsi="Times New Roman"/>
          <w:sz w:val="20"/>
          <w:szCs w:val="20"/>
        </w:rPr>
        <w:t>5. 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П.В. Ломако.</w:t>
      </w:r>
      <w:r w:rsidRPr="00EE3208">
        <w:rPr>
          <w:rFonts w:ascii="Times New Roman" w:hAnsi="Times New Roman"/>
          <w:sz w:val="20"/>
          <w:szCs w:val="20"/>
        </w:rPr>
        <w:tab/>
        <w:t xml:space="preserve">  </w:t>
      </w:r>
    </w:p>
    <w:p w14:paraId="31938507" w14:textId="62254DF3" w:rsidR="00EE3208" w:rsidRPr="00EE3208" w:rsidRDefault="00EE3208" w:rsidP="00EE3208">
      <w:pPr>
        <w:spacing w:after="0" w:line="240" w:lineRule="auto"/>
        <w:jc w:val="both"/>
        <w:rPr>
          <w:rFonts w:ascii="Times New Roman" w:hAnsi="Times New Roman"/>
          <w:sz w:val="20"/>
          <w:szCs w:val="20"/>
        </w:rPr>
      </w:pPr>
      <w:r w:rsidRPr="00EE3208">
        <w:rPr>
          <w:rFonts w:ascii="Times New Roman" w:hAnsi="Times New Roman"/>
          <w:sz w:val="20"/>
          <w:szCs w:val="20"/>
        </w:rPr>
        <w:t xml:space="preserve">Глава Завитинского муниципального округа                     </w:t>
      </w:r>
      <w:r>
        <w:rPr>
          <w:rFonts w:ascii="Times New Roman" w:hAnsi="Times New Roman"/>
          <w:sz w:val="20"/>
          <w:szCs w:val="20"/>
        </w:rPr>
        <w:t xml:space="preserve">                                                                                </w:t>
      </w:r>
      <w:r w:rsidRPr="00EE3208">
        <w:rPr>
          <w:rFonts w:ascii="Times New Roman" w:hAnsi="Times New Roman"/>
          <w:sz w:val="20"/>
          <w:szCs w:val="20"/>
        </w:rPr>
        <w:t xml:space="preserve">               С.С. Линевич </w:t>
      </w:r>
    </w:p>
    <w:p w14:paraId="2AD16EE2" w14:textId="77777777" w:rsidR="00206CC6" w:rsidRDefault="00206CC6" w:rsidP="00EC34E4">
      <w:pPr>
        <w:shd w:val="clear" w:color="auto" w:fill="FFFFFF"/>
        <w:spacing w:after="0" w:line="240" w:lineRule="auto"/>
        <w:jc w:val="both"/>
        <w:rPr>
          <w:rFonts w:ascii="Times New Roman" w:eastAsia="Times New Roman" w:hAnsi="Times New Roman" w:cs="Times New Roman"/>
          <w:color w:val="191919"/>
          <w:sz w:val="24"/>
          <w:szCs w:val="24"/>
        </w:rPr>
      </w:pPr>
    </w:p>
    <w:p w14:paraId="368A33C7" w14:textId="2050E358" w:rsidR="00B75786" w:rsidRPr="00E16A6B" w:rsidRDefault="00B75786" w:rsidP="00E16A6B">
      <w:pPr>
        <w:spacing w:after="0" w:line="240" w:lineRule="auto"/>
        <w:jc w:val="both"/>
        <w:rPr>
          <w:rFonts w:ascii="Times New Roman" w:hAnsi="Times New Roman" w:cs="Times New Roman"/>
          <w:b/>
          <w:bCs/>
          <w:sz w:val="20"/>
          <w:szCs w:val="20"/>
        </w:rPr>
      </w:pPr>
      <w:r w:rsidRPr="00E16A6B">
        <w:rPr>
          <w:rFonts w:ascii="Times New Roman" w:hAnsi="Times New Roman" w:cs="Times New Roman"/>
          <w:b/>
          <w:bCs/>
          <w:sz w:val="20"/>
          <w:szCs w:val="20"/>
        </w:rPr>
        <w:t xml:space="preserve">Постановление от </w:t>
      </w:r>
      <w:r w:rsidRPr="00893E42">
        <w:rPr>
          <w:rFonts w:ascii="Times New Roman" w:hAnsi="Times New Roman" w:cs="Times New Roman"/>
          <w:b/>
          <w:bCs/>
          <w:sz w:val="20"/>
          <w:szCs w:val="20"/>
        </w:rPr>
        <w:t>05.09.2022</w:t>
      </w:r>
      <w:r w:rsidRPr="00E16A6B">
        <w:rPr>
          <w:rFonts w:ascii="Times New Roman" w:hAnsi="Times New Roman" w:cs="Times New Roman"/>
          <w:b/>
          <w:bCs/>
          <w:sz w:val="20"/>
          <w:szCs w:val="20"/>
        </w:rPr>
        <w:tab/>
      </w:r>
      <w:r w:rsidRPr="00E16A6B">
        <w:rPr>
          <w:rFonts w:ascii="Times New Roman" w:hAnsi="Times New Roman" w:cs="Times New Roman"/>
          <w:b/>
          <w:bCs/>
          <w:sz w:val="20"/>
          <w:szCs w:val="20"/>
        </w:rPr>
        <w:tab/>
      </w:r>
      <w:r w:rsidRPr="00E16A6B">
        <w:rPr>
          <w:rFonts w:ascii="Times New Roman" w:hAnsi="Times New Roman" w:cs="Times New Roman"/>
          <w:b/>
          <w:bCs/>
          <w:sz w:val="20"/>
          <w:szCs w:val="20"/>
        </w:rPr>
        <w:tab/>
      </w:r>
      <w:r w:rsidRPr="00E16A6B">
        <w:rPr>
          <w:rFonts w:ascii="Times New Roman" w:hAnsi="Times New Roman" w:cs="Times New Roman"/>
          <w:b/>
          <w:bCs/>
          <w:sz w:val="20"/>
          <w:szCs w:val="20"/>
        </w:rPr>
        <w:tab/>
      </w:r>
      <w:r w:rsidRPr="00E16A6B">
        <w:rPr>
          <w:rFonts w:ascii="Times New Roman" w:hAnsi="Times New Roman" w:cs="Times New Roman"/>
          <w:b/>
          <w:bCs/>
          <w:sz w:val="20"/>
          <w:szCs w:val="20"/>
        </w:rPr>
        <w:tab/>
      </w:r>
      <w:r w:rsidRPr="00E16A6B">
        <w:rPr>
          <w:rFonts w:ascii="Times New Roman" w:hAnsi="Times New Roman" w:cs="Times New Roman"/>
          <w:b/>
          <w:bCs/>
          <w:sz w:val="20"/>
          <w:szCs w:val="20"/>
        </w:rPr>
        <w:tab/>
      </w:r>
      <w:r w:rsidRPr="00E16A6B">
        <w:rPr>
          <w:rFonts w:ascii="Times New Roman" w:hAnsi="Times New Roman" w:cs="Times New Roman"/>
          <w:b/>
          <w:bCs/>
          <w:sz w:val="20"/>
          <w:szCs w:val="20"/>
        </w:rPr>
        <w:tab/>
      </w:r>
      <w:r w:rsidRPr="00E16A6B">
        <w:rPr>
          <w:rFonts w:ascii="Times New Roman" w:hAnsi="Times New Roman" w:cs="Times New Roman"/>
          <w:b/>
          <w:bCs/>
          <w:sz w:val="20"/>
          <w:szCs w:val="20"/>
        </w:rPr>
        <w:tab/>
        <w:t xml:space="preserve">               </w:t>
      </w:r>
      <w:r w:rsidR="00E16A6B" w:rsidRPr="00E16A6B">
        <w:rPr>
          <w:rFonts w:ascii="Times New Roman" w:hAnsi="Times New Roman" w:cs="Times New Roman"/>
          <w:b/>
          <w:bCs/>
          <w:sz w:val="20"/>
          <w:szCs w:val="20"/>
        </w:rPr>
        <w:t xml:space="preserve">     </w:t>
      </w:r>
      <w:r w:rsidRPr="00E16A6B">
        <w:rPr>
          <w:rFonts w:ascii="Times New Roman" w:hAnsi="Times New Roman" w:cs="Times New Roman"/>
          <w:b/>
          <w:bCs/>
          <w:sz w:val="20"/>
          <w:szCs w:val="20"/>
        </w:rPr>
        <w:t xml:space="preserve">   </w:t>
      </w:r>
      <w:r w:rsidR="00893E42">
        <w:rPr>
          <w:rFonts w:ascii="Times New Roman" w:hAnsi="Times New Roman" w:cs="Times New Roman"/>
          <w:b/>
          <w:bCs/>
          <w:sz w:val="20"/>
          <w:szCs w:val="20"/>
        </w:rPr>
        <w:t xml:space="preserve">               </w:t>
      </w:r>
      <w:r w:rsidRPr="00E16A6B">
        <w:rPr>
          <w:rFonts w:ascii="Times New Roman" w:hAnsi="Times New Roman" w:cs="Times New Roman"/>
          <w:b/>
          <w:bCs/>
          <w:sz w:val="20"/>
          <w:szCs w:val="20"/>
        </w:rPr>
        <w:t xml:space="preserve">      № </w:t>
      </w:r>
      <w:r w:rsidRPr="00893E42">
        <w:rPr>
          <w:rFonts w:ascii="Times New Roman" w:hAnsi="Times New Roman" w:cs="Times New Roman"/>
          <w:b/>
          <w:bCs/>
          <w:sz w:val="20"/>
          <w:szCs w:val="20"/>
        </w:rPr>
        <w:t>748</w:t>
      </w:r>
    </w:p>
    <w:p w14:paraId="301DADC3" w14:textId="440E186A" w:rsidR="00B75786" w:rsidRPr="00E16A6B" w:rsidRDefault="00B75786" w:rsidP="00E16A6B">
      <w:pPr>
        <w:suppressAutoHyphens/>
        <w:autoSpaceDE w:val="0"/>
        <w:autoSpaceDN w:val="0"/>
        <w:adjustRightInd w:val="0"/>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 xml:space="preserve">Об утверждении Положения о системе оповещения и </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 xml:space="preserve">информирования населения Завитинского муниципального округа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 на территории </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Завитинского муниципального округа</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В соответствии с Федеральными законами от 21.12.1994 № 68-ФЗ «О защите населения и территорий от чрезвычайных ситуаций природного и техногенного характера»,  от 12.02.1998 № 28-ФЗ «О гражданской обороне», от 07.07.2003 г. № 126-ФЗ «О связи», распоряжением Правительства Амурской области от 20.01.2022 № 25-р «О приемке региональной автоматизированной системы централизованного оповещения населения Амурской области в эксплуатацию», в целях своевременного оповещения и информирования населения Завитинского муниципального округа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 на территории Завитинского муниципального округа, осуществления комплекса мер по созданию, развитию и поддержанию в состоянии постоянной готовности систем и информирования оповещения населения Завитинского муниципального округа</w:t>
      </w:r>
      <w:r w:rsidR="00E16A6B">
        <w:rPr>
          <w:rFonts w:ascii="Times New Roman" w:hAnsi="Times New Roman" w:cs="Times New Roman"/>
          <w:sz w:val="20"/>
          <w:szCs w:val="20"/>
        </w:rPr>
        <w:t xml:space="preserve"> </w:t>
      </w:r>
      <w:r w:rsidRPr="00E16A6B">
        <w:rPr>
          <w:rFonts w:ascii="Times New Roman" w:hAnsi="Times New Roman" w:cs="Times New Roman"/>
          <w:b/>
          <w:sz w:val="20"/>
          <w:szCs w:val="20"/>
        </w:rPr>
        <w:t>п о с т а н о в л я ю:</w:t>
      </w:r>
      <w:r w:rsidR="00E16A6B">
        <w:rPr>
          <w:rFonts w:ascii="Times New Roman" w:hAnsi="Times New Roman" w:cs="Times New Roman"/>
          <w:b/>
          <w:sz w:val="20"/>
          <w:szCs w:val="20"/>
        </w:rPr>
        <w:t xml:space="preserve"> </w:t>
      </w:r>
      <w:r w:rsidRPr="00E16A6B">
        <w:rPr>
          <w:rFonts w:ascii="Times New Roman" w:hAnsi="Times New Roman" w:cs="Times New Roman"/>
          <w:sz w:val="20"/>
          <w:szCs w:val="20"/>
        </w:rPr>
        <w:t>1. Утвердить настоящее Положение о системе оповещения и информирования населения Завитинского муниципального округа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 на территории Завитинского муниципального округа.</w:t>
      </w:r>
      <w:r w:rsidR="00E16A6B">
        <w:rPr>
          <w:rFonts w:ascii="Times New Roman" w:hAnsi="Times New Roman" w:cs="Times New Roman"/>
          <w:b/>
          <w:sz w:val="20"/>
          <w:szCs w:val="20"/>
        </w:rPr>
        <w:t xml:space="preserve"> </w:t>
      </w:r>
      <w:r w:rsidRPr="00E16A6B">
        <w:rPr>
          <w:rFonts w:ascii="Times New Roman" w:hAnsi="Times New Roman" w:cs="Times New Roman"/>
          <w:sz w:val="20"/>
          <w:szCs w:val="20"/>
        </w:rPr>
        <w:t>2. Настоящее постановление подлежит официальному опубликованию.</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3. 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П.В. Ломако.</w:t>
      </w:r>
    </w:p>
    <w:p w14:paraId="336863F2" w14:textId="43C4F259"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 xml:space="preserve">Глава Завитинского </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 xml:space="preserve">муниципального округа </w:t>
      </w:r>
      <w:r w:rsidRPr="00E16A6B">
        <w:rPr>
          <w:rFonts w:ascii="Times New Roman" w:hAnsi="Times New Roman" w:cs="Times New Roman"/>
          <w:sz w:val="20"/>
          <w:szCs w:val="20"/>
        </w:rPr>
        <w:tab/>
      </w:r>
      <w:r w:rsidRPr="00E16A6B">
        <w:rPr>
          <w:rFonts w:ascii="Times New Roman" w:hAnsi="Times New Roman" w:cs="Times New Roman"/>
          <w:sz w:val="20"/>
          <w:szCs w:val="20"/>
        </w:rPr>
        <w:tab/>
      </w:r>
      <w:r w:rsidRPr="00E16A6B">
        <w:rPr>
          <w:rFonts w:ascii="Times New Roman" w:hAnsi="Times New Roman" w:cs="Times New Roman"/>
          <w:sz w:val="20"/>
          <w:szCs w:val="20"/>
        </w:rPr>
        <w:tab/>
      </w:r>
      <w:r w:rsidRPr="00E16A6B">
        <w:rPr>
          <w:rFonts w:ascii="Times New Roman" w:hAnsi="Times New Roman" w:cs="Times New Roman"/>
          <w:sz w:val="20"/>
          <w:szCs w:val="20"/>
        </w:rPr>
        <w:tab/>
        <w:t xml:space="preserve">                </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 xml:space="preserve">                                С.С. Линевич</w:t>
      </w:r>
    </w:p>
    <w:p w14:paraId="1A682227" w14:textId="4B59ECCA" w:rsidR="00B75786" w:rsidRPr="00E16A6B" w:rsidRDefault="00B75786" w:rsidP="00E16A6B">
      <w:pPr>
        <w:shd w:val="clear" w:color="auto" w:fill="FFFFFF"/>
        <w:tabs>
          <w:tab w:val="left" w:pos="217"/>
        </w:tabs>
        <w:spacing w:after="0" w:line="240" w:lineRule="auto"/>
        <w:jc w:val="both"/>
        <w:textAlignment w:val="baseline"/>
        <w:outlineLvl w:val="1"/>
        <w:rPr>
          <w:rFonts w:ascii="Times New Roman" w:eastAsia="Times New Roman" w:hAnsi="Times New Roman" w:cs="Times New Roman"/>
          <w:spacing w:val="2"/>
          <w:sz w:val="20"/>
          <w:szCs w:val="20"/>
          <w:lang w:eastAsia="ru-RU"/>
        </w:rPr>
      </w:pPr>
      <w:r w:rsidRPr="00E16A6B">
        <w:rPr>
          <w:rFonts w:ascii="Times New Roman" w:eastAsia="Times New Roman" w:hAnsi="Times New Roman" w:cs="Times New Roman"/>
          <w:spacing w:val="2"/>
          <w:sz w:val="20"/>
          <w:szCs w:val="20"/>
          <w:lang w:eastAsia="ru-RU"/>
        </w:rPr>
        <w:t xml:space="preserve">Приложение </w:t>
      </w:r>
      <w:r w:rsidR="00E16A6B">
        <w:rPr>
          <w:rFonts w:ascii="Times New Roman" w:eastAsia="Times New Roman" w:hAnsi="Times New Roman" w:cs="Times New Roman"/>
          <w:spacing w:val="2"/>
          <w:sz w:val="20"/>
          <w:szCs w:val="20"/>
          <w:lang w:eastAsia="ru-RU"/>
        </w:rPr>
        <w:t xml:space="preserve"> </w:t>
      </w:r>
      <w:r w:rsidRPr="00E16A6B">
        <w:rPr>
          <w:rFonts w:ascii="Times New Roman" w:hAnsi="Times New Roman" w:cs="Times New Roman"/>
          <w:sz w:val="20"/>
          <w:szCs w:val="20"/>
        </w:rPr>
        <w:t>УТВЕРЖДЕНО</w:t>
      </w:r>
      <w:r w:rsidR="00E16A6B">
        <w:rPr>
          <w:rFonts w:ascii="Times New Roman" w:eastAsia="Times New Roman" w:hAnsi="Times New Roman" w:cs="Times New Roman"/>
          <w:spacing w:val="2"/>
          <w:sz w:val="20"/>
          <w:szCs w:val="20"/>
          <w:lang w:eastAsia="ru-RU"/>
        </w:rPr>
        <w:t xml:space="preserve"> </w:t>
      </w:r>
      <w:r w:rsidRPr="00E16A6B">
        <w:rPr>
          <w:rFonts w:ascii="Times New Roman" w:hAnsi="Times New Roman" w:cs="Times New Roman"/>
          <w:sz w:val="20"/>
          <w:szCs w:val="20"/>
        </w:rPr>
        <w:t xml:space="preserve">постановлением главы </w:t>
      </w:r>
      <w:r w:rsidR="00E16A6B">
        <w:rPr>
          <w:rFonts w:ascii="Times New Roman" w:eastAsia="Times New Roman" w:hAnsi="Times New Roman" w:cs="Times New Roman"/>
          <w:spacing w:val="2"/>
          <w:sz w:val="20"/>
          <w:szCs w:val="20"/>
          <w:lang w:eastAsia="ru-RU"/>
        </w:rPr>
        <w:t xml:space="preserve"> </w:t>
      </w:r>
      <w:r w:rsidRPr="00E16A6B">
        <w:rPr>
          <w:rFonts w:ascii="Times New Roman" w:hAnsi="Times New Roman" w:cs="Times New Roman"/>
          <w:sz w:val="20"/>
          <w:szCs w:val="20"/>
        </w:rPr>
        <w:t>Завитинского муниципального округа</w:t>
      </w:r>
      <w:r w:rsidR="00E16A6B">
        <w:rPr>
          <w:rFonts w:ascii="Times New Roman" w:eastAsia="Times New Roman" w:hAnsi="Times New Roman" w:cs="Times New Roman"/>
          <w:spacing w:val="2"/>
          <w:sz w:val="20"/>
          <w:szCs w:val="20"/>
          <w:lang w:eastAsia="ru-RU"/>
        </w:rPr>
        <w:t xml:space="preserve"> </w:t>
      </w:r>
      <w:r w:rsidRPr="00E16A6B">
        <w:rPr>
          <w:rFonts w:ascii="Times New Roman" w:hAnsi="Times New Roman" w:cs="Times New Roman"/>
          <w:sz w:val="20"/>
          <w:szCs w:val="20"/>
        </w:rPr>
        <w:t xml:space="preserve">от </w:t>
      </w:r>
      <w:r w:rsidRPr="00E16A6B">
        <w:rPr>
          <w:rFonts w:ascii="Times New Roman" w:hAnsi="Times New Roman" w:cs="Times New Roman"/>
          <w:sz w:val="20"/>
          <w:szCs w:val="20"/>
          <w:u w:val="single"/>
        </w:rPr>
        <w:t xml:space="preserve">05.09.2022  </w:t>
      </w:r>
      <w:r w:rsidRPr="00E16A6B">
        <w:rPr>
          <w:rFonts w:ascii="Times New Roman" w:hAnsi="Times New Roman" w:cs="Times New Roman"/>
          <w:sz w:val="20"/>
          <w:szCs w:val="20"/>
        </w:rPr>
        <w:t xml:space="preserve">№ </w:t>
      </w:r>
      <w:r w:rsidRPr="00E16A6B">
        <w:rPr>
          <w:rFonts w:ascii="Times New Roman" w:hAnsi="Times New Roman" w:cs="Times New Roman"/>
          <w:sz w:val="20"/>
          <w:szCs w:val="20"/>
          <w:u w:val="single"/>
        </w:rPr>
        <w:t>748</w:t>
      </w:r>
      <w:r w:rsidR="00E16A6B">
        <w:rPr>
          <w:rFonts w:ascii="Times New Roman" w:eastAsia="Times New Roman" w:hAnsi="Times New Roman" w:cs="Times New Roman"/>
          <w:spacing w:val="2"/>
          <w:sz w:val="20"/>
          <w:szCs w:val="20"/>
          <w:lang w:eastAsia="ru-RU"/>
        </w:rPr>
        <w:t xml:space="preserve"> </w:t>
      </w:r>
      <w:r w:rsidRPr="00E16A6B">
        <w:rPr>
          <w:rFonts w:ascii="Times New Roman" w:eastAsia="Times New Roman" w:hAnsi="Times New Roman" w:cs="Times New Roman"/>
          <w:b/>
          <w:spacing w:val="2"/>
          <w:sz w:val="20"/>
          <w:szCs w:val="20"/>
          <w:lang w:eastAsia="ru-RU"/>
        </w:rPr>
        <w:t>ПОЛОЖЕНИЕ о системе оповещения и информирования населения Завитинского муниципального округа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 на территории Завитинского муниципального округа</w:t>
      </w:r>
      <w:r w:rsidR="00E16A6B">
        <w:rPr>
          <w:rFonts w:ascii="Times New Roman" w:eastAsia="Times New Roman" w:hAnsi="Times New Roman" w:cs="Times New Roman"/>
          <w:spacing w:val="2"/>
          <w:sz w:val="20"/>
          <w:szCs w:val="20"/>
          <w:lang w:eastAsia="ru-RU"/>
        </w:rPr>
        <w:t xml:space="preserve"> </w:t>
      </w:r>
      <w:r w:rsidRPr="00E16A6B">
        <w:rPr>
          <w:rFonts w:ascii="Times New Roman" w:eastAsia="Times New Roman" w:hAnsi="Times New Roman" w:cs="Times New Roman"/>
          <w:b/>
          <w:spacing w:val="2"/>
          <w:sz w:val="20"/>
          <w:szCs w:val="20"/>
          <w:lang w:eastAsia="ru-RU"/>
        </w:rPr>
        <w:t>1. Общие положения</w:t>
      </w:r>
      <w:bookmarkStart w:id="2" w:name="sub_11"/>
      <w:r w:rsidR="00E16A6B">
        <w:rPr>
          <w:rFonts w:ascii="Times New Roman" w:eastAsia="Times New Roman" w:hAnsi="Times New Roman" w:cs="Times New Roman"/>
          <w:spacing w:val="2"/>
          <w:sz w:val="20"/>
          <w:szCs w:val="20"/>
          <w:lang w:eastAsia="ru-RU"/>
        </w:rPr>
        <w:t xml:space="preserve"> </w:t>
      </w:r>
      <w:r w:rsidRPr="00E16A6B">
        <w:rPr>
          <w:rFonts w:ascii="Times New Roman" w:hAnsi="Times New Roman" w:cs="Times New Roman"/>
          <w:sz w:val="20"/>
          <w:szCs w:val="20"/>
        </w:rPr>
        <w:t>1.1. Настоящее Положение разработано в соответствии с Федеральными законами от 21.12.1994 № 68-ФЗ «О защите населения и территорий    от чрезвычайных ситуаций природного и техногенного характера», от</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 xml:space="preserve">12.02.1998 № 28-ФЗ «О гражданской обороне», от 07.07.2003 № 126-ФЗ  «О связи», постановлениями Правительства Российской Федерации   от 30.12.2003 № 794 «О единой государственной системе предупреждения и ликвидации чрезвычайных ситуаций», от 26.11.2007 № 804 «Об утверждении Положения о гражданской обороне в Российской Федерации», </w:t>
      </w:r>
      <w:bookmarkStart w:id="3" w:name="sub_12"/>
      <w:bookmarkEnd w:id="2"/>
      <w:r w:rsidRPr="00E16A6B">
        <w:rPr>
          <w:rFonts w:ascii="Times New Roman" w:hAnsi="Times New Roman" w:cs="Times New Roman"/>
          <w:sz w:val="20"/>
          <w:szCs w:val="20"/>
        </w:rPr>
        <w:t>распоряжением Правительства Амурской области от 20.01.2022 г. № 25-р «О приемке региональной автоматизированной системы централизованного оповещения населения Амурской области в эксплуатацию».</w:t>
      </w:r>
      <w:r w:rsidR="00E16A6B">
        <w:rPr>
          <w:rFonts w:ascii="Times New Roman" w:eastAsia="Times New Roman" w:hAnsi="Times New Roman" w:cs="Times New Roman"/>
          <w:spacing w:val="2"/>
          <w:sz w:val="20"/>
          <w:szCs w:val="20"/>
          <w:lang w:eastAsia="ru-RU"/>
        </w:rPr>
        <w:t xml:space="preserve"> </w:t>
      </w:r>
      <w:r w:rsidRPr="00E16A6B">
        <w:rPr>
          <w:rFonts w:ascii="Times New Roman" w:hAnsi="Times New Roman" w:cs="Times New Roman"/>
          <w:sz w:val="20"/>
          <w:szCs w:val="20"/>
        </w:rPr>
        <w:t>1.2. Настоящее Положение определяет состав, структуру, основные задачи и порядок создания, задействования системы оповещения и информирования населения Завитинского муниципального округа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 на территории Завитинского муниципального округа (далее – Система оповещения).</w:t>
      </w:r>
      <w:r w:rsidR="00E16A6B">
        <w:rPr>
          <w:rFonts w:ascii="Times New Roman" w:eastAsia="Times New Roman" w:hAnsi="Times New Roman" w:cs="Times New Roman"/>
          <w:spacing w:val="2"/>
          <w:sz w:val="20"/>
          <w:szCs w:val="20"/>
          <w:lang w:eastAsia="ru-RU"/>
        </w:rPr>
        <w:t xml:space="preserve"> </w:t>
      </w:r>
      <w:r w:rsidRPr="00E16A6B">
        <w:rPr>
          <w:rFonts w:ascii="Times New Roman" w:hAnsi="Times New Roman" w:cs="Times New Roman"/>
          <w:sz w:val="20"/>
          <w:szCs w:val="20"/>
        </w:rPr>
        <w:t xml:space="preserve">1.3. Понятия, применяемые в настоящем Положении, используются в значениях, установленных Федеральным законом от 21.12.1994 № 68-ФЗ «О защите населения и территорий от чрезвычайных ситуаций природного и техногенного характера», иными нормативными правовыми актами Российской Федерации, Амурской области и Завитинского муниципального округа в области гражданской обороны, предупреждения и ликвидации чрезвычайных ситуаций муниципального и межмуниципального характера. 1.4. Система оповещения включается в систему управления гражданской обороной (далее – ГО) и Амурской областной территориальной подсистемы единой государственной системы предупреждения и ликвидации чрезвычайных ситуаций (далее – АОТП РСЧС), обеспечивающей доведение до населения, органов управления и сил ГО и АОТП РСЧС сигналов оповещения и (или) экстренной информации, и состоит из комбинации взаимодействующих элементов, включающих в себя специальные программно-технические средства оповещения, средства комплексной системы экстренного оповещения населения, общероссийской комплексной системы информирования и оповещения населения в местах массового пребывания людей, </w:t>
      </w:r>
      <w:r w:rsidRPr="00E16A6B">
        <w:rPr>
          <w:rFonts w:ascii="Times New Roman" w:hAnsi="Times New Roman" w:cs="Times New Roman"/>
          <w:sz w:val="20"/>
          <w:szCs w:val="20"/>
        </w:rPr>
        <w:lastRenderedPageBreak/>
        <w:t>громкоговорящих средств на подвижных объектах, мобильные и носимые средства оповещения, а также обеспечивающие ее функционирование каналов, линий связи и сетей передачи данных единой сети электросвязи Российской Федерации.</w:t>
      </w:r>
      <w:r w:rsidR="00E16A6B">
        <w:rPr>
          <w:rFonts w:ascii="Times New Roman" w:eastAsia="Times New Roman" w:hAnsi="Times New Roman" w:cs="Times New Roman"/>
          <w:spacing w:val="2"/>
          <w:sz w:val="20"/>
          <w:szCs w:val="20"/>
          <w:lang w:eastAsia="ru-RU"/>
        </w:rPr>
        <w:t xml:space="preserve"> </w:t>
      </w:r>
      <w:r w:rsidRPr="00E16A6B">
        <w:rPr>
          <w:rFonts w:ascii="Times New Roman" w:hAnsi="Times New Roman" w:cs="Times New Roman"/>
          <w:sz w:val="20"/>
          <w:szCs w:val="20"/>
        </w:rPr>
        <w:t>1.5. Границей зоны действия Системы оповещения являются административные границы Завитинского муниципального округа.</w:t>
      </w:r>
    </w:p>
    <w:p w14:paraId="086B27EF" w14:textId="43663045" w:rsidR="00B75786" w:rsidRPr="00E16A6B" w:rsidRDefault="00B75786" w:rsidP="000D613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1.6. Система оповещения может быть задействована как в мирное, так и в военное время.</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1.7. Система оповещения должна технически и программно сопрягаться</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с региональной автоматизированной системой централизованного оповещения населения Амурской области (далее – РАСЦО), локальными системами оповещения (далее – ЛСО), создаваемыми дежурными (дежурно-диспетчерскими) службами организаций, эксплуатирующих опасные производственные объекты I и II</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 xml:space="preserve">классов опасности, </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особо радиационно опасные и ядерно опасные производства и объекты, гидротехнические сооружения</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 xml:space="preserve">чрезвычайно высокой опасности и гидротехнические сооружения высокой опасности, которые </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 xml:space="preserve">могут причинять вред жизни и здоровью населения, проживающего или осуществляющего хозяйственную деятельность </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 xml:space="preserve">за пределами их территорий, в порядке, определенном нормативными правовыми актами Российской Федерации. </w:t>
      </w:r>
      <w:bookmarkEnd w:id="3"/>
      <w:r w:rsidRPr="00E16A6B">
        <w:rPr>
          <w:rFonts w:ascii="Times New Roman" w:hAnsi="Times New Roman" w:cs="Times New Roman"/>
          <w:b/>
          <w:sz w:val="20"/>
          <w:szCs w:val="20"/>
        </w:rPr>
        <w:t xml:space="preserve">2. Состав, основные задачи и характеристики Системы оповещения </w:t>
      </w:r>
      <w:r w:rsidRPr="00E16A6B">
        <w:rPr>
          <w:rFonts w:ascii="Times New Roman" w:hAnsi="Times New Roman" w:cs="Times New Roman"/>
          <w:sz w:val="20"/>
          <w:szCs w:val="20"/>
        </w:rPr>
        <w:t>2.1. Система оповещения предназначена для обеспечения доведения сигналов оповещения и экстренной информации до населения Завитинского муниципального округа, органов управления и сил ГО и АОТП РСЧС.</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2.2. Основной задачей Системы оповещения является обеспечение доведения сигналов оповещения и экстренной информации до:</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1) руководящего состава гражданской обороны и  территориального звена АОТП РСЧС;</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2) дежурно-диспетчерских служб организаций;</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3) органов, специально уполномоченных на решение задач в области защиты населения и территорий от чрезвычайных ситуаций и гражданской обороны на территории Завитинского муниципального округа;</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4) объектов жизнеобеспечения населения и социально значимых объектов;</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5) населения Завитинского муниципального округа.</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2.3. В состав Системы оповещения входят:</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1) аппаратура централизованного оповещения, установленная в единой дежурно-диспетчерской службе Завитинского муниципального округа;</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2) линии связи, используемые для управления аппаратурой централизованного оповещения;</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3) сети электрических сирен и мощных акустических систем;</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4) сети местной телефонной связи;</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5) сети кабельного телерадиовещания (ПАО «Ростелеком»);</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6) мобильные и носимые средства оповещения (электромегафоны, ручные сирены);</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7) сайт администрации Завитинского муниципального округа.</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Схема функционирования Системы оповещения приведена в приложении № 1 к настоящему Положению.</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 xml:space="preserve">2.4. Система оповещения должна обеспечивать: </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1)</w:t>
      </w:r>
      <w:r w:rsidRPr="00E16A6B">
        <w:rPr>
          <w:rFonts w:ascii="Times New Roman" w:hAnsi="Times New Roman" w:cs="Times New Roman"/>
          <w:b/>
          <w:sz w:val="20"/>
          <w:szCs w:val="20"/>
        </w:rPr>
        <w:t xml:space="preserve"> </w:t>
      </w:r>
      <w:r w:rsidRPr="00E16A6B">
        <w:rPr>
          <w:rFonts w:ascii="Times New Roman" w:hAnsi="Times New Roman" w:cs="Times New Roman"/>
          <w:sz w:val="20"/>
          <w:szCs w:val="20"/>
        </w:rPr>
        <w:t>оповещение руководящего состава ГО  и  Завитинского звена АОТП РСЧС, главы Завитинского муниципального округа, дежурных (дежурно-диспетчерских) служб организаций с использованием аппаратуры автоматизированной системы оповещения;</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2) доведение до органов управления ГО и АОТП РСЧС, сил ГО, АОТП РСЧС, населения Завитинского муниципального округа сигнала оповещения «ВНИМАНИЕ ВСЕМ!» путем включения электросирен на территории муниципального округа;</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3) циркулярное и выборочное доведение до органов  управления ГО и АОТП РСЧС информации и сигналов оповещения.</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2.5. В целях создания, обеспечения и поддержания в состоянии постоянной готовности к использованию системы оповещения орган, специально уполномоченный на решение задач в области защиты населения и территорий от чрезвычайных ситуаций и гражданской обороны на территории Завитинского муниципального округа:</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1) разрабатывает тексты сообщений для оповещения и информирования населения Завитинского муниципального округа и организует их запись на магнитные и иные носители информации;</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2) организует:</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а) осуществление подготовки оперативных дежурных дежурно-диспетчерских служб и персонала ЕДДС Завитинского муниципального округа по передаче сигналов оповещения и информации в мирное и военное время;</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б) планирование и проведение совместно с организациями связи, операторами связи и организациями телерадиовещания проверки систем оповещения, тренировки по передаче сигналов оповещения и информации;в) разработку совместно с организациями связи, операторами связи и организациями телерадиовещания порядка взаимодействия дежурных дежурно-диспетчерских служб при передаче сигналов оповещения и информации;</w:t>
      </w:r>
      <w:r w:rsidR="00E16A6B">
        <w:rPr>
          <w:rFonts w:ascii="Times New Roman" w:hAnsi="Times New Roman" w:cs="Times New Roman"/>
          <w:sz w:val="20"/>
          <w:szCs w:val="20"/>
        </w:rPr>
        <w:t xml:space="preserve"> </w:t>
      </w:r>
      <w:r w:rsidRPr="00E16A6B">
        <w:rPr>
          <w:rFonts w:ascii="Times New Roman" w:hAnsi="Times New Roman" w:cs="Times New Roman"/>
          <w:sz w:val="20"/>
          <w:szCs w:val="20"/>
        </w:rPr>
        <w:t>3) обеспечивает в случае технической неисправности элементов, составных частей Системы оповещения доведение информации и сигналов оповещения с использованием резервного алгоритма оповещения населения Завитинского муниципального округа об опасностях, возникающих при военных конфликтах или вследствие этих конфликтов, а также при возникновении опасности  чрезвычайных ситуаций природного и техногенного характера на территории Завитинского муниципального округа в соответствии с приложением № 2 к настоящему Положению (далее – резервный алгоритм оповещения).</w:t>
      </w:r>
      <w:r w:rsidR="00E16A6B">
        <w:rPr>
          <w:rFonts w:ascii="Times New Roman" w:hAnsi="Times New Roman" w:cs="Times New Roman"/>
          <w:sz w:val="20"/>
          <w:szCs w:val="20"/>
        </w:rPr>
        <w:t xml:space="preserve"> </w:t>
      </w:r>
      <w:r w:rsidRPr="00E16A6B">
        <w:rPr>
          <w:rFonts w:ascii="Times New Roman" w:hAnsi="Times New Roman" w:cs="Times New Roman"/>
          <w:b/>
          <w:sz w:val="20"/>
          <w:szCs w:val="20"/>
        </w:rPr>
        <w:t>3. Порядок задействования Системы оповещения</w:t>
      </w:r>
      <w:r w:rsidR="000D613B">
        <w:rPr>
          <w:rFonts w:ascii="Times New Roman" w:hAnsi="Times New Roman" w:cs="Times New Roman"/>
          <w:sz w:val="20"/>
          <w:szCs w:val="20"/>
        </w:rPr>
        <w:t xml:space="preserve"> </w:t>
      </w:r>
      <w:r w:rsidRPr="00E16A6B">
        <w:rPr>
          <w:rFonts w:ascii="Times New Roman" w:hAnsi="Times New Roman" w:cs="Times New Roman"/>
          <w:sz w:val="20"/>
          <w:szCs w:val="20"/>
        </w:rPr>
        <w:t>3.1. Задействование по предназначению Системы оповещения планируется  и осуществляется в соответствии с настоящим Положением, Планом гражданской обороны и защиты населения Завитинского муниципального округа, Планом действий по предупреждению и ликвидации чрезвычайных ситуаций природного и техногенного характера на территории Завитинского муниципального округа, утвержденным главой Завитинского муниципального округа.</w:t>
      </w:r>
      <w:r w:rsidR="000D613B">
        <w:rPr>
          <w:rFonts w:ascii="Times New Roman" w:hAnsi="Times New Roman" w:cs="Times New Roman"/>
          <w:sz w:val="20"/>
          <w:szCs w:val="20"/>
        </w:rPr>
        <w:t xml:space="preserve"> </w:t>
      </w:r>
      <w:r w:rsidRPr="00E16A6B">
        <w:rPr>
          <w:rFonts w:ascii="Times New Roman" w:hAnsi="Times New Roman" w:cs="Times New Roman"/>
          <w:sz w:val="20"/>
          <w:szCs w:val="20"/>
        </w:rPr>
        <w:t>3.2. Оперативный дежурный ЕДДС, получив в системе управления ГО и АОТП РСЧС сигналы оповещения и (или) экстренную информацию, подтверждает получение и немедленно доводит их до главы Завитинского муниципального округа, а в его отсутствие – лица, исполняющего обязанности главы Завитинского муниципального округа, руководителей организаций, а также органов управления и сил ГО и АОТП РСЧС соответствующего уровня.</w:t>
      </w:r>
      <w:r w:rsidR="000D613B">
        <w:rPr>
          <w:rFonts w:ascii="Times New Roman" w:hAnsi="Times New Roman" w:cs="Times New Roman"/>
          <w:sz w:val="20"/>
          <w:szCs w:val="20"/>
        </w:rPr>
        <w:t xml:space="preserve"> </w:t>
      </w:r>
      <w:r w:rsidRPr="00E16A6B">
        <w:rPr>
          <w:rFonts w:ascii="Times New Roman" w:hAnsi="Times New Roman" w:cs="Times New Roman"/>
          <w:sz w:val="20"/>
          <w:szCs w:val="20"/>
        </w:rPr>
        <w:t>3.3. Решение на задействование системы оповещения населения принимает глава Завитинского муниципального округа или лицо, его замещающее.</w:t>
      </w:r>
      <w:r w:rsidR="00893E42">
        <w:rPr>
          <w:rFonts w:ascii="Times New Roman" w:hAnsi="Times New Roman" w:cs="Times New Roman"/>
          <w:sz w:val="20"/>
          <w:szCs w:val="20"/>
        </w:rPr>
        <w:t xml:space="preserve"> </w:t>
      </w:r>
      <w:r w:rsidRPr="00E16A6B">
        <w:rPr>
          <w:rFonts w:ascii="Times New Roman" w:hAnsi="Times New Roman" w:cs="Times New Roman"/>
          <w:sz w:val="20"/>
          <w:szCs w:val="20"/>
        </w:rPr>
        <w:t>Решением определяется порядок задействования системы оповещения, состав привлекаемых для оповещения и информирования сил, ответственные за мероприятия должностные лица.</w:t>
      </w:r>
      <w:r w:rsidR="000D613B">
        <w:rPr>
          <w:rFonts w:ascii="Times New Roman" w:hAnsi="Times New Roman" w:cs="Times New Roman"/>
          <w:sz w:val="20"/>
          <w:szCs w:val="20"/>
        </w:rPr>
        <w:t xml:space="preserve"> </w:t>
      </w:r>
      <w:r w:rsidRPr="00E16A6B">
        <w:rPr>
          <w:rFonts w:ascii="Times New Roman" w:hAnsi="Times New Roman" w:cs="Times New Roman"/>
          <w:sz w:val="20"/>
          <w:szCs w:val="20"/>
        </w:rPr>
        <w:t>3.4. Информация и сигналы оповещения передаются оперативным дежурным ЕДДС незамедлительно с использованием всех имеющихся средств связи и оповещения.</w:t>
      </w:r>
      <w:r w:rsidR="000D613B">
        <w:rPr>
          <w:rFonts w:ascii="Times New Roman" w:hAnsi="Times New Roman" w:cs="Times New Roman"/>
          <w:sz w:val="20"/>
          <w:szCs w:val="20"/>
        </w:rPr>
        <w:t xml:space="preserve"> </w:t>
      </w:r>
      <w:r w:rsidRPr="00E16A6B">
        <w:rPr>
          <w:rFonts w:ascii="Times New Roman" w:hAnsi="Times New Roman" w:cs="Times New Roman"/>
          <w:sz w:val="20"/>
          <w:szCs w:val="20"/>
        </w:rPr>
        <w:t>3.5. Передача сигналов оповещения и экстренной информации может осуществляться в автоматизированном либо ручном режимах функционирования Системы оповещения.</w:t>
      </w:r>
      <w:r w:rsidR="00893E42">
        <w:rPr>
          <w:rFonts w:ascii="Times New Roman" w:hAnsi="Times New Roman" w:cs="Times New Roman"/>
          <w:sz w:val="20"/>
          <w:szCs w:val="20"/>
        </w:rPr>
        <w:t xml:space="preserve"> </w:t>
      </w:r>
      <w:r w:rsidRPr="00E16A6B">
        <w:rPr>
          <w:rFonts w:ascii="Times New Roman" w:hAnsi="Times New Roman" w:cs="Times New Roman"/>
          <w:sz w:val="20"/>
          <w:szCs w:val="20"/>
        </w:rPr>
        <w:t>В автоматизированном режиме функционирования включение (запуск) Системы оповещения осуществляется  оперативным дежурным ЕДДС, уполномоченным на включение (запуск) систем оповещения населения, с автоматизированного рабочего места при поступлении установленных сигналов (команд) и распоряжений.</w:t>
      </w:r>
      <w:r w:rsidR="000D613B">
        <w:rPr>
          <w:rFonts w:ascii="Times New Roman" w:hAnsi="Times New Roman" w:cs="Times New Roman"/>
          <w:sz w:val="20"/>
          <w:szCs w:val="20"/>
        </w:rPr>
        <w:t xml:space="preserve"> </w:t>
      </w:r>
      <w:r w:rsidRPr="00E16A6B">
        <w:rPr>
          <w:rFonts w:ascii="Times New Roman" w:hAnsi="Times New Roman" w:cs="Times New Roman"/>
          <w:sz w:val="20"/>
          <w:szCs w:val="20"/>
        </w:rPr>
        <w:t>В ручном режиме функционирования:</w:t>
      </w:r>
      <w:r w:rsidR="000D613B">
        <w:rPr>
          <w:rFonts w:ascii="Times New Roman" w:hAnsi="Times New Roman" w:cs="Times New Roman"/>
          <w:sz w:val="20"/>
          <w:szCs w:val="20"/>
        </w:rPr>
        <w:t xml:space="preserve"> </w:t>
      </w:r>
      <w:r w:rsidRPr="00E16A6B">
        <w:rPr>
          <w:rFonts w:ascii="Times New Roman" w:hAnsi="Times New Roman" w:cs="Times New Roman"/>
          <w:sz w:val="20"/>
          <w:szCs w:val="20"/>
        </w:rPr>
        <w:t>1) дежурным оперативным ЕДДС осуществляется включение (запуск) оконечных средств оповещения непосредственно с мест их установки, а также направляются заявки операторам связи и (или) редакциям средств массовой информации на передачу сигналов оповещения и экстренной информации  в соответствии с законодательством Российской Федерации;2) задействуются громкоговорящие средства, мобильные и носимые средства оповещения.</w:t>
      </w:r>
      <w:r w:rsidR="00893E42">
        <w:rPr>
          <w:rFonts w:ascii="Times New Roman" w:hAnsi="Times New Roman" w:cs="Times New Roman"/>
          <w:sz w:val="20"/>
          <w:szCs w:val="20"/>
        </w:rPr>
        <w:t xml:space="preserve"> </w:t>
      </w:r>
      <w:r w:rsidRPr="00E16A6B">
        <w:rPr>
          <w:rFonts w:ascii="Times New Roman" w:hAnsi="Times New Roman" w:cs="Times New Roman"/>
          <w:sz w:val="20"/>
          <w:szCs w:val="20"/>
        </w:rPr>
        <w:t xml:space="preserve">Основной и приоритетный режим функционирования Системы оповещения - </w:t>
      </w:r>
      <w:r w:rsidRPr="00E16A6B">
        <w:rPr>
          <w:rFonts w:ascii="Times New Roman" w:hAnsi="Times New Roman" w:cs="Times New Roman"/>
          <w:b/>
          <w:sz w:val="20"/>
          <w:szCs w:val="20"/>
        </w:rPr>
        <w:t>автоматизированный.</w:t>
      </w:r>
      <w:r w:rsidRPr="00E16A6B">
        <w:rPr>
          <w:rFonts w:ascii="Times New Roman" w:hAnsi="Times New Roman" w:cs="Times New Roman"/>
          <w:sz w:val="20"/>
          <w:szCs w:val="20"/>
        </w:rPr>
        <w:t xml:space="preserve">3.6. Передача сигналов оповещения и экстренной информации населению Завитинского муниципального округа осуществляется подачей сигнала «ВНИМАНИЕ ВСЕМ!» путем включения сетей электрических  сирен и мощных акустических систем длительностью до 3 минут с последующей </w:t>
      </w:r>
      <w:r w:rsidRPr="00E16A6B">
        <w:rPr>
          <w:rFonts w:ascii="Times New Roman" w:hAnsi="Times New Roman" w:cs="Times New Roman"/>
          <w:sz w:val="20"/>
          <w:szCs w:val="20"/>
        </w:rPr>
        <w:lastRenderedPageBreak/>
        <w:t>передачей по сетям связи, в том числе сетям связи телерадиовещания, через телевизионные передающие станции операторов связи и организаций телерадиовещания с перерывом вещательных программ аудио- и (или) аудиовизуальных сообщений длительностью не более 5 минут (для сетей связи подвижной радиотелефонной связи – сообщений объемом не более 134 символов русского алфавита, включая цифры, пробелы и знаки препинания).Сигналы оповещения и экстренная информации передаются непосредственно с рабочего места оперативного дежурного ЕДДС.</w:t>
      </w:r>
      <w:r w:rsidR="00893E42">
        <w:rPr>
          <w:rFonts w:ascii="Times New Roman" w:hAnsi="Times New Roman" w:cs="Times New Roman"/>
          <w:sz w:val="20"/>
          <w:szCs w:val="20"/>
        </w:rPr>
        <w:t xml:space="preserve"> </w:t>
      </w:r>
      <w:r w:rsidRPr="00E16A6B">
        <w:rPr>
          <w:rFonts w:ascii="Times New Roman" w:hAnsi="Times New Roman" w:cs="Times New Roman"/>
          <w:sz w:val="20"/>
          <w:szCs w:val="20"/>
        </w:rPr>
        <w:t>Типовые текстовые сообщения населению о фактических и прогнозируемых чрезвычайных ситуациях готовятся заблаговременно начальником отдела дорожного хозяйства и жизнеобеспечения администрации Завитинского муниципального округа совместно с ЕДДС Завитинского муниципального округа и согласовываются с Главным управлением МЧС России по Амурской области.3.7. Для обеспечения своевременной передачи населению сигналов оповещения и экстренной информации комплексно могут использоваться:1) сети электрических сирен и мощных акустических систем;2) сети местной телефонной связи;3) информационно-телекоммуникационная сеть «Интернет»;4) громкоговорящие средства на подвижных объектах, мобильные и носимые средства оповещения.</w:t>
      </w:r>
      <w:r w:rsidRPr="00E16A6B">
        <w:rPr>
          <w:rFonts w:ascii="Times New Roman" w:hAnsi="Times New Roman" w:cs="Times New Roman"/>
          <w:b/>
          <w:bCs/>
          <w:sz w:val="20"/>
          <w:szCs w:val="20"/>
        </w:rPr>
        <w:t xml:space="preserve"> </w:t>
      </w:r>
      <w:r w:rsidRPr="00E16A6B">
        <w:rPr>
          <w:rFonts w:ascii="Times New Roman" w:hAnsi="Times New Roman" w:cs="Times New Roman"/>
          <w:sz w:val="20"/>
          <w:szCs w:val="20"/>
        </w:rPr>
        <w:t>3.8. Рассмотрение вопросов об организации оповещения населения с использованием Системы оповещения, определении способов и сроков оповещения населения Завитинского муниципального округа осуществляется комиссией по предупреждению и ликвидации чрезвычайных ситуаций и обеспечению пожарной безопасности Завитинского муниципального округа, утвержденной постановлением главы Завитинского муниципального округа (далее – Комиссия).</w:t>
      </w:r>
    </w:p>
    <w:p w14:paraId="15733584" w14:textId="7272DA74" w:rsidR="00B75786" w:rsidRPr="00E16A6B" w:rsidRDefault="00B75786" w:rsidP="00784F8E">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3.9. Порядок действий оперативного дежурного ЕДДС, а также операторов связи, телерадиовещательных организаций и редакций средств массовой информации при передаче сигналов оповещения и экстренной информации определяется нормативными правовыми актами Российской Федерации и Амурской области, нормативными правовыми актами администрации Завитинского муниципального округа.</w:t>
      </w:r>
      <w:r w:rsidR="000D613B">
        <w:rPr>
          <w:rFonts w:ascii="Times New Roman" w:hAnsi="Times New Roman" w:cs="Times New Roman"/>
          <w:sz w:val="20"/>
          <w:szCs w:val="20"/>
        </w:rPr>
        <w:t xml:space="preserve"> </w:t>
      </w:r>
      <w:r w:rsidRPr="00E16A6B">
        <w:rPr>
          <w:rFonts w:ascii="Times New Roman" w:hAnsi="Times New Roman" w:cs="Times New Roman"/>
          <w:sz w:val="20"/>
          <w:szCs w:val="20"/>
        </w:rPr>
        <w:t>3.10. Начальник отдела дорожного хозяйства и жизнеобеспечения администрации Завитинского муниципального округа организует проведение комплекса организационно-технических мероприятий по исключению несанкционированной передачи сигналов оповещения и экстренной информации.</w:t>
      </w:r>
      <w:r w:rsidRPr="00E16A6B">
        <w:rPr>
          <w:rFonts w:ascii="Times New Roman" w:hAnsi="Times New Roman" w:cs="Times New Roman"/>
          <w:b/>
          <w:sz w:val="20"/>
          <w:szCs w:val="20"/>
        </w:rPr>
        <w:t>4. Поддержание в готовности Системы оповещения населения</w:t>
      </w:r>
      <w:r w:rsidR="000D613B">
        <w:rPr>
          <w:rFonts w:ascii="Times New Roman" w:hAnsi="Times New Roman" w:cs="Times New Roman"/>
          <w:sz w:val="20"/>
          <w:szCs w:val="20"/>
        </w:rPr>
        <w:t xml:space="preserve"> </w:t>
      </w:r>
      <w:r w:rsidRPr="00E16A6B">
        <w:rPr>
          <w:rFonts w:ascii="Times New Roman" w:hAnsi="Times New Roman" w:cs="Times New Roman"/>
          <w:sz w:val="20"/>
          <w:szCs w:val="20"/>
        </w:rPr>
        <w:t>4.1. Общее руководство поддержанием в состоянии постоянной готовности к использованию Системы оповещения осуществляется отделом дорожного хозяйства и жизнеобеспечения администрации Завитинского муниципального округа.</w:t>
      </w:r>
      <w:r w:rsidR="000D613B">
        <w:rPr>
          <w:rFonts w:ascii="Times New Roman" w:hAnsi="Times New Roman" w:cs="Times New Roman"/>
          <w:sz w:val="20"/>
          <w:szCs w:val="20"/>
        </w:rPr>
        <w:t xml:space="preserve"> </w:t>
      </w:r>
      <w:r w:rsidRPr="00E16A6B">
        <w:rPr>
          <w:rFonts w:ascii="Times New Roman" w:hAnsi="Times New Roman" w:cs="Times New Roman"/>
          <w:sz w:val="20"/>
          <w:szCs w:val="20"/>
        </w:rPr>
        <w:t xml:space="preserve">4.2. Готовность Системы оповещения достигается: </w:t>
      </w:r>
      <w:r w:rsidR="000D613B">
        <w:rPr>
          <w:rFonts w:ascii="Times New Roman" w:hAnsi="Times New Roman" w:cs="Times New Roman"/>
          <w:sz w:val="20"/>
          <w:szCs w:val="20"/>
        </w:rPr>
        <w:t xml:space="preserve"> </w:t>
      </w:r>
      <w:r w:rsidRPr="00E16A6B">
        <w:rPr>
          <w:rFonts w:ascii="Times New Roman" w:hAnsi="Times New Roman" w:cs="Times New Roman"/>
          <w:sz w:val="20"/>
          <w:szCs w:val="20"/>
        </w:rPr>
        <w:t>1) наличием актуализированных нормативных актов в области создания, поддержания в состоянии постоянной готовности и задействования системы оповещения;</w:t>
      </w:r>
      <w:r w:rsidR="000D613B">
        <w:rPr>
          <w:rFonts w:ascii="Times New Roman" w:hAnsi="Times New Roman" w:cs="Times New Roman"/>
          <w:sz w:val="20"/>
          <w:szCs w:val="20"/>
        </w:rPr>
        <w:t xml:space="preserve"> </w:t>
      </w:r>
      <w:r w:rsidRPr="00E16A6B">
        <w:rPr>
          <w:rFonts w:ascii="Times New Roman" w:hAnsi="Times New Roman" w:cs="Times New Roman"/>
          <w:sz w:val="20"/>
          <w:szCs w:val="20"/>
        </w:rPr>
        <w:t>2) наличием дежурного (дежурно-диспетчерского) персонала, ответственного за включение (запуск) системы оповещения населения и уровнем его профессиональной подготовки;3) наличием технического обслуживающего персонала, отвечающего за поддержание в готовности технических средств оповещения, и уровнем его профессиональной подготовки;4) наличием, исправностью и соответствием проектно-сметной документации на Систему оповещения  технических средств оповещения;</w:t>
      </w:r>
      <w:r w:rsidR="000D613B">
        <w:rPr>
          <w:rFonts w:ascii="Times New Roman" w:hAnsi="Times New Roman" w:cs="Times New Roman"/>
          <w:sz w:val="20"/>
          <w:szCs w:val="20"/>
        </w:rPr>
        <w:t xml:space="preserve"> </w:t>
      </w:r>
      <w:r w:rsidRPr="00E16A6B">
        <w:rPr>
          <w:rFonts w:ascii="Times New Roman" w:hAnsi="Times New Roman" w:cs="Times New Roman"/>
          <w:sz w:val="20"/>
          <w:szCs w:val="20"/>
        </w:rPr>
        <w:t>5) готовностью сетей связи операторов связи, студий вещания и редакций средств массовой информации к обеспечению передачи сигналов оповещения и (или) экстренной информации;6) регулярным проведением проверок готовности Системы оповещения7) своевременным эксплуатационно-техническим обслуживанием, ремонтом неисправных и заменой выслуживших установленный эксплуатационный ресурс технических средств оповещения;8) наличием, соответствием законодательству Российской Федерации и обеспечением готовности к использованию резервов средств оповещения;9) своевременным проведением мероприятий по созданию, в том числе совершенствованию, Системы оповещения.4.3. С целью контроля за поддержанием в готовности Системы оповещения организуются и проводятся следующие виды проверок:1) комплексные проверки готовности Системы оповещения с включением оконечных средств оповещения и доведением проверочных сигналов и информации до населения Завитинского муниципального округа;</w:t>
      </w:r>
      <w:r w:rsidR="000D613B">
        <w:rPr>
          <w:rFonts w:ascii="Times New Roman" w:hAnsi="Times New Roman" w:cs="Times New Roman"/>
          <w:sz w:val="20"/>
          <w:szCs w:val="20"/>
        </w:rPr>
        <w:t xml:space="preserve"> </w:t>
      </w:r>
      <w:r w:rsidRPr="00E16A6B">
        <w:rPr>
          <w:rFonts w:ascii="Times New Roman" w:hAnsi="Times New Roman" w:cs="Times New Roman"/>
          <w:sz w:val="20"/>
          <w:szCs w:val="20"/>
        </w:rPr>
        <w:t>2) технические проверки готовности к задействованию Системы оповещения без включения оконечных средств оповещения населения Завитинского муниципального округа.</w:t>
      </w:r>
      <w:r w:rsidR="00893E42">
        <w:rPr>
          <w:rFonts w:ascii="Times New Roman" w:hAnsi="Times New Roman" w:cs="Times New Roman"/>
          <w:sz w:val="20"/>
          <w:szCs w:val="20"/>
        </w:rPr>
        <w:t xml:space="preserve"> </w:t>
      </w:r>
      <w:r w:rsidRPr="00E16A6B">
        <w:rPr>
          <w:rFonts w:ascii="Times New Roman" w:hAnsi="Times New Roman" w:cs="Times New Roman"/>
          <w:sz w:val="20"/>
          <w:szCs w:val="20"/>
        </w:rPr>
        <w:t>Система оповещения подлежит комплексной проверке готовности Системы оповещения с включением оконечных средств оповещения и доведения проверочных сигналов и информации до населения Завитинского муниципального округа .Комплексные проверки готовности Системы оповещения проводятся два раза в год комиссией в составе представителей постоянно действующих органов управления АОТП РСЧС и органов повседневного управления АОТП РСЧС муниципального уровня, а также операторов связи, организаций, осуществляющих телерадиовещание, вещателей задействуемых при оповещении населения, при этом включение оконечных средств оповещения и доведение проверочных сигналов и информации до населения осуществляется в дневное время.</w:t>
      </w:r>
      <w:r w:rsidR="000D613B">
        <w:rPr>
          <w:rFonts w:ascii="Times New Roman" w:hAnsi="Times New Roman" w:cs="Times New Roman"/>
          <w:sz w:val="20"/>
          <w:szCs w:val="20"/>
        </w:rPr>
        <w:t xml:space="preserve"> </w:t>
      </w:r>
      <w:r w:rsidRPr="00E16A6B">
        <w:rPr>
          <w:rFonts w:ascii="Times New Roman" w:hAnsi="Times New Roman" w:cs="Times New Roman"/>
          <w:sz w:val="20"/>
          <w:szCs w:val="20"/>
        </w:rPr>
        <w:t>По решению Комиссии могут проводиться дополнительные комплексные проверки готовности Системы оповещения, при этом перерыв трансляции телеканалов (радиоканалов) возможен только по согласованию с вещателями.</w:t>
      </w:r>
      <w:r w:rsidR="000D613B">
        <w:rPr>
          <w:rFonts w:ascii="Times New Roman" w:hAnsi="Times New Roman" w:cs="Times New Roman"/>
          <w:sz w:val="20"/>
          <w:szCs w:val="20"/>
        </w:rPr>
        <w:t xml:space="preserve"> </w:t>
      </w:r>
      <w:r w:rsidRPr="00E16A6B">
        <w:rPr>
          <w:rFonts w:ascii="Times New Roman" w:hAnsi="Times New Roman" w:cs="Times New Roman"/>
          <w:sz w:val="20"/>
          <w:szCs w:val="20"/>
        </w:rPr>
        <w:t>Замещение сигнала телеканала (радиоканала) вещателя в ходе комплексной проверки системы оповещения населения возможно только проверочным сигналом «Техническая проверка».</w:t>
      </w:r>
      <w:r w:rsidR="00893E42">
        <w:rPr>
          <w:rFonts w:ascii="Times New Roman" w:hAnsi="Times New Roman" w:cs="Times New Roman"/>
          <w:sz w:val="20"/>
          <w:szCs w:val="20"/>
        </w:rPr>
        <w:t xml:space="preserve"> </w:t>
      </w:r>
      <w:r w:rsidRPr="00E16A6B">
        <w:rPr>
          <w:rFonts w:ascii="Times New Roman" w:hAnsi="Times New Roman" w:cs="Times New Roman"/>
          <w:bCs/>
          <w:sz w:val="20"/>
          <w:szCs w:val="20"/>
        </w:rPr>
        <w:t xml:space="preserve">По результатам комплексной проверки готовности Системы оповещения оформляется акт, в котором отражаются проверенные вопросы, выявленные недостатки, предложения по их своевременному устранению </w:t>
      </w:r>
      <w:r w:rsidR="000D613B">
        <w:rPr>
          <w:rFonts w:ascii="Times New Roman" w:hAnsi="Times New Roman" w:cs="Times New Roman"/>
          <w:bCs/>
          <w:sz w:val="20"/>
          <w:szCs w:val="20"/>
        </w:rPr>
        <w:t xml:space="preserve"> </w:t>
      </w:r>
      <w:r w:rsidRPr="00E16A6B">
        <w:rPr>
          <w:rFonts w:ascii="Times New Roman" w:hAnsi="Times New Roman" w:cs="Times New Roman"/>
          <w:bCs/>
          <w:sz w:val="20"/>
          <w:szCs w:val="20"/>
        </w:rPr>
        <w:t>и оценка готовности Системы оповещения, а также уточняется паспорт Системы оповещения.</w:t>
      </w:r>
      <w:r w:rsidR="00893E42">
        <w:rPr>
          <w:rFonts w:ascii="Times New Roman" w:hAnsi="Times New Roman" w:cs="Times New Roman"/>
          <w:bCs/>
          <w:sz w:val="20"/>
          <w:szCs w:val="20"/>
        </w:rPr>
        <w:t xml:space="preserve"> </w:t>
      </w:r>
      <w:r w:rsidRPr="00E16A6B">
        <w:rPr>
          <w:rFonts w:ascii="Times New Roman" w:hAnsi="Times New Roman" w:cs="Times New Roman"/>
          <w:bCs/>
          <w:sz w:val="20"/>
          <w:szCs w:val="20"/>
        </w:rPr>
        <w:t>Технические проверки готовности к задействованию Системы оповещения проводятся без включения оконечных средств оповещения и замещения сигналов телеканалов (радиоканалов) вещателей дежурными (дежурно-диспетчерскими) службами органов повседневного управления АОТП РСЧС, организациями путем передачи проверочного сигнала и речевого сообщения «Техническая проверка» с периодичностью не реже одного раза в сутки, при этом передача пользователям услугами связи (на пользовательское оборудование (оконечное оборудование), а также выпуск в эфир (публикация) редакциями средств массовой информации проверочного сигнала «Техническая проверка» не производятся.</w:t>
      </w:r>
      <w:r w:rsidR="00893E42">
        <w:rPr>
          <w:rFonts w:ascii="Times New Roman" w:hAnsi="Times New Roman" w:cs="Times New Roman"/>
          <w:bCs/>
          <w:sz w:val="20"/>
          <w:szCs w:val="20"/>
        </w:rPr>
        <w:t xml:space="preserve"> </w:t>
      </w:r>
      <w:r w:rsidRPr="00E16A6B">
        <w:rPr>
          <w:rFonts w:ascii="Times New Roman" w:hAnsi="Times New Roman" w:cs="Times New Roman"/>
          <w:sz w:val="20"/>
          <w:szCs w:val="20"/>
        </w:rPr>
        <w:t>Перед проведением всех проверок в обязательном порядке проводится комплекс организационно-технических мероприятий с целью исключения несанкционированного запуска Системы оповещения.</w:t>
      </w:r>
      <w:r w:rsidR="000D613B">
        <w:rPr>
          <w:rFonts w:ascii="Times New Roman" w:hAnsi="Times New Roman" w:cs="Times New Roman"/>
          <w:sz w:val="20"/>
          <w:szCs w:val="20"/>
        </w:rPr>
        <w:t xml:space="preserve"> </w:t>
      </w:r>
      <w:r w:rsidRPr="00E16A6B">
        <w:rPr>
          <w:rFonts w:ascii="Times New Roman" w:hAnsi="Times New Roman" w:cs="Times New Roman"/>
          <w:sz w:val="20"/>
          <w:szCs w:val="20"/>
        </w:rPr>
        <w:t>Перерыв вещательных программ при выступлении высших должностных лиц Российской Федерации, передаче сообщений о важных государственных событиях, экстренных сообщениях в области защиты населения Российской Федерации и территорий от чрезвычайных ситуаций природного и техногенного характера в ходе проведения проверок Системы оповещения не допускается.</w:t>
      </w:r>
      <w:r w:rsidRPr="00E16A6B">
        <w:rPr>
          <w:rFonts w:ascii="Times New Roman" w:hAnsi="Times New Roman" w:cs="Times New Roman"/>
          <w:bCs/>
          <w:sz w:val="20"/>
          <w:szCs w:val="20"/>
        </w:rPr>
        <w:t>4.4. Для обеспечения оповещения максимального количества людей, попавших в зону чрезвычайной ситуации, в том числе на территориях, не охваченных автоматизированными системами централизованного оповещения, создается резерв технических средств оповещения (стационарных и мобильных).</w:t>
      </w:r>
      <w:r w:rsidR="000D613B">
        <w:rPr>
          <w:rFonts w:ascii="Times New Roman" w:hAnsi="Times New Roman" w:cs="Times New Roman"/>
          <w:sz w:val="20"/>
          <w:szCs w:val="20"/>
        </w:rPr>
        <w:t xml:space="preserve"> </w:t>
      </w:r>
      <w:r w:rsidRPr="00E16A6B">
        <w:rPr>
          <w:rFonts w:ascii="Times New Roman" w:hAnsi="Times New Roman" w:cs="Times New Roman"/>
          <w:sz w:val="20"/>
          <w:szCs w:val="20"/>
        </w:rPr>
        <w:t xml:space="preserve">4.5. Вопросы эксплуатационно-технического обслуживания Системы оповещения регулируются в соответствии с Положением по организации эксплуатационно-технического обслуживания систем оповещения населения, утвержденным приказом Министерства Российской Федерации по делам </w:t>
      </w:r>
      <w:r w:rsidRPr="00E16A6B">
        <w:rPr>
          <w:rFonts w:ascii="Times New Roman" w:hAnsi="Times New Roman" w:cs="Times New Roman"/>
          <w:sz w:val="20"/>
          <w:szCs w:val="20"/>
        </w:rPr>
        <w:lastRenderedPageBreak/>
        <w:t>гражданской обороны, чрезвычайным ситуациям и ликвидации последствий стихийных бедствий, Министерства цифрового развития, связи и массовых коммуникаций Российской Федерации от 31 июля 2020 г. № 579/366, и иными нормативными правовыми актами Российской Федерации. Эксплуатационно-техническое обслуживание МАСЦО осуществляется в соответствии с приложением № 3 к настоящему Положению об организации эксплуатационно-технического обслуживании системы оповещения населения Завитинского муниципального округа.</w:t>
      </w:r>
      <w:r w:rsidR="000D613B">
        <w:rPr>
          <w:rFonts w:ascii="Times New Roman" w:hAnsi="Times New Roman" w:cs="Times New Roman"/>
          <w:sz w:val="20"/>
          <w:szCs w:val="20"/>
        </w:rPr>
        <w:t xml:space="preserve"> </w:t>
      </w:r>
      <w:r w:rsidRPr="00E16A6B">
        <w:rPr>
          <w:rFonts w:ascii="Times New Roman" w:hAnsi="Times New Roman" w:cs="Times New Roman"/>
          <w:sz w:val="20"/>
          <w:szCs w:val="20"/>
        </w:rPr>
        <w:t>4.6. Эксплуатационно-техническое обслуживание технических средств Системы оповещения осуществляется организациями связи, операторами связи или организациями, осуществляющими теле- и (или) радиовещание в соответствии с законодательством Российской Федерации .4.7. Решение о выключении действующих технических средств Системы оповещения для проведения планового технического обслуживания  принимает начальник отдела дорожного хозяйства и жизнеобеспечения администрации Завитинского муниципального округа.</w:t>
      </w:r>
      <w:r w:rsidR="000D613B">
        <w:rPr>
          <w:rFonts w:ascii="Times New Roman" w:hAnsi="Times New Roman" w:cs="Times New Roman"/>
          <w:sz w:val="20"/>
          <w:szCs w:val="20"/>
        </w:rPr>
        <w:t xml:space="preserve"> </w:t>
      </w:r>
      <w:r w:rsidRPr="00E16A6B">
        <w:rPr>
          <w:rFonts w:ascii="Times New Roman" w:hAnsi="Times New Roman" w:cs="Times New Roman"/>
          <w:sz w:val="20"/>
          <w:szCs w:val="20"/>
        </w:rPr>
        <w:t>Запрещается выключать оборудование региональной автоматизированной системы оповещения из Системы оповещения без обеспечения возможности оповещения населения Амурской области с использованием резервного алгоритма оповещения.</w:t>
      </w:r>
      <w:r w:rsidR="000D613B">
        <w:rPr>
          <w:rFonts w:ascii="Times New Roman" w:hAnsi="Times New Roman" w:cs="Times New Roman"/>
          <w:sz w:val="20"/>
          <w:szCs w:val="20"/>
        </w:rPr>
        <w:t xml:space="preserve"> </w:t>
      </w:r>
      <w:r w:rsidRPr="00E16A6B">
        <w:rPr>
          <w:rFonts w:ascii="Times New Roman" w:hAnsi="Times New Roman" w:cs="Times New Roman"/>
          <w:sz w:val="20"/>
          <w:szCs w:val="20"/>
        </w:rPr>
        <w:t>4.8. Функционирование резервного алгоритма оповещения осуществляется                  в соответствии с Методическими рекомендациями по созданию и реконструкции систем оповещения населения, утвержденными протоколом заседания рабочей группы Правительственной комиссии по предупреждению и ликвидации чрезвычайной ситуации и обеспечению пожарной безопасности по координации создания и поддержания в постоянной готовности систем оповещения населения от 19.02.2021 № 1.</w:t>
      </w:r>
      <w:r w:rsidR="000D613B">
        <w:rPr>
          <w:rFonts w:ascii="Times New Roman" w:hAnsi="Times New Roman" w:cs="Times New Roman"/>
          <w:sz w:val="20"/>
          <w:szCs w:val="20"/>
        </w:rPr>
        <w:t xml:space="preserve"> </w:t>
      </w:r>
      <w:r w:rsidRPr="00E16A6B">
        <w:rPr>
          <w:rFonts w:ascii="Times New Roman" w:hAnsi="Times New Roman" w:cs="Times New Roman"/>
          <w:sz w:val="20"/>
          <w:szCs w:val="20"/>
        </w:rPr>
        <w:t>4.9. Резервные стационарные технические средства оповещения предназначаются для:</w:t>
      </w:r>
      <w:r w:rsidR="000D613B">
        <w:rPr>
          <w:rFonts w:ascii="Times New Roman" w:hAnsi="Times New Roman" w:cs="Times New Roman"/>
          <w:sz w:val="20"/>
          <w:szCs w:val="20"/>
        </w:rPr>
        <w:t xml:space="preserve"> </w:t>
      </w:r>
      <w:r w:rsidRPr="00E16A6B">
        <w:rPr>
          <w:rFonts w:ascii="Times New Roman" w:hAnsi="Times New Roman" w:cs="Times New Roman"/>
          <w:sz w:val="20"/>
          <w:szCs w:val="20"/>
        </w:rPr>
        <w:t>1) аварийной замены отказавших стационарных технических изделий (ГОСТ Р 42.3.01-2014 «Гражданская оборона.</w:t>
      </w:r>
      <w:r w:rsidR="000D613B">
        <w:rPr>
          <w:rFonts w:ascii="Times New Roman" w:hAnsi="Times New Roman" w:cs="Times New Roman"/>
          <w:sz w:val="20"/>
          <w:szCs w:val="20"/>
        </w:rPr>
        <w:t xml:space="preserve"> </w:t>
      </w:r>
      <w:r w:rsidRPr="00E16A6B">
        <w:rPr>
          <w:rFonts w:ascii="Times New Roman" w:hAnsi="Times New Roman" w:cs="Times New Roman"/>
          <w:sz w:val="20"/>
          <w:szCs w:val="20"/>
        </w:rPr>
        <w:t xml:space="preserve">Технические средства оповещения населения. Классификация. Общие технические требования»), а также при создании, реконструкции, ремонте Системы оповещения;2)  обеспечения доведения  информации и сигналов оповещения в случае технической неисправности Системы оповещения и их неготовности  к осуществлению задач по предназначению; </w:t>
      </w:r>
      <w:r w:rsidR="000D613B">
        <w:rPr>
          <w:rFonts w:ascii="Times New Roman" w:hAnsi="Times New Roman" w:cs="Times New Roman"/>
          <w:sz w:val="20"/>
          <w:szCs w:val="20"/>
        </w:rPr>
        <w:t xml:space="preserve"> </w:t>
      </w:r>
      <w:r w:rsidRPr="00E16A6B">
        <w:rPr>
          <w:rFonts w:ascii="Times New Roman" w:hAnsi="Times New Roman" w:cs="Times New Roman"/>
          <w:sz w:val="20"/>
          <w:szCs w:val="20"/>
        </w:rPr>
        <w:t>3) обеспечения максимально возможного охвата населения Завитинского муниципального округа, до которого доводится информация и сигналы оповещения об опасностях, возникающих при военных конфликтах или вследствие этих конфликтов, а также при возникновении чрезвычайных ситуаций природного и техногенного характера на территории Завитинского муниципального округа, о правилах поведения населения Завитинского муниципального округа и необходимости проведения мероприятий по защите.</w:t>
      </w:r>
      <w:r w:rsidR="00F52DA1">
        <w:rPr>
          <w:rFonts w:ascii="Times New Roman" w:hAnsi="Times New Roman" w:cs="Times New Roman"/>
          <w:sz w:val="20"/>
          <w:szCs w:val="20"/>
        </w:rPr>
        <w:t xml:space="preserve"> </w:t>
      </w:r>
      <w:r w:rsidRPr="00E16A6B">
        <w:rPr>
          <w:rFonts w:ascii="Times New Roman" w:hAnsi="Times New Roman" w:cs="Times New Roman"/>
          <w:sz w:val="20"/>
          <w:szCs w:val="20"/>
        </w:rPr>
        <w:t>Для резервных технических средств оповещения в резервном алгоритме оповещения должны быть заранее подготовлены тексты сообщений (речевые, текстовые) для оповещения населения Завитинского муниципального округа на магнитных, электронных и иных носителях информации.</w:t>
      </w:r>
      <w:r w:rsidR="00F52DA1">
        <w:rPr>
          <w:rFonts w:ascii="Times New Roman" w:hAnsi="Times New Roman" w:cs="Times New Roman"/>
          <w:sz w:val="20"/>
          <w:szCs w:val="20"/>
        </w:rPr>
        <w:t xml:space="preserve"> </w:t>
      </w:r>
      <w:r w:rsidRPr="00E16A6B">
        <w:rPr>
          <w:rFonts w:ascii="Times New Roman" w:hAnsi="Times New Roman" w:cs="Times New Roman"/>
          <w:sz w:val="20"/>
          <w:szCs w:val="20"/>
        </w:rPr>
        <w:t>Разрешение на задействование резервных технических средств   оповещения дает начальник отдела дорожного хозяйства и жизнеобеспечения администрации Завитинского муниципального округа.</w:t>
      </w:r>
      <w:r w:rsidR="00F52DA1">
        <w:rPr>
          <w:rFonts w:ascii="Times New Roman" w:hAnsi="Times New Roman" w:cs="Times New Roman"/>
          <w:sz w:val="20"/>
          <w:szCs w:val="20"/>
        </w:rPr>
        <w:t xml:space="preserve"> </w:t>
      </w:r>
      <w:r w:rsidRPr="00E16A6B">
        <w:rPr>
          <w:rFonts w:ascii="Times New Roman" w:hAnsi="Times New Roman" w:cs="Times New Roman"/>
          <w:sz w:val="20"/>
          <w:szCs w:val="20"/>
        </w:rPr>
        <w:t>4.10. Практическая отработка резервного алгоритма оповещения осуществляется заблаговременно начальником отдела дорожного хозяйства и жизнеобеспечения администрации Завитинского муниципального округа, ЕДДС Завитинского муниципального округа с соблюдением нормативных правовых актов Российской Федерации и Амурской области.</w:t>
      </w:r>
      <w:r w:rsidR="00F52DA1">
        <w:rPr>
          <w:rFonts w:ascii="Times New Roman" w:hAnsi="Times New Roman" w:cs="Times New Roman"/>
          <w:sz w:val="20"/>
          <w:szCs w:val="20"/>
        </w:rPr>
        <w:t xml:space="preserve"> </w:t>
      </w:r>
      <w:r w:rsidRPr="00E16A6B">
        <w:rPr>
          <w:rFonts w:ascii="Times New Roman" w:hAnsi="Times New Roman" w:cs="Times New Roman"/>
          <w:b/>
          <w:sz w:val="20"/>
          <w:szCs w:val="20"/>
        </w:rPr>
        <w:t>5. Порядок проверки состояния Системы оповещения</w:t>
      </w:r>
      <w:r w:rsidR="00F52DA1">
        <w:rPr>
          <w:rFonts w:ascii="Times New Roman" w:hAnsi="Times New Roman" w:cs="Times New Roman"/>
          <w:b/>
          <w:sz w:val="20"/>
          <w:szCs w:val="20"/>
        </w:rPr>
        <w:t xml:space="preserve"> </w:t>
      </w:r>
      <w:r w:rsidRPr="00E16A6B">
        <w:rPr>
          <w:rFonts w:ascii="Times New Roman" w:hAnsi="Times New Roman" w:cs="Times New Roman"/>
          <w:sz w:val="20"/>
          <w:szCs w:val="20"/>
        </w:rPr>
        <w:t xml:space="preserve">Проверка состояния Системы оповещения осуществляется в соответствии </w:t>
      </w:r>
      <w:r w:rsidR="00F52DA1">
        <w:rPr>
          <w:rFonts w:ascii="Times New Roman" w:hAnsi="Times New Roman" w:cs="Times New Roman"/>
          <w:sz w:val="20"/>
          <w:szCs w:val="20"/>
        </w:rPr>
        <w:t xml:space="preserve"> </w:t>
      </w:r>
      <w:r w:rsidRPr="00E16A6B">
        <w:rPr>
          <w:rFonts w:ascii="Times New Roman" w:hAnsi="Times New Roman" w:cs="Times New Roman"/>
          <w:sz w:val="20"/>
          <w:szCs w:val="20"/>
        </w:rPr>
        <w:t>с  нормативными правовыми актами Российской Федерации, регулирующими вопросы эксплуатационно-технического обслуживания систем оповещения.</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Проверка состояния Системы оповещения осуществляется в порядке и сроки, определенные Положением об организации эксплуатационно-технического обслуживания систем оповещения, согласно приложению № 3  к настоящему Положению, нормативными правовыми актами Российской Федерации, регулирующими вопросы эксплуатационно-технического обслуживания систем оповещения.</w:t>
      </w:r>
    </w:p>
    <w:p w14:paraId="2BDF6177" w14:textId="77777777" w:rsidR="00B75786" w:rsidRPr="00E16A6B" w:rsidRDefault="00B75786" w:rsidP="00E16A6B">
      <w:pPr>
        <w:spacing w:after="0" w:line="240" w:lineRule="auto"/>
        <w:jc w:val="both"/>
        <w:rPr>
          <w:rFonts w:ascii="Times New Roman" w:hAnsi="Times New Roman" w:cs="Times New Roman"/>
          <w:sz w:val="20"/>
          <w:szCs w:val="20"/>
        </w:rPr>
      </w:pPr>
    </w:p>
    <w:p w14:paraId="5527FB8E" w14:textId="3AF8EFAA" w:rsidR="00B75786" w:rsidRPr="00784F8E" w:rsidRDefault="00B75786" w:rsidP="00E16A6B">
      <w:pPr>
        <w:spacing w:after="0" w:line="240" w:lineRule="auto"/>
        <w:jc w:val="both"/>
        <w:rPr>
          <w:rFonts w:ascii="Times New Roman" w:hAnsi="Times New Roman" w:cs="Times New Roman"/>
          <w:color w:val="000000"/>
          <w:sz w:val="20"/>
          <w:szCs w:val="20"/>
        </w:rPr>
      </w:pPr>
      <w:r w:rsidRPr="00E16A6B">
        <w:rPr>
          <w:rFonts w:ascii="Times New Roman" w:hAnsi="Times New Roman" w:cs="Times New Roman"/>
          <w:color w:val="000000"/>
          <w:sz w:val="20"/>
          <w:szCs w:val="20"/>
        </w:rPr>
        <w:t>Приложение № 1</w:t>
      </w:r>
      <w:r w:rsidR="00784F8E">
        <w:rPr>
          <w:rFonts w:ascii="Times New Roman" w:hAnsi="Times New Roman" w:cs="Times New Roman"/>
          <w:color w:val="000000"/>
          <w:sz w:val="20"/>
          <w:szCs w:val="20"/>
        </w:rPr>
        <w:t xml:space="preserve"> </w:t>
      </w:r>
      <w:r w:rsidRPr="00E16A6B">
        <w:rPr>
          <w:rFonts w:ascii="Times New Roman" w:hAnsi="Times New Roman" w:cs="Times New Roman"/>
          <w:color w:val="000000"/>
          <w:sz w:val="20"/>
          <w:szCs w:val="20"/>
        </w:rPr>
        <w:t xml:space="preserve">к Положению о системе оповещения </w:t>
      </w:r>
      <w:r w:rsidR="00784F8E">
        <w:rPr>
          <w:rFonts w:ascii="Times New Roman" w:hAnsi="Times New Roman" w:cs="Times New Roman"/>
          <w:color w:val="000000"/>
          <w:sz w:val="20"/>
          <w:szCs w:val="20"/>
        </w:rPr>
        <w:t xml:space="preserve"> </w:t>
      </w:r>
      <w:r w:rsidRPr="00E16A6B">
        <w:rPr>
          <w:rFonts w:ascii="Times New Roman" w:hAnsi="Times New Roman" w:cs="Times New Roman"/>
          <w:color w:val="000000"/>
          <w:sz w:val="20"/>
          <w:szCs w:val="20"/>
        </w:rPr>
        <w:t xml:space="preserve">и информирования населения об опасностях, </w:t>
      </w:r>
      <w:r w:rsidR="00784F8E">
        <w:rPr>
          <w:rFonts w:ascii="Times New Roman" w:hAnsi="Times New Roman" w:cs="Times New Roman"/>
          <w:color w:val="000000"/>
          <w:sz w:val="20"/>
          <w:szCs w:val="20"/>
        </w:rPr>
        <w:t xml:space="preserve"> </w:t>
      </w:r>
      <w:r w:rsidRPr="00E16A6B">
        <w:rPr>
          <w:rFonts w:ascii="Times New Roman" w:hAnsi="Times New Roman" w:cs="Times New Roman"/>
          <w:color w:val="000000"/>
          <w:sz w:val="20"/>
          <w:szCs w:val="20"/>
        </w:rPr>
        <w:t xml:space="preserve">возникающих при военных конфликтах или </w:t>
      </w:r>
      <w:r w:rsidR="00784F8E">
        <w:rPr>
          <w:rFonts w:ascii="Times New Roman" w:hAnsi="Times New Roman" w:cs="Times New Roman"/>
          <w:color w:val="000000"/>
          <w:sz w:val="20"/>
          <w:szCs w:val="20"/>
        </w:rPr>
        <w:t xml:space="preserve"> </w:t>
      </w:r>
      <w:r w:rsidRPr="00E16A6B">
        <w:rPr>
          <w:rFonts w:ascii="Times New Roman" w:hAnsi="Times New Roman" w:cs="Times New Roman"/>
          <w:color w:val="000000"/>
          <w:sz w:val="20"/>
          <w:szCs w:val="20"/>
        </w:rPr>
        <w:t xml:space="preserve">вследствие этих конфликтов, а также при </w:t>
      </w:r>
      <w:r w:rsidR="00784F8E">
        <w:rPr>
          <w:rFonts w:ascii="Times New Roman" w:hAnsi="Times New Roman" w:cs="Times New Roman"/>
          <w:color w:val="000000"/>
          <w:sz w:val="20"/>
          <w:szCs w:val="20"/>
        </w:rPr>
        <w:t xml:space="preserve"> </w:t>
      </w:r>
      <w:r w:rsidRPr="00E16A6B">
        <w:rPr>
          <w:rFonts w:ascii="Times New Roman" w:hAnsi="Times New Roman" w:cs="Times New Roman"/>
          <w:color w:val="000000"/>
          <w:sz w:val="20"/>
          <w:szCs w:val="20"/>
        </w:rPr>
        <w:t xml:space="preserve">возникновении чрезвычайных ситуаций </w:t>
      </w:r>
      <w:r w:rsidR="00784F8E">
        <w:rPr>
          <w:rFonts w:ascii="Times New Roman" w:hAnsi="Times New Roman" w:cs="Times New Roman"/>
          <w:color w:val="000000"/>
          <w:sz w:val="20"/>
          <w:szCs w:val="20"/>
        </w:rPr>
        <w:t xml:space="preserve"> </w:t>
      </w:r>
      <w:r w:rsidRPr="00E16A6B">
        <w:rPr>
          <w:rFonts w:ascii="Times New Roman" w:hAnsi="Times New Roman" w:cs="Times New Roman"/>
          <w:color w:val="000000"/>
          <w:sz w:val="20"/>
          <w:szCs w:val="20"/>
        </w:rPr>
        <w:t xml:space="preserve">природного и техногенного характера </w:t>
      </w:r>
      <w:r w:rsidR="00784F8E">
        <w:rPr>
          <w:rFonts w:ascii="Times New Roman" w:hAnsi="Times New Roman" w:cs="Times New Roman"/>
          <w:color w:val="000000"/>
          <w:sz w:val="20"/>
          <w:szCs w:val="20"/>
        </w:rPr>
        <w:t xml:space="preserve"> </w:t>
      </w:r>
      <w:r w:rsidRPr="00E16A6B">
        <w:rPr>
          <w:rFonts w:ascii="Times New Roman" w:hAnsi="Times New Roman" w:cs="Times New Roman"/>
          <w:color w:val="000000"/>
          <w:sz w:val="20"/>
          <w:szCs w:val="20"/>
        </w:rPr>
        <w:t>на территории Завитинского муниципального округа</w:t>
      </w:r>
    </w:p>
    <w:p w14:paraId="53DB3BBD" w14:textId="7B0F2492" w:rsidR="00B75786" w:rsidRPr="00E16A6B" w:rsidRDefault="00B75786" w:rsidP="00E16A6B">
      <w:pPr>
        <w:spacing w:after="0" w:line="240" w:lineRule="auto"/>
        <w:jc w:val="both"/>
        <w:rPr>
          <w:rFonts w:ascii="Times New Roman" w:hAnsi="Times New Roman" w:cs="Times New Roman"/>
          <w:b/>
          <w:color w:val="000000"/>
          <w:sz w:val="20"/>
          <w:szCs w:val="20"/>
        </w:rPr>
      </w:pPr>
      <w:r w:rsidRPr="00E16A6B">
        <w:rPr>
          <w:rFonts w:ascii="Times New Roman" w:hAnsi="Times New Roman" w:cs="Times New Roman"/>
          <w:b/>
          <w:color w:val="000000"/>
          <w:sz w:val="20"/>
          <w:szCs w:val="20"/>
        </w:rPr>
        <w:t>Схема функционирования Системы оповещения</w:t>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41"/>
        <w:gridCol w:w="1983"/>
        <w:gridCol w:w="142"/>
        <w:gridCol w:w="1849"/>
        <w:gridCol w:w="1387"/>
        <w:gridCol w:w="2449"/>
      </w:tblGrid>
      <w:tr w:rsidR="00B75786" w:rsidRPr="00EC34E4" w14:paraId="5533D0EB" w14:textId="77777777" w:rsidTr="00784F8E">
        <w:trPr>
          <w:trHeight w:val="326"/>
        </w:trPr>
        <w:tc>
          <w:tcPr>
            <w:tcW w:w="5924" w:type="dxa"/>
            <w:gridSpan w:val="5"/>
            <w:tcBorders>
              <w:top w:val="single" w:sz="4" w:space="0" w:color="auto"/>
              <w:bottom w:val="single" w:sz="4" w:space="0" w:color="auto"/>
              <w:right w:val="single" w:sz="4" w:space="0" w:color="auto"/>
            </w:tcBorders>
            <w:shd w:val="clear" w:color="auto" w:fill="auto"/>
          </w:tcPr>
          <w:p w14:paraId="1C8F9CA0" w14:textId="77777777" w:rsidR="00B75786" w:rsidRPr="00EC34E4" w:rsidRDefault="00B75786" w:rsidP="00E16A6B">
            <w:pPr>
              <w:spacing w:after="0" w:line="240" w:lineRule="auto"/>
              <w:jc w:val="both"/>
              <w:rPr>
                <w:rFonts w:ascii="Times New Roman" w:hAnsi="Times New Roman" w:cs="Times New Roman"/>
                <w:b/>
                <w:color w:val="000000"/>
                <w:sz w:val="18"/>
                <w:szCs w:val="18"/>
              </w:rPr>
            </w:pPr>
            <w:r w:rsidRPr="00EC34E4">
              <w:rPr>
                <w:rFonts w:ascii="Times New Roman" w:hAnsi="Times New Roman" w:cs="Times New Roman"/>
                <w:b/>
                <w:color w:val="000000"/>
                <w:sz w:val="18"/>
                <w:szCs w:val="18"/>
              </w:rPr>
              <w:t>Региональная автоматизированная система централизованного оповещения</w:t>
            </w:r>
          </w:p>
        </w:tc>
        <w:tc>
          <w:tcPr>
            <w:tcW w:w="1387" w:type="dxa"/>
            <w:vMerge w:val="restart"/>
            <w:tcBorders>
              <w:top w:val="nil"/>
              <w:left w:val="single" w:sz="4" w:space="0" w:color="auto"/>
              <w:right w:val="single" w:sz="4" w:space="0" w:color="auto"/>
            </w:tcBorders>
            <w:shd w:val="clear" w:color="auto" w:fill="auto"/>
          </w:tcPr>
          <w:p w14:paraId="4C786D3B" w14:textId="69641520" w:rsidR="00B75786" w:rsidRPr="00EC34E4" w:rsidRDefault="00B75786" w:rsidP="00E16A6B">
            <w:pPr>
              <w:spacing w:after="0" w:line="240" w:lineRule="auto"/>
              <w:jc w:val="both"/>
              <w:rPr>
                <w:rFonts w:ascii="Times New Roman" w:hAnsi="Times New Roman" w:cs="Times New Roman"/>
                <w:b/>
                <w:color w:val="000000"/>
                <w:sz w:val="18"/>
                <w:szCs w:val="18"/>
              </w:rPr>
            </w:pPr>
            <w:r w:rsidRPr="00EC34E4">
              <w:rPr>
                <w:rFonts w:ascii="Times New Roman" w:hAnsi="Times New Roman" w:cs="Times New Roman"/>
                <w:b/>
                <w:noProof/>
                <w:color w:val="000000"/>
                <w:sz w:val="18"/>
                <w:szCs w:val="18"/>
              </w:rPr>
              <mc:AlternateContent>
                <mc:Choice Requires="wps">
                  <w:drawing>
                    <wp:anchor distT="4294967295" distB="4294967295" distL="114300" distR="114300" simplePos="0" relativeHeight="251738112" behindDoc="0" locked="0" layoutInCell="1" allowOverlap="1" wp14:anchorId="7C3981A2" wp14:editId="4E45DE0A">
                      <wp:simplePos x="0" y="0"/>
                      <wp:positionH relativeFrom="margin">
                        <wp:posOffset>-73660</wp:posOffset>
                      </wp:positionH>
                      <wp:positionV relativeFrom="paragraph">
                        <wp:posOffset>121919</wp:posOffset>
                      </wp:positionV>
                      <wp:extent cx="875030" cy="0"/>
                      <wp:effectExtent l="38100" t="76200" r="0" b="95250"/>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50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F64D03" id="_x0000_t32" coordsize="21600,21600" o:spt="32" o:oned="t" path="m,l21600,21600e" filled="f">
                      <v:path arrowok="t" fillok="f" o:connecttype="none"/>
                      <o:lock v:ext="edit" shapetype="t"/>
                    </v:shapetype>
                    <v:shape id="Прямая со стрелкой 110" o:spid="_x0000_s1026" type="#_x0000_t32" style="position:absolute;margin-left:-5.8pt;margin-top:9.6pt;width:68.9pt;height:0;flip:x;z-index:2517381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UKEQIAAMQDAAAOAAAAZHJzL2Uyb0RvYy54bWysU81y0zAQvjPDO2h0J3bCBIonTg8phUOB&#10;zLQ8gCLJtgZZq5GUOLkVXqCPwCv0woGf6TPYb8RKCWmBG4MPOyvv7qdvv13NTretJhvpvAJT0vEo&#10;p0QaDkKZuqTvr86fnFDiAzOCaTCypDvp6en88aNZZws5gQa0kI4giPFFZ0vahGCLLPO8kS3zI7DS&#10;YLAC17KAR1dnwrEO0VudTfL8WdaBE9YBl97j37N9kM4TflVJHt5VlZeB6JIit5CsS3YVbTafsaJ2&#10;zDaKH2iwf2DRMmXw0iPUGQuMrJ36C6pV3IGHKow4tBlUleIy9YDdjPM/urlsmJWpFxTH26NM/v/B&#10;8rebpSNK4OzGqI9hLQ6p/zxcDzf9j/52uCHDx/4OzfBpuO6/9N/7b/1d/5XEbNSus75AiIVZutg9&#10;35pLewH8gycGFg0ztUw9XO0swo5jRfZbSTx4iwxW3RsQmMPWAZKQ28q1pNLKvo6FERzFIts0ud1x&#10;cnIbCMefJ8+n+VPkz3+FMlZEhFhnnQ+vJLQkOiX1wTFVN2EBxuB6gNujs82FD5HffUEsNnCutE5b&#10;og3pSvpiOpkmOh60EjEY07yrVwvtyIbFPUtfahYjD9McrI1IYI1k4uXBD0xp9ElIKgWnUDctabyt&#10;lYISLfFpRW9PT5uDilG4/QhWIHZLF8NRUFyV1MdhreMuPjynrPvHN/8JAAD//wMAUEsDBBQABgAI&#10;AAAAIQD9s7CC3gAAAAkBAAAPAAAAZHJzL2Rvd25yZXYueG1sTI9BT8MwDIXvSPyHyEhc0Ja2EtXo&#10;mk4IGJzQRNnuWWPaao1TNdnW/ns8cRg32+/p+Xv5arSdOOHgW0cK4nkEAqlypqVawfZ7PVuA8EGT&#10;0Z0jVDChh1Vxe5PrzLgzfeGpDLXgEPKZVtCE0GdS+qpBq/3c9Uis/bjB6sDrUEsz6DOH204mUZRK&#10;q1viD43u8aXB6lAerYLXcvO43j1sx2SqPj7L98VhQ9ObUvd34/MSRMAxXM1wwWd0KJhp745kvOgU&#10;zOI4ZSsLTwmIiyFJedj/HWSRy/8Nil8AAAD//wMAUEsBAi0AFAAGAAgAAAAhALaDOJL+AAAA4QEA&#10;ABMAAAAAAAAAAAAAAAAAAAAAAFtDb250ZW50X1R5cGVzXS54bWxQSwECLQAUAAYACAAAACEAOP0h&#10;/9YAAACUAQAACwAAAAAAAAAAAAAAAAAvAQAAX3JlbHMvLnJlbHNQSwECLQAUAAYACAAAACEAYwgl&#10;ChECAADEAwAADgAAAAAAAAAAAAAAAAAuAgAAZHJzL2Uyb0RvYy54bWxQSwECLQAUAAYACAAAACEA&#10;/bOwgt4AAAAJAQAADwAAAAAAAAAAAAAAAABrBAAAZHJzL2Rvd25yZXYueG1sUEsFBgAAAAAEAAQA&#10;8wAAAHYFAAAAAA==&#10;">
                      <v:stroke endarrow="block"/>
                      <w10:wrap anchorx="margin"/>
                    </v:shape>
                  </w:pict>
                </mc:Fallback>
              </mc:AlternateContent>
            </w:r>
          </w:p>
          <w:p w14:paraId="430358BC" w14:textId="77777777" w:rsidR="00B75786" w:rsidRPr="00EC34E4" w:rsidRDefault="00B75786" w:rsidP="00E16A6B">
            <w:pPr>
              <w:spacing w:after="0" w:line="240" w:lineRule="auto"/>
              <w:jc w:val="both"/>
              <w:rPr>
                <w:rFonts w:ascii="Times New Roman" w:hAnsi="Times New Roman" w:cs="Times New Roman"/>
                <w:b/>
                <w:color w:val="000000"/>
                <w:sz w:val="18"/>
                <w:szCs w:val="18"/>
              </w:rPr>
            </w:pPr>
          </w:p>
          <w:p w14:paraId="726FF824" w14:textId="77777777" w:rsidR="00B75786" w:rsidRPr="00EC34E4" w:rsidRDefault="00B75786" w:rsidP="00E16A6B">
            <w:pPr>
              <w:spacing w:after="0" w:line="240" w:lineRule="auto"/>
              <w:jc w:val="both"/>
              <w:rPr>
                <w:rFonts w:ascii="Times New Roman" w:hAnsi="Times New Roman" w:cs="Times New Roman"/>
                <w:b/>
                <w:color w:val="000000"/>
                <w:sz w:val="18"/>
                <w:szCs w:val="18"/>
              </w:rPr>
            </w:pPr>
          </w:p>
          <w:p w14:paraId="4C8F60BB" w14:textId="77777777" w:rsidR="00B75786" w:rsidRPr="00EC34E4" w:rsidRDefault="00B75786" w:rsidP="00E16A6B">
            <w:pPr>
              <w:spacing w:after="0" w:line="240" w:lineRule="auto"/>
              <w:jc w:val="both"/>
              <w:rPr>
                <w:rFonts w:ascii="Times New Roman" w:hAnsi="Times New Roman" w:cs="Times New Roman"/>
                <w:b/>
                <w:color w:val="000000"/>
                <w:sz w:val="18"/>
                <w:szCs w:val="18"/>
              </w:rPr>
            </w:pPr>
          </w:p>
          <w:p w14:paraId="337ED641" w14:textId="0E3A5A79" w:rsidR="00B75786" w:rsidRPr="00EC34E4" w:rsidRDefault="00B75786" w:rsidP="00E16A6B">
            <w:pPr>
              <w:spacing w:after="0" w:line="240" w:lineRule="auto"/>
              <w:jc w:val="both"/>
              <w:rPr>
                <w:rFonts w:ascii="Times New Roman" w:hAnsi="Times New Roman" w:cs="Times New Roman"/>
                <w:b/>
                <w:color w:val="000000"/>
                <w:sz w:val="18"/>
                <w:szCs w:val="18"/>
              </w:rPr>
            </w:pPr>
            <w:r w:rsidRPr="00EC34E4">
              <w:rPr>
                <w:rFonts w:ascii="Times New Roman" w:hAnsi="Times New Roman" w:cs="Times New Roman"/>
                <w:b/>
                <w:noProof/>
                <w:color w:val="000000"/>
                <w:sz w:val="18"/>
                <w:szCs w:val="18"/>
              </w:rPr>
              <mc:AlternateContent>
                <mc:Choice Requires="wps">
                  <w:drawing>
                    <wp:anchor distT="4294967295" distB="4294967295" distL="114300" distR="114300" simplePos="0" relativeHeight="251735040" behindDoc="0" locked="0" layoutInCell="1" allowOverlap="1" wp14:anchorId="452F2CD2" wp14:editId="5C0A3259">
                      <wp:simplePos x="0" y="0"/>
                      <wp:positionH relativeFrom="column">
                        <wp:posOffset>-73660</wp:posOffset>
                      </wp:positionH>
                      <wp:positionV relativeFrom="paragraph">
                        <wp:posOffset>109219</wp:posOffset>
                      </wp:positionV>
                      <wp:extent cx="875030" cy="0"/>
                      <wp:effectExtent l="38100" t="76200" r="0" b="95250"/>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50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DCB22" id="Прямая со стрелкой 109" o:spid="_x0000_s1026" type="#_x0000_t32" style="position:absolute;margin-left:-5.8pt;margin-top:8.6pt;width:68.9pt;height:0;flip:x;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ZrEgIAAMQDAAAOAAAAZHJzL2Uyb0RvYy54bWysU81y0zAQvjPDO2h0J3bCBFpPnB5SCocC&#10;mWl5AEWSbQ2yViMpcXIrvEAfgVfgwoGf6TPYb8RKCWmBG4MPOyvv7qf9vl3NzratJhvpvAJT0vEo&#10;p0QaDkKZuqTvri+enFDiAzOCaTCypDvp6dn88aNZZws5gQa0kI4giPFFZ0vahGCLLPO8kS3zI7DS&#10;YLAC17KAR1dnwrEO0VudTfL8WdaBE9YBl97j3/N9kM4TflVJHt5WlZeB6JJibyFZl+wq2mw+Y0Xt&#10;mG0UP7TB/qGLlimDlx6hzllgZO3UX1Ct4g48VGHEoc2gqhSXiQOyGed/sLlqmJWJC4rj7VEm//9g&#10;+ZvN0hElcHb5KSWGtTik/tNwM9z2P/rPwy0ZPvR3aIaPw03/pf/ef+vv+q8kZqN2nfUFQizM0kX2&#10;fGuu7CXw954YWDTM1DJxuN5ZhB3Hiuy3knjwFjtYda9BYA5bB0hCbivXkkor+yoWRnAUi2zT5HbH&#10;ycltIBx/njyf5k9xvvxXKGNFRIh11vnwUkJLolNSHxxTdRMWYAyuB7g9Ottc+hD7uy+IxQYulNZp&#10;S7QhXUlPp5NpaseDViIGY5p39WqhHdmwuGfpS2Qx8jDNwdqIBNZIJl4c/MCURp+EpFJwCnXTksbb&#10;Wiko0RKfVvT27WlzUDEKtx/BCsRu6WI4Coqrkngc1jru4sNzyrp/fPOfAAAA//8DAFBLAwQUAAYA&#10;CAAAACEAJCss894AAAAJAQAADwAAAGRycy9kb3ducmV2LnhtbEyPQU/DMAyF70j8h8hIXNCWthJl&#10;6ppOCBic0EQZ96zx2mqNUzXZ1v57PHEYN9vv6fl7+Wq0nTjh4FtHCuJ5BAKpcqalWsH2ez1bgPBB&#10;k9GdI1QwoYdVcXuT68y4M33hqQy14BDymVbQhNBnUvqqQav93PVIrO3dYHXgdailGfSZw20nkyhK&#10;pdUt8YdG9/jSYHUoj1bBa7l5XP88bMdkqj4+y/fFYUPTm1L3d+PzEkTAMVzNcMFndCiYaeeOZLzo&#10;FMziOGUrC08JiIshSXnY/R1kkcv/DYpfAAAA//8DAFBLAQItABQABgAIAAAAIQC2gziS/gAAAOEB&#10;AAATAAAAAAAAAAAAAAAAAAAAAABbQ29udGVudF9UeXBlc10ueG1sUEsBAi0AFAAGAAgAAAAhADj9&#10;If/WAAAAlAEAAAsAAAAAAAAAAAAAAAAALwEAAF9yZWxzLy5yZWxzUEsBAi0AFAAGAAgAAAAhAN1Z&#10;dmsSAgAAxAMAAA4AAAAAAAAAAAAAAAAALgIAAGRycy9lMm9Eb2MueG1sUEsBAi0AFAAGAAgAAAAh&#10;ACQrLPPeAAAACQEAAA8AAAAAAAAAAAAAAAAAbAQAAGRycy9kb3ducmV2LnhtbFBLBQYAAAAABAAE&#10;APMAAAB3BQAAAAA=&#10;">
                      <v:stroke endarrow="block"/>
                    </v:shape>
                  </w:pict>
                </mc:Fallback>
              </mc:AlternateContent>
            </w:r>
          </w:p>
          <w:p w14:paraId="23EE39CE" w14:textId="77777777" w:rsidR="00B75786" w:rsidRPr="00EC34E4" w:rsidRDefault="00B75786" w:rsidP="00E16A6B">
            <w:pPr>
              <w:spacing w:after="0" w:line="240" w:lineRule="auto"/>
              <w:jc w:val="both"/>
              <w:rPr>
                <w:rFonts w:ascii="Times New Roman" w:hAnsi="Times New Roman" w:cs="Times New Roman"/>
                <w:b/>
                <w:color w:val="000000"/>
                <w:sz w:val="18"/>
                <w:szCs w:val="18"/>
              </w:rPr>
            </w:pPr>
            <w:r w:rsidRPr="00EC34E4">
              <w:rPr>
                <w:rFonts w:ascii="Times New Roman" w:hAnsi="Times New Roman" w:cs="Times New Roman"/>
                <w:b/>
                <w:color w:val="000000"/>
                <w:sz w:val="18"/>
                <w:szCs w:val="18"/>
              </w:rPr>
              <w:t xml:space="preserve">Угроза </w:t>
            </w:r>
          </w:p>
          <w:p w14:paraId="052C648A" w14:textId="77777777" w:rsidR="00B75786" w:rsidRPr="00EC34E4" w:rsidRDefault="00B75786" w:rsidP="00E16A6B">
            <w:pPr>
              <w:spacing w:after="0" w:line="240" w:lineRule="auto"/>
              <w:jc w:val="both"/>
              <w:rPr>
                <w:rFonts w:ascii="Times New Roman" w:hAnsi="Times New Roman" w:cs="Times New Roman"/>
                <w:b/>
                <w:color w:val="000000"/>
                <w:sz w:val="18"/>
                <w:szCs w:val="18"/>
              </w:rPr>
            </w:pPr>
            <w:r w:rsidRPr="00EC34E4">
              <w:rPr>
                <w:rFonts w:ascii="Times New Roman" w:hAnsi="Times New Roman" w:cs="Times New Roman"/>
                <w:b/>
                <w:color w:val="000000"/>
                <w:sz w:val="18"/>
                <w:szCs w:val="18"/>
              </w:rPr>
              <w:t xml:space="preserve">ЧС или возникновение ЧС, наступление военных конфликтов </w:t>
            </w:r>
          </w:p>
          <w:p w14:paraId="1319A74D" w14:textId="77777777" w:rsidR="00B75786" w:rsidRPr="00EC34E4" w:rsidRDefault="00B75786" w:rsidP="00E16A6B">
            <w:pPr>
              <w:spacing w:after="0" w:line="240" w:lineRule="auto"/>
              <w:jc w:val="both"/>
              <w:rPr>
                <w:rFonts w:ascii="Times New Roman" w:hAnsi="Times New Roman" w:cs="Times New Roman"/>
                <w:b/>
                <w:color w:val="000000"/>
                <w:sz w:val="18"/>
                <w:szCs w:val="18"/>
              </w:rPr>
            </w:pPr>
          </w:p>
        </w:tc>
        <w:tc>
          <w:tcPr>
            <w:tcW w:w="2449" w:type="dxa"/>
            <w:vMerge w:val="restart"/>
            <w:tcBorders>
              <w:top w:val="single" w:sz="4" w:space="0" w:color="auto"/>
              <w:left w:val="single" w:sz="4" w:space="0" w:color="auto"/>
              <w:bottom w:val="single" w:sz="4" w:space="0" w:color="auto"/>
              <w:right w:val="single" w:sz="4" w:space="0" w:color="auto"/>
            </w:tcBorders>
            <w:shd w:val="clear" w:color="auto" w:fill="auto"/>
          </w:tcPr>
          <w:p w14:paraId="5A33EC0B" w14:textId="77777777" w:rsidR="00B75786" w:rsidRPr="00EC34E4" w:rsidRDefault="00B75786" w:rsidP="00E16A6B">
            <w:pPr>
              <w:spacing w:after="0" w:line="240" w:lineRule="auto"/>
              <w:jc w:val="both"/>
              <w:rPr>
                <w:rFonts w:ascii="Times New Roman" w:hAnsi="Times New Roman" w:cs="Times New Roman"/>
                <w:b/>
                <w:color w:val="000000"/>
                <w:sz w:val="18"/>
                <w:szCs w:val="18"/>
              </w:rPr>
            </w:pPr>
            <w:r w:rsidRPr="00EC34E4">
              <w:rPr>
                <w:rFonts w:ascii="Times New Roman" w:hAnsi="Times New Roman" w:cs="Times New Roman"/>
                <w:b/>
                <w:color w:val="000000"/>
                <w:sz w:val="18"/>
                <w:szCs w:val="18"/>
              </w:rPr>
              <w:t xml:space="preserve">Оперативный дежурный  </w:t>
            </w:r>
          </w:p>
          <w:p w14:paraId="14F34F3F" w14:textId="77777777" w:rsidR="00B75786" w:rsidRPr="00EC34E4" w:rsidRDefault="00B75786" w:rsidP="00E16A6B">
            <w:pPr>
              <w:spacing w:after="0" w:line="240" w:lineRule="auto"/>
              <w:jc w:val="both"/>
              <w:rPr>
                <w:rFonts w:ascii="Times New Roman" w:hAnsi="Times New Roman" w:cs="Times New Roman"/>
                <w:b/>
                <w:color w:val="000000"/>
                <w:sz w:val="18"/>
                <w:szCs w:val="18"/>
              </w:rPr>
            </w:pPr>
            <w:r w:rsidRPr="00EC34E4">
              <w:rPr>
                <w:rFonts w:ascii="Times New Roman" w:hAnsi="Times New Roman" w:cs="Times New Roman"/>
                <w:b/>
                <w:color w:val="000000"/>
                <w:sz w:val="18"/>
                <w:szCs w:val="18"/>
              </w:rPr>
              <w:t>ГКУ «Амурский центр ГЗ и ПБ»</w:t>
            </w:r>
          </w:p>
        </w:tc>
      </w:tr>
      <w:tr w:rsidR="00B75786" w:rsidRPr="00EC34E4" w14:paraId="1FC3E6D4" w14:textId="77777777" w:rsidTr="00784F8E">
        <w:trPr>
          <w:trHeight w:val="323"/>
        </w:trPr>
        <w:tc>
          <w:tcPr>
            <w:tcW w:w="1809" w:type="dxa"/>
            <w:tcBorders>
              <w:top w:val="single" w:sz="4" w:space="0" w:color="auto"/>
              <w:left w:val="nil"/>
              <w:bottom w:val="single" w:sz="4" w:space="0" w:color="auto"/>
              <w:right w:val="nil"/>
            </w:tcBorders>
            <w:shd w:val="clear" w:color="auto" w:fill="auto"/>
          </w:tcPr>
          <w:p w14:paraId="3FE2A794" w14:textId="66A9D23E" w:rsidR="00B75786" w:rsidRPr="00EC34E4" w:rsidRDefault="00B75786" w:rsidP="00E16A6B">
            <w:pPr>
              <w:spacing w:after="0" w:line="240" w:lineRule="auto"/>
              <w:jc w:val="both"/>
              <w:rPr>
                <w:rFonts w:ascii="Times New Roman" w:hAnsi="Times New Roman" w:cs="Times New Roman"/>
                <w:b/>
                <w:color w:val="000000"/>
                <w:sz w:val="18"/>
                <w:szCs w:val="18"/>
              </w:rPr>
            </w:pPr>
            <w:r w:rsidRPr="00EC34E4">
              <w:rPr>
                <w:rFonts w:ascii="Times New Roman" w:hAnsi="Times New Roman" w:cs="Times New Roman"/>
                <w:b/>
                <w:noProof/>
                <w:color w:val="000000"/>
                <w:sz w:val="18"/>
                <w:szCs w:val="18"/>
              </w:rPr>
              <mc:AlternateContent>
                <mc:Choice Requires="wps">
                  <w:drawing>
                    <wp:anchor distT="0" distB="0" distL="114300" distR="114300" simplePos="0" relativeHeight="251740160" behindDoc="0" locked="0" layoutInCell="1" allowOverlap="1" wp14:anchorId="3DD74FA1" wp14:editId="6F81EE8F">
                      <wp:simplePos x="0" y="0"/>
                      <wp:positionH relativeFrom="margin">
                        <wp:posOffset>403225</wp:posOffset>
                      </wp:positionH>
                      <wp:positionV relativeFrom="paragraph">
                        <wp:posOffset>1270</wp:posOffset>
                      </wp:positionV>
                      <wp:extent cx="668020" cy="179705"/>
                      <wp:effectExtent l="38100" t="0" r="17780" b="67945"/>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802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4F1CA" id="Прямая со стрелкой 108" o:spid="_x0000_s1026" type="#_x0000_t32" style="position:absolute;margin-left:31.75pt;margin-top:.1pt;width:52.6pt;height:14.15pt;flip:x;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lAfFwIAAMkDAAAOAAAAZHJzL2Uyb0RvYy54bWysU0tu2zAQ3RfoHQjua8kG7CSC5Sycpl2k&#10;bYCkB6BJSiJKcQiStuxd2gvkCL1CN130g5xBulGHtOE07a6oFgNSM/PmzZvh/HzbarKRziswJR2P&#10;ckqk4SCUqUv6/vbyxSklPjAjmAYjS7qTnp4vnj+bd7aQE2hAC+kIghhfdLakTQi2yDLPG9kyPwIr&#10;DTorcC0LeHV1JhzrEL3V2STPZ1kHTlgHXHqPfy/2TrpI+FUleXhXVV4GokuK3EKyLtlVtNlizora&#10;MdsofqDB/oFFy5TBokeoCxYYWTv1F1SruAMPVRhxaDOoKsVl6gG7Ged/dHPTMCtTLyiOt0eZ/P+D&#10;5W83144ogbPLcVSGtTik/vNwN9z3P/svwz0ZPvYPaIZPw13/tf/Rf+8f+m8kRqN2nfUFQizNtYvd&#10;8625sVfAP3hiYNkwU8vUw+3OIuw4ZmRPUuLFW2Sw6t6AwBi2DpCE3FauJZVW9nVMjOAoFtmmye2O&#10;k5PbQDj+nM1O8wnOl6NrfHJ2kk9TLVZEmJhsnQ+vJLQkHkrqg2OqbsISjMEdAbcvwTZXPkSSjwkx&#10;2cCl0jqtijakK+nZdDJNnDxoJaIzhnlXr5bakQ2Ly5a+A4snYQ7WRiSwRjLx8nAOTGk8k5CkCk6h&#10;eFrSWK2VghIt8X3F056eNgcpo3r7OaxA7K5ddEdVcV9SH4fdjgv5+z1FPb7AxS8AAAD//wMAUEsD&#10;BBQABgAIAAAAIQBocM1P2wAAAAYBAAAPAAAAZHJzL2Rvd25yZXYueG1sTI7BToNAFEX3Jv7D5Jm4&#10;MXYQAxJkaIxauzKNWPevzBNImTeEmbbw905XdXlzb849xXIyvTjS6DrLCh4WEQji2uqOGwXb79V9&#10;BsJ5ZI29ZVIwk4NleX1VYK7tib/oWPlGBAi7HBW03g+5lK5uyaBb2IE4dL92NOhDHBupRzwFuOll&#10;HEWpNNhxeGhxoNeW6n11MAreqk2y+rnbTvFcrz+rj2y/4fldqdub6eUZhKfJX8Zw1g/qUAannT2w&#10;dqJXkD4mYakgBnFu0+wJxC7ELAFZFvK/fvkHAAD//wMAUEsBAi0AFAAGAAgAAAAhALaDOJL+AAAA&#10;4QEAABMAAAAAAAAAAAAAAAAAAAAAAFtDb250ZW50X1R5cGVzXS54bWxQSwECLQAUAAYACAAAACEA&#10;OP0h/9YAAACUAQAACwAAAAAAAAAAAAAAAAAvAQAAX3JlbHMvLnJlbHNQSwECLQAUAAYACAAAACEA&#10;EepQHxcCAADJAwAADgAAAAAAAAAAAAAAAAAuAgAAZHJzL2Uyb0RvYy54bWxQSwECLQAUAAYACAAA&#10;ACEAaHDNT9sAAAAGAQAADwAAAAAAAAAAAAAAAABxBAAAZHJzL2Rvd25yZXYueG1sUEsFBgAAAAAE&#10;AAQA8wAAAHkFAAAAAA==&#10;">
                      <v:stroke endarrow="block"/>
                      <w10:wrap anchorx="margin"/>
                    </v:shape>
                  </w:pict>
                </mc:Fallback>
              </mc:AlternateContent>
            </w:r>
            <w:r w:rsidRPr="00EC34E4">
              <w:rPr>
                <w:rFonts w:ascii="Times New Roman" w:hAnsi="Times New Roman" w:cs="Times New Roman"/>
                <w:b/>
                <w:noProof/>
                <w:color w:val="000000"/>
                <w:sz w:val="18"/>
                <w:szCs w:val="18"/>
              </w:rPr>
              <mc:AlternateContent>
                <mc:Choice Requires="wps">
                  <w:drawing>
                    <wp:anchor distT="0" distB="0" distL="114299" distR="114299" simplePos="0" relativeHeight="251739136" behindDoc="0" locked="0" layoutInCell="1" allowOverlap="1" wp14:anchorId="08169714" wp14:editId="58B9F3D6">
                      <wp:simplePos x="0" y="0"/>
                      <wp:positionH relativeFrom="margin">
                        <wp:posOffset>1811019</wp:posOffset>
                      </wp:positionH>
                      <wp:positionV relativeFrom="paragraph">
                        <wp:posOffset>-5715</wp:posOffset>
                      </wp:positionV>
                      <wp:extent cx="0" cy="215900"/>
                      <wp:effectExtent l="76200" t="0" r="57150" b="50800"/>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597A2" id="Прямая со стрелкой 104" o:spid="_x0000_s1026" type="#_x0000_t32" style="position:absolute;margin-left:142.6pt;margin-top:-.45pt;width:0;height:17pt;z-index:25173913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9rfDAIAALoDAAAOAAAAZHJzL2Uyb0RvYy54bWysU8Fy0zAQvTPDP2h0J3YyhKGeOD2klEuB&#10;zLR8gCLJtgZZq5GUOLkVfqCfwC9w4VBg+g32H3WlpGmBG4MPO5J29+2+t+vZ6bbVZCOdV2BKOh7l&#10;lEjDQShTl/Tj1fmL15T4wIxgGows6U56ejp//mzW2UJOoAEtpCMIYnzR2ZI2IdgiyzxvZMv8CKw0&#10;6KzAtSzg1dWZcKxD9FZnkzx/lXXghHXApff4erZ30nnCryrJw4eq8jIQXVLsLSTrkl1Fm81nrKgd&#10;s43ihzbYP3TRMmWw6BHqjAVG1k79BdUq7sBDFUYc2gyqSnGZOCCbcf4Hm8uGWZm4oDjeHmXy/w+W&#10;v98sHVECZ5e/pMSwFofUfx2uh5v+V/9tuCHD5/4OzfBluO6/9z/7H/1df0tiNGrXWV8gxMIsXWTP&#10;t+bSXgD/5ImBRcNMLROHq51F2HHMyH5LiRdvsYNV9w4ExrB1gCTktnJthESJyDbNa3ecl9wGwveP&#10;HF8n4+lJnkaZseIhzzof3kpoSTyU1AfHVN2EBRiDSwFunKqwzYUPsStWPCTEogbOldZpN7QhXUlP&#10;ppNpSvCglYjOGOZdvVpoRzYsblf6EkX0PA1zsDYigTWSiTeHc2BK45mEpE1wCtXSksZqrRSUaIk/&#10;VDzt29PmoF2Uay/8CsRu6aI7yogLkngcljlu4NN7inr85eb3AAAA//8DAFBLAwQUAAYACAAAACEA&#10;VGnxFd4AAAAIAQAADwAAAGRycy9kb3ducmV2LnhtbEyPQUvDQBSE74L/YXmCt3bTFEMb81LUIuZi&#10;wVbE4zb7zAazb0N226b+elc86HGYYeabYjXaThxp8K1jhNk0AUFcO91yg/C6e5wsQPigWKvOMSGc&#10;ycOqvLwoVK7diV/ouA2NiCXsc4VgQuhzKX1tyCo/dT1x9D7cYFWIcmikHtQplttOpkmSSatajgtG&#10;9fRgqP7cHixCWL+fTfZW3y/bze7pOWu/qqpaI15fjXe3IAKN4S8MP/gRHcrItHcH1l50COniJo1R&#10;hMkSRPR/9R5hPp+BLAv5/0D5DQAA//8DAFBLAQItABQABgAIAAAAIQC2gziS/gAAAOEBAAATAAAA&#10;AAAAAAAAAAAAAAAAAABbQ29udGVudF9UeXBlc10ueG1sUEsBAi0AFAAGAAgAAAAhADj9If/WAAAA&#10;lAEAAAsAAAAAAAAAAAAAAAAALwEAAF9yZWxzLy5yZWxzUEsBAi0AFAAGAAgAAAAhAB7n2t8MAgAA&#10;ugMAAA4AAAAAAAAAAAAAAAAALgIAAGRycy9lMm9Eb2MueG1sUEsBAi0AFAAGAAgAAAAhAFRp8RXe&#10;AAAACAEAAA8AAAAAAAAAAAAAAAAAZgQAAGRycy9kb3ducmV2LnhtbFBLBQYAAAAABAAEAPMAAABx&#10;BQAAAAA=&#10;">
                      <v:stroke endarrow="block"/>
                      <w10:wrap anchorx="margin"/>
                    </v:shape>
                  </w:pict>
                </mc:Fallback>
              </mc:AlternateContent>
            </w:r>
          </w:p>
        </w:tc>
        <w:tc>
          <w:tcPr>
            <w:tcW w:w="2266" w:type="dxa"/>
            <w:gridSpan w:val="3"/>
            <w:tcBorders>
              <w:top w:val="single" w:sz="4" w:space="0" w:color="auto"/>
              <w:left w:val="nil"/>
              <w:bottom w:val="single" w:sz="4" w:space="0" w:color="auto"/>
              <w:right w:val="nil"/>
            </w:tcBorders>
            <w:shd w:val="clear" w:color="auto" w:fill="auto"/>
          </w:tcPr>
          <w:p w14:paraId="7543BB4B" w14:textId="60D3E02A" w:rsidR="00B75786" w:rsidRPr="00EC34E4" w:rsidRDefault="00B75786" w:rsidP="00E16A6B">
            <w:pPr>
              <w:spacing w:after="0" w:line="240" w:lineRule="auto"/>
              <w:jc w:val="both"/>
              <w:rPr>
                <w:rFonts w:ascii="Times New Roman" w:hAnsi="Times New Roman" w:cs="Times New Roman"/>
                <w:b/>
                <w:color w:val="000000"/>
                <w:sz w:val="18"/>
                <w:szCs w:val="18"/>
              </w:rPr>
            </w:pPr>
            <w:r w:rsidRPr="00EC34E4">
              <w:rPr>
                <w:rFonts w:ascii="Times New Roman" w:hAnsi="Times New Roman" w:cs="Times New Roman"/>
                <w:b/>
                <w:noProof/>
                <w:color w:val="000000"/>
                <w:sz w:val="18"/>
                <w:szCs w:val="18"/>
              </w:rPr>
              <mc:AlternateContent>
                <mc:Choice Requires="wps">
                  <w:drawing>
                    <wp:anchor distT="0" distB="0" distL="114300" distR="114300" simplePos="0" relativeHeight="251743232" behindDoc="0" locked="0" layoutInCell="1" allowOverlap="1" wp14:anchorId="65AE8798" wp14:editId="1EF9663C">
                      <wp:simplePos x="0" y="0"/>
                      <wp:positionH relativeFrom="margin">
                        <wp:posOffset>1374775</wp:posOffset>
                      </wp:positionH>
                      <wp:positionV relativeFrom="paragraph">
                        <wp:posOffset>1270</wp:posOffset>
                      </wp:positionV>
                      <wp:extent cx="668020" cy="179705"/>
                      <wp:effectExtent l="0" t="0" r="74930" b="67945"/>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8020" cy="17970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853243" id="Прямая со стрелкой 101" o:spid="_x0000_s1026" type="#_x0000_t32" style="position:absolute;margin-left:108.25pt;margin-top:.1pt;width:52.6pt;height:14.15pt;flip:x y;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uUOHAIAANMDAAAOAAAAZHJzL2Uyb0RvYy54bWysU81uEzEQviPxDpbvZDeRkrZRNj2kFA4F&#10;IrVwd2zvroXXY9lONrkVXqCPwCtw4cCP+gy7b8TYSQOFG2IPI9sz880338zOzreNJhvpvAJT0OEg&#10;p0QaDkKZqqBvby6fnVLiAzOCaTCyoDvp6fn86ZNZa6dyBDVoIR1BEOOnrS1oHYKdZpnntWyYH4CV&#10;Bp0luIYFvLoqE461iN7obJTnk6wFJ6wDLr3H14u9k84TfllKHt6UpZeB6IIit5CsS3YVbTafsWnl&#10;mK0VP9Bg/8CiYcpg0SPUBQuMrJ36C6pR3IGHMgw4NBmUpeIy9YDdDPM/urmumZWpFxTH26NM/v/B&#10;8tebpSNK4OzyISWGNTik7lN/2991P7rP/R3pP3T3aPqP/W33pfvefevuu68kRqN2rfVThFiYpYvd&#10;8625tlfA33tiYFEzU8nUw83OImzKyB6lxIu3yGDVvgKBMWwdIAm5LV1DSq3sy5iYTu/iKZZB2cg2&#10;zXB3nKHcBsLxcTI5zUc4aY6u4cnZST6OPDM2jYAx2TofXkhoSDwU1AfHVFWHBRiD2wJuX4JtrnzY&#10;Jz4kxGQDl0rrtDTakLagZ+PROHHyoJWIzhjmXbVaaEc2LK5d+g4sHoU5WBuRwGrJxHMjSEhCBadQ&#10;Oi1prNBIQYmW+HfFU4oOTGmM3tPTBtt70HE/kRWI3dJFd3zHzUkCHLY8rubv9xT161+c/wQAAP//&#10;AwBQSwMEFAAGAAgAAAAhAP1+iyXeAAAABwEAAA8AAABkcnMvZG93bnJldi54bWxMjkFLxDAUhO+C&#10;/yE8wYu4abt2rbXpooKIB0F3RTxmm2dabV5Kk+3Wf+/zpLcZZpj5qvXsejHhGDpPCtJFAgKp8aYj&#10;q+B1e39egAhRk9G9J1TwjQHW9fFRpUvjD/SC0yZawSMUSq2gjXEopQxNi06HhR+QOPvwo9OR7Wil&#10;GfWBx10vsyRZSac74odWD3jXYvO12TsFy6fbN2uvnj+ns/f8QfpYbC8eC6VOT+abaxAR5/hXhl98&#10;RoeamXZ+TyaIXkGWrnKusgDB8TJLL0Hs2BY5yLqS//nrHwAAAP//AwBQSwECLQAUAAYACAAAACEA&#10;toM4kv4AAADhAQAAEwAAAAAAAAAAAAAAAAAAAAAAW0NvbnRlbnRfVHlwZXNdLnhtbFBLAQItABQA&#10;BgAIAAAAIQA4/SH/1gAAAJQBAAALAAAAAAAAAAAAAAAAAC8BAABfcmVscy8ucmVsc1BLAQItABQA&#10;BgAIAAAAIQBRTuUOHAIAANMDAAAOAAAAAAAAAAAAAAAAAC4CAABkcnMvZTJvRG9jLnhtbFBLAQIt&#10;ABQABgAIAAAAIQD9fosl3gAAAAcBAAAPAAAAAAAAAAAAAAAAAHYEAABkcnMvZG93bnJldi54bWxQ&#10;SwUGAAAAAAQABADzAAAAgQUAAAAA&#10;">
                      <v:stroke startarrow="block"/>
                      <w10:wrap anchorx="margin"/>
                    </v:shape>
                  </w:pict>
                </mc:Fallback>
              </mc:AlternateContent>
            </w:r>
          </w:p>
        </w:tc>
        <w:tc>
          <w:tcPr>
            <w:tcW w:w="1849" w:type="dxa"/>
            <w:tcBorders>
              <w:top w:val="single" w:sz="4" w:space="0" w:color="auto"/>
              <w:left w:val="nil"/>
              <w:bottom w:val="single" w:sz="4" w:space="0" w:color="auto"/>
              <w:right w:val="nil"/>
            </w:tcBorders>
            <w:shd w:val="clear" w:color="auto" w:fill="auto"/>
          </w:tcPr>
          <w:p w14:paraId="427526FB" w14:textId="77777777" w:rsidR="00B75786" w:rsidRPr="00EC34E4" w:rsidRDefault="00B75786" w:rsidP="00E16A6B">
            <w:pPr>
              <w:spacing w:after="0" w:line="240" w:lineRule="auto"/>
              <w:jc w:val="both"/>
              <w:rPr>
                <w:rFonts w:ascii="Times New Roman" w:hAnsi="Times New Roman" w:cs="Times New Roman"/>
                <w:b/>
                <w:color w:val="000000"/>
                <w:sz w:val="18"/>
                <w:szCs w:val="18"/>
              </w:rPr>
            </w:pPr>
          </w:p>
        </w:tc>
        <w:tc>
          <w:tcPr>
            <w:tcW w:w="1387" w:type="dxa"/>
            <w:vMerge/>
            <w:tcBorders>
              <w:left w:val="nil"/>
              <w:right w:val="single" w:sz="4" w:space="0" w:color="auto"/>
            </w:tcBorders>
            <w:shd w:val="clear" w:color="auto" w:fill="auto"/>
          </w:tcPr>
          <w:p w14:paraId="2365330B" w14:textId="77777777" w:rsidR="00B75786" w:rsidRPr="00EC34E4" w:rsidRDefault="00B75786" w:rsidP="00E16A6B">
            <w:pPr>
              <w:spacing w:after="0" w:line="240" w:lineRule="auto"/>
              <w:jc w:val="both"/>
              <w:rPr>
                <w:rFonts w:ascii="Times New Roman" w:hAnsi="Times New Roman" w:cs="Times New Roman"/>
                <w:b/>
                <w:color w:val="000000"/>
                <w:sz w:val="18"/>
                <w:szCs w:val="18"/>
              </w:rPr>
            </w:pPr>
          </w:p>
        </w:tc>
        <w:tc>
          <w:tcPr>
            <w:tcW w:w="2449" w:type="dxa"/>
            <w:vMerge/>
            <w:tcBorders>
              <w:top w:val="single" w:sz="4" w:space="0" w:color="auto"/>
              <w:left w:val="single" w:sz="4" w:space="0" w:color="auto"/>
              <w:bottom w:val="single" w:sz="4" w:space="0" w:color="auto"/>
              <w:right w:val="single" w:sz="4" w:space="0" w:color="auto"/>
            </w:tcBorders>
            <w:shd w:val="clear" w:color="auto" w:fill="auto"/>
          </w:tcPr>
          <w:p w14:paraId="7C63E7E3" w14:textId="77777777" w:rsidR="00B75786" w:rsidRPr="00EC34E4" w:rsidRDefault="00B75786" w:rsidP="00E16A6B">
            <w:pPr>
              <w:spacing w:after="0" w:line="240" w:lineRule="auto"/>
              <w:jc w:val="both"/>
              <w:rPr>
                <w:rFonts w:ascii="Times New Roman" w:hAnsi="Times New Roman" w:cs="Times New Roman"/>
                <w:b/>
                <w:color w:val="000000"/>
                <w:sz w:val="18"/>
                <w:szCs w:val="18"/>
              </w:rPr>
            </w:pPr>
          </w:p>
        </w:tc>
      </w:tr>
      <w:tr w:rsidR="00B75786" w:rsidRPr="00EC34E4" w14:paraId="58C62827" w14:textId="77777777" w:rsidTr="00784F8E">
        <w:trPr>
          <w:trHeight w:val="784"/>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97B1421" w14:textId="77777777" w:rsidR="00B75786" w:rsidRPr="00EC34E4" w:rsidRDefault="00B75786" w:rsidP="00E16A6B">
            <w:pPr>
              <w:spacing w:after="0" w:line="240" w:lineRule="auto"/>
              <w:jc w:val="both"/>
              <w:rPr>
                <w:rFonts w:ascii="Times New Roman" w:hAnsi="Times New Roman" w:cs="Times New Roman"/>
                <w:color w:val="000000"/>
                <w:sz w:val="18"/>
                <w:szCs w:val="18"/>
              </w:rPr>
            </w:pPr>
            <w:r w:rsidRPr="00EC34E4">
              <w:rPr>
                <w:rFonts w:ascii="Times New Roman" w:hAnsi="Times New Roman" w:cs="Times New Roman"/>
                <w:color w:val="000000"/>
                <w:sz w:val="18"/>
                <w:szCs w:val="18"/>
              </w:rPr>
              <w:t>Органы управления и силы ГО,  АОТП РСЧС</w:t>
            </w:r>
          </w:p>
        </w:tc>
        <w:tc>
          <w:tcPr>
            <w:tcW w:w="226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C009E8" w14:textId="77777777" w:rsidR="00B75786" w:rsidRPr="00EC34E4" w:rsidRDefault="00B75786" w:rsidP="00E16A6B">
            <w:pPr>
              <w:spacing w:after="0" w:line="240" w:lineRule="auto"/>
              <w:jc w:val="both"/>
              <w:rPr>
                <w:rFonts w:ascii="Times New Roman" w:hAnsi="Times New Roman" w:cs="Times New Roman"/>
                <w:color w:val="000000"/>
                <w:sz w:val="18"/>
                <w:szCs w:val="18"/>
              </w:rPr>
            </w:pPr>
            <w:r w:rsidRPr="00EC34E4">
              <w:rPr>
                <w:rFonts w:ascii="Times New Roman" w:hAnsi="Times New Roman" w:cs="Times New Roman"/>
                <w:color w:val="000000"/>
                <w:sz w:val="18"/>
                <w:szCs w:val="18"/>
              </w:rPr>
              <w:t>Дежурные смен организаций</w:t>
            </w:r>
          </w:p>
          <w:p w14:paraId="7F48F3E7" w14:textId="77777777" w:rsidR="00B75786" w:rsidRPr="00EC34E4" w:rsidRDefault="00B75786" w:rsidP="00E16A6B">
            <w:pPr>
              <w:spacing w:after="0" w:line="240" w:lineRule="auto"/>
              <w:jc w:val="both"/>
              <w:rPr>
                <w:rFonts w:ascii="Times New Roman" w:hAnsi="Times New Roman" w:cs="Times New Roman"/>
                <w:color w:val="000000"/>
                <w:sz w:val="18"/>
                <w:szCs w:val="18"/>
              </w:rPr>
            </w:pPr>
            <w:r w:rsidRPr="00EC34E4">
              <w:rPr>
                <w:rFonts w:ascii="Times New Roman" w:hAnsi="Times New Roman" w:cs="Times New Roman"/>
                <w:color w:val="000000"/>
                <w:sz w:val="18"/>
                <w:szCs w:val="18"/>
              </w:rPr>
              <w:t>телерадиовещания</w:t>
            </w:r>
          </w:p>
        </w:tc>
        <w:tc>
          <w:tcPr>
            <w:tcW w:w="18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C1D0F7" w14:textId="77777777" w:rsidR="00B75786" w:rsidRPr="00EC34E4" w:rsidRDefault="00B75786" w:rsidP="00E16A6B">
            <w:pPr>
              <w:spacing w:after="0" w:line="240" w:lineRule="auto"/>
              <w:jc w:val="both"/>
              <w:rPr>
                <w:rFonts w:ascii="Times New Roman" w:hAnsi="Times New Roman" w:cs="Times New Roman"/>
                <w:color w:val="000000"/>
                <w:sz w:val="18"/>
                <w:szCs w:val="18"/>
              </w:rPr>
            </w:pPr>
            <w:r w:rsidRPr="00EC34E4">
              <w:rPr>
                <w:rFonts w:ascii="Times New Roman" w:hAnsi="Times New Roman" w:cs="Times New Roman"/>
                <w:color w:val="000000"/>
                <w:sz w:val="18"/>
                <w:szCs w:val="18"/>
              </w:rPr>
              <w:t>Население</w:t>
            </w:r>
          </w:p>
          <w:p w14:paraId="227A6AE0" w14:textId="77777777" w:rsidR="00B75786" w:rsidRPr="00EC34E4" w:rsidRDefault="00B75786" w:rsidP="00E16A6B">
            <w:pPr>
              <w:spacing w:after="0" w:line="240" w:lineRule="auto"/>
              <w:jc w:val="both"/>
              <w:rPr>
                <w:rFonts w:ascii="Times New Roman" w:hAnsi="Times New Roman" w:cs="Times New Roman"/>
                <w:color w:val="000000"/>
                <w:sz w:val="18"/>
                <w:szCs w:val="18"/>
              </w:rPr>
            </w:pPr>
            <w:r w:rsidRPr="00EC34E4">
              <w:rPr>
                <w:rFonts w:ascii="Times New Roman" w:hAnsi="Times New Roman" w:cs="Times New Roman"/>
                <w:color w:val="000000"/>
                <w:sz w:val="18"/>
                <w:szCs w:val="18"/>
              </w:rPr>
              <w:t>Амурской области</w:t>
            </w:r>
          </w:p>
        </w:tc>
        <w:tc>
          <w:tcPr>
            <w:tcW w:w="1387" w:type="dxa"/>
            <w:vMerge/>
            <w:tcBorders>
              <w:left w:val="single" w:sz="4" w:space="0" w:color="auto"/>
              <w:right w:val="single" w:sz="4" w:space="0" w:color="auto"/>
            </w:tcBorders>
            <w:shd w:val="clear" w:color="auto" w:fill="auto"/>
          </w:tcPr>
          <w:p w14:paraId="4D62D05E" w14:textId="77777777" w:rsidR="00B75786" w:rsidRPr="00EC34E4" w:rsidRDefault="00B75786" w:rsidP="00E16A6B">
            <w:pPr>
              <w:spacing w:after="0" w:line="240" w:lineRule="auto"/>
              <w:jc w:val="both"/>
              <w:rPr>
                <w:rFonts w:ascii="Times New Roman" w:hAnsi="Times New Roman" w:cs="Times New Roman"/>
                <w:b/>
                <w:color w:val="000000"/>
                <w:sz w:val="18"/>
                <w:szCs w:val="18"/>
              </w:rPr>
            </w:pPr>
          </w:p>
        </w:tc>
        <w:tc>
          <w:tcPr>
            <w:tcW w:w="2449" w:type="dxa"/>
            <w:vMerge/>
            <w:tcBorders>
              <w:top w:val="single" w:sz="4" w:space="0" w:color="auto"/>
              <w:left w:val="single" w:sz="4" w:space="0" w:color="auto"/>
              <w:bottom w:val="single" w:sz="4" w:space="0" w:color="auto"/>
              <w:right w:val="single" w:sz="4" w:space="0" w:color="auto"/>
            </w:tcBorders>
            <w:shd w:val="clear" w:color="auto" w:fill="auto"/>
          </w:tcPr>
          <w:p w14:paraId="62E07A71" w14:textId="77777777" w:rsidR="00B75786" w:rsidRPr="00EC34E4" w:rsidRDefault="00B75786" w:rsidP="00E16A6B">
            <w:pPr>
              <w:spacing w:after="0" w:line="240" w:lineRule="auto"/>
              <w:jc w:val="both"/>
              <w:rPr>
                <w:rFonts w:ascii="Times New Roman" w:hAnsi="Times New Roman" w:cs="Times New Roman"/>
                <w:b/>
                <w:color w:val="000000"/>
                <w:sz w:val="18"/>
                <w:szCs w:val="18"/>
              </w:rPr>
            </w:pPr>
          </w:p>
        </w:tc>
      </w:tr>
      <w:tr w:rsidR="00B75786" w:rsidRPr="00EC34E4" w14:paraId="0ED1C3DA" w14:textId="77777777" w:rsidTr="00784F8E">
        <w:trPr>
          <w:trHeight w:val="509"/>
        </w:trPr>
        <w:tc>
          <w:tcPr>
            <w:tcW w:w="1809" w:type="dxa"/>
            <w:vMerge/>
            <w:tcBorders>
              <w:top w:val="single" w:sz="4" w:space="0" w:color="auto"/>
              <w:left w:val="single" w:sz="4" w:space="0" w:color="auto"/>
              <w:bottom w:val="single" w:sz="4" w:space="0" w:color="auto"/>
              <w:right w:val="single" w:sz="4" w:space="0" w:color="auto"/>
            </w:tcBorders>
            <w:shd w:val="clear" w:color="auto" w:fill="auto"/>
          </w:tcPr>
          <w:p w14:paraId="44FF379C" w14:textId="77777777" w:rsidR="00B75786" w:rsidRPr="00EC34E4" w:rsidRDefault="00B75786" w:rsidP="00E16A6B">
            <w:pPr>
              <w:spacing w:after="0" w:line="240" w:lineRule="auto"/>
              <w:jc w:val="both"/>
              <w:rPr>
                <w:rFonts w:ascii="Times New Roman" w:hAnsi="Times New Roman" w:cs="Times New Roman"/>
                <w:color w:val="000000"/>
                <w:sz w:val="18"/>
                <w:szCs w:val="18"/>
              </w:rPr>
            </w:pPr>
          </w:p>
        </w:tc>
        <w:tc>
          <w:tcPr>
            <w:tcW w:w="2266" w:type="dxa"/>
            <w:gridSpan w:val="3"/>
            <w:vMerge/>
            <w:tcBorders>
              <w:top w:val="single" w:sz="4" w:space="0" w:color="auto"/>
              <w:left w:val="single" w:sz="4" w:space="0" w:color="auto"/>
              <w:bottom w:val="single" w:sz="4" w:space="0" w:color="auto"/>
              <w:right w:val="single" w:sz="4" w:space="0" w:color="auto"/>
            </w:tcBorders>
            <w:shd w:val="clear" w:color="auto" w:fill="auto"/>
          </w:tcPr>
          <w:p w14:paraId="0E05348A" w14:textId="77777777" w:rsidR="00B75786" w:rsidRPr="00EC34E4" w:rsidRDefault="00B75786" w:rsidP="00E16A6B">
            <w:pPr>
              <w:spacing w:after="0" w:line="240" w:lineRule="auto"/>
              <w:jc w:val="both"/>
              <w:rPr>
                <w:rFonts w:ascii="Times New Roman" w:hAnsi="Times New Roman" w:cs="Times New Roman"/>
                <w:noProof/>
                <w:color w:val="000000"/>
                <w:sz w:val="18"/>
                <w:szCs w:val="18"/>
              </w:rPr>
            </w:pPr>
          </w:p>
        </w:tc>
        <w:tc>
          <w:tcPr>
            <w:tcW w:w="1849" w:type="dxa"/>
            <w:vMerge/>
            <w:tcBorders>
              <w:top w:val="single" w:sz="4" w:space="0" w:color="auto"/>
              <w:left w:val="single" w:sz="4" w:space="0" w:color="auto"/>
              <w:bottom w:val="single" w:sz="4" w:space="0" w:color="auto"/>
              <w:right w:val="single" w:sz="4" w:space="0" w:color="auto"/>
            </w:tcBorders>
            <w:shd w:val="clear" w:color="auto" w:fill="auto"/>
          </w:tcPr>
          <w:p w14:paraId="78BD55F1" w14:textId="77777777" w:rsidR="00B75786" w:rsidRPr="00EC34E4" w:rsidRDefault="00B75786" w:rsidP="00E16A6B">
            <w:pPr>
              <w:spacing w:after="0" w:line="240" w:lineRule="auto"/>
              <w:jc w:val="both"/>
              <w:rPr>
                <w:rFonts w:ascii="Times New Roman" w:hAnsi="Times New Roman" w:cs="Times New Roman"/>
                <w:color w:val="000000"/>
                <w:sz w:val="18"/>
                <w:szCs w:val="18"/>
              </w:rPr>
            </w:pPr>
          </w:p>
        </w:tc>
        <w:tc>
          <w:tcPr>
            <w:tcW w:w="1387" w:type="dxa"/>
            <w:vMerge/>
            <w:tcBorders>
              <w:left w:val="single" w:sz="4" w:space="0" w:color="auto"/>
              <w:bottom w:val="nil"/>
              <w:right w:val="nil"/>
            </w:tcBorders>
            <w:shd w:val="clear" w:color="auto" w:fill="auto"/>
          </w:tcPr>
          <w:p w14:paraId="1296E727" w14:textId="77777777" w:rsidR="00B75786" w:rsidRPr="00EC34E4" w:rsidRDefault="00B75786" w:rsidP="00E16A6B">
            <w:pPr>
              <w:spacing w:after="0" w:line="240" w:lineRule="auto"/>
              <w:jc w:val="both"/>
              <w:rPr>
                <w:rFonts w:ascii="Times New Roman" w:hAnsi="Times New Roman" w:cs="Times New Roman"/>
                <w:b/>
                <w:color w:val="000000"/>
                <w:sz w:val="18"/>
                <w:szCs w:val="18"/>
              </w:rPr>
            </w:pPr>
          </w:p>
        </w:tc>
        <w:tc>
          <w:tcPr>
            <w:tcW w:w="2449" w:type="dxa"/>
            <w:vMerge w:val="restart"/>
            <w:tcBorders>
              <w:top w:val="single" w:sz="4" w:space="0" w:color="auto"/>
              <w:left w:val="nil"/>
              <w:bottom w:val="nil"/>
              <w:right w:val="nil"/>
            </w:tcBorders>
            <w:shd w:val="clear" w:color="auto" w:fill="auto"/>
          </w:tcPr>
          <w:p w14:paraId="422E8C86" w14:textId="77777777" w:rsidR="00B75786" w:rsidRPr="00EC34E4" w:rsidRDefault="00B75786" w:rsidP="00E16A6B">
            <w:pPr>
              <w:spacing w:after="0" w:line="240" w:lineRule="auto"/>
              <w:jc w:val="both"/>
              <w:rPr>
                <w:rFonts w:ascii="Times New Roman" w:hAnsi="Times New Roman" w:cs="Times New Roman"/>
                <w:b/>
                <w:color w:val="000000"/>
                <w:sz w:val="18"/>
                <w:szCs w:val="18"/>
              </w:rPr>
            </w:pPr>
          </w:p>
        </w:tc>
      </w:tr>
      <w:tr w:rsidR="00B75786" w:rsidRPr="00EC34E4" w14:paraId="5F4B4870" w14:textId="77777777" w:rsidTr="00784F8E">
        <w:trPr>
          <w:trHeight w:val="416"/>
        </w:trPr>
        <w:tc>
          <w:tcPr>
            <w:tcW w:w="5924" w:type="dxa"/>
            <w:gridSpan w:val="5"/>
            <w:tcBorders>
              <w:top w:val="single" w:sz="4" w:space="0" w:color="auto"/>
              <w:left w:val="nil"/>
              <w:bottom w:val="single" w:sz="4" w:space="0" w:color="auto"/>
              <w:right w:val="nil"/>
            </w:tcBorders>
            <w:shd w:val="clear" w:color="auto" w:fill="auto"/>
          </w:tcPr>
          <w:p w14:paraId="20534D80" w14:textId="027CEF32" w:rsidR="00B75786" w:rsidRPr="00EC34E4" w:rsidRDefault="00B75786" w:rsidP="00E16A6B">
            <w:pPr>
              <w:spacing w:after="0" w:line="240" w:lineRule="auto"/>
              <w:jc w:val="both"/>
              <w:rPr>
                <w:rFonts w:ascii="Times New Roman" w:hAnsi="Times New Roman" w:cs="Times New Roman"/>
                <w:b/>
                <w:color w:val="000000"/>
                <w:sz w:val="18"/>
                <w:szCs w:val="18"/>
              </w:rPr>
            </w:pPr>
            <w:r w:rsidRPr="00EC34E4">
              <w:rPr>
                <w:rFonts w:ascii="Times New Roman" w:hAnsi="Times New Roman" w:cs="Times New Roman"/>
                <w:b/>
                <w:noProof/>
                <w:color w:val="000000"/>
                <w:sz w:val="18"/>
                <w:szCs w:val="18"/>
              </w:rPr>
              <mc:AlternateContent>
                <mc:Choice Requires="wps">
                  <w:drawing>
                    <wp:anchor distT="0" distB="0" distL="114300" distR="114300" simplePos="0" relativeHeight="251745280" behindDoc="0" locked="0" layoutInCell="1" allowOverlap="1" wp14:anchorId="7394CE4C" wp14:editId="5FBA207B">
                      <wp:simplePos x="0" y="0"/>
                      <wp:positionH relativeFrom="margin">
                        <wp:posOffset>1811020</wp:posOffset>
                      </wp:positionH>
                      <wp:positionV relativeFrom="paragraph">
                        <wp:posOffset>-1270</wp:posOffset>
                      </wp:positionV>
                      <wp:extent cx="1270" cy="288290"/>
                      <wp:effectExtent l="76200" t="0" r="74930" b="54610"/>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F45CD" id="Прямая со стрелкой 100" o:spid="_x0000_s1026" type="#_x0000_t32" style="position:absolute;margin-left:142.6pt;margin-top:-.1pt;width:.1pt;height:22.7pt;flip:x;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yDFQIAAMcDAAAOAAAAZHJzL2Uyb0RvYy54bWysU0tu2zAQ3RfoHQjua9kC0jqC5Sycpl2k&#10;rYGkB6BJSiJKcQiStuxd2gvkCL1CN130g5xBulGGtOEk7a6oFoOhZubxzZvh7GzbarKRziswJZ2M&#10;xpRIw0EoU5f04/XFiyklPjAjmAYjS7qTnp7Nnz+bdbaQOTSghXQEQYwvOlvSJgRbZJnnjWyZH4GV&#10;BoMVuJYFPLo6E451iN7qLB+PX2YdOGEdcOk9/j3fB+k84VeV5OFDVXkZiC4pcgvJumRX0WbzGStq&#10;x2yj+IEG+wcWLVMGLz1CnbPAyNqpv6BaxR14qMKIQ5tBVSkuUw/YzWT8RzdXDbMy9YLieHuUyf8/&#10;WP5+s3RECZzdGPUxrMUh9V+Hm+G2/91/G27J8Lm/QzN8GW767/2v/md/1/8gMRu166wvEGJhli52&#10;z7fmyl4C/+SJgUXDTC1TD9c7i7CTWJE9KYkHb5HBqnsHAnPYOkASclu5llRa2bexMIKjWGSbJrc7&#10;Tk5uA+H4c5K/QvYcA/l0mp8mbhkrIkgstc6HNxJaEp2S+uCYqpuwAGNwQ8DtL2CbSx8ixYeCWGzg&#10;QmmdFkUb0pX09CQ/SYw8aCViMKZ5V68W2pENi6uWvtQvRh6nOVgbkcAaycTrgx+Y0uiTkIQKTqF0&#10;WtJ4WysFJVri64renp42ByGjdvsprEDsli6Go6a4LamPw2bHdXx8TlkP729+DwAA//8DAFBLAwQU&#10;AAYACAAAACEAZetQP90AAAAIAQAADwAAAGRycy9kb3ducmV2LnhtbEyPQUvDQBCF74L/YRnBi7Qb&#10;QyshzaSIWj1JMdb7NpkmodnZkN22yb93PNnT8OY93nyTrUfbqTMNvnWM8DiPQBGXrmq5Rth9b2YJ&#10;KB8MV6ZzTAgTeVjntzeZSSt34S86F6FWUsI+NQhNCH2qtS8bssbPXU8s3sEN1gSRQ62rwVyk3HY6&#10;jqInbU3LcqExPb00VB6Lk0V4LbbLzc/Dboyn8uOzeE+OW57eEO/vxucVqEBj+A/DH76gQy5Me3fi&#10;yqsOIU6WsUQRZjLEF70AtUdYyF7nmb5+IP8FAAD//wMAUEsBAi0AFAAGAAgAAAAhALaDOJL+AAAA&#10;4QEAABMAAAAAAAAAAAAAAAAAAAAAAFtDb250ZW50X1R5cGVzXS54bWxQSwECLQAUAAYACAAAACEA&#10;OP0h/9YAAACUAQAACwAAAAAAAAAAAAAAAAAvAQAAX3JlbHMvLnJlbHNQSwECLQAUAAYACAAAACEA&#10;gH8MgxUCAADHAwAADgAAAAAAAAAAAAAAAAAuAgAAZHJzL2Uyb0RvYy54bWxQSwECLQAUAAYACAAA&#10;ACEAZetQP90AAAAIAQAADwAAAAAAAAAAAAAAAABvBAAAZHJzL2Rvd25yZXYueG1sUEsFBgAAAAAE&#10;AAQA8wAAAHkFAAAAAA==&#10;">
                      <v:stroke endarrow="block"/>
                      <w10:wrap anchorx="margin"/>
                    </v:shape>
                  </w:pict>
                </mc:Fallback>
              </mc:AlternateContent>
            </w:r>
          </w:p>
        </w:tc>
        <w:tc>
          <w:tcPr>
            <w:tcW w:w="1387" w:type="dxa"/>
            <w:vMerge/>
            <w:tcBorders>
              <w:top w:val="nil"/>
              <w:left w:val="nil"/>
              <w:bottom w:val="nil"/>
              <w:right w:val="nil"/>
            </w:tcBorders>
            <w:shd w:val="clear" w:color="auto" w:fill="auto"/>
          </w:tcPr>
          <w:p w14:paraId="36D0F008" w14:textId="77777777" w:rsidR="00B75786" w:rsidRPr="00EC34E4" w:rsidRDefault="00B75786" w:rsidP="00E16A6B">
            <w:pPr>
              <w:spacing w:after="0" w:line="240" w:lineRule="auto"/>
              <w:jc w:val="both"/>
              <w:rPr>
                <w:rFonts w:ascii="Times New Roman" w:hAnsi="Times New Roman" w:cs="Times New Roman"/>
                <w:b/>
                <w:color w:val="000000"/>
                <w:sz w:val="18"/>
                <w:szCs w:val="18"/>
              </w:rPr>
            </w:pPr>
          </w:p>
        </w:tc>
        <w:tc>
          <w:tcPr>
            <w:tcW w:w="2449" w:type="dxa"/>
            <w:vMerge/>
            <w:tcBorders>
              <w:top w:val="nil"/>
              <w:left w:val="nil"/>
              <w:bottom w:val="single" w:sz="4" w:space="0" w:color="auto"/>
              <w:right w:val="nil"/>
            </w:tcBorders>
            <w:shd w:val="clear" w:color="auto" w:fill="auto"/>
          </w:tcPr>
          <w:p w14:paraId="08953628" w14:textId="77777777" w:rsidR="00B75786" w:rsidRPr="00EC34E4" w:rsidRDefault="00B75786" w:rsidP="00E16A6B">
            <w:pPr>
              <w:spacing w:after="0" w:line="240" w:lineRule="auto"/>
              <w:jc w:val="both"/>
              <w:rPr>
                <w:rFonts w:ascii="Times New Roman" w:hAnsi="Times New Roman" w:cs="Times New Roman"/>
                <w:b/>
                <w:color w:val="000000"/>
                <w:sz w:val="18"/>
                <w:szCs w:val="18"/>
              </w:rPr>
            </w:pPr>
          </w:p>
        </w:tc>
      </w:tr>
      <w:tr w:rsidR="00B75786" w:rsidRPr="00EC34E4" w14:paraId="4DCC7623" w14:textId="77777777" w:rsidTr="00784F8E">
        <w:tc>
          <w:tcPr>
            <w:tcW w:w="5924" w:type="dxa"/>
            <w:gridSpan w:val="5"/>
            <w:tcBorders>
              <w:top w:val="single" w:sz="4" w:space="0" w:color="auto"/>
              <w:bottom w:val="single" w:sz="4" w:space="0" w:color="auto"/>
              <w:right w:val="single" w:sz="4" w:space="0" w:color="auto"/>
            </w:tcBorders>
            <w:shd w:val="clear" w:color="auto" w:fill="auto"/>
          </w:tcPr>
          <w:p w14:paraId="6626DB75" w14:textId="38C035BB" w:rsidR="00B75786" w:rsidRPr="00EC34E4" w:rsidRDefault="00B75786" w:rsidP="00E16A6B">
            <w:pPr>
              <w:spacing w:after="0" w:line="240" w:lineRule="auto"/>
              <w:jc w:val="both"/>
              <w:rPr>
                <w:rFonts w:ascii="Times New Roman" w:hAnsi="Times New Roman" w:cs="Times New Roman"/>
                <w:b/>
                <w:color w:val="000000"/>
                <w:sz w:val="18"/>
                <w:szCs w:val="18"/>
              </w:rPr>
            </w:pPr>
            <w:r w:rsidRPr="00EC34E4">
              <w:rPr>
                <w:rFonts w:ascii="Times New Roman" w:hAnsi="Times New Roman" w:cs="Times New Roman"/>
                <w:b/>
                <w:noProof/>
                <w:color w:val="000000"/>
                <w:sz w:val="18"/>
                <w:szCs w:val="18"/>
              </w:rPr>
              <mc:AlternateContent>
                <mc:Choice Requires="wps">
                  <w:drawing>
                    <wp:anchor distT="4294967295" distB="4294967295" distL="114300" distR="114300" simplePos="0" relativeHeight="251737088" behindDoc="0" locked="0" layoutInCell="1" allowOverlap="1" wp14:anchorId="2EBB3205" wp14:editId="1B0C0FA0">
                      <wp:simplePos x="0" y="0"/>
                      <wp:positionH relativeFrom="column">
                        <wp:posOffset>3683000</wp:posOffset>
                      </wp:positionH>
                      <wp:positionV relativeFrom="paragraph">
                        <wp:posOffset>27304</wp:posOffset>
                      </wp:positionV>
                      <wp:extent cx="875030" cy="0"/>
                      <wp:effectExtent l="38100" t="76200" r="0" b="95250"/>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50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8AAA7" id="Прямая со стрелкой 99" o:spid="_x0000_s1026" type="#_x0000_t32" style="position:absolute;margin-left:290pt;margin-top:2.15pt;width:68.9pt;height:0;flip:x;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7WxEQIAAMIDAAAOAAAAZHJzL2Uyb0RvYy54bWysU81y0zAQvjPDO2h0J3bCBFpPnB5SCocC&#10;mWl5AEWSbQ2yViMpcXIrvEAfgVfgwoGf6TPYb8RKCWmBG4MPOyvv7qf9vl3NzratJhvpvAJT0vEo&#10;p0QaDkKZuqTvri+enFDiAzOCaTCypDvp6dn88aNZZws5gQa0kI4giPFFZ0vahGCLLPO8kS3zI7DS&#10;YLAC17KAR1dnwrEO0VudTfL8WdaBE9YBl97j3/N9kM4TflVJHt5WlZeB6JJibyFZl+wq2mw+Y0Xt&#10;mG0UP7TB/qGLlimDlx6hzllgZO3UX1Ct4g48VGHEoc2gqhSXiQOyGed/sLlqmJWJC4rj7VEm//9g&#10;+ZvN0hElSnp6SolhLc6o/zTcDLf9j/7zcEuGD/0dmuHjcNN/6b/33/q7/ivBZFSus75AgIVZusid&#10;b82VvQT+3hMDi4aZWiYG1zuLqONYkf1WEg/e4v2r7jUIzGHrAEnGbeVaUmllX8XCCI5SkW2a2+44&#10;N7kNhOPPk+fT/ClOl/8KZayICLHOOh9eSmhJdErqg2OqbsICjMHlALdHZ5tLH2J/9wWx2MCF0jrt&#10;iDakQ5Gmk2lqx4NWIgZjmnf1aqEd2bC4ZelLZDHyMM3B2ogE1kgmXhz8wJRGn4SkUnAKddOSxtta&#10;KSjREh9W9PbtaXNQMQq3H8EKxG7pYjgKiouSeByWOm7iw3PKun96858AAAD//wMAUEsDBBQABgAI&#10;AAAAIQCD76YB3QAAAAcBAAAPAAAAZHJzL2Rvd25yZXYueG1sTI9BT8JAFITvJv6HzSPxYmQLCjS1&#10;W2JU9EQIFe9L99E2dN823QXaf+/TixwnM5n5Jl32thFn7HztSMFkHIFAKpypqVSw+1o9xCB80GR0&#10;4wgVDOhhmd3epDox7kJbPOehFFxCPtEKqhDaREpfVGi1H7sWib2D66wOLLtSmk5fuNw2chpFc2l1&#10;TbxQ6RZfKyyO+ckqeMs3s9X3/a6fDsXnOv+Ijxsa3pW6G/UvzyAC9uE/DL/4jA4ZM+3diYwXjYJZ&#10;HPGXoODpEQT7i8mCr+z/tMxSec2f/QAAAP//AwBQSwECLQAUAAYACAAAACEAtoM4kv4AAADhAQAA&#10;EwAAAAAAAAAAAAAAAAAAAAAAW0NvbnRlbnRfVHlwZXNdLnhtbFBLAQItABQABgAIAAAAIQA4/SH/&#10;1gAAAJQBAAALAAAAAAAAAAAAAAAAAC8BAABfcmVscy8ucmVsc1BLAQItABQABgAIAAAAIQAqH7Wx&#10;EQIAAMIDAAAOAAAAAAAAAAAAAAAAAC4CAABkcnMvZTJvRG9jLnhtbFBLAQItABQABgAIAAAAIQCD&#10;76YB3QAAAAcBAAAPAAAAAAAAAAAAAAAAAGsEAABkcnMvZG93bnJldi54bWxQSwUGAAAAAAQABADz&#10;AAAAdQUAAAAA&#10;">
                      <v:stroke endarrow="block"/>
                    </v:shape>
                  </w:pict>
                </mc:Fallback>
              </mc:AlternateContent>
            </w:r>
            <w:r w:rsidRPr="00EC34E4">
              <w:rPr>
                <w:rFonts w:ascii="Times New Roman" w:hAnsi="Times New Roman" w:cs="Times New Roman"/>
                <w:b/>
                <w:color w:val="000000"/>
                <w:sz w:val="18"/>
                <w:szCs w:val="18"/>
              </w:rPr>
              <w:t xml:space="preserve">Муниципальная автоматизированная система централизованного оповещения  </w:t>
            </w:r>
          </w:p>
        </w:tc>
        <w:tc>
          <w:tcPr>
            <w:tcW w:w="1387" w:type="dxa"/>
            <w:vMerge/>
            <w:tcBorders>
              <w:top w:val="nil"/>
              <w:left w:val="single" w:sz="4" w:space="0" w:color="auto"/>
              <w:bottom w:val="nil"/>
              <w:right w:val="single" w:sz="4" w:space="0" w:color="auto"/>
            </w:tcBorders>
            <w:shd w:val="clear" w:color="auto" w:fill="auto"/>
          </w:tcPr>
          <w:p w14:paraId="7BBE117C" w14:textId="77777777" w:rsidR="00B75786" w:rsidRPr="00EC34E4" w:rsidRDefault="00B75786" w:rsidP="00E16A6B">
            <w:pPr>
              <w:spacing w:after="0" w:line="240" w:lineRule="auto"/>
              <w:jc w:val="both"/>
              <w:rPr>
                <w:rFonts w:ascii="Times New Roman" w:hAnsi="Times New Roman" w:cs="Times New Roman"/>
                <w:b/>
                <w:color w:val="000000"/>
                <w:sz w:val="18"/>
                <w:szCs w:val="18"/>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14:paraId="45B1B729" w14:textId="77777777" w:rsidR="00B75786" w:rsidRPr="00EC34E4" w:rsidRDefault="00B75786" w:rsidP="00E16A6B">
            <w:pPr>
              <w:spacing w:after="0" w:line="240" w:lineRule="auto"/>
              <w:jc w:val="both"/>
              <w:rPr>
                <w:rFonts w:ascii="Times New Roman" w:hAnsi="Times New Roman" w:cs="Times New Roman"/>
                <w:b/>
                <w:color w:val="000000"/>
                <w:sz w:val="18"/>
                <w:szCs w:val="18"/>
              </w:rPr>
            </w:pPr>
            <w:r w:rsidRPr="00EC34E4">
              <w:rPr>
                <w:rFonts w:ascii="Times New Roman" w:hAnsi="Times New Roman" w:cs="Times New Roman"/>
                <w:b/>
                <w:color w:val="000000"/>
                <w:sz w:val="18"/>
                <w:szCs w:val="18"/>
              </w:rPr>
              <w:t>ЕДДС Завитинского муниципального округа</w:t>
            </w:r>
          </w:p>
        </w:tc>
      </w:tr>
      <w:tr w:rsidR="00B75786" w:rsidRPr="00EC34E4" w14:paraId="627BA430" w14:textId="77777777" w:rsidTr="00784F8E">
        <w:tc>
          <w:tcPr>
            <w:tcW w:w="1809" w:type="dxa"/>
            <w:tcBorders>
              <w:top w:val="single" w:sz="4" w:space="0" w:color="auto"/>
              <w:left w:val="nil"/>
              <w:bottom w:val="single" w:sz="4" w:space="0" w:color="auto"/>
              <w:right w:val="nil"/>
            </w:tcBorders>
            <w:shd w:val="clear" w:color="auto" w:fill="auto"/>
          </w:tcPr>
          <w:p w14:paraId="37DCF92D" w14:textId="3E671FBA" w:rsidR="00B75786" w:rsidRPr="00EC34E4" w:rsidRDefault="00B75786" w:rsidP="00E16A6B">
            <w:pPr>
              <w:spacing w:after="0" w:line="240" w:lineRule="auto"/>
              <w:jc w:val="both"/>
              <w:rPr>
                <w:rFonts w:ascii="Times New Roman" w:hAnsi="Times New Roman" w:cs="Times New Roman"/>
                <w:b/>
                <w:color w:val="000000"/>
                <w:sz w:val="18"/>
                <w:szCs w:val="18"/>
              </w:rPr>
            </w:pPr>
            <w:r w:rsidRPr="00EC34E4">
              <w:rPr>
                <w:rFonts w:ascii="Times New Roman" w:hAnsi="Times New Roman" w:cs="Times New Roman"/>
                <w:b/>
                <w:noProof/>
                <w:color w:val="000000"/>
                <w:sz w:val="18"/>
                <w:szCs w:val="18"/>
              </w:rPr>
              <mc:AlternateContent>
                <mc:Choice Requires="wps">
                  <w:drawing>
                    <wp:anchor distT="0" distB="0" distL="114300" distR="114300" simplePos="0" relativeHeight="251742208" behindDoc="0" locked="0" layoutInCell="1" allowOverlap="1" wp14:anchorId="5E7ABFC2" wp14:editId="627505A9">
                      <wp:simplePos x="0" y="0"/>
                      <wp:positionH relativeFrom="margin">
                        <wp:posOffset>407035</wp:posOffset>
                      </wp:positionH>
                      <wp:positionV relativeFrom="paragraph">
                        <wp:posOffset>1905</wp:posOffset>
                      </wp:positionV>
                      <wp:extent cx="668020" cy="179705"/>
                      <wp:effectExtent l="38100" t="0" r="17780" b="67945"/>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802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40A128" id="Прямая со стрелкой 98" o:spid="_x0000_s1026" type="#_x0000_t32" style="position:absolute;margin-left:32.05pt;margin-top:.15pt;width:52.6pt;height:14.15pt;flip:x;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UvFQIAAMcDAAAOAAAAZHJzL2Uyb0RvYy54bWysU81u2zAMvg/YOwi6L3YCJG2NOD2k63bo&#10;tgLtHkCRZFuYLAqSEie3bi/QR9gr7LLDftBnsN9olBKk63YbpgNBieRH8iM1P9+2mmyk8wpMScej&#10;nBJpOAhl6pK+v718cUqJD8wIpsHIku6kp+eL58/mnS3kBBrQQjqCIMYXnS1pE4ItsszzRrbMj8BK&#10;g8YKXMsCXl2dCcc6RG91NsnzWdaBE9YBl97j68XeSBcJv6okD++qystAdEmxtpCkS3IVZbaYs6J2&#10;zDaKH8pg/1BFy5TBpEeoCxYYWTv1F1SruAMPVRhxaDOoKsVl6gG7Ged/dHPTMCtTL0iOt0ea/P+D&#10;5W83144oUdIznJRhLc6o/zzcDff9z/7LcE+Gj/0DiuHTcNd/7X/03/uH/htBZ2Sus75AgKW5drF3&#10;vjU39gr4B08MLBtmapk6uN1ZRB3HiOxJSLx4i/lX3RsQ6MPWARKN28q1pNLKvo6BERypIts0t91x&#10;bnIbCMfH2ew0n+B0OZrGJ2cn+TTlYkWEicHW+fBKQkuiUlIfHFN1E5ZgDG4IuH0KtrnyIRb5GBCD&#10;DVwqrdOiaEM6ZGo6maaaPGglojG6eVevltqRDYurls6hiiduDtZGJLBGMvHyoAemNOokJKqCU0ie&#10;ljRma6WgREv8XVHbl6fNgcrI3n4OKxC7axfNkVXcltTHYbPjOv5+T16P/2/xCwAA//8DAFBLAwQU&#10;AAYACAAAACEA12tg/twAAAAGAQAADwAAAGRycy9kb3ducmV2LnhtbEyOQU+DQBSE7yb+h80z8WLs&#10;UlSCyKMxau3JNNL2vmWfQMq+Jey2hX/v9qS3mcxk5ssXo+nEiQbXWkaYzyIQxJXVLdcI283yPgXh&#10;vGKtOsuEMJGDRXF9latM2zN/06n0tQgj7DKF0HjfZ1K6qiGj3Mz2xCH7sYNRPtihlnpQ5zBuOhlH&#10;USKNajk8NKqnt4aqQ3k0CO/l+mm5u9uO8VStvsrP9LDm6QPx9mZ8fQHhafR/ZbjgB3QoAtPeHlk7&#10;0SEkj/PQRHgAcUmT5yD2CHGagCxy+R+/+AUAAP//AwBQSwECLQAUAAYACAAAACEAtoM4kv4AAADh&#10;AQAAEwAAAAAAAAAAAAAAAAAAAAAAW0NvbnRlbnRfVHlwZXNdLnhtbFBLAQItABQABgAIAAAAIQA4&#10;/SH/1gAAAJQBAAALAAAAAAAAAAAAAAAAAC8BAABfcmVscy8ucmVsc1BLAQItABQABgAIAAAAIQDr&#10;NWUvFQIAAMcDAAAOAAAAAAAAAAAAAAAAAC4CAABkcnMvZTJvRG9jLnhtbFBLAQItABQABgAIAAAA&#10;IQDXa2D+3AAAAAYBAAAPAAAAAAAAAAAAAAAAAG8EAABkcnMvZG93bnJldi54bWxQSwUGAAAAAAQA&#10;BADzAAAAeAUAAAAA&#10;">
                      <v:stroke endarrow="block"/>
                      <w10:wrap anchorx="margin"/>
                    </v:shape>
                  </w:pict>
                </mc:Fallback>
              </mc:AlternateContent>
            </w:r>
            <w:r w:rsidRPr="00EC34E4">
              <w:rPr>
                <w:rFonts w:ascii="Times New Roman" w:hAnsi="Times New Roman" w:cs="Times New Roman"/>
                <w:b/>
                <w:noProof/>
                <w:color w:val="000000"/>
                <w:sz w:val="18"/>
                <w:szCs w:val="18"/>
              </w:rPr>
              <mc:AlternateContent>
                <mc:Choice Requires="wps">
                  <w:drawing>
                    <wp:anchor distT="0" distB="0" distL="114299" distR="114299" simplePos="0" relativeHeight="251741184" behindDoc="0" locked="0" layoutInCell="1" allowOverlap="1" wp14:anchorId="261B5C6E" wp14:editId="34B77E15">
                      <wp:simplePos x="0" y="0"/>
                      <wp:positionH relativeFrom="margin">
                        <wp:posOffset>1811019</wp:posOffset>
                      </wp:positionH>
                      <wp:positionV relativeFrom="paragraph">
                        <wp:posOffset>1905</wp:posOffset>
                      </wp:positionV>
                      <wp:extent cx="0" cy="215900"/>
                      <wp:effectExtent l="76200" t="0" r="57150" b="50800"/>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FEA2E" id="Прямая со стрелкой 97" o:spid="_x0000_s1026" type="#_x0000_t32" style="position:absolute;margin-left:142.6pt;margin-top:.15pt;width:0;height:17pt;z-index:25174118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8FDCgIAALgDAAAOAAAAZHJzL2Uyb0RvYy54bWysU8FuEzEQvSPxD5bvZJNIAbrKpoeUcilQ&#10;qeUDHNu7a2F7LNvJJrfCD/QT+AUuHAqo37D7R4ydNBS4IfYwsj0zb+a9mZ2fbo0mG+mDAlvRyWhM&#10;ibQchLJNRd9fnz97SUmIzAqmwcqK7mSgp4unT+adK+UUWtBCeoIgNpSdq2gboyuLIvBWGhZG4KRF&#10;Zw3esIhX3xTCsw7RjS6m4/HzogMvnAcuQ8DXs72TLjJ+XUse39V1kJHoimJvMVuf7SrZYjFnZeOZ&#10;axU/tMH+oQvDlMWiR6gzFhlZe/UXlFHcQ4A6jjiYAupacZk5IJvJ+A82Vy1zMnNBcYI7yhT+Hyx/&#10;u7n0RImKnrygxDKDM+o/DzfDbf+j/zLckuFjf49m+DTc9F/77/23/r6/IxiMynUulAiwtJc+cedb&#10;e+UugH8IxMKyZbaRmcH1ziHqJGUUv6WkS3BYf9W9AYExbB0hy7itvUmQKBDZ5mntjtOS20j4/pHj&#10;63QyOxnnQRasfMhzPsTXEgxJh4qG6Jlq2rgEa3ElwE9yFba5CDF1xcqHhFTUwrnSOm+GtqRDaWbT&#10;WU4IoJVIzhQWfLNaak82LO1W/jJF9DwO87C2IoO1kolXh3NkSuOZxKxN9ArV0pKmakYKSrTE3ymd&#10;9u1pe9AuybUXfgVid+mTO8mI65F5HFY57d/je4769cMtfgIAAP//AwBQSwMEFAAGAAgAAAAhAG5p&#10;Q/7cAAAABwEAAA8AAABkcnMvZG93bnJldi54bWxMjk1PwzAQRO9I/AdrkbhRhxSiEuJUQIXIpUj9&#10;EOLoxktiEa+j2G1Tfj2LOMDxaUYzr5iPrhMHHIL1pOB6koBAqr2x1CjYbp6vZiBC1GR05wkVnDDA&#10;vDw/K3Ru/JFWeFjHRvAIhVwraGPscylD3aLTYeJ7JM4+/OB0ZBwaaQZ95HHXyTRJMum0JX5odY9P&#10;Ldaf671TEBfvpzZ7qx/v7OvmZZnZr6qqFkpdXowP9yAijvGvDD/6rA4lO+38nkwQnYJ0dptyVcEU&#10;BMe/uGO8mYIsC/nfv/wGAAD//wMAUEsBAi0AFAAGAAgAAAAhALaDOJL+AAAA4QEAABMAAAAAAAAA&#10;AAAAAAAAAAAAAFtDb250ZW50X1R5cGVzXS54bWxQSwECLQAUAAYACAAAACEAOP0h/9YAAACUAQAA&#10;CwAAAAAAAAAAAAAAAAAvAQAAX3JlbHMvLnJlbHNQSwECLQAUAAYACAAAACEAnX/BQwoCAAC4AwAA&#10;DgAAAAAAAAAAAAAAAAAuAgAAZHJzL2Uyb0RvYy54bWxQSwECLQAUAAYACAAAACEAbmlD/twAAAAH&#10;AQAADwAAAAAAAAAAAAAAAABkBAAAZHJzL2Rvd25yZXYueG1sUEsFBgAAAAAEAAQA8wAAAG0FAAAA&#10;AA==&#10;">
                      <v:stroke endarrow="block"/>
                      <w10:wrap anchorx="margin"/>
                    </v:shape>
                  </w:pict>
                </mc:Fallback>
              </mc:AlternateContent>
            </w:r>
          </w:p>
        </w:tc>
        <w:tc>
          <w:tcPr>
            <w:tcW w:w="2266" w:type="dxa"/>
            <w:gridSpan w:val="3"/>
            <w:tcBorders>
              <w:top w:val="single" w:sz="4" w:space="0" w:color="auto"/>
              <w:left w:val="nil"/>
              <w:bottom w:val="single" w:sz="4" w:space="0" w:color="auto"/>
              <w:right w:val="nil"/>
            </w:tcBorders>
            <w:shd w:val="clear" w:color="auto" w:fill="auto"/>
          </w:tcPr>
          <w:p w14:paraId="335012BC" w14:textId="33AFF27D" w:rsidR="00B75786" w:rsidRPr="00EC34E4" w:rsidRDefault="00B75786" w:rsidP="00E16A6B">
            <w:pPr>
              <w:spacing w:after="0" w:line="240" w:lineRule="auto"/>
              <w:jc w:val="both"/>
              <w:rPr>
                <w:rFonts w:ascii="Times New Roman" w:hAnsi="Times New Roman" w:cs="Times New Roman"/>
                <w:b/>
                <w:color w:val="000000"/>
                <w:sz w:val="18"/>
                <w:szCs w:val="18"/>
              </w:rPr>
            </w:pPr>
            <w:r w:rsidRPr="00EC34E4">
              <w:rPr>
                <w:rFonts w:ascii="Times New Roman" w:hAnsi="Times New Roman" w:cs="Times New Roman"/>
                <w:b/>
                <w:noProof/>
                <w:color w:val="000000"/>
                <w:sz w:val="18"/>
                <w:szCs w:val="18"/>
              </w:rPr>
              <mc:AlternateContent>
                <mc:Choice Requires="wps">
                  <w:drawing>
                    <wp:anchor distT="0" distB="0" distL="114300" distR="114300" simplePos="0" relativeHeight="251744256" behindDoc="0" locked="0" layoutInCell="1" allowOverlap="1" wp14:anchorId="02B5B178" wp14:editId="7409B69F">
                      <wp:simplePos x="0" y="0"/>
                      <wp:positionH relativeFrom="margin">
                        <wp:posOffset>1358900</wp:posOffset>
                      </wp:positionH>
                      <wp:positionV relativeFrom="paragraph">
                        <wp:posOffset>1905</wp:posOffset>
                      </wp:positionV>
                      <wp:extent cx="668020" cy="179705"/>
                      <wp:effectExtent l="0" t="0" r="74930" b="67945"/>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8020" cy="17970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80E41B" id="Прямая со стрелкой 96" o:spid="_x0000_s1026" type="#_x0000_t32" style="position:absolute;margin-left:107pt;margin-top:.15pt;width:52.6pt;height:14.15pt;flip:x y;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NUGwIAANEDAAAOAAAAZHJzL2Uyb0RvYy54bWysU81uEzEQviPxDpbvZDeRkrarbHpIKRwK&#10;RGrh7tjerIXXY9lONrkVXqCPwCv0woEf9Rl234ixE6UUbggfRmPPzDcz34yn59tGk410XoEp6XCQ&#10;UyINB6HMqqTvby5fnFLiAzOCaTCypDvp6fns+bNpaws5ghq0kI4giPFFa0tah2CLLPO8lg3zA7DS&#10;oLEC17CAV7fKhGMtojc6G+X5JGvBCeuAS+/x9WJvpLOEX1WSh3dV5WUguqRYW0jSJbmMMptNWbFy&#10;zNaKH8pg/1BFw5TBpEeoCxYYWTv1F1SjuAMPVRhwaDKoKsVl6gG7GeZ/dHNdMytTL0iOt0ea/P+D&#10;5W83C0eUKOnZhBLDGpxR96W/7e+6n919f0f6T90Div5zf9t97X5037uH7htBZ2Sutb5AgLlZuNg7&#10;35prewX8oycG5jUzK5k6uNlZRB3GiOxJSLx4i/mX7RsQ6MPWARKN28o1pNLKvo6BSfsQtZgGSSPb&#10;NMHdcYJyGwjHx8nkNB/hnDmahidnJ/k4ZWVFBIzB1vnwSkJDolJSHxxTqzrMwRjcFXD7FGxz5UMs&#10;9zEgBhu4VFqnldGGtMjZeDRONXnQSkRjdPNutZxrRzYsLl06hyqeuDlYG5HAasnESyNISEQFp5A6&#10;LWnM0EhBiZb4t6KWvANTGr335WlzIDXyuJ/IEsRu4aI58ot7k/o47HhczN/vyevxJ85+AQAA//8D&#10;AFBLAwQUAAYACAAAACEAIq+sct8AAAAHAQAADwAAAGRycy9kb3ducmV2LnhtbEyPwU7DMAyG70i8&#10;Q2QkLoil7cbUlaYTICHEAQm2aeKYNSYtNE7VZF15e8wJjvb/6/Pncj25Tow4hNaTgnSWgECqvWnJ&#10;KthtH69zECFqMrrzhAq+McC6Oj8rdWH8id5w3EQrGEKh0AqaGPtCylA36HSY+R6Jsw8/OB15HKw0&#10;gz4x3HUyS5KldLolvtDoHh8arL82R6dg/nK/t3b1+jlevd88SR/z7eI5V+ryYrq7BRFxin9l+NVn&#10;dajY6eCPZILoFGTpgn+JDAPB8TxdZSAOvM+XIKtS/vevfgAAAP//AwBQSwECLQAUAAYACAAAACEA&#10;toM4kv4AAADhAQAAEwAAAAAAAAAAAAAAAAAAAAAAW0NvbnRlbnRfVHlwZXNdLnhtbFBLAQItABQA&#10;BgAIAAAAIQA4/SH/1gAAAJQBAAALAAAAAAAAAAAAAAAAAC8BAABfcmVscy8ucmVsc1BLAQItABQA&#10;BgAIAAAAIQByYXNUGwIAANEDAAAOAAAAAAAAAAAAAAAAAC4CAABkcnMvZTJvRG9jLnhtbFBLAQIt&#10;ABQABgAIAAAAIQAir6xy3wAAAAcBAAAPAAAAAAAAAAAAAAAAAHUEAABkcnMvZG93bnJldi54bWxQ&#10;SwUGAAAAAAQABADzAAAAgQUAAAAA&#10;">
                      <v:stroke startarrow="block"/>
                      <w10:wrap anchorx="margin"/>
                    </v:shape>
                  </w:pict>
                </mc:Fallback>
              </mc:AlternateContent>
            </w:r>
          </w:p>
        </w:tc>
        <w:tc>
          <w:tcPr>
            <w:tcW w:w="1849" w:type="dxa"/>
            <w:tcBorders>
              <w:top w:val="single" w:sz="4" w:space="0" w:color="auto"/>
              <w:left w:val="nil"/>
              <w:bottom w:val="single" w:sz="4" w:space="0" w:color="auto"/>
              <w:right w:val="nil"/>
            </w:tcBorders>
            <w:shd w:val="clear" w:color="auto" w:fill="auto"/>
          </w:tcPr>
          <w:p w14:paraId="21EB728B" w14:textId="77777777" w:rsidR="00B75786" w:rsidRPr="00EC34E4" w:rsidRDefault="00B75786" w:rsidP="00E16A6B">
            <w:pPr>
              <w:spacing w:after="0" w:line="240" w:lineRule="auto"/>
              <w:jc w:val="both"/>
              <w:rPr>
                <w:rFonts w:ascii="Times New Roman" w:hAnsi="Times New Roman" w:cs="Times New Roman"/>
                <w:b/>
                <w:color w:val="000000"/>
                <w:sz w:val="18"/>
                <w:szCs w:val="18"/>
              </w:rPr>
            </w:pPr>
          </w:p>
        </w:tc>
        <w:tc>
          <w:tcPr>
            <w:tcW w:w="1387" w:type="dxa"/>
            <w:vMerge/>
            <w:tcBorders>
              <w:top w:val="nil"/>
              <w:left w:val="nil"/>
              <w:bottom w:val="nil"/>
              <w:right w:val="nil"/>
            </w:tcBorders>
            <w:shd w:val="clear" w:color="auto" w:fill="auto"/>
          </w:tcPr>
          <w:p w14:paraId="6095F378" w14:textId="77777777" w:rsidR="00B75786" w:rsidRPr="00EC34E4" w:rsidRDefault="00B75786" w:rsidP="00E16A6B">
            <w:pPr>
              <w:spacing w:after="0" w:line="240" w:lineRule="auto"/>
              <w:jc w:val="both"/>
              <w:rPr>
                <w:rFonts w:ascii="Times New Roman" w:hAnsi="Times New Roman" w:cs="Times New Roman"/>
                <w:b/>
                <w:color w:val="000000"/>
                <w:sz w:val="18"/>
                <w:szCs w:val="18"/>
              </w:rPr>
            </w:pPr>
          </w:p>
        </w:tc>
        <w:tc>
          <w:tcPr>
            <w:tcW w:w="2449" w:type="dxa"/>
            <w:tcBorders>
              <w:top w:val="single" w:sz="4" w:space="0" w:color="auto"/>
              <w:left w:val="nil"/>
              <w:bottom w:val="nil"/>
              <w:right w:val="nil"/>
            </w:tcBorders>
            <w:shd w:val="clear" w:color="auto" w:fill="auto"/>
          </w:tcPr>
          <w:p w14:paraId="73AA2C8A" w14:textId="77777777" w:rsidR="00B75786" w:rsidRPr="00EC34E4" w:rsidRDefault="00B75786" w:rsidP="00E16A6B">
            <w:pPr>
              <w:spacing w:after="0" w:line="240" w:lineRule="auto"/>
              <w:jc w:val="both"/>
              <w:rPr>
                <w:rFonts w:ascii="Times New Roman" w:hAnsi="Times New Roman" w:cs="Times New Roman"/>
                <w:b/>
                <w:color w:val="000000"/>
                <w:sz w:val="18"/>
                <w:szCs w:val="18"/>
              </w:rPr>
            </w:pPr>
          </w:p>
        </w:tc>
      </w:tr>
      <w:tr w:rsidR="00B75786" w:rsidRPr="00EC34E4" w14:paraId="78B50CEB" w14:textId="77777777" w:rsidTr="00784F8E">
        <w:tc>
          <w:tcPr>
            <w:tcW w:w="1809" w:type="dxa"/>
            <w:tcBorders>
              <w:top w:val="single" w:sz="4" w:space="0" w:color="auto"/>
              <w:bottom w:val="single" w:sz="4" w:space="0" w:color="auto"/>
            </w:tcBorders>
            <w:shd w:val="clear" w:color="auto" w:fill="auto"/>
          </w:tcPr>
          <w:p w14:paraId="3C56C198" w14:textId="77777777" w:rsidR="00B75786" w:rsidRPr="00EC34E4" w:rsidRDefault="00B75786" w:rsidP="00E16A6B">
            <w:pPr>
              <w:spacing w:after="0" w:line="240" w:lineRule="auto"/>
              <w:jc w:val="both"/>
              <w:rPr>
                <w:rFonts w:ascii="Times New Roman" w:hAnsi="Times New Roman" w:cs="Times New Roman"/>
                <w:color w:val="000000"/>
                <w:sz w:val="18"/>
                <w:szCs w:val="18"/>
              </w:rPr>
            </w:pPr>
            <w:r w:rsidRPr="00EC34E4">
              <w:rPr>
                <w:rFonts w:ascii="Times New Roman" w:hAnsi="Times New Roman" w:cs="Times New Roman"/>
                <w:color w:val="000000"/>
                <w:sz w:val="18"/>
                <w:szCs w:val="18"/>
              </w:rPr>
              <w:t>Органы управления и силы  Завитинского звена АОТП  РСЧС</w:t>
            </w:r>
          </w:p>
        </w:tc>
        <w:tc>
          <w:tcPr>
            <w:tcW w:w="2266" w:type="dxa"/>
            <w:gridSpan w:val="3"/>
            <w:tcBorders>
              <w:top w:val="single" w:sz="4" w:space="0" w:color="auto"/>
              <w:bottom w:val="single" w:sz="4" w:space="0" w:color="auto"/>
            </w:tcBorders>
            <w:shd w:val="clear" w:color="auto" w:fill="auto"/>
          </w:tcPr>
          <w:p w14:paraId="674DBD3B" w14:textId="77777777" w:rsidR="00B75786" w:rsidRPr="00EC34E4" w:rsidRDefault="00B75786" w:rsidP="00E16A6B">
            <w:pPr>
              <w:spacing w:after="0" w:line="240" w:lineRule="auto"/>
              <w:jc w:val="both"/>
              <w:rPr>
                <w:rFonts w:ascii="Times New Roman" w:hAnsi="Times New Roman" w:cs="Times New Roman"/>
                <w:color w:val="000000"/>
                <w:sz w:val="18"/>
                <w:szCs w:val="18"/>
              </w:rPr>
            </w:pPr>
            <w:r w:rsidRPr="00EC34E4">
              <w:rPr>
                <w:rFonts w:ascii="Times New Roman" w:hAnsi="Times New Roman" w:cs="Times New Roman"/>
                <w:color w:val="000000"/>
                <w:sz w:val="18"/>
                <w:szCs w:val="18"/>
              </w:rPr>
              <w:t>Дежурные смен организаций</w:t>
            </w:r>
          </w:p>
          <w:p w14:paraId="2C61788C" w14:textId="74E6DE0A" w:rsidR="00B75786" w:rsidRPr="00EC34E4" w:rsidRDefault="00B75786" w:rsidP="00E16A6B">
            <w:pPr>
              <w:spacing w:after="0" w:line="240" w:lineRule="auto"/>
              <w:jc w:val="both"/>
              <w:rPr>
                <w:rFonts w:ascii="Times New Roman" w:hAnsi="Times New Roman" w:cs="Times New Roman"/>
                <w:color w:val="000000"/>
                <w:sz w:val="18"/>
                <w:szCs w:val="18"/>
              </w:rPr>
            </w:pPr>
            <w:r w:rsidRPr="00EC34E4">
              <w:rPr>
                <w:rFonts w:ascii="Times New Roman" w:hAnsi="Times New Roman" w:cs="Times New Roman"/>
                <w:noProof/>
                <w:color w:val="000000"/>
                <w:sz w:val="18"/>
                <w:szCs w:val="18"/>
              </w:rPr>
              <mc:AlternateContent>
                <mc:Choice Requires="wps">
                  <w:drawing>
                    <wp:anchor distT="0" distB="0" distL="114300" distR="114300" simplePos="0" relativeHeight="251736064" behindDoc="0" locked="0" layoutInCell="1" allowOverlap="1" wp14:anchorId="0F660357" wp14:editId="4F43BE43">
                      <wp:simplePos x="0" y="0"/>
                      <wp:positionH relativeFrom="margin">
                        <wp:posOffset>552450</wp:posOffset>
                      </wp:positionH>
                      <wp:positionV relativeFrom="paragraph">
                        <wp:posOffset>571500</wp:posOffset>
                      </wp:positionV>
                      <wp:extent cx="276860" cy="0"/>
                      <wp:effectExtent l="52705" t="14605" r="61595" b="22860"/>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8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FEA04" id="Прямая со стрелкой 95" o:spid="_x0000_s1026" type="#_x0000_t32" style="position:absolute;margin-left:43.5pt;margin-top:45pt;width:21.8pt;height:0;rotation:90;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OtFAIAAOgDAAAOAAAAZHJzL2Uyb0RvYy54bWysU8FuEzEQvSPxD5bvZJOIhLLKpoeUcikQ&#10;qeUDHNu7a+H1WLaTTW6FH+gn8AtcONCifsPuHzF2QkrhghA+jGzPzPO8N+PZ6bbRZCOdV2AKOhoM&#10;KZGGg1CmKuj7q/NnJ5T4wIxgGows6E56ejp/+mTW2lyOoQYtpCMIYnze2oLWIdg8yzyvZcP8AKw0&#10;6CzBNSzg0VWZcKxF9EZn4+FwmrXghHXApfd4e7Z30nnCL0vJw7uy9DIQXVCsLSTrkl1Fm81nLK8c&#10;s7XihzLYP1TRMGXw0SPUGQuMrJ36A6pR3IGHMgw4NBmUpeIycUA2o+FvbC5rZmXiguJ4e5TJ/z9Y&#10;/nazdESJgr6cUGJYgz3qPvfX/U33vfvS35D+Y3ePpv/UX3dfu7vutrvvvhEMRuVa63MEWJili9z5&#10;1lzaC+AfPDGwqJmpZGJwtbOIOooZ2aOUePAW31+1b0BgDFsHSDJuS9cQB9iuyfNhXOkW5SLb1Lvd&#10;sXdyGwjHy/GL6ckUO8x/ujKWR5RYmHU+vJbQkLgpqA+OqaoOCzAGBwTcKKGzzYUPscaHhJhs4Fxp&#10;neZEG9JGocaTlOBBKxGdMcy7arXQjmxYnLR9zXuwR2EO1kYksFoy8coIEpI6wSnUS0saX2ikoERL&#10;/FBxl6IDU/pvo5GANgeto7z7Rq1A7JYulhRlx3FKTA+jH+f113OKevig8x8AAAD//wMAUEsDBBQA&#10;BgAIAAAAIQBsq9iI2wAAAAoBAAAPAAAAZHJzL2Rvd25yZXYueG1sTI9BT8MwDIXvSPyHyEjcWNoJ&#10;TVVpOhWkIXFk9LBj1pq2onFK4q3dv8fjAjc/++n5e8V2caM6Y4iDJwPpKgGF1Ph2oM5A/bF7yEBF&#10;ttTa0RMauGCEbXl7U9i89TO943nPnZIQirk10DNPudax6dHZuPITktw+fXCWRYZOt8HOEu5GvU6S&#10;jXZ2IPnQ2wlfemy+9idnoHqsQx0vmt9mDtNh913F1+fKmPu7pXoCxbjwnxmu+IIOpTAd/YnaqEbR&#10;SSbobGCTrUFdDb+LowxpmoEuC/2/QvkDAAD//wMAUEsBAi0AFAAGAAgAAAAhALaDOJL+AAAA4QEA&#10;ABMAAAAAAAAAAAAAAAAAAAAAAFtDb250ZW50X1R5cGVzXS54bWxQSwECLQAUAAYACAAAACEAOP0h&#10;/9YAAACUAQAACwAAAAAAAAAAAAAAAAAvAQAAX3JlbHMvLnJlbHNQSwECLQAUAAYACAAAACEA/+6j&#10;rRQCAADoAwAADgAAAAAAAAAAAAAAAAAuAgAAZHJzL2Uyb0RvYy54bWxQSwECLQAUAAYACAAAACEA&#10;bKvYiNsAAAAKAQAADwAAAAAAAAAAAAAAAABuBAAAZHJzL2Rvd25yZXYueG1sUEsFBgAAAAAEAAQA&#10;8wAAAHYFAAAAAA==&#10;">
                      <v:stroke startarrow="block" endarrow="block"/>
                      <w10:wrap anchorx="margin"/>
                    </v:shape>
                  </w:pict>
                </mc:Fallback>
              </mc:AlternateContent>
            </w:r>
          </w:p>
        </w:tc>
        <w:tc>
          <w:tcPr>
            <w:tcW w:w="1849" w:type="dxa"/>
            <w:tcBorders>
              <w:top w:val="single" w:sz="4" w:space="0" w:color="auto"/>
              <w:bottom w:val="single" w:sz="4" w:space="0" w:color="auto"/>
              <w:right w:val="single" w:sz="4" w:space="0" w:color="auto"/>
            </w:tcBorders>
            <w:shd w:val="clear" w:color="auto" w:fill="auto"/>
          </w:tcPr>
          <w:p w14:paraId="325A4CDB" w14:textId="77777777" w:rsidR="00B75786" w:rsidRPr="00EC34E4" w:rsidRDefault="00B75786" w:rsidP="00E16A6B">
            <w:pPr>
              <w:spacing w:after="0" w:line="240" w:lineRule="auto"/>
              <w:jc w:val="both"/>
              <w:rPr>
                <w:rFonts w:ascii="Times New Roman" w:hAnsi="Times New Roman" w:cs="Times New Roman"/>
                <w:color w:val="000000"/>
                <w:sz w:val="18"/>
                <w:szCs w:val="18"/>
              </w:rPr>
            </w:pPr>
            <w:r w:rsidRPr="00EC34E4">
              <w:rPr>
                <w:rFonts w:ascii="Times New Roman" w:hAnsi="Times New Roman" w:cs="Times New Roman"/>
                <w:color w:val="000000"/>
                <w:sz w:val="18"/>
                <w:szCs w:val="18"/>
              </w:rPr>
              <w:t>Население Завитинского муниципального округа</w:t>
            </w:r>
          </w:p>
        </w:tc>
        <w:tc>
          <w:tcPr>
            <w:tcW w:w="1387" w:type="dxa"/>
            <w:vMerge/>
            <w:tcBorders>
              <w:top w:val="nil"/>
              <w:left w:val="single" w:sz="4" w:space="0" w:color="auto"/>
              <w:bottom w:val="nil"/>
              <w:right w:val="nil"/>
            </w:tcBorders>
            <w:shd w:val="clear" w:color="auto" w:fill="auto"/>
          </w:tcPr>
          <w:p w14:paraId="4D4337AA" w14:textId="77777777" w:rsidR="00B75786" w:rsidRPr="00EC34E4" w:rsidRDefault="00B75786" w:rsidP="00E16A6B">
            <w:pPr>
              <w:spacing w:after="0" w:line="240" w:lineRule="auto"/>
              <w:jc w:val="both"/>
              <w:rPr>
                <w:rFonts w:ascii="Times New Roman" w:hAnsi="Times New Roman" w:cs="Times New Roman"/>
                <w:b/>
                <w:color w:val="000000"/>
                <w:sz w:val="18"/>
                <w:szCs w:val="18"/>
              </w:rPr>
            </w:pPr>
          </w:p>
        </w:tc>
        <w:tc>
          <w:tcPr>
            <w:tcW w:w="2449" w:type="dxa"/>
            <w:tcBorders>
              <w:top w:val="nil"/>
              <w:left w:val="nil"/>
              <w:bottom w:val="nil"/>
              <w:right w:val="nil"/>
            </w:tcBorders>
            <w:shd w:val="clear" w:color="auto" w:fill="auto"/>
          </w:tcPr>
          <w:p w14:paraId="26BB40E3" w14:textId="77777777" w:rsidR="00B75786" w:rsidRPr="00EC34E4" w:rsidRDefault="00B75786" w:rsidP="00E16A6B">
            <w:pPr>
              <w:spacing w:after="0" w:line="240" w:lineRule="auto"/>
              <w:jc w:val="both"/>
              <w:rPr>
                <w:rFonts w:ascii="Times New Roman" w:hAnsi="Times New Roman" w:cs="Times New Roman"/>
                <w:b/>
                <w:color w:val="000000"/>
                <w:sz w:val="18"/>
                <w:szCs w:val="18"/>
              </w:rPr>
            </w:pPr>
          </w:p>
        </w:tc>
      </w:tr>
      <w:tr w:rsidR="00B75786" w:rsidRPr="00EC34E4" w14:paraId="071BE8C5" w14:textId="77777777" w:rsidTr="00784F8E">
        <w:trPr>
          <w:trHeight w:val="441"/>
        </w:trPr>
        <w:tc>
          <w:tcPr>
            <w:tcW w:w="1809" w:type="dxa"/>
            <w:tcBorders>
              <w:top w:val="single" w:sz="4" w:space="0" w:color="auto"/>
              <w:left w:val="nil"/>
              <w:bottom w:val="single" w:sz="4" w:space="0" w:color="auto"/>
              <w:right w:val="nil"/>
            </w:tcBorders>
            <w:shd w:val="clear" w:color="auto" w:fill="auto"/>
          </w:tcPr>
          <w:p w14:paraId="54BD8603" w14:textId="77777777" w:rsidR="00B75786" w:rsidRPr="00EC34E4" w:rsidRDefault="00B75786" w:rsidP="00E16A6B">
            <w:pPr>
              <w:spacing w:after="0" w:line="240" w:lineRule="auto"/>
              <w:jc w:val="both"/>
              <w:rPr>
                <w:rFonts w:ascii="Times New Roman" w:hAnsi="Times New Roman" w:cs="Times New Roman"/>
                <w:color w:val="000000"/>
                <w:sz w:val="18"/>
                <w:szCs w:val="18"/>
              </w:rPr>
            </w:pPr>
          </w:p>
        </w:tc>
        <w:tc>
          <w:tcPr>
            <w:tcW w:w="2266" w:type="dxa"/>
            <w:gridSpan w:val="3"/>
            <w:tcBorders>
              <w:top w:val="single" w:sz="4" w:space="0" w:color="auto"/>
              <w:left w:val="nil"/>
              <w:bottom w:val="single" w:sz="4" w:space="0" w:color="auto"/>
              <w:right w:val="nil"/>
            </w:tcBorders>
            <w:shd w:val="clear" w:color="auto" w:fill="auto"/>
          </w:tcPr>
          <w:p w14:paraId="05CAF7A3" w14:textId="77777777" w:rsidR="00B75786" w:rsidRPr="00EC34E4" w:rsidRDefault="00B75786" w:rsidP="00E16A6B">
            <w:pPr>
              <w:spacing w:after="0" w:line="240" w:lineRule="auto"/>
              <w:jc w:val="both"/>
              <w:rPr>
                <w:rFonts w:ascii="Times New Roman" w:hAnsi="Times New Roman" w:cs="Times New Roman"/>
                <w:color w:val="000000"/>
                <w:sz w:val="18"/>
                <w:szCs w:val="18"/>
              </w:rPr>
            </w:pPr>
          </w:p>
        </w:tc>
        <w:tc>
          <w:tcPr>
            <w:tcW w:w="1849" w:type="dxa"/>
            <w:tcBorders>
              <w:top w:val="single" w:sz="4" w:space="0" w:color="auto"/>
              <w:left w:val="nil"/>
              <w:bottom w:val="single" w:sz="4" w:space="0" w:color="auto"/>
              <w:right w:val="nil"/>
            </w:tcBorders>
            <w:shd w:val="clear" w:color="auto" w:fill="auto"/>
          </w:tcPr>
          <w:p w14:paraId="568AD3D2" w14:textId="77777777" w:rsidR="00B75786" w:rsidRPr="00EC34E4" w:rsidRDefault="00B75786" w:rsidP="00E16A6B">
            <w:pPr>
              <w:spacing w:after="0" w:line="240" w:lineRule="auto"/>
              <w:jc w:val="both"/>
              <w:rPr>
                <w:rFonts w:ascii="Times New Roman" w:hAnsi="Times New Roman" w:cs="Times New Roman"/>
                <w:color w:val="000000"/>
                <w:sz w:val="18"/>
                <w:szCs w:val="18"/>
              </w:rPr>
            </w:pPr>
          </w:p>
        </w:tc>
        <w:tc>
          <w:tcPr>
            <w:tcW w:w="1387" w:type="dxa"/>
            <w:vMerge/>
            <w:tcBorders>
              <w:top w:val="nil"/>
              <w:left w:val="nil"/>
              <w:bottom w:val="nil"/>
              <w:right w:val="nil"/>
            </w:tcBorders>
            <w:shd w:val="clear" w:color="auto" w:fill="auto"/>
          </w:tcPr>
          <w:p w14:paraId="26ED148E" w14:textId="77777777" w:rsidR="00B75786" w:rsidRPr="00EC34E4" w:rsidRDefault="00B75786" w:rsidP="00E16A6B">
            <w:pPr>
              <w:spacing w:after="0" w:line="240" w:lineRule="auto"/>
              <w:jc w:val="both"/>
              <w:rPr>
                <w:rFonts w:ascii="Times New Roman" w:hAnsi="Times New Roman" w:cs="Times New Roman"/>
                <w:b/>
                <w:color w:val="000000"/>
                <w:sz w:val="18"/>
                <w:szCs w:val="18"/>
              </w:rPr>
            </w:pPr>
          </w:p>
        </w:tc>
        <w:tc>
          <w:tcPr>
            <w:tcW w:w="2449" w:type="dxa"/>
            <w:tcBorders>
              <w:top w:val="nil"/>
              <w:left w:val="nil"/>
              <w:bottom w:val="single" w:sz="4" w:space="0" w:color="auto"/>
              <w:right w:val="nil"/>
            </w:tcBorders>
            <w:shd w:val="clear" w:color="auto" w:fill="auto"/>
          </w:tcPr>
          <w:p w14:paraId="703A4953" w14:textId="77777777" w:rsidR="00B75786" w:rsidRPr="00EC34E4" w:rsidRDefault="00B75786" w:rsidP="00E16A6B">
            <w:pPr>
              <w:spacing w:after="0" w:line="240" w:lineRule="auto"/>
              <w:jc w:val="both"/>
              <w:rPr>
                <w:rFonts w:ascii="Times New Roman" w:hAnsi="Times New Roman" w:cs="Times New Roman"/>
                <w:b/>
                <w:color w:val="000000"/>
                <w:sz w:val="18"/>
                <w:szCs w:val="18"/>
              </w:rPr>
            </w:pPr>
          </w:p>
        </w:tc>
      </w:tr>
      <w:tr w:rsidR="00B75786" w:rsidRPr="00EC34E4" w14:paraId="387E3534" w14:textId="77777777" w:rsidTr="00784F8E">
        <w:trPr>
          <w:trHeight w:val="390"/>
        </w:trPr>
        <w:tc>
          <w:tcPr>
            <w:tcW w:w="5924" w:type="dxa"/>
            <w:gridSpan w:val="5"/>
            <w:tcBorders>
              <w:top w:val="single" w:sz="4" w:space="0" w:color="auto"/>
              <w:bottom w:val="single" w:sz="4" w:space="0" w:color="auto"/>
              <w:right w:val="single" w:sz="4" w:space="0" w:color="auto"/>
            </w:tcBorders>
            <w:shd w:val="clear" w:color="auto" w:fill="auto"/>
            <w:vAlign w:val="center"/>
          </w:tcPr>
          <w:p w14:paraId="54BD8B88" w14:textId="5C5C90B5" w:rsidR="00B75786" w:rsidRPr="00EC34E4" w:rsidRDefault="00B75786" w:rsidP="00E16A6B">
            <w:pPr>
              <w:spacing w:after="0" w:line="240" w:lineRule="auto"/>
              <w:jc w:val="both"/>
              <w:rPr>
                <w:rFonts w:ascii="Times New Roman" w:hAnsi="Times New Roman" w:cs="Times New Roman"/>
                <w:b/>
                <w:color w:val="000000"/>
                <w:sz w:val="18"/>
                <w:szCs w:val="18"/>
              </w:rPr>
            </w:pPr>
            <w:r w:rsidRPr="00EC34E4">
              <w:rPr>
                <w:rFonts w:ascii="Times New Roman" w:hAnsi="Times New Roman" w:cs="Times New Roman"/>
                <w:b/>
                <w:noProof/>
                <w:color w:val="000000"/>
                <w:sz w:val="18"/>
                <w:szCs w:val="18"/>
              </w:rPr>
              <mc:AlternateContent>
                <mc:Choice Requires="wps">
                  <w:drawing>
                    <wp:anchor distT="4294967295" distB="4294967295" distL="114300" distR="114300" simplePos="0" relativeHeight="251746304" behindDoc="0" locked="0" layoutInCell="1" allowOverlap="1" wp14:anchorId="579AE3AB" wp14:editId="55168797">
                      <wp:simplePos x="0" y="0"/>
                      <wp:positionH relativeFrom="column">
                        <wp:posOffset>3685540</wp:posOffset>
                      </wp:positionH>
                      <wp:positionV relativeFrom="paragraph">
                        <wp:posOffset>107314</wp:posOffset>
                      </wp:positionV>
                      <wp:extent cx="875030" cy="0"/>
                      <wp:effectExtent l="38100" t="76200" r="0" b="95250"/>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50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EE549" id="Прямая со стрелкой 90" o:spid="_x0000_s1026" type="#_x0000_t32" style="position:absolute;margin-left:290.2pt;margin-top:8.45pt;width:68.9pt;height:0;flip:x;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IEAIAAMIDAAAOAAAAZHJzL2Uyb0RvYy54bWysU81y0zAQvjPDO2h0J3bCBIonTg8phUOB&#10;zLQ8gCLJtgZZq5GUOLkVXqCPwCv0woGf6TPYb8RKCWmBG4MPOyvv7qf9vl3NTretJhvpvAJT0vEo&#10;p0QaDkKZuqTvr86fnFDiAzOCaTCypDvp6en88aNZZws5gQa0kI4giPFFZ0vahGCLLPO8kS3zI7DS&#10;YLAC17KAR1dnwrEO0VudTfL8WdaBE9YBl97j37N9kM4TflVJHt5VlZeB6JJibyFZl+wq2mw+Y0Xt&#10;mG0UP7TB/qGLlimDlx6hzlhgZO3UX1Ct4g48VGHEoc2gqhSXiQOyGed/sLlsmJWJC4rj7VEm//9g&#10;+dvN0hElSvoC5TGsxRn1n4fr4ab/0d8ON2T42N+hGT4N1/2X/nv/rb/rvxJMRuU66wsEWJili9z5&#10;1lzaC+AfPDGwaJipZWJwtbOIOo4V2W8l8eAt3r/q3oDAHLYOkGTcVq4llVb2dSyM4CgV2aa57Y5z&#10;k9tAOP48eT7Nn2L7/FcoY0VEiHXW+fBKQkuiU1IfHFN1ExZgDC4HuD0621z4EPu7L4jFBs6V1mlH&#10;tCEdijSdTFM7HrQSMRjTvKtXC+3IhsUtS18ii5GHaQ7WRiSwRjLx8uAHpjT6JCSVglOom5Y03tZK&#10;QYmW+LCit29Pm4OKUbj9CFYgdksXw1FQXJTE47DUcRMfnlPW/dOb/wQAAP//AwBQSwMEFAAGAAgA&#10;AAAhAMV8+5DeAAAACQEAAA8AAABkcnMvZG93bnJldi54bWxMj8FOwzAMhu9Ie4fIk7gglq5io5Sm&#10;EwIGp2mijHvWmLZa41RNtrVvjxEHdrT/T78/Z6vBtuKEvW8cKZjPIhBIpTMNVQp2n+vbBIQPmoxu&#10;HaGCET2s8slVplPjzvSBpyJUgkvIp1pBHUKXSunLGq32M9chcfbteqsDj30lTa/PXG5bGUfRUlrd&#10;EF+odYfPNZaH4mgVvBTbxfrrZjfEY/m+Kd6Sw5bGV6Wup8PTI4iAQ/iH4Vef1SFnp707kvGiVbBI&#10;ojtGOVg+gGDgfp7EIPZ/C5ln8vKD/AcAAP//AwBQSwECLQAUAAYACAAAACEAtoM4kv4AAADhAQAA&#10;EwAAAAAAAAAAAAAAAAAAAAAAW0NvbnRlbnRfVHlwZXNdLnhtbFBLAQItABQABgAIAAAAIQA4/SH/&#10;1gAAAJQBAAALAAAAAAAAAAAAAAAAAC8BAABfcmVscy8ucmVsc1BLAQItABQABgAIAAAAIQCIoo+I&#10;EAIAAMIDAAAOAAAAAAAAAAAAAAAAAC4CAABkcnMvZTJvRG9jLnhtbFBLAQItABQABgAIAAAAIQDF&#10;fPuQ3gAAAAkBAAAPAAAAAAAAAAAAAAAAAGoEAABkcnMvZG93bnJldi54bWxQSwUGAAAAAAQABADz&#10;AAAAdQUAAAAA&#10;">
                      <v:stroke endarrow="block"/>
                    </v:shape>
                  </w:pict>
                </mc:Fallback>
              </mc:AlternateContent>
            </w:r>
            <w:r w:rsidRPr="00EC34E4">
              <w:rPr>
                <w:rFonts w:ascii="Times New Roman" w:hAnsi="Times New Roman" w:cs="Times New Roman"/>
                <w:b/>
                <w:color w:val="000000"/>
                <w:sz w:val="18"/>
                <w:szCs w:val="18"/>
              </w:rPr>
              <w:t>Локальные системы оповещения</w:t>
            </w:r>
          </w:p>
        </w:tc>
        <w:tc>
          <w:tcPr>
            <w:tcW w:w="1387" w:type="dxa"/>
            <w:vMerge/>
            <w:tcBorders>
              <w:top w:val="nil"/>
              <w:left w:val="single" w:sz="4" w:space="0" w:color="auto"/>
              <w:bottom w:val="nil"/>
              <w:right w:val="single" w:sz="4" w:space="0" w:color="auto"/>
            </w:tcBorders>
            <w:shd w:val="clear" w:color="auto" w:fill="auto"/>
          </w:tcPr>
          <w:p w14:paraId="069EC291" w14:textId="77777777" w:rsidR="00B75786" w:rsidRPr="00EC34E4" w:rsidRDefault="00B75786" w:rsidP="00E16A6B">
            <w:pPr>
              <w:spacing w:after="0" w:line="240" w:lineRule="auto"/>
              <w:jc w:val="both"/>
              <w:rPr>
                <w:rFonts w:ascii="Times New Roman" w:hAnsi="Times New Roman" w:cs="Times New Roman"/>
                <w:b/>
                <w:color w:val="000000"/>
                <w:sz w:val="18"/>
                <w:szCs w:val="18"/>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14:paraId="139AE635" w14:textId="77777777" w:rsidR="00B75786" w:rsidRPr="00EC34E4" w:rsidRDefault="00B75786" w:rsidP="00E16A6B">
            <w:pPr>
              <w:spacing w:after="0" w:line="240" w:lineRule="auto"/>
              <w:jc w:val="both"/>
              <w:rPr>
                <w:rFonts w:ascii="Times New Roman" w:hAnsi="Times New Roman" w:cs="Times New Roman"/>
                <w:b/>
                <w:color w:val="000000"/>
                <w:sz w:val="18"/>
                <w:szCs w:val="18"/>
              </w:rPr>
            </w:pPr>
            <w:r w:rsidRPr="00EC34E4">
              <w:rPr>
                <w:rFonts w:ascii="Times New Roman" w:hAnsi="Times New Roman" w:cs="Times New Roman"/>
                <w:b/>
                <w:color w:val="000000"/>
                <w:sz w:val="18"/>
                <w:szCs w:val="18"/>
              </w:rPr>
              <w:t>ДДС организации</w:t>
            </w:r>
          </w:p>
        </w:tc>
      </w:tr>
      <w:tr w:rsidR="00B75786" w:rsidRPr="00EC34E4" w14:paraId="7631B19A" w14:textId="77777777" w:rsidTr="00784F8E">
        <w:tc>
          <w:tcPr>
            <w:tcW w:w="1950" w:type="dxa"/>
            <w:gridSpan w:val="2"/>
            <w:tcBorders>
              <w:top w:val="single" w:sz="4" w:space="0" w:color="auto"/>
              <w:left w:val="nil"/>
              <w:bottom w:val="single" w:sz="4" w:space="0" w:color="auto"/>
              <w:right w:val="nil"/>
            </w:tcBorders>
            <w:shd w:val="clear" w:color="auto" w:fill="auto"/>
          </w:tcPr>
          <w:p w14:paraId="5CCBDD56" w14:textId="52812E49" w:rsidR="00B75786" w:rsidRPr="00EC34E4" w:rsidRDefault="00B75786" w:rsidP="00E16A6B">
            <w:pPr>
              <w:spacing w:after="0" w:line="240" w:lineRule="auto"/>
              <w:jc w:val="both"/>
              <w:rPr>
                <w:rFonts w:ascii="Times New Roman" w:hAnsi="Times New Roman" w:cs="Times New Roman"/>
                <w:color w:val="000000"/>
                <w:sz w:val="18"/>
                <w:szCs w:val="18"/>
              </w:rPr>
            </w:pPr>
            <w:r w:rsidRPr="00EC34E4">
              <w:rPr>
                <w:rFonts w:ascii="Times New Roman" w:hAnsi="Times New Roman" w:cs="Times New Roman"/>
                <w:noProof/>
                <w:color w:val="000000"/>
                <w:sz w:val="18"/>
                <w:szCs w:val="18"/>
              </w:rPr>
              <mc:AlternateContent>
                <mc:Choice Requires="wps">
                  <w:drawing>
                    <wp:anchor distT="0" distB="0" distL="114300" distR="114300" simplePos="0" relativeHeight="251732992" behindDoc="0" locked="0" layoutInCell="1" allowOverlap="1" wp14:anchorId="6C1CF767" wp14:editId="124DECC6">
                      <wp:simplePos x="0" y="0"/>
                      <wp:positionH relativeFrom="margin">
                        <wp:posOffset>471805</wp:posOffset>
                      </wp:positionH>
                      <wp:positionV relativeFrom="paragraph">
                        <wp:posOffset>12065</wp:posOffset>
                      </wp:positionV>
                      <wp:extent cx="668020" cy="179705"/>
                      <wp:effectExtent l="38100" t="0" r="17780" b="67945"/>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802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7872F" id="Прямая со стрелкой 89" o:spid="_x0000_s1026" type="#_x0000_t32" style="position:absolute;margin-left:37.15pt;margin-top:.95pt;width:52.6pt;height:14.15pt;flip:x;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7CDFgIAAMcDAAAOAAAAZHJzL2Uyb0RvYy54bWysU81uEzEQviPxDpbvZDeRkiarbHpIKRwK&#10;VGp5AMf2Zi28Hst2ssmt8AJ9BF6BCwd+1GfYfSPGTpRSuCF8GI09M9/MfDOen+8aTbbSeQWmpMNB&#10;Tok0HIQy65K+v718MaXEB2YE02BkSffS0/PF82fz1hZyBDVoIR1BEOOL1pa0DsEWWeZ5LRvmB2Cl&#10;QWMFrmEBr26dCcdaRG90NsrzSdaCE9YBl97j68XBSBcJv6okD++qystAdEmxtpCkS3IVZbaYs2Lt&#10;mK0VP5bB/qGKhimDSU9QFywwsnHqL6hGcQceqjDg0GRQVYrL1AN2M8z/6OamZlamXpAcb080+f8H&#10;y99urx1RoqTTGSWGNTij7nN/1993P7sv/T3pP3YPKPpP/V33tfvRfe8eum8EnZG51voCAZbm2sXe&#10;+c7c2CvgHzwxsKyZWcvUwe3eIuowRmRPQuLFW8y/at+AQB+2CZBo3FWuIZVW9nUMjOBIFdmlue1P&#10;c5O7QDg+TibTfITT5Wgans3O8nHKxYoIE4Ot8+GVhIZEpaQ+OKbWdViCMbgh4A4p2PbKh1jkY0AM&#10;NnCptE6Log1pSzobj8apJg9aiWiMbt6tV0vtyJbFVUvnWMUTNwcbIxJYLZl4edQDUxp1EhJVwSkk&#10;T0saszVSUKIl/q6oHcrT5khlZO8whxWI/bWL5sgqbkvq47jZcR1/vyevx/+3+AUAAP//AwBQSwME&#10;FAAGAAgAAAAhAPjVz8bdAAAABwEAAA8AAABkcnMvZG93bnJldi54bWxMjs1OwkAUhfcmvMPkkrgx&#10;MqWIQO2UGBVdGWLF/dC5tA2dO01ngPbtvax0eX5yzpeue9uIM3a+dqRgOolAIBXO1FQq2H1v7pcg&#10;fNBkdOMIFQzoYZ2NblKdGHehLzznoRQ8Qj7RCqoQ2kRKX1RotZ+4Fomzg+usDiy7UppOX3jcNjKO&#10;okdpdU38UOkWXyosjvnJKnjNt/PNz92uj4fi4zN/Xx63NLwpdTvun59ABOzDXxmu+IwOGTPt3YmM&#10;F42CxcOMm+yvQFzjxWoOYq9gFsUgs1T+589+AQAA//8DAFBLAQItABQABgAIAAAAIQC2gziS/gAA&#10;AOEBAAATAAAAAAAAAAAAAAAAAAAAAABbQ29udGVudF9UeXBlc10ueG1sUEsBAi0AFAAGAAgAAAAh&#10;ADj9If/WAAAAlAEAAAsAAAAAAAAAAAAAAAAALwEAAF9yZWxzLy5yZWxzUEsBAi0AFAAGAAgAAAAh&#10;AHt/sIMWAgAAxwMAAA4AAAAAAAAAAAAAAAAALgIAAGRycy9lMm9Eb2MueG1sUEsBAi0AFAAGAAgA&#10;AAAhAPjVz8bdAAAABwEAAA8AAAAAAAAAAAAAAAAAcAQAAGRycy9kb3ducmV2LnhtbFBLBQYAAAAA&#10;BAAEAPMAAAB6BQAAAAA=&#10;">
                      <v:stroke endarrow="block"/>
                      <w10:wrap anchorx="margin"/>
                    </v:shape>
                  </w:pict>
                </mc:Fallback>
              </mc:AlternateContent>
            </w:r>
          </w:p>
        </w:tc>
        <w:tc>
          <w:tcPr>
            <w:tcW w:w="1983" w:type="dxa"/>
            <w:tcBorders>
              <w:top w:val="single" w:sz="4" w:space="0" w:color="auto"/>
              <w:left w:val="nil"/>
              <w:bottom w:val="single" w:sz="4" w:space="0" w:color="auto"/>
              <w:right w:val="nil"/>
            </w:tcBorders>
            <w:shd w:val="clear" w:color="auto" w:fill="auto"/>
          </w:tcPr>
          <w:p w14:paraId="13F71718" w14:textId="7DF9B776" w:rsidR="00B75786" w:rsidRPr="00EC34E4" w:rsidRDefault="00B75786" w:rsidP="00E16A6B">
            <w:pPr>
              <w:spacing w:after="0" w:line="240" w:lineRule="auto"/>
              <w:jc w:val="both"/>
              <w:rPr>
                <w:rFonts w:ascii="Times New Roman" w:hAnsi="Times New Roman" w:cs="Times New Roman"/>
                <w:color w:val="000000"/>
                <w:sz w:val="18"/>
                <w:szCs w:val="18"/>
              </w:rPr>
            </w:pPr>
            <w:r w:rsidRPr="00EC34E4">
              <w:rPr>
                <w:rFonts w:ascii="Times New Roman" w:hAnsi="Times New Roman" w:cs="Times New Roman"/>
                <w:noProof/>
                <w:color w:val="000000"/>
                <w:sz w:val="18"/>
                <w:szCs w:val="18"/>
              </w:rPr>
              <mc:AlternateContent>
                <mc:Choice Requires="wps">
                  <w:drawing>
                    <wp:anchor distT="0" distB="0" distL="114299" distR="114299" simplePos="0" relativeHeight="251731968" behindDoc="0" locked="0" layoutInCell="1" allowOverlap="1" wp14:anchorId="2E4C13EB" wp14:editId="66CA67B7">
                      <wp:simplePos x="0" y="0"/>
                      <wp:positionH relativeFrom="column">
                        <wp:posOffset>561339</wp:posOffset>
                      </wp:positionH>
                      <wp:positionV relativeFrom="paragraph">
                        <wp:posOffset>12065</wp:posOffset>
                      </wp:positionV>
                      <wp:extent cx="0" cy="215900"/>
                      <wp:effectExtent l="76200" t="0" r="57150" b="50800"/>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623E5" id="Прямая со стрелкой 88" o:spid="_x0000_s1026" type="#_x0000_t32" style="position:absolute;margin-left:44.2pt;margin-top:.95pt;width:0;height:17pt;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fbCgIAALgDAAAOAAAAZHJzL2Uyb0RvYy54bWysU8FuEzEQvSPxD5bvZJNIQe0qmx5SyqVA&#10;pZYPcGzvroXtsWwnm9wKP9BP4Be4cKCgfsPuHzF20lDghtjDyPbMvJn3ZnZ+tjWabKQPCmxFJ6Mx&#10;JdJyEMo2FX1/c/HihJIQmRVMg5UV3clAzxbPn807V8optKCF9ARBbCg7V9E2RlcWReCtNCyMwEmL&#10;zhq8YRGvvimEZx2iG11Mx+OXRQdeOA9choCv53snXWT8upY8vqvrICPRFcXeYrY+21WyxWLOysYz&#10;1yp+aIP9QxeGKYtFj1DnLDKy9uovKKO4hwB1HHEwBdS14jJzQDaT8R9srlvmZOaC4gR3lCn8P1j+&#10;dnPliRIVPcFJWWZwRv3n4Xa463/0X4Y7MnzsH9AMn4bb/mv/vb/vH/pvBINRuc6FEgGW9son7nxr&#10;r90l8A+BWFi2zDYyM7jZOUSdpIzit5R0CQ7rr7o3IDCGrSNkGbe1NwkSBSLbPK3dcVpyGwnfP3J8&#10;nU5mp+M8yIKVj3nOh/hagiHpUNEQPVNNG5dgLa4E+EmuwjaXIaauWPmYkIpauFBa583QlnQVPZ1N&#10;ZzkhgFYiOVNY8M1qqT3ZsLRb+csU0fM0zMPaigzWSiZeHc6RKY1nErM20StUS0uaqhkpKNESf6d0&#10;2ren7UG7JNde+BWI3ZVP7iQjrkfmcVjltH9P7znq1w+3+AkAAP//AwBQSwMEFAAGAAgAAAAhABpE&#10;94rbAAAABgEAAA8AAABkcnMvZG93bnJldi54bWxMjstOwzAQRfdI/IM1SOyowytKQpwKqBDZgERb&#10;VSzdeEgs4nEUu23K1zOwgeV96N5TzifXiz2OwXpScDlLQCA13lhqFaxXTxcZiBA1Gd17QgVHDDCv&#10;Tk9KXRh/oDfcL2MreIRCoRV0MQ6FlKHp0Okw8wMSZx9+dDqyHFtpRn3gcdfLqyRJpdOW+KHTAz52&#10;2Hwud05BXLwfu3TTPOT2dfX8ktqvuq4XSp2fTfd3ICJO8a8MP/iMDhUzbf2OTBC9giy74Sb7OQiO&#10;f+VWwfVtDrIq5X/86hsAAP//AwBQSwECLQAUAAYACAAAACEAtoM4kv4AAADhAQAAEwAAAAAAAAAA&#10;AAAAAAAAAAAAW0NvbnRlbnRfVHlwZXNdLnhtbFBLAQItABQABgAIAAAAIQA4/SH/1gAAAJQBAAAL&#10;AAAAAAAAAAAAAAAAAC8BAABfcmVscy8ucmVsc1BLAQItABQABgAIAAAAIQCzmofbCgIAALgDAAAO&#10;AAAAAAAAAAAAAAAAAC4CAABkcnMvZTJvRG9jLnhtbFBLAQItABQABgAIAAAAIQAaRPeK2wAAAAYB&#10;AAAPAAAAAAAAAAAAAAAAAGQEAABkcnMvZG93bnJldi54bWxQSwUGAAAAAAQABADzAAAAbAUAAAAA&#10;">
                      <v:stroke endarrow="block"/>
                    </v:shape>
                  </w:pict>
                </mc:Fallback>
              </mc:AlternateContent>
            </w:r>
          </w:p>
        </w:tc>
        <w:tc>
          <w:tcPr>
            <w:tcW w:w="1991" w:type="dxa"/>
            <w:gridSpan w:val="2"/>
            <w:tcBorders>
              <w:top w:val="single" w:sz="4" w:space="0" w:color="auto"/>
              <w:left w:val="nil"/>
              <w:bottom w:val="single" w:sz="4" w:space="0" w:color="auto"/>
              <w:right w:val="nil"/>
            </w:tcBorders>
            <w:shd w:val="clear" w:color="auto" w:fill="auto"/>
          </w:tcPr>
          <w:p w14:paraId="093DA7F3" w14:textId="3B34BB25" w:rsidR="00B75786" w:rsidRPr="00EC34E4" w:rsidRDefault="00B75786" w:rsidP="00E16A6B">
            <w:pPr>
              <w:spacing w:after="0" w:line="240" w:lineRule="auto"/>
              <w:jc w:val="both"/>
              <w:rPr>
                <w:rFonts w:ascii="Times New Roman" w:hAnsi="Times New Roman" w:cs="Times New Roman"/>
                <w:color w:val="000000"/>
                <w:sz w:val="18"/>
                <w:szCs w:val="18"/>
              </w:rPr>
            </w:pPr>
            <w:r w:rsidRPr="00EC34E4">
              <w:rPr>
                <w:rFonts w:ascii="Times New Roman" w:hAnsi="Times New Roman" w:cs="Times New Roman"/>
                <w:noProof/>
                <w:color w:val="000000"/>
                <w:sz w:val="18"/>
                <w:szCs w:val="18"/>
              </w:rPr>
              <mc:AlternateContent>
                <mc:Choice Requires="wps">
                  <w:drawing>
                    <wp:anchor distT="0" distB="0" distL="114300" distR="114300" simplePos="0" relativeHeight="251734016" behindDoc="0" locked="0" layoutInCell="1" allowOverlap="1" wp14:anchorId="37A4EE9F" wp14:editId="19D27DE7">
                      <wp:simplePos x="0" y="0"/>
                      <wp:positionH relativeFrom="margin">
                        <wp:posOffset>93980</wp:posOffset>
                      </wp:positionH>
                      <wp:positionV relativeFrom="paragraph">
                        <wp:posOffset>12065</wp:posOffset>
                      </wp:positionV>
                      <wp:extent cx="668020" cy="179705"/>
                      <wp:effectExtent l="0" t="0" r="74930" b="67945"/>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8020" cy="17970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88A5A8" id="Прямая со стрелкой 87" o:spid="_x0000_s1026" type="#_x0000_t32" style="position:absolute;margin-left:7.4pt;margin-top:.95pt;width:52.6pt;height:14.15pt;flip:x y;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IQHAIAANEDAAAOAAAAZHJzL2Uyb0RvYy54bWysU81uEzEQviPxDpbvZJNI+ekqmx5SCocC&#10;kVq4O7Z318LrsWwnm9wKL9BH4BV64cCP+gybN2LsRCmFG8KH0dgz883MN+PZ+bbRZCOdV2AKOuj1&#10;KZGGg1CmKuj7m8sXU0p8YEYwDUYWdCc9PZ8/fzZrbS6HUIMW0hEEMT5vbUHrEGyeZZ7XsmG+B1Ya&#10;NJbgGhbw6qpMONYieqOzYb8/zlpwwjrg0nt8vTgY6Tzhl6Xk4V1ZehmILijWFpJ0Sa6izOYzlleO&#10;2VrxYxnsH6pomDKY9AR1wQIja6f+gmoUd+ChDD0OTQZlqbhMPWA3g/4f3VzXzMrUC5Lj7Ykm//9g&#10;+dvN0hElCjqdUGJYgzPqvuxv93fdz+5+f0f2n7oHFPvP+9vua/ej+949dN8IOiNzrfU5AizM0sXe&#10;+dZc2yvgHz0xsKiZqWTq4GZnEXUQI7InIfHiLeZftW9AoA9bB0g0bkvXkFIr+zoGJu1D1GIaJI1s&#10;0wR3pwnKbSAcH8fjaX+Ic+ZoGkzOJv1RysryCBiDrfPhlYSGRKWgPjimqjoswBjcFXCHFGxz5UMs&#10;9zEgBhu4VFqnldGGtAU9Gw1HqSYPWolojG7eVauFdmTD4tKlc6ziiZuDtREJrJZMvDSChERUcAqp&#10;05LGDI0UlGiJfytqyTswpdH7UJ42R1Ijj4eJrEDsli6aI7+4N6mP447Hxfz9nrwef+L8FwAAAP//&#10;AwBQSwMEFAAGAAgAAAAhALDVY07cAAAABwEAAA8AAABkcnMvZG93bnJldi54bWxMjkFLw0AQhe+C&#10;/2EZwYvYjbVKGrMpKoh4ELQV8bjNjptodjZkp2n8905Pehoeb/jeV66m0KkRh9RGMnAxy0Ah1dG1&#10;5A28bR7Oc1CJLTnbRUIDP5hgVR0flbZwcU+vOK7ZK4FQKqyBhrkvtE51g8GmWeyRpPuMQ7AscfDa&#10;DXYv8NDpeZZd62BbkoXG9njfYP293gUDl893794vX77Gs4+rRx053yyecmNOT6bbG1CME/89w0Ff&#10;1KESp23ckUuqk7wQc5a7BHWoZQ3UVtjZHHRV6v/+1S8AAAD//wMAUEsBAi0AFAAGAAgAAAAhALaD&#10;OJL+AAAA4QEAABMAAAAAAAAAAAAAAAAAAAAAAFtDb250ZW50X1R5cGVzXS54bWxQSwECLQAUAAYA&#10;CAAAACEAOP0h/9YAAACUAQAACwAAAAAAAAAAAAAAAAAvAQAAX3JlbHMvLnJlbHNQSwECLQAUAAYA&#10;CAAAACEAYKGSEBwCAADRAwAADgAAAAAAAAAAAAAAAAAuAgAAZHJzL2Uyb0RvYy54bWxQSwECLQAU&#10;AAYACAAAACEAsNVjTtwAAAAHAQAADwAAAAAAAAAAAAAAAAB2BAAAZHJzL2Rvd25yZXYueG1sUEsF&#10;BgAAAAAEAAQA8wAAAH8FAAAAAA==&#10;">
                      <v:stroke startarrow="block"/>
                      <w10:wrap anchorx="margin"/>
                    </v:shape>
                  </w:pict>
                </mc:Fallback>
              </mc:AlternateContent>
            </w:r>
          </w:p>
        </w:tc>
        <w:tc>
          <w:tcPr>
            <w:tcW w:w="1387" w:type="dxa"/>
            <w:tcBorders>
              <w:top w:val="nil"/>
              <w:left w:val="nil"/>
              <w:bottom w:val="nil"/>
              <w:right w:val="nil"/>
            </w:tcBorders>
            <w:shd w:val="clear" w:color="auto" w:fill="auto"/>
          </w:tcPr>
          <w:p w14:paraId="1D60B98C" w14:textId="77777777" w:rsidR="00B75786" w:rsidRPr="00EC34E4" w:rsidRDefault="00B75786" w:rsidP="00E16A6B">
            <w:pPr>
              <w:spacing w:after="0" w:line="240" w:lineRule="auto"/>
              <w:jc w:val="both"/>
              <w:rPr>
                <w:rFonts w:ascii="Times New Roman" w:hAnsi="Times New Roman" w:cs="Times New Roman"/>
                <w:b/>
                <w:color w:val="000000"/>
                <w:sz w:val="18"/>
                <w:szCs w:val="18"/>
              </w:rPr>
            </w:pPr>
          </w:p>
        </w:tc>
        <w:tc>
          <w:tcPr>
            <w:tcW w:w="2449" w:type="dxa"/>
            <w:tcBorders>
              <w:top w:val="single" w:sz="4" w:space="0" w:color="auto"/>
              <w:left w:val="nil"/>
              <w:bottom w:val="nil"/>
              <w:right w:val="nil"/>
            </w:tcBorders>
            <w:shd w:val="clear" w:color="auto" w:fill="auto"/>
          </w:tcPr>
          <w:p w14:paraId="22BAE00A" w14:textId="77777777" w:rsidR="00B75786" w:rsidRPr="00EC34E4" w:rsidRDefault="00B75786" w:rsidP="00E16A6B">
            <w:pPr>
              <w:spacing w:after="0" w:line="240" w:lineRule="auto"/>
              <w:jc w:val="both"/>
              <w:rPr>
                <w:rFonts w:ascii="Times New Roman" w:hAnsi="Times New Roman" w:cs="Times New Roman"/>
                <w:b/>
                <w:color w:val="000000"/>
                <w:sz w:val="18"/>
                <w:szCs w:val="18"/>
              </w:rPr>
            </w:pPr>
          </w:p>
        </w:tc>
      </w:tr>
      <w:tr w:rsidR="00B75786" w:rsidRPr="00EC34E4" w14:paraId="0759E8AF" w14:textId="77777777" w:rsidTr="00784F8E">
        <w:tc>
          <w:tcPr>
            <w:tcW w:w="1950" w:type="dxa"/>
            <w:gridSpan w:val="2"/>
            <w:tcBorders>
              <w:top w:val="single" w:sz="4" w:space="0" w:color="auto"/>
            </w:tcBorders>
            <w:shd w:val="clear" w:color="auto" w:fill="auto"/>
          </w:tcPr>
          <w:p w14:paraId="6B775635" w14:textId="77777777" w:rsidR="00B75786" w:rsidRPr="00EC34E4" w:rsidRDefault="00B75786" w:rsidP="00E16A6B">
            <w:pPr>
              <w:spacing w:after="0" w:line="240" w:lineRule="auto"/>
              <w:jc w:val="both"/>
              <w:rPr>
                <w:rFonts w:ascii="Times New Roman" w:hAnsi="Times New Roman" w:cs="Times New Roman"/>
                <w:color w:val="000000"/>
                <w:sz w:val="18"/>
                <w:szCs w:val="18"/>
              </w:rPr>
            </w:pPr>
            <w:r w:rsidRPr="00EC34E4">
              <w:rPr>
                <w:rFonts w:ascii="Times New Roman" w:hAnsi="Times New Roman" w:cs="Times New Roman"/>
                <w:color w:val="000000"/>
                <w:sz w:val="18"/>
                <w:szCs w:val="18"/>
              </w:rPr>
              <w:t xml:space="preserve">Органы управления и  силы </w:t>
            </w:r>
          </w:p>
          <w:p w14:paraId="5C33136F" w14:textId="77777777" w:rsidR="00B75786" w:rsidRPr="00EC34E4" w:rsidRDefault="00B75786" w:rsidP="00E16A6B">
            <w:pPr>
              <w:spacing w:after="0" w:line="240" w:lineRule="auto"/>
              <w:jc w:val="both"/>
              <w:rPr>
                <w:rFonts w:ascii="Times New Roman" w:hAnsi="Times New Roman" w:cs="Times New Roman"/>
                <w:color w:val="000000"/>
                <w:sz w:val="18"/>
                <w:szCs w:val="18"/>
              </w:rPr>
            </w:pPr>
            <w:r w:rsidRPr="00EC34E4">
              <w:rPr>
                <w:rFonts w:ascii="Times New Roman" w:hAnsi="Times New Roman" w:cs="Times New Roman"/>
                <w:color w:val="000000"/>
                <w:sz w:val="18"/>
                <w:szCs w:val="18"/>
              </w:rPr>
              <w:t>объектового звена ГО, АОТП РСЧС</w:t>
            </w:r>
          </w:p>
        </w:tc>
        <w:tc>
          <w:tcPr>
            <w:tcW w:w="1983" w:type="dxa"/>
            <w:tcBorders>
              <w:top w:val="single" w:sz="4" w:space="0" w:color="auto"/>
            </w:tcBorders>
            <w:shd w:val="clear" w:color="auto" w:fill="auto"/>
          </w:tcPr>
          <w:p w14:paraId="2E7D5D9F" w14:textId="77777777" w:rsidR="00B75786" w:rsidRPr="00EC34E4" w:rsidRDefault="00B75786" w:rsidP="00E16A6B">
            <w:pPr>
              <w:spacing w:after="0" w:line="240" w:lineRule="auto"/>
              <w:jc w:val="both"/>
              <w:rPr>
                <w:rFonts w:ascii="Times New Roman" w:hAnsi="Times New Roman" w:cs="Times New Roman"/>
                <w:color w:val="000000"/>
                <w:sz w:val="18"/>
                <w:szCs w:val="18"/>
              </w:rPr>
            </w:pPr>
            <w:r w:rsidRPr="00EC34E4">
              <w:rPr>
                <w:rFonts w:ascii="Times New Roman" w:hAnsi="Times New Roman" w:cs="Times New Roman"/>
                <w:color w:val="000000"/>
                <w:sz w:val="18"/>
                <w:szCs w:val="18"/>
              </w:rPr>
              <w:t xml:space="preserve">Работники организации </w:t>
            </w:r>
          </w:p>
        </w:tc>
        <w:tc>
          <w:tcPr>
            <w:tcW w:w="1991" w:type="dxa"/>
            <w:gridSpan w:val="2"/>
            <w:tcBorders>
              <w:top w:val="single" w:sz="4" w:space="0" w:color="auto"/>
            </w:tcBorders>
            <w:shd w:val="clear" w:color="auto" w:fill="auto"/>
          </w:tcPr>
          <w:p w14:paraId="1A7D5D81" w14:textId="77777777" w:rsidR="00B75786" w:rsidRPr="00EC34E4" w:rsidRDefault="00B75786" w:rsidP="00E16A6B">
            <w:pPr>
              <w:spacing w:after="0" w:line="240" w:lineRule="auto"/>
              <w:jc w:val="both"/>
              <w:rPr>
                <w:rFonts w:ascii="Times New Roman" w:hAnsi="Times New Roman" w:cs="Times New Roman"/>
                <w:color w:val="000000"/>
                <w:sz w:val="18"/>
                <w:szCs w:val="18"/>
              </w:rPr>
            </w:pPr>
            <w:r w:rsidRPr="00EC34E4">
              <w:rPr>
                <w:rFonts w:ascii="Times New Roman" w:hAnsi="Times New Roman" w:cs="Times New Roman"/>
                <w:color w:val="000000"/>
                <w:sz w:val="18"/>
                <w:szCs w:val="18"/>
              </w:rPr>
              <w:t xml:space="preserve">Население Завитинского муниципального округа </w:t>
            </w:r>
          </w:p>
        </w:tc>
        <w:tc>
          <w:tcPr>
            <w:tcW w:w="1387" w:type="dxa"/>
            <w:tcBorders>
              <w:top w:val="nil"/>
              <w:left w:val="nil"/>
              <w:bottom w:val="nil"/>
              <w:right w:val="nil"/>
            </w:tcBorders>
            <w:shd w:val="clear" w:color="auto" w:fill="auto"/>
          </w:tcPr>
          <w:p w14:paraId="5678CEF1" w14:textId="77777777" w:rsidR="00B75786" w:rsidRPr="00EC34E4" w:rsidRDefault="00B75786" w:rsidP="00E16A6B">
            <w:pPr>
              <w:spacing w:after="0" w:line="240" w:lineRule="auto"/>
              <w:jc w:val="both"/>
              <w:rPr>
                <w:rFonts w:ascii="Times New Roman" w:hAnsi="Times New Roman" w:cs="Times New Roman"/>
                <w:b/>
                <w:color w:val="000000"/>
                <w:sz w:val="18"/>
                <w:szCs w:val="18"/>
              </w:rPr>
            </w:pPr>
          </w:p>
        </w:tc>
        <w:tc>
          <w:tcPr>
            <w:tcW w:w="2449" w:type="dxa"/>
            <w:tcBorders>
              <w:top w:val="nil"/>
              <w:left w:val="nil"/>
              <w:bottom w:val="nil"/>
              <w:right w:val="nil"/>
            </w:tcBorders>
            <w:shd w:val="clear" w:color="auto" w:fill="auto"/>
          </w:tcPr>
          <w:p w14:paraId="73A7CC6A" w14:textId="77777777" w:rsidR="00B75786" w:rsidRPr="00EC34E4" w:rsidRDefault="00B75786" w:rsidP="00E16A6B">
            <w:pPr>
              <w:spacing w:after="0" w:line="240" w:lineRule="auto"/>
              <w:jc w:val="both"/>
              <w:rPr>
                <w:rFonts w:ascii="Times New Roman" w:hAnsi="Times New Roman" w:cs="Times New Roman"/>
                <w:b/>
                <w:color w:val="000000"/>
                <w:sz w:val="18"/>
                <w:szCs w:val="18"/>
              </w:rPr>
            </w:pPr>
          </w:p>
        </w:tc>
      </w:tr>
    </w:tbl>
    <w:p w14:paraId="0552751F" w14:textId="77777777" w:rsidR="00B75786" w:rsidRPr="00E16A6B" w:rsidRDefault="00B75786" w:rsidP="00E16A6B">
      <w:pPr>
        <w:spacing w:after="0" w:line="240" w:lineRule="auto"/>
        <w:jc w:val="both"/>
        <w:rPr>
          <w:rFonts w:ascii="Times New Roman" w:hAnsi="Times New Roman" w:cs="Times New Roman"/>
          <w:color w:val="000000"/>
          <w:sz w:val="20"/>
          <w:szCs w:val="20"/>
        </w:rPr>
      </w:pPr>
    </w:p>
    <w:p w14:paraId="287A7647" w14:textId="7F2EF59A" w:rsidR="00B75786" w:rsidRPr="00784F8E" w:rsidRDefault="00B75786" w:rsidP="00E16A6B">
      <w:pPr>
        <w:spacing w:after="0" w:line="240" w:lineRule="auto"/>
        <w:jc w:val="both"/>
        <w:rPr>
          <w:rFonts w:ascii="Times New Roman" w:hAnsi="Times New Roman" w:cs="Times New Roman"/>
          <w:color w:val="000000"/>
          <w:sz w:val="20"/>
          <w:szCs w:val="20"/>
        </w:rPr>
      </w:pPr>
      <w:r w:rsidRPr="00E16A6B">
        <w:rPr>
          <w:rFonts w:ascii="Times New Roman" w:hAnsi="Times New Roman" w:cs="Times New Roman"/>
          <w:color w:val="000000"/>
          <w:sz w:val="20"/>
          <w:szCs w:val="20"/>
        </w:rPr>
        <w:t>Приложение № 2</w:t>
      </w:r>
      <w:r w:rsidR="00784F8E">
        <w:rPr>
          <w:rFonts w:ascii="Times New Roman" w:hAnsi="Times New Roman" w:cs="Times New Roman"/>
          <w:color w:val="000000"/>
          <w:sz w:val="20"/>
          <w:szCs w:val="20"/>
        </w:rPr>
        <w:t xml:space="preserve"> </w:t>
      </w:r>
      <w:r w:rsidRPr="00E16A6B">
        <w:rPr>
          <w:rFonts w:ascii="Times New Roman" w:hAnsi="Times New Roman" w:cs="Times New Roman"/>
          <w:color w:val="000000"/>
          <w:sz w:val="20"/>
          <w:szCs w:val="20"/>
        </w:rPr>
        <w:t xml:space="preserve">к Положению о системе оповещения и </w:t>
      </w:r>
      <w:r w:rsidR="00784F8E">
        <w:rPr>
          <w:rFonts w:ascii="Times New Roman" w:hAnsi="Times New Roman" w:cs="Times New Roman"/>
          <w:color w:val="000000"/>
          <w:sz w:val="20"/>
          <w:szCs w:val="20"/>
        </w:rPr>
        <w:t xml:space="preserve"> </w:t>
      </w:r>
      <w:r w:rsidRPr="00E16A6B">
        <w:rPr>
          <w:rFonts w:ascii="Times New Roman" w:hAnsi="Times New Roman" w:cs="Times New Roman"/>
          <w:color w:val="000000"/>
          <w:sz w:val="20"/>
          <w:szCs w:val="20"/>
        </w:rPr>
        <w:t>информирования населения</w:t>
      </w:r>
      <w:r w:rsidR="00784F8E">
        <w:rPr>
          <w:rFonts w:ascii="Times New Roman" w:hAnsi="Times New Roman" w:cs="Times New Roman"/>
          <w:color w:val="000000"/>
          <w:sz w:val="20"/>
          <w:szCs w:val="20"/>
        </w:rPr>
        <w:t xml:space="preserve"> </w:t>
      </w:r>
      <w:r w:rsidRPr="00E16A6B">
        <w:rPr>
          <w:rFonts w:ascii="Times New Roman" w:hAnsi="Times New Roman" w:cs="Times New Roman"/>
          <w:color w:val="000000"/>
          <w:sz w:val="20"/>
          <w:szCs w:val="20"/>
        </w:rPr>
        <w:t xml:space="preserve">об опасностях, возникающих при военных </w:t>
      </w:r>
      <w:r w:rsidR="00784F8E">
        <w:rPr>
          <w:rFonts w:ascii="Times New Roman" w:hAnsi="Times New Roman" w:cs="Times New Roman"/>
          <w:color w:val="000000"/>
          <w:sz w:val="20"/>
          <w:szCs w:val="20"/>
        </w:rPr>
        <w:t xml:space="preserve"> </w:t>
      </w:r>
      <w:r w:rsidRPr="00E16A6B">
        <w:rPr>
          <w:rFonts w:ascii="Times New Roman" w:hAnsi="Times New Roman" w:cs="Times New Roman"/>
          <w:color w:val="000000"/>
          <w:sz w:val="20"/>
          <w:szCs w:val="20"/>
        </w:rPr>
        <w:t xml:space="preserve">конфликтах или вследствие этих конфликтов, </w:t>
      </w:r>
      <w:r w:rsidR="00784F8E">
        <w:rPr>
          <w:rFonts w:ascii="Times New Roman" w:hAnsi="Times New Roman" w:cs="Times New Roman"/>
          <w:color w:val="000000"/>
          <w:sz w:val="20"/>
          <w:szCs w:val="20"/>
        </w:rPr>
        <w:t xml:space="preserve"> </w:t>
      </w:r>
      <w:r w:rsidRPr="00E16A6B">
        <w:rPr>
          <w:rFonts w:ascii="Times New Roman" w:hAnsi="Times New Roman" w:cs="Times New Roman"/>
          <w:color w:val="000000"/>
          <w:sz w:val="20"/>
          <w:szCs w:val="20"/>
        </w:rPr>
        <w:t xml:space="preserve">а также при возникновении чрезвычайных ситуаций </w:t>
      </w:r>
      <w:r w:rsidR="00784F8E">
        <w:rPr>
          <w:rFonts w:ascii="Times New Roman" w:hAnsi="Times New Roman" w:cs="Times New Roman"/>
          <w:color w:val="000000"/>
          <w:sz w:val="20"/>
          <w:szCs w:val="20"/>
        </w:rPr>
        <w:t xml:space="preserve"> </w:t>
      </w:r>
      <w:r w:rsidRPr="00E16A6B">
        <w:rPr>
          <w:rFonts w:ascii="Times New Roman" w:hAnsi="Times New Roman" w:cs="Times New Roman"/>
          <w:color w:val="000000"/>
          <w:sz w:val="20"/>
          <w:szCs w:val="20"/>
        </w:rPr>
        <w:t xml:space="preserve">природного и техногенного характера на территории </w:t>
      </w:r>
      <w:r w:rsidR="00784F8E">
        <w:rPr>
          <w:rFonts w:ascii="Times New Roman" w:hAnsi="Times New Roman" w:cs="Times New Roman"/>
          <w:color w:val="000000"/>
          <w:sz w:val="20"/>
          <w:szCs w:val="20"/>
        </w:rPr>
        <w:t xml:space="preserve"> </w:t>
      </w:r>
      <w:r w:rsidRPr="00E16A6B">
        <w:rPr>
          <w:rFonts w:ascii="Times New Roman" w:hAnsi="Times New Roman" w:cs="Times New Roman"/>
          <w:color w:val="000000"/>
          <w:sz w:val="20"/>
          <w:szCs w:val="20"/>
        </w:rPr>
        <w:t>Завитинского муниципального округа</w:t>
      </w:r>
      <w:r w:rsidR="00784F8E">
        <w:rPr>
          <w:rFonts w:ascii="Times New Roman" w:hAnsi="Times New Roman" w:cs="Times New Roman"/>
          <w:color w:val="000000"/>
          <w:sz w:val="20"/>
          <w:szCs w:val="20"/>
        </w:rPr>
        <w:t xml:space="preserve"> </w:t>
      </w:r>
      <w:r w:rsidRPr="00E16A6B">
        <w:rPr>
          <w:rFonts w:ascii="Times New Roman" w:hAnsi="Times New Roman" w:cs="Times New Roman"/>
          <w:b/>
          <w:color w:val="000000"/>
          <w:sz w:val="20"/>
          <w:szCs w:val="20"/>
        </w:rPr>
        <w:t>Резервный алгоритм оповещения населения Завитинского муниципального округа об опасностях, возникающих при военных конфликтах или вследствие этих конфликтов, а также при возникновении чрезвычайных ситуаций природного и техногенного характера на территории Завитинского муниципального округа</w:t>
      </w:r>
    </w:p>
    <w:p w14:paraId="50A4C438" w14:textId="77777777" w:rsidR="00B75786" w:rsidRPr="00E16A6B" w:rsidRDefault="00B75786" w:rsidP="00E16A6B">
      <w:pPr>
        <w:spacing w:after="0" w:line="240" w:lineRule="auto"/>
        <w:jc w:val="both"/>
        <w:rPr>
          <w:rFonts w:ascii="Times New Roman" w:hAnsi="Times New Roman" w:cs="Times New Roman"/>
          <w:b/>
          <w:color w:val="000000"/>
          <w:sz w:val="20"/>
          <w:szCs w:val="20"/>
        </w:rPr>
      </w:pPr>
    </w:p>
    <w:tbl>
      <w:tblPr>
        <w:tblW w:w="5000" w:type="pct"/>
        <w:tblLayout w:type="fixed"/>
        <w:tblLook w:val="04A0" w:firstRow="1" w:lastRow="0" w:firstColumn="1" w:lastColumn="0" w:noHBand="0" w:noVBand="1"/>
      </w:tblPr>
      <w:tblGrid>
        <w:gridCol w:w="2328"/>
        <w:gridCol w:w="1131"/>
        <w:gridCol w:w="1235"/>
        <w:gridCol w:w="2209"/>
        <w:gridCol w:w="1597"/>
        <w:gridCol w:w="2149"/>
      </w:tblGrid>
      <w:tr w:rsidR="00B75786" w:rsidRPr="00E16A6B" w14:paraId="35F55464" w14:textId="77777777" w:rsidTr="00784F8E">
        <w:tc>
          <w:tcPr>
            <w:tcW w:w="3241" w:type="pct"/>
            <w:gridSpan w:val="4"/>
            <w:tcBorders>
              <w:top w:val="single" w:sz="4" w:space="0" w:color="auto"/>
              <w:left w:val="single" w:sz="4" w:space="0" w:color="auto"/>
              <w:bottom w:val="single" w:sz="4" w:space="0" w:color="auto"/>
              <w:right w:val="single" w:sz="4" w:space="0" w:color="auto"/>
            </w:tcBorders>
            <w:shd w:val="clear" w:color="auto" w:fill="auto"/>
          </w:tcPr>
          <w:p w14:paraId="5C0874CE" w14:textId="77777777" w:rsidR="00B75786" w:rsidRPr="00E16A6B" w:rsidRDefault="00B75786" w:rsidP="00E16A6B">
            <w:pPr>
              <w:spacing w:after="0" w:line="240" w:lineRule="auto"/>
              <w:jc w:val="both"/>
              <w:rPr>
                <w:rFonts w:ascii="Times New Roman" w:hAnsi="Times New Roman" w:cs="Times New Roman"/>
                <w:b/>
                <w:color w:val="000000"/>
                <w:sz w:val="20"/>
                <w:szCs w:val="20"/>
              </w:rPr>
            </w:pPr>
            <w:r w:rsidRPr="00E16A6B">
              <w:rPr>
                <w:rFonts w:ascii="Times New Roman" w:hAnsi="Times New Roman" w:cs="Times New Roman"/>
                <w:b/>
                <w:color w:val="000000"/>
                <w:sz w:val="20"/>
                <w:szCs w:val="20"/>
              </w:rPr>
              <w:t>Коммутируемые каналы связи *</w:t>
            </w:r>
          </w:p>
        </w:tc>
        <w:tc>
          <w:tcPr>
            <w:tcW w:w="750" w:type="pct"/>
            <w:vMerge w:val="restart"/>
            <w:tcBorders>
              <w:left w:val="single" w:sz="4" w:space="0" w:color="auto"/>
              <w:right w:val="single" w:sz="4" w:space="0" w:color="auto"/>
            </w:tcBorders>
            <w:shd w:val="clear" w:color="auto" w:fill="auto"/>
            <w:vAlign w:val="center"/>
          </w:tcPr>
          <w:p w14:paraId="4B75E238" w14:textId="77777777" w:rsidR="00B75786" w:rsidRPr="00E16A6B" w:rsidRDefault="00B75786" w:rsidP="00E16A6B">
            <w:pPr>
              <w:spacing w:after="0" w:line="240" w:lineRule="auto"/>
              <w:jc w:val="both"/>
              <w:rPr>
                <w:rFonts w:ascii="Times New Roman" w:hAnsi="Times New Roman" w:cs="Times New Roman"/>
                <w:b/>
                <w:color w:val="000000"/>
                <w:sz w:val="20"/>
                <w:szCs w:val="20"/>
              </w:rPr>
            </w:pPr>
            <w:r w:rsidRPr="00E16A6B">
              <w:rPr>
                <w:rFonts w:ascii="Times New Roman" w:hAnsi="Times New Roman" w:cs="Times New Roman"/>
                <w:b/>
                <w:color w:val="000000"/>
                <w:sz w:val="20"/>
                <w:szCs w:val="20"/>
              </w:rPr>
              <w:t xml:space="preserve">   Угроза</w:t>
            </w:r>
          </w:p>
          <w:p w14:paraId="047460F4" w14:textId="77777777" w:rsidR="00B75786" w:rsidRPr="00E16A6B" w:rsidRDefault="00B75786" w:rsidP="00E16A6B">
            <w:pPr>
              <w:spacing w:after="0" w:line="240" w:lineRule="auto"/>
              <w:jc w:val="both"/>
              <w:rPr>
                <w:rFonts w:ascii="Times New Roman" w:hAnsi="Times New Roman" w:cs="Times New Roman"/>
                <w:b/>
                <w:color w:val="000000"/>
                <w:sz w:val="20"/>
                <w:szCs w:val="20"/>
              </w:rPr>
            </w:pPr>
            <w:r w:rsidRPr="00E16A6B">
              <w:rPr>
                <w:rFonts w:ascii="Times New Roman" w:hAnsi="Times New Roman" w:cs="Times New Roman"/>
                <w:b/>
                <w:color w:val="000000"/>
                <w:sz w:val="20"/>
                <w:szCs w:val="20"/>
              </w:rPr>
              <w:t>ЧС или возникновение ЧС, наступления военных конфликтов</w:t>
            </w:r>
          </w:p>
        </w:tc>
        <w:tc>
          <w:tcPr>
            <w:tcW w:w="1009" w:type="pct"/>
            <w:vMerge w:val="restart"/>
            <w:tcBorders>
              <w:top w:val="single" w:sz="4" w:space="0" w:color="auto"/>
              <w:left w:val="single" w:sz="4" w:space="0" w:color="auto"/>
              <w:bottom w:val="single" w:sz="4" w:space="0" w:color="auto"/>
              <w:right w:val="single" w:sz="4" w:space="0" w:color="auto"/>
            </w:tcBorders>
            <w:shd w:val="clear" w:color="auto" w:fill="auto"/>
          </w:tcPr>
          <w:p w14:paraId="7FB8259D" w14:textId="77777777" w:rsidR="00B75786" w:rsidRPr="00E16A6B" w:rsidRDefault="00B75786" w:rsidP="00E16A6B">
            <w:pPr>
              <w:spacing w:after="0" w:line="240" w:lineRule="auto"/>
              <w:jc w:val="both"/>
              <w:rPr>
                <w:rFonts w:ascii="Times New Roman" w:hAnsi="Times New Roman" w:cs="Times New Roman"/>
                <w:b/>
                <w:color w:val="000000"/>
                <w:sz w:val="20"/>
                <w:szCs w:val="20"/>
              </w:rPr>
            </w:pPr>
            <w:r w:rsidRPr="00E16A6B">
              <w:rPr>
                <w:rFonts w:ascii="Times New Roman" w:hAnsi="Times New Roman" w:cs="Times New Roman"/>
                <w:b/>
                <w:color w:val="000000"/>
                <w:sz w:val="20"/>
                <w:szCs w:val="20"/>
              </w:rPr>
              <w:t xml:space="preserve">Оперативный дежурный  </w:t>
            </w:r>
          </w:p>
          <w:p w14:paraId="5687E1FC" w14:textId="77777777" w:rsidR="00B75786" w:rsidRPr="00E16A6B" w:rsidRDefault="00B75786" w:rsidP="00E16A6B">
            <w:pPr>
              <w:spacing w:after="0" w:line="240" w:lineRule="auto"/>
              <w:jc w:val="both"/>
              <w:rPr>
                <w:rFonts w:ascii="Times New Roman" w:hAnsi="Times New Roman" w:cs="Times New Roman"/>
                <w:b/>
                <w:color w:val="000000"/>
                <w:sz w:val="20"/>
                <w:szCs w:val="20"/>
              </w:rPr>
            </w:pPr>
            <w:r w:rsidRPr="00E16A6B">
              <w:rPr>
                <w:rFonts w:ascii="Times New Roman" w:hAnsi="Times New Roman" w:cs="Times New Roman"/>
                <w:b/>
                <w:color w:val="000000"/>
                <w:sz w:val="20"/>
                <w:szCs w:val="20"/>
              </w:rPr>
              <w:t>ГКУ «Амурский центр ГЗ и ПБ»</w:t>
            </w:r>
          </w:p>
        </w:tc>
      </w:tr>
      <w:tr w:rsidR="00B75786" w:rsidRPr="00E16A6B" w14:paraId="2D2C3F8F" w14:textId="77777777" w:rsidTr="00784F8E">
        <w:tc>
          <w:tcPr>
            <w:tcW w:w="1093" w:type="pct"/>
            <w:tcBorders>
              <w:top w:val="single" w:sz="4" w:space="0" w:color="auto"/>
              <w:bottom w:val="single" w:sz="4" w:space="0" w:color="auto"/>
            </w:tcBorders>
            <w:shd w:val="clear" w:color="auto" w:fill="auto"/>
          </w:tcPr>
          <w:p w14:paraId="1FB363FC" w14:textId="01126386" w:rsidR="00B75786" w:rsidRPr="00E16A6B" w:rsidRDefault="00B75786" w:rsidP="00E16A6B">
            <w:pPr>
              <w:spacing w:after="0" w:line="240" w:lineRule="auto"/>
              <w:jc w:val="both"/>
              <w:rPr>
                <w:rFonts w:ascii="Times New Roman" w:hAnsi="Times New Roman" w:cs="Times New Roman"/>
                <w:b/>
                <w:color w:val="000000"/>
                <w:sz w:val="20"/>
                <w:szCs w:val="20"/>
              </w:rPr>
            </w:pPr>
            <w:r w:rsidRPr="00E16A6B">
              <w:rPr>
                <w:rFonts w:ascii="Times New Roman" w:hAnsi="Times New Roman" w:cs="Times New Roman"/>
                <w:b/>
                <w:noProof/>
                <w:color w:val="000000"/>
                <w:sz w:val="20"/>
                <w:szCs w:val="20"/>
              </w:rPr>
              <mc:AlternateContent>
                <mc:Choice Requires="wps">
                  <w:drawing>
                    <wp:anchor distT="0" distB="0" distL="114300" distR="114300" simplePos="0" relativeHeight="251757568" behindDoc="0" locked="0" layoutInCell="1" allowOverlap="1" wp14:anchorId="4D6311D8" wp14:editId="1D69DB65">
                      <wp:simplePos x="0" y="0"/>
                      <wp:positionH relativeFrom="margin">
                        <wp:posOffset>755650</wp:posOffset>
                      </wp:positionH>
                      <wp:positionV relativeFrom="paragraph">
                        <wp:posOffset>5715</wp:posOffset>
                      </wp:positionV>
                      <wp:extent cx="498475" cy="215900"/>
                      <wp:effectExtent l="38100" t="0" r="15875" b="69850"/>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8475"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4FCDD" id="Прямая со стрелкой 85" o:spid="_x0000_s1026" type="#_x0000_t32" style="position:absolute;margin-left:59.5pt;margin-top:.45pt;width:39.25pt;height:17pt;flip:x;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tRGAIAAMcDAAAOAAAAZHJzL2Uyb0RvYy54bWysU82O0zAQviPxDpbvNG21hTZquocuC4cF&#10;Ku3yAK7tJBaOx7Ldpr0tvMA+Aq/AhQM/2mdI3oixW3UXuCFyGNmZmW/m+2Y8P981mmyl8wpMQUeD&#10;ISXScBDKVAV9f3P5bEqJD8wIpsHIgu6lp+eLp0/mrc3lGGrQQjqCIMbnrS1oHYLNs8zzWjbMD8BK&#10;g84SXMMCXl2VCcdaRG90Nh4On2ctOGEdcOk9/r04OOki4Zel5OFdWXoZiC4o9haSdcmuo80Wc5ZX&#10;jtla8WMb7B+6aJgyWPQEdcECIxun/oJqFHfgoQwDDk0GZam4TByQzWj4B5vrmlmZuKA43p5k8v8P&#10;lr/drhxRoqDTCSWGNTij7nN/2991P7sv/R3pP3b3aPpP/W33tfvRfe/uu28Eg1G51vocAZZm5SJ3&#10;vjPX9gr4B08MLGtmKpkY3Owtoo5iRvZbSrx4i/XX7RsQGMM2AZKMu9I1pNTKvo6JERylIrs0t/1p&#10;bnIXCMefZ7Pp2Qtsn6NrPJrMhmmuGcsjTEy2zodXEhoSDwX1wTFV1WEJxuCGgDuUYNsrH2KTDwkx&#10;2cCl0jotijakLehsMp6knjxoJaIzhnlXrZfakS2Lq5a+xBg9j8McbIxIYLVk4uXxHJjSeCYhSRWc&#10;QvG0pLFaIwUlWuLriqdDe9ocpYzqHeawBrFfueiOquK2JB7HzY7r+Pieoh7e3+IXAAAA//8DAFBL&#10;AwQUAAYACAAAACEA5ldiRt4AAAAHAQAADwAAAGRycy9kb3ducmV2LnhtbEyPQU/CQBSE7yb+h80j&#10;8WJkC4rS0i0xKngyxAr3pftoG7pvm+4C7b/3cdLjZCYz36TL3jbijJ2vHSmYjCMQSIUzNZUKtj+r&#10;hzkIHzQZ3ThCBQN6WGa3N6lOjLvQN57zUAouIZ9oBVUIbSKlLyq02o9di8TewXVWB5ZdKU2nL1xu&#10;GzmNomdpdU28UOkW3yosjvnJKnjPN7PV7n7bT4fi8ytfz48bGj6Uuhv1rwsQAfvwF4YrPqNDxkx7&#10;dyLjRcN6EvOXoCAGcbXjlxmIvYLHpxhklsr//NkvAAAA//8DAFBLAQItABQABgAIAAAAIQC2gziS&#10;/gAAAOEBAAATAAAAAAAAAAAAAAAAAAAAAABbQ29udGVudF9UeXBlc10ueG1sUEsBAi0AFAAGAAgA&#10;AAAhADj9If/WAAAAlAEAAAsAAAAAAAAAAAAAAAAALwEAAF9yZWxzLy5yZWxzUEsBAi0AFAAGAAgA&#10;AAAhAGiF61EYAgAAxwMAAA4AAAAAAAAAAAAAAAAALgIAAGRycy9lMm9Eb2MueG1sUEsBAi0AFAAG&#10;AAgAAAAhAOZXYkbeAAAABwEAAA8AAAAAAAAAAAAAAAAAcgQAAGRycy9kb3ducmV2LnhtbFBLBQYA&#10;AAAABAAEAPMAAAB9BQAAAAA=&#10;">
                      <v:stroke endarrow="block"/>
                      <w10:wrap anchorx="margin"/>
                    </v:shape>
                  </w:pict>
                </mc:Fallback>
              </mc:AlternateContent>
            </w:r>
          </w:p>
        </w:tc>
        <w:tc>
          <w:tcPr>
            <w:tcW w:w="1111" w:type="pct"/>
            <w:gridSpan w:val="2"/>
            <w:tcBorders>
              <w:top w:val="single" w:sz="4" w:space="0" w:color="auto"/>
              <w:bottom w:val="single" w:sz="4" w:space="0" w:color="auto"/>
            </w:tcBorders>
            <w:shd w:val="clear" w:color="auto" w:fill="auto"/>
          </w:tcPr>
          <w:p w14:paraId="400F845A" w14:textId="77777777" w:rsidR="00B75786" w:rsidRPr="00E16A6B" w:rsidRDefault="00B75786" w:rsidP="00E16A6B">
            <w:pPr>
              <w:spacing w:after="0" w:line="240" w:lineRule="auto"/>
              <w:jc w:val="both"/>
              <w:rPr>
                <w:rFonts w:ascii="Times New Roman" w:hAnsi="Times New Roman" w:cs="Times New Roman"/>
                <w:b/>
                <w:color w:val="000000"/>
                <w:sz w:val="20"/>
                <w:szCs w:val="20"/>
              </w:rPr>
            </w:pPr>
          </w:p>
        </w:tc>
        <w:tc>
          <w:tcPr>
            <w:tcW w:w="1037" w:type="pct"/>
            <w:tcBorders>
              <w:top w:val="single" w:sz="4" w:space="0" w:color="auto"/>
              <w:bottom w:val="single" w:sz="4" w:space="0" w:color="auto"/>
            </w:tcBorders>
            <w:shd w:val="clear" w:color="auto" w:fill="auto"/>
          </w:tcPr>
          <w:p w14:paraId="2E554750" w14:textId="4308FB91" w:rsidR="00B75786" w:rsidRPr="00E16A6B" w:rsidRDefault="00B75786" w:rsidP="00E16A6B">
            <w:pPr>
              <w:spacing w:after="0" w:line="240" w:lineRule="auto"/>
              <w:jc w:val="both"/>
              <w:rPr>
                <w:rFonts w:ascii="Times New Roman" w:hAnsi="Times New Roman" w:cs="Times New Roman"/>
                <w:b/>
                <w:color w:val="000000"/>
                <w:sz w:val="20"/>
                <w:szCs w:val="20"/>
              </w:rPr>
            </w:pPr>
            <w:r w:rsidRPr="00E16A6B">
              <w:rPr>
                <w:rFonts w:ascii="Times New Roman" w:hAnsi="Times New Roman" w:cs="Times New Roman"/>
                <w:b/>
                <w:noProof/>
                <w:color w:val="000000"/>
                <w:sz w:val="20"/>
                <w:szCs w:val="20"/>
              </w:rPr>
              <mc:AlternateContent>
                <mc:Choice Requires="wps">
                  <w:drawing>
                    <wp:anchor distT="0" distB="0" distL="114300" distR="114300" simplePos="0" relativeHeight="251758592" behindDoc="0" locked="0" layoutInCell="1" allowOverlap="1" wp14:anchorId="6CB05B44" wp14:editId="5028A9DA">
                      <wp:simplePos x="0" y="0"/>
                      <wp:positionH relativeFrom="margin">
                        <wp:posOffset>-67310</wp:posOffset>
                      </wp:positionH>
                      <wp:positionV relativeFrom="paragraph">
                        <wp:posOffset>5715</wp:posOffset>
                      </wp:positionV>
                      <wp:extent cx="500380" cy="215900"/>
                      <wp:effectExtent l="0" t="0" r="71120" b="6985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A629B" id="Прямая со стрелкой 84" o:spid="_x0000_s1026" type="#_x0000_t32" style="position:absolute;margin-left:-5.3pt;margin-top:.45pt;width:39.4pt;height:17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k9EgIAAL0DAAAOAAAAZHJzL2Uyb0RvYy54bWysU81y0zAQvjPDO2h0J3YCYVJPnB5SyqVA&#10;Z1oeQJFkW4Os1UhKnNwKL9BH4BW49MDP9BnsN2KlpKHAjcGHHcm7++1+367mp9tWk410XoEp6XiU&#10;UyINB6FMXdL31+fPZpT4wIxgGows6U56erp4+mTe2UJOoAEtpCMIYnzR2ZI2IdgiyzxvZMv8CKw0&#10;6KzAtSzg1dWZcKxD9FZnkzx/mXXghHXApff492zvpIuEX1WSh3dV5WUguqTYW0jWJbuKNlvMWVE7&#10;ZhvFD22wf+iiZcpg0SPUGQuMrJ36C6pV3IGHKow4tBlUleIycUA24/wPNlcNszJxQXG8Pcrk/x8s&#10;f7u5dESJks5eUGJYizPqPw83w23/o/8y3JLhY3+PZvg03PR3/ff+W3/ffyUYjMp11hcIsDSXLnLn&#10;W3NlL4B/8MTAsmGmlonB9c4i6jhmZL+lxIu3WH/VvQGBMWwdIMm4rVwbIVEgsk3T2h2nJbeBcPw5&#10;zfPnM5wpR9dkPD3J0zQzVjwkW+fDawktiYeS+uCYqpuwBGNwL8CNUym2ufAhtsaKh4RY2cC50jqt&#10;hzakK+nJdDJNCR60EtEZw7yrV0vtyIbFBUtf4omex2EO1kYksEYy8epwDkxpPJOQBApOoWRa0lit&#10;lYISLfFNxdO+PW0OAkbN9uqvQOwuXXRHLXFHEo/DPsclfHxPUb9e3eInAAAA//8DAFBLAwQUAAYA&#10;CAAAACEA9R6ygd4AAAAGAQAADwAAAGRycy9kb3ducmV2LnhtbEyOUUvDMBSF3wX/Q7iCb1u6KWGt&#10;vR3qEPviwE3GHrPm2gSbpDTZ1vnrjU/6eDiH73zlcrQdO9EQjHcIs2kGjFzjlXEtwsf2ZbIAFqJ0&#10;SnbeEcKFAiyr66tSFsqf3TudNrFlCeJCIRF0jH3BeWg0WRmmvieXuk8/WBlTHFquBnlOcNvxeZYJ&#10;bqVx6UHLnp41NV+bo0WIq/1Fi13zlJv19vVNmO+6rleItzfj4wOwSGP8G8OvflKHKjkd/NGpwDqE&#10;ySwTaYqQA0u1WMyBHRDu7nPgVcn/61c/AAAA//8DAFBLAQItABQABgAIAAAAIQC2gziS/gAAAOEB&#10;AAATAAAAAAAAAAAAAAAAAAAAAABbQ29udGVudF9UeXBlc10ueG1sUEsBAi0AFAAGAAgAAAAhADj9&#10;If/WAAAAlAEAAAsAAAAAAAAAAAAAAAAALwEAAF9yZWxzLy5yZWxzUEsBAi0AFAAGAAgAAAAhABZg&#10;aT0SAgAAvQMAAA4AAAAAAAAAAAAAAAAALgIAAGRycy9lMm9Eb2MueG1sUEsBAi0AFAAGAAgAAAAh&#10;APUesoHeAAAABgEAAA8AAAAAAAAAAAAAAAAAbAQAAGRycy9kb3ducmV2LnhtbFBLBQYAAAAABAAE&#10;APMAAAB3BQAAAAA=&#10;">
                      <v:stroke endarrow="block"/>
                      <w10:wrap anchorx="margin"/>
                    </v:shape>
                  </w:pict>
                </mc:Fallback>
              </mc:AlternateContent>
            </w:r>
          </w:p>
        </w:tc>
        <w:tc>
          <w:tcPr>
            <w:tcW w:w="750" w:type="pct"/>
            <w:vMerge/>
            <w:tcBorders>
              <w:right w:val="single" w:sz="4" w:space="0" w:color="auto"/>
            </w:tcBorders>
            <w:shd w:val="clear" w:color="auto" w:fill="auto"/>
          </w:tcPr>
          <w:p w14:paraId="189DA101" w14:textId="77777777" w:rsidR="00B75786" w:rsidRPr="00E16A6B" w:rsidRDefault="00B75786" w:rsidP="00E16A6B">
            <w:pPr>
              <w:spacing w:after="0" w:line="240" w:lineRule="auto"/>
              <w:jc w:val="both"/>
              <w:rPr>
                <w:rFonts w:ascii="Times New Roman" w:hAnsi="Times New Roman" w:cs="Times New Roman"/>
                <w:b/>
                <w:color w:val="000000"/>
                <w:sz w:val="20"/>
                <w:szCs w:val="20"/>
              </w:rPr>
            </w:pPr>
          </w:p>
        </w:tc>
        <w:tc>
          <w:tcPr>
            <w:tcW w:w="1009" w:type="pct"/>
            <w:vMerge/>
            <w:tcBorders>
              <w:top w:val="single" w:sz="4" w:space="0" w:color="auto"/>
              <w:left w:val="single" w:sz="4" w:space="0" w:color="auto"/>
              <w:bottom w:val="single" w:sz="4" w:space="0" w:color="auto"/>
              <w:right w:val="single" w:sz="4" w:space="0" w:color="auto"/>
            </w:tcBorders>
            <w:shd w:val="clear" w:color="auto" w:fill="auto"/>
          </w:tcPr>
          <w:p w14:paraId="72366E24" w14:textId="77777777" w:rsidR="00B75786" w:rsidRPr="00E16A6B" w:rsidRDefault="00B75786" w:rsidP="00E16A6B">
            <w:pPr>
              <w:spacing w:after="0" w:line="240" w:lineRule="auto"/>
              <w:jc w:val="both"/>
              <w:rPr>
                <w:rFonts w:ascii="Times New Roman" w:hAnsi="Times New Roman" w:cs="Times New Roman"/>
                <w:b/>
                <w:color w:val="000000"/>
                <w:sz w:val="20"/>
                <w:szCs w:val="20"/>
              </w:rPr>
            </w:pPr>
          </w:p>
        </w:tc>
      </w:tr>
      <w:tr w:rsidR="00B75786" w:rsidRPr="00E16A6B" w14:paraId="5022FC09" w14:textId="77777777" w:rsidTr="00784F8E">
        <w:tc>
          <w:tcPr>
            <w:tcW w:w="1624" w:type="pct"/>
            <w:gridSpan w:val="2"/>
            <w:tcBorders>
              <w:top w:val="single" w:sz="4" w:space="0" w:color="auto"/>
              <w:left w:val="single" w:sz="4" w:space="0" w:color="auto"/>
              <w:bottom w:val="single" w:sz="4" w:space="0" w:color="auto"/>
              <w:right w:val="single" w:sz="4" w:space="0" w:color="auto"/>
            </w:tcBorders>
            <w:shd w:val="clear" w:color="auto" w:fill="auto"/>
          </w:tcPr>
          <w:p w14:paraId="158F1AC2" w14:textId="77777777" w:rsidR="00B75786" w:rsidRPr="00E16A6B" w:rsidRDefault="00B75786" w:rsidP="00E16A6B">
            <w:pPr>
              <w:spacing w:after="0" w:line="240" w:lineRule="auto"/>
              <w:jc w:val="both"/>
              <w:rPr>
                <w:rFonts w:ascii="Times New Roman" w:hAnsi="Times New Roman" w:cs="Times New Roman"/>
                <w:color w:val="000000"/>
                <w:sz w:val="20"/>
                <w:szCs w:val="20"/>
              </w:rPr>
            </w:pPr>
            <w:r w:rsidRPr="00E16A6B">
              <w:rPr>
                <w:rFonts w:ascii="Times New Roman" w:hAnsi="Times New Roman" w:cs="Times New Roman"/>
                <w:color w:val="000000"/>
                <w:sz w:val="20"/>
                <w:szCs w:val="20"/>
              </w:rPr>
              <w:t>Органы управления и силы ГО,  АОТП РСЧС</w:t>
            </w:r>
          </w:p>
        </w:tc>
        <w:tc>
          <w:tcPr>
            <w:tcW w:w="1617" w:type="pct"/>
            <w:gridSpan w:val="2"/>
            <w:tcBorders>
              <w:top w:val="single" w:sz="4" w:space="0" w:color="auto"/>
              <w:left w:val="single" w:sz="4" w:space="0" w:color="auto"/>
              <w:bottom w:val="single" w:sz="4" w:space="0" w:color="auto"/>
              <w:right w:val="single" w:sz="4" w:space="0" w:color="auto"/>
            </w:tcBorders>
            <w:shd w:val="clear" w:color="auto" w:fill="auto"/>
          </w:tcPr>
          <w:p w14:paraId="2E0234BB" w14:textId="27460069" w:rsidR="00B75786" w:rsidRPr="00E16A6B" w:rsidRDefault="00B75786" w:rsidP="00E16A6B">
            <w:pPr>
              <w:spacing w:after="0" w:line="240" w:lineRule="auto"/>
              <w:jc w:val="both"/>
              <w:rPr>
                <w:rFonts w:ascii="Times New Roman" w:hAnsi="Times New Roman" w:cs="Times New Roman"/>
                <w:color w:val="000000"/>
                <w:sz w:val="20"/>
                <w:szCs w:val="20"/>
              </w:rPr>
            </w:pPr>
            <w:r w:rsidRPr="00E16A6B">
              <w:rPr>
                <w:rFonts w:ascii="Times New Roman" w:hAnsi="Times New Roman" w:cs="Times New Roman"/>
                <w:b/>
                <w:noProof/>
                <w:color w:val="000000"/>
                <w:sz w:val="20"/>
                <w:szCs w:val="20"/>
              </w:rPr>
              <mc:AlternateContent>
                <mc:Choice Requires="wps">
                  <w:drawing>
                    <wp:anchor distT="4294967295" distB="4294967295" distL="114300" distR="114300" simplePos="0" relativeHeight="251747328" behindDoc="0" locked="0" layoutInCell="1" allowOverlap="1" wp14:anchorId="44AA2AB3" wp14:editId="7990136C">
                      <wp:simplePos x="0" y="0"/>
                      <wp:positionH relativeFrom="margin">
                        <wp:posOffset>1939290</wp:posOffset>
                      </wp:positionH>
                      <wp:positionV relativeFrom="paragraph">
                        <wp:posOffset>175894</wp:posOffset>
                      </wp:positionV>
                      <wp:extent cx="918210" cy="0"/>
                      <wp:effectExtent l="38100" t="76200" r="0" b="95250"/>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82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14365C" id="Прямая со стрелкой 82" o:spid="_x0000_s1026" type="#_x0000_t32" style="position:absolute;margin-left:152.7pt;margin-top:13.85pt;width:72.3pt;height:0;flip:x;z-index:2517473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4oBDwIAAMIDAAAOAAAAZHJzL2Uyb0RvYy54bWysU8FuEzEQvSPxD5bvZJNIRWGVTQ8phUOB&#10;Si0f4NjeXQvbY9lONrkVfqCfwC9w4VBA/YbdP2LshLTADbGHkb0z82bem/H8dGs02UgfFNiKTkZj&#10;SqTlIJRtKvr++vzZjJIQmRVMg5UV3clATxdPn8w7V8optKCF9ARBbCg7V9E2RlcWReCtNCyMwEmL&#10;zhq8YRGvvimEZx2iG11Mx+PnRQdeOA9choB/z/ZOusj4dS15fFfXQUaiK4q9xWx9tqtki8WclY1n&#10;rlX80Ab7hy4MUxaLHqHOWGRk7dVfUEZxDwHqOOJgCqhrxWXmgGwm4z/YXLXMycwFxQnuKFP4f7D8&#10;7ebSEyUqOptSYpnBGfWfh5vhtv/RfxluyfCxv0czfBpu+q/99/5bf9/fEQxG5ToXSgRY2kufuPOt&#10;vXIXwD8EYmHZMtvIzOB65xB1kjKK31LSJTisv+regMAYto6QZdzW3pBaK/c6JSZwlIps89x2x7nJ&#10;bSQcf76YzKYTnC7/5SpYmRBSnvMhvpJgSDpUNETPVNPGJViLywF+j842FyGm/h4SUrKFc6V13hFt&#10;SYeVTqYnuZ0AWonkTGHBN6ul9mTD0pblL5NFz+MwD2srMlgrmXh5OEemNJ5JzCpFr1A3LWmqZqSg&#10;REt8WOm0b0/bg4pJuP0IViB2lz65k6C4KJnHYanTJj6+56iHp7f4CQAA//8DAFBLAwQUAAYACAAA&#10;ACEARXVrCd4AAAAJAQAADwAAAGRycy9kb3ducmV2LnhtbEyPwU7DMAyG70i8Q2QkLogllJVNpemE&#10;gMEJTZRxzxrTVmucqsm29u0x4gBH259+f3++Gl0njjiE1pOGm5kCgVR521KtYfuxvl6CCNGQNZ0n&#10;1DBhgFVxfpabzPoTveOxjLXgEAqZ0dDE2GdShqpBZ8LM90h8+/KDM5HHoZZ2MCcOd51MlLqTzrTE&#10;HxrT42OD1b48OA1P5SZdf15tx2SqXt/Kl+V+Q9Oz1pcX48M9iIhj/IPhR5/VoWCnnT+QDaLTcKvS&#10;OaMaksUCBAPzVHG53e9CFrn836D4BgAA//8DAFBLAQItABQABgAIAAAAIQC2gziS/gAAAOEBAAAT&#10;AAAAAAAAAAAAAAAAAAAAAABbQ29udGVudF9UeXBlc10ueG1sUEsBAi0AFAAGAAgAAAAhADj9If/W&#10;AAAAlAEAAAsAAAAAAAAAAAAAAAAALwEAAF9yZWxzLy5yZWxzUEsBAi0AFAAGAAgAAAAhAO4/igEP&#10;AgAAwgMAAA4AAAAAAAAAAAAAAAAALgIAAGRycy9lMm9Eb2MueG1sUEsBAi0AFAAGAAgAAAAhAEV1&#10;awneAAAACQEAAA8AAAAAAAAAAAAAAAAAaQQAAGRycy9kb3ducmV2LnhtbFBLBQYAAAAABAAEAPMA&#10;AAB0BQAAAAA=&#10;">
                      <v:stroke endarrow="block"/>
                      <w10:wrap anchorx="margin"/>
                    </v:shape>
                  </w:pict>
                </mc:Fallback>
              </mc:AlternateContent>
            </w:r>
            <w:r w:rsidRPr="00E16A6B">
              <w:rPr>
                <w:rFonts w:ascii="Times New Roman" w:hAnsi="Times New Roman" w:cs="Times New Roman"/>
                <w:color w:val="000000"/>
                <w:sz w:val="20"/>
                <w:szCs w:val="20"/>
              </w:rPr>
              <w:t>Дежурные смен организаций</w:t>
            </w:r>
          </w:p>
          <w:p w14:paraId="25ADC2E0" w14:textId="77777777" w:rsidR="00B75786" w:rsidRPr="00E16A6B" w:rsidRDefault="00B75786" w:rsidP="00E16A6B">
            <w:pPr>
              <w:spacing w:after="0" w:line="240" w:lineRule="auto"/>
              <w:jc w:val="both"/>
              <w:rPr>
                <w:rFonts w:ascii="Times New Roman" w:hAnsi="Times New Roman" w:cs="Times New Roman"/>
                <w:b/>
                <w:color w:val="000000"/>
                <w:sz w:val="20"/>
                <w:szCs w:val="20"/>
              </w:rPr>
            </w:pPr>
            <w:r w:rsidRPr="00E16A6B">
              <w:rPr>
                <w:rFonts w:ascii="Times New Roman" w:hAnsi="Times New Roman" w:cs="Times New Roman"/>
                <w:color w:val="000000"/>
                <w:sz w:val="20"/>
                <w:szCs w:val="20"/>
              </w:rPr>
              <w:t>телерадиовещания</w:t>
            </w:r>
          </w:p>
        </w:tc>
        <w:tc>
          <w:tcPr>
            <w:tcW w:w="750" w:type="pct"/>
            <w:vMerge/>
            <w:tcBorders>
              <w:left w:val="single" w:sz="4" w:space="0" w:color="auto"/>
              <w:right w:val="single" w:sz="4" w:space="0" w:color="auto"/>
            </w:tcBorders>
            <w:shd w:val="clear" w:color="auto" w:fill="auto"/>
          </w:tcPr>
          <w:p w14:paraId="1619D628" w14:textId="77777777" w:rsidR="00B75786" w:rsidRPr="00E16A6B" w:rsidRDefault="00B75786" w:rsidP="00E16A6B">
            <w:pPr>
              <w:spacing w:after="0" w:line="240" w:lineRule="auto"/>
              <w:jc w:val="both"/>
              <w:rPr>
                <w:rFonts w:ascii="Times New Roman" w:hAnsi="Times New Roman" w:cs="Times New Roman"/>
                <w:b/>
                <w:color w:val="000000"/>
                <w:sz w:val="20"/>
                <w:szCs w:val="20"/>
              </w:rPr>
            </w:pPr>
          </w:p>
        </w:tc>
        <w:tc>
          <w:tcPr>
            <w:tcW w:w="1009" w:type="pct"/>
            <w:vMerge/>
            <w:tcBorders>
              <w:top w:val="single" w:sz="4" w:space="0" w:color="auto"/>
              <w:left w:val="single" w:sz="4" w:space="0" w:color="auto"/>
              <w:bottom w:val="single" w:sz="4" w:space="0" w:color="auto"/>
              <w:right w:val="single" w:sz="4" w:space="0" w:color="auto"/>
            </w:tcBorders>
            <w:shd w:val="clear" w:color="auto" w:fill="auto"/>
          </w:tcPr>
          <w:p w14:paraId="78397AA5" w14:textId="77777777" w:rsidR="00B75786" w:rsidRPr="00E16A6B" w:rsidRDefault="00B75786" w:rsidP="00E16A6B">
            <w:pPr>
              <w:spacing w:after="0" w:line="240" w:lineRule="auto"/>
              <w:jc w:val="both"/>
              <w:rPr>
                <w:rFonts w:ascii="Times New Roman" w:hAnsi="Times New Roman" w:cs="Times New Roman"/>
                <w:b/>
                <w:color w:val="000000"/>
                <w:sz w:val="20"/>
                <w:szCs w:val="20"/>
              </w:rPr>
            </w:pPr>
          </w:p>
        </w:tc>
      </w:tr>
      <w:tr w:rsidR="00B75786" w:rsidRPr="00E16A6B" w14:paraId="65E8E6A6" w14:textId="77777777" w:rsidTr="00784F8E">
        <w:tc>
          <w:tcPr>
            <w:tcW w:w="1093" w:type="pct"/>
            <w:tcBorders>
              <w:top w:val="single" w:sz="4" w:space="0" w:color="auto"/>
              <w:bottom w:val="single" w:sz="4" w:space="0" w:color="auto"/>
            </w:tcBorders>
            <w:shd w:val="clear" w:color="auto" w:fill="auto"/>
          </w:tcPr>
          <w:p w14:paraId="692BB4EB" w14:textId="77777777" w:rsidR="00B75786" w:rsidRPr="00E16A6B" w:rsidRDefault="00B75786" w:rsidP="00E16A6B">
            <w:pPr>
              <w:spacing w:after="0" w:line="240" w:lineRule="auto"/>
              <w:jc w:val="both"/>
              <w:rPr>
                <w:rFonts w:ascii="Times New Roman" w:hAnsi="Times New Roman" w:cs="Times New Roman"/>
                <w:b/>
                <w:color w:val="000000"/>
                <w:sz w:val="20"/>
                <w:szCs w:val="20"/>
              </w:rPr>
            </w:pPr>
          </w:p>
        </w:tc>
        <w:tc>
          <w:tcPr>
            <w:tcW w:w="1111" w:type="pct"/>
            <w:gridSpan w:val="2"/>
            <w:tcBorders>
              <w:top w:val="single" w:sz="4" w:space="0" w:color="auto"/>
              <w:bottom w:val="single" w:sz="4" w:space="0" w:color="auto"/>
            </w:tcBorders>
            <w:shd w:val="clear" w:color="auto" w:fill="auto"/>
          </w:tcPr>
          <w:p w14:paraId="4CC8786E" w14:textId="53264CD1" w:rsidR="00B75786" w:rsidRPr="00E16A6B" w:rsidRDefault="00B75786" w:rsidP="00E16A6B">
            <w:pPr>
              <w:spacing w:after="0" w:line="240" w:lineRule="auto"/>
              <w:jc w:val="both"/>
              <w:rPr>
                <w:rFonts w:ascii="Times New Roman" w:hAnsi="Times New Roman" w:cs="Times New Roman"/>
                <w:b/>
                <w:color w:val="000000"/>
                <w:sz w:val="20"/>
                <w:szCs w:val="20"/>
              </w:rPr>
            </w:pPr>
            <w:r w:rsidRPr="00E16A6B">
              <w:rPr>
                <w:rFonts w:ascii="Times New Roman" w:hAnsi="Times New Roman" w:cs="Times New Roman"/>
                <w:b/>
                <w:noProof/>
                <w:color w:val="000000"/>
                <w:sz w:val="20"/>
                <w:szCs w:val="20"/>
              </w:rPr>
              <mc:AlternateContent>
                <mc:Choice Requires="wps">
                  <w:drawing>
                    <wp:anchor distT="0" distB="0" distL="114299" distR="114299" simplePos="0" relativeHeight="251750400" behindDoc="0" locked="0" layoutInCell="1" allowOverlap="1" wp14:anchorId="4F34FD8D" wp14:editId="1312CBEF">
                      <wp:simplePos x="0" y="0"/>
                      <wp:positionH relativeFrom="margin">
                        <wp:align>center</wp:align>
                      </wp:positionH>
                      <wp:positionV relativeFrom="paragraph">
                        <wp:posOffset>4445</wp:posOffset>
                      </wp:positionV>
                      <wp:extent cx="0" cy="215900"/>
                      <wp:effectExtent l="76200" t="0" r="57150" b="50800"/>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99C8C" id="Прямая со стрелкой 81" o:spid="_x0000_s1026" type="#_x0000_t32" style="position:absolute;margin-left:0;margin-top:.35pt;width:0;height:17pt;flip:x;z-index:251750400;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HKsEAIAAMIDAAAOAAAAZHJzL2Uyb0RvYy54bWysU81uEzEQviPxDpbvZJNIQe0qmx5SCocC&#10;lVoewLG9uxa2x7KdbHIrvEAfgVfgwoEf9Rl234ixkwYKN8QeRuP5+Wbmm9n52dZospE+KLAVnYzG&#10;lEjLQSjbVPTdzcWzE0pCZFYwDVZWdCcDPVs8fTLvXCmn0IIW0hMEsaHsXEXbGF1ZFIG30rAwAict&#10;OmvwhkV8+qYQnnWIbnQxHY+fFx144TxwGQJaz/dOusj4dS15fFvXQUaiK4q9xSx9lqski8WclY1n&#10;rlX80Ab7hy4MUxaLHqHOWWRk7dVfUEZxDwHqOOJgCqhrxWWeAaeZjP+Y5rplTuZZkJzgjjSF/wfL&#10;32yuPFGioicTSiwzuKP+03A73PU/+s/DHRk+9Pcoho/Dbf+l/95/6+/7rwSDkbnOhRIBlvbKp9n5&#10;1l67S+DvA7GwbJltZJ7gZucQNWcUj1LSIzisv+peg8AYto6QadzW3pBaK/cqJSZwpIps8952x73J&#10;bSR8b+RonU5mp+O80oKVCSHlOR/iSwmGJKWiIXqmmjYuwVo8DvB7dLa5DBEnwsSHhJRs4UJpnW9E&#10;W9JV9HQ2neV2AmglkjOFBd+sltqTDUtXlr9ED4I9CvOwtiKDtZKJFwc9MqVRJzGzFL1C3rSkqZqR&#10;ghIt8cdK2h5RWwR+IG6/ghWI3ZVP7mTHQ8mlD0edLvH3d4769estfgIAAP//AwBQSwMEFAAGAAgA&#10;AAAhALIjRHnaAAAAAQEAAA8AAABkcnMvZG93bnJldi54bWxMj81OwzAQhO9IvIO1SFxQ61B+WoVs&#10;KgSUnlBFWu5uvCRR43UUu23y9iwnuO1oRjPfZsvBtepEfWg8I9xOE1DEpbcNVwi77WqyABWiYWta&#10;z4QwUoBlfnmRmdT6M3/SqYiVkhIOqUGoY+xSrUNZkzNh6jti8b5970wU2Vfa9uYs5a7VsyR51M40&#10;LAu16eilpvJQHB3Ca7F5WH3d7IbZWK4/ivfFYcPjG+L11fD8BCrSEP/C8Isv6JAL094f2QbVIsgj&#10;EWEOSjy59wh393PQeab/k+c/AAAA//8DAFBLAQItABQABgAIAAAAIQC2gziS/gAAAOEBAAATAAAA&#10;AAAAAAAAAAAAAAAAAABbQ29udGVudF9UeXBlc10ueG1sUEsBAi0AFAAGAAgAAAAhADj9If/WAAAA&#10;lAEAAAsAAAAAAAAAAAAAAAAALwEAAF9yZWxzLy5yZWxzUEsBAi0AFAAGAAgAAAAhAC+YcqwQAgAA&#10;wgMAAA4AAAAAAAAAAAAAAAAALgIAAGRycy9lMm9Eb2MueG1sUEsBAi0AFAAGAAgAAAAhALIjRHna&#10;AAAAAQEAAA8AAAAAAAAAAAAAAAAAagQAAGRycy9kb3ducmV2LnhtbFBLBQYAAAAABAAEAPMAAABx&#10;BQAAAAA=&#10;">
                      <v:stroke endarrow="block"/>
                      <w10:wrap anchorx="margin"/>
                    </v:shape>
                  </w:pict>
                </mc:Fallback>
              </mc:AlternateContent>
            </w:r>
          </w:p>
        </w:tc>
        <w:tc>
          <w:tcPr>
            <w:tcW w:w="1037" w:type="pct"/>
            <w:tcBorders>
              <w:top w:val="single" w:sz="4" w:space="0" w:color="auto"/>
              <w:bottom w:val="single" w:sz="4" w:space="0" w:color="auto"/>
            </w:tcBorders>
            <w:shd w:val="clear" w:color="auto" w:fill="auto"/>
          </w:tcPr>
          <w:p w14:paraId="41C104BA" w14:textId="2B64A8C5" w:rsidR="00B75786" w:rsidRPr="00E16A6B" w:rsidRDefault="00B75786" w:rsidP="00E16A6B">
            <w:pPr>
              <w:spacing w:after="0" w:line="240" w:lineRule="auto"/>
              <w:jc w:val="both"/>
              <w:rPr>
                <w:rFonts w:ascii="Times New Roman" w:hAnsi="Times New Roman" w:cs="Times New Roman"/>
                <w:b/>
                <w:color w:val="000000"/>
                <w:sz w:val="20"/>
                <w:szCs w:val="20"/>
              </w:rPr>
            </w:pPr>
            <w:r w:rsidRPr="00E16A6B">
              <w:rPr>
                <w:rFonts w:ascii="Times New Roman" w:hAnsi="Times New Roman" w:cs="Times New Roman"/>
                <w:b/>
                <w:noProof/>
                <w:color w:val="000000"/>
                <w:sz w:val="20"/>
                <w:szCs w:val="20"/>
              </w:rPr>
              <mc:AlternateContent>
                <mc:Choice Requires="wps">
                  <w:drawing>
                    <wp:anchor distT="0" distB="0" distL="114300" distR="114300" simplePos="0" relativeHeight="251754496" behindDoc="0" locked="0" layoutInCell="1" allowOverlap="1" wp14:anchorId="3EEFF2F9" wp14:editId="170EBC90">
                      <wp:simplePos x="0" y="0"/>
                      <wp:positionH relativeFrom="margin">
                        <wp:posOffset>501650</wp:posOffset>
                      </wp:positionH>
                      <wp:positionV relativeFrom="paragraph">
                        <wp:posOffset>92075</wp:posOffset>
                      </wp:positionV>
                      <wp:extent cx="187325" cy="635"/>
                      <wp:effectExtent l="55245" t="8255" r="58420" b="23495"/>
                      <wp:wrapNone/>
                      <wp:docPr id="76" name="Соединитель: уступ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7325" cy="635"/>
                              </a:xfrm>
                              <a:prstGeom prst="bentConnector3">
                                <a:avLst>
                                  <a:gd name="adj1" fmla="val 4982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646C5A"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76" o:spid="_x0000_s1026" type="#_x0000_t34" style="position:absolute;margin-left:39.5pt;margin-top:7.25pt;width:14.75pt;height:.05pt;rotation:90;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tNYMQIAAP4DAAAOAAAAZHJzL2Uyb0RvYy54bWysU81uEzEQviPxDpbvZPPTtMmqmx5SyqVA&#10;pZYHcGxv1mB7LNvNJkfaKy/BO4BUCQGvsHkjxk6UQrkhfLBmPONvZr6ZOT1bG01W0gcFtqKDXp8S&#10;aTkIZZcVfXdz8WJCSYjMCqbByopuZKBns+fPTltXyiE0oIX0BEFsKFtX0SZGVxZF4I00LPTASYvG&#10;GrxhEVW/LIRnLaIbXQz7/eOiBS+cBy5DwNfznZHOMn5dSx7f1nWQkeiKYm4x3z7fi3QXs1NWLj1z&#10;jeL7NNg/ZGGYshj0AHXOIiO3Xv0FZRT3EKCOPQ6mgLpWXOYasJpB/0k11w1zMteC5AR3oCn8P1j+&#10;ZnXliRIVPTmmxDKDPeo+dz+6r92X7qH73j1s71D+tv1Uku399uP2bnvf/STojMy1LpQIMLdXPtXO&#10;1/baXQL/EIiFecPsUuYKbjYOUQfpR/HHl6QEh/EX7WsQ6MNuI2Qa17U3xAO2a3zUTye/Il1knXu3&#10;OfROriPh+DiYnIyGY0o4mo5H4xyMlQknpeZ8iK8kGJKEii6kjXOwFscD/Chjs9VliLmDYk8DE+8H&#10;lNRG40CsmCZH08lwusfdexePyOmrhQuldR4pbUlb0ekYU0qWAFqJZMyKXy7m2hMExTJ25SVunrgZ&#10;FXE1tDIVnRycWNlIJl5akaNEpjTKJGaGo1fIuZY0hTZSUKIlLmWSdvDa7juQSN+1bwFic+WTOTUD&#10;hyznsV+INMW/69nrcW1nvwAAAP//AwBQSwMEFAAGAAgAAAAhABLgQFbbAAAABgEAAA8AAABkcnMv&#10;ZG93bnJldi54bWxMj8FOwzAQRO9I/IO1SNxahwRBE+JUVSW4cUjbD9jGSxKI11Hstilfz3KC42hG&#10;M2/K9ewGdaYp9J4NPCwTUMSNtz23Bg7718UKVIjIFgfPZOBKAdbV7U2JhfUXrum8i62SEg4FGuhi&#10;HAutQ9ORw7D0I7F4H35yGEVOrbYTXqTcDTpNkiftsGdZ6HCkbUfN1+7kDIx+s6+/d49u+6lXFvm9&#10;T+u3qzH3d/PmBVSkOf6F4Rdf0KESpqM/sQ1qMJBnz5I0sEhBiZ1ncuRoIM0z0FWp/+NXPwAAAP//&#10;AwBQSwECLQAUAAYACAAAACEAtoM4kv4AAADhAQAAEwAAAAAAAAAAAAAAAAAAAAAAW0NvbnRlbnRf&#10;VHlwZXNdLnhtbFBLAQItABQABgAIAAAAIQA4/SH/1gAAAJQBAAALAAAAAAAAAAAAAAAAAC8BAABf&#10;cmVscy8ucmVsc1BLAQItABQABgAIAAAAIQA83tNYMQIAAP4DAAAOAAAAAAAAAAAAAAAAAC4CAABk&#10;cnMvZTJvRG9jLnhtbFBLAQItABQABgAIAAAAIQAS4EBW2wAAAAYBAAAPAAAAAAAAAAAAAAAAAIsE&#10;AABkcnMvZG93bnJldi54bWxQSwUGAAAAAAQABADzAAAAkwUAAAAA&#10;" adj="10763">
                      <v:stroke endarrow="block"/>
                      <w10:wrap anchorx="margin"/>
                    </v:shape>
                  </w:pict>
                </mc:Fallback>
              </mc:AlternateContent>
            </w:r>
          </w:p>
        </w:tc>
        <w:tc>
          <w:tcPr>
            <w:tcW w:w="750" w:type="pct"/>
            <w:vMerge/>
            <w:shd w:val="clear" w:color="auto" w:fill="auto"/>
          </w:tcPr>
          <w:p w14:paraId="24DF3B93" w14:textId="77777777" w:rsidR="00B75786" w:rsidRPr="00E16A6B" w:rsidRDefault="00B75786" w:rsidP="00E16A6B">
            <w:pPr>
              <w:spacing w:after="0" w:line="240" w:lineRule="auto"/>
              <w:jc w:val="both"/>
              <w:rPr>
                <w:rFonts w:ascii="Times New Roman" w:hAnsi="Times New Roman" w:cs="Times New Roman"/>
                <w:b/>
                <w:color w:val="000000"/>
                <w:sz w:val="20"/>
                <w:szCs w:val="20"/>
              </w:rPr>
            </w:pPr>
          </w:p>
        </w:tc>
        <w:tc>
          <w:tcPr>
            <w:tcW w:w="1009" w:type="pct"/>
            <w:tcBorders>
              <w:top w:val="single" w:sz="4" w:space="0" w:color="auto"/>
              <w:bottom w:val="single" w:sz="4" w:space="0" w:color="auto"/>
            </w:tcBorders>
            <w:shd w:val="clear" w:color="auto" w:fill="auto"/>
          </w:tcPr>
          <w:p w14:paraId="22FD2E60" w14:textId="77777777" w:rsidR="00B75786" w:rsidRPr="00E16A6B" w:rsidRDefault="00B75786" w:rsidP="00E16A6B">
            <w:pPr>
              <w:spacing w:after="0" w:line="240" w:lineRule="auto"/>
              <w:jc w:val="both"/>
              <w:rPr>
                <w:rFonts w:ascii="Times New Roman" w:hAnsi="Times New Roman" w:cs="Times New Roman"/>
                <w:b/>
                <w:color w:val="000000"/>
                <w:sz w:val="20"/>
                <w:szCs w:val="20"/>
              </w:rPr>
            </w:pPr>
          </w:p>
        </w:tc>
      </w:tr>
      <w:tr w:rsidR="00B75786" w:rsidRPr="00E16A6B" w14:paraId="3C62A4B1" w14:textId="77777777" w:rsidTr="00784F8E">
        <w:tc>
          <w:tcPr>
            <w:tcW w:w="3241" w:type="pct"/>
            <w:gridSpan w:val="4"/>
            <w:tcBorders>
              <w:top w:val="single" w:sz="4" w:space="0" w:color="auto"/>
              <w:left w:val="single" w:sz="4" w:space="0" w:color="auto"/>
              <w:bottom w:val="single" w:sz="4" w:space="0" w:color="auto"/>
              <w:right w:val="single" w:sz="4" w:space="0" w:color="auto"/>
            </w:tcBorders>
            <w:shd w:val="clear" w:color="auto" w:fill="auto"/>
          </w:tcPr>
          <w:p w14:paraId="32E55CFA" w14:textId="590D98E2" w:rsidR="00B75786" w:rsidRPr="00E16A6B" w:rsidRDefault="00B75786" w:rsidP="00E16A6B">
            <w:pPr>
              <w:spacing w:after="0" w:line="240" w:lineRule="auto"/>
              <w:jc w:val="both"/>
              <w:rPr>
                <w:rFonts w:ascii="Times New Roman" w:hAnsi="Times New Roman" w:cs="Times New Roman"/>
                <w:b/>
                <w:color w:val="000000"/>
                <w:sz w:val="20"/>
                <w:szCs w:val="20"/>
              </w:rPr>
            </w:pPr>
            <w:r w:rsidRPr="00E16A6B">
              <w:rPr>
                <w:rFonts w:ascii="Times New Roman" w:hAnsi="Times New Roman" w:cs="Times New Roman"/>
                <w:b/>
                <w:noProof/>
                <w:color w:val="000000"/>
                <w:sz w:val="20"/>
                <w:szCs w:val="20"/>
              </w:rPr>
              <mc:AlternateContent>
                <mc:Choice Requires="wps">
                  <w:drawing>
                    <wp:anchor distT="4294967295" distB="4294967295" distL="114300" distR="114300" simplePos="0" relativeHeight="251748352" behindDoc="0" locked="0" layoutInCell="1" allowOverlap="1" wp14:anchorId="164911C0" wp14:editId="4D874276">
                      <wp:simplePos x="0" y="0"/>
                      <wp:positionH relativeFrom="margin">
                        <wp:posOffset>3971290</wp:posOffset>
                      </wp:positionH>
                      <wp:positionV relativeFrom="paragraph">
                        <wp:posOffset>187959</wp:posOffset>
                      </wp:positionV>
                      <wp:extent cx="918210" cy="0"/>
                      <wp:effectExtent l="38100" t="76200" r="0" b="9525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82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DDF9B" id="Прямая со стрелкой 74" o:spid="_x0000_s1026" type="#_x0000_t32" style="position:absolute;margin-left:312.7pt;margin-top:14.8pt;width:72.3pt;height:0;flip:x;z-index:2517483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8GzEAIAAMIDAAAOAAAAZHJzL2Uyb0RvYy54bWysU81uEzEQviPxDpbvZJOIQlll00NK4VCg&#10;UssDOLZ318L2WLaTTW6FF+gj8Aq9cOBHfYbdN2LshLTADbGHkb0z881834xnJxujyVr6oMBWdDIa&#10;UyItB6FsU9H3V2dPjikJkVnBNFhZ0a0M9GT++NGsc6WcQgtaSE8QxIaycxVtY3RlUQTeSsPCCJy0&#10;6KzBGxbx6ptCeNYhutHFdDx+VnTghfPAZQj493TnpPOMX9eSx3d1HWQkuqLYW8zWZ7tMtpjPWNl4&#10;5lrF922wf+jCMGWx6AHqlEVGVl79BWUU9xCgjiMOpoC6VlxmDshmMv6DzWXLnMxcUJzgDjKF/wfL&#10;364vPFGios+fUmKZwRn1n4fr4ab/0d8ON2T42N+hGT4N1/2X/nv/rb/rvxIMRuU6F0oEWNgLn7jz&#10;jb1058A/BGJh0TLbyMzgausQdZIyit9S0iU4rL/s3oDAGLaKkGXc1N6QWiv3OiUmcJSKbPLctoe5&#10;yU0kHH++mBxPJzhd/stVsDIhpDznQ3wlwZB0qGiInqmmjQuwFpcD/A6drc9DTP3dJ6RkC2dK67wj&#10;2pIOKx1Nj3I7AbQSyZnCgm+WC+3JmqUty18mi56HYR5WVmSwVjLxcn+OTGk8k5hVil6hblrSVM1I&#10;QYmW+LDSadeetnsVk3C7ESxBbC98cidBcVEyj/1Sp018eM9R909v/hMAAP//AwBQSwMEFAAGAAgA&#10;AAAhAJc5tFDfAAAACQEAAA8AAABkcnMvZG93bnJldi54bWxMj8FOwzAMhu+TeIfIk7hMLKVi3ShN&#10;JwQMTmiijHvWeG21xqmabGvfHiMOcLT96ff3Z+vBtuKMvW8cKbidRyCQSmcaqhTsPjc3KxA+aDK6&#10;dYQKRvSwzq8mmU6Nu9AHnotQCQ4hn2oFdQhdKqUva7Taz12HxLeD660OPPaVNL2+cLhtZRxFibS6&#10;If5Q6w6faiyPxckqeC62i83XbDfEY/n2XryujlsaX5S6ng6PDyACDuEPhh99VoecnfbuRMaLVkES&#10;L+4YVRDfJyAYWC4jLrf/Xcg8k/8b5N8AAAD//wMAUEsBAi0AFAAGAAgAAAAhALaDOJL+AAAA4QEA&#10;ABMAAAAAAAAAAAAAAAAAAAAAAFtDb250ZW50X1R5cGVzXS54bWxQSwECLQAUAAYACAAAACEAOP0h&#10;/9YAAACUAQAACwAAAAAAAAAAAAAAAAAvAQAAX3JlbHMvLnJlbHNQSwECLQAUAAYACAAAACEAKyvB&#10;sxACAADCAwAADgAAAAAAAAAAAAAAAAAuAgAAZHJzL2Uyb0RvYy54bWxQSwECLQAUAAYACAAAACEA&#10;lzm0UN8AAAAJAQAADwAAAAAAAAAAAAAAAABqBAAAZHJzL2Rvd25yZXYueG1sUEsFBgAAAAAEAAQA&#10;8wAAAHYFAAAAAA==&#10;">
                      <v:stroke endarrow="block"/>
                      <w10:wrap anchorx="margin"/>
                    </v:shape>
                  </w:pict>
                </mc:Fallback>
              </mc:AlternateContent>
            </w:r>
            <w:r w:rsidRPr="00E16A6B">
              <w:rPr>
                <w:rFonts w:ascii="Times New Roman" w:hAnsi="Times New Roman" w:cs="Times New Roman"/>
                <w:b/>
                <w:color w:val="000000"/>
                <w:sz w:val="20"/>
                <w:szCs w:val="20"/>
              </w:rPr>
              <w:t>МСО</w:t>
            </w:r>
          </w:p>
        </w:tc>
        <w:tc>
          <w:tcPr>
            <w:tcW w:w="750" w:type="pct"/>
            <w:vMerge/>
            <w:tcBorders>
              <w:left w:val="single" w:sz="4" w:space="0" w:color="auto"/>
              <w:right w:val="single" w:sz="4" w:space="0" w:color="auto"/>
            </w:tcBorders>
            <w:shd w:val="clear" w:color="auto" w:fill="auto"/>
          </w:tcPr>
          <w:p w14:paraId="242CA12A" w14:textId="77777777" w:rsidR="00B75786" w:rsidRPr="00E16A6B" w:rsidRDefault="00B75786" w:rsidP="00E16A6B">
            <w:pPr>
              <w:spacing w:after="0" w:line="240" w:lineRule="auto"/>
              <w:jc w:val="both"/>
              <w:rPr>
                <w:rFonts w:ascii="Times New Roman" w:hAnsi="Times New Roman" w:cs="Times New Roman"/>
                <w:b/>
                <w:color w:val="000000"/>
                <w:sz w:val="20"/>
                <w:szCs w:val="20"/>
              </w:rPr>
            </w:pPr>
          </w:p>
        </w:tc>
        <w:tc>
          <w:tcPr>
            <w:tcW w:w="1009" w:type="pct"/>
            <w:tcBorders>
              <w:top w:val="single" w:sz="4" w:space="0" w:color="auto"/>
              <w:left w:val="single" w:sz="4" w:space="0" w:color="auto"/>
              <w:bottom w:val="single" w:sz="4" w:space="0" w:color="auto"/>
              <w:right w:val="single" w:sz="4" w:space="0" w:color="auto"/>
            </w:tcBorders>
            <w:shd w:val="clear" w:color="auto" w:fill="auto"/>
          </w:tcPr>
          <w:p w14:paraId="5F2F8087" w14:textId="77777777" w:rsidR="00B75786" w:rsidRPr="00E16A6B" w:rsidRDefault="00B75786" w:rsidP="00E16A6B">
            <w:pPr>
              <w:spacing w:after="0" w:line="240" w:lineRule="auto"/>
              <w:jc w:val="both"/>
              <w:rPr>
                <w:rFonts w:ascii="Times New Roman" w:hAnsi="Times New Roman" w:cs="Times New Roman"/>
                <w:b/>
                <w:color w:val="000000"/>
                <w:sz w:val="20"/>
                <w:szCs w:val="20"/>
              </w:rPr>
            </w:pPr>
            <w:r w:rsidRPr="00E16A6B">
              <w:rPr>
                <w:rFonts w:ascii="Times New Roman" w:hAnsi="Times New Roman" w:cs="Times New Roman"/>
                <w:b/>
                <w:color w:val="000000"/>
                <w:sz w:val="20"/>
                <w:szCs w:val="20"/>
              </w:rPr>
              <w:t>ЕДДС Завитинского муниципального округа</w:t>
            </w:r>
          </w:p>
        </w:tc>
      </w:tr>
      <w:tr w:rsidR="00B75786" w:rsidRPr="00E16A6B" w14:paraId="0DEF92E9" w14:textId="77777777" w:rsidTr="00784F8E">
        <w:tc>
          <w:tcPr>
            <w:tcW w:w="1093" w:type="pct"/>
            <w:tcBorders>
              <w:top w:val="single" w:sz="4" w:space="0" w:color="auto"/>
              <w:bottom w:val="single" w:sz="4" w:space="0" w:color="auto"/>
            </w:tcBorders>
            <w:shd w:val="clear" w:color="auto" w:fill="auto"/>
          </w:tcPr>
          <w:p w14:paraId="2F54F87D" w14:textId="419DF919" w:rsidR="00B75786" w:rsidRPr="00E16A6B" w:rsidRDefault="00B75786" w:rsidP="00E16A6B">
            <w:pPr>
              <w:spacing w:after="0" w:line="240" w:lineRule="auto"/>
              <w:jc w:val="both"/>
              <w:rPr>
                <w:rFonts w:ascii="Times New Roman" w:hAnsi="Times New Roman" w:cs="Times New Roman"/>
                <w:b/>
                <w:color w:val="000000"/>
                <w:sz w:val="20"/>
                <w:szCs w:val="20"/>
              </w:rPr>
            </w:pPr>
            <w:r w:rsidRPr="00E16A6B">
              <w:rPr>
                <w:rFonts w:ascii="Times New Roman" w:hAnsi="Times New Roman" w:cs="Times New Roman"/>
                <w:b/>
                <w:noProof/>
                <w:color w:val="000000"/>
                <w:sz w:val="20"/>
                <w:szCs w:val="20"/>
              </w:rPr>
              <mc:AlternateContent>
                <mc:Choice Requires="wps">
                  <w:drawing>
                    <wp:anchor distT="0" distB="0" distL="114300" distR="114300" simplePos="0" relativeHeight="251756544" behindDoc="0" locked="0" layoutInCell="1" allowOverlap="1" wp14:anchorId="0C3ABDAF" wp14:editId="6C70E214">
                      <wp:simplePos x="0" y="0"/>
                      <wp:positionH relativeFrom="margin">
                        <wp:posOffset>755650</wp:posOffset>
                      </wp:positionH>
                      <wp:positionV relativeFrom="paragraph">
                        <wp:posOffset>8890</wp:posOffset>
                      </wp:positionV>
                      <wp:extent cx="498475" cy="215900"/>
                      <wp:effectExtent l="38100" t="0" r="15875" b="6985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8475"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05E09" id="Прямая со стрелкой 70" o:spid="_x0000_s1026" type="#_x0000_t32" style="position:absolute;margin-left:59.5pt;margin-top:.7pt;width:39.25pt;height:17pt;flip:x;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OiGAIAAMcDAAAOAAAAZHJzL2Uyb0RvYy54bWysU0tu2zAQ3RfoHQjua9lG3MSC5Sycpl2k&#10;rYGkB6BJSiJKcQiStuxd2gvkCL1CNl30g5xBulGHtOGk7a6oFgNSM/Nm3pvh7HzbaLKRziswBR0N&#10;hpRIw0EoUxX0w83lizNKfGBGMA1GFnQnPT2fP382a20ux1CDFtIRBDE+b21B6xBsnmWe17JhfgBW&#10;GnSW4BoW8OqqTDjWInqjs/Fw+DJrwQnrgEvv8e/F3knnCb8sJQ/vy9LLQHRBsbeQrEt2FW02n7G8&#10;cszWih/aYP/QRcOUwaJHqAsWGFk79RdUo7gDD2UYcGgyKEvFZeKAbEbDP9hc18zKxAXF8fYok/9/&#10;sPzdZumIEgU9RXkMa3BG3Zf+tr/rfnb3/R3pP3UPaPrP/W33tfvRfe8eum8Eg1G51vocARZm6SJ3&#10;vjXX9gr4R08MLGpmKpkY3Owsoo5iRvZbSrx4i/VX7VsQGMPWAZKM29I1pNTKvomJERylIts0t91x&#10;bnIbCMefJ9Ozk9MJJRxd49FkOkzdZSyPMDHZOh9eS2hIPBTUB8dUVYcFGIMbAm5fgm2ufIhNPibE&#10;ZAOXSuu0KNqQtqDTyXiSevKglYjOGOZdtVpoRzYsrlr6EmP0PA1zsDYigdWSiVeHc2BK45mEJFVw&#10;CsXTksZqjRSUaImvK5727WlzkDKqt5/DCsRu6aI7qorbkngcNjuu49N7inp8f/NfAAAA//8DAFBL&#10;AwQUAAYACAAAACEAmDe+C98AAAAIAQAADwAAAGRycy9kb3ducmV2LnhtbEyPQU/CQBCF7yb+h82Y&#10;eDGyBalC6ZYYFTkRYsX70h3ahu5s012g/fcOJ73Ny3t587102dtGnLHztSMF41EEAqlwpqZSwe57&#10;9TgD4YMmoxtHqGBAD8vs9ibViXEX+sJzHkrBJeQTraAKoU2k9EWFVvuRa5HYO7jO6sCyK6Xp9IXL&#10;bSMnUfQsra6JP1S6xbcKi2N+sgre8228+nnY9ZOhWG/yz9lxS8OHUvd3/esCRMA+/IXhis/okDHT&#10;3p3IeNGwHs95S+BjCuLqz19iEHsFT/EUZJbK/wOyXwAAAP//AwBQSwECLQAUAAYACAAAACEAtoM4&#10;kv4AAADhAQAAEwAAAAAAAAAAAAAAAAAAAAAAW0NvbnRlbnRfVHlwZXNdLnhtbFBLAQItABQABgAI&#10;AAAAIQA4/SH/1gAAAJQBAAALAAAAAAAAAAAAAAAAAC8BAABfcmVscy8ucmVsc1BLAQItABQABgAI&#10;AAAAIQCJBCOiGAIAAMcDAAAOAAAAAAAAAAAAAAAAAC4CAABkcnMvZTJvRG9jLnhtbFBLAQItABQA&#10;BgAIAAAAIQCYN74L3wAAAAgBAAAPAAAAAAAAAAAAAAAAAHIEAABkcnMvZG93bnJldi54bWxQSwUG&#10;AAAAAAQABADzAAAAfgUAAAAA&#10;">
                      <v:stroke endarrow="block"/>
                      <w10:wrap anchorx="margin"/>
                    </v:shape>
                  </w:pict>
                </mc:Fallback>
              </mc:AlternateContent>
            </w:r>
          </w:p>
        </w:tc>
        <w:tc>
          <w:tcPr>
            <w:tcW w:w="1111" w:type="pct"/>
            <w:gridSpan w:val="2"/>
            <w:tcBorders>
              <w:top w:val="single" w:sz="4" w:space="0" w:color="auto"/>
              <w:bottom w:val="single" w:sz="4" w:space="0" w:color="auto"/>
            </w:tcBorders>
            <w:shd w:val="clear" w:color="auto" w:fill="auto"/>
          </w:tcPr>
          <w:p w14:paraId="69CD933F" w14:textId="08431E18" w:rsidR="00B75786" w:rsidRPr="00E16A6B" w:rsidRDefault="00B75786" w:rsidP="00E16A6B">
            <w:pPr>
              <w:spacing w:after="0" w:line="240" w:lineRule="auto"/>
              <w:jc w:val="both"/>
              <w:rPr>
                <w:rFonts w:ascii="Times New Roman" w:hAnsi="Times New Roman" w:cs="Times New Roman"/>
                <w:b/>
                <w:color w:val="000000"/>
                <w:sz w:val="20"/>
                <w:szCs w:val="20"/>
              </w:rPr>
            </w:pPr>
            <w:r w:rsidRPr="00E16A6B">
              <w:rPr>
                <w:rFonts w:ascii="Times New Roman" w:hAnsi="Times New Roman" w:cs="Times New Roman"/>
                <w:b/>
                <w:noProof/>
                <w:color w:val="000000"/>
                <w:sz w:val="20"/>
                <w:szCs w:val="20"/>
              </w:rPr>
              <mc:AlternateContent>
                <mc:Choice Requires="wps">
                  <w:drawing>
                    <wp:anchor distT="0" distB="0" distL="114299" distR="114299" simplePos="0" relativeHeight="251753472" behindDoc="0" locked="0" layoutInCell="1" allowOverlap="1" wp14:anchorId="448B8843" wp14:editId="5978BEF8">
                      <wp:simplePos x="0" y="0"/>
                      <wp:positionH relativeFrom="margin">
                        <wp:posOffset>606424</wp:posOffset>
                      </wp:positionH>
                      <wp:positionV relativeFrom="paragraph">
                        <wp:posOffset>8890</wp:posOffset>
                      </wp:positionV>
                      <wp:extent cx="0" cy="215900"/>
                      <wp:effectExtent l="76200" t="0" r="57150" b="5080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025360" id="Прямая со стрелкой 56" o:spid="_x0000_s1026" type="#_x0000_t32" style="position:absolute;margin-left:47.75pt;margin-top:.7pt;width:0;height:17pt;flip:x;z-index:25175347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wWcEAIAAMIDAAAOAAAAZHJzL2Uyb0RvYy54bWysU8FuEzEQvSPxD5bvZJNIqegqmx5SCocC&#10;lVo+wLG9uxa2x7KdbHIr/EA/gV/gwqGA+g27f8TYidICN8QeRmPPzPO8N7Pzs63RZCN9UGArOhmN&#10;KZGWg1C2qeiHm4sXLykJkVnBNFhZ0Z0M9Gzx/Nm8c6WcQgtaSE8QxIaycxVtY3RlUQTeSsPCCJy0&#10;GKzBGxbx6JtCeNYhutHFdDw+KTrwwnngMgS8Pd8H6SLj17Xk8X1dBxmJrij2FrP12a6SLRZzVjae&#10;uVbxQxvsH7owTFl89Ah1ziIja6/+gjKKewhQxxEHU0BdKy4zB2QzGf/B5rplTmYuKE5wR5nC/4Pl&#10;7zZXnihR0dkJJZYZnFH/Zbgd7vqf/dfhjgyf+gc0w+fhtv/W/+i/9w/9PcFkVK5zoUSApb3yiTvf&#10;2mt3CfxjIBaWLbONzAxudg5RJ6mi+K0kHYLD91fdWxCYw9YRsozb2htSa+XepMIEjlKRbZ7b7jg3&#10;uY2E7y853k4ns9NxHmnByoSQ6pwP8bUEQ5JT0RA9U00bl2AtLgf4PTrbXIaY+nssSMUWLpTWeUe0&#10;JV1FT2fTWW4ngFYiBVNa8M1qqT3ZsLRl+ctkMfI0zcPaigzWSiZeHfzIlEafxKxS9Ap105Km14wU&#10;lGiJP1by9u1pe1AxCbcfwQrE7sqncBIUFyXzOCx12sSn55z1+OstfgEAAP//AwBQSwMEFAAGAAgA&#10;AAAhAF8gTE/bAAAABgEAAA8AAABkcnMvZG93bnJldi54bWxMjs1OwkAUhfcmvsPkkrgxMBUpwdop&#10;MSqyMoSK+6FzaRs6d5rOAO3be3Ujy/OTc7502dtGnLHztSMFD5MIBFLhTE2lgt3XarwA4YMmoxtH&#10;qGBAD8vs9ibViXEX2uI5D6XgEfKJVlCF0CZS+qJCq/3EtUicHVxndWDZldJ0+sLjtpHTKJpLq2vi&#10;h0q3+FphccxPVsFbvolX3/e7fjoU68/8Y3Hc0PCu1N2of3kGEbAP/2X4xWd0yJhp705kvGgUPMUx&#10;N9mfgeD4T+4VPMYzkFkqr/GzHwAAAP//AwBQSwECLQAUAAYACAAAACEAtoM4kv4AAADhAQAAEwAA&#10;AAAAAAAAAAAAAAAAAAAAW0NvbnRlbnRfVHlwZXNdLnhtbFBLAQItABQABgAIAAAAIQA4/SH/1gAA&#10;AJQBAAALAAAAAAAAAAAAAAAAAC8BAABfcmVscy8ucmVsc1BLAQItABQABgAIAAAAIQAM6wWcEAIA&#10;AMIDAAAOAAAAAAAAAAAAAAAAAC4CAABkcnMvZTJvRG9jLnhtbFBLAQItABQABgAIAAAAIQBfIExP&#10;2wAAAAYBAAAPAAAAAAAAAAAAAAAAAGoEAABkcnMvZG93bnJldi54bWxQSwUGAAAAAAQABADzAAAA&#10;cgUAAAAA&#10;">
                      <v:stroke endarrow="block"/>
                      <w10:wrap anchorx="margin"/>
                    </v:shape>
                  </w:pict>
                </mc:Fallback>
              </mc:AlternateContent>
            </w:r>
          </w:p>
        </w:tc>
        <w:tc>
          <w:tcPr>
            <w:tcW w:w="1037" w:type="pct"/>
            <w:tcBorders>
              <w:top w:val="single" w:sz="4" w:space="0" w:color="auto"/>
              <w:bottom w:val="single" w:sz="4" w:space="0" w:color="auto"/>
            </w:tcBorders>
            <w:shd w:val="clear" w:color="auto" w:fill="auto"/>
          </w:tcPr>
          <w:p w14:paraId="0E96CECD" w14:textId="79344332" w:rsidR="00B75786" w:rsidRPr="00E16A6B" w:rsidRDefault="00B75786" w:rsidP="00E16A6B">
            <w:pPr>
              <w:spacing w:after="0" w:line="240" w:lineRule="auto"/>
              <w:jc w:val="both"/>
              <w:rPr>
                <w:rFonts w:ascii="Times New Roman" w:hAnsi="Times New Roman" w:cs="Times New Roman"/>
                <w:b/>
                <w:color w:val="000000"/>
                <w:sz w:val="20"/>
                <w:szCs w:val="20"/>
              </w:rPr>
            </w:pPr>
            <w:r w:rsidRPr="00E16A6B">
              <w:rPr>
                <w:rFonts w:ascii="Times New Roman" w:hAnsi="Times New Roman" w:cs="Times New Roman"/>
                <w:b/>
                <w:noProof/>
                <w:color w:val="000000"/>
                <w:sz w:val="20"/>
                <w:szCs w:val="20"/>
              </w:rPr>
              <mc:AlternateContent>
                <mc:Choice Requires="wps">
                  <w:drawing>
                    <wp:anchor distT="0" distB="0" distL="114300" distR="114300" simplePos="0" relativeHeight="251759616" behindDoc="0" locked="0" layoutInCell="1" allowOverlap="1" wp14:anchorId="37F75A31" wp14:editId="2736B7C2">
                      <wp:simplePos x="0" y="0"/>
                      <wp:positionH relativeFrom="margin">
                        <wp:posOffset>-67310</wp:posOffset>
                      </wp:positionH>
                      <wp:positionV relativeFrom="paragraph">
                        <wp:posOffset>1905</wp:posOffset>
                      </wp:positionV>
                      <wp:extent cx="500380" cy="215900"/>
                      <wp:effectExtent l="0" t="0" r="71120" b="69850"/>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7E6623" id="Прямая со стрелкой 54" o:spid="_x0000_s1026" type="#_x0000_t32" style="position:absolute;margin-left:-5.3pt;margin-top:.15pt;width:39.4pt;height:17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U0cEQIAAL0DAAAOAAAAZHJzL2Uyb0RvYy54bWysU81y0zAQvjPDO2h0J3YCYVpPnB5SyqVA&#10;ZloeQJFkW4Os1UhKnNwKL9BH4BW49MDP9BnsN2KlpKHAjcGHHcm7++1+365mZ9tWk410XoEp6XiU&#10;UyINB6FMXdL31xfPTijxgRnBNBhZ0p309Gz+9Mmss4WcQANaSEcQxPiisyVtQrBFlnneyJb5EVhp&#10;0FmBa1nAq6sz4ViH6K3OJnn+MuvACeuAS+/x7/neSecJv6okD++qystAdEmxt5CsS3YVbTafsaJ2&#10;zDaKH9pg/9BFy5TBokeocxYYWTv1F1SruAMPVRhxaDOoKsVl4oBsxvkfbK4aZmXiguJ4e5TJ/z9Y&#10;/nazdESJkk5fUGJYizPqPw83w23/o/8y3JLhY3+PZvg03PR3/ff+W3/ffyUYjMp11hcIsDBLF7nz&#10;rbmyl8A/eGJg0TBTy8TgemcRdRwzst9S4sVbrL/q3oDAGLYOkGTcVq6NkCgQ2aZp7Y7TkttAOP6c&#10;5vnzE5wpR9dkPD3N0zQzVjwkW+fDawktiYeS+uCYqpuwAGNwL8CNUym2ufQhtsaKh4RY2cCF0jqt&#10;hzakK+npdDJNCR60EtEZw7yrVwvtyIbFBUtf4omex2EO1kYksEYy8epwDkxpPJOQBApOoWRa0lit&#10;lYISLfFNxdO+PW0OAkbN9uqvQOyWLrqjlrgjicdhn+MSPr6nqF+vbv4TAAD//wMAUEsDBBQABgAI&#10;AAAAIQBVja9y3QAAAAYBAAAPAAAAZHJzL2Rvd25yZXYueG1sTI7BTsMwEETvSPyDtUjcWqctskqI&#10;UwEVIhcq0SLE0Y2XxCJeR7Hbpnw9ywmOoxm9ecVq9J044hBdIA2zaQYCqQ7WUaPhbfc0WYKIyZA1&#10;XSDUcMYIq/LyojC5DSd6xeM2NYIhFHOjoU2pz6WMdYvexGnokbj7DIM3iePQSDuYE8N9J+dZpqQ3&#10;jvihNT0+tlh/bQ9eQ1p/nFv1Xj/cus3u+UW576qq1lpfX433dyASjulvDL/6rA4lO+3DgWwUnYbJ&#10;LFM81bAAwbVazkHsOd0sQJaF/K9f/gAAAP//AwBQSwECLQAUAAYACAAAACEAtoM4kv4AAADhAQAA&#10;EwAAAAAAAAAAAAAAAAAAAAAAW0NvbnRlbnRfVHlwZXNdLnhtbFBLAQItABQABgAIAAAAIQA4/SH/&#10;1gAAAJQBAAALAAAAAAAAAAAAAAAAAC8BAABfcmVscy8ucmVsc1BLAQItABQABgAIAAAAIQD3ZU0c&#10;EQIAAL0DAAAOAAAAAAAAAAAAAAAAAC4CAABkcnMvZTJvRG9jLnhtbFBLAQItABQABgAIAAAAIQBV&#10;ja9y3QAAAAYBAAAPAAAAAAAAAAAAAAAAAGsEAABkcnMvZG93bnJldi54bWxQSwUGAAAAAAQABADz&#10;AAAAdQUAAAAA&#10;">
                      <v:stroke endarrow="block"/>
                      <w10:wrap anchorx="margin"/>
                    </v:shape>
                  </w:pict>
                </mc:Fallback>
              </mc:AlternateContent>
            </w:r>
          </w:p>
        </w:tc>
        <w:tc>
          <w:tcPr>
            <w:tcW w:w="750" w:type="pct"/>
            <w:vMerge/>
            <w:shd w:val="clear" w:color="auto" w:fill="auto"/>
          </w:tcPr>
          <w:p w14:paraId="4A884C10" w14:textId="77777777" w:rsidR="00B75786" w:rsidRPr="00E16A6B" w:rsidRDefault="00B75786" w:rsidP="00E16A6B">
            <w:pPr>
              <w:spacing w:after="0" w:line="240" w:lineRule="auto"/>
              <w:jc w:val="both"/>
              <w:rPr>
                <w:rFonts w:ascii="Times New Roman" w:hAnsi="Times New Roman" w:cs="Times New Roman"/>
                <w:b/>
                <w:color w:val="000000"/>
                <w:sz w:val="20"/>
                <w:szCs w:val="20"/>
              </w:rPr>
            </w:pPr>
          </w:p>
        </w:tc>
        <w:tc>
          <w:tcPr>
            <w:tcW w:w="1009" w:type="pct"/>
            <w:tcBorders>
              <w:top w:val="single" w:sz="4" w:space="0" w:color="auto"/>
            </w:tcBorders>
            <w:shd w:val="clear" w:color="auto" w:fill="auto"/>
          </w:tcPr>
          <w:p w14:paraId="69DAE77D" w14:textId="77777777" w:rsidR="00B75786" w:rsidRPr="00E16A6B" w:rsidRDefault="00B75786" w:rsidP="00E16A6B">
            <w:pPr>
              <w:spacing w:after="0" w:line="240" w:lineRule="auto"/>
              <w:jc w:val="both"/>
              <w:rPr>
                <w:rFonts w:ascii="Times New Roman" w:hAnsi="Times New Roman" w:cs="Times New Roman"/>
                <w:b/>
                <w:color w:val="000000"/>
                <w:sz w:val="20"/>
                <w:szCs w:val="20"/>
              </w:rPr>
            </w:pPr>
          </w:p>
        </w:tc>
      </w:tr>
      <w:tr w:rsidR="00B75786" w:rsidRPr="00E16A6B" w14:paraId="496B8474" w14:textId="77777777" w:rsidTr="00784F8E">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3AE3A8B8" w14:textId="77777777" w:rsidR="00B75786" w:rsidRPr="00E16A6B" w:rsidRDefault="00B75786" w:rsidP="00E16A6B">
            <w:pPr>
              <w:spacing w:after="0" w:line="240" w:lineRule="auto"/>
              <w:jc w:val="both"/>
              <w:rPr>
                <w:rFonts w:ascii="Times New Roman" w:hAnsi="Times New Roman" w:cs="Times New Roman"/>
                <w:b/>
                <w:color w:val="000000"/>
                <w:sz w:val="20"/>
                <w:szCs w:val="20"/>
              </w:rPr>
            </w:pPr>
            <w:r w:rsidRPr="00E16A6B">
              <w:rPr>
                <w:rFonts w:ascii="Times New Roman" w:hAnsi="Times New Roman" w:cs="Times New Roman"/>
                <w:color w:val="000000"/>
                <w:sz w:val="20"/>
                <w:szCs w:val="20"/>
              </w:rPr>
              <w:t xml:space="preserve">Органы управления и силы  муниципального звена ГО,  АОТП  </w:t>
            </w:r>
          </w:p>
        </w:tc>
        <w:tc>
          <w:tcPr>
            <w:tcW w:w="11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CC7DE6" w14:textId="77777777" w:rsidR="00B75786" w:rsidRPr="00E16A6B" w:rsidRDefault="00B75786" w:rsidP="00E16A6B">
            <w:pPr>
              <w:spacing w:after="0" w:line="240" w:lineRule="auto"/>
              <w:jc w:val="both"/>
              <w:rPr>
                <w:rFonts w:ascii="Times New Roman" w:hAnsi="Times New Roman" w:cs="Times New Roman"/>
                <w:color w:val="000000"/>
                <w:sz w:val="20"/>
                <w:szCs w:val="20"/>
              </w:rPr>
            </w:pPr>
            <w:r w:rsidRPr="00E16A6B">
              <w:rPr>
                <w:rFonts w:ascii="Times New Roman" w:hAnsi="Times New Roman" w:cs="Times New Roman"/>
                <w:color w:val="000000"/>
                <w:sz w:val="20"/>
                <w:szCs w:val="20"/>
              </w:rPr>
              <w:t>Дежурные смен организаций</w:t>
            </w:r>
          </w:p>
          <w:p w14:paraId="2206BF57" w14:textId="77777777" w:rsidR="00B75786" w:rsidRPr="00E16A6B" w:rsidRDefault="00B75786" w:rsidP="00E16A6B">
            <w:pPr>
              <w:spacing w:after="0" w:line="240" w:lineRule="auto"/>
              <w:jc w:val="both"/>
              <w:rPr>
                <w:rFonts w:ascii="Times New Roman" w:hAnsi="Times New Roman" w:cs="Times New Roman"/>
                <w:b/>
                <w:color w:val="000000"/>
                <w:sz w:val="20"/>
                <w:szCs w:val="20"/>
              </w:rPr>
            </w:pPr>
            <w:r w:rsidRPr="00E16A6B">
              <w:rPr>
                <w:rFonts w:ascii="Times New Roman" w:hAnsi="Times New Roman" w:cs="Times New Roman"/>
                <w:color w:val="000000"/>
                <w:sz w:val="20"/>
                <w:szCs w:val="20"/>
              </w:rPr>
              <w:t>телерадиовещания</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77E73DD3" w14:textId="77777777" w:rsidR="00B75786" w:rsidRPr="00E16A6B" w:rsidRDefault="00B75786" w:rsidP="00E16A6B">
            <w:pPr>
              <w:spacing w:after="0" w:line="240" w:lineRule="auto"/>
              <w:jc w:val="both"/>
              <w:rPr>
                <w:rFonts w:ascii="Times New Roman" w:hAnsi="Times New Roman" w:cs="Times New Roman"/>
                <w:b/>
                <w:color w:val="000000"/>
                <w:sz w:val="20"/>
                <w:szCs w:val="20"/>
              </w:rPr>
            </w:pPr>
            <w:r w:rsidRPr="00E16A6B">
              <w:rPr>
                <w:rFonts w:ascii="Times New Roman" w:hAnsi="Times New Roman" w:cs="Times New Roman"/>
                <w:color w:val="000000"/>
                <w:sz w:val="20"/>
                <w:szCs w:val="20"/>
              </w:rPr>
              <w:t>Население Завитинского муниципального округа</w:t>
            </w:r>
          </w:p>
        </w:tc>
        <w:tc>
          <w:tcPr>
            <w:tcW w:w="750" w:type="pct"/>
            <w:vMerge/>
            <w:tcBorders>
              <w:left w:val="single" w:sz="4" w:space="0" w:color="auto"/>
            </w:tcBorders>
            <w:shd w:val="clear" w:color="auto" w:fill="auto"/>
          </w:tcPr>
          <w:p w14:paraId="7D3BC3F4" w14:textId="77777777" w:rsidR="00B75786" w:rsidRPr="00E16A6B" w:rsidRDefault="00B75786" w:rsidP="00E16A6B">
            <w:pPr>
              <w:spacing w:after="0" w:line="240" w:lineRule="auto"/>
              <w:jc w:val="both"/>
              <w:rPr>
                <w:rFonts w:ascii="Times New Roman" w:hAnsi="Times New Roman" w:cs="Times New Roman"/>
                <w:b/>
                <w:color w:val="000000"/>
                <w:sz w:val="20"/>
                <w:szCs w:val="20"/>
              </w:rPr>
            </w:pPr>
          </w:p>
        </w:tc>
        <w:tc>
          <w:tcPr>
            <w:tcW w:w="1009" w:type="pct"/>
            <w:shd w:val="clear" w:color="auto" w:fill="auto"/>
          </w:tcPr>
          <w:p w14:paraId="78D97507" w14:textId="77777777" w:rsidR="00B75786" w:rsidRPr="00E16A6B" w:rsidRDefault="00B75786" w:rsidP="00E16A6B">
            <w:pPr>
              <w:spacing w:after="0" w:line="240" w:lineRule="auto"/>
              <w:jc w:val="both"/>
              <w:rPr>
                <w:rFonts w:ascii="Times New Roman" w:hAnsi="Times New Roman" w:cs="Times New Roman"/>
                <w:b/>
                <w:color w:val="000000"/>
                <w:sz w:val="20"/>
                <w:szCs w:val="20"/>
              </w:rPr>
            </w:pPr>
          </w:p>
        </w:tc>
      </w:tr>
      <w:tr w:rsidR="00B75786" w:rsidRPr="00E16A6B" w14:paraId="2B59A98B" w14:textId="77777777" w:rsidTr="00784F8E">
        <w:tc>
          <w:tcPr>
            <w:tcW w:w="1093" w:type="pct"/>
            <w:tcBorders>
              <w:top w:val="single" w:sz="4" w:space="0" w:color="auto"/>
              <w:bottom w:val="single" w:sz="4" w:space="0" w:color="auto"/>
            </w:tcBorders>
            <w:shd w:val="clear" w:color="auto" w:fill="auto"/>
          </w:tcPr>
          <w:p w14:paraId="3CC53A2C" w14:textId="77777777" w:rsidR="00B75786" w:rsidRPr="00E16A6B" w:rsidRDefault="00B75786" w:rsidP="00E16A6B">
            <w:pPr>
              <w:spacing w:after="0" w:line="240" w:lineRule="auto"/>
              <w:jc w:val="both"/>
              <w:rPr>
                <w:rFonts w:ascii="Times New Roman" w:hAnsi="Times New Roman" w:cs="Times New Roman"/>
                <w:b/>
                <w:color w:val="000000"/>
                <w:sz w:val="20"/>
                <w:szCs w:val="20"/>
              </w:rPr>
            </w:pPr>
          </w:p>
        </w:tc>
        <w:tc>
          <w:tcPr>
            <w:tcW w:w="1111" w:type="pct"/>
            <w:gridSpan w:val="2"/>
            <w:tcBorders>
              <w:top w:val="single" w:sz="4" w:space="0" w:color="auto"/>
              <w:bottom w:val="single" w:sz="4" w:space="0" w:color="auto"/>
            </w:tcBorders>
            <w:shd w:val="clear" w:color="auto" w:fill="auto"/>
          </w:tcPr>
          <w:p w14:paraId="75557044" w14:textId="5DAA6E45" w:rsidR="00B75786" w:rsidRPr="00E16A6B" w:rsidRDefault="00B75786" w:rsidP="00E16A6B">
            <w:pPr>
              <w:spacing w:after="0" w:line="240" w:lineRule="auto"/>
              <w:jc w:val="both"/>
              <w:rPr>
                <w:rFonts w:ascii="Times New Roman" w:hAnsi="Times New Roman" w:cs="Times New Roman"/>
                <w:b/>
                <w:color w:val="000000"/>
                <w:sz w:val="20"/>
                <w:szCs w:val="20"/>
              </w:rPr>
            </w:pPr>
            <w:r w:rsidRPr="00E16A6B">
              <w:rPr>
                <w:rFonts w:ascii="Times New Roman" w:hAnsi="Times New Roman" w:cs="Times New Roman"/>
                <w:b/>
                <w:noProof/>
                <w:color w:val="000000"/>
                <w:sz w:val="20"/>
                <w:szCs w:val="20"/>
              </w:rPr>
              <mc:AlternateContent>
                <mc:Choice Requires="wps">
                  <w:drawing>
                    <wp:anchor distT="0" distB="0" distL="114299" distR="114299" simplePos="0" relativeHeight="251752448" behindDoc="0" locked="0" layoutInCell="1" allowOverlap="1" wp14:anchorId="274BDA33" wp14:editId="17E595A4">
                      <wp:simplePos x="0" y="0"/>
                      <wp:positionH relativeFrom="margin">
                        <wp:align>center</wp:align>
                      </wp:positionH>
                      <wp:positionV relativeFrom="paragraph">
                        <wp:posOffset>-10160</wp:posOffset>
                      </wp:positionV>
                      <wp:extent cx="0" cy="215900"/>
                      <wp:effectExtent l="76200" t="38100" r="57150" b="5080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5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3999D" id="Прямая со стрелкой 53" o:spid="_x0000_s1026" type="#_x0000_t32" style="position:absolute;margin-left:0;margin-top:-.8pt;width:0;height:17pt;flip:x;z-index:251752448;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eOKEwIAAOQDAAAOAAAAZHJzL2Uyb0RvYy54bWysU81uEzEQviPxDpbvZJOgILrKpoeUwqFA&#10;pZYHcGzvroXtsWwnm9wKL9BH4BW4cOBHfYbdN2LsRGmBC0L4MLI9M5/n+2Y8P90aTTbSBwW2opPR&#10;mBJpOQhlm4q+uz5/8pySEJkVTIOVFd3JQE8Xjx/NO1fKKbSghfQEQWwoO1fRNkZXFkXgrTQsjMBJ&#10;i84avGERj74phGcdohtdTMfjZ0UHXjgPXIaAt2d7J11k/LqWPL6t6yAj0RXF2mK2PttVssVizsrG&#10;M9cqfiiD/UMVhimLjx6hzlhkZO3VH1BGcQ8B6jjiYAqoa8Vl5oBsJuPf2Fy1zMnMBcUJ7ihT+H+w&#10;/M3m0hMlKjp7SollBnvUfxpuhtv+R/95uCXDh/4OzfBxuOm/9N/7b/1d/5VgMCrXuVAiwNJe+sSd&#10;b+2VuwD+PhALy5bZRmYG1zuHqJOUUfySkg7B4fur7jUIjGHrCFnGbe0NqbVyr1JiAkepyDb3bXfs&#10;m9xGwveXHG+nk9nJOLe0YGVCSHnOh/hSgiFpU9EQPVNNG5dgLQ4H+D0621yEmOq7T0jJFs6V1nlG&#10;tCVdRU9m01kuJ4BWIjlTWPDNaqk92bA0ZXllsuh5GOZhbUUGayUTL6wgMSsTvUKttKTpBSMFJVri&#10;Z0q7HB2Z0n8bjQS0PeicpN03aQVid+kTvyQ5jlJmehj7NKsPzznq/nMufgIAAP//AwBQSwMEFAAG&#10;AAgAAAAhAOyrBgbZAAAAAwEAAA8AAABkcnMvZG93bnJldi54bWxMj09Lw0AUxO+C32F5ghdpN6lS&#10;JOaliFgQigcb8bzNviah2bchu/njt/d50uMww8xv8t3iOjXREFrPCOk6AUVcedtyjfBZ7lePoEI0&#10;bE3nmRC+KcCuuL7KTWb9zB80HWOtpIRDZhCaGPtM61A15ExY+55YvLMfnIkih1rbwcxS7jq9SZKt&#10;dqZlWWhMTy8NVZfj6BA4vXv/qst9mMbDYZrfQjn1ryXi7c3y/AQq0hL/wvCLL+hQCNPJj2yD6hDk&#10;SERYpVtQ4oo6IdxvHkAXuf7PXvwAAAD//wMAUEsBAi0AFAAGAAgAAAAhALaDOJL+AAAA4QEAABMA&#10;AAAAAAAAAAAAAAAAAAAAAFtDb250ZW50X1R5cGVzXS54bWxQSwECLQAUAAYACAAAACEAOP0h/9YA&#10;AACUAQAACwAAAAAAAAAAAAAAAAAvAQAAX3JlbHMvLnJlbHNQSwECLQAUAAYACAAAACEAWtHjihMC&#10;AADkAwAADgAAAAAAAAAAAAAAAAAuAgAAZHJzL2Uyb0RvYy54bWxQSwECLQAUAAYACAAAACEA7KsG&#10;BtkAAAADAQAADwAAAAAAAAAAAAAAAABtBAAAZHJzL2Rvd25yZXYueG1sUEsFBgAAAAAEAAQA8wAA&#10;AHMFAAAAAA==&#10;">
                      <v:stroke startarrow="block" endarrow="block"/>
                      <w10:wrap anchorx="margin"/>
                    </v:shape>
                  </w:pict>
                </mc:Fallback>
              </mc:AlternateContent>
            </w:r>
          </w:p>
        </w:tc>
        <w:tc>
          <w:tcPr>
            <w:tcW w:w="1037" w:type="pct"/>
            <w:tcBorders>
              <w:top w:val="single" w:sz="4" w:space="0" w:color="auto"/>
              <w:bottom w:val="single" w:sz="4" w:space="0" w:color="auto"/>
            </w:tcBorders>
            <w:shd w:val="clear" w:color="auto" w:fill="auto"/>
          </w:tcPr>
          <w:p w14:paraId="69C0C913" w14:textId="77777777" w:rsidR="00B75786" w:rsidRPr="00E16A6B" w:rsidRDefault="00B75786" w:rsidP="00E16A6B">
            <w:pPr>
              <w:spacing w:after="0" w:line="240" w:lineRule="auto"/>
              <w:jc w:val="both"/>
              <w:rPr>
                <w:rFonts w:ascii="Times New Roman" w:hAnsi="Times New Roman" w:cs="Times New Roman"/>
                <w:b/>
                <w:color w:val="000000"/>
                <w:sz w:val="20"/>
                <w:szCs w:val="20"/>
              </w:rPr>
            </w:pPr>
          </w:p>
        </w:tc>
        <w:tc>
          <w:tcPr>
            <w:tcW w:w="750" w:type="pct"/>
            <w:vMerge/>
            <w:shd w:val="clear" w:color="auto" w:fill="auto"/>
          </w:tcPr>
          <w:p w14:paraId="23EEDF28" w14:textId="77777777" w:rsidR="00B75786" w:rsidRPr="00E16A6B" w:rsidRDefault="00B75786" w:rsidP="00E16A6B">
            <w:pPr>
              <w:spacing w:after="0" w:line="240" w:lineRule="auto"/>
              <w:jc w:val="both"/>
              <w:rPr>
                <w:rFonts w:ascii="Times New Roman" w:hAnsi="Times New Roman" w:cs="Times New Roman"/>
                <w:b/>
                <w:color w:val="000000"/>
                <w:sz w:val="20"/>
                <w:szCs w:val="20"/>
              </w:rPr>
            </w:pPr>
          </w:p>
        </w:tc>
        <w:tc>
          <w:tcPr>
            <w:tcW w:w="1009" w:type="pct"/>
            <w:tcBorders>
              <w:bottom w:val="single" w:sz="4" w:space="0" w:color="auto"/>
            </w:tcBorders>
            <w:shd w:val="clear" w:color="auto" w:fill="auto"/>
          </w:tcPr>
          <w:p w14:paraId="1DF3C1AC" w14:textId="77777777" w:rsidR="00B75786" w:rsidRPr="00E16A6B" w:rsidRDefault="00B75786" w:rsidP="00E16A6B">
            <w:pPr>
              <w:spacing w:after="0" w:line="240" w:lineRule="auto"/>
              <w:jc w:val="both"/>
              <w:rPr>
                <w:rFonts w:ascii="Times New Roman" w:hAnsi="Times New Roman" w:cs="Times New Roman"/>
                <w:b/>
                <w:color w:val="000000"/>
                <w:sz w:val="20"/>
                <w:szCs w:val="20"/>
              </w:rPr>
            </w:pPr>
          </w:p>
        </w:tc>
      </w:tr>
      <w:tr w:rsidR="00B75786" w:rsidRPr="00E16A6B" w14:paraId="65C62B0B" w14:textId="77777777" w:rsidTr="00784F8E">
        <w:tc>
          <w:tcPr>
            <w:tcW w:w="3241" w:type="pct"/>
            <w:gridSpan w:val="4"/>
            <w:tcBorders>
              <w:top w:val="single" w:sz="4" w:space="0" w:color="auto"/>
              <w:left w:val="single" w:sz="4" w:space="0" w:color="auto"/>
              <w:bottom w:val="single" w:sz="4" w:space="0" w:color="auto"/>
              <w:right w:val="single" w:sz="4" w:space="0" w:color="auto"/>
            </w:tcBorders>
            <w:shd w:val="clear" w:color="auto" w:fill="auto"/>
          </w:tcPr>
          <w:p w14:paraId="29CA0CF8" w14:textId="35984070" w:rsidR="00B75786" w:rsidRPr="00E16A6B" w:rsidRDefault="00B75786" w:rsidP="00E16A6B">
            <w:pPr>
              <w:spacing w:after="0" w:line="240" w:lineRule="auto"/>
              <w:jc w:val="both"/>
              <w:rPr>
                <w:rFonts w:ascii="Times New Roman" w:hAnsi="Times New Roman" w:cs="Times New Roman"/>
                <w:b/>
                <w:color w:val="000000"/>
                <w:sz w:val="20"/>
                <w:szCs w:val="20"/>
              </w:rPr>
            </w:pPr>
            <w:r w:rsidRPr="00E16A6B">
              <w:rPr>
                <w:rFonts w:ascii="Times New Roman" w:hAnsi="Times New Roman" w:cs="Times New Roman"/>
                <w:b/>
                <w:noProof/>
                <w:color w:val="000000"/>
                <w:sz w:val="20"/>
                <w:szCs w:val="20"/>
              </w:rPr>
              <mc:AlternateContent>
                <mc:Choice Requires="wps">
                  <w:drawing>
                    <wp:anchor distT="0" distB="0" distL="114300" distR="114300" simplePos="0" relativeHeight="251749376" behindDoc="0" locked="0" layoutInCell="1" allowOverlap="1" wp14:anchorId="23FEAC8C" wp14:editId="4CF6DD65">
                      <wp:simplePos x="0" y="0"/>
                      <wp:positionH relativeFrom="margin">
                        <wp:posOffset>3971290</wp:posOffset>
                      </wp:positionH>
                      <wp:positionV relativeFrom="paragraph">
                        <wp:posOffset>88900</wp:posOffset>
                      </wp:positionV>
                      <wp:extent cx="944245" cy="0"/>
                      <wp:effectExtent l="16510" t="59690" r="10795" b="5461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944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4A133" id="Прямая со стрелкой 52" o:spid="_x0000_s1026" type="#_x0000_t32" style="position:absolute;margin-left:312.7pt;margin-top:7pt;width:74.35pt;height:0;rotation:180;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N7EgIAAMcDAAAOAAAAZHJzL2Uyb0RvYy54bWysU81uEzEQviPxDpbvZDdRgsoqmx5SyqVA&#10;pJYHcGzvroXXY9lONrkVXqCPwCtw4cCP+gy7b8TYCSmFG8KH0dgz883MN+P5+a7VZCudV2BKOh7l&#10;lEjDQShTl/TdzeWzM0p8YEYwDUaWdC89PV88fTLvbCEn0IAW0hEEMb7obEmbEGyRZZ43smV+BFYa&#10;NFbgWhbw6upMONYhequzSZ4/zzpwwjrg0nt8vTgY6SLhV5Xk4W1VeRmILinWFpJ0Sa6jzBZzVtSO&#10;2UbxYxnsH6pomTKY9AR1wQIjG6f+gmoVd+ChCiMObQZVpbhMPWA34/yPbq4bZmXqBcnx9kST/3+w&#10;/M125YgSJZ1NKDGsxRn1n4bb4a7/0X8e7sjwob9HMXwcbvsv/ff+W3/ffyXojMx11hcIsDQrF3vn&#10;O3Ntr4C/98TAsmGmlqmDm71F1HGMyB6FxIu3mH/dvQaBPmwTING4q1xLHOC4xvlZHk96Rr7ILg1v&#10;fxqe3AXC8fHFdDqZzijhv0wZKyJMrMw6H15JaElUSuqDY6puwhKMwQ0BN07obHvlQyzyISAGG7hU&#10;WqdF0YZ0mGk2maUAD1qJaIxu3tXrpXZky+KqHWo+gD1yc7AxIoE1komXRz0wpVEnIVEVnELytKQx&#10;WysFJVri74raAVGbI5WRvcMc1iD2KxfNkVXcltTHcbPjOv5+T14P/2/xEwAA//8DAFBLAwQUAAYA&#10;CAAAACEAKsuKdt0AAAAJAQAADwAAAGRycy9kb3ducmV2LnhtbEyPQWvCQBCF7wX/wzJCb3VjSJOS&#10;ZiOloFBoD0bxvGbHJJidDdlV03/fKT3U48x7vPe9YjXZXlxx9J0jBctFBAKpdqajRsF+t356AeGD&#10;JqN7R6jgGz2sytlDoXPjbrTFaxUawSHkc62gDWHIpfR1i1b7hRuQWDu50erA59hIM+obh9texlGU&#10;Sqs74oZWD/jeYn2uLpZ7P6b1IXwd9p+b0zmtNondZdtYqcf59PYKIuAU/s3wi8/oUDLT0V3IeNEr&#10;SOPnhK0sJLyJDVmWLEEc/x6yLOT9gvIHAAD//wMAUEsBAi0AFAAGAAgAAAAhALaDOJL+AAAA4QEA&#10;ABMAAAAAAAAAAAAAAAAAAAAAAFtDb250ZW50X1R5cGVzXS54bWxQSwECLQAUAAYACAAAACEAOP0h&#10;/9YAAACUAQAACwAAAAAAAAAAAAAAAAAvAQAAX3JlbHMvLnJlbHNQSwECLQAUAAYACAAAACEA8kMz&#10;exICAADHAwAADgAAAAAAAAAAAAAAAAAuAgAAZHJzL2Uyb0RvYy54bWxQSwECLQAUAAYACAAAACEA&#10;KsuKdt0AAAAJAQAADwAAAAAAAAAAAAAAAABsBAAAZHJzL2Rvd25yZXYueG1sUEsFBgAAAAAEAAQA&#10;8wAAAHYFAAAAAA==&#10;">
                      <v:stroke endarrow="block"/>
                      <w10:wrap anchorx="margin"/>
                    </v:shape>
                  </w:pict>
                </mc:Fallback>
              </mc:AlternateContent>
            </w:r>
            <w:r w:rsidRPr="00E16A6B">
              <w:rPr>
                <w:rFonts w:ascii="Times New Roman" w:hAnsi="Times New Roman" w:cs="Times New Roman"/>
                <w:b/>
                <w:color w:val="000000"/>
                <w:sz w:val="20"/>
                <w:szCs w:val="20"/>
              </w:rPr>
              <w:t>ЛСО</w:t>
            </w:r>
          </w:p>
        </w:tc>
        <w:tc>
          <w:tcPr>
            <w:tcW w:w="750" w:type="pct"/>
            <w:vMerge/>
            <w:tcBorders>
              <w:left w:val="single" w:sz="4" w:space="0" w:color="auto"/>
              <w:right w:val="single" w:sz="4" w:space="0" w:color="auto"/>
            </w:tcBorders>
            <w:shd w:val="clear" w:color="auto" w:fill="auto"/>
          </w:tcPr>
          <w:p w14:paraId="476046E8" w14:textId="77777777" w:rsidR="00B75786" w:rsidRPr="00E16A6B" w:rsidRDefault="00B75786" w:rsidP="00E16A6B">
            <w:pPr>
              <w:spacing w:after="0" w:line="240" w:lineRule="auto"/>
              <w:jc w:val="both"/>
              <w:rPr>
                <w:rFonts w:ascii="Times New Roman" w:hAnsi="Times New Roman" w:cs="Times New Roman"/>
                <w:b/>
                <w:color w:val="000000"/>
                <w:sz w:val="20"/>
                <w:szCs w:val="20"/>
              </w:rPr>
            </w:pPr>
          </w:p>
        </w:tc>
        <w:tc>
          <w:tcPr>
            <w:tcW w:w="1009" w:type="pct"/>
            <w:vMerge w:val="restart"/>
            <w:tcBorders>
              <w:top w:val="single" w:sz="4" w:space="0" w:color="auto"/>
              <w:left w:val="single" w:sz="4" w:space="0" w:color="auto"/>
              <w:bottom w:val="single" w:sz="4" w:space="0" w:color="auto"/>
              <w:right w:val="single" w:sz="4" w:space="0" w:color="auto"/>
            </w:tcBorders>
            <w:shd w:val="clear" w:color="auto" w:fill="auto"/>
          </w:tcPr>
          <w:p w14:paraId="538D10B1" w14:textId="77777777" w:rsidR="00B75786" w:rsidRPr="00E16A6B" w:rsidRDefault="00B75786" w:rsidP="00E16A6B">
            <w:pPr>
              <w:spacing w:after="0" w:line="240" w:lineRule="auto"/>
              <w:jc w:val="both"/>
              <w:rPr>
                <w:rFonts w:ascii="Times New Roman" w:hAnsi="Times New Roman" w:cs="Times New Roman"/>
                <w:b/>
                <w:color w:val="000000"/>
                <w:sz w:val="20"/>
                <w:szCs w:val="20"/>
              </w:rPr>
            </w:pPr>
            <w:r w:rsidRPr="00E16A6B">
              <w:rPr>
                <w:rFonts w:ascii="Times New Roman" w:hAnsi="Times New Roman" w:cs="Times New Roman"/>
                <w:b/>
                <w:color w:val="000000"/>
                <w:sz w:val="20"/>
                <w:szCs w:val="20"/>
              </w:rPr>
              <w:t>ДДС организации</w:t>
            </w:r>
          </w:p>
        </w:tc>
      </w:tr>
      <w:tr w:rsidR="00B75786" w:rsidRPr="00E16A6B" w14:paraId="27C84176" w14:textId="77777777" w:rsidTr="00784F8E">
        <w:tc>
          <w:tcPr>
            <w:tcW w:w="1093" w:type="pct"/>
            <w:tcBorders>
              <w:top w:val="single" w:sz="4" w:space="0" w:color="auto"/>
              <w:bottom w:val="single" w:sz="4" w:space="0" w:color="auto"/>
            </w:tcBorders>
            <w:shd w:val="clear" w:color="auto" w:fill="auto"/>
          </w:tcPr>
          <w:p w14:paraId="7E6E2F8A" w14:textId="56B156A9" w:rsidR="00B75786" w:rsidRPr="00E16A6B" w:rsidRDefault="00B75786" w:rsidP="00E16A6B">
            <w:pPr>
              <w:spacing w:after="0" w:line="240" w:lineRule="auto"/>
              <w:jc w:val="both"/>
              <w:rPr>
                <w:rFonts w:ascii="Times New Roman" w:hAnsi="Times New Roman" w:cs="Times New Roman"/>
                <w:b/>
                <w:color w:val="000000"/>
                <w:sz w:val="20"/>
                <w:szCs w:val="20"/>
              </w:rPr>
            </w:pPr>
            <w:r w:rsidRPr="00E16A6B">
              <w:rPr>
                <w:rFonts w:ascii="Times New Roman" w:hAnsi="Times New Roman" w:cs="Times New Roman"/>
                <w:b/>
                <w:noProof/>
                <w:color w:val="000000"/>
                <w:sz w:val="20"/>
                <w:szCs w:val="20"/>
              </w:rPr>
              <mc:AlternateContent>
                <mc:Choice Requires="wps">
                  <w:drawing>
                    <wp:anchor distT="0" distB="0" distL="114300" distR="114300" simplePos="0" relativeHeight="251755520" behindDoc="0" locked="0" layoutInCell="1" allowOverlap="1" wp14:anchorId="7C2E3E6A" wp14:editId="4968DB49">
                      <wp:simplePos x="0" y="0"/>
                      <wp:positionH relativeFrom="margin">
                        <wp:posOffset>755650</wp:posOffset>
                      </wp:positionH>
                      <wp:positionV relativeFrom="paragraph">
                        <wp:posOffset>4445</wp:posOffset>
                      </wp:positionV>
                      <wp:extent cx="498475" cy="215900"/>
                      <wp:effectExtent l="38100" t="0" r="15875" b="6985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8475"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2FEE21" id="Прямая со стрелкой 51" o:spid="_x0000_s1026" type="#_x0000_t32" style="position:absolute;margin-left:59.5pt;margin-top:.35pt;width:39.25pt;height:17pt;flip:x;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4KHGAIAAMcDAAAOAAAAZHJzL2Uyb0RvYy54bWysU81uEzEQviPxDpbvZJOogWaVTQ8phUOB&#10;SC0P4NjeXQuvx7KdbHIrvEAfgVfohQM/6jPsvhFjJw0UbggfRmPPzDcz34xnZ9tGk410XoEp6Ggw&#10;pEQaDkKZqqDvry+enVLiAzOCaTCyoDvp6dn86ZNZa3M5hhq0kI4giPF5awtah2DzLPO8lg3zA7DS&#10;oLEE17CAV1dlwrEW0RudjYfD51kLTlgHXHqPr+d7I50n/LKUPLwrSy8D0QXF2kKSLslVlNl8xvLK&#10;MVsrfiiD/UMVDVMGkx6hzllgZO3UX1CN4g48lGHAocmgLBWXqQfsZjT8o5urmlmZekFyvD3S5P8f&#10;LH+7WTqiREEnI0oMa3BG3ef+pr/tfnR3/S3pP3b3KPpP/U33pfvefevuu68EnZG51vocARZm6WLv&#10;fGuu7CXwD54YWNTMVDJ1cL2ziJoiskch8eIt5l+1b0CgD1sHSDRuS9eQUiv7OgZGcKSKbNPcdse5&#10;yW0gHB9PpqcnLyaUcDSNR5PpMM01Y3mEicHW+fBKQkOiUlAfHFNVHRZgDG4IuH0Ktrn0AdvCwIeA&#10;GGzgQmmdFkUb0hZ0OhlPUk0etBLRGN28q1YL7ciGxVVLJ3KEYI/cHKyNSGC1ZOLlQQ9MadRJSFQF&#10;p5A8LWnM1khBiZb4u6K2R9QGgR/Y289hBWK3dNEc33FbUurDZsd1/P2evH79v/lPAAAA//8DAFBL&#10;AwQUAAYACAAAACEAogd/a94AAAAHAQAADwAAAGRycy9kb3ducmV2LnhtbEyPQU/CQBSE7yb+h80j&#10;8WJkC4qF2ldiVOREiBXvS/fRNnTfNt0F2n/vctLjZCYz36TL3jTiTJ2rLSNMxhEI4sLqmkuE3ffq&#10;YQ7CecVaNZYJYSAHy+z2JlWJthf+onPuSxFK2CUKofK+TaR0RUVGubFtiYN3sJ1RPsiulLpTl1Bu&#10;GjmNomdpVM1hoVItvVVUHPOTQXjPt7PVz/2unw7FepN/zo9bHj4Q70b96wsIT73/C8MVP6BDFpj2&#10;9sTaiSboySJ88QgxiKu9iGcg9giPTzHILJX/+bNfAAAA//8DAFBLAQItABQABgAIAAAAIQC2gziS&#10;/gAAAOEBAAATAAAAAAAAAAAAAAAAAAAAAABbQ29udGVudF9UeXBlc10ueG1sUEsBAi0AFAAGAAgA&#10;AAAhADj9If/WAAAAlAEAAAsAAAAAAAAAAAAAAAAALwEAAF9yZWxzLy5yZWxzUEsBAi0AFAAGAAgA&#10;AAAhAHEfgocYAgAAxwMAAA4AAAAAAAAAAAAAAAAALgIAAGRycy9lMm9Eb2MueG1sUEsBAi0AFAAG&#10;AAgAAAAhAKIHf2veAAAABwEAAA8AAAAAAAAAAAAAAAAAcgQAAGRycy9kb3ducmV2LnhtbFBLBQYA&#10;AAAABAAEAPMAAAB9BQAAAAA=&#10;">
                      <v:stroke endarrow="block"/>
                      <w10:wrap anchorx="margin"/>
                    </v:shape>
                  </w:pict>
                </mc:Fallback>
              </mc:AlternateContent>
            </w:r>
          </w:p>
        </w:tc>
        <w:tc>
          <w:tcPr>
            <w:tcW w:w="1111" w:type="pct"/>
            <w:gridSpan w:val="2"/>
            <w:tcBorders>
              <w:top w:val="single" w:sz="4" w:space="0" w:color="auto"/>
              <w:bottom w:val="single" w:sz="4" w:space="0" w:color="auto"/>
            </w:tcBorders>
            <w:shd w:val="clear" w:color="auto" w:fill="auto"/>
          </w:tcPr>
          <w:p w14:paraId="6422CC93" w14:textId="3FF7D5D7" w:rsidR="00B75786" w:rsidRPr="00E16A6B" w:rsidRDefault="00B75786" w:rsidP="00E16A6B">
            <w:pPr>
              <w:spacing w:after="0" w:line="240" w:lineRule="auto"/>
              <w:jc w:val="both"/>
              <w:rPr>
                <w:rFonts w:ascii="Times New Roman" w:hAnsi="Times New Roman" w:cs="Times New Roman"/>
                <w:b/>
                <w:color w:val="000000"/>
                <w:sz w:val="20"/>
                <w:szCs w:val="20"/>
              </w:rPr>
            </w:pPr>
            <w:r w:rsidRPr="00E16A6B">
              <w:rPr>
                <w:rFonts w:ascii="Times New Roman" w:hAnsi="Times New Roman" w:cs="Times New Roman"/>
                <w:b/>
                <w:noProof/>
                <w:color w:val="000000"/>
                <w:sz w:val="20"/>
                <w:szCs w:val="20"/>
              </w:rPr>
              <mc:AlternateContent>
                <mc:Choice Requires="wps">
                  <w:drawing>
                    <wp:anchor distT="0" distB="0" distL="114299" distR="114299" simplePos="0" relativeHeight="251751424" behindDoc="0" locked="0" layoutInCell="1" allowOverlap="1" wp14:anchorId="151D5442" wp14:editId="4748692E">
                      <wp:simplePos x="0" y="0"/>
                      <wp:positionH relativeFrom="margin">
                        <wp:align>center</wp:align>
                      </wp:positionH>
                      <wp:positionV relativeFrom="paragraph">
                        <wp:posOffset>-8255</wp:posOffset>
                      </wp:positionV>
                      <wp:extent cx="0" cy="215900"/>
                      <wp:effectExtent l="76200" t="0" r="57150" b="5080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BDBC6" id="Прямая со стрелкой 50" o:spid="_x0000_s1026" type="#_x0000_t32" style="position:absolute;margin-left:0;margin-top:-.65pt;width:0;height:17pt;flip:x;z-index:251751424;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8GEAIAAMIDAAAOAAAAZHJzL2Uyb0RvYy54bWysU81uEzEQviPxDpbvZJNIQXSVTQ8phUOB&#10;SC0P4NjeXQvbY9lONrkVXqCPwCtw4cCP+gy7b8TYidICN8QeRmPPzOf5vpmdn++MJlvpgwJb0clo&#10;TIm0HISyTUXf31w+e0FJiMwKpsHKiu5loOeLp0/mnSvlFFrQQnqCIDaUnatoG6MriyLwVhoWRuCk&#10;xWAN3rCIR98UwrMO0Y0upuPx86IDL5wHLkPA24tDkC4yfl1LHt/VdZCR6IpibzFbn+062WIxZ2Xj&#10;mWsVP7bB/qELw5TFR09QFywysvHqLyijuIcAdRxxMAXUteIyc0A2k/EfbK5b5mTmguIEd5Ip/D9Y&#10;/na78kSJis5QHssMzqj/PNwOd/3P/stwR4aP/T2a4dNw23/tf/Tf+/v+G8FkVK5zoUSApV35xJ3v&#10;7LW7Av4hEAvLltlGZgY3e4eok1RR/FaSDsHh++vuDQjMYZsIWcZd7Q2ptXKvU2ECR6nILs9tf5qb&#10;3EXCD5ccb6eT2dk4N1awMiGkOudDfCXBkORUNETPVNPGJViLywH+gM62VyGm/h4KUrGFS6V13hFt&#10;SVfRs9l0ltsJoJVIwZQWfLNeak+2LG1Z/jJZjDxO87CxIoO1komXRz8ypdEnMasUvULdtKTpNSMF&#10;JVrij5W8Q3vaHlVMwh1GsAaxX/kUToLiomQex6VOm/j4nLMefr3FLwAAAP//AwBQSwMEFAAGAAgA&#10;AAAhAON+wmDaAAAAAwEAAA8AAABkcnMvZG93bnJldi54bWxMj8FOwzAQRO9I/IO1SFxQ6zQVUIVs&#10;KgQUTqgilLsbL0nUeB3Fbpv8PcsJjqMZzbzJ16Pr1ImG0HpGWMwTUMSVty3XCLvPzWwFKkTD1nSe&#10;CWGiAOvi8iI3mfVn/qBTGWslJRwyg9DE2Gdah6ohZ8Lc98TiffvBmShyqLUdzFnKXafTJLnTzrQs&#10;C43p6amh6lAeHcJzub3dfN3sxnSq3t7L19Vhy9ML4vXV+PgAKtIY/8Lwiy/oUAjT3h/ZBtUhyJGI&#10;MFssQYkrao+wTO9BF7n+z178AAAA//8DAFBLAQItABQABgAIAAAAIQC2gziS/gAAAOEBAAATAAAA&#10;AAAAAAAAAAAAAAAAAABbQ29udGVudF9UeXBlc10ueG1sUEsBAi0AFAAGAAgAAAAhADj9If/WAAAA&#10;lAEAAAsAAAAAAAAAAAAAAAAALwEAAF9yZWxzLy5yZWxzUEsBAi0AFAAGAAgAAAAhAJaX7wYQAgAA&#10;wgMAAA4AAAAAAAAAAAAAAAAALgIAAGRycy9lMm9Eb2MueG1sUEsBAi0AFAAGAAgAAAAhAON+wmDa&#10;AAAAAwEAAA8AAAAAAAAAAAAAAAAAagQAAGRycy9kb3ducmV2LnhtbFBLBQYAAAAABAAEAPMAAABx&#10;BQAAAAA=&#10;">
                      <v:stroke endarrow="block"/>
                      <w10:wrap anchorx="margin"/>
                    </v:shape>
                  </w:pict>
                </mc:Fallback>
              </mc:AlternateContent>
            </w:r>
          </w:p>
        </w:tc>
        <w:tc>
          <w:tcPr>
            <w:tcW w:w="1037" w:type="pct"/>
            <w:tcBorders>
              <w:top w:val="single" w:sz="4" w:space="0" w:color="auto"/>
              <w:bottom w:val="single" w:sz="4" w:space="0" w:color="auto"/>
            </w:tcBorders>
            <w:shd w:val="clear" w:color="auto" w:fill="auto"/>
          </w:tcPr>
          <w:p w14:paraId="260EFE98" w14:textId="548BFFDC" w:rsidR="00B75786" w:rsidRPr="00E16A6B" w:rsidRDefault="00B75786" w:rsidP="00E16A6B">
            <w:pPr>
              <w:spacing w:after="0" w:line="240" w:lineRule="auto"/>
              <w:jc w:val="both"/>
              <w:rPr>
                <w:rFonts w:ascii="Times New Roman" w:hAnsi="Times New Roman" w:cs="Times New Roman"/>
                <w:b/>
                <w:color w:val="000000"/>
                <w:sz w:val="20"/>
                <w:szCs w:val="20"/>
              </w:rPr>
            </w:pPr>
            <w:r w:rsidRPr="00E16A6B">
              <w:rPr>
                <w:rFonts w:ascii="Times New Roman" w:hAnsi="Times New Roman" w:cs="Times New Roman"/>
                <w:b/>
                <w:noProof/>
                <w:color w:val="000000"/>
                <w:sz w:val="20"/>
                <w:szCs w:val="20"/>
              </w:rPr>
              <mc:AlternateContent>
                <mc:Choice Requires="wps">
                  <w:drawing>
                    <wp:anchor distT="0" distB="0" distL="114300" distR="114300" simplePos="0" relativeHeight="251760640" behindDoc="0" locked="0" layoutInCell="1" allowOverlap="1" wp14:anchorId="2136233F" wp14:editId="49F4EF45">
                      <wp:simplePos x="0" y="0"/>
                      <wp:positionH relativeFrom="margin">
                        <wp:posOffset>-67310</wp:posOffset>
                      </wp:positionH>
                      <wp:positionV relativeFrom="paragraph">
                        <wp:posOffset>-3175</wp:posOffset>
                      </wp:positionV>
                      <wp:extent cx="500380" cy="215900"/>
                      <wp:effectExtent l="0" t="0" r="71120" b="6985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9116CE" id="Прямая со стрелкой 49" o:spid="_x0000_s1026" type="#_x0000_t32" style="position:absolute;margin-left:-5.3pt;margin-top:-.25pt;width:39.4pt;height:17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IPEgIAAL0DAAAOAAAAZHJzL2Uyb0RvYy54bWysU81y0zAQvjPDO2h0J3YCYRpPnB5SyqVA&#10;Z1oeQJFkW4Os1UhKnNwKL9BH4BW49MDP9BnsN2KlpKHAjcGHHcm7++1+367mp9tWk410XoEp6XiU&#10;UyINB6FMXdL31+fPTijxgRnBNBhZ0p309HTx9Mm8s4WcQANaSEcQxPiisyVtQrBFlnneyJb5EVhp&#10;0FmBa1nAq6sz4ViH6K3OJnn+MuvACeuAS+/x79neSRcJv6okD++qystAdEmxt5CsS3YVbbaYs6J2&#10;zDaKH9pg/9BFy5TBokeoMxYYWTv1F1SruAMPVRhxaDOoKsVl4oBsxvkfbK4aZmXiguJ4e5TJ/z9Y&#10;/nZz6YgSJX0xo8SwFmfUfx5uhtv+R/9luCXDx/4ezfBpuOnv+u/9t/6+/0owGJXrrC8QYGkuXeTO&#10;t+bKXgD/4ImBZcNMLROD651F1HHMyH5LiRdvsf6qewMCY9g6QJJxW7k2QqJAZJumtTtOS24D4fhz&#10;mufPT3CmHF2T8XSWp2lmrHhIts6H1xJaEg8l9cExVTdhCcbgXoAbp1Jsc+FDbI0VDwmxsoFzpXVa&#10;D21IV9LZdDJNCR60EtEZw7yrV0vtyIbFBUtf4omex2EO1kYksEYy8epwDkxpPJOQBApOoWRa0lit&#10;lYISLfFNxdO+PW0OAkbN9uqvQOwuXXRHLXFHEo/DPsclfHxPUb9e3eInAAAA//8DAFBLAwQUAAYA&#10;CAAAACEAAadJUN8AAAAHAQAADwAAAGRycy9kb3ducmV2LnhtbEyOwU7DMBBE70j8g7VI3FqnrWqV&#10;EKcCKkQuINEixNGNlzgiXkex26Z8PcsJbjOa0cwr1qPvxBGH2AbSMJtmIJDqYFtqNLztHicrEDEZ&#10;sqYLhBrOGGFdXl4UJrfhRK943KZG8AjF3GhwKfW5lLF26E2chh6Js88weJPYDo20gznxuO/kPMuU&#10;9KYlfnCmxweH9df24DWkzcfZqff6/qZ92T09q/a7qqqN1tdX490tiIRj+ivDLz6jQ8lM+3AgG0Wn&#10;YTLLFFdZLEFwrlZzEHsNi8USZFnI//zlDwAAAP//AwBQSwECLQAUAAYACAAAACEAtoM4kv4AAADh&#10;AQAAEwAAAAAAAAAAAAAAAAAAAAAAW0NvbnRlbnRfVHlwZXNdLnhtbFBLAQItABQABgAIAAAAIQA4&#10;/SH/1gAAAJQBAAALAAAAAAAAAAAAAAAAAC8BAABfcmVscy8ucmVsc1BLAQItABQABgAIAAAAIQCX&#10;lKIPEgIAAL0DAAAOAAAAAAAAAAAAAAAAAC4CAABkcnMvZTJvRG9jLnhtbFBLAQItABQABgAIAAAA&#10;IQABp0lQ3wAAAAcBAAAPAAAAAAAAAAAAAAAAAGwEAABkcnMvZG93bnJldi54bWxQSwUGAAAAAAQA&#10;BADzAAAAeAUAAAAA&#10;">
                      <v:stroke endarrow="block"/>
                      <w10:wrap anchorx="margin"/>
                    </v:shape>
                  </w:pict>
                </mc:Fallback>
              </mc:AlternateContent>
            </w:r>
          </w:p>
        </w:tc>
        <w:tc>
          <w:tcPr>
            <w:tcW w:w="750" w:type="pct"/>
            <w:vMerge/>
            <w:tcBorders>
              <w:right w:val="single" w:sz="4" w:space="0" w:color="auto"/>
            </w:tcBorders>
            <w:shd w:val="clear" w:color="auto" w:fill="auto"/>
          </w:tcPr>
          <w:p w14:paraId="2849C2DF" w14:textId="77777777" w:rsidR="00B75786" w:rsidRPr="00E16A6B" w:rsidRDefault="00B75786" w:rsidP="00E16A6B">
            <w:pPr>
              <w:spacing w:after="0" w:line="240" w:lineRule="auto"/>
              <w:jc w:val="both"/>
              <w:rPr>
                <w:rFonts w:ascii="Times New Roman" w:hAnsi="Times New Roman" w:cs="Times New Roman"/>
                <w:b/>
                <w:color w:val="000000"/>
                <w:sz w:val="20"/>
                <w:szCs w:val="20"/>
              </w:rPr>
            </w:pPr>
          </w:p>
        </w:tc>
        <w:tc>
          <w:tcPr>
            <w:tcW w:w="1009" w:type="pct"/>
            <w:vMerge/>
            <w:tcBorders>
              <w:top w:val="single" w:sz="4" w:space="0" w:color="auto"/>
              <w:left w:val="single" w:sz="4" w:space="0" w:color="auto"/>
              <w:bottom w:val="single" w:sz="4" w:space="0" w:color="auto"/>
              <w:right w:val="single" w:sz="4" w:space="0" w:color="auto"/>
            </w:tcBorders>
            <w:shd w:val="clear" w:color="auto" w:fill="auto"/>
          </w:tcPr>
          <w:p w14:paraId="30C59A96" w14:textId="77777777" w:rsidR="00B75786" w:rsidRPr="00E16A6B" w:rsidRDefault="00B75786" w:rsidP="00E16A6B">
            <w:pPr>
              <w:spacing w:after="0" w:line="240" w:lineRule="auto"/>
              <w:jc w:val="both"/>
              <w:rPr>
                <w:rFonts w:ascii="Times New Roman" w:hAnsi="Times New Roman" w:cs="Times New Roman"/>
                <w:b/>
                <w:color w:val="000000"/>
                <w:sz w:val="20"/>
                <w:szCs w:val="20"/>
              </w:rPr>
            </w:pPr>
          </w:p>
        </w:tc>
      </w:tr>
      <w:tr w:rsidR="00B75786" w:rsidRPr="00E16A6B" w14:paraId="239A2540" w14:textId="77777777" w:rsidTr="00784F8E">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488424F5" w14:textId="77777777" w:rsidR="00B75786" w:rsidRPr="00E16A6B" w:rsidRDefault="00B75786" w:rsidP="00E16A6B">
            <w:pPr>
              <w:spacing w:after="0" w:line="240" w:lineRule="auto"/>
              <w:jc w:val="both"/>
              <w:rPr>
                <w:rFonts w:ascii="Times New Roman" w:hAnsi="Times New Roman" w:cs="Times New Roman"/>
                <w:color w:val="000000"/>
                <w:sz w:val="20"/>
                <w:szCs w:val="20"/>
              </w:rPr>
            </w:pPr>
            <w:r w:rsidRPr="00E16A6B">
              <w:rPr>
                <w:rFonts w:ascii="Times New Roman" w:hAnsi="Times New Roman" w:cs="Times New Roman"/>
                <w:color w:val="000000"/>
                <w:sz w:val="20"/>
                <w:szCs w:val="20"/>
              </w:rPr>
              <w:t xml:space="preserve">Органы управления и  силы </w:t>
            </w:r>
          </w:p>
          <w:p w14:paraId="108AA3B9" w14:textId="77777777" w:rsidR="00B75786" w:rsidRPr="00E16A6B" w:rsidRDefault="00B75786" w:rsidP="00E16A6B">
            <w:pPr>
              <w:spacing w:after="0" w:line="240" w:lineRule="auto"/>
              <w:jc w:val="both"/>
              <w:rPr>
                <w:rFonts w:ascii="Times New Roman" w:hAnsi="Times New Roman" w:cs="Times New Roman"/>
                <w:b/>
                <w:color w:val="000000"/>
                <w:sz w:val="20"/>
                <w:szCs w:val="20"/>
              </w:rPr>
            </w:pPr>
            <w:r w:rsidRPr="00E16A6B">
              <w:rPr>
                <w:rFonts w:ascii="Times New Roman" w:hAnsi="Times New Roman" w:cs="Times New Roman"/>
                <w:color w:val="000000"/>
                <w:sz w:val="20"/>
                <w:szCs w:val="20"/>
              </w:rPr>
              <w:t>объектового звена ГО,   АОТП РСЧС</w:t>
            </w:r>
          </w:p>
        </w:tc>
        <w:tc>
          <w:tcPr>
            <w:tcW w:w="11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B7A615" w14:textId="77777777" w:rsidR="00B75786" w:rsidRPr="00E16A6B" w:rsidRDefault="00B75786" w:rsidP="00E16A6B">
            <w:pPr>
              <w:spacing w:after="0" w:line="240" w:lineRule="auto"/>
              <w:jc w:val="both"/>
              <w:rPr>
                <w:rFonts w:ascii="Times New Roman" w:hAnsi="Times New Roman" w:cs="Times New Roman"/>
                <w:b/>
                <w:color w:val="000000"/>
                <w:sz w:val="20"/>
                <w:szCs w:val="20"/>
              </w:rPr>
            </w:pPr>
            <w:r w:rsidRPr="00E16A6B">
              <w:rPr>
                <w:rFonts w:ascii="Times New Roman" w:hAnsi="Times New Roman" w:cs="Times New Roman"/>
                <w:color w:val="000000"/>
                <w:sz w:val="20"/>
                <w:szCs w:val="20"/>
              </w:rPr>
              <w:t>Работники организации</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6D6B3E1B" w14:textId="77777777" w:rsidR="00B75786" w:rsidRPr="00E16A6B" w:rsidRDefault="00B75786" w:rsidP="00E16A6B">
            <w:pPr>
              <w:spacing w:after="0" w:line="240" w:lineRule="auto"/>
              <w:jc w:val="both"/>
              <w:rPr>
                <w:rFonts w:ascii="Times New Roman" w:hAnsi="Times New Roman" w:cs="Times New Roman"/>
                <w:b/>
                <w:color w:val="000000"/>
                <w:sz w:val="20"/>
                <w:szCs w:val="20"/>
              </w:rPr>
            </w:pPr>
            <w:r w:rsidRPr="00E16A6B">
              <w:rPr>
                <w:rFonts w:ascii="Times New Roman" w:hAnsi="Times New Roman" w:cs="Times New Roman"/>
                <w:color w:val="000000"/>
                <w:sz w:val="20"/>
                <w:szCs w:val="20"/>
              </w:rPr>
              <w:t>Население Завитинского муниципального округа</w:t>
            </w:r>
          </w:p>
        </w:tc>
        <w:tc>
          <w:tcPr>
            <w:tcW w:w="750" w:type="pct"/>
            <w:vMerge/>
            <w:tcBorders>
              <w:left w:val="single" w:sz="4" w:space="0" w:color="auto"/>
            </w:tcBorders>
            <w:shd w:val="clear" w:color="auto" w:fill="auto"/>
          </w:tcPr>
          <w:p w14:paraId="463A80C7" w14:textId="77777777" w:rsidR="00B75786" w:rsidRPr="00E16A6B" w:rsidRDefault="00B75786" w:rsidP="00E16A6B">
            <w:pPr>
              <w:spacing w:after="0" w:line="240" w:lineRule="auto"/>
              <w:jc w:val="both"/>
              <w:rPr>
                <w:rFonts w:ascii="Times New Roman" w:hAnsi="Times New Roman" w:cs="Times New Roman"/>
                <w:b/>
                <w:color w:val="000000"/>
                <w:sz w:val="20"/>
                <w:szCs w:val="20"/>
              </w:rPr>
            </w:pPr>
          </w:p>
        </w:tc>
        <w:tc>
          <w:tcPr>
            <w:tcW w:w="1009" w:type="pct"/>
            <w:tcBorders>
              <w:top w:val="single" w:sz="4" w:space="0" w:color="auto"/>
            </w:tcBorders>
            <w:shd w:val="clear" w:color="auto" w:fill="auto"/>
          </w:tcPr>
          <w:p w14:paraId="4D6B2C95" w14:textId="77777777" w:rsidR="00B75786" w:rsidRPr="00E16A6B" w:rsidRDefault="00B75786" w:rsidP="00E16A6B">
            <w:pPr>
              <w:spacing w:after="0" w:line="240" w:lineRule="auto"/>
              <w:jc w:val="both"/>
              <w:rPr>
                <w:rFonts w:ascii="Times New Roman" w:hAnsi="Times New Roman" w:cs="Times New Roman"/>
                <w:b/>
                <w:color w:val="000000"/>
                <w:sz w:val="20"/>
                <w:szCs w:val="20"/>
              </w:rPr>
            </w:pPr>
          </w:p>
        </w:tc>
      </w:tr>
    </w:tbl>
    <w:p w14:paraId="169061F2" w14:textId="21799975" w:rsidR="00B75786" w:rsidRPr="00E16A6B" w:rsidRDefault="00B75786" w:rsidP="00E16A6B">
      <w:pPr>
        <w:tabs>
          <w:tab w:val="left" w:pos="5505"/>
        </w:tabs>
        <w:spacing w:after="0" w:line="240" w:lineRule="auto"/>
        <w:jc w:val="both"/>
        <w:rPr>
          <w:rFonts w:ascii="Times New Roman" w:hAnsi="Times New Roman" w:cs="Times New Roman"/>
          <w:sz w:val="20"/>
          <w:szCs w:val="20"/>
        </w:rPr>
      </w:pPr>
    </w:p>
    <w:p w14:paraId="03D5A9FA" w14:textId="08778EA5" w:rsidR="00B75786" w:rsidRPr="00784F8E" w:rsidRDefault="00B75786" w:rsidP="00784F8E">
      <w:pPr>
        <w:tabs>
          <w:tab w:val="left" w:pos="5505"/>
        </w:tabs>
        <w:spacing w:after="0" w:line="240" w:lineRule="auto"/>
        <w:jc w:val="both"/>
        <w:rPr>
          <w:rFonts w:ascii="Times New Roman" w:hAnsi="Times New Roman" w:cs="Times New Roman"/>
          <w:color w:val="000000"/>
          <w:sz w:val="20"/>
          <w:szCs w:val="20"/>
        </w:rPr>
      </w:pPr>
      <w:r w:rsidRPr="00E16A6B">
        <w:rPr>
          <w:rFonts w:ascii="Times New Roman" w:hAnsi="Times New Roman" w:cs="Times New Roman"/>
          <w:sz w:val="20"/>
          <w:szCs w:val="20"/>
        </w:rPr>
        <w:t>П</w:t>
      </w:r>
      <w:r w:rsidRPr="00E16A6B">
        <w:rPr>
          <w:rFonts w:ascii="Times New Roman" w:hAnsi="Times New Roman" w:cs="Times New Roman"/>
          <w:color w:val="000000"/>
          <w:sz w:val="20"/>
          <w:szCs w:val="20"/>
        </w:rPr>
        <w:t>риложение № 3</w:t>
      </w:r>
      <w:r w:rsidR="00784F8E">
        <w:rPr>
          <w:rFonts w:ascii="Times New Roman" w:hAnsi="Times New Roman" w:cs="Times New Roman"/>
          <w:color w:val="000000"/>
          <w:sz w:val="20"/>
          <w:szCs w:val="20"/>
        </w:rPr>
        <w:t xml:space="preserve"> </w:t>
      </w:r>
      <w:r w:rsidRPr="00E16A6B">
        <w:rPr>
          <w:rFonts w:ascii="Times New Roman" w:hAnsi="Times New Roman" w:cs="Times New Roman"/>
          <w:color w:val="000000"/>
          <w:sz w:val="20"/>
          <w:szCs w:val="20"/>
        </w:rPr>
        <w:t xml:space="preserve">к Положению о системе оповещения и </w:t>
      </w:r>
      <w:r w:rsidR="00784F8E">
        <w:rPr>
          <w:rFonts w:ascii="Times New Roman" w:hAnsi="Times New Roman" w:cs="Times New Roman"/>
          <w:color w:val="000000"/>
          <w:sz w:val="20"/>
          <w:szCs w:val="20"/>
        </w:rPr>
        <w:t xml:space="preserve"> </w:t>
      </w:r>
      <w:r w:rsidRPr="00E16A6B">
        <w:rPr>
          <w:rFonts w:ascii="Times New Roman" w:hAnsi="Times New Roman" w:cs="Times New Roman"/>
          <w:color w:val="000000"/>
          <w:sz w:val="20"/>
          <w:szCs w:val="20"/>
        </w:rPr>
        <w:t xml:space="preserve">информирования населения об опасностях, </w:t>
      </w:r>
      <w:r w:rsidR="00784F8E">
        <w:rPr>
          <w:rFonts w:ascii="Times New Roman" w:hAnsi="Times New Roman" w:cs="Times New Roman"/>
          <w:color w:val="000000"/>
          <w:sz w:val="20"/>
          <w:szCs w:val="20"/>
        </w:rPr>
        <w:t xml:space="preserve"> </w:t>
      </w:r>
      <w:r w:rsidRPr="00E16A6B">
        <w:rPr>
          <w:rFonts w:ascii="Times New Roman" w:hAnsi="Times New Roman" w:cs="Times New Roman"/>
          <w:color w:val="000000"/>
          <w:sz w:val="20"/>
          <w:szCs w:val="20"/>
        </w:rPr>
        <w:t>возникающих при военных конфликтах</w:t>
      </w:r>
      <w:r w:rsidR="00784F8E">
        <w:rPr>
          <w:rFonts w:ascii="Times New Roman" w:hAnsi="Times New Roman" w:cs="Times New Roman"/>
          <w:color w:val="000000"/>
          <w:sz w:val="20"/>
          <w:szCs w:val="20"/>
        </w:rPr>
        <w:t xml:space="preserve"> </w:t>
      </w:r>
      <w:r w:rsidRPr="00E16A6B">
        <w:rPr>
          <w:rFonts w:ascii="Times New Roman" w:hAnsi="Times New Roman" w:cs="Times New Roman"/>
          <w:color w:val="000000"/>
          <w:sz w:val="20"/>
          <w:szCs w:val="20"/>
        </w:rPr>
        <w:t>или вследствие этих конфликтов,</w:t>
      </w:r>
      <w:r w:rsidR="00784F8E">
        <w:rPr>
          <w:rFonts w:ascii="Times New Roman" w:hAnsi="Times New Roman" w:cs="Times New Roman"/>
          <w:color w:val="000000"/>
          <w:sz w:val="20"/>
          <w:szCs w:val="20"/>
        </w:rPr>
        <w:t xml:space="preserve"> </w:t>
      </w:r>
      <w:r w:rsidRPr="00E16A6B">
        <w:rPr>
          <w:rFonts w:ascii="Times New Roman" w:hAnsi="Times New Roman" w:cs="Times New Roman"/>
          <w:color w:val="000000"/>
          <w:sz w:val="20"/>
          <w:szCs w:val="20"/>
        </w:rPr>
        <w:t xml:space="preserve">а также при возникновении чрезвычайных ситуаций природного и техногенного характера </w:t>
      </w:r>
      <w:r w:rsidR="00784F8E">
        <w:rPr>
          <w:rFonts w:ascii="Times New Roman" w:hAnsi="Times New Roman" w:cs="Times New Roman"/>
          <w:color w:val="000000"/>
          <w:sz w:val="20"/>
          <w:szCs w:val="20"/>
        </w:rPr>
        <w:t xml:space="preserve"> </w:t>
      </w:r>
      <w:r w:rsidRPr="00E16A6B">
        <w:rPr>
          <w:rFonts w:ascii="Times New Roman" w:hAnsi="Times New Roman" w:cs="Times New Roman"/>
          <w:color w:val="000000"/>
          <w:sz w:val="20"/>
          <w:szCs w:val="20"/>
        </w:rPr>
        <w:t>на территории Завитинского муниципального округа</w:t>
      </w:r>
      <w:r w:rsidR="00784F8E">
        <w:rPr>
          <w:rFonts w:ascii="Times New Roman" w:hAnsi="Times New Roman" w:cs="Times New Roman"/>
          <w:color w:val="000000"/>
          <w:sz w:val="20"/>
          <w:szCs w:val="20"/>
        </w:rPr>
        <w:t xml:space="preserve"> </w:t>
      </w:r>
      <w:r w:rsidRPr="00E16A6B">
        <w:rPr>
          <w:rFonts w:ascii="Times New Roman" w:hAnsi="Times New Roman" w:cs="Times New Roman"/>
          <w:b/>
          <w:sz w:val="20"/>
          <w:szCs w:val="20"/>
        </w:rPr>
        <w:t>Положение об организации эксплуатационно-технического обслуживания системы  оповещения населения Завитинского муниципального округа</w:t>
      </w:r>
      <w:r w:rsidR="00784F8E">
        <w:rPr>
          <w:rFonts w:ascii="Times New Roman" w:hAnsi="Times New Roman" w:cs="Times New Roman"/>
          <w:color w:val="000000"/>
          <w:sz w:val="20"/>
          <w:szCs w:val="20"/>
        </w:rPr>
        <w:t xml:space="preserve"> </w:t>
      </w:r>
      <w:r w:rsidRPr="00E16A6B">
        <w:rPr>
          <w:rFonts w:ascii="Times New Roman" w:hAnsi="Times New Roman" w:cs="Times New Roman"/>
          <w:b/>
          <w:sz w:val="20"/>
          <w:szCs w:val="20"/>
        </w:rPr>
        <w:t>Общие положения</w:t>
      </w:r>
      <w:r w:rsidR="00784F8E">
        <w:rPr>
          <w:rFonts w:ascii="Times New Roman" w:hAnsi="Times New Roman" w:cs="Times New Roman"/>
          <w:color w:val="000000"/>
          <w:sz w:val="20"/>
          <w:szCs w:val="20"/>
        </w:rPr>
        <w:t xml:space="preserve"> </w:t>
      </w:r>
      <w:r w:rsidRPr="00E16A6B">
        <w:rPr>
          <w:rFonts w:ascii="Times New Roman" w:hAnsi="Times New Roman" w:cs="Times New Roman"/>
          <w:sz w:val="20"/>
          <w:szCs w:val="20"/>
        </w:rPr>
        <w:t xml:space="preserve">1.1. Настоящее Положение разработано в соответствии с Федеральными законами Российской Федерации </w:t>
      </w:r>
      <w:hyperlink r:id="rId15" w:history="1">
        <w:r w:rsidRPr="00E16A6B">
          <w:rPr>
            <w:rFonts w:ascii="Times New Roman" w:hAnsi="Times New Roman" w:cs="Times New Roman"/>
            <w:color w:val="000000"/>
            <w:sz w:val="20"/>
            <w:szCs w:val="20"/>
          </w:rPr>
          <w:t>от 21 декабря 1994 г. № 68-ФЗ</w:t>
        </w:r>
      </w:hyperlink>
      <w:r w:rsidRPr="00E16A6B">
        <w:rPr>
          <w:rFonts w:ascii="Times New Roman" w:hAnsi="Times New Roman" w:cs="Times New Roman"/>
          <w:color w:val="000000"/>
          <w:sz w:val="20"/>
          <w:szCs w:val="20"/>
        </w:rPr>
        <w:t xml:space="preserve"> «О защите населения и территорий от чрезвычайных ситуаций природного и техногенного характера»</w:t>
      </w:r>
      <w:r w:rsidRPr="00E16A6B">
        <w:rPr>
          <w:rFonts w:ascii="Times New Roman" w:hAnsi="Times New Roman" w:cs="Times New Roman"/>
          <w:sz w:val="20"/>
          <w:szCs w:val="20"/>
        </w:rPr>
        <w:t xml:space="preserve">, </w:t>
      </w:r>
      <w:hyperlink r:id="rId16" w:history="1">
        <w:r w:rsidRPr="00E16A6B">
          <w:rPr>
            <w:rFonts w:ascii="Times New Roman" w:hAnsi="Times New Roman" w:cs="Times New Roman"/>
            <w:color w:val="000000"/>
            <w:sz w:val="20"/>
            <w:szCs w:val="20"/>
          </w:rPr>
          <w:t>от 12 февраля 1998 г. № 28-ФЗ</w:t>
        </w:r>
      </w:hyperlink>
      <w:r w:rsidRPr="00E16A6B">
        <w:rPr>
          <w:rFonts w:ascii="Times New Roman" w:hAnsi="Times New Roman" w:cs="Times New Roman"/>
          <w:color w:val="000000"/>
          <w:sz w:val="20"/>
          <w:szCs w:val="20"/>
        </w:rPr>
        <w:t xml:space="preserve"> «О гражданской обороне», </w:t>
      </w:r>
      <w:hyperlink r:id="rId17" w:history="1">
        <w:r w:rsidRPr="00E16A6B">
          <w:rPr>
            <w:rFonts w:ascii="Times New Roman" w:hAnsi="Times New Roman" w:cs="Times New Roman"/>
            <w:color w:val="000000"/>
            <w:sz w:val="20"/>
            <w:szCs w:val="20"/>
          </w:rPr>
          <w:t>от 7 июля 2003 г. № 126-ФЗ</w:t>
        </w:r>
      </w:hyperlink>
      <w:r w:rsidRPr="00E16A6B">
        <w:rPr>
          <w:rFonts w:ascii="Times New Roman" w:hAnsi="Times New Roman" w:cs="Times New Roman"/>
          <w:color w:val="000000"/>
          <w:sz w:val="20"/>
          <w:szCs w:val="20"/>
        </w:rPr>
        <w:t xml:space="preserve"> «О связи», </w:t>
      </w:r>
      <w:hyperlink r:id="rId18" w:history="1">
        <w:r w:rsidRPr="00E16A6B">
          <w:rPr>
            <w:rFonts w:ascii="Times New Roman" w:hAnsi="Times New Roman" w:cs="Times New Roman"/>
            <w:color w:val="000000"/>
            <w:sz w:val="20"/>
            <w:szCs w:val="20"/>
          </w:rPr>
          <w:t>от 6 октября 1999 г. № 184-ФЗ</w:t>
        </w:r>
      </w:hyperlink>
      <w:r w:rsidRPr="00E16A6B">
        <w:rPr>
          <w:rFonts w:ascii="Times New Roman" w:hAnsi="Times New Roman" w:cs="Times New Roman"/>
          <w:color w:val="000000"/>
          <w:sz w:val="20"/>
          <w:szCs w:val="20"/>
        </w:rPr>
        <w:t xml:space="preserve"> «Об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sidRPr="00E16A6B">
        <w:rPr>
          <w:rFonts w:ascii="Times New Roman" w:hAnsi="Times New Roman" w:cs="Times New Roman"/>
          <w:sz w:val="20"/>
          <w:szCs w:val="20"/>
        </w:rPr>
        <w:t xml:space="preserve"> </w:t>
      </w:r>
      <w:r w:rsidRPr="00E16A6B">
        <w:rPr>
          <w:rFonts w:ascii="Times New Roman" w:hAnsi="Times New Roman" w:cs="Times New Roman"/>
          <w:color w:val="000000"/>
          <w:sz w:val="20"/>
          <w:szCs w:val="20"/>
        </w:rPr>
        <w:t xml:space="preserve">от 6 октября 2003 г. № 131-ФЗ «Об общих принципах организации местного самоуправления в Российской Федерации», </w:t>
      </w:r>
      <w:r w:rsidRPr="00E16A6B">
        <w:rPr>
          <w:rFonts w:ascii="Times New Roman" w:hAnsi="Times New Roman" w:cs="Times New Roman"/>
          <w:spacing w:val="2"/>
          <w:sz w:val="20"/>
          <w:szCs w:val="20"/>
        </w:rPr>
        <w:t>от 5 апреля 2013 г. № 44-ФЗ «О контрактной системе в сфере закупок товаров, работ, услуг для обеспечения государственных и муниципальных нужд»</w:t>
      </w:r>
      <w:r w:rsidRPr="00E16A6B">
        <w:rPr>
          <w:rFonts w:ascii="Times New Roman" w:hAnsi="Times New Roman" w:cs="Times New Roman"/>
          <w:sz w:val="20"/>
          <w:szCs w:val="20"/>
        </w:rPr>
        <w:t xml:space="preserve">, </w:t>
      </w:r>
      <w:hyperlink r:id="rId19" w:history="1">
        <w:r w:rsidRPr="00E16A6B">
          <w:rPr>
            <w:rFonts w:ascii="Times New Roman" w:hAnsi="Times New Roman" w:cs="Times New Roman"/>
            <w:sz w:val="20"/>
            <w:szCs w:val="20"/>
          </w:rPr>
          <w:t>указами</w:t>
        </w:r>
      </w:hyperlink>
      <w:r w:rsidRPr="00E16A6B">
        <w:rPr>
          <w:rFonts w:ascii="Times New Roman" w:hAnsi="Times New Roman" w:cs="Times New Roman"/>
          <w:sz w:val="20"/>
          <w:szCs w:val="20"/>
        </w:rPr>
        <w:t xml:space="preserve"> Президента Российской Федерации </w:t>
      </w:r>
      <w:r w:rsidRPr="00E16A6B">
        <w:rPr>
          <w:rFonts w:ascii="Times New Roman" w:hAnsi="Times New Roman" w:cs="Times New Roman"/>
          <w:color w:val="000000"/>
          <w:sz w:val="20"/>
          <w:szCs w:val="20"/>
        </w:rPr>
        <w:t>от 11 июля 2004 г. № 868 «Вопросы Министерства Российской Федерации по делам гражданской обороны, чрезвычайным ситуациям и ликвидации последствий стихийных бедствий», от 13 ноября 2012 г. № 1522 «</w:t>
      </w:r>
      <w:r w:rsidRPr="00E16A6B">
        <w:rPr>
          <w:rFonts w:ascii="Times New Roman" w:hAnsi="Times New Roman" w:cs="Times New Roman"/>
          <w:bCs/>
          <w:color w:val="000000"/>
          <w:sz w:val="20"/>
          <w:szCs w:val="20"/>
        </w:rPr>
        <w:t>О создании комплексной системы экстренного оповещения населения об угрозе возникновения или о возникновении чрезвычайных ситуаций»</w:t>
      </w:r>
      <w:r w:rsidRPr="00E16A6B">
        <w:rPr>
          <w:rFonts w:ascii="Times New Roman" w:hAnsi="Times New Roman" w:cs="Times New Roman"/>
          <w:color w:val="000000"/>
          <w:sz w:val="20"/>
          <w:szCs w:val="20"/>
        </w:rPr>
        <w:t>,</w:t>
      </w:r>
      <w:r w:rsidRPr="00E16A6B">
        <w:rPr>
          <w:rFonts w:ascii="Times New Roman" w:hAnsi="Times New Roman" w:cs="Times New Roman"/>
          <w:sz w:val="20"/>
          <w:szCs w:val="20"/>
        </w:rPr>
        <w:t xml:space="preserve">  </w:t>
      </w:r>
      <w:hyperlink r:id="rId20" w:history="1">
        <w:r w:rsidRPr="00E16A6B">
          <w:rPr>
            <w:rFonts w:ascii="Times New Roman" w:hAnsi="Times New Roman" w:cs="Times New Roman"/>
            <w:sz w:val="20"/>
            <w:szCs w:val="20"/>
          </w:rPr>
          <w:t>постановлением</w:t>
        </w:r>
      </w:hyperlink>
      <w:r w:rsidRPr="00E16A6B">
        <w:rPr>
          <w:rFonts w:ascii="Times New Roman" w:hAnsi="Times New Roman" w:cs="Times New Roman"/>
          <w:sz w:val="20"/>
          <w:szCs w:val="20"/>
        </w:rPr>
        <w:t xml:space="preserve"> Правительства Российской Федерации </w:t>
      </w:r>
      <w:r w:rsidRPr="00E16A6B">
        <w:rPr>
          <w:rFonts w:ascii="Times New Roman" w:hAnsi="Times New Roman" w:cs="Times New Roman"/>
          <w:color w:val="000000"/>
          <w:sz w:val="20"/>
          <w:szCs w:val="20"/>
        </w:rPr>
        <w:t>от 30 декабря 2003 г.  № 794 «О единой государственной системе предупреждения и ликвидации чрезвычайных ситуаций», приказом Министерства Российской Федерации по делам гражданской обороны, чрезвычайным ситуациям и ликвидации последствий стихийных бедствий и определяет</w:t>
      </w:r>
      <w:r w:rsidRPr="00E16A6B">
        <w:rPr>
          <w:rFonts w:ascii="Times New Roman" w:hAnsi="Times New Roman" w:cs="Times New Roman"/>
          <w:sz w:val="20"/>
          <w:szCs w:val="20"/>
        </w:rPr>
        <w:t xml:space="preserve"> </w:t>
      </w:r>
      <w:r w:rsidRPr="00E16A6B">
        <w:rPr>
          <w:rFonts w:ascii="Times New Roman" w:hAnsi="Times New Roman" w:cs="Times New Roman"/>
          <w:color w:val="000000"/>
          <w:sz w:val="20"/>
          <w:szCs w:val="20"/>
        </w:rPr>
        <w:t xml:space="preserve">задачи и мероприятия эксплуатационно-технического обслуживания системы оповещения </w:t>
      </w:r>
      <w:r w:rsidRPr="00E16A6B">
        <w:rPr>
          <w:rFonts w:ascii="Times New Roman" w:hAnsi="Times New Roman" w:cs="Times New Roman"/>
          <w:sz w:val="20"/>
          <w:szCs w:val="20"/>
        </w:rPr>
        <w:t>населения Завитинского муниципального округа (далее - Система оповещения)</w:t>
      </w:r>
      <w:r w:rsidR="00784F8E">
        <w:rPr>
          <w:rFonts w:ascii="Times New Roman" w:hAnsi="Times New Roman" w:cs="Times New Roman"/>
          <w:color w:val="000000"/>
          <w:sz w:val="20"/>
          <w:szCs w:val="20"/>
        </w:rPr>
        <w:t xml:space="preserve"> </w:t>
      </w:r>
      <w:r w:rsidRPr="00E16A6B">
        <w:rPr>
          <w:rFonts w:ascii="Times New Roman" w:hAnsi="Times New Roman" w:cs="Times New Roman"/>
          <w:sz w:val="20"/>
          <w:szCs w:val="20"/>
        </w:rPr>
        <w:t>1.2. Эксплуатационно-техническое обслуживание Системы оповещения населения (далее – ЭТО) включает в себя комплекс мероприятий по поддержанию технических средств оповещения систем оповещения населения в работоспособном состоянии.</w:t>
      </w:r>
      <w:r w:rsidR="00784F8E">
        <w:rPr>
          <w:rFonts w:ascii="Times New Roman" w:hAnsi="Times New Roman" w:cs="Times New Roman"/>
          <w:color w:val="000000"/>
          <w:sz w:val="20"/>
          <w:szCs w:val="20"/>
        </w:rPr>
        <w:t xml:space="preserve"> </w:t>
      </w:r>
      <w:r w:rsidRPr="00E16A6B">
        <w:rPr>
          <w:rFonts w:ascii="Times New Roman" w:hAnsi="Times New Roman" w:cs="Times New Roman"/>
          <w:sz w:val="20"/>
          <w:szCs w:val="20"/>
        </w:rPr>
        <w:t>Технические средства оповещения (далее – ТСО) осуществляют прием, обработку и (или) передачу сигналов оповещения и (или) экстренной информации.</w:t>
      </w:r>
      <w:r w:rsidR="00784F8E">
        <w:rPr>
          <w:rFonts w:ascii="Times New Roman" w:hAnsi="Times New Roman" w:cs="Times New Roman"/>
          <w:color w:val="000000"/>
          <w:sz w:val="20"/>
          <w:szCs w:val="20"/>
        </w:rPr>
        <w:t xml:space="preserve"> </w:t>
      </w:r>
      <w:r w:rsidRPr="00E16A6B">
        <w:rPr>
          <w:rFonts w:ascii="Times New Roman" w:hAnsi="Times New Roman" w:cs="Times New Roman"/>
          <w:spacing w:val="2"/>
          <w:sz w:val="20"/>
          <w:szCs w:val="20"/>
        </w:rPr>
        <w:t>Оконечные средства оповещения населения используются для подачи сигналов оповещения и (или) речевой информации.</w:t>
      </w:r>
      <w:r w:rsidR="00784F8E">
        <w:rPr>
          <w:rFonts w:ascii="Times New Roman" w:hAnsi="Times New Roman" w:cs="Times New Roman"/>
          <w:color w:val="000000"/>
          <w:sz w:val="20"/>
          <w:szCs w:val="20"/>
        </w:rPr>
        <w:t xml:space="preserve"> </w:t>
      </w:r>
      <w:r w:rsidRPr="00E16A6B">
        <w:rPr>
          <w:rFonts w:ascii="Times New Roman" w:hAnsi="Times New Roman" w:cs="Times New Roman"/>
          <w:sz w:val="20"/>
          <w:szCs w:val="20"/>
        </w:rPr>
        <w:t>ТСО, выполняющие заданные функции, сохраняя значения параметров в пределах, установленных эксплуатационно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 xml:space="preserve">технической документацией </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(далее – ЭТД), являются работоспособными.</w:t>
      </w:r>
      <w:r w:rsidR="00784F8E">
        <w:rPr>
          <w:rFonts w:ascii="Times New Roman" w:hAnsi="Times New Roman" w:cs="Times New Roman"/>
          <w:color w:val="000000"/>
          <w:sz w:val="20"/>
          <w:szCs w:val="20"/>
        </w:rPr>
        <w:t xml:space="preserve"> </w:t>
      </w:r>
      <w:r w:rsidRPr="00E16A6B">
        <w:rPr>
          <w:rFonts w:ascii="Times New Roman" w:hAnsi="Times New Roman" w:cs="Times New Roman"/>
          <w:sz w:val="20"/>
          <w:szCs w:val="20"/>
        </w:rPr>
        <w:t xml:space="preserve">Работоспособное состояние ТСО подразумевает его исправность. </w:t>
      </w:r>
      <w:r w:rsidR="00784F8E">
        <w:rPr>
          <w:rFonts w:ascii="Times New Roman" w:hAnsi="Times New Roman" w:cs="Times New Roman"/>
          <w:color w:val="000000"/>
          <w:sz w:val="20"/>
          <w:szCs w:val="20"/>
        </w:rPr>
        <w:t xml:space="preserve"> </w:t>
      </w:r>
      <w:r w:rsidRPr="00E16A6B">
        <w:rPr>
          <w:rFonts w:ascii="Times New Roman" w:hAnsi="Times New Roman" w:cs="Times New Roman"/>
          <w:sz w:val="20"/>
          <w:szCs w:val="20"/>
        </w:rPr>
        <w:t>1.3. Задачами ЭТО являются:</w:t>
      </w:r>
      <w:r w:rsidR="00784F8E">
        <w:rPr>
          <w:rFonts w:ascii="Times New Roman" w:hAnsi="Times New Roman" w:cs="Times New Roman"/>
          <w:color w:val="000000"/>
          <w:sz w:val="20"/>
          <w:szCs w:val="20"/>
        </w:rPr>
        <w:t xml:space="preserve"> </w:t>
      </w:r>
      <w:r w:rsidRPr="00E16A6B">
        <w:rPr>
          <w:rFonts w:ascii="Times New Roman" w:hAnsi="Times New Roman" w:cs="Times New Roman"/>
          <w:sz w:val="20"/>
          <w:szCs w:val="20"/>
        </w:rPr>
        <w:t xml:space="preserve">предупреждение преждевременного износа механических элементов </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и отклонения электрических параметров ТСО от норм, установленных ЭТД;</w:t>
      </w:r>
      <w:r w:rsidR="00784F8E">
        <w:rPr>
          <w:rFonts w:ascii="Times New Roman" w:hAnsi="Times New Roman" w:cs="Times New Roman"/>
          <w:color w:val="000000"/>
          <w:sz w:val="20"/>
          <w:szCs w:val="20"/>
        </w:rPr>
        <w:t xml:space="preserve"> </w:t>
      </w:r>
      <w:r w:rsidRPr="00E16A6B">
        <w:rPr>
          <w:rFonts w:ascii="Times New Roman" w:hAnsi="Times New Roman" w:cs="Times New Roman"/>
          <w:sz w:val="20"/>
          <w:szCs w:val="20"/>
        </w:rPr>
        <w:t>устранение неисправностей путем проведения текущего ремонта ТСО;</w:t>
      </w:r>
      <w:r w:rsidR="00784F8E">
        <w:rPr>
          <w:rFonts w:ascii="Times New Roman" w:hAnsi="Times New Roman" w:cs="Times New Roman"/>
          <w:color w:val="000000"/>
          <w:sz w:val="20"/>
          <w:szCs w:val="20"/>
        </w:rPr>
        <w:t xml:space="preserve"> </w:t>
      </w:r>
      <w:r w:rsidRPr="00E16A6B">
        <w:rPr>
          <w:rFonts w:ascii="Times New Roman" w:hAnsi="Times New Roman" w:cs="Times New Roman"/>
          <w:sz w:val="20"/>
          <w:szCs w:val="20"/>
        </w:rPr>
        <w:t>доведение параметров и характеристик ТСО до норм, установленных ЭТД;</w:t>
      </w:r>
      <w:r w:rsidR="00784F8E">
        <w:rPr>
          <w:rFonts w:ascii="Times New Roman" w:hAnsi="Times New Roman" w:cs="Times New Roman"/>
          <w:color w:val="000000"/>
          <w:sz w:val="20"/>
          <w:szCs w:val="20"/>
        </w:rPr>
        <w:t xml:space="preserve"> </w:t>
      </w:r>
      <w:r w:rsidRPr="00E16A6B">
        <w:rPr>
          <w:rFonts w:ascii="Times New Roman" w:hAnsi="Times New Roman" w:cs="Times New Roman"/>
          <w:sz w:val="20"/>
          <w:szCs w:val="20"/>
        </w:rPr>
        <w:t>анализ и устранение причин возникновения неисправностей;</w:t>
      </w:r>
      <w:r w:rsidR="00784F8E">
        <w:rPr>
          <w:rFonts w:ascii="Times New Roman" w:hAnsi="Times New Roman" w:cs="Times New Roman"/>
          <w:color w:val="000000"/>
          <w:sz w:val="20"/>
          <w:szCs w:val="20"/>
        </w:rPr>
        <w:t xml:space="preserve"> </w:t>
      </w:r>
      <w:r w:rsidRPr="00E16A6B">
        <w:rPr>
          <w:rFonts w:ascii="Times New Roman" w:hAnsi="Times New Roman" w:cs="Times New Roman"/>
          <w:sz w:val="20"/>
          <w:szCs w:val="20"/>
        </w:rPr>
        <w:t>продление сроков службы ТСО.</w:t>
      </w:r>
      <w:r w:rsidR="00784F8E">
        <w:rPr>
          <w:rFonts w:ascii="Times New Roman" w:hAnsi="Times New Roman" w:cs="Times New Roman"/>
          <w:color w:val="000000"/>
          <w:sz w:val="20"/>
          <w:szCs w:val="20"/>
        </w:rPr>
        <w:t xml:space="preserve"> </w:t>
      </w:r>
      <w:r w:rsidRPr="00E16A6B">
        <w:rPr>
          <w:rFonts w:ascii="Times New Roman" w:hAnsi="Times New Roman" w:cs="Times New Roman"/>
          <w:sz w:val="20"/>
          <w:szCs w:val="20"/>
        </w:rPr>
        <w:t>1.4. К мероприятиям ЭТО относятся:</w:t>
      </w:r>
      <w:r w:rsidR="00784F8E">
        <w:rPr>
          <w:rFonts w:ascii="Times New Roman" w:hAnsi="Times New Roman" w:cs="Times New Roman"/>
          <w:color w:val="000000"/>
          <w:sz w:val="20"/>
          <w:szCs w:val="20"/>
        </w:rPr>
        <w:t xml:space="preserve"> </w:t>
      </w:r>
      <w:r w:rsidRPr="00E16A6B">
        <w:rPr>
          <w:rFonts w:ascii="Times New Roman" w:hAnsi="Times New Roman" w:cs="Times New Roman"/>
          <w:sz w:val="20"/>
          <w:szCs w:val="20"/>
        </w:rPr>
        <w:t>планирование ЭТО;</w:t>
      </w:r>
      <w:r w:rsidR="00784F8E">
        <w:rPr>
          <w:rFonts w:ascii="Times New Roman" w:hAnsi="Times New Roman" w:cs="Times New Roman"/>
          <w:color w:val="000000"/>
          <w:sz w:val="20"/>
          <w:szCs w:val="20"/>
        </w:rPr>
        <w:t xml:space="preserve"> </w:t>
      </w:r>
      <w:r w:rsidRPr="00E16A6B">
        <w:rPr>
          <w:rFonts w:ascii="Times New Roman" w:hAnsi="Times New Roman" w:cs="Times New Roman"/>
          <w:sz w:val="20"/>
          <w:szCs w:val="20"/>
        </w:rPr>
        <w:t xml:space="preserve">техническое обслуживание и текущий ремонт ТСО; </w:t>
      </w:r>
      <w:r w:rsidR="00784F8E">
        <w:rPr>
          <w:rFonts w:ascii="Times New Roman" w:hAnsi="Times New Roman" w:cs="Times New Roman"/>
          <w:color w:val="000000"/>
          <w:sz w:val="20"/>
          <w:szCs w:val="20"/>
        </w:rPr>
        <w:t xml:space="preserve"> </w:t>
      </w:r>
      <w:r w:rsidRPr="00E16A6B">
        <w:rPr>
          <w:rFonts w:ascii="Times New Roman" w:hAnsi="Times New Roman" w:cs="Times New Roman"/>
          <w:sz w:val="20"/>
          <w:szCs w:val="20"/>
        </w:rPr>
        <w:t>оценка технического состояния систем оповещения населения.</w:t>
      </w:r>
      <w:r w:rsidR="00784F8E">
        <w:rPr>
          <w:rFonts w:ascii="Times New Roman" w:hAnsi="Times New Roman" w:cs="Times New Roman"/>
          <w:color w:val="000000"/>
          <w:sz w:val="20"/>
          <w:szCs w:val="20"/>
        </w:rPr>
        <w:t xml:space="preserve"> </w:t>
      </w:r>
      <w:r w:rsidRPr="00E16A6B">
        <w:rPr>
          <w:rFonts w:ascii="Times New Roman" w:hAnsi="Times New Roman" w:cs="Times New Roman"/>
          <w:sz w:val="20"/>
          <w:szCs w:val="20"/>
        </w:rPr>
        <w:t>1.5. На муниципальном уровне функционирования единой государственной системы предупреждения и ликвидации чрезвычайных ситуаций (далее – РСЧС) ЭТО организует орган местного самоуправления.</w:t>
      </w:r>
      <w:r w:rsidR="00784F8E">
        <w:rPr>
          <w:rFonts w:ascii="Times New Roman" w:hAnsi="Times New Roman" w:cs="Times New Roman"/>
          <w:color w:val="000000"/>
          <w:sz w:val="20"/>
          <w:szCs w:val="20"/>
        </w:rPr>
        <w:t xml:space="preserve"> </w:t>
      </w:r>
      <w:r w:rsidRPr="00E16A6B">
        <w:rPr>
          <w:rFonts w:ascii="Times New Roman" w:hAnsi="Times New Roman" w:cs="Times New Roman"/>
          <w:sz w:val="20"/>
          <w:szCs w:val="20"/>
        </w:rPr>
        <w:t xml:space="preserve">1.6. ЭТО систем оповещения населения муниципального уровня функционирования РСЧС осуществляется органам местного самоуправления, предприятиями (учреждениями, подразделениями) либо другими юридическими лицами (сторонними организациями), определяемыми  в соответствии с законодательством Российской Федерации (далее – организации, осуществляющие ЭТО). </w:t>
      </w:r>
      <w:r w:rsidR="00784F8E">
        <w:rPr>
          <w:rFonts w:ascii="Times New Roman" w:hAnsi="Times New Roman" w:cs="Times New Roman"/>
          <w:color w:val="000000"/>
          <w:sz w:val="20"/>
          <w:szCs w:val="20"/>
        </w:rPr>
        <w:t xml:space="preserve"> </w:t>
      </w:r>
      <w:r w:rsidRPr="00E16A6B">
        <w:rPr>
          <w:rFonts w:ascii="Times New Roman" w:hAnsi="Times New Roman" w:cs="Times New Roman"/>
          <w:sz w:val="20"/>
          <w:szCs w:val="20"/>
        </w:rPr>
        <w:t xml:space="preserve">1.7. Организациям, осуществляющим ЭТО, органам местного самоуправления и организациями, в ведении или собственности которых находятся системы оповещения населения, ТСО, а также запасные части, инструмент и принадлежности (далее – ЗИП) к ним передаются по договорам </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 xml:space="preserve">в работоспособном состоянии в комплекте, поставленном </w:t>
      </w:r>
      <w:r w:rsidRPr="00E16A6B">
        <w:rPr>
          <w:rFonts w:ascii="Times New Roman" w:hAnsi="Times New Roman" w:cs="Times New Roman"/>
          <w:sz w:val="20"/>
          <w:szCs w:val="20"/>
        </w:rPr>
        <w:lastRenderedPageBreak/>
        <w:t>производителями.</w:t>
      </w:r>
      <w:r w:rsidR="00784F8E">
        <w:rPr>
          <w:rFonts w:ascii="Times New Roman" w:hAnsi="Times New Roman" w:cs="Times New Roman"/>
          <w:color w:val="000000"/>
          <w:sz w:val="20"/>
          <w:szCs w:val="20"/>
        </w:rPr>
        <w:t xml:space="preserve"> </w:t>
      </w:r>
      <w:r w:rsidRPr="00E16A6B">
        <w:rPr>
          <w:rFonts w:ascii="Times New Roman" w:hAnsi="Times New Roman" w:cs="Times New Roman"/>
          <w:sz w:val="20"/>
          <w:szCs w:val="20"/>
        </w:rPr>
        <w:t>1.8. Продление эксплуатационного ресурса ТСО, установленного ЭТД, осуществляется ежегодно органам местного самоуправления и организациями, в ведении или собственности которых находятся системы оповещения населения, с участием представителей Главного управления МЧС России по Амурской области и организации, осуществляющей ЭТО. Для определения предельного срока эксплуатации ТСО привлекаются представители производителей этих ТСО.</w:t>
      </w:r>
      <w:r w:rsidR="00784F8E">
        <w:rPr>
          <w:rFonts w:ascii="Times New Roman" w:hAnsi="Times New Roman" w:cs="Times New Roman"/>
          <w:color w:val="000000"/>
          <w:sz w:val="20"/>
          <w:szCs w:val="20"/>
        </w:rPr>
        <w:t xml:space="preserve"> </w:t>
      </w:r>
      <w:r w:rsidRPr="00E16A6B">
        <w:rPr>
          <w:rFonts w:ascii="Times New Roman" w:hAnsi="Times New Roman" w:cs="Times New Roman"/>
          <w:sz w:val="20"/>
          <w:szCs w:val="20"/>
        </w:rPr>
        <w:t>Взамен ТСО, выводимых из эксплуатации (для проведения ремонта или замены), без снижения готовности действующей системы оповещения населения, должны быть установлены и введены в эксплуатацию новые (резервные) ТСО.</w:t>
      </w:r>
    </w:p>
    <w:p w14:paraId="262DFBF1" w14:textId="088CB314" w:rsidR="00B75786" w:rsidRPr="00784F8E" w:rsidRDefault="00B75786" w:rsidP="00784F8E">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Введенные в эксплуатацию ТСО заносятся в книгу учета ТСО, рекомендуемый образец которой приведен в приложении №</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1.</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Отремонтированные ТСО включаются в резерв (состав ЗИП) системы оповещения населения.</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Выводу из эксплуатации подлежат ТСО, у которых по совокупности:</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выработан установленный техническими условиями (ЭТД) эксплуатационный ресурс, а также достигнут предельный срок продления;</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 xml:space="preserve">производителями завершено серийное производство, в том числе ЗИП, </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и восстановление неисправных ТСО экономически нецелесообразно;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 xml:space="preserve">эксплуатация технически невозможна в действующих сетях связи. </w:t>
      </w:r>
      <w:r w:rsidR="00784F8E">
        <w:rPr>
          <w:rFonts w:ascii="Times New Roman" w:hAnsi="Times New Roman" w:cs="Times New Roman"/>
          <w:sz w:val="20"/>
          <w:szCs w:val="20"/>
        </w:rPr>
        <w:t xml:space="preserve"> </w:t>
      </w:r>
      <w:r w:rsidRPr="00E16A6B">
        <w:rPr>
          <w:rFonts w:ascii="Times New Roman" w:hAnsi="Times New Roman" w:cs="Times New Roman"/>
          <w:b/>
          <w:bCs/>
          <w:sz w:val="20"/>
          <w:szCs w:val="20"/>
        </w:rPr>
        <w:t xml:space="preserve">II. Планирование эксплуатационно-технического обслуживания </w:t>
      </w:r>
      <w:r w:rsidR="00784F8E">
        <w:rPr>
          <w:rFonts w:ascii="Times New Roman" w:hAnsi="Times New Roman" w:cs="Times New Roman"/>
          <w:sz w:val="20"/>
          <w:szCs w:val="20"/>
        </w:rPr>
        <w:t xml:space="preserve"> </w:t>
      </w:r>
      <w:r w:rsidRPr="00E16A6B">
        <w:rPr>
          <w:rFonts w:ascii="Times New Roman" w:hAnsi="Times New Roman" w:cs="Times New Roman"/>
          <w:b/>
          <w:bCs/>
          <w:sz w:val="20"/>
          <w:szCs w:val="20"/>
        </w:rPr>
        <w:t>систем оповещения населения</w:t>
      </w:r>
      <w:r w:rsidR="00784F8E">
        <w:rPr>
          <w:rFonts w:ascii="Times New Roman" w:hAnsi="Times New Roman" w:cs="Times New Roman"/>
          <w:b/>
          <w:bCs/>
          <w:sz w:val="20"/>
          <w:szCs w:val="20"/>
        </w:rPr>
        <w:t xml:space="preserve"> </w:t>
      </w:r>
      <w:r w:rsidRPr="00E16A6B">
        <w:rPr>
          <w:rFonts w:ascii="Times New Roman" w:hAnsi="Times New Roman" w:cs="Times New Roman"/>
          <w:sz w:val="20"/>
          <w:szCs w:val="20"/>
        </w:rPr>
        <w:t>2.1. Эксплуатационно-техническое обслуживание Системы оповещения населения планируется организацией, осуществляющей ЭТО.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2.2. Документами и исходными данными для планирования ЭТО являются:</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ЭТД, в том числе формуляры (паспорта) ТСО;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состояние ТСО;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наличие ЗИП и средств измерений, необходимых для проведения ЭТО.2.3. Планирующими документами по ЭТО являются:</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план-график технического обслуживания ТСО;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план проведения технического обслуживания ТСО.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 xml:space="preserve">2.4. Для ТСО предусмотрены следующие виды технического </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обслуживания:</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ежедневное техническое обслуживание (далее – ЕТО);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техническое обслуживание № 1 (далее – ТО-1);</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техническое обслуживание № 2 (далее – ТО-2).</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2.5. При переходе к эксплуатации в осенне-зимний и весенне-летний периоды на ТСО, эксплуатирующийся</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вне отапливаемых помещений, работы сезонного технического обслуживания осуществляются во время проведения</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ТО-1 и ТО-2.</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2.6. Содержание работ по каждому виду технического обслуживания определено технологическими картами ЭТД.</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2.7. План-график технического обслуживания ТСО, рекомендованный образец которого приведен в приложении № 2,хранится в</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 xml:space="preserve">течение 3 лет и согласовывается с органом государственной власти субъекта </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Российской Федерации, органом местного самоуправления, организацией, в полномочия которой входят вопросы поддержания в постоянной готовности системы оповещения соответствующего уровня функционирования РСЧС в порядке, определяемом договором, заключаемым в соответствии с настоящим Положением. 2.8. План проведения технического обслуживания (ТО-1, ТО-2) ТСО, рекомендованный образец которого приведен в приложении № 3, хранится  в течение 3 лет.</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В плане проведения ТО-1 (ТО-2) ТСО отражаются:</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подготовительные мероприятия;</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работы по проведению технического обслуживания, в том числе производство работ на высоте вне помещений;</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мероприятия по контролю качества выполнения технического обслуживания.</w:t>
      </w:r>
      <w:r w:rsidR="00784F8E">
        <w:rPr>
          <w:rFonts w:ascii="Times New Roman" w:hAnsi="Times New Roman" w:cs="Times New Roman"/>
          <w:sz w:val="20"/>
          <w:szCs w:val="20"/>
        </w:rPr>
        <w:t xml:space="preserve"> </w:t>
      </w:r>
      <w:r w:rsidRPr="00E16A6B">
        <w:rPr>
          <w:rFonts w:ascii="Times New Roman" w:hAnsi="Times New Roman" w:cs="Times New Roman"/>
          <w:b/>
          <w:bCs/>
          <w:sz w:val="20"/>
          <w:szCs w:val="20"/>
        </w:rPr>
        <w:t>I</w:t>
      </w:r>
      <w:r w:rsidRPr="00E16A6B">
        <w:rPr>
          <w:rFonts w:ascii="Times New Roman" w:hAnsi="Times New Roman" w:cs="Times New Roman"/>
          <w:b/>
          <w:bCs/>
          <w:sz w:val="20"/>
          <w:szCs w:val="20"/>
          <w:lang w:val="en-US"/>
        </w:rPr>
        <w:t>I</w:t>
      </w:r>
      <w:r w:rsidRPr="00E16A6B">
        <w:rPr>
          <w:rFonts w:ascii="Times New Roman" w:hAnsi="Times New Roman" w:cs="Times New Roman"/>
          <w:b/>
          <w:bCs/>
          <w:sz w:val="20"/>
          <w:szCs w:val="20"/>
        </w:rPr>
        <w:t xml:space="preserve">I. Техническое обслуживание и текущий ремонт </w:t>
      </w:r>
      <w:r w:rsidR="00784F8E">
        <w:rPr>
          <w:rFonts w:ascii="Times New Roman" w:hAnsi="Times New Roman" w:cs="Times New Roman"/>
          <w:sz w:val="20"/>
          <w:szCs w:val="20"/>
        </w:rPr>
        <w:t xml:space="preserve"> </w:t>
      </w:r>
      <w:r w:rsidRPr="00E16A6B">
        <w:rPr>
          <w:rFonts w:ascii="Times New Roman" w:hAnsi="Times New Roman" w:cs="Times New Roman"/>
          <w:b/>
          <w:bCs/>
          <w:sz w:val="20"/>
          <w:szCs w:val="20"/>
        </w:rPr>
        <w:t>технических средств оповещения</w:t>
      </w:r>
      <w:r w:rsidR="00784F8E">
        <w:rPr>
          <w:rFonts w:ascii="Times New Roman" w:hAnsi="Times New Roman" w:cs="Times New Roman"/>
          <w:b/>
          <w:bCs/>
          <w:sz w:val="20"/>
          <w:szCs w:val="20"/>
        </w:rPr>
        <w:t xml:space="preserve"> </w:t>
      </w:r>
      <w:r w:rsidRPr="00E16A6B">
        <w:rPr>
          <w:rFonts w:ascii="Times New Roman" w:hAnsi="Times New Roman" w:cs="Times New Roman"/>
          <w:sz w:val="20"/>
          <w:szCs w:val="20"/>
        </w:rPr>
        <w:t>3.1. Организациями, осуществляющими ЭТО, используются необходимые для проведения работ по ЭТО измерительные приборы и инструменты.</w:t>
      </w:r>
    </w:p>
    <w:p w14:paraId="0E52E361" w14:textId="3C1A5CF5"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Работы по ЭТО организуются и выполняются в соответствии  с законодательством Российской Федерации в области охраны труда.</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3.2. Руководители организаций, осуществляющих ЭТО, для выполнения работ по ЭТО назначают специалистов из</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числа своих сотрудников и допускают к проведению этих работ с учетом наличия у них:</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образования в области профессиональной деятельности «Связь, информационные и коммуникационные технологии»;</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соответствующей группы по электробезопасности;</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 xml:space="preserve">допуска к работам на высоте вне помещений (при необходимости). </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 xml:space="preserve">ТСО закрепляются за сотрудниками, допущенными к проведению работ по ЭТО. </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 xml:space="preserve">3.3. Для проведения наиболее сложных видов работ организациями, осуществляющими ЭТО, допускается создание групп (бригад) обслуживания, </w:t>
      </w:r>
      <w:r w:rsidRPr="00E16A6B">
        <w:rPr>
          <w:rFonts w:ascii="Times New Roman" w:hAnsi="Times New Roman" w:cs="Times New Roman"/>
          <w:sz w:val="20"/>
          <w:szCs w:val="20"/>
        </w:rPr>
        <w:br/>
        <w:t>в том числе ремонта, из наиболее квалифицированных специалистов.</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3.4. ЭТО проводится перед технической проверкой готовности к задействованию системы оповещения населения только на ТСО, установленных в помещениях в местах размещения дежурных (дежурно-диспетчерских) служб органов повседневного управления РСЧС.</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 xml:space="preserve">Проведение ЭТО осуществляется персоналом дежурных </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(дежурно-диспетчерских) служб органов повседневного управления РСЧС.</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В ходе проведения технической проверки готовности к задействованию Системы оповещения населения проверяется работоспособность оконечных средств оповещения путем их удаленного мониторинга.</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Выполнение ЭТО отражается в журнале несения дежурства уполномоченного на задействование системы оповещения населения оперативного дежурного (дежурного диспетчера) органа повседневного управления РСЧС муниципального уровня.</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 xml:space="preserve">3.5. ТО-1 и ТО-2 проводятся с периодичностью, установленной </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ЭТД на ТСО.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Выполнение ТО-1 и ТО-2 отражается в плане проведения технического обслуживания ТСО.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Результаты ТО-2 со значениями измеренных параметров заносятся в формуляр (паспорт) ТСО.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3.6. Для Системы оповещения, в целях обеспечения постоянной готовности и непрерывности их функционирования, при необходимости перед началом ЭТО производится подготовка и проверка резервных ТСО и линий связи.</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Для проведения ТО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1 (ТО-2) техническое средство оповещения выключается.</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 xml:space="preserve">При отсутствии возможности резервирования ТСО и линий связи, </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на период технического обслуживания, допускается одновременное выключение не более 10 % направлений оповещения. На</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 xml:space="preserve">данных направлениях оповещения должно быть заранее организовано и обеспечено оповещение населения с использованием резервных ТСО. Выключение ТСО осуществляется по согласованию с дежурными </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(дежурно-диспетчерскими) службами органов повседневного управления РСЧС, уполномоченными на включение (запуск) ТСО, на которых должно проводиться техническое обслуживание, и уведомлением (дежурно-диспетчерских) служб органов повседневного управления РСЧС вышестоящего уровня функционирования не позднее чем за два часа до начала проведения ТО-1 (ТО-2) ТСО.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3.7. Техническое обслуживание считается завершенным при выполнении следующих условий:</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на ТСО выполнен перечень работ, предписанных ЭТД;</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устранены все выявленные неисправности;</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внесены соответствующие записи в книгу учета ТСО (при проведении</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текущего ремонта) и формуляры (паспорта) ТСО (при проведении ТО-2).Результаты проведения ТО-2 оформляются актом, рекомендованный образец которого приведен в приложении № 4.</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Акт оформляется в двух экземплярах:</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экземпляр № 1 хранится в организации, осуществляющей ЭТО;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экземпляр № 2 направляется органу местного самоуправления, организации на соответствующем уровне функционирования РСЧС.</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 xml:space="preserve">3.8. Техническое обслуживание ТСО должно быть завершено досрочно либо перенесено на другой срок, а ТСО приведены в готовность </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к задействованию в случае установления режимов функционирования РСЧС повышенной готовности и (или) чрезвычайной</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 xml:space="preserve">ситуации на территории, </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на которой размещены обслуживаемые ТСО.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3.9. Формуляр (паспорт) ТСО является документом, в котором ведутся записи о поступлении, ходе эксплуатации и выбытии оборудования.</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 xml:space="preserve">Сохранность формуляра (паспорта) ТСО, своевременное и правильное его ведение обеспечивает ответственное лицо организации, осуществляющей ЭТО, </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за которым закреплено ТСО.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lastRenderedPageBreak/>
        <w:t xml:space="preserve">В случае утраты или порчи формуляра (паспорта) ТСО должен быть </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заведен его дубликат, рекомендованный образец которого приведен в приложении № 5.</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3.9. Текущий ремонт ТСО является неплановым и включает в себя работы по восстановлению работоспособности после отказов и повреждений путем замены и (или) восстановления функциональных</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блоков, узлов и элементов. К текущему ремонту относятся работы по поиску и замене отказавших легкосъемных функциональных блоков, узлов и элементов, а также другие восстановительные работы, не требующие использования специального ремонтного оборудования. Текущий ремонт производится специалистами организации, осуществляющей ЭТО. Результаты проведения текущего ремонта заносятся в формуляр (паспорт) ТСО.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Для текущего ремонта ТСО используются одиночные и групповые комплекты ЗИП, а также запасные части, приобретаемые отдельно.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Организация, осуществляющая ЭТО, заблаговременно направляет заявки на восполнение ЗИП органам государственной власти субъектов Российской Федерации, органам местного самоуправления и организациям, в ведении или собственности которых находится система оповещения населения.</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 xml:space="preserve">3.10. В случае невозможности самостоятельного восстановления </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 xml:space="preserve">неисправных ТСО (их функциональных блоков, узлов и элементов) ремонт осуществляется в специализированных мастерских (у производителей). </w:t>
      </w:r>
    </w:p>
    <w:p w14:paraId="1CE9AC73"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Восстановленные в результате ремонта функциональные блоки, узлы и элементы используются для укомплектования ЗИП.</w:t>
      </w:r>
    </w:p>
    <w:p w14:paraId="39DD0D62" w14:textId="377EA0F7" w:rsidR="00B75786" w:rsidRPr="00784F8E" w:rsidRDefault="00B75786" w:rsidP="00784F8E">
      <w:pPr>
        <w:shd w:val="clear" w:color="auto" w:fill="FFFFFF"/>
        <w:tabs>
          <w:tab w:val="left" w:pos="142"/>
          <w:tab w:val="left" w:pos="1134"/>
        </w:tabs>
        <w:spacing w:after="0" w:line="240" w:lineRule="auto"/>
        <w:jc w:val="both"/>
        <w:rPr>
          <w:rFonts w:ascii="Times New Roman" w:hAnsi="Times New Roman" w:cs="Times New Roman"/>
          <w:b/>
          <w:bCs/>
          <w:sz w:val="20"/>
          <w:szCs w:val="20"/>
        </w:rPr>
      </w:pPr>
      <w:r w:rsidRPr="00E16A6B">
        <w:rPr>
          <w:rFonts w:ascii="Times New Roman" w:hAnsi="Times New Roman" w:cs="Times New Roman"/>
          <w:b/>
          <w:bCs/>
          <w:sz w:val="20"/>
          <w:szCs w:val="20"/>
        </w:rPr>
        <w:t>I</w:t>
      </w:r>
      <w:r w:rsidRPr="00E16A6B">
        <w:rPr>
          <w:rFonts w:ascii="Times New Roman" w:hAnsi="Times New Roman" w:cs="Times New Roman"/>
          <w:b/>
          <w:bCs/>
          <w:sz w:val="20"/>
          <w:szCs w:val="20"/>
          <w:lang w:val="en-US"/>
        </w:rPr>
        <w:t>V</w:t>
      </w:r>
      <w:r w:rsidRPr="00E16A6B">
        <w:rPr>
          <w:rFonts w:ascii="Times New Roman" w:hAnsi="Times New Roman" w:cs="Times New Roman"/>
          <w:b/>
          <w:bCs/>
          <w:sz w:val="20"/>
          <w:szCs w:val="20"/>
        </w:rPr>
        <w:t xml:space="preserve">. Оценка технического состояния систем оповещения населения </w:t>
      </w:r>
      <w:r w:rsidRPr="00E16A6B">
        <w:rPr>
          <w:rFonts w:ascii="Times New Roman" w:hAnsi="Times New Roman" w:cs="Times New Roman"/>
          <w:sz w:val="20"/>
          <w:szCs w:val="20"/>
        </w:rPr>
        <w:t>4.1. Оценка технического состояния систем оповещения населения осуществляется органом местного самоуправления.</w:t>
      </w:r>
      <w:r w:rsidR="00784F8E">
        <w:rPr>
          <w:rFonts w:ascii="Times New Roman" w:hAnsi="Times New Roman" w:cs="Times New Roman"/>
          <w:b/>
          <w:bCs/>
          <w:sz w:val="20"/>
          <w:szCs w:val="20"/>
        </w:rPr>
        <w:t xml:space="preserve"> </w:t>
      </w:r>
      <w:r w:rsidRPr="00E16A6B">
        <w:rPr>
          <w:rFonts w:ascii="Times New Roman" w:hAnsi="Times New Roman" w:cs="Times New Roman"/>
          <w:sz w:val="20"/>
          <w:szCs w:val="20"/>
        </w:rPr>
        <w:t>Оценка технического состояния Системы оповещения населения проводится в рамках комплексных проверок готовности систем оповещения населения с включением оконечных средств оповещения и доведением проверочных сигналов и информации до населения.</w:t>
      </w:r>
      <w:r w:rsidR="00784F8E">
        <w:rPr>
          <w:rFonts w:ascii="Times New Roman" w:hAnsi="Times New Roman" w:cs="Times New Roman"/>
          <w:b/>
          <w:bCs/>
          <w:sz w:val="20"/>
          <w:szCs w:val="20"/>
        </w:rPr>
        <w:t xml:space="preserve"> </w:t>
      </w:r>
      <w:r w:rsidRPr="00E16A6B">
        <w:rPr>
          <w:rFonts w:ascii="Times New Roman" w:hAnsi="Times New Roman" w:cs="Times New Roman"/>
          <w:sz w:val="20"/>
          <w:szCs w:val="20"/>
        </w:rPr>
        <w:t>Для проведения оценки технического состояния Системы оповещения населения привлекаются представители организаций, осуществляющих ЭТО.</w:t>
      </w:r>
    </w:p>
    <w:p w14:paraId="1F8E4C4E" w14:textId="62A0EE02"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 xml:space="preserve">Органы местного самоуправления и организации  не позднее чем за 30 дней до начала проведения оценки технического состояния системы оповещения населения письменно уведомляют организацию, осуществляющую ЭТО, о дате ее проведения. </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4.2. При проведении оценки технического состояния системы оповещения населения проверяются:</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наличие, комплектность и работоспособность ТСО;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организация и качество выполнения ЭТО;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 xml:space="preserve">наличие, соответствие, комплектность, а также своевременное </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восполнение ЗИП.</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4.3. При проверке наличия, комплектности и работоспособности ТСО проверяются:</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 xml:space="preserve">наличие ТСО и соответствие их проектной-сметной (рабочей) документации на систему оповещения населения, книге учета ТСО, </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а также договору на ЭТО;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соответствие заводских (серийных) номеров на ТСО, их функциональных блоков и панелей номерам, указанным в формулярах (паспортах) ТСО;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соответствие измеренных параметров и характеристик ТСО параметрам и характеристикам, указанным в ЭТД;</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выполнение ТСО функций, заданных ЭТД.</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4.4. При проверке организации и качества выполнения ЭТО проверяются:</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наличие и соответствие планирующих документов ЭТО;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наличие и правильность ведения формуляров (паспортов) ТСО;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соответствие и полнота выполнения ЭТО;</w:t>
      </w:r>
    </w:p>
    <w:p w14:paraId="4D992339" w14:textId="0B11B8D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наличие и целостность пломб и печатей на ТСО;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 xml:space="preserve">квалификация ответственных за эксплуатацию специалистов по выполнению ЭТО (копии документов, подтверждающих наличие необходимого профессионального образования или профессионального обучения </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и соответствующий уровень квалификации).</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4.5. При проверке наличия, соответствия, комплектности, а также своевременного восполнения ЗИП проверяются:</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 xml:space="preserve">наличие и соответствие ЗИП проектно-сметной (рабочей) документации </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на систему оповещения населения (если имеются соответствующие расчеты их количества и номенклатуры) и ЭТД на ТСО;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соответствие фактического наличия составных частей ЗИП ТСО комплекту поставки и записям в формуляре (паспорте) ТСО;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своевременность восполнения ЗИП после проведения текущего ремонта ТСО.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4.6. Количество проверяемых ТСО определяется планами проведения комплексных проверок систем оповещения населения и должно составлять не менее 50% от их общего количества.</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4.7. До начала проведения оценки руководитель организации, осуществляющей ЭТО, представляет справку о наличии и состоянии ТСО, рекомендованный образец которой приведен в приложении № 6.</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4.8. Техническое состояние системы оповещения населения оценивается: оценка «удовлетворительно», если:</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не менее 90% проверяемых ТСО работоспособны;</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 xml:space="preserve">ЭТО организовано и осуществляется в соответствии с Положением; </w:t>
      </w:r>
    </w:p>
    <w:p w14:paraId="1EB478EB" w14:textId="20BA370A"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ЗИП имеется и укомплектован не менее чем на 60% от требуемого количества, а также имеются договоры на восполнение ЗИП и ремонт неисправных ТСО;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контроль качества выполнения работ ЭТО осуществляется своевременно;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оценка «неудовлетворительно», если не выполнено первое требование на оценку «удовлетворительно».</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4.9. По результатам оценки оформляется акт, рекомендованный образец которого приведен в приложении № 7 к настоящему Положению.</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Акт оформляется в двух экземплярах:</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экземпляр № 1 хранится в органе местного самоуправления;</w:t>
      </w:r>
      <w:r w:rsidR="00784F8E">
        <w:rPr>
          <w:rFonts w:ascii="Times New Roman" w:hAnsi="Times New Roman" w:cs="Times New Roman"/>
          <w:sz w:val="20"/>
          <w:szCs w:val="20"/>
        </w:rPr>
        <w:t xml:space="preserve"> </w:t>
      </w:r>
      <w:r w:rsidRPr="00E16A6B">
        <w:rPr>
          <w:rFonts w:ascii="Times New Roman" w:hAnsi="Times New Roman" w:cs="Times New Roman"/>
          <w:sz w:val="20"/>
          <w:szCs w:val="20"/>
        </w:rPr>
        <w:t>экземпляр № 2 направляется руководителю организации, осуществляющей ЭТО, для устранения выявленных недостатков.</w:t>
      </w:r>
    </w:p>
    <w:p w14:paraId="0C8FA3E5" w14:textId="77777777" w:rsidR="00B75786" w:rsidRPr="00E16A6B" w:rsidRDefault="00B75786" w:rsidP="00E16A6B">
      <w:pPr>
        <w:spacing w:after="0" w:line="240" w:lineRule="auto"/>
        <w:jc w:val="both"/>
        <w:rPr>
          <w:rFonts w:ascii="Times New Roman" w:hAnsi="Times New Roman" w:cs="Times New Roman"/>
          <w:sz w:val="20"/>
          <w:szCs w:val="20"/>
        </w:rPr>
      </w:pPr>
    </w:p>
    <w:p w14:paraId="7D8F3778" w14:textId="77777777" w:rsidR="00B75786" w:rsidRPr="00E16A6B" w:rsidRDefault="00B75786" w:rsidP="00E16A6B">
      <w:pPr>
        <w:spacing w:after="0" w:line="240" w:lineRule="auto"/>
        <w:jc w:val="both"/>
        <w:rPr>
          <w:rFonts w:ascii="Times New Roman" w:hAnsi="Times New Roman" w:cs="Times New Roman"/>
          <w:sz w:val="20"/>
          <w:szCs w:val="20"/>
        </w:rPr>
      </w:pPr>
    </w:p>
    <w:p w14:paraId="7F86694A" w14:textId="77777777" w:rsidR="00B75786" w:rsidRPr="00E16A6B" w:rsidRDefault="00B75786" w:rsidP="00E16A6B">
      <w:pPr>
        <w:spacing w:after="0" w:line="240" w:lineRule="auto"/>
        <w:jc w:val="both"/>
        <w:rPr>
          <w:rFonts w:ascii="Times New Roman" w:hAnsi="Times New Roman" w:cs="Times New Roman"/>
          <w:sz w:val="20"/>
          <w:szCs w:val="20"/>
        </w:rPr>
        <w:sectPr w:rsidR="00B75786" w:rsidRPr="00E16A6B" w:rsidSect="00E16A6B">
          <w:pgSz w:w="11906" w:h="16838"/>
          <w:pgMar w:top="567" w:right="567" w:bottom="567" w:left="680" w:header="709" w:footer="709" w:gutter="0"/>
          <w:cols w:space="708"/>
          <w:docGrid w:linePitch="360"/>
        </w:sectPr>
      </w:pPr>
    </w:p>
    <w:p w14:paraId="659C1709" w14:textId="5F2782FD" w:rsidR="00B75786" w:rsidRPr="00784F8E" w:rsidRDefault="00784F8E" w:rsidP="00893E42">
      <w:pPr>
        <w:spacing w:after="0" w:line="240" w:lineRule="auto"/>
        <w:jc w:val="both"/>
        <w:rPr>
          <w:rFonts w:ascii="Times New Roman" w:hAnsi="Times New Roman" w:cs="Times New Roman"/>
          <w:spacing w:val="2"/>
          <w:sz w:val="20"/>
          <w:szCs w:val="20"/>
        </w:rPr>
      </w:pPr>
      <w:r w:rsidRPr="00E16A6B">
        <w:rPr>
          <w:rFonts w:ascii="Times New Roman" w:hAnsi="Times New Roman" w:cs="Times New Roman"/>
          <w:spacing w:val="2"/>
          <w:sz w:val="20"/>
          <w:szCs w:val="20"/>
        </w:rPr>
        <w:lastRenderedPageBreak/>
        <w:t>Приложение № 1</w:t>
      </w:r>
      <w:r>
        <w:rPr>
          <w:rFonts w:ascii="Times New Roman" w:hAnsi="Times New Roman" w:cs="Times New Roman"/>
          <w:spacing w:val="2"/>
          <w:sz w:val="20"/>
          <w:szCs w:val="20"/>
        </w:rPr>
        <w:t xml:space="preserve"> </w:t>
      </w:r>
      <w:r w:rsidRPr="00E16A6B">
        <w:rPr>
          <w:rFonts w:ascii="Times New Roman" w:hAnsi="Times New Roman" w:cs="Times New Roman"/>
          <w:spacing w:val="2"/>
          <w:sz w:val="20"/>
          <w:szCs w:val="20"/>
        </w:rPr>
        <w:t xml:space="preserve">к Положению об организации </w:t>
      </w:r>
      <w:r>
        <w:rPr>
          <w:rFonts w:ascii="Times New Roman" w:hAnsi="Times New Roman" w:cs="Times New Roman"/>
          <w:spacing w:val="2"/>
          <w:sz w:val="20"/>
          <w:szCs w:val="20"/>
        </w:rPr>
        <w:t xml:space="preserve"> </w:t>
      </w:r>
      <w:r w:rsidRPr="00E16A6B">
        <w:rPr>
          <w:rFonts w:ascii="Times New Roman" w:hAnsi="Times New Roman" w:cs="Times New Roman"/>
          <w:spacing w:val="2"/>
          <w:sz w:val="20"/>
          <w:szCs w:val="20"/>
        </w:rPr>
        <w:t xml:space="preserve">эксплуатационно-технического обслуживания </w:t>
      </w:r>
      <w:r>
        <w:rPr>
          <w:rFonts w:ascii="Times New Roman" w:hAnsi="Times New Roman" w:cs="Times New Roman"/>
          <w:spacing w:val="2"/>
          <w:sz w:val="20"/>
          <w:szCs w:val="20"/>
        </w:rPr>
        <w:t xml:space="preserve"> </w:t>
      </w:r>
      <w:r w:rsidRPr="00E16A6B">
        <w:rPr>
          <w:rFonts w:ascii="Times New Roman" w:hAnsi="Times New Roman" w:cs="Times New Roman"/>
          <w:spacing w:val="2"/>
          <w:sz w:val="20"/>
          <w:szCs w:val="20"/>
        </w:rPr>
        <w:t xml:space="preserve">систем оповещения населения </w:t>
      </w:r>
      <w:r>
        <w:rPr>
          <w:rFonts w:ascii="Times New Roman" w:hAnsi="Times New Roman" w:cs="Times New Roman"/>
          <w:spacing w:val="2"/>
          <w:sz w:val="20"/>
          <w:szCs w:val="20"/>
        </w:rPr>
        <w:t xml:space="preserve"> </w:t>
      </w:r>
      <w:r w:rsidRPr="00E16A6B">
        <w:rPr>
          <w:rFonts w:ascii="Times New Roman" w:hAnsi="Times New Roman" w:cs="Times New Roman"/>
          <w:spacing w:val="2"/>
          <w:sz w:val="20"/>
          <w:szCs w:val="20"/>
        </w:rPr>
        <w:t>Завитинского муниципального округа</w:t>
      </w:r>
      <w:r>
        <w:rPr>
          <w:rFonts w:ascii="Times New Roman" w:hAnsi="Times New Roman" w:cs="Times New Roman"/>
          <w:spacing w:val="2"/>
          <w:sz w:val="20"/>
          <w:szCs w:val="20"/>
        </w:rPr>
        <w:t xml:space="preserve"> </w:t>
      </w:r>
      <w:r w:rsidR="00B75786" w:rsidRPr="00E16A6B">
        <w:rPr>
          <w:rFonts w:ascii="Times New Roman" w:hAnsi="Times New Roman" w:cs="Times New Roman"/>
          <w:b/>
          <w:spacing w:val="40"/>
          <w:sz w:val="20"/>
          <w:szCs w:val="20"/>
        </w:rPr>
        <w:t>КНИГА</w:t>
      </w:r>
    </w:p>
    <w:p w14:paraId="536836B2" w14:textId="75283AFC" w:rsidR="00B75786" w:rsidRPr="00784F8E" w:rsidRDefault="00B75786" w:rsidP="00893E42">
      <w:pPr>
        <w:spacing w:after="0" w:line="240" w:lineRule="auto"/>
        <w:jc w:val="both"/>
        <w:rPr>
          <w:rFonts w:ascii="Times New Roman" w:hAnsi="Times New Roman" w:cs="Times New Roman"/>
          <w:b/>
          <w:sz w:val="20"/>
          <w:szCs w:val="20"/>
        </w:rPr>
      </w:pPr>
      <w:r w:rsidRPr="00E16A6B">
        <w:rPr>
          <w:rFonts w:ascii="Times New Roman" w:hAnsi="Times New Roman" w:cs="Times New Roman"/>
          <w:b/>
          <w:sz w:val="20"/>
          <w:szCs w:val="20"/>
        </w:rPr>
        <w:t>учета технических средств оповещения</w:t>
      </w:r>
      <w:r w:rsidR="00784F8E">
        <w:rPr>
          <w:rFonts w:ascii="Times New Roman" w:hAnsi="Times New Roman" w:cs="Times New Roman"/>
          <w:b/>
          <w:sz w:val="20"/>
          <w:szCs w:val="20"/>
        </w:rPr>
        <w:t xml:space="preserve">  </w:t>
      </w:r>
      <w:r w:rsidRPr="00E16A6B">
        <w:rPr>
          <w:rFonts w:ascii="Times New Roman" w:hAnsi="Times New Roman" w:cs="Times New Roman"/>
          <w:sz w:val="20"/>
          <w:szCs w:val="20"/>
        </w:rPr>
        <w:t>_____________________________________________________________________________________</w:t>
      </w:r>
    </w:p>
    <w:p w14:paraId="5E5E3F32" w14:textId="49170336" w:rsidR="00B75786" w:rsidRPr="00E16A6B" w:rsidRDefault="00B75786" w:rsidP="00893E42">
      <w:pPr>
        <w:spacing w:after="0" w:line="240" w:lineRule="auto"/>
        <w:jc w:val="both"/>
        <w:textAlignment w:val="baseline"/>
        <w:rPr>
          <w:rFonts w:ascii="Times New Roman" w:hAnsi="Times New Roman" w:cs="Times New Roman"/>
          <w:spacing w:val="2"/>
          <w:sz w:val="20"/>
          <w:szCs w:val="20"/>
        </w:rPr>
      </w:pPr>
      <w:r w:rsidRPr="00E16A6B">
        <w:rPr>
          <w:rFonts w:ascii="Times New Roman" w:hAnsi="Times New Roman" w:cs="Times New Roman"/>
          <w:sz w:val="20"/>
          <w:szCs w:val="20"/>
        </w:rPr>
        <w:t>(Наименование системы оповещения)</w:t>
      </w:r>
    </w:p>
    <w:tbl>
      <w:tblPr>
        <w:tblW w:w="5436" w:type="dxa"/>
        <w:jc w:val="right"/>
        <w:tblCellMar>
          <w:left w:w="0" w:type="dxa"/>
          <w:right w:w="0" w:type="dxa"/>
        </w:tblCellMar>
        <w:tblLook w:val="01E0" w:firstRow="1" w:lastRow="1" w:firstColumn="1" w:lastColumn="1" w:noHBand="0" w:noVBand="0"/>
      </w:tblPr>
      <w:tblGrid>
        <w:gridCol w:w="1246"/>
        <w:gridCol w:w="700"/>
        <w:gridCol w:w="140"/>
        <w:gridCol w:w="2325"/>
        <w:gridCol w:w="280"/>
        <w:gridCol w:w="560"/>
        <w:gridCol w:w="185"/>
      </w:tblGrid>
      <w:tr w:rsidR="00B75786" w:rsidRPr="00E16A6B" w14:paraId="07791F3C" w14:textId="77777777" w:rsidTr="00784F8E">
        <w:trPr>
          <w:trHeight w:val="240"/>
          <w:jc w:val="right"/>
        </w:trPr>
        <w:tc>
          <w:tcPr>
            <w:tcW w:w="1246" w:type="dxa"/>
            <w:vAlign w:val="bottom"/>
            <w:hideMark/>
          </w:tcPr>
          <w:p w14:paraId="60AB5BAC" w14:textId="77777777" w:rsidR="00B75786" w:rsidRPr="00E16A6B" w:rsidRDefault="00B75786" w:rsidP="00893E42">
            <w:pPr>
              <w:tabs>
                <w:tab w:val="right" w:pos="1512"/>
              </w:tabs>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Начата:</w:t>
            </w:r>
            <w:r w:rsidRPr="00E16A6B">
              <w:rPr>
                <w:rFonts w:ascii="Times New Roman" w:hAnsi="Times New Roman" w:cs="Times New Roman"/>
                <w:sz w:val="20"/>
                <w:szCs w:val="20"/>
              </w:rPr>
              <w:tab/>
              <w:t>«</w:t>
            </w:r>
          </w:p>
        </w:tc>
        <w:tc>
          <w:tcPr>
            <w:tcW w:w="700" w:type="dxa"/>
            <w:vAlign w:val="bottom"/>
            <w:hideMark/>
          </w:tcPr>
          <w:p w14:paraId="28E8AEA7" w14:textId="77777777" w:rsidR="00B75786" w:rsidRPr="00E16A6B" w:rsidRDefault="00B75786" w:rsidP="00893E42">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«____</w:t>
            </w:r>
          </w:p>
        </w:tc>
        <w:tc>
          <w:tcPr>
            <w:tcW w:w="140" w:type="dxa"/>
            <w:vAlign w:val="bottom"/>
            <w:hideMark/>
          </w:tcPr>
          <w:p w14:paraId="0180F5FE" w14:textId="77777777" w:rsidR="00B75786" w:rsidRPr="00E16A6B" w:rsidRDefault="00B75786" w:rsidP="00893E42">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w:t>
            </w:r>
          </w:p>
        </w:tc>
        <w:tc>
          <w:tcPr>
            <w:tcW w:w="2325" w:type="dxa"/>
            <w:vAlign w:val="bottom"/>
            <w:hideMark/>
          </w:tcPr>
          <w:p w14:paraId="4B69C307" w14:textId="77777777" w:rsidR="00B75786" w:rsidRPr="00E16A6B" w:rsidRDefault="00B75786" w:rsidP="00893E42">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________________</w:t>
            </w:r>
          </w:p>
        </w:tc>
        <w:tc>
          <w:tcPr>
            <w:tcW w:w="280" w:type="dxa"/>
            <w:vAlign w:val="bottom"/>
            <w:hideMark/>
          </w:tcPr>
          <w:p w14:paraId="336BAE66" w14:textId="77777777" w:rsidR="00B75786" w:rsidRPr="00E16A6B" w:rsidRDefault="00B75786" w:rsidP="00893E42">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20</w:t>
            </w:r>
          </w:p>
        </w:tc>
        <w:tc>
          <w:tcPr>
            <w:tcW w:w="560" w:type="dxa"/>
            <w:vAlign w:val="bottom"/>
            <w:hideMark/>
          </w:tcPr>
          <w:p w14:paraId="450E4F9A" w14:textId="77777777" w:rsidR="00B75786" w:rsidRPr="00E16A6B" w:rsidRDefault="00B75786" w:rsidP="00893E42">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____</w:t>
            </w:r>
          </w:p>
        </w:tc>
        <w:tc>
          <w:tcPr>
            <w:tcW w:w="185" w:type="dxa"/>
            <w:vAlign w:val="bottom"/>
            <w:hideMark/>
          </w:tcPr>
          <w:p w14:paraId="5110AAE6" w14:textId="77777777" w:rsidR="00B75786" w:rsidRPr="00E16A6B" w:rsidRDefault="00B75786" w:rsidP="00893E42">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 xml:space="preserve"> г.</w:t>
            </w:r>
          </w:p>
        </w:tc>
      </w:tr>
      <w:tr w:rsidR="00B75786" w:rsidRPr="00E16A6B" w14:paraId="377FF81C" w14:textId="77777777" w:rsidTr="00784F8E">
        <w:trPr>
          <w:trHeight w:val="240"/>
          <w:jc w:val="right"/>
        </w:trPr>
        <w:tc>
          <w:tcPr>
            <w:tcW w:w="1246" w:type="dxa"/>
            <w:vAlign w:val="bottom"/>
            <w:hideMark/>
          </w:tcPr>
          <w:p w14:paraId="4CB006EE" w14:textId="77777777" w:rsidR="00B75786" w:rsidRPr="00E16A6B" w:rsidRDefault="00B75786" w:rsidP="00893E42">
            <w:pPr>
              <w:tabs>
                <w:tab w:val="right" w:pos="1512"/>
              </w:tabs>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Окончена:</w:t>
            </w:r>
            <w:r w:rsidRPr="00E16A6B">
              <w:rPr>
                <w:rFonts w:ascii="Times New Roman" w:hAnsi="Times New Roman" w:cs="Times New Roman"/>
                <w:sz w:val="20"/>
                <w:szCs w:val="20"/>
              </w:rPr>
              <w:tab/>
            </w:r>
          </w:p>
        </w:tc>
        <w:tc>
          <w:tcPr>
            <w:tcW w:w="700" w:type="dxa"/>
            <w:vAlign w:val="bottom"/>
            <w:hideMark/>
          </w:tcPr>
          <w:p w14:paraId="1806B2E7" w14:textId="77777777" w:rsidR="00B75786" w:rsidRPr="00E16A6B" w:rsidRDefault="00B75786" w:rsidP="00893E42">
            <w:pPr>
              <w:spacing w:after="0" w:line="240" w:lineRule="auto"/>
              <w:jc w:val="both"/>
              <w:rPr>
                <w:rFonts w:ascii="Times New Roman" w:hAnsi="Times New Roman" w:cs="Times New Roman"/>
                <w:sz w:val="20"/>
                <w:szCs w:val="20"/>
              </w:rPr>
            </w:pPr>
          </w:p>
          <w:p w14:paraId="540A049C" w14:textId="77777777" w:rsidR="00B75786" w:rsidRPr="00E16A6B" w:rsidRDefault="00B75786" w:rsidP="00893E42">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«____</w:t>
            </w:r>
          </w:p>
        </w:tc>
        <w:tc>
          <w:tcPr>
            <w:tcW w:w="140" w:type="dxa"/>
            <w:vAlign w:val="bottom"/>
            <w:hideMark/>
          </w:tcPr>
          <w:p w14:paraId="1F5FB375" w14:textId="77777777" w:rsidR="00B75786" w:rsidRPr="00E16A6B" w:rsidRDefault="00B75786" w:rsidP="00893E42">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w:t>
            </w:r>
          </w:p>
        </w:tc>
        <w:tc>
          <w:tcPr>
            <w:tcW w:w="2325" w:type="dxa"/>
            <w:vAlign w:val="bottom"/>
            <w:hideMark/>
          </w:tcPr>
          <w:p w14:paraId="357460BA" w14:textId="77777777" w:rsidR="00B75786" w:rsidRPr="00E16A6B" w:rsidRDefault="00B75786" w:rsidP="00893E42">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________________</w:t>
            </w:r>
          </w:p>
        </w:tc>
        <w:tc>
          <w:tcPr>
            <w:tcW w:w="280" w:type="dxa"/>
            <w:vAlign w:val="bottom"/>
            <w:hideMark/>
          </w:tcPr>
          <w:p w14:paraId="4CAF9583" w14:textId="77777777" w:rsidR="00B75786" w:rsidRPr="00E16A6B" w:rsidRDefault="00B75786" w:rsidP="00893E42">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20</w:t>
            </w:r>
          </w:p>
        </w:tc>
        <w:tc>
          <w:tcPr>
            <w:tcW w:w="560" w:type="dxa"/>
            <w:vAlign w:val="bottom"/>
            <w:hideMark/>
          </w:tcPr>
          <w:p w14:paraId="0707A98C" w14:textId="77777777" w:rsidR="00B75786" w:rsidRPr="00E16A6B" w:rsidRDefault="00B75786" w:rsidP="00893E42">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____</w:t>
            </w:r>
          </w:p>
        </w:tc>
        <w:tc>
          <w:tcPr>
            <w:tcW w:w="185" w:type="dxa"/>
            <w:vAlign w:val="bottom"/>
            <w:hideMark/>
          </w:tcPr>
          <w:p w14:paraId="4C000300" w14:textId="77777777" w:rsidR="00B75786" w:rsidRPr="00E16A6B" w:rsidRDefault="00B75786" w:rsidP="00893E42">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г.</w:t>
            </w:r>
          </w:p>
        </w:tc>
      </w:tr>
    </w:tbl>
    <w:p w14:paraId="0A2E8015" w14:textId="12E30B15" w:rsidR="00B75786" w:rsidRPr="00E16A6B" w:rsidRDefault="00B75786" w:rsidP="00893E42">
      <w:pPr>
        <w:shd w:val="clear" w:color="auto" w:fill="FFFFFF"/>
        <w:spacing w:after="0" w:line="240" w:lineRule="auto"/>
        <w:jc w:val="both"/>
        <w:textAlignment w:val="baseline"/>
        <w:rPr>
          <w:rFonts w:ascii="Times New Roman" w:hAnsi="Times New Roman" w:cs="Times New Roman"/>
          <w:spacing w:val="2"/>
          <w:sz w:val="20"/>
          <w:szCs w:val="20"/>
        </w:rPr>
      </w:pPr>
      <w:r w:rsidRPr="00E16A6B">
        <w:rPr>
          <w:rFonts w:ascii="Times New Roman" w:hAnsi="Times New Roman" w:cs="Times New Roman"/>
          <w:spacing w:val="2"/>
          <w:sz w:val="20"/>
          <w:szCs w:val="20"/>
        </w:rPr>
        <w:t>Содержание</w:t>
      </w:r>
    </w:p>
    <w:tbl>
      <w:tblPr>
        <w:tblW w:w="148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2367"/>
        <w:gridCol w:w="1418"/>
      </w:tblGrid>
      <w:tr w:rsidR="00B75786" w:rsidRPr="00784F8E" w14:paraId="47AE75C5" w14:textId="77777777" w:rsidTr="00784F8E">
        <w:tc>
          <w:tcPr>
            <w:tcW w:w="1101" w:type="dxa"/>
            <w:tcBorders>
              <w:top w:val="single" w:sz="4" w:space="0" w:color="auto"/>
              <w:left w:val="single" w:sz="4" w:space="0" w:color="auto"/>
              <w:bottom w:val="single" w:sz="4" w:space="0" w:color="auto"/>
              <w:right w:val="single" w:sz="4" w:space="0" w:color="auto"/>
            </w:tcBorders>
            <w:hideMark/>
          </w:tcPr>
          <w:p w14:paraId="34F44B78"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r w:rsidRPr="00784F8E">
              <w:rPr>
                <w:rFonts w:ascii="Times New Roman" w:hAnsi="Times New Roman" w:cs="Times New Roman"/>
                <w:spacing w:val="2"/>
                <w:sz w:val="18"/>
                <w:szCs w:val="18"/>
              </w:rPr>
              <w:t>№</w:t>
            </w:r>
          </w:p>
          <w:p w14:paraId="1B000A05"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r w:rsidRPr="00784F8E">
              <w:rPr>
                <w:rFonts w:ascii="Times New Roman" w:hAnsi="Times New Roman" w:cs="Times New Roman"/>
                <w:spacing w:val="2"/>
                <w:sz w:val="18"/>
                <w:szCs w:val="18"/>
              </w:rPr>
              <w:t>п/п</w:t>
            </w:r>
          </w:p>
        </w:tc>
        <w:tc>
          <w:tcPr>
            <w:tcW w:w="12367" w:type="dxa"/>
            <w:tcBorders>
              <w:top w:val="single" w:sz="4" w:space="0" w:color="auto"/>
              <w:left w:val="single" w:sz="4" w:space="0" w:color="auto"/>
              <w:bottom w:val="single" w:sz="4" w:space="0" w:color="auto"/>
              <w:right w:val="single" w:sz="4" w:space="0" w:color="auto"/>
            </w:tcBorders>
            <w:vAlign w:val="center"/>
            <w:hideMark/>
          </w:tcPr>
          <w:p w14:paraId="6B8D29F8"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r w:rsidRPr="00784F8E">
              <w:rPr>
                <w:rFonts w:ascii="Times New Roman" w:hAnsi="Times New Roman" w:cs="Times New Roman"/>
                <w:spacing w:val="2"/>
                <w:sz w:val="18"/>
                <w:szCs w:val="18"/>
              </w:rPr>
              <w:t>Тип</w:t>
            </w:r>
          </w:p>
          <w:p w14:paraId="21900C3A"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r w:rsidRPr="00784F8E">
              <w:rPr>
                <w:rFonts w:ascii="Times New Roman" w:hAnsi="Times New Roman" w:cs="Times New Roman"/>
                <w:spacing w:val="2"/>
                <w:sz w:val="18"/>
                <w:szCs w:val="18"/>
              </w:rPr>
              <w:t>технического средства оповещения</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E31CDBC"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r w:rsidRPr="00784F8E">
              <w:rPr>
                <w:rFonts w:ascii="Times New Roman" w:hAnsi="Times New Roman" w:cs="Times New Roman"/>
                <w:spacing w:val="2"/>
                <w:sz w:val="18"/>
                <w:szCs w:val="18"/>
              </w:rPr>
              <w:t>Стр.</w:t>
            </w:r>
          </w:p>
        </w:tc>
      </w:tr>
      <w:tr w:rsidR="00B75786" w:rsidRPr="00784F8E" w14:paraId="5C480625" w14:textId="77777777" w:rsidTr="00784F8E">
        <w:tc>
          <w:tcPr>
            <w:tcW w:w="1101" w:type="dxa"/>
            <w:tcBorders>
              <w:top w:val="single" w:sz="4" w:space="0" w:color="auto"/>
              <w:left w:val="single" w:sz="4" w:space="0" w:color="auto"/>
              <w:bottom w:val="single" w:sz="4" w:space="0" w:color="auto"/>
              <w:right w:val="single" w:sz="4" w:space="0" w:color="auto"/>
            </w:tcBorders>
            <w:vAlign w:val="center"/>
          </w:tcPr>
          <w:p w14:paraId="0AE8E38E"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c>
          <w:tcPr>
            <w:tcW w:w="12367" w:type="dxa"/>
            <w:tcBorders>
              <w:top w:val="single" w:sz="4" w:space="0" w:color="auto"/>
              <w:left w:val="single" w:sz="4" w:space="0" w:color="auto"/>
              <w:bottom w:val="single" w:sz="4" w:space="0" w:color="auto"/>
              <w:right w:val="single" w:sz="4" w:space="0" w:color="auto"/>
            </w:tcBorders>
            <w:vAlign w:val="center"/>
          </w:tcPr>
          <w:p w14:paraId="236E8206"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617EE5F0"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r>
      <w:tr w:rsidR="00B75786" w:rsidRPr="00784F8E" w14:paraId="48DD0CB5" w14:textId="77777777" w:rsidTr="00784F8E">
        <w:tc>
          <w:tcPr>
            <w:tcW w:w="1101" w:type="dxa"/>
            <w:tcBorders>
              <w:top w:val="single" w:sz="4" w:space="0" w:color="auto"/>
              <w:left w:val="single" w:sz="4" w:space="0" w:color="auto"/>
              <w:bottom w:val="single" w:sz="4" w:space="0" w:color="auto"/>
              <w:right w:val="single" w:sz="4" w:space="0" w:color="auto"/>
            </w:tcBorders>
            <w:vAlign w:val="center"/>
          </w:tcPr>
          <w:p w14:paraId="5220B11A"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c>
          <w:tcPr>
            <w:tcW w:w="12367" w:type="dxa"/>
            <w:tcBorders>
              <w:top w:val="single" w:sz="4" w:space="0" w:color="auto"/>
              <w:left w:val="single" w:sz="4" w:space="0" w:color="auto"/>
              <w:bottom w:val="single" w:sz="4" w:space="0" w:color="auto"/>
              <w:right w:val="single" w:sz="4" w:space="0" w:color="auto"/>
            </w:tcBorders>
            <w:vAlign w:val="center"/>
          </w:tcPr>
          <w:p w14:paraId="4B370F5B"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1A54F8E4"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r>
      <w:tr w:rsidR="00B75786" w:rsidRPr="00784F8E" w14:paraId="026E51B6" w14:textId="77777777" w:rsidTr="00784F8E">
        <w:tc>
          <w:tcPr>
            <w:tcW w:w="1101" w:type="dxa"/>
            <w:tcBorders>
              <w:top w:val="single" w:sz="4" w:space="0" w:color="auto"/>
              <w:left w:val="single" w:sz="4" w:space="0" w:color="auto"/>
              <w:bottom w:val="single" w:sz="4" w:space="0" w:color="auto"/>
              <w:right w:val="single" w:sz="4" w:space="0" w:color="auto"/>
            </w:tcBorders>
            <w:vAlign w:val="center"/>
          </w:tcPr>
          <w:p w14:paraId="633D5956"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c>
          <w:tcPr>
            <w:tcW w:w="12367" w:type="dxa"/>
            <w:tcBorders>
              <w:top w:val="single" w:sz="4" w:space="0" w:color="auto"/>
              <w:left w:val="single" w:sz="4" w:space="0" w:color="auto"/>
              <w:bottom w:val="single" w:sz="4" w:space="0" w:color="auto"/>
              <w:right w:val="single" w:sz="4" w:space="0" w:color="auto"/>
            </w:tcBorders>
            <w:vAlign w:val="center"/>
          </w:tcPr>
          <w:p w14:paraId="4399336D"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14:paraId="6756A7C0"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r>
    </w:tbl>
    <w:p w14:paraId="3148E40D" w14:textId="77777777" w:rsidR="00B75786" w:rsidRPr="00E16A6B" w:rsidRDefault="00B75786" w:rsidP="00893E42">
      <w:pPr>
        <w:shd w:val="clear" w:color="auto" w:fill="FFFFFF"/>
        <w:spacing w:after="0" w:line="240" w:lineRule="auto"/>
        <w:jc w:val="both"/>
        <w:textAlignment w:val="baseline"/>
        <w:rPr>
          <w:rFonts w:ascii="Times New Roman" w:hAnsi="Times New Roman" w:cs="Times New Roman"/>
          <w:spacing w:val="2"/>
          <w:sz w:val="20"/>
          <w:szCs w:val="20"/>
        </w:rPr>
      </w:pPr>
      <w:r w:rsidRPr="00E16A6B">
        <w:rPr>
          <w:rFonts w:ascii="Times New Roman" w:hAnsi="Times New Roman" w:cs="Times New Roman"/>
          <w:spacing w:val="2"/>
          <w:sz w:val="20"/>
          <w:szCs w:val="20"/>
        </w:rPr>
        <w:t>1. ____________________________________________</w:t>
      </w:r>
    </w:p>
    <w:p w14:paraId="546182D0" w14:textId="77777777" w:rsidR="00B75786" w:rsidRPr="00E16A6B" w:rsidRDefault="00B75786" w:rsidP="00893E42">
      <w:pPr>
        <w:shd w:val="clear" w:color="auto" w:fill="FFFFFF"/>
        <w:spacing w:after="0" w:line="240" w:lineRule="auto"/>
        <w:jc w:val="both"/>
        <w:textAlignment w:val="baseline"/>
        <w:rPr>
          <w:rFonts w:ascii="Times New Roman" w:hAnsi="Times New Roman" w:cs="Times New Roman"/>
          <w:spacing w:val="2"/>
          <w:sz w:val="20"/>
          <w:szCs w:val="20"/>
        </w:rPr>
      </w:pPr>
      <w:r w:rsidRPr="00E16A6B">
        <w:rPr>
          <w:rFonts w:ascii="Times New Roman" w:hAnsi="Times New Roman" w:cs="Times New Roman"/>
          <w:spacing w:val="2"/>
          <w:sz w:val="20"/>
          <w:szCs w:val="20"/>
        </w:rPr>
        <w:t xml:space="preserve">  (Наименование типа технического средства оповещения)</w:t>
      </w:r>
    </w:p>
    <w:tbl>
      <w:tblPr>
        <w:tblW w:w="15196"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235"/>
        <w:gridCol w:w="1309"/>
        <w:gridCol w:w="2410"/>
        <w:gridCol w:w="2835"/>
        <w:gridCol w:w="1851"/>
        <w:gridCol w:w="1985"/>
        <w:gridCol w:w="1862"/>
      </w:tblGrid>
      <w:tr w:rsidR="00B75786" w:rsidRPr="00784F8E" w14:paraId="2D53A509" w14:textId="77777777" w:rsidTr="00784F8E">
        <w:tc>
          <w:tcPr>
            <w:tcW w:w="709" w:type="dxa"/>
            <w:tcBorders>
              <w:top w:val="single" w:sz="4" w:space="0" w:color="auto"/>
              <w:left w:val="single" w:sz="4" w:space="0" w:color="auto"/>
              <w:bottom w:val="single" w:sz="4" w:space="0" w:color="auto"/>
              <w:right w:val="single" w:sz="4" w:space="0" w:color="auto"/>
            </w:tcBorders>
            <w:vAlign w:val="center"/>
            <w:hideMark/>
          </w:tcPr>
          <w:p w14:paraId="4243B758"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r w:rsidRPr="00784F8E">
              <w:rPr>
                <w:rFonts w:ascii="Times New Roman" w:hAnsi="Times New Roman" w:cs="Times New Roman"/>
                <w:spacing w:val="2"/>
                <w:sz w:val="18"/>
                <w:szCs w:val="18"/>
              </w:rPr>
              <w:t>№</w:t>
            </w:r>
          </w:p>
          <w:p w14:paraId="3ADD7DEA"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r w:rsidRPr="00784F8E">
              <w:rPr>
                <w:rFonts w:ascii="Times New Roman" w:hAnsi="Times New Roman" w:cs="Times New Roman"/>
                <w:spacing w:val="2"/>
                <w:sz w:val="18"/>
                <w:szCs w:val="18"/>
              </w:rPr>
              <w:t>п/п</w:t>
            </w:r>
          </w:p>
        </w:tc>
        <w:tc>
          <w:tcPr>
            <w:tcW w:w="2235" w:type="dxa"/>
            <w:tcBorders>
              <w:top w:val="single" w:sz="4" w:space="0" w:color="auto"/>
              <w:left w:val="single" w:sz="4" w:space="0" w:color="auto"/>
              <w:bottom w:val="single" w:sz="4" w:space="0" w:color="auto"/>
              <w:right w:val="single" w:sz="4" w:space="0" w:color="auto"/>
            </w:tcBorders>
            <w:vAlign w:val="center"/>
            <w:hideMark/>
          </w:tcPr>
          <w:p w14:paraId="5E3456C4"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r w:rsidRPr="00784F8E">
              <w:rPr>
                <w:rFonts w:ascii="Times New Roman" w:hAnsi="Times New Roman" w:cs="Times New Roman"/>
                <w:spacing w:val="2"/>
                <w:sz w:val="18"/>
                <w:szCs w:val="18"/>
              </w:rPr>
              <w:t>Наименование технического средства оповещения</w:t>
            </w:r>
          </w:p>
        </w:tc>
        <w:tc>
          <w:tcPr>
            <w:tcW w:w="1309" w:type="dxa"/>
            <w:tcBorders>
              <w:top w:val="single" w:sz="4" w:space="0" w:color="auto"/>
              <w:left w:val="single" w:sz="4" w:space="0" w:color="auto"/>
              <w:bottom w:val="single" w:sz="4" w:space="0" w:color="auto"/>
              <w:right w:val="single" w:sz="4" w:space="0" w:color="auto"/>
            </w:tcBorders>
            <w:vAlign w:val="center"/>
          </w:tcPr>
          <w:p w14:paraId="18F19876"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r w:rsidRPr="00784F8E">
              <w:rPr>
                <w:rFonts w:ascii="Times New Roman" w:hAnsi="Times New Roman" w:cs="Times New Roman"/>
                <w:spacing w:val="2"/>
                <w:sz w:val="18"/>
                <w:szCs w:val="18"/>
              </w:rPr>
              <w:t>Заводской номер</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772B8FE"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r w:rsidRPr="00784F8E">
              <w:rPr>
                <w:rFonts w:ascii="Times New Roman" w:hAnsi="Times New Roman" w:cs="Times New Roman"/>
                <w:spacing w:val="2"/>
                <w:sz w:val="18"/>
                <w:szCs w:val="18"/>
              </w:rPr>
              <w:t>Адрес и место размещения</w:t>
            </w:r>
          </w:p>
          <w:p w14:paraId="572F9EBF"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r w:rsidRPr="00784F8E">
              <w:rPr>
                <w:rFonts w:ascii="Times New Roman" w:hAnsi="Times New Roman" w:cs="Times New Roman"/>
                <w:spacing w:val="2"/>
                <w:sz w:val="18"/>
                <w:szCs w:val="18"/>
              </w:rPr>
              <w:t>технического средства оповещения</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8E9E13F" w14:textId="77777777" w:rsidR="00B75786" w:rsidRPr="00784F8E" w:rsidRDefault="00B75786" w:rsidP="00893E42">
            <w:pPr>
              <w:spacing w:after="0" w:line="240" w:lineRule="auto"/>
              <w:jc w:val="both"/>
              <w:rPr>
                <w:rFonts w:ascii="Times New Roman" w:hAnsi="Times New Roman" w:cs="Times New Roman"/>
                <w:sz w:val="18"/>
                <w:szCs w:val="18"/>
              </w:rPr>
            </w:pPr>
            <w:r w:rsidRPr="00784F8E">
              <w:rPr>
                <w:rFonts w:ascii="Times New Roman" w:hAnsi="Times New Roman" w:cs="Times New Roman"/>
                <w:sz w:val="18"/>
                <w:szCs w:val="18"/>
              </w:rPr>
              <w:t>Год выпуска/дата ввода</w:t>
            </w:r>
          </w:p>
          <w:p w14:paraId="1F732241" w14:textId="77777777" w:rsidR="00B75786" w:rsidRPr="00784F8E" w:rsidRDefault="00B75786" w:rsidP="00893E42">
            <w:pPr>
              <w:spacing w:after="0" w:line="240" w:lineRule="auto"/>
              <w:jc w:val="both"/>
              <w:rPr>
                <w:rFonts w:ascii="Times New Roman" w:hAnsi="Times New Roman" w:cs="Times New Roman"/>
                <w:sz w:val="18"/>
                <w:szCs w:val="18"/>
              </w:rPr>
            </w:pPr>
            <w:r w:rsidRPr="00784F8E">
              <w:rPr>
                <w:rFonts w:ascii="Times New Roman" w:hAnsi="Times New Roman" w:cs="Times New Roman"/>
                <w:sz w:val="18"/>
                <w:szCs w:val="18"/>
              </w:rPr>
              <w:t>в эксплуатацию,</w:t>
            </w:r>
          </w:p>
          <w:p w14:paraId="1EF5CE77"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r w:rsidRPr="00784F8E">
              <w:rPr>
                <w:rFonts w:ascii="Times New Roman" w:hAnsi="Times New Roman" w:cs="Times New Roman"/>
                <w:sz w:val="18"/>
                <w:szCs w:val="18"/>
              </w:rPr>
              <w:t>номер приказа (распоряжения) о вводе в эксплуатацию</w:t>
            </w:r>
          </w:p>
        </w:tc>
        <w:tc>
          <w:tcPr>
            <w:tcW w:w="1851" w:type="dxa"/>
            <w:tcBorders>
              <w:top w:val="single" w:sz="4" w:space="0" w:color="auto"/>
              <w:left w:val="single" w:sz="4" w:space="0" w:color="auto"/>
              <w:bottom w:val="single" w:sz="4" w:space="0" w:color="auto"/>
              <w:right w:val="single" w:sz="4" w:space="0" w:color="auto"/>
            </w:tcBorders>
            <w:vAlign w:val="center"/>
            <w:hideMark/>
          </w:tcPr>
          <w:p w14:paraId="56FE5D35"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r w:rsidRPr="00784F8E">
              <w:rPr>
                <w:rFonts w:ascii="Times New Roman" w:hAnsi="Times New Roman" w:cs="Times New Roman"/>
                <w:spacing w:val="2"/>
                <w:sz w:val="18"/>
                <w:szCs w:val="18"/>
              </w:rPr>
              <w:t>Дата и время временного выбытия</w:t>
            </w:r>
          </w:p>
          <w:p w14:paraId="774A9A02"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r w:rsidRPr="00784F8E">
              <w:rPr>
                <w:rFonts w:ascii="Times New Roman" w:hAnsi="Times New Roman" w:cs="Times New Roman"/>
                <w:spacing w:val="2"/>
                <w:sz w:val="18"/>
                <w:szCs w:val="18"/>
              </w:rPr>
              <w:t>(для проведения текущего ремонта)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03442E"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r w:rsidRPr="00784F8E">
              <w:rPr>
                <w:rFonts w:ascii="Times New Roman" w:hAnsi="Times New Roman" w:cs="Times New Roman"/>
                <w:spacing w:val="2"/>
                <w:sz w:val="18"/>
                <w:szCs w:val="18"/>
              </w:rPr>
              <w:t>Дата и время прибытия и включения в систему</w:t>
            </w:r>
          </w:p>
          <w:p w14:paraId="0C5B3929"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r w:rsidRPr="00784F8E">
              <w:rPr>
                <w:rFonts w:ascii="Times New Roman" w:hAnsi="Times New Roman" w:cs="Times New Roman"/>
                <w:spacing w:val="2"/>
                <w:sz w:val="18"/>
                <w:szCs w:val="18"/>
              </w:rPr>
              <w:t>(после ремонта)</w:t>
            </w:r>
          </w:p>
        </w:tc>
        <w:tc>
          <w:tcPr>
            <w:tcW w:w="1862" w:type="dxa"/>
            <w:tcBorders>
              <w:top w:val="single" w:sz="4" w:space="0" w:color="auto"/>
              <w:left w:val="single" w:sz="4" w:space="0" w:color="auto"/>
              <w:bottom w:val="single" w:sz="4" w:space="0" w:color="auto"/>
              <w:right w:val="single" w:sz="4" w:space="0" w:color="auto"/>
            </w:tcBorders>
            <w:vAlign w:val="center"/>
            <w:hideMark/>
          </w:tcPr>
          <w:p w14:paraId="22AC7FF6"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r w:rsidRPr="00784F8E">
              <w:rPr>
                <w:rFonts w:ascii="Times New Roman" w:hAnsi="Times New Roman" w:cs="Times New Roman"/>
                <w:spacing w:val="2"/>
                <w:sz w:val="18"/>
                <w:szCs w:val="18"/>
              </w:rPr>
              <w:t>Отметка</w:t>
            </w:r>
          </w:p>
          <w:p w14:paraId="4EB5BE55"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r w:rsidRPr="00784F8E">
              <w:rPr>
                <w:rFonts w:ascii="Times New Roman" w:hAnsi="Times New Roman" w:cs="Times New Roman"/>
                <w:spacing w:val="2"/>
                <w:sz w:val="18"/>
                <w:szCs w:val="18"/>
              </w:rPr>
              <w:t>о списании, дата, номер приказа (распоряжения)</w:t>
            </w:r>
          </w:p>
        </w:tc>
      </w:tr>
      <w:tr w:rsidR="00B75786" w:rsidRPr="00784F8E" w14:paraId="079B0633" w14:textId="77777777" w:rsidTr="00784F8E">
        <w:tc>
          <w:tcPr>
            <w:tcW w:w="709" w:type="dxa"/>
            <w:tcBorders>
              <w:top w:val="single" w:sz="4" w:space="0" w:color="auto"/>
              <w:left w:val="single" w:sz="4" w:space="0" w:color="auto"/>
              <w:bottom w:val="single" w:sz="4" w:space="0" w:color="auto"/>
              <w:right w:val="single" w:sz="4" w:space="0" w:color="auto"/>
            </w:tcBorders>
            <w:vAlign w:val="center"/>
          </w:tcPr>
          <w:p w14:paraId="7CEF2228"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c>
          <w:tcPr>
            <w:tcW w:w="2235" w:type="dxa"/>
            <w:tcBorders>
              <w:top w:val="single" w:sz="4" w:space="0" w:color="auto"/>
              <w:left w:val="single" w:sz="4" w:space="0" w:color="auto"/>
              <w:bottom w:val="single" w:sz="4" w:space="0" w:color="auto"/>
              <w:right w:val="single" w:sz="4" w:space="0" w:color="auto"/>
            </w:tcBorders>
            <w:vAlign w:val="center"/>
          </w:tcPr>
          <w:p w14:paraId="7CFE5B34"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c>
          <w:tcPr>
            <w:tcW w:w="1309" w:type="dxa"/>
            <w:tcBorders>
              <w:top w:val="single" w:sz="4" w:space="0" w:color="auto"/>
              <w:left w:val="single" w:sz="4" w:space="0" w:color="auto"/>
              <w:bottom w:val="single" w:sz="4" w:space="0" w:color="auto"/>
              <w:right w:val="single" w:sz="4" w:space="0" w:color="auto"/>
            </w:tcBorders>
            <w:vAlign w:val="center"/>
          </w:tcPr>
          <w:p w14:paraId="44FDD1B3"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5862AAF3"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c>
          <w:tcPr>
            <w:tcW w:w="2835" w:type="dxa"/>
            <w:tcBorders>
              <w:top w:val="single" w:sz="4" w:space="0" w:color="auto"/>
              <w:left w:val="single" w:sz="4" w:space="0" w:color="auto"/>
              <w:bottom w:val="single" w:sz="4" w:space="0" w:color="auto"/>
              <w:right w:val="single" w:sz="4" w:space="0" w:color="auto"/>
            </w:tcBorders>
            <w:vAlign w:val="center"/>
          </w:tcPr>
          <w:p w14:paraId="5C450DD5"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c>
          <w:tcPr>
            <w:tcW w:w="1851" w:type="dxa"/>
            <w:tcBorders>
              <w:top w:val="single" w:sz="4" w:space="0" w:color="auto"/>
              <w:left w:val="single" w:sz="4" w:space="0" w:color="auto"/>
              <w:bottom w:val="single" w:sz="4" w:space="0" w:color="auto"/>
              <w:right w:val="single" w:sz="4" w:space="0" w:color="auto"/>
            </w:tcBorders>
            <w:vAlign w:val="center"/>
          </w:tcPr>
          <w:p w14:paraId="60309140"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tcPr>
          <w:p w14:paraId="42411B2B"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c>
          <w:tcPr>
            <w:tcW w:w="1862" w:type="dxa"/>
            <w:tcBorders>
              <w:top w:val="single" w:sz="4" w:space="0" w:color="auto"/>
              <w:left w:val="single" w:sz="4" w:space="0" w:color="auto"/>
              <w:bottom w:val="single" w:sz="4" w:space="0" w:color="auto"/>
              <w:right w:val="single" w:sz="4" w:space="0" w:color="auto"/>
            </w:tcBorders>
            <w:vAlign w:val="center"/>
          </w:tcPr>
          <w:p w14:paraId="56BC0F12"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r>
      <w:tr w:rsidR="00B75786" w:rsidRPr="00784F8E" w14:paraId="467B4E4D" w14:textId="77777777" w:rsidTr="00784F8E">
        <w:tc>
          <w:tcPr>
            <w:tcW w:w="709" w:type="dxa"/>
            <w:tcBorders>
              <w:top w:val="single" w:sz="4" w:space="0" w:color="auto"/>
              <w:left w:val="single" w:sz="4" w:space="0" w:color="auto"/>
              <w:bottom w:val="single" w:sz="4" w:space="0" w:color="auto"/>
              <w:right w:val="single" w:sz="4" w:space="0" w:color="auto"/>
            </w:tcBorders>
            <w:vAlign w:val="center"/>
          </w:tcPr>
          <w:p w14:paraId="61499224"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c>
          <w:tcPr>
            <w:tcW w:w="2235" w:type="dxa"/>
            <w:tcBorders>
              <w:top w:val="single" w:sz="4" w:space="0" w:color="auto"/>
              <w:left w:val="single" w:sz="4" w:space="0" w:color="auto"/>
              <w:bottom w:val="single" w:sz="4" w:space="0" w:color="auto"/>
              <w:right w:val="single" w:sz="4" w:space="0" w:color="auto"/>
            </w:tcBorders>
            <w:vAlign w:val="center"/>
          </w:tcPr>
          <w:p w14:paraId="5E785115"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c>
          <w:tcPr>
            <w:tcW w:w="1309" w:type="dxa"/>
            <w:tcBorders>
              <w:top w:val="single" w:sz="4" w:space="0" w:color="auto"/>
              <w:left w:val="single" w:sz="4" w:space="0" w:color="auto"/>
              <w:bottom w:val="single" w:sz="4" w:space="0" w:color="auto"/>
              <w:right w:val="single" w:sz="4" w:space="0" w:color="auto"/>
            </w:tcBorders>
            <w:vAlign w:val="center"/>
          </w:tcPr>
          <w:p w14:paraId="48CB82F2"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426B6278"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c>
          <w:tcPr>
            <w:tcW w:w="2835" w:type="dxa"/>
            <w:tcBorders>
              <w:top w:val="single" w:sz="4" w:space="0" w:color="auto"/>
              <w:left w:val="single" w:sz="4" w:space="0" w:color="auto"/>
              <w:bottom w:val="single" w:sz="4" w:space="0" w:color="auto"/>
              <w:right w:val="single" w:sz="4" w:space="0" w:color="auto"/>
            </w:tcBorders>
            <w:vAlign w:val="center"/>
          </w:tcPr>
          <w:p w14:paraId="2CAD664B"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c>
          <w:tcPr>
            <w:tcW w:w="1851" w:type="dxa"/>
            <w:tcBorders>
              <w:top w:val="single" w:sz="4" w:space="0" w:color="auto"/>
              <w:left w:val="single" w:sz="4" w:space="0" w:color="auto"/>
              <w:bottom w:val="single" w:sz="4" w:space="0" w:color="auto"/>
              <w:right w:val="single" w:sz="4" w:space="0" w:color="auto"/>
            </w:tcBorders>
            <w:vAlign w:val="center"/>
          </w:tcPr>
          <w:p w14:paraId="133A16C7"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tcPr>
          <w:p w14:paraId="3688875E"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c>
          <w:tcPr>
            <w:tcW w:w="1862" w:type="dxa"/>
            <w:tcBorders>
              <w:top w:val="single" w:sz="4" w:space="0" w:color="auto"/>
              <w:left w:val="single" w:sz="4" w:space="0" w:color="auto"/>
              <w:bottom w:val="single" w:sz="4" w:space="0" w:color="auto"/>
              <w:right w:val="single" w:sz="4" w:space="0" w:color="auto"/>
            </w:tcBorders>
            <w:vAlign w:val="center"/>
          </w:tcPr>
          <w:p w14:paraId="2EBDE808"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r>
      <w:tr w:rsidR="00B75786" w:rsidRPr="00784F8E" w14:paraId="6F8CD717" w14:textId="77777777" w:rsidTr="00784F8E">
        <w:tc>
          <w:tcPr>
            <w:tcW w:w="709" w:type="dxa"/>
            <w:tcBorders>
              <w:top w:val="single" w:sz="4" w:space="0" w:color="auto"/>
              <w:left w:val="single" w:sz="4" w:space="0" w:color="auto"/>
              <w:bottom w:val="single" w:sz="4" w:space="0" w:color="auto"/>
              <w:right w:val="single" w:sz="4" w:space="0" w:color="auto"/>
            </w:tcBorders>
            <w:vAlign w:val="center"/>
          </w:tcPr>
          <w:p w14:paraId="0377C02F"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c>
          <w:tcPr>
            <w:tcW w:w="2235" w:type="dxa"/>
            <w:tcBorders>
              <w:top w:val="single" w:sz="4" w:space="0" w:color="auto"/>
              <w:left w:val="single" w:sz="4" w:space="0" w:color="auto"/>
              <w:bottom w:val="single" w:sz="4" w:space="0" w:color="auto"/>
              <w:right w:val="single" w:sz="4" w:space="0" w:color="auto"/>
            </w:tcBorders>
            <w:vAlign w:val="center"/>
          </w:tcPr>
          <w:p w14:paraId="2414873E"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c>
          <w:tcPr>
            <w:tcW w:w="1309" w:type="dxa"/>
            <w:tcBorders>
              <w:top w:val="single" w:sz="4" w:space="0" w:color="auto"/>
              <w:left w:val="single" w:sz="4" w:space="0" w:color="auto"/>
              <w:bottom w:val="single" w:sz="4" w:space="0" w:color="auto"/>
              <w:right w:val="single" w:sz="4" w:space="0" w:color="auto"/>
            </w:tcBorders>
            <w:vAlign w:val="center"/>
          </w:tcPr>
          <w:p w14:paraId="429529E5"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6F74FDE5"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c>
          <w:tcPr>
            <w:tcW w:w="2835" w:type="dxa"/>
            <w:tcBorders>
              <w:top w:val="single" w:sz="4" w:space="0" w:color="auto"/>
              <w:left w:val="single" w:sz="4" w:space="0" w:color="auto"/>
              <w:bottom w:val="single" w:sz="4" w:space="0" w:color="auto"/>
              <w:right w:val="single" w:sz="4" w:space="0" w:color="auto"/>
            </w:tcBorders>
            <w:vAlign w:val="center"/>
          </w:tcPr>
          <w:p w14:paraId="763D33DF"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c>
          <w:tcPr>
            <w:tcW w:w="1851" w:type="dxa"/>
            <w:tcBorders>
              <w:top w:val="single" w:sz="4" w:space="0" w:color="auto"/>
              <w:left w:val="single" w:sz="4" w:space="0" w:color="auto"/>
              <w:bottom w:val="single" w:sz="4" w:space="0" w:color="auto"/>
              <w:right w:val="single" w:sz="4" w:space="0" w:color="auto"/>
            </w:tcBorders>
            <w:vAlign w:val="center"/>
          </w:tcPr>
          <w:p w14:paraId="24FBF19E"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tcPr>
          <w:p w14:paraId="7070FAC2"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c>
          <w:tcPr>
            <w:tcW w:w="1862" w:type="dxa"/>
            <w:tcBorders>
              <w:top w:val="single" w:sz="4" w:space="0" w:color="auto"/>
              <w:left w:val="single" w:sz="4" w:space="0" w:color="auto"/>
              <w:bottom w:val="single" w:sz="4" w:space="0" w:color="auto"/>
              <w:right w:val="single" w:sz="4" w:space="0" w:color="auto"/>
            </w:tcBorders>
            <w:vAlign w:val="center"/>
          </w:tcPr>
          <w:p w14:paraId="3950E5CE" w14:textId="77777777" w:rsidR="00B75786" w:rsidRPr="00784F8E" w:rsidRDefault="00B75786" w:rsidP="00893E42">
            <w:pPr>
              <w:spacing w:after="0" w:line="240" w:lineRule="auto"/>
              <w:jc w:val="both"/>
              <w:textAlignment w:val="baseline"/>
              <w:rPr>
                <w:rFonts w:ascii="Times New Roman" w:hAnsi="Times New Roman" w:cs="Times New Roman"/>
                <w:spacing w:val="2"/>
                <w:sz w:val="18"/>
                <w:szCs w:val="18"/>
              </w:rPr>
            </w:pPr>
          </w:p>
        </w:tc>
      </w:tr>
    </w:tbl>
    <w:p w14:paraId="362708C8" w14:textId="46872158" w:rsidR="00B75786" w:rsidRPr="00784F8E" w:rsidRDefault="00784F8E" w:rsidP="00893E42">
      <w:pPr>
        <w:spacing w:after="0" w:line="240" w:lineRule="auto"/>
        <w:jc w:val="both"/>
        <w:rPr>
          <w:rFonts w:ascii="Times New Roman" w:hAnsi="Times New Roman" w:cs="Times New Roman"/>
          <w:color w:val="000000"/>
          <w:sz w:val="20"/>
          <w:szCs w:val="20"/>
        </w:rPr>
      </w:pPr>
      <w:r w:rsidRPr="00E16A6B">
        <w:rPr>
          <w:rFonts w:ascii="Times New Roman" w:hAnsi="Times New Roman" w:cs="Times New Roman"/>
          <w:spacing w:val="2"/>
          <w:sz w:val="20"/>
          <w:szCs w:val="20"/>
        </w:rPr>
        <w:t>Приложение № 2</w:t>
      </w:r>
      <w:r>
        <w:rPr>
          <w:rFonts w:ascii="Times New Roman" w:hAnsi="Times New Roman" w:cs="Times New Roman"/>
          <w:color w:val="000000"/>
          <w:sz w:val="20"/>
          <w:szCs w:val="20"/>
        </w:rPr>
        <w:t xml:space="preserve"> </w:t>
      </w:r>
      <w:r w:rsidRPr="00E16A6B">
        <w:rPr>
          <w:rFonts w:ascii="Times New Roman" w:hAnsi="Times New Roman" w:cs="Times New Roman"/>
          <w:spacing w:val="2"/>
          <w:sz w:val="20"/>
          <w:szCs w:val="20"/>
        </w:rPr>
        <w:t xml:space="preserve">к Положению об организации </w:t>
      </w:r>
      <w:r>
        <w:rPr>
          <w:rFonts w:ascii="Times New Roman" w:hAnsi="Times New Roman" w:cs="Times New Roman"/>
          <w:color w:val="000000"/>
          <w:sz w:val="20"/>
          <w:szCs w:val="20"/>
        </w:rPr>
        <w:t xml:space="preserve"> </w:t>
      </w:r>
      <w:r w:rsidRPr="00E16A6B">
        <w:rPr>
          <w:rFonts w:ascii="Times New Roman" w:hAnsi="Times New Roman" w:cs="Times New Roman"/>
          <w:spacing w:val="2"/>
          <w:sz w:val="20"/>
          <w:szCs w:val="20"/>
        </w:rPr>
        <w:t xml:space="preserve">эксплуатационно-технического обслуживания </w:t>
      </w:r>
    </w:p>
    <w:tbl>
      <w:tblPr>
        <w:tblpPr w:leftFromText="180" w:rightFromText="180" w:vertAnchor="text" w:horzAnchor="margin" w:tblpXSpec="center" w:tblpY="53"/>
        <w:tblW w:w="0" w:type="auto"/>
        <w:tblLook w:val="04A0" w:firstRow="1" w:lastRow="0" w:firstColumn="1" w:lastColumn="0" w:noHBand="0" w:noVBand="1"/>
      </w:tblPr>
      <w:tblGrid>
        <w:gridCol w:w="4759"/>
        <w:gridCol w:w="4582"/>
        <w:gridCol w:w="4736"/>
      </w:tblGrid>
      <w:tr w:rsidR="00B75786" w:rsidRPr="00E16A6B" w14:paraId="505F72C5" w14:textId="77777777" w:rsidTr="00784F8E">
        <w:tc>
          <w:tcPr>
            <w:tcW w:w="4759" w:type="dxa"/>
            <w:hideMark/>
          </w:tcPr>
          <w:p w14:paraId="1288ACB6" w14:textId="77777777" w:rsidR="00B75786" w:rsidRPr="00E16A6B" w:rsidRDefault="00B75786" w:rsidP="00893E42">
            <w:pPr>
              <w:spacing w:after="0" w:line="240" w:lineRule="auto"/>
              <w:jc w:val="both"/>
              <w:rPr>
                <w:rFonts w:ascii="Times New Roman" w:hAnsi="Times New Roman" w:cs="Times New Roman"/>
                <w:b/>
                <w:spacing w:val="40"/>
                <w:sz w:val="20"/>
                <w:szCs w:val="20"/>
              </w:rPr>
            </w:pPr>
            <w:r w:rsidRPr="00E16A6B">
              <w:rPr>
                <w:rFonts w:ascii="Times New Roman" w:hAnsi="Times New Roman" w:cs="Times New Roman"/>
                <w:sz w:val="20"/>
                <w:szCs w:val="20"/>
              </w:rPr>
              <w:t>«СОГЛАСОВАНО»</w:t>
            </w:r>
          </w:p>
        </w:tc>
        <w:tc>
          <w:tcPr>
            <w:tcW w:w="4582" w:type="dxa"/>
          </w:tcPr>
          <w:p w14:paraId="2056839B" w14:textId="77777777" w:rsidR="00B75786" w:rsidRPr="00E16A6B" w:rsidRDefault="00B75786" w:rsidP="00893E42">
            <w:pPr>
              <w:spacing w:after="0" w:line="240" w:lineRule="auto"/>
              <w:jc w:val="both"/>
              <w:rPr>
                <w:rFonts w:ascii="Times New Roman" w:hAnsi="Times New Roman" w:cs="Times New Roman"/>
                <w:b/>
                <w:spacing w:val="40"/>
                <w:sz w:val="20"/>
                <w:szCs w:val="20"/>
              </w:rPr>
            </w:pPr>
          </w:p>
        </w:tc>
        <w:tc>
          <w:tcPr>
            <w:tcW w:w="4736" w:type="dxa"/>
            <w:hideMark/>
          </w:tcPr>
          <w:p w14:paraId="3203A1B5" w14:textId="77777777" w:rsidR="00B75786" w:rsidRPr="00E16A6B" w:rsidRDefault="00B75786" w:rsidP="00893E42">
            <w:pPr>
              <w:spacing w:after="0" w:line="240" w:lineRule="auto"/>
              <w:jc w:val="both"/>
              <w:rPr>
                <w:rFonts w:ascii="Times New Roman" w:hAnsi="Times New Roman" w:cs="Times New Roman"/>
                <w:b/>
                <w:spacing w:val="40"/>
                <w:sz w:val="20"/>
                <w:szCs w:val="20"/>
              </w:rPr>
            </w:pPr>
            <w:r w:rsidRPr="00E16A6B">
              <w:rPr>
                <w:rFonts w:ascii="Times New Roman" w:hAnsi="Times New Roman" w:cs="Times New Roman"/>
                <w:sz w:val="20"/>
                <w:szCs w:val="20"/>
              </w:rPr>
              <w:t xml:space="preserve"> «УТВЕРЖДАЮ»</w:t>
            </w:r>
          </w:p>
        </w:tc>
      </w:tr>
      <w:tr w:rsidR="00B75786" w:rsidRPr="00E16A6B" w14:paraId="33F620B7" w14:textId="77777777" w:rsidTr="00784F8E">
        <w:tc>
          <w:tcPr>
            <w:tcW w:w="4759" w:type="dxa"/>
            <w:tcBorders>
              <w:top w:val="nil"/>
              <w:left w:val="nil"/>
              <w:bottom w:val="single" w:sz="4" w:space="0" w:color="auto"/>
              <w:right w:val="nil"/>
            </w:tcBorders>
          </w:tcPr>
          <w:p w14:paraId="78C2DD7C" w14:textId="77777777" w:rsidR="00B75786" w:rsidRPr="00E16A6B" w:rsidRDefault="00B75786" w:rsidP="00893E42">
            <w:pPr>
              <w:spacing w:after="0" w:line="240" w:lineRule="auto"/>
              <w:jc w:val="both"/>
              <w:rPr>
                <w:rFonts w:ascii="Times New Roman" w:hAnsi="Times New Roman" w:cs="Times New Roman"/>
                <w:iCs/>
                <w:sz w:val="20"/>
                <w:szCs w:val="20"/>
              </w:rPr>
            </w:pPr>
          </w:p>
        </w:tc>
        <w:tc>
          <w:tcPr>
            <w:tcW w:w="4582" w:type="dxa"/>
          </w:tcPr>
          <w:p w14:paraId="66B7C9CB" w14:textId="77777777" w:rsidR="00B75786" w:rsidRPr="00E16A6B" w:rsidRDefault="00B75786" w:rsidP="00893E42">
            <w:pPr>
              <w:spacing w:after="0" w:line="240" w:lineRule="auto"/>
              <w:jc w:val="both"/>
              <w:rPr>
                <w:rFonts w:ascii="Times New Roman" w:hAnsi="Times New Roman" w:cs="Times New Roman"/>
                <w:b/>
                <w:spacing w:val="40"/>
                <w:sz w:val="20"/>
                <w:szCs w:val="20"/>
              </w:rPr>
            </w:pPr>
          </w:p>
        </w:tc>
        <w:tc>
          <w:tcPr>
            <w:tcW w:w="4736" w:type="dxa"/>
            <w:tcBorders>
              <w:top w:val="nil"/>
              <w:left w:val="nil"/>
              <w:bottom w:val="single" w:sz="4" w:space="0" w:color="auto"/>
              <w:right w:val="nil"/>
            </w:tcBorders>
          </w:tcPr>
          <w:p w14:paraId="33C55261" w14:textId="77777777" w:rsidR="00B75786" w:rsidRPr="00E16A6B" w:rsidRDefault="00B75786" w:rsidP="00893E42">
            <w:pPr>
              <w:spacing w:after="0" w:line="240" w:lineRule="auto"/>
              <w:jc w:val="both"/>
              <w:rPr>
                <w:rFonts w:ascii="Times New Roman" w:hAnsi="Times New Roman" w:cs="Times New Roman"/>
                <w:iCs/>
                <w:sz w:val="20"/>
                <w:szCs w:val="20"/>
              </w:rPr>
            </w:pPr>
          </w:p>
        </w:tc>
      </w:tr>
      <w:tr w:rsidR="00B75786" w:rsidRPr="00E16A6B" w14:paraId="4F0D40F5" w14:textId="77777777" w:rsidTr="00784F8E">
        <w:tc>
          <w:tcPr>
            <w:tcW w:w="4759" w:type="dxa"/>
            <w:tcBorders>
              <w:top w:val="single" w:sz="4" w:space="0" w:color="auto"/>
              <w:left w:val="nil"/>
              <w:bottom w:val="single" w:sz="4" w:space="0" w:color="auto"/>
              <w:right w:val="nil"/>
            </w:tcBorders>
          </w:tcPr>
          <w:p w14:paraId="0451DF48" w14:textId="77777777" w:rsidR="00B75786" w:rsidRPr="00E16A6B" w:rsidRDefault="00B75786" w:rsidP="00893E42">
            <w:pPr>
              <w:spacing w:after="0" w:line="240" w:lineRule="auto"/>
              <w:jc w:val="both"/>
              <w:rPr>
                <w:rFonts w:ascii="Times New Roman" w:hAnsi="Times New Roman" w:cs="Times New Roman"/>
                <w:iCs/>
                <w:sz w:val="20"/>
                <w:szCs w:val="20"/>
              </w:rPr>
            </w:pPr>
            <w:r w:rsidRPr="00E16A6B">
              <w:rPr>
                <w:rFonts w:ascii="Times New Roman" w:hAnsi="Times New Roman" w:cs="Times New Roman"/>
                <w:iCs/>
                <w:sz w:val="20"/>
                <w:szCs w:val="20"/>
              </w:rPr>
              <w:t>( Наименование организации)</w:t>
            </w:r>
          </w:p>
          <w:p w14:paraId="53EF759E" w14:textId="77777777" w:rsidR="00B75786" w:rsidRPr="00E16A6B" w:rsidRDefault="00B75786" w:rsidP="00893E42">
            <w:pPr>
              <w:spacing w:after="0" w:line="240" w:lineRule="auto"/>
              <w:jc w:val="both"/>
              <w:rPr>
                <w:rFonts w:ascii="Times New Roman" w:hAnsi="Times New Roman" w:cs="Times New Roman"/>
                <w:iCs/>
                <w:sz w:val="20"/>
                <w:szCs w:val="20"/>
              </w:rPr>
            </w:pPr>
          </w:p>
        </w:tc>
        <w:tc>
          <w:tcPr>
            <w:tcW w:w="4582" w:type="dxa"/>
          </w:tcPr>
          <w:p w14:paraId="24800B89" w14:textId="77777777" w:rsidR="00B75786" w:rsidRPr="00E16A6B" w:rsidRDefault="00B75786" w:rsidP="00893E42">
            <w:pPr>
              <w:spacing w:after="0" w:line="240" w:lineRule="auto"/>
              <w:jc w:val="both"/>
              <w:rPr>
                <w:rFonts w:ascii="Times New Roman" w:hAnsi="Times New Roman" w:cs="Times New Roman"/>
                <w:b/>
                <w:spacing w:val="40"/>
                <w:sz w:val="20"/>
                <w:szCs w:val="20"/>
              </w:rPr>
            </w:pPr>
          </w:p>
        </w:tc>
        <w:tc>
          <w:tcPr>
            <w:tcW w:w="4736" w:type="dxa"/>
            <w:tcBorders>
              <w:top w:val="single" w:sz="4" w:space="0" w:color="auto"/>
              <w:left w:val="nil"/>
              <w:bottom w:val="single" w:sz="4" w:space="0" w:color="auto"/>
              <w:right w:val="nil"/>
            </w:tcBorders>
            <w:hideMark/>
          </w:tcPr>
          <w:p w14:paraId="5F475824" w14:textId="77777777" w:rsidR="00B75786" w:rsidRPr="00E16A6B" w:rsidRDefault="00B75786" w:rsidP="00893E42">
            <w:pPr>
              <w:spacing w:after="0" w:line="240" w:lineRule="auto"/>
              <w:jc w:val="both"/>
              <w:rPr>
                <w:rFonts w:ascii="Times New Roman" w:hAnsi="Times New Roman" w:cs="Times New Roman"/>
                <w:iCs/>
                <w:sz w:val="20"/>
                <w:szCs w:val="20"/>
              </w:rPr>
            </w:pPr>
            <w:r w:rsidRPr="00E16A6B">
              <w:rPr>
                <w:rFonts w:ascii="Times New Roman" w:hAnsi="Times New Roman" w:cs="Times New Roman"/>
                <w:iCs/>
                <w:sz w:val="20"/>
                <w:szCs w:val="20"/>
              </w:rPr>
              <w:t xml:space="preserve">(Должность) </w:t>
            </w:r>
          </w:p>
        </w:tc>
      </w:tr>
      <w:tr w:rsidR="00B75786" w:rsidRPr="00E16A6B" w14:paraId="4E476D26" w14:textId="77777777" w:rsidTr="00784F8E">
        <w:tc>
          <w:tcPr>
            <w:tcW w:w="4759" w:type="dxa"/>
            <w:tcBorders>
              <w:top w:val="single" w:sz="4" w:space="0" w:color="auto"/>
              <w:left w:val="nil"/>
              <w:bottom w:val="nil"/>
              <w:right w:val="nil"/>
            </w:tcBorders>
          </w:tcPr>
          <w:p w14:paraId="4A81D5B7" w14:textId="77777777" w:rsidR="00B75786" w:rsidRPr="00E16A6B" w:rsidRDefault="00B75786" w:rsidP="00893E42">
            <w:pPr>
              <w:spacing w:after="0" w:line="240" w:lineRule="auto"/>
              <w:jc w:val="both"/>
              <w:rPr>
                <w:rFonts w:ascii="Times New Roman" w:hAnsi="Times New Roman" w:cs="Times New Roman"/>
                <w:b/>
                <w:spacing w:val="40"/>
                <w:sz w:val="20"/>
                <w:szCs w:val="20"/>
              </w:rPr>
            </w:pPr>
            <w:r w:rsidRPr="00E16A6B">
              <w:rPr>
                <w:rFonts w:ascii="Times New Roman" w:hAnsi="Times New Roman" w:cs="Times New Roman"/>
                <w:iCs/>
                <w:sz w:val="20"/>
                <w:szCs w:val="20"/>
              </w:rPr>
              <w:t>(Подпись, фамилия и инициалы)</w:t>
            </w:r>
            <w:r w:rsidRPr="00E16A6B">
              <w:rPr>
                <w:rFonts w:ascii="Times New Roman" w:hAnsi="Times New Roman" w:cs="Times New Roman"/>
                <w:b/>
                <w:spacing w:val="40"/>
                <w:sz w:val="20"/>
                <w:szCs w:val="20"/>
                <w:u w:val="single"/>
              </w:rPr>
              <w:t xml:space="preserve">   </w:t>
            </w:r>
          </w:p>
        </w:tc>
        <w:tc>
          <w:tcPr>
            <w:tcW w:w="4582" w:type="dxa"/>
          </w:tcPr>
          <w:p w14:paraId="71F097BB" w14:textId="77777777" w:rsidR="00B75786" w:rsidRPr="00E16A6B" w:rsidRDefault="00B75786" w:rsidP="00893E42">
            <w:pPr>
              <w:spacing w:after="0" w:line="240" w:lineRule="auto"/>
              <w:jc w:val="both"/>
              <w:rPr>
                <w:rFonts w:ascii="Times New Roman" w:hAnsi="Times New Roman" w:cs="Times New Roman"/>
                <w:b/>
                <w:spacing w:val="40"/>
                <w:sz w:val="20"/>
                <w:szCs w:val="20"/>
              </w:rPr>
            </w:pPr>
          </w:p>
        </w:tc>
        <w:tc>
          <w:tcPr>
            <w:tcW w:w="4736" w:type="dxa"/>
            <w:tcBorders>
              <w:top w:val="single" w:sz="4" w:space="0" w:color="auto"/>
              <w:left w:val="nil"/>
              <w:bottom w:val="nil"/>
              <w:right w:val="nil"/>
            </w:tcBorders>
          </w:tcPr>
          <w:p w14:paraId="35F9E15D" w14:textId="77777777" w:rsidR="00B75786" w:rsidRPr="00E16A6B" w:rsidRDefault="00B75786" w:rsidP="00893E42">
            <w:pPr>
              <w:spacing w:after="0" w:line="240" w:lineRule="auto"/>
              <w:jc w:val="both"/>
              <w:rPr>
                <w:rFonts w:ascii="Times New Roman" w:hAnsi="Times New Roman" w:cs="Times New Roman"/>
                <w:b/>
                <w:spacing w:val="40"/>
                <w:sz w:val="20"/>
                <w:szCs w:val="20"/>
              </w:rPr>
            </w:pPr>
            <w:r w:rsidRPr="00E16A6B">
              <w:rPr>
                <w:rFonts w:ascii="Times New Roman" w:hAnsi="Times New Roman" w:cs="Times New Roman"/>
                <w:iCs/>
                <w:sz w:val="20"/>
                <w:szCs w:val="20"/>
              </w:rPr>
              <w:t>(Подпись, фамилия и инициалы)</w:t>
            </w:r>
          </w:p>
        </w:tc>
      </w:tr>
      <w:tr w:rsidR="00B75786" w:rsidRPr="00E16A6B" w14:paraId="67C1F95A" w14:textId="77777777" w:rsidTr="00784F8E">
        <w:tc>
          <w:tcPr>
            <w:tcW w:w="4759" w:type="dxa"/>
          </w:tcPr>
          <w:p w14:paraId="253325C5" w14:textId="77777777" w:rsidR="00B75786" w:rsidRPr="00E16A6B" w:rsidRDefault="00B75786" w:rsidP="00893E42">
            <w:pPr>
              <w:spacing w:after="0" w:line="240" w:lineRule="auto"/>
              <w:jc w:val="both"/>
              <w:rPr>
                <w:rFonts w:ascii="Times New Roman" w:hAnsi="Times New Roman" w:cs="Times New Roman"/>
                <w:spacing w:val="40"/>
                <w:sz w:val="20"/>
                <w:szCs w:val="20"/>
              </w:rPr>
            </w:pPr>
            <w:r w:rsidRPr="00E16A6B">
              <w:rPr>
                <w:rFonts w:ascii="Times New Roman" w:hAnsi="Times New Roman" w:cs="Times New Roman"/>
                <w:spacing w:val="40"/>
                <w:sz w:val="20"/>
                <w:szCs w:val="20"/>
              </w:rPr>
              <w:t>«</w:t>
            </w:r>
            <w:r w:rsidRPr="00E16A6B">
              <w:rPr>
                <w:rFonts w:ascii="Times New Roman" w:hAnsi="Times New Roman" w:cs="Times New Roman"/>
                <w:spacing w:val="40"/>
                <w:sz w:val="20"/>
                <w:szCs w:val="20"/>
                <w:u w:val="single"/>
              </w:rPr>
              <w:t xml:space="preserve">     </w:t>
            </w:r>
            <w:r w:rsidRPr="00E16A6B">
              <w:rPr>
                <w:rFonts w:ascii="Times New Roman" w:hAnsi="Times New Roman" w:cs="Times New Roman"/>
                <w:spacing w:val="40"/>
                <w:sz w:val="20"/>
                <w:szCs w:val="20"/>
              </w:rPr>
              <w:t xml:space="preserve">» </w:t>
            </w:r>
            <w:r w:rsidRPr="00E16A6B">
              <w:rPr>
                <w:rFonts w:ascii="Times New Roman" w:hAnsi="Times New Roman" w:cs="Times New Roman"/>
                <w:spacing w:val="40"/>
                <w:sz w:val="20"/>
                <w:szCs w:val="20"/>
                <w:u w:val="single"/>
              </w:rPr>
              <w:t xml:space="preserve">                  </w:t>
            </w:r>
            <w:r w:rsidRPr="00E16A6B">
              <w:rPr>
                <w:rFonts w:ascii="Times New Roman" w:hAnsi="Times New Roman" w:cs="Times New Roman"/>
                <w:spacing w:val="40"/>
                <w:sz w:val="20"/>
                <w:szCs w:val="20"/>
              </w:rPr>
              <w:t xml:space="preserve">20 </w:t>
            </w:r>
            <w:r w:rsidRPr="00E16A6B">
              <w:rPr>
                <w:rFonts w:ascii="Times New Roman" w:hAnsi="Times New Roman" w:cs="Times New Roman"/>
                <w:spacing w:val="40"/>
                <w:sz w:val="20"/>
                <w:szCs w:val="20"/>
                <w:u w:val="single"/>
              </w:rPr>
              <w:t xml:space="preserve">  </w:t>
            </w:r>
            <w:r w:rsidRPr="00E16A6B">
              <w:rPr>
                <w:rFonts w:ascii="Times New Roman" w:hAnsi="Times New Roman" w:cs="Times New Roman"/>
                <w:spacing w:val="40"/>
                <w:sz w:val="20"/>
                <w:szCs w:val="20"/>
              </w:rPr>
              <w:t xml:space="preserve"> г.</w:t>
            </w:r>
          </w:p>
          <w:p w14:paraId="363CBDAD" w14:textId="77777777" w:rsidR="00B75786" w:rsidRPr="00E16A6B" w:rsidRDefault="00B75786" w:rsidP="00893E42">
            <w:pPr>
              <w:spacing w:after="0" w:line="240" w:lineRule="auto"/>
              <w:jc w:val="both"/>
              <w:rPr>
                <w:rFonts w:ascii="Times New Roman" w:hAnsi="Times New Roman" w:cs="Times New Roman"/>
                <w:b/>
                <w:spacing w:val="40"/>
                <w:sz w:val="20"/>
                <w:szCs w:val="20"/>
              </w:rPr>
            </w:pPr>
          </w:p>
        </w:tc>
        <w:tc>
          <w:tcPr>
            <w:tcW w:w="4582" w:type="dxa"/>
          </w:tcPr>
          <w:p w14:paraId="534557C9" w14:textId="77777777" w:rsidR="00B75786" w:rsidRPr="00E16A6B" w:rsidRDefault="00B75786" w:rsidP="00893E42">
            <w:pPr>
              <w:spacing w:after="0" w:line="240" w:lineRule="auto"/>
              <w:jc w:val="both"/>
              <w:rPr>
                <w:rFonts w:ascii="Times New Roman" w:hAnsi="Times New Roman" w:cs="Times New Roman"/>
                <w:b/>
                <w:spacing w:val="40"/>
                <w:sz w:val="20"/>
                <w:szCs w:val="20"/>
              </w:rPr>
            </w:pPr>
          </w:p>
        </w:tc>
        <w:tc>
          <w:tcPr>
            <w:tcW w:w="4736" w:type="dxa"/>
          </w:tcPr>
          <w:p w14:paraId="26458DDE" w14:textId="77777777" w:rsidR="00B75786" w:rsidRPr="00E16A6B" w:rsidRDefault="00B75786" w:rsidP="00893E42">
            <w:pPr>
              <w:spacing w:after="0" w:line="240" w:lineRule="auto"/>
              <w:jc w:val="both"/>
              <w:rPr>
                <w:rFonts w:ascii="Times New Roman" w:hAnsi="Times New Roman" w:cs="Times New Roman"/>
                <w:spacing w:val="40"/>
                <w:sz w:val="20"/>
                <w:szCs w:val="20"/>
              </w:rPr>
            </w:pPr>
            <w:r w:rsidRPr="00E16A6B">
              <w:rPr>
                <w:rFonts w:ascii="Times New Roman" w:hAnsi="Times New Roman" w:cs="Times New Roman"/>
                <w:spacing w:val="40"/>
                <w:sz w:val="20"/>
                <w:szCs w:val="20"/>
              </w:rPr>
              <w:t>«</w:t>
            </w:r>
            <w:r w:rsidRPr="00E16A6B">
              <w:rPr>
                <w:rFonts w:ascii="Times New Roman" w:hAnsi="Times New Roman" w:cs="Times New Roman"/>
                <w:spacing w:val="40"/>
                <w:sz w:val="20"/>
                <w:szCs w:val="20"/>
                <w:u w:val="single"/>
              </w:rPr>
              <w:t xml:space="preserve">     </w:t>
            </w:r>
            <w:r w:rsidRPr="00E16A6B">
              <w:rPr>
                <w:rFonts w:ascii="Times New Roman" w:hAnsi="Times New Roman" w:cs="Times New Roman"/>
                <w:spacing w:val="40"/>
                <w:sz w:val="20"/>
                <w:szCs w:val="20"/>
              </w:rPr>
              <w:t xml:space="preserve">» </w:t>
            </w:r>
            <w:r w:rsidRPr="00E16A6B">
              <w:rPr>
                <w:rFonts w:ascii="Times New Roman" w:hAnsi="Times New Roman" w:cs="Times New Roman"/>
                <w:spacing w:val="40"/>
                <w:sz w:val="20"/>
                <w:szCs w:val="20"/>
                <w:u w:val="single"/>
              </w:rPr>
              <w:t xml:space="preserve">                 </w:t>
            </w:r>
            <w:r w:rsidRPr="00E16A6B">
              <w:rPr>
                <w:rFonts w:ascii="Times New Roman" w:hAnsi="Times New Roman" w:cs="Times New Roman"/>
                <w:spacing w:val="40"/>
                <w:sz w:val="20"/>
                <w:szCs w:val="20"/>
              </w:rPr>
              <w:t xml:space="preserve"> 20 </w:t>
            </w:r>
            <w:r w:rsidRPr="00E16A6B">
              <w:rPr>
                <w:rFonts w:ascii="Times New Roman" w:hAnsi="Times New Roman" w:cs="Times New Roman"/>
                <w:spacing w:val="40"/>
                <w:sz w:val="20"/>
                <w:szCs w:val="20"/>
                <w:u w:val="single"/>
              </w:rPr>
              <w:t xml:space="preserve">  </w:t>
            </w:r>
            <w:r w:rsidRPr="00E16A6B">
              <w:rPr>
                <w:rFonts w:ascii="Times New Roman" w:hAnsi="Times New Roman" w:cs="Times New Roman"/>
                <w:spacing w:val="40"/>
                <w:sz w:val="20"/>
                <w:szCs w:val="20"/>
              </w:rPr>
              <w:t xml:space="preserve"> г.</w:t>
            </w:r>
          </w:p>
          <w:p w14:paraId="55603AF0" w14:textId="77777777" w:rsidR="00B75786" w:rsidRPr="00E16A6B" w:rsidRDefault="00B75786" w:rsidP="00893E42">
            <w:pPr>
              <w:spacing w:after="0" w:line="240" w:lineRule="auto"/>
              <w:jc w:val="both"/>
              <w:rPr>
                <w:rFonts w:ascii="Times New Roman" w:hAnsi="Times New Roman" w:cs="Times New Roman"/>
                <w:b/>
                <w:spacing w:val="40"/>
                <w:sz w:val="20"/>
                <w:szCs w:val="20"/>
              </w:rPr>
            </w:pPr>
          </w:p>
        </w:tc>
      </w:tr>
    </w:tbl>
    <w:p w14:paraId="1787EEAE" w14:textId="77777777" w:rsidR="00B75786" w:rsidRPr="00E16A6B" w:rsidRDefault="00B75786" w:rsidP="00893E42">
      <w:pPr>
        <w:tabs>
          <w:tab w:val="left" w:pos="12474"/>
        </w:tabs>
        <w:spacing w:after="0" w:line="240" w:lineRule="auto"/>
        <w:jc w:val="both"/>
        <w:rPr>
          <w:rFonts w:ascii="Times New Roman" w:hAnsi="Times New Roman" w:cs="Times New Roman"/>
          <w:sz w:val="20"/>
          <w:szCs w:val="20"/>
        </w:rPr>
      </w:pPr>
    </w:p>
    <w:p w14:paraId="54DC3BC9" w14:textId="77777777" w:rsidR="00B75786" w:rsidRPr="00E16A6B" w:rsidRDefault="00B75786" w:rsidP="00893E42">
      <w:pPr>
        <w:spacing w:after="0" w:line="240" w:lineRule="auto"/>
        <w:jc w:val="both"/>
        <w:rPr>
          <w:rFonts w:ascii="Times New Roman" w:hAnsi="Times New Roman" w:cs="Times New Roman"/>
          <w:b/>
          <w:spacing w:val="40"/>
          <w:sz w:val="20"/>
          <w:szCs w:val="20"/>
        </w:rPr>
      </w:pPr>
    </w:p>
    <w:p w14:paraId="1FEE7F2A" w14:textId="77777777" w:rsidR="00B75786" w:rsidRPr="00E16A6B" w:rsidRDefault="00B75786" w:rsidP="00893E42">
      <w:pPr>
        <w:spacing w:after="0" w:line="240" w:lineRule="auto"/>
        <w:jc w:val="both"/>
        <w:rPr>
          <w:rFonts w:ascii="Times New Roman" w:hAnsi="Times New Roman" w:cs="Times New Roman"/>
          <w:b/>
          <w:spacing w:val="40"/>
          <w:sz w:val="20"/>
          <w:szCs w:val="20"/>
        </w:rPr>
      </w:pPr>
    </w:p>
    <w:p w14:paraId="2B60289B" w14:textId="0D32BB36" w:rsidR="00B75786" w:rsidRPr="00784F8E" w:rsidRDefault="00B75786" w:rsidP="00893E42">
      <w:pPr>
        <w:spacing w:after="0" w:line="240" w:lineRule="auto"/>
        <w:jc w:val="both"/>
        <w:rPr>
          <w:rFonts w:ascii="Times New Roman" w:hAnsi="Times New Roman" w:cs="Times New Roman"/>
          <w:b/>
          <w:spacing w:val="40"/>
          <w:sz w:val="20"/>
          <w:szCs w:val="20"/>
        </w:rPr>
      </w:pPr>
      <w:r w:rsidRPr="00E16A6B">
        <w:rPr>
          <w:rFonts w:ascii="Times New Roman" w:hAnsi="Times New Roman" w:cs="Times New Roman"/>
          <w:b/>
          <w:spacing w:val="40"/>
          <w:sz w:val="20"/>
          <w:szCs w:val="20"/>
        </w:rPr>
        <w:t>ПЛАН-ГРАФИК</w:t>
      </w:r>
      <w:r w:rsidR="00784F8E">
        <w:rPr>
          <w:rFonts w:ascii="Times New Roman" w:hAnsi="Times New Roman" w:cs="Times New Roman"/>
          <w:b/>
          <w:spacing w:val="40"/>
          <w:sz w:val="20"/>
          <w:szCs w:val="20"/>
        </w:rPr>
        <w:t xml:space="preserve"> </w:t>
      </w:r>
      <w:r w:rsidRPr="00E16A6B">
        <w:rPr>
          <w:rFonts w:ascii="Times New Roman" w:hAnsi="Times New Roman" w:cs="Times New Roman"/>
          <w:b/>
          <w:sz w:val="20"/>
          <w:szCs w:val="20"/>
        </w:rPr>
        <w:t>технического обслуживания технических средств оповещения</w:t>
      </w:r>
    </w:p>
    <w:tbl>
      <w:tblPr>
        <w:tblW w:w="14592" w:type="dxa"/>
        <w:jc w:val="center"/>
        <w:tblCellMar>
          <w:left w:w="0" w:type="dxa"/>
          <w:right w:w="0" w:type="dxa"/>
        </w:tblCellMar>
        <w:tblLook w:val="01E0" w:firstRow="1" w:lastRow="1" w:firstColumn="1" w:lastColumn="1" w:noHBand="0" w:noVBand="0"/>
      </w:tblPr>
      <w:tblGrid>
        <w:gridCol w:w="558"/>
        <w:gridCol w:w="1560"/>
        <w:gridCol w:w="9"/>
        <w:gridCol w:w="699"/>
        <w:gridCol w:w="751"/>
        <w:gridCol w:w="1673"/>
        <w:gridCol w:w="845"/>
        <w:gridCol w:w="985"/>
        <w:gridCol w:w="1034"/>
        <w:gridCol w:w="755"/>
        <w:gridCol w:w="760"/>
        <w:gridCol w:w="802"/>
        <w:gridCol w:w="103"/>
        <w:gridCol w:w="715"/>
        <w:gridCol w:w="167"/>
        <w:gridCol w:w="344"/>
        <w:gridCol w:w="43"/>
        <w:gridCol w:w="678"/>
        <w:gridCol w:w="551"/>
        <w:gridCol w:w="1560"/>
      </w:tblGrid>
      <w:tr w:rsidR="00B75786" w:rsidRPr="00E16A6B" w14:paraId="6496A989" w14:textId="77777777" w:rsidTr="00784F8E">
        <w:trPr>
          <w:gridBefore w:val="3"/>
          <w:gridAfter w:val="2"/>
          <w:wBefore w:w="2127" w:type="dxa"/>
          <w:wAfter w:w="2111" w:type="dxa"/>
          <w:trHeight w:val="243"/>
          <w:jc w:val="center"/>
        </w:trPr>
        <w:tc>
          <w:tcPr>
            <w:tcW w:w="8407" w:type="dxa"/>
            <w:gridSpan w:val="10"/>
            <w:tcBorders>
              <w:top w:val="nil"/>
              <w:left w:val="nil"/>
              <w:bottom w:val="single" w:sz="4" w:space="0" w:color="auto"/>
              <w:right w:val="nil"/>
            </w:tcBorders>
            <w:vAlign w:val="bottom"/>
          </w:tcPr>
          <w:p w14:paraId="230291F6" w14:textId="77777777" w:rsidR="00B75786" w:rsidRPr="00E16A6B" w:rsidRDefault="00B75786" w:rsidP="00893E42">
            <w:pPr>
              <w:spacing w:after="0" w:line="240" w:lineRule="auto"/>
              <w:jc w:val="both"/>
              <w:rPr>
                <w:rFonts w:ascii="Times New Roman" w:hAnsi="Times New Roman" w:cs="Times New Roman"/>
                <w:sz w:val="20"/>
                <w:szCs w:val="20"/>
              </w:rPr>
            </w:pPr>
          </w:p>
        </w:tc>
        <w:tc>
          <w:tcPr>
            <w:tcW w:w="882" w:type="dxa"/>
            <w:gridSpan w:val="2"/>
            <w:vAlign w:val="bottom"/>
            <w:hideMark/>
          </w:tcPr>
          <w:p w14:paraId="34A64111" w14:textId="77777777" w:rsidR="00B75786" w:rsidRPr="00E16A6B" w:rsidRDefault="00B75786" w:rsidP="00893E42">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 xml:space="preserve">на 20 </w:t>
            </w:r>
          </w:p>
        </w:tc>
        <w:tc>
          <w:tcPr>
            <w:tcW w:w="387" w:type="dxa"/>
            <w:gridSpan w:val="2"/>
            <w:tcBorders>
              <w:top w:val="nil"/>
              <w:left w:val="nil"/>
              <w:bottom w:val="single" w:sz="4" w:space="0" w:color="auto"/>
              <w:right w:val="nil"/>
            </w:tcBorders>
            <w:vAlign w:val="bottom"/>
          </w:tcPr>
          <w:p w14:paraId="691AF394" w14:textId="77777777" w:rsidR="00B75786" w:rsidRPr="00E16A6B" w:rsidRDefault="00B75786" w:rsidP="00893E42">
            <w:pPr>
              <w:spacing w:after="0" w:line="240" w:lineRule="auto"/>
              <w:jc w:val="both"/>
              <w:rPr>
                <w:rFonts w:ascii="Times New Roman" w:hAnsi="Times New Roman" w:cs="Times New Roman"/>
                <w:sz w:val="20"/>
                <w:szCs w:val="20"/>
              </w:rPr>
            </w:pPr>
          </w:p>
        </w:tc>
        <w:tc>
          <w:tcPr>
            <w:tcW w:w="678" w:type="dxa"/>
            <w:vAlign w:val="bottom"/>
            <w:hideMark/>
          </w:tcPr>
          <w:p w14:paraId="49FF5CC4" w14:textId="77777777" w:rsidR="00B75786" w:rsidRPr="00E16A6B" w:rsidRDefault="00B75786" w:rsidP="00893E42">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год</w:t>
            </w:r>
          </w:p>
        </w:tc>
      </w:tr>
      <w:tr w:rsidR="00B75786" w:rsidRPr="00E16A6B" w14:paraId="7EA71C04" w14:textId="77777777" w:rsidTr="00784F8E">
        <w:trPr>
          <w:gridBefore w:val="3"/>
          <w:gridAfter w:val="2"/>
          <w:wBefore w:w="2127" w:type="dxa"/>
          <w:wAfter w:w="2111" w:type="dxa"/>
          <w:trHeight w:val="805"/>
          <w:jc w:val="center"/>
        </w:trPr>
        <w:tc>
          <w:tcPr>
            <w:tcW w:w="8407" w:type="dxa"/>
            <w:gridSpan w:val="10"/>
            <w:tcBorders>
              <w:top w:val="single" w:sz="4" w:space="0" w:color="auto"/>
              <w:left w:val="nil"/>
              <w:bottom w:val="nil"/>
              <w:right w:val="nil"/>
            </w:tcBorders>
          </w:tcPr>
          <w:p w14:paraId="3AAB12F3" w14:textId="0BBF1058" w:rsidR="00B75786" w:rsidRPr="00E16A6B" w:rsidRDefault="00B75786" w:rsidP="00893E42">
            <w:pPr>
              <w:spacing w:after="0" w:line="240" w:lineRule="auto"/>
              <w:jc w:val="both"/>
              <w:rPr>
                <w:rFonts w:ascii="Times New Roman" w:hAnsi="Times New Roman" w:cs="Times New Roman"/>
                <w:iCs/>
                <w:sz w:val="20"/>
                <w:szCs w:val="20"/>
              </w:rPr>
            </w:pPr>
            <w:r w:rsidRPr="00E16A6B">
              <w:rPr>
                <w:rFonts w:ascii="Times New Roman" w:hAnsi="Times New Roman" w:cs="Times New Roman"/>
                <w:iCs/>
                <w:sz w:val="20"/>
                <w:szCs w:val="20"/>
              </w:rPr>
              <w:t>(</w:t>
            </w:r>
            <w:r w:rsidRPr="00E16A6B">
              <w:rPr>
                <w:rFonts w:ascii="Times New Roman" w:hAnsi="Times New Roman" w:cs="Times New Roman"/>
                <w:sz w:val="20"/>
                <w:szCs w:val="20"/>
              </w:rPr>
              <w:t>Наименование системы оповещения</w:t>
            </w:r>
            <w:r w:rsidRPr="00E16A6B">
              <w:rPr>
                <w:rFonts w:ascii="Times New Roman" w:hAnsi="Times New Roman" w:cs="Times New Roman"/>
                <w:iCs/>
                <w:sz w:val="20"/>
                <w:szCs w:val="20"/>
              </w:rPr>
              <w:t>)</w:t>
            </w:r>
          </w:p>
        </w:tc>
        <w:tc>
          <w:tcPr>
            <w:tcW w:w="882" w:type="dxa"/>
            <w:gridSpan w:val="2"/>
            <w:vAlign w:val="bottom"/>
          </w:tcPr>
          <w:p w14:paraId="5002D8FC" w14:textId="77777777" w:rsidR="00B75786" w:rsidRPr="00E16A6B" w:rsidRDefault="00B75786" w:rsidP="00893E42">
            <w:pPr>
              <w:spacing w:after="0" w:line="240" w:lineRule="auto"/>
              <w:jc w:val="both"/>
              <w:rPr>
                <w:rFonts w:ascii="Times New Roman" w:hAnsi="Times New Roman" w:cs="Times New Roman"/>
                <w:iCs/>
                <w:sz w:val="20"/>
                <w:szCs w:val="20"/>
              </w:rPr>
            </w:pPr>
          </w:p>
        </w:tc>
        <w:tc>
          <w:tcPr>
            <w:tcW w:w="387" w:type="dxa"/>
            <w:gridSpan w:val="2"/>
            <w:tcBorders>
              <w:top w:val="single" w:sz="4" w:space="0" w:color="auto"/>
              <w:left w:val="nil"/>
              <w:bottom w:val="nil"/>
              <w:right w:val="nil"/>
            </w:tcBorders>
            <w:vAlign w:val="bottom"/>
          </w:tcPr>
          <w:p w14:paraId="184B0AD3" w14:textId="77777777" w:rsidR="00B75786" w:rsidRPr="00E16A6B" w:rsidRDefault="00B75786" w:rsidP="00893E42">
            <w:pPr>
              <w:spacing w:after="0" w:line="240" w:lineRule="auto"/>
              <w:jc w:val="both"/>
              <w:rPr>
                <w:rFonts w:ascii="Times New Roman" w:hAnsi="Times New Roman" w:cs="Times New Roman"/>
                <w:iCs/>
                <w:sz w:val="20"/>
                <w:szCs w:val="20"/>
              </w:rPr>
            </w:pPr>
          </w:p>
        </w:tc>
        <w:tc>
          <w:tcPr>
            <w:tcW w:w="678" w:type="dxa"/>
            <w:vAlign w:val="bottom"/>
          </w:tcPr>
          <w:p w14:paraId="11EAFAE0" w14:textId="77777777" w:rsidR="00B75786" w:rsidRPr="00E16A6B" w:rsidRDefault="00B75786" w:rsidP="00893E42">
            <w:pPr>
              <w:spacing w:after="0" w:line="240" w:lineRule="auto"/>
              <w:jc w:val="both"/>
              <w:rPr>
                <w:rFonts w:ascii="Times New Roman" w:hAnsi="Times New Roman" w:cs="Times New Roman"/>
                <w:iCs/>
                <w:sz w:val="20"/>
                <w:szCs w:val="20"/>
              </w:rPr>
            </w:pPr>
          </w:p>
        </w:tc>
      </w:tr>
      <w:tr w:rsidR="00B75786" w:rsidRPr="00784F8E" w14:paraId="604860B8" w14:textId="77777777" w:rsidTr="00784F8E">
        <w:trPr>
          <w:trHeight w:val="243"/>
          <w:jc w:val="center"/>
        </w:trPr>
        <w:tc>
          <w:tcPr>
            <w:tcW w:w="558" w:type="dxa"/>
            <w:vMerge w:val="restart"/>
            <w:tcBorders>
              <w:top w:val="single" w:sz="4" w:space="0" w:color="auto"/>
              <w:left w:val="single" w:sz="4" w:space="0" w:color="auto"/>
              <w:bottom w:val="single" w:sz="4" w:space="0" w:color="auto"/>
              <w:right w:val="single" w:sz="4" w:space="0" w:color="auto"/>
            </w:tcBorders>
            <w:hideMark/>
          </w:tcPr>
          <w:p w14:paraId="6BEAD1F1" w14:textId="77777777" w:rsidR="00B75786" w:rsidRPr="00784F8E" w:rsidRDefault="00B75786" w:rsidP="00893E42">
            <w:pPr>
              <w:spacing w:after="0" w:line="240" w:lineRule="auto"/>
              <w:jc w:val="both"/>
              <w:rPr>
                <w:rFonts w:ascii="Times New Roman" w:hAnsi="Times New Roman" w:cs="Times New Roman"/>
                <w:sz w:val="18"/>
                <w:szCs w:val="18"/>
              </w:rPr>
            </w:pPr>
            <w:r w:rsidRPr="00784F8E">
              <w:rPr>
                <w:rFonts w:ascii="Times New Roman" w:hAnsi="Times New Roman" w:cs="Times New Roman"/>
                <w:sz w:val="18"/>
                <w:szCs w:val="18"/>
              </w:rPr>
              <w:t>№</w:t>
            </w:r>
          </w:p>
          <w:p w14:paraId="2A84FA92" w14:textId="77777777" w:rsidR="00B75786" w:rsidRPr="00784F8E" w:rsidRDefault="00B75786" w:rsidP="00893E42">
            <w:pPr>
              <w:spacing w:after="0" w:line="240" w:lineRule="auto"/>
              <w:jc w:val="both"/>
              <w:rPr>
                <w:rFonts w:ascii="Times New Roman" w:hAnsi="Times New Roman" w:cs="Times New Roman"/>
                <w:sz w:val="18"/>
                <w:szCs w:val="18"/>
              </w:rPr>
            </w:pPr>
            <w:r w:rsidRPr="00784F8E">
              <w:rPr>
                <w:rFonts w:ascii="Times New Roman" w:hAnsi="Times New Roman" w:cs="Times New Roman"/>
                <w:sz w:val="18"/>
                <w:szCs w:val="18"/>
              </w:rPr>
              <w:t>п</w:t>
            </w:r>
            <w:r w:rsidRPr="00784F8E">
              <w:rPr>
                <w:rFonts w:ascii="Times New Roman" w:hAnsi="Times New Roman" w:cs="Times New Roman"/>
                <w:sz w:val="18"/>
                <w:szCs w:val="18"/>
                <w:lang w:val="en-US"/>
              </w:rPr>
              <w:t>/</w:t>
            </w:r>
            <w:r w:rsidRPr="00784F8E">
              <w:rPr>
                <w:rFonts w:ascii="Times New Roman" w:hAnsi="Times New Roman" w:cs="Times New Roman"/>
                <w:sz w:val="18"/>
                <w:szCs w:val="18"/>
              </w:rPr>
              <w:t>п</w:t>
            </w:r>
          </w:p>
        </w:tc>
        <w:tc>
          <w:tcPr>
            <w:tcW w:w="1560" w:type="dxa"/>
            <w:vMerge w:val="restart"/>
            <w:tcBorders>
              <w:top w:val="single" w:sz="4" w:space="0" w:color="auto"/>
              <w:left w:val="single" w:sz="4" w:space="0" w:color="auto"/>
              <w:bottom w:val="single" w:sz="4" w:space="0" w:color="auto"/>
              <w:right w:val="single" w:sz="4" w:space="0" w:color="auto"/>
            </w:tcBorders>
          </w:tcPr>
          <w:p w14:paraId="4A8D7BCB" w14:textId="77777777" w:rsidR="00B75786" w:rsidRPr="00784F8E" w:rsidRDefault="00B75786" w:rsidP="00893E42">
            <w:pPr>
              <w:spacing w:after="0" w:line="240" w:lineRule="auto"/>
              <w:jc w:val="both"/>
              <w:rPr>
                <w:rFonts w:ascii="Times New Roman" w:hAnsi="Times New Roman" w:cs="Times New Roman"/>
                <w:sz w:val="18"/>
                <w:szCs w:val="18"/>
              </w:rPr>
            </w:pPr>
            <w:r w:rsidRPr="00784F8E">
              <w:rPr>
                <w:rFonts w:ascii="Times New Roman" w:hAnsi="Times New Roman" w:cs="Times New Roman"/>
                <w:sz w:val="18"/>
                <w:szCs w:val="18"/>
              </w:rPr>
              <w:t>Организация</w:t>
            </w:r>
          </w:p>
          <w:p w14:paraId="30D302E6"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708" w:type="dxa"/>
            <w:gridSpan w:val="2"/>
            <w:vMerge w:val="restart"/>
            <w:tcBorders>
              <w:top w:val="single" w:sz="4" w:space="0" w:color="auto"/>
              <w:left w:val="single" w:sz="4" w:space="0" w:color="auto"/>
              <w:bottom w:val="single" w:sz="4" w:space="0" w:color="auto"/>
              <w:right w:val="single" w:sz="4" w:space="0" w:color="auto"/>
            </w:tcBorders>
            <w:hideMark/>
          </w:tcPr>
          <w:p w14:paraId="2A22F777" w14:textId="77777777" w:rsidR="00B75786" w:rsidRPr="00784F8E" w:rsidRDefault="00B75786" w:rsidP="00893E42">
            <w:pPr>
              <w:spacing w:after="0" w:line="240" w:lineRule="auto"/>
              <w:jc w:val="both"/>
              <w:rPr>
                <w:rFonts w:ascii="Times New Roman" w:hAnsi="Times New Roman" w:cs="Times New Roman"/>
                <w:sz w:val="18"/>
                <w:szCs w:val="18"/>
              </w:rPr>
            </w:pPr>
            <w:r w:rsidRPr="00784F8E">
              <w:rPr>
                <w:rFonts w:ascii="Times New Roman" w:hAnsi="Times New Roman" w:cs="Times New Roman"/>
                <w:sz w:val="18"/>
                <w:szCs w:val="18"/>
                <w:lang w:val="en-US"/>
              </w:rPr>
              <w:t xml:space="preserve">Вид </w:t>
            </w:r>
          </w:p>
          <w:p w14:paraId="1A7C55C4" w14:textId="77777777" w:rsidR="00B75786" w:rsidRPr="00784F8E" w:rsidRDefault="00B75786" w:rsidP="00893E42">
            <w:pPr>
              <w:spacing w:after="0" w:line="240" w:lineRule="auto"/>
              <w:jc w:val="both"/>
              <w:rPr>
                <w:rFonts w:ascii="Times New Roman" w:hAnsi="Times New Roman" w:cs="Times New Roman"/>
                <w:sz w:val="18"/>
                <w:szCs w:val="18"/>
              </w:rPr>
            </w:pPr>
            <w:r w:rsidRPr="00784F8E">
              <w:rPr>
                <w:rFonts w:ascii="Times New Roman" w:hAnsi="Times New Roman" w:cs="Times New Roman"/>
                <w:sz w:val="18"/>
                <w:szCs w:val="18"/>
              </w:rPr>
              <w:t>Э</w:t>
            </w:r>
            <w:r w:rsidRPr="00784F8E">
              <w:rPr>
                <w:rFonts w:ascii="Times New Roman" w:hAnsi="Times New Roman" w:cs="Times New Roman"/>
                <w:sz w:val="18"/>
                <w:szCs w:val="18"/>
                <w:lang w:val="en-US"/>
              </w:rPr>
              <w:t>ТО</w:t>
            </w:r>
          </w:p>
        </w:tc>
        <w:tc>
          <w:tcPr>
            <w:tcW w:w="2424" w:type="dxa"/>
            <w:gridSpan w:val="2"/>
            <w:vMerge w:val="restart"/>
            <w:tcBorders>
              <w:top w:val="single" w:sz="4" w:space="0" w:color="auto"/>
              <w:left w:val="single" w:sz="4" w:space="0" w:color="auto"/>
              <w:bottom w:val="single" w:sz="4" w:space="0" w:color="auto"/>
              <w:right w:val="single" w:sz="4" w:space="0" w:color="auto"/>
            </w:tcBorders>
            <w:hideMark/>
          </w:tcPr>
          <w:p w14:paraId="2EF30942" w14:textId="77777777" w:rsidR="00B75786" w:rsidRPr="00784F8E" w:rsidRDefault="00B75786" w:rsidP="00893E42">
            <w:pPr>
              <w:spacing w:after="0" w:line="240" w:lineRule="auto"/>
              <w:jc w:val="both"/>
              <w:rPr>
                <w:rFonts w:ascii="Times New Roman" w:hAnsi="Times New Roman" w:cs="Times New Roman"/>
                <w:sz w:val="18"/>
                <w:szCs w:val="18"/>
              </w:rPr>
            </w:pPr>
            <w:r w:rsidRPr="00784F8E">
              <w:rPr>
                <w:rFonts w:ascii="Times New Roman" w:hAnsi="Times New Roman" w:cs="Times New Roman"/>
                <w:sz w:val="18"/>
                <w:szCs w:val="18"/>
              </w:rPr>
              <w:t>Ответственный исполнитель</w:t>
            </w:r>
          </w:p>
        </w:tc>
        <w:tc>
          <w:tcPr>
            <w:tcW w:w="5999" w:type="dxa"/>
            <w:gridSpan w:val="8"/>
            <w:tcBorders>
              <w:top w:val="single" w:sz="4" w:space="0" w:color="auto"/>
              <w:left w:val="single" w:sz="4" w:space="0" w:color="auto"/>
              <w:bottom w:val="single" w:sz="4" w:space="0" w:color="auto"/>
              <w:right w:val="single" w:sz="4" w:space="0" w:color="auto"/>
            </w:tcBorders>
            <w:hideMark/>
          </w:tcPr>
          <w:p w14:paraId="54867700" w14:textId="73400BE8" w:rsidR="00B75786" w:rsidRPr="00784F8E" w:rsidRDefault="00B75786" w:rsidP="00893E42">
            <w:pPr>
              <w:spacing w:after="0" w:line="240" w:lineRule="auto"/>
              <w:jc w:val="both"/>
              <w:rPr>
                <w:rFonts w:ascii="Times New Roman" w:hAnsi="Times New Roman" w:cs="Times New Roman"/>
                <w:sz w:val="18"/>
                <w:szCs w:val="18"/>
              </w:rPr>
            </w:pPr>
            <w:r w:rsidRPr="00784F8E">
              <w:rPr>
                <w:rFonts w:ascii="Times New Roman" w:hAnsi="Times New Roman" w:cs="Times New Roman"/>
                <w:sz w:val="18"/>
                <w:szCs w:val="18"/>
              </w:rPr>
              <w:t>Дата проведения ЭТО</w:t>
            </w:r>
            <w:r w:rsidR="00784F8E" w:rsidRPr="00784F8E">
              <w:rPr>
                <w:rFonts w:ascii="Times New Roman" w:hAnsi="Times New Roman" w:cs="Times New Roman"/>
                <w:sz w:val="18"/>
                <w:szCs w:val="18"/>
              </w:rPr>
              <w:t xml:space="preserve"> </w:t>
            </w:r>
            <w:r w:rsidRPr="00784F8E">
              <w:rPr>
                <w:rFonts w:ascii="Times New Roman" w:hAnsi="Times New Roman" w:cs="Times New Roman"/>
                <w:sz w:val="18"/>
                <w:szCs w:val="18"/>
              </w:rPr>
              <w:t>(по месяцам)</w:t>
            </w:r>
          </w:p>
        </w:tc>
        <w:tc>
          <w:tcPr>
            <w:tcW w:w="1783" w:type="dxa"/>
            <w:gridSpan w:val="5"/>
            <w:vMerge w:val="restart"/>
            <w:tcBorders>
              <w:top w:val="single" w:sz="4" w:space="0" w:color="auto"/>
              <w:left w:val="single" w:sz="4" w:space="0" w:color="auto"/>
              <w:bottom w:val="single" w:sz="4" w:space="0" w:color="auto"/>
              <w:right w:val="single" w:sz="4" w:space="0" w:color="auto"/>
            </w:tcBorders>
            <w:hideMark/>
          </w:tcPr>
          <w:p w14:paraId="45902865" w14:textId="77777777" w:rsidR="00B75786" w:rsidRPr="00784F8E" w:rsidRDefault="00B75786" w:rsidP="00893E42">
            <w:pPr>
              <w:spacing w:after="0" w:line="240" w:lineRule="auto"/>
              <w:jc w:val="both"/>
              <w:rPr>
                <w:rFonts w:ascii="Times New Roman" w:hAnsi="Times New Roman" w:cs="Times New Roman"/>
                <w:sz w:val="18"/>
                <w:szCs w:val="18"/>
              </w:rPr>
            </w:pPr>
            <w:r w:rsidRPr="00784F8E">
              <w:rPr>
                <w:rFonts w:ascii="Times New Roman" w:hAnsi="Times New Roman" w:cs="Times New Roman"/>
                <w:sz w:val="18"/>
                <w:szCs w:val="18"/>
              </w:rPr>
              <w:t>Отметка</w:t>
            </w:r>
          </w:p>
          <w:p w14:paraId="466A8C06" w14:textId="77777777" w:rsidR="00B75786" w:rsidRPr="00784F8E" w:rsidRDefault="00B75786" w:rsidP="00893E42">
            <w:pPr>
              <w:spacing w:after="0" w:line="240" w:lineRule="auto"/>
              <w:jc w:val="both"/>
              <w:rPr>
                <w:rFonts w:ascii="Times New Roman" w:hAnsi="Times New Roman" w:cs="Times New Roman"/>
                <w:sz w:val="18"/>
                <w:szCs w:val="18"/>
              </w:rPr>
            </w:pPr>
            <w:r w:rsidRPr="00784F8E">
              <w:rPr>
                <w:rFonts w:ascii="Times New Roman" w:hAnsi="Times New Roman" w:cs="Times New Roman"/>
                <w:sz w:val="18"/>
                <w:szCs w:val="18"/>
              </w:rPr>
              <w:t>о выполнении</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008A9A26" w14:textId="77777777" w:rsidR="00B75786" w:rsidRPr="00784F8E" w:rsidRDefault="00B75786" w:rsidP="00893E42">
            <w:pPr>
              <w:spacing w:after="0" w:line="240" w:lineRule="auto"/>
              <w:jc w:val="both"/>
              <w:rPr>
                <w:rFonts w:ascii="Times New Roman" w:hAnsi="Times New Roman" w:cs="Times New Roman"/>
                <w:sz w:val="18"/>
                <w:szCs w:val="18"/>
              </w:rPr>
            </w:pPr>
            <w:r w:rsidRPr="00784F8E">
              <w:rPr>
                <w:rFonts w:ascii="Times New Roman" w:hAnsi="Times New Roman" w:cs="Times New Roman"/>
                <w:sz w:val="18"/>
                <w:szCs w:val="18"/>
              </w:rPr>
              <w:t>Примечание</w:t>
            </w:r>
          </w:p>
        </w:tc>
      </w:tr>
      <w:tr w:rsidR="00B75786" w:rsidRPr="00784F8E" w14:paraId="7465DD24" w14:textId="77777777" w:rsidTr="00784F8E">
        <w:trPr>
          <w:trHeight w:val="2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B36689"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716618"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D6675C5"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EC0D23E"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845" w:type="dxa"/>
            <w:tcBorders>
              <w:top w:val="single" w:sz="4" w:space="0" w:color="auto"/>
              <w:left w:val="single" w:sz="4" w:space="0" w:color="auto"/>
              <w:bottom w:val="single" w:sz="4" w:space="0" w:color="auto"/>
              <w:right w:val="single" w:sz="4" w:space="0" w:color="auto"/>
            </w:tcBorders>
            <w:hideMark/>
          </w:tcPr>
          <w:p w14:paraId="564E7FE5" w14:textId="77777777" w:rsidR="00B75786" w:rsidRPr="00784F8E" w:rsidRDefault="00B75786" w:rsidP="00893E42">
            <w:pPr>
              <w:spacing w:after="0" w:line="240" w:lineRule="auto"/>
              <w:jc w:val="both"/>
              <w:rPr>
                <w:rFonts w:ascii="Times New Roman" w:hAnsi="Times New Roman" w:cs="Times New Roman"/>
                <w:sz w:val="18"/>
                <w:szCs w:val="18"/>
              </w:rPr>
            </w:pPr>
            <w:r w:rsidRPr="00784F8E">
              <w:rPr>
                <w:rFonts w:ascii="Times New Roman" w:hAnsi="Times New Roman" w:cs="Times New Roman"/>
                <w:sz w:val="18"/>
                <w:szCs w:val="18"/>
              </w:rPr>
              <w:t>1</w:t>
            </w:r>
          </w:p>
        </w:tc>
        <w:tc>
          <w:tcPr>
            <w:tcW w:w="985" w:type="dxa"/>
            <w:tcBorders>
              <w:top w:val="single" w:sz="4" w:space="0" w:color="auto"/>
              <w:left w:val="single" w:sz="4" w:space="0" w:color="auto"/>
              <w:bottom w:val="single" w:sz="4" w:space="0" w:color="auto"/>
              <w:right w:val="single" w:sz="4" w:space="0" w:color="auto"/>
            </w:tcBorders>
            <w:hideMark/>
          </w:tcPr>
          <w:p w14:paraId="1C8D5932" w14:textId="77777777" w:rsidR="00B75786" w:rsidRPr="00784F8E" w:rsidRDefault="00B75786" w:rsidP="00893E42">
            <w:pPr>
              <w:spacing w:after="0" w:line="240" w:lineRule="auto"/>
              <w:jc w:val="both"/>
              <w:rPr>
                <w:rFonts w:ascii="Times New Roman" w:hAnsi="Times New Roman" w:cs="Times New Roman"/>
                <w:sz w:val="18"/>
                <w:szCs w:val="18"/>
              </w:rPr>
            </w:pPr>
            <w:r w:rsidRPr="00784F8E">
              <w:rPr>
                <w:rFonts w:ascii="Times New Roman" w:hAnsi="Times New Roman" w:cs="Times New Roman"/>
                <w:sz w:val="18"/>
                <w:szCs w:val="18"/>
              </w:rPr>
              <w:t>2</w:t>
            </w:r>
          </w:p>
        </w:tc>
        <w:tc>
          <w:tcPr>
            <w:tcW w:w="1034" w:type="dxa"/>
            <w:tcBorders>
              <w:top w:val="single" w:sz="4" w:space="0" w:color="auto"/>
              <w:left w:val="single" w:sz="4" w:space="0" w:color="auto"/>
              <w:bottom w:val="single" w:sz="4" w:space="0" w:color="auto"/>
              <w:right w:val="single" w:sz="4" w:space="0" w:color="auto"/>
            </w:tcBorders>
            <w:hideMark/>
          </w:tcPr>
          <w:p w14:paraId="75A3A74E" w14:textId="77777777" w:rsidR="00B75786" w:rsidRPr="00784F8E" w:rsidRDefault="00B75786" w:rsidP="00893E42">
            <w:pPr>
              <w:spacing w:after="0" w:line="240" w:lineRule="auto"/>
              <w:jc w:val="both"/>
              <w:rPr>
                <w:rFonts w:ascii="Times New Roman" w:hAnsi="Times New Roman" w:cs="Times New Roman"/>
                <w:sz w:val="18"/>
                <w:szCs w:val="18"/>
              </w:rPr>
            </w:pPr>
            <w:r w:rsidRPr="00784F8E">
              <w:rPr>
                <w:rFonts w:ascii="Times New Roman" w:hAnsi="Times New Roman" w:cs="Times New Roman"/>
                <w:sz w:val="18"/>
                <w:szCs w:val="18"/>
              </w:rPr>
              <w:t>3</w:t>
            </w:r>
          </w:p>
        </w:tc>
        <w:tc>
          <w:tcPr>
            <w:tcW w:w="755" w:type="dxa"/>
            <w:tcBorders>
              <w:top w:val="single" w:sz="4" w:space="0" w:color="auto"/>
              <w:left w:val="single" w:sz="4" w:space="0" w:color="auto"/>
              <w:bottom w:val="single" w:sz="4" w:space="0" w:color="auto"/>
              <w:right w:val="single" w:sz="4" w:space="0" w:color="auto"/>
            </w:tcBorders>
            <w:hideMark/>
          </w:tcPr>
          <w:p w14:paraId="22565ADE" w14:textId="77777777" w:rsidR="00B75786" w:rsidRPr="00784F8E" w:rsidRDefault="00B75786" w:rsidP="00893E42">
            <w:pPr>
              <w:spacing w:after="0" w:line="240" w:lineRule="auto"/>
              <w:jc w:val="both"/>
              <w:rPr>
                <w:rFonts w:ascii="Times New Roman" w:hAnsi="Times New Roman" w:cs="Times New Roman"/>
                <w:sz w:val="18"/>
                <w:szCs w:val="18"/>
              </w:rPr>
            </w:pPr>
            <w:r w:rsidRPr="00784F8E">
              <w:rPr>
                <w:rFonts w:ascii="Times New Roman" w:hAnsi="Times New Roman" w:cs="Times New Roman"/>
                <w:sz w:val="18"/>
                <w:szCs w:val="18"/>
              </w:rPr>
              <w:t>4</w:t>
            </w:r>
          </w:p>
        </w:tc>
        <w:tc>
          <w:tcPr>
            <w:tcW w:w="760" w:type="dxa"/>
            <w:tcBorders>
              <w:top w:val="single" w:sz="4" w:space="0" w:color="auto"/>
              <w:left w:val="single" w:sz="4" w:space="0" w:color="auto"/>
              <w:bottom w:val="single" w:sz="4" w:space="0" w:color="auto"/>
              <w:right w:val="single" w:sz="4" w:space="0" w:color="auto"/>
            </w:tcBorders>
            <w:hideMark/>
          </w:tcPr>
          <w:p w14:paraId="65E8B01E" w14:textId="77777777" w:rsidR="00B75786" w:rsidRPr="00784F8E" w:rsidRDefault="00B75786" w:rsidP="00893E42">
            <w:pPr>
              <w:spacing w:after="0" w:line="240" w:lineRule="auto"/>
              <w:jc w:val="both"/>
              <w:rPr>
                <w:rFonts w:ascii="Times New Roman" w:hAnsi="Times New Roman" w:cs="Times New Roman"/>
                <w:sz w:val="18"/>
                <w:szCs w:val="18"/>
              </w:rPr>
            </w:pPr>
            <w:r w:rsidRPr="00784F8E">
              <w:rPr>
                <w:rFonts w:ascii="Times New Roman" w:hAnsi="Times New Roman" w:cs="Times New Roman"/>
                <w:sz w:val="18"/>
                <w:szCs w:val="18"/>
              </w:rPr>
              <w:t>…</w:t>
            </w:r>
          </w:p>
        </w:tc>
        <w:tc>
          <w:tcPr>
            <w:tcW w:w="802" w:type="dxa"/>
            <w:tcBorders>
              <w:top w:val="single" w:sz="4" w:space="0" w:color="auto"/>
              <w:left w:val="single" w:sz="4" w:space="0" w:color="auto"/>
              <w:bottom w:val="single" w:sz="4" w:space="0" w:color="auto"/>
              <w:right w:val="single" w:sz="4" w:space="0" w:color="auto"/>
            </w:tcBorders>
            <w:hideMark/>
          </w:tcPr>
          <w:p w14:paraId="2AB954F4" w14:textId="77777777" w:rsidR="00B75786" w:rsidRPr="00784F8E" w:rsidRDefault="00B75786" w:rsidP="00893E42">
            <w:pPr>
              <w:spacing w:after="0" w:line="240" w:lineRule="auto"/>
              <w:jc w:val="both"/>
              <w:rPr>
                <w:rFonts w:ascii="Times New Roman" w:hAnsi="Times New Roman" w:cs="Times New Roman"/>
                <w:sz w:val="18"/>
                <w:szCs w:val="18"/>
              </w:rPr>
            </w:pPr>
            <w:r w:rsidRPr="00784F8E">
              <w:rPr>
                <w:rFonts w:ascii="Times New Roman" w:hAnsi="Times New Roman" w:cs="Times New Roman"/>
                <w:sz w:val="18"/>
                <w:szCs w:val="18"/>
              </w:rPr>
              <w:t>11</w:t>
            </w:r>
          </w:p>
        </w:tc>
        <w:tc>
          <w:tcPr>
            <w:tcW w:w="818" w:type="dxa"/>
            <w:gridSpan w:val="2"/>
            <w:tcBorders>
              <w:top w:val="single" w:sz="4" w:space="0" w:color="auto"/>
              <w:left w:val="single" w:sz="4" w:space="0" w:color="auto"/>
              <w:bottom w:val="single" w:sz="4" w:space="0" w:color="auto"/>
              <w:right w:val="single" w:sz="4" w:space="0" w:color="auto"/>
            </w:tcBorders>
            <w:hideMark/>
          </w:tcPr>
          <w:p w14:paraId="22FCD741" w14:textId="77777777" w:rsidR="00B75786" w:rsidRPr="00784F8E" w:rsidRDefault="00B75786" w:rsidP="00893E42">
            <w:pPr>
              <w:spacing w:after="0" w:line="240" w:lineRule="auto"/>
              <w:jc w:val="both"/>
              <w:rPr>
                <w:rFonts w:ascii="Times New Roman" w:hAnsi="Times New Roman" w:cs="Times New Roman"/>
                <w:sz w:val="18"/>
                <w:szCs w:val="18"/>
              </w:rPr>
            </w:pPr>
            <w:r w:rsidRPr="00784F8E">
              <w:rPr>
                <w:rFonts w:ascii="Times New Roman" w:hAnsi="Times New Roman" w:cs="Times New Roman"/>
                <w:sz w:val="18"/>
                <w:szCs w:val="18"/>
              </w:rPr>
              <w:t>12</w:t>
            </w: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58DA9E72"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FD6057" w14:textId="77777777" w:rsidR="00B75786" w:rsidRPr="00784F8E" w:rsidRDefault="00B75786" w:rsidP="00893E42">
            <w:pPr>
              <w:spacing w:after="0" w:line="240" w:lineRule="auto"/>
              <w:jc w:val="both"/>
              <w:rPr>
                <w:rFonts w:ascii="Times New Roman" w:hAnsi="Times New Roman" w:cs="Times New Roman"/>
                <w:sz w:val="18"/>
                <w:szCs w:val="18"/>
              </w:rPr>
            </w:pPr>
          </w:p>
        </w:tc>
      </w:tr>
      <w:tr w:rsidR="00B75786" w:rsidRPr="00784F8E" w14:paraId="049A4317" w14:textId="77777777" w:rsidTr="00784F8E">
        <w:trPr>
          <w:trHeight w:val="243"/>
          <w:jc w:val="center"/>
        </w:trPr>
        <w:tc>
          <w:tcPr>
            <w:tcW w:w="558" w:type="dxa"/>
            <w:tcBorders>
              <w:top w:val="single" w:sz="4" w:space="0" w:color="auto"/>
              <w:left w:val="single" w:sz="4" w:space="0" w:color="auto"/>
              <w:bottom w:val="single" w:sz="4" w:space="0" w:color="auto"/>
              <w:right w:val="single" w:sz="4" w:space="0" w:color="auto"/>
            </w:tcBorders>
            <w:vAlign w:val="bottom"/>
          </w:tcPr>
          <w:p w14:paraId="02E1B1BB"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14:paraId="276C0BF5"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bottom"/>
          </w:tcPr>
          <w:p w14:paraId="7713723F"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2424" w:type="dxa"/>
            <w:gridSpan w:val="2"/>
            <w:tcBorders>
              <w:top w:val="single" w:sz="4" w:space="0" w:color="auto"/>
              <w:left w:val="single" w:sz="4" w:space="0" w:color="auto"/>
              <w:bottom w:val="single" w:sz="4" w:space="0" w:color="auto"/>
              <w:right w:val="single" w:sz="4" w:space="0" w:color="auto"/>
            </w:tcBorders>
          </w:tcPr>
          <w:p w14:paraId="4012CD3A"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845" w:type="dxa"/>
            <w:tcBorders>
              <w:top w:val="single" w:sz="4" w:space="0" w:color="auto"/>
              <w:left w:val="single" w:sz="4" w:space="0" w:color="auto"/>
              <w:bottom w:val="single" w:sz="4" w:space="0" w:color="auto"/>
              <w:right w:val="single" w:sz="4" w:space="0" w:color="auto"/>
            </w:tcBorders>
            <w:vAlign w:val="bottom"/>
          </w:tcPr>
          <w:p w14:paraId="2C580B1B"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985" w:type="dxa"/>
            <w:tcBorders>
              <w:top w:val="single" w:sz="4" w:space="0" w:color="auto"/>
              <w:left w:val="single" w:sz="4" w:space="0" w:color="auto"/>
              <w:bottom w:val="single" w:sz="4" w:space="0" w:color="auto"/>
              <w:right w:val="single" w:sz="4" w:space="0" w:color="auto"/>
            </w:tcBorders>
            <w:vAlign w:val="bottom"/>
          </w:tcPr>
          <w:p w14:paraId="48AEC6E7"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1034" w:type="dxa"/>
            <w:tcBorders>
              <w:top w:val="single" w:sz="4" w:space="0" w:color="auto"/>
              <w:left w:val="single" w:sz="4" w:space="0" w:color="auto"/>
              <w:bottom w:val="single" w:sz="4" w:space="0" w:color="auto"/>
              <w:right w:val="single" w:sz="4" w:space="0" w:color="auto"/>
            </w:tcBorders>
            <w:vAlign w:val="bottom"/>
          </w:tcPr>
          <w:p w14:paraId="74115951"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755" w:type="dxa"/>
            <w:tcBorders>
              <w:top w:val="single" w:sz="4" w:space="0" w:color="auto"/>
              <w:left w:val="single" w:sz="4" w:space="0" w:color="auto"/>
              <w:bottom w:val="single" w:sz="4" w:space="0" w:color="auto"/>
              <w:right w:val="single" w:sz="4" w:space="0" w:color="auto"/>
            </w:tcBorders>
            <w:vAlign w:val="bottom"/>
          </w:tcPr>
          <w:p w14:paraId="589C6A9E"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760" w:type="dxa"/>
            <w:tcBorders>
              <w:top w:val="single" w:sz="4" w:space="0" w:color="auto"/>
              <w:left w:val="single" w:sz="4" w:space="0" w:color="auto"/>
              <w:bottom w:val="single" w:sz="4" w:space="0" w:color="auto"/>
              <w:right w:val="single" w:sz="4" w:space="0" w:color="auto"/>
            </w:tcBorders>
            <w:vAlign w:val="bottom"/>
          </w:tcPr>
          <w:p w14:paraId="03B30259"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802" w:type="dxa"/>
            <w:tcBorders>
              <w:top w:val="single" w:sz="4" w:space="0" w:color="auto"/>
              <w:left w:val="single" w:sz="4" w:space="0" w:color="auto"/>
              <w:bottom w:val="single" w:sz="4" w:space="0" w:color="auto"/>
              <w:right w:val="single" w:sz="4" w:space="0" w:color="auto"/>
            </w:tcBorders>
            <w:vAlign w:val="bottom"/>
          </w:tcPr>
          <w:p w14:paraId="056DC6BC"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818" w:type="dxa"/>
            <w:gridSpan w:val="2"/>
            <w:tcBorders>
              <w:top w:val="single" w:sz="4" w:space="0" w:color="auto"/>
              <w:left w:val="single" w:sz="4" w:space="0" w:color="auto"/>
              <w:bottom w:val="single" w:sz="4" w:space="0" w:color="auto"/>
              <w:right w:val="single" w:sz="4" w:space="0" w:color="auto"/>
            </w:tcBorders>
            <w:vAlign w:val="bottom"/>
          </w:tcPr>
          <w:p w14:paraId="5F6DC8D3"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1783" w:type="dxa"/>
            <w:gridSpan w:val="5"/>
            <w:tcBorders>
              <w:top w:val="single" w:sz="4" w:space="0" w:color="auto"/>
              <w:left w:val="single" w:sz="4" w:space="0" w:color="auto"/>
              <w:bottom w:val="single" w:sz="4" w:space="0" w:color="auto"/>
              <w:right w:val="single" w:sz="4" w:space="0" w:color="auto"/>
            </w:tcBorders>
            <w:vAlign w:val="bottom"/>
          </w:tcPr>
          <w:p w14:paraId="11BE3F24"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14:paraId="4A88FE8D" w14:textId="77777777" w:rsidR="00B75786" w:rsidRPr="00784F8E" w:rsidRDefault="00B75786" w:rsidP="00893E42">
            <w:pPr>
              <w:spacing w:after="0" w:line="240" w:lineRule="auto"/>
              <w:jc w:val="both"/>
              <w:rPr>
                <w:rFonts w:ascii="Times New Roman" w:hAnsi="Times New Roman" w:cs="Times New Roman"/>
                <w:sz w:val="18"/>
                <w:szCs w:val="18"/>
              </w:rPr>
            </w:pPr>
          </w:p>
        </w:tc>
      </w:tr>
      <w:tr w:rsidR="00B75786" w:rsidRPr="00784F8E" w14:paraId="4540862C" w14:textId="77777777" w:rsidTr="00784F8E">
        <w:trPr>
          <w:trHeight w:val="243"/>
          <w:jc w:val="center"/>
        </w:trPr>
        <w:tc>
          <w:tcPr>
            <w:tcW w:w="558" w:type="dxa"/>
            <w:tcBorders>
              <w:top w:val="single" w:sz="4" w:space="0" w:color="auto"/>
              <w:left w:val="single" w:sz="4" w:space="0" w:color="auto"/>
              <w:bottom w:val="single" w:sz="4" w:space="0" w:color="auto"/>
              <w:right w:val="single" w:sz="4" w:space="0" w:color="auto"/>
            </w:tcBorders>
            <w:vAlign w:val="bottom"/>
          </w:tcPr>
          <w:p w14:paraId="2D0C70FE"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14:paraId="51579D7C"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bottom"/>
          </w:tcPr>
          <w:p w14:paraId="29417664"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2424" w:type="dxa"/>
            <w:gridSpan w:val="2"/>
            <w:tcBorders>
              <w:top w:val="single" w:sz="4" w:space="0" w:color="auto"/>
              <w:left w:val="single" w:sz="4" w:space="0" w:color="auto"/>
              <w:bottom w:val="single" w:sz="4" w:space="0" w:color="auto"/>
              <w:right w:val="single" w:sz="4" w:space="0" w:color="auto"/>
            </w:tcBorders>
          </w:tcPr>
          <w:p w14:paraId="4F6793B9"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845" w:type="dxa"/>
            <w:tcBorders>
              <w:top w:val="single" w:sz="4" w:space="0" w:color="auto"/>
              <w:left w:val="single" w:sz="4" w:space="0" w:color="auto"/>
              <w:bottom w:val="single" w:sz="4" w:space="0" w:color="auto"/>
              <w:right w:val="single" w:sz="4" w:space="0" w:color="auto"/>
            </w:tcBorders>
            <w:vAlign w:val="bottom"/>
          </w:tcPr>
          <w:p w14:paraId="539AFF4A"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985" w:type="dxa"/>
            <w:tcBorders>
              <w:top w:val="single" w:sz="4" w:space="0" w:color="auto"/>
              <w:left w:val="single" w:sz="4" w:space="0" w:color="auto"/>
              <w:bottom w:val="single" w:sz="4" w:space="0" w:color="auto"/>
              <w:right w:val="single" w:sz="4" w:space="0" w:color="auto"/>
            </w:tcBorders>
            <w:vAlign w:val="bottom"/>
          </w:tcPr>
          <w:p w14:paraId="7C40A6FA"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1034" w:type="dxa"/>
            <w:tcBorders>
              <w:top w:val="single" w:sz="4" w:space="0" w:color="auto"/>
              <w:left w:val="single" w:sz="4" w:space="0" w:color="auto"/>
              <w:bottom w:val="single" w:sz="4" w:space="0" w:color="auto"/>
              <w:right w:val="single" w:sz="4" w:space="0" w:color="auto"/>
            </w:tcBorders>
            <w:vAlign w:val="bottom"/>
          </w:tcPr>
          <w:p w14:paraId="5752B0A4"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755" w:type="dxa"/>
            <w:tcBorders>
              <w:top w:val="single" w:sz="4" w:space="0" w:color="auto"/>
              <w:left w:val="single" w:sz="4" w:space="0" w:color="auto"/>
              <w:bottom w:val="single" w:sz="4" w:space="0" w:color="auto"/>
              <w:right w:val="single" w:sz="4" w:space="0" w:color="auto"/>
            </w:tcBorders>
            <w:vAlign w:val="bottom"/>
          </w:tcPr>
          <w:p w14:paraId="1A4F6C1B"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760" w:type="dxa"/>
            <w:tcBorders>
              <w:top w:val="single" w:sz="4" w:space="0" w:color="auto"/>
              <w:left w:val="single" w:sz="4" w:space="0" w:color="auto"/>
              <w:bottom w:val="single" w:sz="4" w:space="0" w:color="auto"/>
              <w:right w:val="single" w:sz="4" w:space="0" w:color="auto"/>
            </w:tcBorders>
            <w:vAlign w:val="bottom"/>
          </w:tcPr>
          <w:p w14:paraId="73F30A31"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802" w:type="dxa"/>
            <w:tcBorders>
              <w:top w:val="single" w:sz="4" w:space="0" w:color="auto"/>
              <w:left w:val="single" w:sz="4" w:space="0" w:color="auto"/>
              <w:bottom w:val="single" w:sz="4" w:space="0" w:color="auto"/>
              <w:right w:val="single" w:sz="4" w:space="0" w:color="auto"/>
            </w:tcBorders>
            <w:vAlign w:val="bottom"/>
          </w:tcPr>
          <w:p w14:paraId="4DDAF774"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818" w:type="dxa"/>
            <w:gridSpan w:val="2"/>
            <w:tcBorders>
              <w:top w:val="single" w:sz="4" w:space="0" w:color="auto"/>
              <w:left w:val="single" w:sz="4" w:space="0" w:color="auto"/>
              <w:bottom w:val="single" w:sz="4" w:space="0" w:color="auto"/>
              <w:right w:val="single" w:sz="4" w:space="0" w:color="auto"/>
            </w:tcBorders>
            <w:vAlign w:val="bottom"/>
          </w:tcPr>
          <w:p w14:paraId="64540E81"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1783" w:type="dxa"/>
            <w:gridSpan w:val="5"/>
            <w:tcBorders>
              <w:top w:val="single" w:sz="4" w:space="0" w:color="auto"/>
              <w:left w:val="single" w:sz="4" w:space="0" w:color="auto"/>
              <w:bottom w:val="single" w:sz="4" w:space="0" w:color="auto"/>
              <w:right w:val="single" w:sz="4" w:space="0" w:color="auto"/>
            </w:tcBorders>
            <w:vAlign w:val="bottom"/>
          </w:tcPr>
          <w:p w14:paraId="07BD6440"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14:paraId="07BBA89F" w14:textId="77777777" w:rsidR="00B75786" w:rsidRPr="00784F8E" w:rsidRDefault="00B75786" w:rsidP="00893E42">
            <w:pPr>
              <w:spacing w:after="0" w:line="240" w:lineRule="auto"/>
              <w:jc w:val="both"/>
              <w:rPr>
                <w:rFonts w:ascii="Times New Roman" w:hAnsi="Times New Roman" w:cs="Times New Roman"/>
                <w:sz w:val="18"/>
                <w:szCs w:val="18"/>
              </w:rPr>
            </w:pPr>
          </w:p>
        </w:tc>
      </w:tr>
      <w:tr w:rsidR="00B75786" w:rsidRPr="00784F8E" w14:paraId="18F4A6B2" w14:textId="77777777" w:rsidTr="00784F8E">
        <w:trPr>
          <w:trHeight w:val="243"/>
          <w:jc w:val="center"/>
        </w:trPr>
        <w:tc>
          <w:tcPr>
            <w:tcW w:w="558" w:type="dxa"/>
            <w:tcBorders>
              <w:top w:val="single" w:sz="4" w:space="0" w:color="auto"/>
              <w:left w:val="single" w:sz="4" w:space="0" w:color="auto"/>
              <w:bottom w:val="single" w:sz="4" w:space="0" w:color="auto"/>
              <w:right w:val="single" w:sz="4" w:space="0" w:color="auto"/>
            </w:tcBorders>
            <w:vAlign w:val="bottom"/>
          </w:tcPr>
          <w:p w14:paraId="5768187B"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14:paraId="4F7FFFFF"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708" w:type="dxa"/>
            <w:gridSpan w:val="2"/>
            <w:tcBorders>
              <w:top w:val="single" w:sz="4" w:space="0" w:color="auto"/>
              <w:left w:val="single" w:sz="4" w:space="0" w:color="auto"/>
              <w:bottom w:val="single" w:sz="4" w:space="0" w:color="auto"/>
              <w:right w:val="single" w:sz="4" w:space="0" w:color="auto"/>
            </w:tcBorders>
            <w:vAlign w:val="bottom"/>
          </w:tcPr>
          <w:p w14:paraId="7C8CC741"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2424" w:type="dxa"/>
            <w:gridSpan w:val="2"/>
            <w:tcBorders>
              <w:top w:val="single" w:sz="4" w:space="0" w:color="auto"/>
              <w:left w:val="single" w:sz="4" w:space="0" w:color="auto"/>
              <w:bottom w:val="single" w:sz="4" w:space="0" w:color="auto"/>
              <w:right w:val="single" w:sz="4" w:space="0" w:color="auto"/>
            </w:tcBorders>
          </w:tcPr>
          <w:p w14:paraId="3FC4FEDA"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845" w:type="dxa"/>
            <w:tcBorders>
              <w:top w:val="single" w:sz="4" w:space="0" w:color="auto"/>
              <w:left w:val="single" w:sz="4" w:space="0" w:color="auto"/>
              <w:bottom w:val="single" w:sz="4" w:space="0" w:color="auto"/>
              <w:right w:val="single" w:sz="4" w:space="0" w:color="auto"/>
            </w:tcBorders>
            <w:vAlign w:val="bottom"/>
          </w:tcPr>
          <w:p w14:paraId="0371BCF4"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985" w:type="dxa"/>
            <w:tcBorders>
              <w:top w:val="single" w:sz="4" w:space="0" w:color="auto"/>
              <w:left w:val="single" w:sz="4" w:space="0" w:color="auto"/>
              <w:bottom w:val="single" w:sz="4" w:space="0" w:color="auto"/>
              <w:right w:val="single" w:sz="4" w:space="0" w:color="auto"/>
            </w:tcBorders>
            <w:vAlign w:val="bottom"/>
          </w:tcPr>
          <w:p w14:paraId="3D6A8241"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1034" w:type="dxa"/>
            <w:tcBorders>
              <w:top w:val="single" w:sz="4" w:space="0" w:color="auto"/>
              <w:left w:val="single" w:sz="4" w:space="0" w:color="auto"/>
              <w:bottom w:val="single" w:sz="4" w:space="0" w:color="auto"/>
              <w:right w:val="single" w:sz="4" w:space="0" w:color="auto"/>
            </w:tcBorders>
            <w:vAlign w:val="bottom"/>
          </w:tcPr>
          <w:p w14:paraId="3A13D87F"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755" w:type="dxa"/>
            <w:tcBorders>
              <w:top w:val="single" w:sz="4" w:space="0" w:color="auto"/>
              <w:left w:val="single" w:sz="4" w:space="0" w:color="auto"/>
              <w:bottom w:val="single" w:sz="4" w:space="0" w:color="auto"/>
              <w:right w:val="single" w:sz="4" w:space="0" w:color="auto"/>
            </w:tcBorders>
            <w:vAlign w:val="bottom"/>
          </w:tcPr>
          <w:p w14:paraId="266554A8"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760" w:type="dxa"/>
            <w:tcBorders>
              <w:top w:val="single" w:sz="4" w:space="0" w:color="auto"/>
              <w:left w:val="single" w:sz="4" w:space="0" w:color="auto"/>
              <w:bottom w:val="single" w:sz="4" w:space="0" w:color="auto"/>
              <w:right w:val="single" w:sz="4" w:space="0" w:color="auto"/>
            </w:tcBorders>
            <w:vAlign w:val="bottom"/>
          </w:tcPr>
          <w:p w14:paraId="186D86AD"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802" w:type="dxa"/>
            <w:tcBorders>
              <w:top w:val="single" w:sz="4" w:space="0" w:color="auto"/>
              <w:left w:val="single" w:sz="4" w:space="0" w:color="auto"/>
              <w:bottom w:val="single" w:sz="4" w:space="0" w:color="auto"/>
              <w:right w:val="single" w:sz="4" w:space="0" w:color="auto"/>
            </w:tcBorders>
            <w:vAlign w:val="bottom"/>
          </w:tcPr>
          <w:p w14:paraId="3CD465ED"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818" w:type="dxa"/>
            <w:gridSpan w:val="2"/>
            <w:tcBorders>
              <w:top w:val="single" w:sz="4" w:space="0" w:color="auto"/>
              <w:left w:val="single" w:sz="4" w:space="0" w:color="auto"/>
              <w:bottom w:val="single" w:sz="4" w:space="0" w:color="auto"/>
              <w:right w:val="single" w:sz="4" w:space="0" w:color="auto"/>
            </w:tcBorders>
            <w:vAlign w:val="bottom"/>
          </w:tcPr>
          <w:p w14:paraId="3B570F16"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1783" w:type="dxa"/>
            <w:gridSpan w:val="5"/>
            <w:tcBorders>
              <w:top w:val="single" w:sz="4" w:space="0" w:color="auto"/>
              <w:left w:val="single" w:sz="4" w:space="0" w:color="auto"/>
              <w:bottom w:val="single" w:sz="4" w:space="0" w:color="auto"/>
              <w:right w:val="single" w:sz="4" w:space="0" w:color="auto"/>
            </w:tcBorders>
            <w:vAlign w:val="bottom"/>
          </w:tcPr>
          <w:p w14:paraId="15EA9E9B" w14:textId="77777777" w:rsidR="00B75786" w:rsidRPr="00784F8E" w:rsidRDefault="00B75786" w:rsidP="00893E42">
            <w:pPr>
              <w:spacing w:after="0" w:line="240" w:lineRule="auto"/>
              <w:jc w:val="both"/>
              <w:rPr>
                <w:rFonts w:ascii="Times New Roman" w:hAnsi="Times New Roman" w:cs="Times New Roman"/>
                <w:sz w:val="18"/>
                <w:szCs w:val="18"/>
              </w:rPr>
            </w:pPr>
          </w:p>
        </w:tc>
        <w:tc>
          <w:tcPr>
            <w:tcW w:w="1560" w:type="dxa"/>
            <w:tcBorders>
              <w:top w:val="single" w:sz="4" w:space="0" w:color="auto"/>
              <w:left w:val="single" w:sz="4" w:space="0" w:color="auto"/>
              <w:bottom w:val="single" w:sz="4" w:space="0" w:color="auto"/>
              <w:right w:val="single" w:sz="4" w:space="0" w:color="auto"/>
            </w:tcBorders>
            <w:vAlign w:val="bottom"/>
          </w:tcPr>
          <w:p w14:paraId="64D34B17" w14:textId="77777777" w:rsidR="00B75786" w:rsidRPr="00784F8E" w:rsidRDefault="00B75786" w:rsidP="00893E42">
            <w:pPr>
              <w:spacing w:after="0" w:line="240" w:lineRule="auto"/>
              <w:jc w:val="both"/>
              <w:rPr>
                <w:rFonts w:ascii="Times New Roman" w:hAnsi="Times New Roman" w:cs="Times New Roman"/>
                <w:sz w:val="18"/>
                <w:szCs w:val="18"/>
              </w:rPr>
            </w:pPr>
          </w:p>
        </w:tc>
      </w:tr>
      <w:tr w:rsidR="00B75786" w:rsidRPr="00784F8E" w14:paraId="2C4FFDFE" w14:textId="77777777" w:rsidTr="00784F8E">
        <w:trPr>
          <w:gridBefore w:val="5"/>
          <w:gridAfter w:val="4"/>
          <w:wBefore w:w="3577" w:type="dxa"/>
          <w:wAfter w:w="2832" w:type="dxa"/>
          <w:trHeight w:val="243"/>
          <w:jc w:val="center"/>
        </w:trPr>
        <w:tc>
          <w:tcPr>
            <w:tcW w:w="8183" w:type="dxa"/>
            <w:gridSpan w:val="11"/>
            <w:vAlign w:val="bottom"/>
            <w:hideMark/>
          </w:tcPr>
          <w:p w14:paraId="63D98F01" w14:textId="0CB0E331" w:rsidR="00B75786" w:rsidRPr="00784F8E" w:rsidRDefault="00B75786" w:rsidP="00893E42">
            <w:pPr>
              <w:spacing w:after="0" w:line="240" w:lineRule="auto"/>
              <w:jc w:val="both"/>
              <w:rPr>
                <w:rFonts w:ascii="Times New Roman" w:hAnsi="Times New Roman" w:cs="Times New Roman"/>
                <w:sz w:val="18"/>
                <w:szCs w:val="18"/>
                <w:lang w:val="en-US"/>
              </w:rPr>
            </w:pPr>
            <w:r w:rsidRPr="00784F8E">
              <w:rPr>
                <w:rFonts w:ascii="Times New Roman" w:hAnsi="Times New Roman" w:cs="Times New Roman"/>
                <w:sz w:val="18"/>
                <w:szCs w:val="18"/>
                <w:lang w:val="en-US"/>
              </w:rPr>
              <w:t>___________________________________________________________________</w:t>
            </w:r>
          </w:p>
        </w:tc>
      </w:tr>
      <w:tr w:rsidR="00B75786" w:rsidRPr="00E16A6B" w14:paraId="268F74F6" w14:textId="77777777" w:rsidTr="00784F8E">
        <w:trPr>
          <w:gridBefore w:val="5"/>
          <w:gridAfter w:val="4"/>
          <w:wBefore w:w="3577" w:type="dxa"/>
          <w:wAfter w:w="2832" w:type="dxa"/>
          <w:trHeight w:val="273"/>
          <w:jc w:val="center"/>
        </w:trPr>
        <w:tc>
          <w:tcPr>
            <w:tcW w:w="8183" w:type="dxa"/>
            <w:gridSpan w:val="11"/>
            <w:vAlign w:val="bottom"/>
            <w:hideMark/>
          </w:tcPr>
          <w:p w14:paraId="13CFD0F1" w14:textId="77777777" w:rsidR="00B75786" w:rsidRPr="00E16A6B" w:rsidRDefault="00B75786" w:rsidP="00893E42">
            <w:pPr>
              <w:spacing w:after="0" w:line="240" w:lineRule="auto"/>
              <w:jc w:val="both"/>
              <w:rPr>
                <w:rFonts w:ascii="Times New Roman" w:hAnsi="Times New Roman" w:cs="Times New Roman"/>
                <w:iCs/>
                <w:sz w:val="20"/>
                <w:szCs w:val="20"/>
              </w:rPr>
            </w:pPr>
            <w:r w:rsidRPr="00E16A6B">
              <w:rPr>
                <w:rFonts w:ascii="Times New Roman" w:hAnsi="Times New Roman" w:cs="Times New Roman"/>
                <w:iCs/>
                <w:sz w:val="20"/>
                <w:szCs w:val="20"/>
              </w:rPr>
              <w:t>(Должность)</w:t>
            </w:r>
          </w:p>
        </w:tc>
      </w:tr>
      <w:tr w:rsidR="00B75786" w:rsidRPr="00E16A6B" w14:paraId="136CED4A" w14:textId="77777777" w:rsidTr="00784F8E">
        <w:trPr>
          <w:gridBefore w:val="5"/>
          <w:gridAfter w:val="4"/>
          <w:wBefore w:w="3577" w:type="dxa"/>
          <w:wAfter w:w="2832" w:type="dxa"/>
          <w:trHeight w:val="243"/>
          <w:jc w:val="center"/>
        </w:trPr>
        <w:tc>
          <w:tcPr>
            <w:tcW w:w="8183" w:type="dxa"/>
            <w:gridSpan w:val="11"/>
            <w:vAlign w:val="bottom"/>
            <w:hideMark/>
          </w:tcPr>
          <w:p w14:paraId="6886B8D0" w14:textId="77777777" w:rsidR="00B75786" w:rsidRPr="00E16A6B" w:rsidRDefault="00B75786" w:rsidP="00893E42">
            <w:pPr>
              <w:spacing w:after="0" w:line="240" w:lineRule="auto"/>
              <w:jc w:val="both"/>
              <w:rPr>
                <w:rFonts w:ascii="Times New Roman" w:hAnsi="Times New Roman" w:cs="Times New Roman"/>
                <w:sz w:val="20"/>
                <w:szCs w:val="20"/>
                <w:lang w:val="en-US"/>
              </w:rPr>
            </w:pPr>
            <w:r w:rsidRPr="00E16A6B">
              <w:rPr>
                <w:rFonts w:ascii="Times New Roman" w:hAnsi="Times New Roman" w:cs="Times New Roman"/>
                <w:sz w:val="20"/>
                <w:szCs w:val="20"/>
                <w:lang w:val="en-US"/>
              </w:rPr>
              <w:t>_______________________________________________________</w:t>
            </w:r>
            <w:r w:rsidRPr="00E16A6B">
              <w:rPr>
                <w:rFonts w:ascii="Times New Roman" w:hAnsi="Times New Roman" w:cs="Times New Roman"/>
                <w:sz w:val="20"/>
                <w:szCs w:val="20"/>
              </w:rPr>
              <w:t>____</w:t>
            </w:r>
            <w:r w:rsidRPr="00E16A6B">
              <w:rPr>
                <w:rFonts w:ascii="Times New Roman" w:hAnsi="Times New Roman" w:cs="Times New Roman"/>
                <w:sz w:val="20"/>
                <w:szCs w:val="20"/>
                <w:lang w:val="en-US"/>
              </w:rPr>
              <w:t>______________</w:t>
            </w:r>
          </w:p>
        </w:tc>
      </w:tr>
      <w:tr w:rsidR="00B75786" w:rsidRPr="00E16A6B" w14:paraId="4F5D7199" w14:textId="77777777" w:rsidTr="00784F8E">
        <w:trPr>
          <w:gridBefore w:val="5"/>
          <w:gridAfter w:val="4"/>
          <w:wBefore w:w="3577" w:type="dxa"/>
          <w:wAfter w:w="2832" w:type="dxa"/>
          <w:trHeight w:val="273"/>
          <w:jc w:val="center"/>
        </w:trPr>
        <w:tc>
          <w:tcPr>
            <w:tcW w:w="8183" w:type="dxa"/>
            <w:gridSpan w:val="11"/>
            <w:vAlign w:val="bottom"/>
            <w:hideMark/>
          </w:tcPr>
          <w:p w14:paraId="54D7EEAC" w14:textId="77777777" w:rsidR="00B75786" w:rsidRPr="00E16A6B" w:rsidRDefault="00B75786" w:rsidP="00893E42">
            <w:pPr>
              <w:spacing w:after="0" w:line="240" w:lineRule="auto"/>
              <w:jc w:val="both"/>
              <w:rPr>
                <w:rFonts w:ascii="Times New Roman" w:hAnsi="Times New Roman" w:cs="Times New Roman"/>
                <w:iCs/>
                <w:sz w:val="20"/>
                <w:szCs w:val="20"/>
              </w:rPr>
            </w:pPr>
            <w:r w:rsidRPr="00E16A6B">
              <w:rPr>
                <w:rFonts w:ascii="Times New Roman" w:hAnsi="Times New Roman" w:cs="Times New Roman"/>
                <w:iCs/>
                <w:sz w:val="20"/>
                <w:szCs w:val="20"/>
              </w:rPr>
              <w:t>(Подпись, фамилия и инициалы)</w:t>
            </w:r>
          </w:p>
          <w:p w14:paraId="7AEC1E90" w14:textId="77777777" w:rsidR="00B75786" w:rsidRPr="00E16A6B" w:rsidRDefault="00B75786" w:rsidP="00893E42">
            <w:pPr>
              <w:spacing w:after="0" w:line="240" w:lineRule="auto"/>
              <w:jc w:val="both"/>
              <w:rPr>
                <w:rFonts w:ascii="Times New Roman" w:hAnsi="Times New Roman" w:cs="Times New Roman"/>
                <w:iCs/>
                <w:sz w:val="20"/>
                <w:szCs w:val="20"/>
              </w:rPr>
            </w:pPr>
            <w:r w:rsidRPr="00E16A6B">
              <w:rPr>
                <w:rFonts w:ascii="Times New Roman" w:hAnsi="Times New Roman" w:cs="Times New Roman"/>
                <w:iCs/>
                <w:sz w:val="20"/>
                <w:szCs w:val="20"/>
              </w:rPr>
              <w:t xml:space="preserve"> « __«___ » _____________ 20 __ г.</w:t>
            </w:r>
          </w:p>
        </w:tc>
      </w:tr>
    </w:tbl>
    <w:p w14:paraId="3082D7E1" w14:textId="44652842" w:rsidR="00B75786" w:rsidRPr="00784F8E" w:rsidRDefault="00784F8E" w:rsidP="00893E42">
      <w:pPr>
        <w:spacing w:after="0" w:line="240" w:lineRule="auto"/>
        <w:jc w:val="both"/>
        <w:rPr>
          <w:rFonts w:ascii="Times New Roman" w:hAnsi="Times New Roman" w:cs="Times New Roman"/>
          <w:spacing w:val="2"/>
          <w:sz w:val="20"/>
          <w:szCs w:val="20"/>
        </w:rPr>
      </w:pPr>
      <w:r w:rsidRPr="00E16A6B">
        <w:rPr>
          <w:rFonts w:ascii="Times New Roman" w:hAnsi="Times New Roman" w:cs="Times New Roman"/>
          <w:spacing w:val="2"/>
          <w:sz w:val="20"/>
          <w:szCs w:val="20"/>
        </w:rPr>
        <w:lastRenderedPageBreak/>
        <w:t>Приложение № 3</w:t>
      </w:r>
      <w:r>
        <w:rPr>
          <w:rFonts w:ascii="Times New Roman" w:hAnsi="Times New Roman" w:cs="Times New Roman"/>
          <w:spacing w:val="2"/>
          <w:sz w:val="20"/>
          <w:szCs w:val="20"/>
        </w:rPr>
        <w:t xml:space="preserve"> </w:t>
      </w:r>
      <w:r w:rsidRPr="00E16A6B">
        <w:rPr>
          <w:rFonts w:ascii="Times New Roman" w:hAnsi="Times New Roman" w:cs="Times New Roman"/>
          <w:spacing w:val="2"/>
          <w:sz w:val="20"/>
          <w:szCs w:val="20"/>
        </w:rPr>
        <w:t xml:space="preserve">к Положению об организации </w:t>
      </w:r>
      <w:r>
        <w:rPr>
          <w:rFonts w:ascii="Times New Roman" w:hAnsi="Times New Roman" w:cs="Times New Roman"/>
          <w:spacing w:val="2"/>
          <w:sz w:val="20"/>
          <w:szCs w:val="20"/>
        </w:rPr>
        <w:t xml:space="preserve"> </w:t>
      </w:r>
      <w:r w:rsidRPr="00E16A6B">
        <w:rPr>
          <w:rFonts w:ascii="Times New Roman" w:hAnsi="Times New Roman" w:cs="Times New Roman"/>
          <w:spacing w:val="2"/>
          <w:sz w:val="20"/>
          <w:szCs w:val="20"/>
        </w:rPr>
        <w:t xml:space="preserve">эксплуатационно-технического обслуживания систем оповещения населения </w:t>
      </w:r>
      <w:r>
        <w:rPr>
          <w:rFonts w:ascii="Times New Roman" w:hAnsi="Times New Roman" w:cs="Times New Roman"/>
          <w:spacing w:val="2"/>
          <w:sz w:val="20"/>
          <w:szCs w:val="20"/>
        </w:rPr>
        <w:t xml:space="preserve"> </w:t>
      </w:r>
      <w:r w:rsidRPr="00E16A6B">
        <w:rPr>
          <w:rFonts w:ascii="Times New Roman" w:hAnsi="Times New Roman" w:cs="Times New Roman"/>
          <w:spacing w:val="2"/>
          <w:sz w:val="20"/>
          <w:szCs w:val="20"/>
        </w:rPr>
        <w:t>Завитинского муниципального округа</w:t>
      </w:r>
    </w:p>
    <w:p w14:paraId="26A09667" w14:textId="77777777" w:rsidR="00B75786" w:rsidRPr="00E16A6B" w:rsidRDefault="00B75786" w:rsidP="00893E42">
      <w:pPr>
        <w:tabs>
          <w:tab w:val="left" w:pos="12474"/>
        </w:tabs>
        <w:spacing w:after="0" w:line="240" w:lineRule="auto"/>
        <w:jc w:val="both"/>
        <w:rPr>
          <w:rFonts w:ascii="Times New Roman" w:hAnsi="Times New Roman" w:cs="Times New Roman"/>
          <w:sz w:val="20"/>
          <w:szCs w:val="20"/>
        </w:rPr>
      </w:pPr>
    </w:p>
    <w:tbl>
      <w:tblPr>
        <w:tblW w:w="13859" w:type="dxa"/>
        <w:tblLook w:val="04A0" w:firstRow="1" w:lastRow="0" w:firstColumn="1" w:lastColumn="0" w:noHBand="0" w:noVBand="1"/>
      </w:tblPr>
      <w:tblGrid>
        <w:gridCol w:w="4503"/>
        <w:gridCol w:w="5103"/>
        <w:gridCol w:w="4253"/>
      </w:tblGrid>
      <w:tr w:rsidR="00B75786" w:rsidRPr="00E16A6B" w14:paraId="617A9A3F" w14:textId="77777777" w:rsidTr="00784F8E">
        <w:tc>
          <w:tcPr>
            <w:tcW w:w="4503" w:type="dxa"/>
          </w:tcPr>
          <w:p w14:paraId="79B6A1B7" w14:textId="77777777" w:rsidR="00B75786" w:rsidRPr="00E16A6B" w:rsidRDefault="00B75786" w:rsidP="00893E42">
            <w:pPr>
              <w:spacing w:after="0" w:line="240" w:lineRule="auto"/>
              <w:jc w:val="both"/>
              <w:rPr>
                <w:rFonts w:ascii="Times New Roman" w:hAnsi="Times New Roman" w:cs="Times New Roman"/>
                <w:b/>
                <w:spacing w:val="40"/>
                <w:sz w:val="20"/>
                <w:szCs w:val="20"/>
              </w:rPr>
            </w:pPr>
            <w:r w:rsidRPr="00E16A6B">
              <w:rPr>
                <w:rFonts w:ascii="Times New Roman" w:hAnsi="Times New Roman" w:cs="Times New Roman"/>
                <w:sz w:val="20"/>
                <w:szCs w:val="20"/>
              </w:rPr>
              <w:t xml:space="preserve"> «СОГЛАСОВАНО»</w:t>
            </w:r>
          </w:p>
        </w:tc>
        <w:tc>
          <w:tcPr>
            <w:tcW w:w="5103" w:type="dxa"/>
          </w:tcPr>
          <w:p w14:paraId="6E66E170" w14:textId="77777777" w:rsidR="00B75786" w:rsidRPr="00E16A6B" w:rsidRDefault="00B75786" w:rsidP="00893E42">
            <w:pPr>
              <w:spacing w:after="0" w:line="240" w:lineRule="auto"/>
              <w:jc w:val="both"/>
              <w:rPr>
                <w:rFonts w:ascii="Times New Roman" w:hAnsi="Times New Roman" w:cs="Times New Roman"/>
                <w:b/>
                <w:spacing w:val="40"/>
                <w:sz w:val="20"/>
                <w:szCs w:val="20"/>
              </w:rPr>
            </w:pPr>
          </w:p>
        </w:tc>
        <w:tc>
          <w:tcPr>
            <w:tcW w:w="4253" w:type="dxa"/>
          </w:tcPr>
          <w:p w14:paraId="7BE37E8B" w14:textId="77777777" w:rsidR="00B75786" w:rsidRPr="00E16A6B" w:rsidRDefault="00B75786" w:rsidP="00893E42">
            <w:pPr>
              <w:spacing w:after="0" w:line="240" w:lineRule="auto"/>
              <w:jc w:val="both"/>
              <w:rPr>
                <w:rFonts w:ascii="Times New Roman" w:hAnsi="Times New Roman" w:cs="Times New Roman"/>
                <w:b/>
                <w:spacing w:val="40"/>
                <w:sz w:val="20"/>
                <w:szCs w:val="20"/>
              </w:rPr>
            </w:pPr>
            <w:r w:rsidRPr="00E16A6B">
              <w:rPr>
                <w:rFonts w:ascii="Times New Roman" w:hAnsi="Times New Roman" w:cs="Times New Roman"/>
                <w:sz w:val="20"/>
                <w:szCs w:val="20"/>
              </w:rPr>
              <w:t xml:space="preserve"> «УТВЕРЖДАЮ»</w:t>
            </w:r>
          </w:p>
        </w:tc>
      </w:tr>
      <w:tr w:rsidR="00B75786" w:rsidRPr="00E16A6B" w14:paraId="5D11E3D2" w14:textId="77777777" w:rsidTr="00784F8E">
        <w:tc>
          <w:tcPr>
            <w:tcW w:w="4503" w:type="dxa"/>
            <w:tcBorders>
              <w:bottom w:val="single" w:sz="4" w:space="0" w:color="auto"/>
            </w:tcBorders>
          </w:tcPr>
          <w:p w14:paraId="377C578D" w14:textId="77777777" w:rsidR="00B75786" w:rsidRPr="00E16A6B" w:rsidRDefault="00B75786" w:rsidP="00893E42">
            <w:pPr>
              <w:spacing w:after="0" w:line="240" w:lineRule="auto"/>
              <w:jc w:val="both"/>
              <w:rPr>
                <w:rFonts w:ascii="Times New Roman" w:hAnsi="Times New Roman" w:cs="Times New Roman"/>
                <w:iCs/>
                <w:sz w:val="20"/>
                <w:szCs w:val="20"/>
              </w:rPr>
            </w:pPr>
          </w:p>
        </w:tc>
        <w:tc>
          <w:tcPr>
            <w:tcW w:w="5103" w:type="dxa"/>
          </w:tcPr>
          <w:p w14:paraId="38378EF2" w14:textId="77777777" w:rsidR="00B75786" w:rsidRPr="00E16A6B" w:rsidRDefault="00B75786" w:rsidP="00893E42">
            <w:pPr>
              <w:spacing w:after="0" w:line="240" w:lineRule="auto"/>
              <w:jc w:val="both"/>
              <w:rPr>
                <w:rFonts w:ascii="Times New Roman" w:hAnsi="Times New Roman" w:cs="Times New Roman"/>
                <w:b/>
                <w:spacing w:val="40"/>
                <w:sz w:val="20"/>
                <w:szCs w:val="20"/>
              </w:rPr>
            </w:pPr>
          </w:p>
        </w:tc>
        <w:tc>
          <w:tcPr>
            <w:tcW w:w="4253" w:type="dxa"/>
            <w:tcBorders>
              <w:bottom w:val="single" w:sz="4" w:space="0" w:color="auto"/>
            </w:tcBorders>
          </w:tcPr>
          <w:p w14:paraId="4673A1C5" w14:textId="77777777" w:rsidR="00B75786" w:rsidRPr="00E16A6B" w:rsidRDefault="00B75786" w:rsidP="00893E42">
            <w:pPr>
              <w:spacing w:after="0" w:line="240" w:lineRule="auto"/>
              <w:jc w:val="both"/>
              <w:rPr>
                <w:rFonts w:ascii="Times New Roman" w:hAnsi="Times New Roman" w:cs="Times New Roman"/>
                <w:iCs/>
                <w:sz w:val="20"/>
                <w:szCs w:val="20"/>
              </w:rPr>
            </w:pPr>
          </w:p>
        </w:tc>
      </w:tr>
      <w:tr w:rsidR="00B75786" w:rsidRPr="00E16A6B" w14:paraId="5AFD412C" w14:textId="77777777" w:rsidTr="00784F8E">
        <w:tc>
          <w:tcPr>
            <w:tcW w:w="4503" w:type="dxa"/>
            <w:tcBorders>
              <w:top w:val="single" w:sz="4" w:space="0" w:color="auto"/>
              <w:bottom w:val="single" w:sz="4" w:space="0" w:color="auto"/>
            </w:tcBorders>
          </w:tcPr>
          <w:p w14:paraId="125DE6A7" w14:textId="77777777" w:rsidR="00B75786" w:rsidRPr="00E16A6B" w:rsidRDefault="00B75786" w:rsidP="00893E42">
            <w:pPr>
              <w:spacing w:after="0" w:line="240" w:lineRule="auto"/>
              <w:jc w:val="both"/>
              <w:rPr>
                <w:rFonts w:ascii="Times New Roman" w:hAnsi="Times New Roman" w:cs="Times New Roman"/>
                <w:iCs/>
                <w:sz w:val="20"/>
                <w:szCs w:val="20"/>
              </w:rPr>
            </w:pPr>
            <w:r w:rsidRPr="00E16A6B">
              <w:rPr>
                <w:rFonts w:ascii="Times New Roman" w:hAnsi="Times New Roman" w:cs="Times New Roman"/>
                <w:iCs/>
                <w:sz w:val="20"/>
                <w:szCs w:val="20"/>
              </w:rPr>
              <w:t>(Наименование организации)</w:t>
            </w:r>
          </w:p>
          <w:p w14:paraId="376655B5" w14:textId="77777777" w:rsidR="00B75786" w:rsidRPr="00E16A6B" w:rsidRDefault="00B75786" w:rsidP="00893E42">
            <w:pPr>
              <w:spacing w:after="0" w:line="240" w:lineRule="auto"/>
              <w:jc w:val="both"/>
              <w:rPr>
                <w:rFonts w:ascii="Times New Roman" w:hAnsi="Times New Roman" w:cs="Times New Roman"/>
                <w:iCs/>
                <w:sz w:val="20"/>
                <w:szCs w:val="20"/>
              </w:rPr>
            </w:pPr>
          </w:p>
        </w:tc>
        <w:tc>
          <w:tcPr>
            <w:tcW w:w="5103" w:type="dxa"/>
          </w:tcPr>
          <w:p w14:paraId="6BF2CDB4" w14:textId="77777777" w:rsidR="00B75786" w:rsidRPr="00E16A6B" w:rsidRDefault="00B75786" w:rsidP="00893E42">
            <w:pPr>
              <w:spacing w:after="0" w:line="240" w:lineRule="auto"/>
              <w:jc w:val="both"/>
              <w:rPr>
                <w:rFonts w:ascii="Times New Roman" w:hAnsi="Times New Roman" w:cs="Times New Roman"/>
                <w:b/>
                <w:spacing w:val="40"/>
                <w:sz w:val="20"/>
                <w:szCs w:val="20"/>
              </w:rPr>
            </w:pPr>
          </w:p>
        </w:tc>
        <w:tc>
          <w:tcPr>
            <w:tcW w:w="4253" w:type="dxa"/>
            <w:tcBorders>
              <w:top w:val="single" w:sz="4" w:space="0" w:color="auto"/>
              <w:bottom w:val="single" w:sz="4" w:space="0" w:color="auto"/>
            </w:tcBorders>
          </w:tcPr>
          <w:p w14:paraId="5CCA6122" w14:textId="77777777" w:rsidR="00B75786" w:rsidRPr="00E16A6B" w:rsidRDefault="00B75786" w:rsidP="00893E42">
            <w:pPr>
              <w:spacing w:after="0" w:line="240" w:lineRule="auto"/>
              <w:jc w:val="both"/>
              <w:rPr>
                <w:rFonts w:ascii="Times New Roman" w:hAnsi="Times New Roman" w:cs="Times New Roman"/>
                <w:iCs/>
                <w:sz w:val="20"/>
                <w:szCs w:val="20"/>
              </w:rPr>
            </w:pPr>
            <w:r w:rsidRPr="00E16A6B">
              <w:rPr>
                <w:rFonts w:ascii="Times New Roman" w:hAnsi="Times New Roman" w:cs="Times New Roman"/>
                <w:iCs/>
                <w:sz w:val="20"/>
                <w:szCs w:val="20"/>
              </w:rPr>
              <w:t xml:space="preserve">(Должность) </w:t>
            </w:r>
          </w:p>
        </w:tc>
      </w:tr>
      <w:tr w:rsidR="00B75786" w:rsidRPr="00E16A6B" w14:paraId="38CD991A" w14:textId="77777777" w:rsidTr="00784F8E">
        <w:tc>
          <w:tcPr>
            <w:tcW w:w="4503" w:type="dxa"/>
            <w:tcBorders>
              <w:top w:val="single" w:sz="4" w:space="0" w:color="auto"/>
            </w:tcBorders>
          </w:tcPr>
          <w:p w14:paraId="40BA1D6F" w14:textId="77777777" w:rsidR="00B75786" w:rsidRPr="00E16A6B" w:rsidRDefault="00B75786" w:rsidP="00893E42">
            <w:pPr>
              <w:spacing w:after="0" w:line="240" w:lineRule="auto"/>
              <w:jc w:val="both"/>
              <w:rPr>
                <w:rFonts w:ascii="Times New Roman" w:hAnsi="Times New Roman" w:cs="Times New Roman"/>
                <w:b/>
                <w:spacing w:val="40"/>
                <w:sz w:val="20"/>
                <w:szCs w:val="20"/>
                <w:u w:val="single"/>
              </w:rPr>
            </w:pPr>
            <w:r w:rsidRPr="00E16A6B">
              <w:rPr>
                <w:rFonts w:ascii="Times New Roman" w:hAnsi="Times New Roman" w:cs="Times New Roman"/>
                <w:iCs/>
                <w:sz w:val="20"/>
                <w:szCs w:val="20"/>
              </w:rPr>
              <w:t xml:space="preserve"> (Подпись, фамилия и инициалы)</w:t>
            </w:r>
            <w:r w:rsidRPr="00E16A6B">
              <w:rPr>
                <w:rFonts w:ascii="Times New Roman" w:hAnsi="Times New Roman" w:cs="Times New Roman"/>
                <w:b/>
                <w:spacing w:val="40"/>
                <w:sz w:val="20"/>
                <w:szCs w:val="20"/>
                <w:u w:val="single"/>
              </w:rPr>
              <w:t xml:space="preserve">                                    </w:t>
            </w:r>
          </w:p>
          <w:p w14:paraId="3F080D1B" w14:textId="77777777" w:rsidR="00B75786" w:rsidRPr="00E16A6B" w:rsidRDefault="00B75786" w:rsidP="00893E42">
            <w:pPr>
              <w:spacing w:after="0" w:line="240" w:lineRule="auto"/>
              <w:jc w:val="both"/>
              <w:rPr>
                <w:rFonts w:ascii="Times New Roman" w:hAnsi="Times New Roman" w:cs="Times New Roman"/>
                <w:b/>
                <w:spacing w:val="40"/>
                <w:sz w:val="20"/>
                <w:szCs w:val="20"/>
              </w:rPr>
            </w:pPr>
          </w:p>
        </w:tc>
        <w:tc>
          <w:tcPr>
            <w:tcW w:w="5103" w:type="dxa"/>
          </w:tcPr>
          <w:p w14:paraId="32EBA039" w14:textId="77777777" w:rsidR="00B75786" w:rsidRPr="00E16A6B" w:rsidRDefault="00B75786" w:rsidP="00893E42">
            <w:pPr>
              <w:spacing w:after="0" w:line="240" w:lineRule="auto"/>
              <w:jc w:val="both"/>
              <w:rPr>
                <w:rFonts w:ascii="Times New Roman" w:hAnsi="Times New Roman" w:cs="Times New Roman"/>
                <w:b/>
                <w:spacing w:val="40"/>
                <w:sz w:val="20"/>
                <w:szCs w:val="20"/>
              </w:rPr>
            </w:pPr>
          </w:p>
        </w:tc>
        <w:tc>
          <w:tcPr>
            <w:tcW w:w="4253" w:type="dxa"/>
            <w:tcBorders>
              <w:top w:val="single" w:sz="4" w:space="0" w:color="auto"/>
            </w:tcBorders>
          </w:tcPr>
          <w:p w14:paraId="146E7543" w14:textId="77777777" w:rsidR="00B75786" w:rsidRPr="00E16A6B" w:rsidRDefault="00B75786" w:rsidP="00893E42">
            <w:pPr>
              <w:spacing w:after="0" w:line="240" w:lineRule="auto"/>
              <w:jc w:val="both"/>
              <w:rPr>
                <w:rFonts w:ascii="Times New Roman" w:hAnsi="Times New Roman" w:cs="Times New Roman"/>
                <w:b/>
                <w:spacing w:val="40"/>
                <w:sz w:val="20"/>
                <w:szCs w:val="20"/>
                <w:u w:val="single"/>
              </w:rPr>
            </w:pPr>
            <w:r w:rsidRPr="00E16A6B">
              <w:rPr>
                <w:rFonts w:ascii="Times New Roman" w:hAnsi="Times New Roman" w:cs="Times New Roman"/>
                <w:iCs/>
                <w:sz w:val="20"/>
                <w:szCs w:val="20"/>
              </w:rPr>
              <w:t xml:space="preserve"> (Подпись, фамилия и инициалы)</w:t>
            </w:r>
            <w:r w:rsidRPr="00E16A6B">
              <w:rPr>
                <w:rFonts w:ascii="Times New Roman" w:hAnsi="Times New Roman" w:cs="Times New Roman"/>
                <w:b/>
                <w:spacing w:val="40"/>
                <w:sz w:val="20"/>
                <w:szCs w:val="20"/>
                <w:u w:val="single"/>
              </w:rPr>
              <w:t xml:space="preserve">                                    </w:t>
            </w:r>
          </w:p>
          <w:p w14:paraId="6C955AE9" w14:textId="77777777" w:rsidR="00B75786" w:rsidRPr="00E16A6B" w:rsidRDefault="00B75786" w:rsidP="00893E42">
            <w:pPr>
              <w:spacing w:after="0" w:line="240" w:lineRule="auto"/>
              <w:jc w:val="both"/>
              <w:rPr>
                <w:rFonts w:ascii="Times New Roman" w:hAnsi="Times New Roman" w:cs="Times New Roman"/>
                <w:b/>
                <w:spacing w:val="40"/>
                <w:sz w:val="20"/>
                <w:szCs w:val="20"/>
              </w:rPr>
            </w:pPr>
          </w:p>
        </w:tc>
      </w:tr>
      <w:tr w:rsidR="00B75786" w:rsidRPr="00E16A6B" w14:paraId="5CB3CE83" w14:textId="77777777" w:rsidTr="00784F8E">
        <w:tc>
          <w:tcPr>
            <w:tcW w:w="4503" w:type="dxa"/>
          </w:tcPr>
          <w:p w14:paraId="4277490C" w14:textId="77777777" w:rsidR="00B75786" w:rsidRPr="00E16A6B" w:rsidRDefault="00B75786" w:rsidP="00893E42">
            <w:pPr>
              <w:spacing w:after="0" w:line="240" w:lineRule="auto"/>
              <w:jc w:val="both"/>
              <w:rPr>
                <w:rFonts w:ascii="Times New Roman" w:hAnsi="Times New Roman" w:cs="Times New Roman"/>
                <w:spacing w:val="40"/>
                <w:sz w:val="20"/>
                <w:szCs w:val="20"/>
              </w:rPr>
            </w:pPr>
            <w:r w:rsidRPr="00E16A6B">
              <w:rPr>
                <w:rFonts w:ascii="Times New Roman" w:hAnsi="Times New Roman" w:cs="Times New Roman"/>
                <w:spacing w:val="40"/>
                <w:sz w:val="20"/>
                <w:szCs w:val="20"/>
              </w:rPr>
              <w:t>«</w:t>
            </w:r>
            <w:r w:rsidRPr="00E16A6B">
              <w:rPr>
                <w:rFonts w:ascii="Times New Roman" w:hAnsi="Times New Roman" w:cs="Times New Roman"/>
                <w:spacing w:val="40"/>
                <w:sz w:val="20"/>
                <w:szCs w:val="20"/>
                <w:u w:val="single"/>
              </w:rPr>
              <w:t xml:space="preserve">     </w:t>
            </w:r>
            <w:r w:rsidRPr="00E16A6B">
              <w:rPr>
                <w:rFonts w:ascii="Times New Roman" w:hAnsi="Times New Roman" w:cs="Times New Roman"/>
                <w:spacing w:val="40"/>
                <w:sz w:val="20"/>
                <w:szCs w:val="20"/>
              </w:rPr>
              <w:softHyphen/>
              <w:t>»</w:t>
            </w:r>
            <w:r w:rsidRPr="00E16A6B">
              <w:rPr>
                <w:rFonts w:ascii="Times New Roman" w:hAnsi="Times New Roman" w:cs="Times New Roman"/>
                <w:spacing w:val="40"/>
                <w:sz w:val="20"/>
                <w:szCs w:val="20"/>
                <w:u w:val="single"/>
              </w:rPr>
              <w:t xml:space="preserve">                 </w:t>
            </w:r>
            <w:r w:rsidRPr="00E16A6B">
              <w:rPr>
                <w:rFonts w:ascii="Times New Roman" w:hAnsi="Times New Roman" w:cs="Times New Roman"/>
                <w:spacing w:val="40"/>
                <w:sz w:val="20"/>
                <w:szCs w:val="20"/>
              </w:rPr>
              <w:t>20</w:t>
            </w:r>
            <w:r w:rsidRPr="00E16A6B">
              <w:rPr>
                <w:rFonts w:ascii="Times New Roman" w:hAnsi="Times New Roman" w:cs="Times New Roman"/>
                <w:spacing w:val="40"/>
                <w:sz w:val="20"/>
                <w:szCs w:val="20"/>
                <w:u w:val="single"/>
              </w:rPr>
              <w:t xml:space="preserve">  </w:t>
            </w:r>
            <w:r w:rsidRPr="00E16A6B">
              <w:rPr>
                <w:rFonts w:ascii="Times New Roman" w:hAnsi="Times New Roman" w:cs="Times New Roman"/>
                <w:spacing w:val="40"/>
                <w:sz w:val="20"/>
                <w:szCs w:val="20"/>
              </w:rPr>
              <w:t xml:space="preserve"> г.</w:t>
            </w:r>
          </w:p>
          <w:p w14:paraId="753A1996" w14:textId="77777777" w:rsidR="00B75786" w:rsidRPr="00E16A6B" w:rsidRDefault="00B75786" w:rsidP="00893E42">
            <w:pPr>
              <w:spacing w:after="0" w:line="240" w:lineRule="auto"/>
              <w:jc w:val="both"/>
              <w:rPr>
                <w:rFonts w:ascii="Times New Roman" w:hAnsi="Times New Roman" w:cs="Times New Roman"/>
                <w:b/>
                <w:spacing w:val="40"/>
                <w:sz w:val="20"/>
                <w:szCs w:val="20"/>
              </w:rPr>
            </w:pPr>
          </w:p>
        </w:tc>
        <w:tc>
          <w:tcPr>
            <w:tcW w:w="5103" w:type="dxa"/>
          </w:tcPr>
          <w:p w14:paraId="50F49397" w14:textId="77777777" w:rsidR="00B75786" w:rsidRPr="00E16A6B" w:rsidRDefault="00B75786" w:rsidP="00893E42">
            <w:pPr>
              <w:spacing w:after="0" w:line="240" w:lineRule="auto"/>
              <w:jc w:val="both"/>
              <w:rPr>
                <w:rFonts w:ascii="Times New Roman" w:hAnsi="Times New Roman" w:cs="Times New Roman"/>
                <w:b/>
                <w:spacing w:val="40"/>
                <w:sz w:val="20"/>
                <w:szCs w:val="20"/>
              </w:rPr>
            </w:pPr>
          </w:p>
        </w:tc>
        <w:tc>
          <w:tcPr>
            <w:tcW w:w="4253" w:type="dxa"/>
          </w:tcPr>
          <w:p w14:paraId="51CEEAAF" w14:textId="77777777" w:rsidR="00B75786" w:rsidRPr="00E16A6B" w:rsidRDefault="00B75786" w:rsidP="00893E42">
            <w:pPr>
              <w:spacing w:after="0" w:line="240" w:lineRule="auto"/>
              <w:jc w:val="both"/>
              <w:rPr>
                <w:rFonts w:ascii="Times New Roman" w:hAnsi="Times New Roman" w:cs="Times New Roman"/>
                <w:spacing w:val="40"/>
                <w:sz w:val="20"/>
                <w:szCs w:val="20"/>
              </w:rPr>
            </w:pPr>
            <w:r w:rsidRPr="00E16A6B">
              <w:rPr>
                <w:rFonts w:ascii="Times New Roman" w:hAnsi="Times New Roman" w:cs="Times New Roman"/>
                <w:spacing w:val="40"/>
                <w:sz w:val="20"/>
                <w:szCs w:val="20"/>
              </w:rPr>
              <w:t>«</w:t>
            </w:r>
            <w:r w:rsidRPr="00E16A6B">
              <w:rPr>
                <w:rFonts w:ascii="Times New Roman" w:hAnsi="Times New Roman" w:cs="Times New Roman"/>
                <w:spacing w:val="40"/>
                <w:sz w:val="20"/>
                <w:szCs w:val="20"/>
                <w:u w:val="single"/>
              </w:rPr>
              <w:t xml:space="preserve">     </w:t>
            </w:r>
            <w:r w:rsidRPr="00E16A6B">
              <w:rPr>
                <w:rFonts w:ascii="Times New Roman" w:hAnsi="Times New Roman" w:cs="Times New Roman"/>
                <w:spacing w:val="40"/>
                <w:sz w:val="20"/>
                <w:szCs w:val="20"/>
              </w:rPr>
              <w:softHyphen/>
              <w:t>»</w:t>
            </w:r>
            <w:r w:rsidRPr="00E16A6B">
              <w:rPr>
                <w:rFonts w:ascii="Times New Roman" w:hAnsi="Times New Roman" w:cs="Times New Roman"/>
                <w:spacing w:val="40"/>
                <w:sz w:val="20"/>
                <w:szCs w:val="20"/>
                <w:u w:val="single"/>
              </w:rPr>
              <w:t xml:space="preserve">                 </w:t>
            </w:r>
            <w:r w:rsidRPr="00E16A6B">
              <w:rPr>
                <w:rFonts w:ascii="Times New Roman" w:hAnsi="Times New Roman" w:cs="Times New Roman"/>
                <w:spacing w:val="40"/>
                <w:sz w:val="20"/>
                <w:szCs w:val="20"/>
              </w:rPr>
              <w:t>20</w:t>
            </w:r>
            <w:r w:rsidRPr="00E16A6B">
              <w:rPr>
                <w:rFonts w:ascii="Times New Roman" w:hAnsi="Times New Roman" w:cs="Times New Roman"/>
                <w:spacing w:val="40"/>
                <w:sz w:val="20"/>
                <w:szCs w:val="20"/>
                <w:u w:val="single"/>
              </w:rPr>
              <w:t xml:space="preserve">  </w:t>
            </w:r>
            <w:r w:rsidRPr="00E16A6B">
              <w:rPr>
                <w:rFonts w:ascii="Times New Roman" w:hAnsi="Times New Roman" w:cs="Times New Roman"/>
                <w:spacing w:val="40"/>
                <w:sz w:val="20"/>
                <w:szCs w:val="20"/>
              </w:rPr>
              <w:t xml:space="preserve"> г.</w:t>
            </w:r>
          </w:p>
          <w:p w14:paraId="0A0E2BD2" w14:textId="77777777" w:rsidR="00B75786" w:rsidRPr="00E16A6B" w:rsidRDefault="00B75786" w:rsidP="00893E42">
            <w:pPr>
              <w:spacing w:after="0" w:line="240" w:lineRule="auto"/>
              <w:jc w:val="both"/>
              <w:rPr>
                <w:rFonts w:ascii="Times New Roman" w:hAnsi="Times New Roman" w:cs="Times New Roman"/>
                <w:b/>
                <w:spacing w:val="40"/>
                <w:sz w:val="20"/>
                <w:szCs w:val="20"/>
              </w:rPr>
            </w:pPr>
          </w:p>
        </w:tc>
      </w:tr>
    </w:tbl>
    <w:p w14:paraId="79064C68" w14:textId="77777777" w:rsidR="00B75786" w:rsidRPr="00E16A6B" w:rsidRDefault="00B75786" w:rsidP="00E16A6B">
      <w:pPr>
        <w:spacing w:after="0" w:line="240" w:lineRule="auto"/>
        <w:jc w:val="both"/>
        <w:rPr>
          <w:rFonts w:ascii="Times New Roman" w:hAnsi="Times New Roman" w:cs="Times New Roman"/>
          <w:b/>
          <w:spacing w:val="40"/>
          <w:sz w:val="20"/>
          <w:szCs w:val="20"/>
        </w:rPr>
      </w:pPr>
      <w:r w:rsidRPr="00E16A6B">
        <w:rPr>
          <w:rFonts w:ascii="Times New Roman" w:hAnsi="Times New Roman" w:cs="Times New Roman"/>
          <w:b/>
          <w:spacing w:val="40"/>
          <w:sz w:val="20"/>
          <w:szCs w:val="20"/>
        </w:rPr>
        <w:t>ПЛАН</w:t>
      </w:r>
    </w:p>
    <w:p w14:paraId="01AE234D" w14:textId="77777777" w:rsidR="00B75786" w:rsidRPr="00E16A6B" w:rsidRDefault="00B75786" w:rsidP="00E16A6B">
      <w:pPr>
        <w:spacing w:after="0" w:line="240" w:lineRule="auto"/>
        <w:jc w:val="both"/>
        <w:rPr>
          <w:rFonts w:ascii="Times New Roman" w:hAnsi="Times New Roman" w:cs="Times New Roman"/>
          <w:b/>
          <w:sz w:val="20"/>
          <w:szCs w:val="20"/>
        </w:rPr>
      </w:pPr>
      <w:r w:rsidRPr="00E16A6B">
        <w:rPr>
          <w:rFonts w:ascii="Times New Roman" w:hAnsi="Times New Roman" w:cs="Times New Roman"/>
          <w:b/>
          <w:sz w:val="20"/>
          <w:szCs w:val="20"/>
        </w:rPr>
        <w:t xml:space="preserve">проведения технического обслуживания (ТО-1, ТО-2) </w:t>
      </w:r>
    </w:p>
    <w:p w14:paraId="108CFBA5" w14:textId="77777777" w:rsidR="00B75786" w:rsidRPr="00E16A6B" w:rsidRDefault="00B75786" w:rsidP="00E16A6B">
      <w:pPr>
        <w:spacing w:after="0" w:line="240" w:lineRule="auto"/>
        <w:jc w:val="both"/>
        <w:rPr>
          <w:rFonts w:ascii="Times New Roman" w:hAnsi="Times New Roman" w:cs="Times New Roman"/>
          <w:b/>
          <w:sz w:val="20"/>
          <w:szCs w:val="20"/>
        </w:rPr>
      </w:pPr>
      <w:r w:rsidRPr="00E16A6B">
        <w:rPr>
          <w:rFonts w:ascii="Times New Roman" w:hAnsi="Times New Roman" w:cs="Times New Roman"/>
          <w:b/>
          <w:sz w:val="20"/>
          <w:szCs w:val="20"/>
        </w:rPr>
        <w:t>технических средств оповещения</w:t>
      </w:r>
    </w:p>
    <w:p w14:paraId="0B9EA50A" w14:textId="77777777" w:rsidR="00B75786" w:rsidRPr="00E16A6B" w:rsidRDefault="00B75786" w:rsidP="00E16A6B">
      <w:pPr>
        <w:pBdr>
          <w:bottom w:val="single" w:sz="12" w:space="1" w:color="auto"/>
        </w:pBdr>
        <w:spacing w:after="0" w:line="240" w:lineRule="auto"/>
        <w:jc w:val="both"/>
        <w:rPr>
          <w:rFonts w:ascii="Times New Roman" w:hAnsi="Times New Roman" w:cs="Times New Roman"/>
          <w:sz w:val="20"/>
          <w:szCs w:val="20"/>
        </w:rPr>
      </w:pPr>
    </w:p>
    <w:p w14:paraId="66C1659B" w14:textId="2DF5FCA0"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(Наименование системы оповещения)</w:t>
      </w:r>
    </w:p>
    <w:p w14:paraId="2463E572" w14:textId="77777777" w:rsidR="00B75786" w:rsidRPr="00E16A6B" w:rsidRDefault="00B75786" w:rsidP="00E16A6B">
      <w:pPr>
        <w:spacing w:after="0" w:line="240" w:lineRule="auto"/>
        <w:jc w:val="both"/>
        <w:rPr>
          <w:rFonts w:ascii="Times New Roman" w:hAnsi="Times New Roman" w:cs="Times New Roman"/>
          <w:sz w:val="20"/>
          <w:szCs w:val="20"/>
        </w:rPr>
      </w:pPr>
    </w:p>
    <w:tbl>
      <w:tblPr>
        <w:tblW w:w="15149"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7"/>
        <w:gridCol w:w="4394"/>
        <w:gridCol w:w="2835"/>
        <w:gridCol w:w="2410"/>
        <w:gridCol w:w="3118"/>
        <w:gridCol w:w="1985"/>
      </w:tblGrid>
      <w:tr w:rsidR="00B75786" w:rsidRPr="008B08FE" w14:paraId="3AF27404" w14:textId="77777777" w:rsidTr="008B08FE">
        <w:trPr>
          <w:trHeight w:val="240"/>
        </w:trPr>
        <w:tc>
          <w:tcPr>
            <w:tcW w:w="407" w:type="dxa"/>
          </w:tcPr>
          <w:p w14:paraId="2765FCBD" w14:textId="77777777" w:rsidR="00B75786" w:rsidRPr="008B08FE" w:rsidRDefault="00B75786" w:rsidP="00E16A6B">
            <w:pPr>
              <w:spacing w:after="0" w:line="240" w:lineRule="auto"/>
              <w:jc w:val="both"/>
              <w:rPr>
                <w:rFonts w:ascii="Times New Roman" w:hAnsi="Times New Roman" w:cs="Times New Roman"/>
                <w:sz w:val="18"/>
                <w:szCs w:val="18"/>
              </w:rPr>
            </w:pPr>
            <w:r w:rsidRPr="008B08FE">
              <w:rPr>
                <w:rFonts w:ascii="Times New Roman" w:hAnsi="Times New Roman" w:cs="Times New Roman"/>
                <w:sz w:val="18"/>
                <w:szCs w:val="18"/>
              </w:rPr>
              <w:t>№</w:t>
            </w:r>
          </w:p>
          <w:p w14:paraId="0E9DAC97" w14:textId="77777777" w:rsidR="00B75786" w:rsidRPr="008B08FE" w:rsidRDefault="00B75786" w:rsidP="00E16A6B">
            <w:pPr>
              <w:spacing w:after="0" w:line="240" w:lineRule="auto"/>
              <w:jc w:val="both"/>
              <w:rPr>
                <w:rFonts w:ascii="Times New Roman" w:hAnsi="Times New Roman" w:cs="Times New Roman"/>
                <w:sz w:val="18"/>
                <w:szCs w:val="18"/>
              </w:rPr>
            </w:pPr>
            <w:r w:rsidRPr="008B08FE">
              <w:rPr>
                <w:rFonts w:ascii="Times New Roman" w:hAnsi="Times New Roman" w:cs="Times New Roman"/>
                <w:sz w:val="18"/>
                <w:szCs w:val="18"/>
              </w:rPr>
              <w:t>п</w:t>
            </w:r>
            <w:r w:rsidRPr="008B08FE">
              <w:rPr>
                <w:rFonts w:ascii="Times New Roman" w:hAnsi="Times New Roman" w:cs="Times New Roman"/>
                <w:sz w:val="18"/>
                <w:szCs w:val="18"/>
                <w:lang w:val="en-US"/>
              </w:rPr>
              <w:t>/</w:t>
            </w:r>
            <w:r w:rsidRPr="008B08FE">
              <w:rPr>
                <w:rFonts w:ascii="Times New Roman" w:hAnsi="Times New Roman" w:cs="Times New Roman"/>
                <w:sz w:val="18"/>
                <w:szCs w:val="18"/>
              </w:rPr>
              <w:t>п</w:t>
            </w:r>
          </w:p>
        </w:tc>
        <w:tc>
          <w:tcPr>
            <w:tcW w:w="4394" w:type="dxa"/>
          </w:tcPr>
          <w:p w14:paraId="51F2CCBC" w14:textId="77777777" w:rsidR="00B75786" w:rsidRPr="008B08FE" w:rsidRDefault="00B75786" w:rsidP="00E16A6B">
            <w:pPr>
              <w:spacing w:after="0" w:line="240" w:lineRule="auto"/>
              <w:jc w:val="both"/>
              <w:rPr>
                <w:rFonts w:ascii="Times New Roman" w:hAnsi="Times New Roman" w:cs="Times New Roman"/>
                <w:sz w:val="18"/>
                <w:szCs w:val="18"/>
              </w:rPr>
            </w:pPr>
            <w:r w:rsidRPr="008B08FE">
              <w:rPr>
                <w:rFonts w:ascii="Times New Roman" w:hAnsi="Times New Roman" w:cs="Times New Roman"/>
                <w:sz w:val="18"/>
                <w:szCs w:val="18"/>
              </w:rPr>
              <w:t>Наименование работ</w:t>
            </w:r>
          </w:p>
          <w:p w14:paraId="6AA524C2" w14:textId="77777777" w:rsidR="00B75786" w:rsidRPr="008B08FE" w:rsidRDefault="00B75786" w:rsidP="00E16A6B">
            <w:pPr>
              <w:spacing w:after="0" w:line="240" w:lineRule="auto"/>
              <w:jc w:val="both"/>
              <w:rPr>
                <w:rFonts w:ascii="Times New Roman" w:hAnsi="Times New Roman" w:cs="Times New Roman"/>
                <w:sz w:val="18"/>
                <w:szCs w:val="18"/>
              </w:rPr>
            </w:pPr>
            <w:r w:rsidRPr="008B08FE">
              <w:rPr>
                <w:rFonts w:ascii="Times New Roman" w:hAnsi="Times New Roman" w:cs="Times New Roman"/>
                <w:sz w:val="18"/>
                <w:szCs w:val="18"/>
              </w:rPr>
              <w:t>(мероприятий)</w:t>
            </w:r>
          </w:p>
        </w:tc>
        <w:tc>
          <w:tcPr>
            <w:tcW w:w="2835" w:type="dxa"/>
          </w:tcPr>
          <w:p w14:paraId="285A3562" w14:textId="39ADE0B7" w:rsidR="00B75786" w:rsidRPr="008B08FE" w:rsidRDefault="00B75786" w:rsidP="00E16A6B">
            <w:pPr>
              <w:spacing w:after="0" w:line="240" w:lineRule="auto"/>
              <w:jc w:val="both"/>
              <w:rPr>
                <w:rFonts w:ascii="Times New Roman" w:hAnsi="Times New Roman" w:cs="Times New Roman"/>
                <w:sz w:val="18"/>
                <w:szCs w:val="18"/>
              </w:rPr>
            </w:pPr>
            <w:r w:rsidRPr="008B08FE">
              <w:rPr>
                <w:rFonts w:ascii="Times New Roman" w:hAnsi="Times New Roman" w:cs="Times New Roman"/>
                <w:sz w:val="18"/>
                <w:szCs w:val="18"/>
              </w:rPr>
              <w:t>Срок</w:t>
            </w:r>
            <w:r w:rsidR="008B08FE">
              <w:rPr>
                <w:rFonts w:ascii="Times New Roman" w:hAnsi="Times New Roman" w:cs="Times New Roman"/>
                <w:sz w:val="18"/>
                <w:szCs w:val="18"/>
              </w:rPr>
              <w:t xml:space="preserve"> </w:t>
            </w:r>
            <w:r w:rsidRPr="008B08FE">
              <w:rPr>
                <w:rFonts w:ascii="Times New Roman" w:hAnsi="Times New Roman" w:cs="Times New Roman"/>
                <w:sz w:val="18"/>
                <w:szCs w:val="18"/>
              </w:rPr>
              <w:t>выполнения</w:t>
            </w:r>
            <w:r w:rsidR="008B08FE">
              <w:rPr>
                <w:rFonts w:ascii="Times New Roman" w:hAnsi="Times New Roman" w:cs="Times New Roman"/>
                <w:sz w:val="18"/>
                <w:szCs w:val="18"/>
              </w:rPr>
              <w:t xml:space="preserve"> </w:t>
            </w:r>
            <w:r w:rsidRPr="008B08FE">
              <w:rPr>
                <w:rFonts w:ascii="Times New Roman" w:hAnsi="Times New Roman" w:cs="Times New Roman"/>
                <w:sz w:val="18"/>
                <w:szCs w:val="18"/>
              </w:rPr>
              <w:t>работ (мероприятий)</w:t>
            </w:r>
          </w:p>
        </w:tc>
        <w:tc>
          <w:tcPr>
            <w:tcW w:w="2410" w:type="dxa"/>
          </w:tcPr>
          <w:p w14:paraId="5A136922" w14:textId="3D1B6547" w:rsidR="00B75786" w:rsidRPr="008B08FE" w:rsidRDefault="00B75786" w:rsidP="00E16A6B">
            <w:pPr>
              <w:spacing w:after="0" w:line="240" w:lineRule="auto"/>
              <w:jc w:val="both"/>
              <w:rPr>
                <w:rFonts w:ascii="Times New Roman" w:hAnsi="Times New Roman" w:cs="Times New Roman"/>
                <w:sz w:val="18"/>
                <w:szCs w:val="18"/>
              </w:rPr>
            </w:pPr>
            <w:r w:rsidRPr="008B08FE">
              <w:rPr>
                <w:rFonts w:ascii="Times New Roman" w:hAnsi="Times New Roman" w:cs="Times New Roman"/>
                <w:sz w:val="18"/>
                <w:szCs w:val="18"/>
              </w:rPr>
              <w:t>Ответственный</w:t>
            </w:r>
            <w:r w:rsidR="008B08FE">
              <w:rPr>
                <w:rFonts w:ascii="Times New Roman" w:hAnsi="Times New Roman" w:cs="Times New Roman"/>
                <w:sz w:val="18"/>
                <w:szCs w:val="18"/>
              </w:rPr>
              <w:t xml:space="preserve"> </w:t>
            </w:r>
            <w:r w:rsidRPr="008B08FE">
              <w:rPr>
                <w:rFonts w:ascii="Times New Roman" w:hAnsi="Times New Roman" w:cs="Times New Roman"/>
                <w:sz w:val="18"/>
                <w:szCs w:val="18"/>
              </w:rPr>
              <w:t>исполнитель</w:t>
            </w:r>
          </w:p>
        </w:tc>
        <w:tc>
          <w:tcPr>
            <w:tcW w:w="3118" w:type="dxa"/>
          </w:tcPr>
          <w:p w14:paraId="10D2BC8F" w14:textId="3CFD3E45" w:rsidR="00B75786" w:rsidRPr="008B08FE" w:rsidRDefault="00B75786" w:rsidP="00E16A6B">
            <w:pPr>
              <w:spacing w:after="0" w:line="240" w:lineRule="auto"/>
              <w:jc w:val="both"/>
              <w:rPr>
                <w:rFonts w:ascii="Times New Roman" w:hAnsi="Times New Roman" w:cs="Times New Roman"/>
                <w:sz w:val="18"/>
                <w:szCs w:val="18"/>
              </w:rPr>
            </w:pPr>
            <w:r w:rsidRPr="008B08FE">
              <w:rPr>
                <w:rFonts w:ascii="Times New Roman" w:hAnsi="Times New Roman" w:cs="Times New Roman"/>
                <w:sz w:val="18"/>
                <w:szCs w:val="18"/>
              </w:rPr>
              <w:t xml:space="preserve">Кто </w:t>
            </w:r>
            <w:r w:rsidR="008B08FE">
              <w:rPr>
                <w:rFonts w:ascii="Times New Roman" w:hAnsi="Times New Roman" w:cs="Times New Roman"/>
                <w:sz w:val="18"/>
                <w:szCs w:val="18"/>
              </w:rPr>
              <w:t xml:space="preserve"> </w:t>
            </w:r>
            <w:r w:rsidRPr="008B08FE">
              <w:rPr>
                <w:rFonts w:ascii="Times New Roman" w:hAnsi="Times New Roman" w:cs="Times New Roman"/>
                <w:sz w:val="18"/>
                <w:szCs w:val="18"/>
              </w:rPr>
              <w:t>контролирует</w:t>
            </w:r>
            <w:r w:rsidR="008B08FE">
              <w:rPr>
                <w:rFonts w:ascii="Times New Roman" w:hAnsi="Times New Roman" w:cs="Times New Roman"/>
                <w:sz w:val="18"/>
                <w:szCs w:val="18"/>
              </w:rPr>
              <w:t xml:space="preserve"> </w:t>
            </w:r>
            <w:r w:rsidRPr="008B08FE">
              <w:rPr>
                <w:rFonts w:ascii="Times New Roman" w:hAnsi="Times New Roman" w:cs="Times New Roman"/>
                <w:sz w:val="18"/>
                <w:szCs w:val="18"/>
              </w:rPr>
              <w:t>выполнение</w:t>
            </w:r>
            <w:r w:rsidR="008B08FE">
              <w:rPr>
                <w:rFonts w:ascii="Times New Roman" w:hAnsi="Times New Roman" w:cs="Times New Roman"/>
                <w:sz w:val="18"/>
                <w:szCs w:val="18"/>
              </w:rPr>
              <w:t xml:space="preserve"> </w:t>
            </w:r>
            <w:r w:rsidRPr="008B08FE">
              <w:rPr>
                <w:rFonts w:ascii="Times New Roman" w:hAnsi="Times New Roman" w:cs="Times New Roman"/>
                <w:sz w:val="18"/>
                <w:szCs w:val="18"/>
              </w:rPr>
              <w:t>работ</w:t>
            </w:r>
          </w:p>
        </w:tc>
        <w:tc>
          <w:tcPr>
            <w:tcW w:w="1985" w:type="dxa"/>
          </w:tcPr>
          <w:p w14:paraId="15ECDD4C" w14:textId="4F2D1AA3" w:rsidR="00B75786" w:rsidRPr="008B08FE" w:rsidRDefault="00B75786" w:rsidP="00E16A6B">
            <w:pPr>
              <w:spacing w:after="0" w:line="240" w:lineRule="auto"/>
              <w:jc w:val="both"/>
              <w:rPr>
                <w:rFonts w:ascii="Times New Roman" w:hAnsi="Times New Roman" w:cs="Times New Roman"/>
                <w:sz w:val="18"/>
                <w:szCs w:val="18"/>
              </w:rPr>
            </w:pPr>
            <w:r w:rsidRPr="008B08FE">
              <w:rPr>
                <w:rFonts w:ascii="Times New Roman" w:hAnsi="Times New Roman" w:cs="Times New Roman"/>
                <w:sz w:val="18"/>
                <w:szCs w:val="18"/>
              </w:rPr>
              <w:t>Отметка</w:t>
            </w:r>
            <w:r w:rsidR="008B08FE">
              <w:rPr>
                <w:rFonts w:ascii="Times New Roman" w:hAnsi="Times New Roman" w:cs="Times New Roman"/>
                <w:sz w:val="18"/>
                <w:szCs w:val="18"/>
              </w:rPr>
              <w:t xml:space="preserve"> </w:t>
            </w:r>
            <w:r w:rsidRPr="008B08FE">
              <w:rPr>
                <w:rFonts w:ascii="Times New Roman" w:hAnsi="Times New Roman" w:cs="Times New Roman"/>
                <w:sz w:val="18"/>
                <w:szCs w:val="18"/>
              </w:rPr>
              <w:t>о выполнении</w:t>
            </w:r>
          </w:p>
        </w:tc>
      </w:tr>
      <w:tr w:rsidR="00B75786" w:rsidRPr="008B08FE" w14:paraId="42A64310" w14:textId="77777777" w:rsidTr="008B08FE">
        <w:trPr>
          <w:trHeight w:val="240"/>
        </w:trPr>
        <w:tc>
          <w:tcPr>
            <w:tcW w:w="15149" w:type="dxa"/>
            <w:gridSpan w:val="6"/>
            <w:vAlign w:val="bottom"/>
          </w:tcPr>
          <w:p w14:paraId="02599B44" w14:textId="77777777" w:rsidR="00B75786" w:rsidRPr="008B08FE" w:rsidRDefault="00B75786" w:rsidP="00E16A6B">
            <w:pPr>
              <w:spacing w:after="0" w:line="240" w:lineRule="auto"/>
              <w:jc w:val="both"/>
              <w:rPr>
                <w:rFonts w:ascii="Times New Roman" w:hAnsi="Times New Roman" w:cs="Times New Roman"/>
                <w:sz w:val="18"/>
                <w:szCs w:val="18"/>
              </w:rPr>
            </w:pPr>
            <w:r w:rsidRPr="008B08FE">
              <w:rPr>
                <w:rFonts w:ascii="Times New Roman" w:hAnsi="Times New Roman" w:cs="Times New Roman"/>
                <w:sz w:val="18"/>
                <w:szCs w:val="18"/>
                <w:lang w:val="en-US"/>
              </w:rPr>
              <w:t>I</w:t>
            </w:r>
            <w:r w:rsidRPr="008B08FE">
              <w:rPr>
                <w:rFonts w:ascii="Times New Roman" w:hAnsi="Times New Roman" w:cs="Times New Roman"/>
                <w:sz w:val="18"/>
                <w:szCs w:val="18"/>
              </w:rPr>
              <w:t>. Подготовительные мероприятия</w:t>
            </w:r>
          </w:p>
        </w:tc>
      </w:tr>
      <w:tr w:rsidR="00B75786" w:rsidRPr="008B08FE" w14:paraId="0BFDE21B" w14:textId="77777777" w:rsidTr="008B08FE">
        <w:trPr>
          <w:trHeight w:val="240"/>
        </w:trPr>
        <w:tc>
          <w:tcPr>
            <w:tcW w:w="407" w:type="dxa"/>
            <w:vAlign w:val="bottom"/>
          </w:tcPr>
          <w:p w14:paraId="7F67A1F7"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4394" w:type="dxa"/>
            <w:vAlign w:val="bottom"/>
          </w:tcPr>
          <w:p w14:paraId="45BD79D1"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2835" w:type="dxa"/>
            <w:vAlign w:val="bottom"/>
          </w:tcPr>
          <w:p w14:paraId="10F70EC9"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2410" w:type="dxa"/>
            <w:vAlign w:val="bottom"/>
          </w:tcPr>
          <w:p w14:paraId="70FEEFE9"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3118" w:type="dxa"/>
            <w:vAlign w:val="bottom"/>
          </w:tcPr>
          <w:p w14:paraId="7F46B500"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1985" w:type="dxa"/>
            <w:vAlign w:val="bottom"/>
          </w:tcPr>
          <w:p w14:paraId="569ACED7" w14:textId="77777777" w:rsidR="00B75786" w:rsidRPr="008B08FE" w:rsidRDefault="00B75786" w:rsidP="00E16A6B">
            <w:pPr>
              <w:spacing w:after="0" w:line="240" w:lineRule="auto"/>
              <w:jc w:val="both"/>
              <w:rPr>
                <w:rFonts w:ascii="Times New Roman" w:hAnsi="Times New Roman" w:cs="Times New Roman"/>
                <w:sz w:val="18"/>
                <w:szCs w:val="18"/>
              </w:rPr>
            </w:pPr>
          </w:p>
        </w:tc>
      </w:tr>
      <w:tr w:rsidR="00B75786" w:rsidRPr="008B08FE" w14:paraId="7AD79C25" w14:textId="77777777" w:rsidTr="008B08FE">
        <w:trPr>
          <w:trHeight w:val="240"/>
        </w:trPr>
        <w:tc>
          <w:tcPr>
            <w:tcW w:w="407" w:type="dxa"/>
            <w:vAlign w:val="bottom"/>
          </w:tcPr>
          <w:p w14:paraId="25D7CAAD"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4394" w:type="dxa"/>
            <w:vAlign w:val="bottom"/>
          </w:tcPr>
          <w:p w14:paraId="62871068"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2835" w:type="dxa"/>
            <w:vAlign w:val="bottom"/>
          </w:tcPr>
          <w:p w14:paraId="728D6382"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2410" w:type="dxa"/>
            <w:vAlign w:val="bottom"/>
          </w:tcPr>
          <w:p w14:paraId="352F6A7D"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3118" w:type="dxa"/>
            <w:vAlign w:val="bottom"/>
          </w:tcPr>
          <w:p w14:paraId="7715056A"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1985" w:type="dxa"/>
            <w:vAlign w:val="bottom"/>
          </w:tcPr>
          <w:p w14:paraId="7C7DA2B3" w14:textId="77777777" w:rsidR="00B75786" w:rsidRPr="008B08FE" w:rsidRDefault="00B75786" w:rsidP="00E16A6B">
            <w:pPr>
              <w:spacing w:after="0" w:line="240" w:lineRule="auto"/>
              <w:jc w:val="both"/>
              <w:rPr>
                <w:rFonts w:ascii="Times New Roman" w:hAnsi="Times New Roman" w:cs="Times New Roman"/>
                <w:sz w:val="18"/>
                <w:szCs w:val="18"/>
              </w:rPr>
            </w:pPr>
          </w:p>
        </w:tc>
      </w:tr>
      <w:tr w:rsidR="00B75786" w:rsidRPr="008B08FE" w14:paraId="761B98D6" w14:textId="77777777" w:rsidTr="008B08FE">
        <w:trPr>
          <w:trHeight w:val="240"/>
        </w:trPr>
        <w:tc>
          <w:tcPr>
            <w:tcW w:w="407" w:type="dxa"/>
            <w:vAlign w:val="bottom"/>
          </w:tcPr>
          <w:p w14:paraId="3C8E1FAB"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4394" w:type="dxa"/>
            <w:vAlign w:val="bottom"/>
          </w:tcPr>
          <w:p w14:paraId="3361B013"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2835" w:type="dxa"/>
            <w:vAlign w:val="bottom"/>
          </w:tcPr>
          <w:p w14:paraId="45AC9148"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2410" w:type="dxa"/>
            <w:vAlign w:val="bottom"/>
          </w:tcPr>
          <w:p w14:paraId="084E62D5"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3118" w:type="dxa"/>
            <w:vAlign w:val="bottom"/>
          </w:tcPr>
          <w:p w14:paraId="42323987"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1985" w:type="dxa"/>
            <w:vAlign w:val="bottom"/>
          </w:tcPr>
          <w:p w14:paraId="1BD5DA12" w14:textId="77777777" w:rsidR="00B75786" w:rsidRPr="008B08FE" w:rsidRDefault="00B75786" w:rsidP="00E16A6B">
            <w:pPr>
              <w:spacing w:after="0" w:line="240" w:lineRule="auto"/>
              <w:jc w:val="both"/>
              <w:rPr>
                <w:rFonts w:ascii="Times New Roman" w:hAnsi="Times New Roman" w:cs="Times New Roman"/>
                <w:sz w:val="18"/>
                <w:szCs w:val="18"/>
              </w:rPr>
            </w:pPr>
          </w:p>
        </w:tc>
      </w:tr>
      <w:tr w:rsidR="00B75786" w:rsidRPr="008B08FE" w14:paraId="2CBC68E3" w14:textId="77777777" w:rsidTr="008B08FE">
        <w:trPr>
          <w:trHeight w:val="240"/>
        </w:trPr>
        <w:tc>
          <w:tcPr>
            <w:tcW w:w="15149" w:type="dxa"/>
            <w:gridSpan w:val="6"/>
            <w:vAlign w:val="bottom"/>
          </w:tcPr>
          <w:p w14:paraId="1BC341B4" w14:textId="77777777" w:rsidR="00B75786" w:rsidRPr="008B08FE" w:rsidRDefault="00B75786" w:rsidP="00E16A6B">
            <w:pPr>
              <w:spacing w:after="0" w:line="240" w:lineRule="auto"/>
              <w:jc w:val="both"/>
              <w:rPr>
                <w:rFonts w:ascii="Times New Roman" w:hAnsi="Times New Roman" w:cs="Times New Roman"/>
                <w:sz w:val="18"/>
                <w:szCs w:val="18"/>
              </w:rPr>
            </w:pPr>
            <w:r w:rsidRPr="008B08FE">
              <w:rPr>
                <w:rFonts w:ascii="Times New Roman" w:hAnsi="Times New Roman" w:cs="Times New Roman"/>
                <w:sz w:val="18"/>
                <w:szCs w:val="18"/>
                <w:lang w:val="en-US"/>
              </w:rPr>
              <w:t>II</w:t>
            </w:r>
            <w:r w:rsidRPr="008B08FE">
              <w:rPr>
                <w:rFonts w:ascii="Times New Roman" w:hAnsi="Times New Roman" w:cs="Times New Roman"/>
                <w:sz w:val="18"/>
                <w:szCs w:val="18"/>
              </w:rPr>
              <w:t>. Работы по проведению технического обслуживания</w:t>
            </w:r>
          </w:p>
        </w:tc>
      </w:tr>
      <w:tr w:rsidR="00B75786" w:rsidRPr="008B08FE" w14:paraId="6ECDCEAB" w14:textId="77777777" w:rsidTr="008B08FE">
        <w:trPr>
          <w:trHeight w:val="240"/>
        </w:trPr>
        <w:tc>
          <w:tcPr>
            <w:tcW w:w="407" w:type="dxa"/>
            <w:vAlign w:val="bottom"/>
          </w:tcPr>
          <w:p w14:paraId="5310A5C7"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4394" w:type="dxa"/>
            <w:vAlign w:val="bottom"/>
          </w:tcPr>
          <w:p w14:paraId="40B4B0EA"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2835" w:type="dxa"/>
            <w:vAlign w:val="bottom"/>
          </w:tcPr>
          <w:p w14:paraId="6EF3D0E1"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2410" w:type="dxa"/>
            <w:vAlign w:val="bottom"/>
          </w:tcPr>
          <w:p w14:paraId="1AA139B5"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3118" w:type="dxa"/>
            <w:vAlign w:val="bottom"/>
          </w:tcPr>
          <w:p w14:paraId="362F92DF"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1985" w:type="dxa"/>
            <w:vAlign w:val="bottom"/>
          </w:tcPr>
          <w:p w14:paraId="5A223EBD" w14:textId="77777777" w:rsidR="00B75786" w:rsidRPr="008B08FE" w:rsidRDefault="00B75786" w:rsidP="00E16A6B">
            <w:pPr>
              <w:spacing w:after="0" w:line="240" w:lineRule="auto"/>
              <w:jc w:val="both"/>
              <w:rPr>
                <w:rFonts w:ascii="Times New Roman" w:hAnsi="Times New Roman" w:cs="Times New Roman"/>
                <w:sz w:val="18"/>
                <w:szCs w:val="18"/>
              </w:rPr>
            </w:pPr>
          </w:p>
        </w:tc>
      </w:tr>
      <w:tr w:rsidR="00B75786" w:rsidRPr="008B08FE" w14:paraId="7AB7E9CE" w14:textId="77777777" w:rsidTr="008B08FE">
        <w:trPr>
          <w:trHeight w:val="240"/>
        </w:trPr>
        <w:tc>
          <w:tcPr>
            <w:tcW w:w="407" w:type="dxa"/>
            <w:vAlign w:val="bottom"/>
          </w:tcPr>
          <w:p w14:paraId="687E798B"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4394" w:type="dxa"/>
            <w:vAlign w:val="bottom"/>
          </w:tcPr>
          <w:p w14:paraId="5709BA69"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2835" w:type="dxa"/>
            <w:vAlign w:val="bottom"/>
          </w:tcPr>
          <w:p w14:paraId="2B414415"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2410" w:type="dxa"/>
            <w:vAlign w:val="bottom"/>
          </w:tcPr>
          <w:p w14:paraId="01DDAFBA"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3118" w:type="dxa"/>
            <w:vAlign w:val="bottom"/>
          </w:tcPr>
          <w:p w14:paraId="30AB1ABC"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1985" w:type="dxa"/>
            <w:vAlign w:val="bottom"/>
          </w:tcPr>
          <w:p w14:paraId="2F2D5F90" w14:textId="77777777" w:rsidR="00B75786" w:rsidRPr="008B08FE" w:rsidRDefault="00B75786" w:rsidP="00E16A6B">
            <w:pPr>
              <w:spacing w:after="0" w:line="240" w:lineRule="auto"/>
              <w:jc w:val="both"/>
              <w:rPr>
                <w:rFonts w:ascii="Times New Roman" w:hAnsi="Times New Roman" w:cs="Times New Roman"/>
                <w:sz w:val="18"/>
                <w:szCs w:val="18"/>
              </w:rPr>
            </w:pPr>
          </w:p>
        </w:tc>
      </w:tr>
      <w:tr w:rsidR="00B75786" w:rsidRPr="008B08FE" w14:paraId="4EDEF3B6" w14:textId="77777777" w:rsidTr="008B08FE">
        <w:trPr>
          <w:trHeight w:val="240"/>
        </w:trPr>
        <w:tc>
          <w:tcPr>
            <w:tcW w:w="407" w:type="dxa"/>
            <w:vAlign w:val="bottom"/>
          </w:tcPr>
          <w:p w14:paraId="7C918383"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4394" w:type="dxa"/>
            <w:vAlign w:val="bottom"/>
          </w:tcPr>
          <w:p w14:paraId="756F2635"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2835" w:type="dxa"/>
            <w:vAlign w:val="bottom"/>
          </w:tcPr>
          <w:p w14:paraId="4419B591"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2410" w:type="dxa"/>
            <w:vAlign w:val="bottom"/>
          </w:tcPr>
          <w:p w14:paraId="29574E53"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3118" w:type="dxa"/>
            <w:vAlign w:val="bottom"/>
          </w:tcPr>
          <w:p w14:paraId="1564870B"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1985" w:type="dxa"/>
            <w:vAlign w:val="bottom"/>
          </w:tcPr>
          <w:p w14:paraId="4C9D7003" w14:textId="77777777" w:rsidR="00B75786" w:rsidRPr="008B08FE" w:rsidRDefault="00B75786" w:rsidP="00E16A6B">
            <w:pPr>
              <w:spacing w:after="0" w:line="240" w:lineRule="auto"/>
              <w:jc w:val="both"/>
              <w:rPr>
                <w:rFonts w:ascii="Times New Roman" w:hAnsi="Times New Roman" w:cs="Times New Roman"/>
                <w:sz w:val="18"/>
                <w:szCs w:val="18"/>
              </w:rPr>
            </w:pPr>
          </w:p>
        </w:tc>
      </w:tr>
      <w:tr w:rsidR="00B75786" w:rsidRPr="008B08FE" w14:paraId="4361F931" w14:textId="77777777" w:rsidTr="008B08FE">
        <w:trPr>
          <w:trHeight w:val="240"/>
        </w:trPr>
        <w:tc>
          <w:tcPr>
            <w:tcW w:w="15149" w:type="dxa"/>
            <w:gridSpan w:val="6"/>
            <w:vAlign w:val="bottom"/>
          </w:tcPr>
          <w:p w14:paraId="5A38780A" w14:textId="77777777" w:rsidR="00B75786" w:rsidRPr="008B08FE" w:rsidRDefault="00B75786" w:rsidP="00E16A6B">
            <w:pPr>
              <w:spacing w:after="0" w:line="240" w:lineRule="auto"/>
              <w:jc w:val="both"/>
              <w:rPr>
                <w:rFonts w:ascii="Times New Roman" w:hAnsi="Times New Roman" w:cs="Times New Roman"/>
                <w:sz w:val="18"/>
                <w:szCs w:val="18"/>
              </w:rPr>
            </w:pPr>
            <w:r w:rsidRPr="008B08FE">
              <w:rPr>
                <w:rFonts w:ascii="Times New Roman" w:hAnsi="Times New Roman" w:cs="Times New Roman"/>
                <w:sz w:val="18"/>
                <w:szCs w:val="18"/>
                <w:lang w:val="en-US"/>
              </w:rPr>
              <w:t>III</w:t>
            </w:r>
            <w:r w:rsidRPr="008B08FE">
              <w:rPr>
                <w:rFonts w:ascii="Times New Roman" w:hAnsi="Times New Roman" w:cs="Times New Roman"/>
                <w:sz w:val="18"/>
                <w:szCs w:val="18"/>
              </w:rPr>
              <w:t>. Мероприятия по контролю качества выполнения технического обслуживания</w:t>
            </w:r>
          </w:p>
        </w:tc>
      </w:tr>
      <w:tr w:rsidR="00B75786" w:rsidRPr="008B08FE" w14:paraId="6E9DF65A" w14:textId="77777777" w:rsidTr="008B08FE">
        <w:trPr>
          <w:trHeight w:val="240"/>
        </w:trPr>
        <w:tc>
          <w:tcPr>
            <w:tcW w:w="407" w:type="dxa"/>
            <w:vAlign w:val="bottom"/>
          </w:tcPr>
          <w:p w14:paraId="20A1934F"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4394" w:type="dxa"/>
            <w:vAlign w:val="bottom"/>
          </w:tcPr>
          <w:p w14:paraId="719D149D"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2835" w:type="dxa"/>
            <w:vAlign w:val="bottom"/>
          </w:tcPr>
          <w:p w14:paraId="322CBFD9"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2410" w:type="dxa"/>
            <w:vAlign w:val="bottom"/>
          </w:tcPr>
          <w:p w14:paraId="79C8C890"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3118" w:type="dxa"/>
            <w:vAlign w:val="bottom"/>
          </w:tcPr>
          <w:p w14:paraId="26C32943"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1985" w:type="dxa"/>
            <w:vAlign w:val="bottom"/>
          </w:tcPr>
          <w:p w14:paraId="2812A703" w14:textId="77777777" w:rsidR="00B75786" w:rsidRPr="008B08FE" w:rsidRDefault="00B75786" w:rsidP="00E16A6B">
            <w:pPr>
              <w:spacing w:after="0" w:line="240" w:lineRule="auto"/>
              <w:jc w:val="both"/>
              <w:rPr>
                <w:rFonts w:ascii="Times New Roman" w:hAnsi="Times New Roman" w:cs="Times New Roman"/>
                <w:sz w:val="18"/>
                <w:szCs w:val="18"/>
              </w:rPr>
            </w:pPr>
          </w:p>
        </w:tc>
      </w:tr>
      <w:tr w:rsidR="00B75786" w:rsidRPr="008B08FE" w14:paraId="61850973" w14:textId="77777777" w:rsidTr="008B08FE">
        <w:trPr>
          <w:trHeight w:val="240"/>
        </w:trPr>
        <w:tc>
          <w:tcPr>
            <w:tcW w:w="407" w:type="dxa"/>
            <w:vAlign w:val="bottom"/>
          </w:tcPr>
          <w:p w14:paraId="3D00D9D9"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4394" w:type="dxa"/>
            <w:vAlign w:val="bottom"/>
          </w:tcPr>
          <w:p w14:paraId="64B23D1C"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2835" w:type="dxa"/>
            <w:vAlign w:val="bottom"/>
          </w:tcPr>
          <w:p w14:paraId="24DF4EDD"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2410" w:type="dxa"/>
            <w:vAlign w:val="bottom"/>
          </w:tcPr>
          <w:p w14:paraId="25E13925"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3118" w:type="dxa"/>
            <w:vAlign w:val="bottom"/>
          </w:tcPr>
          <w:p w14:paraId="4C5A1782"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1985" w:type="dxa"/>
            <w:vAlign w:val="bottom"/>
          </w:tcPr>
          <w:p w14:paraId="3744B29D" w14:textId="77777777" w:rsidR="00B75786" w:rsidRPr="008B08FE" w:rsidRDefault="00B75786" w:rsidP="00E16A6B">
            <w:pPr>
              <w:spacing w:after="0" w:line="240" w:lineRule="auto"/>
              <w:jc w:val="both"/>
              <w:rPr>
                <w:rFonts w:ascii="Times New Roman" w:hAnsi="Times New Roman" w:cs="Times New Roman"/>
                <w:sz w:val="18"/>
                <w:szCs w:val="18"/>
              </w:rPr>
            </w:pPr>
          </w:p>
        </w:tc>
      </w:tr>
      <w:tr w:rsidR="00B75786" w:rsidRPr="008B08FE" w14:paraId="2957AC72" w14:textId="77777777" w:rsidTr="008B08FE">
        <w:trPr>
          <w:trHeight w:val="240"/>
        </w:trPr>
        <w:tc>
          <w:tcPr>
            <w:tcW w:w="407" w:type="dxa"/>
            <w:vAlign w:val="bottom"/>
          </w:tcPr>
          <w:p w14:paraId="47C86781"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4394" w:type="dxa"/>
            <w:vAlign w:val="bottom"/>
          </w:tcPr>
          <w:p w14:paraId="6E379AD3"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2835" w:type="dxa"/>
            <w:vAlign w:val="bottom"/>
          </w:tcPr>
          <w:p w14:paraId="663B7E1F"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2410" w:type="dxa"/>
            <w:vAlign w:val="bottom"/>
          </w:tcPr>
          <w:p w14:paraId="136253A4"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3118" w:type="dxa"/>
            <w:vAlign w:val="bottom"/>
          </w:tcPr>
          <w:p w14:paraId="3E2F6F07"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1985" w:type="dxa"/>
            <w:vAlign w:val="bottom"/>
          </w:tcPr>
          <w:p w14:paraId="3CC33F14" w14:textId="77777777" w:rsidR="00B75786" w:rsidRPr="008B08FE" w:rsidRDefault="00B75786" w:rsidP="00E16A6B">
            <w:pPr>
              <w:spacing w:after="0" w:line="240" w:lineRule="auto"/>
              <w:jc w:val="both"/>
              <w:rPr>
                <w:rFonts w:ascii="Times New Roman" w:hAnsi="Times New Roman" w:cs="Times New Roman"/>
                <w:sz w:val="18"/>
                <w:szCs w:val="18"/>
              </w:rPr>
            </w:pPr>
          </w:p>
        </w:tc>
      </w:tr>
    </w:tbl>
    <w:p w14:paraId="237F6483" w14:textId="77777777" w:rsidR="00B75786" w:rsidRPr="00E16A6B" w:rsidRDefault="00B75786" w:rsidP="00E16A6B">
      <w:pPr>
        <w:spacing w:after="0" w:line="240" w:lineRule="auto"/>
        <w:jc w:val="both"/>
        <w:rPr>
          <w:rFonts w:ascii="Times New Roman" w:hAnsi="Times New Roman" w:cs="Times New Roman"/>
          <w:sz w:val="20"/>
          <w:szCs w:val="20"/>
        </w:rPr>
      </w:pPr>
    </w:p>
    <w:tbl>
      <w:tblPr>
        <w:tblW w:w="9484" w:type="dxa"/>
        <w:tblInd w:w="14" w:type="dxa"/>
        <w:tblCellMar>
          <w:left w:w="0" w:type="dxa"/>
          <w:right w:w="0" w:type="dxa"/>
        </w:tblCellMar>
        <w:tblLook w:val="01E0" w:firstRow="1" w:lastRow="1" w:firstColumn="1" w:lastColumn="1" w:noHBand="0" w:noVBand="0"/>
      </w:tblPr>
      <w:tblGrid>
        <w:gridCol w:w="140"/>
        <w:gridCol w:w="490"/>
        <w:gridCol w:w="252"/>
        <w:gridCol w:w="1876"/>
        <w:gridCol w:w="378"/>
        <w:gridCol w:w="378"/>
        <w:gridCol w:w="378"/>
        <w:gridCol w:w="5592"/>
      </w:tblGrid>
      <w:tr w:rsidR="00B75786" w:rsidRPr="00E16A6B" w14:paraId="5D33E99F" w14:textId="77777777" w:rsidTr="00784F8E">
        <w:trPr>
          <w:trHeight w:val="240"/>
        </w:trPr>
        <w:tc>
          <w:tcPr>
            <w:tcW w:w="3136" w:type="dxa"/>
            <w:gridSpan w:val="5"/>
            <w:tcMar>
              <w:left w:w="0" w:type="dxa"/>
              <w:right w:w="0" w:type="dxa"/>
            </w:tcMar>
            <w:vAlign w:val="bottom"/>
          </w:tcPr>
          <w:p w14:paraId="693FB9EC"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Ответственный исполнитель</w:t>
            </w:r>
          </w:p>
        </w:tc>
        <w:tc>
          <w:tcPr>
            <w:tcW w:w="6348" w:type="dxa"/>
            <w:gridSpan w:val="3"/>
            <w:tcBorders>
              <w:bottom w:val="single" w:sz="4" w:space="0" w:color="auto"/>
            </w:tcBorders>
            <w:vAlign w:val="bottom"/>
          </w:tcPr>
          <w:p w14:paraId="4CCC85C0" w14:textId="77777777" w:rsidR="00B75786" w:rsidRPr="00E16A6B" w:rsidRDefault="00B75786" w:rsidP="00E16A6B">
            <w:pPr>
              <w:spacing w:after="0" w:line="240" w:lineRule="auto"/>
              <w:jc w:val="both"/>
              <w:rPr>
                <w:rFonts w:ascii="Times New Roman" w:hAnsi="Times New Roman" w:cs="Times New Roman"/>
                <w:sz w:val="20"/>
                <w:szCs w:val="20"/>
              </w:rPr>
            </w:pPr>
          </w:p>
        </w:tc>
      </w:tr>
      <w:tr w:rsidR="00B75786" w:rsidRPr="00E16A6B" w14:paraId="69E2C3B1" w14:textId="77777777" w:rsidTr="00784F8E">
        <w:tc>
          <w:tcPr>
            <w:tcW w:w="3136" w:type="dxa"/>
            <w:gridSpan w:val="5"/>
            <w:tcMar>
              <w:left w:w="0" w:type="dxa"/>
              <w:right w:w="0" w:type="dxa"/>
            </w:tcMar>
            <w:vAlign w:val="bottom"/>
          </w:tcPr>
          <w:p w14:paraId="2B964E8E" w14:textId="77777777" w:rsidR="00B75786" w:rsidRPr="00E16A6B" w:rsidRDefault="00B75786" w:rsidP="00E16A6B">
            <w:pPr>
              <w:spacing w:after="0" w:line="240" w:lineRule="auto"/>
              <w:jc w:val="both"/>
              <w:rPr>
                <w:rFonts w:ascii="Times New Roman" w:hAnsi="Times New Roman" w:cs="Times New Roman"/>
                <w:iCs/>
                <w:sz w:val="20"/>
                <w:szCs w:val="20"/>
              </w:rPr>
            </w:pPr>
          </w:p>
        </w:tc>
        <w:tc>
          <w:tcPr>
            <w:tcW w:w="6348" w:type="dxa"/>
            <w:gridSpan w:val="3"/>
            <w:tcBorders>
              <w:top w:val="single" w:sz="4" w:space="0" w:color="auto"/>
            </w:tcBorders>
            <w:vAlign w:val="bottom"/>
          </w:tcPr>
          <w:p w14:paraId="4050769A" w14:textId="77777777" w:rsidR="00B75786" w:rsidRPr="00E16A6B" w:rsidRDefault="00B75786" w:rsidP="00E16A6B">
            <w:pPr>
              <w:spacing w:after="0" w:line="240" w:lineRule="auto"/>
              <w:jc w:val="both"/>
              <w:rPr>
                <w:rFonts w:ascii="Times New Roman" w:hAnsi="Times New Roman" w:cs="Times New Roman"/>
                <w:iCs/>
                <w:sz w:val="20"/>
                <w:szCs w:val="20"/>
              </w:rPr>
            </w:pPr>
            <w:r w:rsidRPr="00E16A6B">
              <w:rPr>
                <w:rFonts w:ascii="Times New Roman" w:hAnsi="Times New Roman" w:cs="Times New Roman"/>
                <w:iCs/>
                <w:sz w:val="20"/>
                <w:szCs w:val="20"/>
              </w:rPr>
              <w:t>(Должность, подпись, фамилия и инициалы)</w:t>
            </w:r>
          </w:p>
        </w:tc>
      </w:tr>
      <w:tr w:rsidR="00B75786" w:rsidRPr="00E16A6B" w14:paraId="4A51738A" w14:textId="77777777" w:rsidTr="00784F8E">
        <w:trPr>
          <w:gridAfter w:val="1"/>
          <w:wAfter w:w="5592" w:type="dxa"/>
          <w:trHeight w:val="240"/>
        </w:trPr>
        <w:tc>
          <w:tcPr>
            <w:tcW w:w="140" w:type="dxa"/>
            <w:vAlign w:val="bottom"/>
          </w:tcPr>
          <w:p w14:paraId="3B7A3DA9"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w:t>
            </w:r>
          </w:p>
        </w:tc>
        <w:tc>
          <w:tcPr>
            <w:tcW w:w="490" w:type="dxa"/>
            <w:tcBorders>
              <w:bottom w:val="single" w:sz="4" w:space="0" w:color="auto"/>
            </w:tcBorders>
            <w:vAlign w:val="bottom"/>
          </w:tcPr>
          <w:p w14:paraId="5B9C467F" w14:textId="77777777" w:rsidR="00B75786" w:rsidRPr="00E16A6B" w:rsidRDefault="00B75786" w:rsidP="00E16A6B">
            <w:pPr>
              <w:spacing w:after="0" w:line="240" w:lineRule="auto"/>
              <w:jc w:val="both"/>
              <w:rPr>
                <w:rFonts w:ascii="Times New Roman" w:hAnsi="Times New Roman" w:cs="Times New Roman"/>
                <w:sz w:val="20"/>
                <w:szCs w:val="20"/>
              </w:rPr>
            </w:pPr>
          </w:p>
        </w:tc>
        <w:tc>
          <w:tcPr>
            <w:tcW w:w="252" w:type="dxa"/>
            <w:vAlign w:val="bottom"/>
          </w:tcPr>
          <w:p w14:paraId="154968A1"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w:t>
            </w:r>
          </w:p>
        </w:tc>
        <w:tc>
          <w:tcPr>
            <w:tcW w:w="1876" w:type="dxa"/>
            <w:tcBorders>
              <w:bottom w:val="single" w:sz="4" w:space="0" w:color="auto"/>
            </w:tcBorders>
            <w:vAlign w:val="bottom"/>
          </w:tcPr>
          <w:p w14:paraId="3C3FB0F2" w14:textId="77777777" w:rsidR="00B75786" w:rsidRPr="00E16A6B" w:rsidRDefault="00B75786" w:rsidP="00E16A6B">
            <w:pPr>
              <w:spacing w:after="0" w:line="240" w:lineRule="auto"/>
              <w:jc w:val="both"/>
              <w:rPr>
                <w:rFonts w:ascii="Times New Roman" w:hAnsi="Times New Roman" w:cs="Times New Roman"/>
                <w:sz w:val="20"/>
                <w:szCs w:val="20"/>
              </w:rPr>
            </w:pPr>
          </w:p>
        </w:tc>
        <w:tc>
          <w:tcPr>
            <w:tcW w:w="378" w:type="dxa"/>
            <w:vAlign w:val="bottom"/>
          </w:tcPr>
          <w:p w14:paraId="72740030"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20</w:t>
            </w:r>
          </w:p>
        </w:tc>
        <w:tc>
          <w:tcPr>
            <w:tcW w:w="378" w:type="dxa"/>
            <w:tcBorders>
              <w:bottom w:val="single" w:sz="4" w:space="0" w:color="auto"/>
            </w:tcBorders>
            <w:vAlign w:val="bottom"/>
          </w:tcPr>
          <w:p w14:paraId="67382E31" w14:textId="77777777" w:rsidR="00B75786" w:rsidRPr="00E16A6B" w:rsidRDefault="00B75786" w:rsidP="00E16A6B">
            <w:pPr>
              <w:spacing w:after="0" w:line="240" w:lineRule="auto"/>
              <w:jc w:val="both"/>
              <w:rPr>
                <w:rFonts w:ascii="Times New Roman" w:hAnsi="Times New Roman" w:cs="Times New Roman"/>
                <w:sz w:val="20"/>
                <w:szCs w:val="20"/>
              </w:rPr>
            </w:pPr>
          </w:p>
        </w:tc>
        <w:tc>
          <w:tcPr>
            <w:tcW w:w="378" w:type="dxa"/>
            <w:vAlign w:val="bottom"/>
          </w:tcPr>
          <w:p w14:paraId="7150F845"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 xml:space="preserve"> г.</w:t>
            </w:r>
          </w:p>
        </w:tc>
      </w:tr>
    </w:tbl>
    <w:p w14:paraId="31CA545E" w14:textId="77777777" w:rsidR="00B75786" w:rsidRPr="00E16A6B" w:rsidRDefault="00B75786" w:rsidP="00E16A6B">
      <w:pPr>
        <w:spacing w:after="0" w:line="240" w:lineRule="auto"/>
        <w:jc w:val="both"/>
        <w:rPr>
          <w:rFonts w:ascii="Times New Roman" w:hAnsi="Times New Roman" w:cs="Times New Roman"/>
          <w:sz w:val="20"/>
          <w:szCs w:val="20"/>
        </w:rPr>
      </w:pPr>
    </w:p>
    <w:p w14:paraId="3A136ED1" w14:textId="77777777" w:rsidR="00B75786" w:rsidRPr="00E16A6B" w:rsidRDefault="00B75786" w:rsidP="00E16A6B">
      <w:pPr>
        <w:spacing w:after="0" w:line="240" w:lineRule="auto"/>
        <w:jc w:val="both"/>
        <w:rPr>
          <w:rFonts w:ascii="Times New Roman" w:hAnsi="Times New Roman" w:cs="Times New Roman"/>
          <w:sz w:val="20"/>
          <w:szCs w:val="20"/>
        </w:rPr>
      </w:pPr>
    </w:p>
    <w:p w14:paraId="168F2B82" w14:textId="77777777" w:rsidR="00B75786" w:rsidRPr="00E16A6B" w:rsidRDefault="00B75786" w:rsidP="00E16A6B">
      <w:pPr>
        <w:spacing w:after="0" w:line="240" w:lineRule="auto"/>
        <w:jc w:val="both"/>
        <w:rPr>
          <w:rFonts w:ascii="Times New Roman" w:hAnsi="Times New Roman" w:cs="Times New Roman"/>
          <w:sz w:val="20"/>
          <w:szCs w:val="20"/>
        </w:rPr>
      </w:pPr>
    </w:p>
    <w:p w14:paraId="0D84DD11" w14:textId="77777777" w:rsidR="00B75786" w:rsidRPr="00E16A6B" w:rsidRDefault="00B75786" w:rsidP="00E16A6B">
      <w:pPr>
        <w:spacing w:after="0" w:line="240" w:lineRule="auto"/>
        <w:jc w:val="both"/>
        <w:rPr>
          <w:rFonts w:ascii="Times New Roman" w:hAnsi="Times New Roman" w:cs="Times New Roman"/>
          <w:sz w:val="20"/>
          <w:szCs w:val="20"/>
        </w:rPr>
      </w:pPr>
    </w:p>
    <w:p w14:paraId="57D1641D" w14:textId="77777777" w:rsidR="00B75786" w:rsidRPr="00E16A6B" w:rsidRDefault="00B75786" w:rsidP="00E16A6B">
      <w:pPr>
        <w:spacing w:after="0" w:line="240" w:lineRule="auto"/>
        <w:jc w:val="both"/>
        <w:rPr>
          <w:rFonts w:ascii="Times New Roman" w:hAnsi="Times New Roman" w:cs="Times New Roman"/>
          <w:sz w:val="20"/>
          <w:szCs w:val="20"/>
        </w:rPr>
        <w:sectPr w:rsidR="00B75786" w:rsidRPr="00E16A6B" w:rsidSect="00E16A6B">
          <w:type w:val="nextColumn"/>
          <w:pgSz w:w="16838" w:h="11906" w:orient="landscape"/>
          <w:pgMar w:top="567" w:right="567" w:bottom="567" w:left="680" w:header="709" w:footer="709" w:gutter="0"/>
          <w:pgNumType w:start="1"/>
          <w:cols w:space="708"/>
          <w:titlePg/>
          <w:docGrid w:linePitch="360"/>
        </w:sectPr>
      </w:pPr>
    </w:p>
    <w:p w14:paraId="568BD61F" w14:textId="2F2AA44D" w:rsidR="00B75786" w:rsidRPr="008B08FE" w:rsidRDefault="008B08FE" w:rsidP="008B08FE">
      <w:pPr>
        <w:spacing w:after="0" w:line="240" w:lineRule="auto"/>
        <w:jc w:val="both"/>
        <w:rPr>
          <w:rFonts w:ascii="Times New Roman" w:hAnsi="Times New Roman" w:cs="Times New Roman"/>
          <w:spacing w:val="2"/>
          <w:sz w:val="20"/>
          <w:szCs w:val="20"/>
        </w:rPr>
      </w:pPr>
      <w:r w:rsidRPr="00E16A6B">
        <w:rPr>
          <w:rFonts w:ascii="Times New Roman" w:hAnsi="Times New Roman" w:cs="Times New Roman"/>
          <w:spacing w:val="2"/>
          <w:sz w:val="20"/>
          <w:szCs w:val="20"/>
        </w:rPr>
        <w:lastRenderedPageBreak/>
        <w:t>Приложение № 4</w:t>
      </w:r>
      <w:r>
        <w:rPr>
          <w:rFonts w:ascii="Times New Roman" w:hAnsi="Times New Roman" w:cs="Times New Roman"/>
          <w:spacing w:val="2"/>
          <w:sz w:val="20"/>
          <w:szCs w:val="20"/>
        </w:rPr>
        <w:t xml:space="preserve"> </w:t>
      </w:r>
      <w:r w:rsidRPr="00E16A6B">
        <w:rPr>
          <w:rFonts w:ascii="Times New Roman" w:hAnsi="Times New Roman" w:cs="Times New Roman"/>
          <w:spacing w:val="2"/>
          <w:sz w:val="20"/>
          <w:szCs w:val="20"/>
        </w:rPr>
        <w:t xml:space="preserve">к Положению об организации </w:t>
      </w:r>
      <w:r>
        <w:rPr>
          <w:rFonts w:ascii="Times New Roman" w:hAnsi="Times New Roman" w:cs="Times New Roman"/>
          <w:spacing w:val="2"/>
          <w:sz w:val="20"/>
          <w:szCs w:val="20"/>
        </w:rPr>
        <w:t xml:space="preserve"> </w:t>
      </w:r>
      <w:r w:rsidRPr="00E16A6B">
        <w:rPr>
          <w:rFonts w:ascii="Times New Roman" w:hAnsi="Times New Roman" w:cs="Times New Roman"/>
          <w:spacing w:val="2"/>
          <w:sz w:val="20"/>
          <w:szCs w:val="20"/>
        </w:rPr>
        <w:t xml:space="preserve">эксплуатационно-технического обслуживания </w:t>
      </w:r>
      <w:r>
        <w:rPr>
          <w:rFonts w:ascii="Times New Roman" w:hAnsi="Times New Roman" w:cs="Times New Roman"/>
          <w:spacing w:val="2"/>
          <w:sz w:val="20"/>
          <w:szCs w:val="20"/>
        </w:rPr>
        <w:t xml:space="preserve"> </w:t>
      </w:r>
      <w:r w:rsidRPr="00E16A6B">
        <w:rPr>
          <w:rFonts w:ascii="Times New Roman" w:hAnsi="Times New Roman" w:cs="Times New Roman"/>
          <w:spacing w:val="2"/>
          <w:sz w:val="20"/>
          <w:szCs w:val="20"/>
        </w:rPr>
        <w:t xml:space="preserve">систем оповещения населения </w:t>
      </w:r>
      <w:r>
        <w:rPr>
          <w:rFonts w:ascii="Times New Roman" w:hAnsi="Times New Roman" w:cs="Times New Roman"/>
          <w:spacing w:val="2"/>
          <w:sz w:val="20"/>
          <w:szCs w:val="20"/>
        </w:rPr>
        <w:t xml:space="preserve"> </w:t>
      </w:r>
      <w:r w:rsidRPr="00E16A6B">
        <w:rPr>
          <w:rFonts w:ascii="Times New Roman" w:hAnsi="Times New Roman" w:cs="Times New Roman"/>
          <w:spacing w:val="2"/>
          <w:sz w:val="20"/>
          <w:szCs w:val="20"/>
        </w:rPr>
        <w:t>Завитинского муниципального округа</w:t>
      </w:r>
    </w:p>
    <w:tbl>
      <w:tblPr>
        <w:tblW w:w="0" w:type="auto"/>
        <w:tblLook w:val="04A0" w:firstRow="1" w:lastRow="0" w:firstColumn="1" w:lastColumn="0" w:noHBand="0" w:noVBand="1"/>
      </w:tblPr>
      <w:tblGrid>
        <w:gridCol w:w="4503"/>
        <w:gridCol w:w="4961"/>
      </w:tblGrid>
      <w:tr w:rsidR="00B75786" w:rsidRPr="00AC3D67" w14:paraId="6AAC2A51" w14:textId="77777777" w:rsidTr="00784F8E">
        <w:tc>
          <w:tcPr>
            <w:tcW w:w="4503" w:type="dxa"/>
          </w:tcPr>
          <w:p w14:paraId="4DA23E73" w14:textId="77777777" w:rsidR="00B75786" w:rsidRPr="00AC3D67" w:rsidRDefault="00B75786" w:rsidP="00E16A6B">
            <w:pPr>
              <w:spacing w:after="0" w:line="240" w:lineRule="auto"/>
              <w:jc w:val="both"/>
              <w:rPr>
                <w:rFonts w:ascii="Times New Roman" w:hAnsi="Times New Roman" w:cs="Times New Roman"/>
                <w:b/>
                <w:spacing w:val="40"/>
                <w:sz w:val="18"/>
                <w:szCs w:val="18"/>
              </w:rPr>
            </w:pPr>
          </w:p>
        </w:tc>
        <w:tc>
          <w:tcPr>
            <w:tcW w:w="4961" w:type="dxa"/>
            <w:hideMark/>
          </w:tcPr>
          <w:p w14:paraId="64429DCA" w14:textId="77777777" w:rsidR="00B75786" w:rsidRPr="00AC3D67" w:rsidRDefault="00B75786" w:rsidP="00E16A6B">
            <w:pPr>
              <w:spacing w:after="0" w:line="240" w:lineRule="auto"/>
              <w:jc w:val="both"/>
              <w:rPr>
                <w:rFonts w:ascii="Times New Roman" w:hAnsi="Times New Roman" w:cs="Times New Roman"/>
                <w:b/>
                <w:spacing w:val="40"/>
                <w:sz w:val="18"/>
                <w:szCs w:val="18"/>
              </w:rPr>
            </w:pPr>
            <w:r w:rsidRPr="00AC3D67">
              <w:rPr>
                <w:rFonts w:ascii="Times New Roman" w:hAnsi="Times New Roman" w:cs="Times New Roman"/>
                <w:sz w:val="18"/>
                <w:szCs w:val="18"/>
              </w:rPr>
              <w:t xml:space="preserve"> «УТВЕРЖДАЮ»</w:t>
            </w:r>
          </w:p>
        </w:tc>
      </w:tr>
      <w:tr w:rsidR="00B75786" w:rsidRPr="00AC3D67" w14:paraId="1A4A5265" w14:textId="77777777" w:rsidTr="00784F8E">
        <w:tc>
          <w:tcPr>
            <w:tcW w:w="4503" w:type="dxa"/>
          </w:tcPr>
          <w:p w14:paraId="69E060C1" w14:textId="77777777" w:rsidR="00B75786" w:rsidRPr="00AC3D67" w:rsidRDefault="00B75786" w:rsidP="00E16A6B">
            <w:pPr>
              <w:spacing w:after="0" w:line="240" w:lineRule="auto"/>
              <w:jc w:val="both"/>
              <w:rPr>
                <w:rFonts w:ascii="Times New Roman" w:hAnsi="Times New Roman" w:cs="Times New Roman"/>
                <w:b/>
                <w:spacing w:val="40"/>
                <w:sz w:val="18"/>
                <w:szCs w:val="18"/>
              </w:rPr>
            </w:pPr>
          </w:p>
        </w:tc>
        <w:tc>
          <w:tcPr>
            <w:tcW w:w="4961" w:type="dxa"/>
            <w:tcBorders>
              <w:top w:val="nil"/>
              <w:left w:val="nil"/>
              <w:bottom w:val="single" w:sz="4" w:space="0" w:color="auto"/>
              <w:right w:val="nil"/>
            </w:tcBorders>
          </w:tcPr>
          <w:p w14:paraId="5FECCB91" w14:textId="77777777" w:rsidR="00B75786" w:rsidRPr="00AC3D67" w:rsidRDefault="00B75786" w:rsidP="00E16A6B">
            <w:pPr>
              <w:spacing w:after="0" w:line="240" w:lineRule="auto"/>
              <w:jc w:val="both"/>
              <w:rPr>
                <w:rFonts w:ascii="Times New Roman" w:hAnsi="Times New Roman" w:cs="Times New Roman"/>
                <w:iCs/>
                <w:sz w:val="18"/>
                <w:szCs w:val="18"/>
              </w:rPr>
            </w:pPr>
          </w:p>
        </w:tc>
      </w:tr>
      <w:tr w:rsidR="00B75786" w:rsidRPr="00AC3D67" w14:paraId="2DAFFAEE" w14:textId="77777777" w:rsidTr="00784F8E">
        <w:tc>
          <w:tcPr>
            <w:tcW w:w="4503" w:type="dxa"/>
          </w:tcPr>
          <w:p w14:paraId="3047A291" w14:textId="77777777" w:rsidR="00B75786" w:rsidRPr="00AC3D67" w:rsidRDefault="00B75786" w:rsidP="00E16A6B">
            <w:pPr>
              <w:spacing w:after="0" w:line="240" w:lineRule="auto"/>
              <w:jc w:val="both"/>
              <w:rPr>
                <w:rFonts w:ascii="Times New Roman" w:hAnsi="Times New Roman" w:cs="Times New Roman"/>
                <w:b/>
                <w:spacing w:val="40"/>
                <w:sz w:val="18"/>
                <w:szCs w:val="18"/>
              </w:rPr>
            </w:pPr>
          </w:p>
        </w:tc>
        <w:tc>
          <w:tcPr>
            <w:tcW w:w="4961" w:type="dxa"/>
            <w:tcBorders>
              <w:top w:val="single" w:sz="4" w:space="0" w:color="auto"/>
              <w:left w:val="nil"/>
              <w:bottom w:val="single" w:sz="4" w:space="0" w:color="auto"/>
              <w:right w:val="nil"/>
            </w:tcBorders>
          </w:tcPr>
          <w:p w14:paraId="47345F28" w14:textId="77777777" w:rsidR="00B75786" w:rsidRPr="00AC3D67" w:rsidRDefault="00B75786" w:rsidP="00E16A6B">
            <w:pPr>
              <w:spacing w:after="0" w:line="240" w:lineRule="auto"/>
              <w:jc w:val="both"/>
              <w:rPr>
                <w:rFonts w:ascii="Times New Roman" w:hAnsi="Times New Roman" w:cs="Times New Roman"/>
                <w:iCs/>
                <w:sz w:val="18"/>
                <w:szCs w:val="18"/>
              </w:rPr>
            </w:pPr>
            <w:r w:rsidRPr="00AC3D67">
              <w:rPr>
                <w:rFonts w:ascii="Times New Roman" w:hAnsi="Times New Roman" w:cs="Times New Roman"/>
                <w:iCs/>
                <w:sz w:val="18"/>
                <w:szCs w:val="18"/>
              </w:rPr>
              <w:t xml:space="preserve">(Должность) </w:t>
            </w:r>
          </w:p>
          <w:p w14:paraId="3F334A23" w14:textId="77777777" w:rsidR="00B75786" w:rsidRPr="00AC3D67" w:rsidRDefault="00B75786" w:rsidP="00E16A6B">
            <w:pPr>
              <w:spacing w:after="0" w:line="240" w:lineRule="auto"/>
              <w:jc w:val="both"/>
              <w:rPr>
                <w:rFonts w:ascii="Times New Roman" w:hAnsi="Times New Roman" w:cs="Times New Roman"/>
                <w:iCs/>
                <w:sz w:val="18"/>
                <w:szCs w:val="18"/>
              </w:rPr>
            </w:pPr>
          </w:p>
        </w:tc>
      </w:tr>
      <w:tr w:rsidR="00B75786" w:rsidRPr="00AC3D67" w14:paraId="44B3338C" w14:textId="77777777" w:rsidTr="00784F8E">
        <w:tc>
          <w:tcPr>
            <w:tcW w:w="4503" w:type="dxa"/>
          </w:tcPr>
          <w:p w14:paraId="533A4A9C" w14:textId="77777777" w:rsidR="00B75786" w:rsidRPr="00AC3D67" w:rsidRDefault="00B75786" w:rsidP="00E16A6B">
            <w:pPr>
              <w:spacing w:after="0" w:line="240" w:lineRule="auto"/>
              <w:jc w:val="both"/>
              <w:rPr>
                <w:rFonts w:ascii="Times New Roman" w:hAnsi="Times New Roman" w:cs="Times New Roman"/>
                <w:b/>
                <w:spacing w:val="40"/>
                <w:sz w:val="18"/>
                <w:szCs w:val="18"/>
              </w:rPr>
            </w:pPr>
          </w:p>
        </w:tc>
        <w:tc>
          <w:tcPr>
            <w:tcW w:w="4961" w:type="dxa"/>
            <w:tcBorders>
              <w:top w:val="single" w:sz="4" w:space="0" w:color="auto"/>
              <w:left w:val="nil"/>
              <w:bottom w:val="nil"/>
              <w:right w:val="nil"/>
            </w:tcBorders>
          </w:tcPr>
          <w:p w14:paraId="7E4D2DD1" w14:textId="77777777" w:rsidR="00B75786" w:rsidRPr="00AC3D67" w:rsidRDefault="00B75786" w:rsidP="00E16A6B">
            <w:pPr>
              <w:spacing w:after="0" w:line="240" w:lineRule="auto"/>
              <w:jc w:val="both"/>
              <w:rPr>
                <w:rFonts w:ascii="Times New Roman" w:hAnsi="Times New Roman" w:cs="Times New Roman"/>
                <w:b/>
                <w:spacing w:val="40"/>
                <w:sz w:val="18"/>
                <w:szCs w:val="18"/>
                <w:u w:val="single"/>
              </w:rPr>
            </w:pPr>
            <w:r w:rsidRPr="00AC3D67">
              <w:rPr>
                <w:rFonts w:ascii="Times New Roman" w:hAnsi="Times New Roman" w:cs="Times New Roman"/>
                <w:iCs/>
                <w:sz w:val="18"/>
                <w:szCs w:val="18"/>
              </w:rPr>
              <w:t>(Подпись, фамилия и инициалы)</w:t>
            </w:r>
            <w:r w:rsidRPr="00AC3D67">
              <w:rPr>
                <w:rFonts w:ascii="Times New Roman" w:hAnsi="Times New Roman" w:cs="Times New Roman"/>
                <w:b/>
                <w:spacing w:val="40"/>
                <w:sz w:val="18"/>
                <w:szCs w:val="18"/>
                <w:u w:val="single"/>
              </w:rPr>
              <w:t xml:space="preserve">                                    </w:t>
            </w:r>
          </w:p>
          <w:p w14:paraId="71E3A162" w14:textId="77777777" w:rsidR="00B75786" w:rsidRPr="00AC3D67" w:rsidRDefault="00B75786" w:rsidP="00E16A6B">
            <w:pPr>
              <w:spacing w:after="0" w:line="240" w:lineRule="auto"/>
              <w:jc w:val="both"/>
              <w:rPr>
                <w:rFonts w:ascii="Times New Roman" w:hAnsi="Times New Roman" w:cs="Times New Roman"/>
                <w:b/>
                <w:spacing w:val="40"/>
                <w:sz w:val="18"/>
                <w:szCs w:val="18"/>
              </w:rPr>
            </w:pPr>
          </w:p>
        </w:tc>
      </w:tr>
      <w:tr w:rsidR="00B75786" w:rsidRPr="00AC3D67" w14:paraId="763ACC49" w14:textId="77777777" w:rsidTr="00784F8E">
        <w:tc>
          <w:tcPr>
            <w:tcW w:w="4503" w:type="dxa"/>
          </w:tcPr>
          <w:p w14:paraId="29CD60F2" w14:textId="77777777" w:rsidR="00B75786" w:rsidRPr="00AC3D67" w:rsidRDefault="00B75786" w:rsidP="00E16A6B">
            <w:pPr>
              <w:spacing w:after="0" w:line="240" w:lineRule="auto"/>
              <w:jc w:val="both"/>
              <w:rPr>
                <w:rFonts w:ascii="Times New Roman" w:hAnsi="Times New Roman" w:cs="Times New Roman"/>
                <w:b/>
                <w:spacing w:val="40"/>
                <w:sz w:val="18"/>
                <w:szCs w:val="18"/>
              </w:rPr>
            </w:pPr>
          </w:p>
        </w:tc>
        <w:tc>
          <w:tcPr>
            <w:tcW w:w="4961" w:type="dxa"/>
          </w:tcPr>
          <w:p w14:paraId="470CEAA5" w14:textId="77777777" w:rsidR="00B75786" w:rsidRPr="00AC3D67" w:rsidRDefault="00B75786" w:rsidP="00E16A6B">
            <w:pPr>
              <w:spacing w:after="0" w:line="240" w:lineRule="auto"/>
              <w:jc w:val="both"/>
              <w:rPr>
                <w:rFonts w:ascii="Times New Roman" w:hAnsi="Times New Roman" w:cs="Times New Roman"/>
                <w:spacing w:val="40"/>
                <w:sz w:val="18"/>
                <w:szCs w:val="18"/>
              </w:rPr>
            </w:pPr>
            <w:r w:rsidRPr="00AC3D67">
              <w:rPr>
                <w:rFonts w:ascii="Times New Roman" w:hAnsi="Times New Roman" w:cs="Times New Roman"/>
                <w:spacing w:val="40"/>
                <w:sz w:val="18"/>
                <w:szCs w:val="18"/>
              </w:rPr>
              <w:t xml:space="preserve">« </w:t>
            </w:r>
            <w:r w:rsidRPr="00AC3D67">
              <w:rPr>
                <w:rFonts w:ascii="Times New Roman" w:hAnsi="Times New Roman" w:cs="Times New Roman"/>
                <w:spacing w:val="40"/>
                <w:sz w:val="18"/>
                <w:szCs w:val="18"/>
                <w:u w:val="single"/>
              </w:rPr>
              <w:t xml:space="preserve">     </w:t>
            </w:r>
            <w:r w:rsidRPr="00AC3D67">
              <w:rPr>
                <w:rFonts w:ascii="Times New Roman" w:hAnsi="Times New Roman" w:cs="Times New Roman"/>
                <w:spacing w:val="40"/>
                <w:sz w:val="18"/>
                <w:szCs w:val="18"/>
              </w:rPr>
              <w:t xml:space="preserve"> » </w:t>
            </w:r>
            <w:r w:rsidRPr="00AC3D67">
              <w:rPr>
                <w:rFonts w:ascii="Times New Roman" w:hAnsi="Times New Roman" w:cs="Times New Roman"/>
                <w:spacing w:val="40"/>
                <w:sz w:val="18"/>
                <w:szCs w:val="18"/>
                <w:u w:val="single"/>
              </w:rPr>
              <w:t xml:space="preserve">                 </w:t>
            </w:r>
            <w:r w:rsidRPr="00AC3D67">
              <w:rPr>
                <w:rFonts w:ascii="Times New Roman" w:hAnsi="Times New Roman" w:cs="Times New Roman"/>
                <w:spacing w:val="40"/>
                <w:sz w:val="18"/>
                <w:szCs w:val="18"/>
              </w:rPr>
              <w:t xml:space="preserve"> 20 </w:t>
            </w:r>
            <w:r w:rsidRPr="00AC3D67">
              <w:rPr>
                <w:rFonts w:ascii="Times New Roman" w:hAnsi="Times New Roman" w:cs="Times New Roman"/>
                <w:spacing w:val="40"/>
                <w:sz w:val="18"/>
                <w:szCs w:val="18"/>
                <w:u w:val="single"/>
              </w:rPr>
              <w:t xml:space="preserve">  </w:t>
            </w:r>
            <w:r w:rsidRPr="00AC3D67">
              <w:rPr>
                <w:rFonts w:ascii="Times New Roman" w:hAnsi="Times New Roman" w:cs="Times New Roman"/>
                <w:spacing w:val="40"/>
                <w:sz w:val="18"/>
                <w:szCs w:val="18"/>
              </w:rPr>
              <w:t xml:space="preserve"> г.</w:t>
            </w:r>
          </w:p>
          <w:p w14:paraId="5592A7C3" w14:textId="77777777" w:rsidR="00B75786" w:rsidRPr="00AC3D67" w:rsidRDefault="00B75786" w:rsidP="00E16A6B">
            <w:pPr>
              <w:spacing w:after="0" w:line="240" w:lineRule="auto"/>
              <w:jc w:val="both"/>
              <w:rPr>
                <w:rFonts w:ascii="Times New Roman" w:hAnsi="Times New Roman" w:cs="Times New Roman"/>
                <w:b/>
                <w:spacing w:val="40"/>
                <w:sz w:val="18"/>
                <w:szCs w:val="18"/>
              </w:rPr>
            </w:pPr>
          </w:p>
        </w:tc>
      </w:tr>
    </w:tbl>
    <w:p w14:paraId="2024A299" w14:textId="0EE36B0E" w:rsidR="00B75786" w:rsidRPr="008B08FE" w:rsidRDefault="00B75786" w:rsidP="00E16A6B">
      <w:pPr>
        <w:spacing w:after="0" w:line="240" w:lineRule="auto"/>
        <w:jc w:val="both"/>
        <w:rPr>
          <w:rFonts w:ascii="Times New Roman" w:hAnsi="Times New Roman" w:cs="Times New Roman"/>
          <w:b/>
          <w:spacing w:val="40"/>
          <w:sz w:val="20"/>
          <w:szCs w:val="20"/>
        </w:rPr>
      </w:pPr>
      <w:r w:rsidRPr="00E16A6B">
        <w:rPr>
          <w:rFonts w:ascii="Times New Roman" w:hAnsi="Times New Roman" w:cs="Times New Roman"/>
          <w:b/>
          <w:spacing w:val="40"/>
          <w:sz w:val="20"/>
          <w:szCs w:val="20"/>
        </w:rPr>
        <w:t>АКТ</w:t>
      </w:r>
      <w:r w:rsidR="008B08FE">
        <w:rPr>
          <w:rFonts w:ascii="Times New Roman" w:hAnsi="Times New Roman" w:cs="Times New Roman"/>
          <w:b/>
          <w:spacing w:val="40"/>
          <w:sz w:val="20"/>
          <w:szCs w:val="20"/>
        </w:rPr>
        <w:t xml:space="preserve"> </w:t>
      </w:r>
      <w:r w:rsidRPr="00E16A6B">
        <w:rPr>
          <w:rFonts w:ascii="Times New Roman" w:hAnsi="Times New Roman" w:cs="Times New Roman"/>
          <w:b/>
          <w:sz w:val="20"/>
          <w:szCs w:val="20"/>
        </w:rPr>
        <w:t>проведения технического обслуживания (ТО-2)</w:t>
      </w:r>
      <w:r w:rsidR="008B08FE">
        <w:rPr>
          <w:rFonts w:ascii="Times New Roman" w:hAnsi="Times New Roman" w:cs="Times New Roman"/>
          <w:b/>
          <w:spacing w:val="40"/>
          <w:sz w:val="20"/>
          <w:szCs w:val="20"/>
        </w:rPr>
        <w:t xml:space="preserve"> </w:t>
      </w:r>
      <w:r w:rsidRPr="00E16A6B">
        <w:rPr>
          <w:rFonts w:ascii="Times New Roman" w:hAnsi="Times New Roman" w:cs="Times New Roman"/>
          <w:b/>
          <w:sz w:val="20"/>
          <w:szCs w:val="20"/>
        </w:rPr>
        <w:t>технических средств оповещения</w:t>
      </w:r>
    </w:p>
    <w:tbl>
      <w:tblPr>
        <w:tblW w:w="9484" w:type="dxa"/>
        <w:tblInd w:w="14" w:type="dxa"/>
        <w:tblCellMar>
          <w:left w:w="0" w:type="dxa"/>
          <w:right w:w="0" w:type="dxa"/>
        </w:tblCellMar>
        <w:tblLook w:val="01E0" w:firstRow="1" w:lastRow="1" w:firstColumn="1" w:lastColumn="1" w:noHBand="0" w:noVBand="0"/>
      </w:tblPr>
      <w:tblGrid>
        <w:gridCol w:w="9484"/>
      </w:tblGrid>
      <w:tr w:rsidR="00B75786" w:rsidRPr="00E16A6B" w14:paraId="6C8223B9" w14:textId="77777777" w:rsidTr="00784F8E">
        <w:trPr>
          <w:trHeight w:val="240"/>
        </w:trPr>
        <w:tc>
          <w:tcPr>
            <w:tcW w:w="9484" w:type="dxa"/>
            <w:tcBorders>
              <w:top w:val="nil"/>
              <w:left w:val="nil"/>
              <w:bottom w:val="single" w:sz="4" w:space="0" w:color="auto"/>
              <w:right w:val="nil"/>
            </w:tcBorders>
            <w:vAlign w:val="bottom"/>
          </w:tcPr>
          <w:p w14:paraId="387E9E0D" w14:textId="77777777" w:rsidR="00B75786" w:rsidRPr="00E16A6B" w:rsidRDefault="00B75786" w:rsidP="00E16A6B">
            <w:pPr>
              <w:spacing w:after="0" w:line="240" w:lineRule="auto"/>
              <w:jc w:val="both"/>
              <w:rPr>
                <w:rFonts w:ascii="Times New Roman" w:hAnsi="Times New Roman" w:cs="Times New Roman"/>
                <w:sz w:val="20"/>
                <w:szCs w:val="20"/>
              </w:rPr>
            </w:pPr>
          </w:p>
        </w:tc>
      </w:tr>
      <w:tr w:rsidR="00B75786" w:rsidRPr="00E16A6B" w14:paraId="665CA995" w14:textId="77777777" w:rsidTr="00784F8E">
        <w:tc>
          <w:tcPr>
            <w:tcW w:w="9484" w:type="dxa"/>
            <w:tcBorders>
              <w:top w:val="single" w:sz="4" w:space="0" w:color="auto"/>
              <w:left w:val="nil"/>
              <w:bottom w:val="nil"/>
              <w:right w:val="nil"/>
            </w:tcBorders>
            <w:vAlign w:val="bottom"/>
            <w:hideMark/>
          </w:tcPr>
          <w:p w14:paraId="57A16997" w14:textId="77777777" w:rsidR="00B75786" w:rsidRPr="00E16A6B" w:rsidRDefault="00B75786" w:rsidP="00E16A6B">
            <w:pPr>
              <w:spacing w:after="0" w:line="240" w:lineRule="auto"/>
              <w:jc w:val="both"/>
              <w:rPr>
                <w:rFonts w:ascii="Times New Roman" w:hAnsi="Times New Roman" w:cs="Times New Roman"/>
                <w:iCs/>
                <w:sz w:val="20"/>
                <w:szCs w:val="20"/>
              </w:rPr>
            </w:pPr>
            <w:r w:rsidRPr="00E16A6B">
              <w:rPr>
                <w:rFonts w:ascii="Times New Roman" w:hAnsi="Times New Roman" w:cs="Times New Roman"/>
                <w:iCs/>
                <w:sz w:val="20"/>
                <w:szCs w:val="20"/>
              </w:rPr>
              <w:t>(Наименование системы оповещения)</w:t>
            </w:r>
          </w:p>
        </w:tc>
      </w:tr>
    </w:tbl>
    <w:p w14:paraId="1290F334"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Комиссия в составе:</w:t>
      </w:r>
    </w:p>
    <w:tbl>
      <w:tblPr>
        <w:tblW w:w="9435" w:type="dxa"/>
        <w:tblInd w:w="14" w:type="dxa"/>
        <w:tblCellMar>
          <w:left w:w="0" w:type="dxa"/>
          <w:right w:w="0" w:type="dxa"/>
        </w:tblCellMar>
        <w:tblLook w:val="01E0" w:firstRow="1" w:lastRow="1" w:firstColumn="1" w:lastColumn="1" w:noHBand="0" w:noVBand="0"/>
      </w:tblPr>
      <w:tblGrid>
        <w:gridCol w:w="1586"/>
        <w:gridCol w:w="17"/>
        <w:gridCol w:w="613"/>
        <w:gridCol w:w="7219"/>
      </w:tblGrid>
      <w:tr w:rsidR="00B75786" w:rsidRPr="00E16A6B" w14:paraId="38190472" w14:textId="77777777" w:rsidTr="00784F8E">
        <w:trPr>
          <w:trHeight w:val="240"/>
        </w:trPr>
        <w:tc>
          <w:tcPr>
            <w:tcW w:w="1586" w:type="dxa"/>
            <w:vAlign w:val="bottom"/>
            <w:hideMark/>
          </w:tcPr>
          <w:p w14:paraId="5DCEC4D7"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председатель</w:t>
            </w:r>
          </w:p>
        </w:tc>
        <w:tc>
          <w:tcPr>
            <w:tcW w:w="7849" w:type="dxa"/>
            <w:gridSpan w:val="3"/>
            <w:tcBorders>
              <w:top w:val="nil"/>
              <w:left w:val="nil"/>
              <w:bottom w:val="single" w:sz="4" w:space="0" w:color="auto"/>
              <w:right w:val="nil"/>
            </w:tcBorders>
            <w:vAlign w:val="bottom"/>
          </w:tcPr>
          <w:p w14:paraId="606259B9" w14:textId="77777777" w:rsidR="00B75786" w:rsidRPr="00E16A6B" w:rsidRDefault="00B75786" w:rsidP="00E16A6B">
            <w:pPr>
              <w:spacing w:after="0" w:line="240" w:lineRule="auto"/>
              <w:jc w:val="both"/>
              <w:rPr>
                <w:rFonts w:ascii="Times New Roman" w:hAnsi="Times New Roman" w:cs="Times New Roman"/>
                <w:sz w:val="20"/>
                <w:szCs w:val="20"/>
              </w:rPr>
            </w:pPr>
          </w:p>
        </w:tc>
      </w:tr>
      <w:tr w:rsidR="00B75786" w:rsidRPr="00E16A6B" w14:paraId="17D1E0B0" w14:textId="77777777" w:rsidTr="00784F8E">
        <w:tc>
          <w:tcPr>
            <w:tcW w:w="1586" w:type="dxa"/>
            <w:vAlign w:val="bottom"/>
          </w:tcPr>
          <w:p w14:paraId="32CC5505" w14:textId="77777777" w:rsidR="00B75786" w:rsidRPr="00E16A6B" w:rsidRDefault="00B75786" w:rsidP="00E16A6B">
            <w:pPr>
              <w:spacing w:after="0" w:line="240" w:lineRule="auto"/>
              <w:jc w:val="both"/>
              <w:rPr>
                <w:rFonts w:ascii="Times New Roman" w:hAnsi="Times New Roman" w:cs="Times New Roman"/>
                <w:iCs/>
                <w:sz w:val="20"/>
                <w:szCs w:val="20"/>
              </w:rPr>
            </w:pPr>
          </w:p>
        </w:tc>
        <w:tc>
          <w:tcPr>
            <w:tcW w:w="7849" w:type="dxa"/>
            <w:gridSpan w:val="3"/>
            <w:tcBorders>
              <w:top w:val="single" w:sz="4" w:space="0" w:color="auto"/>
              <w:left w:val="nil"/>
              <w:bottom w:val="nil"/>
              <w:right w:val="nil"/>
            </w:tcBorders>
            <w:vAlign w:val="bottom"/>
            <w:hideMark/>
          </w:tcPr>
          <w:p w14:paraId="63E65EDB" w14:textId="77777777" w:rsidR="00B75786" w:rsidRPr="00E16A6B" w:rsidRDefault="00B75786" w:rsidP="00E16A6B">
            <w:pPr>
              <w:spacing w:after="0" w:line="240" w:lineRule="auto"/>
              <w:jc w:val="both"/>
              <w:rPr>
                <w:rFonts w:ascii="Times New Roman" w:hAnsi="Times New Roman" w:cs="Times New Roman"/>
                <w:iCs/>
                <w:sz w:val="20"/>
                <w:szCs w:val="20"/>
              </w:rPr>
            </w:pPr>
            <w:r w:rsidRPr="00E16A6B">
              <w:rPr>
                <w:rFonts w:ascii="Times New Roman" w:hAnsi="Times New Roman" w:cs="Times New Roman"/>
                <w:iCs/>
                <w:sz w:val="20"/>
                <w:szCs w:val="20"/>
              </w:rPr>
              <w:t>(Должность, фамилия и инициалы)</w:t>
            </w:r>
          </w:p>
        </w:tc>
      </w:tr>
      <w:tr w:rsidR="00B75786" w:rsidRPr="00E16A6B" w14:paraId="38BFEBF5" w14:textId="77777777" w:rsidTr="00784F8E">
        <w:trPr>
          <w:trHeight w:val="240"/>
        </w:trPr>
        <w:tc>
          <w:tcPr>
            <w:tcW w:w="2216" w:type="dxa"/>
            <w:gridSpan w:val="3"/>
            <w:vAlign w:val="bottom"/>
            <w:hideMark/>
          </w:tcPr>
          <w:p w14:paraId="69A56D58"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члены комиссии</w:t>
            </w:r>
          </w:p>
        </w:tc>
        <w:tc>
          <w:tcPr>
            <w:tcW w:w="7219" w:type="dxa"/>
            <w:tcBorders>
              <w:top w:val="nil"/>
              <w:left w:val="nil"/>
              <w:bottom w:val="single" w:sz="4" w:space="0" w:color="auto"/>
              <w:right w:val="nil"/>
            </w:tcBorders>
            <w:vAlign w:val="bottom"/>
          </w:tcPr>
          <w:p w14:paraId="0A60A5A9" w14:textId="77777777" w:rsidR="00B75786" w:rsidRPr="00E16A6B" w:rsidRDefault="00B75786" w:rsidP="00E16A6B">
            <w:pPr>
              <w:spacing w:after="0" w:line="240" w:lineRule="auto"/>
              <w:jc w:val="both"/>
              <w:rPr>
                <w:rFonts w:ascii="Times New Roman" w:hAnsi="Times New Roman" w:cs="Times New Roman"/>
                <w:sz w:val="20"/>
                <w:szCs w:val="20"/>
              </w:rPr>
            </w:pPr>
          </w:p>
        </w:tc>
      </w:tr>
      <w:tr w:rsidR="00B75786" w:rsidRPr="00E16A6B" w14:paraId="1FFA7AB8" w14:textId="77777777" w:rsidTr="00784F8E">
        <w:tc>
          <w:tcPr>
            <w:tcW w:w="2216" w:type="dxa"/>
            <w:gridSpan w:val="3"/>
            <w:vAlign w:val="bottom"/>
          </w:tcPr>
          <w:p w14:paraId="35CBEC3F" w14:textId="77777777" w:rsidR="00B75786" w:rsidRPr="00E16A6B" w:rsidRDefault="00B75786" w:rsidP="00E16A6B">
            <w:pPr>
              <w:spacing w:after="0" w:line="240" w:lineRule="auto"/>
              <w:jc w:val="both"/>
              <w:rPr>
                <w:rFonts w:ascii="Times New Roman" w:hAnsi="Times New Roman" w:cs="Times New Roman"/>
                <w:iCs/>
                <w:sz w:val="20"/>
                <w:szCs w:val="20"/>
              </w:rPr>
            </w:pPr>
          </w:p>
        </w:tc>
        <w:tc>
          <w:tcPr>
            <w:tcW w:w="7219" w:type="dxa"/>
            <w:tcBorders>
              <w:top w:val="single" w:sz="4" w:space="0" w:color="auto"/>
              <w:left w:val="nil"/>
              <w:bottom w:val="nil"/>
              <w:right w:val="nil"/>
            </w:tcBorders>
            <w:vAlign w:val="bottom"/>
            <w:hideMark/>
          </w:tcPr>
          <w:p w14:paraId="6B330959" w14:textId="77777777" w:rsidR="00B75786" w:rsidRPr="00E16A6B" w:rsidRDefault="00B75786" w:rsidP="00E16A6B">
            <w:pPr>
              <w:spacing w:after="0" w:line="240" w:lineRule="auto"/>
              <w:jc w:val="both"/>
              <w:rPr>
                <w:rFonts w:ascii="Times New Roman" w:hAnsi="Times New Roman" w:cs="Times New Roman"/>
                <w:iCs/>
                <w:sz w:val="20"/>
                <w:szCs w:val="20"/>
              </w:rPr>
            </w:pPr>
            <w:r w:rsidRPr="00E16A6B">
              <w:rPr>
                <w:rFonts w:ascii="Times New Roman" w:hAnsi="Times New Roman" w:cs="Times New Roman"/>
                <w:iCs/>
                <w:sz w:val="20"/>
                <w:szCs w:val="20"/>
              </w:rPr>
              <w:t>(Должность, фамилия и инициалы каждого)</w:t>
            </w:r>
          </w:p>
        </w:tc>
      </w:tr>
      <w:tr w:rsidR="00B75786" w:rsidRPr="00E16A6B" w14:paraId="27357E5B" w14:textId="77777777" w:rsidTr="00784F8E">
        <w:trPr>
          <w:trHeight w:val="240"/>
        </w:trPr>
        <w:tc>
          <w:tcPr>
            <w:tcW w:w="1603" w:type="dxa"/>
            <w:gridSpan w:val="2"/>
            <w:vAlign w:val="bottom"/>
            <w:hideMark/>
          </w:tcPr>
          <w:p w14:paraId="6742A129"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на сновании</w:t>
            </w:r>
          </w:p>
        </w:tc>
        <w:tc>
          <w:tcPr>
            <w:tcW w:w="7832" w:type="dxa"/>
            <w:gridSpan w:val="2"/>
            <w:tcBorders>
              <w:top w:val="nil"/>
              <w:left w:val="nil"/>
              <w:bottom w:val="single" w:sz="4" w:space="0" w:color="auto"/>
              <w:right w:val="nil"/>
            </w:tcBorders>
            <w:vAlign w:val="bottom"/>
          </w:tcPr>
          <w:p w14:paraId="022D8434" w14:textId="77777777" w:rsidR="00B75786" w:rsidRPr="00E16A6B" w:rsidRDefault="00B75786" w:rsidP="00E16A6B">
            <w:pPr>
              <w:spacing w:after="0" w:line="240" w:lineRule="auto"/>
              <w:jc w:val="both"/>
              <w:rPr>
                <w:rFonts w:ascii="Times New Roman" w:hAnsi="Times New Roman" w:cs="Times New Roman"/>
                <w:sz w:val="20"/>
                <w:szCs w:val="20"/>
              </w:rPr>
            </w:pPr>
          </w:p>
        </w:tc>
      </w:tr>
    </w:tbl>
    <w:p w14:paraId="2A5F0430" w14:textId="5D22CD55"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в период с _______по__________ провела проверку качества проведения годового технического обслуживания и технического состояния ТСО.</w:t>
      </w:r>
    </w:p>
    <w:p w14:paraId="1A30802E"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1. Результаты годового технического обслуживания средств оповещения:</w:t>
      </w:r>
    </w:p>
    <w:tbl>
      <w:tblPr>
        <w:tblW w:w="10613"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16"/>
        <w:gridCol w:w="2342"/>
        <w:gridCol w:w="1701"/>
        <w:gridCol w:w="1559"/>
        <w:gridCol w:w="1134"/>
        <w:gridCol w:w="2127"/>
        <w:gridCol w:w="1134"/>
      </w:tblGrid>
      <w:tr w:rsidR="00B75786" w:rsidRPr="008B08FE" w14:paraId="14E9723A" w14:textId="77777777" w:rsidTr="00AC3D67">
        <w:trPr>
          <w:trHeight w:val="240"/>
        </w:trPr>
        <w:tc>
          <w:tcPr>
            <w:tcW w:w="616" w:type="dxa"/>
            <w:vAlign w:val="center"/>
            <w:hideMark/>
          </w:tcPr>
          <w:p w14:paraId="51B216EA" w14:textId="77777777" w:rsidR="00B75786" w:rsidRPr="008B08FE" w:rsidRDefault="00B75786" w:rsidP="00E16A6B">
            <w:pPr>
              <w:spacing w:after="0" w:line="240" w:lineRule="auto"/>
              <w:jc w:val="both"/>
              <w:rPr>
                <w:rFonts w:ascii="Times New Roman" w:hAnsi="Times New Roman" w:cs="Times New Roman"/>
                <w:sz w:val="18"/>
                <w:szCs w:val="18"/>
              </w:rPr>
            </w:pPr>
            <w:r w:rsidRPr="008B08FE">
              <w:rPr>
                <w:rFonts w:ascii="Times New Roman" w:hAnsi="Times New Roman" w:cs="Times New Roman"/>
                <w:sz w:val="18"/>
                <w:szCs w:val="18"/>
              </w:rPr>
              <w:t>№</w:t>
            </w:r>
          </w:p>
          <w:p w14:paraId="3825DD4F" w14:textId="77777777" w:rsidR="00B75786" w:rsidRPr="008B08FE" w:rsidRDefault="00B75786" w:rsidP="00E16A6B">
            <w:pPr>
              <w:spacing w:after="0" w:line="240" w:lineRule="auto"/>
              <w:jc w:val="both"/>
              <w:rPr>
                <w:rFonts w:ascii="Times New Roman" w:hAnsi="Times New Roman" w:cs="Times New Roman"/>
                <w:sz w:val="18"/>
                <w:szCs w:val="18"/>
              </w:rPr>
            </w:pPr>
            <w:r w:rsidRPr="008B08FE">
              <w:rPr>
                <w:rFonts w:ascii="Times New Roman" w:hAnsi="Times New Roman" w:cs="Times New Roman"/>
                <w:sz w:val="18"/>
                <w:szCs w:val="18"/>
              </w:rPr>
              <w:t>п/п</w:t>
            </w:r>
          </w:p>
        </w:tc>
        <w:tc>
          <w:tcPr>
            <w:tcW w:w="2342" w:type="dxa"/>
            <w:vAlign w:val="center"/>
            <w:hideMark/>
          </w:tcPr>
          <w:p w14:paraId="1FA7F26C" w14:textId="77777777" w:rsidR="00B75786" w:rsidRPr="008B08FE" w:rsidRDefault="00B75786" w:rsidP="00E16A6B">
            <w:pPr>
              <w:spacing w:after="0" w:line="240" w:lineRule="auto"/>
              <w:jc w:val="both"/>
              <w:rPr>
                <w:rFonts w:ascii="Times New Roman" w:hAnsi="Times New Roman" w:cs="Times New Roman"/>
                <w:sz w:val="18"/>
                <w:szCs w:val="18"/>
              </w:rPr>
            </w:pPr>
            <w:r w:rsidRPr="008B08FE">
              <w:rPr>
                <w:rFonts w:ascii="Times New Roman" w:hAnsi="Times New Roman" w:cs="Times New Roman"/>
                <w:sz w:val="18"/>
                <w:szCs w:val="18"/>
              </w:rPr>
              <w:t>Тип ТСО</w:t>
            </w:r>
          </w:p>
        </w:tc>
        <w:tc>
          <w:tcPr>
            <w:tcW w:w="1701" w:type="dxa"/>
            <w:vAlign w:val="center"/>
            <w:hideMark/>
          </w:tcPr>
          <w:p w14:paraId="27C7109D" w14:textId="7F1ABFBF" w:rsidR="00B75786" w:rsidRPr="008B08FE" w:rsidRDefault="00B75786" w:rsidP="00E16A6B">
            <w:pPr>
              <w:spacing w:after="0" w:line="240" w:lineRule="auto"/>
              <w:jc w:val="both"/>
              <w:rPr>
                <w:rFonts w:ascii="Times New Roman" w:hAnsi="Times New Roman" w:cs="Times New Roman"/>
                <w:sz w:val="18"/>
                <w:szCs w:val="18"/>
              </w:rPr>
            </w:pPr>
            <w:r w:rsidRPr="008B08FE">
              <w:rPr>
                <w:rFonts w:ascii="Times New Roman" w:hAnsi="Times New Roman" w:cs="Times New Roman"/>
                <w:sz w:val="18"/>
                <w:szCs w:val="18"/>
              </w:rPr>
              <w:t>Имеется</w:t>
            </w:r>
            <w:r w:rsidR="008B08FE">
              <w:rPr>
                <w:rFonts w:ascii="Times New Roman" w:hAnsi="Times New Roman" w:cs="Times New Roman"/>
                <w:sz w:val="18"/>
                <w:szCs w:val="18"/>
              </w:rPr>
              <w:t xml:space="preserve"> </w:t>
            </w:r>
            <w:r w:rsidRPr="008B08FE">
              <w:rPr>
                <w:rFonts w:ascii="Times New Roman" w:hAnsi="Times New Roman" w:cs="Times New Roman"/>
                <w:sz w:val="18"/>
                <w:szCs w:val="18"/>
              </w:rPr>
              <w:t>в наличии</w:t>
            </w:r>
          </w:p>
        </w:tc>
        <w:tc>
          <w:tcPr>
            <w:tcW w:w="1559" w:type="dxa"/>
            <w:vAlign w:val="center"/>
            <w:hideMark/>
          </w:tcPr>
          <w:p w14:paraId="7E6DA24E" w14:textId="0A203428" w:rsidR="00B75786" w:rsidRPr="008B08FE" w:rsidRDefault="00B75786" w:rsidP="00E16A6B">
            <w:pPr>
              <w:spacing w:after="0" w:line="240" w:lineRule="auto"/>
              <w:jc w:val="both"/>
              <w:rPr>
                <w:rFonts w:ascii="Times New Roman" w:hAnsi="Times New Roman" w:cs="Times New Roman"/>
                <w:sz w:val="18"/>
                <w:szCs w:val="18"/>
              </w:rPr>
            </w:pPr>
            <w:r w:rsidRPr="008B08FE">
              <w:rPr>
                <w:rFonts w:ascii="Times New Roman" w:hAnsi="Times New Roman" w:cs="Times New Roman"/>
                <w:sz w:val="18"/>
                <w:szCs w:val="18"/>
              </w:rPr>
              <w:t>Всего</w:t>
            </w:r>
            <w:r w:rsidR="008B08FE">
              <w:rPr>
                <w:rFonts w:ascii="Times New Roman" w:hAnsi="Times New Roman" w:cs="Times New Roman"/>
                <w:sz w:val="18"/>
                <w:szCs w:val="18"/>
              </w:rPr>
              <w:t xml:space="preserve"> </w:t>
            </w:r>
            <w:r w:rsidRPr="008B08FE">
              <w:rPr>
                <w:rFonts w:ascii="Times New Roman" w:hAnsi="Times New Roman" w:cs="Times New Roman"/>
                <w:sz w:val="18"/>
                <w:szCs w:val="18"/>
              </w:rPr>
              <w:t>обслужено</w:t>
            </w:r>
          </w:p>
        </w:tc>
        <w:tc>
          <w:tcPr>
            <w:tcW w:w="1134" w:type="dxa"/>
            <w:vAlign w:val="center"/>
            <w:hideMark/>
          </w:tcPr>
          <w:p w14:paraId="4EF87DA6" w14:textId="77777777" w:rsidR="00B75786" w:rsidRPr="008B08FE" w:rsidRDefault="00B75786" w:rsidP="00E16A6B">
            <w:pPr>
              <w:spacing w:after="0" w:line="240" w:lineRule="auto"/>
              <w:jc w:val="both"/>
              <w:rPr>
                <w:rFonts w:ascii="Times New Roman" w:hAnsi="Times New Roman" w:cs="Times New Roman"/>
                <w:sz w:val="18"/>
                <w:szCs w:val="18"/>
              </w:rPr>
            </w:pPr>
            <w:r w:rsidRPr="008B08FE">
              <w:rPr>
                <w:rFonts w:ascii="Times New Roman" w:hAnsi="Times New Roman" w:cs="Times New Roman"/>
                <w:sz w:val="18"/>
                <w:szCs w:val="18"/>
              </w:rPr>
              <w:t>Исправно</w:t>
            </w:r>
          </w:p>
        </w:tc>
        <w:tc>
          <w:tcPr>
            <w:tcW w:w="2127" w:type="dxa"/>
            <w:vAlign w:val="center"/>
            <w:hideMark/>
          </w:tcPr>
          <w:p w14:paraId="6C02474F" w14:textId="3B41F970" w:rsidR="00B75786" w:rsidRPr="008B08FE" w:rsidRDefault="00B75786" w:rsidP="00E16A6B">
            <w:pPr>
              <w:spacing w:after="0" w:line="240" w:lineRule="auto"/>
              <w:jc w:val="both"/>
              <w:rPr>
                <w:rFonts w:ascii="Times New Roman" w:hAnsi="Times New Roman" w:cs="Times New Roman"/>
                <w:sz w:val="18"/>
                <w:szCs w:val="18"/>
              </w:rPr>
            </w:pPr>
            <w:r w:rsidRPr="008B08FE">
              <w:rPr>
                <w:rFonts w:ascii="Times New Roman" w:hAnsi="Times New Roman" w:cs="Times New Roman"/>
                <w:sz w:val="18"/>
                <w:szCs w:val="18"/>
              </w:rPr>
              <w:t>Требует</w:t>
            </w:r>
            <w:r w:rsidR="008B08FE">
              <w:rPr>
                <w:rFonts w:ascii="Times New Roman" w:hAnsi="Times New Roman" w:cs="Times New Roman"/>
                <w:sz w:val="18"/>
                <w:szCs w:val="18"/>
              </w:rPr>
              <w:t xml:space="preserve"> </w:t>
            </w:r>
            <w:r w:rsidRPr="008B08FE">
              <w:rPr>
                <w:rFonts w:ascii="Times New Roman" w:hAnsi="Times New Roman" w:cs="Times New Roman"/>
                <w:sz w:val="18"/>
                <w:szCs w:val="18"/>
              </w:rPr>
              <w:t>текущего</w:t>
            </w:r>
            <w:r w:rsidR="008B08FE">
              <w:rPr>
                <w:rFonts w:ascii="Times New Roman" w:hAnsi="Times New Roman" w:cs="Times New Roman"/>
                <w:sz w:val="18"/>
                <w:szCs w:val="18"/>
              </w:rPr>
              <w:t xml:space="preserve"> </w:t>
            </w:r>
            <w:r w:rsidRPr="008B08FE">
              <w:rPr>
                <w:rFonts w:ascii="Times New Roman" w:hAnsi="Times New Roman" w:cs="Times New Roman"/>
                <w:sz w:val="18"/>
                <w:szCs w:val="18"/>
              </w:rPr>
              <w:t>ремонта</w:t>
            </w:r>
          </w:p>
        </w:tc>
        <w:tc>
          <w:tcPr>
            <w:tcW w:w="1134" w:type="dxa"/>
            <w:vAlign w:val="center"/>
            <w:hideMark/>
          </w:tcPr>
          <w:p w14:paraId="2E768C19" w14:textId="77777777" w:rsidR="00B75786" w:rsidRPr="008B08FE" w:rsidRDefault="00B75786" w:rsidP="00E16A6B">
            <w:pPr>
              <w:spacing w:after="0" w:line="240" w:lineRule="auto"/>
              <w:jc w:val="both"/>
              <w:rPr>
                <w:rFonts w:ascii="Times New Roman" w:hAnsi="Times New Roman" w:cs="Times New Roman"/>
                <w:sz w:val="18"/>
                <w:szCs w:val="18"/>
              </w:rPr>
            </w:pPr>
            <w:r w:rsidRPr="008B08FE">
              <w:rPr>
                <w:rFonts w:ascii="Times New Roman" w:hAnsi="Times New Roman" w:cs="Times New Roman"/>
                <w:sz w:val="18"/>
                <w:szCs w:val="18"/>
              </w:rPr>
              <w:t>Примечание</w:t>
            </w:r>
          </w:p>
        </w:tc>
      </w:tr>
      <w:tr w:rsidR="00B75786" w:rsidRPr="008B08FE" w14:paraId="5C801C1F" w14:textId="77777777" w:rsidTr="00AC3D67">
        <w:trPr>
          <w:trHeight w:val="240"/>
        </w:trPr>
        <w:tc>
          <w:tcPr>
            <w:tcW w:w="616" w:type="dxa"/>
            <w:vAlign w:val="bottom"/>
            <w:hideMark/>
          </w:tcPr>
          <w:p w14:paraId="5ACFD810" w14:textId="77777777" w:rsidR="00B75786" w:rsidRPr="008B08FE" w:rsidRDefault="00B75786" w:rsidP="00E16A6B">
            <w:pPr>
              <w:spacing w:after="0" w:line="240" w:lineRule="auto"/>
              <w:jc w:val="both"/>
              <w:rPr>
                <w:rFonts w:ascii="Times New Roman" w:hAnsi="Times New Roman" w:cs="Times New Roman"/>
                <w:sz w:val="18"/>
                <w:szCs w:val="18"/>
              </w:rPr>
            </w:pPr>
            <w:r w:rsidRPr="008B08FE">
              <w:rPr>
                <w:rFonts w:ascii="Times New Roman" w:hAnsi="Times New Roman" w:cs="Times New Roman"/>
                <w:sz w:val="18"/>
                <w:szCs w:val="18"/>
              </w:rPr>
              <w:t>1</w:t>
            </w:r>
          </w:p>
        </w:tc>
        <w:tc>
          <w:tcPr>
            <w:tcW w:w="2342" w:type="dxa"/>
            <w:vAlign w:val="bottom"/>
            <w:hideMark/>
          </w:tcPr>
          <w:p w14:paraId="72A0B21B" w14:textId="77777777" w:rsidR="00B75786" w:rsidRPr="008B08FE" w:rsidRDefault="00B75786" w:rsidP="00E16A6B">
            <w:pPr>
              <w:spacing w:after="0" w:line="240" w:lineRule="auto"/>
              <w:jc w:val="both"/>
              <w:rPr>
                <w:rFonts w:ascii="Times New Roman" w:hAnsi="Times New Roman" w:cs="Times New Roman"/>
                <w:sz w:val="18"/>
                <w:szCs w:val="18"/>
              </w:rPr>
            </w:pPr>
            <w:r w:rsidRPr="008B08FE">
              <w:rPr>
                <w:rFonts w:ascii="Times New Roman" w:hAnsi="Times New Roman" w:cs="Times New Roman"/>
                <w:sz w:val="18"/>
                <w:szCs w:val="18"/>
              </w:rPr>
              <w:t>2</w:t>
            </w:r>
          </w:p>
        </w:tc>
        <w:tc>
          <w:tcPr>
            <w:tcW w:w="1701" w:type="dxa"/>
            <w:vAlign w:val="bottom"/>
            <w:hideMark/>
          </w:tcPr>
          <w:p w14:paraId="19DD9CEA" w14:textId="77777777" w:rsidR="00B75786" w:rsidRPr="008B08FE" w:rsidRDefault="00B75786" w:rsidP="00E16A6B">
            <w:pPr>
              <w:spacing w:after="0" w:line="240" w:lineRule="auto"/>
              <w:jc w:val="both"/>
              <w:rPr>
                <w:rFonts w:ascii="Times New Roman" w:hAnsi="Times New Roman" w:cs="Times New Roman"/>
                <w:sz w:val="18"/>
                <w:szCs w:val="18"/>
              </w:rPr>
            </w:pPr>
            <w:r w:rsidRPr="008B08FE">
              <w:rPr>
                <w:rFonts w:ascii="Times New Roman" w:hAnsi="Times New Roman" w:cs="Times New Roman"/>
                <w:sz w:val="18"/>
                <w:szCs w:val="18"/>
              </w:rPr>
              <w:t>3</w:t>
            </w:r>
          </w:p>
        </w:tc>
        <w:tc>
          <w:tcPr>
            <w:tcW w:w="1559" w:type="dxa"/>
            <w:vAlign w:val="bottom"/>
            <w:hideMark/>
          </w:tcPr>
          <w:p w14:paraId="65D96E15" w14:textId="77777777" w:rsidR="00B75786" w:rsidRPr="008B08FE" w:rsidRDefault="00B75786" w:rsidP="00E16A6B">
            <w:pPr>
              <w:spacing w:after="0" w:line="240" w:lineRule="auto"/>
              <w:jc w:val="both"/>
              <w:rPr>
                <w:rFonts w:ascii="Times New Roman" w:hAnsi="Times New Roman" w:cs="Times New Roman"/>
                <w:sz w:val="18"/>
                <w:szCs w:val="18"/>
              </w:rPr>
            </w:pPr>
            <w:r w:rsidRPr="008B08FE">
              <w:rPr>
                <w:rFonts w:ascii="Times New Roman" w:hAnsi="Times New Roman" w:cs="Times New Roman"/>
                <w:sz w:val="18"/>
                <w:szCs w:val="18"/>
              </w:rPr>
              <w:t>4</w:t>
            </w:r>
          </w:p>
        </w:tc>
        <w:tc>
          <w:tcPr>
            <w:tcW w:w="1134" w:type="dxa"/>
            <w:vAlign w:val="bottom"/>
            <w:hideMark/>
          </w:tcPr>
          <w:p w14:paraId="61611ADB" w14:textId="77777777" w:rsidR="00B75786" w:rsidRPr="008B08FE" w:rsidRDefault="00B75786" w:rsidP="00E16A6B">
            <w:pPr>
              <w:spacing w:after="0" w:line="240" w:lineRule="auto"/>
              <w:jc w:val="both"/>
              <w:rPr>
                <w:rFonts w:ascii="Times New Roman" w:hAnsi="Times New Roman" w:cs="Times New Roman"/>
                <w:sz w:val="18"/>
                <w:szCs w:val="18"/>
              </w:rPr>
            </w:pPr>
            <w:r w:rsidRPr="008B08FE">
              <w:rPr>
                <w:rFonts w:ascii="Times New Roman" w:hAnsi="Times New Roman" w:cs="Times New Roman"/>
                <w:sz w:val="18"/>
                <w:szCs w:val="18"/>
              </w:rPr>
              <w:t>5</w:t>
            </w:r>
          </w:p>
        </w:tc>
        <w:tc>
          <w:tcPr>
            <w:tcW w:w="2127" w:type="dxa"/>
            <w:vAlign w:val="bottom"/>
            <w:hideMark/>
          </w:tcPr>
          <w:p w14:paraId="65502DBB" w14:textId="77777777" w:rsidR="00B75786" w:rsidRPr="008B08FE" w:rsidRDefault="00B75786" w:rsidP="00E16A6B">
            <w:pPr>
              <w:spacing w:after="0" w:line="240" w:lineRule="auto"/>
              <w:jc w:val="both"/>
              <w:rPr>
                <w:rFonts w:ascii="Times New Roman" w:hAnsi="Times New Roman" w:cs="Times New Roman"/>
                <w:sz w:val="18"/>
                <w:szCs w:val="18"/>
              </w:rPr>
            </w:pPr>
            <w:r w:rsidRPr="008B08FE">
              <w:rPr>
                <w:rFonts w:ascii="Times New Roman" w:hAnsi="Times New Roman" w:cs="Times New Roman"/>
                <w:sz w:val="18"/>
                <w:szCs w:val="18"/>
              </w:rPr>
              <w:t>6</w:t>
            </w:r>
          </w:p>
        </w:tc>
        <w:tc>
          <w:tcPr>
            <w:tcW w:w="1134" w:type="dxa"/>
            <w:vAlign w:val="bottom"/>
            <w:hideMark/>
          </w:tcPr>
          <w:p w14:paraId="4FF74788" w14:textId="77777777" w:rsidR="00B75786" w:rsidRPr="008B08FE" w:rsidRDefault="00B75786" w:rsidP="00E16A6B">
            <w:pPr>
              <w:spacing w:after="0" w:line="240" w:lineRule="auto"/>
              <w:jc w:val="both"/>
              <w:rPr>
                <w:rFonts w:ascii="Times New Roman" w:hAnsi="Times New Roman" w:cs="Times New Roman"/>
                <w:sz w:val="18"/>
                <w:szCs w:val="18"/>
              </w:rPr>
            </w:pPr>
            <w:r w:rsidRPr="008B08FE">
              <w:rPr>
                <w:rFonts w:ascii="Times New Roman" w:hAnsi="Times New Roman" w:cs="Times New Roman"/>
                <w:sz w:val="18"/>
                <w:szCs w:val="18"/>
              </w:rPr>
              <w:t>7</w:t>
            </w:r>
          </w:p>
        </w:tc>
      </w:tr>
      <w:tr w:rsidR="00B75786" w:rsidRPr="008B08FE" w14:paraId="36B0F703" w14:textId="77777777" w:rsidTr="00AC3D67">
        <w:trPr>
          <w:trHeight w:val="240"/>
        </w:trPr>
        <w:tc>
          <w:tcPr>
            <w:tcW w:w="616" w:type="dxa"/>
            <w:vAlign w:val="center"/>
          </w:tcPr>
          <w:p w14:paraId="39C3CACC"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2342" w:type="dxa"/>
            <w:vAlign w:val="center"/>
          </w:tcPr>
          <w:p w14:paraId="2747BF6A"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1701" w:type="dxa"/>
            <w:vAlign w:val="center"/>
          </w:tcPr>
          <w:p w14:paraId="06870E0B"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1559" w:type="dxa"/>
            <w:vAlign w:val="center"/>
          </w:tcPr>
          <w:p w14:paraId="063268E2"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1134" w:type="dxa"/>
            <w:vAlign w:val="center"/>
          </w:tcPr>
          <w:p w14:paraId="56EE5202"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2127" w:type="dxa"/>
            <w:vAlign w:val="center"/>
          </w:tcPr>
          <w:p w14:paraId="0FCD0181"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1134" w:type="dxa"/>
            <w:vAlign w:val="center"/>
          </w:tcPr>
          <w:p w14:paraId="46BF5F1F" w14:textId="77777777" w:rsidR="00B75786" w:rsidRPr="008B08FE" w:rsidRDefault="00B75786" w:rsidP="00E16A6B">
            <w:pPr>
              <w:spacing w:after="0" w:line="240" w:lineRule="auto"/>
              <w:jc w:val="both"/>
              <w:rPr>
                <w:rFonts w:ascii="Times New Roman" w:hAnsi="Times New Roman" w:cs="Times New Roman"/>
                <w:sz w:val="18"/>
                <w:szCs w:val="18"/>
              </w:rPr>
            </w:pPr>
          </w:p>
        </w:tc>
      </w:tr>
      <w:tr w:rsidR="00B75786" w:rsidRPr="008B08FE" w14:paraId="78782CB2" w14:textId="77777777" w:rsidTr="00AC3D67">
        <w:trPr>
          <w:trHeight w:val="240"/>
        </w:trPr>
        <w:tc>
          <w:tcPr>
            <w:tcW w:w="616" w:type="dxa"/>
            <w:vAlign w:val="center"/>
          </w:tcPr>
          <w:p w14:paraId="3E010442"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2342" w:type="dxa"/>
            <w:vAlign w:val="center"/>
          </w:tcPr>
          <w:p w14:paraId="480D2D78"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1701" w:type="dxa"/>
            <w:vAlign w:val="center"/>
          </w:tcPr>
          <w:p w14:paraId="3C963819"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1559" w:type="dxa"/>
            <w:vAlign w:val="center"/>
          </w:tcPr>
          <w:p w14:paraId="69F2F950"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1134" w:type="dxa"/>
            <w:vAlign w:val="center"/>
          </w:tcPr>
          <w:p w14:paraId="295350EC"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2127" w:type="dxa"/>
            <w:vAlign w:val="center"/>
          </w:tcPr>
          <w:p w14:paraId="7C5445EC" w14:textId="77777777" w:rsidR="00B75786" w:rsidRPr="008B08FE" w:rsidRDefault="00B75786" w:rsidP="00E16A6B">
            <w:pPr>
              <w:spacing w:after="0" w:line="240" w:lineRule="auto"/>
              <w:jc w:val="both"/>
              <w:rPr>
                <w:rFonts w:ascii="Times New Roman" w:hAnsi="Times New Roman" w:cs="Times New Roman"/>
                <w:sz w:val="18"/>
                <w:szCs w:val="18"/>
              </w:rPr>
            </w:pPr>
          </w:p>
        </w:tc>
        <w:tc>
          <w:tcPr>
            <w:tcW w:w="1134" w:type="dxa"/>
            <w:vAlign w:val="center"/>
          </w:tcPr>
          <w:p w14:paraId="480B66EB" w14:textId="77777777" w:rsidR="00B75786" w:rsidRPr="008B08FE" w:rsidRDefault="00B75786" w:rsidP="00E16A6B">
            <w:pPr>
              <w:spacing w:after="0" w:line="240" w:lineRule="auto"/>
              <w:jc w:val="both"/>
              <w:rPr>
                <w:rFonts w:ascii="Times New Roman" w:hAnsi="Times New Roman" w:cs="Times New Roman"/>
                <w:sz w:val="18"/>
                <w:szCs w:val="18"/>
              </w:rPr>
            </w:pPr>
          </w:p>
        </w:tc>
      </w:tr>
    </w:tbl>
    <w:p w14:paraId="66A66FB5" w14:textId="57FAE7DB"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2. Характерные неисправности средств оповещения, выявленные при эксплуатации и техническом обслуживании, и их причины. Рекомендации по  мероприятиям, которые необходимо провести для их предотвращения:</w:t>
      </w:r>
      <w:r w:rsidRPr="00E16A6B">
        <w:rPr>
          <w:rFonts w:ascii="Times New Roman" w:hAnsi="Times New Roman" w:cs="Times New Roman"/>
          <w:sz w:val="20"/>
          <w:szCs w:val="20"/>
        </w:rPr>
        <w:br/>
        <w:t>__________________________________________________________________________________________________________</w:t>
      </w:r>
    </w:p>
    <w:p w14:paraId="1A185463"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3. По результатам проведения технического обслуживания состояние средств оповещения оценивается:</w:t>
      </w:r>
    </w:p>
    <w:p w14:paraId="326A2771" w14:textId="4F9D9606"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__________________________________________________________________________________________________________</w:t>
      </w:r>
    </w:p>
    <w:p w14:paraId="05537D2C" w14:textId="2F554A94"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4. Оценка состояния хранения, эксплуатации и ремонта ТСО, состояния метрологического обеспечения, запаса ЗИП и рекомендации по устранению выявленных недостатков:</w:t>
      </w:r>
      <w:r w:rsidR="00AC3D67">
        <w:rPr>
          <w:rFonts w:ascii="Times New Roman" w:hAnsi="Times New Roman" w:cs="Times New Roman"/>
          <w:sz w:val="20"/>
          <w:szCs w:val="20"/>
        </w:rPr>
        <w:t xml:space="preserve"> </w:t>
      </w:r>
      <w:r w:rsidRPr="00E16A6B">
        <w:rPr>
          <w:rFonts w:ascii="Times New Roman" w:hAnsi="Times New Roman" w:cs="Times New Roman"/>
          <w:sz w:val="20"/>
          <w:szCs w:val="20"/>
        </w:rPr>
        <w:t>5. Лучшими специалистами по содержанию средств оповещения являются:______________________________</w:t>
      </w:r>
    </w:p>
    <w:p w14:paraId="0E3607EC" w14:textId="0207CAE8"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6. Предложения по совершенствованию технического обслуживания:___________________________________</w:t>
      </w:r>
    </w:p>
    <w:tbl>
      <w:tblPr>
        <w:tblW w:w="9745" w:type="dxa"/>
        <w:tblInd w:w="14" w:type="dxa"/>
        <w:tblCellMar>
          <w:left w:w="0" w:type="dxa"/>
          <w:right w:w="0" w:type="dxa"/>
        </w:tblCellMar>
        <w:tblLook w:val="01E0" w:firstRow="1" w:lastRow="1" w:firstColumn="1" w:lastColumn="1" w:noHBand="0" w:noVBand="0"/>
      </w:tblPr>
      <w:tblGrid>
        <w:gridCol w:w="140"/>
        <w:gridCol w:w="490"/>
        <w:gridCol w:w="252"/>
        <w:gridCol w:w="1876"/>
        <w:gridCol w:w="205"/>
        <w:gridCol w:w="173"/>
        <w:gridCol w:w="378"/>
        <w:gridCol w:w="378"/>
        <w:gridCol w:w="5853"/>
      </w:tblGrid>
      <w:tr w:rsidR="00B75786" w:rsidRPr="00E16A6B" w14:paraId="7F6A0921" w14:textId="77777777" w:rsidTr="00B554E9">
        <w:trPr>
          <w:trHeight w:val="240"/>
        </w:trPr>
        <w:tc>
          <w:tcPr>
            <w:tcW w:w="2963" w:type="dxa"/>
            <w:gridSpan w:val="5"/>
            <w:vAlign w:val="bottom"/>
            <w:hideMark/>
          </w:tcPr>
          <w:p w14:paraId="49DA9AF0"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Председатель комиссии:</w:t>
            </w:r>
          </w:p>
        </w:tc>
        <w:tc>
          <w:tcPr>
            <w:tcW w:w="6782" w:type="dxa"/>
            <w:gridSpan w:val="4"/>
            <w:tcBorders>
              <w:top w:val="nil"/>
              <w:left w:val="nil"/>
              <w:bottom w:val="single" w:sz="4" w:space="0" w:color="auto"/>
              <w:right w:val="nil"/>
            </w:tcBorders>
            <w:vAlign w:val="bottom"/>
          </w:tcPr>
          <w:p w14:paraId="6276B77C" w14:textId="77777777" w:rsidR="00B75786" w:rsidRPr="00E16A6B" w:rsidRDefault="00B75786" w:rsidP="00E16A6B">
            <w:pPr>
              <w:spacing w:after="0" w:line="240" w:lineRule="auto"/>
              <w:jc w:val="both"/>
              <w:rPr>
                <w:rFonts w:ascii="Times New Roman" w:hAnsi="Times New Roman" w:cs="Times New Roman"/>
                <w:sz w:val="20"/>
                <w:szCs w:val="20"/>
              </w:rPr>
            </w:pPr>
          </w:p>
        </w:tc>
      </w:tr>
      <w:tr w:rsidR="00B75786" w:rsidRPr="00E16A6B" w14:paraId="5B62A975" w14:textId="77777777" w:rsidTr="00B554E9">
        <w:tc>
          <w:tcPr>
            <w:tcW w:w="2963" w:type="dxa"/>
            <w:gridSpan w:val="5"/>
            <w:vAlign w:val="bottom"/>
          </w:tcPr>
          <w:p w14:paraId="21ED2536" w14:textId="77777777" w:rsidR="00B75786" w:rsidRPr="00E16A6B" w:rsidRDefault="00B75786" w:rsidP="00E16A6B">
            <w:pPr>
              <w:spacing w:after="0" w:line="240" w:lineRule="auto"/>
              <w:jc w:val="both"/>
              <w:rPr>
                <w:rFonts w:ascii="Times New Roman" w:hAnsi="Times New Roman" w:cs="Times New Roman"/>
                <w:iCs/>
                <w:sz w:val="20"/>
                <w:szCs w:val="20"/>
              </w:rPr>
            </w:pPr>
          </w:p>
        </w:tc>
        <w:tc>
          <w:tcPr>
            <w:tcW w:w="6782" w:type="dxa"/>
            <w:gridSpan w:val="4"/>
            <w:tcBorders>
              <w:top w:val="single" w:sz="4" w:space="0" w:color="auto"/>
              <w:left w:val="nil"/>
              <w:bottom w:val="nil"/>
              <w:right w:val="nil"/>
            </w:tcBorders>
            <w:vAlign w:val="bottom"/>
            <w:hideMark/>
          </w:tcPr>
          <w:p w14:paraId="21B94397" w14:textId="77777777" w:rsidR="00B75786" w:rsidRPr="00E16A6B" w:rsidRDefault="00B75786" w:rsidP="00E16A6B">
            <w:pPr>
              <w:spacing w:after="0" w:line="240" w:lineRule="auto"/>
              <w:jc w:val="both"/>
              <w:rPr>
                <w:rFonts w:ascii="Times New Roman" w:hAnsi="Times New Roman" w:cs="Times New Roman"/>
                <w:iCs/>
                <w:sz w:val="20"/>
                <w:szCs w:val="20"/>
              </w:rPr>
            </w:pPr>
            <w:r w:rsidRPr="00E16A6B">
              <w:rPr>
                <w:rFonts w:ascii="Times New Roman" w:hAnsi="Times New Roman" w:cs="Times New Roman"/>
                <w:iCs/>
                <w:sz w:val="20"/>
                <w:szCs w:val="20"/>
              </w:rPr>
              <w:t>(Подпись)</w:t>
            </w:r>
          </w:p>
        </w:tc>
      </w:tr>
      <w:tr w:rsidR="00B75786" w:rsidRPr="00E16A6B" w14:paraId="15902732" w14:textId="77777777" w:rsidTr="00B554E9">
        <w:trPr>
          <w:trHeight w:val="240"/>
        </w:trPr>
        <w:tc>
          <w:tcPr>
            <w:tcW w:w="2963" w:type="dxa"/>
            <w:gridSpan w:val="5"/>
            <w:vAlign w:val="bottom"/>
            <w:hideMark/>
          </w:tcPr>
          <w:p w14:paraId="730BD0C8"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Члены комиссии:</w:t>
            </w:r>
          </w:p>
        </w:tc>
        <w:tc>
          <w:tcPr>
            <w:tcW w:w="6782" w:type="dxa"/>
            <w:gridSpan w:val="4"/>
            <w:tcBorders>
              <w:top w:val="nil"/>
              <w:left w:val="nil"/>
              <w:bottom w:val="single" w:sz="4" w:space="0" w:color="auto"/>
              <w:right w:val="nil"/>
            </w:tcBorders>
            <w:vAlign w:val="bottom"/>
          </w:tcPr>
          <w:p w14:paraId="27557C59" w14:textId="77777777" w:rsidR="00B75786" w:rsidRPr="00E16A6B" w:rsidRDefault="00B75786" w:rsidP="00E16A6B">
            <w:pPr>
              <w:spacing w:after="0" w:line="240" w:lineRule="auto"/>
              <w:jc w:val="both"/>
              <w:rPr>
                <w:rFonts w:ascii="Times New Roman" w:hAnsi="Times New Roman" w:cs="Times New Roman"/>
                <w:sz w:val="20"/>
                <w:szCs w:val="20"/>
              </w:rPr>
            </w:pPr>
          </w:p>
        </w:tc>
      </w:tr>
      <w:tr w:rsidR="00B75786" w:rsidRPr="00E16A6B" w14:paraId="7DCD0FAE" w14:textId="77777777" w:rsidTr="00B554E9">
        <w:tc>
          <w:tcPr>
            <w:tcW w:w="2963" w:type="dxa"/>
            <w:gridSpan w:val="5"/>
            <w:vAlign w:val="bottom"/>
          </w:tcPr>
          <w:p w14:paraId="563C59DE" w14:textId="77777777" w:rsidR="00B75786" w:rsidRPr="00E16A6B" w:rsidRDefault="00B75786" w:rsidP="00E16A6B">
            <w:pPr>
              <w:spacing w:after="0" w:line="240" w:lineRule="auto"/>
              <w:jc w:val="both"/>
              <w:rPr>
                <w:rFonts w:ascii="Times New Roman" w:hAnsi="Times New Roman" w:cs="Times New Roman"/>
                <w:iCs/>
                <w:sz w:val="20"/>
                <w:szCs w:val="20"/>
              </w:rPr>
            </w:pPr>
          </w:p>
        </w:tc>
        <w:tc>
          <w:tcPr>
            <w:tcW w:w="6782" w:type="dxa"/>
            <w:gridSpan w:val="4"/>
            <w:tcBorders>
              <w:top w:val="single" w:sz="4" w:space="0" w:color="auto"/>
              <w:left w:val="nil"/>
              <w:bottom w:val="nil"/>
              <w:right w:val="nil"/>
            </w:tcBorders>
            <w:vAlign w:val="bottom"/>
            <w:hideMark/>
          </w:tcPr>
          <w:p w14:paraId="64507608" w14:textId="77777777" w:rsidR="00B75786" w:rsidRPr="00E16A6B" w:rsidRDefault="00B75786" w:rsidP="00E16A6B">
            <w:pPr>
              <w:spacing w:after="0" w:line="240" w:lineRule="auto"/>
              <w:jc w:val="both"/>
              <w:rPr>
                <w:rFonts w:ascii="Times New Roman" w:hAnsi="Times New Roman" w:cs="Times New Roman"/>
                <w:iCs/>
                <w:sz w:val="20"/>
                <w:szCs w:val="20"/>
              </w:rPr>
            </w:pPr>
            <w:r w:rsidRPr="00E16A6B">
              <w:rPr>
                <w:rFonts w:ascii="Times New Roman" w:hAnsi="Times New Roman" w:cs="Times New Roman"/>
                <w:iCs/>
                <w:sz w:val="20"/>
                <w:szCs w:val="20"/>
              </w:rPr>
              <w:t>(Подпись)</w:t>
            </w:r>
          </w:p>
        </w:tc>
      </w:tr>
      <w:tr w:rsidR="00B75786" w:rsidRPr="00E16A6B" w14:paraId="2BF95D2B" w14:textId="77777777" w:rsidTr="00B554E9">
        <w:trPr>
          <w:trHeight w:val="240"/>
        </w:trPr>
        <w:tc>
          <w:tcPr>
            <w:tcW w:w="2963" w:type="dxa"/>
            <w:gridSpan w:val="5"/>
            <w:vAlign w:val="bottom"/>
          </w:tcPr>
          <w:p w14:paraId="3EDF934D" w14:textId="77777777" w:rsidR="00B75786" w:rsidRPr="00E16A6B" w:rsidRDefault="00B75786" w:rsidP="00E16A6B">
            <w:pPr>
              <w:spacing w:after="0" w:line="240" w:lineRule="auto"/>
              <w:jc w:val="both"/>
              <w:rPr>
                <w:rFonts w:ascii="Times New Roman" w:hAnsi="Times New Roman" w:cs="Times New Roman"/>
                <w:sz w:val="20"/>
                <w:szCs w:val="20"/>
              </w:rPr>
            </w:pPr>
          </w:p>
        </w:tc>
        <w:tc>
          <w:tcPr>
            <w:tcW w:w="6782" w:type="dxa"/>
            <w:gridSpan w:val="4"/>
            <w:tcBorders>
              <w:top w:val="nil"/>
              <w:left w:val="nil"/>
              <w:bottom w:val="single" w:sz="4" w:space="0" w:color="auto"/>
              <w:right w:val="nil"/>
            </w:tcBorders>
            <w:vAlign w:val="bottom"/>
          </w:tcPr>
          <w:p w14:paraId="2222CC03" w14:textId="77777777" w:rsidR="00B75786" w:rsidRPr="00E16A6B" w:rsidRDefault="00B75786" w:rsidP="00E16A6B">
            <w:pPr>
              <w:spacing w:after="0" w:line="240" w:lineRule="auto"/>
              <w:jc w:val="both"/>
              <w:rPr>
                <w:rFonts w:ascii="Times New Roman" w:hAnsi="Times New Roman" w:cs="Times New Roman"/>
                <w:sz w:val="20"/>
                <w:szCs w:val="20"/>
              </w:rPr>
            </w:pPr>
          </w:p>
        </w:tc>
      </w:tr>
      <w:tr w:rsidR="00B75786" w:rsidRPr="00E16A6B" w14:paraId="2A63086A" w14:textId="77777777" w:rsidTr="00B554E9">
        <w:tc>
          <w:tcPr>
            <w:tcW w:w="2963" w:type="dxa"/>
            <w:gridSpan w:val="5"/>
            <w:vAlign w:val="bottom"/>
          </w:tcPr>
          <w:p w14:paraId="1877F871" w14:textId="77777777" w:rsidR="00B75786" w:rsidRPr="00E16A6B" w:rsidRDefault="00B75786" w:rsidP="00E16A6B">
            <w:pPr>
              <w:spacing w:after="0" w:line="240" w:lineRule="auto"/>
              <w:jc w:val="both"/>
              <w:rPr>
                <w:rFonts w:ascii="Times New Roman" w:hAnsi="Times New Roman" w:cs="Times New Roman"/>
                <w:iCs/>
                <w:sz w:val="20"/>
                <w:szCs w:val="20"/>
              </w:rPr>
            </w:pPr>
          </w:p>
        </w:tc>
        <w:tc>
          <w:tcPr>
            <w:tcW w:w="6782" w:type="dxa"/>
            <w:gridSpan w:val="4"/>
            <w:tcBorders>
              <w:top w:val="single" w:sz="4" w:space="0" w:color="auto"/>
              <w:left w:val="nil"/>
              <w:bottom w:val="nil"/>
              <w:right w:val="nil"/>
            </w:tcBorders>
            <w:vAlign w:val="bottom"/>
            <w:hideMark/>
          </w:tcPr>
          <w:p w14:paraId="4D82B4E8" w14:textId="77777777" w:rsidR="00B75786" w:rsidRPr="00E16A6B" w:rsidRDefault="00B75786" w:rsidP="00E16A6B">
            <w:pPr>
              <w:spacing w:after="0" w:line="240" w:lineRule="auto"/>
              <w:jc w:val="both"/>
              <w:rPr>
                <w:rFonts w:ascii="Times New Roman" w:hAnsi="Times New Roman" w:cs="Times New Roman"/>
                <w:iCs/>
                <w:sz w:val="20"/>
                <w:szCs w:val="20"/>
              </w:rPr>
            </w:pPr>
            <w:r w:rsidRPr="00E16A6B">
              <w:rPr>
                <w:rFonts w:ascii="Times New Roman" w:hAnsi="Times New Roman" w:cs="Times New Roman"/>
                <w:iCs/>
                <w:sz w:val="20"/>
                <w:szCs w:val="20"/>
              </w:rPr>
              <w:t>(Подпись)</w:t>
            </w:r>
          </w:p>
        </w:tc>
      </w:tr>
      <w:tr w:rsidR="00B75786" w:rsidRPr="00E16A6B" w14:paraId="0A0B3DE6" w14:textId="77777777" w:rsidTr="00B554E9">
        <w:trPr>
          <w:gridAfter w:val="1"/>
          <w:wAfter w:w="5853" w:type="dxa"/>
          <w:trHeight w:val="240"/>
        </w:trPr>
        <w:tc>
          <w:tcPr>
            <w:tcW w:w="140" w:type="dxa"/>
            <w:vAlign w:val="bottom"/>
            <w:hideMark/>
          </w:tcPr>
          <w:p w14:paraId="155DD908"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w:t>
            </w:r>
          </w:p>
        </w:tc>
        <w:tc>
          <w:tcPr>
            <w:tcW w:w="490" w:type="dxa"/>
            <w:tcBorders>
              <w:top w:val="nil"/>
              <w:left w:val="nil"/>
              <w:bottom w:val="single" w:sz="4" w:space="0" w:color="auto"/>
              <w:right w:val="nil"/>
            </w:tcBorders>
            <w:vAlign w:val="bottom"/>
          </w:tcPr>
          <w:p w14:paraId="4C5BCF3D" w14:textId="77777777" w:rsidR="00B75786" w:rsidRPr="00E16A6B" w:rsidRDefault="00B75786" w:rsidP="00E16A6B">
            <w:pPr>
              <w:spacing w:after="0" w:line="240" w:lineRule="auto"/>
              <w:jc w:val="both"/>
              <w:rPr>
                <w:rFonts w:ascii="Times New Roman" w:hAnsi="Times New Roman" w:cs="Times New Roman"/>
                <w:sz w:val="20"/>
                <w:szCs w:val="20"/>
              </w:rPr>
            </w:pPr>
          </w:p>
        </w:tc>
        <w:tc>
          <w:tcPr>
            <w:tcW w:w="252" w:type="dxa"/>
            <w:vAlign w:val="bottom"/>
            <w:hideMark/>
          </w:tcPr>
          <w:p w14:paraId="792A2E00"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w:t>
            </w:r>
          </w:p>
        </w:tc>
        <w:tc>
          <w:tcPr>
            <w:tcW w:w="1876" w:type="dxa"/>
            <w:tcBorders>
              <w:top w:val="nil"/>
              <w:left w:val="nil"/>
              <w:bottom w:val="single" w:sz="4" w:space="0" w:color="auto"/>
              <w:right w:val="nil"/>
            </w:tcBorders>
            <w:vAlign w:val="bottom"/>
          </w:tcPr>
          <w:p w14:paraId="6233A3D8" w14:textId="77777777" w:rsidR="00B75786" w:rsidRPr="00E16A6B" w:rsidRDefault="00B75786" w:rsidP="00E16A6B">
            <w:pPr>
              <w:spacing w:after="0" w:line="240" w:lineRule="auto"/>
              <w:jc w:val="both"/>
              <w:rPr>
                <w:rFonts w:ascii="Times New Roman" w:hAnsi="Times New Roman" w:cs="Times New Roman"/>
                <w:sz w:val="20"/>
                <w:szCs w:val="20"/>
              </w:rPr>
            </w:pPr>
          </w:p>
        </w:tc>
        <w:tc>
          <w:tcPr>
            <w:tcW w:w="378" w:type="dxa"/>
            <w:gridSpan w:val="2"/>
            <w:vAlign w:val="bottom"/>
            <w:hideMark/>
          </w:tcPr>
          <w:p w14:paraId="72217A65"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20</w:t>
            </w:r>
          </w:p>
        </w:tc>
        <w:tc>
          <w:tcPr>
            <w:tcW w:w="378" w:type="dxa"/>
            <w:tcBorders>
              <w:top w:val="nil"/>
              <w:left w:val="nil"/>
              <w:bottom w:val="single" w:sz="4" w:space="0" w:color="auto"/>
              <w:right w:val="nil"/>
            </w:tcBorders>
            <w:vAlign w:val="bottom"/>
          </w:tcPr>
          <w:p w14:paraId="0961683C" w14:textId="77777777" w:rsidR="00B75786" w:rsidRPr="00E16A6B" w:rsidRDefault="00B75786" w:rsidP="00E16A6B">
            <w:pPr>
              <w:spacing w:after="0" w:line="240" w:lineRule="auto"/>
              <w:jc w:val="both"/>
              <w:rPr>
                <w:rFonts w:ascii="Times New Roman" w:hAnsi="Times New Roman" w:cs="Times New Roman"/>
                <w:sz w:val="20"/>
                <w:szCs w:val="20"/>
              </w:rPr>
            </w:pPr>
          </w:p>
        </w:tc>
        <w:tc>
          <w:tcPr>
            <w:tcW w:w="378" w:type="dxa"/>
            <w:vAlign w:val="bottom"/>
            <w:hideMark/>
          </w:tcPr>
          <w:p w14:paraId="78E87CDE"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 xml:space="preserve"> г.</w:t>
            </w:r>
          </w:p>
        </w:tc>
      </w:tr>
    </w:tbl>
    <w:p w14:paraId="3F95BA6E" w14:textId="3584448B" w:rsidR="00B75786" w:rsidRPr="00662FC7" w:rsidRDefault="00662FC7" w:rsidP="00662FC7">
      <w:pPr>
        <w:spacing w:after="0" w:line="240" w:lineRule="auto"/>
        <w:jc w:val="both"/>
        <w:rPr>
          <w:rFonts w:ascii="Times New Roman" w:hAnsi="Times New Roman" w:cs="Times New Roman"/>
          <w:spacing w:val="2"/>
          <w:sz w:val="20"/>
          <w:szCs w:val="20"/>
        </w:rPr>
      </w:pPr>
      <w:r w:rsidRPr="00E16A6B">
        <w:rPr>
          <w:rFonts w:ascii="Times New Roman" w:hAnsi="Times New Roman" w:cs="Times New Roman"/>
          <w:spacing w:val="2"/>
          <w:sz w:val="20"/>
          <w:szCs w:val="20"/>
        </w:rPr>
        <w:t>Приложение № 5</w:t>
      </w:r>
      <w:r>
        <w:rPr>
          <w:rFonts w:ascii="Times New Roman" w:hAnsi="Times New Roman" w:cs="Times New Roman"/>
          <w:spacing w:val="2"/>
          <w:sz w:val="20"/>
          <w:szCs w:val="20"/>
        </w:rPr>
        <w:t xml:space="preserve"> </w:t>
      </w:r>
      <w:r w:rsidRPr="00E16A6B">
        <w:rPr>
          <w:rFonts w:ascii="Times New Roman" w:hAnsi="Times New Roman" w:cs="Times New Roman"/>
          <w:spacing w:val="2"/>
          <w:sz w:val="20"/>
          <w:szCs w:val="20"/>
        </w:rPr>
        <w:t xml:space="preserve">к Положению об организации </w:t>
      </w:r>
      <w:r>
        <w:rPr>
          <w:rFonts w:ascii="Times New Roman" w:hAnsi="Times New Roman" w:cs="Times New Roman"/>
          <w:spacing w:val="2"/>
          <w:sz w:val="20"/>
          <w:szCs w:val="20"/>
        </w:rPr>
        <w:t xml:space="preserve"> </w:t>
      </w:r>
      <w:r w:rsidRPr="00E16A6B">
        <w:rPr>
          <w:rFonts w:ascii="Times New Roman" w:hAnsi="Times New Roman" w:cs="Times New Roman"/>
          <w:spacing w:val="2"/>
          <w:sz w:val="20"/>
          <w:szCs w:val="20"/>
        </w:rPr>
        <w:t xml:space="preserve">эксплуатационно-технического обслуживания </w:t>
      </w:r>
      <w:r>
        <w:rPr>
          <w:rFonts w:ascii="Times New Roman" w:hAnsi="Times New Roman" w:cs="Times New Roman"/>
          <w:spacing w:val="2"/>
          <w:sz w:val="20"/>
          <w:szCs w:val="20"/>
        </w:rPr>
        <w:t xml:space="preserve"> </w:t>
      </w:r>
      <w:r w:rsidRPr="00E16A6B">
        <w:rPr>
          <w:rFonts w:ascii="Times New Roman" w:hAnsi="Times New Roman" w:cs="Times New Roman"/>
          <w:spacing w:val="2"/>
          <w:sz w:val="20"/>
          <w:szCs w:val="20"/>
        </w:rPr>
        <w:t xml:space="preserve">систем оповещения населения </w:t>
      </w:r>
    </w:p>
    <w:tbl>
      <w:tblPr>
        <w:tblW w:w="0" w:type="auto"/>
        <w:tblLook w:val="04A0" w:firstRow="1" w:lastRow="0" w:firstColumn="1" w:lastColumn="0" w:noHBand="0" w:noVBand="1"/>
      </w:tblPr>
      <w:tblGrid>
        <w:gridCol w:w="4503"/>
        <w:gridCol w:w="4961"/>
      </w:tblGrid>
      <w:tr w:rsidR="00B75786" w:rsidRPr="00E16A6B" w14:paraId="546AD7B1" w14:textId="77777777" w:rsidTr="00784F8E">
        <w:tc>
          <w:tcPr>
            <w:tcW w:w="4503" w:type="dxa"/>
          </w:tcPr>
          <w:p w14:paraId="0B4A010C" w14:textId="77777777" w:rsidR="00B75786" w:rsidRPr="00E16A6B" w:rsidRDefault="00B75786" w:rsidP="00E16A6B">
            <w:pPr>
              <w:spacing w:after="0" w:line="240" w:lineRule="auto"/>
              <w:jc w:val="both"/>
              <w:rPr>
                <w:rFonts w:ascii="Times New Roman" w:hAnsi="Times New Roman" w:cs="Times New Roman"/>
                <w:b/>
                <w:spacing w:val="40"/>
                <w:sz w:val="20"/>
                <w:szCs w:val="20"/>
              </w:rPr>
            </w:pPr>
          </w:p>
        </w:tc>
        <w:tc>
          <w:tcPr>
            <w:tcW w:w="4961" w:type="dxa"/>
          </w:tcPr>
          <w:p w14:paraId="3116D80A" w14:textId="77777777" w:rsidR="00B75786" w:rsidRPr="00E16A6B" w:rsidRDefault="00B75786" w:rsidP="00E16A6B">
            <w:pPr>
              <w:spacing w:after="0" w:line="240" w:lineRule="auto"/>
              <w:jc w:val="both"/>
              <w:rPr>
                <w:rFonts w:ascii="Times New Roman" w:hAnsi="Times New Roman" w:cs="Times New Roman"/>
                <w:b/>
                <w:spacing w:val="40"/>
                <w:sz w:val="20"/>
                <w:szCs w:val="20"/>
              </w:rPr>
            </w:pPr>
            <w:r w:rsidRPr="00E16A6B">
              <w:rPr>
                <w:rFonts w:ascii="Times New Roman" w:hAnsi="Times New Roman" w:cs="Times New Roman"/>
                <w:sz w:val="20"/>
                <w:szCs w:val="20"/>
              </w:rPr>
              <w:t xml:space="preserve"> «УТВЕРЖДАЮ»</w:t>
            </w:r>
          </w:p>
        </w:tc>
      </w:tr>
      <w:tr w:rsidR="00B75786" w:rsidRPr="00E16A6B" w14:paraId="5462DBCB" w14:textId="77777777" w:rsidTr="00784F8E">
        <w:tc>
          <w:tcPr>
            <w:tcW w:w="4503" w:type="dxa"/>
          </w:tcPr>
          <w:p w14:paraId="21E175E6" w14:textId="77777777" w:rsidR="00B75786" w:rsidRPr="00E16A6B" w:rsidRDefault="00B75786" w:rsidP="00E16A6B">
            <w:pPr>
              <w:spacing w:after="0" w:line="240" w:lineRule="auto"/>
              <w:jc w:val="both"/>
              <w:rPr>
                <w:rFonts w:ascii="Times New Roman" w:hAnsi="Times New Roman" w:cs="Times New Roman"/>
                <w:b/>
                <w:spacing w:val="40"/>
                <w:sz w:val="20"/>
                <w:szCs w:val="20"/>
              </w:rPr>
            </w:pPr>
          </w:p>
        </w:tc>
        <w:tc>
          <w:tcPr>
            <w:tcW w:w="4961" w:type="dxa"/>
            <w:tcBorders>
              <w:bottom w:val="single" w:sz="4" w:space="0" w:color="auto"/>
            </w:tcBorders>
          </w:tcPr>
          <w:p w14:paraId="6174AECD" w14:textId="77777777" w:rsidR="00B75786" w:rsidRPr="00E16A6B" w:rsidRDefault="00B75786" w:rsidP="00E16A6B">
            <w:pPr>
              <w:spacing w:after="0" w:line="240" w:lineRule="auto"/>
              <w:jc w:val="both"/>
              <w:rPr>
                <w:rFonts w:ascii="Times New Roman" w:hAnsi="Times New Roman" w:cs="Times New Roman"/>
                <w:iCs/>
                <w:sz w:val="20"/>
                <w:szCs w:val="20"/>
              </w:rPr>
            </w:pPr>
          </w:p>
        </w:tc>
      </w:tr>
      <w:tr w:rsidR="00B75786" w:rsidRPr="00E16A6B" w14:paraId="30EFA3D2" w14:textId="77777777" w:rsidTr="00784F8E">
        <w:tc>
          <w:tcPr>
            <w:tcW w:w="4503" w:type="dxa"/>
          </w:tcPr>
          <w:p w14:paraId="6F96D51B" w14:textId="77777777" w:rsidR="00B75786" w:rsidRPr="00E16A6B" w:rsidRDefault="00B75786" w:rsidP="00E16A6B">
            <w:pPr>
              <w:spacing w:after="0" w:line="240" w:lineRule="auto"/>
              <w:jc w:val="both"/>
              <w:rPr>
                <w:rFonts w:ascii="Times New Roman" w:hAnsi="Times New Roman" w:cs="Times New Roman"/>
                <w:b/>
                <w:spacing w:val="40"/>
                <w:sz w:val="20"/>
                <w:szCs w:val="20"/>
              </w:rPr>
            </w:pPr>
          </w:p>
        </w:tc>
        <w:tc>
          <w:tcPr>
            <w:tcW w:w="4961" w:type="dxa"/>
            <w:tcBorders>
              <w:top w:val="single" w:sz="4" w:space="0" w:color="auto"/>
              <w:bottom w:val="single" w:sz="4" w:space="0" w:color="auto"/>
            </w:tcBorders>
          </w:tcPr>
          <w:p w14:paraId="087A6F43" w14:textId="77777777" w:rsidR="00B75786" w:rsidRPr="00E16A6B" w:rsidRDefault="00B75786" w:rsidP="00E16A6B">
            <w:pPr>
              <w:spacing w:after="0" w:line="240" w:lineRule="auto"/>
              <w:jc w:val="both"/>
              <w:rPr>
                <w:rFonts w:ascii="Times New Roman" w:hAnsi="Times New Roman" w:cs="Times New Roman"/>
                <w:iCs/>
                <w:sz w:val="20"/>
                <w:szCs w:val="20"/>
              </w:rPr>
            </w:pPr>
            <w:r w:rsidRPr="00E16A6B">
              <w:rPr>
                <w:rFonts w:ascii="Times New Roman" w:hAnsi="Times New Roman" w:cs="Times New Roman"/>
                <w:iCs/>
                <w:sz w:val="20"/>
                <w:szCs w:val="20"/>
              </w:rPr>
              <w:t xml:space="preserve">(Должность) </w:t>
            </w:r>
          </w:p>
          <w:p w14:paraId="5C0B19F5" w14:textId="77777777" w:rsidR="00B75786" w:rsidRPr="00E16A6B" w:rsidRDefault="00B75786" w:rsidP="00E16A6B">
            <w:pPr>
              <w:spacing w:after="0" w:line="240" w:lineRule="auto"/>
              <w:jc w:val="both"/>
              <w:rPr>
                <w:rFonts w:ascii="Times New Roman" w:hAnsi="Times New Roman" w:cs="Times New Roman"/>
                <w:iCs/>
                <w:sz w:val="20"/>
                <w:szCs w:val="20"/>
              </w:rPr>
            </w:pPr>
          </w:p>
        </w:tc>
      </w:tr>
      <w:tr w:rsidR="00B75786" w:rsidRPr="00E16A6B" w14:paraId="33C3A4D3" w14:textId="77777777" w:rsidTr="00784F8E">
        <w:tc>
          <w:tcPr>
            <w:tcW w:w="4503" w:type="dxa"/>
          </w:tcPr>
          <w:p w14:paraId="746C84A1" w14:textId="77777777" w:rsidR="00B75786" w:rsidRPr="00E16A6B" w:rsidRDefault="00B75786" w:rsidP="00E16A6B">
            <w:pPr>
              <w:spacing w:after="0" w:line="240" w:lineRule="auto"/>
              <w:jc w:val="both"/>
              <w:rPr>
                <w:rFonts w:ascii="Times New Roman" w:hAnsi="Times New Roman" w:cs="Times New Roman"/>
                <w:b/>
                <w:spacing w:val="40"/>
                <w:sz w:val="20"/>
                <w:szCs w:val="20"/>
              </w:rPr>
            </w:pPr>
          </w:p>
        </w:tc>
        <w:tc>
          <w:tcPr>
            <w:tcW w:w="4961" w:type="dxa"/>
            <w:tcBorders>
              <w:top w:val="single" w:sz="4" w:space="0" w:color="auto"/>
            </w:tcBorders>
          </w:tcPr>
          <w:p w14:paraId="0229106C" w14:textId="77777777" w:rsidR="00B75786" w:rsidRPr="00E16A6B" w:rsidRDefault="00B75786" w:rsidP="00E16A6B">
            <w:pPr>
              <w:spacing w:after="0" w:line="240" w:lineRule="auto"/>
              <w:jc w:val="both"/>
              <w:rPr>
                <w:rFonts w:ascii="Times New Roman" w:hAnsi="Times New Roman" w:cs="Times New Roman"/>
                <w:b/>
                <w:spacing w:val="40"/>
                <w:sz w:val="20"/>
                <w:szCs w:val="20"/>
                <w:u w:val="single"/>
              </w:rPr>
            </w:pPr>
            <w:r w:rsidRPr="00E16A6B">
              <w:rPr>
                <w:rFonts w:ascii="Times New Roman" w:hAnsi="Times New Roman" w:cs="Times New Roman"/>
                <w:iCs/>
                <w:sz w:val="20"/>
                <w:szCs w:val="20"/>
              </w:rPr>
              <w:t>(Подпись, фамилия и инициалы)</w:t>
            </w:r>
            <w:r w:rsidRPr="00E16A6B">
              <w:rPr>
                <w:rFonts w:ascii="Times New Roman" w:hAnsi="Times New Roman" w:cs="Times New Roman"/>
                <w:b/>
                <w:spacing w:val="40"/>
                <w:sz w:val="20"/>
                <w:szCs w:val="20"/>
                <w:u w:val="single"/>
              </w:rPr>
              <w:t xml:space="preserve">                                    </w:t>
            </w:r>
          </w:p>
          <w:p w14:paraId="7C67C37E" w14:textId="77777777" w:rsidR="00B75786" w:rsidRPr="00E16A6B" w:rsidRDefault="00B75786" w:rsidP="00E16A6B">
            <w:pPr>
              <w:spacing w:after="0" w:line="240" w:lineRule="auto"/>
              <w:jc w:val="both"/>
              <w:rPr>
                <w:rFonts w:ascii="Times New Roman" w:hAnsi="Times New Roman" w:cs="Times New Roman"/>
                <w:b/>
                <w:spacing w:val="40"/>
                <w:sz w:val="20"/>
                <w:szCs w:val="20"/>
              </w:rPr>
            </w:pPr>
          </w:p>
        </w:tc>
      </w:tr>
      <w:tr w:rsidR="00B75786" w:rsidRPr="00E16A6B" w14:paraId="2F9918FF" w14:textId="77777777" w:rsidTr="00784F8E">
        <w:tc>
          <w:tcPr>
            <w:tcW w:w="4503" w:type="dxa"/>
          </w:tcPr>
          <w:p w14:paraId="7396FA5B" w14:textId="77777777" w:rsidR="00B75786" w:rsidRPr="00E16A6B" w:rsidRDefault="00B75786" w:rsidP="00E16A6B">
            <w:pPr>
              <w:spacing w:after="0" w:line="240" w:lineRule="auto"/>
              <w:jc w:val="both"/>
              <w:rPr>
                <w:rFonts w:ascii="Times New Roman" w:hAnsi="Times New Roman" w:cs="Times New Roman"/>
                <w:b/>
                <w:spacing w:val="40"/>
                <w:sz w:val="20"/>
                <w:szCs w:val="20"/>
              </w:rPr>
            </w:pPr>
          </w:p>
        </w:tc>
        <w:tc>
          <w:tcPr>
            <w:tcW w:w="4961" w:type="dxa"/>
          </w:tcPr>
          <w:p w14:paraId="020F6EBF" w14:textId="77777777" w:rsidR="00B75786" w:rsidRPr="00E16A6B" w:rsidRDefault="00B75786" w:rsidP="00E16A6B">
            <w:pPr>
              <w:spacing w:after="0" w:line="240" w:lineRule="auto"/>
              <w:jc w:val="both"/>
              <w:rPr>
                <w:rFonts w:ascii="Times New Roman" w:hAnsi="Times New Roman" w:cs="Times New Roman"/>
                <w:spacing w:val="40"/>
                <w:sz w:val="20"/>
                <w:szCs w:val="20"/>
              </w:rPr>
            </w:pPr>
            <w:r w:rsidRPr="00E16A6B">
              <w:rPr>
                <w:rFonts w:ascii="Times New Roman" w:hAnsi="Times New Roman" w:cs="Times New Roman"/>
                <w:spacing w:val="40"/>
                <w:sz w:val="20"/>
                <w:szCs w:val="20"/>
              </w:rPr>
              <w:t xml:space="preserve">« </w:t>
            </w:r>
            <w:r w:rsidRPr="00E16A6B">
              <w:rPr>
                <w:rFonts w:ascii="Times New Roman" w:hAnsi="Times New Roman" w:cs="Times New Roman"/>
                <w:spacing w:val="40"/>
                <w:sz w:val="20"/>
                <w:szCs w:val="20"/>
                <w:u w:val="single"/>
              </w:rPr>
              <w:t xml:space="preserve">     </w:t>
            </w:r>
            <w:r w:rsidRPr="00E16A6B">
              <w:rPr>
                <w:rFonts w:ascii="Times New Roman" w:hAnsi="Times New Roman" w:cs="Times New Roman"/>
                <w:spacing w:val="40"/>
                <w:sz w:val="20"/>
                <w:szCs w:val="20"/>
              </w:rPr>
              <w:t xml:space="preserve"> » </w:t>
            </w:r>
            <w:r w:rsidRPr="00E16A6B">
              <w:rPr>
                <w:rFonts w:ascii="Times New Roman" w:hAnsi="Times New Roman" w:cs="Times New Roman"/>
                <w:spacing w:val="40"/>
                <w:sz w:val="20"/>
                <w:szCs w:val="20"/>
                <w:u w:val="single"/>
              </w:rPr>
              <w:t xml:space="preserve">                 </w:t>
            </w:r>
            <w:r w:rsidRPr="00E16A6B">
              <w:rPr>
                <w:rFonts w:ascii="Times New Roman" w:hAnsi="Times New Roman" w:cs="Times New Roman"/>
                <w:spacing w:val="40"/>
                <w:sz w:val="20"/>
                <w:szCs w:val="20"/>
              </w:rPr>
              <w:t xml:space="preserve"> 20 </w:t>
            </w:r>
            <w:r w:rsidRPr="00E16A6B">
              <w:rPr>
                <w:rFonts w:ascii="Times New Roman" w:hAnsi="Times New Roman" w:cs="Times New Roman"/>
                <w:spacing w:val="40"/>
                <w:sz w:val="20"/>
                <w:szCs w:val="20"/>
                <w:u w:val="single"/>
              </w:rPr>
              <w:t xml:space="preserve">  </w:t>
            </w:r>
            <w:r w:rsidRPr="00E16A6B">
              <w:rPr>
                <w:rFonts w:ascii="Times New Roman" w:hAnsi="Times New Roman" w:cs="Times New Roman"/>
                <w:spacing w:val="40"/>
                <w:sz w:val="20"/>
                <w:szCs w:val="20"/>
              </w:rPr>
              <w:t xml:space="preserve"> г.</w:t>
            </w:r>
          </w:p>
          <w:p w14:paraId="25184844" w14:textId="77777777" w:rsidR="00B75786" w:rsidRPr="00E16A6B" w:rsidRDefault="00B75786" w:rsidP="00E16A6B">
            <w:pPr>
              <w:spacing w:after="0" w:line="240" w:lineRule="auto"/>
              <w:jc w:val="both"/>
              <w:rPr>
                <w:rFonts w:ascii="Times New Roman" w:hAnsi="Times New Roman" w:cs="Times New Roman"/>
                <w:b/>
                <w:spacing w:val="40"/>
                <w:sz w:val="20"/>
                <w:szCs w:val="20"/>
              </w:rPr>
            </w:pPr>
          </w:p>
        </w:tc>
      </w:tr>
    </w:tbl>
    <w:p w14:paraId="4DC5431F" w14:textId="45A54353" w:rsidR="00B75786" w:rsidRPr="00E16A6B" w:rsidRDefault="00B75786" w:rsidP="00E16A6B">
      <w:pPr>
        <w:spacing w:after="0" w:line="240" w:lineRule="auto"/>
        <w:contextualSpacing/>
        <w:jc w:val="both"/>
        <w:rPr>
          <w:rFonts w:ascii="Times New Roman" w:hAnsi="Times New Roman" w:cs="Times New Roman"/>
          <w:sz w:val="20"/>
          <w:szCs w:val="20"/>
        </w:rPr>
      </w:pPr>
      <w:r w:rsidRPr="00E16A6B">
        <w:rPr>
          <w:rFonts w:ascii="Times New Roman" w:hAnsi="Times New Roman" w:cs="Times New Roman"/>
          <w:sz w:val="20"/>
          <w:szCs w:val="20"/>
        </w:rPr>
        <w:t xml:space="preserve">МП </w:t>
      </w:r>
      <w:r w:rsidRPr="00E16A6B">
        <w:rPr>
          <w:rFonts w:ascii="Times New Roman" w:hAnsi="Times New Roman" w:cs="Times New Roman"/>
          <w:color w:val="000000"/>
          <w:sz w:val="20"/>
          <w:szCs w:val="20"/>
        </w:rPr>
        <w:t>(при наличии)</w:t>
      </w:r>
      <w:r w:rsidR="00B554E9">
        <w:rPr>
          <w:rFonts w:ascii="Times New Roman" w:hAnsi="Times New Roman" w:cs="Times New Roman"/>
          <w:color w:val="000000"/>
          <w:sz w:val="20"/>
          <w:szCs w:val="20"/>
        </w:rPr>
        <w:t xml:space="preserve"> </w:t>
      </w:r>
      <w:r w:rsidRPr="00E16A6B">
        <w:rPr>
          <w:rFonts w:ascii="Times New Roman" w:hAnsi="Times New Roman" w:cs="Times New Roman"/>
          <w:b/>
          <w:sz w:val="20"/>
          <w:szCs w:val="20"/>
        </w:rPr>
        <w:t>Формуляр (паспорт)</w:t>
      </w:r>
      <w:r w:rsidR="00B554E9">
        <w:rPr>
          <w:rFonts w:ascii="Times New Roman" w:hAnsi="Times New Roman" w:cs="Times New Roman"/>
          <w:b/>
          <w:sz w:val="20"/>
          <w:szCs w:val="20"/>
        </w:rPr>
        <w:t xml:space="preserve"> </w:t>
      </w:r>
      <w:r w:rsidRPr="00E16A6B">
        <w:rPr>
          <w:rFonts w:ascii="Times New Roman" w:hAnsi="Times New Roman" w:cs="Times New Roman"/>
          <w:b/>
          <w:spacing w:val="2"/>
          <w:sz w:val="20"/>
          <w:szCs w:val="20"/>
        </w:rPr>
        <w:t>технического средства оповещения</w:t>
      </w:r>
      <w:r w:rsidR="00B554E9">
        <w:rPr>
          <w:rFonts w:ascii="Times New Roman" w:hAnsi="Times New Roman" w:cs="Times New Roman"/>
          <w:b/>
          <w:spacing w:val="2"/>
          <w:sz w:val="20"/>
          <w:szCs w:val="20"/>
        </w:rPr>
        <w:t xml:space="preserve"> </w:t>
      </w:r>
      <w:r w:rsidRPr="00E16A6B">
        <w:rPr>
          <w:rFonts w:ascii="Times New Roman" w:hAnsi="Times New Roman" w:cs="Times New Roman"/>
          <w:spacing w:val="2"/>
          <w:sz w:val="20"/>
          <w:szCs w:val="20"/>
        </w:rPr>
        <w:t>(Наименование и индекс ТСО)</w:t>
      </w:r>
      <w:r w:rsidR="00B554E9">
        <w:rPr>
          <w:rFonts w:ascii="Times New Roman" w:hAnsi="Times New Roman" w:cs="Times New Roman"/>
          <w:spacing w:val="2"/>
          <w:sz w:val="20"/>
          <w:szCs w:val="20"/>
        </w:rPr>
        <w:t xml:space="preserve"> </w:t>
      </w:r>
      <w:r w:rsidRPr="00E16A6B">
        <w:rPr>
          <w:rFonts w:ascii="Times New Roman" w:hAnsi="Times New Roman" w:cs="Times New Roman"/>
          <w:sz w:val="20"/>
          <w:szCs w:val="20"/>
        </w:rPr>
        <w:t>(Дубликат)</w:t>
      </w:r>
    </w:p>
    <w:p w14:paraId="2CB5668E" w14:textId="7FFFD781"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1. Основные сведения о ТСО</w:t>
      </w:r>
      <w:r w:rsidR="00B554E9">
        <w:rPr>
          <w:rFonts w:ascii="Times New Roman" w:hAnsi="Times New Roman" w:cs="Times New Roman"/>
          <w:sz w:val="20"/>
          <w:szCs w:val="20"/>
        </w:rPr>
        <w:t xml:space="preserve"> </w:t>
      </w:r>
      <w:r w:rsidRPr="00E16A6B">
        <w:rPr>
          <w:rFonts w:ascii="Times New Roman" w:hAnsi="Times New Roman" w:cs="Times New Roman"/>
          <w:sz w:val="20"/>
          <w:szCs w:val="20"/>
        </w:rPr>
        <w:t>1.1.  Настоящий формуляр (паспорт) распространяется на _______________________ (наименование ТСО), является неотъемлемой принадлежностью ТСО и передается вместе с ним.</w:t>
      </w:r>
    </w:p>
    <w:p w14:paraId="502B0768" w14:textId="042A196C"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1.2. Обозначение ТСО (децимальный номер): ________________________1.3. Дата изготовления: «_____» _______________ 20 __ г. </w:t>
      </w:r>
      <w:r w:rsidR="00B554E9">
        <w:rPr>
          <w:rFonts w:ascii="Times New Roman" w:hAnsi="Times New Roman" w:cs="Times New Roman"/>
          <w:sz w:val="20"/>
          <w:szCs w:val="20"/>
        </w:rPr>
        <w:t xml:space="preserve"> </w:t>
      </w:r>
      <w:r w:rsidRPr="00E16A6B">
        <w:rPr>
          <w:rFonts w:ascii="Times New Roman" w:hAnsi="Times New Roman" w:cs="Times New Roman"/>
          <w:sz w:val="20"/>
          <w:szCs w:val="20"/>
        </w:rPr>
        <w:t>1.4. Заводской номер: ____________________________________________ </w:t>
      </w:r>
      <w:r w:rsidR="00B554E9">
        <w:rPr>
          <w:rFonts w:ascii="Times New Roman" w:hAnsi="Times New Roman" w:cs="Times New Roman"/>
          <w:sz w:val="20"/>
          <w:szCs w:val="20"/>
        </w:rPr>
        <w:t xml:space="preserve"> </w:t>
      </w:r>
      <w:r w:rsidRPr="00E16A6B">
        <w:rPr>
          <w:rFonts w:ascii="Times New Roman" w:hAnsi="Times New Roman" w:cs="Times New Roman"/>
          <w:sz w:val="20"/>
          <w:szCs w:val="20"/>
        </w:rPr>
        <w:t>1.5. Предприятие – производитель (наименование, почтовый и юридический адрес): ___________________________________________________</w:t>
      </w:r>
      <w:r w:rsidR="00B554E9">
        <w:rPr>
          <w:rFonts w:ascii="Times New Roman" w:hAnsi="Times New Roman" w:cs="Times New Roman"/>
          <w:sz w:val="20"/>
          <w:szCs w:val="20"/>
        </w:rPr>
        <w:t xml:space="preserve"> </w:t>
      </w:r>
      <w:r w:rsidRPr="00E16A6B">
        <w:rPr>
          <w:rFonts w:ascii="Times New Roman" w:hAnsi="Times New Roman" w:cs="Times New Roman"/>
          <w:sz w:val="20"/>
          <w:szCs w:val="20"/>
        </w:rPr>
        <w:t>2. Основные технические данные</w:t>
      </w:r>
      <w:r w:rsidR="00B554E9">
        <w:rPr>
          <w:rFonts w:ascii="Times New Roman" w:hAnsi="Times New Roman" w:cs="Times New Roman"/>
          <w:sz w:val="20"/>
          <w:szCs w:val="20"/>
        </w:rPr>
        <w:t xml:space="preserve"> </w:t>
      </w:r>
      <w:r w:rsidRPr="00E16A6B">
        <w:rPr>
          <w:rFonts w:ascii="Times New Roman" w:hAnsi="Times New Roman" w:cs="Times New Roman"/>
          <w:sz w:val="20"/>
          <w:szCs w:val="20"/>
        </w:rPr>
        <w:t>2.1. _______________________________________предназначен для работы __________________________________________________________________________________________________________.2.2. ТСО обеспечивает:</w:t>
      </w:r>
      <w:r w:rsidR="00AC3D67">
        <w:rPr>
          <w:rFonts w:ascii="Times New Roman" w:hAnsi="Times New Roman" w:cs="Times New Roman"/>
          <w:sz w:val="20"/>
          <w:szCs w:val="20"/>
        </w:rPr>
        <w:t xml:space="preserve"> </w:t>
      </w:r>
      <w:r w:rsidRPr="00E16A6B">
        <w:rPr>
          <w:rFonts w:ascii="Times New Roman" w:hAnsi="Times New Roman" w:cs="Times New Roman"/>
          <w:sz w:val="20"/>
          <w:szCs w:val="20"/>
        </w:rPr>
        <w:t>2.3. Основные технические данные в соответствии с таблицей 2.1.Т а б л и ц а  2.1.</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3431"/>
      </w:tblGrid>
      <w:tr w:rsidR="00B75786" w:rsidRPr="00B554E9" w14:paraId="49DC69E0" w14:textId="77777777" w:rsidTr="00AC3D67">
        <w:trPr>
          <w:trHeight w:val="386"/>
        </w:trPr>
        <w:tc>
          <w:tcPr>
            <w:tcW w:w="6804" w:type="dxa"/>
            <w:vAlign w:val="bottom"/>
          </w:tcPr>
          <w:p w14:paraId="1DC80629"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Наименование параметра</w:t>
            </w:r>
          </w:p>
        </w:tc>
        <w:tc>
          <w:tcPr>
            <w:tcW w:w="3431" w:type="dxa"/>
            <w:vAlign w:val="bottom"/>
          </w:tcPr>
          <w:p w14:paraId="1DA12385"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Значение</w:t>
            </w:r>
          </w:p>
        </w:tc>
      </w:tr>
      <w:tr w:rsidR="00B75786" w:rsidRPr="00B554E9" w14:paraId="1021FDCD" w14:textId="77777777" w:rsidTr="00AC3D67">
        <w:tc>
          <w:tcPr>
            <w:tcW w:w="6804" w:type="dxa"/>
          </w:tcPr>
          <w:p w14:paraId="27D697EF"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3431" w:type="dxa"/>
            <w:vAlign w:val="center"/>
          </w:tcPr>
          <w:p w14:paraId="6E8F7254" w14:textId="77777777" w:rsidR="00B75786" w:rsidRPr="00B554E9" w:rsidRDefault="00B75786" w:rsidP="00E16A6B">
            <w:pPr>
              <w:spacing w:after="0" w:line="240" w:lineRule="auto"/>
              <w:jc w:val="both"/>
              <w:rPr>
                <w:rFonts w:ascii="Times New Roman" w:hAnsi="Times New Roman" w:cs="Times New Roman"/>
                <w:sz w:val="18"/>
                <w:szCs w:val="18"/>
              </w:rPr>
            </w:pPr>
          </w:p>
        </w:tc>
      </w:tr>
    </w:tbl>
    <w:p w14:paraId="6819B8AF" w14:textId="2052A88D" w:rsidR="00B75786" w:rsidRPr="00B554E9"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3. Комплектность</w:t>
      </w:r>
      <w:r w:rsidR="00B554E9">
        <w:rPr>
          <w:rFonts w:ascii="Times New Roman" w:hAnsi="Times New Roman" w:cs="Times New Roman"/>
          <w:sz w:val="20"/>
          <w:szCs w:val="20"/>
        </w:rPr>
        <w:t xml:space="preserve"> </w:t>
      </w:r>
      <w:r w:rsidRPr="00E16A6B">
        <w:rPr>
          <w:rFonts w:ascii="Times New Roman" w:hAnsi="Times New Roman" w:cs="Times New Roman"/>
          <w:sz w:val="20"/>
          <w:szCs w:val="20"/>
        </w:rPr>
        <w:t>3.1. Составные части ТСО и изменения в комплектности в соответствии с таблицей 3.1.</w:t>
      </w:r>
      <w:r w:rsidR="00B554E9">
        <w:rPr>
          <w:rFonts w:ascii="Times New Roman" w:hAnsi="Times New Roman" w:cs="Times New Roman"/>
          <w:sz w:val="20"/>
          <w:szCs w:val="20"/>
        </w:rPr>
        <w:t xml:space="preserve"> </w:t>
      </w:r>
      <w:r w:rsidRPr="00E16A6B">
        <w:rPr>
          <w:rFonts w:ascii="Times New Roman" w:hAnsi="Times New Roman" w:cs="Times New Roman"/>
          <w:bCs/>
          <w:sz w:val="20"/>
          <w:szCs w:val="20"/>
        </w:rPr>
        <w:t>Т а б л и ц а  3.1.</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2154"/>
        <w:gridCol w:w="1701"/>
        <w:gridCol w:w="1984"/>
        <w:gridCol w:w="2803"/>
      </w:tblGrid>
      <w:tr w:rsidR="00B75786" w:rsidRPr="00B554E9" w14:paraId="76AD6032" w14:textId="77777777" w:rsidTr="00AC3D67">
        <w:tc>
          <w:tcPr>
            <w:tcW w:w="1701" w:type="dxa"/>
            <w:tcBorders>
              <w:top w:val="single" w:sz="4" w:space="0" w:color="auto"/>
              <w:left w:val="single" w:sz="4" w:space="0" w:color="auto"/>
              <w:bottom w:val="single" w:sz="4" w:space="0" w:color="auto"/>
              <w:right w:val="single" w:sz="4" w:space="0" w:color="auto"/>
            </w:tcBorders>
            <w:vAlign w:val="center"/>
          </w:tcPr>
          <w:p w14:paraId="3DCF0364"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Обозначение ТСО</w:t>
            </w:r>
          </w:p>
        </w:tc>
        <w:tc>
          <w:tcPr>
            <w:tcW w:w="2154" w:type="dxa"/>
            <w:tcBorders>
              <w:top w:val="single" w:sz="4" w:space="0" w:color="auto"/>
              <w:left w:val="single" w:sz="4" w:space="0" w:color="auto"/>
              <w:bottom w:val="single" w:sz="4" w:space="0" w:color="auto"/>
              <w:right w:val="single" w:sz="4" w:space="0" w:color="auto"/>
            </w:tcBorders>
            <w:vAlign w:val="center"/>
          </w:tcPr>
          <w:p w14:paraId="49C1E9CC"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Наименование ТСО</w:t>
            </w:r>
          </w:p>
        </w:tc>
        <w:tc>
          <w:tcPr>
            <w:tcW w:w="1701" w:type="dxa"/>
            <w:tcBorders>
              <w:top w:val="single" w:sz="4" w:space="0" w:color="auto"/>
              <w:left w:val="single" w:sz="4" w:space="0" w:color="auto"/>
              <w:bottom w:val="single" w:sz="4" w:space="0" w:color="auto"/>
              <w:right w:val="single" w:sz="4" w:space="0" w:color="auto"/>
            </w:tcBorders>
            <w:vAlign w:val="center"/>
          </w:tcPr>
          <w:p w14:paraId="2F33021D"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Количество</w:t>
            </w:r>
          </w:p>
        </w:tc>
        <w:tc>
          <w:tcPr>
            <w:tcW w:w="1984" w:type="dxa"/>
            <w:tcBorders>
              <w:top w:val="single" w:sz="4" w:space="0" w:color="auto"/>
              <w:left w:val="single" w:sz="4" w:space="0" w:color="auto"/>
              <w:bottom w:val="single" w:sz="4" w:space="0" w:color="auto"/>
              <w:right w:val="single" w:sz="4" w:space="0" w:color="auto"/>
            </w:tcBorders>
            <w:vAlign w:val="center"/>
          </w:tcPr>
          <w:p w14:paraId="52E4E58E"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Заводской номер</w:t>
            </w:r>
          </w:p>
        </w:tc>
        <w:tc>
          <w:tcPr>
            <w:tcW w:w="2803" w:type="dxa"/>
            <w:tcBorders>
              <w:top w:val="single" w:sz="4" w:space="0" w:color="auto"/>
              <w:left w:val="single" w:sz="4" w:space="0" w:color="auto"/>
              <w:bottom w:val="single" w:sz="4" w:space="0" w:color="auto"/>
              <w:right w:val="single" w:sz="4" w:space="0" w:color="auto"/>
            </w:tcBorders>
            <w:vAlign w:val="center"/>
          </w:tcPr>
          <w:p w14:paraId="32475C51"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Примечание</w:t>
            </w:r>
          </w:p>
        </w:tc>
      </w:tr>
      <w:tr w:rsidR="00B75786" w:rsidRPr="00B554E9" w14:paraId="65BBE4C4" w14:textId="77777777" w:rsidTr="00AC3D67">
        <w:trPr>
          <w:trHeight w:val="28"/>
        </w:trPr>
        <w:tc>
          <w:tcPr>
            <w:tcW w:w="1701" w:type="dxa"/>
            <w:tcBorders>
              <w:top w:val="single" w:sz="4" w:space="0" w:color="auto"/>
              <w:left w:val="single" w:sz="4" w:space="0" w:color="auto"/>
              <w:bottom w:val="single" w:sz="4" w:space="0" w:color="auto"/>
              <w:right w:val="single" w:sz="4" w:space="0" w:color="auto"/>
            </w:tcBorders>
          </w:tcPr>
          <w:p w14:paraId="74505705"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2154" w:type="dxa"/>
            <w:tcBorders>
              <w:top w:val="single" w:sz="4" w:space="0" w:color="auto"/>
              <w:left w:val="single" w:sz="4" w:space="0" w:color="auto"/>
              <w:bottom w:val="single" w:sz="4" w:space="0" w:color="auto"/>
              <w:right w:val="single" w:sz="4" w:space="0" w:color="auto"/>
            </w:tcBorders>
          </w:tcPr>
          <w:p w14:paraId="49275A92"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14:paraId="05CA6158"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1984" w:type="dxa"/>
            <w:tcBorders>
              <w:top w:val="single" w:sz="4" w:space="0" w:color="auto"/>
              <w:left w:val="single" w:sz="4" w:space="0" w:color="auto"/>
              <w:bottom w:val="single" w:sz="4" w:space="0" w:color="auto"/>
              <w:right w:val="single" w:sz="4" w:space="0" w:color="auto"/>
            </w:tcBorders>
          </w:tcPr>
          <w:p w14:paraId="40051954"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2803" w:type="dxa"/>
            <w:tcBorders>
              <w:top w:val="single" w:sz="4" w:space="0" w:color="auto"/>
              <w:left w:val="single" w:sz="4" w:space="0" w:color="auto"/>
              <w:bottom w:val="single" w:sz="4" w:space="0" w:color="auto"/>
              <w:right w:val="single" w:sz="4" w:space="0" w:color="auto"/>
            </w:tcBorders>
          </w:tcPr>
          <w:p w14:paraId="1EA97360" w14:textId="77777777" w:rsidR="00B75786" w:rsidRPr="00B554E9" w:rsidRDefault="00B75786" w:rsidP="00E16A6B">
            <w:pPr>
              <w:spacing w:after="0" w:line="240" w:lineRule="auto"/>
              <w:jc w:val="both"/>
              <w:rPr>
                <w:rFonts w:ascii="Times New Roman" w:hAnsi="Times New Roman" w:cs="Times New Roman"/>
                <w:sz w:val="18"/>
                <w:szCs w:val="18"/>
              </w:rPr>
            </w:pPr>
          </w:p>
        </w:tc>
      </w:tr>
    </w:tbl>
    <w:p w14:paraId="127C63BF" w14:textId="2C2819D6" w:rsidR="00B75786" w:rsidRPr="00B554E9" w:rsidRDefault="00B75786" w:rsidP="00B554E9">
      <w:pPr>
        <w:spacing w:after="0" w:line="240" w:lineRule="auto"/>
        <w:jc w:val="both"/>
        <w:rPr>
          <w:rFonts w:ascii="Times New Roman" w:hAnsi="Times New Roman" w:cs="Times New Roman"/>
          <w:sz w:val="20"/>
          <w:szCs w:val="20"/>
        </w:rPr>
      </w:pPr>
      <w:r w:rsidRPr="00E16A6B">
        <w:rPr>
          <w:rFonts w:ascii="Times New Roman" w:eastAsia="MS Mincho" w:hAnsi="Times New Roman" w:cs="Times New Roman"/>
          <w:sz w:val="20"/>
          <w:szCs w:val="20"/>
        </w:rPr>
        <w:t>4. Ресурсы, сроки службы и хранения</w:t>
      </w:r>
      <w:r w:rsidR="00B554E9">
        <w:rPr>
          <w:rFonts w:ascii="Times New Roman" w:hAnsi="Times New Roman" w:cs="Times New Roman"/>
          <w:sz w:val="20"/>
          <w:szCs w:val="20"/>
        </w:rPr>
        <w:t xml:space="preserve"> </w:t>
      </w:r>
      <w:r w:rsidRPr="00E16A6B">
        <w:rPr>
          <w:rFonts w:ascii="Times New Roman" w:hAnsi="Times New Roman" w:cs="Times New Roman"/>
          <w:sz w:val="20"/>
          <w:szCs w:val="20"/>
        </w:rPr>
        <w:t xml:space="preserve">4.1. </w:t>
      </w:r>
      <w:r w:rsidRPr="00E16A6B">
        <w:rPr>
          <w:rFonts w:ascii="Times New Roman" w:eastAsia="MS Mincho" w:hAnsi="Times New Roman" w:cs="Times New Roman"/>
          <w:sz w:val="20"/>
          <w:szCs w:val="20"/>
        </w:rPr>
        <w:t xml:space="preserve">Ресурсы, сроки службы и хранения </w:t>
      </w:r>
      <w:r w:rsidR="00B554E9">
        <w:rPr>
          <w:rFonts w:ascii="Times New Roman" w:hAnsi="Times New Roman" w:cs="Times New Roman"/>
          <w:sz w:val="20"/>
          <w:szCs w:val="20"/>
        </w:rPr>
        <w:t xml:space="preserve"> </w:t>
      </w:r>
      <w:r w:rsidRPr="00E16A6B">
        <w:rPr>
          <w:rFonts w:ascii="Times New Roman" w:eastAsia="MS Mincho" w:hAnsi="Times New Roman" w:cs="Times New Roman"/>
          <w:sz w:val="20"/>
          <w:szCs w:val="20"/>
        </w:rPr>
        <w:t xml:space="preserve">Ресурс </w:t>
      </w:r>
      <w:r w:rsidRPr="00E16A6B">
        <w:rPr>
          <w:rFonts w:ascii="Times New Roman" w:hAnsi="Times New Roman" w:cs="Times New Roman"/>
          <w:sz w:val="20"/>
          <w:szCs w:val="20"/>
        </w:rPr>
        <w:t>технического средства оповещения</w:t>
      </w:r>
      <w:r w:rsidRPr="00E16A6B">
        <w:rPr>
          <w:rFonts w:ascii="Times New Roman" w:eastAsia="MS Mincho" w:hAnsi="Times New Roman" w:cs="Times New Roman"/>
          <w:sz w:val="20"/>
          <w:szCs w:val="20"/>
        </w:rPr>
        <w:t xml:space="preserve"> до первого ____ (среднего, капитального)</w:t>
      </w:r>
    </w:p>
    <w:p w14:paraId="490B48E3" w14:textId="77777777" w:rsidR="00B75786" w:rsidRPr="00E16A6B" w:rsidRDefault="00B75786" w:rsidP="00E16A6B">
      <w:pPr>
        <w:spacing w:after="0" w:line="240" w:lineRule="auto"/>
        <w:jc w:val="both"/>
        <w:outlineLvl w:val="0"/>
        <w:rPr>
          <w:rFonts w:ascii="Times New Roman" w:eastAsia="MS Mincho" w:hAnsi="Times New Roman" w:cs="Times New Roman"/>
          <w:sz w:val="20"/>
          <w:szCs w:val="20"/>
        </w:rPr>
      </w:pPr>
      <w:r w:rsidRPr="00E16A6B">
        <w:rPr>
          <w:rFonts w:ascii="Times New Roman" w:eastAsia="MS Mincho" w:hAnsi="Times New Roman" w:cs="Times New Roman"/>
          <w:sz w:val="20"/>
          <w:szCs w:val="20"/>
        </w:rPr>
        <w:t>ремонта ___________________________________________________________</w:t>
      </w:r>
      <w:r w:rsidRPr="00E16A6B">
        <w:rPr>
          <w:rFonts w:ascii="Times New Roman" w:eastAsia="MS Mincho" w:hAnsi="Times New Roman" w:cs="Times New Roman"/>
          <w:sz w:val="20"/>
          <w:szCs w:val="20"/>
        </w:rPr>
        <w:br/>
        <w:t xml:space="preserve">                                                 (параметр, характеризующий наработку)</w:t>
      </w:r>
    </w:p>
    <w:p w14:paraId="50F816A3" w14:textId="77777777" w:rsidR="00B75786" w:rsidRPr="00E16A6B" w:rsidRDefault="00B75786" w:rsidP="00E16A6B">
      <w:pPr>
        <w:spacing w:after="0" w:line="240" w:lineRule="auto"/>
        <w:jc w:val="both"/>
        <w:outlineLvl w:val="0"/>
        <w:rPr>
          <w:rFonts w:ascii="Times New Roman" w:eastAsia="MS Mincho" w:hAnsi="Times New Roman" w:cs="Times New Roman"/>
          <w:sz w:val="20"/>
          <w:szCs w:val="20"/>
        </w:rPr>
      </w:pPr>
      <w:r w:rsidRPr="00E16A6B">
        <w:rPr>
          <w:rFonts w:ascii="Times New Roman" w:eastAsia="MS Mincho" w:hAnsi="Times New Roman" w:cs="Times New Roman"/>
          <w:sz w:val="20"/>
          <w:szCs w:val="20"/>
        </w:rPr>
        <w:t xml:space="preserve">в течение срока службы  </w:t>
      </w:r>
      <w:r w:rsidRPr="00E16A6B">
        <w:rPr>
          <w:rFonts w:ascii="Times New Roman" w:eastAsia="MS Mincho" w:hAnsi="Times New Roman" w:cs="Times New Roman"/>
          <w:sz w:val="20"/>
          <w:szCs w:val="20"/>
          <w:u w:val="single"/>
        </w:rPr>
        <w:t xml:space="preserve">         </w:t>
      </w:r>
      <w:r w:rsidRPr="00E16A6B">
        <w:rPr>
          <w:rFonts w:ascii="Times New Roman" w:eastAsia="MS Mincho" w:hAnsi="Times New Roman" w:cs="Times New Roman"/>
          <w:sz w:val="20"/>
          <w:szCs w:val="20"/>
        </w:rPr>
        <w:t>лет, в том числе срок хранения _________________</w:t>
      </w:r>
    </w:p>
    <w:p w14:paraId="588953D0" w14:textId="77777777" w:rsidR="00B75786" w:rsidRPr="00E16A6B" w:rsidRDefault="00B75786" w:rsidP="00E16A6B">
      <w:pPr>
        <w:spacing w:after="0" w:line="240" w:lineRule="auto"/>
        <w:jc w:val="both"/>
        <w:outlineLvl w:val="0"/>
        <w:rPr>
          <w:rFonts w:ascii="Times New Roman" w:eastAsia="MS Mincho" w:hAnsi="Times New Roman" w:cs="Times New Roman"/>
          <w:sz w:val="20"/>
          <w:szCs w:val="20"/>
        </w:rPr>
      </w:pPr>
      <w:r w:rsidRPr="00E16A6B">
        <w:rPr>
          <w:rFonts w:ascii="Times New Roman" w:eastAsia="MS Mincho" w:hAnsi="Times New Roman" w:cs="Times New Roman"/>
          <w:sz w:val="20"/>
          <w:szCs w:val="20"/>
        </w:rPr>
        <w:t xml:space="preserve"> _________ лет (года) ___________________________________________________</w:t>
      </w:r>
    </w:p>
    <w:p w14:paraId="27614248" w14:textId="77777777" w:rsidR="00B75786" w:rsidRPr="00E16A6B" w:rsidRDefault="00B75786" w:rsidP="00E16A6B">
      <w:pPr>
        <w:spacing w:after="0" w:line="240" w:lineRule="auto"/>
        <w:jc w:val="both"/>
        <w:outlineLvl w:val="0"/>
        <w:rPr>
          <w:rFonts w:ascii="Times New Roman" w:eastAsia="MS Mincho" w:hAnsi="Times New Roman" w:cs="Times New Roman"/>
          <w:sz w:val="20"/>
          <w:szCs w:val="20"/>
        </w:rPr>
      </w:pPr>
      <w:r w:rsidRPr="00E16A6B">
        <w:rPr>
          <w:rFonts w:ascii="Times New Roman" w:eastAsia="MS Mincho" w:hAnsi="Times New Roman" w:cs="Times New Roman"/>
          <w:sz w:val="20"/>
          <w:szCs w:val="20"/>
        </w:rPr>
        <w:t xml:space="preserve">                                                             (в консервации (упаковке) изготовителя,</w:t>
      </w:r>
    </w:p>
    <w:p w14:paraId="59389753" w14:textId="77777777" w:rsidR="00B75786" w:rsidRPr="00E16A6B" w:rsidRDefault="00B75786" w:rsidP="00E16A6B">
      <w:pPr>
        <w:spacing w:after="0" w:line="240" w:lineRule="auto"/>
        <w:jc w:val="both"/>
        <w:outlineLvl w:val="0"/>
        <w:rPr>
          <w:rFonts w:ascii="Times New Roman" w:eastAsia="MS Mincho" w:hAnsi="Times New Roman" w:cs="Times New Roman"/>
          <w:sz w:val="20"/>
          <w:szCs w:val="20"/>
        </w:rPr>
      </w:pPr>
      <w:r w:rsidRPr="00E16A6B">
        <w:rPr>
          <w:rFonts w:ascii="Times New Roman" w:eastAsia="MS Mincho" w:hAnsi="Times New Roman" w:cs="Times New Roman"/>
          <w:sz w:val="20"/>
          <w:szCs w:val="20"/>
        </w:rPr>
        <w:t>______________________________________________________________________</w:t>
      </w:r>
    </w:p>
    <w:p w14:paraId="6B123CD1" w14:textId="77777777" w:rsidR="00B75786" w:rsidRPr="00E16A6B" w:rsidRDefault="00B75786" w:rsidP="00E16A6B">
      <w:pPr>
        <w:spacing w:after="0" w:line="240" w:lineRule="auto"/>
        <w:jc w:val="both"/>
        <w:outlineLvl w:val="0"/>
        <w:rPr>
          <w:rFonts w:ascii="Times New Roman" w:eastAsia="MS Mincho" w:hAnsi="Times New Roman" w:cs="Times New Roman"/>
          <w:sz w:val="20"/>
          <w:szCs w:val="20"/>
        </w:rPr>
      </w:pPr>
      <w:r w:rsidRPr="00E16A6B">
        <w:rPr>
          <w:rFonts w:ascii="Times New Roman" w:eastAsia="MS Mincho" w:hAnsi="Times New Roman" w:cs="Times New Roman"/>
          <w:sz w:val="20"/>
          <w:szCs w:val="20"/>
        </w:rPr>
        <w:t xml:space="preserve">                                  в складских помещениях, на открытых площадках и т.п.)</w:t>
      </w:r>
    </w:p>
    <w:p w14:paraId="35B40CD2" w14:textId="77777777" w:rsidR="00B75786" w:rsidRPr="00E16A6B" w:rsidRDefault="00B75786" w:rsidP="00E16A6B">
      <w:pPr>
        <w:spacing w:after="0" w:line="240" w:lineRule="auto"/>
        <w:jc w:val="both"/>
        <w:outlineLvl w:val="0"/>
        <w:rPr>
          <w:rFonts w:ascii="Times New Roman" w:eastAsia="MS Mincho" w:hAnsi="Times New Roman" w:cs="Times New Roman"/>
          <w:sz w:val="20"/>
          <w:szCs w:val="20"/>
        </w:rPr>
      </w:pPr>
    </w:p>
    <w:p w14:paraId="77159816" w14:textId="7E930003" w:rsidR="00B75786" w:rsidRPr="00B554E9" w:rsidRDefault="00B75786" w:rsidP="00B554E9">
      <w:pPr>
        <w:spacing w:after="0" w:line="240" w:lineRule="auto"/>
        <w:jc w:val="both"/>
        <w:outlineLvl w:val="0"/>
        <w:rPr>
          <w:rFonts w:ascii="Times New Roman" w:eastAsia="MS Mincho" w:hAnsi="Times New Roman" w:cs="Times New Roman"/>
          <w:sz w:val="20"/>
          <w:szCs w:val="20"/>
        </w:rPr>
      </w:pPr>
      <w:r w:rsidRPr="00E16A6B">
        <w:rPr>
          <w:rFonts w:ascii="Times New Roman" w:eastAsia="MS Mincho" w:hAnsi="Times New Roman" w:cs="Times New Roman"/>
          <w:sz w:val="20"/>
          <w:szCs w:val="20"/>
        </w:rPr>
        <w:t>Указанные ресурсы, сроки службы и хранения действительны при соблюдении потребителем требований действующей эксплуатационной документации.</w:t>
      </w:r>
      <w:r w:rsidR="00B554E9">
        <w:rPr>
          <w:rFonts w:ascii="Times New Roman" w:eastAsia="MS Mincho" w:hAnsi="Times New Roman" w:cs="Times New Roman"/>
          <w:sz w:val="20"/>
          <w:szCs w:val="20"/>
        </w:rPr>
        <w:t xml:space="preserve"> </w:t>
      </w:r>
      <w:r w:rsidRPr="00E16A6B">
        <w:rPr>
          <w:rFonts w:ascii="Times New Roman" w:eastAsia="MS Mincho" w:hAnsi="Times New Roman" w:cs="Times New Roman"/>
          <w:sz w:val="20"/>
          <w:szCs w:val="20"/>
        </w:rPr>
        <w:t>5. Консервация</w:t>
      </w:r>
      <w:r w:rsidR="00B554E9">
        <w:rPr>
          <w:rFonts w:ascii="Times New Roman" w:eastAsia="MS Mincho" w:hAnsi="Times New Roman" w:cs="Times New Roman"/>
          <w:sz w:val="20"/>
          <w:szCs w:val="20"/>
        </w:rPr>
        <w:t xml:space="preserve"> </w:t>
      </w:r>
      <w:r w:rsidRPr="00E16A6B">
        <w:rPr>
          <w:rFonts w:ascii="Times New Roman" w:hAnsi="Times New Roman" w:cs="Times New Roman"/>
          <w:sz w:val="20"/>
          <w:szCs w:val="20"/>
        </w:rPr>
        <w:t>5.1. Сведения о консервации, расконсервации и переконсервации                          в соответствии с таблицей 5.1.</w:t>
      </w:r>
      <w:r w:rsidR="00B554E9">
        <w:rPr>
          <w:rFonts w:ascii="Times New Roman" w:eastAsia="MS Mincho" w:hAnsi="Times New Roman" w:cs="Times New Roman"/>
          <w:sz w:val="20"/>
          <w:szCs w:val="20"/>
        </w:rPr>
        <w:t xml:space="preserve"> </w:t>
      </w:r>
      <w:r w:rsidRPr="00E16A6B">
        <w:rPr>
          <w:rFonts w:ascii="Times New Roman" w:hAnsi="Times New Roman" w:cs="Times New Roman"/>
          <w:sz w:val="20"/>
          <w:szCs w:val="20"/>
        </w:rPr>
        <w:t>Т а б л и ц а  5.1</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544"/>
        <w:gridCol w:w="1884"/>
        <w:gridCol w:w="2652"/>
      </w:tblGrid>
      <w:tr w:rsidR="00B75786" w:rsidRPr="00B554E9" w14:paraId="75163553" w14:textId="77777777" w:rsidTr="00784F8E">
        <w:tc>
          <w:tcPr>
            <w:tcW w:w="1560" w:type="dxa"/>
            <w:vAlign w:val="center"/>
          </w:tcPr>
          <w:p w14:paraId="12787D28" w14:textId="77777777" w:rsidR="00B75786" w:rsidRPr="00B554E9" w:rsidRDefault="00B75786" w:rsidP="00E16A6B">
            <w:pPr>
              <w:spacing w:after="0" w:line="240" w:lineRule="auto"/>
              <w:jc w:val="both"/>
              <w:outlineLvl w:val="0"/>
              <w:rPr>
                <w:rFonts w:ascii="Times New Roman" w:eastAsia="MS Mincho" w:hAnsi="Times New Roman" w:cs="Times New Roman"/>
                <w:sz w:val="18"/>
                <w:szCs w:val="18"/>
              </w:rPr>
            </w:pPr>
            <w:r w:rsidRPr="00B554E9">
              <w:rPr>
                <w:rFonts w:ascii="Times New Roman" w:eastAsia="MS Mincho" w:hAnsi="Times New Roman" w:cs="Times New Roman"/>
                <w:sz w:val="18"/>
                <w:szCs w:val="18"/>
              </w:rPr>
              <w:t>Дата</w:t>
            </w:r>
          </w:p>
        </w:tc>
        <w:tc>
          <w:tcPr>
            <w:tcW w:w="3544" w:type="dxa"/>
            <w:vAlign w:val="center"/>
          </w:tcPr>
          <w:p w14:paraId="33661012" w14:textId="77777777" w:rsidR="00B75786" w:rsidRPr="00B554E9" w:rsidRDefault="00B75786" w:rsidP="00E16A6B">
            <w:pPr>
              <w:spacing w:after="0" w:line="240" w:lineRule="auto"/>
              <w:jc w:val="both"/>
              <w:outlineLvl w:val="0"/>
              <w:rPr>
                <w:rFonts w:ascii="Times New Roman" w:eastAsia="MS Mincho" w:hAnsi="Times New Roman" w:cs="Times New Roman"/>
                <w:sz w:val="18"/>
                <w:szCs w:val="18"/>
              </w:rPr>
            </w:pPr>
            <w:r w:rsidRPr="00B554E9">
              <w:rPr>
                <w:rFonts w:ascii="Times New Roman" w:eastAsia="MS Mincho" w:hAnsi="Times New Roman" w:cs="Times New Roman"/>
                <w:sz w:val="18"/>
                <w:szCs w:val="18"/>
              </w:rPr>
              <w:t>Наименование работы</w:t>
            </w:r>
          </w:p>
        </w:tc>
        <w:tc>
          <w:tcPr>
            <w:tcW w:w="1884" w:type="dxa"/>
            <w:tcBorders>
              <w:right w:val="single" w:sz="4" w:space="0" w:color="auto"/>
            </w:tcBorders>
            <w:vAlign w:val="center"/>
          </w:tcPr>
          <w:p w14:paraId="6D834047" w14:textId="77777777" w:rsidR="00B75786" w:rsidRPr="00B554E9" w:rsidRDefault="00B75786" w:rsidP="00E16A6B">
            <w:pPr>
              <w:spacing w:after="0" w:line="240" w:lineRule="auto"/>
              <w:jc w:val="both"/>
              <w:outlineLvl w:val="0"/>
              <w:rPr>
                <w:rFonts w:ascii="Times New Roman" w:eastAsia="MS Mincho" w:hAnsi="Times New Roman" w:cs="Times New Roman"/>
                <w:sz w:val="18"/>
                <w:szCs w:val="18"/>
              </w:rPr>
            </w:pPr>
            <w:r w:rsidRPr="00B554E9">
              <w:rPr>
                <w:rFonts w:ascii="Times New Roman" w:eastAsia="MS Mincho" w:hAnsi="Times New Roman" w:cs="Times New Roman"/>
                <w:sz w:val="18"/>
                <w:szCs w:val="18"/>
              </w:rPr>
              <w:t>Срок действия,</w:t>
            </w:r>
          </w:p>
          <w:p w14:paraId="5F45D768" w14:textId="77777777" w:rsidR="00B75786" w:rsidRPr="00B554E9" w:rsidRDefault="00B75786" w:rsidP="00E16A6B">
            <w:pPr>
              <w:spacing w:after="0" w:line="240" w:lineRule="auto"/>
              <w:jc w:val="both"/>
              <w:outlineLvl w:val="0"/>
              <w:rPr>
                <w:rFonts w:ascii="Times New Roman" w:eastAsia="MS Mincho" w:hAnsi="Times New Roman" w:cs="Times New Roman"/>
                <w:sz w:val="18"/>
                <w:szCs w:val="18"/>
              </w:rPr>
            </w:pPr>
            <w:r w:rsidRPr="00B554E9">
              <w:rPr>
                <w:rFonts w:ascii="Times New Roman" w:eastAsia="MS Mincho" w:hAnsi="Times New Roman" w:cs="Times New Roman"/>
                <w:sz w:val="18"/>
                <w:szCs w:val="18"/>
              </w:rPr>
              <w:t>годы</w:t>
            </w:r>
          </w:p>
        </w:tc>
        <w:tc>
          <w:tcPr>
            <w:tcW w:w="2652" w:type="dxa"/>
            <w:tcBorders>
              <w:top w:val="single" w:sz="4" w:space="0" w:color="auto"/>
              <w:left w:val="single" w:sz="4" w:space="0" w:color="auto"/>
              <w:bottom w:val="single" w:sz="4" w:space="0" w:color="auto"/>
              <w:right w:val="single" w:sz="4" w:space="0" w:color="auto"/>
            </w:tcBorders>
            <w:vAlign w:val="center"/>
          </w:tcPr>
          <w:p w14:paraId="1565951D" w14:textId="77777777" w:rsidR="00B75786" w:rsidRPr="00B554E9" w:rsidRDefault="00B75786" w:rsidP="00E16A6B">
            <w:pPr>
              <w:spacing w:after="0" w:line="240" w:lineRule="auto"/>
              <w:jc w:val="both"/>
              <w:outlineLvl w:val="0"/>
              <w:rPr>
                <w:rFonts w:ascii="Times New Roman" w:eastAsia="MS Mincho" w:hAnsi="Times New Roman" w:cs="Times New Roman"/>
                <w:sz w:val="18"/>
                <w:szCs w:val="18"/>
              </w:rPr>
            </w:pPr>
            <w:r w:rsidRPr="00B554E9">
              <w:rPr>
                <w:rFonts w:ascii="Times New Roman" w:eastAsia="MS Mincho" w:hAnsi="Times New Roman" w:cs="Times New Roman"/>
                <w:sz w:val="18"/>
                <w:szCs w:val="18"/>
              </w:rPr>
              <w:t>Должность, фамилия и подпись</w:t>
            </w:r>
          </w:p>
        </w:tc>
      </w:tr>
      <w:tr w:rsidR="00B75786" w:rsidRPr="00B554E9" w14:paraId="1DC541EF" w14:textId="77777777" w:rsidTr="00784F8E">
        <w:tc>
          <w:tcPr>
            <w:tcW w:w="1560" w:type="dxa"/>
            <w:vAlign w:val="center"/>
          </w:tcPr>
          <w:p w14:paraId="1E591B1D" w14:textId="77777777" w:rsidR="00B75786" w:rsidRPr="00B554E9" w:rsidRDefault="00B75786" w:rsidP="00E16A6B">
            <w:pPr>
              <w:spacing w:after="0" w:line="240" w:lineRule="auto"/>
              <w:jc w:val="both"/>
              <w:outlineLvl w:val="0"/>
              <w:rPr>
                <w:rFonts w:ascii="Times New Roman" w:eastAsia="MS Mincho" w:hAnsi="Times New Roman" w:cs="Times New Roman"/>
                <w:sz w:val="18"/>
                <w:szCs w:val="18"/>
              </w:rPr>
            </w:pPr>
          </w:p>
        </w:tc>
        <w:tc>
          <w:tcPr>
            <w:tcW w:w="3544" w:type="dxa"/>
            <w:vAlign w:val="center"/>
          </w:tcPr>
          <w:p w14:paraId="3CE5917E" w14:textId="77777777" w:rsidR="00B75786" w:rsidRPr="00B554E9" w:rsidRDefault="00B75786" w:rsidP="00E16A6B">
            <w:pPr>
              <w:spacing w:after="0" w:line="240" w:lineRule="auto"/>
              <w:jc w:val="both"/>
              <w:outlineLvl w:val="0"/>
              <w:rPr>
                <w:rFonts w:ascii="Times New Roman" w:eastAsia="MS Mincho" w:hAnsi="Times New Roman" w:cs="Times New Roman"/>
                <w:sz w:val="18"/>
                <w:szCs w:val="18"/>
              </w:rPr>
            </w:pPr>
          </w:p>
        </w:tc>
        <w:tc>
          <w:tcPr>
            <w:tcW w:w="1884" w:type="dxa"/>
            <w:tcBorders>
              <w:right w:val="single" w:sz="4" w:space="0" w:color="auto"/>
            </w:tcBorders>
            <w:vAlign w:val="center"/>
          </w:tcPr>
          <w:p w14:paraId="4E0B5641" w14:textId="77777777" w:rsidR="00B75786" w:rsidRPr="00B554E9" w:rsidRDefault="00B75786" w:rsidP="00E16A6B">
            <w:pPr>
              <w:spacing w:after="0" w:line="240" w:lineRule="auto"/>
              <w:jc w:val="both"/>
              <w:outlineLvl w:val="0"/>
              <w:rPr>
                <w:rFonts w:ascii="Times New Roman" w:eastAsia="MS Mincho" w:hAnsi="Times New Roman" w:cs="Times New Roman"/>
                <w:sz w:val="18"/>
                <w:szCs w:val="18"/>
              </w:rPr>
            </w:pPr>
          </w:p>
        </w:tc>
        <w:tc>
          <w:tcPr>
            <w:tcW w:w="2652" w:type="dxa"/>
            <w:tcBorders>
              <w:top w:val="single" w:sz="4" w:space="0" w:color="auto"/>
              <w:left w:val="single" w:sz="4" w:space="0" w:color="auto"/>
              <w:bottom w:val="single" w:sz="4" w:space="0" w:color="auto"/>
              <w:right w:val="single" w:sz="4" w:space="0" w:color="auto"/>
            </w:tcBorders>
            <w:vAlign w:val="center"/>
          </w:tcPr>
          <w:p w14:paraId="23F8E065" w14:textId="77777777" w:rsidR="00B75786" w:rsidRPr="00B554E9" w:rsidRDefault="00B75786" w:rsidP="00E16A6B">
            <w:pPr>
              <w:spacing w:after="0" w:line="240" w:lineRule="auto"/>
              <w:jc w:val="both"/>
              <w:outlineLvl w:val="0"/>
              <w:rPr>
                <w:rFonts w:ascii="Times New Roman" w:eastAsia="MS Mincho" w:hAnsi="Times New Roman" w:cs="Times New Roman"/>
                <w:sz w:val="18"/>
                <w:szCs w:val="18"/>
              </w:rPr>
            </w:pPr>
          </w:p>
        </w:tc>
      </w:tr>
    </w:tbl>
    <w:p w14:paraId="337F2CFD" w14:textId="77777777" w:rsidR="00B75786" w:rsidRPr="00E16A6B" w:rsidRDefault="00B75786" w:rsidP="00E16A6B">
      <w:pPr>
        <w:spacing w:after="0" w:line="240" w:lineRule="auto"/>
        <w:jc w:val="both"/>
        <w:rPr>
          <w:rFonts w:ascii="Times New Roman" w:hAnsi="Times New Roman" w:cs="Times New Roman"/>
          <w:sz w:val="20"/>
          <w:szCs w:val="20"/>
        </w:rPr>
      </w:pPr>
    </w:p>
    <w:p w14:paraId="63A7B71F" w14:textId="7468FC99"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6. Движение ТСО при эксплуатации</w:t>
      </w:r>
      <w:r w:rsidR="00B554E9">
        <w:rPr>
          <w:rFonts w:ascii="Times New Roman" w:hAnsi="Times New Roman" w:cs="Times New Roman"/>
          <w:sz w:val="20"/>
          <w:szCs w:val="20"/>
        </w:rPr>
        <w:t xml:space="preserve"> </w:t>
      </w:r>
      <w:r w:rsidRPr="00E16A6B">
        <w:rPr>
          <w:rFonts w:ascii="Times New Roman" w:hAnsi="Times New Roman" w:cs="Times New Roman"/>
          <w:sz w:val="20"/>
          <w:szCs w:val="20"/>
        </w:rPr>
        <w:t>6.1. Движение ТСО при</w:t>
      </w:r>
      <w:r w:rsidRPr="00E16A6B">
        <w:rPr>
          <w:rFonts w:ascii="Times New Roman" w:hAnsi="Times New Roman" w:cs="Times New Roman"/>
          <w:b/>
          <w:sz w:val="20"/>
          <w:szCs w:val="20"/>
        </w:rPr>
        <w:t xml:space="preserve"> </w:t>
      </w:r>
      <w:r w:rsidRPr="00E16A6B">
        <w:rPr>
          <w:rFonts w:ascii="Times New Roman" w:hAnsi="Times New Roman" w:cs="Times New Roman"/>
          <w:sz w:val="20"/>
          <w:szCs w:val="20"/>
        </w:rPr>
        <w:t>эксплуатации в соответствии с таблицей 6.1.</w:t>
      </w:r>
      <w:r w:rsidR="00B554E9">
        <w:rPr>
          <w:rFonts w:ascii="Times New Roman" w:hAnsi="Times New Roman" w:cs="Times New Roman"/>
          <w:sz w:val="20"/>
          <w:szCs w:val="20"/>
        </w:rPr>
        <w:t xml:space="preserve"> </w:t>
      </w:r>
      <w:r w:rsidRPr="00E16A6B">
        <w:rPr>
          <w:rFonts w:ascii="Times New Roman" w:hAnsi="Times New Roman" w:cs="Times New Roman"/>
          <w:sz w:val="20"/>
          <w:szCs w:val="20"/>
        </w:rPr>
        <w:t>Т а б л и ц а  6.1</w:t>
      </w:r>
    </w:p>
    <w:tbl>
      <w:tblPr>
        <w:tblW w:w="10802"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559"/>
        <w:gridCol w:w="1418"/>
        <w:gridCol w:w="1701"/>
        <w:gridCol w:w="1559"/>
        <w:gridCol w:w="3147"/>
      </w:tblGrid>
      <w:tr w:rsidR="00B75786" w:rsidRPr="00B554E9" w14:paraId="12E73420" w14:textId="77777777" w:rsidTr="00B554E9">
        <w:trPr>
          <w:cantSplit/>
          <w:trHeight w:val="512"/>
        </w:trPr>
        <w:tc>
          <w:tcPr>
            <w:tcW w:w="1418" w:type="dxa"/>
            <w:tcBorders>
              <w:bottom w:val="single" w:sz="4" w:space="0" w:color="auto"/>
            </w:tcBorders>
            <w:vAlign w:val="center"/>
          </w:tcPr>
          <w:p w14:paraId="34291AB2"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Дата</w:t>
            </w:r>
          </w:p>
          <w:p w14:paraId="27F1F0DD"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установки</w:t>
            </w:r>
          </w:p>
        </w:tc>
        <w:tc>
          <w:tcPr>
            <w:tcW w:w="1559" w:type="dxa"/>
            <w:tcBorders>
              <w:bottom w:val="single" w:sz="4" w:space="0" w:color="auto"/>
            </w:tcBorders>
            <w:vAlign w:val="center"/>
          </w:tcPr>
          <w:p w14:paraId="07B20BBB"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Где</w:t>
            </w:r>
          </w:p>
          <w:p w14:paraId="5478B64F"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установлено</w:t>
            </w:r>
          </w:p>
        </w:tc>
        <w:tc>
          <w:tcPr>
            <w:tcW w:w="1418" w:type="dxa"/>
            <w:tcBorders>
              <w:bottom w:val="single" w:sz="4" w:space="0" w:color="auto"/>
            </w:tcBorders>
            <w:vAlign w:val="center"/>
          </w:tcPr>
          <w:p w14:paraId="35F6E970"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Дата снятия</w:t>
            </w:r>
          </w:p>
        </w:tc>
        <w:tc>
          <w:tcPr>
            <w:tcW w:w="1701" w:type="dxa"/>
            <w:tcBorders>
              <w:bottom w:val="single" w:sz="4" w:space="0" w:color="auto"/>
            </w:tcBorders>
            <w:vAlign w:val="center"/>
          </w:tcPr>
          <w:p w14:paraId="5C664760"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Наработка с начала эксплуатации</w:t>
            </w:r>
          </w:p>
        </w:tc>
        <w:tc>
          <w:tcPr>
            <w:tcW w:w="1559" w:type="dxa"/>
            <w:tcBorders>
              <w:bottom w:val="single" w:sz="4" w:space="0" w:color="auto"/>
            </w:tcBorders>
            <w:vAlign w:val="center"/>
          </w:tcPr>
          <w:p w14:paraId="5ACD17F9" w14:textId="2356DA8B"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Причина</w:t>
            </w:r>
            <w:r w:rsidR="00B554E9" w:rsidRPr="00B554E9">
              <w:rPr>
                <w:rFonts w:ascii="Times New Roman" w:hAnsi="Times New Roman" w:cs="Times New Roman"/>
                <w:sz w:val="18"/>
                <w:szCs w:val="18"/>
              </w:rPr>
              <w:t xml:space="preserve"> </w:t>
            </w:r>
            <w:r w:rsidRPr="00B554E9">
              <w:rPr>
                <w:rFonts w:ascii="Times New Roman" w:hAnsi="Times New Roman" w:cs="Times New Roman"/>
                <w:sz w:val="18"/>
                <w:szCs w:val="18"/>
              </w:rPr>
              <w:t>снятия</w:t>
            </w:r>
          </w:p>
        </w:tc>
        <w:tc>
          <w:tcPr>
            <w:tcW w:w="3147" w:type="dxa"/>
            <w:tcBorders>
              <w:bottom w:val="single" w:sz="4" w:space="0" w:color="auto"/>
            </w:tcBorders>
          </w:tcPr>
          <w:p w14:paraId="5888CB2C" w14:textId="3AC82792"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ФИО, подпись</w:t>
            </w:r>
            <w:r w:rsidR="00B554E9" w:rsidRPr="00B554E9">
              <w:rPr>
                <w:rFonts w:ascii="Times New Roman" w:hAnsi="Times New Roman" w:cs="Times New Roman"/>
                <w:sz w:val="18"/>
                <w:szCs w:val="18"/>
              </w:rPr>
              <w:t xml:space="preserve"> </w:t>
            </w:r>
            <w:r w:rsidRPr="00B554E9">
              <w:rPr>
                <w:rFonts w:ascii="Times New Roman" w:hAnsi="Times New Roman" w:cs="Times New Roman"/>
                <w:sz w:val="18"/>
                <w:szCs w:val="18"/>
              </w:rPr>
              <w:t>лица,</w:t>
            </w:r>
            <w:r w:rsidR="00B554E9" w:rsidRPr="00B554E9">
              <w:rPr>
                <w:rFonts w:ascii="Times New Roman" w:hAnsi="Times New Roman" w:cs="Times New Roman"/>
                <w:sz w:val="18"/>
                <w:szCs w:val="18"/>
              </w:rPr>
              <w:t xml:space="preserve"> </w:t>
            </w:r>
            <w:r w:rsidRPr="00B554E9">
              <w:rPr>
                <w:rFonts w:ascii="Times New Roman" w:hAnsi="Times New Roman" w:cs="Times New Roman"/>
                <w:sz w:val="18"/>
                <w:szCs w:val="18"/>
              </w:rPr>
              <w:t>проводившего</w:t>
            </w:r>
            <w:r w:rsidR="00B554E9" w:rsidRPr="00B554E9">
              <w:rPr>
                <w:rFonts w:ascii="Times New Roman" w:hAnsi="Times New Roman" w:cs="Times New Roman"/>
                <w:sz w:val="18"/>
                <w:szCs w:val="18"/>
              </w:rPr>
              <w:t xml:space="preserve"> </w:t>
            </w:r>
            <w:r w:rsidRPr="00B554E9">
              <w:rPr>
                <w:rFonts w:ascii="Times New Roman" w:hAnsi="Times New Roman" w:cs="Times New Roman"/>
                <w:sz w:val="18"/>
                <w:szCs w:val="18"/>
              </w:rPr>
              <w:t>установку (снятие)</w:t>
            </w:r>
          </w:p>
        </w:tc>
      </w:tr>
      <w:tr w:rsidR="00B75786" w:rsidRPr="00B554E9" w14:paraId="5A2A1B55" w14:textId="77777777" w:rsidTr="00B554E9">
        <w:trPr>
          <w:cantSplit/>
          <w:trHeight w:val="522"/>
        </w:trPr>
        <w:tc>
          <w:tcPr>
            <w:tcW w:w="1418" w:type="dxa"/>
            <w:tcBorders>
              <w:bottom w:val="single" w:sz="4" w:space="0" w:color="auto"/>
            </w:tcBorders>
            <w:vAlign w:val="center"/>
          </w:tcPr>
          <w:p w14:paraId="4AC75AA2"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1559" w:type="dxa"/>
            <w:tcBorders>
              <w:bottom w:val="single" w:sz="4" w:space="0" w:color="auto"/>
            </w:tcBorders>
            <w:vAlign w:val="center"/>
          </w:tcPr>
          <w:p w14:paraId="5CECDCBB"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1418" w:type="dxa"/>
            <w:tcBorders>
              <w:bottom w:val="single" w:sz="4" w:space="0" w:color="auto"/>
            </w:tcBorders>
            <w:vAlign w:val="center"/>
          </w:tcPr>
          <w:p w14:paraId="05DCD0A6"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1701" w:type="dxa"/>
            <w:tcBorders>
              <w:bottom w:val="single" w:sz="4" w:space="0" w:color="auto"/>
            </w:tcBorders>
            <w:vAlign w:val="center"/>
          </w:tcPr>
          <w:p w14:paraId="033D1433"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1559" w:type="dxa"/>
            <w:tcBorders>
              <w:bottom w:val="single" w:sz="4" w:space="0" w:color="auto"/>
            </w:tcBorders>
            <w:vAlign w:val="center"/>
          </w:tcPr>
          <w:p w14:paraId="593C9C3A"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3147" w:type="dxa"/>
            <w:tcBorders>
              <w:bottom w:val="single" w:sz="4" w:space="0" w:color="auto"/>
            </w:tcBorders>
          </w:tcPr>
          <w:p w14:paraId="054243A7" w14:textId="77777777" w:rsidR="00B75786" w:rsidRPr="00B554E9" w:rsidRDefault="00B75786" w:rsidP="00E16A6B">
            <w:pPr>
              <w:spacing w:after="0" w:line="240" w:lineRule="auto"/>
              <w:jc w:val="both"/>
              <w:rPr>
                <w:rFonts w:ascii="Times New Roman" w:hAnsi="Times New Roman" w:cs="Times New Roman"/>
                <w:sz w:val="18"/>
                <w:szCs w:val="18"/>
              </w:rPr>
            </w:pPr>
          </w:p>
        </w:tc>
      </w:tr>
    </w:tbl>
    <w:p w14:paraId="1C677887" w14:textId="77777777" w:rsidR="00B75786" w:rsidRPr="00E16A6B" w:rsidRDefault="00B75786" w:rsidP="00E16A6B">
      <w:pPr>
        <w:spacing w:after="0" w:line="240" w:lineRule="auto"/>
        <w:jc w:val="both"/>
        <w:rPr>
          <w:rFonts w:ascii="Times New Roman" w:hAnsi="Times New Roman" w:cs="Times New Roman"/>
          <w:sz w:val="20"/>
          <w:szCs w:val="20"/>
        </w:rPr>
      </w:pPr>
    </w:p>
    <w:p w14:paraId="3D5E8B89" w14:textId="01A3BBCB"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7. Учет работы ТСО</w:t>
      </w:r>
      <w:r w:rsidR="00B554E9">
        <w:rPr>
          <w:rFonts w:ascii="Times New Roman" w:hAnsi="Times New Roman" w:cs="Times New Roman"/>
          <w:sz w:val="20"/>
          <w:szCs w:val="20"/>
        </w:rPr>
        <w:t xml:space="preserve"> </w:t>
      </w:r>
      <w:r w:rsidRPr="00E16A6B">
        <w:rPr>
          <w:rFonts w:ascii="Times New Roman" w:hAnsi="Times New Roman" w:cs="Times New Roman"/>
          <w:sz w:val="20"/>
          <w:szCs w:val="20"/>
        </w:rPr>
        <w:t>7.1. Учет работы ТСО в соответствии с таблицей 7.1.</w:t>
      </w:r>
      <w:r w:rsidR="00B554E9">
        <w:rPr>
          <w:rFonts w:ascii="Times New Roman" w:hAnsi="Times New Roman" w:cs="Times New Roman"/>
          <w:sz w:val="20"/>
          <w:szCs w:val="20"/>
        </w:rPr>
        <w:t xml:space="preserve"> </w:t>
      </w:r>
      <w:r w:rsidRPr="00E16A6B">
        <w:rPr>
          <w:rFonts w:ascii="Times New Roman" w:hAnsi="Times New Roman" w:cs="Times New Roman"/>
          <w:sz w:val="20"/>
          <w:szCs w:val="20"/>
        </w:rPr>
        <w:t>Т а б л и ц а 7.1.</w:t>
      </w:r>
    </w:p>
    <w:tbl>
      <w:tblPr>
        <w:tblW w:w="10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339"/>
        <w:gridCol w:w="992"/>
        <w:gridCol w:w="1073"/>
        <w:gridCol w:w="1039"/>
        <w:gridCol w:w="1134"/>
        <w:gridCol w:w="1397"/>
        <w:gridCol w:w="1559"/>
        <w:gridCol w:w="1134"/>
      </w:tblGrid>
      <w:tr w:rsidR="00B75786" w:rsidRPr="00B554E9" w14:paraId="5C6F5D36" w14:textId="77777777" w:rsidTr="00AC3D67">
        <w:trPr>
          <w:trHeight w:val="185"/>
        </w:trPr>
        <w:tc>
          <w:tcPr>
            <w:tcW w:w="993" w:type="dxa"/>
            <w:vMerge w:val="restart"/>
            <w:vAlign w:val="center"/>
          </w:tcPr>
          <w:p w14:paraId="6F1BD9DD"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Дата</w:t>
            </w:r>
          </w:p>
        </w:tc>
        <w:tc>
          <w:tcPr>
            <w:tcW w:w="1339" w:type="dxa"/>
            <w:vMerge w:val="restart"/>
            <w:vAlign w:val="center"/>
          </w:tcPr>
          <w:p w14:paraId="10F24C67" w14:textId="77777777" w:rsidR="00B75786" w:rsidRPr="00B554E9" w:rsidRDefault="00B75786" w:rsidP="00E16A6B">
            <w:pPr>
              <w:spacing w:after="0" w:line="240" w:lineRule="auto"/>
              <w:jc w:val="both"/>
              <w:rPr>
                <w:rFonts w:ascii="Times New Roman" w:hAnsi="Times New Roman" w:cs="Times New Roman"/>
                <w:sz w:val="18"/>
                <w:szCs w:val="18"/>
              </w:rPr>
            </w:pPr>
          </w:p>
          <w:p w14:paraId="3A69BADA" w14:textId="77777777" w:rsidR="00B75786" w:rsidRPr="00B554E9" w:rsidRDefault="00B75786" w:rsidP="00E16A6B">
            <w:pPr>
              <w:spacing w:after="0" w:line="240" w:lineRule="auto"/>
              <w:jc w:val="both"/>
              <w:rPr>
                <w:rFonts w:ascii="Times New Roman" w:hAnsi="Times New Roman" w:cs="Times New Roman"/>
                <w:sz w:val="18"/>
                <w:szCs w:val="18"/>
              </w:rPr>
            </w:pPr>
          </w:p>
          <w:p w14:paraId="053206DB"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Цель</w:t>
            </w:r>
          </w:p>
          <w:p w14:paraId="6B3DA1E0"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работы</w:t>
            </w:r>
          </w:p>
          <w:p w14:paraId="3EC1DA70"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2065" w:type="dxa"/>
            <w:gridSpan w:val="2"/>
            <w:vAlign w:val="center"/>
          </w:tcPr>
          <w:p w14:paraId="2DE5C6F7"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Время</w:t>
            </w:r>
          </w:p>
        </w:tc>
        <w:tc>
          <w:tcPr>
            <w:tcW w:w="1039" w:type="dxa"/>
            <w:vMerge w:val="restart"/>
            <w:textDirection w:val="btLr"/>
            <w:vAlign w:val="center"/>
          </w:tcPr>
          <w:p w14:paraId="630EC81F"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Продолжительность работы</w:t>
            </w:r>
          </w:p>
        </w:tc>
        <w:tc>
          <w:tcPr>
            <w:tcW w:w="2531" w:type="dxa"/>
            <w:gridSpan w:val="2"/>
            <w:shd w:val="clear" w:color="auto" w:fill="auto"/>
            <w:vAlign w:val="center"/>
          </w:tcPr>
          <w:p w14:paraId="492037A9"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Наработка</w:t>
            </w:r>
          </w:p>
        </w:tc>
        <w:tc>
          <w:tcPr>
            <w:tcW w:w="1559" w:type="dxa"/>
            <w:vMerge w:val="restart"/>
            <w:textDirection w:val="btLr"/>
            <w:vAlign w:val="center"/>
          </w:tcPr>
          <w:p w14:paraId="74042589"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Кто проводит работу</w:t>
            </w:r>
          </w:p>
        </w:tc>
        <w:tc>
          <w:tcPr>
            <w:tcW w:w="1134" w:type="dxa"/>
            <w:vMerge w:val="restart"/>
            <w:textDirection w:val="btLr"/>
            <w:vAlign w:val="center"/>
          </w:tcPr>
          <w:p w14:paraId="5E20DC1F"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Должность,</w:t>
            </w:r>
          </w:p>
          <w:p w14:paraId="2DA98C12"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фамилия и подпись ведущего формуляр</w:t>
            </w:r>
          </w:p>
        </w:tc>
      </w:tr>
      <w:tr w:rsidR="00B75786" w:rsidRPr="00B554E9" w14:paraId="061E5FC9" w14:textId="77777777" w:rsidTr="00AC3D67">
        <w:trPr>
          <w:cantSplit/>
          <w:trHeight w:val="1222"/>
        </w:trPr>
        <w:tc>
          <w:tcPr>
            <w:tcW w:w="993" w:type="dxa"/>
            <w:vMerge/>
          </w:tcPr>
          <w:p w14:paraId="3757D62E"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1339" w:type="dxa"/>
            <w:vMerge/>
          </w:tcPr>
          <w:p w14:paraId="3FC07C53"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992" w:type="dxa"/>
            <w:shd w:val="clear" w:color="auto" w:fill="auto"/>
            <w:textDirection w:val="btLr"/>
            <w:vAlign w:val="center"/>
          </w:tcPr>
          <w:p w14:paraId="566E5F48"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Начала работы</w:t>
            </w:r>
          </w:p>
        </w:tc>
        <w:tc>
          <w:tcPr>
            <w:tcW w:w="1073" w:type="dxa"/>
            <w:shd w:val="clear" w:color="auto" w:fill="auto"/>
            <w:textDirection w:val="btLr"/>
            <w:vAlign w:val="center"/>
          </w:tcPr>
          <w:p w14:paraId="634A32E8"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Окончания работы</w:t>
            </w:r>
          </w:p>
        </w:tc>
        <w:tc>
          <w:tcPr>
            <w:tcW w:w="1039" w:type="dxa"/>
            <w:vMerge/>
            <w:vAlign w:val="center"/>
          </w:tcPr>
          <w:p w14:paraId="308FE1BF"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1134" w:type="dxa"/>
            <w:shd w:val="clear" w:color="auto" w:fill="auto"/>
            <w:textDirection w:val="btLr"/>
            <w:vAlign w:val="center"/>
          </w:tcPr>
          <w:p w14:paraId="1AD432B5"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После последнего ремонта</w:t>
            </w:r>
          </w:p>
        </w:tc>
        <w:tc>
          <w:tcPr>
            <w:tcW w:w="1397" w:type="dxa"/>
            <w:shd w:val="clear" w:color="auto" w:fill="auto"/>
            <w:textDirection w:val="btLr"/>
            <w:vAlign w:val="center"/>
          </w:tcPr>
          <w:p w14:paraId="59AA06D2"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С начала эксплуатации</w:t>
            </w:r>
          </w:p>
        </w:tc>
        <w:tc>
          <w:tcPr>
            <w:tcW w:w="1559" w:type="dxa"/>
            <w:vMerge/>
            <w:vAlign w:val="center"/>
          </w:tcPr>
          <w:p w14:paraId="6AD4818D"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1134" w:type="dxa"/>
            <w:vMerge/>
            <w:vAlign w:val="center"/>
          </w:tcPr>
          <w:p w14:paraId="757AE133" w14:textId="77777777" w:rsidR="00B75786" w:rsidRPr="00B554E9" w:rsidRDefault="00B75786" w:rsidP="00E16A6B">
            <w:pPr>
              <w:spacing w:after="0" w:line="240" w:lineRule="auto"/>
              <w:jc w:val="both"/>
              <w:rPr>
                <w:rFonts w:ascii="Times New Roman" w:hAnsi="Times New Roman" w:cs="Times New Roman"/>
                <w:sz w:val="18"/>
                <w:szCs w:val="18"/>
              </w:rPr>
            </w:pPr>
          </w:p>
        </w:tc>
      </w:tr>
      <w:tr w:rsidR="00B75786" w:rsidRPr="00B554E9" w14:paraId="7F321E19" w14:textId="77777777" w:rsidTr="00AC3D67">
        <w:trPr>
          <w:trHeight w:val="602"/>
        </w:trPr>
        <w:tc>
          <w:tcPr>
            <w:tcW w:w="993" w:type="dxa"/>
          </w:tcPr>
          <w:p w14:paraId="564D580B"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1339" w:type="dxa"/>
          </w:tcPr>
          <w:p w14:paraId="70377669"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992" w:type="dxa"/>
            <w:shd w:val="clear" w:color="auto" w:fill="auto"/>
          </w:tcPr>
          <w:p w14:paraId="1AC680E0"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1073" w:type="dxa"/>
            <w:shd w:val="clear" w:color="auto" w:fill="auto"/>
          </w:tcPr>
          <w:p w14:paraId="4C4AC60D"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1039" w:type="dxa"/>
          </w:tcPr>
          <w:p w14:paraId="6B9CAECC"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1134" w:type="dxa"/>
            <w:shd w:val="clear" w:color="auto" w:fill="auto"/>
          </w:tcPr>
          <w:p w14:paraId="74EAAC49"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1397" w:type="dxa"/>
            <w:shd w:val="clear" w:color="auto" w:fill="auto"/>
          </w:tcPr>
          <w:p w14:paraId="69E0672D"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1559" w:type="dxa"/>
          </w:tcPr>
          <w:p w14:paraId="60E31086"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1134" w:type="dxa"/>
          </w:tcPr>
          <w:p w14:paraId="01FDC318" w14:textId="77777777" w:rsidR="00B75786" w:rsidRPr="00B554E9" w:rsidRDefault="00B75786" w:rsidP="00E16A6B">
            <w:pPr>
              <w:spacing w:after="0" w:line="240" w:lineRule="auto"/>
              <w:jc w:val="both"/>
              <w:rPr>
                <w:rFonts w:ascii="Times New Roman" w:hAnsi="Times New Roman" w:cs="Times New Roman"/>
                <w:sz w:val="18"/>
                <w:szCs w:val="18"/>
              </w:rPr>
            </w:pPr>
          </w:p>
        </w:tc>
      </w:tr>
    </w:tbl>
    <w:p w14:paraId="40B98FA2" w14:textId="77777777" w:rsidR="00B75786" w:rsidRPr="00E16A6B" w:rsidRDefault="00B75786" w:rsidP="00E16A6B">
      <w:pPr>
        <w:spacing w:after="0" w:line="240" w:lineRule="auto"/>
        <w:jc w:val="both"/>
        <w:rPr>
          <w:rFonts w:ascii="Times New Roman" w:hAnsi="Times New Roman" w:cs="Times New Roman"/>
          <w:bCs/>
          <w:sz w:val="20"/>
          <w:szCs w:val="20"/>
        </w:rPr>
      </w:pPr>
    </w:p>
    <w:p w14:paraId="0910754E" w14:textId="6969CD5D" w:rsidR="00B554E9" w:rsidRDefault="00B75786" w:rsidP="00E16A6B">
      <w:pPr>
        <w:spacing w:after="0" w:line="240" w:lineRule="auto"/>
        <w:jc w:val="both"/>
        <w:rPr>
          <w:rFonts w:ascii="Times New Roman" w:hAnsi="Times New Roman" w:cs="Times New Roman"/>
          <w:bCs/>
          <w:sz w:val="20"/>
          <w:szCs w:val="20"/>
        </w:rPr>
      </w:pPr>
      <w:r w:rsidRPr="00E16A6B">
        <w:rPr>
          <w:rFonts w:ascii="Times New Roman" w:hAnsi="Times New Roman" w:cs="Times New Roman"/>
          <w:bCs/>
          <w:sz w:val="20"/>
          <w:szCs w:val="20"/>
        </w:rPr>
        <w:t>8. Учет технического обслуживания</w:t>
      </w:r>
      <w:r w:rsidR="00B554E9">
        <w:rPr>
          <w:rFonts w:ascii="Times New Roman" w:hAnsi="Times New Roman" w:cs="Times New Roman"/>
          <w:bCs/>
          <w:sz w:val="20"/>
          <w:szCs w:val="20"/>
        </w:rPr>
        <w:t xml:space="preserve"> </w:t>
      </w:r>
      <w:r w:rsidRPr="00E16A6B">
        <w:rPr>
          <w:rFonts w:ascii="Times New Roman" w:hAnsi="Times New Roman" w:cs="Times New Roman"/>
          <w:sz w:val="20"/>
          <w:szCs w:val="20"/>
        </w:rPr>
        <w:t xml:space="preserve">8.1. Сведения о техническом обслуживании ТСО в соответствии </w:t>
      </w:r>
      <w:r w:rsidR="00B554E9">
        <w:rPr>
          <w:rFonts w:ascii="Times New Roman" w:hAnsi="Times New Roman" w:cs="Times New Roman"/>
          <w:sz w:val="20"/>
          <w:szCs w:val="20"/>
        </w:rPr>
        <w:t xml:space="preserve"> </w:t>
      </w:r>
      <w:r w:rsidRPr="00E16A6B">
        <w:rPr>
          <w:rFonts w:ascii="Times New Roman" w:hAnsi="Times New Roman" w:cs="Times New Roman"/>
          <w:sz w:val="20"/>
          <w:szCs w:val="20"/>
        </w:rPr>
        <w:t>с таблицей 8.1.</w:t>
      </w:r>
      <w:r w:rsidR="00B554E9">
        <w:rPr>
          <w:rFonts w:ascii="Times New Roman" w:hAnsi="Times New Roman" w:cs="Times New Roman"/>
          <w:bCs/>
          <w:sz w:val="20"/>
          <w:szCs w:val="20"/>
        </w:rPr>
        <w:t xml:space="preserve"> </w:t>
      </w:r>
      <w:r w:rsidRPr="00E16A6B">
        <w:rPr>
          <w:rFonts w:ascii="Times New Roman" w:hAnsi="Times New Roman" w:cs="Times New Roman"/>
          <w:bCs/>
          <w:sz w:val="20"/>
          <w:szCs w:val="20"/>
        </w:rPr>
        <w:t>Т а б л и ц а  8.1.</w:t>
      </w:r>
    </w:p>
    <w:p w14:paraId="0EFFC892" w14:textId="77777777" w:rsidR="00B554E9" w:rsidRPr="00E16A6B" w:rsidRDefault="00B554E9" w:rsidP="00E16A6B">
      <w:pPr>
        <w:spacing w:after="0" w:line="240" w:lineRule="auto"/>
        <w:jc w:val="both"/>
        <w:rPr>
          <w:rFonts w:ascii="Times New Roman" w:hAnsi="Times New Roman" w:cs="Times New Roman"/>
          <w:bCs/>
          <w:sz w:val="20"/>
          <w:szCs w:val="20"/>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5"/>
        <w:gridCol w:w="1516"/>
        <w:gridCol w:w="1164"/>
        <w:gridCol w:w="1083"/>
        <w:gridCol w:w="1658"/>
        <w:gridCol w:w="1276"/>
        <w:gridCol w:w="1275"/>
        <w:gridCol w:w="1276"/>
      </w:tblGrid>
      <w:tr w:rsidR="00B75786" w:rsidRPr="00B554E9" w14:paraId="587B9700" w14:textId="77777777" w:rsidTr="00B554E9">
        <w:trPr>
          <w:cantSplit/>
          <w:trHeight w:val="409"/>
          <w:jc w:val="center"/>
        </w:trPr>
        <w:tc>
          <w:tcPr>
            <w:tcW w:w="1095" w:type="dxa"/>
            <w:vMerge w:val="restart"/>
            <w:vAlign w:val="center"/>
          </w:tcPr>
          <w:p w14:paraId="683FC772" w14:textId="77777777" w:rsidR="00B75786" w:rsidRPr="00B554E9" w:rsidRDefault="00B75786" w:rsidP="00B554E9">
            <w:pPr>
              <w:spacing w:after="0" w:line="240" w:lineRule="auto"/>
              <w:jc w:val="both"/>
              <w:rPr>
                <w:rFonts w:ascii="Times New Roman" w:hAnsi="Times New Roman" w:cs="Times New Roman"/>
                <w:sz w:val="18"/>
                <w:szCs w:val="18"/>
              </w:rPr>
            </w:pPr>
          </w:p>
          <w:p w14:paraId="71D34890" w14:textId="77777777" w:rsidR="00B75786" w:rsidRPr="00B554E9" w:rsidRDefault="00B75786" w:rsidP="00B554E9">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Дата</w:t>
            </w:r>
          </w:p>
          <w:p w14:paraId="6B1E1E21" w14:textId="77777777" w:rsidR="00B75786" w:rsidRPr="00B554E9" w:rsidRDefault="00B75786" w:rsidP="00B554E9">
            <w:pPr>
              <w:spacing w:after="0" w:line="240" w:lineRule="auto"/>
              <w:jc w:val="both"/>
              <w:rPr>
                <w:rFonts w:ascii="Times New Roman" w:hAnsi="Times New Roman" w:cs="Times New Roman"/>
                <w:sz w:val="18"/>
                <w:szCs w:val="18"/>
              </w:rPr>
            </w:pPr>
          </w:p>
        </w:tc>
        <w:tc>
          <w:tcPr>
            <w:tcW w:w="1516" w:type="dxa"/>
            <w:vMerge w:val="restart"/>
            <w:vAlign w:val="center"/>
          </w:tcPr>
          <w:p w14:paraId="7D76DA83" w14:textId="77777777" w:rsidR="00B75786" w:rsidRPr="00B554E9" w:rsidRDefault="00B75786" w:rsidP="00B554E9">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Вид технического обслуживания</w:t>
            </w:r>
          </w:p>
        </w:tc>
        <w:tc>
          <w:tcPr>
            <w:tcW w:w="2247" w:type="dxa"/>
            <w:gridSpan w:val="2"/>
            <w:vAlign w:val="center"/>
          </w:tcPr>
          <w:p w14:paraId="53A9BD9D" w14:textId="77777777" w:rsidR="00B75786" w:rsidRPr="00B554E9" w:rsidRDefault="00B75786" w:rsidP="00B554E9">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Наработка</w:t>
            </w:r>
          </w:p>
        </w:tc>
        <w:tc>
          <w:tcPr>
            <w:tcW w:w="1658" w:type="dxa"/>
            <w:vMerge w:val="restart"/>
            <w:vAlign w:val="center"/>
          </w:tcPr>
          <w:p w14:paraId="31DC0AC6" w14:textId="77777777" w:rsidR="00B75786" w:rsidRPr="00B554E9" w:rsidRDefault="00B75786" w:rsidP="00B554E9">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Основание (наименование, номер и дата документа)</w:t>
            </w:r>
          </w:p>
        </w:tc>
        <w:tc>
          <w:tcPr>
            <w:tcW w:w="2551" w:type="dxa"/>
            <w:gridSpan w:val="2"/>
          </w:tcPr>
          <w:p w14:paraId="6196267E" w14:textId="77777777" w:rsidR="00B75786" w:rsidRPr="00B554E9" w:rsidRDefault="00B75786" w:rsidP="00B554E9">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 xml:space="preserve">Должность, </w:t>
            </w:r>
          </w:p>
          <w:p w14:paraId="584FA470" w14:textId="77777777" w:rsidR="00B75786" w:rsidRPr="00B554E9" w:rsidRDefault="00B75786" w:rsidP="00B554E9">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фамилия и подпись</w:t>
            </w:r>
          </w:p>
        </w:tc>
        <w:tc>
          <w:tcPr>
            <w:tcW w:w="1276" w:type="dxa"/>
            <w:vMerge w:val="restart"/>
            <w:vAlign w:val="center"/>
          </w:tcPr>
          <w:p w14:paraId="02642F6A" w14:textId="77777777" w:rsidR="00B75786" w:rsidRPr="00B554E9" w:rsidRDefault="00B75786" w:rsidP="00B554E9">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Примечание</w:t>
            </w:r>
          </w:p>
        </w:tc>
      </w:tr>
      <w:tr w:rsidR="00B75786" w:rsidRPr="00B554E9" w14:paraId="506904E3" w14:textId="77777777" w:rsidTr="00B554E9">
        <w:trPr>
          <w:cantSplit/>
          <w:trHeight w:val="675"/>
          <w:jc w:val="center"/>
        </w:trPr>
        <w:tc>
          <w:tcPr>
            <w:tcW w:w="1095" w:type="dxa"/>
            <w:vMerge/>
            <w:tcBorders>
              <w:bottom w:val="single" w:sz="4" w:space="0" w:color="auto"/>
            </w:tcBorders>
          </w:tcPr>
          <w:p w14:paraId="185CBC43" w14:textId="77777777" w:rsidR="00B75786" w:rsidRPr="00B554E9" w:rsidRDefault="00B75786" w:rsidP="00B554E9">
            <w:pPr>
              <w:spacing w:after="0" w:line="240" w:lineRule="auto"/>
              <w:jc w:val="both"/>
              <w:rPr>
                <w:rFonts w:ascii="Times New Roman" w:hAnsi="Times New Roman" w:cs="Times New Roman"/>
                <w:sz w:val="18"/>
                <w:szCs w:val="18"/>
              </w:rPr>
            </w:pPr>
          </w:p>
        </w:tc>
        <w:tc>
          <w:tcPr>
            <w:tcW w:w="1516" w:type="dxa"/>
            <w:vMerge/>
            <w:tcBorders>
              <w:bottom w:val="single" w:sz="4" w:space="0" w:color="auto"/>
            </w:tcBorders>
          </w:tcPr>
          <w:p w14:paraId="38AF17FA" w14:textId="77777777" w:rsidR="00B75786" w:rsidRPr="00B554E9" w:rsidRDefault="00B75786" w:rsidP="00B554E9">
            <w:pPr>
              <w:spacing w:after="0" w:line="240" w:lineRule="auto"/>
              <w:jc w:val="both"/>
              <w:rPr>
                <w:rFonts w:ascii="Times New Roman" w:hAnsi="Times New Roman" w:cs="Times New Roman"/>
                <w:sz w:val="18"/>
                <w:szCs w:val="18"/>
              </w:rPr>
            </w:pPr>
          </w:p>
        </w:tc>
        <w:tc>
          <w:tcPr>
            <w:tcW w:w="1164" w:type="dxa"/>
            <w:tcBorders>
              <w:bottom w:val="single" w:sz="4" w:space="0" w:color="auto"/>
            </w:tcBorders>
          </w:tcPr>
          <w:p w14:paraId="3037B028" w14:textId="77777777" w:rsidR="00B75786" w:rsidRPr="00B554E9" w:rsidRDefault="00B75786" w:rsidP="00B554E9">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После последнего ремонта</w:t>
            </w:r>
          </w:p>
        </w:tc>
        <w:tc>
          <w:tcPr>
            <w:tcW w:w="1083" w:type="dxa"/>
            <w:tcBorders>
              <w:bottom w:val="single" w:sz="4" w:space="0" w:color="auto"/>
            </w:tcBorders>
          </w:tcPr>
          <w:p w14:paraId="636DBC4E" w14:textId="77777777" w:rsidR="00B75786" w:rsidRPr="00B554E9" w:rsidRDefault="00B75786" w:rsidP="00B554E9">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С начала эксплуатации</w:t>
            </w:r>
          </w:p>
        </w:tc>
        <w:tc>
          <w:tcPr>
            <w:tcW w:w="1658" w:type="dxa"/>
            <w:vMerge/>
            <w:tcBorders>
              <w:bottom w:val="single" w:sz="4" w:space="0" w:color="auto"/>
            </w:tcBorders>
          </w:tcPr>
          <w:p w14:paraId="03DDEB02" w14:textId="77777777" w:rsidR="00B75786" w:rsidRPr="00B554E9" w:rsidRDefault="00B75786" w:rsidP="00B554E9">
            <w:pPr>
              <w:spacing w:after="0" w:line="240" w:lineRule="auto"/>
              <w:jc w:val="both"/>
              <w:rPr>
                <w:rFonts w:ascii="Times New Roman" w:hAnsi="Times New Roman" w:cs="Times New Roman"/>
                <w:sz w:val="18"/>
                <w:szCs w:val="18"/>
              </w:rPr>
            </w:pPr>
          </w:p>
        </w:tc>
        <w:tc>
          <w:tcPr>
            <w:tcW w:w="1276" w:type="dxa"/>
            <w:tcBorders>
              <w:bottom w:val="single" w:sz="4" w:space="0" w:color="auto"/>
            </w:tcBorders>
          </w:tcPr>
          <w:p w14:paraId="738D6A10" w14:textId="77777777" w:rsidR="00B75786" w:rsidRPr="00B554E9" w:rsidRDefault="00B75786" w:rsidP="00B554E9">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Выполнившего работу</w:t>
            </w:r>
          </w:p>
        </w:tc>
        <w:tc>
          <w:tcPr>
            <w:tcW w:w="1275" w:type="dxa"/>
            <w:tcBorders>
              <w:bottom w:val="single" w:sz="4" w:space="0" w:color="auto"/>
            </w:tcBorders>
          </w:tcPr>
          <w:p w14:paraId="132AECD0" w14:textId="77777777" w:rsidR="00B75786" w:rsidRPr="00B554E9" w:rsidRDefault="00B75786" w:rsidP="00B554E9">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Проверившего работу</w:t>
            </w:r>
          </w:p>
        </w:tc>
        <w:tc>
          <w:tcPr>
            <w:tcW w:w="1276" w:type="dxa"/>
            <w:vMerge/>
            <w:tcBorders>
              <w:bottom w:val="single" w:sz="4" w:space="0" w:color="auto"/>
            </w:tcBorders>
          </w:tcPr>
          <w:p w14:paraId="70CBAAEC" w14:textId="77777777" w:rsidR="00B75786" w:rsidRPr="00B554E9" w:rsidRDefault="00B75786" w:rsidP="00B554E9">
            <w:pPr>
              <w:spacing w:after="0" w:line="240" w:lineRule="auto"/>
              <w:jc w:val="both"/>
              <w:rPr>
                <w:rFonts w:ascii="Times New Roman" w:hAnsi="Times New Roman" w:cs="Times New Roman"/>
                <w:sz w:val="18"/>
                <w:szCs w:val="18"/>
              </w:rPr>
            </w:pPr>
          </w:p>
        </w:tc>
      </w:tr>
      <w:tr w:rsidR="00B75786" w:rsidRPr="00B554E9" w14:paraId="3F7FE0D6" w14:textId="77777777" w:rsidTr="00B554E9">
        <w:trPr>
          <w:trHeight w:val="273"/>
          <w:jc w:val="center"/>
        </w:trPr>
        <w:tc>
          <w:tcPr>
            <w:tcW w:w="1095" w:type="dxa"/>
            <w:tcBorders>
              <w:bottom w:val="single" w:sz="4" w:space="0" w:color="auto"/>
            </w:tcBorders>
          </w:tcPr>
          <w:p w14:paraId="67ED5AB2" w14:textId="77777777" w:rsidR="00B75786" w:rsidRPr="00B554E9" w:rsidRDefault="00B75786" w:rsidP="00B554E9">
            <w:pPr>
              <w:spacing w:after="0" w:line="240" w:lineRule="auto"/>
              <w:jc w:val="both"/>
              <w:rPr>
                <w:rFonts w:ascii="Times New Roman" w:hAnsi="Times New Roman" w:cs="Times New Roman"/>
                <w:sz w:val="18"/>
                <w:szCs w:val="18"/>
              </w:rPr>
            </w:pPr>
          </w:p>
        </w:tc>
        <w:tc>
          <w:tcPr>
            <w:tcW w:w="1516" w:type="dxa"/>
            <w:tcBorders>
              <w:bottom w:val="single" w:sz="4" w:space="0" w:color="auto"/>
            </w:tcBorders>
          </w:tcPr>
          <w:p w14:paraId="17BD3D87" w14:textId="77777777" w:rsidR="00B75786" w:rsidRPr="00B554E9" w:rsidRDefault="00B75786" w:rsidP="00B554E9">
            <w:pPr>
              <w:spacing w:after="0" w:line="240" w:lineRule="auto"/>
              <w:jc w:val="both"/>
              <w:rPr>
                <w:rFonts w:ascii="Times New Roman" w:hAnsi="Times New Roman" w:cs="Times New Roman"/>
                <w:sz w:val="18"/>
                <w:szCs w:val="18"/>
              </w:rPr>
            </w:pPr>
          </w:p>
        </w:tc>
        <w:tc>
          <w:tcPr>
            <w:tcW w:w="1164" w:type="dxa"/>
            <w:tcBorders>
              <w:bottom w:val="single" w:sz="4" w:space="0" w:color="auto"/>
            </w:tcBorders>
          </w:tcPr>
          <w:p w14:paraId="51EE15DF" w14:textId="77777777" w:rsidR="00B75786" w:rsidRPr="00B554E9" w:rsidRDefault="00B75786" w:rsidP="00B554E9">
            <w:pPr>
              <w:spacing w:after="0" w:line="240" w:lineRule="auto"/>
              <w:jc w:val="both"/>
              <w:rPr>
                <w:rFonts w:ascii="Times New Roman" w:hAnsi="Times New Roman" w:cs="Times New Roman"/>
                <w:sz w:val="18"/>
                <w:szCs w:val="18"/>
              </w:rPr>
            </w:pPr>
          </w:p>
        </w:tc>
        <w:tc>
          <w:tcPr>
            <w:tcW w:w="1083" w:type="dxa"/>
            <w:tcBorders>
              <w:bottom w:val="single" w:sz="4" w:space="0" w:color="auto"/>
            </w:tcBorders>
          </w:tcPr>
          <w:p w14:paraId="35C9DDD6" w14:textId="77777777" w:rsidR="00B75786" w:rsidRPr="00B554E9" w:rsidRDefault="00B75786" w:rsidP="00B554E9">
            <w:pPr>
              <w:spacing w:after="0" w:line="240" w:lineRule="auto"/>
              <w:jc w:val="both"/>
              <w:rPr>
                <w:rFonts w:ascii="Times New Roman" w:hAnsi="Times New Roman" w:cs="Times New Roman"/>
                <w:sz w:val="18"/>
                <w:szCs w:val="18"/>
              </w:rPr>
            </w:pPr>
          </w:p>
        </w:tc>
        <w:tc>
          <w:tcPr>
            <w:tcW w:w="1658" w:type="dxa"/>
            <w:tcBorders>
              <w:bottom w:val="single" w:sz="4" w:space="0" w:color="auto"/>
            </w:tcBorders>
          </w:tcPr>
          <w:p w14:paraId="1C501BB5" w14:textId="77777777" w:rsidR="00B75786" w:rsidRPr="00B554E9" w:rsidRDefault="00B75786" w:rsidP="00B554E9">
            <w:pPr>
              <w:spacing w:after="0" w:line="240" w:lineRule="auto"/>
              <w:jc w:val="both"/>
              <w:rPr>
                <w:rFonts w:ascii="Times New Roman" w:hAnsi="Times New Roman" w:cs="Times New Roman"/>
                <w:sz w:val="18"/>
                <w:szCs w:val="18"/>
              </w:rPr>
            </w:pPr>
          </w:p>
        </w:tc>
        <w:tc>
          <w:tcPr>
            <w:tcW w:w="1276" w:type="dxa"/>
            <w:tcBorders>
              <w:bottom w:val="single" w:sz="4" w:space="0" w:color="auto"/>
            </w:tcBorders>
          </w:tcPr>
          <w:p w14:paraId="4843B4BD" w14:textId="77777777" w:rsidR="00B75786" w:rsidRPr="00B554E9" w:rsidRDefault="00B75786" w:rsidP="00B554E9">
            <w:pPr>
              <w:spacing w:after="0" w:line="240" w:lineRule="auto"/>
              <w:jc w:val="both"/>
              <w:rPr>
                <w:rFonts w:ascii="Times New Roman" w:hAnsi="Times New Roman" w:cs="Times New Roman"/>
                <w:sz w:val="18"/>
                <w:szCs w:val="18"/>
              </w:rPr>
            </w:pPr>
          </w:p>
        </w:tc>
        <w:tc>
          <w:tcPr>
            <w:tcW w:w="1275" w:type="dxa"/>
            <w:tcBorders>
              <w:bottom w:val="single" w:sz="4" w:space="0" w:color="auto"/>
            </w:tcBorders>
          </w:tcPr>
          <w:p w14:paraId="68798329" w14:textId="77777777" w:rsidR="00B75786" w:rsidRPr="00B554E9" w:rsidRDefault="00B75786" w:rsidP="00B554E9">
            <w:pPr>
              <w:spacing w:after="0" w:line="240" w:lineRule="auto"/>
              <w:jc w:val="both"/>
              <w:rPr>
                <w:rFonts w:ascii="Times New Roman" w:hAnsi="Times New Roman" w:cs="Times New Roman"/>
                <w:sz w:val="18"/>
                <w:szCs w:val="18"/>
              </w:rPr>
            </w:pPr>
          </w:p>
        </w:tc>
        <w:tc>
          <w:tcPr>
            <w:tcW w:w="1276" w:type="dxa"/>
            <w:tcBorders>
              <w:bottom w:val="single" w:sz="4" w:space="0" w:color="auto"/>
            </w:tcBorders>
          </w:tcPr>
          <w:p w14:paraId="18A9A732" w14:textId="77777777" w:rsidR="00B75786" w:rsidRPr="00B554E9" w:rsidRDefault="00B75786" w:rsidP="00B554E9">
            <w:pPr>
              <w:spacing w:after="0" w:line="240" w:lineRule="auto"/>
              <w:jc w:val="both"/>
              <w:rPr>
                <w:rFonts w:ascii="Times New Roman" w:hAnsi="Times New Roman" w:cs="Times New Roman"/>
                <w:sz w:val="18"/>
                <w:szCs w:val="18"/>
              </w:rPr>
            </w:pPr>
          </w:p>
        </w:tc>
      </w:tr>
    </w:tbl>
    <w:p w14:paraId="7E9A4B97" w14:textId="1973E503" w:rsidR="00B75786" w:rsidRPr="00E16A6B" w:rsidRDefault="00B75786" w:rsidP="00E16A6B">
      <w:pPr>
        <w:spacing w:after="0" w:line="240" w:lineRule="auto"/>
        <w:jc w:val="both"/>
        <w:rPr>
          <w:rFonts w:ascii="Times New Roman" w:hAnsi="Times New Roman" w:cs="Times New Roman"/>
          <w:bCs/>
          <w:sz w:val="20"/>
          <w:szCs w:val="20"/>
        </w:rPr>
      </w:pPr>
      <w:r w:rsidRPr="00E16A6B">
        <w:rPr>
          <w:rFonts w:ascii="Times New Roman" w:hAnsi="Times New Roman" w:cs="Times New Roman"/>
          <w:bCs/>
          <w:sz w:val="20"/>
          <w:szCs w:val="20"/>
        </w:rPr>
        <w:t>9. Учет работы по бюллетеням и указаниям</w:t>
      </w:r>
      <w:r w:rsidR="00B554E9">
        <w:rPr>
          <w:rFonts w:ascii="Times New Roman" w:hAnsi="Times New Roman" w:cs="Times New Roman"/>
          <w:bCs/>
          <w:sz w:val="20"/>
          <w:szCs w:val="20"/>
        </w:rPr>
        <w:t xml:space="preserve"> </w:t>
      </w:r>
      <w:r w:rsidRPr="00E16A6B">
        <w:rPr>
          <w:rFonts w:ascii="Times New Roman" w:hAnsi="Times New Roman" w:cs="Times New Roman"/>
          <w:bCs/>
          <w:sz w:val="20"/>
          <w:szCs w:val="20"/>
        </w:rPr>
        <w:t>9.1. Учет работы, выполняемой по бюллетеням и указаниям, в соответствии с таблицей 9.1.</w:t>
      </w:r>
      <w:r w:rsidR="00B554E9">
        <w:rPr>
          <w:rFonts w:ascii="Times New Roman" w:hAnsi="Times New Roman" w:cs="Times New Roman"/>
          <w:bCs/>
          <w:sz w:val="20"/>
          <w:szCs w:val="20"/>
        </w:rPr>
        <w:t xml:space="preserve"> </w:t>
      </w:r>
      <w:r w:rsidRPr="00E16A6B">
        <w:rPr>
          <w:rFonts w:ascii="Times New Roman" w:hAnsi="Times New Roman" w:cs="Times New Roman"/>
          <w:bCs/>
          <w:sz w:val="20"/>
          <w:szCs w:val="20"/>
        </w:rPr>
        <w:t>Т а б л и ц а  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427"/>
        <w:gridCol w:w="1839"/>
        <w:gridCol w:w="1157"/>
        <w:gridCol w:w="2043"/>
        <w:gridCol w:w="2635"/>
      </w:tblGrid>
      <w:tr w:rsidR="00B75786" w:rsidRPr="00B554E9" w14:paraId="367BB757" w14:textId="77777777" w:rsidTr="00B554E9">
        <w:trPr>
          <w:trHeight w:val="345"/>
        </w:trPr>
        <w:tc>
          <w:tcPr>
            <w:tcW w:w="1526" w:type="dxa"/>
            <w:vMerge w:val="restart"/>
            <w:vAlign w:val="center"/>
          </w:tcPr>
          <w:p w14:paraId="0052DCEA" w14:textId="77777777" w:rsidR="00B75786" w:rsidRPr="00B554E9" w:rsidRDefault="00B75786" w:rsidP="00E16A6B">
            <w:pPr>
              <w:spacing w:after="0" w:line="240" w:lineRule="auto"/>
              <w:jc w:val="both"/>
              <w:rPr>
                <w:rFonts w:ascii="Times New Roman" w:hAnsi="Times New Roman" w:cs="Times New Roman"/>
                <w:bCs/>
                <w:sz w:val="18"/>
                <w:szCs w:val="18"/>
              </w:rPr>
            </w:pPr>
            <w:r w:rsidRPr="00B554E9">
              <w:rPr>
                <w:rFonts w:ascii="Times New Roman" w:hAnsi="Times New Roman" w:cs="Times New Roman"/>
                <w:bCs/>
                <w:sz w:val="18"/>
                <w:szCs w:val="18"/>
              </w:rPr>
              <w:t>Номер бюллетеня (указания)</w:t>
            </w:r>
          </w:p>
        </w:tc>
        <w:tc>
          <w:tcPr>
            <w:tcW w:w="1427" w:type="dxa"/>
            <w:vMerge w:val="restart"/>
            <w:vAlign w:val="center"/>
          </w:tcPr>
          <w:p w14:paraId="05F1B6A2" w14:textId="77777777" w:rsidR="00B75786" w:rsidRPr="00B554E9" w:rsidRDefault="00B75786" w:rsidP="00E16A6B">
            <w:pPr>
              <w:spacing w:after="0" w:line="240" w:lineRule="auto"/>
              <w:jc w:val="both"/>
              <w:rPr>
                <w:rFonts w:ascii="Times New Roman" w:hAnsi="Times New Roman" w:cs="Times New Roman"/>
                <w:bCs/>
                <w:sz w:val="18"/>
                <w:szCs w:val="18"/>
              </w:rPr>
            </w:pPr>
            <w:r w:rsidRPr="00B554E9">
              <w:rPr>
                <w:rFonts w:ascii="Times New Roman" w:hAnsi="Times New Roman" w:cs="Times New Roman"/>
                <w:bCs/>
                <w:sz w:val="18"/>
                <w:szCs w:val="18"/>
              </w:rPr>
              <w:t>Краткое содержание работы</w:t>
            </w:r>
          </w:p>
        </w:tc>
        <w:tc>
          <w:tcPr>
            <w:tcW w:w="1839" w:type="dxa"/>
            <w:vMerge w:val="restart"/>
            <w:vAlign w:val="center"/>
          </w:tcPr>
          <w:p w14:paraId="24F80C1E" w14:textId="77777777" w:rsidR="00B75786" w:rsidRPr="00B554E9" w:rsidRDefault="00B75786" w:rsidP="00E16A6B">
            <w:pPr>
              <w:spacing w:after="0" w:line="240" w:lineRule="auto"/>
              <w:jc w:val="both"/>
              <w:rPr>
                <w:rFonts w:ascii="Times New Roman" w:hAnsi="Times New Roman" w:cs="Times New Roman"/>
                <w:bCs/>
                <w:sz w:val="18"/>
                <w:szCs w:val="18"/>
              </w:rPr>
            </w:pPr>
            <w:r w:rsidRPr="00B554E9">
              <w:rPr>
                <w:rFonts w:ascii="Times New Roman" w:hAnsi="Times New Roman" w:cs="Times New Roman"/>
                <w:bCs/>
                <w:sz w:val="18"/>
                <w:szCs w:val="18"/>
              </w:rPr>
              <w:t>Установленный срок выполнения</w:t>
            </w:r>
          </w:p>
        </w:tc>
        <w:tc>
          <w:tcPr>
            <w:tcW w:w="1157" w:type="dxa"/>
            <w:vMerge w:val="restart"/>
            <w:vAlign w:val="center"/>
          </w:tcPr>
          <w:p w14:paraId="5AF5A3A3" w14:textId="77777777" w:rsidR="00B75786" w:rsidRPr="00B554E9" w:rsidRDefault="00B75786" w:rsidP="00E16A6B">
            <w:pPr>
              <w:spacing w:after="0" w:line="240" w:lineRule="auto"/>
              <w:jc w:val="both"/>
              <w:rPr>
                <w:rFonts w:ascii="Times New Roman" w:hAnsi="Times New Roman" w:cs="Times New Roman"/>
                <w:bCs/>
                <w:sz w:val="18"/>
                <w:szCs w:val="18"/>
              </w:rPr>
            </w:pPr>
            <w:r w:rsidRPr="00B554E9">
              <w:rPr>
                <w:rFonts w:ascii="Times New Roman" w:hAnsi="Times New Roman" w:cs="Times New Roman"/>
                <w:bCs/>
                <w:sz w:val="18"/>
                <w:szCs w:val="18"/>
              </w:rPr>
              <w:t>Дата выполнения</w:t>
            </w:r>
          </w:p>
        </w:tc>
        <w:tc>
          <w:tcPr>
            <w:tcW w:w="4678" w:type="dxa"/>
            <w:gridSpan w:val="2"/>
            <w:vAlign w:val="center"/>
          </w:tcPr>
          <w:p w14:paraId="65CE4D63" w14:textId="4D986758" w:rsidR="00B75786" w:rsidRPr="00B554E9" w:rsidRDefault="00B75786" w:rsidP="00E16A6B">
            <w:pPr>
              <w:spacing w:after="0" w:line="240" w:lineRule="auto"/>
              <w:jc w:val="both"/>
              <w:rPr>
                <w:rFonts w:ascii="Times New Roman" w:hAnsi="Times New Roman" w:cs="Times New Roman"/>
                <w:bCs/>
                <w:sz w:val="18"/>
                <w:szCs w:val="18"/>
              </w:rPr>
            </w:pPr>
            <w:r w:rsidRPr="00B554E9">
              <w:rPr>
                <w:rFonts w:ascii="Times New Roman" w:hAnsi="Times New Roman" w:cs="Times New Roman"/>
                <w:bCs/>
                <w:sz w:val="18"/>
                <w:szCs w:val="18"/>
              </w:rPr>
              <w:t xml:space="preserve">Должность, фамилия </w:t>
            </w:r>
            <w:r w:rsidR="00B554E9">
              <w:rPr>
                <w:rFonts w:ascii="Times New Roman" w:hAnsi="Times New Roman" w:cs="Times New Roman"/>
                <w:bCs/>
                <w:sz w:val="18"/>
                <w:szCs w:val="18"/>
              </w:rPr>
              <w:t xml:space="preserve"> </w:t>
            </w:r>
            <w:r w:rsidRPr="00B554E9">
              <w:rPr>
                <w:rFonts w:ascii="Times New Roman" w:hAnsi="Times New Roman" w:cs="Times New Roman"/>
                <w:bCs/>
                <w:sz w:val="18"/>
                <w:szCs w:val="18"/>
              </w:rPr>
              <w:t>и подпись</w:t>
            </w:r>
          </w:p>
        </w:tc>
      </w:tr>
      <w:tr w:rsidR="00B75786" w:rsidRPr="00B554E9" w14:paraId="48A643CB" w14:textId="77777777" w:rsidTr="00B554E9">
        <w:trPr>
          <w:trHeight w:val="345"/>
        </w:trPr>
        <w:tc>
          <w:tcPr>
            <w:tcW w:w="1526" w:type="dxa"/>
            <w:vMerge/>
            <w:vAlign w:val="center"/>
          </w:tcPr>
          <w:p w14:paraId="43355F6B" w14:textId="77777777" w:rsidR="00B75786" w:rsidRPr="00B554E9" w:rsidRDefault="00B75786" w:rsidP="00E16A6B">
            <w:pPr>
              <w:spacing w:after="0" w:line="240" w:lineRule="auto"/>
              <w:jc w:val="both"/>
              <w:rPr>
                <w:rFonts w:ascii="Times New Roman" w:hAnsi="Times New Roman" w:cs="Times New Roman"/>
                <w:bCs/>
                <w:sz w:val="18"/>
                <w:szCs w:val="18"/>
              </w:rPr>
            </w:pPr>
          </w:p>
        </w:tc>
        <w:tc>
          <w:tcPr>
            <w:tcW w:w="1427" w:type="dxa"/>
            <w:vMerge/>
            <w:vAlign w:val="center"/>
          </w:tcPr>
          <w:p w14:paraId="719A6B67" w14:textId="77777777" w:rsidR="00B75786" w:rsidRPr="00B554E9" w:rsidRDefault="00B75786" w:rsidP="00E16A6B">
            <w:pPr>
              <w:spacing w:after="0" w:line="240" w:lineRule="auto"/>
              <w:jc w:val="both"/>
              <w:rPr>
                <w:rFonts w:ascii="Times New Roman" w:hAnsi="Times New Roman" w:cs="Times New Roman"/>
                <w:bCs/>
                <w:sz w:val="18"/>
                <w:szCs w:val="18"/>
              </w:rPr>
            </w:pPr>
          </w:p>
        </w:tc>
        <w:tc>
          <w:tcPr>
            <w:tcW w:w="1839" w:type="dxa"/>
            <w:vMerge/>
            <w:vAlign w:val="center"/>
          </w:tcPr>
          <w:p w14:paraId="4C173EF6" w14:textId="77777777" w:rsidR="00B75786" w:rsidRPr="00B554E9" w:rsidRDefault="00B75786" w:rsidP="00E16A6B">
            <w:pPr>
              <w:spacing w:after="0" w:line="240" w:lineRule="auto"/>
              <w:jc w:val="both"/>
              <w:rPr>
                <w:rFonts w:ascii="Times New Roman" w:hAnsi="Times New Roman" w:cs="Times New Roman"/>
                <w:bCs/>
                <w:sz w:val="18"/>
                <w:szCs w:val="18"/>
              </w:rPr>
            </w:pPr>
          </w:p>
        </w:tc>
        <w:tc>
          <w:tcPr>
            <w:tcW w:w="1157" w:type="dxa"/>
            <w:vMerge/>
            <w:vAlign w:val="center"/>
          </w:tcPr>
          <w:p w14:paraId="32D7369D" w14:textId="77777777" w:rsidR="00B75786" w:rsidRPr="00B554E9" w:rsidRDefault="00B75786" w:rsidP="00E16A6B">
            <w:pPr>
              <w:spacing w:after="0" w:line="240" w:lineRule="auto"/>
              <w:jc w:val="both"/>
              <w:rPr>
                <w:rFonts w:ascii="Times New Roman" w:hAnsi="Times New Roman" w:cs="Times New Roman"/>
                <w:bCs/>
                <w:sz w:val="18"/>
                <w:szCs w:val="18"/>
              </w:rPr>
            </w:pPr>
          </w:p>
        </w:tc>
        <w:tc>
          <w:tcPr>
            <w:tcW w:w="2043" w:type="dxa"/>
            <w:vAlign w:val="center"/>
          </w:tcPr>
          <w:p w14:paraId="0556F74F" w14:textId="77777777" w:rsidR="00B75786" w:rsidRPr="00B554E9" w:rsidRDefault="00B75786" w:rsidP="00E16A6B">
            <w:pPr>
              <w:spacing w:after="0" w:line="240" w:lineRule="auto"/>
              <w:jc w:val="both"/>
              <w:rPr>
                <w:rFonts w:ascii="Times New Roman" w:hAnsi="Times New Roman" w:cs="Times New Roman"/>
                <w:bCs/>
                <w:sz w:val="18"/>
                <w:szCs w:val="18"/>
              </w:rPr>
            </w:pPr>
            <w:r w:rsidRPr="00B554E9">
              <w:rPr>
                <w:rFonts w:ascii="Times New Roman" w:hAnsi="Times New Roman" w:cs="Times New Roman"/>
                <w:bCs/>
                <w:sz w:val="18"/>
                <w:szCs w:val="18"/>
              </w:rPr>
              <w:t>Выполнившего работу</w:t>
            </w:r>
          </w:p>
        </w:tc>
        <w:tc>
          <w:tcPr>
            <w:tcW w:w="2635" w:type="dxa"/>
            <w:vAlign w:val="center"/>
          </w:tcPr>
          <w:p w14:paraId="745A561B" w14:textId="77777777" w:rsidR="00B75786" w:rsidRPr="00B554E9" w:rsidRDefault="00B75786" w:rsidP="00E16A6B">
            <w:pPr>
              <w:spacing w:after="0" w:line="240" w:lineRule="auto"/>
              <w:jc w:val="both"/>
              <w:rPr>
                <w:rFonts w:ascii="Times New Roman" w:hAnsi="Times New Roman" w:cs="Times New Roman"/>
                <w:bCs/>
                <w:sz w:val="18"/>
                <w:szCs w:val="18"/>
              </w:rPr>
            </w:pPr>
            <w:r w:rsidRPr="00B554E9">
              <w:rPr>
                <w:rFonts w:ascii="Times New Roman" w:hAnsi="Times New Roman" w:cs="Times New Roman"/>
                <w:bCs/>
                <w:sz w:val="18"/>
                <w:szCs w:val="18"/>
              </w:rPr>
              <w:t>Проверившего работу</w:t>
            </w:r>
          </w:p>
        </w:tc>
      </w:tr>
      <w:tr w:rsidR="00B75786" w:rsidRPr="00B554E9" w14:paraId="46D61C09" w14:textId="77777777" w:rsidTr="00B554E9">
        <w:tc>
          <w:tcPr>
            <w:tcW w:w="1526" w:type="dxa"/>
          </w:tcPr>
          <w:p w14:paraId="2D83917F" w14:textId="77777777" w:rsidR="00B75786" w:rsidRPr="00B554E9" w:rsidRDefault="00B75786" w:rsidP="00E16A6B">
            <w:pPr>
              <w:spacing w:after="0" w:line="240" w:lineRule="auto"/>
              <w:jc w:val="both"/>
              <w:rPr>
                <w:rFonts w:ascii="Times New Roman" w:hAnsi="Times New Roman" w:cs="Times New Roman"/>
                <w:bCs/>
                <w:sz w:val="18"/>
                <w:szCs w:val="18"/>
              </w:rPr>
            </w:pPr>
          </w:p>
        </w:tc>
        <w:tc>
          <w:tcPr>
            <w:tcW w:w="1427" w:type="dxa"/>
          </w:tcPr>
          <w:p w14:paraId="2B718B4E" w14:textId="77777777" w:rsidR="00B75786" w:rsidRPr="00B554E9" w:rsidRDefault="00B75786" w:rsidP="00E16A6B">
            <w:pPr>
              <w:spacing w:after="0" w:line="240" w:lineRule="auto"/>
              <w:jc w:val="both"/>
              <w:rPr>
                <w:rFonts w:ascii="Times New Roman" w:hAnsi="Times New Roman" w:cs="Times New Roman"/>
                <w:bCs/>
                <w:sz w:val="18"/>
                <w:szCs w:val="18"/>
              </w:rPr>
            </w:pPr>
          </w:p>
        </w:tc>
        <w:tc>
          <w:tcPr>
            <w:tcW w:w="1839" w:type="dxa"/>
          </w:tcPr>
          <w:p w14:paraId="3DFA04D4" w14:textId="77777777" w:rsidR="00B75786" w:rsidRPr="00B554E9" w:rsidRDefault="00B75786" w:rsidP="00E16A6B">
            <w:pPr>
              <w:spacing w:after="0" w:line="240" w:lineRule="auto"/>
              <w:jc w:val="both"/>
              <w:rPr>
                <w:rFonts w:ascii="Times New Roman" w:hAnsi="Times New Roman" w:cs="Times New Roman"/>
                <w:bCs/>
                <w:sz w:val="18"/>
                <w:szCs w:val="18"/>
              </w:rPr>
            </w:pPr>
          </w:p>
        </w:tc>
        <w:tc>
          <w:tcPr>
            <w:tcW w:w="1157" w:type="dxa"/>
          </w:tcPr>
          <w:p w14:paraId="3B981C85" w14:textId="77777777" w:rsidR="00B75786" w:rsidRPr="00B554E9" w:rsidRDefault="00B75786" w:rsidP="00E16A6B">
            <w:pPr>
              <w:spacing w:after="0" w:line="240" w:lineRule="auto"/>
              <w:jc w:val="both"/>
              <w:rPr>
                <w:rFonts w:ascii="Times New Roman" w:hAnsi="Times New Roman" w:cs="Times New Roman"/>
                <w:bCs/>
                <w:sz w:val="18"/>
                <w:szCs w:val="18"/>
              </w:rPr>
            </w:pPr>
          </w:p>
        </w:tc>
        <w:tc>
          <w:tcPr>
            <w:tcW w:w="2043" w:type="dxa"/>
          </w:tcPr>
          <w:p w14:paraId="558AFC8C" w14:textId="77777777" w:rsidR="00B75786" w:rsidRPr="00B554E9" w:rsidRDefault="00B75786" w:rsidP="00E16A6B">
            <w:pPr>
              <w:spacing w:after="0" w:line="240" w:lineRule="auto"/>
              <w:jc w:val="both"/>
              <w:rPr>
                <w:rFonts w:ascii="Times New Roman" w:hAnsi="Times New Roman" w:cs="Times New Roman"/>
                <w:bCs/>
                <w:sz w:val="18"/>
                <w:szCs w:val="18"/>
              </w:rPr>
            </w:pPr>
          </w:p>
        </w:tc>
        <w:tc>
          <w:tcPr>
            <w:tcW w:w="2635" w:type="dxa"/>
          </w:tcPr>
          <w:p w14:paraId="500765B8" w14:textId="77777777" w:rsidR="00B75786" w:rsidRPr="00B554E9" w:rsidRDefault="00B75786" w:rsidP="00E16A6B">
            <w:pPr>
              <w:spacing w:after="0" w:line="240" w:lineRule="auto"/>
              <w:jc w:val="both"/>
              <w:rPr>
                <w:rFonts w:ascii="Times New Roman" w:hAnsi="Times New Roman" w:cs="Times New Roman"/>
                <w:bCs/>
                <w:sz w:val="18"/>
                <w:szCs w:val="18"/>
              </w:rPr>
            </w:pPr>
          </w:p>
        </w:tc>
      </w:tr>
    </w:tbl>
    <w:p w14:paraId="522C28AA" w14:textId="77777777" w:rsidR="00B75786" w:rsidRPr="00E16A6B" w:rsidRDefault="00B75786" w:rsidP="00E16A6B">
      <w:pPr>
        <w:spacing w:after="0" w:line="240" w:lineRule="auto"/>
        <w:jc w:val="both"/>
        <w:rPr>
          <w:rFonts w:ascii="Times New Roman" w:hAnsi="Times New Roman" w:cs="Times New Roman"/>
          <w:bCs/>
          <w:sz w:val="20"/>
          <w:szCs w:val="20"/>
        </w:rPr>
      </w:pPr>
    </w:p>
    <w:p w14:paraId="07E89EF8" w14:textId="320735FC" w:rsidR="00B75786" w:rsidRPr="00B554E9" w:rsidRDefault="00B75786" w:rsidP="00E16A6B">
      <w:pPr>
        <w:spacing w:after="0" w:line="240" w:lineRule="auto"/>
        <w:jc w:val="both"/>
        <w:rPr>
          <w:rFonts w:ascii="Times New Roman" w:hAnsi="Times New Roman" w:cs="Times New Roman"/>
          <w:bCs/>
          <w:sz w:val="20"/>
          <w:szCs w:val="20"/>
        </w:rPr>
      </w:pPr>
      <w:r w:rsidRPr="00E16A6B">
        <w:rPr>
          <w:rFonts w:ascii="Times New Roman" w:hAnsi="Times New Roman" w:cs="Times New Roman"/>
          <w:bCs/>
          <w:sz w:val="20"/>
          <w:szCs w:val="20"/>
        </w:rPr>
        <w:t>10. Учет работы при эксплуатации</w:t>
      </w:r>
      <w:r w:rsidR="00B554E9">
        <w:rPr>
          <w:rFonts w:ascii="Times New Roman" w:hAnsi="Times New Roman" w:cs="Times New Roman"/>
          <w:bCs/>
          <w:sz w:val="20"/>
          <w:szCs w:val="20"/>
        </w:rPr>
        <w:t xml:space="preserve"> </w:t>
      </w:r>
      <w:r w:rsidRPr="00E16A6B">
        <w:rPr>
          <w:rFonts w:ascii="Times New Roman" w:hAnsi="Times New Roman" w:cs="Times New Roman"/>
          <w:bCs/>
          <w:sz w:val="20"/>
          <w:szCs w:val="20"/>
        </w:rPr>
        <w:t xml:space="preserve">10.1. Учет выполнения работы в </w:t>
      </w:r>
      <w:r w:rsidRPr="00E16A6B">
        <w:rPr>
          <w:rFonts w:ascii="Times New Roman" w:hAnsi="Times New Roman" w:cs="Times New Roman"/>
          <w:sz w:val="20"/>
          <w:szCs w:val="20"/>
        </w:rPr>
        <w:t>соответствии с таблицей 10.1.</w:t>
      </w:r>
      <w:r w:rsidR="00B554E9">
        <w:rPr>
          <w:rFonts w:ascii="Times New Roman" w:hAnsi="Times New Roman" w:cs="Times New Roman"/>
          <w:bCs/>
          <w:sz w:val="20"/>
          <w:szCs w:val="20"/>
        </w:rPr>
        <w:t xml:space="preserve"> </w:t>
      </w:r>
      <w:r w:rsidRPr="00E16A6B">
        <w:rPr>
          <w:rFonts w:ascii="Times New Roman" w:hAnsi="Times New Roman" w:cs="Times New Roman"/>
          <w:sz w:val="20"/>
          <w:szCs w:val="20"/>
        </w:rPr>
        <w:t>Т а б л и ц а  10.1.</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94"/>
        <w:gridCol w:w="1984"/>
        <w:gridCol w:w="1985"/>
        <w:gridCol w:w="1276"/>
      </w:tblGrid>
      <w:tr w:rsidR="00B75786" w:rsidRPr="00B554E9" w14:paraId="2398B02E" w14:textId="77777777" w:rsidTr="00B554E9">
        <w:trPr>
          <w:trHeight w:val="250"/>
        </w:trPr>
        <w:tc>
          <w:tcPr>
            <w:tcW w:w="988" w:type="dxa"/>
            <w:vMerge w:val="restart"/>
            <w:vAlign w:val="center"/>
          </w:tcPr>
          <w:p w14:paraId="02275675"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Дата</w:t>
            </w:r>
          </w:p>
        </w:tc>
        <w:tc>
          <w:tcPr>
            <w:tcW w:w="4394" w:type="dxa"/>
            <w:vMerge w:val="restart"/>
            <w:vAlign w:val="center"/>
          </w:tcPr>
          <w:p w14:paraId="3A2C691F"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Наименование работы и причина ее выполнения</w:t>
            </w:r>
          </w:p>
        </w:tc>
        <w:tc>
          <w:tcPr>
            <w:tcW w:w="3969" w:type="dxa"/>
            <w:gridSpan w:val="2"/>
            <w:vAlign w:val="center"/>
          </w:tcPr>
          <w:p w14:paraId="54C9A0F5"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Должность, фамилия и подпись</w:t>
            </w:r>
          </w:p>
        </w:tc>
        <w:tc>
          <w:tcPr>
            <w:tcW w:w="1276" w:type="dxa"/>
            <w:vMerge w:val="restart"/>
            <w:vAlign w:val="center"/>
          </w:tcPr>
          <w:p w14:paraId="5630A78D"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Примечание</w:t>
            </w:r>
          </w:p>
        </w:tc>
      </w:tr>
      <w:tr w:rsidR="00B75786" w:rsidRPr="00B554E9" w14:paraId="1AE994AA" w14:textId="77777777" w:rsidTr="00B554E9">
        <w:trPr>
          <w:trHeight w:val="140"/>
        </w:trPr>
        <w:tc>
          <w:tcPr>
            <w:tcW w:w="988" w:type="dxa"/>
            <w:vMerge/>
            <w:tcBorders>
              <w:bottom w:val="single" w:sz="4" w:space="0" w:color="auto"/>
            </w:tcBorders>
          </w:tcPr>
          <w:p w14:paraId="33AB9407"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4394" w:type="dxa"/>
            <w:vMerge/>
            <w:tcBorders>
              <w:bottom w:val="single" w:sz="4" w:space="0" w:color="auto"/>
            </w:tcBorders>
          </w:tcPr>
          <w:p w14:paraId="585A96AD"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1984" w:type="dxa"/>
            <w:tcBorders>
              <w:bottom w:val="single" w:sz="4" w:space="0" w:color="auto"/>
            </w:tcBorders>
            <w:vAlign w:val="center"/>
          </w:tcPr>
          <w:p w14:paraId="2653454A"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Выполнившего работу</w:t>
            </w:r>
          </w:p>
        </w:tc>
        <w:tc>
          <w:tcPr>
            <w:tcW w:w="1985" w:type="dxa"/>
            <w:tcBorders>
              <w:bottom w:val="single" w:sz="4" w:space="0" w:color="auto"/>
            </w:tcBorders>
            <w:vAlign w:val="center"/>
          </w:tcPr>
          <w:p w14:paraId="6395E493"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Проверившего работу</w:t>
            </w:r>
          </w:p>
        </w:tc>
        <w:tc>
          <w:tcPr>
            <w:tcW w:w="1276" w:type="dxa"/>
            <w:vMerge/>
            <w:tcBorders>
              <w:bottom w:val="single" w:sz="4" w:space="0" w:color="auto"/>
            </w:tcBorders>
          </w:tcPr>
          <w:p w14:paraId="086EBA31" w14:textId="77777777" w:rsidR="00B75786" w:rsidRPr="00B554E9" w:rsidRDefault="00B75786" w:rsidP="00E16A6B">
            <w:pPr>
              <w:spacing w:after="0" w:line="240" w:lineRule="auto"/>
              <w:jc w:val="both"/>
              <w:rPr>
                <w:rFonts w:ascii="Times New Roman" w:hAnsi="Times New Roman" w:cs="Times New Roman"/>
                <w:sz w:val="18"/>
                <w:szCs w:val="18"/>
              </w:rPr>
            </w:pPr>
          </w:p>
        </w:tc>
      </w:tr>
      <w:tr w:rsidR="00B75786" w:rsidRPr="00B554E9" w14:paraId="1BFDC26B" w14:textId="77777777" w:rsidTr="00B554E9">
        <w:trPr>
          <w:trHeight w:val="231"/>
        </w:trPr>
        <w:tc>
          <w:tcPr>
            <w:tcW w:w="988" w:type="dxa"/>
            <w:tcBorders>
              <w:bottom w:val="nil"/>
            </w:tcBorders>
          </w:tcPr>
          <w:p w14:paraId="0DF8ED57"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4394" w:type="dxa"/>
            <w:tcBorders>
              <w:bottom w:val="nil"/>
            </w:tcBorders>
          </w:tcPr>
          <w:p w14:paraId="21B5E332"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1984" w:type="dxa"/>
            <w:tcBorders>
              <w:bottom w:val="nil"/>
            </w:tcBorders>
          </w:tcPr>
          <w:p w14:paraId="59D9BEAB"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1985" w:type="dxa"/>
            <w:tcBorders>
              <w:bottom w:val="nil"/>
            </w:tcBorders>
          </w:tcPr>
          <w:p w14:paraId="1174873B"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1276" w:type="dxa"/>
            <w:tcBorders>
              <w:bottom w:val="nil"/>
            </w:tcBorders>
          </w:tcPr>
          <w:p w14:paraId="3E74A57F" w14:textId="77777777" w:rsidR="00B75786" w:rsidRPr="00B554E9" w:rsidRDefault="00B75786" w:rsidP="00E16A6B">
            <w:pPr>
              <w:spacing w:after="0" w:line="240" w:lineRule="auto"/>
              <w:jc w:val="both"/>
              <w:rPr>
                <w:rFonts w:ascii="Times New Roman" w:hAnsi="Times New Roman" w:cs="Times New Roman"/>
                <w:sz w:val="18"/>
                <w:szCs w:val="18"/>
              </w:rPr>
            </w:pPr>
          </w:p>
        </w:tc>
      </w:tr>
      <w:tr w:rsidR="00B75786" w:rsidRPr="00B554E9" w14:paraId="3605A044" w14:textId="77777777" w:rsidTr="00B554E9">
        <w:trPr>
          <w:trHeight w:val="80"/>
        </w:trPr>
        <w:tc>
          <w:tcPr>
            <w:tcW w:w="988" w:type="dxa"/>
            <w:tcBorders>
              <w:top w:val="nil"/>
            </w:tcBorders>
          </w:tcPr>
          <w:p w14:paraId="71184F12"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4394" w:type="dxa"/>
            <w:tcBorders>
              <w:top w:val="nil"/>
            </w:tcBorders>
          </w:tcPr>
          <w:p w14:paraId="4C9E5B53"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1984" w:type="dxa"/>
            <w:tcBorders>
              <w:top w:val="nil"/>
            </w:tcBorders>
          </w:tcPr>
          <w:p w14:paraId="72226DAB"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1985" w:type="dxa"/>
            <w:tcBorders>
              <w:top w:val="nil"/>
            </w:tcBorders>
          </w:tcPr>
          <w:p w14:paraId="2DD63641"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1276" w:type="dxa"/>
            <w:tcBorders>
              <w:top w:val="nil"/>
            </w:tcBorders>
          </w:tcPr>
          <w:p w14:paraId="0DEC1C48" w14:textId="77777777" w:rsidR="00B75786" w:rsidRPr="00B554E9" w:rsidRDefault="00B75786" w:rsidP="00E16A6B">
            <w:pPr>
              <w:spacing w:after="0" w:line="240" w:lineRule="auto"/>
              <w:jc w:val="both"/>
              <w:rPr>
                <w:rFonts w:ascii="Times New Roman" w:hAnsi="Times New Roman" w:cs="Times New Roman"/>
                <w:sz w:val="18"/>
                <w:szCs w:val="18"/>
              </w:rPr>
            </w:pPr>
          </w:p>
        </w:tc>
      </w:tr>
    </w:tbl>
    <w:p w14:paraId="10E22DB1" w14:textId="77777777" w:rsidR="00B75786" w:rsidRPr="00E16A6B" w:rsidRDefault="00B75786" w:rsidP="00E16A6B">
      <w:pPr>
        <w:spacing w:after="0" w:line="240" w:lineRule="auto"/>
        <w:jc w:val="both"/>
        <w:rPr>
          <w:rFonts w:ascii="Times New Roman" w:hAnsi="Times New Roman" w:cs="Times New Roman"/>
          <w:bCs/>
          <w:sz w:val="20"/>
          <w:szCs w:val="20"/>
        </w:rPr>
      </w:pPr>
    </w:p>
    <w:p w14:paraId="7AEAD0D4" w14:textId="32FEEFF2"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10.2. Особые замечания по эксплуатации и аварийным случаям   в соответствии с таблицей 10.2.</w:t>
      </w:r>
      <w:r w:rsidR="00B554E9">
        <w:rPr>
          <w:rFonts w:ascii="Times New Roman" w:hAnsi="Times New Roman" w:cs="Times New Roman"/>
          <w:sz w:val="20"/>
          <w:szCs w:val="20"/>
        </w:rPr>
        <w:t xml:space="preserve"> </w:t>
      </w:r>
      <w:r w:rsidRPr="00E16A6B">
        <w:rPr>
          <w:rFonts w:ascii="Times New Roman" w:hAnsi="Times New Roman" w:cs="Times New Roman"/>
          <w:sz w:val="20"/>
          <w:szCs w:val="20"/>
        </w:rPr>
        <w:t>Т а б л и ц а  10.2.</w:t>
      </w:r>
    </w:p>
    <w:tbl>
      <w:tblPr>
        <w:tblW w:w="10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261"/>
        <w:gridCol w:w="3118"/>
        <w:gridCol w:w="3147"/>
      </w:tblGrid>
      <w:tr w:rsidR="00B75786" w:rsidRPr="00B554E9" w14:paraId="44BF48EC" w14:textId="77777777" w:rsidTr="007A6AEE">
        <w:trPr>
          <w:trHeight w:val="70"/>
        </w:trPr>
        <w:tc>
          <w:tcPr>
            <w:tcW w:w="1134" w:type="dxa"/>
            <w:tcBorders>
              <w:bottom w:val="single" w:sz="4" w:space="0" w:color="auto"/>
            </w:tcBorders>
            <w:vAlign w:val="center"/>
          </w:tcPr>
          <w:p w14:paraId="1D5A4CAE"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Дата</w:t>
            </w:r>
          </w:p>
        </w:tc>
        <w:tc>
          <w:tcPr>
            <w:tcW w:w="3261" w:type="dxa"/>
            <w:tcBorders>
              <w:bottom w:val="single" w:sz="4" w:space="0" w:color="auto"/>
            </w:tcBorders>
            <w:vAlign w:val="center"/>
          </w:tcPr>
          <w:p w14:paraId="2C3C65D6"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Основные замечания</w:t>
            </w:r>
          </w:p>
          <w:p w14:paraId="4EF75878" w14:textId="7DC43E05"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по эксплуатации</w:t>
            </w:r>
            <w:r w:rsidR="00B554E9">
              <w:rPr>
                <w:rFonts w:ascii="Times New Roman" w:hAnsi="Times New Roman" w:cs="Times New Roman"/>
                <w:sz w:val="18"/>
                <w:szCs w:val="18"/>
              </w:rPr>
              <w:t xml:space="preserve"> </w:t>
            </w:r>
            <w:r w:rsidRPr="00B554E9">
              <w:rPr>
                <w:rFonts w:ascii="Times New Roman" w:hAnsi="Times New Roman" w:cs="Times New Roman"/>
                <w:sz w:val="18"/>
                <w:szCs w:val="18"/>
              </w:rPr>
              <w:t>и аварийным случаям</w:t>
            </w:r>
          </w:p>
        </w:tc>
        <w:tc>
          <w:tcPr>
            <w:tcW w:w="3118" w:type="dxa"/>
            <w:tcBorders>
              <w:bottom w:val="single" w:sz="4" w:space="0" w:color="auto"/>
            </w:tcBorders>
            <w:vAlign w:val="center"/>
          </w:tcPr>
          <w:p w14:paraId="0209D18F"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Принятые меры</w:t>
            </w:r>
          </w:p>
        </w:tc>
        <w:tc>
          <w:tcPr>
            <w:tcW w:w="3147" w:type="dxa"/>
            <w:tcBorders>
              <w:bottom w:val="single" w:sz="4" w:space="0" w:color="auto"/>
            </w:tcBorders>
            <w:vAlign w:val="center"/>
          </w:tcPr>
          <w:p w14:paraId="4DB905E2"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Должность, фамилия и подпись</w:t>
            </w:r>
          </w:p>
          <w:p w14:paraId="4E238C04" w14:textId="77777777" w:rsidR="00B75786" w:rsidRPr="00B554E9" w:rsidRDefault="00B75786" w:rsidP="00E16A6B">
            <w:pPr>
              <w:spacing w:after="0" w:line="240" w:lineRule="auto"/>
              <w:jc w:val="both"/>
              <w:rPr>
                <w:rFonts w:ascii="Times New Roman" w:hAnsi="Times New Roman" w:cs="Times New Roman"/>
                <w:sz w:val="18"/>
                <w:szCs w:val="18"/>
              </w:rPr>
            </w:pPr>
            <w:r w:rsidRPr="00B554E9">
              <w:rPr>
                <w:rFonts w:ascii="Times New Roman" w:hAnsi="Times New Roman" w:cs="Times New Roman"/>
                <w:sz w:val="18"/>
                <w:szCs w:val="18"/>
              </w:rPr>
              <w:t>ответственного лица</w:t>
            </w:r>
          </w:p>
        </w:tc>
      </w:tr>
      <w:tr w:rsidR="00B75786" w:rsidRPr="00B554E9" w14:paraId="4320DDF8" w14:textId="77777777" w:rsidTr="007A6AEE">
        <w:trPr>
          <w:trHeight w:val="275"/>
        </w:trPr>
        <w:tc>
          <w:tcPr>
            <w:tcW w:w="1134" w:type="dxa"/>
            <w:tcBorders>
              <w:bottom w:val="single" w:sz="4" w:space="0" w:color="auto"/>
            </w:tcBorders>
            <w:vAlign w:val="center"/>
          </w:tcPr>
          <w:p w14:paraId="6A56BED4" w14:textId="77777777" w:rsidR="00B75786" w:rsidRPr="00B554E9" w:rsidRDefault="00B75786" w:rsidP="00E16A6B">
            <w:pPr>
              <w:spacing w:after="0" w:line="240" w:lineRule="auto"/>
              <w:jc w:val="both"/>
              <w:rPr>
                <w:rFonts w:ascii="Times New Roman" w:hAnsi="Times New Roman" w:cs="Times New Roman"/>
                <w:sz w:val="18"/>
                <w:szCs w:val="18"/>
              </w:rPr>
            </w:pPr>
          </w:p>
          <w:p w14:paraId="1CE3B591"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3261" w:type="dxa"/>
            <w:tcBorders>
              <w:bottom w:val="single" w:sz="4" w:space="0" w:color="auto"/>
            </w:tcBorders>
            <w:vAlign w:val="center"/>
          </w:tcPr>
          <w:p w14:paraId="6B01E970" w14:textId="77777777" w:rsidR="00B75786" w:rsidRPr="00B554E9" w:rsidRDefault="00B75786" w:rsidP="00E16A6B">
            <w:pPr>
              <w:spacing w:after="0" w:line="240" w:lineRule="auto"/>
              <w:jc w:val="both"/>
              <w:rPr>
                <w:rFonts w:ascii="Times New Roman" w:hAnsi="Times New Roman" w:cs="Times New Roman"/>
                <w:sz w:val="18"/>
                <w:szCs w:val="18"/>
              </w:rPr>
            </w:pPr>
          </w:p>
          <w:p w14:paraId="43656918"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3118" w:type="dxa"/>
            <w:tcBorders>
              <w:bottom w:val="single" w:sz="4" w:space="0" w:color="auto"/>
            </w:tcBorders>
            <w:vAlign w:val="center"/>
          </w:tcPr>
          <w:p w14:paraId="247D9DDB" w14:textId="77777777" w:rsidR="00B75786" w:rsidRPr="00B554E9" w:rsidRDefault="00B75786" w:rsidP="00E16A6B">
            <w:pPr>
              <w:spacing w:after="0" w:line="240" w:lineRule="auto"/>
              <w:jc w:val="both"/>
              <w:rPr>
                <w:rFonts w:ascii="Times New Roman" w:hAnsi="Times New Roman" w:cs="Times New Roman"/>
                <w:sz w:val="18"/>
                <w:szCs w:val="18"/>
              </w:rPr>
            </w:pPr>
          </w:p>
        </w:tc>
        <w:tc>
          <w:tcPr>
            <w:tcW w:w="3147" w:type="dxa"/>
            <w:tcBorders>
              <w:bottom w:val="single" w:sz="4" w:space="0" w:color="auto"/>
            </w:tcBorders>
            <w:vAlign w:val="center"/>
          </w:tcPr>
          <w:p w14:paraId="021D8FC3" w14:textId="77777777" w:rsidR="00B75786" w:rsidRPr="00B554E9" w:rsidRDefault="00B75786" w:rsidP="00E16A6B">
            <w:pPr>
              <w:spacing w:after="0" w:line="240" w:lineRule="auto"/>
              <w:jc w:val="both"/>
              <w:rPr>
                <w:rFonts w:ascii="Times New Roman" w:hAnsi="Times New Roman" w:cs="Times New Roman"/>
                <w:sz w:val="18"/>
                <w:szCs w:val="18"/>
              </w:rPr>
            </w:pPr>
          </w:p>
        </w:tc>
      </w:tr>
    </w:tbl>
    <w:p w14:paraId="40FE5571" w14:textId="11826F01" w:rsidR="00B75786" w:rsidRPr="00E16A6B" w:rsidRDefault="00B75786" w:rsidP="00E16A6B">
      <w:pPr>
        <w:spacing w:after="0" w:line="240" w:lineRule="auto"/>
        <w:jc w:val="both"/>
        <w:rPr>
          <w:rFonts w:ascii="Times New Roman" w:hAnsi="Times New Roman" w:cs="Times New Roman"/>
          <w:bCs/>
          <w:sz w:val="20"/>
          <w:szCs w:val="20"/>
        </w:rPr>
      </w:pPr>
    </w:p>
    <w:p w14:paraId="19C60E9F" w14:textId="32D48C81"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10.3. Периодический контроль основных эксплуатационных и технических характеристик.</w:t>
      </w:r>
      <w:r w:rsidR="007A6AEE">
        <w:rPr>
          <w:rFonts w:ascii="Times New Roman" w:hAnsi="Times New Roman" w:cs="Times New Roman"/>
          <w:sz w:val="20"/>
          <w:szCs w:val="20"/>
        </w:rPr>
        <w:t xml:space="preserve"> </w:t>
      </w:r>
      <w:r w:rsidRPr="00E16A6B">
        <w:rPr>
          <w:rFonts w:ascii="Times New Roman" w:hAnsi="Times New Roman" w:cs="Times New Roman"/>
          <w:sz w:val="20"/>
          <w:szCs w:val="20"/>
        </w:rPr>
        <w:t>10.3.1. Периодический контроль основных эксплуатационных и технических характеристик по ______________________________________________________ в соответствии с таблицей 10.3.</w:t>
      </w:r>
    </w:p>
    <w:p w14:paraId="5E2BA8ED" w14:textId="77777777" w:rsidR="00B75786" w:rsidRPr="00E16A6B" w:rsidRDefault="00B75786" w:rsidP="00E16A6B">
      <w:pPr>
        <w:spacing w:after="0" w:line="240" w:lineRule="auto"/>
        <w:jc w:val="both"/>
        <w:rPr>
          <w:rFonts w:ascii="Times New Roman" w:hAnsi="Times New Roman" w:cs="Times New Roman"/>
          <w:sz w:val="20"/>
          <w:szCs w:val="20"/>
        </w:rPr>
      </w:pPr>
    </w:p>
    <w:p w14:paraId="4BFC6AA8"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Т а б л и ц а  10.3.</w:t>
      </w:r>
    </w:p>
    <w:tbl>
      <w:tblPr>
        <w:tblW w:w="10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4"/>
        <w:gridCol w:w="3260"/>
        <w:gridCol w:w="709"/>
        <w:gridCol w:w="851"/>
        <w:gridCol w:w="425"/>
        <w:gridCol w:w="425"/>
        <w:gridCol w:w="425"/>
        <w:gridCol w:w="426"/>
        <w:gridCol w:w="567"/>
        <w:gridCol w:w="708"/>
      </w:tblGrid>
      <w:tr w:rsidR="00B75786" w:rsidRPr="007A6AEE" w14:paraId="4B8E2207" w14:textId="77777777" w:rsidTr="007A6AEE">
        <w:trPr>
          <w:cantSplit/>
          <w:trHeight w:val="173"/>
        </w:trPr>
        <w:tc>
          <w:tcPr>
            <w:tcW w:w="2864" w:type="dxa"/>
            <w:vMerge w:val="restart"/>
            <w:textDirection w:val="btLr"/>
            <w:vAlign w:val="center"/>
          </w:tcPr>
          <w:p w14:paraId="2D9491B7" w14:textId="77777777" w:rsidR="00B75786" w:rsidRPr="007A6AEE" w:rsidRDefault="00B75786" w:rsidP="00E16A6B">
            <w:pPr>
              <w:spacing w:after="0" w:line="240" w:lineRule="auto"/>
              <w:jc w:val="both"/>
              <w:rPr>
                <w:rFonts w:ascii="Times New Roman" w:hAnsi="Times New Roman" w:cs="Times New Roman"/>
                <w:sz w:val="18"/>
                <w:szCs w:val="18"/>
              </w:rPr>
            </w:pPr>
            <w:r w:rsidRPr="007A6AEE">
              <w:rPr>
                <w:rFonts w:ascii="Times New Roman" w:hAnsi="Times New Roman" w:cs="Times New Roman"/>
                <w:sz w:val="18"/>
                <w:szCs w:val="18"/>
              </w:rPr>
              <w:t xml:space="preserve">Наименование </w:t>
            </w:r>
          </w:p>
          <w:p w14:paraId="37A6D56D" w14:textId="77777777" w:rsidR="00B75786" w:rsidRPr="007A6AEE" w:rsidRDefault="00B75786" w:rsidP="00E16A6B">
            <w:pPr>
              <w:spacing w:after="0" w:line="240" w:lineRule="auto"/>
              <w:jc w:val="both"/>
              <w:rPr>
                <w:rFonts w:ascii="Times New Roman" w:hAnsi="Times New Roman" w:cs="Times New Roman"/>
                <w:sz w:val="18"/>
                <w:szCs w:val="18"/>
              </w:rPr>
            </w:pPr>
            <w:r w:rsidRPr="007A6AEE">
              <w:rPr>
                <w:rFonts w:ascii="Times New Roman" w:hAnsi="Times New Roman" w:cs="Times New Roman"/>
                <w:sz w:val="18"/>
                <w:szCs w:val="18"/>
              </w:rPr>
              <w:t>и единица измерения</w:t>
            </w:r>
          </w:p>
          <w:p w14:paraId="16567611" w14:textId="77777777" w:rsidR="00B75786" w:rsidRPr="007A6AEE" w:rsidRDefault="00B75786" w:rsidP="00E16A6B">
            <w:pPr>
              <w:spacing w:after="0" w:line="240" w:lineRule="auto"/>
              <w:jc w:val="both"/>
              <w:rPr>
                <w:rFonts w:ascii="Times New Roman" w:hAnsi="Times New Roman" w:cs="Times New Roman"/>
                <w:sz w:val="18"/>
                <w:szCs w:val="18"/>
              </w:rPr>
            </w:pPr>
            <w:r w:rsidRPr="007A6AEE">
              <w:rPr>
                <w:rFonts w:ascii="Times New Roman" w:hAnsi="Times New Roman" w:cs="Times New Roman"/>
                <w:sz w:val="18"/>
                <w:szCs w:val="18"/>
              </w:rPr>
              <w:t>проверяемой  характеристики</w:t>
            </w:r>
          </w:p>
        </w:tc>
        <w:tc>
          <w:tcPr>
            <w:tcW w:w="3260" w:type="dxa"/>
            <w:vMerge w:val="restart"/>
            <w:textDirection w:val="btLr"/>
            <w:vAlign w:val="center"/>
          </w:tcPr>
          <w:p w14:paraId="0DFC17E3" w14:textId="77777777" w:rsidR="00B75786" w:rsidRPr="007A6AEE" w:rsidRDefault="00B75786" w:rsidP="00E16A6B">
            <w:pPr>
              <w:spacing w:after="0" w:line="240" w:lineRule="auto"/>
              <w:jc w:val="both"/>
              <w:rPr>
                <w:rFonts w:ascii="Times New Roman" w:hAnsi="Times New Roman" w:cs="Times New Roman"/>
                <w:sz w:val="18"/>
                <w:szCs w:val="18"/>
              </w:rPr>
            </w:pPr>
            <w:r w:rsidRPr="007A6AEE">
              <w:rPr>
                <w:rFonts w:ascii="Times New Roman" w:hAnsi="Times New Roman" w:cs="Times New Roman"/>
                <w:sz w:val="18"/>
                <w:szCs w:val="18"/>
              </w:rPr>
              <w:t>Номинальное</w:t>
            </w:r>
          </w:p>
          <w:p w14:paraId="1B2D0B4D" w14:textId="77777777" w:rsidR="00B75786" w:rsidRPr="007A6AEE" w:rsidRDefault="00B75786" w:rsidP="00E16A6B">
            <w:pPr>
              <w:spacing w:after="0" w:line="240" w:lineRule="auto"/>
              <w:jc w:val="both"/>
              <w:rPr>
                <w:rFonts w:ascii="Times New Roman" w:hAnsi="Times New Roman" w:cs="Times New Roman"/>
                <w:sz w:val="18"/>
                <w:szCs w:val="18"/>
              </w:rPr>
            </w:pPr>
            <w:r w:rsidRPr="007A6AEE">
              <w:rPr>
                <w:rFonts w:ascii="Times New Roman" w:hAnsi="Times New Roman" w:cs="Times New Roman"/>
                <w:sz w:val="18"/>
                <w:szCs w:val="18"/>
              </w:rPr>
              <w:t>значение</w:t>
            </w:r>
          </w:p>
        </w:tc>
        <w:tc>
          <w:tcPr>
            <w:tcW w:w="709" w:type="dxa"/>
            <w:vMerge w:val="restart"/>
            <w:textDirection w:val="btLr"/>
            <w:vAlign w:val="center"/>
          </w:tcPr>
          <w:p w14:paraId="2A17466A" w14:textId="77777777" w:rsidR="00B75786" w:rsidRPr="007A6AEE" w:rsidRDefault="00B75786" w:rsidP="00E16A6B">
            <w:pPr>
              <w:spacing w:after="0" w:line="240" w:lineRule="auto"/>
              <w:jc w:val="both"/>
              <w:rPr>
                <w:rFonts w:ascii="Times New Roman" w:hAnsi="Times New Roman" w:cs="Times New Roman"/>
                <w:sz w:val="18"/>
                <w:szCs w:val="18"/>
              </w:rPr>
            </w:pPr>
            <w:r w:rsidRPr="007A6AEE">
              <w:rPr>
                <w:rFonts w:ascii="Times New Roman" w:hAnsi="Times New Roman" w:cs="Times New Roman"/>
                <w:sz w:val="18"/>
                <w:szCs w:val="18"/>
              </w:rPr>
              <w:t>Предельное</w:t>
            </w:r>
          </w:p>
          <w:p w14:paraId="59F5283F" w14:textId="77777777" w:rsidR="00B75786" w:rsidRPr="007A6AEE" w:rsidRDefault="00B75786" w:rsidP="00E16A6B">
            <w:pPr>
              <w:spacing w:after="0" w:line="240" w:lineRule="auto"/>
              <w:jc w:val="both"/>
              <w:rPr>
                <w:rFonts w:ascii="Times New Roman" w:hAnsi="Times New Roman" w:cs="Times New Roman"/>
                <w:sz w:val="18"/>
                <w:szCs w:val="18"/>
              </w:rPr>
            </w:pPr>
            <w:r w:rsidRPr="007A6AEE">
              <w:rPr>
                <w:rFonts w:ascii="Times New Roman" w:hAnsi="Times New Roman" w:cs="Times New Roman"/>
                <w:sz w:val="18"/>
                <w:szCs w:val="18"/>
              </w:rPr>
              <w:t>отклонение</w:t>
            </w:r>
          </w:p>
        </w:tc>
        <w:tc>
          <w:tcPr>
            <w:tcW w:w="851" w:type="dxa"/>
            <w:vMerge w:val="restart"/>
            <w:textDirection w:val="btLr"/>
            <w:vAlign w:val="center"/>
          </w:tcPr>
          <w:p w14:paraId="2D15EDA0" w14:textId="77777777" w:rsidR="00B75786" w:rsidRPr="007A6AEE" w:rsidRDefault="00B75786" w:rsidP="00E16A6B">
            <w:pPr>
              <w:spacing w:after="0" w:line="240" w:lineRule="auto"/>
              <w:jc w:val="both"/>
              <w:rPr>
                <w:rFonts w:ascii="Times New Roman" w:hAnsi="Times New Roman" w:cs="Times New Roman"/>
                <w:sz w:val="18"/>
                <w:szCs w:val="18"/>
              </w:rPr>
            </w:pPr>
            <w:r w:rsidRPr="007A6AEE">
              <w:rPr>
                <w:rFonts w:ascii="Times New Roman" w:hAnsi="Times New Roman" w:cs="Times New Roman"/>
                <w:sz w:val="18"/>
                <w:szCs w:val="18"/>
              </w:rPr>
              <w:t>Периодичность</w:t>
            </w:r>
          </w:p>
          <w:p w14:paraId="3D49ECD1" w14:textId="77777777" w:rsidR="00B75786" w:rsidRPr="007A6AEE" w:rsidRDefault="00B75786" w:rsidP="00E16A6B">
            <w:pPr>
              <w:spacing w:after="0" w:line="240" w:lineRule="auto"/>
              <w:jc w:val="both"/>
              <w:rPr>
                <w:rFonts w:ascii="Times New Roman" w:hAnsi="Times New Roman" w:cs="Times New Roman"/>
                <w:sz w:val="18"/>
                <w:szCs w:val="18"/>
              </w:rPr>
            </w:pPr>
            <w:r w:rsidRPr="007A6AEE">
              <w:rPr>
                <w:rFonts w:ascii="Times New Roman" w:hAnsi="Times New Roman" w:cs="Times New Roman"/>
                <w:sz w:val="18"/>
                <w:szCs w:val="18"/>
              </w:rPr>
              <w:t>контроля</w:t>
            </w:r>
          </w:p>
        </w:tc>
        <w:tc>
          <w:tcPr>
            <w:tcW w:w="2976" w:type="dxa"/>
            <w:gridSpan w:val="6"/>
            <w:vAlign w:val="center"/>
          </w:tcPr>
          <w:p w14:paraId="580ED1A9" w14:textId="77777777" w:rsidR="00B75786" w:rsidRPr="007A6AEE" w:rsidRDefault="00B75786" w:rsidP="00E16A6B">
            <w:pPr>
              <w:spacing w:after="0" w:line="240" w:lineRule="auto"/>
              <w:jc w:val="both"/>
              <w:rPr>
                <w:rFonts w:ascii="Times New Roman" w:hAnsi="Times New Roman" w:cs="Times New Roman"/>
                <w:sz w:val="18"/>
                <w:szCs w:val="18"/>
              </w:rPr>
            </w:pPr>
            <w:r w:rsidRPr="007A6AEE">
              <w:rPr>
                <w:rFonts w:ascii="Times New Roman" w:hAnsi="Times New Roman" w:cs="Times New Roman"/>
                <w:sz w:val="18"/>
                <w:szCs w:val="18"/>
              </w:rPr>
              <w:t>Результаты контроля</w:t>
            </w:r>
          </w:p>
        </w:tc>
      </w:tr>
      <w:tr w:rsidR="00B75786" w:rsidRPr="007A6AEE" w14:paraId="750E5B04" w14:textId="77777777" w:rsidTr="007A6AEE">
        <w:trPr>
          <w:cantSplit/>
          <w:trHeight w:val="1198"/>
        </w:trPr>
        <w:tc>
          <w:tcPr>
            <w:tcW w:w="2864" w:type="dxa"/>
            <w:vMerge/>
            <w:tcBorders>
              <w:bottom w:val="single" w:sz="4" w:space="0" w:color="auto"/>
            </w:tcBorders>
          </w:tcPr>
          <w:p w14:paraId="26BC3405"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3260" w:type="dxa"/>
            <w:vMerge/>
            <w:tcBorders>
              <w:bottom w:val="single" w:sz="4" w:space="0" w:color="auto"/>
            </w:tcBorders>
          </w:tcPr>
          <w:p w14:paraId="1D24769D"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709" w:type="dxa"/>
            <w:vMerge/>
            <w:tcBorders>
              <w:bottom w:val="single" w:sz="4" w:space="0" w:color="auto"/>
            </w:tcBorders>
          </w:tcPr>
          <w:p w14:paraId="1AE733DD"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851" w:type="dxa"/>
            <w:vMerge/>
            <w:tcBorders>
              <w:bottom w:val="single" w:sz="4" w:space="0" w:color="auto"/>
            </w:tcBorders>
          </w:tcPr>
          <w:p w14:paraId="32BD5C0F"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425" w:type="dxa"/>
            <w:tcBorders>
              <w:bottom w:val="single" w:sz="4" w:space="0" w:color="auto"/>
            </w:tcBorders>
            <w:textDirection w:val="btLr"/>
            <w:vAlign w:val="center"/>
          </w:tcPr>
          <w:p w14:paraId="25817CD3" w14:textId="77777777" w:rsidR="00B75786" w:rsidRPr="007A6AEE" w:rsidRDefault="00B75786" w:rsidP="00E16A6B">
            <w:pPr>
              <w:spacing w:after="0" w:line="240" w:lineRule="auto"/>
              <w:jc w:val="both"/>
              <w:rPr>
                <w:rFonts w:ascii="Times New Roman" w:hAnsi="Times New Roman" w:cs="Times New Roman"/>
                <w:sz w:val="18"/>
                <w:szCs w:val="18"/>
              </w:rPr>
            </w:pPr>
            <w:r w:rsidRPr="007A6AEE">
              <w:rPr>
                <w:rFonts w:ascii="Times New Roman" w:hAnsi="Times New Roman" w:cs="Times New Roman"/>
                <w:sz w:val="18"/>
                <w:szCs w:val="18"/>
              </w:rPr>
              <w:t>Дата</w:t>
            </w:r>
          </w:p>
        </w:tc>
        <w:tc>
          <w:tcPr>
            <w:tcW w:w="425" w:type="dxa"/>
            <w:tcBorders>
              <w:bottom w:val="single" w:sz="4" w:space="0" w:color="auto"/>
              <w:right w:val="single" w:sz="4" w:space="0" w:color="auto"/>
            </w:tcBorders>
            <w:textDirection w:val="btLr"/>
            <w:vAlign w:val="center"/>
          </w:tcPr>
          <w:p w14:paraId="739E682A" w14:textId="77777777" w:rsidR="00B75786" w:rsidRPr="007A6AEE" w:rsidRDefault="00B75786" w:rsidP="00E16A6B">
            <w:pPr>
              <w:spacing w:after="0" w:line="240" w:lineRule="auto"/>
              <w:jc w:val="both"/>
              <w:rPr>
                <w:rFonts w:ascii="Times New Roman" w:hAnsi="Times New Roman" w:cs="Times New Roman"/>
                <w:sz w:val="18"/>
                <w:szCs w:val="18"/>
              </w:rPr>
            </w:pPr>
            <w:r w:rsidRPr="007A6AEE">
              <w:rPr>
                <w:rFonts w:ascii="Times New Roman" w:hAnsi="Times New Roman" w:cs="Times New Roman"/>
                <w:sz w:val="18"/>
                <w:szCs w:val="18"/>
              </w:rPr>
              <w:t>Значение</w:t>
            </w:r>
          </w:p>
        </w:tc>
        <w:tc>
          <w:tcPr>
            <w:tcW w:w="425" w:type="dxa"/>
            <w:tcBorders>
              <w:left w:val="single" w:sz="4" w:space="0" w:color="auto"/>
              <w:bottom w:val="single" w:sz="4" w:space="0" w:color="auto"/>
            </w:tcBorders>
            <w:textDirection w:val="btLr"/>
            <w:vAlign w:val="center"/>
          </w:tcPr>
          <w:p w14:paraId="1F0F1855" w14:textId="77777777" w:rsidR="00B75786" w:rsidRPr="007A6AEE" w:rsidRDefault="00B75786" w:rsidP="00E16A6B">
            <w:pPr>
              <w:spacing w:after="0" w:line="240" w:lineRule="auto"/>
              <w:jc w:val="both"/>
              <w:rPr>
                <w:rFonts w:ascii="Times New Roman" w:hAnsi="Times New Roman" w:cs="Times New Roman"/>
                <w:sz w:val="18"/>
                <w:szCs w:val="18"/>
              </w:rPr>
            </w:pPr>
            <w:r w:rsidRPr="007A6AEE">
              <w:rPr>
                <w:rFonts w:ascii="Times New Roman" w:hAnsi="Times New Roman" w:cs="Times New Roman"/>
                <w:sz w:val="18"/>
                <w:szCs w:val="18"/>
              </w:rPr>
              <w:t>Дата</w:t>
            </w:r>
          </w:p>
        </w:tc>
        <w:tc>
          <w:tcPr>
            <w:tcW w:w="426" w:type="dxa"/>
            <w:tcBorders>
              <w:bottom w:val="single" w:sz="4" w:space="0" w:color="auto"/>
              <w:right w:val="single" w:sz="4" w:space="0" w:color="auto"/>
            </w:tcBorders>
            <w:textDirection w:val="btLr"/>
            <w:vAlign w:val="center"/>
          </w:tcPr>
          <w:p w14:paraId="21253F23" w14:textId="77777777" w:rsidR="00B75786" w:rsidRPr="007A6AEE" w:rsidRDefault="00B75786" w:rsidP="00E16A6B">
            <w:pPr>
              <w:spacing w:after="0" w:line="240" w:lineRule="auto"/>
              <w:jc w:val="both"/>
              <w:rPr>
                <w:rFonts w:ascii="Times New Roman" w:hAnsi="Times New Roman" w:cs="Times New Roman"/>
                <w:sz w:val="18"/>
                <w:szCs w:val="18"/>
              </w:rPr>
            </w:pPr>
            <w:r w:rsidRPr="007A6AEE">
              <w:rPr>
                <w:rFonts w:ascii="Times New Roman" w:hAnsi="Times New Roman" w:cs="Times New Roman"/>
                <w:sz w:val="18"/>
                <w:szCs w:val="18"/>
              </w:rPr>
              <w:t>Значение</w:t>
            </w:r>
          </w:p>
        </w:tc>
        <w:tc>
          <w:tcPr>
            <w:tcW w:w="567" w:type="dxa"/>
            <w:tcBorders>
              <w:left w:val="single" w:sz="4" w:space="0" w:color="auto"/>
              <w:bottom w:val="single" w:sz="4" w:space="0" w:color="auto"/>
            </w:tcBorders>
            <w:textDirection w:val="btLr"/>
            <w:vAlign w:val="center"/>
          </w:tcPr>
          <w:p w14:paraId="2CF3D56B" w14:textId="77777777" w:rsidR="00B75786" w:rsidRPr="007A6AEE" w:rsidRDefault="00B75786" w:rsidP="00E16A6B">
            <w:pPr>
              <w:spacing w:after="0" w:line="240" w:lineRule="auto"/>
              <w:jc w:val="both"/>
              <w:rPr>
                <w:rFonts w:ascii="Times New Roman" w:hAnsi="Times New Roman" w:cs="Times New Roman"/>
                <w:sz w:val="18"/>
                <w:szCs w:val="18"/>
              </w:rPr>
            </w:pPr>
            <w:r w:rsidRPr="007A6AEE">
              <w:rPr>
                <w:rFonts w:ascii="Times New Roman" w:hAnsi="Times New Roman" w:cs="Times New Roman"/>
                <w:sz w:val="18"/>
                <w:szCs w:val="18"/>
              </w:rPr>
              <w:t>Дата</w:t>
            </w:r>
          </w:p>
        </w:tc>
        <w:tc>
          <w:tcPr>
            <w:tcW w:w="708" w:type="dxa"/>
            <w:tcBorders>
              <w:bottom w:val="single" w:sz="4" w:space="0" w:color="auto"/>
            </w:tcBorders>
            <w:textDirection w:val="btLr"/>
            <w:vAlign w:val="center"/>
          </w:tcPr>
          <w:p w14:paraId="214F2A16" w14:textId="77777777" w:rsidR="00B75786" w:rsidRPr="007A6AEE" w:rsidRDefault="00B75786" w:rsidP="00E16A6B">
            <w:pPr>
              <w:spacing w:after="0" w:line="240" w:lineRule="auto"/>
              <w:jc w:val="both"/>
              <w:rPr>
                <w:rFonts w:ascii="Times New Roman" w:hAnsi="Times New Roman" w:cs="Times New Roman"/>
                <w:sz w:val="18"/>
                <w:szCs w:val="18"/>
              </w:rPr>
            </w:pPr>
            <w:r w:rsidRPr="007A6AEE">
              <w:rPr>
                <w:rFonts w:ascii="Times New Roman" w:hAnsi="Times New Roman" w:cs="Times New Roman"/>
                <w:sz w:val="18"/>
                <w:szCs w:val="18"/>
              </w:rPr>
              <w:t>Значение</w:t>
            </w:r>
          </w:p>
        </w:tc>
      </w:tr>
      <w:tr w:rsidR="00B75786" w:rsidRPr="007A6AEE" w14:paraId="41BD0F6F" w14:textId="77777777" w:rsidTr="007A6AEE">
        <w:trPr>
          <w:cantSplit/>
          <w:trHeight w:val="208"/>
        </w:trPr>
        <w:tc>
          <w:tcPr>
            <w:tcW w:w="2864" w:type="dxa"/>
            <w:tcBorders>
              <w:bottom w:val="nil"/>
            </w:tcBorders>
          </w:tcPr>
          <w:p w14:paraId="42C69E2A"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3260" w:type="dxa"/>
            <w:tcBorders>
              <w:bottom w:val="nil"/>
            </w:tcBorders>
          </w:tcPr>
          <w:p w14:paraId="58AE98E2"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709" w:type="dxa"/>
            <w:tcBorders>
              <w:bottom w:val="nil"/>
            </w:tcBorders>
          </w:tcPr>
          <w:p w14:paraId="3D2BF7F5"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851" w:type="dxa"/>
            <w:tcBorders>
              <w:bottom w:val="nil"/>
            </w:tcBorders>
          </w:tcPr>
          <w:p w14:paraId="5AD45462"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425" w:type="dxa"/>
            <w:tcBorders>
              <w:bottom w:val="nil"/>
            </w:tcBorders>
          </w:tcPr>
          <w:p w14:paraId="1EB62066"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425" w:type="dxa"/>
            <w:tcBorders>
              <w:bottom w:val="nil"/>
              <w:right w:val="single" w:sz="4" w:space="0" w:color="auto"/>
            </w:tcBorders>
          </w:tcPr>
          <w:p w14:paraId="4C05B901"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425" w:type="dxa"/>
            <w:tcBorders>
              <w:left w:val="single" w:sz="4" w:space="0" w:color="auto"/>
              <w:bottom w:val="nil"/>
            </w:tcBorders>
          </w:tcPr>
          <w:p w14:paraId="12972DF0"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426" w:type="dxa"/>
            <w:tcBorders>
              <w:bottom w:val="nil"/>
              <w:right w:val="single" w:sz="4" w:space="0" w:color="auto"/>
            </w:tcBorders>
          </w:tcPr>
          <w:p w14:paraId="4CCA0A1B"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567" w:type="dxa"/>
            <w:tcBorders>
              <w:left w:val="single" w:sz="4" w:space="0" w:color="auto"/>
              <w:bottom w:val="nil"/>
            </w:tcBorders>
          </w:tcPr>
          <w:p w14:paraId="7DF2974E"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708" w:type="dxa"/>
            <w:tcBorders>
              <w:bottom w:val="nil"/>
            </w:tcBorders>
          </w:tcPr>
          <w:p w14:paraId="5EA381F2" w14:textId="77777777" w:rsidR="00B75786" w:rsidRPr="007A6AEE" w:rsidRDefault="00B75786" w:rsidP="00E16A6B">
            <w:pPr>
              <w:spacing w:after="0" w:line="240" w:lineRule="auto"/>
              <w:jc w:val="both"/>
              <w:rPr>
                <w:rFonts w:ascii="Times New Roman" w:hAnsi="Times New Roman" w:cs="Times New Roman"/>
                <w:sz w:val="18"/>
                <w:szCs w:val="18"/>
              </w:rPr>
            </w:pPr>
          </w:p>
        </w:tc>
      </w:tr>
      <w:tr w:rsidR="00B75786" w:rsidRPr="007A6AEE" w14:paraId="6341DF51" w14:textId="77777777" w:rsidTr="007A6AEE">
        <w:trPr>
          <w:cantSplit/>
          <w:trHeight w:val="208"/>
        </w:trPr>
        <w:tc>
          <w:tcPr>
            <w:tcW w:w="2864" w:type="dxa"/>
            <w:tcBorders>
              <w:top w:val="nil"/>
              <w:bottom w:val="nil"/>
            </w:tcBorders>
          </w:tcPr>
          <w:p w14:paraId="0D05EC18" w14:textId="77777777" w:rsidR="00B75786" w:rsidRPr="007A6AEE" w:rsidRDefault="00B75786" w:rsidP="00E16A6B">
            <w:pPr>
              <w:spacing w:after="0" w:line="240" w:lineRule="auto"/>
              <w:jc w:val="both"/>
              <w:rPr>
                <w:rFonts w:ascii="Times New Roman" w:hAnsi="Times New Roman" w:cs="Times New Roman"/>
                <w:sz w:val="18"/>
                <w:szCs w:val="18"/>
              </w:rPr>
            </w:pPr>
          </w:p>
          <w:p w14:paraId="373F153C"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3260" w:type="dxa"/>
            <w:tcBorders>
              <w:top w:val="nil"/>
              <w:bottom w:val="nil"/>
            </w:tcBorders>
          </w:tcPr>
          <w:p w14:paraId="0A1E6156"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709" w:type="dxa"/>
            <w:tcBorders>
              <w:top w:val="nil"/>
              <w:bottom w:val="nil"/>
            </w:tcBorders>
          </w:tcPr>
          <w:p w14:paraId="4A88DF1B"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851" w:type="dxa"/>
            <w:tcBorders>
              <w:top w:val="nil"/>
              <w:bottom w:val="nil"/>
            </w:tcBorders>
          </w:tcPr>
          <w:p w14:paraId="7FE3F7DB"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425" w:type="dxa"/>
            <w:tcBorders>
              <w:top w:val="nil"/>
              <w:bottom w:val="nil"/>
            </w:tcBorders>
          </w:tcPr>
          <w:p w14:paraId="67A87FB9"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425" w:type="dxa"/>
            <w:tcBorders>
              <w:top w:val="nil"/>
              <w:bottom w:val="nil"/>
              <w:right w:val="single" w:sz="4" w:space="0" w:color="auto"/>
            </w:tcBorders>
          </w:tcPr>
          <w:p w14:paraId="4638BD17"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425" w:type="dxa"/>
            <w:tcBorders>
              <w:top w:val="nil"/>
              <w:left w:val="single" w:sz="4" w:space="0" w:color="auto"/>
              <w:bottom w:val="nil"/>
            </w:tcBorders>
          </w:tcPr>
          <w:p w14:paraId="09BAEFE1"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426" w:type="dxa"/>
            <w:tcBorders>
              <w:top w:val="nil"/>
              <w:bottom w:val="nil"/>
              <w:right w:val="single" w:sz="4" w:space="0" w:color="auto"/>
            </w:tcBorders>
          </w:tcPr>
          <w:p w14:paraId="63913A04"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567" w:type="dxa"/>
            <w:tcBorders>
              <w:top w:val="nil"/>
              <w:left w:val="single" w:sz="4" w:space="0" w:color="auto"/>
              <w:bottom w:val="nil"/>
            </w:tcBorders>
          </w:tcPr>
          <w:p w14:paraId="556B9CE5"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708" w:type="dxa"/>
            <w:tcBorders>
              <w:top w:val="nil"/>
              <w:bottom w:val="nil"/>
            </w:tcBorders>
          </w:tcPr>
          <w:p w14:paraId="1C6ED72F" w14:textId="77777777" w:rsidR="00B75786" w:rsidRPr="007A6AEE" w:rsidRDefault="00B75786" w:rsidP="00E16A6B">
            <w:pPr>
              <w:spacing w:after="0" w:line="240" w:lineRule="auto"/>
              <w:jc w:val="both"/>
              <w:rPr>
                <w:rFonts w:ascii="Times New Roman" w:hAnsi="Times New Roman" w:cs="Times New Roman"/>
                <w:sz w:val="18"/>
                <w:szCs w:val="18"/>
              </w:rPr>
            </w:pPr>
          </w:p>
        </w:tc>
      </w:tr>
      <w:tr w:rsidR="00B75786" w:rsidRPr="007A6AEE" w14:paraId="2EF46CC2" w14:textId="77777777" w:rsidTr="007A6AEE">
        <w:trPr>
          <w:cantSplit/>
          <w:trHeight w:val="208"/>
        </w:trPr>
        <w:tc>
          <w:tcPr>
            <w:tcW w:w="2864" w:type="dxa"/>
            <w:tcBorders>
              <w:top w:val="nil"/>
              <w:bottom w:val="single" w:sz="4" w:space="0" w:color="auto"/>
            </w:tcBorders>
          </w:tcPr>
          <w:p w14:paraId="71211DEF"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3260" w:type="dxa"/>
            <w:tcBorders>
              <w:top w:val="nil"/>
              <w:bottom w:val="single" w:sz="4" w:space="0" w:color="auto"/>
            </w:tcBorders>
          </w:tcPr>
          <w:p w14:paraId="1E864F2A"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709" w:type="dxa"/>
            <w:tcBorders>
              <w:top w:val="nil"/>
              <w:bottom w:val="single" w:sz="4" w:space="0" w:color="auto"/>
            </w:tcBorders>
          </w:tcPr>
          <w:p w14:paraId="2197C31E"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851" w:type="dxa"/>
            <w:tcBorders>
              <w:top w:val="nil"/>
              <w:bottom w:val="single" w:sz="4" w:space="0" w:color="auto"/>
            </w:tcBorders>
          </w:tcPr>
          <w:p w14:paraId="56252CF7"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425" w:type="dxa"/>
            <w:tcBorders>
              <w:top w:val="nil"/>
              <w:bottom w:val="single" w:sz="4" w:space="0" w:color="auto"/>
            </w:tcBorders>
          </w:tcPr>
          <w:p w14:paraId="6B3ADC1D"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425" w:type="dxa"/>
            <w:tcBorders>
              <w:top w:val="nil"/>
              <w:bottom w:val="single" w:sz="4" w:space="0" w:color="auto"/>
              <w:right w:val="single" w:sz="4" w:space="0" w:color="auto"/>
            </w:tcBorders>
          </w:tcPr>
          <w:p w14:paraId="4C1B4350"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425" w:type="dxa"/>
            <w:tcBorders>
              <w:top w:val="nil"/>
              <w:left w:val="single" w:sz="4" w:space="0" w:color="auto"/>
              <w:bottom w:val="single" w:sz="4" w:space="0" w:color="auto"/>
            </w:tcBorders>
          </w:tcPr>
          <w:p w14:paraId="4CF23ACA"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426" w:type="dxa"/>
            <w:tcBorders>
              <w:top w:val="nil"/>
              <w:bottom w:val="single" w:sz="4" w:space="0" w:color="auto"/>
              <w:right w:val="single" w:sz="4" w:space="0" w:color="auto"/>
            </w:tcBorders>
          </w:tcPr>
          <w:p w14:paraId="03C6325A"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567" w:type="dxa"/>
            <w:tcBorders>
              <w:top w:val="nil"/>
              <w:left w:val="single" w:sz="4" w:space="0" w:color="auto"/>
              <w:bottom w:val="single" w:sz="4" w:space="0" w:color="auto"/>
            </w:tcBorders>
          </w:tcPr>
          <w:p w14:paraId="65864770"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708" w:type="dxa"/>
            <w:tcBorders>
              <w:top w:val="nil"/>
              <w:bottom w:val="single" w:sz="4" w:space="0" w:color="auto"/>
            </w:tcBorders>
          </w:tcPr>
          <w:p w14:paraId="6B6F7BFC" w14:textId="77777777" w:rsidR="00B75786" w:rsidRPr="007A6AEE" w:rsidRDefault="00B75786" w:rsidP="00E16A6B">
            <w:pPr>
              <w:spacing w:after="0" w:line="240" w:lineRule="auto"/>
              <w:jc w:val="both"/>
              <w:rPr>
                <w:rFonts w:ascii="Times New Roman" w:hAnsi="Times New Roman" w:cs="Times New Roman"/>
                <w:sz w:val="18"/>
                <w:szCs w:val="18"/>
              </w:rPr>
            </w:pPr>
          </w:p>
        </w:tc>
      </w:tr>
    </w:tbl>
    <w:p w14:paraId="71FD0BD7" w14:textId="77777777" w:rsidR="00B75786" w:rsidRPr="00E16A6B" w:rsidRDefault="00B75786" w:rsidP="00E16A6B">
      <w:pPr>
        <w:spacing w:after="0" w:line="240" w:lineRule="auto"/>
        <w:jc w:val="both"/>
        <w:rPr>
          <w:rFonts w:ascii="Times New Roman" w:hAnsi="Times New Roman" w:cs="Times New Roman"/>
          <w:bCs/>
          <w:sz w:val="20"/>
          <w:szCs w:val="20"/>
        </w:rPr>
      </w:pPr>
    </w:p>
    <w:p w14:paraId="5BA7F363" w14:textId="2489E61C" w:rsidR="00B75786" w:rsidRPr="007A6AEE" w:rsidRDefault="00B75786" w:rsidP="00E16A6B">
      <w:pPr>
        <w:spacing w:after="0" w:line="240" w:lineRule="auto"/>
        <w:jc w:val="both"/>
        <w:rPr>
          <w:rFonts w:ascii="Times New Roman" w:hAnsi="Times New Roman" w:cs="Times New Roman"/>
          <w:bCs/>
          <w:sz w:val="20"/>
          <w:szCs w:val="20"/>
        </w:rPr>
      </w:pPr>
      <w:r w:rsidRPr="00E16A6B">
        <w:rPr>
          <w:rFonts w:ascii="Times New Roman" w:hAnsi="Times New Roman" w:cs="Times New Roman"/>
          <w:bCs/>
          <w:sz w:val="20"/>
          <w:szCs w:val="20"/>
        </w:rPr>
        <w:t>10.4.</w:t>
      </w:r>
      <w:r w:rsidRPr="00E16A6B">
        <w:rPr>
          <w:rFonts w:ascii="Times New Roman" w:hAnsi="Times New Roman" w:cs="Times New Roman"/>
          <w:sz w:val="20"/>
          <w:szCs w:val="20"/>
        </w:rPr>
        <w:t xml:space="preserve"> Сведения о рекламациях.</w:t>
      </w:r>
      <w:r w:rsidR="007A6AEE">
        <w:rPr>
          <w:rFonts w:ascii="Times New Roman" w:hAnsi="Times New Roman" w:cs="Times New Roman"/>
          <w:bCs/>
          <w:sz w:val="20"/>
          <w:szCs w:val="20"/>
        </w:rPr>
        <w:t xml:space="preserve"> </w:t>
      </w:r>
      <w:r w:rsidRPr="00E16A6B">
        <w:rPr>
          <w:rFonts w:ascii="Times New Roman" w:hAnsi="Times New Roman" w:cs="Times New Roman"/>
          <w:sz w:val="20"/>
          <w:szCs w:val="20"/>
        </w:rPr>
        <w:t>10.4.1. Сведения о рекламациях заносят в таблицу 10.4.</w:t>
      </w:r>
      <w:r w:rsidR="007A6AEE">
        <w:rPr>
          <w:rFonts w:ascii="Times New Roman" w:hAnsi="Times New Roman" w:cs="Times New Roman"/>
          <w:bCs/>
          <w:sz w:val="20"/>
          <w:szCs w:val="20"/>
        </w:rPr>
        <w:t xml:space="preserve"> </w:t>
      </w:r>
      <w:r w:rsidRPr="00E16A6B">
        <w:rPr>
          <w:rFonts w:ascii="Times New Roman" w:hAnsi="Times New Roman" w:cs="Times New Roman"/>
          <w:sz w:val="20"/>
          <w:szCs w:val="20"/>
        </w:rPr>
        <w:t>Т а б л и ц а  10.4.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42"/>
        <w:gridCol w:w="1642"/>
        <w:gridCol w:w="1643"/>
        <w:gridCol w:w="1643"/>
        <w:gridCol w:w="1643"/>
      </w:tblGrid>
      <w:tr w:rsidR="00B75786" w:rsidRPr="007A6AEE" w14:paraId="0DC4A8AD" w14:textId="77777777" w:rsidTr="007A6AEE">
        <w:trPr>
          <w:trHeight w:val="526"/>
          <w:jc w:val="center"/>
        </w:trPr>
        <w:tc>
          <w:tcPr>
            <w:tcW w:w="1642" w:type="dxa"/>
            <w:vAlign w:val="center"/>
          </w:tcPr>
          <w:p w14:paraId="55311406" w14:textId="77777777" w:rsidR="00B75786" w:rsidRPr="007A6AEE" w:rsidRDefault="00B75786" w:rsidP="00E16A6B">
            <w:pPr>
              <w:spacing w:after="0" w:line="240" w:lineRule="auto"/>
              <w:jc w:val="both"/>
              <w:rPr>
                <w:rFonts w:ascii="Times New Roman" w:hAnsi="Times New Roman" w:cs="Times New Roman"/>
                <w:sz w:val="16"/>
                <w:szCs w:val="16"/>
              </w:rPr>
            </w:pPr>
            <w:r w:rsidRPr="007A6AEE">
              <w:rPr>
                <w:rFonts w:ascii="Times New Roman" w:hAnsi="Times New Roman" w:cs="Times New Roman"/>
                <w:sz w:val="16"/>
                <w:szCs w:val="16"/>
              </w:rPr>
              <w:t>Дата</w:t>
            </w:r>
          </w:p>
          <w:p w14:paraId="56DA1C12" w14:textId="77777777" w:rsidR="00B75786" w:rsidRPr="007A6AEE" w:rsidRDefault="00B75786" w:rsidP="00E16A6B">
            <w:pPr>
              <w:spacing w:after="0" w:line="240" w:lineRule="auto"/>
              <w:jc w:val="both"/>
              <w:rPr>
                <w:rFonts w:ascii="Times New Roman" w:hAnsi="Times New Roman" w:cs="Times New Roman"/>
                <w:sz w:val="16"/>
                <w:szCs w:val="16"/>
              </w:rPr>
            </w:pPr>
            <w:r w:rsidRPr="007A6AEE">
              <w:rPr>
                <w:rFonts w:ascii="Times New Roman" w:hAnsi="Times New Roman" w:cs="Times New Roman"/>
                <w:sz w:val="16"/>
                <w:szCs w:val="16"/>
              </w:rPr>
              <w:t>поступления рекламации</w:t>
            </w:r>
          </w:p>
        </w:tc>
        <w:tc>
          <w:tcPr>
            <w:tcW w:w="1642" w:type="dxa"/>
            <w:vAlign w:val="center"/>
          </w:tcPr>
          <w:p w14:paraId="0873BBFA" w14:textId="77777777" w:rsidR="00B75786" w:rsidRPr="007A6AEE" w:rsidRDefault="00B75786" w:rsidP="00E16A6B">
            <w:pPr>
              <w:spacing w:after="0" w:line="240" w:lineRule="auto"/>
              <w:jc w:val="both"/>
              <w:rPr>
                <w:rFonts w:ascii="Times New Roman" w:hAnsi="Times New Roman" w:cs="Times New Roman"/>
                <w:sz w:val="16"/>
                <w:szCs w:val="16"/>
              </w:rPr>
            </w:pPr>
            <w:r w:rsidRPr="007A6AEE">
              <w:rPr>
                <w:rFonts w:ascii="Times New Roman" w:hAnsi="Times New Roman" w:cs="Times New Roman"/>
                <w:sz w:val="16"/>
                <w:szCs w:val="16"/>
              </w:rPr>
              <w:t>Номер и дата составления рекламации, составитель</w:t>
            </w:r>
          </w:p>
        </w:tc>
        <w:tc>
          <w:tcPr>
            <w:tcW w:w="1642" w:type="dxa"/>
            <w:vAlign w:val="center"/>
          </w:tcPr>
          <w:p w14:paraId="5AFF2CB3" w14:textId="77777777" w:rsidR="00B75786" w:rsidRPr="007A6AEE" w:rsidRDefault="00B75786" w:rsidP="00E16A6B">
            <w:pPr>
              <w:spacing w:after="0" w:line="240" w:lineRule="auto"/>
              <w:jc w:val="both"/>
              <w:rPr>
                <w:rFonts w:ascii="Times New Roman" w:hAnsi="Times New Roman" w:cs="Times New Roman"/>
                <w:sz w:val="16"/>
                <w:szCs w:val="16"/>
              </w:rPr>
            </w:pPr>
            <w:r w:rsidRPr="007A6AEE">
              <w:rPr>
                <w:rFonts w:ascii="Times New Roman" w:hAnsi="Times New Roman" w:cs="Times New Roman"/>
                <w:sz w:val="16"/>
                <w:szCs w:val="16"/>
              </w:rPr>
              <w:t>Содержание</w:t>
            </w:r>
          </w:p>
          <w:p w14:paraId="0A62C8CA" w14:textId="77777777" w:rsidR="00B75786" w:rsidRPr="007A6AEE" w:rsidRDefault="00B75786" w:rsidP="00E16A6B">
            <w:pPr>
              <w:spacing w:after="0" w:line="240" w:lineRule="auto"/>
              <w:jc w:val="both"/>
              <w:rPr>
                <w:rFonts w:ascii="Times New Roman" w:hAnsi="Times New Roman" w:cs="Times New Roman"/>
                <w:sz w:val="16"/>
                <w:szCs w:val="16"/>
              </w:rPr>
            </w:pPr>
            <w:r w:rsidRPr="007A6AEE">
              <w:rPr>
                <w:rFonts w:ascii="Times New Roman" w:hAnsi="Times New Roman" w:cs="Times New Roman"/>
                <w:sz w:val="16"/>
                <w:szCs w:val="16"/>
              </w:rPr>
              <w:t>рекламации</w:t>
            </w:r>
          </w:p>
        </w:tc>
        <w:tc>
          <w:tcPr>
            <w:tcW w:w="1643" w:type="dxa"/>
            <w:vAlign w:val="center"/>
          </w:tcPr>
          <w:p w14:paraId="0ABDA73B" w14:textId="77777777" w:rsidR="00B75786" w:rsidRPr="007A6AEE" w:rsidRDefault="00B75786" w:rsidP="00E16A6B">
            <w:pPr>
              <w:spacing w:after="0" w:line="240" w:lineRule="auto"/>
              <w:jc w:val="both"/>
              <w:rPr>
                <w:rFonts w:ascii="Times New Roman" w:hAnsi="Times New Roman" w:cs="Times New Roman"/>
                <w:sz w:val="16"/>
                <w:szCs w:val="16"/>
              </w:rPr>
            </w:pPr>
            <w:r w:rsidRPr="007A6AEE">
              <w:rPr>
                <w:rFonts w:ascii="Times New Roman" w:hAnsi="Times New Roman" w:cs="Times New Roman"/>
                <w:sz w:val="16"/>
                <w:szCs w:val="16"/>
              </w:rPr>
              <w:t>Принята, отклонена</w:t>
            </w:r>
          </w:p>
        </w:tc>
        <w:tc>
          <w:tcPr>
            <w:tcW w:w="1643" w:type="dxa"/>
            <w:vAlign w:val="center"/>
          </w:tcPr>
          <w:p w14:paraId="28C53E9A" w14:textId="77777777" w:rsidR="00B75786" w:rsidRPr="007A6AEE" w:rsidRDefault="00B75786" w:rsidP="00E16A6B">
            <w:pPr>
              <w:spacing w:after="0" w:line="240" w:lineRule="auto"/>
              <w:jc w:val="both"/>
              <w:rPr>
                <w:rFonts w:ascii="Times New Roman" w:hAnsi="Times New Roman" w:cs="Times New Roman"/>
                <w:sz w:val="16"/>
                <w:szCs w:val="16"/>
              </w:rPr>
            </w:pPr>
            <w:r w:rsidRPr="007A6AEE">
              <w:rPr>
                <w:rFonts w:ascii="Times New Roman" w:hAnsi="Times New Roman" w:cs="Times New Roman"/>
                <w:sz w:val="16"/>
                <w:szCs w:val="16"/>
              </w:rPr>
              <w:t>Принятые меры</w:t>
            </w:r>
          </w:p>
        </w:tc>
        <w:tc>
          <w:tcPr>
            <w:tcW w:w="1643" w:type="dxa"/>
            <w:vAlign w:val="center"/>
          </w:tcPr>
          <w:p w14:paraId="31FF6E51" w14:textId="77777777" w:rsidR="00B75786" w:rsidRPr="007A6AEE" w:rsidRDefault="00B75786" w:rsidP="00E16A6B">
            <w:pPr>
              <w:spacing w:after="0" w:line="240" w:lineRule="auto"/>
              <w:jc w:val="both"/>
              <w:rPr>
                <w:rFonts w:ascii="Times New Roman" w:hAnsi="Times New Roman" w:cs="Times New Roman"/>
                <w:sz w:val="16"/>
                <w:szCs w:val="16"/>
              </w:rPr>
            </w:pPr>
            <w:r w:rsidRPr="007A6AEE">
              <w:rPr>
                <w:rFonts w:ascii="Times New Roman" w:hAnsi="Times New Roman" w:cs="Times New Roman"/>
                <w:sz w:val="16"/>
                <w:szCs w:val="16"/>
              </w:rPr>
              <w:t>Причины</w:t>
            </w:r>
          </w:p>
          <w:p w14:paraId="2F37E122" w14:textId="77777777" w:rsidR="00B75786" w:rsidRPr="007A6AEE" w:rsidRDefault="00B75786" w:rsidP="00E16A6B">
            <w:pPr>
              <w:spacing w:after="0" w:line="240" w:lineRule="auto"/>
              <w:jc w:val="both"/>
              <w:rPr>
                <w:rFonts w:ascii="Times New Roman" w:hAnsi="Times New Roman" w:cs="Times New Roman"/>
                <w:sz w:val="16"/>
                <w:szCs w:val="16"/>
              </w:rPr>
            </w:pPr>
            <w:r w:rsidRPr="007A6AEE">
              <w:rPr>
                <w:rFonts w:ascii="Times New Roman" w:hAnsi="Times New Roman" w:cs="Times New Roman"/>
                <w:sz w:val="16"/>
                <w:szCs w:val="16"/>
              </w:rPr>
              <w:t>отклонения</w:t>
            </w:r>
          </w:p>
        </w:tc>
      </w:tr>
      <w:tr w:rsidR="00B75786" w:rsidRPr="007A6AEE" w14:paraId="30E24E06" w14:textId="77777777" w:rsidTr="007A6AEE">
        <w:trPr>
          <w:jc w:val="center"/>
        </w:trPr>
        <w:tc>
          <w:tcPr>
            <w:tcW w:w="1642" w:type="dxa"/>
          </w:tcPr>
          <w:p w14:paraId="4C87A7B9" w14:textId="77777777" w:rsidR="00B75786" w:rsidRPr="007A6AEE" w:rsidRDefault="00B75786" w:rsidP="00E16A6B">
            <w:pPr>
              <w:spacing w:after="0" w:line="240" w:lineRule="auto"/>
              <w:jc w:val="both"/>
              <w:rPr>
                <w:rFonts w:ascii="Times New Roman" w:hAnsi="Times New Roman" w:cs="Times New Roman"/>
                <w:bCs/>
                <w:sz w:val="16"/>
                <w:szCs w:val="16"/>
              </w:rPr>
            </w:pPr>
          </w:p>
          <w:p w14:paraId="0B3A4ADD" w14:textId="77777777" w:rsidR="00B75786" w:rsidRPr="007A6AEE" w:rsidRDefault="00B75786" w:rsidP="00E16A6B">
            <w:pPr>
              <w:spacing w:after="0" w:line="240" w:lineRule="auto"/>
              <w:jc w:val="both"/>
              <w:rPr>
                <w:rFonts w:ascii="Times New Roman" w:hAnsi="Times New Roman" w:cs="Times New Roman"/>
                <w:bCs/>
                <w:sz w:val="16"/>
                <w:szCs w:val="16"/>
              </w:rPr>
            </w:pPr>
          </w:p>
          <w:p w14:paraId="5656ADEA" w14:textId="77777777" w:rsidR="00B75786" w:rsidRPr="007A6AEE" w:rsidRDefault="00B75786" w:rsidP="00E16A6B">
            <w:pPr>
              <w:spacing w:after="0" w:line="240" w:lineRule="auto"/>
              <w:jc w:val="both"/>
              <w:rPr>
                <w:rFonts w:ascii="Times New Roman" w:hAnsi="Times New Roman" w:cs="Times New Roman"/>
                <w:bCs/>
                <w:sz w:val="16"/>
                <w:szCs w:val="16"/>
              </w:rPr>
            </w:pPr>
          </w:p>
        </w:tc>
        <w:tc>
          <w:tcPr>
            <w:tcW w:w="1642" w:type="dxa"/>
          </w:tcPr>
          <w:p w14:paraId="565ADB99" w14:textId="77777777" w:rsidR="00B75786" w:rsidRPr="007A6AEE" w:rsidRDefault="00B75786" w:rsidP="00E16A6B">
            <w:pPr>
              <w:spacing w:after="0" w:line="240" w:lineRule="auto"/>
              <w:jc w:val="both"/>
              <w:rPr>
                <w:rFonts w:ascii="Times New Roman" w:hAnsi="Times New Roman" w:cs="Times New Roman"/>
                <w:bCs/>
                <w:sz w:val="16"/>
                <w:szCs w:val="16"/>
              </w:rPr>
            </w:pPr>
          </w:p>
        </w:tc>
        <w:tc>
          <w:tcPr>
            <w:tcW w:w="1642" w:type="dxa"/>
          </w:tcPr>
          <w:p w14:paraId="76A76481" w14:textId="77777777" w:rsidR="00B75786" w:rsidRPr="007A6AEE" w:rsidRDefault="00B75786" w:rsidP="00E16A6B">
            <w:pPr>
              <w:spacing w:after="0" w:line="240" w:lineRule="auto"/>
              <w:jc w:val="both"/>
              <w:rPr>
                <w:rFonts w:ascii="Times New Roman" w:hAnsi="Times New Roman" w:cs="Times New Roman"/>
                <w:bCs/>
                <w:sz w:val="16"/>
                <w:szCs w:val="16"/>
              </w:rPr>
            </w:pPr>
          </w:p>
        </w:tc>
        <w:tc>
          <w:tcPr>
            <w:tcW w:w="1643" w:type="dxa"/>
          </w:tcPr>
          <w:p w14:paraId="0EC7A699" w14:textId="77777777" w:rsidR="00B75786" w:rsidRPr="007A6AEE" w:rsidRDefault="00B75786" w:rsidP="00E16A6B">
            <w:pPr>
              <w:spacing w:after="0" w:line="240" w:lineRule="auto"/>
              <w:jc w:val="both"/>
              <w:rPr>
                <w:rFonts w:ascii="Times New Roman" w:hAnsi="Times New Roman" w:cs="Times New Roman"/>
                <w:bCs/>
                <w:sz w:val="16"/>
                <w:szCs w:val="16"/>
              </w:rPr>
            </w:pPr>
          </w:p>
        </w:tc>
        <w:tc>
          <w:tcPr>
            <w:tcW w:w="1643" w:type="dxa"/>
          </w:tcPr>
          <w:p w14:paraId="1C4EE745" w14:textId="77777777" w:rsidR="00B75786" w:rsidRPr="007A6AEE" w:rsidRDefault="00B75786" w:rsidP="00E16A6B">
            <w:pPr>
              <w:spacing w:after="0" w:line="240" w:lineRule="auto"/>
              <w:jc w:val="both"/>
              <w:rPr>
                <w:rFonts w:ascii="Times New Roman" w:hAnsi="Times New Roman" w:cs="Times New Roman"/>
                <w:bCs/>
                <w:sz w:val="16"/>
                <w:szCs w:val="16"/>
              </w:rPr>
            </w:pPr>
          </w:p>
        </w:tc>
        <w:tc>
          <w:tcPr>
            <w:tcW w:w="1643" w:type="dxa"/>
          </w:tcPr>
          <w:p w14:paraId="1A0AF193" w14:textId="77777777" w:rsidR="00B75786" w:rsidRPr="007A6AEE" w:rsidRDefault="00B75786" w:rsidP="00E16A6B">
            <w:pPr>
              <w:spacing w:after="0" w:line="240" w:lineRule="auto"/>
              <w:jc w:val="both"/>
              <w:rPr>
                <w:rFonts w:ascii="Times New Roman" w:hAnsi="Times New Roman" w:cs="Times New Roman"/>
                <w:bCs/>
                <w:sz w:val="16"/>
                <w:szCs w:val="16"/>
              </w:rPr>
            </w:pPr>
          </w:p>
        </w:tc>
      </w:tr>
    </w:tbl>
    <w:p w14:paraId="74D809CD" w14:textId="77777777" w:rsidR="00B75786" w:rsidRPr="00E16A6B" w:rsidRDefault="00B75786" w:rsidP="00E16A6B">
      <w:pPr>
        <w:spacing w:after="0" w:line="240" w:lineRule="auto"/>
        <w:jc w:val="both"/>
        <w:rPr>
          <w:rFonts w:ascii="Times New Roman" w:hAnsi="Times New Roman" w:cs="Times New Roman"/>
          <w:sz w:val="20"/>
          <w:szCs w:val="20"/>
        </w:rPr>
      </w:pPr>
    </w:p>
    <w:p w14:paraId="602F79D4" w14:textId="7708C096"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11. Хранение</w:t>
      </w:r>
      <w:r w:rsidR="007A6AEE">
        <w:rPr>
          <w:rFonts w:ascii="Times New Roman" w:hAnsi="Times New Roman" w:cs="Times New Roman"/>
          <w:sz w:val="20"/>
          <w:szCs w:val="20"/>
        </w:rPr>
        <w:t xml:space="preserve"> </w:t>
      </w:r>
      <w:r w:rsidRPr="00E16A6B">
        <w:rPr>
          <w:rFonts w:ascii="Times New Roman" w:hAnsi="Times New Roman" w:cs="Times New Roman"/>
          <w:sz w:val="20"/>
          <w:szCs w:val="20"/>
        </w:rPr>
        <w:t>11.1. Сведения о хранении ТСО в соответствии с таблицей 11.1.</w:t>
      </w:r>
      <w:r w:rsidR="007A6AEE">
        <w:rPr>
          <w:rFonts w:ascii="Times New Roman" w:hAnsi="Times New Roman" w:cs="Times New Roman"/>
          <w:sz w:val="20"/>
          <w:szCs w:val="20"/>
        </w:rPr>
        <w:t xml:space="preserve"> </w:t>
      </w:r>
      <w:r w:rsidRPr="00E16A6B">
        <w:rPr>
          <w:rFonts w:ascii="Times New Roman" w:hAnsi="Times New Roman" w:cs="Times New Roman"/>
          <w:sz w:val="20"/>
          <w:szCs w:val="20"/>
        </w:rPr>
        <w:t>Т а б л и ц а  11.1.</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121"/>
        <w:gridCol w:w="1843"/>
        <w:gridCol w:w="1984"/>
        <w:gridCol w:w="1565"/>
      </w:tblGrid>
      <w:tr w:rsidR="00B75786" w:rsidRPr="007A6AEE" w14:paraId="7C283258" w14:textId="77777777" w:rsidTr="007A6AEE">
        <w:trPr>
          <w:trHeight w:val="242"/>
          <w:jc w:val="center"/>
        </w:trPr>
        <w:tc>
          <w:tcPr>
            <w:tcW w:w="4106" w:type="dxa"/>
            <w:gridSpan w:val="2"/>
            <w:vAlign w:val="center"/>
          </w:tcPr>
          <w:p w14:paraId="186190B6" w14:textId="77777777" w:rsidR="00B75786" w:rsidRPr="007A6AEE" w:rsidRDefault="00B75786" w:rsidP="00E16A6B">
            <w:pPr>
              <w:spacing w:after="0" w:line="240" w:lineRule="auto"/>
              <w:jc w:val="both"/>
              <w:rPr>
                <w:rFonts w:ascii="Times New Roman" w:hAnsi="Times New Roman" w:cs="Times New Roman"/>
                <w:sz w:val="18"/>
                <w:szCs w:val="18"/>
              </w:rPr>
            </w:pPr>
            <w:r w:rsidRPr="007A6AEE">
              <w:rPr>
                <w:rFonts w:ascii="Times New Roman" w:hAnsi="Times New Roman" w:cs="Times New Roman"/>
                <w:sz w:val="18"/>
                <w:szCs w:val="18"/>
              </w:rPr>
              <w:t>Дата</w:t>
            </w:r>
          </w:p>
        </w:tc>
        <w:tc>
          <w:tcPr>
            <w:tcW w:w="1843" w:type="dxa"/>
            <w:vMerge w:val="restart"/>
            <w:vAlign w:val="center"/>
          </w:tcPr>
          <w:p w14:paraId="0471F36B" w14:textId="395F93AB" w:rsidR="00B75786" w:rsidRPr="007A6AEE" w:rsidRDefault="00B75786" w:rsidP="00E16A6B">
            <w:pPr>
              <w:spacing w:after="0" w:line="240" w:lineRule="auto"/>
              <w:jc w:val="both"/>
              <w:rPr>
                <w:rFonts w:ascii="Times New Roman" w:hAnsi="Times New Roman" w:cs="Times New Roman"/>
                <w:sz w:val="18"/>
                <w:szCs w:val="18"/>
              </w:rPr>
            </w:pPr>
            <w:r w:rsidRPr="007A6AEE">
              <w:rPr>
                <w:rFonts w:ascii="Times New Roman" w:hAnsi="Times New Roman" w:cs="Times New Roman"/>
                <w:sz w:val="18"/>
                <w:szCs w:val="18"/>
              </w:rPr>
              <w:t>Условия</w:t>
            </w:r>
            <w:r w:rsidR="007A6AEE">
              <w:rPr>
                <w:rFonts w:ascii="Times New Roman" w:hAnsi="Times New Roman" w:cs="Times New Roman"/>
                <w:sz w:val="18"/>
                <w:szCs w:val="18"/>
              </w:rPr>
              <w:t xml:space="preserve"> </w:t>
            </w:r>
            <w:r w:rsidRPr="007A6AEE">
              <w:rPr>
                <w:rFonts w:ascii="Times New Roman" w:hAnsi="Times New Roman" w:cs="Times New Roman"/>
                <w:sz w:val="18"/>
                <w:szCs w:val="18"/>
              </w:rPr>
              <w:t>хранения</w:t>
            </w:r>
          </w:p>
        </w:tc>
        <w:tc>
          <w:tcPr>
            <w:tcW w:w="1984" w:type="dxa"/>
            <w:vMerge w:val="restart"/>
            <w:vAlign w:val="center"/>
          </w:tcPr>
          <w:p w14:paraId="24FAABDE" w14:textId="665E1511" w:rsidR="00B75786" w:rsidRPr="007A6AEE" w:rsidRDefault="00B75786" w:rsidP="00E16A6B">
            <w:pPr>
              <w:spacing w:after="0" w:line="240" w:lineRule="auto"/>
              <w:jc w:val="both"/>
              <w:rPr>
                <w:rFonts w:ascii="Times New Roman" w:hAnsi="Times New Roman" w:cs="Times New Roman"/>
                <w:sz w:val="18"/>
                <w:szCs w:val="18"/>
              </w:rPr>
            </w:pPr>
            <w:r w:rsidRPr="007A6AEE">
              <w:rPr>
                <w:rFonts w:ascii="Times New Roman" w:hAnsi="Times New Roman" w:cs="Times New Roman"/>
                <w:sz w:val="18"/>
                <w:szCs w:val="18"/>
              </w:rPr>
              <w:t xml:space="preserve">Вид </w:t>
            </w:r>
            <w:r w:rsidR="007A6AEE">
              <w:rPr>
                <w:rFonts w:ascii="Times New Roman" w:hAnsi="Times New Roman" w:cs="Times New Roman"/>
                <w:sz w:val="18"/>
                <w:szCs w:val="18"/>
              </w:rPr>
              <w:t xml:space="preserve"> </w:t>
            </w:r>
            <w:r w:rsidRPr="007A6AEE">
              <w:rPr>
                <w:rFonts w:ascii="Times New Roman" w:hAnsi="Times New Roman" w:cs="Times New Roman"/>
                <w:sz w:val="18"/>
                <w:szCs w:val="18"/>
              </w:rPr>
              <w:t>хранения</w:t>
            </w:r>
          </w:p>
        </w:tc>
        <w:tc>
          <w:tcPr>
            <w:tcW w:w="1565" w:type="dxa"/>
            <w:vMerge w:val="restart"/>
            <w:vAlign w:val="center"/>
          </w:tcPr>
          <w:p w14:paraId="3FA01A92" w14:textId="77777777" w:rsidR="00B75786" w:rsidRPr="007A6AEE" w:rsidRDefault="00B75786" w:rsidP="00E16A6B">
            <w:pPr>
              <w:spacing w:after="0" w:line="240" w:lineRule="auto"/>
              <w:jc w:val="both"/>
              <w:rPr>
                <w:rFonts w:ascii="Times New Roman" w:hAnsi="Times New Roman" w:cs="Times New Roman"/>
                <w:sz w:val="18"/>
                <w:szCs w:val="18"/>
              </w:rPr>
            </w:pPr>
            <w:r w:rsidRPr="007A6AEE">
              <w:rPr>
                <w:rFonts w:ascii="Times New Roman" w:hAnsi="Times New Roman" w:cs="Times New Roman"/>
                <w:sz w:val="18"/>
                <w:szCs w:val="18"/>
              </w:rPr>
              <w:t>Примечание</w:t>
            </w:r>
          </w:p>
        </w:tc>
      </w:tr>
      <w:tr w:rsidR="00B75786" w:rsidRPr="007A6AEE" w14:paraId="2FF81D53" w14:textId="77777777" w:rsidTr="007A6AEE">
        <w:trPr>
          <w:trHeight w:val="242"/>
          <w:jc w:val="center"/>
        </w:trPr>
        <w:tc>
          <w:tcPr>
            <w:tcW w:w="1985" w:type="dxa"/>
            <w:tcBorders>
              <w:bottom w:val="single" w:sz="4" w:space="0" w:color="auto"/>
            </w:tcBorders>
            <w:vAlign w:val="center"/>
          </w:tcPr>
          <w:p w14:paraId="4D7518A0" w14:textId="669E3340" w:rsidR="00B75786" w:rsidRPr="007A6AEE" w:rsidRDefault="00B75786" w:rsidP="00E16A6B">
            <w:pPr>
              <w:spacing w:after="0" w:line="240" w:lineRule="auto"/>
              <w:jc w:val="both"/>
              <w:rPr>
                <w:rFonts w:ascii="Times New Roman" w:hAnsi="Times New Roman" w:cs="Times New Roman"/>
                <w:sz w:val="18"/>
                <w:szCs w:val="18"/>
              </w:rPr>
            </w:pPr>
            <w:r w:rsidRPr="007A6AEE">
              <w:rPr>
                <w:rFonts w:ascii="Times New Roman" w:hAnsi="Times New Roman" w:cs="Times New Roman"/>
                <w:sz w:val="18"/>
                <w:szCs w:val="18"/>
              </w:rPr>
              <w:t xml:space="preserve">Приёмки </w:t>
            </w:r>
            <w:r w:rsidR="007A6AEE">
              <w:rPr>
                <w:rFonts w:ascii="Times New Roman" w:hAnsi="Times New Roman" w:cs="Times New Roman"/>
                <w:sz w:val="18"/>
                <w:szCs w:val="18"/>
              </w:rPr>
              <w:t xml:space="preserve"> </w:t>
            </w:r>
            <w:r w:rsidRPr="007A6AEE">
              <w:rPr>
                <w:rFonts w:ascii="Times New Roman" w:hAnsi="Times New Roman" w:cs="Times New Roman"/>
                <w:sz w:val="18"/>
                <w:szCs w:val="18"/>
              </w:rPr>
              <w:t>на хранение</w:t>
            </w:r>
          </w:p>
        </w:tc>
        <w:tc>
          <w:tcPr>
            <w:tcW w:w="2121" w:type="dxa"/>
            <w:tcBorders>
              <w:bottom w:val="single" w:sz="4" w:space="0" w:color="auto"/>
            </w:tcBorders>
            <w:vAlign w:val="center"/>
          </w:tcPr>
          <w:p w14:paraId="1DF34D38" w14:textId="0EB5EEFB" w:rsidR="00B75786" w:rsidRPr="007A6AEE" w:rsidRDefault="00B75786" w:rsidP="00E16A6B">
            <w:pPr>
              <w:spacing w:after="0" w:line="240" w:lineRule="auto"/>
              <w:jc w:val="both"/>
              <w:rPr>
                <w:rFonts w:ascii="Times New Roman" w:hAnsi="Times New Roman" w:cs="Times New Roman"/>
                <w:sz w:val="18"/>
                <w:szCs w:val="18"/>
              </w:rPr>
            </w:pPr>
            <w:r w:rsidRPr="007A6AEE">
              <w:rPr>
                <w:rFonts w:ascii="Times New Roman" w:hAnsi="Times New Roman" w:cs="Times New Roman"/>
                <w:sz w:val="18"/>
                <w:szCs w:val="18"/>
              </w:rPr>
              <w:t>Снятия с хранения</w:t>
            </w:r>
          </w:p>
        </w:tc>
        <w:tc>
          <w:tcPr>
            <w:tcW w:w="1843" w:type="dxa"/>
            <w:vMerge/>
            <w:tcBorders>
              <w:bottom w:val="single" w:sz="4" w:space="0" w:color="auto"/>
            </w:tcBorders>
            <w:vAlign w:val="center"/>
          </w:tcPr>
          <w:p w14:paraId="19E621AE"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1984" w:type="dxa"/>
            <w:vMerge/>
            <w:tcBorders>
              <w:bottom w:val="single" w:sz="4" w:space="0" w:color="auto"/>
            </w:tcBorders>
            <w:vAlign w:val="center"/>
          </w:tcPr>
          <w:p w14:paraId="2CA6DCDD"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1565" w:type="dxa"/>
            <w:vMerge/>
            <w:tcBorders>
              <w:bottom w:val="single" w:sz="4" w:space="0" w:color="auto"/>
            </w:tcBorders>
            <w:vAlign w:val="center"/>
          </w:tcPr>
          <w:p w14:paraId="1873DD29" w14:textId="77777777" w:rsidR="00B75786" w:rsidRPr="007A6AEE" w:rsidRDefault="00B75786" w:rsidP="00E16A6B">
            <w:pPr>
              <w:spacing w:after="0" w:line="240" w:lineRule="auto"/>
              <w:jc w:val="both"/>
              <w:rPr>
                <w:rFonts w:ascii="Times New Roman" w:hAnsi="Times New Roman" w:cs="Times New Roman"/>
                <w:sz w:val="18"/>
                <w:szCs w:val="18"/>
              </w:rPr>
            </w:pPr>
          </w:p>
        </w:tc>
      </w:tr>
      <w:tr w:rsidR="00B75786" w:rsidRPr="007A6AEE" w14:paraId="6CAE7016" w14:textId="77777777" w:rsidTr="007A6AEE">
        <w:trPr>
          <w:trHeight w:val="104"/>
          <w:jc w:val="center"/>
        </w:trPr>
        <w:tc>
          <w:tcPr>
            <w:tcW w:w="1985" w:type="dxa"/>
            <w:vAlign w:val="center"/>
          </w:tcPr>
          <w:p w14:paraId="5C89D22A"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2121" w:type="dxa"/>
            <w:vAlign w:val="center"/>
          </w:tcPr>
          <w:p w14:paraId="2E508D5F"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1843" w:type="dxa"/>
            <w:vAlign w:val="center"/>
          </w:tcPr>
          <w:p w14:paraId="634C2F81"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1984" w:type="dxa"/>
            <w:vAlign w:val="center"/>
          </w:tcPr>
          <w:p w14:paraId="06948103" w14:textId="77777777" w:rsidR="00B75786" w:rsidRPr="007A6AEE" w:rsidRDefault="00B75786" w:rsidP="00E16A6B">
            <w:pPr>
              <w:spacing w:after="0" w:line="240" w:lineRule="auto"/>
              <w:jc w:val="both"/>
              <w:rPr>
                <w:rFonts w:ascii="Times New Roman" w:hAnsi="Times New Roman" w:cs="Times New Roman"/>
                <w:sz w:val="18"/>
                <w:szCs w:val="18"/>
              </w:rPr>
            </w:pPr>
          </w:p>
          <w:p w14:paraId="0A25F230" w14:textId="77777777" w:rsidR="00B75786" w:rsidRPr="007A6AEE" w:rsidRDefault="00B75786" w:rsidP="00E16A6B">
            <w:pPr>
              <w:spacing w:after="0" w:line="240" w:lineRule="auto"/>
              <w:jc w:val="both"/>
              <w:rPr>
                <w:rFonts w:ascii="Times New Roman" w:hAnsi="Times New Roman" w:cs="Times New Roman"/>
                <w:sz w:val="18"/>
                <w:szCs w:val="18"/>
              </w:rPr>
            </w:pPr>
          </w:p>
        </w:tc>
        <w:tc>
          <w:tcPr>
            <w:tcW w:w="1565" w:type="dxa"/>
            <w:vAlign w:val="center"/>
          </w:tcPr>
          <w:p w14:paraId="6CC8C159" w14:textId="77777777" w:rsidR="00B75786" w:rsidRPr="007A6AEE" w:rsidRDefault="00B75786" w:rsidP="00E16A6B">
            <w:pPr>
              <w:spacing w:after="0" w:line="240" w:lineRule="auto"/>
              <w:jc w:val="both"/>
              <w:rPr>
                <w:rFonts w:ascii="Times New Roman" w:hAnsi="Times New Roman" w:cs="Times New Roman"/>
                <w:sz w:val="18"/>
                <w:szCs w:val="18"/>
              </w:rPr>
            </w:pPr>
          </w:p>
        </w:tc>
      </w:tr>
    </w:tbl>
    <w:p w14:paraId="05AC416B" w14:textId="639BB8A9" w:rsidR="00B75786" w:rsidRPr="00E16A6B" w:rsidRDefault="00B75786" w:rsidP="00E16A6B">
      <w:pPr>
        <w:spacing w:after="0" w:line="240" w:lineRule="auto"/>
        <w:jc w:val="both"/>
        <w:rPr>
          <w:rFonts w:ascii="Times New Roman" w:hAnsi="Times New Roman" w:cs="Times New Roman"/>
          <w:bCs/>
          <w:sz w:val="20"/>
          <w:szCs w:val="20"/>
        </w:rPr>
      </w:pPr>
    </w:p>
    <w:p w14:paraId="6D8183FF" w14:textId="0EAED8F1"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12. Ремонт</w:t>
      </w:r>
      <w:r w:rsidR="007A6AEE">
        <w:rPr>
          <w:rFonts w:ascii="Times New Roman" w:hAnsi="Times New Roman" w:cs="Times New Roman"/>
          <w:sz w:val="20"/>
          <w:szCs w:val="20"/>
        </w:rPr>
        <w:t xml:space="preserve"> </w:t>
      </w:r>
      <w:r w:rsidRPr="00E16A6B">
        <w:rPr>
          <w:rFonts w:ascii="Times New Roman" w:hAnsi="Times New Roman" w:cs="Times New Roman"/>
          <w:sz w:val="20"/>
          <w:szCs w:val="20"/>
        </w:rPr>
        <w:t>12.1. Краткие записи о произведенном ремонте</w:t>
      </w:r>
    </w:p>
    <w:p w14:paraId="1CB1B69D" w14:textId="77777777" w:rsidR="00B75786" w:rsidRPr="00E16A6B" w:rsidRDefault="00B75786" w:rsidP="00E16A6B">
      <w:pPr>
        <w:keepNext/>
        <w:keepLines/>
        <w:spacing w:after="0" w:line="240" w:lineRule="auto"/>
        <w:jc w:val="both"/>
        <w:outlineLvl w:val="1"/>
        <w:rPr>
          <w:rFonts w:ascii="Times New Roman" w:hAnsi="Times New Roman" w:cs="Times New Roman"/>
          <w:sz w:val="20"/>
          <w:szCs w:val="20"/>
        </w:rPr>
      </w:pPr>
      <w:r w:rsidRPr="00E16A6B">
        <w:rPr>
          <w:rFonts w:ascii="Times New Roman" w:hAnsi="Times New Roman" w:cs="Times New Roman"/>
          <w:sz w:val="20"/>
          <w:szCs w:val="20"/>
        </w:rPr>
        <w:t>_________________________  __________________ № _____________________</w:t>
      </w:r>
    </w:p>
    <w:p w14:paraId="68B76AF1" w14:textId="6D47FFC5"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 xml:space="preserve">(Наименование технического       (Обозначение)                          (Заводской номер)                                                                              средства оповещения)                                    </w:t>
      </w:r>
    </w:p>
    <w:p w14:paraId="5F8E8B72"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_______________________________</w:t>
      </w:r>
    </w:p>
    <w:p w14:paraId="6236600A" w14:textId="64C55649"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 xml:space="preserve">                     (Предприятие; дата)</w:t>
      </w:r>
    </w:p>
    <w:p w14:paraId="5B0F3B92"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Наработка с начала эксплуатации</w:t>
      </w:r>
    </w:p>
    <w:p w14:paraId="726D2501"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______________________________________________________________________</w:t>
      </w:r>
    </w:p>
    <w:p w14:paraId="6973A8B7" w14:textId="018C2C54"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 xml:space="preserve">                                         (Параметр, характеризующий ресурс или срок службы)</w:t>
      </w:r>
    </w:p>
    <w:p w14:paraId="151C57B0"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Наработка после последнего ремонта</w:t>
      </w:r>
    </w:p>
    <w:p w14:paraId="7B5CC14B"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______________________________________________________________________</w:t>
      </w:r>
    </w:p>
    <w:p w14:paraId="5EC3FCB2" w14:textId="798D4504"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 xml:space="preserve">                              (Параметр, характеризующий ресурс или срок службы)     </w:t>
      </w:r>
    </w:p>
    <w:p w14:paraId="764C2E01" w14:textId="3B9D94A1"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Причина поступления в ремонт _____________________________________</w:t>
      </w:r>
    </w:p>
    <w:p w14:paraId="50570642" w14:textId="275BB25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______________________________________________________________________</w:t>
      </w:r>
    </w:p>
    <w:p w14:paraId="3597F089"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Сведения о произведенном ремонте ______________________________________________________________________</w:t>
      </w:r>
    </w:p>
    <w:p w14:paraId="3C791015" w14:textId="03D582E2"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 xml:space="preserve">              (Вид ремонта и краткие</w:t>
      </w:r>
    </w:p>
    <w:p w14:paraId="0B6ADB76"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______________________________________________________________________</w:t>
      </w:r>
    </w:p>
    <w:p w14:paraId="36673899" w14:textId="310AD252"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 xml:space="preserve">                                                            сведения о ремонте)</w:t>
      </w:r>
    </w:p>
    <w:p w14:paraId="30F32963"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12.2. Данные приёмо-сдаточных испытаний</w:t>
      </w:r>
    </w:p>
    <w:p w14:paraId="7B8792B4"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____________________________________________________________________</w:t>
      </w:r>
    </w:p>
    <w:p w14:paraId="1B13F822"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 xml:space="preserve">(Указания о соответствии технических характеристик, полученных при испытаниях </w:t>
      </w:r>
    </w:p>
    <w:p w14:paraId="6822E3D3"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____________________________________________________________________</w:t>
      </w:r>
    </w:p>
    <w:p w14:paraId="1D8B0DB1"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ТСО после ремонта, требованиям ремонтной документации)</w:t>
      </w:r>
    </w:p>
    <w:p w14:paraId="58954EBD" w14:textId="073372CD"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____________________________________________________________________</w:t>
      </w:r>
    </w:p>
    <w:p w14:paraId="13109046" w14:textId="5BC7E23C"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12.3. Свидетельство о приёмке и гарантии</w:t>
      </w:r>
    </w:p>
    <w:p w14:paraId="7D7B8818" w14:textId="77777777" w:rsidR="00B75786" w:rsidRPr="00E16A6B" w:rsidRDefault="00B75786" w:rsidP="00E16A6B">
      <w:pPr>
        <w:keepNext/>
        <w:keepLines/>
        <w:spacing w:after="0" w:line="240" w:lineRule="auto"/>
        <w:jc w:val="both"/>
        <w:outlineLvl w:val="1"/>
        <w:rPr>
          <w:rFonts w:ascii="Times New Roman" w:hAnsi="Times New Roman" w:cs="Times New Roman"/>
          <w:sz w:val="20"/>
          <w:szCs w:val="20"/>
        </w:rPr>
      </w:pPr>
      <w:r w:rsidRPr="00E16A6B">
        <w:rPr>
          <w:rFonts w:ascii="Times New Roman" w:hAnsi="Times New Roman" w:cs="Times New Roman"/>
          <w:sz w:val="20"/>
          <w:szCs w:val="20"/>
        </w:rPr>
        <w:t>_________________________  __________________ № _____________________</w:t>
      </w:r>
    </w:p>
    <w:p w14:paraId="1977C0B0" w14:textId="1E3F07BE"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 xml:space="preserve">          (Наименование ТСО)                       (Обозначение)                         (Заводской номер)</w:t>
      </w:r>
    </w:p>
    <w:p w14:paraId="2227D357"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______________    ___________________________  согласно ________________</w:t>
      </w:r>
    </w:p>
    <w:p w14:paraId="6CE37B4E"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 xml:space="preserve">       (Вид ремонта)               (Наименование предприятия,                              (Вид документа)</w:t>
      </w:r>
    </w:p>
    <w:p w14:paraId="6DFE6335"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 xml:space="preserve">                                                  условное обозначение)</w:t>
      </w:r>
    </w:p>
    <w:p w14:paraId="5330DC78"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Принят(а) в соответствии с обязательными требованиями государственных (национальных) стандартов и действующей технической документацией и признан(а) годным(ой) для эксплуатации.</w:t>
      </w:r>
    </w:p>
    <w:p w14:paraId="1486B6F2"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Ресурс до очередного ремонта _____________________________________</w:t>
      </w:r>
    </w:p>
    <w:p w14:paraId="0F25231B"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 xml:space="preserve">                                                                                  (параметр, определяющий</w:t>
      </w:r>
    </w:p>
    <w:p w14:paraId="1EC07756"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 xml:space="preserve">____________________________________ в течение срока службы ______ лет </w:t>
      </w:r>
    </w:p>
    <w:p w14:paraId="58AEDE61"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 xml:space="preserve"> ресурс) </w:t>
      </w:r>
    </w:p>
    <w:p w14:paraId="47961BA9"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(года), в том числе срок хранения _______________________________________</w:t>
      </w:r>
    </w:p>
    <w:p w14:paraId="64AFF5DD"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 xml:space="preserve">                                                                                   (условия хранения лет (года)</w:t>
      </w:r>
    </w:p>
    <w:p w14:paraId="4D780676"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Исполнитель ремонта гарантирует соответствие технического средства оповещения требованиям действующей технической документации при соблюдении потребителем требований действующей эксплуатационной документации.</w:t>
      </w:r>
    </w:p>
    <w:p w14:paraId="109CBB48" w14:textId="77777777" w:rsidR="00B75786" w:rsidRPr="00E16A6B" w:rsidRDefault="00B75786" w:rsidP="00E16A6B">
      <w:pPr>
        <w:spacing w:after="0" w:line="240" w:lineRule="auto"/>
        <w:jc w:val="both"/>
        <w:rPr>
          <w:rFonts w:ascii="Times New Roman" w:hAnsi="Times New Roman" w:cs="Times New Roman"/>
          <w:b/>
          <w:bCs/>
          <w:sz w:val="20"/>
          <w:szCs w:val="20"/>
        </w:rPr>
      </w:pPr>
    </w:p>
    <w:p w14:paraId="67C96789" w14:textId="77777777" w:rsidR="00B75786" w:rsidRPr="00E16A6B" w:rsidRDefault="00B75786" w:rsidP="00E16A6B">
      <w:pPr>
        <w:spacing w:after="0" w:line="240" w:lineRule="auto"/>
        <w:jc w:val="both"/>
        <w:rPr>
          <w:rFonts w:ascii="Times New Roman" w:hAnsi="Times New Roman" w:cs="Times New Roman"/>
          <w:bCs/>
          <w:sz w:val="20"/>
          <w:szCs w:val="20"/>
        </w:rPr>
      </w:pPr>
      <w:r w:rsidRPr="00E16A6B">
        <w:rPr>
          <w:rFonts w:ascii="Times New Roman" w:hAnsi="Times New Roman" w:cs="Times New Roman"/>
          <w:bCs/>
          <w:sz w:val="20"/>
          <w:szCs w:val="20"/>
        </w:rPr>
        <w:lastRenderedPageBreak/>
        <w:t xml:space="preserve">                                                    Начальник ОТК</w:t>
      </w:r>
    </w:p>
    <w:p w14:paraId="3495DD52" w14:textId="77777777" w:rsidR="00B75786" w:rsidRPr="00E16A6B" w:rsidRDefault="00B75786" w:rsidP="00E16A6B">
      <w:pPr>
        <w:spacing w:after="0" w:line="240" w:lineRule="auto"/>
        <w:jc w:val="both"/>
        <w:rPr>
          <w:rFonts w:ascii="Times New Roman" w:hAnsi="Times New Roman" w:cs="Times New Roman"/>
          <w:bCs/>
          <w:sz w:val="20"/>
          <w:szCs w:val="20"/>
        </w:rPr>
      </w:pPr>
      <w:r w:rsidRPr="00E16A6B">
        <w:rPr>
          <w:rFonts w:ascii="Times New Roman" w:hAnsi="Times New Roman" w:cs="Times New Roman"/>
          <w:bCs/>
          <w:sz w:val="20"/>
          <w:szCs w:val="20"/>
        </w:rPr>
        <w:t xml:space="preserve">                                          МП            ___________             ________________</w:t>
      </w:r>
    </w:p>
    <w:p w14:paraId="74585180" w14:textId="77777777" w:rsidR="00B75786" w:rsidRPr="00E16A6B" w:rsidRDefault="00B75786" w:rsidP="00E16A6B">
      <w:pPr>
        <w:spacing w:after="0" w:line="240" w:lineRule="auto"/>
        <w:jc w:val="both"/>
        <w:rPr>
          <w:rFonts w:ascii="Times New Roman" w:hAnsi="Times New Roman" w:cs="Times New Roman"/>
          <w:bCs/>
          <w:sz w:val="20"/>
          <w:szCs w:val="20"/>
        </w:rPr>
      </w:pPr>
      <w:r w:rsidRPr="00E16A6B">
        <w:rPr>
          <w:rFonts w:ascii="Times New Roman" w:hAnsi="Times New Roman" w:cs="Times New Roman"/>
          <w:bCs/>
          <w:sz w:val="20"/>
          <w:szCs w:val="20"/>
        </w:rPr>
        <w:t xml:space="preserve">                                       </w:t>
      </w:r>
      <w:r w:rsidRPr="00E16A6B">
        <w:rPr>
          <w:rFonts w:ascii="Times New Roman" w:hAnsi="Times New Roman" w:cs="Times New Roman"/>
          <w:color w:val="000000"/>
          <w:sz w:val="20"/>
          <w:szCs w:val="20"/>
        </w:rPr>
        <w:t>(при наличии)</w:t>
      </w:r>
      <w:r w:rsidRPr="00E16A6B">
        <w:rPr>
          <w:rFonts w:ascii="Times New Roman" w:hAnsi="Times New Roman" w:cs="Times New Roman"/>
          <w:bCs/>
          <w:sz w:val="20"/>
          <w:szCs w:val="20"/>
        </w:rPr>
        <w:t xml:space="preserve">     (Личная подпись)           (Расшифровка подписи)</w:t>
      </w:r>
    </w:p>
    <w:p w14:paraId="7B3B9CF9" w14:textId="77777777" w:rsidR="00B75786" w:rsidRPr="00E16A6B" w:rsidRDefault="00B75786" w:rsidP="00E16A6B">
      <w:pPr>
        <w:spacing w:after="0" w:line="240" w:lineRule="auto"/>
        <w:jc w:val="both"/>
        <w:rPr>
          <w:rFonts w:ascii="Times New Roman" w:hAnsi="Times New Roman" w:cs="Times New Roman"/>
          <w:bCs/>
          <w:sz w:val="20"/>
          <w:szCs w:val="20"/>
        </w:rPr>
      </w:pPr>
    </w:p>
    <w:p w14:paraId="3901F7DD" w14:textId="77777777" w:rsidR="00B75786" w:rsidRPr="00E16A6B" w:rsidRDefault="00B75786" w:rsidP="00E16A6B">
      <w:pPr>
        <w:spacing w:after="0" w:line="240" w:lineRule="auto"/>
        <w:jc w:val="both"/>
        <w:rPr>
          <w:rFonts w:ascii="Times New Roman" w:hAnsi="Times New Roman" w:cs="Times New Roman"/>
          <w:bCs/>
          <w:sz w:val="20"/>
          <w:szCs w:val="20"/>
        </w:rPr>
      </w:pPr>
      <w:r w:rsidRPr="00E16A6B">
        <w:rPr>
          <w:rFonts w:ascii="Times New Roman" w:hAnsi="Times New Roman" w:cs="Times New Roman"/>
          <w:spacing w:val="40"/>
          <w:sz w:val="20"/>
          <w:szCs w:val="20"/>
        </w:rPr>
        <w:t xml:space="preserve">                                      « </w:t>
      </w:r>
      <w:r w:rsidRPr="00E16A6B">
        <w:rPr>
          <w:rFonts w:ascii="Times New Roman" w:hAnsi="Times New Roman" w:cs="Times New Roman"/>
          <w:spacing w:val="40"/>
          <w:sz w:val="20"/>
          <w:szCs w:val="20"/>
          <w:u w:val="single"/>
        </w:rPr>
        <w:t xml:space="preserve">     </w:t>
      </w:r>
      <w:r w:rsidRPr="00E16A6B">
        <w:rPr>
          <w:rFonts w:ascii="Times New Roman" w:hAnsi="Times New Roman" w:cs="Times New Roman"/>
          <w:spacing w:val="40"/>
          <w:sz w:val="20"/>
          <w:szCs w:val="20"/>
        </w:rPr>
        <w:t xml:space="preserve"> » </w:t>
      </w:r>
      <w:r w:rsidRPr="00E16A6B">
        <w:rPr>
          <w:rFonts w:ascii="Times New Roman" w:hAnsi="Times New Roman" w:cs="Times New Roman"/>
          <w:spacing w:val="40"/>
          <w:sz w:val="20"/>
          <w:szCs w:val="20"/>
          <w:u w:val="single"/>
        </w:rPr>
        <w:t xml:space="preserve">                 </w:t>
      </w:r>
      <w:r w:rsidRPr="00E16A6B">
        <w:rPr>
          <w:rFonts w:ascii="Times New Roman" w:hAnsi="Times New Roman" w:cs="Times New Roman"/>
          <w:spacing w:val="40"/>
          <w:sz w:val="20"/>
          <w:szCs w:val="20"/>
        </w:rPr>
        <w:t xml:space="preserve"> 20 </w:t>
      </w:r>
      <w:r w:rsidRPr="00E16A6B">
        <w:rPr>
          <w:rFonts w:ascii="Times New Roman" w:hAnsi="Times New Roman" w:cs="Times New Roman"/>
          <w:spacing w:val="40"/>
          <w:sz w:val="20"/>
          <w:szCs w:val="20"/>
          <w:u w:val="single"/>
        </w:rPr>
        <w:t xml:space="preserve">  </w:t>
      </w:r>
      <w:r w:rsidRPr="00E16A6B">
        <w:rPr>
          <w:rFonts w:ascii="Times New Roman" w:hAnsi="Times New Roman" w:cs="Times New Roman"/>
          <w:spacing w:val="40"/>
          <w:sz w:val="20"/>
          <w:szCs w:val="20"/>
        </w:rPr>
        <w:t xml:space="preserve"> г.</w:t>
      </w:r>
    </w:p>
    <w:p w14:paraId="14520C43" w14:textId="1866A29A"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13. Особые отметки</w:t>
      </w:r>
      <w:r w:rsidR="007A6AEE">
        <w:rPr>
          <w:rFonts w:ascii="Times New Roman" w:hAnsi="Times New Roman" w:cs="Times New Roman"/>
          <w:sz w:val="20"/>
          <w:szCs w:val="20"/>
        </w:rPr>
        <w:t xml:space="preserve"> </w:t>
      </w:r>
      <w:r w:rsidRPr="00E16A6B">
        <w:rPr>
          <w:rFonts w:ascii="Times New Roman" w:hAnsi="Times New Roman" w:cs="Times New Roman"/>
          <w:sz w:val="20"/>
          <w:szCs w:val="20"/>
        </w:rPr>
        <w:t>13.1. Отметки, вносимые во время эксплуатации ТСО.</w:t>
      </w:r>
    </w:p>
    <w:p w14:paraId="2AAD16D2"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____________________________________________________________________________________________________________________________________________</w:t>
      </w:r>
    </w:p>
    <w:p w14:paraId="4BA5E34F" w14:textId="06E57EBB"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14. Оценка состояния ТСО и ведения формуляра</w:t>
      </w:r>
      <w:r w:rsidR="007A6AEE">
        <w:rPr>
          <w:rFonts w:ascii="Times New Roman" w:hAnsi="Times New Roman" w:cs="Times New Roman"/>
          <w:sz w:val="20"/>
          <w:szCs w:val="20"/>
        </w:rPr>
        <w:t xml:space="preserve"> </w:t>
      </w:r>
      <w:r w:rsidRPr="00E16A6B">
        <w:rPr>
          <w:rFonts w:ascii="Times New Roman" w:hAnsi="Times New Roman" w:cs="Times New Roman"/>
          <w:sz w:val="20"/>
          <w:szCs w:val="20"/>
        </w:rPr>
        <w:t>14.1. Оценка состояния ТСО и правильность ведения формуляра в соответствии с таблицей 14.1.</w:t>
      </w:r>
      <w:r w:rsidR="007A6AEE">
        <w:rPr>
          <w:rFonts w:ascii="Times New Roman" w:hAnsi="Times New Roman" w:cs="Times New Roman"/>
          <w:sz w:val="20"/>
          <w:szCs w:val="20"/>
        </w:rPr>
        <w:t xml:space="preserve"> </w:t>
      </w:r>
      <w:r w:rsidRPr="00E16A6B">
        <w:rPr>
          <w:rFonts w:ascii="Times New Roman" w:hAnsi="Times New Roman" w:cs="Times New Roman"/>
          <w:sz w:val="20"/>
          <w:szCs w:val="20"/>
        </w:rPr>
        <w:t>Т а б л и ц а  14.1.</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
        <w:gridCol w:w="1160"/>
        <w:gridCol w:w="1724"/>
        <w:gridCol w:w="1536"/>
        <w:gridCol w:w="2722"/>
        <w:gridCol w:w="1418"/>
        <w:gridCol w:w="1134"/>
      </w:tblGrid>
      <w:tr w:rsidR="00B75786" w:rsidRPr="00E16A6B" w14:paraId="2437DDF2" w14:textId="77777777" w:rsidTr="007A6AEE">
        <w:trPr>
          <w:cantSplit/>
          <w:trHeight w:val="143"/>
        </w:trPr>
        <w:tc>
          <w:tcPr>
            <w:tcW w:w="933" w:type="dxa"/>
            <w:vMerge w:val="restart"/>
          </w:tcPr>
          <w:p w14:paraId="39FBEC14" w14:textId="77777777" w:rsidR="00B75786" w:rsidRPr="00E16A6B" w:rsidRDefault="00B75786" w:rsidP="00E16A6B">
            <w:pPr>
              <w:spacing w:after="0" w:line="240" w:lineRule="auto"/>
              <w:jc w:val="both"/>
              <w:rPr>
                <w:rFonts w:ascii="Times New Roman" w:hAnsi="Times New Roman" w:cs="Times New Roman"/>
                <w:sz w:val="20"/>
                <w:szCs w:val="20"/>
              </w:rPr>
            </w:pPr>
          </w:p>
          <w:p w14:paraId="109C9F39" w14:textId="77777777" w:rsidR="00B75786" w:rsidRPr="00E16A6B" w:rsidRDefault="00B75786" w:rsidP="00E16A6B">
            <w:pPr>
              <w:spacing w:after="0" w:line="240" w:lineRule="auto"/>
              <w:jc w:val="both"/>
              <w:rPr>
                <w:rFonts w:ascii="Times New Roman" w:hAnsi="Times New Roman" w:cs="Times New Roman"/>
                <w:bCs/>
                <w:sz w:val="20"/>
                <w:szCs w:val="20"/>
              </w:rPr>
            </w:pPr>
            <w:r w:rsidRPr="00E16A6B">
              <w:rPr>
                <w:rFonts w:ascii="Times New Roman" w:hAnsi="Times New Roman" w:cs="Times New Roman"/>
                <w:sz w:val="20"/>
                <w:szCs w:val="20"/>
              </w:rPr>
              <w:t>Дата</w:t>
            </w:r>
          </w:p>
        </w:tc>
        <w:tc>
          <w:tcPr>
            <w:tcW w:w="1160" w:type="dxa"/>
            <w:vMerge w:val="restart"/>
          </w:tcPr>
          <w:p w14:paraId="67D9798E" w14:textId="77777777" w:rsidR="00B75786" w:rsidRPr="00E16A6B" w:rsidRDefault="00B75786" w:rsidP="00E16A6B">
            <w:pPr>
              <w:spacing w:after="0" w:line="240" w:lineRule="auto"/>
              <w:jc w:val="both"/>
              <w:rPr>
                <w:rFonts w:ascii="Times New Roman" w:hAnsi="Times New Roman" w:cs="Times New Roman"/>
                <w:bCs/>
                <w:sz w:val="20"/>
                <w:szCs w:val="20"/>
              </w:rPr>
            </w:pPr>
            <w:r w:rsidRPr="00E16A6B">
              <w:rPr>
                <w:rFonts w:ascii="Times New Roman" w:hAnsi="Times New Roman" w:cs="Times New Roman"/>
                <w:sz w:val="20"/>
                <w:szCs w:val="20"/>
              </w:rPr>
              <w:t>Вид контроля</w:t>
            </w:r>
          </w:p>
        </w:tc>
        <w:tc>
          <w:tcPr>
            <w:tcW w:w="1724" w:type="dxa"/>
            <w:vMerge w:val="restart"/>
          </w:tcPr>
          <w:p w14:paraId="72B3811C" w14:textId="77777777" w:rsidR="00B75786" w:rsidRPr="00E16A6B" w:rsidRDefault="00B75786" w:rsidP="00E16A6B">
            <w:pPr>
              <w:spacing w:after="0" w:line="240" w:lineRule="auto"/>
              <w:jc w:val="both"/>
              <w:rPr>
                <w:rFonts w:ascii="Times New Roman" w:hAnsi="Times New Roman" w:cs="Times New Roman"/>
                <w:sz w:val="20"/>
                <w:szCs w:val="20"/>
              </w:rPr>
            </w:pPr>
          </w:p>
          <w:p w14:paraId="6B6CFF30" w14:textId="77777777" w:rsidR="00B75786" w:rsidRPr="00E16A6B" w:rsidRDefault="00B75786" w:rsidP="00E16A6B">
            <w:pPr>
              <w:spacing w:after="0" w:line="240" w:lineRule="auto"/>
              <w:jc w:val="both"/>
              <w:rPr>
                <w:rFonts w:ascii="Times New Roman" w:hAnsi="Times New Roman" w:cs="Times New Roman"/>
                <w:bCs/>
                <w:sz w:val="20"/>
                <w:szCs w:val="20"/>
              </w:rPr>
            </w:pPr>
            <w:r w:rsidRPr="00E16A6B">
              <w:rPr>
                <w:rFonts w:ascii="Times New Roman" w:hAnsi="Times New Roman" w:cs="Times New Roman"/>
                <w:sz w:val="20"/>
                <w:szCs w:val="20"/>
              </w:rPr>
              <w:t>Должность проверяющего</w:t>
            </w:r>
          </w:p>
        </w:tc>
        <w:tc>
          <w:tcPr>
            <w:tcW w:w="4258" w:type="dxa"/>
            <w:gridSpan w:val="2"/>
          </w:tcPr>
          <w:p w14:paraId="75572670" w14:textId="77777777" w:rsidR="00B75786" w:rsidRPr="00E16A6B" w:rsidRDefault="00B75786" w:rsidP="00E16A6B">
            <w:pPr>
              <w:spacing w:after="0" w:line="240" w:lineRule="auto"/>
              <w:jc w:val="both"/>
              <w:rPr>
                <w:rFonts w:ascii="Times New Roman" w:hAnsi="Times New Roman" w:cs="Times New Roman"/>
                <w:bCs/>
                <w:sz w:val="20"/>
                <w:szCs w:val="20"/>
              </w:rPr>
            </w:pPr>
            <w:r w:rsidRPr="00E16A6B">
              <w:rPr>
                <w:rFonts w:ascii="Times New Roman" w:hAnsi="Times New Roman" w:cs="Times New Roman"/>
                <w:sz w:val="20"/>
                <w:szCs w:val="20"/>
              </w:rPr>
              <w:t>Заключение и оценка проверяющего</w:t>
            </w:r>
          </w:p>
        </w:tc>
        <w:tc>
          <w:tcPr>
            <w:tcW w:w="1418" w:type="dxa"/>
            <w:vMerge w:val="restart"/>
            <w:textDirection w:val="btLr"/>
          </w:tcPr>
          <w:p w14:paraId="2B6A7E77" w14:textId="77777777" w:rsidR="00B75786" w:rsidRPr="00E16A6B" w:rsidRDefault="00B75786" w:rsidP="00E16A6B">
            <w:pPr>
              <w:spacing w:after="0" w:line="240" w:lineRule="auto"/>
              <w:jc w:val="both"/>
              <w:rPr>
                <w:rFonts w:ascii="Times New Roman" w:hAnsi="Times New Roman" w:cs="Times New Roman"/>
                <w:sz w:val="20"/>
                <w:szCs w:val="20"/>
              </w:rPr>
            </w:pPr>
          </w:p>
          <w:p w14:paraId="2F827260" w14:textId="77777777" w:rsidR="00B75786" w:rsidRPr="00E16A6B" w:rsidRDefault="00B75786" w:rsidP="00E16A6B">
            <w:pPr>
              <w:spacing w:after="0" w:line="240" w:lineRule="auto"/>
              <w:jc w:val="both"/>
              <w:rPr>
                <w:rFonts w:ascii="Times New Roman" w:hAnsi="Times New Roman" w:cs="Times New Roman"/>
                <w:bCs/>
                <w:sz w:val="20"/>
                <w:szCs w:val="20"/>
              </w:rPr>
            </w:pPr>
            <w:r w:rsidRPr="00E16A6B">
              <w:rPr>
                <w:rFonts w:ascii="Times New Roman" w:hAnsi="Times New Roman" w:cs="Times New Roman"/>
                <w:sz w:val="20"/>
                <w:szCs w:val="20"/>
              </w:rPr>
              <w:t>Подпись проверяющего</w:t>
            </w:r>
          </w:p>
        </w:tc>
        <w:tc>
          <w:tcPr>
            <w:tcW w:w="1134" w:type="dxa"/>
            <w:vMerge w:val="restart"/>
            <w:textDirection w:val="btLr"/>
          </w:tcPr>
          <w:p w14:paraId="3A6A89DE" w14:textId="77777777" w:rsidR="00B75786" w:rsidRPr="00E16A6B" w:rsidRDefault="00B75786" w:rsidP="00E16A6B">
            <w:pPr>
              <w:spacing w:after="0" w:line="240" w:lineRule="auto"/>
              <w:jc w:val="both"/>
              <w:rPr>
                <w:rFonts w:ascii="Times New Roman" w:hAnsi="Times New Roman" w:cs="Times New Roman"/>
                <w:bCs/>
                <w:sz w:val="20"/>
                <w:szCs w:val="20"/>
              </w:rPr>
            </w:pPr>
            <w:r w:rsidRPr="00E16A6B">
              <w:rPr>
                <w:rFonts w:ascii="Times New Roman" w:hAnsi="Times New Roman" w:cs="Times New Roman"/>
                <w:sz w:val="20"/>
                <w:szCs w:val="20"/>
              </w:rPr>
              <w:t>Отметка об устранении замечания и подпись</w:t>
            </w:r>
          </w:p>
        </w:tc>
      </w:tr>
      <w:tr w:rsidR="00B75786" w:rsidRPr="00E16A6B" w14:paraId="0BBCE100" w14:textId="77777777" w:rsidTr="007A6AEE">
        <w:tc>
          <w:tcPr>
            <w:tcW w:w="933" w:type="dxa"/>
            <w:vMerge/>
          </w:tcPr>
          <w:p w14:paraId="0E4A4DA8" w14:textId="77777777" w:rsidR="00B75786" w:rsidRPr="00E16A6B" w:rsidRDefault="00B75786" w:rsidP="00E16A6B">
            <w:pPr>
              <w:spacing w:after="0" w:line="240" w:lineRule="auto"/>
              <w:jc w:val="both"/>
              <w:rPr>
                <w:rFonts w:ascii="Times New Roman" w:hAnsi="Times New Roman" w:cs="Times New Roman"/>
                <w:bCs/>
                <w:sz w:val="20"/>
                <w:szCs w:val="20"/>
              </w:rPr>
            </w:pPr>
          </w:p>
        </w:tc>
        <w:tc>
          <w:tcPr>
            <w:tcW w:w="1160" w:type="dxa"/>
            <w:vMerge/>
          </w:tcPr>
          <w:p w14:paraId="5391D71C" w14:textId="77777777" w:rsidR="00B75786" w:rsidRPr="00E16A6B" w:rsidRDefault="00B75786" w:rsidP="00E16A6B">
            <w:pPr>
              <w:spacing w:after="0" w:line="240" w:lineRule="auto"/>
              <w:jc w:val="both"/>
              <w:rPr>
                <w:rFonts w:ascii="Times New Roman" w:hAnsi="Times New Roman" w:cs="Times New Roman"/>
                <w:bCs/>
                <w:sz w:val="20"/>
                <w:szCs w:val="20"/>
              </w:rPr>
            </w:pPr>
          </w:p>
        </w:tc>
        <w:tc>
          <w:tcPr>
            <w:tcW w:w="1724" w:type="dxa"/>
            <w:vMerge/>
          </w:tcPr>
          <w:p w14:paraId="1CF6260A" w14:textId="77777777" w:rsidR="00B75786" w:rsidRPr="00E16A6B" w:rsidRDefault="00B75786" w:rsidP="00E16A6B">
            <w:pPr>
              <w:spacing w:after="0" w:line="240" w:lineRule="auto"/>
              <w:jc w:val="both"/>
              <w:rPr>
                <w:rFonts w:ascii="Times New Roman" w:hAnsi="Times New Roman" w:cs="Times New Roman"/>
                <w:bCs/>
                <w:sz w:val="20"/>
                <w:szCs w:val="20"/>
              </w:rPr>
            </w:pPr>
          </w:p>
        </w:tc>
        <w:tc>
          <w:tcPr>
            <w:tcW w:w="1536" w:type="dxa"/>
          </w:tcPr>
          <w:p w14:paraId="2A1E1172" w14:textId="77777777" w:rsidR="00B75786" w:rsidRPr="00E16A6B" w:rsidRDefault="00B75786" w:rsidP="00E16A6B">
            <w:pPr>
              <w:spacing w:after="0" w:line="240" w:lineRule="auto"/>
              <w:jc w:val="both"/>
              <w:rPr>
                <w:rFonts w:ascii="Times New Roman" w:hAnsi="Times New Roman" w:cs="Times New Roman"/>
                <w:bCs/>
                <w:sz w:val="20"/>
                <w:szCs w:val="20"/>
              </w:rPr>
            </w:pPr>
            <w:r w:rsidRPr="00E16A6B">
              <w:rPr>
                <w:rFonts w:ascii="Times New Roman" w:hAnsi="Times New Roman" w:cs="Times New Roman"/>
                <w:sz w:val="20"/>
                <w:szCs w:val="20"/>
              </w:rPr>
              <w:t>По состоянию ТСО</w:t>
            </w:r>
          </w:p>
        </w:tc>
        <w:tc>
          <w:tcPr>
            <w:tcW w:w="2722" w:type="dxa"/>
          </w:tcPr>
          <w:p w14:paraId="5E9004A6" w14:textId="77777777" w:rsidR="00B75786" w:rsidRPr="00E16A6B" w:rsidRDefault="00B75786" w:rsidP="00E16A6B">
            <w:pPr>
              <w:spacing w:after="0" w:line="240" w:lineRule="auto"/>
              <w:jc w:val="both"/>
              <w:rPr>
                <w:rFonts w:ascii="Times New Roman" w:hAnsi="Times New Roman" w:cs="Times New Roman"/>
                <w:bCs/>
                <w:sz w:val="20"/>
                <w:szCs w:val="20"/>
              </w:rPr>
            </w:pPr>
            <w:r w:rsidRPr="00E16A6B">
              <w:rPr>
                <w:rFonts w:ascii="Times New Roman" w:hAnsi="Times New Roman" w:cs="Times New Roman"/>
                <w:sz w:val="20"/>
                <w:szCs w:val="20"/>
              </w:rPr>
              <w:t>По ведению формуляра</w:t>
            </w:r>
          </w:p>
        </w:tc>
        <w:tc>
          <w:tcPr>
            <w:tcW w:w="1418" w:type="dxa"/>
            <w:vMerge/>
          </w:tcPr>
          <w:p w14:paraId="560F4406" w14:textId="77777777" w:rsidR="00B75786" w:rsidRPr="00E16A6B" w:rsidRDefault="00B75786" w:rsidP="00E16A6B">
            <w:pPr>
              <w:spacing w:after="0" w:line="240" w:lineRule="auto"/>
              <w:jc w:val="both"/>
              <w:rPr>
                <w:rFonts w:ascii="Times New Roman" w:hAnsi="Times New Roman" w:cs="Times New Roman"/>
                <w:bCs/>
                <w:sz w:val="20"/>
                <w:szCs w:val="20"/>
              </w:rPr>
            </w:pPr>
          </w:p>
        </w:tc>
        <w:tc>
          <w:tcPr>
            <w:tcW w:w="1134" w:type="dxa"/>
            <w:vMerge/>
          </w:tcPr>
          <w:p w14:paraId="22B16D5A" w14:textId="77777777" w:rsidR="00B75786" w:rsidRPr="00E16A6B" w:rsidRDefault="00B75786" w:rsidP="00E16A6B">
            <w:pPr>
              <w:spacing w:after="0" w:line="240" w:lineRule="auto"/>
              <w:jc w:val="both"/>
              <w:rPr>
                <w:rFonts w:ascii="Times New Roman" w:hAnsi="Times New Roman" w:cs="Times New Roman"/>
                <w:bCs/>
                <w:sz w:val="20"/>
                <w:szCs w:val="20"/>
              </w:rPr>
            </w:pPr>
          </w:p>
        </w:tc>
      </w:tr>
      <w:tr w:rsidR="00B75786" w:rsidRPr="00E16A6B" w14:paraId="77F201B4" w14:textId="77777777" w:rsidTr="007A6AEE">
        <w:tc>
          <w:tcPr>
            <w:tcW w:w="933" w:type="dxa"/>
          </w:tcPr>
          <w:p w14:paraId="061729F1" w14:textId="77777777" w:rsidR="00B75786" w:rsidRPr="00E16A6B" w:rsidRDefault="00B75786" w:rsidP="00E16A6B">
            <w:pPr>
              <w:spacing w:after="0" w:line="240" w:lineRule="auto"/>
              <w:jc w:val="both"/>
              <w:rPr>
                <w:rFonts w:ascii="Times New Roman" w:hAnsi="Times New Roman" w:cs="Times New Roman"/>
                <w:bCs/>
                <w:sz w:val="20"/>
                <w:szCs w:val="20"/>
              </w:rPr>
            </w:pPr>
          </w:p>
        </w:tc>
        <w:tc>
          <w:tcPr>
            <w:tcW w:w="1160" w:type="dxa"/>
          </w:tcPr>
          <w:p w14:paraId="41B0C6F6" w14:textId="77777777" w:rsidR="00B75786" w:rsidRPr="00E16A6B" w:rsidRDefault="00B75786" w:rsidP="00E16A6B">
            <w:pPr>
              <w:spacing w:after="0" w:line="240" w:lineRule="auto"/>
              <w:jc w:val="both"/>
              <w:rPr>
                <w:rFonts w:ascii="Times New Roman" w:hAnsi="Times New Roman" w:cs="Times New Roman"/>
                <w:bCs/>
                <w:sz w:val="20"/>
                <w:szCs w:val="20"/>
              </w:rPr>
            </w:pPr>
          </w:p>
        </w:tc>
        <w:tc>
          <w:tcPr>
            <w:tcW w:w="1724" w:type="dxa"/>
          </w:tcPr>
          <w:p w14:paraId="35CD9EFD" w14:textId="77777777" w:rsidR="00B75786" w:rsidRPr="00E16A6B" w:rsidRDefault="00B75786" w:rsidP="00E16A6B">
            <w:pPr>
              <w:spacing w:after="0" w:line="240" w:lineRule="auto"/>
              <w:jc w:val="both"/>
              <w:rPr>
                <w:rFonts w:ascii="Times New Roman" w:hAnsi="Times New Roman" w:cs="Times New Roman"/>
                <w:bCs/>
                <w:sz w:val="20"/>
                <w:szCs w:val="20"/>
              </w:rPr>
            </w:pPr>
          </w:p>
        </w:tc>
        <w:tc>
          <w:tcPr>
            <w:tcW w:w="1536" w:type="dxa"/>
          </w:tcPr>
          <w:p w14:paraId="2C591EA9" w14:textId="77777777" w:rsidR="00B75786" w:rsidRPr="00E16A6B" w:rsidRDefault="00B75786" w:rsidP="00E16A6B">
            <w:pPr>
              <w:spacing w:after="0" w:line="240" w:lineRule="auto"/>
              <w:jc w:val="both"/>
              <w:rPr>
                <w:rFonts w:ascii="Times New Roman" w:hAnsi="Times New Roman" w:cs="Times New Roman"/>
                <w:bCs/>
                <w:sz w:val="20"/>
                <w:szCs w:val="20"/>
              </w:rPr>
            </w:pPr>
          </w:p>
        </w:tc>
        <w:tc>
          <w:tcPr>
            <w:tcW w:w="2722" w:type="dxa"/>
          </w:tcPr>
          <w:p w14:paraId="71FA0F8F" w14:textId="77777777" w:rsidR="00B75786" w:rsidRPr="00E16A6B" w:rsidRDefault="00B75786" w:rsidP="00E16A6B">
            <w:pPr>
              <w:spacing w:after="0" w:line="240" w:lineRule="auto"/>
              <w:jc w:val="both"/>
              <w:rPr>
                <w:rFonts w:ascii="Times New Roman" w:hAnsi="Times New Roman" w:cs="Times New Roman"/>
                <w:bCs/>
                <w:sz w:val="20"/>
                <w:szCs w:val="20"/>
              </w:rPr>
            </w:pPr>
          </w:p>
        </w:tc>
        <w:tc>
          <w:tcPr>
            <w:tcW w:w="1418" w:type="dxa"/>
          </w:tcPr>
          <w:p w14:paraId="2133DCCF" w14:textId="77777777" w:rsidR="00B75786" w:rsidRPr="00E16A6B" w:rsidRDefault="00B75786" w:rsidP="00E16A6B">
            <w:pPr>
              <w:spacing w:after="0" w:line="240" w:lineRule="auto"/>
              <w:jc w:val="both"/>
              <w:rPr>
                <w:rFonts w:ascii="Times New Roman" w:hAnsi="Times New Roman" w:cs="Times New Roman"/>
                <w:bCs/>
                <w:sz w:val="20"/>
                <w:szCs w:val="20"/>
              </w:rPr>
            </w:pPr>
          </w:p>
        </w:tc>
        <w:tc>
          <w:tcPr>
            <w:tcW w:w="1134" w:type="dxa"/>
          </w:tcPr>
          <w:p w14:paraId="5DAAAE6A" w14:textId="77777777" w:rsidR="00B75786" w:rsidRPr="00E16A6B" w:rsidRDefault="00B75786" w:rsidP="00E16A6B">
            <w:pPr>
              <w:spacing w:after="0" w:line="240" w:lineRule="auto"/>
              <w:jc w:val="both"/>
              <w:rPr>
                <w:rFonts w:ascii="Times New Roman" w:hAnsi="Times New Roman" w:cs="Times New Roman"/>
                <w:bCs/>
                <w:sz w:val="20"/>
                <w:szCs w:val="20"/>
              </w:rPr>
            </w:pPr>
          </w:p>
        </w:tc>
      </w:tr>
    </w:tbl>
    <w:p w14:paraId="7E815569" w14:textId="76FD51A4" w:rsidR="00B75786" w:rsidRPr="00E16A6B" w:rsidRDefault="00B75786" w:rsidP="00E16A6B">
      <w:pPr>
        <w:spacing w:after="0" w:line="240" w:lineRule="auto"/>
        <w:jc w:val="both"/>
        <w:rPr>
          <w:rFonts w:ascii="Times New Roman" w:hAnsi="Times New Roman" w:cs="Times New Roman"/>
          <w:bCs/>
          <w:sz w:val="20"/>
          <w:szCs w:val="20"/>
        </w:rPr>
      </w:pPr>
      <w:r w:rsidRPr="00E16A6B">
        <w:rPr>
          <w:rFonts w:ascii="Times New Roman" w:hAnsi="Times New Roman" w:cs="Times New Roman"/>
          <w:bCs/>
          <w:sz w:val="20"/>
          <w:szCs w:val="20"/>
        </w:rPr>
        <w:t>15. Регистрация изменений</w:t>
      </w:r>
      <w:r w:rsidR="006108BC">
        <w:rPr>
          <w:rFonts w:ascii="Times New Roman" w:hAnsi="Times New Roman" w:cs="Times New Roman"/>
          <w:bCs/>
          <w:sz w:val="20"/>
          <w:szCs w:val="20"/>
        </w:rPr>
        <w:t xml:space="preserve"> </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08"/>
        <w:gridCol w:w="709"/>
        <w:gridCol w:w="708"/>
        <w:gridCol w:w="851"/>
        <w:gridCol w:w="1265"/>
        <w:gridCol w:w="1003"/>
        <w:gridCol w:w="957"/>
        <w:gridCol w:w="2099"/>
        <w:gridCol w:w="993"/>
        <w:gridCol w:w="1134"/>
      </w:tblGrid>
      <w:tr w:rsidR="00B75786" w:rsidRPr="006108BC" w14:paraId="4B60EF77" w14:textId="77777777" w:rsidTr="006108BC">
        <w:trPr>
          <w:cantSplit/>
        </w:trPr>
        <w:tc>
          <w:tcPr>
            <w:tcW w:w="908" w:type="dxa"/>
            <w:vMerge w:val="restart"/>
            <w:vAlign w:val="center"/>
          </w:tcPr>
          <w:p w14:paraId="42B698C7" w14:textId="77777777" w:rsidR="00B75786" w:rsidRPr="006108BC" w:rsidRDefault="00B75786" w:rsidP="00E16A6B">
            <w:pPr>
              <w:spacing w:after="0" w:line="240" w:lineRule="auto"/>
              <w:jc w:val="both"/>
              <w:rPr>
                <w:rFonts w:ascii="Times New Roman" w:hAnsi="Times New Roman" w:cs="Times New Roman"/>
                <w:sz w:val="18"/>
                <w:szCs w:val="18"/>
              </w:rPr>
            </w:pPr>
          </w:p>
          <w:p w14:paraId="720FD90A" w14:textId="77777777" w:rsidR="00B75786" w:rsidRPr="006108BC" w:rsidRDefault="00B75786" w:rsidP="00E16A6B">
            <w:pPr>
              <w:spacing w:after="0" w:line="240" w:lineRule="auto"/>
              <w:jc w:val="both"/>
              <w:rPr>
                <w:rFonts w:ascii="Times New Roman" w:hAnsi="Times New Roman" w:cs="Times New Roman"/>
                <w:sz w:val="18"/>
                <w:szCs w:val="18"/>
              </w:rPr>
            </w:pPr>
            <w:r w:rsidRPr="006108BC">
              <w:rPr>
                <w:rFonts w:ascii="Times New Roman" w:hAnsi="Times New Roman" w:cs="Times New Roman"/>
                <w:sz w:val="18"/>
                <w:szCs w:val="18"/>
              </w:rPr>
              <w:t>№ п/п</w:t>
            </w:r>
          </w:p>
        </w:tc>
        <w:tc>
          <w:tcPr>
            <w:tcW w:w="3533" w:type="dxa"/>
            <w:gridSpan w:val="4"/>
            <w:vAlign w:val="center"/>
          </w:tcPr>
          <w:p w14:paraId="65065129" w14:textId="77777777" w:rsidR="00B75786" w:rsidRPr="006108BC" w:rsidRDefault="00B75786" w:rsidP="00E16A6B">
            <w:pPr>
              <w:spacing w:after="0" w:line="240" w:lineRule="auto"/>
              <w:jc w:val="both"/>
              <w:rPr>
                <w:rFonts w:ascii="Times New Roman" w:hAnsi="Times New Roman" w:cs="Times New Roman"/>
                <w:sz w:val="18"/>
                <w:szCs w:val="18"/>
              </w:rPr>
            </w:pPr>
            <w:r w:rsidRPr="006108BC">
              <w:rPr>
                <w:rFonts w:ascii="Times New Roman" w:hAnsi="Times New Roman" w:cs="Times New Roman"/>
                <w:sz w:val="18"/>
                <w:szCs w:val="18"/>
              </w:rPr>
              <w:t>Номера листов (страниц)</w:t>
            </w:r>
          </w:p>
        </w:tc>
        <w:tc>
          <w:tcPr>
            <w:tcW w:w="1003" w:type="dxa"/>
            <w:vMerge w:val="restart"/>
            <w:textDirection w:val="btLr"/>
            <w:vAlign w:val="center"/>
          </w:tcPr>
          <w:p w14:paraId="3E648DE7" w14:textId="77777777" w:rsidR="00B75786" w:rsidRPr="006108BC" w:rsidRDefault="00B75786" w:rsidP="00E16A6B">
            <w:pPr>
              <w:spacing w:after="0" w:line="240" w:lineRule="auto"/>
              <w:jc w:val="both"/>
              <w:rPr>
                <w:rFonts w:ascii="Times New Roman" w:hAnsi="Times New Roman" w:cs="Times New Roman"/>
                <w:sz w:val="18"/>
                <w:szCs w:val="18"/>
              </w:rPr>
            </w:pPr>
            <w:r w:rsidRPr="006108BC">
              <w:rPr>
                <w:rFonts w:ascii="Times New Roman" w:hAnsi="Times New Roman" w:cs="Times New Roman"/>
                <w:sz w:val="18"/>
                <w:szCs w:val="18"/>
              </w:rPr>
              <w:t>Всего листов (страниц) в документе</w:t>
            </w:r>
          </w:p>
        </w:tc>
        <w:tc>
          <w:tcPr>
            <w:tcW w:w="957" w:type="dxa"/>
            <w:vMerge w:val="restart"/>
            <w:textDirection w:val="btLr"/>
            <w:vAlign w:val="center"/>
          </w:tcPr>
          <w:p w14:paraId="32A4A1FF" w14:textId="77777777" w:rsidR="00B75786" w:rsidRPr="006108BC" w:rsidRDefault="00B75786" w:rsidP="00E16A6B">
            <w:pPr>
              <w:spacing w:after="0" w:line="240" w:lineRule="auto"/>
              <w:jc w:val="both"/>
              <w:rPr>
                <w:rFonts w:ascii="Times New Roman" w:hAnsi="Times New Roman" w:cs="Times New Roman"/>
                <w:sz w:val="18"/>
                <w:szCs w:val="18"/>
              </w:rPr>
            </w:pPr>
            <w:r w:rsidRPr="006108BC">
              <w:rPr>
                <w:rFonts w:ascii="Times New Roman" w:hAnsi="Times New Roman" w:cs="Times New Roman"/>
                <w:sz w:val="18"/>
                <w:szCs w:val="18"/>
              </w:rPr>
              <w:t>№ документа</w:t>
            </w:r>
          </w:p>
        </w:tc>
        <w:tc>
          <w:tcPr>
            <w:tcW w:w="2099" w:type="dxa"/>
            <w:vMerge w:val="restart"/>
            <w:textDirection w:val="btLr"/>
            <w:vAlign w:val="center"/>
          </w:tcPr>
          <w:p w14:paraId="70E78D9F" w14:textId="79230F3C" w:rsidR="00B75786" w:rsidRPr="006108BC" w:rsidRDefault="00B75786" w:rsidP="00E16A6B">
            <w:pPr>
              <w:spacing w:after="0" w:line="240" w:lineRule="auto"/>
              <w:jc w:val="both"/>
              <w:rPr>
                <w:rFonts w:ascii="Times New Roman" w:hAnsi="Times New Roman" w:cs="Times New Roman"/>
                <w:sz w:val="18"/>
                <w:szCs w:val="18"/>
              </w:rPr>
            </w:pPr>
            <w:r w:rsidRPr="006108BC">
              <w:rPr>
                <w:rFonts w:ascii="Times New Roman" w:hAnsi="Times New Roman" w:cs="Times New Roman"/>
                <w:sz w:val="18"/>
                <w:szCs w:val="18"/>
              </w:rPr>
              <w:t>Входящий № сопроводительного документа  и дата</w:t>
            </w:r>
          </w:p>
        </w:tc>
        <w:tc>
          <w:tcPr>
            <w:tcW w:w="993" w:type="dxa"/>
            <w:vMerge w:val="restart"/>
            <w:textDirection w:val="btLr"/>
            <w:vAlign w:val="center"/>
          </w:tcPr>
          <w:p w14:paraId="7E3112BB" w14:textId="77777777" w:rsidR="00B75786" w:rsidRPr="006108BC" w:rsidRDefault="00B75786" w:rsidP="00E16A6B">
            <w:pPr>
              <w:spacing w:after="0" w:line="240" w:lineRule="auto"/>
              <w:jc w:val="both"/>
              <w:rPr>
                <w:rFonts w:ascii="Times New Roman" w:hAnsi="Times New Roman" w:cs="Times New Roman"/>
                <w:sz w:val="18"/>
                <w:szCs w:val="18"/>
              </w:rPr>
            </w:pPr>
            <w:r w:rsidRPr="006108BC">
              <w:rPr>
                <w:rFonts w:ascii="Times New Roman" w:hAnsi="Times New Roman" w:cs="Times New Roman"/>
                <w:sz w:val="18"/>
                <w:szCs w:val="18"/>
              </w:rPr>
              <w:t>Подпись</w:t>
            </w:r>
          </w:p>
        </w:tc>
        <w:tc>
          <w:tcPr>
            <w:tcW w:w="1134" w:type="dxa"/>
            <w:vMerge w:val="restart"/>
            <w:textDirection w:val="btLr"/>
            <w:vAlign w:val="center"/>
          </w:tcPr>
          <w:p w14:paraId="3BA88772" w14:textId="77777777" w:rsidR="00B75786" w:rsidRPr="006108BC" w:rsidRDefault="00B75786" w:rsidP="00E16A6B">
            <w:pPr>
              <w:spacing w:after="0" w:line="240" w:lineRule="auto"/>
              <w:jc w:val="both"/>
              <w:rPr>
                <w:rFonts w:ascii="Times New Roman" w:hAnsi="Times New Roman" w:cs="Times New Roman"/>
                <w:sz w:val="18"/>
                <w:szCs w:val="18"/>
              </w:rPr>
            </w:pPr>
            <w:r w:rsidRPr="006108BC">
              <w:rPr>
                <w:rFonts w:ascii="Times New Roman" w:hAnsi="Times New Roman" w:cs="Times New Roman"/>
                <w:sz w:val="18"/>
                <w:szCs w:val="18"/>
              </w:rPr>
              <w:t>Дата</w:t>
            </w:r>
          </w:p>
        </w:tc>
      </w:tr>
      <w:tr w:rsidR="00B75786" w:rsidRPr="006108BC" w14:paraId="42CA89DF" w14:textId="77777777" w:rsidTr="006108BC">
        <w:trPr>
          <w:cantSplit/>
          <w:trHeight w:val="972"/>
        </w:trPr>
        <w:tc>
          <w:tcPr>
            <w:tcW w:w="908" w:type="dxa"/>
            <w:vMerge/>
            <w:tcBorders>
              <w:bottom w:val="single" w:sz="4" w:space="0" w:color="auto"/>
            </w:tcBorders>
            <w:vAlign w:val="center"/>
          </w:tcPr>
          <w:p w14:paraId="60CF73E8"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709" w:type="dxa"/>
            <w:tcBorders>
              <w:bottom w:val="single" w:sz="4" w:space="0" w:color="auto"/>
            </w:tcBorders>
            <w:textDirection w:val="btLr"/>
            <w:vAlign w:val="center"/>
          </w:tcPr>
          <w:p w14:paraId="119E76A8" w14:textId="77777777" w:rsidR="00B75786" w:rsidRPr="006108BC" w:rsidRDefault="00B75786" w:rsidP="00E16A6B">
            <w:pPr>
              <w:spacing w:after="0" w:line="240" w:lineRule="auto"/>
              <w:jc w:val="both"/>
              <w:rPr>
                <w:rFonts w:ascii="Times New Roman" w:hAnsi="Times New Roman" w:cs="Times New Roman"/>
                <w:sz w:val="18"/>
                <w:szCs w:val="18"/>
              </w:rPr>
            </w:pPr>
            <w:r w:rsidRPr="006108BC">
              <w:rPr>
                <w:rFonts w:ascii="Times New Roman" w:hAnsi="Times New Roman" w:cs="Times New Roman"/>
                <w:sz w:val="18"/>
                <w:szCs w:val="18"/>
              </w:rPr>
              <w:t>Измененных</w:t>
            </w:r>
          </w:p>
        </w:tc>
        <w:tc>
          <w:tcPr>
            <w:tcW w:w="708" w:type="dxa"/>
            <w:tcBorders>
              <w:bottom w:val="single" w:sz="4" w:space="0" w:color="auto"/>
            </w:tcBorders>
            <w:textDirection w:val="btLr"/>
            <w:vAlign w:val="center"/>
          </w:tcPr>
          <w:p w14:paraId="073AC9AD" w14:textId="77777777" w:rsidR="00B75786" w:rsidRPr="006108BC" w:rsidRDefault="00B75786" w:rsidP="00E16A6B">
            <w:pPr>
              <w:spacing w:after="0" w:line="240" w:lineRule="auto"/>
              <w:jc w:val="both"/>
              <w:rPr>
                <w:rFonts w:ascii="Times New Roman" w:hAnsi="Times New Roman" w:cs="Times New Roman"/>
                <w:sz w:val="18"/>
                <w:szCs w:val="18"/>
              </w:rPr>
            </w:pPr>
            <w:r w:rsidRPr="006108BC">
              <w:rPr>
                <w:rFonts w:ascii="Times New Roman" w:hAnsi="Times New Roman" w:cs="Times New Roman"/>
                <w:sz w:val="18"/>
                <w:szCs w:val="18"/>
              </w:rPr>
              <w:t>Замененных</w:t>
            </w:r>
          </w:p>
        </w:tc>
        <w:tc>
          <w:tcPr>
            <w:tcW w:w="851" w:type="dxa"/>
            <w:tcBorders>
              <w:bottom w:val="single" w:sz="4" w:space="0" w:color="auto"/>
            </w:tcBorders>
            <w:textDirection w:val="btLr"/>
            <w:vAlign w:val="center"/>
          </w:tcPr>
          <w:p w14:paraId="75579FA0" w14:textId="77777777" w:rsidR="00B75786" w:rsidRPr="006108BC" w:rsidRDefault="00B75786" w:rsidP="00E16A6B">
            <w:pPr>
              <w:spacing w:after="0" w:line="240" w:lineRule="auto"/>
              <w:jc w:val="both"/>
              <w:rPr>
                <w:rFonts w:ascii="Times New Roman" w:hAnsi="Times New Roman" w:cs="Times New Roman"/>
                <w:sz w:val="18"/>
                <w:szCs w:val="18"/>
              </w:rPr>
            </w:pPr>
            <w:r w:rsidRPr="006108BC">
              <w:rPr>
                <w:rFonts w:ascii="Times New Roman" w:hAnsi="Times New Roman" w:cs="Times New Roman"/>
                <w:sz w:val="18"/>
                <w:szCs w:val="18"/>
              </w:rPr>
              <w:t>Новых</w:t>
            </w:r>
          </w:p>
        </w:tc>
        <w:tc>
          <w:tcPr>
            <w:tcW w:w="1265" w:type="dxa"/>
            <w:tcBorders>
              <w:bottom w:val="single" w:sz="4" w:space="0" w:color="auto"/>
            </w:tcBorders>
            <w:textDirection w:val="btLr"/>
            <w:vAlign w:val="center"/>
          </w:tcPr>
          <w:p w14:paraId="3D93BCA7" w14:textId="77777777" w:rsidR="00B75786" w:rsidRPr="006108BC" w:rsidRDefault="00B75786" w:rsidP="00E16A6B">
            <w:pPr>
              <w:spacing w:after="0" w:line="240" w:lineRule="auto"/>
              <w:jc w:val="both"/>
              <w:rPr>
                <w:rFonts w:ascii="Times New Roman" w:hAnsi="Times New Roman" w:cs="Times New Roman"/>
                <w:sz w:val="18"/>
                <w:szCs w:val="18"/>
              </w:rPr>
            </w:pPr>
            <w:r w:rsidRPr="006108BC">
              <w:rPr>
                <w:rFonts w:ascii="Times New Roman" w:hAnsi="Times New Roman" w:cs="Times New Roman"/>
                <w:sz w:val="18"/>
                <w:szCs w:val="18"/>
              </w:rPr>
              <w:t>Аннулированных</w:t>
            </w:r>
          </w:p>
        </w:tc>
        <w:tc>
          <w:tcPr>
            <w:tcW w:w="1003" w:type="dxa"/>
            <w:vMerge/>
            <w:tcBorders>
              <w:bottom w:val="single" w:sz="4" w:space="0" w:color="auto"/>
            </w:tcBorders>
            <w:vAlign w:val="center"/>
          </w:tcPr>
          <w:p w14:paraId="67B93280"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957" w:type="dxa"/>
            <w:vMerge/>
            <w:tcBorders>
              <w:bottom w:val="single" w:sz="4" w:space="0" w:color="auto"/>
            </w:tcBorders>
            <w:vAlign w:val="center"/>
          </w:tcPr>
          <w:p w14:paraId="46D33E8D"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2099" w:type="dxa"/>
            <w:vMerge/>
            <w:tcBorders>
              <w:bottom w:val="single" w:sz="4" w:space="0" w:color="auto"/>
            </w:tcBorders>
            <w:vAlign w:val="center"/>
          </w:tcPr>
          <w:p w14:paraId="31139033"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993" w:type="dxa"/>
            <w:vMerge/>
            <w:tcBorders>
              <w:bottom w:val="single" w:sz="4" w:space="0" w:color="auto"/>
            </w:tcBorders>
            <w:vAlign w:val="center"/>
          </w:tcPr>
          <w:p w14:paraId="568FBA5C"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1134" w:type="dxa"/>
            <w:vMerge/>
            <w:tcBorders>
              <w:bottom w:val="single" w:sz="4" w:space="0" w:color="auto"/>
            </w:tcBorders>
            <w:vAlign w:val="center"/>
          </w:tcPr>
          <w:p w14:paraId="62ED4059" w14:textId="77777777" w:rsidR="00B75786" w:rsidRPr="006108BC" w:rsidRDefault="00B75786" w:rsidP="00E16A6B">
            <w:pPr>
              <w:spacing w:after="0" w:line="240" w:lineRule="auto"/>
              <w:jc w:val="both"/>
              <w:rPr>
                <w:rFonts w:ascii="Times New Roman" w:hAnsi="Times New Roman" w:cs="Times New Roman"/>
                <w:sz w:val="18"/>
                <w:szCs w:val="18"/>
              </w:rPr>
            </w:pPr>
          </w:p>
        </w:tc>
      </w:tr>
      <w:tr w:rsidR="00B75786" w:rsidRPr="006108BC" w14:paraId="7E875DF2" w14:textId="77777777" w:rsidTr="006108BC">
        <w:trPr>
          <w:cantSplit/>
        </w:trPr>
        <w:tc>
          <w:tcPr>
            <w:tcW w:w="908" w:type="dxa"/>
            <w:tcBorders>
              <w:top w:val="nil"/>
              <w:bottom w:val="nil"/>
            </w:tcBorders>
            <w:vAlign w:val="center"/>
          </w:tcPr>
          <w:p w14:paraId="6F180D4B"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709" w:type="dxa"/>
            <w:tcBorders>
              <w:top w:val="nil"/>
              <w:bottom w:val="nil"/>
            </w:tcBorders>
            <w:vAlign w:val="center"/>
          </w:tcPr>
          <w:p w14:paraId="08C2FBEC"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708" w:type="dxa"/>
            <w:tcBorders>
              <w:top w:val="nil"/>
              <w:bottom w:val="nil"/>
            </w:tcBorders>
            <w:vAlign w:val="center"/>
          </w:tcPr>
          <w:p w14:paraId="3B474202"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851" w:type="dxa"/>
            <w:tcBorders>
              <w:top w:val="nil"/>
              <w:bottom w:val="nil"/>
            </w:tcBorders>
            <w:vAlign w:val="center"/>
          </w:tcPr>
          <w:p w14:paraId="37BC2630"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1265" w:type="dxa"/>
            <w:tcBorders>
              <w:top w:val="nil"/>
              <w:bottom w:val="nil"/>
            </w:tcBorders>
            <w:vAlign w:val="center"/>
          </w:tcPr>
          <w:p w14:paraId="4811C2A6"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1003" w:type="dxa"/>
            <w:tcBorders>
              <w:top w:val="nil"/>
              <w:bottom w:val="nil"/>
            </w:tcBorders>
            <w:vAlign w:val="center"/>
          </w:tcPr>
          <w:p w14:paraId="6C653185"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957" w:type="dxa"/>
            <w:tcBorders>
              <w:top w:val="nil"/>
              <w:bottom w:val="nil"/>
            </w:tcBorders>
            <w:vAlign w:val="center"/>
          </w:tcPr>
          <w:p w14:paraId="0129A5A5"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2099" w:type="dxa"/>
            <w:tcBorders>
              <w:top w:val="nil"/>
              <w:bottom w:val="nil"/>
            </w:tcBorders>
            <w:vAlign w:val="center"/>
          </w:tcPr>
          <w:p w14:paraId="35C454D4"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993" w:type="dxa"/>
            <w:tcBorders>
              <w:top w:val="nil"/>
              <w:bottom w:val="nil"/>
            </w:tcBorders>
            <w:vAlign w:val="center"/>
          </w:tcPr>
          <w:p w14:paraId="47F71119"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1134" w:type="dxa"/>
            <w:tcBorders>
              <w:top w:val="nil"/>
              <w:bottom w:val="nil"/>
            </w:tcBorders>
            <w:vAlign w:val="center"/>
          </w:tcPr>
          <w:p w14:paraId="6C57C758" w14:textId="77777777" w:rsidR="00B75786" w:rsidRPr="006108BC" w:rsidRDefault="00B75786" w:rsidP="00E16A6B">
            <w:pPr>
              <w:spacing w:after="0" w:line="240" w:lineRule="auto"/>
              <w:jc w:val="both"/>
              <w:rPr>
                <w:rFonts w:ascii="Times New Roman" w:hAnsi="Times New Roman" w:cs="Times New Roman"/>
                <w:sz w:val="18"/>
                <w:szCs w:val="18"/>
              </w:rPr>
            </w:pPr>
          </w:p>
        </w:tc>
      </w:tr>
      <w:tr w:rsidR="00B75786" w:rsidRPr="006108BC" w14:paraId="5D9CE875" w14:textId="77777777" w:rsidTr="006108BC">
        <w:trPr>
          <w:cantSplit/>
        </w:trPr>
        <w:tc>
          <w:tcPr>
            <w:tcW w:w="908" w:type="dxa"/>
            <w:tcBorders>
              <w:top w:val="nil"/>
              <w:bottom w:val="nil"/>
            </w:tcBorders>
            <w:vAlign w:val="center"/>
          </w:tcPr>
          <w:p w14:paraId="2A2C0B2B"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709" w:type="dxa"/>
            <w:tcBorders>
              <w:top w:val="nil"/>
              <w:bottom w:val="nil"/>
            </w:tcBorders>
            <w:vAlign w:val="center"/>
          </w:tcPr>
          <w:p w14:paraId="76B54D01"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708" w:type="dxa"/>
            <w:tcBorders>
              <w:top w:val="nil"/>
              <w:bottom w:val="nil"/>
            </w:tcBorders>
            <w:vAlign w:val="center"/>
          </w:tcPr>
          <w:p w14:paraId="24581E25"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851" w:type="dxa"/>
            <w:tcBorders>
              <w:top w:val="nil"/>
              <w:bottom w:val="nil"/>
            </w:tcBorders>
            <w:vAlign w:val="center"/>
          </w:tcPr>
          <w:p w14:paraId="638931CE"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1265" w:type="dxa"/>
            <w:tcBorders>
              <w:top w:val="nil"/>
              <w:bottom w:val="nil"/>
            </w:tcBorders>
            <w:vAlign w:val="center"/>
          </w:tcPr>
          <w:p w14:paraId="214886CD"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1003" w:type="dxa"/>
            <w:tcBorders>
              <w:top w:val="nil"/>
              <w:bottom w:val="nil"/>
            </w:tcBorders>
            <w:vAlign w:val="center"/>
          </w:tcPr>
          <w:p w14:paraId="76682D94"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957" w:type="dxa"/>
            <w:tcBorders>
              <w:top w:val="nil"/>
              <w:bottom w:val="nil"/>
            </w:tcBorders>
            <w:vAlign w:val="center"/>
          </w:tcPr>
          <w:p w14:paraId="15A96F12"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2099" w:type="dxa"/>
            <w:tcBorders>
              <w:top w:val="nil"/>
              <w:bottom w:val="nil"/>
            </w:tcBorders>
            <w:vAlign w:val="center"/>
          </w:tcPr>
          <w:p w14:paraId="2016B306"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993" w:type="dxa"/>
            <w:tcBorders>
              <w:top w:val="nil"/>
              <w:bottom w:val="nil"/>
            </w:tcBorders>
            <w:vAlign w:val="center"/>
          </w:tcPr>
          <w:p w14:paraId="21DEAA79"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1134" w:type="dxa"/>
            <w:tcBorders>
              <w:top w:val="nil"/>
              <w:bottom w:val="nil"/>
            </w:tcBorders>
            <w:vAlign w:val="center"/>
          </w:tcPr>
          <w:p w14:paraId="763EADC2" w14:textId="77777777" w:rsidR="00B75786" w:rsidRPr="006108BC" w:rsidRDefault="00B75786" w:rsidP="00E16A6B">
            <w:pPr>
              <w:spacing w:after="0" w:line="240" w:lineRule="auto"/>
              <w:jc w:val="both"/>
              <w:rPr>
                <w:rFonts w:ascii="Times New Roman" w:hAnsi="Times New Roman" w:cs="Times New Roman"/>
                <w:sz w:val="18"/>
                <w:szCs w:val="18"/>
              </w:rPr>
            </w:pPr>
          </w:p>
        </w:tc>
      </w:tr>
      <w:tr w:rsidR="00B75786" w:rsidRPr="006108BC" w14:paraId="04F23399" w14:textId="77777777" w:rsidTr="006108BC">
        <w:trPr>
          <w:cantSplit/>
        </w:trPr>
        <w:tc>
          <w:tcPr>
            <w:tcW w:w="908" w:type="dxa"/>
            <w:tcBorders>
              <w:top w:val="nil"/>
              <w:bottom w:val="nil"/>
            </w:tcBorders>
            <w:vAlign w:val="center"/>
          </w:tcPr>
          <w:p w14:paraId="678EA971"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709" w:type="dxa"/>
            <w:tcBorders>
              <w:top w:val="nil"/>
              <w:bottom w:val="nil"/>
            </w:tcBorders>
            <w:vAlign w:val="center"/>
          </w:tcPr>
          <w:p w14:paraId="67074531"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708" w:type="dxa"/>
            <w:tcBorders>
              <w:top w:val="nil"/>
              <w:bottom w:val="nil"/>
            </w:tcBorders>
            <w:vAlign w:val="center"/>
          </w:tcPr>
          <w:p w14:paraId="1CF64D48"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851" w:type="dxa"/>
            <w:tcBorders>
              <w:top w:val="nil"/>
              <w:bottom w:val="nil"/>
            </w:tcBorders>
            <w:vAlign w:val="center"/>
          </w:tcPr>
          <w:p w14:paraId="2FFF8CE3"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1265" w:type="dxa"/>
            <w:tcBorders>
              <w:top w:val="nil"/>
              <w:bottom w:val="nil"/>
            </w:tcBorders>
            <w:vAlign w:val="center"/>
          </w:tcPr>
          <w:p w14:paraId="79CCB01C"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1003" w:type="dxa"/>
            <w:tcBorders>
              <w:top w:val="nil"/>
              <w:bottom w:val="nil"/>
            </w:tcBorders>
            <w:vAlign w:val="center"/>
          </w:tcPr>
          <w:p w14:paraId="3C8D2599"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957" w:type="dxa"/>
            <w:tcBorders>
              <w:top w:val="nil"/>
              <w:bottom w:val="nil"/>
            </w:tcBorders>
            <w:vAlign w:val="center"/>
          </w:tcPr>
          <w:p w14:paraId="0DE82924"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2099" w:type="dxa"/>
            <w:tcBorders>
              <w:top w:val="nil"/>
              <w:bottom w:val="nil"/>
            </w:tcBorders>
            <w:vAlign w:val="center"/>
          </w:tcPr>
          <w:p w14:paraId="1E7EF34B"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993" w:type="dxa"/>
            <w:tcBorders>
              <w:top w:val="nil"/>
              <w:bottom w:val="nil"/>
            </w:tcBorders>
            <w:vAlign w:val="center"/>
          </w:tcPr>
          <w:p w14:paraId="074833FB"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1134" w:type="dxa"/>
            <w:tcBorders>
              <w:top w:val="nil"/>
              <w:bottom w:val="nil"/>
            </w:tcBorders>
            <w:vAlign w:val="center"/>
          </w:tcPr>
          <w:p w14:paraId="77FECC58" w14:textId="77777777" w:rsidR="00B75786" w:rsidRPr="006108BC" w:rsidRDefault="00B75786" w:rsidP="00E16A6B">
            <w:pPr>
              <w:spacing w:after="0" w:line="240" w:lineRule="auto"/>
              <w:jc w:val="both"/>
              <w:rPr>
                <w:rFonts w:ascii="Times New Roman" w:hAnsi="Times New Roman" w:cs="Times New Roman"/>
                <w:sz w:val="18"/>
                <w:szCs w:val="18"/>
              </w:rPr>
            </w:pPr>
          </w:p>
        </w:tc>
      </w:tr>
      <w:tr w:rsidR="00B75786" w:rsidRPr="006108BC" w14:paraId="46B45A49" w14:textId="77777777" w:rsidTr="006108BC">
        <w:trPr>
          <w:cantSplit/>
        </w:trPr>
        <w:tc>
          <w:tcPr>
            <w:tcW w:w="908" w:type="dxa"/>
            <w:tcBorders>
              <w:top w:val="nil"/>
              <w:bottom w:val="nil"/>
            </w:tcBorders>
            <w:vAlign w:val="center"/>
          </w:tcPr>
          <w:p w14:paraId="5AB23026"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709" w:type="dxa"/>
            <w:tcBorders>
              <w:top w:val="nil"/>
              <w:bottom w:val="nil"/>
            </w:tcBorders>
            <w:vAlign w:val="center"/>
          </w:tcPr>
          <w:p w14:paraId="00EE0B28"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708" w:type="dxa"/>
            <w:tcBorders>
              <w:top w:val="nil"/>
              <w:bottom w:val="nil"/>
            </w:tcBorders>
            <w:vAlign w:val="center"/>
          </w:tcPr>
          <w:p w14:paraId="472EBFD8"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851" w:type="dxa"/>
            <w:tcBorders>
              <w:top w:val="nil"/>
              <w:bottom w:val="nil"/>
            </w:tcBorders>
            <w:vAlign w:val="center"/>
          </w:tcPr>
          <w:p w14:paraId="678291CA"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1265" w:type="dxa"/>
            <w:tcBorders>
              <w:top w:val="nil"/>
              <w:bottom w:val="nil"/>
            </w:tcBorders>
            <w:vAlign w:val="center"/>
          </w:tcPr>
          <w:p w14:paraId="171FF343"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1003" w:type="dxa"/>
            <w:tcBorders>
              <w:top w:val="nil"/>
              <w:bottom w:val="nil"/>
            </w:tcBorders>
            <w:vAlign w:val="center"/>
          </w:tcPr>
          <w:p w14:paraId="3FC41500"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957" w:type="dxa"/>
            <w:tcBorders>
              <w:top w:val="nil"/>
              <w:bottom w:val="nil"/>
            </w:tcBorders>
            <w:vAlign w:val="center"/>
          </w:tcPr>
          <w:p w14:paraId="60667BA9"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2099" w:type="dxa"/>
            <w:tcBorders>
              <w:top w:val="nil"/>
              <w:bottom w:val="nil"/>
            </w:tcBorders>
            <w:vAlign w:val="center"/>
          </w:tcPr>
          <w:p w14:paraId="56A2FA5B"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993" w:type="dxa"/>
            <w:tcBorders>
              <w:top w:val="nil"/>
              <w:bottom w:val="nil"/>
            </w:tcBorders>
            <w:vAlign w:val="center"/>
          </w:tcPr>
          <w:p w14:paraId="456B477B"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1134" w:type="dxa"/>
            <w:tcBorders>
              <w:top w:val="nil"/>
              <w:bottom w:val="nil"/>
            </w:tcBorders>
            <w:vAlign w:val="center"/>
          </w:tcPr>
          <w:p w14:paraId="3FA20C08" w14:textId="77777777" w:rsidR="00B75786" w:rsidRPr="006108BC" w:rsidRDefault="00B75786" w:rsidP="00E16A6B">
            <w:pPr>
              <w:spacing w:after="0" w:line="240" w:lineRule="auto"/>
              <w:jc w:val="both"/>
              <w:rPr>
                <w:rFonts w:ascii="Times New Roman" w:hAnsi="Times New Roman" w:cs="Times New Roman"/>
                <w:sz w:val="18"/>
                <w:szCs w:val="18"/>
              </w:rPr>
            </w:pPr>
          </w:p>
        </w:tc>
      </w:tr>
      <w:tr w:rsidR="00B75786" w:rsidRPr="006108BC" w14:paraId="474324F9" w14:textId="77777777" w:rsidTr="006108BC">
        <w:trPr>
          <w:cantSplit/>
        </w:trPr>
        <w:tc>
          <w:tcPr>
            <w:tcW w:w="908" w:type="dxa"/>
            <w:tcBorders>
              <w:top w:val="nil"/>
              <w:bottom w:val="nil"/>
            </w:tcBorders>
            <w:vAlign w:val="center"/>
          </w:tcPr>
          <w:p w14:paraId="0FF87206"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709" w:type="dxa"/>
            <w:tcBorders>
              <w:top w:val="nil"/>
              <w:bottom w:val="nil"/>
            </w:tcBorders>
            <w:vAlign w:val="center"/>
          </w:tcPr>
          <w:p w14:paraId="493AF8F1"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708" w:type="dxa"/>
            <w:tcBorders>
              <w:top w:val="nil"/>
              <w:bottom w:val="nil"/>
            </w:tcBorders>
            <w:vAlign w:val="center"/>
          </w:tcPr>
          <w:p w14:paraId="766D0832"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851" w:type="dxa"/>
            <w:tcBorders>
              <w:top w:val="nil"/>
              <w:bottom w:val="nil"/>
            </w:tcBorders>
            <w:vAlign w:val="center"/>
          </w:tcPr>
          <w:p w14:paraId="4FE04D6A"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1265" w:type="dxa"/>
            <w:tcBorders>
              <w:top w:val="nil"/>
              <w:bottom w:val="nil"/>
            </w:tcBorders>
            <w:vAlign w:val="center"/>
          </w:tcPr>
          <w:p w14:paraId="6B06C109"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1003" w:type="dxa"/>
            <w:tcBorders>
              <w:top w:val="nil"/>
              <w:bottom w:val="nil"/>
            </w:tcBorders>
            <w:vAlign w:val="center"/>
          </w:tcPr>
          <w:p w14:paraId="7D2854D3"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957" w:type="dxa"/>
            <w:tcBorders>
              <w:top w:val="nil"/>
              <w:bottom w:val="nil"/>
            </w:tcBorders>
            <w:vAlign w:val="center"/>
          </w:tcPr>
          <w:p w14:paraId="0F4B2BD9"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2099" w:type="dxa"/>
            <w:tcBorders>
              <w:top w:val="nil"/>
              <w:bottom w:val="nil"/>
            </w:tcBorders>
            <w:vAlign w:val="center"/>
          </w:tcPr>
          <w:p w14:paraId="51DDEDC9"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993" w:type="dxa"/>
            <w:tcBorders>
              <w:top w:val="nil"/>
              <w:bottom w:val="nil"/>
            </w:tcBorders>
            <w:vAlign w:val="center"/>
          </w:tcPr>
          <w:p w14:paraId="49F81C93"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1134" w:type="dxa"/>
            <w:tcBorders>
              <w:top w:val="nil"/>
              <w:bottom w:val="nil"/>
            </w:tcBorders>
            <w:vAlign w:val="center"/>
          </w:tcPr>
          <w:p w14:paraId="4E6D0419" w14:textId="77777777" w:rsidR="00B75786" w:rsidRPr="006108BC" w:rsidRDefault="00B75786" w:rsidP="00E16A6B">
            <w:pPr>
              <w:spacing w:after="0" w:line="240" w:lineRule="auto"/>
              <w:jc w:val="both"/>
              <w:rPr>
                <w:rFonts w:ascii="Times New Roman" w:hAnsi="Times New Roman" w:cs="Times New Roman"/>
                <w:sz w:val="18"/>
                <w:szCs w:val="18"/>
              </w:rPr>
            </w:pPr>
          </w:p>
        </w:tc>
      </w:tr>
      <w:tr w:rsidR="00B75786" w:rsidRPr="006108BC" w14:paraId="3F62A6F2" w14:textId="77777777" w:rsidTr="006108BC">
        <w:trPr>
          <w:cantSplit/>
        </w:trPr>
        <w:tc>
          <w:tcPr>
            <w:tcW w:w="908" w:type="dxa"/>
            <w:tcBorders>
              <w:top w:val="nil"/>
              <w:bottom w:val="single" w:sz="4" w:space="0" w:color="auto"/>
            </w:tcBorders>
            <w:vAlign w:val="center"/>
          </w:tcPr>
          <w:p w14:paraId="75EE41E4"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709" w:type="dxa"/>
            <w:tcBorders>
              <w:top w:val="nil"/>
              <w:bottom w:val="single" w:sz="4" w:space="0" w:color="auto"/>
            </w:tcBorders>
            <w:vAlign w:val="center"/>
          </w:tcPr>
          <w:p w14:paraId="5062B513"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708" w:type="dxa"/>
            <w:tcBorders>
              <w:top w:val="nil"/>
              <w:bottom w:val="single" w:sz="4" w:space="0" w:color="auto"/>
            </w:tcBorders>
            <w:vAlign w:val="center"/>
          </w:tcPr>
          <w:p w14:paraId="75C96D72"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851" w:type="dxa"/>
            <w:tcBorders>
              <w:top w:val="nil"/>
              <w:bottom w:val="single" w:sz="4" w:space="0" w:color="auto"/>
            </w:tcBorders>
            <w:vAlign w:val="center"/>
          </w:tcPr>
          <w:p w14:paraId="4B789C8F"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1265" w:type="dxa"/>
            <w:tcBorders>
              <w:top w:val="nil"/>
              <w:bottom w:val="single" w:sz="4" w:space="0" w:color="auto"/>
            </w:tcBorders>
            <w:vAlign w:val="center"/>
          </w:tcPr>
          <w:p w14:paraId="6D1AF463"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1003" w:type="dxa"/>
            <w:tcBorders>
              <w:top w:val="nil"/>
              <w:bottom w:val="single" w:sz="4" w:space="0" w:color="auto"/>
            </w:tcBorders>
            <w:vAlign w:val="center"/>
          </w:tcPr>
          <w:p w14:paraId="3E1E5D05"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957" w:type="dxa"/>
            <w:tcBorders>
              <w:top w:val="nil"/>
              <w:bottom w:val="single" w:sz="4" w:space="0" w:color="auto"/>
            </w:tcBorders>
            <w:vAlign w:val="center"/>
          </w:tcPr>
          <w:p w14:paraId="2DE367C1"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2099" w:type="dxa"/>
            <w:tcBorders>
              <w:top w:val="nil"/>
              <w:bottom w:val="single" w:sz="4" w:space="0" w:color="auto"/>
            </w:tcBorders>
            <w:vAlign w:val="center"/>
          </w:tcPr>
          <w:p w14:paraId="08100FEA"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993" w:type="dxa"/>
            <w:tcBorders>
              <w:top w:val="nil"/>
              <w:bottom w:val="single" w:sz="4" w:space="0" w:color="auto"/>
            </w:tcBorders>
            <w:vAlign w:val="center"/>
          </w:tcPr>
          <w:p w14:paraId="6B3F2B58" w14:textId="77777777" w:rsidR="00B75786" w:rsidRPr="006108BC" w:rsidRDefault="00B75786" w:rsidP="00E16A6B">
            <w:pPr>
              <w:spacing w:after="0" w:line="240" w:lineRule="auto"/>
              <w:jc w:val="both"/>
              <w:rPr>
                <w:rFonts w:ascii="Times New Roman" w:hAnsi="Times New Roman" w:cs="Times New Roman"/>
                <w:sz w:val="18"/>
                <w:szCs w:val="18"/>
              </w:rPr>
            </w:pPr>
          </w:p>
        </w:tc>
        <w:tc>
          <w:tcPr>
            <w:tcW w:w="1134" w:type="dxa"/>
            <w:tcBorders>
              <w:top w:val="nil"/>
              <w:bottom w:val="single" w:sz="4" w:space="0" w:color="auto"/>
            </w:tcBorders>
            <w:vAlign w:val="center"/>
          </w:tcPr>
          <w:p w14:paraId="716EB6AB" w14:textId="77777777" w:rsidR="00B75786" w:rsidRPr="006108BC" w:rsidRDefault="00B75786" w:rsidP="00E16A6B">
            <w:pPr>
              <w:spacing w:after="0" w:line="240" w:lineRule="auto"/>
              <w:jc w:val="both"/>
              <w:rPr>
                <w:rFonts w:ascii="Times New Roman" w:hAnsi="Times New Roman" w:cs="Times New Roman"/>
                <w:sz w:val="18"/>
                <w:szCs w:val="18"/>
              </w:rPr>
            </w:pPr>
          </w:p>
        </w:tc>
      </w:tr>
    </w:tbl>
    <w:p w14:paraId="39FE1507" w14:textId="77777777" w:rsidR="00B75786" w:rsidRPr="00E16A6B" w:rsidRDefault="00B75786" w:rsidP="00E16A6B">
      <w:pPr>
        <w:spacing w:after="0" w:line="240" w:lineRule="auto"/>
        <w:jc w:val="both"/>
        <w:rPr>
          <w:rFonts w:ascii="Times New Roman" w:hAnsi="Times New Roman" w:cs="Times New Roman"/>
          <w:sz w:val="20"/>
          <w:szCs w:val="20"/>
        </w:rPr>
      </w:pPr>
    </w:p>
    <w:p w14:paraId="45AAEA89" w14:textId="73759FD3"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 xml:space="preserve">Итого в формуляре </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пронумерованных __________________________страниц.</w:t>
      </w:r>
    </w:p>
    <w:p w14:paraId="63562111" w14:textId="0281556C"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 xml:space="preserve">              МП (при наличии)                                (Количество)</w:t>
      </w:r>
    </w:p>
    <w:p w14:paraId="7A3F675B"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(Запись производится на обороте последнего и заверяется подписью должностного лица, ответственного за эксплуатацию технического средства оповещения, проставляются дата и печать).</w:t>
      </w:r>
    </w:p>
    <w:p w14:paraId="6D6D1A9F" w14:textId="77777777" w:rsidR="00B75786" w:rsidRPr="00E16A6B" w:rsidRDefault="00B75786" w:rsidP="00E16A6B">
      <w:pPr>
        <w:spacing w:after="0" w:line="240" w:lineRule="auto"/>
        <w:jc w:val="both"/>
        <w:rPr>
          <w:rFonts w:ascii="Times New Roman" w:hAnsi="Times New Roman" w:cs="Times New Roman"/>
          <w:sz w:val="20"/>
          <w:szCs w:val="20"/>
        </w:rPr>
      </w:pPr>
    </w:p>
    <w:p w14:paraId="29457DC7" w14:textId="41CF65BA" w:rsidR="00B75786" w:rsidRPr="006108BC" w:rsidRDefault="006108BC" w:rsidP="00E16A6B">
      <w:pPr>
        <w:spacing w:after="0" w:line="240" w:lineRule="auto"/>
        <w:jc w:val="both"/>
        <w:rPr>
          <w:rFonts w:ascii="Times New Roman" w:hAnsi="Times New Roman" w:cs="Times New Roman"/>
          <w:spacing w:val="2"/>
          <w:sz w:val="20"/>
          <w:szCs w:val="20"/>
        </w:rPr>
      </w:pPr>
      <w:r w:rsidRPr="00E16A6B">
        <w:rPr>
          <w:rFonts w:ascii="Times New Roman" w:hAnsi="Times New Roman" w:cs="Times New Roman"/>
          <w:spacing w:val="2"/>
          <w:sz w:val="20"/>
          <w:szCs w:val="20"/>
        </w:rPr>
        <w:t>Приложение № 6</w:t>
      </w:r>
      <w:r>
        <w:rPr>
          <w:rFonts w:ascii="Times New Roman" w:hAnsi="Times New Roman" w:cs="Times New Roman"/>
          <w:spacing w:val="2"/>
          <w:sz w:val="20"/>
          <w:szCs w:val="20"/>
        </w:rPr>
        <w:t xml:space="preserve"> </w:t>
      </w:r>
      <w:r w:rsidRPr="00E16A6B">
        <w:rPr>
          <w:rFonts w:ascii="Times New Roman" w:hAnsi="Times New Roman" w:cs="Times New Roman"/>
          <w:spacing w:val="2"/>
          <w:sz w:val="20"/>
          <w:szCs w:val="20"/>
        </w:rPr>
        <w:t xml:space="preserve">к Положению об организации </w:t>
      </w:r>
      <w:r>
        <w:rPr>
          <w:rFonts w:ascii="Times New Roman" w:hAnsi="Times New Roman" w:cs="Times New Roman"/>
          <w:spacing w:val="2"/>
          <w:sz w:val="20"/>
          <w:szCs w:val="20"/>
        </w:rPr>
        <w:t xml:space="preserve"> </w:t>
      </w:r>
      <w:r w:rsidRPr="00E16A6B">
        <w:rPr>
          <w:rFonts w:ascii="Times New Roman" w:hAnsi="Times New Roman" w:cs="Times New Roman"/>
          <w:spacing w:val="2"/>
          <w:sz w:val="20"/>
          <w:szCs w:val="20"/>
        </w:rPr>
        <w:t xml:space="preserve">эксплуатационно-технического обслуживания </w:t>
      </w:r>
      <w:r>
        <w:rPr>
          <w:rFonts w:ascii="Times New Roman" w:hAnsi="Times New Roman" w:cs="Times New Roman"/>
          <w:spacing w:val="2"/>
          <w:sz w:val="20"/>
          <w:szCs w:val="20"/>
        </w:rPr>
        <w:t xml:space="preserve"> </w:t>
      </w:r>
      <w:r w:rsidRPr="00E16A6B">
        <w:rPr>
          <w:rFonts w:ascii="Times New Roman" w:hAnsi="Times New Roman" w:cs="Times New Roman"/>
          <w:spacing w:val="2"/>
          <w:sz w:val="20"/>
          <w:szCs w:val="20"/>
        </w:rPr>
        <w:t xml:space="preserve">систем оповещения населения </w:t>
      </w:r>
      <w:r>
        <w:rPr>
          <w:rFonts w:ascii="Times New Roman" w:hAnsi="Times New Roman" w:cs="Times New Roman"/>
          <w:spacing w:val="2"/>
          <w:sz w:val="20"/>
          <w:szCs w:val="20"/>
        </w:rPr>
        <w:t xml:space="preserve"> </w:t>
      </w:r>
      <w:r w:rsidR="00B75786" w:rsidRPr="00E16A6B">
        <w:rPr>
          <w:rFonts w:ascii="Times New Roman" w:hAnsi="Times New Roman" w:cs="Times New Roman"/>
          <w:b/>
          <w:spacing w:val="40"/>
          <w:sz w:val="20"/>
          <w:szCs w:val="20"/>
        </w:rPr>
        <w:t>СПРАВКА</w:t>
      </w:r>
      <w:r>
        <w:rPr>
          <w:rFonts w:ascii="Times New Roman" w:hAnsi="Times New Roman" w:cs="Times New Roman"/>
          <w:spacing w:val="2"/>
          <w:sz w:val="20"/>
          <w:szCs w:val="20"/>
        </w:rPr>
        <w:t xml:space="preserve"> </w:t>
      </w:r>
      <w:r w:rsidR="00B75786" w:rsidRPr="00E16A6B">
        <w:rPr>
          <w:rFonts w:ascii="Times New Roman" w:hAnsi="Times New Roman" w:cs="Times New Roman"/>
          <w:b/>
          <w:sz w:val="20"/>
          <w:szCs w:val="20"/>
        </w:rPr>
        <w:t>о наличии и состоянии технических средств оповещения</w:t>
      </w:r>
    </w:p>
    <w:tbl>
      <w:tblPr>
        <w:tblW w:w="9394" w:type="dxa"/>
        <w:tblInd w:w="14" w:type="dxa"/>
        <w:tblCellMar>
          <w:left w:w="0" w:type="dxa"/>
          <w:right w:w="0" w:type="dxa"/>
        </w:tblCellMar>
        <w:tblLook w:val="01E0" w:firstRow="1" w:lastRow="1" w:firstColumn="1" w:lastColumn="1" w:noHBand="0" w:noVBand="0"/>
      </w:tblPr>
      <w:tblGrid>
        <w:gridCol w:w="5656"/>
        <w:gridCol w:w="574"/>
        <w:gridCol w:w="2072"/>
        <w:gridCol w:w="378"/>
        <w:gridCol w:w="434"/>
        <w:gridCol w:w="280"/>
      </w:tblGrid>
      <w:tr w:rsidR="00B75786" w:rsidRPr="00E16A6B" w14:paraId="43D568F0" w14:textId="77777777" w:rsidTr="00784F8E">
        <w:trPr>
          <w:trHeight w:val="240"/>
        </w:trPr>
        <w:tc>
          <w:tcPr>
            <w:tcW w:w="5656" w:type="dxa"/>
            <w:tcBorders>
              <w:bottom w:val="single" w:sz="4" w:space="0" w:color="auto"/>
            </w:tcBorders>
            <w:shd w:val="clear" w:color="auto" w:fill="auto"/>
            <w:vAlign w:val="bottom"/>
          </w:tcPr>
          <w:p w14:paraId="69F6FE0D" w14:textId="77777777" w:rsidR="00B75786" w:rsidRPr="00E16A6B" w:rsidRDefault="00B75786" w:rsidP="00E16A6B">
            <w:pPr>
              <w:spacing w:after="0" w:line="240" w:lineRule="auto"/>
              <w:jc w:val="both"/>
              <w:rPr>
                <w:rFonts w:ascii="Times New Roman" w:hAnsi="Times New Roman" w:cs="Times New Roman"/>
                <w:sz w:val="20"/>
                <w:szCs w:val="20"/>
              </w:rPr>
            </w:pPr>
          </w:p>
        </w:tc>
        <w:tc>
          <w:tcPr>
            <w:tcW w:w="574" w:type="dxa"/>
            <w:shd w:val="clear" w:color="auto" w:fill="auto"/>
            <w:vAlign w:val="bottom"/>
          </w:tcPr>
          <w:p w14:paraId="437D32DB"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на</w:t>
            </w:r>
          </w:p>
        </w:tc>
        <w:tc>
          <w:tcPr>
            <w:tcW w:w="2072" w:type="dxa"/>
            <w:tcBorders>
              <w:bottom w:val="single" w:sz="4" w:space="0" w:color="auto"/>
            </w:tcBorders>
            <w:shd w:val="clear" w:color="auto" w:fill="auto"/>
            <w:vAlign w:val="bottom"/>
          </w:tcPr>
          <w:p w14:paraId="3514D83F" w14:textId="77777777" w:rsidR="00B75786" w:rsidRPr="00E16A6B" w:rsidRDefault="00B75786" w:rsidP="00E16A6B">
            <w:pPr>
              <w:spacing w:after="0" w:line="240" w:lineRule="auto"/>
              <w:jc w:val="both"/>
              <w:rPr>
                <w:rFonts w:ascii="Times New Roman" w:hAnsi="Times New Roman" w:cs="Times New Roman"/>
                <w:sz w:val="20"/>
                <w:szCs w:val="20"/>
              </w:rPr>
            </w:pPr>
          </w:p>
        </w:tc>
        <w:tc>
          <w:tcPr>
            <w:tcW w:w="378" w:type="dxa"/>
            <w:shd w:val="clear" w:color="auto" w:fill="auto"/>
            <w:vAlign w:val="bottom"/>
          </w:tcPr>
          <w:p w14:paraId="7BB8B6CF"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20</w:t>
            </w:r>
          </w:p>
        </w:tc>
        <w:tc>
          <w:tcPr>
            <w:tcW w:w="434" w:type="dxa"/>
            <w:tcBorders>
              <w:bottom w:val="single" w:sz="4" w:space="0" w:color="auto"/>
            </w:tcBorders>
            <w:shd w:val="clear" w:color="auto" w:fill="auto"/>
            <w:vAlign w:val="bottom"/>
          </w:tcPr>
          <w:p w14:paraId="784A1FCD" w14:textId="77777777" w:rsidR="00B75786" w:rsidRPr="00E16A6B" w:rsidRDefault="00B75786" w:rsidP="00E16A6B">
            <w:pPr>
              <w:spacing w:after="0" w:line="240" w:lineRule="auto"/>
              <w:jc w:val="both"/>
              <w:rPr>
                <w:rFonts w:ascii="Times New Roman" w:hAnsi="Times New Roman" w:cs="Times New Roman"/>
                <w:sz w:val="20"/>
                <w:szCs w:val="20"/>
              </w:rPr>
            </w:pPr>
          </w:p>
        </w:tc>
        <w:tc>
          <w:tcPr>
            <w:tcW w:w="280" w:type="dxa"/>
            <w:shd w:val="clear" w:color="auto" w:fill="auto"/>
            <w:vAlign w:val="bottom"/>
          </w:tcPr>
          <w:p w14:paraId="4EB2FE5F"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г.</w:t>
            </w:r>
          </w:p>
        </w:tc>
      </w:tr>
      <w:tr w:rsidR="00B75786" w:rsidRPr="00E16A6B" w14:paraId="63CCD9F7" w14:textId="77777777" w:rsidTr="00784F8E">
        <w:tc>
          <w:tcPr>
            <w:tcW w:w="5656" w:type="dxa"/>
            <w:tcBorders>
              <w:top w:val="single" w:sz="4" w:space="0" w:color="auto"/>
            </w:tcBorders>
            <w:shd w:val="clear" w:color="auto" w:fill="auto"/>
          </w:tcPr>
          <w:p w14:paraId="6D27A4A3" w14:textId="77777777" w:rsidR="00B75786" w:rsidRPr="00E16A6B" w:rsidRDefault="00B75786" w:rsidP="00E16A6B">
            <w:pPr>
              <w:spacing w:after="0" w:line="240" w:lineRule="auto"/>
              <w:jc w:val="both"/>
              <w:rPr>
                <w:rFonts w:ascii="Times New Roman" w:hAnsi="Times New Roman" w:cs="Times New Roman"/>
                <w:iCs/>
                <w:sz w:val="20"/>
                <w:szCs w:val="20"/>
              </w:rPr>
            </w:pPr>
            <w:r w:rsidRPr="00E16A6B">
              <w:rPr>
                <w:rFonts w:ascii="Times New Roman" w:hAnsi="Times New Roman" w:cs="Times New Roman"/>
                <w:iCs/>
                <w:sz w:val="20"/>
                <w:szCs w:val="20"/>
              </w:rPr>
              <w:t>(Наименование системы оповещения)</w:t>
            </w:r>
          </w:p>
        </w:tc>
        <w:tc>
          <w:tcPr>
            <w:tcW w:w="574" w:type="dxa"/>
            <w:shd w:val="clear" w:color="auto" w:fill="auto"/>
            <w:vAlign w:val="bottom"/>
          </w:tcPr>
          <w:p w14:paraId="24E3FF2C" w14:textId="77777777" w:rsidR="00B75786" w:rsidRPr="00E16A6B" w:rsidRDefault="00B75786" w:rsidP="00E16A6B">
            <w:pPr>
              <w:spacing w:after="0" w:line="240" w:lineRule="auto"/>
              <w:jc w:val="both"/>
              <w:rPr>
                <w:rFonts w:ascii="Times New Roman" w:hAnsi="Times New Roman" w:cs="Times New Roman"/>
                <w:iCs/>
                <w:sz w:val="20"/>
                <w:szCs w:val="20"/>
              </w:rPr>
            </w:pPr>
          </w:p>
        </w:tc>
        <w:tc>
          <w:tcPr>
            <w:tcW w:w="2072" w:type="dxa"/>
            <w:tcBorders>
              <w:top w:val="single" w:sz="4" w:space="0" w:color="auto"/>
            </w:tcBorders>
            <w:shd w:val="clear" w:color="auto" w:fill="auto"/>
            <w:vAlign w:val="bottom"/>
          </w:tcPr>
          <w:p w14:paraId="59C0FB7F" w14:textId="77777777" w:rsidR="00B75786" w:rsidRPr="00E16A6B" w:rsidRDefault="00B75786" w:rsidP="00E16A6B">
            <w:pPr>
              <w:spacing w:after="0" w:line="240" w:lineRule="auto"/>
              <w:jc w:val="both"/>
              <w:rPr>
                <w:rFonts w:ascii="Times New Roman" w:hAnsi="Times New Roman" w:cs="Times New Roman"/>
                <w:iCs/>
                <w:sz w:val="20"/>
                <w:szCs w:val="20"/>
              </w:rPr>
            </w:pPr>
            <w:r w:rsidRPr="00E16A6B">
              <w:rPr>
                <w:rFonts w:ascii="Times New Roman" w:hAnsi="Times New Roman" w:cs="Times New Roman"/>
                <w:iCs/>
                <w:sz w:val="20"/>
                <w:szCs w:val="20"/>
              </w:rPr>
              <w:t>(Число, месяц)</w:t>
            </w:r>
          </w:p>
          <w:p w14:paraId="5B7D2009" w14:textId="77777777" w:rsidR="00B75786" w:rsidRPr="00E16A6B" w:rsidRDefault="00B75786" w:rsidP="00E16A6B">
            <w:pPr>
              <w:spacing w:after="0" w:line="240" w:lineRule="auto"/>
              <w:jc w:val="both"/>
              <w:rPr>
                <w:rFonts w:ascii="Times New Roman" w:hAnsi="Times New Roman" w:cs="Times New Roman"/>
                <w:iCs/>
                <w:sz w:val="20"/>
                <w:szCs w:val="20"/>
              </w:rPr>
            </w:pPr>
          </w:p>
        </w:tc>
        <w:tc>
          <w:tcPr>
            <w:tcW w:w="378" w:type="dxa"/>
            <w:shd w:val="clear" w:color="auto" w:fill="auto"/>
            <w:vAlign w:val="bottom"/>
          </w:tcPr>
          <w:p w14:paraId="6A42DE7F" w14:textId="77777777" w:rsidR="00B75786" w:rsidRPr="00E16A6B" w:rsidRDefault="00B75786" w:rsidP="00E16A6B">
            <w:pPr>
              <w:spacing w:after="0" w:line="240" w:lineRule="auto"/>
              <w:jc w:val="both"/>
              <w:rPr>
                <w:rFonts w:ascii="Times New Roman" w:hAnsi="Times New Roman" w:cs="Times New Roman"/>
                <w:iCs/>
                <w:sz w:val="20"/>
                <w:szCs w:val="20"/>
              </w:rPr>
            </w:pPr>
          </w:p>
        </w:tc>
        <w:tc>
          <w:tcPr>
            <w:tcW w:w="434" w:type="dxa"/>
            <w:tcBorders>
              <w:top w:val="single" w:sz="4" w:space="0" w:color="auto"/>
            </w:tcBorders>
            <w:shd w:val="clear" w:color="auto" w:fill="auto"/>
            <w:vAlign w:val="bottom"/>
          </w:tcPr>
          <w:p w14:paraId="225E9730" w14:textId="77777777" w:rsidR="00B75786" w:rsidRPr="00E16A6B" w:rsidRDefault="00B75786" w:rsidP="00E16A6B">
            <w:pPr>
              <w:spacing w:after="0" w:line="240" w:lineRule="auto"/>
              <w:jc w:val="both"/>
              <w:rPr>
                <w:rFonts w:ascii="Times New Roman" w:hAnsi="Times New Roman" w:cs="Times New Roman"/>
                <w:iCs/>
                <w:sz w:val="20"/>
                <w:szCs w:val="20"/>
              </w:rPr>
            </w:pPr>
          </w:p>
        </w:tc>
        <w:tc>
          <w:tcPr>
            <w:tcW w:w="280" w:type="dxa"/>
            <w:shd w:val="clear" w:color="auto" w:fill="auto"/>
            <w:vAlign w:val="bottom"/>
          </w:tcPr>
          <w:p w14:paraId="21DAD93E" w14:textId="77777777" w:rsidR="00B75786" w:rsidRPr="00E16A6B" w:rsidRDefault="00B75786" w:rsidP="00E16A6B">
            <w:pPr>
              <w:spacing w:after="0" w:line="240" w:lineRule="auto"/>
              <w:jc w:val="both"/>
              <w:rPr>
                <w:rFonts w:ascii="Times New Roman" w:hAnsi="Times New Roman" w:cs="Times New Roman"/>
                <w:iCs/>
                <w:sz w:val="20"/>
                <w:szCs w:val="20"/>
              </w:rPr>
            </w:pPr>
          </w:p>
        </w:tc>
      </w:tr>
    </w:tbl>
    <w:p w14:paraId="44D2CCA5"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1. Обеспеченность средствами оповещения:</w:t>
      </w:r>
    </w:p>
    <w:tbl>
      <w:tblPr>
        <w:tblW w:w="10613"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51"/>
        <w:gridCol w:w="3462"/>
        <w:gridCol w:w="2247"/>
        <w:gridCol w:w="1081"/>
        <w:gridCol w:w="1754"/>
        <w:gridCol w:w="1418"/>
      </w:tblGrid>
      <w:tr w:rsidR="00B75786" w:rsidRPr="00E16A6B" w14:paraId="03A29057" w14:textId="77777777" w:rsidTr="006108BC">
        <w:trPr>
          <w:cantSplit/>
          <w:trHeight w:val="519"/>
        </w:trPr>
        <w:tc>
          <w:tcPr>
            <w:tcW w:w="651" w:type="dxa"/>
            <w:shd w:val="clear" w:color="auto" w:fill="auto"/>
          </w:tcPr>
          <w:p w14:paraId="038C4E42"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w:t>
            </w:r>
          </w:p>
          <w:p w14:paraId="38A2F2A0"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п/п</w:t>
            </w:r>
          </w:p>
        </w:tc>
        <w:tc>
          <w:tcPr>
            <w:tcW w:w="3462" w:type="dxa"/>
            <w:shd w:val="clear" w:color="auto" w:fill="auto"/>
          </w:tcPr>
          <w:p w14:paraId="0E86434F"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Тип аппаратуры</w:t>
            </w:r>
          </w:p>
          <w:p w14:paraId="24FB62CC" w14:textId="216029E8"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(технических средств) оповещения, ЗИП</w:t>
            </w:r>
          </w:p>
        </w:tc>
        <w:tc>
          <w:tcPr>
            <w:tcW w:w="2247" w:type="dxa"/>
            <w:shd w:val="clear" w:color="auto" w:fill="auto"/>
          </w:tcPr>
          <w:p w14:paraId="27C18D69"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Передано в соответствии с договором  (единиц)</w:t>
            </w:r>
          </w:p>
        </w:tc>
        <w:tc>
          <w:tcPr>
            <w:tcW w:w="1081" w:type="dxa"/>
            <w:shd w:val="clear" w:color="auto" w:fill="auto"/>
          </w:tcPr>
          <w:p w14:paraId="017B8E75"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Недостает</w:t>
            </w:r>
          </w:p>
          <w:p w14:paraId="7C14C577"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(единиц)</w:t>
            </w:r>
          </w:p>
        </w:tc>
        <w:tc>
          <w:tcPr>
            <w:tcW w:w="1754" w:type="dxa"/>
            <w:shd w:val="clear" w:color="auto" w:fill="auto"/>
          </w:tcPr>
          <w:p w14:paraId="4289B1D2"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Излишествует</w:t>
            </w:r>
          </w:p>
          <w:p w14:paraId="3777A799"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(единиц)</w:t>
            </w:r>
          </w:p>
        </w:tc>
        <w:tc>
          <w:tcPr>
            <w:tcW w:w="1418" w:type="dxa"/>
            <w:shd w:val="clear" w:color="auto" w:fill="auto"/>
          </w:tcPr>
          <w:p w14:paraId="08B78629"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Примечание</w:t>
            </w:r>
          </w:p>
        </w:tc>
      </w:tr>
      <w:tr w:rsidR="00B75786" w:rsidRPr="00E16A6B" w14:paraId="33615AF9" w14:textId="77777777" w:rsidTr="006108BC">
        <w:trPr>
          <w:trHeight w:val="20"/>
        </w:trPr>
        <w:tc>
          <w:tcPr>
            <w:tcW w:w="651" w:type="dxa"/>
            <w:shd w:val="clear" w:color="auto" w:fill="auto"/>
            <w:vAlign w:val="bottom"/>
          </w:tcPr>
          <w:p w14:paraId="0E880AFD"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1</w:t>
            </w:r>
          </w:p>
        </w:tc>
        <w:tc>
          <w:tcPr>
            <w:tcW w:w="3462" w:type="dxa"/>
            <w:shd w:val="clear" w:color="auto" w:fill="auto"/>
            <w:vAlign w:val="bottom"/>
          </w:tcPr>
          <w:p w14:paraId="141A33ED"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2</w:t>
            </w:r>
          </w:p>
        </w:tc>
        <w:tc>
          <w:tcPr>
            <w:tcW w:w="2247" w:type="dxa"/>
            <w:shd w:val="clear" w:color="auto" w:fill="auto"/>
            <w:vAlign w:val="bottom"/>
          </w:tcPr>
          <w:p w14:paraId="4C46BE6C"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3</w:t>
            </w:r>
          </w:p>
        </w:tc>
        <w:tc>
          <w:tcPr>
            <w:tcW w:w="1081" w:type="dxa"/>
            <w:shd w:val="clear" w:color="auto" w:fill="auto"/>
            <w:vAlign w:val="bottom"/>
          </w:tcPr>
          <w:p w14:paraId="51041F55"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4</w:t>
            </w:r>
          </w:p>
        </w:tc>
        <w:tc>
          <w:tcPr>
            <w:tcW w:w="1754" w:type="dxa"/>
            <w:shd w:val="clear" w:color="auto" w:fill="auto"/>
            <w:vAlign w:val="bottom"/>
          </w:tcPr>
          <w:p w14:paraId="2632E183"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5</w:t>
            </w:r>
          </w:p>
        </w:tc>
        <w:tc>
          <w:tcPr>
            <w:tcW w:w="1418" w:type="dxa"/>
            <w:shd w:val="clear" w:color="auto" w:fill="auto"/>
            <w:vAlign w:val="bottom"/>
          </w:tcPr>
          <w:p w14:paraId="09022C12"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7</w:t>
            </w:r>
          </w:p>
        </w:tc>
      </w:tr>
      <w:tr w:rsidR="00B75786" w:rsidRPr="00E16A6B" w14:paraId="346AF50A" w14:textId="77777777" w:rsidTr="006108BC">
        <w:trPr>
          <w:trHeight w:val="20"/>
        </w:trPr>
        <w:tc>
          <w:tcPr>
            <w:tcW w:w="651" w:type="dxa"/>
            <w:shd w:val="clear" w:color="auto" w:fill="auto"/>
            <w:vAlign w:val="bottom"/>
          </w:tcPr>
          <w:p w14:paraId="38EBD148" w14:textId="77777777" w:rsidR="00B75786" w:rsidRPr="00E16A6B" w:rsidRDefault="00B75786" w:rsidP="00E16A6B">
            <w:pPr>
              <w:spacing w:after="0" w:line="240" w:lineRule="auto"/>
              <w:jc w:val="both"/>
              <w:rPr>
                <w:rFonts w:ascii="Times New Roman" w:hAnsi="Times New Roman" w:cs="Times New Roman"/>
                <w:sz w:val="20"/>
                <w:szCs w:val="20"/>
              </w:rPr>
            </w:pPr>
          </w:p>
        </w:tc>
        <w:tc>
          <w:tcPr>
            <w:tcW w:w="3462" w:type="dxa"/>
            <w:shd w:val="clear" w:color="auto" w:fill="auto"/>
            <w:vAlign w:val="bottom"/>
          </w:tcPr>
          <w:p w14:paraId="49C8944B" w14:textId="77777777" w:rsidR="00B75786" w:rsidRPr="00E16A6B" w:rsidRDefault="00B75786" w:rsidP="00E16A6B">
            <w:pPr>
              <w:spacing w:after="0" w:line="240" w:lineRule="auto"/>
              <w:jc w:val="both"/>
              <w:rPr>
                <w:rFonts w:ascii="Times New Roman" w:hAnsi="Times New Roman" w:cs="Times New Roman"/>
                <w:sz w:val="20"/>
                <w:szCs w:val="20"/>
              </w:rPr>
            </w:pPr>
          </w:p>
        </w:tc>
        <w:tc>
          <w:tcPr>
            <w:tcW w:w="2247" w:type="dxa"/>
            <w:shd w:val="clear" w:color="auto" w:fill="auto"/>
            <w:vAlign w:val="bottom"/>
          </w:tcPr>
          <w:p w14:paraId="2EEDD29F" w14:textId="77777777" w:rsidR="00B75786" w:rsidRPr="00E16A6B" w:rsidRDefault="00B75786" w:rsidP="00E16A6B">
            <w:pPr>
              <w:spacing w:after="0" w:line="240" w:lineRule="auto"/>
              <w:jc w:val="both"/>
              <w:rPr>
                <w:rFonts w:ascii="Times New Roman" w:hAnsi="Times New Roman" w:cs="Times New Roman"/>
                <w:sz w:val="20"/>
                <w:szCs w:val="20"/>
              </w:rPr>
            </w:pPr>
          </w:p>
        </w:tc>
        <w:tc>
          <w:tcPr>
            <w:tcW w:w="1081" w:type="dxa"/>
            <w:shd w:val="clear" w:color="auto" w:fill="auto"/>
            <w:vAlign w:val="bottom"/>
          </w:tcPr>
          <w:p w14:paraId="74B5DB46" w14:textId="77777777" w:rsidR="00B75786" w:rsidRPr="00E16A6B" w:rsidRDefault="00B75786" w:rsidP="00E16A6B">
            <w:pPr>
              <w:spacing w:after="0" w:line="240" w:lineRule="auto"/>
              <w:jc w:val="both"/>
              <w:rPr>
                <w:rFonts w:ascii="Times New Roman" w:hAnsi="Times New Roman" w:cs="Times New Roman"/>
                <w:sz w:val="20"/>
                <w:szCs w:val="20"/>
              </w:rPr>
            </w:pPr>
          </w:p>
        </w:tc>
        <w:tc>
          <w:tcPr>
            <w:tcW w:w="1754" w:type="dxa"/>
            <w:shd w:val="clear" w:color="auto" w:fill="auto"/>
            <w:vAlign w:val="bottom"/>
          </w:tcPr>
          <w:p w14:paraId="7FAA1180" w14:textId="77777777" w:rsidR="00B75786" w:rsidRPr="00E16A6B" w:rsidRDefault="00B75786" w:rsidP="00E16A6B">
            <w:pPr>
              <w:spacing w:after="0" w:line="240" w:lineRule="auto"/>
              <w:jc w:val="both"/>
              <w:rPr>
                <w:rFonts w:ascii="Times New Roman" w:hAnsi="Times New Roman" w:cs="Times New Roman"/>
                <w:sz w:val="20"/>
                <w:szCs w:val="20"/>
              </w:rPr>
            </w:pPr>
          </w:p>
        </w:tc>
        <w:tc>
          <w:tcPr>
            <w:tcW w:w="1418" w:type="dxa"/>
            <w:shd w:val="clear" w:color="auto" w:fill="auto"/>
            <w:vAlign w:val="bottom"/>
          </w:tcPr>
          <w:p w14:paraId="3A6E4C1E" w14:textId="77777777" w:rsidR="00B75786" w:rsidRPr="00E16A6B" w:rsidRDefault="00B75786" w:rsidP="00E16A6B">
            <w:pPr>
              <w:spacing w:after="0" w:line="240" w:lineRule="auto"/>
              <w:jc w:val="both"/>
              <w:rPr>
                <w:rFonts w:ascii="Times New Roman" w:hAnsi="Times New Roman" w:cs="Times New Roman"/>
                <w:sz w:val="20"/>
                <w:szCs w:val="20"/>
              </w:rPr>
            </w:pPr>
          </w:p>
        </w:tc>
      </w:tr>
      <w:tr w:rsidR="00B75786" w:rsidRPr="00E16A6B" w14:paraId="77FB4799" w14:textId="77777777" w:rsidTr="006108BC">
        <w:trPr>
          <w:trHeight w:val="20"/>
        </w:trPr>
        <w:tc>
          <w:tcPr>
            <w:tcW w:w="651" w:type="dxa"/>
            <w:shd w:val="clear" w:color="auto" w:fill="auto"/>
            <w:vAlign w:val="bottom"/>
          </w:tcPr>
          <w:p w14:paraId="064747D2" w14:textId="77777777" w:rsidR="00B75786" w:rsidRPr="00E16A6B" w:rsidRDefault="00B75786" w:rsidP="00E16A6B">
            <w:pPr>
              <w:spacing w:after="0" w:line="240" w:lineRule="auto"/>
              <w:jc w:val="both"/>
              <w:rPr>
                <w:rFonts w:ascii="Times New Roman" w:hAnsi="Times New Roman" w:cs="Times New Roman"/>
                <w:sz w:val="20"/>
                <w:szCs w:val="20"/>
              </w:rPr>
            </w:pPr>
          </w:p>
        </w:tc>
        <w:tc>
          <w:tcPr>
            <w:tcW w:w="3462" w:type="dxa"/>
            <w:shd w:val="clear" w:color="auto" w:fill="auto"/>
            <w:vAlign w:val="bottom"/>
          </w:tcPr>
          <w:p w14:paraId="779AE5D4" w14:textId="77777777" w:rsidR="00B75786" w:rsidRPr="00E16A6B" w:rsidRDefault="00B75786" w:rsidP="00E16A6B">
            <w:pPr>
              <w:spacing w:after="0" w:line="240" w:lineRule="auto"/>
              <w:jc w:val="both"/>
              <w:rPr>
                <w:rFonts w:ascii="Times New Roman" w:hAnsi="Times New Roman" w:cs="Times New Roman"/>
                <w:sz w:val="20"/>
                <w:szCs w:val="20"/>
              </w:rPr>
            </w:pPr>
          </w:p>
        </w:tc>
        <w:tc>
          <w:tcPr>
            <w:tcW w:w="2247" w:type="dxa"/>
            <w:shd w:val="clear" w:color="auto" w:fill="auto"/>
            <w:vAlign w:val="bottom"/>
          </w:tcPr>
          <w:p w14:paraId="0C6FEC1B" w14:textId="77777777" w:rsidR="00B75786" w:rsidRPr="00E16A6B" w:rsidRDefault="00B75786" w:rsidP="00E16A6B">
            <w:pPr>
              <w:spacing w:after="0" w:line="240" w:lineRule="auto"/>
              <w:jc w:val="both"/>
              <w:rPr>
                <w:rFonts w:ascii="Times New Roman" w:hAnsi="Times New Roman" w:cs="Times New Roman"/>
                <w:sz w:val="20"/>
                <w:szCs w:val="20"/>
              </w:rPr>
            </w:pPr>
          </w:p>
        </w:tc>
        <w:tc>
          <w:tcPr>
            <w:tcW w:w="1081" w:type="dxa"/>
            <w:shd w:val="clear" w:color="auto" w:fill="auto"/>
            <w:vAlign w:val="bottom"/>
          </w:tcPr>
          <w:p w14:paraId="3CC1857A" w14:textId="77777777" w:rsidR="00B75786" w:rsidRPr="00E16A6B" w:rsidRDefault="00B75786" w:rsidP="00E16A6B">
            <w:pPr>
              <w:spacing w:after="0" w:line="240" w:lineRule="auto"/>
              <w:jc w:val="both"/>
              <w:rPr>
                <w:rFonts w:ascii="Times New Roman" w:hAnsi="Times New Roman" w:cs="Times New Roman"/>
                <w:sz w:val="20"/>
                <w:szCs w:val="20"/>
              </w:rPr>
            </w:pPr>
          </w:p>
        </w:tc>
        <w:tc>
          <w:tcPr>
            <w:tcW w:w="1754" w:type="dxa"/>
            <w:shd w:val="clear" w:color="auto" w:fill="auto"/>
            <w:vAlign w:val="bottom"/>
          </w:tcPr>
          <w:p w14:paraId="672A5F9A" w14:textId="77777777" w:rsidR="00B75786" w:rsidRPr="00E16A6B" w:rsidRDefault="00B75786" w:rsidP="00E16A6B">
            <w:pPr>
              <w:spacing w:after="0" w:line="240" w:lineRule="auto"/>
              <w:jc w:val="both"/>
              <w:rPr>
                <w:rFonts w:ascii="Times New Roman" w:hAnsi="Times New Roman" w:cs="Times New Roman"/>
                <w:sz w:val="20"/>
                <w:szCs w:val="20"/>
              </w:rPr>
            </w:pPr>
          </w:p>
        </w:tc>
        <w:tc>
          <w:tcPr>
            <w:tcW w:w="1418" w:type="dxa"/>
            <w:shd w:val="clear" w:color="auto" w:fill="auto"/>
            <w:vAlign w:val="bottom"/>
          </w:tcPr>
          <w:p w14:paraId="5FA27F52" w14:textId="77777777" w:rsidR="00B75786" w:rsidRPr="00E16A6B" w:rsidRDefault="00B75786" w:rsidP="00E16A6B">
            <w:pPr>
              <w:spacing w:after="0" w:line="240" w:lineRule="auto"/>
              <w:jc w:val="both"/>
              <w:rPr>
                <w:rFonts w:ascii="Times New Roman" w:hAnsi="Times New Roman" w:cs="Times New Roman"/>
                <w:sz w:val="20"/>
                <w:szCs w:val="20"/>
              </w:rPr>
            </w:pPr>
          </w:p>
        </w:tc>
      </w:tr>
      <w:tr w:rsidR="00B75786" w:rsidRPr="00E16A6B" w14:paraId="663E4421" w14:textId="77777777" w:rsidTr="006108BC">
        <w:trPr>
          <w:trHeight w:val="20"/>
        </w:trPr>
        <w:tc>
          <w:tcPr>
            <w:tcW w:w="651" w:type="dxa"/>
            <w:shd w:val="clear" w:color="auto" w:fill="auto"/>
            <w:vAlign w:val="bottom"/>
          </w:tcPr>
          <w:p w14:paraId="7DF6BE7A" w14:textId="77777777" w:rsidR="00B75786" w:rsidRPr="00E16A6B" w:rsidRDefault="00B75786" w:rsidP="00E16A6B">
            <w:pPr>
              <w:spacing w:after="0" w:line="240" w:lineRule="auto"/>
              <w:jc w:val="both"/>
              <w:rPr>
                <w:rFonts w:ascii="Times New Roman" w:hAnsi="Times New Roman" w:cs="Times New Roman"/>
                <w:sz w:val="20"/>
                <w:szCs w:val="20"/>
              </w:rPr>
            </w:pPr>
          </w:p>
        </w:tc>
        <w:tc>
          <w:tcPr>
            <w:tcW w:w="3462" w:type="dxa"/>
            <w:shd w:val="clear" w:color="auto" w:fill="auto"/>
            <w:vAlign w:val="bottom"/>
          </w:tcPr>
          <w:p w14:paraId="7DF63EEF" w14:textId="77777777" w:rsidR="00B75786" w:rsidRPr="00E16A6B" w:rsidRDefault="00B75786" w:rsidP="00E16A6B">
            <w:pPr>
              <w:spacing w:after="0" w:line="240" w:lineRule="auto"/>
              <w:jc w:val="both"/>
              <w:rPr>
                <w:rFonts w:ascii="Times New Roman" w:hAnsi="Times New Roman" w:cs="Times New Roman"/>
                <w:sz w:val="20"/>
                <w:szCs w:val="20"/>
              </w:rPr>
            </w:pPr>
          </w:p>
        </w:tc>
        <w:tc>
          <w:tcPr>
            <w:tcW w:w="2247" w:type="dxa"/>
            <w:shd w:val="clear" w:color="auto" w:fill="auto"/>
            <w:vAlign w:val="bottom"/>
          </w:tcPr>
          <w:p w14:paraId="6AD95753" w14:textId="77777777" w:rsidR="00B75786" w:rsidRPr="00E16A6B" w:rsidRDefault="00B75786" w:rsidP="00E16A6B">
            <w:pPr>
              <w:spacing w:after="0" w:line="240" w:lineRule="auto"/>
              <w:jc w:val="both"/>
              <w:rPr>
                <w:rFonts w:ascii="Times New Roman" w:hAnsi="Times New Roman" w:cs="Times New Roman"/>
                <w:sz w:val="20"/>
                <w:szCs w:val="20"/>
              </w:rPr>
            </w:pPr>
          </w:p>
        </w:tc>
        <w:tc>
          <w:tcPr>
            <w:tcW w:w="1081" w:type="dxa"/>
            <w:shd w:val="clear" w:color="auto" w:fill="auto"/>
            <w:vAlign w:val="bottom"/>
          </w:tcPr>
          <w:p w14:paraId="2EF7F8C6" w14:textId="77777777" w:rsidR="00B75786" w:rsidRPr="00E16A6B" w:rsidRDefault="00B75786" w:rsidP="00E16A6B">
            <w:pPr>
              <w:spacing w:after="0" w:line="240" w:lineRule="auto"/>
              <w:jc w:val="both"/>
              <w:rPr>
                <w:rFonts w:ascii="Times New Roman" w:hAnsi="Times New Roman" w:cs="Times New Roman"/>
                <w:sz w:val="20"/>
                <w:szCs w:val="20"/>
              </w:rPr>
            </w:pPr>
          </w:p>
        </w:tc>
        <w:tc>
          <w:tcPr>
            <w:tcW w:w="1754" w:type="dxa"/>
            <w:shd w:val="clear" w:color="auto" w:fill="auto"/>
            <w:vAlign w:val="bottom"/>
          </w:tcPr>
          <w:p w14:paraId="7A0F93E0" w14:textId="77777777" w:rsidR="00B75786" w:rsidRPr="00E16A6B" w:rsidRDefault="00B75786" w:rsidP="00E16A6B">
            <w:pPr>
              <w:spacing w:after="0" w:line="240" w:lineRule="auto"/>
              <w:jc w:val="both"/>
              <w:rPr>
                <w:rFonts w:ascii="Times New Roman" w:hAnsi="Times New Roman" w:cs="Times New Roman"/>
                <w:sz w:val="20"/>
                <w:szCs w:val="20"/>
              </w:rPr>
            </w:pPr>
          </w:p>
        </w:tc>
        <w:tc>
          <w:tcPr>
            <w:tcW w:w="1418" w:type="dxa"/>
            <w:shd w:val="clear" w:color="auto" w:fill="auto"/>
            <w:vAlign w:val="bottom"/>
          </w:tcPr>
          <w:p w14:paraId="42A8F14F" w14:textId="77777777" w:rsidR="00B75786" w:rsidRPr="00E16A6B" w:rsidRDefault="00B75786" w:rsidP="00E16A6B">
            <w:pPr>
              <w:spacing w:after="0" w:line="240" w:lineRule="auto"/>
              <w:jc w:val="both"/>
              <w:rPr>
                <w:rFonts w:ascii="Times New Roman" w:hAnsi="Times New Roman" w:cs="Times New Roman"/>
                <w:sz w:val="20"/>
                <w:szCs w:val="20"/>
              </w:rPr>
            </w:pPr>
          </w:p>
        </w:tc>
      </w:tr>
    </w:tbl>
    <w:p w14:paraId="7DC89D6C" w14:textId="77777777" w:rsidR="00B75786" w:rsidRPr="00E16A6B" w:rsidRDefault="00B75786" w:rsidP="00E16A6B">
      <w:pPr>
        <w:spacing w:after="0" w:line="240" w:lineRule="auto"/>
        <w:jc w:val="both"/>
        <w:rPr>
          <w:rFonts w:ascii="Times New Roman" w:hAnsi="Times New Roman" w:cs="Times New Roman"/>
          <w:sz w:val="20"/>
          <w:szCs w:val="20"/>
        </w:rPr>
      </w:pPr>
    </w:p>
    <w:p w14:paraId="7D078884" w14:textId="1D6C54AD"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2. Техническое состояние системы оповещения:</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 xml:space="preserve">оценка технического состояния; </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 xml:space="preserve">проводимые мероприятия для улучшения (восстановления) технического состояния; </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 xml:space="preserve">наличие и укомплектованность ЗИП; </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 xml:space="preserve">расход ресурса за период эксплуатации; </w:t>
      </w:r>
    </w:p>
    <w:p w14:paraId="6BC9305D" w14:textId="6FD66E6A" w:rsidR="00B75786"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 xml:space="preserve">запас ресурса до очередных ремонтов; </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наличие образцов ТСО, выработавших ресурс до очередного ремонта; оценка технического состояния системы оповещения при предыдущей проверке, организация и выполнение устранения</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 xml:space="preserve">недостатков. </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3. Состояние ЭТО:</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соблюдение периодичности, сроков и качества проведения ЭТО;</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соответствие принятых на ЭТО ТСО учетным данным;</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закрепление ТСО за сотрудниками организации;</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соблюдение правил охраны труда, а также пожарной и электробезопасности;</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обеспеченность ТСО источниками электропитания;</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наличие и состояние молниезащитных устройств и устройств заземления, проверка их исправности (наличие соответствующих протоколов измерений);</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условия ЭТО и привлекаемые к нему силы и средства;</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аварийность ТСО;</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проведение сверок учетных данных.</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4. Организация ЭТО, в том числе ремонта:</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планирование ЭТО;</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техническое обслуживание и текущий ремонт ТСО;</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наличие специалистов по ЭТО, в том числе ремонту, уровень их квалификации и профессиональная подготовка;</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условия проведения ремонта, обеспеченность оборудованием и ремонтной документацией.</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5. Состояние метрологического обеспечения ЭТО ТСО, наличие и состояние средств измерений.</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6. Состояние ЗИП:</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наличие расчета ЗИП;</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состояние, комплектность и условия хранения ЗИП, его учет;</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контроль за правильностью расходования, экономным использованием, сохранностью и восполнением ЗИП.</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7. Выводы.</w:t>
      </w:r>
    </w:p>
    <w:p w14:paraId="0C097C25" w14:textId="11D4E4DC" w:rsidR="006108BC" w:rsidRPr="006108BC" w:rsidRDefault="006108BC" w:rsidP="006108BC">
      <w:pPr>
        <w:spacing w:after="0" w:line="240" w:lineRule="auto"/>
        <w:jc w:val="both"/>
        <w:rPr>
          <w:rFonts w:ascii="Times New Roman" w:hAnsi="Times New Roman" w:cs="Times New Roman"/>
          <w:spacing w:val="2"/>
          <w:sz w:val="20"/>
          <w:szCs w:val="20"/>
        </w:rPr>
      </w:pPr>
      <w:r w:rsidRPr="00E16A6B">
        <w:rPr>
          <w:rFonts w:ascii="Times New Roman" w:hAnsi="Times New Roman" w:cs="Times New Roman"/>
          <w:spacing w:val="2"/>
          <w:sz w:val="20"/>
          <w:szCs w:val="20"/>
        </w:rPr>
        <w:t>Приложение № 7</w:t>
      </w:r>
      <w:r>
        <w:rPr>
          <w:rFonts w:ascii="Times New Roman" w:hAnsi="Times New Roman" w:cs="Times New Roman"/>
          <w:spacing w:val="2"/>
          <w:sz w:val="20"/>
          <w:szCs w:val="20"/>
        </w:rPr>
        <w:t xml:space="preserve"> </w:t>
      </w:r>
      <w:r w:rsidRPr="00E16A6B">
        <w:rPr>
          <w:rFonts w:ascii="Times New Roman" w:hAnsi="Times New Roman" w:cs="Times New Roman"/>
          <w:spacing w:val="2"/>
          <w:sz w:val="20"/>
          <w:szCs w:val="20"/>
        </w:rPr>
        <w:t xml:space="preserve">к Положению об организации </w:t>
      </w:r>
      <w:r>
        <w:rPr>
          <w:rFonts w:ascii="Times New Roman" w:hAnsi="Times New Roman" w:cs="Times New Roman"/>
          <w:spacing w:val="2"/>
          <w:sz w:val="20"/>
          <w:szCs w:val="20"/>
        </w:rPr>
        <w:t xml:space="preserve"> </w:t>
      </w:r>
      <w:r w:rsidRPr="00E16A6B">
        <w:rPr>
          <w:rFonts w:ascii="Times New Roman" w:hAnsi="Times New Roman" w:cs="Times New Roman"/>
          <w:spacing w:val="2"/>
          <w:sz w:val="20"/>
          <w:szCs w:val="20"/>
        </w:rPr>
        <w:t xml:space="preserve">эксплуатационно-технического обслуживания </w:t>
      </w:r>
      <w:r>
        <w:rPr>
          <w:rFonts w:ascii="Times New Roman" w:hAnsi="Times New Roman" w:cs="Times New Roman"/>
          <w:spacing w:val="2"/>
          <w:sz w:val="20"/>
          <w:szCs w:val="20"/>
        </w:rPr>
        <w:t xml:space="preserve"> </w:t>
      </w:r>
      <w:r w:rsidRPr="00E16A6B">
        <w:rPr>
          <w:rFonts w:ascii="Times New Roman" w:hAnsi="Times New Roman" w:cs="Times New Roman"/>
          <w:spacing w:val="2"/>
          <w:sz w:val="20"/>
          <w:szCs w:val="20"/>
        </w:rPr>
        <w:t xml:space="preserve">систем оповещения населения </w:t>
      </w:r>
    </w:p>
    <w:tbl>
      <w:tblPr>
        <w:tblW w:w="9464" w:type="dxa"/>
        <w:jc w:val="center"/>
        <w:tblCellMar>
          <w:left w:w="0" w:type="dxa"/>
          <w:right w:w="0" w:type="dxa"/>
        </w:tblCellMar>
        <w:tblLook w:val="01E0" w:firstRow="1" w:lastRow="1" w:firstColumn="1" w:lastColumn="1" w:noHBand="0" w:noVBand="0"/>
      </w:tblPr>
      <w:tblGrid>
        <w:gridCol w:w="142"/>
        <w:gridCol w:w="319"/>
        <w:gridCol w:w="142"/>
        <w:gridCol w:w="1643"/>
        <w:gridCol w:w="284"/>
        <w:gridCol w:w="617"/>
        <w:gridCol w:w="340"/>
        <w:gridCol w:w="1016"/>
        <w:gridCol w:w="1764"/>
        <w:gridCol w:w="3197"/>
      </w:tblGrid>
      <w:tr w:rsidR="00B75786" w:rsidRPr="00AC3D67" w14:paraId="684493A0" w14:textId="77777777" w:rsidTr="006108BC">
        <w:trPr>
          <w:gridAfter w:val="1"/>
          <w:wAfter w:w="3197" w:type="dxa"/>
          <w:trHeight w:val="240"/>
          <w:jc w:val="center"/>
        </w:trPr>
        <w:tc>
          <w:tcPr>
            <w:tcW w:w="6267" w:type="dxa"/>
            <w:gridSpan w:val="9"/>
            <w:tcBorders>
              <w:bottom w:val="single" w:sz="4" w:space="0" w:color="auto"/>
            </w:tcBorders>
            <w:shd w:val="clear" w:color="auto" w:fill="auto"/>
            <w:vAlign w:val="bottom"/>
          </w:tcPr>
          <w:p w14:paraId="20514158" w14:textId="77777777" w:rsidR="00B75786" w:rsidRPr="00AC3D67" w:rsidRDefault="00B75786" w:rsidP="00E16A6B">
            <w:pPr>
              <w:spacing w:after="0" w:line="240" w:lineRule="auto"/>
              <w:jc w:val="both"/>
              <w:rPr>
                <w:rFonts w:ascii="Times New Roman" w:hAnsi="Times New Roman" w:cs="Times New Roman"/>
                <w:sz w:val="18"/>
                <w:szCs w:val="18"/>
              </w:rPr>
            </w:pPr>
          </w:p>
        </w:tc>
      </w:tr>
      <w:tr w:rsidR="00B75786" w:rsidRPr="00AC3D67" w14:paraId="1BE97465" w14:textId="77777777" w:rsidTr="006108BC">
        <w:trPr>
          <w:gridAfter w:val="1"/>
          <w:wAfter w:w="3197" w:type="dxa"/>
          <w:jc w:val="center"/>
        </w:trPr>
        <w:tc>
          <w:tcPr>
            <w:tcW w:w="6267" w:type="dxa"/>
            <w:gridSpan w:val="9"/>
            <w:tcBorders>
              <w:top w:val="single" w:sz="4" w:space="0" w:color="auto"/>
            </w:tcBorders>
            <w:shd w:val="clear" w:color="auto" w:fill="auto"/>
            <w:vAlign w:val="bottom"/>
          </w:tcPr>
          <w:p w14:paraId="29E045FB" w14:textId="77777777" w:rsidR="00B75786" w:rsidRPr="00AC3D67" w:rsidRDefault="00B75786" w:rsidP="00E16A6B">
            <w:pPr>
              <w:spacing w:after="0" w:line="240" w:lineRule="auto"/>
              <w:jc w:val="both"/>
              <w:rPr>
                <w:rFonts w:ascii="Times New Roman" w:hAnsi="Times New Roman" w:cs="Times New Roman"/>
                <w:iCs/>
                <w:sz w:val="18"/>
                <w:szCs w:val="18"/>
              </w:rPr>
            </w:pPr>
            <w:r w:rsidRPr="00AC3D67">
              <w:rPr>
                <w:rFonts w:ascii="Times New Roman" w:hAnsi="Times New Roman" w:cs="Times New Roman"/>
                <w:iCs/>
                <w:sz w:val="18"/>
                <w:szCs w:val="18"/>
              </w:rPr>
              <w:t>(Должность)</w:t>
            </w:r>
          </w:p>
        </w:tc>
      </w:tr>
      <w:tr w:rsidR="00B75786" w:rsidRPr="00AC3D67" w14:paraId="6806683B" w14:textId="77777777" w:rsidTr="006108BC">
        <w:trPr>
          <w:gridAfter w:val="1"/>
          <w:wAfter w:w="3197" w:type="dxa"/>
          <w:trHeight w:val="240"/>
          <w:jc w:val="center"/>
        </w:trPr>
        <w:tc>
          <w:tcPr>
            <w:tcW w:w="6267" w:type="dxa"/>
            <w:gridSpan w:val="9"/>
            <w:tcBorders>
              <w:bottom w:val="single" w:sz="4" w:space="0" w:color="auto"/>
            </w:tcBorders>
            <w:shd w:val="clear" w:color="auto" w:fill="auto"/>
            <w:vAlign w:val="bottom"/>
          </w:tcPr>
          <w:p w14:paraId="662301BC" w14:textId="77777777" w:rsidR="00B75786" w:rsidRPr="00AC3D67" w:rsidRDefault="00B75786" w:rsidP="00E16A6B">
            <w:pPr>
              <w:spacing w:after="0" w:line="240" w:lineRule="auto"/>
              <w:jc w:val="both"/>
              <w:rPr>
                <w:rFonts w:ascii="Times New Roman" w:hAnsi="Times New Roman" w:cs="Times New Roman"/>
                <w:sz w:val="18"/>
                <w:szCs w:val="18"/>
              </w:rPr>
            </w:pPr>
          </w:p>
        </w:tc>
      </w:tr>
      <w:tr w:rsidR="00B75786" w:rsidRPr="00AC3D67" w14:paraId="2ADA5AEC" w14:textId="77777777" w:rsidTr="006108BC">
        <w:trPr>
          <w:gridAfter w:val="1"/>
          <w:wAfter w:w="3197" w:type="dxa"/>
          <w:jc w:val="center"/>
        </w:trPr>
        <w:tc>
          <w:tcPr>
            <w:tcW w:w="6267" w:type="dxa"/>
            <w:gridSpan w:val="9"/>
            <w:tcBorders>
              <w:top w:val="single" w:sz="4" w:space="0" w:color="auto"/>
            </w:tcBorders>
            <w:shd w:val="clear" w:color="auto" w:fill="auto"/>
            <w:vAlign w:val="bottom"/>
          </w:tcPr>
          <w:p w14:paraId="58D97E97" w14:textId="77777777" w:rsidR="00B75786" w:rsidRPr="00AC3D67" w:rsidRDefault="00B75786" w:rsidP="00E16A6B">
            <w:pPr>
              <w:spacing w:after="0" w:line="240" w:lineRule="auto"/>
              <w:jc w:val="both"/>
              <w:rPr>
                <w:rFonts w:ascii="Times New Roman" w:hAnsi="Times New Roman" w:cs="Times New Roman"/>
                <w:iCs/>
                <w:sz w:val="18"/>
                <w:szCs w:val="18"/>
              </w:rPr>
            </w:pPr>
            <w:r w:rsidRPr="00AC3D67">
              <w:rPr>
                <w:rFonts w:ascii="Times New Roman" w:hAnsi="Times New Roman" w:cs="Times New Roman"/>
                <w:iCs/>
                <w:sz w:val="18"/>
                <w:szCs w:val="18"/>
              </w:rPr>
              <w:t>(Подпись, фамилия и инициалы)</w:t>
            </w:r>
          </w:p>
        </w:tc>
      </w:tr>
      <w:tr w:rsidR="00B75786" w:rsidRPr="00AC3D67" w14:paraId="62CAB17A" w14:textId="77777777" w:rsidTr="006108BC">
        <w:tblPrEx>
          <w:jc w:val="left"/>
        </w:tblPrEx>
        <w:trPr>
          <w:gridAfter w:val="3"/>
          <w:wAfter w:w="5977" w:type="dxa"/>
          <w:trHeight w:val="240"/>
        </w:trPr>
        <w:tc>
          <w:tcPr>
            <w:tcW w:w="142" w:type="dxa"/>
            <w:shd w:val="clear" w:color="auto" w:fill="auto"/>
            <w:vAlign w:val="bottom"/>
          </w:tcPr>
          <w:p w14:paraId="15DED113" w14:textId="77777777" w:rsidR="00B75786" w:rsidRPr="00AC3D67" w:rsidRDefault="00B75786" w:rsidP="00E16A6B">
            <w:pPr>
              <w:spacing w:after="0" w:line="240" w:lineRule="auto"/>
              <w:jc w:val="both"/>
              <w:rPr>
                <w:rFonts w:ascii="Times New Roman" w:hAnsi="Times New Roman" w:cs="Times New Roman"/>
                <w:sz w:val="18"/>
                <w:szCs w:val="18"/>
              </w:rPr>
            </w:pPr>
            <w:r w:rsidRPr="00AC3D67">
              <w:rPr>
                <w:rFonts w:ascii="Times New Roman" w:hAnsi="Times New Roman" w:cs="Times New Roman"/>
                <w:sz w:val="18"/>
                <w:szCs w:val="18"/>
              </w:rPr>
              <w:t>«</w:t>
            </w:r>
          </w:p>
        </w:tc>
        <w:tc>
          <w:tcPr>
            <w:tcW w:w="319" w:type="dxa"/>
            <w:tcBorders>
              <w:bottom w:val="single" w:sz="4" w:space="0" w:color="auto"/>
            </w:tcBorders>
            <w:shd w:val="clear" w:color="auto" w:fill="auto"/>
            <w:vAlign w:val="bottom"/>
          </w:tcPr>
          <w:p w14:paraId="2007885E" w14:textId="77777777" w:rsidR="00B75786" w:rsidRPr="00AC3D67" w:rsidRDefault="00B75786" w:rsidP="00E16A6B">
            <w:pPr>
              <w:spacing w:after="0" w:line="240" w:lineRule="auto"/>
              <w:jc w:val="both"/>
              <w:rPr>
                <w:rFonts w:ascii="Times New Roman" w:hAnsi="Times New Roman" w:cs="Times New Roman"/>
                <w:sz w:val="18"/>
                <w:szCs w:val="18"/>
              </w:rPr>
            </w:pPr>
          </w:p>
        </w:tc>
        <w:tc>
          <w:tcPr>
            <w:tcW w:w="142" w:type="dxa"/>
            <w:shd w:val="clear" w:color="auto" w:fill="auto"/>
            <w:vAlign w:val="bottom"/>
          </w:tcPr>
          <w:p w14:paraId="5C07360B" w14:textId="77777777" w:rsidR="00B75786" w:rsidRPr="00AC3D67" w:rsidRDefault="00B75786" w:rsidP="00E16A6B">
            <w:pPr>
              <w:spacing w:after="0" w:line="240" w:lineRule="auto"/>
              <w:jc w:val="both"/>
              <w:rPr>
                <w:rFonts w:ascii="Times New Roman" w:hAnsi="Times New Roman" w:cs="Times New Roman"/>
                <w:sz w:val="18"/>
                <w:szCs w:val="18"/>
              </w:rPr>
            </w:pPr>
            <w:r w:rsidRPr="00AC3D67">
              <w:rPr>
                <w:rFonts w:ascii="Times New Roman" w:hAnsi="Times New Roman" w:cs="Times New Roman"/>
                <w:sz w:val="18"/>
                <w:szCs w:val="18"/>
              </w:rPr>
              <w:t>»</w:t>
            </w:r>
          </w:p>
        </w:tc>
        <w:tc>
          <w:tcPr>
            <w:tcW w:w="1643" w:type="dxa"/>
            <w:tcBorders>
              <w:bottom w:val="single" w:sz="4" w:space="0" w:color="auto"/>
            </w:tcBorders>
            <w:shd w:val="clear" w:color="auto" w:fill="auto"/>
            <w:vAlign w:val="bottom"/>
          </w:tcPr>
          <w:p w14:paraId="1BB1312B" w14:textId="77777777" w:rsidR="00B75786" w:rsidRPr="00AC3D67" w:rsidRDefault="00B75786" w:rsidP="00E16A6B">
            <w:pPr>
              <w:spacing w:after="0" w:line="240" w:lineRule="auto"/>
              <w:jc w:val="both"/>
              <w:rPr>
                <w:rFonts w:ascii="Times New Roman" w:hAnsi="Times New Roman" w:cs="Times New Roman"/>
                <w:sz w:val="18"/>
                <w:szCs w:val="18"/>
              </w:rPr>
            </w:pPr>
          </w:p>
        </w:tc>
        <w:tc>
          <w:tcPr>
            <w:tcW w:w="284" w:type="dxa"/>
            <w:shd w:val="clear" w:color="auto" w:fill="auto"/>
            <w:vAlign w:val="bottom"/>
          </w:tcPr>
          <w:p w14:paraId="77B80B0B" w14:textId="77777777" w:rsidR="00B75786" w:rsidRPr="00AC3D67" w:rsidRDefault="00B75786" w:rsidP="00E16A6B">
            <w:pPr>
              <w:spacing w:after="0" w:line="240" w:lineRule="auto"/>
              <w:jc w:val="both"/>
              <w:rPr>
                <w:rFonts w:ascii="Times New Roman" w:hAnsi="Times New Roman" w:cs="Times New Roman"/>
                <w:sz w:val="18"/>
                <w:szCs w:val="18"/>
              </w:rPr>
            </w:pPr>
            <w:r w:rsidRPr="00AC3D67">
              <w:rPr>
                <w:rFonts w:ascii="Times New Roman" w:hAnsi="Times New Roman" w:cs="Times New Roman"/>
                <w:sz w:val="18"/>
                <w:szCs w:val="18"/>
              </w:rPr>
              <w:t>20</w:t>
            </w:r>
          </w:p>
        </w:tc>
        <w:tc>
          <w:tcPr>
            <w:tcW w:w="617" w:type="dxa"/>
            <w:tcBorders>
              <w:bottom w:val="single" w:sz="4" w:space="0" w:color="auto"/>
            </w:tcBorders>
            <w:shd w:val="clear" w:color="auto" w:fill="auto"/>
            <w:vAlign w:val="bottom"/>
          </w:tcPr>
          <w:p w14:paraId="6A8CAFB0" w14:textId="77777777" w:rsidR="00B75786" w:rsidRPr="00AC3D67" w:rsidRDefault="00B75786" w:rsidP="00E16A6B">
            <w:pPr>
              <w:spacing w:after="0" w:line="240" w:lineRule="auto"/>
              <w:jc w:val="both"/>
              <w:rPr>
                <w:rFonts w:ascii="Times New Roman" w:hAnsi="Times New Roman" w:cs="Times New Roman"/>
                <w:sz w:val="18"/>
                <w:szCs w:val="18"/>
              </w:rPr>
            </w:pPr>
          </w:p>
        </w:tc>
        <w:tc>
          <w:tcPr>
            <w:tcW w:w="340" w:type="dxa"/>
            <w:shd w:val="clear" w:color="auto" w:fill="auto"/>
            <w:vAlign w:val="bottom"/>
          </w:tcPr>
          <w:p w14:paraId="323CD52B" w14:textId="77777777" w:rsidR="00B75786" w:rsidRPr="00AC3D67" w:rsidRDefault="00B75786" w:rsidP="00E16A6B">
            <w:pPr>
              <w:spacing w:after="0" w:line="240" w:lineRule="auto"/>
              <w:jc w:val="both"/>
              <w:rPr>
                <w:rFonts w:ascii="Times New Roman" w:hAnsi="Times New Roman" w:cs="Times New Roman"/>
                <w:sz w:val="18"/>
                <w:szCs w:val="18"/>
              </w:rPr>
            </w:pPr>
            <w:r w:rsidRPr="00AC3D67">
              <w:rPr>
                <w:rFonts w:ascii="Times New Roman" w:hAnsi="Times New Roman" w:cs="Times New Roman"/>
                <w:sz w:val="18"/>
                <w:szCs w:val="18"/>
              </w:rPr>
              <w:t>гг.</w:t>
            </w:r>
          </w:p>
        </w:tc>
      </w:tr>
      <w:tr w:rsidR="00B75786" w:rsidRPr="00AC3D67" w14:paraId="2FDCE59B" w14:textId="77777777" w:rsidTr="006108BC">
        <w:tblPrEx>
          <w:jc w:val="left"/>
          <w:tblCellMar>
            <w:left w:w="108" w:type="dxa"/>
            <w:right w:w="108" w:type="dxa"/>
          </w:tblCellMar>
          <w:tblLook w:val="04A0" w:firstRow="1" w:lastRow="0" w:firstColumn="1" w:lastColumn="0" w:noHBand="0" w:noVBand="1"/>
        </w:tblPrEx>
        <w:tc>
          <w:tcPr>
            <w:tcW w:w="4503" w:type="dxa"/>
            <w:gridSpan w:val="8"/>
            <w:shd w:val="clear" w:color="auto" w:fill="auto"/>
          </w:tcPr>
          <w:p w14:paraId="007584BE" w14:textId="77777777" w:rsidR="00B75786" w:rsidRPr="00AC3D67" w:rsidRDefault="00B75786" w:rsidP="00E16A6B">
            <w:pPr>
              <w:spacing w:after="0" w:line="240" w:lineRule="auto"/>
              <w:jc w:val="both"/>
              <w:rPr>
                <w:rFonts w:ascii="Times New Roman" w:hAnsi="Times New Roman" w:cs="Times New Roman"/>
                <w:b/>
                <w:spacing w:val="40"/>
                <w:sz w:val="18"/>
                <w:szCs w:val="18"/>
              </w:rPr>
            </w:pPr>
          </w:p>
        </w:tc>
        <w:tc>
          <w:tcPr>
            <w:tcW w:w="4961" w:type="dxa"/>
            <w:gridSpan w:val="2"/>
            <w:shd w:val="clear" w:color="auto" w:fill="auto"/>
            <w:hideMark/>
          </w:tcPr>
          <w:p w14:paraId="37721D5A" w14:textId="77777777" w:rsidR="00B75786" w:rsidRPr="00AC3D67" w:rsidRDefault="00B75786" w:rsidP="00E16A6B">
            <w:pPr>
              <w:spacing w:after="0" w:line="240" w:lineRule="auto"/>
              <w:jc w:val="both"/>
              <w:rPr>
                <w:rFonts w:ascii="Times New Roman" w:hAnsi="Times New Roman" w:cs="Times New Roman"/>
                <w:b/>
                <w:spacing w:val="40"/>
                <w:sz w:val="18"/>
                <w:szCs w:val="18"/>
              </w:rPr>
            </w:pPr>
            <w:r w:rsidRPr="00AC3D67">
              <w:rPr>
                <w:rFonts w:ascii="Times New Roman" w:hAnsi="Times New Roman" w:cs="Times New Roman"/>
                <w:sz w:val="18"/>
                <w:szCs w:val="18"/>
              </w:rPr>
              <w:t xml:space="preserve"> «УТВЕРЖДАЮ»</w:t>
            </w:r>
          </w:p>
        </w:tc>
      </w:tr>
      <w:tr w:rsidR="00B75786" w:rsidRPr="00AC3D67" w14:paraId="71464AF8" w14:textId="77777777" w:rsidTr="006108BC">
        <w:tblPrEx>
          <w:jc w:val="left"/>
          <w:tblCellMar>
            <w:left w:w="108" w:type="dxa"/>
            <w:right w:w="108" w:type="dxa"/>
          </w:tblCellMar>
          <w:tblLook w:val="04A0" w:firstRow="1" w:lastRow="0" w:firstColumn="1" w:lastColumn="0" w:noHBand="0" w:noVBand="1"/>
        </w:tblPrEx>
        <w:tc>
          <w:tcPr>
            <w:tcW w:w="4503" w:type="dxa"/>
            <w:gridSpan w:val="8"/>
            <w:shd w:val="clear" w:color="auto" w:fill="auto"/>
          </w:tcPr>
          <w:p w14:paraId="48613D6E" w14:textId="77777777" w:rsidR="00B75786" w:rsidRPr="00AC3D67" w:rsidRDefault="00B75786" w:rsidP="00E16A6B">
            <w:pPr>
              <w:spacing w:after="0" w:line="240" w:lineRule="auto"/>
              <w:jc w:val="both"/>
              <w:rPr>
                <w:rFonts w:ascii="Times New Roman" w:hAnsi="Times New Roman" w:cs="Times New Roman"/>
                <w:b/>
                <w:spacing w:val="40"/>
                <w:sz w:val="18"/>
                <w:szCs w:val="18"/>
              </w:rPr>
            </w:pPr>
          </w:p>
        </w:tc>
        <w:tc>
          <w:tcPr>
            <w:tcW w:w="4961" w:type="dxa"/>
            <w:gridSpan w:val="2"/>
            <w:tcBorders>
              <w:top w:val="nil"/>
              <w:left w:val="nil"/>
              <w:bottom w:val="single" w:sz="4" w:space="0" w:color="auto"/>
              <w:right w:val="nil"/>
            </w:tcBorders>
            <w:shd w:val="clear" w:color="auto" w:fill="auto"/>
          </w:tcPr>
          <w:p w14:paraId="557E81CC" w14:textId="77777777" w:rsidR="00B75786" w:rsidRPr="00AC3D67" w:rsidRDefault="00B75786" w:rsidP="00E16A6B">
            <w:pPr>
              <w:spacing w:after="0" w:line="240" w:lineRule="auto"/>
              <w:jc w:val="both"/>
              <w:rPr>
                <w:rFonts w:ascii="Times New Roman" w:hAnsi="Times New Roman" w:cs="Times New Roman"/>
                <w:iCs/>
                <w:sz w:val="18"/>
                <w:szCs w:val="18"/>
              </w:rPr>
            </w:pPr>
          </w:p>
        </w:tc>
      </w:tr>
      <w:tr w:rsidR="00B75786" w:rsidRPr="00AC3D67" w14:paraId="52E2D5B1" w14:textId="77777777" w:rsidTr="006108BC">
        <w:tblPrEx>
          <w:jc w:val="left"/>
          <w:tblCellMar>
            <w:left w:w="108" w:type="dxa"/>
            <w:right w:w="108" w:type="dxa"/>
          </w:tblCellMar>
          <w:tblLook w:val="04A0" w:firstRow="1" w:lastRow="0" w:firstColumn="1" w:lastColumn="0" w:noHBand="0" w:noVBand="1"/>
        </w:tblPrEx>
        <w:tc>
          <w:tcPr>
            <w:tcW w:w="4503" w:type="dxa"/>
            <w:gridSpan w:val="8"/>
            <w:shd w:val="clear" w:color="auto" w:fill="auto"/>
          </w:tcPr>
          <w:p w14:paraId="30B70075" w14:textId="77777777" w:rsidR="00B75786" w:rsidRPr="00AC3D67" w:rsidRDefault="00B75786" w:rsidP="00E16A6B">
            <w:pPr>
              <w:spacing w:after="0" w:line="240" w:lineRule="auto"/>
              <w:jc w:val="both"/>
              <w:rPr>
                <w:rFonts w:ascii="Times New Roman" w:hAnsi="Times New Roman" w:cs="Times New Roman"/>
                <w:b/>
                <w:spacing w:val="40"/>
                <w:sz w:val="18"/>
                <w:szCs w:val="18"/>
              </w:rPr>
            </w:pPr>
          </w:p>
        </w:tc>
        <w:tc>
          <w:tcPr>
            <w:tcW w:w="4961" w:type="dxa"/>
            <w:gridSpan w:val="2"/>
            <w:tcBorders>
              <w:top w:val="single" w:sz="4" w:space="0" w:color="auto"/>
              <w:left w:val="nil"/>
              <w:bottom w:val="single" w:sz="4" w:space="0" w:color="auto"/>
              <w:right w:val="nil"/>
            </w:tcBorders>
            <w:shd w:val="clear" w:color="auto" w:fill="auto"/>
          </w:tcPr>
          <w:p w14:paraId="779965C9" w14:textId="77777777" w:rsidR="00B75786" w:rsidRPr="00AC3D67" w:rsidRDefault="00B75786" w:rsidP="00E16A6B">
            <w:pPr>
              <w:spacing w:after="0" w:line="240" w:lineRule="auto"/>
              <w:jc w:val="both"/>
              <w:rPr>
                <w:rFonts w:ascii="Times New Roman" w:hAnsi="Times New Roman" w:cs="Times New Roman"/>
                <w:iCs/>
                <w:sz w:val="18"/>
                <w:szCs w:val="18"/>
              </w:rPr>
            </w:pPr>
            <w:r w:rsidRPr="00AC3D67">
              <w:rPr>
                <w:rFonts w:ascii="Times New Roman" w:hAnsi="Times New Roman" w:cs="Times New Roman"/>
                <w:iCs/>
                <w:sz w:val="18"/>
                <w:szCs w:val="18"/>
              </w:rPr>
              <w:t xml:space="preserve">(Должность) </w:t>
            </w:r>
          </w:p>
        </w:tc>
      </w:tr>
      <w:tr w:rsidR="00B75786" w:rsidRPr="00AC3D67" w14:paraId="6305B383" w14:textId="77777777" w:rsidTr="006108BC">
        <w:tblPrEx>
          <w:jc w:val="left"/>
          <w:tblCellMar>
            <w:left w:w="108" w:type="dxa"/>
            <w:right w:w="108" w:type="dxa"/>
          </w:tblCellMar>
          <w:tblLook w:val="04A0" w:firstRow="1" w:lastRow="0" w:firstColumn="1" w:lastColumn="0" w:noHBand="0" w:noVBand="1"/>
        </w:tblPrEx>
        <w:tc>
          <w:tcPr>
            <w:tcW w:w="4503" w:type="dxa"/>
            <w:gridSpan w:val="8"/>
            <w:shd w:val="clear" w:color="auto" w:fill="auto"/>
          </w:tcPr>
          <w:p w14:paraId="632CC2F0" w14:textId="77777777" w:rsidR="00B75786" w:rsidRPr="00AC3D67" w:rsidRDefault="00B75786" w:rsidP="00E16A6B">
            <w:pPr>
              <w:spacing w:after="0" w:line="240" w:lineRule="auto"/>
              <w:jc w:val="both"/>
              <w:rPr>
                <w:rFonts w:ascii="Times New Roman" w:hAnsi="Times New Roman" w:cs="Times New Roman"/>
                <w:b/>
                <w:spacing w:val="40"/>
                <w:sz w:val="18"/>
                <w:szCs w:val="18"/>
              </w:rPr>
            </w:pPr>
          </w:p>
        </w:tc>
        <w:tc>
          <w:tcPr>
            <w:tcW w:w="4961" w:type="dxa"/>
            <w:gridSpan w:val="2"/>
            <w:tcBorders>
              <w:top w:val="single" w:sz="4" w:space="0" w:color="auto"/>
              <w:left w:val="nil"/>
              <w:bottom w:val="nil"/>
              <w:right w:val="nil"/>
            </w:tcBorders>
            <w:shd w:val="clear" w:color="auto" w:fill="auto"/>
          </w:tcPr>
          <w:p w14:paraId="473F50A5" w14:textId="77777777" w:rsidR="00B75786" w:rsidRPr="00AC3D67" w:rsidRDefault="00B75786" w:rsidP="00E16A6B">
            <w:pPr>
              <w:spacing w:after="0" w:line="240" w:lineRule="auto"/>
              <w:jc w:val="both"/>
              <w:rPr>
                <w:rFonts w:ascii="Times New Roman" w:hAnsi="Times New Roman" w:cs="Times New Roman"/>
                <w:b/>
                <w:spacing w:val="40"/>
                <w:sz w:val="18"/>
                <w:szCs w:val="18"/>
                <w:u w:val="single"/>
              </w:rPr>
            </w:pPr>
            <w:r w:rsidRPr="00AC3D67">
              <w:rPr>
                <w:rFonts w:ascii="Times New Roman" w:hAnsi="Times New Roman" w:cs="Times New Roman"/>
                <w:iCs/>
                <w:sz w:val="18"/>
                <w:szCs w:val="18"/>
              </w:rPr>
              <w:t>(Подпись, фамилия и инициалы)</w:t>
            </w:r>
            <w:r w:rsidRPr="00AC3D67">
              <w:rPr>
                <w:rFonts w:ascii="Times New Roman" w:hAnsi="Times New Roman" w:cs="Times New Roman"/>
                <w:b/>
                <w:spacing w:val="40"/>
                <w:sz w:val="18"/>
                <w:szCs w:val="18"/>
                <w:u w:val="single"/>
              </w:rPr>
              <w:t xml:space="preserve">                                    </w:t>
            </w:r>
          </w:p>
        </w:tc>
      </w:tr>
      <w:tr w:rsidR="00B75786" w:rsidRPr="00AC3D67" w14:paraId="49C80857" w14:textId="77777777" w:rsidTr="006108BC">
        <w:tblPrEx>
          <w:jc w:val="left"/>
          <w:tblCellMar>
            <w:left w:w="108" w:type="dxa"/>
            <w:right w:w="108" w:type="dxa"/>
          </w:tblCellMar>
          <w:tblLook w:val="04A0" w:firstRow="1" w:lastRow="0" w:firstColumn="1" w:lastColumn="0" w:noHBand="0" w:noVBand="1"/>
        </w:tblPrEx>
        <w:tc>
          <w:tcPr>
            <w:tcW w:w="4503" w:type="dxa"/>
            <w:gridSpan w:val="8"/>
            <w:shd w:val="clear" w:color="auto" w:fill="auto"/>
          </w:tcPr>
          <w:p w14:paraId="6CC4A62B" w14:textId="77777777" w:rsidR="00B75786" w:rsidRPr="00AC3D67" w:rsidRDefault="00B75786" w:rsidP="00E16A6B">
            <w:pPr>
              <w:spacing w:after="0" w:line="240" w:lineRule="auto"/>
              <w:jc w:val="both"/>
              <w:rPr>
                <w:rFonts w:ascii="Times New Roman" w:hAnsi="Times New Roman" w:cs="Times New Roman"/>
                <w:b/>
                <w:spacing w:val="40"/>
                <w:sz w:val="18"/>
                <w:szCs w:val="18"/>
              </w:rPr>
            </w:pPr>
          </w:p>
        </w:tc>
        <w:tc>
          <w:tcPr>
            <w:tcW w:w="4961" w:type="dxa"/>
            <w:gridSpan w:val="2"/>
            <w:shd w:val="clear" w:color="auto" w:fill="auto"/>
          </w:tcPr>
          <w:p w14:paraId="4F27A9F2" w14:textId="77777777" w:rsidR="00B75786" w:rsidRPr="00AC3D67" w:rsidRDefault="00B75786" w:rsidP="00E16A6B">
            <w:pPr>
              <w:spacing w:after="0" w:line="240" w:lineRule="auto"/>
              <w:jc w:val="both"/>
              <w:rPr>
                <w:rFonts w:ascii="Times New Roman" w:hAnsi="Times New Roman" w:cs="Times New Roman"/>
                <w:spacing w:val="40"/>
                <w:sz w:val="18"/>
                <w:szCs w:val="18"/>
              </w:rPr>
            </w:pPr>
            <w:r w:rsidRPr="00AC3D67">
              <w:rPr>
                <w:rFonts w:ascii="Times New Roman" w:hAnsi="Times New Roman" w:cs="Times New Roman"/>
                <w:spacing w:val="40"/>
                <w:sz w:val="18"/>
                <w:szCs w:val="18"/>
              </w:rPr>
              <w:t xml:space="preserve">« </w:t>
            </w:r>
            <w:r w:rsidRPr="00AC3D67">
              <w:rPr>
                <w:rFonts w:ascii="Times New Roman" w:hAnsi="Times New Roman" w:cs="Times New Roman"/>
                <w:spacing w:val="40"/>
                <w:sz w:val="18"/>
                <w:szCs w:val="18"/>
                <w:u w:val="single"/>
              </w:rPr>
              <w:t xml:space="preserve">     </w:t>
            </w:r>
            <w:r w:rsidRPr="00AC3D67">
              <w:rPr>
                <w:rFonts w:ascii="Times New Roman" w:hAnsi="Times New Roman" w:cs="Times New Roman"/>
                <w:spacing w:val="40"/>
                <w:sz w:val="18"/>
                <w:szCs w:val="18"/>
              </w:rPr>
              <w:t xml:space="preserve"> » </w:t>
            </w:r>
            <w:r w:rsidRPr="00AC3D67">
              <w:rPr>
                <w:rFonts w:ascii="Times New Roman" w:hAnsi="Times New Roman" w:cs="Times New Roman"/>
                <w:spacing w:val="40"/>
                <w:sz w:val="18"/>
                <w:szCs w:val="18"/>
                <w:u w:val="single"/>
              </w:rPr>
              <w:t xml:space="preserve">                 </w:t>
            </w:r>
            <w:r w:rsidRPr="00AC3D67">
              <w:rPr>
                <w:rFonts w:ascii="Times New Roman" w:hAnsi="Times New Roman" w:cs="Times New Roman"/>
                <w:spacing w:val="40"/>
                <w:sz w:val="18"/>
                <w:szCs w:val="18"/>
              </w:rPr>
              <w:t xml:space="preserve"> 20 </w:t>
            </w:r>
            <w:r w:rsidRPr="00AC3D67">
              <w:rPr>
                <w:rFonts w:ascii="Times New Roman" w:hAnsi="Times New Roman" w:cs="Times New Roman"/>
                <w:spacing w:val="40"/>
                <w:sz w:val="18"/>
                <w:szCs w:val="18"/>
                <w:u w:val="single"/>
              </w:rPr>
              <w:t xml:space="preserve">  </w:t>
            </w:r>
            <w:r w:rsidRPr="00AC3D67">
              <w:rPr>
                <w:rFonts w:ascii="Times New Roman" w:hAnsi="Times New Roman" w:cs="Times New Roman"/>
                <w:spacing w:val="40"/>
                <w:sz w:val="18"/>
                <w:szCs w:val="18"/>
              </w:rPr>
              <w:t xml:space="preserve"> г.</w:t>
            </w:r>
          </w:p>
          <w:p w14:paraId="3FAF792A" w14:textId="77777777" w:rsidR="00B75786" w:rsidRPr="00AC3D67" w:rsidRDefault="00B75786" w:rsidP="00E16A6B">
            <w:pPr>
              <w:spacing w:after="0" w:line="240" w:lineRule="auto"/>
              <w:jc w:val="both"/>
              <w:rPr>
                <w:rFonts w:ascii="Times New Roman" w:hAnsi="Times New Roman" w:cs="Times New Roman"/>
                <w:b/>
                <w:spacing w:val="40"/>
                <w:sz w:val="18"/>
                <w:szCs w:val="18"/>
              </w:rPr>
            </w:pPr>
          </w:p>
        </w:tc>
      </w:tr>
    </w:tbl>
    <w:p w14:paraId="63EA49A7" w14:textId="0003A566" w:rsidR="00B75786" w:rsidRPr="006108BC" w:rsidRDefault="00B75786" w:rsidP="006108BC">
      <w:pPr>
        <w:keepNext/>
        <w:spacing w:after="0" w:line="240" w:lineRule="auto"/>
        <w:jc w:val="both"/>
        <w:rPr>
          <w:rFonts w:ascii="Times New Roman" w:hAnsi="Times New Roman" w:cs="Times New Roman"/>
          <w:b/>
          <w:sz w:val="20"/>
          <w:szCs w:val="20"/>
        </w:rPr>
      </w:pPr>
      <w:r w:rsidRPr="00E16A6B">
        <w:rPr>
          <w:rFonts w:ascii="Times New Roman" w:hAnsi="Times New Roman" w:cs="Times New Roman"/>
          <w:b/>
          <w:sz w:val="20"/>
          <w:szCs w:val="20"/>
        </w:rPr>
        <w:t>А</w:t>
      </w:r>
      <w:bookmarkStart w:id="4" w:name="OCRUncertain020"/>
      <w:r w:rsidRPr="00E16A6B">
        <w:rPr>
          <w:rFonts w:ascii="Times New Roman" w:hAnsi="Times New Roman" w:cs="Times New Roman"/>
          <w:b/>
          <w:sz w:val="20"/>
          <w:szCs w:val="20"/>
        </w:rPr>
        <w:t xml:space="preserve"> К</w:t>
      </w:r>
      <w:bookmarkEnd w:id="4"/>
      <w:r w:rsidRPr="00E16A6B">
        <w:rPr>
          <w:rFonts w:ascii="Times New Roman" w:hAnsi="Times New Roman" w:cs="Times New Roman"/>
          <w:b/>
          <w:sz w:val="20"/>
          <w:szCs w:val="20"/>
        </w:rPr>
        <w:t xml:space="preserve"> Т</w:t>
      </w:r>
      <w:r w:rsidR="006108BC">
        <w:rPr>
          <w:rFonts w:ascii="Times New Roman" w:hAnsi="Times New Roman" w:cs="Times New Roman"/>
          <w:b/>
          <w:sz w:val="20"/>
          <w:szCs w:val="20"/>
        </w:rPr>
        <w:t xml:space="preserve"> </w:t>
      </w:r>
      <w:r w:rsidRPr="00E16A6B">
        <w:rPr>
          <w:rFonts w:ascii="Times New Roman" w:hAnsi="Times New Roman" w:cs="Times New Roman"/>
          <w:b/>
          <w:sz w:val="20"/>
          <w:szCs w:val="20"/>
        </w:rPr>
        <w:t xml:space="preserve">по результатам оценки технического состояния </w:t>
      </w:r>
      <w:r w:rsidR="006108BC">
        <w:rPr>
          <w:rFonts w:ascii="Times New Roman" w:hAnsi="Times New Roman" w:cs="Times New Roman"/>
          <w:b/>
          <w:sz w:val="20"/>
          <w:szCs w:val="20"/>
        </w:rPr>
        <w:t xml:space="preserve"> </w:t>
      </w:r>
      <w:r w:rsidRPr="00E16A6B">
        <w:rPr>
          <w:rFonts w:ascii="Times New Roman" w:hAnsi="Times New Roman" w:cs="Times New Roman"/>
          <w:b/>
          <w:sz w:val="20"/>
          <w:szCs w:val="20"/>
        </w:rPr>
        <w:t>технических средств системы оповещения</w:t>
      </w:r>
    </w:p>
    <w:p w14:paraId="1210BD87" w14:textId="35874A60" w:rsidR="00B75786" w:rsidRPr="00E16A6B" w:rsidRDefault="00B75786" w:rsidP="006108BC">
      <w:pPr>
        <w:pBdr>
          <w:top w:val="single" w:sz="4" w:space="1" w:color="auto"/>
        </w:pBd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(Наименование системы оповещения)</w:t>
      </w:r>
      <w:r w:rsidR="006108BC">
        <w:rPr>
          <w:rFonts w:ascii="Times New Roman" w:hAnsi="Times New Roman" w:cs="Times New Roman"/>
          <w:sz w:val="20"/>
          <w:szCs w:val="20"/>
        </w:rPr>
        <w:t xml:space="preserve"> </w:t>
      </w:r>
      <w:r w:rsidRPr="00E16A6B">
        <w:rPr>
          <w:rFonts w:ascii="Times New Roman" w:hAnsi="Times New Roman" w:cs="Times New Roman"/>
          <w:spacing w:val="2"/>
          <w:sz w:val="20"/>
          <w:szCs w:val="20"/>
        </w:rPr>
        <w:t>Цель и задачи оценки технического состояния системы оповещения:</w:t>
      </w:r>
      <w:r w:rsidR="006108BC">
        <w:rPr>
          <w:rFonts w:ascii="Times New Roman" w:hAnsi="Times New Roman" w:cs="Times New Roman"/>
          <w:spacing w:val="2"/>
          <w:sz w:val="20"/>
          <w:szCs w:val="20"/>
        </w:rPr>
        <w:t xml:space="preserve"> </w:t>
      </w:r>
      <w:r w:rsidRPr="00E16A6B">
        <w:rPr>
          <w:rFonts w:ascii="Times New Roman" w:hAnsi="Times New Roman" w:cs="Times New Roman"/>
          <w:spacing w:val="2"/>
          <w:sz w:val="20"/>
          <w:szCs w:val="20"/>
        </w:rPr>
        <w:t>определение готовности ТСО к использованию по назначению;</w:t>
      </w:r>
      <w:r w:rsidR="006108BC">
        <w:rPr>
          <w:rFonts w:ascii="Times New Roman" w:hAnsi="Times New Roman" w:cs="Times New Roman"/>
          <w:sz w:val="20"/>
          <w:szCs w:val="20"/>
        </w:rPr>
        <w:t xml:space="preserve"> </w:t>
      </w:r>
      <w:r w:rsidRPr="00E16A6B">
        <w:rPr>
          <w:rFonts w:ascii="Times New Roman" w:hAnsi="Times New Roman" w:cs="Times New Roman"/>
          <w:spacing w:val="2"/>
          <w:sz w:val="20"/>
          <w:szCs w:val="20"/>
        </w:rPr>
        <w:t>оценка организации и качества выполнения ЭТО, в том числе ремонта технических средств оповещения;</w:t>
      </w:r>
      <w:r w:rsidR="006108BC">
        <w:rPr>
          <w:rFonts w:ascii="Times New Roman" w:hAnsi="Times New Roman" w:cs="Times New Roman"/>
          <w:sz w:val="20"/>
          <w:szCs w:val="20"/>
        </w:rPr>
        <w:t xml:space="preserve"> </w:t>
      </w:r>
      <w:r w:rsidRPr="00E16A6B">
        <w:rPr>
          <w:rFonts w:ascii="Times New Roman" w:hAnsi="Times New Roman" w:cs="Times New Roman"/>
          <w:spacing w:val="2"/>
          <w:sz w:val="20"/>
          <w:szCs w:val="20"/>
        </w:rPr>
        <w:t>своевременное принятие мер по устранению выявленных недостатков.</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Комиссия в составе:</w:t>
      </w:r>
    </w:p>
    <w:tbl>
      <w:tblPr>
        <w:tblW w:w="9767" w:type="dxa"/>
        <w:tblInd w:w="14" w:type="dxa"/>
        <w:tblCellMar>
          <w:left w:w="0" w:type="dxa"/>
          <w:right w:w="0" w:type="dxa"/>
        </w:tblCellMar>
        <w:tblLook w:val="01E0" w:firstRow="1" w:lastRow="1" w:firstColumn="1" w:lastColumn="1" w:noHBand="0" w:noVBand="0"/>
      </w:tblPr>
      <w:tblGrid>
        <w:gridCol w:w="1586"/>
        <w:gridCol w:w="17"/>
        <w:gridCol w:w="613"/>
        <w:gridCol w:w="7551"/>
      </w:tblGrid>
      <w:tr w:rsidR="00B75786" w:rsidRPr="00E16A6B" w14:paraId="4F15A173" w14:textId="77777777" w:rsidTr="00784F8E">
        <w:trPr>
          <w:trHeight w:val="240"/>
        </w:trPr>
        <w:tc>
          <w:tcPr>
            <w:tcW w:w="1586" w:type="dxa"/>
            <w:shd w:val="clear" w:color="auto" w:fill="auto"/>
            <w:vAlign w:val="bottom"/>
            <w:hideMark/>
          </w:tcPr>
          <w:p w14:paraId="2743ABFA"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председатель</w:t>
            </w:r>
          </w:p>
        </w:tc>
        <w:tc>
          <w:tcPr>
            <w:tcW w:w="8181" w:type="dxa"/>
            <w:gridSpan w:val="3"/>
            <w:tcBorders>
              <w:top w:val="nil"/>
              <w:left w:val="nil"/>
              <w:bottom w:val="single" w:sz="4" w:space="0" w:color="auto"/>
              <w:right w:val="nil"/>
            </w:tcBorders>
            <w:shd w:val="clear" w:color="auto" w:fill="auto"/>
            <w:vAlign w:val="bottom"/>
          </w:tcPr>
          <w:p w14:paraId="6A2957AE" w14:textId="77777777" w:rsidR="00B75786" w:rsidRPr="00E16A6B" w:rsidRDefault="00B75786" w:rsidP="00E16A6B">
            <w:pPr>
              <w:spacing w:after="0" w:line="240" w:lineRule="auto"/>
              <w:jc w:val="both"/>
              <w:rPr>
                <w:rFonts w:ascii="Times New Roman" w:hAnsi="Times New Roman" w:cs="Times New Roman"/>
                <w:sz w:val="20"/>
                <w:szCs w:val="20"/>
              </w:rPr>
            </w:pPr>
          </w:p>
        </w:tc>
      </w:tr>
      <w:tr w:rsidR="00B75786" w:rsidRPr="00E16A6B" w14:paraId="50A84097" w14:textId="77777777" w:rsidTr="00784F8E">
        <w:tc>
          <w:tcPr>
            <w:tcW w:w="1586" w:type="dxa"/>
            <w:shd w:val="clear" w:color="auto" w:fill="auto"/>
            <w:vAlign w:val="bottom"/>
          </w:tcPr>
          <w:p w14:paraId="0BDFA08E" w14:textId="77777777" w:rsidR="00B75786" w:rsidRPr="00E16A6B" w:rsidRDefault="00B75786" w:rsidP="00E16A6B">
            <w:pPr>
              <w:spacing w:after="0" w:line="240" w:lineRule="auto"/>
              <w:jc w:val="both"/>
              <w:rPr>
                <w:rFonts w:ascii="Times New Roman" w:hAnsi="Times New Roman" w:cs="Times New Roman"/>
                <w:iCs/>
                <w:sz w:val="20"/>
                <w:szCs w:val="20"/>
              </w:rPr>
            </w:pPr>
          </w:p>
        </w:tc>
        <w:tc>
          <w:tcPr>
            <w:tcW w:w="8181" w:type="dxa"/>
            <w:gridSpan w:val="3"/>
            <w:tcBorders>
              <w:top w:val="single" w:sz="4" w:space="0" w:color="auto"/>
              <w:left w:val="nil"/>
              <w:bottom w:val="nil"/>
              <w:right w:val="nil"/>
            </w:tcBorders>
            <w:shd w:val="clear" w:color="auto" w:fill="auto"/>
            <w:vAlign w:val="bottom"/>
            <w:hideMark/>
          </w:tcPr>
          <w:p w14:paraId="1D1F3105" w14:textId="77777777" w:rsidR="00B75786" w:rsidRPr="00E16A6B" w:rsidRDefault="00B75786" w:rsidP="00E16A6B">
            <w:pPr>
              <w:spacing w:after="0" w:line="240" w:lineRule="auto"/>
              <w:jc w:val="both"/>
              <w:rPr>
                <w:rFonts w:ascii="Times New Roman" w:hAnsi="Times New Roman" w:cs="Times New Roman"/>
                <w:iCs/>
                <w:sz w:val="20"/>
                <w:szCs w:val="20"/>
              </w:rPr>
            </w:pPr>
            <w:r w:rsidRPr="00E16A6B">
              <w:rPr>
                <w:rFonts w:ascii="Times New Roman" w:hAnsi="Times New Roman" w:cs="Times New Roman"/>
                <w:iCs/>
                <w:sz w:val="20"/>
                <w:szCs w:val="20"/>
              </w:rPr>
              <w:t>(Должность, фамилия и инициалы)</w:t>
            </w:r>
          </w:p>
        </w:tc>
      </w:tr>
      <w:tr w:rsidR="00B75786" w:rsidRPr="00E16A6B" w14:paraId="6AB355E0" w14:textId="77777777" w:rsidTr="00784F8E">
        <w:trPr>
          <w:trHeight w:val="240"/>
        </w:trPr>
        <w:tc>
          <w:tcPr>
            <w:tcW w:w="2216" w:type="dxa"/>
            <w:gridSpan w:val="3"/>
            <w:shd w:val="clear" w:color="auto" w:fill="auto"/>
            <w:vAlign w:val="bottom"/>
            <w:hideMark/>
          </w:tcPr>
          <w:p w14:paraId="61C2CE66"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члены комиссии</w:t>
            </w:r>
          </w:p>
        </w:tc>
        <w:tc>
          <w:tcPr>
            <w:tcW w:w="7551" w:type="dxa"/>
            <w:tcBorders>
              <w:top w:val="nil"/>
              <w:left w:val="nil"/>
              <w:bottom w:val="single" w:sz="4" w:space="0" w:color="auto"/>
              <w:right w:val="nil"/>
            </w:tcBorders>
            <w:shd w:val="clear" w:color="auto" w:fill="auto"/>
            <w:vAlign w:val="bottom"/>
          </w:tcPr>
          <w:p w14:paraId="09750E54" w14:textId="77777777" w:rsidR="00B75786" w:rsidRPr="00E16A6B" w:rsidRDefault="00B75786" w:rsidP="00E16A6B">
            <w:pPr>
              <w:spacing w:after="0" w:line="240" w:lineRule="auto"/>
              <w:jc w:val="both"/>
              <w:rPr>
                <w:rFonts w:ascii="Times New Roman" w:hAnsi="Times New Roman" w:cs="Times New Roman"/>
                <w:sz w:val="20"/>
                <w:szCs w:val="20"/>
              </w:rPr>
            </w:pPr>
          </w:p>
        </w:tc>
      </w:tr>
      <w:tr w:rsidR="00B75786" w:rsidRPr="00E16A6B" w14:paraId="57C84056" w14:textId="77777777" w:rsidTr="00784F8E">
        <w:tc>
          <w:tcPr>
            <w:tcW w:w="2216" w:type="dxa"/>
            <w:gridSpan w:val="3"/>
            <w:shd w:val="clear" w:color="auto" w:fill="auto"/>
            <w:vAlign w:val="bottom"/>
          </w:tcPr>
          <w:p w14:paraId="7CF25667" w14:textId="77777777" w:rsidR="00B75786" w:rsidRPr="00E16A6B" w:rsidRDefault="00B75786" w:rsidP="00E16A6B">
            <w:pPr>
              <w:spacing w:after="0" w:line="240" w:lineRule="auto"/>
              <w:jc w:val="both"/>
              <w:rPr>
                <w:rFonts w:ascii="Times New Roman" w:hAnsi="Times New Roman" w:cs="Times New Roman"/>
                <w:iCs/>
                <w:sz w:val="20"/>
                <w:szCs w:val="20"/>
              </w:rPr>
            </w:pPr>
          </w:p>
        </w:tc>
        <w:tc>
          <w:tcPr>
            <w:tcW w:w="7551" w:type="dxa"/>
            <w:tcBorders>
              <w:top w:val="single" w:sz="4" w:space="0" w:color="auto"/>
              <w:left w:val="nil"/>
              <w:bottom w:val="nil"/>
              <w:right w:val="nil"/>
            </w:tcBorders>
            <w:shd w:val="clear" w:color="auto" w:fill="auto"/>
            <w:vAlign w:val="bottom"/>
            <w:hideMark/>
          </w:tcPr>
          <w:p w14:paraId="77E99A10" w14:textId="77777777" w:rsidR="00B75786" w:rsidRPr="00E16A6B" w:rsidRDefault="00B75786" w:rsidP="00E16A6B">
            <w:pPr>
              <w:spacing w:after="0" w:line="240" w:lineRule="auto"/>
              <w:jc w:val="both"/>
              <w:rPr>
                <w:rFonts w:ascii="Times New Roman" w:hAnsi="Times New Roman" w:cs="Times New Roman"/>
                <w:iCs/>
                <w:sz w:val="20"/>
                <w:szCs w:val="20"/>
              </w:rPr>
            </w:pPr>
            <w:r w:rsidRPr="00E16A6B">
              <w:rPr>
                <w:rFonts w:ascii="Times New Roman" w:hAnsi="Times New Roman" w:cs="Times New Roman"/>
                <w:iCs/>
                <w:sz w:val="20"/>
                <w:szCs w:val="20"/>
              </w:rPr>
              <w:t>(Должность, фамилия и инициалы каждого)</w:t>
            </w:r>
          </w:p>
        </w:tc>
      </w:tr>
      <w:tr w:rsidR="00B75786" w:rsidRPr="00E16A6B" w14:paraId="29397D7F" w14:textId="77777777" w:rsidTr="00784F8E">
        <w:trPr>
          <w:trHeight w:val="240"/>
        </w:trPr>
        <w:tc>
          <w:tcPr>
            <w:tcW w:w="1603" w:type="dxa"/>
            <w:gridSpan w:val="2"/>
            <w:shd w:val="clear" w:color="auto" w:fill="auto"/>
            <w:vAlign w:val="bottom"/>
            <w:hideMark/>
          </w:tcPr>
          <w:p w14:paraId="38590C11"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на сновании</w:t>
            </w:r>
          </w:p>
        </w:tc>
        <w:tc>
          <w:tcPr>
            <w:tcW w:w="8164" w:type="dxa"/>
            <w:gridSpan w:val="2"/>
            <w:tcBorders>
              <w:top w:val="nil"/>
              <w:left w:val="nil"/>
              <w:bottom w:val="single" w:sz="4" w:space="0" w:color="auto"/>
              <w:right w:val="nil"/>
            </w:tcBorders>
            <w:shd w:val="clear" w:color="auto" w:fill="auto"/>
            <w:vAlign w:val="bottom"/>
          </w:tcPr>
          <w:p w14:paraId="4B30C66F" w14:textId="77777777" w:rsidR="00B75786" w:rsidRPr="00E16A6B" w:rsidRDefault="00B75786" w:rsidP="00E16A6B">
            <w:pPr>
              <w:spacing w:after="0" w:line="240" w:lineRule="auto"/>
              <w:jc w:val="both"/>
              <w:rPr>
                <w:rFonts w:ascii="Times New Roman" w:hAnsi="Times New Roman" w:cs="Times New Roman"/>
                <w:sz w:val="20"/>
                <w:szCs w:val="20"/>
              </w:rPr>
            </w:pPr>
          </w:p>
        </w:tc>
      </w:tr>
    </w:tbl>
    <w:p w14:paraId="1D903D91" w14:textId="77777777" w:rsidR="00B75786" w:rsidRPr="00E16A6B" w:rsidRDefault="00B75786" w:rsidP="00E16A6B">
      <w:pPr>
        <w:shd w:val="clear" w:color="auto" w:fill="FFFFFF"/>
        <w:spacing w:after="0" w:line="240" w:lineRule="auto"/>
        <w:jc w:val="both"/>
        <w:textAlignment w:val="baseline"/>
        <w:rPr>
          <w:rFonts w:ascii="Times New Roman" w:hAnsi="Times New Roman" w:cs="Times New Roman"/>
          <w:spacing w:val="2"/>
          <w:sz w:val="20"/>
          <w:szCs w:val="20"/>
        </w:rPr>
      </w:pPr>
      <w:r w:rsidRPr="00E16A6B">
        <w:rPr>
          <w:rFonts w:ascii="Times New Roman" w:hAnsi="Times New Roman" w:cs="Times New Roman"/>
          <w:sz w:val="20"/>
          <w:szCs w:val="20"/>
        </w:rPr>
        <w:t>в период с _______по__________ провела проверку технического состояния технических средств ________________________системы оповещения</w:t>
      </w:r>
      <w:r w:rsidRPr="00E16A6B">
        <w:rPr>
          <w:rFonts w:ascii="Times New Roman" w:hAnsi="Times New Roman" w:cs="Times New Roman"/>
          <w:spacing w:val="2"/>
          <w:sz w:val="20"/>
          <w:szCs w:val="20"/>
        </w:rPr>
        <w:t>.</w:t>
      </w:r>
    </w:p>
    <w:p w14:paraId="4AC3F2BC" w14:textId="1DA50618"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Проверяемые вопросы и результаты проверки:</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1. Наличие, комплектность и работоспособность ТСО</w:t>
      </w:r>
      <w:r w:rsidRPr="00E16A6B">
        <w:rPr>
          <w:rFonts w:ascii="Times New Roman" w:hAnsi="Times New Roman" w:cs="Times New Roman"/>
          <w:spacing w:val="2"/>
          <w:sz w:val="20"/>
          <w:szCs w:val="20"/>
        </w:rPr>
        <w:t>, в том числе:</w:t>
      </w:r>
    </w:p>
    <w:p w14:paraId="5C81D95D" w14:textId="36CE1EE8" w:rsidR="00B75786" w:rsidRPr="00E16A6B" w:rsidRDefault="00B75786" w:rsidP="006108BC">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наличие ТСО и соответствие их проектной-сметной (рабочей) документации на систему оповещения населения, книге учета</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ТСО, а также договору на ЭТО;</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соответствие заводских (серийных) номеров на ТСО, их функциональных блоков и панелей</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номерам, указанным в формулярах (паспортах) ТСО;</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соответствие параметров и характеристик ТСО параметрам и характеристикам, установленным ЭТД;</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выполнение ТСО функций, заданных ЭТД.</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2. Организация и качество выполнения ЭТО</w:t>
      </w:r>
      <w:r w:rsidRPr="00E16A6B">
        <w:rPr>
          <w:rFonts w:ascii="Times New Roman" w:hAnsi="Times New Roman" w:cs="Times New Roman"/>
          <w:spacing w:val="2"/>
          <w:sz w:val="20"/>
          <w:szCs w:val="20"/>
        </w:rPr>
        <w:t>, в том числе:</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наличие договора на ЭТО (при его выполнении сторонними организациями);</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наличие и соответствие планирующих документов ЭТО;</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наличие и правильность ведения формуляров (паспортов) ТСО;</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соответствие и полнота выполнения ЭТО;</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наличие и целостность пломб и печатей на ТСО;</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 xml:space="preserve">квалификация ответственных за эксплуатацию специалистов по выполнению ЭТО (копии документов, подтверждающих наличие необходимого профессионального образования или профессионального обучения </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и соответствующий уровень квалификации).</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3. Проверка наличия, соответствия, комплектности, а также своевременного восполнения ЗИП, в том числе:</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 xml:space="preserve">наличие и соответствие ЗИП проектно-сметной (рабочей) документации </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на систему оповещения населения (если имеются соответствующие расчеты их количества и номенклатуры) и ЭТД на ТСО;</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соответствие фактического наличия составных частей ЗИП ТСО комплекту поставки и записям в формуляре (паспорте) ТСО;</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своевременность восполнения ЗИП после проведения текущего ремонта ТСО.</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Выводы.</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Указывается оценка технического состояния системы оповещения: «удовлетворительно» / «неудовлетворительно».</w:t>
      </w:r>
      <w:r w:rsidR="006108BC">
        <w:rPr>
          <w:rFonts w:ascii="Times New Roman" w:hAnsi="Times New Roman" w:cs="Times New Roman"/>
          <w:sz w:val="20"/>
          <w:szCs w:val="20"/>
        </w:rPr>
        <w:t xml:space="preserve"> </w:t>
      </w:r>
      <w:r w:rsidRPr="00E16A6B">
        <w:rPr>
          <w:rFonts w:ascii="Times New Roman" w:hAnsi="Times New Roman" w:cs="Times New Roman"/>
          <w:sz w:val="20"/>
          <w:szCs w:val="20"/>
        </w:rPr>
        <w:t xml:space="preserve">Рекомендации: </w:t>
      </w:r>
      <w:r w:rsidRPr="00E16A6B">
        <w:rPr>
          <w:rFonts w:ascii="Times New Roman" w:hAnsi="Times New Roman" w:cs="Times New Roman"/>
          <w:b/>
          <w:sz w:val="20"/>
          <w:szCs w:val="20"/>
        </w:rPr>
        <w:t>___________________________________________________</w:t>
      </w:r>
    </w:p>
    <w:tbl>
      <w:tblPr>
        <w:tblW w:w="9745" w:type="dxa"/>
        <w:tblInd w:w="14" w:type="dxa"/>
        <w:tblCellMar>
          <w:left w:w="0" w:type="dxa"/>
          <w:right w:w="0" w:type="dxa"/>
        </w:tblCellMar>
        <w:tblLook w:val="01E0" w:firstRow="1" w:lastRow="1" w:firstColumn="1" w:lastColumn="1" w:noHBand="0" w:noVBand="0"/>
      </w:tblPr>
      <w:tblGrid>
        <w:gridCol w:w="140"/>
        <w:gridCol w:w="490"/>
        <w:gridCol w:w="252"/>
        <w:gridCol w:w="1876"/>
        <w:gridCol w:w="205"/>
        <w:gridCol w:w="173"/>
        <w:gridCol w:w="378"/>
        <w:gridCol w:w="378"/>
        <w:gridCol w:w="5853"/>
      </w:tblGrid>
      <w:tr w:rsidR="00B75786" w:rsidRPr="00E16A6B" w14:paraId="4A7516BB" w14:textId="77777777" w:rsidTr="00784F8E">
        <w:trPr>
          <w:trHeight w:val="240"/>
        </w:trPr>
        <w:tc>
          <w:tcPr>
            <w:tcW w:w="2963" w:type="dxa"/>
            <w:gridSpan w:val="5"/>
            <w:shd w:val="clear" w:color="auto" w:fill="auto"/>
            <w:vAlign w:val="bottom"/>
            <w:hideMark/>
          </w:tcPr>
          <w:p w14:paraId="7C7CBCAB"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Председатель комиссии:</w:t>
            </w:r>
          </w:p>
        </w:tc>
        <w:tc>
          <w:tcPr>
            <w:tcW w:w="6782" w:type="dxa"/>
            <w:gridSpan w:val="4"/>
            <w:tcBorders>
              <w:top w:val="nil"/>
              <w:left w:val="nil"/>
              <w:bottom w:val="single" w:sz="4" w:space="0" w:color="auto"/>
              <w:right w:val="nil"/>
            </w:tcBorders>
            <w:shd w:val="clear" w:color="auto" w:fill="auto"/>
            <w:vAlign w:val="bottom"/>
          </w:tcPr>
          <w:p w14:paraId="585EDDF0" w14:textId="77777777" w:rsidR="00B75786" w:rsidRPr="00E16A6B" w:rsidRDefault="00B75786" w:rsidP="00E16A6B">
            <w:pPr>
              <w:spacing w:after="0" w:line="240" w:lineRule="auto"/>
              <w:jc w:val="both"/>
              <w:rPr>
                <w:rFonts w:ascii="Times New Roman" w:hAnsi="Times New Roman" w:cs="Times New Roman"/>
                <w:sz w:val="20"/>
                <w:szCs w:val="20"/>
              </w:rPr>
            </w:pPr>
          </w:p>
        </w:tc>
      </w:tr>
      <w:tr w:rsidR="00B75786" w:rsidRPr="00E16A6B" w14:paraId="7D736CD0" w14:textId="77777777" w:rsidTr="00784F8E">
        <w:tc>
          <w:tcPr>
            <w:tcW w:w="2963" w:type="dxa"/>
            <w:gridSpan w:val="5"/>
            <w:shd w:val="clear" w:color="auto" w:fill="auto"/>
            <w:vAlign w:val="bottom"/>
          </w:tcPr>
          <w:p w14:paraId="08F5D5E9" w14:textId="77777777" w:rsidR="00B75786" w:rsidRPr="00E16A6B" w:rsidRDefault="00B75786" w:rsidP="00E16A6B">
            <w:pPr>
              <w:spacing w:after="0" w:line="240" w:lineRule="auto"/>
              <w:jc w:val="both"/>
              <w:rPr>
                <w:rFonts w:ascii="Times New Roman" w:hAnsi="Times New Roman" w:cs="Times New Roman"/>
                <w:iCs/>
                <w:sz w:val="20"/>
                <w:szCs w:val="20"/>
              </w:rPr>
            </w:pPr>
          </w:p>
        </w:tc>
        <w:tc>
          <w:tcPr>
            <w:tcW w:w="6782" w:type="dxa"/>
            <w:gridSpan w:val="4"/>
            <w:tcBorders>
              <w:top w:val="single" w:sz="4" w:space="0" w:color="auto"/>
              <w:left w:val="nil"/>
              <w:bottom w:val="nil"/>
              <w:right w:val="nil"/>
            </w:tcBorders>
            <w:shd w:val="clear" w:color="auto" w:fill="auto"/>
            <w:vAlign w:val="bottom"/>
            <w:hideMark/>
          </w:tcPr>
          <w:p w14:paraId="5A1BF42E" w14:textId="77777777" w:rsidR="00B75786" w:rsidRPr="00E16A6B" w:rsidRDefault="00B75786" w:rsidP="00E16A6B">
            <w:pPr>
              <w:spacing w:after="0" w:line="240" w:lineRule="auto"/>
              <w:jc w:val="both"/>
              <w:rPr>
                <w:rFonts w:ascii="Times New Roman" w:hAnsi="Times New Roman" w:cs="Times New Roman"/>
                <w:iCs/>
                <w:sz w:val="20"/>
                <w:szCs w:val="20"/>
              </w:rPr>
            </w:pPr>
            <w:r w:rsidRPr="00E16A6B">
              <w:rPr>
                <w:rFonts w:ascii="Times New Roman" w:hAnsi="Times New Roman" w:cs="Times New Roman"/>
                <w:iCs/>
                <w:sz w:val="20"/>
                <w:szCs w:val="20"/>
              </w:rPr>
              <w:t>(Подпись)</w:t>
            </w:r>
          </w:p>
        </w:tc>
      </w:tr>
      <w:tr w:rsidR="00B75786" w:rsidRPr="00E16A6B" w14:paraId="087D1C02" w14:textId="77777777" w:rsidTr="00784F8E">
        <w:trPr>
          <w:trHeight w:val="240"/>
        </w:trPr>
        <w:tc>
          <w:tcPr>
            <w:tcW w:w="2963" w:type="dxa"/>
            <w:gridSpan w:val="5"/>
            <w:shd w:val="clear" w:color="auto" w:fill="auto"/>
            <w:vAlign w:val="bottom"/>
            <w:hideMark/>
          </w:tcPr>
          <w:p w14:paraId="50225B2D"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Члены комиссии:</w:t>
            </w:r>
          </w:p>
        </w:tc>
        <w:tc>
          <w:tcPr>
            <w:tcW w:w="6782" w:type="dxa"/>
            <w:gridSpan w:val="4"/>
            <w:tcBorders>
              <w:top w:val="nil"/>
              <w:left w:val="nil"/>
              <w:bottom w:val="single" w:sz="4" w:space="0" w:color="auto"/>
              <w:right w:val="nil"/>
            </w:tcBorders>
            <w:shd w:val="clear" w:color="auto" w:fill="auto"/>
            <w:vAlign w:val="bottom"/>
          </w:tcPr>
          <w:p w14:paraId="5110B1AD" w14:textId="77777777" w:rsidR="00B75786" w:rsidRPr="00E16A6B" w:rsidRDefault="00B75786" w:rsidP="00E16A6B">
            <w:pPr>
              <w:spacing w:after="0" w:line="240" w:lineRule="auto"/>
              <w:jc w:val="both"/>
              <w:rPr>
                <w:rFonts w:ascii="Times New Roman" w:hAnsi="Times New Roman" w:cs="Times New Roman"/>
                <w:sz w:val="20"/>
                <w:szCs w:val="20"/>
              </w:rPr>
            </w:pPr>
          </w:p>
        </w:tc>
      </w:tr>
      <w:tr w:rsidR="00B75786" w:rsidRPr="00E16A6B" w14:paraId="2026E48C" w14:textId="77777777" w:rsidTr="00784F8E">
        <w:tc>
          <w:tcPr>
            <w:tcW w:w="2963" w:type="dxa"/>
            <w:gridSpan w:val="5"/>
            <w:shd w:val="clear" w:color="auto" w:fill="auto"/>
            <w:vAlign w:val="bottom"/>
          </w:tcPr>
          <w:p w14:paraId="42A82A41" w14:textId="77777777" w:rsidR="00B75786" w:rsidRPr="00E16A6B" w:rsidRDefault="00B75786" w:rsidP="00E16A6B">
            <w:pPr>
              <w:spacing w:after="0" w:line="240" w:lineRule="auto"/>
              <w:jc w:val="both"/>
              <w:rPr>
                <w:rFonts w:ascii="Times New Roman" w:hAnsi="Times New Roman" w:cs="Times New Roman"/>
                <w:iCs/>
                <w:sz w:val="20"/>
                <w:szCs w:val="20"/>
              </w:rPr>
            </w:pPr>
          </w:p>
        </w:tc>
        <w:tc>
          <w:tcPr>
            <w:tcW w:w="6782" w:type="dxa"/>
            <w:gridSpan w:val="4"/>
            <w:tcBorders>
              <w:top w:val="single" w:sz="4" w:space="0" w:color="auto"/>
              <w:left w:val="nil"/>
              <w:bottom w:val="nil"/>
              <w:right w:val="nil"/>
            </w:tcBorders>
            <w:shd w:val="clear" w:color="auto" w:fill="auto"/>
            <w:vAlign w:val="bottom"/>
            <w:hideMark/>
          </w:tcPr>
          <w:p w14:paraId="4869DBED" w14:textId="77777777" w:rsidR="00B75786" w:rsidRPr="00E16A6B" w:rsidRDefault="00B75786" w:rsidP="00E16A6B">
            <w:pPr>
              <w:spacing w:after="0" w:line="240" w:lineRule="auto"/>
              <w:jc w:val="both"/>
              <w:rPr>
                <w:rFonts w:ascii="Times New Roman" w:hAnsi="Times New Roman" w:cs="Times New Roman"/>
                <w:iCs/>
                <w:sz w:val="20"/>
                <w:szCs w:val="20"/>
              </w:rPr>
            </w:pPr>
            <w:r w:rsidRPr="00E16A6B">
              <w:rPr>
                <w:rFonts w:ascii="Times New Roman" w:hAnsi="Times New Roman" w:cs="Times New Roman"/>
                <w:iCs/>
                <w:sz w:val="20"/>
                <w:szCs w:val="20"/>
              </w:rPr>
              <w:t>(Подпись)</w:t>
            </w:r>
          </w:p>
        </w:tc>
      </w:tr>
      <w:tr w:rsidR="00B75786" w:rsidRPr="00E16A6B" w14:paraId="78784593" w14:textId="77777777" w:rsidTr="00784F8E">
        <w:trPr>
          <w:trHeight w:val="240"/>
        </w:trPr>
        <w:tc>
          <w:tcPr>
            <w:tcW w:w="2963" w:type="dxa"/>
            <w:gridSpan w:val="5"/>
            <w:shd w:val="clear" w:color="auto" w:fill="auto"/>
            <w:vAlign w:val="bottom"/>
          </w:tcPr>
          <w:p w14:paraId="0F1A9359" w14:textId="77777777" w:rsidR="00B75786" w:rsidRPr="00E16A6B" w:rsidRDefault="00B75786" w:rsidP="00E16A6B">
            <w:pPr>
              <w:spacing w:after="0" w:line="240" w:lineRule="auto"/>
              <w:jc w:val="both"/>
              <w:rPr>
                <w:rFonts w:ascii="Times New Roman" w:hAnsi="Times New Roman" w:cs="Times New Roman"/>
                <w:sz w:val="20"/>
                <w:szCs w:val="20"/>
              </w:rPr>
            </w:pPr>
          </w:p>
        </w:tc>
        <w:tc>
          <w:tcPr>
            <w:tcW w:w="6782" w:type="dxa"/>
            <w:gridSpan w:val="4"/>
            <w:tcBorders>
              <w:top w:val="nil"/>
              <w:left w:val="nil"/>
              <w:bottom w:val="single" w:sz="4" w:space="0" w:color="auto"/>
              <w:right w:val="nil"/>
            </w:tcBorders>
            <w:shd w:val="clear" w:color="auto" w:fill="auto"/>
            <w:vAlign w:val="bottom"/>
          </w:tcPr>
          <w:p w14:paraId="09937190" w14:textId="77777777" w:rsidR="00B75786" w:rsidRPr="00E16A6B" w:rsidRDefault="00B75786" w:rsidP="00E16A6B">
            <w:pPr>
              <w:spacing w:after="0" w:line="240" w:lineRule="auto"/>
              <w:jc w:val="both"/>
              <w:rPr>
                <w:rFonts w:ascii="Times New Roman" w:hAnsi="Times New Roman" w:cs="Times New Roman"/>
                <w:sz w:val="20"/>
                <w:szCs w:val="20"/>
              </w:rPr>
            </w:pPr>
          </w:p>
        </w:tc>
      </w:tr>
      <w:tr w:rsidR="00B75786" w:rsidRPr="00E16A6B" w14:paraId="6FC1FA40" w14:textId="77777777" w:rsidTr="00784F8E">
        <w:tc>
          <w:tcPr>
            <w:tcW w:w="2963" w:type="dxa"/>
            <w:gridSpan w:val="5"/>
            <w:shd w:val="clear" w:color="auto" w:fill="auto"/>
            <w:vAlign w:val="bottom"/>
          </w:tcPr>
          <w:p w14:paraId="3912154F" w14:textId="77777777" w:rsidR="00B75786" w:rsidRPr="00E16A6B" w:rsidRDefault="00B75786" w:rsidP="00E16A6B">
            <w:pPr>
              <w:spacing w:after="0" w:line="240" w:lineRule="auto"/>
              <w:jc w:val="both"/>
              <w:rPr>
                <w:rFonts w:ascii="Times New Roman" w:hAnsi="Times New Roman" w:cs="Times New Roman"/>
                <w:iCs/>
                <w:sz w:val="20"/>
                <w:szCs w:val="20"/>
              </w:rPr>
            </w:pPr>
          </w:p>
        </w:tc>
        <w:tc>
          <w:tcPr>
            <w:tcW w:w="6782" w:type="dxa"/>
            <w:gridSpan w:val="4"/>
            <w:tcBorders>
              <w:top w:val="single" w:sz="4" w:space="0" w:color="auto"/>
              <w:left w:val="nil"/>
              <w:bottom w:val="nil"/>
              <w:right w:val="nil"/>
            </w:tcBorders>
            <w:shd w:val="clear" w:color="auto" w:fill="auto"/>
            <w:vAlign w:val="bottom"/>
            <w:hideMark/>
          </w:tcPr>
          <w:p w14:paraId="05C849C0" w14:textId="77777777" w:rsidR="00B75786" w:rsidRPr="00E16A6B" w:rsidRDefault="00B75786" w:rsidP="00E16A6B">
            <w:pPr>
              <w:spacing w:after="0" w:line="240" w:lineRule="auto"/>
              <w:jc w:val="both"/>
              <w:rPr>
                <w:rFonts w:ascii="Times New Roman" w:hAnsi="Times New Roman" w:cs="Times New Roman"/>
                <w:iCs/>
                <w:sz w:val="20"/>
                <w:szCs w:val="20"/>
              </w:rPr>
            </w:pPr>
            <w:r w:rsidRPr="00E16A6B">
              <w:rPr>
                <w:rFonts w:ascii="Times New Roman" w:hAnsi="Times New Roman" w:cs="Times New Roman"/>
                <w:iCs/>
                <w:sz w:val="20"/>
                <w:szCs w:val="20"/>
              </w:rPr>
              <w:t>(Подпись)</w:t>
            </w:r>
          </w:p>
        </w:tc>
      </w:tr>
      <w:tr w:rsidR="00B75786" w:rsidRPr="00E16A6B" w14:paraId="05F606AE" w14:textId="77777777" w:rsidTr="00784F8E">
        <w:trPr>
          <w:gridAfter w:val="1"/>
          <w:wAfter w:w="5853" w:type="dxa"/>
          <w:trHeight w:val="240"/>
        </w:trPr>
        <w:tc>
          <w:tcPr>
            <w:tcW w:w="140" w:type="dxa"/>
            <w:shd w:val="clear" w:color="auto" w:fill="auto"/>
            <w:vAlign w:val="bottom"/>
            <w:hideMark/>
          </w:tcPr>
          <w:p w14:paraId="7FAA6F98"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w:t>
            </w:r>
          </w:p>
        </w:tc>
        <w:tc>
          <w:tcPr>
            <w:tcW w:w="490" w:type="dxa"/>
            <w:tcBorders>
              <w:top w:val="nil"/>
              <w:left w:val="nil"/>
              <w:bottom w:val="single" w:sz="4" w:space="0" w:color="auto"/>
              <w:right w:val="nil"/>
            </w:tcBorders>
            <w:shd w:val="clear" w:color="auto" w:fill="auto"/>
            <w:vAlign w:val="bottom"/>
          </w:tcPr>
          <w:p w14:paraId="48880E48" w14:textId="77777777" w:rsidR="00B75786" w:rsidRPr="00E16A6B" w:rsidRDefault="00B75786" w:rsidP="00E16A6B">
            <w:pPr>
              <w:spacing w:after="0" w:line="240" w:lineRule="auto"/>
              <w:jc w:val="both"/>
              <w:rPr>
                <w:rFonts w:ascii="Times New Roman" w:hAnsi="Times New Roman" w:cs="Times New Roman"/>
                <w:sz w:val="20"/>
                <w:szCs w:val="20"/>
              </w:rPr>
            </w:pPr>
          </w:p>
        </w:tc>
        <w:tc>
          <w:tcPr>
            <w:tcW w:w="252" w:type="dxa"/>
            <w:shd w:val="clear" w:color="auto" w:fill="auto"/>
            <w:vAlign w:val="bottom"/>
            <w:hideMark/>
          </w:tcPr>
          <w:p w14:paraId="2698C7EF"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w:t>
            </w:r>
          </w:p>
        </w:tc>
        <w:tc>
          <w:tcPr>
            <w:tcW w:w="1876" w:type="dxa"/>
            <w:tcBorders>
              <w:top w:val="nil"/>
              <w:left w:val="nil"/>
              <w:bottom w:val="single" w:sz="4" w:space="0" w:color="auto"/>
              <w:right w:val="nil"/>
            </w:tcBorders>
            <w:shd w:val="clear" w:color="auto" w:fill="auto"/>
            <w:vAlign w:val="bottom"/>
          </w:tcPr>
          <w:p w14:paraId="4E3AE541" w14:textId="77777777" w:rsidR="00B75786" w:rsidRPr="00E16A6B" w:rsidRDefault="00B75786" w:rsidP="00E16A6B">
            <w:pPr>
              <w:spacing w:after="0" w:line="240" w:lineRule="auto"/>
              <w:jc w:val="both"/>
              <w:rPr>
                <w:rFonts w:ascii="Times New Roman" w:hAnsi="Times New Roman" w:cs="Times New Roman"/>
                <w:sz w:val="20"/>
                <w:szCs w:val="20"/>
              </w:rPr>
            </w:pPr>
          </w:p>
        </w:tc>
        <w:tc>
          <w:tcPr>
            <w:tcW w:w="378" w:type="dxa"/>
            <w:gridSpan w:val="2"/>
            <w:shd w:val="clear" w:color="auto" w:fill="auto"/>
            <w:vAlign w:val="bottom"/>
            <w:hideMark/>
          </w:tcPr>
          <w:p w14:paraId="4479C8C1"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20</w:t>
            </w:r>
          </w:p>
        </w:tc>
        <w:tc>
          <w:tcPr>
            <w:tcW w:w="378" w:type="dxa"/>
            <w:tcBorders>
              <w:top w:val="nil"/>
              <w:left w:val="nil"/>
              <w:bottom w:val="single" w:sz="4" w:space="0" w:color="auto"/>
              <w:right w:val="nil"/>
            </w:tcBorders>
            <w:shd w:val="clear" w:color="auto" w:fill="auto"/>
            <w:vAlign w:val="bottom"/>
          </w:tcPr>
          <w:p w14:paraId="0F175B4C" w14:textId="77777777" w:rsidR="00B75786" w:rsidRPr="00E16A6B" w:rsidRDefault="00B75786" w:rsidP="00E16A6B">
            <w:pPr>
              <w:spacing w:after="0" w:line="240" w:lineRule="auto"/>
              <w:jc w:val="both"/>
              <w:rPr>
                <w:rFonts w:ascii="Times New Roman" w:hAnsi="Times New Roman" w:cs="Times New Roman"/>
                <w:sz w:val="20"/>
                <w:szCs w:val="20"/>
              </w:rPr>
            </w:pPr>
          </w:p>
        </w:tc>
        <w:tc>
          <w:tcPr>
            <w:tcW w:w="378" w:type="dxa"/>
            <w:shd w:val="clear" w:color="auto" w:fill="auto"/>
            <w:vAlign w:val="bottom"/>
            <w:hideMark/>
          </w:tcPr>
          <w:p w14:paraId="0E163B85"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г.</w:t>
            </w:r>
          </w:p>
        </w:tc>
      </w:tr>
    </w:tbl>
    <w:p w14:paraId="4A6AFEE0" w14:textId="77777777" w:rsidR="00B75786" w:rsidRPr="00E16A6B" w:rsidRDefault="00B75786" w:rsidP="00E16A6B">
      <w:pPr>
        <w:spacing w:after="0" w:line="240" w:lineRule="auto"/>
        <w:jc w:val="both"/>
        <w:rPr>
          <w:rFonts w:ascii="Times New Roman" w:hAnsi="Times New Roman" w:cs="Times New Roman"/>
          <w:sz w:val="20"/>
          <w:szCs w:val="20"/>
        </w:rPr>
      </w:pPr>
      <w:r w:rsidRPr="00E16A6B">
        <w:rPr>
          <w:rFonts w:ascii="Times New Roman" w:hAnsi="Times New Roman" w:cs="Times New Roman"/>
          <w:sz w:val="20"/>
          <w:szCs w:val="20"/>
        </w:rPr>
        <w:t xml:space="preserve"> </w:t>
      </w:r>
    </w:p>
    <w:p w14:paraId="7529BA0A" w14:textId="2D1FF82A" w:rsidR="009656BE" w:rsidRPr="00893E42" w:rsidRDefault="009656BE" w:rsidP="009656BE">
      <w:pPr>
        <w:spacing w:after="0" w:line="240" w:lineRule="auto"/>
        <w:rPr>
          <w:rFonts w:ascii="Times New Roman" w:eastAsia="Calibri" w:hAnsi="Times New Roman" w:cs="Times New Roman"/>
          <w:b/>
          <w:bCs/>
          <w:sz w:val="20"/>
          <w:szCs w:val="20"/>
        </w:rPr>
      </w:pPr>
      <w:r w:rsidRPr="009656BE">
        <w:rPr>
          <w:rFonts w:ascii="Times New Roman" w:eastAsia="Calibri" w:hAnsi="Times New Roman" w:cs="Times New Roman"/>
          <w:b/>
          <w:bCs/>
          <w:sz w:val="20"/>
          <w:szCs w:val="20"/>
        </w:rPr>
        <w:t>Постановление</w:t>
      </w:r>
      <w:r w:rsidR="00893E42">
        <w:rPr>
          <w:rFonts w:ascii="Times New Roman" w:eastAsia="Calibri" w:hAnsi="Times New Roman" w:cs="Times New Roman"/>
          <w:b/>
          <w:bCs/>
          <w:sz w:val="20"/>
          <w:szCs w:val="20"/>
        </w:rPr>
        <w:t xml:space="preserve"> </w:t>
      </w:r>
      <w:r w:rsidRPr="009656BE">
        <w:rPr>
          <w:rFonts w:ascii="Times New Roman" w:eastAsia="Calibri" w:hAnsi="Times New Roman" w:cs="Times New Roman"/>
          <w:b/>
          <w:bCs/>
          <w:sz w:val="20"/>
          <w:szCs w:val="20"/>
        </w:rPr>
        <w:t xml:space="preserve">от </w:t>
      </w:r>
      <w:r w:rsidRPr="00893E42">
        <w:rPr>
          <w:rFonts w:ascii="Times New Roman" w:eastAsia="Calibri" w:hAnsi="Times New Roman" w:cs="Times New Roman"/>
          <w:b/>
          <w:bCs/>
          <w:sz w:val="20"/>
          <w:szCs w:val="20"/>
        </w:rPr>
        <w:t>05.09.2022</w:t>
      </w:r>
      <w:r w:rsidRPr="009656BE">
        <w:rPr>
          <w:rFonts w:ascii="Times New Roman" w:eastAsia="Calibri" w:hAnsi="Times New Roman" w:cs="Times New Roman"/>
          <w:b/>
          <w:bCs/>
          <w:sz w:val="20"/>
          <w:szCs w:val="20"/>
        </w:rPr>
        <w:tab/>
      </w:r>
      <w:r w:rsidRPr="009656BE">
        <w:rPr>
          <w:rFonts w:ascii="Times New Roman" w:eastAsia="Calibri" w:hAnsi="Times New Roman" w:cs="Times New Roman"/>
          <w:b/>
          <w:bCs/>
          <w:sz w:val="20"/>
          <w:szCs w:val="20"/>
        </w:rPr>
        <w:tab/>
      </w:r>
      <w:r w:rsidRPr="009656BE">
        <w:rPr>
          <w:rFonts w:ascii="Times New Roman" w:eastAsia="Calibri" w:hAnsi="Times New Roman" w:cs="Times New Roman"/>
          <w:b/>
          <w:bCs/>
          <w:sz w:val="20"/>
          <w:szCs w:val="20"/>
        </w:rPr>
        <w:tab/>
      </w:r>
      <w:r w:rsidRPr="009656BE">
        <w:rPr>
          <w:rFonts w:ascii="Times New Roman" w:eastAsia="Calibri" w:hAnsi="Times New Roman" w:cs="Times New Roman"/>
          <w:b/>
          <w:bCs/>
          <w:sz w:val="20"/>
          <w:szCs w:val="20"/>
        </w:rPr>
        <w:tab/>
      </w:r>
      <w:r w:rsidRPr="009656BE">
        <w:rPr>
          <w:rFonts w:ascii="Times New Roman" w:eastAsia="Calibri" w:hAnsi="Times New Roman" w:cs="Times New Roman"/>
          <w:b/>
          <w:bCs/>
          <w:sz w:val="20"/>
          <w:szCs w:val="20"/>
        </w:rPr>
        <w:tab/>
      </w:r>
      <w:r w:rsidRPr="009656BE">
        <w:rPr>
          <w:rFonts w:ascii="Times New Roman" w:eastAsia="Calibri" w:hAnsi="Times New Roman" w:cs="Times New Roman"/>
          <w:b/>
          <w:bCs/>
          <w:sz w:val="20"/>
          <w:szCs w:val="20"/>
        </w:rPr>
        <w:tab/>
      </w:r>
      <w:r w:rsidRPr="009656BE">
        <w:rPr>
          <w:rFonts w:ascii="Times New Roman" w:eastAsia="Calibri" w:hAnsi="Times New Roman" w:cs="Times New Roman"/>
          <w:b/>
          <w:bCs/>
          <w:sz w:val="20"/>
          <w:szCs w:val="20"/>
        </w:rPr>
        <w:tab/>
      </w:r>
      <w:r w:rsidRPr="009656BE">
        <w:rPr>
          <w:rFonts w:ascii="Times New Roman" w:eastAsia="Calibri" w:hAnsi="Times New Roman" w:cs="Times New Roman"/>
          <w:b/>
          <w:bCs/>
          <w:sz w:val="20"/>
          <w:szCs w:val="20"/>
        </w:rPr>
        <w:tab/>
        <w:t xml:space="preserve">                               </w:t>
      </w:r>
      <w:r w:rsidR="00893E42">
        <w:rPr>
          <w:rFonts w:ascii="Times New Roman" w:eastAsia="Calibri" w:hAnsi="Times New Roman" w:cs="Times New Roman"/>
          <w:b/>
          <w:bCs/>
          <w:sz w:val="20"/>
          <w:szCs w:val="20"/>
        </w:rPr>
        <w:t xml:space="preserve">           </w:t>
      </w:r>
      <w:r w:rsidRPr="009656BE">
        <w:rPr>
          <w:rFonts w:ascii="Times New Roman" w:eastAsia="Calibri" w:hAnsi="Times New Roman" w:cs="Times New Roman"/>
          <w:b/>
          <w:bCs/>
          <w:sz w:val="20"/>
          <w:szCs w:val="20"/>
        </w:rPr>
        <w:t xml:space="preserve"> № </w:t>
      </w:r>
      <w:r w:rsidRPr="00893E42">
        <w:rPr>
          <w:rFonts w:ascii="Times New Roman" w:eastAsia="Calibri" w:hAnsi="Times New Roman" w:cs="Times New Roman"/>
          <w:b/>
          <w:bCs/>
          <w:sz w:val="20"/>
          <w:szCs w:val="20"/>
        </w:rPr>
        <w:t>749</w:t>
      </w:r>
    </w:p>
    <w:p w14:paraId="5771A28B" w14:textId="41BC4599" w:rsidR="009656BE" w:rsidRPr="009656BE" w:rsidRDefault="009656BE" w:rsidP="009656BE">
      <w:pPr>
        <w:spacing w:after="0" w:line="240" w:lineRule="auto"/>
        <w:jc w:val="both"/>
        <w:rPr>
          <w:rFonts w:ascii="Times New Roman" w:eastAsia="Times New Roman" w:hAnsi="Times New Roman" w:cs="Times New Roman"/>
          <w:sz w:val="20"/>
          <w:szCs w:val="20"/>
          <w:lang w:eastAsia="ru-RU"/>
        </w:rPr>
      </w:pPr>
      <w:r w:rsidRPr="009656BE">
        <w:rPr>
          <w:rFonts w:ascii="Times New Roman" w:eastAsia="Times New Roman" w:hAnsi="Times New Roman" w:cs="Times New Roman"/>
          <w:sz w:val="20"/>
          <w:szCs w:val="20"/>
          <w:lang w:eastAsia="ru-RU"/>
        </w:rPr>
        <w:t>О внесении изменений в</w:t>
      </w:r>
      <w:r>
        <w:rPr>
          <w:rFonts w:ascii="Times New Roman" w:eastAsia="Times New Roman" w:hAnsi="Times New Roman" w:cs="Times New Roman"/>
          <w:sz w:val="20"/>
          <w:szCs w:val="20"/>
          <w:lang w:eastAsia="ru-RU"/>
        </w:rPr>
        <w:t xml:space="preserve"> </w:t>
      </w:r>
      <w:r w:rsidRPr="009656BE">
        <w:rPr>
          <w:rFonts w:ascii="Times New Roman" w:eastAsia="Times New Roman" w:hAnsi="Times New Roman" w:cs="Times New Roman"/>
          <w:sz w:val="20"/>
          <w:szCs w:val="20"/>
          <w:lang w:eastAsia="ru-RU"/>
        </w:rPr>
        <w:t>постановление главы</w:t>
      </w:r>
      <w:r>
        <w:rPr>
          <w:rFonts w:ascii="Times New Roman" w:eastAsia="Times New Roman" w:hAnsi="Times New Roman" w:cs="Times New Roman"/>
          <w:sz w:val="20"/>
          <w:szCs w:val="20"/>
          <w:lang w:eastAsia="ru-RU"/>
        </w:rPr>
        <w:t xml:space="preserve"> </w:t>
      </w:r>
      <w:r w:rsidRPr="009656BE">
        <w:rPr>
          <w:rFonts w:ascii="Times New Roman" w:eastAsia="Times New Roman" w:hAnsi="Times New Roman" w:cs="Times New Roman"/>
          <w:sz w:val="20"/>
          <w:szCs w:val="20"/>
          <w:lang w:eastAsia="ru-RU"/>
        </w:rPr>
        <w:t xml:space="preserve">Завитинского района </w:t>
      </w:r>
      <w:r>
        <w:rPr>
          <w:rFonts w:ascii="Times New Roman" w:eastAsia="Times New Roman" w:hAnsi="Times New Roman" w:cs="Times New Roman"/>
          <w:sz w:val="20"/>
          <w:szCs w:val="20"/>
          <w:lang w:eastAsia="ru-RU"/>
        </w:rPr>
        <w:t xml:space="preserve"> </w:t>
      </w:r>
      <w:r w:rsidRPr="009656BE">
        <w:rPr>
          <w:rFonts w:ascii="Times New Roman" w:eastAsia="Times New Roman" w:hAnsi="Times New Roman" w:cs="Times New Roman"/>
          <w:sz w:val="20"/>
          <w:szCs w:val="20"/>
          <w:lang w:eastAsia="ru-RU"/>
        </w:rPr>
        <w:t>от 26.11.2014 № 435</w:t>
      </w:r>
      <w:r>
        <w:rPr>
          <w:rFonts w:ascii="Times New Roman" w:eastAsia="Times New Roman" w:hAnsi="Times New Roman" w:cs="Times New Roman"/>
          <w:sz w:val="20"/>
          <w:szCs w:val="20"/>
          <w:lang w:eastAsia="ru-RU"/>
        </w:rPr>
        <w:t xml:space="preserve"> </w:t>
      </w:r>
      <w:r w:rsidRPr="009656BE">
        <w:rPr>
          <w:rFonts w:ascii="Times New Roman" w:eastAsia="Times New Roman" w:hAnsi="Times New Roman" w:cs="Times New Roman"/>
          <w:bCs/>
          <w:spacing w:val="60"/>
          <w:sz w:val="20"/>
          <w:szCs w:val="20"/>
          <w:lang w:eastAsia="ru-RU"/>
        </w:rPr>
        <w:t xml:space="preserve">В </w:t>
      </w:r>
      <w:r w:rsidRPr="009656BE">
        <w:rPr>
          <w:rFonts w:ascii="Times New Roman" w:eastAsia="Times New Roman" w:hAnsi="Times New Roman" w:cs="Times New Roman"/>
          <w:bCs/>
          <w:sz w:val="20"/>
          <w:szCs w:val="20"/>
          <w:lang w:eastAsia="ru-RU"/>
        </w:rPr>
        <w:t>связи с кадровыми изменениями</w:t>
      </w:r>
      <w:r>
        <w:rPr>
          <w:rFonts w:ascii="Times New Roman" w:eastAsia="Times New Roman" w:hAnsi="Times New Roman" w:cs="Times New Roman"/>
          <w:sz w:val="20"/>
          <w:szCs w:val="20"/>
          <w:lang w:eastAsia="ru-RU"/>
        </w:rPr>
        <w:t xml:space="preserve"> </w:t>
      </w:r>
      <w:r w:rsidRPr="009656BE">
        <w:rPr>
          <w:rFonts w:ascii="Times New Roman" w:eastAsia="Times New Roman" w:hAnsi="Times New Roman" w:cs="Times New Roman"/>
          <w:b/>
          <w:bCs/>
          <w:sz w:val="20"/>
          <w:szCs w:val="20"/>
          <w:lang w:eastAsia="ru-RU"/>
        </w:rPr>
        <w:t>п о с т а н о в л я ю:</w:t>
      </w:r>
      <w:r>
        <w:rPr>
          <w:rFonts w:ascii="Times New Roman" w:eastAsia="Times New Roman" w:hAnsi="Times New Roman" w:cs="Times New Roman"/>
          <w:sz w:val="20"/>
          <w:szCs w:val="20"/>
          <w:lang w:eastAsia="ru-RU"/>
        </w:rPr>
        <w:t xml:space="preserve"> </w:t>
      </w:r>
      <w:r w:rsidRPr="009656BE">
        <w:rPr>
          <w:rFonts w:ascii="Times New Roman" w:eastAsia="Times New Roman" w:hAnsi="Times New Roman" w:cs="Times New Roman"/>
          <w:sz w:val="20"/>
          <w:szCs w:val="20"/>
          <w:lang w:eastAsia="ru-RU"/>
        </w:rPr>
        <w:t xml:space="preserve">1. </w:t>
      </w:r>
      <w:r w:rsidRPr="009656BE">
        <w:rPr>
          <w:rFonts w:ascii="Times New Roman" w:eastAsia="Times New Roman" w:hAnsi="Times New Roman" w:cs="Times New Roman"/>
          <w:bCs/>
          <w:sz w:val="20"/>
          <w:szCs w:val="20"/>
          <w:lang w:eastAsia="ru-RU"/>
        </w:rPr>
        <w:t>Внести в постановление главы Завитинского района от 26.11.2014 № 435 «О создании комиссии по делам несовершеннолетних и защите их прав при администрации Завитинского района»  (с изменениями и дополнениями  от 13.10.2020 № 399, от 25.01.2021 № 18, от 26.02.2021 № 86, от 29.09.2021 №454, от 26.11.2021 №567, от 13.12.2021 №613) следующие изменения:</w:t>
      </w:r>
      <w:r>
        <w:rPr>
          <w:rFonts w:ascii="Times New Roman" w:eastAsia="Times New Roman" w:hAnsi="Times New Roman" w:cs="Times New Roman"/>
          <w:sz w:val="20"/>
          <w:szCs w:val="20"/>
          <w:lang w:eastAsia="ru-RU"/>
        </w:rPr>
        <w:t xml:space="preserve"> </w:t>
      </w:r>
      <w:r w:rsidRPr="009656BE">
        <w:rPr>
          <w:rFonts w:ascii="Times New Roman" w:eastAsia="Calibri" w:hAnsi="Times New Roman" w:cs="Times New Roman"/>
          <w:bCs/>
          <w:sz w:val="20"/>
          <w:szCs w:val="20"/>
          <w:lang w:eastAsia="ru-RU"/>
        </w:rPr>
        <w:t xml:space="preserve">1.1. Ввести в состав </w:t>
      </w:r>
      <w:r w:rsidRPr="009656BE">
        <w:rPr>
          <w:rFonts w:ascii="Times New Roman" w:eastAsia="Calibri" w:hAnsi="Times New Roman" w:cs="Times New Roman"/>
          <w:sz w:val="20"/>
          <w:szCs w:val="20"/>
          <w:lang w:eastAsia="ru-RU"/>
        </w:rPr>
        <w:t xml:space="preserve">комиссии по делам несовершеннолетних и защите их прав при администрации Завитинского муниципального округа Козлову Марию Васильевну, старшего инспектора </w:t>
      </w:r>
      <w:r w:rsidRPr="009656BE">
        <w:rPr>
          <w:rFonts w:ascii="Times New Roman" w:eastAsia="Calibri" w:hAnsi="Times New Roman" w:cs="Times New Roman"/>
          <w:sz w:val="20"/>
          <w:szCs w:val="20"/>
        </w:rPr>
        <w:t>отделения уполномоченных участковых полиции и по делам несовершеннолетних отделения МВД России «Завитинское», с наделением права составления протокола об административном правонарушении, предусмотренном ч. 1 ст. 20.25 КоАП РФ (по согласованию), Шорбан Николая Юрьевича, заместителя начальника ОМВД России «Завитинское». 1.2. Вывести из состава комиссии Издебского Д.Р., Лисиченко Л.Д.</w:t>
      </w:r>
      <w:r w:rsidRPr="009656BE">
        <w:rPr>
          <w:rFonts w:ascii="Times New Roman" w:eastAsia="Times New Roman" w:hAnsi="Times New Roman" w:cs="Times New Roman"/>
          <w:sz w:val="20"/>
          <w:szCs w:val="20"/>
          <w:lang w:eastAsia="ru-RU"/>
        </w:rPr>
        <w:t>2. Настоящее постановление подлежит официальному опубликованию.</w:t>
      </w:r>
      <w:r>
        <w:rPr>
          <w:rFonts w:ascii="Times New Roman" w:eastAsia="Times New Roman" w:hAnsi="Times New Roman" w:cs="Times New Roman"/>
          <w:sz w:val="20"/>
          <w:szCs w:val="20"/>
          <w:lang w:eastAsia="ru-RU"/>
        </w:rPr>
        <w:t xml:space="preserve"> </w:t>
      </w:r>
      <w:r w:rsidRPr="009656BE">
        <w:rPr>
          <w:rFonts w:ascii="Times New Roman" w:eastAsia="Times New Roman" w:hAnsi="Times New Roman" w:cs="Times New Roman"/>
          <w:sz w:val="20"/>
          <w:szCs w:val="20"/>
          <w:lang w:eastAsia="ru-RU"/>
        </w:rPr>
        <w:t>3. Контроль за исполнением настоящего постановления возложить на   заместителя главы администрации Завитинского муниципального округа по социальным вопросам А.А.Татарникову.</w:t>
      </w:r>
    </w:p>
    <w:p w14:paraId="31BCB7E5" w14:textId="1312DB6E" w:rsidR="009656BE" w:rsidRPr="009656BE" w:rsidRDefault="009656BE" w:rsidP="009656B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656BE">
        <w:rPr>
          <w:rFonts w:ascii="Times New Roman" w:eastAsia="Times New Roman" w:hAnsi="Times New Roman" w:cs="Times New Roman"/>
          <w:sz w:val="20"/>
          <w:szCs w:val="20"/>
          <w:lang w:eastAsia="ru-RU"/>
        </w:rPr>
        <w:t>Глава Завитинского</w:t>
      </w:r>
      <w:r>
        <w:rPr>
          <w:rFonts w:ascii="Times New Roman" w:eastAsia="Times New Roman" w:hAnsi="Times New Roman" w:cs="Times New Roman"/>
          <w:sz w:val="20"/>
          <w:szCs w:val="20"/>
          <w:lang w:eastAsia="ru-RU"/>
        </w:rPr>
        <w:t xml:space="preserve"> </w:t>
      </w:r>
      <w:r w:rsidRPr="009656BE">
        <w:rPr>
          <w:rFonts w:ascii="Times New Roman" w:eastAsia="Times New Roman" w:hAnsi="Times New Roman" w:cs="Times New Roman"/>
          <w:sz w:val="20"/>
          <w:szCs w:val="20"/>
          <w:lang w:eastAsia="ru-RU"/>
        </w:rPr>
        <w:t xml:space="preserve">муниципального округа                </w:t>
      </w:r>
      <w:r>
        <w:rPr>
          <w:rFonts w:ascii="Times New Roman" w:eastAsia="Times New Roman" w:hAnsi="Times New Roman" w:cs="Times New Roman"/>
          <w:sz w:val="20"/>
          <w:szCs w:val="20"/>
          <w:lang w:eastAsia="ru-RU"/>
        </w:rPr>
        <w:t xml:space="preserve">                                                  </w:t>
      </w:r>
      <w:r w:rsidRPr="009656BE">
        <w:rPr>
          <w:rFonts w:ascii="Times New Roman" w:eastAsia="Times New Roman" w:hAnsi="Times New Roman" w:cs="Times New Roman"/>
          <w:sz w:val="20"/>
          <w:szCs w:val="20"/>
          <w:lang w:eastAsia="ru-RU"/>
        </w:rPr>
        <w:t xml:space="preserve">                                                 С.С.Линевич</w:t>
      </w:r>
    </w:p>
    <w:p w14:paraId="55987D93" w14:textId="77777777" w:rsidR="00893E42" w:rsidRDefault="00893E42" w:rsidP="001C0F44">
      <w:pPr>
        <w:spacing w:after="0" w:line="240" w:lineRule="auto"/>
        <w:jc w:val="both"/>
        <w:rPr>
          <w:rFonts w:ascii="Times New Roman" w:hAnsi="Times New Roman"/>
          <w:b/>
          <w:bCs/>
          <w:sz w:val="20"/>
          <w:szCs w:val="20"/>
        </w:rPr>
      </w:pPr>
    </w:p>
    <w:p w14:paraId="2A059D9B" w14:textId="33176503" w:rsidR="006B3B45" w:rsidRPr="006B3B45" w:rsidRDefault="001C0F44" w:rsidP="001C0F44">
      <w:pPr>
        <w:spacing w:after="0" w:line="240" w:lineRule="auto"/>
        <w:jc w:val="both"/>
        <w:rPr>
          <w:rFonts w:ascii="Times New Roman" w:hAnsi="Times New Roman"/>
          <w:b/>
          <w:bCs/>
          <w:sz w:val="20"/>
          <w:szCs w:val="20"/>
        </w:rPr>
      </w:pPr>
      <w:r w:rsidRPr="006B3B45">
        <w:rPr>
          <w:rFonts w:ascii="Times New Roman" w:hAnsi="Times New Roman"/>
          <w:b/>
          <w:bCs/>
          <w:sz w:val="20"/>
          <w:szCs w:val="20"/>
        </w:rPr>
        <w:t>Постановление</w:t>
      </w:r>
      <w:r w:rsidR="006B3B45" w:rsidRPr="006B3B45">
        <w:rPr>
          <w:rFonts w:ascii="Times New Roman" w:hAnsi="Times New Roman"/>
          <w:b/>
          <w:bCs/>
          <w:sz w:val="20"/>
          <w:szCs w:val="20"/>
        </w:rPr>
        <w:t xml:space="preserve"> от 07.09.2022</w:t>
      </w:r>
      <w:r w:rsidR="006B3B45" w:rsidRPr="006B3B45">
        <w:rPr>
          <w:rFonts w:ascii="Times New Roman" w:hAnsi="Times New Roman"/>
          <w:b/>
          <w:bCs/>
          <w:sz w:val="20"/>
          <w:szCs w:val="20"/>
        </w:rPr>
        <w:tab/>
      </w:r>
      <w:r w:rsidR="006B3B45" w:rsidRPr="006B3B45">
        <w:rPr>
          <w:rFonts w:ascii="Times New Roman" w:hAnsi="Times New Roman"/>
          <w:b/>
          <w:bCs/>
          <w:sz w:val="20"/>
          <w:szCs w:val="20"/>
        </w:rPr>
        <w:tab/>
      </w:r>
      <w:r w:rsidR="006B3B45" w:rsidRPr="006B3B45">
        <w:rPr>
          <w:rFonts w:ascii="Times New Roman" w:hAnsi="Times New Roman"/>
          <w:b/>
          <w:bCs/>
          <w:sz w:val="20"/>
          <w:szCs w:val="20"/>
        </w:rPr>
        <w:tab/>
      </w:r>
      <w:r w:rsidR="006B3B45" w:rsidRPr="006B3B45">
        <w:rPr>
          <w:rFonts w:ascii="Times New Roman" w:hAnsi="Times New Roman"/>
          <w:b/>
          <w:bCs/>
          <w:sz w:val="20"/>
          <w:szCs w:val="20"/>
        </w:rPr>
        <w:tab/>
      </w:r>
      <w:r w:rsidR="006B3B45" w:rsidRPr="006B3B45">
        <w:rPr>
          <w:rFonts w:ascii="Times New Roman" w:hAnsi="Times New Roman"/>
          <w:b/>
          <w:bCs/>
          <w:sz w:val="20"/>
          <w:szCs w:val="20"/>
        </w:rPr>
        <w:tab/>
      </w:r>
      <w:r w:rsidR="006B3B45" w:rsidRPr="006B3B45">
        <w:rPr>
          <w:rFonts w:ascii="Times New Roman" w:hAnsi="Times New Roman"/>
          <w:b/>
          <w:bCs/>
          <w:sz w:val="20"/>
          <w:szCs w:val="20"/>
        </w:rPr>
        <w:tab/>
      </w:r>
      <w:r w:rsidR="006B3B45" w:rsidRPr="006B3B45">
        <w:rPr>
          <w:rFonts w:ascii="Times New Roman" w:hAnsi="Times New Roman"/>
          <w:b/>
          <w:bCs/>
          <w:sz w:val="20"/>
          <w:szCs w:val="20"/>
        </w:rPr>
        <w:tab/>
      </w:r>
      <w:r w:rsidR="006B3B45" w:rsidRPr="006B3B45">
        <w:rPr>
          <w:rFonts w:ascii="Times New Roman" w:hAnsi="Times New Roman"/>
          <w:b/>
          <w:bCs/>
          <w:sz w:val="20"/>
          <w:szCs w:val="20"/>
        </w:rPr>
        <w:tab/>
        <w:t xml:space="preserve">                            </w:t>
      </w:r>
      <w:r w:rsidR="00893E42">
        <w:rPr>
          <w:rFonts w:ascii="Times New Roman" w:hAnsi="Times New Roman"/>
          <w:b/>
          <w:bCs/>
          <w:sz w:val="20"/>
          <w:szCs w:val="20"/>
        </w:rPr>
        <w:t xml:space="preserve">             </w:t>
      </w:r>
      <w:r w:rsidR="006B3B45" w:rsidRPr="006B3B45">
        <w:rPr>
          <w:rFonts w:ascii="Times New Roman" w:hAnsi="Times New Roman"/>
          <w:b/>
          <w:bCs/>
          <w:sz w:val="20"/>
          <w:szCs w:val="20"/>
        </w:rPr>
        <w:t xml:space="preserve">    № 751</w:t>
      </w:r>
    </w:p>
    <w:p w14:paraId="077EA9FB" w14:textId="215A679E" w:rsidR="006B3B45" w:rsidRPr="001C0F44" w:rsidRDefault="006B3B45" w:rsidP="001C0F44">
      <w:pPr>
        <w:pStyle w:val="42"/>
        <w:jc w:val="both"/>
      </w:pPr>
      <w:r w:rsidRPr="006B3B45">
        <w:t xml:space="preserve">Об утверждении административного регламента предоставления </w:t>
      </w:r>
      <w:r w:rsidR="001C0F44">
        <w:t xml:space="preserve"> </w:t>
      </w:r>
      <w:r w:rsidRPr="006B3B45">
        <w:t>муниципальной услуги «Выдача разрешений на право вырубки зеленых насаждений на территории Завитинского муниципального округа»</w:t>
      </w:r>
      <w:r w:rsidR="001C0F44">
        <w:t xml:space="preserve"> </w:t>
      </w:r>
      <w:r w:rsidRPr="006B3B45">
        <w:t>В целях реализации на территории Завитинского муниципального округа мероприятий по проведению административной реформы, приведения административных регламентов предоставления муниципальных услуг в соответствие с действующим законодательством</w:t>
      </w:r>
      <w:r w:rsidR="001C0F44">
        <w:t xml:space="preserve"> </w:t>
      </w:r>
      <w:r w:rsidRPr="006B3B45">
        <w:rPr>
          <w:b/>
          <w:bCs/>
        </w:rPr>
        <w:t>п о с т а н о в л я ю :</w:t>
      </w:r>
      <w:r w:rsidR="001C0F44">
        <w:rPr>
          <w:b/>
          <w:bCs/>
        </w:rPr>
        <w:t xml:space="preserve"> </w:t>
      </w:r>
      <w:r w:rsidRPr="006B3B45">
        <w:t xml:space="preserve">Утвердить прилагаемый </w:t>
      </w:r>
      <w:r w:rsidRPr="001C0F44">
        <w:t>административный регламент предоставления муниципальной услуги «Выдача разрешений на право вырубки зеленых насаждений на территории Завитинского муниципального округа».</w:t>
      </w:r>
      <w:r w:rsidR="001C0F44" w:rsidRPr="001C0F44">
        <w:rPr>
          <w:b/>
          <w:bCs/>
        </w:rPr>
        <w:t xml:space="preserve"> </w:t>
      </w:r>
      <w:r w:rsidRPr="001C0F44">
        <w:t>Настоящее постановление подлежит официальному опубликованию.</w:t>
      </w:r>
      <w:r w:rsidR="001C0F44" w:rsidRPr="001C0F44">
        <w:rPr>
          <w:b/>
          <w:bCs/>
        </w:rPr>
        <w:t xml:space="preserve"> </w:t>
      </w:r>
      <w:r w:rsidRPr="001C0F44">
        <w:t>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П.В. Ломако.</w:t>
      </w:r>
    </w:p>
    <w:p w14:paraId="22FBC547" w14:textId="41D4E703" w:rsidR="006B3B45" w:rsidRPr="001C0F44" w:rsidRDefault="006B3B45" w:rsidP="001C0F44">
      <w:pPr>
        <w:pStyle w:val="42"/>
        <w:tabs>
          <w:tab w:val="left" w:pos="1134"/>
        </w:tabs>
        <w:jc w:val="both"/>
      </w:pPr>
      <w:r w:rsidRPr="001C0F44">
        <w:t xml:space="preserve">Глава Завитинского муниципального округа                 </w:t>
      </w:r>
      <w:r w:rsidR="001C0F44" w:rsidRPr="001C0F44">
        <w:t xml:space="preserve">                                                                             </w:t>
      </w:r>
      <w:r w:rsidRPr="001C0F44">
        <w:t xml:space="preserve">                      С.С. Линевич</w:t>
      </w:r>
    </w:p>
    <w:p w14:paraId="2FCC04AB" w14:textId="77777777" w:rsidR="006B3B45" w:rsidRPr="001C0F44" w:rsidRDefault="006B3B45" w:rsidP="001C0F44">
      <w:pPr>
        <w:spacing w:after="0" w:line="240" w:lineRule="auto"/>
        <w:jc w:val="both"/>
        <w:rPr>
          <w:rFonts w:ascii="Times New Roman" w:hAnsi="Times New Roman" w:cs="Times New Roman"/>
          <w:sz w:val="20"/>
          <w:szCs w:val="20"/>
        </w:rPr>
      </w:pPr>
    </w:p>
    <w:p w14:paraId="35131DC0" w14:textId="0AA64747" w:rsidR="001C0F44" w:rsidRPr="00980523" w:rsidRDefault="001C0F44" w:rsidP="00980523">
      <w:pPr>
        <w:pStyle w:val="ConsPlusTitle"/>
        <w:tabs>
          <w:tab w:val="left" w:pos="3119"/>
        </w:tabs>
        <w:jc w:val="both"/>
        <w:rPr>
          <w:rFonts w:ascii="Times New Roman" w:hAnsi="Times New Roman" w:cs="Times New Roman"/>
        </w:rPr>
      </w:pPr>
      <w:r w:rsidRPr="001C0F44">
        <w:rPr>
          <w:rFonts w:ascii="Times New Roman" w:hAnsi="Times New Roman" w:cs="Times New Roman"/>
          <w:b w:val="0"/>
          <w:color w:val="191919"/>
        </w:rPr>
        <w:lastRenderedPageBreak/>
        <w:t>Приложение</w:t>
      </w:r>
      <w:r>
        <w:rPr>
          <w:rFonts w:ascii="Times New Roman" w:hAnsi="Times New Roman" w:cs="Times New Roman"/>
          <w:b w:val="0"/>
          <w:color w:val="191919"/>
        </w:rPr>
        <w:t xml:space="preserve"> </w:t>
      </w:r>
      <w:r w:rsidRPr="001C0F44">
        <w:rPr>
          <w:rFonts w:ascii="Times New Roman" w:hAnsi="Times New Roman" w:cs="Times New Roman"/>
          <w:b w:val="0"/>
          <w:color w:val="191919"/>
        </w:rPr>
        <w:t>УТВЕРЖДЕНО</w:t>
      </w:r>
      <w:r>
        <w:rPr>
          <w:rFonts w:ascii="Times New Roman" w:hAnsi="Times New Roman" w:cs="Times New Roman"/>
          <w:b w:val="0"/>
          <w:color w:val="191919"/>
        </w:rPr>
        <w:t xml:space="preserve"> </w:t>
      </w:r>
      <w:r w:rsidRPr="001C0F44">
        <w:rPr>
          <w:rFonts w:ascii="Times New Roman" w:hAnsi="Times New Roman" w:cs="Times New Roman"/>
          <w:b w:val="0"/>
          <w:color w:val="191919"/>
        </w:rPr>
        <w:t>постановлением главы Завитинского муниципального округа</w:t>
      </w:r>
      <w:r>
        <w:rPr>
          <w:rFonts w:ascii="Times New Roman" w:hAnsi="Times New Roman" w:cs="Times New Roman"/>
          <w:b w:val="0"/>
          <w:color w:val="191919"/>
        </w:rPr>
        <w:t xml:space="preserve"> </w:t>
      </w:r>
      <w:r w:rsidRPr="001C0F44">
        <w:rPr>
          <w:rFonts w:ascii="Times New Roman" w:hAnsi="Times New Roman" w:cs="Times New Roman"/>
          <w:b w:val="0"/>
          <w:color w:val="191919"/>
        </w:rPr>
        <w:t>от 07.09.2022 № 751</w:t>
      </w:r>
      <w:r>
        <w:rPr>
          <w:rFonts w:ascii="Times New Roman" w:hAnsi="Times New Roman" w:cs="Times New Roman"/>
          <w:b w:val="0"/>
          <w:color w:val="191919"/>
        </w:rPr>
        <w:t xml:space="preserve"> </w:t>
      </w:r>
      <w:r w:rsidRPr="001C0F44">
        <w:rPr>
          <w:rFonts w:ascii="Times New Roman" w:hAnsi="Times New Roman" w:cs="Times New Roman"/>
          <w:b w:val="0"/>
          <w:bCs w:val="0"/>
          <w:color w:val="191919"/>
        </w:rPr>
        <w:t xml:space="preserve">АДМИНИСТРАТИВНЫЙ РЕГЛАМЕНТ ПРЕДОСТАВЛЕНИЯ МУНИЦИПАЛЬНОЙ УСЛУГИ «Выдача разрешений на право вырубки зеленых насаждений на территории Завитинского муниципального округа» Общие положения Предмет регулирования Административного регламента </w:t>
      </w:r>
      <w:r w:rsidRPr="001C0F44">
        <w:rPr>
          <w:rFonts w:ascii="Times New Roman" w:hAnsi="Times New Roman" w:cs="Times New Roman"/>
          <w:b w:val="0"/>
          <w:bCs w:val="0"/>
        </w:rPr>
        <w:t xml:space="preserve">Настоящий административный регламент предоставления муниципальной услуги  «Выдача разрешений на право вырубки зеленых насаждений на территории </w:t>
      </w:r>
      <w:r w:rsidRPr="001C0F44">
        <w:rPr>
          <w:rFonts w:ascii="Times New Roman" w:hAnsi="Times New Roman" w:cs="Times New Roman"/>
          <w:b w:val="0"/>
          <w:bCs w:val="0"/>
          <w:iCs/>
        </w:rPr>
        <w:t>Завитинского муниципального округа</w:t>
      </w:r>
      <w:r w:rsidRPr="001C0F44">
        <w:rPr>
          <w:rFonts w:ascii="Times New Roman" w:hAnsi="Times New Roman" w:cs="Times New Roman"/>
          <w:b w:val="0"/>
          <w:bCs w:val="0"/>
        </w:rPr>
        <w:t>» (далее - административный регламент), определяет порядок, сроки и последовательность действий (административных процедур), формы контроля за исполнением,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предоставлении муниципальной услуги (далее – муниципальная услуга). 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федеральным законам, нормативным правовым актам Президента Российской Федерации и Правительства Российской Федерации, нормативным правовым актам Амурской области, муниципальным правовым актам. 1.2. Описание заявителей, а также физических и юридических лиц, имеющих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 при взаимодействии с соответствующими органами местного самоуправления и иными организациями при предоставлении муниципальной услуги Получатели муниципальной услуги: физические и юридические лица, индивидуальные предприниматели, независимо от права пользования земельным участком, за исключением территорий с лесными насаждениями (далее - заявитель). Заявление подается собственником, лицом обладающим правом пользования объектом недвижимости или уполномоченными от имени собственника объекта недвижимости заключать договора на проведение строительства, реконструкции, объектов капитального строительства, работ по благоустройству и иных земляных работ (представитель - заявителя). Интересы заявителей могут представлять иные лица в соответствии с законодательством Российской Федерации (далее - представители). От имени физических лиц заявления могут подавать: законные представители (родители, усыновители, опекуны) несовершеннолетних в возрасте до 14 лет; опекуны недееспособных граждан; представители, действующие в силу полномочий, основанных на доверенности или договоре.</w:t>
      </w:r>
      <w:r w:rsidRPr="001C0F44">
        <w:rPr>
          <w:b w:val="0"/>
          <w:bCs w:val="0"/>
        </w:rPr>
        <w:t xml:space="preserve"> </w:t>
      </w:r>
      <w:r w:rsidRPr="001C0F44">
        <w:rPr>
          <w:rFonts w:ascii="Times New Roman" w:hAnsi="Times New Roman" w:cs="Times New Roman"/>
          <w:b w:val="0"/>
          <w:bCs w:val="0"/>
        </w:rPr>
        <w:t>От имени юридического лица заявления могут подавать: лица, действующие в соответствии с законом, иными правовыми актами и учредительными документами без доверенности; представители в силу полномочий, основанных на доверенности или договоре; участники юридического лица в предусмотренных законом случаях.</w:t>
      </w:r>
      <w:r w:rsidRPr="001C0F44">
        <w:rPr>
          <w:b w:val="0"/>
          <w:bCs w:val="0"/>
        </w:rPr>
        <w:t xml:space="preserve"> </w:t>
      </w:r>
      <w:r w:rsidRPr="001C0F44">
        <w:rPr>
          <w:rFonts w:ascii="Times New Roman" w:hAnsi="Times New Roman" w:cs="Times New Roman"/>
          <w:b w:val="0"/>
          <w:bCs w:val="0"/>
        </w:rPr>
        <w:t>1.3 Требования к порядку информирования о порядке предоставления муниципальной услуги</w:t>
      </w:r>
      <w:r w:rsidRPr="001C0F44">
        <w:rPr>
          <w:b w:val="0"/>
          <w:bCs w:val="0"/>
        </w:rPr>
        <w:t xml:space="preserve"> </w:t>
      </w:r>
      <w:r w:rsidRPr="001C0F44">
        <w:rPr>
          <w:rFonts w:ascii="Times New Roman" w:hAnsi="Times New Roman" w:cs="Times New Roman"/>
          <w:b w:val="0"/>
          <w:bCs w:val="0"/>
        </w:rPr>
        <w:t xml:space="preserve">1.3.1 Информирования о предоставлении муниципальной услуги: Информация о порядке предоставления муниципальной услуги размещается: на информационных стендах, расположенных в многофункциональном центре предоставления государственных и муниципальных (далее – МФЦ) по адресу: г. Завитинск, ул. Кооперативная, 78; на официальном сайте Администрации Завитинского муниципального округа: </w:t>
      </w:r>
      <w:hyperlink r:id="rId21" w:history="1">
        <w:r w:rsidRPr="001C0F44">
          <w:rPr>
            <w:rStyle w:val="a9"/>
            <w:b w:val="0"/>
            <w:bCs w:val="0"/>
          </w:rPr>
          <w:t>www.zavitinsk.info</w:t>
        </w:r>
      </w:hyperlink>
      <w:r w:rsidRPr="001C0F44">
        <w:rPr>
          <w:rFonts w:ascii="Times New Roman" w:hAnsi="Times New Roman" w:cs="Times New Roman"/>
          <w:b w:val="0"/>
          <w:bCs w:val="0"/>
        </w:rPr>
        <w:t xml:space="preserve">; на Едином портале государственных и муниципальных услуг (функций) </w:t>
      </w:r>
      <w:r w:rsidRPr="001C0F44">
        <w:rPr>
          <w:rFonts w:ascii="Times New Roman" w:hAnsi="Times New Roman" w:cs="Times New Roman"/>
          <w:b w:val="0"/>
          <w:bCs w:val="0"/>
          <w:lang w:eastAsia="en-US" w:bidi="en-US"/>
        </w:rPr>
        <w:t>(</w:t>
      </w:r>
      <w:r w:rsidRPr="001C0F44">
        <w:rPr>
          <w:rFonts w:ascii="Times New Roman" w:hAnsi="Times New Roman" w:cs="Times New Roman"/>
          <w:b w:val="0"/>
          <w:bCs w:val="0"/>
          <w:lang w:val="en-US" w:eastAsia="en-US" w:bidi="en-US"/>
        </w:rPr>
        <w:t>https</w:t>
      </w:r>
      <w:r w:rsidRPr="001C0F44">
        <w:rPr>
          <w:rFonts w:ascii="Times New Roman" w:hAnsi="Times New Roman" w:cs="Times New Roman"/>
          <w:b w:val="0"/>
          <w:bCs w:val="0"/>
          <w:lang w:eastAsia="en-US" w:bidi="en-US"/>
        </w:rPr>
        <w:t xml:space="preserve">:// </w:t>
      </w:r>
      <w:hyperlink r:id="rId22" w:history="1">
        <w:r w:rsidRPr="001C0F44">
          <w:rPr>
            <w:rFonts w:ascii="Times New Roman" w:hAnsi="Times New Roman" w:cs="Times New Roman"/>
            <w:b w:val="0"/>
            <w:bCs w:val="0"/>
            <w:lang w:val="en-US" w:eastAsia="en-US" w:bidi="en-US"/>
          </w:rPr>
          <w:t>www</w:t>
        </w:r>
        <w:r w:rsidRPr="001C0F44">
          <w:rPr>
            <w:rFonts w:ascii="Times New Roman" w:hAnsi="Times New Roman" w:cs="Times New Roman"/>
            <w:b w:val="0"/>
            <w:bCs w:val="0"/>
            <w:lang w:eastAsia="en-US" w:bidi="en-US"/>
          </w:rPr>
          <w:t>.</w:t>
        </w:r>
        <w:r w:rsidRPr="001C0F44">
          <w:rPr>
            <w:rFonts w:ascii="Times New Roman" w:hAnsi="Times New Roman" w:cs="Times New Roman"/>
            <w:b w:val="0"/>
            <w:bCs w:val="0"/>
            <w:lang w:val="en-US" w:eastAsia="en-US" w:bidi="en-US"/>
          </w:rPr>
          <w:t>gosuslugi</w:t>
        </w:r>
        <w:r w:rsidRPr="001C0F44">
          <w:rPr>
            <w:rFonts w:ascii="Times New Roman" w:hAnsi="Times New Roman" w:cs="Times New Roman"/>
            <w:b w:val="0"/>
            <w:bCs w:val="0"/>
            <w:lang w:eastAsia="en-US" w:bidi="en-US"/>
          </w:rPr>
          <w:t>.</w:t>
        </w:r>
        <w:r w:rsidRPr="001C0F44">
          <w:rPr>
            <w:rFonts w:ascii="Times New Roman" w:hAnsi="Times New Roman" w:cs="Times New Roman"/>
            <w:b w:val="0"/>
            <w:bCs w:val="0"/>
            <w:lang w:val="en-US" w:eastAsia="en-US" w:bidi="en-US"/>
          </w:rPr>
          <w:t>ru</w:t>
        </w:r>
        <w:r w:rsidRPr="001C0F44">
          <w:rPr>
            <w:rFonts w:ascii="Times New Roman" w:hAnsi="Times New Roman" w:cs="Times New Roman"/>
            <w:b w:val="0"/>
            <w:bCs w:val="0"/>
            <w:lang w:eastAsia="en-US" w:bidi="en-US"/>
          </w:rPr>
          <w:t>/</w:t>
        </w:r>
      </w:hyperlink>
      <w:r w:rsidRPr="001C0F44">
        <w:rPr>
          <w:rFonts w:ascii="Times New Roman" w:hAnsi="Times New Roman" w:cs="Times New Roman"/>
          <w:b w:val="0"/>
          <w:bCs w:val="0"/>
          <w:lang w:eastAsia="en-US" w:bidi="en-US"/>
        </w:rPr>
        <w:t xml:space="preserve">) </w:t>
      </w:r>
      <w:r w:rsidRPr="001C0F44">
        <w:rPr>
          <w:rFonts w:ascii="Times New Roman" w:hAnsi="Times New Roman" w:cs="Times New Roman"/>
          <w:b w:val="0"/>
          <w:bCs w:val="0"/>
        </w:rPr>
        <w:t xml:space="preserve">и в региональной государственной информационной системе «Портал государственных и муниципальных услуг (функций) Амурской области» </w:t>
      </w:r>
      <w:r w:rsidRPr="001C0F44">
        <w:rPr>
          <w:rFonts w:ascii="Times New Roman" w:hAnsi="Times New Roman" w:cs="Times New Roman"/>
          <w:b w:val="0"/>
          <w:bCs w:val="0"/>
          <w:lang w:eastAsia="en-US" w:bidi="en-US"/>
        </w:rPr>
        <w:t>(</w:t>
      </w:r>
      <w:hyperlink r:id="rId23" w:history="1">
        <w:r w:rsidRPr="001C0F44">
          <w:rPr>
            <w:rFonts w:ascii="Times New Roman" w:hAnsi="Times New Roman" w:cs="Times New Roman"/>
            <w:b w:val="0"/>
            <w:bCs w:val="0"/>
            <w:lang w:val="en-US" w:eastAsia="en-US" w:bidi="en-US"/>
          </w:rPr>
          <w:t>https</w:t>
        </w:r>
        <w:r w:rsidRPr="001C0F44">
          <w:rPr>
            <w:rFonts w:ascii="Times New Roman" w:hAnsi="Times New Roman" w:cs="Times New Roman"/>
            <w:b w:val="0"/>
            <w:bCs w:val="0"/>
            <w:lang w:eastAsia="en-US" w:bidi="en-US"/>
          </w:rPr>
          <w:t>://</w:t>
        </w:r>
        <w:r w:rsidRPr="001C0F44">
          <w:rPr>
            <w:rFonts w:ascii="Times New Roman" w:hAnsi="Times New Roman" w:cs="Times New Roman"/>
            <w:b w:val="0"/>
            <w:bCs w:val="0"/>
            <w:lang w:val="en-US" w:eastAsia="en-US" w:bidi="en-US"/>
          </w:rPr>
          <w:t>gu</w:t>
        </w:r>
        <w:r w:rsidRPr="001C0F44">
          <w:rPr>
            <w:rFonts w:ascii="Times New Roman" w:hAnsi="Times New Roman" w:cs="Times New Roman"/>
            <w:b w:val="0"/>
            <w:bCs w:val="0"/>
            <w:lang w:eastAsia="en-US" w:bidi="en-US"/>
          </w:rPr>
          <w:t>.</w:t>
        </w:r>
        <w:r w:rsidRPr="001C0F44">
          <w:rPr>
            <w:rFonts w:ascii="Times New Roman" w:hAnsi="Times New Roman" w:cs="Times New Roman"/>
            <w:b w:val="0"/>
            <w:bCs w:val="0"/>
            <w:lang w:val="en-US" w:eastAsia="en-US" w:bidi="en-US"/>
          </w:rPr>
          <w:t>amurobl</w:t>
        </w:r>
        <w:r w:rsidRPr="001C0F44">
          <w:rPr>
            <w:rFonts w:ascii="Times New Roman" w:hAnsi="Times New Roman" w:cs="Times New Roman"/>
            <w:b w:val="0"/>
            <w:bCs w:val="0"/>
            <w:lang w:eastAsia="en-US" w:bidi="en-US"/>
          </w:rPr>
          <w:t>.</w:t>
        </w:r>
        <w:r w:rsidRPr="001C0F44">
          <w:rPr>
            <w:rFonts w:ascii="Times New Roman" w:hAnsi="Times New Roman" w:cs="Times New Roman"/>
            <w:b w:val="0"/>
            <w:bCs w:val="0"/>
            <w:lang w:val="en-US" w:eastAsia="en-US" w:bidi="en-US"/>
          </w:rPr>
          <w:t>ru</w:t>
        </w:r>
        <w:r w:rsidRPr="001C0F44">
          <w:rPr>
            <w:rFonts w:ascii="Times New Roman" w:hAnsi="Times New Roman" w:cs="Times New Roman"/>
            <w:b w:val="0"/>
            <w:bCs w:val="0"/>
            <w:lang w:eastAsia="en-US" w:bidi="en-US"/>
          </w:rPr>
          <w:t>/</w:t>
        </w:r>
      </w:hyperlink>
      <w:r w:rsidRPr="001C0F44">
        <w:rPr>
          <w:rFonts w:ascii="Times New Roman" w:hAnsi="Times New Roman" w:cs="Times New Roman"/>
          <w:b w:val="0"/>
          <w:bCs w:val="0"/>
          <w:lang w:eastAsia="en-US" w:bidi="en-US"/>
        </w:rPr>
        <w:t xml:space="preserve">) </w:t>
      </w:r>
      <w:r w:rsidRPr="001C0F44">
        <w:rPr>
          <w:rFonts w:ascii="Times New Roman" w:hAnsi="Times New Roman" w:cs="Times New Roman"/>
          <w:b w:val="0"/>
          <w:bCs w:val="0"/>
        </w:rPr>
        <w:t>(далее - Единый портал). на информационных стендах, расположенных в Администрации Завитинского муниципального округа Амурской области по адресу: г. Завитинск, ул. Куйбышева, 44; в раздаточных материалах (брошюрах, буклетах, листовках, памятках), находящихся в органах и организациях, участвующих в предоставлении муниципальной услуги; в электронном виде в информационно-телекоммуникационной сети Интернет (далее – сеть Интернет):  Консультирование по вопросам предоставления муниципальной услуги осуществляется:</w:t>
      </w:r>
      <w:r w:rsidR="00893E42">
        <w:rPr>
          <w:rFonts w:ascii="Times New Roman" w:hAnsi="Times New Roman" w:cs="Times New Roman"/>
          <w:b w:val="0"/>
          <w:bCs w:val="0"/>
        </w:rPr>
        <w:t xml:space="preserve"> </w:t>
      </w:r>
      <w:r w:rsidRPr="001C0F44">
        <w:rPr>
          <w:rFonts w:ascii="Times New Roman" w:hAnsi="Times New Roman" w:cs="Times New Roman"/>
          <w:b w:val="0"/>
          <w:bCs w:val="0"/>
        </w:rPr>
        <w:t>в многофункциональном центре при устном обращении - лично или по телефону;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 Информирование осуществляется по вопросам, касающимся: способов подачи заявления о предоставлении муниципальной услуги; адресов органа, предоставляющего муниципальную услугу и многофункциональных центров, обращение в которые необходимо для предоставления муниципальной услуги; справочной информации о работе органа, предоставляющего муниципальную услугу (структурных подразделений); документов, необходимых для предоставления муниципальной услуги; порядка и сроков предоставления муниципальной услуги; порядка получения сведений о ходе рассмотрения заявления о предоставлении муниципальной услуги и о результатах предоставления муниципальной услуги;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 При устном обращении заявителя (лично или по телефону) работник многофункционального центра, уполномоченный сотрудник органа предоставляющего муниципальную услугу, осуществляющий консультирование, подробно и в вежливой (корректной) форме информирует обратившихся по интересующим вопросам.Ответ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 Если уполномоченный сотрудник органа, предоставляющего муниципальную услугу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Если подготовка ответа требует продолжительного времени, он предлагает заявителю один из следующих вариантов дальнейших действий: изложить обращение в письменной форме; назначить другое время для консультаций. Уполномоченный сотрудник органа, предоставляющего муниципальную услугу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 Продолжительность информирования по телефону не должна превышать 10 минут. Информирование осуществляется в соответствии с графиком приема граждан.</w:t>
      </w:r>
      <w:r w:rsidRPr="001C0F44">
        <w:rPr>
          <w:b w:val="0"/>
          <w:bCs w:val="0"/>
        </w:rPr>
        <w:t xml:space="preserve"> </w:t>
      </w:r>
      <w:r w:rsidRPr="001C0F44">
        <w:rPr>
          <w:rFonts w:ascii="Times New Roman" w:hAnsi="Times New Roman" w:cs="Times New Roman"/>
          <w:b w:val="0"/>
          <w:bCs w:val="0"/>
        </w:rPr>
        <w:t xml:space="preserve">По письменному обращению уполномоченный сотрудник органа, предоставляющего муниципальную услугу, подробно в письменной форме разъясняет </w:t>
      </w:r>
      <w:r w:rsidRPr="001C0F44">
        <w:rPr>
          <w:rFonts w:ascii="Times New Roman" w:hAnsi="Times New Roman" w:cs="Times New Roman"/>
          <w:b w:val="0"/>
          <w:bCs w:val="0"/>
        </w:rPr>
        <w:lastRenderedPageBreak/>
        <w:t>гражданину сведения по интересующим вопросам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 На Едином портале размещаются сведения, предусмотренные Положением о федеральной муниципальной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многофункциональных центрах размещается следующая справочная информация: адрес места нахождения, график (режим) работы уполномоченного органа; номера телефонов, адреса электронной почты уполномоченного органа и специалистов органа, предоставляющего муниципальную услугу; извлечения из законодательных и иных нормативных правовых актов, содержащих нормы, регулирующие предоставление муниципальной услуги; текст Регламента; образец заполнения документов, необходимых для предоставления муниципальной услуги; перечень документов, необходимых для предоставления муниципальной услуги; сведения о результатах предоставления муниципальной услуги. Размещение информации о порядке предоставления муниципальной услуги на информационных стендах в помещении</w:t>
      </w:r>
      <w:r w:rsidRPr="001C0F44">
        <w:rPr>
          <w:b w:val="0"/>
          <w:bCs w:val="0"/>
        </w:rPr>
        <w:t xml:space="preserve"> </w:t>
      </w:r>
      <w:r w:rsidRPr="001C0F44">
        <w:rPr>
          <w:rFonts w:ascii="Times New Roman" w:hAnsi="Times New Roman" w:cs="Times New Roman"/>
          <w:b w:val="0"/>
          <w:bCs w:val="0"/>
        </w:rPr>
        <w:t xml:space="preserve">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Регламентом. Информация о ходе рассмотрения заявления о предоставлении муниципальной услуги может быть получена заявителем (его представителем) в личном кабинете на Едином портале, а также в соответствующем структурном подразделении уполномоченного органа при обращении заявителя лично, по телефону, посредствам электронной почты. </w:t>
      </w:r>
      <w:r w:rsidRPr="001C0F44">
        <w:rPr>
          <w:rFonts w:ascii="Times New Roman" w:hAnsi="Times New Roman" w:cs="Times New Roman"/>
          <w:b w:val="0"/>
          <w:bCs w:val="0"/>
          <w:color w:val="191919"/>
        </w:rPr>
        <w:t xml:space="preserve">Стандарт предоставления муниципальной услуги </w:t>
      </w:r>
      <w:r w:rsidRPr="001C0F44">
        <w:rPr>
          <w:rFonts w:ascii="Times New Roman" w:hAnsi="Times New Roman" w:cs="Times New Roman"/>
          <w:b w:val="0"/>
          <w:bCs w:val="0"/>
        </w:rPr>
        <w:t>Наименование муниципальной услуги - «Выдача разрешения на право вырубки зеленых насаждений на территории Завитинского муниципального округа». Муниципальная услуга предоставляется уполномоченным органом – администрацией Завитинского муниципального округа. Результатом предоставления муниципальной услуги является: разрешение на право вырубки зеленых насаждений (приложение № 1);</w:t>
      </w:r>
      <w:r w:rsidRPr="001C0F44">
        <w:rPr>
          <w:b w:val="0"/>
          <w:bCs w:val="0"/>
        </w:rPr>
        <w:t xml:space="preserve"> </w:t>
      </w:r>
      <w:r w:rsidRPr="001C0F44">
        <w:rPr>
          <w:rFonts w:ascii="Times New Roman" w:hAnsi="Times New Roman" w:cs="Times New Roman"/>
          <w:b w:val="0"/>
          <w:bCs w:val="0"/>
        </w:rPr>
        <w:t>решение об отказе в выдаче разрешения на право вырубки зеленых насаждений с указанием причин отказа (приложение №</w:t>
      </w:r>
      <w:r w:rsidRPr="001C0F44">
        <w:rPr>
          <w:b w:val="0"/>
          <w:bCs w:val="0"/>
        </w:rPr>
        <w:t xml:space="preserve"> </w:t>
      </w:r>
      <w:r w:rsidRPr="001C0F44">
        <w:rPr>
          <w:rFonts w:ascii="Times New Roman" w:hAnsi="Times New Roman" w:cs="Times New Roman"/>
          <w:b w:val="0"/>
          <w:bCs w:val="0"/>
        </w:rPr>
        <w:t>2). Результат предоставления муниципальной услуги направляется заявителю в форме электронного документа, подписанного усиленной квалифицированной электронной подписью должностного лица уполномоченного органа в соответствии с Федеральным законом от 06.04.2011 № 63-ФЗ «Об электронной подписи» (далее - Федеральный закон № 63-ФЗ) в личный кабинет Заявителя. По выбору заявителя результат предоставления муниципальной услуги может быть получен в многофункциональном центре в форме экземпляра электронного документа, направленного уполномоченным органом, распечатанного на бумажном носителе, заверенного печатью многофункционального центра и подписью работника многофункционального центра. Заявитель вправе получить результат предоставления муниципальной услуги в форме электронного документа или экземпляра электронного документа на бумажном носителе в течение срока действия результата предоставления муниципальной услуги. Срок предоставления муниципальной услуги, в том числе с учетом необходимости обращения в иные органы,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 При получении разрешения на вырубку зеленых насаждений - не более 17 рабочих дней. При проведении работ по ремонту, строительству, реконструкции сетей инженерно-технического обеспечения в части технологического присоединения (подключения) к сетям в случае, если заявителем предоставлены документы, необходимые для предоставления муниципальной услуги, - три рабочих дня, а в случае непредоставления заявителем по собственной инициативе документов - восемь рабочих дней. При необходимости проведения аварийно-восстановительных работ, сноса зеленых насаждений в состоянии крайней необходимости (для устранения угрозы падения дерева, аварийных деревьев) - не более трех рабочих дней. Срок предоставления муниципальной услуги начинает исчисляться на следующий день после дня регистрации заявления. 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 Для получения муниципальной услуги заявитель представляет следующие документы независимо от категории и основания обращения: документ, удостоверяющий личность (предоставляется при обращении в многофункциональный центр); заявление:</w:t>
      </w:r>
      <w:r w:rsidR="00893E42">
        <w:rPr>
          <w:rFonts w:ascii="Times New Roman" w:hAnsi="Times New Roman" w:cs="Times New Roman"/>
          <w:b w:val="0"/>
          <w:bCs w:val="0"/>
        </w:rPr>
        <w:t xml:space="preserve"> </w:t>
      </w:r>
      <w:r w:rsidRPr="001C0F44">
        <w:rPr>
          <w:rFonts w:ascii="Times New Roman" w:hAnsi="Times New Roman" w:cs="Times New Roman"/>
          <w:b w:val="0"/>
          <w:bCs w:val="0"/>
        </w:rPr>
        <w:t>в форме документа на бумажном носителе при обращении в многофункциональный центр (приложение № 3); - в электронной форме (заполняется посредством внесения соответствующих сведений в электронную форму заявления), подписанное в соответствии с требованиями пункта 2.5.6. Регламента, при обращении посредством Единого портала.</w:t>
      </w:r>
      <w:r w:rsidRPr="001C0F44">
        <w:rPr>
          <w:b w:val="0"/>
          <w:bCs w:val="0"/>
        </w:rPr>
        <w:t xml:space="preserve"> </w:t>
      </w:r>
      <w:r w:rsidRPr="001C0F44">
        <w:rPr>
          <w:rFonts w:ascii="Times New Roman" w:hAnsi="Times New Roman" w:cs="Times New Roman"/>
          <w:b w:val="0"/>
          <w:bCs w:val="0"/>
        </w:rPr>
        <w:t>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 Для получения разрешения на вырубку зеленых насаждений заявитель представляет следующие документы: документы, подтверждающие право собственности, владения или пользования земельным участком, на котором произрастают зеленые насаждения, попадающие под снос (не требуются в случае, если право на земельный участок зарегистрировано в Едином государственном реестре недвижимости или в случае, если земельный участок предоставлен во владение и (или) пользование муниципального образования);проектная документация в случае, если производится вырубка зеленых насаждений, попадающих под габариты при строительстве (реконструкции) зданий, сооружений, парковки, прокладке инженерных коммуникаций в охранной зоне, включая новое строительство; заключение о нарушении естественного освещения в жилом или нежилом помещении, или предписание надзорн</w:t>
      </w:r>
      <w:r w:rsidRPr="001C0F44">
        <w:rPr>
          <w:b w:val="0"/>
          <w:bCs w:val="0"/>
        </w:rPr>
        <w:t xml:space="preserve"> </w:t>
      </w:r>
      <w:r w:rsidRPr="001C0F44">
        <w:rPr>
          <w:rFonts w:ascii="Times New Roman" w:hAnsi="Times New Roman" w:cs="Times New Roman"/>
          <w:b w:val="0"/>
          <w:bCs w:val="0"/>
        </w:rPr>
        <w:t xml:space="preserve">х органов (в случае проведения работ по восстановлению нормативного светового режима в жилых и нежилых помещениях); проект переустройства и (или) перепланировки переводимого помещения (в случае если переустройство и (или) перепланировка </w:t>
      </w:r>
      <w:r w:rsidRPr="001C0F44">
        <w:rPr>
          <w:rFonts w:ascii="Times New Roman" w:hAnsi="Times New Roman" w:cs="Times New Roman"/>
          <w:b w:val="0"/>
          <w:bCs w:val="0"/>
        </w:rPr>
        <w:lastRenderedPageBreak/>
        <w:t>требуются для обеспечения использования такого помещения в качестве жилого или нежилого помещения), содержащий план благоустройства территории с отображением решений по благоустройству, озеленению территории; информация органа, уполномоченного в сфере обеспечения безопасности дорожного движения, о необходимости обеспечения нормальной видимости технических средств регулирования дорожного движения, безопасности движения транспорта и пешеходов, или информацию органа, уполномоченного в сфере безопасности движения воздушного и железнодорожного транспорта о необходимости исполнения нормативных документов в части обеспечения безопасности движения (в случае для сноса зеленых насаждений при невозможности обеспечения нормальной видимости технических средств регулирования дорожного движения, безопасности движения транспорта и пешеходов). Для получения разрешения на вырубку зеленых насаждений при проведении работ по ремонту, строительству, реконструкции сетей инженерно-технического обеспечения в части технологического присоединения (подключения) к сетям заявитель представляет следующие документы: договор об осуществлении технологического присоединения, заключенный в соответствии с требованиями законодательства; проектная документация на строительство, реконструкцию линейных объектов и их частей, объектов капитального строительства и их частей; перечетная ведомость (приложение № 5). В случае обращения за получением разрешения на вырубку зеленых насаждений для проведения аварийно-восстановительных работ или для сноса зеленых насаждений в состоянии крайней необходимости (для устранения угрозы падения дерева, аварийных деревьев) заявителем представляются следующие документы: акт организации, эксплуатирующей сети инженерно-технического обеспечения, подтверждающий наличие аварии, инцидента на сетях инженерно - технического обеспечения, подписанный руководителем либо уполномоченным должностным лицом (в случае устранения аварий, инцидентов на сетях инженерно-технического обеспечения); материалы фотосъемки испрашиваемых к сносу зеленых насаждений. Фотосъемка выполняется с привязкой к местности, на которой она производится, жилому дому, зданию, местонахождение которых указывало бы на место аварии, инцидента. Заявление и прилагаемые документы могут быть представлены (направлены) заявителем одним из следующих способов: через многофункциональный центр на бумажных носителях и в виде электронных документов, подписанных (заверенных) в соответствии с требованиями пункта 2.5.6. Регламента; через Единый портал в электронной форме. Физические лица и индивидуальные предприниматели при направлении заявления и необходимых документов посредством Единого портала подписывают заявление простой электронной подписью. Для получения простой электронной подписи заявителю необходимо пройти процедуру регистрации (аутентификации) в Единой системе идентификации и аутентификации (далее - ЕСИА), а также подтвердить учетную запись до уровня не ниже стандартной. Юридические лица, зарегистрированные на территории Российской Федерации, и представители юридических лиц при направлении заявления и необходимых документов посредством Единого портала подписывают заявление усиленной квалифицированной электронной подписью. При подаче документов, указанных в подпункте 3 пункта 2.5.1, пункте 2.5.2, подпункте 2 пункта 2.5.3 Регламента, посредством Единого портала заявитель представляет электронные образцы документов либо документы в электронной форме, подписанные усиленной квалифицированной электронной подписью в соответствии с требованиями Федерального закона от 06.04.2011 № 63-ФЗ «Об электронной подписи» лицами, уполномоченными на создание и подписание таких документов, в том числе нотариусами.</w:t>
      </w:r>
      <w:r w:rsidRPr="001C0F44">
        <w:rPr>
          <w:b w:val="0"/>
          <w:bCs w:val="0"/>
        </w:rPr>
        <w:t xml:space="preserve"> </w:t>
      </w:r>
      <w:r w:rsidRPr="001C0F44">
        <w:rPr>
          <w:rFonts w:ascii="Times New Roman" w:hAnsi="Times New Roman" w:cs="Times New Roman"/>
          <w:b w:val="0"/>
          <w:bCs w:val="0"/>
        </w:rPr>
        <w:t xml:space="preserve">Запрещается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w:t>
      </w:r>
      <w:r w:rsidRPr="00BB671C">
        <w:rPr>
          <w:rFonts w:ascii="Times New Roman" w:hAnsi="Times New Roman" w:cs="Times New Roman"/>
          <w:b w:val="0"/>
          <w:bCs w:val="0"/>
        </w:rPr>
        <w:t xml:space="preserve">регулирующими отношения, возникающие в связи с предоставлением муниципальной услуги;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 (необходимых и обязательных услуг);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многофункционального центра,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 предоставления на бумажном носителе документов и информации, электронные образцы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 Получаются в рамках межведомственного взаимодействия:в случае обращения юридического лица запрашиваются сведения из Единого государственного реестра юридических лиц из Федеральной налоговой службы; в случае обращения индивидуального предпринимателя запрашиваются сведения из Единого государственного реестра индивидуальных предпринимателей из Федеральной налоговой службы; сведения из Единого государственного реестра недвижимости (сведения об основных характеристиках и зарегистрированных правах объекта недвижимости) - Федеральная служба государственной регистрации, </w:t>
      </w:r>
      <w:r w:rsidRPr="00BB671C">
        <w:rPr>
          <w:rFonts w:ascii="Times New Roman" w:hAnsi="Times New Roman" w:cs="Times New Roman"/>
          <w:b w:val="0"/>
          <w:bCs w:val="0"/>
        </w:rPr>
        <w:lastRenderedPageBreak/>
        <w:t xml:space="preserve">кадастра и картографии (Росреестр); сведения о договоре на предоставление муниципального имущества, земельного участка, находящегося в государственной или муниципальной собственности, не подлежащего регистрации в Едином государственном реестре недвижимости; 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разрешение на строительство (в случаях, установленных Градостроительным кодексом Российской Федерации); разрешение на право производства земельных работ; муниципальный контракт на выполнение работ по благоустройству территории за счет средств местного бюджета или соглашение о предоставлении субсидии на проведение работ по благоустройству дворовой территории - официальный сайт Российской Федерации для размещения информации о проведении торгов </w:t>
      </w:r>
      <w:r w:rsidRPr="00BB671C">
        <w:rPr>
          <w:rFonts w:ascii="Times New Roman" w:hAnsi="Times New Roman" w:cs="Times New Roman"/>
          <w:b w:val="0"/>
          <w:bCs w:val="0"/>
          <w:lang w:eastAsia="en-US" w:bidi="en-US"/>
        </w:rPr>
        <w:t>(</w:t>
      </w:r>
      <w:hyperlink r:id="rId24" w:history="1">
        <w:r w:rsidRPr="00BB671C">
          <w:rPr>
            <w:rFonts w:ascii="Times New Roman" w:hAnsi="Times New Roman" w:cs="Times New Roman"/>
            <w:b w:val="0"/>
            <w:bCs w:val="0"/>
            <w:lang w:val="en-US" w:eastAsia="en-US" w:bidi="en-US"/>
          </w:rPr>
          <w:t>http</w:t>
        </w:r>
        <w:r w:rsidRPr="00BB671C">
          <w:rPr>
            <w:rFonts w:ascii="Times New Roman" w:hAnsi="Times New Roman" w:cs="Times New Roman"/>
            <w:b w:val="0"/>
            <w:bCs w:val="0"/>
            <w:lang w:eastAsia="en-US" w:bidi="en-US"/>
          </w:rPr>
          <w:t>://</w:t>
        </w:r>
        <w:r w:rsidRPr="00BB671C">
          <w:rPr>
            <w:rFonts w:ascii="Times New Roman" w:hAnsi="Times New Roman" w:cs="Times New Roman"/>
            <w:b w:val="0"/>
            <w:bCs w:val="0"/>
            <w:lang w:val="en-US" w:eastAsia="en-US" w:bidi="en-US"/>
          </w:rPr>
          <w:t>torgi</w:t>
        </w:r>
        <w:r w:rsidRPr="00BB671C">
          <w:rPr>
            <w:rFonts w:ascii="Times New Roman" w:hAnsi="Times New Roman" w:cs="Times New Roman"/>
            <w:b w:val="0"/>
            <w:bCs w:val="0"/>
            <w:lang w:eastAsia="en-US" w:bidi="en-US"/>
          </w:rPr>
          <w:t>.</w:t>
        </w:r>
        <w:r w:rsidRPr="00BB671C">
          <w:rPr>
            <w:rFonts w:ascii="Times New Roman" w:hAnsi="Times New Roman" w:cs="Times New Roman"/>
            <w:b w:val="0"/>
            <w:bCs w:val="0"/>
            <w:lang w:val="en-US" w:eastAsia="en-US" w:bidi="en-US"/>
          </w:rPr>
          <w:t>gov</w:t>
        </w:r>
        <w:r w:rsidRPr="00BB671C">
          <w:rPr>
            <w:rFonts w:ascii="Times New Roman" w:hAnsi="Times New Roman" w:cs="Times New Roman"/>
            <w:b w:val="0"/>
            <w:bCs w:val="0"/>
            <w:lang w:eastAsia="en-US" w:bidi="en-US"/>
          </w:rPr>
          <w:t>.</w:t>
        </w:r>
        <w:r w:rsidRPr="00BB671C">
          <w:rPr>
            <w:rFonts w:ascii="Times New Roman" w:hAnsi="Times New Roman" w:cs="Times New Roman"/>
            <w:b w:val="0"/>
            <w:bCs w:val="0"/>
            <w:lang w:val="en-US" w:eastAsia="en-US" w:bidi="en-US"/>
          </w:rPr>
          <w:t>ru</w:t>
        </w:r>
      </w:hyperlink>
      <w:r w:rsidRPr="00BB671C">
        <w:rPr>
          <w:rFonts w:ascii="Times New Roman" w:hAnsi="Times New Roman" w:cs="Times New Roman"/>
          <w:b w:val="0"/>
          <w:bCs w:val="0"/>
          <w:lang w:eastAsia="en-US" w:bidi="en-US"/>
        </w:rPr>
        <w:t xml:space="preserve">) </w:t>
      </w:r>
      <w:r w:rsidRPr="00BB671C">
        <w:rPr>
          <w:rFonts w:ascii="Times New Roman" w:hAnsi="Times New Roman" w:cs="Times New Roman"/>
          <w:b w:val="0"/>
          <w:bCs w:val="0"/>
        </w:rPr>
        <w:t xml:space="preserve">в информационно-телекоммуникационной сети «Интернет»; договор (государственный или муниципальный контракт) с организацией, уполномоченной на установку и (или) эксплуатацию технических средств регулирования дорожного движения (при установке и (или) эксплуатации технических средств регулирования дорожного движения) (за исключением случаев подачи заявления учреждением, осуществляющим такую деятельность в соответствии с уставом данного учреждения) - официальный сайт Российской Федерации для размещения информации о проведении торгов </w:t>
      </w:r>
      <w:r w:rsidRPr="00BB671C">
        <w:rPr>
          <w:rFonts w:ascii="Times New Roman" w:hAnsi="Times New Roman" w:cs="Times New Roman"/>
          <w:b w:val="0"/>
          <w:bCs w:val="0"/>
          <w:lang w:eastAsia="en-US" w:bidi="en-US"/>
        </w:rPr>
        <w:t>(</w:t>
      </w:r>
      <w:hyperlink r:id="rId25" w:history="1">
        <w:r w:rsidRPr="00BB671C">
          <w:rPr>
            <w:rFonts w:ascii="Times New Roman" w:hAnsi="Times New Roman" w:cs="Times New Roman"/>
            <w:b w:val="0"/>
            <w:bCs w:val="0"/>
            <w:lang w:val="en-US" w:eastAsia="en-US" w:bidi="en-US"/>
          </w:rPr>
          <w:t>http</w:t>
        </w:r>
        <w:r w:rsidRPr="00BB671C">
          <w:rPr>
            <w:rFonts w:ascii="Times New Roman" w:hAnsi="Times New Roman" w:cs="Times New Roman"/>
            <w:b w:val="0"/>
            <w:bCs w:val="0"/>
            <w:lang w:eastAsia="en-US" w:bidi="en-US"/>
          </w:rPr>
          <w:t>://</w:t>
        </w:r>
        <w:r w:rsidRPr="00BB671C">
          <w:rPr>
            <w:rFonts w:ascii="Times New Roman" w:hAnsi="Times New Roman" w:cs="Times New Roman"/>
            <w:b w:val="0"/>
            <w:bCs w:val="0"/>
            <w:lang w:val="en-US" w:eastAsia="en-US" w:bidi="en-US"/>
          </w:rPr>
          <w:t>torgi</w:t>
        </w:r>
        <w:r w:rsidRPr="00BB671C">
          <w:rPr>
            <w:rFonts w:ascii="Times New Roman" w:hAnsi="Times New Roman" w:cs="Times New Roman"/>
            <w:b w:val="0"/>
            <w:bCs w:val="0"/>
            <w:lang w:eastAsia="en-US" w:bidi="en-US"/>
          </w:rPr>
          <w:t>.</w:t>
        </w:r>
        <w:r w:rsidRPr="00BB671C">
          <w:rPr>
            <w:rFonts w:ascii="Times New Roman" w:hAnsi="Times New Roman" w:cs="Times New Roman"/>
            <w:b w:val="0"/>
            <w:bCs w:val="0"/>
            <w:lang w:val="en-US" w:eastAsia="en-US" w:bidi="en-US"/>
          </w:rPr>
          <w:t>gov</w:t>
        </w:r>
        <w:r w:rsidRPr="00BB671C">
          <w:rPr>
            <w:rFonts w:ascii="Times New Roman" w:hAnsi="Times New Roman" w:cs="Times New Roman"/>
            <w:b w:val="0"/>
            <w:bCs w:val="0"/>
            <w:lang w:eastAsia="en-US" w:bidi="en-US"/>
          </w:rPr>
          <w:t>.</w:t>
        </w:r>
        <w:r w:rsidRPr="00BB671C">
          <w:rPr>
            <w:rFonts w:ascii="Times New Roman" w:hAnsi="Times New Roman" w:cs="Times New Roman"/>
            <w:b w:val="0"/>
            <w:bCs w:val="0"/>
            <w:lang w:val="en-US" w:eastAsia="en-US" w:bidi="en-US"/>
          </w:rPr>
          <w:t>ru</w:t>
        </w:r>
      </w:hyperlink>
      <w:r w:rsidRPr="00BB671C">
        <w:rPr>
          <w:rFonts w:ascii="Times New Roman" w:hAnsi="Times New Roman" w:cs="Times New Roman"/>
          <w:b w:val="0"/>
          <w:bCs w:val="0"/>
          <w:lang w:eastAsia="en-US" w:bidi="en-US"/>
        </w:rPr>
        <w:t xml:space="preserve">) </w:t>
      </w:r>
      <w:r w:rsidRPr="00BB671C">
        <w:rPr>
          <w:rFonts w:ascii="Times New Roman" w:hAnsi="Times New Roman" w:cs="Times New Roman"/>
          <w:b w:val="0"/>
          <w:bCs w:val="0"/>
        </w:rPr>
        <w:t>в информационно-телекоммуникационной сети «Интернет»; документ, подтверждающий полномочия законного представителя заявителя, в случае подачи заявления законным представителем (в части свидетельства о рождении, выданного органами записи актов гражданского состояния Российской Федерации, или документа, выданного органами опеки и попечительства в соответствии с законодательством Российской Федерации) - Единый государственный реестр записей актов гражданского состояния либо Единая государственная информационная система социального обеспечения; 11) сведения о факте выдачи и содержании доверенности - единая информационная система нотариата. Заявитель вправе предоставить документы (сведения), указанные в подпунктах 1-11 пункта 2.6.1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 посредством Единого портала либо на бумажном носителе в многофункциональный центр. Непредставление (несвоевременное представление) указанными органами государственной власти, структурными подразделениями уполномоченного органа документов и сведений не может являться основанием для отказа в предоставлении муниципальной услуги. Должностное лицо и (или) работник указанных органов, не представившие (несвоевременно представившие) запрошенные и находящиеся в распоряжении документ или сведения, подлежат административной, дисциплинарной или иной ответственности в соответствии с законодательством Российской Федерации. Запрещается требовать от заявителя документы сведения, в том числе подтверждающие внесение заявителем платы за предоставление муниципальной услуги,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 Исчерпывающий перечень оснований для отказа в приеме документов, необходимых для предоставления муниципальной услуги (возврата документов без рассмотрения по существу) Основанием для отказа в приеме документов являются: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 представление неполного комплекта документов, необходимых для предоставления услуги; представленные заявителем документы утратили силу на момент обращения за услугой;представленные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неполное заполнение полей в форме заявления, в том числе в интерактивной форме заявления на Едином портале; подача запроса о предоставлении услуги и документов, необходимых для предоставления услуги, в электронной форме с нарушением установленных требований;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 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уполномоченного органа необходимых для предоставления муниципальной услуги документов (сведений) с использованием межведомственного информационного взаимодействия, в срок, не превышающий 7 рабочих дней со дня регистрации заявления. Решение об отказе в приеме документов, необходимых для получения муниципальной услуги, с указанием причин отказа, оформляется в соответствии с формой, установленной в приложении № 6 к Регламенту, подписывается усиленной квалифицированной электронной подписью в установленном порядке уполномоченным должностным лицом уполномоченного органа, и направляется заявителю в личный кабинет Единого портала и (или) в многофункциональный центр в день принятия решения об отказе в приеме документов, необходимых для получения муниципальной услуги.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Исчерпывающий перечень оснований для приостановления или отказа в предоставлении муниципальной услуги.Основания для приостановления предоставления муниципальной услуги не предусмотрены.</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Исчерпывающий перечень оснований для отказа в предоставлении муниципальной услуги:</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наличие противоречивых сведений в заявлении и приложенных к нему документах;</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запрос подан неуполномоченным лицом;</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несоответствие информации, которая содержится в документах и сведениях, представленных Заявителем, данным, полученным в результате межведомственного электронного взаимодействия;</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выявлена возможность сохранения зеленых насаждений;</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несоответствие документов, представляемых заявителем, по форме или содержанию требованиям законодательства Российской Федерации.</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 xml:space="preserve">Решение об отказе в предоставлении муниципальной услуги с указанием причин отказа оформляется в соответствии с формой, установленной в приложении № 2 к Регламенту, подписывается усиленной квалифицированной электронной подписью в установленном порядке уполномоченным должностным лицом органа, уполномоченного на предоставление муниципальной услуги, и направляется заявителю в личный кабинет Единого портала и (или) в многофункциональный центр в день принятия решения </w:t>
      </w:r>
      <w:r w:rsidRPr="00BB671C">
        <w:rPr>
          <w:rFonts w:ascii="Times New Roman" w:hAnsi="Times New Roman" w:cs="Times New Roman"/>
          <w:b w:val="0"/>
          <w:bCs w:val="0"/>
        </w:rPr>
        <w:lastRenderedPageBreak/>
        <w:t>об отказе в предоставлении муниципальной услуги.</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Порядок, размер и основания взимания государственной пошлины или иной платы, взимаемой за предоставление муниципальной услуги.</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Муниципальная услуга предоставляется на безвозмездной основе.</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Предоставление необходимых и обязательных услуг не требуется.Порядок,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Предоставление необходимых и обязательных услуг не требуется.</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r w:rsidR="00893E42">
        <w:rPr>
          <w:rFonts w:ascii="Times New Roman" w:hAnsi="Times New Roman" w:cs="Times New Roman"/>
          <w:b w:val="0"/>
          <w:bCs w:val="0"/>
        </w:rPr>
        <w:t xml:space="preserve"> </w:t>
      </w:r>
      <w:r w:rsidRPr="00BB671C">
        <w:rPr>
          <w:rFonts w:ascii="Times New Roman" w:hAnsi="Times New Roman" w:cs="Times New Roman"/>
          <w:b w:val="0"/>
          <w:bCs w:val="0"/>
        </w:rPr>
        <w:t>Время ожидания при подаче заявления на получение муниципальной</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услуги - не более 15 минут.</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При получении результата предоставления муниципальной услуги максимальный срок ожидания в очереди не должен превышать 15 минут.</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r w:rsidR="00893E42">
        <w:rPr>
          <w:rFonts w:ascii="Times New Roman" w:hAnsi="Times New Roman" w:cs="Times New Roman"/>
          <w:b w:val="0"/>
          <w:bCs w:val="0"/>
        </w:rPr>
        <w:t xml:space="preserve"> </w:t>
      </w:r>
      <w:r w:rsidRPr="00BB671C">
        <w:rPr>
          <w:rFonts w:ascii="Times New Roman" w:hAnsi="Times New Roman" w:cs="Times New Roman"/>
          <w:b w:val="0"/>
          <w:bCs w:val="0"/>
        </w:rPr>
        <w:t>При личном обращении в многофункциональный центр в день подачи заявления заявителю выдается расписка из АИС многофункционального центра с регистрационным номером, подтверждающим, что заявление отправлено, и датой подачи электронного заявления.</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При направлении заявления посредством Единого портала заявитель в день подачи заявления получает в личном кабинете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r w:rsidR="00893E42">
        <w:rPr>
          <w:rFonts w:ascii="Times New Roman" w:hAnsi="Times New Roman" w:cs="Times New Roman"/>
          <w:b w:val="0"/>
          <w:bCs w:val="0"/>
        </w:rPr>
        <w:t xml:space="preserve"> </w:t>
      </w:r>
      <w:r w:rsidRPr="00BB671C">
        <w:rPr>
          <w:rFonts w:ascii="Times New Roman" w:hAnsi="Times New Roman" w:cs="Times New Roman"/>
          <w:b w:val="0"/>
          <w:bCs w:val="0"/>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Предоставление муниципальной услуги осуществляется в зданиях и помещениях, оборудованных противопожарной системой и системой пожаротушения.</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Места приема заявителей оборудуются необходимой мебелью для оформления документов, информационными стендами.</w:t>
      </w:r>
      <w:r w:rsidR="00893E42">
        <w:rPr>
          <w:rFonts w:ascii="Times New Roman" w:hAnsi="Times New Roman" w:cs="Times New Roman"/>
          <w:b w:val="0"/>
          <w:bCs w:val="0"/>
        </w:rPr>
        <w:t xml:space="preserve"> </w:t>
      </w:r>
      <w:r w:rsidRPr="00BB671C">
        <w:rPr>
          <w:rFonts w:ascii="Times New Roman" w:hAnsi="Times New Roman" w:cs="Times New Roman"/>
          <w:b w:val="0"/>
          <w:bCs w:val="0"/>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сопровождение инвалидов, имеющих стойкие расстройства функции зрения и самостоятельного передвижения, и оказание им помощи;</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возможность посадки в транспортное средство и высадки из него, в том числе с использованием кресла-коляски;</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r w:rsidR="00893E42">
        <w:rPr>
          <w:rFonts w:ascii="Times New Roman" w:hAnsi="Times New Roman" w:cs="Times New Roman"/>
          <w:b w:val="0"/>
          <w:bCs w:val="0"/>
        </w:rPr>
        <w:t xml:space="preserve"> </w:t>
      </w:r>
      <w:r w:rsidRPr="00BB671C">
        <w:rPr>
          <w:rFonts w:ascii="Times New Roman" w:hAnsi="Times New Roman" w:cs="Times New Roman"/>
          <w:b w:val="0"/>
          <w:bCs w:val="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допуск сурдопереводчика и тифлосурдопереводчика;</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1-4 пункта 2.14.2. Регламента, применяются к объектам и средствам, введенным в эксплуатацию или прошедшим модернизацию, реконструкцию после 1 июля 2016 года.</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исполнительно распорядительного органа местного самоуправления,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 210-ФЗ (комплексный запрос).</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Показателями доступности предоставления муниципальной услуги являются:</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расположенность помещения, в котором ведется прием, выдача документов в зоне доступности общественного транспорта;</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наличие необходимого количества специалистов, а также помещений, в которых осуществляется прием документов от заявителей;</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возможность предоставления муниципальной услуги через многофункциональные центры;</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оказание помощи инвалидам в преодолении барьеров, мешающих получению ими услуг наравне с другими лицами.</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Показателями качества предоставления муниципальной услуги являются:</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соблюдение сроков приема и рассмотрения документов;</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соблюдение срока получения результата муниципальной услуги;</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отсутствие обоснованных жалоб на нарушения Регламента, совершенные работниками Отдела имущества;</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количество взаимодействий заявителя с должностными лицами (без учета консультаций):</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взаимодействие заявителя с работниками многофункционального центра при предоставлении муниципальной услуги осуществляется один раз при представлении заявления со всеми необходимыми документами;</w:t>
      </w:r>
      <w:r w:rsidR="00BB671C" w:rsidRPr="00BB671C">
        <w:rPr>
          <w:rFonts w:ascii="Times New Roman" w:hAnsi="Times New Roman" w:cs="Times New Roman"/>
          <w:b w:val="0"/>
          <w:bCs w:val="0"/>
        </w:rPr>
        <w:t xml:space="preserve"> </w:t>
      </w:r>
      <w:r w:rsidRPr="00BB671C">
        <w:rPr>
          <w:rFonts w:ascii="Times New Roman" w:hAnsi="Times New Roman" w:cs="Times New Roman"/>
          <w:b w:val="0"/>
          <w:bCs w:val="0"/>
        </w:rPr>
        <w:t xml:space="preserve">один раз в случае необходимости получения результата предоставления муниципальной услуги в </w:t>
      </w:r>
      <w:r w:rsidRPr="001F3EE1">
        <w:rPr>
          <w:rFonts w:ascii="Times New Roman" w:hAnsi="Times New Roman" w:cs="Times New Roman"/>
          <w:b w:val="0"/>
          <w:bCs w:val="0"/>
        </w:rPr>
        <w:t>многофункциональном центре в форме экземпляра электронного документа на бумажном носителе.</w:t>
      </w:r>
      <w:r w:rsidR="00BB671C" w:rsidRPr="001F3EE1">
        <w:rPr>
          <w:rFonts w:ascii="Times New Roman" w:hAnsi="Times New Roman" w:cs="Times New Roman"/>
          <w:b w:val="0"/>
          <w:bCs w:val="0"/>
        </w:rPr>
        <w:t xml:space="preserve"> </w:t>
      </w:r>
      <w:r w:rsidRPr="001F3EE1">
        <w:rPr>
          <w:rFonts w:ascii="Times New Roman" w:hAnsi="Times New Roman" w:cs="Times New Roman"/>
          <w:b w:val="0"/>
          <w:bCs w:val="0"/>
        </w:rPr>
        <w:t xml:space="preserve">Продолжительность одного взаимодействия заявителя с должностными лицами при предоставлении муниципальной услуги не превышает 15 минут.Заявитель вправе оценить качество предоставления муниципальной услуги с помощью устройств подвижной </w:t>
      </w:r>
      <w:r w:rsidRPr="001F3EE1">
        <w:rPr>
          <w:rFonts w:ascii="Times New Roman" w:hAnsi="Times New Roman" w:cs="Times New Roman"/>
          <w:b w:val="0"/>
          <w:bCs w:val="0"/>
        </w:rPr>
        <w:lastRenderedPageBreak/>
        <w:t>радиотелефонной связи, с использованием Единого портала, терминальных устройств.</w:t>
      </w:r>
      <w:r w:rsidR="00BB671C" w:rsidRPr="001F3EE1">
        <w:rPr>
          <w:rFonts w:ascii="Times New Roman" w:hAnsi="Times New Roman" w:cs="Times New Roman"/>
          <w:b w:val="0"/>
          <w:bCs w:val="0"/>
        </w:rPr>
        <w:t xml:space="preserve"> </w:t>
      </w:r>
      <w:r w:rsidRPr="001F3EE1">
        <w:rPr>
          <w:rFonts w:ascii="Times New Roman" w:hAnsi="Times New Roman" w:cs="Times New Roman"/>
          <w:b w:val="0"/>
          <w:bCs w:val="0"/>
        </w:rPr>
        <w:t>Информация о ходе предоставления муниципальной услуги может быть получена заявителем в личном кабинете на Едином портале, в многофункциональном центре.</w:t>
      </w:r>
      <w:r w:rsidR="00BB671C" w:rsidRPr="001F3EE1">
        <w:rPr>
          <w:rFonts w:ascii="Times New Roman" w:hAnsi="Times New Roman" w:cs="Times New Roman"/>
          <w:b w:val="0"/>
          <w:bCs w:val="0"/>
        </w:rPr>
        <w:t xml:space="preserve"> </w:t>
      </w:r>
      <w:r w:rsidRPr="001F3EE1">
        <w:rPr>
          <w:rFonts w:ascii="Times New Roman" w:hAnsi="Times New Roman" w:cs="Times New Roman"/>
          <w:b w:val="0"/>
          <w:bCs w:val="0"/>
        </w:rPr>
        <w:t>Предоставление муниципальной услуги осуществляется в любом многофункциональном центре по выбору заявителя независимо от места его жительства или места фактического проживания (пребывания) по экстерриториальному принципу.</w:t>
      </w:r>
      <w:r w:rsidR="00893E42">
        <w:rPr>
          <w:rFonts w:ascii="Times New Roman" w:hAnsi="Times New Roman" w:cs="Times New Roman"/>
          <w:b w:val="0"/>
          <w:bCs w:val="0"/>
        </w:rPr>
        <w:t xml:space="preserve"> </w:t>
      </w:r>
      <w:r w:rsidRPr="001F3EE1">
        <w:rPr>
          <w:rFonts w:ascii="Times New Roman" w:hAnsi="Times New Roman" w:cs="Times New Roman"/>
          <w:b w:val="0"/>
          <w:bCs w:val="0"/>
        </w:rPr>
        <w:t>Заявитель вправе получить муниципальную услугу в составе комплексного запроса.</w:t>
      </w:r>
      <w:r w:rsidR="00BB671C" w:rsidRPr="001F3EE1">
        <w:rPr>
          <w:rFonts w:ascii="Times New Roman" w:hAnsi="Times New Roman" w:cs="Times New Roman"/>
          <w:b w:val="0"/>
          <w:bCs w:val="0"/>
        </w:rPr>
        <w:t xml:space="preserve"> </w:t>
      </w:r>
      <w:r w:rsidRPr="001F3EE1">
        <w:rPr>
          <w:rFonts w:ascii="Times New Roman" w:hAnsi="Times New Roman" w:cs="Times New Roman"/>
          <w:b w:val="0"/>
          <w:bCs w:val="0"/>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r w:rsidR="00BB671C" w:rsidRPr="001F3EE1">
        <w:rPr>
          <w:rFonts w:ascii="Times New Roman" w:hAnsi="Times New Roman" w:cs="Times New Roman"/>
          <w:b w:val="0"/>
          <w:bCs w:val="0"/>
        </w:rPr>
        <w:t xml:space="preserve"> </w:t>
      </w:r>
      <w:r w:rsidRPr="001F3EE1">
        <w:rPr>
          <w:rFonts w:ascii="Times New Roman" w:hAnsi="Times New Roman" w:cs="Times New Roman"/>
          <w:b w:val="0"/>
          <w:bCs w:val="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Единого портала и получения результата муниципальной услуги в многофункциональном центре.</w:t>
      </w:r>
      <w:r w:rsidR="00893E42">
        <w:rPr>
          <w:rFonts w:ascii="Times New Roman" w:hAnsi="Times New Roman" w:cs="Times New Roman"/>
          <w:b w:val="0"/>
          <w:bCs w:val="0"/>
        </w:rPr>
        <w:t xml:space="preserve"> </w:t>
      </w:r>
      <w:r w:rsidRPr="001F3EE1">
        <w:rPr>
          <w:rFonts w:ascii="Times New Roman" w:hAnsi="Times New Roman" w:cs="Times New Roman"/>
          <w:b w:val="0"/>
          <w:bCs w:val="0"/>
        </w:rPr>
        <w:t>Заявителям обеспечивается возможность представления заявления и прилагаемых документов в форме электронных документов посредством Единого портала.</w:t>
      </w:r>
      <w:r w:rsidR="00BB671C" w:rsidRPr="001F3EE1">
        <w:rPr>
          <w:rFonts w:ascii="Times New Roman" w:hAnsi="Times New Roman" w:cs="Times New Roman"/>
          <w:b w:val="0"/>
          <w:bCs w:val="0"/>
        </w:rPr>
        <w:t xml:space="preserve"> </w:t>
      </w:r>
      <w:r w:rsidRPr="001F3EE1">
        <w:rPr>
          <w:rFonts w:ascii="Times New Roman" w:hAnsi="Times New Roman" w:cs="Times New Roman"/>
          <w:b w:val="0"/>
          <w:bCs w:val="0"/>
        </w:rPr>
        <w:t>При предоставлении муниципальной услуги в электронной форме заявитель вправе:</w:t>
      </w:r>
      <w:r w:rsidR="00BB671C" w:rsidRPr="001F3EE1">
        <w:rPr>
          <w:rFonts w:ascii="Times New Roman" w:hAnsi="Times New Roman" w:cs="Times New Roman"/>
          <w:b w:val="0"/>
          <w:bCs w:val="0"/>
        </w:rPr>
        <w:t xml:space="preserve"> </w:t>
      </w:r>
      <w:r w:rsidRPr="001F3EE1">
        <w:rPr>
          <w:rFonts w:ascii="Times New Roman" w:hAnsi="Times New Roman" w:cs="Times New Roman"/>
          <w:b w:val="0"/>
          <w:bCs w:val="0"/>
        </w:rPr>
        <w:t>получить информацию о порядке и сроках предоставления муниципальной услуги, размещенную на Едином портале;</w:t>
      </w:r>
      <w:r w:rsidR="00BB671C" w:rsidRPr="001F3EE1">
        <w:rPr>
          <w:rFonts w:ascii="Times New Roman" w:hAnsi="Times New Roman" w:cs="Times New Roman"/>
          <w:b w:val="0"/>
          <w:bCs w:val="0"/>
        </w:rPr>
        <w:t xml:space="preserve"> </w:t>
      </w:r>
      <w:r w:rsidRPr="001F3EE1">
        <w:rPr>
          <w:rFonts w:ascii="Times New Roman" w:hAnsi="Times New Roman" w:cs="Times New Roman"/>
          <w:b w:val="0"/>
          <w:bCs w:val="0"/>
        </w:rPr>
        <w:t>подать заявление о предоставлении муниципальной услуги,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r w:rsidR="00BB671C" w:rsidRPr="001F3EE1">
        <w:rPr>
          <w:rFonts w:ascii="Times New Roman" w:hAnsi="Times New Roman" w:cs="Times New Roman"/>
          <w:b w:val="0"/>
          <w:bCs w:val="0"/>
        </w:rPr>
        <w:t xml:space="preserve"> </w:t>
      </w:r>
      <w:r w:rsidRPr="001F3EE1">
        <w:rPr>
          <w:rFonts w:ascii="Times New Roman" w:hAnsi="Times New Roman" w:cs="Times New Roman"/>
          <w:b w:val="0"/>
          <w:bCs w:val="0"/>
        </w:rPr>
        <w:t>получить сведения о ходе выполнения заявлений о предоставлении муниципальной услуги, поданных в электронной форме;</w:t>
      </w:r>
      <w:r w:rsidR="00893E42">
        <w:rPr>
          <w:rFonts w:ascii="Times New Roman" w:hAnsi="Times New Roman" w:cs="Times New Roman"/>
          <w:b w:val="0"/>
          <w:bCs w:val="0"/>
        </w:rPr>
        <w:t xml:space="preserve"> </w:t>
      </w:r>
      <w:r w:rsidRPr="001F3EE1">
        <w:rPr>
          <w:rFonts w:ascii="Times New Roman" w:hAnsi="Times New Roman" w:cs="Times New Roman"/>
          <w:b w:val="0"/>
          <w:bCs w:val="0"/>
        </w:rPr>
        <w:t>осуществить оценку качества предоставления муниципальной услуги посредством Единого порта</w:t>
      </w:r>
      <w:r w:rsidR="00BB671C" w:rsidRPr="001F3EE1">
        <w:rPr>
          <w:rFonts w:ascii="Times New Roman" w:hAnsi="Times New Roman" w:cs="Times New Roman"/>
          <w:b w:val="0"/>
          <w:bCs w:val="0"/>
        </w:rPr>
        <w:t xml:space="preserve"> </w:t>
      </w:r>
      <w:r w:rsidRPr="001F3EE1">
        <w:rPr>
          <w:rFonts w:ascii="Times New Roman" w:hAnsi="Times New Roman" w:cs="Times New Roman"/>
          <w:b w:val="0"/>
          <w:bCs w:val="0"/>
        </w:rPr>
        <w:t>а;</w:t>
      </w:r>
      <w:r w:rsidR="00893E42">
        <w:rPr>
          <w:rFonts w:ascii="Times New Roman" w:hAnsi="Times New Roman" w:cs="Times New Roman"/>
          <w:b w:val="0"/>
          <w:bCs w:val="0"/>
        </w:rPr>
        <w:t xml:space="preserve"> </w:t>
      </w:r>
      <w:r w:rsidRPr="001F3EE1">
        <w:rPr>
          <w:rFonts w:ascii="Times New Roman" w:hAnsi="Times New Roman" w:cs="Times New Roman"/>
          <w:b w:val="0"/>
          <w:bCs w:val="0"/>
        </w:rPr>
        <w:t>получить результат предоставления муниципальной услуги в форме электронного документа;</w:t>
      </w:r>
      <w:r w:rsidR="00BB671C" w:rsidRPr="001F3EE1">
        <w:rPr>
          <w:rFonts w:ascii="Times New Roman" w:hAnsi="Times New Roman" w:cs="Times New Roman"/>
          <w:b w:val="0"/>
          <w:bCs w:val="0"/>
        </w:rPr>
        <w:t xml:space="preserve"> </w:t>
      </w:r>
      <w:r w:rsidRPr="001F3EE1">
        <w:rPr>
          <w:rFonts w:ascii="Times New Roman" w:hAnsi="Times New Roman" w:cs="Times New Roman"/>
          <w:b w:val="0"/>
          <w:bCs w:val="0"/>
        </w:rPr>
        <w:t>подать жалобу на решение и действие (бездействие) уполномоченного органа, а также его должностных лиц, муниципальных служащих посредством Единого портала,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r w:rsidR="00BB671C" w:rsidRPr="001F3EE1">
        <w:rPr>
          <w:rFonts w:ascii="Times New Roman" w:hAnsi="Times New Roman" w:cs="Times New Roman"/>
          <w:b w:val="0"/>
          <w:bCs w:val="0"/>
        </w:rPr>
        <w:t xml:space="preserve"> </w:t>
      </w:r>
      <w:r w:rsidRPr="001F3EE1">
        <w:rPr>
          <w:rFonts w:ascii="Times New Roman" w:hAnsi="Times New Roman" w:cs="Times New Roman"/>
          <w:b w:val="0"/>
          <w:bCs w:val="0"/>
        </w:rPr>
        <w:t>Формирование заявления осуществляется посредством заполнения электронной формы заявления на Едином портале без необходимости дополнительной подачи заявления в какой-либо иной форме.</w:t>
      </w:r>
      <w:r w:rsidR="00893E42">
        <w:rPr>
          <w:rFonts w:ascii="Times New Roman" w:hAnsi="Times New Roman" w:cs="Times New Roman"/>
          <w:b w:val="0"/>
          <w:bCs w:val="0"/>
        </w:rPr>
        <w:t xml:space="preserve"> </w:t>
      </w:r>
      <w:r w:rsidRPr="001F3EE1">
        <w:rPr>
          <w:rFonts w:ascii="Times New Roman" w:hAnsi="Times New Roman" w:cs="Times New Roman"/>
          <w:b w:val="0"/>
          <w:bCs w:val="0"/>
        </w:rPr>
        <w:t>В этом случае заявитель или его представитель авторизуется на Едином портале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r w:rsidR="00893E42">
        <w:rPr>
          <w:rFonts w:ascii="Times New Roman" w:hAnsi="Times New Roman" w:cs="Times New Roman"/>
          <w:b w:val="0"/>
          <w:bCs w:val="0"/>
        </w:rPr>
        <w:t xml:space="preserve"> </w:t>
      </w:r>
      <w:r w:rsidRPr="001F3EE1">
        <w:rPr>
          <w:rFonts w:ascii="Times New Roman" w:hAnsi="Times New Roman" w:cs="Times New Roman"/>
          <w:b w:val="0"/>
          <w:bCs w:val="0"/>
        </w:rPr>
        <w:t>Заполненное заявление о предоставлении муниципальной услуги отправляется вместе с прикрепленными электронными образами документов, необходимыми для предоставления муниципальной услуги.</w:t>
      </w:r>
      <w:r w:rsidR="00BB671C" w:rsidRPr="001F3EE1">
        <w:rPr>
          <w:rFonts w:ascii="Times New Roman" w:hAnsi="Times New Roman" w:cs="Times New Roman"/>
          <w:b w:val="0"/>
          <w:bCs w:val="0"/>
        </w:rPr>
        <w:t xml:space="preserve"> </w:t>
      </w:r>
      <w:r w:rsidRPr="001F3EE1">
        <w:rPr>
          <w:rFonts w:ascii="Times New Roman" w:hAnsi="Times New Roman" w:cs="Times New Roman"/>
          <w:b w:val="0"/>
          <w:bCs w:val="0"/>
        </w:rPr>
        <w:t>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r w:rsidR="00BB671C" w:rsidRPr="001F3EE1">
        <w:rPr>
          <w:rFonts w:ascii="Times New Roman" w:hAnsi="Times New Roman" w:cs="Times New Roman"/>
          <w:b w:val="0"/>
          <w:bCs w:val="0"/>
        </w:rPr>
        <w:t xml:space="preserve"> </w:t>
      </w:r>
      <w:r w:rsidRPr="001F3EE1">
        <w:rPr>
          <w:rFonts w:ascii="Times New Roman" w:hAnsi="Times New Roman" w:cs="Times New Roman"/>
          <w:b w:val="0"/>
          <w:bCs w:val="0"/>
        </w:rPr>
        <w:t>Результаты предоставления муниципальной услуги направляются заявителю, представителю в личный кабинет на Едином портале в форме электронного документа, подписанного усиленной квалифицированной электронной подписью уполномоченного должностного лица в случае направления заявления посредством Единого портала.</w:t>
      </w:r>
      <w:r w:rsidR="00893E42">
        <w:rPr>
          <w:rFonts w:ascii="Times New Roman" w:hAnsi="Times New Roman" w:cs="Times New Roman"/>
          <w:b w:val="0"/>
          <w:bCs w:val="0"/>
        </w:rPr>
        <w:t xml:space="preserve"> </w:t>
      </w:r>
      <w:r w:rsidRPr="001F3EE1">
        <w:rPr>
          <w:rFonts w:ascii="Times New Roman" w:hAnsi="Times New Roman" w:cs="Times New Roman"/>
          <w:b w:val="0"/>
          <w:bCs w:val="0"/>
        </w:rPr>
        <w:t>В случае направления заявления посредством Единого портала результат предоставления муниципальной услуги также может быть выдан заявителю на бумажном носителе в многофункциональном центре.</w:t>
      </w:r>
      <w:r w:rsidR="00893E42">
        <w:rPr>
          <w:rFonts w:ascii="Times New Roman" w:hAnsi="Times New Roman" w:cs="Times New Roman"/>
          <w:b w:val="0"/>
          <w:bCs w:val="0"/>
        </w:rPr>
        <w:t xml:space="preserve"> </w:t>
      </w:r>
      <w:r w:rsidRPr="001F3EE1">
        <w:rPr>
          <w:rFonts w:ascii="Times New Roman" w:hAnsi="Times New Roman" w:cs="Times New Roman"/>
          <w:b w:val="0"/>
          <w:bCs w:val="0"/>
        </w:rPr>
        <w:t>Электронные документы представляются в следующих форматах:</w:t>
      </w:r>
      <w:r w:rsidR="00BB671C" w:rsidRPr="001F3EE1">
        <w:rPr>
          <w:rFonts w:ascii="Times New Roman" w:hAnsi="Times New Roman" w:cs="Times New Roman"/>
          <w:b w:val="0"/>
          <w:bCs w:val="0"/>
        </w:rPr>
        <w:t xml:space="preserve"> </w:t>
      </w:r>
      <w:r w:rsidRPr="001F3EE1">
        <w:rPr>
          <w:rFonts w:ascii="Times New Roman" w:hAnsi="Times New Roman" w:cs="Times New Roman"/>
          <w:b w:val="0"/>
          <w:bCs w:val="0"/>
          <w:lang w:val="en-US" w:eastAsia="en-US" w:bidi="en-US"/>
        </w:rPr>
        <w:t>xml</w:t>
      </w:r>
      <w:r w:rsidRPr="001F3EE1">
        <w:rPr>
          <w:rFonts w:ascii="Times New Roman" w:hAnsi="Times New Roman" w:cs="Times New Roman"/>
          <w:b w:val="0"/>
          <w:bCs w:val="0"/>
          <w:lang w:eastAsia="en-US" w:bidi="en-US"/>
        </w:rPr>
        <w:t xml:space="preserve"> </w:t>
      </w:r>
      <w:r w:rsidRPr="001F3EE1">
        <w:rPr>
          <w:rFonts w:ascii="Times New Roman" w:hAnsi="Times New Roman" w:cs="Times New Roman"/>
          <w:b w:val="0"/>
          <w:bCs w:val="0"/>
        </w:rPr>
        <w:t>- для формализованных документов;</w:t>
      </w:r>
      <w:r w:rsidR="00BB671C" w:rsidRPr="001F3EE1">
        <w:rPr>
          <w:rFonts w:ascii="Times New Roman" w:hAnsi="Times New Roman" w:cs="Times New Roman"/>
          <w:b w:val="0"/>
          <w:bCs w:val="0"/>
        </w:rPr>
        <w:t xml:space="preserve"> </w:t>
      </w:r>
      <w:r w:rsidRPr="001F3EE1">
        <w:rPr>
          <w:rFonts w:ascii="Times New Roman" w:hAnsi="Times New Roman" w:cs="Times New Roman"/>
          <w:b w:val="0"/>
          <w:bCs w:val="0"/>
          <w:lang w:val="en-US" w:eastAsia="en-US" w:bidi="en-US"/>
        </w:rPr>
        <w:t>doc</w:t>
      </w:r>
      <w:r w:rsidRPr="001F3EE1">
        <w:rPr>
          <w:rFonts w:ascii="Times New Roman" w:hAnsi="Times New Roman" w:cs="Times New Roman"/>
          <w:b w:val="0"/>
          <w:bCs w:val="0"/>
          <w:lang w:eastAsia="en-US" w:bidi="en-US"/>
        </w:rPr>
        <w:t xml:space="preserve">, </w:t>
      </w:r>
      <w:r w:rsidRPr="001F3EE1">
        <w:rPr>
          <w:rFonts w:ascii="Times New Roman" w:hAnsi="Times New Roman" w:cs="Times New Roman"/>
          <w:b w:val="0"/>
          <w:bCs w:val="0"/>
          <w:lang w:val="en-US" w:eastAsia="en-US" w:bidi="en-US"/>
        </w:rPr>
        <w:t>docx</w:t>
      </w:r>
      <w:r w:rsidRPr="001F3EE1">
        <w:rPr>
          <w:rFonts w:ascii="Times New Roman" w:hAnsi="Times New Roman" w:cs="Times New Roman"/>
          <w:b w:val="0"/>
          <w:bCs w:val="0"/>
          <w:lang w:eastAsia="en-US" w:bidi="en-US"/>
        </w:rPr>
        <w:t xml:space="preserve">, </w:t>
      </w:r>
      <w:r w:rsidRPr="001F3EE1">
        <w:rPr>
          <w:rFonts w:ascii="Times New Roman" w:hAnsi="Times New Roman" w:cs="Times New Roman"/>
          <w:b w:val="0"/>
          <w:bCs w:val="0"/>
          <w:lang w:val="en-US" w:eastAsia="en-US" w:bidi="en-US"/>
        </w:rPr>
        <w:t>odt</w:t>
      </w:r>
      <w:r w:rsidRPr="001F3EE1">
        <w:rPr>
          <w:rFonts w:ascii="Times New Roman" w:hAnsi="Times New Roman" w:cs="Times New Roman"/>
          <w:b w:val="0"/>
          <w:bCs w:val="0"/>
          <w:lang w:eastAsia="en-US" w:bidi="en-US"/>
        </w:rPr>
        <w:t xml:space="preserve"> </w:t>
      </w:r>
      <w:r w:rsidRPr="001F3EE1">
        <w:rPr>
          <w:rFonts w:ascii="Times New Roman" w:hAnsi="Times New Roman" w:cs="Times New Roman"/>
          <w:b w:val="0"/>
          <w:bCs w:val="0"/>
        </w:rPr>
        <w:t>- для документов с текстовым содержанием, невключающим формулы (за исключением документов, указанных в подпункте «в» настоящего пункта);</w:t>
      </w:r>
      <w:r w:rsidR="00BB671C" w:rsidRPr="001F3EE1">
        <w:rPr>
          <w:rFonts w:ascii="Times New Roman" w:hAnsi="Times New Roman" w:cs="Times New Roman"/>
          <w:b w:val="0"/>
          <w:bCs w:val="0"/>
        </w:rPr>
        <w:t xml:space="preserve"> </w:t>
      </w:r>
      <w:r w:rsidRPr="001F3EE1">
        <w:rPr>
          <w:rFonts w:ascii="Times New Roman" w:hAnsi="Times New Roman" w:cs="Times New Roman"/>
          <w:b w:val="0"/>
          <w:bCs w:val="0"/>
          <w:lang w:val="en-US" w:eastAsia="en-US" w:bidi="en-US"/>
        </w:rPr>
        <w:t>xls</w:t>
      </w:r>
      <w:r w:rsidRPr="001F3EE1">
        <w:rPr>
          <w:rFonts w:ascii="Times New Roman" w:hAnsi="Times New Roman" w:cs="Times New Roman"/>
          <w:b w:val="0"/>
          <w:bCs w:val="0"/>
          <w:lang w:eastAsia="en-US" w:bidi="en-US"/>
        </w:rPr>
        <w:t xml:space="preserve">, </w:t>
      </w:r>
      <w:r w:rsidRPr="001F3EE1">
        <w:rPr>
          <w:rFonts w:ascii="Times New Roman" w:hAnsi="Times New Roman" w:cs="Times New Roman"/>
          <w:b w:val="0"/>
          <w:bCs w:val="0"/>
          <w:lang w:val="en-US" w:eastAsia="en-US" w:bidi="en-US"/>
        </w:rPr>
        <w:t>xlsx</w:t>
      </w:r>
      <w:r w:rsidRPr="001F3EE1">
        <w:rPr>
          <w:rFonts w:ascii="Times New Roman" w:hAnsi="Times New Roman" w:cs="Times New Roman"/>
          <w:b w:val="0"/>
          <w:bCs w:val="0"/>
          <w:lang w:eastAsia="en-US" w:bidi="en-US"/>
        </w:rPr>
        <w:t xml:space="preserve">, </w:t>
      </w:r>
      <w:r w:rsidRPr="001F3EE1">
        <w:rPr>
          <w:rFonts w:ascii="Times New Roman" w:hAnsi="Times New Roman" w:cs="Times New Roman"/>
          <w:b w:val="0"/>
          <w:bCs w:val="0"/>
          <w:lang w:val="en-US" w:eastAsia="en-US" w:bidi="en-US"/>
        </w:rPr>
        <w:t>ods</w:t>
      </w:r>
      <w:r w:rsidRPr="001F3EE1">
        <w:rPr>
          <w:rFonts w:ascii="Times New Roman" w:hAnsi="Times New Roman" w:cs="Times New Roman"/>
          <w:b w:val="0"/>
          <w:bCs w:val="0"/>
          <w:lang w:eastAsia="en-US" w:bidi="en-US"/>
        </w:rPr>
        <w:t xml:space="preserve"> </w:t>
      </w:r>
      <w:r w:rsidRPr="001F3EE1">
        <w:rPr>
          <w:rFonts w:ascii="Times New Roman" w:hAnsi="Times New Roman" w:cs="Times New Roman"/>
          <w:b w:val="0"/>
          <w:bCs w:val="0"/>
        </w:rPr>
        <w:t>- для документов, содержащих расчеты;</w:t>
      </w:r>
      <w:r w:rsidR="00BB671C" w:rsidRPr="001F3EE1">
        <w:rPr>
          <w:rFonts w:ascii="Times New Roman" w:hAnsi="Times New Roman" w:cs="Times New Roman"/>
          <w:b w:val="0"/>
          <w:bCs w:val="0"/>
        </w:rPr>
        <w:t xml:space="preserve"> </w:t>
      </w:r>
      <w:r w:rsidRPr="001F3EE1">
        <w:rPr>
          <w:rFonts w:ascii="Times New Roman" w:hAnsi="Times New Roman" w:cs="Times New Roman"/>
          <w:b w:val="0"/>
          <w:bCs w:val="0"/>
          <w:lang w:val="en-US" w:eastAsia="en-US" w:bidi="en-US"/>
        </w:rPr>
        <w:t>pdf</w:t>
      </w:r>
      <w:r w:rsidRPr="001F3EE1">
        <w:rPr>
          <w:rFonts w:ascii="Times New Roman" w:hAnsi="Times New Roman" w:cs="Times New Roman"/>
          <w:b w:val="0"/>
          <w:bCs w:val="0"/>
          <w:lang w:eastAsia="en-US" w:bidi="en-US"/>
        </w:rPr>
        <w:t xml:space="preserve">, </w:t>
      </w:r>
      <w:r w:rsidRPr="001F3EE1">
        <w:rPr>
          <w:rFonts w:ascii="Times New Roman" w:hAnsi="Times New Roman" w:cs="Times New Roman"/>
          <w:b w:val="0"/>
          <w:bCs w:val="0"/>
          <w:lang w:val="en-US" w:eastAsia="en-US" w:bidi="en-US"/>
        </w:rPr>
        <w:t>jpg</w:t>
      </w:r>
      <w:r w:rsidRPr="001F3EE1">
        <w:rPr>
          <w:rFonts w:ascii="Times New Roman" w:hAnsi="Times New Roman" w:cs="Times New Roman"/>
          <w:b w:val="0"/>
          <w:bCs w:val="0"/>
          <w:lang w:eastAsia="en-US" w:bidi="en-US"/>
        </w:rPr>
        <w:t xml:space="preserve">, </w:t>
      </w:r>
      <w:r w:rsidRPr="001F3EE1">
        <w:rPr>
          <w:rFonts w:ascii="Times New Roman" w:hAnsi="Times New Roman" w:cs="Times New Roman"/>
          <w:b w:val="0"/>
          <w:bCs w:val="0"/>
          <w:lang w:val="en-US" w:eastAsia="en-US" w:bidi="en-US"/>
        </w:rPr>
        <w:t>jpeg</w:t>
      </w:r>
      <w:r w:rsidRPr="001F3EE1">
        <w:rPr>
          <w:rFonts w:ascii="Times New Roman" w:hAnsi="Times New Roman" w:cs="Times New Roman"/>
          <w:b w:val="0"/>
          <w:bCs w:val="0"/>
          <w:lang w:eastAsia="en-US" w:bidi="en-US"/>
        </w:rPr>
        <w:t xml:space="preserve"> </w:t>
      </w:r>
      <w:r w:rsidRPr="001F3EE1">
        <w:rPr>
          <w:rFonts w:ascii="Times New Roman" w:hAnsi="Times New Roman" w:cs="Times New Roman"/>
          <w:b w:val="0"/>
          <w:bCs w:val="0"/>
        </w:rPr>
        <w:t>- для документов с текстовым содержанием, в том числе включающих формулы и (или) графические изображения, а также документов с графическим содержанием.</w:t>
      </w:r>
      <w:r w:rsidR="00BB671C" w:rsidRPr="001F3EE1">
        <w:rPr>
          <w:rFonts w:ascii="Times New Roman" w:hAnsi="Times New Roman" w:cs="Times New Roman"/>
          <w:b w:val="0"/>
          <w:bCs w:val="0"/>
        </w:rPr>
        <w:t xml:space="preserve"> </w:t>
      </w:r>
      <w:r w:rsidRPr="001F3EE1">
        <w:rPr>
          <w:rFonts w:ascii="Times New Roman" w:hAnsi="Times New Roman" w:cs="Times New Roman"/>
          <w:b w:val="0"/>
          <w:bCs w:val="0"/>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1F3EE1">
        <w:rPr>
          <w:rFonts w:ascii="Times New Roman" w:hAnsi="Times New Roman" w:cs="Times New Roman"/>
          <w:b w:val="0"/>
          <w:bCs w:val="0"/>
          <w:lang w:val="en-US" w:eastAsia="en-US" w:bidi="en-US"/>
        </w:rPr>
        <w:t>dpi</w:t>
      </w:r>
      <w:r w:rsidRPr="001F3EE1">
        <w:rPr>
          <w:rFonts w:ascii="Times New Roman" w:hAnsi="Times New Roman" w:cs="Times New Roman"/>
          <w:b w:val="0"/>
          <w:bCs w:val="0"/>
          <w:lang w:eastAsia="en-US" w:bidi="en-US"/>
        </w:rPr>
        <w:t xml:space="preserve"> </w:t>
      </w:r>
      <w:r w:rsidRPr="001F3EE1">
        <w:rPr>
          <w:rFonts w:ascii="Times New Roman" w:hAnsi="Times New Roman" w:cs="Times New Roman"/>
          <w:b w:val="0"/>
          <w:bCs w:val="0"/>
        </w:rPr>
        <w:t>(масштаб 1:1) с использованием следующих режимов:</w:t>
      </w:r>
      <w:r w:rsidR="00893E42">
        <w:rPr>
          <w:rFonts w:ascii="Times New Roman" w:hAnsi="Times New Roman" w:cs="Times New Roman"/>
          <w:b w:val="0"/>
          <w:bCs w:val="0"/>
        </w:rPr>
        <w:t xml:space="preserve"> </w:t>
      </w:r>
      <w:r w:rsidRPr="001F3EE1">
        <w:rPr>
          <w:rFonts w:ascii="Times New Roman" w:hAnsi="Times New Roman" w:cs="Times New Roman"/>
          <w:b w:val="0"/>
          <w:bCs w:val="0"/>
        </w:rPr>
        <w:t>«черно-белый» (при отсутствии в документе графических изображений и (или) цветного текста);</w:t>
      </w:r>
      <w:r w:rsidR="00BB671C" w:rsidRPr="001F3EE1">
        <w:rPr>
          <w:rFonts w:ascii="Times New Roman" w:hAnsi="Times New Roman" w:cs="Times New Roman"/>
          <w:b w:val="0"/>
          <w:bCs w:val="0"/>
        </w:rPr>
        <w:t xml:space="preserve"> </w:t>
      </w:r>
      <w:r w:rsidRPr="001F3EE1">
        <w:rPr>
          <w:rFonts w:ascii="Times New Roman" w:hAnsi="Times New Roman" w:cs="Times New Roman"/>
          <w:b w:val="0"/>
          <w:bCs w:val="0"/>
        </w:rPr>
        <w:t>«оттенки серого» (при наличии в документе графических изображений, отличных от цветного графического изображения);</w:t>
      </w:r>
      <w:r w:rsidR="00BB671C" w:rsidRPr="001F3EE1">
        <w:rPr>
          <w:rFonts w:ascii="Times New Roman" w:hAnsi="Times New Roman" w:cs="Times New Roman"/>
          <w:b w:val="0"/>
          <w:bCs w:val="0"/>
        </w:rPr>
        <w:t xml:space="preserve"> </w:t>
      </w:r>
      <w:r w:rsidRPr="001F3EE1">
        <w:rPr>
          <w:rFonts w:ascii="Times New Roman" w:hAnsi="Times New Roman" w:cs="Times New Roman"/>
          <w:b w:val="0"/>
          <w:bCs w:val="0"/>
        </w:rPr>
        <w:t>«цветной» или «режим полной цветопередачи» (при наличии в документе цветных графических изображений либо цветного текста);</w:t>
      </w:r>
      <w:r w:rsidR="00BB671C" w:rsidRPr="001F3EE1">
        <w:rPr>
          <w:rFonts w:ascii="Times New Roman" w:hAnsi="Times New Roman" w:cs="Times New Roman"/>
          <w:b w:val="0"/>
          <w:bCs w:val="0"/>
        </w:rPr>
        <w:t xml:space="preserve"> </w:t>
      </w:r>
      <w:r w:rsidRPr="001F3EE1">
        <w:rPr>
          <w:rFonts w:ascii="Times New Roman" w:hAnsi="Times New Roman" w:cs="Times New Roman"/>
          <w:b w:val="0"/>
          <w:bCs w:val="0"/>
        </w:rPr>
        <w:t>сохранением всех аутентичных признаков подлинности, а именно графической подписи лица, печати, углового штампа бланка;</w:t>
      </w:r>
      <w:r w:rsidR="00BB671C" w:rsidRPr="001F3EE1">
        <w:rPr>
          <w:rFonts w:ascii="Times New Roman" w:hAnsi="Times New Roman" w:cs="Times New Roman"/>
          <w:b w:val="0"/>
          <w:bCs w:val="0"/>
        </w:rPr>
        <w:t xml:space="preserve"> </w:t>
      </w:r>
      <w:r w:rsidRPr="001F3EE1">
        <w:rPr>
          <w:rFonts w:ascii="Times New Roman" w:hAnsi="Times New Roman" w:cs="Times New Roman"/>
          <w:b w:val="0"/>
          <w:bCs w:val="0"/>
        </w:rPr>
        <w:t>количество файлов должно соответствовать количеству документов, каждый из которых содержит текстовую и (или) графическую информацию. Электронные документы должны обеспечивать:</w:t>
      </w:r>
      <w:r w:rsidR="00BB671C" w:rsidRPr="001F3EE1">
        <w:rPr>
          <w:rFonts w:ascii="Times New Roman" w:hAnsi="Times New Roman" w:cs="Times New Roman"/>
          <w:b w:val="0"/>
          <w:bCs w:val="0"/>
        </w:rPr>
        <w:t xml:space="preserve"> </w:t>
      </w:r>
      <w:r w:rsidRPr="001F3EE1">
        <w:rPr>
          <w:rFonts w:ascii="Times New Roman" w:hAnsi="Times New Roman" w:cs="Times New Roman"/>
          <w:b w:val="0"/>
          <w:bCs w:val="0"/>
        </w:rPr>
        <w:t>возможность идентифицировать документ и количество листов в документе;</w:t>
      </w:r>
      <w:r w:rsidR="00BB671C" w:rsidRPr="001F3EE1">
        <w:rPr>
          <w:rFonts w:ascii="Times New Roman" w:hAnsi="Times New Roman" w:cs="Times New Roman"/>
          <w:b w:val="0"/>
          <w:bCs w:val="0"/>
        </w:rPr>
        <w:t xml:space="preserve"> </w:t>
      </w:r>
      <w:r w:rsidRPr="001F3EE1">
        <w:rPr>
          <w:rFonts w:ascii="Times New Roman" w:hAnsi="Times New Roman" w:cs="Times New Roman"/>
          <w:b w:val="0"/>
          <w:bCs w:val="0"/>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r w:rsidR="00BB671C" w:rsidRPr="001F3EE1">
        <w:rPr>
          <w:rFonts w:ascii="Times New Roman" w:hAnsi="Times New Roman" w:cs="Times New Roman"/>
          <w:b w:val="0"/>
          <w:bCs w:val="0"/>
        </w:rPr>
        <w:t xml:space="preserve"> </w:t>
      </w:r>
      <w:r w:rsidRPr="001F3EE1">
        <w:rPr>
          <w:rFonts w:ascii="Times New Roman" w:hAnsi="Times New Roman" w:cs="Times New Roman"/>
          <w:b w:val="0"/>
          <w:bCs w:val="0"/>
        </w:rPr>
        <w:t xml:space="preserve">Документы, подлежащие представлению в форматах </w:t>
      </w:r>
      <w:r w:rsidRPr="001F3EE1">
        <w:rPr>
          <w:rFonts w:ascii="Times New Roman" w:hAnsi="Times New Roman" w:cs="Times New Roman"/>
          <w:b w:val="0"/>
          <w:bCs w:val="0"/>
          <w:lang w:val="en-US" w:eastAsia="en-US" w:bidi="en-US"/>
        </w:rPr>
        <w:t>xls</w:t>
      </w:r>
      <w:r w:rsidRPr="001F3EE1">
        <w:rPr>
          <w:rFonts w:ascii="Times New Roman" w:hAnsi="Times New Roman" w:cs="Times New Roman"/>
          <w:b w:val="0"/>
          <w:bCs w:val="0"/>
          <w:lang w:eastAsia="en-US" w:bidi="en-US"/>
        </w:rPr>
        <w:t xml:space="preserve">, </w:t>
      </w:r>
      <w:r w:rsidRPr="001F3EE1">
        <w:rPr>
          <w:rFonts w:ascii="Times New Roman" w:hAnsi="Times New Roman" w:cs="Times New Roman"/>
          <w:b w:val="0"/>
          <w:bCs w:val="0"/>
          <w:lang w:val="en-US" w:eastAsia="en-US" w:bidi="en-US"/>
        </w:rPr>
        <w:t>xlsx</w:t>
      </w:r>
      <w:r w:rsidRPr="001F3EE1">
        <w:rPr>
          <w:rFonts w:ascii="Times New Roman" w:hAnsi="Times New Roman" w:cs="Times New Roman"/>
          <w:b w:val="0"/>
          <w:bCs w:val="0"/>
          <w:lang w:eastAsia="en-US" w:bidi="en-US"/>
        </w:rPr>
        <w:t xml:space="preserve"> </w:t>
      </w:r>
      <w:r w:rsidRPr="001F3EE1">
        <w:rPr>
          <w:rFonts w:ascii="Times New Roman" w:hAnsi="Times New Roman" w:cs="Times New Roman"/>
          <w:b w:val="0"/>
          <w:bCs w:val="0"/>
        </w:rPr>
        <w:t xml:space="preserve">или </w:t>
      </w:r>
      <w:r w:rsidRPr="001F3EE1">
        <w:rPr>
          <w:rFonts w:ascii="Times New Roman" w:hAnsi="Times New Roman" w:cs="Times New Roman"/>
          <w:b w:val="0"/>
          <w:bCs w:val="0"/>
          <w:lang w:val="en-US" w:eastAsia="en-US" w:bidi="en-US"/>
        </w:rPr>
        <w:t>ods</w:t>
      </w:r>
      <w:r w:rsidRPr="001F3EE1">
        <w:rPr>
          <w:rFonts w:ascii="Times New Roman" w:hAnsi="Times New Roman" w:cs="Times New Roman"/>
          <w:b w:val="0"/>
          <w:bCs w:val="0"/>
          <w:lang w:eastAsia="en-US" w:bidi="en-US"/>
        </w:rPr>
        <w:t xml:space="preserve">, </w:t>
      </w:r>
      <w:r w:rsidRPr="001F3EE1">
        <w:rPr>
          <w:rFonts w:ascii="Times New Roman" w:hAnsi="Times New Roman" w:cs="Times New Roman"/>
          <w:b w:val="0"/>
          <w:bCs w:val="0"/>
        </w:rPr>
        <w:t>формируются в виде отдельного электронного документа.</w:t>
      </w:r>
      <w:r w:rsidR="00BB671C" w:rsidRPr="001F3EE1">
        <w:rPr>
          <w:rFonts w:ascii="Times New Roman" w:hAnsi="Times New Roman" w:cs="Times New Roman"/>
          <w:b w:val="0"/>
          <w:bCs w:val="0"/>
        </w:rPr>
        <w:t xml:space="preserve"> </w:t>
      </w:r>
      <w:r w:rsidRPr="001F3EE1">
        <w:rPr>
          <w:rFonts w:ascii="Times New Roman" w:hAnsi="Times New Roman" w:cs="Times New Roman"/>
          <w:b w:val="0"/>
          <w:bCs w:val="0"/>
        </w:rPr>
        <w:t>Запись заявителей на прием в многофункциональный центр (далее - запись) осуществляется посредством Единого портала, телефона контакт-центра многофункционального центра.</w:t>
      </w:r>
      <w:r w:rsidR="00BB671C" w:rsidRPr="001F3EE1">
        <w:rPr>
          <w:rFonts w:ascii="Times New Roman" w:hAnsi="Times New Roman" w:cs="Times New Roman"/>
          <w:b w:val="0"/>
          <w:bCs w:val="0"/>
        </w:rPr>
        <w:t xml:space="preserve"> </w:t>
      </w:r>
      <w:r w:rsidRPr="001F3EE1">
        <w:rPr>
          <w:rFonts w:ascii="Times New Roman" w:hAnsi="Times New Roman" w:cs="Times New Roman"/>
          <w:b w:val="0"/>
          <w:bCs w:val="0"/>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r w:rsidR="00BB671C" w:rsidRPr="001F3EE1">
        <w:rPr>
          <w:rFonts w:ascii="Times New Roman" w:hAnsi="Times New Roman" w:cs="Times New Roman"/>
          <w:b w:val="0"/>
          <w:bCs w:val="0"/>
        </w:rPr>
        <w:t xml:space="preserve"> </w:t>
      </w:r>
      <w:r w:rsidRPr="001F3EE1">
        <w:rPr>
          <w:rFonts w:ascii="Times New Roman" w:hAnsi="Times New Roman" w:cs="Times New Roman"/>
          <w:b w:val="0"/>
          <w:bCs w:val="0"/>
        </w:rPr>
        <w:t>Запись на определенную дату заканчивается за сутки до наступления этой даты.</w:t>
      </w:r>
      <w:r w:rsidR="00BB671C" w:rsidRPr="001F3EE1">
        <w:rPr>
          <w:rFonts w:ascii="Times New Roman" w:hAnsi="Times New Roman" w:cs="Times New Roman"/>
          <w:b w:val="0"/>
          <w:bCs w:val="0"/>
        </w:rPr>
        <w:t xml:space="preserve"> </w:t>
      </w:r>
      <w:r w:rsidRPr="001F3EE1">
        <w:rPr>
          <w:rFonts w:ascii="Times New Roman" w:hAnsi="Times New Roman" w:cs="Times New Roman"/>
          <w:b w:val="0"/>
          <w:bCs w:val="0"/>
        </w:rPr>
        <w:t xml:space="preserve">Для осуществления предварительной записи посредством Единого портала заявителю необходимо указать </w:t>
      </w:r>
      <w:r w:rsidRPr="000E4B52">
        <w:rPr>
          <w:rFonts w:ascii="Times New Roman" w:hAnsi="Times New Roman" w:cs="Times New Roman"/>
          <w:b w:val="0"/>
          <w:bCs w:val="0"/>
        </w:rPr>
        <w:t>запрашиваемые системой данные, в том числе: фамилию, имя, отчество (при наличии);</w:t>
      </w:r>
      <w:r w:rsidR="00BB671C" w:rsidRPr="000E4B52">
        <w:rPr>
          <w:rFonts w:ascii="Times New Roman" w:hAnsi="Times New Roman" w:cs="Times New Roman"/>
          <w:b w:val="0"/>
          <w:bCs w:val="0"/>
        </w:rPr>
        <w:t xml:space="preserve"> </w:t>
      </w:r>
      <w:r w:rsidRPr="000E4B52">
        <w:rPr>
          <w:rFonts w:ascii="Times New Roman" w:hAnsi="Times New Roman" w:cs="Times New Roman"/>
          <w:b w:val="0"/>
          <w:bCs w:val="0"/>
        </w:rPr>
        <w:t>номер телефона;</w:t>
      </w:r>
      <w:r w:rsidR="00BB671C" w:rsidRPr="000E4B52">
        <w:rPr>
          <w:rFonts w:ascii="Times New Roman" w:hAnsi="Times New Roman" w:cs="Times New Roman"/>
          <w:b w:val="0"/>
          <w:bCs w:val="0"/>
        </w:rPr>
        <w:t xml:space="preserve"> </w:t>
      </w:r>
      <w:r w:rsidRPr="000E4B52">
        <w:rPr>
          <w:rFonts w:ascii="Times New Roman" w:hAnsi="Times New Roman" w:cs="Times New Roman"/>
          <w:b w:val="0"/>
          <w:bCs w:val="0"/>
        </w:rPr>
        <w:t>адрес электронной почты (по желанию);</w:t>
      </w:r>
      <w:r w:rsidR="00BB671C" w:rsidRPr="000E4B52">
        <w:rPr>
          <w:rFonts w:ascii="Times New Roman" w:hAnsi="Times New Roman" w:cs="Times New Roman"/>
          <w:b w:val="0"/>
          <w:bCs w:val="0"/>
        </w:rPr>
        <w:t xml:space="preserve"> </w:t>
      </w:r>
      <w:r w:rsidRPr="000E4B52">
        <w:rPr>
          <w:rFonts w:ascii="Times New Roman" w:hAnsi="Times New Roman" w:cs="Times New Roman"/>
          <w:b w:val="0"/>
          <w:bCs w:val="0"/>
        </w:rPr>
        <w:t>желаемую дату и время приема.</w:t>
      </w:r>
      <w:r w:rsidR="00BB671C" w:rsidRPr="000E4B52">
        <w:rPr>
          <w:rFonts w:ascii="Times New Roman" w:hAnsi="Times New Roman" w:cs="Times New Roman"/>
          <w:b w:val="0"/>
          <w:bCs w:val="0"/>
        </w:rPr>
        <w:t xml:space="preserve"> </w:t>
      </w:r>
      <w:r w:rsidRPr="000E4B52">
        <w:rPr>
          <w:rFonts w:ascii="Times New Roman" w:hAnsi="Times New Roman" w:cs="Times New Roman"/>
          <w:b w:val="0"/>
          <w:bCs w:val="0"/>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r w:rsidR="00BB671C" w:rsidRPr="000E4B52">
        <w:rPr>
          <w:rFonts w:ascii="Times New Roman" w:hAnsi="Times New Roman" w:cs="Times New Roman"/>
          <w:b w:val="0"/>
          <w:bCs w:val="0"/>
        </w:rPr>
        <w:t xml:space="preserve"> </w:t>
      </w:r>
      <w:r w:rsidRPr="000E4B52">
        <w:rPr>
          <w:rFonts w:ascii="Times New Roman" w:hAnsi="Times New Roman" w:cs="Times New Roman"/>
          <w:b w:val="0"/>
          <w:bCs w:val="0"/>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Заявитель в любое время вправе отказаться от предварительной записи.</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 xml:space="preserve"> Правовые основания для предоставления услуги:</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 xml:space="preserve">1.Гражданский кодекс Российской Федерации (часть первая) от 30.11.1994 № 51-ФЗ;2. Градостроительный кодекс Российской Федерации (часть первая) от 30.11.1994 №190-ФЗ; </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 xml:space="preserve">3. Федеральный закон от 30.03.1999 г. № 52-ФЗ «О санитарно-эпидемиологическом благополучии </w:t>
      </w:r>
      <w:r w:rsidRPr="000E4B52">
        <w:rPr>
          <w:rFonts w:ascii="Times New Roman" w:hAnsi="Times New Roman" w:cs="Times New Roman"/>
          <w:b w:val="0"/>
          <w:bCs w:val="0"/>
        </w:rPr>
        <w:lastRenderedPageBreak/>
        <w:t>населения»;</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4. Земельный кодекс Российской Федерации от 25.10.2001 № 136-ФЗ;</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5. Федеральный закон от 10.01.2002 № 7-ФЗ «Об охране окружающей среды»;</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6. Федеральный закон от 06.10.2003 № 131-ФЗ «Об общих принципах организации местного самоуправления в Российской Федерации;</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 xml:space="preserve">7. Федеральный закон от 02.05.2006 № 59-ФЗ «О порядке рассмотрения обращений граждан Российской Федерации»; </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8. Лесной кодекс Российской Федерации от 04.12.2006 № 200-ФЗ;</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 xml:space="preserve">9. Федеральный закон от 27.07.2010 № 210-ФЗ "Об организации предоставления государственных и муниципальных услуг"; </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Описание последовательности действий при предоставлении муниципальной услуги.</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Предоставление муниципальной услуги включает в себя следующие процедуры:</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оказание консультаций заявителю;</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принятие и рассмотрение комплекта документов, представленных заявителем;</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направление межведомственных запросов в органы, участвующие в предоставлении муниципальной услуги;</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подготовка результата муниципальной услуги;</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выдача (направление) заявителю результата муниципальной услуги.</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Оказание консультаций заявителю.</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Основанием начала выполнения административной процедуры является обращение заявителя по вопросам, связанным с предоставлением муниципальной услуги.</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Должностным лицом (работником), ответственным за выполнение административной процедуры, является:</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при обращении заявителя в многофункциональный центр - работник многофункционального центра;</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при обращении заявителя в уполномоченный орган - уполномоченный сотрудник органа предоставляющего муниципальную услугу (далее - должностное лицо, ответственное за консультирование).</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Заявитель вправе обратиться за консультацией о порядке и сроках предоставления муниципальной услуги в многофункциональный центр лично и по телефону и электронной почте. Работник многофункционального центра консультирует заявителя, в том числе по составу, форме представляемой документации и другим вопросам для получения муниципальной услуги. Процедуры, устанавливаемые настоящим пунктом, выполняются в день обращения заявителя.</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Результатами выполнения административных процедур являются:</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консультация по составу, форме представляемой документации и другим вопросам, необходимым для получения муниципальной услуги.</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Заявитель вправе обратиться в уполномоченный орган по телефону и электронной почте, а также получить консультацию на Едином портале, сайте уполномоченного органа о порядке и сроках предоставления муниципальной услуги, в том числе по составу, форме представляемой документации и другим вопросам для получения муниципальной услуги.</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Должностное лицо, ответственное за консультирование информирует заявителя в соответствии с требованиями Регламента, процедура выполняются в течение трех рабочих дней со дня поступления обращения.</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Результатами выполнения административных процедур являются:</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консультации по составу, форме представляемой документации и другим вопросам, необходимым для получения муниципальной услуги.</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Принятие и рассмотрение комплекта документов, представленных заявителем.</w:t>
      </w:r>
      <w:r w:rsidR="00893E42">
        <w:rPr>
          <w:rFonts w:ascii="Times New Roman" w:hAnsi="Times New Roman" w:cs="Times New Roman"/>
          <w:b w:val="0"/>
          <w:bCs w:val="0"/>
        </w:rPr>
        <w:t xml:space="preserve"> </w:t>
      </w:r>
      <w:r w:rsidRPr="000E4B52">
        <w:rPr>
          <w:rFonts w:ascii="Times New Roman" w:hAnsi="Times New Roman" w:cs="Times New Roman"/>
          <w:b w:val="0"/>
          <w:bCs w:val="0"/>
        </w:rPr>
        <w:t>Прием документов для предоставления муниципальной услуги через многофункциональный центр или удаленное рабочее место многофункционального центра.</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Заявитель (представитель заявителя) обращается в многофункциональный центр с запросом о предоставлении муниципальной услуги и представляет документы в соответствии с пунктом 2.5 Регламента.</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Работник многофункционального центра, ведущий прием заявлений:</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удостоверяет личность заявителя;</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определяет предмет обращения;</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проводит проверку полномочий лица, подающего документы;</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проводит проверку соответствия документов требованиям, указанным в пункте 2.5 Регламента;</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заполняет электронную форму заявления в АИС многофункционального центра;</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при предоставлении документов, указанных в пункте 2.5 Регламента на бумажном носителе, осуществляет сканирование представленных документов;</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распечатывает заявление из АИС многофункционального центра;</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передает заявителю на проверку и подписание;</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после подписания сканирует подписанное заявление в АИС многофункционального центра;</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загружает в АИС многофункционального центра документы, представленные в электронной форме или электронные образы отсканированных документов, формирует электронное дело;</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возвращает подписанное заявление и оригиналы бумажных документов;</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выдает заявителю расписку в приеме документов.</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Процедуры, устанавливаемые настоящим пунктом, выполняются в день обращения заявителя.</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Результатами выполнения административных процедур являются:</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готовое к отправке заявление и пакет документов.</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Работник многофункционального центра направляет пакет документов, принятых от заявителя в уполномоченный орган в электронной форме (в составе пакетов электронных дел) в течение одного рабочего дня со дня обращения заявителя в структурное подразделение многофункционального центра.</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Результатами выполнения административных процедур являются:</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заявление и пакет документов (электронное дело), направленные в уполномоченный орган, посредством системы электронного взаимодействия.</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Прием документов для предоставления муниципальной услуги в электронной форме через Единый портал.</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Заявитель для подачи заявления в электронной форме через Единый портал выполняет следующие действия:</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выполняет авторизацию на Едином портале;</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открывает форму электронного заявления на Едином портале;</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заполняет форму электронного заявления, включающую сведения, необходимые и обязательные для предоставления муниципальной услуги; прикрепляет документы в электронной форме или электронные образы документов к форме электронного заявления (при необходимости);</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подтверждает факт ознакомления и согласия с условиями и порядком предоставления муниципальной услуги в электронной форме (устанавливает соответствующую отметку о согласии в форме электронного заявления);</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подтверждает достоверность сообщенных сведений (устанавливает соответствующую отметку в форме электронного заявления);</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отправляет заполненное электронное заявление (нажимает соответствующую кнопку в форме электронного заявления);</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электронное заявление подписывается в соответствии с требованиями пункта 2.5.6 Регламента;</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получает уведомление об отправке электронного заявления.</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Процедуры, устанавливаемые настоящим пунктом, выполняются в день обращения заявителя.</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Результатами выполнения административных процедур являются:</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электронное дело, направленное в уполномоченный орган, посредством системы электронного взаимодействия.</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Рассмотрение комплекта документов уполномоченным органом.</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Уполномоченный сотрудник органа оказывающего муниципальную услугу (далее - должностное лицо, ответственный за прием документов) после поступления документов на рассмотрение:</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присваивает заявлению номер в соответствии с номенклатурой дел и статус «Проверка документов», что отражается в личном кабинете Единого портала;</w:t>
      </w:r>
      <w:r w:rsidR="000E4B52">
        <w:rPr>
          <w:rFonts w:ascii="Times New Roman" w:hAnsi="Times New Roman" w:cs="Times New Roman"/>
          <w:b w:val="0"/>
          <w:bCs w:val="0"/>
        </w:rPr>
        <w:t xml:space="preserve"> </w:t>
      </w:r>
      <w:r w:rsidRPr="000E4B52">
        <w:rPr>
          <w:rFonts w:ascii="Times New Roman" w:hAnsi="Times New Roman" w:cs="Times New Roman"/>
          <w:b w:val="0"/>
          <w:bCs w:val="0"/>
        </w:rPr>
        <w:t>изучает поступившие электронные дела, в том числе, приложенные заявителем документы в электронной форме и электронные образы документов;</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проверяет комплектность, читаемость электронных образов документов;</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проверяет соблюдение условий действительности электронной подписи, посредством обращения к Единому порталу (в</w:t>
      </w:r>
      <w:r w:rsidR="000E4B52" w:rsidRPr="000E4B52">
        <w:rPr>
          <w:rFonts w:ascii="Times New Roman" w:hAnsi="Times New Roman" w:cs="Times New Roman"/>
          <w:b w:val="0"/>
          <w:bCs w:val="0"/>
        </w:rPr>
        <w:t xml:space="preserve"> </w:t>
      </w:r>
      <w:r w:rsidRPr="000E4B52">
        <w:rPr>
          <w:rFonts w:ascii="Times New Roman" w:hAnsi="Times New Roman" w:cs="Times New Roman"/>
          <w:b w:val="0"/>
          <w:bCs w:val="0"/>
        </w:rPr>
        <w:t xml:space="preserve">случае, если заявителем представлены электронные образы документов, </w:t>
      </w:r>
      <w:r w:rsidRPr="000E4B52">
        <w:rPr>
          <w:rFonts w:ascii="Times New Roman" w:hAnsi="Times New Roman" w:cs="Times New Roman"/>
          <w:b w:val="0"/>
          <w:bCs w:val="0"/>
        </w:rPr>
        <w:lastRenderedPageBreak/>
        <w:t xml:space="preserve">подписанные усиленной квалифицированной электронной подписью).При наличии оснований, предусмотренных пунктом </w:t>
      </w:r>
      <w:r w:rsidRPr="00635E76">
        <w:rPr>
          <w:rFonts w:ascii="Times New Roman" w:hAnsi="Times New Roman" w:cs="Times New Roman"/>
          <w:b w:val="0"/>
          <w:bCs w:val="0"/>
        </w:rPr>
        <w:t>2.7.1 Регламента, подготавливает проект решения об отказе в приеме документов, необходимых для предоставления муниципальной услуги.</w:t>
      </w:r>
      <w:r w:rsidR="000E4B52" w:rsidRPr="00635E76">
        <w:rPr>
          <w:rFonts w:ascii="Times New Roman" w:hAnsi="Times New Roman" w:cs="Times New Roman"/>
          <w:b w:val="0"/>
          <w:bCs w:val="0"/>
        </w:rPr>
        <w:t xml:space="preserve"> </w:t>
      </w:r>
      <w:r w:rsidRPr="00635E76">
        <w:rPr>
          <w:rFonts w:ascii="Times New Roman" w:hAnsi="Times New Roman" w:cs="Times New Roman"/>
          <w:b w:val="0"/>
          <w:bCs w:val="0"/>
        </w:rPr>
        <w:t>В случае, если в результате проверки усиленной квалифицированной электронной подписи выявлено несоблюдение условий ее действительности, проект решения об отказе должен содержать пункты статьи 11 Федерального закона № 63- ФЗ, которые послужили основанием для его принятия.</w:t>
      </w:r>
      <w:r w:rsidR="000E4B52" w:rsidRPr="00635E76">
        <w:rPr>
          <w:rFonts w:ascii="Times New Roman" w:hAnsi="Times New Roman" w:cs="Times New Roman"/>
          <w:b w:val="0"/>
          <w:bCs w:val="0"/>
        </w:rPr>
        <w:t xml:space="preserve"> </w:t>
      </w:r>
      <w:r w:rsidRPr="00635E76">
        <w:rPr>
          <w:rFonts w:ascii="Times New Roman" w:hAnsi="Times New Roman" w:cs="Times New Roman"/>
          <w:b w:val="0"/>
          <w:bCs w:val="0"/>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оформляется по форме согласно приложению № 6 к Регламенту, направляется на согласование в установленном порядке посредством системы электронного документооборота.</w:t>
      </w:r>
      <w:r w:rsidR="000E4B52" w:rsidRPr="00635E76">
        <w:rPr>
          <w:rFonts w:ascii="Times New Roman" w:hAnsi="Times New Roman" w:cs="Times New Roman"/>
          <w:b w:val="0"/>
          <w:bCs w:val="0"/>
        </w:rPr>
        <w:t xml:space="preserve"> </w:t>
      </w:r>
      <w:r w:rsidRPr="00635E76">
        <w:rPr>
          <w:rFonts w:ascii="Times New Roman" w:hAnsi="Times New Roman" w:cs="Times New Roman"/>
          <w:b w:val="0"/>
          <w:bCs w:val="0"/>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3.5.3 Регламента.</w:t>
      </w:r>
      <w:r w:rsidR="000E4B52" w:rsidRPr="00635E76">
        <w:rPr>
          <w:rFonts w:ascii="Times New Roman" w:hAnsi="Times New Roman" w:cs="Times New Roman"/>
          <w:b w:val="0"/>
          <w:bCs w:val="0"/>
        </w:rPr>
        <w:t xml:space="preserve"> </w:t>
      </w:r>
      <w:r w:rsidRPr="00635E76">
        <w:rPr>
          <w:rFonts w:ascii="Times New Roman" w:hAnsi="Times New Roman" w:cs="Times New Roman"/>
          <w:b w:val="0"/>
          <w:bCs w:val="0"/>
        </w:rPr>
        <w:t>В случае отсутствия оснований для отказа в приеме документов, предусмотренных пунктом 2.7.1 Регламента, должностное лицо, ответственное за прием документов, в течение одного рабочего дня со дня поступления заявления, направляет 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r w:rsidR="000E4B52" w:rsidRPr="00635E76">
        <w:rPr>
          <w:rFonts w:ascii="Times New Roman" w:hAnsi="Times New Roman" w:cs="Times New Roman"/>
          <w:b w:val="0"/>
          <w:bCs w:val="0"/>
        </w:rPr>
        <w:t xml:space="preserve"> </w:t>
      </w:r>
      <w:r w:rsidRPr="00635E76">
        <w:rPr>
          <w:rFonts w:ascii="Times New Roman" w:hAnsi="Times New Roman" w:cs="Times New Roman"/>
          <w:b w:val="0"/>
          <w:bCs w:val="0"/>
        </w:rPr>
        <w:t>Исполнение процедур, указанных в пункте 3.3.3.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r w:rsidR="000E4B52" w:rsidRPr="00635E76">
        <w:rPr>
          <w:rFonts w:ascii="Times New Roman" w:hAnsi="Times New Roman" w:cs="Times New Roman"/>
          <w:b w:val="0"/>
          <w:bCs w:val="0"/>
        </w:rPr>
        <w:t xml:space="preserve"> </w:t>
      </w:r>
      <w:r w:rsidRPr="00635E76">
        <w:rPr>
          <w:rFonts w:ascii="Times New Roman" w:hAnsi="Times New Roman" w:cs="Times New Roman"/>
          <w:b w:val="0"/>
          <w:bCs w:val="0"/>
        </w:rPr>
        <w:t>Процедуры, устанавливаемые пунктом 3.3.3 Регламента, выполняются в течение одного рабочего дня со дня поступления заявления на рассмотрение. Результатами выполнения административных процедур являются: принятый на рассмотрение комплект документов или проект решения об отказе в приеме документов, необходимых для предоставления муниципальной услуги.</w:t>
      </w:r>
      <w:r w:rsidR="000E4B52" w:rsidRPr="00635E76">
        <w:rPr>
          <w:rFonts w:ascii="Times New Roman" w:hAnsi="Times New Roman" w:cs="Times New Roman"/>
          <w:b w:val="0"/>
          <w:bCs w:val="0"/>
        </w:rPr>
        <w:t xml:space="preserve"> </w:t>
      </w:r>
      <w:r w:rsidRPr="00635E76">
        <w:rPr>
          <w:rFonts w:ascii="Times New Roman" w:hAnsi="Times New Roman" w:cs="Times New Roman"/>
          <w:b w:val="0"/>
          <w:bCs w:val="0"/>
        </w:rPr>
        <w:t>Направление межведомственных запросов в органы, участвующие в предоставлении муниципальной услуги.</w:t>
      </w:r>
      <w:r w:rsidR="000E4B52" w:rsidRPr="00635E76">
        <w:rPr>
          <w:rFonts w:ascii="Times New Roman" w:hAnsi="Times New Roman" w:cs="Times New Roman"/>
          <w:b w:val="0"/>
          <w:bCs w:val="0"/>
        </w:rPr>
        <w:t xml:space="preserve"> </w:t>
      </w:r>
      <w:r w:rsidRPr="00635E76">
        <w:rPr>
          <w:rFonts w:ascii="Times New Roman" w:hAnsi="Times New Roman" w:cs="Times New Roman"/>
          <w:b w:val="0"/>
          <w:bCs w:val="0"/>
        </w:rPr>
        <w:t>Основанием начала выполнения административной процедуры является получение должностным лицом, уполномоченным на выполнение административной процедуры, от должностного лица, ответственного за прием документов, принятых от заявителя (далее - должностное лицо, ответственное за направление межведомственных запросов).</w:t>
      </w:r>
      <w:r w:rsidR="000E4B52" w:rsidRPr="00635E76">
        <w:rPr>
          <w:rFonts w:ascii="Times New Roman" w:hAnsi="Times New Roman" w:cs="Times New Roman"/>
          <w:b w:val="0"/>
          <w:bCs w:val="0"/>
        </w:rPr>
        <w:t xml:space="preserve"> </w:t>
      </w:r>
      <w:r w:rsidRPr="00635E76">
        <w:rPr>
          <w:rFonts w:ascii="Times New Roman" w:hAnsi="Times New Roman" w:cs="Times New Roman"/>
          <w:b w:val="0"/>
          <w:bCs w:val="0"/>
        </w:rPr>
        <w:t>Должностное лицо, ответственное за направление межведомственных запросов, формирует и направляет в электронной форме посредством системы межведомственного электронного взаимодействия (при отсутствии технической возможности - иными способами) запросы о предоставлении документов и сведений, предусмотренных пунктом 2.6.1 Регламента.</w:t>
      </w:r>
      <w:r w:rsidR="000E4B52" w:rsidRPr="00635E76">
        <w:rPr>
          <w:rFonts w:ascii="Times New Roman" w:hAnsi="Times New Roman" w:cs="Times New Roman"/>
          <w:b w:val="0"/>
          <w:bCs w:val="0"/>
        </w:rPr>
        <w:t xml:space="preserve"> </w:t>
      </w:r>
      <w:r w:rsidRPr="00635E76">
        <w:rPr>
          <w:rFonts w:ascii="Times New Roman" w:hAnsi="Times New Roman" w:cs="Times New Roman"/>
          <w:b w:val="0"/>
          <w:bCs w:val="0"/>
        </w:rPr>
        <w:t>Процедуры, устанавливаемые настоящим пунктом, выполняются в день принятия заявления на рассмотрение.</w:t>
      </w:r>
      <w:r w:rsidR="000E4B52" w:rsidRPr="00635E76">
        <w:rPr>
          <w:rFonts w:ascii="Times New Roman" w:hAnsi="Times New Roman" w:cs="Times New Roman"/>
          <w:b w:val="0"/>
          <w:bCs w:val="0"/>
        </w:rPr>
        <w:t xml:space="preserve"> </w:t>
      </w:r>
      <w:r w:rsidRPr="00635E76">
        <w:rPr>
          <w:rFonts w:ascii="Times New Roman" w:hAnsi="Times New Roman" w:cs="Times New Roman"/>
          <w:b w:val="0"/>
          <w:bCs w:val="0"/>
        </w:rPr>
        <w:t>Результатами выполнения административных процедур являются:</w:t>
      </w:r>
      <w:r w:rsidR="000E4B52" w:rsidRPr="00635E76">
        <w:rPr>
          <w:rFonts w:ascii="Times New Roman" w:hAnsi="Times New Roman" w:cs="Times New Roman"/>
          <w:b w:val="0"/>
          <w:bCs w:val="0"/>
        </w:rPr>
        <w:t xml:space="preserve"> </w:t>
      </w:r>
      <w:r w:rsidRPr="00635E76">
        <w:rPr>
          <w:rFonts w:ascii="Times New Roman" w:hAnsi="Times New Roman" w:cs="Times New Roman"/>
          <w:b w:val="0"/>
          <w:bCs w:val="0"/>
        </w:rPr>
        <w:t>направленные в органы власти и (или) подведомственные органам власти организации запросов.</w:t>
      </w:r>
      <w:r w:rsidR="000E4B52" w:rsidRPr="00635E76">
        <w:rPr>
          <w:rFonts w:ascii="Times New Roman" w:hAnsi="Times New Roman" w:cs="Times New Roman"/>
          <w:b w:val="0"/>
          <w:bCs w:val="0"/>
        </w:rPr>
        <w:t xml:space="preserve"> </w:t>
      </w:r>
      <w:r w:rsidRPr="00635E76">
        <w:rPr>
          <w:rFonts w:ascii="Times New Roman" w:hAnsi="Times New Roman" w:cs="Times New Roman"/>
          <w:b w:val="0"/>
          <w:bCs w:val="0"/>
        </w:rPr>
        <w:t>При проведении работ по ремонту, строительству, реконструкции сетей инженерно-технического обеспечения в части технологического присоединения (подключения) к сетям в случае, если заявителем предоставлены документы, указанные в подпунктах 1-8 пункта 2.6.1 Регламента, а также в случае обращения за получением разрешения на вырубку зеленых насаждений для проведения аварийно-восстановительных работ или для сноса зеленых насаждений в состоянии крайней необходимости (для устранения угрозы падения дерева, аварийных деревьев) направление межведомственных запросов не осуществляется.</w:t>
      </w:r>
      <w:r w:rsidR="000E4B52" w:rsidRPr="00635E76">
        <w:rPr>
          <w:rFonts w:ascii="Times New Roman" w:hAnsi="Times New Roman" w:cs="Times New Roman"/>
          <w:b w:val="0"/>
          <w:bCs w:val="0"/>
        </w:rPr>
        <w:t xml:space="preserve"> </w:t>
      </w:r>
      <w:r w:rsidRPr="00635E76">
        <w:rPr>
          <w:rFonts w:ascii="Times New Roman" w:hAnsi="Times New Roman" w:cs="Times New Roman"/>
          <w:b w:val="0"/>
          <w:bCs w:val="0"/>
        </w:rPr>
        <w:t>Специалисты поставщиков данных услуг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sidR="000E4B52" w:rsidRPr="00635E76">
        <w:rPr>
          <w:rFonts w:ascii="Times New Roman" w:hAnsi="Times New Roman" w:cs="Times New Roman"/>
          <w:b w:val="0"/>
          <w:bCs w:val="0"/>
        </w:rPr>
        <w:t xml:space="preserve"> </w:t>
      </w:r>
      <w:r w:rsidRPr="00635E76">
        <w:rPr>
          <w:rFonts w:ascii="Times New Roman" w:hAnsi="Times New Roman" w:cs="Times New Roman"/>
          <w:b w:val="0"/>
          <w:bCs w:val="0"/>
        </w:rPr>
        <w:t>Процедуры, устанавливаемые настоящим пунктом, выполняются в следующие сроки:</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по документам (сведениям), направляемым специалистами Росреестра, не более трех рабочих дней;</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по документам (сведениям), находящимся в распоряжении органов местного самоуправления и подведомственных им организаций - не более трех рабочих дней;</w:t>
      </w:r>
      <w:r w:rsidR="00893E42">
        <w:rPr>
          <w:rFonts w:ascii="Times New Roman" w:hAnsi="Times New Roman" w:cs="Times New Roman"/>
          <w:b w:val="0"/>
          <w:bCs w:val="0"/>
        </w:rPr>
        <w:t xml:space="preserve"> </w:t>
      </w:r>
      <w:r w:rsidRPr="00635E76">
        <w:rPr>
          <w:rFonts w:ascii="Times New Roman" w:hAnsi="Times New Roman" w:cs="Times New Roman"/>
          <w:b w:val="0"/>
          <w:bCs w:val="0"/>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ними нормативными правовыми актами Амурской области.</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Результатами выполнения административных процедур являются:</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Должностное лицо, ответственное за направление межведомственных запросов:</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получает запрашиваемые через систему межведомственного электронного взаимодействия документы (сведения), необходимые для предоставления муниципальной услуги, либо уведомление об отказе при отсутствии документа и (или) информации;</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при наличии оснований, предусмотренных пунктом 2.7.1. Регламента, по истечении пяти рабочих дней со дня направления межведомственных запросов, подготавливает проект решения об отказе в приеме документов, необходимых для предоставления муниципальной услуги.</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оформляется по форме согласно приложению № 6 к Регламенту, направляется на согласование в установленном порядке посредством системы электронного документооборота.</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3.5.3 Регламента.</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Результатами выполнения административных процедур являются:</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проект решения об отказе в приеме документов, необходимых для предоставления муниципальной услуги, комплект документов (сведений), необходимых для предоставления муниципальной услуги.</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Исполнение процедур, указанных в пунктах 3.4.2, 3.4.4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в том числе с момента регистрации заявления в соответствии с пунктом 2.13 Регламента.</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 xml:space="preserve">Максимальный срок выполнения административных процедур, указанных в пункте 3.4 Регламента, составляет пять рабочих </w:t>
      </w:r>
      <w:r w:rsidRPr="00635E76">
        <w:rPr>
          <w:rFonts w:ascii="Times New Roman" w:hAnsi="Times New Roman" w:cs="Times New Roman"/>
          <w:b w:val="0"/>
          <w:bCs w:val="0"/>
        </w:rPr>
        <w:lastRenderedPageBreak/>
        <w:t>дней.</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Подготовка результата муниципальной услуги.</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Основанием начала выполнения административной процедуры является поступление от должностного лица, ответственного за направление межведомственных запросов, комплекта документов (сведений) необходимых для предоставления муниципальной услуги.</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Должностное лицо, ответственное за подготовку результата предоставления муниципальной услуги:</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В случае обращения заявителя за выдачей разрешения на вырубку зеленых насаждений:</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уведомляет заявителя (представителя заявителя) о дате, времени и месте проведения обследования зеленых насаждений способом, указанным в заявлении о предоставлении муниципальной услуги;</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выезжает на место проведения работ, осматривает зеленые насаждения и осуществляет фотофиксацию;</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подготавливает акт обследования зеленых насаждений (приложение № 4);</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при выявлении оснований для отказа в предоставлении муниципальной услуги, указанных в пункте 2.8.2 Регламента, подготавливает проект решения об отказе в предоставлении муниципальной услуги;</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в случае отсутствия оснований для отказа в предоставлении муниципальной услуги, предусмотренных пунктом 2.8.2 Регламента:</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при необходимости проводит расчет компенсационной стоимости в соответствии с методикой, формирует счет для оплаты компенсационной стоимости;</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направляет акт обследования с расчетом компенсационной стоимости с уведомлением о необходимости осуществления оплаты компенсационной стоимости заявителю способом, указанным в заявлении, в течение одного рабочего дня с даты подписания акта обследования, выставляет начисление в государственную информационную систему государственных и муниципальных платежей;</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осуществляет мониторинг поступления сведений об оплате в государственную информационную систему государственных и муниципальных платежей;</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в случае непоступления оплаты компенсационной стоимости в течение 7 рабочих дней со дня направления заявителю уведомления о необходимости осуществления оплаты компенсационной стоимости подготавливает проект решения об отказе в предоставлении муниципальной услуги;</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в случае отсутствия оснований для отказа в предоставлении муниципальной услуги, предусмотренных пунктом 2.8.2 Регламента, по итогам рассмотрения документов, необходимых предоставления муниципальной услуги, подготавливает проект разрешения на вырубку, зеленых насаждений;</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направляет подготовленный проект результата предоставления муниципальной услуги на согласование в установленном порядке посредством системы электронного документооборота.</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Административные процедуры выполняются в течение 10 рабочих дней. Результатами выполнения административных процедур являются:</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уведомление о проведении обследования, акт обследования зеленых насаждений, уведомление о необходимости осуществления оплаты компенсационной стоимости, счет для оплаты компенсационной стоимости;</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проект решения об отказе в предоставлении муниципальной услуги, проект разрешения на вырубку зеленых насаждений.</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В случае обращения заявителя за выдачей разрешения на вырубку зеленых насаждений при проведении работ по ремонту, строительству, реконструкции сетей инженерно-технического обеспечения в части технологического присоединения (подключения) к сетям:</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при выявлении оснований для отказа в предоставлении муниципальной услуги, указанных в пункте 2.8.2 Регламента, подготавливает проект решения об отказе в предоставлении муниципальной услуги;</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в случае отсутствия оснований для отказа в предоставлении муниципальной услуги, предусмотренных пунктом 2.8.2 Регламента:</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при необходимости проводит расчет компенсационной стоимости в соответствии с методикой согласно перечетной ведомости, формирует счет для оплаты компенсационной стоимости; направляет расчет компенсационной стоимости с уведомлением о необходимости осуществления оплаты компенсационной стоимости заявителю способом, указанным в заявлении, в течение одного рабочего дня с даты подписания акта обследования, выставляет начисление в государственную информационную систему государственных и муниципальных платежей;</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подготавливает проект разрешения на вырубку зеленых насаждений; направляет подготовленный проект результата предоставления муниципальной услуги на согласование в установленном порядке посредством системы электронного документооборота.</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Административные процедуры выполняются в течение одного рабочего дня. Результатами выполнения административных процедур являются:</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проект решения об отказе в предоставлении муниципальной услуги, уведомление о необходимости осуществления оплаты компенсационной стоимости, счет для оплаты компенсационной стоимости;</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проект разрешения на вырубку зеленых насаждений.</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В случае обращения заявителя за выдачей разрешения на вырубку зеленых насаждений при проведении аварийно-восстановительных работ или для сноса зеленых насаждений в состоянии крайней необходимости (для устранения угрозы падения дерева, аварийных деревьев):</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уведомляет заявителя (представителя заявителя) о дате, времени и месте проведения обследования зеленых насаждений способом, указанным в заявлении о предоставлении муниципальной услуги;</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выезжает на место проведения работ, осматривает зеленые насаждения и осуществляет фотофиксацию;</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при выявлении оснований для отказа в предоставлении муниципальной услуги, указанных в пункте 2.8.2 Регламента, подготавливает проект решения об отказе в предоставлении муниципальной услуги;</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в случае отсутствия оснований для отказа в предоставлении муниципальной услуги, предусмотренных пунктом 2.8.2 Регламента, подготавливает акт обследования зеленых насаждений с заключением об аварийности деревьев, кустарников (приложение № 4).</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Акт обследования зеленых насаждений с заключением об аварийности деревьев, кустарников дает право на вырубку аварийных деревьев и (или) кустарников в кратчайшие сроки. Административные процедуры выполняются в течение двух рабочих дней.</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Результатами выполнения административных процедур являются:</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уведомление о проведении обследования, проект решения об отказе в предоставлении муниципальной услуги, акт обследования зеленых насаждений с заключением об аварийности деревьев, кустарников.</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Согласование и подписание проекта решения об отказе в приеме документов, необходимых для предоставления муниципальной услуги, проекта результата предоставления муниципальной услуги (далее - проекты документов).</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Подготовленные проекты документов, имеющие замечания, возвращаются на доработку лицу, ответственному за подготовку результата муниципальной услуги.</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После устранения замечаний проекты документов повторно передаются для согласования и подписания.</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При подписании проектов документов проверяет соблюдение Регламента должностными лицами в части сроков выполнения административных процедур, их последовательности и полноты, наличия согласований уполномоченных должностных лиц в системе электронного документооборота.</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В случае выявления нарушений в части сроков выполнения административных процедур, их последовательности и полноты руководитель уполномоченного органа инициирует привлечение к ответственности лиц, допустивших нарушения, в соответствии с пунктом 4.3 Регламента.</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Административные процедуры выполняются в течение одного рабочего дня. Результатами выполнения административных процедур являются:</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решение об отказе в приеме документов необходимых для предоставления муниципальной услуги, решение об отказе в предоставлении муниципальной услуги, разрешения на вырубку зеленых насаждений.</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 xml:space="preserve">Исполнение процедур, указанных в пунктах 3.5.2, 3.5.3 Регламента, при наличии технической возможности осуществляется в автоматическом режиме с использованием автоматизированной информационной системы, </w:t>
      </w:r>
      <w:r w:rsidRPr="00635E76">
        <w:rPr>
          <w:rFonts w:ascii="Times New Roman" w:hAnsi="Times New Roman" w:cs="Times New Roman"/>
          <w:b w:val="0"/>
          <w:bCs w:val="0"/>
        </w:rPr>
        <w:lastRenderedPageBreak/>
        <w:t>предназначенной для оказания государственных и муниципальных услуг.</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Максимальный срок выполнения административных процедур, указанных в пункте 3.5 Регламента, в случае обращения заявителя за получением муниципальной услуги - 11 рабочих дней;</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в случае обращения заявителя за получением муниципальной услуги при проведении работ по ремонту, строительству, реконструкции сетей инженерно- технического обеспечения в части технологического присоединения (подключения) к сетям - два рабочих дня;</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в случае обращения заявителя за получением муниципальной услуги при проведении аварийно-восстановительных работ или для сноса зеленых насаждений в состоянии крайней необходимости (для устранения угрозы падения дерева, аварийных деревьев) - два рабочих дня.</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Выдача (направление) заявителю результата муниципальной услуги.</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(отказ в предоставлении) муниципальной услуги.</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Должностное лицо, ответственное за выполнение административной процедуры, (далее - должностное лицо, ответственное за выдачу (направление) документов):</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обеспечивает регистрацию и внесение сведений о результате предоставления муниципальной услуги в подсистему ведения документации автоматизированной информационной системы, предназначенной для оказания государственных и муниципальных услуг, государственную информационную систему обеспечения градостроительной деятельности;</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извещает заявителя (его представителя) через Единый портал о результате предоставления муниципальной услуги</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посредством электронного взаимодействия и о возможности получения результата предоставления муниципальной услуги в многофункциональном центре.</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Исполнение процедур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Процедуры, устанавливаемые настоящим пунктом, выполняются в день подписания документа, подтверждающего предоставление (отказ в предоставлении) муниципальной услуги, уполномоченным должностным лицом, органа оказывающего муниципальную услугу.</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Результатами выполнения административных процедур являются:</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размещение сведений о результате предоставления муниципальной услуги в информационных системах, извещение заявителя (его представителя) о результате предоставления муниципальной услуги и способах его получения.</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Порядок выдачи (направления) результата предоставления муниципальной услуги:</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При обращении заявителя за результатом муниципальной услуги в многофункциональный центр, работник многофункционального центра выдает заявителю результат муниципальной услуги в форме экземпляра электронного документа на бумажном носителе.</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По требованию заявителя вместе с экземпляром электронного документа на бумажном носителе ему может быть предоставлен экземпляр электронного документа путем его записи на съемный носитель.</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Процедуры, устанавливаемые настоящим пунктом, выполняются в порядке очередности, в день прибытия заявителя в сроки, установленные регламентом работы многофункционального центра</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При обращении заявителя за результатом муниципальной услуги через Единый портал заявителю в личный кабинет автоматически направляется 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 органа, оказывающего муниципальную услугу.</w:t>
      </w:r>
      <w:r w:rsidR="00635E76" w:rsidRPr="00635E76">
        <w:rPr>
          <w:rFonts w:ascii="Times New Roman" w:hAnsi="Times New Roman" w:cs="Times New Roman"/>
          <w:b w:val="0"/>
          <w:bCs w:val="0"/>
        </w:rPr>
        <w:t xml:space="preserve"> </w:t>
      </w:r>
      <w:r w:rsidRPr="00635E76">
        <w:rPr>
          <w:rFonts w:ascii="Times New Roman" w:hAnsi="Times New Roman" w:cs="Times New Roman"/>
          <w:b w:val="0"/>
          <w:bCs w:val="0"/>
        </w:rPr>
        <w:t xml:space="preserve">Процедуры, устанавливаемые настоящим пунктом, выполняются в день подписания документа, подтверждающего предоставление (отказ в </w:t>
      </w:r>
      <w:r w:rsidRPr="00980523">
        <w:rPr>
          <w:rFonts w:ascii="Times New Roman" w:hAnsi="Times New Roman" w:cs="Times New Roman"/>
          <w:b w:val="0"/>
          <w:bCs w:val="0"/>
        </w:rPr>
        <w:t>предоставлении) муниципальной услуги, уполномоченным должностным органа, оказывающего муниципальную услугу.</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Результатами выполнения административных процедур являются:</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направление (предоставление) с использованием Единого портала заявителю документа, подтверждающего предоставление муниципальной услуги (в том числе отказ в предоставлении муниципальной услуги).</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Исправление технических ошибок.</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В случае обнаружения технической ошибки в документе, являющемся результатом муниципальной услуги, заявитель направляет в уполномоченный орган: заявление об исправлении технической ошибки (приложение № 7);</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документ, выданный заявителю как результат муниципальной услуги, в котором содержится техническая ошибка;</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документы, имеющие юридическую силу, свидетельствующие о наличии технической ошибки.</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почтовым отправлением (в том числе с использованием электронной почты), либо через Единый портал или многофункциональный центр.</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Должностное лицо, ответственное за прием документов, осуществляет прием заявления об исправлении технической ошибки, регистрирует заявление с приложенными документами и передает их должностному лицу, ответственному за обработку документов.</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Процедуры, устанавливаемые настоящим пунктом, выполняются в течение одного рабочего дня с даты регистрации заявления.</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Результатами выполнения административных процедур являются:</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принятое и зарегистрированное заявление, направленное на рассмотрение должностному лицу, ответственному за обработку документов.</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Должностное лицо, ответственное за обработку документов, рассматривает документы и в целях внесения исправлений в документ, являющийся результатом предоставления муниципальной услуги, осуществляет процедуры, предусмотренные пунктом 3.5 Регламента, и выдает исправленный документ заявителю (уполномоченному представителю) лично под подпись по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уполномоченный орган документа, в котором содержится техническая ошибка.</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Процедуры, устанавливаемые настоящим пунктом, выполняются в течение двух рабочих дней после обнаружения технической ошибки или получения от любого заинтересованного лица заявления о допущенной ошибке. Результатами выполнения административных процедур являются:</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выданный (направленный) заявителю документ.</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3.8. Порядок выдачи дубликата результата предоставления муниципальной услуги.</w:t>
      </w:r>
      <w:r w:rsidR="00893E42">
        <w:rPr>
          <w:rFonts w:ascii="Times New Roman" w:hAnsi="Times New Roman" w:cs="Times New Roman"/>
          <w:b w:val="0"/>
          <w:bCs w:val="0"/>
        </w:rPr>
        <w:t xml:space="preserve"> </w:t>
      </w:r>
      <w:r w:rsidRPr="00980523">
        <w:rPr>
          <w:rFonts w:ascii="Times New Roman" w:hAnsi="Times New Roman" w:cs="Times New Roman"/>
          <w:b w:val="0"/>
          <w:bCs w:val="0"/>
        </w:rPr>
        <w:t>Заявитель вправе обратиться в уполномоченный орган государственной власти, орган местного самоуправления, организацию с заявлением о выдаче дубликата результата предоставления муниципальной услуги (далее – заявление о выдаче дубликата) по форме согласно Приложению № 8 к настоящему Административному регламенту.</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В случае отсутствия оснований для отказа в выдаче дубликата уполномоченный орган государственной власти, орган местного самоуправления, организация выдает дубликат с тем же регистрационным номером. В случае, если ранее заявителю был выдан результат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заявителю повторно представляется указанный документ.</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 xml:space="preserve">Дубликат, либо решение об отказе в выдаче дубликата по форме согласно приложению № 9 к настоящему Административному регламенту направляется заявителю в порядке, установленном пунктом 3,6 настоящего Административного регламента, способом, указанным заявителем в </w:t>
      </w:r>
      <w:r w:rsidRPr="00980523">
        <w:rPr>
          <w:rFonts w:ascii="Times New Roman" w:hAnsi="Times New Roman" w:cs="Times New Roman"/>
          <w:b w:val="0"/>
          <w:bCs w:val="0"/>
        </w:rPr>
        <w:lastRenderedPageBreak/>
        <w:t>заявлении о выдаче дубликата, в течение пяти рабочих дней с даты поступления заявления о выдаче дубликата.</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3.9. Исчерпывающий перечень оснований для отказа в выдаче дубликата: несоответствие заявителя кругу лиц, указанных в пункте 1.2 настоящего Административного регламента.</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4. Формы контроля за предоставлением муниципальной услуги</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Текущий контроль за соблюдением и исполнением должностными лицами уполномоченного органа учета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(далее - текущий контроль деятельности) осуществляет руководитель уполномоченного органа.</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Текущий контроль осуществляется путем проведения проверок соблюдения и исполнения должностными лицами и сотрудниками положений Регламента и иных нормативных правовых актов, устанавливающих требования к предоставлению муниципальной услуги.</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сотрудников.</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Проверки полноты и качества предоставления муниципальной услуги осуществляются на основании локальных актов администрации муниципального образования.</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Проверки могут быть плановыми и внеплановыми. Порядок и периодичность плановых проверок устанавливаются руководителем уполномоченного органа.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Внеплановые проверки проводятся для проверки факта устранения ранее выявленных нарушений, а также в случае получения жалоб на действия (бездействие) сотрудников. Проверки также проводятся по конкретному обращению заявителя. Периодичность осуществления плановых проверок - не реже одного раза в квартал.</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Ответственность муниципальных служащих администрации муниципального образования и иных должностных лиц за решения и действия (бездействие), принимаемые (осуществляемые) в ходе предоставления муниципальной услуги.</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По результатам проверок в случае выявления нарушений положений Регламента и иных нормативных правовых актов, устанавливающих требования к предоставлению муниципальной услуги, виновные сотрудники и должностные лица несут ответственность в соответствии с законодательством Российской Федерации.</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Сотрудники, ответственные за прием заявлений и документов, несут персональную ответственность за соблюдение сроков и порядка приема и регистрации документов.</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Сотрудники, ответственные за подготовку документов, несут персональную ответственность за соблюдение сроков и порядка оформления документов.</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Сотрудники, ответственные за выдачу (направление) документов, несут персональную ответственность за соблюдение порядка выдачи (направления) документов.</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Должностное лицо, подписавшее документ, сформированный по результатам предоставления муниципальной услуги, несет персональную ответственность за правомерность принятого решения и выдачи (направления) такого документа лицу, представившему (направившему) заявление.</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Персональная ответственность сотрудников и должностных лиц закрепляется в их должностных инструкциях в соответствии с требованиями законодательства Российской Федерации.</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Контроль за исполнением данного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администрацию муниципального образования, а также путем обжалования действий (бездействия) и решений, осуществляемых (принятых) в ходе исполнения Регламента.</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Граждане, их объединения и организации вправе направлять замечания и предложения по улучшению качества и доступности предоставления муниципальной услуги.</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а также их должностных лиц, муниципальных служащих, работников</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Информация для заявителя о его праве подать жалобу на решение и (или) действие (бездействие) администрации муниципального образования и (или) ее должностных лиц, муниципальных служащих при предоставлении муниципальной услуги (далее - жалоба).</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Заявители имеют право подать жалобу на решение и (или) действие (бездействие) администрации муниципального образования и (или) ее должностных лиц, муниципальных служащих при предоставлении муниципальной услуги.</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Предмет жалобы.</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Предметом жалобы являются решения и действия (бездействие) администрации муниципального образования (уполномоченного органа), должностного лица администрации муниципального образования либо муниципального служащего.</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Заявитель может обратиться с жалобой, в том числе в следующих случаях:</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нарушение срока регистрации запроса о предоставлении муниципальной услуги;</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нарушение срока предоставления муниципальной услуги;</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требование у заявителя документов, не предусмотренных нормативными правовыми актами Российской Федерации, нормативными правовыми актами амурской области, муниципальными правовыми актами для предоставления муниципальной услуги;</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Амурской области, муниципальными правовыми актами для предоставления муниципальной услуги, у заявителя;</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Амурской области, муниципальными правовыми актами;</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отказ органа, предоставляющего муниципальную услугу, должностного лица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sidR="00893E42">
        <w:rPr>
          <w:rFonts w:ascii="Times New Roman" w:hAnsi="Times New Roman" w:cs="Times New Roman"/>
          <w:b w:val="0"/>
          <w:bCs w:val="0"/>
        </w:rPr>
        <w:t xml:space="preserve"> </w:t>
      </w:r>
      <w:r w:rsidRPr="00980523">
        <w:rPr>
          <w:rFonts w:ascii="Times New Roman" w:hAnsi="Times New Roman" w:cs="Times New Roman"/>
          <w:b w:val="0"/>
          <w:bCs w:val="0"/>
        </w:rPr>
        <w:t>нарушение срока или порядка выдачи документов по результатам предоставления муниципальной услуги;</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Амурской области, муниципальными правовыми актами;</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w:t>
      </w:r>
      <w:r w:rsidRPr="00980523">
        <w:rPr>
          <w:rFonts w:ascii="Times New Roman" w:hAnsi="Times New Roman" w:cs="Times New Roman"/>
          <w:b w:val="0"/>
          <w:bCs w:val="0"/>
        </w:rPr>
        <w:lastRenderedPageBreak/>
        <w:t>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от 27.07.2010 № 210-ФЗ.</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Жалоба должна содержать:</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Орган местного самоуправления и уполномоченные на рассмотрение жалобы должностные лица, которым может быть направлена жалоба.</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Жалоба на решение, действие (бездействие) должностных лиц уполномоченного органа при предоставлении муниципальной услуги может быть подана в администрацию муниципального образования.</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Жалоба на решение, действия (бездействие) ответственного специалиста - муниципального служащего подается начальнику уполномоченного органа.</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Жалоба на решение, действия (бездействие) руководителя уполномоченного органа подается заместителю главы муниципального образования, курирующего сферу градостроительства.</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Жалоба на решение, действия (бездействие) заместителя главы муниципального образования подается Главе муниципального образования.</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Порядок подачи и рассмотрения жалобы.</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Жалоба подается в письменной форме на бумажном носителе, в электронной форме в орган, предоставляющий муниципальную услугу.</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w:t>
      </w:r>
      <w:r w:rsidRPr="00980523">
        <w:rPr>
          <w:rFonts w:ascii="Times New Roman" w:hAnsi="Times New Roman" w:cs="Times New Roman"/>
          <w:b w:val="0"/>
          <w:bCs w:val="0"/>
          <w:lang w:val="en-US"/>
        </w:rPr>
        <w:t>v</w:t>
      </w:r>
      <w:r w:rsidRPr="00980523">
        <w:rPr>
          <w:rFonts w:ascii="Times New Roman" w:hAnsi="Times New Roman" w:cs="Times New Roman"/>
          <w:b w:val="0"/>
          <w:bCs w:val="0"/>
        </w:rPr>
        <w:t xml:space="preserve"> информационно- телекоммуникационной сети «Интернет», официального сайта органа, предоставляющего муниципальную услугу через Единый портал.В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представляется:</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оформленная в соответствии с законодательством Российской Федерации доверенность (для физических лиц);</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оформленная в соответствии с законодательством Российской Федерации доверенность, подписанная руководителем заявителя или уполномоченным этим руководителем лицом (для юридических лиц);</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В случае, если жалоба подана заявителем в орган (должностному лицу), в компетенцию которого не входит принятие решения по жалобе, в течение трех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При этом срок рассмотрения жалобы исчисляется со дня регистрации жалобы в уполномоченном на ее рассмотрение органе.</w:t>
      </w:r>
      <w:r w:rsidR="00635E76" w:rsidRPr="00980523">
        <w:rPr>
          <w:rFonts w:ascii="Times New Roman" w:hAnsi="Times New Roman" w:cs="Times New Roman"/>
          <w:b w:val="0"/>
          <w:bCs w:val="0"/>
        </w:rPr>
        <w:t xml:space="preserve"> </w:t>
      </w:r>
      <w:r w:rsidRPr="00980523">
        <w:rPr>
          <w:rFonts w:ascii="Times New Roman" w:hAnsi="Times New Roman" w:cs="Times New Roman"/>
          <w:b w:val="0"/>
          <w:bCs w:val="0"/>
        </w:rPr>
        <w:t>Сроки рассмотрения жалобы.</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Жалоба, поступившая в уполномоченный на ее рассмотрение орган, подлежит регистрации не позднее следующего рабочего дня со дня ее поступления. Жалоба рассматривается в течение 15 (пятнадцати) рабочих дней со дня ее регистрации.</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В случае обжалования отказа органа, предоставляющего муниципальную услугу,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(пяти) рабочих дней со дня ее регистрации.</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 и законодательством Амурской области.</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Оснований для приостановления рассмотрения жалобы законодательством Российской Федерации и законодательством Амурской области не предусмотрено.</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Результат рассмотрения жалобы.</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По результатам рассмотрения жалобы принимается одно из следующих решений:</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удовлетворить жалобу;</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отказать в удовлетворении жалобы.</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В случае признания жалобы, подлежащей удовлетворению в ответе заявителю, указанном в пункте 5.8 Регламента, дается информация о действиях уполномоченного органа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В случае признания жалобы, не подлежащей удовлетворению в ответе заявителю, указанном в пункте 5.8 Регламента, даются аргументированные разъяснения о причинах принятого решения, а также информация о порядке обжалования принятого решения.</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В случае установления в ходе или по результатам рассмотрения жалобы признаков состава административного правонарушения или преступления специалист органа местного самоуправления, специалист уполномоченного органа, наделенный полномочиями по рассмотрению жалоб, незамедлительно направляет имеющиеся материалы в органы прокуратуры.</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В удовлетворении жалобы отказывается в следующих случаях:</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жалоба признана необоснованной;</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наличие вступившего в законную силу решения суда, арбитражного суда по жалобе о том же предмете и по тем же основаниям;</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подача жалобы лицом, полномочия которого не подтверждены в порядке, установленном законодательством Российской Федерации;</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наличие решения по жалобе, принятого ранее в отношении того же заявителя и по тому же предмету жалобы.</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В случае установления в ходе или по результатам рассмотрения жалобы признаков состава административного правонарушения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Порядок информирования заявителя о результатах рассмотрения жалобы.</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В ответе по результатам рассмотрения жалобы указываются:</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 xml:space="preserve">наименование органа, предоставляющего муниципальную услугу, рассмотревшего жалобу, должность, фамилия, имя, отчество (последнее </w:t>
      </w:r>
      <w:r w:rsidRPr="00980523">
        <w:rPr>
          <w:rFonts w:ascii="Times New Roman" w:hAnsi="Times New Roman" w:cs="Times New Roman"/>
          <w:b w:val="0"/>
          <w:bCs w:val="0"/>
        </w:rPr>
        <w:lastRenderedPageBreak/>
        <w:t>- при наличии) его должностного лица, принявшего решение по жалобе;</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номер, дата, место принятия решения, включая сведения о должностном лице, решение или действие (бездействие) которого обжалуется;</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фамилия, имя, отчество (последнее - при наличии) или наименование заявителя;</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основания для принятия решения по жалобе;</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принятое по жалобе решение</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r w:rsidR="00893E42">
        <w:rPr>
          <w:rFonts w:ascii="Times New Roman" w:hAnsi="Times New Roman" w:cs="Times New Roman"/>
          <w:b w:val="0"/>
          <w:bCs w:val="0"/>
        </w:rPr>
        <w:t xml:space="preserve"> </w:t>
      </w:r>
      <w:r w:rsidRPr="00980523">
        <w:rPr>
          <w:rFonts w:ascii="Times New Roman" w:hAnsi="Times New Roman" w:cs="Times New Roman"/>
          <w:b w:val="0"/>
          <w:bCs w:val="0"/>
        </w:rPr>
        <w:t>сведения о порядке обжалования принятого по жалобе решения.</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Ответ по результатам рассмотрения жалобы подписывается уполномоченным на рассмотрение жалобы должностным лицом.</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Порядок обжалования решения по жалобе.</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Заявитель вправе обжаловать решения, принятые по результатам рассмотрения жалобы, в порядке, установленном действующим законодательством.</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Право заявителя на получение информации и документов, необходимых для обоснования и рассмотрения жалобы.</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Заявитель имеет право на получение информации и документов, необходимых для обоснования и рассмотрения жалобы, если иное не предусмотрено законом.</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Способы информирования заявителей о порядке подачи и рассмотрения жалобы.</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 xml:space="preserve">Информация о порядке подачи и рассмотрения жалобы размещается на официальном сайте администрации муниципального образования в информационно - </w:t>
      </w:r>
      <w:r w:rsidRPr="00980523">
        <w:rPr>
          <w:rFonts w:ascii="Times New Roman" w:hAnsi="Times New Roman" w:cs="Times New Roman"/>
          <w:b w:val="0"/>
          <w:bCs w:val="0"/>
        </w:rPr>
        <w:softHyphen/>
        <w:t>телекоммуникационной сети «Интернет», на сайте уполномоченного органа в информационно-телекоммуникационной сети «Интернет», Едином портале, информационных стендах в помещениях приема и выдачи документов, а также предоставляется непосредственно сотрудниками уполномоченного органа при личном обращении заявителей, телефонам для справок, а также в письменной форме почтовым отправлением либо электронным сообщением по адресу, указанному заявителем.</w:t>
      </w:r>
      <w:r w:rsidR="00980523" w:rsidRPr="00980523">
        <w:rPr>
          <w:rFonts w:ascii="Times New Roman" w:hAnsi="Times New Roman" w:cs="Times New Roman"/>
          <w:b w:val="0"/>
          <w:bCs w:val="0"/>
        </w:rPr>
        <w:t xml:space="preserve"> </w:t>
      </w:r>
      <w:r w:rsidRPr="00980523">
        <w:rPr>
          <w:rFonts w:ascii="Times New Roman" w:hAnsi="Times New Roman" w:cs="Times New Roman"/>
          <w:b w:val="0"/>
          <w:bCs w:val="0"/>
        </w:rPr>
        <w:t>Порядок досудебного (внесудебного) обжалования решений и действий (бездействия) уполномоченного органа, руководителя уполномоченного органа либо специалиста уполномоченного органа осуществляется в соответствии с Федеральным законом № 210-ФЗ, постановлением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w:t>
      </w:r>
      <w:r w:rsidRPr="00980523">
        <w:rPr>
          <w:rFonts w:ascii="Times New Roman" w:hAnsi="Times New Roman" w:cs="Times New Roman"/>
          <w:i/>
          <w:iCs/>
        </w:rPr>
        <w:t xml:space="preserve"> (Бланк органа, предоставляющего муниципальную услугу)</w:t>
      </w:r>
    </w:p>
    <w:p w14:paraId="0BE52DC9" w14:textId="1CBC8942" w:rsidR="00980523" w:rsidRPr="00980523" w:rsidRDefault="00980523" w:rsidP="00980523">
      <w:pPr>
        <w:pStyle w:val="1f0"/>
        <w:ind w:firstLine="0"/>
        <w:jc w:val="both"/>
        <w:rPr>
          <w:sz w:val="20"/>
          <w:szCs w:val="20"/>
        </w:rPr>
      </w:pPr>
      <w:r w:rsidRPr="00980523">
        <w:rPr>
          <w:b/>
          <w:bCs/>
          <w:sz w:val="20"/>
          <w:szCs w:val="20"/>
        </w:rPr>
        <w:t>муниципальных услуг».</w:t>
      </w:r>
      <w:r w:rsidRPr="00980523">
        <w:rPr>
          <w:i/>
          <w:iCs/>
          <w:sz w:val="20"/>
          <w:szCs w:val="20"/>
        </w:rPr>
        <w:t xml:space="preserve"> (Бланк органа, предоставляющего муниципальную услугу)</w:t>
      </w:r>
    </w:p>
    <w:p w14:paraId="72B03794" w14:textId="77777777" w:rsidR="00980523" w:rsidRDefault="00980523" w:rsidP="00980523">
      <w:pPr>
        <w:pStyle w:val="1f0"/>
        <w:ind w:firstLine="0"/>
        <w:jc w:val="both"/>
        <w:rPr>
          <w:sz w:val="20"/>
          <w:szCs w:val="20"/>
        </w:rPr>
      </w:pPr>
    </w:p>
    <w:p w14:paraId="132EA1A9" w14:textId="1B650CA1" w:rsidR="00980523" w:rsidRPr="005302B2" w:rsidRDefault="00980523" w:rsidP="00980523">
      <w:pPr>
        <w:pStyle w:val="1f0"/>
        <w:ind w:firstLine="0"/>
        <w:jc w:val="both"/>
        <w:rPr>
          <w:color w:val="auto"/>
          <w:sz w:val="20"/>
          <w:szCs w:val="20"/>
        </w:rPr>
      </w:pPr>
      <w:r w:rsidRPr="005302B2">
        <w:rPr>
          <w:color w:val="auto"/>
          <w:sz w:val="20"/>
          <w:szCs w:val="20"/>
        </w:rPr>
        <w:t xml:space="preserve">Приложение № 1 к административному регламенту предоставления муниципальной услуги  </w:t>
      </w:r>
      <w:r w:rsidRPr="005302B2">
        <w:rPr>
          <w:b/>
          <w:bCs/>
          <w:color w:val="auto"/>
          <w:sz w:val="20"/>
          <w:szCs w:val="20"/>
        </w:rPr>
        <w:t>РАЗРЕШЕНИЕ на вырубку зеленых насаждений</w:t>
      </w:r>
    </w:p>
    <w:p w14:paraId="0A77026C" w14:textId="4949CB19" w:rsidR="00980523" w:rsidRPr="005302B2" w:rsidRDefault="00980523" w:rsidP="00AC3D67">
      <w:pPr>
        <w:pStyle w:val="42"/>
        <w:tabs>
          <w:tab w:val="left" w:leader="underscore" w:pos="389"/>
          <w:tab w:val="left" w:leader="underscore" w:pos="1843"/>
        </w:tabs>
        <w:jc w:val="both"/>
      </w:pPr>
      <w:r w:rsidRPr="005302B2">
        <w:t>№ ____                                                                                             «___»________20__ г.</w:t>
      </w:r>
      <w:r w:rsidR="00AC3D67">
        <w:t xml:space="preserve"> </w:t>
      </w:r>
      <w:r w:rsidRPr="005302B2">
        <w:t>В соответствии с заявлением от «___»_____20___г. №___, на основании акта обследования места расположения зеленых насаждений от «___»_____20___г. №___, РАЗРЕШАЕТСЯ</w:t>
      </w:r>
    </w:p>
    <w:p w14:paraId="431FA86F" w14:textId="4EAA4815" w:rsidR="00980523" w:rsidRPr="005302B2" w:rsidRDefault="00980523" w:rsidP="00980523">
      <w:pPr>
        <w:pStyle w:val="1f0"/>
        <w:ind w:firstLine="0"/>
        <w:rPr>
          <w:color w:val="auto"/>
          <w:sz w:val="20"/>
          <w:szCs w:val="20"/>
        </w:rPr>
      </w:pPr>
      <w:r w:rsidRPr="005302B2">
        <w:rPr>
          <w:color w:val="auto"/>
          <w:sz w:val="20"/>
          <w:szCs w:val="20"/>
        </w:rPr>
        <w:t>Приложение</w:t>
      </w:r>
      <w:r w:rsidRPr="005302B2">
        <w:rPr>
          <w:color w:val="auto"/>
        </w:rPr>
        <w:t xml:space="preserve"> </w:t>
      </w:r>
      <w:r w:rsidRPr="005302B2">
        <w:rPr>
          <w:color w:val="auto"/>
          <w:sz w:val="20"/>
          <w:szCs w:val="20"/>
        </w:rPr>
        <w:t xml:space="preserve">№ 2 к  административному регламенту предоставления муниципальной услуги </w:t>
      </w:r>
    </w:p>
    <w:tbl>
      <w:tblPr>
        <w:tblStyle w:val="a8"/>
        <w:tblW w:w="0" w:type="auto"/>
        <w:tblLook w:val="04A0" w:firstRow="1" w:lastRow="0" w:firstColumn="1" w:lastColumn="0" w:noHBand="0" w:noVBand="1"/>
      </w:tblPr>
      <w:tblGrid>
        <w:gridCol w:w="562"/>
        <w:gridCol w:w="3261"/>
        <w:gridCol w:w="1559"/>
        <w:gridCol w:w="1559"/>
        <w:gridCol w:w="1985"/>
        <w:gridCol w:w="1701"/>
      </w:tblGrid>
      <w:tr w:rsidR="00980523" w:rsidRPr="005302B2" w14:paraId="3B189526" w14:textId="77777777" w:rsidTr="00980523">
        <w:tc>
          <w:tcPr>
            <w:tcW w:w="562" w:type="dxa"/>
          </w:tcPr>
          <w:p w14:paraId="5955EFDF" w14:textId="77777777" w:rsidR="00980523" w:rsidRPr="005302B2" w:rsidRDefault="00980523" w:rsidP="00980523">
            <w:pPr>
              <w:pStyle w:val="42"/>
              <w:tabs>
                <w:tab w:val="left" w:leader="underscore" w:pos="4112"/>
                <w:tab w:val="left" w:leader="underscore" w:pos="5574"/>
                <w:tab w:val="left" w:leader="underscore" w:pos="6488"/>
              </w:tabs>
              <w:ind w:firstLine="0"/>
              <w:rPr>
                <w:sz w:val="18"/>
                <w:szCs w:val="18"/>
              </w:rPr>
            </w:pPr>
            <w:r w:rsidRPr="005302B2">
              <w:rPr>
                <w:sz w:val="18"/>
                <w:szCs w:val="18"/>
              </w:rPr>
              <w:t>№ п/п</w:t>
            </w:r>
          </w:p>
        </w:tc>
        <w:tc>
          <w:tcPr>
            <w:tcW w:w="3261" w:type="dxa"/>
          </w:tcPr>
          <w:p w14:paraId="50E03539" w14:textId="77777777" w:rsidR="00980523" w:rsidRPr="005302B2" w:rsidRDefault="00980523" w:rsidP="00980523">
            <w:pPr>
              <w:pStyle w:val="42"/>
              <w:tabs>
                <w:tab w:val="left" w:leader="underscore" w:pos="4112"/>
                <w:tab w:val="left" w:leader="underscore" w:pos="5574"/>
                <w:tab w:val="left" w:leader="underscore" w:pos="6488"/>
              </w:tabs>
              <w:ind w:firstLine="0"/>
              <w:rPr>
                <w:sz w:val="18"/>
                <w:szCs w:val="18"/>
              </w:rPr>
            </w:pPr>
            <w:r w:rsidRPr="005302B2">
              <w:rPr>
                <w:sz w:val="18"/>
                <w:szCs w:val="18"/>
              </w:rPr>
              <w:t>Местонахождение</w:t>
            </w:r>
          </w:p>
        </w:tc>
        <w:tc>
          <w:tcPr>
            <w:tcW w:w="1559" w:type="dxa"/>
          </w:tcPr>
          <w:p w14:paraId="4466A52C" w14:textId="77777777" w:rsidR="00980523" w:rsidRPr="005302B2" w:rsidRDefault="00980523" w:rsidP="00980523">
            <w:pPr>
              <w:pStyle w:val="42"/>
              <w:tabs>
                <w:tab w:val="left" w:leader="underscore" w:pos="4112"/>
                <w:tab w:val="left" w:leader="underscore" w:pos="5574"/>
                <w:tab w:val="left" w:leader="underscore" w:pos="6488"/>
              </w:tabs>
              <w:ind w:firstLine="0"/>
              <w:rPr>
                <w:sz w:val="18"/>
                <w:szCs w:val="18"/>
              </w:rPr>
            </w:pPr>
            <w:r w:rsidRPr="005302B2">
              <w:rPr>
                <w:sz w:val="18"/>
                <w:szCs w:val="18"/>
              </w:rPr>
              <w:t>Порода дерева</w:t>
            </w:r>
          </w:p>
        </w:tc>
        <w:tc>
          <w:tcPr>
            <w:tcW w:w="1559" w:type="dxa"/>
          </w:tcPr>
          <w:p w14:paraId="30DB5E2E" w14:textId="77777777" w:rsidR="00980523" w:rsidRPr="005302B2" w:rsidRDefault="00980523" w:rsidP="00980523">
            <w:pPr>
              <w:pStyle w:val="42"/>
              <w:tabs>
                <w:tab w:val="left" w:leader="underscore" w:pos="4112"/>
                <w:tab w:val="left" w:leader="underscore" w:pos="5574"/>
                <w:tab w:val="left" w:leader="underscore" w:pos="6488"/>
              </w:tabs>
              <w:ind w:firstLine="0"/>
              <w:rPr>
                <w:sz w:val="18"/>
                <w:szCs w:val="18"/>
              </w:rPr>
            </w:pPr>
            <w:r w:rsidRPr="005302B2">
              <w:rPr>
                <w:sz w:val="18"/>
                <w:szCs w:val="18"/>
              </w:rPr>
              <w:t>Диаметр ствола</w:t>
            </w:r>
          </w:p>
        </w:tc>
        <w:tc>
          <w:tcPr>
            <w:tcW w:w="1985" w:type="dxa"/>
          </w:tcPr>
          <w:p w14:paraId="6AB8D257" w14:textId="77777777" w:rsidR="00980523" w:rsidRPr="005302B2" w:rsidRDefault="00980523" w:rsidP="00980523">
            <w:pPr>
              <w:pStyle w:val="42"/>
              <w:tabs>
                <w:tab w:val="left" w:leader="underscore" w:pos="4112"/>
                <w:tab w:val="left" w:leader="underscore" w:pos="5574"/>
                <w:tab w:val="left" w:leader="underscore" w:pos="6488"/>
              </w:tabs>
              <w:ind w:firstLine="0"/>
              <w:rPr>
                <w:sz w:val="18"/>
                <w:szCs w:val="18"/>
              </w:rPr>
            </w:pPr>
            <w:r w:rsidRPr="005302B2">
              <w:rPr>
                <w:sz w:val="18"/>
                <w:szCs w:val="18"/>
              </w:rPr>
              <w:t>Состояние деревьев</w:t>
            </w:r>
          </w:p>
        </w:tc>
        <w:tc>
          <w:tcPr>
            <w:tcW w:w="1701" w:type="dxa"/>
          </w:tcPr>
          <w:p w14:paraId="4F6A4652" w14:textId="77777777" w:rsidR="00980523" w:rsidRPr="005302B2" w:rsidRDefault="00980523" w:rsidP="00980523">
            <w:pPr>
              <w:pStyle w:val="42"/>
              <w:tabs>
                <w:tab w:val="left" w:leader="underscore" w:pos="4112"/>
                <w:tab w:val="left" w:leader="underscore" w:pos="5574"/>
                <w:tab w:val="left" w:leader="underscore" w:pos="6488"/>
              </w:tabs>
              <w:ind w:firstLine="0"/>
              <w:rPr>
                <w:sz w:val="18"/>
                <w:szCs w:val="18"/>
              </w:rPr>
            </w:pPr>
            <w:r w:rsidRPr="005302B2">
              <w:rPr>
                <w:sz w:val="18"/>
                <w:szCs w:val="18"/>
              </w:rPr>
              <w:t>Количество штук</w:t>
            </w:r>
          </w:p>
        </w:tc>
      </w:tr>
      <w:tr w:rsidR="00980523" w:rsidRPr="005302B2" w14:paraId="29458E00" w14:textId="77777777" w:rsidTr="00980523">
        <w:tc>
          <w:tcPr>
            <w:tcW w:w="562" w:type="dxa"/>
          </w:tcPr>
          <w:p w14:paraId="391EB915" w14:textId="77777777" w:rsidR="00980523" w:rsidRPr="005302B2" w:rsidRDefault="00980523" w:rsidP="00980523">
            <w:pPr>
              <w:pStyle w:val="42"/>
              <w:tabs>
                <w:tab w:val="left" w:leader="underscore" w:pos="4112"/>
                <w:tab w:val="left" w:leader="underscore" w:pos="5574"/>
                <w:tab w:val="left" w:leader="underscore" w:pos="6488"/>
              </w:tabs>
              <w:ind w:firstLine="0"/>
              <w:rPr>
                <w:sz w:val="18"/>
                <w:szCs w:val="18"/>
              </w:rPr>
            </w:pPr>
          </w:p>
        </w:tc>
        <w:tc>
          <w:tcPr>
            <w:tcW w:w="3261" w:type="dxa"/>
          </w:tcPr>
          <w:p w14:paraId="6AAF3225" w14:textId="77777777" w:rsidR="00980523" w:rsidRPr="005302B2" w:rsidRDefault="00980523" w:rsidP="00980523">
            <w:pPr>
              <w:pStyle w:val="42"/>
              <w:tabs>
                <w:tab w:val="left" w:leader="underscore" w:pos="4112"/>
                <w:tab w:val="left" w:leader="underscore" w:pos="5574"/>
                <w:tab w:val="left" w:leader="underscore" w:pos="6488"/>
              </w:tabs>
              <w:ind w:firstLine="0"/>
              <w:rPr>
                <w:sz w:val="18"/>
                <w:szCs w:val="18"/>
              </w:rPr>
            </w:pPr>
          </w:p>
        </w:tc>
        <w:tc>
          <w:tcPr>
            <w:tcW w:w="1559" w:type="dxa"/>
          </w:tcPr>
          <w:p w14:paraId="5E239546" w14:textId="77777777" w:rsidR="00980523" w:rsidRPr="005302B2" w:rsidRDefault="00980523" w:rsidP="00980523">
            <w:pPr>
              <w:pStyle w:val="42"/>
              <w:tabs>
                <w:tab w:val="left" w:leader="underscore" w:pos="4112"/>
                <w:tab w:val="left" w:leader="underscore" w:pos="5574"/>
                <w:tab w:val="left" w:leader="underscore" w:pos="6488"/>
              </w:tabs>
              <w:ind w:firstLine="0"/>
              <w:rPr>
                <w:sz w:val="18"/>
                <w:szCs w:val="18"/>
              </w:rPr>
            </w:pPr>
          </w:p>
        </w:tc>
        <w:tc>
          <w:tcPr>
            <w:tcW w:w="1559" w:type="dxa"/>
          </w:tcPr>
          <w:p w14:paraId="1622847C" w14:textId="77777777" w:rsidR="00980523" w:rsidRPr="005302B2" w:rsidRDefault="00980523" w:rsidP="00980523">
            <w:pPr>
              <w:pStyle w:val="42"/>
              <w:tabs>
                <w:tab w:val="left" w:leader="underscore" w:pos="4112"/>
                <w:tab w:val="left" w:leader="underscore" w:pos="5574"/>
                <w:tab w:val="left" w:leader="underscore" w:pos="6488"/>
              </w:tabs>
              <w:ind w:firstLine="0"/>
              <w:rPr>
                <w:sz w:val="18"/>
                <w:szCs w:val="18"/>
              </w:rPr>
            </w:pPr>
          </w:p>
        </w:tc>
        <w:tc>
          <w:tcPr>
            <w:tcW w:w="1985" w:type="dxa"/>
          </w:tcPr>
          <w:p w14:paraId="45414BA8" w14:textId="77777777" w:rsidR="00980523" w:rsidRPr="005302B2" w:rsidRDefault="00980523" w:rsidP="00980523">
            <w:pPr>
              <w:pStyle w:val="42"/>
              <w:tabs>
                <w:tab w:val="left" w:leader="underscore" w:pos="4112"/>
                <w:tab w:val="left" w:leader="underscore" w:pos="5574"/>
                <w:tab w:val="left" w:leader="underscore" w:pos="6488"/>
              </w:tabs>
              <w:ind w:firstLine="0"/>
              <w:rPr>
                <w:sz w:val="18"/>
                <w:szCs w:val="18"/>
              </w:rPr>
            </w:pPr>
          </w:p>
        </w:tc>
        <w:tc>
          <w:tcPr>
            <w:tcW w:w="1701" w:type="dxa"/>
          </w:tcPr>
          <w:p w14:paraId="7500583A" w14:textId="77777777" w:rsidR="00980523" w:rsidRPr="005302B2" w:rsidRDefault="00980523" w:rsidP="00980523">
            <w:pPr>
              <w:pStyle w:val="42"/>
              <w:tabs>
                <w:tab w:val="left" w:leader="underscore" w:pos="4112"/>
                <w:tab w:val="left" w:leader="underscore" w:pos="5574"/>
                <w:tab w:val="left" w:leader="underscore" w:pos="6488"/>
              </w:tabs>
              <w:ind w:firstLine="0"/>
              <w:rPr>
                <w:sz w:val="18"/>
                <w:szCs w:val="18"/>
              </w:rPr>
            </w:pPr>
          </w:p>
        </w:tc>
      </w:tr>
      <w:tr w:rsidR="00980523" w:rsidRPr="005302B2" w14:paraId="62F03908" w14:textId="77777777" w:rsidTr="00980523">
        <w:tc>
          <w:tcPr>
            <w:tcW w:w="562" w:type="dxa"/>
          </w:tcPr>
          <w:p w14:paraId="6C656340" w14:textId="77777777" w:rsidR="00980523" w:rsidRPr="005302B2" w:rsidRDefault="00980523" w:rsidP="00980523">
            <w:pPr>
              <w:pStyle w:val="42"/>
              <w:tabs>
                <w:tab w:val="left" w:leader="underscore" w:pos="4112"/>
                <w:tab w:val="left" w:leader="underscore" w:pos="5574"/>
                <w:tab w:val="left" w:leader="underscore" w:pos="6488"/>
              </w:tabs>
              <w:ind w:firstLine="0"/>
              <w:rPr>
                <w:sz w:val="18"/>
                <w:szCs w:val="18"/>
              </w:rPr>
            </w:pPr>
          </w:p>
        </w:tc>
        <w:tc>
          <w:tcPr>
            <w:tcW w:w="3261" w:type="dxa"/>
          </w:tcPr>
          <w:p w14:paraId="089D7282" w14:textId="77777777" w:rsidR="00980523" w:rsidRPr="005302B2" w:rsidRDefault="00980523" w:rsidP="00980523">
            <w:pPr>
              <w:pStyle w:val="42"/>
              <w:tabs>
                <w:tab w:val="left" w:leader="underscore" w:pos="4112"/>
                <w:tab w:val="left" w:leader="underscore" w:pos="5574"/>
                <w:tab w:val="left" w:leader="underscore" w:pos="6488"/>
              </w:tabs>
              <w:ind w:firstLine="0"/>
              <w:rPr>
                <w:sz w:val="18"/>
                <w:szCs w:val="18"/>
              </w:rPr>
            </w:pPr>
          </w:p>
        </w:tc>
        <w:tc>
          <w:tcPr>
            <w:tcW w:w="1559" w:type="dxa"/>
          </w:tcPr>
          <w:p w14:paraId="1B3E9A34" w14:textId="77777777" w:rsidR="00980523" w:rsidRPr="005302B2" w:rsidRDefault="00980523" w:rsidP="00980523">
            <w:pPr>
              <w:pStyle w:val="42"/>
              <w:tabs>
                <w:tab w:val="left" w:leader="underscore" w:pos="4112"/>
                <w:tab w:val="left" w:leader="underscore" w:pos="5574"/>
                <w:tab w:val="left" w:leader="underscore" w:pos="6488"/>
              </w:tabs>
              <w:ind w:firstLine="0"/>
              <w:rPr>
                <w:sz w:val="18"/>
                <w:szCs w:val="18"/>
              </w:rPr>
            </w:pPr>
          </w:p>
        </w:tc>
        <w:tc>
          <w:tcPr>
            <w:tcW w:w="1559" w:type="dxa"/>
          </w:tcPr>
          <w:p w14:paraId="4BAE807A" w14:textId="77777777" w:rsidR="00980523" w:rsidRPr="005302B2" w:rsidRDefault="00980523" w:rsidP="00980523">
            <w:pPr>
              <w:pStyle w:val="42"/>
              <w:tabs>
                <w:tab w:val="left" w:leader="underscore" w:pos="4112"/>
                <w:tab w:val="left" w:leader="underscore" w:pos="5574"/>
                <w:tab w:val="left" w:leader="underscore" w:pos="6488"/>
              </w:tabs>
              <w:ind w:firstLine="0"/>
              <w:rPr>
                <w:sz w:val="18"/>
                <w:szCs w:val="18"/>
              </w:rPr>
            </w:pPr>
          </w:p>
        </w:tc>
        <w:tc>
          <w:tcPr>
            <w:tcW w:w="1985" w:type="dxa"/>
          </w:tcPr>
          <w:p w14:paraId="00839C05" w14:textId="77777777" w:rsidR="00980523" w:rsidRPr="005302B2" w:rsidRDefault="00980523" w:rsidP="00980523">
            <w:pPr>
              <w:pStyle w:val="42"/>
              <w:tabs>
                <w:tab w:val="left" w:leader="underscore" w:pos="4112"/>
                <w:tab w:val="left" w:leader="underscore" w:pos="5574"/>
                <w:tab w:val="left" w:leader="underscore" w:pos="6488"/>
              </w:tabs>
              <w:ind w:firstLine="0"/>
              <w:rPr>
                <w:sz w:val="18"/>
                <w:szCs w:val="18"/>
              </w:rPr>
            </w:pPr>
          </w:p>
        </w:tc>
        <w:tc>
          <w:tcPr>
            <w:tcW w:w="1701" w:type="dxa"/>
          </w:tcPr>
          <w:p w14:paraId="54051B2C" w14:textId="77777777" w:rsidR="00980523" w:rsidRPr="005302B2" w:rsidRDefault="00980523" w:rsidP="00980523">
            <w:pPr>
              <w:pStyle w:val="42"/>
              <w:tabs>
                <w:tab w:val="left" w:leader="underscore" w:pos="4112"/>
                <w:tab w:val="left" w:leader="underscore" w:pos="5574"/>
                <w:tab w:val="left" w:leader="underscore" w:pos="6488"/>
              </w:tabs>
              <w:ind w:firstLine="0"/>
              <w:rPr>
                <w:sz w:val="18"/>
                <w:szCs w:val="18"/>
              </w:rPr>
            </w:pPr>
          </w:p>
        </w:tc>
      </w:tr>
      <w:tr w:rsidR="00980523" w:rsidRPr="005302B2" w14:paraId="612F3358" w14:textId="77777777" w:rsidTr="00980523">
        <w:tc>
          <w:tcPr>
            <w:tcW w:w="562" w:type="dxa"/>
          </w:tcPr>
          <w:p w14:paraId="34C8C93D" w14:textId="77777777" w:rsidR="00980523" w:rsidRPr="005302B2" w:rsidRDefault="00980523" w:rsidP="00980523">
            <w:pPr>
              <w:pStyle w:val="42"/>
              <w:tabs>
                <w:tab w:val="left" w:leader="underscore" w:pos="4112"/>
                <w:tab w:val="left" w:leader="underscore" w:pos="5574"/>
                <w:tab w:val="left" w:leader="underscore" w:pos="6488"/>
              </w:tabs>
              <w:ind w:firstLine="0"/>
              <w:rPr>
                <w:sz w:val="18"/>
                <w:szCs w:val="18"/>
              </w:rPr>
            </w:pPr>
          </w:p>
        </w:tc>
        <w:tc>
          <w:tcPr>
            <w:tcW w:w="3261" w:type="dxa"/>
          </w:tcPr>
          <w:p w14:paraId="15DD0121" w14:textId="77777777" w:rsidR="00980523" w:rsidRPr="005302B2" w:rsidRDefault="00980523" w:rsidP="00980523">
            <w:pPr>
              <w:pStyle w:val="42"/>
              <w:tabs>
                <w:tab w:val="left" w:leader="underscore" w:pos="4112"/>
                <w:tab w:val="left" w:leader="underscore" w:pos="5574"/>
                <w:tab w:val="left" w:leader="underscore" w:pos="6488"/>
              </w:tabs>
              <w:ind w:firstLine="0"/>
              <w:rPr>
                <w:sz w:val="18"/>
                <w:szCs w:val="18"/>
              </w:rPr>
            </w:pPr>
          </w:p>
        </w:tc>
        <w:tc>
          <w:tcPr>
            <w:tcW w:w="1559" w:type="dxa"/>
          </w:tcPr>
          <w:p w14:paraId="5A810BE7" w14:textId="77777777" w:rsidR="00980523" w:rsidRPr="005302B2" w:rsidRDefault="00980523" w:rsidP="00980523">
            <w:pPr>
              <w:pStyle w:val="42"/>
              <w:tabs>
                <w:tab w:val="left" w:leader="underscore" w:pos="4112"/>
                <w:tab w:val="left" w:leader="underscore" w:pos="5574"/>
                <w:tab w:val="left" w:leader="underscore" w:pos="6488"/>
              </w:tabs>
              <w:ind w:firstLine="0"/>
              <w:rPr>
                <w:sz w:val="18"/>
                <w:szCs w:val="18"/>
              </w:rPr>
            </w:pPr>
          </w:p>
        </w:tc>
        <w:tc>
          <w:tcPr>
            <w:tcW w:w="1559" w:type="dxa"/>
          </w:tcPr>
          <w:p w14:paraId="23B2909C" w14:textId="77777777" w:rsidR="00980523" w:rsidRPr="005302B2" w:rsidRDefault="00980523" w:rsidP="00980523">
            <w:pPr>
              <w:pStyle w:val="42"/>
              <w:tabs>
                <w:tab w:val="left" w:leader="underscore" w:pos="4112"/>
                <w:tab w:val="left" w:leader="underscore" w:pos="5574"/>
                <w:tab w:val="left" w:leader="underscore" w:pos="6488"/>
              </w:tabs>
              <w:ind w:firstLine="0"/>
              <w:rPr>
                <w:sz w:val="18"/>
                <w:szCs w:val="18"/>
              </w:rPr>
            </w:pPr>
          </w:p>
        </w:tc>
        <w:tc>
          <w:tcPr>
            <w:tcW w:w="1985" w:type="dxa"/>
          </w:tcPr>
          <w:p w14:paraId="14627589" w14:textId="77777777" w:rsidR="00980523" w:rsidRPr="005302B2" w:rsidRDefault="00980523" w:rsidP="00980523">
            <w:pPr>
              <w:pStyle w:val="42"/>
              <w:tabs>
                <w:tab w:val="left" w:leader="underscore" w:pos="4112"/>
                <w:tab w:val="left" w:leader="underscore" w:pos="5574"/>
                <w:tab w:val="left" w:leader="underscore" w:pos="6488"/>
              </w:tabs>
              <w:ind w:firstLine="0"/>
              <w:rPr>
                <w:sz w:val="18"/>
                <w:szCs w:val="18"/>
              </w:rPr>
            </w:pPr>
          </w:p>
        </w:tc>
        <w:tc>
          <w:tcPr>
            <w:tcW w:w="1701" w:type="dxa"/>
          </w:tcPr>
          <w:p w14:paraId="2043B97A" w14:textId="77777777" w:rsidR="00980523" w:rsidRPr="005302B2" w:rsidRDefault="00980523" w:rsidP="00980523">
            <w:pPr>
              <w:pStyle w:val="42"/>
              <w:tabs>
                <w:tab w:val="left" w:leader="underscore" w:pos="4112"/>
                <w:tab w:val="left" w:leader="underscore" w:pos="5574"/>
                <w:tab w:val="left" w:leader="underscore" w:pos="6488"/>
              </w:tabs>
              <w:ind w:firstLine="0"/>
              <w:rPr>
                <w:sz w:val="18"/>
                <w:szCs w:val="18"/>
              </w:rPr>
            </w:pPr>
          </w:p>
        </w:tc>
      </w:tr>
      <w:tr w:rsidR="00980523" w:rsidRPr="005302B2" w14:paraId="471E61B2" w14:textId="77777777" w:rsidTr="00980523">
        <w:tc>
          <w:tcPr>
            <w:tcW w:w="3823" w:type="dxa"/>
            <w:gridSpan w:val="2"/>
          </w:tcPr>
          <w:p w14:paraId="6AD18F62" w14:textId="77777777" w:rsidR="00980523" w:rsidRPr="005302B2" w:rsidRDefault="00980523" w:rsidP="00980523">
            <w:pPr>
              <w:pStyle w:val="42"/>
              <w:tabs>
                <w:tab w:val="left" w:leader="underscore" w:pos="4112"/>
                <w:tab w:val="left" w:leader="underscore" w:pos="5574"/>
                <w:tab w:val="left" w:leader="underscore" w:pos="6488"/>
              </w:tabs>
              <w:rPr>
                <w:sz w:val="18"/>
                <w:szCs w:val="18"/>
              </w:rPr>
            </w:pPr>
            <w:r w:rsidRPr="005302B2">
              <w:rPr>
                <w:sz w:val="18"/>
                <w:szCs w:val="18"/>
              </w:rPr>
              <w:t>Итого</w:t>
            </w:r>
          </w:p>
        </w:tc>
        <w:tc>
          <w:tcPr>
            <w:tcW w:w="1559" w:type="dxa"/>
          </w:tcPr>
          <w:p w14:paraId="04768955" w14:textId="77777777" w:rsidR="00980523" w:rsidRPr="005302B2" w:rsidRDefault="00980523" w:rsidP="00980523">
            <w:pPr>
              <w:pStyle w:val="42"/>
              <w:tabs>
                <w:tab w:val="left" w:leader="underscore" w:pos="4112"/>
                <w:tab w:val="left" w:leader="underscore" w:pos="5574"/>
                <w:tab w:val="left" w:leader="underscore" w:pos="6488"/>
              </w:tabs>
              <w:rPr>
                <w:sz w:val="18"/>
                <w:szCs w:val="18"/>
              </w:rPr>
            </w:pPr>
          </w:p>
        </w:tc>
        <w:tc>
          <w:tcPr>
            <w:tcW w:w="1559" w:type="dxa"/>
          </w:tcPr>
          <w:p w14:paraId="527F368D" w14:textId="77777777" w:rsidR="00980523" w:rsidRPr="005302B2" w:rsidRDefault="00980523" w:rsidP="00980523">
            <w:pPr>
              <w:pStyle w:val="42"/>
              <w:tabs>
                <w:tab w:val="left" w:leader="underscore" w:pos="4112"/>
                <w:tab w:val="left" w:leader="underscore" w:pos="5574"/>
                <w:tab w:val="left" w:leader="underscore" w:pos="6488"/>
              </w:tabs>
              <w:rPr>
                <w:sz w:val="18"/>
                <w:szCs w:val="18"/>
              </w:rPr>
            </w:pPr>
          </w:p>
        </w:tc>
        <w:tc>
          <w:tcPr>
            <w:tcW w:w="1985" w:type="dxa"/>
          </w:tcPr>
          <w:p w14:paraId="755CB3A9" w14:textId="77777777" w:rsidR="00980523" w:rsidRPr="005302B2" w:rsidRDefault="00980523" w:rsidP="00980523">
            <w:pPr>
              <w:pStyle w:val="42"/>
              <w:tabs>
                <w:tab w:val="left" w:leader="underscore" w:pos="4112"/>
                <w:tab w:val="left" w:leader="underscore" w:pos="5574"/>
                <w:tab w:val="left" w:leader="underscore" w:pos="6488"/>
              </w:tabs>
              <w:rPr>
                <w:sz w:val="18"/>
                <w:szCs w:val="18"/>
              </w:rPr>
            </w:pPr>
          </w:p>
        </w:tc>
        <w:tc>
          <w:tcPr>
            <w:tcW w:w="1701" w:type="dxa"/>
          </w:tcPr>
          <w:p w14:paraId="00653E94" w14:textId="77777777" w:rsidR="00980523" w:rsidRPr="005302B2" w:rsidRDefault="00980523" w:rsidP="00980523">
            <w:pPr>
              <w:pStyle w:val="42"/>
              <w:tabs>
                <w:tab w:val="left" w:leader="underscore" w:pos="4112"/>
                <w:tab w:val="left" w:leader="underscore" w:pos="5574"/>
                <w:tab w:val="left" w:leader="underscore" w:pos="6488"/>
              </w:tabs>
              <w:rPr>
                <w:sz w:val="18"/>
                <w:szCs w:val="18"/>
              </w:rPr>
            </w:pPr>
          </w:p>
        </w:tc>
      </w:tr>
    </w:tbl>
    <w:p w14:paraId="7BD3D507" w14:textId="77777777" w:rsidR="00980523" w:rsidRPr="005302B2" w:rsidRDefault="00980523" w:rsidP="00980523">
      <w:pPr>
        <w:spacing w:line="1" w:lineRule="exact"/>
        <w:ind w:firstLine="709"/>
      </w:pPr>
    </w:p>
    <w:p w14:paraId="416790F5" w14:textId="19F58646" w:rsidR="00980523" w:rsidRPr="005302B2" w:rsidRDefault="00980523" w:rsidP="00980523">
      <w:pPr>
        <w:pStyle w:val="42"/>
      </w:pPr>
      <w:r w:rsidRPr="005302B2">
        <w:t>Сохранить: деревья, не указанные в Разрешении. Древесные отходы вывезти в течение 2 дней. Сжигание и складирование порубочных остатков на контейнерные площадки запрещено. Форма компенсации: ____________________________Срок действия разрешения на вырубку до «___»_____20___г.  Продлено на срок: до «___»_____20___г.</w:t>
      </w:r>
    </w:p>
    <w:p w14:paraId="3D30D947" w14:textId="77777777" w:rsidR="00980523" w:rsidRPr="005302B2" w:rsidRDefault="00980523" w:rsidP="00980523">
      <w:pPr>
        <w:pStyle w:val="42"/>
        <w:tabs>
          <w:tab w:val="left" w:leader="underscore" w:pos="3080"/>
          <w:tab w:val="left" w:leader="underscore" w:pos="4801"/>
        </w:tabs>
      </w:pPr>
      <w:r w:rsidRPr="005302B2">
        <w:t>______________________                                                        ________          ______________</w:t>
      </w:r>
    </w:p>
    <w:p w14:paraId="160C3D35" w14:textId="77777777" w:rsidR="00980523" w:rsidRPr="005302B2" w:rsidRDefault="00980523" w:rsidP="00980523">
      <w:pPr>
        <w:pStyle w:val="42"/>
        <w:tabs>
          <w:tab w:val="left" w:leader="underscore" w:pos="3080"/>
          <w:tab w:val="left" w:leader="underscore" w:pos="4801"/>
        </w:tabs>
      </w:pPr>
      <w:r w:rsidRPr="005302B2">
        <w:t xml:space="preserve">                (должность)                                                                                    (подпись)                   (расшифровка)</w:t>
      </w:r>
    </w:p>
    <w:p w14:paraId="6E94C782" w14:textId="77777777" w:rsidR="00980523" w:rsidRPr="005302B2" w:rsidRDefault="00980523" w:rsidP="00980523">
      <w:pPr>
        <w:spacing w:line="1" w:lineRule="exact"/>
        <w:ind w:firstLine="709"/>
        <w:rPr>
          <w:sz w:val="20"/>
          <w:szCs w:val="20"/>
        </w:rPr>
      </w:pPr>
    </w:p>
    <w:p w14:paraId="5CB6BB57" w14:textId="77777777" w:rsidR="00980523" w:rsidRPr="005302B2" w:rsidRDefault="00980523" w:rsidP="00980523">
      <w:pPr>
        <w:spacing w:line="1" w:lineRule="exact"/>
        <w:ind w:firstLine="709"/>
        <w:rPr>
          <w:sz w:val="20"/>
          <w:szCs w:val="20"/>
        </w:rPr>
        <w:sectPr w:rsidR="00980523" w:rsidRPr="005302B2" w:rsidSect="00980523">
          <w:headerReference w:type="even" r:id="rId26"/>
          <w:headerReference w:type="default" r:id="rId27"/>
          <w:pgSz w:w="11900" w:h="16840"/>
          <w:pgMar w:top="567" w:right="567" w:bottom="567" w:left="680" w:header="0" w:footer="6" w:gutter="0"/>
          <w:cols w:space="720"/>
          <w:noEndnote/>
          <w:docGrid w:linePitch="360"/>
        </w:sectPr>
      </w:pPr>
    </w:p>
    <w:p w14:paraId="1DE56D55" w14:textId="7D9DED24" w:rsidR="00980523" w:rsidRPr="005302B2" w:rsidRDefault="00980523" w:rsidP="00777E8B">
      <w:pPr>
        <w:pStyle w:val="42"/>
        <w:jc w:val="both"/>
      </w:pPr>
      <w:r w:rsidRPr="005302B2">
        <w:t>Снос деревьев производится в соответствии с техникой безопасности. В случае, если действующими в</w:t>
      </w:r>
      <w:r w:rsidR="00777E8B" w:rsidRPr="005302B2">
        <w:t xml:space="preserve"> </w:t>
      </w:r>
      <w:r w:rsidRPr="005302B2">
        <w:t>Российской Федерации правилами (требованиями, техническими условиями) вырубка отдельных деревьев или кустарников (деревьев или кустарников с определенных территорий) должна осуществляется с привлечением специализированных организаций (специалистов) или специального оборудования, заявитель обязан обеспечить выполнение данных требований.</w:t>
      </w:r>
      <w:r w:rsidR="00777E8B" w:rsidRPr="005302B2">
        <w:t xml:space="preserve"> </w:t>
      </w:r>
      <w:r w:rsidRPr="005302B2">
        <w:t>Осуществление мероприятий по общему благоустройству территории после выполнения работ по вырубке деревьев и кустарников (включая вывоз стволов деревьев, веток, иного мусора, проведение планировочных работ) является обязательным.</w:t>
      </w:r>
    </w:p>
    <w:p w14:paraId="6C8760B2" w14:textId="77777777" w:rsidR="00980523" w:rsidRPr="005302B2" w:rsidRDefault="00980523" w:rsidP="00980523">
      <w:pPr>
        <w:pStyle w:val="42"/>
        <w:tabs>
          <w:tab w:val="left" w:leader="underscore" w:pos="3080"/>
          <w:tab w:val="left" w:leader="underscore" w:pos="4801"/>
        </w:tabs>
      </w:pPr>
      <w:r w:rsidRPr="005302B2">
        <w:t xml:space="preserve">                (должность)                                                                                    (подпись)                   (расшифровка)</w:t>
      </w:r>
    </w:p>
    <w:p w14:paraId="20957E1C" w14:textId="77777777" w:rsidR="00980523" w:rsidRPr="00980523" w:rsidRDefault="00980523" w:rsidP="00980523">
      <w:pPr>
        <w:spacing w:line="1" w:lineRule="exact"/>
        <w:ind w:firstLine="709"/>
        <w:rPr>
          <w:sz w:val="20"/>
          <w:szCs w:val="20"/>
        </w:rPr>
      </w:pPr>
    </w:p>
    <w:p w14:paraId="2213ABF3" w14:textId="77777777" w:rsidR="00980523" w:rsidRPr="00980523" w:rsidRDefault="00980523" w:rsidP="00AC3D67">
      <w:pPr>
        <w:spacing w:line="1" w:lineRule="exact"/>
        <w:rPr>
          <w:sz w:val="20"/>
          <w:szCs w:val="20"/>
        </w:rPr>
        <w:sectPr w:rsidR="00980523" w:rsidRPr="00980523" w:rsidSect="00777E8B">
          <w:headerReference w:type="even" r:id="rId28"/>
          <w:headerReference w:type="default" r:id="rId29"/>
          <w:type w:val="continuous"/>
          <w:pgSz w:w="11900" w:h="16840"/>
          <w:pgMar w:top="1134" w:right="701" w:bottom="1134" w:left="851" w:header="0" w:footer="3" w:gutter="0"/>
          <w:cols w:space="720"/>
          <w:noEndnote/>
          <w:docGrid w:linePitch="360"/>
        </w:sectPr>
      </w:pPr>
    </w:p>
    <w:p w14:paraId="4E0CD14F" w14:textId="2295387B" w:rsidR="00980523" w:rsidRPr="00AC3D67" w:rsidRDefault="00AC3D67" w:rsidP="00AC3D67">
      <w:pPr>
        <w:pStyle w:val="1f0"/>
        <w:ind w:firstLine="0"/>
        <w:jc w:val="both"/>
        <w:rPr>
          <w:color w:val="auto"/>
          <w:sz w:val="20"/>
          <w:szCs w:val="20"/>
        </w:rPr>
      </w:pPr>
      <w:r w:rsidRPr="00AC3D67">
        <w:rPr>
          <w:color w:val="auto"/>
          <w:sz w:val="20"/>
          <w:szCs w:val="20"/>
        </w:rPr>
        <w:lastRenderedPageBreak/>
        <w:t xml:space="preserve">Приложение № 3 к  административному регламенту предоставления муниципальной услуги  </w:t>
      </w:r>
      <w:r w:rsidR="00980523" w:rsidRPr="00AC3D67">
        <w:rPr>
          <w:i/>
          <w:iCs/>
          <w:color w:val="auto"/>
          <w:sz w:val="20"/>
          <w:szCs w:val="20"/>
        </w:rPr>
        <w:t>(Бланк органа, предоставляющего муниципальную услугу)</w:t>
      </w:r>
      <w:r>
        <w:rPr>
          <w:i/>
          <w:iCs/>
          <w:color w:val="auto"/>
          <w:sz w:val="20"/>
          <w:szCs w:val="20"/>
        </w:rPr>
        <w:t xml:space="preserve"> </w:t>
      </w:r>
      <w:r w:rsidR="00980523" w:rsidRPr="00777E8B">
        <w:rPr>
          <w:b/>
          <w:bCs/>
          <w:sz w:val="18"/>
          <w:szCs w:val="18"/>
        </w:rPr>
        <w:t>РЕШЕНИЕ</w:t>
      </w:r>
      <w:r w:rsidR="00777E8B">
        <w:rPr>
          <w:b/>
          <w:bCs/>
          <w:sz w:val="18"/>
          <w:szCs w:val="18"/>
        </w:rPr>
        <w:t xml:space="preserve"> </w:t>
      </w:r>
      <w:r w:rsidR="00980523" w:rsidRPr="00777E8B">
        <w:rPr>
          <w:b/>
          <w:bCs/>
          <w:sz w:val="18"/>
          <w:szCs w:val="18"/>
        </w:rPr>
        <w:t>об отказе в предоставлении муниципальной услуги по</w:t>
      </w:r>
      <w:r w:rsidR="00777E8B">
        <w:rPr>
          <w:b/>
          <w:bCs/>
          <w:sz w:val="18"/>
          <w:szCs w:val="18"/>
        </w:rPr>
        <w:t xml:space="preserve"> </w:t>
      </w:r>
      <w:r w:rsidR="00980523" w:rsidRPr="00777E8B">
        <w:rPr>
          <w:b/>
          <w:bCs/>
          <w:sz w:val="18"/>
          <w:szCs w:val="18"/>
        </w:rPr>
        <w:t>выдаче разрешения на вырубку зеленых насаждений</w:t>
      </w:r>
    </w:p>
    <w:p w14:paraId="5CC6AC13" w14:textId="77777777" w:rsidR="00980523" w:rsidRPr="00777E8B" w:rsidRDefault="00980523" w:rsidP="00AC3D67">
      <w:pPr>
        <w:pStyle w:val="42"/>
        <w:tabs>
          <w:tab w:val="left" w:leader="underscore" w:pos="9844"/>
        </w:tabs>
        <w:jc w:val="both"/>
        <w:rPr>
          <w:sz w:val="18"/>
          <w:szCs w:val="18"/>
        </w:rPr>
      </w:pPr>
      <w:r w:rsidRPr="00777E8B">
        <w:rPr>
          <w:sz w:val="18"/>
          <w:szCs w:val="18"/>
        </w:rPr>
        <w:t>В связи с обращением ____________________________________________________</w:t>
      </w:r>
    </w:p>
    <w:p w14:paraId="4CC42FB7" w14:textId="77777777" w:rsidR="00980523" w:rsidRPr="00777E8B" w:rsidRDefault="00980523" w:rsidP="00777E8B">
      <w:pPr>
        <w:pStyle w:val="42"/>
        <w:tabs>
          <w:tab w:val="left" w:leader="underscore" w:pos="3970"/>
          <w:tab w:val="left" w:leader="underscore" w:pos="9844"/>
        </w:tabs>
        <w:ind w:firstLine="720"/>
        <w:jc w:val="both"/>
        <w:rPr>
          <w:sz w:val="18"/>
          <w:szCs w:val="18"/>
        </w:rPr>
      </w:pPr>
      <w:r w:rsidRPr="00777E8B">
        <w:rPr>
          <w:sz w:val="18"/>
          <w:szCs w:val="18"/>
        </w:rPr>
        <w:t xml:space="preserve">                                      (Ф.И.О. физического лица, наименование юридического лица - заявителя) </w:t>
      </w:r>
    </w:p>
    <w:p w14:paraId="1D675F04" w14:textId="77777777" w:rsidR="00980523" w:rsidRPr="00777E8B" w:rsidRDefault="00980523" w:rsidP="00777E8B">
      <w:pPr>
        <w:pStyle w:val="42"/>
        <w:tabs>
          <w:tab w:val="left" w:leader="underscore" w:pos="3970"/>
          <w:tab w:val="left" w:leader="underscore" w:pos="9844"/>
        </w:tabs>
        <w:jc w:val="both"/>
        <w:rPr>
          <w:sz w:val="18"/>
          <w:szCs w:val="18"/>
        </w:rPr>
      </w:pPr>
      <w:r w:rsidRPr="00777E8B">
        <w:rPr>
          <w:sz w:val="18"/>
          <w:szCs w:val="18"/>
        </w:rPr>
        <w:t>заявление № ___ от  «___»_____20___г., о __________________________________________</w:t>
      </w:r>
    </w:p>
    <w:p w14:paraId="21B4E6A2" w14:textId="77777777" w:rsidR="00980523" w:rsidRPr="00777E8B" w:rsidRDefault="00980523" w:rsidP="00777E8B">
      <w:pPr>
        <w:pStyle w:val="42"/>
        <w:tabs>
          <w:tab w:val="left" w:leader="underscore" w:pos="9844"/>
        </w:tabs>
        <w:jc w:val="both"/>
        <w:rPr>
          <w:sz w:val="18"/>
          <w:szCs w:val="18"/>
        </w:rPr>
      </w:pPr>
      <w:r w:rsidRPr="00777E8B">
        <w:rPr>
          <w:sz w:val="18"/>
          <w:szCs w:val="18"/>
        </w:rPr>
        <w:t>на основании: _________________________________________________________________</w:t>
      </w:r>
    </w:p>
    <w:p w14:paraId="3400A7F3" w14:textId="77777777" w:rsidR="00980523" w:rsidRPr="00777E8B" w:rsidRDefault="00980523" w:rsidP="00777E8B">
      <w:pPr>
        <w:pStyle w:val="42"/>
        <w:jc w:val="both"/>
        <w:rPr>
          <w:sz w:val="18"/>
          <w:szCs w:val="18"/>
        </w:rPr>
      </w:pPr>
      <w:r w:rsidRPr="00777E8B">
        <w:rPr>
          <w:sz w:val="18"/>
          <w:szCs w:val="18"/>
        </w:rPr>
        <w:t>по результатам рассмотрения представленных документов принято решение об отказе в предоставлении муниципальной услуги, в связи с:</w:t>
      </w:r>
    </w:p>
    <w:p w14:paraId="1837D99D" w14:textId="77777777" w:rsidR="00980523" w:rsidRPr="00777E8B" w:rsidRDefault="00980523" w:rsidP="005A639A">
      <w:pPr>
        <w:pStyle w:val="42"/>
        <w:numPr>
          <w:ilvl w:val="0"/>
          <w:numId w:val="10"/>
        </w:numPr>
        <w:tabs>
          <w:tab w:val="left" w:pos="-1152"/>
          <w:tab w:val="left" w:leader="underscore" w:pos="9348"/>
        </w:tabs>
        <w:ind w:firstLine="720"/>
        <w:jc w:val="both"/>
      </w:pPr>
      <w:r w:rsidRPr="00777E8B">
        <w:rPr>
          <w:sz w:val="18"/>
          <w:szCs w:val="18"/>
        </w:rPr>
        <w:tab/>
      </w:r>
    </w:p>
    <w:p w14:paraId="31A428B0" w14:textId="77777777" w:rsidR="00980523" w:rsidRPr="00777E8B" w:rsidRDefault="00980523" w:rsidP="005A639A">
      <w:pPr>
        <w:pStyle w:val="42"/>
        <w:numPr>
          <w:ilvl w:val="0"/>
          <w:numId w:val="10"/>
        </w:numPr>
        <w:tabs>
          <w:tab w:val="left" w:pos="-1133"/>
          <w:tab w:val="left" w:leader="underscore" w:pos="9348"/>
        </w:tabs>
        <w:ind w:firstLine="720"/>
        <w:jc w:val="both"/>
      </w:pPr>
      <w:r w:rsidRPr="00777E8B">
        <w:tab/>
      </w:r>
    </w:p>
    <w:p w14:paraId="01B9BAD0" w14:textId="77777777" w:rsidR="00980523" w:rsidRPr="00777E8B" w:rsidRDefault="00980523" w:rsidP="005A639A">
      <w:pPr>
        <w:pStyle w:val="42"/>
        <w:numPr>
          <w:ilvl w:val="0"/>
          <w:numId w:val="10"/>
        </w:numPr>
        <w:tabs>
          <w:tab w:val="left" w:pos="-1138"/>
          <w:tab w:val="left" w:leader="underscore" w:pos="9348"/>
        </w:tabs>
        <w:ind w:firstLine="720"/>
        <w:jc w:val="both"/>
      </w:pPr>
      <w:r w:rsidRPr="00777E8B">
        <w:tab/>
      </w:r>
    </w:p>
    <w:p w14:paraId="3BA2254B" w14:textId="77777777" w:rsidR="00980523" w:rsidRPr="00777E8B" w:rsidRDefault="00980523" w:rsidP="00777E8B">
      <w:pPr>
        <w:pStyle w:val="42"/>
        <w:tabs>
          <w:tab w:val="left" w:leader="underscore" w:pos="3080"/>
          <w:tab w:val="left" w:leader="underscore" w:pos="4801"/>
        </w:tabs>
        <w:jc w:val="both"/>
      </w:pPr>
    </w:p>
    <w:p w14:paraId="567D70A2" w14:textId="77777777" w:rsidR="00980523" w:rsidRPr="00777E8B" w:rsidRDefault="00980523" w:rsidP="00777E8B">
      <w:pPr>
        <w:pStyle w:val="42"/>
        <w:tabs>
          <w:tab w:val="left" w:leader="underscore" w:pos="3080"/>
          <w:tab w:val="left" w:leader="underscore" w:pos="4801"/>
        </w:tabs>
        <w:jc w:val="both"/>
      </w:pPr>
      <w:r w:rsidRPr="00777E8B">
        <w:t>______________________                                                      ________            ______________</w:t>
      </w:r>
    </w:p>
    <w:p w14:paraId="41A9F02A" w14:textId="5F6E1AE4" w:rsidR="00980523" w:rsidRPr="00777E8B" w:rsidRDefault="00980523" w:rsidP="00777E8B">
      <w:pPr>
        <w:pStyle w:val="42"/>
        <w:tabs>
          <w:tab w:val="left" w:leader="underscore" w:pos="3080"/>
          <w:tab w:val="left" w:leader="underscore" w:pos="4801"/>
        </w:tabs>
        <w:jc w:val="both"/>
      </w:pPr>
      <w:r w:rsidRPr="00777E8B">
        <w:t xml:space="preserve">     </w:t>
      </w:r>
      <w:r w:rsidR="00893E42">
        <w:t xml:space="preserve">   </w:t>
      </w:r>
      <w:r w:rsidRPr="00777E8B">
        <w:t>(должность)                                                                      (подпись)            (расшифровка)</w:t>
      </w:r>
    </w:p>
    <w:p w14:paraId="5BB6420C" w14:textId="77777777" w:rsidR="00980523" w:rsidRPr="00777E8B" w:rsidRDefault="00980523" w:rsidP="00777E8B">
      <w:pPr>
        <w:pStyle w:val="42"/>
        <w:tabs>
          <w:tab w:val="left" w:leader="underscore" w:pos="3024"/>
        </w:tabs>
        <w:jc w:val="both"/>
      </w:pPr>
      <w:r w:rsidRPr="00777E8B">
        <w:t>Исполнитель ______________</w:t>
      </w:r>
    </w:p>
    <w:p w14:paraId="69EBD6C3" w14:textId="6E8B0688" w:rsidR="00980523" w:rsidRPr="00777E8B" w:rsidRDefault="00980523" w:rsidP="00777E8B">
      <w:pPr>
        <w:pStyle w:val="42"/>
        <w:tabs>
          <w:tab w:val="left" w:leader="underscore" w:pos="3024"/>
        </w:tabs>
        <w:jc w:val="both"/>
      </w:pPr>
      <w:r w:rsidRPr="00777E8B">
        <w:t xml:space="preserve">                                (ФИО)</w:t>
      </w:r>
      <w:r w:rsidR="00777E8B" w:rsidRPr="00777E8B">
        <w:t xml:space="preserve"> </w:t>
      </w:r>
      <w:r w:rsidRPr="00777E8B">
        <w:t>_______________________________(контакты исполнителя)</w:t>
      </w:r>
    </w:p>
    <w:p w14:paraId="7CD5A8F9" w14:textId="7357CA16" w:rsidR="00980523" w:rsidRPr="00777E8B" w:rsidRDefault="00980523" w:rsidP="00777E8B">
      <w:pPr>
        <w:pStyle w:val="42"/>
        <w:jc w:val="both"/>
      </w:pPr>
      <w:r w:rsidRPr="00777E8B">
        <w:rPr>
          <w:i/>
          <w:iCs/>
        </w:rPr>
        <w:t>Для юридических лиц</w:t>
      </w:r>
    </w:p>
    <w:p w14:paraId="2BC05943" w14:textId="77777777" w:rsidR="00980523" w:rsidRPr="00777E8B" w:rsidRDefault="00980523" w:rsidP="00777E8B">
      <w:pPr>
        <w:pStyle w:val="42"/>
        <w:tabs>
          <w:tab w:val="left" w:leader="underscore" w:pos="9884"/>
        </w:tabs>
        <w:jc w:val="both"/>
        <w:rPr>
          <w:u w:val="single"/>
        </w:rPr>
      </w:pPr>
      <w:r w:rsidRPr="00777E8B">
        <w:t xml:space="preserve">В </w:t>
      </w:r>
      <w:r w:rsidRPr="00777E8B">
        <w:rPr>
          <w:u w:val="single"/>
        </w:rPr>
        <w:t>___________________________________</w:t>
      </w:r>
    </w:p>
    <w:p w14:paraId="169C1D90" w14:textId="28092A84" w:rsidR="00980523" w:rsidRPr="00777E8B" w:rsidRDefault="00980523" w:rsidP="00777E8B">
      <w:pPr>
        <w:pStyle w:val="42"/>
        <w:jc w:val="both"/>
      </w:pPr>
      <w:r w:rsidRPr="00777E8B">
        <w:t>(наименование органа местного самоуправления)</w:t>
      </w:r>
      <w:r w:rsidR="00893E42">
        <w:t xml:space="preserve"> </w:t>
      </w:r>
      <w:r w:rsidRPr="00777E8B">
        <w:t>(полное наименование организации и</w:t>
      </w:r>
      <w:r w:rsidR="00777E8B">
        <w:t xml:space="preserve"> </w:t>
      </w:r>
      <w:r w:rsidRPr="00777E8B">
        <w:t>организационно-правовой формы)</w:t>
      </w:r>
    </w:p>
    <w:p w14:paraId="7E26EA69" w14:textId="77777777" w:rsidR="00980523" w:rsidRPr="00777E8B" w:rsidRDefault="00980523" w:rsidP="00777E8B">
      <w:pPr>
        <w:pStyle w:val="42"/>
        <w:tabs>
          <w:tab w:val="left" w:leader="underscore" w:pos="9884"/>
        </w:tabs>
        <w:jc w:val="both"/>
      </w:pPr>
      <w:r w:rsidRPr="00777E8B">
        <w:t xml:space="preserve">в лице: </w:t>
      </w:r>
      <w:r w:rsidRPr="00777E8B">
        <w:rPr>
          <w:u w:val="single"/>
        </w:rPr>
        <w:t>______________________________</w:t>
      </w:r>
    </w:p>
    <w:p w14:paraId="35FBBAD3" w14:textId="77777777" w:rsidR="00980523" w:rsidRPr="00777E8B" w:rsidRDefault="00980523" w:rsidP="00777E8B">
      <w:pPr>
        <w:pStyle w:val="42"/>
        <w:tabs>
          <w:tab w:val="left" w:pos="8222"/>
        </w:tabs>
        <w:jc w:val="both"/>
      </w:pPr>
      <w:r w:rsidRPr="00777E8B">
        <w:t xml:space="preserve">        (ФИО руководителя или иного     уполномоченного лица)</w:t>
      </w:r>
    </w:p>
    <w:p w14:paraId="167E44E5" w14:textId="3056EFB2" w:rsidR="00980523" w:rsidRPr="00777E8B" w:rsidRDefault="00980523" w:rsidP="00777E8B">
      <w:pPr>
        <w:pStyle w:val="42"/>
        <w:pBdr>
          <w:bottom w:val="single" w:sz="12" w:space="1" w:color="auto"/>
        </w:pBdr>
        <w:jc w:val="both"/>
      </w:pPr>
      <w:r w:rsidRPr="00777E8B">
        <w:t>Документ, удостоверяющий личность заявителя:</w:t>
      </w:r>
    </w:p>
    <w:p w14:paraId="1488FA05" w14:textId="123649C5" w:rsidR="00980523" w:rsidRPr="00777E8B" w:rsidRDefault="00980523" w:rsidP="00777E8B">
      <w:pPr>
        <w:pStyle w:val="42"/>
        <w:jc w:val="both"/>
      </w:pPr>
      <w:r w:rsidRPr="00777E8B">
        <w:t>(вид документа)</w:t>
      </w:r>
    </w:p>
    <w:p w14:paraId="337EA7AE" w14:textId="47B8D6B2" w:rsidR="00980523" w:rsidRPr="00777E8B" w:rsidRDefault="00980523" w:rsidP="00777E8B">
      <w:pPr>
        <w:pStyle w:val="42"/>
        <w:jc w:val="both"/>
      </w:pPr>
      <w:r w:rsidRPr="00777E8B">
        <w:t>(серия, номер)</w:t>
      </w:r>
    </w:p>
    <w:p w14:paraId="1CF38253" w14:textId="77777777" w:rsidR="00980523" w:rsidRPr="00777E8B" w:rsidRDefault="00980523" w:rsidP="00777E8B">
      <w:pPr>
        <w:pStyle w:val="42"/>
        <w:jc w:val="both"/>
      </w:pPr>
      <w:r w:rsidRPr="00777E8B">
        <w:t>(кем, когда выдан)</w:t>
      </w:r>
    </w:p>
    <w:p w14:paraId="034CB34E" w14:textId="74A87A22" w:rsidR="00980523" w:rsidRPr="00777E8B" w:rsidRDefault="00980523" w:rsidP="00777E8B">
      <w:pPr>
        <w:pStyle w:val="42"/>
        <w:jc w:val="both"/>
      </w:pPr>
      <w:r w:rsidRPr="00777E8B">
        <w:t>Сведения о государственной регистрации юридического лица:</w:t>
      </w:r>
      <w:r w:rsidR="00777E8B">
        <w:t xml:space="preserve"> </w:t>
      </w:r>
      <w:r w:rsidRPr="00777E8B">
        <w:t>ОГРН_______________________________</w:t>
      </w:r>
      <w:r w:rsidR="00777E8B">
        <w:t xml:space="preserve"> </w:t>
      </w:r>
      <w:r w:rsidRPr="00777E8B">
        <w:t>ИНН________________________________</w:t>
      </w:r>
      <w:r w:rsidR="00777E8B">
        <w:t xml:space="preserve"> </w:t>
      </w:r>
      <w:r w:rsidRPr="00777E8B">
        <w:t>Место нахождения ____________________</w:t>
      </w:r>
    </w:p>
    <w:p w14:paraId="30877A2C" w14:textId="77777777" w:rsidR="00980523" w:rsidRPr="00777E8B" w:rsidRDefault="00980523" w:rsidP="00777E8B">
      <w:pPr>
        <w:pStyle w:val="42"/>
        <w:tabs>
          <w:tab w:val="left" w:leader="underscore" w:pos="9884"/>
        </w:tabs>
        <w:jc w:val="both"/>
      </w:pPr>
      <w:r w:rsidRPr="00777E8B">
        <w:t>____________________________________</w:t>
      </w:r>
    </w:p>
    <w:p w14:paraId="5866C4B9" w14:textId="77777777" w:rsidR="00980523" w:rsidRPr="00777E8B" w:rsidRDefault="00980523" w:rsidP="00777E8B">
      <w:pPr>
        <w:pStyle w:val="42"/>
        <w:tabs>
          <w:tab w:val="left" w:leader="underscore" w:pos="9884"/>
        </w:tabs>
        <w:jc w:val="both"/>
      </w:pPr>
      <w:r w:rsidRPr="00777E8B">
        <w:t>Тел:_________________________________</w:t>
      </w:r>
    </w:p>
    <w:p w14:paraId="05438388" w14:textId="7E626528" w:rsidR="00980523" w:rsidRPr="00777E8B" w:rsidRDefault="00980523" w:rsidP="00777E8B">
      <w:pPr>
        <w:pStyle w:val="42"/>
        <w:tabs>
          <w:tab w:val="left" w:leader="underscore" w:pos="9884"/>
        </w:tabs>
        <w:jc w:val="both"/>
      </w:pPr>
      <w:r w:rsidRPr="00777E8B">
        <w:t>Адрес эл. почты:______________________</w:t>
      </w:r>
    </w:p>
    <w:p w14:paraId="0A19A597" w14:textId="77777777" w:rsidR="00980523" w:rsidRPr="00777E8B" w:rsidRDefault="00980523" w:rsidP="00777E8B">
      <w:pPr>
        <w:pStyle w:val="42"/>
        <w:jc w:val="both"/>
        <w:rPr>
          <w:i/>
          <w:iCs/>
        </w:rPr>
      </w:pPr>
      <w:r w:rsidRPr="00777E8B">
        <w:rPr>
          <w:i/>
          <w:iCs/>
        </w:rPr>
        <w:t>Для физических лиц и индивидуальных предпринимателей</w:t>
      </w:r>
    </w:p>
    <w:p w14:paraId="14F259A4" w14:textId="77777777" w:rsidR="00980523" w:rsidRPr="00777E8B" w:rsidRDefault="00980523" w:rsidP="00777E8B">
      <w:pPr>
        <w:pStyle w:val="42"/>
        <w:tabs>
          <w:tab w:val="left" w:leader="underscore" w:pos="9884"/>
        </w:tabs>
        <w:jc w:val="both"/>
      </w:pPr>
      <w:r w:rsidRPr="00777E8B">
        <w:t>______</w:t>
      </w:r>
      <w:r w:rsidRPr="00777E8B">
        <w:rPr>
          <w:u w:val="single"/>
        </w:rPr>
        <w:t>______________________________</w:t>
      </w:r>
    </w:p>
    <w:p w14:paraId="23EAE536" w14:textId="2D34FB8A" w:rsidR="00980523" w:rsidRPr="00777E8B" w:rsidRDefault="00980523" w:rsidP="00777E8B">
      <w:pPr>
        <w:pStyle w:val="42"/>
        <w:tabs>
          <w:tab w:val="left" w:pos="8222"/>
        </w:tabs>
        <w:jc w:val="both"/>
      </w:pPr>
      <w:r w:rsidRPr="00777E8B">
        <w:t>(ФИО)</w:t>
      </w:r>
      <w:r w:rsidR="00777E8B">
        <w:t xml:space="preserve"> </w:t>
      </w:r>
      <w:r w:rsidRPr="00777E8B">
        <w:t>Документ, удостоверяющий личность заявителя:</w:t>
      </w:r>
    </w:p>
    <w:p w14:paraId="05681918" w14:textId="77777777" w:rsidR="00980523" w:rsidRPr="00777E8B" w:rsidRDefault="00980523" w:rsidP="00777E8B">
      <w:pPr>
        <w:pStyle w:val="42"/>
        <w:jc w:val="both"/>
      </w:pPr>
      <w:r w:rsidRPr="00777E8B">
        <w:t>(вид документа)</w:t>
      </w:r>
    </w:p>
    <w:p w14:paraId="05976458" w14:textId="77777777" w:rsidR="00980523" w:rsidRPr="00777E8B" w:rsidRDefault="00980523" w:rsidP="00777E8B">
      <w:pPr>
        <w:pStyle w:val="42"/>
        <w:pBdr>
          <w:bottom w:val="single" w:sz="12" w:space="1" w:color="auto"/>
        </w:pBdr>
        <w:jc w:val="both"/>
      </w:pPr>
    </w:p>
    <w:p w14:paraId="1BF14768" w14:textId="77777777" w:rsidR="00980523" w:rsidRPr="00777E8B" w:rsidRDefault="00980523" w:rsidP="00777E8B">
      <w:pPr>
        <w:pStyle w:val="42"/>
        <w:jc w:val="both"/>
      </w:pPr>
      <w:r w:rsidRPr="00777E8B">
        <w:t>(серия, номер)</w:t>
      </w:r>
    </w:p>
    <w:p w14:paraId="124D268B" w14:textId="77777777" w:rsidR="00980523" w:rsidRPr="00777E8B" w:rsidRDefault="00980523" w:rsidP="00777E8B">
      <w:pPr>
        <w:pStyle w:val="42"/>
        <w:pBdr>
          <w:bottom w:val="single" w:sz="12" w:space="1" w:color="auto"/>
        </w:pBdr>
        <w:jc w:val="both"/>
      </w:pPr>
    </w:p>
    <w:p w14:paraId="34CC5A18" w14:textId="77777777" w:rsidR="00980523" w:rsidRPr="00777E8B" w:rsidRDefault="00980523" w:rsidP="00777E8B">
      <w:pPr>
        <w:pStyle w:val="42"/>
        <w:jc w:val="both"/>
      </w:pPr>
      <w:r w:rsidRPr="00777E8B">
        <w:t>(кем, когда выдан):</w:t>
      </w:r>
    </w:p>
    <w:p w14:paraId="1EA91C05" w14:textId="77777777" w:rsidR="00980523" w:rsidRPr="00777E8B" w:rsidRDefault="00980523" w:rsidP="00777E8B">
      <w:pPr>
        <w:pStyle w:val="42"/>
        <w:pBdr>
          <w:bottom w:val="single" w:sz="12" w:space="1" w:color="auto"/>
        </w:pBdr>
        <w:jc w:val="both"/>
      </w:pPr>
    </w:p>
    <w:p w14:paraId="58A4A25D" w14:textId="77777777" w:rsidR="00980523" w:rsidRPr="00777E8B" w:rsidRDefault="00980523" w:rsidP="00777E8B">
      <w:pPr>
        <w:pStyle w:val="42"/>
        <w:jc w:val="both"/>
      </w:pPr>
      <w:r w:rsidRPr="00777E8B">
        <w:t>(ОРГНИП для ИП):</w:t>
      </w:r>
    </w:p>
    <w:p w14:paraId="3EF5AC9E" w14:textId="77777777" w:rsidR="00980523" w:rsidRPr="00777E8B" w:rsidRDefault="00980523" w:rsidP="00777E8B">
      <w:pPr>
        <w:pStyle w:val="42"/>
        <w:tabs>
          <w:tab w:val="left" w:leader="underscore" w:pos="9884"/>
        </w:tabs>
        <w:jc w:val="both"/>
      </w:pPr>
      <w:r w:rsidRPr="00777E8B">
        <w:t>Адрес регистрации:___________________</w:t>
      </w:r>
    </w:p>
    <w:p w14:paraId="71EBF346" w14:textId="77777777" w:rsidR="00980523" w:rsidRPr="00777E8B" w:rsidRDefault="00980523" w:rsidP="00777E8B">
      <w:pPr>
        <w:pStyle w:val="42"/>
        <w:tabs>
          <w:tab w:val="left" w:leader="underscore" w:pos="9884"/>
        </w:tabs>
        <w:jc w:val="both"/>
      </w:pPr>
      <w:r w:rsidRPr="00777E8B">
        <w:t>____________________________________</w:t>
      </w:r>
    </w:p>
    <w:p w14:paraId="03E0C862" w14:textId="77777777" w:rsidR="00980523" w:rsidRPr="00777E8B" w:rsidRDefault="00980523" w:rsidP="00777E8B">
      <w:pPr>
        <w:pStyle w:val="42"/>
        <w:tabs>
          <w:tab w:val="left" w:leader="underscore" w:pos="9884"/>
        </w:tabs>
        <w:jc w:val="both"/>
      </w:pPr>
      <w:r w:rsidRPr="00777E8B">
        <w:t>Представитель по доверенности или законный представитель:_______________</w:t>
      </w:r>
    </w:p>
    <w:p w14:paraId="61740621" w14:textId="77777777" w:rsidR="00980523" w:rsidRPr="00777E8B" w:rsidRDefault="00980523" w:rsidP="00777E8B">
      <w:pPr>
        <w:pStyle w:val="42"/>
        <w:tabs>
          <w:tab w:val="left" w:leader="underscore" w:pos="9884"/>
        </w:tabs>
        <w:jc w:val="both"/>
      </w:pPr>
      <w:r w:rsidRPr="00777E8B">
        <w:t>____________________________________</w:t>
      </w:r>
    </w:p>
    <w:p w14:paraId="3B1C1879" w14:textId="77777777" w:rsidR="00980523" w:rsidRPr="00777E8B" w:rsidRDefault="00980523" w:rsidP="00777E8B">
      <w:pPr>
        <w:pStyle w:val="42"/>
        <w:tabs>
          <w:tab w:val="left" w:pos="8222"/>
        </w:tabs>
        <w:jc w:val="both"/>
      </w:pPr>
      <w:r w:rsidRPr="00777E8B">
        <w:t>(ФИО)</w:t>
      </w:r>
    </w:p>
    <w:p w14:paraId="3FE3B6CB" w14:textId="77777777" w:rsidR="00980523" w:rsidRPr="00777E8B" w:rsidRDefault="00980523" w:rsidP="00777E8B">
      <w:pPr>
        <w:pStyle w:val="42"/>
        <w:pBdr>
          <w:bottom w:val="single" w:sz="12" w:space="1" w:color="auto"/>
        </w:pBdr>
        <w:jc w:val="both"/>
      </w:pPr>
      <w:r w:rsidRPr="00777E8B">
        <w:t>Документ, удостоверяющий личность заявителя:</w:t>
      </w:r>
    </w:p>
    <w:p w14:paraId="1DE8659C" w14:textId="77777777" w:rsidR="00980523" w:rsidRPr="00777E8B" w:rsidRDefault="00980523" w:rsidP="00777E8B">
      <w:pPr>
        <w:pStyle w:val="42"/>
        <w:pBdr>
          <w:bottom w:val="single" w:sz="12" w:space="1" w:color="auto"/>
        </w:pBdr>
        <w:jc w:val="both"/>
      </w:pPr>
    </w:p>
    <w:p w14:paraId="778EDFAB" w14:textId="77777777" w:rsidR="00980523" w:rsidRPr="00777E8B" w:rsidRDefault="00980523" w:rsidP="00777E8B">
      <w:pPr>
        <w:pStyle w:val="42"/>
        <w:jc w:val="both"/>
      </w:pPr>
      <w:r w:rsidRPr="00777E8B">
        <w:t>(вид документа)</w:t>
      </w:r>
    </w:p>
    <w:p w14:paraId="3F27A6B2" w14:textId="77777777" w:rsidR="00980523" w:rsidRPr="00777E8B" w:rsidRDefault="00980523" w:rsidP="00777E8B">
      <w:pPr>
        <w:pStyle w:val="42"/>
        <w:pBdr>
          <w:bottom w:val="single" w:sz="12" w:space="1" w:color="auto"/>
        </w:pBdr>
        <w:jc w:val="both"/>
      </w:pPr>
    </w:p>
    <w:p w14:paraId="6F32D301" w14:textId="77777777" w:rsidR="00980523" w:rsidRPr="00777E8B" w:rsidRDefault="00980523" w:rsidP="00777E8B">
      <w:pPr>
        <w:pStyle w:val="42"/>
        <w:jc w:val="both"/>
      </w:pPr>
      <w:r w:rsidRPr="00777E8B">
        <w:t>(серия, номер)</w:t>
      </w:r>
    </w:p>
    <w:p w14:paraId="0BD5AD20" w14:textId="77777777" w:rsidR="00980523" w:rsidRPr="00777E8B" w:rsidRDefault="00980523" w:rsidP="00777E8B">
      <w:pPr>
        <w:pStyle w:val="42"/>
        <w:pBdr>
          <w:bottom w:val="single" w:sz="12" w:space="1" w:color="auto"/>
        </w:pBdr>
        <w:jc w:val="both"/>
      </w:pPr>
    </w:p>
    <w:p w14:paraId="1F5F5D7F" w14:textId="77777777" w:rsidR="00980523" w:rsidRPr="00777E8B" w:rsidRDefault="00980523" w:rsidP="00777E8B">
      <w:pPr>
        <w:pStyle w:val="42"/>
        <w:jc w:val="both"/>
      </w:pPr>
      <w:r w:rsidRPr="00777E8B">
        <w:t>(кем, когда выдан):</w:t>
      </w:r>
    </w:p>
    <w:p w14:paraId="2892A5CF" w14:textId="77777777" w:rsidR="00980523" w:rsidRPr="00777E8B" w:rsidRDefault="00980523" w:rsidP="00777E8B">
      <w:pPr>
        <w:pStyle w:val="42"/>
        <w:tabs>
          <w:tab w:val="left" w:leader="underscore" w:pos="9884"/>
        </w:tabs>
        <w:jc w:val="both"/>
      </w:pPr>
    </w:p>
    <w:p w14:paraId="1CEFB36B" w14:textId="77777777" w:rsidR="00980523" w:rsidRPr="00777E8B" w:rsidRDefault="00980523" w:rsidP="00777E8B">
      <w:pPr>
        <w:pStyle w:val="42"/>
        <w:tabs>
          <w:tab w:val="left" w:leader="underscore" w:pos="9884"/>
        </w:tabs>
        <w:jc w:val="both"/>
      </w:pPr>
      <w:r w:rsidRPr="00777E8B">
        <w:t>Реквизиты документа подтверждающего полномочия: _________________________</w:t>
      </w:r>
    </w:p>
    <w:p w14:paraId="32C2D2B5" w14:textId="77777777" w:rsidR="00980523" w:rsidRPr="00777E8B" w:rsidRDefault="00980523" w:rsidP="00777E8B">
      <w:pPr>
        <w:pStyle w:val="42"/>
        <w:tabs>
          <w:tab w:val="left" w:leader="underscore" w:pos="9884"/>
        </w:tabs>
        <w:jc w:val="both"/>
      </w:pPr>
      <w:r w:rsidRPr="00777E8B">
        <w:t>Адрес регистрации:___________________</w:t>
      </w:r>
    </w:p>
    <w:p w14:paraId="771A447D" w14:textId="77777777" w:rsidR="00980523" w:rsidRPr="00777E8B" w:rsidRDefault="00980523" w:rsidP="00777E8B">
      <w:pPr>
        <w:pStyle w:val="42"/>
        <w:tabs>
          <w:tab w:val="left" w:leader="underscore" w:pos="9884"/>
        </w:tabs>
        <w:jc w:val="both"/>
      </w:pPr>
      <w:r w:rsidRPr="00777E8B">
        <w:t>____________________________________</w:t>
      </w:r>
    </w:p>
    <w:p w14:paraId="45C26E57" w14:textId="77777777" w:rsidR="00980523" w:rsidRPr="00777E8B" w:rsidRDefault="00980523" w:rsidP="00777E8B">
      <w:pPr>
        <w:pStyle w:val="42"/>
        <w:tabs>
          <w:tab w:val="left" w:leader="underscore" w:pos="9884"/>
        </w:tabs>
        <w:jc w:val="both"/>
      </w:pPr>
      <w:r w:rsidRPr="00777E8B">
        <w:t>Тел:_________________________________</w:t>
      </w:r>
    </w:p>
    <w:p w14:paraId="4F0FCE0E" w14:textId="77777777" w:rsidR="00980523" w:rsidRPr="00777E8B" w:rsidRDefault="00980523" w:rsidP="00777E8B">
      <w:pPr>
        <w:pStyle w:val="42"/>
        <w:tabs>
          <w:tab w:val="left" w:leader="underscore" w:pos="9884"/>
        </w:tabs>
        <w:jc w:val="both"/>
      </w:pPr>
      <w:r w:rsidRPr="00777E8B">
        <w:t>Адрес эл. почты:______________________</w:t>
      </w:r>
    </w:p>
    <w:p w14:paraId="190E9201" w14:textId="1E0A92C5" w:rsidR="00980523" w:rsidRPr="00777E8B" w:rsidRDefault="00980523" w:rsidP="00777E8B">
      <w:pPr>
        <w:pStyle w:val="42"/>
        <w:jc w:val="both"/>
      </w:pPr>
      <w:r w:rsidRPr="00777E8B">
        <w:rPr>
          <w:b/>
          <w:bCs/>
        </w:rPr>
        <w:t>ФОРМА ЗАЯВЛЕНИЯ</w:t>
      </w:r>
      <w:r w:rsidR="00893E42">
        <w:rPr>
          <w:b/>
          <w:bCs/>
        </w:rPr>
        <w:t xml:space="preserve"> </w:t>
      </w:r>
      <w:r w:rsidRPr="00777E8B">
        <w:t>Прошу Вас выдать разрешение на вырубку зеленых насаждений в количестве _________________________________________________________________________________</w:t>
      </w:r>
    </w:p>
    <w:p w14:paraId="5F03EC01" w14:textId="77777777" w:rsidR="00980523" w:rsidRPr="00777E8B" w:rsidRDefault="00980523" w:rsidP="00777E8B">
      <w:pPr>
        <w:pStyle w:val="42"/>
        <w:jc w:val="both"/>
      </w:pPr>
      <w:r w:rsidRPr="00777E8B">
        <w:t xml:space="preserve">                                                                                          (количество зеленых насаждений)</w:t>
      </w:r>
    </w:p>
    <w:p w14:paraId="3481D2AF" w14:textId="77777777" w:rsidR="00980523" w:rsidRPr="00777E8B" w:rsidRDefault="00980523" w:rsidP="00777E8B">
      <w:pPr>
        <w:pStyle w:val="42"/>
        <w:jc w:val="both"/>
      </w:pPr>
      <w:r w:rsidRPr="00777E8B">
        <w:t>произрастающих на земельном участке _____________________________________________________</w:t>
      </w:r>
    </w:p>
    <w:p w14:paraId="737C41C3" w14:textId="77777777" w:rsidR="00980523" w:rsidRPr="00777E8B" w:rsidRDefault="00980523" w:rsidP="00777E8B">
      <w:pPr>
        <w:pStyle w:val="42"/>
        <w:jc w:val="both"/>
      </w:pPr>
      <w:r w:rsidRPr="00777E8B">
        <w:t xml:space="preserve">                                                                                     (адрес месторасположения земельного участка)                                    </w:t>
      </w:r>
    </w:p>
    <w:p w14:paraId="00F3CCE8" w14:textId="77777777" w:rsidR="00980523" w:rsidRPr="00777E8B" w:rsidRDefault="00980523" w:rsidP="00777E8B">
      <w:pPr>
        <w:pStyle w:val="42"/>
        <w:jc w:val="both"/>
      </w:pPr>
      <w:r w:rsidRPr="00777E8B">
        <w:t>площадью __________________________________________________________________________________</w:t>
      </w:r>
    </w:p>
    <w:p w14:paraId="24088586" w14:textId="77777777" w:rsidR="00980523" w:rsidRPr="00777E8B" w:rsidRDefault="00980523" w:rsidP="00777E8B">
      <w:pPr>
        <w:pStyle w:val="42"/>
        <w:jc w:val="both"/>
      </w:pPr>
      <w:r w:rsidRPr="00777E8B">
        <w:t xml:space="preserve">                                                                                                         (площадь земельного участка)</w:t>
      </w:r>
    </w:p>
    <w:p w14:paraId="75F723B8" w14:textId="451978AD" w:rsidR="00980523" w:rsidRPr="00AC3D67" w:rsidRDefault="00AC3D67" w:rsidP="00AC3D67">
      <w:pPr>
        <w:pStyle w:val="1f0"/>
        <w:ind w:firstLine="0"/>
        <w:rPr>
          <w:color w:val="auto"/>
          <w:sz w:val="20"/>
          <w:szCs w:val="20"/>
        </w:rPr>
      </w:pPr>
      <w:r w:rsidRPr="00AC3D67">
        <w:rPr>
          <w:color w:val="auto"/>
          <w:sz w:val="20"/>
          <w:szCs w:val="20"/>
        </w:rPr>
        <w:t>Приложение</w:t>
      </w:r>
      <w:r w:rsidRPr="00AC3D67">
        <w:rPr>
          <w:color w:val="auto"/>
        </w:rPr>
        <w:t xml:space="preserve"> </w:t>
      </w:r>
      <w:r w:rsidRPr="00AC3D67">
        <w:rPr>
          <w:color w:val="auto"/>
          <w:sz w:val="20"/>
          <w:szCs w:val="20"/>
        </w:rPr>
        <w:t xml:space="preserve">№ 4 к </w:t>
      </w:r>
      <w:r>
        <w:rPr>
          <w:color w:val="auto"/>
          <w:sz w:val="20"/>
          <w:szCs w:val="20"/>
        </w:rPr>
        <w:t xml:space="preserve"> </w:t>
      </w:r>
      <w:r w:rsidRPr="00AC3D67">
        <w:rPr>
          <w:color w:val="auto"/>
          <w:sz w:val="20"/>
          <w:szCs w:val="20"/>
        </w:rPr>
        <w:t>административному регламенту</w:t>
      </w:r>
      <w:r>
        <w:rPr>
          <w:color w:val="auto"/>
          <w:sz w:val="20"/>
          <w:szCs w:val="20"/>
        </w:rPr>
        <w:t xml:space="preserve"> </w:t>
      </w:r>
      <w:r w:rsidRPr="00AC3D67">
        <w:rPr>
          <w:color w:val="auto"/>
          <w:sz w:val="20"/>
          <w:szCs w:val="20"/>
        </w:rPr>
        <w:t>предоставления муниципальной</w:t>
      </w:r>
      <w:r>
        <w:rPr>
          <w:color w:val="auto"/>
          <w:sz w:val="20"/>
          <w:szCs w:val="20"/>
        </w:rPr>
        <w:t xml:space="preserve"> </w:t>
      </w:r>
      <w:r w:rsidRPr="00AC3D67">
        <w:rPr>
          <w:color w:val="auto"/>
          <w:sz w:val="20"/>
          <w:szCs w:val="20"/>
        </w:rPr>
        <w:t xml:space="preserve">услуги </w:t>
      </w:r>
      <w:r>
        <w:rPr>
          <w:color w:val="auto"/>
          <w:sz w:val="20"/>
          <w:szCs w:val="20"/>
        </w:rPr>
        <w:t xml:space="preserve"> </w:t>
      </w:r>
      <w:r w:rsidR="00980523" w:rsidRPr="00AC3D67">
        <w:rPr>
          <w:color w:val="auto"/>
          <w:sz w:val="20"/>
          <w:szCs w:val="20"/>
        </w:rPr>
        <w:t xml:space="preserve">в связи с </w:t>
      </w:r>
      <w:r w:rsidR="00980523" w:rsidRPr="00777E8B">
        <w:lastRenderedPageBreak/>
        <w:t>________________________________________________________________________________</w:t>
      </w:r>
    </w:p>
    <w:p w14:paraId="59714558" w14:textId="248B7199" w:rsidR="00980523" w:rsidRPr="00777E8B" w:rsidRDefault="00980523" w:rsidP="00777E8B">
      <w:pPr>
        <w:pStyle w:val="42"/>
        <w:jc w:val="both"/>
      </w:pPr>
      <w:r w:rsidRPr="00777E8B">
        <w:t xml:space="preserve">                   (указывается основание для сноса и (или) пересадки зеленых насаждений в соответствии</w:t>
      </w:r>
      <w:r w:rsidR="00AC3D67">
        <w:t xml:space="preserve"> </w:t>
      </w:r>
      <w:r w:rsidRPr="00777E8B">
        <w:t>с пунктами 2.5.2 - 2.5.4 Регламента)</w:t>
      </w:r>
      <w:r w:rsidR="00777E8B" w:rsidRPr="00777E8B">
        <w:t xml:space="preserve"> </w:t>
      </w:r>
      <w:r w:rsidRPr="00777E8B">
        <w:t>Прошу уведомить о дате, времени и месте проведения обследования зеленых насаждений по телефону или на электронный адрес (нужное указать): __________________</w:t>
      </w:r>
    </w:p>
    <w:p w14:paraId="24DD3420" w14:textId="61722AD3" w:rsidR="00980523" w:rsidRPr="00777E8B" w:rsidRDefault="00980523" w:rsidP="00777E8B">
      <w:pPr>
        <w:pStyle w:val="42"/>
        <w:tabs>
          <w:tab w:val="left" w:leader="underscore" w:pos="9893"/>
        </w:tabs>
        <w:jc w:val="both"/>
      </w:pPr>
      <w:r w:rsidRPr="00777E8B">
        <w:t>______________________________________________________________________________</w:t>
      </w:r>
    </w:p>
    <w:p w14:paraId="55256FEA" w14:textId="77777777" w:rsidR="00980523" w:rsidRPr="00777E8B" w:rsidRDefault="00980523" w:rsidP="00777E8B">
      <w:pPr>
        <w:pStyle w:val="42"/>
        <w:jc w:val="both"/>
      </w:pPr>
      <w:r w:rsidRPr="00777E8B">
        <w:t>Результат муниципальной услуги прошу выдать (направить) в мой адрес следующим способом:</w:t>
      </w:r>
    </w:p>
    <w:p w14:paraId="18433801" w14:textId="77777777" w:rsidR="00980523" w:rsidRPr="00777E8B" w:rsidRDefault="00980523" w:rsidP="005A639A">
      <w:pPr>
        <w:pStyle w:val="42"/>
        <w:numPr>
          <w:ilvl w:val="0"/>
          <w:numId w:val="11"/>
        </w:numPr>
        <w:ind w:left="0" w:firstLine="0"/>
        <w:jc w:val="both"/>
      </w:pPr>
      <w:r w:rsidRPr="00777E8B">
        <w:t>в электронном виде в личный кабинет Портала государственных и муниципальных услуг;</w:t>
      </w:r>
    </w:p>
    <w:p w14:paraId="4FBC0DC8" w14:textId="4EC472BA" w:rsidR="00980523" w:rsidRPr="00777E8B" w:rsidRDefault="00980523" w:rsidP="005A639A">
      <w:pPr>
        <w:pStyle w:val="42"/>
        <w:numPr>
          <w:ilvl w:val="0"/>
          <w:numId w:val="11"/>
        </w:numPr>
        <w:ind w:left="0" w:firstLine="0"/>
        <w:jc w:val="both"/>
      </w:pPr>
      <w:r w:rsidRPr="00777E8B">
        <w:t>в МФЦ.</w:t>
      </w:r>
    </w:p>
    <w:p w14:paraId="485D3046" w14:textId="451DB43C" w:rsidR="00980523" w:rsidRPr="00777E8B" w:rsidRDefault="00980523" w:rsidP="00777E8B">
      <w:pPr>
        <w:pStyle w:val="42"/>
        <w:jc w:val="both"/>
      </w:pPr>
      <w:r w:rsidRPr="00777E8B">
        <w:t>О необходимости обязательного присутствия при обследовании зеленых насаждений и ознакомления с актом обследования не позднее рабочего дня, следующего за днем его проведения, а также о последствиях неявки на обследование осведомлен</w:t>
      </w:r>
      <w:r w:rsidR="00777E8B" w:rsidRPr="00777E8B">
        <w:t xml:space="preserve"> </w:t>
      </w:r>
      <w:r w:rsidRPr="00777E8B">
        <w:t>Приложения:</w:t>
      </w:r>
    </w:p>
    <w:p w14:paraId="3A11B656" w14:textId="77777777" w:rsidR="00980523" w:rsidRPr="00777E8B" w:rsidRDefault="00980523" w:rsidP="005A639A">
      <w:pPr>
        <w:pStyle w:val="42"/>
        <w:numPr>
          <w:ilvl w:val="0"/>
          <w:numId w:val="12"/>
        </w:numPr>
        <w:tabs>
          <w:tab w:val="left" w:pos="-1152"/>
          <w:tab w:val="left" w:leader="underscore" w:pos="9348"/>
        </w:tabs>
        <w:ind w:firstLine="720"/>
        <w:jc w:val="both"/>
      </w:pPr>
      <w:r w:rsidRPr="00777E8B">
        <w:tab/>
      </w:r>
    </w:p>
    <w:p w14:paraId="548CD0F7" w14:textId="77777777" w:rsidR="00980523" w:rsidRPr="00777E8B" w:rsidRDefault="00980523" w:rsidP="005A639A">
      <w:pPr>
        <w:pStyle w:val="42"/>
        <w:numPr>
          <w:ilvl w:val="0"/>
          <w:numId w:val="12"/>
        </w:numPr>
        <w:tabs>
          <w:tab w:val="left" w:pos="-1133"/>
          <w:tab w:val="left" w:leader="underscore" w:pos="9348"/>
        </w:tabs>
        <w:ind w:firstLine="720"/>
        <w:jc w:val="both"/>
      </w:pPr>
      <w:r w:rsidRPr="00777E8B">
        <w:tab/>
      </w:r>
    </w:p>
    <w:p w14:paraId="6CB43A1F" w14:textId="0F0B1ECF" w:rsidR="00980523" w:rsidRPr="00777E8B" w:rsidRDefault="00980523" w:rsidP="005A639A">
      <w:pPr>
        <w:pStyle w:val="42"/>
        <w:numPr>
          <w:ilvl w:val="0"/>
          <w:numId w:val="12"/>
        </w:numPr>
        <w:tabs>
          <w:tab w:val="left" w:pos="-1138"/>
          <w:tab w:val="left" w:leader="underscore" w:pos="9348"/>
        </w:tabs>
        <w:ind w:firstLine="720"/>
        <w:jc w:val="both"/>
      </w:pPr>
      <w:r w:rsidRPr="00777E8B">
        <w:tab/>
      </w:r>
    </w:p>
    <w:p w14:paraId="59269FA3" w14:textId="77777777" w:rsidR="00980523" w:rsidRPr="00777E8B" w:rsidRDefault="00980523" w:rsidP="00777E8B">
      <w:pPr>
        <w:pStyle w:val="42"/>
        <w:jc w:val="both"/>
      </w:pPr>
    </w:p>
    <w:p w14:paraId="39C70B1B" w14:textId="77777777" w:rsidR="00980523" w:rsidRPr="00777E8B" w:rsidRDefault="00980523" w:rsidP="00777E8B">
      <w:pPr>
        <w:pStyle w:val="42"/>
        <w:tabs>
          <w:tab w:val="left" w:leader="underscore" w:pos="3080"/>
          <w:tab w:val="left" w:leader="underscore" w:pos="4801"/>
        </w:tabs>
        <w:jc w:val="both"/>
      </w:pPr>
      <w:r w:rsidRPr="00777E8B">
        <w:t>«____» __________ 20 __г.                                                                    _____________________</w:t>
      </w:r>
    </w:p>
    <w:p w14:paraId="2401CAF3" w14:textId="77777777" w:rsidR="00980523" w:rsidRPr="00777E8B" w:rsidRDefault="00980523" w:rsidP="00777E8B">
      <w:pPr>
        <w:pStyle w:val="42"/>
        <w:tabs>
          <w:tab w:val="left" w:leader="underscore" w:pos="3080"/>
          <w:tab w:val="left" w:leader="underscore" w:pos="4801"/>
        </w:tabs>
        <w:jc w:val="both"/>
      </w:pPr>
      <w:r w:rsidRPr="00777E8B">
        <w:t xml:space="preserve">                                                                                                                                            (подпись, ФИО заявителя)</w:t>
      </w:r>
    </w:p>
    <w:p w14:paraId="73D39255" w14:textId="77777777" w:rsidR="00980523" w:rsidRPr="00777E8B" w:rsidRDefault="00980523" w:rsidP="00777E8B">
      <w:pPr>
        <w:pStyle w:val="42"/>
        <w:tabs>
          <w:tab w:val="left" w:leader="underscore" w:pos="3024"/>
        </w:tabs>
        <w:jc w:val="both"/>
      </w:pPr>
    </w:p>
    <w:p w14:paraId="0163B990" w14:textId="6FC7BE5F" w:rsidR="00980523" w:rsidRPr="00777E8B" w:rsidRDefault="00980523" w:rsidP="00777E8B">
      <w:pPr>
        <w:pStyle w:val="42"/>
        <w:tabs>
          <w:tab w:val="left" w:leader="underscore" w:pos="542"/>
          <w:tab w:val="left" w:leader="underscore" w:pos="2246"/>
        </w:tabs>
        <w:jc w:val="both"/>
      </w:pPr>
      <w:bookmarkStart w:id="5" w:name="_Hlk111461086"/>
      <w:r w:rsidRPr="00777E8B">
        <w:rPr>
          <w:b/>
          <w:bCs/>
        </w:rPr>
        <w:t>АКТ № ____</w:t>
      </w:r>
      <w:r w:rsidR="00AC3D67">
        <w:rPr>
          <w:b/>
          <w:bCs/>
        </w:rPr>
        <w:t xml:space="preserve"> </w:t>
      </w:r>
      <w:r w:rsidRPr="00777E8B">
        <w:rPr>
          <w:b/>
          <w:bCs/>
        </w:rPr>
        <w:t>от «___» ________ 20___г.</w:t>
      </w:r>
    </w:p>
    <w:p w14:paraId="30324D72" w14:textId="77ED67D1" w:rsidR="00980523" w:rsidRPr="00AC3D67" w:rsidRDefault="00980523" w:rsidP="00AC3D67">
      <w:pPr>
        <w:pStyle w:val="42"/>
        <w:tabs>
          <w:tab w:val="left" w:leader="underscore" w:pos="7454"/>
        </w:tabs>
        <w:jc w:val="both"/>
        <w:rPr>
          <w:b/>
          <w:bCs/>
        </w:rPr>
      </w:pPr>
      <w:r w:rsidRPr="00777E8B">
        <w:rPr>
          <w:b/>
          <w:bCs/>
        </w:rPr>
        <w:t>обследования зеленых насаждений</w:t>
      </w:r>
      <w:r w:rsidR="00AC3D67">
        <w:rPr>
          <w:b/>
          <w:bCs/>
        </w:rPr>
        <w:t xml:space="preserve"> </w:t>
      </w:r>
      <w:r w:rsidRPr="00777E8B">
        <w:t>по ул. __________________________________________________________________</w:t>
      </w:r>
      <w:r w:rsidR="00AC3D67">
        <w:t xml:space="preserve">  </w:t>
      </w:r>
      <w:r w:rsidRPr="00777E8B">
        <w:t>(при необходимости указывается полное название объекта,</w:t>
      </w:r>
      <w:r w:rsidRPr="00777E8B">
        <w:br/>
        <w:t xml:space="preserve">                             земельный участок с кадастровым номером)</w:t>
      </w:r>
    </w:p>
    <w:p w14:paraId="14D1DF31" w14:textId="77777777" w:rsidR="00980523" w:rsidRPr="00777E8B" w:rsidRDefault="00980523" w:rsidP="00777E8B">
      <w:pPr>
        <w:pStyle w:val="42"/>
        <w:jc w:val="both"/>
      </w:pPr>
      <w:r w:rsidRPr="00777E8B">
        <w:t>Кадастровый номер:______________________________________________________</w:t>
      </w:r>
    </w:p>
    <w:p w14:paraId="526C06EF" w14:textId="77777777" w:rsidR="00980523" w:rsidRPr="00777E8B" w:rsidRDefault="00980523" w:rsidP="00777E8B">
      <w:pPr>
        <w:pStyle w:val="42"/>
        <w:jc w:val="both"/>
      </w:pPr>
      <w:r w:rsidRPr="00777E8B">
        <w:t>Адрес:__________________________________________________________________</w:t>
      </w:r>
    </w:p>
    <w:p w14:paraId="1552D824" w14:textId="77777777" w:rsidR="00980523" w:rsidRPr="00777E8B" w:rsidRDefault="00980523" w:rsidP="00777E8B">
      <w:pPr>
        <w:pStyle w:val="42"/>
        <w:jc w:val="both"/>
      </w:pPr>
      <w:r w:rsidRPr="00777E8B">
        <w:t>Члены комиссии:_________________________________________________________</w:t>
      </w:r>
    </w:p>
    <w:p w14:paraId="263AA456" w14:textId="77777777" w:rsidR="00980523" w:rsidRPr="00777E8B" w:rsidRDefault="00980523" w:rsidP="00777E8B">
      <w:pPr>
        <w:pStyle w:val="42"/>
        <w:jc w:val="both"/>
      </w:pPr>
      <w:r w:rsidRPr="00777E8B">
        <w:t>_______________________________________________________________________</w:t>
      </w:r>
    </w:p>
    <w:p w14:paraId="32BF471E" w14:textId="77777777" w:rsidR="00980523" w:rsidRPr="00777E8B" w:rsidRDefault="00980523" w:rsidP="00777E8B">
      <w:pPr>
        <w:pStyle w:val="42"/>
        <w:jc w:val="both"/>
      </w:pPr>
      <w:r w:rsidRPr="00777E8B">
        <w:t xml:space="preserve">                                                           (должность, Ф.И.О.)</w:t>
      </w:r>
    </w:p>
    <w:p w14:paraId="6F181580" w14:textId="77777777" w:rsidR="00980523" w:rsidRPr="00777E8B" w:rsidRDefault="00980523" w:rsidP="00777E8B">
      <w:pPr>
        <w:pStyle w:val="42"/>
        <w:jc w:val="both"/>
      </w:pPr>
      <w:r w:rsidRPr="00777E8B">
        <w:t>Присутствующий представитель: ___________________________________________</w:t>
      </w:r>
    </w:p>
    <w:p w14:paraId="09FDB3E8" w14:textId="77777777" w:rsidR="00980523" w:rsidRPr="00777E8B" w:rsidRDefault="00980523" w:rsidP="00777E8B">
      <w:pPr>
        <w:pStyle w:val="42"/>
        <w:jc w:val="both"/>
      </w:pPr>
      <w:r w:rsidRPr="00777E8B">
        <w:t xml:space="preserve">                                                                               (должность, Ф.И.О.)</w:t>
      </w:r>
    </w:p>
    <w:p w14:paraId="64EB8E0A" w14:textId="77777777" w:rsidR="00980523" w:rsidRPr="00777E8B" w:rsidRDefault="00980523" w:rsidP="00777E8B">
      <w:pPr>
        <w:pStyle w:val="42"/>
        <w:jc w:val="both"/>
      </w:pPr>
      <w:r w:rsidRPr="00777E8B">
        <w:t>Основание для проверки:__________________________________________________</w:t>
      </w:r>
    </w:p>
    <w:p w14:paraId="3BB50FC4" w14:textId="77777777" w:rsidR="00980523" w:rsidRPr="00777E8B" w:rsidRDefault="00980523" w:rsidP="00777E8B">
      <w:pPr>
        <w:pStyle w:val="42"/>
        <w:jc w:val="both"/>
      </w:pPr>
    </w:p>
    <w:p w14:paraId="2C2AAEE4" w14:textId="77777777" w:rsidR="00980523" w:rsidRPr="00777E8B" w:rsidRDefault="00980523" w:rsidP="00777E8B">
      <w:pPr>
        <w:pStyle w:val="42"/>
        <w:jc w:val="both"/>
      </w:pPr>
      <w:r w:rsidRPr="00777E8B">
        <w:t>В ходе обследования установлено, что в зону _________________________________</w:t>
      </w:r>
    </w:p>
    <w:p w14:paraId="7C842EC0" w14:textId="77777777" w:rsidR="00980523" w:rsidRPr="00777E8B" w:rsidRDefault="00980523" w:rsidP="00777E8B">
      <w:pPr>
        <w:pStyle w:val="42"/>
        <w:jc w:val="both"/>
      </w:pPr>
      <w:r w:rsidRPr="00777E8B">
        <w:t>на земельном участке с кадастровым номером _______________ по ул. _________________</w:t>
      </w:r>
    </w:p>
    <w:p w14:paraId="7602785A" w14:textId="77777777" w:rsidR="00980523" w:rsidRPr="00777E8B" w:rsidRDefault="00980523" w:rsidP="00777E8B">
      <w:pPr>
        <w:pStyle w:val="42"/>
        <w:jc w:val="both"/>
      </w:pPr>
      <w:r w:rsidRPr="00777E8B">
        <w:t>с учетом разрешения на строительство (разрешения на реконструкцию, ордера на производство работ) попадают следующие зеленые насаждения:</w:t>
      </w:r>
    </w:p>
    <w:p w14:paraId="57D01798" w14:textId="77777777" w:rsidR="00980523" w:rsidRPr="00777E8B" w:rsidRDefault="00980523" w:rsidP="00777E8B">
      <w:pPr>
        <w:pStyle w:val="42"/>
        <w:jc w:val="both"/>
      </w:pPr>
      <w:r w:rsidRPr="00777E8B">
        <w:t>группа зеленых насаждений:</w:t>
      </w:r>
    </w:p>
    <w:p w14:paraId="652608A5" w14:textId="77777777" w:rsidR="00980523" w:rsidRPr="00777E8B" w:rsidRDefault="00980523" w:rsidP="00777E8B">
      <w:pPr>
        <w:pStyle w:val="42"/>
        <w:jc w:val="both"/>
      </w:pPr>
      <w:r w:rsidRPr="00777E8B">
        <w:t>- название группы ________________________________________________________</w:t>
      </w:r>
    </w:p>
    <w:p w14:paraId="7F268764" w14:textId="77777777" w:rsidR="00980523" w:rsidRPr="00777E8B" w:rsidRDefault="00980523" w:rsidP="00777E8B">
      <w:pPr>
        <w:pStyle w:val="42"/>
        <w:jc w:val="both"/>
      </w:pPr>
      <w:r w:rsidRPr="00777E8B">
        <w:t>- описание группы _______________________________________________________</w:t>
      </w:r>
    </w:p>
    <w:p w14:paraId="04250549" w14:textId="77777777" w:rsidR="00980523" w:rsidRPr="00777E8B" w:rsidRDefault="00980523" w:rsidP="00777E8B">
      <w:pPr>
        <w:pStyle w:val="42"/>
        <w:jc w:val="both"/>
      </w:pPr>
      <w:r w:rsidRPr="00777E8B">
        <w:t>- видовой состав зеленых насаждений _______________________________________</w:t>
      </w:r>
    </w:p>
    <w:p w14:paraId="1B488209" w14:textId="77777777" w:rsidR="00980523" w:rsidRPr="00777E8B" w:rsidRDefault="00980523" w:rsidP="00777E8B">
      <w:pPr>
        <w:pStyle w:val="42"/>
        <w:jc w:val="both"/>
      </w:pPr>
      <w:r w:rsidRPr="00777E8B">
        <w:t>Итого: _________________________________________________________________</w:t>
      </w:r>
    </w:p>
    <w:p w14:paraId="47B155CE" w14:textId="77777777" w:rsidR="00980523" w:rsidRPr="00777E8B" w:rsidRDefault="00980523" w:rsidP="00777E8B">
      <w:pPr>
        <w:pStyle w:val="42"/>
        <w:jc w:val="both"/>
      </w:pPr>
    </w:p>
    <w:p w14:paraId="7935A510" w14:textId="77777777" w:rsidR="00980523" w:rsidRPr="00777E8B" w:rsidRDefault="00980523" w:rsidP="00777E8B">
      <w:pPr>
        <w:pStyle w:val="42"/>
        <w:jc w:val="both"/>
        <w:rPr>
          <w:b/>
          <w:bCs/>
        </w:rPr>
      </w:pPr>
      <w:r w:rsidRPr="00777E8B">
        <w:rPr>
          <w:b/>
          <w:bCs/>
        </w:rPr>
        <w:t>Заключение комиссии</w:t>
      </w:r>
    </w:p>
    <w:p w14:paraId="1A0A3FDD" w14:textId="77777777" w:rsidR="00980523" w:rsidRPr="00777E8B" w:rsidRDefault="00980523" w:rsidP="00777E8B">
      <w:pPr>
        <w:pStyle w:val="42"/>
        <w:jc w:val="both"/>
        <w:rPr>
          <w:b/>
          <w:bCs/>
        </w:rPr>
      </w:pPr>
    </w:p>
    <w:p w14:paraId="1640CE3D" w14:textId="77777777" w:rsidR="00980523" w:rsidRPr="00777E8B" w:rsidRDefault="00980523" w:rsidP="00777E8B">
      <w:pPr>
        <w:pStyle w:val="42"/>
        <w:jc w:val="both"/>
        <w:rPr>
          <w:b/>
          <w:bCs/>
        </w:rPr>
      </w:pPr>
      <w:r w:rsidRPr="00777E8B">
        <w:t>Аварийные деревья подлежат вырубке в кратчайшие сроки</w:t>
      </w:r>
      <w:r w:rsidRPr="00777E8B">
        <w:rPr>
          <w:b/>
          <w:bCs/>
        </w:rPr>
        <w:t>.</w:t>
      </w:r>
    </w:p>
    <w:p w14:paraId="4F34C28A" w14:textId="77777777" w:rsidR="00980523" w:rsidRPr="00777E8B" w:rsidRDefault="00980523" w:rsidP="00777E8B">
      <w:pPr>
        <w:pStyle w:val="42"/>
        <w:jc w:val="both"/>
        <w:rPr>
          <w:b/>
          <w:bCs/>
        </w:rPr>
      </w:pPr>
    </w:p>
    <w:p w14:paraId="361813CE" w14:textId="77777777" w:rsidR="00980523" w:rsidRPr="00777E8B" w:rsidRDefault="00980523" w:rsidP="00777E8B">
      <w:pPr>
        <w:pStyle w:val="42"/>
        <w:tabs>
          <w:tab w:val="left" w:leader="underscore" w:pos="3080"/>
          <w:tab w:val="left" w:leader="underscore" w:pos="4801"/>
        </w:tabs>
        <w:jc w:val="both"/>
      </w:pPr>
      <w:r w:rsidRPr="00777E8B">
        <w:t>____________________                                                           ________________________</w:t>
      </w:r>
    </w:p>
    <w:p w14:paraId="54BCA059" w14:textId="77777777" w:rsidR="00980523" w:rsidRPr="00777E8B" w:rsidRDefault="00980523" w:rsidP="00777E8B">
      <w:pPr>
        <w:pStyle w:val="42"/>
        <w:tabs>
          <w:tab w:val="left" w:leader="underscore" w:pos="3080"/>
          <w:tab w:val="left" w:leader="underscore" w:pos="4801"/>
        </w:tabs>
        <w:jc w:val="both"/>
      </w:pPr>
      <w:r w:rsidRPr="00777E8B">
        <w:t xml:space="preserve">              (ФИО)                                                                                             (подпись председателя комиссии)</w:t>
      </w:r>
    </w:p>
    <w:p w14:paraId="035D5DBA" w14:textId="77777777" w:rsidR="00980523" w:rsidRPr="00777E8B" w:rsidRDefault="00980523" w:rsidP="00777E8B">
      <w:pPr>
        <w:pStyle w:val="42"/>
        <w:tabs>
          <w:tab w:val="left" w:leader="underscore" w:pos="3080"/>
          <w:tab w:val="left" w:leader="underscore" w:pos="4801"/>
        </w:tabs>
        <w:jc w:val="both"/>
      </w:pPr>
    </w:p>
    <w:p w14:paraId="2FE153CE" w14:textId="77777777" w:rsidR="00980523" w:rsidRPr="00777E8B" w:rsidRDefault="00980523" w:rsidP="00777E8B">
      <w:pPr>
        <w:pStyle w:val="42"/>
        <w:tabs>
          <w:tab w:val="left" w:leader="underscore" w:pos="3080"/>
          <w:tab w:val="left" w:leader="underscore" w:pos="4801"/>
        </w:tabs>
        <w:jc w:val="both"/>
      </w:pPr>
      <w:r w:rsidRPr="00777E8B">
        <w:t>При необходимости</w:t>
      </w:r>
    </w:p>
    <w:p w14:paraId="7258D841" w14:textId="77777777" w:rsidR="00980523" w:rsidRPr="00777E8B" w:rsidRDefault="00980523" w:rsidP="00777E8B">
      <w:pPr>
        <w:pStyle w:val="42"/>
        <w:tabs>
          <w:tab w:val="left" w:leader="underscore" w:pos="3080"/>
          <w:tab w:val="left" w:leader="underscore" w:pos="4801"/>
        </w:tabs>
        <w:jc w:val="both"/>
      </w:pPr>
    </w:p>
    <w:p w14:paraId="556D2E52" w14:textId="77777777" w:rsidR="00980523" w:rsidRPr="00777E8B" w:rsidRDefault="00980523" w:rsidP="00777E8B">
      <w:pPr>
        <w:pStyle w:val="42"/>
        <w:tabs>
          <w:tab w:val="left" w:leader="underscore" w:pos="3080"/>
          <w:tab w:val="left" w:leader="underscore" w:pos="4801"/>
        </w:tabs>
        <w:jc w:val="both"/>
      </w:pPr>
      <w:r w:rsidRPr="00777E8B">
        <w:t>____________________                                                           ________________________</w:t>
      </w:r>
    </w:p>
    <w:p w14:paraId="5896F19B" w14:textId="77777777" w:rsidR="00980523" w:rsidRPr="00777E8B" w:rsidRDefault="00980523" w:rsidP="00777E8B">
      <w:pPr>
        <w:pStyle w:val="42"/>
        <w:tabs>
          <w:tab w:val="left" w:leader="underscore" w:pos="3080"/>
          <w:tab w:val="left" w:leader="underscore" w:pos="4801"/>
        </w:tabs>
        <w:jc w:val="both"/>
      </w:pPr>
      <w:r w:rsidRPr="00777E8B">
        <w:t xml:space="preserve">              (ФИО)                                                                                                     (подпись представителя)</w:t>
      </w:r>
    </w:p>
    <w:p w14:paraId="22967393" w14:textId="77777777" w:rsidR="00980523" w:rsidRPr="00777E8B" w:rsidRDefault="00980523" w:rsidP="00777E8B">
      <w:pPr>
        <w:pStyle w:val="42"/>
        <w:jc w:val="both"/>
        <w:rPr>
          <w:b/>
          <w:bCs/>
        </w:rPr>
      </w:pPr>
    </w:p>
    <w:bookmarkEnd w:id="5"/>
    <w:p w14:paraId="2866374E" w14:textId="72204851" w:rsidR="00980523" w:rsidRPr="00777E8B" w:rsidRDefault="00777E8B" w:rsidP="00777E8B">
      <w:pPr>
        <w:pStyle w:val="42"/>
        <w:tabs>
          <w:tab w:val="left" w:pos="8246"/>
        </w:tabs>
        <w:jc w:val="both"/>
        <w:rPr>
          <w:b/>
          <w:bCs/>
        </w:rPr>
      </w:pPr>
      <w:r w:rsidRPr="000F586C">
        <w:t>Приложение</w:t>
      </w:r>
      <w:r>
        <w:t xml:space="preserve"> </w:t>
      </w:r>
      <w:r w:rsidRPr="000F586C">
        <w:t xml:space="preserve">№ </w:t>
      </w:r>
      <w:r>
        <w:t xml:space="preserve">6 к  административному регламенту предоставления муниципальной услуги </w:t>
      </w:r>
      <w:r>
        <w:rPr>
          <w:b/>
          <w:bCs/>
        </w:rPr>
        <w:t xml:space="preserve"> </w:t>
      </w:r>
      <w:r w:rsidR="00980523" w:rsidRPr="00777E8B">
        <w:rPr>
          <w:b/>
          <w:bCs/>
        </w:rPr>
        <w:t>ФОРМА</w:t>
      </w:r>
      <w:r>
        <w:rPr>
          <w:b/>
          <w:bCs/>
        </w:rPr>
        <w:t xml:space="preserve"> </w:t>
      </w:r>
      <w:r w:rsidR="00980523" w:rsidRPr="00777E8B">
        <w:rPr>
          <w:b/>
          <w:bCs/>
        </w:rPr>
        <w:t>перечетной ведомости</w:t>
      </w:r>
      <w:r>
        <w:rPr>
          <w:b/>
          <w:bCs/>
        </w:rPr>
        <w:t xml:space="preserve"> </w:t>
      </w:r>
      <w:r w:rsidR="00980523" w:rsidRPr="00777E8B">
        <w:t>Перечетная ведомость деревьев и кустарников, расположенных по адресу: _________</w:t>
      </w:r>
    </w:p>
    <w:p w14:paraId="7464740D" w14:textId="77777777" w:rsidR="00980523" w:rsidRPr="00777E8B" w:rsidRDefault="00980523" w:rsidP="00777E8B">
      <w:pPr>
        <w:pStyle w:val="42"/>
        <w:tabs>
          <w:tab w:val="left" w:leader="underscore" w:pos="9811"/>
        </w:tabs>
        <w:jc w:val="both"/>
      </w:pPr>
      <w:r w:rsidRPr="00777E8B">
        <w:t>_____________________________________________________________________________</w:t>
      </w:r>
    </w:p>
    <w:p w14:paraId="4CC50E92" w14:textId="77777777" w:rsidR="00980523" w:rsidRPr="00777E8B" w:rsidRDefault="00980523" w:rsidP="00777E8B">
      <w:pPr>
        <w:pStyle w:val="42"/>
        <w:tabs>
          <w:tab w:val="left" w:leader="underscore" w:pos="9811"/>
        </w:tabs>
        <w:jc w:val="both"/>
      </w:pPr>
      <w:r w:rsidRPr="00777E8B">
        <w:t xml:space="preserve">     (указывается адрес (месторасположение) зеленых насаждений, кадастровый номер земельного участка) </w:t>
      </w:r>
    </w:p>
    <w:p w14:paraId="3ECCD23A" w14:textId="77777777" w:rsidR="00980523" w:rsidRPr="00777E8B" w:rsidRDefault="00980523" w:rsidP="00777E8B">
      <w:pPr>
        <w:pStyle w:val="42"/>
        <w:tabs>
          <w:tab w:val="left" w:leader="underscore" w:pos="9811"/>
        </w:tabs>
        <w:jc w:val="both"/>
      </w:pPr>
      <w:r w:rsidRPr="00777E8B">
        <w:t>для проведения работ ___________________________________________________________</w:t>
      </w:r>
    </w:p>
    <w:p w14:paraId="52A9D715" w14:textId="77777777" w:rsidR="00980523" w:rsidRPr="00777E8B" w:rsidRDefault="00980523" w:rsidP="00777E8B">
      <w:pPr>
        <w:pStyle w:val="42"/>
        <w:pBdr>
          <w:bottom w:val="single" w:sz="4" w:space="0" w:color="auto"/>
        </w:pBdr>
        <w:jc w:val="both"/>
      </w:pPr>
      <w:r w:rsidRPr="00777E8B">
        <w:t>(вид работ)</w:t>
      </w:r>
    </w:p>
    <w:p w14:paraId="58AD1C91" w14:textId="77777777" w:rsidR="00980523" w:rsidRPr="00777E8B" w:rsidRDefault="00980523" w:rsidP="00777E8B">
      <w:pPr>
        <w:pStyle w:val="42"/>
        <w:pBdr>
          <w:bottom w:val="single" w:sz="4" w:space="0" w:color="auto"/>
        </w:pBdr>
        <w:jc w:val="both"/>
      </w:pPr>
      <w:r w:rsidRPr="00777E8B">
        <w:t>_____________________________________________________________________________</w:t>
      </w:r>
    </w:p>
    <w:p w14:paraId="042DBBA6" w14:textId="77777777" w:rsidR="00980523" w:rsidRPr="00777E8B" w:rsidRDefault="00980523" w:rsidP="00777E8B">
      <w:pPr>
        <w:pStyle w:val="affff0"/>
        <w:jc w:val="both"/>
      </w:pPr>
      <w:r w:rsidRPr="00777E8B">
        <w:t>(указывается заявитель: для юридического лица – полное наименование организации, для физического лица – Ф.И.О.)</w:t>
      </w:r>
    </w:p>
    <w:p w14:paraId="07ACE871" w14:textId="77777777" w:rsidR="00AC3D67" w:rsidRDefault="00AC3D67" w:rsidP="00AC3D67">
      <w:pPr>
        <w:pStyle w:val="1f0"/>
        <w:ind w:firstLine="0"/>
        <w:rPr>
          <w:sz w:val="20"/>
          <w:szCs w:val="20"/>
        </w:rPr>
      </w:pPr>
    </w:p>
    <w:p w14:paraId="41FC0212" w14:textId="508491A4" w:rsidR="00AC3D67" w:rsidRPr="00AC3D67" w:rsidRDefault="00AC3D67" w:rsidP="00AC3D67">
      <w:pPr>
        <w:pStyle w:val="1f0"/>
        <w:ind w:firstLine="0"/>
        <w:rPr>
          <w:color w:val="auto"/>
          <w:sz w:val="20"/>
          <w:szCs w:val="20"/>
        </w:rPr>
      </w:pPr>
      <w:r w:rsidRPr="00AC3D67">
        <w:rPr>
          <w:color w:val="auto"/>
          <w:sz w:val="20"/>
          <w:szCs w:val="20"/>
        </w:rPr>
        <w:t>Приложение</w:t>
      </w:r>
      <w:r w:rsidRPr="00AC3D67">
        <w:rPr>
          <w:color w:val="auto"/>
        </w:rPr>
        <w:t xml:space="preserve"> </w:t>
      </w:r>
      <w:r w:rsidRPr="00AC3D67">
        <w:rPr>
          <w:color w:val="auto"/>
          <w:sz w:val="20"/>
          <w:szCs w:val="20"/>
        </w:rPr>
        <w:t xml:space="preserve">№ 7 к </w:t>
      </w:r>
      <w:r>
        <w:rPr>
          <w:color w:val="auto"/>
          <w:sz w:val="20"/>
          <w:szCs w:val="20"/>
        </w:rPr>
        <w:t xml:space="preserve"> </w:t>
      </w:r>
      <w:r w:rsidRPr="00AC3D67">
        <w:rPr>
          <w:color w:val="auto"/>
          <w:sz w:val="20"/>
          <w:szCs w:val="20"/>
        </w:rPr>
        <w:t>административному регламенту</w:t>
      </w:r>
      <w:r>
        <w:rPr>
          <w:color w:val="auto"/>
          <w:sz w:val="20"/>
          <w:szCs w:val="20"/>
        </w:rPr>
        <w:t xml:space="preserve"> </w:t>
      </w:r>
      <w:r w:rsidRPr="00AC3D67">
        <w:rPr>
          <w:color w:val="auto"/>
          <w:sz w:val="20"/>
          <w:szCs w:val="20"/>
        </w:rPr>
        <w:t>предоставления муниципальной</w:t>
      </w:r>
      <w:r>
        <w:rPr>
          <w:color w:val="auto"/>
          <w:sz w:val="20"/>
          <w:szCs w:val="20"/>
        </w:rPr>
        <w:t xml:space="preserve"> </w:t>
      </w:r>
      <w:r w:rsidRPr="00AC3D67">
        <w:rPr>
          <w:color w:val="auto"/>
          <w:sz w:val="20"/>
          <w:szCs w:val="20"/>
        </w:rPr>
        <w:t xml:space="preserve">услуги </w:t>
      </w:r>
    </w:p>
    <w:p w14:paraId="69848207" w14:textId="77777777" w:rsidR="00980523" w:rsidRPr="00777E8B" w:rsidRDefault="00980523" w:rsidP="00777E8B">
      <w:pPr>
        <w:pStyle w:val="affff0"/>
        <w:jc w:val="both"/>
      </w:pPr>
    </w:p>
    <w:tbl>
      <w:tblPr>
        <w:tblStyle w:val="a8"/>
        <w:tblW w:w="0" w:type="auto"/>
        <w:tblLook w:val="04A0" w:firstRow="1" w:lastRow="0" w:firstColumn="1" w:lastColumn="0" w:noHBand="0" w:noVBand="1"/>
      </w:tblPr>
      <w:tblGrid>
        <w:gridCol w:w="516"/>
        <w:gridCol w:w="1550"/>
        <w:gridCol w:w="965"/>
        <w:gridCol w:w="1284"/>
        <w:gridCol w:w="1623"/>
        <w:gridCol w:w="3060"/>
        <w:gridCol w:w="1645"/>
      </w:tblGrid>
      <w:tr w:rsidR="00980523" w:rsidRPr="00777E8B" w14:paraId="3E1BCAF3" w14:textId="77777777" w:rsidTr="00980523">
        <w:tc>
          <w:tcPr>
            <w:tcW w:w="0" w:type="auto"/>
            <w:vMerge w:val="restart"/>
          </w:tcPr>
          <w:p w14:paraId="1B7D45A0" w14:textId="77777777" w:rsidR="00980523" w:rsidRPr="00777E8B" w:rsidRDefault="00980523" w:rsidP="00893E42">
            <w:pPr>
              <w:pStyle w:val="affff0"/>
              <w:ind w:firstLine="0"/>
              <w:jc w:val="center"/>
            </w:pPr>
            <w:r w:rsidRPr="00777E8B">
              <w:t>№ п/п</w:t>
            </w:r>
          </w:p>
        </w:tc>
        <w:tc>
          <w:tcPr>
            <w:tcW w:w="0" w:type="auto"/>
            <w:vMerge w:val="restart"/>
          </w:tcPr>
          <w:p w14:paraId="2FE4C100" w14:textId="77777777" w:rsidR="00980523" w:rsidRPr="00777E8B" w:rsidRDefault="00980523" w:rsidP="00893E42">
            <w:pPr>
              <w:pStyle w:val="affff0"/>
              <w:ind w:firstLine="0"/>
              <w:jc w:val="center"/>
            </w:pPr>
            <w:r w:rsidRPr="00777E8B">
              <w:t>Наименование породы</w:t>
            </w:r>
          </w:p>
        </w:tc>
        <w:tc>
          <w:tcPr>
            <w:tcW w:w="2249" w:type="dxa"/>
            <w:gridSpan w:val="2"/>
          </w:tcPr>
          <w:p w14:paraId="75CCE77A" w14:textId="77777777" w:rsidR="00980523" w:rsidRPr="00777E8B" w:rsidRDefault="00980523" w:rsidP="00893E42">
            <w:pPr>
              <w:pStyle w:val="affff0"/>
              <w:ind w:firstLine="0"/>
              <w:jc w:val="center"/>
            </w:pPr>
            <w:r w:rsidRPr="00777E8B">
              <w:t>Количество штук</w:t>
            </w:r>
          </w:p>
        </w:tc>
        <w:tc>
          <w:tcPr>
            <w:tcW w:w="1623" w:type="dxa"/>
            <w:vMerge w:val="restart"/>
          </w:tcPr>
          <w:p w14:paraId="50D9224A" w14:textId="77777777" w:rsidR="00980523" w:rsidRPr="00777E8B" w:rsidRDefault="00980523" w:rsidP="00893E42">
            <w:pPr>
              <w:pStyle w:val="affff0"/>
              <w:ind w:firstLine="0"/>
              <w:jc w:val="center"/>
            </w:pPr>
            <w:r w:rsidRPr="00777E8B">
              <w:t>Диаметр (см),</w:t>
            </w:r>
          </w:p>
          <w:p w14:paraId="35054B2C" w14:textId="77777777" w:rsidR="00980523" w:rsidRPr="00777E8B" w:rsidRDefault="00980523" w:rsidP="00893E42">
            <w:pPr>
              <w:pStyle w:val="affff0"/>
              <w:ind w:firstLine="0"/>
              <w:jc w:val="center"/>
            </w:pPr>
            <w:r w:rsidRPr="00777E8B">
              <w:t>площадь (кв. м),</w:t>
            </w:r>
          </w:p>
          <w:p w14:paraId="2721AC1B" w14:textId="77777777" w:rsidR="00980523" w:rsidRPr="00777E8B" w:rsidRDefault="00980523" w:rsidP="00893E42">
            <w:pPr>
              <w:pStyle w:val="affff0"/>
              <w:ind w:firstLine="0"/>
              <w:jc w:val="center"/>
            </w:pPr>
            <w:r w:rsidRPr="00777E8B">
              <w:lastRenderedPageBreak/>
              <w:t>протяженность (п. м)</w:t>
            </w:r>
          </w:p>
        </w:tc>
        <w:tc>
          <w:tcPr>
            <w:tcW w:w="0" w:type="auto"/>
            <w:vMerge w:val="restart"/>
          </w:tcPr>
          <w:p w14:paraId="51D44879" w14:textId="7D37673A" w:rsidR="00980523" w:rsidRPr="00777E8B" w:rsidRDefault="00980523" w:rsidP="00893E42">
            <w:pPr>
              <w:pStyle w:val="affff0"/>
              <w:ind w:firstLine="0"/>
              <w:jc w:val="center"/>
            </w:pPr>
            <w:r w:rsidRPr="00777E8B">
              <w:lastRenderedPageBreak/>
              <w:t xml:space="preserve">Характеристика состояния зеленых насаждений (хорошее, </w:t>
            </w:r>
            <w:r w:rsidRPr="00777E8B">
              <w:lastRenderedPageBreak/>
              <w:t>удовлетворительное, неудовлетворительное)</w:t>
            </w:r>
          </w:p>
        </w:tc>
        <w:tc>
          <w:tcPr>
            <w:tcW w:w="0" w:type="auto"/>
            <w:vMerge w:val="restart"/>
          </w:tcPr>
          <w:p w14:paraId="57ED1A6E" w14:textId="518008DE" w:rsidR="00980523" w:rsidRPr="00777E8B" w:rsidRDefault="00980523" w:rsidP="00893E42">
            <w:pPr>
              <w:pStyle w:val="affff0"/>
              <w:ind w:firstLine="0"/>
              <w:jc w:val="center"/>
            </w:pPr>
            <w:r w:rsidRPr="00777E8B">
              <w:lastRenderedPageBreak/>
              <w:t xml:space="preserve">Примечание (сохранить, </w:t>
            </w:r>
            <w:r w:rsidRPr="00777E8B">
              <w:lastRenderedPageBreak/>
              <w:t>вырубить, пересадить)</w:t>
            </w:r>
          </w:p>
        </w:tc>
      </w:tr>
      <w:tr w:rsidR="00980523" w:rsidRPr="00777E8B" w14:paraId="369DF7BB" w14:textId="77777777" w:rsidTr="00980523">
        <w:tc>
          <w:tcPr>
            <w:tcW w:w="0" w:type="auto"/>
            <w:vMerge/>
          </w:tcPr>
          <w:p w14:paraId="4B458FB6" w14:textId="77777777" w:rsidR="00980523" w:rsidRPr="00777E8B" w:rsidRDefault="00980523" w:rsidP="00777E8B">
            <w:pPr>
              <w:pStyle w:val="affff0"/>
              <w:ind w:firstLine="0"/>
            </w:pPr>
          </w:p>
        </w:tc>
        <w:tc>
          <w:tcPr>
            <w:tcW w:w="0" w:type="auto"/>
            <w:vMerge/>
          </w:tcPr>
          <w:p w14:paraId="46A7253D" w14:textId="77777777" w:rsidR="00980523" w:rsidRPr="00777E8B" w:rsidRDefault="00980523" w:rsidP="00777E8B">
            <w:pPr>
              <w:pStyle w:val="affff0"/>
              <w:ind w:firstLine="0"/>
            </w:pPr>
          </w:p>
        </w:tc>
        <w:tc>
          <w:tcPr>
            <w:tcW w:w="0" w:type="auto"/>
          </w:tcPr>
          <w:p w14:paraId="154C7320" w14:textId="77777777" w:rsidR="00980523" w:rsidRPr="00777E8B" w:rsidRDefault="00980523" w:rsidP="00777E8B">
            <w:pPr>
              <w:pStyle w:val="affff0"/>
              <w:ind w:firstLine="0"/>
            </w:pPr>
            <w:r w:rsidRPr="00777E8B">
              <w:t>деревьев</w:t>
            </w:r>
          </w:p>
        </w:tc>
        <w:tc>
          <w:tcPr>
            <w:tcW w:w="1284" w:type="dxa"/>
          </w:tcPr>
          <w:p w14:paraId="30E93D8F" w14:textId="77777777" w:rsidR="00980523" w:rsidRPr="00777E8B" w:rsidRDefault="00980523" w:rsidP="00777E8B">
            <w:pPr>
              <w:pStyle w:val="affff0"/>
              <w:ind w:firstLine="0"/>
            </w:pPr>
            <w:r w:rsidRPr="00777E8B">
              <w:t>кустарников</w:t>
            </w:r>
          </w:p>
        </w:tc>
        <w:tc>
          <w:tcPr>
            <w:tcW w:w="1623" w:type="dxa"/>
            <w:vMerge/>
          </w:tcPr>
          <w:p w14:paraId="7EEB73DB" w14:textId="77777777" w:rsidR="00980523" w:rsidRPr="00777E8B" w:rsidRDefault="00980523" w:rsidP="00777E8B">
            <w:pPr>
              <w:pStyle w:val="affff0"/>
              <w:ind w:firstLine="0"/>
            </w:pPr>
          </w:p>
        </w:tc>
        <w:tc>
          <w:tcPr>
            <w:tcW w:w="0" w:type="auto"/>
            <w:vMerge/>
          </w:tcPr>
          <w:p w14:paraId="29C8A1C1" w14:textId="77777777" w:rsidR="00980523" w:rsidRPr="00777E8B" w:rsidRDefault="00980523" w:rsidP="00777E8B">
            <w:pPr>
              <w:pStyle w:val="affff0"/>
              <w:ind w:firstLine="0"/>
            </w:pPr>
          </w:p>
        </w:tc>
        <w:tc>
          <w:tcPr>
            <w:tcW w:w="0" w:type="auto"/>
            <w:vMerge/>
          </w:tcPr>
          <w:p w14:paraId="10F23312" w14:textId="77777777" w:rsidR="00980523" w:rsidRPr="00777E8B" w:rsidRDefault="00980523" w:rsidP="00777E8B">
            <w:pPr>
              <w:pStyle w:val="affff0"/>
              <w:ind w:firstLine="0"/>
            </w:pPr>
          </w:p>
        </w:tc>
      </w:tr>
      <w:tr w:rsidR="00980523" w:rsidRPr="00777E8B" w14:paraId="73E9DACA" w14:textId="77777777" w:rsidTr="00980523">
        <w:tc>
          <w:tcPr>
            <w:tcW w:w="0" w:type="auto"/>
          </w:tcPr>
          <w:p w14:paraId="653591A1" w14:textId="77777777" w:rsidR="00980523" w:rsidRPr="00777E8B" w:rsidRDefault="00980523" w:rsidP="00893E42">
            <w:pPr>
              <w:pStyle w:val="affff0"/>
              <w:ind w:firstLine="0"/>
              <w:jc w:val="center"/>
            </w:pPr>
            <w:r w:rsidRPr="00777E8B">
              <w:t>1</w:t>
            </w:r>
          </w:p>
        </w:tc>
        <w:tc>
          <w:tcPr>
            <w:tcW w:w="0" w:type="auto"/>
          </w:tcPr>
          <w:p w14:paraId="5320BF61" w14:textId="77777777" w:rsidR="00980523" w:rsidRPr="00777E8B" w:rsidRDefault="00980523" w:rsidP="00893E42">
            <w:pPr>
              <w:pStyle w:val="affff0"/>
              <w:ind w:firstLine="0"/>
              <w:jc w:val="center"/>
            </w:pPr>
            <w:r w:rsidRPr="00777E8B">
              <w:t>2</w:t>
            </w:r>
          </w:p>
        </w:tc>
        <w:tc>
          <w:tcPr>
            <w:tcW w:w="0" w:type="auto"/>
          </w:tcPr>
          <w:p w14:paraId="2A5AC9AD" w14:textId="77777777" w:rsidR="00980523" w:rsidRPr="00777E8B" w:rsidRDefault="00980523" w:rsidP="00893E42">
            <w:pPr>
              <w:pStyle w:val="affff0"/>
              <w:ind w:firstLine="0"/>
              <w:jc w:val="center"/>
            </w:pPr>
            <w:r w:rsidRPr="00777E8B">
              <w:t>3</w:t>
            </w:r>
          </w:p>
        </w:tc>
        <w:tc>
          <w:tcPr>
            <w:tcW w:w="1284" w:type="dxa"/>
          </w:tcPr>
          <w:p w14:paraId="77F7B8BA" w14:textId="77777777" w:rsidR="00980523" w:rsidRPr="00777E8B" w:rsidRDefault="00980523" w:rsidP="00893E42">
            <w:pPr>
              <w:pStyle w:val="affff0"/>
              <w:ind w:firstLine="0"/>
              <w:jc w:val="center"/>
            </w:pPr>
            <w:r w:rsidRPr="00777E8B">
              <w:t>4</w:t>
            </w:r>
          </w:p>
        </w:tc>
        <w:tc>
          <w:tcPr>
            <w:tcW w:w="1623" w:type="dxa"/>
          </w:tcPr>
          <w:p w14:paraId="7576B153" w14:textId="77777777" w:rsidR="00980523" w:rsidRPr="00777E8B" w:rsidRDefault="00980523" w:rsidP="00893E42">
            <w:pPr>
              <w:pStyle w:val="affff0"/>
              <w:ind w:firstLine="0"/>
              <w:jc w:val="center"/>
            </w:pPr>
            <w:r w:rsidRPr="00777E8B">
              <w:t>5</w:t>
            </w:r>
          </w:p>
        </w:tc>
        <w:tc>
          <w:tcPr>
            <w:tcW w:w="0" w:type="auto"/>
          </w:tcPr>
          <w:p w14:paraId="657DC3CC" w14:textId="77777777" w:rsidR="00980523" w:rsidRPr="00777E8B" w:rsidRDefault="00980523" w:rsidP="00893E42">
            <w:pPr>
              <w:pStyle w:val="affff0"/>
              <w:ind w:firstLine="0"/>
              <w:jc w:val="center"/>
            </w:pPr>
            <w:r w:rsidRPr="00777E8B">
              <w:t>6</w:t>
            </w:r>
          </w:p>
        </w:tc>
        <w:tc>
          <w:tcPr>
            <w:tcW w:w="0" w:type="auto"/>
          </w:tcPr>
          <w:p w14:paraId="24CD52AF" w14:textId="77777777" w:rsidR="00980523" w:rsidRPr="00777E8B" w:rsidRDefault="00980523" w:rsidP="00893E42">
            <w:pPr>
              <w:pStyle w:val="affff0"/>
              <w:ind w:firstLine="0"/>
              <w:jc w:val="center"/>
            </w:pPr>
            <w:r w:rsidRPr="00777E8B">
              <w:t>7</w:t>
            </w:r>
          </w:p>
        </w:tc>
      </w:tr>
      <w:tr w:rsidR="00980523" w:rsidRPr="00777E8B" w14:paraId="65920C39" w14:textId="77777777" w:rsidTr="00980523">
        <w:tc>
          <w:tcPr>
            <w:tcW w:w="0" w:type="auto"/>
          </w:tcPr>
          <w:p w14:paraId="6D7B61B4" w14:textId="77777777" w:rsidR="00980523" w:rsidRPr="00777E8B" w:rsidRDefault="00980523" w:rsidP="00777E8B">
            <w:pPr>
              <w:pStyle w:val="affff0"/>
              <w:ind w:firstLine="0"/>
            </w:pPr>
          </w:p>
        </w:tc>
        <w:tc>
          <w:tcPr>
            <w:tcW w:w="0" w:type="auto"/>
          </w:tcPr>
          <w:p w14:paraId="31602D01" w14:textId="77777777" w:rsidR="00980523" w:rsidRPr="00777E8B" w:rsidRDefault="00980523" w:rsidP="00777E8B">
            <w:pPr>
              <w:pStyle w:val="affff0"/>
              <w:ind w:firstLine="0"/>
            </w:pPr>
          </w:p>
        </w:tc>
        <w:tc>
          <w:tcPr>
            <w:tcW w:w="0" w:type="auto"/>
          </w:tcPr>
          <w:p w14:paraId="51AB4785" w14:textId="77777777" w:rsidR="00980523" w:rsidRPr="00777E8B" w:rsidRDefault="00980523" w:rsidP="00777E8B">
            <w:pPr>
              <w:pStyle w:val="affff0"/>
              <w:ind w:firstLine="0"/>
            </w:pPr>
          </w:p>
        </w:tc>
        <w:tc>
          <w:tcPr>
            <w:tcW w:w="1284" w:type="dxa"/>
          </w:tcPr>
          <w:p w14:paraId="32E39016" w14:textId="77777777" w:rsidR="00980523" w:rsidRPr="00777E8B" w:rsidRDefault="00980523" w:rsidP="00777E8B">
            <w:pPr>
              <w:pStyle w:val="affff0"/>
              <w:ind w:firstLine="0"/>
            </w:pPr>
          </w:p>
        </w:tc>
        <w:tc>
          <w:tcPr>
            <w:tcW w:w="1623" w:type="dxa"/>
          </w:tcPr>
          <w:p w14:paraId="5F1B5C81" w14:textId="77777777" w:rsidR="00980523" w:rsidRPr="00777E8B" w:rsidRDefault="00980523" w:rsidP="00777E8B">
            <w:pPr>
              <w:pStyle w:val="affff0"/>
              <w:ind w:firstLine="0"/>
            </w:pPr>
          </w:p>
        </w:tc>
        <w:tc>
          <w:tcPr>
            <w:tcW w:w="0" w:type="auto"/>
          </w:tcPr>
          <w:p w14:paraId="37B8A9C4" w14:textId="77777777" w:rsidR="00980523" w:rsidRPr="00777E8B" w:rsidRDefault="00980523" w:rsidP="00777E8B">
            <w:pPr>
              <w:pStyle w:val="affff0"/>
              <w:ind w:firstLine="0"/>
            </w:pPr>
          </w:p>
        </w:tc>
        <w:tc>
          <w:tcPr>
            <w:tcW w:w="0" w:type="auto"/>
          </w:tcPr>
          <w:p w14:paraId="42558311" w14:textId="77777777" w:rsidR="00980523" w:rsidRPr="00777E8B" w:rsidRDefault="00980523" w:rsidP="00777E8B">
            <w:pPr>
              <w:pStyle w:val="affff0"/>
              <w:ind w:firstLine="0"/>
            </w:pPr>
          </w:p>
        </w:tc>
      </w:tr>
      <w:tr w:rsidR="00980523" w:rsidRPr="00777E8B" w14:paraId="676C4A1F" w14:textId="77777777" w:rsidTr="00980523">
        <w:tc>
          <w:tcPr>
            <w:tcW w:w="0" w:type="auto"/>
            <w:gridSpan w:val="2"/>
          </w:tcPr>
          <w:p w14:paraId="2EEBD9E0" w14:textId="77777777" w:rsidR="00980523" w:rsidRPr="00777E8B" w:rsidRDefault="00980523" w:rsidP="00777E8B">
            <w:pPr>
              <w:pStyle w:val="affff0"/>
              <w:ind w:firstLine="0"/>
            </w:pPr>
            <w:r w:rsidRPr="00777E8B">
              <w:t>Итого</w:t>
            </w:r>
          </w:p>
        </w:tc>
        <w:tc>
          <w:tcPr>
            <w:tcW w:w="0" w:type="auto"/>
          </w:tcPr>
          <w:p w14:paraId="291220D2" w14:textId="77777777" w:rsidR="00980523" w:rsidRPr="00777E8B" w:rsidRDefault="00980523" w:rsidP="00777E8B">
            <w:pPr>
              <w:pStyle w:val="affff0"/>
              <w:ind w:firstLine="0"/>
            </w:pPr>
          </w:p>
        </w:tc>
        <w:tc>
          <w:tcPr>
            <w:tcW w:w="1284" w:type="dxa"/>
          </w:tcPr>
          <w:p w14:paraId="3781E5D7" w14:textId="77777777" w:rsidR="00980523" w:rsidRPr="00777E8B" w:rsidRDefault="00980523" w:rsidP="00777E8B">
            <w:pPr>
              <w:pStyle w:val="affff0"/>
              <w:ind w:firstLine="0"/>
            </w:pPr>
          </w:p>
        </w:tc>
        <w:tc>
          <w:tcPr>
            <w:tcW w:w="1623" w:type="dxa"/>
          </w:tcPr>
          <w:p w14:paraId="0D5B42DF" w14:textId="77777777" w:rsidR="00980523" w:rsidRPr="00777E8B" w:rsidRDefault="00980523" w:rsidP="00777E8B">
            <w:pPr>
              <w:pStyle w:val="affff0"/>
              <w:ind w:firstLine="0"/>
            </w:pPr>
          </w:p>
        </w:tc>
        <w:tc>
          <w:tcPr>
            <w:tcW w:w="0" w:type="auto"/>
          </w:tcPr>
          <w:p w14:paraId="01212FB8" w14:textId="77777777" w:rsidR="00980523" w:rsidRPr="00777E8B" w:rsidRDefault="00980523" w:rsidP="00777E8B">
            <w:pPr>
              <w:pStyle w:val="affff0"/>
              <w:ind w:firstLine="0"/>
            </w:pPr>
          </w:p>
        </w:tc>
        <w:tc>
          <w:tcPr>
            <w:tcW w:w="0" w:type="auto"/>
          </w:tcPr>
          <w:p w14:paraId="71305CFD" w14:textId="77777777" w:rsidR="00980523" w:rsidRPr="00777E8B" w:rsidRDefault="00980523" w:rsidP="00777E8B">
            <w:pPr>
              <w:pStyle w:val="affff0"/>
              <w:ind w:firstLine="0"/>
            </w:pPr>
          </w:p>
        </w:tc>
      </w:tr>
    </w:tbl>
    <w:p w14:paraId="5E6A3257" w14:textId="652914E6" w:rsidR="00980523" w:rsidRPr="00777E8B" w:rsidRDefault="00980523" w:rsidP="00777E8B">
      <w:pPr>
        <w:pStyle w:val="affff0"/>
        <w:jc w:val="both"/>
      </w:pPr>
      <w:r w:rsidRPr="00777E8B">
        <w:t>Количество деревьев и кустарников:</w:t>
      </w:r>
      <w:r w:rsidR="00777E8B">
        <w:t xml:space="preserve"> </w:t>
      </w:r>
      <w:r w:rsidRPr="00777E8B">
        <w:t>подлежащих сохранению: деревьев ________ кустарников______.</w:t>
      </w:r>
      <w:r w:rsidR="00777E8B">
        <w:t xml:space="preserve"> </w:t>
      </w:r>
      <w:r w:rsidRPr="00777E8B">
        <w:t>подлежащих вырубке: деревьев ________ кустарников _________.</w:t>
      </w:r>
      <w:r w:rsidR="00777E8B">
        <w:t xml:space="preserve"> </w:t>
      </w:r>
      <w:r w:rsidRPr="00777E8B">
        <w:t>подлежащих пересадке: деревьев ________ кустарников ________.</w:t>
      </w:r>
      <w:r w:rsidR="00777E8B">
        <w:t xml:space="preserve"> </w:t>
      </w:r>
      <w:r w:rsidRPr="00777E8B">
        <w:t>Площадь уничтожаемого травяного покрова (газона) _______кв. м.</w:t>
      </w:r>
    </w:p>
    <w:p w14:paraId="2B1A1098" w14:textId="77777777" w:rsidR="00980523" w:rsidRPr="00777E8B" w:rsidRDefault="00980523" w:rsidP="00777E8B">
      <w:pPr>
        <w:pStyle w:val="42"/>
        <w:jc w:val="both"/>
      </w:pPr>
      <w:r w:rsidRPr="00777E8B">
        <w:t>Составил _________________________________________________</w:t>
      </w:r>
    </w:p>
    <w:p w14:paraId="7FABB757" w14:textId="306DBD4F" w:rsidR="00980523" w:rsidRPr="00777E8B" w:rsidRDefault="00980523" w:rsidP="00777E8B">
      <w:pPr>
        <w:pStyle w:val="42"/>
        <w:jc w:val="both"/>
      </w:pPr>
      <w:r w:rsidRPr="00777E8B">
        <w:t>(должность, Ф.И.О., подпись)</w:t>
      </w:r>
      <w:r w:rsidR="00777E8B">
        <w:t xml:space="preserve"> </w:t>
      </w:r>
      <w:r w:rsidRPr="00777E8B">
        <w:t>Проверил _________________________________________________</w:t>
      </w:r>
    </w:p>
    <w:p w14:paraId="11EF5ED0" w14:textId="6D6963EF" w:rsidR="00980523" w:rsidRPr="00777E8B" w:rsidRDefault="00980523" w:rsidP="00777E8B">
      <w:pPr>
        <w:pStyle w:val="42"/>
        <w:jc w:val="both"/>
      </w:pPr>
      <w:r w:rsidRPr="00777E8B">
        <w:t>(должность, Ф.И.О., подпись</w:t>
      </w:r>
    </w:p>
    <w:p w14:paraId="7628B56C" w14:textId="1708D7CC" w:rsidR="00980523" w:rsidRPr="007A4EF3" w:rsidRDefault="00980523" w:rsidP="00777E8B">
      <w:pPr>
        <w:pStyle w:val="42"/>
        <w:jc w:val="both"/>
      </w:pPr>
      <w:r w:rsidRPr="00777E8B">
        <w:t>«___» ___________ 20 ___г.</w:t>
      </w:r>
    </w:p>
    <w:p w14:paraId="3438CC3D" w14:textId="6D6E9905" w:rsidR="00980523" w:rsidRPr="00777E8B" w:rsidRDefault="00980523" w:rsidP="00777E8B">
      <w:pPr>
        <w:pStyle w:val="42"/>
        <w:jc w:val="both"/>
      </w:pPr>
      <w:r w:rsidRPr="00777E8B">
        <w:rPr>
          <w:i/>
          <w:iCs/>
        </w:rPr>
        <w:t xml:space="preserve"> (Бланк органа, предоставляющего муниципальную услугу)</w:t>
      </w:r>
      <w:r w:rsidR="007A4EF3">
        <w:t xml:space="preserve"> </w:t>
      </w:r>
      <w:r w:rsidRPr="00777E8B">
        <w:rPr>
          <w:b/>
          <w:bCs/>
        </w:rPr>
        <w:t>РЕШЕНИЕ</w:t>
      </w:r>
      <w:r w:rsidR="00777E8B">
        <w:rPr>
          <w:b/>
          <w:bCs/>
        </w:rPr>
        <w:t xml:space="preserve"> </w:t>
      </w:r>
      <w:r w:rsidRPr="00777E8B">
        <w:rPr>
          <w:b/>
          <w:bCs/>
        </w:rPr>
        <w:t>об отказе в приеме документов, необходимых для предоставления</w:t>
      </w:r>
      <w:r w:rsidR="00777E8B">
        <w:rPr>
          <w:b/>
          <w:bCs/>
        </w:rPr>
        <w:t xml:space="preserve"> </w:t>
      </w:r>
      <w:r w:rsidRPr="00777E8B">
        <w:rPr>
          <w:b/>
          <w:bCs/>
        </w:rPr>
        <w:t>муниципальной услуги по выдаче разрешения на вырубку зеленых насаждений</w:t>
      </w:r>
      <w:r w:rsidR="00777E8B">
        <w:t xml:space="preserve"> </w:t>
      </w:r>
      <w:r w:rsidRPr="00777E8B">
        <w:t>В связи с обращением ____________________________________________________</w:t>
      </w:r>
    </w:p>
    <w:p w14:paraId="0200138F" w14:textId="77777777" w:rsidR="00980523" w:rsidRPr="00777E8B" w:rsidRDefault="00980523" w:rsidP="00777E8B">
      <w:pPr>
        <w:pStyle w:val="42"/>
        <w:tabs>
          <w:tab w:val="left" w:leader="underscore" w:pos="2424"/>
          <w:tab w:val="left" w:leader="underscore" w:pos="4277"/>
          <w:tab w:val="left" w:leader="underscore" w:pos="9890"/>
        </w:tabs>
        <w:jc w:val="both"/>
      </w:pPr>
      <w:r w:rsidRPr="00777E8B">
        <w:t xml:space="preserve">                                                                              (Ф.И.О. физического лица, наименование юридического лица - заявителя) заявление № ____от  «___» _______20</w:t>
      </w:r>
      <w:r w:rsidRPr="00777E8B">
        <w:tab/>
        <w:t>г. о ______________________________________</w:t>
      </w:r>
    </w:p>
    <w:p w14:paraId="55736447" w14:textId="28813A64" w:rsidR="00980523" w:rsidRPr="00777E8B" w:rsidRDefault="00980523" w:rsidP="00777E8B">
      <w:pPr>
        <w:pStyle w:val="42"/>
        <w:tabs>
          <w:tab w:val="left" w:leader="underscore" w:pos="2424"/>
          <w:tab w:val="left" w:leader="underscore" w:pos="4277"/>
          <w:tab w:val="left" w:leader="underscore" w:pos="9890"/>
        </w:tabs>
        <w:jc w:val="both"/>
      </w:pPr>
      <w:r w:rsidRPr="00777E8B">
        <w:t>_____________________________________________________________________________</w:t>
      </w:r>
    </w:p>
    <w:p w14:paraId="46DAE32A" w14:textId="77777777" w:rsidR="00980523" w:rsidRPr="00777E8B" w:rsidRDefault="00980523" w:rsidP="00777E8B">
      <w:pPr>
        <w:pStyle w:val="42"/>
        <w:tabs>
          <w:tab w:val="left" w:leader="underscore" w:pos="9890"/>
        </w:tabs>
        <w:jc w:val="both"/>
      </w:pPr>
      <w:r w:rsidRPr="00777E8B">
        <w:t>на основании:_________________________________________________________________</w:t>
      </w:r>
    </w:p>
    <w:p w14:paraId="5649A743" w14:textId="77777777" w:rsidR="00980523" w:rsidRPr="00777E8B" w:rsidRDefault="00980523" w:rsidP="00777E8B">
      <w:pPr>
        <w:pStyle w:val="42"/>
        <w:jc w:val="both"/>
      </w:pPr>
      <w:r w:rsidRPr="00777E8B">
        <w:t>по результатам рассмотрения представленных документов принято решение об отказе в приеме документов, необходимых для предоставления муниципальной услуги, в связи с:</w:t>
      </w:r>
    </w:p>
    <w:p w14:paraId="62A2897C" w14:textId="77777777" w:rsidR="00980523" w:rsidRPr="00777E8B" w:rsidRDefault="00980523" w:rsidP="005A639A">
      <w:pPr>
        <w:pStyle w:val="42"/>
        <w:numPr>
          <w:ilvl w:val="0"/>
          <w:numId w:val="13"/>
        </w:numPr>
        <w:tabs>
          <w:tab w:val="left" w:pos="-1152"/>
          <w:tab w:val="left" w:leader="underscore" w:pos="9348"/>
        </w:tabs>
        <w:ind w:firstLine="720"/>
        <w:jc w:val="both"/>
      </w:pPr>
    </w:p>
    <w:p w14:paraId="63A6C535" w14:textId="77777777" w:rsidR="00980523" w:rsidRPr="00777E8B" w:rsidRDefault="00980523" w:rsidP="005A639A">
      <w:pPr>
        <w:pStyle w:val="42"/>
        <w:numPr>
          <w:ilvl w:val="0"/>
          <w:numId w:val="13"/>
        </w:numPr>
        <w:tabs>
          <w:tab w:val="left" w:pos="-1138"/>
          <w:tab w:val="left" w:leader="underscore" w:pos="9348"/>
        </w:tabs>
        <w:jc w:val="both"/>
      </w:pPr>
    </w:p>
    <w:p w14:paraId="0FE86DC7" w14:textId="77777777" w:rsidR="00980523" w:rsidRPr="00777E8B" w:rsidRDefault="00980523" w:rsidP="00777E8B">
      <w:pPr>
        <w:pStyle w:val="42"/>
        <w:tabs>
          <w:tab w:val="left" w:leader="underscore" w:pos="3080"/>
          <w:tab w:val="left" w:leader="underscore" w:pos="4801"/>
        </w:tabs>
        <w:jc w:val="both"/>
      </w:pPr>
      <w:r w:rsidRPr="00777E8B">
        <w:t>______________________                                                      ________            ______________</w:t>
      </w:r>
    </w:p>
    <w:p w14:paraId="72DE8D39" w14:textId="766FF6D2" w:rsidR="00980523" w:rsidRPr="00777E8B" w:rsidRDefault="00980523" w:rsidP="00777E8B">
      <w:pPr>
        <w:pStyle w:val="42"/>
        <w:tabs>
          <w:tab w:val="left" w:leader="underscore" w:pos="3080"/>
          <w:tab w:val="left" w:leader="underscore" w:pos="4801"/>
        </w:tabs>
        <w:jc w:val="both"/>
      </w:pPr>
      <w:r w:rsidRPr="00777E8B">
        <w:t xml:space="preserve">              (должность)                                                                                    (подпись)                   (расшифровка)</w:t>
      </w:r>
    </w:p>
    <w:p w14:paraId="5EDCC7CE" w14:textId="77777777" w:rsidR="00980523" w:rsidRPr="00777E8B" w:rsidRDefault="00980523" w:rsidP="00777E8B">
      <w:pPr>
        <w:pStyle w:val="42"/>
        <w:tabs>
          <w:tab w:val="left" w:leader="underscore" w:pos="3024"/>
        </w:tabs>
        <w:jc w:val="both"/>
      </w:pPr>
      <w:r w:rsidRPr="00777E8B">
        <w:t>Исполнитель ______________</w:t>
      </w:r>
    </w:p>
    <w:p w14:paraId="56EA0CAA" w14:textId="77777777" w:rsidR="00980523" w:rsidRPr="00777E8B" w:rsidRDefault="00980523" w:rsidP="00777E8B">
      <w:pPr>
        <w:pStyle w:val="42"/>
        <w:tabs>
          <w:tab w:val="left" w:leader="underscore" w:pos="3024"/>
        </w:tabs>
        <w:jc w:val="both"/>
      </w:pPr>
      <w:r w:rsidRPr="00777E8B">
        <w:t xml:space="preserve">                                (ФИО)</w:t>
      </w:r>
    </w:p>
    <w:p w14:paraId="6BF4C5FF" w14:textId="77777777" w:rsidR="00980523" w:rsidRPr="00777E8B" w:rsidRDefault="00980523" w:rsidP="00777E8B">
      <w:pPr>
        <w:pStyle w:val="42"/>
        <w:tabs>
          <w:tab w:val="left" w:leader="underscore" w:pos="3024"/>
        </w:tabs>
        <w:jc w:val="both"/>
      </w:pPr>
      <w:r w:rsidRPr="00777E8B">
        <w:t>_______________________________</w:t>
      </w:r>
    </w:p>
    <w:p w14:paraId="73BEC3E3" w14:textId="405CC1BD" w:rsidR="00980523" w:rsidRPr="00777E8B" w:rsidRDefault="00980523" w:rsidP="00777E8B">
      <w:pPr>
        <w:pStyle w:val="42"/>
        <w:jc w:val="both"/>
      </w:pPr>
      <w:r w:rsidRPr="00777E8B">
        <w:t xml:space="preserve">            (контакты исполнителя)</w:t>
      </w:r>
    </w:p>
    <w:p w14:paraId="786DC69C" w14:textId="5BD90FCE" w:rsidR="00980523" w:rsidRPr="00777E8B" w:rsidRDefault="00980523" w:rsidP="00777E8B">
      <w:pPr>
        <w:pStyle w:val="42"/>
        <w:tabs>
          <w:tab w:val="left" w:leader="underscore" w:pos="9884"/>
        </w:tabs>
        <w:jc w:val="both"/>
        <w:rPr>
          <w:u w:val="single"/>
        </w:rPr>
      </w:pPr>
      <w:r w:rsidRPr="00777E8B">
        <w:rPr>
          <w:u w:val="single"/>
        </w:rPr>
        <w:t>___________________________________</w:t>
      </w:r>
    </w:p>
    <w:p w14:paraId="26694549" w14:textId="77777777" w:rsidR="00980523" w:rsidRPr="00777E8B" w:rsidRDefault="00980523" w:rsidP="00777E8B">
      <w:pPr>
        <w:pStyle w:val="42"/>
        <w:jc w:val="both"/>
      </w:pPr>
      <w:r w:rsidRPr="00777E8B">
        <w:t>(должностное лицо уполномоченного органа)</w:t>
      </w:r>
    </w:p>
    <w:p w14:paraId="2F93C9AD" w14:textId="77777777" w:rsidR="00980523" w:rsidRPr="00777E8B" w:rsidRDefault="00980523" w:rsidP="00777E8B">
      <w:pPr>
        <w:pStyle w:val="42"/>
        <w:tabs>
          <w:tab w:val="left" w:leader="underscore" w:pos="9884"/>
        </w:tabs>
        <w:jc w:val="both"/>
      </w:pPr>
      <w:r w:rsidRPr="00777E8B">
        <w:t xml:space="preserve">От: </w:t>
      </w:r>
      <w:r w:rsidRPr="00777E8B">
        <w:rPr>
          <w:u w:val="single"/>
        </w:rPr>
        <w:t>______________________________</w:t>
      </w:r>
    </w:p>
    <w:p w14:paraId="53ACC89D" w14:textId="77777777" w:rsidR="00980523" w:rsidRPr="00777E8B" w:rsidRDefault="00980523" w:rsidP="00777E8B">
      <w:pPr>
        <w:pStyle w:val="42"/>
        <w:tabs>
          <w:tab w:val="left" w:pos="8222"/>
        </w:tabs>
        <w:jc w:val="both"/>
      </w:pPr>
      <w:r w:rsidRPr="00777E8B">
        <w:t xml:space="preserve">        </w:t>
      </w:r>
    </w:p>
    <w:p w14:paraId="194F261A" w14:textId="4DFCBF9B" w:rsidR="00980523" w:rsidRPr="00777E8B" w:rsidRDefault="00980523" w:rsidP="00777E8B">
      <w:pPr>
        <w:pStyle w:val="42"/>
        <w:tabs>
          <w:tab w:val="left" w:leader="underscore" w:pos="9880"/>
        </w:tabs>
        <w:jc w:val="both"/>
      </w:pPr>
      <w:r w:rsidRPr="00777E8B">
        <w:rPr>
          <w:b/>
          <w:bCs/>
        </w:rPr>
        <w:t>ЗАЯВЛЕНИЕ</w:t>
      </w:r>
      <w:r w:rsidR="00777E8B">
        <w:t xml:space="preserve"> </w:t>
      </w:r>
      <w:r w:rsidRPr="00777E8B">
        <w:rPr>
          <w:b/>
          <w:bCs/>
        </w:rPr>
        <w:t>об исправлении технической ошибки</w:t>
      </w:r>
      <w:r w:rsidR="00777E8B">
        <w:t xml:space="preserve"> </w:t>
      </w:r>
      <w:r w:rsidRPr="00777E8B">
        <w:t>Сообщаю об ошибке, допущенной при оказании муниципальной услуги _________                                                                                                               (наименование услуги)</w:t>
      </w:r>
    </w:p>
    <w:p w14:paraId="0C758100" w14:textId="77777777" w:rsidR="00980523" w:rsidRPr="00777E8B" w:rsidRDefault="00980523" w:rsidP="00777E8B">
      <w:pPr>
        <w:pStyle w:val="42"/>
        <w:jc w:val="both"/>
      </w:pPr>
      <w:r w:rsidRPr="00777E8B">
        <w:t>_____________________________________________________________________________</w:t>
      </w:r>
    </w:p>
    <w:p w14:paraId="12E29067" w14:textId="77777777" w:rsidR="00980523" w:rsidRPr="00777E8B" w:rsidRDefault="00980523" w:rsidP="00777E8B">
      <w:pPr>
        <w:pStyle w:val="42"/>
        <w:jc w:val="both"/>
      </w:pPr>
      <w:r w:rsidRPr="00777E8B">
        <w:t>Записано: _______________________________________________________________</w:t>
      </w:r>
    </w:p>
    <w:p w14:paraId="18CA8A20" w14:textId="77777777" w:rsidR="00980523" w:rsidRPr="00777E8B" w:rsidRDefault="00980523" w:rsidP="00777E8B">
      <w:pPr>
        <w:pStyle w:val="42"/>
        <w:jc w:val="both"/>
      </w:pPr>
      <w:r w:rsidRPr="00777E8B">
        <w:t>_____________________________________________________________________________</w:t>
      </w:r>
    </w:p>
    <w:p w14:paraId="2D21A4C6" w14:textId="77777777" w:rsidR="00980523" w:rsidRPr="00777E8B" w:rsidRDefault="00980523" w:rsidP="00777E8B">
      <w:pPr>
        <w:pStyle w:val="42"/>
        <w:jc w:val="both"/>
      </w:pPr>
      <w:r w:rsidRPr="00777E8B">
        <w:t>Правильные сведения: ____________________________________________________</w:t>
      </w:r>
    </w:p>
    <w:p w14:paraId="7EBB0DC7" w14:textId="77777777" w:rsidR="00980523" w:rsidRPr="00777E8B" w:rsidRDefault="00980523" w:rsidP="00777E8B">
      <w:pPr>
        <w:pStyle w:val="42"/>
        <w:jc w:val="both"/>
      </w:pPr>
      <w:r w:rsidRPr="00777E8B">
        <w:t>_____________________________________________________________________________</w:t>
      </w:r>
    </w:p>
    <w:p w14:paraId="690C80EE" w14:textId="77777777" w:rsidR="00980523" w:rsidRPr="00777E8B" w:rsidRDefault="00980523" w:rsidP="00777E8B">
      <w:pPr>
        <w:pStyle w:val="42"/>
        <w:jc w:val="both"/>
      </w:pPr>
      <w:r w:rsidRPr="00777E8B">
        <w:t>Прошу исправить допущенную техническую ошибку и внести соответствующие изменения в документ, являющийся результатом муниципальной услуги.</w:t>
      </w:r>
    </w:p>
    <w:p w14:paraId="1FBB0B32" w14:textId="77777777" w:rsidR="00980523" w:rsidRPr="00777E8B" w:rsidRDefault="00980523" w:rsidP="00777E8B">
      <w:pPr>
        <w:pStyle w:val="42"/>
        <w:jc w:val="both"/>
      </w:pPr>
      <w:r w:rsidRPr="00777E8B">
        <w:t>Прилагаю следующие документы:</w:t>
      </w:r>
    </w:p>
    <w:p w14:paraId="65A943BF" w14:textId="77777777" w:rsidR="00980523" w:rsidRPr="00777E8B" w:rsidRDefault="00980523" w:rsidP="005A639A">
      <w:pPr>
        <w:pStyle w:val="42"/>
        <w:numPr>
          <w:ilvl w:val="0"/>
          <w:numId w:val="14"/>
        </w:numPr>
        <w:tabs>
          <w:tab w:val="left" w:pos="-1152"/>
          <w:tab w:val="left" w:leader="underscore" w:pos="9348"/>
        </w:tabs>
        <w:ind w:firstLine="720"/>
        <w:jc w:val="both"/>
      </w:pPr>
    </w:p>
    <w:p w14:paraId="2998D446" w14:textId="77777777" w:rsidR="00980523" w:rsidRPr="00777E8B" w:rsidRDefault="00980523" w:rsidP="005A639A">
      <w:pPr>
        <w:pStyle w:val="42"/>
        <w:numPr>
          <w:ilvl w:val="0"/>
          <w:numId w:val="14"/>
        </w:numPr>
        <w:tabs>
          <w:tab w:val="left" w:pos="-1138"/>
          <w:tab w:val="left" w:leader="underscore" w:pos="9348"/>
        </w:tabs>
        <w:ind w:firstLine="720"/>
        <w:jc w:val="both"/>
      </w:pPr>
    </w:p>
    <w:p w14:paraId="67144BC2" w14:textId="77777777" w:rsidR="00980523" w:rsidRPr="00777E8B" w:rsidRDefault="00980523" w:rsidP="00777E8B">
      <w:pPr>
        <w:pStyle w:val="42"/>
        <w:jc w:val="both"/>
      </w:pPr>
      <w:r w:rsidRPr="00777E8B">
        <w:t>3. _____________________________________________________________________</w:t>
      </w:r>
    </w:p>
    <w:p w14:paraId="10AB3283" w14:textId="77777777" w:rsidR="00980523" w:rsidRPr="00777E8B" w:rsidRDefault="00980523" w:rsidP="00777E8B">
      <w:pPr>
        <w:pStyle w:val="42"/>
        <w:jc w:val="both"/>
      </w:pPr>
      <w:r w:rsidRPr="00777E8B">
        <w:t>В случае принятия решения об отклонении заявления об исправлении технической ошибки прошу направить такое решение:</w:t>
      </w:r>
    </w:p>
    <w:p w14:paraId="12BD87AF" w14:textId="77777777" w:rsidR="00980523" w:rsidRPr="00777E8B" w:rsidRDefault="00980523" w:rsidP="00777E8B">
      <w:pPr>
        <w:pStyle w:val="42"/>
        <w:jc w:val="both"/>
        <w:rPr>
          <w:lang w:bidi="en-US"/>
        </w:rPr>
      </w:pPr>
      <w:r w:rsidRPr="00777E8B">
        <w:t xml:space="preserve">посредством отправления электронного документа на адрес </w:t>
      </w:r>
      <w:r w:rsidRPr="00777E8B">
        <w:rPr>
          <w:lang w:val="en-US" w:bidi="en-US"/>
        </w:rPr>
        <w:t>E</w:t>
      </w:r>
      <w:r w:rsidRPr="00777E8B">
        <w:rPr>
          <w:lang w:bidi="en-US"/>
        </w:rPr>
        <w:t>-</w:t>
      </w:r>
      <w:r w:rsidRPr="00777E8B">
        <w:rPr>
          <w:lang w:val="en-US" w:bidi="en-US"/>
        </w:rPr>
        <w:t>mail</w:t>
      </w:r>
      <w:r w:rsidRPr="00777E8B">
        <w:rPr>
          <w:lang w:bidi="en-US"/>
        </w:rPr>
        <w:t>:_____________</w:t>
      </w:r>
    </w:p>
    <w:p w14:paraId="0C0B11FB" w14:textId="77777777" w:rsidR="00980523" w:rsidRPr="00777E8B" w:rsidRDefault="00980523" w:rsidP="00777E8B">
      <w:pPr>
        <w:pStyle w:val="42"/>
        <w:jc w:val="both"/>
      </w:pPr>
      <w:r w:rsidRPr="00777E8B">
        <w:rPr>
          <w:lang w:bidi="en-US"/>
        </w:rPr>
        <w:t>_____________________________________________________________________________</w:t>
      </w:r>
      <w:r w:rsidRPr="00777E8B">
        <w:t>;</w:t>
      </w:r>
    </w:p>
    <w:p w14:paraId="1FBD6FA6" w14:textId="77777777" w:rsidR="00980523" w:rsidRPr="00777E8B" w:rsidRDefault="00980523" w:rsidP="00777E8B">
      <w:pPr>
        <w:pStyle w:val="42"/>
        <w:jc w:val="both"/>
      </w:pPr>
      <w:r w:rsidRPr="00777E8B">
        <w:t>в виде заверенной копии на бумажном носителе почтовым отправлением по адресу:_______________________________________________________________________.</w:t>
      </w:r>
    </w:p>
    <w:p w14:paraId="41710640" w14:textId="77777777" w:rsidR="00980523" w:rsidRPr="00777E8B" w:rsidRDefault="00980523" w:rsidP="00777E8B">
      <w:pPr>
        <w:pStyle w:val="42"/>
        <w:jc w:val="both"/>
      </w:pPr>
      <w:r w:rsidRPr="00777E8B">
        <w:t>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w:t>
      </w:r>
    </w:p>
    <w:p w14:paraId="481240DE" w14:textId="77777777" w:rsidR="00980523" w:rsidRPr="00777E8B" w:rsidRDefault="00980523" w:rsidP="00777E8B">
      <w:pPr>
        <w:pStyle w:val="42"/>
        <w:tabs>
          <w:tab w:val="left" w:leader="underscore" w:pos="3080"/>
          <w:tab w:val="left" w:leader="underscore" w:pos="4801"/>
        </w:tabs>
        <w:jc w:val="both"/>
      </w:pPr>
      <w:r w:rsidRPr="00777E8B">
        <w:t>______________________                                                      ________            ______________</w:t>
      </w:r>
    </w:p>
    <w:p w14:paraId="08793C02" w14:textId="1A748E39" w:rsidR="00980523" w:rsidRPr="00777E8B" w:rsidRDefault="00980523" w:rsidP="00777E8B">
      <w:pPr>
        <w:pStyle w:val="42"/>
        <w:tabs>
          <w:tab w:val="left" w:leader="underscore" w:pos="3080"/>
          <w:tab w:val="left" w:leader="underscore" w:pos="4801"/>
        </w:tabs>
        <w:jc w:val="both"/>
      </w:pPr>
      <w:r w:rsidRPr="00777E8B">
        <w:t xml:space="preserve">        (должность)                                                            </w:t>
      </w:r>
      <w:r w:rsidR="00487ACD">
        <w:t xml:space="preserve">    </w:t>
      </w:r>
      <w:r w:rsidRPr="00777E8B">
        <w:t xml:space="preserve">    (подпись)          </w:t>
      </w:r>
      <w:r w:rsidR="00AE2BCA">
        <w:t xml:space="preserve"> </w:t>
      </w:r>
      <w:r w:rsidRPr="00777E8B">
        <w:t xml:space="preserve">  (расшифровка)</w:t>
      </w:r>
    </w:p>
    <w:p w14:paraId="4A12EF82" w14:textId="77777777" w:rsidR="00980523" w:rsidRPr="00777E8B" w:rsidRDefault="00980523" w:rsidP="00777E8B">
      <w:pPr>
        <w:pStyle w:val="42"/>
        <w:jc w:val="both"/>
      </w:pPr>
      <w:r w:rsidRPr="00777E8B">
        <w:t>«___» ___________ 20 ___г.</w:t>
      </w:r>
    </w:p>
    <w:p w14:paraId="0439424B" w14:textId="4497D3B9" w:rsidR="00980523" w:rsidRPr="00893E42" w:rsidRDefault="00777E8B" w:rsidP="007A4EF3">
      <w:pPr>
        <w:spacing w:after="0" w:line="240" w:lineRule="auto"/>
        <w:jc w:val="both"/>
        <w:rPr>
          <w:rFonts w:ascii="Times New Roman" w:eastAsia="Times New Roman" w:hAnsi="Times New Roman" w:cs="Times New Roman"/>
          <w:sz w:val="20"/>
          <w:szCs w:val="20"/>
        </w:rPr>
      </w:pPr>
      <w:r w:rsidRPr="00893E42">
        <w:rPr>
          <w:rFonts w:ascii="Times New Roman" w:hAnsi="Times New Roman" w:cs="Times New Roman"/>
          <w:sz w:val="20"/>
          <w:szCs w:val="20"/>
        </w:rPr>
        <w:t>Приложение</w:t>
      </w:r>
      <w:r w:rsidRPr="00893E42">
        <w:rPr>
          <w:rFonts w:ascii="Times New Roman" w:hAnsi="Times New Roman" w:cs="Times New Roman"/>
        </w:rPr>
        <w:t xml:space="preserve"> </w:t>
      </w:r>
      <w:r w:rsidRPr="00893E42">
        <w:rPr>
          <w:rFonts w:ascii="Times New Roman" w:hAnsi="Times New Roman" w:cs="Times New Roman"/>
          <w:sz w:val="20"/>
          <w:szCs w:val="20"/>
        </w:rPr>
        <w:t xml:space="preserve">№ 8 к  административному регламенту предоставления муниципальной услуги  </w:t>
      </w:r>
      <w:r w:rsidR="00980523" w:rsidRPr="00893E42">
        <w:rPr>
          <w:rFonts w:ascii="Times New Roman" w:eastAsia="Calibri" w:hAnsi="Times New Roman" w:cs="Times New Roman"/>
          <w:b/>
          <w:bCs/>
          <w:sz w:val="20"/>
          <w:szCs w:val="20"/>
        </w:rPr>
        <w:t>ЗАЯВЛЕНИЕ</w:t>
      </w:r>
      <w:r w:rsidRPr="00893E42">
        <w:rPr>
          <w:rFonts w:ascii="Times New Roman" w:eastAsia="Calibri" w:hAnsi="Times New Roman" w:cs="Times New Roman"/>
          <w:b/>
          <w:bCs/>
          <w:sz w:val="20"/>
          <w:szCs w:val="20"/>
        </w:rPr>
        <w:t xml:space="preserve"> </w:t>
      </w:r>
      <w:r w:rsidR="00980523" w:rsidRPr="00893E42">
        <w:rPr>
          <w:rFonts w:ascii="Times New Roman" w:eastAsia="Calibri" w:hAnsi="Times New Roman" w:cs="Times New Roman"/>
          <w:b/>
          <w:bCs/>
          <w:sz w:val="20"/>
          <w:szCs w:val="20"/>
        </w:rPr>
        <w:t>о выдаче дубликата результата предоставления</w:t>
      </w:r>
      <w:r w:rsidR="00893E42">
        <w:rPr>
          <w:rFonts w:ascii="Times New Roman" w:eastAsia="Calibri" w:hAnsi="Times New Roman" w:cs="Times New Roman"/>
          <w:b/>
          <w:bCs/>
          <w:sz w:val="20"/>
          <w:szCs w:val="20"/>
        </w:rPr>
        <w:t xml:space="preserve"> </w:t>
      </w:r>
      <w:r w:rsidR="00980523" w:rsidRPr="00893E42">
        <w:rPr>
          <w:rFonts w:ascii="Times New Roman" w:eastAsia="Calibri" w:hAnsi="Times New Roman" w:cs="Times New Roman"/>
          <w:b/>
          <w:bCs/>
          <w:sz w:val="20"/>
          <w:szCs w:val="20"/>
        </w:rPr>
        <w:t xml:space="preserve">муниципальной услуги </w:t>
      </w:r>
      <w:r w:rsidR="00980523" w:rsidRPr="00893E42">
        <w:rPr>
          <w:rFonts w:ascii="Times New Roman" w:eastAsia="Calibri" w:hAnsi="Times New Roman" w:cs="Times New Roman"/>
          <w:bCs/>
          <w:sz w:val="20"/>
          <w:szCs w:val="20"/>
        </w:rPr>
        <w:t>(разрешение/справку/уведомление)</w:t>
      </w:r>
    </w:p>
    <w:p w14:paraId="5499D358" w14:textId="33DBAC9E" w:rsidR="00980523" w:rsidRPr="00893E42" w:rsidRDefault="00980523" w:rsidP="00777E8B">
      <w:pPr>
        <w:autoSpaceDE w:val="0"/>
        <w:autoSpaceDN w:val="0"/>
        <w:adjustRightInd w:val="0"/>
        <w:spacing w:after="0" w:line="240" w:lineRule="auto"/>
        <w:jc w:val="both"/>
        <w:rPr>
          <w:rFonts w:ascii="Times New Roman" w:eastAsia="Calibri" w:hAnsi="Times New Roman" w:cs="Times New Roman"/>
          <w:sz w:val="20"/>
          <w:szCs w:val="20"/>
        </w:rPr>
      </w:pPr>
      <w:r w:rsidRPr="00893E42">
        <w:rPr>
          <w:rFonts w:ascii="Times New Roman" w:eastAsia="Calibri" w:hAnsi="Times New Roman" w:cs="Times New Roman"/>
          <w:sz w:val="20"/>
          <w:szCs w:val="20"/>
        </w:rPr>
        <w:t>"__" __________ 20___ г.</w:t>
      </w:r>
    </w:p>
    <w:p w14:paraId="326A4E49" w14:textId="3C322FD2" w:rsidR="00980523" w:rsidRPr="00893E42" w:rsidRDefault="00980523" w:rsidP="00777E8B">
      <w:pPr>
        <w:autoSpaceDE w:val="0"/>
        <w:autoSpaceDN w:val="0"/>
        <w:adjustRightInd w:val="0"/>
        <w:spacing w:after="0" w:line="240" w:lineRule="auto"/>
        <w:jc w:val="both"/>
        <w:rPr>
          <w:rFonts w:ascii="Times New Roman" w:eastAsia="Calibri" w:hAnsi="Times New Roman" w:cs="Times New Roman"/>
          <w:sz w:val="20"/>
          <w:szCs w:val="20"/>
        </w:rPr>
      </w:pPr>
      <w:r w:rsidRPr="00893E42">
        <w:rPr>
          <w:rFonts w:ascii="Times New Roman" w:eastAsia="Calibri" w:hAnsi="Times New Roman" w:cs="Times New Roman"/>
          <w:sz w:val="20"/>
          <w:szCs w:val="20"/>
        </w:rPr>
        <w:t>______________________________________________________________________________________________________________________________________________________</w:t>
      </w:r>
    </w:p>
    <w:p w14:paraId="3ADFBC97" w14:textId="6F51D615" w:rsidR="00980523" w:rsidRPr="007A4EF3" w:rsidRDefault="00980523" w:rsidP="007A4EF3">
      <w:pPr>
        <w:autoSpaceDE w:val="0"/>
        <w:autoSpaceDN w:val="0"/>
        <w:adjustRightInd w:val="0"/>
        <w:spacing w:after="0" w:line="240" w:lineRule="auto"/>
        <w:jc w:val="both"/>
        <w:rPr>
          <w:rFonts w:ascii="Times New Roman" w:eastAsia="Calibri" w:hAnsi="Times New Roman" w:cs="Times New Roman"/>
          <w:bCs/>
          <w:sz w:val="20"/>
          <w:szCs w:val="20"/>
        </w:rPr>
      </w:pPr>
      <w:r w:rsidRPr="00777E8B">
        <w:rPr>
          <w:rFonts w:ascii="Times New Roman" w:eastAsia="Calibri" w:hAnsi="Times New Roman" w:cs="Times New Roman"/>
          <w:sz w:val="20"/>
          <w:szCs w:val="20"/>
        </w:rPr>
        <w:t>(наименование уполномоченного органа на выдачу результата предоставления муниципальной услуги)</w:t>
      </w:r>
      <w:r w:rsidR="007A4EF3">
        <w:rPr>
          <w:rFonts w:ascii="Times New Roman" w:eastAsia="Calibri" w:hAnsi="Times New Roman" w:cs="Times New Roman"/>
          <w:bCs/>
          <w:sz w:val="20"/>
          <w:szCs w:val="20"/>
        </w:rPr>
        <w:t xml:space="preserve"> </w:t>
      </w:r>
      <w:r w:rsidRPr="00777E8B">
        <w:rPr>
          <w:rFonts w:ascii="Times New Roman" w:eastAsia="Calibri" w:hAnsi="Times New Roman" w:cs="Times New Roman"/>
          <w:sz w:val="20"/>
          <w:szCs w:val="20"/>
        </w:rPr>
        <w:t>Прошу выдать дубликат</w:t>
      </w:r>
      <w:r w:rsidRPr="00777E8B">
        <w:rPr>
          <w:rFonts w:ascii="Times New Roman" w:eastAsia="Calibri" w:hAnsi="Times New Roman" w:cs="Times New Roman"/>
          <w:bCs/>
          <w:sz w:val="20"/>
          <w:szCs w:val="20"/>
        </w:rPr>
        <w:t xml:space="preserve"> результата предоставления муниципальной услуги </w:t>
      </w:r>
      <w:r w:rsidRPr="00777E8B">
        <w:rPr>
          <w:rFonts w:ascii="Times New Roman" w:hAnsi="Times New Roman" w:cs="Times New Roman"/>
          <w:color w:val="191919"/>
          <w:sz w:val="20"/>
          <w:szCs w:val="20"/>
        </w:rPr>
        <w:t>(</w:t>
      </w:r>
      <w:r w:rsidRPr="00777E8B">
        <w:rPr>
          <w:rFonts w:ascii="Times New Roman" w:hAnsi="Times New Roman" w:cs="Times New Roman"/>
          <w:color w:val="191919"/>
          <w:sz w:val="20"/>
          <w:szCs w:val="20"/>
          <w:lang w:val="en-US"/>
        </w:rPr>
        <w:t>V</w:t>
      </w:r>
      <w:r w:rsidRPr="00777E8B">
        <w:rPr>
          <w:rFonts w:ascii="Times New Roman" w:hAnsi="Times New Roman" w:cs="Times New Roman"/>
          <w:color w:val="191919"/>
          <w:sz w:val="20"/>
          <w:szCs w:val="20"/>
        </w:rPr>
        <w:t xml:space="preserve">): </w:t>
      </w:r>
    </w:p>
    <w:p w14:paraId="3452BF6D" w14:textId="77777777" w:rsidR="00980523" w:rsidRPr="00777E8B" w:rsidRDefault="00980523" w:rsidP="00777E8B">
      <w:pPr>
        <w:shd w:val="clear" w:color="auto" w:fill="FFFFFF"/>
        <w:spacing w:after="0" w:line="240" w:lineRule="auto"/>
        <w:jc w:val="both"/>
        <w:rPr>
          <w:rFonts w:ascii="Times New Roman" w:hAnsi="Times New Roman" w:cs="Times New Roman"/>
          <w:color w:val="191919"/>
          <w:sz w:val="20"/>
          <w:szCs w:val="20"/>
        </w:rPr>
      </w:pPr>
      <w:r w:rsidRPr="00777E8B">
        <w:rPr>
          <w:rFonts w:ascii="Times New Roman" w:hAnsi="Times New Roman" w:cs="Times New Roman"/>
          <w:noProof/>
          <w:color w:val="191919"/>
          <w:sz w:val="20"/>
          <w:szCs w:val="20"/>
        </w:rPr>
        <mc:AlternateContent>
          <mc:Choice Requires="wps">
            <w:drawing>
              <wp:anchor distT="0" distB="0" distL="114300" distR="114300" simplePos="0" relativeHeight="251774976" behindDoc="0" locked="0" layoutInCell="1" allowOverlap="1" wp14:anchorId="01EE226E" wp14:editId="27AB76A2">
                <wp:simplePos x="0" y="0"/>
                <wp:positionH relativeFrom="column">
                  <wp:posOffset>2129790</wp:posOffset>
                </wp:positionH>
                <wp:positionV relativeFrom="paragraph">
                  <wp:posOffset>31750</wp:posOffset>
                </wp:positionV>
                <wp:extent cx="180975" cy="152400"/>
                <wp:effectExtent l="9525" t="5715" r="9525" b="13335"/>
                <wp:wrapNone/>
                <wp:docPr id="132"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CFF6E" id="Прямоугольник 132" o:spid="_x0000_s1026" style="position:absolute;margin-left:167.7pt;margin-top:2.5pt;width:14.25pt;height:1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etjSgIAAFAEAAAOAAAAZHJzL2Uyb0RvYy54bWysVM2O0zAQviPxDpbvNElp2W606WrVpQhp&#10;gZUWHsB1nMbCsc3YbbqckLgi8Qg8BBfEzz5D+kaMnW7pAidEDpbHM/78zTczOTndNIqsBThpdEGz&#10;QUqJ0NyUUi8L+url/MGEEueZLpkyWhT0Wjh6Or1/76S1uRia2qhSAEEQ7fLWFrT23uZJ4ngtGuYG&#10;xgqNzspAwzyasExKYC2iNyoZpumjpDVQWjBcOIen572TTiN+VQnuX1SVE56ogiI3H1eI6yKsyfSE&#10;5UtgtpZ8R4P9A4uGSY2P7qHOmWdkBfIPqEZyMM5UfsBNk5iqklzEHDCbLP0tm6uaWRFzQXGc3cvk&#10;/h8sf76+BCJLrN3DISWaNVik7tP23fZj97272b7vPnc33bfth+5H96X7SkIUatZal+PVK3sJIWtn&#10;Lwx/7Yg2s5rppTgDMG0tWIlMsxCf3LkQDIdXyaJ9Zkp8kK28ifJtKmgCIApDNrFK1/sqiY0nHA+z&#10;SXp8NKaEoysbD0dprGLC8tvLFpx/IkxDwqaggE0Qwdn6wvlAhuW3IZG8UbKcS6WiAcvFTAFZM2yY&#10;efwif8zxMExp0hb0eDwcR+Q7PncIkcbvbxCN9Nj5SjYFneyDWB5Ue6zL2JeeSdXvkbLSOxmDcn0F&#10;Fqa8RhXB9G2NY4ib2sBbSlps6YK6NysGghL1VGMljrPRKMxANEbjoyEacOhZHHqY5ghVUE9Jv535&#10;fm5WFuSyxpeymLs2Z1i9SkZlQ2V7Vjuy2LZR8N2Ihbk4tGPUrx/B9CcAAAD//wMAUEsDBBQABgAI&#10;AAAAIQCPS0C13QAAAAgBAAAPAAAAZHJzL2Rvd25yZXYueG1sTI/BTsMwEETvSPyDtUjcqENMKxKy&#10;qRCoSBzb9MLNiZckEK+j2GkDX485wXE0o5k3xXaxgzjR5HvHCLerBARx40zPLcKx2t3cg/BBs9GD&#10;Y0L4Ig/b8vKi0LlxZ97T6RBaEUvY5xqhC2HMpfRNR1b7lRuJo/fuJqtDlFMrzaTPsdwOMk2SjbS6&#10;57jQ6ZGeOmo+D7NFqPv0qL/31Utis50Kr0v1Mb89I15fLY8PIAIt4S8Mv/gRHcrIVLuZjRcDglLr&#10;uxhFWMdL0VcblYGoEdIsAVkW8v+B8gcAAP//AwBQSwECLQAUAAYACAAAACEAtoM4kv4AAADhAQAA&#10;EwAAAAAAAAAAAAAAAAAAAAAAW0NvbnRlbnRfVHlwZXNdLnhtbFBLAQItABQABgAIAAAAIQA4/SH/&#10;1gAAAJQBAAALAAAAAAAAAAAAAAAAAC8BAABfcmVscy8ucmVsc1BLAQItABQABgAIAAAAIQBv0etj&#10;SgIAAFAEAAAOAAAAAAAAAAAAAAAAAC4CAABkcnMvZTJvRG9jLnhtbFBLAQItABQABgAIAAAAIQCP&#10;S0C13QAAAAgBAAAPAAAAAAAAAAAAAAAAAKQEAABkcnMvZG93bnJldi54bWxQSwUGAAAAAAQABADz&#10;AAAArgUAAAAA&#10;"/>
            </w:pict>
          </mc:Fallback>
        </mc:AlternateContent>
      </w:r>
      <w:r w:rsidRPr="00777E8B">
        <w:rPr>
          <w:rFonts w:ascii="Times New Roman" w:hAnsi="Times New Roman" w:cs="Times New Roman"/>
          <w:noProof/>
          <w:color w:val="191919"/>
          <w:sz w:val="20"/>
          <w:szCs w:val="20"/>
        </w:rPr>
        <mc:AlternateContent>
          <mc:Choice Requires="wps">
            <w:drawing>
              <wp:anchor distT="0" distB="0" distL="114300" distR="114300" simplePos="0" relativeHeight="251773952" behindDoc="0" locked="0" layoutInCell="1" allowOverlap="1" wp14:anchorId="77F2DFD2" wp14:editId="3B816A42">
                <wp:simplePos x="0" y="0"/>
                <wp:positionH relativeFrom="column">
                  <wp:posOffset>1224915</wp:posOffset>
                </wp:positionH>
                <wp:positionV relativeFrom="paragraph">
                  <wp:posOffset>31750</wp:posOffset>
                </wp:positionV>
                <wp:extent cx="180975" cy="152400"/>
                <wp:effectExtent l="9525" t="5715" r="9525" b="13335"/>
                <wp:wrapNone/>
                <wp:docPr id="133" name="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ECADC" id="Прямоугольник 133" o:spid="_x0000_s1026" style="position:absolute;margin-left:96.45pt;margin-top:2.5pt;width:14.25pt;height:1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eaSgIAAFAEAAAOAAAAZHJzL2Uyb0RvYy54bWysVM1uEzEQviPxDpbvZHfThKarbqoqpQip&#10;QKXCAzheb9bCa5uxk005IfWKxCPwEFwQP32GzRsx9qYhBU6IPVgez/jzN9/M7PHJulFkJcBJowua&#10;DVJKhOamlHpR0Nevzh9NKHGe6ZIpo0VBr4WjJ9OHD45bm4uhqY0qBRAE0S5vbUFr722eJI7XomFu&#10;YKzQ6KwMNMyjCYukBNYieqOSYZo+TloDpQXDhXN4etY76TTiV5Xg/mVVOeGJKihy83GFuM7DmkyP&#10;Wb4AZmvJtzTYP7BomNT46A7qjHlGliD/gGokB+NM5QfcNImpKslFzAGzydLfsrmqmRUxFxTH2Z1M&#10;7v/B8herSyCyxNodHFCiWYNF6j5t3m8+dt+7281N97m77b5tPnQ/ui/dVxKiULPWuhyvXtlLCFk7&#10;e2H4G0e0mdVML8QpgGlrwUpkmoX45N6FYDi8Subtc1Pig2zpTZRvXUETAFEYso5Vut5VSaw94XiY&#10;TdKjwzElHF3ZeDhKYxUTlt9dtuD8U2EaEjYFBWyCCM5WF84HMiy/C4nkjZLluVQqGrCYzxSQFcOG&#10;OY9f5I857ocpTdqCHo2H44h8z+f2IdL4/Q2ikR47X8mmoJNdEMuDak90GfvSM6n6PVJWeitjUK6v&#10;wNyU16gimL6tcQxxUxt4R0mLLV1Q93bJQFCinmmsxFE2GoUZiMZofDhEA/Y9830P0xyhCuop6bcz&#10;38/N0oJc1PhSFnPX5hSrV8mobKhsz2pLFts2Cr4dsTAX+3aM+vUjmP4EAAD//wMAUEsDBBQABgAI&#10;AAAAIQDZmbts3AAAAAgBAAAPAAAAZHJzL2Rvd25yZXYueG1sTI/NTsMwEITvSLyDtUjcqF3zIxLi&#10;VAhUJI5teuG2iU0SiNdR7LSBp2c5wW1HM5r9ptgsfhBHN8U+kIH1SoFw1ATbU2vgUG2v7kHEhGRx&#10;COQMfLkIm/L8rMDchhPt3HGfWsElFHM00KU05lLGpnMe4yqMjth7D5PHxHJqpZ3wxOV+kFqpO+mx&#10;J/7Q4eieOtd87mdvoO71Ab931Yvy2fY6vS7Vx/z2bMzlxfL4ACK5Jf2F4Ref0aFkpjrMZKMYWGc6&#10;46iBW57EvtbrGxA1H5kCWRby/4DyBwAA//8DAFBLAQItABQABgAIAAAAIQC2gziS/gAAAOEBAAAT&#10;AAAAAAAAAAAAAAAAAAAAAABbQ29udGVudF9UeXBlc10ueG1sUEsBAi0AFAAGAAgAAAAhADj9If/W&#10;AAAAlAEAAAsAAAAAAAAAAAAAAAAALwEAAF9yZWxzLy5yZWxzUEsBAi0AFAAGAAgAAAAhABJCR5pK&#10;AgAAUAQAAA4AAAAAAAAAAAAAAAAALgIAAGRycy9lMm9Eb2MueG1sUEsBAi0AFAAGAAgAAAAhANmZ&#10;u2zcAAAACAEAAA8AAAAAAAAAAAAAAAAApAQAAGRycy9kb3ducmV2LnhtbFBLBQYAAAAABAAEAPMA&#10;AACtBQAAAAA=&#10;"/>
            </w:pict>
          </mc:Fallback>
        </mc:AlternateContent>
      </w:r>
      <w:r w:rsidRPr="00777E8B">
        <w:rPr>
          <w:rFonts w:ascii="Times New Roman" w:hAnsi="Times New Roman" w:cs="Times New Roman"/>
          <w:noProof/>
          <w:color w:val="191919"/>
          <w:sz w:val="20"/>
          <w:szCs w:val="20"/>
        </w:rPr>
        <mc:AlternateContent>
          <mc:Choice Requires="wps">
            <w:drawing>
              <wp:anchor distT="0" distB="0" distL="114300" distR="114300" simplePos="0" relativeHeight="251772928" behindDoc="0" locked="0" layoutInCell="1" allowOverlap="1" wp14:anchorId="6ED64043" wp14:editId="2C6C45D3">
                <wp:simplePos x="0" y="0"/>
                <wp:positionH relativeFrom="column">
                  <wp:posOffset>91440</wp:posOffset>
                </wp:positionH>
                <wp:positionV relativeFrom="paragraph">
                  <wp:posOffset>31750</wp:posOffset>
                </wp:positionV>
                <wp:extent cx="180975" cy="152400"/>
                <wp:effectExtent l="9525" t="5715" r="9525" b="13335"/>
                <wp:wrapNone/>
                <wp:docPr id="134" name="Прямоуголь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060CA" id="Прямоугольник 134" o:spid="_x0000_s1026" style="position:absolute;margin-left:7.2pt;margin-top:2.5pt;width:14.25pt;height:1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MbSgIAAFAEAAAOAAAAZHJzL2Uyb0RvYy54bWysVM2O0zAQviPxDpbvNElp2W606WrVpQhp&#10;gZUWHsB1nMbCsc3YbbqckLgi8Qg8BBfEzz5D+kaMnW7pAidEDpbHM/78zTczOTndNIqsBThpdEGz&#10;QUqJ0NyUUi8L+url/MGEEueZLpkyWhT0Wjh6Or1/76S1uRia2qhSAEEQ7fLWFrT23uZJ4ngtGuYG&#10;xgqNzspAwzyasExKYC2iNyoZpumjpDVQWjBcOIen572TTiN+VQnuX1SVE56ogiI3H1eI6yKsyfSE&#10;5UtgtpZ8R4P9A4uGSY2P7qHOmWdkBfIPqEZyMM5UfsBNk5iqklzEHDCbLP0tm6uaWRFzQXGc3cvk&#10;/h8sf76+BCJLrN3DESWaNVik7tP23fZj97272b7vPnc33bfth+5H96X7SkIUatZal+PVK3sJIWtn&#10;Lwx/7Yg2s5rppTgDMG0tWIlMsxCf3LkQDIdXyaJ9Zkp8kK28ifJtKmgCIApDNrFK1/sqiY0nHA+z&#10;SXp8NKaEoysbD0dprGLC8tvLFpx/IkxDwqaggE0Qwdn6wvlAhuW3IZG8UbKcS6WiAcvFTAFZM2yY&#10;efwif8zxMExp0hb0eDwcR+Q7PncIkcbvbxCN9Nj5SjYFneyDWB5Ue6zL2JeeSdXvkbLSOxmDcn0F&#10;Fqa8RhXB9G2NY4ib2sBbSlps6YK6NysGghL1VGMljrPRKMxANEbjoyEacOhZHHqY5ghVUE9Jv535&#10;fm5WFuSyxpeymLs2Z1i9SkZlQ2V7Vjuy2LZR8N2Ihbk4tGPUrx/B9CcAAAD//wMAUEsDBBQABgAI&#10;AAAAIQCeKB8I2wAAAAYBAAAPAAAAZHJzL2Rvd25yZXYueG1sTI/BTsMwEETvSPyDtUjcqE0IiKRx&#10;KgQqEsc2vXBz4m0SiNdR7LSBr2c5wXE0o5k3xWZxgzjhFHpPGm5XCgRS421PrYZDtb15BBGiIWsG&#10;T6jhCwNsysuLwuTWn2mHp31sBZdQyI2GLsYxlzI0HToTVn5EYu/oJ2ciy6mVdjJnLneDTJR6kM70&#10;xAudGfG5w+ZzPzsNdZ8czPeuelUu297Ft6X6mN9ftL6+Wp7WICIu8S8Mv/iMDiUz1X4mG8TAOk05&#10;qeGeH7GdJhmIWkOSKZBlIf/jlz8AAAD//wMAUEsBAi0AFAAGAAgAAAAhALaDOJL+AAAA4QEAABMA&#10;AAAAAAAAAAAAAAAAAAAAAFtDb250ZW50X1R5cGVzXS54bWxQSwECLQAUAAYACAAAACEAOP0h/9YA&#10;AACUAQAACwAAAAAAAAAAAAAAAAAvAQAAX3JlbHMvLnJlbHNQSwECLQAUAAYACAAAACEAorCTG0oC&#10;AABQBAAADgAAAAAAAAAAAAAAAAAuAgAAZHJzL2Uyb0RvYy54bWxQSwECLQAUAAYACAAAACEAnigf&#10;CNsAAAAGAQAADwAAAAAAAAAAAAAAAACkBAAAZHJzL2Rvd25yZXYueG1sUEsFBgAAAAAEAAQA8wAA&#10;AKwFAAAAAA==&#10;"/>
            </w:pict>
          </mc:Fallback>
        </mc:AlternateContent>
      </w:r>
      <w:r w:rsidRPr="00777E8B">
        <w:rPr>
          <w:rFonts w:ascii="Times New Roman" w:hAnsi="Times New Roman" w:cs="Times New Roman"/>
          <w:color w:val="191919"/>
          <w:sz w:val="20"/>
          <w:szCs w:val="20"/>
        </w:rPr>
        <w:t xml:space="preserve">         разрешение          справка            уведомление</w:t>
      </w:r>
    </w:p>
    <w:p w14:paraId="658698E1" w14:textId="77777777" w:rsidR="00980523" w:rsidRPr="00777E8B" w:rsidRDefault="00980523" w:rsidP="00777E8B">
      <w:pPr>
        <w:shd w:val="clear" w:color="auto" w:fill="FFFFFF"/>
        <w:spacing w:after="0" w:line="240" w:lineRule="auto"/>
        <w:jc w:val="both"/>
        <w:rPr>
          <w:rFonts w:ascii="Times New Roman" w:hAnsi="Times New Roman" w:cs="Times New Roman"/>
          <w:color w:val="191919"/>
          <w:sz w:val="20"/>
          <w:szCs w:val="20"/>
        </w:rPr>
      </w:pPr>
      <w:r w:rsidRPr="00777E8B">
        <w:rPr>
          <w:rFonts w:ascii="Times New Roman" w:hAnsi="Times New Roman" w:cs="Times New Roman"/>
          <w:color w:val="191919"/>
          <w:sz w:val="20"/>
          <w:szCs w:val="20"/>
        </w:rPr>
        <w:t>от ____________ № _______</w:t>
      </w:r>
    </w:p>
    <w:p w14:paraId="77A3D93C" w14:textId="77777777" w:rsidR="00980523" w:rsidRPr="00777E8B" w:rsidRDefault="00980523" w:rsidP="00777E8B">
      <w:pPr>
        <w:pStyle w:val="ConsPlusNormal"/>
        <w:jc w:val="both"/>
        <w:rPr>
          <w:rFonts w:ascii="Times New Roman" w:hAnsi="Times New Roman" w:cs="Times New Roman"/>
          <w:color w:val="191919"/>
          <w:sz w:val="20"/>
          <w:szCs w:val="20"/>
        </w:rPr>
      </w:pPr>
      <w:r w:rsidRPr="00777E8B">
        <w:rPr>
          <w:rFonts w:ascii="Times New Roman" w:hAnsi="Times New Roman" w:cs="Times New Roman"/>
          <w:color w:val="191919"/>
          <w:sz w:val="20"/>
          <w:szCs w:val="20"/>
        </w:rPr>
        <w:lastRenderedPageBreak/>
        <w:t>о____________________________________________________________________________</w:t>
      </w:r>
    </w:p>
    <w:p w14:paraId="63D1C968" w14:textId="77777777" w:rsidR="00980523" w:rsidRPr="00777E8B" w:rsidRDefault="00980523" w:rsidP="00777E8B">
      <w:pPr>
        <w:pStyle w:val="ConsPlusNormal"/>
        <w:jc w:val="both"/>
        <w:rPr>
          <w:rFonts w:ascii="Times New Roman" w:hAnsi="Times New Roman" w:cs="Times New Roman"/>
          <w:color w:val="191919"/>
          <w:sz w:val="20"/>
          <w:szCs w:val="20"/>
        </w:rPr>
      </w:pPr>
      <w:r w:rsidRPr="00777E8B">
        <w:rPr>
          <w:rFonts w:ascii="Times New Roman" w:hAnsi="Times New Roman" w:cs="Times New Roman"/>
          <w:color w:val="191919"/>
          <w:sz w:val="20"/>
          <w:szCs w:val="20"/>
        </w:rPr>
        <w:t>(полное наименование объекта, адрес по которому он расположен, кадастровый номер, инвентарный номер)</w:t>
      </w: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980523" w:rsidRPr="00777E8B" w14:paraId="3205F4A7" w14:textId="77777777" w:rsidTr="00980523">
        <w:tc>
          <w:tcPr>
            <w:tcW w:w="5684" w:type="dxa"/>
            <w:tcBorders>
              <w:top w:val="nil"/>
              <w:left w:val="nil"/>
              <w:bottom w:val="nil"/>
              <w:right w:val="nil"/>
            </w:tcBorders>
          </w:tcPr>
          <w:p w14:paraId="0228894E" w14:textId="77777777" w:rsidR="00980523" w:rsidRPr="00777E8B" w:rsidRDefault="00980523" w:rsidP="00777E8B">
            <w:pPr>
              <w:spacing w:after="0" w:line="240" w:lineRule="auto"/>
              <w:jc w:val="both"/>
              <w:rPr>
                <w:rFonts w:ascii="Times New Roman" w:hAnsi="Times New Roman" w:cs="Times New Roman"/>
                <w:color w:val="191919"/>
                <w:sz w:val="20"/>
                <w:szCs w:val="20"/>
              </w:rPr>
            </w:pPr>
            <w:r w:rsidRPr="00777E8B">
              <w:rPr>
                <w:rFonts w:ascii="Times New Roman" w:hAnsi="Times New Roman" w:cs="Times New Roman"/>
                <w:color w:val="191919"/>
                <w:sz w:val="20"/>
                <w:szCs w:val="20"/>
              </w:rPr>
              <w:t>Информацию прошу предоставить (</w:t>
            </w:r>
            <w:r w:rsidRPr="00777E8B">
              <w:rPr>
                <w:rFonts w:ascii="Times New Roman" w:hAnsi="Times New Roman" w:cs="Times New Roman"/>
                <w:color w:val="191919"/>
                <w:sz w:val="20"/>
                <w:szCs w:val="20"/>
                <w:lang w:val="en-US"/>
              </w:rPr>
              <w:t>V</w:t>
            </w:r>
            <w:r w:rsidRPr="00777E8B">
              <w:rPr>
                <w:rFonts w:ascii="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682825BD" w14:textId="77777777" w:rsidR="00980523" w:rsidRPr="00777E8B" w:rsidRDefault="00980523" w:rsidP="00777E8B">
            <w:pPr>
              <w:spacing w:after="0" w:line="240" w:lineRule="auto"/>
              <w:jc w:val="both"/>
              <w:rPr>
                <w:rFonts w:ascii="Times New Roman" w:hAnsi="Times New Roman" w:cs="Times New Roman"/>
                <w:color w:val="191919"/>
                <w:sz w:val="20"/>
                <w:szCs w:val="20"/>
              </w:rPr>
            </w:pPr>
          </w:p>
        </w:tc>
        <w:tc>
          <w:tcPr>
            <w:tcW w:w="1014" w:type="dxa"/>
            <w:tcBorders>
              <w:top w:val="nil"/>
              <w:left w:val="nil"/>
              <w:bottom w:val="nil"/>
              <w:right w:val="nil"/>
            </w:tcBorders>
          </w:tcPr>
          <w:p w14:paraId="673CAA89" w14:textId="77777777" w:rsidR="00980523" w:rsidRPr="00777E8B" w:rsidRDefault="00980523" w:rsidP="00777E8B">
            <w:pPr>
              <w:spacing w:after="0" w:line="240" w:lineRule="auto"/>
              <w:jc w:val="both"/>
              <w:rPr>
                <w:rFonts w:ascii="Times New Roman" w:hAnsi="Times New Roman" w:cs="Times New Roman"/>
                <w:color w:val="191919"/>
                <w:sz w:val="20"/>
                <w:szCs w:val="20"/>
              </w:rPr>
            </w:pPr>
            <w:r w:rsidRPr="00777E8B">
              <w:rPr>
                <w:rFonts w:ascii="Times New Roman" w:hAnsi="Times New Roman" w:cs="Times New Roman"/>
                <w:color w:val="191919"/>
                <w:sz w:val="20"/>
                <w:szCs w:val="20"/>
              </w:rPr>
              <w:t xml:space="preserve">   лично</w:t>
            </w:r>
          </w:p>
        </w:tc>
        <w:tc>
          <w:tcPr>
            <w:tcW w:w="390" w:type="dxa"/>
            <w:tcBorders>
              <w:top w:val="single" w:sz="4" w:space="0" w:color="auto"/>
              <w:left w:val="single" w:sz="4" w:space="0" w:color="auto"/>
              <w:bottom w:val="single" w:sz="4" w:space="0" w:color="auto"/>
              <w:right w:val="single" w:sz="4" w:space="0" w:color="auto"/>
            </w:tcBorders>
          </w:tcPr>
          <w:p w14:paraId="1D6749AD" w14:textId="77777777" w:rsidR="00980523" w:rsidRPr="00777E8B" w:rsidRDefault="00980523" w:rsidP="00777E8B">
            <w:pPr>
              <w:spacing w:after="0" w:line="240" w:lineRule="auto"/>
              <w:jc w:val="both"/>
              <w:rPr>
                <w:rFonts w:ascii="Times New Roman" w:hAnsi="Times New Roman" w:cs="Times New Roman"/>
                <w:color w:val="191919"/>
                <w:sz w:val="20"/>
                <w:szCs w:val="20"/>
              </w:rPr>
            </w:pPr>
          </w:p>
        </w:tc>
        <w:tc>
          <w:tcPr>
            <w:tcW w:w="1638" w:type="dxa"/>
            <w:tcBorders>
              <w:left w:val="single" w:sz="4" w:space="0" w:color="auto"/>
              <w:right w:val="single" w:sz="4" w:space="0" w:color="auto"/>
            </w:tcBorders>
          </w:tcPr>
          <w:p w14:paraId="1E8227A6" w14:textId="77777777" w:rsidR="00980523" w:rsidRPr="00777E8B" w:rsidRDefault="00980523" w:rsidP="00777E8B">
            <w:pPr>
              <w:spacing w:after="0" w:line="240" w:lineRule="auto"/>
              <w:jc w:val="both"/>
              <w:rPr>
                <w:rFonts w:ascii="Times New Roman" w:hAnsi="Times New Roman" w:cs="Times New Roman"/>
                <w:color w:val="191919"/>
                <w:sz w:val="20"/>
                <w:szCs w:val="20"/>
              </w:rPr>
            </w:pPr>
            <w:r w:rsidRPr="00777E8B">
              <w:rPr>
                <w:rFonts w:ascii="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0237CED2" w14:textId="77777777" w:rsidR="00980523" w:rsidRPr="00777E8B" w:rsidRDefault="00980523" w:rsidP="00777E8B">
            <w:pPr>
              <w:spacing w:after="0" w:line="240" w:lineRule="auto"/>
              <w:jc w:val="both"/>
              <w:rPr>
                <w:rFonts w:ascii="Times New Roman" w:hAnsi="Times New Roman" w:cs="Times New Roman"/>
                <w:color w:val="191919"/>
                <w:sz w:val="20"/>
                <w:szCs w:val="20"/>
              </w:rPr>
            </w:pPr>
          </w:p>
        </w:tc>
      </w:tr>
    </w:tbl>
    <w:p w14:paraId="29878483" w14:textId="77777777" w:rsidR="00980523" w:rsidRPr="00777E8B" w:rsidRDefault="00980523" w:rsidP="00777E8B">
      <w:pPr>
        <w:pStyle w:val="ConsPlusNormal"/>
        <w:jc w:val="both"/>
        <w:rPr>
          <w:rFonts w:ascii="Times New Roman" w:hAnsi="Times New Roman" w:cs="Times New Roman"/>
          <w:color w:val="191919"/>
          <w:sz w:val="20"/>
          <w:szCs w:val="20"/>
        </w:rPr>
      </w:pPr>
      <w:r w:rsidRPr="00777E8B">
        <w:rPr>
          <w:rFonts w:ascii="Times New Roman" w:hAnsi="Times New Roman" w:cs="Times New Roman"/>
          <w:color w:val="191919"/>
          <w:sz w:val="20"/>
          <w:szCs w:val="20"/>
        </w:rPr>
        <w:t>Адрес для доставки почтой __________________________________________</w:t>
      </w:r>
    </w:p>
    <w:p w14:paraId="4EF357E7" w14:textId="77777777" w:rsidR="00980523" w:rsidRPr="00777E8B" w:rsidRDefault="00980523" w:rsidP="00777E8B">
      <w:pPr>
        <w:pStyle w:val="ConsPlusNormal"/>
        <w:jc w:val="both"/>
        <w:rPr>
          <w:rFonts w:ascii="Times New Roman" w:hAnsi="Times New Roman" w:cs="Times New Roman"/>
          <w:color w:val="191919"/>
          <w:sz w:val="20"/>
          <w:szCs w:val="20"/>
        </w:rPr>
      </w:pPr>
      <w:r w:rsidRPr="00777E8B">
        <w:rPr>
          <w:rFonts w:ascii="Times New Roman" w:hAnsi="Times New Roman" w:cs="Times New Roman"/>
          <w:color w:val="191919"/>
          <w:sz w:val="20"/>
          <w:szCs w:val="20"/>
        </w:rPr>
        <w:t>Анкета заявителя.</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634"/>
        <w:gridCol w:w="572"/>
        <w:gridCol w:w="142"/>
      </w:tblGrid>
      <w:tr w:rsidR="00980523" w:rsidRPr="00777E8B" w14:paraId="040BF915" w14:textId="77777777" w:rsidTr="007A4EF3">
        <w:trPr>
          <w:trHeight w:val="70"/>
        </w:trPr>
        <w:tc>
          <w:tcPr>
            <w:tcW w:w="9634" w:type="dxa"/>
            <w:tcBorders>
              <w:top w:val="single" w:sz="4" w:space="0" w:color="auto"/>
              <w:left w:val="single" w:sz="4" w:space="0" w:color="auto"/>
              <w:right w:val="single" w:sz="4" w:space="0" w:color="auto"/>
            </w:tcBorders>
          </w:tcPr>
          <w:p w14:paraId="6880093D" w14:textId="77777777" w:rsidR="00980523" w:rsidRPr="00777E8B" w:rsidRDefault="00980523" w:rsidP="00777E8B">
            <w:pPr>
              <w:spacing w:after="0" w:line="240" w:lineRule="auto"/>
              <w:jc w:val="both"/>
              <w:rPr>
                <w:rFonts w:ascii="Times New Roman" w:hAnsi="Times New Roman" w:cs="Times New Roman"/>
                <w:color w:val="191919"/>
                <w:sz w:val="18"/>
                <w:szCs w:val="18"/>
              </w:rPr>
            </w:pPr>
            <w:r w:rsidRPr="00777E8B">
              <w:rPr>
                <w:rFonts w:ascii="Times New Roman" w:hAnsi="Times New Roman" w:cs="Times New Roman"/>
                <w:color w:val="191919"/>
                <w:sz w:val="18"/>
                <w:szCs w:val="18"/>
              </w:rPr>
              <w:t>Ф.И.О. физического лица (либо его уполномоченного заявителя) /полное наименование юридического лица:</w:t>
            </w:r>
          </w:p>
        </w:tc>
        <w:tc>
          <w:tcPr>
            <w:tcW w:w="714" w:type="dxa"/>
            <w:gridSpan w:val="2"/>
            <w:tcBorders>
              <w:top w:val="single" w:sz="4" w:space="0" w:color="auto"/>
              <w:left w:val="single" w:sz="4" w:space="0" w:color="auto"/>
              <w:right w:val="single" w:sz="4" w:space="0" w:color="auto"/>
            </w:tcBorders>
          </w:tcPr>
          <w:p w14:paraId="12EF5E93" w14:textId="77777777" w:rsidR="00980523" w:rsidRPr="00777E8B" w:rsidRDefault="00980523" w:rsidP="00777E8B">
            <w:pPr>
              <w:spacing w:after="0" w:line="240" w:lineRule="auto"/>
              <w:jc w:val="both"/>
              <w:rPr>
                <w:rFonts w:ascii="Times New Roman" w:hAnsi="Times New Roman" w:cs="Times New Roman"/>
                <w:color w:val="191919"/>
                <w:sz w:val="18"/>
                <w:szCs w:val="18"/>
              </w:rPr>
            </w:pPr>
          </w:p>
        </w:tc>
      </w:tr>
      <w:tr w:rsidR="00980523" w:rsidRPr="00777E8B" w14:paraId="40D4997D" w14:textId="77777777" w:rsidTr="007A4EF3">
        <w:trPr>
          <w:trHeight w:val="212"/>
        </w:trPr>
        <w:tc>
          <w:tcPr>
            <w:tcW w:w="9634" w:type="dxa"/>
            <w:tcBorders>
              <w:top w:val="single" w:sz="4" w:space="0" w:color="auto"/>
              <w:left w:val="single" w:sz="4" w:space="0" w:color="auto"/>
              <w:right w:val="single" w:sz="4" w:space="0" w:color="auto"/>
            </w:tcBorders>
          </w:tcPr>
          <w:p w14:paraId="5A5F5FA3" w14:textId="77777777" w:rsidR="00980523" w:rsidRPr="00777E8B" w:rsidRDefault="00980523" w:rsidP="00777E8B">
            <w:pPr>
              <w:spacing w:after="0" w:line="240" w:lineRule="auto"/>
              <w:jc w:val="both"/>
              <w:rPr>
                <w:rFonts w:ascii="Times New Roman" w:hAnsi="Times New Roman" w:cs="Times New Roman"/>
                <w:color w:val="191919"/>
                <w:sz w:val="18"/>
                <w:szCs w:val="18"/>
              </w:rPr>
            </w:pPr>
            <w:r w:rsidRPr="00777E8B">
              <w:rPr>
                <w:rFonts w:ascii="Times New Roman" w:hAnsi="Times New Roman" w:cs="Times New Roman"/>
                <w:color w:val="191919"/>
                <w:sz w:val="18"/>
                <w:szCs w:val="18"/>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714" w:type="dxa"/>
            <w:gridSpan w:val="2"/>
            <w:tcBorders>
              <w:top w:val="single" w:sz="4" w:space="0" w:color="auto"/>
              <w:left w:val="single" w:sz="4" w:space="0" w:color="auto"/>
              <w:right w:val="single" w:sz="4" w:space="0" w:color="auto"/>
            </w:tcBorders>
          </w:tcPr>
          <w:p w14:paraId="17E4D539" w14:textId="77777777" w:rsidR="00980523" w:rsidRPr="00777E8B" w:rsidRDefault="00980523" w:rsidP="00777E8B">
            <w:pPr>
              <w:spacing w:after="0" w:line="240" w:lineRule="auto"/>
              <w:jc w:val="both"/>
              <w:rPr>
                <w:rFonts w:ascii="Times New Roman" w:hAnsi="Times New Roman" w:cs="Times New Roman"/>
                <w:color w:val="191919"/>
                <w:sz w:val="18"/>
                <w:szCs w:val="18"/>
              </w:rPr>
            </w:pPr>
          </w:p>
        </w:tc>
      </w:tr>
      <w:tr w:rsidR="00980523" w:rsidRPr="00777E8B" w14:paraId="23C6401C" w14:textId="77777777" w:rsidTr="007A4EF3">
        <w:trPr>
          <w:trHeight w:val="70"/>
        </w:trPr>
        <w:tc>
          <w:tcPr>
            <w:tcW w:w="9634" w:type="dxa"/>
            <w:tcBorders>
              <w:top w:val="single" w:sz="4" w:space="0" w:color="auto"/>
              <w:left w:val="single" w:sz="4" w:space="0" w:color="auto"/>
              <w:right w:val="single" w:sz="4" w:space="0" w:color="auto"/>
            </w:tcBorders>
          </w:tcPr>
          <w:p w14:paraId="37112993" w14:textId="77777777" w:rsidR="00980523" w:rsidRPr="00777E8B" w:rsidRDefault="00980523" w:rsidP="00777E8B">
            <w:pPr>
              <w:spacing w:after="0" w:line="240" w:lineRule="auto"/>
              <w:jc w:val="both"/>
              <w:rPr>
                <w:rFonts w:ascii="Times New Roman" w:hAnsi="Times New Roman" w:cs="Times New Roman"/>
                <w:color w:val="191919"/>
                <w:sz w:val="18"/>
                <w:szCs w:val="18"/>
              </w:rPr>
            </w:pPr>
            <w:r w:rsidRPr="00777E8B">
              <w:rPr>
                <w:rFonts w:ascii="Times New Roman" w:hAnsi="Times New Roman" w:cs="Times New Roman"/>
                <w:color w:val="191919"/>
                <w:sz w:val="18"/>
                <w:szCs w:val="18"/>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714" w:type="dxa"/>
            <w:gridSpan w:val="2"/>
            <w:tcBorders>
              <w:top w:val="single" w:sz="4" w:space="0" w:color="auto"/>
              <w:left w:val="single" w:sz="4" w:space="0" w:color="auto"/>
              <w:right w:val="single" w:sz="4" w:space="0" w:color="auto"/>
            </w:tcBorders>
          </w:tcPr>
          <w:p w14:paraId="2874CC16" w14:textId="77777777" w:rsidR="00980523" w:rsidRPr="00777E8B" w:rsidRDefault="00980523" w:rsidP="00777E8B">
            <w:pPr>
              <w:spacing w:after="0" w:line="240" w:lineRule="auto"/>
              <w:jc w:val="both"/>
              <w:rPr>
                <w:rFonts w:ascii="Times New Roman" w:hAnsi="Times New Roman" w:cs="Times New Roman"/>
                <w:color w:val="191919"/>
                <w:sz w:val="18"/>
                <w:szCs w:val="18"/>
              </w:rPr>
            </w:pPr>
          </w:p>
        </w:tc>
      </w:tr>
      <w:tr w:rsidR="00980523" w:rsidRPr="00777E8B" w14:paraId="5F2EB818" w14:textId="77777777" w:rsidTr="007A4EF3">
        <w:trPr>
          <w:trHeight w:val="70"/>
        </w:trPr>
        <w:tc>
          <w:tcPr>
            <w:tcW w:w="9634" w:type="dxa"/>
            <w:tcBorders>
              <w:top w:val="single" w:sz="4" w:space="0" w:color="auto"/>
              <w:left w:val="single" w:sz="4" w:space="0" w:color="auto"/>
              <w:right w:val="single" w:sz="4" w:space="0" w:color="auto"/>
            </w:tcBorders>
          </w:tcPr>
          <w:p w14:paraId="07963D07" w14:textId="77777777" w:rsidR="00980523" w:rsidRPr="00777E8B" w:rsidRDefault="00980523" w:rsidP="00777E8B">
            <w:pPr>
              <w:spacing w:after="0" w:line="240" w:lineRule="auto"/>
              <w:jc w:val="both"/>
              <w:rPr>
                <w:rFonts w:ascii="Times New Roman" w:hAnsi="Times New Roman" w:cs="Times New Roman"/>
                <w:color w:val="191919"/>
                <w:sz w:val="18"/>
                <w:szCs w:val="18"/>
              </w:rPr>
            </w:pPr>
            <w:r w:rsidRPr="00777E8B">
              <w:rPr>
                <w:rFonts w:ascii="Times New Roman" w:hAnsi="Times New Roman" w:cs="Times New Roman"/>
                <w:color w:val="191919"/>
                <w:sz w:val="18"/>
                <w:szCs w:val="18"/>
              </w:rPr>
              <w:t>Ф.И.О. уполномоченного представителя, реквизиты документов, удостоверяющих личность (наименование, серия, номер, кем и когда выдан):</w:t>
            </w:r>
          </w:p>
        </w:tc>
        <w:tc>
          <w:tcPr>
            <w:tcW w:w="714" w:type="dxa"/>
            <w:gridSpan w:val="2"/>
            <w:tcBorders>
              <w:top w:val="single" w:sz="4" w:space="0" w:color="auto"/>
              <w:left w:val="single" w:sz="4" w:space="0" w:color="auto"/>
              <w:right w:val="single" w:sz="4" w:space="0" w:color="auto"/>
            </w:tcBorders>
          </w:tcPr>
          <w:p w14:paraId="29AFFAA1" w14:textId="77777777" w:rsidR="00980523" w:rsidRPr="00777E8B" w:rsidRDefault="00980523" w:rsidP="00777E8B">
            <w:pPr>
              <w:spacing w:after="0" w:line="240" w:lineRule="auto"/>
              <w:jc w:val="both"/>
              <w:rPr>
                <w:rFonts w:ascii="Times New Roman" w:hAnsi="Times New Roman" w:cs="Times New Roman"/>
                <w:color w:val="191919"/>
                <w:sz w:val="18"/>
                <w:szCs w:val="18"/>
              </w:rPr>
            </w:pPr>
          </w:p>
        </w:tc>
      </w:tr>
      <w:tr w:rsidR="00980523" w:rsidRPr="00777E8B" w14:paraId="2078427F" w14:textId="77777777" w:rsidTr="007A4EF3">
        <w:trPr>
          <w:trHeight w:val="73"/>
        </w:trPr>
        <w:tc>
          <w:tcPr>
            <w:tcW w:w="9634" w:type="dxa"/>
            <w:tcBorders>
              <w:top w:val="single" w:sz="4" w:space="0" w:color="auto"/>
              <w:left w:val="single" w:sz="4" w:space="0" w:color="auto"/>
              <w:right w:val="single" w:sz="4" w:space="0" w:color="auto"/>
            </w:tcBorders>
          </w:tcPr>
          <w:p w14:paraId="1E59671C" w14:textId="77777777" w:rsidR="00980523" w:rsidRPr="00777E8B" w:rsidRDefault="00980523" w:rsidP="00777E8B">
            <w:pPr>
              <w:spacing w:after="0" w:line="240" w:lineRule="auto"/>
              <w:jc w:val="both"/>
              <w:rPr>
                <w:rFonts w:ascii="Times New Roman" w:hAnsi="Times New Roman" w:cs="Times New Roman"/>
                <w:color w:val="191919"/>
                <w:sz w:val="18"/>
                <w:szCs w:val="18"/>
              </w:rPr>
            </w:pPr>
            <w:r w:rsidRPr="00777E8B">
              <w:rPr>
                <w:rFonts w:ascii="Times New Roman" w:hAnsi="Times New Roman" w:cs="Times New Roman"/>
                <w:color w:val="191919"/>
                <w:sz w:val="18"/>
                <w:szCs w:val="18"/>
              </w:rPr>
              <w:t>Документ, подтверждающий полномочия уполномоченного представителя (наименование, номер и дата):</w:t>
            </w:r>
          </w:p>
        </w:tc>
        <w:tc>
          <w:tcPr>
            <w:tcW w:w="714" w:type="dxa"/>
            <w:gridSpan w:val="2"/>
            <w:tcBorders>
              <w:top w:val="single" w:sz="4" w:space="0" w:color="auto"/>
              <w:left w:val="single" w:sz="4" w:space="0" w:color="auto"/>
              <w:right w:val="single" w:sz="4" w:space="0" w:color="auto"/>
            </w:tcBorders>
          </w:tcPr>
          <w:p w14:paraId="66D55059" w14:textId="77777777" w:rsidR="00980523" w:rsidRPr="00777E8B" w:rsidRDefault="00980523" w:rsidP="00777E8B">
            <w:pPr>
              <w:spacing w:after="0" w:line="240" w:lineRule="auto"/>
              <w:jc w:val="both"/>
              <w:rPr>
                <w:rFonts w:ascii="Times New Roman" w:hAnsi="Times New Roman" w:cs="Times New Roman"/>
                <w:color w:val="191919"/>
                <w:sz w:val="18"/>
                <w:szCs w:val="18"/>
              </w:rPr>
            </w:pPr>
          </w:p>
        </w:tc>
      </w:tr>
      <w:tr w:rsidR="00980523" w:rsidRPr="00777E8B" w14:paraId="32FA3E08" w14:textId="77777777" w:rsidTr="007A4EF3">
        <w:trPr>
          <w:trHeight w:val="70"/>
        </w:trPr>
        <w:tc>
          <w:tcPr>
            <w:tcW w:w="10348" w:type="dxa"/>
            <w:gridSpan w:val="3"/>
            <w:tcBorders>
              <w:top w:val="single" w:sz="4" w:space="0" w:color="auto"/>
              <w:left w:val="single" w:sz="4" w:space="0" w:color="auto"/>
              <w:bottom w:val="single" w:sz="4" w:space="0" w:color="auto"/>
              <w:right w:val="single" w:sz="4" w:space="0" w:color="auto"/>
            </w:tcBorders>
          </w:tcPr>
          <w:p w14:paraId="409BC5A6" w14:textId="77777777" w:rsidR="00980523" w:rsidRPr="00777E8B" w:rsidRDefault="00980523" w:rsidP="00777E8B">
            <w:pPr>
              <w:spacing w:after="0" w:line="240" w:lineRule="auto"/>
              <w:jc w:val="both"/>
              <w:rPr>
                <w:rFonts w:ascii="Times New Roman" w:hAnsi="Times New Roman" w:cs="Times New Roman"/>
                <w:color w:val="191919"/>
                <w:sz w:val="18"/>
                <w:szCs w:val="18"/>
              </w:rPr>
            </w:pPr>
            <w:r w:rsidRPr="00777E8B">
              <w:rPr>
                <w:rFonts w:ascii="Times New Roman" w:hAnsi="Times New Roman" w:cs="Times New Roman"/>
                <w:color w:val="191919"/>
                <w:sz w:val="18"/>
                <w:szCs w:val="18"/>
              </w:rPr>
              <w:t>Контактный телефон:</w:t>
            </w:r>
          </w:p>
        </w:tc>
      </w:tr>
      <w:tr w:rsidR="00980523" w:rsidRPr="00777E8B" w14:paraId="75718CE5" w14:textId="77777777" w:rsidTr="007A4E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3"/>
        </w:trPr>
        <w:tc>
          <w:tcPr>
            <w:tcW w:w="10348" w:type="dxa"/>
            <w:gridSpan w:val="3"/>
            <w:tcBorders>
              <w:top w:val="nil"/>
              <w:left w:val="nil"/>
              <w:bottom w:val="single" w:sz="4" w:space="0" w:color="auto"/>
              <w:right w:val="nil"/>
            </w:tcBorders>
            <w:vAlign w:val="bottom"/>
          </w:tcPr>
          <w:p w14:paraId="665C13D4" w14:textId="218BFCC5" w:rsidR="00980523" w:rsidRPr="00777E8B" w:rsidRDefault="00980523" w:rsidP="00777E8B">
            <w:pPr>
              <w:pStyle w:val="ConsPlusNormal"/>
              <w:jc w:val="both"/>
              <w:rPr>
                <w:rFonts w:ascii="Times New Roman" w:hAnsi="Times New Roman" w:cs="Times New Roman"/>
                <w:color w:val="191919"/>
                <w:sz w:val="20"/>
                <w:szCs w:val="20"/>
              </w:rPr>
            </w:pPr>
            <w:r w:rsidRPr="00777E8B">
              <w:rPr>
                <w:rFonts w:ascii="Times New Roman" w:hAnsi="Times New Roman" w:cs="Times New Roman"/>
                <w:i/>
                <w:color w:val="191919"/>
                <w:sz w:val="20"/>
                <w:szCs w:val="20"/>
              </w:rPr>
              <w:t>Приложение:</w:t>
            </w:r>
            <w:r w:rsidR="00777E8B">
              <w:rPr>
                <w:rFonts w:ascii="Times New Roman" w:hAnsi="Times New Roman" w:cs="Times New Roman"/>
                <w:color w:val="191919"/>
                <w:sz w:val="20"/>
                <w:szCs w:val="20"/>
              </w:rPr>
              <w:t xml:space="preserve"> </w:t>
            </w:r>
            <w:r w:rsidRPr="00777E8B">
              <w:rPr>
                <w:rFonts w:ascii="Times New Roman" w:hAnsi="Times New Roman" w:cs="Times New Roman"/>
                <w:color w:val="191919"/>
                <w:sz w:val="20"/>
                <w:szCs w:val="20"/>
              </w:rPr>
              <w:t>1. Копия документа, удостоверяющего личность (для физических лиц).</w:t>
            </w:r>
            <w:r w:rsidR="00777E8B">
              <w:rPr>
                <w:rFonts w:ascii="Times New Roman" w:hAnsi="Times New Roman" w:cs="Times New Roman"/>
                <w:color w:val="191919"/>
                <w:sz w:val="20"/>
                <w:szCs w:val="20"/>
              </w:rPr>
              <w:t xml:space="preserve"> </w:t>
            </w:r>
            <w:r w:rsidRPr="00777E8B">
              <w:rPr>
                <w:rFonts w:ascii="Times New Roman" w:hAnsi="Times New Roman" w:cs="Times New Roman"/>
                <w:color w:val="191919"/>
                <w:sz w:val="20"/>
                <w:szCs w:val="20"/>
              </w:rPr>
              <w:t>2. Копия свидетельства о государственной регистрации юридического лица.</w:t>
            </w:r>
            <w:r w:rsidR="00777E8B">
              <w:rPr>
                <w:rFonts w:ascii="Times New Roman" w:hAnsi="Times New Roman" w:cs="Times New Roman"/>
                <w:color w:val="191919"/>
                <w:sz w:val="20"/>
                <w:szCs w:val="20"/>
              </w:rPr>
              <w:t xml:space="preserve"> </w:t>
            </w:r>
            <w:r w:rsidRPr="00777E8B">
              <w:rPr>
                <w:rFonts w:ascii="Times New Roman" w:hAnsi="Times New Roman" w:cs="Times New Roman"/>
                <w:color w:val="191919"/>
                <w:sz w:val="20"/>
                <w:szCs w:val="20"/>
              </w:rPr>
              <w:t>3.Копии документов, подтверждающих полномочия представителя                    физического или юридического лица и документов, удостоверяющих личность.</w:t>
            </w:r>
          </w:p>
        </w:tc>
      </w:tr>
      <w:tr w:rsidR="00980523" w:rsidRPr="00777E8B" w14:paraId="7F09368B" w14:textId="77777777" w:rsidTr="007A4E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Height w:val="92"/>
        </w:trPr>
        <w:tc>
          <w:tcPr>
            <w:tcW w:w="10206" w:type="dxa"/>
            <w:gridSpan w:val="2"/>
            <w:tcBorders>
              <w:top w:val="nil"/>
              <w:left w:val="nil"/>
              <w:bottom w:val="nil"/>
              <w:right w:val="nil"/>
            </w:tcBorders>
          </w:tcPr>
          <w:p w14:paraId="20372813" w14:textId="77777777" w:rsidR="00980523" w:rsidRPr="00777E8B" w:rsidRDefault="00980523" w:rsidP="00777E8B">
            <w:pPr>
              <w:spacing w:after="0" w:line="240" w:lineRule="auto"/>
              <w:jc w:val="both"/>
              <w:rPr>
                <w:rFonts w:ascii="Times New Roman" w:hAnsi="Times New Roman" w:cs="Times New Roman"/>
                <w:color w:val="191919"/>
                <w:sz w:val="20"/>
                <w:szCs w:val="20"/>
              </w:rPr>
            </w:pPr>
            <w:r w:rsidRPr="00777E8B">
              <w:rPr>
                <w:rFonts w:ascii="Times New Roman" w:hAnsi="Times New Roman" w:cs="Times New Roman"/>
                <w:color w:val="191919"/>
                <w:sz w:val="20"/>
                <w:szCs w:val="20"/>
              </w:rPr>
              <w:t xml:space="preserve">Ф.И.О. физического лица/ должность, полное наименование юридического лица, Ф.И.О. руководителя) </w:t>
            </w:r>
          </w:p>
        </w:tc>
      </w:tr>
    </w:tbl>
    <w:p w14:paraId="72755EBB" w14:textId="692E6EAE" w:rsidR="00980523" w:rsidRPr="00777E8B" w:rsidRDefault="00980523" w:rsidP="00777E8B">
      <w:pPr>
        <w:autoSpaceDE w:val="0"/>
        <w:autoSpaceDN w:val="0"/>
        <w:adjustRightInd w:val="0"/>
        <w:spacing w:after="0" w:line="240" w:lineRule="auto"/>
        <w:jc w:val="both"/>
        <w:rPr>
          <w:rFonts w:ascii="Times New Roman" w:eastAsia="Calibri" w:hAnsi="Times New Roman" w:cs="Times New Roman"/>
          <w:b/>
          <w:bCs/>
          <w:sz w:val="20"/>
          <w:szCs w:val="20"/>
        </w:rPr>
      </w:pPr>
      <w:r w:rsidRPr="00777E8B">
        <w:rPr>
          <w:rFonts w:ascii="Times New Roman" w:eastAsia="Calibri" w:hAnsi="Times New Roman" w:cs="Times New Roman"/>
          <w:b/>
          <w:bCs/>
          <w:sz w:val="20"/>
          <w:szCs w:val="20"/>
        </w:rPr>
        <w:t>УВЕДОМЛЕНИЕ</w:t>
      </w:r>
      <w:r w:rsidR="00777E8B">
        <w:rPr>
          <w:rFonts w:ascii="Times New Roman" w:eastAsia="Calibri" w:hAnsi="Times New Roman" w:cs="Times New Roman"/>
          <w:b/>
          <w:bCs/>
          <w:sz w:val="20"/>
          <w:szCs w:val="20"/>
        </w:rPr>
        <w:t xml:space="preserve"> </w:t>
      </w:r>
      <w:r w:rsidRPr="00777E8B">
        <w:rPr>
          <w:rFonts w:ascii="Times New Roman" w:eastAsia="Calibri" w:hAnsi="Times New Roman" w:cs="Times New Roman"/>
          <w:b/>
          <w:bCs/>
          <w:sz w:val="20"/>
          <w:szCs w:val="20"/>
        </w:rPr>
        <w:t>об отказе о выдаче дубликата результата предоставления</w:t>
      </w:r>
      <w:r w:rsidR="00777E8B">
        <w:rPr>
          <w:rFonts w:ascii="Times New Roman" w:eastAsia="Calibri" w:hAnsi="Times New Roman" w:cs="Times New Roman"/>
          <w:b/>
          <w:bCs/>
          <w:sz w:val="20"/>
          <w:szCs w:val="20"/>
        </w:rPr>
        <w:t xml:space="preserve"> </w:t>
      </w:r>
      <w:r w:rsidRPr="00777E8B">
        <w:rPr>
          <w:rFonts w:ascii="Times New Roman" w:eastAsia="Calibri" w:hAnsi="Times New Roman" w:cs="Times New Roman"/>
          <w:b/>
          <w:bCs/>
          <w:sz w:val="20"/>
          <w:szCs w:val="20"/>
        </w:rPr>
        <w:t xml:space="preserve">муниципальной услуги </w:t>
      </w:r>
      <w:r w:rsidRPr="00777E8B">
        <w:rPr>
          <w:rFonts w:ascii="Times New Roman" w:eastAsia="Calibri" w:hAnsi="Times New Roman" w:cs="Times New Roman"/>
          <w:bCs/>
          <w:sz w:val="20"/>
          <w:szCs w:val="20"/>
        </w:rPr>
        <w:t>(разрешение/справку/уведомление)</w:t>
      </w:r>
      <w:r w:rsidRPr="00777E8B">
        <w:rPr>
          <w:rFonts w:ascii="Times New Roman" w:eastAsia="Calibri" w:hAnsi="Times New Roman" w:cs="Times New Roman"/>
          <w:sz w:val="20"/>
          <w:szCs w:val="20"/>
        </w:rPr>
        <w:t xml:space="preserve">       "__" __________ 20___ г.</w:t>
      </w:r>
    </w:p>
    <w:p w14:paraId="1BC016B5" w14:textId="77777777" w:rsidR="00980523" w:rsidRPr="00777E8B" w:rsidRDefault="00980523" w:rsidP="00777E8B">
      <w:pPr>
        <w:autoSpaceDE w:val="0"/>
        <w:autoSpaceDN w:val="0"/>
        <w:adjustRightInd w:val="0"/>
        <w:spacing w:after="0" w:line="240" w:lineRule="auto"/>
        <w:jc w:val="both"/>
        <w:rPr>
          <w:rFonts w:ascii="Times New Roman" w:eastAsia="Calibri" w:hAnsi="Times New Roman" w:cs="Times New Roman"/>
          <w:sz w:val="20"/>
          <w:szCs w:val="20"/>
        </w:rPr>
      </w:pPr>
      <w:r w:rsidRPr="00777E8B">
        <w:rPr>
          <w:rFonts w:ascii="Times New Roman" w:eastAsia="Calibri" w:hAnsi="Times New Roman" w:cs="Times New Roman"/>
          <w:sz w:val="20"/>
          <w:szCs w:val="20"/>
        </w:rPr>
        <w:t>_____________________________________________________________________________</w:t>
      </w:r>
    </w:p>
    <w:p w14:paraId="3333F173" w14:textId="77777777" w:rsidR="00980523" w:rsidRPr="00777E8B" w:rsidRDefault="00980523" w:rsidP="00777E8B">
      <w:pPr>
        <w:autoSpaceDE w:val="0"/>
        <w:autoSpaceDN w:val="0"/>
        <w:adjustRightInd w:val="0"/>
        <w:spacing w:after="0" w:line="240" w:lineRule="auto"/>
        <w:jc w:val="both"/>
        <w:rPr>
          <w:rFonts w:ascii="Times New Roman" w:eastAsia="Calibri" w:hAnsi="Times New Roman" w:cs="Times New Roman"/>
          <w:sz w:val="20"/>
          <w:szCs w:val="20"/>
        </w:rPr>
      </w:pPr>
      <w:r w:rsidRPr="00777E8B">
        <w:rPr>
          <w:rFonts w:ascii="Times New Roman" w:eastAsia="Calibri" w:hAnsi="Times New Roman" w:cs="Times New Roman"/>
          <w:sz w:val="20"/>
          <w:szCs w:val="20"/>
        </w:rPr>
        <w:t>_____________________________________________________________________________</w:t>
      </w:r>
    </w:p>
    <w:p w14:paraId="4747402F" w14:textId="302A82F4" w:rsidR="00980523" w:rsidRPr="00777E8B" w:rsidRDefault="00980523" w:rsidP="00777E8B">
      <w:pPr>
        <w:autoSpaceDE w:val="0"/>
        <w:autoSpaceDN w:val="0"/>
        <w:adjustRightInd w:val="0"/>
        <w:spacing w:after="0" w:line="240" w:lineRule="auto"/>
        <w:jc w:val="both"/>
        <w:rPr>
          <w:rFonts w:ascii="Times New Roman" w:eastAsia="Calibri" w:hAnsi="Times New Roman" w:cs="Times New Roman"/>
          <w:bCs/>
          <w:sz w:val="20"/>
          <w:szCs w:val="20"/>
        </w:rPr>
      </w:pPr>
      <w:r w:rsidRPr="00777E8B">
        <w:rPr>
          <w:rFonts w:ascii="Times New Roman" w:eastAsia="Calibri" w:hAnsi="Times New Roman" w:cs="Times New Roman"/>
          <w:sz w:val="20"/>
          <w:szCs w:val="20"/>
        </w:rPr>
        <w:t>(наименование уполномоченного органа на выдачу результата предоставления муниципальной услуги)</w:t>
      </w:r>
      <w:r w:rsidR="00777E8B">
        <w:rPr>
          <w:rFonts w:ascii="Times New Roman" w:eastAsia="Calibri" w:hAnsi="Times New Roman" w:cs="Times New Roman"/>
          <w:bCs/>
          <w:sz w:val="20"/>
          <w:szCs w:val="20"/>
        </w:rPr>
        <w:t xml:space="preserve"> </w:t>
      </w:r>
      <w:r w:rsidRPr="00777E8B">
        <w:rPr>
          <w:rFonts w:ascii="Times New Roman" w:eastAsia="Calibri" w:hAnsi="Times New Roman" w:cs="Times New Roman"/>
          <w:sz w:val="20"/>
          <w:szCs w:val="20"/>
        </w:rPr>
        <w:t xml:space="preserve">по результатам рассмотрения заявления о выдаче дубликата </w:t>
      </w:r>
      <w:r w:rsidRPr="00777E8B">
        <w:rPr>
          <w:rFonts w:ascii="Times New Roman" w:eastAsia="Calibri" w:hAnsi="Times New Roman" w:cs="Times New Roman"/>
          <w:bCs/>
          <w:sz w:val="20"/>
          <w:szCs w:val="20"/>
        </w:rPr>
        <w:t xml:space="preserve">результата предоставления муниципальной услуги (разрешение/справка/уведомление) </w:t>
      </w:r>
      <w:r w:rsidRPr="00777E8B">
        <w:rPr>
          <w:rFonts w:ascii="Times New Roman" w:eastAsia="Calibri" w:hAnsi="Times New Roman" w:cs="Times New Roman"/>
          <w:sz w:val="20"/>
          <w:szCs w:val="20"/>
        </w:rPr>
        <w:t xml:space="preserve">от ______________ № ___ принято решение об отказе в выдаче дубликата </w:t>
      </w:r>
      <w:r w:rsidRPr="00777E8B">
        <w:rPr>
          <w:rFonts w:ascii="Times New Roman" w:eastAsia="Calibri" w:hAnsi="Times New Roman" w:cs="Times New Roman"/>
          <w:bCs/>
          <w:sz w:val="20"/>
          <w:szCs w:val="20"/>
        </w:rPr>
        <w:t>результата предоставления муниципальной услуги (разрешение/справка/уведомление)</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6341"/>
        <w:gridCol w:w="2126"/>
      </w:tblGrid>
      <w:tr w:rsidR="00980523" w:rsidRPr="00777E8B" w14:paraId="3A64296D" w14:textId="77777777" w:rsidTr="00777E8B">
        <w:tc>
          <w:tcPr>
            <w:tcW w:w="2301" w:type="dxa"/>
            <w:shd w:val="clear" w:color="auto" w:fill="auto"/>
          </w:tcPr>
          <w:p w14:paraId="137620F2" w14:textId="77777777" w:rsidR="00980523" w:rsidRPr="00777E8B" w:rsidRDefault="00980523" w:rsidP="00777E8B">
            <w:pPr>
              <w:autoSpaceDE w:val="0"/>
              <w:autoSpaceDN w:val="0"/>
              <w:adjustRightInd w:val="0"/>
              <w:spacing w:after="0" w:line="240" w:lineRule="auto"/>
              <w:jc w:val="both"/>
              <w:rPr>
                <w:rFonts w:ascii="Times New Roman" w:hAnsi="Times New Roman" w:cs="Times New Roman"/>
                <w:b/>
                <w:color w:val="191919"/>
                <w:sz w:val="18"/>
                <w:szCs w:val="18"/>
              </w:rPr>
            </w:pPr>
            <w:r w:rsidRPr="00777E8B">
              <w:rPr>
                <w:rFonts w:ascii="Times New Roman" w:eastAsia="Calibri" w:hAnsi="Times New Roman" w:cs="Times New Roman"/>
                <w:sz w:val="18"/>
                <w:szCs w:val="18"/>
              </w:rPr>
              <w:t>№ пункта Административного регламента</w:t>
            </w:r>
          </w:p>
        </w:tc>
        <w:tc>
          <w:tcPr>
            <w:tcW w:w="6341" w:type="dxa"/>
            <w:shd w:val="clear" w:color="auto" w:fill="auto"/>
          </w:tcPr>
          <w:p w14:paraId="35DA9D89" w14:textId="77777777" w:rsidR="00980523" w:rsidRPr="00777E8B" w:rsidRDefault="00980523" w:rsidP="00777E8B">
            <w:pPr>
              <w:autoSpaceDE w:val="0"/>
              <w:autoSpaceDN w:val="0"/>
              <w:adjustRightInd w:val="0"/>
              <w:spacing w:after="0" w:line="240" w:lineRule="auto"/>
              <w:jc w:val="both"/>
              <w:rPr>
                <w:rFonts w:ascii="Times New Roman" w:hAnsi="Times New Roman" w:cs="Times New Roman"/>
                <w:b/>
                <w:color w:val="191919"/>
                <w:sz w:val="18"/>
                <w:szCs w:val="18"/>
              </w:rPr>
            </w:pPr>
            <w:r w:rsidRPr="00777E8B">
              <w:rPr>
                <w:rFonts w:ascii="Times New Roman" w:eastAsia="Calibri" w:hAnsi="Times New Roman" w:cs="Times New Roman"/>
                <w:sz w:val="18"/>
                <w:szCs w:val="18"/>
              </w:rPr>
              <w:t>Наименование основания для отказа в выдаче дубликата результата предоставления муниципальной услуги (</w:t>
            </w:r>
            <w:r w:rsidRPr="00777E8B">
              <w:rPr>
                <w:rFonts w:ascii="Times New Roman" w:eastAsia="Calibri" w:hAnsi="Times New Roman" w:cs="Times New Roman"/>
                <w:bCs/>
                <w:sz w:val="18"/>
                <w:szCs w:val="18"/>
              </w:rPr>
              <w:t>разрешение/справка/уведомление</w:t>
            </w:r>
            <w:r w:rsidRPr="00777E8B">
              <w:rPr>
                <w:rFonts w:ascii="Times New Roman" w:eastAsia="Calibri" w:hAnsi="Times New Roman" w:cs="Times New Roman"/>
                <w:sz w:val="18"/>
                <w:szCs w:val="18"/>
              </w:rPr>
              <w:t>) в соответствии с Административным регламентом</w:t>
            </w:r>
          </w:p>
        </w:tc>
        <w:tc>
          <w:tcPr>
            <w:tcW w:w="2126" w:type="dxa"/>
            <w:shd w:val="clear" w:color="auto" w:fill="auto"/>
          </w:tcPr>
          <w:p w14:paraId="1EDA5E66" w14:textId="77777777" w:rsidR="00980523" w:rsidRPr="00777E8B" w:rsidRDefault="00980523" w:rsidP="00777E8B">
            <w:pPr>
              <w:autoSpaceDE w:val="0"/>
              <w:autoSpaceDN w:val="0"/>
              <w:adjustRightInd w:val="0"/>
              <w:spacing w:after="0" w:line="240" w:lineRule="auto"/>
              <w:jc w:val="both"/>
              <w:rPr>
                <w:rFonts w:ascii="Times New Roman" w:hAnsi="Times New Roman" w:cs="Times New Roman"/>
                <w:b/>
                <w:color w:val="191919"/>
                <w:sz w:val="18"/>
                <w:szCs w:val="18"/>
              </w:rPr>
            </w:pPr>
            <w:r w:rsidRPr="00777E8B">
              <w:rPr>
                <w:rFonts w:ascii="Times New Roman" w:eastAsia="Calibri" w:hAnsi="Times New Roman" w:cs="Times New Roman"/>
                <w:sz w:val="18"/>
                <w:szCs w:val="18"/>
              </w:rPr>
              <w:t>Разъяснение причин отказа в выдаче дубликата</w:t>
            </w:r>
          </w:p>
        </w:tc>
      </w:tr>
      <w:tr w:rsidR="00980523" w:rsidRPr="00777E8B" w14:paraId="4CC69DAD" w14:textId="77777777" w:rsidTr="00777E8B">
        <w:tc>
          <w:tcPr>
            <w:tcW w:w="2301" w:type="dxa"/>
            <w:shd w:val="clear" w:color="auto" w:fill="auto"/>
          </w:tcPr>
          <w:p w14:paraId="2F96012E" w14:textId="77777777" w:rsidR="00980523" w:rsidRPr="00777E8B" w:rsidRDefault="00980523" w:rsidP="00777E8B">
            <w:pPr>
              <w:autoSpaceDE w:val="0"/>
              <w:autoSpaceDN w:val="0"/>
              <w:adjustRightInd w:val="0"/>
              <w:spacing w:after="0" w:line="240" w:lineRule="auto"/>
              <w:jc w:val="both"/>
              <w:rPr>
                <w:rFonts w:ascii="Times New Roman" w:hAnsi="Times New Roman" w:cs="Times New Roman"/>
                <w:b/>
                <w:color w:val="191919"/>
                <w:sz w:val="18"/>
                <w:szCs w:val="18"/>
              </w:rPr>
            </w:pPr>
          </w:p>
        </w:tc>
        <w:tc>
          <w:tcPr>
            <w:tcW w:w="6341" w:type="dxa"/>
            <w:shd w:val="clear" w:color="auto" w:fill="auto"/>
          </w:tcPr>
          <w:p w14:paraId="28B81F99" w14:textId="77777777" w:rsidR="00980523" w:rsidRPr="00777E8B" w:rsidRDefault="00980523" w:rsidP="00777E8B">
            <w:pPr>
              <w:autoSpaceDE w:val="0"/>
              <w:autoSpaceDN w:val="0"/>
              <w:adjustRightInd w:val="0"/>
              <w:spacing w:after="0" w:line="240" w:lineRule="auto"/>
              <w:jc w:val="both"/>
              <w:rPr>
                <w:rFonts w:ascii="Times New Roman" w:hAnsi="Times New Roman" w:cs="Times New Roman"/>
                <w:b/>
                <w:color w:val="191919"/>
                <w:sz w:val="18"/>
                <w:szCs w:val="18"/>
              </w:rPr>
            </w:pPr>
          </w:p>
        </w:tc>
        <w:tc>
          <w:tcPr>
            <w:tcW w:w="2126" w:type="dxa"/>
            <w:shd w:val="clear" w:color="auto" w:fill="auto"/>
          </w:tcPr>
          <w:p w14:paraId="3AA0FAE9" w14:textId="77777777" w:rsidR="00980523" w:rsidRPr="00777E8B" w:rsidRDefault="00980523" w:rsidP="00777E8B">
            <w:pPr>
              <w:autoSpaceDE w:val="0"/>
              <w:autoSpaceDN w:val="0"/>
              <w:adjustRightInd w:val="0"/>
              <w:spacing w:after="0" w:line="240" w:lineRule="auto"/>
              <w:jc w:val="both"/>
              <w:rPr>
                <w:rFonts w:ascii="Times New Roman" w:hAnsi="Times New Roman" w:cs="Times New Roman"/>
                <w:b/>
                <w:color w:val="191919"/>
                <w:sz w:val="18"/>
                <w:szCs w:val="18"/>
              </w:rPr>
            </w:pPr>
          </w:p>
        </w:tc>
      </w:tr>
    </w:tbl>
    <w:p w14:paraId="7A9BD84D" w14:textId="77777777" w:rsidR="00980523" w:rsidRPr="00777E8B" w:rsidRDefault="00980523" w:rsidP="00777E8B">
      <w:pPr>
        <w:autoSpaceDE w:val="0"/>
        <w:autoSpaceDN w:val="0"/>
        <w:adjustRightInd w:val="0"/>
        <w:spacing w:after="0" w:line="240" w:lineRule="auto"/>
        <w:jc w:val="both"/>
        <w:rPr>
          <w:rFonts w:ascii="Times New Roman" w:hAnsi="Times New Roman" w:cs="Times New Roman"/>
          <w:color w:val="191919"/>
          <w:sz w:val="20"/>
          <w:szCs w:val="20"/>
        </w:rPr>
      </w:pPr>
    </w:p>
    <w:p w14:paraId="064077E9" w14:textId="0DB08A8B" w:rsidR="00980523" w:rsidRPr="00777E8B" w:rsidRDefault="00980523" w:rsidP="00777E8B">
      <w:pPr>
        <w:autoSpaceDE w:val="0"/>
        <w:autoSpaceDN w:val="0"/>
        <w:adjustRightInd w:val="0"/>
        <w:spacing w:after="0" w:line="240" w:lineRule="auto"/>
        <w:jc w:val="both"/>
        <w:rPr>
          <w:rFonts w:ascii="Times New Roman" w:eastAsia="Calibri" w:hAnsi="Times New Roman" w:cs="Times New Roman"/>
          <w:sz w:val="20"/>
          <w:szCs w:val="20"/>
        </w:rPr>
      </w:pPr>
      <w:r w:rsidRPr="00777E8B">
        <w:rPr>
          <w:rFonts w:ascii="Times New Roman" w:eastAsia="Calibri" w:hAnsi="Times New Roman" w:cs="Times New Roman"/>
          <w:sz w:val="20"/>
          <w:szCs w:val="20"/>
        </w:rPr>
        <w:t>Вы вправе повторно обратиться с заявлением о выдаче дубликата результата предоставления муниципальной услуги (</w:t>
      </w:r>
      <w:r w:rsidRPr="00777E8B">
        <w:rPr>
          <w:rFonts w:ascii="Times New Roman" w:eastAsia="Calibri" w:hAnsi="Times New Roman" w:cs="Times New Roman"/>
          <w:bCs/>
          <w:sz w:val="20"/>
          <w:szCs w:val="20"/>
        </w:rPr>
        <w:t>разрешение/справка/уведомление</w:t>
      </w:r>
      <w:r w:rsidRPr="00777E8B">
        <w:rPr>
          <w:rFonts w:ascii="Times New Roman" w:eastAsia="Calibri" w:hAnsi="Times New Roman" w:cs="Times New Roman"/>
          <w:sz w:val="20"/>
          <w:szCs w:val="20"/>
        </w:rPr>
        <w:t>) после устранения указанных нарушений.</w:t>
      </w:r>
      <w:r w:rsidR="007A4EF3">
        <w:rPr>
          <w:rFonts w:ascii="Times New Roman" w:eastAsia="Calibri" w:hAnsi="Times New Roman" w:cs="Times New Roman"/>
          <w:sz w:val="20"/>
          <w:szCs w:val="20"/>
        </w:rPr>
        <w:t xml:space="preserve"> </w:t>
      </w:r>
      <w:r w:rsidRPr="00777E8B">
        <w:rPr>
          <w:rFonts w:ascii="Times New Roman" w:eastAsia="Calibri" w:hAnsi="Times New Roman" w:cs="Times New Roman"/>
          <w:sz w:val="20"/>
          <w:szCs w:val="20"/>
        </w:rPr>
        <w:t>Данный отказ может быть обжалован в досудебном порядке путем направления жалобы в</w:t>
      </w:r>
      <w:r w:rsidR="007A4EF3">
        <w:rPr>
          <w:rFonts w:ascii="Times New Roman" w:eastAsia="Calibri" w:hAnsi="Times New Roman" w:cs="Times New Roman"/>
          <w:sz w:val="20"/>
          <w:szCs w:val="20"/>
        </w:rPr>
        <w:t xml:space="preserve"> </w:t>
      </w:r>
      <w:r w:rsidRPr="00777E8B">
        <w:rPr>
          <w:rFonts w:ascii="Times New Roman" w:eastAsia="Calibri" w:hAnsi="Times New Roman" w:cs="Times New Roman"/>
          <w:sz w:val="20"/>
          <w:szCs w:val="20"/>
        </w:rPr>
        <w:t>_,</w:t>
      </w:r>
      <w:r w:rsidR="00777E8B">
        <w:rPr>
          <w:rFonts w:ascii="Times New Roman" w:eastAsia="Calibri" w:hAnsi="Times New Roman" w:cs="Times New Roman"/>
          <w:sz w:val="20"/>
          <w:szCs w:val="20"/>
        </w:rPr>
        <w:t xml:space="preserve"> </w:t>
      </w:r>
      <w:r w:rsidRPr="00777E8B">
        <w:rPr>
          <w:rFonts w:ascii="Times New Roman" w:eastAsia="Calibri" w:hAnsi="Times New Roman" w:cs="Times New Roman"/>
          <w:sz w:val="20"/>
          <w:szCs w:val="20"/>
        </w:rPr>
        <w:t>а также в судебном порядке.</w:t>
      </w:r>
      <w:r w:rsidR="00AE2BCA">
        <w:rPr>
          <w:rFonts w:ascii="Times New Roman" w:eastAsia="Calibri" w:hAnsi="Times New Roman" w:cs="Times New Roman"/>
          <w:sz w:val="20"/>
          <w:szCs w:val="20"/>
        </w:rPr>
        <w:t xml:space="preserve"> </w:t>
      </w:r>
      <w:r w:rsidRPr="00777E8B">
        <w:rPr>
          <w:rFonts w:ascii="Times New Roman" w:eastAsia="Calibri" w:hAnsi="Times New Roman" w:cs="Times New Roman"/>
          <w:sz w:val="20"/>
          <w:szCs w:val="20"/>
        </w:rPr>
        <w:t>Дополнительно информируем: __________________________________________________.</w:t>
      </w:r>
      <w:r w:rsidR="00777E8B">
        <w:rPr>
          <w:rFonts w:ascii="Times New Roman" w:eastAsia="Calibri" w:hAnsi="Times New Roman" w:cs="Times New Roman"/>
          <w:sz w:val="20"/>
          <w:szCs w:val="20"/>
        </w:rPr>
        <w:t xml:space="preserve"> </w:t>
      </w:r>
      <w:r w:rsidRPr="00777E8B">
        <w:rPr>
          <w:rFonts w:ascii="Times New Roman" w:eastAsia="Calibri" w:hAnsi="Times New Roman" w:cs="Times New Roman"/>
          <w:sz w:val="20"/>
          <w:szCs w:val="20"/>
        </w:rPr>
        <w:t>(указывается информация, необходимая для устранения причин отказа во внесении исправлений в результат предоставления муниципальной услуги (</w:t>
      </w:r>
      <w:r w:rsidRPr="00777E8B">
        <w:rPr>
          <w:rFonts w:ascii="Times New Roman" w:eastAsia="Calibri" w:hAnsi="Times New Roman" w:cs="Times New Roman"/>
          <w:bCs/>
          <w:sz w:val="20"/>
          <w:szCs w:val="20"/>
        </w:rPr>
        <w:t>разрешение/справка/уведомление</w:t>
      </w:r>
      <w:r w:rsidRPr="00777E8B">
        <w:rPr>
          <w:rFonts w:ascii="Times New Roman" w:eastAsia="Calibri" w:hAnsi="Times New Roman" w:cs="Times New Roman"/>
          <w:sz w:val="20"/>
          <w:szCs w:val="20"/>
        </w:rPr>
        <w:t>), а также иная дополнительная информация при наличии</w:t>
      </w:r>
    </w:p>
    <w:tbl>
      <w:tblPr>
        <w:tblW w:w="10260" w:type="dxa"/>
        <w:tblInd w:w="-354" w:type="dxa"/>
        <w:tblLook w:val="01E0" w:firstRow="1" w:lastRow="1" w:firstColumn="1" w:lastColumn="1" w:noHBand="0" w:noVBand="0"/>
      </w:tblPr>
      <w:tblGrid>
        <w:gridCol w:w="3896"/>
        <w:gridCol w:w="2627"/>
        <w:gridCol w:w="3737"/>
      </w:tblGrid>
      <w:tr w:rsidR="00980523" w:rsidRPr="00777E8B" w14:paraId="3D5B7D86" w14:textId="77777777" w:rsidTr="00980523">
        <w:tc>
          <w:tcPr>
            <w:tcW w:w="3896" w:type="dxa"/>
          </w:tcPr>
          <w:p w14:paraId="7244DD04" w14:textId="02C57B98" w:rsidR="00980523" w:rsidRPr="00777E8B" w:rsidRDefault="00AE2BCA" w:rsidP="00777E8B">
            <w:pPr>
              <w:autoSpaceDE w:val="0"/>
              <w:autoSpaceDN w:val="0"/>
              <w:adjustRightInd w:val="0"/>
              <w:spacing w:after="0" w:line="240" w:lineRule="auto"/>
              <w:jc w:val="both"/>
              <w:rPr>
                <w:rFonts w:ascii="Times New Roman" w:hAnsi="Times New Roman" w:cs="Times New Roman"/>
                <w:color w:val="191919"/>
                <w:sz w:val="20"/>
                <w:szCs w:val="20"/>
              </w:rPr>
            </w:pPr>
            <w:r>
              <w:rPr>
                <w:rFonts w:ascii="Times New Roman" w:hAnsi="Times New Roman" w:cs="Times New Roman"/>
                <w:color w:val="191919"/>
                <w:sz w:val="20"/>
                <w:szCs w:val="20"/>
              </w:rPr>
              <w:t xml:space="preserve">     </w:t>
            </w:r>
            <w:r w:rsidR="00980523" w:rsidRPr="00777E8B">
              <w:rPr>
                <w:rFonts w:ascii="Times New Roman" w:hAnsi="Times New Roman" w:cs="Times New Roman"/>
                <w:color w:val="191919"/>
                <w:sz w:val="20"/>
                <w:szCs w:val="20"/>
              </w:rPr>
              <w:t>Должность лица, подписывающего</w:t>
            </w:r>
          </w:p>
        </w:tc>
        <w:tc>
          <w:tcPr>
            <w:tcW w:w="2627" w:type="dxa"/>
          </w:tcPr>
          <w:p w14:paraId="619D6BAD" w14:textId="77777777" w:rsidR="00980523" w:rsidRPr="00777E8B" w:rsidRDefault="00980523" w:rsidP="00777E8B">
            <w:pPr>
              <w:autoSpaceDE w:val="0"/>
              <w:autoSpaceDN w:val="0"/>
              <w:adjustRightInd w:val="0"/>
              <w:spacing w:after="0" w:line="240" w:lineRule="auto"/>
              <w:jc w:val="both"/>
              <w:rPr>
                <w:rFonts w:ascii="Times New Roman" w:hAnsi="Times New Roman" w:cs="Times New Roman"/>
                <w:color w:val="191919"/>
                <w:sz w:val="20"/>
                <w:szCs w:val="20"/>
              </w:rPr>
            </w:pPr>
            <w:r w:rsidRPr="00777E8B">
              <w:rPr>
                <w:rFonts w:ascii="Times New Roman" w:hAnsi="Times New Roman" w:cs="Times New Roman"/>
                <w:color w:val="191919"/>
                <w:sz w:val="20"/>
                <w:szCs w:val="20"/>
              </w:rPr>
              <w:t>______________</w:t>
            </w:r>
          </w:p>
          <w:p w14:paraId="6F38BB7D" w14:textId="77777777" w:rsidR="00980523" w:rsidRPr="00777E8B" w:rsidRDefault="00980523" w:rsidP="00777E8B">
            <w:pPr>
              <w:autoSpaceDE w:val="0"/>
              <w:autoSpaceDN w:val="0"/>
              <w:adjustRightInd w:val="0"/>
              <w:spacing w:after="0" w:line="240" w:lineRule="auto"/>
              <w:jc w:val="both"/>
              <w:rPr>
                <w:rFonts w:ascii="Times New Roman" w:hAnsi="Times New Roman" w:cs="Times New Roman"/>
                <w:color w:val="191919"/>
                <w:sz w:val="20"/>
                <w:szCs w:val="20"/>
              </w:rPr>
            </w:pPr>
            <w:r w:rsidRPr="00777E8B">
              <w:rPr>
                <w:rFonts w:ascii="Times New Roman" w:hAnsi="Times New Roman" w:cs="Times New Roman"/>
                <w:color w:val="191919"/>
                <w:sz w:val="20"/>
                <w:szCs w:val="20"/>
              </w:rPr>
              <w:t>(подпись)</w:t>
            </w:r>
          </w:p>
        </w:tc>
        <w:tc>
          <w:tcPr>
            <w:tcW w:w="3737" w:type="dxa"/>
          </w:tcPr>
          <w:p w14:paraId="63FBF251" w14:textId="77777777" w:rsidR="00980523" w:rsidRPr="00777E8B" w:rsidRDefault="00980523" w:rsidP="00777E8B">
            <w:pPr>
              <w:autoSpaceDE w:val="0"/>
              <w:autoSpaceDN w:val="0"/>
              <w:adjustRightInd w:val="0"/>
              <w:spacing w:after="0" w:line="240" w:lineRule="auto"/>
              <w:jc w:val="both"/>
              <w:rPr>
                <w:rFonts w:ascii="Times New Roman" w:hAnsi="Times New Roman" w:cs="Times New Roman"/>
                <w:color w:val="191919"/>
                <w:sz w:val="20"/>
                <w:szCs w:val="20"/>
              </w:rPr>
            </w:pPr>
            <w:r w:rsidRPr="00777E8B">
              <w:rPr>
                <w:rFonts w:ascii="Times New Roman" w:hAnsi="Times New Roman" w:cs="Times New Roman"/>
                <w:color w:val="191919"/>
                <w:sz w:val="20"/>
                <w:szCs w:val="20"/>
              </w:rPr>
              <w:t>_______________________</w:t>
            </w:r>
          </w:p>
          <w:p w14:paraId="538C02FD" w14:textId="77777777" w:rsidR="00980523" w:rsidRPr="00777E8B" w:rsidRDefault="00980523" w:rsidP="00777E8B">
            <w:pPr>
              <w:autoSpaceDE w:val="0"/>
              <w:autoSpaceDN w:val="0"/>
              <w:adjustRightInd w:val="0"/>
              <w:spacing w:after="0" w:line="240" w:lineRule="auto"/>
              <w:jc w:val="both"/>
              <w:rPr>
                <w:rFonts w:ascii="Times New Roman" w:hAnsi="Times New Roman" w:cs="Times New Roman"/>
                <w:color w:val="191919"/>
                <w:sz w:val="20"/>
                <w:szCs w:val="20"/>
              </w:rPr>
            </w:pPr>
            <w:r w:rsidRPr="00777E8B">
              <w:rPr>
                <w:rFonts w:ascii="Times New Roman" w:hAnsi="Times New Roman" w:cs="Times New Roman"/>
                <w:color w:val="191919"/>
                <w:sz w:val="20"/>
                <w:szCs w:val="20"/>
              </w:rPr>
              <w:t>(расшифровка подписи)</w:t>
            </w:r>
          </w:p>
        </w:tc>
      </w:tr>
    </w:tbl>
    <w:p w14:paraId="1E8FBFE5" w14:textId="77777777" w:rsidR="00980523" w:rsidRPr="00777E8B" w:rsidRDefault="00980523" w:rsidP="00777E8B">
      <w:pPr>
        <w:autoSpaceDE w:val="0"/>
        <w:autoSpaceDN w:val="0"/>
        <w:adjustRightInd w:val="0"/>
        <w:spacing w:after="0" w:line="240" w:lineRule="auto"/>
        <w:jc w:val="both"/>
        <w:rPr>
          <w:rFonts w:ascii="Times New Roman" w:eastAsia="Calibri" w:hAnsi="Times New Roman" w:cs="Times New Roman"/>
          <w:sz w:val="20"/>
          <w:szCs w:val="20"/>
        </w:rPr>
      </w:pPr>
    </w:p>
    <w:p w14:paraId="0B58B06A" w14:textId="092C9082" w:rsidR="00833162" w:rsidRPr="00233340" w:rsidRDefault="00833162" w:rsidP="00833162">
      <w:pPr>
        <w:spacing w:after="0" w:line="240" w:lineRule="auto"/>
        <w:jc w:val="both"/>
        <w:rPr>
          <w:rFonts w:ascii="Times New Roman" w:hAnsi="Times New Roman" w:cs="Times New Roman"/>
          <w:b/>
          <w:bCs/>
          <w:sz w:val="20"/>
          <w:szCs w:val="20"/>
        </w:rPr>
      </w:pPr>
      <w:r w:rsidRPr="00233340">
        <w:rPr>
          <w:rFonts w:ascii="Times New Roman" w:hAnsi="Times New Roman" w:cs="Times New Roman"/>
          <w:b/>
          <w:bCs/>
          <w:sz w:val="20"/>
          <w:szCs w:val="20"/>
        </w:rPr>
        <w:t xml:space="preserve">Постановление от </w:t>
      </w:r>
      <w:r w:rsidRPr="00AE2BCA">
        <w:rPr>
          <w:rFonts w:ascii="Times New Roman" w:hAnsi="Times New Roman" w:cs="Times New Roman"/>
          <w:b/>
          <w:bCs/>
          <w:sz w:val="20"/>
          <w:szCs w:val="20"/>
        </w:rPr>
        <w:t>12.09.2022</w:t>
      </w:r>
      <w:r w:rsidRPr="00233340">
        <w:rPr>
          <w:rFonts w:ascii="Times New Roman" w:hAnsi="Times New Roman" w:cs="Times New Roman"/>
          <w:b/>
          <w:bCs/>
          <w:sz w:val="20"/>
          <w:szCs w:val="20"/>
        </w:rPr>
        <w:tab/>
      </w:r>
      <w:r w:rsidRPr="00233340">
        <w:rPr>
          <w:rFonts w:ascii="Times New Roman" w:hAnsi="Times New Roman" w:cs="Times New Roman"/>
          <w:b/>
          <w:bCs/>
          <w:sz w:val="20"/>
          <w:szCs w:val="20"/>
        </w:rPr>
        <w:tab/>
      </w:r>
      <w:r w:rsidRPr="00233340">
        <w:rPr>
          <w:rFonts w:ascii="Times New Roman" w:hAnsi="Times New Roman" w:cs="Times New Roman"/>
          <w:b/>
          <w:bCs/>
          <w:sz w:val="20"/>
          <w:szCs w:val="20"/>
        </w:rPr>
        <w:tab/>
      </w:r>
      <w:r w:rsidRPr="00233340">
        <w:rPr>
          <w:rFonts w:ascii="Times New Roman" w:hAnsi="Times New Roman" w:cs="Times New Roman"/>
          <w:b/>
          <w:bCs/>
          <w:sz w:val="20"/>
          <w:szCs w:val="20"/>
        </w:rPr>
        <w:tab/>
      </w:r>
      <w:r w:rsidRPr="00233340">
        <w:rPr>
          <w:rFonts w:ascii="Times New Roman" w:hAnsi="Times New Roman" w:cs="Times New Roman"/>
          <w:b/>
          <w:bCs/>
          <w:sz w:val="20"/>
          <w:szCs w:val="20"/>
        </w:rPr>
        <w:tab/>
      </w:r>
      <w:r w:rsidRPr="00233340">
        <w:rPr>
          <w:rFonts w:ascii="Times New Roman" w:hAnsi="Times New Roman" w:cs="Times New Roman"/>
          <w:b/>
          <w:bCs/>
          <w:sz w:val="20"/>
          <w:szCs w:val="20"/>
        </w:rPr>
        <w:tab/>
      </w:r>
      <w:r w:rsidRPr="00233340">
        <w:rPr>
          <w:rFonts w:ascii="Times New Roman" w:hAnsi="Times New Roman" w:cs="Times New Roman"/>
          <w:b/>
          <w:bCs/>
          <w:sz w:val="20"/>
          <w:szCs w:val="20"/>
        </w:rPr>
        <w:tab/>
      </w:r>
      <w:r w:rsidRPr="00233340">
        <w:rPr>
          <w:rFonts w:ascii="Times New Roman" w:hAnsi="Times New Roman" w:cs="Times New Roman"/>
          <w:b/>
          <w:bCs/>
          <w:sz w:val="20"/>
          <w:szCs w:val="20"/>
        </w:rPr>
        <w:tab/>
        <w:t xml:space="preserve">                            </w:t>
      </w:r>
      <w:r w:rsidR="00AE2BCA">
        <w:rPr>
          <w:rFonts w:ascii="Times New Roman" w:hAnsi="Times New Roman" w:cs="Times New Roman"/>
          <w:b/>
          <w:bCs/>
          <w:sz w:val="20"/>
          <w:szCs w:val="20"/>
        </w:rPr>
        <w:t xml:space="preserve">                </w:t>
      </w:r>
      <w:r w:rsidRPr="00233340">
        <w:rPr>
          <w:rFonts w:ascii="Times New Roman" w:hAnsi="Times New Roman" w:cs="Times New Roman"/>
          <w:b/>
          <w:bCs/>
          <w:sz w:val="20"/>
          <w:szCs w:val="20"/>
        </w:rPr>
        <w:t xml:space="preserve"> № </w:t>
      </w:r>
      <w:r w:rsidRPr="00AE2BCA">
        <w:rPr>
          <w:rFonts w:ascii="Times New Roman" w:hAnsi="Times New Roman" w:cs="Times New Roman"/>
          <w:b/>
          <w:bCs/>
          <w:sz w:val="20"/>
          <w:szCs w:val="20"/>
        </w:rPr>
        <w:t>755</w:t>
      </w:r>
    </w:p>
    <w:p w14:paraId="08DA5454" w14:textId="01226538" w:rsidR="00833162" w:rsidRPr="00833162" w:rsidRDefault="00833162" w:rsidP="00833162">
      <w:pPr>
        <w:widowControl w:val="0"/>
        <w:autoSpaceDE w:val="0"/>
        <w:autoSpaceDN w:val="0"/>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 xml:space="preserve">Об утверждении номенклатуры запасов мобильных (перевозимых и переносных) технических средств оповещения населения Завитинского муниципального округа В соответствии с Федеральными законами от 21.12.1994 № 68-ФЗ «О защите населения и территорий от чрезвычайных ситуаций природного и техногенного характера», от 12.02.1998 № 28-ФЗ «О гражданской обороне», от 06.10.2003 № 131-ФЗ «Об общих принципах организации местного самоуправления в Российской Федерации», от 07.07.2003 № 126-ФЗ «О связи», постановлением Правительства Российской Федерации от 30.12.2003 № 794 «О единой государственной системе предупреждения и ликвидации чрезвычайных ситуаций», распоряжением Правительства Российской Федерации от 25.10.2003 № 1544-р «О мерах по обеспечению своевременного оповещения населения об угрозе возникновения или о возникновении чрезвычайных ситуаций в мирное и в военное время», приказом Министерства Российской Федерации по делам гражданской обороны, чрезвычайным ситуациям и ликвидации последствий стихийных бедствий, Министерства цифрового развития, связи и массовых коммуникаций Российской Федерации от 31.07.2020                   № 578/365 «Об утверждении Положения о системах оповещения населения», в целях создания и поддержания запасов мобильных технических средств оповещения населения, а также в целях организации своевременного оповещения и информирования населения Завитинского муниципального округа об угрозе возникновения или возникновении чрезвычайных ситуаций природного и техногенного характера </w:t>
      </w:r>
      <w:r>
        <w:rPr>
          <w:rFonts w:ascii="Times New Roman" w:hAnsi="Times New Roman" w:cs="Times New Roman"/>
          <w:sz w:val="20"/>
          <w:szCs w:val="20"/>
        </w:rPr>
        <w:t xml:space="preserve"> </w:t>
      </w:r>
      <w:r w:rsidRPr="00833162">
        <w:rPr>
          <w:rFonts w:ascii="Times New Roman" w:hAnsi="Times New Roman" w:cs="Times New Roman"/>
          <w:b/>
          <w:spacing w:val="-1"/>
          <w:sz w:val="20"/>
          <w:szCs w:val="20"/>
        </w:rPr>
        <w:t>п о с т а н о в л я ю:</w:t>
      </w:r>
      <w:r>
        <w:rPr>
          <w:rFonts w:ascii="Times New Roman" w:hAnsi="Times New Roman" w:cs="Times New Roman"/>
          <w:sz w:val="20"/>
          <w:szCs w:val="20"/>
        </w:rPr>
        <w:t xml:space="preserve"> </w:t>
      </w:r>
      <w:r w:rsidRPr="00833162">
        <w:rPr>
          <w:rFonts w:ascii="Times New Roman" w:hAnsi="Times New Roman" w:cs="Times New Roman"/>
          <w:sz w:val="20"/>
          <w:szCs w:val="20"/>
        </w:rPr>
        <w:t>Утвердить номенклатуру запасов мобильных (перевозимых и переносных) технических средств оповещения населения Завитинского муниципального округа согласно приложению к настоящему постановлению.</w:t>
      </w:r>
      <w:r>
        <w:rPr>
          <w:rFonts w:ascii="Times New Roman" w:hAnsi="Times New Roman" w:cs="Times New Roman"/>
          <w:sz w:val="20"/>
          <w:szCs w:val="20"/>
        </w:rPr>
        <w:t xml:space="preserve"> </w:t>
      </w:r>
      <w:r w:rsidRPr="00833162">
        <w:rPr>
          <w:rFonts w:ascii="Times New Roman" w:hAnsi="Times New Roman" w:cs="Times New Roman"/>
          <w:sz w:val="20"/>
          <w:szCs w:val="20"/>
        </w:rPr>
        <w:t>2. Настоящее постановление подлежит официальному опубликованию.</w:t>
      </w:r>
      <w:r>
        <w:rPr>
          <w:rFonts w:ascii="Times New Roman" w:hAnsi="Times New Roman" w:cs="Times New Roman"/>
          <w:sz w:val="20"/>
          <w:szCs w:val="20"/>
        </w:rPr>
        <w:t xml:space="preserve"> </w:t>
      </w:r>
      <w:r w:rsidRPr="00833162">
        <w:rPr>
          <w:rFonts w:ascii="Times New Roman" w:hAnsi="Times New Roman" w:cs="Times New Roman"/>
          <w:color w:val="000000"/>
          <w:spacing w:val="3"/>
          <w:sz w:val="20"/>
          <w:szCs w:val="20"/>
        </w:rPr>
        <w:t>3. Контроль за исполнением настоящего постановления возложить на заместителя главы администрации Завитинского муниципального округа по муниципальному хозяйству П.В. Ломако.</w:t>
      </w:r>
    </w:p>
    <w:p w14:paraId="1F6ECC0C" w14:textId="71FF13BC" w:rsidR="00833162" w:rsidRPr="00833162" w:rsidRDefault="00833162" w:rsidP="00833162">
      <w:pPr>
        <w:pStyle w:val="Style6"/>
        <w:spacing w:line="240" w:lineRule="auto"/>
        <w:ind w:firstLine="0"/>
        <w:rPr>
          <w:rStyle w:val="FontStyle12"/>
          <w:sz w:val="20"/>
          <w:szCs w:val="20"/>
        </w:rPr>
      </w:pPr>
      <w:r w:rsidRPr="00833162">
        <w:rPr>
          <w:rStyle w:val="FontStyle12"/>
          <w:sz w:val="20"/>
          <w:szCs w:val="20"/>
        </w:rPr>
        <w:t>Глава Завитинского</w:t>
      </w:r>
      <w:r>
        <w:rPr>
          <w:rStyle w:val="FontStyle12"/>
          <w:sz w:val="20"/>
          <w:szCs w:val="20"/>
        </w:rPr>
        <w:t xml:space="preserve"> </w:t>
      </w:r>
      <w:r w:rsidRPr="00833162">
        <w:rPr>
          <w:rStyle w:val="FontStyle12"/>
          <w:sz w:val="20"/>
          <w:szCs w:val="20"/>
        </w:rPr>
        <w:t xml:space="preserve">муниципального округа                                                        </w:t>
      </w:r>
      <w:r w:rsidR="007A4EF3">
        <w:rPr>
          <w:rStyle w:val="FontStyle12"/>
          <w:sz w:val="20"/>
          <w:szCs w:val="20"/>
        </w:rPr>
        <w:t xml:space="preserve">                                 </w:t>
      </w:r>
      <w:r w:rsidRPr="00833162">
        <w:rPr>
          <w:rStyle w:val="FontStyle12"/>
          <w:sz w:val="20"/>
          <w:szCs w:val="20"/>
        </w:rPr>
        <w:t xml:space="preserve">                            С.С. Линевич</w:t>
      </w:r>
    </w:p>
    <w:p w14:paraId="30478AE0" w14:textId="742A56E2" w:rsidR="00833162" w:rsidRPr="00833162" w:rsidRDefault="00833162" w:rsidP="00833162">
      <w:pPr>
        <w:spacing w:after="0" w:line="240" w:lineRule="auto"/>
        <w:jc w:val="both"/>
        <w:rPr>
          <w:rFonts w:ascii="Times New Roman" w:hAnsi="Times New Roman" w:cs="Times New Roman"/>
          <w:sz w:val="20"/>
          <w:szCs w:val="20"/>
          <w:lang w:eastAsia="en-GB"/>
        </w:rPr>
      </w:pPr>
      <w:r w:rsidRPr="00833162">
        <w:rPr>
          <w:rFonts w:ascii="Times New Roman" w:hAnsi="Times New Roman" w:cs="Times New Roman"/>
          <w:sz w:val="20"/>
          <w:szCs w:val="20"/>
          <w:lang w:eastAsia="en-GB"/>
        </w:rPr>
        <w:t>Приложение к постановлению главы</w:t>
      </w:r>
      <w:r>
        <w:rPr>
          <w:rFonts w:ascii="Times New Roman" w:hAnsi="Times New Roman" w:cs="Times New Roman"/>
          <w:sz w:val="20"/>
          <w:szCs w:val="20"/>
          <w:lang w:eastAsia="en-GB"/>
        </w:rPr>
        <w:t xml:space="preserve"> </w:t>
      </w:r>
      <w:r w:rsidRPr="00833162">
        <w:rPr>
          <w:rFonts w:ascii="Times New Roman" w:hAnsi="Times New Roman" w:cs="Times New Roman"/>
          <w:sz w:val="20"/>
          <w:szCs w:val="20"/>
          <w:lang w:eastAsia="en-GB"/>
        </w:rPr>
        <w:t xml:space="preserve">Завитинского муниципального округа от </w:t>
      </w:r>
      <w:r w:rsidRPr="00833162">
        <w:rPr>
          <w:rFonts w:ascii="Times New Roman" w:hAnsi="Times New Roman" w:cs="Times New Roman"/>
          <w:sz w:val="20"/>
          <w:szCs w:val="20"/>
          <w:u w:val="single"/>
          <w:lang w:eastAsia="en-GB"/>
        </w:rPr>
        <w:t>12.09.2022</w:t>
      </w:r>
      <w:r w:rsidRPr="00833162">
        <w:rPr>
          <w:rFonts w:ascii="Times New Roman" w:hAnsi="Times New Roman" w:cs="Times New Roman"/>
          <w:sz w:val="20"/>
          <w:szCs w:val="20"/>
          <w:lang w:eastAsia="en-GB"/>
        </w:rPr>
        <w:t xml:space="preserve"> № </w:t>
      </w:r>
      <w:r w:rsidRPr="00833162">
        <w:rPr>
          <w:rFonts w:ascii="Times New Roman" w:hAnsi="Times New Roman" w:cs="Times New Roman"/>
          <w:sz w:val="20"/>
          <w:szCs w:val="20"/>
          <w:u w:val="single"/>
          <w:lang w:eastAsia="en-GB"/>
        </w:rPr>
        <w:t>755</w:t>
      </w:r>
    </w:p>
    <w:p w14:paraId="7CC44236" w14:textId="6511BB45" w:rsidR="00833162" w:rsidRPr="00833162" w:rsidRDefault="00833162" w:rsidP="00833162">
      <w:pPr>
        <w:suppressAutoHyphens/>
        <w:autoSpaceDN w:val="0"/>
        <w:spacing w:after="0" w:line="240" w:lineRule="auto"/>
        <w:jc w:val="both"/>
        <w:rPr>
          <w:rFonts w:ascii="Times New Roman" w:eastAsia="Calibri" w:hAnsi="Times New Roman" w:cs="Times New Roman"/>
          <w:sz w:val="20"/>
          <w:szCs w:val="20"/>
        </w:rPr>
      </w:pPr>
      <w:r w:rsidRPr="00833162">
        <w:rPr>
          <w:rFonts w:ascii="Times New Roman" w:eastAsia="Calibri" w:hAnsi="Times New Roman" w:cs="Times New Roman"/>
          <w:sz w:val="20"/>
          <w:szCs w:val="20"/>
        </w:rPr>
        <w:t>Номенклатура</w:t>
      </w:r>
      <w:r>
        <w:rPr>
          <w:rFonts w:ascii="Times New Roman" w:eastAsia="Calibri" w:hAnsi="Times New Roman" w:cs="Times New Roman"/>
          <w:sz w:val="20"/>
          <w:szCs w:val="20"/>
        </w:rPr>
        <w:t xml:space="preserve"> </w:t>
      </w:r>
      <w:r w:rsidRPr="00833162">
        <w:rPr>
          <w:rFonts w:ascii="Times New Roman" w:eastAsia="Calibri" w:hAnsi="Times New Roman" w:cs="Times New Roman"/>
          <w:sz w:val="20"/>
          <w:szCs w:val="20"/>
        </w:rPr>
        <w:t>запасов мобильных (перевозимых и переносных) технических средств оповещения населения Завитинского муниципального округа</w:t>
      </w:r>
      <w:r>
        <w:rPr>
          <w:rFonts w:ascii="Times New Roman" w:eastAsia="Calibri" w:hAnsi="Times New Roman" w:cs="Times New Roman"/>
          <w:sz w:val="20"/>
          <w:szCs w:val="20"/>
        </w:rPr>
        <w:t xml:space="preserve"> </w:t>
      </w:r>
    </w:p>
    <w:tbl>
      <w:tblPr>
        <w:tblW w:w="10784"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8" w:type="dxa"/>
        </w:tblCellMar>
        <w:tblLook w:val="04A0" w:firstRow="1" w:lastRow="0" w:firstColumn="1" w:lastColumn="0" w:noHBand="0" w:noVBand="1"/>
      </w:tblPr>
      <w:tblGrid>
        <w:gridCol w:w="520"/>
        <w:gridCol w:w="4594"/>
        <w:gridCol w:w="3828"/>
        <w:gridCol w:w="1842"/>
      </w:tblGrid>
      <w:tr w:rsidR="00833162" w:rsidRPr="007A4EF3" w14:paraId="460864DE" w14:textId="77777777" w:rsidTr="00833162">
        <w:trPr>
          <w:trHeight w:val="384"/>
        </w:trPr>
        <w:tc>
          <w:tcPr>
            <w:tcW w:w="520" w:type="dxa"/>
            <w:tcBorders>
              <w:right w:val="single" w:sz="4" w:space="0" w:color="auto"/>
            </w:tcBorders>
            <w:shd w:val="clear" w:color="auto" w:fill="auto"/>
            <w:tcMar>
              <w:left w:w="78" w:type="dxa"/>
            </w:tcMar>
            <w:vAlign w:val="center"/>
          </w:tcPr>
          <w:p w14:paraId="102D1BDD" w14:textId="77777777" w:rsidR="00833162" w:rsidRPr="007A4EF3" w:rsidRDefault="00833162" w:rsidP="00833162">
            <w:pPr>
              <w:suppressAutoHyphens/>
              <w:autoSpaceDN w:val="0"/>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 п/п</w:t>
            </w:r>
          </w:p>
        </w:tc>
        <w:tc>
          <w:tcPr>
            <w:tcW w:w="4594" w:type="dxa"/>
            <w:tcBorders>
              <w:left w:val="single" w:sz="4" w:space="0" w:color="auto"/>
              <w:right w:val="single" w:sz="4" w:space="0" w:color="auto"/>
            </w:tcBorders>
            <w:shd w:val="clear" w:color="auto" w:fill="auto"/>
            <w:tcMar>
              <w:left w:w="98" w:type="dxa"/>
            </w:tcMar>
            <w:vAlign w:val="center"/>
          </w:tcPr>
          <w:p w14:paraId="2D92A5B5" w14:textId="77777777" w:rsidR="00833162" w:rsidRPr="007A4EF3" w:rsidRDefault="00833162" w:rsidP="00833162">
            <w:pPr>
              <w:suppressAutoHyphens/>
              <w:autoSpaceDN w:val="0"/>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Наименование объекта</w:t>
            </w:r>
          </w:p>
        </w:tc>
        <w:tc>
          <w:tcPr>
            <w:tcW w:w="3828" w:type="dxa"/>
            <w:tcBorders>
              <w:left w:val="single" w:sz="4" w:space="0" w:color="auto"/>
              <w:right w:val="nil"/>
            </w:tcBorders>
            <w:shd w:val="clear" w:color="auto" w:fill="auto"/>
            <w:tcMar>
              <w:left w:w="98" w:type="dxa"/>
            </w:tcMar>
            <w:vAlign w:val="center"/>
          </w:tcPr>
          <w:p w14:paraId="6DEBE1F9" w14:textId="77777777" w:rsidR="00833162" w:rsidRPr="007A4EF3" w:rsidRDefault="00833162" w:rsidP="00833162">
            <w:pPr>
              <w:suppressAutoHyphens/>
              <w:autoSpaceDN w:val="0"/>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Переносные средства (рупор, мегафон)</w:t>
            </w:r>
          </w:p>
        </w:tc>
        <w:tc>
          <w:tcPr>
            <w:tcW w:w="1842" w:type="dxa"/>
            <w:shd w:val="clear" w:color="auto" w:fill="auto"/>
            <w:tcMar>
              <w:left w:w="78" w:type="dxa"/>
            </w:tcMar>
            <w:vAlign w:val="center"/>
          </w:tcPr>
          <w:p w14:paraId="0D4909C4" w14:textId="77777777" w:rsidR="00833162" w:rsidRPr="007A4EF3" w:rsidRDefault="00833162" w:rsidP="00833162">
            <w:pPr>
              <w:suppressAutoHyphens/>
              <w:autoSpaceDN w:val="0"/>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Нормативный запас (количество)</w:t>
            </w:r>
          </w:p>
        </w:tc>
      </w:tr>
      <w:tr w:rsidR="00833162" w:rsidRPr="007A4EF3" w14:paraId="600AE89F" w14:textId="77777777" w:rsidTr="00833162">
        <w:tc>
          <w:tcPr>
            <w:tcW w:w="520" w:type="dxa"/>
            <w:tcBorders>
              <w:top w:val="nil"/>
              <w:right w:val="single" w:sz="4" w:space="0" w:color="auto"/>
            </w:tcBorders>
            <w:shd w:val="clear" w:color="auto" w:fill="auto"/>
            <w:tcMar>
              <w:left w:w="78" w:type="dxa"/>
            </w:tcMar>
          </w:tcPr>
          <w:p w14:paraId="4B12691F" w14:textId="77777777" w:rsidR="00833162" w:rsidRPr="007A4EF3" w:rsidRDefault="00833162" w:rsidP="00833162">
            <w:pPr>
              <w:suppressAutoHyphens/>
              <w:autoSpaceDN w:val="0"/>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1</w:t>
            </w:r>
          </w:p>
        </w:tc>
        <w:tc>
          <w:tcPr>
            <w:tcW w:w="4594" w:type="dxa"/>
            <w:tcBorders>
              <w:top w:val="nil"/>
              <w:left w:val="single" w:sz="4" w:space="0" w:color="auto"/>
              <w:right w:val="single" w:sz="4" w:space="0" w:color="auto"/>
            </w:tcBorders>
            <w:shd w:val="clear" w:color="auto" w:fill="auto"/>
            <w:tcMar>
              <w:left w:w="98" w:type="dxa"/>
            </w:tcMar>
          </w:tcPr>
          <w:p w14:paraId="1C57A740" w14:textId="77777777" w:rsidR="00833162" w:rsidRPr="007A4EF3" w:rsidRDefault="00833162" w:rsidP="00833162">
            <w:pPr>
              <w:suppressAutoHyphens/>
              <w:autoSpaceDN w:val="0"/>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2</w:t>
            </w:r>
          </w:p>
        </w:tc>
        <w:tc>
          <w:tcPr>
            <w:tcW w:w="3828" w:type="dxa"/>
            <w:tcBorders>
              <w:top w:val="nil"/>
              <w:left w:val="single" w:sz="4" w:space="0" w:color="auto"/>
              <w:right w:val="nil"/>
            </w:tcBorders>
            <w:shd w:val="clear" w:color="auto" w:fill="auto"/>
            <w:tcMar>
              <w:left w:w="98" w:type="dxa"/>
            </w:tcMar>
          </w:tcPr>
          <w:p w14:paraId="69B805AF" w14:textId="77777777" w:rsidR="00833162" w:rsidRPr="007A4EF3" w:rsidRDefault="00833162" w:rsidP="00833162">
            <w:pPr>
              <w:suppressAutoHyphens/>
              <w:autoSpaceDN w:val="0"/>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3</w:t>
            </w:r>
          </w:p>
        </w:tc>
        <w:tc>
          <w:tcPr>
            <w:tcW w:w="1842" w:type="dxa"/>
            <w:tcBorders>
              <w:top w:val="nil"/>
            </w:tcBorders>
            <w:shd w:val="clear" w:color="auto" w:fill="auto"/>
            <w:tcMar>
              <w:left w:w="78" w:type="dxa"/>
            </w:tcMar>
          </w:tcPr>
          <w:p w14:paraId="53BEF6B2" w14:textId="77777777" w:rsidR="00833162" w:rsidRPr="007A4EF3" w:rsidRDefault="00833162" w:rsidP="00833162">
            <w:pPr>
              <w:suppressAutoHyphens/>
              <w:autoSpaceDN w:val="0"/>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4</w:t>
            </w:r>
          </w:p>
        </w:tc>
      </w:tr>
      <w:tr w:rsidR="00833162" w:rsidRPr="007A4EF3" w14:paraId="65E97C27" w14:textId="77777777" w:rsidTr="00833162">
        <w:tc>
          <w:tcPr>
            <w:tcW w:w="520" w:type="dxa"/>
            <w:shd w:val="clear" w:color="auto" w:fill="auto"/>
            <w:tcMar>
              <w:left w:w="78" w:type="dxa"/>
            </w:tcMar>
          </w:tcPr>
          <w:p w14:paraId="1D8B136D" w14:textId="77777777" w:rsidR="00833162" w:rsidRPr="007A4EF3" w:rsidRDefault="00833162" w:rsidP="00833162">
            <w:pPr>
              <w:suppressAutoHyphens/>
              <w:autoSpaceDN w:val="0"/>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1.</w:t>
            </w:r>
          </w:p>
        </w:tc>
        <w:tc>
          <w:tcPr>
            <w:tcW w:w="4594" w:type="dxa"/>
            <w:shd w:val="clear" w:color="auto" w:fill="auto"/>
            <w:tcMar>
              <w:left w:w="78" w:type="dxa"/>
            </w:tcMar>
          </w:tcPr>
          <w:p w14:paraId="7B74F324" w14:textId="77777777" w:rsidR="00833162" w:rsidRPr="007A4EF3" w:rsidRDefault="00833162" w:rsidP="00833162">
            <w:pPr>
              <w:suppressAutoHyphens/>
              <w:autoSpaceDN w:val="0"/>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Администрация Завитинского муниципального округа</w:t>
            </w:r>
          </w:p>
        </w:tc>
        <w:tc>
          <w:tcPr>
            <w:tcW w:w="3828" w:type="dxa"/>
            <w:shd w:val="clear" w:color="auto" w:fill="auto"/>
            <w:tcMar>
              <w:left w:w="78" w:type="dxa"/>
            </w:tcMar>
          </w:tcPr>
          <w:p w14:paraId="50A0B545" w14:textId="77777777" w:rsidR="00833162" w:rsidRPr="007A4EF3" w:rsidRDefault="00833162" w:rsidP="00833162">
            <w:pPr>
              <w:spacing w:after="0" w:line="240" w:lineRule="auto"/>
              <w:jc w:val="both"/>
              <w:rPr>
                <w:rFonts w:ascii="Times New Roman" w:hAnsi="Times New Roman" w:cs="Times New Roman"/>
                <w:sz w:val="18"/>
                <w:szCs w:val="18"/>
              </w:rPr>
            </w:pPr>
            <w:r w:rsidRPr="007A4EF3">
              <w:rPr>
                <w:rFonts w:ascii="Times New Roman" w:hAnsi="Times New Roman" w:cs="Times New Roman"/>
                <w:sz w:val="18"/>
                <w:szCs w:val="18"/>
              </w:rPr>
              <w:t>Громкоговоритель – РМ-25СЗ (РМ-25СЗА)</w:t>
            </w:r>
          </w:p>
        </w:tc>
        <w:tc>
          <w:tcPr>
            <w:tcW w:w="1842" w:type="dxa"/>
            <w:shd w:val="clear" w:color="auto" w:fill="auto"/>
            <w:tcMar>
              <w:left w:w="78" w:type="dxa"/>
            </w:tcMar>
          </w:tcPr>
          <w:p w14:paraId="40570862" w14:textId="77777777" w:rsidR="00833162" w:rsidRPr="007A4EF3" w:rsidRDefault="00833162" w:rsidP="00833162">
            <w:pPr>
              <w:suppressAutoHyphens/>
              <w:autoSpaceDN w:val="0"/>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1</w:t>
            </w:r>
          </w:p>
        </w:tc>
      </w:tr>
      <w:tr w:rsidR="00833162" w:rsidRPr="007A4EF3" w14:paraId="738F64D9" w14:textId="77777777" w:rsidTr="00833162">
        <w:tc>
          <w:tcPr>
            <w:tcW w:w="520" w:type="dxa"/>
            <w:shd w:val="clear" w:color="auto" w:fill="auto"/>
            <w:tcMar>
              <w:left w:w="78" w:type="dxa"/>
            </w:tcMar>
          </w:tcPr>
          <w:p w14:paraId="494CDB3B" w14:textId="77777777" w:rsidR="00833162" w:rsidRPr="007A4EF3" w:rsidRDefault="00833162" w:rsidP="00833162">
            <w:pPr>
              <w:suppressAutoHyphens/>
              <w:autoSpaceDN w:val="0"/>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lastRenderedPageBreak/>
              <w:t>2.</w:t>
            </w:r>
          </w:p>
        </w:tc>
        <w:tc>
          <w:tcPr>
            <w:tcW w:w="4594" w:type="dxa"/>
            <w:shd w:val="clear" w:color="auto" w:fill="auto"/>
            <w:tcMar>
              <w:left w:w="78" w:type="dxa"/>
            </w:tcMar>
          </w:tcPr>
          <w:p w14:paraId="248331F7" w14:textId="77777777" w:rsidR="00833162" w:rsidRPr="007A4EF3" w:rsidRDefault="00833162" w:rsidP="00833162">
            <w:pPr>
              <w:suppressAutoHyphens/>
              <w:autoSpaceDN w:val="0"/>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 xml:space="preserve">7 пожарно-спасательная часть ФПС (1 разряда, по охране г. Завитинск) Главного управления МЧС России по Амурской области </w:t>
            </w:r>
          </w:p>
        </w:tc>
        <w:tc>
          <w:tcPr>
            <w:tcW w:w="3828" w:type="dxa"/>
            <w:shd w:val="clear" w:color="auto" w:fill="auto"/>
            <w:tcMar>
              <w:left w:w="78" w:type="dxa"/>
            </w:tcMar>
          </w:tcPr>
          <w:p w14:paraId="582087CD" w14:textId="77777777" w:rsidR="00833162" w:rsidRPr="007A4EF3" w:rsidRDefault="00833162" w:rsidP="00833162">
            <w:pPr>
              <w:suppressAutoHyphens/>
              <w:autoSpaceDN w:val="0"/>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СГУ громкоговоритель 120</w:t>
            </w:r>
          </w:p>
          <w:p w14:paraId="08174272" w14:textId="3150DC4D" w:rsidR="00833162" w:rsidRPr="007A4EF3" w:rsidRDefault="00833162" w:rsidP="00833162">
            <w:pPr>
              <w:suppressAutoHyphens/>
              <w:autoSpaceDN w:val="0"/>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СГУ громкоговоритель 200</w:t>
            </w:r>
          </w:p>
        </w:tc>
        <w:tc>
          <w:tcPr>
            <w:tcW w:w="1842" w:type="dxa"/>
            <w:shd w:val="clear" w:color="auto" w:fill="auto"/>
            <w:tcMar>
              <w:left w:w="78" w:type="dxa"/>
            </w:tcMar>
          </w:tcPr>
          <w:p w14:paraId="7F5CD28C" w14:textId="77777777" w:rsidR="00833162" w:rsidRPr="007A4EF3" w:rsidRDefault="00833162" w:rsidP="00833162">
            <w:pPr>
              <w:suppressAutoHyphens/>
              <w:autoSpaceDN w:val="0"/>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2</w:t>
            </w:r>
          </w:p>
          <w:p w14:paraId="4E7B844D" w14:textId="0620495F" w:rsidR="00833162" w:rsidRPr="007A4EF3" w:rsidRDefault="00833162" w:rsidP="00833162">
            <w:pPr>
              <w:suppressAutoHyphens/>
              <w:autoSpaceDN w:val="0"/>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3</w:t>
            </w:r>
          </w:p>
        </w:tc>
      </w:tr>
      <w:tr w:rsidR="00833162" w:rsidRPr="007A4EF3" w14:paraId="4CA1D696" w14:textId="77777777" w:rsidTr="007A4EF3">
        <w:trPr>
          <w:trHeight w:val="1300"/>
        </w:trPr>
        <w:tc>
          <w:tcPr>
            <w:tcW w:w="520" w:type="dxa"/>
            <w:shd w:val="clear" w:color="auto" w:fill="auto"/>
            <w:tcMar>
              <w:left w:w="78" w:type="dxa"/>
            </w:tcMar>
          </w:tcPr>
          <w:p w14:paraId="5F1CC1BB" w14:textId="77777777" w:rsidR="00833162" w:rsidRPr="007A4EF3" w:rsidRDefault="00833162" w:rsidP="00833162">
            <w:pPr>
              <w:suppressAutoHyphens/>
              <w:autoSpaceDN w:val="0"/>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3.</w:t>
            </w:r>
          </w:p>
        </w:tc>
        <w:tc>
          <w:tcPr>
            <w:tcW w:w="4594" w:type="dxa"/>
            <w:shd w:val="clear" w:color="auto" w:fill="auto"/>
            <w:tcMar>
              <w:left w:w="78" w:type="dxa"/>
            </w:tcMar>
          </w:tcPr>
          <w:p w14:paraId="6D410829" w14:textId="77777777" w:rsidR="00833162" w:rsidRPr="007A4EF3" w:rsidRDefault="00833162" w:rsidP="00833162">
            <w:pPr>
              <w:suppressAutoHyphens/>
              <w:autoSpaceDN w:val="0"/>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Завитинский муниципальный округ:</w:t>
            </w:r>
          </w:p>
          <w:p w14:paraId="080211DF" w14:textId="1E14E746" w:rsidR="00833162" w:rsidRPr="007A4EF3" w:rsidRDefault="00833162" w:rsidP="00833162">
            <w:pPr>
              <w:suppressAutoHyphens/>
              <w:autoSpaceDN w:val="0"/>
              <w:spacing w:after="0" w:line="240" w:lineRule="auto"/>
              <w:jc w:val="both"/>
              <w:rPr>
                <w:rFonts w:ascii="Times New Roman" w:hAnsi="Times New Roman" w:cs="Times New Roman"/>
                <w:sz w:val="18"/>
                <w:szCs w:val="18"/>
              </w:rPr>
            </w:pPr>
            <w:r w:rsidRPr="007A4EF3">
              <w:rPr>
                <w:rFonts w:ascii="Times New Roman" w:hAnsi="Times New Roman" w:cs="Times New Roman"/>
                <w:sz w:val="18"/>
                <w:szCs w:val="18"/>
              </w:rPr>
              <w:t xml:space="preserve">с. Болдыревка  </w:t>
            </w:r>
            <w:r w:rsidRPr="007A4EF3">
              <w:rPr>
                <w:rFonts w:ascii="Times New Roman" w:eastAsia="Calibri" w:hAnsi="Times New Roman" w:cs="Times New Roman"/>
                <w:sz w:val="18"/>
                <w:szCs w:val="18"/>
              </w:rPr>
              <w:t xml:space="preserve">с. Куприяновка </w:t>
            </w:r>
          </w:p>
          <w:p w14:paraId="4FE5EA16" w14:textId="4C008A50" w:rsidR="00833162" w:rsidRPr="007A4EF3" w:rsidRDefault="00833162" w:rsidP="00833162">
            <w:pPr>
              <w:suppressAutoHyphens/>
              <w:autoSpaceDN w:val="0"/>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 xml:space="preserve">с. Антоновка  с. Успеновка </w:t>
            </w:r>
          </w:p>
          <w:p w14:paraId="644AADFF" w14:textId="2A7890E7" w:rsidR="00833162" w:rsidRPr="007A4EF3" w:rsidRDefault="00833162" w:rsidP="00833162">
            <w:pPr>
              <w:suppressAutoHyphens/>
              <w:autoSpaceDN w:val="0"/>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 xml:space="preserve">с. Камышенка  с. Албазинка </w:t>
            </w:r>
          </w:p>
        </w:tc>
        <w:tc>
          <w:tcPr>
            <w:tcW w:w="3828" w:type="dxa"/>
            <w:shd w:val="clear" w:color="auto" w:fill="auto"/>
            <w:tcMar>
              <w:left w:w="78" w:type="dxa"/>
            </w:tcMar>
          </w:tcPr>
          <w:p w14:paraId="3E113B80" w14:textId="48C9CDC7" w:rsidR="00833162" w:rsidRPr="007A4EF3" w:rsidRDefault="00833162" w:rsidP="00833162">
            <w:pPr>
              <w:suppressAutoHyphens/>
              <w:autoSpaceDN w:val="0"/>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Ручная сирена</w:t>
            </w:r>
            <w:r w:rsidR="007A4EF3">
              <w:rPr>
                <w:rFonts w:ascii="Times New Roman" w:eastAsia="Calibri" w:hAnsi="Times New Roman" w:cs="Times New Roman"/>
                <w:sz w:val="18"/>
                <w:szCs w:val="18"/>
              </w:rPr>
              <w:t xml:space="preserve"> </w:t>
            </w:r>
            <w:r w:rsidRPr="007A4EF3">
              <w:rPr>
                <w:rFonts w:ascii="Times New Roman" w:eastAsia="Calibri" w:hAnsi="Times New Roman" w:cs="Times New Roman"/>
                <w:sz w:val="18"/>
                <w:szCs w:val="18"/>
              </w:rPr>
              <w:t>Ручная сирена</w:t>
            </w:r>
          </w:p>
          <w:p w14:paraId="2FA71A6B" w14:textId="63EB4646" w:rsidR="00833162" w:rsidRPr="007A4EF3" w:rsidRDefault="00833162" w:rsidP="00833162">
            <w:pPr>
              <w:suppressAutoHyphens/>
              <w:autoSpaceDN w:val="0"/>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Ручная сирена</w:t>
            </w:r>
            <w:r w:rsidR="007A4EF3">
              <w:rPr>
                <w:rFonts w:ascii="Times New Roman" w:eastAsia="Calibri" w:hAnsi="Times New Roman" w:cs="Times New Roman"/>
                <w:sz w:val="18"/>
                <w:szCs w:val="18"/>
              </w:rPr>
              <w:t xml:space="preserve"> </w:t>
            </w:r>
            <w:r w:rsidRPr="007A4EF3">
              <w:rPr>
                <w:rFonts w:ascii="Times New Roman" w:eastAsia="Calibri" w:hAnsi="Times New Roman" w:cs="Times New Roman"/>
                <w:sz w:val="18"/>
                <w:szCs w:val="18"/>
              </w:rPr>
              <w:t>Ручная сирена</w:t>
            </w:r>
          </w:p>
          <w:p w14:paraId="694A81CF" w14:textId="48BFBCA1" w:rsidR="00833162" w:rsidRPr="007A4EF3" w:rsidRDefault="00833162" w:rsidP="00833162">
            <w:pPr>
              <w:suppressAutoHyphens/>
              <w:autoSpaceDN w:val="0"/>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Ручная сирена</w:t>
            </w:r>
            <w:r w:rsidR="00AE2BCA">
              <w:rPr>
                <w:rFonts w:ascii="Times New Roman" w:eastAsia="Calibri" w:hAnsi="Times New Roman" w:cs="Times New Roman"/>
                <w:sz w:val="18"/>
                <w:szCs w:val="18"/>
              </w:rPr>
              <w:t xml:space="preserve"> </w:t>
            </w:r>
            <w:r w:rsidRPr="007A4EF3">
              <w:rPr>
                <w:rFonts w:ascii="Times New Roman" w:eastAsia="Calibri" w:hAnsi="Times New Roman" w:cs="Times New Roman"/>
                <w:sz w:val="18"/>
                <w:szCs w:val="18"/>
              </w:rPr>
              <w:t>Ручная сирена</w:t>
            </w:r>
          </w:p>
        </w:tc>
        <w:tc>
          <w:tcPr>
            <w:tcW w:w="1842" w:type="dxa"/>
            <w:shd w:val="clear" w:color="auto" w:fill="auto"/>
            <w:tcMar>
              <w:left w:w="78" w:type="dxa"/>
            </w:tcMar>
          </w:tcPr>
          <w:p w14:paraId="07F45ACE" w14:textId="77777777" w:rsidR="00833162" w:rsidRPr="007A4EF3" w:rsidRDefault="00833162" w:rsidP="00833162">
            <w:pPr>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1</w:t>
            </w:r>
          </w:p>
          <w:p w14:paraId="444C3314" w14:textId="77777777" w:rsidR="00833162" w:rsidRPr="007A4EF3" w:rsidRDefault="00833162" w:rsidP="00833162">
            <w:pPr>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1</w:t>
            </w:r>
          </w:p>
          <w:p w14:paraId="3A50607B" w14:textId="77777777" w:rsidR="00833162" w:rsidRPr="007A4EF3" w:rsidRDefault="00833162" w:rsidP="00833162">
            <w:pPr>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1</w:t>
            </w:r>
          </w:p>
          <w:p w14:paraId="38921CD6" w14:textId="77777777" w:rsidR="00833162" w:rsidRPr="007A4EF3" w:rsidRDefault="00833162" w:rsidP="00833162">
            <w:pPr>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1</w:t>
            </w:r>
          </w:p>
          <w:p w14:paraId="58690286" w14:textId="77777777" w:rsidR="00833162" w:rsidRPr="007A4EF3" w:rsidRDefault="00833162" w:rsidP="00833162">
            <w:pPr>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1</w:t>
            </w:r>
          </w:p>
          <w:p w14:paraId="4F92C524" w14:textId="77777777" w:rsidR="00833162" w:rsidRPr="007A4EF3" w:rsidRDefault="00833162" w:rsidP="00833162">
            <w:pPr>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1</w:t>
            </w:r>
          </w:p>
        </w:tc>
      </w:tr>
      <w:tr w:rsidR="00833162" w:rsidRPr="007A4EF3" w14:paraId="28AE1C05" w14:textId="77777777" w:rsidTr="00833162">
        <w:tc>
          <w:tcPr>
            <w:tcW w:w="520" w:type="dxa"/>
            <w:shd w:val="clear" w:color="auto" w:fill="auto"/>
            <w:tcMar>
              <w:left w:w="78" w:type="dxa"/>
            </w:tcMar>
          </w:tcPr>
          <w:p w14:paraId="77B21088" w14:textId="77777777" w:rsidR="00833162" w:rsidRPr="007A4EF3" w:rsidRDefault="00833162" w:rsidP="00833162">
            <w:pPr>
              <w:suppressAutoHyphens/>
              <w:autoSpaceDN w:val="0"/>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4.</w:t>
            </w:r>
          </w:p>
        </w:tc>
        <w:tc>
          <w:tcPr>
            <w:tcW w:w="4594" w:type="dxa"/>
            <w:shd w:val="clear" w:color="auto" w:fill="auto"/>
            <w:tcMar>
              <w:left w:w="78" w:type="dxa"/>
            </w:tcMar>
          </w:tcPr>
          <w:p w14:paraId="05311BA9" w14:textId="77777777" w:rsidR="00833162" w:rsidRPr="007A4EF3" w:rsidRDefault="00833162" w:rsidP="00833162">
            <w:pPr>
              <w:suppressAutoHyphens/>
              <w:autoSpaceDN w:val="0"/>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ОМВД России «Завитинское»</w:t>
            </w:r>
          </w:p>
        </w:tc>
        <w:tc>
          <w:tcPr>
            <w:tcW w:w="3828" w:type="dxa"/>
            <w:shd w:val="clear" w:color="auto" w:fill="auto"/>
            <w:tcMar>
              <w:left w:w="78" w:type="dxa"/>
            </w:tcMar>
          </w:tcPr>
          <w:p w14:paraId="47FEC563" w14:textId="77777777" w:rsidR="00833162" w:rsidRPr="007A4EF3" w:rsidRDefault="00833162" w:rsidP="00833162">
            <w:pPr>
              <w:suppressAutoHyphens/>
              <w:autoSpaceDN w:val="0"/>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СГУ громкоговоритель 120</w:t>
            </w:r>
          </w:p>
        </w:tc>
        <w:tc>
          <w:tcPr>
            <w:tcW w:w="1842" w:type="dxa"/>
            <w:shd w:val="clear" w:color="auto" w:fill="auto"/>
            <w:tcMar>
              <w:left w:w="78" w:type="dxa"/>
            </w:tcMar>
          </w:tcPr>
          <w:p w14:paraId="13E73A23" w14:textId="77777777" w:rsidR="00833162" w:rsidRPr="007A4EF3" w:rsidRDefault="00833162" w:rsidP="00833162">
            <w:pPr>
              <w:suppressAutoHyphens/>
              <w:autoSpaceDN w:val="0"/>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3</w:t>
            </w:r>
          </w:p>
        </w:tc>
      </w:tr>
      <w:tr w:rsidR="00833162" w:rsidRPr="007A4EF3" w14:paraId="6E083909" w14:textId="77777777" w:rsidTr="00833162">
        <w:tc>
          <w:tcPr>
            <w:tcW w:w="8942" w:type="dxa"/>
            <w:gridSpan w:val="3"/>
            <w:shd w:val="clear" w:color="auto" w:fill="auto"/>
            <w:tcMar>
              <w:left w:w="78" w:type="dxa"/>
            </w:tcMar>
          </w:tcPr>
          <w:p w14:paraId="3A75B459" w14:textId="77777777" w:rsidR="00833162" w:rsidRPr="007A4EF3" w:rsidRDefault="00833162" w:rsidP="00833162">
            <w:pPr>
              <w:suppressAutoHyphens/>
              <w:autoSpaceDN w:val="0"/>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Всего:</w:t>
            </w:r>
          </w:p>
        </w:tc>
        <w:tc>
          <w:tcPr>
            <w:tcW w:w="1842" w:type="dxa"/>
            <w:shd w:val="clear" w:color="auto" w:fill="auto"/>
            <w:tcMar>
              <w:left w:w="78" w:type="dxa"/>
            </w:tcMar>
          </w:tcPr>
          <w:p w14:paraId="50948D94" w14:textId="77777777" w:rsidR="00833162" w:rsidRPr="007A4EF3" w:rsidRDefault="00833162" w:rsidP="00833162">
            <w:pPr>
              <w:suppressAutoHyphens/>
              <w:autoSpaceDN w:val="0"/>
              <w:spacing w:after="0" w:line="240" w:lineRule="auto"/>
              <w:jc w:val="both"/>
              <w:rPr>
                <w:rFonts w:ascii="Times New Roman" w:eastAsia="Calibri" w:hAnsi="Times New Roman" w:cs="Times New Roman"/>
                <w:sz w:val="18"/>
                <w:szCs w:val="18"/>
              </w:rPr>
            </w:pPr>
            <w:r w:rsidRPr="007A4EF3">
              <w:rPr>
                <w:rFonts w:ascii="Times New Roman" w:eastAsia="Calibri" w:hAnsi="Times New Roman" w:cs="Times New Roman"/>
                <w:sz w:val="18"/>
                <w:szCs w:val="18"/>
              </w:rPr>
              <w:t>15</w:t>
            </w:r>
          </w:p>
        </w:tc>
      </w:tr>
    </w:tbl>
    <w:p w14:paraId="17426AD2" w14:textId="77777777" w:rsidR="00980523" w:rsidRPr="00833162" w:rsidRDefault="00980523" w:rsidP="00833162">
      <w:pPr>
        <w:pStyle w:val="42"/>
        <w:tabs>
          <w:tab w:val="left" w:pos="1134"/>
        </w:tabs>
        <w:jc w:val="both"/>
      </w:pPr>
    </w:p>
    <w:p w14:paraId="2EF83A25" w14:textId="77566820" w:rsidR="00833162" w:rsidRPr="00924075" w:rsidRDefault="00833162" w:rsidP="00833162">
      <w:pPr>
        <w:spacing w:after="0" w:line="240" w:lineRule="auto"/>
        <w:jc w:val="both"/>
        <w:rPr>
          <w:rFonts w:ascii="Times New Roman" w:hAnsi="Times New Roman" w:cs="Times New Roman"/>
          <w:b/>
          <w:bCs/>
          <w:sz w:val="20"/>
          <w:szCs w:val="20"/>
        </w:rPr>
      </w:pPr>
      <w:r w:rsidRPr="00924075">
        <w:rPr>
          <w:rFonts w:ascii="Times New Roman" w:hAnsi="Times New Roman" w:cs="Times New Roman"/>
          <w:b/>
          <w:bCs/>
          <w:sz w:val="20"/>
          <w:szCs w:val="20"/>
        </w:rPr>
        <w:t>Постановление от 12</w:t>
      </w:r>
      <w:r w:rsidR="00AE2BCA">
        <w:rPr>
          <w:rFonts w:ascii="Times New Roman" w:hAnsi="Times New Roman" w:cs="Times New Roman"/>
          <w:b/>
          <w:bCs/>
          <w:sz w:val="20"/>
          <w:szCs w:val="20"/>
        </w:rPr>
        <w:t>.09.</w:t>
      </w:r>
      <w:r w:rsidRPr="00924075">
        <w:rPr>
          <w:rFonts w:ascii="Times New Roman" w:hAnsi="Times New Roman" w:cs="Times New Roman"/>
          <w:b/>
          <w:bCs/>
          <w:sz w:val="20"/>
          <w:szCs w:val="20"/>
        </w:rPr>
        <w:t>2022</w:t>
      </w:r>
      <w:r w:rsidRPr="00924075">
        <w:rPr>
          <w:rFonts w:ascii="Times New Roman" w:hAnsi="Times New Roman" w:cs="Times New Roman"/>
          <w:b/>
          <w:bCs/>
          <w:sz w:val="20"/>
          <w:szCs w:val="20"/>
        </w:rPr>
        <w:tab/>
      </w:r>
      <w:r w:rsidRPr="00924075">
        <w:rPr>
          <w:rFonts w:ascii="Times New Roman" w:hAnsi="Times New Roman" w:cs="Times New Roman"/>
          <w:b/>
          <w:bCs/>
          <w:sz w:val="20"/>
          <w:szCs w:val="20"/>
        </w:rPr>
        <w:tab/>
      </w:r>
      <w:r w:rsidRPr="00924075">
        <w:rPr>
          <w:rFonts w:ascii="Times New Roman" w:hAnsi="Times New Roman" w:cs="Times New Roman"/>
          <w:b/>
          <w:bCs/>
          <w:sz w:val="20"/>
          <w:szCs w:val="20"/>
        </w:rPr>
        <w:tab/>
      </w:r>
      <w:r w:rsidRPr="00924075">
        <w:rPr>
          <w:rFonts w:ascii="Times New Roman" w:hAnsi="Times New Roman" w:cs="Times New Roman"/>
          <w:b/>
          <w:bCs/>
          <w:sz w:val="20"/>
          <w:szCs w:val="20"/>
        </w:rPr>
        <w:tab/>
      </w:r>
      <w:r w:rsidRPr="00924075">
        <w:rPr>
          <w:rFonts w:ascii="Times New Roman" w:hAnsi="Times New Roman" w:cs="Times New Roman"/>
          <w:b/>
          <w:bCs/>
          <w:sz w:val="20"/>
          <w:szCs w:val="20"/>
        </w:rPr>
        <w:tab/>
      </w:r>
      <w:r w:rsidRPr="00924075">
        <w:rPr>
          <w:rFonts w:ascii="Times New Roman" w:hAnsi="Times New Roman" w:cs="Times New Roman"/>
          <w:b/>
          <w:bCs/>
          <w:sz w:val="20"/>
          <w:szCs w:val="20"/>
        </w:rPr>
        <w:tab/>
      </w:r>
      <w:r w:rsidRPr="00924075">
        <w:rPr>
          <w:rFonts w:ascii="Times New Roman" w:hAnsi="Times New Roman" w:cs="Times New Roman"/>
          <w:b/>
          <w:bCs/>
          <w:sz w:val="20"/>
          <w:szCs w:val="20"/>
        </w:rPr>
        <w:tab/>
      </w:r>
      <w:r w:rsidRPr="00924075">
        <w:rPr>
          <w:rFonts w:ascii="Times New Roman" w:hAnsi="Times New Roman" w:cs="Times New Roman"/>
          <w:b/>
          <w:bCs/>
          <w:sz w:val="20"/>
          <w:szCs w:val="20"/>
        </w:rPr>
        <w:tab/>
        <w:t xml:space="preserve">                  </w:t>
      </w:r>
      <w:r w:rsidR="00AE2BCA">
        <w:rPr>
          <w:rFonts w:ascii="Times New Roman" w:hAnsi="Times New Roman" w:cs="Times New Roman"/>
          <w:b/>
          <w:bCs/>
          <w:sz w:val="20"/>
          <w:szCs w:val="20"/>
        </w:rPr>
        <w:t xml:space="preserve">                           </w:t>
      </w:r>
      <w:r w:rsidRPr="00924075">
        <w:rPr>
          <w:rFonts w:ascii="Times New Roman" w:hAnsi="Times New Roman" w:cs="Times New Roman"/>
          <w:b/>
          <w:bCs/>
          <w:sz w:val="20"/>
          <w:szCs w:val="20"/>
        </w:rPr>
        <w:t>№ 764</w:t>
      </w:r>
    </w:p>
    <w:p w14:paraId="0999351B" w14:textId="7BE3AAC9" w:rsidR="00833162" w:rsidRPr="00924075" w:rsidRDefault="00833162" w:rsidP="00833162">
      <w:pPr>
        <w:spacing w:after="0" w:line="240" w:lineRule="auto"/>
        <w:jc w:val="both"/>
        <w:rPr>
          <w:rFonts w:ascii="Times New Roman" w:eastAsia="Times New Roman" w:hAnsi="Times New Roman" w:cs="Times New Roman"/>
          <w:sz w:val="20"/>
          <w:szCs w:val="20"/>
        </w:rPr>
      </w:pPr>
      <w:r w:rsidRPr="00833162">
        <w:rPr>
          <w:rFonts w:ascii="Times New Roman" w:eastAsia="Times New Roman" w:hAnsi="Times New Roman" w:cs="Times New Roman"/>
          <w:sz w:val="20"/>
          <w:szCs w:val="20"/>
        </w:rPr>
        <w:t>Об утверждении административного регламента предоставления</w:t>
      </w:r>
      <w:r w:rsidR="00924075">
        <w:rPr>
          <w:rFonts w:ascii="Times New Roman" w:eastAsia="Times New Roman" w:hAnsi="Times New Roman" w:cs="Times New Roman"/>
          <w:sz w:val="20"/>
          <w:szCs w:val="20"/>
        </w:rPr>
        <w:t xml:space="preserve"> </w:t>
      </w:r>
      <w:r w:rsidRPr="00833162">
        <w:rPr>
          <w:rFonts w:ascii="Times New Roman" w:eastAsia="Times New Roman" w:hAnsi="Times New Roman" w:cs="Times New Roman"/>
          <w:sz w:val="20"/>
          <w:szCs w:val="20"/>
        </w:rPr>
        <w:t>муниципальной услуги «Предоставление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 на территории Завитинского муниципального округа Амурской области</w:t>
      </w:r>
      <w:r w:rsidR="00924075">
        <w:rPr>
          <w:rFonts w:ascii="Times New Roman" w:eastAsia="Times New Roman" w:hAnsi="Times New Roman" w:cs="Times New Roman"/>
          <w:sz w:val="20"/>
          <w:szCs w:val="20"/>
        </w:rPr>
        <w:t xml:space="preserve"> </w:t>
      </w:r>
      <w:r w:rsidRPr="00833162">
        <w:rPr>
          <w:rFonts w:ascii="Times New Roman" w:hAnsi="Times New Roman" w:cs="Times New Roman"/>
          <w:color w:val="191919"/>
          <w:sz w:val="20"/>
          <w:szCs w:val="20"/>
        </w:rPr>
        <w:t xml:space="preserve">Руководствуясь с Федеральным </w:t>
      </w:r>
      <w:hyperlink r:id="rId30" w:history="1">
        <w:r w:rsidRPr="00833162">
          <w:rPr>
            <w:rFonts w:ascii="Times New Roman" w:hAnsi="Times New Roman" w:cs="Times New Roman"/>
            <w:color w:val="191919"/>
            <w:sz w:val="20"/>
            <w:szCs w:val="20"/>
          </w:rPr>
          <w:t>законом</w:t>
        </w:r>
      </w:hyperlink>
      <w:r w:rsidRPr="00833162">
        <w:rPr>
          <w:rFonts w:ascii="Times New Roman" w:hAnsi="Times New Roman" w:cs="Times New Roman"/>
          <w:color w:val="191919"/>
          <w:sz w:val="20"/>
          <w:szCs w:val="20"/>
        </w:rPr>
        <w:t xml:space="preserve">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r w:rsidR="00924075">
        <w:rPr>
          <w:rFonts w:ascii="Times New Roman" w:eastAsia="Times New Roman" w:hAnsi="Times New Roman" w:cs="Times New Roman"/>
          <w:sz w:val="20"/>
          <w:szCs w:val="20"/>
        </w:rPr>
        <w:t xml:space="preserve"> </w:t>
      </w:r>
      <w:r w:rsidRPr="00833162">
        <w:rPr>
          <w:rFonts w:ascii="Times New Roman" w:hAnsi="Times New Roman" w:cs="Times New Roman"/>
          <w:b/>
          <w:sz w:val="20"/>
          <w:szCs w:val="20"/>
        </w:rPr>
        <w:t>п о с т а н о в л я ю:</w:t>
      </w:r>
      <w:r w:rsidR="00924075">
        <w:rPr>
          <w:rFonts w:ascii="Times New Roman" w:eastAsia="Times New Roman" w:hAnsi="Times New Roman" w:cs="Times New Roman"/>
          <w:sz w:val="20"/>
          <w:szCs w:val="20"/>
        </w:rPr>
        <w:t xml:space="preserve"> </w:t>
      </w:r>
      <w:r w:rsidRPr="00833162">
        <w:rPr>
          <w:rFonts w:ascii="Times New Roman" w:eastAsia="Times New Roman" w:hAnsi="Times New Roman" w:cs="Times New Roman"/>
          <w:sz w:val="20"/>
          <w:szCs w:val="20"/>
        </w:rPr>
        <w:t>1.Утвердить административный регламент предоставления муниципальной услуги «Предоставление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 на территории Завитинского муниципального округа Амурской области (прилагается).</w:t>
      </w:r>
      <w:r w:rsidR="00924075">
        <w:rPr>
          <w:rFonts w:ascii="Times New Roman" w:eastAsia="Times New Roman" w:hAnsi="Times New Roman" w:cs="Times New Roman"/>
          <w:sz w:val="20"/>
          <w:szCs w:val="20"/>
        </w:rPr>
        <w:t xml:space="preserve"> </w:t>
      </w:r>
      <w:r w:rsidRPr="00833162">
        <w:rPr>
          <w:rFonts w:ascii="Times New Roman" w:eastAsia="Times New Roman" w:hAnsi="Times New Roman" w:cs="Times New Roman"/>
          <w:color w:val="000000"/>
          <w:sz w:val="20"/>
          <w:szCs w:val="20"/>
        </w:rPr>
        <w:t>2. Настоящее постановление подлежит официальному опубликованию.</w:t>
      </w:r>
      <w:r w:rsidR="00924075">
        <w:rPr>
          <w:rFonts w:ascii="Times New Roman" w:eastAsia="Times New Roman" w:hAnsi="Times New Roman" w:cs="Times New Roman"/>
          <w:sz w:val="20"/>
          <w:szCs w:val="20"/>
        </w:rPr>
        <w:t xml:space="preserve"> </w:t>
      </w:r>
      <w:r w:rsidRPr="00833162">
        <w:rPr>
          <w:rFonts w:ascii="Times New Roman" w:eastAsia="Times New Roman" w:hAnsi="Times New Roman" w:cs="Times New Roman"/>
          <w:color w:val="000000"/>
          <w:sz w:val="20"/>
          <w:szCs w:val="20"/>
        </w:rPr>
        <w:t>3. Признать утратившим силу проставление главы Завитинского района</w:t>
      </w:r>
      <w:r w:rsidR="00924075">
        <w:rPr>
          <w:rFonts w:ascii="Times New Roman" w:eastAsia="Times New Roman" w:hAnsi="Times New Roman" w:cs="Times New Roman"/>
          <w:sz w:val="20"/>
          <w:szCs w:val="20"/>
        </w:rPr>
        <w:t xml:space="preserve"> </w:t>
      </w:r>
      <w:r w:rsidRPr="00833162">
        <w:rPr>
          <w:rFonts w:ascii="Times New Roman" w:eastAsia="Times New Roman" w:hAnsi="Times New Roman" w:cs="Times New Roman"/>
          <w:color w:val="000000"/>
          <w:sz w:val="20"/>
          <w:szCs w:val="20"/>
        </w:rPr>
        <w:t>4. Контроль за исполнением настоящего постановления возложить на первого заместителя главы администрации Завитинского муниципального округа А</w:t>
      </w:r>
      <w:r w:rsidRPr="00924075">
        <w:rPr>
          <w:rFonts w:ascii="Times New Roman" w:eastAsia="Times New Roman" w:hAnsi="Times New Roman" w:cs="Times New Roman"/>
          <w:color w:val="000000"/>
          <w:sz w:val="20"/>
          <w:szCs w:val="20"/>
        </w:rPr>
        <w:t>.Н.Мацкан.</w:t>
      </w:r>
    </w:p>
    <w:p w14:paraId="658B8359" w14:textId="21B909D1" w:rsidR="00833162" w:rsidRPr="00DA4A71" w:rsidRDefault="00833162" w:rsidP="00833162">
      <w:pPr>
        <w:spacing w:after="0" w:line="240" w:lineRule="auto"/>
        <w:jc w:val="both"/>
        <w:rPr>
          <w:rFonts w:ascii="Times New Roman" w:hAnsi="Times New Roman" w:cs="Times New Roman"/>
          <w:sz w:val="20"/>
          <w:szCs w:val="20"/>
        </w:rPr>
      </w:pPr>
      <w:r w:rsidRPr="00DA4A71">
        <w:rPr>
          <w:rFonts w:ascii="Times New Roman" w:hAnsi="Times New Roman" w:cs="Times New Roman"/>
          <w:sz w:val="20"/>
          <w:szCs w:val="20"/>
        </w:rPr>
        <w:t>Глава Завитинского</w:t>
      </w:r>
      <w:r w:rsidR="00924075" w:rsidRPr="00DA4A71">
        <w:rPr>
          <w:rFonts w:ascii="Times New Roman" w:hAnsi="Times New Roman" w:cs="Times New Roman"/>
          <w:sz w:val="20"/>
          <w:szCs w:val="20"/>
        </w:rPr>
        <w:t xml:space="preserve"> </w:t>
      </w:r>
      <w:r w:rsidRPr="00DA4A71">
        <w:rPr>
          <w:rFonts w:ascii="Times New Roman" w:hAnsi="Times New Roman" w:cs="Times New Roman"/>
          <w:sz w:val="20"/>
          <w:szCs w:val="20"/>
        </w:rPr>
        <w:t xml:space="preserve">муниципального округа         </w:t>
      </w:r>
      <w:r w:rsidR="00924075" w:rsidRPr="00DA4A71">
        <w:rPr>
          <w:rFonts w:ascii="Times New Roman" w:hAnsi="Times New Roman" w:cs="Times New Roman"/>
          <w:sz w:val="20"/>
          <w:szCs w:val="20"/>
        </w:rPr>
        <w:t xml:space="preserve">                                           </w:t>
      </w:r>
      <w:r w:rsidRPr="00DA4A71">
        <w:rPr>
          <w:rFonts w:ascii="Times New Roman" w:hAnsi="Times New Roman" w:cs="Times New Roman"/>
          <w:sz w:val="20"/>
          <w:szCs w:val="20"/>
        </w:rPr>
        <w:t xml:space="preserve">                                                                С.С. Линевич</w:t>
      </w:r>
    </w:p>
    <w:p w14:paraId="184C893B" w14:textId="3108F1AE" w:rsidR="00833162" w:rsidRPr="00DA4A71" w:rsidRDefault="00833162" w:rsidP="00DA4A71">
      <w:pPr>
        <w:adjustRightInd w:val="0"/>
        <w:spacing w:after="0" w:line="240" w:lineRule="auto"/>
        <w:jc w:val="both"/>
        <w:rPr>
          <w:rFonts w:ascii="Times New Roman" w:hAnsi="Times New Roman" w:cs="Times New Roman"/>
          <w:sz w:val="20"/>
          <w:szCs w:val="20"/>
        </w:rPr>
      </w:pPr>
      <w:r w:rsidRPr="00DA4A71">
        <w:rPr>
          <w:rFonts w:ascii="Times New Roman" w:hAnsi="Times New Roman" w:cs="Times New Roman"/>
          <w:sz w:val="20"/>
          <w:szCs w:val="20"/>
        </w:rPr>
        <w:t>Приложение</w:t>
      </w:r>
      <w:r w:rsidR="00924075" w:rsidRPr="00DA4A71">
        <w:rPr>
          <w:rFonts w:ascii="Times New Roman" w:hAnsi="Times New Roman" w:cs="Times New Roman"/>
          <w:sz w:val="20"/>
          <w:szCs w:val="20"/>
        </w:rPr>
        <w:t xml:space="preserve"> </w:t>
      </w:r>
      <w:r w:rsidRPr="00DA4A71">
        <w:rPr>
          <w:rFonts w:ascii="Times New Roman" w:hAnsi="Times New Roman" w:cs="Times New Roman"/>
          <w:sz w:val="20"/>
          <w:szCs w:val="20"/>
        </w:rPr>
        <w:t>УТВЕРЖДЕНО</w:t>
      </w:r>
      <w:r w:rsidR="00924075" w:rsidRPr="00DA4A71">
        <w:rPr>
          <w:rFonts w:ascii="Times New Roman" w:hAnsi="Times New Roman" w:cs="Times New Roman"/>
          <w:sz w:val="20"/>
          <w:szCs w:val="20"/>
        </w:rPr>
        <w:t xml:space="preserve"> </w:t>
      </w:r>
      <w:r w:rsidRPr="00DA4A71">
        <w:rPr>
          <w:rFonts w:ascii="Times New Roman" w:hAnsi="Times New Roman" w:cs="Times New Roman"/>
          <w:sz w:val="20"/>
          <w:szCs w:val="20"/>
        </w:rPr>
        <w:t>постановлением главы Завитинского муниципального округа от 12</w:t>
      </w:r>
      <w:r w:rsidR="00AE2BCA">
        <w:rPr>
          <w:rFonts w:ascii="Times New Roman" w:hAnsi="Times New Roman" w:cs="Times New Roman"/>
          <w:sz w:val="20"/>
          <w:szCs w:val="20"/>
        </w:rPr>
        <w:t>.09.</w:t>
      </w:r>
      <w:r w:rsidRPr="00DA4A71">
        <w:rPr>
          <w:rFonts w:ascii="Times New Roman" w:hAnsi="Times New Roman" w:cs="Times New Roman"/>
          <w:sz w:val="20"/>
          <w:szCs w:val="20"/>
        </w:rPr>
        <w:t>2022</w:t>
      </w:r>
      <w:r w:rsidR="00AE2BCA">
        <w:rPr>
          <w:rFonts w:ascii="Times New Roman" w:hAnsi="Times New Roman" w:cs="Times New Roman"/>
          <w:sz w:val="20"/>
          <w:szCs w:val="20"/>
        </w:rPr>
        <w:t xml:space="preserve"> </w:t>
      </w:r>
      <w:r w:rsidRPr="00DA4A71">
        <w:rPr>
          <w:rFonts w:ascii="Times New Roman" w:hAnsi="Times New Roman" w:cs="Times New Roman"/>
          <w:sz w:val="20"/>
          <w:szCs w:val="20"/>
        </w:rPr>
        <w:t>г. № 764</w:t>
      </w:r>
      <w:r w:rsidR="00924075" w:rsidRPr="00DA4A71">
        <w:rPr>
          <w:rFonts w:ascii="Times New Roman" w:hAnsi="Times New Roman" w:cs="Times New Roman"/>
          <w:sz w:val="20"/>
          <w:szCs w:val="20"/>
        </w:rPr>
        <w:t xml:space="preserve"> </w:t>
      </w:r>
      <w:r w:rsidRPr="00DA4A71">
        <w:rPr>
          <w:rFonts w:ascii="Times New Roman" w:hAnsi="Times New Roman" w:cs="Times New Roman"/>
          <w:sz w:val="20"/>
          <w:szCs w:val="20"/>
        </w:rPr>
        <w:t>Административный</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регламент</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предоставления</w:t>
      </w:r>
      <w:r w:rsidR="00924075" w:rsidRPr="00DA4A71">
        <w:rPr>
          <w:rFonts w:ascii="Times New Roman" w:hAnsi="Times New Roman" w:cs="Times New Roman"/>
          <w:sz w:val="20"/>
          <w:szCs w:val="20"/>
        </w:rPr>
        <w:t xml:space="preserve"> </w:t>
      </w:r>
      <w:r w:rsidRPr="00DA4A71">
        <w:rPr>
          <w:rFonts w:ascii="Times New Roman" w:hAnsi="Times New Roman" w:cs="Times New Roman"/>
          <w:sz w:val="20"/>
          <w:szCs w:val="20"/>
        </w:rPr>
        <w:t>муниципальной услуги «Предоставление земельного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участка,</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находящегося</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государственной</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собственности, гражданину или юридическому лицу в собственность бесплатно» на территории Завитинского муниципального округа Амурской области.</w:t>
      </w:r>
      <w:r w:rsidR="00924075" w:rsidRPr="00DA4A71">
        <w:rPr>
          <w:rFonts w:ascii="Times New Roman" w:hAnsi="Times New Roman" w:cs="Times New Roman"/>
          <w:sz w:val="20"/>
          <w:szCs w:val="20"/>
        </w:rPr>
        <w:t xml:space="preserve"> </w:t>
      </w:r>
      <w:r w:rsidRPr="00DA4A71">
        <w:rPr>
          <w:rFonts w:ascii="Times New Roman" w:hAnsi="Times New Roman" w:cs="Times New Roman"/>
          <w:sz w:val="20"/>
          <w:szCs w:val="20"/>
        </w:rPr>
        <w:t>Общие</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положения</w:t>
      </w:r>
      <w:r w:rsidR="00924075" w:rsidRPr="00DA4A71">
        <w:rPr>
          <w:rFonts w:ascii="Times New Roman" w:hAnsi="Times New Roman" w:cs="Times New Roman"/>
          <w:sz w:val="20"/>
          <w:szCs w:val="20"/>
        </w:rPr>
        <w:t xml:space="preserve"> </w:t>
      </w:r>
      <w:r w:rsidRPr="00DA4A71">
        <w:rPr>
          <w:rFonts w:ascii="Times New Roman" w:hAnsi="Times New Roman" w:cs="Times New Roman"/>
          <w:b/>
          <w:sz w:val="20"/>
          <w:szCs w:val="20"/>
        </w:rPr>
        <w:t>Предмет</w:t>
      </w:r>
      <w:r w:rsidRPr="00DA4A71">
        <w:rPr>
          <w:rFonts w:ascii="Times New Roman" w:hAnsi="Times New Roman" w:cs="Times New Roman"/>
          <w:b/>
          <w:spacing w:val="-4"/>
          <w:sz w:val="20"/>
          <w:szCs w:val="20"/>
        </w:rPr>
        <w:t xml:space="preserve"> </w:t>
      </w:r>
      <w:r w:rsidRPr="00DA4A71">
        <w:rPr>
          <w:rFonts w:ascii="Times New Roman" w:hAnsi="Times New Roman" w:cs="Times New Roman"/>
          <w:b/>
          <w:sz w:val="20"/>
          <w:szCs w:val="20"/>
        </w:rPr>
        <w:t>регулирования</w:t>
      </w:r>
      <w:r w:rsidRPr="00DA4A71">
        <w:rPr>
          <w:rFonts w:ascii="Times New Roman" w:hAnsi="Times New Roman" w:cs="Times New Roman"/>
          <w:b/>
          <w:spacing w:val="-7"/>
          <w:sz w:val="20"/>
          <w:szCs w:val="20"/>
        </w:rPr>
        <w:t xml:space="preserve"> </w:t>
      </w:r>
      <w:r w:rsidRPr="00DA4A71">
        <w:rPr>
          <w:rFonts w:ascii="Times New Roman" w:hAnsi="Times New Roman" w:cs="Times New Roman"/>
          <w:b/>
          <w:sz w:val="20"/>
          <w:szCs w:val="20"/>
        </w:rPr>
        <w:t>Административного</w:t>
      </w:r>
      <w:r w:rsidRPr="00DA4A71">
        <w:rPr>
          <w:rFonts w:ascii="Times New Roman" w:hAnsi="Times New Roman" w:cs="Times New Roman"/>
          <w:b/>
          <w:spacing w:val="-4"/>
          <w:sz w:val="20"/>
          <w:szCs w:val="20"/>
        </w:rPr>
        <w:t xml:space="preserve"> </w:t>
      </w:r>
      <w:r w:rsidRPr="00DA4A71">
        <w:rPr>
          <w:rFonts w:ascii="Times New Roman" w:hAnsi="Times New Roman" w:cs="Times New Roman"/>
          <w:b/>
          <w:sz w:val="20"/>
          <w:szCs w:val="20"/>
        </w:rPr>
        <w:t>регламента</w:t>
      </w:r>
      <w:r w:rsidR="00924075" w:rsidRPr="00DA4A71">
        <w:rPr>
          <w:rFonts w:ascii="Times New Roman" w:hAnsi="Times New Roman" w:cs="Times New Roman"/>
          <w:b/>
          <w:sz w:val="20"/>
          <w:szCs w:val="20"/>
        </w:rPr>
        <w:t xml:space="preserve"> </w:t>
      </w:r>
      <w:r w:rsidRPr="00DA4A71">
        <w:rPr>
          <w:rFonts w:ascii="Times New Roman" w:hAnsi="Times New Roman" w:cs="Times New Roman"/>
          <w:sz w:val="20"/>
          <w:szCs w:val="20"/>
        </w:rPr>
        <w:t>Административный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регламент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71"/>
          <w:sz w:val="20"/>
          <w:szCs w:val="20"/>
        </w:rPr>
        <w:t xml:space="preserve"> </w:t>
      </w:r>
      <w:r w:rsidRPr="00DA4A71">
        <w:rPr>
          <w:rFonts w:ascii="Times New Roman" w:hAnsi="Times New Roman" w:cs="Times New Roman"/>
          <w:sz w:val="20"/>
          <w:szCs w:val="20"/>
        </w:rPr>
        <w:t>услуги «Предоставление земельного участка, находящегося</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государственной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собственности,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гражданину</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юридическому лицу в собственность бесплатно» на территории Завитинского муниципального округа Амурской области разработан в целях повышения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качества и доступности предоставления муниципальной 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определяет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стандарт,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сроки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последовательность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действий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(административных</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процедур) при осуществлении полномочий по предоставлению земельного участка,</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находящегося в государственной или муниципальной собственности,</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02"/>
          <w:sz w:val="20"/>
          <w:szCs w:val="20"/>
        </w:rPr>
        <w:t xml:space="preserve"> </w:t>
      </w:r>
      <w:r w:rsidRPr="00DA4A71">
        <w:rPr>
          <w:rFonts w:ascii="Times New Roman" w:hAnsi="Times New Roman" w:cs="Times New Roman"/>
          <w:sz w:val="20"/>
          <w:szCs w:val="20"/>
        </w:rPr>
        <w:t>собственность</w:t>
      </w:r>
      <w:r w:rsidRPr="00DA4A71">
        <w:rPr>
          <w:rFonts w:ascii="Times New Roman" w:hAnsi="Times New Roman" w:cs="Times New Roman"/>
          <w:spacing w:val="99"/>
          <w:sz w:val="20"/>
          <w:szCs w:val="20"/>
        </w:rPr>
        <w:t xml:space="preserve"> </w:t>
      </w:r>
      <w:r w:rsidRPr="00DA4A71">
        <w:rPr>
          <w:rFonts w:ascii="Times New Roman" w:hAnsi="Times New Roman" w:cs="Times New Roman"/>
          <w:sz w:val="20"/>
          <w:szCs w:val="20"/>
        </w:rPr>
        <w:t>бесплатно»</w:t>
      </w:r>
      <w:r w:rsidR="00924075" w:rsidRPr="00DA4A71">
        <w:rPr>
          <w:rFonts w:ascii="Times New Roman" w:hAnsi="Times New Roman" w:cs="Times New Roman"/>
          <w:sz w:val="20"/>
          <w:szCs w:val="20"/>
        </w:rPr>
        <w:t xml:space="preserve"> </w:t>
      </w:r>
      <w:r w:rsidRPr="00DA4A71">
        <w:rPr>
          <w:rFonts w:ascii="Times New Roman" w:hAnsi="Times New Roman" w:cs="Times New Roman"/>
          <w:sz w:val="20"/>
          <w:szCs w:val="20"/>
        </w:rPr>
        <w:t>Возможные</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цели</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обращения:</w:t>
      </w:r>
      <w:r w:rsidR="00924075" w:rsidRPr="00DA4A71">
        <w:rPr>
          <w:rFonts w:ascii="Times New Roman" w:hAnsi="Times New Roman" w:cs="Times New Roman"/>
          <w:sz w:val="20"/>
          <w:szCs w:val="20"/>
        </w:rPr>
        <w:t xml:space="preserve"> </w:t>
      </w:r>
      <w:r w:rsidRPr="00DA4A71">
        <w:rPr>
          <w:rFonts w:ascii="Times New Roman" w:hAnsi="Times New Roman" w:cs="Times New Roman"/>
          <w:sz w:val="20"/>
          <w:szCs w:val="20"/>
        </w:rPr>
        <w:t>- предоставление земельного участка, находящегося в государственной 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собственности,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собственность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бесплатно.</w:t>
      </w:r>
      <w:r w:rsidR="006D1ADA" w:rsidRPr="00DA4A71">
        <w:rPr>
          <w:rFonts w:ascii="Times New Roman" w:hAnsi="Times New Roman" w:cs="Times New Roman"/>
          <w:sz w:val="20"/>
          <w:szCs w:val="20"/>
        </w:rPr>
        <w:t xml:space="preserve"> </w:t>
      </w:r>
      <w:r w:rsidRPr="00DA4A71">
        <w:rPr>
          <w:rFonts w:ascii="Times New Roman" w:hAnsi="Times New Roman" w:cs="Times New Roman"/>
          <w:sz w:val="20"/>
          <w:szCs w:val="20"/>
        </w:rPr>
        <w:t>Настоящий Административный регламент не применяется в случаях, если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требуется</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образование</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земельного</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участка</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уточнение</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его</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границ</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соответствии с</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Федеральным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законом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13</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июля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2015</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218-ФЗ</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государственной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регистрации</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недвижимости».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При предоставлении земельного участка, находящегося в государственной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собственности,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собственность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бесплатно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основаниям,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указанным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подпунктах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6</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7</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статьи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39.5</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кодекса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Российской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Федерации,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настоящий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Административный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регламент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применяется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части,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противоречащей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закону</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субъекта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Российской Федерации.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Круг</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Заявителей</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Заявителями на получение муниципальной 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являются (далее при совместном упоминании - Заявители) являются физические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лица,</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юридические</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лица</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и индивидуальные</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предприниматели.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Интересы заявителей, указанных в пункте 1.2 настоящего Административного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регламента,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могут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представлять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лица,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обладающие</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соответствующими</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полномочиями</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(далее</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представитель).</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 xml:space="preserve">Требования предоставления заявителю муниципальной </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услуги в соответствии с вариантом предоставления муниципальной услуги, соответствующим признакам заявителя,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определенным</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результате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анкетирования,</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проводимого органом, предоставляющим услугу (далее - профилирование), а также результата, за</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предоставлением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которого</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обратился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заявитель</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Муниципальная услуга должна быть предоставлена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Заявителю</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соответствии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вариантом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 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(далее</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 вариант).</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Вариант,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соответствии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которым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заявителю</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будет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предоставлена</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муниципальная</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услуга,</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определяется</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соответствии</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настоящим</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Административным регламентом, исходя из признаков Заявителя (принадлежащего</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ему</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объекта)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показателей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таких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признаков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(перечень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признаков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(принадлежащих им объектов), а также комбинации значений признаков, каждая из</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которых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соответствует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одному</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варианту</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приведен</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Приложении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1</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настоящему</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Административному</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регламенту.</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Стандарт предоставления муниципальной услуги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Наименование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услуги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Муниципальная услуга «Предоставление земельного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участка,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находящегося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государственной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собственности,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гражданину</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или юридическому</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лицу</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в собственность</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бесплатно».</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Наименование</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органа</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государственной</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власти,</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органа</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местного</w:t>
      </w:r>
      <w:r w:rsidR="00C708DB" w:rsidRPr="00DA4A71">
        <w:rPr>
          <w:rFonts w:ascii="Times New Roman" w:hAnsi="Times New Roman" w:cs="Times New Roman"/>
          <w:sz w:val="20"/>
          <w:szCs w:val="20"/>
        </w:rPr>
        <w:t xml:space="preserve"> </w:t>
      </w:r>
      <w:r w:rsidRPr="00DA4A71">
        <w:rPr>
          <w:rFonts w:ascii="Times New Roman" w:hAnsi="Times New Roman" w:cs="Times New Roman"/>
          <w:b/>
          <w:sz w:val="20"/>
          <w:szCs w:val="20"/>
        </w:rPr>
        <w:t>самоуправления (организации), предоставляющего муниципальную</w:t>
      </w:r>
      <w:r w:rsidRPr="00DA4A71">
        <w:rPr>
          <w:rFonts w:ascii="Times New Roman" w:hAnsi="Times New Roman" w:cs="Times New Roman"/>
          <w:b/>
          <w:spacing w:val="-5"/>
          <w:sz w:val="20"/>
          <w:szCs w:val="20"/>
        </w:rPr>
        <w:t xml:space="preserve"> </w:t>
      </w:r>
      <w:r w:rsidRPr="00DA4A71">
        <w:rPr>
          <w:rFonts w:ascii="Times New Roman" w:hAnsi="Times New Roman" w:cs="Times New Roman"/>
          <w:b/>
          <w:sz w:val="20"/>
          <w:szCs w:val="20"/>
        </w:rPr>
        <w:t>услугу</w:t>
      </w:r>
      <w:r w:rsidR="00C708DB" w:rsidRPr="00DA4A71">
        <w:rPr>
          <w:rFonts w:ascii="Times New Roman" w:hAnsi="Times New Roman" w:cs="Times New Roman"/>
          <w:b/>
          <w:sz w:val="20"/>
          <w:szCs w:val="20"/>
        </w:rPr>
        <w:t xml:space="preserve"> </w:t>
      </w:r>
      <w:r w:rsidRPr="00DA4A71">
        <w:rPr>
          <w:rFonts w:ascii="Times New Roman" w:hAnsi="Times New Roman" w:cs="Times New Roman"/>
          <w:sz w:val="20"/>
          <w:szCs w:val="20"/>
        </w:rPr>
        <w:t>Муниципальная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предоставляется</w:t>
      </w:r>
      <w:r w:rsidRPr="00DA4A71">
        <w:rPr>
          <w:rFonts w:ascii="Times New Roman" w:hAnsi="Times New Roman" w:cs="Times New Roman"/>
          <w:spacing w:val="1"/>
          <w:sz w:val="20"/>
          <w:szCs w:val="20"/>
        </w:rPr>
        <w:t xml:space="preserve"> комитетом по управлению муниципальным имуществом Завитинского муниципального округа (далее - </w:t>
      </w:r>
      <w:r w:rsidRPr="00DA4A71">
        <w:rPr>
          <w:rFonts w:ascii="Times New Roman" w:hAnsi="Times New Roman" w:cs="Times New Roman"/>
          <w:sz w:val="20"/>
          <w:szCs w:val="20"/>
        </w:rPr>
        <w:t>Уполномоченным</w:t>
      </w:r>
      <w:r w:rsidRPr="00DA4A71">
        <w:rPr>
          <w:rFonts w:ascii="Times New Roman" w:hAnsi="Times New Roman" w:cs="Times New Roman"/>
          <w:spacing w:val="50"/>
          <w:sz w:val="20"/>
          <w:szCs w:val="20"/>
        </w:rPr>
        <w:t xml:space="preserve"> </w:t>
      </w:r>
      <w:r w:rsidRPr="00DA4A71">
        <w:rPr>
          <w:rFonts w:ascii="Times New Roman" w:hAnsi="Times New Roman" w:cs="Times New Roman"/>
          <w:sz w:val="20"/>
          <w:szCs w:val="20"/>
        </w:rPr>
        <w:t>органом)</w:t>
      </w:r>
      <w:r w:rsidRPr="00DA4A71">
        <w:rPr>
          <w:rFonts w:ascii="Times New Roman" w:hAnsi="Times New Roman" w:cs="Times New Roman"/>
          <w:spacing w:val="54"/>
          <w:sz w:val="20"/>
          <w:szCs w:val="20"/>
        </w:rPr>
        <w:t xml:space="preserve"> </w:t>
      </w:r>
      <w:r w:rsidR="00C708DB" w:rsidRPr="00DA4A71">
        <w:rPr>
          <w:rFonts w:ascii="Times New Roman" w:hAnsi="Times New Roman" w:cs="Times New Roman"/>
          <w:spacing w:val="54"/>
          <w:sz w:val="20"/>
          <w:szCs w:val="20"/>
        </w:rPr>
        <w:t xml:space="preserve"> </w:t>
      </w:r>
      <w:r w:rsidRPr="00DA4A71">
        <w:rPr>
          <w:rFonts w:ascii="Times New Roman" w:hAnsi="Times New Roman" w:cs="Times New Roman"/>
          <w:sz w:val="20"/>
          <w:szCs w:val="20"/>
        </w:rPr>
        <w:t>При предоставлении муниципальной услуги Уполномоченный орган взаимодействует с</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Федеральной налоговой службой в части получения сведений из</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Единого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государственного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реестра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юридических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лиц,</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сведений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из</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Единого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государственного</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реестра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индивидуальных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предпринимателей;</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Федеральной службой государственной регистрации, кадастра</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и картографии в части получения сведений из Единого государственного реестра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недвижимости;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Иными органами государственной власти, органами государственной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власти, органами местного самоуправления, уполномоченными на предоставление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документов,</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указанных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пункте</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2.12</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настоящего Административного</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регламента.</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могут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принимать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lastRenderedPageBreak/>
        <w:t>участие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многофункциональные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центры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(далее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МФЦ)</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наличии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соответствующего соглашения о взаимодействии между МФЦ и Уполномоченным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органом,</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заключенным</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соответствии</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постановлением</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Правительства</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Российской</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Федерации</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от</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27 сентября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2011</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 (далее –</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Соглашение</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взаимодействии).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МФЦ,</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которых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подается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не</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могут</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принять</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решение</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об</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отказе</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приеме</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заявления</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документов</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и (или)</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информации,</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необходимых</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ее</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предоставления.</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Результат</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услуги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В соответствии с вариантами, приведенными в пункте 3.7 настоящего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Административного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регламента,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результатом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 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являются</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решение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участка,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находящегося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государственной или муниципальной собственности, в собственность бесплатно по</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форме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согласно Приложению</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2</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настоящему</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Административному</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регламенту;</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решение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отказе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форме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согласно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Приложению</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3 к</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настоящему</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Административному</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регламенту.</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Документом, содержащим решение о предоставление 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основании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которого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Заявителю</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предоставляются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результаты, указанные в пункте 2.5 настоящего Административного регламента,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 xml:space="preserve">является правовой акт Уполномоченного органа, содержащий такие реквизиты, как </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номер</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и дата.</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Результаты муниципальной услуги, указанные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 пункте 2.5 настоящего Административного регламента, могут быть получены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посредством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федеральной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государственной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информационной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системы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«Единый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портал</w:t>
      </w:r>
      <w:r w:rsidRPr="00DA4A71">
        <w:rPr>
          <w:rFonts w:ascii="Times New Roman" w:hAnsi="Times New Roman" w:cs="Times New Roman"/>
          <w:spacing w:val="-8"/>
          <w:sz w:val="20"/>
          <w:szCs w:val="20"/>
        </w:rPr>
        <w:t xml:space="preserve"> </w:t>
      </w:r>
      <w:r w:rsidRPr="00DA4A71">
        <w:rPr>
          <w:rFonts w:ascii="Times New Roman" w:hAnsi="Times New Roman" w:cs="Times New Roman"/>
          <w:sz w:val="20"/>
          <w:szCs w:val="20"/>
        </w:rPr>
        <w:t>государственных</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муниципальных</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услуг</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(функций)»</w:t>
      </w:r>
      <w:r w:rsidRPr="00DA4A71">
        <w:rPr>
          <w:rFonts w:ascii="Times New Roman" w:hAnsi="Times New Roman" w:cs="Times New Roman"/>
          <w:spacing w:val="-8"/>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форме</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электронного</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документа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подписанного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усиленной квалифицированной электронной подписью</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(далее соответственно – ЕПГУ, УКЭП) должностного лица, уполномоченного 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принятие</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решения.</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Срок</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государственной</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услуги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Срок предоставления муниципальной услуги определяется</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соответствии</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Земельным</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кодексом</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Российской</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Федерации.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Органом государственной власти субъекта Российской Федерации, органом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местного самоуправления может быть предусмотрено оказание муниципальной услуги в иной срок, не превышающий установленный Земельным</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кодексом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Российской Федерации.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Правовые основания для предоставления муниципальной</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услуги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Предоставление муниципальной услуги осуществляется в соответствии со следующими нормативными правовыми актами: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 Конституция Российской Федерации от 12 декабря 1993 года;</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 xml:space="preserve">- Земельный Кодекс Российской Федерации;  </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 xml:space="preserve">- Федеральный закон от 02.05.2006 № 59-ФЗ «О порядке рассмотрения обращений граждан Российской Федерации»; </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 Федеральный закон от 27.07.2010 № 210-ФЗ «Об организации предоставления государственных и муниципальных услуг»;</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 Федеральный закон от 27.07.2006 № 152-ФЗ «О персональных данных»;</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 Федеральный закон от 06.04.2011 № 63-ФЗ «Об электронной подписи»;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 xml:space="preserve">- Закон Амурской области от 29.12.2008 № 166-ОЗ «О регулировании отдельных вопросов в сфере земельных отношений на территории Амурской области»; </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 xml:space="preserve">- </w:t>
      </w:r>
      <w:hyperlink r:id="rId31" w:history="1">
        <w:r w:rsidRPr="00DA4A71">
          <w:rPr>
            <w:rFonts w:ascii="Times New Roman" w:hAnsi="Times New Roman" w:cs="Times New Roman"/>
            <w:sz w:val="20"/>
            <w:szCs w:val="20"/>
          </w:rPr>
          <w:t>Закон</w:t>
        </w:r>
      </w:hyperlink>
      <w:r w:rsidRPr="00DA4A71">
        <w:rPr>
          <w:rFonts w:ascii="Times New Roman" w:hAnsi="Times New Roman" w:cs="Times New Roman"/>
          <w:sz w:val="20"/>
          <w:szCs w:val="20"/>
        </w:rPr>
        <w:t xml:space="preserve"> Амурской области от 10.02.2015 № 489-ОЗ «О бесплатном предоставлении в собственность граждан земельных участков на территории Амурской области»;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 Постановление Правительства РФ от 26.03.2016 № 236 «О требованиях к предоставлению в электронной форме государственных и муниципальных услуг»;</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 Постановление Правительства РФ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 Постановление Правительства Амурской области от 29.12.2011 № 968 «О системе межведомственного электронного взаимодействия Амурской области»;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 Распоряжение Правительства Амурской области от 11.08.2010 № 88-р (в ред. от 10.04.2015) «О Плане перехода на предоставление в электронном виде государственных, муниципальных услуг (исполнения функций) органами исполнительной власти, органами местного самоуправления Амурской области, учреждениями Амурской области и муниципальными учреждениями»;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 Приказ Росреестра от 02.09.2020 № П/0321 (ред. от 27.10.2021) «Об утверждении перечня документов, подтверждающих право заявителя на приобретение земельного участка без проведения торгов» (Зарегистрировано в Минюсте России 01.10.2020 № 60174);</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 Устав Завитинского муниципального округа Амурской области, утвержденный решением Совета народных депутатов Завитинского муниципального округа от 08.11.2021 № 44/5;</w:t>
      </w:r>
      <w:r w:rsidR="00C708DB" w:rsidRPr="00DA4A71">
        <w:rPr>
          <w:rFonts w:ascii="Times New Roman" w:hAnsi="Times New Roman" w:cs="Times New Roman"/>
          <w:sz w:val="20"/>
          <w:szCs w:val="20"/>
        </w:rPr>
        <w:t xml:space="preserve"> </w:t>
      </w:r>
      <w:r w:rsidRPr="00DA4A71">
        <w:rPr>
          <w:rFonts w:ascii="Times New Roman" w:eastAsia="Calibri" w:hAnsi="Times New Roman" w:cs="Times New Roman"/>
          <w:sz w:val="20"/>
          <w:szCs w:val="20"/>
        </w:rPr>
        <w:t>- Положение «О комитете по управлению муниципальным имуществом Завитинского муниципального округа Амурской области», утвержденное решением Совета народных депутатов Завитинского муниципального округа от 24.11.2021 № 56/7</w:t>
      </w:r>
      <w:r w:rsidR="00C708DB" w:rsidRPr="00DA4A71">
        <w:rPr>
          <w:rFonts w:ascii="Times New Roman" w:eastAsia="Calibri" w:hAnsi="Times New Roman" w:cs="Times New Roman"/>
          <w:sz w:val="20"/>
          <w:szCs w:val="20"/>
        </w:rPr>
        <w:t xml:space="preserve"> </w:t>
      </w:r>
      <w:r w:rsidRPr="00DA4A71">
        <w:rPr>
          <w:rFonts w:ascii="Times New Roman" w:hAnsi="Times New Roman" w:cs="Times New Roman"/>
          <w:sz w:val="20"/>
          <w:szCs w:val="20"/>
        </w:rPr>
        <w:t>Исчерпывающий перечень документов, необходимых для предоставления</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муниципальной услуги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получения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представляет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Уполномоченный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 услуги по форме согласно Приложению № 4 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настоящему Административному регламенту</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одним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из</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следующих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способов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личному</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усмотрению:</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2.10.1. В</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электронной</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форме</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посредством ЕПГУ.</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а) 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случае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прилагаемых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нему</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указанным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способом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прошедший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процедуры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регистрации,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идентификации и аутентификации с использованием федеральной государственной</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информационной системы «Единая система идентификации и аутентификации 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инфраструктуре, обеспечивающей информационно-технологическое</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взаимодействие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информационных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систем,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используемых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pacing w:val="-1"/>
          <w:sz w:val="20"/>
          <w:szCs w:val="20"/>
        </w:rPr>
        <w:t>государственных</w:t>
      </w:r>
      <w:r w:rsidRPr="00DA4A71">
        <w:rPr>
          <w:rFonts w:ascii="Times New Roman" w:hAnsi="Times New Roman" w:cs="Times New Roman"/>
          <w:spacing w:val="-17"/>
          <w:sz w:val="20"/>
          <w:szCs w:val="20"/>
        </w:rPr>
        <w:t xml:space="preserve"> </w:t>
      </w:r>
      <w:r w:rsidRPr="00DA4A71">
        <w:rPr>
          <w:rFonts w:ascii="Times New Roman" w:hAnsi="Times New Roman" w:cs="Times New Roman"/>
          <w:spacing w:val="-1"/>
          <w:sz w:val="20"/>
          <w:szCs w:val="20"/>
        </w:rPr>
        <w:t>и</w:t>
      </w:r>
      <w:r w:rsidRPr="00DA4A71">
        <w:rPr>
          <w:rFonts w:ascii="Times New Roman" w:hAnsi="Times New Roman" w:cs="Times New Roman"/>
          <w:spacing w:val="-19"/>
          <w:sz w:val="20"/>
          <w:szCs w:val="20"/>
        </w:rPr>
        <w:t xml:space="preserve"> </w:t>
      </w:r>
      <w:r w:rsidRPr="00DA4A71">
        <w:rPr>
          <w:rFonts w:ascii="Times New Roman" w:hAnsi="Times New Roman" w:cs="Times New Roman"/>
          <w:spacing w:val="-1"/>
          <w:sz w:val="20"/>
          <w:szCs w:val="20"/>
        </w:rPr>
        <w:t>муниципальных</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услуг</w:t>
      </w:r>
      <w:r w:rsidRPr="00DA4A71">
        <w:rPr>
          <w:rFonts w:ascii="Times New Roman" w:hAnsi="Times New Roman" w:cs="Times New Roman"/>
          <w:spacing w:val="-17"/>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электронной</w:t>
      </w:r>
      <w:r w:rsidRPr="00DA4A71">
        <w:rPr>
          <w:rFonts w:ascii="Times New Roman" w:hAnsi="Times New Roman" w:cs="Times New Roman"/>
          <w:spacing w:val="-19"/>
          <w:sz w:val="20"/>
          <w:szCs w:val="20"/>
        </w:rPr>
        <w:t xml:space="preserve"> </w:t>
      </w:r>
      <w:r w:rsidRPr="00DA4A71">
        <w:rPr>
          <w:rFonts w:ascii="Times New Roman" w:hAnsi="Times New Roman" w:cs="Times New Roman"/>
          <w:sz w:val="20"/>
          <w:szCs w:val="20"/>
        </w:rPr>
        <w:t>форме»</w:t>
      </w:r>
      <w:r w:rsidRPr="00DA4A71">
        <w:rPr>
          <w:rFonts w:ascii="Times New Roman" w:hAnsi="Times New Roman" w:cs="Times New Roman"/>
          <w:spacing w:val="-19"/>
          <w:sz w:val="20"/>
          <w:szCs w:val="20"/>
        </w:rPr>
        <w:t xml:space="preserve"> </w:t>
      </w:r>
      <w:r w:rsidRPr="00DA4A71">
        <w:rPr>
          <w:rFonts w:ascii="Times New Roman" w:hAnsi="Times New Roman" w:cs="Times New Roman"/>
          <w:sz w:val="20"/>
          <w:szCs w:val="20"/>
        </w:rPr>
        <w:t>(далее</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ЕСИА)</w:t>
      </w:r>
      <w:r w:rsidRPr="00DA4A71">
        <w:rPr>
          <w:rFonts w:ascii="Times New Roman" w:hAnsi="Times New Roman" w:cs="Times New Roman"/>
          <w:spacing w:val="-17"/>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иных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государственных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информационных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систем,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если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такие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государственные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информационные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системы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установленном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Правительством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Российской</w:t>
      </w:r>
      <w:r w:rsidRPr="00DA4A71">
        <w:rPr>
          <w:rFonts w:ascii="Times New Roman" w:hAnsi="Times New Roman" w:cs="Times New Roman"/>
          <w:spacing w:val="1"/>
          <w:sz w:val="20"/>
          <w:szCs w:val="20"/>
        </w:rPr>
        <w:t xml:space="preserve"> </w:t>
      </w:r>
      <w:r w:rsidRPr="00DA4A71">
        <w:rPr>
          <w:rFonts w:ascii="Times New Roman" w:hAnsi="Times New Roman" w:cs="Times New Roman"/>
          <w:spacing w:val="-1"/>
          <w:sz w:val="20"/>
          <w:szCs w:val="20"/>
        </w:rPr>
        <w:t>Федерации</w:t>
      </w:r>
      <w:r w:rsidRPr="00DA4A71">
        <w:rPr>
          <w:rFonts w:ascii="Times New Roman" w:hAnsi="Times New Roman" w:cs="Times New Roman"/>
          <w:spacing w:val="-17"/>
          <w:sz w:val="20"/>
          <w:szCs w:val="20"/>
        </w:rPr>
        <w:t xml:space="preserve"> </w:t>
      </w:r>
      <w:r w:rsidRPr="00DA4A71">
        <w:rPr>
          <w:rFonts w:ascii="Times New Roman" w:hAnsi="Times New Roman" w:cs="Times New Roman"/>
          <w:spacing w:val="-1"/>
          <w:sz w:val="20"/>
          <w:szCs w:val="20"/>
        </w:rPr>
        <w:t>порядке</w:t>
      </w:r>
      <w:r w:rsidRPr="00DA4A71">
        <w:rPr>
          <w:rFonts w:ascii="Times New Roman" w:hAnsi="Times New Roman" w:cs="Times New Roman"/>
          <w:spacing w:val="-16"/>
          <w:sz w:val="20"/>
          <w:szCs w:val="20"/>
        </w:rPr>
        <w:t xml:space="preserve"> </w:t>
      </w:r>
      <w:r w:rsidRPr="00DA4A71">
        <w:rPr>
          <w:rFonts w:ascii="Times New Roman" w:hAnsi="Times New Roman" w:cs="Times New Roman"/>
          <w:spacing w:val="-1"/>
          <w:sz w:val="20"/>
          <w:szCs w:val="20"/>
        </w:rPr>
        <w:t>обеспечивают</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взаимодействие</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ЕСИА,</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при</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условии</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совпадения</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сведений о физическом лице в указанных информационных системах, заполняет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форму</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указанного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использованием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интерактивной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формы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электронном виде, без необходимости дополнительной подачи заявления в какой-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либо иной форме.</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б) Заявление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направляется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вместе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прикрепленными</w:t>
      </w:r>
      <w:r w:rsidRPr="00DA4A71">
        <w:rPr>
          <w:rFonts w:ascii="Times New Roman" w:hAnsi="Times New Roman" w:cs="Times New Roman"/>
          <w:spacing w:val="1"/>
          <w:sz w:val="20"/>
          <w:szCs w:val="20"/>
        </w:rPr>
        <w:t xml:space="preserve"> </w:t>
      </w:r>
      <w:r w:rsidRPr="00DA4A71">
        <w:rPr>
          <w:rFonts w:ascii="Times New Roman" w:hAnsi="Times New Roman" w:cs="Times New Roman"/>
          <w:spacing w:val="-1"/>
          <w:sz w:val="20"/>
          <w:szCs w:val="20"/>
        </w:rPr>
        <w:t>электронными</w:t>
      </w:r>
      <w:r w:rsidRPr="00DA4A71">
        <w:rPr>
          <w:rFonts w:ascii="Times New Roman" w:hAnsi="Times New Roman" w:cs="Times New Roman"/>
          <w:spacing w:val="-17"/>
          <w:sz w:val="20"/>
          <w:szCs w:val="20"/>
        </w:rPr>
        <w:t xml:space="preserve"> </w:t>
      </w:r>
      <w:r w:rsidRPr="00DA4A71">
        <w:rPr>
          <w:rFonts w:ascii="Times New Roman" w:hAnsi="Times New Roman" w:cs="Times New Roman"/>
          <w:spacing w:val="-1"/>
          <w:sz w:val="20"/>
          <w:szCs w:val="20"/>
        </w:rPr>
        <w:t>документами,</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указанными</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подпунктах</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2</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5</w:t>
      </w:r>
      <w:r w:rsidRPr="00DA4A71">
        <w:rPr>
          <w:rFonts w:ascii="Times New Roman" w:hAnsi="Times New Roman" w:cs="Times New Roman"/>
          <w:spacing w:val="-19"/>
          <w:sz w:val="20"/>
          <w:szCs w:val="20"/>
        </w:rPr>
        <w:t xml:space="preserve"> </w:t>
      </w:r>
      <w:r w:rsidRPr="00DA4A71">
        <w:rPr>
          <w:rFonts w:ascii="Times New Roman" w:hAnsi="Times New Roman" w:cs="Times New Roman"/>
          <w:sz w:val="20"/>
          <w:szCs w:val="20"/>
        </w:rPr>
        <w:t>пункта</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2.11</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настоящего</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Административного</w:t>
      </w:r>
      <w:r w:rsidRPr="00DA4A71">
        <w:rPr>
          <w:rFonts w:ascii="Times New Roman" w:hAnsi="Times New Roman" w:cs="Times New Roman"/>
          <w:spacing w:val="17"/>
          <w:sz w:val="20"/>
          <w:szCs w:val="20"/>
        </w:rPr>
        <w:t xml:space="preserve"> </w:t>
      </w:r>
      <w:r w:rsidRPr="00DA4A71">
        <w:rPr>
          <w:rFonts w:ascii="Times New Roman" w:hAnsi="Times New Roman" w:cs="Times New Roman"/>
          <w:sz w:val="20"/>
          <w:szCs w:val="20"/>
        </w:rPr>
        <w:t>регламента.</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Заявление</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подписывается</w:t>
      </w:r>
      <w:r w:rsidRPr="00DA4A71">
        <w:rPr>
          <w:rFonts w:ascii="Times New Roman" w:hAnsi="Times New Roman" w:cs="Times New Roman"/>
          <w:spacing w:val="19"/>
          <w:sz w:val="20"/>
          <w:szCs w:val="20"/>
        </w:rPr>
        <w:t xml:space="preserve"> </w:t>
      </w:r>
      <w:r w:rsidRPr="00DA4A71">
        <w:rPr>
          <w:rFonts w:ascii="Times New Roman" w:hAnsi="Times New Roman" w:cs="Times New Roman"/>
          <w:sz w:val="20"/>
          <w:szCs w:val="20"/>
        </w:rPr>
        <w:t>Заявителем, уполномоченным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подписание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такого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УКЭП</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либо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усиленной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неквалифицированной электронной подписью (далее – УНЭП), сертификат ключа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проверки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которой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создан</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используется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инфраструктуре,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обеспечивающей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информационно-технологическое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взаимодействие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информационных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систем,</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используемых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государственных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электронной форме, которая создается и проверяется с использованием средств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электронной</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подписи</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средств</w:t>
      </w:r>
      <w:r w:rsidRPr="00DA4A71">
        <w:rPr>
          <w:rFonts w:ascii="Times New Roman" w:hAnsi="Times New Roman" w:cs="Times New Roman"/>
          <w:spacing w:val="-8"/>
          <w:sz w:val="20"/>
          <w:szCs w:val="20"/>
        </w:rPr>
        <w:t xml:space="preserve"> </w:t>
      </w:r>
      <w:r w:rsidRPr="00DA4A71">
        <w:rPr>
          <w:rFonts w:ascii="Times New Roman" w:hAnsi="Times New Roman" w:cs="Times New Roman"/>
          <w:sz w:val="20"/>
          <w:szCs w:val="20"/>
        </w:rPr>
        <w:t>удостоверяющего</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центра,</w:t>
      </w:r>
      <w:r w:rsidRPr="00DA4A71">
        <w:rPr>
          <w:rFonts w:ascii="Times New Roman" w:hAnsi="Times New Roman" w:cs="Times New Roman"/>
          <w:spacing w:val="-8"/>
          <w:sz w:val="20"/>
          <w:szCs w:val="20"/>
        </w:rPr>
        <w:t xml:space="preserve"> </w:t>
      </w:r>
      <w:r w:rsidRPr="00DA4A71">
        <w:rPr>
          <w:rFonts w:ascii="Times New Roman" w:hAnsi="Times New Roman" w:cs="Times New Roman"/>
          <w:sz w:val="20"/>
          <w:szCs w:val="20"/>
        </w:rPr>
        <w:t>имеющих</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подтверждение</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соответствия требованиям, установленным федеральным органом исполнительной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власти в области обеспечения безопасности в соответствии с частью 5 статьи 8</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Федерального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закона</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от 6</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апреля</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2011</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г.</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 63-ФЗ</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«Об</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электронной</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подписи»,</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а также при наличии у владельца сертификата ключа проверки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ключа простой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электронной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подписи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(далее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ЭП),</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выданного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ему</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личном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приеме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соответствии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Правилами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использования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простой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ЭП</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lastRenderedPageBreak/>
        <w:t>обращении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получением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государственных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утвержденными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постановлением Правительства Российской Федерации от 25 января 2013 № 33 «Об использовании простой электронной подписи при оказании государственных и муниципальных услуг», 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соответствии</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Правилами</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определения</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видов</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электронной</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подписи,</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использование</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которых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допускается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обращении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получением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государственных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 xml:space="preserve">муниципальных услуг, утвержденными постановлением Правительства Российской </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Федерации</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от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25</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июня 2012</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634 «О видах электронной подписи, использование которых допускается при обращении за получением государственных и муниципальных услуг»;</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2.10.2. На бумажном носителе посредством личного обращения</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20"/>
          <w:sz w:val="20"/>
          <w:szCs w:val="20"/>
        </w:rPr>
        <w:t xml:space="preserve"> </w:t>
      </w:r>
      <w:r w:rsidRPr="00DA4A71">
        <w:rPr>
          <w:rFonts w:ascii="Times New Roman" w:hAnsi="Times New Roman" w:cs="Times New Roman"/>
          <w:sz w:val="20"/>
          <w:szCs w:val="20"/>
        </w:rPr>
        <w:t>Уполномоченный</w:t>
      </w:r>
      <w:r w:rsidRPr="00DA4A71">
        <w:rPr>
          <w:rFonts w:ascii="Times New Roman" w:hAnsi="Times New Roman" w:cs="Times New Roman"/>
          <w:spacing w:val="18"/>
          <w:sz w:val="20"/>
          <w:szCs w:val="20"/>
        </w:rPr>
        <w:t xml:space="preserve"> </w:t>
      </w:r>
      <w:r w:rsidRPr="00DA4A71">
        <w:rPr>
          <w:rFonts w:ascii="Times New Roman" w:hAnsi="Times New Roman" w:cs="Times New Roman"/>
          <w:sz w:val="20"/>
          <w:szCs w:val="20"/>
        </w:rPr>
        <w:t>орган,</w:t>
      </w:r>
      <w:r w:rsidRPr="00DA4A71">
        <w:rPr>
          <w:rFonts w:ascii="Times New Roman" w:hAnsi="Times New Roman" w:cs="Times New Roman"/>
          <w:spacing w:val="20"/>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20"/>
          <w:sz w:val="20"/>
          <w:szCs w:val="20"/>
        </w:rPr>
        <w:t xml:space="preserve"> </w:t>
      </w:r>
      <w:r w:rsidRPr="00DA4A71">
        <w:rPr>
          <w:rFonts w:ascii="Times New Roman" w:hAnsi="Times New Roman" w:cs="Times New Roman"/>
          <w:sz w:val="20"/>
          <w:szCs w:val="20"/>
        </w:rPr>
        <w:t>том</w:t>
      </w:r>
      <w:r w:rsidRPr="00DA4A71">
        <w:rPr>
          <w:rFonts w:ascii="Times New Roman" w:hAnsi="Times New Roman" w:cs="Times New Roman"/>
          <w:spacing w:val="20"/>
          <w:sz w:val="20"/>
          <w:szCs w:val="20"/>
        </w:rPr>
        <w:t xml:space="preserve"> </w:t>
      </w:r>
      <w:r w:rsidRPr="00DA4A71">
        <w:rPr>
          <w:rFonts w:ascii="Times New Roman" w:hAnsi="Times New Roman" w:cs="Times New Roman"/>
          <w:sz w:val="20"/>
          <w:szCs w:val="20"/>
        </w:rPr>
        <w:t>числе</w:t>
      </w:r>
      <w:r w:rsidRPr="00DA4A71">
        <w:rPr>
          <w:rFonts w:ascii="Times New Roman" w:hAnsi="Times New Roman" w:cs="Times New Roman"/>
          <w:spacing w:val="18"/>
          <w:sz w:val="20"/>
          <w:szCs w:val="20"/>
        </w:rPr>
        <w:t xml:space="preserve"> </w:t>
      </w:r>
      <w:r w:rsidRPr="00DA4A71">
        <w:rPr>
          <w:rFonts w:ascii="Times New Roman" w:hAnsi="Times New Roman" w:cs="Times New Roman"/>
          <w:sz w:val="20"/>
          <w:szCs w:val="20"/>
        </w:rPr>
        <w:t>через</w:t>
      </w:r>
      <w:r w:rsidRPr="00DA4A71">
        <w:rPr>
          <w:rFonts w:ascii="Times New Roman" w:hAnsi="Times New Roman" w:cs="Times New Roman"/>
          <w:spacing w:val="18"/>
          <w:sz w:val="20"/>
          <w:szCs w:val="20"/>
        </w:rPr>
        <w:t xml:space="preserve"> </w:t>
      </w:r>
      <w:r w:rsidRPr="00DA4A71">
        <w:rPr>
          <w:rFonts w:ascii="Times New Roman" w:hAnsi="Times New Roman" w:cs="Times New Roman"/>
          <w:sz w:val="20"/>
          <w:szCs w:val="20"/>
        </w:rPr>
        <w:t>МФЦ</w:t>
      </w:r>
      <w:r w:rsidRPr="00DA4A71">
        <w:rPr>
          <w:rFonts w:ascii="Times New Roman" w:hAnsi="Times New Roman" w:cs="Times New Roman"/>
          <w:spacing w:val="19"/>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20"/>
          <w:sz w:val="20"/>
          <w:szCs w:val="20"/>
        </w:rPr>
        <w:t xml:space="preserve"> </w:t>
      </w:r>
      <w:r w:rsidRPr="00DA4A71">
        <w:rPr>
          <w:rFonts w:ascii="Times New Roman" w:hAnsi="Times New Roman" w:cs="Times New Roman"/>
          <w:sz w:val="20"/>
          <w:szCs w:val="20"/>
        </w:rPr>
        <w:t>соответствии</w:t>
      </w:r>
      <w:r w:rsidRPr="00DA4A71">
        <w:rPr>
          <w:rFonts w:ascii="Times New Roman" w:hAnsi="Times New Roman" w:cs="Times New Roman"/>
          <w:spacing w:val="18"/>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21"/>
          <w:sz w:val="20"/>
          <w:szCs w:val="20"/>
        </w:rPr>
        <w:t xml:space="preserve"> </w:t>
      </w:r>
      <w:r w:rsidRPr="00DA4A71">
        <w:rPr>
          <w:rFonts w:ascii="Times New Roman" w:hAnsi="Times New Roman" w:cs="Times New Roman"/>
          <w:sz w:val="20"/>
          <w:szCs w:val="20"/>
        </w:rPr>
        <w:t xml:space="preserve">Соглашением </w:t>
      </w:r>
      <w:r w:rsidRPr="00DA4A71">
        <w:rPr>
          <w:rFonts w:ascii="Times New Roman" w:hAnsi="Times New Roman" w:cs="Times New Roman"/>
          <w:spacing w:val="-67"/>
          <w:sz w:val="20"/>
          <w:szCs w:val="20"/>
        </w:rPr>
        <w:t>о</w:t>
      </w:r>
      <w:r w:rsidRPr="00DA4A71">
        <w:rPr>
          <w:rFonts w:ascii="Times New Roman" w:hAnsi="Times New Roman" w:cs="Times New Roman"/>
          <w:spacing w:val="71"/>
          <w:sz w:val="20"/>
          <w:szCs w:val="20"/>
        </w:rPr>
        <w:t xml:space="preserve"> </w:t>
      </w:r>
      <w:r w:rsidRPr="00DA4A71">
        <w:rPr>
          <w:rFonts w:ascii="Times New Roman" w:hAnsi="Times New Roman" w:cs="Times New Roman"/>
          <w:sz w:val="20"/>
          <w:szCs w:val="20"/>
        </w:rPr>
        <w:t>взаимодействии,</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либо посредством</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почтового отправления с</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уведомлением</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о вручении.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самостоятельно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предоставляет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следующие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необходимые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оказания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обязательные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 предоставления:</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заявление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случае</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подачи</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заявления</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электронной</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форме</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посредством</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ЕПГУ</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соответствии</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подпунктом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пункта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2.10.1</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настоящего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Административного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регламента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указанное</w:t>
      </w:r>
      <w:r w:rsidRPr="00DA4A71">
        <w:rPr>
          <w:rFonts w:ascii="Times New Roman" w:hAnsi="Times New Roman" w:cs="Times New Roman"/>
          <w:spacing w:val="71"/>
          <w:sz w:val="20"/>
          <w:szCs w:val="20"/>
        </w:rPr>
        <w:t xml:space="preserve"> </w:t>
      </w:r>
      <w:r w:rsidRPr="00DA4A71">
        <w:rPr>
          <w:rFonts w:ascii="Times New Roman" w:hAnsi="Times New Roman" w:cs="Times New Roman"/>
          <w:sz w:val="20"/>
          <w:szCs w:val="20"/>
        </w:rPr>
        <w:t>заявление заполняется путем</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 xml:space="preserve">внесения соответствующих сведений </w:t>
      </w:r>
      <w:r w:rsidRPr="00DA4A71">
        <w:rPr>
          <w:rFonts w:ascii="Times New Roman" w:hAnsi="Times New Roman" w:cs="Times New Roman"/>
          <w:spacing w:val="-67"/>
          <w:sz w:val="20"/>
          <w:szCs w:val="20"/>
        </w:rPr>
        <w:t>в</w:t>
      </w:r>
      <w:r w:rsidRPr="00DA4A71">
        <w:rPr>
          <w:rFonts w:ascii="Times New Roman" w:hAnsi="Times New Roman" w:cs="Times New Roman"/>
          <w:spacing w:val="-16"/>
          <w:sz w:val="20"/>
          <w:szCs w:val="20"/>
        </w:rPr>
        <w:t xml:space="preserve"> </w:t>
      </w:r>
      <w:r w:rsidRPr="00DA4A71">
        <w:rPr>
          <w:rFonts w:ascii="Times New Roman" w:hAnsi="Times New Roman" w:cs="Times New Roman"/>
          <w:spacing w:val="-1"/>
          <w:sz w:val="20"/>
          <w:szCs w:val="20"/>
        </w:rPr>
        <w:t>интерактивную</w:t>
      </w:r>
      <w:r w:rsidRPr="00DA4A71">
        <w:rPr>
          <w:rFonts w:ascii="Times New Roman" w:hAnsi="Times New Roman" w:cs="Times New Roman"/>
          <w:spacing w:val="-16"/>
          <w:sz w:val="20"/>
          <w:szCs w:val="20"/>
        </w:rPr>
        <w:t xml:space="preserve"> </w:t>
      </w:r>
      <w:r w:rsidRPr="00DA4A71">
        <w:rPr>
          <w:rFonts w:ascii="Times New Roman" w:hAnsi="Times New Roman" w:cs="Times New Roman"/>
          <w:spacing w:val="-1"/>
          <w:sz w:val="20"/>
          <w:szCs w:val="20"/>
        </w:rPr>
        <w:t>форму</w:t>
      </w:r>
      <w:r w:rsidRPr="00DA4A71">
        <w:rPr>
          <w:rFonts w:ascii="Times New Roman" w:hAnsi="Times New Roman" w:cs="Times New Roman"/>
          <w:spacing w:val="-19"/>
          <w:sz w:val="20"/>
          <w:szCs w:val="20"/>
        </w:rPr>
        <w:t xml:space="preserve"> </w:t>
      </w:r>
      <w:r w:rsidRPr="00DA4A71">
        <w:rPr>
          <w:rFonts w:ascii="Times New Roman" w:hAnsi="Times New Roman" w:cs="Times New Roman"/>
          <w:spacing w:val="-1"/>
          <w:sz w:val="20"/>
          <w:szCs w:val="20"/>
        </w:rPr>
        <w:t>на</w:t>
      </w:r>
      <w:r w:rsidRPr="00DA4A71">
        <w:rPr>
          <w:rFonts w:ascii="Times New Roman" w:hAnsi="Times New Roman" w:cs="Times New Roman"/>
          <w:spacing w:val="-13"/>
          <w:sz w:val="20"/>
          <w:szCs w:val="20"/>
        </w:rPr>
        <w:t xml:space="preserve"> </w:t>
      </w:r>
      <w:r w:rsidRPr="00DA4A71">
        <w:rPr>
          <w:rFonts w:ascii="Times New Roman" w:hAnsi="Times New Roman" w:cs="Times New Roman"/>
          <w:spacing w:val="-1"/>
          <w:sz w:val="20"/>
          <w:szCs w:val="20"/>
        </w:rPr>
        <w:t>ЕПГУ,</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без</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необходимости</w:t>
      </w:r>
      <w:r w:rsidRPr="00DA4A71">
        <w:rPr>
          <w:rFonts w:ascii="Times New Roman" w:hAnsi="Times New Roman" w:cs="Times New Roman"/>
          <w:spacing w:val="-17"/>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иной</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форме;</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документ, удостоверяющий личность Заявителя (предоставляется в случае</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личного обращения в Уполномоченный орган, либо МФЦ). В случае направления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Заявления посредством ЕПГУ сведения из документа, удостоверяющего личность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 xml:space="preserve">Заинтересованного лица формируются при подтверждении учетной записи в ЕСИА </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из</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состава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соответствующих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данных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указанной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учетной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записи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могут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быть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проверены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путем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направления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запроса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использованием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федеральной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государственной информационной системы «Единая система межведомственного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электронного взаимодействия»</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(далее</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СМЭВ);</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документ,</w:t>
      </w:r>
      <w:r w:rsidRPr="00DA4A71">
        <w:rPr>
          <w:rFonts w:ascii="Times New Roman" w:hAnsi="Times New Roman" w:cs="Times New Roman"/>
          <w:spacing w:val="71"/>
          <w:sz w:val="20"/>
          <w:szCs w:val="20"/>
        </w:rPr>
        <w:t xml:space="preserve"> </w:t>
      </w:r>
      <w:r w:rsidRPr="00DA4A71">
        <w:rPr>
          <w:rFonts w:ascii="Times New Roman" w:hAnsi="Times New Roman" w:cs="Times New Roman"/>
          <w:sz w:val="20"/>
          <w:szCs w:val="20"/>
        </w:rPr>
        <w:t>подтверждающий</w:t>
      </w:r>
      <w:r w:rsidRPr="00DA4A71">
        <w:rPr>
          <w:rFonts w:ascii="Times New Roman" w:hAnsi="Times New Roman" w:cs="Times New Roman"/>
          <w:spacing w:val="71"/>
          <w:sz w:val="20"/>
          <w:szCs w:val="20"/>
        </w:rPr>
        <w:t xml:space="preserve"> </w:t>
      </w:r>
      <w:r w:rsidRPr="00DA4A71">
        <w:rPr>
          <w:rFonts w:ascii="Times New Roman" w:hAnsi="Times New Roman" w:cs="Times New Roman"/>
          <w:sz w:val="20"/>
          <w:szCs w:val="20"/>
        </w:rPr>
        <w:t>полномочия представителя действовать</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от</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имени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случае, если заявление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подается</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представителем.</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В случае направления заявления посредством ЕПГУ сведения из документа,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удостоверяющего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личность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представителя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формируются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подтверждении</w:t>
      </w:r>
      <w:r w:rsidRPr="00DA4A71">
        <w:rPr>
          <w:rFonts w:ascii="Times New Roman" w:hAnsi="Times New Roman" w:cs="Times New Roman"/>
          <w:spacing w:val="26"/>
          <w:sz w:val="20"/>
          <w:szCs w:val="20"/>
        </w:rPr>
        <w:t xml:space="preserve"> </w:t>
      </w:r>
      <w:r w:rsidRPr="00DA4A71">
        <w:rPr>
          <w:rFonts w:ascii="Times New Roman" w:hAnsi="Times New Roman" w:cs="Times New Roman"/>
          <w:sz w:val="20"/>
          <w:szCs w:val="20"/>
        </w:rPr>
        <w:t>учетной</w:t>
      </w:r>
      <w:r w:rsidRPr="00DA4A71">
        <w:rPr>
          <w:rFonts w:ascii="Times New Roman" w:hAnsi="Times New Roman" w:cs="Times New Roman"/>
          <w:spacing w:val="26"/>
          <w:sz w:val="20"/>
          <w:szCs w:val="20"/>
        </w:rPr>
        <w:t xml:space="preserve"> </w:t>
      </w:r>
      <w:r w:rsidRPr="00DA4A71">
        <w:rPr>
          <w:rFonts w:ascii="Times New Roman" w:hAnsi="Times New Roman" w:cs="Times New Roman"/>
          <w:sz w:val="20"/>
          <w:szCs w:val="20"/>
        </w:rPr>
        <w:t>записи</w:t>
      </w:r>
      <w:r w:rsidRPr="00DA4A71">
        <w:rPr>
          <w:rFonts w:ascii="Times New Roman" w:hAnsi="Times New Roman" w:cs="Times New Roman"/>
          <w:spacing w:val="26"/>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24"/>
          <w:sz w:val="20"/>
          <w:szCs w:val="20"/>
        </w:rPr>
        <w:t xml:space="preserve"> </w:t>
      </w:r>
      <w:r w:rsidRPr="00DA4A71">
        <w:rPr>
          <w:rFonts w:ascii="Times New Roman" w:hAnsi="Times New Roman" w:cs="Times New Roman"/>
          <w:sz w:val="20"/>
          <w:szCs w:val="20"/>
        </w:rPr>
        <w:t>ЕСИА</w:t>
      </w:r>
      <w:r w:rsidRPr="00DA4A71">
        <w:rPr>
          <w:rFonts w:ascii="Times New Roman" w:hAnsi="Times New Roman" w:cs="Times New Roman"/>
          <w:spacing w:val="24"/>
          <w:sz w:val="20"/>
          <w:szCs w:val="20"/>
        </w:rPr>
        <w:t xml:space="preserve"> </w:t>
      </w:r>
      <w:r w:rsidRPr="00DA4A71">
        <w:rPr>
          <w:rFonts w:ascii="Times New Roman" w:hAnsi="Times New Roman" w:cs="Times New Roman"/>
          <w:sz w:val="20"/>
          <w:szCs w:val="20"/>
        </w:rPr>
        <w:t>из</w:t>
      </w:r>
      <w:r w:rsidRPr="00DA4A71">
        <w:rPr>
          <w:rFonts w:ascii="Times New Roman" w:hAnsi="Times New Roman" w:cs="Times New Roman"/>
          <w:spacing w:val="25"/>
          <w:sz w:val="20"/>
          <w:szCs w:val="20"/>
        </w:rPr>
        <w:t xml:space="preserve"> </w:t>
      </w:r>
      <w:r w:rsidRPr="00DA4A71">
        <w:rPr>
          <w:rFonts w:ascii="Times New Roman" w:hAnsi="Times New Roman" w:cs="Times New Roman"/>
          <w:sz w:val="20"/>
          <w:szCs w:val="20"/>
        </w:rPr>
        <w:t>состава</w:t>
      </w:r>
      <w:r w:rsidRPr="00DA4A71">
        <w:rPr>
          <w:rFonts w:ascii="Times New Roman" w:hAnsi="Times New Roman" w:cs="Times New Roman"/>
          <w:spacing w:val="25"/>
          <w:sz w:val="20"/>
          <w:szCs w:val="20"/>
        </w:rPr>
        <w:t xml:space="preserve"> </w:t>
      </w:r>
      <w:r w:rsidRPr="00DA4A71">
        <w:rPr>
          <w:rFonts w:ascii="Times New Roman" w:hAnsi="Times New Roman" w:cs="Times New Roman"/>
          <w:sz w:val="20"/>
          <w:szCs w:val="20"/>
        </w:rPr>
        <w:t>соответствующих</w:t>
      </w:r>
      <w:r w:rsidRPr="00DA4A71">
        <w:rPr>
          <w:rFonts w:ascii="Times New Roman" w:hAnsi="Times New Roman" w:cs="Times New Roman"/>
          <w:spacing w:val="27"/>
          <w:sz w:val="20"/>
          <w:szCs w:val="20"/>
        </w:rPr>
        <w:t xml:space="preserve"> </w:t>
      </w:r>
      <w:r w:rsidRPr="00DA4A71">
        <w:rPr>
          <w:rFonts w:ascii="Times New Roman" w:hAnsi="Times New Roman" w:cs="Times New Roman"/>
          <w:sz w:val="20"/>
          <w:szCs w:val="20"/>
        </w:rPr>
        <w:t>данных указанной</w:t>
      </w:r>
      <w:r w:rsidRPr="00DA4A71">
        <w:rPr>
          <w:rFonts w:ascii="Times New Roman" w:hAnsi="Times New Roman" w:cs="Times New Roman"/>
          <w:spacing w:val="35"/>
          <w:sz w:val="20"/>
          <w:szCs w:val="20"/>
        </w:rPr>
        <w:t xml:space="preserve"> </w:t>
      </w:r>
      <w:r w:rsidRPr="00DA4A71">
        <w:rPr>
          <w:rFonts w:ascii="Times New Roman" w:hAnsi="Times New Roman" w:cs="Times New Roman"/>
          <w:sz w:val="20"/>
          <w:szCs w:val="20"/>
        </w:rPr>
        <w:t>учетной</w:t>
      </w:r>
      <w:r w:rsidRPr="00DA4A71">
        <w:rPr>
          <w:rFonts w:ascii="Times New Roman" w:hAnsi="Times New Roman" w:cs="Times New Roman"/>
          <w:spacing w:val="33"/>
          <w:sz w:val="20"/>
          <w:szCs w:val="20"/>
        </w:rPr>
        <w:t xml:space="preserve"> </w:t>
      </w:r>
      <w:r w:rsidRPr="00DA4A71">
        <w:rPr>
          <w:rFonts w:ascii="Times New Roman" w:hAnsi="Times New Roman" w:cs="Times New Roman"/>
          <w:sz w:val="20"/>
          <w:szCs w:val="20"/>
        </w:rPr>
        <w:t>записи</w:t>
      </w:r>
      <w:r w:rsidRPr="00DA4A71">
        <w:rPr>
          <w:rFonts w:ascii="Times New Roman" w:hAnsi="Times New Roman" w:cs="Times New Roman"/>
          <w:spacing w:val="35"/>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36"/>
          <w:sz w:val="20"/>
          <w:szCs w:val="20"/>
        </w:rPr>
        <w:t xml:space="preserve"> </w:t>
      </w:r>
      <w:r w:rsidRPr="00DA4A71">
        <w:rPr>
          <w:rFonts w:ascii="Times New Roman" w:hAnsi="Times New Roman" w:cs="Times New Roman"/>
          <w:sz w:val="20"/>
          <w:szCs w:val="20"/>
        </w:rPr>
        <w:t>могут</w:t>
      </w:r>
      <w:r w:rsidRPr="00DA4A71">
        <w:rPr>
          <w:rFonts w:ascii="Times New Roman" w:hAnsi="Times New Roman" w:cs="Times New Roman"/>
          <w:spacing w:val="35"/>
          <w:sz w:val="20"/>
          <w:szCs w:val="20"/>
        </w:rPr>
        <w:t xml:space="preserve"> </w:t>
      </w:r>
      <w:r w:rsidRPr="00DA4A71">
        <w:rPr>
          <w:rFonts w:ascii="Times New Roman" w:hAnsi="Times New Roman" w:cs="Times New Roman"/>
          <w:sz w:val="20"/>
          <w:szCs w:val="20"/>
        </w:rPr>
        <w:t>быть</w:t>
      </w:r>
      <w:r w:rsidRPr="00DA4A71">
        <w:rPr>
          <w:rFonts w:ascii="Times New Roman" w:hAnsi="Times New Roman" w:cs="Times New Roman"/>
          <w:spacing w:val="33"/>
          <w:sz w:val="20"/>
          <w:szCs w:val="20"/>
        </w:rPr>
        <w:t xml:space="preserve"> </w:t>
      </w:r>
      <w:r w:rsidRPr="00DA4A71">
        <w:rPr>
          <w:rFonts w:ascii="Times New Roman" w:hAnsi="Times New Roman" w:cs="Times New Roman"/>
          <w:sz w:val="20"/>
          <w:szCs w:val="20"/>
        </w:rPr>
        <w:t>проверены</w:t>
      </w:r>
      <w:r w:rsidRPr="00DA4A71">
        <w:rPr>
          <w:rFonts w:ascii="Times New Roman" w:hAnsi="Times New Roman" w:cs="Times New Roman"/>
          <w:spacing w:val="36"/>
          <w:sz w:val="20"/>
          <w:szCs w:val="20"/>
        </w:rPr>
        <w:t xml:space="preserve"> </w:t>
      </w:r>
      <w:r w:rsidRPr="00DA4A71">
        <w:rPr>
          <w:rFonts w:ascii="Times New Roman" w:hAnsi="Times New Roman" w:cs="Times New Roman"/>
          <w:sz w:val="20"/>
          <w:szCs w:val="20"/>
        </w:rPr>
        <w:t>путем</w:t>
      </w:r>
      <w:r w:rsidRPr="00DA4A71">
        <w:rPr>
          <w:rFonts w:ascii="Times New Roman" w:hAnsi="Times New Roman" w:cs="Times New Roman"/>
          <w:spacing w:val="35"/>
          <w:sz w:val="20"/>
          <w:szCs w:val="20"/>
        </w:rPr>
        <w:t xml:space="preserve"> </w:t>
      </w:r>
      <w:r w:rsidRPr="00DA4A71">
        <w:rPr>
          <w:rFonts w:ascii="Times New Roman" w:hAnsi="Times New Roman" w:cs="Times New Roman"/>
          <w:sz w:val="20"/>
          <w:szCs w:val="20"/>
        </w:rPr>
        <w:t>направления</w:t>
      </w:r>
      <w:r w:rsidRPr="00DA4A71">
        <w:rPr>
          <w:rFonts w:ascii="Times New Roman" w:hAnsi="Times New Roman" w:cs="Times New Roman"/>
          <w:spacing w:val="35"/>
          <w:sz w:val="20"/>
          <w:szCs w:val="20"/>
        </w:rPr>
        <w:t xml:space="preserve"> </w:t>
      </w:r>
      <w:r w:rsidRPr="00DA4A71">
        <w:rPr>
          <w:rFonts w:ascii="Times New Roman" w:hAnsi="Times New Roman" w:cs="Times New Roman"/>
          <w:sz w:val="20"/>
          <w:szCs w:val="20"/>
        </w:rPr>
        <w:t>запроса</w:t>
      </w:r>
      <w:r w:rsidRPr="00DA4A71">
        <w:rPr>
          <w:rFonts w:ascii="Times New Roman" w:hAnsi="Times New Roman" w:cs="Times New Roman"/>
          <w:spacing w:val="35"/>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использованием</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системы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межведомственного электронного взаимодействия.</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При</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обращении</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посредством</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ЕПГУ</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указанный</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документ,</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выданный:</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а)</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организацией,</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удостоверяется</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УКЭП</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правомочного</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должностного</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лица</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организации;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б)</w:t>
      </w:r>
      <w:r w:rsidRPr="00DA4A71">
        <w:rPr>
          <w:rFonts w:ascii="Times New Roman" w:hAnsi="Times New Roman" w:cs="Times New Roman"/>
          <w:spacing w:val="52"/>
          <w:sz w:val="20"/>
          <w:szCs w:val="20"/>
        </w:rPr>
        <w:t xml:space="preserve"> </w:t>
      </w:r>
      <w:r w:rsidRPr="00DA4A71">
        <w:rPr>
          <w:rFonts w:ascii="Times New Roman" w:hAnsi="Times New Roman" w:cs="Times New Roman"/>
          <w:sz w:val="20"/>
          <w:szCs w:val="20"/>
        </w:rPr>
        <w:t>физическим</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лицом,</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УКЭП</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нотариуса</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приложением</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файла</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открепленной</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УКЭП</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формате</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sig;</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заверенный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перевод</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русский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язык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государственной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регистрации юридического лица в соответствии с законодательством иностранного</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государства</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случае,</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если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заявителем</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является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иностранное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юридическое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лицо;</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подготовленный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садоводческим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огородническим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некоммерческим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товариществом</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реестр</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членов</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такого</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товарищества</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случае,</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если</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подано</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заявление</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участка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такому</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товариществу;</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договор</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развитии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застроенной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территории,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если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обращается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лицо,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которым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заключен</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договор</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о развитии</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застроенной территории;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документ,</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удостоверяющий</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(устанавливающий)</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права</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заявителя</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здание,</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сооружение, если право на такое здание, сооружение не зарегистрировано в ЕГРН,</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если обращается религиозная организация, имеющая в собственности здания 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сооружения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религиозного, или</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благотворительного назначения;</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документ,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удостоверяющий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(устанавливающий)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права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испрашиваемый земельный участок, если право на такой земельный участок не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зарегистрировано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ЕГРН</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наличии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соответствующих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прав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участок),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если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обращается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религиозная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организация,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имеющая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собственности</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здания</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сооружения</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религиозного, или благотворительного</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назначения;</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сообщение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(заявителей),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содержащее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перечень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всех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зданий,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сооружений, расположенных на испрашиваемом земельном участке, с указанием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кадастровых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(условных,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инвентарных)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номеров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адресных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ориентиров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зданий,</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сооружений,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принадлежащих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соответствующем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праве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заявителю,</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если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обращается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религиозная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организация,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имеющая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собственности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здания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сооружения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религиозного,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благотворительного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назначения;решение общего собрания членов садоводческого или огороднического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некоммерческого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товарищества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приобретении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участка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общего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назначения,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расположенного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границах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территории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садоводства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огородничества, с указанием долей в праве общей долевой собственности каждого</w:t>
      </w:r>
      <w:r w:rsidRPr="00DA4A71">
        <w:rPr>
          <w:rFonts w:ascii="Times New Roman" w:hAnsi="Times New Roman" w:cs="Times New Roman"/>
          <w:spacing w:val="1"/>
          <w:sz w:val="20"/>
          <w:szCs w:val="20"/>
        </w:rPr>
        <w:t xml:space="preserve"> </w:t>
      </w:r>
      <w:r w:rsidRPr="00DA4A71">
        <w:rPr>
          <w:rFonts w:ascii="Times New Roman" w:hAnsi="Times New Roman" w:cs="Times New Roman"/>
          <w:spacing w:val="-1"/>
          <w:sz w:val="20"/>
          <w:szCs w:val="20"/>
        </w:rPr>
        <w:t>собственника</w:t>
      </w:r>
      <w:r w:rsidRPr="00DA4A71">
        <w:rPr>
          <w:rFonts w:ascii="Times New Roman" w:hAnsi="Times New Roman" w:cs="Times New Roman"/>
          <w:spacing w:val="-17"/>
          <w:sz w:val="20"/>
          <w:szCs w:val="20"/>
        </w:rPr>
        <w:t xml:space="preserve"> </w:t>
      </w:r>
      <w:r w:rsidRPr="00DA4A71">
        <w:rPr>
          <w:rFonts w:ascii="Times New Roman" w:hAnsi="Times New Roman" w:cs="Times New Roman"/>
          <w:spacing w:val="-1"/>
          <w:sz w:val="20"/>
          <w:szCs w:val="20"/>
        </w:rPr>
        <w:t>земельного</w:t>
      </w:r>
      <w:r w:rsidRPr="00DA4A71">
        <w:rPr>
          <w:rFonts w:ascii="Times New Roman" w:hAnsi="Times New Roman" w:cs="Times New Roman"/>
          <w:spacing w:val="-17"/>
          <w:sz w:val="20"/>
          <w:szCs w:val="20"/>
        </w:rPr>
        <w:t xml:space="preserve"> </w:t>
      </w:r>
      <w:r w:rsidRPr="00DA4A71">
        <w:rPr>
          <w:rFonts w:ascii="Times New Roman" w:hAnsi="Times New Roman" w:cs="Times New Roman"/>
          <w:sz w:val="20"/>
          <w:szCs w:val="20"/>
        </w:rPr>
        <w:t>участка,</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если</w:t>
      </w:r>
      <w:r w:rsidRPr="00DA4A71">
        <w:rPr>
          <w:rFonts w:ascii="Times New Roman" w:hAnsi="Times New Roman" w:cs="Times New Roman"/>
          <w:spacing w:val="-20"/>
          <w:sz w:val="20"/>
          <w:szCs w:val="20"/>
        </w:rPr>
        <w:t xml:space="preserve"> </w:t>
      </w:r>
      <w:r w:rsidRPr="00DA4A71">
        <w:rPr>
          <w:rFonts w:ascii="Times New Roman" w:hAnsi="Times New Roman" w:cs="Times New Roman"/>
          <w:sz w:val="20"/>
          <w:szCs w:val="20"/>
        </w:rPr>
        <w:t>обращается</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лицо,</w:t>
      </w:r>
      <w:r w:rsidRPr="00DA4A71">
        <w:rPr>
          <w:rFonts w:ascii="Times New Roman" w:hAnsi="Times New Roman" w:cs="Times New Roman"/>
          <w:spacing w:val="-18"/>
          <w:sz w:val="20"/>
          <w:szCs w:val="20"/>
        </w:rPr>
        <w:t xml:space="preserve"> </w:t>
      </w:r>
      <w:r w:rsidRPr="00DA4A71">
        <w:rPr>
          <w:rFonts w:ascii="Times New Roman" w:hAnsi="Times New Roman" w:cs="Times New Roman"/>
          <w:sz w:val="20"/>
          <w:szCs w:val="20"/>
        </w:rPr>
        <w:t>уполномоченное</w:t>
      </w:r>
      <w:r w:rsidRPr="00DA4A71">
        <w:rPr>
          <w:rFonts w:ascii="Times New Roman" w:hAnsi="Times New Roman" w:cs="Times New Roman"/>
          <w:spacing w:val="-20"/>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7"/>
          <w:sz w:val="20"/>
          <w:szCs w:val="20"/>
        </w:rPr>
        <w:t xml:space="preserve"> </w:t>
      </w:r>
      <w:r w:rsidRPr="00DA4A71">
        <w:rPr>
          <w:rFonts w:ascii="Times New Roman" w:hAnsi="Times New Roman" w:cs="Times New Roman"/>
          <w:sz w:val="20"/>
          <w:szCs w:val="20"/>
        </w:rPr>
        <w:t>подачу</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заявления решением общего собрания членов садоводческого или огороднического</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некоммерческого товарищества;</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приказ</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приеме</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работу,</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выписка</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из</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трудовой</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книжки</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(либо</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сведения</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трудовой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деятельности)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трудовой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договор</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(контракт),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если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обращается</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гражданин,</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работающий</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по</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основному</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месту</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работы</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муниципальном</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образовании</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по</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специальности,</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которая</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установлена</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законом</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субъекта</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Российской</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Федерации;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документы,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подтверждающие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условия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участков в соответствии с законодательством субъектов Российской Федерации,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если обращаются граждане, имеющие трех и более детей; отдельные категории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граждан</w:t>
      </w:r>
      <w:r w:rsidRPr="00DA4A71">
        <w:rPr>
          <w:rFonts w:ascii="Times New Roman" w:hAnsi="Times New Roman" w:cs="Times New Roman"/>
          <w:spacing w:val="49"/>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49"/>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46"/>
          <w:sz w:val="20"/>
          <w:szCs w:val="20"/>
        </w:rPr>
        <w:t xml:space="preserve"> </w:t>
      </w:r>
      <w:r w:rsidRPr="00DA4A71">
        <w:rPr>
          <w:rFonts w:ascii="Times New Roman" w:hAnsi="Times New Roman" w:cs="Times New Roman"/>
          <w:sz w:val="20"/>
          <w:szCs w:val="20"/>
        </w:rPr>
        <w:t>некоммерческие</w:t>
      </w:r>
      <w:r w:rsidRPr="00DA4A71">
        <w:rPr>
          <w:rFonts w:ascii="Times New Roman" w:hAnsi="Times New Roman" w:cs="Times New Roman"/>
          <w:spacing w:val="46"/>
          <w:sz w:val="20"/>
          <w:szCs w:val="20"/>
        </w:rPr>
        <w:t xml:space="preserve"> </w:t>
      </w:r>
      <w:r w:rsidRPr="00DA4A71">
        <w:rPr>
          <w:rFonts w:ascii="Times New Roman" w:hAnsi="Times New Roman" w:cs="Times New Roman"/>
          <w:sz w:val="20"/>
          <w:szCs w:val="20"/>
        </w:rPr>
        <w:t>организации,</w:t>
      </w:r>
      <w:r w:rsidRPr="00DA4A71">
        <w:rPr>
          <w:rFonts w:ascii="Times New Roman" w:hAnsi="Times New Roman" w:cs="Times New Roman"/>
          <w:spacing w:val="48"/>
          <w:sz w:val="20"/>
          <w:szCs w:val="20"/>
        </w:rPr>
        <w:t xml:space="preserve"> </w:t>
      </w:r>
      <w:r w:rsidRPr="00DA4A71">
        <w:rPr>
          <w:rFonts w:ascii="Times New Roman" w:hAnsi="Times New Roman" w:cs="Times New Roman"/>
          <w:sz w:val="20"/>
          <w:szCs w:val="20"/>
        </w:rPr>
        <w:t>созданные</w:t>
      </w:r>
      <w:r w:rsidRPr="00DA4A71">
        <w:rPr>
          <w:rFonts w:ascii="Times New Roman" w:hAnsi="Times New Roman" w:cs="Times New Roman"/>
          <w:spacing w:val="49"/>
          <w:sz w:val="20"/>
          <w:szCs w:val="20"/>
        </w:rPr>
        <w:t xml:space="preserve"> </w:t>
      </w:r>
      <w:r w:rsidRPr="00DA4A71">
        <w:rPr>
          <w:rFonts w:ascii="Times New Roman" w:hAnsi="Times New Roman" w:cs="Times New Roman"/>
          <w:sz w:val="20"/>
          <w:szCs w:val="20"/>
        </w:rPr>
        <w:t>гражданами, устанавливаемые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федеральным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законом;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религиозная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организация,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имеющая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участок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праве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постоянного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(бессрочного)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пользования,</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предназначенный</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для сельскохозяйственного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производства.</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Предоставление</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указанных</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документов</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не</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требуется</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случае,</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если</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указанные</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документы</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направлялись</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уполномоченный</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орган</w:t>
      </w:r>
      <w:r w:rsidRPr="00DA4A71">
        <w:rPr>
          <w:rFonts w:ascii="Times New Roman" w:hAnsi="Times New Roman" w:cs="Times New Roman"/>
          <w:spacing w:val="-8"/>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заявлением</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8"/>
          <w:sz w:val="20"/>
          <w:szCs w:val="20"/>
        </w:rPr>
        <w:t xml:space="preserve"> </w:t>
      </w:r>
      <w:r w:rsidRPr="00DA4A71">
        <w:rPr>
          <w:rFonts w:ascii="Times New Roman" w:hAnsi="Times New Roman" w:cs="Times New Roman"/>
          <w:sz w:val="20"/>
          <w:szCs w:val="20"/>
        </w:rPr>
        <w:t>предварительном</w:t>
      </w:r>
      <w:r w:rsidRPr="00DA4A71">
        <w:rPr>
          <w:rFonts w:ascii="Times New Roman" w:hAnsi="Times New Roman" w:cs="Times New Roman"/>
          <w:spacing w:val="-68"/>
          <w:sz w:val="20"/>
          <w:szCs w:val="20"/>
        </w:rPr>
        <w:t xml:space="preserve"> </w:t>
      </w:r>
      <w:r w:rsidRPr="00DA4A71">
        <w:rPr>
          <w:rFonts w:ascii="Times New Roman" w:hAnsi="Times New Roman" w:cs="Times New Roman"/>
          <w:spacing w:val="-1"/>
          <w:sz w:val="20"/>
          <w:szCs w:val="20"/>
        </w:rPr>
        <w:t>согласовании</w:t>
      </w:r>
      <w:r w:rsidRPr="00DA4A71">
        <w:rPr>
          <w:rFonts w:ascii="Times New Roman" w:hAnsi="Times New Roman" w:cs="Times New Roman"/>
          <w:spacing w:val="-16"/>
          <w:sz w:val="20"/>
          <w:szCs w:val="20"/>
        </w:rPr>
        <w:t xml:space="preserve"> </w:t>
      </w:r>
      <w:r w:rsidRPr="00DA4A71">
        <w:rPr>
          <w:rFonts w:ascii="Times New Roman" w:hAnsi="Times New Roman" w:cs="Times New Roman"/>
          <w:spacing w:val="-1"/>
          <w:sz w:val="20"/>
          <w:szCs w:val="20"/>
        </w:rPr>
        <w:t>предоставления</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земельного</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участка,</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по</w:t>
      </w:r>
      <w:r w:rsidRPr="00DA4A71">
        <w:rPr>
          <w:rFonts w:ascii="Times New Roman" w:hAnsi="Times New Roman" w:cs="Times New Roman"/>
          <w:spacing w:val="-17"/>
          <w:sz w:val="20"/>
          <w:szCs w:val="20"/>
        </w:rPr>
        <w:t xml:space="preserve"> </w:t>
      </w:r>
      <w:r w:rsidRPr="00DA4A71">
        <w:rPr>
          <w:rFonts w:ascii="Times New Roman" w:hAnsi="Times New Roman" w:cs="Times New Roman"/>
          <w:sz w:val="20"/>
          <w:szCs w:val="20"/>
        </w:rPr>
        <w:t>итогам</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рассмотрения</w:t>
      </w:r>
      <w:r w:rsidRPr="00DA4A71">
        <w:rPr>
          <w:rFonts w:ascii="Times New Roman" w:hAnsi="Times New Roman" w:cs="Times New Roman"/>
          <w:spacing w:val="-17"/>
          <w:sz w:val="20"/>
          <w:szCs w:val="20"/>
        </w:rPr>
        <w:t xml:space="preserve"> </w:t>
      </w:r>
      <w:r w:rsidRPr="00DA4A71">
        <w:rPr>
          <w:rFonts w:ascii="Times New Roman" w:hAnsi="Times New Roman" w:cs="Times New Roman"/>
          <w:sz w:val="20"/>
          <w:szCs w:val="20"/>
        </w:rPr>
        <w:t>которого</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принято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решение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предварительном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согласовании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участка.</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вправе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представить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собственной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инициативе,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так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как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они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подлежат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представлению</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рамках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межведомственного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информационного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взаимодействия,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следующие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необходимые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оказания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 услуги: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выписка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из</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Единого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государственного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реестра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юридических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лиц</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юридическом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лице,</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являющемся заявителем;</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выписка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из</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Единого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государственного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реестра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индивидуальных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предпринимателей</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об</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индивидуальном</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предпринимателе,</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являющемся</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заявителем;</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выписка из</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ЕГРН об испрашиваемом земельном участке, 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участке, из которого образуется испрашиваемый земельный участок, об объекте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недвижимости,</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расположенном на земельном участке;</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документ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исходного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участка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садоводческому</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некоммерческому</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товариществу</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огородническому</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некоммерческому товариществу (за исключением случаев, если право на исходный</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земельный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участок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зарегистрировано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ЕГРН),</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если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обращается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лицо,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уполномоченное на подачу заявления решением общего собрания членов такого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товарищества;</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утвержденный проект межевания территории, если обращается лицо, 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которым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заключен</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договор</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развитии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застроенной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территории;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лицо,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уполномоченное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подачу</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решением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общего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собрания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членов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садоводческого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некоммерческого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товарищества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огороднического</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некоммерческого товарищества;</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утвержденный проект планировки территории, если обращается лицо, 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которым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заключен</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договор</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о развитии</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застроенной территории;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Документы, прилагаемые Заявителем к заявлению, представляемые 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электронной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форме,</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направляются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следующих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форматах:</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xml –</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32"/>
          <w:sz w:val="20"/>
          <w:szCs w:val="20"/>
        </w:rPr>
        <w:t xml:space="preserve"> </w:t>
      </w:r>
      <w:r w:rsidRPr="00DA4A71">
        <w:rPr>
          <w:rFonts w:ascii="Times New Roman" w:hAnsi="Times New Roman" w:cs="Times New Roman"/>
          <w:sz w:val="20"/>
          <w:szCs w:val="20"/>
        </w:rPr>
        <w:t>документов, в отношении которых утверждены формы</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 xml:space="preserve">и требования по </w:t>
      </w:r>
      <w:r w:rsidRPr="00DA4A71">
        <w:rPr>
          <w:rFonts w:ascii="Times New Roman" w:hAnsi="Times New Roman" w:cs="Times New Roman"/>
          <w:sz w:val="20"/>
          <w:szCs w:val="20"/>
        </w:rPr>
        <w:lastRenderedPageBreak/>
        <w:t>формированию электронных документов в виде файлов в формате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xml;</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doc,</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docx,</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odt –</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документов</w:t>
      </w:r>
      <w:r w:rsidRPr="00DA4A71">
        <w:rPr>
          <w:rFonts w:ascii="Times New Roman" w:hAnsi="Times New Roman" w:cs="Times New Roman"/>
          <w:spacing w:val="-8"/>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8"/>
          <w:sz w:val="20"/>
          <w:szCs w:val="20"/>
        </w:rPr>
        <w:t xml:space="preserve"> </w:t>
      </w:r>
      <w:r w:rsidRPr="00DA4A71">
        <w:rPr>
          <w:rFonts w:ascii="Times New Roman" w:hAnsi="Times New Roman" w:cs="Times New Roman"/>
          <w:sz w:val="20"/>
          <w:szCs w:val="20"/>
        </w:rPr>
        <w:t>текстовым</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содержанием,</w:t>
      </w:r>
      <w:r w:rsidRPr="00DA4A71">
        <w:rPr>
          <w:rFonts w:ascii="Times New Roman" w:hAnsi="Times New Roman" w:cs="Times New Roman"/>
          <w:spacing w:val="-8"/>
          <w:sz w:val="20"/>
          <w:szCs w:val="20"/>
        </w:rPr>
        <w:t xml:space="preserve"> </w:t>
      </w:r>
      <w:r w:rsidRPr="00DA4A71">
        <w:rPr>
          <w:rFonts w:ascii="Times New Roman" w:hAnsi="Times New Roman" w:cs="Times New Roman"/>
          <w:sz w:val="20"/>
          <w:szCs w:val="20"/>
        </w:rPr>
        <w:t>не</w:t>
      </w:r>
      <w:r w:rsidRPr="00DA4A71">
        <w:rPr>
          <w:rFonts w:ascii="Times New Roman" w:hAnsi="Times New Roman" w:cs="Times New Roman"/>
          <w:spacing w:val="-8"/>
          <w:sz w:val="20"/>
          <w:szCs w:val="20"/>
        </w:rPr>
        <w:t xml:space="preserve"> </w:t>
      </w:r>
      <w:r w:rsidRPr="00DA4A71">
        <w:rPr>
          <w:rFonts w:ascii="Times New Roman" w:hAnsi="Times New Roman" w:cs="Times New Roman"/>
          <w:sz w:val="20"/>
          <w:szCs w:val="20"/>
        </w:rPr>
        <w:t>включающим</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формулы;</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pdf,</w:t>
      </w:r>
      <w:r w:rsidRPr="00DA4A71">
        <w:rPr>
          <w:rFonts w:ascii="Times New Roman" w:hAnsi="Times New Roman" w:cs="Times New Roman"/>
          <w:spacing w:val="42"/>
          <w:sz w:val="20"/>
          <w:szCs w:val="20"/>
        </w:rPr>
        <w:t xml:space="preserve"> </w:t>
      </w:r>
      <w:r w:rsidRPr="00DA4A71">
        <w:rPr>
          <w:rFonts w:ascii="Times New Roman" w:hAnsi="Times New Roman" w:cs="Times New Roman"/>
          <w:sz w:val="20"/>
          <w:szCs w:val="20"/>
        </w:rPr>
        <w:t>jpg,</w:t>
      </w:r>
      <w:r w:rsidRPr="00DA4A71">
        <w:rPr>
          <w:rFonts w:ascii="Times New Roman" w:hAnsi="Times New Roman" w:cs="Times New Roman"/>
          <w:spacing w:val="43"/>
          <w:sz w:val="20"/>
          <w:szCs w:val="20"/>
        </w:rPr>
        <w:t xml:space="preserve"> </w:t>
      </w:r>
      <w:r w:rsidRPr="00DA4A71">
        <w:rPr>
          <w:rFonts w:ascii="Times New Roman" w:hAnsi="Times New Roman" w:cs="Times New Roman"/>
          <w:sz w:val="20"/>
          <w:szCs w:val="20"/>
        </w:rPr>
        <w:t>jpeg,</w:t>
      </w:r>
      <w:r w:rsidRPr="00DA4A71">
        <w:rPr>
          <w:rFonts w:ascii="Times New Roman" w:hAnsi="Times New Roman" w:cs="Times New Roman"/>
          <w:spacing w:val="42"/>
          <w:sz w:val="20"/>
          <w:szCs w:val="20"/>
        </w:rPr>
        <w:t xml:space="preserve"> </w:t>
      </w:r>
      <w:r w:rsidRPr="00DA4A71">
        <w:rPr>
          <w:rFonts w:ascii="Times New Roman" w:hAnsi="Times New Roman" w:cs="Times New Roman"/>
          <w:sz w:val="20"/>
          <w:szCs w:val="20"/>
        </w:rPr>
        <w:t>png,</w:t>
      </w:r>
      <w:r w:rsidRPr="00DA4A71">
        <w:rPr>
          <w:rFonts w:ascii="Times New Roman" w:hAnsi="Times New Roman" w:cs="Times New Roman"/>
          <w:spacing w:val="43"/>
          <w:sz w:val="20"/>
          <w:szCs w:val="20"/>
        </w:rPr>
        <w:t xml:space="preserve"> </w:t>
      </w:r>
      <w:r w:rsidRPr="00DA4A71">
        <w:rPr>
          <w:rFonts w:ascii="Times New Roman" w:hAnsi="Times New Roman" w:cs="Times New Roman"/>
          <w:sz w:val="20"/>
          <w:szCs w:val="20"/>
        </w:rPr>
        <w:t>bmp,</w:t>
      </w:r>
      <w:r w:rsidRPr="00DA4A71">
        <w:rPr>
          <w:rFonts w:ascii="Times New Roman" w:hAnsi="Times New Roman" w:cs="Times New Roman"/>
          <w:spacing w:val="42"/>
          <w:sz w:val="20"/>
          <w:szCs w:val="20"/>
        </w:rPr>
        <w:t xml:space="preserve"> </w:t>
      </w:r>
      <w:r w:rsidRPr="00DA4A71">
        <w:rPr>
          <w:rFonts w:ascii="Times New Roman" w:hAnsi="Times New Roman" w:cs="Times New Roman"/>
          <w:sz w:val="20"/>
          <w:szCs w:val="20"/>
        </w:rPr>
        <w:t>tiff</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44"/>
          <w:sz w:val="20"/>
          <w:szCs w:val="20"/>
        </w:rPr>
        <w:t xml:space="preserve"> </w:t>
      </w:r>
      <w:r w:rsidRPr="00DA4A71">
        <w:rPr>
          <w:rFonts w:ascii="Times New Roman" w:hAnsi="Times New Roman" w:cs="Times New Roman"/>
          <w:sz w:val="20"/>
          <w:szCs w:val="20"/>
        </w:rPr>
        <w:t>документов</w:t>
      </w:r>
      <w:r w:rsidRPr="00DA4A71">
        <w:rPr>
          <w:rFonts w:ascii="Times New Roman" w:hAnsi="Times New Roman" w:cs="Times New Roman"/>
          <w:spacing w:val="42"/>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44"/>
          <w:sz w:val="20"/>
          <w:szCs w:val="20"/>
        </w:rPr>
        <w:t xml:space="preserve"> </w:t>
      </w:r>
      <w:r w:rsidRPr="00DA4A71">
        <w:rPr>
          <w:rFonts w:ascii="Times New Roman" w:hAnsi="Times New Roman" w:cs="Times New Roman"/>
          <w:sz w:val="20"/>
          <w:szCs w:val="20"/>
        </w:rPr>
        <w:t>текстовым</w:t>
      </w:r>
      <w:r w:rsidRPr="00DA4A71">
        <w:rPr>
          <w:rFonts w:ascii="Times New Roman" w:hAnsi="Times New Roman" w:cs="Times New Roman"/>
          <w:spacing w:val="42"/>
          <w:sz w:val="20"/>
          <w:szCs w:val="20"/>
        </w:rPr>
        <w:t xml:space="preserve"> </w:t>
      </w:r>
      <w:r w:rsidRPr="00DA4A71">
        <w:rPr>
          <w:rFonts w:ascii="Times New Roman" w:hAnsi="Times New Roman" w:cs="Times New Roman"/>
          <w:sz w:val="20"/>
          <w:szCs w:val="20"/>
        </w:rPr>
        <w:t>содержанием,</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33"/>
          <w:sz w:val="20"/>
          <w:szCs w:val="20"/>
        </w:rPr>
        <w:t xml:space="preserve"> </w:t>
      </w:r>
      <w:r w:rsidRPr="00DA4A71">
        <w:rPr>
          <w:rFonts w:ascii="Times New Roman" w:hAnsi="Times New Roman" w:cs="Times New Roman"/>
          <w:sz w:val="20"/>
          <w:szCs w:val="20"/>
        </w:rPr>
        <w:t>том числе включающих формулы и (или) графические изображения,</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также</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документов</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с графическим содержанием;</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zip,</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rar</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сжатых</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документов</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один</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файл;</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sig</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открепленной</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УКЭП.</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В случае если оригиналы документов, прилагаемых к заявлению, выданы 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подписаны органом государственной власти или органом местного самоуправления</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бумажном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носителе,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допускается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формирование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таких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представляемых</w:t>
      </w:r>
      <w:r w:rsidRPr="00DA4A71">
        <w:rPr>
          <w:rFonts w:ascii="Times New Roman" w:hAnsi="Times New Roman" w:cs="Times New Roman"/>
          <w:spacing w:val="62"/>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26"/>
          <w:sz w:val="20"/>
          <w:szCs w:val="20"/>
        </w:rPr>
        <w:t xml:space="preserve"> </w:t>
      </w:r>
      <w:r w:rsidRPr="00DA4A71">
        <w:rPr>
          <w:rFonts w:ascii="Times New Roman" w:hAnsi="Times New Roman" w:cs="Times New Roman"/>
          <w:sz w:val="20"/>
          <w:szCs w:val="20"/>
        </w:rPr>
        <w:t>электронной</w:t>
      </w:r>
      <w:r w:rsidRPr="00DA4A71">
        <w:rPr>
          <w:rFonts w:ascii="Times New Roman" w:hAnsi="Times New Roman" w:cs="Times New Roman"/>
          <w:spacing w:val="131"/>
          <w:sz w:val="20"/>
          <w:szCs w:val="20"/>
        </w:rPr>
        <w:t xml:space="preserve"> </w:t>
      </w:r>
      <w:r w:rsidRPr="00DA4A71">
        <w:rPr>
          <w:rFonts w:ascii="Times New Roman" w:hAnsi="Times New Roman" w:cs="Times New Roman"/>
          <w:sz w:val="20"/>
          <w:szCs w:val="20"/>
        </w:rPr>
        <w:t>форме,</w:t>
      </w:r>
      <w:r w:rsidRPr="00DA4A71">
        <w:rPr>
          <w:rFonts w:ascii="Times New Roman" w:hAnsi="Times New Roman" w:cs="Times New Roman"/>
          <w:spacing w:val="129"/>
          <w:sz w:val="20"/>
          <w:szCs w:val="20"/>
        </w:rPr>
        <w:t xml:space="preserve"> </w:t>
      </w:r>
      <w:r w:rsidRPr="00DA4A71">
        <w:rPr>
          <w:rFonts w:ascii="Times New Roman" w:hAnsi="Times New Roman" w:cs="Times New Roman"/>
          <w:sz w:val="20"/>
          <w:szCs w:val="20"/>
        </w:rPr>
        <w:t>путем</w:t>
      </w:r>
      <w:r w:rsidRPr="00DA4A71">
        <w:rPr>
          <w:rFonts w:ascii="Times New Roman" w:hAnsi="Times New Roman" w:cs="Times New Roman"/>
          <w:spacing w:val="130"/>
          <w:sz w:val="20"/>
          <w:szCs w:val="20"/>
        </w:rPr>
        <w:t xml:space="preserve"> </w:t>
      </w:r>
      <w:r w:rsidRPr="00DA4A71">
        <w:rPr>
          <w:rFonts w:ascii="Times New Roman" w:hAnsi="Times New Roman" w:cs="Times New Roman"/>
          <w:sz w:val="20"/>
          <w:szCs w:val="20"/>
        </w:rPr>
        <w:t>сканирования</w:t>
      </w:r>
      <w:r w:rsidRPr="00DA4A71">
        <w:rPr>
          <w:rFonts w:ascii="Times New Roman" w:hAnsi="Times New Roman" w:cs="Times New Roman"/>
          <w:spacing w:val="127"/>
          <w:sz w:val="20"/>
          <w:szCs w:val="20"/>
        </w:rPr>
        <w:t xml:space="preserve"> </w:t>
      </w:r>
      <w:r w:rsidRPr="00DA4A71">
        <w:rPr>
          <w:rFonts w:ascii="Times New Roman" w:hAnsi="Times New Roman" w:cs="Times New Roman"/>
          <w:sz w:val="20"/>
          <w:szCs w:val="20"/>
        </w:rPr>
        <w:t>непосредственно</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оригинала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(использование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копий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допускается),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которое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осуществляется</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сохранением</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ориентации</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оригинала</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документа</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разрешении</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300 - 500 dpi (масштаб 1:1) и всех аутентичных признаков подлинности (графической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подписи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лица,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печати,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углового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штампа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бланка),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использованием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следующих</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режимов:</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«черно-белый»</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(при</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отсутствии</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документе</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графических</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изображений</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и(или)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цветного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текста);</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«оттенки</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серого»</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(при</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наличии</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документе</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графических</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изображений,</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отличных</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от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цветного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графического</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изображения);</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«цветной» или «режим полной цветопередачи» (при наличии в документе</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цветных графических</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изображений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либо цветного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текста).</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Количество файлов должно соответствовать количеству документов, каждый</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из</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которых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содержит текстовую</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и(или)</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графическую</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информацию.</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Документы,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прилагаемые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заявлению,</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представляемые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электронной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форме,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должны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обеспечивать</w:t>
      </w:r>
      <w:r w:rsidR="00C708DB"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возможность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идентифицировать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и количество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листов</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документе.</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целях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Заявителю</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обеспечивается</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МФЦ</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доступ</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к</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ЕПГУ,</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соответствии</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постановлением</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Правительства</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Российской Федерации</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от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22</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декабря</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2012</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1376 «Об утверждении правил организации деятельности многофункциональных центров предоставления государственных и муниципальных услуг»</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Исчерпывающий перечень оснований для отказа в приеме документов,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необходимых</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услуги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Основаниями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отказа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приеме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рассмотрению</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необходимых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являются:</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представление</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неполного</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комплекта</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документов;</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представленные</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документы</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утратили</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силу</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момент</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обращения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услугой;</w:t>
      </w:r>
      <w:r w:rsidR="00C708DB" w:rsidRPr="00DA4A71">
        <w:rPr>
          <w:rFonts w:ascii="Times New Roman" w:hAnsi="Times New Roman" w:cs="Times New Roman"/>
          <w:sz w:val="20"/>
          <w:szCs w:val="20"/>
        </w:rPr>
        <w:t xml:space="preserve"> </w:t>
      </w:r>
      <w:r w:rsidRPr="00DA4A71">
        <w:rPr>
          <w:rFonts w:ascii="Times New Roman" w:hAnsi="Times New Roman" w:cs="Times New Roman"/>
          <w:spacing w:val="-1"/>
          <w:sz w:val="20"/>
          <w:szCs w:val="20"/>
        </w:rPr>
        <w:t>представленные</w:t>
      </w:r>
      <w:r w:rsidRPr="00DA4A71">
        <w:rPr>
          <w:rFonts w:ascii="Times New Roman" w:hAnsi="Times New Roman" w:cs="Times New Roman"/>
          <w:spacing w:val="-18"/>
          <w:sz w:val="20"/>
          <w:szCs w:val="20"/>
        </w:rPr>
        <w:t xml:space="preserve"> </w:t>
      </w:r>
      <w:r w:rsidRPr="00DA4A71">
        <w:rPr>
          <w:rFonts w:ascii="Times New Roman" w:hAnsi="Times New Roman" w:cs="Times New Roman"/>
          <w:spacing w:val="-1"/>
          <w:sz w:val="20"/>
          <w:szCs w:val="20"/>
        </w:rPr>
        <w:t>документы</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содержат</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подчистки</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исправления</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текста,</w:t>
      </w:r>
      <w:r w:rsidRPr="00DA4A71">
        <w:rPr>
          <w:rFonts w:ascii="Times New Roman" w:hAnsi="Times New Roman" w:cs="Times New Roman"/>
          <w:spacing w:val="-67"/>
          <w:sz w:val="20"/>
          <w:szCs w:val="20"/>
        </w:rPr>
        <w:t xml:space="preserve"> </w:t>
      </w:r>
      <w:r w:rsidRPr="00DA4A71">
        <w:rPr>
          <w:rFonts w:ascii="Times New Roman" w:hAnsi="Times New Roman" w:cs="Times New Roman"/>
          <w:spacing w:val="-1"/>
          <w:sz w:val="20"/>
          <w:szCs w:val="20"/>
        </w:rPr>
        <w:t>не</w:t>
      </w:r>
      <w:r w:rsidRPr="00DA4A71">
        <w:rPr>
          <w:rFonts w:ascii="Times New Roman" w:hAnsi="Times New Roman" w:cs="Times New Roman"/>
          <w:spacing w:val="-18"/>
          <w:sz w:val="20"/>
          <w:szCs w:val="20"/>
        </w:rPr>
        <w:t xml:space="preserve"> </w:t>
      </w:r>
      <w:r w:rsidRPr="00DA4A71">
        <w:rPr>
          <w:rFonts w:ascii="Times New Roman" w:hAnsi="Times New Roman" w:cs="Times New Roman"/>
          <w:spacing w:val="-1"/>
          <w:sz w:val="20"/>
          <w:szCs w:val="20"/>
        </w:rPr>
        <w:t>заверенные</w:t>
      </w:r>
      <w:r w:rsidRPr="00DA4A71">
        <w:rPr>
          <w:rFonts w:ascii="Times New Roman" w:hAnsi="Times New Roman" w:cs="Times New Roman"/>
          <w:spacing w:val="-17"/>
          <w:sz w:val="20"/>
          <w:szCs w:val="20"/>
        </w:rPr>
        <w:t xml:space="preserve"> </w:t>
      </w:r>
      <w:r w:rsidRPr="00DA4A71">
        <w:rPr>
          <w:rFonts w:ascii="Times New Roman" w:hAnsi="Times New Roman" w:cs="Times New Roman"/>
          <w:spacing w:val="-1"/>
          <w:sz w:val="20"/>
          <w:szCs w:val="20"/>
        </w:rPr>
        <w:t>в</w:t>
      </w:r>
      <w:r w:rsidRPr="00DA4A71">
        <w:rPr>
          <w:rFonts w:ascii="Times New Roman" w:hAnsi="Times New Roman" w:cs="Times New Roman"/>
          <w:spacing w:val="-20"/>
          <w:sz w:val="20"/>
          <w:szCs w:val="20"/>
        </w:rPr>
        <w:t xml:space="preserve"> </w:t>
      </w:r>
      <w:r w:rsidRPr="00DA4A71">
        <w:rPr>
          <w:rFonts w:ascii="Times New Roman" w:hAnsi="Times New Roman" w:cs="Times New Roman"/>
          <w:spacing w:val="-1"/>
          <w:sz w:val="20"/>
          <w:szCs w:val="20"/>
        </w:rPr>
        <w:t>порядке,</w:t>
      </w:r>
      <w:r w:rsidRPr="00DA4A71">
        <w:rPr>
          <w:rFonts w:ascii="Times New Roman" w:hAnsi="Times New Roman" w:cs="Times New Roman"/>
          <w:spacing w:val="-18"/>
          <w:sz w:val="20"/>
          <w:szCs w:val="20"/>
        </w:rPr>
        <w:t xml:space="preserve"> </w:t>
      </w:r>
      <w:r w:rsidRPr="00DA4A71">
        <w:rPr>
          <w:rFonts w:ascii="Times New Roman" w:hAnsi="Times New Roman" w:cs="Times New Roman"/>
          <w:spacing w:val="-1"/>
          <w:sz w:val="20"/>
          <w:szCs w:val="20"/>
        </w:rPr>
        <w:t>установленном</w:t>
      </w:r>
      <w:r w:rsidRPr="00DA4A71">
        <w:rPr>
          <w:rFonts w:ascii="Times New Roman" w:hAnsi="Times New Roman" w:cs="Times New Roman"/>
          <w:spacing w:val="-17"/>
          <w:sz w:val="20"/>
          <w:szCs w:val="20"/>
        </w:rPr>
        <w:t xml:space="preserve"> </w:t>
      </w:r>
      <w:r w:rsidRPr="00DA4A71">
        <w:rPr>
          <w:rFonts w:ascii="Times New Roman" w:hAnsi="Times New Roman" w:cs="Times New Roman"/>
          <w:sz w:val="20"/>
          <w:szCs w:val="20"/>
        </w:rPr>
        <w:t>законодательством</w:t>
      </w:r>
      <w:r w:rsidRPr="00DA4A71">
        <w:rPr>
          <w:rFonts w:ascii="Times New Roman" w:hAnsi="Times New Roman" w:cs="Times New Roman"/>
          <w:spacing w:val="-17"/>
          <w:sz w:val="20"/>
          <w:szCs w:val="20"/>
        </w:rPr>
        <w:t xml:space="preserve"> </w:t>
      </w:r>
      <w:r w:rsidRPr="00DA4A71">
        <w:rPr>
          <w:rFonts w:ascii="Times New Roman" w:hAnsi="Times New Roman" w:cs="Times New Roman"/>
          <w:sz w:val="20"/>
          <w:szCs w:val="20"/>
        </w:rPr>
        <w:t>Российской</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Федерации;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представленные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электронной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форме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содержат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повреждения,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наличие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которых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позволяет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полном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объеме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использовать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информацию</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сведения,</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содержащиеся</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документах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услуги;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несоблюдение установленных статьей 11 Федерального закона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от 6 апреля 2011 года № 63-ФЗ «Об электронной подписи» условий признания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действительности,</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усиленной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квалифицированной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электронной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подписи;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подача запроса о предоставлении услуги и документов, необходимых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 предоставления услуги, в электронной форме с нарушением установленных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требований;</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неполное</w:t>
      </w:r>
      <w:r w:rsidRPr="00DA4A71">
        <w:rPr>
          <w:rFonts w:ascii="Times New Roman" w:hAnsi="Times New Roman" w:cs="Times New Roman"/>
          <w:spacing w:val="91"/>
          <w:sz w:val="20"/>
          <w:szCs w:val="20"/>
        </w:rPr>
        <w:t xml:space="preserve"> </w:t>
      </w:r>
      <w:r w:rsidRPr="00DA4A71">
        <w:rPr>
          <w:rFonts w:ascii="Times New Roman" w:hAnsi="Times New Roman" w:cs="Times New Roman"/>
          <w:sz w:val="20"/>
          <w:szCs w:val="20"/>
        </w:rPr>
        <w:t>заполнение полей в форме заявления, в том числе в</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интерактивной</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форме</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заявления</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ЕПГУ.</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Решение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отказе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приеме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необходимых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 муниципальной услуги, по форме, приведенной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45"/>
          <w:sz w:val="20"/>
          <w:szCs w:val="20"/>
        </w:rPr>
        <w:t xml:space="preserve"> </w:t>
      </w:r>
      <w:r w:rsidRPr="00DA4A71">
        <w:rPr>
          <w:rFonts w:ascii="Times New Roman" w:hAnsi="Times New Roman" w:cs="Times New Roman"/>
          <w:sz w:val="20"/>
          <w:szCs w:val="20"/>
        </w:rPr>
        <w:t>Приложении</w:t>
      </w:r>
      <w:r w:rsidRPr="00DA4A71">
        <w:rPr>
          <w:rFonts w:ascii="Times New Roman" w:hAnsi="Times New Roman" w:cs="Times New Roman"/>
          <w:spacing w:val="44"/>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50"/>
          <w:sz w:val="20"/>
          <w:szCs w:val="20"/>
        </w:rPr>
        <w:t xml:space="preserve"> </w:t>
      </w:r>
      <w:r w:rsidRPr="00DA4A71">
        <w:rPr>
          <w:rFonts w:ascii="Times New Roman" w:hAnsi="Times New Roman" w:cs="Times New Roman"/>
          <w:sz w:val="20"/>
          <w:szCs w:val="20"/>
        </w:rPr>
        <w:t>5</w:t>
      </w:r>
      <w:r w:rsidRPr="00DA4A71">
        <w:rPr>
          <w:rFonts w:ascii="Times New Roman" w:hAnsi="Times New Roman" w:cs="Times New Roman"/>
          <w:spacing w:val="45"/>
          <w:sz w:val="20"/>
          <w:szCs w:val="20"/>
        </w:rPr>
        <w:t xml:space="preserve"> </w:t>
      </w:r>
      <w:r w:rsidRPr="00DA4A71">
        <w:rPr>
          <w:rFonts w:ascii="Times New Roman" w:hAnsi="Times New Roman" w:cs="Times New Roman"/>
          <w:sz w:val="20"/>
          <w:szCs w:val="20"/>
        </w:rPr>
        <w:t>к</w:t>
      </w:r>
      <w:r w:rsidRPr="00DA4A71">
        <w:rPr>
          <w:rFonts w:ascii="Times New Roman" w:hAnsi="Times New Roman" w:cs="Times New Roman"/>
          <w:spacing w:val="46"/>
          <w:sz w:val="20"/>
          <w:szCs w:val="20"/>
        </w:rPr>
        <w:t xml:space="preserve"> </w:t>
      </w:r>
      <w:r w:rsidRPr="00DA4A71">
        <w:rPr>
          <w:rFonts w:ascii="Times New Roman" w:hAnsi="Times New Roman" w:cs="Times New Roman"/>
          <w:sz w:val="20"/>
          <w:szCs w:val="20"/>
        </w:rPr>
        <w:t>настоящему</w:t>
      </w:r>
      <w:r w:rsidRPr="00DA4A71">
        <w:rPr>
          <w:rFonts w:ascii="Times New Roman" w:hAnsi="Times New Roman" w:cs="Times New Roman"/>
          <w:spacing w:val="43"/>
          <w:sz w:val="20"/>
          <w:szCs w:val="20"/>
        </w:rPr>
        <w:t xml:space="preserve"> </w:t>
      </w:r>
      <w:r w:rsidRPr="00DA4A71">
        <w:rPr>
          <w:rFonts w:ascii="Times New Roman" w:hAnsi="Times New Roman" w:cs="Times New Roman"/>
          <w:sz w:val="20"/>
          <w:szCs w:val="20"/>
        </w:rPr>
        <w:t>Административному</w:t>
      </w:r>
      <w:r w:rsidRPr="00DA4A71">
        <w:rPr>
          <w:rFonts w:ascii="Times New Roman" w:hAnsi="Times New Roman" w:cs="Times New Roman"/>
          <w:spacing w:val="43"/>
          <w:sz w:val="20"/>
          <w:szCs w:val="20"/>
        </w:rPr>
        <w:t xml:space="preserve"> </w:t>
      </w:r>
      <w:r w:rsidRPr="00DA4A71">
        <w:rPr>
          <w:rFonts w:ascii="Times New Roman" w:hAnsi="Times New Roman" w:cs="Times New Roman"/>
          <w:sz w:val="20"/>
          <w:szCs w:val="20"/>
        </w:rPr>
        <w:t>регламенту,</w:t>
      </w:r>
      <w:r w:rsidRPr="00DA4A71">
        <w:rPr>
          <w:rFonts w:ascii="Times New Roman" w:hAnsi="Times New Roman" w:cs="Times New Roman"/>
          <w:spacing w:val="45"/>
          <w:sz w:val="20"/>
          <w:szCs w:val="20"/>
        </w:rPr>
        <w:t xml:space="preserve"> </w:t>
      </w:r>
      <w:r w:rsidRPr="00DA4A71">
        <w:rPr>
          <w:rFonts w:ascii="Times New Roman" w:hAnsi="Times New Roman" w:cs="Times New Roman"/>
          <w:sz w:val="20"/>
          <w:szCs w:val="20"/>
        </w:rPr>
        <w:t>направляется</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личный</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кабинет</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Заявителя</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ЕПГУ</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не</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позднее</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первого</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рабочего</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дня,</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следующего</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за</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днем подачи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заявления.</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Отказ</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приеме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необходимых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8"/>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не</w:t>
      </w:r>
      <w:r w:rsidRPr="00DA4A71">
        <w:rPr>
          <w:rFonts w:ascii="Times New Roman" w:hAnsi="Times New Roman" w:cs="Times New Roman"/>
          <w:spacing w:val="-8"/>
          <w:sz w:val="20"/>
          <w:szCs w:val="20"/>
        </w:rPr>
        <w:t xml:space="preserve"> </w:t>
      </w:r>
      <w:r w:rsidRPr="00DA4A71">
        <w:rPr>
          <w:rFonts w:ascii="Times New Roman" w:hAnsi="Times New Roman" w:cs="Times New Roman"/>
          <w:sz w:val="20"/>
          <w:szCs w:val="20"/>
        </w:rPr>
        <w:t>препятствует</w:t>
      </w:r>
      <w:r w:rsidRPr="00DA4A71">
        <w:rPr>
          <w:rFonts w:ascii="Times New Roman" w:hAnsi="Times New Roman" w:cs="Times New Roman"/>
          <w:spacing w:val="-8"/>
          <w:sz w:val="20"/>
          <w:szCs w:val="20"/>
        </w:rPr>
        <w:t xml:space="preserve"> </w:t>
      </w:r>
      <w:r w:rsidRPr="00DA4A71">
        <w:rPr>
          <w:rFonts w:ascii="Times New Roman" w:hAnsi="Times New Roman" w:cs="Times New Roman"/>
          <w:sz w:val="20"/>
          <w:szCs w:val="20"/>
        </w:rPr>
        <w:t>повторному</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обращению</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Заявителя</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за</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предоставлением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услуги.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Исчерпывающий перечень оснований для приостановления предоставления</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отказа в</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услуги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Основания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приостановления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законодательством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 установлены.</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Основания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отказа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с заявлением обратилось лицо, которое в соответствии с земельным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законодательством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имеет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права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приобретение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участка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без</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проведения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торгов;</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указанный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участок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праве</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постоянного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(бессрочного)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пользования,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безвозмездного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пользования,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пожизненного</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наследуемого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владения</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аренды;</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указанный в заявлении земельный участок образуется в результате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раздела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участка,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садоводческому</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огородническому</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некоммерческому</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товариществу,</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исключением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случаев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обращения с таким заявлением члена этого товарищества (если такой земельный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участок</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является</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садовым</w:t>
      </w:r>
      <w:r w:rsidRPr="00DA4A71">
        <w:rPr>
          <w:rFonts w:ascii="Times New Roman" w:hAnsi="Times New Roman" w:cs="Times New Roman"/>
          <w:spacing w:val="-17"/>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7"/>
          <w:sz w:val="20"/>
          <w:szCs w:val="20"/>
        </w:rPr>
        <w:t xml:space="preserve"> </w:t>
      </w:r>
      <w:r w:rsidRPr="00DA4A71">
        <w:rPr>
          <w:rFonts w:ascii="Times New Roman" w:hAnsi="Times New Roman" w:cs="Times New Roman"/>
          <w:sz w:val="20"/>
          <w:szCs w:val="20"/>
        </w:rPr>
        <w:t>огородным)</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либо</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собственников</w:t>
      </w:r>
      <w:r w:rsidRPr="00DA4A71">
        <w:rPr>
          <w:rFonts w:ascii="Times New Roman" w:hAnsi="Times New Roman" w:cs="Times New Roman"/>
          <w:spacing w:val="-17"/>
          <w:sz w:val="20"/>
          <w:szCs w:val="20"/>
        </w:rPr>
        <w:t xml:space="preserve"> </w:t>
      </w:r>
      <w:r w:rsidRPr="00DA4A71">
        <w:rPr>
          <w:rFonts w:ascii="Times New Roman" w:hAnsi="Times New Roman" w:cs="Times New Roman"/>
          <w:sz w:val="20"/>
          <w:szCs w:val="20"/>
        </w:rPr>
        <w:t>земельных</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участков,</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расположенных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границах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территории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ведения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гражданами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садоводства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огородничества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собственных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нужд</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(если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участок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является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земельным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участком общего</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назначения);</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на указанном в заявлении земельном участке расположены здание,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сооружение,</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объект</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незавершенного</w:t>
      </w:r>
      <w:r w:rsidRPr="00DA4A71">
        <w:rPr>
          <w:rFonts w:ascii="Times New Roman" w:hAnsi="Times New Roman" w:cs="Times New Roman"/>
          <w:spacing w:val="-8"/>
          <w:sz w:val="20"/>
          <w:szCs w:val="20"/>
        </w:rPr>
        <w:t xml:space="preserve"> </w:t>
      </w:r>
      <w:r w:rsidRPr="00DA4A71">
        <w:rPr>
          <w:rFonts w:ascii="Times New Roman" w:hAnsi="Times New Roman" w:cs="Times New Roman"/>
          <w:sz w:val="20"/>
          <w:szCs w:val="20"/>
        </w:rPr>
        <w:t>строительства,</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принадлежащие</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гражданам</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юридическим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лицам,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исключением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случаев,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если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участке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расположены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сооружения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числе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сооружения,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строительство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которых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завершено), размещение которых допускается на основании сервитута, публичного</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сервитута, или объекты, размещенные в соответствии со статьей 39.36 Земельного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кодекса Российской Федерации, либо с заявлением о предоставлении земельного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участка обратился собственник этих здания, сооружения, помещений в них, этого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объекта незавершенного строительства, а также случаев, если подано заявление 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предоставлении земельного участка и в отношении расположенных на нем здания,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сооружения,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объекта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незавершенного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строительства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принято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решение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сносе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самовольной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постройки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либо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решение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сносе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самовольной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постройки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приведении</w:t>
      </w:r>
      <w:r w:rsidRPr="00DA4A71">
        <w:rPr>
          <w:rFonts w:ascii="Times New Roman" w:hAnsi="Times New Roman" w:cs="Times New Roman"/>
          <w:spacing w:val="49"/>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48"/>
          <w:sz w:val="20"/>
          <w:szCs w:val="20"/>
        </w:rPr>
        <w:t xml:space="preserve"> </w:t>
      </w:r>
      <w:r w:rsidRPr="00DA4A71">
        <w:rPr>
          <w:rFonts w:ascii="Times New Roman" w:hAnsi="Times New Roman" w:cs="Times New Roman"/>
          <w:sz w:val="20"/>
          <w:szCs w:val="20"/>
        </w:rPr>
        <w:t>соответствие</w:t>
      </w:r>
      <w:r w:rsidRPr="00DA4A71">
        <w:rPr>
          <w:rFonts w:ascii="Times New Roman" w:hAnsi="Times New Roman" w:cs="Times New Roman"/>
          <w:spacing w:val="49"/>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49"/>
          <w:sz w:val="20"/>
          <w:szCs w:val="20"/>
        </w:rPr>
        <w:t xml:space="preserve"> </w:t>
      </w:r>
      <w:r w:rsidRPr="00DA4A71">
        <w:rPr>
          <w:rFonts w:ascii="Times New Roman" w:hAnsi="Times New Roman" w:cs="Times New Roman"/>
          <w:sz w:val="20"/>
          <w:szCs w:val="20"/>
        </w:rPr>
        <w:t>установленными</w:t>
      </w:r>
      <w:r w:rsidRPr="00DA4A71">
        <w:rPr>
          <w:rFonts w:ascii="Times New Roman" w:hAnsi="Times New Roman" w:cs="Times New Roman"/>
          <w:spacing w:val="49"/>
          <w:sz w:val="20"/>
          <w:szCs w:val="20"/>
        </w:rPr>
        <w:t xml:space="preserve"> </w:t>
      </w:r>
      <w:r w:rsidRPr="00DA4A71">
        <w:rPr>
          <w:rFonts w:ascii="Times New Roman" w:hAnsi="Times New Roman" w:cs="Times New Roman"/>
          <w:sz w:val="20"/>
          <w:szCs w:val="20"/>
        </w:rPr>
        <w:t>требованиями</w:t>
      </w:r>
      <w:r w:rsidRPr="00DA4A71">
        <w:rPr>
          <w:rFonts w:ascii="Times New Roman" w:hAnsi="Times New Roman" w:cs="Times New Roman"/>
          <w:spacing w:val="50"/>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49"/>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48"/>
          <w:sz w:val="20"/>
          <w:szCs w:val="20"/>
        </w:rPr>
        <w:t xml:space="preserve"> </w:t>
      </w:r>
      <w:r w:rsidRPr="00DA4A71">
        <w:rPr>
          <w:rFonts w:ascii="Times New Roman" w:hAnsi="Times New Roman" w:cs="Times New Roman"/>
          <w:sz w:val="20"/>
          <w:szCs w:val="20"/>
        </w:rPr>
        <w:t>сроки, установленные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указанными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решениями,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выполнены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обязанности,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предусмотренные частью 11 статьи 55.32 Градостроительного кодекса Российской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Федерации;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на указанном в заявлении земельном участке расположены здание,</w:t>
      </w:r>
      <w:r w:rsidRPr="00DA4A71">
        <w:rPr>
          <w:rFonts w:ascii="Times New Roman" w:hAnsi="Times New Roman" w:cs="Times New Roman"/>
          <w:spacing w:val="1"/>
          <w:sz w:val="20"/>
          <w:szCs w:val="20"/>
        </w:rPr>
        <w:t xml:space="preserve"> </w:t>
      </w:r>
      <w:r w:rsidRPr="00DA4A71">
        <w:rPr>
          <w:rFonts w:ascii="Times New Roman" w:hAnsi="Times New Roman" w:cs="Times New Roman"/>
          <w:spacing w:val="-1"/>
          <w:sz w:val="20"/>
          <w:szCs w:val="20"/>
        </w:rPr>
        <w:t>сооружение,</w:t>
      </w:r>
      <w:r w:rsidRPr="00DA4A71">
        <w:rPr>
          <w:rFonts w:ascii="Times New Roman" w:hAnsi="Times New Roman" w:cs="Times New Roman"/>
          <w:spacing w:val="-15"/>
          <w:sz w:val="20"/>
          <w:szCs w:val="20"/>
        </w:rPr>
        <w:t xml:space="preserve"> </w:t>
      </w:r>
      <w:r w:rsidRPr="00DA4A71">
        <w:rPr>
          <w:rFonts w:ascii="Times New Roman" w:hAnsi="Times New Roman" w:cs="Times New Roman"/>
          <w:spacing w:val="-1"/>
          <w:sz w:val="20"/>
          <w:szCs w:val="20"/>
        </w:rPr>
        <w:t>объект</w:t>
      </w:r>
      <w:r w:rsidRPr="00DA4A71">
        <w:rPr>
          <w:rFonts w:ascii="Times New Roman" w:hAnsi="Times New Roman" w:cs="Times New Roman"/>
          <w:spacing w:val="-15"/>
          <w:sz w:val="20"/>
          <w:szCs w:val="20"/>
        </w:rPr>
        <w:t xml:space="preserve"> </w:t>
      </w:r>
      <w:r w:rsidRPr="00DA4A71">
        <w:rPr>
          <w:rFonts w:ascii="Times New Roman" w:hAnsi="Times New Roman" w:cs="Times New Roman"/>
          <w:spacing w:val="-1"/>
          <w:sz w:val="20"/>
          <w:szCs w:val="20"/>
        </w:rPr>
        <w:t>незавершенного</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строительства,</w:t>
      </w:r>
      <w:r w:rsidRPr="00DA4A71">
        <w:rPr>
          <w:rFonts w:ascii="Times New Roman" w:hAnsi="Times New Roman" w:cs="Times New Roman"/>
          <w:spacing w:val="-17"/>
          <w:sz w:val="20"/>
          <w:szCs w:val="20"/>
        </w:rPr>
        <w:t xml:space="preserve"> </w:t>
      </w:r>
      <w:r w:rsidRPr="00DA4A71">
        <w:rPr>
          <w:rFonts w:ascii="Times New Roman" w:hAnsi="Times New Roman" w:cs="Times New Roman"/>
          <w:sz w:val="20"/>
          <w:szCs w:val="20"/>
        </w:rPr>
        <w:t>находящиеся</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государственной</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или муниципальной собственности, за исключением случаев, если на земельном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участке</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расположены</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сооружения</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том</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числе</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сооружения,</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строительство</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которых</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не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завершено),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размещение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которых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допускается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основании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сервитута,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публичного сервитута, или объекты, размещенные в соответствии со статьей 39.36</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Земельного кодекса Российской Федерации, либо с заявлением о предоставлении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участка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обратился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правообладатель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этих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здания,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сооружения,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помещений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них,</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этого</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объекта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незавершенного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строительства;</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указанный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участок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является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изъятым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из</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оборота</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ограниченным</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обороте</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его</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предоставление</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не</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допускается</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праве</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собственности;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указанный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участок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является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зарезервированным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государственных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нужд,</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исключением</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случая</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земельного</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участка</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целей</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резервирования;</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указанный в заявлении земельный участок расположен в границах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территории, в отношении которой с другим лицом заключен договор о развитии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застроенной территории, за исключением случаев, если с заявлением обратился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собственник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здания,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сооружения,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помещений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них,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объекта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незавершенного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строительства, расположенных на таком земельном участке, или правообладатель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такого земельного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участка;</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указанный в заявлении земельный участок расположен в границах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территории,</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отношении</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которой</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другим</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лицом</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заключен</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договор</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комплексном</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развитии территории, или земельный участок образован из земельного участка, 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отношении которого с другим лицом заключен договор о комплексном развитии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 xml:space="preserve">территории, за исключением случаев, если такой земельный участок </w:t>
      </w:r>
      <w:r w:rsidRPr="00DA4A71">
        <w:rPr>
          <w:rFonts w:ascii="Times New Roman" w:hAnsi="Times New Roman" w:cs="Times New Roman"/>
          <w:sz w:val="20"/>
          <w:szCs w:val="20"/>
        </w:rPr>
        <w:lastRenderedPageBreak/>
        <w:t>предназначен</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размещения</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объектов</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федерального</w:t>
      </w:r>
      <w:r w:rsidRPr="00DA4A71">
        <w:rPr>
          <w:rFonts w:ascii="Times New Roman" w:hAnsi="Times New Roman" w:cs="Times New Roman"/>
          <w:spacing w:val="-17"/>
          <w:sz w:val="20"/>
          <w:szCs w:val="20"/>
        </w:rPr>
        <w:t xml:space="preserve"> </w:t>
      </w:r>
      <w:r w:rsidRPr="00DA4A71">
        <w:rPr>
          <w:rFonts w:ascii="Times New Roman" w:hAnsi="Times New Roman" w:cs="Times New Roman"/>
          <w:sz w:val="20"/>
          <w:szCs w:val="20"/>
        </w:rPr>
        <w:t>значения,</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объектов</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регионального</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значения</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или объектов местного значения и с заявлением обратилось лицо, уполномоченное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строительство указанных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объектов;</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указанный в заявлении земельный участок образован из земельного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участка,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отношении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которого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заключен</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договор</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комплексном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развитии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территории,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соответствии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утвержденной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документацией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планировке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территории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предназначен</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размещения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объектов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федерального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значения,</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объектов</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регионального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значения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объектов</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местного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значения;</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указанный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участок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является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предметом</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аукциона, извещение о проведении, которого размещено в соответствии с пунктом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19 статьи 39.11</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Земельного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кодекса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Российской Федерации;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в отношении земельного участка, указанного в заявлении, поступило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предусмотренное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подпунктом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6</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пункта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4</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статьи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39.11</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кодекса</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Российской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Федерации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проведении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аукциона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продаже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аукциона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право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заключения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договора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аренды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условии,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что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такой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земельный</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участок</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образован</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соответствии</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подпунктом</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4</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пункта</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4</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статьи</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39.11 Земельного</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кодекса</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Российской</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Федерации</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уполномоченным</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органом</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не</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принято</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решение об отказе в проведении этого аукциона по основаниям, предусмотренным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пунктом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8 статьи</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39.11</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Земельного кодекса Российской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Федерации;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 xml:space="preserve"> 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отношении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участка,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указанного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опубликовано и размещено в соответствии с подпунктом 1 пункта 1 статьи 39.18</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кодекса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Российской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Федерации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извещение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земельного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участка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индивидуального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жилищного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строительства,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ведения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личного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подсобного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хозяйства,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садоводства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осуществления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крестьянским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(фермерским)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хозяйством его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деятельности;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 xml:space="preserve"> разрешенное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использование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участка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соответствует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целям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использования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такого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участка,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указанным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исключением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случаев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размещения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линейного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объекта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соответствии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утвержденным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проектом</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планировки территории;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испрашиваемый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участок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полностью</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расположен</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границах зоны с особыми условиями использования территории, установленные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ограничения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использования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участков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которой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допускают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использования земельного участка в соответствии с целями использования такого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земельного участка,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указанными 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указанный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участок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соответствии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утвержденными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документами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территориального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планирования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документацией по планировке территории предназначен для размещения объектов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федерального значения, объектов регионального значения или объектов местного</w:t>
      </w:r>
      <w:r w:rsidRPr="00DA4A71">
        <w:rPr>
          <w:rFonts w:ascii="Times New Roman" w:hAnsi="Times New Roman" w:cs="Times New Roman"/>
          <w:spacing w:val="1"/>
          <w:sz w:val="20"/>
          <w:szCs w:val="20"/>
        </w:rPr>
        <w:t xml:space="preserve"> </w:t>
      </w:r>
      <w:r w:rsidRPr="00DA4A71">
        <w:rPr>
          <w:rFonts w:ascii="Times New Roman" w:hAnsi="Times New Roman" w:cs="Times New Roman"/>
          <w:spacing w:val="-1"/>
          <w:sz w:val="20"/>
          <w:szCs w:val="20"/>
        </w:rPr>
        <w:t>значения</w:t>
      </w:r>
      <w:r w:rsidRPr="00DA4A71">
        <w:rPr>
          <w:rFonts w:ascii="Times New Roman" w:hAnsi="Times New Roman" w:cs="Times New Roman"/>
          <w:spacing w:val="-15"/>
          <w:sz w:val="20"/>
          <w:szCs w:val="20"/>
        </w:rPr>
        <w:t xml:space="preserve"> </w:t>
      </w:r>
      <w:r w:rsidRPr="00DA4A71">
        <w:rPr>
          <w:rFonts w:ascii="Times New Roman" w:hAnsi="Times New Roman" w:cs="Times New Roman"/>
          <w:spacing w:val="-1"/>
          <w:sz w:val="20"/>
          <w:szCs w:val="20"/>
        </w:rPr>
        <w:t>и</w:t>
      </w:r>
      <w:r w:rsidRPr="00DA4A71">
        <w:rPr>
          <w:rFonts w:ascii="Times New Roman" w:hAnsi="Times New Roman" w:cs="Times New Roman"/>
          <w:spacing w:val="-14"/>
          <w:sz w:val="20"/>
          <w:szCs w:val="20"/>
        </w:rPr>
        <w:t xml:space="preserve"> </w:t>
      </w:r>
      <w:r w:rsidRPr="00DA4A71">
        <w:rPr>
          <w:rFonts w:ascii="Times New Roman" w:hAnsi="Times New Roman" w:cs="Times New Roman"/>
          <w:spacing w:val="-1"/>
          <w:sz w:val="20"/>
          <w:szCs w:val="20"/>
        </w:rPr>
        <w:t>с</w:t>
      </w:r>
      <w:r w:rsidRPr="00DA4A71">
        <w:rPr>
          <w:rFonts w:ascii="Times New Roman" w:hAnsi="Times New Roman" w:cs="Times New Roman"/>
          <w:spacing w:val="-14"/>
          <w:sz w:val="20"/>
          <w:szCs w:val="20"/>
        </w:rPr>
        <w:t xml:space="preserve"> </w:t>
      </w:r>
      <w:r w:rsidRPr="00DA4A71">
        <w:rPr>
          <w:rFonts w:ascii="Times New Roman" w:hAnsi="Times New Roman" w:cs="Times New Roman"/>
          <w:spacing w:val="-1"/>
          <w:sz w:val="20"/>
          <w:szCs w:val="20"/>
        </w:rPr>
        <w:t>заявлением</w:t>
      </w:r>
      <w:r w:rsidRPr="00DA4A71">
        <w:rPr>
          <w:rFonts w:ascii="Times New Roman" w:hAnsi="Times New Roman" w:cs="Times New Roman"/>
          <w:spacing w:val="-17"/>
          <w:sz w:val="20"/>
          <w:szCs w:val="20"/>
        </w:rPr>
        <w:t xml:space="preserve"> </w:t>
      </w:r>
      <w:r w:rsidRPr="00DA4A71">
        <w:rPr>
          <w:rFonts w:ascii="Times New Roman" w:hAnsi="Times New Roman" w:cs="Times New Roman"/>
          <w:spacing w:val="-1"/>
          <w:sz w:val="20"/>
          <w:szCs w:val="20"/>
        </w:rPr>
        <w:t>обратилось</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лицо,</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не</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уполномоченное</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строительство</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этих</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объектов;</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указанный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участок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предназначен</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размещения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здания,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сооружения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соответствии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государственной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программой</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Российской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Федерации,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государственной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программой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субъекта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Российской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Федерации и с заявлением обратилось лицо, не уполномоченное на строительство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этих здания, сооружения;</w:t>
      </w:r>
      <w:r w:rsidR="00AE2BCA">
        <w:rPr>
          <w:rFonts w:ascii="Times New Roman" w:hAnsi="Times New Roman" w:cs="Times New Roman"/>
          <w:sz w:val="20"/>
          <w:szCs w:val="20"/>
        </w:rPr>
        <w:t xml:space="preserve"> </w:t>
      </w:r>
      <w:r w:rsidRPr="00DA4A71">
        <w:rPr>
          <w:rFonts w:ascii="Times New Roman" w:hAnsi="Times New Roman" w:cs="Times New Roman"/>
          <w:sz w:val="20"/>
          <w:szCs w:val="20"/>
        </w:rPr>
        <w:t>предоставление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участка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заявленном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виде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прав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допускается;</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отношении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участка,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указанного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установлен вид</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разрешенного</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использования;</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указанный</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заявлении</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земельный</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участок,</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не</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отнесен</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к</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определенной</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категории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в отношении земельного участка, указанного в заявлении, принято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решение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предварительном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согласовании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срок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действия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которого не</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истек;</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указанный</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заявлении</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земельный</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участок</w:t>
      </w:r>
      <w:r w:rsidRPr="00DA4A71">
        <w:rPr>
          <w:rFonts w:ascii="Times New Roman" w:hAnsi="Times New Roman" w:cs="Times New Roman"/>
          <w:spacing w:val="-8"/>
          <w:sz w:val="20"/>
          <w:szCs w:val="20"/>
        </w:rPr>
        <w:t xml:space="preserve"> </w:t>
      </w:r>
      <w:r w:rsidRPr="00DA4A71">
        <w:rPr>
          <w:rFonts w:ascii="Times New Roman" w:hAnsi="Times New Roman" w:cs="Times New Roman"/>
          <w:sz w:val="20"/>
          <w:szCs w:val="20"/>
        </w:rPr>
        <w:t>изъят</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государственных</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нужд</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указанная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цель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последующего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 такого земельного участка не соответствует целям, для которых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такой земельный участок был изъят, за исключением земельных участков, изъятых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государственных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нужд</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связи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признанием</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многоквартирного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дома,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который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расположен</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таком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участке,</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аварийным</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и подлежащим</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сносу</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или реконструкции;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границы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участка,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указанного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подлежат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уточнению</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соответствии</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Федеральным</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законом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от</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13</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июля</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2015</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г.</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218-ФЗ</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государственной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регистрации</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недвижимости»;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площадь земельного участка, указанного в заявлении, превышает его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площадь, указанную в схеме расположения земельного участка, проекте межевания</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территории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проектной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документации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лесных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участков,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соответствии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которыми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такой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земельный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участок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образован,</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более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чем</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десять</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процентов.</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Размер платы, взимаемой с заявителя при предоставлении муниципальной</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способы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ее</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взимания</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Предоставление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осуществляется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бесплатно.</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Срок</w:t>
      </w:r>
      <w:r w:rsidRPr="00DA4A71">
        <w:rPr>
          <w:rFonts w:ascii="Times New Roman" w:hAnsi="Times New Roman" w:cs="Times New Roman"/>
          <w:spacing w:val="59"/>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60"/>
          <w:sz w:val="20"/>
          <w:szCs w:val="20"/>
        </w:rPr>
        <w:t xml:space="preserve"> </w:t>
      </w:r>
      <w:r w:rsidRPr="00DA4A71">
        <w:rPr>
          <w:rFonts w:ascii="Times New Roman" w:hAnsi="Times New Roman" w:cs="Times New Roman"/>
          <w:sz w:val="20"/>
          <w:szCs w:val="20"/>
        </w:rPr>
        <w:t>порядок</w:t>
      </w:r>
      <w:r w:rsidRPr="00DA4A71">
        <w:rPr>
          <w:rFonts w:ascii="Times New Roman" w:hAnsi="Times New Roman" w:cs="Times New Roman"/>
          <w:spacing w:val="60"/>
          <w:sz w:val="20"/>
          <w:szCs w:val="20"/>
        </w:rPr>
        <w:t xml:space="preserve"> </w:t>
      </w:r>
      <w:r w:rsidRPr="00DA4A71">
        <w:rPr>
          <w:rFonts w:ascii="Times New Roman" w:hAnsi="Times New Roman" w:cs="Times New Roman"/>
          <w:sz w:val="20"/>
          <w:szCs w:val="20"/>
        </w:rPr>
        <w:t>регистрации</w:t>
      </w:r>
      <w:r w:rsidRPr="00DA4A71">
        <w:rPr>
          <w:rFonts w:ascii="Times New Roman" w:hAnsi="Times New Roman" w:cs="Times New Roman"/>
          <w:spacing w:val="60"/>
          <w:sz w:val="20"/>
          <w:szCs w:val="20"/>
        </w:rPr>
        <w:t xml:space="preserve"> </w:t>
      </w:r>
      <w:r w:rsidRPr="00DA4A71">
        <w:rPr>
          <w:rFonts w:ascii="Times New Roman" w:hAnsi="Times New Roman" w:cs="Times New Roman"/>
          <w:sz w:val="20"/>
          <w:szCs w:val="20"/>
        </w:rPr>
        <w:t>запроса</w:t>
      </w:r>
      <w:r w:rsidRPr="00DA4A71">
        <w:rPr>
          <w:rFonts w:ascii="Times New Roman" w:hAnsi="Times New Roman" w:cs="Times New Roman"/>
          <w:spacing w:val="62"/>
          <w:sz w:val="20"/>
          <w:szCs w:val="20"/>
        </w:rPr>
        <w:t xml:space="preserve"> </w:t>
      </w:r>
      <w:r w:rsidRPr="00DA4A71">
        <w:rPr>
          <w:rFonts w:ascii="Times New Roman" w:hAnsi="Times New Roman" w:cs="Times New Roman"/>
          <w:sz w:val="20"/>
          <w:szCs w:val="20"/>
        </w:rPr>
        <w:t>заявителя</w:t>
      </w:r>
      <w:r w:rsidRPr="00DA4A71">
        <w:rPr>
          <w:rFonts w:ascii="Times New Roman" w:hAnsi="Times New Roman" w:cs="Times New Roman"/>
          <w:spacing w:val="60"/>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62"/>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том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числе</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электронной</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форме</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Регистрация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направленного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 услуги способами, указанными в пунктах 2.10.1</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2.10.2</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настоящего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Административного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регламента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Уполномоченном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органе</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осуществляется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позднее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1</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(одного)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рабочего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дня,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следующего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днем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поступления.</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случае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направления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 услуги способами, указанными в пунктах 2.10.1</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2.10.2</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настоящего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Административного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регламента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вне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рабочего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времени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Уполномоченного органа либо в выходной, нерабочий праздничный день, днем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получения заявления считается 1 (первый) рабочий день, следующий за днем его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направления.</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Требования к помещениям, в которых предоставляется муниципальная</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услуга</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Административные здания, в которых предоставляется муниципальная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услуга, должны обеспечивать удобные и</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комфортные</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условия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Заявителей.</w:t>
      </w:r>
      <w:r w:rsidR="00C708DB" w:rsidRPr="00DA4A71">
        <w:rPr>
          <w:rFonts w:ascii="Times New Roman" w:hAnsi="Times New Roman" w:cs="Times New Roman"/>
          <w:sz w:val="20"/>
          <w:szCs w:val="20"/>
        </w:rPr>
        <w:t xml:space="preserve"> </w:t>
      </w:r>
      <w:r w:rsidRPr="00DA4A71">
        <w:rPr>
          <w:rFonts w:ascii="Times New Roman" w:hAnsi="Times New Roman" w:cs="Times New Roman"/>
          <w:spacing w:val="-1"/>
          <w:sz w:val="20"/>
          <w:szCs w:val="20"/>
        </w:rPr>
        <w:t>Местоположение</w:t>
      </w:r>
      <w:r w:rsidRPr="00DA4A71">
        <w:rPr>
          <w:rFonts w:ascii="Times New Roman" w:hAnsi="Times New Roman" w:cs="Times New Roman"/>
          <w:spacing w:val="-14"/>
          <w:sz w:val="20"/>
          <w:szCs w:val="20"/>
        </w:rPr>
        <w:t xml:space="preserve"> </w:t>
      </w:r>
      <w:r w:rsidRPr="00DA4A71">
        <w:rPr>
          <w:rFonts w:ascii="Times New Roman" w:hAnsi="Times New Roman" w:cs="Times New Roman"/>
          <w:spacing w:val="-1"/>
          <w:sz w:val="20"/>
          <w:szCs w:val="20"/>
        </w:rPr>
        <w:t>административных</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зданий,</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которых</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осуществляется</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прием</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заявлений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необходимых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также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выдача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результатов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должно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обеспечивать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удобство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граждан</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точки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зрения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пешеходной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доступности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остановок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общественного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транспорта.</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В случае, если имеется возможность организации стоянки (парковки) возле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здания (строения), в котором размещено помещение приема и выдачи документов,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организовывается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стоянка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(парковка)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личного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автомобильного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транспорта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заявителей.</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За</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пользование</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стоянкой</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(парковкой)</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заявителей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плата</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не</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взимается.</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 xml:space="preserve"> Для парковки специальных автотранспортных средств инвалидов на стоянке</w:t>
      </w:r>
      <w:r w:rsidRPr="00DA4A71">
        <w:rPr>
          <w:rFonts w:ascii="Times New Roman" w:hAnsi="Times New Roman" w:cs="Times New Roman"/>
          <w:spacing w:val="1"/>
          <w:sz w:val="20"/>
          <w:szCs w:val="20"/>
        </w:rPr>
        <w:t xml:space="preserve"> </w:t>
      </w:r>
      <w:r w:rsidRPr="00DA4A71">
        <w:rPr>
          <w:rFonts w:ascii="Times New Roman" w:hAnsi="Times New Roman" w:cs="Times New Roman"/>
          <w:spacing w:val="-1"/>
          <w:sz w:val="20"/>
          <w:szCs w:val="20"/>
        </w:rPr>
        <w:t>(парковке)</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выделяется</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не</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менее</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10%</w:t>
      </w:r>
      <w:r w:rsidRPr="00DA4A71">
        <w:rPr>
          <w:rFonts w:ascii="Times New Roman" w:hAnsi="Times New Roman" w:cs="Times New Roman"/>
          <w:spacing w:val="-17"/>
          <w:sz w:val="20"/>
          <w:szCs w:val="20"/>
        </w:rPr>
        <w:t xml:space="preserve"> </w:t>
      </w:r>
      <w:r w:rsidRPr="00DA4A71">
        <w:rPr>
          <w:rFonts w:ascii="Times New Roman" w:hAnsi="Times New Roman" w:cs="Times New Roman"/>
          <w:sz w:val="20"/>
          <w:szCs w:val="20"/>
        </w:rPr>
        <w:t>мест</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(но</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не</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менее</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одного</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места)</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7"/>
          <w:sz w:val="20"/>
          <w:szCs w:val="20"/>
        </w:rPr>
        <w:t xml:space="preserve"> </w:t>
      </w:r>
      <w:r w:rsidRPr="00DA4A71">
        <w:rPr>
          <w:rFonts w:ascii="Times New Roman" w:hAnsi="Times New Roman" w:cs="Times New Roman"/>
          <w:sz w:val="20"/>
          <w:szCs w:val="20"/>
        </w:rPr>
        <w:t>бесплатной</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парковки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транспортных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средств,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управляемых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инвалидами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I,</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II</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групп,</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также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инвалидами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III</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группы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порядке,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установленном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Правительством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Российской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Федерации, и транспортных средств, перевозящих таких инвалидов и (или) детей-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инвалидов.</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В целях обеспечения беспрепятственного доступа заявителей, в том числе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передвигающихся на инвалидных колясках, вход в здание и помещения, в которых</w:t>
      </w:r>
      <w:r w:rsidRPr="00DA4A71">
        <w:rPr>
          <w:rFonts w:ascii="Times New Roman" w:hAnsi="Times New Roman" w:cs="Times New Roman"/>
          <w:spacing w:val="1"/>
          <w:sz w:val="20"/>
          <w:szCs w:val="20"/>
        </w:rPr>
        <w:t xml:space="preserve"> </w:t>
      </w:r>
      <w:r w:rsidRPr="00DA4A71">
        <w:rPr>
          <w:rFonts w:ascii="Times New Roman" w:hAnsi="Times New Roman" w:cs="Times New Roman"/>
          <w:spacing w:val="-1"/>
          <w:sz w:val="20"/>
          <w:szCs w:val="20"/>
        </w:rPr>
        <w:t>предоставляется</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муниципальная</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услуга,</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оборудуются</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пандусами,</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поручнями, тактильными (контрастными) предупреждающими элементами, иными</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специальными приспособлениями, позволяющими обеспечить беспрепятственный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доступ</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передвижение</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инвалидов,</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соответствии</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законодательством</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Российской</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Федерации</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социальной защите</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инвалидов.</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Центральный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вход</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здание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Уполномоченного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должен</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быть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оборудован</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информационной</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табличкой</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(вывеской),</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содержащей</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информацию:</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наименование;</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местонахождение и юридический адрес;</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режим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работы;</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график</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приема;</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номера</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телефонов</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справок.</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Помещения,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которых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предоставляется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муниципальная</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услуга, должны соответствовать санитарно-эпидемиологическим правилам</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нормативам.</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Помещения,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которых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предоставляется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 xml:space="preserve">муниципальная </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услуга,</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оснащаются:</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противопожарной</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системой</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средствами</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пожаротушения;</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системой оповещения о возникновении чрезвычайной ситуации; средствами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оказания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первой медицинской помощи;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туалетными</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комнатами</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посетителей.</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Зал</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ожидания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Заявителей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оборудуется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стульями,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скамьями,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lastRenderedPageBreak/>
        <w:t>количество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которых определяется исходя из фактической нагрузки и возможностей для их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размещения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помещении,</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также информационными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стендами.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Тексты материалов, размещенных на информационном стенде, печатаются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удобным для чтения шрифтом, без исправлений, с выделением наиболее важных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мест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полужирным</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шрифтом.</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Места для заполнения заявлений оборудуются стульями, столами (стойками),</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бланками заявлений,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письменными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принадлежностями.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Места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приема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Заявителей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оборудуются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информационными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табличками</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(вывесками)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указанием:</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номера</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кабинета</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наименования</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отдела;</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фамилии,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имени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отчества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(последнее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наличии),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должности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ответственного лица за прием</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документов;</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графика</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приема</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Заявителей.</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Рабочее место каждого ответственного лица за прием документов, должно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быть</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оборудовано</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персональным</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компьютером</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возможностью</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доступа</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необходимым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информационным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базам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данных,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печатающим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устройством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(принтером) и</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копирующим</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устройством.</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Лицо,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ответственное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должно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иметь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настольную</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табличку</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указанием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фамилии,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имени,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отчества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(последнее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наличии)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должности.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При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инвалидам обеспечиваются:</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возможность беспрепятственного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доступа</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к</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объекту (зданию,</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помещению),</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котором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предоставляется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муниципальная услуга;</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возможность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самостоятельного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передвижения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территории,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которой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расположены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здания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помещения, в которых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предоставляется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муниципальная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услуга, а</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также входа в такие</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объекты и выхода</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из них, посадки 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транспортное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средство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высадки</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из</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него,</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том</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числе</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использование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кресла-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коляски;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сопровождение</w:t>
      </w:r>
      <w:r w:rsidRPr="00DA4A71">
        <w:rPr>
          <w:rFonts w:ascii="Times New Roman" w:hAnsi="Times New Roman" w:cs="Times New Roman"/>
          <w:spacing w:val="29"/>
          <w:sz w:val="20"/>
          <w:szCs w:val="20"/>
        </w:rPr>
        <w:t xml:space="preserve"> </w:t>
      </w:r>
      <w:r w:rsidRPr="00DA4A71">
        <w:rPr>
          <w:rFonts w:ascii="Times New Roman" w:hAnsi="Times New Roman" w:cs="Times New Roman"/>
          <w:sz w:val="20"/>
          <w:szCs w:val="20"/>
        </w:rPr>
        <w:t>инвалидов,</w:t>
      </w:r>
      <w:r w:rsidRPr="00DA4A71">
        <w:rPr>
          <w:rFonts w:ascii="Times New Roman" w:hAnsi="Times New Roman" w:cs="Times New Roman"/>
          <w:spacing w:val="28"/>
          <w:sz w:val="20"/>
          <w:szCs w:val="20"/>
        </w:rPr>
        <w:t xml:space="preserve"> </w:t>
      </w:r>
      <w:r w:rsidRPr="00DA4A71">
        <w:rPr>
          <w:rFonts w:ascii="Times New Roman" w:hAnsi="Times New Roman" w:cs="Times New Roman"/>
          <w:sz w:val="20"/>
          <w:szCs w:val="20"/>
        </w:rPr>
        <w:t>имеющих</w:t>
      </w:r>
      <w:r w:rsidRPr="00DA4A71">
        <w:rPr>
          <w:rFonts w:ascii="Times New Roman" w:hAnsi="Times New Roman" w:cs="Times New Roman"/>
          <w:spacing w:val="29"/>
          <w:sz w:val="20"/>
          <w:szCs w:val="20"/>
        </w:rPr>
        <w:t xml:space="preserve"> </w:t>
      </w:r>
      <w:r w:rsidRPr="00DA4A71">
        <w:rPr>
          <w:rFonts w:ascii="Times New Roman" w:hAnsi="Times New Roman" w:cs="Times New Roman"/>
          <w:sz w:val="20"/>
          <w:szCs w:val="20"/>
        </w:rPr>
        <w:t>стойкие</w:t>
      </w:r>
      <w:r w:rsidRPr="00DA4A71">
        <w:rPr>
          <w:rFonts w:ascii="Times New Roman" w:hAnsi="Times New Roman" w:cs="Times New Roman"/>
          <w:spacing w:val="27"/>
          <w:sz w:val="20"/>
          <w:szCs w:val="20"/>
        </w:rPr>
        <w:t xml:space="preserve"> </w:t>
      </w:r>
      <w:r w:rsidRPr="00DA4A71">
        <w:rPr>
          <w:rFonts w:ascii="Times New Roman" w:hAnsi="Times New Roman" w:cs="Times New Roman"/>
          <w:sz w:val="20"/>
          <w:szCs w:val="20"/>
        </w:rPr>
        <w:t>расстройства</w:t>
      </w:r>
      <w:r w:rsidRPr="00DA4A71">
        <w:rPr>
          <w:rFonts w:ascii="Times New Roman" w:hAnsi="Times New Roman" w:cs="Times New Roman"/>
          <w:spacing w:val="29"/>
          <w:sz w:val="20"/>
          <w:szCs w:val="20"/>
        </w:rPr>
        <w:t xml:space="preserve"> </w:t>
      </w:r>
      <w:r w:rsidRPr="00DA4A71">
        <w:rPr>
          <w:rFonts w:ascii="Times New Roman" w:hAnsi="Times New Roman" w:cs="Times New Roman"/>
          <w:sz w:val="20"/>
          <w:szCs w:val="20"/>
        </w:rPr>
        <w:t>функции</w:t>
      </w:r>
      <w:r w:rsidRPr="00DA4A71">
        <w:rPr>
          <w:rFonts w:ascii="Times New Roman" w:hAnsi="Times New Roman" w:cs="Times New Roman"/>
          <w:spacing w:val="30"/>
          <w:sz w:val="20"/>
          <w:szCs w:val="20"/>
        </w:rPr>
        <w:t xml:space="preserve"> </w:t>
      </w:r>
      <w:r w:rsidRPr="00DA4A71">
        <w:rPr>
          <w:rFonts w:ascii="Times New Roman" w:hAnsi="Times New Roman" w:cs="Times New Roman"/>
          <w:sz w:val="20"/>
          <w:szCs w:val="20"/>
        </w:rPr>
        <w:t>зрения</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самостоятельного</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передвижения;</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надлежащее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размещение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оборудования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носителей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информации,</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необходимых</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обеспечения</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беспрепятственного</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доступа</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инвалидов</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зданиям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помещениям,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которых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предоставляется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муниципальная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услуга,</w:t>
      </w:r>
      <w:r w:rsidRPr="00DA4A71">
        <w:rPr>
          <w:rFonts w:ascii="Times New Roman" w:hAnsi="Times New Roman" w:cs="Times New Roman"/>
          <w:spacing w:val="48"/>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49"/>
          <w:sz w:val="20"/>
          <w:szCs w:val="20"/>
        </w:rPr>
        <w:t xml:space="preserve"> </w:t>
      </w:r>
      <w:r w:rsidRPr="00DA4A71">
        <w:rPr>
          <w:rFonts w:ascii="Times New Roman" w:hAnsi="Times New Roman" w:cs="Times New Roman"/>
          <w:sz w:val="20"/>
          <w:szCs w:val="20"/>
        </w:rPr>
        <w:t>к</w:t>
      </w:r>
      <w:r w:rsidRPr="00DA4A71">
        <w:rPr>
          <w:rFonts w:ascii="Times New Roman" w:hAnsi="Times New Roman" w:cs="Times New Roman"/>
          <w:spacing w:val="49"/>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17"/>
          <w:sz w:val="20"/>
          <w:szCs w:val="20"/>
        </w:rPr>
        <w:t xml:space="preserve"> </w:t>
      </w:r>
      <w:r w:rsidRPr="00DA4A71">
        <w:rPr>
          <w:rFonts w:ascii="Times New Roman" w:hAnsi="Times New Roman" w:cs="Times New Roman"/>
          <w:sz w:val="20"/>
          <w:szCs w:val="20"/>
        </w:rPr>
        <w:t>услуге</w:t>
      </w:r>
      <w:r w:rsidRPr="00DA4A71">
        <w:rPr>
          <w:rFonts w:ascii="Times New Roman" w:hAnsi="Times New Roman" w:cs="Times New Roman"/>
          <w:spacing w:val="117"/>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17"/>
          <w:sz w:val="20"/>
          <w:szCs w:val="20"/>
        </w:rPr>
        <w:t xml:space="preserve"> </w:t>
      </w:r>
      <w:r w:rsidRPr="00DA4A71">
        <w:rPr>
          <w:rFonts w:ascii="Times New Roman" w:hAnsi="Times New Roman" w:cs="Times New Roman"/>
          <w:sz w:val="20"/>
          <w:szCs w:val="20"/>
        </w:rPr>
        <w:t>учетом</w:t>
      </w:r>
      <w:r w:rsidRPr="00DA4A71">
        <w:rPr>
          <w:rFonts w:ascii="Times New Roman" w:hAnsi="Times New Roman" w:cs="Times New Roman"/>
          <w:spacing w:val="117"/>
          <w:sz w:val="20"/>
          <w:szCs w:val="20"/>
        </w:rPr>
        <w:t xml:space="preserve"> </w:t>
      </w:r>
      <w:r w:rsidRPr="00DA4A71">
        <w:rPr>
          <w:rFonts w:ascii="Times New Roman" w:hAnsi="Times New Roman" w:cs="Times New Roman"/>
          <w:sz w:val="20"/>
          <w:szCs w:val="20"/>
        </w:rPr>
        <w:t xml:space="preserve">ограничений </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их жизнедеятельности;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дублирование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необходимой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инвалидов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звуковой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зрительной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pacing w:val="-1"/>
          <w:sz w:val="20"/>
          <w:szCs w:val="20"/>
        </w:rPr>
        <w:t>информации,</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а</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также</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надписей,</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знаков</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7"/>
          <w:sz w:val="20"/>
          <w:szCs w:val="20"/>
        </w:rPr>
        <w:t xml:space="preserve"> </w:t>
      </w:r>
      <w:r w:rsidRPr="00DA4A71">
        <w:rPr>
          <w:rFonts w:ascii="Times New Roman" w:hAnsi="Times New Roman" w:cs="Times New Roman"/>
          <w:sz w:val="20"/>
          <w:szCs w:val="20"/>
        </w:rPr>
        <w:t>иной</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текстовой</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графической</w:t>
      </w:r>
      <w:r w:rsidRPr="00DA4A71">
        <w:rPr>
          <w:rFonts w:ascii="Times New Roman" w:hAnsi="Times New Roman" w:cs="Times New Roman"/>
          <w:spacing w:val="-17"/>
          <w:sz w:val="20"/>
          <w:szCs w:val="20"/>
        </w:rPr>
        <w:t xml:space="preserve"> </w:t>
      </w:r>
      <w:r w:rsidRPr="00DA4A71">
        <w:rPr>
          <w:rFonts w:ascii="Times New Roman" w:hAnsi="Times New Roman" w:cs="Times New Roman"/>
          <w:sz w:val="20"/>
          <w:szCs w:val="20"/>
        </w:rPr>
        <w:t>информации</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знаками,</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выполненными</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рельефно-точечным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шрифтом Брайля;</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допуск</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сурдопереводчика</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тифлосурдопереводчика;</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допуск</w:t>
      </w:r>
      <w:r w:rsidRPr="00DA4A71">
        <w:rPr>
          <w:rFonts w:ascii="Times New Roman" w:hAnsi="Times New Roman" w:cs="Times New Roman"/>
          <w:spacing w:val="71"/>
          <w:sz w:val="20"/>
          <w:szCs w:val="20"/>
        </w:rPr>
        <w:t xml:space="preserve"> </w:t>
      </w:r>
      <w:r w:rsidRPr="00DA4A71">
        <w:rPr>
          <w:rFonts w:ascii="Times New Roman" w:hAnsi="Times New Roman" w:cs="Times New Roman"/>
          <w:sz w:val="20"/>
          <w:szCs w:val="20"/>
        </w:rPr>
        <w:t>собаки-проводника при наличии документа, подтверждающего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специальное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обучение,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объекты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(здания,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помещения),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которых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предоставляются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муниципальные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оказание инвалидам помощи в преодолении барьеров, мешающих получению</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ими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наравне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другими лицами.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Показатели</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доступности</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качества</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услуги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Основными</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показателями</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доступности</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государственной</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являются:</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наличие полной и понятной информации о порядке, сроках и ходе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информационно-телекоммуникационной</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сети</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«Интернет»</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(далее –</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сеть</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«Интернет»),</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средствах массовой</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информации;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доступность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электронных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форм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необходимых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 муниципальной</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услуги;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возможность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подачи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получение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 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документов</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электронной форме;</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предоставление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соответствии</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вариантом</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муниципальной услуги;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удобство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информирования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ходе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также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получения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результата</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предоставления муниципальной</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услуги;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возможность получения Заявителем уведомлений о предоставлении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помощью ЕПГУ;</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возможность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получения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информации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ходе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том числе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использованием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сети «Интернет».</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Основными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показателями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качества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являются:</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Своевременность предоставления 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соответствии</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со</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стандартом</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ее</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установленным</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настоящим</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Административным</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регламентом.</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Минимально</w:t>
      </w:r>
      <w:r w:rsidRPr="00DA4A71">
        <w:rPr>
          <w:rFonts w:ascii="Times New Roman" w:hAnsi="Times New Roman" w:cs="Times New Roman"/>
          <w:spacing w:val="71"/>
          <w:sz w:val="20"/>
          <w:szCs w:val="20"/>
        </w:rPr>
        <w:t xml:space="preserve"> </w:t>
      </w:r>
      <w:r w:rsidRPr="00DA4A71">
        <w:rPr>
          <w:rFonts w:ascii="Times New Roman" w:hAnsi="Times New Roman" w:cs="Times New Roman"/>
          <w:sz w:val="20"/>
          <w:szCs w:val="20"/>
        </w:rPr>
        <w:t>возможное количество взаимодействий гражданина</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должностными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лицами,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участвующими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Отсутствие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обоснованных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жалоб</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действия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(бездействие)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сотрудников</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их</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некорректное (невнимательное)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отношение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заявителям.</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Отсутствие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нарушений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установленных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сроков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процессе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 услуги.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Отсутствие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оспаривании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решений,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действий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(бездействия)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Уполномоченного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должностных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лиц,</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принимаемых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(совершенных)</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при</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итогам</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рассмотрения</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которых</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вынесены</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решения</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об</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удовлетворении</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(частичном</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удовлетворении)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требований заявителей.</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 xml:space="preserve">Иные требования к предоставлению муниципальной </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услуги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являющиеся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обязательными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необходимыми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отсутствуют.</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Информационные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системы,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используемые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муниципальной услуги,</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не</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предусмотрены.</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Состав,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последовательность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сроки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выполнения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административных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процедур</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(действий),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требования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порядку</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выполнения,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числе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особенности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выполнения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административных</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процедур</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электронной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форме</w:t>
      </w:r>
      <w:r w:rsidR="00C708DB" w:rsidRPr="00DA4A71">
        <w:rPr>
          <w:rFonts w:ascii="Times New Roman" w:hAnsi="Times New Roman" w:cs="Times New Roman"/>
          <w:sz w:val="20"/>
          <w:szCs w:val="20"/>
        </w:rPr>
        <w:t xml:space="preserve"> </w:t>
      </w:r>
      <w:r w:rsidRPr="00DA4A71">
        <w:rPr>
          <w:rFonts w:ascii="Times New Roman" w:hAnsi="Times New Roman" w:cs="Times New Roman"/>
          <w:b/>
          <w:sz w:val="20"/>
          <w:szCs w:val="20"/>
        </w:rPr>
        <w:t>Исчерпывающий</w:t>
      </w:r>
      <w:r w:rsidRPr="00DA4A71">
        <w:rPr>
          <w:rFonts w:ascii="Times New Roman" w:hAnsi="Times New Roman" w:cs="Times New Roman"/>
          <w:b/>
          <w:spacing w:val="-3"/>
          <w:sz w:val="20"/>
          <w:szCs w:val="20"/>
        </w:rPr>
        <w:t xml:space="preserve"> </w:t>
      </w:r>
      <w:r w:rsidRPr="00DA4A71">
        <w:rPr>
          <w:rFonts w:ascii="Times New Roman" w:hAnsi="Times New Roman" w:cs="Times New Roman"/>
          <w:b/>
          <w:sz w:val="20"/>
          <w:szCs w:val="20"/>
        </w:rPr>
        <w:t>перечень</w:t>
      </w:r>
      <w:r w:rsidRPr="00DA4A71">
        <w:rPr>
          <w:rFonts w:ascii="Times New Roman" w:hAnsi="Times New Roman" w:cs="Times New Roman"/>
          <w:b/>
          <w:spacing w:val="-6"/>
          <w:sz w:val="20"/>
          <w:szCs w:val="20"/>
        </w:rPr>
        <w:t xml:space="preserve"> </w:t>
      </w:r>
      <w:r w:rsidRPr="00DA4A71">
        <w:rPr>
          <w:rFonts w:ascii="Times New Roman" w:hAnsi="Times New Roman" w:cs="Times New Roman"/>
          <w:b/>
          <w:sz w:val="20"/>
          <w:szCs w:val="20"/>
        </w:rPr>
        <w:t>административных процедур</w:t>
      </w:r>
      <w:r w:rsidR="00C708DB" w:rsidRPr="00DA4A71">
        <w:rPr>
          <w:rFonts w:ascii="Times New Roman" w:hAnsi="Times New Roman" w:cs="Times New Roman"/>
          <w:b/>
          <w:sz w:val="20"/>
          <w:szCs w:val="20"/>
        </w:rPr>
        <w:t xml:space="preserve"> </w:t>
      </w:r>
      <w:r w:rsidRPr="00DA4A71">
        <w:rPr>
          <w:rFonts w:ascii="Times New Roman" w:hAnsi="Times New Roman" w:cs="Times New Roman"/>
          <w:sz w:val="20"/>
          <w:szCs w:val="20"/>
        </w:rPr>
        <w:t>Предоставление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включает</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себя следующие административные</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процедуры:</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прием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проверка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комплектности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наличие/отсутствие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оснований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отказа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приеме</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документов:</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а) проверка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направленного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документов,</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представленных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получения муниципальной</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услуги;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б) направление Заявителю уведомления о приеме заявления к рассмотрению</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либо отказа в приеме заявления к рассмотрению с обоснованием отказа по форме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Приложения</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5</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настоящему</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Административному</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регламенту;</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получение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сведений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посредством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межведомственного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информационного</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взаимодействия,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том числе</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использованием СМЭВ:</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а)</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направление</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межведомственных</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запросов</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органы</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организации;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б) получение ответов на межведомственные запросы, формирование полного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комплекта</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документов;</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рассмотрение</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документов</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сведений:</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а) проверка соответствия документов и сведений требованиям нормативных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правовых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актов</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услуги;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принятие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решения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 xml:space="preserve">муниципальной </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услуги: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а) принятие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решения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отказе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направлением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Заявителю</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соответствующего уведомления;</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б) направление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Заявителю</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результата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 xml:space="preserve">муниципальной </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подписанного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уполномоченным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должностным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лицом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Уполномоченного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органа;</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выдача</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результата</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(независимо</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от</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выбора</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Заявителю):</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а) регистрация результата предоставления муниципальной услуги.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Описание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административных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процедур</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представлено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Приложении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6</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настоящему</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Административному</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регламенту.</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Перечень административных процедур (действий) при предоставлении</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электронной</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форме</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При предоставлении муниципальной услуги</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электронной форме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заявителю</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обеспечиваются:</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получение информации о порядке и сроках предоставления 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00C708DB" w:rsidRPr="00DA4A71">
        <w:rPr>
          <w:rFonts w:ascii="Times New Roman" w:hAnsi="Times New Roman" w:cs="Times New Roman"/>
          <w:sz w:val="20"/>
          <w:szCs w:val="20"/>
        </w:rPr>
        <w:t xml:space="preserve"> </w:t>
      </w:r>
      <w:r w:rsidRPr="00DA4A71">
        <w:rPr>
          <w:rFonts w:ascii="Times New Roman" w:hAnsi="Times New Roman" w:cs="Times New Roman"/>
          <w:sz w:val="20"/>
          <w:szCs w:val="20"/>
        </w:rPr>
        <w:t>формирование</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заявления;</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прием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регистрация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Уполномоченным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документов, необходимых для предоставления 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получение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результата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получение</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сведений</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ходе</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рассмотрения</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заявления;</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осуществление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оценки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качества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досудебное</w:t>
      </w:r>
      <w:r w:rsidRPr="00DA4A71">
        <w:rPr>
          <w:rFonts w:ascii="Times New Roman" w:hAnsi="Times New Roman" w:cs="Times New Roman"/>
          <w:spacing w:val="58"/>
          <w:sz w:val="20"/>
          <w:szCs w:val="20"/>
        </w:rPr>
        <w:t xml:space="preserve"> </w:t>
      </w:r>
      <w:r w:rsidRPr="00DA4A71">
        <w:rPr>
          <w:rFonts w:ascii="Times New Roman" w:hAnsi="Times New Roman" w:cs="Times New Roman"/>
          <w:sz w:val="20"/>
          <w:szCs w:val="20"/>
        </w:rPr>
        <w:t>(внесудебное)</w:t>
      </w:r>
      <w:r w:rsidRPr="00DA4A71">
        <w:rPr>
          <w:rFonts w:ascii="Times New Roman" w:hAnsi="Times New Roman" w:cs="Times New Roman"/>
          <w:spacing w:val="55"/>
          <w:sz w:val="20"/>
          <w:szCs w:val="20"/>
        </w:rPr>
        <w:t xml:space="preserve"> </w:t>
      </w:r>
      <w:r w:rsidRPr="00DA4A71">
        <w:rPr>
          <w:rFonts w:ascii="Times New Roman" w:hAnsi="Times New Roman" w:cs="Times New Roman"/>
          <w:sz w:val="20"/>
          <w:szCs w:val="20"/>
        </w:rPr>
        <w:t>обжалование</w:t>
      </w:r>
      <w:r w:rsidRPr="00DA4A71">
        <w:rPr>
          <w:rFonts w:ascii="Times New Roman" w:hAnsi="Times New Roman" w:cs="Times New Roman"/>
          <w:spacing w:val="59"/>
          <w:sz w:val="20"/>
          <w:szCs w:val="20"/>
        </w:rPr>
        <w:t xml:space="preserve"> </w:t>
      </w:r>
      <w:r w:rsidRPr="00DA4A71">
        <w:rPr>
          <w:rFonts w:ascii="Times New Roman" w:hAnsi="Times New Roman" w:cs="Times New Roman"/>
          <w:sz w:val="20"/>
          <w:szCs w:val="20"/>
        </w:rPr>
        <w:t>решений</w:t>
      </w:r>
      <w:r w:rsidRPr="00DA4A71">
        <w:rPr>
          <w:rFonts w:ascii="Times New Roman" w:hAnsi="Times New Roman" w:cs="Times New Roman"/>
          <w:spacing w:val="58"/>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55"/>
          <w:sz w:val="20"/>
          <w:szCs w:val="20"/>
        </w:rPr>
        <w:t xml:space="preserve"> </w:t>
      </w:r>
      <w:r w:rsidRPr="00DA4A71">
        <w:rPr>
          <w:rFonts w:ascii="Times New Roman" w:hAnsi="Times New Roman" w:cs="Times New Roman"/>
          <w:sz w:val="20"/>
          <w:szCs w:val="20"/>
        </w:rPr>
        <w:t>действий</w:t>
      </w:r>
      <w:r w:rsidRPr="00DA4A71">
        <w:rPr>
          <w:rFonts w:ascii="Times New Roman" w:hAnsi="Times New Roman" w:cs="Times New Roman"/>
          <w:spacing w:val="59"/>
          <w:sz w:val="20"/>
          <w:szCs w:val="20"/>
        </w:rPr>
        <w:t xml:space="preserve"> </w:t>
      </w:r>
      <w:r w:rsidRPr="00DA4A71">
        <w:rPr>
          <w:rFonts w:ascii="Times New Roman" w:hAnsi="Times New Roman" w:cs="Times New Roman"/>
          <w:sz w:val="20"/>
          <w:szCs w:val="20"/>
        </w:rPr>
        <w:t>(бездействия) Уполномоченного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либо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действия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(бездействие)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должностных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лиц</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Уполномоченного органа, предоставляющего муниципальную</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услугу,</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либо муниципального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служащего.</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Порядок осуществления административных процедур (действий)</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электронной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форме</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Исчерпывающий порядок осуществления административных процедур</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(действий)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электронной форме.</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Формирование</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заявления.</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Формирование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осуществляется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посредством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заполнения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электронной</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формы</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lastRenderedPageBreak/>
        <w:t>заявления</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ЕПГУ</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без</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необходимости</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дополнительной</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подачи</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заявления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какой-либо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иной форме.</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Форматно-логическая проверка сформированного заявления осуществляется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после заполнения заявителем каждого из полей электронной формы заявления. При</w:t>
      </w:r>
      <w:r w:rsidRPr="00DA4A71">
        <w:rPr>
          <w:rFonts w:ascii="Times New Roman" w:hAnsi="Times New Roman" w:cs="Times New Roman"/>
          <w:spacing w:val="-67"/>
          <w:sz w:val="20"/>
          <w:szCs w:val="20"/>
        </w:rPr>
        <w:t xml:space="preserve"> </w:t>
      </w:r>
      <w:r w:rsidRPr="00DA4A71">
        <w:rPr>
          <w:rFonts w:ascii="Times New Roman" w:hAnsi="Times New Roman" w:cs="Times New Roman"/>
          <w:spacing w:val="-1"/>
          <w:sz w:val="20"/>
          <w:szCs w:val="20"/>
        </w:rPr>
        <w:t>выявлении</w:t>
      </w:r>
      <w:r w:rsidRPr="00DA4A71">
        <w:rPr>
          <w:rFonts w:ascii="Times New Roman" w:hAnsi="Times New Roman" w:cs="Times New Roman"/>
          <w:spacing w:val="-17"/>
          <w:sz w:val="20"/>
          <w:szCs w:val="20"/>
        </w:rPr>
        <w:t xml:space="preserve"> </w:t>
      </w:r>
      <w:r w:rsidRPr="00DA4A71">
        <w:rPr>
          <w:rFonts w:ascii="Times New Roman" w:hAnsi="Times New Roman" w:cs="Times New Roman"/>
          <w:spacing w:val="-1"/>
          <w:sz w:val="20"/>
          <w:szCs w:val="20"/>
        </w:rPr>
        <w:t>некорректно</w:t>
      </w:r>
      <w:r w:rsidRPr="00DA4A71">
        <w:rPr>
          <w:rFonts w:ascii="Times New Roman" w:hAnsi="Times New Roman" w:cs="Times New Roman"/>
          <w:spacing w:val="-13"/>
          <w:sz w:val="20"/>
          <w:szCs w:val="20"/>
        </w:rPr>
        <w:t xml:space="preserve"> </w:t>
      </w:r>
      <w:r w:rsidRPr="00DA4A71">
        <w:rPr>
          <w:rFonts w:ascii="Times New Roman" w:hAnsi="Times New Roman" w:cs="Times New Roman"/>
          <w:spacing w:val="-1"/>
          <w:sz w:val="20"/>
          <w:szCs w:val="20"/>
        </w:rPr>
        <w:t>заполненного</w:t>
      </w:r>
      <w:r w:rsidRPr="00DA4A71">
        <w:rPr>
          <w:rFonts w:ascii="Times New Roman" w:hAnsi="Times New Roman" w:cs="Times New Roman"/>
          <w:spacing w:val="-13"/>
          <w:sz w:val="20"/>
          <w:szCs w:val="20"/>
        </w:rPr>
        <w:t xml:space="preserve"> </w:t>
      </w:r>
      <w:r w:rsidRPr="00DA4A71">
        <w:rPr>
          <w:rFonts w:ascii="Times New Roman" w:hAnsi="Times New Roman" w:cs="Times New Roman"/>
          <w:spacing w:val="-1"/>
          <w:sz w:val="20"/>
          <w:szCs w:val="20"/>
        </w:rPr>
        <w:t>поля</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электронной</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формы</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заявления</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заявитель</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уведомляется</w:t>
      </w:r>
      <w:r w:rsidRPr="00DA4A71">
        <w:rPr>
          <w:rFonts w:ascii="Times New Roman" w:hAnsi="Times New Roman" w:cs="Times New Roman"/>
          <w:spacing w:val="-18"/>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характере</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выявленной</w:t>
      </w:r>
      <w:r w:rsidRPr="00DA4A71">
        <w:rPr>
          <w:rFonts w:ascii="Times New Roman" w:hAnsi="Times New Roman" w:cs="Times New Roman"/>
          <w:spacing w:val="-17"/>
          <w:sz w:val="20"/>
          <w:szCs w:val="20"/>
        </w:rPr>
        <w:t xml:space="preserve"> </w:t>
      </w:r>
      <w:r w:rsidRPr="00DA4A71">
        <w:rPr>
          <w:rFonts w:ascii="Times New Roman" w:hAnsi="Times New Roman" w:cs="Times New Roman"/>
          <w:sz w:val="20"/>
          <w:szCs w:val="20"/>
        </w:rPr>
        <w:t>ошибки</w:t>
      </w:r>
      <w:r w:rsidRPr="00DA4A71">
        <w:rPr>
          <w:rFonts w:ascii="Times New Roman" w:hAnsi="Times New Roman" w:cs="Times New Roman"/>
          <w:spacing w:val="-18"/>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порядке</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ее</w:t>
      </w:r>
      <w:r w:rsidRPr="00DA4A71">
        <w:rPr>
          <w:rFonts w:ascii="Times New Roman" w:hAnsi="Times New Roman" w:cs="Times New Roman"/>
          <w:spacing w:val="-17"/>
          <w:sz w:val="20"/>
          <w:szCs w:val="20"/>
        </w:rPr>
        <w:t xml:space="preserve"> </w:t>
      </w:r>
      <w:r w:rsidRPr="00DA4A71">
        <w:rPr>
          <w:rFonts w:ascii="Times New Roman" w:hAnsi="Times New Roman" w:cs="Times New Roman"/>
          <w:sz w:val="20"/>
          <w:szCs w:val="20"/>
        </w:rPr>
        <w:t>устранения</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посредством</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информационного</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сообщения</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непосредственно</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электронной</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форме</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заявления.</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При</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формировании</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заявления</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заявителю</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обеспечивается:</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возможность копирования и сохранения заявления и иных документов,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указанных в пункте 2.11 настоящего Административного регламента, необходимых</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б)</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возможность печати на бумажном носителе копии электронной формы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заявления;</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сохранение</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ранее</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введенных</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электронную</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форму заявления значений</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в любой момент по желанию пользователя, в том числе при возникновении ошибок</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ввода</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возврате</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повторного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ввода</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значений</w:t>
      </w:r>
      <w:r w:rsidR="001A5819"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электронную</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форму</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заявления;  г)</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 xml:space="preserve">заполнение полей электронной формы заявления до начала ввода сведений </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заявителем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использованием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сведений,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размещенных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ЕСИА,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сведений,</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опубликованных</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ЕПГУ,</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части,</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касающейся</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сведений,</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отсутствующих</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ЕСИА;</w:t>
      </w:r>
      <w:r w:rsidRPr="00DA4A71">
        <w:rPr>
          <w:rFonts w:ascii="Times New Roman" w:hAnsi="Times New Roman" w:cs="Times New Roman"/>
          <w:spacing w:val="-67"/>
          <w:sz w:val="20"/>
          <w:szCs w:val="20"/>
        </w:rPr>
        <w:t xml:space="preserve">      </w:t>
      </w:r>
      <w:r w:rsidR="001A5819"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д)</w:t>
      </w:r>
      <w:r w:rsidRPr="00DA4A71">
        <w:rPr>
          <w:rFonts w:ascii="Times New Roman" w:hAnsi="Times New Roman" w:cs="Times New Roman"/>
          <w:spacing w:val="69"/>
          <w:sz w:val="20"/>
          <w:szCs w:val="20"/>
        </w:rPr>
        <w:t xml:space="preserve"> </w:t>
      </w:r>
      <w:r w:rsidRPr="00DA4A71">
        <w:rPr>
          <w:rFonts w:ascii="Times New Roman" w:hAnsi="Times New Roman" w:cs="Times New Roman"/>
          <w:sz w:val="20"/>
          <w:szCs w:val="20"/>
        </w:rPr>
        <w:t>возможность</w:t>
      </w:r>
      <w:r w:rsidRPr="00DA4A71">
        <w:rPr>
          <w:rFonts w:ascii="Times New Roman" w:hAnsi="Times New Roman" w:cs="Times New Roman"/>
          <w:spacing w:val="36"/>
          <w:sz w:val="20"/>
          <w:szCs w:val="20"/>
        </w:rPr>
        <w:t xml:space="preserve"> </w:t>
      </w:r>
      <w:r w:rsidRPr="00DA4A71">
        <w:rPr>
          <w:rFonts w:ascii="Times New Roman" w:hAnsi="Times New Roman" w:cs="Times New Roman"/>
          <w:sz w:val="20"/>
          <w:szCs w:val="20"/>
        </w:rPr>
        <w:t>вернуться</w:t>
      </w:r>
      <w:r w:rsidRPr="00DA4A71">
        <w:rPr>
          <w:rFonts w:ascii="Times New Roman" w:hAnsi="Times New Roman" w:cs="Times New Roman"/>
          <w:spacing w:val="36"/>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36"/>
          <w:sz w:val="20"/>
          <w:szCs w:val="20"/>
        </w:rPr>
        <w:t xml:space="preserve"> </w:t>
      </w:r>
      <w:r w:rsidRPr="00DA4A71">
        <w:rPr>
          <w:rFonts w:ascii="Times New Roman" w:hAnsi="Times New Roman" w:cs="Times New Roman"/>
          <w:sz w:val="20"/>
          <w:szCs w:val="20"/>
        </w:rPr>
        <w:t>любой</w:t>
      </w:r>
      <w:r w:rsidRPr="00DA4A71">
        <w:rPr>
          <w:rFonts w:ascii="Times New Roman" w:hAnsi="Times New Roman" w:cs="Times New Roman"/>
          <w:spacing w:val="34"/>
          <w:sz w:val="20"/>
          <w:szCs w:val="20"/>
        </w:rPr>
        <w:t xml:space="preserve"> </w:t>
      </w:r>
      <w:r w:rsidRPr="00DA4A71">
        <w:rPr>
          <w:rFonts w:ascii="Times New Roman" w:hAnsi="Times New Roman" w:cs="Times New Roman"/>
          <w:sz w:val="20"/>
          <w:szCs w:val="20"/>
        </w:rPr>
        <w:t>из</w:t>
      </w:r>
      <w:r w:rsidRPr="00DA4A71">
        <w:rPr>
          <w:rFonts w:ascii="Times New Roman" w:hAnsi="Times New Roman" w:cs="Times New Roman"/>
          <w:spacing w:val="33"/>
          <w:sz w:val="20"/>
          <w:szCs w:val="20"/>
        </w:rPr>
        <w:t xml:space="preserve"> </w:t>
      </w:r>
      <w:r w:rsidRPr="00DA4A71">
        <w:rPr>
          <w:rFonts w:ascii="Times New Roman" w:hAnsi="Times New Roman" w:cs="Times New Roman"/>
          <w:sz w:val="20"/>
          <w:szCs w:val="20"/>
        </w:rPr>
        <w:t>этапов</w:t>
      </w:r>
      <w:r w:rsidRPr="00DA4A71">
        <w:rPr>
          <w:rFonts w:ascii="Times New Roman" w:hAnsi="Times New Roman" w:cs="Times New Roman"/>
          <w:spacing w:val="35"/>
          <w:sz w:val="20"/>
          <w:szCs w:val="20"/>
        </w:rPr>
        <w:t xml:space="preserve"> </w:t>
      </w:r>
      <w:r w:rsidRPr="00DA4A71">
        <w:rPr>
          <w:rFonts w:ascii="Times New Roman" w:hAnsi="Times New Roman" w:cs="Times New Roman"/>
          <w:sz w:val="20"/>
          <w:szCs w:val="20"/>
        </w:rPr>
        <w:t>заполнения</w:t>
      </w:r>
      <w:r w:rsidRPr="00DA4A71">
        <w:rPr>
          <w:rFonts w:ascii="Times New Roman" w:hAnsi="Times New Roman" w:cs="Times New Roman"/>
          <w:spacing w:val="36"/>
          <w:sz w:val="20"/>
          <w:szCs w:val="20"/>
        </w:rPr>
        <w:t xml:space="preserve"> </w:t>
      </w:r>
      <w:r w:rsidRPr="00DA4A71">
        <w:rPr>
          <w:rFonts w:ascii="Times New Roman" w:hAnsi="Times New Roman" w:cs="Times New Roman"/>
          <w:sz w:val="20"/>
          <w:szCs w:val="20"/>
        </w:rPr>
        <w:t>электронной формы</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заявления</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без</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потери</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ранее</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введенной</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информации;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е)</w:t>
      </w:r>
      <w:r w:rsidRPr="00DA4A71">
        <w:rPr>
          <w:rFonts w:ascii="Times New Roman" w:hAnsi="Times New Roman" w:cs="Times New Roman"/>
          <w:spacing w:val="65"/>
          <w:sz w:val="20"/>
          <w:szCs w:val="20"/>
        </w:rPr>
        <w:t xml:space="preserve"> </w:t>
      </w:r>
      <w:r w:rsidRPr="00DA4A71">
        <w:rPr>
          <w:rFonts w:ascii="Times New Roman" w:hAnsi="Times New Roman" w:cs="Times New Roman"/>
          <w:sz w:val="20"/>
          <w:szCs w:val="20"/>
        </w:rPr>
        <w:t>возможность</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доступа</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заявителя</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ЕПГУ</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к</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ранее</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поданным</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им</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заявлениям</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45"/>
          <w:sz w:val="20"/>
          <w:szCs w:val="20"/>
        </w:rPr>
        <w:t xml:space="preserve"> </w:t>
      </w:r>
      <w:r w:rsidRPr="00DA4A71">
        <w:rPr>
          <w:rFonts w:ascii="Times New Roman" w:hAnsi="Times New Roman" w:cs="Times New Roman"/>
          <w:sz w:val="20"/>
          <w:szCs w:val="20"/>
        </w:rPr>
        <w:t>течение</w:t>
      </w:r>
      <w:r w:rsidRPr="00DA4A71">
        <w:rPr>
          <w:rFonts w:ascii="Times New Roman" w:hAnsi="Times New Roman" w:cs="Times New Roman"/>
          <w:spacing w:val="46"/>
          <w:sz w:val="20"/>
          <w:szCs w:val="20"/>
        </w:rPr>
        <w:t xml:space="preserve"> </w:t>
      </w:r>
      <w:r w:rsidRPr="00DA4A71">
        <w:rPr>
          <w:rFonts w:ascii="Times New Roman" w:hAnsi="Times New Roman" w:cs="Times New Roman"/>
          <w:sz w:val="20"/>
          <w:szCs w:val="20"/>
        </w:rPr>
        <w:t>не</w:t>
      </w:r>
      <w:r w:rsidRPr="00DA4A71">
        <w:rPr>
          <w:rFonts w:ascii="Times New Roman" w:hAnsi="Times New Roman" w:cs="Times New Roman"/>
          <w:spacing w:val="46"/>
          <w:sz w:val="20"/>
          <w:szCs w:val="20"/>
        </w:rPr>
        <w:t xml:space="preserve"> </w:t>
      </w:r>
      <w:r w:rsidRPr="00DA4A71">
        <w:rPr>
          <w:rFonts w:ascii="Times New Roman" w:hAnsi="Times New Roman" w:cs="Times New Roman"/>
          <w:sz w:val="20"/>
          <w:szCs w:val="20"/>
        </w:rPr>
        <w:t>менее</w:t>
      </w:r>
      <w:r w:rsidRPr="00DA4A71">
        <w:rPr>
          <w:rFonts w:ascii="Times New Roman" w:hAnsi="Times New Roman" w:cs="Times New Roman"/>
          <w:spacing w:val="45"/>
          <w:sz w:val="20"/>
          <w:szCs w:val="20"/>
        </w:rPr>
        <w:t xml:space="preserve"> </w:t>
      </w:r>
      <w:r w:rsidRPr="00DA4A71">
        <w:rPr>
          <w:rFonts w:ascii="Times New Roman" w:hAnsi="Times New Roman" w:cs="Times New Roman"/>
          <w:sz w:val="20"/>
          <w:szCs w:val="20"/>
        </w:rPr>
        <w:t>одного</w:t>
      </w:r>
      <w:r w:rsidRPr="00DA4A71">
        <w:rPr>
          <w:rFonts w:ascii="Times New Roman" w:hAnsi="Times New Roman" w:cs="Times New Roman"/>
          <w:spacing w:val="47"/>
          <w:sz w:val="20"/>
          <w:szCs w:val="20"/>
        </w:rPr>
        <w:t xml:space="preserve"> </w:t>
      </w:r>
      <w:r w:rsidRPr="00DA4A71">
        <w:rPr>
          <w:rFonts w:ascii="Times New Roman" w:hAnsi="Times New Roman" w:cs="Times New Roman"/>
          <w:sz w:val="20"/>
          <w:szCs w:val="20"/>
        </w:rPr>
        <w:t>года,</w:t>
      </w:r>
      <w:r w:rsidRPr="00DA4A71">
        <w:rPr>
          <w:rFonts w:ascii="Times New Roman" w:hAnsi="Times New Roman" w:cs="Times New Roman"/>
          <w:spacing w:val="45"/>
          <w:sz w:val="20"/>
          <w:szCs w:val="20"/>
        </w:rPr>
        <w:t xml:space="preserve"> </w:t>
      </w:r>
      <w:r w:rsidRPr="00DA4A71">
        <w:rPr>
          <w:rFonts w:ascii="Times New Roman" w:hAnsi="Times New Roman" w:cs="Times New Roman"/>
          <w:sz w:val="20"/>
          <w:szCs w:val="20"/>
        </w:rPr>
        <w:t>а</w:t>
      </w:r>
      <w:r w:rsidRPr="00DA4A71">
        <w:rPr>
          <w:rFonts w:ascii="Times New Roman" w:hAnsi="Times New Roman" w:cs="Times New Roman"/>
          <w:spacing w:val="47"/>
          <w:sz w:val="20"/>
          <w:szCs w:val="20"/>
        </w:rPr>
        <w:t xml:space="preserve"> </w:t>
      </w:r>
      <w:r w:rsidRPr="00DA4A71">
        <w:rPr>
          <w:rFonts w:ascii="Times New Roman" w:hAnsi="Times New Roman" w:cs="Times New Roman"/>
          <w:sz w:val="20"/>
          <w:szCs w:val="20"/>
        </w:rPr>
        <w:t>также</w:t>
      </w:r>
      <w:r w:rsidRPr="00DA4A71">
        <w:rPr>
          <w:rFonts w:ascii="Times New Roman" w:hAnsi="Times New Roman" w:cs="Times New Roman"/>
          <w:spacing w:val="46"/>
          <w:sz w:val="20"/>
          <w:szCs w:val="20"/>
        </w:rPr>
        <w:t xml:space="preserve"> </w:t>
      </w:r>
      <w:r w:rsidRPr="00DA4A71">
        <w:rPr>
          <w:rFonts w:ascii="Times New Roman" w:hAnsi="Times New Roman" w:cs="Times New Roman"/>
          <w:sz w:val="20"/>
          <w:szCs w:val="20"/>
        </w:rPr>
        <w:t>частично</w:t>
      </w:r>
      <w:r w:rsidRPr="00DA4A71">
        <w:rPr>
          <w:rFonts w:ascii="Times New Roman" w:hAnsi="Times New Roman" w:cs="Times New Roman"/>
          <w:spacing w:val="47"/>
          <w:sz w:val="20"/>
          <w:szCs w:val="20"/>
        </w:rPr>
        <w:t xml:space="preserve"> </w:t>
      </w:r>
      <w:r w:rsidRPr="00DA4A71">
        <w:rPr>
          <w:rFonts w:ascii="Times New Roman" w:hAnsi="Times New Roman" w:cs="Times New Roman"/>
          <w:sz w:val="20"/>
          <w:szCs w:val="20"/>
        </w:rPr>
        <w:t>сформированных</w:t>
      </w:r>
      <w:r w:rsidRPr="00DA4A71">
        <w:rPr>
          <w:rFonts w:ascii="Times New Roman" w:hAnsi="Times New Roman" w:cs="Times New Roman"/>
          <w:spacing w:val="47"/>
          <w:sz w:val="20"/>
          <w:szCs w:val="20"/>
        </w:rPr>
        <w:t xml:space="preserve"> </w:t>
      </w:r>
      <w:r w:rsidRPr="00DA4A71">
        <w:rPr>
          <w:rFonts w:ascii="Times New Roman" w:hAnsi="Times New Roman" w:cs="Times New Roman"/>
          <w:sz w:val="20"/>
          <w:szCs w:val="20"/>
        </w:rPr>
        <w:t>заявлений</w:t>
      </w:r>
      <w:r w:rsidRPr="00DA4A71">
        <w:rPr>
          <w:rFonts w:ascii="Times New Roman" w:hAnsi="Times New Roman" w:cs="Times New Roman"/>
          <w:spacing w:val="48"/>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течение не менее 3 месяцев.</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Сформированное и подписанное заявление и иные документы, необходимые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71"/>
          <w:sz w:val="20"/>
          <w:szCs w:val="20"/>
        </w:rPr>
        <w:t xml:space="preserve"> </w:t>
      </w:r>
      <w:r w:rsidRPr="00DA4A71">
        <w:rPr>
          <w:rFonts w:ascii="Times New Roman" w:hAnsi="Times New Roman" w:cs="Times New Roman"/>
          <w:sz w:val="20"/>
          <w:szCs w:val="20"/>
        </w:rPr>
        <w:t>предоставления муниципальной услуги, направляются</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Уполномоченный</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орган</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посредством</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ЕПГУ.</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Уполномоченный</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орган</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обеспечивает</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сроки,</w:t>
      </w:r>
      <w:r w:rsidRPr="00DA4A71">
        <w:rPr>
          <w:rFonts w:ascii="Times New Roman" w:hAnsi="Times New Roman" w:cs="Times New Roman"/>
          <w:spacing w:val="-8"/>
          <w:sz w:val="20"/>
          <w:szCs w:val="20"/>
        </w:rPr>
        <w:t xml:space="preserve"> </w:t>
      </w:r>
      <w:r w:rsidRPr="00DA4A71">
        <w:rPr>
          <w:rFonts w:ascii="Times New Roman" w:hAnsi="Times New Roman" w:cs="Times New Roman"/>
          <w:sz w:val="20"/>
          <w:szCs w:val="20"/>
        </w:rPr>
        <w:t>указанные</w:t>
      </w:r>
      <w:r w:rsidRPr="00DA4A71">
        <w:rPr>
          <w:rFonts w:ascii="Times New Roman" w:hAnsi="Times New Roman" w:cs="Times New Roman"/>
          <w:spacing w:val="-8"/>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пунктах</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2.21</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2.22</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настоящего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Административного</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регламента:</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 xml:space="preserve"> 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необходимых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 услуги, и направление заявителю электронного</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сообщения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 поступлении заявления;</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б) регистрацию заявления и направление Заявителю уведомления</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38"/>
          <w:sz w:val="20"/>
          <w:szCs w:val="20"/>
        </w:rPr>
        <w:t xml:space="preserve"> </w:t>
      </w:r>
      <w:r w:rsidRPr="00DA4A71">
        <w:rPr>
          <w:rFonts w:ascii="Times New Roman" w:hAnsi="Times New Roman" w:cs="Times New Roman"/>
          <w:sz w:val="20"/>
          <w:szCs w:val="20"/>
        </w:rPr>
        <w:t>регистрации</w:t>
      </w:r>
      <w:r w:rsidRPr="00DA4A71">
        <w:rPr>
          <w:rFonts w:ascii="Times New Roman" w:hAnsi="Times New Roman" w:cs="Times New Roman"/>
          <w:spacing w:val="38"/>
          <w:sz w:val="20"/>
          <w:szCs w:val="20"/>
        </w:rPr>
        <w:t xml:space="preserve"> </w:t>
      </w:r>
      <w:r w:rsidRPr="00DA4A71">
        <w:rPr>
          <w:rFonts w:ascii="Times New Roman" w:hAnsi="Times New Roman" w:cs="Times New Roman"/>
          <w:sz w:val="20"/>
          <w:szCs w:val="20"/>
        </w:rPr>
        <w:t>заявления</w:t>
      </w:r>
      <w:r w:rsidRPr="00DA4A71">
        <w:rPr>
          <w:rFonts w:ascii="Times New Roman" w:hAnsi="Times New Roman" w:cs="Times New Roman"/>
          <w:spacing w:val="38"/>
          <w:sz w:val="20"/>
          <w:szCs w:val="20"/>
        </w:rPr>
        <w:t xml:space="preserve"> </w:t>
      </w:r>
      <w:r w:rsidRPr="00DA4A71">
        <w:rPr>
          <w:rFonts w:ascii="Times New Roman" w:hAnsi="Times New Roman" w:cs="Times New Roman"/>
          <w:sz w:val="20"/>
          <w:szCs w:val="20"/>
        </w:rPr>
        <w:t>либо</w:t>
      </w:r>
      <w:r w:rsidRPr="00DA4A71">
        <w:rPr>
          <w:rFonts w:ascii="Times New Roman" w:hAnsi="Times New Roman" w:cs="Times New Roman"/>
          <w:spacing w:val="39"/>
          <w:sz w:val="20"/>
          <w:szCs w:val="20"/>
        </w:rPr>
        <w:t xml:space="preserve"> </w:t>
      </w:r>
      <w:r w:rsidRPr="00DA4A71">
        <w:rPr>
          <w:rFonts w:ascii="Times New Roman" w:hAnsi="Times New Roman" w:cs="Times New Roman"/>
          <w:sz w:val="20"/>
          <w:szCs w:val="20"/>
        </w:rPr>
        <w:t>об</w:t>
      </w:r>
      <w:r w:rsidRPr="00DA4A71">
        <w:rPr>
          <w:rFonts w:ascii="Times New Roman" w:hAnsi="Times New Roman" w:cs="Times New Roman"/>
          <w:spacing w:val="36"/>
          <w:sz w:val="20"/>
          <w:szCs w:val="20"/>
        </w:rPr>
        <w:t xml:space="preserve"> </w:t>
      </w:r>
      <w:r w:rsidRPr="00DA4A71">
        <w:rPr>
          <w:rFonts w:ascii="Times New Roman" w:hAnsi="Times New Roman" w:cs="Times New Roman"/>
          <w:sz w:val="20"/>
          <w:szCs w:val="20"/>
        </w:rPr>
        <w:t>отказе</w:t>
      </w:r>
      <w:r w:rsidRPr="00DA4A71">
        <w:rPr>
          <w:rFonts w:ascii="Times New Roman" w:hAnsi="Times New Roman" w:cs="Times New Roman"/>
          <w:spacing w:val="37"/>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38"/>
          <w:sz w:val="20"/>
          <w:szCs w:val="20"/>
        </w:rPr>
        <w:t xml:space="preserve"> </w:t>
      </w:r>
      <w:r w:rsidRPr="00DA4A71">
        <w:rPr>
          <w:rFonts w:ascii="Times New Roman" w:hAnsi="Times New Roman" w:cs="Times New Roman"/>
          <w:sz w:val="20"/>
          <w:szCs w:val="20"/>
        </w:rPr>
        <w:t>приеме</w:t>
      </w:r>
      <w:r w:rsidRPr="00DA4A71">
        <w:rPr>
          <w:rFonts w:ascii="Times New Roman" w:hAnsi="Times New Roman" w:cs="Times New Roman"/>
          <w:spacing w:val="35"/>
          <w:sz w:val="20"/>
          <w:szCs w:val="20"/>
        </w:rPr>
        <w:t xml:space="preserve"> </w:t>
      </w:r>
      <w:r w:rsidRPr="00DA4A71">
        <w:rPr>
          <w:rFonts w:ascii="Times New Roman" w:hAnsi="Times New Roman" w:cs="Times New Roman"/>
          <w:sz w:val="20"/>
          <w:szCs w:val="20"/>
        </w:rPr>
        <w:t>документов,</w:t>
      </w:r>
      <w:r w:rsidRPr="00DA4A71">
        <w:rPr>
          <w:rFonts w:ascii="Times New Roman" w:hAnsi="Times New Roman" w:cs="Times New Roman"/>
          <w:spacing w:val="37"/>
          <w:sz w:val="20"/>
          <w:szCs w:val="20"/>
        </w:rPr>
        <w:t xml:space="preserve"> </w:t>
      </w:r>
      <w:r w:rsidRPr="00DA4A71">
        <w:rPr>
          <w:rFonts w:ascii="Times New Roman" w:hAnsi="Times New Roman" w:cs="Times New Roman"/>
          <w:sz w:val="20"/>
          <w:szCs w:val="20"/>
        </w:rPr>
        <w:t>необходимых</w:t>
      </w:r>
      <w:r w:rsidRPr="00DA4A71">
        <w:rPr>
          <w:rFonts w:ascii="Times New Roman" w:hAnsi="Times New Roman" w:cs="Times New Roman"/>
          <w:spacing w:val="36"/>
          <w:sz w:val="20"/>
          <w:szCs w:val="20"/>
        </w:rPr>
        <w:t xml:space="preserve"> </w:t>
      </w:r>
      <w:r w:rsidRPr="00DA4A71">
        <w:rPr>
          <w:rFonts w:ascii="Times New Roman" w:hAnsi="Times New Roman" w:cs="Times New Roman"/>
          <w:sz w:val="20"/>
          <w:szCs w:val="20"/>
        </w:rPr>
        <w:t>для предоставления</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услуги.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Электронное заявление становится доступным для должностного лица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Уполномоченного</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органа,</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ответственного</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за</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прием</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регистрацию</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заявления</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(далее - ответственное должностное лицо), в государственной информационной системе,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используемой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Уполномоченным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 xml:space="preserve">(далее – ГИС). </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Ответственное</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должностное</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лицо:</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проверяет</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наличие</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электронных</w:t>
      </w:r>
      <w:r w:rsidRPr="00DA4A71">
        <w:rPr>
          <w:rFonts w:ascii="Times New Roman" w:hAnsi="Times New Roman" w:cs="Times New Roman"/>
          <w:spacing w:val="-8"/>
          <w:sz w:val="20"/>
          <w:szCs w:val="20"/>
        </w:rPr>
        <w:t xml:space="preserve"> </w:t>
      </w:r>
      <w:r w:rsidRPr="00DA4A71">
        <w:rPr>
          <w:rFonts w:ascii="Times New Roman" w:hAnsi="Times New Roman" w:cs="Times New Roman"/>
          <w:sz w:val="20"/>
          <w:szCs w:val="20"/>
        </w:rPr>
        <w:t>заявлений,</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поступивших</w:t>
      </w:r>
      <w:r w:rsidRPr="00DA4A71">
        <w:rPr>
          <w:rFonts w:ascii="Times New Roman" w:hAnsi="Times New Roman" w:cs="Times New Roman"/>
          <w:spacing w:val="-8"/>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ЕПГУ,</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периодом</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не реже</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2</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(двух) раз</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день;</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рассматривает поступившие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приложенные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образы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документов</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(документы);</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 xml:space="preserve">производит действия в соответствии с пунктом 3.1 </w:t>
      </w:r>
      <w:r w:rsidRPr="00DA4A71">
        <w:rPr>
          <w:rFonts w:ascii="Times New Roman" w:hAnsi="Times New Roman" w:cs="Times New Roman"/>
          <w:spacing w:val="-1"/>
          <w:sz w:val="20"/>
          <w:szCs w:val="20"/>
        </w:rPr>
        <w:t>настоящего</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Административного</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регламента.</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Заявителю в качестве результата предоставления муниципальной</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услуги обеспечивается</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возможность</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получения</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 xml:space="preserve">документа: </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форме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электронного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подписанного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УКЭП</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уполномоченного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должностного лица Уполномоченного органа, направленного заявителю в личный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кабинет</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на ЕПГУ;</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в виде бумажного документа, подтверждающего содержание электронного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документа, который заявитель получает при личном обращении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МФЦ.</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Получение информации о ходе рассмотрения заявления и о результате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 муниципальной услуги производится в личном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кабинете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ЕПГУ,</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условии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авторизации.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имеет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возможность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просматривать статус электронного заявления, а также информацию о дальнейших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действиях в</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личном</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кабинете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собственной</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инициативе,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 xml:space="preserve">любое время. </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При</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электронной</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форме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заявителю</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направляется:</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уведомление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приеме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регистрации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необходимых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содержащее сведения о факте приема заявления и документов, необходимых 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начале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процедуры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 муниципальной услуги, а также сведения о дате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времени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окончания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 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либо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мотивированный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отказ</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приеме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необходимых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 услуги;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б) уведомление о результатах рассмотрения документов, необходимых 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56"/>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55"/>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56"/>
          <w:sz w:val="20"/>
          <w:szCs w:val="20"/>
        </w:rPr>
        <w:t xml:space="preserve"> </w:t>
      </w:r>
      <w:r w:rsidRPr="00DA4A71">
        <w:rPr>
          <w:rFonts w:ascii="Times New Roman" w:hAnsi="Times New Roman" w:cs="Times New Roman"/>
          <w:sz w:val="20"/>
          <w:szCs w:val="20"/>
        </w:rPr>
        <w:t>содержащее</w:t>
      </w:r>
      <w:r w:rsidRPr="00DA4A71">
        <w:rPr>
          <w:rFonts w:ascii="Times New Roman" w:hAnsi="Times New Roman" w:cs="Times New Roman"/>
          <w:spacing w:val="56"/>
          <w:sz w:val="20"/>
          <w:szCs w:val="20"/>
        </w:rPr>
        <w:t xml:space="preserve"> </w:t>
      </w:r>
      <w:r w:rsidRPr="00DA4A71">
        <w:rPr>
          <w:rFonts w:ascii="Times New Roman" w:hAnsi="Times New Roman" w:cs="Times New Roman"/>
          <w:sz w:val="20"/>
          <w:szCs w:val="20"/>
        </w:rPr>
        <w:t>сведения</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принятии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положительного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решения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возможности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получить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результат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муниципальной услуги либо мотивированный отказ</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предоставлении муниципальной услуги.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Оценка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качества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 xml:space="preserve">услуги. </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Оценка</w:t>
      </w:r>
      <w:r w:rsidRPr="00DA4A71">
        <w:rPr>
          <w:rFonts w:ascii="Times New Roman" w:hAnsi="Times New Roman" w:cs="Times New Roman"/>
          <w:spacing w:val="51"/>
          <w:sz w:val="20"/>
          <w:szCs w:val="20"/>
        </w:rPr>
        <w:t xml:space="preserve"> </w:t>
      </w:r>
      <w:r w:rsidRPr="00DA4A71">
        <w:rPr>
          <w:rFonts w:ascii="Times New Roman" w:hAnsi="Times New Roman" w:cs="Times New Roman"/>
          <w:sz w:val="20"/>
          <w:szCs w:val="20"/>
        </w:rPr>
        <w:t>качества</w:t>
      </w:r>
      <w:r w:rsidRPr="00DA4A71">
        <w:rPr>
          <w:rFonts w:ascii="Times New Roman" w:hAnsi="Times New Roman" w:cs="Times New Roman"/>
          <w:spacing w:val="49"/>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5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50"/>
          <w:sz w:val="20"/>
          <w:szCs w:val="20"/>
        </w:rPr>
        <w:t xml:space="preserve"> </w:t>
      </w:r>
      <w:r w:rsidRPr="00DA4A71">
        <w:rPr>
          <w:rFonts w:ascii="Times New Roman" w:hAnsi="Times New Roman" w:cs="Times New Roman"/>
          <w:sz w:val="20"/>
          <w:szCs w:val="20"/>
        </w:rPr>
        <w:t>услуги осуществляется в соответствии с Правилами оценки гражданами эффективности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деятельности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руководителей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территориальных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федеральных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исполнительной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власти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структурных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подразделений)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учетом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качества</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также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применения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результатов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указанной оценки как основания для принятия решений о досрочном прекращении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исполнения соответствующими руководителями своих должностных обязанностей,</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утвержденными постановлением Правительства Российской Федерации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12</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декабря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2012</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года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1284</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оценке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гражданами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эффективности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деятельности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руководителей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территориальных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федеральных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исполнительной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власти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структурных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подразделений)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территориальных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органов государственных внебюджетных фондов (их региональных отделений) 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учетом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качества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руководителей</w:t>
      </w:r>
      <w:r w:rsidRPr="00DA4A71">
        <w:rPr>
          <w:rFonts w:ascii="Times New Roman" w:hAnsi="Times New Roman" w:cs="Times New Roman"/>
          <w:spacing w:val="1"/>
          <w:sz w:val="20"/>
          <w:szCs w:val="20"/>
        </w:rPr>
        <w:t xml:space="preserve"> </w:t>
      </w:r>
      <w:r w:rsidRPr="00DA4A71">
        <w:rPr>
          <w:rFonts w:ascii="Times New Roman" w:hAnsi="Times New Roman" w:cs="Times New Roman"/>
          <w:spacing w:val="-1"/>
          <w:sz w:val="20"/>
          <w:szCs w:val="20"/>
        </w:rPr>
        <w:t>многофункциональных</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центров</w:t>
      </w:r>
      <w:r w:rsidRPr="00DA4A71">
        <w:rPr>
          <w:rFonts w:ascii="Times New Roman" w:hAnsi="Times New Roman" w:cs="Times New Roman"/>
          <w:spacing w:val="-17"/>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государственных</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муниципальных</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услуг с учетом качества организации предоставления государственных</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и муниципальных услуг, а также о применении результатов указанной оценки как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основания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принятия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решений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досрочном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прекращении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исполнения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соответствующими</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руководителями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своих</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должностных обязанностей».</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Заявителю обеспечивается возможность направления жалобы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 решения, действия или бездействие Уполномоченного органа, должностного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лица Уполномоченного органа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либо муниципального</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служащего</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соответствии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статьей</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11.2</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Федерального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закона</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от</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27</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июля</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2010</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г.</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210-ФЗ</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«Об</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организации</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предоставления государственных и муниципальных услуг» (далее – Федеральный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закон</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210-ФЗ)</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порядке,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установленном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постановлением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Правительства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Российской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Федерации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20</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ноября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2012</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года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1198</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федеральной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государственной информационной системе, обеспечивающей процесс досудебного,</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(внесудебного) обжалования решений и действий (бездействия), совершенных при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 xml:space="preserve">государственных и муниципальных услуг». </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Перечень</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вариантов</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муниципальной услуги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Предоставление</w:t>
      </w:r>
      <w:r w:rsidRPr="00DA4A71">
        <w:rPr>
          <w:rFonts w:ascii="Times New Roman" w:hAnsi="Times New Roman" w:cs="Times New Roman"/>
          <w:spacing w:val="33"/>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3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35"/>
          <w:sz w:val="20"/>
          <w:szCs w:val="20"/>
        </w:rPr>
        <w:t xml:space="preserve"> </w:t>
      </w:r>
      <w:r w:rsidRPr="00DA4A71">
        <w:rPr>
          <w:rFonts w:ascii="Times New Roman" w:hAnsi="Times New Roman" w:cs="Times New Roman"/>
          <w:sz w:val="20"/>
          <w:szCs w:val="20"/>
        </w:rPr>
        <w:t>включает</w:t>
      </w:r>
      <w:r w:rsidRPr="00DA4A71">
        <w:rPr>
          <w:rFonts w:ascii="Times New Roman" w:hAnsi="Times New Roman" w:cs="Times New Roman"/>
          <w:spacing w:val="3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себя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следующие варианты:</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предоставление</w:t>
      </w:r>
      <w:r w:rsidRPr="00DA4A71">
        <w:rPr>
          <w:rFonts w:ascii="Times New Roman" w:hAnsi="Times New Roman" w:cs="Times New Roman"/>
          <w:spacing w:val="40"/>
          <w:sz w:val="20"/>
          <w:szCs w:val="20"/>
        </w:rPr>
        <w:t xml:space="preserve"> </w:t>
      </w:r>
      <w:r w:rsidRPr="00DA4A71">
        <w:rPr>
          <w:rFonts w:ascii="Times New Roman" w:hAnsi="Times New Roman" w:cs="Times New Roman"/>
          <w:sz w:val="20"/>
          <w:szCs w:val="20"/>
        </w:rPr>
        <w:t>земельного</w:t>
      </w:r>
      <w:r w:rsidRPr="00DA4A71">
        <w:rPr>
          <w:rFonts w:ascii="Times New Roman" w:hAnsi="Times New Roman" w:cs="Times New Roman"/>
          <w:spacing w:val="40"/>
          <w:sz w:val="20"/>
          <w:szCs w:val="20"/>
        </w:rPr>
        <w:t xml:space="preserve"> </w:t>
      </w:r>
      <w:r w:rsidRPr="00DA4A71">
        <w:rPr>
          <w:rFonts w:ascii="Times New Roman" w:hAnsi="Times New Roman" w:cs="Times New Roman"/>
          <w:sz w:val="20"/>
          <w:szCs w:val="20"/>
        </w:rPr>
        <w:t>участка,</w:t>
      </w:r>
      <w:r w:rsidRPr="00DA4A71">
        <w:rPr>
          <w:rFonts w:ascii="Times New Roman" w:hAnsi="Times New Roman" w:cs="Times New Roman"/>
          <w:spacing w:val="38"/>
          <w:sz w:val="20"/>
          <w:szCs w:val="20"/>
        </w:rPr>
        <w:t xml:space="preserve"> </w:t>
      </w:r>
      <w:r w:rsidRPr="00DA4A71">
        <w:rPr>
          <w:rFonts w:ascii="Times New Roman" w:hAnsi="Times New Roman" w:cs="Times New Roman"/>
          <w:sz w:val="20"/>
          <w:szCs w:val="20"/>
        </w:rPr>
        <w:t>находящегося</w:t>
      </w:r>
      <w:r w:rsidRPr="00DA4A71">
        <w:rPr>
          <w:rFonts w:ascii="Times New Roman" w:hAnsi="Times New Roman" w:cs="Times New Roman"/>
          <w:spacing w:val="39"/>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37"/>
          <w:sz w:val="20"/>
          <w:szCs w:val="20"/>
        </w:rPr>
        <w:t xml:space="preserve"> </w:t>
      </w:r>
      <w:r w:rsidRPr="00DA4A71">
        <w:rPr>
          <w:rFonts w:ascii="Times New Roman" w:hAnsi="Times New Roman" w:cs="Times New Roman"/>
          <w:sz w:val="20"/>
          <w:szCs w:val="20"/>
        </w:rPr>
        <w:t>государственной</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собственности,</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собственность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бесплатно;</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отказ</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услуги.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Профилирование</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заявителя</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Вариант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определяется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основании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ответов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вопросы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анкетирования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посредством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ЕПГУ.</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Перечень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признаков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Заявителей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(принадлежащих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объектов),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также</w:t>
      </w:r>
      <w:r w:rsidRPr="00DA4A71">
        <w:rPr>
          <w:rFonts w:ascii="Times New Roman" w:hAnsi="Times New Roman" w:cs="Times New Roman"/>
          <w:spacing w:val="1"/>
          <w:sz w:val="20"/>
          <w:szCs w:val="20"/>
        </w:rPr>
        <w:t xml:space="preserve"> </w:t>
      </w:r>
      <w:r w:rsidRPr="00DA4A71">
        <w:rPr>
          <w:rFonts w:ascii="Times New Roman" w:hAnsi="Times New Roman" w:cs="Times New Roman"/>
          <w:spacing w:val="-1"/>
          <w:sz w:val="20"/>
          <w:szCs w:val="20"/>
        </w:rPr>
        <w:t>комбинации</w:t>
      </w:r>
      <w:r w:rsidRPr="00DA4A71">
        <w:rPr>
          <w:rFonts w:ascii="Times New Roman" w:hAnsi="Times New Roman" w:cs="Times New Roman"/>
          <w:spacing w:val="-17"/>
          <w:sz w:val="20"/>
          <w:szCs w:val="20"/>
        </w:rPr>
        <w:t xml:space="preserve"> </w:t>
      </w:r>
      <w:r w:rsidRPr="00DA4A71">
        <w:rPr>
          <w:rFonts w:ascii="Times New Roman" w:hAnsi="Times New Roman" w:cs="Times New Roman"/>
          <w:spacing w:val="-1"/>
          <w:sz w:val="20"/>
          <w:szCs w:val="20"/>
        </w:rPr>
        <w:t>значений</w:t>
      </w:r>
      <w:r w:rsidRPr="00DA4A71">
        <w:rPr>
          <w:rFonts w:ascii="Times New Roman" w:hAnsi="Times New Roman" w:cs="Times New Roman"/>
          <w:spacing w:val="-17"/>
          <w:sz w:val="20"/>
          <w:szCs w:val="20"/>
        </w:rPr>
        <w:t xml:space="preserve"> </w:t>
      </w:r>
      <w:r w:rsidRPr="00DA4A71">
        <w:rPr>
          <w:rFonts w:ascii="Times New Roman" w:hAnsi="Times New Roman" w:cs="Times New Roman"/>
          <w:spacing w:val="-1"/>
          <w:sz w:val="20"/>
          <w:szCs w:val="20"/>
        </w:rPr>
        <w:t>признаков,</w:t>
      </w:r>
      <w:r w:rsidRPr="00DA4A71">
        <w:rPr>
          <w:rFonts w:ascii="Times New Roman" w:hAnsi="Times New Roman" w:cs="Times New Roman"/>
          <w:spacing w:val="-19"/>
          <w:sz w:val="20"/>
          <w:szCs w:val="20"/>
        </w:rPr>
        <w:t xml:space="preserve"> </w:t>
      </w:r>
      <w:r w:rsidRPr="00DA4A71">
        <w:rPr>
          <w:rFonts w:ascii="Times New Roman" w:hAnsi="Times New Roman" w:cs="Times New Roman"/>
          <w:sz w:val="20"/>
          <w:szCs w:val="20"/>
        </w:rPr>
        <w:t>каждая</w:t>
      </w:r>
      <w:r w:rsidRPr="00DA4A71">
        <w:rPr>
          <w:rFonts w:ascii="Times New Roman" w:hAnsi="Times New Roman" w:cs="Times New Roman"/>
          <w:spacing w:val="-17"/>
          <w:sz w:val="20"/>
          <w:szCs w:val="20"/>
        </w:rPr>
        <w:t xml:space="preserve"> </w:t>
      </w:r>
      <w:r w:rsidRPr="00DA4A71">
        <w:rPr>
          <w:rFonts w:ascii="Times New Roman" w:hAnsi="Times New Roman" w:cs="Times New Roman"/>
          <w:sz w:val="20"/>
          <w:szCs w:val="20"/>
        </w:rPr>
        <w:t>из</w:t>
      </w:r>
      <w:r w:rsidRPr="00DA4A71">
        <w:rPr>
          <w:rFonts w:ascii="Times New Roman" w:hAnsi="Times New Roman" w:cs="Times New Roman"/>
          <w:spacing w:val="-18"/>
          <w:sz w:val="20"/>
          <w:szCs w:val="20"/>
        </w:rPr>
        <w:t xml:space="preserve"> </w:t>
      </w:r>
      <w:r w:rsidRPr="00DA4A71">
        <w:rPr>
          <w:rFonts w:ascii="Times New Roman" w:hAnsi="Times New Roman" w:cs="Times New Roman"/>
          <w:sz w:val="20"/>
          <w:szCs w:val="20"/>
        </w:rPr>
        <w:t>которых</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соответствует</w:t>
      </w:r>
      <w:r w:rsidRPr="00DA4A71">
        <w:rPr>
          <w:rFonts w:ascii="Times New Roman" w:hAnsi="Times New Roman" w:cs="Times New Roman"/>
          <w:spacing w:val="-18"/>
          <w:sz w:val="20"/>
          <w:szCs w:val="20"/>
        </w:rPr>
        <w:t xml:space="preserve"> </w:t>
      </w:r>
      <w:r w:rsidRPr="00DA4A71">
        <w:rPr>
          <w:rFonts w:ascii="Times New Roman" w:hAnsi="Times New Roman" w:cs="Times New Roman"/>
          <w:sz w:val="20"/>
          <w:szCs w:val="20"/>
        </w:rPr>
        <w:t>одному</w:t>
      </w:r>
      <w:r w:rsidRPr="00DA4A71">
        <w:rPr>
          <w:rFonts w:ascii="Times New Roman" w:hAnsi="Times New Roman" w:cs="Times New Roman"/>
          <w:spacing w:val="-21"/>
          <w:sz w:val="20"/>
          <w:szCs w:val="20"/>
        </w:rPr>
        <w:t xml:space="preserve"> </w:t>
      </w:r>
      <w:r w:rsidRPr="00DA4A71">
        <w:rPr>
          <w:rFonts w:ascii="Times New Roman" w:hAnsi="Times New Roman" w:cs="Times New Roman"/>
          <w:sz w:val="20"/>
          <w:szCs w:val="20"/>
        </w:rPr>
        <w:t>варианту</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приведены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Приложении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1</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к</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настоящему</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Административному</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регламенту.</w:t>
      </w:r>
      <w:r w:rsidR="001A5819" w:rsidRPr="00DA4A71">
        <w:rPr>
          <w:rFonts w:ascii="Times New Roman" w:hAnsi="Times New Roman" w:cs="Times New Roman"/>
          <w:sz w:val="20"/>
          <w:szCs w:val="20"/>
        </w:rPr>
        <w:t xml:space="preserve"> </w:t>
      </w:r>
      <w:r w:rsidRPr="00DA4A71">
        <w:rPr>
          <w:rFonts w:ascii="Times New Roman" w:hAnsi="Times New Roman" w:cs="Times New Roman"/>
          <w:b/>
          <w:sz w:val="20"/>
          <w:szCs w:val="20"/>
        </w:rPr>
        <w:t>Порядок</w:t>
      </w:r>
      <w:r w:rsidRPr="00DA4A71">
        <w:rPr>
          <w:rFonts w:ascii="Times New Roman" w:hAnsi="Times New Roman" w:cs="Times New Roman"/>
          <w:b/>
          <w:spacing w:val="-3"/>
          <w:sz w:val="20"/>
          <w:szCs w:val="20"/>
        </w:rPr>
        <w:t xml:space="preserve"> </w:t>
      </w:r>
      <w:r w:rsidRPr="00DA4A71">
        <w:rPr>
          <w:rFonts w:ascii="Times New Roman" w:hAnsi="Times New Roman" w:cs="Times New Roman"/>
          <w:b/>
          <w:sz w:val="20"/>
          <w:szCs w:val="20"/>
        </w:rPr>
        <w:t>исправления</w:t>
      </w:r>
      <w:r w:rsidRPr="00DA4A71">
        <w:rPr>
          <w:rFonts w:ascii="Times New Roman" w:hAnsi="Times New Roman" w:cs="Times New Roman"/>
          <w:b/>
          <w:spacing w:val="-3"/>
          <w:sz w:val="20"/>
          <w:szCs w:val="20"/>
        </w:rPr>
        <w:t xml:space="preserve"> </w:t>
      </w:r>
      <w:r w:rsidRPr="00DA4A71">
        <w:rPr>
          <w:rFonts w:ascii="Times New Roman" w:hAnsi="Times New Roman" w:cs="Times New Roman"/>
          <w:b/>
          <w:sz w:val="20"/>
          <w:szCs w:val="20"/>
        </w:rPr>
        <w:t>допущенных опечаток</w:t>
      </w:r>
      <w:r w:rsidRPr="00DA4A71">
        <w:rPr>
          <w:rFonts w:ascii="Times New Roman" w:hAnsi="Times New Roman" w:cs="Times New Roman"/>
          <w:b/>
          <w:spacing w:val="-3"/>
          <w:sz w:val="20"/>
          <w:szCs w:val="20"/>
        </w:rPr>
        <w:t xml:space="preserve"> </w:t>
      </w:r>
      <w:r w:rsidRPr="00DA4A71">
        <w:rPr>
          <w:rFonts w:ascii="Times New Roman" w:hAnsi="Times New Roman" w:cs="Times New Roman"/>
          <w:b/>
          <w:sz w:val="20"/>
          <w:szCs w:val="20"/>
        </w:rPr>
        <w:t>и</w:t>
      </w:r>
      <w:r w:rsidRPr="00DA4A71">
        <w:rPr>
          <w:rFonts w:ascii="Times New Roman" w:hAnsi="Times New Roman" w:cs="Times New Roman"/>
          <w:b/>
          <w:spacing w:val="-3"/>
          <w:sz w:val="20"/>
          <w:szCs w:val="20"/>
        </w:rPr>
        <w:t xml:space="preserve"> </w:t>
      </w:r>
      <w:r w:rsidRPr="00DA4A71">
        <w:rPr>
          <w:rFonts w:ascii="Times New Roman" w:hAnsi="Times New Roman" w:cs="Times New Roman"/>
          <w:b/>
          <w:sz w:val="20"/>
          <w:szCs w:val="20"/>
        </w:rPr>
        <w:t>ошибок</w:t>
      </w:r>
      <w:r w:rsidRPr="00DA4A71">
        <w:rPr>
          <w:rFonts w:ascii="Times New Roman" w:hAnsi="Times New Roman" w:cs="Times New Roman"/>
          <w:b/>
          <w:spacing w:val="-2"/>
          <w:sz w:val="20"/>
          <w:szCs w:val="20"/>
        </w:rPr>
        <w:t xml:space="preserve"> </w:t>
      </w:r>
      <w:r w:rsidRPr="00DA4A71">
        <w:rPr>
          <w:rFonts w:ascii="Times New Roman" w:hAnsi="Times New Roman" w:cs="Times New Roman"/>
          <w:b/>
          <w:sz w:val="20"/>
          <w:szCs w:val="20"/>
        </w:rPr>
        <w:t>в выданных в результате предоставления муниципальной</w:t>
      </w:r>
      <w:r w:rsidRPr="00DA4A71">
        <w:rPr>
          <w:rFonts w:ascii="Times New Roman" w:hAnsi="Times New Roman" w:cs="Times New Roman"/>
          <w:b/>
          <w:spacing w:val="-67"/>
          <w:sz w:val="20"/>
          <w:szCs w:val="20"/>
        </w:rPr>
        <w:t xml:space="preserve"> </w:t>
      </w:r>
      <w:r w:rsidRPr="00DA4A71">
        <w:rPr>
          <w:rFonts w:ascii="Times New Roman" w:hAnsi="Times New Roman" w:cs="Times New Roman"/>
          <w:b/>
          <w:sz w:val="20"/>
          <w:szCs w:val="20"/>
        </w:rPr>
        <w:t>услуги</w:t>
      </w:r>
      <w:r w:rsidRPr="00DA4A71">
        <w:rPr>
          <w:rFonts w:ascii="Times New Roman" w:hAnsi="Times New Roman" w:cs="Times New Roman"/>
          <w:b/>
          <w:spacing w:val="-2"/>
          <w:sz w:val="20"/>
          <w:szCs w:val="20"/>
        </w:rPr>
        <w:t xml:space="preserve"> </w:t>
      </w:r>
      <w:r w:rsidRPr="00DA4A71">
        <w:rPr>
          <w:rFonts w:ascii="Times New Roman" w:hAnsi="Times New Roman" w:cs="Times New Roman"/>
          <w:b/>
          <w:sz w:val="20"/>
          <w:szCs w:val="20"/>
        </w:rPr>
        <w:t>документах</w:t>
      </w:r>
      <w:r w:rsidR="001A5819" w:rsidRPr="00DA4A71">
        <w:rPr>
          <w:rFonts w:ascii="Times New Roman" w:hAnsi="Times New Roman" w:cs="Times New Roman"/>
          <w:b/>
          <w:sz w:val="20"/>
          <w:szCs w:val="20"/>
        </w:rPr>
        <w:t xml:space="preserve"> </w:t>
      </w:r>
      <w:r w:rsidRPr="00DA4A71">
        <w:rPr>
          <w:rFonts w:ascii="Times New Roman" w:hAnsi="Times New Roman" w:cs="Times New Roman"/>
          <w:sz w:val="20"/>
          <w:szCs w:val="20"/>
        </w:rPr>
        <w:t>3.9. В случае выявления опечаток и ошибок Заявитель вправе обратиться 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Уполномоченный</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орган</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заявлением</w:t>
      </w:r>
      <w:r w:rsidRPr="00DA4A71">
        <w:rPr>
          <w:rFonts w:ascii="Times New Roman" w:hAnsi="Times New Roman" w:cs="Times New Roman"/>
          <w:spacing w:val="-8"/>
          <w:sz w:val="20"/>
          <w:szCs w:val="20"/>
        </w:rPr>
        <w:t xml:space="preserve"> </w:t>
      </w:r>
      <w:r w:rsidRPr="00DA4A71">
        <w:rPr>
          <w:rFonts w:ascii="Times New Roman" w:hAnsi="Times New Roman" w:cs="Times New Roman"/>
          <w:sz w:val="20"/>
          <w:szCs w:val="20"/>
        </w:rPr>
        <w:t>об</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исправлении</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допущенных</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опечаток</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8"/>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67"/>
          <w:sz w:val="20"/>
          <w:szCs w:val="20"/>
        </w:rPr>
        <w:t xml:space="preserve"> </w:t>
      </w:r>
      <w:r w:rsidRPr="00DA4A71">
        <w:rPr>
          <w:rFonts w:ascii="Times New Roman" w:hAnsi="Times New Roman" w:cs="Times New Roman"/>
          <w:spacing w:val="-1"/>
          <w:sz w:val="20"/>
          <w:szCs w:val="20"/>
        </w:rPr>
        <w:t>ошибок</w:t>
      </w:r>
      <w:r w:rsidRPr="00DA4A71">
        <w:rPr>
          <w:rFonts w:ascii="Times New Roman" w:hAnsi="Times New Roman" w:cs="Times New Roman"/>
          <w:spacing w:val="-14"/>
          <w:sz w:val="20"/>
          <w:szCs w:val="20"/>
        </w:rPr>
        <w:t xml:space="preserve"> </w:t>
      </w:r>
      <w:r w:rsidRPr="00DA4A71">
        <w:rPr>
          <w:rFonts w:ascii="Times New Roman" w:hAnsi="Times New Roman" w:cs="Times New Roman"/>
          <w:spacing w:val="-1"/>
          <w:sz w:val="20"/>
          <w:szCs w:val="20"/>
        </w:rPr>
        <w:t>в</w:t>
      </w:r>
      <w:r w:rsidRPr="00DA4A71">
        <w:rPr>
          <w:rFonts w:ascii="Times New Roman" w:hAnsi="Times New Roman" w:cs="Times New Roman"/>
          <w:spacing w:val="-14"/>
          <w:sz w:val="20"/>
          <w:szCs w:val="20"/>
        </w:rPr>
        <w:t xml:space="preserve"> </w:t>
      </w:r>
      <w:r w:rsidRPr="00DA4A71">
        <w:rPr>
          <w:rFonts w:ascii="Times New Roman" w:hAnsi="Times New Roman" w:cs="Times New Roman"/>
          <w:spacing w:val="-1"/>
          <w:sz w:val="20"/>
          <w:szCs w:val="20"/>
        </w:rPr>
        <w:t>выданных</w:t>
      </w:r>
      <w:r w:rsidRPr="00DA4A71">
        <w:rPr>
          <w:rFonts w:ascii="Times New Roman" w:hAnsi="Times New Roman" w:cs="Times New Roman"/>
          <w:spacing w:val="-15"/>
          <w:sz w:val="20"/>
          <w:szCs w:val="20"/>
        </w:rPr>
        <w:t xml:space="preserve"> </w:t>
      </w:r>
      <w:r w:rsidRPr="00DA4A71">
        <w:rPr>
          <w:rFonts w:ascii="Times New Roman" w:hAnsi="Times New Roman" w:cs="Times New Roman"/>
          <w:spacing w:val="-1"/>
          <w:sz w:val="20"/>
          <w:szCs w:val="20"/>
        </w:rPr>
        <w:t>в</w:t>
      </w:r>
      <w:r w:rsidRPr="00DA4A71">
        <w:rPr>
          <w:rFonts w:ascii="Times New Roman" w:hAnsi="Times New Roman" w:cs="Times New Roman"/>
          <w:spacing w:val="-15"/>
          <w:sz w:val="20"/>
          <w:szCs w:val="20"/>
        </w:rPr>
        <w:t xml:space="preserve"> </w:t>
      </w:r>
      <w:r w:rsidRPr="00DA4A71">
        <w:rPr>
          <w:rFonts w:ascii="Times New Roman" w:hAnsi="Times New Roman" w:cs="Times New Roman"/>
          <w:spacing w:val="-1"/>
          <w:sz w:val="20"/>
          <w:szCs w:val="20"/>
        </w:rPr>
        <w:t>результате</w:t>
      </w:r>
      <w:r w:rsidRPr="00DA4A71">
        <w:rPr>
          <w:rFonts w:ascii="Times New Roman" w:hAnsi="Times New Roman" w:cs="Times New Roman"/>
          <w:spacing w:val="-14"/>
          <w:sz w:val="20"/>
          <w:szCs w:val="20"/>
        </w:rPr>
        <w:t xml:space="preserve"> </w:t>
      </w:r>
      <w:r w:rsidRPr="00DA4A71">
        <w:rPr>
          <w:rFonts w:ascii="Times New Roman" w:hAnsi="Times New Roman" w:cs="Times New Roman"/>
          <w:spacing w:val="-1"/>
          <w:sz w:val="20"/>
          <w:szCs w:val="20"/>
        </w:rPr>
        <w:t>предоставления</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документах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соответствии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Приложением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 7</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настоящего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 xml:space="preserve">Административного </w:t>
      </w:r>
      <w:r w:rsidRPr="00DA4A71">
        <w:rPr>
          <w:rFonts w:ascii="Times New Roman" w:hAnsi="Times New Roman" w:cs="Times New Roman"/>
          <w:sz w:val="20"/>
          <w:szCs w:val="20"/>
        </w:rPr>
        <w:lastRenderedPageBreak/>
        <w:t>регламента (далее – заявление по форме Приложения № 7) 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приложением</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документов,</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указанных</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пункте</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2.11</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настоящего</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 xml:space="preserve">Административного </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регламента.</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3.10. Исправление допущенных опечаток и ошибок в выданных в результате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документах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осуществляется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следующем порядке:</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Заявитель при обнаружении опечаток и ошибок в документах, выданных 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результате предоставления муниципальной услуги, обращается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лично в</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Уполномоченный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заявлением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форме</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Приложения</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7;</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Уполномоченный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w:t>
      </w:r>
      <w:r w:rsidRPr="00DA4A71">
        <w:rPr>
          <w:rFonts w:ascii="Times New Roman" w:hAnsi="Times New Roman" w:cs="Times New Roman"/>
          <w:spacing w:val="71"/>
          <w:sz w:val="20"/>
          <w:szCs w:val="20"/>
        </w:rPr>
        <w:t xml:space="preserve"> </w:t>
      </w:r>
      <w:r w:rsidRPr="00DA4A71">
        <w:rPr>
          <w:rFonts w:ascii="Times New Roman" w:hAnsi="Times New Roman" w:cs="Times New Roman"/>
          <w:sz w:val="20"/>
          <w:szCs w:val="20"/>
        </w:rPr>
        <w:t>при</w:t>
      </w:r>
      <w:r w:rsidRPr="00DA4A71">
        <w:rPr>
          <w:rFonts w:ascii="Times New Roman" w:hAnsi="Times New Roman" w:cs="Times New Roman"/>
          <w:spacing w:val="71"/>
          <w:sz w:val="20"/>
          <w:szCs w:val="20"/>
        </w:rPr>
        <w:t xml:space="preserve"> </w:t>
      </w:r>
      <w:r w:rsidRPr="00DA4A71">
        <w:rPr>
          <w:rFonts w:ascii="Times New Roman" w:hAnsi="Times New Roman" w:cs="Times New Roman"/>
          <w:sz w:val="20"/>
          <w:szCs w:val="20"/>
        </w:rPr>
        <w:t>получении</w:t>
      </w:r>
      <w:r w:rsidRPr="00DA4A71">
        <w:rPr>
          <w:rFonts w:ascii="Times New Roman" w:hAnsi="Times New Roman" w:cs="Times New Roman"/>
          <w:spacing w:val="71"/>
          <w:sz w:val="20"/>
          <w:szCs w:val="20"/>
        </w:rPr>
        <w:t xml:space="preserve"> </w:t>
      </w:r>
      <w:r w:rsidRPr="00DA4A71">
        <w:rPr>
          <w:rFonts w:ascii="Times New Roman" w:hAnsi="Times New Roman" w:cs="Times New Roman"/>
          <w:sz w:val="20"/>
          <w:szCs w:val="20"/>
        </w:rPr>
        <w:t>заявления</w:t>
      </w:r>
      <w:r w:rsidRPr="00DA4A71">
        <w:rPr>
          <w:rFonts w:ascii="Times New Roman" w:hAnsi="Times New Roman" w:cs="Times New Roman"/>
          <w:spacing w:val="71"/>
          <w:sz w:val="20"/>
          <w:szCs w:val="20"/>
        </w:rPr>
        <w:t xml:space="preserve"> </w:t>
      </w:r>
      <w:r w:rsidRPr="00DA4A71">
        <w:rPr>
          <w:rFonts w:ascii="Times New Roman" w:hAnsi="Times New Roman" w:cs="Times New Roman"/>
          <w:sz w:val="20"/>
          <w:szCs w:val="20"/>
        </w:rPr>
        <w:t>рассматривает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необходимость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внесения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соответствующих</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изменений</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документы,</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являющиеся</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результатом</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муниципальной услуги;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Уполномоченный</w:t>
      </w:r>
      <w:r w:rsidRPr="00DA4A71">
        <w:rPr>
          <w:rFonts w:ascii="Times New Roman" w:hAnsi="Times New Roman" w:cs="Times New Roman"/>
          <w:spacing w:val="43"/>
          <w:sz w:val="20"/>
          <w:szCs w:val="20"/>
        </w:rPr>
        <w:t xml:space="preserve"> </w:t>
      </w:r>
      <w:r w:rsidRPr="00DA4A71">
        <w:rPr>
          <w:rFonts w:ascii="Times New Roman" w:hAnsi="Times New Roman" w:cs="Times New Roman"/>
          <w:sz w:val="20"/>
          <w:szCs w:val="20"/>
        </w:rPr>
        <w:t>орган</w:t>
      </w:r>
      <w:r w:rsidRPr="00DA4A71">
        <w:rPr>
          <w:rFonts w:ascii="Times New Roman" w:hAnsi="Times New Roman" w:cs="Times New Roman"/>
          <w:spacing w:val="114"/>
          <w:sz w:val="20"/>
          <w:szCs w:val="20"/>
        </w:rPr>
        <w:t xml:space="preserve"> </w:t>
      </w:r>
      <w:r w:rsidRPr="00DA4A71">
        <w:rPr>
          <w:rFonts w:ascii="Times New Roman" w:hAnsi="Times New Roman" w:cs="Times New Roman"/>
          <w:sz w:val="20"/>
          <w:szCs w:val="20"/>
        </w:rPr>
        <w:t>обеспечивает</w:t>
      </w:r>
      <w:r w:rsidRPr="00DA4A71">
        <w:rPr>
          <w:rFonts w:ascii="Times New Roman" w:hAnsi="Times New Roman" w:cs="Times New Roman"/>
          <w:spacing w:val="117"/>
          <w:sz w:val="20"/>
          <w:szCs w:val="20"/>
        </w:rPr>
        <w:t xml:space="preserve"> </w:t>
      </w:r>
      <w:r w:rsidRPr="00DA4A71">
        <w:rPr>
          <w:rFonts w:ascii="Times New Roman" w:hAnsi="Times New Roman" w:cs="Times New Roman"/>
          <w:sz w:val="20"/>
          <w:szCs w:val="20"/>
        </w:rPr>
        <w:t>устранение</w:t>
      </w:r>
      <w:r w:rsidRPr="00DA4A71">
        <w:rPr>
          <w:rFonts w:ascii="Times New Roman" w:hAnsi="Times New Roman" w:cs="Times New Roman"/>
          <w:spacing w:val="114"/>
          <w:sz w:val="20"/>
          <w:szCs w:val="20"/>
        </w:rPr>
        <w:t xml:space="preserve"> </w:t>
      </w:r>
      <w:r w:rsidRPr="00DA4A71">
        <w:rPr>
          <w:rFonts w:ascii="Times New Roman" w:hAnsi="Times New Roman" w:cs="Times New Roman"/>
          <w:sz w:val="20"/>
          <w:szCs w:val="20"/>
        </w:rPr>
        <w:t>опечаток</w:t>
      </w:r>
      <w:r w:rsidRPr="00DA4A71">
        <w:rPr>
          <w:rFonts w:ascii="Times New Roman" w:hAnsi="Times New Roman" w:cs="Times New Roman"/>
          <w:spacing w:val="115"/>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15"/>
          <w:sz w:val="20"/>
          <w:szCs w:val="20"/>
        </w:rPr>
        <w:t xml:space="preserve"> </w:t>
      </w:r>
      <w:r w:rsidRPr="00DA4A71">
        <w:rPr>
          <w:rFonts w:ascii="Times New Roman" w:hAnsi="Times New Roman" w:cs="Times New Roman"/>
          <w:sz w:val="20"/>
          <w:szCs w:val="20"/>
        </w:rPr>
        <w:t>ошибок</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документах,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являющихся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результатом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 услуги.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Срок устранения опечаток и ошибок не должен превышать 3 (трех) рабочих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дней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даты</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регистрации заявления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форме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Приложения</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7</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3.11. Исчерпывающий перечень оснований для отказа в исправлении допущенных опечаток и ошибок в результате предоставления муниципальной услуги документах:</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а) несоответствие заявителя кругу лиц, указанных в пункте 1.2 настоящего Административного регламента;</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б) отсутствие факта допущения опечаток и ошибок;</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3.12. Порядок выдачи дубликата результата предоставления муниципальной услуги.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Заявитель вправе обратиться в Уполномоченный орган с заявлением о выдаче дубликата результата предоставления муниципальной услуги (далее – заявление о выдаче дубликата) по форме согласно Приложению № 9 к настоящему Административному регламенту.</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В случае отсутствия оснований для отказа в выдаче дубликата уполномоченный орган государственной власти, орган местного самоуправления, организация выдает дубликат с тем же регистрационным номером. В случае, если ранее заявителю был выдан результат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заявителю повторно представляется указанный документ.</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Дубликат, либо решение об отказе в выдаче дубликата по форме согласно Приложению № 10 к настоящему Административному регламенту направляется Заявителю в порядке, установленный настоящим Административным регламентом, способом, указанным Заявителем в заявлении о выдаче дубликата, в течение пяти рабочих дней с даты поступления заявления о выдаче дубликата.</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3.13. Исчерпывающий перечень оснований для отказа в выдаче дубликата: несоответствие заявителя кругу лиц, указанных в пункте 1.2 настоящего Административного регламента.</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3.14. Порядок оставления заявления о</w:t>
      </w:r>
      <w:r w:rsidRPr="00DA4A71">
        <w:rPr>
          <w:rFonts w:ascii="Times New Roman" w:eastAsia="Calibri" w:hAnsi="Times New Roman" w:cs="Times New Roman"/>
          <w:sz w:val="20"/>
          <w:szCs w:val="20"/>
          <w:lang w:eastAsia="ru-RU"/>
        </w:rPr>
        <w:t xml:space="preserve"> </w:t>
      </w:r>
      <w:r w:rsidRPr="00DA4A71">
        <w:rPr>
          <w:rFonts w:ascii="Times New Roman" w:hAnsi="Times New Roman" w:cs="Times New Roman"/>
          <w:color w:val="191919"/>
          <w:sz w:val="20"/>
          <w:szCs w:val="20"/>
        </w:rPr>
        <w:t xml:space="preserve">предоставлении муниципальной услуги </w:t>
      </w:r>
      <w:r w:rsidRPr="00DA4A71">
        <w:rPr>
          <w:rFonts w:ascii="Times New Roman" w:hAnsi="Times New Roman" w:cs="Times New Roman"/>
          <w:sz w:val="20"/>
          <w:szCs w:val="20"/>
        </w:rPr>
        <w:t>«Предоставление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w:t>
      </w:r>
      <w:r w:rsidRPr="00DA4A71">
        <w:rPr>
          <w:rFonts w:ascii="Times New Roman" w:hAnsi="Times New Roman" w:cs="Times New Roman"/>
          <w:color w:val="191919"/>
          <w:sz w:val="20"/>
          <w:szCs w:val="20"/>
        </w:rPr>
        <w:t xml:space="preserve"> </w:t>
      </w:r>
      <w:r w:rsidRPr="00DA4A71">
        <w:rPr>
          <w:rFonts w:ascii="Times New Roman" w:hAnsi="Times New Roman" w:cs="Times New Roman"/>
          <w:sz w:val="20"/>
          <w:szCs w:val="20"/>
        </w:rPr>
        <w:t>без рассмотрения.</w:t>
      </w:r>
      <w:r w:rsidR="00AE2BCA">
        <w:rPr>
          <w:rFonts w:ascii="Times New Roman" w:hAnsi="Times New Roman" w:cs="Times New Roman"/>
          <w:sz w:val="20"/>
          <w:szCs w:val="20"/>
        </w:rPr>
        <w:t xml:space="preserve"> </w:t>
      </w:r>
      <w:r w:rsidRPr="00DA4A71">
        <w:rPr>
          <w:rFonts w:ascii="Times New Roman" w:hAnsi="Times New Roman" w:cs="Times New Roman"/>
          <w:sz w:val="20"/>
          <w:szCs w:val="20"/>
        </w:rPr>
        <w:t xml:space="preserve">Заявитель вправе обратиться в уполномоченный орган государственной власти, орган местного самоуправления, организацию с заявлением об оставлении заявления о </w:t>
      </w:r>
      <w:r w:rsidRPr="00DA4A71">
        <w:rPr>
          <w:rFonts w:ascii="Times New Roman" w:hAnsi="Times New Roman" w:cs="Times New Roman"/>
          <w:color w:val="191919"/>
          <w:sz w:val="20"/>
          <w:szCs w:val="20"/>
        </w:rPr>
        <w:t>предоставлении муниципальной услуги «</w:t>
      </w:r>
      <w:r w:rsidRPr="00DA4A71">
        <w:rPr>
          <w:rFonts w:ascii="Times New Roman" w:hAnsi="Times New Roman" w:cs="Times New Roman"/>
          <w:sz w:val="20"/>
          <w:szCs w:val="20"/>
        </w:rPr>
        <w:t>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w:t>
      </w:r>
      <w:r w:rsidRPr="00DA4A71">
        <w:rPr>
          <w:rFonts w:ascii="Times New Roman" w:eastAsia="Calibri" w:hAnsi="Times New Roman" w:cs="Times New Roman"/>
          <w:sz w:val="20"/>
          <w:szCs w:val="20"/>
          <w:lang w:eastAsia="ru-RU"/>
        </w:rPr>
        <w:t xml:space="preserve"> </w:t>
      </w:r>
      <w:r w:rsidRPr="00DA4A71">
        <w:rPr>
          <w:rFonts w:ascii="Times New Roman" w:hAnsi="Times New Roman" w:cs="Times New Roman"/>
          <w:sz w:val="20"/>
          <w:szCs w:val="20"/>
        </w:rPr>
        <w:t>без рассмотрения по форме согласно Приложению № 11 в порядке, установленном настоящим Административным регламентом, не позднее рабочего дня, предшествующего дню окончания срока предоставления услуги.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 xml:space="preserve">На основании поступившего заявления об оставлении заявления о </w:t>
      </w:r>
      <w:r w:rsidRPr="00DA4A71">
        <w:rPr>
          <w:rFonts w:ascii="Times New Roman" w:hAnsi="Times New Roman" w:cs="Times New Roman"/>
          <w:color w:val="191919"/>
          <w:sz w:val="20"/>
          <w:szCs w:val="20"/>
        </w:rPr>
        <w:t>предоставлении муниципальной услуги «</w:t>
      </w:r>
      <w:r w:rsidRPr="00DA4A71">
        <w:rPr>
          <w:rFonts w:ascii="Times New Roman" w:hAnsi="Times New Roman" w:cs="Times New Roman"/>
          <w:sz w:val="20"/>
          <w:szCs w:val="20"/>
        </w:rPr>
        <w:t>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w:t>
      </w:r>
      <w:r w:rsidRPr="00DA4A71">
        <w:rPr>
          <w:rFonts w:ascii="Times New Roman" w:hAnsi="Times New Roman" w:cs="Times New Roman"/>
          <w:color w:val="191919"/>
          <w:sz w:val="20"/>
          <w:szCs w:val="20"/>
        </w:rPr>
        <w:t>»</w:t>
      </w:r>
      <w:r w:rsidRPr="00DA4A71">
        <w:rPr>
          <w:rFonts w:ascii="Times New Roman" w:eastAsia="Calibri" w:hAnsi="Times New Roman" w:cs="Times New Roman"/>
          <w:sz w:val="20"/>
          <w:szCs w:val="20"/>
          <w:lang w:eastAsia="ru-RU"/>
        </w:rPr>
        <w:t xml:space="preserve"> </w:t>
      </w:r>
      <w:r w:rsidRPr="00DA4A71">
        <w:rPr>
          <w:rFonts w:ascii="Times New Roman" w:hAnsi="Times New Roman" w:cs="Times New Roman"/>
          <w:sz w:val="20"/>
          <w:szCs w:val="20"/>
        </w:rPr>
        <w:t xml:space="preserve">без рассмотрения уполномоченный орган государственной власти, орган местного самоуправления, организация принимает решение об оставлении заявления о </w:t>
      </w:r>
      <w:r w:rsidRPr="00DA4A71">
        <w:rPr>
          <w:rFonts w:ascii="Times New Roman" w:hAnsi="Times New Roman" w:cs="Times New Roman"/>
          <w:color w:val="191919"/>
          <w:sz w:val="20"/>
          <w:szCs w:val="20"/>
        </w:rPr>
        <w:t>предоставлении муниципальной услуги «</w:t>
      </w:r>
      <w:r w:rsidRPr="00DA4A71">
        <w:rPr>
          <w:rFonts w:ascii="Times New Roman" w:hAnsi="Times New Roman" w:cs="Times New Roman"/>
          <w:sz w:val="20"/>
          <w:szCs w:val="20"/>
        </w:rPr>
        <w:t>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w:t>
      </w:r>
      <w:r w:rsidRPr="00DA4A71">
        <w:rPr>
          <w:rFonts w:ascii="Times New Roman" w:eastAsia="Calibri" w:hAnsi="Times New Roman" w:cs="Times New Roman"/>
          <w:sz w:val="20"/>
          <w:szCs w:val="20"/>
          <w:lang w:eastAsia="ru-RU"/>
        </w:rPr>
        <w:t xml:space="preserve"> </w:t>
      </w:r>
      <w:r w:rsidRPr="00DA4A71">
        <w:rPr>
          <w:rFonts w:ascii="Times New Roman" w:hAnsi="Times New Roman" w:cs="Times New Roman"/>
          <w:sz w:val="20"/>
          <w:szCs w:val="20"/>
        </w:rPr>
        <w:t>без рассмотрения.</w:t>
      </w:r>
      <w:r w:rsidR="007A4EF3">
        <w:rPr>
          <w:rFonts w:ascii="Times New Roman" w:hAnsi="Times New Roman" w:cs="Times New Roman"/>
          <w:sz w:val="20"/>
          <w:szCs w:val="20"/>
        </w:rPr>
        <w:t xml:space="preserve"> </w:t>
      </w:r>
      <w:r w:rsidRPr="00DA4A71">
        <w:rPr>
          <w:rFonts w:ascii="Times New Roman" w:hAnsi="Times New Roman" w:cs="Times New Roman"/>
          <w:sz w:val="20"/>
          <w:szCs w:val="20"/>
        </w:rPr>
        <w:t xml:space="preserve">Решение об оставлении заявления о </w:t>
      </w:r>
      <w:r w:rsidRPr="00DA4A71">
        <w:rPr>
          <w:rFonts w:ascii="Times New Roman" w:hAnsi="Times New Roman" w:cs="Times New Roman"/>
          <w:color w:val="191919"/>
          <w:sz w:val="20"/>
          <w:szCs w:val="20"/>
        </w:rPr>
        <w:t>предоставлении муниципальной услуги «</w:t>
      </w:r>
      <w:r w:rsidRPr="00DA4A71">
        <w:rPr>
          <w:rFonts w:ascii="Times New Roman" w:hAnsi="Times New Roman" w:cs="Times New Roman"/>
          <w:sz w:val="20"/>
          <w:szCs w:val="20"/>
        </w:rPr>
        <w:t>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w:t>
      </w:r>
      <w:r w:rsidRPr="00DA4A71">
        <w:rPr>
          <w:rFonts w:ascii="Times New Roman" w:hAnsi="Times New Roman" w:cs="Times New Roman"/>
          <w:color w:val="191919"/>
          <w:sz w:val="20"/>
          <w:szCs w:val="20"/>
        </w:rPr>
        <w:t>»</w:t>
      </w:r>
      <w:r w:rsidRPr="00DA4A71">
        <w:rPr>
          <w:rFonts w:ascii="Times New Roman" w:eastAsia="Calibri" w:hAnsi="Times New Roman" w:cs="Times New Roman"/>
          <w:sz w:val="20"/>
          <w:szCs w:val="20"/>
          <w:lang w:eastAsia="ru-RU"/>
        </w:rPr>
        <w:t xml:space="preserve"> </w:t>
      </w:r>
      <w:r w:rsidRPr="00DA4A71">
        <w:rPr>
          <w:rFonts w:ascii="Times New Roman" w:hAnsi="Times New Roman" w:cs="Times New Roman"/>
          <w:sz w:val="20"/>
          <w:szCs w:val="20"/>
        </w:rPr>
        <w:t xml:space="preserve">без рассмотрения направляется заявителю по форме, приведенной в Приложении № 12 к настоящему Административному регламенту, в порядке, установленном настоящим Административным регламентом, способом, указанным заявителем в заявлении об оставлении заявления </w:t>
      </w:r>
      <w:r w:rsidRPr="00DA4A71">
        <w:rPr>
          <w:rFonts w:ascii="Times New Roman" w:eastAsia="Calibri" w:hAnsi="Times New Roman" w:cs="Times New Roman"/>
          <w:sz w:val="20"/>
          <w:szCs w:val="20"/>
          <w:lang w:eastAsia="ru-RU"/>
        </w:rPr>
        <w:t xml:space="preserve">о </w:t>
      </w:r>
      <w:r w:rsidRPr="00DA4A71">
        <w:rPr>
          <w:rFonts w:ascii="Times New Roman" w:hAnsi="Times New Roman" w:cs="Times New Roman"/>
          <w:color w:val="191919"/>
          <w:sz w:val="20"/>
          <w:szCs w:val="20"/>
        </w:rPr>
        <w:t>предоставлении муниципальной услуги «</w:t>
      </w:r>
      <w:r w:rsidRPr="00DA4A71">
        <w:rPr>
          <w:rFonts w:ascii="Times New Roman" w:hAnsi="Times New Roman" w:cs="Times New Roman"/>
          <w:sz w:val="20"/>
          <w:szCs w:val="20"/>
        </w:rPr>
        <w:t>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w:t>
      </w:r>
      <w:r w:rsidRPr="00DA4A71">
        <w:rPr>
          <w:rFonts w:ascii="Times New Roman" w:eastAsia="Calibri" w:hAnsi="Times New Roman" w:cs="Times New Roman"/>
          <w:sz w:val="20"/>
          <w:szCs w:val="20"/>
          <w:lang w:eastAsia="ru-RU"/>
        </w:rPr>
        <w:t xml:space="preserve"> </w:t>
      </w:r>
      <w:r w:rsidRPr="00DA4A71">
        <w:rPr>
          <w:rFonts w:ascii="Times New Roman" w:hAnsi="Times New Roman" w:cs="Times New Roman"/>
          <w:sz w:val="20"/>
          <w:szCs w:val="20"/>
        </w:rPr>
        <w:t>без рассмотрения, не позднее рабочего дня, следующего за днем поступления такого заявления.</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 xml:space="preserve">Оставление заявления </w:t>
      </w:r>
      <w:r w:rsidRPr="00DA4A71">
        <w:rPr>
          <w:rFonts w:ascii="Times New Roman" w:eastAsia="Calibri" w:hAnsi="Times New Roman" w:cs="Times New Roman"/>
          <w:sz w:val="20"/>
          <w:szCs w:val="20"/>
          <w:lang w:eastAsia="ru-RU"/>
        </w:rPr>
        <w:t xml:space="preserve">о </w:t>
      </w:r>
      <w:r w:rsidRPr="00DA4A71">
        <w:rPr>
          <w:rFonts w:ascii="Times New Roman" w:hAnsi="Times New Roman" w:cs="Times New Roman"/>
          <w:color w:val="191919"/>
          <w:sz w:val="20"/>
          <w:szCs w:val="20"/>
        </w:rPr>
        <w:t>предоставлении муниципальной услуги «</w:t>
      </w:r>
      <w:r w:rsidRPr="00DA4A71">
        <w:rPr>
          <w:rFonts w:ascii="Times New Roman" w:hAnsi="Times New Roman" w:cs="Times New Roman"/>
          <w:sz w:val="20"/>
          <w:szCs w:val="20"/>
        </w:rPr>
        <w:t>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w:t>
      </w:r>
      <w:r w:rsidRPr="00DA4A71">
        <w:rPr>
          <w:rFonts w:ascii="Times New Roman" w:eastAsia="Calibri" w:hAnsi="Times New Roman" w:cs="Times New Roman"/>
          <w:sz w:val="20"/>
          <w:szCs w:val="20"/>
          <w:lang w:eastAsia="ru-RU"/>
        </w:rPr>
        <w:t xml:space="preserve"> </w:t>
      </w:r>
      <w:r w:rsidRPr="00DA4A71">
        <w:rPr>
          <w:rFonts w:ascii="Times New Roman" w:hAnsi="Times New Roman" w:cs="Times New Roman"/>
          <w:sz w:val="20"/>
          <w:szCs w:val="20"/>
        </w:rPr>
        <w:t>без рассмотрения не препятствует повторному обращению заявителя в уполномоченный орган государственной власти, орган местного самоуправления, организацию за предоставлением услуги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Формы контроля за исполнением административного регламента</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Порядок</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осуществления</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текущего контроля</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за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соблюдением и исполнением ответственными должностными лицами положений</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регламента и иных нормативных правовых актов,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устанавливающих требования к предоставлению муниципальной</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а также принятием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ими решений</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Текущий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контроль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соблюдением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исполнением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настоящего</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Административного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регламента,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нормативных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правовых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актов,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устанавливающих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требования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предоставлению</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осуществляется</w:t>
      </w:r>
      <w:r w:rsidRPr="00DA4A71">
        <w:rPr>
          <w:rFonts w:ascii="Times New Roman" w:hAnsi="Times New Roman" w:cs="Times New Roman"/>
          <w:spacing w:val="55"/>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55"/>
          <w:sz w:val="20"/>
          <w:szCs w:val="20"/>
        </w:rPr>
        <w:t xml:space="preserve"> </w:t>
      </w:r>
      <w:r w:rsidRPr="00DA4A71">
        <w:rPr>
          <w:rFonts w:ascii="Times New Roman" w:hAnsi="Times New Roman" w:cs="Times New Roman"/>
          <w:sz w:val="20"/>
          <w:szCs w:val="20"/>
        </w:rPr>
        <w:t>постоянной</w:t>
      </w:r>
      <w:r w:rsidRPr="00DA4A71">
        <w:rPr>
          <w:rFonts w:ascii="Times New Roman" w:hAnsi="Times New Roman" w:cs="Times New Roman"/>
          <w:spacing w:val="55"/>
          <w:sz w:val="20"/>
          <w:szCs w:val="20"/>
        </w:rPr>
        <w:t xml:space="preserve"> </w:t>
      </w:r>
      <w:r w:rsidRPr="00DA4A71">
        <w:rPr>
          <w:rFonts w:ascii="Times New Roman" w:hAnsi="Times New Roman" w:cs="Times New Roman"/>
          <w:sz w:val="20"/>
          <w:szCs w:val="20"/>
        </w:rPr>
        <w:t>основе</w:t>
      </w:r>
      <w:r w:rsidRPr="00DA4A71">
        <w:rPr>
          <w:rFonts w:ascii="Times New Roman" w:hAnsi="Times New Roman" w:cs="Times New Roman"/>
          <w:spacing w:val="53"/>
          <w:sz w:val="20"/>
          <w:szCs w:val="20"/>
        </w:rPr>
        <w:t xml:space="preserve"> </w:t>
      </w:r>
      <w:r w:rsidRPr="00DA4A71">
        <w:rPr>
          <w:rFonts w:ascii="Times New Roman" w:hAnsi="Times New Roman" w:cs="Times New Roman"/>
          <w:sz w:val="20"/>
          <w:szCs w:val="20"/>
        </w:rPr>
        <w:t>должностными</w:t>
      </w:r>
      <w:r w:rsidRPr="00DA4A71">
        <w:rPr>
          <w:rFonts w:ascii="Times New Roman" w:hAnsi="Times New Roman" w:cs="Times New Roman"/>
          <w:spacing w:val="58"/>
          <w:sz w:val="20"/>
          <w:szCs w:val="20"/>
        </w:rPr>
        <w:t xml:space="preserve"> </w:t>
      </w:r>
      <w:r w:rsidRPr="00DA4A71">
        <w:rPr>
          <w:rFonts w:ascii="Times New Roman" w:hAnsi="Times New Roman" w:cs="Times New Roman"/>
          <w:sz w:val="20"/>
          <w:szCs w:val="20"/>
        </w:rPr>
        <w:t>лицами</w:t>
      </w:r>
      <w:r w:rsidRPr="00DA4A71">
        <w:rPr>
          <w:rFonts w:ascii="Times New Roman" w:hAnsi="Times New Roman" w:cs="Times New Roman"/>
          <w:spacing w:val="57"/>
          <w:sz w:val="20"/>
          <w:szCs w:val="20"/>
        </w:rPr>
        <w:t xml:space="preserve"> </w:t>
      </w:r>
      <w:r w:rsidRPr="00DA4A71">
        <w:rPr>
          <w:rFonts w:ascii="Times New Roman" w:hAnsi="Times New Roman" w:cs="Times New Roman"/>
          <w:sz w:val="20"/>
          <w:szCs w:val="20"/>
        </w:rPr>
        <w:t>Уполномоченного органа,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уполномоченными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осуществление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контроля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Для текущего контроля используются сведения служебной корреспонденции,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устная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письменная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информация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специалистов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должностных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лиц</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Уполномоченного органа.</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Текущий</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контроль</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осуществляется</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путем</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проведения</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проверок:</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решений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отказе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 услуги;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выявления</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устранения</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нарушений</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прав</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граждан;</w:t>
      </w:r>
      <w:r w:rsidR="00DA4A71">
        <w:rPr>
          <w:rFonts w:ascii="Times New Roman" w:hAnsi="Times New Roman" w:cs="Times New Roman"/>
          <w:sz w:val="20"/>
          <w:szCs w:val="20"/>
        </w:rPr>
        <w:t xml:space="preserve"> </w:t>
      </w:r>
      <w:r w:rsidRPr="00DA4A71">
        <w:rPr>
          <w:rFonts w:ascii="Times New Roman" w:hAnsi="Times New Roman" w:cs="Times New Roman"/>
          <w:sz w:val="20"/>
          <w:szCs w:val="20"/>
        </w:rPr>
        <w:t>рассмотрения,</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принятия</w:t>
      </w:r>
      <w:r w:rsidRPr="00DA4A71">
        <w:rPr>
          <w:rFonts w:ascii="Times New Roman" w:hAnsi="Times New Roman" w:cs="Times New Roman"/>
          <w:spacing w:val="-8"/>
          <w:sz w:val="20"/>
          <w:szCs w:val="20"/>
        </w:rPr>
        <w:t xml:space="preserve"> </w:t>
      </w:r>
      <w:r w:rsidRPr="00DA4A71">
        <w:rPr>
          <w:rFonts w:ascii="Times New Roman" w:hAnsi="Times New Roman" w:cs="Times New Roman"/>
          <w:sz w:val="20"/>
          <w:szCs w:val="20"/>
        </w:rPr>
        <w:t>решений</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8"/>
          <w:sz w:val="20"/>
          <w:szCs w:val="20"/>
        </w:rPr>
        <w:t xml:space="preserve"> </w:t>
      </w:r>
      <w:r w:rsidRPr="00DA4A71">
        <w:rPr>
          <w:rFonts w:ascii="Times New Roman" w:hAnsi="Times New Roman" w:cs="Times New Roman"/>
          <w:sz w:val="20"/>
          <w:szCs w:val="20"/>
        </w:rPr>
        <w:t>подготовки</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ответов</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обращения</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граждан,</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содержащие</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жалобы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решения,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действия</w:t>
      </w:r>
      <w:r w:rsidR="00DA4A71">
        <w:rPr>
          <w:spacing w:val="2"/>
          <w:sz w:val="20"/>
          <w:szCs w:val="20"/>
        </w:rPr>
        <w:t xml:space="preserve"> </w:t>
      </w:r>
      <w:r w:rsidRPr="00DA4A71">
        <w:rPr>
          <w:rFonts w:ascii="Times New Roman" w:hAnsi="Times New Roman" w:cs="Times New Roman"/>
          <w:sz w:val="20"/>
          <w:szCs w:val="20"/>
        </w:rPr>
        <w:t>(бездействие)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должностных лиц.</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Порядок и периодичность осуществления плановых и внеплановых</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проверок</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полноты</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качества предоставления</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муниципальной услуги, в том числе порядок и формы контроля за полнотой</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качеством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Контроль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полнотой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качеством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включает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 себя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проведение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плановых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внеплановых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проверок.</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Плановые</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проверки</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осуществляются</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основании</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годовых</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планов</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работы</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Уполномоченного органа, утверждаемых руководителем Уполномоченного органа.</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При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плановой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проверке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полноты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качества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 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контролю</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подлежат:</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соблюдение сроков предоставления муниципальной услуги;</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соблюдение</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положений</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настоящего Административного</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регламента;</w:t>
      </w:r>
      <w:r w:rsidR="001A5819" w:rsidRPr="00DA4A71">
        <w:rPr>
          <w:rFonts w:ascii="Times New Roman" w:hAnsi="Times New Roman" w:cs="Times New Roman"/>
          <w:sz w:val="20"/>
          <w:szCs w:val="20"/>
        </w:rPr>
        <w:t xml:space="preserve"> </w:t>
      </w:r>
      <w:r w:rsidRPr="00DA4A71">
        <w:rPr>
          <w:rFonts w:ascii="Times New Roman" w:hAnsi="Times New Roman" w:cs="Times New Roman"/>
          <w:spacing w:val="-1"/>
          <w:sz w:val="20"/>
          <w:szCs w:val="20"/>
        </w:rPr>
        <w:t>правильность</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обоснованность</w:t>
      </w:r>
      <w:r w:rsidRPr="00DA4A71">
        <w:rPr>
          <w:rFonts w:ascii="Times New Roman" w:hAnsi="Times New Roman" w:cs="Times New Roman"/>
          <w:spacing w:val="-17"/>
          <w:sz w:val="20"/>
          <w:szCs w:val="20"/>
        </w:rPr>
        <w:t xml:space="preserve"> </w:t>
      </w:r>
      <w:r w:rsidRPr="00DA4A71">
        <w:rPr>
          <w:rFonts w:ascii="Times New Roman" w:hAnsi="Times New Roman" w:cs="Times New Roman"/>
          <w:sz w:val="20"/>
          <w:szCs w:val="20"/>
        </w:rPr>
        <w:t>принятого</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решения</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об</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отказе</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муниципальной услуги.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Основанием</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проведения</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внеплановых</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проверок</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являются:</w:t>
      </w:r>
      <w:r w:rsidR="00DA4A71">
        <w:rPr>
          <w:rFonts w:ascii="Times New Roman" w:hAnsi="Times New Roman" w:cs="Times New Roman"/>
          <w:sz w:val="20"/>
          <w:szCs w:val="20"/>
        </w:rPr>
        <w:t xml:space="preserve"> </w:t>
      </w:r>
      <w:r w:rsidRPr="00DA4A71">
        <w:rPr>
          <w:rFonts w:ascii="Times New Roman" w:hAnsi="Times New Roman" w:cs="Times New Roman"/>
          <w:sz w:val="20"/>
          <w:szCs w:val="20"/>
        </w:rPr>
        <w:t>получение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государственных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местного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самоуправления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информации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предполагаемых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выявленных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нарушениях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нормативных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правовых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актов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Российской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Федерации,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нормативных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правовых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актов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Амурской области 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нормативных правовых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актов Завитинского муниципального округа</w:t>
      </w:r>
      <w:r w:rsidRPr="00DA4A71">
        <w:rPr>
          <w:rFonts w:ascii="Times New Roman" w:hAnsi="Times New Roman" w:cs="Times New Roman"/>
          <w:i/>
          <w:sz w:val="20"/>
          <w:szCs w:val="20"/>
        </w:rPr>
        <w:t>;</w:t>
      </w:r>
      <w:r w:rsidR="001A5819" w:rsidRPr="00DA4A71">
        <w:rPr>
          <w:rFonts w:ascii="Times New Roman" w:hAnsi="Times New Roman" w:cs="Times New Roman"/>
          <w:i/>
          <w:sz w:val="20"/>
          <w:szCs w:val="20"/>
        </w:rPr>
        <w:t xml:space="preserve"> </w:t>
      </w:r>
      <w:r w:rsidRPr="00DA4A71">
        <w:rPr>
          <w:rFonts w:ascii="Times New Roman" w:hAnsi="Times New Roman" w:cs="Times New Roman"/>
          <w:sz w:val="20"/>
          <w:szCs w:val="20"/>
        </w:rPr>
        <w:t xml:space="preserve">обращения граждан и юридических лиц на нарушения </w:t>
      </w:r>
      <w:r w:rsidRPr="00DA4A71">
        <w:rPr>
          <w:rFonts w:ascii="Times New Roman" w:hAnsi="Times New Roman" w:cs="Times New Roman"/>
          <w:sz w:val="20"/>
          <w:szCs w:val="20"/>
        </w:rPr>
        <w:lastRenderedPageBreak/>
        <w:t>законодательства, в том</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числе</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качество</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Ответственность должностных лиц органа, предоставляющего муниципальную услуги,</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за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решения</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действия (бездействие), принимаемые (осуществляемые) ими в ходе предоставления</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4.4. По результатам проведенных проверок в случае выявления нарушений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положений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настоящего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Административного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регламента,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нормативных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правовых</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актов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Амурской области</w:t>
      </w:r>
      <w:r w:rsidRPr="00DA4A71">
        <w:rPr>
          <w:rFonts w:ascii="Times New Roman" w:hAnsi="Times New Roman" w:cs="Times New Roman"/>
          <w:i/>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нормативных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правовых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актов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Завитинского муниципального округа</w:t>
      </w:r>
      <w:r w:rsidRPr="00DA4A71">
        <w:rPr>
          <w:rFonts w:ascii="Times New Roman" w:hAnsi="Times New Roman" w:cs="Times New Roman"/>
          <w:i/>
          <w:spacing w:val="1"/>
          <w:sz w:val="20"/>
          <w:szCs w:val="20"/>
        </w:rPr>
        <w:t xml:space="preserve"> </w:t>
      </w:r>
      <w:r w:rsidRPr="00DA4A71">
        <w:rPr>
          <w:rFonts w:ascii="Times New Roman" w:hAnsi="Times New Roman" w:cs="Times New Roman"/>
          <w:sz w:val="20"/>
          <w:szCs w:val="20"/>
        </w:rPr>
        <w:t>осуществляется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привлечение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виновных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лиц</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ответственности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соответствии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законодательством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Российской Федерации.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Персональная ответственность должностных лиц за правильность</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своевременность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принятия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решения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отказе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закрепляется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должностных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регламентах в</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соответствии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требованиями законодательства.</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Требования</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к</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порядку</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формам</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контроля</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за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предоставлением</w:t>
      </w:r>
      <w:r w:rsidR="001A5819" w:rsidRPr="00DA4A71">
        <w:rPr>
          <w:rFonts w:ascii="Times New Roman" w:hAnsi="Times New Roman" w:cs="Times New Roman"/>
          <w:i/>
          <w:sz w:val="20"/>
          <w:szCs w:val="20"/>
        </w:rPr>
        <w:t xml:space="preserve"> </w:t>
      </w:r>
      <w:r w:rsidRPr="00DA4A71">
        <w:rPr>
          <w:rFonts w:ascii="Times New Roman" w:hAnsi="Times New Roman" w:cs="Times New Roman"/>
          <w:b/>
          <w:sz w:val="20"/>
          <w:szCs w:val="20"/>
        </w:rPr>
        <w:t>муниципальной услуги, в том числе со стороны граждан,</w:t>
      </w:r>
      <w:r w:rsidRPr="00DA4A71">
        <w:rPr>
          <w:rFonts w:ascii="Times New Roman" w:hAnsi="Times New Roman" w:cs="Times New Roman"/>
          <w:b/>
          <w:spacing w:val="-67"/>
          <w:sz w:val="20"/>
          <w:szCs w:val="20"/>
        </w:rPr>
        <w:t xml:space="preserve"> </w:t>
      </w:r>
      <w:r w:rsidRPr="00DA4A71">
        <w:rPr>
          <w:rFonts w:ascii="Times New Roman" w:hAnsi="Times New Roman" w:cs="Times New Roman"/>
          <w:b/>
          <w:sz w:val="20"/>
          <w:szCs w:val="20"/>
        </w:rPr>
        <w:t>их</w:t>
      </w:r>
      <w:r w:rsidRPr="00DA4A71">
        <w:rPr>
          <w:rFonts w:ascii="Times New Roman" w:hAnsi="Times New Roman" w:cs="Times New Roman"/>
          <w:b/>
          <w:spacing w:val="1"/>
          <w:sz w:val="20"/>
          <w:szCs w:val="20"/>
        </w:rPr>
        <w:t xml:space="preserve"> </w:t>
      </w:r>
      <w:r w:rsidRPr="00DA4A71">
        <w:rPr>
          <w:rFonts w:ascii="Times New Roman" w:hAnsi="Times New Roman" w:cs="Times New Roman"/>
          <w:b/>
          <w:sz w:val="20"/>
          <w:szCs w:val="20"/>
        </w:rPr>
        <w:t>объединений</w:t>
      </w:r>
      <w:r w:rsidRPr="00DA4A71">
        <w:rPr>
          <w:rFonts w:ascii="Times New Roman" w:hAnsi="Times New Roman" w:cs="Times New Roman"/>
          <w:b/>
          <w:spacing w:val="-1"/>
          <w:sz w:val="20"/>
          <w:szCs w:val="20"/>
        </w:rPr>
        <w:t xml:space="preserve"> </w:t>
      </w:r>
      <w:r w:rsidRPr="00DA4A71">
        <w:rPr>
          <w:rFonts w:ascii="Times New Roman" w:hAnsi="Times New Roman" w:cs="Times New Roman"/>
          <w:b/>
          <w:sz w:val="20"/>
          <w:szCs w:val="20"/>
        </w:rPr>
        <w:t>и</w:t>
      </w:r>
      <w:r w:rsidRPr="00DA4A71">
        <w:rPr>
          <w:rFonts w:ascii="Times New Roman" w:hAnsi="Times New Roman" w:cs="Times New Roman"/>
          <w:b/>
          <w:spacing w:val="-3"/>
          <w:sz w:val="20"/>
          <w:szCs w:val="20"/>
        </w:rPr>
        <w:t xml:space="preserve"> </w:t>
      </w:r>
      <w:r w:rsidRPr="00DA4A71">
        <w:rPr>
          <w:rFonts w:ascii="Times New Roman" w:hAnsi="Times New Roman" w:cs="Times New Roman"/>
          <w:b/>
          <w:sz w:val="20"/>
          <w:szCs w:val="20"/>
        </w:rPr>
        <w:t>организаций</w:t>
      </w:r>
      <w:r w:rsidR="001A5819" w:rsidRPr="00DA4A71">
        <w:rPr>
          <w:rFonts w:ascii="Times New Roman" w:hAnsi="Times New Roman" w:cs="Times New Roman"/>
          <w:b/>
          <w:sz w:val="20"/>
          <w:szCs w:val="20"/>
        </w:rPr>
        <w:t xml:space="preserve"> </w:t>
      </w:r>
      <w:r w:rsidRPr="00DA4A71">
        <w:rPr>
          <w:rFonts w:ascii="Times New Roman" w:hAnsi="Times New Roman" w:cs="Times New Roman"/>
          <w:sz w:val="20"/>
          <w:szCs w:val="20"/>
        </w:rPr>
        <w:t>4.5. Граждане,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объединения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организации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имеют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право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осуществлять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контроль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путем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получения информации о ходе предоставления 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том</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числе</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сроках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завершения</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административных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процедур</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(действий).</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Граждане,</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их</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объединения</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организации</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также</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имеют</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право:</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направлять</w:t>
      </w:r>
      <w:r w:rsidRPr="00DA4A71">
        <w:rPr>
          <w:rFonts w:ascii="Times New Roman" w:hAnsi="Times New Roman" w:cs="Times New Roman"/>
          <w:spacing w:val="27"/>
          <w:sz w:val="20"/>
          <w:szCs w:val="20"/>
        </w:rPr>
        <w:t xml:space="preserve"> </w:t>
      </w:r>
      <w:r w:rsidRPr="00DA4A71">
        <w:rPr>
          <w:rFonts w:ascii="Times New Roman" w:hAnsi="Times New Roman" w:cs="Times New Roman"/>
          <w:sz w:val="20"/>
          <w:szCs w:val="20"/>
        </w:rPr>
        <w:t>замечания</w:t>
      </w:r>
      <w:r w:rsidRPr="00DA4A71">
        <w:rPr>
          <w:rFonts w:ascii="Times New Roman" w:hAnsi="Times New Roman" w:cs="Times New Roman"/>
          <w:spacing w:val="30"/>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29"/>
          <w:sz w:val="20"/>
          <w:szCs w:val="20"/>
        </w:rPr>
        <w:t xml:space="preserve"> </w:t>
      </w:r>
      <w:r w:rsidRPr="00DA4A71">
        <w:rPr>
          <w:rFonts w:ascii="Times New Roman" w:hAnsi="Times New Roman" w:cs="Times New Roman"/>
          <w:sz w:val="20"/>
          <w:szCs w:val="20"/>
        </w:rPr>
        <w:t>предложения</w:t>
      </w:r>
      <w:r w:rsidRPr="00DA4A71">
        <w:rPr>
          <w:rFonts w:ascii="Times New Roman" w:hAnsi="Times New Roman" w:cs="Times New Roman"/>
          <w:spacing w:val="30"/>
          <w:sz w:val="20"/>
          <w:szCs w:val="20"/>
        </w:rPr>
        <w:t xml:space="preserve"> </w:t>
      </w:r>
      <w:r w:rsidRPr="00DA4A71">
        <w:rPr>
          <w:rFonts w:ascii="Times New Roman" w:hAnsi="Times New Roman" w:cs="Times New Roman"/>
          <w:sz w:val="20"/>
          <w:szCs w:val="20"/>
        </w:rPr>
        <w:t>по</w:t>
      </w:r>
      <w:r w:rsidRPr="00DA4A71">
        <w:rPr>
          <w:rFonts w:ascii="Times New Roman" w:hAnsi="Times New Roman" w:cs="Times New Roman"/>
          <w:spacing w:val="30"/>
          <w:sz w:val="20"/>
          <w:szCs w:val="20"/>
        </w:rPr>
        <w:t xml:space="preserve"> </w:t>
      </w:r>
      <w:r w:rsidRPr="00DA4A71">
        <w:rPr>
          <w:rFonts w:ascii="Times New Roman" w:hAnsi="Times New Roman" w:cs="Times New Roman"/>
          <w:sz w:val="20"/>
          <w:szCs w:val="20"/>
        </w:rPr>
        <w:t>улучшению</w:t>
      </w:r>
      <w:r w:rsidRPr="00DA4A71">
        <w:rPr>
          <w:rFonts w:ascii="Times New Roman" w:hAnsi="Times New Roman" w:cs="Times New Roman"/>
          <w:spacing w:val="27"/>
          <w:sz w:val="20"/>
          <w:szCs w:val="20"/>
        </w:rPr>
        <w:t xml:space="preserve"> </w:t>
      </w:r>
      <w:r w:rsidRPr="00DA4A71">
        <w:rPr>
          <w:rFonts w:ascii="Times New Roman" w:hAnsi="Times New Roman" w:cs="Times New Roman"/>
          <w:sz w:val="20"/>
          <w:szCs w:val="20"/>
        </w:rPr>
        <w:t>доступности</w:t>
      </w:r>
      <w:r w:rsidRPr="00DA4A71">
        <w:rPr>
          <w:rFonts w:ascii="Times New Roman" w:hAnsi="Times New Roman" w:cs="Times New Roman"/>
          <w:spacing w:val="30"/>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30"/>
          <w:sz w:val="20"/>
          <w:szCs w:val="20"/>
        </w:rPr>
        <w:t xml:space="preserve"> </w:t>
      </w:r>
      <w:r w:rsidRPr="00DA4A71">
        <w:rPr>
          <w:rFonts w:ascii="Times New Roman" w:hAnsi="Times New Roman" w:cs="Times New Roman"/>
          <w:sz w:val="20"/>
          <w:szCs w:val="20"/>
        </w:rPr>
        <w:t>качества</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 услуги;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 xml:space="preserve">вносить предложения о мерах по устранению нарушений </w:t>
      </w:r>
      <w:r w:rsidRPr="00DA4A71">
        <w:rPr>
          <w:rFonts w:ascii="Times New Roman" w:hAnsi="Times New Roman" w:cs="Times New Roman"/>
          <w:spacing w:val="-1"/>
          <w:sz w:val="20"/>
          <w:szCs w:val="20"/>
        </w:rPr>
        <w:t>настоящего</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Административного</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регламента.</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4.6. Должностные лица Уполномоченного органа принимают меры</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прекращению</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допущенных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нарушений,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устраняют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причины</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условия,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способствующие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совершению</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нарушений.</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Информация о результатах рассмотрения замечаний и предложений граждан,</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объединений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организаций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доводится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сведения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лиц,</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направивших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эти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замечания</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и предложения.</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Досудебный (внесудебный) порядок обжалования решений и действий</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(бездействия) органа, предоставляющего муниципальную</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услугу,</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МФЦ,</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организаций,</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указанных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части</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1.1</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статьи</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16 Федерального закона № 210-ФЗ, а также их должностных лиц, государственных или</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муниципальных служащих,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работников</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Заявитель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имеет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право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обжалование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решения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действий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(бездействия)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Уполномоченного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должностных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лиц</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Уполномоченного</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органа,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служащих,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МФЦ,</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работника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МФЦ,</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организаций, указанных в части 1.1 статьи 16 Федерального закона № 210-ФЗ, и их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работников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досудебном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(внесудебном)</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порядке (далее</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жалоба).</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Органы местного самоуправления, организации и уполномоченные на</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рассмотрение жалобы лица, которым может быть направлена жалоба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заявителя</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досудебном (внесудебном)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порядке;</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В досудебном (внесудебном) порядке заявитель (представитель) вправе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обратиться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жалобой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письменной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форме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бумажном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носителе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электронной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форме:</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Уполномоченный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решение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действия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(бездействие)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должностного лица, руководителя структурного подразделения Уполномоченного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решение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действия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(бездействие)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Уполномоченного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органа,</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руководителя</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Уполномоченного</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органа;</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вышестоящий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решение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действия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(бездействие)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должностного лица, руководителя структурного подразделения Уполномоченного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органа;</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к</w:t>
      </w:r>
      <w:r w:rsidRPr="00DA4A71">
        <w:rPr>
          <w:rFonts w:ascii="Times New Roman" w:hAnsi="Times New Roman" w:cs="Times New Roman"/>
          <w:spacing w:val="53"/>
          <w:sz w:val="20"/>
          <w:szCs w:val="20"/>
        </w:rPr>
        <w:t xml:space="preserve"> </w:t>
      </w:r>
      <w:r w:rsidRPr="00DA4A71">
        <w:rPr>
          <w:rFonts w:ascii="Times New Roman" w:hAnsi="Times New Roman" w:cs="Times New Roman"/>
          <w:sz w:val="20"/>
          <w:szCs w:val="20"/>
        </w:rPr>
        <w:t>руководителю</w:t>
      </w:r>
      <w:r w:rsidRPr="00DA4A71">
        <w:rPr>
          <w:rFonts w:ascii="Times New Roman" w:hAnsi="Times New Roman" w:cs="Times New Roman"/>
          <w:spacing w:val="52"/>
          <w:sz w:val="20"/>
          <w:szCs w:val="20"/>
        </w:rPr>
        <w:t xml:space="preserve"> </w:t>
      </w:r>
      <w:r w:rsidRPr="00DA4A71">
        <w:rPr>
          <w:rFonts w:ascii="Times New Roman" w:hAnsi="Times New Roman" w:cs="Times New Roman"/>
          <w:sz w:val="20"/>
          <w:szCs w:val="20"/>
        </w:rPr>
        <w:t>МФЦ,</w:t>
      </w:r>
      <w:r w:rsidRPr="00DA4A71">
        <w:rPr>
          <w:rFonts w:ascii="Times New Roman" w:hAnsi="Times New Roman" w:cs="Times New Roman"/>
          <w:spacing w:val="52"/>
          <w:sz w:val="20"/>
          <w:szCs w:val="20"/>
        </w:rPr>
        <w:t xml:space="preserve"> </w:t>
      </w:r>
      <w:r w:rsidRPr="00DA4A71">
        <w:rPr>
          <w:rFonts w:ascii="Times New Roman" w:hAnsi="Times New Roman" w:cs="Times New Roman"/>
          <w:sz w:val="20"/>
          <w:szCs w:val="20"/>
        </w:rPr>
        <w:t>организации,</w:t>
      </w:r>
      <w:r w:rsidRPr="00DA4A71">
        <w:rPr>
          <w:rFonts w:ascii="Times New Roman" w:hAnsi="Times New Roman" w:cs="Times New Roman"/>
          <w:spacing w:val="55"/>
          <w:sz w:val="20"/>
          <w:szCs w:val="20"/>
        </w:rPr>
        <w:t xml:space="preserve"> </w:t>
      </w:r>
      <w:r w:rsidRPr="00DA4A71">
        <w:rPr>
          <w:rFonts w:ascii="Times New Roman" w:hAnsi="Times New Roman" w:cs="Times New Roman"/>
          <w:sz w:val="20"/>
          <w:szCs w:val="20"/>
        </w:rPr>
        <w:t>указанной</w:t>
      </w:r>
      <w:r w:rsidRPr="00DA4A71">
        <w:rPr>
          <w:rFonts w:ascii="Times New Roman" w:hAnsi="Times New Roman" w:cs="Times New Roman"/>
          <w:spacing w:val="54"/>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52"/>
          <w:sz w:val="20"/>
          <w:szCs w:val="20"/>
        </w:rPr>
        <w:t xml:space="preserve"> </w:t>
      </w:r>
      <w:r w:rsidRPr="00DA4A71">
        <w:rPr>
          <w:rFonts w:ascii="Times New Roman" w:hAnsi="Times New Roman" w:cs="Times New Roman"/>
          <w:sz w:val="20"/>
          <w:szCs w:val="20"/>
        </w:rPr>
        <w:t>части</w:t>
      </w:r>
      <w:r w:rsidRPr="00DA4A71">
        <w:rPr>
          <w:rFonts w:ascii="Times New Roman" w:hAnsi="Times New Roman" w:cs="Times New Roman"/>
          <w:spacing w:val="53"/>
          <w:sz w:val="20"/>
          <w:szCs w:val="20"/>
        </w:rPr>
        <w:t xml:space="preserve"> </w:t>
      </w:r>
      <w:r w:rsidRPr="00DA4A71">
        <w:rPr>
          <w:rFonts w:ascii="Times New Roman" w:hAnsi="Times New Roman" w:cs="Times New Roman"/>
          <w:sz w:val="20"/>
          <w:szCs w:val="20"/>
        </w:rPr>
        <w:t>1.1</w:t>
      </w:r>
      <w:r w:rsidRPr="00DA4A71">
        <w:rPr>
          <w:rFonts w:ascii="Times New Roman" w:hAnsi="Times New Roman" w:cs="Times New Roman"/>
          <w:spacing w:val="53"/>
          <w:sz w:val="20"/>
          <w:szCs w:val="20"/>
        </w:rPr>
        <w:t xml:space="preserve"> </w:t>
      </w:r>
      <w:r w:rsidRPr="00DA4A71">
        <w:rPr>
          <w:rFonts w:ascii="Times New Roman" w:hAnsi="Times New Roman" w:cs="Times New Roman"/>
          <w:sz w:val="20"/>
          <w:szCs w:val="20"/>
        </w:rPr>
        <w:t>статьи</w:t>
      </w:r>
      <w:r w:rsidRPr="00DA4A71">
        <w:rPr>
          <w:rFonts w:ascii="Times New Roman" w:hAnsi="Times New Roman" w:cs="Times New Roman"/>
          <w:spacing w:val="53"/>
          <w:sz w:val="20"/>
          <w:szCs w:val="20"/>
        </w:rPr>
        <w:t xml:space="preserve"> </w:t>
      </w:r>
      <w:r w:rsidRPr="00DA4A71">
        <w:rPr>
          <w:rFonts w:ascii="Times New Roman" w:hAnsi="Times New Roman" w:cs="Times New Roman"/>
          <w:sz w:val="20"/>
          <w:szCs w:val="20"/>
        </w:rPr>
        <w:t xml:space="preserve">16 </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Федерального</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закона</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210-ФЗ,</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решения</w:t>
      </w:r>
      <w:r w:rsidRPr="00DA4A71">
        <w:rPr>
          <w:rFonts w:ascii="Times New Roman" w:hAnsi="Times New Roman" w:cs="Times New Roman"/>
          <w:spacing w:val="17"/>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действия</w:t>
      </w:r>
      <w:r w:rsidRPr="00DA4A71">
        <w:rPr>
          <w:rFonts w:ascii="Times New Roman" w:hAnsi="Times New Roman" w:cs="Times New Roman"/>
          <w:spacing w:val="17"/>
          <w:sz w:val="20"/>
          <w:szCs w:val="20"/>
        </w:rPr>
        <w:t xml:space="preserve"> </w:t>
      </w:r>
      <w:r w:rsidRPr="00DA4A71">
        <w:rPr>
          <w:rFonts w:ascii="Times New Roman" w:hAnsi="Times New Roman" w:cs="Times New Roman"/>
          <w:sz w:val="20"/>
          <w:szCs w:val="20"/>
        </w:rPr>
        <w:t>(бездействие)</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 xml:space="preserve">работника </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МФЦ,</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организации,</w:t>
      </w:r>
      <w:r w:rsidRPr="00DA4A71">
        <w:rPr>
          <w:rFonts w:ascii="Times New Roman" w:hAnsi="Times New Roman" w:cs="Times New Roman"/>
          <w:spacing w:val="-18"/>
          <w:sz w:val="20"/>
          <w:szCs w:val="20"/>
        </w:rPr>
        <w:t xml:space="preserve"> </w:t>
      </w:r>
      <w:r w:rsidRPr="00DA4A71">
        <w:rPr>
          <w:rFonts w:ascii="Times New Roman" w:hAnsi="Times New Roman" w:cs="Times New Roman"/>
          <w:sz w:val="20"/>
          <w:szCs w:val="20"/>
        </w:rPr>
        <w:t>указанной</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части</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1.1</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статьи</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16</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Федерального</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закона</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16"/>
          <w:sz w:val="20"/>
          <w:szCs w:val="20"/>
        </w:rPr>
        <w:t xml:space="preserve"> </w:t>
      </w:r>
      <w:r w:rsidRPr="00DA4A71">
        <w:rPr>
          <w:rFonts w:ascii="Times New Roman" w:hAnsi="Times New Roman" w:cs="Times New Roman"/>
          <w:sz w:val="20"/>
          <w:szCs w:val="20"/>
        </w:rPr>
        <w:t>210-ФЗ;</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к учредителю МФЦ, организации,</w:t>
      </w:r>
      <w:r w:rsidRPr="00DA4A71">
        <w:rPr>
          <w:rFonts w:ascii="Times New Roman" w:hAnsi="Times New Roman" w:cs="Times New Roman"/>
          <w:sz w:val="20"/>
          <w:szCs w:val="20"/>
        </w:rPr>
        <w:tab/>
        <w:t>указанной</w:t>
      </w:r>
      <w:r w:rsidRPr="00DA4A71">
        <w:rPr>
          <w:rFonts w:ascii="Times New Roman" w:hAnsi="Times New Roman" w:cs="Times New Roman"/>
          <w:sz w:val="20"/>
          <w:szCs w:val="20"/>
        </w:rPr>
        <w:tab/>
        <w:t>в части 1.1 статьи 16 Федерального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закона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210-ФЗ</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решение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действия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(бездействие)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МФЦ,</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организации,</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указанной в</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части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1.1</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статьи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16 Федерального</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закона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210-ФЗ.</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В Уполномоченном органе, МФЦ, организации, указанной в части 1.1 статьи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16 Федерального закона № 210-ФЗ, у учредителя МФЦ, организации, указанной 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части</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1.1</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статьи</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16</w:t>
      </w:r>
      <w:r w:rsidRPr="00DA4A71">
        <w:rPr>
          <w:rFonts w:ascii="Times New Roman" w:hAnsi="Times New Roman" w:cs="Times New Roman"/>
          <w:spacing w:val="-10"/>
          <w:sz w:val="20"/>
          <w:szCs w:val="20"/>
        </w:rPr>
        <w:t xml:space="preserve"> </w:t>
      </w:r>
      <w:r w:rsidRPr="00DA4A71">
        <w:rPr>
          <w:rFonts w:ascii="Times New Roman" w:hAnsi="Times New Roman" w:cs="Times New Roman"/>
          <w:sz w:val="20"/>
          <w:szCs w:val="20"/>
        </w:rPr>
        <w:t>Федерального</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закона</w:t>
      </w:r>
      <w:r w:rsidRPr="00DA4A71">
        <w:rPr>
          <w:rFonts w:ascii="Times New Roman" w:hAnsi="Times New Roman" w:cs="Times New Roman"/>
          <w:spacing w:val="-8"/>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210-ФЗ,</w:t>
      </w:r>
      <w:r w:rsidRPr="00DA4A71">
        <w:rPr>
          <w:rFonts w:ascii="Times New Roman" w:hAnsi="Times New Roman" w:cs="Times New Roman"/>
          <w:spacing w:val="-9"/>
          <w:sz w:val="20"/>
          <w:szCs w:val="20"/>
        </w:rPr>
        <w:t xml:space="preserve"> </w:t>
      </w:r>
      <w:r w:rsidRPr="00DA4A71">
        <w:rPr>
          <w:rFonts w:ascii="Times New Roman" w:hAnsi="Times New Roman" w:cs="Times New Roman"/>
          <w:sz w:val="20"/>
          <w:szCs w:val="20"/>
        </w:rPr>
        <w:t>определяются</w:t>
      </w:r>
      <w:r w:rsidRPr="00DA4A71">
        <w:rPr>
          <w:rFonts w:ascii="Times New Roman" w:hAnsi="Times New Roman" w:cs="Times New Roman"/>
          <w:spacing w:val="-8"/>
          <w:sz w:val="20"/>
          <w:szCs w:val="20"/>
        </w:rPr>
        <w:t xml:space="preserve"> </w:t>
      </w:r>
      <w:r w:rsidRPr="00DA4A71">
        <w:rPr>
          <w:rFonts w:ascii="Times New Roman" w:hAnsi="Times New Roman" w:cs="Times New Roman"/>
          <w:sz w:val="20"/>
          <w:szCs w:val="20"/>
        </w:rPr>
        <w:t>уполномоченные</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рассмотрение жалоб</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должностные лица.</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Способы информирования заявителей о порядке подачи и рассмотрения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жалобы, в том числе с использованием Единого портала государственных</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муниципальных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 (функций)</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Информация о порядке подачи и рассмотрения жалобы размещается 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информационных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стендах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местах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сайте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Уполномоченного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ЕПГУ,</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также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предоставляется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устной</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форме</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по</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телефону</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(или)</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личном</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приеме</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либо</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в письменной форме почтовым отправлением по адресу, указанному заявителем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(представителем)</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Перечень нормативных правовых актов, регулирующих порядок досудебного</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(внесудебного) обжалования действий (бездействия) и (или) решений,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принятых (осуществленных) в ходе предоставления государственной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услуги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5.4. Порядок досудебного (внесудебного) обжалования решений и действий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(бездействия)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Уполномоченного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предоставляющего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муниципальную услугу,</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также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его</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должностных лиц</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регулируется:</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Федеральным</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законом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210-ФЗ «Об организации предоставления государственных и муниципальных услуг»;</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постановлением</w:t>
      </w:r>
      <w:r w:rsidRPr="00DA4A71">
        <w:rPr>
          <w:rFonts w:ascii="Times New Roman" w:hAnsi="Times New Roman" w:cs="Times New Roman"/>
          <w:spacing w:val="27"/>
          <w:sz w:val="20"/>
          <w:szCs w:val="20"/>
        </w:rPr>
        <w:t xml:space="preserve"> </w:t>
      </w:r>
      <w:r w:rsidRPr="00DA4A71">
        <w:rPr>
          <w:rFonts w:ascii="Times New Roman" w:hAnsi="Times New Roman" w:cs="Times New Roman"/>
          <w:sz w:val="20"/>
          <w:szCs w:val="20"/>
        </w:rPr>
        <w:t>Правительства</w:t>
      </w:r>
      <w:r w:rsidRPr="00DA4A71">
        <w:rPr>
          <w:rFonts w:ascii="Times New Roman" w:hAnsi="Times New Roman" w:cs="Times New Roman"/>
          <w:spacing w:val="26"/>
          <w:sz w:val="20"/>
          <w:szCs w:val="20"/>
        </w:rPr>
        <w:t xml:space="preserve"> </w:t>
      </w:r>
      <w:r w:rsidRPr="00DA4A71">
        <w:rPr>
          <w:rFonts w:ascii="Times New Roman" w:hAnsi="Times New Roman" w:cs="Times New Roman"/>
          <w:sz w:val="20"/>
          <w:szCs w:val="20"/>
        </w:rPr>
        <w:t>Российской</w:t>
      </w:r>
      <w:r w:rsidRPr="00DA4A71">
        <w:rPr>
          <w:rFonts w:ascii="Times New Roman" w:hAnsi="Times New Roman" w:cs="Times New Roman"/>
          <w:spacing w:val="27"/>
          <w:sz w:val="20"/>
          <w:szCs w:val="20"/>
        </w:rPr>
        <w:t xml:space="preserve"> </w:t>
      </w:r>
      <w:r w:rsidRPr="00DA4A71">
        <w:rPr>
          <w:rFonts w:ascii="Times New Roman" w:hAnsi="Times New Roman" w:cs="Times New Roman"/>
          <w:sz w:val="20"/>
          <w:szCs w:val="20"/>
        </w:rPr>
        <w:t>Федерации</w:t>
      </w:r>
      <w:r w:rsidRPr="00DA4A71">
        <w:rPr>
          <w:rFonts w:ascii="Times New Roman" w:hAnsi="Times New Roman" w:cs="Times New Roman"/>
          <w:spacing w:val="27"/>
          <w:sz w:val="20"/>
          <w:szCs w:val="20"/>
        </w:rPr>
        <w:t xml:space="preserve"> </w:t>
      </w:r>
      <w:r w:rsidRPr="00DA4A71">
        <w:rPr>
          <w:rFonts w:ascii="Times New Roman" w:hAnsi="Times New Roman" w:cs="Times New Roman"/>
          <w:sz w:val="20"/>
          <w:szCs w:val="20"/>
        </w:rPr>
        <w:t>от</w:t>
      </w:r>
      <w:r w:rsidRPr="00DA4A71">
        <w:rPr>
          <w:rFonts w:ascii="Times New Roman" w:hAnsi="Times New Roman" w:cs="Times New Roman"/>
          <w:spacing w:val="24"/>
          <w:sz w:val="20"/>
          <w:szCs w:val="20"/>
        </w:rPr>
        <w:t xml:space="preserve"> </w:t>
      </w:r>
      <w:r w:rsidRPr="00DA4A71">
        <w:rPr>
          <w:rFonts w:ascii="Times New Roman" w:hAnsi="Times New Roman" w:cs="Times New Roman"/>
          <w:sz w:val="20"/>
          <w:szCs w:val="20"/>
        </w:rPr>
        <w:t>20</w:t>
      </w:r>
      <w:r w:rsidRPr="00DA4A71">
        <w:rPr>
          <w:rFonts w:ascii="Times New Roman" w:hAnsi="Times New Roman" w:cs="Times New Roman"/>
          <w:spacing w:val="25"/>
          <w:sz w:val="20"/>
          <w:szCs w:val="20"/>
        </w:rPr>
        <w:t xml:space="preserve"> </w:t>
      </w:r>
      <w:r w:rsidRPr="00DA4A71">
        <w:rPr>
          <w:rFonts w:ascii="Times New Roman" w:hAnsi="Times New Roman" w:cs="Times New Roman"/>
          <w:sz w:val="20"/>
          <w:szCs w:val="20"/>
        </w:rPr>
        <w:t>ноября</w:t>
      </w:r>
      <w:r w:rsidRPr="00DA4A71">
        <w:rPr>
          <w:rFonts w:ascii="Times New Roman" w:hAnsi="Times New Roman" w:cs="Times New Roman"/>
          <w:spacing w:val="26"/>
          <w:sz w:val="20"/>
          <w:szCs w:val="20"/>
        </w:rPr>
        <w:t xml:space="preserve"> </w:t>
      </w:r>
      <w:r w:rsidRPr="00DA4A71">
        <w:rPr>
          <w:rFonts w:ascii="Times New Roman" w:hAnsi="Times New Roman" w:cs="Times New Roman"/>
          <w:sz w:val="20"/>
          <w:szCs w:val="20"/>
        </w:rPr>
        <w:t>2012</w:t>
      </w:r>
      <w:r w:rsidRPr="00DA4A71">
        <w:rPr>
          <w:rFonts w:ascii="Times New Roman" w:hAnsi="Times New Roman" w:cs="Times New Roman"/>
          <w:spacing w:val="27"/>
          <w:sz w:val="20"/>
          <w:szCs w:val="20"/>
        </w:rPr>
        <w:t xml:space="preserve"> </w:t>
      </w:r>
      <w:r w:rsidRPr="00DA4A71">
        <w:rPr>
          <w:rFonts w:ascii="Times New Roman" w:hAnsi="Times New Roman" w:cs="Times New Roman"/>
          <w:sz w:val="20"/>
          <w:szCs w:val="20"/>
        </w:rPr>
        <w:t>г.№</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1198</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федеральной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государственной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информационной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системе,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обеспечивающей процесс досудебного (внесудебного) обжалования решений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34"/>
          <w:sz w:val="20"/>
          <w:szCs w:val="20"/>
        </w:rPr>
        <w:t xml:space="preserve"> </w:t>
      </w:r>
      <w:r w:rsidRPr="00DA4A71">
        <w:rPr>
          <w:rFonts w:ascii="Times New Roman" w:hAnsi="Times New Roman" w:cs="Times New Roman"/>
          <w:sz w:val="20"/>
          <w:szCs w:val="20"/>
        </w:rPr>
        <w:t>действий</w:t>
      </w:r>
      <w:r w:rsidRPr="00DA4A71">
        <w:rPr>
          <w:rFonts w:ascii="Times New Roman" w:hAnsi="Times New Roman" w:cs="Times New Roman"/>
          <w:spacing w:val="102"/>
          <w:sz w:val="20"/>
          <w:szCs w:val="20"/>
        </w:rPr>
        <w:t xml:space="preserve"> </w:t>
      </w:r>
      <w:r w:rsidRPr="00DA4A71">
        <w:rPr>
          <w:rFonts w:ascii="Times New Roman" w:hAnsi="Times New Roman" w:cs="Times New Roman"/>
          <w:sz w:val="20"/>
          <w:szCs w:val="20"/>
        </w:rPr>
        <w:t>(бездействия),</w:t>
      </w:r>
      <w:r w:rsidRPr="00DA4A71">
        <w:rPr>
          <w:rFonts w:ascii="Times New Roman" w:hAnsi="Times New Roman" w:cs="Times New Roman"/>
          <w:spacing w:val="103"/>
          <w:sz w:val="20"/>
          <w:szCs w:val="20"/>
        </w:rPr>
        <w:t xml:space="preserve"> </w:t>
      </w:r>
      <w:r w:rsidRPr="00DA4A71">
        <w:rPr>
          <w:rFonts w:ascii="Times New Roman" w:hAnsi="Times New Roman" w:cs="Times New Roman"/>
          <w:sz w:val="20"/>
          <w:szCs w:val="20"/>
        </w:rPr>
        <w:t>совершенных</w:t>
      </w:r>
      <w:r w:rsidRPr="00DA4A71">
        <w:rPr>
          <w:rFonts w:ascii="Times New Roman" w:hAnsi="Times New Roman" w:cs="Times New Roman"/>
          <w:spacing w:val="104"/>
          <w:sz w:val="20"/>
          <w:szCs w:val="20"/>
        </w:rPr>
        <w:t xml:space="preserve"> </w:t>
      </w:r>
      <w:r w:rsidRPr="00DA4A71">
        <w:rPr>
          <w:rFonts w:ascii="Times New Roman" w:hAnsi="Times New Roman" w:cs="Times New Roman"/>
          <w:sz w:val="20"/>
          <w:szCs w:val="20"/>
        </w:rPr>
        <w:t>при</w:t>
      </w:r>
      <w:r w:rsidRPr="00DA4A71">
        <w:rPr>
          <w:rFonts w:ascii="Times New Roman" w:hAnsi="Times New Roman" w:cs="Times New Roman"/>
          <w:spacing w:val="103"/>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102"/>
          <w:sz w:val="20"/>
          <w:szCs w:val="20"/>
        </w:rPr>
        <w:t xml:space="preserve"> </w:t>
      </w:r>
      <w:r w:rsidRPr="00DA4A71">
        <w:rPr>
          <w:rFonts w:ascii="Times New Roman" w:hAnsi="Times New Roman" w:cs="Times New Roman"/>
          <w:sz w:val="20"/>
          <w:szCs w:val="20"/>
        </w:rPr>
        <w:t>государственных</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Особенности выполнения административных процедур (действий)</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многофункциональных</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центрах</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государственных и</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муниципальных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Исчерпывающий перечень административных процедур (действий) при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предоставлении государственной (муниципальной) услуги, выполняемых</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МФЦ</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МФЦ</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осуществляет:</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информирование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Заявителей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порядке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 услуги в МФЦ, по иным вопросам, связанным с предоставлением</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муниципальной услуги, а также консультирование заявителей 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порядке</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услуги в</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МФЦ;</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выдачу</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заявителю</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результата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бумажном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носителе,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подтверждающих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содержание</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электронных документов, направленных в МФЦ по результатам предоставления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 услуги, а также выдача документов, включая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составление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бумажном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носителе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заверение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выписок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из</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информационных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систем</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органов,</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предоставляющих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муниципальных</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услуг;</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иные</w:t>
      </w:r>
      <w:r w:rsidRPr="00DA4A71">
        <w:rPr>
          <w:rFonts w:ascii="Times New Roman" w:hAnsi="Times New Roman" w:cs="Times New Roman"/>
          <w:spacing w:val="81"/>
          <w:sz w:val="20"/>
          <w:szCs w:val="20"/>
        </w:rPr>
        <w:t xml:space="preserve"> </w:t>
      </w:r>
      <w:r w:rsidRPr="00DA4A71">
        <w:rPr>
          <w:rFonts w:ascii="Times New Roman" w:hAnsi="Times New Roman" w:cs="Times New Roman"/>
          <w:sz w:val="20"/>
          <w:szCs w:val="20"/>
        </w:rPr>
        <w:t>процедуры и действия, предусмотренные Федеральным законом №</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210-ФЗ. «Об организации предоставления государственных и муниципальных услуг»</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В соответствии с частью 1.1 статьи 16 Федерального закона № 210-ФЗ «Об организации предоставления государственных и муниципальных услуг» 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реализации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своих функций</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МФЦ</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вправе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привлекать</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иные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организации.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Информирование</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заявителей</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 xml:space="preserve">Информирование заявителя МФЦ осуществляется </w:t>
      </w:r>
      <w:r w:rsidRPr="00DA4A71">
        <w:rPr>
          <w:rFonts w:ascii="Times New Roman" w:hAnsi="Times New Roman" w:cs="Times New Roman"/>
          <w:spacing w:val="-1"/>
          <w:sz w:val="20"/>
          <w:szCs w:val="20"/>
        </w:rPr>
        <w:t>следующими</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способами: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а)</w:t>
      </w:r>
      <w:r w:rsidRPr="00DA4A71">
        <w:rPr>
          <w:rFonts w:ascii="Times New Roman" w:hAnsi="Times New Roman" w:cs="Times New Roman"/>
          <w:spacing w:val="44"/>
          <w:sz w:val="20"/>
          <w:szCs w:val="20"/>
        </w:rPr>
        <w:t xml:space="preserve"> </w:t>
      </w:r>
      <w:r w:rsidRPr="00DA4A71">
        <w:rPr>
          <w:rFonts w:ascii="Times New Roman" w:hAnsi="Times New Roman" w:cs="Times New Roman"/>
          <w:sz w:val="20"/>
          <w:szCs w:val="20"/>
        </w:rPr>
        <w:t>посредством</w:t>
      </w:r>
      <w:r w:rsidRPr="00DA4A71">
        <w:rPr>
          <w:rFonts w:ascii="Times New Roman" w:hAnsi="Times New Roman" w:cs="Times New Roman"/>
          <w:spacing w:val="43"/>
          <w:sz w:val="20"/>
          <w:szCs w:val="20"/>
        </w:rPr>
        <w:t xml:space="preserve"> </w:t>
      </w:r>
      <w:r w:rsidRPr="00DA4A71">
        <w:rPr>
          <w:rFonts w:ascii="Times New Roman" w:hAnsi="Times New Roman" w:cs="Times New Roman"/>
          <w:sz w:val="20"/>
          <w:szCs w:val="20"/>
        </w:rPr>
        <w:t>привлечения</w:t>
      </w:r>
      <w:r w:rsidRPr="00DA4A71">
        <w:rPr>
          <w:rFonts w:ascii="Times New Roman" w:hAnsi="Times New Roman" w:cs="Times New Roman"/>
          <w:spacing w:val="46"/>
          <w:sz w:val="20"/>
          <w:szCs w:val="20"/>
        </w:rPr>
        <w:t xml:space="preserve"> </w:t>
      </w:r>
      <w:r w:rsidRPr="00DA4A71">
        <w:rPr>
          <w:rFonts w:ascii="Times New Roman" w:hAnsi="Times New Roman" w:cs="Times New Roman"/>
          <w:sz w:val="20"/>
          <w:szCs w:val="20"/>
        </w:rPr>
        <w:t>средств</w:t>
      </w:r>
      <w:r w:rsidRPr="00DA4A71">
        <w:rPr>
          <w:rFonts w:ascii="Times New Roman" w:hAnsi="Times New Roman" w:cs="Times New Roman"/>
          <w:spacing w:val="43"/>
          <w:sz w:val="20"/>
          <w:szCs w:val="20"/>
        </w:rPr>
        <w:t xml:space="preserve"> </w:t>
      </w:r>
      <w:r w:rsidRPr="00DA4A71">
        <w:rPr>
          <w:rFonts w:ascii="Times New Roman" w:hAnsi="Times New Roman" w:cs="Times New Roman"/>
          <w:sz w:val="20"/>
          <w:szCs w:val="20"/>
        </w:rPr>
        <w:t>массовой</w:t>
      </w:r>
      <w:r w:rsidRPr="00DA4A71">
        <w:rPr>
          <w:rFonts w:ascii="Times New Roman" w:hAnsi="Times New Roman" w:cs="Times New Roman"/>
          <w:spacing w:val="46"/>
          <w:sz w:val="20"/>
          <w:szCs w:val="20"/>
        </w:rPr>
        <w:t xml:space="preserve"> </w:t>
      </w:r>
      <w:r w:rsidRPr="00DA4A71">
        <w:rPr>
          <w:rFonts w:ascii="Times New Roman" w:hAnsi="Times New Roman" w:cs="Times New Roman"/>
          <w:sz w:val="20"/>
          <w:szCs w:val="20"/>
        </w:rPr>
        <w:t>информации,</w:t>
      </w:r>
      <w:r w:rsidRPr="00DA4A71">
        <w:rPr>
          <w:rFonts w:ascii="Times New Roman" w:hAnsi="Times New Roman" w:cs="Times New Roman"/>
          <w:spacing w:val="44"/>
          <w:sz w:val="20"/>
          <w:szCs w:val="20"/>
        </w:rPr>
        <w:t xml:space="preserve"> </w:t>
      </w:r>
      <w:r w:rsidRPr="00DA4A71">
        <w:rPr>
          <w:rFonts w:ascii="Times New Roman" w:hAnsi="Times New Roman" w:cs="Times New Roman"/>
          <w:sz w:val="20"/>
          <w:szCs w:val="20"/>
        </w:rPr>
        <w:t>а</w:t>
      </w:r>
      <w:r w:rsidRPr="00DA4A71">
        <w:rPr>
          <w:rFonts w:ascii="Times New Roman" w:hAnsi="Times New Roman" w:cs="Times New Roman"/>
          <w:spacing w:val="44"/>
          <w:sz w:val="20"/>
          <w:szCs w:val="20"/>
        </w:rPr>
        <w:t xml:space="preserve"> </w:t>
      </w:r>
      <w:r w:rsidRPr="00DA4A71">
        <w:rPr>
          <w:rFonts w:ascii="Times New Roman" w:hAnsi="Times New Roman" w:cs="Times New Roman"/>
          <w:sz w:val="20"/>
          <w:szCs w:val="20"/>
        </w:rPr>
        <w:t>также</w:t>
      </w:r>
      <w:r w:rsidRPr="00DA4A71">
        <w:rPr>
          <w:rFonts w:ascii="Times New Roman" w:hAnsi="Times New Roman" w:cs="Times New Roman"/>
          <w:spacing w:val="43"/>
          <w:sz w:val="20"/>
          <w:szCs w:val="20"/>
        </w:rPr>
        <w:t xml:space="preserve"> </w:t>
      </w:r>
      <w:r w:rsidRPr="00DA4A71">
        <w:rPr>
          <w:rFonts w:ascii="Times New Roman" w:hAnsi="Times New Roman" w:cs="Times New Roman"/>
          <w:sz w:val="20"/>
          <w:szCs w:val="20"/>
        </w:rPr>
        <w:t>путем</w:t>
      </w:r>
      <w:r w:rsidRPr="00DA4A71">
        <w:rPr>
          <w:rFonts w:ascii="Times New Roman" w:hAnsi="Times New Roman" w:cs="Times New Roman"/>
          <w:spacing w:val="-67"/>
          <w:sz w:val="20"/>
          <w:szCs w:val="20"/>
        </w:rPr>
        <w:t xml:space="preserve"> </w:t>
      </w:r>
      <w:r w:rsidRPr="00DA4A71">
        <w:rPr>
          <w:rFonts w:ascii="Times New Roman" w:hAnsi="Times New Roman" w:cs="Times New Roman"/>
          <w:spacing w:val="-1"/>
          <w:sz w:val="20"/>
          <w:szCs w:val="20"/>
        </w:rPr>
        <w:t>размещения</w:t>
      </w:r>
      <w:r w:rsidRPr="00DA4A71">
        <w:rPr>
          <w:rFonts w:ascii="Times New Roman" w:hAnsi="Times New Roman" w:cs="Times New Roman"/>
          <w:spacing w:val="-15"/>
          <w:sz w:val="20"/>
          <w:szCs w:val="20"/>
        </w:rPr>
        <w:t xml:space="preserve"> </w:t>
      </w:r>
      <w:r w:rsidRPr="00DA4A71">
        <w:rPr>
          <w:rFonts w:ascii="Times New Roman" w:hAnsi="Times New Roman" w:cs="Times New Roman"/>
          <w:spacing w:val="-1"/>
          <w:sz w:val="20"/>
          <w:szCs w:val="20"/>
        </w:rPr>
        <w:t>информации</w:t>
      </w:r>
      <w:r w:rsidRPr="00DA4A71">
        <w:rPr>
          <w:rFonts w:ascii="Times New Roman" w:hAnsi="Times New Roman" w:cs="Times New Roman"/>
          <w:spacing w:val="-15"/>
          <w:sz w:val="20"/>
          <w:szCs w:val="20"/>
        </w:rPr>
        <w:t xml:space="preserve"> </w:t>
      </w:r>
      <w:r w:rsidRPr="00DA4A71">
        <w:rPr>
          <w:rFonts w:ascii="Times New Roman" w:hAnsi="Times New Roman" w:cs="Times New Roman"/>
          <w:spacing w:val="-1"/>
          <w:sz w:val="20"/>
          <w:szCs w:val="20"/>
        </w:rPr>
        <w:t>на</w:t>
      </w:r>
      <w:r w:rsidRPr="00DA4A71">
        <w:rPr>
          <w:rFonts w:ascii="Times New Roman" w:hAnsi="Times New Roman" w:cs="Times New Roman"/>
          <w:spacing w:val="-18"/>
          <w:sz w:val="20"/>
          <w:szCs w:val="20"/>
        </w:rPr>
        <w:t xml:space="preserve"> </w:t>
      </w:r>
      <w:r w:rsidRPr="00DA4A71">
        <w:rPr>
          <w:rFonts w:ascii="Times New Roman" w:hAnsi="Times New Roman" w:cs="Times New Roman"/>
          <w:spacing w:val="-1"/>
          <w:sz w:val="20"/>
          <w:szCs w:val="20"/>
        </w:rPr>
        <w:t>официальных</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сайтах</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информационных</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стендах</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МФЦ;</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 xml:space="preserve"> б)</w:t>
      </w:r>
      <w:r w:rsidRPr="00DA4A71">
        <w:rPr>
          <w:rFonts w:ascii="Times New Roman" w:hAnsi="Times New Roman" w:cs="Times New Roman"/>
          <w:spacing w:val="33"/>
          <w:sz w:val="20"/>
          <w:szCs w:val="20"/>
        </w:rPr>
        <w:t xml:space="preserve"> </w:t>
      </w:r>
      <w:r w:rsidRPr="00DA4A71">
        <w:rPr>
          <w:rFonts w:ascii="Times New Roman" w:hAnsi="Times New Roman" w:cs="Times New Roman"/>
          <w:sz w:val="20"/>
          <w:szCs w:val="20"/>
        </w:rPr>
        <w:t>при</w:t>
      </w:r>
      <w:r w:rsidRPr="00DA4A71">
        <w:rPr>
          <w:rFonts w:ascii="Times New Roman" w:hAnsi="Times New Roman" w:cs="Times New Roman"/>
          <w:spacing w:val="34"/>
          <w:sz w:val="20"/>
          <w:szCs w:val="20"/>
        </w:rPr>
        <w:t xml:space="preserve"> </w:t>
      </w:r>
      <w:r w:rsidRPr="00DA4A71">
        <w:rPr>
          <w:rFonts w:ascii="Times New Roman" w:hAnsi="Times New Roman" w:cs="Times New Roman"/>
          <w:sz w:val="20"/>
          <w:szCs w:val="20"/>
        </w:rPr>
        <w:t>обращении</w:t>
      </w:r>
      <w:r w:rsidRPr="00DA4A71">
        <w:rPr>
          <w:rFonts w:ascii="Times New Roman" w:hAnsi="Times New Roman" w:cs="Times New Roman"/>
          <w:spacing w:val="32"/>
          <w:sz w:val="20"/>
          <w:szCs w:val="20"/>
        </w:rPr>
        <w:t xml:space="preserve"> </w:t>
      </w:r>
      <w:r w:rsidRPr="00DA4A71">
        <w:rPr>
          <w:rFonts w:ascii="Times New Roman" w:hAnsi="Times New Roman" w:cs="Times New Roman"/>
          <w:sz w:val="20"/>
          <w:szCs w:val="20"/>
        </w:rPr>
        <w:t>заявителя</w:t>
      </w:r>
      <w:r w:rsidRPr="00DA4A71">
        <w:rPr>
          <w:rFonts w:ascii="Times New Roman" w:hAnsi="Times New Roman" w:cs="Times New Roman"/>
          <w:spacing w:val="33"/>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36"/>
          <w:sz w:val="20"/>
          <w:szCs w:val="20"/>
        </w:rPr>
        <w:t xml:space="preserve"> </w:t>
      </w:r>
      <w:r w:rsidRPr="00DA4A71">
        <w:rPr>
          <w:rFonts w:ascii="Times New Roman" w:hAnsi="Times New Roman" w:cs="Times New Roman"/>
          <w:sz w:val="20"/>
          <w:szCs w:val="20"/>
        </w:rPr>
        <w:t>МФЦ</w:t>
      </w:r>
      <w:r w:rsidRPr="00DA4A71">
        <w:rPr>
          <w:rFonts w:ascii="Times New Roman" w:hAnsi="Times New Roman" w:cs="Times New Roman"/>
          <w:spacing w:val="33"/>
          <w:sz w:val="20"/>
          <w:szCs w:val="20"/>
        </w:rPr>
        <w:t xml:space="preserve"> </w:t>
      </w:r>
      <w:r w:rsidRPr="00DA4A71">
        <w:rPr>
          <w:rFonts w:ascii="Times New Roman" w:hAnsi="Times New Roman" w:cs="Times New Roman"/>
          <w:sz w:val="20"/>
          <w:szCs w:val="20"/>
        </w:rPr>
        <w:t>лично,</w:t>
      </w:r>
      <w:r w:rsidRPr="00DA4A71">
        <w:rPr>
          <w:rFonts w:ascii="Times New Roman" w:hAnsi="Times New Roman" w:cs="Times New Roman"/>
          <w:spacing w:val="33"/>
          <w:sz w:val="20"/>
          <w:szCs w:val="20"/>
        </w:rPr>
        <w:t xml:space="preserve"> </w:t>
      </w:r>
      <w:r w:rsidRPr="00DA4A71">
        <w:rPr>
          <w:rFonts w:ascii="Times New Roman" w:hAnsi="Times New Roman" w:cs="Times New Roman"/>
          <w:sz w:val="20"/>
          <w:szCs w:val="20"/>
        </w:rPr>
        <w:t>по</w:t>
      </w:r>
      <w:r w:rsidRPr="00DA4A71">
        <w:rPr>
          <w:rFonts w:ascii="Times New Roman" w:hAnsi="Times New Roman" w:cs="Times New Roman"/>
          <w:spacing w:val="34"/>
          <w:sz w:val="20"/>
          <w:szCs w:val="20"/>
        </w:rPr>
        <w:t xml:space="preserve"> </w:t>
      </w:r>
      <w:r w:rsidRPr="00DA4A71">
        <w:rPr>
          <w:rFonts w:ascii="Times New Roman" w:hAnsi="Times New Roman" w:cs="Times New Roman"/>
          <w:sz w:val="20"/>
          <w:szCs w:val="20"/>
        </w:rPr>
        <w:t>телефону,</w:t>
      </w:r>
      <w:r w:rsidRPr="00DA4A71">
        <w:rPr>
          <w:rFonts w:ascii="Times New Roman" w:hAnsi="Times New Roman" w:cs="Times New Roman"/>
          <w:spacing w:val="33"/>
          <w:sz w:val="20"/>
          <w:szCs w:val="20"/>
        </w:rPr>
        <w:t xml:space="preserve"> </w:t>
      </w:r>
      <w:r w:rsidRPr="00DA4A71">
        <w:rPr>
          <w:rFonts w:ascii="Times New Roman" w:hAnsi="Times New Roman" w:cs="Times New Roman"/>
          <w:sz w:val="20"/>
          <w:szCs w:val="20"/>
        </w:rPr>
        <w:t>посредством</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почтовых</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отправлений,</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либо</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по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электронной</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почте.</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При</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личном</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обращении</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работник</w:t>
      </w:r>
      <w:r w:rsidRPr="00DA4A71">
        <w:rPr>
          <w:rFonts w:ascii="Times New Roman" w:hAnsi="Times New Roman" w:cs="Times New Roman"/>
          <w:spacing w:val="-11"/>
          <w:sz w:val="20"/>
          <w:szCs w:val="20"/>
        </w:rPr>
        <w:t xml:space="preserve"> </w:t>
      </w:r>
      <w:r w:rsidRPr="00DA4A71">
        <w:rPr>
          <w:rFonts w:ascii="Times New Roman" w:hAnsi="Times New Roman" w:cs="Times New Roman"/>
          <w:sz w:val="20"/>
          <w:szCs w:val="20"/>
        </w:rPr>
        <w:t>МФЦ</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подробно</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информирует</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заявителей</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по</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интересующим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вопросам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вежливой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корректной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форме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использованием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официально-делового</w:t>
      </w:r>
      <w:r w:rsidRPr="00DA4A71">
        <w:rPr>
          <w:rFonts w:ascii="Times New Roman" w:hAnsi="Times New Roman" w:cs="Times New Roman"/>
          <w:spacing w:val="56"/>
          <w:sz w:val="20"/>
          <w:szCs w:val="20"/>
        </w:rPr>
        <w:t xml:space="preserve"> </w:t>
      </w:r>
      <w:r w:rsidRPr="00DA4A71">
        <w:rPr>
          <w:rFonts w:ascii="Times New Roman" w:hAnsi="Times New Roman" w:cs="Times New Roman"/>
          <w:sz w:val="20"/>
          <w:szCs w:val="20"/>
        </w:rPr>
        <w:t>стиля</w:t>
      </w:r>
      <w:r w:rsidRPr="00DA4A71">
        <w:rPr>
          <w:rFonts w:ascii="Times New Roman" w:hAnsi="Times New Roman" w:cs="Times New Roman"/>
          <w:spacing w:val="55"/>
          <w:sz w:val="20"/>
          <w:szCs w:val="20"/>
        </w:rPr>
        <w:t xml:space="preserve"> </w:t>
      </w:r>
      <w:r w:rsidRPr="00DA4A71">
        <w:rPr>
          <w:rFonts w:ascii="Times New Roman" w:hAnsi="Times New Roman" w:cs="Times New Roman"/>
          <w:sz w:val="20"/>
          <w:szCs w:val="20"/>
        </w:rPr>
        <w:t>речи.</w:t>
      </w:r>
      <w:r w:rsidRPr="00DA4A71">
        <w:rPr>
          <w:rFonts w:ascii="Times New Roman" w:hAnsi="Times New Roman" w:cs="Times New Roman"/>
          <w:spacing w:val="55"/>
          <w:sz w:val="20"/>
          <w:szCs w:val="20"/>
        </w:rPr>
        <w:t xml:space="preserve"> </w:t>
      </w:r>
      <w:r w:rsidRPr="00DA4A71">
        <w:rPr>
          <w:rFonts w:ascii="Times New Roman" w:hAnsi="Times New Roman" w:cs="Times New Roman"/>
          <w:sz w:val="20"/>
          <w:szCs w:val="20"/>
        </w:rPr>
        <w:t>Рекомендуемое</w:t>
      </w:r>
      <w:r w:rsidRPr="00DA4A71">
        <w:rPr>
          <w:rFonts w:ascii="Times New Roman" w:hAnsi="Times New Roman" w:cs="Times New Roman"/>
          <w:spacing w:val="53"/>
          <w:sz w:val="20"/>
          <w:szCs w:val="20"/>
        </w:rPr>
        <w:t xml:space="preserve"> </w:t>
      </w:r>
      <w:r w:rsidRPr="00DA4A71">
        <w:rPr>
          <w:rFonts w:ascii="Times New Roman" w:hAnsi="Times New Roman" w:cs="Times New Roman"/>
          <w:sz w:val="20"/>
          <w:szCs w:val="20"/>
        </w:rPr>
        <w:t>время</w:t>
      </w:r>
      <w:r w:rsidRPr="00DA4A71">
        <w:rPr>
          <w:rFonts w:ascii="Times New Roman" w:hAnsi="Times New Roman" w:cs="Times New Roman"/>
          <w:spacing w:val="53"/>
          <w:sz w:val="20"/>
          <w:szCs w:val="20"/>
        </w:rPr>
        <w:t xml:space="preserve"> </w:t>
      </w:r>
      <w:r w:rsidRPr="00DA4A71">
        <w:rPr>
          <w:rFonts w:ascii="Times New Roman" w:hAnsi="Times New Roman" w:cs="Times New Roman"/>
          <w:sz w:val="20"/>
          <w:szCs w:val="20"/>
        </w:rPr>
        <w:t>предоставлении консультации - не более 15 минут, время ожидания в очереди</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секторе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информирования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получения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информации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муниципальных</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услугах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может превышать</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15</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минут.</w:t>
      </w:r>
      <w:r w:rsidR="00DA4A71">
        <w:rPr>
          <w:rFonts w:ascii="Times New Roman" w:hAnsi="Times New Roman" w:cs="Times New Roman"/>
          <w:sz w:val="20"/>
          <w:szCs w:val="20"/>
        </w:rPr>
        <w:t xml:space="preserve"> </w:t>
      </w:r>
      <w:r w:rsidRPr="00DA4A71">
        <w:rPr>
          <w:rFonts w:ascii="Times New Roman" w:hAnsi="Times New Roman" w:cs="Times New Roman"/>
          <w:sz w:val="20"/>
          <w:szCs w:val="20"/>
        </w:rPr>
        <w:t>Ответ на телефонный звонок должен начинаться с информации</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о наименовании организации, фамилии, имени, отчестве и должности работника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МФЦ, принявшего телефонный звонок. Индивидуальное устное консультирование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при обращении заявителя по телефону работник МФЦ осуществляет не более 10</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lastRenderedPageBreak/>
        <w:t>минут;</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случае</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если</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подготовки</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ответа</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требуется</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более</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продолжительное</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время,</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работник</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МФЦ,</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осуществляющий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индивидуальное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устное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консультирование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телефону,</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может предложить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заявителю:</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изложить</w:t>
      </w:r>
      <w:r w:rsidRPr="00DA4A71">
        <w:rPr>
          <w:rFonts w:ascii="Times New Roman" w:hAnsi="Times New Roman" w:cs="Times New Roman"/>
          <w:spacing w:val="63"/>
          <w:sz w:val="20"/>
          <w:szCs w:val="20"/>
        </w:rPr>
        <w:t xml:space="preserve"> </w:t>
      </w:r>
      <w:r w:rsidRPr="00DA4A71">
        <w:rPr>
          <w:rFonts w:ascii="Times New Roman" w:hAnsi="Times New Roman" w:cs="Times New Roman"/>
          <w:sz w:val="20"/>
          <w:szCs w:val="20"/>
        </w:rPr>
        <w:t>обращение</w:t>
      </w:r>
      <w:r w:rsidRPr="00DA4A71">
        <w:rPr>
          <w:rFonts w:ascii="Times New Roman" w:hAnsi="Times New Roman" w:cs="Times New Roman"/>
          <w:spacing w:val="64"/>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64"/>
          <w:sz w:val="20"/>
          <w:szCs w:val="20"/>
        </w:rPr>
        <w:t xml:space="preserve"> </w:t>
      </w:r>
      <w:r w:rsidRPr="00DA4A71">
        <w:rPr>
          <w:rFonts w:ascii="Times New Roman" w:hAnsi="Times New Roman" w:cs="Times New Roman"/>
          <w:sz w:val="20"/>
          <w:szCs w:val="20"/>
        </w:rPr>
        <w:t>письменной</w:t>
      </w:r>
      <w:r w:rsidRPr="00DA4A71">
        <w:rPr>
          <w:rFonts w:ascii="Times New Roman" w:hAnsi="Times New Roman" w:cs="Times New Roman"/>
          <w:spacing w:val="64"/>
          <w:sz w:val="20"/>
          <w:szCs w:val="20"/>
        </w:rPr>
        <w:t xml:space="preserve"> </w:t>
      </w:r>
      <w:r w:rsidRPr="00DA4A71">
        <w:rPr>
          <w:rFonts w:ascii="Times New Roman" w:hAnsi="Times New Roman" w:cs="Times New Roman"/>
          <w:sz w:val="20"/>
          <w:szCs w:val="20"/>
        </w:rPr>
        <w:t>форме</w:t>
      </w:r>
      <w:r w:rsidRPr="00DA4A71">
        <w:rPr>
          <w:rFonts w:ascii="Times New Roman" w:hAnsi="Times New Roman" w:cs="Times New Roman"/>
          <w:spacing w:val="64"/>
          <w:sz w:val="20"/>
          <w:szCs w:val="20"/>
        </w:rPr>
        <w:t xml:space="preserve"> </w:t>
      </w:r>
      <w:r w:rsidRPr="00DA4A71">
        <w:rPr>
          <w:rFonts w:ascii="Times New Roman" w:hAnsi="Times New Roman" w:cs="Times New Roman"/>
          <w:sz w:val="20"/>
          <w:szCs w:val="20"/>
        </w:rPr>
        <w:t>(ответ</w:t>
      </w:r>
      <w:r w:rsidRPr="00DA4A71">
        <w:rPr>
          <w:rFonts w:ascii="Times New Roman" w:hAnsi="Times New Roman" w:cs="Times New Roman"/>
          <w:spacing w:val="65"/>
          <w:sz w:val="20"/>
          <w:szCs w:val="20"/>
        </w:rPr>
        <w:t xml:space="preserve"> </w:t>
      </w:r>
      <w:r w:rsidRPr="00DA4A71">
        <w:rPr>
          <w:rFonts w:ascii="Times New Roman" w:hAnsi="Times New Roman" w:cs="Times New Roman"/>
          <w:sz w:val="20"/>
          <w:szCs w:val="20"/>
        </w:rPr>
        <w:t>направляется</w:t>
      </w:r>
      <w:r w:rsidRPr="00DA4A71">
        <w:rPr>
          <w:rFonts w:ascii="Times New Roman" w:hAnsi="Times New Roman" w:cs="Times New Roman"/>
          <w:spacing w:val="65"/>
          <w:sz w:val="20"/>
          <w:szCs w:val="20"/>
        </w:rPr>
        <w:t xml:space="preserve"> </w:t>
      </w:r>
      <w:r w:rsidRPr="00DA4A71">
        <w:rPr>
          <w:rFonts w:ascii="Times New Roman" w:hAnsi="Times New Roman" w:cs="Times New Roman"/>
          <w:sz w:val="20"/>
          <w:szCs w:val="20"/>
        </w:rPr>
        <w:t>Заявителю</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соответствии со способом,</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указанным</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обращении);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назначить</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другое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время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консультаций.</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При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консультировании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письменным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обращениям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заявителей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ответ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направляется в письменном виде в срок не позднее 30 календарных дней с момента</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регистрации обращения в форме электронного документа по адресу электронной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почты,</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указанному</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обращении,</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поступившем</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многофункциональный</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центр</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 форме электронного документа, и в письменной форме по почтовому адресу,</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указанному</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обращении,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поступившем</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МФЦ</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письменной форме.</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Выдача заявителю результата предоставления муниципальной</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услуги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При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наличии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предоставлении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указания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выдаче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результатов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оказания</w:t>
      </w:r>
      <w:r w:rsidR="001A5819"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 xml:space="preserve">через </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МФЦ, Уполномоченный орган передает документы</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в МФЦ для последующей выдачи заявителю (представителю) способом, согласно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заключенному</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Соглашению</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взаимодействии.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Порядок</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сроки передачи</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Уполномоченным</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органом</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таких</w:t>
      </w:r>
      <w:r w:rsidRPr="00DA4A71">
        <w:rPr>
          <w:rFonts w:ascii="Times New Roman" w:hAnsi="Times New Roman" w:cs="Times New Roman"/>
          <w:spacing w:val="70"/>
          <w:sz w:val="20"/>
          <w:szCs w:val="20"/>
        </w:rPr>
        <w:t xml:space="preserve"> </w:t>
      </w:r>
      <w:r w:rsidRPr="00DA4A71">
        <w:rPr>
          <w:rFonts w:ascii="Times New Roman" w:hAnsi="Times New Roman" w:cs="Times New Roman"/>
          <w:sz w:val="20"/>
          <w:szCs w:val="20"/>
        </w:rPr>
        <w:t>документов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МФЦ</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определяются</w:t>
      </w:r>
      <w:r w:rsidRPr="00DA4A71">
        <w:rPr>
          <w:rFonts w:ascii="Times New Roman" w:hAnsi="Times New Roman" w:cs="Times New Roman"/>
          <w:spacing w:val="2"/>
          <w:sz w:val="20"/>
          <w:szCs w:val="20"/>
        </w:rPr>
        <w:t xml:space="preserve"> </w:t>
      </w:r>
      <w:r w:rsidRPr="00DA4A71">
        <w:rPr>
          <w:rFonts w:ascii="Times New Roman" w:hAnsi="Times New Roman" w:cs="Times New Roman"/>
          <w:sz w:val="20"/>
          <w:szCs w:val="20"/>
        </w:rPr>
        <w:t>Соглашением</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о взаимодействии.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Прием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заявителей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выдачи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документов,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являющихся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результатом</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муниципальной услуги, в порядке очередности при получении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номерного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талона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из</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терминала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электронной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очереди,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соответствующего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цели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обращения,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либо</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по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предварительной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записи.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Работник МФЦ осуществляет следующие действия: устанавливает личность</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заявителя на основании документа, удостоверяющего личность в соответствии 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законодательством</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Российской Федерации;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проверяет</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полномочия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представителя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случае</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обращения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представителя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заявителя);</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определяет</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статус</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исполнения</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заявления</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заявителя</w:t>
      </w:r>
      <w:r w:rsidRPr="00DA4A71">
        <w:rPr>
          <w:rFonts w:ascii="Times New Roman" w:hAnsi="Times New Roman" w:cs="Times New Roman"/>
          <w:spacing w:val="-4"/>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ГИС;</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распечатывает результат предоставления муниципальной</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услуги</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виде</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экземпляра</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электронного</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документа</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на</w:t>
      </w:r>
      <w:r w:rsidRPr="00DA4A71">
        <w:rPr>
          <w:rFonts w:ascii="Times New Roman" w:hAnsi="Times New Roman" w:cs="Times New Roman"/>
          <w:spacing w:val="-15"/>
          <w:sz w:val="20"/>
          <w:szCs w:val="20"/>
        </w:rPr>
        <w:t xml:space="preserve"> </w:t>
      </w:r>
      <w:r w:rsidRPr="00DA4A71">
        <w:rPr>
          <w:rFonts w:ascii="Times New Roman" w:hAnsi="Times New Roman" w:cs="Times New Roman"/>
          <w:sz w:val="20"/>
          <w:szCs w:val="20"/>
        </w:rPr>
        <w:t>бумажном</w:t>
      </w:r>
      <w:r w:rsidRPr="00DA4A71">
        <w:rPr>
          <w:rFonts w:ascii="Times New Roman" w:hAnsi="Times New Roman" w:cs="Times New Roman"/>
          <w:spacing w:val="-14"/>
          <w:sz w:val="20"/>
          <w:szCs w:val="20"/>
        </w:rPr>
        <w:t xml:space="preserve"> </w:t>
      </w:r>
      <w:r w:rsidRPr="00DA4A71">
        <w:rPr>
          <w:rFonts w:ascii="Times New Roman" w:hAnsi="Times New Roman" w:cs="Times New Roman"/>
          <w:sz w:val="20"/>
          <w:szCs w:val="20"/>
        </w:rPr>
        <w:t>носителе</w:t>
      </w:r>
      <w:r w:rsidRPr="00DA4A71">
        <w:rPr>
          <w:rFonts w:ascii="Times New Roman" w:hAnsi="Times New Roman" w:cs="Times New Roman"/>
          <w:spacing w:val="-13"/>
          <w:sz w:val="20"/>
          <w:szCs w:val="20"/>
        </w:rPr>
        <w:t xml:space="preserve"> </w:t>
      </w:r>
      <w:r w:rsidRPr="00DA4A71">
        <w:rPr>
          <w:rFonts w:ascii="Times New Roman" w:hAnsi="Times New Roman" w:cs="Times New Roman"/>
          <w:sz w:val="20"/>
          <w:szCs w:val="20"/>
        </w:rPr>
        <w:t>и</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заверяет</w:t>
      </w:r>
      <w:r w:rsidRPr="00DA4A71">
        <w:rPr>
          <w:rFonts w:ascii="Times New Roman" w:hAnsi="Times New Roman" w:cs="Times New Roman"/>
          <w:spacing w:val="-68"/>
          <w:sz w:val="20"/>
          <w:szCs w:val="20"/>
        </w:rPr>
        <w:t xml:space="preserve"> </w:t>
      </w:r>
      <w:r w:rsidRPr="00DA4A71">
        <w:rPr>
          <w:rFonts w:ascii="Times New Roman" w:hAnsi="Times New Roman" w:cs="Times New Roman"/>
          <w:sz w:val="20"/>
          <w:szCs w:val="20"/>
        </w:rPr>
        <w:t>его с использованием печати МФЦ (в предусмотренных нормативными правовыми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актами</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Российской</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Федерации</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случаях</w:t>
      </w:r>
      <w:r w:rsidRPr="00DA4A71">
        <w:rPr>
          <w:rFonts w:ascii="Times New Roman" w:hAnsi="Times New Roman" w:cs="Times New Roman"/>
          <w:spacing w:val="12"/>
          <w:sz w:val="20"/>
          <w:szCs w:val="20"/>
        </w:rPr>
        <w:t xml:space="preserve"> </w:t>
      </w:r>
      <w:r w:rsidRPr="00DA4A71">
        <w:rPr>
          <w:rFonts w:ascii="Times New Roman" w:hAnsi="Times New Roman" w:cs="Times New Roman"/>
          <w:sz w:val="20"/>
          <w:szCs w:val="20"/>
        </w:rPr>
        <w:t>-</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печати</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изображением</w:t>
      </w:r>
      <w:r w:rsidRPr="00DA4A71">
        <w:rPr>
          <w:rFonts w:ascii="Times New Roman" w:hAnsi="Times New Roman" w:cs="Times New Roman"/>
          <w:spacing w:val="7"/>
          <w:sz w:val="20"/>
          <w:szCs w:val="20"/>
        </w:rPr>
        <w:t xml:space="preserve"> </w:t>
      </w:r>
      <w:r w:rsidRPr="00DA4A71">
        <w:rPr>
          <w:rFonts w:ascii="Times New Roman" w:hAnsi="Times New Roman" w:cs="Times New Roman"/>
          <w:sz w:val="20"/>
          <w:szCs w:val="20"/>
        </w:rPr>
        <w:t>Государственного</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герба</w:t>
      </w:r>
      <w:r w:rsidRPr="00DA4A71">
        <w:rPr>
          <w:rFonts w:ascii="Times New Roman" w:hAnsi="Times New Roman" w:cs="Times New Roman"/>
          <w:spacing w:val="-6"/>
          <w:sz w:val="20"/>
          <w:szCs w:val="20"/>
        </w:rPr>
        <w:t xml:space="preserve"> </w:t>
      </w:r>
      <w:r w:rsidRPr="00DA4A71">
        <w:rPr>
          <w:rFonts w:ascii="Times New Roman" w:hAnsi="Times New Roman" w:cs="Times New Roman"/>
          <w:sz w:val="20"/>
          <w:szCs w:val="20"/>
        </w:rPr>
        <w:t>Российской</w:t>
      </w:r>
      <w:r w:rsidRPr="00DA4A71">
        <w:rPr>
          <w:rFonts w:ascii="Times New Roman" w:hAnsi="Times New Roman" w:cs="Times New Roman"/>
          <w:spacing w:val="-5"/>
          <w:sz w:val="20"/>
          <w:szCs w:val="20"/>
        </w:rPr>
        <w:t xml:space="preserve"> </w:t>
      </w:r>
      <w:r w:rsidRPr="00DA4A71">
        <w:rPr>
          <w:rFonts w:ascii="Times New Roman" w:hAnsi="Times New Roman" w:cs="Times New Roman"/>
          <w:sz w:val="20"/>
          <w:szCs w:val="20"/>
        </w:rPr>
        <w:t>Федерации);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заверяет экземпляр электронного документа на бумажном носителе</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с</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использованием</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печати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МФЦ</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(в</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предусмотренных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нормативными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правовыми</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актами Российской</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Федерации случаях - печати с изображением Государственного</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герба</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Российской Федерации);</w:t>
      </w:r>
      <w:r w:rsidR="001A5819" w:rsidRPr="00DA4A71">
        <w:rPr>
          <w:rFonts w:ascii="Times New Roman" w:hAnsi="Times New Roman" w:cs="Times New Roman"/>
          <w:sz w:val="20"/>
          <w:szCs w:val="20"/>
        </w:rPr>
        <w:t xml:space="preserve"> </w:t>
      </w:r>
      <w:r w:rsidRPr="00DA4A71">
        <w:rPr>
          <w:rFonts w:ascii="Times New Roman" w:hAnsi="Times New Roman" w:cs="Times New Roman"/>
          <w:sz w:val="20"/>
          <w:szCs w:val="20"/>
        </w:rPr>
        <w:t>выдает документы заявителю, при необходимости запрашивает у заявителя</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подписи</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за каждый</w:t>
      </w:r>
      <w:r w:rsidRPr="00DA4A71">
        <w:rPr>
          <w:rFonts w:ascii="Times New Roman" w:hAnsi="Times New Roman" w:cs="Times New Roman"/>
          <w:spacing w:val="-3"/>
          <w:sz w:val="20"/>
          <w:szCs w:val="20"/>
        </w:rPr>
        <w:t xml:space="preserve"> </w:t>
      </w:r>
      <w:r w:rsidRPr="00DA4A71">
        <w:rPr>
          <w:rFonts w:ascii="Times New Roman" w:hAnsi="Times New Roman" w:cs="Times New Roman"/>
          <w:sz w:val="20"/>
          <w:szCs w:val="20"/>
        </w:rPr>
        <w:t>выданный документ;запрашивает согласие заявителя на участие в смс-опросе для оценки качества</w:t>
      </w:r>
      <w:r w:rsidRPr="00DA4A71">
        <w:rPr>
          <w:rFonts w:ascii="Times New Roman" w:hAnsi="Times New Roman" w:cs="Times New Roman"/>
          <w:spacing w:val="-67"/>
          <w:sz w:val="20"/>
          <w:szCs w:val="20"/>
        </w:rPr>
        <w:t xml:space="preserve"> </w:t>
      </w:r>
      <w:r w:rsidRPr="00DA4A71">
        <w:rPr>
          <w:rFonts w:ascii="Times New Roman" w:hAnsi="Times New Roman" w:cs="Times New Roman"/>
          <w:sz w:val="20"/>
          <w:szCs w:val="20"/>
        </w:rPr>
        <w:t>предоставленных</w:t>
      </w:r>
      <w:r w:rsidRPr="00DA4A71">
        <w:rPr>
          <w:rFonts w:ascii="Times New Roman" w:hAnsi="Times New Roman" w:cs="Times New Roman"/>
          <w:spacing w:val="1"/>
          <w:sz w:val="20"/>
          <w:szCs w:val="20"/>
        </w:rPr>
        <w:t xml:space="preserve"> </w:t>
      </w:r>
      <w:r w:rsidRPr="00DA4A71">
        <w:rPr>
          <w:rFonts w:ascii="Times New Roman" w:hAnsi="Times New Roman" w:cs="Times New Roman"/>
          <w:sz w:val="20"/>
          <w:szCs w:val="20"/>
        </w:rPr>
        <w:t>услуг МФЦ.</w:t>
      </w:r>
    </w:p>
    <w:p w14:paraId="4B3964F7" w14:textId="77777777" w:rsidR="00833162" w:rsidRPr="00DA4A71" w:rsidRDefault="00833162" w:rsidP="00833162">
      <w:pPr>
        <w:spacing w:after="0" w:line="240" w:lineRule="auto"/>
        <w:jc w:val="both"/>
        <w:rPr>
          <w:rFonts w:ascii="Times New Roman" w:hAnsi="Times New Roman" w:cs="Times New Roman"/>
          <w:sz w:val="20"/>
          <w:szCs w:val="20"/>
        </w:rPr>
      </w:pPr>
      <w:r w:rsidRPr="00DA4A71">
        <w:rPr>
          <w:rFonts w:ascii="Times New Roman" w:hAnsi="Times New Roman" w:cs="Times New Roman"/>
          <w:sz w:val="20"/>
          <w:szCs w:val="20"/>
        </w:rPr>
        <w:t xml:space="preserve"> </w:t>
      </w:r>
    </w:p>
    <w:p w14:paraId="70358888" w14:textId="6B0C9A43" w:rsidR="00833162" w:rsidRPr="00DA4A71" w:rsidRDefault="00833162" w:rsidP="001A5819">
      <w:pPr>
        <w:pStyle w:val="13"/>
        <w:jc w:val="both"/>
        <w:rPr>
          <w:b w:val="0"/>
          <w:sz w:val="20"/>
          <w:szCs w:val="20"/>
        </w:rPr>
      </w:pPr>
      <w:r w:rsidRPr="00DA4A71">
        <w:rPr>
          <w:b w:val="0"/>
          <w:sz w:val="20"/>
          <w:szCs w:val="20"/>
        </w:rPr>
        <w:t>Приложение 1</w:t>
      </w:r>
      <w:r w:rsidR="001A5819" w:rsidRPr="00DA4A71">
        <w:rPr>
          <w:b w:val="0"/>
          <w:sz w:val="20"/>
          <w:szCs w:val="20"/>
          <w:lang w:val="ru-RU"/>
        </w:rPr>
        <w:t xml:space="preserve"> </w:t>
      </w:r>
      <w:r w:rsidRPr="00DA4A71">
        <w:rPr>
          <w:b w:val="0"/>
          <w:sz w:val="20"/>
          <w:szCs w:val="20"/>
        </w:rPr>
        <w:t>к Административному регламенту</w:t>
      </w:r>
      <w:r w:rsidR="001A5819" w:rsidRPr="00DA4A71">
        <w:rPr>
          <w:b w:val="0"/>
          <w:sz w:val="20"/>
          <w:szCs w:val="20"/>
          <w:lang w:val="ru-RU"/>
        </w:rPr>
        <w:t xml:space="preserve"> </w:t>
      </w:r>
      <w:r w:rsidRPr="00DA4A71">
        <w:rPr>
          <w:b w:val="0"/>
          <w:sz w:val="20"/>
          <w:szCs w:val="20"/>
        </w:rPr>
        <w:t xml:space="preserve">по предоставлению </w:t>
      </w:r>
      <w:r w:rsidR="001A5819" w:rsidRPr="00DA4A71">
        <w:rPr>
          <w:b w:val="0"/>
          <w:sz w:val="20"/>
          <w:szCs w:val="20"/>
          <w:lang w:val="ru-RU"/>
        </w:rPr>
        <w:t xml:space="preserve"> </w:t>
      </w:r>
      <w:r w:rsidRPr="00DA4A71">
        <w:rPr>
          <w:b w:val="0"/>
          <w:sz w:val="20"/>
          <w:szCs w:val="20"/>
        </w:rPr>
        <w:t>муниципальной услуги</w:t>
      </w:r>
      <w:r w:rsidR="001A5819" w:rsidRPr="00DA4A71">
        <w:rPr>
          <w:b w:val="0"/>
          <w:sz w:val="20"/>
          <w:szCs w:val="20"/>
          <w:lang w:val="ru-RU"/>
        </w:rPr>
        <w:t xml:space="preserve"> </w:t>
      </w:r>
      <w:r w:rsidRPr="00DA4A71">
        <w:rPr>
          <w:sz w:val="20"/>
          <w:szCs w:val="20"/>
        </w:rPr>
        <w:t>Признаки,</w:t>
      </w:r>
      <w:r w:rsidRPr="00DA4A71">
        <w:rPr>
          <w:spacing w:val="-14"/>
          <w:sz w:val="20"/>
          <w:szCs w:val="20"/>
        </w:rPr>
        <w:t xml:space="preserve"> </w:t>
      </w:r>
      <w:r w:rsidRPr="00DA4A71">
        <w:rPr>
          <w:sz w:val="20"/>
          <w:szCs w:val="20"/>
        </w:rPr>
        <w:t>определяющие</w:t>
      </w:r>
      <w:r w:rsidRPr="00DA4A71">
        <w:rPr>
          <w:spacing w:val="-12"/>
          <w:sz w:val="20"/>
          <w:szCs w:val="20"/>
        </w:rPr>
        <w:t xml:space="preserve"> </w:t>
      </w:r>
      <w:r w:rsidRPr="00DA4A71">
        <w:rPr>
          <w:sz w:val="20"/>
          <w:szCs w:val="20"/>
        </w:rPr>
        <w:t>вариант</w:t>
      </w:r>
      <w:r w:rsidRPr="00DA4A71">
        <w:rPr>
          <w:spacing w:val="-12"/>
          <w:sz w:val="20"/>
          <w:szCs w:val="20"/>
        </w:rPr>
        <w:t xml:space="preserve"> </w:t>
      </w:r>
      <w:r w:rsidRPr="00DA4A71">
        <w:rPr>
          <w:sz w:val="20"/>
          <w:szCs w:val="20"/>
        </w:rPr>
        <w:t>предоставления</w:t>
      </w:r>
      <w:r w:rsidRPr="00DA4A71">
        <w:rPr>
          <w:spacing w:val="-14"/>
          <w:sz w:val="20"/>
          <w:szCs w:val="20"/>
        </w:rPr>
        <w:t xml:space="preserve"> </w:t>
      </w:r>
      <w:r w:rsidRPr="00DA4A71">
        <w:rPr>
          <w:sz w:val="20"/>
          <w:szCs w:val="20"/>
        </w:rPr>
        <w:t>муниципальной услуги</w:t>
      </w:r>
    </w:p>
    <w:tbl>
      <w:tblPr>
        <w:tblStyle w:val="TableNormal"/>
        <w:tblW w:w="1062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378"/>
        <w:gridCol w:w="6681"/>
      </w:tblGrid>
      <w:tr w:rsidR="00833162" w:rsidRPr="007A4EF3" w14:paraId="39AA5519" w14:textId="77777777" w:rsidTr="00C73C0A">
        <w:trPr>
          <w:trHeight w:val="20"/>
        </w:trPr>
        <w:tc>
          <w:tcPr>
            <w:tcW w:w="562" w:type="dxa"/>
          </w:tcPr>
          <w:p w14:paraId="50C3BD9F" w14:textId="77777777" w:rsidR="00833162" w:rsidRPr="007A4EF3" w:rsidRDefault="00833162" w:rsidP="00833162">
            <w:pPr>
              <w:pStyle w:val="TableParagraph"/>
              <w:spacing w:line="240" w:lineRule="auto"/>
              <w:ind w:left="0"/>
              <w:jc w:val="both"/>
              <w:rPr>
                <w:sz w:val="18"/>
                <w:szCs w:val="18"/>
              </w:rPr>
            </w:pPr>
            <w:r w:rsidRPr="007A4EF3">
              <w:rPr>
                <w:sz w:val="18"/>
                <w:szCs w:val="18"/>
              </w:rPr>
              <w:t>№</w:t>
            </w:r>
            <w:r w:rsidRPr="007A4EF3">
              <w:rPr>
                <w:spacing w:val="-57"/>
                <w:sz w:val="18"/>
                <w:szCs w:val="18"/>
              </w:rPr>
              <w:t xml:space="preserve"> </w:t>
            </w:r>
            <w:r w:rsidRPr="007A4EF3">
              <w:rPr>
                <w:sz w:val="18"/>
                <w:szCs w:val="18"/>
              </w:rPr>
              <w:t>п/п</w:t>
            </w:r>
          </w:p>
        </w:tc>
        <w:tc>
          <w:tcPr>
            <w:tcW w:w="3378" w:type="dxa"/>
          </w:tcPr>
          <w:p w14:paraId="004E4C1D" w14:textId="77777777" w:rsidR="00833162" w:rsidRPr="007A4EF3" w:rsidRDefault="00833162" w:rsidP="00833162">
            <w:pPr>
              <w:pStyle w:val="TableParagraph"/>
              <w:spacing w:line="240" w:lineRule="auto"/>
              <w:ind w:left="0"/>
              <w:jc w:val="both"/>
              <w:rPr>
                <w:sz w:val="18"/>
                <w:szCs w:val="18"/>
              </w:rPr>
            </w:pPr>
            <w:r w:rsidRPr="007A4EF3">
              <w:rPr>
                <w:sz w:val="18"/>
                <w:szCs w:val="18"/>
              </w:rPr>
              <w:t>Наименование</w:t>
            </w:r>
            <w:r w:rsidRPr="007A4EF3">
              <w:rPr>
                <w:spacing w:val="-6"/>
                <w:sz w:val="18"/>
                <w:szCs w:val="18"/>
              </w:rPr>
              <w:t xml:space="preserve"> </w:t>
            </w:r>
            <w:r w:rsidRPr="007A4EF3">
              <w:rPr>
                <w:sz w:val="18"/>
                <w:szCs w:val="18"/>
              </w:rPr>
              <w:t>признака</w:t>
            </w:r>
          </w:p>
        </w:tc>
        <w:tc>
          <w:tcPr>
            <w:tcW w:w="6681" w:type="dxa"/>
          </w:tcPr>
          <w:p w14:paraId="56CAB5B9" w14:textId="77777777" w:rsidR="00833162" w:rsidRPr="007A4EF3" w:rsidRDefault="00833162" w:rsidP="00833162">
            <w:pPr>
              <w:pStyle w:val="TableParagraph"/>
              <w:spacing w:line="240" w:lineRule="auto"/>
              <w:ind w:left="0"/>
              <w:jc w:val="both"/>
              <w:rPr>
                <w:sz w:val="18"/>
                <w:szCs w:val="18"/>
              </w:rPr>
            </w:pPr>
            <w:r w:rsidRPr="007A4EF3">
              <w:rPr>
                <w:sz w:val="18"/>
                <w:szCs w:val="18"/>
              </w:rPr>
              <w:t>Значения</w:t>
            </w:r>
            <w:r w:rsidRPr="007A4EF3">
              <w:rPr>
                <w:spacing w:val="-3"/>
                <w:sz w:val="18"/>
                <w:szCs w:val="18"/>
              </w:rPr>
              <w:t xml:space="preserve"> </w:t>
            </w:r>
            <w:r w:rsidRPr="007A4EF3">
              <w:rPr>
                <w:sz w:val="18"/>
                <w:szCs w:val="18"/>
              </w:rPr>
              <w:t>признака</w:t>
            </w:r>
          </w:p>
        </w:tc>
      </w:tr>
      <w:tr w:rsidR="00833162" w:rsidRPr="007A4EF3" w14:paraId="39BBAE98" w14:textId="77777777" w:rsidTr="00C73C0A">
        <w:trPr>
          <w:trHeight w:val="20"/>
        </w:trPr>
        <w:tc>
          <w:tcPr>
            <w:tcW w:w="562" w:type="dxa"/>
          </w:tcPr>
          <w:p w14:paraId="568F6E9B" w14:textId="77777777" w:rsidR="00833162" w:rsidRPr="007A4EF3" w:rsidRDefault="00833162" w:rsidP="00833162">
            <w:pPr>
              <w:pStyle w:val="TableParagraph"/>
              <w:spacing w:line="240" w:lineRule="auto"/>
              <w:ind w:left="0"/>
              <w:jc w:val="both"/>
              <w:rPr>
                <w:sz w:val="18"/>
                <w:szCs w:val="18"/>
              </w:rPr>
            </w:pPr>
            <w:r w:rsidRPr="007A4EF3">
              <w:rPr>
                <w:w w:val="99"/>
                <w:sz w:val="18"/>
                <w:szCs w:val="18"/>
              </w:rPr>
              <w:t>1</w:t>
            </w:r>
          </w:p>
        </w:tc>
        <w:tc>
          <w:tcPr>
            <w:tcW w:w="3378" w:type="dxa"/>
          </w:tcPr>
          <w:p w14:paraId="579317EF" w14:textId="77777777" w:rsidR="00833162" w:rsidRPr="007A4EF3" w:rsidRDefault="00833162" w:rsidP="00833162">
            <w:pPr>
              <w:pStyle w:val="TableParagraph"/>
              <w:spacing w:line="240" w:lineRule="auto"/>
              <w:ind w:left="0"/>
              <w:jc w:val="both"/>
              <w:rPr>
                <w:sz w:val="18"/>
                <w:szCs w:val="18"/>
              </w:rPr>
            </w:pPr>
            <w:r w:rsidRPr="007A4EF3">
              <w:rPr>
                <w:w w:val="99"/>
                <w:sz w:val="18"/>
                <w:szCs w:val="18"/>
              </w:rPr>
              <w:t>2</w:t>
            </w:r>
          </w:p>
        </w:tc>
        <w:tc>
          <w:tcPr>
            <w:tcW w:w="6681" w:type="dxa"/>
          </w:tcPr>
          <w:p w14:paraId="410A0DAE" w14:textId="77777777" w:rsidR="00833162" w:rsidRPr="007A4EF3" w:rsidRDefault="00833162" w:rsidP="00833162">
            <w:pPr>
              <w:pStyle w:val="TableParagraph"/>
              <w:spacing w:line="240" w:lineRule="auto"/>
              <w:ind w:left="0"/>
              <w:jc w:val="both"/>
              <w:rPr>
                <w:sz w:val="18"/>
                <w:szCs w:val="18"/>
              </w:rPr>
            </w:pPr>
            <w:r w:rsidRPr="007A4EF3">
              <w:rPr>
                <w:w w:val="99"/>
                <w:sz w:val="18"/>
                <w:szCs w:val="18"/>
              </w:rPr>
              <w:t>3</w:t>
            </w:r>
          </w:p>
        </w:tc>
      </w:tr>
      <w:tr w:rsidR="00833162" w:rsidRPr="007A4EF3" w14:paraId="73AF5022" w14:textId="77777777" w:rsidTr="00C73C0A">
        <w:trPr>
          <w:trHeight w:val="20"/>
        </w:trPr>
        <w:tc>
          <w:tcPr>
            <w:tcW w:w="562" w:type="dxa"/>
          </w:tcPr>
          <w:p w14:paraId="7025C3A6" w14:textId="77777777" w:rsidR="00833162" w:rsidRPr="007A4EF3" w:rsidRDefault="00833162" w:rsidP="00833162">
            <w:pPr>
              <w:pStyle w:val="TableParagraph"/>
              <w:spacing w:line="240" w:lineRule="auto"/>
              <w:ind w:left="0"/>
              <w:jc w:val="both"/>
              <w:rPr>
                <w:sz w:val="18"/>
                <w:szCs w:val="18"/>
              </w:rPr>
            </w:pPr>
            <w:r w:rsidRPr="007A4EF3">
              <w:rPr>
                <w:sz w:val="18"/>
                <w:szCs w:val="18"/>
              </w:rPr>
              <w:t>1.</w:t>
            </w:r>
          </w:p>
        </w:tc>
        <w:tc>
          <w:tcPr>
            <w:tcW w:w="3378" w:type="dxa"/>
          </w:tcPr>
          <w:p w14:paraId="73CFAD9D" w14:textId="77777777" w:rsidR="00833162" w:rsidRPr="007A4EF3" w:rsidRDefault="00833162" w:rsidP="00833162">
            <w:pPr>
              <w:pStyle w:val="TableParagraph"/>
              <w:spacing w:line="240" w:lineRule="auto"/>
              <w:ind w:left="0"/>
              <w:jc w:val="both"/>
              <w:rPr>
                <w:sz w:val="18"/>
                <w:szCs w:val="18"/>
              </w:rPr>
            </w:pPr>
            <w:r w:rsidRPr="007A4EF3">
              <w:rPr>
                <w:sz w:val="18"/>
                <w:szCs w:val="18"/>
              </w:rPr>
              <w:t>Кто</w:t>
            </w:r>
            <w:r w:rsidRPr="007A4EF3">
              <w:rPr>
                <w:spacing w:val="-2"/>
                <w:sz w:val="18"/>
                <w:szCs w:val="18"/>
              </w:rPr>
              <w:t xml:space="preserve"> </w:t>
            </w:r>
            <w:r w:rsidRPr="007A4EF3">
              <w:rPr>
                <w:sz w:val="18"/>
                <w:szCs w:val="18"/>
              </w:rPr>
              <w:t>обращается</w:t>
            </w:r>
            <w:r w:rsidRPr="007A4EF3">
              <w:rPr>
                <w:spacing w:val="-2"/>
                <w:sz w:val="18"/>
                <w:szCs w:val="18"/>
              </w:rPr>
              <w:t xml:space="preserve"> </w:t>
            </w:r>
            <w:r w:rsidRPr="007A4EF3">
              <w:rPr>
                <w:sz w:val="18"/>
                <w:szCs w:val="18"/>
              </w:rPr>
              <w:t>за услугой?</w:t>
            </w:r>
          </w:p>
        </w:tc>
        <w:tc>
          <w:tcPr>
            <w:tcW w:w="6681" w:type="dxa"/>
          </w:tcPr>
          <w:p w14:paraId="3618E253" w14:textId="43B319E9" w:rsidR="00833162" w:rsidRPr="007A4EF3" w:rsidRDefault="00833162" w:rsidP="00833162">
            <w:pPr>
              <w:pStyle w:val="TableParagraph"/>
              <w:tabs>
                <w:tab w:val="left" w:pos="347"/>
              </w:tabs>
              <w:spacing w:line="240" w:lineRule="auto"/>
              <w:ind w:left="0"/>
              <w:jc w:val="both"/>
              <w:rPr>
                <w:sz w:val="18"/>
                <w:szCs w:val="18"/>
              </w:rPr>
            </w:pPr>
            <w:r w:rsidRPr="007A4EF3">
              <w:rPr>
                <w:sz w:val="18"/>
                <w:szCs w:val="18"/>
              </w:rPr>
              <w:t>1. Заявитель</w:t>
            </w:r>
            <w:r w:rsidR="00DA4A71" w:rsidRPr="007A4EF3">
              <w:rPr>
                <w:sz w:val="18"/>
                <w:szCs w:val="18"/>
                <w:lang w:val="ru-RU"/>
              </w:rPr>
              <w:t xml:space="preserve"> </w:t>
            </w:r>
            <w:r w:rsidRPr="007A4EF3">
              <w:rPr>
                <w:sz w:val="18"/>
                <w:szCs w:val="18"/>
              </w:rPr>
              <w:t>2. Представитель</w:t>
            </w:r>
          </w:p>
        </w:tc>
      </w:tr>
      <w:tr w:rsidR="00833162" w:rsidRPr="007A4EF3" w14:paraId="3E0FCE7D" w14:textId="77777777" w:rsidTr="00C73C0A">
        <w:trPr>
          <w:trHeight w:val="20"/>
        </w:trPr>
        <w:tc>
          <w:tcPr>
            <w:tcW w:w="562" w:type="dxa"/>
          </w:tcPr>
          <w:p w14:paraId="27A226AF" w14:textId="77777777" w:rsidR="00833162" w:rsidRPr="007A4EF3" w:rsidRDefault="00833162" w:rsidP="00833162">
            <w:pPr>
              <w:pStyle w:val="TableParagraph"/>
              <w:spacing w:line="240" w:lineRule="auto"/>
              <w:ind w:left="0"/>
              <w:jc w:val="both"/>
              <w:rPr>
                <w:sz w:val="18"/>
                <w:szCs w:val="18"/>
              </w:rPr>
            </w:pPr>
            <w:r w:rsidRPr="007A4EF3">
              <w:rPr>
                <w:sz w:val="18"/>
                <w:szCs w:val="18"/>
              </w:rPr>
              <w:t>2.</w:t>
            </w:r>
          </w:p>
        </w:tc>
        <w:tc>
          <w:tcPr>
            <w:tcW w:w="3378" w:type="dxa"/>
          </w:tcPr>
          <w:p w14:paraId="12B2C4A5" w14:textId="77777777" w:rsidR="00833162" w:rsidRPr="007A4EF3" w:rsidRDefault="00833162" w:rsidP="00833162">
            <w:pPr>
              <w:pStyle w:val="TableParagraph"/>
              <w:spacing w:line="240" w:lineRule="auto"/>
              <w:ind w:left="0"/>
              <w:jc w:val="both"/>
              <w:rPr>
                <w:sz w:val="18"/>
                <w:szCs w:val="18"/>
                <w:lang w:val="ru-RU"/>
              </w:rPr>
            </w:pPr>
            <w:r w:rsidRPr="007A4EF3">
              <w:rPr>
                <w:sz w:val="18"/>
                <w:szCs w:val="18"/>
                <w:lang w:val="ru-RU"/>
              </w:rPr>
              <w:t>К какой категории</w:t>
            </w:r>
            <w:r w:rsidRPr="007A4EF3">
              <w:rPr>
                <w:spacing w:val="-57"/>
                <w:sz w:val="18"/>
                <w:szCs w:val="18"/>
                <w:lang w:val="ru-RU"/>
              </w:rPr>
              <w:t xml:space="preserve"> </w:t>
            </w:r>
            <w:r w:rsidRPr="007A4EF3">
              <w:rPr>
                <w:sz w:val="18"/>
                <w:szCs w:val="18"/>
                <w:lang w:val="ru-RU"/>
              </w:rPr>
              <w:t>относится</w:t>
            </w:r>
            <w:r w:rsidRPr="007A4EF3">
              <w:rPr>
                <w:spacing w:val="-15"/>
                <w:sz w:val="18"/>
                <w:szCs w:val="18"/>
                <w:lang w:val="ru-RU"/>
              </w:rPr>
              <w:t xml:space="preserve"> </w:t>
            </w:r>
            <w:r w:rsidRPr="007A4EF3">
              <w:rPr>
                <w:sz w:val="18"/>
                <w:szCs w:val="18"/>
                <w:lang w:val="ru-RU"/>
              </w:rPr>
              <w:t>заявитель?</w:t>
            </w:r>
          </w:p>
        </w:tc>
        <w:tc>
          <w:tcPr>
            <w:tcW w:w="6681" w:type="dxa"/>
          </w:tcPr>
          <w:p w14:paraId="43AC24E2" w14:textId="04DEEE1D" w:rsidR="00833162" w:rsidRPr="007A4EF3" w:rsidRDefault="00833162" w:rsidP="00833162">
            <w:pPr>
              <w:pStyle w:val="TableParagraph"/>
              <w:tabs>
                <w:tab w:val="left" w:pos="497"/>
                <w:tab w:val="left" w:pos="498"/>
              </w:tabs>
              <w:spacing w:line="240" w:lineRule="auto"/>
              <w:ind w:left="0"/>
              <w:jc w:val="both"/>
              <w:rPr>
                <w:sz w:val="18"/>
                <w:szCs w:val="18"/>
                <w:lang w:val="ru-RU"/>
              </w:rPr>
            </w:pPr>
            <w:r w:rsidRPr="007A4EF3">
              <w:rPr>
                <w:sz w:val="18"/>
                <w:szCs w:val="18"/>
                <w:lang w:val="ru-RU"/>
              </w:rPr>
              <w:t>1. Физическое</w:t>
            </w:r>
            <w:r w:rsidRPr="007A4EF3">
              <w:rPr>
                <w:spacing w:val="-2"/>
                <w:sz w:val="18"/>
                <w:szCs w:val="18"/>
                <w:lang w:val="ru-RU"/>
              </w:rPr>
              <w:t xml:space="preserve"> </w:t>
            </w:r>
            <w:r w:rsidRPr="007A4EF3">
              <w:rPr>
                <w:sz w:val="18"/>
                <w:szCs w:val="18"/>
                <w:lang w:val="ru-RU"/>
              </w:rPr>
              <w:t>лицо</w:t>
            </w:r>
            <w:r w:rsidRPr="007A4EF3">
              <w:rPr>
                <w:spacing w:val="-1"/>
                <w:sz w:val="18"/>
                <w:szCs w:val="18"/>
                <w:lang w:val="ru-RU"/>
              </w:rPr>
              <w:t xml:space="preserve"> </w:t>
            </w:r>
            <w:r w:rsidRPr="007A4EF3">
              <w:rPr>
                <w:sz w:val="18"/>
                <w:szCs w:val="18"/>
                <w:lang w:val="ru-RU"/>
              </w:rPr>
              <w:t>(ФЛ)</w:t>
            </w:r>
            <w:r w:rsidR="00DA4A71" w:rsidRPr="007A4EF3">
              <w:rPr>
                <w:sz w:val="18"/>
                <w:szCs w:val="18"/>
                <w:lang w:val="ru-RU"/>
              </w:rPr>
              <w:t xml:space="preserve"> </w:t>
            </w:r>
            <w:r w:rsidRPr="007A4EF3">
              <w:rPr>
                <w:sz w:val="18"/>
                <w:szCs w:val="18"/>
                <w:lang w:val="ru-RU"/>
              </w:rPr>
              <w:t>2. Индивидуальный</w:t>
            </w:r>
            <w:r w:rsidRPr="007A4EF3">
              <w:rPr>
                <w:spacing w:val="-5"/>
                <w:sz w:val="18"/>
                <w:szCs w:val="18"/>
                <w:lang w:val="ru-RU"/>
              </w:rPr>
              <w:t xml:space="preserve"> </w:t>
            </w:r>
            <w:r w:rsidRPr="007A4EF3">
              <w:rPr>
                <w:sz w:val="18"/>
                <w:szCs w:val="18"/>
                <w:lang w:val="ru-RU"/>
              </w:rPr>
              <w:t>предприниматель</w:t>
            </w:r>
            <w:r w:rsidRPr="007A4EF3">
              <w:rPr>
                <w:spacing w:val="-5"/>
                <w:sz w:val="18"/>
                <w:szCs w:val="18"/>
                <w:lang w:val="ru-RU"/>
              </w:rPr>
              <w:t xml:space="preserve"> </w:t>
            </w:r>
            <w:r w:rsidRPr="007A4EF3">
              <w:rPr>
                <w:sz w:val="18"/>
                <w:szCs w:val="18"/>
                <w:lang w:val="ru-RU"/>
              </w:rPr>
              <w:t>(ИП)</w:t>
            </w:r>
            <w:r w:rsidR="00DA4A71" w:rsidRPr="007A4EF3">
              <w:rPr>
                <w:sz w:val="18"/>
                <w:szCs w:val="18"/>
                <w:lang w:val="ru-RU"/>
              </w:rPr>
              <w:t xml:space="preserve"> </w:t>
            </w:r>
            <w:r w:rsidRPr="007A4EF3">
              <w:rPr>
                <w:sz w:val="18"/>
                <w:szCs w:val="18"/>
                <w:lang w:val="ru-RU"/>
              </w:rPr>
              <w:t>3. Юридическое</w:t>
            </w:r>
            <w:r w:rsidRPr="007A4EF3">
              <w:rPr>
                <w:spacing w:val="-3"/>
                <w:sz w:val="18"/>
                <w:szCs w:val="18"/>
                <w:lang w:val="ru-RU"/>
              </w:rPr>
              <w:t xml:space="preserve"> </w:t>
            </w:r>
            <w:r w:rsidRPr="007A4EF3">
              <w:rPr>
                <w:sz w:val="18"/>
                <w:szCs w:val="18"/>
                <w:lang w:val="ru-RU"/>
              </w:rPr>
              <w:t>лицо</w:t>
            </w:r>
            <w:r w:rsidRPr="007A4EF3">
              <w:rPr>
                <w:spacing w:val="-1"/>
                <w:sz w:val="18"/>
                <w:szCs w:val="18"/>
                <w:lang w:val="ru-RU"/>
              </w:rPr>
              <w:t xml:space="preserve"> </w:t>
            </w:r>
            <w:r w:rsidRPr="007A4EF3">
              <w:rPr>
                <w:sz w:val="18"/>
                <w:szCs w:val="18"/>
                <w:lang w:val="ru-RU"/>
              </w:rPr>
              <w:t>(ЮЛ)</w:t>
            </w:r>
          </w:p>
        </w:tc>
      </w:tr>
      <w:tr w:rsidR="00833162" w:rsidRPr="007A4EF3" w14:paraId="6D54983C" w14:textId="77777777" w:rsidTr="00C73C0A">
        <w:trPr>
          <w:trHeight w:val="20"/>
        </w:trPr>
        <w:tc>
          <w:tcPr>
            <w:tcW w:w="562" w:type="dxa"/>
          </w:tcPr>
          <w:p w14:paraId="7F7169D2" w14:textId="77777777" w:rsidR="00833162" w:rsidRPr="007A4EF3" w:rsidRDefault="00833162" w:rsidP="00833162">
            <w:pPr>
              <w:pStyle w:val="TableParagraph"/>
              <w:spacing w:line="240" w:lineRule="auto"/>
              <w:ind w:left="0"/>
              <w:jc w:val="both"/>
              <w:rPr>
                <w:sz w:val="18"/>
                <w:szCs w:val="18"/>
              </w:rPr>
            </w:pPr>
            <w:r w:rsidRPr="007A4EF3">
              <w:rPr>
                <w:sz w:val="18"/>
                <w:szCs w:val="18"/>
              </w:rPr>
              <w:t>3.</w:t>
            </w:r>
          </w:p>
        </w:tc>
        <w:tc>
          <w:tcPr>
            <w:tcW w:w="3378" w:type="dxa"/>
          </w:tcPr>
          <w:p w14:paraId="37962647" w14:textId="757FB4E1" w:rsidR="00833162" w:rsidRPr="007A4EF3" w:rsidRDefault="00833162" w:rsidP="00833162">
            <w:pPr>
              <w:pStyle w:val="TableParagraph"/>
              <w:spacing w:line="240" w:lineRule="auto"/>
              <w:ind w:left="0"/>
              <w:jc w:val="both"/>
              <w:rPr>
                <w:sz w:val="18"/>
                <w:szCs w:val="18"/>
                <w:lang w:val="ru-RU"/>
              </w:rPr>
            </w:pPr>
            <w:r w:rsidRPr="007A4EF3">
              <w:rPr>
                <w:sz w:val="18"/>
                <w:szCs w:val="18"/>
                <w:lang w:val="ru-RU"/>
              </w:rPr>
              <w:t>Заявитель является</w:t>
            </w:r>
            <w:r w:rsidRPr="007A4EF3">
              <w:rPr>
                <w:spacing w:val="1"/>
                <w:sz w:val="18"/>
                <w:szCs w:val="18"/>
                <w:lang w:val="ru-RU"/>
              </w:rPr>
              <w:t xml:space="preserve"> </w:t>
            </w:r>
            <w:r w:rsidRPr="007A4EF3">
              <w:rPr>
                <w:sz w:val="18"/>
                <w:szCs w:val="18"/>
                <w:lang w:val="ru-RU"/>
              </w:rPr>
              <w:t>иностранным</w:t>
            </w:r>
            <w:r w:rsidRPr="007A4EF3">
              <w:rPr>
                <w:spacing w:val="-10"/>
                <w:sz w:val="18"/>
                <w:szCs w:val="18"/>
                <w:lang w:val="ru-RU"/>
              </w:rPr>
              <w:t xml:space="preserve"> </w:t>
            </w:r>
            <w:r w:rsidRPr="007A4EF3">
              <w:rPr>
                <w:sz w:val="18"/>
                <w:szCs w:val="18"/>
                <w:lang w:val="ru-RU"/>
              </w:rPr>
              <w:t>юридическим</w:t>
            </w:r>
            <w:r w:rsidR="00DA4A71" w:rsidRPr="007A4EF3">
              <w:rPr>
                <w:sz w:val="18"/>
                <w:szCs w:val="18"/>
                <w:lang w:val="ru-RU"/>
              </w:rPr>
              <w:t xml:space="preserve"> </w:t>
            </w:r>
            <w:r w:rsidRPr="007A4EF3">
              <w:rPr>
                <w:sz w:val="18"/>
                <w:szCs w:val="18"/>
                <w:lang w:val="ru-RU"/>
              </w:rPr>
              <w:t>лицом?</w:t>
            </w:r>
          </w:p>
        </w:tc>
        <w:tc>
          <w:tcPr>
            <w:tcW w:w="6681" w:type="dxa"/>
          </w:tcPr>
          <w:p w14:paraId="466A0BD4" w14:textId="404D94C8" w:rsidR="00833162" w:rsidRPr="007A4EF3" w:rsidRDefault="00833162" w:rsidP="00DA4A71">
            <w:pPr>
              <w:pStyle w:val="TableParagraph"/>
              <w:tabs>
                <w:tab w:val="left" w:pos="497"/>
                <w:tab w:val="left" w:pos="498"/>
              </w:tabs>
              <w:spacing w:line="240" w:lineRule="auto"/>
              <w:ind w:left="0"/>
              <w:jc w:val="both"/>
              <w:rPr>
                <w:sz w:val="18"/>
                <w:szCs w:val="18"/>
                <w:lang w:val="ru-RU"/>
              </w:rPr>
            </w:pPr>
            <w:r w:rsidRPr="007A4EF3">
              <w:rPr>
                <w:sz w:val="18"/>
                <w:szCs w:val="18"/>
                <w:lang w:val="ru-RU"/>
              </w:rPr>
              <w:t>1. Юридическое</w:t>
            </w:r>
            <w:r w:rsidRPr="007A4EF3">
              <w:rPr>
                <w:spacing w:val="-3"/>
                <w:sz w:val="18"/>
                <w:szCs w:val="18"/>
                <w:lang w:val="ru-RU"/>
              </w:rPr>
              <w:t xml:space="preserve"> </w:t>
            </w:r>
            <w:r w:rsidRPr="007A4EF3">
              <w:rPr>
                <w:sz w:val="18"/>
                <w:szCs w:val="18"/>
                <w:lang w:val="ru-RU"/>
              </w:rPr>
              <w:t>лицо</w:t>
            </w:r>
            <w:r w:rsidRPr="007A4EF3">
              <w:rPr>
                <w:spacing w:val="-4"/>
                <w:sz w:val="18"/>
                <w:szCs w:val="18"/>
                <w:lang w:val="ru-RU"/>
              </w:rPr>
              <w:t xml:space="preserve"> </w:t>
            </w:r>
            <w:r w:rsidRPr="007A4EF3">
              <w:rPr>
                <w:sz w:val="18"/>
                <w:szCs w:val="18"/>
                <w:lang w:val="ru-RU"/>
              </w:rPr>
              <w:t>зарегистрировано</w:t>
            </w:r>
            <w:r w:rsidRPr="007A4EF3">
              <w:rPr>
                <w:spacing w:val="-1"/>
                <w:sz w:val="18"/>
                <w:szCs w:val="18"/>
                <w:lang w:val="ru-RU"/>
              </w:rPr>
              <w:t xml:space="preserve"> </w:t>
            </w:r>
            <w:r w:rsidRPr="007A4EF3">
              <w:rPr>
                <w:sz w:val="18"/>
                <w:szCs w:val="18"/>
                <w:lang w:val="ru-RU"/>
              </w:rPr>
              <w:t>в</w:t>
            </w:r>
            <w:r w:rsidRPr="007A4EF3">
              <w:rPr>
                <w:spacing w:val="-3"/>
                <w:sz w:val="18"/>
                <w:szCs w:val="18"/>
                <w:lang w:val="ru-RU"/>
              </w:rPr>
              <w:t xml:space="preserve"> </w:t>
            </w:r>
            <w:r w:rsidRPr="007A4EF3">
              <w:rPr>
                <w:sz w:val="18"/>
                <w:szCs w:val="18"/>
                <w:lang w:val="ru-RU"/>
              </w:rPr>
              <w:t>РФ</w:t>
            </w:r>
            <w:r w:rsidR="00DA4A71" w:rsidRPr="007A4EF3">
              <w:rPr>
                <w:sz w:val="18"/>
                <w:szCs w:val="18"/>
                <w:lang w:val="ru-RU"/>
              </w:rPr>
              <w:t xml:space="preserve"> </w:t>
            </w:r>
            <w:r w:rsidRPr="007A4EF3">
              <w:rPr>
                <w:sz w:val="18"/>
                <w:szCs w:val="18"/>
                <w:lang w:val="ru-RU"/>
              </w:rPr>
              <w:t>2. Иностранное</w:t>
            </w:r>
            <w:r w:rsidRPr="007A4EF3">
              <w:rPr>
                <w:spacing w:val="-4"/>
                <w:sz w:val="18"/>
                <w:szCs w:val="18"/>
                <w:lang w:val="ru-RU"/>
              </w:rPr>
              <w:t xml:space="preserve"> </w:t>
            </w:r>
            <w:r w:rsidRPr="007A4EF3">
              <w:rPr>
                <w:sz w:val="18"/>
                <w:szCs w:val="18"/>
                <w:lang w:val="ru-RU"/>
              </w:rPr>
              <w:t>юридическое</w:t>
            </w:r>
            <w:r w:rsidRPr="007A4EF3">
              <w:rPr>
                <w:spacing w:val="-3"/>
                <w:sz w:val="18"/>
                <w:szCs w:val="18"/>
                <w:lang w:val="ru-RU"/>
              </w:rPr>
              <w:t xml:space="preserve"> </w:t>
            </w:r>
            <w:r w:rsidRPr="007A4EF3">
              <w:rPr>
                <w:sz w:val="18"/>
                <w:szCs w:val="18"/>
                <w:lang w:val="ru-RU"/>
              </w:rPr>
              <w:t>лицо</w:t>
            </w:r>
          </w:p>
        </w:tc>
      </w:tr>
      <w:tr w:rsidR="00833162" w:rsidRPr="007A4EF3" w14:paraId="56BF90AC" w14:textId="77777777" w:rsidTr="00C73C0A">
        <w:trPr>
          <w:trHeight w:val="20"/>
        </w:trPr>
        <w:tc>
          <w:tcPr>
            <w:tcW w:w="562" w:type="dxa"/>
          </w:tcPr>
          <w:p w14:paraId="616115EE" w14:textId="77777777" w:rsidR="00833162" w:rsidRPr="007A4EF3" w:rsidRDefault="00833162" w:rsidP="00833162">
            <w:pPr>
              <w:pStyle w:val="TableParagraph"/>
              <w:spacing w:line="240" w:lineRule="auto"/>
              <w:ind w:left="0"/>
              <w:jc w:val="both"/>
              <w:rPr>
                <w:sz w:val="18"/>
                <w:szCs w:val="18"/>
              </w:rPr>
            </w:pPr>
            <w:r w:rsidRPr="007A4EF3">
              <w:rPr>
                <w:sz w:val="18"/>
                <w:szCs w:val="18"/>
              </w:rPr>
              <w:t>4.</w:t>
            </w:r>
          </w:p>
        </w:tc>
        <w:tc>
          <w:tcPr>
            <w:tcW w:w="3378" w:type="dxa"/>
          </w:tcPr>
          <w:p w14:paraId="64932719" w14:textId="77777777" w:rsidR="00833162" w:rsidRPr="007A4EF3" w:rsidRDefault="00833162" w:rsidP="00833162">
            <w:pPr>
              <w:pStyle w:val="TableParagraph"/>
              <w:spacing w:line="240" w:lineRule="auto"/>
              <w:ind w:left="0"/>
              <w:jc w:val="both"/>
              <w:rPr>
                <w:sz w:val="18"/>
                <w:szCs w:val="18"/>
                <w:lang w:val="ru-RU"/>
              </w:rPr>
            </w:pPr>
            <w:r w:rsidRPr="007A4EF3">
              <w:rPr>
                <w:sz w:val="18"/>
                <w:szCs w:val="18"/>
                <w:lang w:val="ru-RU"/>
              </w:rPr>
              <w:t>К какой категории</w:t>
            </w:r>
            <w:r w:rsidRPr="007A4EF3">
              <w:rPr>
                <w:spacing w:val="-58"/>
                <w:sz w:val="18"/>
                <w:szCs w:val="18"/>
                <w:lang w:val="ru-RU"/>
              </w:rPr>
              <w:t xml:space="preserve"> </w:t>
            </w:r>
            <w:r w:rsidRPr="007A4EF3">
              <w:rPr>
                <w:sz w:val="18"/>
                <w:szCs w:val="18"/>
                <w:lang w:val="ru-RU"/>
              </w:rPr>
              <w:t>относится заявитель</w:t>
            </w:r>
            <w:r w:rsidRPr="007A4EF3">
              <w:rPr>
                <w:spacing w:val="1"/>
                <w:sz w:val="18"/>
                <w:szCs w:val="18"/>
                <w:lang w:val="ru-RU"/>
              </w:rPr>
              <w:t xml:space="preserve"> </w:t>
            </w:r>
            <w:r w:rsidRPr="007A4EF3">
              <w:rPr>
                <w:sz w:val="18"/>
                <w:szCs w:val="18"/>
                <w:lang w:val="ru-RU"/>
              </w:rPr>
              <w:t>(физическое</w:t>
            </w:r>
            <w:r w:rsidRPr="007A4EF3">
              <w:rPr>
                <w:spacing w:val="-3"/>
                <w:sz w:val="18"/>
                <w:szCs w:val="18"/>
                <w:lang w:val="ru-RU"/>
              </w:rPr>
              <w:t xml:space="preserve"> </w:t>
            </w:r>
            <w:r w:rsidRPr="007A4EF3">
              <w:rPr>
                <w:sz w:val="18"/>
                <w:szCs w:val="18"/>
                <w:lang w:val="ru-RU"/>
              </w:rPr>
              <w:t>лицо)?</w:t>
            </w:r>
          </w:p>
        </w:tc>
        <w:tc>
          <w:tcPr>
            <w:tcW w:w="6681" w:type="dxa"/>
          </w:tcPr>
          <w:p w14:paraId="7C4FC98A" w14:textId="77777777" w:rsidR="00833162" w:rsidRPr="007A4EF3" w:rsidRDefault="00833162" w:rsidP="00833162">
            <w:pPr>
              <w:pStyle w:val="TableParagraph"/>
              <w:tabs>
                <w:tab w:val="left" w:pos="617"/>
                <w:tab w:val="left" w:pos="618"/>
              </w:tabs>
              <w:spacing w:line="240" w:lineRule="auto"/>
              <w:ind w:left="0"/>
              <w:jc w:val="both"/>
              <w:rPr>
                <w:sz w:val="18"/>
                <w:szCs w:val="18"/>
                <w:lang w:val="ru-RU"/>
              </w:rPr>
            </w:pPr>
            <w:r w:rsidRPr="007A4EF3">
              <w:rPr>
                <w:sz w:val="18"/>
                <w:szCs w:val="18"/>
                <w:lang w:val="ru-RU"/>
              </w:rPr>
              <w:t>1. Гражданин,</w:t>
            </w:r>
            <w:r w:rsidRPr="007A4EF3">
              <w:rPr>
                <w:spacing w:val="-4"/>
                <w:sz w:val="18"/>
                <w:szCs w:val="18"/>
                <w:lang w:val="ru-RU"/>
              </w:rPr>
              <w:t xml:space="preserve"> </w:t>
            </w:r>
            <w:r w:rsidRPr="007A4EF3">
              <w:rPr>
                <w:sz w:val="18"/>
                <w:szCs w:val="18"/>
                <w:lang w:val="ru-RU"/>
              </w:rPr>
              <w:t>которому</w:t>
            </w:r>
            <w:r w:rsidRPr="007A4EF3">
              <w:rPr>
                <w:spacing w:val="-5"/>
                <w:sz w:val="18"/>
                <w:szCs w:val="18"/>
                <w:lang w:val="ru-RU"/>
              </w:rPr>
              <w:t xml:space="preserve"> </w:t>
            </w:r>
            <w:r w:rsidRPr="007A4EF3">
              <w:rPr>
                <w:sz w:val="18"/>
                <w:szCs w:val="18"/>
                <w:lang w:val="ru-RU"/>
              </w:rPr>
              <w:t>участок</w:t>
            </w:r>
            <w:r w:rsidRPr="007A4EF3">
              <w:rPr>
                <w:spacing w:val="-3"/>
                <w:sz w:val="18"/>
                <w:szCs w:val="18"/>
                <w:lang w:val="ru-RU"/>
              </w:rPr>
              <w:t xml:space="preserve"> </w:t>
            </w:r>
            <w:r w:rsidRPr="007A4EF3">
              <w:rPr>
                <w:sz w:val="18"/>
                <w:szCs w:val="18"/>
                <w:lang w:val="ru-RU"/>
              </w:rPr>
              <w:t>предоставлен</w:t>
            </w:r>
            <w:r w:rsidRPr="007A4EF3">
              <w:rPr>
                <w:spacing w:val="-3"/>
                <w:sz w:val="18"/>
                <w:szCs w:val="18"/>
                <w:lang w:val="ru-RU"/>
              </w:rPr>
              <w:t xml:space="preserve"> </w:t>
            </w:r>
            <w:r w:rsidRPr="007A4EF3">
              <w:rPr>
                <w:sz w:val="18"/>
                <w:szCs w:val="18"/>
                <w:lang w:val="ru-RU"/>
              </w:rPr>
              <w:t>в</w:t>
            </w:r>
            <w:r w:rsidRPr="007A4EF3">
              <w:rPr>
                <w:spacing w:val="-57"/>
                <w:sz w:val="18"/>
                <w:szCs w:val="18"/>
                <w:lang w:val="ru-RU"/>
              </w:rPr>
              <w:t xml:space="preserve"> </w:t>
            </w:r>
            <w:r w:rsidRPr="007A4EF3">
              <w:rPr>
                <w:sz w:val="18"/>
                <w:szCs w:val="18"/>
                <w:lang w:val="ru-RU"/>
              </w:rPr>
              <w:t>безвозмездное</w:t>
            </w:r>
            <w:r w:rsidRPr="007A4EF3">
              <w:rPr>
                <w:spacing w:val="-2"/>
                <w:sz w:val="18"/>
                <w:szCs w:val="18"/>
                <w:lang w:val="ru-RU"/>
              </w:rPr>
              <w:t xml:space="preserve"> </w:t>
            </w:r>
            <w:r w:rsidRPr="007A4EF3">
              <w:rPr>
                <w:sz w:val="18"/>
                <w:szCs w:val="18"/>
                <w:lang w:val="ru-RU"/>
              </w:rPr>
              <w:t>пользование</w:t>
            </w:r>
          </w:p>
          <w:p w14:paraId="1BF39CB6" w14:textId="77777777" w:rsidR="00833162" w:rsidRPr="007A4EF3" w:rsidRDefault="00833162" w:rsidP="00833162">
            <w:pPr>
              <w:pStyle w:val="TableParagraph"/>
              <w:tabs>
                <w:tab w:val="left" w:pos="599"/>
              </w:tabs>
              <w:spacing w:line="240" w:lineRule="auto"/>
              <w:ind w:left="0"/>
              <w:jc w:val="both"/>
              <w:rPr>
                <w:sz w:val="18"/>
                <w:szCs w:val="18"/>
                <w:lang w:val="ru-RU"/>
              </w:rPr>
            </w:pPr>
            <w:r w:rsidRPr="007A4EF3">
              <w:rPr>
                <w:sz w:val="18"/>
                <w:szCs w:val="18"/>
                <w:lang w:val="ru-RU"/>
              </w:rPr>
              <w:t xml:space="preserve">  2. Граждане,</w:t>
            </w:r>
            <w:r w:rsidRPr="007A4EF3">
              <w:rPr>
                <w:spacing w:val="-2"/>
                <w:sz w:val="18"/>
                <w:szCs w:val="18"/>
                <w:lang w:val="ru-RU"/>
              </w:rPr>
              <w:t xml:space="preserve"> </w:t>
            </w:r>
            <w:r w:rsidRPr="007A4EF3">
              <w:rPr>
                <w:sz w:val="18"/>
                <w:szCs w:val="18"/>
                <w:lang w:val="ru-RU"/>
              </w:rPr>
              <w:t>имеющие</w:t>
            </w:r>
            <w:r w:rsidRPr="007A4EF3">
              <w:rPr>
                <w:spacing w:val="-2"/>
                <w:sz w:val="18"/>
                <w:szCs w:val="18"/>
                <w:lang w:val="ru-RU"/>
              </w:rPr>
              <w:t xml:space="preserve"> </w:t>
            </w:r>
            <w:r w:rsidRPr="007A4EF3">
              <w:rPr>
                <w:sz w:val="18"/>
                <w:szCs w:val="18"/>
                <w:lang w:val="ru-RU"/>
              </w:rPr>
              <w:t>трех</w:t>
            </w:r>
            <w:r w:rsidRPr="007A4EF3">
              <w:rPr>
                <w:spacing w:val="-1"/>
                <w:sz w:val="18"/>
                <w:szCs w:val="18"/>
                <w:lang w:val="ru-RU"/>
              </w:rPr>
              <w:t xml:space="preserve"> </w:t>
            </w:r>
            <w:r w:rsidRPr="007A4EF3">
              <w:rPr>
                <w:sz w:val="18"/>
                <w:szCs w:val="18"/>
                <w:lang w:val="ru-RU"/>
              </w:rPr>
              <w:t>и</w:t>
            </w:r>
            <w:r w:rsidRPr="007A4EF3">
              <w:rPr>
                <w:spacing w:val="-1"/>
                <w:sz w:val="18"/>
                <w:szCs w:val="18"/>
                <w:lang w:val="ru-RU"/>
              </w:rPr>
              <w:t xml:space="preserve"> </w:t>
            </w:r>
            <w:r w:rsidRPr="007A4EF3">
              <w:rPr>
                <w:sz w:val="18"/>
                <w:szCs w:val="18"/>
                <w:lang w:val="ru-RU"/>
              </w:rPr>
              <w:t>более</w:t>
            </w:r>
            <w:r w:rsidRPr="007A4EF3">
              <w:rPr>
                <w:spacing w:val="-4"/>
                <w:sz w:val="18"/>
                <w:szCs w:val="18"/>
                <w:lang w:val="ru-RU"/>
              </w:rPr>
              <w:t xml:space="preserve"> </w:t>
            </w:r>
            <w:r w:rsidRPr="007A4EF3">
              <w:rPr>
                <w:sz w:val="18"/>
                <w:szCs w:val="18"/>
                <w:lang w:val="ru-RU"/>
              </w:rPr>
              <w:t>детей</w:t>
            </w:r>
          </w:p>
          <w:p w14:paraId="6BCFA30B" w14:textId="528A2826" w:rsidR="00833162" w:rsidRPr="007A4EF3" w:rsidRDefault="00833162" w:rsidP="00833162">
            <w:pPr>
              <w:pStyle w:val="TableParagraph"/>
              <w:tabs>
                <w:tab w:val="left" w:pos="622"/>
                <w:tab w:val="left" w:pos="623"/>
              </w:tabs>
              <w:spacing w:line="240" w:lineRule="auto"/>
              <w:ind w:left="0"/>
              <w:jc w:val="both"/>
              <w:rPr>
                <w:sz w:val="18"/>
                <w:szCs w:val="18"/>
                <w:lang w:val="ru-RU"/>
              </w:rPr>
            </w:pPr>
            <w:r w:rsidRPr="007A4EF3">
              <w:rPr>
                <w:sz w:val="18"/>
                <w:szCs w:val="18"/>
                <w:lang w:val="ru-RU"/>
              </w:rPr>
              <w:t>3. Лицо,</w:t>
            </w:r>
            <w:r w:rsidRPr="007A4EF3">
              <w:rPr>
                <w:spacing w:val="-3"/>
                <w:sz w:val="18"/>
                <w:szCs w:val="18"/>
                <w:lang w:val="ru-RU"/>
              </w:rPr>
              <w:t xml:space="preserve"> </w:t>
            </w:r>
            <w:r w:rsidRPr="007A4EF3">
              <w:rPr>
                <w:sz w:val="18"/>
                <w:szCs w:val="18"/>
                <w:lang w:val="ru-RU"/>
              </w:rPr>
              <w:t>уполномоченное</w:t>
            </w:r>
            <w:r w:rsidRPr="007A4EF3">
              <w:rPr>
                <w:spacing w:val="-5"/>
                <w:sz w:val="18"/>
                <w:szCs w:val="18"/>
                <w:lang w:val="ru-RU"/>
              </w:rPr>
              <w:t xml:space="preserve"> </w:t>
            </w:r>
            <w:r w:rsidRPr="007A4EF3">
              <w:rPr>
                <w:sz w:val="18"/>
                <w:szCs w:val="18"/>
                <w:lang w:val="ru-RU"/>
              </w:rPr>
              <w:t>садовым</w:t>
            </w:r>
            <w:r w:rsidRPr="007A4EF3">
              <w:rPr>
                <w:spacing w:val="-5"/>
                <w:sz w:val="18"/>
                <w:szCs w:val="18"/>
                <w:lang w:val="ru-RU"/>
              </w:rPr>
              <w:t xml:space="preserve"> </w:t>
            </w:r>
            <w:r w:rsidRPr="007A4EF3">
              <w:rPr>
                <w:sz w:val="18"/>
                <w:szCs w:val="18"/>
                <w:lang w:val="ru-RU"/>
              </w:rPr>
              <w:t>или</w:t>
            </w:r>
            <w:r w:rsidRPr="007A4EF3">
              <w:rPr>
                <w:spacing w:val="-57"/>
                <w:sz w:val="18"/>
                <w:szCs w:val="18"/>
                <w:lang w:val="ru-RU"/>
              </w:rPr>
              <w:t xml:space="preserve"> </w:t>
            </w:r>
            <w:r w:rsidRPr="007A4EF3">
              <w:rPr>
                <w:sz w:val="18"/>
                <w:szCs w:val="18"/>
                <w:lang w:val="ru-RU"/>
              </w:rPr>
              <w:t>огородническим</w:t>
            </w:r>
            <w:r w:rsidRPr="007A4EF3">
              <w:rPr>
                <w:spacing w:val="-1"/>
                <w:sz w:val="18"/>
                <w:szCs w:val="18"/>
                <w:lang w:val="ru-RU"/>
              </w:rPr>
              <w:t xml:space="preserve"> </w:t>
            </w:r>
            <w:r w:rsidRPr="007A4EF3">
              <w:rPr>
                <w:sz w:val="18"/>
                <w:szCs w:val="18"/>
                <w:lang w:val="ru-RU"/>
              </w:rPr>
              <w:t>товариществом</w:t>
            </w:r>
          </w:p>
          <w:p w14:paraId="282CB8F0" w14:textId="34FD76D7" w:rsidR="00833162" w:rsidRPr="007A4EF3" w:rsidRDefault="00833162" w:rsidP="00833162">
            <w:pPr>
              <w:pStyle w:val="TableParagraph"/>
              <w:tabs>
                <w:tab w:val="left" w:pos="599"/>
              </w:tabs>
              <w:spacing w:line="240" w:lineRule="auto"/>
              <w:ind w:left="0"/>
              <w:jc w:val="both"/>
              <w:rPr>
                <w:sz w:val="18"/>
                <w:szCs w:val="18"/>
                <w:lang w:val="ru-RU"/>
              </w:rPr>
            </w:pPr>
            <w:r w:rsidRPr="007A4EF3">
              <w:rPr>
                <w:sz w:val="18"/>
                <w:szCs w:val="18"/>
                <w:lang w:val="ru-RU"/>
              </w:rPr>
              <w:t>4. Работник по установленной</w:t>
            </w:r>
            <w:r w:rsidRPr="007A4EF3">
              <w:rPr>
                <w:spacing w:val="1"/>
                <w:sz w:val="18"/>
                <w:szCs w:val="18"/>
                <w:lang w:val="ru-RU"/>
              </w:rPr>
              <w:t xml:space="preserve"> </w:t>
            </w:r>
            <w:r w:rsidRPr="007A4EF3">
              <w:rPr>
                <w:sz w:val="18"/>
                <w:szCs w:val="18"/>
                <w:lang w:val="ru-RU"/>
              </w:rPr>
              <w:t>законодательством</w:t>
            </w:r>
            <w:r w:rsidRPr="007A4EF3">
              <w:rPr>
                <w:spacing w:val="-9"/>
                <w:sz w:val="18"/>
                <w:szCs w:val="18"/>
                <w:lang w:val="ru-RU"/>
              </w:rPr>
              <w:t xml:space="preserve"> </w:t>
            </w:r>
            <w:r w:rsidRPr="007A4EF3">
              <w:rPr>
                <w:sz w:val="18"/>
                <w:szCs w:val="18"/>
                <w:lang w:val="ru-RU"/>
              </w:rPr>
              <w:t>специальности</w:t>
            </w:r>
            <w:r w:rsidR="00DA4A71" w:rsidRPr="007A4EF3">
              <w:rPr>
                <w:sz w:val="18"/>
                <w:szCs w:val="18"/>
                <w:lang w:val="ru-RU"/>
              </w:rPr>
              <w:t xml:space="preserve"> </w:t>
            </w:r>
            <w:r w:rsidRPr="007A4EF3">
              <w:rPr>
                <w:sz w:val="18"/>
                <w:szCs w:val="18"/>
                <w:lang w:val="ru-RU"/>
              </w:rPr>
              <w:t>5. Иные</w:t>
            </w:r>
            <w:r w:rsidRPr="007A4EF3">
              <w:rPr>
                <w:spacing w:val="-3"/>
                <w:sz w:val="18"/>
                <w:szCs w:val="18"/>
                <w:lang w:val="ru-RU"/>
              </w:rPr>
              <w:t xml:space="preserve"> </w:t>
            </w:r>
            <w:r w:rsidRPr="007A4EF3">
              <w:rPr>
                <w:sz w:val="18"/>
                <w:szCs w:val="18"/>
                <w:lang w:val="ru-RU"/>
              </w:rPr>
              <w:t>категории</w:t>
            </w:r>
          </w:p>
        </w:tc>
      </w:tr>
      <w:tr w:rsidR="00833162" w:rsidRPr="007A4EF3" w14:paraId="012B47CF" w14:textId="77777777" w:rsidTr="00C73C0A">
        <w:trPr>
          <w:trHeight w:val="20"/>
        </w:trPr>
        <w:tc>
          <w:tcPr>
            <w:tcW w:w="562" w:type="dxa"/>
          </w:tcPr>
          <w:p w14:paraId="0E1E0D40" w14:textId="77777777" w:rsidR="00833162" w:rsidRPr="007A4EF3" w:rsidRDefault="00833162" w:rsidP="00833162">
            <w:pPr>
              <w:pStyle w:val="TableParagraph"/>
              <w:spacing w:line="240" w:lineRule="auto"/>
              <w:ind w:left="0"/>
              <w:jc w:val="both"/>
              <w:rPr>
                <w:sz w:val="18"/>
                <w:szCs w:val="18"/>
              </w:rPr>
            </w:pPr>
            <w:r w:rsidRPr="007A4EF3">
              <w:rPr>
                <w:sz w:val="18"/>
                <w:szCs w:val="18"/>
              </w:rPr>
              <w:t>5.</w:t>
            </w:r>
          </w:p>
        </w:tc>
        <w:tc>
          <w:tcPr>
            <w:tcW w:w="3378" w:type="dxa"/>
          </w:tcPr>
          <w:p w14:paraId="31EEFFE8" w14:textId="77777777" w:rsidR="00833162" w:rsidRPr="007A4EF3" w:rsidRDefault="00833162" w:rsidP="00833162">
            <w:pPr>
              <w:pStyle w:val="TableParagraph"/>
              <w:spacing w:line="240" w:lineRule="auto"/>
              <w:ind w:left="0"/>
              <w:jc w:val="both"/>
              <w:rPr>
                <w:sz w:val="18"/>
                <w:szCs w:val="18"/>
                <w:lang w:val="ru-RU"/>
              </w:rPr>
            </w:pPr>
            <w:r w:rsidRPr="007A4EF3">
              <w:rPr>
                <w:sz w:val="18"/>
                <w:szCs w:val="18"/>
                <w:lang w:val="ru-RU"/>
              </w:rPr>
              <w:t>Право на исходный</w:t>
            </w:r>
            <w:r w:rsidRPr="007A4EF3">
              <w:rPr>
                <w:spacing w:val="-57"/>
                <w:sz w:val="18"/>
                <w:szCs w:val="18"/>
                <w:lang w:val="ru-RU"/>
              </w:rPr>
              <w:t xml:space="preserve"> </w:t>
            </w:r>
            <w:r w:rsidRPr="007A4EF3">
              <w:rPr>
                <w:sz w:val="18"/>
                <w:szCs w:val="18"/>
                <w:lang w:val="ru-RU"/>
              </w:rPr>
              <w:t>земельный участок</w:t>
            </w:r>
          </w:p>
          <w:p w14:paraId="38DC2ED7" w14:textId="77777777" w:rsidR="00833162" w:rsidRPr="007A4EF3" w:rsidRDefault="00833162" w:rsidP="00833162">
            <w:pPr>
              <w:pStyle w:val="TableParagraph"/>
              <w:spacing w:line="240" w:lineRule="auto"/>
              <w:ind w:left="0"/>
              <w:jc w:val="both"/>
              <w:rPr>
                <w:sz w:val="18"/>
                <w:szCs w:val="18"/>
                <w:lang w:val="ru-RU"/>
              </w:rPr>
            </w:pPr>
            <w:r w:rsidRPr="007A4EF3">
              <w:rPr>
                <w:sz w:val="18"/>
                <w:szCs w:val="18"/>
                <w:lang w:val="ru-RU"/>
              </w:rPr>
              <w:t>зарегистрировано</w:t>
            </w:r>
            <w:r w:rsidRPr="007A4EF3">
              <w:rPr>
                <w:spacing w:val="-3"/>
                <w:sz w:val="18"/>
                <w:szCs w:val="18"/>
                <w:lang w:val="ru-RU"/>
              </w:rPr>
              <w:t xml:space="preserve"> </w:t>
            </w:r>
            <w:r w:rsidRPr="007A4EF3">
              <w:rPr>
                <w:sz w:val="18"/>
                <w:szCs w:val="18"/>
                <w:lang w:val="ru-RU"/>
              </w:rPr>
              <w:t>в</w:t>
            </w:r>
            <w:r w:rsidRPr="007A4EF3">
              <w:rPr>
                <w:spacing w:val="-4"/>
                <w:sz w:val="18"/>
                <w:szCs w:val="18"/>
                <w:lang w:val="ru-RU"/>
              </w:rPr>
              <w:t xml:space="preserve"> </w:t>
            </w:r>
            <w:r w:rsidRPr="007A4EF3">
              <w:rPr>
                <w:sz w:val="18"/>
                <w:szCs w:val="18"/>
                <w:lang w:val="ru-RU"/>
              </w:rPr>
              <w:t>ЕГРН?</w:t>
            </w:r>
          </w:p>
        </w:tc>
        <w:tc>
          <w:tcPr>
            <w:tcW w:w="6681" w:type="dxa"/>
          </w:tcPr>
          <w:p w14:paraId="2CDBA3E5" w14:textId="4A6CB4A7" w:rsidR="00833162" w:rsidRPr="007A4EF3" w:rsidRDefault="00833162" w:rsidP="00833162">
            <w:pPr>
              <w:pStyle w:val="TableParagraph"/>
              <w:tabs>
                <w:tab w:val="left" w:pos="599"/>
              </w:tabs>
              <w:spacing w:line="240" w:lineRule="auto"/>
              <w:ind w:left="0"/>
              <w:jc w:val="both"/>
              <w:rPr>
                <w:sz w:val="18"/>
                <w:szCs w:val="18"/>
                <w:lang w:val="ru-RU"/>
              </w:rPr>
            </w:pPr>
            <w:r w:rsidRPr="007A4EF3">
              <w:rPr>
                <w:sz w:val="18"/>
                <w:szCs w:val="18"/>
                <w:lang w:val="ru-RU"/>
              </w:rPr>
              <w:t>1. Право</w:t>
            </w:r>
            <w:r w:rsidRPr="007A4EF3">
              <w:rPr>
                <w:spacing w:val="-4"/>
                <w:sz w:val="18"/>
                <w:szCs w:val="18"/>
                <w:lang w:val="ru-RU"/>
              </w:rPr>
              <w:t xml:space="preserve"> </w:t>
            </w:r>
            <w:r w:rsidRPr="007A4EF3">
              <w:rPr>
                <w:sz w:val="18"/>
                <w:szCs w:val="18"/>
                <w:lang w:val="ru-RU"/>
              </w:rPr>
              <w:t>зарегистрировано</w:t>
            </w:r>
            <w:r w:rsidRPr="007A4EF3">
              <w:rPr>
                <w:spacing w:val="-3"/>
                <w:sz w:val="18"/>
                <w:szCs w:val="18"/>
                <w:lang w:val="ru-RU"/>
              </w:rPr>
              <w:t xml:space="preserve"> </w:t>
            </w:r>
            <w:r w:rsidRPr="007A4EF3">
              <w:rPr>
                <w:sz w:val="18"/>
                <w:szCs w:val="18"/>
                <w:lang w:val="ru-RU"/>
              </w:rPr>
              <w:t>в</w:t>
            </w:r>
            <w:r w:rsidRPr="007A4EF3">
              <w:rPr>
                <w:spacing w:val="-3"/>
                <w:sz w:val="18"/>
                <w:szCs w:val="18"/>
                <w:lang w:val="ru-RU"/>
              </w:rPr>
              <w:t xml:space="preserve"> </w:t>
            </w:r>
            <w:r w:rsidRPr="007A4EF3">
              <w:rPr>
                <w:sz w:val="18"/>
                <w:szCs w:val="18"/>
                <w:lang w:val="ru-RU"/>
              </w:rPr>
              <w:t>ЕГРН</w:t>
            </w:r>
            <w:r w:rsidR="00DA4A71" w:rsidRPr="007A4EF3">
              <w:rPr>
                <w:sz w:val="18"/>
                <w:szCs w:val="18"/>
                <w:lang w:val="ru-RU"/>
              </w:rPr>
              <w:t xml:space="preserve"> </w:t>
            </w:r>
            <w:r w:rsidRPr="007A4EF3">
              <w:rPr>
                <w:sz w:val="18"/>
                <w:szCs w:val="18"/>
                <w:lang w:val="ru-RU"/>
              </w:rPr>
              <w:t>2. Право</w:t>
            </w:r>
            <w:r w:rsidRPr="007A4EF3">
              <w:rPr>
                <w:spacing w:val="-4"/>
                <w:sz w:val="18"/>
                <w:szCs w:val="18"/>
                <w:lang w:val="ru-RU"/>
              </w:rPr>
              <w:t xml:space="preserve"> </w:t>
            </w:r>
            <w:r w:rsidRPr="007A4EF3">
              <w:rPr>
                <w:sz w:val="18"/>
                <w:szCs w:val="18"/>
                <w:lang w:val="ru-RU"/>
              </w:rPr>
              <w:t>не</w:t>
            </w:r>
            <w:r w:rsidRPr="007A4EF3">
              <w:rPr>
                <w:spacing w:val="-3"/>
                <w:sz w:val="18"/>
                <w:szCs w:val="18"/>
                <w:lang w:val="ru-RU"/>
              </w:rPr>
              <w:t xml:space="preserve"> </w:t>
            </w:r>
            <w:r w:rsidRPr="007A4EF3">
              <w:rPr>
                <w:sz w:val="18"/>
                <w:szCs w:val="18"/>
                <w:lang w:val="ru-RU"/>
              </w:rPr>
              <w:t>зарегистрировано</w:t>
            </w:r>
            <w:r w:rsidRPr="007A4EF3">
              <w:rPr>
                <w:spacing w:val="-2"/>
                <w:sz w:val="18"/>
                <w:szCs w:val="18"/>
                <w:lang w:val="ru-RU"/>
              </w:rPr>
              <w:t xml:space="preserve"> </w:t>
            </w:r>
            <w:r w:rsidRPr="007A4EF3">
              <w:rPr>
                <w:sz w:val="18"/>
                <w:szCs w:val="18"/>
                <w:lang w:val="ru-RU"/>
              </w:rPr>
              <w:t>в</w:t>
            </w:r>
            <w:r w:rsidRPr="007A4EF3">
              <w:rPr>
                <w:spacing w:val="-3"/>
                <w:sz w:val="18"/>
                <w:szCs w:val="18"/>
                <w:lang w:val="ru-RU"/>
              </w:rPr>
              <w:t xml:space="preserve"> </w:t>
            </w:r>
            <w:r w:rsidRPr="007A4EF3">
              <w:rPr>
                <w:sz w:val="18"/>
                <w:szCs w:val="18"/>
                <w:lang w:val="ru-RU"/>
              </w:rPr>
              <w:t>ЕГРН</w:t>
            </w:r>
          </w:p>
        </w:tc>
      </w:tr>
      <w:tr w:rsidR="00833162" w:rsidRPr="007A4EF3" w14:paraId="0FB3F466" w14:textId="77777777" w:rsidTr="00C73C0A">
        <w:trPr>
          <w:trHeight w:val="20"/>
        </w:trPr>
        <w:tc>
          <w:tcPr>
            <w:tcW w:w="562" w:type="dxa"/>
          </w:tcPr>
          <w:p w14:paraId="746E8BD7" w14:textId="77777777" w:rsidR="00833162" w:rsidRPr="007A4EF3" w:rsidRDefault="00833162" w:rsidP="00833162">
            <w:pPr>
              <w:pStyle w:val="TableParagraph"/>
              <w:spacing w:line="240" w:lineRule="auto"/>
              <w:ind w:left="0"/>
              <w:jc w:val="both"/>
              <w:rPr>
                <w:sz w:val="18"/>
                <w:szCs w:val="18"/>
              </w:rPr>
            </w:pPr>
            <w:r w:rsidRPr="007A4EF3">
              <w:rPr>
                <w:sz w:val="18"/>
                <w:szCs w:val="18"/>
              </w:rPr>
              <w:t>6.</w:t>
            </w:r>
          </w:p>
        </w:tc>
        <w:tc>
          <w:tcPr>
            <w:tcW w:w="3378" w:type="dxa"/>
          </w:tcPr>
          <w:p w14:paraId="6ADECA66" w14:textId="6FD9ECB9" w:rsidR="00833162" w:rsidRPr="007A4EF3" w:rsidRDefault="00833162" w:rsidP="00833162">
            <w:pPr>
              <w:pStyle w:val="TableParagraph"/>
              <w:spacing w:line="240" w:lineRule="auto"/>
              <w:ind w:left="0"/>
              <w:jc w:val="both"/>
              <w:rPr>
                <w:sz w:val="18"/>
                <w:szCs w:val="18"/>
                <w:lang w:val="ru-RU"/>
              </w:rPr>
            </w:pPr>
            <w:r w:rsidRPr="007A4EF3">
              <w:rPr>
                <w:sz w:val="18"/>
                <w:szCs w:val="18"/>
                <w:lang w:val="ru-RU"/>
              </w:rPr>
              <w:t>К какой категории</w:t>
            </w:r>
            <w:r w:rsidRPr="007A4EF3">
              <w:rPr>
                <w:spacing w:val="-58"/>
                <w:sz w:val="18"/>
                <w:szCs w:val="18"/>
                <w:lang w:val="ru-RU"/>
              </w:rPr>
              <w:t xml:space="preserve"> </w:t>
            </w:r>
            <w:r w:rsidRPr="007A4EF3">
              <w:rPr>
                <w:sz w:val="18"/>
                <w:szCs w:val="18"/>
                <w:lang w:val="ru-RU"/>
              </w:rPr>
              <w:t>относится заявитель</w:t>
            </w:r>
            <w:r w:rsidRPr="007A4EF3">
              <w:rPr>
                <w:spacing w:val="1"/>
                <w:sz w:val="18"/>
                <w:szCs w:val="18"/>
                <w:lang w:val="ru-RU"/>
              </w:rPr>
              <w:t xml:space="preserve"> </w:t>
            </w:r>
            <w:r w:rsidRPr="007A4EF3">
              <w:rPr>
                <w:sz w:val="18"/>
                <w:szCs w:val="18"/>
                <w:lang w:val="ru-RU"/>
              </w:rPr>
              <w:t>(индивидуальный</w:t>
            </w:r>
            <w:r w:rsidR="00DA4A71" w:rsidRPr="007A4EF3">
              <w:rPr>
                <w:sz w:val="18"/>
                <w:szCs w:val="18"/>
                <w:lang w:val="ru-RU"/>
              </w:rPr>
              <w:t xml:space="preserve"> </w:t>
            </w:r>
            <w:r w:rsidRPr="007A4EF3">
              <w:rPr>
                <w:sz w:val="18"/>
                <w:szCs w:val="18"/>
                <w:lang w:val="ru-RU"/>
              </w:rPr>
              <w:t>предприниматель)?</w:t>
            </w:r>
          </w:p>
        </w:tc>
        <w:tc>
          <w:tcPr>
            <w:tcW w:w="6681" w:type="dxa"/>
          </w:tcPr>
          <w:p w14:paraId="0007A80A" w14:textId="2D32138D" w:rsidR="00833162" w:rsidRPr="007A4EF3" w:rsidRDefault="00833162" w:rsidP="00833162">
            <w:pPr>
              <w:pStyle w:val="TableParagraph"/>
              <w:tabs>
                <w:tab w:val="left" w:pos="627"/>
                <w:tab w:val="left" w:pos="628"/>
              </w:tabs>
              <w:spacing w:line="240" w:lineRule="auto"/>
              <w:ind w:left="0"/>
              <w:jc w:val="both"/>
              <w:rPr>
                <w:sz w:val="18"/>
                <w:szCs w:val="18"/>
                <w:lang w:val="ru-RU"/>
              </w:rPr>
            </w:pPr>
            <w:r w:rsidRPr="007A4EF3">
              <w:rPr>
                <w:sz w:val="18"/>
                <w:szCs w:val="18"/>
                <w:lang w:val="ru-RU"/>
              </w:rPr>
              <w:t>1. Лицо, с которым заключен договор о развитии</w:t>
            </w:r>
            <w:r w:rsidRPr="007A4EF3">
              <w:rPr>
                <w:spacing w:val="-57"/>
                <w:sz w:val="18"/>
                <w:szCs w:val="18"/>
                <w:lang w:val="ru-RU"/>
              </w:rPr>
              <w:t xml:space="preserve"> </w:t>
            </w:r>
            <w:r w:rsidRPr="007A4EF3">
              <w:rPr>
                <w:sz w:val="18"/>
                <w:szCs w:val="18"/>
                <w:lang w:val="ru-RU"/>
              </w:rPr>
              <w:t>застроенной</w:t>
            </w:r>
            <w:r w:rsidRPr="007A4EF3">
              <w:rPr>
                <w:spacing w:val="-1"/>
                <w:sz w:val="18"/>
                <w:szCs w:val="18"/>
                <w:lang w:val="ru-RU"/>
              </w:rPr>
              <w:t xml:space="preserve"> </w:t>
            </w:r>
            <w:r w:rsidRPr="007A4EF3">
              <w:rPr>
                <w:sz w:val="18"/>
                <w:szCs w:val="18"/>
                <w:lang w:val="ru-RU"/>
              </w:rPr>
              <w:t>территории</w:t>
            </w:r>
          </w:p>
          <w:p w14:paraId="40C63A36" w14:textId="77777777" w:rsidR="00833162" w:rsidRPr="007A4EF3" w:rsidRDefault="00833162" w:rsidP="00833162">
            <w:pPr>
              <w:pStyle w:val="TableParagraph"/>
              <w:tabs>
                <w:tab w:val="left" w:pos="622"/>
                <w:tab w:val="left" w:pos="623"/>
              </w:tabs>
              <w:spacing w:line="240" w:lineRule="auto"/>
              <w:ind w:left="0"/>
              <w:jc w:val="both"/>
              <w:rPr>
                <w:sz w:val="18"/>
                <w:szCs w:val="18"/>
              </w:rPr>
            </w:pPr>
            <w:r w:rsidRPr="007A4EF3">
              <w:rPr>
                <w:sz w:val="18"/>
                <w:szCs w:val="18"/>
                <w:lang w:val="ru-RU"/>
              </w:rPr>
              <w:t xml:space="preserve">  </w:t>
            </w:r>
            <w:r w:rsidRPr="007A4EF3">
              <w:rPr>
                <w:sz w:val="18"/>
                <w:szCs w:val="18"/>
              </w:rPr>
              <w:t>2. Иные</w:t>
            </w:r>
            <w:r w:rsidRPr="007A4EF3">
              <w:rPr>
                <w:spacing w:val="-3"/>
                <w:sz w:val="18"/>
                <w:szCs w:val="18"/>
              </w:rPr>
              <w:t xml:space="preserve"> </w:t>
            </w:r>
            <w:r w:rsidRPr="007A4EF3">
              <w:rPr>
                <w:sz w:val="18"/>
                <w:szCs w:val="18"/>
              </w:rPr>
              <w:t>категории</w:t>
            </w:r>
          </w:p>
        </w:tc>
      </w:tr>
      <w:tr w:rsidR="00833162" w:rsidRPr="007A4EF3" w14:paraId="30505074" w14:textId="77777777" w:rsidTr="00C73C0A">
        <w:trPr>
          <w:trHeight w:val="20"/>
        </w:trPr>
        <w:tc>
          <w:tcPr>
            <w:tcW w:w="562" w:type="dxa"/>
          </w:tcPr>
          <w:p w14:paraId="05B3B8D0" w14:textId="77777777" w:rsidR="00833162" w:rsidRPr="007A4EF3" w:rsidRDefault="00833162" w:rsidP="00833162">
            <w:pPr>
              <w:pStyle w:val="TableParagraph"/>
              <w:spacing w:line="240" w:lineRule="auto"/>
              <w:ind w:left="0"/>
              <w:jc w:val="both"/>
              <w:rPr>
                <w:sz w:val="18"/>
                <w:szCs w:val="18"/>
              </w:rPr>
            </w:pPr>
            <w:r w:rsidRPr="007A4EF3">
              <w:rPr>
                <w:sz w:val="18"/>
                <w:szCs w:val="18"/>
              </w:rPr>
              <w:t>7.</w:t>
            </w:r>
          </w:p>
        </w:tc>
        <w:tc>
          <w:tcPr>
            <w:tcW w:w="3378" w:type="dxa"/>
          </w:tcPr>
          <w:p w14:paraId="5AC5A92D" w14:textId="77777777" w:rsidR="00833162" w:rsidRPr="007A4EF3" w:rsidRDefault="00833162" w:rsidP="00833162">
            <w:pPr>
              <w:pStyle w:val="TableParagraph"/>
              <w:spacing w:line="240" w:lineRule="auto"/>
              <w:ind w:left="0"/>
              <w:jc w:val="both"/>
              <w:rPr>
                <w:sz w:val="18"/>
                <w:szCs w:val="18"/>
                <w:lang w:val="ru-RU"/>
              </w:rPr>
            </w:pPr>
            <w:r w:rsidRPr="007A4EF3">
              <w:rPr>
                <w:sz w:val="18"/>
                <w:szCs w:val="18"/>
                <w:lang w:val="ru-RU"/>
              </w:rPr>
              <w:t>К какой категории</w:t>
            </w:r>
            <w:r w:rsidRPr="007A4EF3">
              <w:rPr>
                <w:spacing w:val="-58"/>
                <w:sz w:val="18"/>
                <w:szCs w:val="18"/>
                <w:lang w:val="ru-RU"/>
              </w:rPr>
              <w:t xml:space="preserve"> </w:t>
            </w:r>
            <w:r w:rsidRPr="007A4EF3">
              <w:rPr>
                <w:sz w:val="18"/>
                <w:szCs w:val="18"/>
                <w:lang w:val="ru-RU"/>
              </w:rPr>
              <w:t>относится заявитель</w:t>
            </w:r>
            <w:r w:rsidRPr="007A4EF3">
              <w:rPr>
                <w:spacing w:val="1"/>
                <w:sz w:val="18"/>
                <w:szCs w:val="18"/>
                <w:lang w:val="ru-RU"/>
              </w:rPr>
              <w:t xml:space="preserve"> </w:t>
            </w:r>
            <w:r w:rsidRPr="007A4EF3">
              <w:rPr>
                <w:sz w:val="18"/>
                <w:szCs w:val="18"/>
                <w:lang w:val="ru-RU"/>
              </w:rPr>
              <w:t>(юридическое</w:t>
            </w:r>
            <w:r w:rsidRPr="007A4EF3">
              <w:rPr>
                <w:spacing w:val="-3"/>
                <w:sz w:val="18"/>
                <w:szCs w:val="18"/>
                <w:lang w:val="ru-RU"/>
              </w:rPr>
              <w:t xml:space="preserve"> </w:t>
            </w:r>
            <w:r w:rsidRPr="007A4EF3">
              <w:rPr>
                <w:sz w:val="18"/>
                <w:szCs w:val="18"/>
                <w:lang w:val="ru-RU"/>
              </w:rPr>
              <w:t>лицо)?</w:t>
            </w:r>
          </w:p>
        </w:tc>
        <w:tc>
          <w:tcPr>
            <w:tcW w:w="6681" w:type="dxa"/>
          </w:tcPr>
          <w:p w14:paraId="4C0D2BA6" w14:textId="02232457" w:rsidR="00833162" w:rsidRPr="007A4EF3" w:rsidRDefault="00833162" w:rsidP="00833162">
            <w:pPr>
              <w:pStyle w:val="TableParagraph"/>
              <w:tabs>
                <w:tab w:val="left" w:pos="627"/>
                <w:tab w:val="left" w:pos="628"/>
              </w:tabs>
              <w:spacing w:line="240" w:lineRule="auto"/>
              <w:ind w:left="0"/>
              <w:jc w:val="both"/>
              <w:rPr>
                <w:sz w:val="18"/>
                <w:szCs w:val="18"/>
                <w:lang w:val="ru-RU"/>
              </w:rPr>
            </w:pPr>
            <w:r w:rsidRPr="007A4EF3">
              <w:rPr>
                <w:sz w:val="18"/>
                <w:szCs w:val="18"/>
                <w:lang w:val="ru-RU"/>
              </w:rPr>
              <w:t>1. Лицо, с которым заключен договор о развитии</w:t>
            </w:r>
            <w:r w:rsidRPr="007A4EF3">
              <w:rPr>
                <w:spacing w:val="-57"/>
                <w:sz w:val="18"/>
                <w:szCs w:val="18"/>
                <w:lang w:val="ru-RU"/>
              </w:rPr>
              <w:t xml:space="preserve"> </w:t>
            </w:r>
            <w:r w:rsidRPr="007A4EF3">
              <w:rPr>
                <w:sz w:val="18"/>
                <w:szCs w:val="18"/>
                <w:lang w:val="ru-RU"/>
              </w:rPr>
              <w:t>застроенной</w:t>
            </w:r>
            <w:r w:rsidRPr="007A4EF3">
              <w:rPr>
                <w:spacing w:val="-1"/>
                <w:sz w:val="18"/>
                <w:szCs w:val="18"/>
                <w:lang w:val="ru-RU"/>
              </w:rPr>
              <w:t xml:space="preserve"> </w:t>
            </w:r>
            <w:r w:rsidRPr="007A4EF3">
              <w:rPr>
                <w:sz w:val="18"/>
                <w:szCs w:val="18"/>
                <w:lang w:val="ru-RU"/>
              </w:rPr>
              <w:t>территории</w:t>
            </w:r>
            <w:r w:rsidR="00DA4A71" w:rsidRPr="007A4EF3">
              <w:rPr>
                <w:sz w:val="18"/>
                <w:szCs w:val="18"/>
                <w:lang w:val="ru-RU"/>
              </w:rPr>
              <w:t xml:space="preserve"> </w:t>
            </w:r>
            <w:r w:rsidRPr="007A4EF3">
              <w:rPr>
                <w:sz w:val="18"/>
                <w:szCs w:val="18"/>
                <w:lang w:val="ru-RU"/>
              </w:rPr>
              <w:t>2. Религиозная организация-собственник здания или</w:t>
            </w:r>
            <w:r w:rsidRPr="007A4EF3">
              <w:rPr>
                <w:spacing w:val="-57"/>
                <w:sz w:val="18"/>
                <w:szCs w:val="18"/>
                <w:lang w:val="ru-RU"/>
              </w:rPr>
              <w:t xml:space="preserve"> </w:t>
            </w:r>
            <w:r w:rsidRPr="007A4EF3">
              <w:rPr>
                <w:sz w:val="18"/>
                <w:szCs w:val="18"/>
                <w:lang w:val="ru-RU"/>
              </w:rPr>
              <w:t>сооружения</w:t>
            </w:r>
            <w:r w:rsidR="00DA4A71" w:rsidRPr="007A4EF3">
              <w:rPr>
                <w:sz w:val="18"/>
                <w:szCs w:val="18"/>
                <w:lang w:val="ru-RU"/>
              </w:rPr>
              <w:t xml:space="preserve"> </w:t>
            </w:r>
            <w:r w:rsidRPr="007A4EF3">
              <w:rPr>
                <w:sz w:val="18"/>
                <w:szCs w:val="18"/>
                <w:lang w:val="ru-RU"/>
              </w:rPr>
              <w:t>3. Лицо,</w:t>
            </w:r>
            <w:r w:rsidRPr="007A4EF3">
              <w:rPr>
                <w:spacing w:val="-3"/>
                <w:sz w:val="18"/>
                <w:szCs w:val="18"/>
                <w:lang w:val="ru-RU"/>
              </w:rPr>
              <w:t xml:space="preserve"> </w:t>
            </w:r>
            <w:r w:rsidRPr="007A4EF3">
              <w:rPr>
                <w:sz w:val="18"/>
                <w:szCs w:val="18"/>
                <w:lang w:val="ru-RU"/>
              </w:rPr>
              <w:t>уполномоченное</w:t>
            </w:r>
            <w:r w:rsidRPr="007A4EF3">
              <w:rPr>
                <w:spacing w:val="-5"/>
                <w:sz w:val="18"/>
                <w:szCs w:val="18"/>
                <w:lang w:val="ru-RU"/>
              </w:rPr>
              <w:t xml:space="preserve"> </w:t>
            </w:r>
            <w:r w:rsidRPr="007A4EF3">
              <w:rPr>
                <w:sz w:val="18"/>
                <w:szCs w:val="18"/>
                <w:lang w:val="ru-RU"/>
              </w:rPr>
              <w:t>садовым</w:t>
            </w:r>
            <w:r w:rsidRPr="007A4EF3">
              <w:rPr>
                <w:spacing w:val="-5"/>
                <w:sz w:val="18"/>
                <w:szCs w:val="18"/>
                <w:lang w:val="ru-RU"/>
              </w:rPr>
              <w:t xml:space="preserve"> </w:t>
            </w:r>
            <w:r w:rsidRPr="007A4EF3">
              <w:rPr>
                <w:sz w:val="18"/>
                <w:szCs w:val="18"/>
                <w:lang w:val="ru-RU"/>
              </w:rPr>
              <w:t>или</w:t>
            </w:r>
            <w:r w:rsidRPr="007A4EF3">
              <w:rPr>
                <w:spacing w:val="-57"/>
                <w:sz w:val="18"/>
                <w:szCs w:val="18"/>
                <w:lang w:val="ru-RU"/>
              </w:rPr>
              <w:t xml:space="preserve"> </w:t>
            </w:r>
            <w:r w:rsidRPr="007A4EF3">
              <w:rPr>
                <w:sz w:val="18"/>
                <w:szCs w:val="18"/>
                <w:lang w:val="ru-RU"/>
              </w:rPr>
              <w:t>огородническим</w:t>
            </w:r>
            <w:r w:rsidRPr="007A4EF3">
              <w:rPr>
                <w:spacing w:val="-2"/>
                <w:sz w:val="18"/>
                <w:szCs w:val="18"/>
                <w:lang w:val="ru-RU"/>
              </w:rPr>
              <w:t xml:space="preserve"> </w:t>
            </w:r>
            <w:r w:rsidRPr="007A4EF3">
              <w:rPr>
                <w:sz w:val="18"/>
                <w:szCs w:val="18"/>
                <w:lang w:val="ru-RU"/>
              </w:rPr>
              <w:t>товариществом</w:t>
            </w:r>
            <w:r w:rsidR="00DA4A71" w:rsidRPr="007A4EF3">
              <w:rPr>
                <w:sz w:val="18"/>
                <w:szCs w:val="18"/>
                <w:lang w:val="ru-RU"/>
              </w:rPr>
              <w:t xml:space="preserve"> </w:t>
            </w:r>
            <w:r w:rsidRPr="007A4EF3">
              <w:rPr>
                <w:sz w:val="18"/>
                <w:szCs w:val="18"/>
                <w:lang w:val="ru-RU"/>
              </w:rPr>
              <w:t>4. Некоммерческая</w:t>
            </w:r>
            <w:r w:rsidRPr="007A4EF3">
              <w:rPr>
                <w:spacing w:val="-5"/>
                <w:sz w:val="18"/>
                <w:szCs w:val="18"/>
                <w:lang w:val="ru-RU"/>
              </w:rPr>
              <w:t xml:space="preserve"> </w:t>
            </w:r>
            <w:r w:rsidRPr="007A4EF3">
              <w:rPr>
                <w:sz w:val="18"/>
                <w:szCs w:val="18"/>
                <w:lang w:val="ru-RU"/>
              </w:rPr>
              <w:t>организация,</w:t>
            </w:r>
            <w:r w:rsidRPr="007A4EF3">
              <w:rPr>
                <w:spacing w:val="-4"/>
                <w:sz w:val="18"/>
                <w:szCs w:val="18"/>
                <w:lang w:val="ru-RU"/>
              </w:rPr>
              <w:t xml:space="preserve"> </w:t>
            </w:r>
            <w:r w:rsidRPr="007A4EF3">
              <w:rPr>
                <w:sz w:val="18"/>
                <w:szCs w:val="18"/>
                <w:lang w:val="ru-RU"/>
              </w:rPr>
              <w:t>созданная</w:t>
            </w:r>
            <w:r w:rsidRPr="007A4EF3">
              <w:rPr>
                <w:spacing w:val="-5"/>
                <w:sz w:val="18"/>
                <w:szCs w:val="18"/>
                <w:lang w:val="ru-RU"/>
              </w:rPr>
              <w:t xml:space="preserve"> </w:t>
            </w:r>
            <w:r w:rsidRPr="007A4EF3">
              <w:rPr>
                <w:sz w:val="18"/>
                <w:szCs w:val="18"/>
                <w:lang w:val="ru-RU"/>
              </w:rPr>
              <w:t>гражданами</w:t>
            </w:r>
            <w:r w:rsidR="00DA4A71" w:rsidRPr="007A4EF3">
              <w:rPr>
                <w:sz w:val="18"/>
                <w:szCs w:val="18"/>
                <w:lang w:val="ru-RU"/>
              </w:rPr>
              <w:t xml:space="preserve"> </w:t>
            </w:r>
            <w:r w:rsidRPr="007A4EF3">
              <w:rPr>
                <w:sz w:val="18"/>
                <w:szCs w:val="18"/>
                <w:lang w:val="ru-RU"/>
              </w:rPr>
              <w:t>5. Религиозная</w:t>
            </w:r>
            <w:r w:rsidRPr="007A4EF3">
              <w:rPr>
                <w:spacing w:val="-6"/>
                <w:sz w:val="18"/>
                <w:szCs w:val="18"/>
                <w:lang w:val="ru-RU"/>
              </w:rPr>
              <w:t xml:space="preserve"> </w:t>
            </w:r>
            <w:r w:rsidRPr="007A4EF3">
              <w:rPr>
                <w:sz w:val="18"/>
                <w:szCs w:val="18"/>
                <w:lang w:val="ru-RU"/>
              </w:rPr>
              <w:t>организация-</w:t>
            </w:r>
            <w:r w:rsidRPr="007A4EF3">
              <w:rPr>
                <w:spacing w:val="-6"/>
                <w:sz w:val="18"/>
                <w:szCs w:val="18"/>
                <w:lang w:val="ru-RU"/>
              </w:rPr>
              <w:t xml:space="preserve"> </w:t>
            </w:r>
            <w:r w:rsidRPr="007A4EF3">
              <w:rPr>
                <w:sz w:val="18"/>
                <w:szCs w:val="18"/>
                <w:lang w:val="ru-RU"/>
              </w:rPr>
              <w:t>землепользователь</w:t>
            </w:r>
            <w:r w:rsidRPr="007A4EF3">
              <w:rPr>
                <w:spacing w:val="-7"/>
                <w:sz w:val="18"/>
                <w:szCs w:val="18"/>
                <w:lang w:val="ru-RU"/>
              </w:rPr>
              <w:t xml:space="preserve"> </w:t>
            </w:r>
            <w:r w:rsidRPr="007A4EF3">
              <w:rPr>
                <w:sz w:val="18"/>
                <w:szCs w:val="18"/>
                <w:lang w:val="ru-RU"/>
              </w:rPr>
              <w:t>участка</w:t>
            </w:r>
            <w:r w:rsidRPr="007A4EF3">
              <w:rPr>
                <w:spacing w:val="-57"/>
                <w:sz w:val="18"/>
                <w:szCs w:val="18"/>
                <w:lang w:val="ru-RU"/>
              </w:rPr>
              <w:t xml:space="preserve"> </w:t>
            </w:r>
            <w:r w:rsidRPr="007A4EF3">
              <w:rPr>
                <w:sz w:val="18"/>
                <w:szCs w:val="18"/>
                <w:lang w:val="ru-RU"/>
              </w:rPr>
              <w:t>для</w:t>
            </w:r>
            <w:r w:rsidRPr="007A4EF3">
              <w:rPr>
                <w:spacing w:val="-1"/>
                <w:sz w:val="18"/>
                <w:szCs w:val="18"/>
                <w:lang w:val="ru-RU"/>
              </w:rPr>
              <w:t xml:space="preserve"> </w:t>
            </w:r>
            <w:r w:rsidRPr="007A4EF3">
              <w:rPr>
                <w:sz w:val="18"/>
                <w:szCs w:val="18"/>
                <w:lang w:val="ru-RU"/>
              </w:rPr>
              <w:t>сельскохозяйственного производства</w:t>
            </w:r>
            <w:r w:rsidR="00DA4A71" w:rsidRPr="007A4EF3">
              <w:rPr>
                <w:sz w:val="18"/>
                <w:szCs w:val="18"/>
                <w:lang w:val="ru-RU"/>
              </w:rPr>
              <w:t xml:space="preserve"> </w:t>
            </w:r>
            <w:r w:rsidRPr="007A4EF3">
              <w:rPr>
                <w:sz w:val="18"/>
                <w:szCs w:val="18"/>
                <w:lang w:val="ru-RU"/>
              </w:rPr>
              <w:t>6. Научно-технологический</w:t>
            </w:r>
            <w:r w:rsidRPr="007A4EF3">
              <w:rPr>
                <w:spacing w:val="-4"/>
                <w:sz w:val="18"/>
                <w:szCs w:val="18"/>
                <w:lang w:val="ru-RU"/>
              </w:rPr>
              <w:t xml:space="preserve"> </w:t>
            </w:r>
            <w:r w:rsidRPr="007A4EF3">
              <w:rPr>
                <w:sz w:val="18"/>
                <w:szCs w:val="18"/>
                <w:lang w:val="ru-RU"/>
              </w:rPr>
              <w:t>центр</w:t>
            </w:r>
            <w:r w:rsidRPr="007A4EF3">
              <w:rPr>
                <w:spacing w:val="-3"/>
                <w:sz w:val="18"/>
                <w:szCs w:val="18"/>
                <w:lang w:val="ru-RU"/>
              </w:rPr>
              <w:t xml:space="preserve"> </w:t>
            </w:r>
            <w:r w:rsidRPr="007A4EF3">
              <w:rPr>
                <w:sz w:val="18"/>
                <w:szCs w:val="18"/>
                <w:lang w:val="ru-RU"/>
              </w:rPr>
              <w:t>(фонд)</w:t>
            </w:r>
          </w:p>
        </w:tc>
      </w:tr>
      <w:tr w:rsidR="00833162" w:rsidRPr="007A4EF3" w14:paraId="0A8EEC26" w14:textId="77777777" w:rsidTr="00C73C0A">
        <w:trPr>
          <w:trHeight w:val="302"/>
        </w:trPr>
        <w:tc>
          <w:tcPr>
            <w:tcW w:w="562" w:type="dxa"/>
          </w:tcPr>
          <w:p w14:paraId="444E89CD" w14:textId="77777777" w:rsidR="00833162" w:rsidRPr="007A4EF3" w:rsidRDefault="00833162" w:rsidP="00833162">
            <w:pPr>
              <w:pStyle w:val="TableParagraph"/>
              <w:spacing w:line="240" w:lineRule="auto"/>
              <w:ind w:left="0"/>
              <w:jc w:val="both"/>
              <w:rPr>
                <w:sz w:val="18"/>
                <w:szCs w:val="18"/>
              </w:rPr>
            </w:pPr>
            <w:r w:rsidRPr="007A4EF3">
              <w:rPr>
                <w:sz w:val="18"/>
                <w:szCs w:val="18"/>
              </w:rPr>
              <w:t>8.</w:t>
            </w:r>
          </w:p>
        </w:tc>
        <w:tc>
          <w:tcPr>
            <w:tcW w:w="3378" w:type="dxa"/>
          </w:tcPr>
          <w:p w14:paraId="4705571C" w14:textId="6D260259" w:rsidR="00833162" w:rsidRPr="007A4EF3" w:rsidRDefault="00833162" w:rsidP="00833162">
            <w:pPr>
              <w:pStyle w:val="TableParagraph"/>
              <w:spacing w:line="240" w:lineRule="auto"/>
              <w:ind w:left="0"/>
              <w:jc w:val="both"/>
              <w:rPr>
                <w:sz w:val="18"/>
                <w:szCs w:val="18"/>
                <w:lang w:val="ru-RU"/>
              </w:rPr>
            </w:pPr>
            <w:r w:rsidRPr="007A4EF3">
              <w:rPr>
                <w:sz w:val="18"/>
                <w:szCs w:val="18"/>
                <w:lang w:val="ru-RU"/>
              </w:rPr>
              <w:t>Право на здание или</w:t>
            </w:r>
            <w:r w:rsidRPr="007A4EF3">
              <w:rPr>
                <w:spacing w:val="1"/>
                <w:sz w:val="18"/>
                <w:szCs w:val="18"/>
                <w:lang w:val="ru-RU"/>
              </w:rPr>
              <w:t xml:space="preserve"> </w:t>
            </w:r>
            <w:r w:rsidRPr="007A4EF3">
              <w:rPr>
                <w:sz w:val="18"/>
                <w:szCs w:val="18"/>
                <w:lang w:val="ru-RU"/>
              </w:rPr>
              <w:t>сооружение</w:t>
            </w:r>
            <w:r w:rsidRPr="007A4EF3">
              <w:rPr>
                <w:spacing w:val="-9"/>
                <w:sz w:val="18"/>
                <w:szCs w:val="18"/>
                <w:lang w:val="ru-RU"/>
              </w:rPr>
              <w:t xml:space="preserve"> </w:t>
            </w:r>
            <w:r w:rsidRPr="007A4EF3">
              <w:rPr>
                <w:sz w:val="18"/>
                <w:szCs w:val="18"/>
                <w:lang w:val="ru-RU"/>
              </w:rPr>
              <w:t>зарегистрировано</w:t>
            </w:r>
            <w:r w:rsidR="00C73C0A" w:rsidRPr="007A4EF3">
              <w:rPr>
                <w:sz w:val="18"/>
                <w:szCs w:val="18"/>
                <w:lang w:val="ru-RU"/>
              </w:rPr>
              <w:t xml:space="preserve"> </w:t>
            </w:r>
            <w:r w:rsidRPr="007A4EF3">
              <w:rPr>
                <w:sz w:val="18"/>
                <w:szCs w:val="18"/>
                <w:lang w:val="ru-RU"/>
              </w:rPr>
              <w:t>в</w:t>
            </w:r>
            <w:r w:rsidRPr="007A4EF3">
              <w:rPr>
                <w:spacing w:val="-3"/>
                <w:sz w:val="18"/>
                <w:szCs w:val="18"/>
                <w:lang w:val="ru-RU"/>
              </w:rPr>
              <w:t xml:space="preserve"> </w:t>
            </w:r>
            <w:r w:rsidRPr="007A4EF3">
              <w:rPr>
                <w:sz w:val="18"/>
                <w:szCs w:val="18"/>
                <w:lang w:val="ru-RU"/>
              </w:rPr>
              <w:t>ЕГРН?</w:t>
            </w:r>
          </w:p>
        </w:tc>
        <w:tc>
          <w:tcPr>
            <w:tcW w:w="6681" w:type="dxa"/>
          </w:tcPr>
          <w:p w14:paraId="186F8D5D" w14:textId="35FBD14C" w:rsidR="00833162" w:rsidRPr="007A4EF3" w:rsidRDefault="00833162" w:rsidP="00833162">
            <w:pPr>
              <w:pStyle w:val="TableParagraph"/>
              <w:tabs>
                <w:tab w:val="left" w:pos="458"/>
              </w:tabs>
              <w:spacing w:line="240" w:lineRule="auto"/>
              <w:ind w:left="0"/>
              <w:jc w:val="both"/>
              <w:rPr>
                <w:sz w:val="18"/>
                <w:szCs w:val="18"/>
                <w:lang w:val="ru-RU"/>
              </w:rPr>
            </w:pPr>
            <w:r w:rsidRPr="007A4EF3">
              <w:rPr>
                <w:sz w:val="18"/>
                <w:szCs w:val="18"/>
                <w:lang w:val="ru-RU"/>
              </w:rPr>
              <w:t>1. Право</w:t>
            </w:r>
            <w:r w:rsidRPr="007A4EF3">
              <w:rPr>
                <w:spacing w:val="-4"/>
                <w:sz w:val="18"/>
                <w:szCs w:val="18"/>
                <w:lang w:val="ru-RU"/>
              </w:rPr>
              <w:t xml:space="preserve"> </w:t>
            </w:r>
            <w:r w:rsidRPr="007A4EF3">
              <w:rPr>
                <w:sz w:val="18"/>
                <w:szCs w:val="18"/>
                <w:lang w:val="ru-RU"/>
              </w:rPr>
              <w:t>зарегистрировано</w:t>
            </w:r>
            <w:r w:rsidRPr="007A4EF3">
              <w:rPr>
                <w:spacing w:val="-3"/>
                <w:sz w:val="18"/>
                <w:szCs w:val="18"/>
                <w:lang w:val="ru-RU"/>
              </w:rPr>
              <w:t xml:space="preserve"> </w:t>
            </w:r>
            <w:r w:rsidRPr="007A4EF3">
              <w:rPr>
                <w:sz w:val="18"/>
                <w:szCs w:val="18"/>
                <w:lang w:val="ru-RU"/>
              </w:rPr>
              <w:t>в</w:t>
            </w:r>
            <w:r w:rsidRPr="007A4EF3">
              <w:rPr>
                <w:spacing w:val="-3"/>
                <w:sz w:val="18"/>
                <w:szCs w:val="18"/>
                <w:lang w:val="ru-RU"/>
              </w:rPr>
              <w:t xml:space="preserve"> </w:t>
            </w:r>
            <w:r w:rsidRPr="007A4EF3">
              <w:rPr>
                <w:sz w:val="18"/>
                <w:szCs w:val="18"/>
                <w:lang w:val="ru-RU"/>
              </w:rPr>
              <w:t>ЕГРН</w:t>
            </w:r>
            <w:r w:rsidR="00C73C0A" w:rsidRPr="007A4EF3">
              <w:rPr>
                <w:sz w:val="18"/>
                <w:szCs w:val="18"/>
                <w:lang w:val="ru-RU"/>
              </w:rPr>
              <w:t xml:space="preserve"> </w:t>
            </w:r>
            <w:r w:rsidRPr="007A4EF3">
              <w:rPr>
                <w:sz w:val="18"/>
                <w:szCs w:val="18"/>
                <w:lang w:val="ru-RU"/>
              </w:rPr>
              <w:t>2. Право</w:t>
            </w:r>
            <w:r w:rsidRPr="007A4EF3">
              <w:rPr>
                <w:spacing w:val="-4"/>
                <w:sz w:val="18"/>
                <w:szCs w:val="18"/>
                <w:lang w:val="ru-RU"/>
              </w:rPr>
              <w:t xml:space="preserve"> </w:t>
            </w:r>
            <w:r w:rsidRPr="007A4EF3">
              <w:rPr>
                <w:sz w:val="18"/>
                <w:szCs w:val="18"/>
                <w:lang w:val="ru-RU"/>
              </w:rPr>
              <w:t>не</w:t>
            </w:r>
            <w:r w:rsidRPr="007A4EF3">
              <w:rPr>
                <w:spacing w:val="-3"/>
                <w:sz w:val="18"/>
                <w:szCs w:val="18"/>
                <w:lang w:val="ru-RU"/>
              </w:rPr>
              <w:t xml:space="preserve"> </w:t>
            </w:r>
            <w:r w:rsidRPr="007A4EF3">
              <w:rPr>
                <w:sz w:val="18"/>
                <w:szCs w:val="18"/>
                <w:lang w:val="ru-RU"/>
              </w:rPr>
              <w:t>зарегистрировано</w:t>
            </w:r>
            <w:r w:rsidRPr="007A4EF3">
              <w:rPr>
                <w:spacing w:val="-2"/>
                <w:sz w:val="18"/>
                <w:szCs w:val="18"/>
                <w:lang w:val="ru-RU"/>
              </w:rPr>
              <w:t xml:space="preserve"> </w:t>
            </w:r>
            <w:r w:rsidRPr="007A4EF3">
              <w:rPr>
                <w:sz w:val="18"/>
                <w:szCs w:val="18"/>
                <w:lang w:val="ru-RU"/>
              </w:rPr>
              <w:t>в</w:t>
            </w:r>
            <w:r w:rsidRPr="007A4EF3">
              <w:rPr>
                <w:spacing w:val="-3"/>
                <w:sz w:val="18"/>
                <w:szCs w:val="18"/>
                <w:lang w:val="ru-RU"/>
              </w:rPr>
              <w:t xml:space="preserve"> </w:t>
            </w:r>
            <w:r w:rsidRPr="007A4EF3">
              <w:rPr>
                <w:sz w:val="18"/>
                <w:szCs w:val="18"/>
                <w:lang w:val="ru-RU"/>
              </w:rPr>
              <w:t>ЕГРН</w:t>
            </w:r>
          </w:p>
        </w:tc>
      </w:tr>
      <w:tr w:rsidR="00833162" w:rsidRPr="007A4EF3" w14:paraId="06BB1B8A" w14:textId="77777777" w:rsidTr="00C73C0A">
        <w:trPr>
          <w:trHeight w:val="110"/>
        </w:trPr>
        <w:tc>
          <w:tcPr>
            <w:tcW w:w="562" w:type="dxa"/>
          </w:tcPr>
          <w:p w14:paraId="28062C99" w14:textId="77777777" w:rsidR="00833162" w:rsidRPr="007A4EF3" w:rsidRDefault="00833162" w:rsidP="00833162">
            <w:pPr>
              <w:pStyle w:val="TableParagraph"/>
              <w:spacing w:line="240" w:lineRule="auto"/>
              <w:ind w:left="0"/>
              <w:jc w:val="both"/>
              <w:rPr>
                <w:sz w:val="18"/>
                <w:szCs w:val="18"/>
              </w:rPr>
            </w:pPr>
            <w:r w:rsidRPr="007A4EF3">
              <w:rPr>
                <w:sz w:val="18"/>
                <w:szCs w:val="18"/>
              </w:rPr>
              <w:t>9.</w:t>
            </w:r>
          </w:p>
        </w:tc>
        <w:tc>
          <w:tcPr>
            <w:tcW w:w="3378" w:type="dxa"/>
          </w:tcPr>
          <w:p w14:paraId="11774BE6" w14:textId="56A4F94F" w:rsidR="00833162" w:rsidRPr="007A4EF3" w:rsidRDefault="00833162" w:rsidP="00833162">
            <w:pPr>
              <w:pStyle w:val="TableParagraph"/>
              <w:spacing w:line="240" w:lineRule="auto"/>
              <w:ind w:left="0"/>
              <w:jc w:val="both"/>
              <w:rPr>
                <w:sz w:val="18"/>
                <w:szCs w:val="18"/>
                <w:lang w:val="ru-RU"/>
              </w:rPr>
            </w:pPr>
            <w:r w:rsidRPr="007A4EF3">
              <w:rPr>
                <w:sz w:val="18"/>
                <w:szCs w:val="18"/>
                <w:lang w:val="ru-RU"/>
              </w:rPr>
              <w:t>Право на земельный</w:t>
            </w:r>
            <w:r w:rsidRPr="007A4EF3">
              <w:rPr>
                <w:spacing w:val="1"/>
                <w:sz w:val="18"/>
                <w:szCs w:val="18"/>
                <w:lang w:val="ru-RU"/>
              </w:rPr>
              <w:t xml:space="preserve"> </w:t>
            </w:r>
            <w:r w:rsidRPr="007A4EF3">
              <w:rPr>
                <w:sz w:val="18"/>
                <w:szCs w:val="18"/>
                <w:lang w:val="ru-RU"/>
              </w:rPr>
              <w:t>участок</w:t>
            </w:r>
            <w:r w:rsidRPr="007A4EF3">
              <w:rPr>
                <w:spacing w:val="-8"/>
                <w:sz w:val="18"/>
                <w:szCs w:val="18"/>
                <w:lang w:val="ru-RU"/>
              </w:rPr>
              <w:t xml:space="preserve"> </w:t>
            </w:r>
            <w:r w:rsidRPr="007A4EF3">
              <w:rPr>
                <w:sz w:val="18"/>
                <w:szCs w:val="18"/>
                <w:lang w:val="ru-RU"/>
              </w:rPr>
              <w:t>зарегистрировано</w:t>
            </w:r>
            <w:r w:rsidRPr="007A4EF3">
              <w:rPr>
                <w:spacing w:val="-8"/>
                <w:sz w:val="18"/>
                <w:szCs w:val="18"/>
                <w:lang w:val="ru-RU"/>
              </w:rPr>
              <w:t xml:space="preserve"> </w:t>
            </w:r>
            <w:r w:rsidRPr="007A4EF3">
              <w:rPr>
                <w:sz w:val="18"/>
                <w:szCs w:val="18"/>
                <w:lang w:val="ru-RU"/>
              </w:rPr>
              <w:t>в</w:t>
            </w:r>
            <w:r w:rsidR="00C73C0A" w:rsidRPr="007A4EF3">
              <w:rPr>
                <w:sz w:val="18"/>
                <w:szCs w:val="18"/>
                <w:lang w:val="ru-RU"/>
              </w:rPr>
              <w:t xml:space="preserve"> </w:t>
            </w:r>
            <w:r w:rsidRPr="007A4EF3">
              <w:rPr>
                <w:sz w:val="18"/>
                <w:szCs w:val="18"/>
                <w:lang w:val="ru-RU"/>
              </w:rPr>
              <w:t>ЕГРН?</w:t>
            </w:r>
          </w:p>
        </w:tc>
        <w:tc>
          <w:tcPr>
            <w:tcW w:w="6681" w:type="dxa"/>
          </w:tcPr>
          <w:p w14:paraId="3A987B33" w14:textId="59D70AA7" w:rsidR="00833162" w:rsidRPr="007A4EF3" w:rsidRDefault="00833162" w:rsidP="00833162">
            <w:pPr>
              <w:pStyle w:val="TableParagraph"/>
              <w:tabs>
                <w:tab w:val="left" w:pos="458"/>
              </w:tabs>
              <w:spacing w:line="240" w:lineRule="auto"/>
              <w:ind w:left="0"/>
              <w:jc w:val="both"/>
              <w:rPr>
                <w:sz w:val="18"/>
                <w:szCs w:val="18"/>
                <w:lang w:val="ru-RU"/>
              </w:rPr>
            </w:pPr>
            <w:r w:rsidRPr="007A4EF3">
              <w:rPr>
                <w:sz w:val="18"/>
                <w:szCs w:val="18"/>
                <w:lang w:val="ru-RU"/>
              </w:rPr>
              <w:t>1. Право</w:t>
            </w:r>
            <w:r w:rsidRPr="007A4EF3">
              <w:rPr>
                <w:spacing w:val="-4"/>
                <w:sz w:val="18"/>
                <w:szCs w:val="18"/>
                <w:lang w:val="ru-RU"/>
              </w:rPr>
              <w:t xml:space="preserve"> </w:t>
            </w:r>
            <w:r w:rsidRPr="007A4EF3">
              <w:rPr>
                <w:sz w:val="18"/>
                <w:szCs w:val="18"/>
                <w:lang w:val="ru-RU"/>
              </w:rPr>
              <w:t>зарегистрировано</w:t>
            </w:r>
            <w:r w:rsidRPr="007A4EF3">
              <w:rPr>
                <w:spacing w:val="-2"/>
                <w:sz w:val="18"/>
                <w:szCs w:val="18"/>
                <w:lang w:val="ru-RU"/>
              </w:rPr>
              <w:t xml:space="preserve"> </w:t>
            </w:r>
            <w:r w:rsidRPr="007A4EF3">
              <w:rPr>
                <w:sz w:val="18"/>
                <w:szCs w:val="18"/>
                <w:lang w:val="ru-RU"/>
              </w:rPr>
              <w:t>в</w:t>
            </w:r>
            <w:r w:rsidRPr="007A4EF3">
              <w:rPr>
                <w:spacing w:val="-1"/>
                <w:sz w:val="18"/>
                <w:szCs w:val="18"/>
                <w:lang w:val="ru-RU"/>
              </w:rPr>
              <w:t xml:space="preserve"> </w:t>
            </w:r>
            <w:r w:rsidRPr="007A4EF3">
              <w:rPr>
                <w:sz w:val="18"/>
                <w:szCs w:val="18"/>
                <w:lang w:val="ru-RU"/>
              </w:rPr>
              <w:t>ЕГРН</w:t>
            </w:r>
            <w:r w:rsidR="00C73C0A" w:rsidRPr="007A4EF3">
              <w:rPr>
                <w:sz w:val="18"/>
                <w:szCs w:val="18"/>
                <w:lang w:val="ru-RU"/>
              </w:rPr>
              <w:t xml:space="preserve"> </w:t>
            </w:r>
            <w:r w:rsidRPr="007A4EF3">
              <w:rPr>
                <w:sz w:val="18"/>
                <w:szCs w:val="18"/>
                <w:lang w:val="ru-RU"/>
              </w:rPr>
              <w:t>2. Право</w:t>
            </w:r>
            <w:r w:rsidRPr="007A4EF3">
              <w:rPr>
                <w:spacing w:val="-4"/>
                <w:sz w:val="18"/>
                <w:szCs w:val="18"/>
                <w:lang w:val="ru-RU"/>
              </w:rPr>
              <w:t xml:space="preserve"> </w:t>
            </w:r>
            <w:r w:rsidRPr="007A4EF3">
              <w:rPr>
                <w:sz w:val="18"/>
                <w:szCs w:val="18"/>
                <w:lang w:val="ru-RU"/>
              </w:rPr>
              <w:t>не</w:t>
            </w:r>
            <w:r w:rsidRPr="007A4EF3">
              <w:rPr>
                <w:spacing w:val="-3"/>
                <w:sz w:val="18"/>
                <w:szCs w:val="18"/>
                <w:lang w:val="ru-RU"/>
              </w:rPr>
              <w:t xml:space="preserve"> </w:t>
            </w:r>
            <w:r w:rsidRPr="007A4EF3">
              <w:rPr>
                <w:sz w:val="18"/>
                <w:szCs w:val="18"/>
                <w:lang w:val="ru-RU"/>
              </w:rPr>
              <w:t>зарегистрировано</w:t>
            </w:r>
            <w:r w:rsidRPr="007A4EF3">
              <w:rPr>
                <w:spacing w:val="-2"/>
                <w:sz w:val="18"/>
                <w:szCs w:val="18"/>
                <w:lang w:val="ru-RU"/>
              </w:rPr>
              <w:t xml:space="preserve"> </w:t>
            </w:r>
            <w:r w:rsidRPr="007A4EF3">
              <w:rPr>
                <w:sz w:val="18"/>
                <w:szCs w:val="18"/>
                <w:lang w:val="ru-RU"/>
              </w:rPr>
              <w:t>в</w:t>
            </w:r>
            <w:r w:rsidRPr="007A4EF3">
              <w:rPr>
                <w:spacing w:val="-3"/>
                <w:sz w:val="18"/>
                <w:szCs w:val="18"/>
                <w:lang w:val="ru-RU"/>
              </w:rPr>
              <w:t xml:space="preserve"> </w:t>
            </w:r>
            <w:r w:rsidRPr="007A4EF3">
              <w:rPr>
                <w:sz w:val="18"/>
                <w:szCs w:val="18"/>
                <w:lang w:val="ru-RU"/>
              </w:rPr>
              <w:t>ЕГРН</w:t>
            </w:r>
          </w:p>
        </w:tc>
      </w:tr>
      <w:tr w:rsidR="00833162" w:rsidRPr="007A4EF3" w14:paraId="5211E564" w14:textId="77777777" w:rsidTr="00C73C0A">
        <w:trPr>
          <w:trHeight w:val="70"/>
        </w:trPr>
        <w:tc>
          <w:tcPr>
            <w:tcW w:w="562" w:type="dxa"/>
          </w:tcPr>
          <w:p w14:paraId="531C1F99" w14:textId="77777777" w:rsidR="00833162" w:rsidRPr="007A4EF3" w:rsidRDefault="00833162" w:rsidP="00833162">
            <w:pPr>
              <w:pStyle w:val="TableParagraph"/>
              <w:spacing w:line="240" w:lineRule="auto"/>
              <w:ind w:left="0"/>
              <w:jc w:val="both"/>
              <w:rPr>
                <w:sz w:val="18"/>
                <w:szCs w:val="18"/>
              </w:rPr>
            </w:pPr>
            <w:r w:rsidRPr="007A4EF3">
              <w:rPr>
                <w:sz w:val="18"/>
                <w:szCs w:val="18"/>
              </w:rPr>
              <w:t>10.</w:t>
            </w:r>
          </w:p>
        </w:tc>
        <w:tc>
          <w:tcPr>
            <w:tcW w:w="3378" w:type="dxa"/>
          </w:tcPr>
          <w:p w14:paraId="78F51FB3" w14:textId="77777777" w:rsidR="00833162" w:rsidRPr="007A4EF3" w:rsidRDefault="00833162" w:rsidP="00833162">
            <w:pPr>
              <w:pStyle w:val="TableParagraph"/>
              <w:spacing w:line="240" w:lineRule="auto"/>
              <w:ind w:left="0"/>
              <w:jc w:val="both"/>
              <w:rPr>
                <w:sz w:val="18"/>
                <w:szCs w:val="18"/>
                <w:lang w:val="ru-RU"/>
              </w:rPr>
            </w:pPr>
            <w:r w:rsidRPr="007A4EF3">
              <w:rPr>
                <w:sz w:val="18"/>
                <w:szCs w:val="18"/>
                <w:lang w:val="ru-RU"/>
              </w:rPr>
              <w:t>Право на исходный</w:t>
            </w:r>
            <w:r w:rsidRPr="007A4EF3">
              <w:rPr>
                <w:spacing w:val="-57"/>
                <w:sz w:val="18"/>
                <w:szCs w:val="18"/>
                <w:lang w:val="ru-RU"/>
              </w:rPr>
              <w:t xml:space="preserve"> </w:t>
            </w:r>
            <w:r w:rsidRPr="007A4EF3">
              <w:rPr>
                <w:sz w:val="18"/>
                <w:szCs w:val="18"/>
                <w:lang w:val="ru-RU"/>
              </w:rPr>
              <w:t>земельный участок</w:t>
            </w:r>
          </w:p>
          <w:p w14:paraId="6ECDFE2D" w14:textId="77777777" w:rsidR="00833162" w:rsidRPr="007A4EF3" w:rsidRDefault="00833162" w:rsidP="00833162">
            <w:pPr>
              <w:pStyle w:val="TableParagraph"/>
              <w:spacing w:line="240" w:lineRule="auto"/>
              <w:ind w:left="0"/>
              <w:jc w:val="both"/>
              <w:rPr>
                <w:sz w:val="18"/>
                <w:szCs w:val="18"/>
                <w:lang w:val="ru-RU"/>
              </w:rPr>
            </w:pPr>
            <w:r w:rsidRPr="007A4EF3">
              <w:rPr>
                <w:sz w:val="18"/>
                <w:szCs w:val="18"/>
                <w:lang w:val="ru-RU"/>
              </w:rPr>
              <w:t>зарегистрировано</w:t>
            </w:r>
            <w:r w:rsidRPr="007A4EF3">
              <w:rPr>
                <w:spacing w:val="-3"/>
                <w:sz w:val="18"/>
                <w:szCs w:val="18"/>
                <w:lang w:val="ru-RU"/>
              </w:rPr>
              <w:t xml:space="preserve"> </w:t>
            </w:r>
            <w:r w:rsidRPr="007A4EF3">
              <w:rPr>
                <w:sz w:val="18"/>
                <w:szCs w:val="18"/>
                <w:lang w:val="ru-RU"/>
              </w:rPr>
              <w:t>в</w:t>
            </w:r>
            <w:r w:rsidRPr="007A4EF3">
              <w:rPr>
                <w:spacing w:val="-4"/>
                <w:sz w:val="18"/>
                <w:szCs w:val="18"/>
                <w:lang w:val="ru-RU"/>
              </w:rPr>
              <w:t xml:space="preserve"> </w:t>
            </w:r>
            <w:r w:rsidRPr="007A4EF3">
              <w:rPr>
                <w:sz w:val="18"/>
                <w:szCs w:val="18"/>
                <w:lang w:val="ru-RU"/>
              </w:rPr>
              <w:t>ЕГРН?</w:t>
            </w:r>
          </w:p>
        </w:tc>
        <w:tc>
          <w:tcPr>
            <w:tcW w:w="6681" w:type="dxa"/>
          </w:tcPr>
          <w:p w14:paraId="72CD891C" w14:textId="5D779790" w:rsidR="00833162" w:rsidRPr="007A4EF3" w:rsidRDefault="00833162" w:rsidP="00833162">
            <w:pPr>
              <w:pStyle w:val="TableParagraph"/>
              <w:tabs>
                <w:tab w:val="left" w:pos="458"/>
              </w:tabs>
              <w:spacing w:line="240" w:lineRule="auto"/>
              <w:ind w:left="0"/>
              <w:jc w:val="both"/>
              <w:rPr>
                <w:sz w:val="18"/>
                <w:szCs w:val="18"/>
                <w:lang w:val="ru-RU"/>
              </w:rPr>
            </w:pPr>
            <w:r w:rsidRPr="007A4EF3">
              <w:rPr>
                <w:sz w:val="18"/>
                <w:szCs w:val="18"/>
                <w:lang w:val="ru-RU"/>
              </w:rPr>
              <w:t>1. Право</w:t>
            </w:r>
            <w:r w:rsidRPr="007A4EF3">
              <w:rPr>
                <w:spacing w:val="-4"/>
                <w:sz w:val="18"/>
                <w:szCs w:val="18"/>
                <w:lang w:val="ru-RU"/>
              </w:rPr>
              <w:t xml:space="preserve"> </w:t>
            </w:r>
            <w:r w:rsidRPr="007A4EF3">
              <w:rPr>
                <w:sz w:val="18"/>
                <w:szCs w:val="18"/>
                <w:lang w:val="ru-RU"/>
              </w:rPr>
              <w:t>зарегистрировано</w:t>
            </w:r>
            <w:r w:rsidRPr="007A4EF3">
              <w:rPr>
                <w:spacing w:val="-3"/>
                <w:sz w:val="18"/>
                <w:szCs w:val="18"/>
                <w:lang w:val="ru-RU"/>
              </w:rPr>
              <w:t xml:space="preserve"> </w:t>
            </w:r>
            <w:r w:rsidRPr="007A4EF3">
              <w:rPr>
                <w:sz w:val="18"/>
                <w:szCs w:val="18"/>
                <w:lang w:val="ru-RU"/>
              </w:rPr>
              <w:t>в</w:t>
            </w:r>
            <w:r w:rsidRPr="007A4EF3">
              <w:rPr>
                <w:spacing w:val="-3"/>
                <w:sz w:val="18"/>
                <w:szCs w:val="18"/>
                <w:lang w:val="ru-RU"/>
              </w:rPr>
              <w:t xml:space="preserve"> </w:t>
            </w:r>
            <w:r w:rsidRPr="007A4EF3">
              <w:rPr>
                <w:sz w:val="18"/>
                <w:szCs w:val="18"/>
                <w:lang w:val="ru-RU"/>
              </w:rPr>
              <w:t>ЕГРН</w:t>
            </w:r>
            <w:r w:rsidR="00C73C0A" w:rsidRPr="007A4EF3">
              <w:rPr>
                <w:sz w:val="18"/>
                <w:szCs w:val="18"/>
                <w:lang w:val="ru-RU"/>
              </w:rPr>
              <w:t xml:space="preserve"> </w:t>
            </w:r>
            <w:r w:rsidRPr="007A4EF3">
              <w:rPr>
                <w:sz w:val="18"/>
                <w:szCs w:val="18"/>
                <w:lang w:val="ru-RU"/>
              </w:rPr>
              <w:t>2. Право</w:t>
            </w:r>
            <w:r w:rsidRPr="007A4EF3">
              <w:rPr>
                <w:spacing w:val="-4"/>
                <w:sz w:val="18"/>
                <w:szCs w:val="18"/>
                <w:lang w:val="ru-RU"/>
              </w:rPr>
              <w:t xml:space="preserve"> </w:t>
            </w:r>
            <w:r w:rsidRPr="007A4EF3">
              <w:rPr>
                <w:sz w:val="18"/>
                <w:szCs w:val="18"/>
                <w:lang w:val="ru-RU"/>
              </w:rPr>
              <w:t>не</w:t>
            </w:r>
            <w:r w:rsidRPr="007A4EF3">
              <w:rPr>
                <w:spacing w:val="-3"/>
                <w:sz w:val="18"/>
                <w:szCs w:val="18"/>
                <w:lang w:val="ru-RU"/>
              </w:rPr>
              <w:t xml:space="preserve"> </w:t>
            </w:r>
            <w:r w:rsidRPr="007A4EF3">
              <w:rPr>
                <w:sz w:val="18"/>
                <w:szCs w:val="18"/>
                <w:lang w:val="ru-RU"/>
              </w:rPr>
              <w:t>зарегистрировано</w:t>
            </w:r>
            <w:r w:rsidRPr="007A4EF3">
              <w:rPr>
                <w:spacing w:val="-2"/>
                <w:sz w:val="18"/>
                <w:szCs w:val="18"/>
                <w:lang w:val="ru-RU"/>
              </w:rPr>
              <w:t xml:space="preserve"> </w:t>
            </w:r>
            <w:r w:rsidRPr="007A4EF3">
              <w:rPr>
                <w:sz w:val="18"/>
                <w:szCs w:val="18"/>
                <w:lang w:val="ru-RU"/>
              </w:rPr>
              <w:t>в</w:t>
            </w:r>
            <w:r w:rsidRPr="007A4EF3">
              <w:rPr>
                <w:spacing w:val="-3"/>
                <w:sz w:val="18"/>
                <w:szCs w:val="18"/>
                <w:lang w:val="ru-RU"/>
              </w:rPr>
              <w:t xml:space="preserve"> </w:t>
            </w:r>
            <w:r w:rsidRPr="007A4EF3">
              <w:rPr>
                <w:sz w:val="18"/>
                <w:szCs w:val="18"/>
                <w:lang w:val="ru-RU"/>
              </w:rPr>
              <w:t>ЕГРН</w:t>
            </w:r>
          </w:p>
        </w:tc>
      </w:tr>
    </w:tbl>
    <w:p w14:paraId="0507C1BF" w14:textId="7B34E57B" w:rsidR="00833162" w:rsidRPr="007A4EF3" w:rsidRDefault="00833162" w:rsidP="007A4EF3">
      <w:pPr>
        <w:pStyle w:val="13"/>
        <w:jc w:val="both"/>
        <w:rPr>
          <w:b w:val="0"/>
          <w:sz w:val="20"/>
          <w:szCs w:val="20"/>
        </w:rPr>
      </w:pPr>
      <w:r w:rsidRPr="00833162">
        <w:rPr>
          <w:b w:val="0"/>
          <w:sz w:val="20"/>
          <w:szCs w:val="20"/>
        </w:rPr>
        <w:t>Приложение 2</w:t>
      </w:r>
      <w:r w:rsidR="00C73C0A">
        <w:rPr>
          <w:b w:val="0"/>
          <w:sz w:val="20"/>
          <w:szCs w:val="20"/>
          <w:lang w:val="ru-RU"/>
        </w:rPr>
        <w:t xml:space="preserve"> </w:t>
      </w:r>
      <w:r w:rsidRPr="00833162">
        <w:rPr>
          <w:b w:val="0"/>
          <w:sz w:val="20"/>
          <w:szCs w:val="20"/>
        </w:rPr>
        <w:t>к Административному регламенту</w:t>
      </w:r>
      <w:r w:rsidR="00C73C0A">
        <w:rPr>
          <w:b w:val="0"/>
          <w:sz w:val="20"/>
          <w:szCs w:val="20"/>
          <w:lang w:val="ru-RU"/>
        </w:rPr>
        <w:t xml:space="preserve"> </w:t>
      </w:r>
      <w:r w:rsidRPr="00833162">
        <w:rPr>
          <w:b w:val="0"/>
          <w:sz w:val="20"/>
          <w:szCs w:val="20"/>
        </w:rPr>
        <w:t>по предоставлению муниципальной услуги</w:t>
      </w:r>
      <w:r w:rsidR="00C73C0A">
        <w:rPr>
          <w:b w:val="0"/>
          <w:sz w:val="20"/>
          <w:szCs w:val="20"/>
          <w:lang w:val="ru-RU"/>
        </w:rPr>
        <w:t xml:space="preserve"> </w:t>
      </w:r>
      <w:r w:rsidRPr="00833162">
        <w:rPr>
          <w:sz w:val="20"/>
          <w:szCs w:val="20"/>
        </w:rPr>
        <w:t>Форма</w:t>
      </w:r>
      <w:r w:rsidRPr="00833162">
        <w:rPr>
          <w:spacing w:val="-2"/>
          <w:sz w:val="20"/>
          <w:szCs w:val="20"/>
        </w:rPr>
        <w:t xml:space="preserve"> </w:t>
      </w:r>
      <w:r w:rsidRPr="00833162">
        <w:rPr>
          <w:sz w:val="20"/>
          <w:szCs w:val="20"/>
        </w:rPr>
        <w:t>решения</w:t>
      </w:r>
      <w:r w:rsidRPr="00833162">
        <w:rPr>
          <w:spacing w:val="-5"/>
          <w:sz w:val="20"/>
          <w:szCs w:val="20"/>
        </w:rPr>
        <w:t xml:space="preserve"> </w:t>
      </w:r>
      <w:r w:rsidRPr="00833162">
        <w:rPr>
          <w:sz w:val="20"/>
          <w:szCs w:val="20"/>
        </w:rPr>
        <w:t>о</w:t>
      </w:r>
      <w:r w:rsidRPr="00833162">
        <w:rPr>
          <w:spacing w:val="-2"/>
          <w:sz w:val="20"/>
          <w:szCs w:val="20"/>
        </w:rPr>
        <w:t xml:space="preserve"> </w:t>
      </w:r>
      <w:r w:rsidRPr="00833162">
        <w:rPr>
          <w:sz w:val="20"/>
          <w:szCs w:val="20"/>
        </w:rPr>
        <w:t>предоставлении</w:t>
      </w:r>
      <w:r w:rsidRPr="00833162">
        <w:rPr>
          <w:spacing w:val="-4"/>
          <w:sz w:val="20"/>
          <w:szCs w:val="20"/>
        </w:rPr>
        <w:t xml:space="preserve"> </w:t>
      </w:r>
      <w:r w:rsidRPr="00833162">
        <w:rPr>
          <w:sz w:val="20"/>
          <w:szCs w:val="20"/>
        </w:rPr>
        <w:t>земельного</w:t>
      </w:r>
      <w:r w:rsidRPr="00833162">
        <w:rPr>
          <w:spacing w:val="-2"/>
          <w:sz w:val="20"/>
          <w:szCs w:val="20"/>
        </w:rPr>
        <w:t xml:space="preserve"> </w:t>
      </w:r>
      <w:r w:rsidRPr="00833162">
        <w:rPr>
          <w:sz w:val="20"/>
          <w:szCs w:val="20"/>
        </w:rPr>
        <w:t>участка</w:t>
      </w:r>
      <w:r w:rsidRPr="00833162">
        <w:rPr>
          <w:spacing w:val="-6"/>
          <w:sz w:val="20"/>
          <w:szCs w:val="20"/>
        </w:rPr>
        <w:t xml:space="preserve"> </w:t>
      </w:r>
      <w:r w:rsidRPr="00833162">
        <w:rPr>
          <w:sz w:val="20"/>
          <w:szCs w:val="20"/>
        </w:rPr>
        <w:t>в</w:t>
      </w:r>
      <w:r w:rsidRPr="00833162">
        <w:rPr>
          <w:spacing w:val="-4"/>
          <w:sz w:val="20"/>
          <w:szCs w:val="20"/>
        </w:rPr>
        <w:t xml:space="preserve"> </w:t>
      </w:r>
      <w:r w:rsidRPr="00833162">
        <w:rPr>
          <w:sz w:val="20"/>
          <w:szCs w:val="20"/>
        </w:rPr>
        <w:t>собственность</w:t>
      </w:r>
      <w:r w:rsidR="00C73C0A">
        <w:rPr>
          <w:sz w:val="20"/>
          <w:szCs w:val="20"/>
          <w:lang w:val="ru-RU"/>
        </w:rPr>
        <w:t xml:space="preserve"> </w:t>
      </w:r>
      <w:r w:rsidRPr="00833162">
        <w:rPr>
          <w:b w:val="0"/>
          <w:sz w:val="20"/>
          <w:szCs w:val="20"/>
        </w:rPr>
        <w:t>бесплатно</w:t>
      </w:r>
      <w:r w:rsidRPr="00833162">
        <w:rPr>
          <w:noProof/>
          <w:sz w:val="20"/>
          <w:szCs w:val="20"/>
        </w:rPr>
        <mc:AlternateContent>
          <mc:Choice Requires="wps">
            <w:drawing>
              <wp:anchor distT="0" distB="0" distL="0" distR="0" simplePos="0" relativeHeight="251778048" behindDoc="1" locked="0" layoutInCell="1" allowOverlap="1" wp14:anchorId="554BA912" wp14:editId="4B5026D7">
                <wp:simplePos x="0" y="0"/>
                <wp:positionH relativeFrom="page">
                  <wp:posOffset>792480</wp:posOffset>
                </wp:positionH>
                <wp:positionV relativeFrom="paragraph">
                  <wp:posOffset>176530</wp:posOffset>
                </wp:positionV>
                <wp:extent cx="6427470" cy="6350"/>
                <wp:effectExtent l="1905" t="2540" r="0" b="635"/>
                <wp:wrapTopAndBottom/>
                <wp:docPr id="283" name="Прямоугольник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74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28BFE" id="Прямоугольник 283" o:spid="_x0000_s1026" style="position:absolute;margin-left:62.4pt;margin-top:13.9pt;width:506.1pt;height:.5pt;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EZIwIAAO4DAAAOAAAAZHJzL2Uyb0RvYy54bWysU81uEzEQviPxDpbvZJM0Tcoqm6pKVYRU&#10;oFLhARyvN2ux6zFjJ5twQuKKxCPwEFwQP32GzRsx9qYhwA3hg+XxzHye75vx9HxTV2yt0GkwGR/0&#10;+pwpIyHXZpnxVy+vHp1x5rwwuajAqIxvlePns4cPpo1N1RBKqHKFjECMSxub8dJ7myaJk6WqheuB&#10;VYacBWAtPJm4THIUDaHXVTLs98dJA5hbBKmco9vLzslnEb8olPQvisIpz6qMU20+7hj3RdiT2VSk&#10;SxS21HJfhviHKmqhDT16gLoUXrAV6r+gai0RHBS+J6FOoCi0VJEDsRn0/2BzWwqrIhcSx9mDTO7/&#10;wcrn6xtkOs/48OyEMyNqalL7afdu97H93t7t3ref27v22+5D+6P90n5lIYo0a6xLKfXW3mBg7ew1&#10;yNeOGZiXwizVBSI0pRI5VToI8clvCcFwlMoWzTPI6UGx8hDl2xRYB0AShm1il7aHLqmNZ5Iux6Ph&#10;ZDShZkryjU9OYxMTkd7nWnT+iYKahUPGkWYgYov1tfOhFpHeh8TaodL5la6qaOByMa+QrUWYl7hi&#10;+UTxOKwyIdhASOsQw00kGXh1+iwg3xJHhG7o6JPQoQR8y1lDA5dx92YlUHFWPTWk0+PBaBQmNBqj&#10;08mQDDz2LI49wkiCyrjnrDvOfTfVK4t6WdJLg0jawAVpW+hIPOjeVbUvloYq6rH/AGFqj+0Y9eub&#10;zn4CAAD//wMAUEsDBBQABgAIAAAAIQCxDQrH3wAAAAoBAAAPAAAAZHJzL2Rvd25yZXYueG1sTI9B&#10;T8MwDIXvSPyHyEjcWLoyWFeaTgyJIxIbHNgtbby2WuOUJNsKvx7vxE7Ws5+ev1csR9uLI/rQOVIw&#10;nSQgkGpnOmoUfH683mUgQtRkdO8IFfxggGV5fVXo3LgTrfG4iY3gEAq5VtDGOORShrpFq8PEDUh8&#10;2zlvdWTpG2m8PnG47WWaJI/S6o74Q6sHfGmx3m8OVsFqka2+32f09ruutrj9qvYPqU+Uur0Zn59A&#10;RBzjvxnO+IwOJTNV7kAmiJ51OmP0qCCd8zwbpvdzblfxJstAloW8rFD+AQAA//8DAFBLAQItABQA&#10;BgAIAAAAIQC2gziS/gAAAOEBAAATAAAAAAAAAAAAAAAAAAAAAABbQ29udGVudF9UeXBlc10ueG1s&#10;UEsBAi0AFAAGAAgAAAAhADj9If/WAAAAlAEAAAsAAAAAAAAAAAAAAAAALwEAAF9yZWxzLy5yZWxz&#10;UEsBAi0AFAAGAAgAAAAhAA0NsRkjAgAA7gMAAA4AAAAAAAAAAAAAAAAALgIAAGRycy9lMm9Eb2Mu&#10;eG1sUEsBAi0AFAAGAAgAAAAhALENCsffAAAACgEAAA8AAAAAAAAAAAAAAAAAfQQAAGRycy9kb3du&#10;cmV2LnhtbFBLBQYAAAAABAAEAPMAAACJBQAAAAA=&#10;" fillcolor="black" stroked="f">
                <w10:wrap type="topAndBottom" anchorx="page"/>
              </v:rect>
            </w:pict>
          </mc:Fallback>
        </mc:AlternateContent>
      </w:r>
      <w:r w:rsidR="007A4EF3">
        <w:rPr>
          <w:b w:val="0"/>
          <w:sz w:val="20"/>
          <w:szCs w:val="20"/>
          <w:lang w:val="ru-RU"/>
        </w:rPr>
        <w:t xml:space="preserve"> </w:t>
      </w:r>
      <w:r w:rsidRPr="00833162">
        <w:rPr>
          <w:sz w:val="20"/>
          <w:szCs w:val="20"/>
        </w:rPr>
        <w:t>(наименование уполномоченного органа исполнительной власти субъекта Российской Федерации, органа местного</w:t>
      </w:r>
      <w:r w:rsidRPr="00833162">
        <w:rPr>
          <w:spacing w:val="-42"/>
          <w:sz w:val="20"/>
          <w:szCs w:val="20"/>
        </w:rPr>
        <w:t xml:space="preserve"> </w:t>
      </w:r>
      <w:r w:rsidRPr="00833162">
        <w:rPr>
          <w:sz w:val="20"/>
          <w:szCs w:val="20"/>
        </w:rPr>
        <w:t>самоуправления)</w:t>
      </w:r>
    </w:p>
    <w:p w14:paraId="47E777D6" w14:textId="1EF48658" w:rsidR="00833162" w:rsidRPr="00C73C0A" w:rsidRDefault="00833162" w:rsidP="00C73C0A">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Кому:</w:t>
      </w:r>
      <w:r w:rsidRPr="00833162">
        <w:rPr>
          <w:noProof/>
          <w:sz w:val="20"/>
          <w:szCs w:val="20"/>
        </w:rPr>
        <mc:AlternateContent>
          <mc:Choice Requires="wps">
            <w:drawing>
              <wp:anchor distT="0" distB="0" distL="0" distR="0" simplePos="0" relativeHeight="251779072" behindDoc="1" locked="0" layoutInCell="1" allowOverlap="1" wp14:anchorId="52A203A9" wp14:editId="7172AF67">
                <wp:simplePos x="0" y="0"/>
                <wp:positionH relativeFrom="page">
                  <wp:posOffset>4412615</wp:posOffset>
                </wp:positionH>
                <wp:positionV relativeFrom="paragraph">
                  <wp:posOffset>187325</wp:posOffset>
                </wp:positionV>
                <wp:extent cx="906780" cy="1270"/>
                <wp:effectExtent l="12065" t="12065" r="5080" b="5715"/>
                <wp:wrapTopAndBottom/>
                <wp:docPr id="282" name="Полилиния: фигура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1270"/>
                        </a:xfrm>
                        <a:custGeom>
                          <a:avLst/>
                          <a:gdLst>
                            <a:gd name="T0" fmla="+- 0 6949 6949"/>
                            <a:gd name="T1" fmla="*/ T0 w 1428"/>
                            <a:gd name="T2" fmla="+- 0 7986 6949"/>
                            <a:gd name="T3" fmla="*/ T2 w 1428"/>
                            <a:gd name="T4" fmla="+- 0 7988 6949"/>
                            <a:gd name="T5" fmla="*/ T4 w 1428"/>
                            <a:gd name="T6" fmla="+- 0 8377 6949"/>
                            <a:gd name="T7" fmla="*/ T6 w 1428"/>
                          </a:gdLst>
                          <a:ahLst/>
                          <a:cxnLst>
                            <a:cxn ang="0">
                              <a:pos x="T1" y="0"/>
                            </a:cxn>
                            <a:cxn ang="0">
                              <a:pos x="T3" y="0"/>
                            </a:cxn>
                            <a:cxn ang="0">
                              <a:pos x="T5" y="0"/>
                            </a:cxn>
                            <a:cxn ang="0">
                              <a:pos x="T7" y="0"/>
                            </a:cxn>
                          </a:cxnLst>
                          <a:rect l="0" t="0" r="r" b="b"/>
                          <a:pathLst>
                            <a:path w="1428">
                              <a:moveTo>
                                <a:pt x="0" y="0"/>
                              </a:moveTo>
                              <a:lnTo>
                                <a:pt x="1037" y="0"/>
                              </a:lnTo>
                              <a:moveTo>
                                <a:pt x="1039" y="0"/>
                              </a:moveTo>
                              <a:lnTo>
                                <a:pt x="1428" y="0"/>
                              </a:lnTo>
                            </a:path>
                          </a:pathLst>
                        </a:custGeom>
                        <a:noFill/>
                        <a:ln w="6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A5E34" id="Полилиния: фигура 282" o:spid="_x0000_s1026" style="position:absolute;margin-left:347.45pt;margin-top:14.75pt;width:71.4pt;height:.1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j5DQMAAAAHAAAOAAAAZHJzL2Uyb0RvYy54bWysVd1u0zAUvkfiHSxfglh+lrVptWxCG0NI&#10;AyatPIDrOE2EYwfbbTqukOCeR+AVkLiZhOAZ2jfi2EnatGzShKhUy875/OV859hfjk+XJUcLpnQh&#10;RYKDAx8jJqhMCzFL8LvJxbMYI22ISAmXgiX4hml8evL40XFdjVkoc8lTphCQCD2uqwTnxlRjz9M0&#10;ZyXRB7JiAoKZVCUxsFQzL1WkBvaSe6HvD7xaqrRSkjKt4el5E8Qnjj/LGDVvs0wzg3iCITfjRuXG&#10;qR29k2MynilS5QVt0yD/kEVJCgEv3VCdE0PQXBV/UZUFVVLLzBxQWXoyywrKnAZQE/h7aq5zUjGn&#10;BYqjq02Z9P+jpW8WVwoVaYLDOMRIkBKatPq2+r36ubp1/1+r2/XXMVp/gfWP9ef1p9V3ZLFQubrS&#10;YyC4rq6U1a6rS0nfawh4OxG70IBB0/q1TIGfzI101VpmqrQ7oQ5o6Zpys2kKWxpE4eHIHwxjaB2F&#10;UBAOXcs8Mu620rk2L5l0NGRxqU3T0RRmrh9pq2kCFFnJoblPnyEfDUbRyA3tCdjAgg72xEMTH9Uo&#10;iMJ4HwSV6nENR/HgTq7DDma5wnu4og7k8gKu+E6uow5muaJ7uAYdyHHFh8PhnVzDDma5Bj0uqOus&#10;qxzJu2LSpWirCTNE7M32XfsqqW3bJlCzrm/AACBb+XuwUJMHY0Hzg7GgaR/b5NKmrsAK9k1AYQQm&#10;MG26WxFjFdvU7RTVcNxs6+2DUi7YRLqQ2Tuo8JJtlIs+KvAPd7PqwtsNlaMD4Ggn/S2g29ICbUJ9&#10;nU0YcrApw71rJk6GVd+7G0JeFJy7y8GFFTc4iiMnTktepDZo9Wk1m55xhRbEGqb72fIA2Q5MyblI&#10;HVnOSPqinRtS8GYOeA6nwPmAvfqNV0xlegM2oGRjw/DZgEku1UeMarDgBOsPc6IYRvyVAI8bBVFk&#10;PdstoqNhCAvVj0z7ESIoUCXYYDiidnpmGp+fV6qY5fCmwMkV8jnYT1ZYo3D5NVm1C7BZp7b9JFgf&#10;768davvhOvkDAAD//wMAUEsDBBQABgAIAAAAIQCVLDDK3wAAAAkBAAAPAAAAZHJzL2Rvd25yZXYu&#10;eG1sTI/BTsMwDIbvSLxDZCRuLKGMdi1NpwkNCWk7wMaBo9eatqJxqiTbytuTneBo+9Pv7y+XkxnE&#10;iZzvLWu4nykQxLVtem41fOxf7hYgfEBucLBMGn7Iw7K6viqxaOyZ3+m0C62IIewL1NCFMBZS+roj&#10;g35mR+J4+7LOYIija2Xj8BzDzSATpVJpsOf4ocORnjuqv3dHo0G1vVRb9/q5ftuv1vPEpJsNota3&#10;N9PqCUSgKfzBcNGP6lBFp4M9cuPFoCHN53lENST5I4gILB6yDMThsshAVqX836D6BQAA//8DAFBL&#10;AQItABQABgAIAAAAIQC2gziS/gAAAOEBAAATAAAAAAAAAAAAAAAAAAAAAABbQ29udGVudF9UeXBl&#10;c10ueG1sUEsBAi0AFAAGAAgAAAAhADj9If/WAAAAlAEAAAsAAAAAAAAAAAAAAAAALwEAAF9yZWxz&#10;Ly5yZWxzUEsBAi0AFAAGAAgAAAAhAHcR+PkNAwAAAAcAAA4AAAAAAAAAAAAAAAAALgIAAGRycy9l&#10;Mm9Eb2MueG1sUEsBAi0AFAAGAAgAAAAhAJUsMMrfAAAACQEAAA8AAAAAAAAAAAAAAAAAZwUAAGRy&#10;cy9kb3ducmV2LnhtbFBLBQYAAAAABAAEAPMAAABzBgAAAAA=&#10;" path="m,l1037,t2,l1428,e" filled="f" strokeweight=".18289mm">
                <v:path arrowok="t" o:connecttype="custom" o:connectlocs="0,0;658495,0;659765,0;906780,0" o:connectangles="0,0,0,0"/>
                <w10:wrap type="topAndBottom" anchorx="page"/>
              </v:shape>
            </w:pict>
          </mc:Fallback>
        </mc:AlternateContent>
      </w:r>
    </w:p>
    <w:p w14:paraId="447E045B" w14:textId="25D2B14A" w:rsidR="00833162" w:rsidRPr="00C73C0A" w:rsidRDefault="00833162" w:rsidP="00C73C0A">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Контактные</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данные:</w:t>
      </w:r>
      <w:r w:rsidRPr="00833162">
        <w:rPr>
          <w:noProof/>
          <w:sz w:val="20"/>
          <w:szCs w:val="20"/>
        </w:rPr>
        <mc:AlternateContent>
          <mc:Choice Requires="wps">
            <w:drawing>
              <wp:anchor distT="0" distB="0" distL="0" distR="0" simplePos="0" relativeHeight="251780096" behindDoc="1" locked="0" layoutInCell="1" allowOverlap="1" wp14:anchorId="2C73485B" wp14:editId="2B479361">
                <wp:simplePos x="0" y="0"/>
                <wp:positionH relativeFrom="page">
                  <wp:posOffset>4412615</wp:posOffset>
                </wp:positionH>
                <wp:positionV relativeFrom="paragraph">
                  <wp:posOffset>186055</wp:posOffset>
                </wp:positionV>
                <wp:extent cx="906780" cy="1270"/>
                <wp:effectExtent l="12065" t="8255" r="5080" b="9525"/>
                <wp:wrapTopAndBottom/>
                <wp:docPr id="281" name="Полилиния: фигура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1270"/>
                        </a:xfrm>
                        <a:custGeom>
                          <a:avLst/>
                          <a:gdLst>
                            <a:gd name="T0" fmla="+- 0 6949 6949"/>
                            <a:gd name="T1" fmla="*/ T0 w 1428"/>
                            <a:gd name="T2" fmla="+- 0 7986 6949"/>
                            <a:gd name="T3" fmla="*/ T2 w 1428"/>
                            <a:gd name="T4" fmla="+- 0 7988 6949"/>
                            <a:gd name="T5" fmla="*/ T4 w 1428"/>
                            <a:gd name="T6" fmla="+- 0 8377 6949"/>
                            <a:gd name="T7" fmla="*/ T6 w 1428"/>
                          </a:gdLst>
                          <a:ahLst/>
                          <a:cxnLst>
                            <a:cxn ang="0">
                              <a:pos x="T1" y="0"/>
                            </a:cxn>
                            <a:cxn ang="0">
                              <a:pos x="T3" y="0"/>
                            </a:cxn>
                            <a:cxn ang="0">
                              <a:pos x="T5" y="0"/>
                            </a:cxn>
                            <a:cxn ang="0">
                              <a:pos x="T7" y="0"/>
                            </a:cxn>
                          </a:cxnLst>
                          <a:rect l="0" t="0" r="r" b="b"/>
                          <a:pathLst>
                            <a:path w="1428">
                              <a:moveTo>
                                <a:pt x="0" y="0"/>
                              </a:moveTo>
                              <a:lnTo>
                                <a:pt x="1037" y="0"/>
                              </a:lnTo>
                              <a:moveTo>
                                <a:pt x="1039" y="0"/>
                              </a:moveTo>
                              <a:lnTo>
                                <a:pt x="1428" y="0"/>
                              </a:lnTo>
                            </a:path>
                          </a:pathLst>
                        </a:custGeom>
                        <a:noFill/>
                        <a:ln w="6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1DC0A" id="Полилиния: фигура 281" o:spid="_x0000_s1026" style="position:absolute;margin-left:347.45pt;margin-top:14.65pt;width:71.4pt;height:.1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02jDQMAAAAHAAAOAAAAZHJzL2Uyb0RvYy54bWysVd1u0zAUvkfiHSxfgrb8LGvTaumENoaQ&#10;BkxaeQDXcZoIxw6223S7QoJ7HoFXQOJmEoJnaN+IYyfpH5s0ISrVsnM+fznfOfaXk9NFydGcKV1I&#10;keDg0MeICSrTQkwT/H58cRBjpA0RKeFSsATfMI1PR0+fnNTVkIUylzxlCgGJ0MO6SnBuTDX0PE1z&#10;VhJ9KCsmIJhJVRIDSzX1UkVqYC+5F/p+z6ulSislKdManp43QTxy/FnGqHmXZZoZxBMMuRk3KjdO&#10;7OiNTshwqkiVF7RNg/xDFiUpBLx0TXVODEEzVfxFVRZUSS0zc0hl6cksKyhzGkBN4O+puc5JxZwW&#10;KI6u1mXS/4+Wvp1fKVSkCQ7jACNBSmjS8tvy9/Ln8s79fy3vVl+HaPUF1j9Wn1eflt+RxULl6koP&#10;geC6ulJWu64uJf2gIeDtROxCAwZN6jcyBX4yM9JVa5Gp0u6EOqCFa8rNuilsYRCFhwO/14+hdRRC&#10;Qdh3LfPIsNtKZ9q8YtLRkPmlNk1HU5i5fqStpjFQZCWH5j4/QD7qDaKBG9oTsIZBERrYMw+NfVSj&#10;IArjfVDYgRxXfxD37uU66mCWK3yAK+pAHVd8L9dxB7Nc0QNcvQ7kuOKjfv9ern4Hs1y9LS6o67Sr&#10;HMm7YtKFaKsJM0TszfZd+yqpbdvGULOub8AAIFv5B7BQk0djQfOjsaBpH9vk0qauwAr2TUBhBCYw&#10;abpbEWMV29TtFNVw3Gzr7YNSztlYupDZO6jwkk2Ui21U4B/tZtWFNxsqRwfAwU76G0C3pQXahLZ1&#10;NmHIwaYM966ZOBlW/dbdEPKi4NxdDi6suN5xHDlxWvIitUGrT6vp5IwrNCfWMN3PlgfIdmBKzkTq&#10;yHJG0pft3JCCN3PAczgFzgfs1W+8YiLTG7ABJRsbhs8GTHKpbjGqwYITrD/OiGIY8dcCPG4QRJH1&#10;bLeIjvshLNR2ZLIdIYICVYINhiNqp2em8flZpYppDm8KnFwhX4D9ZIU1Cpdfk1W7AJt1attPgvXx&#10;7bVDbT5coz8AAAD//wMAUEsDBBQABgAIAAAAIQCY3UR34AAAAAkBAAAPAAAAZHJzL2Rvd25yZXYu&#10;eG1sTI/BTsMwDIbvSLxDZCRuLKEb3VqaThMaEtI4wLbDjl5j2orGqZpsK29PdoKj7U+/v79YjrYT&#10;Zxp861jD40SBIK6cabnWsN+9PixA+IBssHNMGn7Iw7K8vSkwN+7Cn3TehlrEEPY5amhC6HMpfdWQ&#10;RT9xPXG8fbnBYojjUEsz4CWG204mSqXSYsvxQ4M9vTRUfW9PVoOqW6neh7fD+mO3Ws8Sm242iFrf&#10;342rZxCBxvAHw1U/qkMZnY7uxMaLTkOazbKIakiyKYgILKbzOYjjdfEEsizk/wblLwAAAP//AwBQ&#10;SwECLQAUAAYACAAAACEAtoM4kv4AAADhAQAAEwAAAAAAAAAAAAAAAAAAAAAAW0NvbnRlbnRfVHlw&#10;ZXNdLnhtbFBLAQItABQABgAIAAAAIQA4/SH/1gAAAJQBAAALAAAAAAAAAAAAAAAAAC8BAABfcmVs&#10;cy8ucmVsc1BLAQItABQABgAIAAAAIQDht02jDQMAAAAHAAAOAAAAAAAAAAAAAAAAAC4CAABkcnMv&#10;ZTJvRG9jLnhtbFBLAQItABQABgAIAAAAIQCY3UR34AAAAAkBAAAPAAAAAAAAAAAAAAAAAGcFAABk&#10;cnMvZG93bnJldi54bWxQSwUGAAAAAAQABADzAAAAdAYAAAAA&#10;" path="m,l1037,t2,l1428,e" filled="f" strokeweight=".18289mm">
                <v:path arrowok="t" o:connecttype="custom" o:connectlocs="0,0;658495,0;659765,0;906780,0" o:connectangles="0,0,0,0"/>
                <w10:wrap type="topAndBottom" anchorx="page"/>
              </v:shape>
            </w:pict>
          </mc:Fallback>
        </mc:AlternateContent>
      </w:r>
    </w:p>
    <w:p w14:paraId="2C9A4A8F" w14:textId="1EE83D20" w:rsidR="00833162" w:rsidRPr="00C73C0A" w:rsidRDefault="00833162" w:rsidP="00C73C0A">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/Представитель:</w:t>
      </w:r>
      <w:r w:rsidRPr="00833162">
        <w:rPr>
          <w:noProof/>
          <w:sz w:val="20"/>
          <w:szCs w:val="20"/>
        </w:rPr>
        <mc:AlternateContent>
          <mc:Choice Requires="wps">
            <w:drawing>
              <wp:anchor distT="0" distB="0" distL="0" distR="0" simplePos="0" relativeHeight="251781120" behindDoc="1" locked="0" layoutInCell="1" allowOverlap="1" wp14:anchorId="5DAB9C5B" wp14:editId="36AD7890">
                <wp:simplePos x="0" y="0"/>
                <wp:positionH relativeFrom="page">
                  <wp:posOffset>4412615</wp:posOffset>
                </wp:positionH>
                <wp:positionV relativeFrom="paragraph">
                  <wp:posOffset>186055</wp:posOffset>
                </wp:positionV>
                <wp:extent cx="906780" cy="1270"/>
                <wp:effectExtent l="12065" t="10160" r="5080" b="7620"/>
                <wp:wrapTopAndBottom/>
                <wp:docPr id="280" name="Полилиния: фигура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1270"/>
                        </a:xfrm>
                        <a:custGeom>
                          <a:avLst/>
                          <a:gdLst>
                            <a:gd name="T0" fmla="+- 0 6949 6949"/>
                            <a:gd name="T1" fmla="*/ T0 w 1428"/>
                            <a:gd name="T2" fmla="+- 0 7986 6949"/>
                            <a:gd name="T3" fmla="*/ T2 w 1428"/>
                            <a:gd name="T4" fmla="+- 0 7988 6949"/>
                            <a:gd name="T5" fmla="*/ T4 w 1428"/>
                            <a:gd name="T6" fmla="+- 0 8377 6949"/>
                            <a:gd name="T7" fmla="*/ T6 w 1428"/>
                          </a:gdLst>
                          <a:ahLst/>
                          <a:cxnLst>
                            <a:cxn ang="0">
                              <a:pos x="T1" y="0"/>
                            </a:cxn>
                            <a:cxn ang="0">
                              <a:pos x="T3" y="0"/>
                            </a:cxn>
                            <a:cxn ang="0">
                              <a:pos x="T5" y="0"/>
                            </a:cxn>
                            <a:cxn ang="0">
                              <a:pos x="T7" y="0"/>
                            </a:cxn>
                          </a:cxnLst>
                          <a:rect l="0" t="0" r="r" b="b"/>
                          <a:pathLst>
                            <a:path w="1428">
                              <a:moveTo>
                                <a:pt x="0" y="0"/>
                              </a:moveTo>
                              <a:lnTo>
                                <a:pt x="1037" y="0"/>
                              </a:lnTo>
                              <a:moveTo>
                                <a:pt x="1039" y="0"/>
                              </a:moveTo>
                              <a:lnTo>
                                <a:pt x="1428" y="0"/>
                              </a:lnTo>
                            </a:path>
                          </a:pathLst>
                        </a:custGeom>
                        <a:noFill/>
                        <a:ln w="6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7CFD8" id="Полилиния: фигура 280" o:spid="_x0000_s1026" style="position:absolute;margin-left:347.45pt;margin-top:14.65pt;width:71.4pt;height:.1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jCgMAAAAHAAAOAAAAZHJzL2Uyb0RvYy54bWysVVtu1DAU/UdiD5Y/QTSPpvNS0wq1FCEV&#10;qNRhAR7HmUQ4trE9kylfSPDPEtgCEj+VEKxhZkdcO8m8aKUKMdJEdu7x8T332ifHp4uKoznTppQi&#10;xdFBiBETVGalmKb43fji2QAjY4nICJeCpfiGGXx68vjRca1GLJaF5BnTCEiEGdUqxYW1ahQEhhas&#10;IuZAKiYgmEtdEQtTPQ0yTWpgr3gQh2EvqKXOlJaUGQNvz5sgPvH8ec6ofZvnhlnEUwy5Wf/U/jlx&#10;z+DkmIymmqiipG0a5B+yqEgpYNM11TmxBM10+RdVVVItjcztAZVVIPO8pMxrADVRuKfmuiCKeS1Q&#10;HKPWZTL/j5a+mV9pVGYpjgdQH0EqaNLy2/L38ufy1v9/LW9XX0do9QXmP1afV5+W35HDQuVqZUZA&#10;cK2utNNu1KWk7w0Egp2ImxjAoEn9WmbAT2ZW+motcl25lVAHtPBNuVk3hS0sovByGPb6LjUKoSju&#10;+40DMuqW0pmxL5n0NGR+aWzT0QxGvh9Zq2kMFHnFoblPn6EQ9YbJ0D/aE7CGRR3sSYDGIapRlMSD&#10;fVDcgTxXfzjo3cl12MEcV3wPV9KBOq7BnVxHHcxxJfdw9TqQ5xoc9vt3cvU7mOPqbXFBXadd5UjR&#10;FZMuRFtNGCHibnbo26ekcW0bQ826vgEDgFzl78FCTR6MBc0PxoKmfWyTS5u6BivYNwGNEZjApOmu&#10;ItYpdqm7IarhuLnWuxeVnLOx9CG7d1Bhk02Ui21UFB7uZtWFNwuUpwPgcCf9DaBb0gJdQts6mzDk&#10;4FKGe9cMvAynfutuCHlRcu4vBxdOXO9okHhxRvIyc0Gnz+jp5IxrNCfOMP3PlQfIdmBazkTmyQpG&#10;shft2JKSN2PAczgF3gfc1W+8YiKzG7ABLRsbhs8GDAqpP2JUgwWn2HyYEc0w4q8EeNwwShLn2X6S&#10;HPVjmOjtyGQ7QgQFqhRbDEfUDc9s4/MzpctpATtFXq6Qz8F+8tIZhc+vyaqdgM16te0nwfn49tyj&#10;Nh+ukz8AAAD//wMAUEsDBBQABgAIAAAAIQCY3UR34AAAAAkBAAAPAAAAZHJzL2Rvd25yZXYueG1s&#10;TI/BTsMwDIbvSLxDZCRuLKEb3VqaThMaEtI4wLbDjl5j2orGqZpsK29PdoKj7U+/v79YjrYTZxp8&#10;61jD40SBIK6cabnWsN+9PixA+IBssHNMGn7Iw7K8vSkwN+7Cn3TehlrEEPY5amhC6HMpfdWQRT9x&#10;PXG8fbnBYojjUEsz4CWG204mSqXSYsvxQ4M9vTRUfW9PVoOqW6neh7fD+mO3Ws8Sm242iFrf342r&#10;ZxCBxvAHw1U/qkMZnY7uxMaLTkOazbKIakiyKYgILKbzOYjjdfEEsizk/wblLwAAAP//AwBQSwEC&#10;LQAUAAYACAAAACEAtoM4kv4AAADhAQAAEwAAAAAAAAAAAAAAAAAAAAAAW0NvbnRlbnRfVHlwZXNd&#10;LnhtbFBLAQItABQABgAIAAAAIQA4/SH/1gAAAJQBAAALAAAAAAAAAAAAAAAAAC8BAABfcmVscy8u&#10;cmVsc1BLAQItABQABgAIAAAAIQCs1/EjCgMAAAAHAAAOAAAAAAAAAAAAAAAAAC4CAABkcnMvZTJv&#10;RG9jLnhtbFBLAQItABQABgAIAAAAIQCY3UR34AAAAAkBAAAPAAAAAAAAAAAAAAAAAGQFAABkcnMv&#10;ZG93bnJldi54bWxQSwUGAAAAAAQABADzAAAAcQYAAAAA&#10;" path="m,l1037,t2,l1428,e" filled="f" strokeweight=".18289mm">
                <v:path arrowok="t" o:connecttype="custom" o:connectlocs="0,0;658495,0;659765,0;906780,0" o:connectangles="0,0,0,0"/>
                <w10:wrap type="topAndBottom" anchorx="page"/>
              </v:shape>
            </w:pict>
          </mc:Fallback>
        </mc:AlternateContent>
      </w:r>
    </w:p>
    <w:p w14:paraId="362B121D" w14:textId="77777777"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Контактные</w:t>
      </w:r>
      <w:r w:rsidRPr="00833162">
        <w:rPr>
          <w:rFonts w:ascii="Times New Roman" w:hAnsi="Times New Roman" w:cs="Times New Roman"/>
          <w:spacing w:val="-5"/>
          <w:sz w:val="20"/>
          <w:szCs w:val="20"/>
        </w:rPr>
        <w:t xml:space="preserve"> </w:t>
      </w:r>
      <w:r w:rsidRPr="00833162">
        <w:rPr>
          <w:rFonts w:ascii="Times New Roman" w:hAnsi="Times New Roman" w:cs="Times New Roman"/>
          <w:sz w:val="20"/>
          <w:szCs w:val="20"/>
        </w:rPr>
        <w:t>данные</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представителя:</w:t>
      </w:r>
    </w:p>
    <w:p w14:paraId="74F5DC78" w14:textId="47924901" w:rsidR="00833162" w:rsidRPr="00833162" w:rsidRDefault="00833162" w:rsidP="00833162">
      <w:pPr>
        <w:pStyle w:val="ae"/>
        <w:spacing w:after="0"/>
        <w:jc w:val="both"/>
        <w:rPr>
          <w:sz w:val="20"/>
          <w:szCs w:val="20"/>
        </w:rPr>
      </w:pPr>
      <w:r w:rsidRPr="00833162">
        <w:rPr>
          <w:noProof/>
          <w:sz w:val="20"/>
          <w:szCs w:val="20"/>
        </w:rPr>
        <mc:AlternateContent>
          <mc:Choice Requires="wps">
            <w:drawing>
              <wp:anchor distT="0" distB="0" distL="0" distR="0" simplePos="0" relativeHeight="251782144" behindDoc="1" locked="0" layoutInCell="1" allowOverlap="1" wp14:anchorId="1B9A2BF9" wp14:editId="4DA2FA47">
                <wp:simplePos x="0" y="0"/>
                <wp:positionH relativeFrom="page">
                  <wp:posOffset>4412615</wp:posOffset>
                </wp:positionH>
                <wp:positionV relativeFrom="paragraph">
                  <wp:posOffset>185420</wp:posOffset>
                </wp:positionV>
                <wp:extent cx="906780" cy="1270"/>
                <wp:effectExtent l="12065" t="11430" r="5080" b="6350"/>
                <wp:wrapTopAndBottom/>
                <wp:docPr id="279" name="Полилиния: фигура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1270"/>
                        </a:xfrm>
                        <a:custGeom>
                          <a:avLst/>
                          <a:gdLst>
                            <a:gd name="T0" fmla="+- 0 6949 6949"/>
                            <a:gd name="T1" fmla="*/ T0 w 1428"/>
                            <a:gd name="T2" fmla="+- 0 7986 6949"/>
                            <a:gd name="T3" fmla="*/ T2 w 1428"/>
                            <a:gd name="T4" fmla="+- 0 7988 6949"/>
                            <a:gd name="T5" fmla="*/ T4 w 1428"/>
                            <a:gd name="T6" fmla="+- 0 8377 6949"/>
                            <a:gd name="T7" fmla="*/ T6 w 1428"/>
                          </a:gdLst>
                          <a:ahLst/>
                          <a:cxnLst>
                            <a:cxn ang="0">
                              <a:pos x="T1" y="0"/>
                            </a:cxn>
                            <a:cxn ang="0">
                              <a:pos x="T3" y="0"/>
                            </a:cxn>
                            <a:cxn ang="0">
                              <a:pos x="T5" y="0"/>
                            </a:cxn>
                            <a:cxn ang="0">
                              <a:pos x="T7" y="0"/>
                            </a:cxn>
                          </a:cxnLst>
                          <a:rect l="0" t="0" r="r" b="b"/>
                          <a:pathLst>
                            <a:path w="1428">
                              <a:moveTo>
                                <a:pt x="0" y="0"/>
                              </a:moveTo>
                              <a:lnTo>
                                <a:pt x="1037" y="0"/>
                              </a:lnTo>
                              <a:moveTo>
                                <a:pt x="1039" y="0"/>
                              </a:moveTo>
                              <a:lnTo>
                                <a:pt x="1428" y="0"/>
                              </a:lnTo>
                            </a:path>
                          </a:pathLst>
                        </a:custGeom>
                        <a:noFill/>
                        <a:ln w="6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BAC9A" id="Полилиния: фигура 279" o:spid="_x0000_s1026" style="position:absolute;margin-left:347.45pt;margin-top:14.6pt;width:71.4pt;height:.1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QADQMAAAAHAAAOAAAAZHJzL2Uyb0RvYy54bWysVd1u0zAUvkfiHSxfglh+ljVttXRCG0NI&#10;AyatPIDrOE2EYwfbbTqukOCeR+AVkLiZhOAZ2jfi2EnarGzShKhUy875/OV859hfjk9WJUdLpnQh&#10;RYKDAx8jJqhMCzFP8Lvp+bMhRtoQkRIuBUvwNdP4ZPL40XFdjVkoc8lTphCQCD2uqwTnxlRjz9M0&#10;ZyXRB7JiAoKZVCUxsFRzL1WkBvaSe6HvD7xaqrRSkjKt4elZE8QTx59ljJq3WaaZQTzBkJtxo3Lj&#10;zI7e5JiM54pUeUHbNMg/ZFGSQsBLt1RnxBC0UMVfVGVBldQyMwdUlp7MsoIypwHUBP6emqucVMxp&#10;geLoalsm/f9o6ZvlpUJFmuAwHmEkSAlNWn9b/17/XN+4/6/1zebrGG2+wPrH5vPm0/o7slioXF3p&#10;MRBcVZfKatfVhaTvNQS8WxG70IBBs/q1TIGfLIx01VplqrQ7oQ5o5ZpyvW0KWxlE4eHIH8RDaB2F&#10;UBDGrmUeGXdb6UKbl0w6GrK80KbpaAoz14+01TQFiqzk0Nynz5CPBqNo5Ib2BGxhQQd74qGpj2oU&#10;ROFwHxR2IMcVj4aDO7kOO5jlCu/hijpQxzW8k+uog1mu6B6uQQdyXMPDOL6TK+5glmvQ44K6zrvK&#10;kbwrJl2JtpowQ8TebN+1r5Latm0KNev6BgwAspW/Bws1eTAWND8YC5r2sU0ubeoKrGDfBBRGYAKz&#10;prsVMVaxTd1OUQ3HzbbePijlkk2lC5m9gwov2UW56KMC//B2Vl14t6FydACEu9dLfwfotrRAm1Af&#10;2IQhB5sy3Ltm4mRY9b27IeR5wbm7HFxYcYOjYeTEacmL1AatPq3ms1Ou0JJYw3Q/Wx4guwVTciFS&#10;R5Yzkr5o54YUvJkDnsMpcD5gr37jFTOZXoMNKNnYMHw2YJJL9RGjGiw4wfrDgiiGEX8lwONGQRRZ&#10;z3aL6CgOYaH6kVk/QgQFqgQbDEfUTk9N4/OLShXzHN4UOLlCPgf7yQprFC6/Jqt2ATbr1LafBOvj&#10;/bVD7T5ckz8AAAD//wMAUEsDBBQABgAIAAAAIQBVidY13wAAAAkBAAAPAAAAZHJzL2Rvd25yZXYu&#10;eG1sTI/BTsMwDIbvSLxDZCRuLKFU3VqaThMaEtJ2gI0DR68xbUXjVE22lbcnO42j7U+/v79cTrYX&#10;Jxp951jD40yBIK6d6bjR8Ll/fViA8AHZYO+YNPySh2V1e1NiYdyZP+i0C42IIewL1NCGMBRS+rol&#10;i37mBuJ4+3ajxRDHsZFmxHMMt71MlMqkxY7jhxYHemmp/tkdrQbVdFJtx7ev9ft+tU4Tm202iFrf&#10;302rZxCBpnCF4aIf1aGKTgd3ZONFryHL0zyiGpI8ARGBxdN8DuJwWaQgq1L+b1D9AQAA//8DAFBL&#10;AQItABQABgAIAAAAIQC2gziS/gAAAOEBAAATAAAAAAAAAAAAAAAAAAAAAABbQ29udGVudF9UeXBl&#10;c10ueG1sUEsBAi0AFAAGAAgAAAAhADj9If/WAAAAlAEAAAsAAAAAAAAAAAAAAAAALwEAAF9yZWxz&#10;Ly5yZWxzUEsBAi0AFAAGAAgAAAAhAIQsZAANAwAAAAcAAA4AAAAAAAAAAAAAAAAALgIAAGRycy9l&#10;Mm9Eb2MueG1sUEsBAi0AFAAGAAgAAAAhAFWJ1jXfAAAACQEAAA8AAAAAAAAAAAAAAAAAZwUAAGRy&#10;cy9kb3ducmV2LnhtbFBLBQYAAAAABAAEAPMAAABzBgAAAAA=&#10;" path="m,l1037,t2,l1428,e" filled="f" strokeweight=".18289mm">
                <v:path arrowok="t" o:connecttype="custom" o:connectlocs="0,0;658495,0;659765,0;906780,0" o:connectangles="0,0,0,0"/>
                <w10:wrap type="topAndBottom" anchorx="page"/>
              </v:shape>
            </w:pict>
          </mc:Fallback>
        </mc:AlternateContent>
      </w:r>
    </w:p>
    <w:p w14:paraId="1717DA03" w14:textId="77777777" w:rsidR="00833162" w:rsidRPr="00833162" w:rsidRDefault="00833162" w:rsidP="00833162">
      <w:pPr>
        <w:spacing w:after="0" w:line="240" w:lineRule="auto"/>
        <w:jc w:val="both"/>
        <w:rPr>
          <w:rFonts w:ascii="Times New Roman" w:hAnsi="Times New Roman" w:cs="Times New Roman"/>
          <w:b/>
          <w:sz w:val="20"/>
          <w:szCs w:val="20"/>
        </w:rPr>
      </w:pPr>
      <w:r w:rsidRPr="00833162">
        <w:rPr>
          <w:rFonts w:ascii="Times New Roman" w:hAnsi="Times New Roman" w:cs="Times New Roman"/>
          <w:b/>
          <w:sz w:val="20"/>
          <w:szCs w:val="20"/>
        </w:rPr>
        <w:t>РЕШЕНИЕ</w:t>
      </w:r>
    </w:p>
    <w:p w14:paraId="091366A8" w14:textId="77777777" w:rsidR="00833162" w:rsidRPr="00833162" w:rsidRDefault="00833162" w:rsidP="00833162">
      <w:pPr>
        <w:tabs>
          <w:tab w:val="left" w:pos="3252"/>
          <w:tab w:val="left" w:pos="3710"/>
          <w:tab w:val="left" w:pos="7647"/>
        </w:tabs>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От</w:t>
      </w:r>
      <w:r w:rsidRPr="00833162">
        <w:rPr>
          <w:rFonts w:ascii="Times New Roman" w:hAnsi="Times New Roman" w:cs="Times New Roman"/>
          <w:sz w:val="20"/>
          <w:szCs w:val="20"/>
          <w:u w:val="single"/>
        </w:rPr>
        <w:tab/>
      </w:r>
      <w:r w:rsidRPr="00833162">
        <w:rPr>
          <w:rFonts w:ascii="Times New Roman" w:hAnsi="Times New Roman" w:cs="Times New Roman"/>
          <w:sz w:val="20"/>
          <w:szCs w:val="20"/>
        </w:rPr>
        <w:tab/>
        <w:t xml:space="preserve">№  </w:t>
      </w:r>
      <w:r w:rsidRPr="00833162">
        <w:rPr>
          <w:rFonts w:ascii="Times New Roman" w:hAnsi="Times New Roman" w:cs="Times New Roman"/>
          <w:spacing w:val="-30"/>
          <w:sz w:val="20"/>
          <w:szCs w:val="20"/>
        </w:rPr>
        <w:t xml:space="preserve"> </w:t>
      </w:r>
      <w:r w:rsidRPr="00833162">
        <w:rPr>
          <w:rFonts w:ascii="Times New Roman" w:hAnsi="Times New Roman" w:cs="Times New Roman"/>
          <w:sz w:val="20"/>
          <w:szCs w:val="20"/>
          <w:u w:val="single"/>
        </w:rPr>
        <w:t xml:space="preserve"> </w:t>
      </w:r>
      <w:r w:rsidRPr="00833162">
        <w:rPr>
          <w:rFonts w:ascii="Times New Roman" w:hAnsi="Times New Roman" w:cs="Times New Roman"/>
          <w:sz w:val="20"/>
          <w:szCs w:val="20"/>
          <w:u w:val="single"/>
        </w:rPr>
        <w:tab/>
      </w:r>
    </w:p>
    <w:p w14:paraId="234CE72B" w14:textId="77777777" w:rsidR="00833162" w:rsidRPr="00833162" w:rsidRDefault="00833162" w:rsidP="00833162">
      <w:pPr>
        <w:spacing w:after="0" w:line="240" w:lineRule="auto"/>
        <w:jc w:val="both"/>
        <w:rPr>
          <w:rFonts w:ascii="Times New Roman" w:hAnsi="Times New Roman" w:cs="Times New Roman"/>
          <w:b/>
          <w:sz w:val="20"/>
          <w:szCs w:val="20"/>
        </w:rPr>
      </w:pPr>
      <w:r w:rsidRPr="00833162">
        <w:rPr>
          <w:rFonts w:ascii="Times New Roman" w:hAnsi="Times New Roman" w:cs="Times New Roman"/>
          <w:b/>
          <w:sz w:val="20"/>
          <w:szCs w:val="20"/>
        </w:rPr>
        <w:t>О</w:t>
      </w:r>
      <w:r w:rsidRPr="00833162">
        <w:rPr>
          <w:rFonts w:ascii="Times New Roman" w:hAnsi="Times New Roman" w:cs="Times New Roman"/>
          <w:b/>
          <w:spacing w:val="-3"/>
          <w:sz w:val="20"/>
          <w:szCs w:val="20"/>
        </w:rPr>
        <w:t xml:space="preserve"> </w:t>
      </w:r>
      <w:r w:rsidRPr="00833162">
        <w:rPr>
          <w:rFonts w:ascii="Times New Roman" w:hAnsi="Times New Roman" w:cs="Times New Roman"/>
          <w:b/>
          <w:sz w:val="20"/>
          <w:szCs w:val="20"/>
        </w:rPr>
        <w:t>предоставлении земельного</w:t>
      </w:r>
      <w:r w:rsidRPr="00833162">
        <w:rPr>
          <w:rFonts w:ascii="Times New Roman" w:hAnsi="Times New Roman" w:cs="Times New Roman"/>
          <w:b/>
          <w:spacing w:val="-3"/>
          <w:sz w:val="20"/>
          <w:szCs w:val="20"/>
        </w:rPr>
        <w:t xml:space="preserve"> </w:t>
      </w:r>
      <w:r w:rsidRPr="00833162">
        <w:rPr>
          <w:rFonts w:ascii="Times New Roman" w:hAnsi="Times New Roman" w:cs="Times New Roman"/>
          <w:b/>
          <w:sz w:val="20"/>
          <w:szCs w:val="20"/>
        </w:rPr>
        <w:t>участка</w:t>
      </w:r>
      <w:r w:rsidRPr="00833162">
        <w:rPr>
          <w:rFonts w:ascii="Times New Roman" w:hAnsi="Times New Roman" w:cs="Times New Roman"/>
          <w:b/>
          <w:spacing w:val="-2"/>
          <w:sz w:val="20"/>
          <w:szCs w:val="20"/>
        </w:rPr>
        <w:t xml:space="preserve"> </w:t>
      </w:r>
      <w:r w:rsidRPr="00833162">
        <w:rPr>
          <w:rFonts w:ascii="Times New Roman" w:hAnsi="Times New Roman" w:cs="Times New Roman"/>
          <w:b/>
          <w:sz w:val="20"/>
          <w:szCs w:val="20"/>
        </w:rPr>
        <w:t>в</w:t>
      </w:r>
      <w:r w:rsidRPr="00833162">
        <w:rPr>
          <w:rFonts w:ascii="Times New Roman" w:hAnsi="Times New Roman" w:cs="Times New Roman"/>
          <w:b/>
          <w:spacing w:val="-3"/>
          <w:sz w:val="20"/>
          <w:szCs w:val="20"/>
        </w:rPr>
        <w:t xml:space="preserve"> </w:t>
      </w:r>
      <w:r w:rsidRPr="00833162">
        <w:rPr>
          <w:rFonts w:ascii="Times New Roman" w:hAnsi="Times New Roman" w:cs="Times New Roman"/>
          <w:b/>
          <w:sz w:val="20"/>
          <w:szCs w:val="20"/>
        </w:rPr>
        <w:t>собственность</w:t>
      </w:r>
      <w:r w:rsidRPr="00833162">
        <w:rPr>
          <w:rFonts w:ascii="Times New Roman" w:hAnsi="Times New Roman" w:cs="Times New Roman"/>
          <w:b/>
          <w:spacing w:val="-2"/>
          <w:sz w:val="20"/>
          <w:szCs w:val="20"/>
        </w:rPr>
        <w:t xml:space="preserve"> </w:t>
      </w:r>
      <w:r w:rsidRPr="00833162">
        <w:rPr>
          <w:rFonts w:ascii="Times New Roman" w:hAnsi="Times New Roman" w:cs="Times New Roman"/>
          <w:b/>
          <w:sz w:val="20"/>
          <w:szCs w:val="20"/>
        </w:rPr>
        <w:t>бесплатно</w:t>
      </w:r>
    </w:p>
    <w:p w14:paraId="584D248D" w14:textId="77777777" w:rsidR="00833162" w:rsidRPr="00833162" w:rsidRDefault="00833162" w:rsidP="00833162">
      <w:pPr>
        <w:pStyle w:val="ae"/>
        <w:spacing w:after="0"/>
        <w:jc w:val="both"/>
        <w:rPr>
          <w:b/>
          <w:sz w:val="20"/>
          <w:szCs w:val="20"/>
        </w:rPr>
      </w:pPr>
    </w:p>
    <w:p w14:paraId="22801D73" w14:textId="77777777" w:rsidR="00833162" w:rsidRPr="00833162" w:rsidRDefault="00833162" w:rsidP="00833162">
      <w:pPr>
        <w:tabs>
          <w:tab w:val="left" w:pos="7089"/>
          <w:tab w:val="left" w:pos="8850"/>
        </w:tabs>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По</w:t>
      </w:r>
      <w:r w:rsidRPr="00833162">
        <w:rPr>
          <w:rFonts w:ascii="Times New Roman" w:hAnsi="Times New Roman" w:cs="Times New Roman"/>
          <w:spacing w:val="15"/>
          <w:sz w:val="20"/>
          <w:szCs w:val="20"/>
        </w:rPr>
        <w:t xml:space="preserve"> </w:t>
      </w:r>
      <w:r w:rsidRPr="00833162">
        <w:rPr>
          <w:rFonts w:ascii="Times New Roman" w:hAnsi="Times New Roman" w:cs="Times New Roman"/>
          <w:sz w:val="20"/>
          <w:szCs w:val="20"/>
        </w:rPr>
        <w:t>результатам</w:t>
      </w:r>
      <w:r w:rsidRPr="00833162">
        <w:rPr>
          <w:rFonts w:ascii="Times New Roman" w:hAnsi="Times New Roman" w:cs="Times New Roman"/>
          <w:spacing w:val="14"/>
          <w:sz w:val="20"/>
          <w:szCs w:val="20"/>
        </w:rPr>
        <w:t xml:space="preserve"> </w:t>
      </w:r>
      <w:r w:rsidRPr="00833162">
        <w:rPr>
          <w:rFonts w:ascii="Times New Roman" w:hAnsi="Times New Roman" w:cs="Times New Roman"/>
          <w:sz w:val="20"/>
          <w:szCs w:val="20"/>
        </w:rPr>
        <w:t>рассмотрения</w:t>
      </w:r>
      <w:r w:rsidRPr="00833162">
        <w:rPr>
          <w:rFonts w:ascii="Times New Roman" w:hAnsi="Times New Roman" w:cs="Times New Roman"/>
          <w:spacing w:val="20"/>
          <w:sz w:val="20"/>
          <w:szCs w:val="20"/>
        </w:rPr>
        <w:t xml:space="preserve"> </w:t>
      </w:r>
      <w:r w:rsidRPr="00833162">
        <w:rPr>
          <w:rFonts w:ascii="Times New Roman" w:hAnsi="Times New Roman" w:cs="Times New Roman"/>
          <w:sz w:val="20"/>
          <w:szCs w:val="20"/>
        </w:rPr>
        <w:t>заявления</w:t>
      </w:r>
      <w:r w:rsidRPr="00833162">
        <w:rPr>
          <w:rFonts w:ascii="Times New Roman" w:hAnsi="Times New Roman" w:cs="Times New Roman"/>
          <w:spacing w:val="16"/>
          <w:sz w:val="20"/>
          <w:szCs w:val="20"/>
        </w:rPr>
        <w:t xml:space="preserve"> </w:t>
      </w:r>
      <w:r w:rsidRPr="00833162">
        <w:rPr>
          <w:rFonts w:ascii="Times New Roman" w:hAnsi="Times New Roman" w:cs="Times New Roman"/>
          <w:sz w:val="20"/>
          <w:szCs w:val="20"/>
        </w:rPr>
        <w:t>от</w:t>
      </w:r>
      <w:r w:rsidRPr="00833162">
        <w:rPr>
          <w:rFonts w:ascii="Times New Roman" w:hAnsi="Times New Roman" w:cs="Times New Roman"/>
          <w:sz w:val="20"/>
          <w:szCs w:val="20"/>
          <w:u w:val="single"/>
        </w:rPr>
        <w:tab/>
      </w:r>
      <w:r w:rsidRPr="00833162">
        <w:rPr>
          <w:rFonts w:ascii="Times New Roman" w:hAnsi="Times New Roman" w:cs="Times New Roman"/>
          <w:sz w:val="20"/>
          <w:szCs w:val="20"/>
        </w:rPr>
        <w:t xml:space="preserve">№ </w:t>
      </w:r>
      <w:r w:rsidRPr="00833162">
        <w:rPr>
          <w:rFonts w:ascii="Times New Roman" w:hAnsi="Times New Roman" w:cs="Times New Roman"/>
          <w:sz w:val="20"/>
          <w:szCs w:val="20"/>
          <w:u w:val="single"/>
        </w:rPr>
        <w:t xml:space="preserve">   </w:t>
      </w:r>
      <w:r w:rsidRPr="00833162">
        <w:rPr>
          <w:rFonts w:ascii="Times New Roman" w:hAnsi="Times New Roman" w:cs="Times New Roman"/>
          <w:spacing w:val="18"/>
          <w:sz w:val="20"/>
          <w:szCs w:val="20"/>
          <w:u w:val="single"/>
        </w:rPr>
        <w:t xml:space="preserve"> </w:t>
      </w:r>
      <w:r w:rsidRPr="00833162">
        <w:rPr>
          <w:rFonts w:ascii="Times New Roman" w:hAnsi="Times New Roman" w:cs="Times New Roman"/>
          <w:sz w:val="20"/>
          <w:szCs w:val="20"/>
          <w:u w:val="single"/>
        </w:rPr>
        <w:tab/>
      </w:r>
      <w:r w:rsidRPr="00833162">
        <w:rPr>
          <w:rFonts w:ascii="Times New Roman" w:hAnsi="Times New Roman" w:cs="Times New Roman"/>
          <w:sz w:val="20"/>
          <w:szCs w:val="20"/>
        </w:rPr>
        <w:t>(Заявитель:</w:t>
      </w:r>
    </w:p>
    <w:p w14:paraId="27F691A8" w14:textId="77777777" w:rsidR="00833162" w:rsidRPr="00833162" w:rsidRDefault="00833162" w:rsidP="00833162">
      <w:pPr>
        <w:tabs>
          <w:tab w:val="left" w:pos="1564"/>
        </w:tabs>
        <w:spacing w:after="0" w:line="240" w:lineRule="auto"/>
        <w:jc w:val="both"/>
        <w:rPr>
          <w:rFonts w:ascii="Times New Roman" w:hAnsi="Times New Roman" w:cs="Times New Roman"/>
          <w:sz w:val="20"/>
          <w:szCs w:val="20"/>
        </w:rPr>
      </w:pPr>
      <w:r w:rsidRPr="00833162">
        <w:rPr>
          <w:rFonts w:ascii="Times New Roman" w:hAnsi="Times New Roman" w:cs="Times New Roman"/>
          <w:w w:val="99"/>
          <w:sz w:val="20"/>
          <w:szCs w:val="20"/>
          <w:u w:val="single"/>
        </w:rPr>
        <w:lastRenderedPageBreak/>
        <w:t xml:space="preserve"> </w:t>
      </w:r>
      <w:r w:rsidRPr="00833162">
        <w:rPr>
          <w:rFonts w:ascii="Times New Roman" w:hAnsi="Times New Roman" w:cs="Times New Roman"/>
          <w:sz w:val="20"/>
          <w:szCs w:val="20"/>
          <w:u w:val="single"/>
        </w:rPr>
        <w:tab/>
      </w:r>
      <w:r w:rsidRPr="00833162">
        <w:rPr>
          <w:rFonts w:ascii="Times New Roman" w:hAnsi="Times New Roman" w:cs="Times New Roman"/>
          <w:sz w:val="20"/>
          <w:szCs w:val="20"/>
        </w:rPr>
        <w:t xml:space="preserve">) и приложенных к нему документов в соответствии с подпунктом </w:t>
      </w:r>
      <w:r w:rsidRPr="00833162">
        <w:rPr>
          <w:rFonts w:ascii="Times New Roman" w:hAnsi="Times New Roman" w:cs="Times New Roman"/>
          <w:sz w:val="20"/>
          <w:szCs w:val="20"/>
          <w:u w:val="single"/>
        </w:rPr>
        <w:t xml:space="preserve">   </w:t>
      </w:r>
      <w:r w:rsidRPr="00833162">
        <w:rPr>
          <w:rFonts w:ascii="Times New Roman" w:hAnsi="Times New Roman" w:cs="Times New Roman"/>
          <w:spacing w:val="1"/>
          <w:sz w:val="20"/>
          <w:szCs w:val="20"/>
          <w:u w:val="single"/>
        </w:rPr>
        <w:t xml:space="preserve"> </w:t>
      </w:r>
      <w:r w:rsidRPr="00833162">
        <w:rPr>
          <w:rFonts w:ascii="Times New Roman" w:hAnsi="Times New Roman" w:cs="Times New Roman"/>
          <w:sz w:val="20"/>
          <w:szCs w:val="20"/>
          <w:vertAlign w:val="superscript"/>
        </w:rPr>
        <w:t>2</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статьи</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39.5,</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статьей</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39.17</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Земельного</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кодекса</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Российской</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Федерации,</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принято</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РЕШЕНИЕ:</w:t>
      </w:r>
    </w:p>
    <w:p w14:paraId="31DE2DD8" w14:textId="77777777" w:rsidR="00833162" w:rsidRPr="00833162" w:rsidRDefault="00833162" w:rsidP="00833162">
      <w:pPr>
        <w:tabs>
          <w:tab w:val="left" w:pos="1982"/>
          <w:tab w:val="left" w:pos="2448"/>
          <w:tab w:val="left" w:pos="3903"/>
          <w:tab w:val="left" w:pos="5307"/>
          <w:tab w:val="left" w:pos="5544"/>
          <w:tab w:val="left" w:pos="5612"/>
          <w:tab w:val="left" w:pos="6519"/>
          <w:tab w:val="left" w:pos="6862"/>
          <w:tab w:val="left" w:pos="7740"/>
          <w:tab w:val="left" w:pos="8267"/>
          <w:tab w:val="left" w:pos="8580"/>
        </w:tabs>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Предоставить</w:t>
      </w:r>
      <w:r w:rsidRPr="00833162">
        <w:rPr>
          <w:rFonts w:ascii="Times New Roman" w:hAnsi="Times New Roman" w:cs="Times New Roman"/>
          <w:sz w:val="20"/>
          <w:szCs w:val="20"/>
        </w:rPr>
        <w:tab/>
      </w:r>
      <w:r w:rsidRPr="00833162">
        <w:rPr>
          <w:rFonts w:ascii="Times New Roman" w:hAnsi="Times New Roman" w:cs="Times New Roman"/>
          <w:w w:val="99"/>
          <w:sz w:val="20"/>
          <w:szCs w:val="20"/>
          <w:u w:val="single"/>
        </w:rPr>
        <w:t xml:space="preserve"> </w:t>
      </w:r>
      <w:r w:rsidRPr="00833162">
        <w:rPr>
          <w:rFonts w:ascii="Times New Roman" w:hAnsi="Times New Roman" w:cs="Times New Roman"/>
          <w:sz w:val="20"/>
          <w:szCs w:val="20"/>
          <w:u w:val="single"/>
        </w:rPr>
        <w:tab/>
      </w:r>
      <w:r w:rsidRPr="00833162">
        <w:rPr>
          <w:rFonts w:ascii="Times New Roman" w:hAnsi="Times New Roman" w:cs="Times New Roman"/>
          <w:sz w:val="20"/>
          <w:szCs w:val="20"/>
          <w:u w:val="single"/>
        </w:rPr>
        <w:tab/>
      </w:r>
      <w:r w:rsidRPr="00833162">
        <w:rPr>
          <w:rFonts w:ascii="Times New Roman" w:hAnsi="Times New Roman" w:cs="Times New Roman"/>
          <w:sz w:val="20"/>
          <w:szCs w:val="20"/>
          <w:vertAlign w:val="superscript"/>
        </w:rPr>
        <w:t>3</w:t>
      </w:r>
      <w:r w:rsidRPr="00833162">
        <w:rPr>
          <w:rFonts w:ascii="Times New Roman" w:hAnsi="Times New Roman" w:cs="Times New Roman"/>
          <w:sz w:val="20"/>
          <w:szCs w:val="20"/>
        </w:rPr>
        <w:tab/>
      </w:r>
      <w:r w:rsidRPr="00833162">
        <w:rPr>
          <w:rFonts w:ascii="Times New Roman" w:hAnsi="Times New Roman" w:cs="Times New Roman"/>
          <w:sz w:val="20"/>
          <w:szCs w:val="20"/>
        </w:rPr>
        <w:tab/>
        <w:t>(далее</w:t>
      </w:r>
      <w:r w:rsidRPr="00833162">
        <w:rPr>
          <w:rFonts w:ascii="Times New Roman" w:hAnsi="Times New Roman" w:cs="Times New Roman"/>
          <w:sz w:val="20"/>
          <w:szCs w:val="20"/>
        </w:rPr>
        <w:tab/>
        <w:t>–</w:t>
      </w:r>
      <w:r w:rsidRPr="00833162">
        <w:rPr>
          <w:rFonts w:ascii="Times New Roman" w:hAnsi="Times New Roman" w:cs="Times New Roman"/>
          <w:sz w:val="20"/>
          <w:szCs w:val="20"/>
        </w:rPr>
        <w:tab/>
        <w:t>Заявитель)</w:t>
      </w:r>
      <w:r w:rsidRPr="00833162">
        <w:rPr>
          <w:rFonts w:ascii="Times New Roman" w:hAnsi="Times New Roman" w:cs="Times New Roman"/>
          <w:sz w:val="20"/>
          <w:szCs w:val="20"/>
        </w:rPr>
        <w:tab/>
        <w:t>в</w:t>
      </w:r>
      <w:r w:rsidRPr="00833162">
        <w:rPr>
          <w:rFonts w:ascii="Times New Roman" w:hAnsi="Times New Roman" w:cs="Times New Roman"/>
          <w:sz w:val="20"/>
          <w:szCs w:val="20"/>
        </w:rPr>
        <w:tab/>
      </w:r>
      <w:r w:rsidRPr="00833162">
        <w:rPr>
          <w:rFonts w:ascii="Times New Roman" w:hAnsi="Times New Roman" w:cs="Times New Roman"/>
          <w:spacing w:val="-1"/>
          <w:sz w:val="20"/>
          <w:szCs w:val="20"/>
        </w:rPr>
        <w:t>собственность</w:t>
      </w:r>
      <w:r w:rsidRPr="00833162">
        <w:rPr>
          <w:rFonts w:ascii="Times New Roman" w:hAnsi="Times New Roman" w:cs="Times New Roman"/>
          <w:spacing w:val="-62"/>
          <w:sz w:val="20"/>
          <w:szCs w:val="20"/>
        </w:rPr>
        <w:t xml:space="preserve"> </w:t>
      </w:r>
      <w:r w:rsidRPr="00833162">
        <w:rPr>
          <w:rFonts w:ascii="Times New Roman" w:hAnsi="Times New Roman" w:cs="Times New Roman"/>
          <w:sz w:val="20"/>
          <w:szCs w:val="20"/>
        </w:rPr>
        <w:t>бесплатно</w:t>
      </w:r>
      <w:r w:rsidRPr="00833162">
        <w:rPr>
          <w:rFonts w:ascii="Times New Roman" w:hAnsi="Times New Roman" w:cs="Times New Roman"/>
          <w:sz w:val="20"/>
          <w:szCs w:val="20"/>
        </w:rPr>
        <w:tab/>
        <w:t>земельный</w:t>
      </w:r>
      <w:r w:rsidRPr="00833162">
        <w:rPr>
          <w:rFonts w:ascii="Times New Roman" w:hAnsi="Times New Roman" w:cs="Times New Roman"/>
          <w:sz w:val="20"/>
          <w:szCs w:val="20"/>
        </w:rPr>
        <w:tab/>
        <w:t>участок,</w:t>
      </w:r>
      <w:r w:rsidRPr="00833162">
        <w:rPr>
          <w:rFonts w:ascii="Times New Roman" w:hAnsi="Times New Roman" w:cs="Times New Roman"/>
          <w:sz w:val="20"/>
          <w:szCs w:val="20"/>
        </w:rPr>
        <w:tab/>
      </w:r>
      <w:r w:rsidRPr="00833162">
        <w:rPr>
          <w:rFonts w:ascii="Times New Roman" w:hAnsi="Times New Roman" w:cs="Times New Roman"/>
          <w:sz w:val="20"/>
          <w:szCs w:val="20"/>
        </w:rPr>
        <w:tab/>
        <w:t>находящийся</w:t>
      </w:r>
      <w:r w:rsidRPr="00833162">
        <w:rPr>
          <w:rFonts w:ascii="Times New Roman" w:hAnsi="Times New Roman" w:cs="Times New Roman"/>
          <w:sz w:val="20"/>
          <w:szCs w:val="20"/>
        </w:rPr>
        <w:tab/>
        <w:t>в</w:t>
      </w:r>
      <w:r w:rsidRPr="00833162">
        <w:rPr>
          <w:rFonts w:ascii="Times New Roman" w:hAnsi="Times New Roman" w:cs="Times New Roman"/>
          <w:sz w:val="20"/>
          <w:szCs w:val="20"/>
        </w:rPr>
        <w:tab/>
      </w:r>
      <w:r w:rsidRPr="00833162">
        <w:rPr>
          <w:rFonts w:ascii="Times New Roman" w:hAnsi="Times New Roman" w:cs="Times New Roman"/>
          <w:sz w:val="20"/>
          <w:szCs w:val="20"/>
        </w:rPr>
        <w:tab/>
      </w:r>
      <w:r w:rsidRPr="00833162">
        <w:rPr>
          <w:rFonts w:ascii="Times New Roman" w:hAnsi="Times New Roman" w:cs="Times New Roman"/>
          <w:spacing w:val="-1"/>
          <w:sz w:val="20"/>
          <w:szCs w:val="20"/>
        </w:rPr>
        <w:t>собственности</w:t>
      </w:r>
    </w:p>
    <w:p w14:paraId="3391919C" w14:textId="77777777" w:rsidR="00833162" w:rsidRPr="00833162" w:rsidRDefault="00833162" w:rsidP="00833162">
      <w:pPr>
        <w:tabs>
          <w:tab w:val="left" w:pos="1953"/>
        </w:tabs>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u w:val="single"/>
          <w:vertAlign w:val="superscript"/>
        </w:rPr>
        <w:t xml:space="preserve"> </w:t>
      </w:r>
      <w:r w:rsidRPr="00833162">
        <w:rPr>
          <w:rFonts w:ascii="Times New Roman" w:hAnsi="Times New Roman" w:cs="Times New Roman"/>
          <w:sz w:val="20"/>
          <w:szCs w:val="20"/>
          <w:u w:val="single"/>
        </w:rPr>
        <w:tab/>
      </w:r>
      <w:r w:rsidRPr="00833162">
        <w:rPr>
          <w:rFonts w:ascii="Times New Roman" w:hAnsi="Times New Roman" w:cs="Times New Roman"/>
          <w:sz w:val="20"/>
          <w:szCs w:val="20"/>
          <w:vertAlign w:val="superscript"/>
        </w:rPr>
        <w:t>4</w:t>
      </w:r>
      <w:r w:rsidRPr="00833162">
        <w:rPr>
          <w:rFonts w:ascii="Times New Roman" w:hAnsi="Times New Roman" w:cs="Times New Roman"/>
          <w:sz w:val="20"/>
          <w:szCs w:val="20"/>
        </w:rPr>
        <w:t>/государственная</w:t>
      </w:r>
      <w:r w:rsidRPr="00833162">
        <w:rPr>
          <w:rFonts w:ascii="Times New Roman" w:hAnsi="Times New Roman" w:cs="Times New Roman"/>
          <w:spacing w:val="58"/>
          <w:sz w:val="20"/>
          <w:szCs w:val="20"/>
        </w:rPr>
        <w:t xml:space="preserve"> </w:t>
      </w:r>
      <w:r w:rsidRPr="00833162">
        <w:rPr>
          <w:rFonts w:ascii="Times New Roman" w:hAnsi="Times New Roman" w:cs="Times New Roman"/>
          <w:sz w:val="20"/>
          <w:szCs w:val="20"/>
        </w:rPr>
        <w:t>собственность</w:t>
      </w:r>
      <w:r w:rsidRPr="00833162">
        <w:rPr>
          <w:rFonts w:ascii="Times New Roman" w:hAnsi="Times New Roman" w:cs="Times New Roman"/>
          <w:spacing w:val="56"/>
          <w:sz w:val="20"/>
          <w:szCs w:val="20"/>
        </w:rPr>
        <w:t xml:space="preserve"> </w:t>
      </w:r>
      <w:r w:rsidRPr="00833162">
        <w:rPr>
          <w:rFonts w:ascii="Times New Roman" w:hAnsi="Times New Roman" w:cs="Times New Roman"/>
          <w:sz w:val="20"/>
          <w:szCs w:val="20"/>
        </w:rPr>
        <w:t>на</w:t>
      </w:r>
      <w:r w:rsidRPr="00833162">
        <w:rPr>
          <w:rFonts w:ascii="Times New Roman" w:hAnsi="Times New Roman" w:cs="Times New Roman"/>
          <w:spacing w:val="59"/>
          <w:sz w:val="20"/>
          <w:szCs w:val="20"/>
        </w:rPr>
        <w:t xml:space="preserve"> </w:t>
      </w:r>
      <w:r w:rsidRPr="00833162">
        <w:rPr>
          <w:rFonts w:ascii="Times New Roman" w:hAnsi="Times New Roman" w:cs="Times New Roman"/>
          <w:sz w:val="20"/>
          <w:szCs w:val="20"/>
        </w:rPr>
        <w:t>который</w:t>
      </w:r>
      <w:r w:rsidRPr="00833162">
        <w:rPr>
          <w:rFonts w:ascii="Times New Roman" w:hAnsi="Times New Roman" w:cs="Times New Roman"/>
          <w:spacing w:val="61"/>
          <w:sz w:val="20"/>
          <w:szCs w:val="20"/>
        </w:rPr>
        <w:t xml:space="preserve"> </w:t>
      </w:r>
      <w:r w:rsidRPr="00833162">
        <w:rPr>
          <w:rFonts w:ascii="Times New Roman" w:hAnsi="Times New Roman" w:cs="Times New Roman"/>
          <w:sz w:val="20"/>
          <w:szCs w:val="20"/>
        </w:rPr>
        <w:t>не</w:t>
      </w:r>
      <w:r w:rsidRPr="00833162">
        <w:rPr>
          <w:rFonts w:ascii="Times New Roman" w:hAnsi="Times New Roman" w:cs="Times New Roman"/>
          <w:spacing w:val="58"/>
          <w:sz w:val="20"/>
          <w:szCs w:val="20"/>
        </w:rPr>
        <w:t xml:space="preserve"> </w:t>
      </w:r>
      <w:r w:rsidRPr="00833162">
        <w:rPr>
          <w:rFonts w:ascii="Times New Roman" w:hAnsi="Times New Roman" w:cs="Times New Roman"/>
          <w:sz w:val="20"/>
          <w:szCs w:val="20"/>
        </w:rPr>
        <w:t>разграничена</w:t>
      </w:r>
      <w:r w:rsidRPr="00833162">
        <w:rPr>
          <w:rFonts w:ascii="Times New Roman" w:hAnsi="Times New Roman" w:cs="Times New Roman"/>
          <w:spacing w:val="64"/>
          <w:sz w:val="20"/>
          <w:szCs w:val="20"/>
        </w:rPr>
        <w:t xml:space="preserve"> </w:t>
      </w:r>
      <w:r w:rsidRPr="00833162">
        <w:rPr>
          <w:rFonts w:ascii="Times New Roman" w:hAnsi="Times New Roman" w:cs="Times New Roman"/>
          <w:sz w:val="20"/>
          <w:szCs w:val="20"/>
        </w:rPr>
        <w:t>(далее</w:t>
      </w:r>
      <w:r w:rsidRPr="00833162">
        <w:rPr>
          <w:rFonts w:ascii="Times New Roman" w:hAnsi="Times New Roman" w:cs="Times New Roman"/>
          <w:spacing w:val="59"/>
          <w:sz w:val="20"/>
          <w:szCs w:val="20"/>
        </w:rPr>
        <w:t xml:space="preserve"> </w:t>
      </w:r>
      <w:r w:rsidRPr="00833162">
        <w:rPr>
          <w:rFonts w:ascii="Times New Roman" w:hAnsi="Times New Roman" w:cs="Times New Roman"/>
          <w:sz w:val="20"/>
          <w:szCs w:val="20"/>
        </w:rPr>
        <w:t>–</w:t>
      </w:r>
    </w:p>
    <w:p w14:paraId="728BD4DA" w14:textId="77777777" w:rsidR="00833162" w:rsidRPr="00833162" w:rsidRDefault="00833162" w:rsidP="00833162">
      <w:pPr>
        <w:tabs>
          <w:tab w:val="left" w:pos="1423"/>
          <w:tab w:val="left" w:pos="1752"/>
          <w:tab w:val="left" w:pos="3402"/>
          <w:tab w:val="left" w:pos="4587"/>
          <w:tab w:val="left" w:pos="6405"/>
          <w:tab w:val="left" w:pos="6687"/>
          <w:tab w:val="left" w:pos="8059"/>
          <w:tab w:val="left" w:pos="9228"/>
          <w:tab w:val="left" w:pos="9441"/>
          <w:tab w:val="left" w:pos="9968"/>
        </w:tabs>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Участок):</w:t>
      </w:r>
      <w:r w:rsidRPr="00833162">
        <w:rPr>
          <w:rFonts w:ascii="Times New Roman" w:hAnsi="Times New Roman" w:cs="Times New Roman"/>
          <w:sz w:val="20"/>
          <w:szCs w:val="20"/>
        </w:rPr>
        <w:tab/>
        <w:t>с</w:t>
      </w:r>
      <w:r w:rsidRPr="00833162">
        <w:rPr>
          <w:rFonts w:ascii="Times New Roman" w:hAnsi="Times New Roman" w:cs="Times New Roman"/>
          <w:sz w:val="20"/>
          <w:szCs w:val="20"/>
        </w:rPr>
        <w:tab/>
        <w:t>кадастровым</w:t>
      </w:r>
      <w:r w:rsidRPr="00833162">
        <w:rPr>
          <w:rFonts w:ascii="Times New Roman" w:hAnsi="Times New Roman" w:cs="Times New Roman"/>
          <w:sz w:val="20"/>
          <w:szCs w:val="20"/>
        </w:rPr>
        <w:tab/>
        <w:t>номером</w:t>
      </w:r>
      <w:r w:rsidRPr="00833162">
        <w:rPr>
          <w:rFonts w:ascii="Times New Roman" w:hAnsi="Times New Roman" w:cs="Times New Roman"/>
          <w:sz w:val="20"/>
          <w:szCs w:val="20"/>
        </w:rPr>
        <w:tab/>
      </w:r>
      <w:r w:rsidRPr="00833162">
        <w:rPr>
          <w:rFonts w:ascii="Times New Roman" w:hAnsi="Times New Roman" w:cs="Times New Roman"/>
          <w:w w:val="99"/>
          <w:sz w:val="20"/>
          <w:szCs w:val="20"/>
          <w:u w:val="single"/>
        </w:rPr>
        <w:t xml:space="preserve"> </w:t>
      </w:r>
      <w:r w:rsidRPr="00833162">
        <w:rPr>
          <w:rFonts w:ascii="Times New Roman" w:hAnsi="Times New Roman" w:cs="Times New Roman"/>
          <w:sz w:val="20"/>
          <w:szCs w:val="20"/>
          <w:u w:val="single"/>
        </w:rPr>
        <w:tab/>
      </w:r>
      <w:r w:rsidRPr="00833162">
        <w:rPr>
          <w:rFonts w:ascii="Times New Roman" w:hAnsi="Times New Roman" w:cs="Times New Roman"/>
          <w:sz w:val="20"/>
          <w:szCs w:val="20"/>
        </w:rPr>
        <w:t>,</w:t>
      </w:r>
      <w:r w:rsidRPr="00833162">
        <w:rPr>
          <w:rFonts w:ascii="Times New Roman" w:hAnsi="Times New Roman" w:cs="Times New Roman"/>
          <w:sz w:val="20"/>
          <w:szCs w:val="20"/>
        </w:rPr>
        <w:tab/>
        <w:t>площадью</w:t>
      </w:r>
      <w:r w:rsidRPr="00833162">
        <w:rPr>
          <w:rFonts w:ascii="Times New Roman" w:hAnsi="Times New Roman" w:cs="Times New Roman"/>
          <w:sz w:val="20"/>
          <w:szCs w:val="20"/>
        </w:rPr>
        <w:tab/>
      </w:r>
      <w:r w:rsidRPr="00833162">
        <w:rPr>
          <w:rFonts w:ascii="Times New Roman" w:hAnsi="Times New Roman" w:cs="Times New Roman"/>
          <w:w w:val="99"/>
          <w:sz w:val="20"/>
          <w:szCs w:val="20"/>
          <w:u w:val="single"/>
        </w:rPr>
        <w:t xml:space="preserve"> </w:t>
      </w:r>
      <w:r w:rsidRPr="00833162">
        <w:rPr>
          <w:rFonts w:ascii="Times New Roman" w:hAnsi="Times New Roman" w:cs="Times New Roman"/>
          <w:sz w:val="20"/>
          <w:szCs w:val="20"/>
          <w:u w:val="single"/>
        </w:rPr>
        <w:tab/>
      </w:r>
      <w:r w:rsidRPr="00833162">
        <w:rPr>
          <w:rFonts w:ascii="Times New Roman" w:hAnsi="Times New Roman" w:cs="Times New Roman"/>
          <w:sz w:val="20"/>
          <w:szCs w:val="20"/>
        </w:rPr>
        <w:tab/>
        <w:t>кв.</w:t>
      </w:r>
      <w:r w:rsidRPr="00833162">
        <w:rPr>
          <w:rFonts w:ascii="Times New Roman" w:hAnsi="Times New Roman" w:cs="Times New Roman"/>
          <w:sz w:val="20"/>
          <w:szCs w:val="20"/>
        </w:rPr>
        <w:tab/>
        <w:t>м,</w:t>
      </w:r>
    </w:p>
    <w:p w14:paraId="79719E76" w14:textId="77777777" w:rsidR="00833162" w:rsidRPr="00833162" w:rsidRDefault="00833162" w:rsidP="00833162">
      <w:pPr>
        <w:tabs>
          <w:tab w:val="left" w:pos="5848"/>
        </w:tabs>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расположенный</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по</w:t>
      </w:r>
      <w:r w:rsidRPr="00833162">
        <w:rPr>
          <w:rFonts w:ascii="Times New Roman" w:hAnsi="Times New Roman" w:cs="Times New Roman"/>
          <w:spacing w:val="2"/>
          <w:sz w:val="20"/>
          <w:szCs w:val="20"/>
        </w:rPr>
        <w:t xml:space="preserve"> </w:t>
      </w:r>
      <w:r w:rsidRPr="00833162">
        <w:rPr>
          <w:rFonts w:ascii="Times New Roman" w:hAnsi="Times New Roman" w:cs="Times New Roman"/>
          <w:sz w:val="20"/>
          <w:szCs w:val="20"/>
        </w:rPr>
        <w:t>адресу</w:t>
      </w:r>
      <w:r w:rsidRPr="00833162">
        <w:rPr>
          <w:rFonts w:ascii="Times New Roman" w:hAnsi="Times New Roman" w:cs="Times New Roman"/>
          <w:sz w:val="20"/>
          <w:szCs w:val="20"/>
          <w:u w:val="single"/>
        </w:rPr>
        <w:tab/>
      </w:r>
      <w:r w:rsidRPr="00833162">
        <w:rPr>
          <w:rFonts w:ascii="Times New Roman" w:hAnsi="Times New Roman" w:cs="Times New Roman"/>
          <w:sz w:val="20"/>
          <w:szCs w:val="20"/>
        </w:rPr>
        <w:t>(при отсутствии</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адреса иное</w:t>
      </w:r>
      <w:r w:rsidRPr="00833162">
        <w:rPr>
          <w:rFonts w:ascii="Times New Roman" w:hAnsi="Times New Roman" w:cs="Times New Roman"/>
          <w:spacing w:val="2"/>
          <w:sz w:val="20"/>
          <w:szCs w:val="20"/>
        </w:rPr>
        <w:t xml:space="preserve"> </w:t>
      </w:r>
      <w:r w:rsidRPr="00833162">
        <w:rPr>
          <w:rFonts w:ascii="Times New Roman" w:hAnsi="Times New Roman" w:cs="Times New Roman"/>
          <w:sz w:val="20"/>
          <w:szCs w:val="20"/>
        </w:rPr>
        <w:t>описание</w:t>
      </w:r>
      <w:r w:rsidRPr="00833162">
        <w:rPr>
          <w:rFonts w:ascii="Times New Roman" w:hAnsi="Times New Roman" w:cs="Times New Roman"/>
          <w:spacing w:val="-62"/>
          <w:sz w:val="20"/>
          <w:szCs w:val="20"/>
        </w:rPr>
        <w:t xml:space="preserve"> </w:t>
      </w:r>
      <w:r w:rsidRPr="00833162">
        <w:rPr>
          <w:rFonts w:ascii="Times New Roman" w:hAnsi="Times New Roman" w:cs="Times New Roman"/>
          <w:sz w:val="20"/>
          <w:szCs w:val="20"/>
        </w:rPr>
        <w:t>местоположения</w:t>
      </w:r>
      <w:r w:rsidRPr="00833162">
        <w:rPr>
          <w:rFonts w:ascii="Times New Roman" w:hAnsi="Times New Roman" w:cs="Times New Roman"/>
          <w:spacing w:val="-2"/>
          <w:sz w:val="20"/>
          <w:szCs w:val="20"/>
        </w:rPr>
        <w:t xml:space="preserve"> </w:t>
      </w:r>
      <w:r w:rsidRPr="00833162">
        <w:rPr>
          <w:rFonts w:ascii="Times New Roman" w:hAnsi="Times New Roman" w:cs="Times New Roman"/>
          <w:sz w:val="20"/>
          <w:szCs w:val="20"/>
        </w:rPr>
        <w:t>земельного</w:t>
      </w:r>
      <w:r w:rsidRPr="00833162">
        <w:rPr>
          <w:rFonts w:ascii="Times New Roman" w:hAnsi="Times New Roman" w:cs="Times New Roman"/>
          <w:spacing w:val="3"/>
          <w:sz w:val="20"/>
          <w:szCs w:val="20"/>
        </w:rPr>
        <w:t xml:space="preserve"> </w:t>
      </w:r>
      <w:r w:rsidRPr="00833162">
        <w:rPr>
          <w:rFonts w:ascii="Times New Roman" w:hAnsi="Times New Roman" w:cs="Times New Roman"/>
          <w:sz w:val="20"/>
          <w:szCs w:val="20"/>
        </w:rPr>
        <w:t>участка).</w:t>
      </w:r>
    </w:p>
    <w:p w14:paraId="16D90B08" w14:textId="77777777" w:rsidR="00833162" w:rsidRPr="00833162" w:rsidRDefault="00833162" w:rsidP="00833162">
      <w:pPr>
        <w:tabs>
          <w:tab w:val="left" w:pos="8398"/>
          <w:tab w:val="left" w:pos="8718"/>
        </w:tabs>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Вид</w:t>
      </w:r>
      <w:r w:rsidRPr="00833162">
        <w:rPr>
          <w:rFonts w:ascii="Times New Roman" w:hAnsi="Times New Roman" w:cs="Times New Roman"/>
          <w:spacing w:val="-5"/>
          <w:sz w:val="20"/>
          <w:szCs w:val="20"/>
        </w:rPr>
        <w:t xml:space="preserve"> </w:t>
      </w:r>
      <w:r w:rsidRPr="00833162">
        <w:rPr>
          <w:rFonts w:ascii="Times New Roman" w:hAnsi="Times New Roman" w:cs="Times New Roman"/>
          <w:sz w:val="20"/>
          <w:szCs w:val="20"/>
        </w:rPr>
        <w:t>(виды)</w:t>
      </w:r>
      <w:r w:rsidRPr="00833162">
        <w:rPr>
          <w:rFonts w:ascii="Times New Roman" w:hAnsi="Times New Roman" w:cs="Times New Roman"/>
          <w:spacing w:val="-5"/>
          <w:sz w:val="20"/>
          <w:szCs w:val="20"/>
        </w:rPr>
        <w:t xml:space="preserve"> </w:t>
      </w:r>
      <w:r w:rsidRPr="00833162">
        <w:rPr>
          <w:rFonts w:ascii="Times New Roman" w:hAnsi="Times New Roman" w:cs="Times New Roman"/>
          <w:sz w:val="20"/>
          <w:szCs w:val="20"/>
        </w:rPr>
        <w:t>разрешенного</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использования</w:t>
      </w:r>
      <w:r w:rsidRPr="00833162">
        <w:rPr>
          <w:rFonts w:ascii="Times New Roman" w:hAnsi="Times New Roman" w:cs="Times New Roman"/>
          <w:spacing w:val="-2"/>
          <w:sz w:val="20"/>
          <w:szCs w:val="20"/>
        </w:rPr>
        <w:t xml:space="preserve"> </w:t>
      </w:r>
      <w:r w:rsidRPr="00833162">
        <w:rPr>
          <w:rFonts w:ascii="Times New Roman" w:hAnsi="Times New Roman" w:cs="Times New Roman"/>
          <w:sz w:val="20"/>
          <w:szCs w:val="20"/>
        </w:rPr>
        <w:t>Участка:</w:t>
      </w:r>
      <w:r w:rsidRPr="00833162">
        <w:rPr>
          <w:rFonts w:ascii="Times New Roman" w:hAnsi="Times New Roman" w:cs="Times New Roman"/>
          <w:sz w:val="20"/>
          <w:szCs w:val="20"/>
          <w:u w:val="single"/>
        </w:rPr>
        <w:tab/>
      </w:r>
      <w:r w:rsidRPr="00833162">
        <w:rPr>
          <w:rFonts w:ascii="Times New Roman" w:hAnsi="Times New Roman" w:cs="Times New Roman"/>
          <w:sz w:val="20"/>
          <w:szCs w:val="20"/>
          <w:u w:val="single"/>
        </w:rPr>
        <w:tab/>
      </w:r>
      <w:r w:rsidRPr="00833162">
        <w:rPr>
          <w:rFonts w:ascii="Times New Roman" w:hAnsi="Times New Roman" w:cs="Times New Roman"/>
          <w:sz w:val="20"/>
          <w:szCs w:val="20"/>
        </w:rPr>
        <w:t>_.</w:t>
      </w:r>
      <w:r w:rsidRPr="00833162">
        <w:rPr>
          <w:rFonts w:ascii="Times New Roman" w:hAnsi="Times New Roman" w:cs="Times New Roman"/>
          <w:spacing w:val="-62"/>
          <w:sz w:val="20"/>
          <w:szCs w:val="20"/>
        </w:rPr>
        <w:t xml:space="preserve"> </w:t>
      </w:r>
      <w:r w:rsidRPr="00833162">
        <w:rPr>
          <w:rFonts w:ascii="Times New Roman" w:hAnsi="Times New Roman" w:cs="Times New Roman"/>
          <w:sz w:val="20"/>
          <w:szCs w:val="20"/>
        </w:rPr>
        <w:t>Участок</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относится</w:t>
      </w:r>
      <w:r w:rsidRPr="00833162">
        <w:rPr>
          <w:rFonts w:ascii="Times New Roman" w:hAnsi="Times New Roman" w:cs="Times New Roman"/>
          <w:spacing w:val="-3"/>
          <w:sz w:val="20"/>
          <w:szCs w:val="20"/>
        </w:rPr>
        <w:t xml:space="preserve"> </w:t>
      </w:r>
      <w:r w:rsidRPr="00833162">
        <w:rPr>
          <w:rFonts w:ascii="Times New Roman" w:hAnsi="Times New Roman" w:cs="Times New Roman"/>
          <w:sz w:val="20"/>
          <w:szCs w:val="20"/>
        </w:rPr>
        <w:t>к</w:t>
      </w:r>
      <w:r w:rsidRPr="00833162">
        <w:rPr>
          <w:rFonts w:ascii="Times New Roman" w:hAnsi="Times New Roman" w:cs="Times New Roman"/>
          <w:spacing w:val="-2"/>
          <w:sz w:val="20"/>
          <w:szCs w:val="20"/>
        </w:rPr>
        <w:t xml:space="preserve"> </w:t>
      </w:r>
      <w:r w:rsidRPr="00833162">
        <w:rPr>
          <w:rFonts w:ascii="Times New Roman" w:hAnsi="Times New Roman" w:cs="Times New Roman"/>
          <w:sz w:val="20"/>
          <w:szCs w:val="20"/>
        </w:rPr>
        <w:t>категории</w:t>
      </w:r>
      <w:r w:rsidRPr="00833162">
        <w:rPr>
          <w:rFonts w:ascii="Times New Roman" w:hAnsi="Times New Roman" w:cs="Times New Roman"/>
          <w:spacing w:val="-3"/>
          <w:sz w:val="20"/>
          <w:szCs w:val="20"/>
        </w:rPr>
        <w:t xml:space="preserve"> </w:t>
      </w:r>
      <w:r w:rsidRPr="00833162">
        <w:rPr>
          <w:rFonts w:ascii="Times New Roman" w:hAnsi="Times New Roman" w:cs="Times New Roman"/>
          <w:sz w:val="20"/>
          <w:szCs w:val="20"/>
        </w:rPr>
        <w:t>земель</w:t>
      </w:r>
      <w:r w:rsidRPr="00833162">
        <w:rPr>
          <w:rFonts w:ascii="Times New Roman" w:hAnsi="Times New Roman" w:cs="Times New Roman"/>
          <w:spacing w:val="-3"/>
          <w:sz w:val="20"/>
          <w:szCs w:val="20"/>
        </w:rPr>
        <w:t xml:space="preserve"> </w:t>
      </w:r>
      <w:r w:rsidRPr="00833162">
        <w:rPr>
          <w:rFonts w:ascii="Times New Roman" w:hAnsi="Times New Roman" w:cs="Times New Roman"/>
          <w:sz w:val="20"/>
          <w:szCs w:val="20"/>
        </w:rPr>
        <w:t>"</w:t>
      </w:r>
      <w:r w:rsidRPr="00833162">
        <w:rPr>
          <w:rFonts w:ascii="Times New Roman" w:hAnsi="Times New Roman" w:cs="Times New Roman"/>
          <w:sz w:val="20"/>
          <w:szCs w:val="20"/>
          <w:u w:val="single"/>
        </w:rPr>
        <w:tab/>
      </w:r>
      <w:r w:rsidRPr="00833162">
        <w:rPr>
          <w:rFonts w:ascii="Times New Roman" w:hAnsi="Times New Roman" w:cs="Times New Roman"/>
          <w:sz w:val="20"/>
          <w:szCs w:val="20"/>
        </w:rPr>
        <w:t>".</w:t>
      </w:r>
    </w:p>
    <w:p w14:paraId="6469D487" w14:textId="77777777"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vertAlign w:val="superscript"/>
        </w:rPr>
        <w:t>2</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У3казывается</w:t>
      </w:r>
      <w:r w:rsidRPr="00833162">
        <w:rPr>
          <w:rFonts w:ascii="Times New Roman" w:hAnsi="Times New Roman" w:cs="Times New Roman"/>
          <w:spacing w:val="-5"/>
          <w:sz w:val="20"/>
          <w:szCs w:val="20"/>
        </w:rPr>
        <w:t xml:space="preserve"> </w:t>
      </w:r>
      <w:r w:rsidRPr="00833162">
        <w:rPr>
          <w:rFonts w:ascii="Times New Roman" w:hAnsi="Times New Roman" w:cs="Times New Roman"/>
          <w:sz w:val="20"/>
          <w:szCs w:val="20"/>
        </w:rPr>
        <w:t>подпункт</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статьи</w:t>
      </w:r>
      <w:r w:rsidRPr="00833162">
        <w:rPr>
          <w:rFonts w:ascii="Times New Roman" w:hAnsi="Times New Roman" w:cs="Times New Roman"/>
          <w:spacing w:val="-5"/>
          <w:sz w:val="20"/>
          <w:szCs w:val="20"/>
        </w:rPr>
        <w:t xml:space="preserve"> </w:t>
      </w:r>
      <w:r w:rsidRPr="00833162">
        <w:rPr>
          <w:rFonts w:ascii="Times New Roman" w:hAnsi="Times New Roman" w:cs="Times New Roman"/>
          <w:sz w:val="20"/>
          <w:szCs w:val="20"/>
        </w:rPr>
        <w:t>39.5</w:t>
      </w:r>
      <w:r w:rsidRPr="00833162">
        <w:rPr>
          <w:rFonts w:ascii="Times New Roman" w:hAnsi="Times New Roman" w:cs="Times New Roman"/>
          <w:spacing w:val="-2"/>
          <w:sz w:val="20"/>
          <w:szCs w:val="20"/>
        </w:rPr>
        <w:t xml:space="preserve"> </w:t>
      </w:r>
      <w:r w:rsidRPr="00833162">
        <w:rPr>
          <w:rFonts w:ascii="Times New Roman" w:hAnsi="Times New Roman" w:cs="Times New Roman"/>
          <w:sz w:val="20"/>
          <w:szCs w:val="20"/>
        </w:rPr>
        <w:t>Земельного</w:t>
      </w:r>
      <w:r w:rsidRPr="00833162">
        <w:rPr>
          <w:rFonts w:ascii="Times New Roman" w:hAnsi="Times New Roman" w:cs="Times New Roman"/>
          <w:spacing w:val="-3"/>
          <w:sz w:val="20"/>
          <w:szCs w:val="20"/>
        </w:rPr>
        <w:t xml:space="preserve"> </w:t>
      </w:r>
      <w:r w:rsidRPr="00833162">
        <w:rPr>
          <w:rFonts w:ascii="Times New Roman" w:hAnsi="Times New Roman" w:cs="Times New Roman"/>
          <w:sz w:val="20"/>
          <w:szCs w:val="20"/>
        </w:rPr>
        <w:t>кодекса</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Российской</w:t>
      </w:r>
      <w:r w:rsidRPr="00833162">
        <w:rPr>
          <w:rFonts w:ascii="Times New Roman" w:hAnsi="Times New Roman" w:cs="Times New Roman"/>
          <w:spacing w:val="-5"/>
          <w:sz w:val="20"/>
          <w:szCs w:val="20"/>
        </w:rPr>
        <w:t xml:space="preserve"> </w:t>
      </w:r>
      <w:r w:rsidRPr="00833162">
        <w:rPr>
          <w:rFonts w:ascii="Times New Roman" w:hAnsi="Times New Roman" w:cs="Times New Roman"/>
          <w:sz w:val="20"/>
          <w:szCs w:val="20"/>
        </w:rPr>
        <w:t>Федерации,</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на</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основании</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которого</w:t>
      </w:r>
      <w:r w:rsidRPr="00833162">
        <w:rPr>
          <w:rFonts w:ascii="Times New Roman" w:hAnsi="Times New Roman" w:cs="Times New Roman"/>
          <w:spacing w:val="-3"/>
          <w:sz w:val="20"/>
          <w:szCs w:val="20"/>
        </w:rPr>
        <w:t xml:space="preserve"> </w:t>
      </w:r>
      <w:r w:rsidRPr="00833162">
        <w:rPr>
          <w:rFonts w:ascii="Times New Roman" w:hAnsi="Times New Roman" w:cs="Times New Roman"/>
          <w:sz w:val="20"/>
          <w:szCs w:val="20"/>
        </w:rPr>
        <w:t>земельный</w:t>
      </w:r>
      <w:r w:rsidRPr="00833162">
        <w:rPr>
          <w:rFonts w:ascii="Times New Roman" w:hAnsi="Times New Roman" w:cs="Times New Roman"/>
          <w:spacing w:val="-47"/>
          <w:sz w:val="20"/>
          <w:szCs w:val="20"/>
        </w:rPr>
        <w:t xml:space="preserve"> </w:t>
      </w:r>
      <w:r w:rsidRPr="00833162">
        <w:rPr>
          <w:rFonts w:ascii="Times New Roman" w:hAnsi="Times New Roman" w:cs="Times New Roman"/>
          <w:sz w:val="20"/>
          <w:szCs w:val="20"/>
        </w:rPr>
        <w:t>участок предоставляется</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в</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собственность бесплатно</w:t>
      </w:r>
    </w:p>
    <w:p w14:paraId="4B0B23AC" w14:textId="77777777"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vertAlign w:val="superscript"/>
        </w:rPr>
        <w:t>3</w:t>
      </w:r>
      <w:r w:rsidRPr="00833162">
        <w:rPr>
          <w:rFonts w:ascii="Times New Roman" w:hAnsi="Times New Roman" w:cs="Times New Roman"/>
          <w:sz w:val="20"/>
          <w:szCs w:val="20"/>
        </w:rPr>
        <w:t xml:space="preserve"> Указываются фамилия, имя и (при наличии) отчество, место жительства заявителя, реквизиты документа,</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удостоверяющего</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личность</w:t>
      </w:r>
      <w:r w:rsidRPr="00833162">
        <w:rPr>
          <w:rFonts w:ascii="Times New Roman" w:hAnsi="Times New Roman" w:cs="Times New Roman"/>
          <w:spacing w:val="-2"/>
          <w:sz w:val="20"/>
          <w:szCs w:val="20"/>
        </w:rPr>
        <w:t xml:space="preserve"> </w:t>
      </w:r>
      <w:r w:rsidRPr="00833162">
        <w:rPr>
          <w:rFonts w:ascii="Times New Roman" w:hAnsi="Times New Roman" w:cs="Times New Roman"/>
          <w:sz w:val="20"/>
          <w:szCs w:val="20"/>
        </w:rPr>
        <w:t>заявителя</w:t>
      </w:r>
      <w:r w:rsidRPr="00833162">
        <w:rPr>
          <w:rFonts w:ascii="Times New Roman" w:hAnsi="Times New Roman" w:cs="Times New Roman"/>
          <w:spacing w:val="-5"/>
          <w:sz w:val="20"/>
          <w:szCs w:val="20"/>
        </w:rPr>
        <w:t xml:space="preserve"> </w:t>
      </w:r>
      <w:r w:rsidRPr="00833162">
        <w:rPr>
          <w:rFonts w:ascii="Times New Roman" w:hAnsi="Times New Roman" w:cs="Times New Roman"/>
          <w:sz w:val="20"/>
          <w:szCs w:val="20"/>
        </w:rPr>
        <w:t>(для</w:t>
      </w:r>
      <w:r w:rsidRPr="00833162">
        <w:rPr>
          <w:rFonts w:ascii="Times New Roman" w:hAnsi="Times New Roman" w:cs="Times New Roman"/>
          <w:spacing w:val="-5"/>
          <w:sz w:val="20"/>
          <w:szCs w:val="20"/>
        </w:rPr>
        <w:t xml:space="preserve"> </w:t>
      </w:r>
      <w:r w:rsidRPr="00833162">
        <w:rPr>
          <w:rFonts w:ascii="Times New Roman" w:hAnsi="Times New Roman" w:cs="Times New Roman"/>
          <w:sz w:val="20"/>
          <w:szCs w:val="20"/>
        </w:rPr>
        <w:t>гражданина)/наименование</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и</w:t>
      </w:r>
      <w:r w:rsidRPr="00833162">
        <w:rPr>
          <w:rFonts w:ascii="Times New Roman" w:hAnsi="Times New Roman" w:cs="Times New Roman"/>
          <w:spacing w:val="-5"/>
          <w:sz w:val="20"/>
          <w:szCs w:val="20"/>
        </w:rPr>
        <w:t xml:space="preserve"> </w:t>
      </w:r>
      <w:r w:rsidRPr="00833162">
        <w:rPr>
          <w:rFonts w:ascii="Times New Roman" w:hAnsi="Times New Roman" w:cs="Times New Roman"/>
          <w:sz w:val="20"/>
          <w:szCs w:val="20"/>
        </w:rPr>
        <w:t>место</w:t>
      </w:r>
      <w:r w:rsidRPr="00833162">
        <w:rPr>
          <w:rFonts w:ascii="Times New Roman" w:hAnsi="Times New Roman" w:cs="Times New Roman"/>
          <w:spacing w:val="-3"/>
          <w:sz w:val="20"/>
          <w:szCs w:val="20"/>
        </w:rPr>
        <w:t xml:space="preserve"> </w:t>
      </w:r>
      <w:r w:rsidRPr="00833162">
        <w:rPr>
          <w:rFonts w:ascii="Times New Roman" w:hAnsi="Times New Roman" w:cs="Times New Roman"/>
          <w:sz w:val="20"/>
          <w:szCs w:val="20"/>
        </w:rPr>
        <w:t>нахождения</w:t>
      </w:r>
      <w:r w:rsidRPr="00833162">
        <w:rPr>
          <w:rFonts w:ascii="Times New Roman" w:hAnsi="Times New Roman" w:cs="Times New Roman"/>
          <w:spacing w:val="-5"/>
          <w:sz w:val="20"/>
          <w:szCs w:val="20"/>
        </w:rPr>
        <w:t xml:space="preserve"> </w:t>
      </w:r>
      <w:r w:rsidRPr="00833162">
        <w:rPr>
          <w:rFonts w:ascii="Times New Roman" w:hAnsi="Times New Roman" w:cs="Times New Roman"/>
          <w:sz w:val="20"/>
          <w:szCs w:val="20"/>
        </w:rPr>
        <w:t>заявителя,</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а</w:t>
      </w:r>
      <w:r w:rsidRPr="00833162">
        <w:rPr>
          <w:rFonts w:ascii="Times New Roman" w:hAnsi="Times New Roman" w:cs="Times New Roman"/>
          <w:spacing w:val="-5"/>
          <w:sz w:val="20"/>
          <w:szCs w:val="20"/>
        </w:rPr>
        <w:t xml:space="preserve"> </w:t>
      </w:r>
      <w:r w:rsidRPr="00833162">
        <w:rPr>
          <w:rFonts w:ascii="Times New Roman" w:hAnsi="Times New Roman" w:cs="Times New Roman"/>
          <w:sz w:val="20"/>
          <w:szCs w:val="20"/>
        </w:rPr>
        <w:t>также</w:t>
      </w:r>
    </w:p>
    <w:p w14:paraId="05645528" w14:textId="77777777"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государственный</w:t>
      </w:r>
      <w:r w:rsidRPr="00833162">
        <w:rPr>
          <w:rFonts w:ascii="Times New Roman" w:hAnsi="Times New Roman" w:cs="Times New Roman"/>
          <w:spacing w:val="-5"/>
          <w:sz w:val="20"/>
          <w:szCs w:val="20"/>
        </w:rPr>
        <w:t xml:space="preserve"> </w:t>
      </w:r>
      <w:r w:rsidRPr="00833162">
        <w:rPr>
          <w:rFonts w:ascii="Times New Roman" w:hAnsi="Times New Roman" w:cs="Times New Roman"/>
          <w:sz w:val="20"/>
          <w:szCs w:val="20"/>
        </w:rPr>
        <w:t>регистрационный</w:t>
      </w:r>
      <w:r w:rsidRPr="00833162">
        <w:rPr>
          <w:rFonts w:ascii="Times New Roman" w:hAnsi="Times New Roman" w:cs="Times New Roman"/>
          <w:spacing w:val="-5"/>
          <w:sz w:val="20"/>
          <w:szCs w:val="20"/>
        </w:rPr>
        <w:t xml:space="preserve"> </w:t>
      </w:r>
      <w:r w:rsidRPr="00833162">
        <w:rPr>
          <w:rFonts w:ascii="Times New Roman" w:hAnsi="Times New Roman" w:cs="Times New Roman"/>
          <w:sz w:val="20"/>
          <w:szCs w:val="20"/>
        </w:rPr>
        <w:t>номер</w:t>
      </w:r>
      <w:r w:rsidRPr="00833162">
        <w:rPr>
          <w:rFonts w:ascii="Times New Roman" w:hAnsi="Times New Roman" w:cs="Times New Roman"/>
          <w:spacing w:val="-3"/>
          <w:sz w:val="20"/>
          <w:szCs w:val="20"/>
        </w:rPr>
        <w:t xml:space="preserve"> </w:t>
      </w:r>
      <w:r w:rsidRPr="00833162">
        <w:rPr>
          <w:rFonts w:ascii="Times New Roman" w:hAnsi="Times New Roman" w:cs="Times New Roman"/>
          <w:sz w:val="20"/>
          <w:szCs w:val="20"/>
        </w:rPr>
        <w:t>записи</w:t>
      </w:r>
      <w:r w:rsidRPr="00833162">
        <w:rPr>
          <w:rFonts w:ascii="Times New Roman" w:hAnsi="Times New Roman" w:cs="Times New Roman"/>
          <w:spacing w:val="-5"/>
          <w:sz w:val="20"/>
          <w:szCs w:val="20"/>
        </w:rPr>
        <w:t xml:space="preserve"> </w:t>
      </w:r>
      <w:r w:rsidRPr="00833162">
        <w:rPr>
          <w:rFonts w:ascii="Times New Roman" w:hAnsi="Times New Roman" w:cs="Times New Roman"/>
          <w:sz w:val="20"/>
          <w:szCs w:val="20"/>
        </w:rPr>
        <w:t>о</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государственной</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регистрации</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юридического</w:t>
      </w:r>
      <w:r w:rsidRPr="00833162">
        <w:rPr>
          <w:rFonts w:ascii="Times New Roman" w:hAnsi="Times New Roman" w:cs="Times New Roman"/>
          <w:spacing w:val="-3"/>
          <w:sz w:val="20"/>
          <w:szCs w:val="20"/>
        </w:rPr>
        <w:t xml:space="preserve"> </w:t>
      </w:r>
      <w:r w:rsidRPr="00833162">
        <w:rPr>
          <w:rFonts w:ascii="Times New Roman" w:hAnsi="Times New Roman" w:cs="Times New Roman"/>
          <w:sz w:val="20"/>
          <w:szCs w:val="20"/>
        </w:rPr>
        <w:t>лица</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в</w:t>
      </w:r>
      <w:r w:rsidRPr="00833162">
        <w:rPr>
          <w:rFonts w:ascii="Times New Roman" w:hAnsi="Times New Roman" w:cs="Times New Roman"/>
          <w:spacing w:val="-5"/>
          <w:sz w:val="20"/>
          <w:szCs w:val="20"/>
        </w:rPr>
        <w:t xml:space="preserve"> </w:t>
      </w:r>
      <w:r w:rsidRPr="00833162">
        <w:rPr>
          <w:rFonts w:ascii="Times New Roman" w:hAnsi="Times New Roman" w:cs="Times New Roman"/>
          <w:sz w:val="20"/>
          <w:szCs w:val="20"/>
        </w:rPr>
        <w:t>ЕГРЮЛ,</w:t>
      </w:r>
      <w:r w:rsidRPr="00833162">
        <w:rPr>
          <w:rFonts w:ascii="Times New Roman" w:hAnsi="Times New Roman" w:cs="Times New Roman"/>
          <w:spacing w:val="-47"/>
          <w:sz w:val="20"/>
          <w:szCs w:val="20"/>
        </w:rPr>
        <w:t xml:space="preserve"> </w:t>
      </w:r>
      <w:r w:rsidRPr="00833162">
        <w:rPr>
          <w:rFonts w:ascii="Times New Roman" w:hAnsi="Times New Roman" w:cs="Times New Roman"/>
          <w:sz w:val="20"/>
          <w:szCs w:val="20"/>
        </w:rPr>
        <w:t>идентификационный номер налогоплательщика, за исключением случая, если заявителем является иностранное</w:t>
      </w:r>
      <w:r w:rsidRPr="00833162">
        <w:rPr>
          <w:rFonts w:ascii="Times New Roman" w:hAnsi="Times New Roman" w:cs="Times New Roman"/>
          <w:spacing w:val="-47"/>
          <w:sz w:val="20"/>
          <w:szCs w:val="20"/>
        </w:rPr>
        <w:t xml:space="preserve"> </w:t>
      </w:r>
      <w:r w:rsidRPr="00833162">
        <w:rPr>
          <w:rFonts w:ascii="Times New Roman" w:hAnsi="Times New Roman" w:cs="Times New Roman"/>
          <w:sz w:val="20"/>
          <w:szCs w:val="20"/>
        </w:rPr>
        <w:t>юридическое</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лицо</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(для</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юридического</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лица)</w:t>
      </w:r>
    </w:p>
    <w:p w14:paraId="75238092" w14:textId="77777777"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vertAlign w:val="superscript"/>
        </w:rPr>
        <w:t>4</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Указывается</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субъект</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Российской</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Федерации</w:t>
      </w:r>
      <w:r w:rsidRPr="00833162">
        <w:rPr>
          <w:rFonts w:ascii="Times New Roman" w:hAnsi="Times New Roman" w:cs="Times New Roman"/>
          <w:spacing w:val="-5"/>
          <w:sz w:val="20"/>
          <w:szCs w:val="20"/>
        </w:rPr>
        <w:t xml:space="preserve"> </w:t>
      </w:r>
      <w:r w:rsidRPr="00833162">
        <w:rPr>
          <w:rFonts w:ascii="Times New Roman" w:hAnsi="Times New Roman" w:cs="Times New Roman"/>
          <w:sz w:val="20"/>
          <w:szCs w:val="20"/>
        </w:rPr>
        <w:t>или</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муниципальное</w:t>
      </w:r>
      <w:r w:rsidRPr="00833162">
        <w:rPr>
          <w:rFonts w:ascii="Times New Roman" w:hAnsi="Times New Roman" w:cs="Times New Roman"/>
          <w:spacing w:val="-3"/>
          <w:sz w:val="20"/>
          <w:szCs w:val="20"/>
        </w:rPr>
        <w:t xml:space="preserve"> </w:t>
      </w:r>
      <w:r w:rsidRPr="00833162">
        <w:rPr>
          <w:rFonts w:ascii="Times New Roman" w:hAnsi="Times New Roman" w:cs="Times New Roman"/>
          <w:sz w:val="20"/>
          <w:szCs w:val="20"/>
        </w:rPr>
        <w:t>образование,</w:t>
      </w:r>
      <w:r w:rsidRPr="00833162">
        <w:rPr>
          <w:rFonts w:ascii="Times New Roman" w:hAnsi="Times New Roman" w:cs="Times New Roman"/>
          <w:spacing w:val="-2"/>
          <w:sz w:val="20"/>
          <w:szCs w:val="20"/>
        </w:rPr>
        <w:t xml:space="preserve"> </w:t>
      </w:r>
      <w:r w:rsidRPr="00833162">
        <w:rPr>
          <w:rFonts w:ascii="Times New Roman" w:hAnsi="Times New Roman" w:cs="Times New Roman"/>
          <w:sz w:val="20"/>
          <w:szCs w:val="20"/>
        </w:rPr>
        <w:t>в</w:t>
      </w:r>
      <w:r w:rsidRPr="00833162">
        <w:rPr>
          <w:rFonts w:ascii="Times New Roman" w:hAnsi="Times New Roman" w:cs="Times New Roman"/>
          <w:spacing w:val="-5"/>
          <w:sz w:val="20"/>
          <w:szCs w:val="20"/>
        </w:rPr>
        <w:t xml:space="preserve"> </w:t>
      </w:r>
      <w:r w:rsidRPr="00833162">
        <w:rPr>
          <w:rFonts w:ascii="Times New Roman" w:hAnsi="Times New Roman" w:cs="Times New Roman"/>
          <w:sz w:val="20"/>
          <w:szCs w:val="20"/>
        </w:rPr>
        <w:t>собственности</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которого</w:t>
      </w:r>
      <w:r w:rsidRPr="00833162">
        <w:rPr>
          <w:rFonts w:ascii="Times New Roman" w:hAnsi="Times New Roman" w:cs="Times New Roman"/>
          <w:spacing w:val="-2"/>
          <w:sz w:val="20"/>
          <w:szCs w:val="20"/>
        </w:rPr>
        <w:t xml:space="preserve"> </w:t>
      </w:r>
      <w:r w:rsidRPr="00833162">
        <w:rPr>
          <w:rFonts w:ascii="Times New Roman" w:hAnsi="Times New Roman" w:cs="Times New Roman"/>
          <w:sz w:val="20"/>
          <w:szCs w:val="20"/>
        </w:rPr>
        <w:t>находится</w:t>
      </w:r>
      <w:r w:rsidRPr="00833162">
        <w:rPr>
          <w:rFonts w:ascii="Times New Roman" w:hAnsi="Times New Roman" w:cs="Times New Roman"/>
          <w:spacing w:val="-48"/>
          <w:sz w:val="20"/>
          <w:szCs w:val="20"/>
        </w:rPr>
        <w:t xml:space="preserve"> </w:t>
      </w:r>
      <w:r w:rsidRPr="00833162">
        <w:rPr>
          <w:rFonts w:ascii="Times New Roman" w:hAnsi="Times New Roman" w:cs="Times New Roman"/>
          <w:sz w:val="20"/>
          <w:szCs w:val="20"/>
        </w:rPr>
        <w:t>Участок/земельные</w:t>
      </w:r>
      <w:r w:rsidRPr="00833162">
        <w:rPr>
          <w:rFonts w:ascii="Times New Roman" w:hAnsi="Times New Roman" w:cs="Times New Roman"/>
          <w:spacing w:val="2"/>
          <w:sz w:val="20"/>
          <w:szCs w:val="20"/>
        </w:rPr>
        <w:t xml:space="preserve"> </w:t>
      </w:r>
      <w:r w:rsidRPr="00833162">
        <w:rPr>
          <w:rFonts w:ascii="Times New Roman" w:hAnsi="Times New Roman" w:cs="Times New Roman"/>
          <w:sz w:val="20"/>
          <w:szCs w:val="20"/>
        </w:rPr>
        <w:t>участки,</w:t>
      </w:r>
      <w:r w:rsidRPr="00833162">
        <w:rPr>
          <w:rFonts w:ascii="Times New Roman" w:hAnsi="Times New Roman" w:cs="Times New Roman"/>
          <w:spacing w:val="2"/>
          <w:sz w:val="20"/>
          <w:szCs w:val="20"/>
        </w:rPr>
        <w:t xml:space="preserve"> </w:t>
      </w:r>
      <w:r w:rsidRPr="00833162">
        <w:rPr>
          <w:rFonts w:ascii="Times New Roman" w:hAnsi="Times New Roman" w:cs="Times New Roman"/>
          <w:sz w:val="20"/>
          <w:szCs w:val="20"/>
        </w:rPr>
        <w:t>из</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которых</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будет</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образован земельный</w:t>
      </w:r>
      <w:r w:rsidRPr="00833162">
        <w:rPr>
          <w:rFonts w:ascii="Times New Roman" w:hAnsi="Times New Roman" w:cs="Times New Roman"/>
          <w:spacing w:val="2"/>
          <w:sz w:val="20"/>
          <w:szCs w:val="20"/>
        </w:rPr>
        <w:t xml:space="preserve"> </w:t>
      </w:r>
      <w:r w:rsidRPr="00833162">
        <w:rPr>
          <w:rFonts w:ascii="Times New Roman" w:hAnsi="Times New Roman" w:cs="Times New Roman"/>
          <w:sz w:val="20"/>
          <w:szCs w:val="20"/>
        </w:rPr>
        <w:t xml:space="preserve">участок </w:t>
      </w:r>
    </w:p>
    <w:p w14:paraId="531FB257" w14:textId="77777777" w:rsidR="00833162" w:rsidRPr="00833162" w:rsidRDefault="00833162" w:rsidP="00833162">
      <w:pPr>
        <w:tabs>
          <w:tab w:val="left" w:pos="9756"/>
        </w:tabs>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На</w:t>
      </w:r>
      <w:r w:rsidRPr="00833162">
        <w:rPr>
          <w:rFonts w:ascii="Times New Roman" w:hAnsi="Times New Roman" w:cs="Times New Roman"/>
          <w:spacing w:val="-5"/>
          <w:sz w:val="20"/>
          <w:szCs w:val="20"/>
        </w:rPr>
        <w:t xml:space="preserve"> </w:t>
      </w:r>
      <w:r w:rsidRPr="00833162">
        <w:rPr>
          <w:rFonts w:ascii="Times New Roman" w:hAnsi="Times New Roman" w:cs="Times New Roman"/>
          <w:sz w:val="20"/>
          <w:szCs w:val="20"/>
        </w:rPr>
        <w:t>Участке</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находятся</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следующие</w:t>
      </w:r>
      <w:r w:rsidRPr="00833162">
        <w:rPr>
          <w:rFonts w:ascii="Times New Roman" w:hAnsi="Times New Roman" w:cs="Times New Roman"/>
          <w:spacing w:val="-5"/>
          <w:sz w:val="20"/>
          <w:szCs w:val="20"/>
        </w:rPr>
        <w:t xml:space="preserve"> </w:t>
      </w:r>
      <w:r w:rsidRPr="00833162">
        <w:rPr>
          <w:rFonts w:ascii="Times New Roman" w:hAnsi="Times New Roman" w:cs="Times New Roman"/>
          <w:sz w:val="20"/>
          <w:szCs w:val="20"/>
        </w:rPr>
        <w:t>объекты</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недвижимого</w:t>
      </w:r>
      <w:r w:rsidRPr="00833162">
        <w:rPr>
          <w:rFonts w:ascii="Times New Roman" w:hAnsi="Times New Roman" w:cs="Times New Roman"/>
          <w:spacing w:val="-2"/>
          <w:sz w:val="20"/>
          <w:szCs w:val="20"/>
        </w:rPr>
        <w:t xml:space="preserve"> </w:t>
      </w:r>
      <w:r w:rsidRPr="00833162">
        <w:rPr>
          <w:rFonts w:ascii="Times New Roman" w:hAnsi="Times New Roman" w:cs="Times New Roman"/>
          <w:sz w:val="20"/>
          <w:szCs w:val="20"/>
        </w:rPr>
        <w:t>имущества:</w:t>
      </w:r>
      <w:r w:rsidRPr="00833162">
        <w:rPr>
          <w:rFonts w:ascii="Times New Roman" w:hAnsi="Times New Roman" w:cs="Times New Roman"/>
          <w:sz w:val="20"/>
          <w:szCs w:val="20"/>
          <w:u w:val="single"/>
        </w:rPr>
        <w:tab/>
      </w:r>
      <w:r w:rsidRPr="00833162">
        <w:rPr>
          <w:rFonts w:ascii="Times New Roman" w:hAnsi="Times New Roman" w:cs="Times New Roman"/>
          <w:sz w:val="20"/>
          <w:szCs w:val="20"/>
        </w:rPr>
        <w:t>.</w:t>
      </w:r>
      <w:r w:rsidRPr="00833162">
        <w:rPr>
          <w:rFonts w:ascii="Times New Roman" w:hAnsi="Times New Roman" w:cs="Times New Roman"/>
          <w:spacing w:val="-62"/>
          <w:sz w:val="20"/>
          <w:szCs w:val="20"/>
        </w:rPr>
        <w:t xml:space="preserve"> </w:t>
      </w:r>
      <w:r w:rsidRPr="00833162">
        <w:rPr>
          <w:rFonts w:ascii="Times New Roman" w:hAnsi="Times New Roman" w:cs="Times New Roman"/>
          <w:sz w:val="20"/>
          <w:szCs w:val="20"/>
        </w:rPr>
        <w:t>В</w:t>
      </w:r>
      <w:r w:rsidRPr="00833162">
        <w:rPr>
          <w:rFonts w:ascii="Times New Roman" w:hAnsi="Times New Roman" w:cs="Times New Roman"/>
          <w:spacing w:val="-3"/>
          <w:sz w:val="20"/>
          <w:szCs w:val="20"/>
        </w:rPr>
        <w:t xml:space="preserve"> </w:t>
      </w:r>
      <w:r w:rsidRPr="00833162">
        <w:rPr>
          <w:rFonts w:ascii="Times New Roman" w:hAnsi="Times New Roman" w:cs="Times New Roman"/>
          <w:sz w:val="20"/>
          <w:szCs w:val="20"/>
        </w:rPr>
        <w:t>отношении</w:t>
      </w:r>
      <w:r w:rsidRPr="00833162">
        <w:rPr>
          <w:rFonts w:ascii="Times New Roman" w:hAnsi="Times New Roman" w:cs="Times New Roman"/>
          <w:spacing w:val="-2"/>
          <w:sz w:val="20"/>
          <w:szCs w:val="20"/>
        </w:rPr>
        <w:t xml:space="preserve"> </w:t>
      </w:r>
      <w:r w:rsidRPr="00833162">
        <w:rPr>
          <w:rFonts w:ascii="Times New Roman" w:hAnsi="Times New Roman" w:cs="Times New Roman"/>
          <w:sz w:val="20"/>
          <w:szCs w:val="20"/>
        </w:rPr>
        <w:t>Участка</w:t>
      </w:r>
      <w:r w:rsidRPr="00833162">
        <w:rPr>
          <w:rFonts w:ascii="Times New Roman" w:hAnsi="Times New Roman" w:cs="Times New Roman"/>
          <w:spacing w:val="3"/>
          <w:sz w:val="20"/>
          <w:szCs w:val="20"/>
        </w:rPr>
        <w:t xml:space="preserve"> </w:t>
      </w:r>
      <w:r w:rsidRPr="00833162">
        <w:rPr>
          <w:rFonts w:ascii="Times New Roman" w:hAnsi="Times New Roman" w:cs="Times New Roman"/>
          <w:sz w:val="20"/>
          <w:szCs w:val="20"/>
        </w:rPr>
        <w:t>установлены</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следующие</w:t>
      </w:r>
      <w:r w:rsidRPr="00833162">
        <w:rPr>
          <w:rFonts w:ascii="Times New Roman" w:hAnsi="Times New Roman" w:cs="Times New Roman"/>
          <w:spacing w:val="-3"/>
          <w:sz w:val="20"/>
          <w:szCs w:val="20"/>
        </w:rPr>
        <w:t xml:space="preserve"> </w:t>
      </w:r>
      <w:r w:rsidRPr="00833162">
        <w:rPr>
          <w:rFonts w:ascii="Times New Roman" w:hAnsi="Times New Roman" w:cs="Times New Roman"/>
          <w:sz w:val="20"/>
          <w:szCs w:val="20"/>
        </w:rPr>
        <w:t>ограничения</w:t>
      </w:r>
      <w:r w:rsidRPr="00833162">
        <w:rPr>
          <w:rFonts w:ascii="Times New Roman" w:hAnsi="Times New Roman" w:cs="Times New Roman"/>
          <w:spacing w:val="-2"/>
          <w:sz w:val="20"/>
          <w:szCs w:val="20"/>
        </w:rPr>
        <w:t xml:space="preserve"> </w:t>
      </w:r>
      <w:r w:rsidRPr="00833162">
        <w:rPr>
          <w:rFonts w:ascii="Times New Roman" w:hAnsi="Times New Roman" w:cs="Times New Roman"/>
          <w:sz w:val="20"/>
          <w:szCs w:val="20"/>
        </w:rPr>
        <w:t>и</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обременения:</w:t>
      </w:r>
    </w:p>
    <w:p w14:paraId="020998D6" w14:textId="77777777" w:rsidR="00833162" w:rsidRPr="00833162" w:rsidRDefault="00833162" w:rsidP="00833162">
      <w:pPr>
        <w:tabs>
          <w:tab w:val="left" w:pos="9882"/>
        </w:tabs>
        <w:spacing w:after="0" w:line="240" w:lineRule="auto"/>
        <w:jc w:val="both"/>
        <w:rPr>
          <w:rFonts w:ascii="Times New Roman" w:hAnsi="Times New Roman" w:cs="Times New Roman"/>
          <w:sz w:val="20"/>
          <w:szCs w:val="20"/>
        </w:rPr>
      </w:pPr>
      <w:r w:rsidRPr="00833162">
        <w:rPr>
          <w:rFonts w:ascii="Times New Roman" w:hAnsi="Times New Roman" w:cs="Times New Roman"/>
          <w:w w:val="99"/>
          <w:sz w:val="20"/>
          <w:szCs w:val="20"/>
          <w:u w:val="single"/>
        </w:rPr>
        <w:t xml:space="preserve"> </w:t>
      </w:r>
      <w:r w:rsidRPr="00833162">
        <w:rPr>
          <w:rFonts w:ascii="Times New Roman" w:hAnsi="Times New Roman" w:cs="Times New Roman"/>
          <w:sz w:val="20"/>
          <w:szCs w:val="20"/>
          <w:u w:val="single"/>
        </w:rPr>
        <w:tab/>
      </w:r>
      <w:r w:rsidRPr="00833162">
        <w:rPr>
          <w:rFonts w:ascii="Times New Roman" w:hAnsi="Times New Roman" w:cs="Times New Roman"/>
          <w:sz w:val="20"/>
          <w:szCs w:val="20"/>
        </w:rPr>
        <w:t>.</w:t>
      </w:r>
    </w:p>
    <w:p w14:paraId="45390C6E" w14:textId="77777777" w:rsidR="00833162" w:rsidRPr="00833162" w:rsidRDefault="00833162" w:rsidP="00833162">
      <w:pPr>
        <w:tabs>
          <w:tab w:val="left" w:pos="3532"/>
          <w:tab w:val="left" w:pos="5659"/>
        </w:tabs>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 xml:space="preserve">Заявителю  </w:t>
      </w:r>
      <w:r w:rsidRPr="00833162">
        <w:rPr>
          <w:rFonts w:ascii="Times New Roman" w:hAnsi="Times New Roman" w:cs="Times New Roman"/>
          <w:spacing w:val="2"/>
          <w:sz w:val="20"/>
          <w:szCs w:val="20"/>
        </w:rPr>
        <w:t xml:space="preserve"> </w:t>
      </w:r>
      <w:r w:rsidRPr="00833162">
        <w:rPr>
          <w:rFonts w:ascii="Times New Roman" w:hAnsi="Times New Roman" w:cs="Times New Roman"/>
          <w:sz w:val="20"/>
          <w:szCs w:val="20"/>
        </w:rPr>
        <w:t>обеспечить</w:t>
      </w:r>
      <w:r w:rsidRPr="00833162">
        <w:rPr>
          <w:rFonts w:ascii="Times New Roman" w:hAnsi="Times New Roman" w:cs="Times New Roman"/>
          <w:sz w:val="20"/>
          <w:szCs w:val="20"/>
        </w:rPr>
        <w:tab/>
        <w:t>государственную</w:t>
      </w:r>
      <w:r w:rsidRPr="00833162">
        <w:rPr>
          <w:rFonts w:ascii="Times New Roman" w:hAnsi="Times New Roman" w:cs="Times New Roman"/>
          <w:sz w:val="20"/>
          <w:szCs w:val="20"/>
        </w:rPr>
        <w:tab/>
        <w:t>регистрацию</w:t>
      </w:r>
      <w:r w:rsidRPr="00833162">
        <w:rPr>
          <w:rFonts w:ascii="Times New Roman" w:hAnsi="Times New Roman" w:cs="Times New Roman"/>
          <w:spacing w:val="2"/>
          <w:sz w:val="20"/>
          <w:szCs w:val="20"/>
        </w:rPr>
        <w:t xml:space="preserve"> </w:t>
      </w:r>
      <w:r w:rsidRPr="00833162">
        <w:rPr>
          <w:rFonts w:ascii="Times New Roman" w:hAnsi="Times New Roman" w:cs="Times New Roman"/>
          <w:sz w:val="20"/>
          <w:szCs w:val="20"/>
        </w:rPr>
        <w:t>права</w:t>
      </w:r>
      <w:r w:rsidRPr="00833162">
        <w:rPr>
          <w:rFonts w:ascii="Times New Roman" w:hAnsi="Times New Roman" w:cs="Times New Roman"/>
          <w:spacing w:val="2"/>
          <w:sz w:val="20"/>
          <w:szCs w:val="20"/>
        </w:rPr>
        <w:t xml:space="preserve"> </w:t>
      </w:r>
      <w:r w:rsidRPr="00833162">
        <w:rPr>
          <w:rFonts w:ascii="Times New Roman" w:hAnsi="Times New Roman" w:cs="Times New Roman"/>
          <w:sz w:val="20"/>
          <w:szCs w:val="20"/>
        </w:rPr>
        <w:t>собственности</w:t>
      </w:r>
      <w:r w:rsidRPr="00833162">
        <w:rPr>
          <w:rFonts w:ascii="Times New Roman" w:hAnsi="Times New Roman" w:cs="Times New Roman"/>
          <w:spacing w:val="2"/>
          <w:sz w:val="20"/>
          <w:szCs w:val="20"/>
        </w:rPr>
        <w:t xml:space="preserve"> </w:t>
      </w:r>
      <w:r w:rsidRPr="00833162">
        <w:rPr>
          <w:rFonts w:ascii="Times New Roman" w:hAnsi="Times New Roman" w:cs="Times New Roman"/>
          <w:sz w:val="20"/>
          <w:szCs w:val="20"/>
        </w:rPr>
        <w:t>на</w:t>
      </w:r>
      <w:r w:rsidRPr="00833162">
        <w:rPr>
          <w:rFonts w:ascii="Times New Roman" w:hAnsi="Times New Roman" w:cs="Times New Roman"/>
          <w:spacing w:val="-62"/>
          <w:sz w:val="20"/>
          <w:szCs w:val="20"/>
        </w:rPr>
        <w:t xml:space="preserve"> </w:t>
      </w:r>
      <w:r w:rsidRPr="00833162">
        <w:rPr>
          <w:rFonts w:ascii="Times New Roman" w:hAnsi="Times New Roman" w:cs="Times New Roman"/>
          <w:sz w:val="20"/>
          <w:szCs w:val="20"/>
        </w:rPr>
        <w:t>Участок.</w:t>
      </w:r>
    </w:p>
    <w:p w14:paraId="2C3BFF27" w14:textId="77777777" w:rsidR="00833162" w:rsidRPr="00833162" w:rsidRDefault="00833162" w:rsidP="00833162">
      <w:pPr>
        <w:tabs>
          <w:tab w:val="left" w:pos="6277"/>
        </w:tabs>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Должность</w:t>
      </w:r>
      <w:r w:rsidRPr="00833162">
        <w:rPr>
          <w:rFonts w:ascii="Times New Roman" w:hAnsi="Times New Roman" w:cs="Times New Roman"/>
          <w:spacing w:val="-2"/>
          <w:sz w:val="20"/>
          <w:szCs w:val="20"/>
        </w:rPr>
        <w:t xml:space="preserve"> </w:t>
      </w:r>
      <w:r w:rsidRPr="00833162">
        <w:rPr>
          <w:rFonts w:ascii="Times New Roman" w:hAnsi="Times New Roman" w:cs="Times New Roman"/>
          <w:sz w:val="20"/>
          <w:szCs w:val="20"/>
        </w:rPr>
        <w:t>уполномоченного</w:t>
      </w:r>
      <w:r w:rsidRPr="00833162">
        <w:rPr>
          <w:rFonts w:ascii="Times New Roman" w:hAnsi="Times New Roman" w:cs="Times New Roman"/>
          <w:spacing w:val="-5"/>
          <w:sz w:val="20"/>
          <w:szCs w:val="20"/>
        </w:rPr>
        <w:t xml:space="preserve"> </w:t>
      </w:r>
      <w:r w:rsidRPr="00833162">
        <w:rPr>
          <w:rFonts w:ascii="Times New Roman" w:hAnsi="Times New Roman" w:cs="Times New Roman"/>
          <w:sz w:val="20"/>
          <w:szCs w:val="20"/>
        </w:rPr>
        <w:t>лица</w:t>
      </w:r>
      <w:r w:rsidRPr="00833162">
        <w:rPr>
          <w:rFonts w:ascii="Times New Roman" w:hAnsi="Times New Roman" w:cs="Times New Roman"/>
          <w:sz w:val="20"/>
          <w:szCs w:val="20"/>
        </w:rPr>
        <w:tab/>
        <w:t>Ф.И.О.</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уполномоченного</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лица</w:t>
      </w:r>
    </w:p>
    <w:p w14:paraId="67F1C2AA" w14:textId="1D3D7B35" w:rsidR="00833162" w:rsidRPr="00C73C0A" w:rsidRDefault="00833162" w:rsidP="00C73C0A">
      <w:pPr>
        <w:pStyle w:val="13"/>
        <w:jc w:val="both"/>
        <w:rPr>
          <w:b w:val="0"/>
          <w:sz w:val="20"/>
          <w:szCs w:val="20"/>
        </w:rPr>
      </w:pPr>
      <w:r w:rsidRPr="00833162">
        <w:rPr>
          <w:b w:val="0"/>
          <w:sz w:val="20"/>
          <w:szCs w:val="20"/>
        </w:rPr>
        <w:t>Приложение 3</w:t>
      </w:r>
      <w:r w:rsidR="00C73C0A">
        <w:rPr>
          <w:b w:val="0"/>
          <w:sz w:val="20"/>
          <w:szCs w:val="20"/>
          <w:lang w:val="ru-RU"/>
        </w:rPr>
        <w:t xml:space="preserve"> </w:t>
      </w:r>
      <w:r w:rsidRPr="00833162">
        <w:rPr>
          <w:b w:val="0"/>
          <w:sz w:val="20"/>
          <w:szCs w:val="20"/>
        </w:rPr>
        <w:t>к Административному регламенту</w:t>
      </w:r>
      <w:r w:rsidR="00C73C0A">
        <w:rPr>
          <w:b w:val="0"/>
          <w:sz w:val="20"/>
          <w:szCs w:val="20"/>
          <w:lang w:val="ru-RU"/>
        </w:rPr>
        <w:t xml:space="preserve"> </w:t>
      </w:r>
      <w:r w:rsidRPr="00833162">
        <w:rPr>
          <w:b w:val="0"/>
          <w:sz w:val="20"/>
          <w:szCs w:val="20"/>
        </w:rPr>
        <w:t>по предоставлению муниципальной услуги</w:t>
      </w:r>
      <w:r w:rsidR="00C73C0A">
        <w:rPr>
          <w:b w:val="0"/>
          <w:sz w:val="20"/>
          <w:szCs w:val="20"/>
          <w:lang w:val="ru-RU"/>
        </w:rPr>
        <w:t xml:space="preserve"> </w:t>
      </w:r>
      <w:r w:rsidRPr="00833162">
        <w:rPr>
          <w:sz w:val="20"/>
          <w:szCs w:val="20"/>
        </w:rPr>
        <w:t>Форма</w:t>
      </w:r>
      <w:r w:rsidRPr="00833162">
        <w:rPr>
          <w:spacing w:val="-1"/>
          <w:sz w:val="20"/>
          <w:szCs w:val="20"/>
        </w:rPr>
        <w:t xml:space="preserve"> </w:t>
      </w:r>
      <w:r w:rsidRPr="00833162">
        <w:rPr>
          <w:sz w:val="20"/>
          <w:szCs w:val="20"/>
        </w:rPr>
        <w:t>решения</w:t>
      </w:r>
      <w:r w:rsidRPr="00833162">
        <w:rPr>
          <w:spacing w:val="-3"/>
          <w:sz w:val="20"/>
          <w:szCs w:val="20"/>
        </w:rPr>
        <w:t xml:space="preserve"> </w:t>
      </w:r>
      <w:r w:rsidRPr="00833162">
        <w:rPr>
          <w:sz w:val="20"/>
          <w:szCs w:val="20"/>
        </w:rPr>
        <w:t>об</w:t>
      </w:r>
      <w:r w:rsidRPr="00833162">
        <w:rPr>
          <w:spacing w:val="-3"/>
          <w:sz w:val="20"/>
          <w:szCs w:val="20"/>
        </w:rPr>
        <w:t xml:space="preserve"> </w:t>
      </w:r>
      <w:r w:rsidRPr="00833162">
        <w:rPr>
          <w:sz w:val="20"/>
          <w:szCs w:val="20"/>
        </w:rPr>
        <w:t>отказе</w:t>
      </w:r>
      <w:r w:rsidRPr="00833162">
        <w:rPr>
          <w:spacing w:val="-1"/>
          <w:sz w:val="20"/>
          <w:szCs w:val="20"/>
        </w:rPr>
        <w:t xml:space="preserve"> </w:t>
      </w:r>
      <w:r w:rsidRPr="00833162">
        <w:rPr>
          <w:sz w:val="20"/>
          <w:szCs w:val="20"/>
        </w:rPr>
        <w:t>в</w:t>
      </w:r>
      <w:r w:rsidRPr="00833162">
        <w:rPr>
          <w:spacing w:val="-3"/>
          <w:sz w:val="20"/>
          <w:szCs w:val="20"/>
        </w:rPr>
        <w:t xml:space="preserve"> </w:t>
      </w:r>
      <w:r w:rsidRPr="00833162">
        <w:rPr>
          <w:sz w:val="20"/>
          <w:szCs w:val="20"/>
        </w:rPr>
        <w:t>предоставлении</w:t>
      </w:r>
      <w:r w:rsidRPr="00833162">
        <w:rPr>
          <w:spacing w:val="-2"/>
          <w:sz w:val="20"/>
          <w:szCs w:val="20"/>
        </w:rPr>
        <w:t xml:space="preserve"> </w:t>
      </w:r>
      <w:r w:rsidRPr="00833162">
        <w:rPr>
          <w:sz w:val="20"/>
          <w:szCs w:val="20"/>
        </w:rPr>
        <w:t>услуги</w:t>
      </w:r>
      <w:r w:rsidR="00C73C0A">
        <w:rPr>
          <w:sz w:val="20"/>
          <w:szCs w:val="20"/>
          <w:lang w:val="ru-RU"/>
        </w:rPr>
        <w:t xml:space="preserve"> </w:t>
      </w:r>
      <w:r w:rsidRPr="00833162">
        <w:rPr>
          <w:i/>
          <w:sz w:val="20"/>
          <w:szCs w:val="20"/>
        </w:rPr>
        <w:t>(наименование</w:t>
      </w:r>
      <w:r w:rsidRPr="00833162">
        <w:rPr>
          <w:i/>
          <w:spacing w:val="-6"/>
          <w:sz w:val="20"/>
          <w:szCs w:val="20"/>
        </w:rPr>
        <w:t xml:space="preserve"> </w:t>
      </w:r>
      <w:r w:rsidRPr="00833162">
        <w:rPr>
          <w:i/>
          <w:sz w:val="20"/>
          <w:szCs w:val="20"/>
        </w:rPr>
        <w:t>уполномоченного</w:t>
      </w:r>
      <w:r w:rsidRPr="00833162">
        <w:rPr>
          <w:i/>
          <w:spacing w:val="-4"/>
          <w:sz w:val="20"/>
          <w:szCs w:val="20"/>
        </w:rPr>
        <w:t xml:space="preserve"> </w:t>
      </w:r>
      <w:r w:rsidRPr="00833162">
        <w:rPr>
          <w:i/>
          <w:sz w:val="20"/>
          <w:szCs w:val="20"/>
        </w:rPr>
        <w:t>органа</w:t>
      </w:r>
      <w:r w:rsidRPr="00833162">
        <w:rPr>
          <w:i/>
          <w:spacing w:val="-8"/>
          <w:sz w:val="20"/>
          <w:szCs w:val="20"/>
        </w:rPr>
        <w:t xml:space="preserve"> </w:t>
      </w:r>
      <w:r w:rsidRPr="00833162">
        <w:rPr>
          <w:i/>
          <w:sz w:val="20"/>
          <w:szCs w:val="20"/>
        </w:rPr>
        <w:t>местного</w:t>
      </w:r>
      <w:r w:rsidRPr="00833162">
        <w:rPr>
          <w:i/>
          <w:spacing w:val="-4"/>
          <w:sz w:val="20"/>
          <w:szCs w:val="20"/>
        </w:rPr>
        <w:t xml:space="preserve"> </w:t>
      </w:r>
      <w:r w:rsidRPr="00833162">
        <w:rPr>
          <w:i/>
          <w:sz w:val="20"/>
          <w:szCs w:val="20"/>
        </w:rPr>
        <w:t>самоуправления)</w:t>
      </w:r>
    </w:p>
    <w:p w14:paraId="038F08AA" w14:textId="3F2C77F4" w:rsidR="00833162" w:rsidRPr="00833162" w:rsidRDefault="00833162" w:rsidP="00833162">
      <w:pPr>
        <w:pStyle w:val="ae"/>
        <w:tabs>
          <w:tab w:val="left" w:pos="10117"/>
        </w:tabs>
        <w:spacing w:after="0"/>
        <w:jc w:val="both"/>
        <w:rPr>
          <w:sz w:val="20"/>
          <w:szCs w:val="20"/>
        </w:rPr>
      </w:pPr>
      <w:r w:rsidRPr="00833162">
        <w:rPr>
          <w:sz w:val="20"/>
          <w:szCs w:val="20"/>
        </w:rPr>
        <w:t>ому:</w:t>
      </w:r>
      <w:r w:rsidRPr="00833162">
        <w:rPr>
          <w:spacing w:val="1"/>
          <w:sz w:val="20"/>
          <w:szCs w:val="20"/>
        </w:rPr>
        <w:t xml:space="preserve"> </w:t>
      </w:r>
      <w:r w:rsidRPr="00833162">
        <w:rPr>
          <w:sz w:val="20"/>
          <w:szCs w:val="20"/>
          <w:u w:val="single"/>
        </w:rPr>
        <w:t xml:space="preserve"> </w:t>
      </w:r>
      <w:r w:rsidRPr="00833162">
        <w:rPr>
          <w:sz w:val="20"/>
          <w:szCs w:val="20"/>
          <w:u w:val="single"/>
        </w:rPr>
        <w:tab/>
      </w:r>
    </w:p>
    <w:p w14:paraId="214C26C5" w14:textId="77777777" w:rsidR="00833162" w:rsidRPr="00833162" w:rsidRDefault="00833162" w:rsidP="00833162">
      <w:pPr>
        <w:pStyle w:val="ae"/>
        <w:tabs>
          <w:tab w:val="left" w:pos="10043"/>
        </w:tabs>
        <w:spacing w:after="0"/>
        <w:jc w:val="both"/>
        <w:rPr>
          <w:sz w:val="20"/>
          <w:szCs w:val="20"/>
        </w:rPr>
      </w:pPr>
      <w:r w:rsidRPr="00833162">
        <w:rPr>
          <w:sz w:val="20"/>
          <w:szCs w:val="20"/>
        </w:rPr>
        <w:t>Контактные</w:t>
      </w:r>
      <w:r w:rsidRPr="00833162">
        <w:rPr>
          <w:spacing w:val="-6"/>
          <w:sz w:val="20"/>
          <w:szCs w:val="20"/>
        </w:rPr>
        <w:t xml:space="preserve"> </w:t>
      </w:r>
      <w:r w:rsidRPr="00833162">
        <w:rPr>
          <w:sz w:val="20"/>
          <w:szCs w:val="20"/>
        </w:rPr>
        <w:t>данные:</w:t>
      </w:r>
      <w:r w:rsidRPr="00833162">
        <w:rPr>
          <w:spacing w:val="1"/>
          <w:sz w:val="20"/>
          <w:szCs w:val="20"/>
        </w:rPr>
        <w:t xml:space="preserve"> </w:t>
      </w:r>
      <w:r w:rsidRPr="00833162">
        <w:rPr>
          <w:sz w:val="20"/>
          <w:szCs w:val="20"/>
          <w:u w:val="single"/>
        </w:rPr>
        <w:t xml:space="preserve"> </w:t>
      </w:r>
      <w:r w:rsidRPr="00833162">
        <w:rPr>
          <w:sz w:val="20"/>
          <w:szCs w:val="20"/>
          <w:u w:val="single"/>
        </w:rPr>
        <w:tab/>
      </w:r>
    </w:p>
    <w:p w14:paraId="61F7BE8F" w14:textId="28029A04" w:rsidR="00833162" w:rsidRPr="00833162" w:rsidRDefault="00833162" w:rsidP="00C73C0A">
      <w:pPr>
        <w:pStyle w:val="ae"/>
        <w:spacing w:after="0"/>
        <w:jc w:val="both"/>
        <w:rPr>
          <w:sz w:val="20"/>
          <w:szCs w:val="20"/>
        </w:rPr>
      </w:pPr>
      <w:r w:rsidRPr="00833162">
        <w:rPr>
          <w:noProof/>
          <w:sz w:val="20"/>
          <w:szCs w:val="20"/>
        </w:rPr>
        <mc:AlternateContent>
          <mc:Choice Requires="wps">
            <w:drawing>
              <wp:anchor distT="0" distB="0" distL="0" distR="0" simplePos="0" relativeHeight="251785216" behindDoc="1" locked="0" layoutInCell="1" allowOverlap="1" wp14:anchorId="54EE9068" wp14:editId="6657417F">
                <wp:simplePos x="0" y="0"/>
                <wp:positionH relativeFrom="page">
                  <wp:posOffset>5095875</wp:posOffset>
                </wp:positionH>
                <wp:positionV relativeFrom="paragraph">
                  <wp:posOffset>200025</wp:posOffset>
                </wp:positionV>
                <wp:extent cx="2045335" cy="1270"/>
                <wp:effectExtent l="9525" t="10160" r="12065" b="7620"/>
                <wp:wrapTopAndBottom/>
                <wp:docPr id="276" name="Полилиния: фигура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5335" cy="1270"/>
                        </a:xfrm>
                        <a:custGeom>
                          <a:avLst/>
                          <a:gdLst>
                            <a:gd name="T0" fmla="+- 0 8025 8025"/>
                            <a:gd name="T1" fmla="*/ T0 w 3221"/>
                            <a:gd name="T2" fmla="+- 0 11245 8025"/>
                            <a:gd name="T3" fmla="*/ T2 w 3221"/>
                          </a:gdLst>
                          <a:ahLst/>
                          <a:cxnLst>
                            <a:cxn ang="0">
                              <a:pos x="T1" y="0"/>
                            </a:cxn>
                            <a:cxn ang="0">
                              <a:pos x="T3" y="0"/>
                            </a:cxn>
                          </a:cxnLst>
                          <a:rect l="0" t="0" r="r" b="b"/>
                          <a:pathLst>
                            <a:path w="3221">
                              <a:moveTo>
                                <a:pt x="0" y="0"/>
                              </a:moveTo>
                              <a:lnTo>
                                <a:pt x="3220"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E55F3" id="Полилиния: фигура 276" o:spid="_x0000_s1026" style="position:absolute;margin-left:401.25pt;margin-top:15.75pt;width:161.05pt;height:.1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PC3yQIAAMAFAAAOAAAAZHJzL2Uyb0RvYy54bWysVN1u0zAUvkfiHSxfgtb8tF1H1HRCG0NI&#10;AyatPIDrOE2EYxvbbTqukOCeR+AVkLiZhOAZ2jfi2Em6rMANolKt45zP3/k/09NNxdGaaVNKkeJo&#10;EGLEBJVZKZYpfjO/ODrByFgiMsKlYCm+YQafzh4+mNYqYbEsJM+YRkAiTFKrFBfWqiQIDC1YRcxA&#10;KiZAmUtdEQtXvQwyTWpgr3gQh+FxUEudKS0pMwa+njdKPPP8ec6ofZ3nhlnEUwy+WX9qfy7cGcym&#10;JFlqooqStm6Qf/CiIqUAo3uqc2IJWunyN6qqpFoamdsBlVUg87ykzMcA0UThQTTXBVHMxwLJMWqf&#10;JvP/aOmr9ZVGZZbieHKMkSAVFGn7Zftz+3176/8/tre7zwnafYL7t93H3YftV+SwkLlamQQIrtWV&#10;drEbdSnpWwOK4J7GXQxg0KJ+KTPgJysrfbY2ua7cS8gD2vii3OyLwjYWUfgYh6PxcDjGiIIuiie+&#10;ZgFJurd0ZexzJj0PWV8a25Q0A8kXJGuDmkP584pDdR8foRCdhPHYH20L7GFRB3sUoHmIajSM4+gQ&#10;FHcgzxVF8ejPZMMO58jiHhkEsOxcJEXnNd2I1m2QEHEzFPpEKWlcgubgXJchYACQC/EvWLB9iG3e&#10;tCY0DMfhWGiMYCwWTbiKWOeZM+FEVKfY58J9qOSazaVX2YPSgZE7LRd9FDyHKvS8atTwwhmAvmkE&#10;b9T52iutkBcl5762XDhXJtEw9rkxkpeZUzpvjF4uzrhGa+IG3v9cMEB2D6blSmSerGAke9bKlpS8&#10;kQHPIbe+j13rNr2+kNkNtLGWzRqBtQdCIfV7jGpYISk271ZEM4z4CwEz+iQajdzO8ZfReOJi133N&#10;oq8hggJVii2GwjvxzDZ7aqV0uSzAUuTDFfIpjE9euj73/jVetRdYEz7adqW5PdS/e9Td4p39AgAA&#10;//8DAFBLAwQUAAYACAAAACEAoMVOWuAAAAAKAQAADwAAAGRycy9kb3ducmV2LnhtbEyPwU7DMAyG&#10;70i8Q+RJXNCWtsCYStMJDU07ohWGOKaN11ZrnCpJt7KnJz3BybL96ffnbD3qjp3RutaQgHgRAUOq&#10;jGqpFvD5sZ2vgDkvScnOEAr4QQfr/PYmk6kyF9rjufA1CyHkUimg8b5POXdVg1q6hemRwu5orJY+&#10;tLbmyspLCNcdT6JoybVsKVxoZI+bBqtTMWgBW72z17H44ofhrby3m3dTnOpvIe5m4+sLMI+j/4Nh&#10;0g/qkAen0gykHOsErKLkKaACHuJQJyBOHpfAymnyDDzP+P8X8l8AAAD//wMAUEsBAi0AFAAGAAgA&#10;AAAhALaDOJL+AAAA4QEAABMAAAAAAAAAAAAAAAAAAAAAAFtDb250ZW50X1R5cGVzXS54bWxQSwEC&#10;LQAUAAYACAAAACEAOP0h/9YAAACUAQAACwAAAAAAAAAAAAAAAAAvAQAAX3JlbHMvLnJlbHNQSwEC&#10;LQAUAAYACAAAACEANiDwt8kCAADABQAADgAAAAAAAAAAAAAAAAAuAgAAZHJzL2Uyb0RvYy54bWxQ&#10;SwECLQAUAAYACAAAACEAoMVOWuAAAAAKAQAADwAAAAAAAAAAAAAAAAAjBQAAZHJzL2Rvd25yZXYu&#10;eG1sUEsFBgAAAAAEAAQA8wAAADAGAAAAAA==&#10;" path="m,l3220,e" filled="f" strokeweight=".19811mm">
                <v:path arrowok="t" o:connecttype="custom" o:connectlocs="0,0;2044700,0" o:connectangles="0,0"/>
                <w10:wrap type="topAndBottom" anchorx="page"/>
              </v:shape>
            </w:pict>
          </mc:Fallback>
        </mc:AlternateContent>
      </w:r>
      <w:r w:rsidRPr="00833162">
        <w:rPr>
          <w:sz w:val="20"/>
          <w:szCs w:val="20"/>
        </w:rPr>
        <w:t>РЕШЕНИЕ</w:t>
      </w:r>
      <w:r w:rsidR="00C73C0A">
        <w:rPr>
          <w:sz w:val="20"/>
          <w:szCs w:val="20"/>
        </w:rPr>
        <w:t xml:space="preserve"> </w:t>
      </w:r>
      <w:r w:rsidRPr="00833162">
        <w:rPr>
          <w:sz w:val="20"/>
          <w:szCs w:val="20"/>
        </w:rPr>
        <w:t>об</w:t>
      </w:r>
      <w:r w:rsidRPr="00833162">
        <w:rPr>
          <w:spacing w:val="9"/>
          <w:sz w:val="20"/>
          <w:szCs w:val="20"/>
        </w:rPr>
        <w:t xml:space="preserve"> </w:t>
      </w:r>
      <w:r w:rsidRPr="00833162">
        <w:rPr>
          <w:sz w:val="20"/>
          <w:szCs w:val="20"/>
        </w:rPr>
        <w:t>отказе</w:t>
      </w:r>
      <w:r w:rsidRPr="00833162">
        <w:rPr>
          <w:spacing w:val="9"/>
          <w:sz w:val="20"/>
          <w:szCs w:val="20"/>
        </w:rPr>
        <w:t xml:space="preserve"> </w:t>
      </w:r>
      <w:r w:rsidRPr="00833162">
        <w:rPr>
          <w:sz w:val="20"/>
          <w:szCs w:val="20"/>
        </w:rPr>
        <w:t>в</w:t>
      </w:r>
      <w:r w:rsidRPr="00833162">
        <w:rPr>
          <w:spacing w:val="7"/>
          <w:sz w:val="20"/>
          <w:szCs w:val="20"/>
        </w:rPr>
        <w:t xml:space="preserve"> </w:t>
      </w:r>
      <w:r w:rsidRPr="00833162">
        <w:rPr>
          <w:sz w:val="20"/>
          <w:szCs w:val="20"/>
        </w:rPr>
        <w:t>предоставлении</w:t>
      </w:r>
      <w:r w:rsidRPr="00833162">
        <w:rPr>
          <w:spacing w:val="9"/>
          <w:sz w:val="20"/>
          <w:szCs w:val="20"/>
        </w:rPr>
        <w:t xml:space="preserve"> </w:t>
      </w:r>
      <w:r w:rsidRPr="00833162">
        <w:rPr>
          <w:sz w:val="20"/>
          <w:szCs w:val="20"/>
        </w:rPr>
        <w:t>услуги</w:t>
      </w:r>
      <w:r w:rsidR="00C73C0A">
        <w:rPr>
          <w:sz w:val="20"/>
          <w:szCs w:val="20"/>
        </w:rPr>
        <w:t xml:space="preserve"> </w:t>
      </w:r>
      <w:r w:rsidRPr="00833162">
        <w:rPr>
          <w:sz w:val="20"/>
          <w:szCs w:val="20"/>
        </w:rPr>
        <w:t>№</w:t>
      </w:r>
      <w:r w:rsidRPr="00833162">
        <w:rPr>
          <w:sz w:val="20"/>
          <w:szCs w:val="20"/>
          <w:u w:val="single"/>
        </w:rPr>
        <w:tab/>
      </w:r>
      <w:r w:rsidRPr="00833162">
        <w:rPr>
          <w:sz w:val="20"/>
          <w:szCs w:val="20"/>
        </w:rPr>
        <w:t>от</w:t>
      </w:r>
      <w:r w:rsidRPr="00833162">
        <w:rPr>
          <w:spacing w:val="-1"/>
          <w:sz w:val="20"/>
          <w:szCs w:val="20"/>
        </w:rPr>
        <w:t xml:space="preserve"> </w:t>
      </w:r>
      <w:r w:rsidRPr="00833162">
        <w:rPr>
          <w:sz w:val="20"/>
          <w:szCs w:val="20"/>
          <w:u w:val="single"/>
        </w:rPr>
        <w:t xml:space="preserve"> </w:t>
      </w:r>
      <w:r w:rsidRPr="00833162">
        <w:rPr>
          <w:sz w:val="20"/>
          <w:szCs w:val="20"/>
          <w:u w:val="single"/>
        </w:rPr>
        <w:tab/>
      </w:r>
      <w:r w:rsidR="00C73C0A">
        <w:rPr>
          <w:sz w:val="20"/>
          <w:szCs w:val="20"/>
        </w:rPr>
        <w:t xml:space="preserve"> </w:t>
      </w:r>
      <w:r w:rsidRPr="00833162">
        <w:rPr>
          <w:sz w:val="20"/>
          <w:szCs w:val="20"/>
        </w:rPr>
        <w:t>По результатам рассмотрения заявления о предоставлении услуги</w:t>
      </w:r>
      <w:r w:rsidR="00C73C0A">
        <w:rPr>
          <w:sz w:val="20"/>
          <w:szCs w:val="20"/>
        </w:rPr>
        <w:t xml:space="preserve"> </w:t>
      </w:r>
      <w:r w:rsidRPr="00833162">
        <w:rPr>
          <w:sz w:val="20"/>
          <w:szCs w:val="20"/>
        </w:rPr>
        <w:t>«Предоставление</w:t>
      </w:r>
      <w:r w:rsidRPr="00833162">
        <w:rPr>
          <w:spacing w:val="1"/>
          <w:sz w:val="20"/>
          <w:szCs w:val="20"/>
        </w:rPr>
        <w:t xml:space="preserve"> </w:t>
      </w:r>
      <w:r w:rsidRPr="00833162">
        <w:rPr>
          <w:sz w:val="20"/>
          <w:szCs w:val="20"/>
        </w:rPr>
        <w:t>земельного</w:t>
      </w:r>
      <w:r w:rsidRPr="00833162">
        <w:rPr>
          <w:spacing w:val="1"/>
          <w:sz w:val="20"/>
          <w:szCs w:val="20"/>
        </w:rPr>
        <w:t xml:space="preserve"> </w:t>
      </w:r>
      <w:r w:rsidRPr="00833162">
        <w:rPr>
          <w:sz w:val="20"/>
          <w:szCs w:val="20"/>
        </w:rPr>
        <w:t>участка,</w:t>
      </w:r>
      <w:r w:rsidRPr="00833162">
        <w:rPr>
          <w:spacing w:val="1"/>
          <w:sz w:val="20"/>
          <w:szCs w:val="20"/>
        </w:rPr>
        <w:t xml:space="preserve"> </w:t>
      </w:r>
      <w:r w:rsidRPr="00833162">
        <w:rPr>
          <w:sz w:val="20"/>
          <w:szCs w:val="20"/>
        </w:rPr>
        <w:t>находящегося</w:t>
      </w:r>
      <w:r w:rsidRPr="00833162">
        <w:rPr>
          <w:spacing w:val="1"/>
          <w:sz w:val="20"/>
          <w:szCs w:val="20"/>
        </w:rPr>
        <w:t xml:space="preserve"> </w:t>
      </w:r>
      <w:r w:rsidRPr="00833162">
        <w:rPr>
          <w:sz w:val="20"/>
          <w:szCs w:val="20"/>
        </w:rPr>
        <w:t>в</w:t>
      </w:r>
      <w:r w:rsidRPr="00833162">
        <w:rPr>
          <w:spacing w:val="1"/>
          <w:sz w:val="20"/>
          <w:szCs w:val="20"/>
        </w:rPr>
        <w:t xml:space="preserve"> </w:t>
      </w:r>
      <w:r w:rsidRPr="00833162">
        <w:rPr>
          <w:sz w:val="20"/>
          <w:szCs w:val="20"/>
        </w:rPr>
        <w:t>государственной</w:t>
      </w:r>
      <w:r w:rsidRPr="00833162">
        <w:rPr>
          <w:spacing w:val="1"/>
          <w:sz w:val="20"/>
          <w:szCs w:val="20"/>
        </w:rPr>
        <w:t xml:space="preserve"> </w:t>
      </w:r>
      <w:r w:rsidRPr="00833162">
        <w:rPr>
          <w:sz w:val="20"/>
          <w:szCs w:val="20"/>
        </w:rPr>
        <w:t>или</w:t>
      </w:r>
      <w:r w:rsidRPr="00833162">
        <w:rPr>
          <w:spacing w:val="1"/>
          <w:sz w:val="20"/>
          <w:szCs w:val="20"/>
        </w:rPr>
        <w:t xml:space="preserve"> </w:t>
      </w:r>
      <w:r w:rsidRPr="00833162">
        <w:rPr>
          <w:spacing w:val="-1"/>
          <w:sz w:val="20"/>
          <w:szCs w:val="20"/>
        </w:rPr>
        <w:t>муниципальной</w:t>
      </w:r>
      <w:r w:rsidRPr="00833162">
        <w:rPr>
          <w:spacing w:val="-16"/>
          <w:sz w:val="20"/>
          <w:szCs w:val="20"/>
        </w:rPr>
        <w:t xml:space="preserve"> </w:t>
      </w:r>
      <w:r w:rsidRPr="00833162">
        <w:rPr>
          <w:spacing w:val="-1"/>
          <w:sz w:val="20"/>
          <w:szCs w:val="20"/>
        </w:rPr>
        <w:t>собственности,</w:t>
      </w:r>
      <w:r w:rsidRPr="00833162">
        <w:rPr>
          <w:spacing w:val="-17"/>
          <w:sz w:val="20"/>
          <w:szCs w:val="20"/>
        </w:rPr>
        <w:t xml:space="preserve"> </w:t>
      </w:r>
      <w:r w:rsidRPr="00833162">
        <w:rPr>
          <w:sz w:val="20"/>
          <w:szCs w:val="20"/>
        </w:rPr>
        <w:t>гражданину</w:t>
      </w:r>
      <w:r w:rsidRPr="00833162">
        <w:rPr>
          <w:spacing w:val="-20"/>
          <w:sz w:val="20"/>
          <w:szCs w:val="20"/>
        </w:rPr>
        <w:t xml:space="preserve"> </w:t>
      </w:r>
      <w:r w:rsidRPr="00833162">
        <w:rPr>
          <w:sz w:val="20"/>
          <w:szCs w:val="20"/>
        </w:rPr>
        <w:t>или</w:t>
      </w:r>
      <w:r w:rsidRPr="00833162">
        <w:rPr>
          <w:spacing w:val="-15"/>
          <w:sz w:val="20"/>
          <w:szCs w:val="20"/>
        </w:rPr>
        <w:t xml:space="preserve"> </w:t>
      </w:r>
      <w:r w:rsidRPr="00833162">
        <w:rPr>
          <w:sz w:val="20"/>
          <w:szCs w:val="20"/>
        </w:rPr>
        <w:t>юридическому</w:t>
      </w:r>
      <w:r w:rsidRPr="00833162">
        <w:rPr>
          <w:spacing w:val="-18"/>
          <w:sz w:val="20"/>
          <w:szCs w:val="20"/>
        </w:rPr>
        <w:t xml:space="preserve"> </w:t>
      </w:r>
      <w:r w:rsidRPr="00833162">
        <w:rPr>
          <w:sz w:val="20"/>
          <w:szCs w:val="20"/>
        </w:rPr>
        <w:t>лицу</w:t>
      </w:r>
      <w:r w:rsidRPr="00833162">
        <w:rPr>
          <w:spacing w:val="-20"/>
          <w:sz w:val="20"/>
          <w:szCs w:val="20"/>
        </w:rPr>
        <w:t xml:space="preserve"> </w:t>
      </w:r>
      <w:r w:rsidRPr="00833162">
        <w:rPr>
          <w:sz w:val="20"/>
          <w:szCs w:val="20"/>
        </w:rPr>
        <w:t>в</w:t>
      </w:r>
      <w:r w:rsidRPr="00833162">
        <w:rPr>
          <w:spacing w:val="-14"/>
          <w:sz w:val="20"/>
          <w:szCs w:val="20"/>
        </w:rPr>
        <w:t xml:space="preserve"> </w:t>
      </w:r>
      <w:r w:rsidRPr="00833162">
        <w:rPr>
          <w:sz w:val="20"/>
          <w:szCs w:val="20"/>
        </w:rPr>
        <w:t>собственность</w:t>
      </w:r>
      <w:r w:rsidRPr="00833162">
        <w:rPr>
          <w:spacing w:val="-68"/>
          <w:sz w:val="20"/>
          <w:szCs w:val="20"/>
        </w:rPr>
        <w:t xml:space="preserve"> </w:t>
      </w:r>
      <w:r w:rsidRPr="00833162">
        <w:rPr>
          <w:sz w:val="20"/>
          <w:szCs w:val="20"/>
        </w:rPr>
        <w:t>бесплатно»</w:t>
      </w:r>
      <w:r w:rsidRPr="00833162">
        <w:rPr>
          <w:spacing w:val="23"/>
          <w:sz w:val="20"/>
          <w:szCs w:val="20"/>
        </w:rPr>
        <w:t xml:space="preserve"> </w:t>
      </w:r>
      <w:r w:rsidRPr="00833162">
        <w:rPr>
          <w:sz w:val="20"/>
          <w:szCs w:val="20"/>
        </w:rPr>
        <w:t>от</w:t>
      </w:r>
      <w:r w:rsidRPr="00833162">
        <w:rPr>
          <w:sz w:val="20"/>
          <w:szCs w:val="20"/>
          <w:u w:val="single"/>
        </w:rPr>
        <w:tab/>
      </w:r>
      <w:r w:rsidRPr="00833162">
        <w:rPr>
          <w:sz w:val="20"/>
          <w:szCs w:val="20"/>
        </w:rPr>
        <w:t>№</w:t>
      </w:r>
      <w:r w:rsidRPr="00833162">
        <w:rPr>
          <w:sz w:val="20"/>
          <w:szCs w:val="20"/>
          <w:u w:val="single"/>
        </w:rPr>
        <w:tab/>
      </w:r>
      <w:r w:rsidRPr="00833162">
        <w:rPr>
          <w:sz w:val="20"/>
          <w:szCs w:val="20"/>
        </w:rPr>
        <w:t>и</w:t>
      </w:r>
      <w:r w:rsidRPr="00833162">
        <w:rPr>
          <w:spacing w:val="21"/>
          <w:sz w:val="20"/>
          <w:szCs w:val="20"/>
        </w:rPr>
        <w:t xml:space="preserve"> </w:t>
      </w:r>
      <w:r w:rsidRPr="00833162">
        <w:rPr>
          <w:sz w:val="20"/>
          <w:szCs w:val="20"/>
        </w:rPr>
        <w:t>приложенных</w:t>
      </w:r>
      <w:r w:rsidRPr="00833162">
        <w:rPr>
          <w:spacing w:val="23"/>
          <w:sz w:val="20"/>
          <w:szCs w:val="20"/>
        </w:rPr>
        <w:t xml:space="preserve"> </w:t>
      </w:r>
      <w:r w:rsidRPr="00833162">
        <w:rPr>
          <w:sz w:val="20"/>
          <w:szCs w:val="20"/>
        </w:rPr>
        <w:t>к</w:t>
      </w:r>
      <w:r w:rsidRPr="00833162">
        <w:rPr>
          <w:spacing w:val="21"/>
          <w:sz w:val="20"/>
          <w:szCs w:val="20"/>
        </w:rPr>
        <w:t xml:space="preserve"> </w:t>
      </w:r>
      <w:r w:rsidRPr="00833162">
        <w:rPr>
          <w:sz w:val="20"/>
          <w:szCs w:val="20"/>
        </w:rPr>
        <w:t>нему</w:t>
      </w:r>
      <w:r w:rsidRPr="00833162">
        <w:rPr>
          <w:spacing w:val="19"/>
          <w:sz w:val="20"/>
          <w:szCs w:val="20"/>
        </w:rPr>
        <w:t xml:space="preserve"> </w:t>
      </w:r>
      <w:r w:rsidRPr="00833162">
        <w:rPr>
          <w:sz w:val="20"/>
          <w:szCs w:val="20"/>
        </w:rPr>
        <w:t>документов,</w:t>
      </w:r>
      <w:r w:rsidRPr="00833162">
        <w:rPr>
          <w:spacing w:val="-67"/>
          <w:sz w:val="20"/>
          <w:szCs w:val="20"/>
        </w:rPr>
        <w:t xml:space="preserve"> </w:t>
      </w:r>
      <w:r w:rsidRPr="00833162">
        <w:rPr>
          <w:sz w:val="20"/>
          <w:szCs w:val="20"/>
        </w:rPr>
        <w:t>на</w:t>
      </w:r>
      <w:r w:rsidRPr="00833162">
        <w:rPr>
          <w:spacing w:val="1"/>
          <w:sz w:val="20"/>
          <w:szCs w:val="20"/>
        </w:rPr>
        <w:t xml:space="preserve"> </w:t>
      </w:r>
      <w:r w:rsidRPr="00833162">
        <w:rPr>
          <w:sz w:val="20"/>
          <w:szCs w:val="20"/>
        </w:rPr>
        <w:t>основании</w:t>
      </w:r>
      <w:r w:rsidRPr="00833162">
        <w:rPr>
          <w:spacing w:val="1"/>
          <w:sz w:val="20"/>
          <w:szCs w:val="20"/>
        </w:rPr>
        <w:t xml:space="preserve"> </w:t>
      </w:r>
      <w:r w:rsidRPr="00833162">
        <w:rPr>
          <w:sz w:val="20"/>
          <w:szCs w:val="20"/>
        </w:rPr>
        <w:t>статьи</w:t>
      </w:r>
      <w:r w:rsidRPr="00833162">
        <w:rPr>
          <w:spacing w:val="1"/>
          <w:sz w:val="20"/>
          <w:szCs w:val="20"/>
        </w:rPr>
        <w:t xml:space="preserve"> </w:t>
      </w:r>
      <w:r w:rsidRPr="00833162">
        <w:rPr>
          <w:sz w:val="20"/>
          <w:szCs w:val="20"/>
        </w:rPr>
        <w:t>39.16</w:t>
      </w:r>
      <w:r w:rsidRPr="00833162">
        <w:rPr>
          <w:spacing w:val="1"/>
          <w:sz w:val="20"/>
          <w:szCs w:val="20"/>
        </w:rPr>
        <w:t xml:space="preserve"> </w:t>
      </w:r>
      <w:r w:rsidRPr="00833162">
        <w:rPr>
          <w:sz w:val="20"/>
          <w:szCs w:val="20"/>
        </w:rPr>
        <w:t>Земельного</w:t>
      </w:r>
      <w:r w:rsidRPr="00833162">
        <w:rPr>
          <w:spacing w:val="1"/>
          <w:sz w:val="20"/>
          <w:szCs w:val="20"/>
        </w:rPr>
        <w:t xml:space="preserve"> </w:t>
      </w:r>
      <w:r w:rsidRPr="00833162">
        <w:rPr>
          <w:sz w:val="20"/>
          <w:szCs w:val="20"/>
        </w:rPr>
        <w:t>кодекса</w:t>
      </w:r>
      <w:r w:rsidRPr="00833162">
        <w:rPr>
          <w:spacing w:val="1"/>
          <w:sz w:val="20"/>
          <w:szCs w:val="20"/>
        </w:rPr>
        <w:t xml:space="preserve"> </w:t>
      </w:r>
      <w:r w:rsidRPr="00833162">
        <w:rPr>
          <w:sz w:val="20"/>
          <w:szCs w:val="20"/>
        </w:rPr>
        <w:t>Российской</w:t>
      </w:r>
      <w:r w:rsidRPr="00833162">
        <w:rPr>
          <w:spacing w:val="1"/>
          <w:sz w:val="20"/>
          <w:szCs w:val="20"/>
        </w:rPr>
        <w:t xml:space="preserve"> </w:t>
      </w:r>
      <w:r w:rsidRPr="00833162">
        <w:rPr>
          <w:sz w:val="20"/>
          <w:szCs w:val="20"/>
        </w:rPr>
        <w:t>Федерации</w:t>
      </w:r>
      <w:r w:rsidRPr="00833162">
        <w:rPr>
          <w:spacing w:val="1"/>
          <w:sz w:val="20"/>
          <w:szCs w:val="20"/>
        </w:rPr>
        <w:t xml:space="preserve"> </w:t>
      </w:r>
      <w:r w:rsidRPr="00833162">
        <w:rPr>
          <w:sz w:val="20"/>
          <w:szCs w:val="20"/>
        </w:rPr>
        <w:t>органом,</w:t>
      </w:r>
      <w:r w:rsidRPr="00833162">
        <w:rPr>
          <w:spacing w:val="-67"/>
          <w:sz w:val="20"/>
          <w:szCs w:val="20"/>
        </w:rPr>
        <w:t xml:space="preserve"> </w:t>
      </w:r>
      <w:r w:rsidRPr="00833162">
        <w:rPr>
          <w:sz w:val="20"/>
          <w:szCs w:val="20"/>
        </w:rPr>
        <w:t>уполномоченным на предоставление услуги, принято решение об отказе</w:t>
      </w:r>
      <w:r w:rsidRPr="00833162">
        <w:rPr>
          <w:spacing w:val="-67"/>
          <w:sz w:val="20"/>
          <w:szCs w:val="20"/>
        </w:rPr>
        <w:t xml:space="preserve"> </w:t>
      </w:r>
      <w:r w:rsidRPr="00833162">
        <w:rPr>
          <w:sz w:val="20"/>
          <w:szCs w:val="20"/>
        </w:rPr>
        <w:t>в</w:t>
      </w:r>
      <w:r w:rsidRPr="00833162">
        <w:rPr>
          <w:spacing w:val="-3"/>
          <w:sz w:val="20"/>
          <w:szCs w:val="20"/>
        </w:rPr>
        <w:t xml:space="preserve"> </w:t>
      </w:r>
      <w:r w:rsidRPr="00833162">
        <w:rPr>
          <w:sz w:val="20"/>
          <w:szCs w:val="20"/>
        </w:rPr>
        <w:t>предоставлении услуги,</w:t>
      </w:r>
      <w:r w:rsidRPr="00833162">
        <w:rPr>
          <w:spacing w:val="-2"/>
          <w:sz w:val="20"/>
          <w:szCs w:val="20"/>
        </w:rPr>
        <w:t xml:space="preserve"> </w:t>
      </w:r>
      <w:r w:rsidRPr="00833162">
        <w:rPr>
          <w:sz w:val="20"/>
          <w:szCs w:val="20"/>
        </w:rPr>
        <w:t>по</w:t>
      </w:r>
      <w:r w:rsidRPr="00833162">
        <w:rPr>
          <w:spacing w:val="1"/>
          <w:sz w:val="20"/>
          <w:szCs w:val="20"/>
        </w:rPr>
        <w:t xml:space="preserve"> </w:t>
      </w:r>
      <w:r w:rsidRPr="00833162">
        <w:rPr>
          <w:sz w:val="20"/>
          <w:szCs w:val="20"/>
        </w:rPr>
        <w:t>следующим основаниям:</w:t>
      </w:r>
    </w:p>
    <w:p w14:paraId="78565AAC" w14:textId="77777777" w:rsidR="00833162" w:rsidRPr="00833162" w:rsidRDefault="00833162" w:rsidP="00833162">
      <w:pPr>
        <w:pStyle w:val="ae"/>
        <w:spacing w:after="0"/>
        <w:jc w:val="both"/>
        <w:rPr>
          <w:sz w:val="20"/>
          <w:szCs w:val="2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0"/>
        <w:gridCol w:w="6431"/>
        <w:gridCol w:w="2977"/>
      </w:tblGrid>
      <w:tr w:rsidR="00833162" w:rsidRPr="00A95245" w14:paraId="76F39DDC" w14:textId="77777777" w:rsidTr="007A4EF3">
        <w:trPr>
          <w:trHeight w:val="715"/>
        </w:trPr>
        <w:tc>
          <w:tcPr>
            <w:tcW w:w="1070" w:type="dxa"/>
          </w:tcPr>
          <w:p w14:paraId="23E179D0" w14:textId="77777777" w:rsidR="00833162" w:rsidRPr="00A95245" w:rsidRDefault="00833162" w:rsidP="00833162">
            <w:pPr>
              <w:pStyle w:val="TableParagraph"/>
              <w:spacing w:line="240" w:lineRule="auto"/>
              <w:ind w:left="0"/>
              <w:jc w:val="both"/>
              <w:rPr>
                <w:sz w:val="18"/>
                <w:szCs w:val="18"/>
                <w:lang w:val="ru-RU"/>
              </w:rPr>
            </w:pPr>
            <w:r w:rsidRPr="00A95245">
              <w:rPr>
                <w:sz w:val="18"/>
                <w:szCs w:val="18"/>
                <w:lang w:val="ru-RU"/>
              </w:rPr>
              <w:t>№</w:t>
            </w:r>
            <w:r w:rsidRPr="00A95245">
              <w:rPr>
                <w:spacing w:val="1"/>
                <w:sz w:val="18"/>
                <w:szCs w:val="18"/>
                <w:lang w:val="ru-RU"/>
              </w:rPr>
              <w:t xml:space="preserve"> </w:t>
            </w:r>
            <w:r w:rsidRPr="00A95245">
              <w:rPr>
                <w:sz w:val="18"/>
                <w:szCs w:val="18"/>
                <w:lang w:val="ru-RU"/>
              </w:rPr>
              <w:t>пункта</w:t>
            </w:r>
            <w:r w:rsidRPr="00A95245">
              <w:rPr>
                <w:spacing w:val="1"/>
                <w:sz w:val="18"/>
                <w:szCs w:val="18"/>
                <w:lang w:val="ru-RU"/>
              </w:rPr>
              <w:t xml:space="preserve"> </w:t>
            </w:r>
            <w:r w:rsidRPr="00A95245">
              <w:rPr>
                <w:sz w:val="18"/>
                <w:szCs w:val="18"/>
                <w:lang w:val="ru-RU"/>
              </w:rPr>
              <w:t>админис</w:t>
            </w:r>
            <w:r w:rsidRPr="00A95245">
              <w:rPr>
                <w:spacing w:val="1"/>
                <w:sz w:val="18"/>
                <w:szCs w:val="18"/>
                <w:lang w:val="ru-RU"/>
              </w:rPr>
              <w:t xml:space="preserve"> </w:t>
            </w:r>
            <w:r w:rsidRPr="00A95245">
              <w:rPr>
                <w:sz w:val="18"/>
                <w:szCs w:val="18"/>
                <w:lang w:val="ru-RU"/>
              </w:rPr>
              <w:t>тративно</w:t>
            </w:r>
            <w:r w:rsidRPr="00A95245">
              <w:rPr>
                <w:spacing w:val="-57"/>
                <w:sz w:val="18"/>
                <w:szCs w:val="18"/>
                <w:lang w:val="ru-RU"/>
              </w:rPr>
              <w:t xml:space="preserve"> </w:t>
            </w:r>
            <w:r w:rsidRPr="00A95245">
              <w:rPr>
                <w:sz w:val="18"/>
                <w:szCs w:val="18"/>
                <w:lang w:val="ru-RU"/>
              </w:rPr>
              <w:t>го</w:t>
            </w:r>
            <w:r w:rsidRPr="00A95245">
              <w:rPr>
                <w:spacing w:val="1"/>
                <w:sz w:val="18"/>
                <w:szCs w:val="18"/>
                <w:lang w:val="ru-RU"/>
              </w:rPr>
              <w:t xml:space="preserve"> </w:t>
            </w:r>
            <w:r w:rsidRPr="00A95245">
              <w:rPr>
                <w:spacing w:val="-1"/>
                <w:sz w:val="18"/>
                <w:szCs w:val="18"/>
                <w:lang w:val="ru-RU"/>
              </w:rPr>
              <w:t>регламен</w:t>
            </w:r>
            <w:r w:rsidRPr="00A95245">
              <w:rPr>
                <w:spacing w:val="-57"/>
                <w:sz w:val="18"/>
                <w:szCs w:val="18"/>
                <w:lang w:val="ru-RU"/>
              </w:rPr>
              <w:t xml:space="preserve"> </w:t>
            </w:r>
            <w:r w:rsidRPr="00A95245">
              <w:rPr>
                <w:sz w:val="18"/>
                <w:szCs w:val="18"/>
                <w:lang w:val="ru-RU"/>
              </w:rPr>
              <w:t>та</w:t>
            </w:r>
          </w:p>
        </w:tc>
        <w:tc>
          <w:tcPr>
            <w:tcW w:w="6431" w:type="dxa"/>
          </w:tcPr>
          <w:p w14:paraId="1C0AE7D2" w14:textId="77777777" w:rsidR="00833162" w:rsidRPr="00A95245" w:rsidRDefault="00833162" w:rsidP="00833162">
            <w:pPr>
              <w:pStyle w:val="TableParagraph"/>
              <w:spacing w:line="240" w:lineRule="auto"/>
              <w:ind w:left="0"/>
              <w:jc w:val="both"/>
              <w:rPr>
                <w:sz w:val="18"/>
                <w:szCs w:val="18"/>
                <w:lang w:val="ru-RU"/>
              </w:rPr>
            </w:pPr>
            <w:r w:rsidRPr="00A95245">
              <w:rPr>
                <w:sz w:val="18"/>
                <w:szCs w:val="18"/>
                <w:lang w:val="ru-RU"/>
              </w:rPr>
              <w:t>Наименование основания для отказа в</w:t>
            </w:r>
            <w:r w:rsidRPr="00A95245">
              <w:rPr>
                <w:spacing w:val="-58"/>
                <w:sz w:val="18"/>
                <w:szCs w:val="18"/>
                <w:lang w:val="ru-RU"/>
              </w:rPr>
              <w:t xml:space="preserve"> </w:t>
            </w:r>
            <w:r w:rsidRPr="00A95245">
              <w:rPr>
                <w:sz w:val="18"/>
                <w:szCs w:val="18"/>
                <w:lang w:val="ru-RU"/>
              </w:rPr>
              <w:t>соответствии с</w:t>
            </w:r>
            <w:r w:rsidRPr="00A95245">
              <w:rPr>
                <w:spacing w:val="-2"/>
                <w:sz w:val="18"/>
                <w:szCs w:val="18"/>
                <w:lang w:val="ru-RU"/>
              </w:rPr>
              <w:t xml:space="preserve"> </w:t>
            </w:r>
            <w:r w:rsidRPr="00A95245">
              <w:rPr>
                <w:sz w:val="18"/>
                <w:szCs w:val="18"/>
                <w:lang w:val="ru-RU"/>
              </w:rPr>
              <w:t>единым</w:t>
            </w:r>
            <w:r w:rsidRPr="00A95245">
              <w:rPr>
                <w:spacing w:val="-3"/>
                <w:sz w:val="18"/>
                <w:szCs w:val="18"/>
                <w:lang w:val="ru-RU"/>
              </w:rPr>
              <w:t xml:space="preserve"> </w:t>
            </w:r>
            <w:r w:rsidRPr="00A95245">
              <w:rPr>
                <w:sz w:val="18"/>
                <w:szCs w:val="18"/>
                <w:lang w:val="ru-RU"/>
              </w:rPr>
              <w:t>стандартом</w:t>
            </w:r>
          </w:p>
        </w:tc>
        <w:tc>
          <w:tcPr>
            <w:tcW w:w="2977" w:type="dxa"/>
          </w:tcPr>
          <w:p w14:paraId="696C3329" w14:textId="77777777" w:rsidR="00833162" w:rsidRPr="00A95245" w:rsidRDefault="00833162" w:rsidP="00833162">
            <w:pPr>
              <w:pStyle w:val="TableParagraph"/>
              <w:spacing w:line="240" w:lineRule="auto"/>
              <w:ind w:left="0"/>
              <w:jc w:val="both"/>
              <w:rPr>
                <w:sz w:val="18"/>
                <w:szCs w:val="18"/>
                <w:lang w:val="ru-RU"/>
              </w:rPr>
            </w:pPr>
            <w:r w:rsidRPr="00A95245">
              <w:rPr>
                <w:sz w:val="18"/>
                <w:szCs w:val="18"/>
                <w:lang w:val="ru-RU"/>
              </w:rPr>
              <w:t>Разъяснение</w:t>
            </w:r>
            <w:r w:rsidRPr="00A95245">
              <w:rPr>
                <w:spacing w:val="-8"/>
                <w:sz w:val="18"/>
                <w:szCs w:val="18"/>
                <w:lang w:val="ru-RU"/>
              </w:rPr>
              <w:t xml:space="preserve"> </w:t>
            </w:r>
            <w:r w:rsidRPr="00A95245">
              <w:rPr>
                <w:sz w:val="18"/>
                <w:szCs w:val="18"/>
                <w:lang w:val="ru-RU"/>
              </w:rPr>
              <w:t>причин</w:t>
            </w:r>
            <w:r w:rsidRPr="00A95245">
              <w:rPr>
                <w:spacing w:val="-3"/>
                <w:sz w:val="18"/>
                <w:szCs w:val="18"/>
                <w:lang w:val="ru-RU"/>
              </w:rPr>
              <w:t xml:space="preserve"> </w:t>
            </w:r>
            <w:r w:rsidRPr="00A95245">
              <w:rPr>
                <w:sz w:val="18"/>
                <w:szCs w:val="18"/>
                <w:lang w:val="ru-RU"/>
              </w:rPr>
              <w:t>отказа</w:t>
            </w:r>
            <w:r w:rsidRPr="00A95245">
              <w:rPr>
                <w:spacing w:val="-4"/>
                <w:sz w:val="18"/>
                <w:szCs w:val="18"/>
                <w:lang w:val="ru-RU"/>
              </w:rPr>
              <w:t xml:space="preserve"> </w:t>
            </w:r>
            <w:r w:rsidRPr="00A95245">
              <w:rPr>
                <w:sz w:val="18"/>
                <w:szCs w:val="18"/>
                <w:lang w:val="ru-RU"/>
              </w:rPr>
              <w:t>в</w:t>
            </w:r>
            <w:r w:rsidRPr="00A95245">
              <w:rPr>
                <w:spacing w:val="-4"/>
                <w:sz w:val="18"/>
                <w:szCs w:val="18"/>
                <w:lang w:val="ru-RU"/>
              </w:rPr>
              <w:t xml:space="preserve"> </w:t>
            </w:r>
            <w:r w:rsidRPr="00A95245">
              <w:rPr>
                <w:sz w:val="18"/>
                <w:szCs w:val="18"/>
                <w:lang w:val="ru-RU"/>
              </w:rPr>
              <w:t>предоставлении</w:t>
            </w:r>
            <w:r w:rsidRPr="00A95245">
              <w:rPr>
                <w:spacing w:val="-57"/>
                <w:sz w:val="18"/>
                <w:szCs w:val="18"/>
                <w:lang w:val="ru-RU"/>
              </w:rPr>
              <w:t xml:space="preserve"> </w:t>
            </w:r>
            <w:r w:rsidRPr="00A95245">
              <w:rPr>
                <w:sz w:val="18"/>
                <w:szCs w:val="18"/>
                <w:lang w:val="ru-RU"/>
              </w:rPr>
              <w:t>услуги</w:t>
            </w:r>
          </w:p>
        </w:tc>
      </w:tr>
      <w:tr w:rsidR="00833162" w:rsidRPr="00A95245" w14:paraId="43C4E5DF" w14:textId="77777777" w:rsidTr="007A4EF3">
        <w:trPr>
          <w:trHeight w:val="628"/>
        </w:trPr>
        <w:tc>
          <w:tcPr>
            <w:tcW w:w="1070" w:type="dxa"/>
          </w:tcPr>
          <w:p w14:paraId="7AFBE553" w14:textId="77777777" w:rsidR="00833162" w:rsidRPr="00A95245" w:rsidRDefault="00EB3478" w:rsidP="00833162">
            <w:pPr>
              <w:pStyle w:val="TableParagraph"/>
              <w:spacing w:line="240" w:lineRule="auto"/>
              <w:ind w:left="0"/>
              <w:jc w:val="both"/>
              <w:rPr>
                <w:sz w:val="18"/>
                <w:szCs w:val="18"/>
              </w:rPr>
            </w:pPr>
            <w:hyperlink r:id="rId32">
              <w:r w:rsidR="00833162" w:rsidRPr="00A95245">
                <w:rPr>
                  <w:sz w:val="18"/>
                  <w:szCs w:val="18"/>
                </w:rPr>
                <w:t>2.19.1</w:t>
              </w:r>
            </w:hyperlink>
          </w:p>
        </w:tc>
        <w:tc>
          <w:tcPr>
            <w:tcW w:w="6431" w:type="dxa"/>
          </w:tcPr>
          <w:p w14:paraId="2C998A47" w14:textId="77777777" w:rsidR="00833162" w:rsidRPr="00A95245" w:rsidRDefault="00833162" w:rsidP="00833162">
            <w:pPr>
              <w:pStyle w:val="TableParagraph"/>
              <w:spacing w:line="240" w:lineRule="auto"/>
              <w:ind w:left="0"/>
              <w:jc w:val="both"/>
              <w:rPr>
                <w:sz w:val="18"/>
                <w:szCs w:val="18"/>
                <w:lang w:val="ru-RU"/>
              </w:rPr>
            </w:pPr>
            <w:r w:rsidRPr="00A95245">
              <w:rPr>
                <w:sz w:val="18"/>
                <w:szCs w:val="18"/>
                <w:lang w:val="ru-RU"/>
              </w:rPr>
              <w:t>С</w:t>
            </w:r>
            <w:r w:rsidRPr="00A95245">
              <w:rPr>
                <w:spacing w:val="-15"/>
                <w:sz w:val="18"/>
                <w:szCs w:val="18"/>
                <w:lang w:val="ru-RU"/>
              </w:rPr>
              <w:t xml:space="preserve"> </w:t>
            </w:r>
            <w:r w:rsidRPr="00A95245">
              <w:rPr>
                <w:sz w:val="18"/>
                <w:szCs w:val="18"/>
                <w:lang w:val="ru-RU"/>
              </w:rPr>
              <w:t>заявлением</w:t>
            </w:r>
            <w:r w:rsidRPr="00A95245">
              <w:rPr>
                <w:spacing w:val="-14"/>
                <w:sz w:val="18"/>
                <w:szCs w:val="18"/>
                <w:lang w:val="ru-RU"/>
              </w:rPr>
              <w:t xml:space="preserve"> </w:t>
            </w:r>
            <w:r w:rsidRPr="00A95245">
              <w:rPr>
                <w:sz w:val="18"/>
                <w:szCs w:val="18"/>
                <w:lang w:val="ru-RU"/>
              </w:rPr>
              <w:t>обратилось</w:t>
            </w:r>
            <w:r w:rsidRPr="00A95245">
              <w:rPr>
                <w:spacing w:val="-15"/>
                <w:sz w:val="18"/>
                <w:szCs w:val="18"/>
                <w:lang w:val="ru-RU"/>
              </w:rPr>
              <w:t xml:space="preserve"> </w:t>
            </w:r>
            <w:r w:rsidRPr="00A95245">
              <w:rPr>
                <w:sz w:val="18"/>
                <w:szCs w:val="18"/>
                <w:lang w:val="ru-RU"/>
              </w:rPr>
              <w:t>лицо,</w:t>
            </w:r>
            <w:r w:rsidRPr="00A95245">
              <w:rPr>
                <w:spacing w:val="-14"/>
                <w:sz w:val="18"/>
                <w:szCs w:val="18"/>
                <w:lang w:val="ru-RU"/>
              </w:rPr>
              <w:t xml:space="preserve"> </w:t>
            </w:r>
            <w:r w:rsidRPr="00A95245">
              <w:rPr>
                <w:sz w:val="18"/>
                <w:szCs w:val="18"/>
                <w:lang w:val="ru-RU"/>
              </w:rPr>
              <w:t>которое</w:t>
            </w:r>
            <w:r w:rsidRPr="00A95245">
              <w:rPr>
                <w:spacing w:val="-57"/>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соответствии</w:t>
            </w:r>
            <w:r w:rsidRPr="00A95245">
              <w:rPr>
                <w:spacing w:val="1"/>
                <w:sz w:val="18"/>
                <w:szCs w:val="18"/>
                <w:lang w:val="ru-RU"/>
              </w:rPr>
              <w:t xml:space="preserve"> </w:t>
            </w:r>
            <w:r w:rsidRPr="00A95245">
              <w:rPr>
                <w:sz w:val="18"/>
                <w:szCs w:val="18"/>
                <w:lang w:val="ru-RU"/>
              </w:rPr>
              <w:t>с</w:t>
            </w:r>
            <w:r w:rsidRPr="00A95245">
              <w:rPr>
                <w:spacing w:val="1"/>
                <w:sz w:val="18"/>
                <w:szCs w:val="18"/>
                <w:lang w:val="ru-RU"/>
              </w:rPr>
              <w:t xml:space="preserve"> </w:t>
            </w:r>
            <w:r w:rsidRPr="00A95245">
              <w:rPr>
                <w:sz w:val="18"/>
                <w:szCs w:val="18"/>
                <w:lang w:val="ru-RU"/>
              </w:rPr>
              <w:t>земельным</w:t>
            </w:r>
            <w:r w:rsidRPr="00A95245">
              <w:rPr>
                <w:spacing w:val="1"/>
                <w:sz w:val="18"/>
                <w:szCs w:val="18"/>
                <w:lang w:val="ru-RU"/>
              </w:rPr>
              <w:t xml:space="preserve"> </w:t>
            </w:r>
            <w:r w:rsidRPr="00A95245">
              <w:rPr>
                <w:sz w:val="18"/>
                <w:szCs w:val="18"/>
                <w:lang w:val="ru-RU"/>
              </w:rPr>
              <w:t>законодательством не имеет права на</w:t>
            </w:r>
            <w:r w:rsidRPr="00A95245">
              <w:rPr>
                <w:spacing w:val="1"/>
                <w:sz w:val="18"/>
                <w:szCs w:val="18"/>
                <w:lang w:val="ru-RU"/>
              </w:rPr>
              <w:t xml:space="preserve"> </w:t>
            </w:r>
            <w:r w:rsidRPr="00A95245">
              <w:rPr>
                <w:sz w:val="18"/>
                <w:szCs w:val="18"/>
                <w:lang w:val="ru-RU"/>
              </w:rPr>
              <w:t>приобретение земельного</w:t>
            </w:r>
            <w:r w:rsidRPr="00A95245">
              <w:rPr>
                <w:spacing w:val="1"/>
                <w:sz w:val="18"/>
                <w:szCs w:val="18"/>
                <w:lang w:val="ru-RU"/>
              </w:rPr>
              <w:t xml:space="preserve"> </w:t>
            </w:r>
            <w:r w:rsidRPr="00A95245">
              <w:rPr>
                <w:sz w:val="18"/>
                <w:szCs w:val="18"/>
                <w:lang w:val="ru-RU"/>
              </w:rPr>
              <w:t>участка без</w:t>
            </w:r>
            <w:r w:rsidRPr="00A95245">
              <w:rPr>
                <w:spacing w:val="1"/>
                <w:sz w:val="18"/>
                <w:szCs w:val="18"/>
                <w:lang w:val="ru-RU"/>
              </w:rPr>
              <w:t xml:space="preserve"> </w:t>
            </w:r>
            <w:r w:rsidRPr="00A95245">
              <w:rPr>
                <w:sz w:val="18"/>
                <w:szCs w:val="18"/>
                <w:lang w:val="ru-RU"/>
              </w:rPr>
              <w:t>проведения</w:t>
            </w:r>
            <w:r w:rsidRPr="00A95245">
              <w:rPr>
                <w:spacing w:val="-1"/>
                <w:sz w:val="18"/>
                <w:szCs w:val="18"/>
                <w:lang w:val="ru-RU"/>
              </w:rPr>
              <w:t xml:space="preserve"> </w:t>
            </w:r>
            <w:r w:rsidRPr="00A95245">
              <w:rPr>
                <w:sz w:val="18"/>
                <w:szCs w:val="18"/>
                <w:lang w:val="ru-RU"/>
              </w:rPr>
              <w:t>торгов</w:t>
            </w:r>
          </w:p>
        </w:tc>
        <w:tc>
          <w:tcPr>
            <w:tcW w:w="2977" w:type="dxa"/>
          </w:tcPr>
          <w:p w14:paraId="195A99A4" w14:textId="77777777" w:rsidR="00833162" w:rsidRPr="00A95245" w:rsidRDefault="00833162" w:rsidP="00833162">
            <w:pPr>
              <w:pStyle w:val="TableParagraph"/>
              <w:spacing w:line="240" w:lineRule="auto"/>
              <w:ind w:left="0"/>
              <w:jc w:val="both"/>
              <w:rPr>
                <w:sz w:val="18"/>
                <w:szCs w:val="18"/>
              </w:rPr>
            </w:pPr>
            <w:r w:rsidRPr="00A95245">
              <w:rPr>
                <w:sz w:val="18"/>
                <w:szCs w:val="18"/>
              </w:rPr>
              <w:t>Указываются</w:t>
            </w:r>
            <w:r w:rsidRPr="00A95245">
              <w:rPr>
                <w:spacing w:val="-3"/>
                <w:sz w:val="18"/>
                <w:szCs w:val="18"/>
              </w:rPr>
              <w:t xml:space="preserve"> </w:t>
            </w:r>
            <w:r w:rsidRPr="00A95245">
              <w:rPr>
                <w:sz w:val="18"/>
                <w:szCs w:val="18"/>
              </w:rPr>
              <w:t>основания</w:t>
            </w:r>
            <w:r w:rsidRPr="00A95245">
              <w:rPr>
                <w:spacing w:val="-3"/>
                <w:sz w:val="18"/>
                <w:szCs w:val="18"/>
              </w:rPr>
              <w:t xml:space="preserve"> </w:t>
            </w:r>
            <w:r w:rsidRPr="00A95245">
              <w:rPr>
                <w:sz w:val="18"/>
                <w:szCs w:val="18"/>
              </w:rPr>
              <w:t>такого</w:t>
            </w:r>
            <w:r w:rsidRPr="00A95245">
              <w:rPr>
                <w:spacing w:val="-2"/>
                <w:sz w:val="18"/>
                <w:szCs w:val="18"/>
              </w:rPr>
              <w:t xml:space="preserve"> </w:t>
            </w:r>
            <w:r w:rsidRPr="00A95245">
              <w:rPr>
                <w:sz w:val="18"/>
                <w:szCs w:val="18"/>
              </w:rPr>
              <w:t>вывода</w:t>
            </w:r>
          </w:p>
        </w:tc>
      </w:tr>
      <w:tr w:rsidR="00833162" w:rsidRPr="00A95245" w14:paraId="50EC90BE" w14:textId="77777777" w:rsidTr="007A4EF3">
        <w:trPr>
          <w:trHeight w:val="356"/>
        </w:trPr>
        <w:tc>
          <w:tcPr>
            <w:tcW w:w="1070" w:type="dxa"/>
          </w:tcPr>
          <w:p w14:paraId="2C878270" w14:textId="77777777" w:rsidR="00833162" w:rsidRPr="00A95245" w:rsidRDefault="00EB3478" w:rsidP="00833162">
            <w:pPr>
              <w:pStyle w:val="TableParagraph"/>
              <w:spacing w:line="240" w:lineRule="auto"/>
              <w:ind w:left="0"/>
              <w:jc w:val="both"/>
              <w:rPr>
                <w:sz w:val="18"/>
                <w:szCs w:val="18"/>
              </w:rPr>
            </w:pPr>
            <w:hyperlink r:id="rId33">
              <w:r w:rsidR="00833162" w:rsidRPr="00A95245">
                <w:rPr>
                  <w:sz w:val="18"/>
                  <w:szCs w:val="18"/>
                </w:rPr>
                <w:t>2.19.2</w:t>
              </w:r>
            </w:hyperlink>
          </w:p>
        </w:tc>
        <w:tc>
          <w:tcPr>
            <w:tcW w:w="6431" w:type="dxa"/>
          </w:tcPr>
          <w:p w14:paraId="33BC39D9" w14:textId="31DCCFBF" w:rsidR="00833162" w:rsidRPr="00A95245" w:rsidRDefault="00833162" w:rsidP="00C73C0A">
            <w:pPr>
              <w:pStyle w:val="TableParagraph"/>
              <w:tabs>
                <w:tab w:val="left" w:pos="2675"/>
              </w:tabs>
              <w:spacing w:line="240" w:lineRule="auto"/>
              <w:ind w:left="0"/>
              <w:jc w:val="both"/>
              <w:rPr>
                <w:sz w:val="18"/>
                <w:szCs w:val="18"/>
                <w:lang w:val="ru-RU"/>
              </w:rPr>
            </w:pPr>
            <w:r w:rsidRPr="00A95245">
              <w:rPr>
                <w:sz w:val="18"/>
                <w:szCs w:val="18"/>
                <w:lang w:val="ru-RU"/>
              </w:rPr>
              <w:t>Указанный</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заявлении</w:t>
            </w:r>
            <w:r w:rsidRPr="00A95245">
              <w:rPr>
                <w:spacing w:val="1"/>
                <w:sz w:val="18"/>
                <w:szCs w:val="18"/>
                <w:lang w:val="ru-RU"/>
              </w:rPr>
              <w:t xml:space="preserve"> </w:t>
            </w:r>
            <w:r w:rsidRPr="00A95245">
              <w:rPr>
                <w:sz w:val="18"/>
                <w:szCs w:val="18"/>
                <w:lang w:val="ru-RU"/>
              </w:rPr>
              <w:t>земельный</w:t>
            </w:r>
            <w:r w:rsidRPr="00A95245">
              <w:rPr>
                <w:spacing w:val="1"/>
                <w:sz w:val="18"/>
                <w:szCs w:val="18"/>
                <w:lang w:val="ru-RU"/>
              </w:rPr>
              <w:t xml:space="preserve"> </w:t>
            </w:r>
            <w:r w:rsidRPr="00A95245">
              <w:rPr>
                <w:sz w:val="18"/>
                <w:szCs w:val="18"/>
                <w:lang w:val="ru-RU"/>
              </w:rPr>
              <w:t>участок</w:t>
            </w:r>
            <w:r w:rsidRPr="00A95245">
              <w:rPr>
                <w:spacing w:val="1"/>
                <w:sz w:val="18"/>
                <w:szCs w:val="18"/>
                <w:lang w:val="ru-RU"/>
              </w:rPr>
              <w:t xml:space="preserve"> </w:t>
            </w:r>
            <w:r w:rsidRPr="00A95245">
              <w:rPr>
                <w:sz w:val="18"/>
                <w:szCs w:val="18"/>
                <w:lang w:val="ru-RU"/>
              </w:rPr>
              <w:t>предоставлен</w:t>
            </w:r>
            <w:r w:rsidRPr="00A95245">
              <w:rPr>
                <w:spacing w:val="1"/>
                <w:sz w:val="18"/>
                <w:szCs w:val="18"/>
                <w:lang w:val="ru-RU"/>
              </w:rPr>
              <w:t xml:space="preserve"> </w:t>
            </w:r>
            <w:r w:rsidRPr="00A95245">
              <w:rPr>
                <w:sz w:val="18"/>
                <w:szCs w:val="18"/>
                <w:lang w:val="ru-RU"/>
              </w:rPr>
              <w:t>на</w:t>
            </w:r>
            <w:r w:rsidRPr="00A95245">
              <w:rPr>
                <w:spacing w:val="1"/>
                <w:sz w:val="18"/>
                <w:szCs w:val="18"/>
                <w:lang w:val="ru-RU"/>
              </w:rPr>
              <w:t xml:space="preserve"> </w:t>
            </w:r>
            <w:r w:rsidRPr="00A95245">
              <w:rPr>
                <w:sz w:val="18"/>
                <w:szCs w:val="18"/>
                <w:lang w:val="ru-RU"/>
              </w:rPr>
              <w:t>праве</w:t>
            </w:r>
            <w:r w:rsidRPr="00A95245">
              <w:rPr>
                <w:spacing w:val="1"/>
                <w:sz w:val="18"/>
                <w:szCs w:val="18"/>
                <w:lang w:val="ru-RU"/>
              </w:rPr>
              <w:t xml:space="preserve"> </w:t>
            </w:r>
            <w:r w:rsidRPr="00A95245">
              <w:rPr>
                <w:sz w:val="18"/>
                <w:szCs w:val="18"/>
                <w:lang w:val="ru-RU"/>
              </w:rPr>
              <w:t xml:space="preserve">постоянного </w:t>
            </w:r>
            <w:r w:rsidRPr="00A95245">
              <w:rPr>
                <w:spacing w:val="-1"/>
                <w:sz w:val="18"/>
                <w:szCs w:val="18"/>
                <w:lang w:val="ru-RU"/>
              </w:rPr>
              <w:t>(бессрочного)</w:t>
            </w:r>
            <w:r w:rsidR="00C73C0A" w:rsidRPr="00A95245">
              <w:rPr>
                <w:sz w:val="18"/>
                <w:szCs w:val="18"/>
                <w:lang w:val="ru-RU"/>
              </w:rPr>
              <w:t xml:space="preserve"> </w:t>
            </w:r>
            <w:r w:rsidRPr="00A95245">
              <w:rPr>
                <w:sz w:val="18"/>
                <w:szCs w:val="18"/>
                <w:lang w:val="ru-RU"/>
              </w:rPr>
              <w:t>пользования, безвозмездного</w:t>
            </w:r>
            <w:r w:rsidR="00C73C0A" w:rsidRPr="00A95245">
              <w:rPr>
                <w:sz w:val="18"/>
                <w:szCs w:val="18"/>
                <w:lang w:val="ru-RU"/>
              </w:rPr>
              <w:t xml:space="preserve"> </w:t>
            </w:r>
            <w:r w:rsidRPr="00A95245">
              <w:rPr>
                <w:sz w:val="18"/>
                <w:szCs w:val="18"/>
                <w:lang w:val="ru-RU"/>
              </w:rPr>
              <w:t xml:space="preserve">пользования, </w:t>
            </w:r>
            <w:r w:rsidRPr="00A95245">
              <w:rPr>
                <w:spacing w:val="-1"/>
                <w:sz w:val="18"/>
                <w:szCs w:val="18"/>
                <w:lang w:val="ru-RU"/>
              </w:rPr>
              <w:t>пожизненного</w:t>
            </w:r>
            <w:r w:rsidRPr="00A95245">
              <w:rPr>
                <w:spacing w:val="-58"/>
                <w:sz w:val="18"/>
                <w:szCs w:val="18"/>
                <w:lang w:val="ru-RU"/>
              </w:rPr>
              <w:t xml:space="preserve"> </w:t>
            </w:r>
            <w:r w:rsidRPr="00A95245">
              <w:rPr>
                <w:sz w:val="18"/>
                <w:szCs w:val="18"/>
                <w:lang w:val="ru-RU"/>
              </w:rPr>
              <w:t>наследуемого</w:t>
            </w:r>
            <w:r w:rsidRPr="00A95245">
              <w:rPr>
                <w:spacing w:val="-2"/>
                <w:sz w:val="18"/>
                <w:szCs w:val="18"/>
                <w:lang w:val="ru-RU"/>
              </w:rPr>
              <w:t xml:space="preserve"> </w:t>
            </w:r>
            <w:r w:rsidRPr="00A95245">
              <w:rPr>
                <w:sz w:val="18"/>
                <w:szCs w:val="18"/>
                <w:lang w:val="ru-RU"/>
              </w:rPr>
              <w:t>владения</w:t>
            </w:r>
            <w:r w:rsidRPr="00A95245">
              <w:rPr>
                <w:spacing w:val="1"/>
                <w:sz w:val="18"/>
                <w:szCs w:val="18"/>
                <w:lang w:val="ru-RU"/>
              </w:rPr>
              <w:t xml:space="preserve"> </w:t>
            </w:r>
            <w:r w:rsidRPr="00A95245">
              <w:rPr>
                <w:sz w:val="18"/>
                <w:szCs w:val="18"/>
                <w:lang w:val="ru-RU"/>
              </w:rPr>
              <w:t>или аренды</w:t>
            </w:r>
          </w:p>
        </w:tc>
        <w:tc>
          <w:tcPr>
            <w:tcW w:w="2977" w:type="dxa"/>
          </w:tcPr>
          <w:p w14:paraId="5704097B" w14:textId="77777777" w:rsidR="00833162" w:rsidRPr="00A95245" w:rsidRDefault="00833162" w:rsidP="00833162">
            <w:pPr>
              <w:pStyle w:val="TableParagraph"/>
              <w:spacing w:line="240" w:lineRule="auto"/>
              <w:ind w:left="0"/>
              <w:jc w:val="both"/>
              <w:rPr>
                <w:sz w:val="18"/>
                <w:szCs w:val="18"/>
              </w:rPr>
            </w:pPr>
            <w:r w:rsidRPr="00A95245">
              <w:rPr>
                <w:sz w:val="18"/>
                <w:szCs w:val="18"/>
              </w:rPr>
              <w:t>Указываются</w:t>
            </w:r>
            <w:r w:rsidRPr="00A95245">
              <w:rPr>
                <w:spacing w:val="-3"/>
                <w:sz w:val="18"/>
                <w:szCs w:val="18"/>
              </w:rPr>
              <w:t xml:space="preserve"> </w:t>
            </w:r>
            <w:r w:rsidRPr="00A95245">
              <w:rPr>
                <w:sz w:val="18"/>
                <w:szCs w:val="18"/>
              </w:rPr>
              <w:t>основания</w:t>
            </w:r>
            <w:r w:rsidRPr="00A95245">
              <w:rPr>
                <w:spacing w:val="-3"/>
                <w:sz w:val="18"/>
                <w:szCs w:val="18"/>
              </w:rPr>
              <w:t xml:space="preserve"> </w:t>
            </w:r>
            <w:r w:rsidRPr="00A95245">
              <w:rPr>
                <w:sz w:val="18"/>
                <w:szCs w:val="18"/>
              </w:rPr>
              <w:t>такого</w:t>
            </w:r>
            <w:r w:rsidRPr="00A95245">
              <w:rPr>
                <w:spacing w:val="-2"/>
                <w:sz w:val="18"/>
                <w:szCs w:val="18"/>
              </w:rPr>
              <w:t xml:space="preserve"> </w:t>
            </w:r>
            <w:r w:rsidRPr="00A95245">
              <w:rPr>
                <w:sz w:val="18"/>
                <w:szCs w:val="18"/>
              </w:rPr>
              <w:t>вывода</w:t>
            </w:r>
          </w:p>
        </w:tc>
      </w:tr>
      <w:tr w:rsidR="00833162" w:rsidRPr="00A95245" w14:paraId="7F28EFF6" w14:textId="77777777" w:rsidTr="007A4EF3">
        <w:trPr>
          <w:trHeight w:val="744"/>
        </w:trPr>
        <w:tc>
          <w:tcPr>
            <w:tcW w:w="1070" w:type="dxa"/>
          </w:tcPr>
          <w:p w14:paraId="1E79B9CB" w14:textId="77777777" w:rsidR="00833162" w:rsidRPr="00A95245" w:rsidRDefault="00EB3478" w:rsidP="00833162">
            <w:pPr>
              <w:pStyle w:val="TableParagraph"/>
              <w:spacing w:line="240" w:lineRule="auto"/>
              <w:ind w:left="0"/>
              <w:jc w:val="both"/>
              <w:rPr>
                <w:sz w:val="18"/>
                <w:szCs w:val="18"/>
              </w:rPr>
            </w:pPr>
            <w:hyperlink r:id="rId34">
              <w:r w:rsidR="00833162" w:rsidRPr="00A95245">
                <w:rPr>
                  <w:sz w:val="18"/>
                  <w:szCs w:val="18"/>
                </w:rPr>
                <w:t>2.19.3</w:t>
              </w:r>
            </w:hyperlink>
          </w:p>
        </w:tc>
        <w:tc>
          <w:tcPr>
            <w:tcW w:w="6431" w:type="dxa"/>
          </w:tcPr>
          <w:p w14:paraId="3ED96262" w14:textId="77777777" w:rsidR="00833162" w:rsidRPr="00A95245" w:rsidRDefault="00833162" w:rsidP="00833162">
            <w:pPr>
              <w:pStyle w:val="TableParagraph"/>
              <w:tabs>
                <w:tab w:val="left" w:pos="1470"/>
                <w:tab w:val="left" w:pos="3262"/>
              </w:tabs>
              <w:spacing w:line="240" w:lineRule="auto"/>
              <w:ind w:left="0"/>
              <w:jc w:val="both"/>
              <w:rPr>
                <w:sz w:val="18"/>
                <w:szCs w:val="18"/>
                <w:lang w:val="ru-RU"/>
              </w:rPr>
            </w:pPr>
            <w:r w:rsidRPr="00A95245">
              <w:rPr>
                <w:sz w:val="18"/>
                <w:szCs w:val="18"/>
                <w:lang w:val="ru-RU"/>
              </w:rPr>
              <w:t>Указанный</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заявлении</w:t>
            </w:r>
            <w:r w:rsidRPr="00A95245">
              <w:rPr>
                <w:spacing w:val="1"/>
                <w:sz w:val="18"/>
                <w:szCs w:val="18"/>
                <w:lang w:val="ru-RU"/>
              </w:rPr>
              <w:t xml:space="preserve"> </w:t>
            </w:r>
            <w:r w:rsidRPr="00A95245">
              <w:rPr>
                <w:sz w:val="18"/>
                <w:szCs w:val="18"/>
                <w:lang w:val="ru-RU"/>
              </w:rPr>
              <w:t>земельный</w:t>
            </w:r>
            <w:r w:rsidRPr="00A95245">
              <w:rPr>
                <w:spacing w:val="1"/>
                <w:sz w:val="18"/>
                <w:szCs w:val="18"/>
                <w:lang w:val="ru-RU"/>
              </w:rPr>
              <w:t xml:space="preserve"> </w:t>
            </w:r>
            <w:r w:rsidRPr="00A95245">
              <w:rPr>
                <w:sz w:val="18"/>
                <w:szCs w:val="18"/>
                <w:lang w:val="ru-RU"/>
              </w:rPr>
              <w:t>участок</w:t>
            </w:r>
            <w:r w:rsidRPr="00A95245">
              <w:rPr>
                <w:spacing w:val="1"/>
                <w:sz w:val="18"/>
                <w:szCs w:val="18"/>
                <w:lang w:val="ru-RU"/>
              </w:rPr>
              <w:t xml:space="preserve"> </w:t>
            </w:r>
            <w:r w:rsidRPr="00A95245">
              <w:rPr>
                <w:sz w:val="18"/>
                <w:szCs w:val="18"/>
                <w:lang w:val="ru-RU"/>
              </w:rPr>
              <w:t>образуется</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результате</w:t>
            </w:r>
            <w:r w:rsidRPr="00A95245">
              <w:rPr>
                <w:spacing w:val="-57"/>
                <w:sz w:val="18"/>
                <w:szCs w:val="18"/>
                <w:lang w:val="ru-RU"/>
              </w:rPr>
              <w:t xml:space="preserve"> </w:t>
            </w:r>
            <w:r w:rsidRPr="00A95245">
              <w:rPr>
                <w:sz w:val="18"/>
                <w:szCs w:val="18"/>
                <w:lang w:val="ru-RU"/>
              </w:rPr>
              <w:t xml:space="preserve">раздела земельного </w:t>
            </w:r>
            <w:r w:rsidRPr="00A95245">
              <w:rPr>
                <w:spacing w:val="-1"/>
                <w:sz w:val="18"/>
                <w:szCs w:val="18"/>
                <w:lang w:val="ru-RU"/>
              </w:rPr>
              <w:t>участка,</w:t>
            </w:r>
            <w:r w:rsidRPr="00A95245">
              <w:rPr>
                <w:spacing w:val="-58"/>
                <w:sz w:val="18"/>
                <w:szCs w:val="18"/>
                <w:lang w:val="ru-RU"/>
              </w:rPr>
              <w:t xml:space="preserve"> </w:t>
            </w:r>
            <w:r w:rsidRPr="00A95245">
              <w:rPr>
                <w:sz w:val="18"/>
                <w:szCs w:val="18"/>
                <w:lang w:val="ru-RU"/>
              </w:rPr>
              <w:t>предоставленного садоводческому или</w:t>
            </w:r>
            <w:r w:rsidRPr="00A95245">
              <w:rPr>
                <w:spacing w:val="-57"/>
                <w:sz w:val="18"/>
                <w:szCs w:val="18"/>
                <w:lang w:val="ru-RU"/>
              </w:rPr>
              <w:t xml:space="preserve"> </w:t>
            </w:r>
            <w:r w:rsidRPr="00A95245">
              <w:rPr>
                <w:sz w:val="18"/>
                <w:szCs w:val="18"/>
                <w:lang w:val="ru-RU"/>
              </w:rPr>
              <w:t>огородническому</w:t>
            </w:r>
            <w:r w:rsidRPr="00A95245">
              <w:rPr>
                <w:spacing w:val="1"/>
                <w:sz w:val="18"/>
                <w:szCs w:val="18"/>
                <w:lang w:val="ru-RU"/>
              </w:rPr>
              <w:t xml:space="preserve"> </w:t>
            </w:r>
            <w:r w:rsidRPr="00A95245">
              <w:rPr>
                <w:sz w:val="18"/>
                <w:szCs w:val="18"/>
                <w:lang w:val="ru-RU"/>
              </w:rPr>
              <w:t>некоммерческому</w:t>
            </w:r>
            <w:r w:rsidRPr="00A95245">
              <w:rPr>
                <w:spacing w:val="-57"/>
                <w:sz w:val="18"/>
                <w:szCs w:val="18"/>
                <w:lang w:val="ru-RU"/>
              </w:rPr>
              <w:t xml:space="preserve"> </w:t>
            </w:r>
            <w:r w:rsidRPr="00A95245">
              <w:rPr>
                <w:sz w:val="18"/>
                <w:szCs w:val="18"/>
                <w:lang w:val="ru-RU"/>
              </w:rPr>
              <w:t>товариществу,</w:t>
            </w:r>
            <w:r w:rsidRPr="00A95245">
              <w:rPr>
                <w:spacing w:val="-9"/>
                <w:sz w:val="18"/>
                <w:szCs w:val="18"/>
                <w:lang w:val="ru-RU"/>
              </w:rPr>
              <w:t xml:space="preserve"> </w:t>
            </w:r>
            <w:r w:rsidRPr="00A95245">
              <w:rPr>
                <w:sz w:val="18"/>
                <w:szCs w:val="18"/>
                <w:lang w:val="ru-RU"/>
              </w:rPr>
              <w:t>за</w:t>
            </w:r>
            <w:r w:rsidRPr="00A95245">
              <w:rPr>
                <w:spacing w:val="-10"/>
                <w:sz w:val="18"/>
                <w:szCs w:val="18"/>
                <w:lang w:val="ru-RU"/>
              </w:rPr>
              <w:t xml:space="preserve"> </w:t>
            </w:r>
            <w:r w:rsidRPr="00A95245">
              <w:rPr>
                <w:sz w:val="18"/>
                <w:szCs w:val="18"/>
                <w:lang w:val="ru-RU"/>
              </w:rPr>
              <w:t>исключением</w:t>
            </w:r>
            <w:r w:rsidRPr="00A95245">
              <w:rPr>
                <w:spacing w:val="-10"/>
                <w:sz w:val="18"/>
                <w:szCs w:val="18"/>
                <w:lang w:val="ru-RU"/>
              </w:rPr>
              <w:t xml:space="preserve"> </w:t>
            </w:r>
            <w:r w:rsidRPr="00A95245">
              <w:rPr>
                <w:sz w:val="18"/>
                <w:szCs w:val="18"/>
                <w:lang w:val="ru-RU"/>
              </w:rPr>
              <w:t>случаев</w:t>
            </w:r>
            <w:r w:rsidRPr="00A95245">
              <w:rPr>
                <w:spacing w:val="-58"/>
                <w:sz w:val="18"/>
                <w:szCs w:val="18"/>
                <w:lang w:val="ru-RU"/>
              </w:rPr>
              <w:t xml:space="preserve"> </w:t>
            </w:r>
            <w:r w:rsidRPr="00A95245">
              <w:rPr>
                <w:sz w:val="18"/>
                <w:szCs w:val="18"/>
                <w:lang w:val="ru-RU"/>
              </w:rPr>
              <w:t>обращения с таким заявлением члена</w:t>
            </w:r>
            <w:r w:rsidRPr="00A95245">
              <w:rPr>
                <w:spacing w:val="1"/>
                <w:sz w:val="18"/>
                <w:szCs w:val="18"/>
                <w:lang w:val="ru-RU"/>
              </w:rPr>
              <w:t xml:space="preserve"> </w:t>
            </w:r>
            <w:r w:rsidRPr="00A95245">
              <w:rPr>
                <w:sz w:val="18"/>
                <w:szCs w:val="18"/>
                <w:lang w:val="ru-RU"/>
              </w:rPr>
              <w:t>этого</w:t>
            </w:r>
            <w:r w:rsidRPr="00A95245">
              <w:rPr>
                <w:spacing w:val="1"/>
                <w:sz w:val="18"/>
                <w:szCs w:val="18"/>
                <w:lang w:val="ru-RU"/>
              </w:rPr>
              <w:t xml:space="preserve"> </w:t>
            </w:r>
            <w:r w:rsidRPr="00A95245">
              <w:rPr>
                <w:sz w:val="18"/>
                <w:szCs w:val="18"/>
                <w:lang w:val="ru-RU"/>
              </w:rPr>
              <w:t>товарищества</w:t>
            </w:r>
            <w:r w:rsidRPr="00A95245">
              <w:rPr>
                <w:spacing w:val="1"/>
                <w:sz w:val="18"/>
                <w:szCs w:val="18"/>
                <w:lang w:val="ru-RU"/>
              </w:rPr>
              <w:t xml:space="preserve"> </w:t>
            </w:r>
            <w:r w:rsidRPr="00A95245">
              <w:rPr>
                <w:sz w:val="18"/>
                <w:szCs w:val="18"/>
                <w:lang w:val="ru-RU"/>
              </w:rPr>
              <w:t>(если</w:t>
            </w:r>
            <w:r w:rsidRPr="00A95245">
              <w:rPr>
                <w:spacing w:val="1"/>
                <w:sz w:val="18"/>
                <w:szCs w:val="18"/>
                <w:lang w:val="ru-RU"/>
              </w:rPr>
              <w:t xml:space="preserve"> </w:t>
            </w:r>
            <w:r w:rsidRPr="00A95245">
              <w:rPr>
                <w:sz w:val="18"/>
                <w:szCs w:val="18"/>
                <w:lang w:val="ru-RU"/>
              </w:rPr>
              <w:t>такой</w:t>
            </w:r>
            <w:r w:rsidRPr="00A95245">
              <w:rPr>
                <w:spacing w:val="1"/>
                <w:sz w:val="18"/>
                <w:szCs w:val="18"/>
                <w:lang w:val="ru-RU"/>
              </w:rPr>
              <w:t xml:space="preserve"> </w:t>
            </w:r>
            <w:r w:rsidRPr="00A95245">
              <w:rPr>
                <w:sz w:val="18"/>
                <w:szCs w:val="18"/>
                <w:lang w:val="ru-RU"/>
              </w:rPr>
              <w:t>земельный</w:t>
            </w:r>
            <w:r w:rsidRPr="00A95245">
              <w:rPr>
                <w:spacing w:val="1"/>
                <w:sz w:val="18"/>
                <w:szCs w:val="18"/>
                <w:lang w:val="ru-RU"/>
              </w:rPr>
              <w:t xml:space="preserve"> </w:t>
            </w:r>
            <w:r w:rsidRPr="00A95245">
              <w:rPr>
                <w:sz w:val="18"/>
                <w:szCs w:val="18"/>
                <w:lang w:val="ru-RU"/>
              </w:rPr>
              <w:t>участок</w:t>
            </w:r>
            <w:r w:rsidRPr="00A95245">
              <w:rPr>
                <w:spacing w:val="1"/>
                <w:sz w:val="18"/>
                <w:szCs w:val="18"/>
                <w:lang w:val="ru-RU"/>
              </w:rPr>
              <w:t xml:space="preserve"> </w:t>
            </w:r>
            <w:r w:rsidRPr="00A95245">
              <w:rPr>
                <w:sz w:val="18"/>
                <w:szCs w:val="18"/>
                <w:lang w:val="ru-RU"/>
              </w:rPr>
              <w:t>является</w:t>
            </w:r>
            <w:r w:rsidRPr="00A95245">
              <w:rPr>
                <w:spacing w:val="1"/>
                <w:sz w:val="18"/>
                <w:szCs w:val="18"/>
                <w:lang w:val="ru-RU"/>
              </w:rPr>
              <w:t xml:space="preserve"> </w:t>
            </w:r>
            <w:r w:rsidRPr="00A95245">
              <w:rPr>
                <w:sz w:val="18"/>
                <w:szCs w:val="18"/>
                <w:lang w:val="ru-RU"/>
              </w:rPr>
              <w:t>садовым</w:t>
            </w:r>
            <w:r w:rsidRPr="00A95245">
              <w:rPr>
                <w:spacing w:val="-57"/>
                <w:sz w:val="18"/>
                <w:szCs w:val="18"/>
                <w:lang w:val="ru-RU"/>
              </w:rPr>
              <w:t xml:space="preserve"> </w:t>
            </w:r>
            <w:r w:rsidRPr="00A95245">
              <w:rPr>
                <w:sz w:val="18"/>
                <w:szCs w:val="18"/>
                <w:lang w:val="ru-RU"/>
              </w:rPr>
              <w:t>или</w:t>
            </w:r>
            <w:r w:rsidRPr="00A95245">
              <w:rPr>
                <w:spacing w:val="1"/>
                <w:sz w:val="18"/>
                <w:szCs w:val="18"/>
                <w:lang w:val="ru-RU"/>
              </w:rPr>
              <w:t xml:space="preserve"> </w:t>
            </w:r>
            <w:r w:rsidRPr="00A95245">
              <w:rPr>
                <w:sz w:val="18"/>
                <w:szCs w:val="18"/>
                <w:lang w:val="ru-RU"/>
              </w:rPr>
              <w:t>огородным)</w:t>
            </w:r>
            <w:r w:rsidRPr="00A95245">
              <w:rPr>
                <w:spacing w:val="1"/>
                <w:sz w:val="18"/>
                <w:szCs w:val="18"/>
                <w:lang w:val="ru-RU"/>
              </w:rPr>
              <w:t xml:space="preserve"> </w:t>
            </w:r>
            <w:r w:rsidRPr="00A95245">
              <w:rPr>
                <w:sz w:val="18"/>
                <w:szCs w:val="18"/>
                <w:lang w:val="ru-RU"/>
              </w:rPr>
              <w:t>либо</w:t>
            </w:r>
            <w:r w:rsidRPr="00A95245">
              <w:rPr>
                <w:spacing w:val="1"/>
                <w:sz w:val="18"/>
                <w:szCs w:val="18"/>
                <w:lang w:val="ru-RU"/>
              </w:rPr>
              <w:t xml:space="preserve"> </w:t>
            </w:r>
            <w:r w:rsidRPr="00A95245">
              <w:rPr>
                <w:sz w:val="18"/>
                <w:szCs w:val="18"/>
                <w:lang w:val="ru-RU"/>
              </w:rPr>
              <w:t>собственников</w:t>
            </w:r>
            <w:r w:rsidRPr="00A95245">
              <w:rPr>
                <w:spacing w:val="1"/>
                <w:sz w:val="18"/>
                <w:szCs w:val="18"/>
                <w:lang w:val="ru-RU"/>
              </w:rPr>
              <w:t xml:space="preserve"> </w:t>
            </w:r>
            <w:r w:rsidRPr="00A95245">
              <w:rPr>
                <w:sz w:val="18"/>
                <w:szCs w:val="18"/>
                <w:lang w:val="ru-RU"/>
              </w:rPr>
              <w:t>земельных участков, расположенных в</w:t>
            </w:r>
            <w:r w:rsidRPr="00A95245">
              <w:rPr>
                <w:spacing w:val="-57"/>
                <w:sz w:val="18"/>
                <w:szCs w:val="18"/>
                <w:lang w:val="ru-RU"/>
              </w:rPr>
              <w:t xml:space="preserve"> </w:t>
            </w:r>
            <w:r w:rsidRPr="00A95245">
              <w:rPr>
                <w:sz w:val="18"/>
                <w:szCs w:val="18"/>
                <w:lang w:val="ru-RU"/>
              </w:rPr>
              <w:t>границах</w:t>
            </w:r>
            <w:r w:rsidRPr="00A95245">
              <w:rPr>
                <w:spacing w:val="1"/>
                <w:sz w:val="18"/>
                <w:szCs w:val="18"/>
                <w:lang w:val="ru-RU"/>
              </w:rPr>
              <w:t xml:space="preserve"> </w:t>
            </w:r>
            <w:r w:rsidRPr="00A95245">
              <w:rPr>
                <w:sz w:val="18"/>
                <w:szCs w:val="18"/>
                <w:lang w:val="ru-RU"/>
              </w:rPr>
              <w:t>территории</w:t>
            </w:r>
            <w:r w:rsidRPr="00A95245">
              <w:rPr>
                <w:spacing w:val="1"/>
                <w:sz w:val="18"/>
                <w:szCs w:val="18"/>
                <w:lang w:val="ru-RU"/>
              </w:rPr>
              <w:t xml:space="preserve"> </w:t>
            </w:r>
            <w:r w:rsidRPr="00A95245">
              <w:rPr>
                <w:sz w:val="18"/>
                <w:szCs w:val="18"/>
                <w:lang w:val="ru-RU"/>
              </w:rPr>
              <w:t>ведения</w:t>
            </w:r>
            <w:r w:rsidRPr="00A95245">
              <w:rPr>
                <w:spacing w:val="-57"/>
                <w:sz w:val="18"/>
                <w:szCs w:val="18"/>
                <w:lang w:val="ru-RU"/>
              </w:rPr>
              <w:t xml:space="preserve"> </w:t>
            </w:r>
            <w:r w:rsidRPr="00A95245">
              <w:rPr>
                <w:sz w:val="18"/>
                <w:szCs w:val="18"/>
                <w:lang w:val="ru-RU"/>
              </w:rPr>
              <w:t>гражданами</w:t>
            </w:r>
            <w:r w:rsidRPr="00A95245">
              <w:rPr>
                <w:spacing w:val="1"/>
                <w:sz w:val="18"/>
                <w:szCs w:val="18"/>
                <w:lang w:val="ru-RU"/>
              </w:rPr>
              <w:t xml:space="preserve"> </w:t>
            </w:r>
            <w:r w:rsidRPr="00A95245">
              <w:rPr>
                <w:sz w:val="18"/>
                <w:szCs w:val="18"/>
                <w:lang w:val="ru-RU"/>
              </w:rPr>
              <w:t>садоводства</w:t>
            </w:r>
            <w:r w:rsidRPr="00A95245">
              <w:rPr>
                <w:spacing w:val="1"/>
                <w:sz w:val="18"/>
                <w:szCs w:val="18"/>
                <w:lang w:val="ru-RU"/>
              </w:rPr>
              <w:t xml:space="preserve"> </w:t>
            </w:r>
            <w:r w:rsidRPr="00A95245">
              <w:rPr>
                <w:sz w:val="18"/>
                <w:szCs w:val="18"/>
                <w:lang w:val="ru-RU"/>
              </w:rPr>
              <w:t>или</w:t>
            </w:r>
            <w:r w:rsidRPr="00A95245">
              <w:rPr>
                <w:spacing w:val="1"/>
                <w:sz w:val="18"/>
                <w:szCs w:val="18"/>
                <w:lang w:val="ru-RU"/>
              </w:rPr>
              <w:t xml:space="preserve"> </w:t>
            </w:r>
            <w:r w:rsidRPr="00A95245">
              <w:rPr>
                <w:sz w:val="18"/>
                <w:szCs w:val="18"/>
                <w:lang w:val="ru-RU"/>
              </w:rPr>
              <w:t>огородничества для собственных нужд</w:t>
            </w:r>
            <w:r w:rsidRPr="00A95245">
              <w:rPr>
                <w:spacing w:val="-57"/>
                <w:sz w:val="18"/>
                <w:szCs w:val="18"/>
                <w:lang w:val="ru-RU"/>
              </w:rPr>
              <w:t xml:space="preserve"> </w:t>
            </w:r>
            <w:r w:rsidRPr="00A95245">
              <w:rPr>
                <w:sz w:val="18"/>
                <w:szCs w:val="18"/>
                <w:lang w:val="ru-RU"/>
              </w:rPr>
              <w:t>(если</w:t>
            </w:r>
            <w:r w:rsidRPr="00A95245">
              <w:rPr>
                <w:spacing w:val="1"/>
                <w:sz w:val="18"/>
                <w:szCs w:val="18"/>
                <w:lang w:val="ru-RU"/>
              </w:rPr>
              <w:t xml:space="preserve"> </w:t>
            </w:r>
            <w:r w:rsidRPr="00A95245">
              <w:rPr>
                <w:sz w:val="18"/>
                <w:szCs w:val="18"/>
                <w:lang w:val="ru-RU"/>
              </w:rPr>
              <w:t>земельный</w:t>
            </w:r>
            <w:r w:rsidRPr="00A95245">
              <w:rPr>
                <w:spacing w:val="1"/>
                <w:sz w:val="18"/>
                <w:szCs w:val="18"/>
                <w:lang w:val="ru-RU"/>
              </w:rPr>
              <w:t xml:space="preserve"> </w:t>
            </w:r>
            <w:r w:rsidRPr="00A95245">
              <w:rPr>
                <w:sz w:val="18"/>
                <w:szCs w:val="18"/>
                <w:lang w:val="ru-RU"/>
              </w:rPr>
              <w:t>участок</w:t>
            </w:r>
            <w:r w:rsidRPr="00A95245">
              <w:rPr>
                <w:spacing w:val="1"/>
                <w:sz w:val="18"/>
                <w:szCs w:val="18"/>
                <w:lang w:val="ru-RU"/>
              </w:rPr>
              <w:t xml:space="preserve"> </w:t>
            </w:r>
            <w:r w:rsidRPr="00A95245">
              <w:rPr>
                <w:sz w:val="18"/>
                <w:szCs w:val="18"/>
                <w:lang w:val="ru-RU"/>
              </w:rPr>
              <w:t>является</w:t>
            </w:r>
            <w:r w:rsidRPr="00A95245">
              <w:rPr>
                <w:spacing w:val="1"/>
                <w:sz w:val="18"/>
                <w:szCs w:val="18"/>
                <w:lang w:val="ru-RU"/>
              </w:rPr>
              <w:t xml:space="preserve"> </w:t>
            </w:r>
            <w:r w:rsidRPr="00A95245">
              <w:rPr>
                <w:sz w:val="18"/>
                <w:szCs w:val="18"/>
                <w:lang w:val="ru-RU"/>
              </w:rPr>
              <w:t>земельным</w:t>
            </w:r>
            <w:r w:rsidRPr="00A95245">
              <w:rPr>
                <w:spacing w:val="1"/>
                <w:sz w:val="18"/>
                <w:szCs w:val="18"/>
                <w:lang w:val="ru-RU"/>
              </w:rPr>
              <w:t xml:space="preserve"> </w:t>
            </w:r>
            <w:r w:rsidRPr="00A95245">
              <w:rPr>
                <w:sz w:val="18"/>
                <w:szCs w:val="18"/>
                <w:lang w:val="ru-RU"/>
              </w:rPr>
              <w:t>участком</w:t>
            </w:r>
            <w:r w:rsidRPr="00A95245">
              <w:rPr>
                <w:spacing w:val="1"/>
                <w:sz w:val="18"/>
                <w:szCs w:val="18"/>
                <w:lang w:val="ru-RU"/>
              </w:rPr>
              <w:t xml:space="preserve"> </w:t>
            </w:r>
            <w:r w:rsidRPr="00A95245">
              <w:rPr>
                <w:sz w:val="18"/>
                <w:szCs w:val="18"/>
                <w:lang w:val="ru-RU"/>
              </w:rPr>
              <w:t>общего</w:t>
            </w:r>
            <w:r w:rsidRPr="00A95245">
              <w:rPr>
                <w:spacing w:val="-57"/>
                <w:sz w:val="18"/>
                <w:szCs w:val="18"/>
                <w:lang w:val="ru-RU"/>
              </w:rPr>
              <w:t xml:space="preserve"> </w:t>
            </w:r>
            <w:r w:rsidRPr="00A95245">
              <w:rPr>
                <w:sz w:val="18"/>
                <w:szCs w:val="18"/>
                <w:lang w:val="ru-RU"/>
              </w:rPr>
              <w:t>назначения)</w:t>
            </w:r>
          </w:p>
        </w:tc>
        <w:tc>
          <w:tcPr>
            <w:tcW w:w="2977" w:type="dxa"/>
          </w:tcPr>
          <w:p w14:paraId="34A027F0" w14:textId="77777777" w:rsidR="00833162" w:rsidRPr="00A95245" w:rsidRDefault="00833162" w:rsidP="00833162">
            <w:pPr>
              <w:pStyle w:val="TableParagraph"/>
              <w:spacing w:line="240" w:lineRule="auto"/>
              <w:ind w:left="0"/>
              <w:jc w:val="both"/>
              <w:rPr>
                <w:sz w:val="18"/>
                <w:szCs w:val="18"/>
              </w:rPr>
            </w:pPr>
            <w:r w:rsidRPr="00A95245">
              <w:rPr>
                <w:sz w:val="18"/>
                <w:szCs w:val="18"/>
              </w:rPr>
              <w:t>Указываются</w:t>
            </w:r>
            <w:r w:rsidRPr="00A95245">
              <w:rPr>
                <w:spacing w:val="-3"/>
                <w:sz w:val="18"/>
                <w:szCs w:val="18"/>
              </w:rPr>
              <w:t xml:space="preserve"> </w:t>
            </w:r>
            <w:r w:rsidRPr="00A95245">
              <w:rPr>
                <w:sz w:val="18"/>
                <w:szCs w:val="18"/>
              </w:rPr>
              <w:t>основания</w:t>
            </w:r>
            <w:r w:rsidRPr="00A95245">
              <w:rPr>
                <w:spacing w:val="-2"/>
                <w:sz w:val="18"/>
                <w:szCs w:val="18"/>
              </w:rPr>
              <w:t xml:space="preserve"> </w:t>
            </w:r>
            <w:r w:rsidRPr="00A95245">
              <w:rPr>
                <w:sz w:val="18"/>
                <w:szCs w:val="18"/>
              </w:rPr>
              <w:t>такого</w:t>
            </w:r>
            <w:r w:rsidRPr="00A95245">
              <w:rPr>
                <w:spacing w:val="-2"/>
                <w:sz w:val="18"/>
                <w:szCs w:val="18"/>
              </w:rPr>
              <w:t xml:space="preserve"> </w:t>
            </w:r>
            <w:r w:rsidRPr="00A95245">
              <w:rPr>
                <w:sz w:val="18"/>
                <w:szCs w:val="18"/>
              </w:rPr>
              <w:t>вывода</w:t>
            </w:r>
          </w:p>
        </w:tc>
      </w:tr>
      <w:tr w:rsidR="00833162" w:rsidRPr="00A95245" w14:paraId="5DAFD8E5" w14:textId="77777777" w:rsidTr="007A4EF3">
        <w:trPr>
          <w:trHeight w:val="267"/>
        </w:trPr>
        <w:tc>
          <w:tcPr>
            <w:tcW w:w="1070" w:type="dxa"/>
          </w:tcPr>
          <w:p w14:paraId="608A9F09" w14:textId="77777777" w:rsidR="00833162" w:rsidRPr="00A95245" w:rsidRDefault="00EB3478" w:rsidP="00833162">
            <w:pPr>
              <w:pStyle w:val="TableParagraph"/>
              <w:spacing w:line="240" w:lineRule="auto"/>
              <w:ind w:left="0"/>
              <w:jc w:val="both"/>
              <w:rPr>
                <w:sz w:val="18"/>
                <w:szCs w:val="18"/>
              </w:rPr>
            </w:pPr>
            <w:hyperlink r:id="rId35">
              <w:r w:rsidR="00833162" w:rsidRPr="00A95245">
                <w:rPr>
                  <w:sz w:val="18"/>
                  <w:szCs w:val="18"/>
                </w:rPr>
                <w:t>2.19.4</w:t>
              </w:r>
            </w:hyperlink>
          </w:p>
        </w:tc>
        <w:tc>
          <w:tcPr>
            <w:tcW w:w="6431" w:type="dxa"/>
          </w:tcPr>
          <w:p w14:paraId="4104010C" w14:textId="77777777" w:rsidR="00833162" w:rsidRPr="00A95245" w:rsidRDefault="00833162" w:rsidP="00833162">
            <w:pPr>
              <w:pStyle w:val="TableParagraph"/>
              <w:tabs>
                <w:tab w:val="left" w:pos="2440"/>
              </w:tabs>
              <w:spacing w:line="240" w:lineRule="auto"/>
              <w:ind w:left="0"/>
              <w:jc w:val="both"/>
              <w:rPr>
                <w:sz w:val="18"/>
                <w:szCs w:val="18"/>
                <w:lang w:val="ru-RU"/>
              </w:rPr>
            </w:pPr>
            <w:r w:rsidRPr="00A95245">
              <w:rPr>
                <w:sz w:val="18"/>
                <w:szCs w:val="18"/>
                <w:lang w:val="ru-RU"/>
              </w:rPr>
              <w:t>На указанном в заявлении земельном</w:t>
            </w:r>
            <w:r w:rsidRPr="00A95245">
              <w:rPr>
                <w:spacing w:val="1"/>
                <w:sz w:val="18"/>
                <w:szCs w:val="18"/>
                <w:lang w:val="ru-RU"/>
              </w:rPr>
              <w:t xml:space="preserve"> </w:t>
            </w:r>
            <w:r w:rsidRPr="00A95245">
              <w:rPr>
                <w:sz w:val="18"/>
                <w:szCs w:val="18"/>
                <w:lang w:val="ru-RU"/>
              </w:rPr>
              <w:t>участке</w:t>
            </w:r>
            <w:r w:rsidRPr="00A95245">
              <w:rPr>
                <w:spacing w:val="1"/>
                <w:sz w:val="18"/>
                <w:szCs w:val="18"/>
                <w:lang w:val="ru-RU"/>
              </w:rPr>
              <w:t xml:space="preserve"> </w:t>
            </w:r>
            <w:r w:rsidRPr="00A95245">
              <w:rPr>
                <w:sz w:val="18"/>
                <w:szCs w:val="18"/>
                <w:lang w:val="ru-RU"/>
              </w:rPr>
              <w:t>расположены</w:t>
            </w:r>
            <w:r w:rsidRPr="00A95245">
              <w:rPr>
                <w:spacing w:val="1"/>
                <w:sz w:val="18"/>
                <w:szCs w:val="18"/>
                <w:lang w:val="ru-RU"/>
              </w:rPr>
              <w:t xml:space="preserve"> </w:t>
            </w:r>
            <w:r w:rsidRPr="00A95245">
              <w:rPr>
                <w:sz w:val="18"/>
                <w:szCs w:val="18"/>
                <w:lang w:val="ru-RU"/>
              </w:rPr>
              <w:t>здание,</w:t>
            </w:r>
            <w:r w:rsidRPr="00A95245">
              <w:rPr>
                <w:spacing w:val="-57"/>
                <w:sz w:val="18"/>
                <w:szCs w:val="18"/>
                <w:lang w:val="ru-RU"/>
              </w:rPr>
              <w:t xml:space="preserve"> </w:t>
            </w:r>
            <w:r w:rsidRPr="00A95245">
              <w:rPr>
                <w:sz w:val="18"/>
                <w:szCs w:val="18"/>
                <w:lang w:val="ru-RU"/>
              </w:rPr>
              <w:t>сооружение,</w:t>
            </w:r>
            <w:r w:rsidRPr="00A95245">
              <w:rPr>
                <w:spacing w:val="1"/>
                <w:sz w:val="18"/>
                <w:szCs w:val="18"/>
                <w:lang w:val="ru-RU"/>
              </w:rPr>
              <w:t xml:space="preserve"> </w:t>
            </w:r>
            <w:r w:rsidRPr="00A95245">
              <w:rPr>
                <w:sz w:val="18"/>
                <w:szCs w:val="18"/>
                <w:lang w:val="ru-RU"/>
              </w:rPr>
              <w:t>объект</w:t>
            </w:r>
            <w:r w:rsidRPr="00A95245">
              <w:rPr>
                <w:spacing w:val="1"/>
                <w:sz w:val="18"/>
                <w:szCs w:val="18"/>
                <w:lang w:val="ru-RU"/>
              </w:rPr>
              <w:t xml:space="preserve"> </w:t>
            </w:r>
            <w:r w:rsidRPr="00A95245">
              <w:rPr>
                <w:sz w:val="18"/>
                <w:szCs w:val="18"/>
                <w:lang w:val="ru-RU"/>
              </w:rPr>
              <w:t>незавершенного</w:t>
            </w:r>
            <w:r w:rsidRPr="00A95245">
              <w:rPr>
                <w:spacing w:val="-57"/>
                <w:sz w:val="18"/>
                <w:szCs w:val="18"/>
                <w:lang w:val="ru-RU"/>
              </w:rPr>
              <w:t xml:space="preserve"> </w:t>
            </w:r>
            <w:r w:rsidRPr="00A95245">
              <w:rPr>
                <w:sz w:val="18"/>
                <w:szCs w:val="18"/>
                <w:lang w:val="ru-RU"/>
              </w:rPr>
              <w:t xml:space="preserve">строительства, </w:t>
            </w:r>
            <w:r w:rsidRPr="00A95245">
              <w:rPr>
                <w:spacing w:val="-1"/>
                <w:sz w:val="18"/>
                <w:szCs w:val="18"/>
                <w:lang w:val="ru-RU"/>
              </w:rPr>
              <w:t>принадлежащие</w:t>
            </w:r>
            <w:r w:rsidRPr="00A95245">
              <w:rPr>
                <w:spacing w:val="-58"/>
                <w:sz w:val="18"/>
                <w:szCs w:val="18"/>
                <w:lang w:val="ru-RU"/>
              </w:rPr>
              <w:t xml:space="preserve"> </w:t>
            </w:r>
            <w:r w:rsidRPr="00A95245">
              <w:rPr>
                <w:sz w:val="18"/>
                <w:szCs w:val="18"/>
                <w:lang w:val="ru-RU"/>
              </w:rPr>
              <w:t>гражданам или юридическим лицам, за</w:t>
            </w:r>
            <w:r w:rsidRPr="00A95245">
              <w:rPr>
                <w:spacing w:val="-57"/>
                <w:sz w:val="18"/>
                <w:szCs w:val="18"/>
                <w:lang w:val="ru-RU"/>
              </w:rPr>
              <w:t xml:space="preserve"> </w:t>
            </w:r>
            <w:r w:rsidRPr="00A95245">
              <w:rPr>
                <w:sz w:val="18"/>
                <w:szCs w:val="18"/>
                <w:lang w:val="ru-RU"/>
              </w:rPr>
              <w:t>исключением</w:t>
            </w:r>
            <w:r w:rsidRPr="00A95245">
              <w:rPr>
                <w:spacing w:val="1"/>
                <w:sz w:val="18"/>
                <w:szCs w:val="18"/>
                <w:lang w:val="ru-RU"/>
              </w:rPr>
              <w:t xml:space="preserve"> </w:t>
            </w:r>
            <w:r w:rsidRPr="00A95245">
              <w:rPr>
                <w:sz w:val="18"/>
                <w:szCs w:val="18"/>
                <w:lang w:val="ru-RU"/>
              </w:rPr>
              <w:t>случаев,</w:t>
            </w:r>
            <w:r w:rsidRPr="00A95245">
              <w:rPr>
                <w:spacing w:val="1"/>
                <w:sz w:val="18"/>
                <w:szCs w:val="18"/>
                <w:lang w:val="ru-RU"/>
              </w:rPr>
              <w:t xml:space="preserve"> </w:t>
            </w:r>
            <w:r w:rsidRPr="00A95245">
              <w:rPr>
                <w:sz w:val="18"/>
                <w:szCs w:val="18"/>
                <w:lang w:val="ru-RU"/>
              </w:rPr>
              <w:t>если</w:t>
            </w:r>
            <w:r w:rsidRPr="00A95245">
              <w:rPr>
                <w:spacing w:val="1"/>
                <w:sz w:val="18"/>
                <w:szCs w:val="18"/>
                <w:lang w:val="ru-RU"/>
              </w:rPr>
              <w:t xml:space="preserve"> </w:t>
            </w:r>
            <w:r w:rsidRPr="00A95245">
              <w:rPr>
                <w:sz w:val="18"/>
                <w:szCs w:val="18"/>
                <w:lang w:val="ru-RU"/>
              </w:rPr>
              <w:t>на</w:t>
            </w:r>
            <w:r w:rsidRPr="00A95245">
              <w:rPr>
                <w:spacing w:val="-57"/>
                <w:sz w:val="18"/>
                <w:szCs w:val="18"/>
                <w:lang w:val="ru-RU"/>
              </w:rPr>
              <w:t xml:space="preserve"> </w:t>
            </w:r>
            <w:r w:rsidRPr="00A95245">
              <w:rPr>
                <w:sz w:val="18"/>
                <w:szCs w:val="18"/>
                <w:lang w:val="ru-RU"/>
              </w:rPr>
              <w:t>земельном</w:t>
            </w:r>
            <w:r w:rsidRPr="00A95245">
              <w:rPr>
                <w:spacing w:val="1"/>
                <w:sz w:val="18"/>
                <w:szCs w:val="18"/>
                <w:lang w:val="ru-RU"/>
              </w:rPr>
              <w:t xml:space="preserve"> </w:t>
            </w:r>
            <w:r w:rsidRPr="00A95245">
              <w:rPr>
                <w:sz w:val="18"/>
                <w:szCs w:val="18"/>
                <w:lang w:val="ru-RU"/>
              </w:rPr>
              <w:t>участке</w:t>
            </w:r>
            <w:r w:rsidRPr="00A95245">
              <w:rPr>
                <w:spacing w:val="1"/>
                <w:sz w:val="18"/>
                <w:szCs w:val="18"/>
                <w:lang w:val="ru-RU"/>
              </w:rPr>
              <w:t xml:space="preserve"> </w:t>
            </w:r>
            <w:r w:rsidRPr="00A95245">
              <w:rPr>
                <w:sz w:val="18"/>
                <w:szCs w:val="18"/>
                <w:lang w:val="ru-RU"/>
              </w:rPr>
              <w:t>расположены</w:t>
            </w:r>
            <w:r w:rsidRPr="00A95245">
              <w:rPr>
                <w:spacing w:val="1"/>
                <w:sz w:val="18"/>
                <w:szCs w:val="18"/>
                <w:lang w:val="ru-RU"/>
              </w:rPr>
              <w:t xml:space="preserve"> </w:t>
            </w:r>
            <w:r w:rsidRPr="00A95245">
              <w:rPr>
                <w:sz w:val="18"/>
                <w:szCs w:val="18"/>
                <w:lang w:val="ru-RU"/>
              </w:rPr>
              <w:t>сооружения (в том числе сооружения,</w:t>
            </w:r>
            <w:r w:rsidRPr="00A95245">
              <w:rPr>
                <w:spacing w:val="1"/>
                <w:sz w:val="18"/>
                <w:szCs w:val="18"/>
                <w:lang w:val="ru-RU"/>
              </w:rPr>
              <w:t xml:space="preserve"> </w:t>
            </w:r>
            <w:r w:rsidRPr="00A95245">
              <w:rPr>
                <w:sz w:val="18"/>
                <w:szCs w:val="18"/>
                <w:lang w:val="ru-RU"/>
              </w:rPr>
              <w:t>строительство которых не завершено),</w:t>
            </w:r>
            <w:r w:rsidRPr="00A95245">
              <w:rPr>
                <w:spacing w:val="1"/>
                <w:sz w:val="18"/>
                <w:szCs w:val="18"/>
                <w:lang w:val="ru-RU"/>
              </w:rPr>
              <w:t xml:space="preserve"> </w:t>
            </w:r>
            <w:r w:rsidRPr="00A95245">
              <w:rPr>
                <w:sz w:val="18"/>
                <w:szCs w:val="18"/>
                <w:lang w:val="ru-RU"/>
              </w:rPr>
              <w:t>размещение</w:t>
            </w:r>
            <w:r w:rsidRPr="00A95245">
              <w:rPr>
                <w:spacing w:val="1"/>
                <w:sz w:val="18"/>
                <w:szCs w:val="18"/>
                <w:lang w:val="ru-RU"/>
              </w:rPr>
              <w:t xml:space="preserve"> </w:t>
            </w:r>
            <w:r w:rsidRPr="00A95245">
              <w:rPr>
                <w:sz w:val="18"/>
                <w:szCs w:val="18"/>
                <w:lang w:val="ru-RU"/>
              </w:rPr>
              <w:t>которых</w:t>
            </w:r>
            <w:r w:rsidRPr="00A95245">
              <w:rPr>
                <w:spacing w:val="1"/>
                <w:sz w:val="18"/>
                <w:szCs w:val="18"/>
                <w:lang w:val="ru-RU"/>
              </w:rPr>
              <w:t xml:space="preserve"> </w:t>
            </w:r>
            <w:r w:rsidRPr="00A95245">
              <w:rPr>
                <w:sz w:val="18"/>
                <w:szCs w:val="18"/>
                <w:lang w:val="ru-RU"/>
              </w:rPr>
              <w:t>допускается</w:t>
            </w:r>
            <w:r w:rsidRPr="00A95245">
              <w:rPr>
                <w:spacing w:val="1"/>
                <w:sz w:val="18"/>
                <w:szCs w:val="18"/>
                <w:lang w:val="ru-RU"/>
              </w:rPr>
              <w:t xml:space="preserve"> </w:t>
            </w:r>
            <w:r w:rsidRPr="00A95245">
              <w:rPr>
                <w:sz w:val="18"/>
                <w:szCs w:val="18"/>
                <w:lang w:val="ru-RU"/>
              </w:rPr>
              <w:t>на</w:t>
            </w:r>
            <w:r w:rsidRPr="00A95245">
              <w:rPr>
                <w:spacing w:val="1"/>
                <w:sz w:val="18"/>
                <w:szCs w:val="18"/>
                <w:lang w:val="ru-RU"/>
              </w:rPr>
              <w:t xml:space="preserve"> </w:t>
            </w:r>
            <w:r w:rsidRPr="00A95245">
              <w:rPr>
                <w:sz w:val="18"/>
                <w:szCs w:val="18"/>
                <w:lang w:val="ru-RU"/>
              </w:rPr>
              <w:t>основании</w:t>
            </w:r>
            <w:r w:rsidRPr="00A95245">
              <w:rPr>
                <w:spacing w:val="1"/>
                <w:sz w:val="18"/>
                <w:szCs w:val="18"/>
                <w:lang w:val="ru-RU"/>
              </w:rPr>
              <w:t xml:space="preserve"> </w:t>
            </w:r>
            <w:r w:rsidRPr="00A95245">
              <w:rPr>
                <w:sz w:val="18"/>
                <w:szCs w:val="18"/>
                <w:lang w:val="ru-RU"/>
              </w:rPr>
              <w:t>сервитута,</w:t>
            </w:r>
            <w:r w:rsidRPr="00A95245">
              <w:rPr>
                <w:spacing w:val="1"/>
                <w:sz w:val="18"/>
                <w:szCs w:val="18"/>
                <w:lang w:val="ru-RU"/>
              </w:rPr>
              <w:t xml:space="preserve"> </w:t>
            </w:r>
            <w:r w:rsidRPr="00A95245">
              <w:rPr>
                <w:sz w:val="18"/>
                <w:szCs w:val="18"/>
                <w:lang w:val="ru-RU"/>
              </w:rPr>
              <w:t>публичного</w:t>
            </w:r>
            <w:r w:rsidRPr="00A95245">
              <w:rPr>
                <w:spacing w:val="1"/>
                <w:sz w:val="18"/>
                <w:szCs w:val="18"/>
                <w:lang w:val="ru-RU"/>
              </w:rPr>
              <w:t xml:space="preserve"> </w:t>
            </w:r>
            <w:r w:rsidRPr="00A95245">
              <w:rPr>
                <w:sz w:val="18"/>
                <w:szCs w:val="18"/>
                <w:lang w:val="ru-RU"/>
              </w:rPr>
              <w:t>сервитута, или объекты, размещенные</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соответствии</w:t>
            </w:r>
            <w:r w:rsidRPr="00A95245">
              <w:rPr>
                <w:spacing w:val="1"/>
                <w:sz w:val="18"/>
                <w:szCs w:val="18"/>
                <w:lang w:val="ru-RU"/>
              </w:rPr>
              <w:t xml:space="preserve"> </w:t>
            </w:r>
            <w:r w:rsidRPr="00A95245">
              <w:rPr>
                <w:sz w:val="18"/>
                <w:szCs w:val="18"/>
                <w:lang w:val="ru-RU"/>
              </w:rPr>
              <w:t>со</w:t>
            </w:r>
            <w:r w:rsidRPr="00A95245">
              <w:rPr>
                <w:spacing w:val="1"/>
                <w:sz w:val="18"/>
                <w:szCs w:val="18"/>
                <w:lang w:val="ru-RU"/>
              </w:rPr>
              <w:t xml:space="preserve"> </w:t>
            </w:r>
            <w:r w:rsidRPr="00A95245">
              <w:rPr>
                <w:sz w:val="18"/>
                <w:szCs w:val="18"/>
                <w:lang w:val="ru-RU"/>
              </w:rPr>
              <w:t>статьей</w:t>
            </w:r>
            <w:r w:rsidRPr="00A95245">
              <w:rPr>
                <w:spacing w:val="1"/>
                <w:sz w:val="18"/>
                <w:szCs w:val="18"/>
                <w:lang w:val="ru-RU"/>
              </w:rPr>
              <w:t xml:space="preserve"> </w:t>
            </w:r>
            <w:r w:rsidRPr="00A95245">
              <w:rPr>
                <w:sz w:val="18"/>
                <w:szCs w:val="18"/>
                <w:lang w:val="ru-RU"/>
              </w:rPr>
              <w:t>39.36</w:t>
            </w:r>
            <w:r w:rsidRPr="00A95245">
              <w:rPr>
                <w:spacing w:val="1"/>
                <w:sz w:val="18"/>
                <w:szCs w:val="18"/>
                <w:lang w:val="ru-RU"/>
              </w:rPr>
              <w:t xml:space="preserve"> </w:t>
            </w:r>
            <w:r w:rsidRPr="00A95245">
              <w:rPr>
                <w:sz w:val="18"/>
                <w:szCs w:val="18"/>
                <w:lang w:val="ru-RU"/>
              </w:rPr>
              <w:t>Земельного</w:t>
            </w:r>
            <w:r w:rsidRPr="00A95245">
              <w:rPr>
                <w:spacing w:val="1"/>
                <w:sz w:val="18"/>
                <w:szCs w:val="18"/>
                <w:lang w:val="ru-RU"/>
              </w:rPr>
              <w:t xml:space="preserve"> </w:t>
            </w:r>
            <w:r w:rsidRPr="00A95245">
              <w:rPr>
                <w:sz w:val="18"/>
                <w:szCs w:val="18"/>
                <w:lang w:val="ru-RU"/>
              </w:rPr>
              <w:t>кодекса</w:t>
            </w:r>
            <w:r w:rsidRPr="00A95245">
              <w:rPr>
                <w:spacing w:val="1"/>
                <w:sz w:val="18"/>
                <w:szCs w:val="18"/>
                <w:lang w:val="ru-RU"/>
              </w:rPr>
              <w:t xml:space="preserve"> </w:t>
            </w:r>
            <w:r w:rsidRPr="00A95245">
              <w:rPr>
                <w:sz w:val="18"/>
                <w:szCs w:val="18"/>
                <w:lang w:val="ru-RU"/>
              </w:rPr>
              <w:t>Российской</w:t>
            </w:r>
            <w:r w:rsidRPr="00A95245">
              <w:rPr>
                <w:spacing w:val="-57"/>
                <w:sz w:val="18"/>
                <w:szCs w:val="18"/>
                <w:lang w:val="ru-RU"/>
              </w:rPr>
              <w:t xml:space="preserve"> </w:t>
            </w:r>
            <w:r w:rsidRPr="00A95245">
              <w:rPr>
                <w:sz w:val="18"/>
                <w:szCs w:val="18"/>
                <w:lang w:val="ru-RU"/>
              </w:rPr>
              <w:t>Федерации,</w:t>
            </w:r>
            <w:r w:rsidRPr="00A95245">
              <w:rPr>
                <w:spacing w:val="1"/>
                <w:sz w:val="18"/>
                <w:szCs w:val="18"/>
                <w:lang w:val="ru-RU"/>
              </w:rPr>
              <w:t xml:space="preserve"> </w:t>
            </w:r>
            <w:r w:rsidRPr="00A95245">
              <w:rPr>
                <w:sz w:val="18"/>
                <w:szCs w:val="18"/>
                <w:lang w:val="ru-RU"/>
              </w:rPr>
              <w:t>либо</w:t>
            </w:r>
            <w:r w:rsidRPr="00A95245">
              <w:rPr>
                <w:spacing w:val="1"/>
                <w:sz w:val="18"/>
                <w:szCs w:val="18"/>
                <w:lang w:val="ru-RU"/>
              </w:rPr>
              <w:t xml:space="preserve"> </w:t>
            </w:r>
            <w:r w:rsidRPr="00A95245">
              <w:rPr>
                <w:sz w:val="18"/>
                <w:szCs w:val="18"/>
                <w:lang w:val="ru-RU"/>
              </w:rPr>
              <w:t>с</w:t>
            </w:r>
            <w:r w:rsidRPr="00A95245">
              <w:rPr>
                <w:spacing w:val="1"/>
                <w:sz w:val="18"/>
                <w:szCs w:val="18"/>
                <w:lang w:val="ru-RU"/>
              </w:rPr>
              <w:t xml:space="preserve"> </w:t>
            </w:r>
            <w:r w:rsidRPr="00A95245">
              <w:rPr>
                <w:sz w:val="18"/>
                <w:szCs w:val="18"/>
                <w:lang w:val="ru-RU"/>
              </w:rPr>
              <w:t>заявлением</w:t>
            </w:r>
            <w:r w:rsidRPr="00A95245">
              <w:rPr>
                <w:spacing w:val="1"/>
                <w:sz w:val="18"/>
                <w:szCs w:val="18"/>
                <w:lang w:val="ru-RU"/>
              </w:rPr>
              <w:t xml:space="preserve"> </w:t>
            </w:r>
            <w:r w:rsidRPr="00A95245">
              <w:rPr>
                <w:sz w:val="18"/>
                <w:szCs w:val="18"/>
                <w:lang w:val="ru-RU"/>
              </w:rPr>
              <w:t>о</w:t>
            </w:r>
            <w:r w:rsidRPr="00A95245">
              <w:rPr>
                <w:spacing w:val="-57"/>
                <w:sz w:val="18"/>
                <w:szCs w:val="18"/>
                <w:lang w:val="ru-RU"/>
              </w:rPr>
              <w:t xml:space="preserve"> </w:t>
            </w:r>
            <w:r w:rsidRPr="00A95245">
              <w:rPr>
                <w:sz w:val="18"/>
                <w:szCs w:val="18"/>
                <w:lang w:val="ru-RU"/>
              </w:rPr>
              <w:t>предоставлении</w:t>
            </w:r>
            <w:r w:rsidRPr="00A95245">
              <w:rPr>
                <w:spacing w:val="1"/>
                <w:sz w:val="18"/>
                <w:szCs w:val="18"/>
                <w:lang w:val="ru-RU"/>
              </w:rPr>
              <w:t xml:space="preserve"> </w:t>
            </w:r>
            <w:r w:rsidRPr="00A95245">
              <w:rPr>
                <w:sz w:val="18"/>
                <w:szCs w:val="18"/>
                <w:lang w:val="ru-RU"/>
              </w:rPr>
              <w:t>земельного</w:t>
            </w:r>
            <w:r w:rsidRPr="00A95245">
              <w:rPr>
                <w:spacing w:val="1"/>
                <w:sz w:val="18"/>
                <w:szCs w:val="18"/>
                <w:lang w:val="ru-RU"/>
              </w:rPr>
              <w:t xml:space="preserve"> </w:t>
            </w:r>
            <w:r w:rsidRPr="00A95245">
              <w:rPr>
                <w:sz w:val="18"/>
                <w:szCs w:val="18"/>
                <w:lang w:val="ru-RU"/>
              </w:rPr>
              <w:t>участка</w:t>
            </w:r>
            <w:r w:rsidRPr="00A95245">
              <w:rPr>
                <w:spacing w:val="1"/>
                <w:sz w:val="18"/>
                <w:szCs w:val="18"/>
                <w:lang w:val="ru-RU"/>
              </w:rPr>
              <w:t xml:space="preserve"> </w:t>
            </w:r>
            <w:r w:rsidRPr="00A95245">
              <w:rPr>
                <w:sz w:val="18"/>
                <w:szCs w:val="18"/>
                <w:lang w:val="ru-RU"/>
              </w:rPr>
              <w:t>обратился</w:t>
            </w:r>
            <w:r w:rsidRPr="00A95245">
              <w:rPr>
                <w:spacing w:val="1"/>
                <w:sz w:val="18"/>
                <w:szCs w:val="18"/>
                <w:lang w:val="ru-RU"/>
              </w:rPr>
              <w:t xml:space="preserve"> </w:t>
            </w:r>
            <w:r w:rsidRPr="00A95245">
              <w:rPr>
                <w:sz w:val="18"/>
                <w:szCs w:val="18"/>
                <w:lang w:val="ru-RU"/>
              </w:rPr>
              <w:t>собственник</w:t>
            </w:r>
            <w:r w:rsidRPr="00A95245">
              <w:rPr>
                <w:spacing w:val="1"/>
                <w:sz w:val="18"/>
                <w:szCs w:val="18"/>
                <w:lang w:val="ru-RU"/>
              </w:rPr>
              <w:t xml:space="preserve"> </w:t>
            </w:r>
            <w:r w:rsidRPr="00A95245">
              <w:rPr>
                <w:sz w:val="18"/>
                <w:szCs w:val="18"/>
                <w:lang w:val="ru-RU"/>
              </w:rPr>
              <w:t>этих</w:t>
            </w:r>
            <w:r w:rsidRPr="00A95245">
              <w:rPr>
                <w:spacing w:val="1"/>
                <w:sz w:val="18"/>
                <w:szCs w:val="18"/>
                <w:lang w:val="ru-RU"/>
              </w:rPr>
              <w:t xml:space="preserve"> </w:t>
            </w:r>
            <w:r w:rsidRPr="00A95245">
              <w:rPr>
                <w:sz w:val="18"/>
                <w:szCs w:val="18"/>
                <w:lang w:val="ru-RU"/>
              </w:rPr>
              <w:t>здания,</w:t>
            </w:r>
            <w:r w:rsidRPr="00A95245">
              <w:rPr>
                <w:spacing w:val="1"/>
                <w:sz w:val="18"/>
                <w:szCs w:val="18"/>
                <w:lang w:val="ru-RU"/>
              </w:rPr>
              <w:t xml:space="preserve"> </w:t>
            </w:r>
            <w:r w:rsidRPr="00A95245">
              <w:rPr>
                <w:sz w:val="18"/>
                <w:szCs w:val="18"/>
                <w:lang w:val="ru-RU"/>
              </w:rPr>
              <w:t>сооружения,</w:t>
            </w:r>
            <w:r w:rsidRPr="00A95245">
              <w:rPr>
                <w:spacing w:val="1"/>
                <w:sz w:val="18"/>
                <w:szCs w:val="18"/>
                <w:lang w:val="ru-RU"/>
              </w:rPr>
              <w:t xml:space="preserve"> </w:t>
            </w:r>
            <w:r w:rsidRPr="00A95245">
              <w:rPr>
                <w:sz w:val="18"/>
                <w:szCs w:val="18"/>
                <w:lang w:val="ru-RU"/>
              </w:rPr>
              <w:t>помещений</w:t>
            </w:r>
            <w:r w:rsidRPr="00A95245">
              <w:rPr>
                <w:spacing w:val="1"/>
                <w:sz w:val="18"/>
                <w:szCs w:val="18"/>
                <w:lang w:val="ru-RU"/>
              </w:rPr>
              <w:t xml:space="preserve"> </w:t>
            </w:r>
            <w:r w:rsidRPr="00A95245">
              <w:rPr>
                <w:sz w:val="18"/>
                <w:szCs w:val="18"/>
                <w:lang w:val="ru-RU"/>
              </w:rPr>
              <w:t>в них,</w:t>
            </w:r>
            <w:r w:rsidRPr="00A95245">
              <w:rPr>
                <w:spacing w:val="1"/>
                <w:sz w:val="18"/>
                <w:szCs w:val="18"/>
                <w:lang w:val="ru-RU"/>
              </w:rPr>
              <w:t xml:space="preserve"> </w:t>
            </w:r>
            <w:r w:rsidRPr="00A95245">
              <w:rPr>
                <w:sz w:val="18"/>
                <w:szCs w:val="18"/>
                <w:lang w:val="ru-RU"/>
              </w:rPr>
              <w:t>этого</w:t>
            </w:r>
            <w:r w:rsidRPr="00A95245">
              <w:rPr>
                <w:spacing w:val="-57"/>
                <w:sz w:val="18"/>
                <w:szCs w:val="18"/>
                <w:lang w:val="ru-RU"/>
              </w:rPr>
              <w:t xml:space="preserve"> </w:t>
            </w:r>
            <w:r w:rsidRPr="00A95245">
              <w:rPr>
                <w:sz w:val="18"/>
                <w:szCs w:val="18"/>
                <w:lang w:val="ru-RU"/>
              </w:rPr>
              <w:t>объекта незавершенного</w:t>
            </w:r>
            <w:r w:rsidRPr="00A95245">
              <w:rPr>
                <w:spacing w:val="-58"/>
                <w:sz w:val="18"/>
                <w:szCs w:val="18"/>
                <w:lang w:val="ru-RU"/>
              </w:rPr>
              <w:t xml:space="preserve"> </w:t>
            </w:r>
            <w:r w:rsidRPr="00A95245">
              <w:rPr>
                <w:sz w:val="18"/>
                <w:szCs w:val="18"/>
                <w:lang w:val="ru-RU"/>
              </w:rPr>
              <w:t>строительства,</w:t>
            </w:r>
            <w:r w:rsidRPr="00A95245">
              <w:rPr>
                <w:spacing w:val="1"/>
                <w:sz w:val="18"/>
                <w:szCs w:val="18"/>
                <w:lang w:val="ru-RU"/>
              </w:rPr>
              <w:t xml:space="preserve"> </w:t>
            </w:r>
            <w:r w:rsidRPr="00A95245">
              <w:rPr>
                <w:sz w:val="18"/>
                <w:szCs w:val="18"/>
                <w:lang w:val="ru-RU"/>
              </w:rPr>
              <w:t>а</w:t>
            </w:r>
            <w:r w:rsidRPr="00A95245">
              <w:rPr>
                <w:spacing w:val="1"/>
                <w:sz w:val="18"/>
                <w:szCs w:val="18"/>
                <w:lang w:val="ru-RU"/>
              </w:rPr>
              <w:t xml:space="preserve"> </w:t>
            </w:r>
            <w:r w:rsidRPr="00A95245">
              <w:rPr>
                <w:sz w:val="18"/>
                <w:szCs w:val="18"/>
                <w:lang w:val="ru-RU"/>
              </w:rPr>
              <w:t>также</w:t>
            </w:r>
            <w:r w:rsidRPr="00A95245">
              <w:rPr>
                <w:spacing w:val="1"/>
                <w:sz w:val="18"/>
                <w:szCs w:val="18"/>
                <w:lang w:val="ru-RU"/>
              </w:rPr>
              <w:t xml:space="preserve"> </w:t>
            </w:r>
            <w:r w:rsidRPr="00A95245">
              <w:rPr>
                <w:sz w:val="18"/>
                <w:szCs w:val="18"/>
                <w:lang w:val="ru-RU"/>
              </w:rPr>
              <w:t>случаев,</w:t>
            </w:r>
            <w:r w:rsidRPr="00A95245">
              <w:rPr>
                <w:spacing w:val="1"/>
                <w:sz w:val="18"/>
                <w:szCs w:val="18"/>
                <w:lang w:val="ru-RU"/>
              </w:rPr>
              <w:t xml:space="preserve"> </w:t>
            </w:r>
            <w:r w:rsidRPr="00A95245">
              <w:rPr>
                <w:sz w:val="18"/>
                <w:szCs w:val="18"/>
                <w:lang w:val="ru-RU"/>
              </w:rPr>
              <w:t>если</w:t>
            </w:r>
            <w:r w:rsidRPr="00A95245">
              <w:rPr>
                <w:spacing w:val="-57"/>
                <w:sz w:val="18"/>
                <w:szCs w:val="18"/>
                <w:lang w:val="ru-RU"/>
              </w:rPr>
              <w:t xml:space="preserve"> </w:t>
            </w:r>
            <w:r w:rsidRPr="00A95245">
              <w:rPr>
                <w:sz w:val="18"/>
                <w:szCs w:val="18"/>
                <w:lang w:val="ru-RU"/>
              </w:rPr>
              <w:t>подано</w:t>
            </w:r>
            <w:r w:rsidRPr="00A95245">
              <w:rPr>
                <w:spacing w:val="1"/>
                <w:sz w:val="18"/>
                <w:szCs w:val="18"/>
                <w:lang w:val="ru-RU"/>
              </w:rPr>
              <w:t xml:space="preserve"> </w:t>
            </w:r>
            <w:r w:rsidRPr="00A95245">
              <w:rPr>
                <w:sz w:val="18"/>
                <w:szCs w:val="18"/>
                <w:lang w:val="ru-RU"/>
              </w:rPr>
              <w:t>заявление</w:t>
            </w:r>
            <w:r w:rsidRPr="00A95245">
              <w:rPr>
                <w:spacing w:val="1"/>
                <w:sz w:val="18"/>
                <w:szCs w:val="18"/>
                <w:lang w:val="ru-RU"/>
              </w:rPr>
              <w:t xml:space="preserve"> </w:t>
            </w:r>
            <w:r w:rsidRPr="00A95245">
              <w:rPr>
                <w:sz w:val="18"/>
                <w:szCs w:val="18"/>
                <w:lang w:val="ru-RU"/>
              </w:rPr>
              <w:t>о</w:t>
            </w:r>
            <w:r w:rsidRPr="00A95245">
              <w:rPr>
                <w:spacing w:val="1"/>
                <w:sz w:val="18"/>
                <w:szCs w:val="18"/>
                <w:lang w:val="ru-RU"/>
              </w:rPr>
              <w:t xml:space="preserve"> </w:t>
            </w:r>
            <w:r w:rsidRPr="00A95245">
              <w:rPr>
                <w:sz w:val="18"/>
                <w:szCs w:val="18"/>
                <w:lang w:val="ru-RU"/>
              </w:rPr>
              <w:t>предоставлении</w:t>
            </w:r>
            <w:r w:rsidRPr="00A95245">
              <w:rPr>
                <w:spacing w:val="1"/>
                <w:sz w:val="18"/>
                <w:szCs w:val="18"/>
                <w:lang w:val="ru-RU"/>
              </w:rPr>
              <w:t xml:space="preserve"> </w:t>
            </w:r>
            <w:r w:rsidRPr="00A95245">
              <w:rPr>
                <w:sz w:val="18"/>
                <w:szCs w:val="18"/>
                <w:lang w:val="ru-RU"/>
              </w:rPr>
              <w:t>земельного</w:t>
            </w:r>
            <w:r w:rsidRPr="00A95245">
              <w:rPr>
                <w:spacing w:val="1"/>
                <w:sz w:val="18"/>
                <w:szCs w:val="18"/>
                <w:lang w:val="ru-RU"/>
              </w:rPr>
              <w:t xml:space="preserve"> </w:t>
            </w:r>
            <w:r w:rsidRPr="00A95245">
              <w:rPr>
                <w:sz w:val="18"/>
                <w:szCs w:val="18"/>
                <w:lang w:val="ru-RU"/>
              </w:rPr>
              <w:t>участка</w:t>
            </w:r>
            <w:r w:rsidRPr="00A95245">
              <w:rPr>
                <w:spacing w:val="1"/>
                <w:sz w:val="18"/>
                <w:szCs w:val="18"/>
                <w:lang w:val="ru-RU"/>
              </w:rPr>
              <w:t xml:space="preserve"> </w:t>
            </w:r>
            <w:r w:rsidRPr="00A95245">
              <w:rPr>
                <w:sz w:val="18"/>
                <w:szCs w:val="18"/>
                <w:lang w:val="ru-RU"/>
              </w:rPr>
              <w:t>и</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отношении</w:t>
            </w:r>
            <w:r w:rsidRPr="00A95245">
              <w:rPr>
                <w:spacing w:val="1"/>
                <w:sz w:val="18"/>
                <w:szCs w:val="18"/>
                <w:lang w:val="ru-RU"/>
              </w:rPr>
              <w:t xml:space="preserve"> </w:t>
            </w:r>
            <w:r w:rsidRPr="00A95245">
              <w:rPr>
                <w:sz w:val="18"/>
                <w:szCs w:val="18"/>
                <w:lang w:val="ru-RU"/>
              </w:rPr>
              <w:t>расположенных</w:t>
            </w:r>
            <w:r w:rsidRPr="00A95245">
              <w:rPr>
                <w:spacing w:val="1"/>
                <w:sz w:val="18"/>
                <w:szCs w:val="18"/>
                <w:lang w:val="ru-RU"/>
              </w:rPr>
              <w:t xml:space="preserve"> </w:t>
            </w:r>
            <w:r w:rsidRPr="00A95245">
              <w:rPr>
                <w:sz w:val="18"/>
                <w:szCs w:val="18"/>
                <w:lang w:val="ru-RU"/>
              </w:rPr>
              <w:t>на</w:t>
            </w:r>
            <w:r w:rsidRPr="00A95245">
              <w:rPr>
                <w:spacing w:val="1"/>
                <w:sz w:val="18"/>
                <w:szCs w:val="18"/>
                <w:lang w:val="ru-RU"/>
              </w:rPr>
              <w:t xml:space="preserve"> </w:t>
            </w:r>
            <w:r w:rsidRPr="00A95245">
              <w:rPr>
                <w:sz w:val="18"/>
                <w:szCs w:val="18"/>
                <w:lang w:val="ru-RU"/>
              </w:rPr>
              <w:t>нем</w:t>
            </w:r>
            <w:r w:rsidRPr="00A95245">
              <w:rPr>
                <w:spacing w:val="1"/>
                <w:sz w:val="18"/>
                <w:szCs w:val="18"/>
                <w:lang w:val="ru-RU"/>
              </w:rPr>
              <w:t xml:space="preserve"> </w:t>
            </w:r>
            <w:r w:rsidRPr="00A95245">
              <w:rPr>
                <w:sz w:val="18"/>
                <w:szCs w:val="18"/>
                <w:lang w:val="ru-RU"/>
              </w:rPr>
              <w:t>здания,</w:t>
            </w:r>
            <w:r w:rsidRPr="00A95245">
              <w:rPr>
                <w:spacing w:val="1"/>
                <w:sz w:val="18"/>
                <w:szCs w:val="18"/>
                <w:lang w:val="ru-RU"/>
              </w:rPr>
              <w:t xml:space="preserve"> </w:t>
            </w:r>
            <w:r w:rsidRPr="00A95245">
              <w:rPr>
                <w:sz w:val="18"/>
                <w:szCs w:val="18"/>
                <w:lang w:val="ru-RU"/>
              </w:rPr>
              <w:t>сооружения,</w:t>
            </w:r>
            <w:r w:rsidRPr="00A95245">
              <w:rPr>
                <w:spacing w:val="1"/>
                <w:sz w:val="18"/>
                <w:szCs w:val="18"/>
                <w:lang w:val="ru-RU"/>
              </w:rPr>
              <w:t xml:space="preserve"> </w:t>
            </w:r>
            <w:r w:rsidRPr="00A95245">
              <w:rPr>
                <w:sz w:val="18"/>
                <w:szCs w:val="18"/>
                <w:lang w:val="ru-RU"/>
              </w:rPr>
              <w:t>объекта</w:t>
            </w:r>
            <w:r w:rsidRPr="00A95245">
              <w:rPr>
                <w:spacing w:val="1"/>
                <w:sz w:val="18"/>
                <w:szCs w:val="18"/>
                <w:lang w:val="ru-RU"/>
              </w:rPr>
              <w:t xml:space="preserve"> </w:t>
            </w:r>
            <w:r w:rsidRPr="00A95245">
              <w:rPr>
                <w:sz w:val="18"/>
                <w:szCs w:val="18"/>
                <w:lang w:val="ru-RU"/>
              </w:rPr>
              <w:t>незавершенного</w:t>
            </w:r>
            <w:r w:rsidRPr="00A95245">
              <w:rPr>
                <w:spacing w:val="-57"/>
                <w:sz w:val="18"/>
                <w:szCs w:val="18"/>
                <w:lang w:val="ru-RU"/>
              </w:rPr>
              <w:t xml:space="preserve"> </w:t>
            </w:r>
            <w:r w:rsidRPr="00A95245">
              <w:rPr>
                <w:sz w:val="18"/>
                <w:szCs w:val="18"/>
                <w:lang w:val="ru-RU"/>
              </w:rPr>
              <w:t>строительства</w:t>
            </w:r>
            <w:r w:rsidRPr="00A95245">
              <w:rPr>
                <w:spacing w:val="1"/>
                <w:sz w:val="18"/>
                <w:szCs w:val="18"/>
                <w:lang w:val="ru-RU"/>
              </w:rPr>
              <w:t xml:space="preserve"> </w:t>
            </w:r>
            <w:r w:rsidRPr="00A95245">
              <w:rPr>
                <w:sz w:val="18"/>
                <w:szCs w:val="18"/>
                <w:lang w:val="ru-RU"/>
              </w:rPr>
              <w:t>принято</w:t>
            </w:r>
            <w:r w:rsidRPr="00A95245">
              <w:rPr>
                <w:spacing w:val="1"/>
                <w:sz w:val="18"/>
                <w:szCs w:val="18"/>
                <w:lang w:val="ru-RU"/>
              </w:rPr>
              <w:t xml:space="preserve"> </w:t>
            </w:r>
            <w:r w:rsidRPr="00A95245">
              <w:rPr>
                <w:sz w:val="18"/>
                <w:szCs w:val="18"/>
                <w:lang w:val="ru-RU"/>
              </w:rPr>
              <w:t>решение</w:t>
            </w:r>
            <w:r w:rsidRPr="00A95245">
              <w:rPr>
                <w:spacing w:val="61"/>
                <w:sz w:val="18"/>
                <w:szCs w:val="18"/>
                <w:lang w:val="ru-RU"/>
              </w:rPr>
              <w:t xml:space="preserve"> </w:t>
            </w:r>
            <w:r w:rsidRPr="00A95245">
              <w:rPr>
                <w:sz w:val="18"/>
                <w:szCs w:val="18"/>
                <w:lang w:val="ru-RU"/>
              </w:rPr>
              <w:t>о</w:t>
            </w:r>
            <w:r w:rsidRPr="00A95245">
              <w:rPr>
                <w:spacing w:val="-57"/>
                <w:sz w:val="18"/>
                <w:szCs w:val="18"/>
                <w:lang w:val="ru-RU"/>
              </w:rPr>
              <w:t xml:space="preserve"> </w:t>
            </w:r>
            <w:r w:rsidRPr="00A95245">
              <w:rPr>
                <w:sz w:val="18"/>
                <w:szCs w:val="18"/>
                <w:lang w:val="ru-RU"/>
              </w:rPr>
              <w:t>сносе</w:t>
            </w:r>
            <w:r w:rsidRPr="00A95245">
              <w:rPr>
                <w:spacing w:val="1"/>
                <w:sz w:val="18"/>
                <w:szCs w:val="18"/>
                <w:lang w:val="ru-RU"/>
              </w:rPr>
              <w:t xml:space="preserve"> </w:t>
            </w:r>
            <w:r w:rsidRPr="00A95245">
              <w:rPr>
                <w:sz w:val="18"/>
                <w:szCs w:val="18"/>
                <w:lang w:val="ru-RU"/>
              </w:rPr>
              <w:t>самовольной</w:t>
            </w:r>
            <w:r w:rsidRPr="00A95245">
              <w:rPr>
                <w:spacing w:val="1"/>
                <w:sz w:val="18"/>
                <w:szCs w:val="18"/>
                <w:lang w:val="ru-RU"/>
              </w:rPr>
              <w:t xml:space="preserve"> </w:t>
            </w:r>
            <w:r w:rsidRPr="00A95245">
              <w:rPr>
                <w:sz w:val="18"/>
                <w:szCs w:val="18"/>
                <w:lang w:val="ru-RU"/>
              </w:rPr>
              <w:t>постройки</w:t>
            </w:r>
            <w:r w:rsidRPr="00A95245">
              <w:rPr>
                <w:spacing w:val="1"/>
                <w:sz w:val="18"/>
                <w:szCs w:val="18"/>
                <w:lang w:val="ru-RU"/>
              </w:rPr>
              <w:t xml:space="preserve"> </w:t>
            </w:r>
            <w:r w:rsidRPr="00A95245">
              <w:rPr>
                <w:sz w:val="18"/>
                <w:szCs w:val="18"/>
                <w:lang w:val="ru-RU"/>
              </w:rPr>
              <w:t>либо</w:t>
            </w:r>
            <w:r w:rsidRPr="00A95245">
              <w:rPr>
                <w:spacing w:val="-57"/>
                <w:sz w:val="18"/>
                <w:szCs w:val="18"/>
                <w:lang w:val="ru-RU"/>
              </w:rPr>
              <w:t xml:space="preserve"> </w:t>
            </w:r>
            <w:r w:rsidRPr="00A95245">
              <w:rPr>
                <w:sz w:val="18"/>
                <w:szCs w:val="18"/>
                <w:lang w:val="ru-RU"/>
              </w:rPr>
              <w:t>решение</w:t>
            </w:r>
            <w:r w:rsidRPr="00A95245">
              <w:rPr>
                <w:spacing w:val="19"/>
                <w:sz w:val="18"/>
                <w:szCs w:val="18"/>
                <w:lang w:val="ru-RU"/>
              </w:rPr>
              <w:t xml:space="preserve"> </w:t>
            </w:r>
            <w:r w:rsidRPr="00A95245">
              <w:rPr>
                <w:sz w:val="18"/>
                <w:szCs w:val="18"/>
                <w:lang w:val="ru-RU"/>
              </w:rPr>
              <w:t>о</w:t>
            </w:r>
            <w:r w:rsidRPr="00A95245">
              <w:rPr>
                <w:spacing w:val="20"/>
                <w:sz w:val="18"/>
                <w:szCs w:val="18"/>
                <w:lang w:val="ru-RU"/>
              </w:rPr>
              <w:t xml:space="preserve"> </w:t>
            </w:r>
            <w:r w:rsidRPr="00A95245">
              <w:rPr>
                <w:sz w:val="18"/>
                <w:szCs w:val="18"/>
                <w:lang w:val="ru-RU"/>
              </w:rPr>
              <w:t>сносе</w:t>
            </w:r>
            <w:r w:rsidRPr="00A95245">
              <w:rPr>
                <w:spacing w:val="21"/>
                <w:sz w:val="18"/>
                <w:szCs w:val="18"/>
                <w:lang w:val="ru-RU"/>
              </w:rPr>
              <w:t xml:space="preserve"> </w:t>
            </w:r>
            <w:r w:rsidRPr="00A95245">
              <w:rPr>
                <w:sz w:val="18"/>
                <w:szCs w:val="18"/>
                <w:lang w:val="ru-RU"/>
              </w:rPr>
              <w:t>самовольной</w:t>
            </w:r>
          </w:p>
        </w:tc>
        <w:tc>
          <w:tcPr>
            <w:tcW w:w="2977" w:type="dxa"/>
          </w:tcPr>
          <w:p w14:paraId="51A90EF6" w14:textId="77777777" w:rsidR="00833162" w:rsidRPr="00A95245" w:rsidRDefault="00833162" w:rsidP="00833162">
            <w:pPr>
              <w:pStyle w:val="TableParagraph"/>
              <w:spacing w:line="240" w:lineRule="auto"/>
              <w:ind w:left="0"/>
              <w:jc w:val="both"/>
              <w:rPr>
                <w:sz w:val="18"/>
                <w:szCs w:val="18"/>
              </w:rPr>
            </w:pPr>
            <w:r w:rsidRPr="00A95245">
              <w:rPr>
                <w:sz w:val="18"/>
                <w:szCs w:val="18"/>
              </w:rPr>
              <w:t>Указываются</w:t>
            </w:r>
            <w:r w:rsidRPr="00A95245">
              <w:rPr>
                <w:spacing w:val="-3"/>
                <w:sz w:val="18"/>
                <w:szCs w:val="18"/>
              </w:rPr>
              <w:t xml:space="preserve"> </w:t>
            </w:r>
            <w:r w:rsidRPr="00A95245">
              <w:rPr>
                <w:sz w:val="18"/>
                <w:szCs w:val="18"/>
              </w:rPr>
              <w:t>основания</w:t>
            </w:r>
            <w:r w:rsidRPr="00A95245">
              <w:rPr>
                <w:spacing w:val="-3"/>
                <w:sz w:val="18"/>
                <w:szCs w:val="18"/>
              </w:rPr>
              <w:t xml:space="preserve"> </w:t>
            </w:r>
            <w:r w:rsidRPr="00A95245">
              <w:rPr>
                <w:sz w:val="18"/>
                <w:szCs w:val="18"/>
              </w:rPr>
              <w:t>такого</w:t>
            </w:r>
            <w:r w:rsidRPr="00A95245">
              <w:rPr>
                <w:spacing w:val="-2"/>
                <w:sz w:val="18"/>
                <w:szCs w:val="18"/>
              </w:rPr>
              <w:t xml:space="preserve"> </w:t>
            </w:r>
            <w:r w:rsidRPr="00A95245">
              <w:rPr>
                <w:sz w:val="18"/>
                <w:szCs w:val="18"/>
              </w:rPr>
              <w:t>вывода</w:t>
            </w:r>
          </w:p>
        </w:tc>
      </w:tr>
      <w:tr w:rsidR="00833162" w:rsidRPr="00A95245" w14:paraId="1EBCBDC3" w14:textId="77777777" w:rsidTr="007A4EF3">
        <w:trPr>
          <w:trHeight w:val="752"/>
        </w:trPr>
        <w:tc>
          <w:tcPr>
            <w:tcW w:w="1070" w:type="dxa"/>
          </w:tcPr>
          <w:p w14:paraId="241D8545" w14:textId="77777777" w:rsidR="00833162" w:rsidRPr="00A95245" w:rsidRDefault="00833162" w:rsidP="00833162">
            <w:pPr>
              <w:pStyle w:val="TableParagraph"/>
              <w:spacing w:line="240" w:lineRule="auto"/>
              <w:ind w:left="0"/>
              <w:jc w:val="both"/>
              <w:rPr>
                <w:sz w:val="18"/>
                <w:szCs w:val="18"/>
              </w:rPr>
            </w:pPr>
          </w:p>
        </w:tc>
        <w:tc>
          <w:tcPr>
            <w:tcW w:w="6431" w:type="dxa"/>
          </w:tcPr>
          <w:p w14:paraId="4126A07A" w14:textId="01E10FF7" w:rsidR="00833162" w:rsidRPr="00A95245" w:rsidRDefault="00833162" w:rsidP="00C73C0A">
            <w:pPr>
              <w:pStyle w:val="TableParagraph"/>
              <w:tabs>
                <w:tab w:val="left" w:pos="1993"/>
                <w:tab w:val="left" w:pos="2862"/>
                <w:tab w:val="left" w:pos="2933"/>
              </w:tabs>
              <w:spacing w:line="240" w:lineRule="auto"/>
              <w:ind w:left="0"/>
              <w:jc w:val="both"/>
              <w:rPr>
                <w:sz w:val="18"/>
                <w:szCs w:val="18"/>
                <w:lang w:val="ru-RU"/>
              </w:rPr>
            </w:pPr>
            <w:r w:rsidRPr="00A95245">
              <w:rPr>
                <w:sz w:val="18"/>
                <w:szCs w:val="18"/>
                <w:lang w:val="ru-RU"/>
              </w:rPr>
              <w:t>постройки</w:t>
            </w:r>
            <w:r w:rsidRPr="00A95245">
              <w:rPr>
                <w:spacing w:val="1"/>
                <w:sz w:val="18"/>
                <w:szCs w:val="18"/>
                <w:lang w:val="ru-RU"/>
              </w:rPr>
              <w:t xml:space="preserve"> </w:t>
            </w:r>
            <w:r w:rsidRPr="00A95245">
              <w:rPr>
                <w:sz w:val="18"/>
                <w:szCs w:val="18"/>
                <w:lang w:val="ru-RU"/>
              </w:rPr>
              <w:t>или</w:t>
            </w:r>
            <w:r w:rsidRPr="00A95245">
              <w:rPr>
                <w:spacing w:val="1"/>
                <w:sz w:val="18"/>
                <w:szCs w:val="18"/>
                <w:lang w:val="ru-RU"/>
              </w:rPr>
              <w:t xml:space="preserve"> </w:t>
            </w:r>
            <w:r w:rsidRPr="00A95245">
              <w:rPr>
                <w:sz w:val="18"/>
                <w:szCs w:val="18"/>
                <w:lang w:val="ru-RU"/>
              </w:rPr>
              <w:t>ее</w:t>
            </w:r>
            <w:r w:rsidRPr="00A95245">
              <w:rPr>
                <w:spacing w:val="1"/>
                <w:sz w:val="18"/>
                <w:szCs w:val="18"/>
                <w:lang w:val="ru-RU"/>
              </w:rPr>
              <w:t xml:space="preserve"> </w:t>
            </w:r>
            <w:r w:rsidRPr="00A95245">
              <w:rPr>
                <w:sz w:val="18"/>
                <w:szCs w:val="18"/>
                <w:lang w:val="ru-RU"/>
              </w:rPr>
              <w:t>приведении</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соответствие</w:t>
            </w:r>
            <w:r w:rsidRPr="00A95245">
              <w:rPr>
                <w:spacing w:val="1"/>
                <w:sz w:val="18"/>
                <w:szCs w:val="18"/>
                <w:lang w:val="ru-RU"/>
              </w:rPr>
              <w:t xml:space="preserve"> </w:t>
            </w:r>
            <w:r w:rsidRPr="00A95245">
              <w:rPr>
                <w:sz w:val="18"/>
                <w:szCs w:val="18"/>
                <w:lang w:val="ru-RU"/>
              </w:rPr>
              <w:t>с</w:t>
            </w:r>
            <w:r w:rsidRPr="00A95245">
              <w:rPr>
                <w:spacing w:val="1"/>
                <w:sz w:val="18"/>
                <w:szCs w:val="18"/>
                <w:lang w:val="ru-RU"/>
              </w:rPr>
              <w:t xml:space="preserve"> </w:t>
            </w:r>
            <w:r w:rsidRPr="00A95245">
              <w:rPr>
                <w:sz w:val="18"/>
                <w:szCs w:val="18"/>
                <w:lang w:val="ru-RU"/>
              </w:rPr>
              <w:t>установленными</w:t>
            </w:r>
            <w:r w:rsidRPr="00A95245">
              <w:rPr>
                <w:spacing w:val="-57"/>
                <w:sz w:val="18"/>
                <w:szCs w:val="18"/>
                <w:lang w:val="ru-RU"/>
              </w:rPr>
              <w:t xml:space="preserve"> </w:t>
            </w:r>
            <w:r w:rsidRPr="00A95245">
              <w:rPr>
                <w:sz w:val="18"/>
                <w:szCs w:val="18"/>
                <w:lang w:val="ru-RU"/>
              </w:rPr>
              <w:t>требованиями</w:t>
            </w:r>
            <w:r w:rsidRPr="00A95245">
              <w:rPr>
                <w:spacing w:val="1"/>
                <w:sz w:val="18"/>
                <w:szCs w:val="18"/>
                <w:lang w:val="ru-RU"/>
              </w:rPr>
              <w:t xml:space="preserve"> </w:t>
            </w:r>
            <w:r w:rsidRPr="00A95245">
              <w:rPr>
                <w:sz w:val="18"/>
                <w:szCs w:val="18"/>
                <w:lang w:val="ru-RU"/>
              </w:rPr>
              <w:t>и</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сроки,</w:t>
            </w:r>
            <w:r w:rsidRPr="00A95245">
              <w:rPr>
                <w:spacing w:val="1"/>
                <w:sz w:val="18"/>
                <w:szCs w:val="18"/>
                <w:lang w:val="ru-RU"/>
              </w:rPr>
              <w:t xml:space="preserve"> </w:t>
            </w:r>
            <w:r w:rsidRPr="00A95245">
              <w:rPr>
                <w:sz w:val="18"/>
                <w:szCs w:val="18"/>
                <w:lang w:val="ru-RU"/>
              </w:rPr>
              <w:t xml:space="preserve">установленные </w:t>
            </w:r>
            <w:r w:rsidRPr="00A95245">
              <w:rPr>
                <w:spacing w:val="-1"/>
                <w:sz w:val="18"/>
                <w:szCs w:val="18"/>
                <w:lang w:val="ru-RU"/>
              </w:rPr>
              <w:t>указанными</w:t>
            </w:r>
            <w:r w:rsidRPr="00A95245">
              <w:rPr>
                <w:spacing w:val="-58"/>
                <w:sz w:val="18"/>
                <w:szCs w:val="18"/>
                <w:lang w:val="ru-RU"/>
              </w:rPr>
              <w:t xml:space="preserve"> </w:t>
            </w:r>
            <w:r w:rsidRPr="00A95245">
              <w:rPr>
                <w:sz w:val="18"/>
                <w:szCs w:val="18"/>
                <w:lang w:val="ru-RU"/>
              </w:rPr>
              <w:t xml:space="preserve">решениями, не </w:t>
            </w:r>
            <w:r w:rsidRPr="00A95245">
              <w:rPr>
                <w:spacing w:val="-1"/>
                <w:sz w:val="18"/>
                <w:szCs w:val="18"/>
                <w:lang w:val="ru-RU"/>
              </w:rPr>
              <w:t>выполнены</w:t>
            </w:r>
            <w:r w:rsidRPr="00A95245">
              <w:rPr>
                <w:spacing w:val="-58"/>
                <w:sz w:val="18"/>
                <w:szCs w:val="18"/>
                <w:lang w:val="ru-RU"/>
              </w:rPr>
              <w:t xml:space="preserve"> </w:t>
            </w:r>
            <w:r w:rsidRPr="00A95245">
              <w:rPr>
                <w:sz w:val="18"/>
                <w:szCs w:val="18"/>
                <w:lang w:val="ru-RU"/>
              </w:rPr>
              <w:t>обязанности,</w:t>
            </w:r>
            <w:r w:rsidRPr="00A95245">
              <w:rPr>
                <w:spacing w:val="10"/>
                <w:sz w:val="18"/>
                <w:szCs w:val="18"/>
                <w:lang w:val="ru-RU"/>
              </w:rPr>
              <w:t xml:space="preserve"> </w:t>
            </w:r>
            <w:r w:rsidRPr="00A95245">
              <w:rPr>
                <w:sz w:val="18"/>
                <w:szCs w:val="18"/>
                <w:lang w:val="ru-RU"/>
              </w:rPr>
              <w:t>предусмотренные</w:t>
            </w:r>
            <w:r w:rsidRPr="00A95245">
              <w:rPr>
                <w:spacing w:val="10"/>
                <w:sz w:val="18"/>
                <w:szCs w:val="18"/>
                <w:lang w:val="ru-RU"/>
              </w:rPr>
              <w:t xml:space="preserve"> </w:t>
            </w:r>
            <w:r w:rsidRPr="00A95245">
              <w:rPr>
                <w:sz w:val="18"/>
                <w:szCs w:val="18"/>
                <w:lang w:val="ru-RU"/>
              </w:rPr>
              <w:t>частью</w:t>
            </w:r>
            <w:r w:rsidR="00C73C0A" w:rsidRPr="00A95245">
              <w:rPr>
                <w:sz w:val="18"/>
                <w:szCs w:val="18"/>
                <w:lang w:val="ru-RU"/>
              </w:rPr>
              <w:t xml:space="preserve"> </w:t>
            </w:r>
            <w:r w:rsidRPr="00A95245">
              <w:rPr>
                <w:sz w:val="18"/>
                <w:szCs w:val="18"/>
                <w:lang w:val="ru-RU"/>
              </w:rPr>
              <w:t>11</w:t>
            </w:r>
            <w:r w:rsidRPr="00A95245">
              <w:rPr>
                <w:spacing w:val="1"/>
                <w:sz w:val="18"/>
                <w:szCs w:val="18"/>
                <w:lang w:val="ru-RU"/>
              </w:rPr>
              <w:t xml:space="preserve"> </w:t>
            </w:r>
            <w:r w:rsidRPr="00A95245">
              <w:rPr>
                <w:sz w:val="18"/>
                <w:szCs w:val="18"/>
                <w:lang w:val="ru-RU"/>
              </w:rPr>
              <w:t>статьи</w:t>
            </w:r>
            <w:r w:rsidRPr="00A95245">
              <w:rPr>
                <w:spacing w:val="1"/>
                <w:sz w:val="18"/>
                <w:szCs w:val="18"/>
                <w:lang w:val="ru-RU"/>
              </w:rPr>
              <w:t xml:space="preserve"> </w:t>
            </w:r>
            <w:r w:rsidRPr="00A95245">
              <w:rPr>
                <w:sz w:val="18"/>
                <w:szCs w:val="18"/>
                <w:lang w:val="ru-RU"/>
              </w:rPr>
              <w:t>55.32</w:t>
            </w:r>
            <w:r w:rsidRPr="00A95245">
              <w:rPr>
                <w:spacing w:val="1"/>
                <w:sz w:val="18"/>
                <w:szCs w:val="18"/>
                <w:lang w:val="ru-RU"/>
              </w:rPr>
              <w:t xml:space="preserve"> </w:t>
            </w:r>
            <w:r w:rsidRPr="00A95245">
              <w:rPr>
                <w:sz w:val="18"/>
                <w:szCs w:val="18"/>
                <w:lang w:val="ru-RU"/>
              </w:rPr>
              <w:t>Градостроительного</w:t>
            </w:r>
            <w:r w:rsidRPr="00A95245">
              <w:rPr>
                <w:spacing w:val="1"/>
                <w:sz w:val="18"/>
                <w:szCs w:val="18"/>
                <w:lang w:val="ru-RU"/>
              </w:rPr>
              <w:t xml:space="preserve"> </w:t>
            </w:r>
            <w:r w:rsidRPr="00A95245">
              <w:rPr>
                <w:sz w:val="18"/>
                <w:szCs w:val="18"/>
                <w:lang w:val="ru-RU"/>
              </w:rPr>
              <w:t>кодекса</w:t>
            </w:r>
            <w:r w:rsidRPr="00A95245">
              <w:rPr>
                <w:spacing w:val="-2"/>
                <w:sz w:val="18"/>
                <w:szCs w:val="18"/>
                <w:lang w:val="ru-RU"/>
              </w:rPr>
              <w:t xml:space="preserve"> </w:t>
            </w:r>
            <w:r w:rsidRPr="00A95245">
              <w:rPr>
                <w:sz w:val="18"/>
                <w:szCs w:val="18"/>
                <w:lang w:val="ru-RU"/>
              </w:rPr>
              <w:t>Российской</w:t>
            </w:r>
            <w:r w:rsidRPr="00A95245">
              <w:rPr>
                <w:spacing w:val="-1"/>
                <w:sz w:val="18"/>
                <w:szCs w:val="18"/>
                <w:lang w:val="ru-RU"/>
              </w:rPr>
              <w:t xml:space="preserve"> </w:t>
            </w:r>
            <w:r w:rsidRPr="00A95245">
              <w:rPr>
                <w:sz w:val="18"/>
                <w:szCs w:val="18"/>
                <w:lang w:val="ru-RU"/>
              </w:rPr>
              <w:t>Федерации</w:t>
            </w:r>
          </w:p>
        </w:tc>
        <w:tc>
          <w:tcPr>
            <w:tcW w:w="2977" w:type="dxa"/>
          </w:tcPr>
          <w:p w14:paraId="01E73A85" w14:textId="77777777" w:rsidR="00833162" w:rsidRPr="00A95245" w:rsidRDefault="00833162" w:rsidP="00833162">
            <w:pPr>
              <w:pStyle w:val="TableParagraph"/>
              <w:spacing w:line="240" w:lineRule="auto"/>
              <w:ind w:left="0"/>
              <w:jc w:val="both"/>
              <w:rPr>
                <w:sz w:val="18"/>
                <w:szCs w:val="18"/>
                <w:lang w:val="ru-RU"/>
              </w:rPr>
            </w:pPr>
          </w:p>
        </w:tc>
      </w:tr>
      <w:tr w:rsidR="00833162" w:rsidRPr="00A95245" w14:paraId="36B66CBF" w14:textId="77777777" w:rsidTr="007A4EF3">
        <w:trPr>
          <w:trHeight w:val="1749"/>
        </w:trPr>
        <w:tc>
          <w:tcPr>
            <w:tcW w:w="1070" w:type="dxa"/>
          </w:tcPr>
          <w:p w14:paraId="49C89338" w14:textId="77777777" w:rsidR="00833162" w:rsidRPr="00A95245" w:rsidRDefault="00833162" w:rsidP="00833162">
            <w:pPr>
              <w:pStyle w:val="TableParagraph"/>
              <w:spacing w:line="240" w:lineRule="auto"/>
              <w:ind w:left="0"/>
              <w:jc w:val="both"/>
              <w:rPr>
                <w:sz w:val="18"/>
                <w:szCs w:val="18"/>
              </w:rPr>
            </w:pPr>
            <w:r w:rsidRPr="00A95245">
              <w:rPr>
                <w:sz w:val="18"/>
                <w:szCs w:val="18"/>
              </w:rPr>
              <w:lastRenderedPageBreak/>
              <w:t>2.19.5</w:t>
            </w:r>
          </w:p>
        </w:tc>
        <w:tc>
          <w:tcPr>
            <w:tcW w:w="6431" w:type="dxa"/>
          </w:tcPr>
          <w:p w14:paraId="4ABC79D4" w14:textId="1BA39419" w:rsidR="00833162" w:rsidRPr="00A95245" w:rsidRDefault="00833162" w:rsidP="00833162">
            <w:pPr>
              <w:pStyle w:val="TableParagraph"/>
              <w:spacing w:line="240" w:lineRule="auto"/>
              <w:ind w:left="0"/>
              <w:jc w:val="both"/>
              <w:rPr>
                <w:sz w:val="18"/>
                <w:szCs w:val="18"/>
                <w:lang w:val="ru-RU"/>
              </w:rPr>
            </w:pPr>
            <w:r w:rsidRPr="00A95245">
              <w:rPr>
                <w:sz w:val="18"/>
                <w:szCs w:val="18"/>
                <w:lang w:val="ru-RU"/>
              </w:rPr>
              <w:t>На указанном в заявлении земельном</w:t>
            </w:r>
            <w:r w:rsidRPr="00A95245">
              <w:rPr>
                <w:spacing w:val="1"/>
                <w:sz w:val="18"/>
                <w:szCs w:val="18"/>
                <w:lang w:val="ru-RU"/>
              </w:rPr>
              <w:t xml:space="preserve"> </w:t>
            </w:r>
            <w:r w:rsidRPr="00A95245">
              <w:rPr>
                <w:sz w:val="18"/>
                <w:szCs w:val="18"/>
                <w:lang w:val="ru-RU"/>
              </w:rPr>
              <w:t>участке</w:t>
            </w:r>
            <w:r w:rsidRPr="00A95245">
              <w:rPr>
                <w:spacing w:val="1"/>
                <w:sz w:val="18"/>
                <w:szCs w:val="18"/>
                <w:lang w:val="ru-RU"/>
              </w:rPr>
              <w:t xml:space="preserve"> </w:t>
            </w:r>
            <w:r w:rsidRPr="00A95245">
              <w:rPr>
                <w:sz w:val="18"/>
                <w:szCs w:val="18"/>
                <w:lang w:val="ru-RU"/>
              </w:rPr>
              <w:t>расположены</w:t>
            </w:r>
            <w:r w:rsidRPr="00A95245">
              <w:rPr>
                <w:spacing w:val="1"/>
                <w:sz w:val="18"/>
                <w:szCs w:val="18"/>
                <w:lang w:val="ru-RU"/>
              </w:rPr>
              <w:t xml:space="preserve"> </w:t>
            </w:r>
            <w:r w:rsidRPr="00A95245">
              <w:rPr>
                <w:sz w:val="18"/>
                <w:szCs w:val="18"/>
                <w:lang w:val="ru-RU"/>
              </w:rPr>
              <w:t>здание,</w:t>
            </w:r>
            <w:r w:rsidRPr="00A95245">
              <w:rPr>
                <w:spacing w:val="-57"/>
                <w:sz w:val="18"/>
                <w:szCs w:val="18"/>
                <w:lang w:val="ru-RU"/>
              </w:rPr>
              <w:t xml:space="preserve"> </w:t>
            </w:r>
            <w:r w:rsidRPr="00A95245">
              <w:rPr>
                <w:sz w:val="18"/>
                <w:szCs w:val="18"/>
                <w:lang w:val="ru-RU"/>
              </w:rPr>
              <w:t>сооружение,</w:t>
            </w:r>
            <w:r w:rsidRPr="00A95245">
              <w:rPr>
                <w:spacing w:val="1"/>
                <w:sz w:val="18"/>
                <w:szCs w:val="18"/>
                <w:lang w:val="ru-RU"/>
              </w:rPr>
              <w:t xml:space="preserve"> </w:t>
            </w:r>
            <w:r w:rsidRPr="00A95245">
              <w:rPr>
                <w:sz w:val="18"/>
                <w:szCs w:val="18"/>
                <w:lang w:val="ru-RU"/>
              </w:rPr>
              <w:t>объект</w:t>
            </w:r>
            <w:r w:rsidRPr="00A95245">
              <w:rPr>
                <w:spacing w:val="1"/>
                <w:sz w:val="18"/>
                <w:szCs w:val="18"/>
                <w:lang w:val="ru-RU"/>
              </w:rPr>
              <w:t xml:space="preserve"> </w:t>
            </w:r>
            <w:r w:rsidRPr="00A95245">
              <w:rPr>
                <w:sz w:val="18"/>
                <w:szCs w:val="18"/>
                <w:lang w:val="ru-RU"/>
              </w:rPr>
              <w:t>незавершенного</w:t>
            </w:r>
            <w:r w:rsidRPr="00A95245">
              <w:rPr>
                <w:spacing w:val="-57"/>
                <w:sz w:val="18"/>
                <w:szCs w:val="18"/>
                <w:lang w:val="ru-RU"/>
              </w:rPr>
              <w:t xml:space="preserve"> </w:t>
            </w:r>
            <w:r w:rsidRPr="00A95245">
              <w:rPr>
                <w:sz w:val="18"/>
                <w:szCs w:val="18"/>
                <w:lang w:val="ru-RU"/>
              </w:rPr>
              <w:t>строительства,</w:t>
            </w:r>
            <w:r w:rsidRPr="00A95245">
              <w:rPr>
                <w:spacing w:val="1"/>
                <w:sz w:val="18"/>
                <w:szCs w:val="18"/>
                <w:lang w:val="ru-RU"/>
              </w:rPr>
              <w:t xml:space="preserve"> </w:t>
            </w:r>
            <w:r w:rsidRPr="00A95245">
              <w:rPr>
                <w:sz w:val="18"/>
                <w:szCs w:val="18"/>
                <w:lang w:val="ru-RU"/>
              </w:rPr>
              <w:t>находящиеся</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государственной</w:t>
            </w:r>
            <w:r w:rsidRPr="00A95245">
              <w:rPr>
                <w:spacing w:val="1"/>
                <w:sz w:val="18"/>
                <w:szCs w:val="18"/>
                <w:lang w:val="ru-RU"/>
              </w:rPr>
              <w:t xml:space="preserve"> </w:t>
            </w:r>
            <w:r w:rsidRPr="00A95245">
              <w:rPr>
                <w:sz w:val="18"/>
                <w:szCs w:val="18"/>
                <w:lang w:val="ru-RU"/>
              </w:rPr>
              <w:t>или</w:t>
            </w:r>
            <w:r w:rsidRPr="00A95245">
              <w:rPr>
                <w:spacing w:val="1"/>
                <w:sz w:val="18"/>
                <w:szCs w:val="18"/>
                <w:lang w:val="ru-RU"/>
              </w:rPr>
              <w:t xml:space="preserve"> </w:t>
            </w:r>
            <w:r w:rsidRPr="00A95245">
              <w:rPr>
                <w:sz w:val="18"/>
                <w:szCs w:val="18"/>
                <w:lang w:val="ru-RU"/>
              </w:rPr>
              <w:t>муниципальной</w:t>
            </w:r>
            <w:r w:rsidRPr="00A95245">
              <w:rPr>
                <w:spacing w:val="1"/>
                <w:sz w:val="18"/>
                <w:szCs w:val="18"/>
                <w:lang w:val="ru-RU"/>
              </w:rPr>
              <w:t xml:space="preserve"> </w:t>
            </w:r>
            <w:r w:rsidRPr="00A95245">
              <w:rPr>
                <w:sz w:val="18"/>
                <w:szCs w:val="18"/>
                <w:lang w:val="ru-RU"/>
              </w:rPr>
              <w:t>собственности,</w:t>
            </w:r>
            <w:r w:rsidRPr="00A95245">
              <w:rPr>
                <w:spacing w:val="1"/>
                <w:sz w:val="18"/>
                <w:szCs w:val="18"/>
                <w:lang w:val="ru-RU"/>
              </w:rPr>
              <w:t xml:space="preserve"> </w:t>
            </w:r>
            <w:r w:rsidRPr="00A95245">
              <w:rPr>
                <w:sz w:val="18"/>
                <w:szCs w:val="18"/>
                <w:lang w:val="ru-RU"/>
              </w:rPr>
              <w:t>за</w:t>
            </w:r>
            <w:r w:rsidRPr="00A95245">
              <w:rPr>
                <w:spacing w:val="1"/>
                <w:sz w:val="18"/>
                <w:szCs w:val="18"/>
                <w:lang w:val="ru-RU"/>
              </w:rPr>
              <w:t xml:space="preserve"> </w:t>
            </w:r>
            <w:r w:rsidRPr="00A95245">
              <w:rPr>
                <w:sz w:val="18"/>
                <w:szCs w:val="18"/>
                <w:lang w:val="ru-RU"/>
              </w:rPr>
              <w:t>исключением</w:t>
            </w:r>
            <w:r w:rsidRPr="00A95245">
              <w:rPr>
                <w:spacing w:val="-57"/>
                <w:sz w:val="18"/>
                <w:szCs w:val="18"/>
                <w:lang w:val="ru-RU"/>
              </w:rPr>
              <w:t xml:space="preserve"> </w:t>
            </w:r>
            <w:r w:rsidRPr="00A95245">
              <w:rPr>
                <w:sz w:val="18"/>
                <w:szCs w:val="18"/>
                <w:lang w:val="ru-RU"/>
              </w:rPr>
              <w:t>случаев,</w:t>
            </w:r>
            <w:r w:rsidRPr="00A95245">
              <w:rPr>
                <w:spacing w:val="1"/>
                <w:sz w:val="18"/>
                <w:szCs w:val="18"/>
                <w:lang w:val="ru-RU"/>
              </w:rPr>
              <w:t xml:space="preserve"> </w:t>
            </w:r>
            <w:r w:rsidRPr="00A95245">
              <w:rPr>
                <w:sz w:val="18"/>
                <w:szCs w:val="18"/>
                <w:lang w:val="ru-RU"/>
              </w:rPr>
              <w:t>если</w:t>
            </w:r>
            <w:r w:rsidRPr="00A95245">
              <w:rPr>
                <w:spacing w:val="1"/>
                <w:sz w:val="18"/>
                <w:szCs w:val="18"/>
                <w:lang w:val="ru-RU"/>
              </w:rPr>
              <w:t xml:space="preserve"> </w:t>
            </w:r>
            <w:r w:rsidRPr="00A95245">
              <w:rPr>
                <w:sz w:val="18"/>
                <w:szCs w:val="18"/>
                <w:lang w:val="ru-RU"/>
              </w:rPr>
              <w:t>на</w:t>
            </w:r>
            <w:r w:rsidRPr="00A95245">
              <w:rPr>
                <w:spacing w:val="1"/>
                <w:sz w:val="18"/>
                <w:szCs w:val="18"/>
                <w:lang w:val="ru-RU"/>
              </w:rPr>
              <w:t xml:space="preserve"> </w:t>
            </w:r>
            <w:r w:rsidRPr="00A95245">
              <w:rPr>
                <w:sz w:val="18"/>
                <w:szCs w:val="18"/>
                <w:lang w:val="ru-RU"/>
              </w:rPr>
              <w:t>земельном</w:t>
            </w:r>
            <w:r w:rsidRPr="00A95245">
              <w:rPr>
                <w:spacing w:val="1"/>
                <w:sz w:val="18"/>
                <w:szCs w:val="18"/>
                <w:lang w:val="ru-RU"/>
              </w:rPr>
              <w:t xml:space="preserve"> </w:t>
            </w:r>
            <w:r w:rsidRPr="00A95245">
              <w:rPr>
                <w:sz w:val="18"/>
                <w:szCs w:val="18"/>
                <w:lang w:val="ru-RU"/>
              </w:rPr>
              <w:t>участке</w:t>
            </w:r>
            <w:r w:rsidRPr="00A95245">
              <w:rPr>
                <w:spacing w:val="1"/>
                <w:sz w:val="18"/>
                <w:szCs w:val="18"/>
                <w:lang w:val="ru-RU"/>
              </w:rPr>
              <w:t xml:space="preserve"> </w:t>
            </w:r>
            <w:r w:rsidRPr="00A95245">
              <w:rPr>
                <w:sz w:val="18"/>
                <w:szCs w:val="18"/>
                <w:lang w:val="ru-RU"/>
              </w:rPr>
              <w:t>расположены сооружения (в том числе</w:t>
            </w:r>
            <w:r w:rsidRPr="00A95245">
              <w:rPr>
                <w:spacing w:val="-57"/>
                <w:sz w:val="18"/>
                <w:szCs w:val="18"/>
                <w:lang w:val="ru-RU"/>
              </w:rPr>
              <w:t xml:space="preserve"> </w:t>
            </w:r>
            <w:r w:rsidRPr="00A95245">
              <w:rPr>
                <w:sz w:val="18"/>
                <w:szCs w:val="18"/>
                <w:lang w:val="ru-RU"/>
              </w:rPr>
              <w:t>сооружения, строительство которых не</w:t>
            </w:r>
            <w:r w:rsidRPr="00A95245">
              <w:rPr>
                <w:spacing w:val="-57"/>
                <w:sz w:val="18"/>
                <w:szCs w:val="18"/>
                <w:lang w:val="ru-RU"/>
              </w:rPr>
              <w:t xml:space="preserve"> </w:t>
            </w:r>
            <w:r w:rsidRPr="00A95245">
              <w:rPr>
                <w:sz w:val="18"/>
                <w:szCs w:val="18"/>
                <w:lang w:val="ru-RU"/>
              </w:rPr>
              <w:t>завершено),</w:t>
            </w:r>
            <w:r w:rsidRPr="00A95245">
              <w:rPr>
                <w:spacing w:val="1"/>
                <w:sz w:val="18"/>
                <w:szCs w:val="18"/>
                <w:lang w:val="ru-RU"/>
              </w:rPr>
              <w:t xml:space="preserve"> </w:t>
            </w:r>
            <w:r w:rsidRPr="00A95245">
              <w:rPr>
                <w:sz w:val="18"/>
                <w:szCs w:val="18"/>
                <w:lang w:val="ru-RU"/>
              </w:rPr>
              <w:t>размещение</w:t>
            </w:r>
            <w:r w:rsidRPr="00A95245">
              <w:rPr>
                <w:spacing w:val="1"/>
                <w:sz w:val="18"/>
                <w:szCs w:val="18"/>
                <w:lang w:val="ru-RU"/>
              </w:rPr>
              <w:t xml:space="preserve"> </w:t>
            </w:r>
            <w:r w:rsidRPr="00A95245">
              <w:rPr>
                <w:sz w:val="18"/>
                <w:szCs w:val="18"/>
                <w:lang w:val="ru-RU"/>
              </w:rPr>
              <w:t>которых</w:t>
            </w:r>
            <w:r w:rsidRPr="00A95245">
              <w:rPr>
                <w:spacing w:val="-57"/>
                <w:sz w:val="18"/>
                <w:szCs w:val="18"/>
                <w:lang w:val="ru-RU"/>
              </w:rPr>
              <w:t xml:space="preserve"> </w:t>
            </w:r>
            <w:r w:rsidRPr="00A95245">
              <w:rPr>
                <w:sz w:val="18"/>
                <w:szCs w:val="18"/>
                <w:lang w:val="ru-RU"/>
              </w:rPr>
              <w:t>допускается</w:t>
            </w:r>
            <w:r w:rsidRPr="00A95245">
              <w:rPr>
                <w:spacing w:val="1"/>
                <w:sz w:val="18"/>
                <w:szCs w:val="18"/>
                <w:lang w:val="ru-RU"/>
              </w:rPr>
              <w:t xml:space="preserve"> </w:t>
            </w:r>
            <w:r w:rsidRPr="00A95245">
              <w:rPr>
                <w:sz w:val="18"/>
                <w:szCs w:val="18"/>
                <w:lang w:val="ru-RU"/>
              </w:rPr>
              <w:t>на</w:t>
            </w:r>
            <w:r w:rsidRPr="00A95245">
              <w:rPr>
                <w:spacing w:val="1"/>
                <w:sz w:val="18"/>
                <w:szCs w:val="18"/>
                <w:lang w:val="ru-RU"/>
              </w:rPr>
              <w:t xml:space="preserve"> </w:t>
            </w:r>
            <w:r w:rsidRPr="00A95245">
              <w:rPr>
                <w:sz w:val="18"/>
                <w:szCs w:val="18"/>
                <w:lang w:val="ru-RU"/>
              </w:rPr>
              <w:t>основании</w:t>
            </w:r>
            <w:r w:rsidRPr="00A95245">
              <w:rPr>
                <w:spacing w:val="1"/>
                <w:sz w:val="18"/>
                <w:szCs w:val="18"/>
                <w:lang w:val="ru-RU"/>
              </w:rPr>
              <w:t xml:space="preserve"> </w:t>
            </w:r>
            <w:r w:rsidRPr="00A95245">
              <w:rPr>
                <w:sz w:val="18"/>
                <w:szCs w:val="18"/>
                <w:lang w:val="ru-RU"/>
              </w:rPr>
              <w:t>сервитута,</w:t>
            </w:r>
            <w:r w:rsidRPr="00A95245">
              <w:rPr>
                <w:spacing w:val="-57"/>
                <w:sz w:val="18"/>
                <w:szCs w:val="18"/>
                <w:lang w:val="ru-RU"/>
              </w:rPr>
              <w:t xml:space="preserve"> </w:t>
            </w:r>
            <w:r w:rsidRPr="00A95245">
              <w:rPr>
                <w:sz w:val="18"/>
                <w:szCs w:val="18"/>
                <w:lang w:val="ru-RU"/>
              </w:rPr>
              <w:t>публичного</w:t>
            </w:r>
            <w:r w:rsidRPr="00A95245">
              <w:rPr>
                <w:spacing w:val="1"/>
                <w:sz w:val="18"/>
                <w:szCs w:val="18"/>
                <w:lang w:val="ru-RU"/>
              </w:rPr>
              <w:t xml:space="preserve"> </w:t>
            </w:r>
            <w:r w:rsidRPr="00A95245">
              <w:rPr>
                <w:sz w:val="18"/>
                <w:szCs w:val="18"/>
                <w:lang w:val="ru-RU"/>
              </w:rPr>
              <w:t>сервитута,</w:t>
            </w:r>
            <w:r w:rsidRPr="00A95245">
              <w:rPr>
                <w:spacing w:val="1"/>
                <w:sz w:val="18"/>
                <w:szCs w:val="18"/>
                <w:lang w:val="ru-RU"/>
              </w:rPr>
              <w:t xml:space="preserve"> </w:t>
            </w:r>
            <w:r w:rsidRPr="00A95245">
              <w:rPr>
                <w:sz w:val="18"/>
                <w:szCs w:val="18"/>
                <w:lang w:val="ru-RU"/>
              </w:rPr>
              <w:t>или</w:t>
            </w:r>
            <w:r w:rsidRPr="00A95245">
              <w:rPr>
                <w:spacing w:val="1"/>
                <w:sz w:val="18"/>
                <w:szCs w:val="18"/>
                <w:lang w:val="ru-RU"/>
              </w:rPr>
              <w:t xml:space="preserve"> </w:t>
            </w:r>
            <w:r w:rsidRPr="00A95245">
              <w:rPr>
                <w:sz w:val="18"/>
                <w:szCs w:val="18"/>
                <w:lang w:val="ru-RU"/>
              </w:rPr>
              <w:t>объекты,</w:t>
            </w:r>
            <w:r w:rsidRPr="00A95245">
              <w:rPr>
                <w:spacing w:val="1"/>
                <w:sz w:val="18"/>
                <w:szCs w:val="18"/>
                <w:lang w:val="ru-RU"/>
              </w:rPr>
              <w:t xml:space="preserve"> </w:t>
            </w:r>
            <w:r w:rsidRPr="00A95245">
              <w:rPr>
                <w:spacing w:val="-1"/>
                <w:sz w:val="18"/>
                <w:szCs w:val="18"/>
                <w:lang w:val="ru-RU"/>
              </w:rPr>
              <w:t>размещенные</w:t>
            </w:r>
            <w:r w:rsidRPr="00A95245">
              <w:rPr>
                <w:spacing w:val="-15"/>
                <w:sz w:val="18"/>
                <w:szCs w:val="18"/>
                <w:lang w:val="ru-RU"/>
              </w:rPr>
              <w:t xml:space="preserve"> </w:t>
            </w:r>
            <w:r w:rsidRPr="00A95245">
              <w:rPr>
                <w:sz w:val="18"/>
                <w:szCs w:val="18"/>
                <w:lang w:val="ru-RU"/>
              </w:rPr>
              <w:t>в</w:t>
            </w:r>
            <w:r w:rsidRPr="00A95245">
              <w:rPr>
                <w:spacing w:val="-14"/>
                <w:sz w:val="18"/>
                <w:szCs w:val="18"/>
                <w:lang w:val="ru-RU"/>
              </w:rPr>
              <w:t xml:space="preserve"> </w:t>
            </w:r>
            <w:r w:rsidRPr="00A95245">
              <w:rPr>
                <w:sz w:val="18"/>
                <w:szCs w:val="18"/>
                <w:lang w:val="ru-RU"/>
              </w:rPr>
              <w:t>соответствии</w:t>
            </w:r>
            <w:r w:rsidRPr="00A95245">
              <w:rPr>
                <w:spacing w:val="-13"/>
                <w:sz w:val="18"/>
                <w:szCs w:val="18"/>
                <w:lang w:val="ru-RU"/>
              </w:rPr>
              <w:t xml:space="preserve"> </w:t>
            </w:r>
            <w:r w:rsidRPr="00A95245">
              <w:rPr>
                <w:sz w:val="18"/>
                <w:szCs w:val="18"/>
                <w:lang w:val="ru-RU"/>
              </w:rPr>
              <w:t>со</w:t>
            </w:r>
            <w:r w:rsidRPr="00A95245">
              <w:rPr>
                <w:spacing w:val="-14"/>
                <w:sz w:val="18"/>
                <w:szCs w:val="18"/>
                <w:lang w:val="ru-RU"/>
              </w:rPr>
              <w:t xml:space="preserve"> </w:t>
            </w:r>
            <w:r w:rsidRPr="00A95245">
              <w:rPr>
                <w:sz w:val="18"/>
                <w:szCs w:val="18"/>
                <w:lang w:val="ru-RU"/>
              </w:rPr>
              <w:t>статьей</w:t>
            </w:r>
            <w:r w:rsidR="00A95245">
              <w:rPr>
                <w:sz w:val="18"/>
                <w:szCs w:val="18"/>
                <w:lang w:val="ru-RU"/>
              </w:rPr>
              <w:t xml:space="preserve"> </w:t>
            </w:r>
            <w:r w:rsidRPr="00A95245">
              <w:rPr>
                <w:sz w:val="18"/>
                <w:szCs w:val="18"/>
                <w:lang w:val="ru-RU"/>
              </w:rPr>
              <w:t>39.36 Земельного кодекса Российской</w:t>
            </w:r>
            <w:r w:rsidRPr="00A95245">
              <w:rPr>
                <w:spacing w:val="1"/>
                <w:sz w:val="18"/>
                <w:szCs w:val="18"/>
                <w:lang w:val="ru-RU"/>
              </w:rPr>
              <w:t xml:space="preserve"> </w:t>
            </w:r>
            <w:r w:rsidRPr="00A95245">
              <w:rPr>
                <w:sz w:val="18"/>
                <w:szCs w:val="18"/>
                <w:lang w:val="ru-RU"/>
              </w:rPr>
              <w:t>Федерации,</w:t>
            </w:r>
            <w:r w:rsidRPr="00A95245">
              <w:rPr>
                <w:spacing w:val="1"/>
                <w:sz w:val="18"/>
                <w:szCs w:val="18"/>
                <w:lang w:val="ru-RU"/>
              </w:rPr>
              <w:t xml:space="preserve"> </w:t>
            </w:r>
            <w:r w:rsidRPr="00A95245">
              <w:rPr>
                <w:sz w:val="18"/>
                <w:szCs w:val="18"/>
                <w:lang w:val="ru-RU"/>
              </w:rPr>
              <w:t>либо</w:t>
            </w:r>
            <w:r w:rsidRPr="00A95245">
              <w:rPr>
                <w:spacing w:val="1"/>
                <w:sz w:val="18"/>
                <w:szCs w:val="18"/>
                <w:lang w:val="ru-RU"/>
              </w:rPr>
              <w:t xml:space="preserve"> </w:t>
            </w:r>
            <w:r w:rsidRPr="00A95245">
              <w:rPr>
                <w:sz w:val="18"/>
                <w:szCs w:val="18"/>
                <w:lang w:val="ru-RU"/>
              </w:rPr>
              <w:t>с</w:t>
            </w:r>
            <w:r w:rsidRPr="00A95245">
              <w:rPr>
                <w:spacing w:val="1"/>
                <w:sz w:val="18"/>
                <w:szCs w:val="18"/>
                <w:lang w:val="ru-RU"/>
              </w:rPr>
              <w:t xml:space="preserve"> </w:t>
            </w:r>
            <w:r w:rsidRPr="00A95245">
              <w:rPr>
                <w:sz w:val="18"/>
                <w:szCs w:val="18"/>
                <w:lang w:val="ru-RU"/>
              </w:rPr>
              <w:t>заявлением</w:t>
            </w:r>
            <w:r w:rsidRPr="00A95245">
              <w:rPr>
                <w:spacing w:val="1"/>
                <w:sz w:val="18"/>
                <w:szCs w:val="18"/>
                <w:lang w:val="ru-RU"/>
              </w:rPr>
              <w:t xml:space="preserve"> </w:t>
            </w:r>
            <w:r w:rsidRPr="00A95245">
              <w:rPr>
                <w:sz w:val="18"/>
                <w:szCs w:val="18"/>
                <w:lang w:val="ru-RU"/>
              </w:rPr>
              <w:t>о</w:t>
            </w:r>
            <w:r w:rsidRPr="00A95245">
              <w:rPr>
                <w:spacing w:val="-57"/>
                <w:sz w:val="18"/>
                <w:szCs w:val="18"/>
                <w:lang w:val="ru-RU"/>
              </w:rPr>
              <w:t xml:space="preserve"> </w:t>
            </w:r>
            <w:r w:rsidRPr="00A95245">
              <w:rPr>
                <w:sz w:val="18"/>
                <w:szCs w:val="18"/>
                <w:lang w:val="ru-RU"/>
              </w:rPr>
              <w:t>предоставлении</w:t>
            </w:r>
            <w:r w:rsidRPr="00A95245">
              <w:rPr>
                <w:spacing w:val="1"/>
                <w:sz w:val="18"/>
                <w:szCs w:val="18"/>
                <w:lang w:val="ru-RU"/>
              </w:rPr>
              <w:t xml:space="preserve"> </w:t>
            </w:r>
            <w:r w:rsidRPr="00A95245">
              <w:rPr>
                <w:sz w:val="18"/>
                <w:szCs w:val="18"/>
                <w:lang w:val="ru-RU"/>
              </w:rPr>
              <w:t>земельного</w:t>
            </w:r>
            <w:r w:rsidRPr="00A95245">
              <w:rPr>
                <w:spacing w:val="1"/>
                <w:sz w:val="18"/>
                <w:szCs w:val="18"/>
                <w:lang w:val="ru-RU"/>
              </w:rPr>
              <w:t xml:space="preserve"> </w:t>
            </w:r>
            <w:r w:rsidRPr="00A95245">
              <w:rPr>
                <w:sz w:val="18"/>
                <w:szCs w:val="18"/>
                <w:lang w:val="ru-RU"/>
              </w:rPr>
              <w:t>участка</w:t>
            </w:r>
            <w:r w:rsidRPr="00A95245">
              <w:rPr>
                <w:spacing w:val="1"/>
                <w:sz w:val="18"/>
                <w:szCs w:val="18"/>
                <w:lang w:val="ru-RU"/>
              </w:rPr>
              <w:t xml:space="preserve"> </w:t>
            </w:r>
            <w:r w:rsidRPr="00A95245">
              <w:rPr>
                <w:sz w:val="18"/>
                <w:szCs w:val="18"/>
                <w:lang w:val="ru-RU"/>
              </w:rPr>
              <w:t>обратился</w:t>
            </w:r>
            <w:r w:rsidRPr="00A95245">
              <w:rPr>
                <w:spacing w:val="1"/>
                <w:sz w:val="18"/>
                <w:szCs w:val="18"/>
                <w:lang w:val="ru-RU"/>
              </w:rPr>
              <w:t xml:space="preserve"> </w:t>
            </w:r>
            <w:r w:rsidRPr="00A95245">
              <w:rPr>
                <w:sz w:val="18"/>
                <w:szCs w:val="18"/>
                <w:lang w:val="ru-RU"/>
              </w:rPr>
              <w:t>правообладатель</w:t>
            </w:r>
            <w:r w:rsidRPr="00A95245">
              <w:rPr>
                <w:spacing w:val="1"/>
                <w:sz w:val="18"/>
                <w:szCs w:val="18"/>
                <w:lang w:val="ru-RU"/>
              </w:rPr>
              <w:t xml:space="preserve"> </w:t>
            </w:r>
            <w:r w:rsidRPr="00A95245">
              <w:rPr>
                <w:sz w:val="18"/>
                <w:szCs w:val="18"/>
                <w:lang w:val="ru-RU"/>
              </w:rPr>
              <w:t>этих</w:t>
            </w:r>
            <w:r w:rsidRPr="00A95245">
              <w:rPr>
                <w:spacing w:val="1"/>
                <w:sz w:val="18"/>
                <w:szCs w:val="18"/>
                <w:lang w:val="ru-RU"/>
              </w:rPr>
              <w:t xml:space="preserve"> </w:t>
            </w:r>
            <w:r w:rsidRPr="00A95245">
              <w:rPr>
                <w:sz w:val="18"/>
                <w:szCs w:val="18"/>
                <w:lang w:val="ru-RU"/>
              </w:rPr>
              <w:t>здания, сооружения, помещений в них,</w:t>
            </w:r>
            <w:r w:rsidRPr="00A95245">
              <w:rPr>
                <w:spacing w:val="-57"/>
                <w:sz w:val="18"/>
                <w:szCs w:val="18"/>
                <w:lang w:val="ru-RU"/>
              </w:rPr>
              <w:t xml:space="preserve"> </w:t>
            </w:r>
            <w:r w:rsidRPr="00A95245">
              <w:rPr>
                <w:sz w:val="18"/>
                <w:szCs w:val="18"/>
                <w:lang w:val="ru-RU"/>
              </w:rPr>
              <w:t>этого</w:t>
            </w:r>
            <w:r w:rsidRPr="00A95245">
              <w:rPr>
                <w:spacing w:val="1"/>
                <w:sz w:val="18"/>
                <w:szCs w:val="18"/>
                <w:lang w:val="ru-RU"/>
              </w:rPr>
              <w:t xml:space="preserve"> </w:t>
            </w:r>
            <w:r w:rsidRPr="00A95245">
              <w:rPr>
                <w:sz w:val="18"/>
                <w:szCs w:val="18"/>
                <w:lang w:val="ru-RU"/>
              </w:rPr>
              <w:t>объекта</w:t>
            </w:r>
            <w:r w:rsidRPr="00A95245">
              <w:rPr>
                <w:spacing w:val="1"/>
                <w:sz w:val="18"/>
                <w:szCs w:val="18"/>
                <w:lang w:val="ru-RU"/>
              </w:rPr>
              <w:t xml:space="preserve"> </w:t>
            </w:r>
            <w:r w:rsidRPr="00A95245">
              <w:rPr>
                <w:sz w:val="18"/>
                <w:szCs w:val="18"/>
                <w:lang w:val="ru-RU"/>
              </w:rPr>
              <w:t>незавершенного</w:t>
            </w:r>
            <w:r w:rsidRPr="00A95245">
              <w:rPr>
                <w:spacing w:val="1"/>
                <w:sz w:val="18"/>
                <w:szCs w:val="18"/>
                <w:lang w:val="ru-RU"/>
              </w:rPr>
              <w:t xml:space="preserve"> </w:t>
            </w:r>
            <w:r w:rsidRPr="00A95245">
              <w:rPr>
                <w:sz w:val="18"/>
                <w:szCs w:val="18"/>
                <w:lang w:val="ru-RU"/>
              </w:rPr>
              <w:t>строительства</w:t>
            </w:r>
          </w:p>
        </w:tc>
        <w:tc>
          <w:tcPr>
            <w:tcW w:w="2977" w:type="dxa"/>
          </w:tcPr>
          <w:p w14:paraId="3B9AA4F0" w14:textId="77777777" w:rsidR="00833162" w:rsidRPr="00A95245" w:rsidRDefault="00833162" w:rsidP="00833162">
            <w:pPr>
              <w:pStyle w:val="TableParagraph"/>
              <w:spacing w:line="240" w:lineRule="auto"/>
              <w:ind w:left="0"/>
              <w:jc w:val="both"/>
              <w:rPr>
                <w:sz w:val="18"/>
                <w:szCs w:val="18"/>
              </w:rPr>
            </w:pPr>
            <w:r w:rsidRPr="00A95245">
              <w:rPr>
                <w:sz w:val="18"/>
                <w:szCs w:val="18"/>
              </w:rPr>
              <w:t>Указываются</w:t>
            </w:r>
            <w:r w:rsidRPr="00A95245">
              <w:rPr>
                <w:spacing w:val="-3"/>
                <w:sz w:val="18"/>
                <w:szCs w:val="18"/>
              </w:rPr>
              <w:t xml:space="preserve"> </w:t>
            </w:r>
            <w:r w:rsidRPr="00A95245">
              <w:rPr>
                <w:sz w:val="18"/>
                <w:szCs w:val="18"/>
              </w:rPr>
              <w:t>основания</w:t>
            </w:r>
            <w:r w:rsidRPr="00A95245">
              <w:rPr>
                <w:spacing w:val="-3"/>
                <w:sz w:val="18"/>
                <w:szCs w:val="18"/>
              </w:rPr>
              <w:t xml:space="preserve"> </w:t>
            </w:r>
            <w:r w:rsidRPr="00A95245">
              <w:rPr>
                <w:sz w:val="18"/>
                <w:szCs w:val="18"/>
              </w:rPr>
              <w:t>такого</w:t>
            </w:r>
            <w:r w:rsidRPr="00A95245">
              <w:rPr>
                <w:spacing w:val="-2"/>
                <w:sz w:val="18"/>
                <w:szCs w:val="18"/>
              </w:rPr>
              <w:t xml:space="preserve"> </w:t>
            </w:r>
            <w:r w:rsidRPr="00A95245">
              <w:rPr>
                <w:sz w:val="18"/>
                <w:szCs w:val="18"/>
              </w:rPr>
              <w:t>вывода</w:t>
            </w:r>
          </w:p>
        </w:tc>
      </w:tr>
      <w:tr w:rsidR="00833162" w:rsidRPr="00A95245" w14:paraId="24F9416C" w14:textId="77777777" w:rsidTr="007A4EF3">
        <w:trPr>
          <w:trHeight w:val="692"/>
        </w:trPr>
        <w:tc>
          <w:tcPr>
            <w:tcW w:w="1070" w:type="dxa"/>
          </w:tcPr>
          <w:p w14:paraId="0F76A1E6" w14:textId="77777777" w:rsidR="00833162" w:rsidRPr="00A95245" w:rsidRDefault="00833162" w:rsidP="00833162">
            <w:pPr>
              <w:pStyle w:val="TableParagraph"/>
              <w:spacing w:line="240" w:lineRule="auto"/>
              <w:ind w:left="0"/>
              <w:jc w:val="both"/>
              <w:rPr>
                <w:sz w:val="18"/>
                <w:szCs w:val="18"/>
              </w:rPr>
            </w:pPr>
            <w:r w:rsidRPr="00A95245">
              <w:rPr>
                <w:sz w:val="18"/>
                <w:szCs w:val="18"/>
              </w:rPr>
              <w:t>2.19.6</w:t>
            </w:r>
          </w:p>
        </w:tc>
        <w:tc>
          <w:tcPr>
            <w:tcW w:w="6431" w:type="dxa"/>
          </w:tcPr>
          <w:p w14:paraId="552DA51B" w14:textId="77777777" w:rsidR="00833162" w:rsidRPr="00A95245" w:rsidRDefault="00833162" w:rsidP="00833162">
            <w:pPr>
              <w:pStyle w:val="TableParagraph"/>
              <w:spacing w:line="240" w:lineRule="auto"/>
              <w:ind w:left="0"/>
              <w:jc w:val="both"/>
              <w:rPr>
                <w:sz w:val="18"/>
                <w:szCs w:val="18"/>
                <w:lang w:val="ru-RU"/>
              </w:rPr>
            </w:pPr>
            <w:r w:rsidRPr="00A95245">
              <w:rPr>
                <w:sz w:val="18"/>
                <w:szCs w:val="18"/>
                <w:lang w:val="ru-RU"/>
              </w:rPr>
              <w:t>Указанный</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заявлении</w:t>
            </w:r>
            <w:r w:rsidRPr="00A95245">
              <w:rPr>
                <w:spacing w:val="1"/>
                <w:sz w:val="18"/>
                <w:szCs w:val="18"/>
                <w:lang w:val="ru-RU"/>
              </w:rPr>
              <w:t xml:space="preserve"> </w:t>
            </w:r>
            <w:r w:rsidRPr="00A95245">
              <w:rPr>
                <w:sz w:val="18"/>
                <w:szCs w:val="18"/>
                <w:lang w:val="ru-RU"/>
              </w:rPr>
              <w:t>земельный</w:t>
            </w:r>
            <w:r w:rsidRPr="00A95245">
              <w:rPr>
                <w:spacing w:val="1"/>
                <w:sz w:val="18"/>
                <w:szCs w:val="18"/>
                <w:lang w:val="ru-RU"/>
              </w:rPr>
              <w:t xml:space="preserve"> </w:t>
            </w:r>
            <w:r w:rsidRPr="00A95245">
              <w:rPr>
                <w:sz w:val="18"/>
                <w:szCs w:val="18"/>
                <w:lang w:val="ru-RU"/>
              </w:rPr>
              <w:t>участок является изъятым из оборота</w:t>
            </w:r>
            <w:r w:rsidRPr="00A95245">
              <w:rPr>
                <w:spacing w:val="1"/>
                <w:sz w:val="18"/>
                <w:szCs w:val="18"/>
                <w:lang w:val="ru-RU"/>
              </w:rPr>
              <w:t xml:space="preserve"> </w:t>
            </w:r>
            <w:r w:rsidRPr="00A95245">
              <w:rPr>
                <w:sz w:val="18"/>
                <w:szCs w:val="18"/>
                <w:lang w:val="ru-RU"/>
              </w:rPr>
              <w:t>или</w:t>
            </w:r>
            <w:r w:rsidRPr="00A95245">
              <w:rPr>
                <w:spacing w:val="1"/>
                <w:sz w:val="18"/>
                <w:szCs w:val="18"/>
                <w:lang w:val="ru-RU"/>
              </w:rPr>
              <w:t xml:space="preserve"> </w:t>
            </w:r>
            <w:r w:rsidRPr="00A95245">
              <w:rPr>
                <w:sz w:val="18"/>
                <w:szCs w:val="18"/>
                <w:lang w:val="ru-RU"/>
              </w:rPr>
              <w:t>ограниченным</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обороте</w:t>
            </w:r>
            <w:r w:rsidRPr="00A95245">
              <w:rPr>
                <w:spacing w:val="1"/>
                <w:sz w:val="18"/>
                <w:szCs w:val="18"/>
                <w:lang w:val="ru-RU"/>
              </w:rPr>
              <w:t xml:space="preserve"> </w:t>
            </w:r>
            <w:r w:rsidRPr="00A95245">
              <w:rPr>
                <w:sz w:val="18"/>
                <w:szCs w:val="18"/>
                <w:lang w:val="ru-RU"/>
              </w:rPr>
              <w:t>и</w:t>
            </w:r>
            <w:r w:rsidRPr="00A95245">
              <w:rPr>
                <w:spacing w:val="1"/>
                <w:sz w:val="18"/>
                <w:szCs w:val="18"/>
                <w:lang w:val="ru-RU"/>
              </w:rPr>
              <w:t xml:space="preserve"> </w:t>
            </w:r>
            <w:r w:rsidRPr="00A95245">
              <w:rPr>
                <w:sz w:val="18"/>
                <w:szCs w:val="18"/>
                <w:lang w:val="ru-RU"/>
              </w:rPr>
              <w:t>его</w:t>
            </w:r>
            <w:r w:rsidRPr="00A95245">
              <w:rPr>
                <w:spacing w:val="1"/>
                <w:sz w:val="18"/>
                <w:szCs w:val="18"/>
                <w:lang w:val="ru-RU"/>
              </w:rPr>
              <w:t xml:space="preserve"> </w:t>
            </w:r>
            <w:r w:rsidRPr="00A95245">
              <w:rPr>
                <w:sz w:val="18"/>
                <w:szCs w:val="18"/>
                <w:lang w:val="ru-RU"/>
              </w:rPr>
              <w:t>предоставление</w:t>
            </w:r>
            <w:r w:rsidRPr="00A95245">
              <w:rPr>
                <w:spacing w:val="1"/>
                <w:sz w:val="18"/>
                <w:szCs w:val="18"/>
                <w:lang w:val="ru-RU"/>
              </w:rPr>
              <w:t xml:space="preserve"> </w:t>
            </w:r>
            <w:r w:rsidRPr="00A95245">
              <w:rPr>
                <w:sz w:val="18"/>
                <w:szCs w:val="18"/>
                <w:lang w:val="ru-RU"/>
              </w:rPr>
              <w:t>не</w:t>
            </w:r>
            <w:r w:rsidRPr="00A95245">
              <w:rPr>
                <w:spacing w:val="1"/>
                <w:sz w:val="18"/>
                <w:szCs w:val="18"/>
                <w:lang w:val="ru-RU"/>
              </w:rPr>
              <w:t xml:space="preserve"> </w:t>
            </w:r>
            <w:r w:rsidRPr="00A95245">
              <w:rPr>
                <w:sz w:val="18"/>
                <w:szCs w:val="18"/>
                <w:lang w:val="ru-RU"/>
              </w:rPr>
              <w:t>допускается</w:t>
            </w:r>
            <w:r w:rsidRPr="00A95245">
              <w:rPr>
                <w:spacing w:val="1"/>
                <w:sz w:val="18"/>
                <w:szCs w:val="18"/>
                <w:lang w:val="ru-RU"/>
              </w:rPr>
              <w:t xml:space="preserve"> </w:t>
            </w:r>
            <w:r w:rsidRPr="00A95245">
              <w:rPr>
                <w:sz w:val="18"/>
                <w:szCs w:val="18"/>
                <w:lang w:val="ru-RU"/>
              </w:rPr>
              <w:t>на</w:t>
            </w:r>
            <w:r w:rsidRPr="00A95245">
              <w:rPr>
                <w:spacing w:val="1"/>
                <w:sz w:val="18"/>
                <w:szCs w:val="18"/>
                <w:lang w:val="ru-RU"/>
              </w:rPr>
              <w:t xml:space="preserve"> </w:t>
            </w:r>
            <w:r w:rsidRPr="00A95245">
              <w:rPr>
                <w:sz w:val="18"/>
                <w:szCs w:val="18"/>
                <w:lang w:val="ru-RU"/>
              </w:rPr>
              <w:t>праве</w:t>
            </w:r>
            <w:r w:rsidRPr="00A95245">
              <w:rPr>
                <w:spacing w:val="-3"/>
                <w:sz w:val="18"/>
                <w:szCs w:val="18"/>
                <w:lang w:val="ru-RU"/>
              </w:rPr>
              <w:t xml:space="preserve"> </w:t>
            </w:r>
            <w:r w:rsidRPr="00A95245">
              <w:rPr>
                <w:sz w:val="18"/>
                <w:szCs w:val="18"/>
                <w:lang w:val="ru-RU"/>
              </w:rPr>
              <w:t>собственности</w:t>
            </w:r>
          </w:p>
        </w:tc>
        <w:tc>
          <w:tcPr>
            <w:tcW w:w="2977" w:type="dxa"/>
          </w:tcPr>
          <w:p w14:paraId="5323F19F" w14:textId="77777777" w:rsidR="00833162" w:rsidRPr="00A95245" w:rsidRDefault="00833162" w:rsidP="00833162">
            <w:pPr>
              <w:pStyle w:val="TableParagraph"/>
              <w:spacing w:line="240" w:lineRule="auto"/>
              <w:ind w:left="0"/>
              <w:jc w:val="both"/>
              <w:rPr>
                <w:sz w:val="18"/>
                <w:szCs w:val="18"/>
              </w:rPr>
            </w:pPr>
            <w:r w:rsidRPr="00A95245">
              <w:rPr>
                <w:sz w:val="18"/>
                <w:szCs w:val="18"/>
              </w:rPr>
              <w:t>Указываются</w:t>
            </w:r>
            <w:r w:rsidRPr="00A95245">
              <w:rPr>
                <w:spacing w:val="-3"/>
                <w:sz w:val="18"/>
                <w:szCs w:val="18"/>
              </w:rPr>
              <w:t xml:space="preserve"> </w:t>
            </w:r>
            <w:r w:rsidRPr="00A95245">
              <w:rPr>
                <w:sz w:val="18"/>
                <w:szCs w:val="18"/>
              </w:rPr>
              <w:t>основания</w:t>
            </w:r>
            <w:r w:rsidRPr="00A95245">
              <w:rPr>
                <w:spacing w:val="-3"/>
                <w:sz w:val="18"/>
                <w:szCs w:val="18"/>
              </w:rPr>
              <w:t xml:space="preserve"> </w:t>
            </w:r>
            <w:r w:rsidRPr="00A95245">
              <w:rPr>
                <w:sz w:val="18"/>
                <w:szCs w:val="18"/>
              </w:rPr>
              <w:t>такого</w:t>
            </w:r>
            <w:r w:rsidRPr="00A95245">
              <w:rPr>
                <w:spacing w:val="-2"/>
                <w:sz w:val="18"/>
                <w:szCs w:val="18"/>
              </w:rPr>
              <w:t xml:space="preserve"> </w:t>
            </w:r>
            <w:r w:rsidRPr="00A95245">
              <w:rPr>
                <w:sz w:val="18"/>
                <w:szCs w:val="18"/>
              </w:rPr>
              <w:t>вывода</w:t>
            </w:r>
          </w:p>
        </w:tc>
      </w:tr>
      <w:tr w:rsidR="00833162" w:rsidRPr="00A95245" w14:paraId="01CDAB02" w14:textId="77777777" w:rsidTr="007A4EF3">
        <w:trPr>
          <w:trHeight w:val="689"/>
        </w:trPr>
        <w:tc>
          <w:tcPr>
            <w:tcW w:w="1070" w:type="dxa"/>
          </w:tcPr>
          <w:p w14:paraId="094F8BDA" w14:textId="77777777" w:rsidR="00833162" w:rsidRPr="00A95245" w:rsidRDefault="00833162" w:rsidP="00833162">
            <w:pPr>
              <w:pStyle w:val="TableParagraph"/>
              <w:spacing w:line="240" w:lineRule="auto"/>
              <w:ind w:left="0"/>
              <w:jc w:val="both"/>
              <w:rPr>
                <w:sz w:val="18"/>
                <w:szCs w:val="18"/>
              </w:rPr>
            </w:pPr>
            <w:r w:rsidRPr="00A95245">
              <w:rPr>
                <w:sz w:val="18"/>
                <w:szCs w:val="18"/>
              </w:rPr>
              <w:t>2.19.7</w:t>
            </w:r>
          </w:p>
        </w:tc>
        <w:tc>
          <w:tcPr>
            <w:tcW w:w="6431" w:type="dxa"/>
          </w:tcPr>
          <w:p w14:paraId="4BB4E5D6" w14:textId="77777777" w:rsidR="00833162" w:rsidRPr="00A95245" w:rsidRDefault="00833162" w:rsidP="00833162">
            <w:pPr>
              <w:pStyle w:val="TableParagraph"/>
              <w:tabs>
                <w:tab w:val="left" w:pos="1190"/>
                <w:tab w:val="left" w:pos="3727"/>
              </w:tabs>
              <w:spacing w:line="240" w:lineRule="auto"/>
              <w:ind w:left="0"/>
              <w:jc w:val="both"/>
              <w:rPr>
                <w:sz w:val="18"/>
                <w:szCs w:val="18"/>
                <w:lang w:val="ru-RU"/>
              </w:rPr>
            </w:pPr>
            <w:r w:rsidRPr="00A95245">
              <w:rPr>
                <w:sz w:val="18"/>
                <w:szCs w:val="18"/>
                <w:lang w:val="ru-RU"/>
              </w:rPr>
              <w:t>Указанный</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заявлении</w:t>
            </w:r>
            <w:r w:rsidRPr="00A95245">
              <w:rPr>
                <w:spacing w:val="1"/>
                <w:sz w:val="18"/>
                <w:szCs w:val="18"/>
                <w:lang w:val="ru-RU"/>
              </w:rPr>
              <w:t xml:space="preserve"> </w:t>
            </w:r>
            <w:r w:rsidRPr="00A95245">
              <w:rPr>
                <w:sz w:val="18"/>
                <w:szCs w:val="18"/>
                <w:lang w:val="ru-RU"/>
              </w:rPr>
              <w:t>земельный</w:t>
            </w:r>
            <w:r w:rsidRPr="00A95245">
              <w:rPr>
                <w:spacing w:val="1"/>
                <w:sz w:val="18"/>
                <w:szCs w:val="18"/>
                <w:lang w:val="ru-RU"/>
              </w:rPr>
              <w:t xml:space="preserve"> </w:t>
            </w:r>
            <w:r w:rsidRPr="00A95245">
              <w:rPr>
                <w:sz w:val="18"/>
                <w:szCs w:val="18"/>
                <w:lang w:val="ru-RU"/>
              </w:rPr>
              <w:t>участок</w:t>
            </w:r>
            <w:r w:rsidRPr="00A95245">
              <w:rPr>
                <w:spacing w:val="1"/>
                <w:sz w:val="18"/>
                <w:szCs w:val="18"/>
                <w:lang w:val="ru-RU"/>
              </w:rPr>
              <w:t xml:space="preserve"> </w:t>
            </w:r>
            <w:r w:rsidRPr="00A95245">
              <w:rPr>
                <w:sz w:val="18"/>
                <w:szCs w:val="18"/>
                <w:lang w:val="ru-RU"/>
              </w:rPr>
              <w:t>является</w:t>
            </w:r>
            <w:r w:rsidRPr="00A95245">
              <w:rPr>
                <w:spacing w:val="1"/>
                <w:sz w:val="18"/>
                <w:szCs w:val="18"/>
                <w:lang w:val="ru-RU"/>
              </w:rPr>
              <w:t xml:space="preserve"> </w:t>
            </w:r>
            <w:r w:rsidRPr="00A95245">
              <w:rPr>
                <w:sz w:val="18"/>
                <w:szCs w:val="18"/>
                <w:lang w:val="ru-RU"/>
              </w:rPr>
              <w:t>зарезервированным</w:t>
            </w:r>
            <w:r w:rsidRPr="00A95245">
              <w:rPr>
                <w:spacing w:val="1"/>
                <w:sz w:val="18"/>
                <w:szCs w:val="18"/>
                <w:lang w:val="ru-RU"/>
              </w:rPr>
              <w:t xml:space="preserve"> </w:t>
            </w:r>
            <w:r w:rsidRPr="00A95245">
              <w:rPr>
                <w:sz w:val="18"/>
                <w:szCs w:val="18"/>
                <w:lang w:val="ru-RU"/>
              </w:rPr>
              <w:t xml:space="preserve">для государственных </w:t>
            </w:r>
            <w:r w:rsidRPr="00A95245">
              <w:rPr>
                <w:spacing w:val="-1"/>
                <w:sz w:val="18"/>
                <w:szCs w:val="18"/>
                <w:lang w:val="ru-RU"/>
              </w:rPr>
              <w:t>или</w:t>
            </w:r>
            <w:r w:rsidRPr="00A95245">
              <w:rPr>
                <w:spacing w:val="-58"/>
                <w:sz w:val="18"/>
                <w:szCs w:val="18"/>
                <w:lang w:val="ru-RU"/>
              </w:rPr>
              <w:t xml:space="preserve"> </w:t>
            </w:r>
            <w:r w:rsidRPr="00A95245">
              <w:rPr>
                <w:sz w:val="18"/>
                <w:szCs w:val="18"/>
                <w:lang w:val="ru-RU"/>
              </w:rPr>
              <w:t>муниципальных нужд, за исключением</w:t>
            </w:r>
            <w:r w:rsidRPr="00A95245">
              <w:rPr>
                <w:spacing w:val="-57"/>
                <w:sz w:val="18"/>
                <w:szCs w:val="18"/>
                <w:lang w:val="ru-RU"/>
              </w:rPr>
              <w:t xml:space="preserve"> </w:t>
            </w:r>
            <w:r w:rsidRPr="00A95245">
              <w:rPr>
                <w:sz w:val="18"/>
                <w:szCs w:val="18"/>
                <w:lang w:val="ru-RU"/>
              </w:rPr>
              <w:t>случая</w:t>
            </w:r>
            <w:r w:rsidRPr="00A95245">
              <w:rPr>
                <w:spacing w:val="1"/>
                <w:sz w:val="18"/>
                <w:szCs w:val="18"/>
                <w:lang w:val="ru-RU"/>
              </w:rPr>
              <w:t xml:space="preserve"> </w:t>
            </w:r>
            <w:r w:rsidRPr="00A95245">
              <w:rPr>
                <w:sz w:val="18"/>
                <w:szCs w:val="18"/>
                <w:lang w:val="ru-RU"/>
              </w:rPr>
              <w:t>предоставления</w:t>
            </w:r>
            <w:r w:rsidRPr="00A95245">
              <w:rPr>
                <w:spacing w:val="1"/>
                <w:sz w:val="18"/>
                <w:szCs w:val="18"/>
                <w:lang w:val="ru-RU"/>
              </w:rPr>
              <w:t xml:space="preserve"> </w:t>
            </w:r>
            <w:r w:rsidRPr="00A95245">
              <w:rPr>
                <w:sz w:val="18"/>
                <w:szCs w:val="18"/>
                <w:lang w:val="ru-RU"/>
              </w:rPr>
              <w:t>земельного</w:t>
            </w:r>
            <w:r w:rsidRPr="00A95245">
              <w:rPr>
                <w:spacing w:val="1"/>
                <w:sz w:val="18"/>
                <w:szCs w:val="18"/>
                <w:lang w:val="ru-RU"/>
              </w:rPr>
              <w:t xml:space="preserve"> </w:t>
            </w:r>
            <w:r w:rsidRPr="00A95245">
              <w:rPr>
                <w:sz w:val="18"/>
                <w:szCs w:val="18"/>
                <w:lang w:val="ru-RU"/>
              </w:rPr>
              <w:t>участка</w:t>
            </w:r>
            <w:r w:rsidRPr="00A95245">
              <w:rPr>
                <w:spacing w:val="-2"/>
                <w:sz w:val="18"/>
                <w:szCs w:val="18"/>
                <w:lang w:val="ru-RU"/>
              </w:rPr>
              <w:t xml:space="preserve"> </w:t>
            </w:r>
            <w:r w:rsidRPr="00A95245">
              <w:rPr>
                <w:sz w:val="18"/>
                <w:szCs w:val="18"/>
                <w:lang w:val="ru-RU"/>
              </w:rPr>
              <w:t>для</w:t>
            </w:r>
            <w:r w:rsidRPr="00A95245">
              <w:rPr>
                <w:spacing w:val="-1"/>
                <w:sz w:val="18"/>
                <w:szCs w:val="18"/>
                <w:lang w:val="ru-RU"/>
              </w:rPr>
              <w:t xml:space="preserve"> </w:t>
            </w:r>
            <w:r w:rsidRPr="00A95245">
              <w:rPr>
                <w:sz w:val="18"/>
                <w:szCs w:val="18"/>
                <w:lang w:val="ru-RU"/>
              </w:rPr>
              <w:t>целей резервирования</w:t>
            </w:r>
          </w:p>
        </w:tc>
        <w:tc>
          <w:tcPr>
            <w:tcW w:w="2977" w:type="dxa"/>
          </w:tcPr>
          <w:p w14:paraId="75E2330F" w14:textId="77777777" w:rsidR="00833162" w:rsidRPr="00A95245" w:rsidRDefault="00833162" w:rsidP="00833162">
            <w:pPr>
              <w:pStyle w:val="TableParagraph"/>
              <w:spacing w:line="240" w:lineRule="auto"/>
              <w:ind w:left="0"/>
              <w:jc w:val="both"/>
              <w:rPr>
                <w:sz w:val="18"/>
                <w:szCs w:val="18"/>
              </w:rPr>
            </w:pPr>
            <w:r w:rsidRPr="00A95245">
              <w:rPr>
                <w:sz w:val="18"/>
                <w:szCs w:val="18"/>
              </w:rPr>
              <w:t>Указываются</w:t>
            </w:r>
            <w:r w:rsidRPr="00A95245">
              <w:rPr>
                <w:spacing w:val="-3"/>
                <w:sz w:val="18"/>
                <w:szCs w:val="18"/>
              </w:rPr>
              <w:t xml:space="preserve"> </w:t>
            </w:r>
            <w:r w:rsidRPr="00A95245">
              <w:rPr>
                <w:sz w:val="18"/>
                <w:szCs w:val="18"/>
              </w:rPr>
              <w:t>основания</w:t>
            </w:r>
            <w:r w:rsidRPr="00A95245">
              <w:rPr>
                <w:spacing w:val="-3"/>
                <w:sz w:val="18"/>
                <w:szCs w:val="18"/>
              </w:rPr>
              <w:t xml:space="preserve"> </w:t>
            </w:r>
            <w:r w:rsidRPr="00A95245">
              <w:rPr>
                <w:sz w:val="18"/>
                <w:szCs w:val="18"/>
              </w:rPr>
              <w:t>такого</w:t>
            </w:r>
            <w:r w:rsidRPr="00A95245">
              <w:rPr>
                <w:spacing w:val="-2"/>
                <w:sz w:val="18"/>
                <w:szCs w:val="18"/>
              </w:rPr>
              <w:t xml:space="preserve"> </w:t>
            </w:r>
            <w:r w:rsidRPr="00A95245">
              <w:rPr>
                <w:sz w:val="18"/>
                <w:szCs w:val="18"/>
              </w:rPr>
              <w:t>вывода</w:t>
            </w:r>
          </w:p>
        </w:tc>
      </w:tr>
      <w:tr w:rsidR="00833162" w:rsidRPr="00A95245" w14:paraId="30D55795" w14:textId="77777777" w:rsidTr="007A4EF3">
        <w:trPr>
          <w:trHeight w:val="465"/>
        </w:trPr>
        <w:tc>
          <w:tcPr>
            <w:tcW w:w="1070" w:type="dxa"/>
          </w:tcPr>
          <w:p w14:paraId="4A261636" w14:textId="77777777" w:rsidR="00833162" w:rsidRPr="00A95245" w:rsidRDefault="00833162" w:rsidP="00833162">
            <w:pPr>
              <w:pStyle w:val="TableParagraph"/>
              <w:spacing w:line="240" w:lineRule="auto"/>
              <w:ind w:left="0"/>
              <w:jc w:val="both"/>
              <w:rPr>
                <w:sz w:val="18"/>
                <w:szCs w:val="18"/>
              </w:rPr>
            </w:pPr>
            <w:r w:rsidRPr="00A95245">
              <w:rPr>
                <w:sz w:val="18"/>
                <w:szCs w:val="18"/>
              </w:rPr>
              <w:t>2.19.8</w:t>
            </w:r>
          </w:p>
        </w:tc>
        <w:tc>
          <w:tcPr>
            <w:tcW w:w="6431" w:type="dxa"/>
          </w:tcPr>
          <w:p w14:paraId="322EEF16" w14:textId="77777777" w:rsidR="00833162" w:rsidRPr="00A95245" w:rsidRDefault="00833162" w:rsidP="00833162">
            <w:pPr>
              <w:pStyle w:val="TableParagraph"/>
              <w:spacing w:line="240" w:lineRule="auto"/>
              <w:ind w:left="0"/>
              <w:jc w:val="both"/>
              <w:rPr>
                <w:sz w:val="18"/>
                <w:szCs w:val="18"/>
                <w:lang w:val="ru-RU"/>
              </w:rPr>
            </w:pPr>
            <w:r w:rsidRPr="00A95245">
              <w:rPr>
                <w:sz w:val="18"/>
                <w:szCs w:val="18"/>
                <w:lang w:val="ru-RU"/>
              </w:rPr>
              <w:t>Указанный</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заявлении</w:t>
            </w:r>
            <w:r w:rsidRPr="00A95245">
              <w:rPr>
                <w:spacing w:val="1"/>
                <w:sz w:val="18"/>
                <w:szCs w:val="18"/>
                <w:lang w:val="ru-RU"/>
              </w:rPr>
              <w:t xml:space="preserve"> </w:t>
            </w:r>
            <w:r w:rsidRPr="00A95245">
              <w:rPr>
                <w:sz w:val="18"/>
                <w:szCs w:val="18"/>
                <w:lang w:val="ru-RU"/>
              </w:rPr>
              <w:t>земельный</w:t>
            </w:r>
            <w:r w:rsidRPr="00A95245">
              <w:rPr>
                <w:spacing w:val="1"/>
                <w:sz w:val="18"/>
                <w:szCs w:val="18"/>
                <w:lang w:val="ru-RU"/>
              </w:rPr>
              <w:t xml:space="preserve"> </w:t>
            </w:r>
            <w:r w:rsidRPr="00A95245">
              <w:rPr>
                <w:sz w:val="18"/>
                <w:szCs w:val="18"/>
                <w:lang w:val="ru-RU"/>
              </w:rPr>
              <w:t>участок</w:t>
            </w:r>
            <w:r w:rsidRPr="00A95245">
              <w:rPr>
                <w:spacing w:val="1"/>
                <w:sz w:val="18"/>
                <w:szCs w:val="18"/>
                <w:lang w:val="ru-RU"/>
              </w:rPr>
              <w:t xml:space="preserve"> </w:t>
            </w:r>
            <w:r w:rsidRPr="00A95245">
              <w:rPr>
                <w:sz w:val="18"/>
                <w:szCs w:val="18"/>
                <w:lang w:val="ru-RU"/>
              </w:rPr>
              <w:t>расположен</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границах</w:t>
            </w:r>
            <w:r w:rsidRPr="00A95245">
              <w:rPr>
                <w:spacing w:val="1"/>
                <w:sz w:val="18"/>
                <w:szCs w:val="18"/>
                <w:lang w:val="ru-RU"/>
              </w:rPr>
              <w:t xml:space="preserve"> </w:t>
            </w:r>
            <w:r w:rsidRPr="00A95245">
              <w:rPr>
                <w:sz w:val="18"/>
                <w:szCs w:val="18"/>
                <w:lang w:val="ru-RU"/>
              </w:rPr>
              <w:t>территории,</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отношении</w:t>
            </w:r>
            <w:r w:rsidRPr="00A95245">
              <w:rPr>
                <w:spacing w:val="1"/>
                <w:sz w:val="18"/>
                <w:szCs w:val="18"/>
                <w:lang w:val="ru-RU"/>
              </w:rPr>
              <w:t xml:space="preserve"> </w:t>
            </w:r>
            <w:r w:rsidRPr="00A95245">
              <w:rPr>
                <w:sz w:val="18"/>
                <w:szCs w:val="18"/>
                <w:lang w:val="ru-RU"/>
              </w:rPr>
              <w:t>которой</w:t>
            </w:r>
            <w:r w:rsidRPr="00A95245">
              <w:rPr>
                <w:spacing w:val="1"/>
                <w:sz w:val="18"/>
                <w:szCs w:val="18"/>
                <w:lang w:val="ru-RU"/>
              </w:rPr>
              <w:t xml:space="preserve"> </w:t>
            </w:r>
            <w:r w:rsidRPr="00A95245">
              <w:rPr>
                <w:sz w:val="18"/>
                <w:szCs w:val="18"/>
                <w:lang w:val="ru-RU"/>
              </w:rPr>
              <w:t>с</w:t>
            </w:r>
            <w:r w:rsidRPr="00A95245">
              <w:rPr>
                <w:spacing w:val="1"/>
                <w:sz w:val="18"/>
                <w:szCs w:val="18"/>
                <w:lang w:val="ru-RU"/>
              </w:rPr>
              <w:t xml:space="preserve"> </w:t>
            </w:r>
            <w:r w:rsidRPr="00A95245">
              <w:rPr>
                <w:sz w:val="18"/>
                <w:szCs w:val="18"/>
                <w:lang w:val="ru-RU"/>
              </w:rPr>
              <w:t>другим</w:t>
            </w:r>
            <w:r w:rsidRPr="00A95245">
              <w:rPr>
                <w:spacing w:val="1"/>
                <w:sz w:val="18"/>
                <w:szCs w:val="18"/>
                <w:lang w:val="ru-RU"/>
              </w:rPr>
              <w:t xml:space="preserve"> </w:t>
            </w:r>
            <w:r w:rsidRPr="00A95245">
              <w:rPr>
                <w:sz w:val="18"/>
                <w:szCs w:val="18"/>
                <w:lang w:val="ru-RU"/>
              </w:rPr>
              <w:t>лицом</w:t>
            </w:r>
            <w:r w:rsidRPr="00A95245">
              <w:rPr>
                <w:spacing w:val="1"/>
                <w:sz w:val="18"/>
                <w:szCs w:val="18"/>
                <w:lang w:val="ru-RU"/>
              </w:rPr>
              <w:t xml:space="preserve"> </w:t>
            </w:r>
            <w:r w:rsidRPr="00A95245">
              <w:rPr>
                <w:sz w:val="18"/>
                <w:szCs w:val="18"/>
                <w:lang w:val="ru-RU"/>
              </w:rPr>
              <w:t>заключен</w:t>
            </w:r>
            <w:r w:rsidRPr="00A95245">
              <w:rPr>
                <w:spacing w:val="1"/>
                <w:sz w:val="18"/>
                <w:szCs w:val="18"/>
                <w:lang w:val="ru-RU"/>
              </w:rPr>
              <w:t xml:space="preserve"> </w:t>
            </w:r>
            <w:r w:rsidRPr="00A95245">
              <w:rPr>
                <w:sz w:val="18"/>
                <w:szCs w:val="18"/>
                <w:lang w:val="ru-RU"/>
              </w:rPr>
              <w:t>договор</w:t>
            </w:r>
            <w:r w:rsidRPr="00A95245">
              <w:rPr>
                <w:spacing w:val="1"/>
                <w:sz w:val="18"/>
                <w:szCs w:val="18"/>
                <w:lang w:val="ru-RU"/>
              </w:rPr>
              <w:t xml:space="preserve"> </w:t>
            </w:r>
            <w:r w:rsidRPr="00A95245">
              <w:rPr>
                <w:sz w:val="18"/>
                <w:szCs w:val="18"/>
                <w:lang w:val="ru-RU"/>
              </w:rPr>
              <w:t>о</w:t>
            </w:r>
            <w:r w:rsidRPr="00A95245">
              <w:rPr>
                <w:spacing w:val="-57"/>
                <w:sz w:val="18"/>
                <w:szCs w:val="18"/>
                <w:lang w:val="ru-RU"/>
              </w:rPr>
              <w:t xml:space="preserve"> </w:t>
            </w:r>
            <w:r w:rsidRPr="00A95245">
              <w:rPr>
                <w:sz w:val="18"/>
                <w:szCs w:val="18"/>
                <w:lang w:val="ru-RU"/>
              </w:rPr>
              <w:t>развитии</w:t>
            </w:r>
            <w:r w:rsidRPr="00A95245">
              <w:rPr>
                <w:spacing w:val="1"/>
                <w:sz w:val="18"/>
                <w:szCs w:val="18"/>
                <w:lang w:val="ru-RU"/>
              </w:rPr>
              <w:t xml:space="preserve"> </w:t>
            </w:r>
            <w:r w:rsidRPr="00A95245">
              <w:rPr>
                <w:sz w:val="18"/>
                <w:szCs w:val="18"/>
                <w:lang w:val="ru-RU"/>
              </w:rPr>
              <w:t>застроенной</w:t>
            </w:r>
            <w:r w:rsidRPr="00A95245">
              <w:rPr>
                <w:spacing w:val="1"/>
                <w:sz w:val="18"/>
                <w:szCs w:val="18"/>
                <w:lang w:val="ru-RU"/>
              </w:rPr>
              <w:t xml:space="preserve"> </w:t>
            </w:r>
            <w:r w:rsidRPr="00A95245">
              <w:rPr>
                <w:sz w:val="18"/>
                <w:szCs w:val="18"/>
                <w:lang w:val="ru-RU"/>
              </w:rPr>
              <w:t>территории,</w:t>
            </w:r>
            <w:r w:rsidRPr="00A95245">
              <w:rPr>
                <w:spacing w:val="1"/>
                <w:sz w:val="18"/>
                <w:szCs w:val="18"/>
                <w:lang w:val="ru-RU"/>
              </w:rPr>
              <w:t xml:space="preserve"> </w:t>
            </w:r>
            <w:r w:rsidRPr="00A95245">
              <w:rPr>
                <w:sz w:val="18"/>
                <w:szCs w:val="18"/>
                <w:lang w:val="ru-RU"/>
              </w:rPr>
              <w:t>за</w:t>
            </w:r>
            <w:r w:rsidRPr="00A95245">
              <w:rPr>
                <w:spacing w:val="-57"/>
                <w:sz w:val="18"/>
                <w:szCs w:val="18"/>
                <w:lang w:val="ru-RU"/>
              </w:rPr>
              <w:t xml:space="preserve"> </w:t>
            </w:r>
            <w:r w:rsidRPr="00A95245">
              <w:rPr>
                <w:sz w:val="18"/>
                <w:szCs w:val="18"/>
                <w:lang w:val="ru-RU"/>
              </w:rPr>
              <w:t>исключением</w:t>
            </w:r>
            <w:r w:rsidRPr="00A95245">
              <w:rPr>
                <w:spacing w:val="1"/>
                <w:sz w:val="18"/>
                <w:szCs w:val="18"/>
                <w:lang w:val="ru-RU"/>
              </w:rPr>
              <w:t xml:space="preserve"> </w:t>
            </w:r>
            <w:r w:rsidRPr="00A95245">
              <w:rPr>
                <w:sz w:val="18"/>
                <w:szCs w:val="18"/>
                <w:lang w:val="ru-RU"/>
              </w:rPr>
              <w:t>случаев,</w:t>
            </w:r>
            <w:r w:rsidRPr="00A95245">
              <w:rPr>
                <w:spacing w:val="1"/>
                <w:sz w:val="18"/>
                <w:szCs w:val="18"/>
                <w:lang w:val="ru-RU"/>
              </w:rPr>
              <w:t xml:space="preserve"> </w:t>
            </w:r>
            <w:r w:rsidRPr="00A95245">
              <w:rPr>
                <w:sz w:val="18"/>
                <w:szCs w:val="18"/>
                <w:lang w:val="ru-RU"/>
              </w:rPr>
              <w:t>если</w:t>
            </w:r>
            <w:r w:rsidRPr="00A95245">
              <w:rPr>
                <w:spacing w:val="1"/>
                <w:sz w:val="18"/>
                <w:szCs w:val="18"/>
                <w:lang w:val="ru-RU"/>
              </w:rPr>
              <w:t xml:space="preserve"> </w:t>
            </w:r>
            <w:r w:rsidRPr="00A95245">
              <w:rPr>
                <w:sz w:val="18"/>
                <w:szCs w:val="18"/>
                <w:lang w:val="ru-RU"/>
              </w:rPr>
              <w:t>с</w:t>
            </w:r>
            <w:r w:rsidRPr="00A95245">
              <w:rPr>
                <w:spacing w:val="1"/>
                <w:sz w:val="18"/>
                <w:szCs w:val="18"/>
                <w:lang w:val="ru-RU"/>
              </w:rPr>
              <w:t xml:space="preserve"> </w:t>
            </w:r>
            <w:r w:rsidRPr="00A95245">
              <w:rPr>
                <w:sz w:val="18"/>
                <w:szCs w:val="18"/>
                <w:lang w:val="ru-RU"/>
              </w:rPr>
              <w:t>заявлением</w:t>
            </w:r>
            <w:r w:rsidRPr="00A95245">
              <w:rPr>
                <w:spacing w:val="1"/>
                <w:sz w:val="18"/>
                <w:szCs w:val="18"/>
                <w:lang w:val="ru-RU"/>
              </w:rPr>
              <w:t xml:space="preserve"> </w:t>
            </w:r>
            <w:r w:rsidRPr="00A95245">
              <w:rPr>
                <w:sz w:val="18"/>
                <w:szCs w:val="18"/>
                <w:lang w:val="ru-RU"/>
              </w:rPr>
              <w:t>обратился</w:t>
            </w:r>
            <w:r w:rsidRPr="00A95245">
              <w:rPr>
                <w:spacing w:val="1"/>
                <w:sz w:val="18"/>
                <w:szCs w:val="18"/>
                <w:lang w:val="ru-RU"/>
              </w:rPr>
              <w:t xml:space="preserve"> </w:t>
            </w:r>
            <w:r w:rsidRPr="00A95245">
              <w:rPr>
                <w:sz w:val="18"/>
                <w:szCs w:val="18"/>
                <w:lang w:val="ru-RU"/>
              </w:rPr>
              <w:t>собственник</w:t>
            </w:r>
            <w:r w:rsidRPr="00A95245">
              <w:rPr>
                <w:spacing w:val="1"/>
                <w:sz w:val="18"/>
                <w:szCs w:val="18"/>
                <w:lang w:val="ru-RU"/>
              </w:rPr>
              <w:t xml:space="preserve"> </w:t>
            </w:r>
            <w:r w:rsidRPr="00A95245">
              <w:rPr>
                <w:sz w:val="18"/>
                <w:szCs w:val="18"/>
                <w:lang w:val="ru-RU"/>
              </w:rPr>
              <w:t>здания,</w:t>
            </w:r>
            <w:r w:rsidRPr="00A95245">
              <w:rPr>
                <w:spacing w:val="3"/>
                <w:sz w:val="18"/>
                <w:szCs w:val="18"/>
                <w:lang w:val="ru-RU"/>
              </w:rPr>
              <w:t xml:space="preserve"> </w:t>
            </w:r>
            <w:r w:rsidRPr="00A95245">
              <w:rPr>
                <w:sz w:val="18"/>
                <w:szCs w:val="18"/>
                <w:lang w:val="ru-RU"/>
              </w:rPr>
              <w:t>сооружения,</w:t>
            </w:r>
            <w:r w:rsidRPr="00A95245">
              <w:rPr>
                <w:spacing w:val="3"/>
                <w:sz w:val="18"/>
                <w:szCs w:val="18"/>
                <w:lang w:val="ru-RU"/>
              </w:rPr>
              <w:t xml:space="preserve"> </w:t>
            </w:r>
            <w:r w:rsidRPr="00A95245">
              <w:rPr>
                <w:sz w:val="18"/>
                <w:szCs w:val="18"/>
                <w:lang w:val="ru-RU"/>
              </w:rPr>
              <w:t>помещений</w:t>
            </w:r>
            <w:r w:rsidRPr="00A95245">
              <w:rPr>
                <w:spacing w:val="5"/>
                <w:sz w:val="18"/>
                <w:szCs w:val="18"/>
                <w:lang w:val="ru-RU"/>
              </w:rPr>
              <w:t xml:space="preserve"> </w:t>
            </w:r>
            <w:r w:rsidRPr="00A95245">
              <w:rPr>
                <w:sz w:val="18"/>
                <w:szCs w:val="18"/>
                <w:lang w:val="ru-RU"/>
              </w:rPr>
              <w:t>в</w:t>
            </w:r>
            <w:r w:rsidRPr="00A95245">
              <w:rPr>
                <w:spacing w:val="3"/>
                <w:sz w:val="18"/>
                <w:szCs w:val="18"/>
                <w:lang w:val="ru-RU"/>
              </w:rPr>
              <w:t xml:space="preserve"> </w:t>
            </w:r>
            <w:r w:rsidRPr="00A95245">
              <w:rPr>
                <w:sz w:val="18"/>
                <w:szCs w:val="18"/>
                <w:lang w:val="ru-RU"/>
              </w:rPr>
              <w:t>них,</w:t>
            </w:r>
          </w:p>
        </w:tc>
        <w:tc>
          <w:tcPr>
            <w:tcW w:w="2977" w:type="dxa"/>
          </w:tcPr>
          <w:p w14:paraId="4D96E4D3" w14:textId="77777777" w:rsidR="00833162" w:rsidRPr="00A95245" w:rsidRDefault="00833162" w:rsidP="00833162">
            <w:pPr>
              <w:pStyle w:val="TableParagraph"/>
              <w:spacing w:line="240" w:lineRule="auto"/>
              <w:ind w:left="0"/>
              <w:jc w:val="both"/>
              <w:rPr>
                <w:sz w:val="18"/>
                <w:szCs w:val="18"/>
              </w:rPr>
            </w:pPr>
            <w:r w:rsidRPr="00A95245">
              <w:rPr>
                <w:sz w:val="18"/>
                <w:szCs w:val="18"/>
              </w:rPr>
              <w:t>Указываются</w:t>
            </w:r>
            <w:r w:rsidRPr="00A95245">
              <w:rPr>
                <w:spacing w:val="-3"/>
                <w:sz w:val="18"/>
                <w:szCs w:val="18"/>
              </w:rPr>
              <w:t xml:space="preserve"> </w:t>
            </w:r>
            <w:r w:rsidRPr="00A95245">
              <w:rPr>
                <w:sz w:val="18"/>
                <w:szCs w:val="18"/>
              </w:rPr>
              <w:t>основания</w:t>
            </w:r>
            <w:r w:rsidRPr="00A95245">
              <w:rPr>
                <w:spacing w:val="-3"/>
                <w:sz w:val="18"/>
                <w:szCs w:val="18"/>
              </w:rPr>
              <w:t xml:space="preserve"> </w:t>
            </w:r>
            <w:r w:rsidRPr="00A95245">
              <w:rPr>
                <w:sz w:val="18"/>
                <w:szCs w:val="18"/>
              </w:rPr>
              <w:t>такого</w:t>
            </w:r>
            <w:r w:rsidRPr="00A95245">
              <w:rPr>
                <w:spacing w:val="-2"/>
                <w:sz w:val="18"/>
                <w:szCs w:val="18"/>
              </w:rPr>
              <w:t xml:space="preserve"> </w:t>
            </w:r>
            <w:r w:rsidRPr="00A95245">
              <w:rPr>
                <w:sz w:val="18"/>
                <w:szCs w:val="18"/>
              </w:rPr>
              <w:t>вывода</w:t>
            </w:r>
          </w:p>
        </w:tc>
      </w:tr>
      <w:tr w:rsidR="00833162" w:rsidRPr="00A95245" w14:paraId="0C42F76A" w14:textId="77777777" w:rsidTr="007A4EF3">
        <w:trPr>
          <w:trHeight w:val="273"/>
        </w:trPr>
        <w:tc>
          <w:tcPr>
            <w:tcW w:w="1070" w:type="dxa"/>
          </w:tcPr>
          <w:p w14:paraId="4A128812" w14:textId="77777777" w:rsidR="00833162" w:rsidRPr="00A95245" w:rsidRDefault="00833162" w:rsidP="00833162">
            <w:pPr>
              <w:pStyle w:val="TableParagraph"/>
              <w:spacing w:line="240" w:lineRule="auto"/>
              <w:ind w:left="0"/>
              <w:jc w:val="both"/>
              <w:rPr>
                <w:sz w:val="18"/>
                <w:szCs w:val="18"/>
              </w:rPr>
            </w:pPr>
          </w:p>
        </w:tc>
        <w:tc>
          <w:tcPr>
            <w:tcW w:w="6431" w:type="dxa"/>
          </w:tcPr>
          <w:p w14:paraId="43FAF62D" w14:textId="77777777" w:rsidR="00833162" w:rsidRPr="00A95245" w:rsidRDefault="00833162" w:rsidP="00833162">
            <w:pPr>
              <w:pStyle w:val="TableParagraph"/>
              <w:tabs>
                <w:tab w:val="left" w:pos="2440"/>
              </w:tabs>
              <w:spacing w:line="240" w:lineRule="auto"/>
              <w:ind w:left="0"/>
              <w:jc w:val="both"/>
              <w:rPr>
                <w:sz w:val="18"/>
                <w:szCs w:val="18"/>
                <w:lang w:val="ru-RU"/>
              </w:rPr>
            </w:pPr>
            <w:r w:rsidRPr="00A95245">
              <w:rPr>
                <w:sz w:val="18"/>
                <w:szCs w:val="18"/>
                <w:lang w:val="ru-RU"/>
              </w:rPr>
              <w:t>объекта незавершенного</w:t>
            </w:r>
            <w:r w:rsidRPr="00A95245">
              <w:rPr>
                <w:spacing w:val="-58"/>
                <w:sz w:val="18"/>
                <w:szCs w:val="18"/>
                <w:lang w:val="ru-RU"/>
              </w:rPr>
              <w:t xml:space="preserve"> </w:t>
            </w:r>
            <w:r w:rsidRPr="00A95245">
              <w:rPr>
                <w:sz w:val="18"/>
                <w:szCs w:val="18"/>
                <w:lang w:val="ru-RU"/>
              </w:rPr>
              <w:t>строительства,</w:t>
            </w:r>
            <w:r w:rsidRPr="00A95245">
              <w:rPr>
                <w:spacing w:val="1"/>
                <w:sz w:val="18"/>
                <w:szCs w:val="18"/>
                <w:lang w:val="ru-RU"/>
              </w:rPr>
              <w:t xml:space="preserve"> </w:t>
            </w:r>
            <w:r w:rsidRPr="00A95245">
              <w:rPr>
                <w:sz w:val="18"/>
                <w:szCs w:val="18"/>
                <w:lang w:val="ru-RU"/>
              </w:rPr>
              <w:t>расположенных</w:t>
            </w:r>
            <w:r w:rsidRPr="00A95245">
              <w:rPr>
                <w:spacing w:val="1"/>
                <w:sz w:val="18"/>
                <w:szCs w:val="18"/>
                <w:lang w:val="ru-RU"/>
              </w:rPr>
              <w:t xml:space="preserve"> </w:t>
            </w:r>
            <w:r w:rsidRPr="00A95245">
              <w:rPr>
                <w:sz w:val="18"/>
                <w:szCs w:val="18"/>
                <w:lang w:val="ru-RU"/>
              </w:rPr>
              <w:t>на</w:t>
            </w:r>
            <w:r w:rsidRPr="00A95245">
              <w:rPr>
                <w:spacing w:val="1"/>
                <w:sz w:val="18"/>
                <w:szCs w:val="18"/>
                <w:lang w:val="ru-RU"/>
              </w:rPr>
              <w:t xml:space="preserve"> </w:t>
            </w:r>
            <w:r w:rsidRPr="00A95245">
              <w:rPr>
                <w:sz w:val="18"/>
                <w:szCs w:val="18"/>
                <w:lang w:val="ru-RU"/>
              </w:rPr>
              <w:t>таком</w:t>
            </w:r>
            <w:r w:rsidRPr="00A95245">
              <w:rPr>
                <w:spacing w:val="1"/>
                <w:sz w:val="18"/>
                <w:szCs w:val="18"/>
                <w:lang w:val="ru-RU"/>
              </w:rPr>
              <w:t xml:space="preserve"> </w:t>
            </w:r>
            <w:r w:rsidRPr="00A95245">
              <w:rPr>
                <w:sz w:val="18"/>
                <w:szCs w:val="18"/>
                <w:lang w:val="ru-RU"/>
              </w:rPr>
              <w:t>земельном</w:t>
            </w:r>
            <w:r w:rsidRPr="00A95245">
              <w:rPr>
                <w:spacing w:val="1"/>
                <w:sz w:val="18"/>
                <w:szCs w:val="18"/>
                <w:lang w:val="ru-RU"/>
              </w:rPr>
              <w:t xml:space="preserve"> </w:t>
            </w:r>
            <w:r w:rsidRPr="00A95245">
              <w:rPr>
                <w:sz w:val="18"/>
                <w:szCs w:val="18"/>
                <w:lang w:val="ru-RU"/>
              </w:rPr>
              <w:t>участке,</w:t>
            </w:r>
            <w:r w:rsidRPr="00A95245">
              <w:rPr>
                <w:spacing w:val="1"/>
                <w:sz w:val="18"/>
                <w:szCs w:val="18"/>
                <w:lang w:val="ru-RU"/>
              </w:rPr>
              <w:t xml:space="preserve"> </w:t>
            </w:r>
            <w:r w:rsidRPr="00A95245">
              <w:rPr>
                <w:sz w:val="18"/>
                <w:szCs w:val="18"/>
                <w:lang w:val="ru-RU"/>
              </w:rPr>
              <w:t>или</w:t>
            </w:r>
            <w:r w:rsidRPr="00A95245">
              <w:rPr>
                <w:spacing w:val="-57"/>
                <w:sz w:val="18"/>
                <w:szCs w:val="18"/>
                <w:lang w:val="ru-RU"/>
              </w:rPr>
              <w:t xml:space="preserve"> </w:t>
            </w:r>
            <w:r w:rsidRPr="00A95245">
              <w:rPr>
                <w:sz w:val="18"/>
                <w:szCs w:val="18"/>
                <w:lang w:val="ru-RU"/>
              </w:rPr>
              <w:t>правообладатель</w:t>
            </w:r>
            <w:r w:rsidRPr="00A95245">
              <w:rPr>
                <w:spacing w:val="1"/>
                <w:sz w:val="18"/>
                <w:szCs w:val="18"/>
                <w:lang w:val="ru-RU"/>
              </w:rPr>
              <w:t xml:space="preserve"> </w:t>
            </w:r>
            <w:r w:rsidRPr="00A95245">
              <w:rPr>
                <w:sz w:val="18"/>
                <w:szCs w:val="18"/>
                <w:lang w:val="ru-RU"/>
              </w:rPr>
              <w:t>такого</w:t>
            </w:r>
            <w:r w:rsidRPr="00A95245">
              <w:rPr>
                <w:spacing w:val="1"/>
                <w:sz w:val="18"/>
                <w:szCs w:val="18"/>
                <w:lang w:val="ru-RU"/>
              </w:rPr>
              <w:t xml:space="preserve"> </w:t>
            </w:r>
            <w:r w:rsidRPr="00A95245">
              <w:rPr>
                <w:sz w:val="18"/>
                <w:szCs w:val="18"/>
                <w:lang w:val="ru-RU"/>
              </w:rPr>
              <w:t>земельного</w:t>
            </w:r>
            <w:r w:rsidRPr="00A95245">
              <w:rPr>
                <w:spacing w:val="-57"/>
                <w:sz w:val="18"/>
                <w:szCs w:val="18"/>
                <w:lang w:val="ru-RU"/>
              </w:rPr>
              <w:t xml:space="preserve"> </w:t>
            </w:r>
            <w:r w:rsidRPr="00A95245">
              <w:rPr>
                <w:sz w:val="18"/>
                <w:szCs w:val="18"/>
                <w:lang w:val="ru-RU"/>
              </w:rPr>
              <w:t>участка</w:t>
            </w:r>
          </w:p>
        </w:tc>
        <w:tc>
          <w:tcPr>
            <w:tcW w:w="2977" w:type="dxa"/>
          </w:tcPr>
          <w:p w14:paraId="0DC2FBCF" w14:textId="77777777" w:rsidR="00833162" w:rsidRPr="00A95245" w:rsidRDefault="00833162" w:rsidP="00833162">
            <w:pPr>
              <w:pStyle w:val="TableParagraph"/>
              <w:spacing w:line="240" w:lineRule="auto"/>
              <w:ind w:left="0"/>
              <w:jc w:val="both"/>
              <w:rPr>
                <w:sz w:val="18"/>
                <w:szCs w:val="18"/>
                <w:lang w:val="ru-RU"/>
              </w:rPr>
            </w:pPr>
          </w:p>
        </w:tc>
      </w:tr>
      <w:tr w:rsidR="00833162" w:rsidRPr="00A95245" w14:paraId="023AC7CE" w14:textId="77777777" w:rsidTr="007A4EF3">
        <w:trPr>
          <w:trHeight w:val="1603"/>
        </w:trPr>
        <w:tc>
          <w:tcPr>
            <w:tcW w:w="1070" w:type="dxa"/>
          </w:tcPr>
          <w:p w14:paraId="001A4E5E" w14:textId="77777777" w:rsidR="00833162" w:rsidRPr="00A95245" w:rsidRDefault="00833162" w:rsidP="00833162">
            <w:pPr>
              <w:pStyle w:val="TableParagraph"/>
              <w:spacing w:line="240" w:lineRule="auto"/>
              <w:ind w:left="0"/>
              <w:jc w:val="both"/>
              <w:rPr>
                <w:sz w:val="18"/>
                <w:szCs w:val="18"/>
              </w:rPr>
            </w:pPr>
            <w:r w:rsidRPr="00A95245">
              <w:rPr>
                <w:sz w:val="18"/>
                <w:szCs w:val="18"/>
              </w:rPr>
              <w:t>2.19.9</w:t>
            </w:r>
          </w:p>
        </w:tc>
        <w:tc>
          <w:tcPr>
            <w:tcW w:w="6431" w:type="dxa"/>
          </w:tcPr>
          <w:p w14:paraId="0C3D09C0" w14:textId="77777777" w:rsidR="00833162" w:rsidRPr="00A95245" w:rsidRDefault="00833162" w:rsidP="00833162">
            <w:pPr>
              <w:pStyle w:val="TableParagraph"/>
              <w:spacing w:line="240" w:lineRule="auto"/>
              <w:ind w:left="0"/>
              <w:jc w:val="both"/>
              <w:rPr>
                <w:sz w:val="18"/>
                <w:szCs w:val="18"/>
                <w:lang w:val="ru-RU"/>
              </w:rPr>
            </w:pPr>
            <w:r w:rsidRPr="00A95245">
              <w:rPr>
                <w:sz w:val="18"/>
                <w:szCs w:val="18"/>
                <w:lang w:val="ru-RU"/>
              </w:rPr>
              <w:t>Указанный</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заявлении</w:t>
            </w:r>
            <w:r w:rsidRPr="00A95245">
              <w:rPr>
                <w:spacing w:val="1"/>
                <w:sz w:val="18"/>
                <w:szCs w:val="18"/>
                <w:lang w:val="ru-RU"/>
              </w:rPr>
              <w:t xml:space="preserve"> </w:t>
            </w:r>
            <w:r w:rsidRPr="00A95245">
              <w:rPr>
                <w:sz w:val="18"/>
                <w:szCs w:val="18"/>
                <w:lang w:val="ru-RU"/>
              </w:rPr>
              <w:t>земельный</w:t>
            </w:r>
            <w:r w:rsidRPr="00A95245">
              <w:rPr>
                <w:spacing w:val="1"/>
                <w:sz w:val="18"/>
                <w:szCs w:val="18"/>
                <w:lang w:val="ru-RU"/>
              </w:rPr>
              <w:t xml:space="preserve"> </w:t>
            </w:r>
            <w:r w:rsidRPr="00A95245">
              <w:rPr>
                <w:sz w:val="18"/>
                <w:szCs w:val="18"/>
                <w:lang w:val="ru-RU"/>
              </w:rPr>
              <w:t>участок</w:t>
            </w:r>
            <w:r w:rsidRPr="00A95245">
              <w:rPr>
                <w:spacing w:val="1"/>
                <w:sz w:val="18"/>
                <w:szCs w:val="18"/>
                <w:lang w:val="ru-RU"/>
              </w:rPr>
              <w:t xml:space="preserve"> </w:t>
            </w:r>
            <w:r w:rsidRPr="00A95245">
              <w:rPr>
                <w:sz w:val="18"/>
                <w:szCs w:val="18"/>
                <w:lang w:val="ru-RU"/>
              </w:rPr>
              <w:t>расположен</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границах</w:t>
            </w:r>
            <w:r w:rsidRPr="00A95245">
              <w:rPr>
                <w:spacing w:val="1"/>
                <w:sz w:val="18"/>
                <w:szCs w:val="18"/>
                <w:lang w:val="ru-RU"/>
              </w:rPr>
              <w:t xml:space="preserve"> </w:t>
            </w:r>
            <w:r w:rsidRPr="00A95245">
              <w:rPr>
                <w:sz w:val="18"/>
                <w:szCs w:val="18"/>
                <w:lang w:val="ru-RU"/>
              </w:rPr>
              <w:t>территории,</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отношении</w:t>
            </w:r>
            <w:r w:rsidRPr="00A95245">
              <w:rPr>
                <w:spacing w:val="1"/>
                <w:sz w:val="18"/>
                <w:szCs w:val="18"/>
                <w:lang w:val="ru-RU"/>
              </w:rPr>
              <w:t xml:space="preserve"> </w:t>
            </w:r>
            <w:r w:rsidRPr="00A95245">
              <w:rPr>
                <w:sz w:val="18"/>
                <w:szCs w:val="18"/>
                <w:lang w:val="ru-RU"/>
              </w:rPr>
              <w:t>которой</w:t>
            </w:r>
            <w:r w:rsidRPr="00A95245">
              <w:rPr>
                <w:spacing w:val="1"/>
                <w:sz w:val="18"/>
                <w:szCs w:val="18"/>
                <w:lang w:val="ru-RU"/>
              </w:rPr>
              <w:t xml:space="preserve"> </w:t>
            </w:r>
            <w:r w:rsidRPr="00A95245">
              <w:rPr>
                <w:sz w:val="18"/>
                <w:szCs w:val="18"/>
                <w:lang w:val="ru-RU"/>
              </w:rPr>
              <w:t>с</w:t>
            </w:r>
            <w:r w:rsidRPr="00A95245">
              <w:rPr>
                <w:spacing w:val="1"/>
                <w:sz w:val="18"/>
                <w:szCs w:val="18"/>
                <w:lang w:val="ru-RU"/>
              </w:rPr>
              <w:t xml:space="preserve"> </w:t>
            </w:r>
            <w:r w:rsidRPr="00A95245">
              <w:rPr>
                <w:sz w:val="18"/>
                <w:szCs w:val="18"/>
                <w:lang w:val="ru-RU"/>
              </w:rPr>
              <w:t>другим</w:t>
            </w:r>
            <w:r w:rsidRPr="00A95245">
              <w:rPr>
                <w:spacing w:val="1"/>
                <w:sz w:val="18"/>
                <w:szCs w:val="18"/>
                <w:lang w:val="ru-RU"/>
              </w:rPr>
              <w:t xml:space="preserve"> </w:t>
            </w:r>
            <w:r w:rsidRPr="00A95245">
              <w:rPr>
                <w:sz w:val="18"/>
                <w:szCs w:val="18"/>
                <w:lang w:val="ru-RU"/>
              </w:rPr>
              <w:t>лицом</w:t>
            </w:r>
            <w:r w:rsidRPr="00A95245">
              <w:rPr>
                <w:spacing w:val="1"/>
                <w:sz w:val="18"/>
                <w:szCs w:val="18"/>
                <w:lang w:val="ru-RU"/>
              </w:rPr>
              <w:t xml:space="preserve"> </w:t>
            </w:r>
            <w:r w:rsidRPr="00A95245">
              <w:rPr>
                <w:sz w:val="18"/>
                <w:szCs w:val="18"/>
                <w:lang w:val="ru-RU"/>
              </w:rPr>
              <w:t>заключен</w:t>
            </w:r>
            <w:r w:rsidRPr="00A95245">
              <w:rPr>
                <w:spacing w:val="1"/>
                <w:sz w:val="18"/>
                <w:szCs w:val="18"/>
                <w:lang w:val="ru-RU"/>
              </w:rPr>
              <w:t xml:space="preserve"> </w:t>
            </w:r>
            <w:r w:rsidRPr="00A95245">
              <w:rPr>
                <w:sz w:val="18"/>
                <w:szCs w:val="18"/>
                <w:lang w:val="ru-RU"/>
              </w:rPr>
              <w:t>договор</w:t>
            </w:r>
            <w:r w:rsidRPr="00A95245">
              <w:rPr>
                <w:spacing w:val="1"/>
                <w:sz w:val="18"/>
                <w:szCs w:val="18"/>
                <w:lang w:val="ru-RU"/>
              </w:rPr>
              <w:t xml:space="preserve"> </w:t>
            </w:r>
            <w:r w:rsidRPr="00A95245">
              <w:rPr>
                <w:sz w:val="18"/>
                <w:szCs w:val="18"/>
                <w:lang w:val="ru-RU"/>
              </w:rPr>
              <w:t>о</w:t>
            </w:r>
            <w:r w:rsidRPr="00A95245">
              <w:rPr>
                <w:spacing w:val="-57"/>
                <w:sz w:val="18"/>
                <w:szCs w:val="18"/>
                <w:lang w:val="ru-RU"/>
              </w:rPr>
              <w:t xml:space="preserve"> </w:t>
            </w:r>
            <w:r w:rsidRPr="00A95245">
              <w:rPr>
                <w:sz w:val="18"/>
                <w:szCs w:val="18"/>
                <w:lang w:val="ru-RU"/>
              </w:rPr>
              <w:t>комплексном</w:t>
            </w:r>
            <w:r w:rsidRPr="00A95245">
              <w:rPr>
                <w:spacing w:val="1"/>
                <w:sz w:val="18"/>
                <w:szCs w:val="18"/>
                <w:lang w:val="ru-RU"/>
              </w:rPr>
              <w:t xml:space="preserve"> </w:t>
            </w:r>
            <w:r w:rsidRPr="00A95245">
              <w:rPr>
                <w:sz w:val="18"/>
                <w:szCs w:val="18"/>
                <w:lang w:val="ru-RU"/>
              </w:rPr>
              <w:t>развитии</w:t>
            </w:r>
            <w:r w:rsidRPr="00A95245">
              <w:rPr>
                <w:spacing w:val="61"/>
                <w:sz w:val="18"/>
                <w:szCs w:val="18"/>
                <w:lang w:val="ru-RU"/>
              </w:rPr>
              <w:t xml:space="preserve"> </w:t>
            </w:r>
            <w:r w:rsidRPr="00A95245">
              <w:rPr>
                <w:sz w:val="18"/>
                <w:szCs w:val="18"/>
                <w:lang w:val="ru-RU"/>
              </w:rPr>
              <w:t>территории,</w:t>
            </w:r>
            <w:r w:rsidRPr="00A95245">
              <w:rPr>
                <w:spacing w:val="-57"/>
                <w:sz w:val="18"/>
                <w:szCs w:val="18"/>
                <w:lang w:val="ru-RU"/>
              </w:rPr>
              <w:t xml:space="preserve"> </w:t>
            </w:r>
            <w:r w:rsidRPr="00A95245">
              <w:rPr>
                <w:sz w:val="18"/>
                <w:szCs w:val="18"/>
                <w:lang w:val="ru-RU"/>
              </w:rPr>
              <w:t>или</w:t>
            </w:r>
            <w:r w:rsidRPr="00A95245">
              <w:rPr>
                <w:spacing w:val="1"/>
                <w:sz w:val="18"/>
                <w:szCs w:val="18"/>
                <w:lang w:val="ru-RU"/>
              </w:rPr>
              <w:t xml:space="preserve"> </w:t>
            </w:r>
            <w:r w:rsidRPr="00A95245">
              <w:rPr>
                <w:sz w:val="18"/>
                <w:szCs w:val="18"/>
                <w:lang w:val="ru-RU"/>
              </w:rPr>
              <w:t>земельный</w:t>
            </w:r>
            <w:r w:rsidRPr="00A95245">
              <w:rPr>
                <w:spacing w:val="1"/>
                <w:sz w:val="18"/>
                <w:szCs w:val="18"/>
                <w:lang w:val="ru-RU"/>
              </w:rPr>
              <w:t xml:space="preserve"> </w:t>
            </w:r>
            <w:r w:rsidRPr="00A95245">
              <w:rPr>
                <w:sz w:val="18"/>
                <w:szCs w:val="18"/>
                <w:lang w:val="ru-RU"/>
              </w:rPr>
              <w:t>участок</w:t>
            </w:r>
            <w:r w:rsidRPr="00A95245">
              <w:rPr>
                <w:spacing w:val="1"/>
                <w:sz w:val="18"/>
                <w:szCs w:val="18"/>
                <w:lang w:val="ru-RU"/>
              </w:rPr>
              <w:t xml:space="preserve"> </w:t>
            </w:r>
            <w:r w:rsidRPr="00A95245">
              <w:rPr>
                <w:sz w:val="18"/>
                <w:szCs w:val="18"/>
                <w:lang w:val="ru-RU"/>
              </w:rPr>
              <w:t>образован</w:t>
            </w:r>
            <w:r w:rsidRPr="00A95245">
              <w:rPr>
                <w:spacing w:val="1"/>
                <w:sz w:val="18"/>
                <w:szCs w:val="18"/>
                <w:lang w:val="ru-RU"/>
              </w:rPr>
              <w:t xml:space="preserve"> </w:t>
            </w:r>
            <w:r w:rsidRPr="00A95245">
              <w:rPr>
                <w:sz w:val="18"/>
                <w:szCs w:val="18"/>
                <w:lang w:val="ru-RU"/>
              </w:rPr>
              <w:t>из</w:t>
            </w:r>
            <w:r w:rsidRPr="00A95245">
              <w:rPr>
                <w:spacing w:val="-57"/>
                <w:sz w:val="18"/>
                <w:szCs w:val="18"/>
                <w:lang w:val="ru-RU"/>
              </w:rPr>
              <w:t xml:space="preserve"> </w:t>
            </w:r>
            <w:r w:rsidRPr="00A95245">
              <w:rPr>
                <w:sz w:val="18"/>
                <w:szCs w:val="18"/>
                <w:lang w:val="ru-RU"/>
              </w:rPr>
              <w:t>земельного</w:t>
            </w:r>
            <w:r w:rsidRPr="00A95245">
              <w:rPr>
                <w:spacing w:val="1"/>
                <w:sz w:val="18"/>
                <w:szCs w:val="18"/>
                <w:lang w:val="ru-RU"/>
              </w:rPr>
              <w:t xml:space="preserve"> </w:t>
            </w:r>
            <w:r w:rsidRPr="00A95245">
              <w:rPr>
                <w:sz w:val="18"/>
                <w:szCs w:val="18"/>
                <w:lang w:val="ru-RU"/>
              </w:rPr>
              <w:t>участка,</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отношении</w:t>
            </w:r>
            <w:r w:rsidRPr="00A95245">
              <w:rPr>
                <w:spacing w:val="1"/>
                <w:sz w:val="18"/>
                <w:szCs w:val="18"/>
                <w:lang w:val="ru-RU"/>
              </w:rPr>
              <w:t xml:space="preserve"> </w:t>
            </w:r>
            <w:r w:rsidRPr="00A95245">
              <w:rPr>
                <w:sz w:val="18"/>
                <w:szCs w:val="18"/>
                <w:lang w:val="ru-RU"/>
              </w:rPr>
              <w:t>которого</w:t>
            </w:r>
            <w:r w:rsidRPr="00A95245">
              <w:rPr>
                <w:spacing w:val="1"/>
                <w:sz w:val="18"/>
                <w:szCs w:val="18"/>
                <w:lang w:val="ru-RU"/>
              </w:rPr>
              <w:t xml:space="preserve"> </w:t>
            </w:r>
            <w:r w:rsidRPr="00A95245">
              <w:rPr>
                <w:sz w:val="18"/>
                <w:szCs w:val="18"/>
                <w:lang w:val="ru-RU"/>
              </w:rPr>
              <w:t>с</w:t>
            </w:r>
            <w:r w:rsidRPr="00A95245">
              <w:rPr>
                <w:spacing w:val="1"/>
                <w:sz w:val="18"/>
                <w:szCs w:val="18"/>
                <w:lang w:val="ru-RU"/>
              </w:rPr>
              <w:t xml:space="preserve"> </w:t>
            </w:r>
            <w:r w:rsidRPr="00A95245">
              <w:rPr>
                <w:sz w:val="18"/>
                <w:szCs w:val="18"/>
                <w:lang w:val="ru-RU"/>
              </w:rPr>
              <w:t>другим</w:t>
            </w:r>
            <w:r w:rsidRPr="00A95245">
              <w:rPr>
                <w:spacing w:val="1"/>
                <w:sz w:val="18"/>
                <w:szCs w:val="18"/>
                <w:lang w:val="ru-RU"/>
              </w:rPr>
              <w:t xml:space="preserve"> </w:t>
            </w:r>
            <w:r w:rsidRPr="00A95245">
              <w:rPr>
                <w:sz w:val="18"/>
                <w:szCs w:val="18"/>
                <w:lang w:val="ru-RU"/>
              </w:rPr>
              <w:t>лицом</w:t>
            </w:r>
            <w:r w:rsidRPr="00A95245">
              <w:rPr>
                <w:spacing w:val="1"/>
                <w:sz w:val="18"/>
                <w:szCs w:val="18"/>
                <w:lang w:val="ru-RU"/>
              </w:rPr>
              <w:t xml:space="preserve"> </w:t>
            </w:r>
            <w:r w:rsidRPr="00A95245">
              <w:rPr>
                <w:sz w:val="18"/>
                <w:szCs w:val="18"/>
                <w:lang w:val="ru-RU"/>
              </w:rPr>
              <w:t>заключен</w:t>
            </w:r>
            <w:r w:rsidRPr="00A95245">
              <w:rPr>
                <w:spacing w:val="1"/>
                <w:sz w:val="18"/>
                <w:szCs w:val="18"/>
                <w:lang w:val="ru-RU"/>
              </w:rPr>
              <w:t xml:space="preserve"> </w:t>
            </w:r>
            <w:r w:rsidRPr="00A95245">
              <w:rPr>
                <w:sz w:val="18"/>
                <w:szCs w:val="18"/>
                <w:lang w:val="ru-RU"/>
              </w:rPr>
              <w:t>договор</w:t>
            </w:r>
            <w:r w:rsidRPr="00A95245">
              <w:rPr>
                <w:spacing w:val="1"/>
                <w:sz w:val="18"/>
                <w:szCs w:val="18"/>
                <w:lang w:val="ru-RU"/>
              </w:rPr>
              <w:t xml:space="preserve"> </w:t>
            </w:r>
            <w:r w:rsidRPr="00A95245">
              <w:rPr>
                <w:sz w:val="18"/>
                <w:szCs w:val="18"/>
                <w:lang w:val="ru-RU"/>
              </w:rPr>
              <w:t>о</w:t>
            </w:r>
            <w:r w:rsidRPr="00A95245">
              <w:rPr>
                <w:spacing w:val="1"/>
                <w:sz w:val="18"/>
                <w:szCs w:val="18"/>
                <w:lang w:val="ru-RU"/>
              </w:rPr>
              <w:t xml:space="preserve"> </w:t>
            </w:r>
            <w:r w:rsidRPr="00A95245">
              <w:rPr>
                <w:sz w:val="18"/>
                <w:szCs w:val="18"/>
                <w:lang w:val="ru-RU"/>
              </w:rPr>
              <w:t>комплексном</w:t>
            </w:r>
            <w:r w:rsidRPr="00A95245">
              <w:rPr>
                <w:spacing w:val="1"/>
                <w:sz w:val="18"/>
                <w:szCs w:val="18"/>
                <w:lang w:val="ru-RU"/>
              </w:rPr>
              <w:t xml:space="preserve"> </w:t>
            </w:r>
            <w:r w:rsidRPr="00A95245">
              <w:rPr>
                <w:sz w:val="18"/>
                <w:szCs w:val="18"/>
                <w:lang w:val="ru-RU"/>
              </w:rPr>
              <w:t>развитии</w:t>
            </w:r>
            <w:r w:rsidRPr="00A95245">
              <w:rPr>
                <w:spacing w:val="1"/>
                <w:sz w:val="18"/>
                <w:szCs w:val="18"/>
                <w:lang w:val="ru-RU"/>
              </w:rPr>
              <w:t xml:space="preserve"> </w:t>
            </w:r>
            <w:r w:rsidRPr="00A95245">
              <w:rPr>
                <w:sz w:val="18"/>
                <w:szCs w:val="18"/>
                <w:lang w:val="ru-RU"/>
              </w:rPr>
              <w:t>территории, за исключением случаев,</w:t>
            </w:r>
            <w:r w:rsidRPr="00A95245">
              <w:rPr>
                <w:spacing w:val="1"/>
                <w:sz w:val="18"/>
                <w:szCs w:val="18"/>
                <w:lang w:val="ru-RU"/>
              </w:rPr>
              <w:t xml:space="preserve"> </w:t>
            </w:r>
            <w:r w:rsidRPr="00A95245">
              <w:rPr>
                <w:sz w:val="18"/>
                <w:szCs w:val="18"/>
                <w:lang w:val="ru-RU"/>
              </w:rPr>
              <w:t>если</w:t>
            </w:r>
            <w:r w:rsidRPr="00A95245">
              <w:rPr>
                <w:spacing w:val="1"/>
                <w:sz w:val="18"/>
                <w:szCs w:val="18"/>
                <w:lang w:val="ru-RU"/>
              </w:rPr>
              <w:t xml:space="preserve"> </w:t>
            </w:r>
            <w:r w:rsidRPr="00A95245">
              <w:rPr>
                <w:sz w:val="18"/>
                <w:szCs w:val="18"/>
                <w:lang w:val="ru-RU"/>
              </w:rPr>
              <w:t>такой</w:t>
            </w:r>
            <w:r w:rsidRPr="00A95245">
              <w:rPr>
                <w:spacing w:val="1"/>
                <w:sz w:val="18"/>
                <w:szCs w:val="18"/>
                <w:lang w:val="ru-RU"/>
              </w:rPr>
              <w:t xml:space="preserve"> </w:t>
            </w:r>
            <w:r w:rsidRPr="00A95245">
              <w:rPr>
                <w:sz w:val="18"/>
                <w:szCs w:val="18"/>
                <w:lang w:val="ru-RU"/>
              </w:rPr>
              <w:t>земельный</w:t>
            </w:r>
            <w:r w:rsidRPr="00A95245">
              <w:rPr>
                <w:spacing w:val="1"/>
                <w:sz w:val="18"/>
                <w:szCs w:val="18"/>
                <w:lang w:val="ru-RU"/>
              </w:rPr>
              <w:t xml:space="preserve"> </w:t>
            </w:r>
            <w:r w:rsidRPr="00A95245">
              <w:rPr>
                <w:sz w:val="18"/>
                <w:szCs w:val="18"/>
                <w:lang w:val="ru-RU"/>
              </w:rPr>
              <w:t>участок</w:t>
            </w:r>
            <w:r w:rsidRPr="00A95245">
              <w:rPr>
                <w:spacing w:val="-57"/>
                <w:sz w:val="18"/>
                <w:szCs w:val="18"/>
                <w:lang w:val="ru-RU"/>
              </w:rPr>
              <w:t xml:space="preserve"> </w:t>
            </w:r>
            <w:r w:rsidRPr="00A95245">
              <w:rPr>
                <w:sz w:val="18"/>
                <w:szCs w:val="18"/>
                <w:lang w:val="ru-RU"/>
              </w:rPr>
              <w:t>предназначен</w:t>
            </w:r>
            <w:r w:rsidRPr="00A95245">
              <w:rPr>
                <w:spacing w:val="1"/>
                <w:sz w:val="18"/>
                <w:szCs w:val="18"/>
                <w:lang w:val="ru-RU"/>
              </w:rPr>
              <w:t xml:space="preserve"> </w:t>
            </w:r>
            <w:r w:rsidRPr="00A95245">
              <w:rPr>
                <w:sz w:val="18"/>
                <w:szCs w:val="18"/>
                <w:lang w:val="ru-RU"/>
              </w:rPr>
              <w:t>для</w:t>
            </w:r>
            <w:r w:rsidRPr="00A95245">
              <w:rPr>
                <w:spacing w:val="61"/>
                <w:sz w:val="18"/>
                <w:szCs w:val="18"/>
                <w:lang w:val="ru-RU"/>
              </w:rPr>
              <w:t xml:space="preserve"> </w:t>
            </w:r>
            <w:r w:rsidRPr="00A95245">
              <w:rPr>
                <w:sz w:val="18"/>
                <w:szCs w:val="18"/>
                <w:lang w:val="ru-RU"/>
              </w:rPr>
              <w:t>размещения</w:t>
            </w:r>
            <w:r w:rsidRPr="00A95245">
              <w:rPr>
                <w:spacing w:val="1"/>
                <w:sz w:val="18"/>
                <w:szCs w:val="18"/>
                <w:lang w:val="ru-RU"/>
              </w:rPr>
              <w:t xml:space="preserve"> </w:t>
            </w:r>
            <w:r w:rsidRPr="00A95245">
              <w:rPr>
                <w:sz w:val="18"/>
                <w:szCs w:val="18"/>
                <w:lang w:val="ru-RU"/>
              </w:rPr>
              <w:t>объектов</w:t>
            </w:r>
            <w:r w:rsidRPr="00A95245">
              <w:rPr>
                <w:spacing w:val="1"/>
                <w:sz w:val="18"/>
                <w:szCs w:val="18"/>
                <w:lang w:val="ru-RU"/>
              </w:rPr>
              <w:t xml:space="preserve"> </w:t>
            </w:r>
            <w:r w:rsidRPr="00A95245">
              <w:rPr>
                <w:sz w:val="18"/>
                <w:szCs w:val="18"/>
                <w:lang w:val="ru-RU"/>
              </w:rPr>
              <w:t>федерального</w:t>
            </w:r>
            <w:r w:rsidRPr="00A95245">
              <w:rPr>
                <w:spacing w:val="1"/>
                <w:sz w:val="18"/>
                <w:szCs w:val="18"/>
                <w:lang w:val="ru-RU"/>
              </w:rPr>
              <w:t xml:space="preserve"> </w:t>
            </w:r>
            <w:r w:rsidRPr="00A95245">
              <w:rPr>
                <w:sz w:val="18"/>
                <w:szCs w:val="18"/>
                <w:lang w:val="ru-RU"/>
              </w:rPr>
              <w:t>значения,</w:t>
            </w:r>
            <w:r w:rsidRPr="00A95245">
              <w:rPr>
                <w:spacing w:val="1"/>
                <w:sz w:val="18"/>
                <w:szCs w:val="18"/>
                <w:lang w:val="ru-RU"/>
              </w:rPr>
              <w:t xml:space="preserve"> </w:t>
            </w:r>
            <w:r w:rsidRPr="00A95245">
              <w:rPr>
                <w:sz w:val="18"/>
                <w:szCs w:val="18"/>
                <w:lang w:val="ru-RU"/>
              </w:rPr>
              <w:t>объектов регионального значения или</w:t>
            </w:r>
            <w:r w:rsidRPr="00A95245">
              <w:rPr>
                <w:spacing w:val="1"/>
                <w:sz w:val="18"/>
                <w:szCs w:val="18"/>
                <w:lang w:val="ru-RU"/>
              </w:rPr>
              <w:t xml:space="preserve"> </w:t>
            </w:r>
            <w:r w:rsidRPr="00A95245">
              <w:rPr>
                <w:sz w:val="18"/>
                <w:szCs w:val="18"/>
                <w:lang w:val="ru-RU"/>
              </w:rPr>
              <w:t>объектов</w:t>
            </w:r>
            <w:r w:rsidRPr="00A95245">
              <w:rPr>
                <w:spacing w:val="1"/>
                <w:sz w:val="18"/>
                <w:szCs w:val="18"/>
                <w:lang w:val="ru-RU"/>
              </w:rPr>
              <w:t xml:space="preserve"> </w:t>
            </w:r>
            <w:r w:rsidRPr="00A95245">
              <w:rPr>
                <w:sz w:val="18"/>
                <w:szCs w:val="18"/>
                <w:lang w:val="ru-RU"/>
              </w:rPr>
              <w:t>местного</w:t>
            </w:r>
            <w:r w:rsidRPr="00A95245">
              <w:rPr>
                <w:spacing w:val="1"/>
                <w:sz w:val="18"/>
                <w:szCs w:val="18"/>
                <w:lang w:val="ru-RU"/>
              </w:rPr>
              <w:t xml:space="preserve"> </w:t>
            </w:r>
            <w:r w:rsidRPr="00A95245">
              <w:rPr>
                <w:sz w:val="18"/>
                <w:szCs w:val="18"/>
                <w:lang w:val="ru-RU"/>
              </w:rPr>
              <w:t>значения</w:t>
            </w:r>
            <w:r w:rsidRPr="00A95245">
              <w:rPr>
                <w:spacing w:val="1"/>
                <w:sz w:val="18"/>
                <w:szCs w:val="18"/>
                <w:lang w:val="ru-RU"/>
              </w:rPr>
              <w:t xml:space="preserve"> </w:t>
            </w:r>
            <w:r w:rsidRPr="00A95245">
              <w:rPr>
                <w:sz w:val="18"/>
                <w:szCs w:val="18"/>
                <w:lang w:val="ru-RU"/>
              </w:rPr>
              <w:t>и</w:t>
            </w:r>
            <w:r w:rsidRPr="00A95245">
              <w:rPr>
                <w:spacing w:val="1"/>
                <w:sz w:val="18"/>
                <w:szCs w:val="18"/>
                <w:lang w:val="ru-RU"/>
              </w:rPr>
              <w:t xml:space="preserve"> </w:t>
            </w:r>
            <w:r w:rsidRPr="00A95245">
              <w:rPr>
                <w:sz w:val="18"/>
                <w:szCs w:val="18"/>
                <w:lang w:val="ru-RU"/>
              </w:rPr>
              <w:t>с</w:t>
            </w:r>
            <w:r w:rsidRPr="00A95245">
              <w:rPr>
                <w:spacing w:val="1"/>
                <w:sz w:val="18"/>
                <w:szCs w:val="18"/>
                <w:lang w:val="ru-RU"/>
              </w:rPr>
              <w:t xml:space="preserve"> </w:t>
            </w:r>
            <w:r w:rsidRPr="00A95245">
              <w:rPr>
                <w:sz w:val="18"/>
                <w:szCs w:val="18"/>
                <w:lang w:val="ru-RU"/>
              </w:rPr>
              <w:t>заявлением</w:t>
            </w:r>
            <w:r w:rsidRPr="00A95245">
              <w:rPr>
                <w:spacing w:val="1"/>
                <w:sz w:val="18"/>
                <w:szCs w:val="18"/>
                <w:lang w:val="ru-RU"/>
              </w:rPr>
              <w:t xml:space="preserve"> </w:t>
            </w:r>
            <w:r w:rsidRPr="00A95245">
              <w:rPr>
                <w:sz w:val="18"/>
                <w:szCs w:val="18"/>
                <w:lang w:val="ru-RU"/>
              </w:rPr>
              <w:t>обратилось</w:t>
            </w:r>
            <w:r w:rsidRPr="00A95245">
              <w:rPr>
                <w:spacing w:val="1"/>
                <w:sz w:val="18"/>
                <w:szCs w:val="18"/>
                <w:lang w:val="ru-RU"/>
              </w:rPr>
              <w:t xml:space="preserve"> </w:t>
            </w:r>
            <w:r w:rsidRPr="00A95245">
              <w:rPr>
                <w:sz w:val="18"/>
                <w:szCs w:val="18"/>
                <w:lang w:val="ru-RU"/>
              </w:rPr>
              <w:t>лицо,</w:t>
            </w:r>
            <w:r w:rsidRPr="00A95245">
              <w:rPr>
                <w:spacing w:val="1"/>
                <w:sz w:val="18"/>
                <w:szCs w:val="18"/>
                <w:lang w:val="ru-RU"/>
              </w:rPr>
              <w:t xml:space="preserve"> </w:t>
            </w:r>
            <w:r w:rsidRPr="00A95245">
              <w:rPr>
                <w:sz w:val="18"/>
                <w:szCs w:val="18"/>
                <w:lang w:val="ru-RU"/>
              </w:rPr>
              <w:t>уполномоченное</w:t>
            </w:r>
            <w:r w:rsidRPr="00A95245">
              <w:rPr>
                <w:spacing w:val="1"/>
                <w:sz w:val="18"/>
                <w:szCs w:val="18"/>
                <w:lang w:val="ru-RU"/>
              </w:rPr>
              <w:t xml:space="preserve"> </w:t>
            </w:r>
            <w:r w:rsidRPr="00A95245">
              <w:rPr>
                <w:sz w:val="18"/>
                <w:szCs w:val="18"/>
                <w:lang w:val="ru-RU"/>
              </w:rPr>
              <w:t>на</w:t>
            </w:r>
            <w:r w:rsidRPr="00A95245">
              <w:rPr>
                <w:spacing w:val="1"/>
                <w:sz w:val="18"/>
                <w:szCs w:val="18"/>
                <w:lang w:val="ru-RU"/>
              </w:rPr>
              <w:t xml:space="preserve"> </w:t>
            </w:r>
            <w:r w:rsidRPr="00A95245">
              <w:rPr>
                <w:sz w:val="18"/>
                <w:szCs w:val="18"/>
                <w:lang w:val="ru-RU"/>
              </w:rPr>
              <w:t>строительство</w:t>
            </w:r>
            <w:r w:rsidRPr="00A95245">
              <w:rPr>
                <w:spacing w:val="-57"/>
                <w:sz w:val="18"/>
                <w:szCs w:val="18"/>
                <w:lang w:val="ru-RU"/>
              </w:rPr>
              <w:t xml:space="preserve"> </w:t>
            </w:r>
            <w:r w:rsidRPr="00A95245">
              <w:rPr>
                <w:sz w:val="18"/>
                <w:szCs w:val="18"/>
                <w:lang w:val="ru-RU"/>
              </w:rPr>
              <w:t>указанных объектов</w:t>
            </w:r>
          </w:p>
        </w:tc>
        <w:tc>
          <w:tcPr>
            <w:tcW w:w="2977" w:type="dxa"/>
          </w:tcPr>
          <w:p w14:paraId="1CABB490" w14:textId="77777777" w:rsidR="00833162" w:rsidRPr="00A95245" w:rsidRDefault="00833162" w:rsidP="00833162">
            <w:pPr>
              <w:pStyle w:val="TableParagraph"/>
              <w:spacing w:line="240" w:lineRule="auto"/>
              <w:ind w:left="0"/>
              <w:jc w:val="both"/>
              <w:rPr>
                <w:sz w:val="18"/>
                <w:szCs w:val="18"/>
              </w:rPr>
            </w:pPr>
            <w:r w:rsidRPr="00A95245">
              <w:rPr>
                <w:sz w:val="18"/>
                <w:szCs w:val="18"/>
              </w:rPr>
              <w:t>Указываются</w:t>
            </w:r>
            <w:r w:rsidRPr="00A95245">
              <w:rPr>
                <w:spacing w:val="-3"/>
                <w:sz w:val="18"/>
                <w:szCs w:val="18"/>
              </w:rPr>
              <w:t xml:space="preserve"> </w:t>
            </w:r>
            <w:r w:rsidRPr="00A95245">
              <w:rPr>
                <w:sz w:val="18"/>
                <w:szCs w:val="18"/>
              </w:rPr>
              <w:t>основания</w:t>
            </w:r>
            <w:r w:rsidRPr="00A95245">
              <w:rPr>
                <w:spacing w:val="-3"/>
                <w:sz w:val="18"/>
                <w:szCs w:val="18"/>
              </w:rPr>
              <w:t xml:space="preserve"> </w:t>
            </w:r>
            <w:r w:rsidRPr="00A95245">
              <w:rPr>
                <w:sz w:val="18"/>
                <w:szCs w:val="18"/>
              </w:rPr>
              <w:t>такого</w:t>
            </w:r>
            <w:r w:rsidRPr="00A95245">
              <w:rPr>
                <w:spacing w:val="-2"/>
                <w:sz w:val="18"/>
                <w:szCs w:val="18"/>
              </w:rPr>
              <w:t xml:space="preserve"> </w:t>
            </w:r>
            <w:r w:rsidRPr="00A95245">
              <w:rPr>
                <w:sz w:val="18"/>
                <w:szCs w:val="18"/>
              </w:rPr>
              <w:t>вывода</w:t>
            </w:r>
          </w:p>
        </w:tc>
      </w:tr>
      <w:tr w:rsidR="00833162" w:rsidRPr="00A95245" w14:paraId="7D9B6004" w14:textId="77777777" w:rsidTr="007A4EF3">
        <w:trPr>
          <w:trHeight w:val="70"/>
        </w:trPr>
        <w:tc>
          <w:tcPr>
            <w:tcW w:w="1070" w:type="dxa"/>
          </w:tcPr>
          <w:p w14:paraId="240FE9B7" w14:textId="77777777" w:rsidR="00833162" w:rsidRPr="00A95245" w:rsidRDefault="00833162" w:rsidP="00833162">
            <w:pPr>
              <w:pStyle w:val="TableParagraph"/>
              <w:spacing w:line="240" w:lineRule="auto"/>
              <w:ind w:left="0"/>
              <w:jc w:val="both"/>
              <w:rPr>
                <w:sz w:val="18"/>
                <w:szCs w:val="18"/>
              </w:rPr>
            </w:pPr>
            <w:r w:rsidRPr="00A95245">
              <w:rPr>
                <w:sz w:val="18"/>
                <w:szCs w:val="18"/>
              </w:rPr>
              <w:t>2.19.10</w:t>
            </w:r>
          </w:p>
        </w:tc>
        <w:tc>
          <w:tcPr>
            <w:tcW w:w="6431" w:type="dxa"/>
          </w:tcPr>
          <w:p w14:paraId="1185D256" w14:textId="0A66442C" w:rsidR="00833162" w:rsidRPr="00A95245" w:rsidRDefault="00833162" w:rsidP="00833162">
            <w:pPr>
              <w:pStyle w:val="TableParagraph"/>
              <w:tabs>
                <w:tab w:val="left" w:pos="1176"/>
                <w:tab w:val="left" w:pos="3174"/>
              </w:tabs>
              <w:spacing w:line="240" w:lineRule="auto"/>
              <w:ind w:left="0"/>
              <w:jc w:val="both"/>
              <w:rPr>
                <w:sz w:val="18"/>
                <w:szCs w:val="18"/>
                <w:lang w:val="ru-RU"/>
              </w:rPr>
            </w:pPr>
            <w:r w:rsidRPr="00A95245">
              <w:rPr>
                <w:sz w:val="18"/>
                <w:szCs w:val="18"/>
                <w:lang w:val="ru-RU"/>
              </w:rPr>
              <w:t>Указанный</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заявлении</w:t>
            </w:r>
            <w:r w:rsidRPr="00A95245">
              <w:rPr>
                <w:spacing w:val="1"/>
                <w:sz w:val="18"/>
                <w:szCs w:val="18"/>
                <w:lang w:val="ru-RU"/>
              </w:rPr>
              <w:t xml:space="preserve"> </w:t>
            </w:r>
            <w:r w:rsidRPr="00A95245">
              <w:rPr>
                <w:sz w:val="18"/>
                <w:szCs w:val="18"/>
                <w:lang w:val="ru-RU"/>
              </w:rPr>
              <w:t>земельный</w:t>
            </w:r>
            <w:r w:rsidRPr="00A95245">
              <w:rPr>
                <w:spacing w:val="1"/>
                <w:sz w:val="18"/>
                <w:szCs w:val="18"/>
                <w:lang w:val="ru-RU"/>
              </w:rPr>
              <w:t xml:space="preserve"> </w:t>
            </w:r>
            <w:r w:rsidRPr="00A95245">
              <w:rPr>
                <w:sz w:val="18"/>
                <w:szCs w:val="18"/>
                <w:lang w:val="ru-RU"/>
              </w:rPr>
              <w:t>участок</w:t>
            </w:r>
            <w:r w:rsidRPr="00A95245">
              <w:rPr>
                <w:spacing w:val="1"/>
                <w:sz w:val="18"/>
                <w:szCs w:val="18"/>
                <w:lang w:val="ru-RU"/>
              </w:rPr>
              <w:t xml:space="preserve"> </w:t>
            </w:r>
            <w:r w:rsidRPr="00A95245">
              <w:rPr>
                <w:sz w:val="18"/>
                <w:szCs w:val="18"/>
                <w:lang w:val="ru-RU"/>
              </w:rPr>
              <w:t>образован</w:t>
            </w:r>
            <w:r w:rsidRPr="00A95245">
              <w:rPr>
                <w:spacing w:val="1"/>
                <w:sz w:val="18"/>
                <w:szCs w:val="18"/>
                <w:lang w:val="ru-RU"/>
              </w:rPr>
              <w:t xml:space="preserve"> </w:t>
            </w:r>
            <w:r w:rsidRPr="00A95245">
              <w:rPr>
                <w:sz w:val="18"/>
                <w:szCs w:val="18"/>
                <w:lang w:val="ru-RU"/>
              </w:rPr>
              <w:t>из</w:t>
            </w:r>
            <w:r w:rsidRPr="00A95245">
              <w:rPr>
                <w:spacing w:val="1"/>
                <w:sz w:val="18"/>
                <w:szCs w:val="18"/>
                <w:lang w:val="ru-RU"/>
              </w:rPr>
              <w:t xml:space="preserve"> </w:t>
            </w:r>
            <w:r w:rsidRPr="00A95245">
              <w:rPr>
                <w:sz w:val="18"/>
                <w:szCs w:val="18"/>
                <w:lang w:val="ru-RU"/>
              </w:rPr>
              <w:t>земельного</w:t>
            </w:r>
            <w:r w:rsidRPr="00A95245">
              <w:rPr>
                <w:spacing w:val="1"/>
                <w:sz w:val="18"/>
                <w:szCs w:val="18"/>
                <w:lang w:val="ru-RU"/>
              </w:rPr>
              <w:t xml:space="preserve"> </w:t>
            </w:r>
            <w:r w:rsidRPr="00A95245">
              <w:rPr>
                <w:sz w:val="18"/>
                <w:szCs w:val="18"/>
                <w:lang w:val="ru-RU"/>
              </w:rPr>
              <w:t>участка,</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отношении</w:t>
            </w:r>
            <w:r w:rsidRPr="00A95245">
              <w:rPr>
                <w:spacing w:val="1"/>
                <w:sz w:val="18"/>
                <w:szCs w:val="18"/>
                <w:lang w:val="ru-RU"/>
              </w:rPr>
              <w:t xml:space="preserve"> </w:t>
            </w:r>
            <w:r w:rsidRPr="00A95245">
              <w:rPr>
                <w:sz w:val="18"/>
                <w:szCs w:val="18"/>
                <w:lang w:val="ru-RU"/>
              </w:rPr>
              <w:t>которого</w:t>
            </w:r>
            <w:r w:rsidRPr="00A95245">
              <w:rPr>
                <w:spacing w:val="1"/>
                <w:sz w:val="18"/>
                <w:szCs w:val="18"/>
                <w:lang w:val="ru-RU"/>
              </w:rPr>
              <w:t xml:space="preserve"> </w:t>
            </w:r>
            <w:r w:rsidRPr="00A95245">
              <w:rPr>
                <w:sz w:val="18"/>
                <w:szCs w:val="18"/>
                <w:lang w:val="ru-RU"/>
              </w:rPr>
              <w:t>заключен</w:t>
            </w:r>
            <w:r w:rsidRPr="00A95245">
              <w:rPr>
                <w:spacing w:val="1"/>
                <w:sz w:val="18"/>
                <w:szCs w:val="18"/>
                <w:lang w:val="ru-RU"/>
              </w:rPr>
              <w:t xml:space="preserve"> </w:t>
            </w:r>
            <w:r w:rsidRPr="00A95245">
              <w:rPr>
                <w:sz w:val="18"/>
                <w:szCs w:val="18"/>
                <w:lang w:val="ru-RU"/>
              </w:rPr>
              <w:t>договор</w:t>
            </w:r>
            <w:r w:rsidRPr="00A95245">
              <w:rPr>
                <w:spacing w:val="1"/>
                <w:sz w:val="18"/>
                <w:szCs w:val="18"/>
                <w:lang w:val="ru-RU"/>
              </w:rPr>
              <w:t xml:space="preserve"> </w:t>
            </w:r>
            <w:r w:rsidRPr="00A95245">
              <w:rPr>
                <w:sz w:val="18"/>
                <w:szCs w:val="18"/>
                <w:lang w:val="ru-RU"/>
              </w:rPr>
              <w:t>о</w:t>
            </w:r>
            <w:r w:rsidRPr="00A95245">
              <w:rPr>
                <w:spacing w:val="1"/>
                <w:sz w:val="18"/>
                <w:szCs w:val="18"/>
                <w:lang w:val="ru-RU"/>
              </w:rPr>
              <w:t xml:space="preserve"> </w:t>
            </w:r>
            <w:r w:rsidRPr="00A95245">
              <w:rPr>
                <w:sz w:val="18"/>
                <w:szCs w:val="18"/>
                <w:lang w:val="ru-RU"/>
              </w:rPr>
              <w:t>комплексном</w:t>
            </w:r>
            <w:r w:rsidRPr="00A95245">
              <w:rPr>
                <w:spacing w:val="-57"/>
                <w:sz w:val="18"/>
                <w:szCs w:val="18"/>
                <w:lang w:val="ru-RU"/>
              </w:rPr>
              <w:t xml:space="preserve"> </w:t>
            </w:r>
            <w:r w:rsidRPr="00A95245">
              <w:rPr>
                <w:sz w:val="18"/>
                <w:szCs w:val="18"/>
                <w:lang w:val="ru-RU"/>
              </w:rPr>
              <w:t>развитии территории, и в соответствии</w:t>
            </w:r>
            <w:r w:rsidRPr="00A95245">
              <w:rPr>
                <w:spacing w:val="-57"/>
                <w:sz w:val="18"/>
                <w:szCs w:val="18"/>
                <w:lang w:val="ru-RU"/>
              </w:rPr>
              <w:t xml:space="preserve"> </w:t>
            </w:r>
            <w:r w:rsidRPr="00A95245">
              <w:rPr>
                <w:sz w:val="18"/>
                <w:szCs w:val="18"/>
                <w:lang w:val="ru-RU"/>
              </w:rPr>
              <w:t>с</w:t>
            </w:r>
            <w:r w:rsidRPr="00A95245">
              <w:rPr>
                <w:spacing w:val="1"/>
                <w:sz w:val="18"/>
                <w:szCs w:val="18"/>
                <w:lang w:val="ru-RU"/>
              </w:rPr>
              <w:t xml:space="preserve"> </w:t>
            </w:r>
            <w:r w:rsidRPr="00A95245">
              <w:rPr>
                <w:sz w:val="18"/>
                <w:szCs w:val="18"/>
                <w:lang w:val="ru-RU"/>
              </w:rPr>
              <w:t>утвержденной</w:t>
            </w:r>
            <w:r w:rsidRPr="00A95245">
              <w:rPr>
                <w:spacing w:val="1"/>
                <w:sz w:val="18"/>
                <w:szCs w:val="18"/>
                <w:lang w:val="ru-RU"/>
              </w:rPr>
              <w:t xml:space="preserve"> </w:t>
            </w:r>
            <w:r w:rsidRPr="00A95245">
              <w:rPr>
                <w:sz w:val="18"/>
                <w:szCs w:val="18"/>
                <w:lang w:val="ru-RU"/>
              </w:rPr>
              <w:t>документацией</w:t>
            </w:r>
            <w:r w:rsidRPr="00A95245">
              <w:rPr>
                <w:spacing w:val="1"/>
                <w:sz w:val="18"/>
                <w:szCs w:val="18"/>
                <w:lang w:val="ru-RU"/>
              </w:rPr>
              <w:t xml:space="preserve"> </w:t>
            </w:r>
            <w:r w:rsidRPr="00A95245">
              <w:rPr>
                <w:sz w:val="18"/>
                <w:szCs w:val="18"/>
                <w:lang w:val="ru-RU"/>
              </w:rPr>
              <w:t>по</w:t>
            </w:r>
            <w:r w:rsidRPr="00A95245">
              <w:rPr>
                <w:spacing w:val="1"/>
                <w:sz w:val="18"/>
                <w:szCs w:val="18"/>
                <w:lang w:val="ru-RU"/>
              </w:rPr>
              <w:t xml:space="preserve"> </w:t>
            </w:r>
            <w:r w:rsidRPr="00A95245">
              <w:rPr>
                <w:sz w:val="18"/>
                <w:szCs w:val="18"/>
                <w:lang w:val="ru-RU"/>
              </w:rPr>
              <w:t>планировке</w:t>
            </w:r>
            <w:r w:rsidRPr="00A95245">
              <w:rPr>
                <w:spacing w:val="1"/>
                <w:sz w:val="18"/>
                <w:szCs w:val="18"/>
                <w:lang w:val="ru-RU"/>
              </w:rPr>
              <w:t xml:space="preserve"> </w:t>
            </w:r>
            <w:r w:rsidRPr="00A95245">
              <w:rPr>
                <w:sz w:val="18"/>
                <w:szCs w:val="18"/>
                <w:lang w:val="ru-RU"/>
              </w:rPr>
              <w:t>территории</w:t>
            </w:r>
            <w:r w:rsidRPr="00A95245">
              <w:rPr>
                <w:spacing w:val="1"/>
                <w:sz w:val="18"/>
                <w:szCs w:val="18"/>
                <w:lang w:val="ru-RU"/>
              </w:rPr>
              <w:t xml:space="preserve"> </w:t>
            </w:r>
            <w:r w:rsidRPr="00A95245">
              <w:rPr>
                <w:sz w:val="18"/>
                <w:szCs w:val="18"/>
                <w:lang w:val="ru-RU"/>
              </w:rPr>
              <w:t>предназначен</w:t>
            </w:r>
            <w:r w:rsidRPr="00A95245">
              <w:rPr>
                <w:spacing w:val="-57"/>
                <w:sz w:val="18"/>
                <w:szCs w:val="18"/>
                <w:lang w:val="ru-RU"/>
              </w:rPr>
              <w:t xml:space="preserve"> </w:t>
            </w:r>
            <w:r w:rsidRPr="00A95245">
              <w:rPr>
                <w:sz w:val="18"/>
                <w:szCs w:val="18"/>
                <w:lang w:val="ru-RU"/>
              </w:rPr>
              <w:t>для</w:t>
            </w:r>
            <w:r w:rsidR="00A95245">
              <w:rPr>
                <w:sz w:val="18"/>
                <w:szCs w:val="18"/>
                <w:lang w:val="ru-RU"/>
              </w:rPr>
              <w:t xml:space="preserve"> </w:t>
            </w:r>
            <w:r w:rsidRPr="00A95245">
              <w:rPr>
                <w:sz w:val="18"/>
                <w:szCs w:val="18"/>
                <w:lang w:val="ru-RU"/>
              </w:rPr>
              <w:t>размещения</w:t>
            </w:r>
            <w:r w:rsidR="00C73C0A" w:rsidRPr="00A95245">
              <w:rPr>
                <w:sz w:val="18"/>
                <w:szCs w:val="18"/>
                <w:lang w:val="ru-RU"/>
              </w:rPr>
              <w:t xml:space="preserve"> </w:t>
            </w:r>
            <w:r w:rsidRPr="00A95245">
              <w:rPr>
                <w:sz w:val="18"/>
                <w:szCs w:val="18"/>
                <w:lang w:val="ru-RU"/>
              </w:rPr>
              <w:t>объектов</w:t>
            </w:r>
            <w:r w:rsidRPr="00A95245">
              <w:rPr>
                <w:spacing w:val="-58"/>
                <w:sz w:val="18"/>
                <w:szCs w:val="18"/>
                <w:lang w:val="ru-RU"/>
              </w:rPr>
              <w:t xml:space="preserve"> </w:t>
            </w:r>
            <w:r w:rsidRPr="00A95245">
              <w:rPr>
                <w:sz w:val="18"/>
                <w:szCs w:val="18"/>
                <w:lang w:val="ru-RU"/>
              </w:rPr>
              <w:t>федерального</w:t>
            </w:r>
            <w:r w:rsidRPr="00A95245">
              <w:rPr>
                <w:spacing w:val="1"/>
                <w:sz w:val="18"/>
                <w:szCs w:val="18"/>
                <w:lang w:val="ru-RU"/>
              </w:rPr>
              <w:t xml:space="preserve"> </w:t>
            </w:r>
            <w:r w:rsidRPr="00A95245">
              <w:rPr>
                <w:sz w:val="18"/>
                <w:szCs w:val="18"/>
                <w:lang w:val="ru-RU"/>
              </w:rPr>
              <w:t>значения,</w:t>
            </w:r>
            <w:r w:rsidRPr="00A95245">
              <w:rPr>
                <w:spacing w:val="1"/>
                <w:sz w:val="18"/>
                <w:szCs w:val="18"/>
                <w:lang w:val="ru-RU"/>
              </w:rPr>
              <w:t xml:space="preserve"> </w:t>
            </w:r>
            <w:r w:rsidRPr="00A95245">
              <w:rPr>
                <w:sz w:val="18"/>
                <w:szCs w:val="18"/>
                <w:lang w:val="ru-RU"/>
              </w:rPr>
              <w:t>объектов</w:t>
            </w:r>
            <w:r w:rsidRPr="00A95245">
              <w:rPr>
                <w:spacing w:val="1"/>
                <w:sz w:val="18"/>
                <w:szCs w:val="18"/>
                <w:lang w:val="ru-RU"/>
              </w:rPr>
              <w:t xml:space="preserve"> </w:t>
            </w:r>
            <w:r w:rsidRPr="00A95245">
              <w:rPr>
                <w:sz w:val="18"/>
                <w:szCs w:val="18"/>
                <w:lang w:val="ru-RU"/>
              </w:rPr>
              <w:t>регионального значения или объектов</w:t>
            </w:r>
            <w:r w:rsidRPr="00A95245">
              <w:rPr>
                <w:spacing w:val="1"/>
                <w:sz w:val="18"/>
                <w:szCs w:val="18"/>
                <w:lang w:val="ru-RU"/>
              </w:rPr>
              <w:t xml:space="preserve"> </w:t>
            </w:r>
            <w:r w:rsidRPr="00A95245">
              <w:rPr>
                <w:sz w:val="18"/>
                <w:szCs w:val="18"/>
                <w:lang w:val="ru-RU"/>
              </w:rPr>
              <w:t>местного</w:t>
            </w:r>
            <w:r w:rsidRPr="00A95245">
              <w:rPr>
                <w:spacing w:val="-1"/>
                <w:sz w:val="18"/>
                <w:szCs w:val="18"/>
                <w:lang w:val="ru-RU"/>
              </w:rPr>
              <w:t xml:space="preserve"> </w:t>
            </w:r>
            <w:r w:rsidRPr="00A95245">
              <w:rPr>
                <w:sz w:val="18"/>
                <w:szCs w:val="18"/>
                <w:lang w:val="ru-RU"/>
              </w:rPr>
              <w:t>значения</w:t>
            </w:r>
          </w:p>
        </w:tc>
        <w:tc>
          <w:tcPr>
            <w:tcW w:w="2977" w:type="dxa"/>
          </w:tcPr>
          <w:p w14:paraId="55E2EC98" w14:textId="77777777" w:rsidR="00833162" w:rsidRPr="00A95245" w:rsidRDefault="00833162" w:rsidP="00833162">
            <w:pPr>
              <w:pStyle w:val="TableParagraph"/>
              <w:spacing w:line="240" w:lineRule="auto"/>
              <w:ind w:left="0"/>
              <w:jc w:val="both"/>
              <w:rPr>
                <w:sz w:val="18"/>
                <w:szCs w:val="18"/>
              </w:rPr>
            </w:pPr>
            <w:r w:rsidRPr="00A95245">
              <w:rPr>
                <w:sz w:val="18"/>
                <w:szCs w:val="18"/>
              </w:rPr>
              <w:t>Указываются</w:t>
            </w:r>
            <w:r w:rsidRPr="00A95245">
              <w:rPr>
                <w:spacing w:val="-2"/>
                <w:sz w:val="18"/>
                <w:szCs w:val="18"/>
              </w:rPr>
              <w:t xml:space="preserve"> </w:t>
            </w:r>
            <w:r w:rsidRPr="00A95245">
              <w:rPr>
                <w:sz w:val="18"/>
                <w:szCs w:val="18"/>
              </w:rPr>
              <w:t>основания</w:t>
            </w:r>
            <w:r w:rsidRPr="00A95245">
              <w:rPr>
                <w:spacing w:val="-2"/>
                <w:sz w:val="18"/>
                <w:szCs w:val="18"/>
              </w:rPr>
              <w:t xml:space="preserve"> </w:t>
            </w:r>
            <w:r w:rsidRPr="00A95245">
              <w:rPr>
                <w:sz w:val="18"/>
                <w:szCs w:val="18"/>
              </w:rPr>
              <w:t>такого</w:t>
            </w:r>
            <w:r w:rsidRPr="00A95245">
              <w:rPr>
                <w:spacing w:val="-2"/>
                <w:sz w:val="18"/>
                <w:szCs w:val="18"/>
              </w:rPr>
              <w:t xml:space="preserve"> </w:t>
            </w:r>
            <w:r w:rsidRPr="00A95245">
              <w:rPr>
                <w:sz w:val="18"/>
                <w:szCs w:val="18"/>
              </w:rPr>
              <w:t xml:space="preserve">вывода </w:t>
            </w:r>
          </w:p>
        </w:tc>
      </w:tr>
      <w:tr w:rsidR="00833162" w:rsidRPr="00A95245" w14:paraId="0773B420" w14:textId="77777777" w:rsidTr="007A4EF3">
        <w:trPr>
          <w:trHeight w:val="199"/>
        </w:trPr>
        <w:tc>
          <w:tcPr>
            <w:tcW w:w="1070" w:type="dxa"/>
          </w:tcPr>
          <w:p w14:paraId="4CBF650D" w14:textId="77777777" w:rsidR="00833162" w:rsidRPr="00A95245" w:rsidRDefault="00833162" w:rsidP="00833162">
            <w:pPr>
              <w:pStyle w:val="TableParagraph"/>
              <w:spacing w:line="240" w:lineRule="auto"/>
              <w:ind w:left="0"/>
              <w:jc w:val="both"/>
              <w:rPr>
                <w:sz w:val="18"/>
                <w:szCs w:val="18"/>
              </w:rPr>
            </w:pPr>
            <w:r w:rsidRPr="00A95245">
              <w:rPr>
                <w:sz w:val="18"/>
                <w:szCs w:val="18"/>
              </w:rPr>
              <w:t>2.19.11</w:t>
            </w:r>
          </w:p>
        </w:tc>
        <w:tc>
          <w:tcPr>
            <w:tcW w:w="6431" w:type="dxa"/>
          </w:tcPr>
          <w:p w14:paraId="65947744" w14:textId="77777777" w:rsidR="00833162" w:rsidRPr="00A95245" w:rsidRDefault="00833162" w:rsidP="00833162">
            <w:pPr>
              <w:pStyle w:val="TableParagraph"/>
              <w:spacing w:line="240" w:lineRule="auto"/>
              <w:ind w:left="0"/>
              <w:jc w:val="both"/>
              <w:rPr>
                <w:sz w:val="18"/>
                <w:szCs w:val="18"/>
                <w:lang w:val="ru-RU"/>
              </w:rPr>
            </w:pPr>
            <w:r w:rsidRPr="00A95245">
              <w:rPr>
                <w:sz w:val="18"/>
                <w:szCs w:val="18"/>
                <w:lang w:val="ru-RU"/>
              </w:rPr>
              <w:t>Указанный</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заявлении</w:t>
            </w:r>
            <w:r w:rsidRPr="00A95245">
              <w:rPr>
                <w:spacing w:val="1"/>
                <w:sz w:val="18"/>
                <w:szCs w:val="18"/>
                <w:lang w:val="ru-RU"/>
              </w:rPr>
              <w:t xml:space="preserve"> </w:t>
            </w:r>
            <w:r w:rsidRPr="00A95245">
              <w:rPr>
                <w:sz w:val="18"/>
                <w:szCs w:val="18"/>
                <w:lang w:val="ru-RU"/>
              </w:rPr>
              <w:t>земельный</w:t>
            </w:r>
            <w:r w:rsidRPr="00A95245">
              <w:rPr>
                <w:spacing w:val="1"/>
                <w:sz w:val="18"/>
                <w:szCs w:val="18"/>
                <w:lang w:val="ru-RU"/>
              </w:rPr>
              <w:t xml:space="preserve"> </w:t>
            </w:r>
            <w:r w:rsidRPr="00A95245">
              <w:rPr>
                <w:sz w:val="18"/>
                <w:szCs w:val="18"/>
                <w:lang w:val="ru-RU"/>
              </w:rPr>
              <w:t>участок является предметом аукциона,</w:t>
            </w:r>
            <w:r w:rsidRPr="00A95245">
              <w:rPr>
                <w:spacing w:val="-57"/>
                <w:sz w:val="18"/>
                <w:szCs w:val="18"/>
                <w:lang w:val="ru-RU"/>
              </w:rPr>
              <w:t xml:space="preserve"> </w:t>
            </w:r>
            <w:r w:rsidRPr="00A95245">
              <w:rPr>
                <w:sz w:val="18"/>
                <w:szCs w:val="18"/>
                <w:lang w:val="ru-RU"/>
              </w:rPr>
              <w:t>извещение</w:t>
            </w:r>
            <w:r w:rsidRPr="00A95245">
              <w:rPr>
                <w:spacing w:val="1"/>
                <w:sz w:val="18"/>
                <w:szCs w:val="18"/>
                <w:lang w:val="ru-RU"/>
              </w:rPr>
              <w:t xml:space="preserve"> </w:t>
            </w:r>
            <w:r w:rsidRPr="00A95245">
              <w:rPr>
                <w:sz w:val="18"/>
                <w:szCs w:val="18"/>
                <w:lang w:val="ru-RU"/>
              </w:rPr>
              <w:t>о</w:t>
            </w:r>
            <w:r w:rsidRPr="00A95245">
              <w:rPr>
                <w:spacing w:val="1"/>
                <w:sz w:val="18"/>
                <w:szCs w:val="18"/>
                <w:lang w:val="ru-RU"/>
              </w:rPr>
              <w:t xml:space="preserve"> </w:t>
            </w:r>
            <w:r w:rsidRPr="00A95245">
              <w:rPr>
                <w:sz w:val="18"/>
                <w:szCs w:val="18"/>
                <w:lang w:val="ru-RU"/>
              </w:rPr>
              <w:t>проведении</w:t>
            </w:r>
            <w:r w:rsidRPr="00A95245">
              <w:rPr>
                <w:spacing w:val="1"/>
                <w:sz w:val="18"/>
                <w:szCs w:val="18"/>
                <w:lang w:val="ru-RU"/>
              </w:rPr>
              <w:t xml:space="preserve"> </w:t>
            </w:r>
            <w:r w:rsidRPr="00A95245">
              <w:rPr>
                <w:sz w:val="18"/>
                <w:szCs w:val="18"/>
                <w:lang w:val="ru-RU"/>
              </w:rPr>
              <w:t>которого</w:t>
            </w:r>
            <w:r w:rsidRPr="00A95245">
              <w:rPr>
                <w:spacing w:val="1"/>
                <w:sz w:val="18"/>
                <w:szCs w:val="18"/>
                <w:lang w:val="ru-RU"/>
              </w:rPr>
              <w:t xml:space="preserve"> </w:t>
            </w:r>
            <w:r w:rsidRPr="00A95245">
              <w:rPr>
                <w:spacing w:val="-1"/>
                <w:sz w:val="18"/>
                <w:szCs w:val="18"/>
                <w:lang w:val="ru-RU"/>
              </w:rPr>
              <w:t>размещено</w:t>
            </w:r>
            <w:r w:rsidRPr="00A95245">
              <w:rPr>
                <w:spacing w:val="-15"/>
                <w:sz w:val="18"/>
                <w:szCs w:val="18"/>
                <w:lang w:val="ru-RU"/>
              </w:rPr>
              <w:t xml:space="preserve"> </w:t>
            </w:r>
            <w:r w:rsidRPr="00A95245">
              <w:rPr>
                <w:sz w:val="18"/>
                <w:szCs w:val="18"/>
                <w:lang w:val="ru-RU"/>
              </w:rPr>
              <w:t>в</w:t>
            </w:r>
            <w:r w:rsidRPr="00A95245">
              <w:rPr>
                <w:spacing w:val="-13"/>
                <w:sz w:val="18"/>
                <w:szCs w:val="18"/>
                <w:lang w:val="ru-RU"/>
              </w:rPr>
              <w:t xml:space="preserve"> </w:t>
            </w:r>
            <w:r w:rsidRPr="00A95245">
              <w:rPr>
                <w:sz w:val="18"/>
                <w:szCs w:val="18"/>
                <w:lang w:val="ru-RU"/>
              </w:rPr>
              <w:t>соответствии</w:t>
            </w:r>
            <w:r w:rsidRPr="00A95245">
              <w:rPr>
                <w:spacing w:val="-13"/>
                <w:sz w:val="18"/>
                <w:szCs w:val="18"/>
                <w:lang w:val="ru-RU"/>
              </w:rPr>
              <w:t xml:space="preserve"> </w:t>
            </w:r>
            <w:r w:rsidRPr="00A95245">
              <w:rPr>
                <w:sz w:val="18"/>
                <w:szCs w:val="18"/>
                <w:lang w:val="ru-RU"/>
              </w:rPr>
              <w:t>с</w:t>
            </w:r>
            <w:r w:rsidRPr="00A95245">
              <w:rPr>
                <w:spacing w:val="-16"/>
                <w:sz w:val="18"/>
                <w:szCs w:val="18"/>
                <w:lang w:val="ru-RU"/>
              </w:rPr>
              <w:t xml:space="preserve"> </w:t>
            </w:r>
            <w:r w:rsidRPr="00A95245">
              <w:rPr>
                <w:sz w:val="18"/>
                <w:szCs w:val="18"/>
                <w:lang w:val="ru-RU"/>
              </w:rPr>
              <w:t>пунктом</w:t>
            </w:r>
            <w:r w:rsidRPr="00A95245">
              <w:rPr>
                <w:spacing w:val="-15"/>
                <w:sz w:val="18"/>
                <w:szCs w:val="18"/>
                <w:lang w:val="ru-RU"/>
              </w:rPr>
              <w:t xml:space="preserve"> </w:t>
            </w:r>
            <w:r w:rsidRPr="00A95245">
              <w:rPr>
                <w:sz w:val="18"/>
                <w:szCs w:val="18"/>
                <w:lang w:val="ru-RU"/>
              </w:rPr>
              <w:t>19</w:t>
            </w:r>
            <w:r w:rsidRPr="00A95245">
              <w:rPr>
                <w:spacing w:val="-57"/>
                <w:sz w:val="18"/>
                <w:szCs w:val="18"/>
                <w:lang w:val="ru-RU"/>
              </w:rPr>
              <w:t xml:space="preserve"> </w:t>
            </w:r>
            <w:r w:rsidRPr="00A95245">
              <w:rPr>
                <w:sz w:val="18"/>
                <w:szCs w:val="18"/>
                <w:lang w:val="ru-RU"/>
              </w:rPr>
              <w:t>статьи</w:t>
            </w:r>
            <w:r w:rsidRPr="00A95245">
              <w:rPr>
                <w:spacing w:val="1"/>
                <w:sz w:val="18"/>
                <w:szCs w:val="18"/>
                <w:lang w:val="ru-RU"/>
              </w:rPr>
              <w:t xml:space="preserve"> </w:t>
            </w:r>
            <w:r w:rsidRPr="00A95245">
              <w:rPr>
                <w:sz w:val="18"/>
                <w:szCs w:val="18"/>
                <w:lang w:val="ru-RU"/>
              </w:rPr>
              <w:t>39.11</w:t>
            </w:r>
            <w:r w:rsidRPr="00A95245">
              <w:rPr>
                <w:spacing w:val="1"/>
                <w:sz w:val="18"/>
                <w:szCs w:val="18"/>
                <w:lang w:val="ru-RU"/>
              </w:rPr>
              <w:t xml:space="preserve"> </w:t>
            </w:r>
            <w:r w:rsidRPr="00A95245">
              <w:rPr>
                <w:sz w:val="18"/>
                <w:szCs w:val="18"/>
                <w:lang w:val="ru-RU"/>
              </w:rPr>
              <w:t>Земельного</w:t>
            </w:r>
            <w:r w:rsidRPr="00A95245">
              <w:rPr>
                <w:spacing w:val="1"/>
                <w:sz w:val="18"/>
                <w:szCs w:val="18"/>
                <w:lang w:val="ru-RU"/>
              </w:rPr>
              <w:t xml:space="preserve"> </w:t>
            </w:r>
            <w:r w:rsidRPr="00A95245">
              <w:rPr>
                <w:sz w:val="18"/>
                <w:szCs w:val="18"/>
                <w:lang w:val="ru-RU"/>
              </w:rPr>
              <w:t>кодекса</w:t>
            </w:r>
            <w:r w:rsidRPr="00A95245">
              <w:rPr>
                <w:spacing w:val="1"/>
                <w:sz w:val="18"/>
                <w:szCs w:val="18"/>
                <w:lang w:val="ru-RU"/>
              </w:rPr>
              <w:t xml:space="preserve"> </w:t>
            </w:r>
            <w:r w:rsidRPr="00A95245">
              <w:rPr>
                <w:sz w:val="18"/>
                <w:szCs w:val="18"/>
                <w:lang w:val="ru-RU"/>
              </w:rPr>
              <w:t>Российской</w:t>
            </w:r>
            <w:r w:rsidRPr="00A95245">
              <w:rPr>
                <w:spacing w:val="-1"/>
                <w:sz w:val="18"/>
                <w:szCs w:val="18"/>
                <w:lang w:val="ru-RU"/>
              </w:rPr>
              <w:t xml:space="preserve"> </w:t>
            </w:r>
            <w:r w:rsidRPr="00A95245">
              <w:rPr>
                <w:sz w:val="18"/>
                <w:szCs w:val="18"/>
                <w:lang w:val="ru-RU"/>
              </w:rPr>
              <w:t>Федерации</w:t>
            </w:r>
          </w:p>
        </w:tc>
        <w:tc>
          <w:tcPr>
            <w:tcW w:w="2977" w:type="dxa"/>
          </w:tcPr>
          <w:p w14:paraId="0BB059DA" w14:textId="77777777" w:rsidR="00833162" w:rsidRPr="00A95245" w:rsidRDefault="00833162" w:rsidP="00833162">
            <w:pPr>
              <w:pStyle w:val="TableParagraph"/>
              <w:spacing w:line="240" w:lineRule="auto"/>
              <w:ind w:left="0"/>
              <w:jc w:val="both"/>
              <w:rPr>
                <w:sz w:val="18"/>
                <w:szCs w:val="18"/>
              </w:rPr>
            </w:pPr>
            <w:r w:rsidRPr="00A95245">
              <w:rPr>
                <w:sz w:val="18"/>
                <w:szCs w:val="18"/>
              </w:rPr>
              <w:t>Указываются</w:t>
            </w:r>
            <w:r w:rsidRPr="00A95245">
              <w:rPr>
                <w:spacing w:val="-2"/>
                <w:sz w:val="18"/>
                <w:szCs w:val="18"/>
              </w:rPr>
              <w:t xml:space="preserve"> </w:t>
            </w:r>
            <w:r w:rsidRPr="00A95245">
              <w:rPr>
                <w:sz w:val="18"/>
                <w:szCs w:val="18"/>
              </w:rPr>
              <w:t>основания</w:t>
            </w:r>
            <w:r w:rsidRPr="00A95245">
              <w:rPr>
                <w:spacing w:val="-2"/>
                <w:sz w:val="18"/>
                <w:szCs w:val="18"/>
              </w:rPr>
              <w:t xml:space="preserve"> </w:t>
            </w:r>
            <w:r w:rsidRPr="00A95245">
              <w:rPr>
                <w:sz w:val="18"/>
                <w:szCs w:val="18"/>
              </w:rPr>
              <w:t>такого</w:t>
            </w:r>
            <w:r w:rsidRPr="00A95245">
              <w:rPr>
                <w:spacing w:val="-2"/>
                <w:sz w:val="18"/>
                <w:szCs w:val="18"/>
              </w:rPr>
              <w:t xml:space="preserve"> </w:t>
            </w:r>
            <w:r w:rsidRPr="00A95245">
              <w:rPr>
                <w:sz w:val="18"/>
                <w:szCs w:val="18"/>
              </w:rPr>
              <w:t xml:space="preserve">вывода </w:t>
            </w:r>
          </w:p>
        </w:tc>
      </w:tr>
      <w:tr w:rsidR="00833162" w:rsidRPr="00A95245" w14:paraId="26FF9692" w14:textId="77777777" w:rsidTr="007A4EF3">
        <w:trPr>
          <w:trHeight w:val="692"/>
        </w:trPr>
        <w:tc>
          <w:tcPr>
            <w:tcW w:w="1070" w:type="dxa"/>
          </w:tcPr>
          <w:p w14:paraId="7CD1DE60" w14:textId="77777777" w:rsidR="00833162" w:rsidRPr="00A95245" w:rsidRDefault="00833162" w:rsidP="00833162">
            <w:pPr>
              <w:pStyle w:val="TableParagraph"/>
              <w:spacing w:line="240" w:lineRule="auto"/>
              <w:ind w:left="0"/>
              <w:jc w:val="both"/>
              <w:rPr>
                <w:sz w:val="18"/>
                <w:szCs w:val="18"/>
              </w:rPr>
            </w:pPr>
            <w:r w:rsidRPr="00A95245">
              <w:rPr>
                <w:sz w:val="18"/>
                <w:szCs w:val="18"/>
              </w:rPr>
              <w:t>2.19.12</w:t>
            </w:r>
          </w:p>
        </w:tc>
        <w:tc>
          <w:tcPr>
            <w:tcW w:w="6431" w:type="dxa"/>
          </w:tcPr>
          <w:p w14:paraId="1A5BFF41" w14:textId="27A2AF55" w:rsidR="00833162" w:rsidRPr="00A95245" w:rsidRDefault="00833162" w:rsidP="00833162">
            <w:pPr>
              <w:pStyle w:val="TableParagraph"/>
              <w:spacing w:line="240" w:lineRule="auto"/>
              <w:ind w:left="0"/>
              <w:jc w:val="both"/>
              <w:rPr>
                <w:sz w:val="18"/>
                <w:szCs w:val="18"/>
                <w:lang w:val="ru-RU"/>
              </w:rPr>
            </w:pPr>
            <w:r w:rsidRPr="00A95245">
              <w:rPr>
                <w:sz w:val="18"/>
                <w:szCs w:val="18"/>
                <w:lang w:val="ru-RU"/>
              </w:rPr>
              <w:t>В</w:t>
            </w:r>
            <w:r w:rsidRPr="00A95245">
              <w:rPr>
                <w:spacing w:val="1"/>
                <w:sz w:val="18"/>
                <w:szCs w:val="18"/>
                <w:lang w:val="ru-RU"/>
              </w:rPr>
              <w:t xml:space="preserve"> </w:t>
            </w:r>
            <w:r w:rsidRPr="00A95245">
              <w:rPr>
                <w:sz w:val="18"/>
                <w:szCs w:val="18"/>
                <w:lang w:val="ru-RU"/>
              </w:rPr>
              <w:t>отношении</w:t>
            </w:r>
            <w:r w:rsidRPr="00A95245">
              <w:rPr>
                <w:spacing w:val="1"/>
                <w:sz w:val="18"/>
                <w:szCs w:val="18"/>
                <w:lang w:val="ru-RU"/>
              </w:rPr>
              <w:t xml:space="preserve"> </w:t>
            </w:r>
            <w:r w:rsidRPr="00A95245">
              <w:rPr>
                <w:sz w:val="18"/>
                <w:szCs w:val="18"/>
                <w:lang w:val="ru-RU"/>
              </w:rPr>
              <w:t>земельного</w:t>
            </w:r>
            <w:r w:rsidRPr="00A95245">
              <w:rPr>
                <w:spacing w:val="1"/>
                <w:sz w:val="18"/>
                <w:szCs w:val="18"/>
                <w:lang w:val="ru-RU"/>
              </w:rPr>
              <w:t xml:space="preserve"> </w:t>
            </w:r>
            <w:r w:rsidRPr="00A95245">
              <w:rPr>
                <w:sz w:val="18"/>
                <w:szCs w:val="18"/>
                <w:lang w:val="ru-RU"/>
              </w:rPr>
              <w:t>участка,</w:t>
            </w:r>
            <w:r w:rsidRPr="00A95245">
              <w:rPr>
                <w:spacing w:val="-57"/>
                <w:sz w:val="18"/>
                <w:szCs w:val="18"/>
                <w:lang w:val="ru-RU"/>
              </w:rPr>
              <w:t xml:space="preserve"> </w:t>
            </w:r>
            <w:r w:rsidRPr="00A95245">
              <w:rPr>
                <w:sz w:val="18"/>
                <w:szCs w:val="18"/>
                <w:lang w:val="ru-RU"/>
              </w:rPr>
              <w:t>указанного</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заявлении,</w:t>
            </w:r>
            <w:r w:rsidRPr="00A95245">
              <w:rPr>
                <w:spacing w:val="1"/>
                <w:sz w:val="18"/>
                <w:szCs w:val="18"/>
                <w:lang w:val="ru-RU"/>
              </w:rPr>
              <w:t xml:space="preserve"> </w:t>
            </w:r>
            <w:r w:rsidRPr="00A95245">
              <w:rPr>
                <w:sz w:val="18"/>
                <w:szCs w:val="18"/>
                <w:lang w:val="ru-RU"/>
              </w:rPr>
              <w:t>поступило</w:t>
            </w:r>
            <w:r w:rsidRPr="00A95245">
              <w:rPr>
                <w:spacing w:val="1"/>
                <w:sz w:val="18"/>
                <w:szCs w:val="18"/>
                <w:lang w:val="ru-RU"/>
              </w:rPr>
              <w:t xml:space="preserve"> </w:t>
            </w:r>
            <w:r w:rsidRPr="00A95245">
              <w:rPr>
                <w:sz w:val="18"/>
                <w:szCs w:val="18"/>
                <w:lang w:val="ru-RU"/>
              </w:rPr>
              <w:t>предусмотренное</w:t>
            </w:r>
            <w:r w:rsidRPr="00A95245">
              <w:rPr>
                <w:spacing w:val="-4"/>
                <w:sz w:val="18"/>
                <w:szCs w:val="18"/>
                <w:lang w:val="ru-RU"/>
              </w:rPr>
              <w:t xml:space="preserve"> </w:t>
            </w:r>
            <w:r w:rsidRPr="00A95245">
              <w:rPr>
                <w:sz w:val="18"/>
                <w:szCs w:val="18"/>
                <w:lang w:val="ru-RU"/>
              </w:rPr>
              <w:t>подпунктом</w:t>
            </w:r>
            <w:r w:rsidRPr="00A95245">
              <w:rPr>
                <w:spacing w:val="-2"/>
                <w:sz w:val="18"/>
                <w:szCs w:val="18"/>
                <w:lang w:val="ru-RU"/>
              </w:rPr>
              <w:t xml:space="preserve"> </w:t>
            </w:r>
            <w:r w:rsidRPr="00A95245">
              <w:rPr>
                <w:sz w:val="18"/>
                <w:szCs w:val="18"/>
                <w:lang w:val="ru-RU"/>
              </w:rPr>
              <w:t>6</w:t>
            </w:r>
            <w:r w:rsidRPr="00A95245">
              <w:rPr>
                <w:spacing w:val="-2"/>
                <w:sz w:val="18"/>
                <w:szCs w:val="18"/>
                <w:lang w:val="ru-RU"/>
              </w:rPr>
              <w:t xml:space="preserve"> </w:t>
            </w:r>
            <w:r w:rsidRPr="00A95245">
              <w:rPr>
                <w:sz w:val="18"/>
                <w:szCs w:val="18"/>
                <w:lang w:val="ru-RU"/>
              </w:rPr>
              <w:t>пункта</w:t>
            </w:r>
            <w:r w:rsidR="00C73C0A" w:rsidRPr="00A95245">
              <w:rPr>
                <w:sz w:val="18"/>
                <w:szCs w:val="18"/>
                <w:lang w:val="ru-RU"/>
              </w:rPr>
              <w:t xml:space="preserve"> </w:t>
            </w:r>
            <w:r w:rsidRPr="00A95245">
              <w:rPr>
                <w:sz w:val="18"/>
                <w:szCs w:val="18"/>
                <w:lang w:val="ru-RU"/>
              </w:rPr>
              <w:t>4</w:t>
            </w:r>
            <w:r w:rsidRPr="00A95245">
              <w:rPr>
                <w:spacing w:val="1"/>
                <w:sz w:val="18"/>
                <w:szCs w:val="18"/>
                <w:lang w:val="ru-RU"/>
              </w:rPr>
              <w:t xml:space="preserve"> </w:t>
            </w:r>
            <w:r w:rsidRPr="00A95245">
              <w:rPr>
                <w:sz w:val="18"/>
                <w:szCs w:val="18"/>
                <w:lang w:val="ru-RU"/>
              </w:rPr>
              <w:t>статьи</w:t>
            </w:r>
            <w:r w:rsidRPr="00A95245">
              <w:rPr>
                <w:spacing w:val="1"/>
                <w:sz w:val="18"/>
                <w:szCs w:val="18"/>
                <w:lang w:val="ru-RU"/>
              </w:rPr>
              <w:t xml:space="preserve"> </w:t>
            </w:r>
            <w:r w:rsidRPr="00A95245">
              <w:rPr>
                <w:sz w:val="18"/>
                <w:szCs w:val="18"/>
                <w:lang w:val="ru-RU"/>
              </w:rPr>
              <w:t>39.11</w:t>
            </w:r>
            <w:r w:rsidRPr="00A95245">
              <w:rPr>
                <w:spacing w:val="1"/>
                <w:sz w:val="18"/>
                <w:szCs w:val="18"/>
                <w:lang w:val="ru-RU"/>
              </w:rPr>
              <w:t xml:space="preserve"> </w:t>
            </w:r>
            <w:r w:rsidRPr="00A95245">
              <w:rPr>
                <w:sz w:val="18"/>
                <w:szCs w:val="18"/>
                <w:lang w:val="ru-RU"/>
              </w:rPr>
              <w:t>Земельного</w:t>
            </w:r>
            <w:r w:rsidRPr="00A95245">
              <w:rPr>
                <w:spacing w:val="1"/>
                <w:sz w:val="18"/>
                <w:szCs w:val="18"/>
                <w:lang w:val="ru-RU"/>
              </w:rPr>
              <w:t xml:space="preserve"> </w:t>
            </w:r>
            <w:r w:rsidRPr="00A95245">
              <w:rPr>
                <w:sz w:val="18"/>
                <w:szCs w:val="18"/>
                <w:lang w:val="ru-RU"/>
              </w:rPr>
              <w:t>кодекса</w:t>
            </w:r>
            <w:r w:rsidRPr="00A95245">
              <w:rPr>
                <w:spacing w:val="-57"/>
                <w:sz w:val="18"/>
                <w:szCs w:val="18"/>
                <w:lang w:val="ru-RU"/>
              </w:rPr>
              <w:t xml:space="preserve"> </w:t>
            </w:r>
            <w:r w:rsidRPr="00A95245">
              <w:rPr>
                <w:sz w:val="18"/>
                <w:szCs w:val="18"/>
                <w:lang w:val="ru-RU"/>
              </w:rPr>
              <w:t>Российской</w:t>
            </w:r>
            <w:r w:rsidRPr="00A95245">
              <w:rPr>
                <w:spacing w:val="1"/>
                <w:sz w:val="18"/>
                <w:szCs w:val="18"/>
                <w:lang w:val="ru-RU"/>
              </w:rPr>
              <w:t xml:space="preserve"> </w:t>
            </w:r>
            <w:r w:rsidRPr="00A95245">
              <w:rPr>
                <w:sz w:val="18"/>
                <w:szCs w:val="18"/>
                <w:lang w:val="ru-RU"/>
              </w:rPr>
              <w:t>Федерации</w:t>
            </w:r>
            <w:r w:rsidRPr="00A95245">
              <w:rPr>
                <w:spacing w:val="1"/>
                <w:sz w:val="18"/>
                <w:szCs w:val="18"/>
                <w:lang w:val="ru-RU"/>
              </w:rPr>
              <w:t xml:space="preserve"> </w:t>
            </w:r>
            <w:r w:rsidRPr="00A95245">
              <w:rPr>
                <w:sz w:val="18"/>
                <w:szCs w:val="18"/>
                <w:lang w:val="ru-RU"/>
              </w:rPr>
              <w:t>заявление</w:t>
            </w:r>
            <w:r w:rsidRPr="00A95245">
              <w:rPr>
                <w:spacing w:val="1"/>
                <w:sz w:val="18"/>
                <w:szCs w:val="18"/>
                <w:lang w:val="ru-RU"/>
              </w:rPr>
              <w:t xml:space="preserve"> </w:t>
            </w:r>
            <w:r w:rsidRPr="00A95245">
              <w:rPr>
                <w:sz w:val="18"/>
                <w:szCs w:val="18"/>
                <w:lang w:val="ru-RU"/>
              </w:rPr>
              <w:t>о</w:t>
            </w:r>
            <w:r w:rsidRPr="00A95245">
              <w:rPr>
                <w:spacing w:val="-57"/>
                <w:sz w:val="18"/>
                <w:szCs w:val="18"/>
                <w:lang w:val="ru-RU"/>
              </w:rPr>
              <w:t xml:space="preserve"> </w:t>
            </w:r>
            <w:r w:rsidRPr="00A95245">
              <w:rPr>
                <w:sz w:val="18"/>
                <w:szCs w:val="18"/>
                <w:lang w:val="ru-RU"/>
              </w:rPr>
              <w:t>проведении аукциона по его продаже</w:t>
            </w:r>
            <w:r w:rsidRPr="00A95245">
              <w:rPr>
                <w:spacing w:val="1"/>
                <w:sz w:val="18"/>
                <w:szCs w:val="18"/>
                <w:lang w:val="ru-RU"/>
              </w:rPr>
              <w:t xml:space="preserve"> </w:t>
            </w:r>
            <w:r w:rsidRPr="00A95245">
              <w:rPr>
                <w:sz w:val="18"/>
                <w:szCs w:val="18"/>
                <w:lang w:val="ru-RU"/>
              </w:rPr>
              <w:t>или</w:t>
            </w:r>
            <w:r w:rsidRPr="00A95245">
              <w:rPr>
                <w:spacing w:val="1"/>
                <w:sz w:val="18"/>
                <w:szCs w:val="18"/>
                <w:lang w:val="ru-RU"/>
              </w:rPr>
              <w:t xml:space="preserve"> </w:t>
            </w:r>
            <w:r w:rsidRPr="00A95245">
              <w:rPr>
                <w:sz w:val="18"/>
                <w:szCs w:val="18"/>
                <w:lang w:val="ru-RU"/>
              </w:rPr>
              <w:t>аукциона</w:t>
            </w:r>
            <w:r w:rsidRPr="00A95245">
              <w:rPr>
                <w:spacing w:val="1"/>
                <w:sz w:val="18"/>
                <w:szCs w:val="18"/>
                <w:lang w:val="ru-RU"/>
              </w:rPr>
              <w:t xml:space="preserve"> </w:t>
            </w:r>
            <w:r w:rsidRPr="00A95245">
              <w:rPr>
                <w:sz w:val="18"/>
                <w:szCs w:val="18"/>
                <w:lang w:val="ru-RU"/>
              </w:rPr>
              <w:t>на</w:t>
            </w:r>
            <w:r w:rsidRPr="00A95245">
              <w:rPr>
                <w:spacing w:val="1"/>
                <w:sz w:val="18"/>
                <w:szCs w:val="18"/>
                <w:lang w:val="ru-RU"/>
              </w:rPr>
              <w:t xml:space="preserve"> </w:t>
            </w:r>
            <w:r w:rsidRPr="00A95245">
              <w:rPr>
                <w:sz w:val="18"/>
                <w:szCs w:val="18"/>
                <w:lang w:val="ru-RU"/>
              </w:rPr>
              <w:t>право</w:t>
            </w:r>
            <w:r w:rsidRPr="00A95245">
              <w:rPr>
                <w:spacing w:val="1"/>
                <w:sz w:val="18"/>
                <w:szCs w:val="18"/>
                <w:lang w:val="ru-RU"/>
              </w:rPr>
              <w:t xml:space="preserve"> </w:t>
            </w:r>
            <w:r w:rsidRPr="00A95245">
              <w:rPr>
                <w:sz w:val="18"/>
                <w:szCs w:val="18"/>
                <w:lang w:val="ru-RU"/>
              </w:rPr>
              <w:t>заключения</w:t>
            </w:r>
            <w:r w:rsidRPr="00A95245">
              <w:rPr>
                <w:spacing w:val="1"/>
                <w:sz w:val="18"/>
                <w:szCs w:val="18"/>
                <w:lang w:val="ru-RU"/>
              </w:rPr>
              <w:t xml:space="preserve"> </w:t>
            </w:r>
            <w:r w:rsidRPr="00A95245">
              <w:rPr>
                <w:sz w:val="18"/>
                <w:szCs w:val="18"/>
                <w:lang w:val="ru-RU"/>
              </w:rPr>
              <w:t>договора</w:t>
            </w:r>
            <w:r w:rsidRPr="00A95245">
              <w:rPr>
                <w:spacing w:val="23"/>
                <w:sz w:val="18"/>
                <w:szCs w:val="18"/>
                <w:lang w:val="ru-RU"/>
              </w:rPr>
              <w:t xml:space="preserve"> </w:t>
            </w:r>
            <w:r w:rsidRPr="00A95245">
              <w:rPr>
                <w:sz w:val="18"/>
                <w:szCs w:val="18"/>
                <w:lang w:val="ru-RU"/>
              </w:rPr>
              <w:t>его</w:t>
            </w:r>
            <w:r w:rsidRPr="00A95245">
              <w:rPr>
                <w:spacing w:val="24"/>
                <w:sz w:val="18"/>
                <w:szCs w:val="18"/>
                <w:lang w:val="ru-RU"/>
              </w:rPr>
              <w:t xml:space="preserve"> </w:t>
            </w:r>
            <w:r w:rsidRPr="00A95245">
              <w:rPr>
                <w:sz w:val="18"/>
                <w:szCs w:val="18"/>
                <w:lang w:val="ru-RU"/>
              </w:rPr>
              <w:t>аренды</w:t>
            </w:r>
            <w:r w:rsidRPr="00A95245">
              <w:rPr>
                <w:spacing w:val="24"/>
                <w:sz w:val="18"/>
                <w:szCs w:val="18"/>
                <w:lang w:val="ru-RU"/>
              </w:rPr>
              <w:t xml:space="preserve"> </w:t>
            </w:r>
            <w:r w:rsidRPr="00A95245">
              <w:rPr>
                <w:sz w:val="18"/>
                <w:szCs w:val="18"/>
                <w:lang w:val="ru-RU"/>
              </w:rPr>
              <w:t>при</w:t>
            </w:r>
            <w:r w:rsidRPr="00A95245">
              <w:rPr>
                <w:spacing w:val="27"/>
                <w:sz w:val="18"/>
                <w:szCs w:val="18"/>
                <w:lang w:val="ru-RU"/>
              </w:rPr>
              <w:t xml:space="preserve"> </w:t>
            </w:r>
            <w:r w:rsidRPr="00A95245">
              <w:rPr>
                <w:sz w:val="18"/>
                <w:szCs w:val="18"/>
                <w:lang w:val="ru-RU"/>
              </w:rPr>
              <w:t>условии,</w:t>
            </w:r>
            <w:r w:rsidRPr="00A95245">
              <w:rPr>
                <w:spacing w:val="25"/>
                <w:sz w:val="18"/>
                <w:szCs w:val="18"/>
                <w:lang w:val="ru-RU"/>
              </w:rPr>
              <w:t xml:space="preserve"> </w:t>
            </w:r>
            <w:r w:rsidRPr="00A95245">
              <w:rPr>
                <w:sz w:val="18"/>
                <w:szCs w:val="18"/>
                <w:lang w:val="ru-RU"/>
              </w:rPr>
              <w:t>что</w:t>
            </w:r>
          </w:p>
        </w:tc>
        <w:tc>
          <w:tcPr>
            <w:tcW w:w="2977" w:type="dxa"/>
          </w:tcPr>
          <w:p w14:paraId="565C1E34" w14:textId="77777777" w:rsidR="00833162" w:rsidRPr="00A95245" w:rsidRDefault="00833162" w:rsidP="00833162">
            <w:pPr>
              <w:pStyle w:val="TableParagraph"/>
              <w:spacing w:line="240" w:lineRule="auto"/>
              <w:ind w:left="0"/>
              <w:jc w:val="both"/>
              <w:rPr>
                <w:sz w:val="18"/>
                <w:szCs w:val="18"/>
              </w:rPr>
            </w:pPr>
            <w:r w:rsidRPr="00A95245">
              <w:rPr>
                <w:sz w:val="18"/>
                <w:szCs w:val="18"/>
              </w:rPr>
              <w:t>Указываются</w:t>
            </w:r>
            <w:r w:rsidRPr="00A95245">
              <w:rPr>
                <w:spacing w:val="-2"/>
                <w:sz w:val="18"/>
                <w:szCs w:val="18"/>
              </w:rPr>
              <w:t xml:space="preserve"> </w:t>
            </w:r>
            <w:r w:rsidRPr="00A95245">
              <w:rPr>
                <w:sz w:val="18"/>
                <w:szCs w:val="18"/>
              </w:rPr>
              <w:t>основания</w:t>
            </w:r>
            <w:r w:rsidRPr="00A95245">
              <w:rPr>
                <w:spacing w:val="-2"/>
                <w:sz w:val="18"/>
                <w:szCs w:val="18"/>
              </w:rPr>
              <w:t xml:space="preserve"> </w:t>
            </w:r>
            <w:r w:rsidRPr="00A95245">
              <w:rPr>
                <w:sz w:val="18"/>
                <w:szCs w:val="18"/>
              </w:rPr>
              <w:t>такого</w:t>
            </w:r>
            <w:r w:rsidRPr="00A95245">
              <w:rPr>
                <w:spacing w:val="-2"/>
                <w:sz w:val="18"/>
                <w:szCs w:val="18"/>
              </w:rPr>
              <w:t xml:space="preserve"> </w:t>
            </w:r>
            <w:r w:rsidRPr="00A95245">
              <w:rPr>
                <w:sz w:val="18"/>
                <w:szCs w:val="18"/>
              </w:rPr>
              <w:t xml:space="preserve">вывода </w:t>
            </w:r>
          </w:p>
        </w:tc>
      </w:tr>
      <w:tr w:rsidR="00833162" w:rsidRPr="00A95245" w14:paraId="0CE2FD99" w14:textId="77777777" w:rsidTr="007A4EF3">
        <w:trPr>
          <w:trHeight w:val="845"/>
        </w:trPr>
        <w:tc>
          <w:tcPr>
            <w:tcW w:w="1070" w:type="dxa"/>
          </w:tcPr>
          <w:p w14:paraId="62C7894A" w14:textId="77777777" w:rsidR="00833162" w:rsidRPr="00A95245" w:rsidRDefault="00833162" w:rsidP="00833162">
            <w:pPr>
              <w:pStyle w:val="TableParagraph"/>
              <w:spacing w:line="240" w:lineRule="auto"/>
              <w:ind w:left="0"/>
              <w:jc w:val="both"/>
              <w:rPr>
                <w:sz w:val="18"/>
                <w:szCs w:val="18"/>
              </w:rPr>
            </w:pPr>
          </w:p>
        </w:tc>
        <w:tc>
          <w:tcPr>
            <w:tcW w:w="6431" w:type="dxa"/>
          </w:tcPr>
          <w:p w14:paraId="17080359" w14:textId="4EC0CA33" w:rsidR="00833162" w:rsidRPr="00A95245" w:rsidRDefault="00833162" w:rsidP="00A95245">
            <w:pPr>
              <w:pStyle w:val="TableParagraph"/>
              <w:tabs>
                <w:tab w:val="left" w:pos="1798"/>
                <w:tab w:val="left" w:pos="2048"/>
                <w:tab w:val="left" w:pos="2827"/>
                <w:tab w:val="left" w:pos="3974"/>
              </w:tabs>
              <w:spacing w:line="240" w:lineRule="auto"/>
              <w:ind w:left="0"/>
              <w:jc w:val="both"/>
              <w:rPr>
                <w:sz w:val="18"/>
                <w:szCs w:val="18"/>
                <w:lang w:val="ru-RU"/>
              </w:rPr>
            </w:pPr>
            <w:r w:rsidRPr="00A95245">
              <w:rPr>
                <w:sz w:val="18"/>
                <w:szCs w:val="18"/>
                <w:lang w:val="ru-RU"/>
              </w:rPr>
              <w:t>такой земельный участок образован в</w:t>
            </w:r>
            <w:r w:rsidRPr="00A95245">
              <w:rPr>
                <w:spacing w:val="1"/>
                <w:sz w:val="18"/>
                <w:szCs w:val="18"/>
                <w:lang w:val="ru-RU"/>
              </w:rPr>
              <w:t xml:space="preserve"> </w:t>
            </w:r>
            <w:r w:rsidRPr="00A95245">
              <w:rPr>
                <w:sz w:val="18"/>
                <w:szCs w:val="18"/>
                <w:lang w:val="ru-RU"/>
              </w:rPr>
              <w:t>соответствии с подпунктом 4 пункта 4</w:t>
            </w:r>
            <w:r w:rsidRPr="00A95245">
              <w:rPr>
                <w:spacing w:val="1"/>
                <w:sz w:val="18"/>
                <w:szCs w:val="18"/>
                <w:lang w:val="ru-RU"/>
              </w:rPr>
              <w:t xml:space="preserve"> </w:t>
            </w:r>
            <w:r w:rsidRPr="00A95245">
              <w:rPr>
                <w:sz w:val="18"/>
                <w:szCs w:val="18"/>
                <w:lang w:val="ru-RU"/>
              </w:rPr>
              <w:t>статьи</w:t>
            </w:r>
            <w:r w:rsidRPr="00A95245">
              <w:rPr>
                <w:spacing w:val="1"/>
                <w:sz w:val="18"/>
                <w:szCs w:val="18"/>
                <w:lang w:val="ru-RU"/>
              </w:rPr>
              <w:t xml:space="preserve"> </w:t>
            </w:r>
            <w:r w:rsidRPr="00A95245">
              <w:rPr>
                <w:sz w:val="18"/>
                <w:szCs w:val="18"/>
                <w:lang w:val="ru-RU"/>
              </w:rPr>
              <w:t>39.11</w:t>
            </w:r>
            <w:r w:rsidRPr="00A95245">
              <w:rPr>
                <w:spacing w:val="1"/>
                <w:sz w:val="18"/>
                <w:szCs w:val="18"/>
                <w:lang w:val="ru-RU"/>
              </w:rPr>
              <w:t xml:space="preserve"> </w:t>
            </w:r>
            <w:r w:rsidRPr="00A95245">
              <w:rPr>
                <w:sz w:val="18"/>
                <w:szCs w:val="18"/>
                <w:lang w:val="ru-RU"/>
              </w:rPr>
              <w:t>Земельного</w:t>
            </w:r>
            <w:r w:rsidRPr="00A95245">
              <w:rPr>
                <w:spacing w:val="1"/>
                <w:sz w:val="18"/>
                <w:szCs w:val="18"/>
                <w:lang w:val="ru-RU"/>
              </w:rPr>
              <w:t xml:space="preserve"> </w:t>
            </w:r>
            <w:r w:rsidRPr="00A95245">
              <w:rPr>
                <w:sz w:val="18"/>
                <w:szCs w:val="18"/>
                <w:lang w:val="ru-RU"/>
              </w:rPr>
              <w:t>кодекса</w:t>
            </w:r>
            <w:r w:rsidRPr="00A95245">
              <w:rPr>
                <w:spacing w:val="1"/>
                <w:sz w:val="18"/>
                <w:szCs w:val="18"/>
                <w:lang w:val="ru-RU"/>
              </w:rPr>
              <w:t xml:space="preserve"> </w:t>
            </w:r>
            <w:r w:rsidRPr="00A95245">
              <w:rPr>
                <w:sz w:val="18"/>
                <w:szCs w:val="18"/>
                <w:lang w:val="ru-RU"/>
              </w:rPr>
              <w:t xml:space="preserve">Российской Федерации </w:t>
            </w:r>
            <w:r w:rsidRPr="00A95245">
              <w:rPr>
                <w:spacing w:val="-1"/>
                <w:sz w:val="18"/>
                <w:szCs w:val="18"/>
                <w:lang w:val="ru-RU"/>
              </w:rPr>
              <w:t>и</w:t>
            </w:r>
            <w:r w:rsidRPr="00A95245">
              <w:rPr>
                <w:spacing w:val="-58"/>
                <w:sz w:val="18"/>
                <w:szCs w:val="18"/>
                <w:lang w:val="ru-RU"/>
              </w:rPr>
              <w:t xml:space="preserve"> </w:t>
            </w:r>
            <w:r w:rsidRPr="00A95245">
              <w:rPr>
                <w:sz w:val="18"/>
                <w:szCs w:val="18"/>
                <w:lang w:val="ru-RU"/>
              </w:rPr>
              <w:t>уполномоченным органом не принято</w:t>
            </w:r>
            <w:r w:rsidRPr="00A95245">
              <w:rPr>
                <w:spacing w:val="1"/>
                <w:sz w:val="18"/>
                <w:szCs w:val="18"/>
                <w:lang w:val="ru-RU"/>
              </w:rPr>
              <w:t xml:space="preserve"> </w:t>
            </w:r>
            <w:r w:rsidRPr="00A95245">
              <w:rPr>
                <w:sz w:val="18"/>
                <w:szCs w:val="18"/>
                <w:lang w:val="ru-RU"/>
              </w:rPr>
              <w:t>решение об отказе в проведении этого</w:t>
            </w:r>
            <w:r w:rsidRPr="00A95245">
              <w:rPr>
                <w:spacing w:val="1"/>
                <w:sz w:val="18"/>
                <w:szCs w:val="18"/>
                <w:lang w:val="ru-RU"/>
              </w:rPr>
              <w:t xml:space="preserve"> </w:t>
            </w:r>
            <w:r w:rsidRPr="00A95245">
              <w:rPr>
                <w:sz w:val="18"/>
                <w:szCs w:val="18"/>
                <w:lang w:val="ru-RU"/>
              </w:rPr>
              <w:t>аукциона по основаниям,</w:t>
            </w:r>
            <w:r w:rsidRPr="00A95245">
              <w:rPr>
                <w:spacing w:val="1"/>
                <w:sz w:val="18"/>
                <w:szCs w:val="18"/>
                <w:lang w:val="ru-RU"/>
              </w:rPr>
              <w:t xml:space="preserve"> </w:t>
            </w:r>
            <w:r w:rsidRPr="00A95245">
              <w:rPr>
                <w:sz w:val="18"/>
                <w:szCs w:val="18"/>
                <w:lang w:val="ru-RU"/>
              </w:rPr>
              <w:t>предусмотренным</w:t>
            </w:r>
            <w:r w:rsidRPr="00A95245">
              <w:rPr>
                <w:spacing w:val="47"/>
                <w:sz w:val="18"/>
                <w:szCs w:val="18"/>
                <w:lang w:val="ru-RU"/>
              </w:rPr>
              <w:t xml:space="preserve"> </w:t>
            </w:r>
            <w:r w:rsidRPr="00A95245">
              <w:rPr>
                <w:sz w:val="18"/>
                <w:szCs w:val="18"/>
                <w:lang w:val="ru-RU"/>
              </w:rPr>
              <w:t>пунктом</w:t>
            </w:r>
            <w:r w:rsidRPr="00A95245">
              <w:rPr>
                <w:spacing w:val="48"/>
                <w:sz w:val="18"/>
                <w:szCs w:val="18"/>
                <w:lang w:val="ru-RU"/>
              </w:rPr>
              <w:t xml:space="preserve"> </w:t>
            </w:r>
            <w:r w:rsidRPr="00A95245">
              <w:rPr>
                <w:sz w:val="18"/>
                <w:szCs w:val="18"/>
                <w:lang w:val="ru-RU"/>
              </w:rPr>
              <w:t>8</w:t>
            </w:r>
            <w:r w:rsidRPr="00A95245">
              <w:rPr>
                <w:spacing w:val="48"/>
                <w:sz w:val="18"/>
                <w:szCs w:val="18"/>
                <w:lang w:val="ru-RU"/>
              </w:rPr>
              <w:t xml:space="preserve"> </w:t>
            </w:r>
            <w:r w:rsidRPr="00A95245">
              <w:rPr>
                <w:sz w:val="18"/>
                <w:szCs w:val="18"/>
                <w:lang w:val="ru-RU"/>
              </w:rPr>
              <w:t>статьи</w:t>
            </w:r>
            <w:r w:rsidR="00A95245">
              <w:rPr>
                <w:sz w:val="18"/>
                <w:szCs w:val="18"/>
                <w:lang w:val="ru-RU"/>
              </w:rPr>
              <w:t xml:space="preserve"> </w:t>
            </w:r>
            <w:r w:rsidRPr="00A95245">
              <w:rPr>
                <w:sz w:val="18"/>
                <w:szCs w:val="18"/>
                <w:lang w:val="ru-RU"/>
              </w:rPr>
              <w:t>39.11 Земельного кодекса Российской</w:t>
            </w:r>
            <w:r w:rsidRPr="00A95245">
              <w:rPr>
                <w:spacing w:val="1"/>
                <w:sz w:val="18"/>
                <w:szCs w:val="18"/>
                <w:lang w:val="ru-RU"/>
              </w:rPr>
              <w:t xml:space="preserve"> </w:t>
            </w:r>
            <w:r w:rsidRPr="00A95245">
              <w:rPr>
                <w:sz w:val="18"/>
                <w:szCs w:val="18"/>
                <w:lang w:val="ru-RU"/>
              </w:rPr>
              <w:t>Федерации</w:t>
            </w:r>
          </w:p>
        </w:tc>
        <w:tc>
          <w:tcPr>
            <w:tcW w:w="2977" w:type="dxa"/>
          </w:tcPr>
          <w:p w14:paraId="29751CEA" w14:textId="77777777" w:rsidR="00833162" w:rsidRPr="00A95245" w:rsidRDefault="00833162" w:rsidP="00833162">
            <w:pPr>
              <w:pStyle w:val="TableParagraph"/>
              <w:spacing w:line="240" w:lineRule="auto"/>
              <w:ind w:left="0"/>
              <w:jc w:val="both"/>
              <w:rPr>
                <w:sz w:val="18"/>
                <w:szCs w:val="18"/>
                <w:lang w:val="ru-RU"/>
              </w:rPr>
            </w:pPr>
          </w:p>
        </w:tc>
      </w:tr>
      <w:tr w:rsidR="00833162" w:rsidRPr="00A95245" w14:paraId="69CFC181" w14:textId="77777777" w:rsidTr="007A4EF3">
        <w:trPr>
          <w:trHeight w:val="984"/>
        </w:trPr>
        <w:tc>
          <w:tcPr>
            <w:tcW w:w="1070" w:type="dxa"/>
          </w:tcPr>
          <w:p w14:paraId="7B27A015" w14:textId="77777777" w:rsidR="00833162" w:rsidRPr="00A95245" w:rsidRDefault="00833162" w:rsidP="00833162">
            <w:pPr>
              <w:pStyle w:val="TableParagraph"/>
              <w:spacing w:line="240" w:lineRule="auto"/>
              <w:ind w:left="0"/>
              <w:jc w:val="both"/>
              <w:rPr>
                <w:sz w:val="18"/>
                <w:szCs w:val="18"/>
              </w:rPr>
            </w:pPr>
            <w:r w:rsidRPr="00A95245">
              <w:rPr>
                <w:sz w:val="18"/>
                <w:szCs w:val="18"/>
              </w:rPr>
              <w:t>2.19.13</w:t>
            </w:r>
          </w:p>
        </w:tc>
        <w:tc>
          <w:tcPr>
            <w:tcW w:w="6431" w:type="dxa"/>
          </w:tcPr>
          <w:p w14:paraId="3A354D1A" w14:textId="77777777" w:rsidR="00833162" w:rsidRPr="00A95245" w:rsidRDefault="00833162" w:rsidP="00833162">
            <w:pPr>
              <w:pStyle w:val="TableParagraph"/>
              <w:tabs>
                <w:tab w:val="left" w:pos="2041"/>
                <w:tab w:val="left" w:pos="2694"/>
                <w:tab w:val="left" w:pos="3981"/>
              </w:tabs>
              <w:spacing w:line="240" w:lineRule="auto"/>
              <w:ind w:left="0"/>
              <w:jc w:val="both"/>
              <w:rPr>
                <w:sz w:val="18"/>
                <w:szCs w:val="18"/>
                <w:lang w:val="ru-RU"/>
              </w:rPr>
            </w:pPr>
            <w:r w:rsidRPr="00A95245">
              <w:rPr>
                <w:sz w:val="18"/>
                <w:szCs w:val="18"/>
                <w:lang w:val="ru-RU"/>
              </w:rPr>
              <w:t>В</w:t>
            </w:r>
            <w:r w:rsidRPr="00A95245">
              <w:rPr>
                <w:spacing w:val="1"/>
                <w:sz w:val="18"/>
                <w:szCs w:val="18"/>
                <w:lang w:val="ru-RU"/>
              </w:rPr>
              <w:t xml:space="preserve"> </w:t>
            </w:r>
            <w:r w:rsidRPr="00A95245">
              <w:rPr>
                <w:sz w:val="18"/>
                <w:szCs w:val="18"/>
                <w:lang w:val="ru-RU"/>
              </w:rPr>
              <w:t>отношении</w:t>
            </w:r>
            <w:r w:rsidRPr="00A95245">
              <w:rPr>
                <w:spacing w:val="1"/>
                <w:sz w:val="18"/>
                <w:szCs w:val="18"/>
                <w:lang w:val="ru-RU"/>
              </w:rPr>
              <w:t xml:space="preserve"> </w:t>
            </w:r>
            <w:r w:rsidRPr="00A95245">
              <w:rPr>
                <w:sz w:val="18"/>
                <w:szCs w:val="18"/>
                <w:lang w:val="ru-RU"/>
              </w:rPr>
              <w:t>земельного</w:t>
            </w:r>
            <w:r w:rsidRPr="00A95245">
              <w:rPr>
                <w:spacing w:val="1"/>
                <w:sz w:val="18"/>
                <w:szCs w:val="18"/>
                <w:lang w:val="ru-RU"/>
              </w:rPr>
              <w:t xml:space="preserve"> </w:t>
            </w:r>
            <w:r w:rsidRPr="00A95245">
              <w:rPr>
                <w:sz w:val="18"/>
                <w:szCs w:val="18"/>
                <w:lang w:val="ru-RU"/>
              </w:rPr>
              <w:t>участка,</w:t>
            </w:r>
            <w:r w:rsidRPr="00A95245">
              <w:rPr>
                <w:spacing w:val="-57"/>
                <w:sz w:val="18"/>
                <w:szCs w:val="18"/>
                <w:lang w:val="ru-RU"/>
              </w:rPr>
              <w:t xml:space="preserve"> </w:t>
            </w:r>
            <w:r w:rsidRPr="00A95245">
              <w:rPr>
                <w:sz w:val="18"/>
                <w:szCs w:val="18"/>
                <w:lang w:val="ru-RU"/>
              </w:rPr>
              <w:t>указанного в заявлении, опубликовано</w:t>
            </w:r>
            <w:r w:rsidRPr="00A95245">
              <w:rPr>
                <w:spacing w:val="1"/>
                <w:sz w:val="18"/>
                <w:szCs w:val="18"/>
                <w:lang w:val="ru-RU"/>
              </w:rPr>
              <w:t xml:space="preserve"> </w:t>
            </w:r>
            <w:r w:rsidRPr="00A95245">
              <w:rPr>
                <w:sz w:val="18"/>
                <w:szCs w:val="18"/>
                <w:lang w:val="ru-RU"/>
              </w:rPr>
              <w:t>и</w:t>
            </w:r>
            <w:r w:rsidRPr="00A95245">
              <w:rPr>
                <w:spacing w:val="1"/>
                <w:sz w:val="18"/>
                <w:szCs w:val="18"/>
                <w:lang w:val="ru-RU"/>
              </w:rPr>
              <w:t xml:space="preserve"> </w:t>
            </w:r>
            <w:r w:rsidRPr="00A95245">
              <w:rPr>
                <w:sz w:val="18"/>
                <w:szCs w:val="18"/>
                <w:lang w:val="ru-RU"/>
              </w:rPr>
              <w:t>размещено</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соответствии</w:t>
            </w:r>
            <w:r w:rsidRPr="00A95245">
              <w:rPr>
                <w:spacing w:val="1"/>
                <w:sz w:val="18"/>
                <w:szCs w:val="18"/>
                <w:lang w:val="ru-RU"/>
              </w:rPr>
              <w:t xml:space="preserve"> </w:t>
            </w:r>
            <w:r w:rsidRPr="00A95245">
              <w:rPr>
                <w:sz w:val="18"/>
                <w:szCs w:val="18"/>
                <w:lang w:val="ru-RU"/>
              </w:rPr>
              <w:t>с</w:t>
            </w:r>
            <w:r w:rsidRPr="00A95245">
              <w:rPr>
                <w:spacing w:val="-57"/>
                <w:sz w:val="18"/>
                <w:szCs w:val="18"/>
                <w:lang w:val="ru-RU"/>
              </w:rPr>
              <w:t xml:space="preserve"> </w:t>
            </w:r>
            <w:r w:rsidRPr="00A95245">
              <w:rPr>
                <w:sz w:val="18"/>
                <w:szCs w:val="18"/>
                <w:lang w:val="ru-RU"/>
              </w:rPr>
              <w:t>подпунктом</w:t>
            </w:r>
            <w:r w:rsidRPr="00A95245">
              <w:rPr>
                <w:spacing w:val="1"/>
                <w:sz w:val="18"/>
                <w:szCs w:val="18"/>
                <w:lang w:val="ru-RU"/>
              </w:rPr>
              <w:t xml:space="preserve"> </w:t>
            </w:r>
            <w:r w:rsidRPr="00A95245">
              <w:rPr>
                <w:sz w:val="18"/>
                <w:szCs w:val="18"/>
                <w:lang w:val="ru-RU"/>
              </w:rPr>
              <w:t>1</w:t>
            </w:r>
            <w:r w:rsidRPr="00A95245">
              <w:rPr>
                <w:spacing w:val="1"/>
                <w:sz w:val="18"/>
                <w:szCs w:val="18"/>
                <w:lang w:val="ru-RU"/>
              </w:rPr>
              <w:t xml:space="preserve"> </w:t>
            </w:r>
            <w:r w:rsidRPr="00A95245">
              <w:rPr>
                <w:sz w:val="18"/>
                <w:szCs w:val="18"/>
                <w:lang w:val="ru-RU"/>
              </w:rPr>
              <w:t>пункта</w:t>
            </w:r>
            <w:r w:rsidRPr="00A95245">
              <w:rPr>
                <w:spacing w:val="1"/>
                <w:sz w:val="18"/>
                <w:szCs w:val="18"/>
                <w:lang w:val="ru-RU"/>
              </w:rPr>
              <w:t xml:space="preserve"> </w:t>
            </w:r>
            <w:r w:rsidRPr="00A95245">
              <w:rPr>
                <w:sz w:val="18"/>
                <w:szCs w:val="18"/>
                <w:lang w:val="ru-RU"/>
              </w:rPr>
              <w:t>1</w:t>
            </w:r>
            <w:r w:rsidRPr="00A95245">
              <w:rPr>
                <w:spacing w:val="1"/>
                <w:sz w:val="18"/>
                <w:szCs w:val="18"/>
                <w:lang w:val="ru-RU"/>
              </w:rPr>
              <w:t xml:space="preserve"> </w:t>
            </w:r>
            <w:r w:rsidRPr="00A95245">
              <w:rPr>
                <w:sz w:val="18"/>
                <w:szCs w:val="18"/>
                <w:lang w:val="ru-RU"/>
              </w:rPr>
              <w:t>статьи</w:t>
            </w:r>
            <w:r w:rsidRPr="00A95245">
              <w:rPr>
                <w:spacing w:val="1"/>
                <w:sz w:val="18"/>
                <w:szCs w:val="18"/>
                <w:lang w:val="ru-RU"/>
              </w:rPr>
              <w:t xml:space="preserve"> </w:t>
            </w:r>
            <w:r w:rsidRPr="00A95245">
              <w:rPr>
                <w:sz w:val="18"/>
                <w:szCs w:val="18"/>
                <w:lang w:val="ru-RU"/>
              </w:rPr>
              <w:t>39.18</w:t>
            </w:r>
            <w:r w:rsidRPr="00A95245">
              <w:rPr>
                <w:spacing w:val="-57"/>
                <w:sz w:val="18"/>
                <w:szCs w:val="18"/>
                <w:lang w:val="ru-RU"/>
              </w:rPr>
              <w:t xml:space="preserve"> </w:t>
            </w:r>
            <w:r w:rsidRPr="00A95245">
              <w:rPr>
                <w:sz w:val="18"/>
                <w:szCs w:val="18"/>
                <w:lang w:val="ru-RU"/>
              </w:rPr>
              <w:t>Земельного</w:t>
            </w:r>
            <w:r w:rsidRPr="00A95245">
              <w:rPr>
                <w:spacing w:val="1"/>
                <w:sz w:val="18"/>
                <w:szCs w:val="18"/>
                <w:lang w:val="ru-RU"/>
              </w:rPr>
              <w:t xml:space="preserve"> </w:t>
            </w:r>
            <w:r w:rsidRPr="00A95245">
              <w:rPr>
                <w:sz w:val="18"/>
                <w:szCs w:val="18"/>
                <w:lang w:val="ru-RU"/>
              </w:rPr>
              <w:t>кодекса</w:t>
            </w:r>
            <w:r w:rsidRPr="00A95245">
              <w:rPr>
                <w:spacing w:val="1"/>
                <w:sz w:val="18"/>
                <w:szCs w:val="18"/>
                <w:lang w:val="ru-RU"/>
              </w:rPr>
              <w:t xml:space="preserve"> </w:t>
            </w:r>
            <w:r w:rsidRPr="00A95245">
              <w:rPr>
                <w:sz w:val="18"/>
                <w:szCs w:val="18"/>
                <w:lang w:val="ru-RU"/>
              </w:rPr>
              <w:t>Российской</w:t>
            </w:r>
            <w:r w:rsidRPr="00A95245">
              <w:rPr>
                <w:spacing w:val="-57"/>
                <w:sz w:val="18"/>
                <w:szCs w:val="18"/>
                <w:lang w:val="ru-RU"/>
              </w:rPr>
              <w:t xml:space="preserve"> </w:t>
            </w:r>
            <w:r w:rsidRPr="00A95245">
              <w:rPr>
                <w:sz w:val="18"/>
                <w:szCs w:val="18"/>
                <w:lang w:val="ru-RU"/>
              </w:rPr>
              <w:t xml:space="preserve">Федерации извещение </w:t>
            </w:r>
            <w:r w:rsidRPr="00A95245">
              <w:rPr>
                <w:spacing w:val="-1"/>
                <w:sz w:val="18"/>
                <w:szCs w:val="18"/>
                <w:lang w:val="ru-RU"/>
              </w:rPr>
              <w:t>о</w:t>
            </w:r>
            <w:r w:rsidRPr="00A95245">
              <w:rPr>
                <w:spacing w:val="-58"/>
                <w:sz w:val="18"/>
                <w:szCs w:val="18"/>
                <w:lang w:val="ru-RU"/>
              </w:rPr>
              <w:t xml:space="preserve"> </w:t>
            </w:r>
            <w:r w:rsidRPr="00A95245">
              <w:rPr>
                <w:sz w:val="18"/>
                <w:szCs w:val="18"/>
                <w:lang w:val="ru-RU"/>
              </w:rPr>
              <w:t>предоставлении</w:t>
            </w:r>
            <w:r w:rsidRPr="00A95245">
              <w:rPr>
                <w:spacing w:val="1"/>
                <w:sz w:val="18"/>
                <w:szCs w:val="18"/>
                <w:lang w:val="ru-RU"/>
              </w:rPr>
              <w:t xml:space="preserve"> </w:t>
            </w:r>
            <w:r w:rsidRPr="00A95245">
              <w:rPr>
                <w:sz w:val="18"/>
                <w:szCs w:val="18"/>
                <w:lang w:val="ru-RU"/>
              </w:rPr>
              <w:t>земельного</w:t>
            </w:r>
            <w:r w:rsidRPr="00A95245">
              <w:rPr>
                <w:spacing w:val="1"/>
                <w:sz w:val="18"/>
                <w:szCs w:val="18"/>
                <w:lang w:val="ru-RU"/>
              </w:rPr>
              <w:t xml:space="preserve"> </w:t>
            </w:r>
            <w:r w:rsidRPr="00A95245">
              <w:rPr>
                <w:sz w:val="18"/>
                <w:szCs w:val="18"/>
                <w:lang w:val="ru-RU"/>
              </w:rPr>
              <w:t>участка</w:t>
            </w:r>
            <w:r w:rsidRPr="00A95245">
              <w:rPr>
                <w:spacing w:val="1"/>
                <w:sz w:val="18"/>
                <w:szCs w:val="18"/>
                <w:lang w:val="ru-RU"/>
              </w:rPr>
              <w:t xml:space="preserve"> </w:t>
            </w:r>
            <w:r w:rsidRPr="00A95245">
              <w:rPr>
                <w:sz w:val="18"/>
                <w:szCs w:val="18"/>
                <w:lang w:val="ru-RU"/>
              </w:rPr>
              <w:t>для</w:t>
            </w:r>
            <w:r w:rsidRPr="00A95245">
              <w:rPr>
                <w:spacing w:val="1"/>
                <w:sz w:val="18"/>
                <w:szCs w:val="18"/>
                <w:lang w:val="ru-RU"/>
              </w:rPr>
              <w:t xml:space="preserve"> </w:t>
            </w:r>
            <w:r w:rsidRPr="00A95245">
              <w:rPr>
                <w:sz w:val="18"/>
                <w:szCs w:val="18"/>
                <w:lang w:val="ru-RU"/>
              </w:rPr>
              <w:t>индивидуального</w:t>
            </w:r>
            <w:r w:rsidRPr="00A95245">
              <w:rPr>
                <w:spacing w:val="1"/>
                <w:sz w:val="18"/>
                <w:szCs w:val="18"/>
                <w:lang w:val="ru-RU"/>
              </w:rPr>
              <w:t xml:space="preserve"> </w:t>
            </w:r>
            <w:r w:rsidRPr="00A95245">
              <w:rPr>
                <w:sz w:val="18"/>
                <w:szCs w:val="18"/>
                <w:lang w:val="ru-RU"/>
              </w:rPr>
              <w:t>жилищного</w:t>
            </w:r>
            <w:r w:rsidRPr="00A95245">
              <w:rPr>
                <w:spacing w:val="1"/>
                <w:sz w:val="18"/>
                <w:szCs w:val="18"/>
                <w:lang w:val="ru-RU"/>
              </w:rPr>
              <w:t xml:space="preserve"> </w:t>
            </w:r>
            <w:r w:rsidRPr="00A95245">
              <w:rPr>
                <w:sz w:val="18"/>
                <w:szCs w:val="18"/>
                <w:lang w:val="ru-RU"/>
              </w:rPr>
              <w:t>строительства,</w:t>
            </w:r>
            <w:r w:rsidRPr="00A95245">
              <w:rPr>
                <w:spacing w:val="1"/>
                <w:sz w:val="18"/>
                <w:szCs w:val="18"/>
                <w:lang w:val="ru-RU"/>
              </w:rPr>
              <w:t xml:space="preserve"> </w:t>
            </w:r>
            <w:r w:rsidRPr="00A95245">
              <w:rPr>
                <w:sz w:val="18"/>
                <w:szCs w:val="18"/>
                <w:lang w:val="ru-RU"/>
              </w:rPr>
              <w:t>ведения</w:t>
            </w:r>
            <w:r w:rsidRPr="00A95245">
              <w:rPr>
                <w:spacing w:val="1"/>
                <w:sz w:val="18"/>
                <w:szCs w:val="18"/>
                <w:lang w:val="ru-RU"/>
              </w:rPr>
              <w:t xml:space="preserve"> </w:t>
            </w:r>
            <w:r w:rsidRPr="00A95245">
              <w:rPr>
                <w:sz w:val="18"/>
                <w:szCs w:val="18"/>
                <w:lang w:val="ru-RU"/>
              </w:rPr>
              <w:t>личного</w:t>
            </w:r>
            <w:r w:rsidRPr="00A95245">
              <w:rPr>
                <w:spacing w:val="-57"/>
                <w:sz w:val="18"/>
                <w:szCs w:val="18"/>
                <w:lang w:val="ru-RU"/>
              </w:rPr>
              <w:t xml:space="preserve"> </w:t>
            </w:r>
            <w:r w:rsidRPr="00A95245">
              <w:rPr>
                <w:sz w:val="18"/>
                <w:szCs w:val="18"/>
                <w:lang w:val="ru-RU"/>
              </w:rPr>
              <w:t>подсобного</w:t>
            </w:r>
            <w:r w:rsidRPr="00A95245">
              <w:rPr>
                <w:spacing w:val="-7"/>
                <w:sz w:val="18"/>
                <w:szCs w:val="18"/>
                <w:lang w:val="ru-RU"/>
              </w:rPr>
              <w:t xml:space="preserve"> </w:t>
            </w:r>
            <w:r w:rsidRPr="00A95245">
              <w:rPr>
                <w:sz w:val="18"/>
                <w:szCs w:val="18"/>
                <w:lang w:val="ru-RU"/>
              </w:rPr>
              <w:t>хозяйства,</w:t>
            </w:r>
            <w:r w:rsidRPr="00A95245">
              <w:rPr>
                <w:spacing w:val="-5"/>
                <w:sz w:val="18"/>
                <w:szCs w:val="18"/>
                <w:lang w:val="ru-RU"/>
              </w:rPr>
              <w:t xml:space="preserve"> </w:t>
            </w:r>
            <w:r w:rsidRPr="00A95245">
              <w:rPr>
                <w:sz w:val="18"/>
                <w:szCs w:val="18"/>
                <w:lang w:val="ru-RU"/>
              </w:rPr>
              <w:t>садоводства</w:t>
            </w:r>
            <w:r w:rsidRPr="00A95245">
              <w:rPr>
                <w:spacing w:val="-6"/>
                <w:sz w:val="18"/>
                <w:szCs w:val="18"/>
                <w:lang w:val="ru-RU"/>
              </w:rPr>
              <w:t xml:space="preserve"> </w:t>
            </w:r>
            <w:r w:rsidRPr="00A95245">
              <w:rPr>
                <w:sz w:val="18"/>
                <w:szCs w:val="18"/>
                <w:lang w:val="ru-RU"/>
              </w:rPr>
              <w:t>или</w:t>
            </w:r>
            <w:r w:rsidRPr="00A95245">
              <w:rPr>
                <w:spacing w:val="-58"/>
                <w:sz w:val="18"/>
                <w:szCs w:val="18"/>
                <w:lang w:val="ru-RU"/>
              </w:rPr>
              <w:t xml:space="preserve"> </w:t>
            </w:r>
            <w:r w:rsidRPr="00A95245">
              <w:rPr>
                <w:sz w:val="18"/>
                <w:szCs w:val="18"/>
                <w:lang w:val="ru-RU"/>
              </w:rPr>
              <w:t>осуществления крестьянским</w:t>
            </w:r>
            <w:r w:rsidRPr="00A95245">
              <w:rPr>
                <w:spacing w:val="-58"/>
                <w:sz w:val="18"/>
                <w:szCs w:val="18"/>
                <w:lang w:val="ru-RU"/>
              </w:rPr>
              <w:t xml:space="preserve"> </w:t>
            </w:r>
            <w:r w:rsidRPr="00A95245">
              <w:rPr>
                <w:sz w:val="18"/>
                <w:szCs w:val="18"/>
                <w:lang w:val="ru-RU"/>
              </w:rPr>
              <w:t>(фермерским)</w:t>
            </w:r>
            <w:r w:rsidRPr="00A95245">
              <w:rPr>
                <w:spacing w:val="1"/>
                <w:sz w:val="18"/>
                <w:szCs w:val="18"/>
                <w:lang w:val="ru-RU"/>
              </w:rPr>
              <w:t xml:space="preserve"> </w:t>
            </w:r>
            <w:r w:rsidRPr="00A95245">
              <w:rPr>
                <w:sz w:val="18"/>
                <w:szCs w:val="18"/>
                <w:lang w:val="ru-RU"/>
              </w:rPr>
              <w:t>хозяйством</w:t>
            </w:r>
            <w:r w:rsidRPr="00A95245">
              <w:rPr>
                <w:spacing w:val="1"/>
                <w:sz w:val="18"/>
                <w:szCs w:val="18"/>
                <w:lang w:val="ru-RU"/>
              </w:rPr>
              <w:t xml:space="preserve"> </w:t>
            </w:r>
            <w:r w:rsidRPr="00A95245">
              <w:rPr>
                <w:sz w:val="18"/>
                <w:szCs w:val="18"/>
                <w:lang w:val="ru-RU"/>
              </w:rPr>
              <w:t>его</w:t>
            </w:r>
            <w:r w:rsidRPr="00A95245">
              <w:rPr>
                <w:spacing w:val="-57"/>
                <w:sz w:val="18"/>
                <w:szCs w:val="18"/>
                <w:lang w:val="ru-RU"/>
              </w:rPr>
              <w:t xml:space="preserve"> </w:t>
            </w:r>
            <w:r w:rsidRPr="00A95245">
              <w:rPr>
                <w:sz w:val="18"/>
                <w:szCs w:val="18"/>
                <w:lang w:val="ru-RU"/>
              </w:rPr>
              <w:t>деятельности</w:t>
            </w:r>
          </w:p>
        </w:tc>
        <w:tc>
          <w:tcPr>
            <w:tcW w:w="2977" w:type="dxa"/>
          </w:tcPr>
          <w:p w14:paraId="29DBA182" w14:textId="77777777" w:rsidR="00833162" w:rsidRPr="00A95245" w:rsidRDefault="00833162" w:rsidP="00833162">
            <w:pPr>
              <w:pStyle w:val="TableParagraph"/>
              <w:spacing w:line="240" w:lineRule="auto"/>
              <w:ind w:left="0"/>
              <w:jc w:val="both"/>
              <w:rPr>
                <w:sz w:val="18"/>
                <w:szCs w:val="18"/>
              </w:rPr>
            </w:pPr>
            <w:r w:rsidRPr="00A95245">
              <w:rPr>
                <w:sz w:val="18"/>
                <w:szCs w:val="18"/>
              </w:rPr>
              <w:t>Указываются</w:t>
            </w:r>
            <w:r w:rsidRPr="00A95245">
              <w:rPr>
                <w:spacing w:val="-2"/>
                <w:sz w:val="18"/>
                <w:szCs w:val="18"/>
              </w:rPr>
              <w:t xml:space="preserve"> </w:t>
            </w:r>
            <w:r w:rsidRPr="00A95245">
              <w:rPr>
                <w:sz w:val="18"/>
                <w:szCs w:val="18"/>
              </w:rPr>
              <w:t>основания</w:t>
            </w:r>
            <w:r w:rsidRPr="00A95245">
              <w:rPr>
                <w:spacing w:val="-2"/>
                <w:sz w:val="18"/>
                <w:szCs w:val="18"/>
              </w:rPr>
              <w:t xml:space="preserve"> </w:t>
            </w:r>
            <w:r w:rsidRPr="00A95245">
              <w:rPr>
                <w:sz w:val="18"/>
                <w:szCs w:val="18"/>
              </w:rPr>
              <w:t>такого</w:t>
            </w:r>
            <w:r w:rsidRPr="00A95245">
              <w:rPr>
                <w:spacing w:val="-2"/>
                <w:sz w:val="18"/>
                <w:szCs w:val="18"/>
              </w:rPr>
              <w:t xml:space="preserve"> </w:t>
            </w:r>
            <w:r w:rsidRPr="00A95245">
              <w:rPr>
                <w:sz w:val="18"/>
                <w:szCs w:val="18"/>
              </w:rPr>
              <w:t xml:space="preserve">вывода </w:t>
            </w:r>
          </w:p>
        </w:tc>
      </w:tr>
      <w:tr w:rsidR="00833162" w:rsidRPr="00A95245" w14:paraId="4A49B907" w14:textId="77777777" w:rsidTr="007A4EF3">
        <w:trPr>
          <w:trHeight w:val="409"/>
        </w:trPr>
        <w:tc>
          <w:tcPr>
            <w:tcW w:w="1070" w:type="dxa"/>
          </w:tcPr>
          <w:p w14:paraId="623F646D" w14:textId="77777777" w:rsidR="00833162" w:rsidRPr="00A95245" w:rsidRDefault="00833162" w:rsidP="00833162">
            <w:pPr>
              <w:pStyle w:val="TableParagraph"/>
              <w:spacing w:line="240" w:lineRule="auto"/>
              <w:ind w:left="0"/>
              <w:jc w:val="both"/>
              <w:rPr>
                <w:sz w:val="18"/>
                <w:szCs w:val="18"/>
              </w:rPr>
            </w:pPr>
            <w:r w:rsidRPr="00A95245">
              <w:rPr>
                <w:sz w:val="18"/>
                <w:szCs w:val="18"/>
              </w:rPr>
              <w:t>2.19.14</w:t>
            </w:r>
          </w:p>
        </w:tc>
        <w:tc>
          <w:tcPr>
            <w:tcW w:w="6431" w:type="dxa"/>
          </w:tcPr>
          <w:p w14:paraId="34FC9F63" w14:textId="737FA832" w:rsidR="00833162" w:rsidRPr="00A95245" w:rsidRDefault="00833162" w:rsidP="00833162">
            <w:pPr>
              <w:pStyle w:val="TableParagraph"/>
              <w:tabs>
                <w:tab w:val="left" w:pos="2593"/>
              </w:tabs>
              <w:spacing w:line="240" w:lineRule="auto"/>
              <w:ind w:left="0"/>
              <w:jc w:val="both"/>
              <w:rPr>
                <w:sz w:val="18"/>
                <w:szCs w:val="18"/>
                <w:lang w:val="ru-RU"/>
              </w:rPr>
            </w:pPr>
            <w:r w:rsidRPr="00A95245">
              <w:rPr>
                <w:sz w:val="18"/>
                <w:szCs w:val="18"/>
                <w:lang w:val="ru-RU"/>
              </w:rPr>
              <w:t>Разрешенное</w:t>
            </w:r>
            <w:r w:rsidR="00C73C0A" w:rsidRPr="00A95245">
              <w:rPr>
                <w:sz w:val="18"/>
                <w:szCs w:val="18"/>
                <w:lang w:val="ru-RU"/>
              </w:rPr>
              <w:t xml:space="preserve"> </w:t>
            </w:r>
            <w:r w:rsidRPr="00A95245">
              <w:rPr>
                <w:sz w:val="18"/>
                <w:szCs w:val="18"/>
                <w:lang w:val="ru-RU"/>
              </w:rPr>
              <w:t>использование</w:t>
            </w:r>
            <w:r w:rsidRPr="00A95245">
              <w:rPr>
                <w:spacing w:val="-58"/>
                <w:sz w:val="18"/>
                <w:szCs w:val="18"/>
                <w:lang w:val="ru-RU"/>
              </w:rPr>
              <w:t xml:space="preserve"> </w:t>
            </w:r>
            <w:r w:rsidRPr="00A95245">
              <w:rPr>
                <w:sz w:val="18"/>
                <w:szCs w:val="18"/>
                <w:lang w:val="ru-RU"/>
              </w:rPr>
              <w:t>земельного</w:t>
            </w:r>
            <w:r w:rsidRPr="00A95245">
              <w:rPr>
                <w:spacing w:val="1"/>
                <w:sz w:val="18"/>
                <w:szCs w:val="18"/>
                <w:lang w:val="ru-RU"/>
              </w:rPr>
              <w:t xml:space="preserve"> </w:t>
            </w:r>
            <w:r w:rsidRPr="00A95245">
              <w:rPr>
                <w:sz w:val="18"/>
                <w:szCs w:val="18"/>
                <w:lang w:val="ru-RU"/>
              </w:rPr>
              <w:t>участка</w:t>
            </w:r>
            <w:r w:rsidRPr="00A95245">
              <w:rPr>
                <w:spacing w:val="1"/>
                <w:sz w:val="18"/>
                <w:szCs w:val="18"/>
                <w:lang w:val="ru-RU"/>
              </w:rPr>
              <w:t xml:space="preserve"> </w:t>
            </w:r>
            <w:r w:rsidRPr="00A95245">
              <w:rPr>
                <w:sz w:val="18"/>
                <w:szCs w:val="18"/>
                <w:lang w:val="ru-RU"/>
              </w:rPr>
              <w:t>не</w:t>
            </w:r>
            <w:r w:rsidRPr="00A95245">
              <w:rPr>
                <w:spacing w:val="1"/>
                <w:sz w:val="18"/>
                <w:szCs w:val="18"/>
                <w:lang w:val="ru-RU"/>
              </w:rPr>
              <w:t xml:space="preserve"> </w:t>
            </w:r>
            <w:r w:rsidRPr="00A95245">
              <w:rPr>
                <w:sz w:val="18"/>
                <w:szCs w:val="18"/>
                <w:lang w:val="ru-RU"/>
              </w:rPr>
              <w:t>соответствует</w:t>
            </w:r>
            <w:r w:rsidRPr="00A95245">
              <w:rPr>
                <w:spacing w:val="1"/>
                <w:sz w:val="18"/>
                <w:szCs w:val="18"/>
                <w:lang w:val="ru-RU"/>
              </w:rPr>
              <w:t xml:space="preserve"> </w:t>
            </w:r>
            <w:r w:rsidRPr="00A95245">
              <w:rPr>
                <w:sz w:val="18"/>
                <w:szCs w:val="18"/>
                <w:lang w:val="ru-RU"/>
              </w:rPr>
              <w:t>целям</w:t>
            </w:r>
            <w:r w:rsidRPr="00A95245">
              <w:rPr>
                <w:spacing w:val="1"/>
                <w:sz w:val="18"/>
                <w:szCs w:val="18"/>
                <w:lang w:val="ru-RU"/>
              </w:rPr>
              <w:t xml:space="preserve"> </w:t>
            </w:r>
            <w:r w:rsidRPr="00A95245">
              <w:rPr>
                <w:sz w:val="18"/>
                <w:szCs w:val="18"/>
                <w:lang w:val="ru-RU"/>
              </w:rPr>
              <w:t>использования</w:t>
            </w:r>
            <w:r w:rsidRPr="00A95245">
              <w:rPr>
                <w:spacing w:val="1"/>
                <w:sz w:val="18"/>
                <w:szCs w:val="18"/>
                <w:lang w:val="ru-RU"/>
              </w:rPr>
              <w:t xml:space="preserve"> </w:t>
            </w:r>
            <w:r w:rsidRPr="00A95245">
              <w:rPr>
                <w:sz w:val="18"/>
                <w:szCs w:val="18"/>
                <w:lang w:val="ru-RU"/>
              </w:rPr>
              <w:t>такого</w:t>
            </w:r>
            <w:r w:rsidRPr="00A95245">
              <w:rPr>
                <w:spacing w:val="-57"/>
                <w:sz w:val="18"/>
                <w:szCs w:val="18"/>
                <w:lang w:val="ru-RU"/>
              </w:rPr>
              <w:t xml:space="preserve"> </w:t>
            </w:r>
            <w:r w:rsidRPr="00A95245">
              <w:rPr>
                <w:sz w:val="18"/>
                <w:szCs w:val="18"/>
                <w:lang w:val="ru-RU"/>
              </w:rPr>
              <w:t>земельного</w:t>
            </w:r>
            <w:r w:rsidRPr="00A95245">
              <w:rPr>
                <w:spacing w:val="1"/>
                <w:sz w:val="18"/>
                <w:szCs w:val="18"/>
                <w:lang w:val="ru-RU"/>
              </w:rPr>
              <w:t xml:space="preserve"> </w:t>
            </w:r>
            <w:r w:rsidRPr="00A95245">
              <w:rPr>
                <w:sz w:val="18"/>
                <w:szCs w:val="18"/>
                <w:lang w:val="ru-RU"/>
              </w:rPr>
              <w:t>участка,</w:t>
            </w:r>
            <w:r w:rsidRPr="00A95245">
              <w:rPr>
                <w:spacing w:val="1"/>
                <w:sz w:val="18"/>
                <w:szCs w:val="18"/>
                <w:lang w:val="ru-RU"/>
              </w:rPr>
              <w:t xml:space="preserve"> </w:t>
            </w:r>
            <w:r w:rsidRPr="00A95245">
              <w:rPr>
                <w:sz w:val="18"/>
                <w:szCs w:val="18"/>
                <w:lang w:val="ru-RU"/>
              </w:rPr>
              <w:t>указанным</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заявлении,</w:t>
            </w:r>
            <w:r w:rsidRPr="00A95245">
              <w:rPr>
                <w:spacing w:val="1"/>
                <w:sz w:val="18"/>
                <w:szCs w:val="18"/>
                <w:lang w:val="ru-RU"/>
              </w:rPr>
              <w:t xml:space="preserve"> </w:t>
            </w:r>
            <w:r w:rsidRPr="00A95245">
              <w:rPr>
                <w:sz w:val="18"/>
                <w:szCs w:val="18"/>
                <w:lang w:val="ru-RU"/>
              </w:rPr>
              <w:t>за</w:t>
            </w:r>
            <w:r w:rsidRPr="00A95245">
              <w:rPr>
                <w:spacing w:val="1"/>
                <w:sz w:val="18"/>
                <w:szCs w:val="18"/>
                <w:lang w:val="ru-RU"/>
              </w:rPr>
              <w:t xml:space="preserve"> </w:t>
            </w:r>
            <w:r w:rsidRPr="00A95245">
              <w:rPr>
                <w:sz w:val="18"/>
                <w:szCs w:val="18"/>
                <w:lang w:val="ru-RU"/>
              </w:rPr>
              <w:t>исключением</w:t>
            </w:r>
            <w:r w:rsidRPr="00A95245">
              <w:rPr>
                <w:spacing w:val="1"/>
                <w:sz w:val="18"/>
                <w:szCs w:val="18"/>
                <w:lang w:val="ru-RU"/>
              </w:rPr>
              <w:t xml:space="preserve"> </w:t>
            </w:r>
            <w:r w:rsidRPr="00A95245">
              <w:rPr>
                <w:sz w:val="18"/>
                <w:szCs w:val="18"/>
                <w:lang w:val="ru-RU"/>
              </w:rPr>
              <w:t>случаев</w:t>
            </w:r>
            <w:r w:rsidRPr="00A95245">
              <w:rPr>
                <w:spacing w:val="-57"/>
                <w:sz w:val="18"/>
                <w:szCs w:val="18"/>
                <w:lang w:val="ru-RU"/>
              </w:rPr>
              <w:t xml:space="preserve"> </w:t>
            </w:r>
            <w:r w:rsidRPr="00A95245">
              <w:rPr>
                <w:sz w:val="18"/>
                <w:szCs w:val="18"/>
                <w:lang w:val="ru-RU"/>
              </w:rPr>
              <w:t>размещения</w:t>
            </w:r>
            <w:r w:rsidRPr="00A95245">
              <w:rPr>
                <w:spacing w:val="1"/>
                <w:sz w:val="18"/>
                <w:szCs w:val="18"/>
                <w:lang w:val="ru-RU"/>
              </w:rPr>
              <w:t xml:space="preserve"> </w:t>
            </w:r>
            <w:r w:rsidRPr="00A95245">
              <w:rPr>
                <w:sz w:val="18"/>
                <w:szCs w:val="18"/>
                <w:lang w:val="ru-RU"/>
              </w:rPr>
              <w:t>линейного</w:t>
            </w:r>
            <w:r w:rsidRPr="00A95245">
              <w:rPr>
                <w:spacing w:val="1"/>
                <w:sz w:val="18"/>
                <w:szCs w:val="18"/>
                <w:lang w:val="ru-RU"/>
              </w:rPr>
              <w:t xml:space="preserve"> </w:t>
            </w:r>
            <w:r w:rsidRPr="00A95245">
              <w:rPr>
                <w:sz w:val="18"/>
                <w:szCs w:val="18"/>
                <w:lang w:val="ru-RU"/>
              </w:rPr>
              <w:t>объекта</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соответствии</w:t>
            </w:r>
            <w:r w:rsidRPr="00A95245">
              <w:rPr>
                <w:spacing w:val="1"/>
                <w:sz w:val="18"/>
                <w:szCs w:val="18"/>
                <w:lang w:val="ru-RU"/>
              </w:rPr>
              <w:t xml:space="preserve"> </w:t>
            </w:r>
            <w:r w:rsidRPr="00A95245">
              <w:rPr>
                <w:sz w:val="18"/>
                <w:szCs w:val="18"/>
                <w:lang w:val="ru-RU"/>
              </w:rPr>
              <w:t>с</w:t>
            </w:r>
            <w:r w:rsidRPr="00A95245">
              <w:rPr>
                <w:spacing w:val="1"/>
                <w:sz w:val="18"/>
                <w:szCs w:val="18"/>
                <w:lang w:val="ru-RU"/>
              </w:rPr>
              <w:t xml:space="preserve"> </w:t>
            </w:r>
            <w:r w:rsidRPr="00A95245">
              <w:rPr>
                <w:sz w:val="18"/>
                <w:szCs w:val="18"/>
                <w:lang w:val="ru-RU"/>
              </w:rPr>
              <w:t>утвержденным</w:t>
            </w:r>
            <w:r w:rsidRPr="00A95245">
              <w:rPr>
                <w:spacing w:val="1"/>
                <w:sz w:val="18"/>
                <w:szCs w:val="18"/>
                <w:lang w:val="ru-RU"/>
              </w:rPr>
              <w:t xml:space="preserve"> </w:t>
            </w:r>
            <w:r w:rsidRPr="00A95245">
              <w:rPr>
                <w:sz w:val="18"/>
                <w:szCs w:val="18"/>
                <w:lang w:val="ru-RU"/>
              </w:rPr>
              <w:t>проектом</w:t>
            </w:r>
            <w:r w:rsidRPr="00A95245">
              <w:rPr>
                <w:spacing w:val="-1"/>
                <w:sz w:val="18"/>
                <w:szCs w:val="18"/>
                <w:lang w:val="ru-RU"/>
              </w:rPr>
              <w:t xml:space="preserve"> </w:t>
            </w:r>
            <w:r w:rsidRPr="00A95245">
              <w:rPr>
                <w:sz w:val="18"/>
                <w:szCs w:val="18"/>
                <w:lang w:val="ru-RU"/>
              </w:rPr>
              <w:t>планировки</w:t>
            </w:r>
            <w:r w:rsidRPr="00A95245">
              <w:rPr>
                <w:spacing w:val="-2"/>
                <w:sz w:val="18"/>
                <w:szCs w:val="18"/>
                <w:lang w:val="ru-RU"/>
              </w:rPr>
              <w:t xml:space="preserve"> </w:t>
            </w:r>
            <w:r w:rsidRPr="00A95245">
              <w:rPr>
                <w:sz w:val="18"/>
                <w:szCs w:val="18"/>
                <w:lang w:val="ru-RU"/>
              </w:rPr>
              <w:t>территории</w:t>
            </w:r>
          </w:p>
        </w:tc>
        <w:tc>
          <w:tcPr>
            <w:tcW w:w="2977" w:type="dxa"/>
          </w:tcPr>
          <w:p w14:paraId="5A7B611F" w14:textId="77777777" w:rsidR="00833162" w:rsidRPr="00A95245" w:rsidRDefault="00833162" w:rsidP="00833162">
            <w:pPr>
              <w:pStyle w:val="TableParagraph"/>
              <w:spacing w:line="240" w:lineRule="auto"/>
              <w:ind w:left="0"/>
              <w:jc w:val="both"/>
              <w:rPr>
                <w:sz w:val="18"/>
                <w:szCs w:val="18"/>
              </w:rPr>
            </w:pPr>
            <w:r w:rsidRPr="00A95245">
              <w:rPr>
                <w:sz w:val="18"/>
                <w:szCs w:val="18"/>
              </w:rPr>
              <w:t>Указываются</w:t>
            </w:r>
            <w:r w:rsidRPr="00A95245">
              <w:rPr>
                <w:spacing w:val="-2"/>
                <w:sz w:val="18"/>
                <w:szCs w:val="18"/>
              </w:rPr>
              <w:t xml:space="preserve"> </w:t>
            </w:r>
            <w:r w:rsidRPr="00A95245">
              <w:rPr>
                <w:sz w:val="18"/>
                <w:szCs w:val="18"/>
              </w:rPr>
              <w:t>основания</w:t>
            </w:r>
            <w:r w:rsidRPr="00A95245">
              <w:rPr>
                <w:spacing w:val="-2"/>
                <w:sz w:val="18"/>
                <w:szCs w:val="18"/>
              </w:rPr>
              <w:t xml:space="preserve"> </w:t>
            </w:r>
            <w:r w:rsidRPr="00A95245">
              <w:rPr>
                <w:sz w:val="18"/>
                <w:szCs w:val="18"/>
              </w:rPr>
              <w:t>такого</w:t>
            </w:r>
            <w:r w:rsidRPr="00A95245">
              <w:rPr>
                <w:spacing w:val="-2"/>
                <w:sz w:val="18"/>
                <w:szCs w:val="18"/>
              </w:rPr>
              <w:t xml:space="preserve"> </w:t>
            </w:r>
            <w:r w:rsidRPr="00A95245">
              <w:rPr>
                <w:sz w:val="18"/>
                <w:szCs w:val="18"/>
              </w:rPr>
              <w:t xml:space="preserve">вывода </w:t>
            </w:r>
          </w:p>
        </w:tc>
      </w:tr>
      <w:tr w:rsidR="00833162" w:rsidRPr="00A95245" w14:paraId="250D79EA" w14:textId="77777777" w:rsidTr="007A4EF3">
        <w:trPr>
          <w:trHeight w:val="125"/>
        </w:trPr>
        <w:tc>
          <w:tcPr>
            <w:tcW w:w="1070" w:type="dxa"/>
          </w:tcPr>
          <w:p w14:paraId="094C286C" w14:textId="77777777" w:rsidR="00833162" w:rsidRPr="00A95245" w:rsidRDefault="00833162" w:rsidP="00833162">
            <w:pPr>
              <w:pStyle w:val="TableParagraph"/>
              <w:spacing w:line="240" w:lineRule="auto"/>
              <w:ind w:left="0"/>
              <w:jc w:val="both"/>
              <w:rPr>
                <w:sz w:val="18"/>
                <w:szCs w:val="18"/>
              </w:rPr>
            </w:pPr>
            <w:r w:rsidRPr="00A95245">
              <w:rPr>
                <w:sz w:val="18"/>
                <w:szCs w:val="18"/>
              </w:rPr>
              <w:t>2.19.15</w:t>
            </w:r>
          </w:p>
        </w:tc>
        <w:tc>
          <w:tcPr>
            <w:tcW w:w="6431" w:type="dxa"/>
          </w:tcPr>
          <w:p w14:paraId="1EC75FCC" w14:textId="5E2257C8" w:rsidR="00833162" w:rsidRPr="00A95245" w:rsidRDefault="00833162" w:rsidP="00C73C0A">
            <w:pPr>
              <w:pStyle w:val="TableParagraph"/>
              <w:tabs>
                <w:tab w:val="left" w:pos="2859"/>
              </w:tabs>
              <w:spacing w:line="240" w:lineRule="auto"/>
              <w:ind w:left="0"/>
              <w:jc w:val="both"/>
              <w:rPr>
                <w:sz w:val="18"/>
                <w:szCs w:val="18"/>
                <w:lang w:val="ru-RU"/>
              </w:rPr>
            </w:pPr>
            <w:r w:rsidRPr="00A95245">
              <w:rPr>
                <w:sz w:val="18"/>
                <w:szCs w:val="18"/>
                <w:lang w:val="ru-RU"/>
              </w:rPr>
              <w:t>Испрашиваемый</w:t>
            </w:r>
            <w:r w:rsidRPr="00A95245">
              <w:rPr>
                <w:spacing w:val="1"/>
                <w:sz w:val="18"/>
                <w:szCs w:val="18"/>
                <w:lang w:val="ru-RU"/>
              </w:rPr>
              <w:t xml:space="preserve"> </w:t>
            </w:r>
            <w:r w:rsidRPr="00A95245">
              <w:rPr>
                <w:sz w:val="18"/>
                <w:szCs w:val="18"/>
                <w:lang w:val="ru-RU"/>
              </w:rPr>
              <w:t>земельный</w:t>
            </w:r>
            <w:r w:rsidRPr="00A95245">
              <w:rPr>
                <w:spacing w:val="1"/>
                <w:sz w:val="18"/>
                <w:szCs w:val="18"/>
                <w:lang w:val="ru-RU"/>
              </w:rPr>
              <w:t xml:space="preserve"> </w:t>
            </w:r>
            <w:r w:rsidRPr="00A95245">
              <w:rPr>
                <w:sz w:val="18"/>
                <w:szCs w:val="18"/>
                <w:lang w:val="ru-RU"/>
              </w:rPr>
              <w:t>участок</w:t>
            </w:r>
            <w:r w:rsidRPr="00A95245">
              <w:rPr>
                <w:spacing w:val="1"/>
                <w:sz w:val="18"/>
                <w:szCs w:val="18"/>
                <w:lang w:val="ru-RU"/>
              </w:rPr>
              <w:t xml:space="preserve"> </w:t>
            </w:r>
            <w:r w:rsidRPr="00A95245">
              <w:rPr>
                <w:sz w:val="18"/>
                <w:szCs w:val="18"/>
                <w:lang w:val="ru-RU"/>
              </w:rPr>
              <w:t>полностью</w:t>
            </w:r>
            <w:r w:rsidRPr="00A95245">
              <w:rPr>
                <w:spacing w:val="1"/>
                <w:sz w:val="18"/>
                <w:szCs w:val="18"/>
                <w:lang w:val="ru-RU"/>
              </w:rPr>
              <w:t xml:space="preserve"> </w:t>
            </w:r>
            <w:r w:rsidRPr="00A95245">
              <w:rPr>
                <w:sz w:val="18"/>
                <w:szCs w:val="18"/>
                <w:lang w:val="ru-RU"/>
              </w:rPr>
              <w:t>расположен</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границах</w:t>
            </w:r>
            <w:r w:rsidRPr="00A95245">
              <w:rPr>
                <w:spacing w:val="1"/>
                <w:sz w:val="18"/>
                <w:szCs w:val="18"/>
                <w:lang w:val="ru-RU"/>
              </w:rPr>
              <w:t xml:space="preserve"> </w:t>
            </w:r>
            <w:r w:rsidRPr="00A95245">
              <w:rPr>
                <w:sz w:val="18"/>
                <w:szCs w:val="18"/>
                <w:lang w:val="ru-RU"/>
              </w:rPr>
              <w:t>зоны</w:t>
            </w:r>
            <w:r w:rsidRPr="00A95245">
              <w:rPr>
                <w:spacing w:val="1"/>
                <w:sz w:val="18"/>
                <w:szCs w:val="18"/>
                <w:lang w:val="ru-RU"/>
              </w:rPr>
              <w:t xml:space="preserve"> </w:t>
            </w:r>
            <w:r w:rsidRPr="00A95245">
              <w:rPr>
                <w:sz w:val="18"/>
                <w:szCs w:val="18"/>
                <w:lang w:val="ru-RU"/>
              </w:rPr>
              <w:t>с</w:t>
            </w:r>
            <w:r w:rsidRPr="00A95245">
              <w:rPr>
                <w:spacing w:val="1"/>
                <w:sz w:val="18"/>
                <w:szCs w:val="18"/>
                <w:lang w:val="ru-RU"/>
              </w:rPr>
              <w:t xml:space="preserve"> </w:t>
            </w:r>
            <w:r w:rsidRPr="00A95245">
              <w:rPr>
                <w:sz w:val="18"/>
                <w:szCs w:val="18"/>
                <w:lang w:val="ru-RU"/>
              </w:rPr>
              <w:t>особыми</w:t>
            </w:r>
            <w:r w:rsidRPr="00A95245">
              <w:rPr>
                <w:spacing w:val="1"/>
                <w:sz w:val="18"/>
                <w:szCs w:val="18"/>
                <w:lang w:val="ru-RU"/>
              </w:rPr>
              <w:t xml:space="preserve"> </w:t>
            </w:r>
            <w:r w:rsidRPr="00A95245">
              <w:rPr>
                <w:sz w:val="18"/>
                <w:szCs w:val="18"/>
                <w:lang w:val="ru-RU"/>
              </w:rPr>
              <w:t>условиями</w:t>
            </w:r>
            <w:r w:rsidRPr="00A95245">
              <w:rPr>
                <w:spacing w:val="1"/>
                <w:sz w:val="18"/>
                <w:szCs w:val="18"/>
                <w:lang w:val="ru-RU"/>
              </w:rPr>
              <w:t xml:space="preserve"> </w:t>
            </w:r>
            <w:r w:rsidRPr="00A95245">
              <w:rPr>
                <w:sz w:val="18"/>
                <w:szCs w:val="18"/>
                <w:lang w:val="ru-RU"/>
              </w:rPr>
              <w:t xml:space="preserve">использования </w:t>
            </w:r>
            <w:r w:rsidRPr="00A95245">
              <w:rPr>
                <w:spacing w:val="-1"/>
                <w:sz w:val="18"/>
                <w:szCs w:val="18"/>
                <w:lang w:val="ru-RU"/>
              </w:rPr>
              <w:t>территории,</w:t>
            </w:r>
            <w:r w:rsidR="00C73C0A" w:rsidRPr="00A95245">
              <w:rPr>
                <w:sz w:val="18"/>
                <w:szCs w:val="18"/>
                <w:lang w:val="ru-RU"/>
              </w:rPr>
              <w:t xml:space="preserve"> </w:t>
            </w:r>
            <w:r w:rsidRPr="00A95245">
              <w:rPr>
                <w:sz w:val="18"/>
                <w:szCs w:val="18"/>
                <w:lang w:val="ru-RU"/>
              </w:rPr>
              <w:t xml:space="preserve">установленные </w:t>
            </w:r>
            <w:r w:rsidRPr="00A95245">
              <w:rPr>
                <w:spacing w:val="-1"/>
                <w:sz w:val="18"/>
                <w:szCs w:val="18"/>
                <w:lang w:val="ru-RU"/>
              </w:rPr>
              <w:t>ограничения</w:t>
            </w:r>
            <w:r w:rsidRPr="00A95245">
              <w:rPr>
                <w:spacing w:val="-58"/>
                <w:sz w:val="18"/>
                <w:szCs w:val="18"/>
                <w:lang w:val="ru-RU"/>
              </w:rPr>
              <w:t xml:space="preserve"> </w:t>
            </w:r>
            <w:r w:rsidRPr="00A95245">
              <w:rPr>
                <w:sz w:val="18"/>
                <w:szCs w:val="18"/>
                <w:lang w:val="ru-RU"/>
              </w:rPr>
              <w:t>использования</w:t>
            </w:r>
            <w:r w:rsidRPr="00A95245">
              <w:rPr>
                <w:spacing w:val="1"/>
                <w:sz w:val="18"/>
                <w:szCs w:val="18"/>
                <w:lang w:val="ru-RU"/>
              </w:rPr>
              <w:t xml:space="preserve"> </w:t>
            </w:r>
            <w:r w:rsidRPr="00A95245">
              <w:rPr>
                <w:sz w:val="18"/>
                <w:szCs w:val="18"/>
                <w:lang w:val="ru-RU"/>
              </w:rPr>
              <w:t>земельных</w:t>
            </w:r>
            <w:r w:rsidRPr="00A95245">
              <w:rPr>
                <w:spacing w:val="1"/>
                <w:sz w:val="18"/>
                <w:szCs w:val="18"/>
                <w:lang w:val="ru-RU"/>
              </w:rPr>
              <w:t xml:space="preserve"> </w:t>
            </w:r>
            <w:r w:rsidRPr="00A95245">
              <w:rPr>
                <w:sz w:val="18"/>
                <w:szCs w:val="18"/>
                <w:lang w:val="ru-RU"/>
              </w:rPr>
              <w:t>участков</w:t>
            </w:r>
            <w:r w:rsidRPr="00A95245">
              <w:rPr>
                <w:spacing w:val="1"/>
                <w:sz w:val="18"/>
                <w:szCs w:val="18"/>
                <w:lang w:val="ru-RU"/>
              </w:rPr>
              <w:t xml:space="preserve"> </w:t>
            </w:r>
            <w:r w:rsidRPr="00A95245">
              <w:rPr>
                <w:sz w:val="18"/>
                <w:szCs w:val="18"/>
                <w:lang w:val="ru-RU"/>
              </w:rPr>
              <w:t>в</w:t>
            </w:r>
            <w:r w:rsidRPr="00A95245">
              <w:rPr>
                <w:spacing w:val="-57"/>
                <w:sz w:val="18"/>
                <w:szCs w:val="18"/>
                <w:lang w:val="ru-RU"/>
              </w:rPr>
              <w:t xml:space="preserve"> </w:t>
            </w:r>
            <w:r w:rsidRPr="00A95245">
              <w:rPr>
                <w:sz w:val="18"/>
                <w:szCs w:val="18"/>
                <w:lang w:val="ru-RU"/>
              </w:rPr>
              <w:t>которой не допускают</w:t>
            </w:r>
            <w:r w:rsidRPr="00A95245">
              <w:rPr>
                <w:spacing w:val="1"/>
                <w:sz w:val="18"/>
                <w:szCs w:val="18"/>
                <w:lang w:val="ru-RU"/>
              </w:rPr>
              <w:t xml:space="preserve"> </w:t>
            </w:r>
            <w:r w:rsidRPr="00A95245">
              <w:rPr>
                <w:sz w:val="18"/>
                <w:szCs w:val="18"/>
                <w:lang w:val="ru-RU"/>
              </w:rPr>
              <w:t>использования</w:t>
            </w:r>
            <w:r w:rsidRPr="00A95245">
              <w:rPr>
                <w:spacing w:val="1"/>
                <w:sz w:val="18"/>
                <w:szCs w:val="18"/>
                <w:lang w:val="ru-RU"/>
              </w:rPr>
              <w:t xml:space="preserve"> </w:t>
            </w:r>
            <w:r w:rsidRPr="00A95245">
              <w:rPr>
                <w:sz w:val="18"/>
                <w:szCs w:val="18"/>
                <w:lang w:val="ru-RU"/>
              </w:rPr>
              <w:t>земельного</w:t>
            </w:r>
            <w:r w:rsidRPr="00A95245">
              <w:rPr>
                <w:spacing w:val="1"/>
                <w:sz w:val="18"/>
                <w:szCs w:val="18"/>
                <w:lang w:val="ru-RU"/>
              </w:rPr>
              <w:t xml:space="preserve"> </w:t>
            </w:r>
            <w:r w:rsidRPr="00A95245">
              <w:rPr>
                <w:sz w:val="18"/>
                <w:szCs w:val="18"/>
                <w:lang w:val="ru-RU"/>
              </w:rPr>
              <w:t>участка</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соответствии</w:t>
            </w:r>
            <w:r w:rsidRPr="00A95245">
              <w:rPr>
                <w:spacing w:val="1"/>
                <w:sz w:val="18"/>
                <w:szCs w:val="18"/>
                <w:lang w:val="ru-RU"/>
              </w:rPr>
              <w:t xml:space="preserve"> </w:t>
            </w:r>
            <w:r w:rsidRPr="00A95245">
              <w:rPr>
                <w:sz w:val="18"/>
                <w:szCs w:val="18"/>
                <w:lang w:val="ru-RU"/>
              </w:rPr>
              <w:t>с</w:t>
            </w:r>
            <w:r w:rsidRPr="00A95245">
              <w:rPr>
                <w:spacing w:val="-57"/>
                <w:sz w:val="18"/>
                <w:szCs w:val="18"/>
                <w:lang w:val="ru-RU"/>
              </w:rPr>
              <w:t xml:space="preserve"> </w:t>
            </w:r>
            <w:r w:rsidRPr="00A95245">
              <w:rPr>
                <w:sz w:val="18"/>
                <w:szCs w:val="18"/>
                <w:lang w:val="ru-RU"/>
              </w:rPr>
              <w:t>целями</w:t>
            </w:r>
            <w:r w:rsidRPr="00A95245">
              <w:rPr>
                <w:spacing w:val="1"/>
                <w:sz w:val="18"/>
                <w:szCs w:val="18"/>
                <w:lang w:val="ru-RU"/>
              </w:rPr>
              <w:t xml:space="preserve"> </w:t>
            </w:r>
            <w:r w:rsidRPr="00A95245">
              <w:rPr>
                <w:sz w:val="18"/>
                <w:szCs w:val="18"/>
                <w:lang w:val="ru-RU"/>
              </w:rPr>
              <w:t>использования</w:t>
            </w:r>
            <w:r w:rsidRPr="00A95245">
              <w:rPr>
                <w:spacing w:val="1"/>
                <w:sz w:val="18"/>
                <w:szCs w:val="18"/>
                <w:lang w:val="ru-RU"/>
              </w:rPr>
              <w:t xml:space="preserve"> </w:t>
            </w:r>
            <w:r w:rsidRPr="00A95245">
              <w:rPr>
                <w:sz w:val="18"/>
                <w:szCs w:val="18"/>
                <w:lang w:val="ru-RU"/>
              </w:rPr>
              <w:t>такого</w:t>
            </w:r>
            <w:r w:rsidRPr="00A95245">
              <w:rPr>
                <w:spacing w:val="-57"/>
                <w:sz w:val="18"/>
                <w:szCs w:val="18"/>
                <w:lang w:val="ru-RU"/>
              </w:rPr>
              <w:t xml:space="preserve"> </w:t>
            </w:r>
            <w:r w:rsidRPr="00A95245">
              <w:rPr>
                <w:sz w:val="18"/>
                <w:szCs w:val="18"/>
                <w:lang w:val="ru-RU"/>
              </w:rPr>
              <w:t>земельного</w:t>
            </w:r>
            <w:r w:rsidRPr="00A95245">
              <w:rPr>
                <w:spacing w:val="1"/>
                <w:sz w:val="18"/>
                <w:szCs w:val="18"/>
                <w:lang w:val="ru-RU"/>
              </w:rPr>
              <w:t xml:space="preserve"> </w:t>
            </w:r>
            <w:r w:rsidRPr="00A95245">
              <w:rPr>
                <w:sz w:val="18"/>
                <w:szCs w:val="18"/>
                <w:lang w:val="ru-RU"/>
              </w:rPr>
              <w:t>участка,</w:t>
            </w:r>
            <w:r w:rsidRPr="00A95245">
              <w:rPr>
                <w:spacing w:val="1"/>
                <w:sz w:val="18"/>
                <w:szCs w:val="18"/>
                <w:lang w:val="ru-RU"/>
              </w:rPr>
              <w:t xml:space="preserve"> </w:t>
            </w:r>
            <w:r w:rsidRPr="00A95245">
              <w:rPr>
                <w:sz w:val="18"/>
                <w:szCs w:val="18"/>
                <w:lang w:val="ru-RU"/>
              </w:rPr>
              <w:t>указанными</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заявлении</w:t>
            </w:r>
          </w:p>
        </w:tc>
        <w:tc>
          <w:tcPr>
            <w:tcW w:w="2977" w:type="dxa"/>
          </w:tcPr>
          <w:p w14:paraId="61B2D7CB" w14:textId="77777777" w:rsidR="00833162" w:rsidRPr="00A95245" w:rsidRDefault="00833162" w:rsidP="00833162">
            <w:pPr>
              <w:pStyle w:val="TableParagraph"/>
              <w:spacing w:line="240" w:lineRule="auto"/>
              <w:ind w:left="0"/>
              <w:jc w:val="both"/>
              <w:rPr>
                <w:sz w:val="18"/>
                <w:szCs w:val="18"/>
              </w:rPr>
            </w:pPr>
            <w:r w:rsidRPr="00A95245">
              <w:rPr>
                <w:sz w:val="18"/>
                <w:szCs w:val="18"/>
              </w:rPr>
              <w:t>Указываются</w:t>
            </w:r>
            <w:r w:rsidRPr="00A95245">
              <w:rPr>
                <w:spacing w:val="-2"/>
                <w:sz w:val="18"/>
                <w:szCs w:val="18"/>
              </w:rPr>
              <w:t xml:space="preserve"> </w:t>
            </w:r>
            <w:r w:rsidRPr="00A95245">
              <w:rPr>
                <w:sz w:val="18"/>
                <w:szCs w:val="18"/>
              </w:rPr>
              <w:t>основания</w:t>
            </w:r>
            <w:r w:rsidRPr="00A95245">
              <w:rPr>
                <w:spacing w:val="-2"/>
                <w:sz w:val="18"/>
                <w:szCs w:val="18"/>
              </w:rPr>
              <w:t xml:space="preserve"> </w:t>
            </w:r>
            <w:r w:rsidRPr="00A95245">
              <w:rPr>
                <w:sz w:val="18"/>
                <w:szCs w:val="18"/>
              </w:rPr>
              <w:t>такого</w:t>
            </w:r>
            <w:r w:rsidRPr="00A95245">
              <w:rPr>
                <w:spacing w:val="-2"/>
                <w:sz w:val="18"/>
                <w:szCs w:val="18"/>
              </w:rPr>
              <w:t xml:space="preserve"> </w:t>
            </w:r>
            <w:r w:rsidRPr="00A95245">
              <w:rPr>
                <w:sz w:val="18"/>
                <w:szCs w:val="18"/>
              </w:rPr>
              <w:t xml:space="preserve">вывода </w:t>
            </w:r>
          </w:p>
        </w:tc>
      </w:tr>
      <w:tr w:rsidR="00833162" w:rsidRPr="00A95245" w14:paraId="7038DDE0" w14:textId="77777777" w:rsidTr="007A4EF3">
        <w:trPr>
          <w:trHeight w:val="514"/>
        </w:trPr>
        <w:tc>
          <w:tcPr>
            <w:tcW w:w="1070" w:type="dxa"/>
          </w:tcPr>
          <w:p w14:paraId="110AC074" w14:textId="77777777" w:rsidR="00833162" w:rsidRPr="00A95245" w:rsidRDefault="00833162" w:rsidP="00833162">
            <w:pPr>
              <w:pStyle w:val="TableParagraph"/>
              <w:spacing w:line="240" w:lineRule="auto"/>
              <w:ind w:left="0"/>
              <w:jc w:val="both"/>
              <w:rPr>
                <w:sz w:val="18"/>
                <w:szCs w:val="18"/>
              </w:rPr>
            </w:pPr>
            <w:r w:rsidRPr="00A95245">
              <w:rPr>
                <w:sz w:val="18"/>
                <w:szCs w:val="18"/>
              </w:rPr>
              <w:t>2.19.16</w:t>
            </w:r>
          </w:p>
        </w:tc>
        <w:tc>
          <w:tcPr>
            <w:tcW w:w="6431" w:type="dxa"/>
          </w:tcPr>
          <w:p w14:paraId="6485EFB1" w14:textId="77777777" w:rsidR="00833162" w:rsidRPr="00A95245" w:rsidRDefault="00833162" w:rsidP="00833162">
            <w:pPr>
              <w:pStyle w:val="TableParagraph"/>
              <w:tabs>
                <w:tab w:val="left" w:pos="2746"/>
              </w:tabs>
              <w:spacing w:line="240" w:lineRule="auto"/>
              <w:ind w:left="0"/>
              <w:jc w:val="both"/>
              <w:rPr>
                <w:sz w:val="18"/>
                <w:szCs w:val="18"/>
                <w:lang w:val="ru-RU"/>
              </w:rPr>
            </w:pPr>
            <w:r w:rsidRPr="00A95245">
              <w:rPr>
                <w:sz w:val="18"/>
                <w:szCs w:val="18"/>
                <w:lang w:val="ru-RU"/>
              </w:rPr>
              <w:t>Указанный</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заявлении</w:t>
            </w:r>
            <w:r w:rsidRPr="00A95245">
              <w:rPr>
                <w:spacing w:val="1"/>
                <w:sz w:val="18"/>
                <w:szCs w:val="18"/>
                <w:lang w:val="ru-RU"/>
              </w:rPr>
              <w:t xml:space="preserve"> </w:t>
            </w:r>
            <w:r w:rsidRPr="00A95245">
              <w:rPr>
                <w:sz w:val="18"/>
                <w:szCs w:val="18"/>
                <w:lang w:val="ru-RU"/>
              </w:rPr>
              <w:t>земельный</w:t>
            </w:r>
            <w:r w:rsidRPr="00A95245">
              <w:rPr>
                <w:spacing w:val="1"/>
                <w:sz w:val="18"/>
                <w:szCs w:val="18"/>
                <w:lang w:val="ru-RU"/>
              </w:rPr>
              <w:t xml:space="preserve"> </w:t>
            </w:r>
            <w:r w:rsidRPr="00A95245">
              <w:rPr>
                <w:sz w:val="18"/>
                <w:szCs w:val="18"/>
                <w:lang w:val="ru-RU"/>
              </w:rPr>
              <w:t>участок</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соответствии</w:t>
            </w:r>
            <w:r w:rsidRPr="00A95245">
              <w:rPr>
                <w:spacing w:val="1"/>
                <w:sz w:val="18"/>
                <w:szCs w:val="18"/>
                <w:lang w:val="ru-RU"/>
              </w:rPr>
              <w:t xml:space="preserve"> </w:t>
            </w:r>
            <w:r w:rsidRPr="00A95245">
              <w:rPr>
                <w:sz w:val="18"/>
                <w:szCs w:val="18"/>
                <w:lang w:val="ru-RU"/>
              </w:rPr>
              <w:t>с</w:t>
            </w:r>
            <w:r w:rsidRPr="00A95245">
              <w:rPr>
                <w:spacing w:val="-57"/>
                <w:sz w:val="18"/>
                <w:szCs w:val="18"/>
                <w:lang w:val="ru-RU"/>
              </w:rPr>
              <w:t xml:space="preserve"> </w:t>
            </w:r>
            <w:r w:rsidRPr="00A95245">
              <w:rPr>
                <w:sz w:val="18"/>
                <w:szCs w:val="18"/>
                <w:lang w:val="ru-RU"/>
              </w:rPr>
              <w:t xml:space="preserve">утвержденными </w:t>
            </w:r>
            <w:r w:rsidRPr="00A95245">
              <w:rPr>
                <w:spacing w:val="-1"/>
                <w:sz w:val="18"/>
                <w:szCs w:val="18"/>
                <w:lang w:val="ru-RU"/>
              </w:rPr>
              <w:t>документами</w:t>
            </w:r>
            <w:r w:rsidRPr="00A95245">
              <w:rPr>
                <w:spacing w:val="-58"/>
                <w:sz w:val="18"/>
                <w:szCs w:val="18"/>
                <w:lang w:val="ru-RU"/>
              </w:rPr>
              <w:t xml:space="preserve"> </w:t>
            </w:r>
            <w:r w:rsidRPr="00A95245">
              <w:rPr>
                <w:sz w:val="18"/>
                <w:szCs w:val="18"/>
                <w:lang w:val="ru-RU"/>
              </w:rPr>
              <w:t>территориального</w:t>
            </w:r>
            <w:r w:rsidRPr="00A95245">
              <w:rPr>
                <w:spacing w:val="1"/>
                <w:sz w:val="18"/>
                <w:szCs w:val="18"/>
                <w:lang w:val="ru-RU"/>
              </w:rPr>
              <w:t xml:space="preserve"> </w:t>
            </w:r>
            <w:r w:rsidRPr="00A95245">
              <w:rPr>
                <w:sz w:val="18"/>
                <w:szCs w:val="18"/>
                <w:lang w:val="ru-RU"/>
              </w:rPr>
              <w:t>планирования</w:t>
            </w:r>
            <w:r w:rsidRPr="00A95245">
              <w:rPr>
                <w:spacing w:val="1"/>
                <w:sz w:val="18"/>
                <w:szCs w:val="18"/>
                <w:lang w:val="ru-RU"/>
              </w:rPr>
              <w:t xml:space="preserve"> </w:t>
            </w:r>
            <w:r w:rsidRPr="00A95245">
              <w:rPr>
                <w:sz w:val="18"/>
                <w:szCs w:val="18"/>
                <w:lang w:val="ru-RU"/>
              </w:rPr>
              <w:t>и</w:t>
            </w:r>
            <w:r w:rsidRPr="00A95245">
              <w:rPr>
                <w:spacing w:val="-57"/>
                <w:sz w:val="18"/>
                <w:szCs w:val="18"/>
                <w:lang w:val="ru-RU"/>
              </w:rPr>
              <w:t xml:space="preserve"> </w:t>
            </w:r>
            <w:r w:rsidRPr="00A95245">
              <w:rPr>
                <w:sz w:val="18"/>
                <w:szCs w:val="18"/>
                <w:lang w:val="ru-RU"/>
              </w:rPr>
              <w:t>(или)</w:t>
            </w:r>
            <w:r w:rsidRPr="00A95245">
              <w:rPr>
                <w:spacing w:val="1"/>
                <w:sz w:val="18"/>
                <w:szCs w:val="18"/>
                <w:lang w:val="ru-RU"/>
              </w:rPr>
              <w:t xml:space="preserve"> </w:t>
            </w:r>
            <w:r w:rsidRPr="00A95245">
              <w:rPr>
                <w:sz w:val="18"/>
                <w:szCs w:val="18"/>
                <w:lang w:val="ru-RU"/>
              </w:rPr>
              <w:t>документацией</w:t>
            </w:r>
            <w:r w:rsidRPr="00A95245">
              <w:rPr>
                <w:spacing w:val="1"/>
                <w:sz w:val="18"/>
                <w:szCs w:val="18"/>
                <w:lang w:val="ru-RU"/>
              </w:rPr>
              <w:t xml:space="preserve"> </w:t>
            </w:r>
            <w:r w:rsidRPr="00A95245">
              <w:rPr>
                <w:sz w:val="18"/>
                <w:szCs w:val="18"/>
                <w:lang w:val="ru-RU"/>
              </w:rPr>
              <w:t>по</w:t>
            </w:r>
            <w:r w:rsidRPr="00A95245">
              <w:rPr>
                <w:spacing w:val="1"/>
                <w:sz w:val="18"/>
                <w:szCs w:val="18"/>
                <w:lang w:val="ru-RU"/>
              </w:rPr>
              <w:t xml:space="preserve"> </w:t>
            </w:r>
            <w:r w:rsidRPr="00A95245">
              <w:rPr>
                <w:sz w:val="18"/>
                <w:szCs w:val="18"/>
                <w:lang w:val="ru-RU"/>
              </w:rPr>
              <w:t>планировке</w:t>
            </w:r>
            <w:r w:rsidRPr="00A95245">
              <w:rPr>
                <w:spacing w:val="1"/>
                <w:sz w:val="18"/>
                <w:szCs w:val="18"/>
                <w:lang w:val="ru-RU"/>
              </w:rPr>
              <w:t xml:space="preserve"> </w:t>
            </w:r>
            <w:r w:rsidRPr="00A95245">
              <w:rPr>
                <w:sz w:val="18"/>
                <w:szCs w:val="18"/>
                <w:lang w:val="ru-RU"/>
              </w:rPr>
              <w:t>территории</w:t>
            </w:r>
            <w:r w:rsidRPr="00A95245">
              <w:rPr>
                <w:spacing w:val="11"/>
                <w:sz w:val="18"/>
                <w:szCs w:val="18"/>
                <w:lang w:val="ru-RU"/>
              </w:rPr>
              <w:t xml:space="preserve"> </w:t>
            </w:r>
            <w:r w:rsidRPr="00A95245">
              <w:rPr>
                <w:sz w:val="18"/>
                <w:szCs w:val="18"/>
                <w:lang w:val="ru-RU"/>
              </w:rPr>
              <w:t>предназначен</w:t>
            </w:r>
            <w:r w:rsidRPr="00A95245">
              <w:rPr>
                <w:spacing w:val="12"/>
                <w:sz w:val="18"/>
                <w:szCs w:val="18"/>
                <w:lang w:val="ru-RU"/>
              </w:rPr>
              <w:t xml:space="preserve"> </w:t>
            </w:r>
            <w:r w:rsidRPr="00A95245">
              <w:rPr>
                <w:sz w:val="18"/>
                <w:szCs w:val="18"/>
                <w:lang w:val="ru-RU"/>
              </w:rPr>
              <w:t>для</w:t>
            </w:r>
          </w:p>
        </w:tc>
        <w:tc>
          <w:tcPr>
            <w:tcW w:w="2977" w:type="dxa"/>
          </w:tcPr>
          <w:p w14:paraId="01493312" w14:textId="77777777" w:rsidR="00833162" w:rsidRPr="00A95245" w:rsidRDefault="00833162" w:rsidP="00833162">
            <w:pPr>
              <w:pStyle w:val="TableParagraph"/>
              <w:spacing w:line="240" w:lineRule="auto"/>
              <w:ind w:left="0"/>
              <w:jc w:val="both"/>
              <w:rPr>
                <w:sz w:val="18"/>
                <w:szCs w:val="18"/>
              </w:rPr>
            </w:pPr>
            <w:r w:rsidRPr="00A95245">
              <w:rPr>
                <w:sz w:val="18"/>
                <w:szCs w:val="18"/>
              </w:rPr>
              <w:t>Указываются</w:t>
            </w:r>
            <w:r w:rsidRPr="00A95245">
              <w:rPr>
                <w:spacing w:val="-2"/>
                <w:sz w:val="18"/>
                <w:szCs w:val="18"/>
              </w:rPr>
              <w:t xml:space="preserve"> </w:t>
            </w:r>
            <w:r w:rsidRPr="00A95245">
              <w:rPr>
                <w:sz w:val="18"/>
                <w:szCs w:val="18"/>
              </w:rPr>
              <w:t>основания</w:t>
            </w:r>
            <w:r w:rsidRPr="00A95245">
              <w:rPr>
                <w:spacing w:val="-2"/>
                <w:sz w:val="18"/>
                <w:szCs w:val="18"/>
              </w:rPr>
              <w:t xml:space="preserve"> </w:t>
            </w:r>
            <w:r w:rsidRPr="00A95245">
              <w:rPr>
                <w:sz w:val="18"/>
                <w:szCs w:val="18"/>
              </w:rPr>
              <w:t>такого</w:t>
            </w:r>
            <w:r w:rsidRPr="00A95245">
              <w:rPr>
                <w:spacing w:val="-2"/>
                <w:sz w:val="18"/>
                <w:szCs w:val="18"/>
              </w:rPr>
              <w:t xml:space="preserve"> </w:t>
            </w:r>
            <w:r w:rsidRPr="00A95245">
              <w:rPr>
                <w:sz w:val="18"/>
                <w:szCs w:val="18"/>
              </w:rPr>
              <w:t xml:space="preserve">вывода </w:t>
            </w:r>
          </w:p>
        </w:tc>
      </w:tr>
      <w:tr w:rsidR="00833162" w:rsidRPr="00A95245" w14:paraId="136E3D23" w14:textId="77777777" w:rsidTr="007A4EF3">
        <w:trPr>
          <w:trHeight w:val="559"/>
        </w:trPr>
        <w:tc>
          <w:tcPr>
            <w:tcW w:w="1070" w:type="dxa"/>
          </w:tcPr>
          <w:p w14:paraId="72445FCD" w14:textId="77777777" w:rsidR="00833162" w:rsidRPr="00A95245" w:rsidRDefault="00833162" w:rsidP="00833162">
            <w:pPr>
              <w:pStyle w:val="TableParagraph"/>
              <w:spacing w:line="240" w:lineRule="auto"/>
              <w:ind w:left="0"/>
              <w:jc w:val="both"/>
              <w:rPr>
                <w:sz w:val="18"/>
                <w:szCs w:val="18"/>
              </w:rPr>
            </w:pPr>
          </w:p>
        </w:tc>
        <w:tc>
          <w:tcPr>
            <w:tcW w:w="6431" w:type="dxa"/>
          </w:tcPr>
          <w:p w14:paraId="441C2D97" w14:textId="77777777" w:rsidR="00833162" w:rsidRPr="00A95245" w:rsidRDefault="00833162" w:rsidP="00833162">
            <w:pPr>
              <w:pStyle w:val="TableParagraph"/>
              <w:spacing w:line="240" w:lineRule="auto"/>
              <w:ind w:left="0"/>
              <w:jc w:val="both"/>
              <w:rPr>
                <w:sz w:val="18"/>
                <w:szCs w:val="18"/>
                <w:lang w:val="ru-RU"/>
              </w:rPr>
            </w:pPr>
            <w:r w:rsidRPr="00A95245">
              <w:rPr>
                <w:sz w:val="18"/>
                <w:szCs w:val="18"/>
                <w:lang w:val="ru-RU"/>
              </w:rPr>
              <w:t>размещения</w:t>
            </w:r>
            <w:r w:rsidRPr="00A95245">
              <w:rPr>
                <w:spacing w:val="1"/>
                <w:sz w:val="18"/>
                <w:szCs w:val="18"/>
                <w:lang w:val="ru-RU"/>
              </w:rPr>
              <w:t xml:space="preserve"> </w:t>
            </w:r>
            <w:r w:rsidRPr="00A95245">
              <w:rPr>
                <w:sz w:val="18"/>
                <w:szCs w:val="18"/>
                <w:lang w:val="ru-RU"/>
              </w:rPr>
              <w:t>объектов</w:t>
            </w:r>
            <w:r w:rsidRPr="00A95245">
              <w:rPr>
                <w:spacing w:val="1"/>
                <w:sz w:val="18"/>
                <w:szCs w:val="18"/>
                <w:lang w:val="ru-RU"/>
              </w:rPr>
              <w:t xml:space="preserve"> </w:t>
            </w:r>
            <w:r w:rsidRPr="00A95245">
              <w:rPr>
                <w:sz w:val="18"/>
                <w:szCs w:val="18"/>
                <w:lang w:val="ru-RU"/>
              </w:rPr>
              <w:t>федерального</w:t>
            </w:r>
            <w:r w:rsidRPr="00A95245">
              <w:rPr>
                <w:spacing w:val="1"/>
                <w:sz w:val="18"/>
                <w:szCs w:val="18"/>
                <w:lang w:val="ru-RU"/>
              </w:rPr>
              <w:t xml:space="preserve"> </w:t>
            </w:r>
            <w:r w:rsidRPr="00A95245">
              <w:rPr>
                <w:sz w:val="18"/>
                <w:szCs w:val="18"/>
                <w:lang w:val="ru-RU"/>
              </w:rPr>
              <w:t>значения,</w:t>
            </w:r>
            <w:r w:rsidRPr="00A95245">
              <w:rPr>
                <w:spacing w:val="1"/>
                <w:sz w:val="18"/>
                <w:szCs w:val="18"/>
                <w:lang w:val="ru-RU"/>
              </w:rPr>
              <w:t xml:space="preserve"> </w:t>
            </w:r>
            <w:r w:rsidRPr="00A95245">
              <w:rPr>
                <w:sz w:val="18"/>
                <w:szCs w:val="18"/>
                <w:lang w:val="ru-RU"/>
              </w:rPr>
              <w:t>объектов</w:t>
            </w:r>
            <w:r w:rsidRPr="00A95245">
              <w:rPr>
                <w:spacing w:val="1"/>
                <w:sz w:val="18"/>
                <w:szCs w:val="18"/>
                <w:lang w:val="ru-RU"/>
              </w:rPr>
              <w:t xml:space="preserve"> </w:t>
            </w:r>
            <w:r w:rsidRPr="00A95245">
              <w:rPr>
                <w:sz w:val="18"/>
                <w:szCs w:val="18"/>
                <w:lang w:val="ru-RU"/>
              </w:rPr>
              <w:t>регионального</w:t>
            </w:r>
            <w:r w:rsidRPr="00A95245">
              <w:rPr>
                <w:spacing w:val="-57"/>
                <w:sz w:val="18"/>
                <w:szCs w:val="18"/>
                <w:lang w:val="ru-RU"/>
              </w:rPr>
              <w:t xml:space="preserve"> </w:t>
            </w:r>
            <w:r w:rsidRPr="00A95245">
              <w:rPr>
                <w:sz w:val="18"/>
                <w:szCs w:val="18"/>
                <w:lang w:val="ru-RU"/>
              </w:rPr>
              <w:t>значения</w:t>
            </w:r>
            <w:r w:rsidRPr="00A95245">
              <w:rPr>
                <w:spacing w:val="1"/>
                <w:sz w:val="18"/>
                <w:szCs w:val="18"/>
                <w:lang w:val="ru-RU"/>
              </w:rPr>
              <w:t xml:space="preserve"> </w:t>
            </w:r>
            <w:r w:rsidRPr="00A95245">
              <w:rPr>
                <w:sz w:val="18"/>
                <w:szCs w:val="18"/>
                <w:lang w:val="ru-RU"/>
              </w:rPr>
              <w:t>или</w:t>
            </w:r>
            <w:r w:rsidRPr="00A95245">
              <w:rPr>
                <w:spacing w:val="1"/>
                <w:sz w:val="18"/>
                <w:szCs w:val="18"/>
                <w:lang w:val="ru-RU"/>
              </w:rPr>
              <w:t xml:space="preserve"> </w:t>
            </w:r>
            <w:r w:rsidRPr="00A95245">
              <w:rPr>
                <w:sz w:val="18"/>
                <w:szCs w:val="18"/>
                <w:lang w:val="ru-RU"/>
              </w:rPr>
              <w:t>объектов</w:t>
            </w:r>
            <w:r w:rsidRPr="00A95245">
              <w:rPr>
                <w:spacing w:val="1"/>
                <w:sz w:val="18"/>
                <w:szCs w:val="18"/>
                <w:lang w:val="ru-RU"/>
              </w:rPr>
              <w:t xml:space="preserve"> </w:t>
            </w:r>
            <w:r w:rsidRPr="00A95245">
              <w:rPr>
                <w:sz w:val="18"/>
                <w:szCs w:val="18"/>
                <w:lang w:val="ru-RU"/>
              </w:rPr>
              <w:t>местного</w:t>
            </w:r>
            <w:r w:rsidRPr="00A95245">
              <w:rPr>
                <w:spacing w:val="1"/>
                <w:sz w:val="18"/>
                <w:szCs w:val="18"/>
                <w:lang w:val="ru-RU"/>
              </w:rPr>
              <w:t xml:space="preserve"> </w:t>
            </w:r>
            <w:r w:rsidRPr="00A95245">
              <w:rPr>
                <w:sz w:val="18"/>
                <w:szCs w:val="18"/>
                <w:lang w:val="ru-RU"/>
              </w:rPr>
              <w:t>значения</w:t>
            </w:r>
            <w:r w:rsidRPr="00A95245">
              <w:rPr>
                <w:spacing w:val="1"/>
                <w:sz w:val="18"/>
                <w:szCs w:val="18"/>
                <w:lang w:val="ru-RU"/>
              </w:rPr>
              <w:t xml:space="preserve"> </w:t>
            </w:r>
            <w:r w:rsidRPr="00A95245">
              <w:rPr>
                <w:sz w:val="18"/>
                <w:szCs w:val="18"/>
                <w:lang w:val="ru-RU"/>
              </w:rPr>
              <w:t>и</w:t>
            </w:r>
            <w:r w:rsidRPr="00A95245">
              <w:rPr>
                <w:spacing w:val="1"/>
                <w:sz w:val="18"/>
                <w:szCs w:val="18"/>
                <w:lang w:val="ru-RU"/>
              </w:rPr>
              <w:t xml:space="preserve"> </w:t>
            </w:r>
            <w:r w:rsidRPr="00A95245">
              <w:rPr>
                <w:sz w:val="18"/>
                <w:szCs w:val="18"/>
                <w:lang w:val="ru-RU"/>
              </w:rPr>
              <w:t>с</w:t>
            </w:r>
            <w:r w:rsidRPr="00A95245">
              <w:rPr>
                <w:spacing w:val="1"/>
                <w:sz w:val="18"/>
                <w:szCs w:val="18"/>
                <w:lang w:val="ru-RU"/>
              </w:rPr>
              <w:t xml:space="preserve"> </w:t>
            </w:r>
            <w:r w:rsidRPr="00A95245">
              <w:rPr>
                <w:sz w:val="18"/>
                <w:szCs w:val="18"/>
                <w:lang w:val="ru-RU"/>
              </w:rPr>
              <w:t>заявлением</w:t>
            </w:r>
            <w:r w:rsidRPr="00A95245">
              <w:rPr>
                <w:spacing w:val="1"/>
                <w:sz w:val="18"/>
                <w:szCs w:val="18"/>
                <w:lang w:val="ru-RU"/>
              </w:rPr>
              <w:t xml:space="preserve"> </w:t>
            </w:r>
            <w:r w:rsidRPr="00A95245">
              <w:rPr>
                <w:sz w:val="18"/>
                <w:szCs w:val="18"/>
                <w:lang w:val="ru-RU"/>
              </w:rPr>
              <w:t>обратилось</w:t>
            </w:r>
            <w:r w:rsidRPr="00A95245">
              <w:rPr>
                <w:spacing w:val="1"/>
                <w:sz w:val="18"/>
                <w:szCs w:val="18"/>
                <w:lang w:val="ru-RU"/>
              </w:rPr>
              <w:t xml:space="preserve"> </w:t>
            </w:r>
            <w:r w:rsidRPr="00A95245">
              <w:rPr>
                <w:sz w:val="18"/>
                <w:szCs w:val="18"/>
                <w:lang w:val="ru-RU"/>
              </w:rPr>
              <w:t>лицо,</w:t>
            </w:r>
            <w:r w:rsidRPr="00A95245">
              <w:rPr>
                <w:spacing w:val="1"/>
                <w:sz w:val="18"/>
                <w:szCs w:val="18"/>
                <w:lang w:val="ru-RU"/>
              </w:rPr>
              <w:t xml:space="preserve"> </w:t>
            </w:r>
            <w:r w:rsidRPr="00A95245">
              <w:rPr>
                <w:sz w:val="18"/>
                <w:szCs w:val="18"/>
                <w:lang w:val="ru-RU"/>
              </w:rPr>
              <w:t>не</w:t>
            </w:r>
            <w:r w:rsidRPr="00A95245">
              <w:rPr>
                <w:spacing w:val="1"/>
                <w:sz w:val="18"/>
                <w:szCs w:val="18"/>
                <w:lang w:val="ru-RU"/>
              </w:rPr>
              <w:t xml:space="preserve"> </w:t>
            </w:r>
            <w:r w:rsidRPr="00A95245">
              <w:rPr>
                <w:sz w:val="18"/>
                <w:szCs w:val="18"/>
                <w:lang w:val="ru-RU"/>
              </w:rPr>
              <w:t>уполномоченное</w:t>
            </w:r>
            <w:r w:rsidRPr="00A95245">
              <w:rPr>
                <w:spacing w:val="1"/>
                <w:sz w:val="18"/>
                <w:szCs w:val="18"/>
                <w:lang w:val="ru-RU"/>
              </w:rPr>
              <w:t xml:space="preserve"> </w:t>
            </w:r>
            <w:r w:rsidRPr="00A95245">
              <w:rPr>
                <w:sz w:val="18"/>
                <w:szCs w:val="18"/>
                <w:lang w:val="ru-RU"/>
              </w:rPr>
              <w:t>на</w:t>
            </w:r>
            <w:r w:rsidRPr="00A95245">
              <w:rPr>
                <w:spacing w:val="-57"/>
                <w:sz w:val="18"/>
                <w:szCs w:val="18"/>
                <w:lang w:val="ru-RU"/>
              </w:rPr>
              <w:t xml:space="preserve"> </w:t>
            </w:r>
            <w:r w:rsidRPr="00A95245">
              <w:rPr>
                <w:sz w:val="18"/>
                <w:szCs w:val="18"/>
                <w:lang w:val="ru-RU"/>
              </w:rPr>
              <w:t>строительство</w:t>
            </w:r>
            <w:r w:rsidRPr="00A95245">
              <w:rPr>
                <w:spacing w:val="-1"/>
                <w:sz w:val="18"/>
                <w:szCs w:val="18"/>
                <w:lang w:val="ru-RU"/>
              </w:rPr>
              <w:t xml:space="preserve"> </w:t>
            </w:r>
            <w:r w:rsidRPr="00A95245">
              <w:rPr>
                <w:sz w:val="18"/>
                <w:szCs w:val="18"/>
                <w:lang w:val="ru-RU"/>
              </w:rPr>
              <w:t>этих</w:t>
            </w:r>
            <w:r w:rsidRPr="00A95245">
              <w:rPr>
                <w:spacing w:val="2"/>
                <w:sz w:val="18"/>
                <w:szCs w:val="18"/>
                <w:lang w:val="ru-RU"/>
              </w:rPr>
              <w:t xml:space="preserve"> </w:t>
            </w:r>
            <w:r w:rsidRPr="00A95245">
              <w:rPr>
                <w:sz w:val="18"/>
                <w:szCs w:val="18"/>
                <w:lang w:val="ru-RU"/>
              </w:rPr>
              <w:t>объектов</w:t>
            </w:r>
          </w:p>
        </w:tc>
        <w:tc>
          <w:tcPr>
            <w:tcW w:w="2977" w:type="dxa"/>
          </w:tcPr>
          <w:p w14:paraId="080DC5E9" w14:textId="77777777" w:rsidR="00833162" w:rsidRPr="00A95245" w:rsidRDefault="00833162" w:rsidP="00833162">
            <w:pPr>
              <w:pStyle w:val="TableParagraph"/>
              <w:spacing w:line="240" w:lineRule="auto"/>
              <w:ind w:left="0"/>
              <w:jc w:val="both"/>
              <w:rPr>
                <w:sz w:val="18"/>
                <w:szCs w:val="18"/>
                <w:lang w:val="ru-RU"/>
              </w:rPr>
            </w:pPr>
          </w:p>
        </w:tc>
      </w:tr>
      <w:tr w:rsidR="00833162" w:rsidRPr="00A95245" w14:paraId="0DBD385D" w14:textId="77777777" w:rsidTr="007A4EF3">
        <w:trPr>
          <w:trHeight w:val="551"/>
        </w:trPr>
        <w:tc>
          <w:tcPr>
            <w:tcW w:w="1070" w:type="dxa"/>
          </w:tcPr>
          <w:p w14:paraId="072C11C1" w14:textId="77777777" w:rsidR="00833162" w:rsidRPr="00A95245" w:rsidRDefault="00833162" w:rsidP="00833162">
            <w:pPr>
              <w:pStyle w:val="TableParagraph"/>
              <w:spacing w:line="240" w:lineRule="auto"/>
              <w:ind w:left="0"/>
              <w:jc w:val="both"/>
              <w:rPr>
                <w:sz w:val="18"/>
                <w:szCs w:val="18"/>
              </w:rPr>
            </w:pPr>
            <w:r w:rsidRPr="00A95245">
              <w:rPr>
                <w:sz w:val="18"/>
                <w:szCs w:val="18"/>
              </w:rPr>
              <w:t>2.19.17</w:t>
            </w:r>
          </w:p>
        </w:tc>
        <w:tc>
          <w:tcPr>
            <w:tcW w:w="6431" w:type="dxa"/>
          </w:tcPr>
          <w:p w14:paraId="40B1C8C5" w14:textId="77777777" w:rsidR="00833162" w:rsidRPr="00A95245" w:rsidRDefault="00833162" w:rsidP="00833162">
            <w:pPr>
              <w:pStyle w:val="TableParagraph"/>
              <w:tabs>
                <w:tab w:val="left" w:pos="2856"/>
              </w:tabs>
              <w:spacing w:line="240" w:lineRule="auto"/>
              <w:ind w:left="0"/>
              <w:jc w:val="both"/>
              <w:rPr>
                <w:sz w:val="18"/>
                <w:szCs w:val="18"/>
                <w:lang w:val="ru-RU"/>
              </w:rPr>
            </w:pPr>
            <w:r w:rsidRPr="00A95245">
              <w:rPr>
                <w:sz w:val="18"/>
                <w:szCs w:val="18"/>
                <w:lang w:val="ru-RU"/>
              </w:rPr>
              <w:t>Указанный</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заявлении</w:t>
            </w:r>
            <w:r w:rsidRPr="00A95245">
              <w:rPr>
                <w:spacing w:val="1"/>
                <w:sz w:val="18"/>
                <w:szCs w:val="18"/>
                <w:lang w:val="ru-RU"/>
              </w:rPr>
              <w:t xml:space="preserve"> </w:t>
            </w:r>
            <w:r w:rsidRPr="00A95245">
              <w:rPr>
                <w:sz w:val="18"/>
                <w:szCs w:val="18"/>
                <w:lang w:val="ru-RU"/>
              </w:rPr>
              <w:t>земельный</w:t>
            </w:r>
            <w:r w:rsidRPr="00A95245">
              <w:rPr>
                <w:spacing w:val="1"/>
                <w:sz w:val="18"/>
                <w:szCs w:val="18"/>
                <w:lang w:val="ru-RU"/>
              </w:rPr>
              <w:t xml:space="preserve"> </w:t>
            </w:r>
            <w:r w:rsidRPr="00A95245">
              <w:rPr>
                <w:sz w:val="18"/>
                <w:szCs w:val="18"/>
                <w:lang w:val="ru-RU"/>
              </w:rPr>
              <w:t>участок предназначен для размещения</w:t>
            </w:r>
            <w:r w:rsidRPr="00A95245">
              <w:rPr>
                <w:spacing w:val="1"/>
                <w:sz w:val="18"/>
                <w:szCs w:val="18"/>
                <w:lang w:val="ru-RU"/>
              </w:rPr>
              <w:t xml:space="preserve"> </w:t>
            </w:r>
            <w:r w:rsidRPr="00A95245">
              <w:rPr>
                <w:sz w:val="18"/>
                <w:szCs w:val="18"/>
                <w:lang w:val="ru-RU"/>
              </w:rPr>
              <w:t>здания,</w:t>
            </w:r>
            <w:r w:rsidRPr="00A95245">
              <w:rPr>
                <w:spacing w:val="1"/>
                <w:sz w:val="18"/>
                <w:szCs w:val="18"/>
                <w:lang w:val="ru-RU"/>
              </w:rPr>
              <w:t xml:space="preserve"> </w:t>
            </w:r>
            <w:r w:rsidRPr="00A95245">
              <w:rPr>
                <w:sz w:val="18"/>
                <w:szCs w:val="18"/>
                <w:lang w:val="ru-RU"/>
              </w:rPr>
              <w:t>сооружения</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соответствии</w:t>
            </w:r>
            <w:r w:rsidRPr="00A95245">
              <w:rPr>
                <w:spacing w:val="1"/>
                <w:sz w:val="18"/>
                <w:szCs w:val="18"/>
                <w:lang w:val="ru-RU"/>
              </w:rPr>
              <w:t xml:space="preserve"> </w:t>
            </w:r>
            <w:r w:rsidRPr="00A95245">
              <w:rPr>
                <w:sz w:val="18"/>
                <w:szCs w:val="18"/>
                <w:lang w:val="ru-RU"/>
              </w:rPr>
              <w:t>с</w:t>
            </w:r>
            <w:r w:rsidRPr="00A95245">
              <w:rPr>
                <w:spacing w:val="-57"/>
                <w:sz w:val="18"/>
                <w:szCs w:val="18"/>
                <w:lang w:val="ru-RU"/>
              </w:rPr>
              <w:t xml:space="preserve"> </w:t>
            </w:r>
            <w:r w:rsidRPr="00A95245">
              <w:rPr>
                <w:sz w:val="18"/>
                <w:szCs w:val="18"/>
                <w:lang w:val="ru-RU"/>
              </w:rPr>
              <w:t xml:space="preserve">государственной </w:t>
            </w:r>
            <w:r w:rsidRPr="00A95245">
              <w:rPr>
                <w:spacing w:val="-1"/>
                <w:sz w:val="18"/>
                <w:szCs w:val="18"/>
                <w:lang w:val="ru-RU"/>
              </w:rPr>
              <w:t>программой</w:t>
            </w:r>
          </w:p>
          <w:p w14:paraId="7F6FF51F" w14:textId="77777777" w:rsidR="00833162" w:rsidRPr="00A95245" w:rsidRDefault="00833162" w:rsidP="00833162">
            <w:pPr>
              <w:pStyle w:val="TableParagraph"/>
              <w:tabs>
                <w:tab w:val="left" w:pos="2905"/>
              </w:tabs>
              <w:spacing w:line="240" w:lineRule="auto"/>
              <w:ind w:left="0"/>
              <w:jc w:val="both"/>
              <w:rPr>
                <w:sz w:val="18"/>
                <w:szCs w:val="18"/>
                <w:lang w:val="ru-RU"/>
              </w:rPr>
            </w:pPr>
            <w:r w:rsidRPr="00A95245">
              <w:rPr>
                <w:sz w:val="18"/>
                <w:szCs w:val="18"/>
                <w:lang w:val="ru-RU"/>
              </w:rPr>
              <w:t xml:space="preserve">Российской </w:t>
            </w:r>
            <w:r w:rsidRPr="00A95245">
              <w:rPr>
                <w:spacing w:val="-1"/>
                <w:sz w:val="18"/>
                <w:szCs w:val="18"/>
                <w:lang w:val="ru-RU"/>
              </w:rPr>
              <w:t>Федерации,</w:t>
            </w:r>
            <w:r w:rsidRPr="00A95245">
              <w:rPr>
                <w:spacing w:val="-58"/>
                <w:sz w:val="18"/>
                <w:szCs w:val="18"/>
                <w:lang w:val="ru-RU"/>
              </w:rPr>
              <w:t xml:space="preserve"> </w:t>
            </w:r>
            <w:r w:rsidRPr="00A95245">
              <w:rPr>
                <w:sz w:val="18"/>
                <w:szCs w:val="18"/>
                <w:lang w:val="ru-RU"/>
              </w:rPr>
              <w:t>государственной программой субъекта</w:t>
            </w:r>
            <w:r w:rsidRPr="00A95245">
              <w:rPr>
                <w:spacing w:val="-57"/>
                <w:sz w:val="18"/>
                <w:szCs w:val="18"/>
                <w:lang w:val="ru-RU"/>
              </w:rPr>
              <w:t xml:space="preserve"> </w:t>
            </w:r>
            <w:r w:rsidRPr="00A95245">
              <w:rPr>
                <w:sz w:val="18"/>
                <w:szCs w:val="18"/>
                <w:lang w:val="ru-RU"/>
              </w:rPr>
              <w:t>Российской Федерации и с заявлением</w:t>
            </w:r>
            <w:r w:rsidRPr="00A95245">
              <w:rPr>
                <w:spacing w:val="1"/>
                <w:sz w:val="18"/>
                <w:szCs w:val="18"/>
                <w:lang w:val="ru-RU"/>
              </w:rPr>
              <w:t xml:space="preserve"> </w:t>
            </w:r>
            <w:r w:rsidRPr="00A95245">
              <w:rPr>
                <w:sz w:val="18"/>
                <w:szCs w:val="18"/>
                <w:lang w:val="ru-RU"/>
              </w:rPr>
              <w:t>обратилось</w:t>
            </w:r>
            <w:r w:rsidRPr="00A95245">
              <w:rPr>
                <w:spacing w:val="1"/>
                <w:sz w:val="18"/>
                <w:szCs w:val="18"/>
                <w:lang w:val="ru-RU"/>
              </w:rPr>
              <w:t xml:space="preserve"> </w:t>
            </w:r>
            <w:r w:rsidRPr="00A95245">
              <w:rPr>
                <w:sz w:val="18"/>
                <w:szCs w:val="18"/>
                <w:lang w:val="ru-RU"/>
              </w:rPr>
              <w:t>лицо,</w:t>
            </w:r>
            <w:r w:rsidRPr="00A95245">
              <w:rPr>
                <w:spacing w:val="1"/>
                <w:sz w:val="18"/>
                <w:szCs w:val="18"/>
                <w:lang w:val="ru-RU"/>
              </w:rPr>
              <w:t xml:space="preserve"> </w:t>
            </w:r>
            <w:r w:rsidRPr="00A95245">
              <w:rPr>
                <w:sz w:val="18"/>
                <w:szCs w:val="18"/>
                <w:lang w:val="ru-RU"/>
              </w:rPr>
              <w:t>не</w:t>
            </w:r>
            <w:r w:rsidRPr="00A95245">
              <w:rPr>
                <w:spacing w:val="1"/>
                <w:sz w:val="18"/>
                <w:szCs w:val="18"/>
                <w:lang w:val="ru-RU"/>
              </w:rPr>
              <w:t xml:space="preserve"> </w:t>
            </w:r>
            <w:r w:rsidRPr="00A95245">
              <w:rPr>
                <w:sz w:val="18"/>
                <w:szCs w:val="18"/>
                <w:lang w:val="ru-RU"/>
              </w:rPr>
              <w:t>уполномоченное</w:t>
            </w:r>
            <w:r w:rsidRPr="00A95245">
              <w:rPr>
                <w:spacing w:val="-57"/>
                <w:sz w:val="18"/>
                <w:szCs w:val="18"/>
                <w:lang w:val="ru-RU"/>
              </w:rPr>
              <w:t xml:space="preserve"> </w:t>
            </w:r>
            <w:r w:rsidRPr="00A95245">
              <w:rPr>
                <w:sz w:val="18"/>
                <w:szCs w:val="18"/>
                <w:lang w:val="ru-RU"/>
              </w:rPr>
              <w:t>на</w:t>
            </w:r>
            <w:r w:rsidRPr="00A95245">
              <w:rPr>
                <w:spacing w:val="1"/>
                <w:sz w:val="18"/>
                <w:szCs w:val="18"/>
                <w:lang w:val="ru-RU"/>
              </w:rPr>
              <w:t xml:space="preserve"> </w:t>
            </w:r>
            <w:r w:rsidRPr="00A95245">
              <w:rPr>
                <w:sz w:val="18"/>
                <w:szCs w:val="18"/>
                <w:lang w:val="ru-RU"/>
              </w:rPr>
              <w:t>строительство</w:t>
            </w:r>
            <w:r w:rsidRPr="00A95245">
              <w:rPr>
                <w:spacing w:val="1"/>
                <w:sz w:val="18"/>
                <w:szCs w:val="18"/>
                <w:lang w:val="ru-RU"/>
              </w:rPr>
              <w:t xml:space="preserve"> </w:t>
            </w:r>
            <w:r w:rsidRPr="00A95245">
              <w:rPr>
                <w:sz w:val="18"/>
                <w:szCs w:val="18"/>
                <w:lang w:val="ru-RU"/>
              </w:rPr>
              <w:t>этих</w:t>
            </w:r>
            <w:r w:rsidRPr="00A95245">
              <w:rPr>
                <w:spacing w:val="1"/>
                <w:sz w:val="18"/>
                <w:szCs w:val="18"/>
                <w:lang w:val="ru-RU"/>
              </w:rPr>
              <w:t xml:space="preserve"> </w:t>
            </w:r>
            <w:r w:rsidRPr="00A95245">
              <w:rPr>
                <w:sz w:val="18"/>
                <w:szCs w:val="18"/>
                <w:lang w:val="ru-RU"/>
              </w:rPr>
              <w:t>здания,</w:t>
            </w:r>
            <w:r w:rsidRPr="00A95245">
              <w:rPr>
                <w:spacing w:val="-57"/>
                <w:sz w:val="18"/>
                <w:szCs w:val="18"/>
                <w:lang w:val="ru-RU"/>
              </w:rPr>
              <w:t xml:space="preserve"> </w:t>
            </w:r>
            <w:r w:rsidRPr="00A95245">
              <w:rPr>
                <w:sz w:val="18"/>
                <w:szCs w:val="18"/>
                <w:lang w:val="ru-RU"/>
              </w:rPr>
              <w:t>сооружения</w:t>
            </w:r>
          </w:p>
        </w:tc>
        <w:tc>
          <w:tcPr>
            <w:tcW w:w="2977" w:type="dxa"/>
          </w:tcPr>
          <w:p w14:paraId="051B9203" w14:textId="77777777" w:rsidR="00833162" w:rsidRPr="00A95245" w:rsidRDefault="00833162" w:rsidP="00833162">
            <w:pPr>
              <w:pStyle w:val="TableParagraph"/>
              <w:spacing w:line="240" w:lineRule="auto"/>
              <w:ind w:left="0"/>
              <w:jc w:val="both"/>
              <w:rPr>
                <w:sz w:val="18"/>
                <w:szCs w:val="18"/>
              </w:rPr>
            </w:pPr>
            <w:r w:rsidRPr="00A95245">
              <w:rPr>
                <w:sz w:val="18"/>
                <w:szCs w:val="18"/>
              </w:rPr>
              <w:t>Указываются</w:t>
            </w:r>
            <w:r w:rsidRPr="00A95245">
              <w:rPr>
                <w:spacing w:val="-2"/>
                <w:sz w:val="18"/>
                <w:szCs w:val="18"/>
              </w:rPr>
              <w:t xml:space="preserve"> </w:t>
            </w:r>
            <w:r w:rsidRPr="00A95245">
              <w:rPr>
                <w:sz w:val="18"/>
                <w:szCs w:val="18"/>
              </w:rPr>
              <w:t>основания</w:t>
            </w:r>
            <w:r w:rsidRPr="00A95245">
              <w:rPr>
                <w:spacing w:val="-2"/>
                <w:sz w:val="18"/>
                <w:szCs w:val="18"/>
              </w:rPr>
              <w:t xml:space="preserve"> </w:t>
            </w:r>
            <w:r w:rsidRPr="00A95245">
              <w:rPr>
                <w:sz w:val="18"/>
                <w:szCs w:val="18"/>
              </w:rPr>
              <w:t>такого</w:t>
            </w:r>
            <w:r w:rsidRPr="00A95245">
              <w:rPr>
                <w:spacing w:val="-2"/>
                <w:sz w:val="18"/>
                <w:szCs w:val="18"/>
              </w:rPr>
              <w:t xml:space="preserve"> </w:t>
            </w:r>
            <w:r w:rsidRPr="00A95245">
              <w:rPr>
                <w:sz w:val="18"/>
                <w:szCs w:val="18"/>
              </w:rPr>
              <w:t xml:space="preserve">вывода </w:t>
            </w:r>
          </w:p>
        </w:tc>
      </w:tr>
      <w:tr w:rsidR="00833162" w:rsidRPr="00A95245" w14:paraId="1A4ACA74" w14:textId="77777777" w:rsidTr="007A4EF3">
        <w:trPr>
          <w:trHeight w:val="387"/>
        </w:trPr>
        <w:tc>
          <w:tcPr>
            <w:tcW w:w="1070" w:type="dxa"/>
          </w:tcPr>
          <w:p w14:paraId="2F27EEE6" w14:textId="77777777" w:rsidR="00833162" w:rsidRPr="00A95245" w:rsidRDefault="00833162" w:rsidP="00833162">
            <w:pPr>
              <w:pStyle w:val="TableParagraph"/>
              <w:spacing w:line="240" w:lineRule="auto"/>
              <w:ind w:left="0"/>
              <w:jc w:val="both"/>
              <w:rPr>
                <w:sz w:val="18"/>
                <w:szCs w:val="18"/>
              </w:rPr>
            </w:pPr>
            <w:r w:rsidRPr="00A95245">
              <w:rPr>
                <w:sz w:val="18"/>
                <w:szCs w:val="18"/>
              </w:rPr>
              <w:t>2.19.18</w:t>
            </w:r>
          </w:p>
        </w:tc>
        <w:tc>
          <w:tcPr>
            <w:tcW w:w="6431" w:type="dxa"/>
          </w:tcPr>
          <w:p w14:paraId="2A04C05A" w14:textId="77777777" w:rsidR="00833162" w:rsidRPr="00A95245" w:rsidRDefault="00833162" w:rsidP="00833162">
            <w:pPr>
              <w:pStyle w:val="TableParagraph"/>
              <w:spacing w:line="240" w:lineRule="auto"/>
              <w:ind w:left="0"/>
              <w:jc w:val="both"/>
              <w:rPr>
                <w:sz w:val="18"/>
                <w:szCs w:val="18"/>
                <w:lang w:val="ru-RU"/>
              </w:rPr>
            </w:pPr>
            <w:r w:rsidRPr="00A95245">
              <w:rPr>
                <w:sz w:val="18"/>
                <w:szCs w:val="18"/>
                <w:lang w:val="ru-RU"/>
              </w:rPr>
              <w:t>Предоставление</w:t>
            </w:r>
            <w:r w:rsidRPr="00A95245">
              <w:rPr>
                <w:spacing w:val="3"/>
                <w:sz w:val="18"/>
                <w:szCs w:val="18"/>
                <w:lang w:val="ru-RU"/>
              </w:rPr>
              <w:t xml:space="preserve"> </w:t>
            </w:r>
            <w:r w:rsidRPr="00A95245">
              <w:rPr>
                <w:sz w:val="18"/>
                <w:szCs w:val="18"/>
                <w:lang w:val="ru-RU"/>
              </w:rPr>
              <w:t>земельного</w:t>
            </w:r>
            <w:r w:rsidRPr="00A95245">
              <w:rPr>
                <w:spacing w:val="6"/>
                <w:sz w:val="18"/>
                <w:szCs w:val="18"/>
                <w:lang w:val="ru-RU"/>
              </w:rPr>
              <w:t xml:space="preserve"> </w:t>
            </w:r>
            <w:r w:rsidRPr="00A95245">
              <w:rPr>
                <w:sz w:val="18"/>
                <w:szCs w:val="18"/>
                <w:lang w:val="ru-RU"/>
              </w:rPr>
              <w:t>участка</w:t>
            </w:r>
            <w:r w:rsidRPr="00A95245">
              <w:rPr>
                <w:spacing w:val="4"/>
                <w:sz w:val="18"/>
                <w:szCs w:val="18"/>
                <w:lang w:val="ru-RU"/>
              </w:rPr>
              <w:t xml:space="preserve"> </w:t>
            </w:r>
            <w:r w:rsidRPr="00A95245">
              <w:rPr>
                <w:sz w:val="18"/>
                <w:szCs w:val="18"/>
                <w:lang w:val="ru-RU"/>
              </w:rPr>
              <w:t>на</w:t>
            </w:r>
            <w:r w:rsidRPr="00A95245">
              <w:rPr>
                <w:spacing w:val="-57"/>
                <w:sz w:val="18"/>
                <w:szCs w:val="18"/>
                <w:lang w:val="ru-RU"/>
              </w:rPr>
              <w:t xml:space="preserve"> </w:t>
            </w:r>
            <w:r w:rsidRPr="00A95245">
              <w:rPr>
                <w:sz w:val="18"/>
                <w:szCs w:val="18"/>
                <w:lang w:val="ru-RU"/>
              </w:rPr>
              <w:t>заявленном</w:t>
            </w:r>
            <w:r w:rsidRPr="00A95245">
              <w:rPr>
                <w:spacing w:val="-3"/>
                <w:sz w:val="18"/>
                <w:szCs w:val="18"/>
                <w:lang w:val="ru-RU"/>
              </w:rPr>
              <w:t xml:space="preserve"> </w:t>
            </w:r>
            <w:r w:rsidRPr="00A95245">
              <w:rPr>
                <w:sz w:val="18"/>
                <w:szCs w:val="18"/>
                <w:lang w:val="ru-RU"/>
              </w:rPr>
              <w:t>виде</w:t>
            </w:r>
            <w:r w:rsidRPr="00A95245">
              <w:rPr>
                <w:spacing w:val="-2"/>
                <w:sz w:val="18"/>
                <w:szCs w:val="18"/>
                <w:lang w:val="ru-RU"/>
              </w:rPr>
              <w:t xml:space="preserve"> </w:t>
            </w:r>
            <w:r w:rsidRPr="00A95245">
              <w:rPr>
                <w:sz w:val="18"/>
                <w:szCs w:val="18"/>
                <w:lang w:val="ru-RU"/>
              </w:rPr>
              <w:t>прав</w:t>
            </w:r>
            <w:r w:rsidRPr="00A95245">
              <w:rPr>
                <w:spacing w:val="-2"/>
                <w:sz w:val="18"/>
                <w:szCs w:val="18"/>
                <w:lang w:val="ru-RU"/>
              </w:rPr>
              <w:t xml:space="preserve"> </w:t>
            </w:r>
            <w:r w:rsidRPr="00A95245">
              <w:rPr>
                <w:sz w:val="18"/>
                <w:szCs w:val="18"/>
                <w:lang w:val="ru-RU"/>
              </w:rPr>
              <w:t>не</w:t>
            </w:r>
            <w:r w:rsidRPr="00A95245">
              <w:rPr>
                <w:spacing w:val="-3"/>
                <w:sz w:val="18"/>
                <w:szCs w:val="18"/>
                <w:lang w:val="ru-RU"/>
              </w:rPr>
              <w:t xml:space="preserve"> </w:t>
            </w:r>
            <w:r w:rsidRPr="00A95245">
              <w:rPr>
                <w:sz w:val="18"/>
                <w:szCs w:val="18"/>
                <w:lang w:val="ru-RU"/>
              </w:rPr>
              <w:t>допускается</w:t>
            </w:r>
          </w:p>
        </w:tc>
        <w:tc>
          <w:tcPr>
            <w:tcW w:w="2977" w:type="dxa"/>
          </w:tcPr>
          <w:p w14:paraId="13540B86" w14:textId="77777777" w:rsidR="00833162" w:rsidRPr="00A95245" w:rsidRDefault="00833162" w:rsidP="00833162">
            <w:pPr>
              <w:pStyle w:val="TableParagraph"/>
              <w:spacing w:line="240" w:lineRule="auto"/>
              <w:ind w:left="0"/>
              <w:jc w:val="both"/>
              <w:rPr>
                <w:sz w:val="18"/>
                <w:szCs w:val="18"/>
              </w:rPr>
            </w:pPr>
            <w:r w:rsidRPr="00A95245">
              <w:rPr>
                <w:sz w:val="18"/>
                <w:szCs w:val="18"/>
              </w:rPr>
              <w:t>Указываются</w:t>
            </w:r>
            <w:r w:rsidRPr="00A95245">
              <w:rPr>
                <w:spacing w:val="-2"/>
                <w:sz w:val="18"/>
                <w:szCs w:val="18"/>
              </w:rPr>
              <w:t xml:space="preserve"> </w:t>
            </w:r>
            <w:r w:rsidRPr="00A95245">
              <w:rPr>
                <w:sz w:val="18"/>
                <w:szCs w:val="18"/>
              </w:rPr>
              <w:t>основания</w:t>
            </w:r>
            <w:r w:rsidRPr="00A95245">
              <w:rPr>
                <w:spacing w:val="-2"/>
                <w:sz w:val="18"/>
                <w:szCs w:val="18"/>
              </w:rPr>
              <w:t xml:space="preserve"> </w:t>
            </w:r>
            <w:r w:rsidRPr="00A95245">
              <w:rPr>
                <w:sz w:val="18"/>
                <w:szCs w:val="18"/>
              </w:rPr>
              <w:t>такого</w:t>
            </w:r>
            <w:r w:rsidRPr="00A95245">
              <w:rPr>
                <w:spacing w:val="-2"/>
                <w:sz w:val="18"/>
                <w:szCs w:val="18"/>
              </w:rPr>
              <w:t xml:space="preserve"> </w:t>
            </w:r>
            <w:r w:rsidRPr="00A95245">
              <w:rPr>
                <w:sz w:val="18"/>
                <w:szCs w:val="18"/>
              </w:rPr>
              <w:t xml:space="preserve">вывода </w:t>
            </w:r>
          </w:p>
        </w:tc>
      </w:tr>
      <w:tr w:rsidR="00833162" w:rsidRPr="00A95245" w14:paraId="0A270299" w14:textId="77777777" w:rsidTr="007A4EF3">
        <w:trPr>
          <w:trHeight w:val="70"/>
        </w:trPr>
        <w:tc>
          <w:tcPr>
            <w:tcW w:w="1070" w:type="dxa"/>
          </w:tcPr>
          <w:p w14:paraId="42459583" w14:textId="77777777" w:rsidR="00833162" w:rsidRPr="00A95245" w:rsidRDefault="00833162" w:rsidP="00833162">
            <w:pPr>
              <w:pStyle w:val="TableParagraph"/>
              <w:spacing w:line="240" w:lineRule="auto"/>
              <w:ind w:left="0"/>
              <w:jc w:val="both"/>
              <w:rPr>
                <w:sz w:val="18"/>
                <w:szCs w:val="18"/>
              </w:rPr>
            </w:pPr>
            <w:r w:rsidRPr="00A95245">
              <w:rPr>
                <w:sz w:val="18"/>
                <w:szCs w:val="18"/>
              </w:rPr>
              <w:lastRenderedPageBreak/>
              <w:t>2.19.19</w:t>
            </w:r>
          </w:p>
        </w:tc>
        <w:tc>
          <w:tcPr>
            <w:tcW w:w="6431" w:type="dxa"/>
          </w:tcPr>
          <w:p w14:paraId="0285A679" w14:textId="77777777" w:rsidR="00833162" w:rsidRPr="00A95245" w:rsidRDefault="00833162" w:rsidP="00833162">
            <w:pPr>
              <w:pStyle w:val="TableParagraph"/>
              <w:spacing w:line="240" w:lineRule="auto"/>
              <w:ind w:left="0"/>
              <w:jc w:val="both"/>
              <w:rPr>
                <w:sz w:val="18"/>
                <w:szCs w:val="18"/>
                <w:lang w:val="ru-RU"/>
              </w:rPr>
            </w:pPr>
            <w:r w:rsidRPr="00A95245">
              <w:rPr>
                <w:sz w:val="18"/>
                <w:szCs w:val="18"/>
                <w:lang w:val="ru-RU"/>
              </w:rPr>
              <w:t>В</w:t>
            </w:r>
            <w:r w:rsidRPr="00A95245">
              <w:rPr>
                <w:spacing w:val="1"/>
                <w:sz w:val="18"/>
                <w:szCs w:val="18"/>
                <w:lang w:val="ru-RU"/>
              </w:rPr>
              <w:t xml:space="preserve"> </w:t>
            </w:r>
            <w:r w:rsidRPr="00A95245">
              <w:rPr>
                <w:sz w:val="18"/>
                <w:szCs w:val="18"/>
                <w:lang w:val="ru-RU"/>
              </w:rPr>
              <w:t>отношении</w:t>
            </w:r>
            <w:r w:rsidRPr="00A95245">
              <w:rPr>
                <w:spacing w:val="1"/>
                <w:sz w:val="18"/>
                <w:szCs w:val="18"/>
                <w:lang w:val="ru-RU"/>
              </w:rPr>
              <w:t xml:space="preserve"> </w:t>
            </w:r>
            <w:r w:rsidRPr="00A95245">
              <w:rPr>
                <w:sz w:val="18"/>
                <w:szCs w:val="18"/>
                <w:lang w:val="ru-RU"/>
              </w:rPr>
              <w:t>земельного</w:t>
            </w:r>
            <w:r w:rsidRPr="00A95245">
              <w:rPr>
                <w:spacing w:val="1"/>
                <w:sz w:val="18"/>
                <w:szCs w:val="18"/>
                <w:lang w:val="ru-RU"/>
              </w:rPr>
              <w:t xml:space="preserve"> </w:t>
            </w:r>
            <w:r w:rsidRPr="00A95245">
              <w:rPr>
                <w:sz w:val="18"/>
                <w:szCs w:val="18"/>
                <w:lang w:val="ru-RU"/>
              </w:rPr>
              <w:t>участка,</w:t>
            </w:r>
            <w:r w:rsidRPr="00A95245">
              <w:rPr>
                <w:spacing w:val="-57"/>
                <w:sz w:val="18"/>
                <w:szCs w:val="18"/>
                <w:lang w:val="ru-RU"/>
              </w:rPr>
              <w:t xml:space="preserve"> </w:t>
            </w:r>
            <w:r w:rsidRPr="00A95245">
              <w:rPr>
                <w:sz w:val="18"/>
                <w:szCs w:val="18"/>
                <w:lang w:val="ru-RU"/>
              </w:rPr>
              <w:t>указанного в заявлении, не установлен</w:t>
            </w:r>
            <w:r w:rsidRPr="00A95245">
              <w:rPr>
                <w:spacing w:val="-57"/>
                <w:sz w:val="18"/>
                <w:szCs w:val="18"/>
                <w:lang w:val="ru-RU"/>
              </w:rPr>
              <w:t xml:space="preserve"> </w:t>
            </w:r>
            <w:r w:rsidRPr="00A95245">
              <w:rPr>
                <w:sz w:val="18"/>
                <w:szCs w:val="18"/>
                <w:lang w:val="ru-RU"/>
              </w:rPr>
              <w:t>вид</w:t>
            </w:r>
            <w:r w:rsidRPr="00A95245">
              <w:rPr>
                <w:spacing w:val="-1"/>
                <w:sz w:val="18"/>
                <w:szCs w:val="18"/>
                <w:lang w:val="ru-RU"/>
              </w:rPr>
              <w:t xml:space="preserve"> </w:t>
            </w:r>
            <w:r w:rsidRPr="00A95245">
              <w:rPr>
                <w:sz w:val="18"/>
                <w:szCs w:val="18"/>
                <w:lang w:val="ru-RU"/>
              </w:rPr>
              <w:t>разрешенного</w:t>
            </w:r>
            <w:r w:rsidRPr="00A95245">
              <w:rPr>
                <w:spacing w:val="-1"/>
                <w:sz w:val="18"/>
                <w:szCs w:val="18"/>
                <w:lang w:val="ru-RU"/>
              </w:rPr>
              <w:t xml:space="preserve"> </w:t>
            </w:r>
            <w:r w:rsidRPr="00A95245">
              <w:rPr>
                <w:sz w:val="18"/>
                <w:szCs w:val="18"/>
                <w:lang w:val="ru-RU"/>
              </w:rPr>
              <w:t>использования</w:t>
            </w:r>
          </w:p>
        </w:tc>
        <w:tc>
          <w:tcPr>
            <w:tcW w:w="2977" w:type="dxa"/>
          </w:tcPr>
          <w:p w14:paraId="5C50284D" w14:textId="77777777" w:rsidR="00833162" w:rsidRPr="00A95245" w:rsidRDefault="00833162" w:rsidP="00833162">
            <w:pPr>
              <w:pStyle w:val="TableParagraph"/>
              <w:spacing w:line="240" w:lineRule="auto"/>
              <w:ind w:left="0"/>
              <w:jc w:val="both"/>
              <w:rPr>
                <w:sz w:val="18"/>
                <w:szCs w:val="18"/>
              </w:rPr>
            </w:pPr>
            <w:r w:rsidRPr="00A95245">
              <w:rPr>
                <w:sz w:val="18"/>
                <w:szCs w:val="18"/>
              </w:rPr>
              <w:t>Указываются</w:t>
            </w:r>
            <w:r w:rsidRPr="00A95245">
              <w:rPr>
                <w:spacing w:val="-2"/>
                <w:sz w:val="18"/>
                <w:szCs w:val="18"/>
              </w:rPr>
              <w:t xml:space="preserve"> </w:t>
            </w:r>
            <w:r w:rsidRPr="00A95245">
              <w:rPr>
                <w:sz w:val="18"/>
                <w:szCs w:val="18"/>
              </w:rPr>
              <w:t>основания</w:t>
            </w:r>
            <w:r w:rsidRPr="00A95245">
              <w:rPr>
                <w:spacing w:val="-2"/>
                <w:sz w:val="18"/>
                <w:szCs w:val="18"/>
              </w:rPr>
              <w:t xml:space="preserve"> </w:t>
            </w:r>
            <w:r w:rsidRPr="00A95245">
              <w:rPr>
                <w:sz w:val="18"/>
                <w:szCs w:val="18"/>
              </w:rPr>
              <w:t>такого</w:t>
            </w:r>
            <w:r w:rsidRPr="00A95245">
              <w:rPr>
                <w:spacing w:val="-2"/>
                <w:sz w:val="18"/>
                <w:szCs w:val="18"/>
              </w:rPr>
              <w:t xml:space="preserve"> </w:t>
            </w:r>
            <w:r w:rsidRPr="00A95245">
              <w:rPr>
                <w:sz w:val="18"/>
                <w:szCs w:val="18"/>
              </w:rPr>
              <w:t xml:space="preserve">вывода </w:t>
            </w:r>
          </w:p>
        </w:tc>
      </w:tr>
      <w:tr w:rsidR="00833162" w:rsidRPr="00A95245" w14:paraId="487F71F0" w14:textId="77777777" w:rsidTr="007A4EF3">
        <w:trPr>
          <w:trHeight w:val="409"/>
        </w:trPr>
        <w:tc>
          <w:tcPr>
            <w:tcW w:w="1070" w:type="dxa"/>
          </w:tcPr>
          <w:p w14:paraId="159B4BED" w14:textId="77777777" w:rsidR="00833162" w:rsidRPr="00A95245" w:rsidRDefault="00833162" w:rsidP="00833162">
            <w:pPr>
              <w:pStyle w:val="TableParagraph"/>
              <w:spacing w:line="240" w:lineRule="auto"/>
              <w:ind w:left="0"/>
              <w:jc w:val="both"/>
              <w:rPr>
                <w:sz w:val="18"/>
                <w:szCs w:val="18"/>
              </w:rPr>
            </w:pPr>
            <w:r w:rsidRPr="00A95245">
              <w:rPr>
                <w:sz w:val="18"/>
                <w:szCs w:val="18"/>
              </w:rPr>
              <w:t>2.19.20</w:t>
            </w:r>
          </w:p>
        </w:tc>
        <w:tc>
          <w:tcPr>
            <w:tcW w:w="6431" w:type="dxa"/>
          </w:tcPr>
          <w:p w14:paraId="01BC7A40" w14:textId="77777777" w:rsidR="00833162" w:rsidRPr="00A95245" w:rsidRDefault="00833162" w:rsidP="00833162">
            <w:pPr>
              <w:pStyle w:val="TableParagraph"/>
              <w:spacing w:line="240" w:lineRule="auto"/>
              <w:ind w:left="0"/>
              <w:jc w:val="both"/>
              <w:rPr>
                <w:sz w:val="18"/>
                <w:szCs w:val="18"/>
                <w:lang w:val="ru-RU"/>
              </w:rPr>
            </w:pPr>
            <w:r w:rsidRPr="00A95245">
              <w:rPr>
                <w:sz w:val="18"/>
                <w:szCs w:val="18"/>
                <w:lang w:val="ru-RU"/>
              </w:rPr>
              <w:t>Указанный</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заявлении</w:t>
            </w:r>
            <w:r w:rsidRPr="00A95245">
              <w:rPr>
                <w:spacing w:val="1"/>
                <w:sz w:val="18"/>
                <w:szCs w:val="18"/>
                <w:lang w:val="ru-RU"/>
              </w:rPr>
              <w:t xml:space="preserve"> </w:t>
            </w:r>
            <w:r w:rsidRPr="00A95245">
              <w:rPr>
                <w:sz w:val="18"/>
                <w:szCs w:val="18"/>
                <w:lang w:val="ru-RU"/>
              </w:rPr>
              <w:t>земельный</w:t>
            </w:r>
            <w:r w:rsidRPr="00A95245">
              <w:rPr>
                <w:spacing w:val="1"/>
                <w:sz w:val="18"/>
                <w:szCs w:val="18"/>
                <w:lang w:val="ru-RU"/>
              </w:rPr>
              <w:t xml:space="preserve"> </w:t>
            </w:r>
            <w:r w:rsidRPr="00A95245">
              <w:rPr>
                <w:sz w:val="18"/>
                <w:szCs w:val="18"/>
                <w:lang w:val="ru-RU"/>
              </w:rPr>
              <w:t>участок,</w:t>
            </w:r>
            <w:r w:rsidRPr="00A95245">
              <w:rPr>
                <w:spacing w:val="1"/>
                <w:sz w:val="18"/>
                <w:szCs w:val="18"/>
                <w:lang w:val="ru-RU"/>
              </w:rPr>
              <w:t xml:space="preserve"> </w:t>
            </w:r>
            <w:r w:rsidRPr="00A95245">
              <w:rPr>
                <w:sz w:val="18"/>
                <w:szCs w:val="18"/>
                <w:lang w:val="ru-RU"/>
              </w:rPr>
              <w:t>не</w:t>
            </w:r>
            <w:r w:rsidRPr="00A95245">
              <w:rPr>
                <w:spacing w:val="1"/>
                <w:sz w:val="18"/>
                <w:szCs w:val="18"/>
                <w:lang w:val="ru-RU"/>
              </w:rPr>
              <w:t xml:space="preserve"> </w:t>
            </w:r>
            <w:r w:rsidRPr="00A95245">
              <w:rPr>
                <w:sz w:val="18"/>
                <w:szCs w:val="18"/>
                <w:lang w:val="ru-RU"/>
              </w:rPr>
              <w:t>отнесен</w:t>
            </w:r>
            <w:r w:rsidRPr="00A95245">
              <w:rPr>
                <w:spacing w:val="1"/>
                <w:sz w:val="18"/>
                <w:szCs w:val="18"/>
                <w:lang w:val="ru-RU"/>
              </w:rPr>
              <w:t xml:space="preserve"> </w:t>
            </w:r>
            <w:r w:rsidRPr="00A95245">
              <w:rPr>
                <w:sz w:val="18"/>
                <w:szCs w:val="18"/>
                <w:lang w:val="ru-RU"/>
              </w:rPr>
              <w:t>к</w:t>
            </w:r>
            <w:r w:rsidRPr="00A95245">
              <w:rPr>
                <w:spacing w:val="1"/>
                <w:sz w:val="18"/>
                <w:szCs w:val="18"/>
                <w:lang w:val="ru-RU"/>
              </w:rPr>
              <w:t xml:space="preserve"> </w:t>
            </w:r>
            <w:r w:rsidRPr="00A95245">
              <w:rPr>
                <w:sz w:val="18"/>
                <w:szCs w:val="18"/>
                <w:lang w:val="ru-RU"/>
              </w:rPr>
              <w:t>определенной</w:t>
            </w:r>
            <w:r w:rsidRPr="00A95245">
              <w:rPr>
                <w:spacing w:val="1"/>
                <w:sz w:val="18"/>
                <w:szCs w:val="18"/>
                <w:lang w:val="ru-RU"/>
              </w:rPr>
              <w:t xml:space="preserve"> </w:t>
            </w:r>
            <w:r w:rsidRPr="00A95245">
              <w:rPr>
                <w:sz w:val="18"/>
                <w:szCs w:val="18"/>
                <w:lang w:val="ru-RU"/>
              </w:rPr>
              <w:t>категории</w:t>
            </w:r>
            <w:r w:rsidRPr="00A95245">
              <w:rPr>
                <w:spacing w:val="-1"/>
                <w:sz w:val="18"/>
                <w:szCs w:val="18"/>
                <w:lang w:val="ru-RU"/>
              </w:rPr>
              <w:t xml:space="preserve"> </w:t>
            </w:r>
            <w:r w:rsidRPr="00A95245">
              <w:rPr>
                <w:sz w:val="18"/>
                <w:szCs w:val="18"/>
                <w:lang w:val="ru-RU"/>
              </w:rPr>
              <w:t>земель</w:t>
            </w:r>
          </w:p>
        </w:tc>
        <w:tc>
          <w:tcPr>
            <w:tcW w:w="2977" w:type="dxa"/>
          </w:tcPr>
          <w:p w14:paraId="36AA90BD" w14:textId="77777777" w:rsidR="00833162" w:rsidRPr="00A95245" w:rsidRDefault="00833162" w:rsidP="00833162">
            <w:pPr>
              <w:pStyle w:val="TableParagraph"/>
              <w:spacing w:line="240" w:lineRule="auto"/>
              <w:ind w:left="0"/>
              <w:jc w:val="both"/>
              <w:rPr>
                <w:sz w:val="18"/>
                <w:szCs w:val="18"/>
              </w:rPr>
            </w:pPr>
            <w:r w:rsidRPr="00A95245">
              <w:rPr>
                <w:sz w:val="18"/>
                <w:szCs w:val="18"/>
              </w:rPr>
              <w:t>Указываются</w:t>
            </w:r>
            <w:r w:rsidRPr="00A95245">
              <w:rPr>
                <w:spacing w:val="-2"/>
                <w:sz w:val="18"/>
                <w:szCs w:val="18"/>
              </w:rPr>
              <w:t xml:space="preserve"> </w:t>
            </w:r>
            <w:r w:rsidRPr="00A95245">
              <w:rPr>
                <w:sz w:val="18"/>
                <w:szCs w:val="18"/>
              </w:rPr>
              <w:t>основания</w:t>
            </w:r>
            <w:r w:rsidRPr="00A95245">
              <w:rPr>
                <w:spacing w:val="-2"/>
                <w:sz w:val="18"/>
                <w:szCs w:val="18"/>
              </w:rPr>
              <w:t xml:space="preserve"> </w:t>
            </w:r>
            <w:r w:rsidRPr="00A95245">
              <w:rPr>
                <w:sz w:val="18"/>
                <w:szCs w:val="18"/>
              </w:rPr>
              <w:t>такого</w:t>
            </w:r>
            <w:r w:rsidRPr="00A95245">
              <w:rPr>
                <w:spacing w:val="-2"/>
                <w:sz w:val="18"/>
                <w:szCs w:val="18"/>
              </w:rPr>
              <w:t xml:space="preserve"> </w:t>
            </w:r>
            <w:r w:rsidRPr="00A95245">
              <w:rPr>
                <w:sz w:val="18"/>
                <w:szCs w:val="18"/>
              </w:rPr>
              <w:t xml:space="preserve">вывода </w:t>
            </w:r>
          </w:p>
        </w:tc>
      </w:tr>
      <w:tr w:rsidR="00833162" w:rsidRPr="00A95245" w14:paraId="396E026B" w14:textId="77777777" w:rsidTr="007A4EF3">
        <w:trPr>
          <w:trHeight w:val="267"/>
        </w:trPr>
        <w:tc>
          <w:tcPr>
            <w:tcW w:w="1070" w:type="dxa"/>
          </w:tcPr>
          <w:p w14:paraId="5C42D569" w14:textId="77777777" w:rsidR="00833162" w:rsidRPr="00A95245" w:rsidRDefault="00833162" w:rsidP="00833162">
            <w:pPr>
              <w:pStyle w:val="TableParagraph"/>
              <w:spacing w:line="240" w:lineRule="auto"/>
              <w:ind w:left="0"/>
              <w:jc w:val="both"/>
              <w:rPr>
                <w:sz w:val="18"/>
                <w:szCs w:val="18"/>
              </w:rPr>
            </w:pPr>
            <w:r w:rsidRPr="00A95245">
              <w:rPr>
                <w:sz w:val="18"/>
                <w:szCs w:val="18"/>
              </w:rPr>
              <w:t>2.19.21</w:t>
            </w:r>
          </w:p>
        </w:tc>
        <w:tc>
          <w:tcPr>
            <w:tcW w:w="6431" w:type="dxa"/>
          </w:tcPr>
          <w:p w14:paraId="0B01F317" w14:textId="77777777" w:rsidR="00833162" w:rsidRPr="00A95245" w:rsidRDefault="00833162" w:rsidP="00833162">
            <w:pPr>
              <w:pStyle w:val="TableParagraph"/>
              <w:spacing w:line="240" w:lineRule="auto"/>
              <w:ind w:left="0"/>
              <w:jc w:val="both"/>
              <w:rPr>
                <w:sz w:val="18"/>
                <w:szCs w:val="18"/>
                <w:lang w:val="ru-RU"/>
              </w:rPr>
            </w:pPr>
            <w:r w:rsidRPr="00A95245">
              <w:rPr>
                <w:sz w:val="18"/>
                <w:szCs w:val="18"/>
                <w:lang w:val="ru-RU"/>
              </w:rPr>
              <w:t>В</w:t>
            </w:r>
            <w:r w:rsidRPr="00A95245">
              <w:rPr>
                <w:spacing w:val="1"/>
                <w:sz w:val="18"/>
                <w:szCs w:val="18"/>
                <w:lang w:val="ru-RU"/>
              </w:rPr>
              <w:t xml:space="preserve"> </w:t>
            </w:r>
            <w:r w:rsidRPr="00A95245">
              <w:rPr>
                <w:sz w:val="18"/>
                <w:szCs w:val="18"/>
                <w:lang w:val="ru-RU"/>
              </w:rPr>
              <w:t>отношении</w:t>
            </w:r>
            <w:r w:rsidRPr="00A95245">
              <w:rPr>
                <w:spacing w:val="1"/>
                <w:sz w:val="18"/>
                <w:szCs w:val="18"/>
                <w:lang w:val="ru-RU"/>
              </w:rPr>
              <w:t xml:space="preserve"> </w:t>
            </w:r>
            <w:r w:rsidRPr="00A95245">
              <w:rPr>
                <w:sz w:val="18"/>
                <w:szCs w:val="18"/>
                <w:lang w:val="ru-RU"/>
              </w:rPr>
              <w:t>земельного</w:t>
            </w:r>
            <w:r w:rsidRPr="00A95245">
              <w:rPr>
                <w:spacing w:val="1"/>
                <w:sz w:val="18"/>
                <w:szCs w:val="18"/>
                <w:lang w:val="ru-RU"/>
              </w:rPr>
              <w:t xml:space="preserve"> </w:t>
            </w:r>
            <w:r w:rsidRPr="00A95245">
              <w:rPr>
                <w:sz w:val="18"/>
                <w:szCs w:val="18"/>
                <w:lang w:val="ru-RU"/>
              </w:rPr>
              <w:t>участка,</w:t>
            </w:r>
            <w:r w:rsidRPr="00A95245">
              <w:rPr>
                <w:spacing w:val="-57"/>
                <w:sz w:val="18"/>
                <w:szCs w:val="18"/>
                <w:lang w:val="ru-RU"/>
              </w:rPr>
              <w:t xml:space="preserve"> </w:t>
            </w:r>
            <w:r w:rsidRPr="00A95245">
              <w:rPr>
                <w:sz w:val="18"/>
                <w:szCs w:val="18"/>
                <w:lang w:val="ru-RU"/>
              </w:rPr>
              <w:t>указанного</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заявлении,</w:t>
            </w:r>
            <w:r w:rsidRPr="00A95245">
              <w:rPr>
                <w:spacing w:val="1"/>
                <w:sz w:val="18"/>
                <w:szCs w:val="18"/>
                <w:lang w:val="ru-RU"/>
              </w:rPr>
              <w:t xml:space="preserve"> </w:t>
            </w:r>
            <w:r w:rsidRPr="00A95245">
              <w:rPr>
                <w:sz w:val="18"/>
                <w:szCs w:val="18"/>
                <w:lang w:val="ru-RU"/>
              </w:rPr>
              <w:t>принято</w:t>
            </w:r>
            <w:r w:rsidRPr="00A95245">
              <w:rPr>
                <w:spacing w:val="1"/>
                <w:sz w:val="18"/>
                <w:szCs w:val="18"/>
                <w:lang w:val="ru-RU"/>
              </w:rPr>
              <w:t xml:space="preserve"> </w:t>
            </w:r>
            <w:r w:rsidRPr="00A95245">
              <w:rPr>
                <w:sz w:val="18"/>
                <w:szCs w:val="18"/>
                <w:lang w:val="ru-RU"/>
              </w:rPr>
              <w:t>решение</w:t>
            </w:r>
            <w:r w:rsidRPr="00A95245">
              <w:rPr>
                <w:spacing w:val="1"/>
                <w:sz w:val="18"/>
                <w:szCs w:val="18"/>
                <w:lang w:val="ru-RU"/>
              </w:rPr>
              <w:t xml:space="preserve"> </w:t>
            </w:r>
            <w:r w:rsidRPr="00A95245">
              <w:rPr>
                <w:sz w:val="18"/>
                <w:szCs w:val="18"/>
                <w:lang w:val="ru-RU"/>
              </w:rPr>
              <w:t>о</w:t>
            </w:r>
            <w:r w:rsidRPr="00A95245">
              <w:rPr>
                <w:spacing w:val="1"/>
                <w:sz w:val="18"/>
                <w:szCs w:val="18"/>
                <w:lang w:val="ru-RU"/>
              </w:rPr>
              <w:t xml:space="preserve"> </w:t>
            </w:r>
            <w:r w:rsidRPr="00A95245">
              <w:rPr>
                <w:sz w:val="18"/>
                <w:szCs w:val="18"/>
                <w:lang w:val="ru-RU"/>
              </w:rPr>
              <w:t>предварительном</w:t>
            </w:r>
            <w:r w:rsidRPr="00A95245">
              <w:rPr>
                <w:spacing w:val="-57"/>
                <w:sz w:val="18"/>
                <w:szCs w:val="18"/>
                <w:lang w:val="ru-RU"/>
              </w:rPr>
              <w:t xml:space="preserve"> </w:t>
            </w:r>
            <w:r w:rsidRPr="00A95245">
              <w:rPr>
                <w:sz w:val="18"/>
                <w:szCs w:val="18"/>
                <w:lang w:val="ru-RU"/>
              </w:rPr>
              <w:t>согласовании его предоставления, срок</w:t>
            </w:r>
            <w:r w:rsidRPr="00A95245">
              <w:rPr>
                <w:spacing w:val="-57"/>
                <w:sz w:val="18"/>
                <w:szCs w:val="18"/>
                <w:lang w:val="ru-RU"/>
              </w:rPr>
              <w:t xml:space="preserve"> </w:t>
            </w:r>
            <w:r w:rsidRPr="00A95245">
              <w:rPr>
                <w:sz w:val="18"/>
                <w:szCs w:val="18"/>
                <w:lang w:val="ru-RU"/>
              </w:rPr>
              <w:t>действия</w:t>
            </w:r>
            <w:r w:rsidRPr="00A95245">
              <w:rPr>
                <w:spacing w:val="-1"/>
                <w:sz w:val="18"/>
                <w:szCs w:val="18"/>
                <w:lang w:val="ru-RU"/>
              </w:rPr>
              <w:t xml:space="preserve"> </w:t>
            </w:r>
            <w:r w:rsidRPr="00A95245">
              <w:rPr>
                <w:sz w:val="18"/>
                <w:szCs w:val="18"/>
                <w:lang w:val="ru-RU"/>
              </w:rPr>
              <w:t>которого</w:t>
            </w:r>
            <w:r w:rsidRPr="00A95245">
              <w:rPr>
                <w:spacing w:val="-3"/>
                <w:sz w:val="18"/>
                <w:szCs w:val="18"/>
                <w:lang w:val="ru-RU"/>
              </w:rPr>
              <w:t xml:space="preserve"> </w:t>
            </w:r>
            <w:r w:rsidRPr="00A95245">
              <w:rPr>
                <w:sz w:val="18"/>
                <w:szCs w:val="18"/>
                <w:lang w:val="ru-RU"/>
              </w:rPr>
              <w:t>не</w:t>
            </w:r>
            <w:r w:rsidRPr="00A95245">
              <w:rPr>
                <w:spacing w:val="-1"/>
                <w:sz w:val="18"/>
                <w:szCs w:val="18"/>
                <w:lang w:val="ru-RU"/>
              </w:rPr>
              <w:t xml:space="preserve"> </w:t>
            </w:r>
            <w:r w:rsidRPr="00A95245">
              <w:rPr>
                <w:sz w:val="18"/>
                <w:szCs w:val="18"/>
                <w:lang w:val="ru-RU"/>
              </w:rPr>
              <w:t>истек</w:t>
            </w:r>
          </w:p>
        </w:tc>
        <w:tc>
          <w:tcPr>
            <w:tcW w:w="2977" w:type="dxa"/>
          </w:tcPr>
          <w:p w14:paraId="64D779F1" w14:textId="77777777" w:rsidR="00833162" w:rsidRPr="00A95245" w:rsidRDefault="00833162" w:rsidP="00833162">
            <w:pPr>
              <w:pStyle w:val="TableParagraph"/>
              <w:spacing w:line="240" w:lineRule="auto"/>
              <w:ind w:left="0"/>
              <w:jc w:val="both"/>
              <w:rPr>
                <w:sz w:val="18"/>
                <w:szCs w:val="18"/>
              </w:rPr>
            </w:pPr>
            <w:r w:rsidRPr="00A95245">
              <w:rPr>
                <w:sz w:val="18"/>
                <w:szCs w:val="18"/>
              </w:rPr>
              <w:t>Указываются</w:t>
            </w:r>
            <w:r w:rsidRPr="00A95245">
              <w:rPr>
                <w:spacing w:val="-2"/>
                <w:sz w:val="18"/>
                <w:szCs w:val="18"/>
              </w:rPr>
              <w:t xml:space="preserve"> </w:t>
            </w:r>
            <w:r w:rsidRPr="00A95245">
              <w:rPr>
                <w:sz w:val="18"/>
                <w:szCs w:val="18"/>
              </w:rPr>
              <w:t>основания</w:t>
            </w:r>
            <w:r w:rsidRPr="00A95245">
              <w:rPr>
                <w:spacing w:val="-2"/>
                <w:sz w:val="18"/>
                <w:szCs w:val="18"/>
              </w:rPr>
              <w:t xml:space="preserve"> </w:t>
            </w:r>
            <w:r w:rsidRPr="00A95245">
              <w:rPr>
                <w:sz w:val="18"/>
                <w:szCs w:val="18"/>
              </w:rPr>
              <w:t>такого</w:t>
            </w:r>
            <w:r w:rsidRPr="00A95245">
              <w:rPr>
                <w:spacing w:val="-2"/>
                <w:sz w:val="18"/>
                <w:szCs w:val="18"/>
              </w:rPr>
              <w:t xml:space="preserve"> </w:t>
            </w:r>
            <w:r w:rsidRPr="00A95245">
              <w:rPr>
                <w:sz w:val="18"/>
                <w:szCs w:val="18"/>
              </w:rPr>
              <w:t xml:space="preserve">вывода </w:t>
            </w:r>
          </w:p>
        </w:tc>
      </w:tr>
      <w:tr w:rsidR="00833162" w:rsidRPr="00A95245" w14:paraId="7865DED2" w14:textId="77777777" w:rsidTr="007A4EF3">
        <w:trPr>
          <w:trHeight w:val="1401"/>
        </w:trPr>
        <w:tc>
          <w:tcPr>
            <w:tcW w:w="1070" w:type="dxa"/>
          </w:tcPr>
          <w:p w14:paraId="4C5FA3FA" w14:textId="77777777" w:rsidR="00833162" w:rsidRPr="00A95245" w:rsidRDefault="00833162" w:rsidP="00833162">
            <w:pPr>
              <w:pStyle w:val="TableParagraph"/>
              <w:spacing w:line="240" w:lineRule="auto"/>
              <w:ind w:left="0"/>
              <w:jc w:val="both"/>
              <w:rPr>
                <w:sz w:val="18"/>
                <w:szCs w:val="18"/>
              </w:rPr>
            </w:pPr>
            <w:r w:rsidRPr="00A95245">
              <w:rPr>
                <w:sz w:val="18"/>
                <w:szCs w:val="18"/>
              </w:rPr>
              <w:t>2.19.22</w:t>
            </w:r>
          </w:p>
        </w:tc>
        <w:tc>
          <w:tcPr>
            <w:tcW w:w="6431" w:type="dxa"/>
          </w:tcPr>
          <w:p w14:paraId="0C22973F" w14:textId="77777777" w:rsidR="00833162" w:rsidRPr="00A95245" w:rsidRDefault="00833162" w:rsidP="00833162">
            <w:pPr>
              <w:pStyle w:val="TableParagraph"/>
              <w:tabs>
                <w:tab w:val="left" w:pos="1967"/>
                <w:tab w:val="left" w:pos="3751"/>
              </w:tabs>
              <w:spacing w:line="240" w:lineRule="auto"/>
              <w:ind w:left="0"/>
              <w:jc w:val="both"/>
              <w:rPr>
                <w:sz w:val="18"/>
                <w:szCs w:val="18"/>
                <w:lang w:val="ru-RU"/>
              </w:rPr>
            </w:pPr>
            <w:r w:rsidRPr="00A95245">
              <w:rPr>
                <w:sz w:val="18"/>
                <w:szCs w:val="18"/>
                <w:lang w:val="ru-RU"/>
              </w:rPr>
              <w:t>Указанный</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заявлении</w:t>
            </w:r>
            <w:r w:rsidRPr="00A95245">
              <w:rPr>
                <w:spacing w:val="1"/>
                <w:sz w:val="18"/>
                <w:szCs w:val="18"/>
                <w:lang w:val="ru-RU"/>
              </w:rPr>
              <w:t xml:space="preserve"> </w:t>
            </w:r>
            <w:r w:rsidRPr="00A95245">
              <w:rPr>
                <w:sz w:val="18"/>
                <w:szCs w:val="18"/>
                <w:lang w:val="ru-RU"/>
              </w:rPr>
              <w:t>земельный</w:t>
            </w:r>
            <w:r w:rsidRPr="00A95245">
              <w:rPr>
                <w:spacing w:val="1"/>
                <w:sz w:val="18"/>
                <w:szCs w:val="18"/>
                <w:lang w:val="ru-RU"/>
              </w:rPr>
              <w:t xml:space="preserve"> </w:t>
            </w:r>
            <w:r w:rsidRPr="00A95245">
              <w:rPr>
                <w:spacing w:val="-1"/>
                <w:sz w:val="18"/>
                <w:szCs w:val="18"/>
                <w:lang w:val="ru-RU"/>
              </w:rPr>
              <w:t>участок</w:t>
            </w:r>
            <w:r w:rsidRPr="00A95245">
              <w:rPr>
                <w:spacing w:val="-14"/>
                <w:sz w:val="18"/>
                <w:szCs w:val="18"/>
                <w:lang w:val="ru-RU"/>
              </w:rPr>
              <w:t xml:space="preserve"> </w:t>
            </w:r>
            <w:r w:rsidRPr="00A95245">
              <w:rPr>
                <w:sz w:val="18"/>
                <w:szCs w:val="18"/>
                <w:lang w:val="ru-RU"/>
              </w:rPr>
              <w:t>изъят</w:t>
            </w:r>
            <w:r w:rsidRPr="00A95245">
              <w:rPr>
                <w:spacing w:val="-15"/>
                <w:sz w:val="18"/>
                <w:szCs w:val="18"/>
                <w:lang w:val="ru-RU"/>
              </w:rPr>
              <w:t xml:space="preserve"> </w:t>
            </w:r>
            <w:r w:rsidRPr="00A95245">
              <w:rPr>
                <w:sz w:val="18"/>
                <w:szCs w:val="18"/>
                <w:lang w:val="ru-RU"/>
              </w:rPr>
              <w:t>для</w:t>
            </w:r>
            <w:r w:rsidRPr="00A95245">
              <w:rPr>
                <w:spacing w:val="-15"/>
                <w:sz w:val="18"/>
                <w:szCs w:val="18"/>
                <w:lang w:val="ru-RU"/>
              </w:rPr>
              <w:t xml:space="preserve"> </w:t>
            </w:r>
            <w:r w:rsidRPr="00A95245">
              <w:rPr>
                <w:sz w:val="18"/>
                <w:szCs w:val="18"/>
                <w:lang w:val="ru-RU"/>
              </w:rPr>
              <w:t>государственных</w:t>
            </w:r>
            <w:r w:rsidRPr="00A95245">
              <w:rPr>
                <w:spacing w:val="-13"/>
                <w:sz w:val="18"/>
                <w:szCs w:val="18"/>
                <w:lang w:val="ru-RU"/>
              </w:rPr>
              <w:t xml:space="preserve"> </w:t>
            </w:r>
            <w:r w:rsidRPr="00A95245">
              <w:rPr>
                <w:sz w:val="18"/>
                <w:szCs w:val="18"/>
                <w:lang w:val="ru-RU"/>
              </w:rPr>
              <w:t>или</w:t>
            </w:r>
            <w:r w:rsidRPr="00A95245">
              <w:rPr>
                <w:spacing w:val="-58"/>
                <w:sz w:val="18"/>
                <w:szCs w:val="18"/>
                <w:lang w:val="ru-RU"/>
              </w:rPr>
              <w:t xml:space="preserve"> </w:t>
            </w:r>
            <w:r w:rsidRPr="00A95245">
              <w:rPr>
                <w:sz w:val="18"/>
                <w:szCs w:val="18"/>
                <w:lang w:val="ru-RU"/>
              </w:rPr>
              <w:t>муниципальных</w:t>
            </w:r>
            <w:r w:rsidRPr="00A95245">
              <w:rPr>
                <w:spacing w:val="1"/>
                <w:sz w:val="18"/>
                <w:szCs w:val="18"/>
                <w:lang w:val="ru-RU"/>
              </w:rPr>
              <w:t xml:space="preserve"> </w:t>
            </w:r>
            <w:r w:rsidRPr="00A95245">
              <w:rPr>
                <w:sz w:val="18"/>
                <w:szCs w:val="18"/>
                <w:lang w:val="ru-RU"/>
              </w:rPr>
              <w:t>нужд</w:t>
            </w:r>
            <w:r w:rsidRPr="00A95245">
              <w:rPr>
                <w:spacing w:val="1"/>
                <w:sz w:val="18"/>
                <w:szCs w:val="18"/>
                <w:lang w:val="ru-RU"/>
              </w:rPr>
              <w:t xml:space="preserve"> </w:t>
            </w:r>
            <w:r w:rsidRPr="00A95245">
              <w:rPr>
                <w:sz w:val="18"/>
                <w:szCs w:val="18"/>
                <w:lang w:val="ru-RU"/>
              </w:rPr>
              <w:t>и</w:t>
            </w:r>
            <w:r w:rsidRPr="00A95245">
              <w:rPr>
                <w:spacing w:val="1"/>
                <w:sz w:val="18"/>
                <w:szCs w:val="18"/>
                <w:lang w:val="ru-RU"/>
              </w:rPr>
              <w:t xml:space="preserve"> </w:t>
            </w:r>
            <w:r w:rsidRPr="00A95245">
              <w:rPr>
                <w:sz w:val="18"/>
                <w:szCs w:val="18"/>
                <w:lang w:val="ru-RU"/>
              </w:rPr>
              <w:t>указанная</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заявлении</w:t>
            </w:r>
            <w:r w:rsidRPr="00A95245">
              <w:rPr>
                <w:spacing w:val="1"/>
                <w:sz w:val="18"/>
                <w:szCs w:val="18"/>
                <w:lang w:val="ru-RU"/>
              </w:rPr>
              <w:t xml:space="preserve"> </w:t>
            </w:r>
            <w:r w:rsidRPr="00A95245">
              <w:rPr>
                <w:sz w:val="18"/>
                <w:szCs w:val="18"/>
                <w:lang w:val="ru-RU"/>
              </w:rPr>
              <w:t>цель</w:t>
            </w:r>
            <w:r w:rsidRPr="00A95245">
              <w:rPr>
                <w:spacing w:val="1"/>
                <w:sz w:val="18"/>
                <w:szCs w:val="18"/>
                <w:lang w:val="ru-RU"/>
              </w:rPr>
              <w:t xml:space="preserve"> </w:t>
            </w:r>
            <w:r w:rsidRPr="00A95245">
              <w:rPr>
                <w:sz w:val="18"/>
                <w:szCs w:val="18"/>
                <w:lang w:val="ru-RU"/>
              </w:rPr>
              <w:t>последующего</w:t>
            </w:r>
            <w:r w:rsidRPr="00A95245">
              <w:rPr>
                <w:spacing w:val="1"/>
                <w:sz w:val="18"/>
                <w:szCs w:val="18"/>
                <w:lang w:val="ru-RU"/>
              </w:rPr>
              <w:t xml:space="preserve"> </w:t>
            </w:r>
            <w:r w:rsidRPr="00A95245">
              <w:rPr>
                <w:sz w:val="18"/>
                <w:szCs w:val="18"/>
                <w:lang w:val="ru-RU"/>
              </w:rPr>
              <w:t>предоставления</w:t>
            </w:r>
            <w:r w:rsidRPr="00A95245">
              <w:rPr>
                <w:spacing w:val="1"/>
                <w:sz w:val="18"/>
                <w:szCs w:val="18"/>
                <w:lang w:val="ru-RU"/>
              </w:rPr>
              <w:t xml:space="preserve"> </w:t>
            </w:r>
            <w:r w:rsidRPr="00A95245">
              <w:rPr>
                <w:sz w:val="18"/>
                <w:szCs w:val="18"/>
                <w:lang w:val="ru-RU"/>
              </w:rPr>
              <w:t>такого</w:t>
            </w:r>
            <w:r w:rsidRPr="00A95245">
              <w:rPr>
                <w:spacing w:val="1"/>
                <w:sz w:val="18"/>
                <w:szCs w:val="18"/>
                <w:lang w:val="ru-RU"/>
              </w:rPr>
              <w:t xml:space="preserve"> </w:t>
            </w:r>
            <w:r w:rsidRPr="00A95245">
              <w:rPr>
                <w:sz w:val="18"/>
                <w:szCs w:val="18"/>
                <w:lang w:val="ru-RU"/>
              </w:rPr>
              <w:t>земельного</w:t>
            </w:r>
            <w:r w:rsidRPr="00A95245">
              <w:rPr>
                <w:spacing w:val="1"/>
                <w:sz w:val="18"/>
                <w:szCs w:val="18"/>
                <w:lang w:val="ru-RU"/>
              </w:rPr>
              <w:t xml:space="preserve"> </w:t>
            </w:r>
            <w:r w:rsidRPr="00A95245">
              <w:rPr>
                <w:sz w:val="18"/>
                <w:szCs w:val="18"/>
                <w:lang w:val="ru-RU"/>
              </w:rPr>
              <w:t>участка</w:t>
            </w:r>
            <w:r w:rsidRPr="00A95245">
              <w:rPr>
                <w:spacing w:val="1"/>
                <w:sz w:val="18"/>
                <w:szCs w:val="18"/>
                <w:lang w:val="ru-RU"/>
              </w:rPr>
              <w:t xml:space="preserve"> </w:t>
            </w:r>
            <w:r w:rsidRPr="00A95245">
              <w:rPr>
                <w:sz w:val="18"/>
                <w:szCs w:val="18"/>
                <w:lang w:val="ru-RU"/>
              </w:rPr>
              <w:t>не</w:t>
            </w:r>
            <w:r w:rsidRPr="00A95245">
              <w:rPr>
                <w:spacing w:val="1"/>
                <w:sz w:val="18"/>
                <w:szCs w:val="18"/>
                <w:lang w:val="ru-RU"/>
              </w:rPr>
              <w:t xml:space="preserve"> </w:t>
            </w:r>
            <w:r w:rsidRPr="00A95245">
              <w:rPr>
                <w:sz w:val="18"/>
                <w:szCs w:val="18"/>
                <w:lang w:val="ru-RU"/>
              </w:rPr>
              <w:t>соответствует</w:t>
            </w:r>
            <w:r w:rsidRPr="00A95245">
              <w:rPr>
                <w:spacing w:val="1"/>
                <w:sz w:val="18"/>
                <w:szCs w:val="18"/>
                <w:lang w:val="ru-RU"/>
              </w:rPr>
              <w:t xml:space="preserve"> </w:t>
            </w:r>
            <w:r w:rsidRPr="00A95245">
              <w:rPr>
                <w:sz w:val="18"/>
                <w:szCs w:val="18"/>
                <w:lang w:val="ru-RU"/>
              </w:rPr>
              <w:t>целям,</w:t>
            </w:r>
            <w:r w:rsidRPr="00A95245">
              <w:rPr>
                <w:spacing w:val="1"/>
                <w:sz w:val="18"/>
                <w:szCs w:val="18"/>
                <w:lang w:val="ru-RU"/>
              </w:rPr>
              <w:t xml:space="preserve"> </w:t>
            </w:r>
            <w:r w:rsidRPr="00A95245">
              <w:rPr>
                <w:sz w:val="18"/>
                <w:szCs w:val="18"/>
                <w:lang w:val="ru-RU"/>
              </w:rPr>
              <w:t>для</w:t>
            </w:r>
            <w:r w:rsidRPr="00A95245">
              <w:rPr>
                <w:spacing w:val="1"/>
                <w:sz w:val="18"/>
                <w:szCs w:val="18"/>
                <w:lang w:val="ru-RU"/>
              </w:rPr>
              <w:t xml:space="preserve"> </w:t>
            </w:r>
            <w:r w:rsidRPr="00A95245">
              <w:rPr>
                <w:sz w:val="18"/>
                <w:szCs w:val="18"/>
                <w:lang w:val="ru-RU"/>
              </w:rPr>
              <w:t>которых такой земельный участок был</w:t>
            </w:r>
            <w:r w:rsidRPr="00A95245">
              <w:rPr>
                <w:spacing w:val="1"/>
                <w:sz w:val="18"/>
                <w:szCs w:val="18"/>
                <w:lang w:val="ru-RU"/>
              </w:rPr>
              <w:t xml:space="preserve"> </w:t>
            </w:r>
            <w:r w:rsidRPr="00A95245">
              <w:rPr>
                <w:sz w:val="18"/>
                <w:szCs w:val="18"/>
                <w:lang w:val="ru-RU"/>
              </w:rPr>
              <w:t>изъят,</w:t>
            </w:r>
            <w:r w:rsidRPr="00A95245">
              <w:rPr>
                <w:spacing w:val="1"/>
                <w:sz w:val="18"/>
                <w:szCs w:val="18"/>
                <w:lang w:val="ru-RU"/>
              </w:rPr>
              <w:t xml:space="preserve"> </w:t>
            </w:r>
            <w:r w:rsidRPr="00A95245">
              <w:rPr>
                <w:sz w:val="18"/>
                <w:szCs w:val="18"/>
                <w:lang w:val="ru-RU"/>
              </w:rPr>
              <w:t>за</w:t>
            </w:r>
            <w:r w:rsidRPr="00A95245">
              <w:rPr>
                <w:spacing w:val="1"/>
                <w:sz w:val="18"/>
                <w:szCs w:val="18"/>
                <w:lang w:val="ru-RU"/>
              </w:rPr>
              <w:t xml:space="preserve"> </w:t>
            </w:r>
            <w:r w:rsidRPr="00A95245">
              <w:rPr>
                <w:sz w:val="18"/>
                <w:szCs w:val="18"/>
                <w:lang w:val="ru-RU"/>
              </w:rPr>
              <w:t>исключением</w:t>
            </w:r>
            <w:r w:rsidRPr="00A95245">
              <w:rPr>
                <w:spacing w:val="1"/>
                <w:sz w:val="18"/>
                <w:szCs w:val="18"/>
                <w:lang w:val="ru-RU"/>
              </w:rPr>
              <w:t xml:space="preserve"> </w:t>
            </w:r>
            <w:r w:rsidRPr="00A95245">
              <w:rPr>
                <w:sz w:val="18"/>
                <w:szCs w:val="18"/>
                <w:lang w:val="ru-RU"/>
              </w:rPr>
              <w:t>земельных</w:t>
            </w:r>
            <w:r w:rsidRPr="00A95245">
              <w:rPr>
                <w:spacing w:val="1"/>
                <w:sz w:val="18"/>
                <w:szCs w:val="18"/>
                <w:lang w:val="ru-RU"/>
              </w:rPr>
              <w:t xml:space="preserve"> </w:t>
            </w:r>
            <w:r w:rsidRPr="00A95245">
              <w:rPr>
                <w:sz w:val="18"/>
                <w:szCs w:val="18"/>
                <w:lang w:val="ru-RU"/>
              </w:rPr>
              <w:t>участков,</w:t>
            </w:r>
            <w:r w:rsidRPr="00A95245">
              <w:rPr>
                <w:sz w:val="18"/>
                <w:szCs w:val="18"/>
                <w:lang w:val="ru-RU"/>
              </w:rPr>
              <w:tab/>
              <w:t>изъятых</w:t>
            </w:r>
            <w:r w:rsidRPr="00A95245">
              <w:rPr>
                <w:sz w:val="18"/>
                <w:szCs w:val="18"/>
                <w:lang w:val="ru-RU"/>
              </w:rPr>
              <w:tab/>
            </w:r>
            <w:r w:rsidRPr="00A95245">
              <w:rPr>
                <w:spacing w:val="-1"/>
                <w:sz w:val="18"/>
                <w:szCs w:val="18"/>
                <w:lang w:val="ru-RU"/>
              </w:rPr>
              <w:t>для</w:t>
            </w:r>
            <w:r w:rsidRPr="00A95245">
              <w:rPr>
                <w:spacing w:val="-58"/>
                <w:sz w:val="18"/>
                <w:szCs w:val="18"/>
                <w:lang w:val="ru-RU"/>
              </w:rPr>
              <w:t xml:space="preserve"> </w:t>
            </w:r>
            <w:r w:rsidRPr="00A95245">
              <w:rPr>
                <w:sz w:val="18"/>
                <w:szCs w:val="18"/>
                <w:lang w:val="ru-RU"/>
              </w:rPr>
              <w:t>государственных или муниципальных</w:t>
            </w:r>
            <w:r w:rsidRPr="00A95245">
              <w:rPr>
                <w:spacing w:val="1"/>
                <w:sz w:val="18"/>
                <w:szCs w:val="18"/>
                <w:lang w:val="ru-RU"/>
              </w:rPr>
              <w:t xml:space="preserve"> </w:t>
            </w:r>
            <w:r w:rsidRPr="00A95245">
              <w:rPr>
                <w:sz w:val="18"/>
                <w:szCs w:val="18"/>
                <w:lang w:val="ru-RU"/>
              </w:rPr>
              <w:t>нужд</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связи</w:t>
            </w:r>
            <w:r w:rsidRPr="00A95245">
              <w:rPr>
                <w:spacing w:val="1"/>
                <w:sz w:val="18"/>
                <w:szCs w:val="18"/>
                <w:lang w:val="ru-RU"/>
              </w:rPr>
              <w:t xml:space="preserve"> </w:t>
            </w:r>
            <w:r w:rsidRPr="00A95245">
              <w:rPr>
                <w:sz w:val="18"/>
                <w:szCs w:val="18"/>
                <w:lang w:val="ru-RU"/>
              </w:rPr>
              <w:t>с</w:t>
            </w:r>
            <w:r w:rsidRPr="00A95245">
              <w:rPr>
                <w:spacing w:val="1"/>
                <w:sz w:val="18"/>
                <w:szCs w:val="18"/>
                <w:lang w:val="ru-RU"/>
              </w:rPr>
              <w:t xml:space="preserve"> </w:t>
            </w:r>
            <w:r w:rsidRPr="00A95245">
              <w:rPr>
                <w:sz w:val="18"/>
                <w:szCs w:val="18"/>
                <w:lang w:val="ru-RU"/>
              </w:rPr>
              <w:t>признанием</w:t>
            </w:r>
            <w:r w:rsidRPr="00A95245">
              <w:rPr>
                <w:spacing w:val="1"/>
                <w:sz w:val="18"/>
                <w:szCs w:val="18"/>
                <w:lang w:val="ru-RU"/>
              </w:rPr>
              <w:t xml:space="preserve"> </w:t>
            </w:r>
            <w:r w:rsidRPr="00A95245">
              <w:rPr>
                <w:sz w:val="18"/>
                <w:szCs w:val="18"/>
                <w:lang w:val="ru-RU"/>
              </w:rPr>
              <w:t>многоквартирного</w:t>
            </w:r>
            <w:r w:rsidRPr="00A95245">
              <w:rPr>
                <w:spacing w:val="1"/>
                <w:sz w:val="18"/>
                <w:szCs w:val="18"/>
                <w:lang w:val="ru-RU"/>
              </w:rPr>
              <w:t xml:space="preserve"> </w:t>
            </w:r>
            <w:r w:rsidRPr="00A95245">
              <w:rPr>
                <w:sz w:val="18"/>
                <w:szCs w:val="18"/>
                <w:lang w:val="ru-RU"/>
              </w:rPr>
              <w:t>дома,</w:t>
            </w:r>
            <w:r w:rsidRPr="00A95245">
              <w:rPr>
                <w:spacing w:val="1"/>
                <w:sz w:val="18"/>
                <w:szCs w:val="18"/>
                <w:lang w:val="ru-RU"/>
              </w:rPr>
              <w:t xml:space="preserve"> </w:t>
            </w:r>
            <w:r w:rsidRPr="00A95245">
              <w:rPr>
                <w:sz w:val="18"/>
                <w:szCs w:val="18"/>
                <w:lang w:val="ru-RU"/>
              </w:rPr>
              <w:t>который</w:t>
            </w:r>
            <w:r w:rsidRPr="00A95245">
              <w:rPr>
                <w:spacing w:val="1"/>
                <w:sz w:val="18"/>
                <w:szCs w:val="18"/>
                <w:lang w:val="ru-RU"/>
              </w:rPr>
              <w:t xml:space="preserve"> </w:t>
            </w:r>
            <w:r w:rsidRPr="00A95245">
              <w:rPr>
                <w:sz w:val="18"/>
                <w:szCs w:val="18"/>
                <w:lang w:val="ru-RU"/>
              </w:rPr>
              <w:t>расположен</w:t>
            </w:r>
            <w:r w:rsidRPr="00A95245">
              <w:rPr>
                <w:spacing w:val="1"/>
                <w:sz w:val="18"/>
                <w:szCs w:val="18"/>
                <w:lang w:val="ru-RU"/>
              </w:rPr>
              <w:t xml:space="preserve"> </w:t>
            </w:r>
            <w:r w:rsidRPr="00A95245">
              <w:rPr>
                <w:sz w:val="18"/>
                <w:szCs w:val="18"/>
                <w:lang w:val="ru-RU"/>
              </w:rPr>
              <w:t>на</w:t>
            </w:r>
            <w:r w:rsidRPr="00A95245">
              <w:rPr>
                <w:spacing w:val="1"/>
                <w:sz w:val="18"/>
                <w:szCs w:val="18"/>
                <w:lang w:val="ru-RU"/>
              </w:rPr>
              <w:t xml:space="preserve"> </w:t>
            </w:r>
            <w:r w:rsidRPr="00A95245">
              <w:rPr>
                <w:sz w:val="18"/>
                <w:szCs w:val="18"/>
                <w:lang w:val="ru-RU"/>
              </w:rPr>
              <w:t>таком</w:t>
            </w:r>
            <w:r w:rsidRPr="00A95245">
              <w:rPr>
                <w:spacing w:val="1"/>
                <w:sz w:val="18"/>
                <w:szCs w:val="18"/>
                <w:lang w:val="ru-RU"/>
              </w:rPr>
              <w:t xml:space="preserve"> </w:t>
            </w:r>
            <w:r w:rsidRPr="00A95245">
              <w:rPr>
                <w:sz w:val="18"/>
                <w:szCs w:val="18"/>
                <w:lang w:val="ru-RU"/>
              </w:rPr>
              <w:t>земельном</w:t>
            </w:r>
            <w:r w:rsidRPr="00A95245">
              <w:rPr>
                <w:spacing w:val="1"/>
                <w:sz w:val="18"/>
                <w:szCs w:val="18"/>
                <w:lang w:val="ru-RU"/>
              </w:rPr>
              <w:t xml:space="preserve"> </w:t>
            </w:r>
            <w:r w:rsidRPr="00A95245">
              <w:rPr>
                <w:sz w:val="18"/>
                <w:szCs w:val="18"/>
                <w:lang w:val="ru-RU"/>
              </w:rPr>
              <w:t>участке,</w:t>
            </w:r>
            <w:r w:rsidRPr="00A95245">
              <w:rPr>
                <w:spacing w:val="1"/>
                <w:sz w:val="18"/>
                <w:szCs w:val="18"/>
                <w:lang w:val="ru-RU"/>
              </w:rPr>
              <w:t xml:space="preserve"> </w:t>
            </w:r>
            <w:r w:rsidRPr="00A95245">
              <w:rPr>
                <w:sz w:val="18"/>
                <w:szCs w:val="18"/>
                <w:lang w:val="ru-RU"/>
              </w:rPr>
              <w:t>аварийным</w:t>
            </w:r>
            <w:r w:rsidRPr="00A95245">
              <w:rPr>
                <w:spacing w:val="1"/>
                <w:sz w:val="18"/>
                <w:szCs w:val="18"/>
                <w:lang w:val="ru-RU"/>
              </w:rPr>
              <w:t xml:space="preserve"> </w:t>
            </w:r>
            <w:r w:rsidRPr="00A95245">
              <w:rPr>
                <w:sz w:val="18"/>
                <w:szCs w:val="18"/>
                <w:lang w:val="ru-RU"/>
              </w:rPr>
              <w:t>и</w:t>
            </w:r>
            <w:r w:rsidRPr="00A95245">
              <w:rPr>
                <w:spacing w:val="1"/>
                <w:sz w:val="18"/>
                <w:szCs w:val="18"/>
                <w:lang w:val="ru-RU"/>
              </w:rPr>
              <w:t xml:space="preserve"> </w:t>
            </w:r>
            <w:r w:rsidRPr="00A95245">
              <w:rPr>
                <w:sz w:val="18"/>
                <w:szCs w:val="18"/>
                <w:lang w:val="ru-RU"/>
              </w:rPr>
              <w:t>подлежащим</w:t>
            </w:r>
            <w:r w:rsidRPr="00A95245">
              <w:rPr>
                <w:spacing w:val="-57"/>
                <w:sz w:val="18"/>
                <w:szCs w:val="18"/>
                <w:lang w:val="ru-RU"/>
              </w:rPr>
              <w:t xml:space="preserve"> </w:t>
            </w:r>
            <w:r w:rsidRPr="00A95245">
              <w:rPr>
                <w:sz w:val="18"/>
                <w:szCs w:val="18"/>
                <w:lang w:val="ru-RU"/>
              </w:rPr>
              <w:t>сносу</w:t>
            </w:r>
            <w:r w:rsidRPr="00A95245">
              <w:rPr>
                <w:spacing w:val="-6"/>
                <w:sz w:val="18"/>
                <w:szCs w:val="18"/>
                <w:lang w:val="ru-RU"/>
              </w:rPr>
              <w:t xml:space="preserve"> </w:t>
            </w:r>
            <w:r w:rsidRPr="00A95245">
              <w:rPr>
                <w:sz w:val="18"/>
                <w:szCs w:val="18"/>
                <w:lang w:val="ru-RU"/>
              </w:rPr>
              <w:t>или</w:t>
            </w:r>
            <w:r w:rsidRPr="00A95245">
              <w:rPr>
                <w:spacing w:val="1"/>
                <w:sz w:val="18"/>
                <w:szCs w:val="18"/>
                <w:lang w:val="ru-RU"/>
              </w:rPr>
              <w:t xml:space="preserve"> </w:t>
            </w:r>
            <w:r w:rsidRPr="00A95245">
              <w:rPr>
                <w:sz w:val="18"/>
                <w:szCs w:val="18"/>
                <w:lang w:val="ru-RU"/>
              </w:rPr>
              <w:t>реконструкции</w:t>
            </w:r>
          </w:p>
        </w:tc>
        <w:tc>
          <w:tcPr>
            <w:tcW w:w="2977" w:type="dxa"/>
          </w:tcPr>
          <w:p w14:paraId="2611152B" w14:textId="77777777" w:rsidR="00833162" w:rsidRPr="00A95245" w:rsidRDefault="00833162" w:rsidP="00833162">
            <w:pPr>
              <w:pStyle w:val="TableParagraph"/>
              <w:spacing w:line="240" w:lineRule="auto"/>
              <w:ind w:left="0"/>
              <w:jc w:val="both"/>
              <w:rPr>
                <w:sz w:val="18"/>
                <w:szCs w:val="18"/>
              </w:rPr>
            </w:pPr>
            <w:r w:rsidRPr="00A95245">
              <w:rPr>
                <w:sz w:val="18"/>
                <w:szCs w:val="18"/>
              </w:rPr>
              <w:t>Указываются</w:t>
            </w:r>
            <w:r w:rsidRPr="00A95245">
              <w:rPr>
                <w:spacing w:val="-2"/>
                <w:sz w:val="18"/>
                <w:szCs w:val="18"/>
              </w:rPr>
              <w:t xml:space="preserve"> </w:t>
            </w:r>
            <w:r w:rsidRPr="00A95245">
              <w:rPr>
                <w:sz w:val="18"/>
                <w:szCs w:val="18"/>
              </w:rPr>
              <w:t>основания</w:t>
            </w:r>
            <w:r w:rsidRPr="00A95245">
              <w:rPr>
                <w:spacing w:val="-2"/>
                <w:sz w:val="18"/>
                <w:szCs w:val="18"/>
              </w:rPr>
              <w:t xml:space="preserve"> </w:t>
            </w:r>
            <w:r w:rsidRPr="00A95245">
              <w:rPr>
                <w:sz w:val="18"/>
                <w:szCs w:val="18"/>
              </w:rPr>
              <w:t>такого</w:t>
            </w:r>
            <w:r w:rsidRPr="00A95245">
              <w:rPr>
                <w:spacing w:val="-2"/>
                <w:sz w:val="18"/>
                <w:szCs w:val="18"/>
              </w:rPr>
              <w:t xml:space="preserve"> </w:t>
            </w:r>
            <w:r w:rsidRPr="00A95245">
              <w:rPr>
                <w:sz w:val="18"/>
                <w:szCs w:val="18"/>
              </w:rPr>
              <w:t xml:space="preserve">вывода </w:t>
            </w:r>
          </w:p>
        </w:tc>
      </w:tr>
      <w:tr w:rsidR="00833162" w:rsidRPr="00A95245" w14:paraId="10071DC1" w14:textId="77777777" w:rsidTr="007A4EF3">
        <w:trPr>
          <w:trHeight w:val="406"/>
        </w:trPr>
        <w:tc>
          <w:tcPr>
            <w:tcW w:w="1070" w:type="dxa"/>
          </w:tcPr>
          <w:p w14:paraId="65E80513" w14:textId="77777777" w:rsidR="00833162" w:rsidRPr="00A95245" w:rsidRDefault="00833162" w:rsidP="00833162">
            <w:pPr>
              <w:pStyle w:val="TableParagraph"/>
              <w:spacing w:line="240" w:lineRule="auto"/>
              <w:ind w:left="0"/>
              <w:jc w:val="both"/>
              <w:rPr>
                <w:sz w:val="18"/>
                <w:szCs w:val="18"/>
              </w:rPr>
            </w:pPr>
            <w:r w:rsidRPr="00A95245">
              <w:rPr>
                <w:sz w:val="18"/>
                <w:szCs w:val="18"/>
              </w:rPr>
              <w:t>2.19.23</w:t>
            </w:r>
          </w:p>
        </w:tc>
        <w:tc>
          <w:tcPr>
            <w:tcW w:w="6431" w:type="dxa"/>
          </w:tcPr>
          <w:p w14:paraId="111797D3" w14:textId="77777777" w:rsidR="00833162" w:rsidRPr="00A95245" w:rsidRDefault="00833162" w:rsidP="00833162">
            <w:pPr>
              <w:pStyle w:val="TableParagraph"/>
              <w:spacing w:line="240" w:lineRule="auto"/>
              <w:ind w:left="0"/>
              <w:jc w:val="both"/>
              <w:rPr>
                <w:sz w:val="18"/>
                <w:szCs w:val="18"/>
                <w:lang w:val="ru-RU"/>
              </w:rPr>
            </w:pPr>
            <w:r w:rsidRPr="00A95245">
              <w:rPr>
                <w:sz w:val="18"/>
                <w:szCs w:val="18"/>
                <w:lang w:val="ru-RU"/>
              </w:rPr>
              <w:t>Границы</w:t>
            </w:r>
            <w:r w:rsidRPr="00A95245">
              <w:rPr>
                <w:spacing w:val="1"/>
                <w:sz w:val="18"/>
                <w:szCs w:val="18"/>
                <w:lang w:val="ru-RU"/>
              </w:rPr>
              <w:t xml:space="preserve"> </w:t>
            </w:r>
            <w:r w:rsidRPr="00A95245">
              <w:rPr>
                <w:sz w:val="18"/>
                <w:szCs w:val="18"/>
                <w:lang w:val="ru-RU"/>
              </w:rPr>
              <w:t>земельного</w:t>
            </w:r>
            <w:r w:rsidRPr="00A95245">
              <w:rPr>
                <w:spacing w:val="1"/>
                <w:sz w:val="18"/>
                <w:szCs w:val="18"/>
                <w:lang w:val="ru-RU"/>
              </w:rPr>
              <w:t xml:space="preserve"> </w:t>
            </w:r>
            <w:r w:rsidRPr="00A95245">
              <w:rPr>
                <w:sz w:val="18"/>
                <w:szCs w:val="18"/>
                <w:lang w:val="ru-RU"/>
              </w:rPr>
              <w:t>участка,</w:t>
            </w:r>
            <w:r w:rsidRPr="00A95245">
              <w:rPr>
                <w:spacing w:val="-57"/>
                <w:sz w:val="18"/>
                <w:szCs w:val="18"/>
                <w:lang w:val="ru-RU"/>
              </w:rPr>
              <w:t xml:space="preserve"> </w:t>
            </w:r>
            <w:r w:rsidRPr="00A95245">
              <w:rPr>
                <w:sz w:val="18"/>
                <w:szCs w:val="18"/>
                <w:lang w:val="ru-RU"/>
              </w:rPr>
              <w:t>указанного</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заявлении,</w:t>
            </w:r>
            <w:r w:rsidRPr="00A95245">
              <w:rPr>
                <w:spacing w:val="1"/>
                <w:sz w:val="18"/>
                <w:szCs w:val="18"/>
                <w:lang w:val="ru-RU"/>
              </w:rPr>
              <w:t xml:space="preserve"> </w:t>
            </w:r>
            <w:r w:rsidRPr="00A95245">
              <w:rPr>
                <w:sz w:val="18"/>
                <w:szCs w:val="18"/>
                <w:lang w:val="ru-RU"/>
              </w:rPr>
              <w:t>подлежат</w:t>
            </w:r>
            <w:r w:rsidRPr="00A95245">
              <w:rPr>
                <w:spacing w:val="1"/>
                <w:sz w:val="18"/>
                <w:szCs w:val="18"/>
                <w:lang w:val="ru-RU"/>
              </w:rPr>
              <w:t xml:space="preserve"> </w:t>
            </w:r>
            <w:r w:rsidRPr="00A95245">
              <w:rPr>
                <w:sz w:val="18"/>
                <w:szCs w:val="18"/>
                <w:lang w:val="ru-RU"/>
              </w:rPr>
              <w:t>уточнению</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соответствии</w:t>
            </w:r>
            <w:r w:rsidRPr="00A95245">
              <w:rPr>
                <w:spacing w:val="1"/>
                <w:sz w:val="18"/>
                <w:szCs w:val="18"/>
                <w:lang w:val="ru-RU"/>
              </w:rPr>
              <w:t xml:space="preserve"> </w:t>
            </w:r>
            <w:r w:rsidRPr="00A95245">
              <w:rPr>
                <w:sz w:val="18"/>
                <w:szCs w:val="18"/>
                <w:lang w:val="ru-RU"/>
              </w:rPr>
              <w:t>с</w:t>
            </w:r>
            <w:r w:rsidRPr="00A95245">
              <w:rPr>
                <w:spacing w:val="1"/>
                <w:sz w:val="18"/>
                <w:szCs w:val="18"/>
                <w:lang w:val="ru-RU"/>
              </w:rPr>
              <w:t xml:space="preserve"> </w:t>
            </w:r>
            <w:r w:rsidRPr="00A95245">
              <w:rPr>
                <w:sz w:val="18"/>
                <w:szCs w:val="18"/>
                <w:lang w:val="ru-RU"/>
              </w:rPr>
              <w:t>Федеральным законом от 13 июля 2015</w:t>
            </w:r>
            <w:r w:rsidRPr="00A95245">
              <w:rPr>
                <w:spacing w:val="-58"/>
                <w:sz w:val="18"/>
                <w:szCs w:val="18"/>
                <w:lang w:val="ru-RU"/>
              </w:rPr>
              <w:t xml:space="preserve"> </w:t>
            </w:r>
            <w:r w:rsidRPr="00A95245">
              <w:rPr>
                <w:sz w:val="18"/>
                <w:szCs w:val="18"/>
                <w:lang w:val="ru-RU"/>
              </w:rPr>
              <w:t>г.</w:t>
            </w:r>
            <w:r w:rsidRPr="00A95245">
              <w:rPr>
                <w:spacing w:val="1"/>
                <w:sz w:val="18"/>
                <w:szCs w:val="18"/>
                <w:lang w:val="ru-RU"/>
              </w:rPr>
              <w:t xml:space="preserve"> </w:t>
            </w:r>
            <w:r w:rsidRPr="00A95245">
              <w:rPr>
                <w:sz w:val="18"/>
                <w:szCs w:val="18"/>
                <w:lang w:val="ru-RU"/>
              </w:rPr>
              <w:t>№</w:t>
            </w:r>
            <w:r w:rsidRPr="00A95245">
              <w:rPr>
                <w:spacing w:val="1"/>
                <w:sz w:val="18"/>
                <w:szCs w:val="18"/>
                <w:lang w:val="ru-RU"/>
              </w:rPr>
              <w:t xml:space="preserve"> </w:t>
            </w:r>
            <w:r w:rsidRPr="00A95245">
              <w:rPr>
                <w:sz w:val="18"/>
                <w:szCs w:val="18"/>
                <w:lang w:val="ru-RU"/>
              </w:rPr>
              <w:t>218-ФЗ</w:t>
            </w:r>
            <w:r w:rsidRPr="00A95245">
              <w:rPr>
                <w:spacing w:val="1"/>
                <w:sz w:val="18"/>
                <w:szCs w:val="18"/>
                <w:lang w:val="ru-RU"/>
              </w:rPr>
              <w:t xml:space="preserve"> </w:t>
            </w:r>
            <w:r w:rsidRPr="00A95245">
              <w:rPr>
                <w:sz w:val="18"/>
                <w:szCs w:val="18"/>
                <w:lang w:val="ru-RU"/>
              </w:rPr>
              <w:t>«О</w:t>
            </w:r>
            <w:r w:rsidRPr="00A95245">
              <w:rPr>
                <w:spacing w:val="1"/>
                <w:sz w:val="18"/>
                <w:szCs w:val="18"/>
                <w:lang w:val="ru-RU"/>
              </w:rPr>
              <w:t xml:space="preserve"> </w:t>
            </w:r>
            <w:r w:rsidRPr="00A95245">
              <w:rPr>
                <w:sz w:val="18"/>
                <w:szCs w:val="18"/>
                <w:lang w:val="ru-RU"/>
              </w:rPr>
              <w:t>государственной</w:t>
            </w:r>
            <w:r w:rsidRPr="00A95245">
              <w:rPr>
                <w:spacing w:val="1"/>
                <w:sz w:val="18"/>
                <w:szCs w:val="18"/>
                <w:lang w:val="ru-RU"/>
              </w:rPr>
              <w:t xml:space="preserve"> </w:t>
            </w:r>
            <w:r w:rsidRPr="00A95245">
              <w:rPr>
                <w:sz w:val="18"/>
                <w:szCs w:val="18"/>
                <w:lang w:val="ru-RU"/>
              </w:rPr>
              <w:t>регистрации</w:t>
            </w:r>
            <w:r w:rsidRPr="00A95245">
              <w:rPr>
                <w:spacing w:val="-3"/>
                <w:sz w:val="18"/>
                <w:szCs w:val="18"/>
                <w:lang w:val="ru-RU"/>
              </w:rPr>
              <w:t xml:space="preserve"> </w:t>
            </w:r>
            <w:r w:rsidRPr="00A95245">
              <w:rPr>
                <w:sz w:val="18"/>
                <w:szCs w:val="18"/>
                <w:lang w:val="ru-RU"/>
              </w:rPr>
              <w:t>недвижимости»</w:t>
            </w:r>
          </w:p>
        </w:tc>
        <w:tc>
          <w:tcPr>
            <w:tcW w:w="2977" w:type="dxa"/>
          </w:tcPr>
          <w:p w14:paraId="51283F09" w14:textId="77777777" w:rsidR="00833162" w:rsidRPr="00A95245" w:rsidRDefault="00833162" w:rsidP="00833162">
            <w:pPr>
              <w:pStyle w:val="TableParagraph"/>
              <w:spacing w:line="240" w:lineRule="auto"/>
              <w:ind w:left="0"/>
              <w:jc w:val="both"/>
              <w:rPr>
                <w:sz w:val="18"/>
                <w:szCs w:val="18"/>
              </w:rPr>
            </w:pPr>
            <w:r w:rsidRPr="00A95245">
              <w:rPr>
                <w:sz w:val="18"/>
                <w:szCs w:val="18"/>
              </w:rPr>
              <w:t>Указываются</w:t>
            </w:r>
            <w:r w:rsidRPr="00A95245">
              <w:rPr>
                <w:spacing w:val="-2"/>
                <w:sz w:val="18"/>
                <w:szCs w:val="18"/>
              </w:rPr>
              <w:t xml:space="preserve"> </w:t>
            </w:r>
            <w:r w:rsidRPr="00A95245">
              <w:rPr>
                <w:sz w:val="18"/>
                <w:szCs w:val="18"/>
              </w:rPr>
              <w:t>основания</w:t>
            </w:r>
            <w:r w:rsidRPr="00A95245">
              <w:rPr>
                <w:spacing w:val="-2"/>
                <w:sz w:val="18"/>
                <w:szCs w:val="18"/>
              </w:rPr>
              <w:t xml:space="preserve"> </w:t>
            </w:r>
            <w:r w:rsidRPr="00A95245">
              <w:rPr>
                <w:sz w:val="18"/>
                <w:szCs w:val="18"/>
              </w:rPr>
              <w:t>такого</w:t>
            </w:r>
            <w:r w:rsidRPr="00A95245">
              <w:rPr>
                <w:spacing w:val="-2"/>
                <w:sz w:val="18"/>
                <w:szCs w:val="18"/>
              </w:rPr>
              <w:t xml:space="preserve"> </w:t>
            </w:r>
            <w:r w:rsidRPr="00A95245">
              <w:rPr>
                <w:sz w:val="18"/>
                <w:szCs w:val="18"/>
              </w:rPr>
              <w:t xml:space="preserve">вывода </w:t>
            </w:r>
          </w:p>
        </w:tc>
      </w:tr>
      <w:tr w:rsidR="00833162" w:rsidRPr="00A95245" w14:paraId="259B4F11" w14:textId="77777777" w:rsidTr="007A4EF3">
        <w:trPr>
          <w:trHeight w:val="840"/>
        </w:trPr>
        <w:tc>
          <w:tcPr>
            <w:tcW w:w="1070" w:type="dxa"/>
          </w:tcPr>
          <w:p w14:paraId="7C0D34A6" w14:textId="77777777" w:rsidR="00833162" w:rsidRPr="00A95245" w:rsidRDefault="00833162" w:rsidP="00833162">
            <w:pPr>
              <w:pStyle w:val="TableParagraph"/>
              <w:spacing w:line="240" w:lineRule="auto"/>
              <w:ind w:left="0"/>
              <w:jc w:val="both"/>
              <w:rPr>
                <w:sz w:val="18"/>
                <w:szCs w:val="18"/>
              </w:rPr>
            </w:pPr>
            <w:r w:rsidRPr="00A95245">
              <w:rPr>
                <w:sz w:val="18"/>
                <w:szCs w:val="18"/>
              </w:rPr>
              <w:t>2.19.24</w:t>
            </w:r>
          </w:p>
        </w:tc>
        <w:tc>
          <w:tcPr>
            <w:tcW w:w="6431" w:type="dxa"/>
          </w:tcPr>
          <w:p w14:paraId="21A9C5B5" w14:textId="77777777" w:rsidR="00833162" w:rsidRPr="00A95245" w:rsidRDefault="00833162" w:rsidP="00833162">
            <w:pPr>
              <w:pStyle w:val="TableParagraph"/>
              <w:spacing w:line="240" w:lineRule="auto"/>
              <w:ind w:left="0"/>
              <w:jc w:val="both"/>
              <w:rPr>
                <w:sz w:val="18"/>
                <w:szCs w:val="18"/>
                <w:lang w:val="ru-RU"/>
              </w:rPr>
            </w:pPr>
            <w:r w:rsidRPr="00A95245">
              <w:rPr>
                <w:sz w:val="18"/>
                <w:szCs w:val="18"/>
                <w:lang w:val="ru-RU"/>
              </w:rPr>
              <w:t>Площадь</w:t>
            </w:r>
            <w:r w:rsidRPr="00A95245">
              <w:rPr>
                <w:spacing w:val="1"/>
                <w:sz w:val="18"/>
                <w:szCs w:val="18"/>
                <w:lang w:val="ru-RU"/>
              </w:rPr>
              <w:t xml:space="preserve"> </w:t>
            </w:r>
            <w:r w:rsidRPr="00A95245">
              <w:rPr>
                <w:sz w:val="18"/>
                <w:szCs w:val="18"/>
                <w:lang w:val="ru-RU"/>
              </w:rPr>
              <w:t>земельного</w:t>
            </w:r>
            <w:r w:rsidRPr="00A95245">
              <w:rPr>
                <w:spacing w:val="1"/>
                <w:sz w:val="18"/>
                <w:szCs w:val="18"/>
                <w:lang w:val="ru-RU"/>
              </w:rPr>
              <w:t xml:space="preserve"> </w:t>
            </w:r>
            <w:r w:rsidRPr="00A95245">
              <w:rPr>
                <w:sz w:val="18"/>
                <w:szCs w:val="18"/>
                <w:lang w:val="ru-RU"/>
              </w:rPr>
              <w:t>участка,</w:t>
            </w:r>
            <w:r w:rsidRPr="00A95245">
              <w:rPr>
                <w:spacing w:val="-57"/>
                <w:sz w:val="18"/>
                <w:szCs w:val="18"/>
                <w:lang w:val="ru-RU"/>
              </w:rPr>
              <w:t xml:space="preserve"> </w:t>
            </w:r>
            <w:r w:rsidRPr="00A95245">
              <w:rPr>
                <w:sz w:val="18"/>
                <w:szCs w:val="18"/>
                <w:lang w:val="ru-RU"/>
              </w:rPr>
              <w:t>указанного</w:t>
            </w:r>
            <w:r w:rsidRPr="00A95245">
              <w:rPr>
                <w:spacing w:val="-7"/>
                <w:sz w:val="18"/>
                <w:szCs w:val="18"/>
                <w:lang w:val="ru-RU"/>
              </w:rPr>
              <w:t xml:space="preserve"> </w:t>
            </w:r>
            <w:r w:rsidRPr="00A95245">
              <w:rPr>
                <w:sz w:val="18"/>
                <w:szCs w:val="18"/>
                <w:lang w:val="ru-RU"/>
              </w:rPr>
              <w:t>в</w:t>
            </w:r>
            <w:r w:rsidRPr="00A95245">
              <w:rPr>
                <w:spacing w:val="-6"/>
                <w:sz w:val="18"/>
                <w:szCs w:val="18"/>
                <w:lang w:val="ru-RU"/>
              </w:rPr>
              <w:t xml:space="preserve"> </w:t>
            </w:r>
            <w:r w:rsidRPr="00A95245">
              <w:rPr>
                <w:sz w:val="18"/>
                <w:szCs w:val="18"/>
                <w:lang w:val="ru-RU"/>
              </w:rPr>
              <w:t>заявлении,</w:t>
            </w:r>
            <w:r w:rsidRPr="00A95245">
              <w:rPr>
                <w:spacing w:val="-7"/>
                <w:sz w:val="18"/>
                <w:szCs w:val="18"/>
                <w:lang w:val="ru-RU"/>
              </w:rPr>
              <w:t xml:space="preserve"> </w:t>
            </w:r>
            <w:r w:rsidRPr="00A95245">
              <w:rPr>
                <w:sz w:val="18"/>
                <w:szCs w:val="18"/>
                <w:lang w:val="ru-RU"/>
              </w:rPr>
              <w:t>превышает</w:t>
            </w:r>
            <w:r w:rsidRPr="00A95245">
              <w:rPr>
                <w:spacing w:val="-3"/>
                <w:sz w:val="18"/>
                <w:szCs w:val="18"/>
                <w:lang w:val="ru-RU"/>
              </w:rPr>
              <w:t xml:space="preserve"> </w:t>
            </w:r>
            <w:r w:rsidRPr="00A95245">
              <w:rPr>
                <w:sz w:val="18"/>
                <w:szCs w:val="18"/>
                <w:lang w:val="ru-RU"/>
              </w:rPr>
              <w:t>его</w:t>
            </w:r>
            <w:r w:rsidRPr="00A95245">
              <w:rPr>
                <w:spacing w:val="-58"/>
                <w:sz w:val="18"/>
                <w:szCs w:val="18"/>
                <w:lang w:val="ru-RU"/>
              </w:rPr>
              <w:t xml:space="preserve"> </w:t>
            </w:r>
            <w:r w:rsidRPr="00A95245">
              <w:rPr>
                <w:sz w:val="18"/>
                <w:szCs w:val="18"/>
                <w:lang w:val="ru-RU"/>
              </w:rPr>
              <w:t>площадь,</w:t>
            </w:r>
            <w:r w:rsidRPr="00A95245">
              <w:rPr>
                <w:spacing w:val="1"/>
                <w:sz w:val="18"/>
                <w:szCs w:val="18"/>
                <w:lang w:val="ru-RU"/>
              </w:rPr>
              <w:t xml:space="preserve"> </w:t>
            </w:r>
            <w:r w:rsidRPr="00A95245">
              <w:rPr>
                <w:sz w:val="18"/>
                <w:szCs w:val="18"/>
                <w:lang w:val="ru-RU"/>
              </w:rPr>
              <w:t>указанную</w:t>
            </w:r>
            <w:r w:rsidRPr="00A95245">
              <w:rPr>
                <w:spacing w:val="1"/>
                <w:sz w:val="18"/>
                <w:szCs w:val="18"/>
                <w:lang w:val="ru-RU"/>
              </w:rPr>
              <w:t xml:space="preserve"> </w:t>
            </w:r>
            <w:r w:rsidRPr="00A95245">
              <w:rPr>
                <w:sz w:val="18"/>
                <w:szCs w:val="18"/>
                <w:lang w:val="ru-RU"/>
              </w:rPr>
              <w:t>в</w:t>
            </w:r>
            <w:r w:rsidRPr="00A95245">
              <w:rPr>
                <w:spacing w:val="1"/>
                <w:sz w:val="18"/>
                <w:szCs w:val="18"/>
                <w:lang w:val="ru-RU"/>
              </w:rPr>
              <w:t xml:space="preserve"> </w:t>
            </w:r>
            <w:r w:rsidRPr="00A95245">
              <w:rPr>
                <w:sz w:val="18"/>
                <w:szCs w:val="18"/>
                <w:lang w:val="ru-RU"/>
              </w:rPr>
              <w:t>схеме</w:t>
            </w:r>
            <w:r w:rsidRPr="00A95245">
              <w:rPr>
                <w:spacing w:val="-57"/>
                <w:sz w:val="18"/>
                <w:szCs w:val="18"/>
                <w:lang w:val="ru-RU"/>
              </w:rPr>
              <w:t xml:space="preserve"> </w:t>
            </w:r>
            <w:r w:rsidRPr="00A95245">
              <w:rPr>
                <w:sz w:val="18"/>
                <w:szCs w:val="18"/>
                <w:lang w:val="ru-RU"/>
              </w:rPr>
              <w:t>расположения</w:t>
            </w:r>
            <w:r w:rsidRPr="00A95245">
              <w:rPr>
                <w:spacing w:val="1"/>
                <w:sz w:val="18"/>
                <w:szCs w:val="18"/>
                <w:lang w:val="ru-RU"/>
              </w:rPr>
              <w:t xml:space="preserve"> </w:t>
            </w:r>
            <w:r w:rsidRPr="00A95245">
              <w:rPr>
                <w:sz w:val="18"/>
                <w:szCs w:val="18"/>
                <w:lang w:val="ru-RU"/>
              </w:rPr>
              <w:t>земельного</w:t>
            </w:r>
            <w:r w:rsidRPr="00A95245">
              <w:rPr>
                <w:spacing w:val="1"/>
                <w:sz w:val="18"/>
                <w:szCs w:val="18"/>
                <w:lang w:val="ru-RU"/>
              </w:rPr>
              <w:t xml:space="preserve"> </w:t>
            </w:r>
            <w:r w:rsidRPr="00A95245">
              <w:rPr>
                <w:sz w:val="18"/>
                <w:szCs w:val="18"/>
                <w:lang w:val="ru-RU"/>
              </w:rPr>
              <w:t>участка,</w:t>
            </w:r>
            <w:r w:rsidRPr="00A95245">
              <w:rPr>
                <w:spacing w:val="1"/>
                <w:sz w:val="18"/>
                <w:szCs w:val="18"/>
                <w:lang w:val="ru-RU"/>
              </w:rPr>
              <w:t xml:space="preserve"> </w:t>
            </w:r>
            <w:r w:rsidRPr="00A95245">
              <w:rPr>
                <w:sz w:val="18"/>
                <w:szCs w:val="18"/>
                <w:lang w:val="ru-RU"/>
              </w:rPr>
              <w:t>проекте межевания территории или в</w:t>
            </w:r>
            <w:r w:rsidRPr="00A95245">
              <w:rPr>
                <w:spacing w:val="1"/>
                <w:sz w:val="18"/>
                <w:szCs w:val="18"/>
                <w:lang w:val="ru-RU"/>
              </w:rPr>
              <w:t xml:space="preserve"> </w:t>
            </w:r>
            <w:r w:rsidRPr="00A95245">
              <w:rPr>
                <w:sz w:val="18"/>
                <w:szCs w:val="18"/>
                <w:lang w:val="ru-RU"/>
              </w:rPr>
              <w:t>проектной</w:t>
            </w:r>
            <w:r w:rsidRPr="00A95245">
              <w:rPr>
                <w:spacing w:val="1"/>
                <w:sz w:val="18"/>
                <w:szCs w:val="18"/>
                <w:lang w:val="ru-RU"/>
              </w:rPr>
              <w:t xml:space="preserve"> </w:t>
            </w:r>
            <w:r w:rsidRPr="00A95245">
              <w:rPr>
                <w:sz w:val="18"/>
                <w:szCs w:val="18"/>
                <w:lang w:val="ru-RU"/>
              </w:rPr>
              <w:t>документации</w:t>
            </w:r>
            <w:r w:rsidRPr="00A95245">
              <w:rPr>
                <w:spacing w:val="1"/>
                <w:sz w:val="18"/>
                <w:szCs w:val="18"/>
                <w:lang w:val="ru-RU"/>
              </w:rPr>
              <w:t xml:space="preserve"> </w:t>
            </w:r>
            <w:r w:rsidRPr="00A95245">
              <w:rPr>
                <w:sz w:val="18"/>
                <w:szCs w:val="18"/>
                <w:lang w:val="ru-RU"/>
              </w:rPr>
              <w:t>лесных</w:t>
            </w:r>
            <w:r w:rsidRPr="00A95245">
              <w:rPr>
                <w:spacing w:val="-57"/>
                <w:sz w:val="18"/>
                <w:szCs w:val="18"/>
                <w:lang w:val="ru-RU"/>
              </w:rPr>
              <w:t xml:space="preserve"> </w:t>
            </w:r>
            <w:r w:rsidRPr="00A95245">
              <w:rPr>
                <w:sz w:val="18"/>
                <w:szCs w:val="18"/>
                <w:lang w:val="ru-RU"/>
              </w:rPr>
              <w:t>участков, в соответствии с которыми</w:t>
            </w:r>
            <w:r w:rsidRPr="00A95245">
              <w:rPr>
                <w:spacing w:val="1"/>
                <w:sz w:val="18"/>
                <w:szCs w:val="18"/>
                <w:lang w:val="ru-RU"/>
              </w:rPr>
              <w:t xml:space="preserve"> </w:t>
            </w:r>
            <w:r w:rsidRPr="00A95245">
              <w:rPr>
                <w:sz w:val="18"/>
                <w:szCs w:val="18"/>
                <w:lang w:val="ru-RU"/>
              </w:rPr>
              <w:t>такой</w:t>
            </w:r>
            <w:r w:rsidRPr="00A95245">
              <w:rPr>
                <w:spacing w:val="1"/>
                <w:sz w:val="18"/>
                <w:szCs w:val="18"/>
                <w:lang w:val="ru-RU"/>
              </w:rPr>
              <w:t xml:space="preserve"> </w:t>
            </w:r>
            <w:r w:rsidRPr="00A95245">
              <w:rPr>
                <w:sz w:val="18"/>
                <w:szCs w:val="18"/>
                <w:lang w:val="ru-RU"/>
              </w:rPr>
              <w:t>земельный</w:t>
            </w:r>
            <w:r w:rsidRPr="00A95245">
              <w:rPr>
                <w:spacing w:val="1"/>
                <w:sz w:val="18"/>
                <w:szCs w:val="18"/>
                <w:lang w:val="ru-RU"/>
              </w:rPr>
              <w:t xml:space="preserve"> </w:t>
            </w:r>
            <w:r w:rsidRPr="00A95245">
              <w:rPr>
                <w:sz w:val="18"/>
                <w:szCs w:val="18"/>
                <w:lang w:val="ru-RU"/>
              </w:rPr>
              <w:t>участок</w:t>
            </w:r>
            <w:r w:rsidRPr="00A95245">
              <w:rPr>
                <w:spacing w:val="1"/>
                <w:sz w:val="18"/>
                <w:szCs w:val="18"/>
                <w:lang w:val="ru-RU"/>
              </w:rPr>
              <w:t xml:space="preserve"> </w:t>
            </w:r>
            <w:r w:rsidRPr="00A95245">
              <w:rPr>
                <w:sz w:val="18"/>
                <w:szCs w:val="18"/>
                <w:lang w:val="ru-RU"/>
              </w:rPr>
              <w:t>образован,</w:t>
            </w:r>
            <w:r w:rsidRPr="00A95245">
              <w:rPr>
                <w:spacing w:val="1"/>
                <w:sz w:val="18"/>
                <w:szCs w:val="18"/>
                <w:lang w:val="ru-RU"/>
              </w:rPr>
              <w:t xml:space="preserve"> </w:t>
            </w:r>
            <w:r w:rsidRPr="00A95245">
              <w:rPr>
                <w:sz w:val="18"/>
                <w:szCs w:val="18"/>
                <w:lang w:val="ru-RU"/>
              </w:rPr>
              <w:t>более</w:t>
            </w:r>
            <w:r w:rsidRPr="00A95245">
              <w:rPr>
                <w:spacing w:val="-3"/>
                <w:sz w:val="18"/>
                <w:szCs w:val="18"/>
                <w:lang w:val="ru-RU"/>
              </w:rPr>
              <w:t xml:space="preserve"> </w:t>
            </w:r>
            <w:r w:rsidRPr="00A95245">
              <w:rPr>
                <w:sz w:val="18"/>
                <w:szCs w:val="18"/>
                <w:lang w:val="ru-RU"/>
              </w:rPr>
              <w:t>чем</w:t>
            </w:r>
            <w:r w:rsidRPr="00A95245">
              <w:rPr>
                <w:spacing w:val="-1"/>
                <w:sz w:val="18"/>
                <w:szCs w:val="18"/>
                <w:lang w:val="ru-RU"/>
              </w:rPr>
              <w:t xml:space="preserve"> </w:t>
            </w:r>
            <w:r w:rsidRPr="00A95245">
              <w:rPr>
                <w:sz w:val="18"/>
                <w:szCs w:val="18"/>
                <w:lang w:val="ru-RU"/>
              </w:rPr>
              <w:t>на</w:t>
            </w:r>
            <w:r w:rsidRPr="00A95245">
              <w:rPr>
                <w:spacing w:val="-1"/>
                <w:sz w:val="18"/>
                <w:szCs w:val="18"/>
                <w:lang w:val="ru-RU"/>
              </w:rPr>
              <w:t xml:space="preserve"> </w:t>
            </w:r>
            <w:r w:rsidRPr="00A95245">
              <w:rPr>
                <w:sz w:val="18"/>
                <w:szCs w:val="18"/>
                <w:lang w:val="ru-RU"/>
              </w:rPr>
              <w:t>десять</w:t>
            </w:r>
            <w:r w:rsidRPr="00A95245">
              <w:rPr>
                <w:spacing w:val="1"/>
                <w:sz w:val="18"/>
                <w:szCs w:val="18"/>
                <w:lang w:val="ru-RU"/>
              </w:rPr>
              <w:t xml:space="preserve"> </w:t>
            </w:r>
            <w:r w:rsidRPr="00A95245">
              <w:rPr>
                <w:sz w:val="18"/>
                <w:szCs w:val="18"/>
                <w:lang w:val="ru-RU"/>
              </w:rPr>
              <w:t>процентов</w:t>
            </w:r>
          </w:p>
        </w:tc>
        <w:tc>
          <w:tcPr>
            <w:tcW w:w="2977" w:type="dxa"/>
          </w:tcPr>
          <w:p w14:paraId="09127EE8" w14:textId="77777777" w:rsidR="00833162" w:rsidRPr="00A95245" w:rsidRDefault="00833162" w:rsidP="00833162">
            <w:pPr>
              <w:pStyle w:val="TableParagraph"/>
              <w:spacing w:line="240" w:lineRule="auto"/>
              <w:ind w:left="0"/>
              <w:jc w:val="both"/>
              <w:rPr>
                <w:sz w:val="18"/>
                <w:szCs w:val="18"/>
              </w:rPr>
            </w:pPr>
            <w:r w:rsidRPr="00A95245">
              <w:rPr>
                <w:sz w:val="18"/>
                <w:szCs w:val="18"/>
              </w:rPr>
              <w:t>Указываются</w:t>
            </w:r>
            <w:r w:rsidRPr="00A95245">
              <w:rPr>
                <w:spacing w:val="-2"/>
                <w:sz w:val="18"/>
                <w:szCs w:val="18"/>
              </w:rPr>
              <w:t xml:space="preserve"> </w:t>
            </w:r>
            <w:r w:rsidRPr="00A95245">
              <w:rPr>
                <w:sz w:val="18"/>
                <w:szCs w:val="18"/>
              </w:rPr>
              <w:t>основания</w:t>
            </w:r>
            <w:r w:rsidRPr="00A95245">
              <w:rPr>
                <w:spacing w:val="-2"/>
                <w:sz w:val="18"/>
                <w:szCs w:val="18"/>
              </w:rPr>
              <w:t xml:space="preserve"> </w:t>
            </w:r>
            <w:r w:rsidRPr="00A95245">
              <w:rPr>
                <w:sz w:val="18"/>
                <w:szCs w:val="18"/>
              </w:rPr>
              <w:t>такого</w:t>
            </w:r>
            <w:r w:rsidRPr="00A95245">
              <w:rPr>
                <w:spacing w:val="-2"/>
                <w:sz w:val="18"/>
                <w:szCs w:val="18"/>
              </w:rPr>
              <w:t xml:space="preserve"> </w:t>
            </w:r>
            <w:r w:rsidRPr="00A95245">
              <w:rPr>
                <w:sz w:val="18"/>
                <w:szCs w:val="18"/>
              </w:rPr>
              <w:t xml:space="preserve">вывода </w:t>
            </w:r>
          </w:p>
        </w:tc>
      </w:tr>
    </w:tbl>
    <w:p w14:paraId="5897D0F0" w14:textId="77777777" w:rsidR="00833162" w:rsidRPr="00833162" w:rsidRDefault="00833162" w:rsidP="00833162">
      <w:pPr>
        <w:pStyle w:val="ae"/>
        <w:tabs>
          <w:tab w:val="left" w:pos="10053"/>
        </w:tabs>
        <w:spacing w:after="0"/>
        <w:jc w:val="both"/>
        <w:rPr>
          <w:sz w:val="20"/>
          <w:szCs w:val="20"/>
        </w:rPr>
      </w:pPr>
      <w:r w:rsidRPr="00833162">
        <w:rPr>
          <w:sz w:val="20"/>
          <w:szCs w:val="20"/>
        </w:rPr>
        <w:t>Дополнительно</w:t>
      </w:r>
      <w:r w:rsidRPr="00833162">
        <w:rPr>
          <w:spacing w:val="-8"/>
          <w:sz w:val="20"/>
          <w:szCs w:val="20"/>
        </w:rPr>
        <w:t xml:space="preserve"> </w:t>
      </w:r>
      <w:r w:rsidRPr="00833162">
        <w:rPr>
          <w:sz w:val="20"/>
          <w:szCs w:val="20"/>
        </w:rPr>
        <w:t>информируем:</w:t>
      </w:r>
      <w:r w:rsidRPr="00833162">
        <w:rPr>
          <w:sz w:val="20"/>
          <w:szCs w:val="20"/>
          <w:u w:val="single"/>
        </w:rPr>
        <w:tab/>
      </w:r>
      <w:r w:rsidRPr="00833162">
        <w:rPr>
          <w:sz w:val="20"/>
          <w:szCs w:val="20"/>
        </w:rPr>
        <w:t>.</w:t>
      </w:r>
    </w:p>
    <w:p w14:paraId="0E4D1E52" w14:textId="18E0C80A" w:rsidR="00833162" w:rsidRPr="00A95245" w:rsidRDefault="00833162" w:rsidP="00833162">
      <w:pPr>
        <w:pStyle w:val="ae"/>
        <w:spacing w:after="0"/>
        <w:jc w:val="both"/>
        <w:rPr>
          <w:sz w:val="20"/>
          <w:szCs w:val="20"/>
        </w:rPr>
      </w:pPr>
      <w:r w:rsidRPr="00833162">
        <w:rPr>
          <w:sz w:val="20"/>
          <w:szCs w:val="20"/>
        </w:rPr>
        <w:t>Вы вправе повторно обратиться c заявлением о предоставлении услуги после</w:t>
      </w:r>
      <w:r w:rsidRPr="00833162">
        <w:rPr>
          <w:spacing w:val="1"/>
          <w:sz w:val="20"/>
          <w:szCs w:val="20"/>
        </w:rPr>
        <w:t xml:space="preserve"> </w:t>
      </w:r>
      <w:r w:rsidRPr="00833162">
        <w:rPr>
          <w:sz w:val="20"/>
          <w:szCs w:val="20"/>
        </w:rPr>
        <w:t>устранения</w:t>
      </w:r>
      <w:r w:rsidRPr="00833162">
        <w:rPr>
          <w:spacing w:val="-1"/>
          <w:sz w:val="20"/>
          <w:szCs w:val="20"/>
        </w:rPr>
        <w:t xml:space="preserve"> </w:t>
      </w:r>
      <w:r w:rsidRPr="00833162">
        <w:rPr>
          <w:sz w:val="20"/>
          <w:szCs w:val="20"/>
        </w:rPr>
        <w:t>указанных</w:t>
      </w:r>
      <w:r w:rsidRPr="00833162">
        <w:rPr>
          <w:spacing w:val="-3"/>
          <w:sz w:val="20"/>
          <w:szCs w:val="20"/>
        </w:rPr>
        <w:t xml:space="preserve"> </w:t>
      </w:r>
      <w:r w:rsidRPr="00833162">
        <w:rPr>
          <w:sz w:val="20"/>
          <w:szCs w:val="20"/>
        </w:rPr>
        <w:t>нарушений.</w:t>
      </w:r>
      <w:r w:rsidR="00C73C0A">
        <w:rPr>
          <w:sz w:val="20"/>
          <w:szCs w:val="20"/>
        </w:rPr>
        <w:t xml:space="preserve"> </w:t>
      </w:r>
      <w:r w:rsidRPr="00833162">
        <w:rPr>
          <w:spacing w:val="-1"/>
          <w:sz w:val="20"/>
          <w:szCs w:val="20"/>
        </w:rPr>
        <w:t>Данный</w:t>
      </w:r>
      <w:r w:rsidRPr="00833162">
        <w:rPr>
          <w:spacing w:val="-15"/>
          <w:sz w:val="20"/>
          <w:szCs w:val="20"/>
        </w:rPr>
        <w:t xml:space="preserve"> </w:t>
      </w:r>
      <w:r w:rsidRPr="00A95245">
        <w:rPr>
          <w:spacing w:val="-1"/>
          <w:sz w:val="20"/>
          <w:szCs w:val="20"/>
        </w:rPr>
        <w:t>отказ</w:t>
      </w:r>
      <w:r w:rsidRPr="00A95245">
        <w:rPr>
          <w:spacing w:val="-15"/>
          <w:sz w:val="20"/>
          <w:szCs w:val="20"/>
        </w:rPr>
        <w:t xml:space="preserve"> </w:t>
      </w:r>
      <w:r w:rsidRPr="00A95245">
        <w:rPr>
          <w:spacing w:val="-1"/>
          <w:sz w:val="20"/>
          <w:szCs w:val="20"/>
        </w:rPr>
        <w:t>может</w:t>
      </w:r>
      <w:r w:rsidRPr="00A95245">
        <w:rPr>
          <w:spacing w:val="-17"/>
          <w:sz w:val="20"/>
          <w:szCs w:val="20"/>
        </w:rPr>
        <w:t xml:space="preserve"> </w:t>
      </w:r>
      <w:r w:rsidRPr="00A95245">
        <w:rPr>
          <w:sz w:val="20"/>
          <w:szCs w:val="20"/>
        </w:rPr>
        <w:t>быть</w:t>
      </w:r>
      <w:r w:rsidRPr="00A95245">
        <w:rPr>
          <w:spacing w:val="-16"/>
          <w:sz w:val="20"/>
          <w:szCs w:val="20"/>
        </w:rPr>
        <w:t xml:space="preserve"> </w:t>
      </w:r>
      <w:r w:rsidRPr="00A95245">
        <w:rPr>
          <w:sz w:val="20"/>
          <w:szCs w:val="20"/>
        </w:rPr>
        <w:t>обжалован</w:t>
      </w:r>
      <w:r w:rsidRPr="00A95245">
        <w:rPr>
          <w:spacing w:val="-15"/>
          <w:sz w:val="20"/>
          <w:szCs w:val="20"/>
        </w:rPr>
        <w:t xml:space="preserve"> </w:t>
      </w:r>
      <w:r w:rsidRPr="00A95245">
        <w:rPr>
          <w:sz w:val="20"/>
          <w:szCs w:val="20"/>
        </w:rPr>
        <w:t>в</w:t>
      </w:r>
      <w:r w:rsidRPr="00A95245">
        <w:rPr>
          <w:spacing w:val="-15"/>
          <w:sz w:val="20"/>
          <w:szCs w:val="20"/>
        </w:rPr>
        <w:t xml:space="preserve"> </w:t>
      </w:r>
      <w:r w:rsidRPr="00A95245">
        <w:rPr>
          <w:sz w:val="20"/>
          <w:szCs w:val="20"/>
        </w:rPr>
        <w:t>досудебном</w:t>
      </w:r>
      <w:r w:rsidRPr="00A95245">
        <w:rPr>
          <w:spacing w:val="-18"/>
          <w:sz w:val="20"/>
          <w:szCs w:val="20"/>
        </w:rPr>
        <w:t xml:space="preserve"> </w:t>
      </w:r>
      <w:r w:rsidRPr="00A95245">
        <w:rPr>
          <w:sz w:val="20"/>
          <w:szCs w:val="20"/>
        </w:rPr>
        <w:t>порядке</w:t>
      </w:r>
      <w:r w:rsidRPr="00A95245">
        <w:rPr>
          <w:spacing w:val="-17"/>
          <w:sz w:val="20"/>
          <w:szCs w:val="20"/>
        </w:rPr>
        <w:t xml:space="preserve"> </w:t>
      </w:r>
      <w:r w:rsidRPr="00A95245">
        <w:rPr>
          <w:sz w:val="20"/>
          <w:szCs w:val="20"/>
        </w:rPr>
        <w:t>путем</w:t>
      </w:r>
      <w:r w:rsidRPr="00A95245">
        <w:rPr>
          <w:spacing w:val="-16"/>
          <w:sz w:val="20"/>
          <w:szCs w:val="20"/>
        </w:rPr>
        <w:t xml:space="preserve"> </w:t>
      </w:r>
      <w:r w:rsidRPr="00A95245">
        <w:rPr>
          <w:sz w:val="20"/>
          <w:szCs w:val="20"/>
        </w:rPr>
        <w:t>направления</w:t>
      </w:r>
      <w:r w:rsidRPr="00A95245">
        <w:rPr>
          <w:spacing w:val="-68"/>
          <w:sz w:val="20"/>
          <w:szCs w:val="20"/>
        </w:rPr>
        <w:t xml:space="preserve"> </w:t>
      </w:r>
      <w:r w:rsidRPr="00A95245">
        <w:rPr>
          <w:sz w:val="20"/>
          <w:szCs w:val="20"/>
        </w:rPr>
        <w:t>жалобы в орган, уполномоченный на предоставление услуги в «Предоставление</w:t>
      </w:r>
      <w:r w:rsidRPr="00A95245">
        <w:rPr>
          <w:spacing w:val="1"/>
          <w:sz w:val="20"/>
          <w:szCs w:val="20"/>
        </w:rPr>
        <w:t xml:space="preserve"> </w:t>
      </w:r>
      <w:r w:rsidRPr="00A95245">
        <w:rPr>
          <w:sz w:val="20"/>
          <w:szCs w:val="20"/>
        </w:rPr>
        <w:t>земельного</w:t>
      </w:r>
      <w:r w:rsidRPr="00A95245">
        <w:rPr>
          <w:spacing w:val="1"/>
          <w:sz w:val="20"/>
          <w:szCs w:val="20"/>
        </w:rPr>
        <w:t xml:space="preserve"> </w:t>
      </w:r>
      <w:r w:rsidRPr="00A95245">
        <w:rPr>
          <w:sz w:val="20"/>
          <w:szCs w:val="20"/>
        </w:rPr>
        <w:t>участка,</w:t>
      </w:r>
      <w:r w:rsidRPr="00A95245">
        <w:rPr>
          <w:spacing w:val="1"/>
          <w:sz w:val="20"/>
          <w:szCs w:val="20"/>
        </w:rPr>
        <w:t xml:space="preserve"> </w:t>
      </w:r>
      <w:r w:rsidRPr="00A95245">
        <w:rPr>
          <w:sz w:val="20"/>
          <w:szCs w:val="20"/>
        </w:rPr>
        <w:t>находящегося</w:t>
      </w:r>
      <w:r w:rsidRPr="00A95245">
        <w:rPr>
          <w:spacing w:val="1"/>
          <w:sz w:val="20"/>
          <w:szCs w:val="20"/>
        </w:rPr>
        <w:t xml:space="preserve"> </w:t>
      </w:r>
      <w:r w:rsidRPr="00A95245">
        <w:rPr>
          <w:sz w:val="20"/>
          <w:szCs w:val="20"/>
        </w:rPr>
        <w:t>в</w:t>
      </w:r>
      <w:r w:rsidRPr="00A95245">
        <w:rPr>
          <w:spacing w:val="1"/>
          <w:sz w:val="20"/>
          <w:szCs w:val="20"/>
        </w:rPr>
        <w:t xml:space="preserve"> </w:t>
      </w:r>
      <w:r w:rsidRPr="00A95245">
        <w:rPr>
          <w:sz w:val="20"/>
          <w:szCs w:val="20"/>
        </w:rPr>
        <w:t>государственной</w:t>
      </w:r>
      <w:r w:rsidRPr="00A95245">
        <w:rPr>
          <w:spacing w:val="1"/>
          <w:sz w:val="20"/>
          <w:szCs w:val="20"/>
        </w:rPr>
        <w:t xml:space="preserve"> </w:t>
      </w:r>
      <w:r w:rsidRPr="00A95245">
        <w:rPr>
          <w:sz w:val="20"/>
          <w:szCs w:val="20"/>
        </w:rPr>
        <w:t>или</w:t>
      </w:r>
      <w:r w:rsidRPr="00A95245">
        <w:rPr>
          <w:spacing w:val="1"/>
          <w:sz w:val="20"/>
          <w:szCs w:val="20"/>
        </w:rPr>
        <w:t xml:space="preserve"> </w:t>
      </w:r>
      <w:r w:rsidRPr="00A95245">
        <w:rPr>
          <w:spacing w:val="-1"/>
          <w:sz w:val="20"/>
          <w:szCs w:val="20"/>
        </w:rPr>
        <w:t>муниципальной</w:t>
      </w:r>
      <w:r w:rsidRPr="00A95245">
        <w:rPr>
          <w:spacing w:val="-16"/>
          <w:sz w:val="20"/>
          <w:szCs w:val="20"/>
        </w:rPr>
        <w:t xml:space="preserve"> </w:t>
      </w:r>
      <w:r w:rsidRPr="00A95245">
        <w:rPr>
          <w:spacing w:val="-1"/>
          <w:sz w:val="20"/>
          <w:szCs w:val="20"/>
        </w:rPr>
        <w:t>собственности,</w:t>
      </w:r>
      <w:r w:rsidRPr="00A95245">
        <w:rPr>
          <w:spacing w:val="-17"/>
          <w:sz w:val="20"/>
          <w:szCs w:val="20"/>
        </w:rPr>
        <w:t xml:space="preserve"> </w:t>
      </w:r>
      <w:r w:rsidRPr="00A95245">
        <w:rPr>
          <w:sz w:val="20"/>
          <w:szCs w:val="20"/>
        </w:rPr>
        <w:t>гражданину</w:t>
      </w:r>
      <w:r w:rsidRPr="00A95245">
        <w:rPr>
          <w:spacing w:val="-20"/>
          <w:sz w:val="20"/>
          <w:szCs w:val="20"/>
        </w:rPr>
        <w:t xml:space="preserve"> </w:t>
      </w:r>
      <w:r w:rsidRPr="00A95245">
        <w:rPr>
          <w:sz w:val="20"/>
          <w:szCs w:val="20"/>
        </w:rPr>
        <w:t>или</w:t>
      </w:r>
      <w:r w:rsidRPr="00A95245">
        <w:rPr>
          <w:spacing w:val="-15"/>
          <w:sz w:val="20"/>
          <w:szCs w:val="20"/>
        </w:rPr>
        <w:t xml:space="preserve"> </w:t>
      </w:r>
      <w:r w:rsidRPr="00A95245">
        <w:rPr>
          <w:sz w:val="20"/>
          <w:szCs w:val="20"/>
        </w:rPr>
        <w:t>юридическому</w:t>
      </w:r>
      <w:r w:rsidRPr="00A95245">
        <w:rPr>
          <w:spacing w:val="-18"/>
          <w:sz w:val="20"/>
          <w:szCs w:val="20"/>
        </w:rPr>
        <w:t xml:space="preserve"> </w:t>
      </w:r>
      <w:r w:rsidRPr="00A95245">
        <w:rPr>
          <w:sz w:val="20"/>
          <w:szCs w:val="20"/>
        </w:rPr>
        <w:t>лицу</w:t>
      </w:r>
      <w:r w:rsidRPr="00A95245">
        <w:rPr>
          <w:spacing w:val="-20"/>
          <w:sz w:val="20"/>
          <w:szCs w:val="20"/>
        </w:rPr>
        <w:t xml:space="preserve"> </w:t>
      </w:r>
      <w:r w:rsidRPr="00A95245">
        <w:rPr>
          <w:sz w:val="20"/>
          <w:szCs w:val="20"/>
        </w:rPr>
        <w:t>в</w:t>
      </w:r>
      <w:r w:rsidRPr="00A95245">
        <w:rPr>
          <w:spacing w:val="-14"/>
          <w:sz w:val="20"/>
          <w:szCs w:val="20"/>
        </w:rPr>
        <w:t xml:space="preserve"> </w:t>
      </w:r>
      <w:r w:rsidRPr="00A95245">
        <w:rPr>
          <w:sz w:val="20"/>
          <w:szCs w:val="20"/>
        </w:rPr>
        <w:t>собственность</w:t>
      </w:r>
      <w:r w:rsidRPr="00A95245">
        <w:rPr>
          <w:spacing w:val="-68"/>
          <w:sz w:val="20"/>
          <w:szCs w:val="20"/>
        </w:rPr>
        <w:t xml:space="preserve"> </w:t>
      </w:r>
      <w:r w:rsidRPr="00A95245">
        <w:rPr>
          <w:sz w:val="20"/>
          <w:szCs w:val="20"/>
        </w:rPr>
        <w:t>бесплатно»,</w:t>
      </w:r>
      <w:r w:rsidRPr="00A95245">
        <w:rPr>
          <w:spacing w:val="70"/>
          <w:sz w:val="20"/>
          <w:szCs w:val="20"/>
        </w:rPr>
        <w:t xml:space="preserve"> </w:t>
      </w:r>
      <w:r w:rsidRPr="00A95245">
        <w:rPr>
          <w:sz w:val="20"/>
          <w:szCs w:val="20"/>
        </w:rPr>
        <w:t>а</w:t>
      </w:r>
      <w:r w:rsidRPr="00A95245">
        <w:rPr>
          <w:spacing w:val="70"/>
          <w:sz w:val="20"/>
          <w:szCs w:val="20"/>
        </w:rPr>
        <w:t xml:space="preserve"> </w:t>
      </w:r>
      <w:r w:rsidRPr="00A95245">
        <w:rPr>
          <w:sz w:val="20"/>
          <w:szCs w:val="20"/>
        </w:rPr>
        <w:t>также</w:t>
      </w:r>
      <w:r w:rsidRPr="00A95245">
        <w:rPr>
          <w:spacing w:val="-67"/>
          <w:sz w:val="20"/>
          <w:szCs w:val="20"/>
        </w:rPr>
        <w:t xml:space="preserve"> </w:t>
      </w:r>
      <w:r w:rsidRPr="00A95245">
        <w:rPr>
          <w:sz w:val="20"/>
          <w:szCs w:val="20"/>
        </w:rPr>
        <w:t>в</w:t>
      </w:r>
      <w:r w:rsidRPr="00A95245">
        <w:rPr>
          <w:spacing w:val="-3"/>
          <w:sz w:val="20"/>
          <w:szCs w:val="20"/>
        </w:rPr>
        <w:t xml:space="preserve"> </w:t>
      </w:r>
      <w:r w:rsidRPr="00A95245">
        <w:rPr>
          <w:sz w:val="20"/>
          <w:szCs w:val="20"/>
        </w:rPr>
        <w:t>судебном</w:t>
      </w:r>
      <w:r w:rsidRPr="00A95245">
        <w:rPr>
          <w:spacing w:val="-3"/>
          <w:sz w:val="20"/>
          <w:szCs w:val="20"/>
        </w:rPr>
        <w:t xml:space="preserve"> </w:t>
      </w:r>
      <w:r w:rsidRPr="00A95245">
        <w:rPr>
          <w:sz w:val="20"/>
          <w:szCs w:val="20"/>
        </w:rPr>
        <w:t>порядке.</w:t>
      </w:r>
    </w:p>
    <w:p w14:paraId="5E3727CA" w14:textId="7673649B" w:rsidR="00833162" w:rsidRPr="00A95245" w:rsidRDefault="00833162" w:rsidP="00A95245">
      <w:pPr>
        <w:spacing w:after="0" w:line="240" w:lineRule="auto"/>
        <w:jc w:val="both"/>
        <w:rPr>
          <w:rFonts w:ascii="Times New Roman" w:hAnsi="Times New Roman" w:cs="Times New Roman"/>
          <w:b/>
          <w:sz w:val="20"/>
          <w:szCs w:val="20"/>
        </w:rPr>
      </w:pPr>
      <w:r w:rsidRPr="00A95245">
        <w:rPr>
          <w:rFonts w:ascii="Times New Roman" w:hAnsi="Times New Roman" w:cs="Times New Roman"/>
          <w:sz w:val="20"/>
          <w:szCs w:val="20"/>
        </w:rPr>
        <w:t xml:space="preserve"> </w:t>
      </w:r>
      <w:r w:rsidRPr="00A95245">
        <w:rPr>
          <w:rFonts w:ascii="Times New Roman" w:hAnsi="Times New Roman" w:cs="Times New Roman"/>
          <w:b/>
          <w:sz w:val="20"/>
          <w:szCs w:val="20"/>
        </w:rPr>
        <w:t>Приложение 4</w:t>
      </w:r>
      <w:r w:rsidR="00C73C0A" w:rsidRPr="00A95245">
        <w:rPr>
          <w:rFonts w:ascii="Times New Roman" w:hAnsi="Times New Roman" w:cs="Times New Roman"/>
          <w:b/>
          <w:sz w:val="20"/>
          <w:szCs w:val="20"/>
        </w:rPr>
        <w:t xml:space="preserve"> </w:t>
      </w:r>
      <w:r w:rsidRPr="00A95245">
        <w:rPr>
          <w:rFonts w:ascii="Times New Roman" w:hAnsi="Times New Roman" w:cs="Times New Roman"/>
          <w:b/>
          <w:sz w:val="20"/>
          <w:szCs w:val="20"/>
        </w:rPr>
        <w:t>к Административному регламенту</w:t>
      </w:r>
      <w:r w:rsidR="00C73C0A" w:rsidRPr="00A95245">
        <w:rPr>
          <w:rFonts w:ascii="Times New Roman" w:hAnsi="Times New Roman" w:cs="Times New Roman"/>
          <w:b/>
          <w:sz w:val="20"/>
          <w:szCs w:val="20"/>
        </w:rPr>
        <w:t xml:space="preserve"> </w:t>
      </w:r>
      <w:r w:rsidRPr="00A95245">
        <w:rPr>
          <w:rFonts w:ascii="Times New Roman" w:hAnsi="Times New Roman" w:cs="Times New Roman"/>
          <w:b/>
          <w:sz w:val="20"/>
          <w:szCs w:val="20"/>
        </w:rPr>
        <w:t>по предоставлению муниципальной услуги</w:t>
      </w:r>
      <w:r w:rsidR="00C73C0A" w:rsidRPr="00A95245">
        <w:rPr>
          <w:rFonts w:ascii="Times New Roman" w:hAnsi="Times New Roman" w:cs="Times New Roman"/>
          <w:b/>
          <w:sz w:val="20"/>
          <w:szCs w:val="20"/>
        </w:rPr>
        <w:t xml:space="preserve"> </w:t>
      </w:r>
      <w:r w:rsidRPr="00A95245">
        <w:rPr>
          <w:rFonts w:ascii="Times New Roman" w:hAnsi="Times New Roman" w:cs="Times New Roman"/>
          <w:sz w:val="20"/>
          <w:szCs w:val="20"/>
        </w:rPr>
        <w:t>Форма</w:t>
      </w:r>
      <w:r w:rsidRPr="00A95245">
        <w:rPr>
          <w:rFonts w:ascii="Times New Roman" w:hAnsi="Times New Roman" w:cs="Times New Roman"/>
          <w:spacing w:val="-6"/>
          <w:sz w:val="20"/>
          <w:szCs w:val="20"/>
        </w:rPr>
        <w:t xml:space="preserve"> </w:t>
      </w:r>
      <w:r w:rsidRPr="00A95245">
        <w:rPr>
          <w:rFonts w:ascii="Times New Roman" w:hAnsi="Times New Roman" w:cs="Times New Roman"/>
          <w:sz w:val="20"/>
          <w:szCs w:val="20"/>
        </w:rPr>
        <w:t>заявления</w:t>
      </w:r>
      <w:r w:rsidRPr="00A95245">
        <w:rPr>
          <w:rFonts w:ascii="Times New Roman" w:hAnsi="Times New Roman" w:cs="Times New Roman"/>
          <w:spacing w:val="-8"/>
          <w:sz w:val="20"/>
          <w:szCs w:val="20"/>
        </w:rPr>
        <w:t xml:space="preserve"> </w:t>
      </w:r>
      <w:r w:rsidRPr="00A95245">
        <w:rPr>
          <w:rFonts w:ascii="Times New Roman" w:hAnsi="Times New Roman" w:cs="Times New Roman"/>
          <w:sz w:val="20"/>
          <w:szCs w:val="20"/>
        </w:rPr>
        <w:t>о</w:t>
      </w:r>
      <w:r w:rsidRPr="00A95245">
        <w:rPr>
          <w:rFonts w:ascii="Times New Roman" w:hAnsi="Times New Roman" w:cs="Times New Roman"/>
          <w:spacing w:val="-7"/>
          <w:sz w:val="20"/>
          <w:szCs w:val="20"/>
        </w:rPr>
        <w:t xml:space="preserve"> </w:t>
      </w:r>
      <w:r w:rsidRPr="00A95245">
        <w:rPr>
          <w:rFonts w:ascii="Times New Roman" w:hAnsi="Times New Roman" w:cs="Times New Roman"/>
          <w:sz w:val="20"/>
          <w:szCs w:val="20"/>
        </w:rPr>
        <w:t>предоставлении</w:t>
      </w:r>
      <w:r w:rsidRPr="00A95245">
        <w:rPr>
          <w:rFonts w:ascii="Times New Roman" w:hAnsi="Times New Roman" w:cs="Times New Roman"/>
          <w:spacing w:val="-7"/>
          <w:sz w:val="20"/>
          <w:szCs w:val="20"/>
        </w:rPr>
        <w:t xml:space="preserve"> </w:t>
      </w:r>
      <w:r w:rsidRPr="00A95245">
        <w:rPr>
          <w:rFonts w:ascii="Times New Roman" w:hAnsi="Times New Roman" w:cs="Times New Roman"/>
          <w:sz w:val="20"/>
          <w:szCs w:val="20"/>
        </w:rPr>
        <w:t>услуги</w:t>
      </w:r>
      <w:r w:rsidR="00C73C0A" w:rsidRPr="00A95245">
        <w:rPr>
          <w:rFonts w:ascii="Times New Roman" w:hAnsi="Times New Roman" w:cs="Times New Roman"/>
          <w:sz w:val="20"/>
          <w:szCs w:val="20"/>
        </w:rPr>
        <w:t xml:space="preserve"> </w:t>
      </w:r>
      <w:r w:rsidRPr="00A95245">
        <w:rPr>
          <w:rFonts w:ascii="Times New Roman" w:hAnsi="Times New Roman" w:cs="Times New Roman"/>
          <w:sz w:val="20"/>
          <w:szCs w:val="20"/>
        </w:rPr>
        <w:t>кому:</w:t>
      </w:r>
    </w:p>
    <w:p w14:paraId="188860D3" w14:textId="3B3A9129" w:rsidR="00833162" w:rsidRPr="00833162" w:rsidRDefault="00833162" w:rsidP="00833162">
      <w:pPr>
        <w:pStyle w:val="ae"/>
        <w:spacing w:after="0"/>
        <w:jc w:val="both"/>
        <w:rPr>
          <w:sz w:val="20"/>
          <w:szCs w:val="20"/>
        </w:rPr>
      </w:pPr>
      <w:r w:rsidRPr="00833162">
        <w:rPr>
          <w:noProof/>
          <w:sz w:val="20"/>
          <w:szCs w:val="20"/>
        </w:rPr>
        <mc:AlternateContent>
          <mc:Choice Requires="wps">
            <w:drawing>
              <wp:anchor distT="0" distB="0" distL="0" distR="0" simplePos="0" relativeHeight="251786240" behindDoc="1" locked="0" layoutInCell="1" allowOverlap="1" wp14:anchorId="5F26BAAC" wp14:editId="1154804E">
                <wp:simplePos x="0" y="0"/>
                <wp:positionH relativeFrom="page">
                  <wp:posOffset>4015105</wp:posOffset>
                </wp:positionH>
                <wp:positionV relativeFrom="paragraph">
                  <wp:posOffset>200660</wp:posOffset>
                </wp:positionV>
                <wp:extent cx="3111500" cy="1270"/>
                <wp:effectExtent l="5080" t="8255" r="7620" b="9525"/>
                <wp:wrapTopAndBottom/>
                <wp:docPr id="275" name="Полилиния: фигура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0" cy="1270"/>
                        </a:xfrm>
                        <a:custGeom>
                          <a:avLst/>
                          <a:gdLst>
                            <a:gd name="T0" fmla="+- 0 6323 6323"/>
                            <a:gd name="T1" fmla="*/ T0 w 4900"/>
                            <a:gd name="T2" fmla="+- 0 11222 6323"/>
                            <a:gd name="T3" fmla="*/ T2 w 4900"/>
                          </a:gdLst>
                          <a:ahLst/>
                          <a:cxnLst>
                            <a:cxn ang="0">
                              <a:pos x="T1" y="0"/>
                            </a:cxn>
                            <a:cxn ang="0">
                              <a:pos x="T3" y="0"/>
                            </a:cxn>
                          </a:cxnLst>
                          <a:rect l="0" t="0" r="r" b="b"/>
                          <a:pathLst>
                            <a:path w="4900">
                              <a:moveTo>
                                <a:pt x="0" y="0"/>
                              </a:moveTo>
                              <a:lnTo>
                                <a:pt x="4899"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EE3EB" id="Полилиния: фигура 275" o:spid="_x0000_s1026" style="position:absolute;margin-left:316.15pt;margin-top:15.8pt;width:245pt;height:.1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qEzAIAAMAFAAAOAAAAZHJzL2Uyb0RvYy54bWysVE1uEzEU3iNxB8tLEJ2fpE0z6qRCLUVI&#10;BSo1HMCxPZkRHtvYTiZlhQR7jsAVkNhUQnCG5EY8e2bSNMAGESnW87zn733v9+R0VQu05MZWSuY4&#10;OYgx4pIqVsl5jt9ML54cY2QdkYwIJXmOb7jFp5OHD04anfFUlUowbhCASJs1OselczqLIktLXhN7&#10;oDSXoCyUqYmDq5lHzJAG0GsRpXF8FDXKMG0U5dbC1/NWiScBvyg4da+LwnKHRI6BmwunCefMn9Hk&#10;hGRzQ3RZ0Y4G+QcWNakkON1CnRNH0MJUv0HVFTXKqsIdUFVHqigqykMMEE0S70VzXRLNQyyQHKu3&#10;abL/D5a+Wl4ZVLEcp6NDjCSpoUjrL+uf6+/r2/D/sb7dfM7Q5hPcv20+bj6svyJvC5lrtM0A4Fpf&#10;GR+71ZeKvrWgiO5p/MWCDZo1LxUDfLJwKmRrVZjav4Q8oFUoys22KHzlEIWPgyRJDmOoHQVdko5C&#10;zSKS9W/pwrrnXAUcsry0ri0pAykUhHVBTQGiqAVU9/ETFKOjQToIR9cCW7OkN3sUoWmMGjQcg/cO&#10;tMdKe6OAlSRpmv4RbNDbebB0BwwCmPcUSdmzpivZ0QYJET9DcUiUVtYnaArk+gwBAhj5EP9iC773&#10;bds3nQsDw7E/FgYjGItZG64mzjPzLryImhyHXPgPtVryqQoqt1c6cHKnFXLXang8Ht9j1arhhXcA&#10;fdMKwannulNaqS4qIUIZhPRURskgDbmxSlTMKz0ba+azM2HQkviBDz8fDIDdMzNqIVkAKzlhzzrZ&#10;kUq0MtgLyG3oY9+6ba/PFLuBNjaqXSOw9kAolXmPUQMrJMf23YIYjpF4IWFGx8lw6HdOuAwPRylc&#10;zK5mtqshkgJUjh2GwnvxzLV7aqFNNS/BUxLCleopjE9R+T4P/FpW3QXWRIi2W2l+D+3eg9Xd4p38&#10;AgAA//8DAFBLAwQUAAYACAAAACEA+N99yN8AAAAKAQAADwAAAGRycy9kb3ducmV2LnhtbEyPy2rD&#10;MBBF94H8g5hCd4n8ABNcyyEUAqGFBqfZdKdYE9uNNTKWHLv9+sqrZjl3DnfOZNtJt+yOvW0MCQjX&#10;ATCk0qiGKgHnz/1qA8w6SUq2hlDAD1rY5stFJlNlRirwfnIV8yVkUymgdq5LObdljVratemQ/O5q&#10;ei2dH/uKq16Ovly3PAqChGvZkL9Qyw5fayxvp0ELOL4fi1Jd+dv+PGJhDl/D+Pv9IcTz07R7AeZw&#10;cv8wzPpeHXLvdDEDKctaAUkcxR4VEIcJsBkIozm5zMkGeJ7xxxfyPwAAAP//AwBQSwECLQAUAAYA&#10;CAAAACEAtoM4kv4AAADhAQAAEwAAAAAAAAAAAAAAAAAAAAAAW0NvbnRlbnRfVHlwZXNdLnhtbFBL&#10;AQItABQABgAIAAAAIQA4/SH/1gAAAJQBAAALAAAAAAAAAAAAAAAAAC8BAABfcmVscy8ucmVsc1BL&#10;AQItABQABgAIAAAAIQCjuUqEzAIAAMAFAAAOAAAAAAAAAAAAAAAAAC4CAABkcnMvZTJvRG9jLnht&#10;bFBLAQItABQABgAIAAAAIQD4333I3wAAAAoBAAAPAAAAAAAAAAAAAAAAACYFAABkcnMvZG93bnJl&#10;di54bWxQSwUGAAAAAAQABADzAAAAMgYAAAAA&#10;" path="m,l4899,e" filled="f" strokeweight=".19811mm">
                <v:path arrowok="t" o:connecttype="custom" o:connectlocs="0,0;3110865,0" o:connectangles="0,0"/>
                <w10:wrap type="topAndBottom" anchorx="page"/>
              </v:shape>
            </w:pict>
          </mc:Fallback>
        </mc:AlternateContent>
      </w:r>
      <w:r w:rsidRPr="00833162">
        <w:rPr>
          <w:noProof/>
          <w:sz w:val="20"/>
          <w:szCs w:val="20"/>
        </w:rPr>
        <mc:AlternateContent>
          <mc:Choice Requires="wpg">
            <w:drawing>
              <wp:inline distT="0" distB="0" distL="0" distR="0" wp14:anchorId="6BD450F7" wp14:editId="7F74F106">
                <wp:extent cx="3111500" cy="7620"/>
                <wp:effectExtent l="10795" t="8890" r="11430" b="2540"/>
                <wp:docPr id="273" name="Группа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0" cy="7620"/>
                          <a:chOff x="0" y="0"/>
                          <a:chExt cx="4900" cy="12"/>
                        </a:xfrm>
                      </wpg:grpSpPr>
                      <wps:wsp>
                        <wps:cNvPr id="274" name="Line 5"/>
                        <wps:cNvCnPr>
                          <a:cxnSpLocks noChangeShapeType="1"/>
                        </wps:cNvCnPr>
                        <wps:spPr bwMode="auto">
                          <a:xfrm>
                            <a:off x="0" y="6"/>
                            <a:ext cx="4899" cy="0"/>
                          </a:xfrm>
                          <a:prstGeom prst="line">
                            <a:avLst/>
                          </a:prstGeom>
                          <a:noFill/>
                          <a:ln w="71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6E43F0" id="Группа 273" o:spid="_x0000_s1026" style="width:245pt;height:.6pt;mso-position-horizontal-relative:char;mso-position-vertical-relative:line" coordsize="49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hOPQIAAMUEAAAOAAAAZHJzL2Uyb0RvYy54bWykVEFu2zAQvBfoHwjea1my48SC5RycxBe3&#10;NZD0ATRFSUQpkiBpy74V6BP6kf6gX0h+1CUpO61zCRIJIEju7mh2htTset8KtGPGciULnA6GGDFJ&#10;VcllXeBvD3efrjCyjsiSCCVZgQ/M4uv5xw+zTucsU40SJTMIQKTNO13gxjmdJ4mlDWuJHSjNJAQr&#10;ZVriYGnqpDSkA/RWJNlwOEk6ZUptFGXWwu5NDOJ5wK8qRt3XqrLMIVFg4ObCaMK48WMyn5G8NkQ3&#10;nPY0yBtYtIRL+OgJ6oY4graGv4BqOTXKqsoNqGoTVVWcstADdJMOz7pZGrXVoZc672p9kgmkPdPp&#10;zbD0y25tEC8LnF2OMJKkBZMefz39ePr5+Afe38jvg0qdrnNIXhp9r9cmtgrTlaLfLYST87hf1zEZ&#10;bbrPqgRcsnUqqLSvTOshoH+0D2YcTmawvUMUNkdpml4MwTMKsctJ1ntFGzD0RRFtbvuy8fRYk2ae&#10;d0Ly+LXAsGfk24HzZp8lte+T9L4hmgWnrFfpJOn4KOmKS4YuopAhZSGjinQvexWRVIuGyJoFsIeD&#10;BsXS0IInC6ixxC8sWPBKVScegeRHVcdX02mUNOh5Uofk2li3ZKpFflJgAYSDV2S3si4KeUzxgFLd&#10;cSECtpCoA4vSURYKrBK89EGfZk29WQiDdsRfwPD0rvyXBgddlgGsYaS87eeOcBHnwFPIcMpi89HA&#10;jSoPa+O59Xb25xDuSjC+v9f+Mv67DlnPf5/5XwAAAP//AwBQSwMEFAAGAAgAAAAhAOs5a/TaAAAA&#10;AwEAAA8AAABkcnMvZG93bnJldi54bWxMj09Lw0AQxe+C32EZwZvdpP5BYzalFPVUhLaCeJtmp0lo&#10;djZkt0n67R296GXg8R5vfi9fTK5VA/Wh8WwgnSWgiEtvG64MfOxebx5BhYhssfVMBs4UYFFcXuSY&#10;WT/yhoZtrJSUcMjQQB1jl2kdypochpnviMU7+N5hFNlX2vY4Srlr9TxJHrTDhuVDjR2taiqP25Mz&#10;8DbiuLxNX4b18bA6f+3u3z/XKRlzfTUtn0FFmuJfGH7wBR0KYdr7E9ugWgMyJP5e8e6eEpF7Cc1B&#10;F7n+z158AwAA//8DAFBLAQItABQABgAIAAAAIQC2gziS/gAAAOEBAAATAAAAAAAAAAAAAAAAAAAA&#10;AABbQ29udGVudF9UeXBlc10ueG1sUEsBAi0AFAAGAAgAAAAhADj9If/WAAAAlAEAAAsAAAAAAAAA&#10;AAAAAAAALwEAAF9yZWxzLy5yZWxzUEsBAi0AFAAGAAgAAAAhAAC0yE49AgAAxQQAAA4AAAAAAAAA&#10;AAAAAAAALgIAAGRycy9lMm9Eb2MueG1sUEsBAi0AFAAGAAgAAAAhAOs5a/TaAAAAAwEAAA8AAAAA&#10;AAAAAAAAAAAAlwQAAGRycy9kb3ducmV2LnhtbFBLBQYAAAAABAAEAPMAAACeBQAAAAA=&#10;">
                <v:line id="Line 5" o:spid="_x0000_s1027" style="position:absolute;visibility:visible;mso-wrap-style:square" from="0,6" to="48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ZQxQAAANwAAAAPAAAAZHJzL2Rvd25yZXYueG1sRI/dasJA&#10;FITvC77DcoTe6ca09Se6ipgWCoWCUfT2kD0mwezZkN2a+PbdgtDLYWa+YVab3tTiRq2rLCuYjCMQ&#10;xLnVFRcKjoeP0RyE88gaa8uk4E4ONuvB0woTbTve0y3zhQgQdgkqKL1vEildXpJBN7YNcfAutjXo&#10;g2wLqVvsAtzUMo6iqTRYcVgosaFdSfk1+zEK2JjTHd+6r2j3fX7JFu9pbNNUqedhv12C8NT7//Cj&#10;/akVxLNX+DsTjoBc/wIAAP//AwBQSwECLQAUAAYACAAAACEA2+H2y+4AAACFAQAAEwAAAAAAAAAA&#10;AAAAAAAAAAAAW0NvbnRlbnRfVHlwZXNdLnhtbFBLAQItABQABgAIAAAAIQBa9CxbvwAAABUBAAAL&#10;AAAAAAAAAAAAAAAAAB8BAABfcmVscy8ucmVsc1BLAQItABQABgAIAAAAIQDNh/ZQxQAAANwAAAAP&#10;AAAAAAAAAAAAAAAAAAcCAABkcnMvZG93bnJldi54bWxQSwUGAAAAAAMAAwC3AAAA+QIAAAAA&#10;" strokeweight=".19811mm"/>
                <w10:anchorlock/>
              </v:group>
            </w:pict>
          </mc:Fallback>
        </mc:AlternateContent>
      </w:r>
      <w:r w:rsidRPr="00833162">
        <w:rPr>
          <w:sz w:val="20"/>
          <w:szCs w:val="20"/>
        </w:rPr>
        <w:t>от</w:t>
      </w:r>
      <w:r w:rsidRPr="00833162">
        <w:rPr>
          <w:spacing w:val="-2"/>
          <w:sz w:val="20"/>
          <w:szCs w:val="20"/>
        </w:rPr>
        <w:t xml:space="preserve"> </w:t>
      </w:r>
      <w:r w:rsidRPr="00833162">
        <w:rPr>
          <w:sz w:val="20"/>
          <w:szCs w:val="20"/>
        </w:rPr>
        <w:t>кого:</w:t>
      </w:r>
    </w:p>
    <w:p w14:paraId="42F7477C" w14:textId="0811A096"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w:t>
      </w:r>
      <w:r w:rsidRPr="00833162">
        <w:rPr>
          <w:rFonts w:ascii="Times New Roman" w:hAnsi="Times New Roman" w:cs="Times New Roman"/>
          <w:i/>
          <w:sz w:val="20"/>
          <w:szCs w:val="20"/>
        </w:rPr>
        <w:t>наименование</w:t>
      </w:r>
      <w:r w:rsidRPr="00833162">
        <w:rPr>
          <w:rFonts w:ascii="Times New Roman" w:hAnsi="Times New Roman" w:cs="Times New Roman"/>
          <w:i/>
          <w:spacing w:val="-8"/>
          <w:sz w:val="20"/>
          <w:szCs w:val="20"/>
        </w:rPr>
        <w:t xml:space="preserve"> </w:t>
      </w:r>
      <w:r w:rsidRPr="00833162">
        <w:rPr>
          <w:rFonts w:ascii="Times New Roman" w:hAnsi="Times New Roman" w:cs="Times New Roman"/>
          <w:i/>
          <w:sz w:val="20"/>
          <w:szCs w:val="20"/>
        </w:rPr>
        <w:t>уполномоченного</w:t>
      </w:r>
      <w:r w:rsidRPr="00833162">
        <w:rPr>
          <w:rFonts w:ascii="Times New Roman" w:hAnsi="Times New Roman" w:cs="Times New Roman"/>
          <w:i/>
          <w:spacing w:val="-6"/>
          <w:sz w:val="20"/>
          <w:szCs w:val="20"/>
        </w:rPr>
        <w:t xml:space="preserve"> </w:t>
      </w:r>
      <w:r w:rsidRPr="00833162">
        <w:rPr>
          <w:rFonts w:ascii="Times New Roman" w:hAnsi="Times New Roman" w:cs="Times New Roman"/>
          <w:i/>
          <w:sz w:val="20"/>
          <w:szCs w:val="20"/>
        </w:rPr>
        <w:t>органа</w:t>
      </w:r>
      <w:r w:rsidRPr="00833162">
        <w:rPr>
          <w:rFonts w:ascii="Times New Roman" w:hAnsi="Times New Roman" w:cs="Times New Roman"/>
          <w:sz w:val="20"/>
          <w:szCs w:val="20"/>
        </w:rPr>
        <w:t>)</w:t>
      </w:r>
    </w:p>
    <w:p w14:paraId="39F028A0" w14:textId="77777777" w:rsidR="00833162" w:rsidRPr="00833162" w:rsidRDefault="00833162" w:rsidP="00833162">
      <w:pPr>
        <w:pStyle w:val="ae"/>
        <w:spacing w:after="0"/>
        <w:jc w:val="both"/>
        <w:rPr>
          <w:sz w:val="20"/>
          <w:szCs w:val="20"/>
        </w:rPr>
      </w:pPr>
    </w:p>
    <w:p w14:paraId="4D534808" w14:textId="3B1B31B0" w:rsidR="00833162" w:rsidRPr="00833162" w:rsidRDefault="00833162" w:rsidP="00833162">
      <w:pPr>
        <w:pStyle w:val="ae"/>
        <w:spacing w:after="0"/>
        <w:jc w:val="both"/>
        <w:rPr>
          <w:sz w:val="20"/>
          <w:szCs w:val="20"/>
        </w:rPr>
      </w:pPr>
      <w:r w:rsidRPr="00833162">
        <w:rPr>
          <w:noProof/>
          <w:sz w:val="20"/>
          <w:szCs w:val="20"/>
        </w:rPr>
        <mc:AlternateContent>
          <mc:Choice Requires="wpg">
            <w:drawing>
              <wp:inline distT="0" distB="0" distL="0" distR="0" wp14:anchorId="4B3316EE" wp14:editId="138A48E5">
                <wp:extent cx="2578100" cy="7620"/>
                <wp:effectExtent l="10795" t="5080" r="11430" b="6350"/>
                <wp:docPr id="271" name="Группа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0" cy="7620"/>
                          <a:chOff x="0" y="0"/>
                          <a:chExt cx="4060" cy="12"/>
                        </a:xfrm>
                      </wpg:grpSpPr>
                      <wps:wsp>
                        <wps:cNvPr id="272" name="Line 3"/>
                        <wps:cNvCnPr>
                          <a:cxnSpLocks noChangeShapeType="1"/>
                        </wps:cNvCnPr>
                        <wps:spPr bwMode="auto">
                          <a:xfrm>
                            <a:off x="0" y="6"/>
                            <a:ext cx="4060" cy="0"/>
                          </a:xfrm>
                          <a:prstGeom prst="line">
                            <a:avLst/>
                          </a:prstGeom>
                          <a:noFill/>
                          <a:ln w="71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C7B994" id="Группа 271" o:spid="_x0000_s1026" style="width:203pt;height:.6pt;mso-position-horizontal-relative:char;mso-position-vertical-relative:line" coordsize="40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S9OAIAAMUEAAAOAAAAZHJzL2Uyb0RvYy54bWyklN1u2yAUx+8n7R0Q94s/uiWVFacXaZub&#10;bIvU7gEIxjYaBgQkTu4m7RH2InuDvUL7Rj2Ak3TpTdXaEgLOh8/5/cHTq10n0JYZy5UscTZKMWKS&#10;qorLpsQ/7m8/XWJkHZEVEUqyEu+ZxVezjx+mvS5YrlolKmYQJJG26HWJW+d0kSSWtqwjdqQ0k2Cs&#10;lemIg6VpksqQHrJ3IsnTdJz0ylTaKMqshd3raMSzkL+uGXXf69oyh0SJoTYXRhPGtR+T2ZQUjSG6&#10;5XQog7yhio5wCR89promjqCN4S9SdZwaZVXtRlR1iaprTlnoAbrJ0rNuFkZtdOilKfpGHzEB2jNO&#10;b05Lv21XBvGqxPkkw0iSDkR6+PP46/H3wz94/yK/D5R63RTgvDD6Tq9MbBWmS0V/WjAn53a/bqIz&#10;WvdfVQV5ycapQGlXm86ngP7RLoixP4rBdg5R2My/TC6zFDSjYJuM80Er2oKgL4JoezOEfU7HQ0yW&#10;+7oTUsSvhQqHinw7cN7sCal9H9K7lmgWlLKe0hFpfkC65JKhiwgyuMxlpEh3cqCIpJq3RDYsJLvf&#10;ayAW0EPlz0L8woIEr6Q6jkf8QPWEJ/A80iGFNtYtmOqQn5RYQMFBK7JdWhdBHly8dFLdciFgnxRC&#10;oh4kyi7yEGCV4JU3eps1zXouDNoSfwHDM6jynxscdFmFZC0j1c0wd4SLOIc6hQynLDYfBVyrar8y&#10;vrZBzuEcwl0Jwg/32l/G5+vgdfr7zJ4AAAD//wMAUEsDBBQABgAIAAAAIQDZcShE2QAAAAMBAAAP&#10;AAAAZHJzL2Rvd25yZXYueG1sTI9BS8NAEIXvgv9hGcGb3aRqkZhNKUU9FcFWEG/T7DQJzc6G7DZJ&#10;/72jl3oZeLzHm+/ly8m1aqA+NJ4NpLMEFHHpbcOVgc/d690TqBCRLbaeycCZAiyL66scM+tH/qBh&#10;GyslJRwyNFDH2GVah7Imh2HmO2LxDr53GEX2lbY9jlLuWj1PkoV22LB8qLGjdU3lcXtyBt5GHFf3&#10;6cuwOR7W5+/d4/vXJiVjbm+m1TOoSFO8hOEXX9ChEKa9P7ENqjUgQ+LfFe8hWYjcS2gOusj1f/bi&#10;BwAA//8DAFBLAQItABQABgAIAAAAIQC2gziS/gAAAOEBAAATAAAAAAAAAAAAAAAAAAAAAABbQ29u&#10;dGVudF9UeXBlc10ueG1sUEsBAi0AFAAGAAgAAAAhADj9If/WAAAAlAEAAAsAAAAAAAAAAAAAAAAA&#10;LwEAAF9yZWxzLy5yZWxzUEsBAi0AFAAGAAgAAAAhAA9+dL04AgAAxQQAAA4AAAAAAAAAAAAAAAAA&#10;LgIAAGRycy9lMm9Eb2MueG1sUEsBAi0AFAAGAAgAAAAhANlxKETZAAAAAwEAAA8AAAAAAAAAAAAA&#10;AAAAkgQAAGRycy9kb3ducmV2LnhtbFBLBQYAAAAABAAEAPMAAACYBQAAAAA=&#10;">
                <v:line id="Line 3" o:spid="_x0000_s1027" style="position:absolute;visibility:visible;mso-wrap-style:square" from="0,6" to="40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su/xQAAANwAAAAPAAAAZHJzL2Rvd25yZXYueG1sRI9Ba8JA&#10;FITvQv/D8gq96aYpWk3dhGJaKAhCo+j1kX1NQrNvQ3Zr4r93C4LHYWa+YdbZaFpxpt41lhU8zyIQ&#10;xKXVDVcKDvvP6RKE88gaW8uk4EIOsvRhssZE24G/6Vz4SgQIuwQV1N53iZSurMmgm9mOOHg/tjfo&#10;g+wrqXscAty0Mo6ihTTYcFiosaNNTeVv8WcUsDHHC86HbbTZnV6K1Uce2zxX6ulxfH8D4Wn09/Ct&#10;/aUVxK8x/J8JR0CmVwAAAP//AwBQSwECLQAUAAYACAAAACEA2+H2y+4AAACFAQAAEwAAAAAAAAAA&#10;AAAAAAAAAAAAW0NvbnRlbnRfVHlwZXNdLnhtbFBLAQItABQABgAIAAAAIQBa9CxbvwAAABUBAAAL&#10;AAAAAAAAAAAAAAAAAB8BAABfcmVscy8ucmVsc1BLAQItABQABgAIAAAAIQAtIsu/xQAAANwAAAAP&#10;AAAAAAAAAAAAAAAAAAcCAABkcnMvZG93bnJldi54bWxQSwUGAAAAAAMAAwC3AAAA+QIAAAAA&#10;" strokeweight=".19811mm"/>
                <w10:anchorlock/>
              </v:group>
            </w:pict>
          </mc:Fallback>
        </mc:AlternateContent>
      </w:r>
    </w:p>
    <w:p w14:paraId="0EFF46CE" w14:textId="11A2E575" w:rsidR="00833162" w:rsidRPr="00833162" w:rsidRDefault="00833162" w:rsidP="00833162">
      <w:pPr>
        <w:pStyle w:val="ae"/>
        <w:spacing w:after="0"/>
        <w:jc w:val="both"/>
        <w:rPr>
          <w:sz w:val="20"/>
          <w:szCs w:val="20"/>
        </w:rPr>
      </w:pPr>
      <w:r w:rsidRPr="00833162">
        <w:rPr>
          <w:noProof/>
          <w:sz w:val="20"/>
          <w:szCs w:val="20"/>
        </w:rPr>
        <mc:AlternateContent>
          <mc:Choice Requires="wps">
            <w:drawing>
              <wp:anchor distT="0" distB="0" distL="0" distR="0" simplePos="0" relativeHeight="251787264" behindDoc="1" locked="0" layoutInCell="1" allowOverlap="1" wp14:anchorId="02038467" wp14:editId="0ABD0CDB">
                <wp:simplePos x="0" y="0"/>
                <wp:positionH relativeFrom="page">
                  <wp:posOffset>4015105</wp:posOffset>
                </wp:positionH>
                <wp:positionV relativeFrom="paragraph">
                  <wp:posOffset>194945</wp:posOffset>
                </wp:positionV>
                <wp:extent cx="3111500" cy="1270"/>
                <wp:effectExtent l="5080" t="12065" r="7620" b="5715"/>
                <wp:wrapTopAndBottom/>
                <wp:docPr id="270" name="Полилиния: фигура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0" cy="1270"/>
                        </a:xfrm>
                        <a:custGeom>
                          <a:avLst/>
                          <a:gdLst>
                            <a:gd name="T0" fmla="+- 0 6323 6323"/>
                            <a:gd name="T1" fmla="*/ T0 w 4900"/>
                            <a:gd name="T2" fmla="+- 0 11222 6323"/>
                            <a:gd name="T3" fmla="*/ T2 w 4900"/>
                          </a:gdLst>
                          <a:ahLst/>
                          <a:cxnLst>
                            <a:cxn ang="0">
                              <a:pos x="T1" y="0"/>
                            </a:cxn>
                            <a:cxn ang="0">
                              <a:pos x="T3" y="0"/>
                            </a:cxn>
                          </a:cxnLst>
                          <a:rect l="0" t="0" r="r" b="b"/>
                          <a:pathLst>
                            <a:path w="4900">
                              <a:moveTo>
                                <a:pt x="0" y="0"/>
                              </a:moveTo>
                              <a:lnTo>
                                <a:pt x="4899"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AC7A9" id="Полилиния: фигура 270" o:spid="_x0000_s1026" style="position:absolute;margin-left:316.15pt;margin-top:15.35pt;width:245pt;height:.1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oJqygIAAMAFAAAOAAAAZHJzL2Uyb0RvYy54bWysVE1uEzEU3iNxB8tLUDs/SX8y6qRCLUVI&#10;BSo1HMDxeDIWHtvYTibtCgn2HIErILGphOAMyY149sykaYANIlKs53nP3/ve78npshZowYzlSuY4&#10;2Y8xYpKqgstZjt9OLvaOMbKOyIIIJVmOb5jFp+PHj04anbFUVUoUzCAAkTZrdI4r53QWRZZWrCZ2&#10;X2kmQVkqUxMHVzOLCkMaQK9FlMbxYdQoU2ijKLMWvp63SjwO+GXJqHtTlpY5JHIM3Fw4TTin/ozG&#10;JySbGaIrTjsa5B9Y1IRLcLqBOieOoLnhv0HVnBplVen2qaojVZacshADRJPEO9FcV0SzEAskx+pN&#10;muz/g6WvF1cG8SLH6RHkR5IairT6svq5+r66C/8fq7v15wytP8H92/rj+sPqK/K2kLlG2wwArvWV&#10;8bFbfanoOwuK6IHGXyzYoGnzShWAT+ZOhWwtS1P7l5AHtAxFudkUhS0dovBxkCTJQQzcKOiSznNE&#10;sv4tnVv3gqmAQxaX1rUlLUAKBSm6oCYAUdYCqvt0D8XocJAOwtG1wMYs6c2eRGgSowYNR+C9A+2x&#10;0t4oYCVJmqZ/BBv0dh4s3QKDAGY9RVL1rOlSdrRBQsTPUBwSpZX1CZoAuT5DgABGPsS/2ILvXdv2&#10;TefCwHDsjoXBCMZi2oarifPMvAsvoibHIRf+Q60WbKKCyu2UDpzca4Xcthoej0YPWLVqeOEdQN+0&#10;QnDquW6VVqoLLkQog5CeylEySENurBK88ErPxprZ9EwYtCB+4MPPBwNgD8yMmssigFWMFM872REu&#10;WhnsBeQ29LFv3bbXp6q4gTY2ql0jsPZAqJS5xaiBFZJj+35ODMNIvJQwo6NkOPQ7J1yGB0cpXMy2&#10;ZrqtIZICVI4dhsJ78cy1e2quDZ9V4CkJ4Ur1DMan5L7PA7+WVXeBNRGi7Vaa30Pb92B1v3jHvwAA&#10;AP//AwBQSwMEFAAGAAgAAAAhABuOgHffAAAACgEAAA8AAABkcnMvZG93bnJldi54bWxMj8FKw0AQ&#10;hu+C77CM4M1umkDVNJsiQkEULKm9eJtmp0lqdjZkN0306d2c9Dj/fPzzTbaZTCsu1LvGsoLlIgJB&#10;XFrdcKXg8LG9ewDhPLLG1jIp+CYHm/z6KsNU25ELuux9JUIJuxQV1N53qZSurMmgW9iOOOxOtjfo&#10;w9hXUvc4hnLTyjiKVtJgw+FCjR0911R+7QejYPe2K0p9kq/bw0iFffkcxp/zu1K3N9PTGoSnyf/B&#10;MOsHdciD09EOrJ1oFaySOAmogiS6BzEDy3hOjnPyCDLP5P8X8l8AAAD//wMAUEsBAi0AFAAGAAgA&#10;AAAhALaDOJL+AAAA4QEAABMAAAAAAAAAAAAAAAAAAAAAAFtDb250ZW50X1R5cGVzXS54bWxQSwEC&#10;LQAUAAYACAAAACEAOP0h/9YAAACUAQAACwAAAAAAAAAAAAAAAAAvAQAAX3JlbHMvLnJlbHNQSwEC&#10;LQAUAAYACAAAACEADeqCasoCAADABQAADgAAAAAAAAAAAAAAAAAuAgAAZHJzL2Uyb0RvYy54bWxQ&#10;SwECLQAUAAYACAAAACEAG46Ad98AAAAKAQAADwAAAAAAAAAAAAAAAAAkBQAAZHJzL2Rvd25yZXYu&#10;eG1sUEsFBgAAAAAEAAQA8wAAADAGAAAAAA==&#10;" path="m,l4899,e" filled="f" strokeweight=".19811mm">
                <v:path arrowok="t" o:connecttype="custom" o:connectlocs="0,0;3110865,0" o:connectangles="0,0"/>
                <w10:wrap type="topAndBottom" anchorx="page"/>
              </v:shape>
            </w:pict>
          </mc:Fallback>
        </mc:AlternateContent>
      </w:r>
    </w:p>
    <w:p w14:paraId="724C15E3" w14:textId="77777777" w:rsidR="00833162" w:rsidRPr="00833162" w:rsidRDefault="00833162" w:rsidP="00833162">
      <w:pPr>
        <w:spacing w:after="0" w:line="240" w:lineRule="auto"/>
        <w:jc w:val="both"/>
        <w:rPr>
          <w:rFonts w:ascii="Times New Roman" w:hAnsi="Times New Roman" w:cs="Times New Roman"/>
          <w:i/>
          <w:sz w:val="20"/>
          <w:szCs w:val="20"/>
        </w:rPr>
      </w:pPr>
      <w:r w:rsidRPr="00833162">
        <w:rPr>
          <w:rFonts w:ascii="Times New Roman" w:hAnsi="Times New Roman" w:cs="Times New Roman"/>
          <w:i/>
          <w:sz w:val="20"/>
          <w:szCs w:val="20"/>
        </w:rPr>
        <w:t>(полное</w:t>
      </w:r>
      <w:r w:rsidRPr="00833162">
        <w:rPr>
          <w:rFonts w:ascii="Times New Roman" w:hAnsi="Times New Roman" w:cs="Times New Roman"/>
          <w:i/>
          <w:spacing w:val="-5"/>
          <w:sz w:val="20"/>
          <w:szCs w:val="20"/>
        </w:rPr>
        <w:t xml:space="preserve"> </w:t>
      </w:r>
      <w:r w:rsidRPr="00833162">
        <w:rPr>
          <w:rFonts w:ascii="Times New Roman" w:hAnsi="Times New Roman" w:cs="Times New Roman"/>
          <w:i/>
          <w:sz w:val="20"/>
          <w:szCs w:val="20"/>
        </w:rPr>
        <w:t>наименование,</w:t>
      </w:r>
      <w:r w:rsidRPr="00833162">
        <w:rPr>
          <w:rFonts w:ascii="Times New Roman" w:hAnsi="Times New Roman" w:cs="Times New Roman"/>
          <w:i/>
          <w:spacing w:val="-3"/>
          <w:sz w:val="20"/>
          <w:szCs w:val="20"/>
        </w:rPr>
        <w:t xml:space="preserve"> </w:t>
      </w:r>
      <w:r w:rsidRPr="00833162">
        <w:rPr>
          <w:rFonts w:ascii="Times New Roman" w:hAnsi="Times New Roman" w:cs="Times New Roman"/>
          <w:i/>
          <w:sz w:val="20"/>
          <w:szCs w:val="20"/>
        </w:rPr>
        <w:t>ИНН,</w:t>
      </w:r>
      <w:r w:rsidRPr="00833162">
        <w:rPr>
          <w:rFonts w:ascii="Times New Roman" w:hAnsi="Times New Roman" w:cs="Times New Roman"/>
          <w:i/>
          <w:spacing w:val="-3"/>
          <w:sz w:val="20"/>
          <w:szCs w:val="20"/>
        </w:rPr>
        <w:t xml:space="preserve"> </w:t>
      </w:r>
      <w:r w:rsidRPr="00833162">
        <w:rPr>
          <w:rFonts w:ascii="Times New Roman" w:hAnsi="Times New Roman" w:cs="Times New Roman"/>
          <w:i/>
          <w:sz w:val="20"/>
          <w:szCs w:val="20"/>
        </w:rPr>
        <w:t>ОГРН</w:t>
      </w:r>
      <w:r w:rsidRPr="00833162">
        <w:rPr>
          <w:rFonts w:ascii="Times New Roman" w:hAnsi="Times New Roman" w:cs="Times New Roman"/>
          <w:i/>
          <w:spacing w:val="-4"/>
          <w:sz w:val="20"/>
          <w:szCs w:val="20"/>
        </w:rPr>
        <w:t xml:space="preserve"> </w:t>
      </w:r>
      <w:r w:rsidRPr="00833162">
        <w:rPr>
          <w:rFonts w:ascii="Times New Roman" w:hAnsi="Times New Roman" w:cs="Times New Roman"/>
          <w:i/>
          <w:sz w:val="20"/>
          <w:szCs w:val="20"/>
        </w:rPr>
        <w:t>юридического</w:t>
      </w:r>
      <w:r w:rsidRPr="00833162">
        <w:rPr>
          <w:rFonts w:ascii="Times New Roman" w:hAnsi="Times New Roman" w:cs="Times New Roman"/>
          <w:i/>
          <w:spacing w:val="-2"/>
          <w:sz w:val="20"/>
          <w:szCs w:val="20"/>
        </w:rPr>
        <w:t xml:space="preserve"> </w:t>
      </w:r>
      <w:r w:rsidRPr="00833162">
        <w:rPr>
          <w:rFonts w:ascii="Times New Roman" w:hAnsi="Times New Roman" w:cs="Times New Roman"/>
          <w:i/>
          <w:sz w:val="20"/>
          <w:szCs w:val="20"/>
        </w:rPr>
        <w:t>лица,</w:t>
      </w:r>
      <w:r w:rsidRPr="00833162">
        <w:rPr>
          <w:rFonts w:ascii="Times New Roman" w:hAnsi="Times New Roman" w:cs="Times New Roman"/>
          <w:i/>
          <w:spacing w:val="-3"/>
          <w:sz w:val="20"/>
          <w:szCs w:val="20"/>
        </w:rPr>
        <w:t xml:space="preserve"> </w:t>
      </w:r>
      <w:r w:rsidRPr="00833162">
        <w:rPr>
          <w:rFonts w:ascii="Times New Roman" w:hAnsi="Times New Roman" w:cs="Times New Roman"/>
          <w:i/>
          <w:sz w:val="20"/>
          <w:szCs w:val="20"/>
        </w:rPr>
        <w:t>ИП)</w:t>
      </w:r>
    </w:p>
    <w:p w14:paraId="0AA2FC5A" w14:textId="6A7DFF2A" w:rsidR="00833162" w:rsidRPr="00833162" w:rsidRDefault="00833162" w:rsidP="00833162">
      <w:pPr>
        <w:pStyle w:val="ae"/>
        <w:spacing w:after="0"/>
        <w:jc w:val="both"/>
        <w:rPr>
          <w:i/>
          <w:sz w:val="20"/>
          <w:szCs w:val="20"/>
        </w:rPr>
      </w:pPr>
      <w:r w:rsidRPr="00833162">
        <w:rPr>
          <w:noProof/>
          <w:sz w:val="20"/>
          <w:szCs w:val="20"/>
        </w:rPr>
        <mc:AlternateContent>
          <mc:Choice Requires="wps">
            <w:drawing>
              <wp:anchor distT="0" distB="0" distL="0" distR="0" simplePos="0" relativeHeight="251788288" behindDoc="1" locked="0" layoutInCell="1" allowOverlap="1" wp14:anchorId="5BFB1206" wp14:editId="1C03858E">
                <wp:simplePos x="0" y="0"/>
                <wp:positionH relativeFrom="page">
                  <wp:posOffset>4015105</wp:posOffset>
                </wp:positionH>
                <wp:positionV relativeFrom="paragraph">
                  <wp:posOffset>199390</wp:posOffset>
                </wp:positionV>
                <wp:extent cx="3201670" cy="1270"/>
                <wp:effectExtent l="5080" t="13970" r="12700" b="3810"/>
                <wp:wrapTopAndBottom/>
                <wp:docPr id="269" name="Полилиния: фигура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670" cy="1270"/>
                        </a:xfrm>
                        <a:custGeom>
                          <a:avLst/>
                          <a:gdLst>
                            <a:gd name="T0" fmla="+- 0 6323 6323"/>
                            <a:gd name="T1" fmla="*/ T0 w 5042"/>
                            <a:gd name="T2" fmla="+- 0 11364 6323"/>
                            <a:gd name="T3" fmla="*/ T2 w 5042"/>
                          </a:gdLst>
                          <a:ahLst/>
                          <a:cxnLst>
                            <a:cxn ang="0">
                              <a:pos x="T1" y="0"/>
                            </a:cxn>
                            <a:cxn ang="0">
                              <a:pos x="T3" y="0"/>
                            </a:cxn>
                          </a:cxnLst>
                          <a:rect l="0" t="0" r="r" b="b"/>
                          <a:pathLst>
                            <a:path w="5042">
                              <a:moveTo>
                                <a:pt x="0" y="0"/>
                              </a:moveTo>
                              <a:lnTo>
                                <a:pt x="5041"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497DA" id="Полилиния: фигура 269" o:spid="_x0000_s1026" style="position:absolute;margin-left:316.15pt;margin-top:15.7pt;width:252.1pt;height:.1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BExwIAAMAFAAAOAAAAZHJzL2Uyb0RvYy54bWysVM1uEzEQviPxDpaPoHZ/kiZ01U2FWoqQ&#10;ClRqeADH9mZXeG1jO9mUExLceQReAYlLJQTPkLwRY+9umga4ICLFGu+Mv5n55ufkdFULtOTGVkrm&#10;ODmMMeKSKlbJeY7fTC8OnmBkHZGMCCV5jm+4xaeThw9OGp3xVJVKMG4QgEibNTrHpXM6iyJLS14T&#10;e6g0l6AslKmJg6uZR8yQBtBrEaVxPIoaZZg2inJr4et5q8STgF8UnLrXRWG5QyLHEJsLpwnnzJ/R&#10;5IRkc0N0WdEuDPIPUdSkkuB0C3VOHEELU/0GVVfUKKsKd0hVHamiqCgPOUA2SbyXzXVJNA+5ADlW&#10;b2my/w+WvlpeGVSxHKejY4wkqaFI6y/rn+vv69vw/7G+3XzO0OYT3L9tPm4+rL8ibwvMNdpmAHCt&#10;r4zP3epLRd9aUET3NP5iwQbNmpeKAT5ZOBXYWhWm9i+BB7QKRbnZFoWvHKLwcQDEjMZQOwq6JAXJ&#10;OyBZ/5YurHvOVcAhy0vr2pIykEJBWJfUFCCKWkB1Hx+gGI0G6SAcXQtszZLe7FGEpjFq0FE8TPeN&#10;0t4oYCXJYDT8I9igt/Ng6Q4YJDDvQyRlHzVdyS5skBDxMxQHorSynqApBNczBAhg5FP8iy343rdt&#10;33QuDAzH/lgYjGAsZm26mjgfmXfhRdTkOHDhP9RqyacqqNxe6cDJnVbIXSt4fj+DVg0vvINQ1q1T&#10;H+tOaaW6qIQItRXShzJOBmngxipRMa/00Vgzn50Jg5bED3z4df1yz8yohWQBrOSEPetkRyrRyuBc&#10;ALehj33rtr0+U+wG2tiodo3A2gOhVOY9Rg2skBzbdwtiOEbihYQZPU6GQ79zwmV4NE7hYnY1s10N&#10;kRSgcuwwFN6LZ67dUwttqnkJnpKQrlRPYXyKyvd5iK+NqrvAmgg0divN76Hde7C6W7yTXwAAAP//&#10;AwBQSwMEFAAGAAgAAAAhAKZg/J/fAAAACgEAAA8AAABkcnMvZG93bnJldi54bWxMj01LxDAQhu+C&#10;/yGM4M1NP7RKbbosooIoLLuKXrPN2BSTSUmyu9Vfb3rS48w8vPO8zXKyhh3Qh8GRgHyRAUPqnBqo&#10;F/D2+nBxAyxESUoaRyjgGwMs29OTRtbKHWmDh23sWQqhUEsBOsax5jx0Gq0MCzcipdun81bGNPqe&#10;Ky+PKdwaXmRZxa0cKH3QcsQ7jd3Xdm8FfKzvC3zx5uln/bx5zztdrK7pUYjzs2l1CyziFP9gmPWT&#10;OrTJaef2pAIzAqqyKBMqoMwvgc1AXlZXwHbzpgLeNvx/hfYXAAD//wMAUEsBAi0AFAAGAAgAAAAh&#10;ALaDOJL+AAAA4QEAABMAAAAAAAAAAAAAAAAAAAAAAFtDb250ZW50X1R5cGVzXS54bWxQSwECLQAU&#10;AAYACAAAACEAOP0h/9YAAACUAQAACwAAAAAAAAAAAAAAAAAvAQAAX3JlbHMvLnJlbHNQSwECLQAU&#10;AAYACAAAACEATrbgRMcCAADABQAADgAAAAAAAAAAAAAAAAAuAgAAZHJzL2Uyb0RvYy54bWxQSwEC&#10;LQAUAAYACAAAACEApmD8n98AAAAKAQAADwAAAAAAAAAAAAAAAAAhBQAAZHJzL2Rvd25yZXYueG1s&#10;UEsFBgAAAAAEAAQA8wAAAC0GAAAAAA==&#10;" path="m,l5041,e" filled="f" strokeweight=".19811mm">
                <v:path arrowok="t" o:connecttype="custom" o:connectlocs="0,0;3201035,0" o:connectangles="0,0"/>
                <w10:wrap type="topAndBottom" anchorx="page"/>
              </v:shape>
            </w:pict>
          </mc:Fallback>
        </mc:AlternateContent>
      </w:r>
      <w:r w:rsidRPr="00833162">
        <w:rPr>
          <w:noProof/>
          <w:sz w:val="20"/>
          <w:szCs w:val="20"/>
        </w:rPr>
        <mc:AlternateContent>
          <mc:Choice Requires="wps">
            <w:drawing>
              <wp:anchor distT="0" distB="0" distL="0" distR="0" simplePos="0" relativeHeight="251789312" behindDoc="1" locked="0" layoutInCell="1" allowOverlap="1" wp14:anchorId="49EF4946" wp14:editId="63CDD1AF">
                <wp:simplePos x="0" y="0"/>
                <wp:positionH relativeFrom="page">
                  <wp:posOffset>4015105</wp:posOffset>
                </wp:positionH>
                <wp:positionV relativeFrom="paragraph">
                  <wp:posOffset>403225</wp:posOffset>
                </wp:positionV>
                <wp:extent cx="3023235" cy="1270"/>
                <wp:effectExtent l="5080" t="8255" r="10160" b="9525"/>
                <wp:wrapTopAndBottom/>
                <wp:docPr id="268" name="Полилиния: фигура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235" cy="1270"/>
                        </a:xfrm>
                        <a:custGeom>
                          <a:avLst/>
                          <a:gdLst>
                            <a:gd name="T0" fmla="+- 0 6323 6323"/>
                            <a:gd name="T1" fmla="*/ T0 w 4761"/>
                            <a:gd name="T2" fmla="+- 0 11084 6323"/>
                            <a:gd name="T3" fmla="*/ T2 w 4761"/>
                          </a:gdLst>
                          <a:ahLst/>
                          <a:cxnLst>
                            <a:cxn ang="0">
                              <a:pos x="T1" y="0"/>
                            </a:cxn>
                            <a:cxn ang="0">
                              <a:pos x="T3" y="0"/>
                            </a:cxn>
                          </a:cxnLst>
                          <a:rect l="0" t="0" r="r" b="b"/>
                          <a:pathLst>
                            <a:path w="4761">
                              <a:moveTo>
                                <a:pt x="0" y="0"/>
                              </a:moveTo>
                              <a:lnTo>
                                <a:pt x="4761"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43356" id="Полилиния: фигура 268" o:spid="_x0000_s1026" style="position:absolute;margin-left:316.15pt;margin-top:31.75pt;width:238.05pt;height:.1pt;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5vyAIAAMAFAAAOAAAAZHJzL2Uyb0RvYy54bWysVN1u0zAUvkfiHSxfgrb8tGtHtHRCG0NI&#10;AyatPIDrOE2EYwfbbTqukOCeR+AVkLiZhOAZ2jfi+CTpugI3iEq1jnM+f+f/nJyuKkmWwthSq5RG&#10;hyElQnGdlWqe0jfTi4NjSqxjKmNSK5HSG2Hp6eThg5OmTkSsCy0zYQiQKJs0dUoL5+okCCwvRMXs&#10;oa6FAmWuTcUcXM08yAxrgL2SQRyGo6DRJquN5sJa+HreKukE+fNccPc6z61wRKYUfHN4Gjxn/gwm&#10;JyyZG1YXJe/cYP/gRcVKBUa3VOfMMbIw5W9UVcmNtjp3h1xXgc7zkguMAaKJwr1orgtWC4wFkmPr&#10;bZrs/6Plr5ZXhpRZSuMRlEqxCoq0/rL+uf6+vsX/j/Xt5nNCNp/g/m3zcfNh/ZV4LGSuqW0CBNf1&#10;lfGx2/pS87cWFME9jb9YwJBZ81JnwM8WTmO2Vrmp/EvIA1lhUW62RRErRzh8HITxIB4cUcJBF8Vj&#10;rFnAkv4tX1j3XGjkYctL69qSZiBhQbIuqCmUP68kVPfxAQnJCEjx6FpgC4t62KOATEPSkOF4FO2D&#10;4h6EXFEUHg//SDbocZ4s3iGDAOa9i6zoveYr1bkNEmF+hkJMVK2tT9AUnOszBAwA8iH+BQu297Ht&#10;m86EgeHYHwtDCYzFrA23Zs575k14kTQpxVz4D5VeiqlGldsrHRi500q1i8Lnu161anjhDUDftAIa&#10;9b7ulFbpi1JKrK1U3pVxNIgxN1bLMvNK740189mZNGTJ/MDjzwcDZPdgRi9UhmSFYNmzTnaslK0M&#10;eAm5xT72rdv2+kxnN9DGRrdrBNYeCIU27ylpYIWk1L5bMCMokS8UzOiTaDj0Owcvw6NxDBezq5nt&#10;apjiQJVSR6HwXjxz7Z5a1KacF2ApwnCVfgrjk5e+z9G/1qvuAmsCo+1Wmt9Du3dE3S3eyS8AAAD/&#10;/wMAUEsDBBQABgAIAAAAIQDPgVK63gAAAAoBAAAPAAAAZHJzL2Rvd25yZXYueG1sTI/LTsMwEEX3&#10;SPyDNUjsqN0WSghxKgRiwQJVfWzYTePJQ8TjKHbS8Pc4K9jN4+jOmWw72VaM1PvGsYblQoEgLpxp&#10;uNJwOr7fJSB8QDbYOiYNP+Rhm19fZZgad+E9jYdQiRjCPkUNdQhdKqUvarLoF64jjrvS9RZDbPtK&#10;mh4vMdy2cqXURlpsOF6osaPXmorvw2A1DONp+HDJ/sscS6Penopd+el2Wt/eTC/PIAJN4Q+GWT+q&#10;Qx6dzm5g40WrYbNerSM6Fw8gZmCpknsQ53nyCDLP5P8X8l8AAAD//wMAUEsBAi0AFAAGAAgAAAAh&#10;ALaDOJL+AAAA4QEAABMAAAAAAAAAAAAAAAAAAAAAAFtDb250ZW50X1R5cGVzXS54bWxQSwECLQAU&#10;AAYACAAAACEAOP0h/9YAAACUAQAACwAAAAAAAAAAAAAAAAAvAQAAX3JlbHMvLnJlbHNQSwECLQAU&#10;AAYACAAAACEA7bZ+b8gCAADABQAADgAAAAAAAAAAAAAAAAAuAgAAZHJzL2Uyb0RvYy54bWxQSwEC&#10;LQAUAAYACAAAACEAz4FSut4AAAAKAQAADwAAAAAAAAAAAAAAAAAiBQAAZHJzL2Rvd25yZXYueG1s&#10;UEsFBgAAAAAEAAQA8wAAAC0GAAAAAA==&#10;" path="m,l4761,e" filled="f" strokeweight=".19811mm">
                <v:path arrowok="t" o:connecttype="custom" o:connectlocs="0,0;3023235,0" o:connectangles="0,0"/>
                <w10:wrap type="topAndBottom" anchorx="page"/>
              </v:shape>
            </w:pict>
          </mc:Fallback>
        </mc:AlternateContent>
      </w:r>
    </w:p>
    <w:p w14:paraId="29B7B761" w14:textId="77777777" w:rsidR="00833162" w:rsidRPr="00833162" w:rsidRDefault="00833162" w:rsidP="00833162">
      <w:pPr>
        <w:spacing w:after="0" w:line="240" w:lineRule="auto"/>
        <w:jc w:val="both"/>
        <w:rPr>
          <w:rFonts w:ascii="Times New Roman" w:hAnsi="Times New Roman" w:cs="Times New Roman"/>
          <w:i/>
          <w:sz w:val="20"/>
          <w:szCs w:val="20"/>
        </w:rPr>
      </w:pPr>
      <w:r w:rsidRPr="00833162">
        <w:rPr>
          <w:rFonts w:ascii="Times New Roman" w:hAnsi="Times New Roman" w:cs="Times New Roman"/>
          <w:i/>
          <w:sz w:val="20"/>
          <w:szCs w:val="20"/>
        </w:rPr>
        <w:t>(контактный</w:t>
      </w:r>
      <w:r w:rsidRPr="00833162">
        <w:rPr>
          <w:rFonts w:ascii="Times New Roman" w:hAnsi="Times New Roman" w:cs="Times New Roman"/>
          <w:i/>
          <w:spacing w:val="-3"/>
          <w:sz w:val="20"/>
          <w:szCs w:val="20"/>
        </w:rPr>
        <w:t xml:space="preserve"> </w:t>
      </w:r>
      <w:r w:rsidRPr="00833162">
        <w:rPr>
          <w:rFonts w:ascii="Times New Roman" w:hAnsi="Times New Roman" w:cs="Times New Roman"/>
          <w:i/>
          <w:sz w:val="20"/>
          <w:szCs w:val="20"/>
        </w:rPr>
        <w:t>телефон,</w:t>
      </w:r>
      <w:r w:rsidRPr="00833162">
        <w:rPr>
          <w:rFonts w:ascii="Times New Roman" w:hAnsi="Times New Roman" w:cs="Times New Roman"/>
          <w:i/>
          <w:spacing w:val="-4"/>
          <w:sz w:val="20"/>
          <w:szCs w:val="20"/>
        </w:rPr>
        <w:t xml:space="preserve"> </w:t>
      </w:r>
      <w:r w:rsidRPr="00833162">
        <w:rPr>
          <w:rFonts w:ascii="Times New Roman" w:hAnsi="Times New Roman" w:cs="Times New Roman"/>
          <w:i/>
          <w:sz w:val="20"/>
          <w:szCs w:val="20"/>
        </w:rPr>
        <w:t>электронная</w:t>
      </w:r>
      <w:r w:rsidRPr="00833162">
        <w:rPr>
          <w:rFonts w:ascii="Times New Roman" w:hAnsi="Times New Roman" w:cs="Times New Roman"/>
          <w:i/>
          <w:spacing w:val="-4"/>
          <w:sz w:val="20"/>
          <w:szCs w:val="20"/>
        </w:rPr>
        <w:t xml:space="preserve"> </w:t>
      </w:r>
      <w:r w:rsidRPr="00833162">
        <w:rPr>
          <w:rFonts w:ascii="Times New Roman" w:hAnsi="Times New Roman" w:cs="Times New Roman"/>
          <w:i/>
          <w:sz w:val="20"/>
          <w:szCs w:val="20"/>
        </w:rPr>
        <w:t>почта,</w:t>
      </w:r>
      <w:r w:rsidRPr="00833162">
        <w:rPr>
          <w:rFonts w:ascii="Times New Roman" w:hAnsi="Times New Roman" w:cs="Times New Roman"/>
          <w:i/>
          <w:spacing w:val="-4"/>
          <w:sz w:val="20"/>
          <w:szCs w:val="20"/>
        </w:rPr>
        <w:t xml:space="preserve"> </w:t>
      </w:r>
      <w:r w:rsidRPr="00833162">
        <w:rPr>
          <w:rFonts w:ascii="Times New Roman" w:hAnsi="Times New Roman" w:cs="Times New Roman"/>
          <w:i/>
          <w:sz w:val="20"/>
          <w:szCs w:val="20"/>
        </w:rPr>
        <w:t>почтовый</w:t>
      </w:r>
      <w:r w:rsidRPr="00833162">
        <w:rPr>
          <w:rFonts w:ascii="Times New Roman" w:hAnsi="Times New Roman" w:cs="Times New Roman"/>
          <w:i/>
          <w:spacing w:val="-2"/>
          <w:sz w:val="20"/>
          <w:szCs w:val="20"/>
        </w:rPr>
        <w:t xml:space="preserve"> </w:t>
      </w:r>
      <w:r w:rsidRPr="00833162">
        <w:rPr>
          <w:rFonts w:ascii="Times New Roman" w:hAnsi="Times New Roman" w:cs="Times New Roman"/>
          <w:i/>
          <w:sz w:val="20"/>
          <w:szCs w:val="20"/>
        </w:rPr>
        <w:t>адрес)</w:t>
      </w:r>
    </w:p>
    <w:p w14:paraId="0802BDF0" w14:textId="113DDCCC" w:rsidR="00833162" w:rsidRPr="00833162" w:rsidRDefault="00833162" w:rsidP="00833162">
      <w:pPr>
        <w:pStyle w:val="ae"/>
        <w:spacing w:after="0"/>
        <w:jc w:val="both"/>
        <w:rPr>
          <w:i/>
          <w:sz w:val="20"/>
          <w:szCs w:val="20"/>
        </w:rPr>
      </w:pPr>
      <w:r w:rsidRPr="00833162">
        <w:rPr>
          <w:noProof/>
          <w:sz w:val="20"/>
          <w:szCs w:val="20"/>
        </w:rPr>
        <mc:AlternateContent>
          <mc:Choice Requires="wps">
            <w:drawing>
              <wp:anchor distT="0" distB="0" distL="0" distR="0" simplePos="0" relativeHeight="251790336" behindDoc="1" locked="0" layoutInCell="1" allowOverlap="1" wp14:anchorId="7BDACBC8" wp14:editId="03593B20">
                <wp:simplePos x="0" y="0"/>
                <wp:positionH relativeFrom="page">
                  <wp:posOffset>4015105</wp:posOffset>
                </wp:positionH>
                <wp:positionV relativeFrom="paragraph">
                  <wp:posOffset>199390</wp:posOffset>
                </wp:positionV>
                <wp:extent cx="3201670" cy="1270"/>
                <wp:effectExtent l="5080" t="8255" r="12700" b="9525"/>
                <wp:wrapTopAndBottom/>
                <wp:docPr id="267" name="Полилиния: фигура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670" cy="1270"/>
                        </a:xfrm>
                        <a:custGeom>
                          <a:avLst/>
                          <a:gdLst>
                            <a:gd name="T0" fmla="+- 0 6323 6323"/>
                            <a:gd name="T1" fmla="*/ T0 w 5042"/>
                            <a:gd name="T2" fmla="+- 0 11364 6323"/>
                            <a:gd name="T3" fmla="*/ T2 w 5042"/>
                          </a:gdLst>
                          <a:ahLst/>
                          <a:cxnLst>
                            <a:cxn ang="0">
                              <a:pos x="T1" y="0"/>
                            </a:cxn>
                            <a:cxn ang="0">
                              <a:pos x="T3" y="0"/>
                            </a:cxn>
                          </a:cxnLst>
                          <a:rect l="0" t="0" r="r" b="b"/>
                          <a:pathLst>
                            <a:path w="5042">
                              <a:moveTo>
                                <a:pt x="0" y="0"/>
                              </a:moveTo>
                              <a:lnTo>
                                <a:pt x="5041"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F153B" id="Полилиния: фигура 267" o:spid="_x0000_s1026" style="position:absolute;margin-left:316.15pt;margin-top:15.7pt;width:252.1pt;height:.1pt;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QsxwIAAMAFAAAOAAAAZHJzL2Uyb0RvYy54bWysVM1uEzEQviPxDpaPoHZ/kiaw6qZCLUVI&#10;BSo1PIBje7MrvLaxnWzaExLceQReAYlLJQTPkLwRY+9umga4ICLFGu+Mv5n55uf4ZFULtOTGVkrm&#10;ODmMMeKSKlbJeY7fTs8PnmBkHZGMCCV5jq+5xSeThw+OG53xVJVKMG4QgEibNTrHpXM6iyJLS14T&#10;e6g0l6AslKmJg6uZR8yQBtBrEaVxPIoaZZg2inJr4etZq8STgF8UnLo3RWG5QyLHEJsLpwnnzJ/R&#10;5Jhkc0N0WdEuDPIPUdSkkuB0C3VGHEELU/0GVVfUKKsKd0hVHamiqCgPOUA2SbyXzVVJNA+5ADlW&#10;b2my/w+Wvl5eGlSxHKejMUaS1FCk9Zf1z/X39W34/1jfbj5naPMJ7t82Hzcf1l+RtwXmGm0zALjS&#10;l8bnbvWFou8sKKJ7Gn+xYINmzSvFAJ8snApsrQpT+5fAA1qFolxvi8JXDlH4OABiRmOoHQVdkoLk&#10;HZCsf0sX1r3gKuCQ5YV1bUkZSKEgrEtqChBFLaC6jw9QjEaDdBCOrgW2Zklv9ihC0xg16CgepvtG&#10;aW8UsJJkMBr+EWzQ23mwdAcMEpj3IZKyj5quZBc2SIj4GYoDUVpZT9AUgusZAgQw8in+xRZ879u2&#10;bzoXBoZjfywMRjAWszZdTZyPzLvwImpyHLjwH2q15FMVVG6vdODkTivkrhU8v59Bq4YX3kEo69ap&#10;j3WntFKdV0KE2grpQxkngzRwY5WomFf6aKyZz06FQUviBz78un65Z2bUQrIAVnLCnneyI5VoZXAu&#10;gNvQx751216fKXYNbWxUu0Zg7YFQKnODUQMrJMf2/YIYjpF4KWFGnybDod854TI8GqdwMbua2a6G&#10;SApQOXYYCu/FU9fuqYU21bwET0lIV6pnMD5F5fs8xNdG1V1gTQQau5Xm99DuPVjdLd7JLwAAAP//&#10;AwBQSwMEFAAGAAgAAAAhAKZg/J/fAAAACgEAAA8AAABkcnMvZG93bnJldi54bWxMj01LxDAQhu+C&#10;/yGM4M1NP7RKbbosooIoLLuKXrPN2BSTSUmyu9Vfb3rS48w8vPO8zXKyhh3Qh8GRgHyRAUPqnBqo&#10;F/D2+nBxAyxESUoaRyjgGwMs29OTRtbKHWmDh23sWQqhUEsBOsax5jx0Gq0MCzcipdun81bGNPqe&#10;Ky+PKdwaXmRZxa0cKH3QcsQ7jd3Xdm8FfKzvC3zx5uln/bx5zztdrK7pUYjzs2l1CyziFP9gmPWT&#10;OrTJaef2pAIzAqqyKBMqoMwvgc1AXlZXwHbzpgLeNvx/hfYXAAD//wMAUEsBAi0AFAAGAAgAAAAh&#10;ALaDOJL+AAAA4QEAABMAAAAAAAAAAAAAAAAAAAAAAFtDb250ZW50X1R5cGVzXS54bWxQSwECLQAU&#10;AAYACAAAACEAOP0h/9YAAACUAQAACwAAAAAAAAAAAAAAAAAvAQAAX3JlbHMvLnJlbHNQSwECLQAU&#10;AAYACAAAACEAtPwkLMcCAADABQAADgAAAAAAAAAAAAAAAAAuAgAAZHJzL2Uyb0RvYy54bWxQSwEC&#10;LQAUAAYACAAAACEApmD8n98AAAAKAQAADwAAAAAAAAAAAAAAAAAhBQAAZHJzL2Rvd25yZXYueG1s&#10;UEsFBgAAAAAEAAQA8wAAAC0GAAAAAA==&#10;" path="m,l5041,e" filled="f" strokeweight=".19811mm">
                <v:path arrowok="t" o:connecttype="custom" o:connectlocs="0,0;3201035,0" o:connectangles="0,0"/>
                <w10:wrap type="topAndBottom" anchorx="page"/>
              </v:shape>
            </w:pict>
          </mc:Fallback>
        </mc:AlternateContent>
      </w:r>
      <w:r w:rsidRPr="00833162">
        <w:rPr>
          <w:noProof/>
          <w:sz w:val="20"/>
          <w:szCs w:val="20"/>
        </w:rPr>
        <mc:AlternateContent>
          <mc:Choice Requires="wps">
            <w:drawing>
              <wp:anchor distT="0" distB="0" distL="0" distR="0" simplePos="0" relativeHeight="251791360" behindDoc="1" locked="0" layoutInCell="1" allowOverlap="1" wp14:anchorId="13C8B131" wp14:editId="066CCBBC">
                <wp:simplePos x="0" y="0"/>
                <wp:positionH relativeFrom="page">
                  <wp:posOffset>4015105</wp:posOffset>
                </wp:positionH>
                <wp:positionV relativeFrom="paragraph">
                  <wp:posOffset>403225</wp:posOffset>
                </wp:positionV>
                <wp:extent cx="3023235" cy="1270"/>
                <wp:effectExtent l="5080" t="12065" r="10160" b="5715"/>
                <wp:wrapTopAndBottom/>
                <wp:docPr id="266" name="Полилиния: фигура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235" cy="1270"/>
                        </a:xfrm>
                        <a:custGeom>
                          <a:avLst/>
                          <a:gdLst>
                            <a:gd name="T0" fmla="+- 0 6323 6323"/>
                            <a:gd name="T1" fmla="*/ T0 w 4761"/>
                            <a:gd name="T2" fmla="+- 0 11084 6323"/>
                            <a:gd name="T3" fmla="*/ T2 w 4761"/>
                          </a:gdLst>
                          <a:ahLst/>
                          <a:cxnLst>
                            <a:cxn ang="0">
                              <a:pos x="T1" y="0"/>
                            </a:cxn>
                            <a:cxn ang="0">
                              <a:pos x="T3" y="0"/>
                            </a:cxn>
                          </a:cxnLst>
                          <a:rect l="0" t="0" r="r" b="b"/>
                          <a:pathLst>
                            <a:path w="4761">
                              <a:moveTo>
                                <a:pt x="0" y="0"/>
                              </a:moveTo>
                              <a:lnTo>
                                <a:pt x="4761"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3EF38" id="Полилиния: фигура 266" o:spid="_x0000_s1026" style="position:absolute;margin-left:316.15pt;margin-top:31.75pt;width:238.05pt;height:.1pt;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HyAIAAMAFAAAOAAAAZHJzL2Uyb0RvYy54bWysVN1u0zAUvkfiHSxfgrb8tGtHtHRCG0NI&#10;AyatPIDrOE2EYwfbbTqukOCeR+AVkLiZhOAZ2jfi+CTpugI3iEq1jnM+f+f/nJyuKkmWwthSq5RG&#10;hyElQnGdlWqe0jfTi4NjSqxjKmNSK5HSG2Hp6eThg5OmTkSsCy0zYQiQKJs0dUoL5+okCCwvRMXs&#10;oa6FAmWuTcUcXM08yAxrgL2SQRyGo6DRJquN5sJa+HreKukE+fNccPc6z61wRKYUfHN4Gjxn/gwm&#10;JyyZG1YXJe/cYP/gRcVKBUa3VOfMMbIw5W9UVcmNtjp3h1xXgc7zkguMAaKJwr1orgtWC4wFkmPr&#10;bZrs/6Plr5ZXhpRZSuPRiBLFKijS+sv65/r7+hb/P9a3m88J2XyC+7fNx82H9VfisZC5prYJEFzX&#10;V8bHbutLzd9aUAT3NP5iAUNmzUudAT9bOI3ZWuWm8i8hD2SFRbnZFkWsHOHwcRDGg3hwRAkHXRSP&#10;sWYBS/q3fGHdc6GRhy0vrWtLmoGEBcm6oKZQ/rySUN3HByQkIyDFo2uBLSzqYY8CMg1JQ4bjUbQP&#10;insQckVReDz8I9mgx3myeIcMApj3LrKi95qvVOc2SIT5GQoxUbW2PkFTcK7PEDAAyIf4FyzY3se2&#10;bzoTBoZjfywMJTAWszbcmjnvmTfhRdKkFHPhP1R6KaYaVW6vdGDkTivVLgqf73rVquGFNwB90wpo&#10;1Pu6U1qlL0opsbZSeVfG0SDG3Fgty8wrvTfWzGdn0pAl8wOPPx8MkN2DGb1QGZIVgmXPOtmxUrYy&#10;4CXkFvvYt27b6zOd3UAbG92uEVh7IBTavKekgRWSUvtuwYygRL5QMKNPouHQ7xy8DI/GMVzMrma2&#10;q2GKA1VKHYXCe/HMtXtqUZtyXoClCMNV+imMT176Pkf/Wq+6C6wJjLZbaX4P7d4Rdbd4J78AAAD/&#10;/wMAUEsDBBQABgAIAAAAIQDPgVK63gAAAAoBAAAPAAAAZHJzL2Rvd25yZXYueG1sTI/LTsMwEEX3&#10;SPyDNUjsqN0WSghxKgRiwQJVfWzYTePJQ8TjKHbS8Pc4K9jN4+jOmWw72VaM1PvGsYblQoEgLpxp&#10;uNJwOr7fJSB8QDbYOiYNP+Rhm19fZZgad+E9jYdQiRjCPkUNdQhdKqUvarLoF64jjrvS9RZDbPtK&#10;mh4vMdy2cqXURlpsOF6osaPXmorvw2A1DONp+HDJ/sscS6Penopd+el2Wt/eTC/PIAJN4Q+GWT+q&#10;Qx6dzm5g40WrYbNerSM6Fw8gZmCpknsQ53nyCDLP5P8X8l8AAAD//wMAUEsBAi0AFAAGAAgAAAAh&#10;ALaDOJL+AAAA4QEAABMAAAAAAAAAAAAAAAAAAAAAAFtDb250ZW50X1R5cGVzXS54bWxQSwECLQAU&#10;AAYACAAAACEAOP0h/9YAAACUAQAACwAAAAAAAAAAAAAAAAAvAQAAX3JlbHMvLnJlbHNQSwECLQAU&#10;AAYACAAAACEAF/y6B8gCAADABQAADgAAAAAAAAAAAAAAAAAuAgAAZHJzL2Uyb0RvYy54bWxQSwEC&#10;LQAUAAYACAAAACEAz4FSut4AAAAKAQAADwAAAAAAAAAAAAAAAAAiBQAAZHJzL2Rvd25yZXYueG1s&#10;UEsFBgAAAAAEAAQA8wAAAC0GAAAAAA==&#10;" path="m,l4761,e" filled="f" strokeweight=".19811mm">
                <v:path arrowok="t" o:connecttype="custom" o:connectlocs="0,0;3023235,0" o:connectangles="0,0"/>
                <w10:wrap type="topAndBottom" anchorx="page"/>
              </v:shape>
            </w:pict>
          </mc:Fallback>
        </mc:AlternateContent>
      </w:r>
    </w:p>
    <w:p w14:paraId="06F63B7C" w14:textId="77777777" w:rsidR="00833162" w:rsidRPr="00833162" w:rsidRDefault="00833162" w:rsidP="00833162">
      <w:pPr>
        <w:spacing w:after="0" w:line="240" w:lineRule="auto"/>
        <w:jc w:val="both"/>
        <w:rPr>
          <w:rFonts w:ascii="Times New Roman" w:hAnsi="Times New Roman" w:cs="Times New Roman"/>
          <w:i/>
          <w:sz w:val="20"/>
          <w:szCs w:val="20"/>
        </w:rPr>
      </w:pPr>
      <w:r w:rsidRPr="00833162">
        <w:rPr>
          <w:rFonts w:ascii="Times New Roman" w:hAnsi="Times New Roman" w:cs="Times New Roman"/>
          <w:i/>
          <w:sz w:val="20"/>
          <w:szCs w:val="20"/>
        </w:rPr>
        <w:t>(фамилия,</w:t>
      </w:r>
      <w:r w:rsidRPr="00833162">
        <w:rPr>
          <w:rFonts w:ascii="Times New Roman" w:hAnsi="Times New Roman" w:cs="Times New Roman"/>
          <w:i/>
          <w:spacing w:val="-5"/>
          <w:sz w:val="20"/>
          <w:szCs w:val="20"/>
        </w:rPr>
        <w:t xml:space="preserve"> </w:t>
      </w:r>
      <w:r w:rsidRPr="00833162">
        <w:rPr>
          <w:rFonts w:ascii="Times New Roman" w:hAnsi="Times New Roman" w:cs="Times New Roman"/>
          <w:i/>
          <w:sz w:val="20"/>
          <w:szCs w:val="20"/>
        </w:rPr>
        <w:t>имя,</w:t>
      </w:r>
      <w:r w:rsidRPr="00833162">
        <w:rPr>
          <w:rFonts w:ascii="Times New Roman" w:hAnsi="Times New Roman" w:cs="Times New Roman"/>
          <w:i/>
          <w:spacing w:val="-4"/>
          <w:sz w:val="20"/>
          <w:szCs w:val="20"/>
        </w:rPr>
        <w:t xml:space="preserve"> </w:t>
      </w:r>
      <w:r w:rsidRPr="00833162">
        <w:rPr>
          <w:rFonts w:ascii="Times New Roman" w:hAnsi="Times New Roman" w:cs="Times New Roman"/>
          <w:i/>
          <w:sz w:val="20"/>
          <w:szCs w:val="20"/>
        </w:rPr>
        <w:t>отчество</w:t>
      </w:r>
      <w:r w:rsidRPr="00833162">
        <w:rPr>
          <w:rFonts w:ascii="Times New Roman" w:hAnsi="Times New Roman" w:cs="Times New Roman"/>
          <w:i/>
          <w:spacing w:val="-3"/>
          <w:sz w:val="20"/>
          <w:szCs w:val="20"/>
        </w:rPr>
        <w:t xml:space="preserve"> </w:t>
      </w:r>
      <w:r w:rsidRPr="00833162">
        <w:rPr>
          <w:rFonts w:ascii="Times New Roman" w:hAnsi="Times New Roman" w:cs="Times New Roman"/>
          <w:i/>
          <w:sz w:val="20"/>
          <w:szCs w:val="20"/>
        </w:rPr>
        <w:t>(последнее</w:t>
      </w:r>
      <w:r w:rsidRPr="00833162">
        <w:rPr>
          <w:rFonts w:ascii="Times New Roman" w:hAnsi="Times New Roman" w:cs="Times New Roman"/>
          <w:i/>
          <w:spacing w:val="-1"/>
          <w:sz w:val="20"/>
          <w:szCs w:val="20"/>
        </w:rPr>
        <w:t xml:space="preserve"> </w:t>
      </w:r>
      <w:r w:rsidRPr="00833162">
        <w:rPr>
          <w:rFonts w:ascii="Times New Roman" w:hAnsi="Times New Roman" w:cs="Times New Roman"/>
          <w:i/>
          <w:sz w:val="20"/>
          <w:szCs w:val="20"/>
        </w:rPr>
        <w:t>-</w:t>
      </w:r>
      <w:r w:rsidRPr="00833162">
        <w:rPr>
          <w:rFonts w:ascii="Times New Roman" w:hAnsi="Times New Roman" w:cs="Times New Roman"/>
          <w:i/>
          <w:spacing w:val="-2"/>
          <w:sz w:val="20"/>
          <w:szCs w:val="20"/>
        </w:rPr>
        <w:t xml:space="preserve"> </w:t>
      </w:r>
      <w:r w:rsidRPr="00833162">
        <w:rPr>
          <w:rFonts w:ascii="Times New Roman" w:hAnsi="Times New Roman" w:cs="Times New Roman"/>
          <w:i/>
          <w:sz w:val="20"/>
          <w:szCs w:val="20"/>
        </w:rPr>
        <w:t>при</w:t>
      </w:r>
      <w:r w:rsidRPr="00833162">
        <w:rPr>
          <w:rFonts w:ascii="Times New Roman" w:hAnsi="Times New Roman" w:cs="Times New Roman"/>
          <w:i/>
          <w:spacing w:val="-2"/>
          <w:sz w:val="20"/>
          <w:szCs w:val="20"/>
        </w:rPr>
        <w:t xml:space="preserve"> </w:t>
      </w:r>
      <w:r w:rsidRPr="00833162">
        <w:rPr>
          <w:rFonts w:ascii="Times New Roman" w:hAnsi="Times New Roman" w:cs="Times New Roman"/>
          <w:i/>
          <w:sz w:val="20"/>
          <w:szCs w:val="20"/>
        </w:rPr>
        <w:t>наличии),</w:t>
      </w:r>
      <w:r w:rsidRPr="00833162">
        <w:rPr>
          <w:rFonts w:ascii="Times New Roman" w:hAnsi="Times New Roman" w:cs="Times New Roman"/>
          <w:i/>
          <w:spacing w:val="-2"/>
          <w:sz w:val="20"/>
          <w:szCs w:val="20"/>
        </w:rPr>
        <w:t xml:space="preserve"> </w:t>
      </w:r>
      <w:r w:rsidRPr="00833162">
        <w:rPr>
          <w:rFonts w:ascii="Times New Roman" w:hAnsi="Times New Roman" w:cs="Times New Roman"/>
          <w:i/>
          <w:sz w:val="20"/>
          <w:szCs w:val="20"/>
        </w:rPr>
        <w:t>данные</w:t>
      </w:r>
    </w:p>
    <w:p w14:paraId="2F54CB01" w14:textId="77777777" w:rsidR="00833162" w:rsidRPr="00833162" w:rsidRDefault="00833162" w:rsidP="00833162">
      <w:pPr>
        <w:spacing w:after="0" w:line="240" w:lineRule="auto"/>
        <w:jc w:val="both"/>
        <w:rPr>
          <w:rFonts w:ascii="Times New Roman" w:hAnsi="Times New Roman" w:cs="Times New Roman"/>
          <w:i/>
          <w:sz w:val="20"/>
          <w:szCs w:val="20"/>
        </w:rPr>
      </w:pPr>
      <w:r w:rsidRPr="00833162">
        <w:rPr>
          <w:rFonts w:ascii="Times New Roman" w:hAnsi="Times New Roman" w:cs="Times New Roman"/>
          <w:i/>
          <w:sz w:val="20"/>
          <w:szCs w:val="20"/>
        </w:rPr>
        <w:t>документа,</w:t>
      </w:r>
      <w:r w:rsidRPr="00833162">
        <w:rPr>
          <w:rFonts w:ascii="Times New Roman" w:hAnsi="Times New Roman" w:cs="Times New Roman"/>
          <w:i/>
          <w:spacing w:val="-6"/>
          <w:sz w:val="20"/>
          <w:szCs w:val="20"/>
        </w:rPr>
        <w:t xml:space="preserve"> </w:t>
      </w:r>
      <w:r w:rsidRPr="00833162">
        <w:rPr>
          <w:rFonts w:ascii="Times New Roman" w:hAnsi="Times New Roman" w:cs="Times New Roman"/>
          <w:i/>
          <w:sz w:val="20"/>
          <w:szCs w:val="20"/>
        </w:rPr>
        <w:t>удостоверяющего</w:t>
      </w:r>
      <w:r w:rsidRPr="00833162">
        <w:rPr>
          <w:rFonts w:ascii="Times New Roman" w:hAnsi="Times New Roman" w:cs="Times New Roman"/>
          <w:i/>
          <w:spacing w:val="-7"/>
          <w:sz w:val="20"/>
          <w:szCs w:val="20"/>
        </w:rPr>
        <w:t xml:space="preserve"> </w:t>
      </w:r>
      <w:r w:rsidRPr="00833162">
        <w:rPr>
          <w:rFonts w:ascii="Times New Roman" w:hAnsi="Times New Roman" w:cs="Times New Roman"/>
          <w:i/>
          <w:sz w:val="20"/>
          <w:szCs w:val="20"/>
        </w:rPr>
        <w:t>личность,</w:t>
      </w:r>
      <w:r w:rsidRPr="00833162">
        <w:rPr>
          <w:rFonts w:ascii="Times New Roman" w:hAnsi="Times New Roman" w:cs="Times New Roman"/>
          <w:i/>
          <w:spacing w:val="-6"/>
          <w:sz w:val="20"/>
          <w:szCs w:val="20"/>
        </w:rPr>
        <w:t xml:space="preserve"> </w:t>
      </w:r>
      <w:r w:rsidRPr="00833162">
        <w:rPr>
          <w:rFonts w:ascii="Times New Roman" w:hAnsi="Times New Roman" w:cs="Times New Roman"/>
          <w:i/>
          <w:sz w:val="20"/>
          <w:szCs w:val="20"/>
        </w:rPr>
        <w:t>контактный</w:t>
      </w:r>
      <w:r w:rsidRPr="00833162">
        <w:rPr>
          <w:rFonts w:ascii="Times New Roman" w:hAnsi="Times New Roman" w:cs="Times New Roman"/>
          <w:i/>
          <w:spacing w:val="-5"/>
          <w:sz w:val="20"/>
          <w:szCs w:val="20"/>
        </w:rPr>
        <w:t xml:space="preserve"> </w:t>
      </w:r>
      <w:r w:rsidRPr="00833162">
        <w:rPr>
          <w:rFonts w:ascii="Times New Roman" w:hAnsi="Times New Roman" w:cs="Times New Roman"/>
          <w:i/>
          <w:sz w:val="20"/>
          <w:szCs w:val="20"/>
        </w:rPr>
        <w:t>телефон,</w:t>
      </w:r>
      <w:r w:rsidRPr="00833162">
        <w:rPr>
          <w:rFonts w:ascii="Times New Roman" w:hAnsi="Times New Roman" w:cs="Times New Roman"/>
          <w:i/>
          <w:spacing w:val="-42"/>
          <w:sz w:val="20"/>
          <w:szCs w:val="20"/>
        </w:rPr>
        <w:t xml:space="preserve"> </w:t>
      </w:r>
      <w:r w:rsidRPr="00833162">
        <w:rPr>
          <w:rFonts w:ascii="Times New Roman" w:hAnsi="Times New Roman" w:cs="Times New Roman"/>
          <w:i/>
          <w:sz w:val="20"/>
          <w:szCs w:val="20"/>
        </w:rPr>
        <w:t>адрес</w:t>
      </w:r>
      <w:r w:rsidRPr="00833162">
        <w:rPr>
          <w:rFonts w:ascii="Times New Roman" w:hAnsi="Times New Roman" w:cs="Times New Roman"/>
          <w:i/>
          <w:spacing w:val="-2"/>
          <w:sz w:val="20"/>
          <w:szCs w:val="20"/>
        </w:rPr>
        <w:t xml:space="preserve"> </w:t>
      </w:r>
      <w:r w:rsidRPr="00833162">
        <w:rPr>
          <w:rFonts w:ascii="Times New Roman" w:hAnsi="Times New Roman" w:cs="Times New Roman"/>
          <w:i/>
          <w:sz w:val="20"/>
          <w:szCs w:val="20"/>
        </w:rPr>
        <w:t>электронной</w:t>
      </w:r>
      <w:r w:rsidRPr="00833162">
        <w:rPr>
          <w:rFonts w:ascii="Times New Roman" w:hAnsi="Times New Roman" w:cs="Times New Roman"/>
          <w:i/>
          <w:spacing w:val="-1"/>
          <w:sz w:val="20"/>
          <w:szCs w:val="20"/>
        </w:rPr>
        <w:t xml:space="preserve"> </w:t>
      </w:r>
      <w:r w:rsidRPr="00833162">
        <w:rPr>
          <w:rFonts w:ascii="Times New Roman" w:hAnsi="Times New Roman" w:cs="Times New Roman"/>
          <w:i/>
          <w:sz w:val="20"/>
          <w:szCs w:val="20"/>
        </w:rPr>
        <w:t>почты,</w:t>
      </w:r>
      <w:r w:rsidRPr="00833162">
        <w:rPr>
          <w:rFonts w:ascii="Times New Roman" w:hAnsi="Times New Roman" w:cs="Times New Roman"/>
          <w:i/>
          <w:spacing w:val="16"/>
          <w:sz w:val="20"/>
          <w:szCs w:val="20"/>
        </w:rPr>
        <w:t xml:space="preserve"> </w:t>
      </w:r>
      <w:r w:rsidRPr="00833162">
        <w:rPr>
          <w:rFonts w:ascii="Times New Roman" w:hAnsi="Times New Roman" w:cs="Times New Roman"/>
          <w:i/>
          <w:sz w:val="20"/>
          <w:szCs w:val="20"/>
        </w:rPr>
        <w:t>адрес</w:t>
      </w:r>
      <w:r w:rsidRPr="00833162">
        <w:rPr>
          <w:rFonts w:ascii="Times New Roman" w:hAnsi="Times New Roman" w:cs="Times New Roman"/>
          <w:i/>
          <w:spacing w:val="-1"/>
          <w:sz w:val="20"/>
          <w:szCs w:val="20"/>
        </w:rPr>
        <w:t xml:space="preserve"> </w:t>
      </w:r>
      <w:r w:rsidRPr="00833162">
        <w:rPr>
          <w:rFonts w:ascii="Times New Roman" w:hAnsi="Times New Roman" w:cs="Times New Roman"/>
          <w:i/>
          <w:sz w:val="20"/>
          <w:szCs w:val="20"/>
        </w:rPr>
        <w:t>регистрации,</w:t>
      </w:r>
      <w:r w:rsidRPr="00833162">
        <w:rPr>
          <w:rFonts w:ascii="Times New Roman" w:hAnsi="Times New Roman" w:cs="Times New Roman"/>
          <w:i/>
          <w:spacing w:val="-3"/>
          <w:sz w:val="20"/>
          <w:szCs w:val="20"/>
        </w:rPr>
        <w:t xml:space="preserve"> </w:t>
      </w:r>
      <w:r w:rsidRPr="00833162">
        <w:rPr>
          <w:rFonts w:ascii="Times New Roman" w:hAnsi="Times New Roman" w:cs="Times New Roman"/>
          <w:i/>
          <w:sz w:val="20"/>
          <w:szCs w:val="20"/>
        </w:rPr>
        <w:t>адрес</w:t>
      </w:r>
    </w:p>
    <w:p w14:paraId="62FCBFBA" w14:textId="77777777" w:rsidR="00833162" w:rsidRPr="00833162" w:rsidRDefault="00833162" w:rsidP="00833162">
      <w:pPr>
        <w:spacing w:after="0" w:line="240" w:lineRule="auto"/>
        <w:jc w:val="both"/>
        <w:rPr>
          <w:rFonts w:ascii="Times New Roman" w:hAnsi="Times New Roman" w:cs="Times New Roman"/>
          <w:i/>
          <w:sz w:val="20"/>
          <w:szCs w:val="20"/>
        </w:rPr>
      </w:pPr>
      <w:r w:rsidRPr="00833162">
        <w:rPr>
          <w:rFonts w:ascii="Times New Roman" w:hAnsi="Times New Roman" w:cs="Times New Roman"/>
          <w:i/>
          <w:sz w:val="20"/>
          <w:szCs w:val="20"/>
        </w:rPr>
        <w:t>фактического</w:t>
      </w:r>
      <w:r w:rsidRPr="00833162">
        <w:rPr>
          <w:rFonts w:ascii="Times New Roman" w:hAnsi="Times New Roman" w:cs="Times New Roman"/>
          <w:i/>
          <w:spacing w:val="-5"/>
          <w:sz w:val="20"/>
          <w:szCs w:val="20"/>
        </w:rPr>
        <w:t xml:space="preserve"> </w:t>
      </w:r>
      <w:r w:rsidRPr="00833162">
        <w:rPr>
          <w:rFonts w:ascii="Times New Roman" w:hAnsi="Times New Roman" w:cs="Times New Roman"/>
          <w:i/>
          <w:sz w:val="20"/>
          <w:szCs w:val="20"/>
        </w:rPr>
        <w:t>проживания</w:t>
      </w:r>
      <w:r w:rsidRPr="00833162">
        <w:rPr>
          <w:rFonts w:ascii="Times New Roman" w:hAnsi="Times New Roman" w:cs="Times New Roman"/>
          <w:i/>
          <w:spacing w:val="-4"/>
          <w:sz w:val="20"/>
          <w:szCs w:val="20"/>
        </w:rPr>
        <w:t xml:space="preserve"> </w:t>
      </w:r>
      <w:r w:rsidRPr="00833162">
        <w:rPr>
          <w:rFonts w:ascii="Times New Roman" w:hAnsi="Times New Roman" w:cs="Times New Roman"/>
          <w:i/>
          <w:sz w:val="20"/>
          <w:szCs w:val="20"/>
        </w:rPr>
        <w:t>уполномоченного</w:t>
      </w:r>
      <w:r w:rsidRPr="00833162">
        <w:rPr>
          <w:rFonts w:ascii="Times New Roman" w:hAnsi="Times New Roman" w:cs="Times New Roman"/>
          <w:i/>
          <w:spacing w:val="-5"/>
          <w:sz w:val="20"/>
          <w:szCs w:val="20"/>
        </w:rPr>
        <w:t xml:space="preserve"> </w:t>
      </w:r>
      <w:r w:rsidRPr="00833162">
        <w:rPr>
          <w:rFonts w:ascii="Times New Roman" w:hAnsi="Times New Roman" w:cs="Times New Roman"/>
          <w:i/>
          <w:sz w:val="20"/>
          <w:szCs w:val="20"/>
        </w:rPr>
        <w:t>лица)</w:t>
      </w:r>
    </w:p>
    <w:p w14:paraId="15541EA9" w14:textId="2F419BB9" w:rsidR="00833162" w:rsidRPr="00833162" w:rsidRDefault="00833162" w:rsidP="00833162">
      <w:pPr>
        <w:pStyle w:val="ae"/>
        <w:spacing w:after="0"/>
        <w:jc w:val="both"/>
        <w:rPr>
          <w:i/>
          <w:sz w:val="20"/>
          <w:szCs w:val="20"/>
        </w:rPr>
      </w:pPr>
      <w:r w:rsidRPr="00833162">
        <w:rPr>
          <w:noProof/>
          <w:sz w:val="20"/>
          <w:szCs w:val="20"/>
        </w:rPr>
        <mc:AlternateContent>
          <mc:Choice Requires="wps">
            <w:drawing>
              <wp:anchor distT="0" distB="0" distL="0" distR="0" simplePos="0" relativeHeight="251792384" behindDoc="1" locked="0" layoutInCell="1" allowOverlap="1" wp14:anchorId="15427042" wp14:editId="73A8D6B4">
                <wp:simplePos x="0" y="0"/>
                <wp:positionH relativeFrom="page">
                  <wp:posOffset>4015105</wp:posOffset>
                </wp:positionH>
                <wp:positionV relativeFrom="paragraph">
                  <wp:posOffset>172720</wp:posOffset>
                </wp:positionV>
                <wp:extent cx="3200400" cy="1270"/>
                <wp:effectExtent l="5080" t="8890" r="13970" b="8890"/>
                <wp:wrapTopAndBottom/>
                <wp:docPr id="265" name="Полилиния: фигура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1270"/>
                        </a:xfrm>
                        <a:custGeom>
                          <a:avLst/>
                          <a:gdLst>
                            <a:gd name="T0" fmla="+- 0 6323 6323"/>
                            <a:gd name="T1" fmla="*/ T0 w 5040"/>
                            <a:gd name="T2" fmla="+- 0 11363 6323"/>
                            <a:gd name="T3" fmla="*/ T2 w 5040"/>
                          </a:gdLst>
                          <a:ahLst/>
                          <a:cxnLst>
                            <a:cxn ang="0">
                              <a:pos x="T1" y="0"/>
                            </a:cxn>
                            <a:cxn ang="0">
                              <a:pos x="T3" y="0"/>
                            </a:cxn>
                          </a:cxnLst>
                          <a:rect l="0" t="0" r="r" b="b"/>
                          <a:pathLst>
                            <a:path w="5040">
                              <a:moveTo>
                                <a:pt x="0" y="0"/>
                              </a:moveTo>
                              <a:lnTo>
                                <a:pt x="5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047ED" id="Полилиния: фигура 265" o:spid="_x0000_s1026" style="position:absolute;margin-left:316.15pt;margin-top:13.6pt;width:252pt;height:.1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CUxgIAAMAFAAAOAAAAZHJzL2Uyb0RvYy54bWysVN1u0zAUvkfiHSxfgrb8dOtYtHRCG0NI&#10;AyatPIDrOE2EYwfbbTqukOCeR+AVkLiZhOAZ2jfi+CTpsgI3iEq1jnM+f+f/nJyuKkmWwthSq5RG&#10;+yElQnGdlWqe0jfTi70nlFjHVMakViKlN8LS08nDBydNnYhYF1pmwhAgUTZp6pQWztVJEFheiIrZ&#10;fV0LBcpcm4o5uJp5kBnWAHslgzgMx0GjTVYbzYW18PW8VdIJ8ue54O51nlvhiEwp+ObwNHjO/BlM&#10;TlgyN6wuSt65wf7Bi4qVCoxuqc6ZY2Rhyt+oqpIbbXXu9rmuAp3nJRcYA0QThTvRXBesFhgLJMfW&#10;2zTZ/0fLXy2vDCmzlMbjQ0oUq6BI6y/rn+vv61v8/1jfbj4nZPMJ7t82Hzcf1l+Jx0LmmtomQHBd&#10;Xxkfu60vNX9rQRHc0/iLBQyZNS91Bvxs4TRma5Wbyr+EPJAVFuVmWxSxcoTDxxGU+SCE2nHQRfER&#10;1ixgSf+WL6x7LjTysOWldW1JM5CwIFkX1BQo8kpCdR/vkZCMR/EIj64FtrCohz0KyDQkDTkE87ug&#10;uAchVxSNxn8mG/U4TxYPyCCAee8iK3qv+Up1boNEmJ+hEBNVa+sTNAXn+gwBA4B8iH/Bgu1dbPum&#10;M2FgOHbHwlACYzFrw62Z8555E14kTUoxF/5DpZdiqlHldkoHRu60Ug1R+HzoVauGF94A9E0roFHv&#10;66C0Sl+UUmJtpfKujMPjMebGallmXum9sWY+O5OGLJkfePz5YIDsHszohcqQrBAse9bJjpWylQEv&#10;IbfYx751216f6ewG2tjodo3A2gOh0OY9JQ2skJTadwtmBCXyhYIZPY4OoHOIw8vB4VEMFzPUzIYa&#10;pjhQpdRRKLwXz1y7pxa1KecFWIowXKWfwvjkpe9z9K/1qrvAmsBou5Xm99Dwjqi7xTv5BQAA//8D&#10;AFBLAwQUAAYACAAAACEAw6IOfd4AAAAKAQAADwAAAGRycy9kb3ducmV2LnhtbEyPTU/DMAyG70j8&#10;h8hIXBBLP1CHStNpQ+KCNNAK3L3GtBWNUzXZWv496Ykd/frR68fFZja9ONPoOssK4lUEgri2uuNG&#10;wefHy/0jCOeRNfaWScEvOdiU11cF5tpOfKBz5RsRStjlqKD1fsildHVLBt3KDsRh921Hgz6MYyP1&#10;iFMoN71MoiiTBjsOF1oc6Lml+qc6GQXu61Wvp7h9m3dYTYftXu/u3vdK3d7M2ycQnmb/D8OiH9Sh&#10;DE5He2LtRK8gS5M0oAqSdQJiAeI0C8lxSR5AloW8fKH8AwAA//8DAFBLAQItABQABgAIAAAAIQC2&#10;gziS/gAAAOEBAAATAAAAAAAAAAAAAAAAAAAAAABbQ29udGVudF9UeXBlc10ueG1sUEsBAi0AFAAG&#10;AAgAAAAhADj9If/WAAAAlAEAAAsAAAAAAAAAAAAAAAAALwEAAF9yZWxzLy5yZWxzUEsBAi0AFAAG&#10;AAgAAAAhANu00JTGAgAAwAUAAA4AAAAAAAAAAAAAAAAALgIAAGRycy9lMm9Eb2MueG1sUEsBAi0A&#10;FAAGAAgAAAAhAMOiDn3eAAAACgEAAA8AAAAAAAAAAAAAAAAAIAUAAGRycy9kb3ducmV2LnhtbFBL&#10;BQYAAAAABAAEAPMAAAArBgAAAAA=&#10;" path="m,l5040,e" filled="f" strokeweight=".48pt">
                <v:path arrowok="t" o:connecttype="custom" o:connectlocs="0,0;3200400,0" o:connectangles="0,0"/>
                <w10:wrap type="topAndBottom" anchorx="page"/>
              </v:shape>
            </w:pict>
          </mc:Fallback>
        </mc:AlternateContent>
      </w:r>
      <w:r w:rsidRPr="00833162">
        <w:rPr>
          <w:noProof/>
          <w:sz w:val="20"/>
          <w:szCs w:val="20"/>
        </w:rPr>
        <mc:AlternateContent>
          <mc:Choice Requires="wps">
            <w:drawing>
              <wp:anchor distT="0" distB="0" distL="0" distR="0" simplePos="0" relativeHeight="251793408" behindDoc="1" locked="0" layoutInCell="1" allowOverlap="1" wp14:anchorId="30D94415" wp14:editId="171AD03D">
                <wp:simplePos x="0" y="0"/>
                <wp:positionH relativeFrom="page">
                  <wp:posOffset>4015105</wp:posOffset>
                </wp:positionH>
                <wp:positionV relativeFrom="paragraph">
                  <wp:posOffset>347345</wp:posOffset>
                </wp:positionV>
                <wp:extent cx="3048000" cy="1270"/>
                <wp:effectExtent l="5080" t="12065" r="13970" b="5715"/>
                <wp:wrapTopAndBottom/>
                <wp:docPr id="264" name="Полилиния: фигура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0" cy="1270"/>
                        </a:xfrm>
                        <a:custGeom>
                          <a:avLst/>
                          <a:gdLst>
                            <a:gd name="T0" fmla="+- 0 6323 6323"/>
                            <a:gd name="T1" fmla="*/ T0 w 4800"/>
                            <a:gd name="T2" fmla="+- 0 11123 6323"/>
                            <a:gd name="T3" fmla="*/ T2 w 4800"/>
                          </a:gdLst>
                          <a:ahLst/>
                          <a:cxnLst>
                            <a:cxn ang="0">
                              <a:pos x="T1" y="0"/>
                            </a:cxn>
                            <a:cxn ang="0">
                              <a:pos x="T3" y="0"/>
                            </a:cxn>
                          </a:cxnLst>
                          <a:rect l="0" t="0" r="r" b="b"/>
                          <a:pathLst>
                            <a:path w="4800">
                              <a:moveTo>
                                <a:pt x="0" y="0"/>
                              </a:moveTo>
                              <a:lnTo>
                                <a:pt x="4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9D828" id="Полилиния: фигура 264" o:spid="_x0000_s1026" style="position:absolute;margin-left:316.15pt;margin-top:27.35pt;width:240pt;height:.1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hGxQIAAMAFAAAOAAAAZHJzL2Uyb0RvYy54bWysVN1u0zAUvkfiHSxfgtb8tHRbtHRCG0NI&#10;AyatPIDrOE2EYwfbbTqukOCeR+AVkLiZhOAZ2jfi+CTpuqLdICrVOs75/J3/c3K6qiRZCmNLrVIa&#10;DUJKhOI6K9U8pe+mFwdHlFjHVMakViKlN8LS08njRydNnYhYF1pmwhAgUTZp6pQWztVJEFheiIrZ&#10;ga6FAmWuTcUcXM08yAxrgL2SQRyG46DRJquN5sJa+HreKukE+fNccPc2z61wRKYUfHN4Gjxn/gwm&#10;JyyZG1YXJe/cYP/gRcVKBUa3VOfMMbIw5V9UVcmNtjp3A66rQOd5yQXGANFE4V401wWrBcYCybH1&#10;Nk32/9HyN8srQ8ospfF4RIliFRRp/W39e/1zfYv/X+vbzdeEbL7A/cfm8+bT+jvxWMhcU9sECK7r&#10;K+Njt/Wl5u8tKIJ7Gn+xgCGz5rXOgJ8tnMZsrXJT+ZeQB7LCotxsiyJWjnD4OAxHR2EIteOgi+JD&#10;rFnAkv4tX1j3UmjkYctL69qSZiBhQbIuqClQ5JWE6j49ICEZD+MhHl0LbGFRD3sSkGlIGuLN74Pi&#10;HoRcURQ9QDbscZ4s3iGDAOa9i6zoveYr1bkNEmF+hkJMVK2tT9AUnOszBAwA8iE+gAXb+9j2TWfC&#10;wHDsj4WhBMZi1oZbM+c98ya8SJqUYi78h0ovxVSjyu2VDozcaaXaReHzXa9aNbzwBqBvWgGNel93&#10;Sqv0RSkl1lYq78o4PB5jbqyWZeaV3htr5rMzaciS+YHHnw8GyO7BjF6oDMkKwbIXnexYKVsZ8BJy&#10;i33sW7ft9ZnObqCNjW7XCKw9EAptPlLSwApJqf2wYEZQIl8pmNHjaDTyOwcvo2eHMVzMrma2q2GK&#10;A1VKHYXCe/HMtXtqUZtyXoClCMNV+jmMT176Pkf/Wq+6C6wJjLZbaX4P7d4Rdbd4J38AAAD//wMA&#10;UEsDBBQABgAIAAAAIQBEYTDR3QAAAAoBAAAPAAAAZHJzL2Rvd25yZXYueG1sTI9NT4NAEIbvJv6H&#10;zZh4MXahVKrI0hiT3nqxNvG6ZUdA2VncD8B/73Kyx3nnyTvPlLtZ92xE6zpDAtJVAgypNqqjRsDp&#10;fX//CMx5SUr2hlDALzrYVddXpSyUmegNx6NvWCwhV0gBrfdDwbmrW9TSrcyAFHefxmrp42gbrqyc&#10;Yrnu+TpJcq5lR/FCKwd8bbH+PgYtIOzDZDZfd+HjMJ+2B6t+8mzMhbi9mV+egXmc/T8Mi35Uhyo6&#10;nU0g5VgvIM/WWUQFPGy2wBYgTZfkvCRPwKuSX75Q/QEAAP//AwBQSwECLQAUAAYACAAAACEAtoM4&#10;kv4AAADhAQAAEwAAAAAAAAAAAAAAAAAAAAAAW0NvbnRlbnRfVHlwZXNdLnhtbFBLAQItABQABgAI&#10;AAAAIQA4/SH/1gAAAJQBAAALAAAAAAAAAAAAAAAAAC8BAABfcmVscy8ucmVsc1BLAQItABQABgAI&#10;AAAAIQCdRKhGxQIAAMAFAAAOAAAAAAAAAAAAAAAAAC4CAABkcnMvZTJvRG9jLnhtbFBLAQItABQA&#10;BgAIAAAAIQBEYTDR3QAAAAoBAAAPAAAAAAAAAAAAAAAAAB8FAABkcnMvZG93bnJldi54bWxQSwUG&#10;AAAAAAQABADzAAAAKQYAAAAA&#10;" path="m,l4800,e" filled="f" strokeweight=".48pt">
                <v:path arrowok="t" o:connecttype="custom" o:connectlocs="0,0;3048000,0" o:connectangles="0,0"/>
                <w10:wrap type="topAndBottom" anchorx="page"/>
              </v:shape>
            </w:pict>
          </mc:Fallback>
        </mc:AlternateContent>
      </w:r>
    </w:p>
    <w:p w14:paraId="596FC909" w14:textId="77777777" w:rsidR="00833162" w:rsidRPr="00833162" w:rsidRDefault="00833162" w:rsidP="00833162">
      <w:pPr>
        <w:spacing w:after="0" w:line="240" w:lineRule="auto"/>
        <w:jc w:val="both"/>
        <w:rPr>
          <w:rFonts w:ascii="Times New Roman" w:hAnsi="Times New Roman" w:cs="Times New Roman"/>
          <w:i/>
          <w:sz w:val="20"/>
          <w:szCs w:val="20"/>
        </w:rPr>
      </w:pPr>
      <w:r w:rsidRPr="00833162">
        <w:rPr>
          <w:rFonts w:ascii="Times New Roman" w:hAnsi="Times New Roman" w:cs="Times New Roman"/>
          <w:i/>
          <w:sz w:val="20"/>
          <w:szCs w:val="20"/>
        </w:rPr>
        <w:t>(данные</w:t>
      </w:r>
      <w:r w:rsidRPr="00833162">
        <w:rPr>
          <w:rFonts w:ascii="Times New Roman" w:hAnsi="Times New Roman" w:cs="Times New Roman"/>
          <w:i/>
          <w:spacing w:val="-6"/>
          <w:sz w:val="20"/>
          <w:szCs w:val="20"/>
        </w:rPr>
        <w:t xml:space="preserve"> </w:t>
      </w:r>
      <w:r w:rsidRPr="00833162">
        <w:rPr>
          <w:rFonts w:ascii="Times New Roman" w:hAnsi="Times New Roman" w:cs="Times New Roman"/>
          <w:i/>
          <w:sz w:val="20"/>
          <w:szCs w:val="20"/>
        </w:rPr>
        <w:t>представителя</w:t>
      </w:r>
      <w:r w:rsidRPr="00833162">
        <w:rPr>
          <w:rFonts w:ascii="Times New Roman" w:hAnsi="Times New Roman" w:cs="Times New Roman"/>
          <w:i/>
          <w:spacing w:val="-4"/>
          <w:sz w:val="20"/>
          <w:szCs w:val="20"/>
        </w:rPr>
        <w:t xml:space="preserve"> </w:t>
      </w:r>
      <w:r w:rsidRPr="00833162">
        <w:rPr>
          <w:rFonts w:ascii="Times New Roman" w:hAnsi="Times New Roman" w:cs="Times New Roman"/>
          <w:i/>
          <w:sz w:val="20"/>
          <w:szCs w:val="20"/>
        </w:rPr>
        <w:t>заявителя)</w:t>
      </w:r>
    </w:p>
    <w:p w14:paraId="35F7BA5C" w14:textId="06DB6525" w:rsidR="00833162" w:rsidRPr="00A95245" w:rsidRDefault="00AE2BCA" w:rsidP="00833162">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00833162" w:rsidRPr="00833162">
        <w:rPr>
          <w:rFonts w:ascii="Times New Roman" w:hAnsi="Times New Roman" w:cs="Times New Roman"/>
          <w:b/>
          <w:sz w:val="20"/>
          <w:szCs w:val="20"/>
        </w:rPr>
        <w:t>Заявление</w:t>
      </w:r>
      <w:r w:rsidR="00A95245">
        <w:rPr>
          <w:rFonts w:ascii="Times New Roman" w:hAnsi="Times New Roman" w:cs="Times New Roman"/>
          <w:b/>
          <w:sz w:val="20"/>
          <w:szCs w:val="20"/>
        </w:rPr>
        <w:t xml:space="preserve"> </w:t>
      </w:r>
      <w:r w:rsidR="00833162" w:rsidRPr="00833162">
        <w:rPr>
          <w:rFonts w:ascii="Times New Roman" w:hAnsi="Times New Roman" w:cs="Times New Roman"/>
          <w:b/>
          <w:sz w:val="20"/>
          <w:szCs w:val="20"/>
        </w:rPr>
        <w:t>о</w:t>
      </w:r>
      <w:r w:rsidR="00833162" w:rsidRPr="00833162">
        <w:rPr>
          <w:rFonts w:ascii="Times New Roman" w:hAnsi="Times New Roman" w:cs="Times New Roman"/>
          <w:b/>
          <w:spacing w:val="-5"/>
          <w:sz w:val="20"/>
          <w:szCs w:val="20"/>
        </w:rPr>
        <w:t xml:space="preserve"> </w:t>
      </w:r>
      <w:r w:rsidR="00833162" w:rsidRPr="00833162">
        <w:rPr>
          <w:rFonts w:ascii="Times New Roman" w:hAnsi="Times New Roman" w:cs="Times New Roman"/>
          <w:b/>
          <w:sz w:val="20"/>
          <w:szCs w:val="20"/>
        </w:rPr>
        <w:t>предоставлении</w:t>
      </w:r>
      <w:r w:rsidR="00833162" w:rsidRPr="00833162">
        <w:rPr>
          <w:rFonts w:ascii="Times New Roman" w:hAnsi="Times New Roman" w:cs="Times New Roman"/>
          <w:b/>
          <w:spacing w:val="-4"/>
          <w:sz w:val="20"/>
          <w:szCs w:val="20"/>
        </w:rPr>
        <w:t xml:space="preserve"> </w:t>
      </w:r>
      <w:r w:rsidR="00833162" w:rsidRPr="00833162">
        <w:rPr>
          <w:rFonts w:ascii="Times New Roman" w:hAnsi="Times New Roman" w:cs="Times New Roman"/>
          <w:b/>
          <w:sz w:val="20"/>
          <w:szCs w:val="20"/>
        </w:rPr>
        <w:t>земельного</w:t>
      </w:r>
      <w:r w:rsidR="00833162" w:rsidRPr="00833162">
        <w:rPr>
          <w:rFonts w:ascii="Times New Roman" w:hAnsi="Times New Roman" w:cs="Times New Roman"/>
          <w:b/>
          <w:spacing w:val="-5"/>
          <w:sz w:val="20"/>
          <w:szCs w:val="20"/>
        </w:rPr>
        <w:t xml:space="preserve"> </w:t>
      </w:r>
      <w:r w:rsidR="00833162" w:rsidRPr="00833162">
        <w:rPr>
          <w:rFonts w:ascii="Times New Roman" w:hAnsi="Times New Roman" w:cs="Times New Roman"/>
          <w:b/>
          <w:sz w:val="20"/>
          <w:szCs w:val="20"/>
        </w:rPr>
        <w:t>участка</w:t>
      </w:r>
      <w:r w:rsidR="00A95245">
        <w:rPr>
          <w:rFonts w:ascii="Times New Roman" w:hAnsi="Times New Roman" w:cs="Times New Roman"/>
          <w:b/>
          <w:sz w:val="20"/>
          <w:szCs w:val="20"/>
        </w:rPr>
        <w:t xml:space="preserve"> </w:t>
      </w:r>
      <w:r w:rsidR="00833162" w:rsidRPr="00833162">
        <w:rPr>
          <w:rFonts w:ascii="Times New Roman" w:hAnsi="Times New Roman" w:cs="Times New Roman"/>
          <w:sz w:val="20"/>
          <w:szCs w:val="20"/>
        </w:rPr>
        <w:t>Прошу</w:t>
      </w:r>
      <w:r w:rsidR="00833162" w:rsidRPr="00833162">
        <w:rPr>
          <w:rFonts w:ascii="Times New Roman" w:hAnsi="Times New Roman" w:cs="Times New Roman"/>
          <w:spacing w:val="45"/>
          <w:sz w:val="20"/>
          <w:szCs w:val="20"/>
        </w:rPr>
        <w:t xml:space="preserve"> </w:t>
      </w:r>
      <w:r w:rsidR="00833162" w:rsidRPr="00833162">
        <w:rPr>
          <w:rFonts w:ascii="Times New Roman" w:hAnsi="Times New Roman" w:cs="Times New Roman"/>
          <w:sz w:val="20"/>
          <w:szCs w:val="20"/>
        </w:rPr>
        <w:t>предоставить</w:t>
      </w:r>
      <w:r w:rsidR="00833162" w:rsidRPr="00833162">
        <w:rPr>
          <w:rFonts w:ascii="Times New Roman" w:hAnsi="Times New Roman" w:cs="Times New Roman"/>
          <w:spacing w:val="48"/>
          <w:sz w:val="20"/>
          <w:szCs w:val="20"/>
        </w:rPr>
        <w:t xml:space="preserve"> </w:t>
      </w:r>
      <w:r w:rsidR="00833162" w:rsidRPr="00833162">
        <w:rPr>
          <w:rFonts w:ascii="Times New Roman" w:hAnsi="Times New Roman" w:cs="Times New Roman"/>
          <w:sz w:val="20"/>
          <w:szCs w:val="20"/>
        </w:rPr>
        <w:t>земельный</w:t>
      </w:r>
      <w:r w:rsidR="00833162" w:rsidRPr="00833162">
        <w:rPr>
          <w:rFonts w:ascii="Times New Roman" w:hAnsi="Times New Roman" w:cs="Times New Roman"/>
          <w:spacing w:val="51"/>
          <w:sz w:val="20"/>
          <w:szCs w:val="20"/>
        </w:rPr>
        <w:t xml:space="preserve"> </w:t>
      </w:r>
      <w:r w:rsidR="00833162" w:rsidRPr="00833162">
        <w:rPr>
          <w:rFonts w:ascii="Times New Roman" w:hAnsi="Times New Roman" w:cs="Times New Roman"/>
          <w:sz w:val="20"/>
          <w:szCs w:val="20"/>
        </w:rPr>
        <w:t>участок</w:t>
      </w:r>
      <w:r w:rsidR="00833162" w:rsidRPr="00833162">
        <w:rPr>
          <w:rFonts w:ascii="Times New Roman" w:hAnsi="Times New Roman" w:cs="Times New Roman"/>
          <w:spacing w:val="52"/>
          <w:sz w:val="20"/>
          <w:szCs w:val="20"/>
        </w:rPr>
        <w:t xml:space="preserve"> </w:t>
      </w:r>
      <w:r w:rsidR="00833162" w:rsidRPr="00833162">
        <w:rPr>
          <w:rFonts w:ascii="Times New Roman" w:hAnsi="Times New Roman" w:cs="Times New Roman"/>
          <w:sz w:val="20"/>
          <w:szCs w:val="20"/>
        </w:rPr>
        <w:t>с</w:t>
      </w:r>
      <w:r w:rsidR="00833162" w:rsidRPr="00833162">
        <w:rPr>
          <w:rFonts w:ascii="Times New Roman" w:hAnsi="Times New Roman" w:cs="Times New Roman"/>
          <w:spacing w:val="47"/>
          <w:sz w:val="20"/>
          <w:szCs w:val="20"/>
        </w:rPr>
        <w:t xml:space="preserve"> </w:t>
      </w:r>
      <w:r w:rsidR="00833162" w:rsidRPr="00833162">
        <w:rPr>
          <w:rFonts w:ascii="Times New Roman" w:hAnsi="Times New Roman" w:cs="Times New Roman"/>
          <w:sz w:val="20"/>
          <w:szCs w:val="20"/>
        </w:rPr>
        <w:t>кадастровым</w:t>
      </w:r>
      <w:r w:rsidR="00833162" w:rsidRPr="00833162">
        <w:rPr>
          <w:rFonts w:ascii="Times New Roman" w:hAnsi="Times New Roman" w:cs="Times New Roman"/>
          <w:spacing w:val="46"/>
          <w:sz w:val="20"/>
          <w:szCs w:val="20"/>
        </w:rPr>
        <w:t xml:space="preserve"> </w:t>
      </w:r>
      <w:r w:rsidR="00833162" w:rsidRPr="00833162">
        <w:rPr>
          <w:rFonts w:ascii="Times New Roman" w:hAnsi="Times New Roman" w:cs="Times New Roman"/>
          <w:sz w:val="20"/>
          <w:szCs w:val="20"/>
        </w:rPr>
        <w:t>номером</w:t>
      </w:r>
      <w:r w:rsidR="00833162" w:rsidRPr="00833162">
        <w:rPr>
          <w:rFonts w:ascii="Times New Roman" w:hAnsi="Times New Roman" w:cs="Times New Roman"/>
          <w:sz w:val="20"/>
          <w:szCs w:val="20"/>
          <w:u w:val="single"/>
        </w:rPr>
        <w:tab/>
      </w:r>
      <w:r w:rsidR="00833162" w:rsidRPr="00833162">
        <w:rPr>
          <w:rFonts w:ascii="Times New Roman" w:hAnsi="Times New Roman" w:cs="Times New Roman"/>
          <w:spacing w:val="-3"/>
          <w:sz w:val="20"/>
          <w:szCs w:val="20"/>
        </w:rPr>
        <w:t>в</w:t>
      </w:r>
      <w:r w:rsidR="00833162" w:rsidRPr="00833162">
        <w:rPr>
          <w:rFonts w:ascii="Times New Roman" w:hAnsi="Times New Roman" w:cs="Times New Roman"/>
          <w:spacing w:val="-62"/>
          <w:sz w:val="20"/>
          <w:szCs w:val="20"/>
        </w:rPr>
        <w:t xml:space="preserve"> </w:t>
      </w:r>
      <w:r w:rsidR="00833162" w:rsidRPr="00833162">
        <w:rPr>
          <w:rFonts w:ascii="Times New Roman" w:hAnsi="Times New Roman" w:cs="Times New Roman"/>
          <w:sz w:val="20"/>
          <w:szCs w:val="20"/>
        </w:rPr>
        <w:t>собственность</w:t>
      </w:r>
      <w:r w:rsidR="00833162" w:rsidRPr="00833162">
        <w:rPr>
          <w:rFonts w:ascii="Times New Roman" w:hAnsi="Times New Roman" w:cs="Times New Roman"/>
          <w:spacing w:val="-3"/>
          <w:sz w:val="20"/>
          <w:szCs w:val="20"/>
        </w:rPr>
        <w:t xml:space="preserve"> </w:t>
      </w:r>
      <w:r w:rsidR="00833162" w:rsidRPr="00833162">
        <w:rPr>
          <w:rFonts w:ascii="Times New Roman" w:hAnsi="Times New Roman" w:cs="Times New Roman"/>
          <w:sz w:val="20"/>
          <w:szCs w:val="20"/>
        </w:rPr>
        <w:t>бесплатно.</w:t>
      </w:r>
      <w:r w:rsidR="00A95245">
        <w:rPr>
          <w:rFonts w:ascii="Times New Roman" w:hAnsi="Times New Roman" w:cs="Times New Roman"/>
          <w:b/>
          <w:sz w:val="20"/>
          <w:szCs w:val="20"/>
        </w:rPr>
        <w:t xml:space="preserve"> </w:t>
      </w:r>
      <w:r w:rsidR="00833162" w:rsidRPr="00833162">
        <w:rPr>
          <w:rFonts w:ascii="Times New Roman" w:hAnsi="Times New Roman" w:cs="Times New Roman"/>
          <w:sz w:val="20"/>
          <w:szCs w:val="20"/>
        </w:rPr>
        <w:t>Основание</w:t>
      </w:r>
      <w:r w:rsidR="00833162" w:rsidRPr="00833162">
        <w:rPr>
          <w:rFonts w:ascii="Times New Roman" w:hAnsi="Times New Roman" w:cs="Times New Roman"/>
          <w:spacing w:val="-6"/>
          <w:sz w:val="20"/>
          <w:szCs w:val="20"/>
        </w:rPr>
        <w:t xml:space="preserve"> </w:t>
      </w:r>
      <w:r w:rsidR="00833162" w:rsidRPr="00833162">
        <w:rPr>
          <w:rFonts w:ascii="Times New Roman" w:hAnsi="Times New Roman" w:cs="Times New Roman"/>
          <w:sz w:val="20"/>
          <w:szCs w:val="20"/>
        </w:rPr>
        <w:t>предоставления</w:t>
      </w:r>
      <w:r w:rsidR="00833162" w:rsidRPr="00833162">
        <w:rPr>
          <w:rFonts w:ascii="Times New Roman" w:hAnsi="Times New Roman" w:cs="Times New Roman"/>
          <w:spacing w:val="-6"/>
          <w:sz w:val="20"/>
          <w:szCs w:val="20"/>
        </w:rPr>
        <w:t xml:space="preserve"> </w:t>
      </w:r>
      <w:r w:rsidR="00833162" w:rsidRPr="00833162">
        <w:rPr>
          <w:rFonts w:ascii="Times New Roman" w:hAnsi="Times New Roman" w:cs="Times New Roman"/>
          <w:sz w:val="20"/>
          <w:szCs w:val="20"/>
        </w:rPr>
        <w:t>земельного</w:t>
      </w:r>
      <w:r w:rsidR="00833162" w:rsidRPr="00833162">
        <w:rPr>
          <w:rFonts w:ascii="Times New Roman" w:hAnsi="Times New Roman" w:cs="Times New Roman"/>
          <w:spacing w:val="-2"/>
          <w:sz w:val="20"/>
          <w:szCs w:val="20"/>
        </w:rPr>
        <w:t xml:space="preserve"> </w:t>
      </w:r>
      <w:r w:rsidR="00833162" w:rsidRPr="00833162">
        <w:rPr>
          <w:rFonts w:ascii="Times New Roman" w:hAnsi="Times New Roman" w:cs="Times New Roman"/>
          <w:sz w:val="20"/>
          <w:szCs w:val="20"/>
        </w:rPr>
        <w:t>участка:</w:t>
      </w:r>
      <w:r w:rsidR="00833162" w:rsidRPr="00833162">
        <w:rPr>
          <w:rFonts w:ascii="Times New Roman" w:hAnsi="Times New Roman" w:cs="Times New Roman"/>
          <w:sz w:val="20"/>
          <w:szCs w:val="20"/>
          <w:u w:val="single"/>
        </w:rPr>
        <w:tab/>
      </w:r>
      <w:r w:rsidR="00833162" w:rsidRPr="00833162">
        <w:rPr>
          <w:rFonts w:ascii="Times New Roman" w:hAnsi="Times New Roman" w:cs="Times New Roman"/>
          <w:sz w:val="20"/>
          <w:szCs w:val="20"/>
          <w:vertAlign w:val="superscript"/>
        </w:rPr>
        <w:t>5</w:t>
      </w:r>
      <w:r w:rsidR="00833162" w:rsidRPr="00833162">
        <w:rPr>
          <w:rFonts w:ascii="Times New Roman" w:hAnsi="Times New Roman" w:cs="Times New Roman"/>
          <w:sz w:val="20"/>
          <w:szCs w:val="20"/>
        </w:rPr>
        <w:t>.Цель</w:t>
      </w:r>
      <w:r w:rsidR="00833162" w:rsidRPr="00833162">
        <w:rPr>
          <w:rFonts w:ascii="Times New Roman" w:hAnsi="Times New Roman" w:cs="Times New Roman"/>
          <w:spacing w:val="-7"/>
          <w:sz w:val="20"/>
          <w:szCs w:val="20"/>
        </w:rPr>
        <w:t xml:space="preserve"> </w:t>
      </w:r>
      <w:r w:rsidR="00833162" w:rsidRPr="00833162">
        <w:rPr>
          <w:rFonts w:ascii="Times New Roman" w:hAnsi="Times New Roman" w:cs="Times New Roman"/>
          <w:sz w:val="20"/>
          <w:szCs w:val="20"/>
        </w:rPr>
        <w:t>использования</w:t>
      </w:r>
      <w:r w:rsidR="00833162" w:rsidRPr="00833162">
        <w:rPr>
          <w:rFonts w:ascii="Times New Roman" w:hAnsi="Times New Roman" w:cs="Times New Roman"/>
          <w:spacing w:val="-3"/>
          <w:sz w:val="20"/>
          <w:szCs w:val="20"/>
        </w:rPr>
        <w:t xml:space="preserve"> </w:t>
      </w:r>
      <w:r w:rsidR="00833162" w:rsidRPr="00833162">
        <w:rPr>
          <w:rFonts w:ascii="Times New Roman" w:hAnsi="Times New Roman" w:cs="Times New Roman"/>
          <w:sz w:val="20"/>
          <w:szCs w:val="20"/>
        </w:rPr>
        <w:t>земельного</w:t>
      </w:r>
      <w:r w:rsidR="00833162" w:rsidRPr="00833162">
        <w:rPr>
          <w:rFonts w:ascii="Times New Roman" w:hAnsi="Times New Roman" w:cs="Times New Roman"/>
          <w:spacing w:val="-3"/>
          <w:sz w:val="20"/>
          <w:szCs w:val="20"/>
        </w:rPr>
        <w:t xml:space="preserve"> </w:t>
      </w:r>
      <w:r w:rsidR="00833162" w:rsidRPr="00833162">
        <w:rPr>
          <w:rFonts w:ascii="Times New Roman" w:hAnsi="Times New Roman" w:cs="Times New Roman"/>
          <w:sz w:val="20"/>
          <w:szCs w:val="20"/>
        </w:rPr>
        <w:t>участка</w:t>
      </w:r>
      <w:r w:rsidR="00833162" w:rsidRPr="00833162">
        <w:rPr>
          <w:rFonts w:ascii="Times New Roman" w:hAnsi="Times New Roman" w:cs="Times New Roman"/>
          <w:sz w:val="20"/>
          <w:szCs w:val="20"/>
          <w:u w:val="single"/>
        </w:rPr>
        <w:tab/>
      </w:r>
      <w:r w:rsidR="00833162" w:rsidRPr="00833162">
        <w:rPr>
          <w:rFonts w:ascii="Times New Roman" w:hAnsi="Times New Roman" w:cs="Times New Roman"/>
          <w:sz w:val="20"/>
          <w:szCs w:val="20"/>
        </w:rPr>
        <w:t>.</w:t>
      </w:r>
      <w:r w:rsidR="00A95245">
        <w:rPr>
          <w:rFonts w:ascii="Times New Roman" w:hAnsi="Times New Roman" w:cs="Times New Roman"/>
          <w:b/>
          <w:sz w:val="20"/>
          <w:szCs w:val="20"/>
        </w:rPr>
        <w:t xml:space="preserve"> </w:t>
      </w:r>
      <w:r w:rsidR="00833162" w:rsidRPr="00833162">
        <w:rPr>
          <w:rFonts w:ascii="Times New Roman" w:hAnsi="Times New Roman" w:cs="Times New Roman"/>
          <w:sz w:val="20"/>
          <w:szCs w:val="20"/>
        </w:rPr>
        <w:t>Реквизиты</w:t>
      </w:r>
      <w:r w:rsidR="00833162" w:rsidRPr="00833162">
        <w:rPr>
          <w:rFonts w:ascii="Times New Roman" w:hAnsi="Times New Roman" w:cs="Times New Roman"/>
          <w:spacing w:val="56"/>
          <w:sz w:val="20"/>
          <w:szCs w:val="20"/>
        </w:rPr>
        <w:t xml:space="preserve"> </w:t>
      </w:r>
      <w:r w:rsidR="00833162" w:rsidRPr="00833162">
        <w:rPr>
          <w:rFonts w:ascii="Times New Roman" w:hAnsi="Times New Roman" w:cs="Times New Roman"/>
          <w:sz w:val="20"/>
          <w:szCs w:val="20"/>
        </w:rPr>
        <w:t>решения</w:t>
      </w:r>
      <w:r w:rsidR="00833162" w:rsidRPr="00833162">
        <w:rPr>
          <w:rFonts w:ascii="Times New Roman" w:hAnsi="Times New Roman" w:cs="Times New Roman"/>
          <w:spacing w:val="57"/>
          <w:sz w:val="20"/>
          <w:szCs w:val="20"/>
        </w:rPr>
        <w:t xml:space="preserve"> </w:t>
      </w:r>
      <w:r w:rsidR="00833162" w:rsidRPr="00833162">
        <w:rPr>
          <w:rFonts w:ascii="Times New Roman" w:hAnsi="Times New Roman" w:cs="Times New Roman"/>
          <w:sz w:val="20"/>
          <w:szCs w:val="20"/>
        </w:rPr>
        <w:t>об</w:t>
      </w:r>
      <w:r w:rsidR="00833162" w:rsidRPr="00833162">
        <w:rPr>
          <w:rFonts w:ascii="Times New Roman" w:hAnsi="Times New Roman" w:cs="Times New Roman"/>
          <w:spacing w:val="56"/>
          <w:sz w:val="20"/>
          <w:szCs w:val="20"/>
        </w:rPr>
        <w:t xml:space="preserve"> </w:t>
      </w:r>
      <w:r w:rsidR="00833162" w:rsidRPr="00833162">
        <w:rPr>
          <w:rFonts w:ascii="Times New Roman" w:hAnsi="Times New Roman" w:cs="Times New Roman"/>
          <w:sz w:val="20"/>
          <w:szCs w:val="20"/>
        </w:rPr>
        <w:t>изъятии</w:t>
      </w:r>
      <w:r w:rsidR="00833162" w:rsidRPr="00833162">
        <w:rPr>
          <w:rFonts w:ascii="Times New Roman" w:hAnsi="Times New Roman" w:cs="Times New Roman"/>
          <w:spacing w:val="56"/>
          <w:sz w:val="20"/>
          <w:szCs w:val="20"/>
        </w:rPr>
        <w:t xml:space="preserve"> </w:t>
      </w:r>
      <w:r w:rsidR="00833162" w:rsidRPr="00833162">
        <w:rPr>
          <w:rFonts w:ascii="Times New Roman" w:hAnsi="Times New Roman" w:cs="Times New Roman"/>
          <w:sz w:val="20"/>
          <w:szCs w:val="20"/>
        </w:rPr>
        <w:t>земельного</w:t>
      </w:r>
      <w:r w:rsidR="00833162" w:rsidRPr="00833162">
        <w:rPr>
          <w:rFonts w:ascii="Times New Roman" w:hAnsi="Times New Roman" w:cs="Times New Roman"/>
          <w:spacing w:val="60"/>
          <w:sz w:val="20"/>
          <w:szCs w:val="20"/>
        </w:rPr>
        <w:t xml:space="preserve"> </w:t>
      </w:r>
      <w:r w:rsidR="00833162" w:rsidRPr="00833162">
        <w:rPr>
          <w:rFonts w:ascii="Times New Roman" w:hAnsi="Times New Roman" w:cs="Times New Roman"/>
          <w:sz w:val="20"/>
          <w:szCs w:val="20"/>
        </w:rPr>
        <w:t>участка</w:t>
      </w:r>
      <w:r w:rsidR="00833162" w:rsidRPr="00833162">
        <w:rPr>
          <w:rFonts w:ascii="Times New Roman" w:hAnsi="Times New Roman" w:cs="Times New Roman"/>
          <w:spacing w:val="56"/>
          <w:sz w:val="20"/>
          <w:szCs w:val="20"/>
        </w:rPr>
        <w:t xml:space="preserve"> </w:t>
      </w:r>
      <w:r w:rsidR="00833162" w:rsidRPr="00833162">
        <w:rPr>
          <w:rFonts w:ascii="Times New Roman" w:hAnsi="Times New Roman" w:cs="Times New Roman"/>
          <w:sz w:val="20"/>
          <w:szCs w:val="20"/>
        </w:rPr>
        <w:t>для</w:t>
      </w:r>
      <w:r w:rsidR="00833162" w:rsidRPr="00833162">
        <w:rPr>
          <w:rFonts w:ascii="Times New Roman" w:hAnsi="Times New Roman" w:cs="Times New Roman"/>
          <w:spacing w:val="59"/>
          <w:sz w:val="20"/>
          <w:szCs w:val="20"/>
        </w:rPr>
        <w:t xml:space="preserve"> </w:t>
      </w:r>
      <w:r w:rsidR="00833162" w:rsidRPr="00833162">
        <w:rPr>
          <w:rFonts w:ascii="Times New Roman" w:hAnsi="Times New Roman" w:cs="Times New Roman"/>
          <w:sz w:val="20"/>
          <w:szCs w:val="20"/>
        </w:rPr>
        <w:t>государственных</w:t>
      </w:r>
      <w:r w:rsidR="00833162" w:rsidRPr="00833162">
        <w:rPr>
          <w:rFonts w:ascii="Times New Roman" w:hAnsi="Times New Roman" w:cs="Times New Roman"/>
          <w:spacing w:val="56"/>
          <w:sz w:val="20"/>
          <w:szCs w:val="20"/>
        </w:rPr>
        <w:t xml:space="preserve"> </w:t>
      </w:r>
      <w:r w:rsidR="00833162" w:rsidRPr="00833162">
        <w:rPr>
          <w:rFonts w:ascii="Times New Roman" w:hAnsi="Times New Roman" w:cs="Times New Roman"/>
          <w:sz w:val="20"/>
          <w:szCs w:val="20"/>
        </w:rPr>
        <w:t>или</w:t>
      </w:r>
      <w:r w:rsidR="00833162" w:rsidRPr="00833162">
        <w:rPr>
          <w:rFonts w:ascii="Times New Roman" w:hAnsi="Times New Roman" w:cs="Times New Roman"/>
          <w:spacing w:val="-62"/>
          <w:sz w:val="20"/>
          <w:szCs w:val="20"/>
        </w:rPr>
        <w:t xml:space="preserve"> </w:t>
      </w:r>
      <w:r w:rsidR="00833162" w:rsidRPr="00833162">
        <w:rPr>
          <w:rFonts w:ascii="Times New Roman" w:hAnsi="Times New Roman" w:cs="Times New Roman"/>
          <w:sz w:val="20"/>
          <w:szCs w:val="20"/>
        </w:rPr>
        <w:t>муниципальных</w:t>
      </w:r>
      <w:r w:rsidR="00833162" w:rsidRPr="00833162">
        <w:rPr>
          <w:rFonts w:ascii="Times New Roman" w:hAnsi="Times New Roman" w:cs="Times New Roman"/>
          <w:spacing w:val="-6"/>
          <w:sz w:val="20"/>
          <w:szCs w:val="20"/>
        </w:rPr>
        <w:t xml:space="preserve"> </w:t>
      </w:r>
      <w:r w:rsidR="00833162" w:rsidRPr="00833162">
        <w:rPr>
          <w:rFonts w:ascii="Times New Roman" w:hAnsi="Times New Roman" w:cs="Times New Roman"/>
          <w:sz w:val="20"/>
          <w:szCs w:val="20"/>
        </w:rPr>
        <w:t>нужд</w:t>
      </w:r>
      <w:r w:rsidR="00833162" w:rsidRPr="00833162">
        <w:rPr>
          <w:rFonts w:ascii="Times New Roman" w:hAnsi="Times New Roman" w:cs="Times New Roman"/>
          <w:sz w:val="20"/>
          <w:szCs w:val="20"/>
          <w:u w:val="single"/>
        </w:rPr>
        <w:tab/>
      </w:r>
      <w:r w:rsidR="00833162" w:rsidRPr="00833162">
        <w:rPr>
          <w:rFonts w:ascii="Times New Roman" w:hAnsi="Times New Roman" w:cs="Times New Roman"/>
          <w:sz w:val="20"/>
          <w:szCs w:val="20"/>
        </w:rPr>
        <w:t>_</w:t>
      </w:r>
      <w:r w:rsidR="00833162" w:rsidRPr="00833162">
        <w:rPr>
          <w:rFonts w:ascii="Times New Roman" w:hAnsi="Times New Roman" w:cs="Times New Roman"/>
          <w:sz w:val="20"/>
          <w:szCs w:val="20"/>
          <w:vertAlign w:val="superscript"/>
        </w:rPr>
        <w:t>6</w:t>
      </w:r>
      <w:r w:rsidR="00833162" w:rsidRPr="00833162">
        <w:rPr>
          <w:rFonts w:ascii="Times New Roman" w:hAnsi="Times New Roman" w:cs="Times New Roman"/>
          <w:sz w:val="20"/>
          <w:szCs w:val="20"/>
        </w:rPr>
        <w:t>.Реквизиты</w:t>
      </w:r>
      <w:r w:rsidR="00833162" w:rsidRPr="00833162">
        <w:rPr>
          <w:rFonts w:ascii="Times New Roman" w:hAnsi="Times New Roman" w:cs="Times New Roman"/>
          <w:spacing w:val="55"/>
          <w:sz w:val="20"/>
          <w:szCs w:val="20"/>
        </w:rPr>
        <w:t xml:space="preserve"> </w:t>
      </w:r>
      <w:r w:rsidR="00833162" w:rsidRPr="00833162">
        <w:rPr>
          <w:rFonts w:ascii="Times New Roman" w:hAnsi="Times New Roman" w:cs="Times New Roman"/>
          <w:sz w:val="20"/>
          <w:szCs w:val="20"/>
        </w:rPr>
        <w:t>решения</w:t>
      </w:r>
      <w:r w:rsidR="00833162" w:rsidRPr="00833162">
        <w:rPr>
          <w:rFonts w:ascii="Times New Roman" w:hAnsi="Times New Roman" w:cs="Times New Roman"/>
          <w:spacing w:val="57"/>
          <w:sz w:val="20"/>
          <w:szCs w:val="20"/>
        </w:rPr>
        <w:t xml:space="preserve"> </w:t>
      </w:r>
      <w:r w:rsidR="00833162" w:rsidRPr="00833162">
        <w:rPr>
          <w:rFonts w:ascii="Times New Roman" w:hAnsi="Times New Roman" w:cs="Times New Roman"/>
          <w:sz w:val="20"/>
          <w:szCs w:val="20"/>
        </w:rPr>
        <w:t>об</w:t>
      </w:r>
      <w:r w:rsidR="00833162" w:rsidRPr="00833162">
        <w:rPr>
          <w:rFonts w:ascii="Times New Roman" w:hAnsi="Times New Roman" w:cs="Times New Roman"/>
          <w:spacing w:val="57"/>
          <w:sz w:val="20"/>
          <w:szCs w:val="20"/>
        </w:rPr>
        <w:t xml:space="preserve"> </w:t>
      </w:r>
      <w:r w:rsidR="00833162" w:rsidRPr="00833162">
        <w:rPr>
          <w:rFonts w:ascii="Times New Roman" w:hAnsi="Times New Roman" w:cs="Times New Roman"/>
          <w:sz w:val="20"/>
          <w:szCs w:val="20"/>
        </w:rPr>
        <w:t>утверждении</w:t>
      </w:r>
      <w:r w:rsidR="00833162" w:rsidRPr="00833162">
        <w:rPr>
          <w:rFonts w:ascii="Times New Roman" w:hAnsi="Times New Roman" w:cs="Times New Roman"/>
          <w:spacing w:val="56"/>
          <w:sz w:val="20"/>
          <w:szCs w:val="20"/>
        </w:rPr>
        <w:t xml:space="preserve"> </w:t>
      </w:r>
      <w:r w:rsidR="00833162" w:rsidRPr="00833162">
        <w:rPr>
          <w:rFonts w:ascii="Times New Roman" w:hAnsi="Times New Roman" w:cs="Times New Roman"/>
          <w:sz w:val="20"/>
          <w:szCs w:val="20"/>
        </w:rPr>
        <w:t>документа</w:t>
      </w:r>
      <w:r w:rsidR="00833162" w:rsidRPr="00833162">
        <w:rPr>
          <w:rFonts w:ascii="Times New Roman" w:hAnsi="Times New Roman" w:cs="Times New Roman"/>
          <w:spacing w:val="55"/>
          <w:sz w:val="20"/>
          <w:szCs w:val="20"/>
        </w:rPr>
        <w:t xml:space="preserve"> </w:t>
      </w:r>
      <w:r w:rsidR="00833162" w:rsidRPr="00833162">
        <w:rPr>
          <w:rFonts w:ascii="Times New Roman" w:hAnsi="Times New Roman" w:cs="Times New Roman"/>
          <w:sz w:val="20"/>
          <w:szCs w:val="20"/>
        </w:rPr>
        <w:t>территориального</w:t>
      </w:r>
      <w:r w:rsidR="00833162" w:rsidRPr="00833162">
        <w:rPr>
          <w:rFonts w:ascii="Times New Roman" w:hAnsi="Times New Roman" w:cs="Times New Roman"/>
          <w:spacing w:val="54"/>
          <w:sz w:val="20"/>
          <w:szCs w:val="20"/>
        </w:rPr>
        <w:t xml:space="preserve"> </w:t>
      </w:r>
      <w:r w:rsidR="00833162" w:rsidRPr="00833162">
        <w:rPr>
          <w:rFonts w:ascii="Times New Roman" w:hAnsi="Times New Roman" w:cs="Times New Roman"/>
          <w:sz w:val="20"/>
          <w:szCs w:val="20"/>
        </w:rPr>
        <w:t>планирования</w:t>
      </w:r>
      <w:r w:rsidR="00833162" w:rsidRPr="00833162">
        <w:rPr>
          <w:rFonts w:ascii="Times New Roman" w:hAnsi="Times New Roman" w:cs="Times New Roman"/>
          <w:spacing w:val="55"/>
          <w:sz w:val="20"/>
          <w:szCs w:val="20"/>
        </w:rPr>
        <w:t xml:space="preserve"> </w:t>
      </w:r>
      <w:r w:rsidR="00833162" w:rsidRPr="00833162">
        <w:rPr>
          <w:rFonts w:ascii="Times New Roman" w:hAnsi="Times New Roman" w:cs="Times New Roman"/>
          <w:sz w:val="20"/>
          <w:szCs w:val="20"/>
        </w:rPr>
        <w:t>и</w:t>
      </w:r>
      <w:r w:rsidR="00833162" w:rsidRPr="00833162">
        <w:rPr>
          <w:rFonts w:ascii="Times New Roman" w:hAnsi="Times New Roman" w:cs="Times New Roman"/>
          <w:spacing w:val="-62"/>
          <w:sz w:val="20"/>
          <w:szCs w:val="20"/>
        </w:rPr>
        <w:t xml:space="preserve"> </w:t>
      </w:r>
      <w:r w:rsidR="00833162" w:rsidRPr="00833162">
        <w:rPr>
          <w:rFonts w:ascii="Times New Roman" w:hAnsi="Times New Roman" w:cs="Times New Roman"/>
          <w:sz w:val="20"/>
          <w:szCs w:val="20"/>
        </w:rPr>
        <w:t>(или)</w:t>
      </w:r>
      <w:r w:rsidR="00833162" w:rsidRPr="00833162">
        <w:rPr>
          <w:rFonts w:ascii="Times New Roman" w:hAnsi="Times New Roman" w:cs="Times New Roman"/>
          <w:spacing w:val="-4"/>
          <w:sz w:val="20"/>
          <w:szCs w:val="20"/>
        </w:rPr>
        <w:t xml:space="preserve"> </w:t>
      </w:r>
      <w:r w:rsidR="00833162" w:rsidRPr="00833162">
        <w:rPr>
          <w:rFonts w:ascii="Times New Roman" w:hAnsi="Times New Roman" w:cs="Times New Roman"/>
          <w:sz w:val="20"/>
          <w:szCs w:val="20"/>
        </w:rPr>
        <w:t>проекта</w:t>
      </w:r>
      <w:r w:rsidR="00833162" w:rsidRPr="00833162">
        <w:rPr>
          <w:rFonts w:ascii="Times New Roman" w:hAnsi="Times New Roman" w:cs="Times New Roman"/>
          <w:spacing w:val="-4"/>
          <w:sz w:val="20"/>
          <w:szCs w:val="20"/>
        </w:rPr>
        <w:t xml:space="preserve"> </w:t>
      </w:r>
      <w:r w:rsidR="00833162" w:rsidRPr="00833162">
        <w:rPr>
          <w:rFonts w:ascii="Times New Roman" w:hAnsi="Times New Roman" w:cs="Times New Roman"/>
          <w:sz w:val="20"/>
          <w:szCs w:val="20"/>
        </w:rPr>
        <w:t>планировки</w:t>
      </w:r>
      <w:r w:rsidR="00833162" w:rsidRPr="00833162">
        <w:rPr>
          <w:rFonts w:ascii="Times New Roman" w:hAnsi="Times New Roman" w:cs="Times New Roman"/>
          <w:spacing w:val="-4"/>
          <w:sz w:val="20"/>
          <w:szCs w:val="20"/>
        </w:rPr>
        <w:t xml:space="preserve"> </w:t>
      </w:r>
      <w:r w:rsidR="00833162" w:rsidRPr="00833162">
        <w:rPr>
          <w:rFonts w:ascii="Times New Roman" w:hAnsi="Times New Roman" w:cs="Times New Roman"/>
          <w:sz w:val="20"/>
          <w:szCs w:val="20"/>
        </w:rPr>
        <w:t>территории</w:t>
      </w:r>
      <w:r w:rsidR="00833162" w:rsidRPr="00833162">
        <w:rPr>
          <w:rFonts w:ascii="Times New Roman" w:hAnsi="Times New Roman" w:cs="Times New Roman"/>
          <w:sz w:val="20"/>
          <w:szCs w:val="20"/>
          <w:u w:val="single"/>
        </w:rPr>
        <w:tab/>
      </w:r>
      <w:r w:rsidR="00833162" w:rsidRPr="00833162">
        <w:rPr>
          <w:rFonts w:ascii="Times New Roman" w:hAnsi="Times New Roman" w:cs="Times New Roman"/>
          <w:sz w:val="20"/>
          <w:szCs w:val="20"/>
        </w:rPr>
        <w:t>_</w:t>
      </w:r>
      <w:r w:rsidR="00833162" w:rsidRPr="00833162">
        <w:rPr>
          <w:rFonts w:ascii="Times New Roman" w:hAnsi="Times New Roman" w:cs="Times New Roman"/>
          <w:sz w:val="20"/>
          <w:szCs w:val="20"/>
          <w:vertAlign w:val="superscript"/>
        </w:rPr>
        <w:t>7</w:t>
      </w:r>
      <w:r w:rsidR="00833162" w:rsidRPr="00833162">
        <w:rPr>
          <w:rFonts w:ascii="Times New Roman" w:hAnsi="Times New Roman" w:cs="Times New Roman"/>
          <w:sz w:val="20"/>
          <w:szCs w:val="20"/>
        </w:rPr>
        <w:t>.</w:t>
      </w:r>
      <w:r w:rsidR="00A95245">
        <w:rPr>
          <w:rFonts w:ascii="Times New Roman" w:hAnsi="Times New Roman" w:cs="Times New Roman"/>
          <w:b/>
          <w:sz w:val="20"/>
          <w:szCs w:val="20"/>
        </w:rPr>
        <w:t xml:space="preserve"> </w:t>
      </w:r>
      <w:r w:rsidR="00833162" w:rsidRPr="00833162">
        <w:rPr>
          <w:rFonts w:ascii="Times New Roman" w:hAnsi="Times New Roman" w:cs="Times New Roman"/>
          <w:sz w:val="20"/>
          <w:szCs w:val="20"/>
          <w:vertAlign w:val="superscript"/>
        </w:rPr>
        <w:t>5</w:t>
      </w:r>
      <w:r w:rsidR="00833162" w:rsidRPr="00833162">
        <w:rPr>
          <w:rFonts w:ascii="Times New Roman" w:hAnsi="Times New Roman" w:cs="Times New Roman"/>
          <w:spacing w:val="-4"/>
          <w:sz w:val="20"/>
          <w:szCs w:val="20"/>
        </w:rPr>
        <w:t xml:space="preserve"> </w:t>
      </w:r>
      <w:r w:rsidR="00833162" w:rsidRPr="00833162">
        <w:rPr>
          <w:rFonts w:ascii="Times New Roman" w:hAnsi="Times New Roman" w:cs="Times New Roman"/>
          <w:sz w:val="20"/>
          <w:szCs w:val="20"/>
        </w:rPr>
        <w:t>Указывается</w:t>
      </w:r>
      <w:r w:rsidR="00833162" w:rsidRPr="00833162">
        <w:rPr>
          <w:rFonts w:ascii="Times New Roman" w:hAnsi="Times New Roman" w:cs="Times New Roman"/>
          <w:spacing w:val="-5"/>
          <w:sz w:val="20"/>
          <w:szCs w:val="20"/>
        </w:rPr>
        <w:t xml:space="preserve"> </w:t>
      </w:r>
      <w:r w:rsidR="00833162" w:rsidRPr="00833162">
        <w:rPr>
          <w:rFonts w:ascii="Times New Roman" w:hAnsi="Times New Roman" w:cs="Times New Roman"/>
          <w:sz w:val="20"/>
          <w:szCs w:val="20"/>
        </w:rPr>
        <w:t>основание</w:t>
      </w:r>
      <w:r w:rsidR="00833162" w:rsidRPr="00833162">
        <w:rPr>
          <w:rFonts w:ascii="Times New Roman" w:hAnsi="Times New Roman" w:cs="Times New Roman"/>
          <w:spacing w:val="-4"/>
          <w:sz w:val="20"/>
          <w:szCs w:val="20"/>
        </w:rPr>
        <w:t xml:space="preserve"> </w:t>
      </w:r>
      <w:r w:rsidR="00833162" w:rsidRPr="00833162">
        <w:rPr>
          <w:rFonts w:ascii="Times New Roman" w:hAnsi="Times New Roman" w:cs="Times New Roman"/>
          <w:sz w:val="20"/>
          <w:szCs w:val="20"/>
        </w:rPr>
        <w:t>предоставления</w:t>
      </w:r>
      <w:r w:rsidR="00833162" w:rsidRPr="00833162">
        <w:rPr>
          <w:rFonts w:ascii="Times New Roman" w:hAnsi="Times New Roman" w:cs="Times New Roman"/>
          <w:spacing w:val="-5"/>
          <w:sz w:val="20"/>
          <w:szCs w:val="20"/>
        </w:rPr>
        <w:t xml:space="preserve"> </w:t>
      </w:r>
      <w:r w:rsidR="00833162" w:rsidRPr="00833162">
        <w:rPr>
          <w:rFonts w:ascii="Times New Roman" w:hAnsi="Times New Roman" w:cs="Times New Roman"/>
          <w:sz w:val="20"/>
          <w:szCs w:val="20"/>
        </w:rPr>
        <w:t>земельного</w:t>
      </w:r>
      <w:r w:rsidR="00833162" w:rsidRPr="00833162">
        <w:rPr>
          <w:rFonts w:ascii="Times New Roman" w:hAnsi="Times New Roman" w:cs="Times New Roman"/>
          <w:spacing w:val="-1"/>
          <w:sz w:val="20"/>
          <w:szCs w:val="20"/>
        </w:rPr>
        <w:t xml:space="preserve"> </w:t>
      </w:r>
      <w:r w:rsidR="00833162" w:rsidRPr="00833162">
        <w:rPr>
          <w:rFonts w:ascii="Times New Roman" w:hAnsi="Times New Roman" w:cs="Times New Roman"/>
          <w:sz w:val="20"/>
          <w:szCs w:val="20"/>
        </w:rPr>
        <w:t>участка</w:t>
      </w:r>
      <w:r w:rsidR="00833162" w:rsidRPr="00833162">
        <w:rPr>
          <w:rFonts w:ascii="Times New Roman" w:hAnsi="Times New Roman" w:cs="Times New Roman"/>
          <w:spacing w:val="-3"/>
          <w:sz w:val="20"/>
          <w:szCs w:val="20"/>
        </w:rPr>
        <w:t xml:space="preserve"> </w:t>
      </w:r>
      <w:r w:rsidR="00833162" w:rsidRPr="00833162">
        <w:rPr>
          <w:rFonts w:ascii="Times New Roman" w:hAnsi="Times New Roman" w:cs="Times New Roman"/>
          <w:sz w:val="20"/>
          <w:szCs w:val="20"/>
        </w:rPr>
        <w:t>без</w:t>
      </w:r>
      <w:r w:rsidR="00833162" w:rsidRPr="00833162">
        <w:rPr>
          <w:rFonts w:ascii="Times New Roman" w:hAnsi="Times New Roman" w:cs="Times New Roman"/>
          <w:spacing w:val="-4"/>
          <w:sz w:val="20"/>
          <w:szCs w:val="20"/>
        </w:rPr>
        <w:t xml:space="preserve"> </w:t>
      </w:r>
      <w:r w:rsidR="00833162" w:rsidRPr="00833162">
        <w:rPr>
          <w:rFonts w:ascii="Times New Roman" w:hAnsi="Times New Roman" w:cs="Times New Roman"/>
          <w:sz w:val="20"/>
          <w:szCs w:val="20"/>
        </w:rPr>
        <w:t>проведения</w:t>
      </w:r>
      <w:r w:rsidR="00833162" w:rsidRPr="00833162">
        <w:rPr>
          <w:rFonts w:ascii="Times New Roman" w:hAnsi="Times New Roman" w:cs="Times New Roman"/>
          <w:spacing w:val="-5"/>
          <w:sz w:val="20"/>
          <w:szCs w:val="20"/>
        </w:rPr>
        <w:t xml:space="preserve"> </w:t>
      </w:r>
      <w:r w:rsidR="00833162" w:rsidRPr="00833162">
        <w:rPr>
          <w:rFonts w:ascii="Times New Roman" w:hAnsi="Times New Roman" w:cs="Times New Roman"/>
          <w:sz w:val="20"/>
          <w:szCs w:val="20"/>
        </w:rPr>
        <w:t>торгов</w:t>
      </w:r>
      <w:r w:rsidR="00833162" w:rsidRPr="00833162">
        <w:rPr>
          <w:rFonts w:ascii="Times New Roman" w:hAnsi="Times New Roman" w:cs="Times New Roman"/>
          <w:spacing w:val="-2"/>
          <w:sz w:val="20"/>
          <w:szCs w:val="20"/>
        </w:rPr>
        <w:t xml:space="preserve"> </w:t>
      </w:r>
      <w:r w:rsidR="00833162" w:rsidRPr="00833162">
        <w:rPr>
          <w:rFonts w:ascii="Times New Roman" w:hAnsi="Times New Roman" w:cs="Times New Roman"/>
          <w:sz w:val="20"/>
          <w:szCs w:val="20"/>
        </w:rPr>
        <w:t>из</w:t>
      </w:r>
      <w:r w:rsidR="00833162" w:rsidRPr="00833162">
        <w:rPr>
          <w:rFonts w:ascii="Times New Roman" w:hAnsi="Times New Roman" w:cs="Times New Roman"/>
          <w:spacing w:val="-4"/>
          <w:sz w:val="20"/>
          <w:szCs w:val="20"/>
        </w:rPr>
        <w:t xml:space="preserve"> </w:t>
      </w:r>
      <w:r w:rsidR="00833162" w:rsidRPr="00833162">
        <w:rPr>
          <w:rFonts w:ascii="Times New Roman" w:hAnsi="Times New Roman" w:cs="Times New Roman"/>
          <w:sz w:val="20"/>
          <w:szCs w:val="20"/>
        </w:rPr>
        <w:t>числа</w:t>
      </w:r>
      <w:r w:rsidR="00833162" w:rsidRPr="00833162">
        <w:rPr>
          <w:rFonts w:ascii="Times New Roman" w:hAnsi="Times New Roman" w:cs="Times New Roman"/>
          <w:spacing w:val="-1"/>
          <w:sz w:val="20"/>
          <w:szCs w:val="20"/>
        </w:rPr>
        <w:t xml:space="preserve"> </w:t>
      </w:r>
      <w:r w:rsidR="00833162" w:rsidRPr="00833162">
        <w:rPr>
          <w:rFonts w:ascii="Times New Roman" w:hAnsi="Times New Roman" w:cs="Times New Roman"/>
          <w:sz w:val="20"/>
          <w:szCs w:val="20"/>
        </w:rPr>
        <w:t>предусмотренных</w:t>
      </w:r>
      <w:r w:rsidR="00833162" w:rsidRPr="00833162">
        <w:rPr>
          <w:rFonts w:ascii="Times New Roman" w:hAnsi="Times New Roman" w:cs="Times New Roman"/>
          <w:spacing w:val="-47"/>
          <w:sz w:val="20"/>
          <w:szCs w:val="20"/>
        </w:rPr>
        <w:t xml:space="preserve"> </w:t>
      </w:r>
      <w:r w:rsidR="00833162" w:rsidRPr="00833162">
        <w:rPr>
          <w:rFonts w:ascii="Times New Roman" w:hAnsi="Times New Roman" w:cs="Times New Roman"/>
          <w:sz w:val="20"/>
          <w:szCs w:val="20"/>
        </w:rPr>
        <w:t>статьей</w:t>
      </w:r>
      <w:r w:rsidR="00833162" w:rsidRPr="00833162">
        <w:rPr>
          <w:rFonts w:ascii="Times New Roman" w:hAnsi="Times New Roman" w:cs="Times New Roman"/>
          <w:spacing w:val="-2"/>
          <w:sz w:val="20"/>
          <w:szCs w:val="20"/>
        </w:rPr>
        <w:t xml:space="preserve"> </w:t>
      </w:r>
      <w:r w:rsidR="00833162" w:rsidRPr="00833162">
        <w:rPr>
          <w:rFonts w:ascii="Times New Roman" w:hAnsi="Times New Roman" w:cs="Times New Roman"/>
          <w:sz w:val="20"/>
          <w:szCs w:val="20"/>
        </w:rPr>
        <w:t>39.5</w:t>
      </w:r>
      <w:r w:rsidR="00833162" w:rsidRPr="00833162">
        <w:rPr>
          <w:rFonts w:ascii="Times New Roman" w:hAnsi="Times New Roman" w:cs="Times New Roman"/>
          <w:spacing w:val="1"/>
          <w:sz w:val="20"/>
          <w:szCs w:val="20"/>
        </w:rPr>
        <w:t xml:space="preserve"> </w:t>
      </w:r>
      <w:r w:rsidR="00833162" w:rsidRPr="00833162">
        <w:rPr>
          <w:rFonts w:ascii="Times New Roman" w:hAnsi="Times New Roman" w:cs="Times New Roman"/>
          <w:sz w:val="20"/>
          <w:szCs w:val="20"/>
        </w:rPr>
        <w:t>Земельного</w:t>
      </w:r>
      <w:r w:rsidR="00833162" w:rsidRPr="00833162">
        <w:rPr>
          <w:rFonts w:ascii="Times New Roman" w:hAnsi="Times New Roman" w:cs="Times New Roman"/>
          <w:spacing w:val="1"/>
          <w:sz w:val="20"/>
          <w:szCs w:val="20"/>
        </w:rPr>
        <w:t xml:space="preserve"> </w:t>
      </w:r>
      <w:r w:rsidR="00833162" w:rsidRPr="00833162">
        <w:rPr>
          <w:rFonts w:ascii="Times New Roman" w:hAnsi="Times New Roman" w:cs="Times New Roman"/>
          <w:sz w:val="20"/>
          <w:szCs w:val="20"/>
        </w:rPr>
        <w:t>кодекса</w:t>
      </w:r>
      <w:r w:rsidR="00833162" w:rsidRPr="00833162">
        <w:rPr>
          <w:rFonts w:ascii="Times New Roman" w:hAnsi="Times New Roman" w:cs="Times New Roman"/>
          <w:spacing w:val="-1"/>
          <w:sz w:val="20"/>
          <w:szCs w:val="20"/>
        </w:rPr>
        <w:t xml:space="preserve"> </w:t>
      </w:r>
      <w:r w:rsidR="00833162" w:rsidRPr="00833162">
        <w:rPr>
          <w:rFonts w:ascii="Times New Roman" w:hAnsi="Times New Roman" w:cs="Times New Roman"/>
          <w:sz w:val="20"/>
          <w:szCs w:val="20"/>
        </w:rPr>
        <w:t>Российской</w:t>
      </w:r>
      <w:r w:rsidR="00833162" w:rsidRPr="00833162">
        <w:rPr>
          <w:rFonts w:ascii="Times New Roman" w:hAnsi="Times New Roman" w:cs="Times New Roman"/>
          <w:spacing w:val="-1"/>
          <w:sz w:val="20"/>
          <w:szCs w:val="20"/>
        </w:rPr>
        <w:t xml:space="preserve"> </w:t>
      </w:r>
      <w:r w:rsidR="00833162" w:rsidRPr="00833162">
        <w:rPr>
          <w:rFonts w:ascii="Times New Roman" w:hAnsi="Times New Roman" w:cs="Times New Roman"/>
          <w:sz w:val="20"/>
          <w:szCs w:val="20"/>
        </w:rPr>
        <w:t>Федерации</w:t>
      </w:r>
      <w:r w:rsidR="00833162" w:rsidRPr="00833162">
        <w:rPr>
          <w:rFonts w:ascii="Times New Roman" w:hAnsi="Times New Roman" w:cs="Times New Roman"/>
          <w:spacing w:val="1"/>
          <w:sz w:val="20"/>
          <w:szCs w:val="20"/>
        </w:rPr>
        <w:t xml:space="preserve"> </w:t>
      </w:r>
      <w:r w:rsidR="00833162" w:rsidRPr="00833162">
        <w:rPr>
          <w:rFonts w:ascii="Times New Roman" w:hAnsi="Times New Roman" w:cs="Times New Roman"/>
          <w:sz w:val="20"/>
          <w:szCs w:val="20"/>
        </w:rPr>
        <w:t>оснований</w:t>
      </w:r>
      <w:r w:rsidR="00A95245">
        <w:rPr>
          <w:rFonts w:ascii="Times New Roman" w:hAnsi="Times New Roman" w:cs="Times New Roman"/>
          <w:b/>
          <w:sz w:val="20"/>
          <w:szCs w:val="20"/>
        </w:rPr>
        <w:t xml:space="preserve"> </w:t>
      </w:r>
      <w:r w:rsidR="00833162" w:rsidRPr="00833162">
        <w:rPr>
          <w:rFonts w:ascii="Times New Roman" w:hAnsi="Times New Roman" w:cs="Times New Roman"/>
          <w:sz w:val="20"/>
          <w:szCs w:val="20"/>
          <w:vertAlign w:val="superscript"/>
        </w:rPr>
        <w:t>6</w:t>
      </w:r>
      <w:r w:rsidR="00833162" w:rsidRPr="00833162">
        <w:rPr>
          <w:rFonts w:ascii="Times New Roman" w:hAnsi="Times New Roman" w:cs="Times New Roman"/>
          <w:spacing w:val="-4"/>
          <w:sz w:val="20"/>
          <w:szCs w:val="20"/>
        </w:rPr>
        <w:t xml:space="preserve"> </w:t>
      </w:r>
      <w:r w:rsidR="00833162" w:rsidRPr="00833162">
        <w:rPr>
          <w:rFonts w:ascii="Times New Roman" w:hAnsi="Times New Roman" w:cs="Times New Roman"/>
          <w:sz w:val="20"/>
          <w:szCs w:val="20"/>
        </w:rPr>
        <w:t>Указывается</w:t>
      </w:r>
      <w:r w:rsidR="00833162" w:rsidRPr="00833162">
        <w:rPr>
          <w:rFonts w:ascii="Times New Roman" w:hAnsi="Times New Roman" w:cs="Times New Roman"/>
          <w:spacing w:val="-4"/>
          <w:sz w:val="20"/>
          <w:szCs w:val="20"/>
        </w:rPr>
        <w:t xml:space="preserve"> </w:t>
      </w:r>
      <w:r w:rsidR="00833162" w:rsidRPr="00833162">
        <w:rPr>
          <w:rFonts w:ascii="Times New Roman" w:hAnsi="Times New Roman" w:cs="Times New Roman"/>
          <w:sz w:val="20"/>
          <w:szCs w:val="20"/>
        </w:rPr>
        <w:t>в</w:t>
      </w:r>
      <w:r w:rsidR="00833162" w:rsidRPr="00833162">
        <w:rPr>
          <w:rFonts w:ascii="Times New Roman" w:hAnsi="Times New Roman" w:cs="Times New Roman"/>
          <w:spacing w:val="-3"/>
          <w:sz w:val="20"/>
          <w:szCs w:val="20"/>
        </w:rPr>
        <w:t xml:space="preserve"> </w:t>
      </w:r>
      <w:r w:rsidR="00833162" w:rsidRPr="00833162">
        <w:rPr>
          <w:rFonts w:ascii="Times New Roman" w:hAnsi="Times New Roman" w:cs="Times New Roman"/>
          <w:sz w:val="20"/>
          <w:szCs w:val="20"/>
        </w:rPr>
        <w:t>случае,</w:t>
      </w:r>
      <w:r w:rsidR="00833162" w:rsidRPr="00833162">
        <w:rPr>
          <w:rFonts w:ascii="Times New Roman" w:hAnsi="Times New Roman" w:cs="Times New Roman"/>
          <w:spacing w:val="-3"/>
          <w:sz w:val="20"/>
          <w:szCs w:val="20"/>
        </w:rPr>
        <w:t xml:space="preserve"> </w:t>
      </w:r>
      <w:r w:rsidR="00833162" w:rsidRPr="00833162">
        <w:rPr>
          <w:rFonts w:ascii="Times New Roman" w:hAnsi="Times New Roman" w:cs="Times New Roman"/>
          <w:sz w:val="20"/>
          <w:szCs w:val="20"/>
        </w:rPr>
        <w:t>если</w:t>
      </w:r>
      <w:r w:rsidR="00833162" w:rsidRPr="00833162">
        <w:rPr>
          <w:rFonts w:ascii="Times New Roman" w:hAnsi="Times New Roman" w:cs="Times New Roman"/>
          <w:spacing w:val="-3"/>
          <w:sz w:val="20"/>
          <w:szCs w:val="20"/>
        </w:rPr>
        <w:t xml:space="preserve"> </w:t>
      </w:r>
      <w:r w:rsidR="00833162" w:rsidRPr="00833162">
        <w:rPr>
          <w:rFonts w:ascii="Times New Roman" w:hAnsi="Times New Roman" w:cs="Times New Roman"/>
          <w:sz w:val="20"/>
          <w:szCs w:val="20"/>
        </w:rPr>
        <w:t>земельный</w:t>
      </w:r>
      <w:r w:rsidR="00833162" w:rsidRPr="00833162">
        <w:rPr>
          <w:rFonts w:ascii="Times New Roman" w:hAnsi="Times New Roman" w:cs="Times New Roman"/>
          <w:spacing w:val="-1"/>
          <w:sz w:val="20"/>
          <w:szCs w:val="20"/>
        </w:rPr>
        <w:t xml:space="preserve"> </w:t>
      </w:r>
      <w:r w:rsidR="00833162" w:rsidRPr="00833162">
        <w:rPr>
          <w:rFonts w:ascii="Times New Roman" w:hAnsi="Times New Roman" w:cs="Times New Roman"/>
          <w:sz w:val="20"/>
          <w:szCs w:val="20"/>
        </w:rPr>
        <w:t>участок</w:t>
      </w:r>
      <w:r w:rsidR="00833162" w:rsidRPr="00833162">
        <w:rPr>
          <w:rFonts w:ascii="Times New Roman" w:hAnsi="Times New Roman" w:cs="Times New Roman"/>
          <w:spacing w:val="-2"/>
          <w:sz w:val="20"/>
          <w:szCs w:val="20"/>
        </w:rPr>
        <w:t xml:space="preserve"> </w:t>
      </w:r>
      <w:r w:rsidR="00833162" w:rsidRPr="00833162">
        <w:rPr>
          <w:rFonts w:ascii="Times New Roman" w:hAnsi="Times New Roman" w:cs="Times New Roman"/>
          <w:sz w:val="20"/>
          <w:szCs w:val="20"/>
        </w:rPr>
        <w:t>предоставляется</w:t>
      </w:r>
      <w:r w:rsidR="00833162" w:rsidRPr="00833162">
        <w:rPr>
          <w:rFonts w:ascii="Times New Roman" w:hAnsi="Times New Roman" w:cs="Times New Roman"/>
          <w:spacing w:val="-4"/>
          <w:sz w:val="20"/>
          <w:szCs w:val="20"/>
        </w:rPr>
        <w:t xml:space="preserve"> </w:t>
      </w:r>
      <w:r w:rsidR="00833162" w:rsidRPr="00833162">
        <w:rPr>
          <w:rFonts w:ascii="Times New Roman" w:hAnsi="Times New Roman" w:cs="Times New Roman"/>
          <w:sz w:val="20"/>
          <w:szCs w:val="20"/>
        </w:rPr>
        <w:t>взамен</w:t>
      </w:r>
      <w:r w:rsidR="00833162" w:rsidRPr="00833162">
        <w:rPr>
          <w:rFonts w:ascii="Times New Roman" w:hAnsi="Times New Roman" w:cs="Times New Roman"/>
          <w:spacing w:val="-5"/>
          <w:sz w:val="20"/>
          <w:szCs w:val="20"/>
        </w:rPr>
        <w:t xml:space="preserve"> </w:t>
      </w:r>
      <w:r w:rsidR="00833162" w:rsidRPr="00833162">
        <w:rPr>
          <w:rFonts w:ascii="Times New Roman" w:hAnsi="Times New Roman" w:cs="Times New Roman"/>
          <w:sz w:val="20"/>
          <w:szCs w:val="20"/>
        </w:rPr>
        <w:t>земельного участка,</w:t>
      </w:r>
      <w:r w:rsidR="00833162" w:rsidRPr="00833162">
        <w:rPr>
          <w:rFonts w:ascii="Times New Roman" w:hAnsi="Times New Roman" w:cs="Times New Roman"/>
          <w:spacing w:val="-2"/>
          <w:sz w:val="20"/>
          <w:szCs w:val="20"/>
        </w:rPr>
        <w:t xml:space="preserve"> </w:t>
      </w:r>
      <w:r w:rsidR="00833162" w:rsidRPr="00833162">
        <w:rPr>
          <w:rFonts w:ascii="Times New Roman" w:hAnsi="Times New Roman" w:cs="Times New Roman"/>
          <w:sz w:val="20"/>
          <w:szCs w:val="20"/>
        </w:rPr>
        <w:t>изымаемого</w:t>
      </w:r>
      <w:r w:rsidR="00833162" w:rsidRPr="00833162">
        <w:rPr>
          <w:rFonts w:ascii="Times New Roman" w:hAnsi="Times New Roman" w:cs="Times New Roman"/>
          <w:spacing w:val="-3"/>
          <w:sz w:val="20"/>
          <w:szCs w:val="20"/>
        </w:rPr>
        <w:t xml:space="preserve"> </w:t>
      </w:r>
      <w:r w:rsidR="00833162" w:rsidRPr="00833162">
        <w:rPr>
          <w:rFonts w:ascii="Times New Roman" w:hAnsi="Times New Roman" w:cs="Times New Roman"/>
          <w:sz w:val="20"/>
          <w:szCs w:val="20"/>
        </w:rPr>
        <w:t>для</w:t>
      </w:r>
      <w:r w:rsidR="00833162" w:rsidRPr="00833162">
        <w:rPr>
          <w:rFonts w:ascii="Times New Roman" w:hAnsi="Times New Roman" w:cs="Times New Roman"/>
          <w:spacing w:val="-47"/>
          <w:sz w:val="20"/>
          <w:szCs w:val="20"/>
        </w:rPr>
        <w:t xml:space="preserve"> </w:t>
      </w:r>
      <w:r w:rsidR="00833162" w:rsidRPr="00833162">
        <w:rPr>
          <w:rFonts w:ascii="Times New Roman" w:hAnsi="Times New Roman" w:cs="Times New Roman"/>
          <w:sz w:val="20"/>
          <w:szCs w:val="20"/>
        </w:rPr>
        <w:t>государственных</w:t>
      </w:r>
      <w:r w:rsidR="00833162" w:rsidRPr="00833162">
        <w:rPr>
          <w:rFonts w:ascii="Times New Roman" w:hAnsi="Times New Roman" w:cs="Times New Roman"/>
          <w:spacing w:val="1"/>
          <w:sz w:val="20"/>
          <w:szCs w:val="20"/>
        </w:rPr>
        <w:t xml:space="preserve"> </w:t>
      </w:r>
      <w:r w:rsidR="00833162" w:rsidRPr="00833162">
        <w:rPr>
          <w:rFonts w:ascii="Times New Roman" w:hAnsi="Times New Roman" w:cs="Times New Roman"/>
          <w:sz w:val="20"/>
          <w:szCs w:val="20"/>
        </w:rPr>
        <w:t>или</w:t>
      </w:r>
      <w:r w:rsidR="00833162" w:rsidRPr="00833162">
        <w:rPr>
          <w:rFonts w:ascii="Times New Roman" w:hAnsi="Times New Roman" w:cs="Times New Roman"/>
          <w:spacing w:val="-1"/>
          <w:sz w:val="20"/>
          <w:szCs w:val="20"/>
        </w:rPr>
        <w:t xml:space="preserve"> </w:t>
      </w:r>
      <w:r w:rsidR="00833162" w:rsidRPr="00833162">
        <w:rPr>
          <w:rFonts w:ascii="Times New Roman" w:hAnsi="Times New Roman" w:cs="Times New Roman"/>
          <w:sz w:val="20"/>
          <w:szCs w:val="20"/>
        </w:rPr>
        <w:t>муниципальных</w:t>
      </w:r>
      <w:r w:rsidR="00833162" w:rsidRPr="00833162">
        <w:rPr>
          <w:rFonts w:ascii="Times New Roman" w:hAnsi="Times New Roman" w:cs="Times New Roman"/>
          <w:spacing w:val="-1"/>
          <w:sz w:val="20"/>
          <w:szCs w:val="20"/>
        </w:rPr>
        <w:t xml:space="preserve"> </w:t>
      </w:r>
      <w:r w:rsidR="00833162" w:rsidRPr="00833162">
        <w:rPr>
          <w:rFonts w:ascii="Times New Roman" w:hAnsi="Times New Roman" w:cs="Times New Roman"/>
          <w:sz w:val="20"/>
          <w:szCs w:val="20"/>
        </w:rPr>
        <w:t>нужд</w:t>
      </w:r>
      <w:r w:rsidR="00A95245">
        <w:rPr>
          <w:rFonts w:ascii="Times New Roman" w:hAnsi="Times New Roman" w:cs="Times New Roman"/>
          <w:b/>
          <w:sz w:val="20"/>
          <w:szCs w:val="20"/>
        </w:rPr>
        <w:t xml:space="preserve"> </w:t>
      </w:r>
      <w:r w:rsidR="00833162" w:rsidRPr="00833162">
        <w:rPr>
          <w:rFonts w:ascii="Times New Roman" w:hAnsi="Times New Roman" w:cs="Times New Roman"/>
          <w:sz w:val="20"/>
          <w:szCs w:val="20"/>
          <w:vertAlign w:val="superscript"/>
        </w:rPr>
        <w:t>7</w:t>
      </w:r>
      <w:r w:rsidR="00833162" w:rsidRPr="00833162">
        <w:rPr>
          <w:rFonts w:ascii="Times New Roman" w:hAnsi="Times New Roman" w:cs="Times New Roman"/>
          <w:spacing w:val="-4"/>
          <w:sz w:val="20"/>
          <w:szCs w:val="20"/>
        </w:rPr>
        <w:t xml:space="preserve"> </w:t>
      </w:r>
      <w:r w:rsidR="00833162" w:rsidRPr="00833162">
        <w:rPr>
          <w:rFonts w:ascii="Times New Roman" w:hAnsi="Times New Roman" w:cs="Times New Roman"/>
          <w:sz w:val="20"/>
          <w:szCs w:val="20"/>
        </w:rPr>
        <w:t>Указывается</w:t>
      </w:r>
      <w:r w:rsidR="00833162" w:rsidRPr="00833162">
        <w:rPr>
          <w:rFonts w:ascii="Times New Roman" w:hAnsi="Times New Roman" w:cs="Times New Roman"/>
          <w:spacing w:val="-4"/>
          <w:sz w:val="20"/>
          <w:szCs w:val="20"/>
        </w:rPr>
        <w:t xml:space="preserve"> </w:t>
      </w:r>
      <w:r w:rsidR="00833162" w:rsidRPr="00833162">
        <w:rPr>
          <w:rFonts w:ascii="Times New Roman" w:hAnsi="Times New Roman" w:cs="Times New Roman"/>
          <w:sz w:val="20"/>
          <w:szCs w:val="20"/>
        </w:rPr>
        <w:t>в</w:t>
      </w:r>
      <w:r w:rsidR="00833162" w:rsidRPr="00833162">
        <w:rPr>
          <w:rFonts w:ascii="Times New Roman" w:hAnsi="Times New Roman" w:cs="Times New Roman"/>
          <w:spacing w:val="-3"/>
          <w:sz w:val="20"/>
          <w:szCs w:val="20"/>
        </w:rPr>
        <w:t xml:space="preserve"> </w:t>
      </w:r>
      <w:r w:rsidR="00833162" w:rsidRPr="00833162">
        <w:rPr>
          <w:rFonts w:ascii="Times New Roman" w:hAnsi="Times New Roman" w:cs="Times New Roman"/>
          <w:sz w:val="20"/>
          <w:szCs w:val="20"/>
        </w:rPr>
        <w:t>случае,</w:t>
      </w:r>
      <w:r w:rsidR="00833162" w:rsidRPr="00833162">
        <w:rPr>
          <w:rFonts w:ascii="Times New Roman" w:hAnsi="Times New Roman" w:cs="Times New Roman"/>
          <w:spacing w:val="-4"/>
          <w:sz w:val="20"/>
          <w:szCs w:val="20"/>
        </w:rPr>
        <w:t xml:space="preserve"> </w:t>
      </w:r>
      <w:r w:rsidR="00833162" w:rsidRPr="00833162">
        <w:rPr>
          <w:rFonts w:ascii="Times New Roman" w:hAnsi="Times New Roman" w:cs="Times New Roman"/>
          <w:sz w:val="20"/>
          <w:szCs w:val="20"/>
        </w:rPr>
        <w:t>если</w:t>
      </w:r>
      <w:r w:rsidR="00833162" w:rsidRPr="00833162">
        <w:rPr>
          <w:rFonts w:ascii="Times New Roman" w:hAnsi="Times New Roman" w:cs="Times New Roman"/>
          <w:spacing w:val="-2"/>
          <w:sz w:val="20"/>
          <w:szCs w:val="20"/>
        </w:rPr>
        <w:t xml:space="preserve"> </w:t>
      </w:r>
      <w:r w:rsidR="00833162" w:rsidRPr="00833162">
        <w:rPr>
          <w:rFonts w:ascii="Times New Roman" w:hAnsi="Times New Roman" w:cs="Times New Roman"/>
          <w:sz w:val="20"/>
          <w:szCs w:val="20"/>
        </w:rPr>
        <w:t>земельный</w:t>
      </w:r>
      <w:r w:rsidR="00833162" w:rsidRPr="00833162">
        <w:rPr>
          <w:rFonts w:ascii="Times New Roman" w:hAnsi="Times New Roman" w:cs="Times New Roman"/>
          <w:spacing w:val="-2"/>
          <w:sz w:val="20"/>
          <w:szCs w:val="20"/>
        </w:rPr>
        <w:t xml:space="preserve"> </w:t>
      </w:r>
      <w:r w:rsidR="00833162" w:rsidRPr="00833162">
        <w:rPr>
          <w:rFonts w:ascii="Times New Roman" w:hAnsi="Times New Roman" w:cs="Times New Roman"/>
          <w:sz w:val="20"/>
          <w:szCs w:val="20"/>
        </w:rPr>
        <w:t>участок</w:t>
      </w:r>
      <w:r w:rsidR="00833162" w:rsidRPr="00833162">
        <w:rPr>
          <w:rFonts w:ascii="Times New Roman" w:hAnsi="Times New Roman" w:cs="Times New Roman"/>
          <w:spacing w:val="-2"/>
          <w:sz w:val="20"/>
          <w:szCs w:val="20"/>
        </w:rPr>
        <w:t xml:space="preserve"> </w:t>
      </w:r>
      <w:r w:rsidR="00833162" w:rsidRPr="00833162">
        <w:rPr>
          <w:rFonts w:ascii="Times New Roman" w:hAnsi="Times New Roman" w:cs="Times New Roman"/>
          <w:sz w:val="20"/>
          <w:szCs w:val="20"/>
        </w:rPr>
        <w:t>предоставляется</w:t>
      </w:r>
      <w:r w:rsidR="00833162" w:rsidRPr="00833162">
        <w:rPr>
          <w:rFonts w:ascii="Times New Roman" w:hAnsi="Times New Roman" w:cs="Times New Roman"/>
          <w:spacing w:val="-4"/>
          <w:sz w:val="20"/>
          <w:szCs w:val="20"/>
        </w:rPr>
        <w:t xml:space="preserve"> </w:t>
      </w:r>
      <w:r w:rsidR="00833162" w:rsidRPr="00833162">
        <w:rPr>
          <w:rFonts w:ascii="Times New Roman" w:hAnsi="Times New Roman" w:cs="Times New Roman"/>
          <w:sz w:val="20"/>
          <w:szCs w:val="20"/>
        </w:rPr>
        <w:t>для</w:t>
      </w:r>
      <w:r w:rsidR="00833162" w:rsidRPr="00833162">
        <w:rPr>
          <w:rFonts w:ascii="Times New Roman" w:hAnsi="Times New Roman" w:cs="Times New Roman"/>
          <w:spacing w:val="-4"/>
          <w:sz w:val="20"/>
          <w:szCs w:val="20"/>
        </w:rPr>
        <w:t xml:space="preserve"> </w:t>
      </w:r>
      <w:r w:rsidR="00833162" w:rsidRPr="00833162">
        <w:rPr>
          <w:rFonts w:ascii="Times New Roman" w:hAnsi="Times New Roman" w:cs="Times New Roman"/>
          <w:sz w:val="20"/>
          <w:szCs w:val="20"/>
        </w:rPr>
        <w:t>размещения</w:t>
      </w:r>
      <w:r w:rsidR="00833162" w:rsidRPr="00833162">
        <w:rPr>
          <w:rFonts w:ascii="Times New Roman" w:hAnsi="Times New Roman" w:cs="Times New Roman"/>
          <w:spacing w:val="-5"/>
          <w:sz w:val="20"/>
          <w:szCs w:val="20"/>
        </w:rPr>
        <w:t xml:space="preserve"> </w:t>
      </w:r>
      <w:r w:rsidR="00833162" w:rsidRPr="00833162">
        <w:rPr>
          <w:rFonts w:ascii="Times New Roman" w:hAnsi="Times New Roman" w:cs="Times New Roman"/>
          <w:sz w:val="20"/>
          <w:szCs w:val="20"/>
        </w:rPr>
        <w:t>объектов,</w:t>
      </w:r>
      <w:r w:rsidR="00833162" w:rsidRPr="00833162">
        <w:rPr>
          <w:rFonts w:ascii="Times New Roman" w:hAnsi="Times New Roman" w:cs="Times New Roman"/>
          <w:spacing w:val="-3"/>
          <w:sz w:val="20"/>
          <w:szCs w:val="20"/>
        </w:rPr>
        <w:t xml:space="preserve"> </w:t>
      </w:r>
      <w:r w:rsidR="00833162" w:rsidRPr="00833162">
        <w:rPr>
          <w:rFonts w:ascii="Times New Roman" w:hAnsi="Times New Roman" w:cs="Times New Roman"/>
          <w:sz w:val="20"/>
          <w:szCs w:val="20"/>
        </w:rPr>
        <w:t>предусмотренных</w:t>
      </w:r>
      <w:r w:rsidR="00833162" w:rsidRPr="00833162">
        <w:rPr>
          <w:rFonts w:ascii="Times New Roman" w:hAnsi="Times New Roman" w:cs="Times New Roman"/>
          <w:spacing w:val="-47"/>
          <w:sz w:val="20"/>
          <w:szCs w:val="20"/>
        </w:rPr>
        <w:t xml:space="preserve"> </w:t>
      </w:r>
      <w:r w:rsidR="00833162" w:rsidRPr="00833162">
        <w:rPr>
          <w:rFonts w:ascii="Times New Roman" w:hAnsi="Times New Roman" w:cs="Times New Roman"/>
          <w:sz w:val="20"/>
          <w:szCs w:val="20"/>
        </w:rPr>
        <w:t>указанными</w:t>
      </w:r>
      <w:r w:rsidR="00833162" w:rsidRPr="00833162">
        <w:rPr>
          <w:rFonts w:ascii="Times New Roman" w:hAnsi="Times New Roman" w:cs="Times New Roman"/>
          <w:spacing w:val="-2"/>
          <w:sz w:val="20"/>
          <w:szCs w:val="20"/>
        </w:rPr>
        <w:t xml:space="preserve"> </w:t>
      </w:r>
      <w:r w:rsidR="00833162" w:rsidRPr="00833162">
        <w:rPr>
          <w:rFonts w:ascii="Times New Roman" w:hAnsi="Times New Roman" w:cs="Times New Roman"/>
          <w:sz w:val="20"/>
          <w:szCs w:val="20"/>
        </w:rPr>
        <w:t>документом</w:t>
      </w:r>
      <w:r w:rsidR="00833162" w:rsidRPr="00833162">
        <w:rPr>
          <w:rFonts w:ascii="Times New Roman" w:hAnsi="Times New Roman" w:cs="Times New Roman"/>
          <w:spacing w:val="1"/>
          <w:sz w:val="20"/>
          <w:szCs w:val="20"/>
        </w:rPr>
        <w:t xml:space="preserve"> </w:t>
      </w:r>
      <w:r w:rsidR="00833162" w:rsidRPr="00833162">
        <w:rPr>
          <w:rFonts w:ascii="Times New Roman" w:hAnsi="Times New Roman" w:cs="Times New Roman"/>
          <w:sz w:val="20"/>
          <w:szCs w:val="20"/>
        </w:rPr>
        <w:t>и</w:t>
      </w:r>
      <w:r w:rsidR="00833162" w:rsidRPr="00833162">
        <w:rPr>
          <w:rFonts w:ascii="Times New Roman" w:hAnsi="Times New Roman" w:cs="Times New Roman"/>
          <w:spacing w:val="-1"/>
          <w:sz w:val="20"/>
          <w:szCs w:val="20"/>
        </w:rPr>
        <w:t xml:space="preserve"> </w:t>
      </w:r>
      <w:r w:rsidR="00833162" w:rsidRPr="00833162">
        <w:rPr>
          <w:rFonts w:ascii="Times New Roman" w:hAnsi="Times New Roman" w:cs="Times New Roman"/>
          <w:sz w:val="20"/>
          <w:szCs w:val="20"/>
        </w:rPr>
        <w:t xml:space="preserve">(или) проектом </w:t>
      </w:r>
    </w:p>
    <w:p w14:paraId="765A32F5" w14:textId="199B4B27" w:rsidR="00833162" w:rsidRPr="00833162" w:rsidRDefault="00833162" w:rsidP="00A95245">
      <w:pPr>
        <w:tabs>
          <w:tab w:val="left" w:pos="4558"/>
        </w:tabs>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Реквизиты</w:t>
      </w:r>
      <w:r w:rsidRPr="00833162">
        <w:rPr>
          <w:rFonts w:ascii="Times New Roman" w:hAnsi="Times New Roman" w:cs="Times New Roman"/>
          <w:spacing w:val="14"/>
          <w:sz w:val="20"/>
          <w:szCs w:val="20"/>
        </w:rPr>
        <w:t xml:space="preserve"> </w:t>
      </w:r>
      <w:r w:rsidRPr="00833162">
        <w:rPr>
          <w:rFonts w:ascii="Times New Roman" w:hAnsi="Times New Roman" w:cs="Times New Roman"/>
          <w:sz w:val="20"/>
          <w:szCs w:val="20"/>
        </w:rPr>
        <w:t>решения</w:t>
      </w:r>
      <w:r w:rsidRPr="00833162">
        <w:rPr>
          <w:rFonts w:ascii="Times New Roman" w:hAnsi="Times New Roman" w:cs="Times New Roman"/>
          <w:spacing w:val="14"/>
          <w:sz w:val="20"/>
          <w:szCs w:val="20"/>
        </w:rPr>
        <w:t xml:space="preserve"> </w:t>
      </w:r>
      <w:r w:rsidRPr="00833162">
        <w:rPr>
          <w:rFonts w:ascii="Times New Roman" w:hAnsi="Times New Roman" w:cs="Times New Roman"/>
          <w:sz w:val="20"/>
          <w:szCs w:val="20"/>
        </w:rPr>
        <w:t>о</w:t>
      </w:r>
      <w:r w:rsidRPr="00833162">
        <w:rPr>
          <w:rFonts w:ascii="Times New Roman" w:hAnsi="Times New Roman" w:cs="Times New Roman"/>
          <w:spacing w:val="13"/>
          <w:sz w:val="20"/>
          <w:szCs w:val="20"/>
        </w:rPr>
        <w:t xml:space="preserve"> </w:t>
      </w:r>
      <w:r w:rsidRPr="00833162">
        <w:rPr>
          <w:rFonts w:ascii="Times New Roman" w:hAnsi="Times New Roman" w:cs="Times New Roman"/>
          <w:sz w:val="20"/>
          <w:szCs w:val="20"/>
        </w:rPr>
        <w:t>предварительном</w:t>
      </w:r>
      <w:r w:rsidRPr="00833162">
        <w:rPr>
          <w:rFonts w:ascii="Times New Roman" w:hAnsi="Times New Roman" w:cs="Times New Roman"/>
          <w:spacing w:val="14"/>
          <w:sz w:val="20"/>
          <w:szCs w:val="20"/>
        </w:rPr>
        <w:t xml:space="preserve"> </w:t>
      </w:r>
      <w:r w:rsidRPr="00833162">
        <w:rPr>
          <w:rFonts w:ascii="Times New Roman" w:hAnsi="Times New Roman" w:cs="Times New Roman"/>
          <w:sz w:val="20"/>
          <w:szCs w:val="20"/>
        </w:rPr>
        <w:t>согласовании</w:t>
      </w:r>
      <w:r w:rsidRPr="00833162">
        <w:rPr>
          <w:rFonts w:ascii="Times New Roman" w:hAnsi="Times New Roman" w:cs="Times New Roman"/>
          <w:spacing w:val="13"/>
          <w:sz w:val="20"/>
          <w:szCs w:val="20"/>
        </w:rPr>
        <w:t xml:space="preserve"> </w:t>
      </w:r>
      <w:r w:rsidRPr="00833162">
        <w:rPr>
          <w:rFonts w:ascii="Times New Roman" w:hAnsi="Times New Roman" w:cs="Times New Roman"/>
          <w:sz w:val="20"/>
          <w:szCs w:val="20"/>
        </w:rPr>
        <w:t>предоставления</w:t>
      </w:r>
      <w:r w:rsidRPr="00833162">
        <w:rPr>
          <w:rFonts w:ascii="Times New Roman" w:hAnsi="Times New Roman" w:cs="Times New Roman"/>
          <w:spacing w:val="14"/>
          <w:sz w:val="20"/>
          <w:szCs w:val="20"/>
        </w:rPr>
        <w:t xml:space="preserve"> </w:t>
      </w:r>
      <w:r w:rsidRPr="00833162">
        <w:rPr>
          <w:rFonts w:ascii="Times New Roman" w:hAnsi="Times New Roman" w:cs="Times New Roman"/>
          <w:sz w:val="20"/>
          <w:szCs w:val="20"/>
        </w:rPr>
        <w:t>земельного</w:t>
      </w:r>
      <w:r w:rsidRPr="00833162">
        <w:rPr>
          <w:rFonts w:ascii="Times New Roman" w:hAnsi="Times New Roman" w:cs="Times New Roman"/>
          <w:spacing w:val="-62"/>
          <w:sz w:val="20"/>
          <w:szCs w:val="20"/>
        </w:rPr>
        <w:t xml:space="preserve"> </w:t>
      </w:r>
      <w:r w:rsidRPr="00833162">
        <w:rPr>
          <w:rFonts w:ascii="Times New Roman" w:hAnsi="Times New Roman" w:cs="Times New Roman"/>
          <w:sz w:val="20"/>
          <w:szCs w:val="20"/>
        </w:rPr>
        <w:t>участка</w:t>
      </w:r>
      <w:r w:rsidRPr="00833162">
        <w:rPr>
          <w:rFonts w:ascii="Times New Roman" w:hAnsi="Times New Roman" w:cs="Times New Roman"/>
          <w:sz w:val="20"/>
          <w:szCs w:val="20"/>
          <w:u w:val="single"/>
        </w:rPr>
        <w:tab/>
      </w:r>
      <w:r w:rsidRPr="00833162">
        <w:rPr>
          <w:rFonts w:ascii="Times New Roman" w:hAnsi="Times New Roman" w:cs="Times New Roman"/>
          <w:sz w:val="20"/>
          <w:szCs w:val="20"/>
          <w:vertAlign w:val="superscript"/>
        </w:rPr>
        <w:t>8</w:t>
      </w:r>
      <w:r w:rsidRPr="00833162">
        <w:rPr>
          <w:rFonts w:ascii="Times New Roman" w:hAnsi="Times New Roman" w:cs="Times New Roman"/>
          <w:sz w:val="20"/>
          <w:szCs w:val="20"/>
        </w:rPr>
        <w:t>.</w:t>
      </w:r>
      <w:r w:rsidR="00A95245">
        <w:rPr>
          <w:rFonts w:ascii="Times New Roman" w:hAnsi="Times New Roman" w:cs="Times New Roman"/>
          <w:sz w:val="20"/>
          <w:szCs w:val="20"/>
        </w:rPr>
        <w:t xml:space="preserve"> </w:t>
      </w:r>
      <w:r w:rsidRPr="00833162">
        <w:rPr>
          <w:rFonts w:ascii="Times New Roman" w:hAnsi="Times New Roman" w:cs="Times New Roman"/>
          <w:sz w:val="20"/>
          <w:szCs w:val="20"/>
        </w:rPr>
        <w:t>Приложение:</w:t>
      </w:r>
      <w:r w:rsidR="00A95245">
        <w:rPr>
          <w:rFonts w:ascii="Times New Roman" w:hAnsi="Times New Roman" w:cs="Times New Roman"/>
          <w:sz w:val="20"/>
          <w:szCs w:val="20"/>
        </w:rPr>
        <w:t xml:space="preserve"> </w:t>
      </w:r>
      <w:r w:rsidRPr="00833162">
        <w:rPr>
          <w:rFonts w:ascii="Times New Roman" w:hAnsi="Times New Roman" w:cs="Times New Roman"/>
          <w:sz w:val="20"/>
          <w:szCs w:val="20"/>
        </w:rPr>
        <w:t>Результат</w:t>
      </w:r>
      <w:r w:rsidRPr="00833162">
        <w:rPr>
          <w:rFonts w:ascii="Times New Roman" w:hAnsi="Times New Roman" w:cs="Times New Roman"/>
          <w:spacing w:val="-6"/>
          <w:sz w:val="20"/>
          <w:szCs w:val="20"/>
        </w:rPr>
        <w:t xml:space="preserve"> </w:t>
      </w:r>
      <w:r w:rsidRPr="00833162">
        <w:rPr>
          <w:rFonts w:ascii="Times New Roman" w:hAnsi="Times New Roman" w:cs="Times New Roman"/>
          <w:sz w:val="20"/>
          <w:szCs w:val="20"/>
        </w:rPr>
        <w:t>предоставления</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услуги</w:t>
      </w:r>
      <w:r w:rsidRPr="00833162">
        <w:rPr>
          <w:rFonts w:ascii="Times New Roman" w:hAnsi="Times New Roman" w:cs="Times New Roman"/>
          <w:spacing w:val="-5"/>
          <w:sz w:val="20"/>
          <w:szCs w:val="20"/>
        </w:rPr>
        <w:t xml:space="preserve"> </w:t>
      </w:r>
      <w:r w:rsidRPr="00833162">
        <w:rPr>
          <w:rFonts w:ascii="Times New Roman" w:hAnsi="Times New Roman" w:cs="Times New Roman"/>
          <w:sz w:val="20"/>
          <w:szCs w:val="20"/>
        </w:rPr>
        <w:t>прошу:</w:t>
      </w:r>
    </w:p>
    <w:tbl>
      <w:tblPr>
        <w:tblStyle w:val="TableNormal"/>
        <w:tblW w:w="10619"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3978"/>
        <w:gridCol w:w="442"/>
        <w:gridCol w:w="3828"/>
        <w:gridCol w:w="708"/>
      </w:tblGrid>
      <w:tr w:rsidR="00833162" w:rsidRPr="00A95245" w14:paraId="2C9F56CD" w14:textId="77777777" w:rsidTr="00A95245">
        <w:trPr>
          <w:trHeight w:val="70"/>
        </w:trPr>
        <w:tc>
          <w:tcPr>
            <w:tcW w:w="1663" w:type="dxa"/>
            <w:tcBorders>
              <w:right w:val="nil"/>
            </w:tcBorders>
          </w:tcPr>
          <w:p w14:paraId="2AD6705F" w14:textId="7498CD44" w:rsidR="00833162" w:rsidRPr="00A95245" w:rsidRDefault="00A95245" w:rsidP="00A95245">
            <w:pPr>
              <w:pStyle w:val="TableParagraph"/>
              <w:tabs>
                <w:tab w:val="left" w:pos="1460"/>
              </w:tabs>
              <w:spacing w:line="240" w:lineRule="auto"/>
              <w:ind w:left="0"/>
              <w:jc w:val="both"/>
              <w:rPr>
                <w:sz w:val="18"/>
                <w:szCs w:val="18"/>
              </w:rPr>
            </w:pPr>
            <w:r w:rsidRPr="00A95245">
              <w:rPr>
                <w:sz w:val="18"/>
                <w:szCs w:val="18"/>
              </w:rPr>
              <w:t>Н</w:t>
            </w:r>
            <w:r w:rsidR="00833162" w:rsidRPr="00A95245">
              <w:rPr>
                <w:sz w:val="18"/>
                <w:szCs w:val="18"/>
              </w:rPr>
              <w:t>аправить</w:t>
            </w:r>
            <w:r>
              <w:rPr>
                <w:sz w:val="18"/>
                <w:szCs w:val="18"/>
                <w:lang w:val="ru-RU"/>
              </w:rPr>
              <w:t xml:space="preserve"> </w:t>
            </w:r>
            <w:r w:rsidR="00833162" w:rsidRPr="00A95245">
              <w:rPr>
                <w:sz w:val="18"/>
                <w:szCs w:val="18"/>
              </w:rPr>
              <w:t>в</w:t>
            </w:r>
            <w:r>
              <w:rPr>
                <w:sz w:val="18"/>
                <w:szCs w:val="18"/>
                <w:lang w:val="ru-RU"/>
              </w:rPr>
              <w:t xml:space="preserve"> </w:t>
            </w:r>
            <w:r w:rsidR="00833162" w:rsidRPr="00A95245">
              <w:rPr>
                <w:sz w:val="18"/>
                <w:szCs w:val="18"/>
              </w:rPr>
              <w:t>ЕПГУ/РПГУ</w:t>
            </w:r>
          </w:p>
        </w:tc>
        <w:tc>
          <w:tcPr>
            <w:tcW w:w="3978" w:type="dxa"/>
            <w:tcBorders>
              <w:left w:val="nil"/>
              <w:right w:val="nil"/>
            </w:tcBorders>
          </w:tcPr>
          <w:p w14:paraId="7FA1AD52" w14:textId="5F479FFA" w:rsidR="00833162" w:rsidRPr="00A95245" w:rsidRDefault="00AE2BCA" w:rsidP="00833162">
            <w:pPr>
              <w:pStyle w:val="TableParagraph"/>
              <w:tabs>
                <w:tab w:val="left" w:pos="1081"/>
                <w:tab w:val="left" w:pos="2803"/>
              </w:tabs>
              <w:spacing w:line="240" w:lineRule="auto"/>
              <w:ind w:left="0"/>
              <w:jc w:val="both"/>
              <w:rPr>
                <w:sz w:val="18"/>
                <w:szCs w:val="18"/>
                <w:lang w:val="ru-RU"/>
              </w:rPr>
            </w:pPr>
            <w:r>
              <w:rPr>
                <w:sz w:val="18"/>
                <w:szCs w:val="18"/>
                <w:lang w:val="ru-RU"/>
              </w:rPr>
              <w:t xml:space="preserve"> </w:t>
            </w:r>
            <w:r w:rsidR="00A95245" w:rsidRPr="00A95245">
              <w:rPr>
                <w:sz w:val="18"/>
                <w:szCs w:val="18"/>
              </w:rPr>
              <w:t>Ф</w:t>
            </w:r>
            <w:r w:rsidR="00833162" w:rsidRPr="00A95245">
              <w:rPr>
                <w:sz w:val="18"/>
                <w:szCs w:val="18"/>
              </w:rPr>
              <w:t>орме</w:t>
            </w:r>
            <w:r w:rsidR="00A95245">
              <w:rPr>
                <w:sz w:val="18"/>
                <w:szCs w:val="18"/>
                <w:lang w:val="ru-RU"/>
              </w:rPr>
              <w:t xml:space="preserve"> </w:t>
            </w:r>
            <w:r w:rsidR="00833162" w:rsidRPr="00A95245">
              <w:rPr>
                <w:sz w:val="18"/>
                <w:szCs w:val="18"/>
              </w:rPr>
              <w:t>электронного</w:t>
            </w:r>
            <w:r w:rsidR="00A95245">
              <w:rPr>
                <w:sz w:val="18"/>
                <w:szCs w:val="18"/>
                <w:lang w:val="ru-RU"/>
              </w:rPr>
              <w:t xml:space="preserve"> </w:t>
            </w:r>
            <w:r w:rsidR="00833162" w:rsidRPr="00A95245">
              <w:rPr>
                <w:sz w:val="18"/>
                <w:szCs w:val="18"/>
              </w:rPr>
              <w:t>документ</w:t>
            </w:r>
            <w:r>
              <w:rPr>
                <w:sz w:val="18"/>
                <w:szCs w:val="18"/>
                <w:lang w:val="ru-RU"/>
              </w:rPr>
              <w:t>а</w:t>
            </w:r>
            <w:r w:rsidR="00A95245">
              <w:rPr>
                <w:sz w:val="18"/>
                <w:szCs w:val="18"/>
                <w:lang w:val="ru-RU"/>
              </w:rPr>
              <w:t xml:space="preserve"> </w:t>
            </w:r>
          </w:p>
        </w:tc>
        <w:tc>
          <w:tcPr>
            <w:tcW w:w="442" w:type="dxa"/>
            <w:tcBorders>
              <w:left w:val="nil"/>
              <w:right w:val="nil"/>
            </w:tcBorders>
          </w:tcPr>
          <w:p w14:paraId="7883278F" w14:textId="77777777" w:rsidR="00833162" w:rsidRPr="00A95245" w:rsidRDefault="00833162" w:rsidP="00833162">
            <w:pPr>
              <w:pStyle w:val="TableParagraph"/>
              <w:spacing w:line="240" w:lineRule="auto"/>
              <w:ind w:left="0"/>
              <w:jc w:val="both"/>
              <w:rPr>
                <w:sz w:val="18"/>
                <w:szCs w:val="18"/>
              </w:rPr>
            </w:pPr>
            <w:r w:rsidRPr="00A95245">
              <w:rPr>
                <w:w w:val="99"/>
                <w:sz w:val="18"/>
                <w:szCs w:val="18"/>
              </w:rPr>
              <w:t>в</w:t>
            </w:r>
          </w:p>
        </w:tc>
        <w:tc>
          <w:tcPr>
            <w:tcW w:w="3828" w:type="dxa"/>
            <w:tcBorders>
              <w:left w:val="nil"/>
            </w:tcBorders>
          </w:tcPr>
          <w:p w14:paraId="5A91940E" w14:textId="71E280C7" w:rsidR="00833162" w:rsidRPr="00A95245" w:rsidRDefault="00833162" w:rsidP="00833162">
            <w:pPr>
              <w:pStyle w:val="TableParagraph"/>
              <w:tabs>
                <w:tab w:val="left" w:pos="1124"/>
                <w:tab w:val="left" w:pos="2225"/>
              </w:tabs>
              <w:spacing w:line="240" w:lineRule="auto"/>
              <w:ind w:left="0"/>
              <w:jc w:val="both"/>
              <w:rPr>
                <w:sz w:val="18"/>
                <w:szCs w:val="18"/>
              </w:rPr>
            </w:pPr>
            <w:r w:rsidRPr="00A95245">
              <w:rPr>
                <w:sz w:val="18"/>
                <w:szCs w:val="18"/>
              </w:rPr>
              <w:t>Личный</w:t>
            </w:r>
            <w:r w:rsidR="00A95245">
              <w:rPr>
                <w:sz w:val="18"/>
                <w:szCs w:val="18"/>
                <w:lang w:val="ru-RU"/>
              </w:rPr>
              <w:t xml:space="preserve"> </w:t>
            </w:r>
            <w:r w:rsidRPr="00A95245">
              <w:rPr>
                <w:sz w:val="18"/>
                <w:szCs w:val="18"/>
              </w:rPr>
              <w:t>кабинет</w:t>
            </w:r>
            <w:r w:rsidR="00A95245">
              <w:rPr>
                <w:sz w:val="18"/>
                <w:szCs w:val="18"/>
                <w:lang w:val="ru-RU"/>
              </w:rPr>
              <w:t xml:space="preserve"> </w:t>
            </w:r>
            <w:r w:rsidRPr="00A95245">
              <w:rPr>
                <w:sz w:val="18"/>
                <w:szCs w:val="18"/>
              </w:rPr>
              <w:t>на</w:t>
            </w:r>
          </w:p>
        </w:tc>
        <w:tc>
          <w:tcPr>
            <w:tcW w:w="708" w:type="dxa"/>
          </w:tcPr>
          <w:p w14:paraId="1DE9C7B6" w14:textId="77777777" w:rsidR="00833162" w:rsidRPr="00A95245" w:rsidRDefault="00833162" w:rsidP="00833162">
            <w:pPr>
              <w:pStyle w:val="TableParagraph"/>
              <w:spacing w:line="240" w:lineRule="auto"/>
              <w:ind w:left="0"/>
              <w:jc w:val="both"/>
              <w:rPr>
                <w:sz w:val="18"/>
                <w:szCs w:val="18"/>
              </w:rPr>
            </w:pPr>
          </w:p>
        </w:tc>
      </w:tr>
      <w:tr w:rsidR="00833162" w:rsidRPr="00A95245" w14:paraId="0CA0E576" w14:textId="77777777" w:rsidTr="00A95245">
        <w:trPr>
          <w:trHeight w:val="116"/>
        </w:trPr>
        <w:tc>
          <w:tcPr>
            <w:tcW w:w="9911" w:type="dxa"/>
            <w:gridSpan w:val="4"/>
          </w:tcPr>
          <w:p w14:paraId="46C423A6" w14:textId="25079873" w:rsidR="00833162" w:rsidRPr="00A95245" w:rsidRDefault="00833162" w:rsidP="00A95245">
            <w:pPr>
              <w:pStyle w:val="TableParagraph"/>
              <w:spacing w:line="240" w:lineRule="auto"/>
              <w:ind w:left="0"/>
              <w:jc w:val="both"/>
              <w:rPr>
                <w:sz w:val="18"/>
                <w:szCs w:val="18"/>
                <w:lang w:val="ru-RU"/>
              </w:rPr>
            </w:pPr>
            <w:r w:rsidRPr="00A95245">
              <w:rPr>
                <w:sz w:val="18"/>
                <w:szCs w:val="18"/>
                <w:lang w:val="ru-RU"/>
              </w:rPr>
              <w:t>выдать</w:t>
            </w:r>
            <w:r w:rsidRPr="00A95245">
              <w:rPr>
                <w:spacing w:val="35"/>
                <w:sz w:val="18"/>
                <w:szCs w:val="18"/>
                <w:lang w:val="ru-RU"/>
              </w:rPr>
              <w:t xml:space="preserve"> </w:t>
            </w:r>
            <w:r w:rsidRPr="00A95245">
              <w:rPr>
                <w:sz w:val="18"/>
                <w:szCs w:val="18"/>
                <w:lang w:val="ru-RU"/>
              </w:rPr>
              <w:t>на</w:t>
            </w:r>
            <w:r w:rsidRPr="00A95245">
              <w:rPr>
                <w:spacing w:val="39"/>
                <w:sz w:val="18"/>
                <w:szCs w:val="18"/>
                <w:lang w:val="ru-RU"/>
              </w:rPr>
              <w:t xml:space="preserve"> </w:t>
            </w:r>
            <w:r w:rsidRPr="00A95245">
              <w:rPr>
                <w:sz w:val="18"/>
                <w:szCs w:val="18"/>
                <w:lang w:val="ru-RU"/>
              </w:rPr>
              <w:t>бумажном</w:t>
            </w:r>
            <w:r w:rsidRPr="00A95245">
              <w:rPr>
                <w:spacing w:val="38"/>
                <w:sz w:val="18"/>
                <w:szCs w:val="18"/>
                <w:lang w:val="ru-RU"/>
              </w:rPr>
              <w:t xml:space="preserve"> </w:t>
            </w:r>
            <w:r w:rsidRPr="00A95245">
              <w:rPr>
                <w:sz w:val="18"/>
                <w:szCs w:val="18"/>
                <w:lang w:val="ru-RU"/>
              </w:rPr>
              <w:t>носителе</w:t>
            </w:r>
            <w:r w:rsidRPr="00A95245">
              <w:rPr>
                <w:spacing w:val="36"/>
                <w:sz w:val="18"/>
                <w:szCs w:val="18"/>
                <w:lang w:val="ru-RU"/>
              </w:rPr>
              <w:t xml:space="preserve"> </w:t>
            </w:r>
            <w:r w:rsidRPr="00A95245">
              <w:rPr>
                <w:sz w:val="18"/>
                <w:szCs w:val="18"/>
                <w:lang w:val="ru-RU"/>
              </w:rPr>
              <w:t>при</w:t>
            </w:r>
            <w:r w:rsidRPr="00A95245">
              <w:rPr>
                <w:spacing w:val="36"/>
                <w:sz w:val="18"/>
                <w:szCs w:val="18"/>
                <w:lang w:val="ru-RU"/>
              </w:rPr>
              <w:t xml:space="preserve"> </w:t>
            </w:r>
            <w:r w:rsidRPr="00A95245">
              <w:rPr>
                <w:sz w:val="18"/>
                <w:szCs w:val="18"/>
                <w:lang w:val="ru-RU"/>
              </w:rPr>
              <w:t>личном</w:t>
            </w:r>
            <w:r w:rsidRPr="00A95245">
              <w:rPr>
                <w:spacing w:val="35"/>
                <w:sz w:val="18"/>
                <w:szCs w:val="18"/>
                <w:lang w:val="ru-RU"/>
              </w:rPr>
              <w:t xml:space="preserve"> </w:t>
            </w:r>
            <w:r w:rsidRPr="00A95245">
              <w:rPr>
                <w:sz w:val="18"/>
                <w:szCs w:val="18"/>
                <w:lang w:val="ru-RU"/>
              </w:rPr>
              <w:t>обращении</w:t>
            </w:r>
            <w:r w:rsidRPr="00A95245">
              <w:rPr>
                <w:spacing w:val="36"/>
                <w:sz w:val="18"/>
                <w:szCs w:val="18"/>
                <w:lang w:val="ru-RU"/>
              </w:rPr>
              <w:t xml:space="preserve"> </w:t>
            </w:r>
            <w:r w:rsidRPr="00A95245">
              <w:rPr>
                <w:sz w:val="18"/>
                <w:szCs w:val="18"/>
                <w:lang w:val="ru-RU"/>
              </w:rPr>
              <w:t>в</w:t>
            </w:r>
            <w:r w:rsidRPr="00A95245">
              <w:rPr>
                <w:spacing w:val="50"/>
                <w:sz w:val="18"/>
                <w:szCs w:val="18"/>
                <w:lang w:val="ru-RU"/>
              </w:rPr>
              <w:t xml:space="preserve"> </w:t>
            </w:r>
            <w:r w:rsidRPr="00A95245">
              <w:rPr>
                <w:sz w:val="18"/>
                <w:szCs w:val="18"/>
                <w:lang w:val="ru-RU"/>
              </w:rPr>
              <w:t>уполномоченный</w:t>
            </w:r>
            <w:r w:rsidRPr="00A95245">
              <w:rPr>
                <w:spacing w:val="-62"/>
                <w:sz w:val="18"/>
                <w:szCs w:val="18"/>
                <w:lang w:val="ru-RU"/>
              </w:rPr>
              <w:t xml:space="preserve"> </w:t>
            </w:r>
            <w:r w:rsidRPr="00A95245">
              <w:rPr>
                <w:spacing w:val="-1"/>
                <w:sz w:val="18"/>
                <w:szCs w:val="18"/>
                <w:lang w:val="ru-RU"/>
              </w:rPr>
              <w:t>орган</w:t>
            </w:r>
            <w:r w:rsidRPr="00A95245">
              <w:rPr>
                <w:spacing w:val="-14"/>
                <w:sz w:val="18"/>
                <w:szCs w:val="18"/>
                <w:lang w:val="ru-RU"/>
              </w:rPr>
              <w:t xml:space="preserve"> </w:t>
            </w:r>
            <w:r w:rsidRPr="00A95245">
              <w:rPr>
                <w:spacing w:val="-1"/>
                <w:sz w:val="18"/>
                <w:szCs w:val="18"/>
                <w:lang w:val="ru-RU"/>
              </w:rPr>
              <w:t>государственной</w:t>
            </w:r>
            <w:r w:rsidRPr="00A95245">
              <w:rPr>
                <w:spacing w:val="-13"/>
                <w:sz w:val="18"/>
                <w:szCs w:val="18"/>
                <w:lang w:val="ru-RU"/>
              </w:rPr>
              <w:t xml:space="preserve"> </w:t>
            </w:r>
            <w:r w:rsidRPr="00A95245">
              <w:rPr>
                <w:sz w:val="18"/>
                <w:szCs w:val="18"/>
                <w:lang w:val="ru-RU"/>
              </w:rPr>
              <w:t>власти,</w:t>
            </w:r>
            <w:r w:rsidRPr="00A95245">
              <w:rPr>
                <w:spacing w:val="-13"/>
                <w:sz w:val="18"/>
                <w:szCs w:val="18"/>
                <w:lang w:val="ru-RU"/>
              </w:rPr>
              <w:t xml:space="preserve"> </w:t>
            </w:r>
            <w:r w:rsidRPr="00A95245">
              <w:rPr>
                <w:sz w:val="18"/>
                <w:szCs w:val="18"/>
                <w:lang w:val="ru-RU"/>
              </w:rPr>
              <w:t>орган</w:t>
            </w:r>
            <w:r w:rsidRPr="00A95245">
              <w:rPr>
                <w:spacing w:val="-14"/>
                <w:sz w:val="18"/>
                <w:szCs w:val="18"/>
                <w:lang w:val="ru-RU"/>
              </w:rPr>
              <w:t xml:space="preserve"> </w:t>
            </w:r>
            <w:r w:rsidRPr="00A95245">
              <w:rPr>
                <w:sz w:val="18"/>
                <w:szCs w:val="18"/>
                <w:lang w:val="ru-RU"/>
              </w:rPr>
              <w:t>местного</w:t>
            </w:r>
            <w:r w:rsidRPr="00A95245">
              <w:rPr>
                <w:spacing w:val="-14"/>
                <w:sz w:val="18"/>
                <w:szCs w:val="18"/>
                <w:lang w:val="ru-RU"/>
              </w:rPr>
              <w:t xml:space="preserve"> </w:t>
            </w:r>
            <w:r w:rsidRPr="00A95245">
              <w:rPr>
                <w:sz w:val="18"/>
                <w:szCs w:val="18"/>
                <w:lang w:val="ru-RU"/>
              </w:rPr>
              <w:t>самоуправления,</w:t>
            </w:r>
            <w:r w:rsidRPr="00A95245">
              <w:rPr>
                <w:spacing w:val="-9"/>
                <w:sz w:val="18"/>
                <w:szCs w:val="18"/>
                <w:lang w:val="ru-RU"/>
              </w:rPr>
              <w:t xml:space="preserve"> </w:t>
            </w:r>
            <w:r w:rsidRPr="00A95245">
              <w:rPr>
                <w:sz w:val="18"/>
                <w:szCs w:val="18"/>
                <w:lang w:val="ru-RU"/>
              </w:rPr>
              <w:t>организациюлибо</w:t>
            </w:r>
            <w:r w:rsidRPr="00A95245">
              <w:rPr>
                <w:spacing w:val="-2"/>
                <w:sz w:val="18"/>
                <w:szCs w:val="18"/>
                <w:lang w:val="ru-RU"/>
              </w:rPr>
              <w:t xml:space="preserve"> </w:t>
            </w:r>
            <w:r w:rsidRPr="00A95245">
              <w:rPr>
                <w:sz w:val="18"/>
                <w:szCs w:val="18"/>
                <w:lang w:val="ru-RU"/>
              </w:rPr>
              <w:t>в</w:t>
            </w:r>
            <w:r w:rsidRPr="00A95245">
              <w:rPr>
                <w:spacing w:val="-2"/>
                <w:sz w:val="18"/>
                <w:szCs w:val="18"/>
                <w:lang w:val="ru-RU"/>
              </w:rPr>
              <w:t xml:space="preserve"> </w:t>
            </w:r>
            <w:r w:rsidRPr="00A95245">
              <w:rPr>
                <w:sz w:val="18"/>
                <w:szCs w:val="18"/>
                <w:lang w:val="ru-RU"/>
              </w:rPr>
              <w:t>МФЦ,</w:t>
            </w:r>
            <w:r w:rsidRPr="00A95245">
              <w:rPr>
                <w:spacing w:val="-2"/>
                <w:sz w:val="18"/>
                <w:szCs w:val="18"/>
                <w:lang w:val="ru-RU"/>
              </w:rPr>
              <w:t xml:space="preserve"> </w:t>
            </w:r>
            <w:r w:rsidRPr="00A95245">
              <w:rPr>
                <w:sz w:val="18"/>
                <w:szCs w:val="18"/>
                <w:lang w:val="ru-RU"/>
              </w:rPr>
              <w:t>расположенном</w:t>
            </w:r>
            <w:r w:rsidRPr="00A95245">
              <w:rPr>
                <w:spacing w:val="-2"/>
                <w:sz w:val="18"/>
                <w:szCs w:val="18"/>
                <w:lang w:val="ru-RU"/>
              </w:rPr>
              <w:t xml:space="preserve"> </w:t>
            </w:r>
            <w:r w:rsidRPr="00A95245">
              <w:rPr>
                <w:sz w:val="18"/>
                <w:szCs w:val="18"/>
                <w:lang w:val="ru-RU"/>
              </w:rPr>
              <w:t>по</w:t>
            </w:r>
            <w:r w:rsidRPr="00A95245">
              <w:rPr>
                <w:spacing w:val="-2"/>
                <w:sz w:val="18"/>
                <w:szCs w:val="18"/>
                <w:lang w:val="ru-RU"/>
              </w:rPr>
              <w:t xml:space="preserve"> </w:t>
            </w:r>
            <w:r w:rsidRPr="00A95245">
              <w:rPr>
                <w:sz w:val="18"/>
                <w:szCs w:val="18"/>
                <w:lang w:val="ru-RU"/>
              </w:rPr>
              <w:t>адресу:</w:t>
            </w:r>
            <w:r w:rsidRPr="00A95245">
              <w:rPr>
                <w:sz w:val="18"/>
                <w:szCs w:val="18"/>
                <w:u w:val="single"/>
                <w:lang w:val="ru-RU"/>
              </w:rPr>
              <w:t xml:space="preserve"> </w:t>
            </w:r>
            <w:r w:rsidRPr="00A95245">
              <w:rPr>
                <w:sz w:val="18"/>
                <w:szCs w:val="18"/>
                <w:u w:val="single"/>
                <w:lang w:val="ru-RU"/>
              </w:rPr>
              <w:tab/>
            </w:r>
          </w:p>
        </w:tc>
        <w:tc>
          <w:tcPr>
            <w:tcW w:w="708" w:type="dxa"/>
          </w:tcPr>
          <w:p w14:paraId="6D9873D7" w14:textId="77777777" w:rsidR="00833162" w:rsidRPr="00A95245" w:rsidRDefault="00833162" w:rsidP="00833162">
            <w:pPr>
              <w:pStyle w:val="TableParagraph"/>
              <w:spacing w:line="240" w:lineRule="auto"/>
              <w:ind w:left="0"/>
              <w:jc w:val="both"/>
              <w:rPr>
                <w:sz w:val="18"/>
                <w:szCs w:val="18"/>
                <w:lang w:val="ru-RU"/>
              </w:rPr>
            </w:pPr>
          </w:p>
        </w:tc>
      </w:tr>
      <w:tr w:rsidR="00833162" w:rsidRPr="00A95245" w14:paraId="00DCB77D" w14:textId="77777777" w:rsidTr="00A95245">
        <w:trPr>
          <w:trHeight w:val="70"/>
        </w:trPr>
        <w:tc>
          <w:tcPr>
            <w:tcW w:w="1663" w:type="dxa"/>
            <w:tcBorders>
              <w:right w:val="nil"/>
            </w:tcBorders>
          </w:tcPr>
          <w:p w14:paraId="138F9824" w14:textId="77777777" w:rsidR="00833162" w:rsidRPr="00A95245" w:rsidRDefault="00833162" w:rsidP="00833162">
            <w:pPr>
              <w:pStyle w:val="TableParagraph"/>
              <w:spacing w:line="240" w:lineRule="auto"/>
              <w:ind w:left="0"/>
              <w:jc w:val="both"/>
              <w:rPr>
                <w:sz w:val="18"/>
                <w:szCs w:val="18"/>
              </w:rPr>
            </w:pPr>
            <w:r w:rsidRPr="00A95245">
              <w:rPr>
                <w:sz w:val="18"/>
                <w:szCs w:val="18"/>
              </w:rPr>
              <w:t>направить</w:t>
            </w:r>
          </w:p>
        </w:tc>
        <w:tc>
          <w:tcPr>
            <w:tcW w:w="3978" w:type="dxa"/>
            <w:tcBorders>
              <w:left w:val="nil"/>
              <w:right w:val="nil"/>
            </w:tcBorders>
          </w:tcPr>
          <w:p w14:paraId="06CC605E" w14:textId="77777777" w:rsidR="00833162" w:rsidRPr="00A95245" w:rsidRDefault="00833162" w:rsidP="00833162">
            <w:pPr>
              <w:pStyle w:val="TableParagraph"/>
              <w:tabs>
                <w:tab w:val="left" w:pos="841"/>
                <w:tab w:val="left" w:pos="2496"/>
              </w:tabs>
              <w:spacing w:line="240" w:lineRule="auto"/>
              <w:ind w:left="0"/>
              <w:jc w:val="both"/>
              <w:rPr>
                <w:sz w:val="18"/>
                <w:szCs w:val="18"/>
              </w:rPr>
            </w:pPr>
            <w:r w:rsidRPr="00A95245">
              <w:rPr>
                <w:sz w:val="18"/>
                <w:szCs w:val="18"/>
              </w:rPr>
              <w:t>на</w:t>
            </w:r>
            <w:r w:rsidRPr="00A95245">
              <w:rPr>
                <w:sz w:val="18"/>
                <w:szCs w:val="18"/>
              </w:rPr>
              <w:tab/>
              <w:t>бумажном</w:t>
            </w:r>
            <w:r w:rsidRPr="00A95245">
              <w:rPr>
                <w:sz w:val="18"/>
                <w:szCs w:val="18"/>
              </w:rPr>
              <w:tab/>
              <w:t>носителе</w:t>
            </w:r>
          </w:p>
        </w:tc>
        <w:tc>
          <w:tcPr>
            <w:tcW w:w="442" w:type="dxa"/>
            <w:tcBorders>
              <w:left w:val="nil"/>
              <w:right w:val="nil"/>
            </w:tcBorders>
          </w:tcPr>
          <w:p w14:paraId="6999ADF8" w14:textId="77777777" w:rsidR="00833162" w:rsidRPr="00A95245" w:rsidRDefault="00833162" w:rsidP="00833162">
            <w:pPr>
              <w:pStyle w:val="TableParagraph"/>
              <w:spacing w:line="240" w:lineRule="auto"/>
              <w:ind w:left="0"/>
              <w:jc w:val="both"/>
              <w:rPr>
                <w:sz w:val="18"/>
                <w:szCs w:val="18"/>
              </w:rPr>
            </w:pPr>
            <w:r w:rsidRPr="00A95245">
              <w:rPr>
                <w:sz w:val="18"/>
                <w:szCs w:val="18"/>
              </w:rPr>
              <w:t>на</w:t>
            </w:r>
          </w:p>
        </w:tc>
        <w:tc>
          <w:tcPr>
            <w:tcW w:w="3828" w:type="dxa"/>
            <w:tcBorders>
              <w:left w:val="nil"/>
            </w:tcBorders>
          </w:tcPr>
          <w:p w14:paraId="47B3E94C" w14:textId="77777777" w:rsidR="00833162" w:rsidRPr="00A95245" w:rsidRDefault="00833162" w:rsidP="00833162">
            <w:pPr>
              <w:pStyle w:val="TableParagraph"/>
              <w:tabs>
                <w:tab w:val="left" w:pos="1583"/>
              </w:tabs>
              <w:spacing w:line="240" w:lineRule="auto"/>
              <w:ind w:left="0"/>
              <w:jc w:val="both"/>
              <w:rPr>
                <w:sz w:val="18"/>
                <w:szCs w:val="18"/>
              </w:rPr>
            </w:pPr>
            <w:r w:rsidRPr="00A95245">
              <w:rPr>
                <w:sz w:val="18"/>
                <w:szCs w:val="18"/>
              </w:rPr>
              <w:t>почтовый</w:t>
            </w:r>
            <w:r w:rsidRPr="00A95245">
              <w:rPr>
                <w:sz w:val="18"/>
                <w:szCs w:val="18"/>
              </w:rPr>
              <w:tab/>
              <w:t>адрес:</w:t>
            </w:r>
          </w:p>
        </w:tc>
        <w:tc>
          <w:tcPr>
            <w:tcW w:w="708" w:type="dxa"/>
          </w:tcPr>
          <w:p w14:paraId="5C09D928" w14:textId="77777777" w:rsidR="00833162" w:rsidRPr="00A95245" w:rsidRDefault="00833162" w:rsidP="00833162">
            <w:pPr>
              <w:pStyle w:val="TableParagraph"/>
              <w:spacing w:line="240" w:lineRule="auto"/>
              <w:ind w:left="0"/>
              <w:jc w:val="both"/>
              <w:rPr>
                <w:sz w:val="18"/>
                <w:szCs w:val="18"/>
              </w:rPr>
            </w:pPr>
          </w:p>
        </w:tc>
      </w:tr>
      <w:tr w:rsidR="00833162" w:rsidRPr="00A95245" w14:paraId="4B1AA6B4" w14:textId="77777777" w:rsidTr="00A95245">
        <w:trPr>
          <w:trHeight w:val="70"/>
        </w:trPr>
        <w:tc>
          <w:tcPr>
            <w:tcW w:w="10619" w:type="dxa"/>
            <w:gridSpan w:val="5"/>
          </w:tcPr>
          <w:p w14:paraId="2E77F5BA" w14:textId="77777777" w:rsidR="00833162" w:rsidRPr="00A95245" w:rsidRDefault="00833162" w:rsidP="00833162">
            <w:pPr>
              <w:pStyle w:val="TableParagraph"/>
              <w:spacing w:line="240" w:lineRule="auto"/>
              <w:ind w:left="0"/>
              <w:jc w:val="both"/>
              <w:rPr>
                <w:i/>
                <w:sz w:val="18"/>
                <w:szCs w:val="18"/>
                <w:lang w:val="ru-RU"/>
              </w:rPr>
            </w:pPr>
            <w:r w:rsidRPr="00A95245">
              <w:rPr>
                <w:i/>
                <w:sz w:val="18"/>
                <w:szCs w:val="18"/>
                <w:lang w:val="ru-RU"/>
              </w:rPr>
              <w:t>Указывается</w:t>
            </w:r>
            <w:r w:rsidRPr="00A95245">
              <w:rPr>
                <w:i/>
                <w:spacing w:val="-4"/>
                <w:sz w:val="18"/>
                <w:szCs w:val="18"/>
                <w:lang w:val="ru-RU"/>
              </w:rPr>
              <w:t xml:space="preserve"> </w:t>
            </w:r>
            <w:r w:rsidRPr="00A95245">
              <w:rPr>
                <w:i/>
                <w:sz w:val="18"/>
                <w:szCs w:val="18"/>
                <w:lang w:val="ru-RU"/>
              </w:rPr>
              <w:t>один</w:t>
            </w:r>
            <w:r w:rsidRPr="00A95245">
              <w:rPr>
                <w:i/>
                <w:spacing w:val="-1"/>
                <w:sz w:val="18"/>
                <w:szCs w:val="18"/>
                <w:lang w:val="ru-RU"/>
              </w:rPr>
              <w:t xml:space="preserve"> </w:t>
            </w:r>
            <w:r w:rsidRPr="00A95245">
              <w:rPr>
                <w:i/>
                <w:sz w:val="18"/>
                <w:szCs w:val="18"/>
                <w:lang w:val="ru-RU"/>
              </w:rPr>
              <w:t>из</w:t>
            </w:r>
            <w:r w:rsidRPr="00A95245">
              <w:rPr>
                <w:i/>
                <w:spacing w:val="-2"/>
                <w:sz w:val="18"/>
                <w:szCs w:val="18"/>
                <w:lang w:val="ru-RU"/>
              </w:rPr>
              <w:t xml:space="preserve"> </w:t>
            </w:r>
            <w:r w:rsidRPr="00A95245">
              <w:rPr>
                <w:i/>
                <w:sz w:val="18"/>
                <w:szCs w:val="18"/>
                <w:lang w:val="ru-RU"/>
              </w:rPr>
              <w:t>перечисленных</w:t>
            </w:r>
            <w:r w:rsidRPr="00A95245">
              <w:rPr>
                <w:i/>
                <w:spacing w:val="-2"/>
                <w:sz w:val="18"/>
                <w:szCs w:val="18"/>
                <w:lang w:val="ru-RU"/>
              </w:rPr>
              <w:t xml:space="preserve"> </w:t>
            </w:r>
            <w:r w:rsidRPr="00A95245">
              <w:rPr>
                <w:i/>
                <w:sz w:val="18"/>
                <w:szCs w:val="18"/>
                <w:lang w:val="ru-RU"/>
              </w:rPr>
              <w:t>способов</w:t>
            </w:r>
          </w:p>
        </w:tc>
      </w:tr>
    </w:tbl>
    <w:p w14:paraId="6229E141" w14:textId="50DFB4F3" w:rsidR="00833162" w:rsidRPr="00833162" w:rsidRDefault="00833162" w:rsidP="007A4EF3">
      <w:pPr>
        <w:pStyle w:val="ae"/>
        <w:spacing w:after="0"/>
        <w:jc w:val="both"/>
        <w:rPr>
          <w:sz w:val="20"/>
          <w:szCs w:val="20"/>
        </w:rPr>
      </w:pPr>
      <w:r w:rsidRPr="00833162">
        <w:rPr>
          <w:noProof/>
          <w:sz w:val="20"/>
          <w:szCs w:val="20"/>
        </w:rPr>
        <mc:AlternateContent>
          <mc:Choice Requires="wps">
            <w:drawing>
              <wp:anchor distT="0" distB="0" distL="0" distR="0" simplePos="0" relativeHeight="251794432" behindDoc="1" locked="0" layoutInCell="1" allowOverlap="1" wp14:anchorId="1A15A4A3" wp14:editId="36798F42">
                <wp:simplePos x="0" y="0"/>
                <wp:positionH relativeFrom="page">
                  <wp:posOffset>3295650</wp:posOffset>
                </wp:positionH>
                <wp:positionV relativeFrom="paragraph">
                  <wp:posOffset>175260</wp:posOffset>
                </wp:positionV>
                <wp:extent cx="1080770" cy="6350"/>
                <wp:effectExtent l="0" t="4445" r="0" b="0"/>
                <wp:wrapTopAndBottom/>
                <wp:docPr id="263" name="Прямоугольник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7EE26" id="Прямоугольник 263" o:spid="_x0000_s1026" style="position:absolute;margin-left:259.5pt;margin-top:13.8pt;width:85.1pt;height:.5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PAIIwIAAO4DAAAOAAAAZHJzL2Uyb0RvYy54bWysU82O0zAQviPxDpbvNEm32y5R09Wqq0VI&#10;C6y08ACu4zQRiceM3ablhMQViUfgIbggfvYZ0jdi7HRLgRvCB8vjmfk83zfj6fmmqdlaoa1AZzwZ&#10;xJwpLSGv9DLjr15ePTrjzDqhc1GDVhnfKsvPZw8fTFuTqiGUUOcKGYFom7Ym46VzJo0iK0vVCDsA&#10;ozQ5C8BGODJxGeUoWkJv6mgYx+OoBcwNglTW0u1l7+SzgF8USroXRWGVY3XGqTYXdgz7wu/RbCrS&#10;JQpTVnJfhviHKhpRaXr0AHUpnGArrP6CaiqJYKFwAwlNBEVRSRU4EJsk/oPNbSmMClxIHGsOMtn/&#10;Byufr2+QVXnGh+MTzrRoqEndp9273cfue3e3e9997u66b7sP3Y/uS/eV+SjSrDU2pdRbc4OetTXX&#10;IF9bpmFeCr1UF4jQlkrkVGni46PfErxhKZUt2meQ04Ni5SDItymw8YAkDNuELm0PXVIbxyRdJvFZ&#10;PJlQMyX5xienoYmRSO9zDVr3REHD/CHjSDMQsMX62jpfi0jvQ0LtUFf5VVXXwcDlYl4jWws/L2GF&#10;8onicVitfbAGn9Yj+ptA0vPq9VlAviWOCP3Q0SehQwn4lrOWBi7j9s1KoOKsfqpJp8fJaOQnNBij&#10;08mQDDz2LI49QkuCyrjjrD/OXT/VK4PVsqSXkkBawwVpW1SBuNe9r2pfLA1V0GP/AfzUHtsh6tc3&#10;nf0EAAD//wMAUEsDBBQABgAIAAAAIQBy7VWV3wAAAAkBAAAPAAAAZHJzL2Rvd25yZXYueG1sTI/B&#10;TsMwEETvSPyDtUjcqNOIhiTEqSgSRyRaONCbEy9J1HgdbLcNfD3LCY6zM5p9U61nO4oT+jA4UrBc&#10;JCCQWmcG6hS8vT7d5CBC1GT06AgVfGGAdX15UenSuDNt8bSLneASCqVW0Mc4lVKGtkerw8JNSOx9&#10;OG91ZOk7abw+c7kdZZokmbR6IP7Q6wkfe2wPu6NVsCnyzefLLT1/b5s97t+bwyr1iVLXV/PDPYiI&#10;c/wLwy8+o0PNTI07kgliVLBaFrwlKkjvMhAcyPIiBdHwIc9A1pX8v6D+AQAA//8DAFBLAQItABQA&#10;BgAIAAAAIQC2gziS/gAAAOEBAAATAAAAAAAAAAAAAAAAAAAAAABbQ29udGVudF9UeXBlc10ueG1s&#10;UEsBAi0AFAAGAAgAAAAhADj9If/WAAAAlAEAAAsAAAAAAAAAAAAAAAAALwEAAF9yZWxzLy5yZWxz&#10;UEsBAi0AFAAGAAgAAAAhAPl88AgjAgAA7gMAAA4AAAAAAAAAAAAAAAAALgIAAGRycy9lMm9Eb2Mu&#10;eG1sUEsBAi0AFAAGAAgAAAAhAHLtVZXfAAAACQEAAA8AAAAAAAAAAAAAAAAAfQQAAGRycy9kb3du&#10;cmV2LnhtbFBLBQYAAAAABAAEAPMAAACJBQAAAAA=&#10;" fillcolor="black" stroked="f">
                <w10:wrap type="topAndBottom" anchorx="page"/>
              </v:rect>
            </w:pict>
          </mc:Fallback>
        </mc:AlternateContent>
      </w:r>
      <w:r w:rsidRPr="00833162">
        <w:rPr>
          <w:noProof/>
          <w:sz w:val="20"/>
          <w:szCs w:val="20"/>
        </w:rPr>
        <mc:AlternateContent>
          <mc:Choice Requires="wps">
            <w:drawing>
              <wp:anchor distT="0" distB="0" distL="0" distR="0" simplePos="0" relativeHeight="251795456" behindDoc="1" locked="0" layoutInCell="1" allowOverlap="1" wp14:anchorId="4B59ADDF" wp14:editId="7C5C25D2">
                <wp:simplePos x="0" y="0"/>
                <wp:positionH relativeFrom="page">
                  <wp:posOffset>4917440</wp:posOffset>
                </wp:positionH>
                <wp:positionV relativeFrom="paragraph">
                  <wp:posOffset>175260</wp:posOffset>
                </wp:positionV>
                <wp:extent cx="1871980" cy="6350"/>
                <wp:effectExtent l="2540" t="4445" r="1905" b="0"/>
                <wp:wrapTopAndBottom/>
                <wp:docPr id="262" name="Прямоугольник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A9C07" id="Прямоугольник 262" o:spid="_x0000_s1026" style="position:absolute;margin-left:387.2pt;margin-top:13.8pt;width:147.4pt;height:.5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We8IwIAAO4DAAAOAAAAZHJzL2Uyb0RvYy54bWysU81uEzEQviPxDpbvZLMhTdNVNlWVqgip&#10;QKXCAzhe74/Y9Zixk004IXFF4hF4CC6Inz7D5o0Ye9MQ4IbwwfJ4Zj7P9814dr5parZWaCvQKY8H&#10;Q86UlpBVukj5q5dXj6acWSd0JmrQKuVbZfn5/OGDWWsSNYIS6kwhIxBtk9akvHTOJFFkZakaYQdg&#10;lCZnDtgIRyYWUYaiJfSmjkbD4SRqATODIJW1dHvZO/k84Oe5ku5FnlvlWJ1yqs2FHcO+9Hs0n4mk&#10;QGHKSu7LEP9QRSMqTY8eoC6FE2yF1V9QTSURLORuIKGJIM8rqQIHYhMP/2BzWwqjAhcSx5qDTPb/&#10;wcrn6xtkVZby0WTEmRYNNan7tHu3+9h97+5277vP3V33bfeh+9F96b4yH0WatcYmlHprbtCztuYa&#10;5GvLNCxKoQt1gQhtqURGlcY+PvotwRuWUtmyfQYZPShWDoJ8mxwbD0jCsE3o0vbQJbVxTNJlPD2N&#10;z6bUTEm+yeOT0MRIJPe5Bq17oqBh/pBypBkI2GJ9bZ2vRST3IaF2qKvsqqrrYGCxXNTI1sLPS1ih&#10;fKJ4HFZrH6zBp/WI/iaQ9Lx6fZaQbYkjQj909EnoUAK+5aylgUu5fbMSqDirn2rS6Swej/2EBmN8&#10;cjoiA489y2OP0JKgUu44648L10/1ymBVlPRSHEhruCBt8yoQ97r3Ve2LpaEKeuw/gJ/aYztE/fqm&#10;858AAAD//wMAUEsDBBQABgAIAAAAIQBs8HSD3wAAAAoBAAAPAAAAZHJzL2Rvd25yZXYueG1sTI/B&#10;TsMwDIbvSLxDZCRuLKEqbVeaTgyJIxIbHNgtbUxbrXFKkm2Fpyc7jaPtT7+/v1rNZmRHdH6wJOF+&#10;IYAhtVYP1En4eH+5K4D5oEir0RJK+EEPq/r6qlKltifa4HEbOhZDyJdKQh/CVHLu2x6N8gs7IcXb&#10;l3VGhTi6jmunTjHcjDwRIuNGDRQ/9GrC5x7b/fZgJKyXxfr7LaXX302zw91ns39InJDy9mZ+egQW&#10;cA4XGM76UR3q6NTYA2nPRgl5nqYRlZDkGbAzILJlAqyJmyIDXlf8f4X6DwAA//8DAFBLAQItABQA&#10;BgAIAAAAIQC2gziS/gAAAOEBAAATAAAAAAAAAAAAAAAAAAAAAABbQ29udGVudF9UeXBlc10ueG1s&#10;UEsBAi0AFAAGAAgAAAAhADj9If/WAAAAlAEAAAsAAAAAAAAAAAAAAAAALwEAAF9yZWxzLy5yZWxz&#10;UEsBAi0AFAAGAAgAAAAhAHuZZ7wjAgAA7gMAAA4AAAAAAAAAAAAAAAAALgIAAGRycy9lMm9Eb2Mu&#10;eG1sUEsBAi0AFAAGAAgAAAAhAGzwdIPfAAAACgEAAA8AAAAAAAAAAAAAAAAAfQQAAGRycy9kb3du&#10;cmV2LnhtbFBLBQYAAAAABAAEAPMAAACJBQAAAAA=&#10;" fillcolor="black" stroked="f">
                <w10:wrap type="topAndBottom" anchorx="page"/>
              </v:rect>
            </w:pict>
          </mc:Fallback>
        </mc:AlternateContent>
      </w:r>
      <w:r w:rsidRPr="00833162">
        <w:rPr>
          <w:sz w:val="20"/>
          <w:szCs w:val="20"/>
        </w:rPr>
        <w:t>(подпись)</w:t>
      </w:r>
      <w:r w:rsidRPr="00833162">
        <w:rPr>
          <w:sz w:val="20"/>
          <w:szCs w:val="20"/>
        </w:rPr>
        <w:tab/>
        <w:t>(фамилия,</w:t>
      </w:r>
      <w:r w:rsidRPr="00833162">
        <w:rPr>
          <w:spacing w:val="-2"/>
          <w:sz w:val="20"/>
          <w:szCs w:val="20"/>
        </w:rPr>
        <w:t xml:space="preserve"> </w:t>
      </w:r>
      <w:r w:rsidRPr="00833162">
        <w:rPr>
          <w:sz w:val="20"/>
          <w:szCs w:val="20"/>
        </w:rPr>
        <w:t>имя,</w:t>
      </w:r>
      <w:r w:rsidRPr="00833162">
        <w:rPr>
          <w:spacing w:val="-1"/>
          <w:sz w:val="20"/>
          <w:szCs w:val="20"/>
        </w:rPr>
        <w:t xml:space="preserve"> </w:t>
      </w:r>
      <w:r w:rsidRPr="00833162">
        <w:rPr>
          <w:sz w:val="20"/>
          <w:szCs w:val="20"/>
        </w:rPr>
        <w:t>отчество</w:t>
      </w:r>
    </w:p>
    <w:p w14:paraId="7BB37079" w14:textId="25311E1B"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noProof/>
          <w:sz w:val="20"/>
          <w:szCs w:val="20"/>
        </w:rPr>
        <mc:AlternateContent>
          <mc:Choice Requires="wps">
            <w:drawing>
              <wp:anchor distT="0" distB="0" distL="114300" distR="114300" simplePos="0" relativeHeight="251777024" behindDoc="1" locked="0" layoutInCell="1" allowOverlap="1" wp14:anchorId="4A7027BE" wp14:editId="2E524516">
                <wp:simplePos x="0" y="0"/>
                <wp:positionH relativeFrom="page">
                  <wp:posOffset>845820</wp:posOffset>
                </wp:positionH>
                <wp:positionV relativeFrom="paragraph">
                  <wp:posOffset>-730885</wp:posOffset>
                </wp:positionV>
                <wp:extent cx="2061845" cy="1270"/>
                <wp:effectExtent l="7620" t="13970" r="6985" b="3810"/>
                <wp:wrapNone/>
                <wp:docPr id="261" name="Полилиния: фигура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1845" cy="1270"/>
                        </a:xfrm>
                        <a:custGeom>
                          <a:avLst/>
                          <a:gdLst>
                            <a:gd name="T0" fmla="+- 0 1332 1332"/>
                            <a:gd name="T1" fmla="*/ T0 w 3247"/>
                            <a:gd name="T2" fmla="+- 0 2369 1332"/>
                            <a:gd name="T3" fmla="*/ T2 w 3247"/>
                            <a:gd name="T4" fmla="+- 0 2371 1332"/>
                            <a:gd name="T5" fmla="*/ T4 w 3247"/>
                            <a:gd name="T6" fmla="+- 0 3149 1332"/>
                            <a:gd name="T7" fmla="*/ T6 w 3247"/>
                            <a:gd name="T8" fmla="+- 0 3151 1332"/>
                            <a:gd name="T9" fmla="*/ T8 w 3247"/>
                            <a:gd name="T10" fmla="+- 0 3669 1332"/>
                            <a:gd name="T11" fmla="*/ T10 w 3247"/>
                            <a:gd name="T12" fmla="+- 0 3672 1332"/>
                            <a:gd name="T13" fmla="*/ T12 w 3247"/>
                            <a:gd name="T14" fmla="+- 0 4579 1332"/>
                            <a:gd name="T15" fmla="*/ T14 w 3247"/>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3247">
                              <a:moveTo>
                                <a:pt x="0" y="0"/>
                              </a:moveTo>
                              <a:lnTo>
                                <a:pt x="1037" y="0"/>
                              </a:lnTo>
                              <a:moveTo>
                                <a:pt x="1039" y="0"/>
                              </a:moveTo>
                              <a:lnTo>
                                <a:pt x="1817" y="0"/>
                              </a:lnTo>
                              <a:moveTo>
                                <a:pt x="1819" y="0"/>
                              </a:moveTo>
                              <a:lnTo>
                                <a:pt x="2337" y="0"/>
                              </a:lnTo>
                              <a:moveTo>
                                <a:pt x="2340" y="0"/>
                              </a:moveTo>
                              <a:lnTo>
                                <a:pt x="3247" y="0"/>
                              </a:lnTo>
                            </a:path>
                          </a:pathLst>
                        </a:custGeom>
                        <a:noFill/>
                        <a:ln w="6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80902" id="Полилиния: фигура 261" o:spid="_x0000_s1026" style="position:absolute;margin-left:66.6pt;margin-top:-57.55pt;width:162.35pt;height:.1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JAbwMAAJEJAAAOAAAAZHJzL2Uyb0RvYy54bWysVluO0zAU/UdiD5Y/QUziJJN2qskgxEtI&#10;w0OiLMBNnCYisYPtNh2+kOCfJbAFJH6QEKyhsyOunWSalEYqiJEmsntPTu495/pxfn9TFmjNpMoF&#10;jzA5cTFiPBZJzpcRfjN/cm+KkdKUJ7QQnEX4iil8/+L2rfO6mjFPZKJImERAwtWsriKcaV3NHEfF&#10;GSupOhEV4xBMhSyphqlcOomkNbCXheO5bujUQiaVFDFTCn591ATxheVPUxbrl2mqmEZFhCE3bZ/S&#10;Phfm6Vyc09lS0irL4zYN+g9ZlDTn8NEbqkdUU7SS+R9UZR5LoUSqT2JROiJN85jZGqAa4u5V8zqj&#10;FbO1gDiqupFJ/T/a+MX6lUR5EmEvJBhxWoJJ2y/bX9sf2+/2/+f2+/XnGbr+BPNv1x+vP2y/IoMF&#10;5epKzYDgdfVKmtpVdSnitwoCziBiJgowaFE/Fwnw05UWVq1NKkvzJuiANtaUqxtT2EajGH703JBM&#10;g1OMYogRb2I9c+isezdeKf2UCctD15dKN5YmMLKGJG1Rc7A/LQtw9+495CLi+559tC1wAwMVGtgd&#10;B81dVCPfCyb7IK8DWS7PD88OcvkdzHB5I1xBB2q5JuQgFyiwyysY4Qo7kOXySXA4r0kHM3mFI1yw&#10;cnt6+eT0cF5nHcxwTUe4yFB8PxwRjAzUJ2Pyk6H+fjgZ8XJgABlzgAwtCE4nh2UjAw9I3wRoyGXX&#10;cjTrujDe8LYNYYSo2RNd2/iVUKbh51Bu1/HAACDTsiNYqOVoLCR6NBaa4WgsmH001nh5PPhvqjM+&#10;7DM38rVqS9j393d8iRHs+ItmJVdUG5OM2maI6gjbZW5+KMWazYUN6b1dCT6yixa8jyKuPxSyC+9e&#10;qCwdAIcq7gDdKy1wSo5knJLjGD3/yBw9P4AF25N4LEcrWh/YlAA6GVnhIGgGVmrjUG+v5uJJXhR2&#10;sy64MSA8nQZ2cShR5IkJGg+UXC4eFhKtqTnB7Z+xEMgGMClWPLFkGaPJ43asaV40Y8AXsLjswWTO&#10;oubwWojkCs4lKZp7AdxjYJAJ+R6jGu4EEVbvVlQyjIpnHA7dMxIYXbSdwC7hwUT2I4t+hPIYqCKs&#10;Max8M3yom4vHqpL5MoMvEVsuFw/gPExzc3DZ/Jqs2gmc+7ba9o5iLhb9uUXtblIXvwEAAP//AwBQ&#10;SwMEFAAGAAgAAAAhAPhiXvLfAAAADQEAAA8AAABkcnMvZG93bnJldi54bWxMj8FOwzAMhu9IvENk&#10;JG5bmnUba2k6ARLcKSBx9JrQVkucLsm27u0JXOD4259+f662kzXspH0YHEkQ8wyYptapgToJ72/P&#10;sw2wEJEUGkdawkUH2NbXVxWWyp3pVZ+a2LFUQqFECX2MY8l5aHttMczdqCntvpy3GFP0HVcez6nc&#10;Gr7IsjW3OFC60OOon3rd7pujlZCjeHksPL98fDbD5mDEet+Gg5S3N9PDPbCop/gHw49+Uoc6Oe3c&#10;kVRgJuU8XyRUwkyIlQCWkOXqrgC2+x0tC+B1xf9/UX8DAAD//wMAUEsBAi0AFAAGAAgAAAAhALaD&#10;OJL+AAAA4QEAABMAAAAAAAAAAAAAAAAAAAAAAFtDb250ZW50X1R5cGVzXS54bWxQSwECLQAUAAYA&#10;CAAAACEAOP0h/9YAAACUAQAACwAAAAAAAAAAAAAAAAAvAQAAX3JlbHMvLnJlbHNQSwECLQAUAAYA&#10;CAAAACEAjXciQG8DAACRCQAADgAAAAAAAAAAAAAAAAAuAgAAZHJzL2Uyb0RvYy54bWxQSwECLQAU&#10;AAYACAAAACEA+GJe8t8AAAANAQAADwAAAAAAAAAAAAAAAADJBQAAZHJzL2Rvd25yZXYueG1sUEsF&#10;BgAAAAAEAAQA8wAAANUGAAAAAA==&#10;" path="m,l1037,t2,l1817,t2,l2337,t3,l3247,e" filled="f" strokeweight=".18289mm">
                <v:path arrowok="t" o:connecttype="custom" o:connectlocs="0,0;658495,0;659765,0;1153795,0;1155065,0;1483995,0;1485900,0;2061845,0" o:connectangles="0,0,0,0,0,0,0,0"/>
                <w10:wrap anchorx="page"/>
              </v:shape>
            </w:pict>
          </mc:Fallback>
        </mc:AlternateContent>
      </w:r>
      <w:r w:rsidRPr="00833162">
        <w:rPr>
          <w:rFonts w:ascii="Times New Roman" w:hAnsi="Times New Roman" w:cs="Times New Roman"/>
          <w:sz w:val="20"/>
          <w:szCs w:val="20"/>
        </w:rPr>
        <w:t>(последнее</w:t>
      </w:r>
      <w:r w:rsidRPr="00833162">
        <w:rPr>
          <w:rFonts w:ascii="Times New Roman" w:hAnsi="Times New Roman" w:cs="Times New Roman"/>
          <w:spacing w:val="-2"/>
          <w:sz w:val="20"/>
          <w:szCs w:val="20"/>
        </w:rPr>
        <w:t xml:space="preserve"> </w:t>
      </w:r>
      <w:r w:rsidRPr="00833162">
        <w:rPr>
          <w:rFonts w:ascii="Times New Roman" w:hAnsi="Times New Roman" w:cs="Times New Roman"/>
          <w:sz w:val="20"/>
          <w:szCs w:val="20"/>
        </w:rPr>
        <w:t>-</w:t>
      </w:r>
      <w:r w:rsidRPr="00833162">
        <w:rPr>
          <w:rFonts w:ascii="Times New Roman" w:hAnsi="Times New Roman" w:cs="Times New Roman"/>
          <w:spacing w:val="-2"/>
          <w:sz w:val="20"/>
          <w:szCs w:val="20"/>
        </w:rPr>
        <w:t xml:space="preserve"> </w:t>
      </w:r>
      <w:r w:rsidRPr="00833162">
        <w:rPr>
          <w:rFonts w:ascii="Times New Roman" w:hAnsi="Times New Roman" w:cs="Times New Roman"/>
          <w:sz w:val="20"/>
          <w:szCs w:val="20"/>
        </w:rPr>
        <w:t>при</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наличии)</w:t>
      </w:r>
    </w:p>
    <w:p w14:paraId="6E7B5136" w14:textId="22EAF5EA"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 xml:space="preserve">Дата </w:t>
      </w:r>
      <w:r w:rsidR="00A95245">
        <w:rPr>
          <w:rFonts w:ascii="Times New Roman" w:hAnsi="Times New Roman" w:cs="Times New Roman"/>
          <w:sz w:val="20"/>
          <w:szCs w:val="20"/>
        </w:rPr>
        <w:t xml:space="preserve"> </w:t>
      </w:r>
      <w:r w:rsidRPr="00833162">
        <w:rPr>
          <w:rFonts w:ascii="Times New Roman" w:hAnsi="Times New Roman" w:cs="Times New Roman"/>
          <w:sz w:val="20"/>
          <w:szCs w:val="20"/>
          <w:vertAlign w:val="superscript"/>
        </w:rPr>
        <w:t>8</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Указывается</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в</w:t>
      </w:r>
      <w:r w:rsidRPr="00833162">
        <w:rPr>
          <w:rFonts w:ascii="Times New Roman" w:hAnsi="Times New Roman" w:cs="Times New Roman"/>
          <w:spacing w:val="-3"/>
          <w:sz w:val="20"/>
          <w:szCs w:val="20"/>
        </w:rPr>
        <w:t xml:space="preserve"> </w:t>
      </w:r>
      <w:r w:rsidRPr="00833162">
        <w:rPr>
          <w:rFonts w:ascii="Times New Roman" w:hAnsi="Times New Roman" w:cs="Times New Roman"/>
          <w:sz w:val="20"/>
          <w:szCs w:val="20"/>
        </w:rPr>
        <w:t>случае,</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если</w:t>
      </w:r>
      <w:r w:rsidRPr="00833162">
        <w:rPr>
          <w:rFonts w:ascii="Times New Roman" w:hAnsi="Times New Roman" w:cs="Times New Roman"/>
          <w:spacing w:val="-2"/>
          <w:sz w:val="20"/>
          <w:szCs w:val="20"/>
        </w:rPr>
        <w:t xml:space="preserve"> </w:t>
      </w:r>
      <w:r w:rsidRPr="00833162">
        <w:rPr>
          <w:rFonts w:ascii="Times New Roman" w:hAnsi="Times New Roman" w:cs="Times New Roman"/>
          <w:sz w:val="20"/>
          <w:szCs w:val="20"/>
        </w:rPr>
        <w:t>испрашиваемый</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земельный</w:t>
      </w:r>
      <w:r w:rsidRPr="00833162">
        <w:rPr>
          <w:rFonts w:ascii="Times New Roman" w:hAnsi="Times New Roman" w:cs="Times New Roman"/>
          <w:spacing w:val="-5"/>
          <w:sz w:val="20"/>
          <w:szCs w:val="20"/>
        </w:rPr>
        <w:t xml:space="preserve"> </w:t>
      </w:r>
      <w:r w:rsidRPr="00833162">
        <w:rPr>
          <w:rFonts w:ascii="Times New Roman" w:hAnsi="Times New Roman" w:cs="Times New Roman"/>
          <w:sz w:val="20"/>
          <w:szCs w:val="20"/>
        </w:rPr>
        <w:t>участок</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образовывался</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или</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его</w:t>
      </w:r>
      <w:r w:rsidRPr="00833162">
        <w:rPr>
          <w:rFonts w:ascii="Times New Roman" w:hAnsi="Times New Roman" w:cs="Times New Roman"/>
          <w:spacing w:val="-3"/>
          <w:sz w:val="20"/>
          <w:szCs w:val="20"/>
        </w:rPr>
        <w:t xml:space="preserve"> </w:t>
      </w:r>
      <w:r w:rsidRPr="00833162">
        <w:rPr>
          <w:rFonts w:ascii="Times New Roman" w:hAnsi="Times New Roman" w:cs="Times New Roman"/>
          <w:sz w:val="20"/>
          <w:szCs w:val="20"/>
        </w:rPr>
        <w:t>границы уточнялись</w:t>
      </w:r>
      <w:r w:rsidRPr="00833162">
        <w:rPr>
          <w:rFonts w:ascii="Times New Roman" w:hAnsi="Times New Roman" w:cs="Times New Roman"/>
          <w:spacing w:val="-4"/>
          <w:sz w:val="20"/>
          <w:szCs w:val="20"/>
        </w:rPr>
        <w:t xml:space="preserve"> </w:t>
      </w:r>
      <w:r w:rsidRPr="00833162">
        <w:rPr>
          <w:rFonts w:ascii="Times New Roman" w:hAnsi="Times New Roman" w:cs="Times New Roman"/>
          <w:sz w:val="20"/>
          <w:szCs w:val="20"/>
        </w:rPr>
        <w:t>на</w:t>
      </w:r>
      <w:r w:rsidRPr="00833162">
        <w:rPr>
          <w:rFonts w:ascii="Times New Roman" w:hAnsi="Times New Roman" w:cs="Times New Roman"/>
          <w:spacing w:val="-47"/>
          <w:sz w:val="20"/>
          <w:szCs w:val="20"/>
        </w:rPr>
        <w:t xml:space="preserve"> </w:t>
      </w:r>
      <w:r w:rsidRPr="00833162">
        <w:rPr>
          <w:rFonts w:ascii="Times New Roman" w:hAnsi="Times New Roman" w:cs="Times New Roman"/>
          <w:sz w:val="20"/>
          <w:szCs w:val="20"/>
        </w:rPr>
        <w:t>основании</w:t>
      </w:r>
      <w:r w:rsidRPr="00833162">
        <w:rPr>
          <w:rFonts w:ascii="Times New Roman" w:hAnsi="Times New Roman" w:cs="Times New Roman"/>
          <w:spacing w:val="-2"/>
          <w:sz w:val="20"/>
          <w:szCs w:val="20"/>
        </w:rPr>
        <w:t xml:space="preserve"> </w:t>
      </w:r>
      <w:r w:rsidRPr="00833162">
        <w:rPr>
          <w:rFonts w:ascii="Times New Roman" w:hAnsi="Times New Roman" w:cs="Times New Roman"/>
          <w:sz w:val="20"/>
          <w:szCs w:val="20"/>
        </w:rPr>
        <w:t>решения</w:t>
      </w:r>
      <w:r w:rsidRPr="00833162">
        <w:rPr>
          <w:rFonts w:ascii="Times New Roman" w:hAnsi="Times New Roman" w:cs="Times New Roman"/>
          <w:spacing w:val="-2"/>
          <w:sz w:val="20"/>
          <w:szCs w:val="20"/>
        </w:rPr>
        <w:t xml:space="preserve"> </w:t>
      </w:r>
      <w:r w:rsidRPr="00833162">
        <w:rPr>
          <w:rFonts w:ascii="Times New Roman" w:hAnsi="Times New Roman" w:cs="Times New Roman"/>
          <w:sz w:val="20"/>
          <w:szCs w:val="20"/>
        </w:rPr>
        <w:t>о предварительном согласовании предоставления</w:t>
      </w:r>
      <w:r w:rsidRPr="00833162">
        <w:rPr>
          <w:rFonts w:ascii="Times New Roman" w:hAnsi="Times New Roman" w:cs="Times New Roman"/>
          <w:spacing w:val="-2"/>
          <w:sz w:val="20"/>
          <w:szCs w:val="20"/>
        </w:rPr>
        <w:t xml:space="preserve"> </w:t>
      </w:r>
      <w:r w:rsidRPr="00833162">
        <w:rPr>
          <w:rFonts w:ascii="Times New Roman" w:hAnsi="Times New Roman" w:cs="Times New Roman"/>
          <w:sz w:val="20"/>
          <w:szCs w:val="20"/>
        </w:rPr>
        <w:t>земельного</w:t>
      </w:r>
      <w:r w:rsidRPr="00833162">
        <w:rPr>
          <w:rFonts w:ascii="Times New Roman" w:hAnsi="Times New Roman" w:cs="Times New Roman"/>
          <w:spacing w:val="2"/>
          <w:sz w:val="20"/>
          <w:szCs w:val="20"/>
        </w:rPr>
        <w:t xml:space="preserve"> </w:t>
      </w:r>
      <w:r w:rsidRPr="00833162">
        <w:rPr>
          <w:rFonts w:ascii="Times New Roman" w:hAnsi="Times New Roman" w:cs="Times New Roman"/>
          <w:sz w:val="20"/>
          <w:szCs w:val="20"/>
        </w:rPr>
        <w:t>участка</w:t>
      </w:r>
    </w:p>
    <w:p w14:paraId="58DBBAAF" w14:textId="77777777" w:rsidR="00A95245" w:rsidRDefault="00833162" w:rsidP="00A95245">
      <w:pPr>
        <w:pStyle w:val="13"/>
        <w:jc w:val="both"/>
        <w:rPr>
          <w:sz w:val="20"/>
          <w:szCs w:val="20"/>
        </w:rPr>
      </w:pPr>
      <w:r w:rsidRPr="00833162">
        <w:rPr>
          <w:b w:val="0"/>
          <w:sz w:val="20"/>
          <w:szCs w:val="20"/>
        </w:rPr>
        <w:lastRenderedPageBreak/>
        <w:t>Приложение 5</w:t>
      </w:r>
      <w:r w:rsidR="00A95245">
        <w:rPr>
          <w:b w:val="0"/>
          <w:sz w:val="20"/>
          <w:szCs w:val="20"/>
          <w:lang w:val="ru-RU"/>
        </w:rPr>
        <w:t xml:space="preserve"> </w:t>
      </w:r>
      <w:r w:rsidRPr="00833162">
        <w:rPr>
          <w:b w:val="0"/>
          <w:sz w:val="20"/>
          <w:szCs w:val="20"/>
        </w:rPr>
        <w:t>к Административному регламенту</w:t>
      </w:r>
      <w:r w:rsidR="00A95245">
        <w:rPr>
          <w:b w:val="0"/>
          <w:sz w:val="20"/>
          <w:szCs w:val="20"/>
          <w:lang w:val="ru-RU"/>
        </w:rPr>
        <w:t xml:space="preserve"> </w:t>
      </w:r>
      <w:r w:rsidRPr="00833162">
        <w:rPr>
          <w:b w:val="0"/>
          <w:sz w:val="20"/>
          <w:szCs w:val="20"/>
        </w:rPr>
        <w:t xml:space="preserve">по предоставлению </w:t>
      </w:r>
      <w:r w:rsidR="00A95245">
        <w:rPr>
          <w:b w:val="0"/>
          <w:sz w:val="20"/>
          <w:szCs w:val="20"/>
          <w:lang w:val="ru-RU"/>
        </w:rPr>
        <w:t xml:space="preserve"> </w:t>
      </w:r>
      <w:r w:rsidRPr="00833162">
        <w:rPr>
          <w:b w:val="0"/>
          <w:sz w:val="20"/>
          <w:szCs w:val="20"/>
        </w:rPr>
        <w:t>муниципальной услуги</w:t>
      </w:r>
      <w:r w:rsidR="00A95245">
        <w:rPr>
          <w:b w:val="0"/>
          <w:sz w:val="20"/>
          <w:szCs w:val="20"/>
          <w:lang w:val="ru-RU"/>
        </w:rPr>
        <w:t xml:space="preserve"> </w:t>
      </w:r>
      <w:r w:rsidRPr="00833162">
        <w:rPr>
          <w:sz w:val="20"/>
          <w:szCs w:val="20"/>
        </w:rPr>
        <w:t>Форма</w:t>
      </w:r>
      <w:r w:rsidRPr="00833162">
        <w:rPr>
          <w:spacing w:val="-6"/>
          <w:sz w:val="20"/>
          <w:szCs w:val="20"/>
        </w:rPr>
        <w:t xml:space="preserve"> </w:t>
      </w:r>
      <w:r w:rsidRPr="00833162">
        <w:rPr>
          <w:sz w:val="20"/>
          <w:szCs w:val="20"/>
        </w:rPr>
        <w:t>решения</w:t>
      </w:r>
      <w:r w:rsidRPr="00833162">
        <w:rPr>
          <w:spacing w:val="-7"/>
          <w:sz w:val="20"/>
          <w:szCs w:val="20"/>
        </w:rPr>
        <w:t xml:space="preserve"> </w:t>
      </w:r>
      <w:r w:rsidRPr="00833162">
        <w:rPr>
          <w:sz w:val="20"/>
          <w:szCs w:val="20"/>
        </w:rPr>
        <w:t>об</w:t>
      </w:r>
      <w:r w:rsidRPr="00833162">
        <w:rPr>
          <w:spacing w:val="-7"/>
          <w:sz w:val="20"/>
          <w:szCs w:val="20"/>
        </w:rPr>
        <w:t xml:space="preserve"> </w:t>
      </w:r>
      <w:r w:rsidRPr="00833162">
        <w:rPr>
          <w:sz w:val="20"/>
          <w:szCs w:val="20"/>
        </w:rPr>
        <w:t>отказе</w:t>
      </w:r>
      <w:r w:rsidRPr="00833162">
        <w:rPr>
          <w:spacing w:val="-6"/>
          <w:sz w:val="20"/>
          <w:szCs w:val="20"/>
        </w:rPr>
        <w:t xml:space="preserve"> </w:t>
      </w:r>
      <w:r w:rsidRPr="00833162">
        <w:rPr>
          <w:sz w:val="20"/>
          <w:szCs w:val="20"/>
        </w:rPr>
        <w:t>в</w:t>
      </w:r>
      <w:r w:rsidRPr="00833162">
        <w:rPr>
          <w:spacing w:val="-6"/>
          <w:sz w:val="20"/>
          <w:szCs w:val="20"/>
        </w:rPr>
        <w:t xml:space="preserve"> </w:t>
      </w:r>
      <w:r w:rsidRPr="00833162">
        <w:rPr>
          <w:sz w:val="20"/>
          <w:szCs w:val="20"/>
        </w:rPr>
        <w:t>приеме</w:t>
      </w:r>
      <w:r w:rsidRPr="00833162">
        <w:rPr>
          <w:spacing w:val="-6"/>
          <w:sz w:val="20"/>
          <w:szCs w:val="20"/>
        </w:rPr>
        <w:t xml:space="preserve"> </w:t>
      </w:r>
      <w:r w:rsidRPr="00833162">
        <w:rPr>
          <w:sz w:val="20"/>
          <w:szCs w:val="20"/>
        </w:rPr>
        <w:t>документов</w:t>
      </w:r>
    </w:p>
    <w:p w14:paraId="03E6F8C6" w14:textId="312DAD10" w:rsidR="00833162" w:rsidRPr="00A95245" w:rsidRDefault="00833162" w:rsidP="007A4EF3">
      <w:pPr>
        <w:pStyle w:val="13"/>
        <w:jc w:val="both"/>
        <w:rPr>
          <w:i/>
          <w:sz w:val="20"/>
          <w:szCs w:val="20"/>
        </w:rPr>
      </w:pPr>
      <w:r w:rsidRPr="00833162">
        <w:rPr>
          <w:noProof/>
          <w:sz w:val="20"/>
          <w:szCs w:val="20"/>
        </w:rPr>
        <mc:AlternateContent>
          <mc:Choice Requires="wps">
            <w:drawing>
              <wp:anchor distT="0" distB="0" distL="0" distR="0" simplePos="0" relativeHeight="251796480" behindDoc="1" locked="0" layoutInCell="1" allowOverlap="1" wp14:anchorId="4BB174CC" wp14:editId="53C3023C">
                <wp:simplePos x="0" y="0"/>
                <wp:positionH relativeFrom="page">
                  <wp:posOffset>2209800</wp:posOffset>
                </wp:positionH>
                <wp:positionV relativeFrom="paragraph">
                  <wp:posOffset>147955</wp:posOffset>
                </wp:positionV>
                <wp:extent cx="3556000" cy="1270"/>
                <wp:effectExtent l="9525" t="7620" r="6350" b="10160"/>
                <wp:wrapTopAndBottom/>
                <wp:docPr id="260" name="Полилиния: фигура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0" cy="1270"/>
                        </a:xfrm>
                        <a:custGeom>
                          <a:avLst/>
                          <a:gdLst>
                            <a:gd name="T0" fmla="+- 0 3480 3480"/>
                            <a:gd name="T1" fmla="*/ T0 w 5600"/>
                            <a:gd name="T2" fmla="+- 0 9080 3480"/>
                            <a:gd name="T3" fmla="*/ T2 w 5600"/>
                          </a:gdLst>
                          <a:ahLst/>
                          <a:cxnLst>
                            <a:cxn ang="0">
                              <a:pos x="T1" y="0"/>
                            </a:cxn>
                            <a:cxn ang="0">
                              <a:pos x="T3" y="0"/>
                            </a:cxn>
                          </a:cxnLst>
                          <a:rect l="0" t="0" r="r" b="b"/>
                          <a:pathLst>
                            <a:path w="5600">
                              <a:moveTo>
                                <a:pt x="0" y="0"/>
                              </a:moveTo>
                              <a:lnTo>
                                <a:pt x="5600"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43C7B" id="Полилиния: фигура 260" o:spid="_x0000_s1026" style="position:absolute;margin-left:174pt;margin-top:11.65pt;width:280pt;height:.1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VMwwIAAL8FAAAOAAAAZHJzL2Uyb0RvYy54bWysVN1u0zAUvkfiHSxfglh+2v1FSye0MYQ0&#10;YNLKA7iO01g4trHdpuMKCe55BF4BiZtJCJ6hfSOOnaTLinaDqFTrOOf4O9/5PTld1QItmbFcyRwn&#10;ezFGTFJVcDnP8bvpxbMjjKwjsiBCSZbjG2bx6eTxo5NGZyxVlRIFMwhApM0anePKOZ1FkaUVq4nd&#10;U5pJUJbK1MTB1cyjwpAG0GsRpXF8EDXKFNooyqyFr+etEk8Cflky6t6WpWUOiRwDNxdOE86ZP6PJ&#10;CcnmhuiK044G+QcWNeESnG6hzokjaGH4X1A1p0ZZVbo9qupIlSWnLMQA0STxTjTXFdEsxALJsXqb&#10;Jvv/YOmb5ZVBvMhxegD5kaSGIq2/rX+vf65vw//X+nbzNUObL3D/sfm8+bT+jrwtZK7RNgOAa31l&#10;fOxWXyr63oIiuqfxFws2aNa8VgXgk4VTIVur0tT+JeQBrUJRbrZFYSuHKHwc7e8fxDFwo6BL0sPg&#10;OSJZ/5YurHvJVMAhy0vr2pIWIIWCFF1QU4AoawHVffoMxWg0PmqPrgW2Zklv9iRC0xg1yLvfNUp7&#10;o4B1HD+ANerNPFY6wAL+854hqXrSdCU71iAh4kcoDnnSyvr8TIFbnyBAACMf4QO24HvXtn3TuTAw&#10;G7tTYTCCqZi10WriPDPvwouoyXFIhf9QqyWbqqByO5UDJ3daIYdW4fmQVauGF94BtE0rBKee66Cy&#10;Ul1wIUJphfRUDpNRGnJjleCFV3o21sxnZ8KgJfHzHn4+GAC7Z2bUQhYBrGKkeNHJjnDRymAvILeh&#10;jX3ntq0+U8UNdLFR7RaBrQdCpcxHjBrYIDm2HxbEMIzEKwkjepyMx37lhMt4/zCFixlqZkMNkRSg&#10;cuwwFN6LZ65dUwtt+LwCT0kIV6rnMD0l920e+LWsugtsiRBtt9H8Ghreg9Xd3p38AQAA//8DAFBL&#10;AwQUAAYACAAAACEABa0xcuEAAAAJAQAADwAAAGRycy9kb3ducmV2LnhtbEyPwU7DMBBE70j8g7VI&#10;XFDrkAAqIZsqQkJCHIC2gMrNjbdJRLxOY7dN/x7nBMedHc28yeaDacWBetdYRrieRiCIS6sbrhA+&#10;Vk+TGQjnFWvVWiaEEzmY5+dnmUq1PfKCDktfiRDCLlUItfddKqUrazLKTW1HHH5b2xvlw9lXUvfq&#10;GMJNK+MoupNGNRwaatXRY03lz3JvEF6e316Lr+/tYijczn/uTuv3q3iNeHkxFA8gPA3+zwwjfkCH&#10;PDBt7J61Ey1CcjMLWzxCnCQgguE+GoXNKNyCzDP5f0H+CwAA//8DAFBLAQItABQABgAIAAAAIQC2&#10;gziS/gAAAOEBAAATAAAAAAAAAAAAAAAAAAAAAABbQ29udGVudF9UeXBlc10ueG1sUEsBAi0AFAAG&#10;AAgAAAAhADj9If/WAAAAlAEAAAsAAAAAAAAAAAAAAAAALwEAAF9yZWxzLy5yZWxzUEsBAi0AFAAG&#10;AAgAAAAhACi1lUzDAgAAvwUAAA4AAAAAAAAAAAAAAAAALgIAAGRycy9lMm9Eb2MueG1sUEsBAi0A&#10;FAAGAAgAAAAhAAWtMXLhAAAACQEAAA8AAAAAAAAAAAAAAAAAHQUAAGRycy9kb3ducmV2LnhtbFBL&#10;BQYAAAAABAAEAPMAAAArBgAAAAA=&#10;" path="m,l5600,e" filled="f" strokeweight=".19811mm">
                <v:path arrowok="t" o:connecttype="custom" o:connectlocs="0,0;3556000,0" o:connectangles="0,0"/>
                <w10:wrap type="topAndBottom" anchorx="page"/>
              </v:shape>
            </w:pict>
          </mc:Fallback>
        </mc:AlternateContent>
      </w:r>
      <w:r w:rsidRPr="00833162">
        <w:rPr>
          <w:i/>
          <w:sz w:val="20"/>
          <w:szCs w:val="20"/>
        </w:rPr>
        <w:t>(наименование</w:t>
      </w:r>
      <w:r w:rsidRPr="00833162">
        <w:rPr>
          <w:i/>
          <w:spacing w:val="-8"/>
          <w:sz w:val="20"/>
          <w:szCs w:val="20"/>
        </w:rPr>
        <w:t xml:space="preserve"> </w:t>
      </w:r>
      <w:r w:rsidRPr="00833162">
        <w:rPr>
          <w:i/>
          <w:sz w:val="20"/>
          <w:szCs w:val="20"/>
        </w:rPr>
        <w:t>уполномоченного</w:t>
      </w:r>
      <w:r w:rsidRPr="00833162">
        <w:rPr>
          <w:i/>
          <w:spacing w:val="-5"/>
          <w:sz w:val="20"/>
          <w:szCs w:val="20"/>
        </w:rPr>
        <w:t xml:space="preserve"> </w:t>
      </w:r>
      <w:r w:rsidRPr="00833162">
        <w:rPr>
          <w:i/>
          <w:sz w:val="20"/>
          <w:szCs w:val="20"/>
        </w:rPr>
        <w:t>органа</w:t>
      </w:r>
      <w:r w:rsidRPr="00833162">
        <w:rPr>
          <w:i/>
          <w:spacing w:val="-8"/>
          <w:sz w:val="20"/>
          <w:szCs w:val="20"/>
        </w:rPr>
        <w:t xml:space="preserve"> </w:t>
      </w:r>
      <w:r w:rsidRPr="00833162">
        <w:rPr>
          <w:i/>
          <w:sz w:val="20"/>
          <w:szCs w:val="20"/>
        </w:rPr>
        <w:t>местного</w:t>
      </w:r>
      <w:r w:rsidRPr="00833162">
        <w:rPr>
          <w:i/>
          <w:spacing w:val="-5"/>
          <w:sz w:val="20"/>
          <w:szCs w:val="20"/>
        </w:rPr>
        <w:t xml:space="preserve"> </w:t>
      </w:r>
      <w:r w:rsidRPr="00833162">
        <w:rPr>
          <w:i/>
          <w:sz w:val="20"/>
          <w:szCs w:val="20"/>
        </w:rPr>
        <w:t>самоуправления)</w:t>
      </w:r>
    </w:p>
    <w:p w14:paraId="4EE280EC" w14:textId="77777777" w:rsidR="00833162" w:rsidRPr="00833162" w:rsidRDefault="00833162" w:rsidP="00833162">
      <w:pPr>
        <w:pStyle w:val="ae"/>
        <w:tabs>
          <w:tab w:val="left" w:pos="10295"/>
        </w:tabs>
        <w:spacing w:after="0"/>
        <w:jc w:val="both"/>
        <w:rPr>
          <w:sz w:val="20"/>
          <w:szCs w:val="20"/>
        </w:rPr>
      </w:pPr>
      <w:r w:rsidRPr="00833162">
        <w:rPr>
          <w:sz w:val="20"/>
          <w:szCs w:val="20"/>
        </w:rPr>
        <w:t>Кому:</w:t>
      </w:r>
      <w:r w:rsidRPr="00833162">
        <w:rPr>
          <w:spacing w:val="1"/>
          <w:sz w:val="20"/>
          <w:szCs w:val="20"/>
        </w:rPr>
        <w:t xml:space="preserve"> </w:t>
      </w:r>
      <w:r w:rsidRPr="00833162">
        <w:rPr>
          <w:sz w:val="20"/>
          <w:szCs w:val="20"/>
          <w:u w:val="single"/>
        </w:rPr>
        <w:t xml:space="preserve"> </w:t>
      </w:r>
      <w:r w:rsidRPr="00833162">
        <w:rPr>
          <w:sz w:val="20"/>
          <w:szCs w:val="20"/>
          <w:u w:val="single"/>
        </w:rPr>
        <w:tab/>
      </w:r>
    </w:p>
    <w:p w14:paraId="4B529DA5" w14:textId="77777777" w:rsidR="00833162" w:rsidRPr="00833162" w:rsidRDefault="00833162" w:rsidP="00833162">
      <w:pPr>
        <w:pStyle w:val="ae"/>
        <w:spacing w:after="0"/>
        <w:jc w:val="both"/>
        <w:rPr>
          <w:sz w:val="20"/>
          <w:szCs w:val="20"/>
        </w:rPr>
      </w:pPr>
    </w:p>
    <w:p w14:paraId="50759D27" w14:textId="00D3E0B2" w:rsidR="00833162" w:rsidRPr="00833162" w:rsidRDefault="00833162" w:rsidP="00A95245">
      <w:pPr>
        <w:pStyle w:val="ae"/>
        <w:spacing w:after="0"/>
        <w:jc w:val="both"/>
        <w:rPr>
          <w:sz w:val="20"/>
          <w:szCs w:val="20"/>
        </w:rPr>
      </w:pPr>
      <w:r w:rsidRPr="00833162">
        <w:rPr>
          <w:sz w:val="20"/>
          <w:szCs w:val="20"/>
        </w:rPr>
        <w:t>РЕШЕНИЕ</w:t>
      </w:r>
      <w:r w:rsidR="00A95245">
        <w:rPr>
          <w:sz w:val="20"/>
          <w:szCs w:val="20"/>
        </w:rPr>
        <w:t xml:space="preserve"> </w:t>
      </w:r>
      <w:r w:rsidRPr="00833162">
        <w:rPr>
          <w:sz w:val="20"/>
          <w:szCs w:val="20"/>
        </w:rPr>
        <w:t>Об</w:t>
      </w:r>
      <w:r w:rsidRPr="00833162">
        <w:rPr>
          <w:spacing w:val="-7"/>
          <w:sz w:val="20"/>
          <w:szCs w:val="20"/>
        </w:rPr>
        <w:t xml:space="preserve"> </w:t>
      </w:r>
      <w:r w:rsidRPr="00833162">
        <w:rPr>
          <w:sz w:val="20"/>
          <w:szCs w:val="20"/>
        </w:rPr>
        <w:t>отказе</w:t>
      </w:r>
      <w:r w:rsidRPr="00833162">
        <w:rPr>
          <w:spacing w:val="-9"/>
          <w:sz w:val="20"/>
          <w:szCs w:val="20"/>
        </w:rPr>
        <w:t xml:space="preserve"> </w:t>
      </w:r>
      <w:r w:rsidRPr="00833162">
        <w:rPr>
          <w:sz w:val="20"/>
          <w:szCs w:val="20"/>
        </w:rPr>
        <w:t>в</w:t>
      </w:r>
      <w:r w:rsidRPr="00833162">
        <w:rPr>
          <w:spacing w:val="-9"/>
          <w:sz w:val="20"/>
          <w:szCs w:val="20"/>
        </w:rPr>
        <w:t xml:space="preserve"> </w:t>
      </w:r>
      <w:r w:rsidRPr="00833162">
        <w:rPr>
          <w:sz w:val="20"/>
          <w:szCs w:val="20"/>
        </w:rPr>
        <w:t>приеме</w:t>
      </w:r>
      <w:r w:rsidRPr="00833162">
        <w:rPr>
          <w:spacing w:val="-11"/>
          <w:sz w:val="20"/>
          <w:szCs w:val="20"/>
        </w:rPr>
        <w:t xml:space="preserve"> </w:t>
      </w:r>
      <w:r w:rsidRPr="00833162">
        <w:rPr>
          <w:sz w:val="20"/>
          <w:szCs w:val="20"/>
        </w:rPr>
        <w:t>документов,</w:t>
      </w:r>
      <w:r w:rsidRPr="00833162">
        <w:rPr>
          <w:spacing w:val="-8"/>
          <w:sz w:val="20"/>
          <w:szCs w:val="20"/>
        </w:rPr>
        <w:t xml:space="preserve"> </w:t>
      </w:r>
      <w:r w:rsidRPr="00833162">
        <w:rPr>
          <w:sz w:val="20"/>
          <w:szCs w:val="20"/>
        </w:rPr>
        <w:t>необходимых</w:t>
      </w:r>
      <w:r w:rsidRPr="00833162">
        <w:rPr>
          <w:spacing w:val="-7"/>
          <w:sz w:val="20"/>
          <w:szCs w:val="20"/>
        </w:rPr>
        <w:t xml:space="preserve"> </w:t>
      </w:r>
      <w:r w:rsidRPr="00833162">
        <w:rPr>
          <w:sz w:val="20"/>
          <w:szCs w:val="20"/>
        </w:rPr>
        <w:t>для</w:t>
      </w:r>
      <w:r w:rsidRPr="00833162">
        <w:rPr>
          <w:spacing w:val="-11"/>
          <w:sz w:val="20"/>
          <w:szCs w:val="20"/>
        </w:rPr>
        <w:t xml:space="preserve"> </w:t>
      </w:r>
      <w:r w:rsidRPr="00833162">
        <w:rPr>
          <w:sz w:val="20"/>
          <w:szCs w:val="20"/>
        </w:rPr>
        <w:t>предоставления</w:t>
      </w:r>
      <w:r w:rsidRPr="00833162">
        <w:rPr>
          <w:spacing w:val="-7"/>
          <w:sz w:val="20"/>
          <w:szCs w:val="20"/>
        </w:rPr>
        <w:t xml:space="preserve"> </w:t>
      </w:r>
      <w:r w:rsidRPr="00833162">
        <w:rPr>
          <w:sz w:val="20"/>
          <w:szCs w:val="20"/>
        </w:rPr>
        <w:t>услуги</w:t>
      </w:r>
      <w:r w:rsidR="00A95245">
        <w:rPr>
          <w:sz w:val="20"/>
          <w:szCs w:val="20"/>
        </w:rPr>
        <w:t xml:space="preserve"> </w:t>
      </w:r>
      <w:r w:rsidRPr="00833162">
        <w:rPr>
          <w:sz w:val="20"/>
          <w:szCs w:val="20"/>
        </w:rPr>
        <w:t>№</w:t>
      </w:r>
      <w:r w:rsidRPr="00833162">
        <w:rPr>
          <w:sz w:val="20"/>
          <w:szCs w:val="20"/>
          <w:u w:val="single"/>
        </w:rPr>
        <w:tab/>
      </w:r>
      <w:r w:rsidRPr="00833162">
        <w:rPr>
          <w:sz w:val="20"/>
          <w:szCs w:val="20"/>
        </w:rPr>
        <w:t>от</w:t>
      </w:r>
      <w:r w:rsidRPr="00833162">
        <w:rPr>
          <w:spacing w:val="-1"/>
          <w:sz w:val="20"/>
          <w:szCs w:val="20"/>
        </w:rPr>
        <w:t xml:space="preserve"> </w:t>
      </w:r>
      <w:r w:rsidRPr="00833162">
        <w:rPr>
          <w:sz w:val="20"/>
          <w:szCs w:val="20"/>
          <w:u w:val="single"/>
        </w:rPr>
        <w:t xml:space="preserve"> </w:t>
      </w:r>
      <w:r w:rsidRPr="00833162">
        <w:rPr>
          <w:sz w:val="20"/>
          <w:szCs w:val="20"/>
          <w:u w:val="single"/>
        </w:rPr>
        <w:tab/>
      </w:r>
      <w:r w:rsidR="00A95245">
        <w:rPr>
          <w:sz w:val="20"/>
          <w:szCs w:val="20"/>
        </w:rPr>
        <w:t xml:space="preserve"> </w:t>
      </w:r>
      <w:r w:rsidRPr="00833162">
        <w:rPr>
          <w:sz w:val="20"/>
          <w:szCs w:val="20"/>
        </w:rPr>
        <w:t>По результатам рассмотрения заявления о предоставлении услуги</w:t>
      </w:r>
      <w:r w:rsidR="00A95245">
        <w:rPr>
          <w:sz w:val="20"/>
          <w:szCs w:val="20"/>
        </w:rPr>
        <w:t xml:space="preserve"> </w:t>
      </w:r>
      <w:r w:rsidRPr="00833162">
        <w:rPr>
          <w:spacing w:val="-1"/>
          <w:sz w:val="20"/>
          <w:szCs w:val="20"/>
        </w:rPr>
        <w:t>«</w:t>
      </w:r>
      <w:r w:rsidRPr="00833162">
        <w:rPr>
          <w:sz w:val="20"/>
          <w:szCs w:val="20"/>
        </w:rPr>
        <w:t>Предоставление</w:t>
      </w:r>
      <w:r w:rsidRPr="00833162">
        <w:rPr>
          <w:spacing w:val="1"/>
          <w:sz w:val="20"/>
          <w:szCs w:val="20"/>
        </w:rPr>
        <w:t xml:space="preserve"> </w:t>
      </w:r>
      <w:r w:rsidRPr="00833162">
        <w:rPr>
          <w:sz w:val="20"/>
          <w:szCs w:val="20"/>
        </w:rPr>
        <w:t>земельного</w:t>
      </w:r>
      <w:r w:rsidRPr="00833162">
        <w:rPr>
          <w:spacing w:val="1"/>
          <w:sz w:val="20"/>
          <w:szCs w:val="20"/>
        </w:rPr>
        <w:t xml:space="preserve"> </w:t>
      </w:r>
      <w:r w:rsidRPr="00833162">
        <w:rPr>
          <w:sz w:val="20"/>
          <w:szCs w:val="20"/>
        </w:rPr>
        <w:t>участка,</w:t>
      </w:r>
      <w:r w:rsidRPr="00833162">
        <w:rPr>
          <w:spacing w:val="1"/>
          <w:sz w:val="20"/>
          <w:szCs w:val="20"/>
        </w:rPr>
        <w:t xml:space="preserve"> </w:t>
      </w:r>
      <w:r w:rsidRPr="00833162">
        <w:rPr>
          <w:sz w:val="20"/>
          <w:szCs w:val="20"/>
        </w:rPr>
        <w:t>находящегося</w:t>
      </w:r>
      <w:r w:rsidRPr="00833162">
        <w:rPr>
          <w:spacing w:val="1"/>
          <w:sz w:val="20"/>
          <w:szCs w:val="20"/>
        </w:rPr>
        <w:t xml:space="preserve"> </w:t>
      </w:r>
      <w:r w:rsidRPr="00833162">
        <w:rPr>
          <w:sz w:val="20"/>
          <w:szCs w:val="20"/>
        </w:rPr>
        <w:t>в</w:t>
      </w:r>
      <w:r w:rsidRPr="00833162">
        <w:rPr>
          <w:spacing w:val="1"/>
          <w:sz w:val="20"/>
          <w:szCs w:val="20"/>
        </w:rPr>
        <w:t xml:space="preserve"> </w:t>
      </w:r>
      <w:r w:rsidRPr="00833162">
        <w:rPr>
          <w:sz w:val="20"/>
          <w:szCs w:val="20"/>
        </w:rPr>
        <w:t>государственной</w:t>
      </w:r>
      <w:r w:rsidRPr="00833162">
        <w:rPr>
          <w:spacing w:val="1"/>
          <w:sz w:val="20"/>
          <w:szCs w:val="20"/>
        </w:rPr>
        <w:t xml:space="preserve"> </w:t>
      </w:r>
      <w:r w:rsidRPr="00833162">
        <w:rPr>
          <w:sz w:val="20"/>
          <w:szCs w:val="20"/>
        </w:rPr>
        <w:t>или</w:t>
      </w:r>
      <w:r w:rsidRPr="00833162">
        <w:rPr>
          <w:spacing w:val="1"/>
          <w:sz w:val="20"/>
          <w:szCs w:val="20"/>
        </w:rPr>
        <w:t xml:space="preserve"> </w:t>
      </w:r>
      <w:r w:rsidRPr="00833162">
        <w:rPr>
          <w:spacing w:val="-1"/>
          <w:sz w:val="20"/>
          <w:szCs w:val="20"/>
        </w:rPr>
        <w:t>муниципальной</w:t>
      </w:r>
      <w:r w:rsidRPr="00833162">
        <w:rPr>
          <w:spacing w:val="-16"/>
          <w:sz w:val="20"/>
          <w:szCs w:val="20"/>
        </w:rPr>
        <w:t xml:space="preserve"> </w:t>
      </w:r>
      <w:r w:rsidRPr="00833162">
        <w:rPr>
          <w:spacing w:val="-1"/>
          <w:sz w:val="20"/>
          <w:szCs w:val="20"/>
        </w:rPr>
        <w:t>собственности,</w:t>
      </w:r>
      <w:r w:rsidRPr="00833162">
        <w:rPr>
          <w:spacing w:val="-17"/>
          <w:sz w:val="20"/>
          <w:szCs w:val="20"/>
        </w:rPr>
        <w:t xml:space="preserve"> </w:t>
      </w:r>
      <w:r w:rsidRPr="00833162">
        <w:rPr>
          <w:sz w:val="20"/>
          <w:szCs w:val="20"/>
        </w:rPr>
        <w:t>гражданину</w:t>
      </w:r>
      <w:r w:rsidRPr="00833162">
        <w:rPr>
          <w:spacing w:val="-20"/>
          <w:sz w:val="20"/>
          <w:szCs w:val="20"/>
        </w:rPr>
        <w:t xml:space="preserve"> </w:t>
      </w:r>
      <w:r w:rsidRPr="00833162">
        <w:rPr>
          <w:sz w:val="20"/>
          <w:szCs w:val="20"/>
        </w:rPr>
        <w:t>или</w:t>
      </w:r>
      <w:r w:rsidRPr="00833162">
        <w:rPr>
          <w:spacing w:val="-15"/>
          <w:sz w:val="20"/>
          <w:szCs w:val="20"/>
        </w:rPr>
        <w:t xml:space="preserve"> </w:t>
      </w:r>
      <w:r w:rsidRPr="00833162">
        <w:rPr>
          <w:sz w:val="20"/>
          <w:szCs w:val="20"/>
        </w:rPr>
        <w:t>юридическому</w:t>
      </w:r>
      <w:r w:rsidRPr="00833162">
        <w:rPr>
          <w:spacing w:val="-18"/>
          <w:sz w:val="20"/>
          <w:szCs w:val="20"/>
        </w:rPr>
        <w:t xml:space="preserve"> </w:t>
      </w:r>
      <w:r w:rsidRPr="00833162">
        <w:rPr>
          <w:sz w:val="20"/>
          <w:szCs w:val="20"/>
        </w:rPr>
        <w:t>лицу</w:t>
      </w:r>
      <w:r w:rsidRPr="00833162">
        <w:rPr>
          <w:spacing w:val="-20"/>
          <w:sz w:val="20"/>
          <w:szCs w:val="20"/>
        </w:rPr>
        <w:t xml:space="preserve"> </w:t>
      </w:r>
      <w:r w:rsidRPr="00833162">
        <w:rPr>
          <w:sz w:val="20"/>
          <w:szCs w:val="20"/>
        </w:rPr>
        <w:t>в</w:t>
      </w:r>
      <w:r w:rsidRPr="00833162">
        <w:rPr>
          <w:spacing w:val="-14"/>
          <w:sz w:val="20"/>
          <w:szCs w:val="20"/>
        </w:rPr>
        <w:t xml:space="preserve"> </w:t>
      </w:r>
      <w:r w:rsidRPr="00833162">
        <w:rPr>
          <w:sz w:val="20"/>
          <w:szCs w:val="20"/>
        </w:rPr>
        <w:t>собственность</w:t>
      </w:r>
      <w:r w:rsidRPr="00833162">
        <w:rPr>
          <w:spacing w:val="-68"/>
          <w:sz w:val="20"/>
          <w:szCs w:val="20"/>
        </w:rPr>
        <w:t xml:space="preserve"> </w:t>
      </w:r>
      <w:r w:rsidRPr="00833162">
        <w:rPr>
          <w:sz w:val="20"/>
          <w:szCs w:val="20"/>
        </w:rPr>
        <w:t>бесплатно»</w:t>
      </w:r>
      <w:r w:rsidRPr="00833162">
        <w:rPr>
          <w:spacing w:val="-7"/>
          <w:sz w:val="20"/>
          <w:szCs w:val="20"/>
        </w:rPr>
        <w:t xml:space="preserve"> </w:t>
      </w:r>
      <w:r w:rsidRPr="00833162">
        <w:rPr>
          <w:sz w:val="20"/>
          <w:szCs w:val="20"/>
        </w:rPr>
        <w:t>от</w:t>
      </w:r>
      <w:r w:rsidRPr="00833162">
        <w:rPr>
          <w:sz w:val="20"/>
          <w:szCs w:val="20"/>
          <w:u w:val="single"/>
        </w:rPr>
        <w:t xml:space="preserve">                       </w:t>
      </w:r>
      <w:r w:rsidRPr="00833162">
        <w:rPr>
          <w:sz w:val="20"/>
          <w:szCs w:val="20"/>
        </w:rPr>
        <w:t>№</w:t>
      </w:r>
      <w:r w:rsidRPr="00833162">
        <w:rPr>
          <w:sz w:val="20"/>
          <w:szCs w:val="20"/>
          <w:u w:val="single"/>
        </w:rPr>
        <w:t xml:space="preserve">                  </w:t>
      </w:r>
      <w:r w:rsidRPr="00833162">
        <w:rPr>
          <w:sz w:val="20"/>
          <w:szCs w:val="20"/>
        </w:rPr>
        <w:t xml:space="preserve"> и</w:t>
      </w:r>
      <w:r w:rsidRPr="00833162">
        <w:rPr>
          <w:spacing w:val="-7"/>
          <w:sz w:val="20"/>
          <w:szCs w:val="20"/>
        </w:rPr>
        <w:t xml:space="preserve"> </w:t>
      </w:r>
      <w:r w:rsidRPr="00833162">
        <w:rPr>
          <w:sz w:val="20"/>
          <w:szCs w:val="20"/>
        </w:rPr>
        <w:t>приложенных</w:t>
      </w:r>
      <w:r w:rsidRPr="00833162">
        <w:rPr>
          <w:spacing w:val="-9"/>
          <w:sz w:val="20"/>
          <w:szCs w:val="20"/>
        </w:rPr>
        <w:t xml:space="preserve"> </w:t>
      </w:r>
      <w:r w:rsidRPr="00833162">
        <w:rPr>
          <w:sz w:val="20"/>
          <w:szCs w:val="20"/>
        </w:rPr>
        <w:t>к</w:t>
      </w:r>
      <w:r w:rsidRPr="00833162">
        <w:rPr>
          <w:spacing w:val="-7"/>
          <w:sz w:val="20"/>
          <w:szCs w:val="20"/>
        </w:rPr>
        <w:t xml:space="preserve"> </w:t>
      </w:r>
      <w:r w:rsidRPr="00833162">
        <w:rPr>
          <w:sz w:val="20"/>
          <w:szCs w:val="20"/>
        </w:rPr>
        <w:t>нему</w:t>
      </w:r>
      <w:r w:rsidRPr="00833162">
        <w:rPr>
          <w:spacing w:val="-10"/>
          <w:sz w:val="20"/>
          <w:szCs w:val="20"/>
        </w:rPr>
        <w:t xml:space="preserve"> </w:t>
      </w:r>
      <w:r w:rsidRPr="00833162">
        <w:rPr>
          <w:sz w:val="20"/>
          <w:szCs w:val="20"/>
        </w:rPr>
        <w:t>документов</w:t>
      </w:r>
      <w:r w:rsidRPr="00833162">
        <w:rPr>
          <w:spacing w:val="-9"/>
          <w:sz w:val="20"/>
          <w:szCs w:val="20"/>
        </w:rPr>
        <w:t xml:space="preserve"> </w:t>
      </w:r>
      <w:r w:rsidRPr="00833162">
        <w:rPr>
          <w:sz w:val="20"/>
          <w:szCs w:val="20"/>
        </w:rPr>
        <w:t>принято</w:t>
      </w:r>
      <w:r w:rsidRPr="00833162">
        <w:rPr>
          <w:spacing w:val="-5"/>
          <w:sz w:val="20"/>
          <w:szCs w:val="20"/>
        </w:rPr>
        <w:t xml:space="preserve"> </w:t>
      </w:r>
      <w:r w:rsidRPr="00833162">
        <w:rPr>
          <w:sz w:val="20"/>
          <w:szCs w:val="20"/>
        </w:rPr>
        <w:t>решение</w:t>
      </w:r>
      <w:r w:rsidRPr="00833162">
        <w:rPr>
          <w:spacing w:val="-10"/>
          <w:sz w:val="20"/>
          <w:szCs w:val="20"/>
        </w:rPr>
        <w:t xml:space="preserve"> </w:t>
      </w:r>
      <w:r w:rsidRPr="00833162">
        <w:rPr>
          <w:sz w:val="20"/>
          <w:szCs w:val="20"/>
        </w:rPr>
        <w:t>об</w:t>
      </w:r>
      <w:r w:rsidRPr="00833162">
        <w:rPr>
          <w:spacing w:val="-5"/>
          <w:sz w:val="20"/>
          <w:szCs w:val="20"/>
        </w:rPr>
        <w:t xml:space="preserve"> </w:t>
      </w:r>
      <w:r w:rsidRPr="00833162">
        <w:rPr>
          <w:sz w:val="20"/>
          <w:szCs w:val="20"/>
        </w:rPr>
        <w:t>отказе</w:t>
      </w:r>
      <w:r w:rsidRPr="00833162">
        <w:rPr>
          <w:spacing w:val="-8"/>
          <w:sz w:val="20"/>
          <w:szCs w:val="20"/>
        </w:rPr>
        <w:t xml:space="preserve"> </w:t>
      </w:r>
      <w:r w:rsidRPr="00833162">
        <w:rPr>
          <w:sz w:val="20"/>
          <w:szCs w:val="20"/>
        </w:rPr>
        <w:t>в</w:t>
      </w:r>
      <w:r w:rsidRPr="00833162">
        <w:rPr>
          <w:spacing w:val="-8"/>
          <w:sz w:val="20"/>
          <w:szCs w:val="20"/>
        </w:rPr>
        <w:t xml:space="preserve"> </w:t>
      </w:r>
      <w:r w:rsidRPr="00833162">
        <w:rPr>
          <w:sz w:val="20"/>
          <w:szCs w:val="20"/>
        </w:rPr>
        <w:t>приеме</w:t>
      </w:r>
      <w:r w:rsidRPr="00833162">
        <w:rPr>
          <w:spacing w:val="-7"/>
          <w:sz w:val="20"/>
          <w:szCs w:val="20"/>
        </w:rPr>
        <w:t xml:space="preserve"> </w:t>
      </w:r>
      <w:r w:rsidRPr="00833162">
        <w:rPr>
          <w:sz w:val="20"/>
          <w:szCs w:val="20"/>
        </w:rPr>
        <w:t>документов,</w:t>
      </w:r>
      <w:r w:rsidRPr="00833162">
        <w:rPr>
          <w:spacing w:val="-67"/>
          <w:sz w:val="20"/>
          <w:szCs w:val="20"/>
        </w:rPr>
        <w:t xml:space="preserve"> </w:t>
      </w:r>
      <w:r w:rsidRPr="00833162">
        <w:rPr>
          <w:sz w:val="20"/>
          <w:szCs w:val="20"/>
        </w:rPr>
        <w:t>необходимых</w:t>
      </w:r>
      <w:r w:rsidRPr="00833162">
        <w:rPr>
          <w:spacing w:val="-5"/>
          <w:sz w:val="20"/>
          <w:szCs w:val="20"/>
        </w:rPr>
        <w:t xml:space="preserve"> </w:t>
      </w:r>
      <w:r w:rsidRPr="00833162">
        <w:rPr>
          <w:sz w:val="20"/>
          <w:szCs w:val="20"/>
        </w:rPr>
        <w:t>для</w:t>
      </w:r>
      <w:r w:rsidRPr="00833162">
        <w:rPr>
          <w:spacing w:val="-2"/>
          <w:sz w:val="20"/>
          <w:szCs w:val="20"/>
        </w:rPr>
        <w:t xml:space="preserve"> </w:t>
      </w:r>
      <w:r w:rsidRPr="00833162">
        <w:rPr>
          <w:sz w:val="20"/>
          <w:szCs w:val="20"/>
        </w:rPr>
        <w:t>предоставления</w:t>
      </w:r>
      <w:r w:rsidRPr="00833162">
        <w:rPr>
          <w:spacing w:val="-1"/>
          <w:sz w:val="20"/>
          <w:szCs w:val="20"/>
        </w:rPr>
        <w:t xml:space="preserve"> </w:t>
      </w:r>
      <w:r w:rsidRPr="00833162">
        <w:rPr>
          <w:sz w:val="20"/>
          <w:szCs w:val="20"/>
        </w:rPr>
        <w:t>услуги</w:t>
      </w:r>
      <w:r w:rsidRPr="00833162">
        <w:rPr>
          <w:spacing w:val="-2"/>
          <w:sz w:val="20"/>
          <w:szCs w:val="20"/>
        </w:rPr>
        <w:t xml:space="preserve"> </w:t>
      </w:r>
      <w:r w:rsidRPr="00833162">
        <w:rPr>
          <w:sz w:val="20"/>
          <w:szCs w:val="20"/>
        </w:rPr>
        <w:t>по следующим</w:t>
      </w:r>
      <w:r w:rsidRPr="00833162">
        <w:rPr>
          <w:spacing w:val="-2"/>
          <w:sz w:val="20"/>
          <w:szCs w:val="20"/>
        </w:rPr>
        <w:t xml:space="preserve"> </w:t>
      </w:r>
      <w:r w:rsidRPr="00833162">
        <w:rPr>
          <w:sz w:val="20"/>
          <w:szCs w:val="20"/>
        </w:rPr>
        <w:t>основаниям:</w:t>
      </w:r>
    </w:p>
    <w:p w14:paraId="4B1AD2D5" w14:textId="77777777" w:rsidR="00833162" w:rsidRPr="00833162" w:rsidRDefault="00833162" w:rsidP="00833162">
      <w:pPr>
        <w:pStyle w:val="ae"/>
        <w:spacing w:after="0"/>
        <w:jc w:val="both"/>
        <w:rPr>
          <w:sz w:val="20"/>
          <w:szCs w:val="20"/>
        </w:rPr>
      </w:pPr>
    </w:p>
    <w:tbl>
      <w:tblPr>
        <w:tblStyle w:val="TableNormal"/>
        <w:tblW w:w="1065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0"/>
        <w:gridCol w:w="4903"/>
        <w:gridCol w:w="4677"/>
      </w:tblGrid>
      <w:tr w:rsidR="00833162" w:rsidRPr="007A4EF3" w14:paraId="7F7050AB" w14:textId="77777777" w:rsidTr="007A4EF3">
        <w:trPr>
          <w:trHeight w:val="343"/>
        </w:trPr>
        <w:tc>
          <w:tcPr>
            <w:tcW w:w="1070" w:type="dxa"/>
          </w:tcPr>
          <w:p w14:paraId="5F172445" w14:textId="612C3B96" w:rsidR="00833162" w:rsidRPr="007A4EF3" w:rsidRDefault="00833162" w:rsidP="00833162">
            <w:pPr>
              <w:pStyle w:val="TableParagraph"/>
              <w:spacing w:line="240" w:lineRule="auto"/>
              <w:ind w:left="0"/>
              <w:jc w:val="both"/>
              <w:rPr>
                <w:sz w:val="18"/>
                <w:szCs w:val="18"/>
                <w:lang w:val="ru-RU"/>
              </w:rPr>
            </w:pPr>
            <w:r w:rsidRPr="007A4EF3">
              <w:rPr>
                <w:sz w:val="18"/>
                <w:szCs w:val="18"/>
                <w:lang w:val="ru-RU"/>
              </w:rPr>
              <w:t>№</w:t>
            </w:r>
            <w:r w:rsidRPr="007A4EF3">
              <w:rPr>
                <w:spacing w:val="1"/>
                <w:sz w:val="18"/>
                <w:szCs w:val="18"/>
                <w:lang w:val="ru-RU"/>
              </w:rPr>
              <w:t xml:space="preserve"> </w:t>
            </w:r>
            <w:r w:rsidRPr="007A4EF3">
              <w:rPr>
                <w:sz w:val="18"/>
                <w:szCs w:val="18"/>
                <w:lang w:val="ru-RU"/>
              </w:rPr>
              <w:t>пункта</w:t>
            </w:r>
            <w:r w:rsidRPr="007A4EF3">
              <w:rPr>
                <w:spacing w:val="1"/>
                <w:sz w:val="18"/>
                <w:szCs w:val="18"/>
                <w:lang w:val="ru-RU"/>
              </w:rPr>
              <w:t xml:space="preserve"> </w:t>
            </w:r>
            <w:r w:rsidRPr="007A4EF3">
              <w:rPr>
                <w:sz w:val="18"/>
                <w:szCs w:val="18"/>
                <w:lang w:val="ru-RU"/>
              </w:rPr>
              <w:t>админис</w:t>
            </w:r>
            <w:r w:rsidRPr="007A4EF3">
              <w:rPr>
                <w:spacing w:val="1"/>
                <w:sz w:val="18"/>
                <w:szCs w:val="18"/>
                <w:lang w:val="ru-RU"/>
              </w:rPr>
              <w:t xml:space="preserve"> </w:t>
            </w:r>
            <w:r w:rsidRPr="007A4EF3">
              <w:rPr>
                <w:sz w:val="18"/>
                <w:szCs w:val="18"/>
                <w:lang w:val="ru-RU"/>
              </w:rPr>
              <w:t>тративного</w:t>
            </w:r>
            <w:r w:rsidRPr="007A4EF3">
              <w:rPr>
                <w:spacing w:val="1"/>
                <w:sz w:val="18"/>
                <w:szCs w:val="18"/>
                <w:lang w:val="ru-RU"/>
              </w:rPr>
              <w:t xml:space="preserve"> </w:t>
            </w:r>
            <w:r w:rsidRPr="007A4EF3">
              <w:rPr>
                <w:spacing w:val="-1"/>
                <w:sz w:val="18"/>
                <w:szCs w:val="18"/>
                <w:lang w:val="ru-RU"/>
              </w:rPr>
              <w:t>регламен</w:t>
            </w:r>
            <w:r w:rsidRPr="007A4EF3">
              <w:rPr>
                <w:spacing w:val="-57"/>
                <w:sz w:val="18"/>
                <w:szCs w:val="18"/>
                <w:lang w:val="ru-RU"/>
              </w:rPr>
              <w:t xml:space="preserve"> </w:t>
            </w:r>
            <w:r w:rsidRPr="007A4EF3">
              <w:rPr>
                <w:sz w:val="18"/>
                <w:szCs w:val="18"/>
                <w:lang w:val="ru-RU"/>
              </w:rPr>
              <w:t>та</w:t>
            </w:r>
          </w:p>
        </w:tc>
        <w:tc>
          <w:tcPr>
            <w:tcW w:w="4903" w:type="dxa"/>
          </w:tcPr>
          <w:p w14:paraId="15D764AE" w14:textId="77777777" w:rsidR="00833162" w:rsidRPr="007A4EF3" w:rsidRDefault="00833162" w:rsidP="00833162">
            <w:pPr>
              <w:pStyle w:val="TableParagraph"/>
              <w:spacing w:line="240" w:lineRule="auto"/>
              <w:ind w:left="0"/>
              <w:jc w:val="both"/>
              <w:rPr>
                <w:sz w:val="18"/>
                <w:szCs w:val="18"/>
                <w:lang w:val="ru-RU"/>
              </w:rPr>
            </w:pPr>
            <w:r w:rsidRPr="007A4EF3">
              <w:rPr>
                <w:sz w:val="18"/>
                <w:szCs w:val="18"/>
                <w:lang w:val="ru-RU"/>
              </w:rPr>
              <w:t>Наименование</w:t>
            </w:r>
            <w:r w:rsidRPr="007A4EF3">
              <w:rPr>
                <w:spacing w:val="29"/>
                <w:sz w:val="18"/>
                <w:szCs w:val="18"/>
                <w:lang w:val="ru-RU"/>
              </w:rPr>
              <w:t xml:space="preserve"> </w:t>
            </w:r>
            <w:r w:rsidRPr="007A4EF3">
              <w:rPr>
                <w:sz w:val="18"/>
                <w:szCs w:val="18"/>
                <w:lang w:val="ru-RU"/>
              </w:rPr>
              <w:t>основания</w:t>
            </w:r>
            <w:r w:rsidRPr="007A4EF3">
              <w:rPr>
                <w:spacing w:val="28"/>
                <w:sz w:val="18"/>
                <w:szCs w:val="18"/>
                <w:lang w:val="ru-RU"/>
              </w:rPr>
              <w:t xml:space="preserve"> </w:t>
            </w:r>
            <w:r w:rsidRPr="007A4EF3">
              <w:rPr>
                <w:sz w:val="18"/>
                <w:szCs w:val="18"/>
                <w:lang w:val="ru-RU"/>
              </w:rPr>
              <w:t>для</w:t>
            </w:r>
            <w:r w:rsidRPr="007A4EF3">
              <w:rPr>
                <w:spacing w:val="29"/>
                <w:sz w:val="18"/>
                <w:szCs w:val="18"/>
                <w:lang w:val="ru-RU"/>
              </w:rPr>
              <w:t xml:space="preserve"> </w:t>
            </w:r>
            <w:r w:rsidRPr="007A4EF3">
              <w:rPr>
                <w:sz w:val="18"/>
                <w:szCs w:val="18"/>
                <w:lang w:val="ru-RU"/>
              </w:rPr>
              <w:t>отказа</w:t>
            </w:r>
            <w:r w:rsidRPr="007A4EF3">
              <w:rPr>
                <w:spacing w:val="29"/>
                <w:sz w:val="18"/>
                <w:szCs w:val="18"/>
                <w:lang w:val="ru-RU"/>
              </w:rPr>
              <w:t xml:space="preserve"> </w:t>
            </w:r>
            <w:r w:rsidRPr="007A4EF3">
              <w:rPr>
                <w:sz w:val="18"/>
                <w:szCs w:val="18"/>
                <w:lang w:val="ru-RU"/>
              </w:rPr>
              <w:t>в</w:t>
            </w:r>
            <w:r w:rsidRPr="007A4EF3">
              <w:rPr>
                <w:spacing w:val="-57"/>
                <w:sz w:val="18"/>
                <w:szCs w:val="18"/>
                <w:lang w:val="ru-RU"/>
              </w:rPr>
              <w:t xml:space="preserve"> </w:t>
            </w:r>
            <w:r w:rsidRPr="007A4EF3">
              <w:rPr>
                <w:sz w:val="18"/>
                <w:szCs w:val="18"/>
                <w:lang w:val="ru-RU"/>
              </w:rPr>
              <w:t>соответствии</w:t>
            </w:r>
            <w:r w:rsidRPr="007A4EF3">
              <w:rPr>
                <w:spacing w:val="-1"/>
                <w:sz w:val="18"/>
                <w:szCs w:val="18"/>
                <w:lang w:val="ru-RU"/>
              </w:rPr>
              <w:t xml:space="preserve"> </w:t>
            </w:r>
            <w:r w:rsidRPr="007A4EF3">
              <w:rPr>
                <w:sz w:val="18"/>
                <w:szCs w:val="18"/>
                <w:lang w:val="ru-RU"/>
              </w:rPr>
              <w:t>с</w:t>
            </w:r>
            <w:r w:rsidRPr="007A4EF3">
              <w:rPr>
                <w:spacing w:val="-1"/>
                <w:sz w:val="18"/>
                <w:szCs w:val="18"/>
                <w:lang w:val="ru-RU"/>
              </w:rPr>
              <w:t xml:space="preserve"> </w:t>
            </w:r>
            <w:r w:rsidRPr="007A4EF3">
              <w:rPr>
                <w:sz w:val="18"/>
                <w:szCs w:val="18"/>
                <w:lang w:val="ru-RU"/>
              </w:rPr>
              <w:t>единым</w:t>
            </w:r>
            <w:r w:rsidRPr="007A4EF3">
              <w:rPr>
                <w:spacing w:val="-3"/>
                <w:sz w:val="18"/>
                <w:szCs w:val="18"/>
                <w:lang w:val="ru-RU"/>
              </w:rPr>
              <w:t xml:space="preserve"> </w:t>
            </w:r>
            <w:r w:rsidRPr="007A4EF3">
              <w:rPr>
                <w:sz w:val="18"/>
                <w:szCs w:val="18"/>
                <w:lang w:val="ru-RU"/>
              </w:rPr>
              <w:t>стандартом</w:t>
            </w:r>
          </w:p>
        </w:tc>
        <w:tc>
          <w:tcPr>
            <w:tcW w:w="4677" w:type="dxa"/>
          </w:tcPr>
          <w:p w14:paraId="033E131F" w14:textId="77777777" w:rsidR="00833162" w:rsidRPr="007A4EF3" w:rsidRDefault="00833162" w:rsidP="00833162">
            <w:pPr>
              <w:pStyle w:val="TableParagraph"/>
              <w:spacing w:line="240" w:lineRule="auto"/>
              <w:ind w:left="0"/>
              <w:jc w:val="both"/>
              <w:rPr>
                <w:sz w:val="18"/>
                <w:szCs w:val="18"/>
                <w:lang w:val="ru-RU"/>
              </w:rPr>
            </w:pPr>
            <w:r w:rsidRPr="007A4EF3">
              <w:rPr>
                <w:sz w:val="18"/>
                <w:szCs w:val="18"/>
                <w:lang w:val="ru-RU"/>
              </w:rPr>
              <w:t>Разъяснение</w:t>
            </w:r>
            <w:r w:rsidRPr="007A4EF3">
              <w:rPr>
                <w:spacing w:val="-1"/>
                <w:sz w:val="18"/>
                <w:szCs w:val="18"/>
                <w:lang w:val="ru-RU"/>
              </w:rPr>
              <w:t xml:space="preserve"> </w:t>
            </w:r>
            <w:r w:rsidRPr="007A4EF3">
              <w:rPr>
                <w:sz w:val="18"/>
                <w:szCs w:val="18"/>
                <w:lang w:val="ru-RU"/>
              </w:rPr>
              <w:t>причин</w:t>
            </w:r>
            <w:r w:rsidRPr="007A4EF3">
              <w:rPr>
                <w:spacing w:val="2"/>
                <w:sz w:val="18"/>
                <w:szCs w:val="18"/>
                <w:lang w:val="ru-RU"/>
              </w:rPr>
              <w:t xml:space="preserve"> </w:t>
            </w:r>
            <w:r w:rsidRPr="007A4EF3">
              <w:rPr>
                <w:sz w:val="18"/>
                <w:szCs w:val="18"/>
                <w:lang w:val="ru-RU"/>
              </w:rPr>
              <w:t>отказа</w:t>
            </w:r>
            <w:r w:rsidRPr="007A4EF3">
              <w:rPr>
                <w:spacing w:val="2"/>
                <w:sz w:val="18"/>
                <w:szCs w:val="18"/>
                <w:lang w:val="ru-RU"/>
              </w:rPr>
              <w:t xml:space="preserve"> </w:t>
            </w:r>
            <w:r w:rsidRPr="007A4EF3">
              <w:rPr>
                <w:sz w:val="18"/>
                <w:szCs w:val="18"/>
                <w:lang w:val="ru-RU"/>
              </w:rPr>
              <w:t>в</w:t>
            </w:r>
            <w:r w:rsidRPr="007A4EF3">
              <w:rPr>
                <w:spacing w:val="3"/>
                <w:sz w:val="18"/>
                <w:szCs w:val="18"/>
                <w:lang w:val="ru-RU"/>
              </w:rPr>
              <w:t xml:space="preserve"> </w:t>
            </w:r>
            <w:r w:rsidRPr="007A4EF3">
              <w:rPr>
                <w:sz w:val="18"/>
                <w:szCs w:val="18"/>
                <w:lang w:val="ru-RU"/>
              </w:rPr>
              <w:t>предоставлении</w:t>
            </w:r>
            <w:r w:rsidRPr="007A4EF3">
              <w:rPr>
                <w:spacing w:val="-57"/>
                <w:sz w:val="18"/>
                <w:szCs w:val="18"/>
                <w:lang w:val="ru-RU"/>
              </w:rPr>
              <w:t xml:space="preserve"> </w:t>
            </w:r>
            <w:r w:rsidRPr="007A4EF3">
              <w:rPr>
                <w:sz w:val="18"/>
                <w:szCs w:val="18"/>
                <w:lang w:val="ru-RU"/>
              </w:rPr>
              <w:t>услуги</w:t>
            </w:r>
          </w:p>
        </w:tc>
      </w:tr>
      <w:tr w:rsidR="00833162" w:rsidRPr="007A4EF3" w14:paraId="6972EAB7" w14:textId="77777777" w:rsidTr="007A4EF3">
        <w:trPr>
          <w:trHeight w:val="502"/>
        </w:trPr>
        <w:tc>
          <w:tcPr>
            <w:tcW w:w="1070" w:type="dxa"/>
          </w:tcPr>
          <w:p w14:paraId="12D3AA1C" w14:textId="77777777" w:rsidR="00833162" w:rsidRPr="007A4EF3" w:rsidRDefault="00833162" w:rsidP="00833162">
            <w:pPr>
              <w:pStyle w:val="TableParagraph"/>
              <w:spacing w:line="240" w:lineRule="auto"/>
              <w:ind w:left="0"/>
              <w:jc w:val="both"/>
              <w:rPr>
                <w:sz w:val="18"/>
                <w:szCs w:val="18"/>
              </w:rPr>
            </w:pPr>
            <w:r w:rsidRPr="007A4EF3">
              <w:rPr>
                <w:sz w:val="18"/>
                <w:szCs w:val="18"/>
              </w:rPr>
              <w:t>2.15.1</w:t>
            </w:r>
          </w:p>
        </w:tc>
        <w:tc>
          <w:tcPr>
            <w:tcW w:w="4903" w:type="dxa"/>
          </w:tcPr>
          <w:p w14:paraId="5D31B3A2" w14:textId="59D12DA8" w:rsidR="00833162" w:rsidRPr="007A4EF3" w:rsidRDefault="00833162" w:rsidP="00833162">
            <w:pPr>
              <w:pStyle w:val="TableParagraph"/>
              <w:spacing w:line="240" w:lineRule="auto"/>
              <w:ind w:left="0"/>
              <w:jc w:val="both"/>
              <w:rPr>
                <w:sz w:val="18"/>
                <w:szCs w:val="18"/>
              </w:rPr>
            </w:pPr>
            <w:r w:rsidRPr="007A4EF3">
              <w:rPr>
                <w:sz w:val="18"/>
                <w:szCs w:val="18"/>
              </w:rPr>
              <w:t>Представление</w:t>
            </w:r>
            <w:r w:rsidRPr="007A4EF3">
              <w:rPr>
                <w:spacing w:val="52"/>
                <w:sz w:val="18"/>
                <w:szCs w:val="18"/>
              </w:rPr>
              <w:t xml:space="preserve"> </w:t>
            </w:r>
            <w:r w:rsidRPr="007A4EF3">
              <w:rPr>
                <w:sz w:val="18"/>
                <w:szCs w:val="18"/>
              </w:rPr>
              <w:t>неполного</w:t>
            </w:r>
            <w:r w:rsidRPr="007A4EF3">
              <w:rPr>
                <w:spacing w:val="53"/>
                <w:sz w:val="18"/>
                <w:szCs w:val="18"/>
              </w:rPr>
              <w:t xml:space="preserve"> </w:t>
            </w:r>
            <w:r w:rsidRPr="007A4EF3">
              <w:rPr>
                <w:sz w:val="18"/>
                <w:szCs w:val="18"/>
              </w:rPr>
              <w:t>комплекта</w:t>
            </w:r>
            <w:r w:rsidR="00AE2BCA">
              <w:rPr>
                <w:sz w:val="18"/>
                <w:szCs w:val="18"/>
                <w:lang w:val="ru-RU"/>
              </w:rPr>
              <w:t xml:space="preserve"> </w:t>
            </w:r>
            <w:r w:rsidRPr="007A4EF3">
              <w:rPr>
                <w:spacing w:val="-57"/>
                <w:sz w:val="18"/>
                <w:szCs w:val="18"/>
              </w:rPr>
              <w:t xml:space="preserve"> </w:t>
            </w:r>
            <w:r w:rsidRPr="007A4EF3">
              <w:rPr>
                <w:sz w:val="18"/>
                <w:szCs w:val="18"/>
              </w:rPr>
              <w:t>документов</w:t>
            </w:r>
          </w:p>
        </w:tc>
        <w:tc>
          <w:tcPr>
            <w:tcW w:w="4677" w:type="dxa"/>
          </w:tcPr>
          <w:p w14:paraId="56C54849" w14:textId="38A746E6" w:rsidR="00833162" w:rsidRPr="007A4EF3" w:rsidRDefault="00833162" w:rsidP="00833162">
            <w:pPr>
              <w:pStyle w:val="TableParagraph"/>
              <w:tabs>
                <w:tab w:val="left" w:pos="1736"/>
                <w:tab w:val="left" w:pos="3830"/>
              </w:tabs>
              <w:spacing w:line="240" w:lineRule="auto"/>
              <w:ind w:left="0"/>
              <w:jc w:val="both"/>
              <w:rPr>
                <w:sz w:val="18"/>
                <w:szCs w:val="18"/>
                <w:lang w:val="ru-RU"/>
              </w:rPr>
            </w:pPr>
            <w:r w:rsidRPr="007A4EF3">
              <w:rPr>
                <w:sz w:val="18"/>
                <w:szCs w:val="18"/>
                <w:lang w:val="ru-RU"/>
              </w:rPr>
              <w:t>Указывается</w:t>
            </w:r>
            <w:r w:rsidR="00A95245" w:rsidRPr="007A4EF3">
              <w:rPr>
                <w:sz w:val="18"/>
                <w:szCs w:val="18"/>
                <w:lang w:val="ru-RU"/>
              </w:rPr>
              <w:t xml:space="preserve"> </w:t>
            </w:r>
            <w:r w:rsidRPr="007A4EF3">
              <w:rPr>
                <w:sz w:val="18"/>
                <w:szCs w:val="18"/>
                <w:lang w:val="ru-RU"/>
              </w:rPr>
              <w:t>исчерпывающий</w:t>
            </w:r>
            <w:r w:rsidR="00A95245" w:rsidRPr="007A4EF3">
              <w:rPr>
                <w:sz w:val="18"/>
                <w:szCs w:val="18"/>
                <w:lang w:val="ru-RU"/>
              </w:rPr>
              <w:t xml:space="preserve"> </w:t>
            </w:r>
            <w:r w:rsidRPr="007A4EF3">
              <w:rPr>
                <w:spacing w:val="-1"/>
                <w:sz w:val="18"/>
                <w:szCs w:val="18"/>
                <w:lang w:val="ru-RU"/>
              </w:rPr>
              <w:t>перечень</w:t>
            </w:r>
            <w:r w:rsidRPr="007A4EF3">
              <w:rPr>
                <w:spacing w:val="-57"/>
                <w:sz w:val="18"/>
                <w:szCs w:val="18"/>
                <w:lang w:val="ru-RU"/>
              </w:rPr>
              <w:t xml:space="preserve"> </w:t>
            </w:r>
            <w:r w:rsidRPr="007A4EF3">
              <w:rPr>
                <w:sz w:val="18"/>
                <w:szCs w:val="18"/>
                <w:lang w:val="ru-RU"/>
              </w:rPr>
              <w:t>документов,</w:t>
            </w:r>
            <w:r w:rsidRPr="007A4EF3">
              <w:rPr>
                <w:spacing w:val="-2"/>
                <w:sz w:val="18"/>
                <w:szCs w:val="18"/>
                <w:lang w:val="ru-RU"/>
              </w:rPr>
              <w:t xml:space="preserve"> </w:t>
            </w:r>
            <w:r w:rsidRPr="007A4EF3">
              <w:rPr>
                <w:sz w:val="18"/>
                <w:szCs w:val="18"/>
                <w:lang w:val="ru-RU"/>
              </w:rPr>
              <w:t>непредставленных</w:t>
            </w:r>
            <w:r w:rsidRPr="007A4EF3">
              <w:rPr>
                <w:spacing w:val="-3"/>
                <w:sz w:val="18"/>
                <w:szCs w:val="18"/>
                <w:lang w:val="ru-RU"/>
              </w:rPr>
              <w:t xml:space="preserve"> </w:t>
            </w:r>
            <w:r w:rsidRPr="007A4EF3">
              <w:rPr>
                <w:sz w:val="18"/>
                <w:szCs w:val="18"/>
                <w:lang w:val="ru-RU"/>
              </w:rPr>
              <w:t>заявителем</w:t>
            </w:r>
          </w:p>
        </w:tc>
      </w:tr>
      <w:tr w:rsidR="00833162" w:rsidRPr="007A4EF3" w14:paraId="6C1C400A" w14:textId="77777777" w:rsidTr="007A4EF3">
        <w:trPr>
          <w:trHeight w:val="70"/>
        </w:trPr>
        <w:tc>
          <w:tcPr>
            <w:tcW w:w="1070" w:type="dxa"/>
          </w:tcPr>
          <w:p w14:paraId="78A35248" w14:textId="77777777" w:rsidR="00833162" w:rsidRPr="007A4EF3" w:rsidRDefault="00833162" w:rsidP="00833162">
            <w:pPr>
              <w:pStyle w:val="TableParagraph"/>
              <w:spacing w:line="240" w:lineRule="auto"/>
              <w:ind w:left="0"/>
              <w:jc w:val="both"/>
              <w:rPr>
                <w:sz w:val="18"/>
                <w:szCs w:val="18"/>
              </w:rPr>
            </w:pPr>
            <w:r w:rsidRPr="007A4EF3">
              <w:rPr>
                <w:sz w:val="18"/>
                <w:szCs w:val="18"/>
              </w:rPr>
              <w:t>2.15.2</w:t>
            </w:r>
          </w:p>
        </w:tc>
        <w:tc>
          <w:tcPr>
            <w:tcW w:w="4903" w:type="dxa"/>
          </w:tcPr>
          <w:p w14:paraId="2C989243" w14:textId="77777777" w:rsidR="00833162" w:rsidRPr="007A4EF3" w:rsidRDefault="00833162" w:rsidP="00833162">
            <w:pPr>
              <w:pStyle w:val="TableParagraph"/>
              <w:spacing w:line="240" w:lineRule="auto"/>
              <w:ind w:left="0"/>
              <w:jc w:val="both"/>
              <w:rPr>
                <w:sz w:val="18"/>
                <w:szCs w:val="18"/>
                <w:lang w:val="ru-RU"/>
              </w:rPr>
            </w:pPr>
            <w:r w:rsidRPr="007A4EF3">
              <w:rPr>
                <w:sz w:val="18"/>
                <w:szCs w:val="18"/>
                <w:lang w:val="ru-RU"/>
              </w:rPr>
              <w:t>Представленные</w:t>
            </w:r>
            <w:r w:rsidRPr="007A4EF3">
              <w:rPr>
                <w:spacing w:val="10"/>
                <w:sz w:val="18"/>
                <w:szCs w:val="18"/>
                <w:lang w:val="ru-RU"/>
              </w:rPr>
              <w:t xml:space="preserve"> </w:t>
            </w:r>
            <w:r w:rsidRPr="007A4EF3">
              <w:rPr>
                <w:sz w:val="18"/>
                <w:szCs w:val="18"/>
                <w:lang w:val="ru-RU"/>
              </w:rPr>
              <w:t>документы</w:t>
            </w:r>
            <w:r w:rsidRPr="007A4EF3">
              <w:rPr>
                <w:spacing w:val="13"/>
                <w:sz w:val="18"/>
                <w:szCs w:val="18"/>
                <w:lang w:val="ru-RU"/>
              </w:rPr>
              <w:t xml:space="preserve"> </w:t>
            </w:r>
            <w:r w:rsidRPr="007A4EF3">
              <w:rPr>
                <w:sz w:val="18"/>
                <w:szCs w:val="18"/>
                <w:lang w:val="ru-RU"/>
              </w:rPr>
              <w:t>утратили</w:t>
            </w:r>
            <w:r w:rsidRPr="007A4EF3">
              <w:rPr>
                <w:spacing w:val="-57"/>
                <w:sz w:val="18"/>
                <w:szCs w:val="18"/>
                <w:lang w:val="ru-RU"/>
              </w:rPr>
              <w:t xml:space="preserve"> </w:t>
            </w:r>
            <w:r w:rsidRPr="007A4EF3">
              <w:rPr>
                <w:sz w:val="18"/>
                <w:szCs w:val="18"/>
                <w:lang w:val="ru-RU"/>
              </w:rPr>
              <w:t>силу</w:t>
            </w:r>
            <w:r w:rsidRPr="007A4EF3">
              <w:rPr>
                <w:spacing w:val="-7"/>
                <w:sz w:val="18"/>
                <w:szCs w:val="18"/>
                <w:lang w:val="ru-RU"/>
              </w:rPr>
              <w:t xml:space="preserve"> </w:t>
            </w:r>
            <w:r w:rsidRPr="007A4EF3">
              <w:rPr>
                <w:sz w:val="18"/>
                <w:szCs w:val="18"/>
                <w:lang w:val="ru-RU"/>
              </w:rPr>
              <w:t>на</w:t>
            </w:r>
            <w:r w:rsidRPr="007A4EF3">
              <w:rPr>
                <w:spacing w:val="-3"/>
                <w:sz w:val="18"/>
                <w:szCs w:val="18"/>
                <w:lang w:val="ru-RU"/>
              </w:rPr>
              <w:t xml:space="preserve"> </w:t>
            </w:r>
            <w:r w:rsidRPr="007A4EF3">
              <w:rPr>
                <w:sz w:val="18"/>
                <w:szCs w:val="18"/>
                <w:lang w:val="ru-RU"/>
              </w:rPr>
              <w:t>момент</w:t>
            </w:r>
            <w:r w:rsidRPr="007A4EF3">
              <w:rPr>
                <w:spacing w:val="-2"/>
                <w:sz w:val="18"/>
                <w:szCs w:val="18"/>
                <w:lang w:val="ru-RU"/>
              </w:rPr>
              <w:t xml:space="preserve"> </w:t>
            </w:r>
            <w:r w:rsidRPr="007A4EF3">
              <w:rPr>
                <w:sz w:val="18"/>
                <w:szCs w:val="18"/>
                <w:lang w:val="ru-RU"/>
              </w:rPr>
              <w:t>обращения</w:t>
            </w:r>
            <w:r w:rsidRPr="007A4EF3">
              <w:rPr>
                <w:spacing w:val="-1"/>
                <w:sz w:val="18"/>
                <w:szCs w:val="18"/>
                <w:lang w:val="ru-RU"/>
              </w:rPr>
              <w:t xml:space="preserve"> </w:t>
            </w:r>
            <w:r w:rsidRPr="007A4EF3">
              <w:rPr>
                <w:sz w:val="18"/>
                <w:szCs w:val="18"/>
                <w:lang w:val="ru-RU"/>
              </w:rPr>
              <w:t>за</w:t>
            </w:r>
            <w:r w:rsidRPr="007A4EF3">
              <w:rPr>
                <w:spacing w:val="-1"/>
                <w:sz w:val="18"/>
                <w:szCs w:val="18"/>
                <w:lang w:val="ru-RU"/>
              </w:rPr>
              <w:t xml:space="preserve"> </w:t>
            </w:r>
            <w:r w:rsidRPr="007A4EF3">
              <w:rPr>
                <w:sz w:val="18"/>
                <w:szCs w:val="18"/>
                <w:lang w:val="ru-RU"/>
              </w:rPr>
              <w:t>услугой</w:t>
            </w:r>
          </w:p>
        </w:tc>
        <w:tc>
          <w:tcPr>
            <w:tcW w:w="4677" w:type="dxa"/>
          </w:tcPr>
          <w:p w14:paraId="742FE2C9" w14:textId="25B2D7A3" w:rsidR="00833162" w:rsidRPr="007A4EF3" w:rsidRDefault="00833162" w:rsidP="00833162">
            <w:pPr>
              <w:pStyle w:val="TableParagraph"/>
              <w:tabs>
                <w:tab w:val="left" w:pos="1736"/>
                <w:tab w:val="left" w:pos="3830"/>
              </w:tabs>
              <w:spacing w:line="240" w:lineRule="auto"/>
              <w:ind w:left="0"/>
              <w:jc w:val="both"/>
              <w:rPr>
                <w:sz w:val="18"/>
                <w:szCs w:val="18"/>
                <w:lang w:val="ru-RU"/>
              </w:rPr>
            </w:pPr>
            <w:r w:rsidRPr="007A4EF3">
              <w:rPr>
                <w:sz w:val="18"/>
                <w:szCs w:val="18"/>
                <w:lang w:val="ru-RU"/>
              </w:rPr>
              <w:t>Указывается</w:t>
            </w:r>
            <w:r w:rsidR="00A95245" w:rsidRPr="007A4EF3">
              <w:rPr>
                <w:sz w:val="18"/>
                <w:szCs w:val="18"/>
                <w:lang w:val="ru-RU"/>
              </w:rPr>
              <w:t xml:space="preserve"> </w:t>
            </w:r>
            <w:r w:rsidRPr="007A4EF3">
              <w:rPr>
                <w:sz w:val="18"/>
                <w:szCs w:val="18"/>
                <w:lang w:val="ru-RU"/>
              </w:rPr>
              <w:t>исчерпывающий</w:t>
            </w:r>
            <w:r w:rsidR="00A95245" w:rsidRPr="007A4EF3">
              <w:rPr>
                <w:sz w:val="18"/>
                <w:szCs w:val="18"/>
                <w:lang w:val="ru-RU"/>
              </w:rPr>
              <w:t xml:space="preserve"> </w:t>
            </w:r>
            <w:r w:rsidRPr="007A4EF3">
              <w:rPr>
                <w:spacing w:val="-1"/>
                <w:sz w:val="18"/>
                <w:szCs w:val="18"/>
                <w:lang w:val="ru-RU"/>
              </w:rPr>
              <w:t>перечень</w:t>
            </w:r>
            <w:r w:rsidRPr="007A4EF3">
              <w:rPr>
                <w:spacing w:val="-57"/>
                <w:sz w:val="18"/>
                <w:szCs w:val="18"/>
                <w:lang w:val="ru-RU"/>
              </w:rPr>
              <w:t xml:space="preserve"> </w:t>
            </w:r>
            <w:r w:rsidRPr="007A4EF3">
              <w:rPr>
                <w:sz w:val="18"/>
                <w:szCs w:val="18"/>
                <w:lang w:val="ru-RU"/>
              </w:rPr>
              <w:t>документов,</w:t>
            </w:r>
            <w:r w:rsidRPr="007A4EF3">
              <w:rPr>
                <w:spacing w:val="3"/>
                <w:sz w:val="18"/>
                <w:szCs w:val="18"/>
                <w:lang w:val="ru-RU"/>
              </w:rPr>
              <w:t xml:space="preserve"> </w:t>
            </w:r>
            <w:r w:rsidRPr="007A4EF3">
              <w:rPr>
                <w:sz w:val="18"/>
                <w:szCs w:val="18"/>
                <w:lang w:val="ru-RU"/>
              </w:rPr>
              <w:t>утративших</w:t>
            </w:r>
            <w:r w:rsidRPr="007A4EF3">
              <w:rPr>
                <w:spacing w:val="2"/>
                <w:sz w:val="18"/>
                <w:szCs w:val="18"/>
                <w:lang w:val="ru-RU"/>
              </w:rPr>
              <w:t xml:space="preserve"> </w:t>
            </w:r>
            <w:r w:rsidRPr="007A4EF3">
              <w:rPr>
                <w:sz w:val="18"/>
                <w:szCs w:val="18"/>
                <w:lang w:val="ru-RU"/>
              </w:rPr>
              <w:t>силу</w:t>
            </w:r>
          </w:p>
        </w:tc>
      </w:tr>
      <w:tr w:rsidR="00833162" w:rsidRPr="007A4EF3" w14:paraId="2A108E1C" w14:textId="77777777" w:rsidTr="007A4EF3">
        <w:trPr>
          <w:trHeight w:val="70"/>
        </w:trPr>
        <w:tc>
          <w:tcPr>
            <w:tcW w:w="1070" w:type="dxa"/>
          </w:tcPr>
          <w:p w14:paraId="12D1A5C3" w14:textId="77777777" w:rsidR="00833162" w:rsidRPr="007A4EF3" w:rsidRDefault="00833162" w:rsidP="00833162">
            <w:pPr>
              <w:pStyle w:val="TableParagraph"/>
              <w:spacing w:line="240" w:lineRule="auto"/>
              <w:ind w:left="0"/>
              <w:jc w:val="both"/>
              <w:rPr>
                <w:sz w:val="18"/>
                <w:szCs w:val="18"/>
              </w:rPr>
            </w:pPr>
            <w:r w:rsidRPr="007A4EF3">
              <w:rPr>
                <w:sz w:val="18"/>
                <w:szCs w:val="18"/>
              </w:rPr>
              <w:t>2.15.3</w:t>
            </w:r>
          </w:p>
        </w:tc>
        <w:tc>
          <w:tcPr>
            <w:tcW w:w="4903" w:type="dxa"/>
          </w:tcPr>
          <w:p w14:paraId="0FD0F37F" w14:textId="6AA910FA" w:rsidR="00833162" w:rsidRPr="007A4EF3" w:rsidRDefault="00833162" w:rsidP="00833162">
            <w:pPr>
              <w:pStyle w:val="TableParagraph"/>
              <w:tabs>
                <w:tab w:val="left" w:pos="2905"/>
              </w:tabs>
              <w:spacing w:line="240" w:lineRule="auto"/>
              <w:ind w:left="0"/>
              <w:jc w:val="both"/>
              <w:rPr>
                <w:sz w:val="18"/>
                <w:szCs w:val="18"/>
                <w:lang w:val="ru-RU"/>
              </w:rPr>
            </w:pPr>
            <w:r w:rsidRPr="007A4EF3">
              <w:rPr>
                <w:sz w:val="18"/>
                <w:szCs w:val="18"/>
                <w:lang w:val="ru-RU"/>
              </w:rPr>
              <w:t>Представленные</w:t>
            </w:r>
            <w:r w:rsidRPr="007A4EF3">
              <w:rPr>
                <w:spacing w:val="1"/>
                <w:sz w:val="18"/>
                <w:szCs w:val="18"/>
                <w:lang w:val="ru-RU"/>
              </w:rPr>
              <w:t xml:space="preserve"> </w:t>
            </w:r>
            <w:r w:rsidRPr="007A4EF3">
              <w:rPr>
                <w:sz w:val="18"/>
                <w:szCs w:val="18"/>
                <w:lang w:val="ru-RU"/>
              </w:rPr>
              <w:t>документы</w:t>
            </w:r>
            <w:r w:rsidRPr="007A4EF3">
              <w:rPr>
                <w:spacing w:val="1"/>
                <w:sz w:val="18"/>
                <w:szCs w:val="18"/>
                <w:lang w:val="ru-RU"/>
              </w:rPr>
              <w:t xml:space="preserve"> </w:t>
            </w:r>
            <w:r w:rsidRPr="007A4EF3">
              <w:rPr>
                <w:sz w:val="18"/>
                <w:szCs w:val="18"/>
                <w:lang w:val="ru-RU"/>
              </w:rPr>
              <w:t>содержат</w:t>
            </w:r>
            <w:r w:rsidRPr="007A4EF3">
              <w:rPr>
                <w:spacing w:val="-57"/>
                <w:sz w:val="18"/>
                <w:szCs w:val="18"/>
                <w:lang w:val="ru-RU"/>
              </w:rPr>
              <w:t xml:space="preserve"> </w:t>
            </w:r>
            <w:r w:rsidRPr="007A4EF3">
              <w:rPr>
                <w:sz w:val="18"/>
                <w:szCs w:val="18"/>
                <w:lang w:val="ru-RU"/>
              </w:rPr>
              <w:t>подчистки</w:t>
            </w:r>
            <w:r w:rsidRPr="007A4EF3">
              <w:rPr>
                <w:spacing w:val="1"/>
                <w:sz w:val="18"/>
                <w:szCs w:val="18"/>
                <w:lang w:val="ru-RU"/>
              </w:rPr>
              <w:t xml:space="preserve"> </w:t>
            </w:r>
            <w:r w:rsidRPr="007A4EF3">
              <w:rPr>
                <w:sz w:val="18"/>
                <w:szCs w:val="18"/>
                <w:lang w:val="ru-RU"/>
              </w:rPr>
              <w:t>и</w:t>
            </w:r>
            <w:r w:rsidRPr="007A4EF3">
              <w:rPr>
                <w:spacing w:val="1"/>
                <w:sz w:val="18"/>
                <w:szCs w:val="18"/>
                <w:lang w:val="ru-RU"/>
              </w:rPr>
              <w:t xml:space="preserve"> </w:t>
            </w:r>
            <w:r w:rsidRPr="007A4EF3">
              <w:rPr>
                <w:sz w:val="18"/>
                <w:szCs w:val="18"/>
                <w:lang w:val="ru-RU"/>
              </w:rPr>
              <w:t>исправления</w:t>
            </w:r>
            <w:r w:rsidRPr="007A4EF3">
              <w:rPr>
                <w:spacing w:val="1"/>
                <w:sz w:val="18"/>
                <w:szCs w:val="18"/>
                <w:lang w:val="ru-RU"/>
              </w:rPr>
              <w:t xml:space="preserve"> </w:t>
            </w:r>
            <w:r w:rsidRPr="007A4EF3">
              <w:rPr>
                <w:sz w:val="18"/>
                <w:szCs w:val="18"/>
                <w:lang w:val="ru-RU"/>
              </w:rPr>
              <w:t>текста,</w:t>
            </w:r>
            <w:r w:rsidRPr="007A4EF3">
              <w:rPr>
                <w:spacing w:val="1"/>
                <w:sz w:val="18"/>
                <w:szCs w:val="18"/>
                <w:lang w:val="ru-RU"/>
              </w:rPr>
              <w:t xml:space="preserve"> </w:t>
            </w:r>
            <w:r w:rsidRPr="007A4EF3">
              <w:rPr>
                <w:sz w:val="18"/>
                <w:szCs w:val="18"/>
                <w:lang w:val="ru-RU"/>
              </w:rPr>
              <w:t>не</w:t>
            </w:r>
            <w:r w:rsidRPr="007A4EF3">
              <w:rPr>
                <w:spacing w:val="1"/>
                <w:sz w:val="18"/>
                <w:szCs w:val="18"/>
                <w:lang w:val="ru-RU"/>
              </w:rPr>
              <w:t xml:space="preserve"> </w:t>
            </w:r>
            <w:r w:rsidRPr="007A4EF3">
              <w:rPr>
                <w:sz w:val="18"/>
                <w:szCs w:val="18"/>
                <w:lang w:val="ru-RU"/>
              </w:rPr>
              <w:t>заверенные в порядке, установленном</w:t>
            </w:r>
            <w:r w:rsidRPr="007A4EF3">
              <w:rPr>
                <w:spacing w:val="1"/>
                <w:sz w:val="18"/>
                <w:szCs w:val="18"/>
                <w:lang w:val="ru-RU"/>
              </w:rPr>
              <w:t xml:space="preserve"> </w:t>
            </w:r>
            <w:r w:rsidRPr="007A4EF3">
              <w:rPr>
                <w:sz w:val="18"/>
                <w:szCs w:val="18"/>
                <w:lang w:val="ru-RU"/>
              </w:rPr>
              <w:t>законодательством</w:t>
            </w:r>
            <w:r w:rsidR="00A95245" w:rsidRPr="007A4EF3">
              <w:rPr>
                <w:sz w:val="18"/>
                <w:szCs w:val="18"/>
                <w:lang w:val="ru-RU"/>
              </w:rPr>
              <w:t xml:space="preserve"> </w:t>
            </w:r>
            <w:r w:rsidRPr="007A4EF3">
              <w:rPr>
                <w:spacing w:val="-1"/>
                <w:sz w:val="18"/>
                <w:szCs w:val="18"/>
                <w:lang w:val="ru-RU"/>
              </w:rPr>
              <w:t>Российской</w:t>
            </w:r>
            <w:r w:rsidRPr="007A4EF3">
              <w:rPr>
                <w:spacing w:val="-58"/>
                <w:sz w:val="18"/>
                <w:szCs w:val="18"/>
                <w:lang w:val="ru-RU"/>
              </w:rPr>
              <w:t xml:space="preserve"> </w:t>
            </w:r>
            <w:r w:rsidRPr="007A4EF3">
              <w:rPr>
                <w:sz w:val="18"/>
                <w:szCs w:val="18"/>
                <w:lang w:val="ru-RU"/>
              </w:rPr>
              <w:t>Федерации</w:t>
            </w:r>
          </w:p>
        </w:tc>
        <w:tc>
          <w:tcPr>
            <w:tcW w:w="4677" w:type="dxa"/>
          </w:tcPr>
          <w:p w14:paraId="5E1A17D1" w14:textId="77777777" w:rsidR="00833162" w:rsidRPr="007A4EF3" w:rsidRDefault="00833162" w:rsidP="00833162">
            <w:pPr>
              <w:pStyle w:val="TableParagraph"/>
              <w:spacing w:line="240" w:lineRule="auto"/>
              <w:ind w:left="0"/>
              <w:jc w:val="both"/>
              <w:rPr>
                <w:sz w:val="18"/>
                <w:szCs w:val="18"/>
                <w:lang w:val="ru-RU"/>
              </w:rPr>
            </w:pPr>
            <w:r w:rsidRPr="007A4EF3">
              <w:rPr>
                <w:sz w:val="18"/>
                <w:szCs w:val="18"/>
                <w:lang w:val="ru-RU"/>
              </w:rPr>
              <w:t>Указывается</w:t>
            </w:r>
            <w:r w:rsidRPr="007A4EF3">
              <w:rPr>
                <w:spacing w:val="1"/>
                <w:sz w:val="18"/>
                <w:szCs w:val="18"/>
                <w:lang w:val="ru-RU"/>
              </w:rPr>
              <w:t xml:space="preserve"> </w:t>
            </w:r>
            <w:r w:rsidRPr="007A4EF3">
              <w:rPr>
                <w:sz w:val="18"/>
                <w:szCs w:val="18"/>
                <w:lang w:val="ru-RU"/>
              </w:rPr>
              <w:t>исчерпывающий</w:t>
            </w:r>
            <w:r w:rsidRPr="007A4EF3">
              <w:rPr>
                <w:spacing w:val="1"/>
                <w:sz w:val="18"/>
                <w:szCs w:val="18"/>
                <w:lang w:val="ru-RU"/>
              </w:rPr>
              <w:t xml:space="preserve"> </w:t>
            </w:r>
            <w:r w:rsidRPr="007A4EF3">
              <w:rPr>
                <w:sz w:val="18"/>
                <w:szCs w:val="18"/>
                <w:lang w:val="ru-RU"/>
              </w:rPr>
              <w:t>перечень</w:t>
            </w:r>
            <w:r w:rsidRPr="007A4EF3">
              <w:rPr>
                <w:spacing w:val="-57"/>
                <w:sz w:val="18"/>
                <w:szCs w:val="18"/>
                <w:lang w:val="ru-RU"/>
              </w:rPr>
              <w:t xml:space="preserve"> </w:t>
            </w:r>
            <w:r w:rsidRPr="007A4EF3">
              <w:rPr>
                <w:sz w:val="18"/>
                <w:szCs w:val="18"/>
                <w:lang w:val="ru-RU"/>
              </w:rPr>
              <w:t>документов,</w:t>
            </w:r>
            <w:r w:rsidRPr="007A4EF3">
              <w:rPr>
                <w:spacing w:val="1"/>
                <w:sz w:val="18"/>
                <w:szCs w:val="18"/>
                <w:lang w:val="ru-RU"/>
              </w:rPr>
              <w:t xml:space="preserve"> </w:t>
            </w:r>
            <w:r w:rsidRPr="007A4EF3">
              <w:rPr>
                <w:sz w:val="18"/>
                <w:szCs w:val="18"/>
                <w:lang w:val="ru-RU"/>
              </w:rPr>
              <w:t>содержащих</w:t>
            </w:r>
            <w:r w:rsidRPr="007A4EF3">
              <w:rPr>
                <w:spacing w:val="1"/>
                <w:sz w:val="18"/>
                <w:szCs w:val="18"/>
                <w:lang w:val="ru-RU"/>
              </w:rPr>
              <w:t xml:space="preserve"> </w:t>
            </w:r>
            <w:r w:rsidRPr="007A4EF3">
              <w:rPr>
                <w:sz w:val="18"/>
                <w:szCs w:val="18"/>
                <w:lang w:val="ru-RU"/>
              </w:rPr>
              <w:t>подчистки</w:t>
            </w:r>
            <w:r w:rsidRPr="007A4EF3">
              <w:rPr>
                <w:spacing w:val="1"/>
                <w:sz w:val="18"/>
                <w:szCs w:val="18"/>
                <w:lang w:val="ru-RU"/>
              </w:rPr>
              <w:t xml:space="preserve"> </w:t>
            </w:r>
            <w:r w:rsidRPr="007A4EF3">
              <w:rPr>
                <w:sz w:val="18"/>
                <w:szCs w:val="18"/>
                <w:lang w:val="ru-RU"/>
              </w:rPr>
              <w:t>и</w:t>
            </w:r>
            <w:r w:rsidRPr="007A4EF3">
              <w:rPr>
                <w:spacing w:val="-57"/>
                <w:sz w:val="18"/>
                <w:szCs w:val="18"/>
                <w:lang w:val="ru-RU"/>
              </w:rPr>
              <w:t xml:space="preserve"> </w:t>
            </w:r>
            <w:r w:rsidRPr="007A4EF3">
              <w:rPr>
                <w:sz w:val="18"/>
                <w:szCs w:val="18"/>
                <w:lang w:val="ru-RU"/>
              </w:rPr>
              <w:t>исправления</w:t>
            </w:r>
          </w:p>
        </w:tc>
      </w:tr>
      <w:tr w:rsidR="00833162" w:rsidRPr="007A4EF3" w14:paraId="43C4C8F8" w14:textId="77777777" w:rsidTr="007A4EF3">
        <w:trPr>
          <w:trHeight w:val="1118"/>
        </w:trPr>
        <w:tc>
          <w:tcPr>
            <w:tcW w:w="1070" w:type="dxa"/>
          </w:tcPr>
          <w:p w14:paraId="05FE454B" w14:textId="77777777" w:rsidR="00833162" w:rsidRPr="007A4EF3" w:rsidRDefault="00833162" w:rsidP="00833162">
            <w:pPr>
              <w:pStyle w:val="TableParagraph"/>
              <w:spacing w:line="240" w:lineRule="auto"/>
              <w:ind w:left="0"/>
              <w:jc w:val="both"/>
              <w:rPr>
                <w:sz w:val="18"/>
                <w:szCs w:val="18"/>
                <w:lang w:val="ru-RU"/>
              </w:rPr>
            </w:pPr>
          </w:p>
          <w:p w14:paraId="06B50087" w14:textId="77777777" w:rsidR="00833162" w:rsidRPr="007A4EF3" w:rsidRDefault="00833162" w:rsidP="00833162">
            <w:pPr>
              <w:pStyle w:val="TableParagraph"/>
              <w:spacing w:line="240" w:lineRule="auto"/>
              <w:ind w:left="0"/>
              <w:jc w:val="both"/>
              <w:rPr>
                <w:sz w:val="18"/>
                <w:szCs w:val="18"/>
              </w:rPr>
            </w:pPr>
            <w:r w:rsidRPr="007A4EF3">
              <w:rPr>
                <w:sz w:val="18"/>
                <w:szCs w:val="18"/>
              </w:rPr>
              <w:t>2.15.4</w:t>
            </w:r>
          </w:p>
        </w:tc>
        <w:tc>
          <w:tcPr>
            <w:tcW w:w="4903" w:type="dxa"/>
          </w:tcPr>
          <w:p w14:paraId="68E1E9F2" w14:textId="536140C7" w:rsidR="00833162" w:rsidRPr="007A4EF3" w:rsidRDefault="00833162" w:rsidP="00833162">
            <w:pPr>
              <w:pStyle w:val="TableParagraph"/>
              <w:tabs>
                <w:tab w:val="left" w:pos="2201"/>
                <w:tab w:val="left" w:pos="3120"/>
              </w:tabs>
              <w:spacing w:line="240" w:lineRule="auto"/>
              <w:ind w:left="0"/>
              <w:jc w:val="both"/>
              <w:rPr>
                <w:sz w:val="18"/>
                <w:szCs w:val="18"/>
                <w:lang w:val="ru-RU"/>
              </w:rPr>
            </w:pPr>
            <w:r w:rsidRPr="007A4EF3">
              <w:rPr>
                <w:sz w:val="18"/>
                <w:szCs w:val="18"/>
                <w:lang w:val="ru-RU"/>
              </w:rPr>
              <w:t>Представленные в электронной форме</w:t>
            </w:r>
            <w:r w:rsidRPr="007A4EF3">
              <w:rPr>
                <w:spacing w:val="1"/>
                <w:sz w:val="18"/>
                <w:szCs w:val="18"/>
                <w:lang w:val="ru-RU"/>
              </w:rPr>
              <w:t xml:space="preserve"> </w:t>
            </w:r>
            <w:r w:rsidRPr="007A4EF3">
              <w:rPr>
                <w:sz w:val="18"/>
                <w:szCs w:val="18"/>
                <w:lang w:val="ru-RU"/>
              </w:rPr>
              <w:t>документы</w:t>
            </w:r>
            <w:r w:rsidRPr="007A4EF3">
              <w:rPr>
                <w:spacing w:val="1"/>
                <w:sz w:val="18"/>
                <w:szCs w:val="18"/>
                <w:lang w:val="ru-RU"/>
              </w:rPr>
              <w:t xml:space="preserve"> </w:t>
            </w:r>
            <w:r w:rsidRPr="007A4EF3">
              <w:rPr>
                <w:sz w:val="18"/>
                <w:szCs w:val="18"/>
                <w:lang w:val="ru-RU"/>
              </w:rPr>
              <w:t>содержат</w:t>
            </w:r>
            <w:r w:rsidRPr="007A4EF3">
              <w:rPr>
                <w:spacing w:val="1"/>
                <w:sz w:val="18"/>
                <w:szCs w:val="18"/>
                <w:lang w:val="ru-RU"/>
              </w:rPr>
              <w:t xml:space="preserve"> </w:t>
            </w:r>
            <w:r w:rsidRPr="007A4EF3">
              <w:rPr>
                <w:sz w:val="18"/>
                <w:szCs w:val="18"/>
                <w:lang w:val="ru-RU"/>
              </w:rPr>
              <w:t>повреждения,</w:t>
            </w:r>
            <w:r w:rsidRPr="007A4EF3">
              <w:rPr>
                <w:spacing w:val="1"/>
                <w:sz w:val="18"/>
                <w:szCs w:val="18"/>
                <w:lang w:val="ru-RU"/>
              </w:rPr>
              <w:t xml:space="preserve"> </w:t>
            </w:r>
            <w:r w:rsidRPr="007A4EF3">
              <w:rPr>
                <w:sz w:val="18"/>
                <w:szCs w:val="18"/>
                <w:lang w:val="ru-RU"/>
              </w:rPr>
              <w:t>наличие</w:t>
            </w:r>
            <w:r w:rsidRPr="007A4EF3">
              <w:rPr>
                <w:spacing w:val="1"/>
                <w:sz w:val="18"/>
                <w:szCs w:val="18"/>
                <w:lang w:val="ru-RU"/>
              </w:rPr>
              <w:t xml:space="preserve"> </w:t>
            </w:r>
            <w:r w:rsidRPr="007A4EF3">
              <w:rPr>
                <w:sz w:val="18"/>
                <w:szCs w:val="18"/>
                <w:lang w:val="ru-RU"/>
              </w:rPr>
              <w:t>которых</w:t>
            </w:r>
            <w:r w:rsidRPr="007A4EF3">
              <w:rPr>
                <w:spacing w:val="1"/>
                <w:sz w:val="18"/>
                <w:szCs w:val="18"/>
                <w:lang w:val="ru-RU"/>
              </w:rPr>
              <w:t xml:space="preserve"> </w:t>
            </w:r>
            <w:r w:rsidRPr="007A4EF3">
              <w:rPr>
                <w:sz w:val="18"/>
                <w:szCs w:val="18"/>
                <w:lang w:val="ru-RU"/>
              </w:rPr>
              <w:t>не</w:t>
            </w:r>
            <w:r w:rsidRPr="007A4EF3">
              <w:rPr>
                <w:spacing w:val="1"/>
                <w:sz w:val="18"/>
                <w:szCs w:val="18"/>
                <w:lang w:val="ru-RU"/>
              </w:rPr>
              <w:t xml:space="preserve"> </w:t>
            </w:r>
            <w:r w:rsidRPr="007A4EF3">
              <w:rPr>
                <w:sz w:val="18"/>
                <w:szCs w:val="18"/>
                <w:lang w:val="ru-RU"/>
              </w:rPr>
              <w:t>позволяет</w:t>
            </w:r>
            <w:r w:rsidRPr="007A4EF3">
              <w:rPr>
                <w:spacing w:val="1"/>
                <w:sz w:val="18"/>
                <w:szCs w:val="18"/>
                <w:lang w:val="ru-RU"/>
              </w:rPr>
              <w:t xml:space="preserve"> </w:t>
            </w:r>
            <w:r w:rsidRPr="007A4EF3">
              <w:rPr>
                <w:sz w:val="18"/>
                <w:szCs w:val="18"/>
                <w:lang w:val="ru-RU"/>
              </w:rPr>
              <w:t>в</w:t>
            </w:r>
            <w:r w:rsidRPr="007A4EF3">
              <w:rPr>
                <w:spacing w:val="-57"/>
                <w:sz w:val="18"/>
                <w:szCs w:val="18"/>
                <w:lang w:val="ru-RU"/>
              </w:rPr>
              <w:t xml:space="preserve"> </w:t>
            </w:r>
            <w:r w:rsidRPr="007A4EF3">
              <w:rPr>
                <w:sz w:val="18"/>
                <w:szCs w:val="18"/>
                <w:lang w:val="ru-RU"/>
              </w:rPr>
              <w:t>полном</w:t>
            </w:r>
            <w:r w:rsidRPr="007A4EF3">
              <w:rPr>
                <w:spacing w:val="1"/>
                <w:sz w:val="18"/>
                <w:szCs w:val="18"/>
                <w:lang w:val="ru-RU"/>
              </w:rPr>
              <w:t xml:space="preserve"> </w:t>
            </w:r>
            <w:r w:rsidRPr="007A4EF3">
              <w:rPr>
                <w:sz w:val="18"/>
                <w:szCs w:val="18"/>
                <w:lang w:val="ru-RU"/>
              </w:rPr>
              <w:t>объеме</w:t>
            </w:r>
            <w:r w:rsidRPr="007A4EF3">
              <w:rPr>
                <w:spacing w:val="1"/>
                <w:sz w:val="18"/>
                <w:szCs w:val="18"/>
                <w:lang w:val="ru-RU"/>
              </w:rPr>
              <w:t xml:space="preserve"> </w:t>
            </w:r>
            <w:r w:rsidRPr="007A4EF3">
              <w:rPr>
                <w:sz w:val="18"/>
                <w:szCs w:val="18"/>
                <w:lang w:val="ru-RU"/>
              </w:rPr>
              <w:t>использовать</w:t>
            </w:r>
            <w:r w:rsidRPr="007A4EF3">
              <w:rPr>
                <w:spacing w:val="1"/>
                <w:sz w:val="18"/>
                <w:szCs w:val="18"/>
                <w:lang w:val="ru-RU"/>
              </w:rPr>
              <w:t xml:space="preserve"> </w:t>
            </w:r>
            <w:r w:rsidRPr="007A4EF3">
              <w:rPr>
                <w:sz w:val="18"/>
                <w:szCs w:val="18"/>
                <w:lang w:val="ru-RU"/>
              </w:rPr>
              <w:t>информацию</w:t>
            </w:r>
            <w:r w:rsidR="00A95245" w:rsidRPr="007A4EF3">
              <w:rPr>
                <w:sz w:val="18"/>
                <w:szCs w:val="18"/>
                <w:lang w:val="ru-RU"/>
              </w:rPr>
              <w:t xml:space="preserve"> </w:t>
            </w:r>
            <w:r w:rsidRPr="007A4EF3">
              <w:rPr>
                <w:sz w:val="18"/>
                <w:szCs w:val="18"/>
                <w:lang w:val="ru-RU"/>
              </w:rPr>
              <w:t>и</w:t>
            </w:r>
            <w:r w:rsidR="00A95245" w:rsidRPr="007A4EF3">
              <w:rPr>
                <w:sz w:val="18"/>
                <w:szCs w:val="18"/>
                <w:lang w:val="ru-RU"/>
              </w:rPr>
              <w:t xml:space="preserve"> </w:t>
            </w:r>
            <w:r w:rsidRPr="007A4EF3">
              <w:rPr>
                <w:spacing w:val="-1"/>
                <w:sz w:val="18"/>
                <w:szCs w:val="18"/>
                <w:lang w:val="ru-RU"/>
              </w:rPr>
              <w:t>сведения,</w:t>
            </w:r>
            <w:r w:rsidRPr="007A4EF3">
              <w:rPr>
                <w:spacing w:val="-58"/>
                <w:sz w:val="18"/>
                <w:szCs w:val="18"/>
                <w:lang w:val="ru-RU"/>
              </w:rPr>
              <w:t xml:space="preserve"> </w:t>
            </w:r>
            <w:r w:rsidRPr="007A4EF3">
              <w:rPr>
                <w:sz w:val="18"/>
                <w:szCs w:val="18"/>
                <w:lang w:val="ru-RU"/>
              </w:rPr>
              <w:t>содержащиеся</w:t>
            </w:r>
            <w:r w:rsidRPr="007A4EF3">
              <w:rPr>
                <w:spacing w:val="1"/>
                <w:sz w:val="18"/>
                <w:szCs w:val="18"/>
                <w:lang w:val="ru-RU"/>
              </w:rPr>
              <w:t xml:space="preserve"> </w:t>
            </w:r>
            <w:r w:rsidRPr="007A4EF3">
              <w:rPr>
                <w:sz w:val="18"/>
                <w:szCs w:val="18"/>
                <w:lang w:val="ru-RU"/>
              </w:rPr>
              <w:t>в</w:t>
            </w:r>
            <w:r w:rsidRPr="007A4EF3">
              <w:rPr>
                <w:spacing w:val="1"/>
                <w:sz w:val="18"/>
                <w:szCs w:val="18"/>
                <w:lang w:val="ru-RU"/>
              </w:rPr>
              <w:t xml:space="preserve"> </w:t>
            </w:r>
            <w:r w:rsidRPr="007A4EF3">
              <w:rPr>
                <w:sz w:val="18"/>
                <w:szCs w:val="18"/>
                <w:lang w:val="ru-RU"/>
              </w:rPr>
              <w:t>документах</w:t>
            </w:r>
            <w:r w:rsidRPr="007A4EF3">
              <w:rPr>
                <w:spacing w:val="1"/>
                <w:sz w:val="18"/>
                <w:szCs w:val="18"/>
                <w:lang w:val="ru-RU"/>
              </w:rPr>
              <w:t xml:space="preserve"> </w:t>
            </w:r>
            <w:r w:rsidRPr="007A4EF3">
              <w:rPr>
                <w:sz w:val="18"/>
                <w:szCs w:val="18"/>
                <w:lang w:val="ru-RU"/>
              </w:rPr>
              <w:t>для</w:t>
            </w:r>
            <w:r w:rsidRPr="007A4EF3">
              <w:rPr>
                <w:spacing w:val="-57"/>
                <w:sz w:val="18"/>
                <w:szCs w:val="18"/>
                <w:lang w:val="ru-RU"/>
              </w:rPr>
              <w:t xml:space="preserve"> </w:t>
            </w:r>
            <w:r w:rsidRPr="007A4EF3">
              <w:rPr>
                <w:sz w:val="18"/>
                <w:szCs w:val="18"/>
                <w:lang w:val="ru-RU"/>
              </w:rPr>
              <w:t>предоставления</w:t>
            </w:r>
            <w:r w:rsidRPr="007A4EF3">
              <w:rPr>
                <w:spacing w:val="1"/>
                <w:sz w:val="18"/>
                <w:szCs w:val="18"/>
                <w:lang w:val="ru-RU"/>
              </w:rPr>
              <w:t xml:space="preserve"> </w:t>
            </w:r>
            <w:r w:rsidRPr="007A4EF3">
              <w:rPr>
                <w:sz w:val="18"/>
                <w:szCs w:val="18"/>
                <w:lang w:val="ru-RU"/>
              </w:rPr>
              <w:t>услуги</w:t>
            </w:r>
          </w:p>
        </w:tc>
        <w:tc>
          <w:tcPr>
            <w:tcW w:w="4677" w:type="dxa"/>
          </w:tcPr>
          <w:p w14:paraId="3DD8DDE1" w14:textId="748D0E8F" w:rsidR="00833162" w:rsidRPr="007A4EF3" w:rsidRDefault="00833162" w:rsidP="00833162">
            <w:pPr>
              <w:pStyle w:val="TableParagraph"/>
              <w:tabs>
                <w:tab w:val="left" w:pos="1736"/>
                <w:tab w:val="left" w:pos="3830"/>
              </w:tabs>
              <w:spacing w:line="240" w:lineRule="auto"/>
              <w:ind w:left="0"/>
              <w:jc w:val="both"/>
              <w:rPr>
                <w:sz w:val="18"/>
                <w:szCs w:val="18"/>
                <w:lang w:val="ru-RU"/>
              </w:rPr>
            </w:pPr>
            <w:r w:rsidRPr="007A4EF3">
              <w:rPr>
                <w:sz w:val="18"/>
                <w:szCs w:val="18"/>
                <w:lang w:val="ru-RU"/>
              </w:rPr>
              <w:t>Указывается</w:t>
            </w:r>
            <w:r w:rsidR="00A95245" w:rsidRPr="007A4EF3">
              <w:rPr>
                <w:sz w:val="18"/>
                <w:szCs w:val="18"/>
                <w:lang w:val="ru-RU"/>
              </w:rPr>
              <w:t xml:space="preserve"> </w:t>
            </w:r>
            <w:r w:rsidRPr="007A4EF3">
              <w:rPr>
                <w:sz w:val="18"/>
                <w:szCs w:val="18"/>
                <w:lang w:val="ru-RU"/>
              </w:rPr>
              <w:t>исчерпывающий</w:t>
            </w:r>
            <w:r w:rsidR="00A95245" w:rsidRPr="007A4EF3">
              <w:rPr>
                <w:sz w:val="18"/>
                <w:szCs w:val="18"/>
                <w:lang w:val="ru-RU"/>
              </w:rPr>
              <w:t xml:space="preserve"> </w:t>
            </w:r>
            <w:r w:rsidRPr="007A4EF3">
              <w:rPr>
                <w:spacing w:val="-1"/>
                <w:sz w:val="18"/>
                <w:szCs w:val="18"/>
                <w:lang w:val="ru-RU"/>
              </w:rPr>
              <w:t>перечень</w:t>
            </w:r>
            <w:r w:rsidRPr="007A4EF3">
              <w:rPr>
                <w:spacing w:val="-57"/>
                <w:sz w:val="18"/>
                <w:szCs w:val="18"/>
                <w:lang w:val="ru-RU"/>
              </w:rPr>
              <w:t xml:space="preserve"> </w:t>
            </w:r>
            <w:r w:rsidRPr="007A4EF3">
              <w:rPr>
                <w:sz w:val="18"/>
                <w:szCs w:val="18"/>
                <w:lang w:val="ru-RU"/>
              </w:rPr>
              <w:t>документов,</w:t>
            </w:r>
            <w:r w:rsidRPr="007A4EF3">
              <w:rPr>
                <w:spacing w:val="-1"/>
                <w:sz w:val="18"/>
                <w:szCs w:val="18"/>
                <w:lang w:val="ru-RU"/>
              </w:rPr>
              <w:t xml:space="preserve"> </w:t>
            </w:r>
            <w:r w:rsidRPr="007A4EF3">
              <w:rPr>
                <w:sz w:val="18"/>
                <w:szCs w:val="18"/>
                <w:lang w:val="ru-RU"/>
              </w:rPr>
              <w:t>содержащих</w:t>
            </w:r>
            <w:r w:rsidRPr="007A4EF3">
              <w:rPr>
                <w:spacing w:val="-2"/>
                <w:sz w:val="18"/>
                <w:szCs w:val="18"/>
                <w:lang w:val="ru-RU"/>
              </w:rPr>
              <w:t xml:space="preserve"> </w:t>
            </w:r>
            <w:r w:rsidRPr="007A4EF3">
              <w:rPr>
                <w:sz w:val="18"/>
                <w:szCs w:val="18"/>
                <w:lang w:val="ru-RU"/>
              </w:rPr>
              <w:t>повреждения</w:t>
            </w:r>
          </w:p>
        </w:tc>
      </w:tr>
      <w:tr w:rsidR="00833162" w:rsidRPr="007A4EF3" w14:paraId="366468CA" w14:textId="77777777" w:rsidTr="007A4EF3">
        <w:trPr>
          <w:trHeight w:val="866"/>
        </w:trPr>
        <w:tc>
          <w:tcPr>
            <w:tcW w:w="1070" w:type="dxa"/>
          </w:tcPr>
          <w:p w14:paraId="6F5EAFD4" w14:textId="77777777" w:rsidR="00833162" w:rsidRPr="007A4EF3" w:rsidRDefault="00EB3478" w:rsidP="00833162">
            <w:pPr>
              <w:pStyle w:val="TableParagraph"/>
              <w:spacing w:line="240" w:lineRule="auto"/>
              <w:ind w:left="0"/>
              <w:jc w:val="both"/>
              <w:rPr>
                <w:sz w:val="18"/>
                <w:szCs w:val="18"/>
              </w:rPr>
            </w:pPr>
            <w:hyperlink r:id="rId36">
              <w:r w:rsidR="00833162" w:rsidRPr="007A4EF3">
                <w:rPr>
                  <w:sz w:val="18"/>
                  <w:szCs w:val="18"/>
                </w:rPr>
                <w:t>2.15.5</w:t>
              </w:r>
            </w:hyperlink>
          </w:p>
        </w:tc>
        <w:tc>
          <w:tcPr>
            <w:tcW w:w="4903" w:type="dxa"/>
          </w:tcPr>
          <w:p w14:paraId="04B780FF" w14:textId="1AF10A2F" w:rsidR="00833162" w:rsidRPr="007A4EF3" w:rsidRDefault="00833162" w:rsidP="00A95245">
            <w:pPr>
              <w:pStyle w:val="TableParagraph"/>
              <w:spacing w:line="240" w:lineRule="auto"/>
              <w:ind w:left="0"/>
              <w:jc w:val="both"/>
              <w:rPr>
                <w:sz w:val="18"/>
                <w:szCs w:val="18"/>
                <w:lang w:val="ru-RU"/>
              </w:rPr>
            </w:pPr>
            <w:r w:rsidRPr="007A4EF3">
              <w:rPr>
                <w:sz w:val="18"/>
                <w:szCs w:val="18"/>
                <w:lang w:val="ru-RU"/>
              </w:rPr>
              <w:t>Несоблюдение</w:t>
            </w:r>
            <w:r w:rsidRPr="007A4EF3">
              <w:rPr>
                <w:spacing w:val="32"/>
                <w:sz w:val="18"/>
                <w:szCs w:val="18"/>
                <w:lang w:val="ru-RU"/>
              </w:rPr>
              <w:t xml:space="preserve"> </w:t>
            </w:r>
            <w:r w:rsidRPr="007A4EF3">
              <w:rPr>
                <w:sz w:val="18"/>
                <w:szCs w:val="18"/>
                <w:lang w:val="ru-RU"/>
              </w:rPr>
              <w:t>установленных</w:t>
            </w:r>
            <w:r w:rsidRPr="007A4EF3">
              <w:rPr>
                <w:spacing w:val="30"/>
                <w:sz w:val="18"/>
                <w:szCs w:val="18"/>
                <w:lang w:val="ru-RU"/>
              </w:rPr>
              <w:t xml:space="preserve"> </w:t>
            </w:r>
            <w:r w:rsidRPr="007A4EF3">
              <w:rPr>
                <w:sz w:val="18"/>
                <w:szCs w:val="18"/>
                <w:lang w:val="ru-RU"/>
              </w:rPr>
              <w:t>статьей</w:t>
            </w:r>
            <w:r w:rsidR="00A95245" w:rsidRPr="007A4EF3">
              <w:rPr>
                <w:sz w:val="18"/>
                <w:szCs w:val="18"/>
                <w:lang w:val="ru-RU"/>
              </w:rPr>
              <w:t xml:space="preserve"> </w:t>
            </w:r>
            <w:r w:rsidRPr="007A4EF3">
              <w:rPr>
                <w:sz w:val="18"/>
                <w:szCs w:val="18"/>
                <w:lang w:val="ru-RU"/>
              </w:rPr>
              <w:t>11</w:t>
            </w:r>
            <w:r w:rsidRPr="007A4EF3">
              <w:rPr>
                <w:spacing w:val="1"/>
                <w:sz w:val="18"/>
                <w:szCs w:val="18"/>
                <w:lang w:val="ru-RU"/>
              </w:rPr>
              <w:t xml:space="preserve"> </w:t>
            </w:r>
            <w:r w:rsidRPr="007A4EF3">
              <w:rPr>
                <w:sz w:val="18"/>
                <w:szCs w:val="18"/>
                <w:lang w:val="ru-RU"/>
              </w:rPr>
              <w:t>Федерального</w:t>
            </w:r>
            <w:r w:rsidRPr="007A4EF3">
              <w:rPr>
                <w:spacing w:val="1"/>
                <w:sz w:val="18"/>
                <w:szCs w:val="18"/>
                <w:lang w:val="ru-RU"/>
              </w:rPr>
              <w:t xml:space="preserve"> </w:t>
            </w:r>
            <w:r w:rsidRPr="007A4EF3">
              <w:rPr>
                <w:sz w:val="18"/>
                <w:szCs w:val="18"/>
                <w:lang w:val="ru-RU"/>
              </w:rPr>
              <w:t>закона</w:t>
            </w:r>
            <w:r w:rsidRPr="007A4EF3">
              <w:rPr>
                <w:spacing w:val="1"/>
                <w:sz w:val="18"/>
                <w:szCs w:val="18"/>
                <w:lang w:val="ru-RU"/>
              </w:rPr>
              <w:t xml:space="preserve"> </w:t>
            </w:r>
            <w:r w:rsidRPr="007A4EF3">
              <w:rPr>
                <w:sz w:val="18"/>
                <w:szCs w:val="18"/>
                <w:lang w:val="ru-RU"/>
              </w:rPr>
              <w:t>от</w:t>
            </w:r>
            <w:r w:rsidRPr="007A4EF3">
              <w:rPr>
                <w:spacing w:val="1"/>
                <w:sz w:val="18"/>
                <w:szCs w:val="18"/>
                <w:lang w:val="ru-RU"/>
              </w:rPr>
              <w:t xml:space="preserve"> </w:t>
            </w:r>
            <w:r w:rsidRPr="007A4EF3">
              <w:rPr>
                <w:sz w:val="18"/>
                <w:szCs w:val="18"/>
                <w:lang w:val="ru-RU"/>
              </w:rPr>
              <w:t>6</w:t>
            </w:r>
            <w:r w:rsidRPr="007A4EF3">
              <w:rPr>
                <w:spacing w:val="1"/>
                <w:sz w:val="18"/>
                <w:szCs w:val="18"/>
                <w:lang w:val="ru-RU"/>
              </w:rPr>
              <w:t xml:space="preserve"> </w:t>
            </w:r>
            <w:r w:rsidRPr="007A4EF3">
              <w:rPr>
                <w:sz w:val="18"/>
                <w:szCs w:val="18"/>
                <w:lang w:val="ru-RU"/>
              </w:rPr>
              <w:t>апреля</w:t>
            </w:r>
            <w:r w:rsidRPr="007A4EF3">
              <w:rPr>
                <w:spacing w:val="-57"/>
                <w:sz w:val="18"/>
                <w:szCs w:val="18"/>
                <w:lang w:val="ru-RU"/>
              </w:rPr>
              <w:t xml:space="preserve"> </w:t>
            </w:r>
            <w:r w:rsidRPr="007A4EF3">
              <w:rPr>
                <w:sz w:val="18"/>
                <w:szCs w:val="18"/>
                <w:lang w:val="ru-RU"/>
              </w:rPr>
              <w:t>2011 года № 63-ФЗ «Об электронной</w:t>
            </w:r>
            <w:r w:rsidRPr="007A4EF3">
              <w:rPr>
                <w:spacing w:val="1"/>
                <w:sz w:val="18"/>
                <w:szCs w:val="18"/>
                <w:lang w:val="ru-RU"/>
              </w:rPr>
              <w:t xml:space="preserve"> </w:t>
            </w:r>
            <w:r w:rsidRPr="007A4EF3">
              <w:rPr>
                <w:sz w:val="18"/>
                <w:szCs w:val="18"/>
                <w:lang w:val="ru-RU"/>
              </w:rPr>
              <w:t>подписи»</w:t>
            </w:r>
            <w:r w:rsidRPr="007A4EF3">
              <w:rPr>
                <w:spacing w:val="1"/>
                <w:sz w:val="18"/>
                <w:szCs w:val="18"/>
                <w:lang w:val="ru-RU"/>
              </w:rPr>
              <w:t xml:space="preserve"> </w:t>
            </w:r>
            <w:r w:rsidRPr="007A4EF3">
              <w:rPr>
                <w:sz w:val="18"/>
                <w:szCs w:val="18"/>
                <w:lang w:val="ru-RU"/>
              </w:rPr>
              <w:t>условий</w:t>
            </w:r>
            <w:r w:rsidRPr="007A4EF3">
              <w:rPr>
                <w:spacing w:val="1"/>
                <w:sz w:val="18"/>
                <w:szCs w:val="18"/>
                <w:lang w:val="ru-RU"/>
              </w:rPr>
              <w:t xml:space="preserve"> </w:t>
            </w:r>
            <w:r w:rsidRPr="007A4EF3">
              <w:rPr>
                <w:sz w:val="18"/>
                <w:szCs w:val="18"/>
                <w:lang w:val="ru-RU"/>
              </w:rPr>
              <w:t>признания</w:t>
            </w:r>
            <w:r w:rsidRPr="007A4EF3">
              <w:rPr>
                <w:spacing w:val="1"/>
                <w:sz w:val="18"/>
                <w:szCs w:val="18"/>
                <w:lang w:val="ru-RU"/>
              </w:rPr>
              <w:t xml:space="preserve"> </w:t>
            </w:r>
            <w:r w:rsidRPr="007A4EF3">
              <w:rPr>
                <w:sz w:val="18"/>
                <w:szCs w:val="18"/>
                <w:lang w:val="ru-RU"/>
              </w:rPr>
              <w:t>действительности,</w:t>
            </w:r>
            <w:r w:rsidR="00A95245" w:rsidRPr="007A4EF3">
              <w:rPr>
                <w:sz w:val="18"/>
                <w:szCs w:val="18"/>
                <w:lang w:val="ru-RU"/>
              </w:rPr>
              <w:t xml:space="preserve"> </w:t>
            </w:r>
            <w:r w:rsidRPr="007A4EF3">
              <w:rPr>
                <w:spacing w:val="-1"/>
                <w:sz w:val="18"/>
                <w:szCs w:val="18"/>
                <w:lang w:val="ru-RU"/>
              </w:rPr>
              <w:t>усиленной</w:t>
            </w:r>
            <w:r w:rsidRPr="007A4EF3">
              <w:rPr>
                <w:spacing w:val="-58"/>
                <w:sz w:val="18"/>
                <w:szCs w:val="18"/>
                <w:lang w:val="ru-RU"/>
              </w:rPr>
              <w:t xml:space="preserve"> </w:t>
            </w:r>
            <w:r w:rsidRPr="007A4EF3">
              <w:rPr>
                <w:sz w:val="18"/>
                <w:szCs w:val="18"/>
                <w:lang w:val="ru-RU"/>
              </w:rPr>
              <w:t>квалифицированной</w:t>
            </w:r>
            <w:r w:rsidR="00A95245" w:rsidRPr="007A4EF3">
              <w:rPr>
                <w:sz w:val="18"/>
                <w:szCs w:val="18"/>
                <w:lang w:val="ru-RU"/>
              </w:rPr>
              <w:t xml:space="preserve"> </w:t>
            </w:r>
            <w:r w:rsidRPr="007A4EF3">
              <w:rPr>
                <w:spacing w:val="-1"/>
                <w:sz w:val="18"/>
                <w:szCs w:val="18"/>
                <w:lang w:val="ru-RU"/>
              </w:rPr>
              <w:t>электронной</w:t>
            </w:r>
            <w:r w:rsidRPr="007A4EF3">
              <w:rPr>
                <w:spacing w:val="-58"/>
                <w:sz w:val="18"/>
                <w:szCs w:val="18"/>
                <w:lang w:val="ru-RU"/>
              </w:rPr>
              <w:t xml:space="preserve"> </w:t>
            </w:r>
            <w:r w:rsidRPr="007A4EF3">
              <w:rPr>
                <w:sz w:val="18"/>
                <w:szCs w:val="18"/>
                <w:lang w:val="ru-RU"/>
              </w:rPr>
              <w:t>подписи</w:t>
            </w:r>
          </w:p>
        </w:tc>
        <w:tc>
          <w:tcPr>
            <w:tcW w:w="4677" w:type="dxa"/>
          </w:tcPr>
          <w:p w14:paraId="0EDC598E" w14:textId="77777777" w:rsidR="00833162" w:rsidRPr="007A4EF3" w:rsidRDefault="00833162" w:rsidP="00833162">
            <w:pPr>
              <w:pStyle w:val="TableParagraph"/>
              <w:spacing w:line="240" w:lineRule="auto"/>
              <w:ind w:left="0"/>
              <w:jc w:val="both"/>
              <w:rPr>
                <w:sz w:val="18"/>
                <w:szCs w:val="18"/>
              </w:rPr>
            </w:pPr>
            <w:r w:rsidRPr="007A4EF3">
              <w:rPr>
                <w:sz w:val="18"/>
                <w:szCs w:val="18"/>
              </w:rPr>
              <w:t>Указываются</w:t>
            </w:r>
            <w:r w:rsidRPr="007A4EF3">
              <w:rPr>
                <w:spacing w:val="-3"/>
                <w:sz w:val="18"/>
                <w:szCs w:val="18"/>
              </w:rPr>
              <w:t xml:space="preserve"> </w:t>
            </w:r>
            <w:r w:rsidRPr="007A4EF3">
              <w:rPr>
                <w:sz w:val="18"/>
                <w:szCs w:val="18"/>
              </w:rPr>
              <w:t>основания</w:t>
            </w:r>
            <w:r w:rsidRPr="007A4EF3">
              <w:rPr>
                <w:spacing w:val="-2"/>
                <w:sz w:val="18"/>
                <w:szCs w:val="18"/>
              </w:rPr>
              <w:t xml:space="preserve"> </w:t>
            </w:r>
            <w:r w:rsidRPr="007A4EF3">
              <w:rPr>
                <w:sz w:val="18"/>
                <w:szCs w:val="18"/>
              </w:rPr>
              <w:t>такого</w:t>
            </w:r>
            <w:r w:rsidRPr="007A4EF3">
              <w:rPr>
                <w:spacing w:val="-2"/>
                <w:sz w:val="18"/>
                <w:szCs w:val="18"/>
              </w:rPr>
              <w:t xml:space="preserve"> </w:t>
            </w:r>
            <w:r w:rsidRPr="007A4EF3">
              <w:rPr>
                <w:sz w:val="18"/>
                <w:szCs w:val="18"/>
              </w:rPr>
              <w:t>вывода</w:t>
            </w:r>
          </w:p>
        </w:tc>
      </w:tr>
      <w:tr w:rsidR="00833162" w:rsidRPr="007A4EF3" w14:paraId="79C5BB87" w14:textId="77777777" w:rsidTr="007A4EF3">
        <w:trPr>
          <w:trHeight w:val="557"/>
        </w:trPr>
        <w:tc>
          <w:tcPr>
            <w:tcW w:w="1070" w:type="dxa"/>
          </w:tcPr>
          <w:p w14:paraId="4514DCCF" w14:textId="77777777" w:rsidR="00833162" w:rsidRPr="007A4EF3" w:rsidRDefault="00833162" w:rsidP="00833162">
            <w:pPr>
              <w:pStyle w:val="TableParagraph"/>
              <w:spacing w:line="240" w:lineRule="auto"/>
              <w:ind w:left="0"/>
              <w:jc w:val="both"/>
              <w:rPr>
                <w:sz w:val="18"/>
                <w:szCs w:val="18"/>
              </w:rPr>
            </w:pPr>
            <w:r w:rsidRPr="007A4EF3">
              <w:rPr>
                <w:sz w:val="18"/>
                <w:szCs w:val="18"/>
              </w:rPr>
              <w:t>2.15.6</w:t>
            </w:r>
          </w:p>
        </w:tc>
        <w:tc>
          <w:tcPr>
            <w:tcW w:w="4903" w:type="dxa"/>
          </w:tcPr>
          <w:p w14:paraId="4C67B95B" w14:textId="77777777" w:rsidR="00833162" w:rsidRPr="007A4EF3" w:rsidRDefault="00833162" w:rsidP="00833162">
            <w:pPr>
              <w:pStyle w:val="TableParagraph"/>
              <w:spacing w:line="240" w:lineRule="auto"/>
              <w:ind w:left="0"/>
              <w:jc w:val="both"/>
              <w:rPr>
                <w:sz w:val="18"/>
                <w:szCs w:val="18"/>
                <w:lang w:val="ru-RU"/>
              </w:rPr>
            </w:pPr>
            <w:r w:rsidRPr="007A4EF3">
              <w:rPr>
                <w:sz w:val="18"/>
                <w:szCs w:val="18"/>
                <w:lang w:val="ru-RU"/>
              </w:rPr>
              <w:t>Подача</w:t>
            </w:r>
            <w:r w:rsidRPr="007A4EF3">
              <w:rPr>
                <w:spacing w:val="1"/>
                <w:sz w:val="18"/>
                <w:szCs w:val="18"/>
                <w:lang w:val="ru-RU"/>
              </w:rPr>
              <w:t xml:space="preserve"> </w:t>
            </w:r>
            <w:r w:rsidRPr="007A4EF3">
              <w:rPr>
                <w:sz w:val="18"/>
                <w:szCs w:val="18"/>
                <w:lang w:val="ru-RU"/>
              </w:rPr>
              <w:t>запроса</w:t>
            </w:r>
            <w:r w:rsidRPr="007A4EF3">
              <w:rPr>
                <w:spacing w:val="1"/>
                <w:sz w:val="18"/>
                <w:szCs w:val="18"/>
                <w:lang w:val="ru-RU"/>
              </w:rPr>
              <w:t xml:space="preserve"> </w:t>
            </w:r>
            <w:r w:rsidRPr="007A4EF3">
              <w:rPr>
                <w:sz w:val="18"/>
                <w:szCs w:val="18"/>
                <w:lang w:val="ru-RU"/>
              </w:rPr>
              <w:t>о</w:t>
            </w:r>
            <w:r w:rsidRPr="007A4EF3">
              <w:rPr>
                <w:spacing w:val="1"/>
                <w:sz w:val="18"/>
                <w:szCs w:val="18"/>
                <w:lang w:val="ru-RU"/>
              </w:rPr>
              <w:t xml:space="preserve"> </w:t>
            </w:r>
            <w:r w:rsidRPr="007A4EF3">
              <w:rPr>
                <w:sz w:val="18"/>
                <w:szCs w:val="18"/>
                <w:lang w:val="ru-RU"/>
              </w:rPr>
              <w:t>предоставлении</w:t>
            </w:r>
            <w:r w:rsidRPr="007A4EF3">
              <w:rPr>
                <w:spacing w:val="-57"/>
                <w:sz w:val="18"/>
                <w:szCs w:val="18"/>
                <w:lang w:val="ru-RU"/>
              </w:rPr>
              <w:t xml:space="preserve"> </w:t>
            </w:r>
            <w:r w:rsidRPr="007A4EF3">
              <w:rPr>
                <w:sz w:val="18"/>
                <w:szCs w:val="18"/>
                <w:lang w:val="ru-RU"/>
              </w:rPr>
              <w:t>услуги</w:t>
            </w:r>
            <w:r w:rsidRPr="007A4EF3">
              <w:rPr>
                <w:spacing w:val="-12"/>
                <w:sz w:val="18"/>
                <w:szCs w:val="18"/>
                <w:lang w:val="ru-RU"/>
              </w:rPr>
              <w:t xml:space="preserve"> </w:t>
            </w:r>
            <w:r w:rsidRPr="007A4EF3">
              <w:rPr>
                <w:sz w:val="18"/>
                <w:szCs w:val="18"/>
                <w:lang w:val="ru-RU"/>
              </w:rPr>
              <w:t>и</w:t>
            </w:r>
            <w:r w:rsidRPr="007A4EF3">
              <w:rPr>
                <w:spacing w:val="-11"/>
                <w:sz w:val="18"/>
                <w:szCs w:val="18"/>
                <w:lang w:val="ru-RU"/>
              </w:rPr>
              <w:t xml:space="preserve"> </w:t>
            </w:r>
            <w:r w:rsidRPr="007A4EF3">
              <w:rPr>
                <w:sz w:val="18"/>
                <w:szCs w:val="18"/>
                <w:lang w:val="ru-RU"/>
              </w:rPr>
              <w:t>документов,</w:t>
            </w:r>
            <w:r w:rsidRPr="007A4EF3">
              <w:rPr>
                <w:spacing w:val="-13"/>
                <w:sz w:val="18"/>
                <w:szCs w:val="18"/>
                <w:lang w:val="ru-RU"/>
              </w:rPr>
              <w:t xml:space="preserve"> </w:t>
            </w:r>
            <w:r w:rsidRPr="007A4EF3">
              <w:rPr>
                <w:sz w:val="18"/>
                <w:szCs w:val="18"/>
                <w:lang w:val="ru-RU"/>
              </w:rPr>
              <w:t>необходимых</w:t>
            </w:r>
            <w:r w:rsidRPr="007A4EF3">
              <w:rPr>
                <w:spacing w:val="-10"/>
                <w:sz w:val="18"/>
                <w:szCs w:val="18"/>
                <w:lang w:val="ru-RU"/>
              </w:rPr>
              <w:t xml:space="preserve"> </w:t>
            </w:r>
            <w:r w:rsidRPr="007A4EF3">
              <w:rPr>
                <w:sz w:val="18"/>
                <w:szCs w:val="18"/>
                <w:lang w:val="ru-RU"/>
              </w:rPr>
              <w:t>для</w:t>
            </w:r>
            <w:r w:rsidRPr="007A4EF3">
              <w:rPr>
                <w:spacing w:val="-58"/>
                <w:sz w:val="18"/>
                <w:szCs w:val="18"/>
                <w:lang w:val="ru-RU"/>
              </w:rPr>
              <w:t xml:space="preserve"> </w:t>
            </w:r>
            <w:r w:rsidRPr="007A4EF3">
              <w:rPr>
                <w:sz w:val="18"/>
                <w:szCs w:val="18"/>
                <w:lang w:val="ru-RU"/>
              </w:rPr>
              <w:t>предоставления услуги, в электронной</w:t>
            </w:r>
            <w:r w:rsidRPr="007A4EF3">
              <w:rPr>
                <w:spacing w:val="1"/>
                <w:sz w:val="18"/>
                <w:szCs w:val="18"/>
                <w:lang w:val="ru-RU"/>
              </w:rPr>
              <w:t xml:space="preserve"> </w:t>
            </w:r>
            <w:r w:rsidRPr="007A4EF3">
              <w:rPr>
                <w:sz w:val="18"/>
                <w:szCs w:val="18"/>
                <w:lang w:val="ru-RU"/>
              </w:rPr>
              <w:t>форме</w:t>
            </w:r>
            <w:r w:rsidRPr="007A4EF3">
              <w:rPr>
                <w:spacing w:val="1"/>
                <w:sz w:val="18"/>
                <w:szCs w:val="18"/>
                <w:lang w:val="ru-RU"/>
              </w:rPr>
              <w:t xml:space="preserve"> </w:t>
            </w:r>
            <w:r w:rsidRPr="007A4EF3">
              <w:rPr>
                <w:sz w:val="18"/>
                <w:szCs w:val="18"/>
                <w:lang w:val="ru-RU"/>
              </w:rPr>
              <w:t>с</w:t>
            </w:r>
            <w:r w:rsidRPr="007A4EF3">
              <w:rPr>
                <w:spacing w:val="1"/>
                <w:sz w:val="18"/>
                <w:szCs w:val="18"/>
                <w:lang w:val="ru-RU"/>
              </w:rPr>
              <w:t xml:space="preserve"> </w:t>
            </w:r>
            <w:r w:rsidRPr="007A4EF3">
              <w:rPr>
                <w:sz w:val="18"/>
                <w:szCs w:val="18"/>
                <w:lang w:val="ru-RU"/>
              </w:rPr>
              <w:t>нарушением</w:t>
            </w:r>
            <w:r w:rsidRPr="007A4EF3">
              <w:rPr>
                <w:spacing w:val="1"/>
                <w:sz w:val="18"/>
                <w:szCs w:val="18"/>
                <w:lang w:val="ru-RU"/>
              </w:rPr>
              <w:t xml:space="preserve"> </w:t>
            </w:r>
            <w:r w:rsidRPr="007A4EF3">
              <w:rPr>
                <w:sz w:val="18"/>
                <w:szCs w:val="18"/>
                <w:lang w:val="ru-RU"/>
              </w:rPr>
              <w:t>установленных</w:t>
            </w:r>
            <w:r w:rsidRPr="007A4EF3">
              <w:rPr>
                <w:spacing w:val="1"/>
                <w:sz w:val="18"/>
                <w:szCs w:val="18"/>
                <w:lang w:val="ru-RU"/>
              </w:rPr>
              <w:t xml:space="preserve"> </w:t>
            </w:r>
            <w:r w:rsidRPr="007A4EF3">
              <w:rPr>
                <w:sz w:val="18"/>
                <w:szCs w:val="18"/>
                <w:lang w:val="ru-RU"/>
              </w:rPr>
              <w:t>требований</w:t>
            </w:r>
          </w:p>
        </w:tc>
        <w:tc>
          <w:tcPr>
            <w:tcW w:w="4677" w:type="dxa"/>
          </w:tcPr>
          <w:p w14:paraId="423EAED3" w14:textId="77777777" w:rsidR="00833162" w:rsidRPr="007A4EF3" w:rsidRDefault="00833162" w:rsidP="00833162">
            <w:pPr>
              <w:pStyle w:val="TableParagraph"/>
              <w:spacing w:line="240" w:lineRule="auto"/>
              <w:ind w:left="0"/>
              <w:jc w:val="both"/>
              <w:rPr>
                <w:sz w:val="18"/>
                <w:szCs w:val="18"/>
              </w:rPr>
            </w:pPr>
            <w:r w:rsidRPr="007A4EF3">
              <w:rPr>
                <w:sz w:val="18"/>
                <w:szCs w:val="18"/>
              </w:rPr>
              <w:t>Указываются</w:t>
            </w:r>
            <w:r w:rsidRPr="007A4EF3">
              <w:rPr>
                <w:spacing w:val="-3"/>
                <w:sz w:val="18"/>
                <w:szCs w:val="18"/>
              </w:rPr>
              <w:t xml:space="preserve"> </w:t>
            </w:r>
            <w:r w:rsidRPr="007A4EF3">
              <w:rPr>
                <w:sz w:val="18"/>
                <w:szCs w:val="18"/>
              </w:rPr>
              <w:t>основания</w:t>
            </w:r>
            <w:r w:rsidRPr="007A4EF3">
              <w:rPr>
                <w:spacing w:val="-3"/>
                <w:sz w:val="18"/>
                <w:szCs w:val="18"/>
              </w:rPr>
              <w:t xml:space="preserve"> </w:t>
            </w:r>
            <w:r w:rsidRPr="007A4EF3">
              <w:rPr>
                <w:sz w:val="18"/>
                <w:szCs w:val="18"/>
              </w:rPr>
              <w:t>такого</w:t>
            </w:r>
            <w:r w:rsidRPr="007A4EF3">
              <w:rPr>
                <w:spacing w:val="-2"/>
                <w:sz w:val="18"/>
                <w:szCs w:val="18"/>
              </w:rPr>
              <w:t xml:space="preserve"> </w:t>
            </w:r>
            <w:r w:rsidRPr="007A4EF3">
              <w:rPr>
                <w:sz w:val="18"/>
                <w:szCs w:val="18"/>
              </w:rPr>
              <w:t>вывода</w:t>
            </w:r>
          </w:p>
        </w:tc>
      </w:tr>
      <w:tr w:rsidR="00833162" w:rsidRPr="007A4EF3" w14:paraId="73FED7EB" w14:textId="77777777" w:rsidTr="007A4EF3">
        <w:trPr>
          <w:trHeight w:val="330"/>
        </w:trPr>
        <w:tc>
          <w:tcPr>
            <w:tcW w:w="1070" w:type="dxa"/>
          </w:tcPr>
          <w:p w14:paraId="31B812F2" w14:textId="77777777" w:rsidR="00833162" w:rsidRPr="007A4EF3" w:rsidRDefault="00833162" w:rsidP="00833162">
            <w:pPr>
              <w:pStyle w:val="TableParagraph"/>
              <w:spacing w:line="240" w:lineRule="auto"/>
              <w:ind w:left="0"/>
              <w:jc w:val="both"/>
              <w:rPr>
                <w:sz w:val="18"/>
                <w:szCs w:val="18"/>
              </w:rPr>
            </w:pPr>
            <w:r w:rsidRPr="007A4EF3">
              <w:rPr>
                <w:sz w:val="18"/>
                <w:szCs w:val="18"/>
              </w:rPr>
              <w:t>2.15.7</w:t>
            </w:r>
          </w:p>
        </w:tc>
        <w:tc>
          <w:tcPr>
            <w:tcW w:w="4903" w:type="dxa"/>
          </w:tcPr>
          <w:p w14:paraId="7DBB8CC7" w14:textId="77777777" w:rsidR="00833162" w:rsidRPr="007A4EF3" w:rsidRDefault="00833162" w:rsidP="00833162">
            <w:pPr>
              <w:pStyle w:val="TableParagraph"/>
              <w:spacing w:line="240" w:lineRule="auto"/>
              <w:ind w:left="0"/>
              <w:jc w:val="both"/>
              <w:rPr>
                <w:sz w:val="18"/>
                <w:szCs w:val="18"/>
                <w:lang w:val="ru-RU"/>
              </w:rPr>
            </w:pPr>
            <w:r w:rsidRPr="007A4EF3">
              <w:rPr>
                <w:sz w:val="18"/>
                <w:szCs w:val="18"/>
                <w:lang w:val="ru-RU"/>
              </w:rPr>
              <w:t>Неполное</w:t>
            </w:r>
            <w:r w:rsidRPr="007A4EF3">
              <w:rPr>
                <w:spacing w:val="1"/>
                <w:sz w:val="18"/>
                <w:szCs w:val="18"/>
                <w:lang w:val="ru-RU"/>
              </w:rPr>
              <w:t xml:space="preserve"> </w:t>
            </w:r>
            <w:r w:rsidRPr="007A4EF3">
              <w:rPr>
                <w:sz w:val="18"/>
                <w:szCs w:val="18"/>
                <w:lang w:val="ru-RU"/>
              </w:rPr>
              <w:t>заполнение</w:t>
            </w:r>
            <w:r w:rsidRPr="007A4EF3">
              <w:rPr>
                <w:spacing w:val="1"/>
                <w:sz w:val="18"/>
                <w:szCs w:val="18"/>
                <w:lang w:val="ru-RU"/>
              </w:rPr>
              <w:t xml:space="preserve"> </w:t>
            </w:r>
            <w:r w:rsidRPr="007A4EF3">
              <w:rPr>
                <w:sz w:val="18"/>
                <w:szCs w:val="18"/>
                <w:lang w:val="ru-RU"/>
              </w:rPr>
              <w:t>полей</w:t>
            </w:r>
            <w:r w:rsidRPr="007A4EF3">
              <w:rPr>
                <w:spacing w:val="1"/>
                <w:sz w:val="18"/>
                <w:szCs w:val="18"/>
                <w:lang w:val="ru-RU"/>
              </w:rPr>
              <w:t xml:space="preserve"> </w:t>
            </w:r>
            <w:r w:rsidRPr="007A4EF3">
              <w:rPr>
                <w:sz w:val="18"/>
                <w:szCs w:val="18"/>
                <w:lang w:val="ru-RU"/>
              </w:rPr>
              <w:t>в</w:t>
            </w:r>
            <w:r w:rsidRPr="007A4EF3">
              <w:rPr>
                <w:spacing w:val="1"/>
                <w:sz w:val="18"/>
                <w:szCs w:val="18"/>
                <w:lang w:val="ru-RU"/>
              </w:rPr>
              <w:t xml:space="preserve"> </w:t>
            </w:r>
            <w:r w:rsidRPr="007A4EF3">
              <w:rPr>
                <w:sz w:val="18"/>
                <w:szCs w:val="18"/>
                <w:lang w:val="ru-RU"/>
              </w:rPr>
              <w:t>форме</w:t>
            </w:r>
            <w:r w:rsidRPr="007A4EF3">
              <w:rPr>
                <w:spacing w:val="-57"/>
                <w:sz w:val="18"/>
                <w:szCs w:val="18"/>
                <w:lang w:val="ru-RU"/>
              </w:rPr>
              <w:t xml:space="preserve"> </w:t>
            </w:r>
            <w:r w:rsidRPr="007A4EF3">
              <w:rPr>
                <w:sz w:val="18"/>
                <w:szCs w:val="18"/>
                <w:lang w:val="ru-RU"/>
              </w:rPr>
              <w:t>заявления,</w:t>
            </w:r>
            <w:r w:rsidRPr="007A4EF3">
              <w:rPr>
                <w:spacing w:val="-14"/>
                <w:sz w:val="18"/>
                <w:szCs w:val="18"/>
                <w:lang w:val="ru-RU"/>
              </w:rPr>
              <w:t xml:space="preserve"> </w:t>
            </w:r>
            <w:r w:rsidRPr="007A4EF3">
              <w:rPr>
                <w:sz w:val="18"/>
                <w:szCs w:val="18"/>
                <w:lang w:val="ru-RU"/>
              </w:rPr>
              <w:t>в</w:t>
            </w:r>
            <w:r w:rsidRPr="007A4EF3">
              <w:rPr>
                <w:spacing w:val="-15"/>
                <w:sz w:val="18"/>
                <w:szCs w:val="18"/>
                <w:lang w:val="ru-RU"/>
              </w:rPr>
              <w:t xml:space="preserve"> </w:t>
            </w:r>
            <w:r w:rsidRPr="007A4EF3">
              <w:rPr>
                <w:sz w:val="18"/>
                <w:szCs w:val="18"/>
                <w:lang w:val="ru-RU"/>
              </w:rPr>
              <w:t>том</w:t>
            </w:r>
            <w:r w:rsidRPr="007A4EF3">
              <w:rPr>
                <w:spacing w:val="-14"/>
                <w:sz w:val="18"/>
                <w:szCs w:val="18"/>
                <w:lang w:val="ru-RU"/>
              </w:rPr>
              <w:t xml:space="preserve"> </w:t>
            </w:r>
            <w:r w:rsidRPr="007A4EF3">
              <w:rPr>
                <w:sz w:val="18"/>
                <w:szCs w:val="18"/>
                <w:lang w:val="ru-RU"/>
              </w:rPr>
              <w:t>числе</w:t>
            </w:r>
            <w:r w:rsidRPr="007A4EF3">
              <w:rPr>
                <w:spacing w:val="-12"/>
                <w:sz w:val="18"/>
                <w:szCs w:val="18"/>
                <w:lang w:val="ru-RU"/>
              </w:rPr>
              <w:t xml:space="preserve"> </w:t>
            </w:r>
            <w:r w:rsidRPr="007A4EF3">
              <w:rPr>
                <w:sz w:val="18"/>
                <w:szCs w:val="18"/>
                <w:lang w:val="ru-RU"/>
              </w:rPr>
              <w:t>в</w:t>
            </w:r>
            <w:r w:rsidRPr="007A4EF3">
              <w:rPr>
                <w:spacing w:val="-15"/>
                <w:sz w:val="18"/>
                <w:szCs w:val="18"/>
                <w:lang w:val="ru-RU"/>
              </w:rPr>
              <w:t xml:space="preserve"> </w:t>
            </w:r>
            <w:r w:rsidRPr="007A4EF3">
              <w:rPr>
                <w:sz w:val="18"/>
                <w:szCs w:val="18"/>
                <w:lang w:val="ru-RU"/>
              </w:rPr>
              <w:t>интерактивной</w:t>
            </w:r>
            <w:r w:rsidRPr="007A4EF3">
              <w:rPr>
                <w:spacing w:val="-58"/>
                <w:sz w:val="18"/>
                <w:szCs w:val="18"/>
                <w:lang w:val="ru-RU"/>
              </w:rPr>
              <w:t xml:space="preserve"> </w:t>
            </w:r>
            <w:r w:rsidRPr="007A4EF3">
              <w:rPr>
                <w:sz w:val="18"/>
                <w:szCs w:val="18"/>
                <w:lang w:val="ru-RU"/>
              </w:rPr>
              <w:t>форме</w:t>
            </w:r>
            <w:r w:rsidRPr="007A4EF3">
              <w:rPr>
                <w:spacing w:val="-3"/>
                <w:sz w:val="18"/>
                <w:szCs w:val="18"/>
                <w:lang w:val="ru-RU"/>
              </w:rPr>
              <w:t xml:space="preserve"> </w:t>
            </w:r>
            <w:r w:rsidRPr="007A4EF3">
              <w:rPr>
                <w:sz w:val="18"/>
                <w:szCs w:val="18"/>
                <w:lang w:val="ru-RU"/>
              </w:rPr>
              <w:t>заявления на</w:t>
            </w:r>
            <w:r w:rsidRPr="007A4EF3">
              <w:rPr>
                <w:spacing w:val="-1"/>
                <w:sz w:val="18"/>
                <w:szCs w:val="18"/>
                <w:lang w:val="ru-RU"/>
              </w:rPr>
              <w:t xml:space="preserve"> </w:t>
            </w:r>
            <w:r w:rsidRPr="007A4EF3">
              <w:rPr>
                <w:sz w:val="18"/>
                <w:szCs w:val="18"/>
                <w:lang w:val="ru-RU"/>
              </w:rPr>
              <w:t>ЕПГУ</w:t>
            </w:r>
          </w:p>
        </w:tc>
        <w:tc>
          <w:tcPr>
            <w:tcW w:w="4677" w:type="dxa"/>
          </w:tcPr>
          <w:p w14:paraId="1F149758" w14:textId="77777777" w:rsidR="00833162" w:rsidRPr="007A4EF3" w:rsidRDefault="00833162" w:rsidP="00833162">
            <w:pPr>
              <w:pStyle w:val="TableParagraph"/>
              <w:spacing w:line="240" w:lineRule="auto"/>
              <w:ind w:left="0"/>
              <w:jc w:val="both"/>
              <w:rPr>
                <w:sz w:val="18"/>
                <w:szCs w:val="18"/>
              </w:rPr>
            </w:pPr>
            <w:r w:rsidRPr="007A4EF3">
              <w:rPr>
                <w:sz w:val="18"/>
                <w:szCs w:val="18"/>
              </w:rPr>
              <w:t>Указываются</w:t>
            </w:r>
            <w:r w:rsidRPr="007A4EF3">
              <w:rPr>
                <w:spacing w:val="-3"/>
                <w:sz w:val="18"/>
                <w:szCs w:val="18"/>
              </w:rPr>
              <w:t xml:space="preserve"> </w:t>
            </w:r>
            <w:r w:rsidRPr="007A4EF3">
              <w:rPr>
                <w:sz w:val="18"/>
                <w:szCs w:val="18"/>
              </w:rPr>
              <w:t>основания</w:t>
            </w:r>
            <w:r w:rsidRPr="007A4EF3">
              <w:rPr>
                <w:spacing w:val="-3"/>
                <w:sz w:val="18"/>
                <w:szCs w:val="18"/>
              </w:rPr>
              <w:t xml:space="preserve"> </w:t>
            </w:r>
            <w:r w:rsidRPr="007A4EF3">
              <w:rPr>
                <w:sz w:val="18"/>
                <w:szCs w:val="18"/>
              </w:rPr>
              <w:t>такого</w:t>
            </w:r>
            <w:r w:rsidRPr="007A4EF3">
              <w:rPr>
                <w:spacing w:val="-2"/>
                <w:sz w:val="18"/>
                <w:szCs w:val="18"/>
              </w:rPr>
              <w:t xml:space="preserve"> </w:t>
            </w:r>
            <w:r w:rsidRPr="007A4EF3">
              <w:rPr>
                <w:sz w:val="18"/>
                <w:szCs w:val="18"/>
              </w:rPr>
              <w:t>вывода</w:t>
            </w:r>
          </w:p>
        </w:tc>
      </w:tr>
    </w:tbl>
    <w:p w14:paraId="1160EDB8" w14:textId="537C62D5" w:rsidR="00833162" w:rsidRPr="00833162" w:rsidRDefault="00833162" w:rsidP="00A95245">
      <w:pPr>
        <w:pStyle w:val="ae"/>
        <w:tabs>
          <w:tab w:val="left" w:pos="10022"/>
        </w:tabs>
        <w:spacing w:after="0"/>
        <w:jc w:val="both"/>
        <w:rPr>
          <w:sz w:val="20"/>
          <w:szCs w:val="20"/>
        </w:rPr>
      </w:pPr>
      <w:r w:rsidRPr="00833162">
        <w:rPr>
          <w:sz w:val="20"/>
          <w:szCs w:val="20"/>
        </w:rPr>
        <w:t>Дополнительно</w:t>
      </w:r>
      <w:r w:rsidRPr="00833162">
        <w:rPr>
          <w:spacing w:val="-8"/>
          <w:sz w:val="20"/>
          <w:szCs w:val="20"/>
        </w:rPr>
        <w:t xml:space="preserve"> </w:t>
      </w:r>
      <w:r w:rsidRPr="00833162">
        <w:rPr>
          <w:sz w:val="20"/>
          <w:szCs w:val="20"/>
        </w:rPr>
        <w:t>информируем:</w:t>
      </w:r>
      <w:r w:rsidRPr="00833162">
        <w:rPr>
          <w:sz w:val="20"/>
          <w:szCs w:val="20"/>
          <w:u w:val="single"/>
        </w:rPr>
        <w:tab/>
      </w:r>
      <w:r w:rsidRPr="00833162">
        <w:rPr>
          <w:sz w:val="20"/>
          <w:szCs w:val="20"/>
        </w:rPr>
        <w:t>.</w:t>
      </w:r>
      <w:r w:rsidRPr="00833162">
        <w:rPr>
          <w:spacing w:val="1"/>
          <w:sz w:val="20"/>
          <w:szCs w:val="20"/>
        </w:rPr>
        <w:t xml:space="preserve"> </w:t>
      </w:r>
      <w:r w:rsidRPr="00833162">
        <w:rPr>
          <w:sz w:val="20"/>
          <w:szCs w:val="20"/>
        </w:rPr>
        <w:t>Вы</w:t>
      </w:r>
      <w:r w:rsidRPr="00833162">
        <w:rPr>
          <w:spacing w:val="29"/>
          <w:sz w:val="20"/>
          <w:szCs w:val="20"/>
        </w:rPr>
        <w:t xml:space="preserve"> </w:t>
      </w:r>
      <w:r w:rsidRPr="00833162">
        <w:rPr>
          <w:sz w:val="20"/>
          <w:szCs w:val="20"/>
        </w:rPr>
        <w:t>вправе</w:t>
      </w:r>
      <w:r w:rsidRPr="00833162">
        <w:rPr>
          <w:spacing w:val="28"/>
          <w:sz w:val="20"/>
          <w:szCs w:val="20"/>
        </w:rPr>
        <w:t xml:space="preserve"> </w:t>
      </w:r>
      <w:r w:rsidRPr="00833162">
        <w:rPr>
          <w:sz w:val="20"/>
          <w:szCs w:val="20"/>
        </w:rPr>
        <w:t>повторно</w:t>
      </w:r>
      <w:r w:rsidRPr="00833162">
        <w:rPr>
          <w:spacing w:val="27"/>
          <w:sz w:val="20"/>
          <w:szCs w:val="20"/>
        </w:rPr>
        <w:t xml:space="preserve"> </w:t>
      </w:r>
      <w:r w:rsidRPr="00833162">
        <w:rPr>
          <w:sz w:val="20"/>
          <w:szCs w:val="20"/>
        </w:rPr>
        <w:t>обратиться</w:t>
      </w:r>
      <w:r w:rsidRPr="00833162">
        <w:rPr>
          <w:spacing w:val="33"/>
          <w:sz w:val="20"/>
          <w:szCs w:val="20"/>
        </w:rPr>
        <w:t xml:space="preserve"> </w:t>
      </w:r>
      <w:r w:rsidRPr="00833162">
        <w:rPr>
          <w:sz w:val="20"/>
          <w:szCs w:val="20"/>
        </w:rPr>
        <w:t>c</w:t>
      </w:r>
      <w:r w:rsidRPr="00833162">
        <w:rPr>
          <w:spacing w:val="28"/>
          <w:sz w:val="20"/>
          <w:szCs w:val="20"/>
        </w:rPr>
        <w:t xml:space="preserve"> </w:t>
      </w:r>
      <w:r w:rsidRPr="00833162">
        <w:rPr>
          <w:sz w:val="20"/>
          <w:szCs w:val="20"/>
        </w:rPr>
        <w:t>заявлением</w:t>
      </w:r>
      <w:r w:rsidRPr="00833162">
        <w:rPr>
          <w:spacing w:val="27"/>
          <w:sz w:val="20"/>
          <w:szCs w:val="20"/>
        </w:rPr>
        <w:t xml:space="preserve"> </w:t>
      </w:r>
      <w:r w:rsidRPr="00833162">
        <w:rPr>
          <w:sz w:val="20"/>
          <w:szCs w:val="20"/>
        </w:rPr>
        <w:t>о</w:t>
      </w:r>
      <w:r w:rsidRPr="00833162">
        <w:rPr>
          <w:spacing w:val="29"/>
          <w:sz w:val="20"/>
          <w:szCs w:val="20"/>
        </w:rPr>
        <w:t xml:space="preserve"> </w:t>
      </w:r>
      <w:r w:rsidRPr="00833162">
        <w:rPr>
          <w:sz w:val="20"/>
          <w:szCs w:val="20"/>
        </w:rPr>
        <w:t>предоставлении</w:t>
      </w:r>
      <w:r w:rsidRPr="00833162">
        <w:rPr>
          <w:spacing w:val="28"/>
          <w:sz w:val="20"/>
          <w:szCs w:val="20"/>
        </w:rPr>
        <w:t xml:space="preserve"> </w:t>
      </w:r>
      <w:r w:rsidRPr="00833162">
        <w:rPr>
          <w:sz w:val="20"/>
          <w:szCs w:val="20"/>
        </w:rPr>
        <w:t>услуги</w:t>
      </w:r>
      <w:r w:rsidRPr="00833162">
        <w:rPr>
          <w:spacing w:val="29"/>
          <w:sz w:val="20"/>
          <w:szCs w:val="20"/>
        </w:rPr>
        <w:t xml:space="preserve"> </w:t>
      </w:r>
      <w:r w:rsidRPr="00833162">
        <w:rPr>
          <w:sz w:val="20"/>
          <w:szCs w:val="20"/>
        </w:rPr>
        <w:t>после</w:t>
      </w:r>
      <w:r w:rsidRPr="00833162">
        <w:rPr>
          <w:spacing w:val="-67"/>
          <w:sz w:val="20"/>
          <w:szCs w:val="20"/>
        </w:rPr>
        <w:t xml:space="preserve"> </w:t>
      </w:r>
      <w:r w:rsidRPr="00833162">
        <w:rPr>
          <w:sz w:val="20"/>
          <w:szCs w:val="20"/>
        </w:rPr>
        <w:t>устранения указанных</w:t>
      </w:r>
      <w:r w:rsidRPr="00833162">
        <w:rPr>
          <w:spacing w:val="-2"/>
          <w:sz w:val="20"/>
          <w:szCs w:val="20"/>
        </w:rPr>
        <w:t xml:space="preserve"> </w:t>
      </w:r>
      <w:r w:rsidRPr="00833162">
        <w:rPr>
          <w:sz w:val="20"/>
          <w:szCs w:val="20"/>
        </w:rPr>
        <w:t>нарушений.</w:t>
      </w:r>
      <w:r w:rsidR="00A95245">
        <w:rPr>
          <w:sz w:val="20"/>
          <w:szCs w:val="20"/>
        </w:rPr>
        <w:t xml:space="preserve"> </w:t>
      </w:r>
      <w:r w:rsidRPr="00833162">
        <w:rPr>
          <w:sz w:val="20"/>
          <w:szCs w:val="20"/>
        </w:rPr>
        <w:t>Данный отказ может быть обжалован в досудебном порядке путем направления</w:t>
      </w:r>
      <w:r w:rsidRPr="00833162">
        <w:rPr>
          <w:spacing w:val="1"/>
          <w:sz w:val="20"/>
          <w:szCs w:val="20"/>
        </w:rPr>
        <w:t xml:space="preserve"> </w:t>
      </w:r>
      <w:r w:rsidRPr="00833162">
        <w:rPr>
          <w:sz w:val="20"/>
          <w:szCs w:val="20"/>
        </w:rPr>
        <w:t>жалобы</w:t>
      </w:r>
      <w:r w:rsidRPr="00833162">
        <w:rPr>
          <w:spacing w:val="-3"/>
          <w:sz w:val="20"/>
          <w:szCs w:val="20"/>
        </w:rPr>
        <w:t xml:space="preserve"> </w:t>
      </w:r>
      <w:r w:rsidRPr="00833162">
        <w:rPr>
          <w:sz w:val="20"/>
          <w:szCs w:val="20"/>
        </w:rPr>
        <w:t>в</w:t>
      </w:r>
      <w:r w:rsidRPr="00833162">
        <w:rPr>
          <w:spacing w:val="-4"/>
          <w:sz w:val="20"/>
          <w:szCs w:val="20"/>
        </w:rPr>
        <w:t xml:space="preserve"> </w:t>
      </w:r>
      <w:r w:rsidRPr="00833162">
        <w:rPr>
          <w:sz w:val="20"/>
          <w:szCs w:val="20"/>
        </w:rPr>
        <w:t>орган,</w:t>
      </w:r>
      <w:r w:rsidRPr="00833162">
        <w:rPr>
          <w:spacing w:val="-4"/>
          <w:sz w:val="20"/>
          <w:szCs w:val="20"/>
        </w:rPr>
        <w:t xml:space="preserve"> </w:t>
      </w:r>
      <w:r w:rsidRPr="00833162">
        <w:rPr>
          <w:sz w:val="20"/>
          <w:szCs w:val="20"/>
        </w:rPr>
        <w:t>уполномоченный</w:t>
      </w:r>
      <w:r w:rsidRPr="00833162">
        <w:rPr>
          <w:spacing w:val="-3"/>
          <w:sz w:val="20"/>
          <w:szCs w:val="20"/>
        </w:rPr>
        <w:t xml:space="preserve"> </w:t>
      </w:r>
      <w:r w:rsidRPr="00833162">
        <w:rPr>
          <w:sz w:val="20"/>
          <w:szCs w:val="20"/>
        </w:rPr>
        <w:t>на</w:t>
      </w:r>
      <w:r w:rsidRPr="00833162">
        <w:rPr>
          <w:spacing w:val="-2"/>
          <w:sz w:val="20"/>
          <w:szCs w:val="20"/>
        </w:rPr>
        <w:t xml:space="preserve"> </w:t>
      </w:r>
      <w:r w:rsidRPr="00833162">
        <w:rPr>
          <w:sz w:val="20"/>
          <w:szCs w:val="20"/>
        </w:rPr>
        <w:t>предоставление</w:t>
      </w:r>
      <w:r w:rsidRPr="00833162">
        <w:rPr>
          <w:spacing w:val="-3"/>
          <w:sz w:val="20"/>
          <w:szCs w:val="20"/>
        </w:rPr>
        <w:t xml:space="preserve"> </w:t>
      </w:r>
      <w:r w:rsidRPr="00833162">
        <w:rPr>
          <w:sz w:val="20"/>
          <w:szCs w:val="20"/>
        </w:rPr>
        <w:t>услуги</w:t>
      </w:r>
      <w:r w:rsidRPr="00833162">
        <w:rPr>
          <w:spacing w:val="-3"/>
          <w:sz w:val="20"/>
          <w:szCs w:val="20"/>
        </w:rPr>
        <w:t xml:space="preserve"> </w:t>
      </w:r>
      <w:r w:rsidRPr="00833162">
        <w:rPr>
          <w:sz w:val="20"/>
          <w:szCs w:val="20"/>
        </w:rPr>
        <w:t>в</w:t>
      </w:r>
      <w:r w:rsidRPr="00833162">
        <w:rPr>
          <w:sz w:val="20"/>
          <w:szCs w:val="20"/>
          <w:u w:val="single"/>
        </w:rPr>
        <w:tab/>
      </w:r>
      <w:r w:rsidRPr="00833162">
        <w:rPr>
          <w:sz w:val="20"/>
          <w:szCs w:val="20"/>
        </w:rPr>
        <w:t>, а</w:t>
      </w:r>
      <w:r w:rsidRPr="00833162">
        <w:rPr>
          <w:spacing w:val="-67"/>
          <w:sz w:val="20"/>
          <w:szCs w:val="20"/>
        </w:rPr>
        <w:t xml:space="preserve"> </w:t>
      </w:r>
      <w:r w:rsidRPr="00833162">
        <w:rPr>
          <w:sz w:val="20"/>
          <w:szCs w:val="20"/>
        </w:rPr>
        <w:t>также</w:t>
      </w:r>
      <w:r w:rsidRPr="00833162">
        <w:rPr>
          <w:spacing w:val="-1"/>
          <w:sz w:val="20"/>
          <w:szCs w:val="20"/>
        </w:rPr>
        <w:t xml:space="preserve"> </w:t>
      </w:r>
      <w:r w:rsidRPr="00833162">
        <w:rPr>
          <w:sz w:val="20"/>
          <w:szCs w:val="20"/>
        </w:rPr>
        <w:t>в</w:t>
      </w:r>
      <w:r w:rsidRPr="00833162">
        <w:rPr>
          <w:spacing w:val="-1"/>
          <w:sz w:val="20"/>
          <w:szCs w:val="20"/>
        </w:rPr>
        <w:t xml:space="preserve"> </w:t>
      </w:r>
      <w:r w:rsidRPr="00833162">
        <w:rPr>
          <w:sz w:val="20"/>
          <w:szCs w:val="20"/>
        </w:rPr>
        <w:t>судебном</w:t>
      </w:r>
      <w:r w:rsidRPr="00833162">
        <w:rPr>
          <w:spacing w:val="-1"/>
          <w:sz w:val="20"/>
          <w:szCs w:val="20"/>
        </w:rPr>
        <w:t xml:space="preserve"> </w:t>
      </w:r>
      <w:r w:rsidRPr="00833162">
        <w:rPr>
          <w:sz w:val="20"/>
          <w:szCs w:val="20"/>
        </w:rPr>
        <w:t>порядке.</w:t>
      </w:r>
    </w:p>
    <w:p w14:paraId="4E8C6CF5" w14:textId="77777777"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 xml:space="preserve"> </w:t>
      </w:r>
    </w:p>
    <w:p w14:paraId="7C3CC6EC" w14:textId="77777777" w:rsidR="00833162" w:rsidRPr="00833162" w:rsidRDefault="00833162" w:rsidP="00833162">
      <w:pPr>
        <w:spacing w:after="0" w:line="240" w:lineRule="auto"/>
        <w:jc w:val="both"/>
        <w:rPr>
          <w:rFonts w:ascii="Times New Roman" w:hAnsi="Times New Roman" w:cs="Times New Roman"/>
          <w:sz w:val="20"/>
          <w:szCs w:val="20"/>
        </w:rPr>
        <w:sectPr w:rsidR="00833162" w:rsidRPr="00833162" w:rsidSect="00833162">
          <w:headerReference w:type="default" r:id="rId37"/>
          <w:type w:val="nextColumn"/>
          <w:pgSz w:w="11900" w:h="16850"/>
          <w:pgMar w:top="567" w:right="567" w:bottom="567" w:left="680" w:header="345" w:footer="0" w:gutter="0"/>
          <w:cols w:space="720"/>
        </w:sectPr>
      </w:pPr>
    </w:p>
    <w:p w14:paraId="2E0666C8" w14:textId="0442FBCB" w:rsidR="00833162" w:rsidRPr="00A95245" w:rsidRDefault="00833162" w:rsidP="00833162">
      <w:pPr>
        <w:pStyle w:val="13"/>
        <w:jc w:val="both"/>
        <w:rPr>
          <w:b w:val="0"/>
          <w:sz w:val="20"/>
          <w:szCs w:val="20"/>
        </w:rPr>
      </w:pPr>
      <w:r w:rsidRPr="00833162">
        <w:rPr>
          <w:b w:val="0"/>
          <w:sz w:val="20"/>
          <w:szCs w:val="20"/>
        </w:rPr>
        <w:lastRenderedPageBreak/>
        <w:t>Приложение 6</w:t>
      </w:r>
      <w:r w:rsidR="00A95245">
        <w:rPr>
          <w:b w:val="0"/>
          <w:sz w:val="20"/>
          <w:szCs w:val="20"/>
          <w:lang w:val="ru-RU"/>
        </w:rPr>
        <w:t xml:space="preserve"> </w:t>
      </w:r>
      <w:r w:rsidRPr="00833162">
        <w:rPr>
          <w:b w:val="0"/>
          <w:sz w:val="20"/>
          <w:szCs w:val="20"/>
        </w:rPr>
        <w:t>к Административному регламенту</w:t>
      </w:r>
      <w:r w:rsidR="00A95245">
        <w:rPr>
          <w:b w:val="0"/>
          <w:sz w:val="20"/>
          <w:szCs w:val="20"/>
          <w:lang w:val="ru-RU"/>
        </w:rPr>
        <w:t xml:space="preserve"> </w:t>
      </w:r>
      <w:r w:rsidRPr="00833162">
        <w:rPr>
          <w:b w:val="0"/>
          <w:sz w:val="20"/>
          <w:szCs w:val="20"/>
        </w:rPr>
        <w:t>по предоставлению муниципальной услуги</w:t>
      </w:r>
      <w:r w:rsidR="00A95245">
        <w:rPr>
          <w:b w:val="0"/>
          <w:sz w:val="20"/>
          <w:szCs w:val="20"/>
          <w:lang w:val="ru-RU"/>
        </w:rPr>
        <w:t xml:space="preserve"> </w:t>
      </w:r>
      <w:r w:rsidRPr="00833162">
        <w:rPr>
          <w:sz w:val="20"/>
          <w:szCs w:val="20"/>
        </w:rPr>
        <w:t>Состав, последовательность и сроки выполнения административных процедур (действий) при предоставлении</w:t>
      </w:r>
      <w:r w:rsidRPr="00833162">
        <w:rPr>
          <w:spacing w:val="-67"/>
          <w:sz w:val="20"/>
          <w:szCs w:val="20"/>
        </w:rPr>
        <w:t xml:space="preserve"> </w:t>
      </w:r>
      <w:r w:rsidRPr="00833162">
        <w:rPr>
          <w:sz w:val="20"/>
          <w:szCs w:val="20"/>
        </w:rPr>
        <w:t>государственной</w:t>
      </w:r>
      <w:r w:rsidRPr="00833162">
        <w:rPr>
          <w:spacing w:val="-2"/>
          <w:sz w:val="20"/>
          <w:szCs w:val="20"/>
        </w:rPr>
        <w:t xml:space="preserve"> </w:t>
      </w:r>
      <w:r w:rsidRPr="00833162">
        <w:rPr>
          <w:sz w:val="20"/>
          <w:szCs w:val="20"/>
        </w:rPr>
        <w:t>(муниципальной)</w:t>
      </w:r>
      <w:r w:rsidRPr="00833162">
        <w:rPr>
          <w:spacing w:val="-1"/>
          <w:sz w:val="20"/>
          <w:szCs w:val="20"/>
        </w:rPr>
        <w:t xml:space="preserve"> </w:t>
      </w:r>
      <w:r w:rsidRPr="00833162">
        <w:rPr>
          <w:sz w:val="20"/>
          <w:szCs w:val="20"/>
        </w:rPr>
        <w:t>услуги</w:t>
      </w:r>
    </w:p>
    <w:p w14:paraId="4BA41481" w14:textId="77777777" w:rsidR="00833162" w:rsidRPr="00833162" w:rsidRDefault="00833162" w:rsidP="00833162">
      <w:pPr>
        <w:pStyle w:val="ae"/>
        <w:spacing w:after="0"/>
        <w:jc w:val="both"/>
        <w:rPr>
          <w:b/>
          <w:sz w:val="20"/>
          <w:szCs w:val="20"/>
        </w:rPr>
      </w:pPr>
    </w:p>
    <w:tbl>
      <w:tblPr>
        <w:tblStyle w:val="TableNormal"/>
        <w:tblW w:w="0" w:type="auto"/>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6"/>
        <w:gridCol w:w="62"/>
        <w:gridCol w:w="22"/>
        <w:gridCol w:w="3608"/>
        <w:gridCol w:w="14"/>
        <w:gridCol w:w="8"/>
        <w:gridCol w:w="7"/>
        <w:gridCol w:w="1627"/>
        <w:gridCol w:w="22"/>
        <w:gridCol w:w="18"/>
        <w:gridCol w:w="6"/>
        <w:gridCol w:w="1311"/>
        <w:gridCol w:w="12"/>
        <w:gridCol w:w="9"/>
        <w:gridCol w:w="2021"/>
        <w:gridCol w:w="128"/>
        <w:gridCol w:w="1829"/>
        <w:gridCol w:w="2504"/>
        <w:gridCol w:w="16"/>
      </w:tblGrid>
      <w:tr w:rsidR="00833162" w:rsidRPr="00CA7FE8" w14:paraId="75915B5C" w14:textId="77777777" w:rsidTr="00FB23AD">
        <w:trPr>
          <w:trHeight w:val="1382"/>
        </w:trPr>
        <w:tc>
          <w:tcPr>
            <w:tcW w:w="2218" w:type="dxa"/>
            <w:gridSpan w:val="2"/>
          </w:tcPr>
          <w:p w14:paraId="70B3891A" w14:textId="77777777" w:rsidR="00833162" w:rsidRPr="00CA7FE8" w:rsidRDefault="00833162" w:rsidP="00833162">
            <w:pPr>
              <w:pStyle w:val="TableParagraph"/>
              <w:spacing w:line="240" w:lineRule="auto"/>
              <w:ind w:left="0"/>
              <w:jc w:val="both"/>
              <w:rPr>
                <w:b/>
                <w:sz w:val="18"/>
                <w:szCs w:val="18"/>
                <w:lang w:val="ru-RU"/>
              </w:rPr>
            </w:pPr>
          </w:p>
          <w:p w14:paraId="329FAE65" w14:textId="77777777" w:rsidR="00833162" w:rsidRPr="00CA7FE8" w:rsidRDefault="00833162" w:rsidP="00833162">
            <w:pPr>
              <w:pStyle w:val="TableParagraph"/>
              <w:spacing w:line="240" w:lineRule="auto"/>
              <w:ind w:left="0"/>
              <w:jc w:val="both"/>
              <w:rPr>
                <w:b/>
                <w:sz w:val="18"/>
                <w:szCs w:val="18"/>
                <w:lang w:val="ru-RU"/>
              </w:rPr>
            </w:pPr>
          </w:p>
          <w:p w14:paraId="32F22D96"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Основание для</w:t>
            </w:r>
            <w:r w:rsidRPr="00CA7FE8">
              <w:rPr>
                <w:spacing w:val="-58"/>
                <w:sz w:val="18"/>
                <w:szCs w:val="18"/>
                <w:lang w:val="ru-RU"/>
              </w:rPr>
              <w:t xml:space="preserve"> </w:t>
            </w:r>
            <w:r w:rsidRPr="00CA7FE8">
              <w:rPr>
                <w:sz w:val="18"/>
                <w:szCs w:val="18"/>
                <w:lang w:val="ru-RU"/>
              </w:rPr>
              <w:t>начала</w:t>
            </w:r>
          </w:p>
          <w:p w14:paraId="0FCBA59E"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административной</w:t>
            </w:r>
            <w:r w:rsidRPr="00CA7FE8">
              <w:rPr>
                <w:spacing w:val="-58"/>
                <w:sz w:val="18"/>
                <w:szCs w:val="18"/>
                <w:lang w:val="ru-RU"/>
              </w:rPr>
              <w:t xml:space="preserve"> </w:t>
            </w:r>
            <w:r w:rsidRPr="00CA7FE8">
              <w:rPr>
                <w:sz w:val="18"/>
                <w:szCs w:val="18"/>
                <w:lang w:val="ru-RU"/>
              </w:rPr>
              <w:t>процедуры</w:t>
            </w:r>
          </w:p>
        </w:tc>
        <w:tc>
          <w:tcPr>
            <w:tcW w:w="3652" w:type="dxa"/>
            <w:gridSpan w:val="4"/>
          </w:tcPr>
          <w:p w14:paraId="129D54E0" w14:textId="77777777" w:rsidR="00833162" w:rsidRPr="00CA7FE8" w:rsidRDefault="00833162" w:rsidP="00833162">
            <w:pPr>
              <w:pStyle w:val="TableParagraph"/>
              <w:spacing w:line="240" w:lineRule="auto"/>
              <w:ind w:left="0"/>
              <w:jc w:val="both"/>
              <w:rPr>
                <w:b/>
                <w:sz w:val="18"/>
                <w:szCs w:val="18"/>
                <w:lang w:val="ru-RU"/>
              </w:rPr>
            </w:pPr>
          </w:p>
          <w:p w14:paraId="38CDCAE0" w14:textId="77777777" w:rsidR="00833162" w:rsidRPr="00CA7FE8" w:rsidRDefault="00833162" w:rsidP="00833162">
            <w:pPr>
              <w:pStyle w:val="TableParagraph"/>
              <w:spacing w:line="240" w:lineRule="auto"/>
              <w:ind w:left="0"/>
              <w:jc w:val="both"/>
              <w:rPr>
                <w:b/>
                <w:sz w:val="18"/>
                <w:szCs w:val="18"/>
                <w:lang w:val="ru-RU"/>
              </w:rPr>
            </w:pPr>
          </w:p>
          <w:p w14:paraId="49ECC160" w14:textId="77777777" w:rsidR="00833162" w:rsidRPr="00CA7FE8" w:rsidRDefault="00833162" w:rsidP="00833162">
            <w:pPr>
              <w:pStyle w:val="TableParagraph"/>
              <w:spacing w:line="240" w:lineRule="auto"/>
              <w:ind w:left="0"/>
              <w:jc w:val="both"/>
              <w:rPr>
                <w:b/>
                <w:sz w:val="18"/>
                <w:szCs w:val="18"/>
                <w:lang w:val="ru-RU"/>
              </w:rPr>
            </w:pPr>
          </w:p>
          <w:p w14:paraId="1AC35D17" w14:textId="303168B6" w:rsidR="00833162" w:rsidRPr="00CA7FE8" w:rsidRDefault="00833162" w:rsidP="00833162">
            <w:pPr>
              <w:pStyle w:val="TableParagraph"/>
              <w:spacing w:line="240" w:lineRule="auto"/>
              <w:ind w:left="0"/>
              <w:jc w:val="both"/>
              <w:rPr>
                <w:sz w:val="18"/>
                <w:szCs w:val="18"/>
              </w:rPr>
            </w:pPr>
            <w:r w:rsidRPr="00CA7FE8">
              <w:rPr>
                <w:sz w:val="18"/>
                <w:szCs w:val="18"/>
              </w:rPr>
              <w:t>Содержание административных</w:t>
            </w:r>
            <w:r w:rsidR="00FB23AD">
              <w:rPr>
                <w:sz w:val="18"/>
                <w:szCs w:val="18"/>
                <w:lang w:val="ru-RU"/>
              </w:rPr>
              <w:t xml:space="preserve"> </w:t>
            </w:r>
            <w:r w:rsidRPr="00CA7FE8">
              <w:rPr>
                <w:spacing w:val="-57"/>
                <w:sz w:val="18"/>
                <w:szCs w:val="18"/>
              </w:rPr>
              <w:t xml:space="preserve"> </w:t>
            </w:r>
            <w:r w:rsidR="00FB23AD">
              <w:rPr>
                <w:spacing w:val="-57"/>
                <w:sz w:val="18"/>
                <w:szCs w:val="18"/>
                <w:lang w:val="ru-RU"/>
              </w:rPr>
              <w:t xml:space="preserve"> </w:t>
            </w:r>
            <w:r w:rsidRPr="00CA7FE8">
              <w:rPr>
                <w:sz w:val="18"/>
                <w:szCs w:val="18"/>
              </w:rPr>
              <w:t>действий</w:t>
            </w:r>
          </w:p>
        </w:tc>
        <w:tc>
          <w:tcPr>
            <w:tcW w:w="1674" w:type="dxa"/>
            <w:gridSpan w:val="4"/>
          </w:tcPr>
          <w:p w14:paraId="53D6ED55" w14:textId="77777777" w:rsidR="00833162" w:rsidRPr="00CA7FE8" w:rsidRDefault="00833162" w:rsidP="00833162">
            <w:pPr>
              <w:pStyle w:val="TableParagraph"/>
              <w:spacing w:line="240" w:lineRule="auto"/>
              <w:ind w:left="0"/>
              <w:jc w:val="both"/>
              <w:rPr>
                <w:b/>
                <w:sz w:val="18"/>
                <w:szCs w:val="18"/>
                <w:lang w:val="ru-RU"/>
              </w:rPr>
            </w:pPr>
          </w:p>
          <w:p w14:paraId="775BB5A2" w14:textId="77777777" w:rsidR="00833162" w:rsidRPr="00CA7FE8" w:rsidRDefault="00833162" w:rsidP="00833162">
            <w:pPr>
              <w:pStyle w:val="TableParagraph"/>
              <w:spacing w:line="240" w:lineRule="auto"/>
              <w:ind w:left="0"/>
              <w:jc w:val="both"/>
              <w:rPr>
                <w:b/>
                <w:sz w:val="18"/>
                <w:szCs w:val="18"/>
                <w:lang w:val="ru-RU"/>
              </w:rPr>
            </w:pPr>
          </w:p>
          <w:p w14:paraId="14540D4D"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Срок</w:t>
            </w:r>
            <w:r w:rsidRPr="00CA7FE8">
              <w:rPr>
                <w:spacing w:val="1"/>
                <w:sz w:val="18"/>
                <w:szCs w:val="18"/>
                <w:lang w:val="ru-RU"/>
              </w:rPr>
              <w:t xml:space="preserve"> </w:t>
            </w:r>
            <w:r w:rsidRPr="00CA7FE8">
              <w:rPr>
                <w:sz w:val="18"/>
                <w:szCs w:val="18"/>
                <w:lang w:val="ru-RU"/>
              </w:rPr>
              <w:t>выполнения</w:t>
            </w:r>
            <w:r w:rsidRPr="00CA7FE8">
              <w:rPr>
                <w:spacing w:val="1"/>
                <w:sz w:val="18"/>
                <w:szCs w:val="18"/>
                <w:lang w:val="ru-RU"/>
              </w:rPr>
              <w:t xml:space="preserve"> </w:t>
            </w:r>
            <w:r w:rsidRPr="00CA7FE8">
              <w:rPr>
                <w:sz w:val="18"/>
                <w:szCs w:val="18"/>
                <w:lang w:val="ru-RU"/>
              </w:rPr>
              <w:t>администрати</w:t>
            </w:r>
            <w:r w:rsidRPr="00CA7FE8">
              <w:rPr>
                <w:spacing w:val="-57"/>
                <w:sz w:val="18"/>
                <w:szCs w:val="18"/>
                <w:lang w:val="ru-RU"/>
              </w:rPr>
              <w:t xml:space="preserve"> </w:t>
            </w:r>
            <w:r w:rsidRPr="00CA7FE8">
              <w:rPr>
                <w:sz w:val="18"/>
                <w:szCs w:val="18"/>
                <w:lang w:val="ru-RU"/>
              </w:rPr>
              <w:t>вных</w:t>
            </w:r>
          </w:p>
          <w:p w14:paraId="778F09C7"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действий</w:t>
            </w:r>
          </w:p>
        </w:tc>
        <w:tc>
          <w:tcPr>
            <w:tcW w:w="1329" w:type="dxa"/>
            <w:gridSpan w:val="3"/>
          </w:tcPr>
          <w:p w14:paraId="45770A15" w14:textId="77777777" w:rsidR="00833162" w:rsidRPr="00CA7FE8" w:rsidRDefault="00833162" w:rsidP="00833162">
            <w:pPr>
              <w:pStyle w:val="TableParagraph"/>
              <w:spacing w:line="240" w:lineRule="auto"/>
              <w:ind w:left="0"/>
              <w:jc w:val="both"/>
              <w:rPr>
                <w:sz w:val="18"/>
                <w:szCs w:val="18"/>
                <w:lang w:val="ru-RU"/>
              </w:rPr>
            </w:pPr>
            <w:r w:rsidRPr="00CA7FE8">
              <w:rPr>
                <w:spacing w:val="-1"/>
                <w:sz w:val="18"/>
                <w:szCs w:val="18"/>
                <w:lang w:val="ru-RU"/>
              </w:rPr>
              <w:t>Должност</w:t>
            </w:r>
            <w:r w:rsidRPr="00CA7FE8">
              <w:rPr>
                <w:spacing w:val="-57"/>
                <w:sz w:val="18"/>
                <w:szCs w:val="18"/>
                <w:lang w:val="ru-RU"/>
              </w:rPr>
              <w:t xml:space="preserve"> </w:t>
            </w:r>
            <w:r w:rsidRPr="00CA7FE8">
              <w:rPr>
                <w:sz w:val="18"/>
                <w:szCs w:val="18"/>
                <w:lang w:val="ru-RU"/>
              </w:rPr>
              <w:t>ное лицо,</w:t>
            </w:r>
            <w:r w:rsidRPr="00CA7FE8">
              <w:rPr>
                <w:spacing w:val="-57"/>
                <w:sz w:val="18"/>
                <w:szCs w:val="18"/>
                <w:lang w:val="ru-RU"/>
              </w:rPr>
              <w:t xml:space="preserve"> </w:t>
            </w:r>
            <w:r w:rsidRPr="00CA7FE8">
              <w:rPr>
                <w:sz w:val="18"/>
                <w:szCs w:val="18"/>
                <w:lang w:val="ru-RU"/>
              </w:rPr>
              <w:t>ответстве</w:t>
            </w:r>
            <w:r w:rsidRPr="00CA7FE8">
              <w:rPr>
                <w:spacing w:val="-57"/>
                <w:sz w:val="18"/>
                <w:szCs w:val="18"/>
                <w:lang w:val="ru-RU"/>
              </w:rPr>
              <w:t xml:space="preserve"> </w:t>
            </w:r>
            <w:r w:rsidRPr="00CA7FE8">
              <w:rPr>
                <w:sz w:val="18"/>
                <w:szCs w:val="18"/>
                <w:lang w:val="ru-RU"/>
              </w:rPr>
              <w:t>нное за</w:t>
            </w:r>
            <w:r w:rsidRPr="00CA7FE8">
              <w:rPr>
                <w:spacing w:val="1"/>
                <w:sz w:val="18"/>
                <w:szCs w:val="18"/>
                <w:lang w:val="ru-RU"/>
              </w:rPr>
              <w:t xml:space="preserve"> </w:t>
            </w:r>
            <w:r w:rsidRPr="00CA7FE8">
              <w:rPr>
                <w:sz w:val="18"/>
                <w:szCs w:val="18"/>
                <w:lang w:val="ru-RU"/>
              </w:rPr>
              <w:t>выполнен</w:t>
            </w:r>
            <w:r w:rsidRPr="00CA7FE8">
              <w:rPr>
                <w:spacing w:val="-57"/>
                <w:sz w:val="18"/>
                <w:szCs w:val="18"/>
                <w:lang w:val="ru-RU"/>
              </w:rPr>
              <w:t xml:space="preserve"> </w:t>
            </w:r>
            <w:r w:rsidRPr="00CA7FE8">
              <w:rPr>
                <w:sz w:val="18"/>
                <w:szCs w:val="18"/>
                <w:lang w:val="ru-RU"/>
              </w:rPr>
              <w:t>ие</w:t>
            </w:r>
          </w:p>
          <w:p w14:paraId="02CAABF6" w14:textId="77777777" w:rsidR="00833162" w:rsidRPr="00CA7FE8" w:rsidRDefault="00833162" w:rsidP="00833162">
            <w:pPr>
              <w:pStyle w:val="TableParagraph"/>
              <w:spacing w:line="240" w:lineRule="auto"/>
              <w:ind w:left="0"/>
              <w:jc w:val="both"/>
              <w:rPr>
                <w:sz w:val="18"/>
                <w:szCs w:val="18"/>
              </w:rPr>
            </w:pPr>
            <w:r w:rsidRPr="00CA7FE8">
              <w:rPr>
                <w:sz w:val="18"/>
                <w:szCs w:val="18"/>
              </w:rPr>
              <w:t>администр</w:t>
            </w:r>
            <w:r w:rsidRPr="00CA7FE8">
              <w:rPr>
                <w:spacing w:val="-57"/>
                <w:sz w:val="18"/>
                <w:szCs w:val="18"/>
              </w:rPr>
              <w:t xml:space="preserve"> </w:t>
            </w:r>
            <w:r w:rsidRPr="00CA7FE8">
              <w:rPr>
                <w:sz w:val="18"/>
                <w:szCs w:val="18"/>
              </w:rPr>
              <w:t>ативного</w:t>
            </w:r>
            <w:r w:rsidRPr="00CA7FE8">
              <w:rPr>
                <w:spacing w:val="1"/>
                <w:sz w:val="18"/>
                <w:szCs w:val="18"/>
              </w:rPr>
              <w:t xml:space="preserve"> </w:t>
            </w:r>
            <w:r w:rsidRPr="00CA7FE8">
              <w:rPr>
                <w:sz w:val="18"/>
                <w:szCs w:val="18"/>
              </w:rPr>
              <w:t>действия</w:t>
            </w:r>
          </w:p>
        </w:tc>
        <w:tc>
          <w:tcPr>
            <w:tcW w:w="2158" w:type="dxa"/>
            <w:gridSpan w:val="3"/>
          </w:tcPr>
          <w:p w14:paraId="3433B829" w14:textId="77777777" w:rsidR="00833162" w:rsidRPr="00CA7FE8" w:rsidRDefault="00833162" w:rsidP="00833162">
            <w:pPr>
              <w:pStyle w:val="TableParagraph"/>
              <w:spacing w:line="240" w:lineRule="auto"/>
              <w:ind w:left="0"/>
              <w:jc w:val="both"/>
              <w:rPr>
                <w:b/>
                <w:sz w:val="18"/>
                <w:szCs w:val="18"/>
                <w:lang w:val="ru-RU"/>
              </w:rPr>
            </w:pPr>
          </w:p>
          <w:p w14:paraId="3F2CD4CA"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Место</w:t>
            </w:r>
            <w:r w:rsidRPr="00CA7FE8">
              <w:rPr>
                <w:spacing w:val="1"/>
                <w:sz w:val="18"/>
                <w:szCs w:val="18"/>
                <w:lang w:val="ru-RU"/>
              </w:rPr>
              <w:t xml:space="preserve"> </w:t>
            </w:r>
            <w:r w:rsidRPr="00CA7FE8">
              <w:rPr>
                <w:sz w:val="18"/>
                <w:szCs w:val="18"/>
                <w:lang w:val="ru-RU"/>
              </w:rPr>
              <w:t>выполнения</w:t>
            </w:r>
          </w:p>
          <w:p w14:paraId="35EC1656"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административног</w:t>
            </w:r>
            <w:r w:rsidRPr="00CA7FE8">
              <w:rPr>
                <w:spacing w:val="-57"/>
                <w:sz w:val="18"/>
                <w:szCs w:val="18"/>
                <w:lang w:val="ru-RU"/>
              </w:rPr>
              <w:t xml:space="preserve"> </w:t>
            </w:r>
            <w:r w:rsidRPr="00CA7FE8">
              <w:rPr>
                <w:sz w:val="18"/>
                <w:szCs w:val="18"/>
                <w:lang w:val="ru-RU"/>
              </w:rPr>
              <w:t>о действия/</w:t>
            </w:r>
            <w:r w:rsidRPr="00CA7FE8">
              <w:rPr>
                <w:spacing w:val="1"/>
                <w:sz w:val="18"/>
                <w:szCs w:val="18"/>
                <w:lang w:val="ru-RU"/>
              </w:rPr>
              <w:t xml:space="preserve"> </w:t>
            </w:r>
            <w:r w:rsidRPr="00CA7FE8">
              <w:rPr>
                <w:sz w:val="18"/>
                <w:szCs w:val="18"/>
                <w:lang w:val="ru-RU"/>
              </w:rPr>
              <w:t>используемая</w:t>
            </w:r>
          </w:p>
          <w:p w14:paraId="3D21A9A0" w14:textId="77777777" w:rsidR="00833162" w:rsidRPr="00CA7FE8" w:rsidRDefault="00833162" w:rsidP="00833162">
            <w:pPr>
              <w:pStyle w:val="TableParagraph"/>
              <w:spacing w:line="240" w:lineRule="auto"/>
              <w:ind w:left="0"/>
              <w:jc w:val="both"/>
              <w:rPr>
                <w:sz w:val="18"/>
                <w:szCs w:val="18"/>
              </w:rPr>
            </w:pPr>
            <w:r w:rsidRPr="00CA7FE8">
              <w:rPr>
                <w:sz w:val="18"/>
                <w:szCs w:val="18"/>
              </w:rPr>
              <w:t>информационная</w:t>
            </w:r>
            <w:r w:rsidRPr="00CA7FE8">
              <w:rPr>
                <w:spacing w:val="-57"/>
                <w:sz w:val="18"/>
                <w:szCs w:val="18"/>
              </w:rPr>
              <w:t xml:space="preserve"> </w:t>
            </w:r>
            <w:r w:rsidRPr="00CA7FE8">
              <w:rPr>
                <w:sz w:val="18"/>
                <w:szCs w:val="18"/>
              </w:rPr>
              <w:t>система</w:t>
            </w:r>
          </w:p>
        </w:tc>
        <w:tc>
          <w:tcPr>
            <w:tcW w:w="1829" w:type="dxa"/>
          </w:tcPr>
          <w:p w14:paraId="4F75246F" w14:textId="77777777" w:rsidR="00833162" w:rsidRPr="00CA7FE8" w:rsidRDefault="00833162" w:rsidP="00833162">
            <w:pPr>
              <w:pStyle w:val="TableParagraph"/>
              <w:spacing w:line="240" w:lineRule="auto"/>
              <w:ind w:left="0"/>
              <w:jc w:val="both"/>
              <w:rPr>
                <w:b/>
                <w:sz w:val="18"/>
                <w:szCs w:val="18"/>
              </w:rPr>
            </w:pPr>
          </w:p>
          <w:p w14:paraId="5C0390D6" w14:textId="77777777" w:rsidR="00833162" w:rsidRPr="00CA7FE8" w:rsidRDefault="00833162" w:rsidP="00833162">
            <w:pPr>
              <w:pStyle w:val="TableParagraph"/>
              <w:spacing w:line="240" w:lineRule="auto"/>
              <w:ind w:left="0"/>
              <w:jc w:val="both"/>
              <w:rPr>
                <w:b/>
                <w:sz w:val="18"/>
                <w:szCs w:val="18"/>
              </w:rPr>
            </w:pPr>
          </w:p>
          <w:p w14:paraId="0FD84BC5" w14:textId="77777777" w:rsidR="00833162" w:rsidRPr="00CA7FE8" w:rsidRDefault="00833162" w:rsidP="00833162">
            <w:pPr>
              <w:pStyle w:val="TableParagraph"/>
              <w:spacing w:line="240" w:lineRule="auto"/>
              <w:ind w:left="0"/>
              <w:jc w:val="both"/>
              <w:rPr>
                <w:sz w:val="18"/>
                <w:szCs w:val="18"/>
              </w:rPr>
            </w:pPr>
            <w:r w:rsidRPr="00CA7FE8">
              <w:rPr>
                <w:sz w:val="18"/>
                <w:szCs w:val="18"/>
              </w:rPr>
              <w:t>Критерии</w:t>
            </w:r>
            <w:r w:rsidRPr="00CA7FE8">
              <w:rPr>
                <w:spacing w:val="-59"/>
                <w:sz w:val="18"/>
                <w:szCs w:val="18"/>
              </w:rPr>
              <w:t xml:space="preserve"> </w:t>
            </w:r>
            <w:r w:rsidRPr="00CA7FE8">
              <w:rPr>
                <w:sz w:val="18"/>
                <w:szCs w:val="18"/>
              </w:rPr>
              <w:t>принятия</w:t>
            </w:r>
            <w:r w:rsidRPr="00CA7FE8">
              <w:rPr>
                <w:spacing w:val="-58"/>
                <w:sz w:val="18"/>
                <w:szCs w:val="18"/>
              </w:rPr>
              <w:t xml:space="preserve"> </w:t>
            </w:r>
            <w:r w:rsidRPr="00CA7FE8">
              <w:rPr>
                <w:sz w:val="18"/>
                <w:szCs w:val="18"/>
              </w:rPr>
              <w:t>решения</w:t>
            </w:r>
          </w:p>
        </w:tc>
        <w:tc>
          <w:tcPr>
            <w:tcW w:w="2520" w:type="dxa"/>
            <w:gridSpan w:val="2"/>
          </w:tcPr>
          <w:p w14:paraId="77DF78DD" w14:textId="77777777" w:rsidR="00833162" w:rsidRPr="00CA7FE8" w:rsidRDefault="00833162" w:rsidP="00833162">
            <w:pPr>
              <w:pStyle w:val="TableParagraph"/>
              <w:spacing w:line="240" w:lineRule="auto"/>
              <w:ind w:left="0"/>
              <w:jc w:val="both"/>
              <w:rPr>
                <w:b/>
                <w:sz w:val="18"/>
                <w:szCs w:val="18"/>
                <w:lang w:val="ru-RU"/>
              </w:rPr>
            </w:pPr>
          </w:p>
          <w:p w14:paraId="532CAE3F" w14:textId="77777777" w:rsidR="00833162" w:rsidRPr="00CA7FE8" w:rsidRDefault="00833162" w:rsidP="00833162">
            <w:pPr>
              <w:pStyle w:val="TableParagraph"/>
              <w:spacing w:line="240" w:lineRule="auto"/>
              <w:ind w:left="0"/>
              <w:jc w:val="both"/>
              <w:rPr>
                <w:b/>
                <w:sz w:val="18"/>
                <w:szCs w:val="18"/>
                <w:lang w:val="ru-RU"/>
              </w:rPr>
            </w:pPr>
          </w:p>
          <w:p w14:paraId="74257961"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Результат</w:t>
            </w:r>
          </w:p>
          <w:p w14:paraId="5CAE7DEA"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административного</w:t>
            </w:r>
            <w:r w:rsidRPr="00CA7FE8">
              <w:rPr>
                <w:spacing w:val="-57"/>
                <w:sz w:val="18"/>
                <w:szCs w:val="18"/>
                <w:lang w:val="ru-RU"/>
              </w:rPr>
              <w:t xml:space="preserve"> </w:t>
            </w:r>
            <w:r w:rsidRPr="00CA7FE8">
              <w:rPr>
                <w:sz w:val="18"/>
                <w:szCs w:val="18"/>
                <w:lang w:val="ru-RU"/>
              </w:rPr>
              <w:t>действия,</w:t>
            </w:r>
            <w:r w:rsidRPr="00CA7FE8">
              <w:rPr>
                <w:spacing w:val="-1"/>
                <w:sz w:val="18"/>
                <w:szCs w:val="18"/>
                <w:lang w:val="ru-RU"/>
              </w:rPr>
              <w:t xml:space="preserve"> </w:t>
            </w:r>
            <w:r w:rsidRPr="00CA7FE8">
              <w:rPr>
                <w:sz w:val="18"/>
                <w:szCs w:val="18"/>
                <w:lang w:val="ru-RU"/>
              </w:rPr>
              <w:t>способ</w:t>
            </w:r>
          </w:p>
          <w:p w14:paraId="2D2167A1"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фиксации</w:t>
            </w:r>
          </w:p>
        </w:tc>
      </w:tr>
      <w:tr w:rsidR="00833162" w:rsidRPr="00CA7FE8" w14:paraId="484C0B93" w14:textId="77777777" w:rsidTr="00FB23AD">
        <w:trPr>
          <w:trHeight w:val="278"/>
        </w:trPr>
        <w:tc>
          <w:tcPr>
            <w:tcW w:w="2218" w:type="dxa"/>
            <w:gridSpan w:val="2"/>
          </w:tcPr>
          <w:p w14:paraId="646ACA63" w14:textId="77777777" w:rsidR="00833162" w:rsidRPr="00CA7FE8" w:rsidRDefault="00833162" w:rsidP="00833162">
            <w:pPr>
              <w:pStyle w:val="TableParagraph"/>
              <w:spacing w:line="240" w:lineRule="auto"/>
              <w:ind w:left="0"/>
              <w:jc w:val="both"/>
              <w:rPr>
                <w:sz w:val="18"/>
                <w:szCs w:val="18"/>
              </w:rPr>
            </w:pPr>
            <w:r w:rsidRPr="00CA7FE8">
              <w:rPr>
                <w:sz w:val="18"/>
                <w:szCs w:val="18"/>
              </w:rPr>
              <w:t>1</w:t>
            </w:r>
          </w:p>
        </w:tc>
        <w:tc>
          <w:tcPr>
            <w:tcW w:w="3652" w:type="dxa"/>
            <w:gridSpan w:val="4"/>
          </w:tcPr>
          <w:p w14:paraId="6FE31C71" w14:textId="77777777" w:rsidR="00833162" w:rsidRPr="00CA7FE8" w:rsidRDefault="00833162" w:rsidP="00833162">
            <w:pPr>
              <w:pStyle w:val="TableParagraph"/>
              <w:spacing w:line="240" w:lineRule="auto"/>
              <w:ind w:left="0"/>
              <w:jc w:val="both"/>
              <w:rPr>
                <w:sz w:val="18"/>
                <w:szCs w:val="18"/>
              </w:rPr>
            </w:pPr>
            <w:r w:rsidRPr="00CA7FE8">
              <w:rPr>
                <w:sz w:val="18"/>
                <w:szCs w:val="18"/>
              </w:rPr>
              <w:t>2</w:t>
            </w:r>
          </w:p>
        </w:tc>
        <w:tc>
          <w:tcPr>
            <w:tcW w:w="1674" w:type="dxa"/>
            <w:gridSpan w:val="4"/>
          </w:tcPr>
          <w:p w14:paraId="76C70B24" w14:textId="77777777" w:rsidR="00833162" w:rsidRPr="00CA7FE8" w:rsidRDefault="00833162" w:rsidP="00833162">
            <w:pPr>
              <w:pStyle w:val="TableParagraph"/>
              <w:spacing w:line="240" w:lineRule="auto"/>
              <w:ind w:left="0"/>
              <w:jc w:val="both"/>
              <w:rPr>
                <w:sz w:val="18"/>
                <w:szCs w:val="18"/>
              </w:rPr>
            </w:pPr>
            <w:r w:rsidRPr="00CA7FE8">
              <w:rPr>
                <w:sz w:val="18"/>
                <w:szCs w:val="18"/>
              </w:rPr>
              <w:t>3</w:t>
            </w:r>
          </w:p>
        </w:tc>
        <w:tc>
          <w:tcPr>
            <w:tcW w:w="1329" w:type="dxa"/>
            <w:gridSpan w:val="3"/>
          </w:tcPr>
          <w:p w14:paraId="4D035A17" w14:textId="77777777" w:rsidR="00833162" w:rsidRPr="00CA7FE8" w:rsidRDefault="00833162" w:rsidP="00833162">
            <w:pPr>
              <w:pStyle w:val="TableParagraph"/>
              <w:spacing w:line="240" w:lineRule="auto"/>
              <w:ind w:left="0"/>
              <w:jc w:val="both"/>
              <w:rPr>
                <w:sz w:val="18"/>
                <w:szCs w:val="18"/>
              </w:rPr>
            </w:pPr>
            <w:r w:rsidRPr="00CA7FE8">
              <w:rPr>
                <w:sz w:val="18"/>
                <w:szCs w:val="18"/>
              </w:rPr>
              <w:t>4</w:t>
            </w:r>
          </w:p>
        </w:tc>
        <w:tc>
          <w:tcPr>
            <w:tcW w:w="2030" w:type="dxa"/>
            <w:gridSpan w:val="2"/>
          </w:tcPr>
          <w:p w14:paraId="14A4017F" w14:textId="77777777" w:rsidR="00833162" w:rsidRPr="00CA7FE8" w:rsidRDefault="00833162" w:rsidP="00833162">
            <w:pPr>
              <w:pStyle w:val="TableParagraph"/>
              <w:spacing w:line="240" w:lineRule="auto"/>
              <w:ind w:left="0"/>
              <w:jc w:val="both"/>
              <w:rPr>
                <w:sz w:val="18"/>
                <w:szCs w:val="18"/>
              </w:rPr>
            </w:pPr>
            <w:r w:rsidRPr="00CA7FE8">
              <w:rPr>
                <w:sz w:val="18"/>
                <w:szCs w:val="18"/>
              </w:rPr>
              <w:t>5</w:t>
            </w:r>
          </w:p>
        </w:tc>
        <w:tc>
          <w:tcPr>
            <w:tcW w:w="1957" w:type="dxa"/>
            <w:gridSpan w:val="2"/>
          </w:tcPr>
          <w:p w14:paraId="72DA1025" w14:textId="77777777" w:rsidR="00833162" w:rsidRPr="00CA7FE8" w:rsidRDefault="00833162" w:rsidP="00833162">
            <w:pPr>
              <w:pStyle w:val="TableParagraph"/>
              <w:spacing w:line="240" w:lineRule="auto"/>
              <w:ind w:left="0"/>
              <w:jc w:val="both"/>
              <w:rPr>
                <w:sz w:val="18"/>
                <w:szCs w:val="18"/>
              </w:rPr>
            </w:pPr>
            <w:r w:rsidRPr="00CA7FE8">
              <w:rPr>
                <w:sz w:val="18"/>
                <w:szCs w:val="18"/>
              </w:rPr>
              <w:t>6</w:t>
            </w:r>
          </w:p>
        </w:tc>
        <w:tc>
          <w:tcPr>
            <w:tcW w:w="2520" w:type="dxa"/>
            <w:gridSpan w:val="2"/>
          </w:tcPr>
          <w:p w14:paraId="32AA3F52" w14:textId="77777777" w:rsidR="00833162" w:rsidRPr="00CA7FE8" w:rsidRDefault="00833162" w:rsidP="00833162">
            <w:pPr>
              <w:pStyle w:val="TableParagraph"/>
              <w:spacing w:line="240" w:lineRule="auto"/>
              <w:ind w:left="0"/>
              <w:jc w:val="both"/>
              <w:rPr>
                <w:sz w:val="18"/>
                <w:szCs w:val="18"/>
              </w:rPr>
            </w:pPr>
            <w:r w:rsidRPr="00CA7FE8">
              <w:rPr>
                <w:sz w:val="18"/>
                <w:szCs w:val="18"/>
              </w:rPr>
              <w:t>7</w:t>
            </w:r>
          </w:p>
        </w:tc>
      </w:tr>
      <w:tr w:rsidR="00833162" w:rsidRPr="00CA7FE8" w14:paraId="3FB0EB11" w14:textId="77777777" w:rsidTr="00FB23AD">
        <w:trPr>
          <w:trHeight w:val="275"/>
        </w:trPr>
        <w:tc>
          <w:tcPr>
            <w:tcW w:w="15380" w:type="dxa"/>
            <w:gridSpan w:val="19"/>
          </w:tcPr>
          <w:p w14:paraId="2864D7A0"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1.</w:t>
            </w:r>
            <w:r w:rsidRPr="00CA7FE8">
              <w:rPr>
                <w:spacing w:val="57"/>
                <w:sz w:val="18"/>
                <w:szCs w:val="18"/>
                <w:lang w:val="ru-RU"/>
              </w:rPr>
              <w:t xml:space="preserve"> </w:t>
            </w:r>
            <w:r w:rsidRPr="00CA7FE8">
              <w:rPr>
                <w:sz w:val="18"/>
                <w:szCs w:val="18"/>
                <w:lang w:val="ru-RU"/>
              </w:rPr>
              <w:t>Проверка</w:t>
            </w:r>
            <w:r w:rsidRPr="00CA7FE8">
              <w:rPr>
                <w:spacing w:val="-3"/>
                <w:sz w:val="18"/>
                <w:szCs w:val="18"/>
                <w:lang w:val="ru-RU"/>
              </w:rPr>
              <w:t xml:space="preserve"> </w:t>
            </w:r>
            <w:r w:rsidRPr="00CA7FE8">
              <w:rPr>
                <w:sz w:val="18"/>
                <w:szCs w:val="18"/>
                <w:lang w:val="ru-RU"/>
              </w:rPr>
              <w:t>документов</w:t>
            </w:r>
            <w:r w:rsidRPr="00CA7FE8">
              <w:rPr>
                <w:spacing w:val="-2"/>
                <w:sz w:val="18"/>
                <w:szCs w:val="18"/>
                <w:lang w:val="ru-RU"/>
              </w:rPr>
              <w:t xml:space="preserve"> </w:t>
            </w:r>
            <w:r w:rsidRPr="00CA7FE8">
              <w:rPr>
                <w:sz w:val="18"/>
                <w:szCs w:val="18"/>
                <w:lang w:val="ru-RU"/>
              </w:rPr>
              <w:t>и регистрация заявления</w:t>
            </w:r>
          </w:p>
        </w:tc>
      </w:tr>
      <w:tr w:rsidR="00833162" w:rsidRPr="00CA7FE8" w14:paraId="0F0EC438" w14:textId="77777777" w:rsidTr="00FB23AD">
        <w:trPr>
          <w:trHeight w:val="275"/>
        </w:trPr>
        <w:tc>
          <w:tcPr>
            <w:tcW w:w="2218" w:type="dxa"/>
            <w:gridSpan w:val="2"/>
            <w:vMerge w:val="restart"/>
          </w:tcPr>
          <w:p w14:paraId="0136D222"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Поступление</w:t>
            </w:r>
          </w:p>
          <w:p w14:paraId="2F28057F"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заявления</w:t>
            </w:r>
            <w:r w:rsidRPr="00CA7FE8">
              <w:rPr>
                <w:spacing w:val="-2"/>
                <w:sz w:val="18"/>
                <w:szCs w:val="18"/>
                <w:lang w:val="ru-RU"/>
              </w:rPr>
              <w:t xml:space="preserve"> </w:t>
            </w:r>
            <w:r w:rsidRPr="00CA7FE8">
              <w:rPr>
                <w:sz w:val="18"/>
                <w:szCs w:val="18"/>
                <w:lang w:val="ru-RU"/>
              </w:rPr>
              <w:t>и</w:t>
            </w:r>
          </w:p>
          <w:p w14:paraId="2D6793E2"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документов</w:t>
            </w:r>
            <w:r w:rsidRPr="00CA7FE8">
              <w:rPr>
                <w:spacing w:val="-2"/>
                <w:sz w:val="18"/>
                <w:szCs w:val="18"/>
                <w:lang w:val="ru-RU"/>
              </w:rPr>
              <w:t xml:space="preserve"> </w:t>
            </w:r>
            <w:r w:rsidRPr="00CA7FE8">
              <w:rPr>
                <w:sz w:val="18"/>
                <w:szCs w:val="18"/>
                <w:lang w:val="ru-RU"/>
              </w:rPr>
              <w:t>для</w:t>
            </w:r>
          </w:p>
          <w:p w14:paraId="79A113A9"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предоставления</w:t>
            </w:r>
          </w:p>
          <w:p w14:paraId="337C38B0"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муниципальной</w:t>
            </w:r>
          </w:p>
          <w:p w14:paraId="3F978497"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услуги</w:t>
            </w:r>
            <w:r w:rsidRPr="00CA7FE8">
              <w:rPr>
                <w:spacing w:val="-3"/>
                <w:sz w:val="18"/>
                <w:szCs w:val="18"/>
                <w:lang w:val="ru-RU"/>
              </w:rPr>
              <w:t xml:space="preserve"> </w:t>
            </w:r>
            <w:r w:rsidRPr="00CA7FE8">
              <w:rPr>
                <w:sz w:val="18"/>
                <w:szCs w:val="18"/>
                <w:lang w:val="ru-RU"/>
              </w:rPr>
              <w:t>в</w:t>
            </w:r>
          </w:p>
          <w:p w14:paraId="32C667BA"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Уполномоченный</w:t>
            </w:r>
          </w:p>
          <w:p w14:paraId="0086205E"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орган</w:t>
            </w:r>
          </w:p>
        </w:tc>
        <w:tc>
          <w:tcPr>
            <w:tcW w:w="3652" w:type="dxa"/>
            <w:gridSpan w:val="4"/>
          </w:tcPr>
          <w:p w14:paraId="349468CD" w14:textId="77777777" w:rsidR="00833162" w:rsidRPr="00CA7FE8" w:rsidRDefault="00833162" w:rsidP="00833162">
            <w:pPr>
              <w:pStyle w:val="TableParagraph"/>
              <w:spacing w:line="240" w:lineRule="auto"/>
              <w:ind w:left="0"/>
              <w:jc w:val="both"/>
              <w:rPr>
                <w:sz w:val="18"/>
                <w:szCs w:val="18"/>
              </w:rPr>
            </w:pPr>
            <w:r w:rsidRPr="00CA7FE8">
              <w:rPr>
                <w:sz w:val="18"/>
                <w:szCs w:val="18"/>
              </w:rPr>
              <w:t>Прием</w:t>
            </w:r>
            <w:r w:rsidRPr="00CA7FE8">
              <w:rPr>
                <w:spacing w:val="-3"/>
                <w:sz w:val="18"/>
                <w:szCs w:val="18"/>
              </w:rPr>
              <w:t xml:space="preserve"> </w:t>
            </w:r>
            <w:r w:rsidRPr="00CA7FE8">
              <w:rPr>
                <w:sz w:val="18"/>
                <w:szCs w:val="18"/>
              </w:rPr>
              <w:t>и</w:t>
            </w:r>
            <w:r w:rsidRPr="00CA7FE8">
              <w:rPr>
                <w:spacing w:val="-1"/>
                <w:sz w:val="18"/>
                <w:szCs w:val="18"/>
              </w:rPr>
              <w:t xml:space="preserve"> </w:t>
            </w:r>
            <w:r w:rsidRPr="00CA7FE8">
              <w:rPr>
                <w:sz w:val="18"/>
                <w:szCs w:val="18"/>
              </w:rPr>
              <w:t>проверка</w:t>
            </w:r>
          </w:p>
        </w:tc>
        <w:tc>
          <w:tcPr>
            <w:tcW w:w="1674" w:type="dxa"/>
            <w:gridSpan w:val="4"/>
          </w:tcPr>
          <w:p w14:paraId="3C855239" w14:textId="77777777" w:rsidR="00833162" w:rsidRPr="00CA7FE8" w:rsidRDefault="00833162" w:rsidP="00833162">
            <w:pPr>
              <w:pStyle w:val="TableParagraph"/>
              <w:spacing w:line="240" w:lineRule="auto"/>
              <w:ind w:left="0"/>
              <w:jc w:val="both"/>
              <w:rPr>
                <w:sz w:val="18"/>
                <w:szCs w:val="18"/>
              </w:rPr>
            </w:pPr>
            <w:r w:rsidRPr="00CA7FE8">
              <w:rPr>
                <w:sz w:val="18"/>
                <w:szCs w:val="18"/>
              </w:rPr>
              <w:t>1</w:t>
            </w:r>
            <w:r w:rsidRPr="00CA7FE8">
              <w:rPr>
                <w:spacing w:val="-1"/>
                <w:sz w:val="18"/>
                <w:szCs w:val="18"/>
              </w:rPr>
              <w:t xml:space="preserve"> </w:t>
            </w:r>
            <w:r w:rsidRPr="00CA7FE8">
              <w:rPr>
                <w:sz w:val="18"/>
                <w:szCs w:val="18"/>
              </w:rPr>
              <w:t>рабочий</w:t>
            </w:r>
          </w:p>
        </w:tc>
        <w:tc>
          <w:tcPr>
            <w:tcW w:w="1329" w:type="dxa"/>
            <w:gridSpan w:val="3"/>
            <w:vMerge w:val="restart"/>
          </w:tcPr>
          <w:p w14:paraId="61B01A34"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Уполномо</w:t>
            </w:r>
          </w:p>
          <w:p w14:paraId="3BEA159B"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ченного</w:t>
            </w:r>
          </w:p>
          <w:p w14:paraId="1E4BB78C"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органа,</w:t>
            </w:r>
          </w:p>
          <w:p w14:paraId="59CD4056"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ответствен</w:t>
            </w:r>
          </w:p>
          <w:p w14:paraId="322A1236"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ное</w:t>
            </w:r>
            <w:r w:rsidRPr="00CA7FE8">
              <w:rPr>
                <w:spacing w:val="-1"/>
                <w:sz w:val="18"/>
                <w:szCs w:val="18"/>
                <w:lang w:val="ru-RU"/>
              </w:rPr>
              <w:t xml:space="preserve"> </w:t>
            </w:r>
            <w:r w:rsidRPr="00CA7FE8">
              <w:rPr>
                <w:sz w:val="18"/>
                <w:szCs w:val="18"/>
                <w:lang w:val="ru-RU"/>
              </w:rPr>
              <w:t>за</w:t>
            </w:r>
          </w:p>
          <w:p w14:paraId="13097BD5"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предостав</w:t>
            </w:r>
          </w:p>
          <w:p w14:paraId="6DE06887"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ление</w:t>
            </w:r>
          </w:p>
          <w:p w14:paraId="5516EE31"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муниципа</w:t>
            </w:r>
          </w:p>
          <w:p w14:paraId="6BBC9E0C"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льной</w:t>
            </w:r>
          </w:p>
          <w:p w14:paraId="3E0820CE"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услуги</w:t>
            </w:r>
          </w:p>
        </w:tc>
        <w:tc>
          <w:tcPr>
            <w:tcW w:w="2030" w:type="dxa"/>
            <w:gridSpan w:val="2"/>
          </w:tcPr>
          <w:p w14:paraId="58DF4EC9" w14:textId="77777777" w:rsidR="00833162" w:rsidRPr="00CA7FE8" w:rsidRDefault="00833162" w:rsidP="00833162">
            <w:pPr>
              <w:pStyle w:val="TableParagraph"/>
              <w:spacing w:line="240" w:lineRule="auto"/>
              <w:ind w:left="0"/>
              <w:jc w:val="both"/>
              <w:rPr>
                <w:sz w:val="18"/>
                <w:szCs w:val="18"/>
              </w:rPr>
            </w:pPr>
            <w:r w:rsidRPr="00CA7FE8">
              <w:rPr>
                <w:sz w:val="18"/>
                <w:szCs w:val="18"/>
              </w:rPr>
              <w:t>Уполномоченны</w:t>
            </w:r>
          </w:p>
        </w:tc>
        <w:tc>
          <w:tcPr>
            <w:tcW w:w="1957" w:type="dxa"/>
            <w:gridSpan w:val="2"/>
          </w:tcPr>
          <w:p w14:paraId="09DE4798" w14:textId="77777777" w:rsidR="00833162" w:rsidRPr="00CA7FE8" w:rsidRDefault="00833162" w:rsidP="00833162">
            <w:pPr>
              <w:pStyle w:val="TableParagraph"/>
              <w:spacing w:line="240" w:lineRule="auto"/>
              <w:ind w:left="0"/>
              <w:jc w:val="both"/>
              <w:rPr>
                <w:sz w:val="18"/>
                <w:szCs w:val="18"/>
              </w:rPr>
            </w:pPr>
            <w:r w:rsidRPr="00CA7FE8">
              <w:rPr>
                <w:sz w:val="18"/>
                <w:szCs w:val="18"/>
              </w:rPr>
              <w:t>–</w:t>
            </w:r>
          </w:p>
        </w:tc>
        <w:tc>
          <w:tcPr>
            <w:tcW w:w="2520" w:type="dxa"/>
            <w:gridSpan w:val="2"/>
          </w:tcPr>
          <w:p w14:paraId="2F6D4C24" w14:textId="77777777" w:rsidR="00833162" w:rsidRPr="00CA7FE8" w:rsidRDefault="00833162" w:rsidP="00833162">
            <w:pPr>
              <w:pStyle w:val="TableParagraph"/>
              <w:spacing w:line="240" w:lineRule="auto"/>
              <w:ind w:left="0"/>
              <w:jc w:val="both"/>
              <w:rPr>
                <w:sz w:val="18"/>
                <w:szCs w:val="18"/>
              </w:rPr>
            </w:pPr>
            <w:r w:rsidRPr="00CA7FE8">
              <w:rPr>
                <w:sz w:val="18"/>
                <w:szCs w:val="18"/>
              </w:rPr>
              <w:t>регистрация</w:t>
            </w:r>
          </w:p>
        </w:tc>
      </w:tr>
      <w:tr w:rsidR="00833162" w:rsidRPr="00CA7FE8" w14:paraId="29DD7D38" w14:textId="77777777" w:rsidTr="00FB23AD">
        <w:trPr>
          <w:trHeight w:val="276"/>
        </w:trPr>
        <w:tc>
          <w:tcPr>
            <w:tcW w:w="2218" w:type="dxa"/>
            <w:gridSpan w:val="2"/>
            <w:vMerge/>
          </w:tcPr>
          <w:p w14:paraId="448A423B" w14:textId="77777777" w:rsidR="00833162" w:rsidRPr="00CA7FE8" w:rsidRDefault="00833162" w:rsidP="00833162">
            <w:pPr>
              <w:pStyle w:val="TableParagraph"/>
              <w:spacing w:line="240" w:lineRule="auto"/>
              <w:ind w:left="0"/>
              <w:jc w:val="both"/>
              <w:rPr>
                <w:sz w:val="18"/>
                <w:szCs w:val="18"/>
              </w:rPr>
            </w:pPr>
          </w:p>
        </w:tc>
        <w:tc>
          <w:tcPr>
            <w:tcW w:w="3652" w:type="dxa"/>
            <w:gridSpan w:val="4"/>
          </w:tcPr>
          <w:p w14:paraId="071B9985" w14:textId="77777777" w:rsidR="00833162" w:rsidRPr="00CA7FE8" w:rsidRDefault="00833162" w:rsidP="00833162">
            <w:pPr>
              <w:pStyle w:val="TableParagraph"/>
              <w:spacing w:line="240" w:lineRule="auto"/>
              <w:ind w:left="0"/>
              <w:jc w:val="both"/>
              <w:rPr>
                <w:sz w:val="18"/>
                <w:szCs w:val="18"/>
              </w:rPr>
            </w:pPr>
            <w:r w:rsidRPr="00CA7FE8">
              <w:rPr>
                <w:sz w:val="18"/>
                <w:szCs w:val="18"/>
              </w:rPr>
              <w:t>комплектности</w:t>
            </w:r>
            <w:r w:rsidRPr="00CA7FE8">
              <w:rPr>
                <w:spacing w:val="-3"/>
                <w:sz w:val="18"/>
                <w:szCs w:val="18"/>
              </w:rPr>
              <w:t xml:space="preserve"> </w:t>
            </w:r>
            <w:r w:rsidRPr="00CA7FE8">
              <w:rPr>
                <w:sz w:val="18"/>
                <w:szCs w:val="18"/>
              </w:rPr>
              <w:t>документов</w:t>
            </w:r>
            <w:r w:rsidRPr="00CA7FE8">
              <w:rPr>
                <w:spacing w:val="-2"/>
                <w:sz w:val="18"/>
                <w:szCs w:val="18"/>
              </w:rPr>
              <w:t xml:space="preserve"> </w:t>
            </w:r>
            <w:r w:rsidRPr="00CA7FE8">
              <w:rPr>
                <w:sz w:val="18"/>
                <w:szCs w:val="18"/>
              </w:rPr>
              <w:t>на</w:t>
            </w:r>
          </w:p>
        </w:tc>
        <w:tc>
          <w:tcPr>
            <w:tcW w:w="1674" w:type="dxa"/>
            <w:gridSpan w:val="4"/>
          </w:tcPr>
          <w:p w14:paraId="48DD2CC0" w14:textId="77777777" w:rsidR="00833162" w:rsidRPr="00CA7FE8" w:rsidRDefault="00833162" w:rsidP="00833162">
            <w:pPr>
              <w:pStyle w:val="TableParagraph"/>
              <w:spacing w:line="240" w:lineRule="auto"/>
              <w:ind w:left="0"/>
              <w:jc w:val="both"/>
              <w:rPr>
                <w:sz w:val="18"/>
                <w:szCs w:val="18"/>
              </w:rPr>
            </w:pPr>
            <w:r w:rsidRPr="00CA7FE8">
              <w:rPr>
                <w:sz w:val="18"/>
                <w:szCs w:val="18"/>
              </w:rPr>
              <w:t>день</w:t>
            </w:r>
          </w:p>
        </w:tc>
        <w:tc>
          <w:tcPr>
            <w:tcW w:w="1329" w:type="dxa"/>
            <w:gridSpan w:val="3"/>
            <w:vMerge/>
          </w:tcPr>
          <w:p w14:paraId="680AACBF" w14:textId="77777777" w:rsidR="00833162" w:rsidRPr="00CA7FE8" w:rsidRDefault="00833162" w:rsidP="00833162">
            <w:pPr>
              <w:pStyle w:val="TableParagraph"/>
              <w:spacing w:line="240" w:lineRule="auto"/>
              <w:ind w:left="0"/>
              <w:jc w:val="both"/>
              <w:rPr>
                <w:sz w:val="18"/>
                <w:szCs w:val="18"/>
              </w:rPr>
            </w:pPr>
          </w:p>
        </w:tc>
        <w:tc>
          <w:tcPr>
            <w:tcW w:w="2030" w:type="dxa"/>
            <w:gridSpan w:val="2"/>
          </w:tcPr>
          <w:p w14:paraId="7C9203E9" w14:textId="77777777" w:rsidR="00833162" w:rsidRPr="00CA7FE8" w:rsidRDefault="00833162" w:rsidP="00833162">
            <w:pPr>
              <w:pStyle w:val="TableParagraph"/>
              <w:spacing w:line="240" w:lineRule="auto"/>
              <w:ind w:left="0"/>
              <w:jc w:val="both"/>
              <w:rPr>
                <w:sz w:val="18"/>
                <w:szCs w:val="18"/>
              </w:rPr>
            </w:pPr>
            <w:r w:rsidRPr="00CA7FE8">
              <w:rPr>
                <w:sz w:val="18"/>
                <w:szCs w:val="18"/>
              </w:rPr>
              <w:t>й</w:t>
            </w:r>
            <w:r w:rsidRPr="00CA7FE8">
              <w:rPr>
                <w:spacing w:val="-1"/>
                <w:sz w:val="18"/>
                <w:szCs w:val="18"/>
              </w:rPr>
              <w:t xml:space="preserve"> </w:t>
            </w:r>
            <w:r w:rsidRPr="00CA7FE8">
              <w:rPr>
                <w:sz w:val="18"/>
                <w:szCs w:val="18"/>
              </w:rPr>
              <w:t>орган</w:t>
            </w:r>
            <w:r w:rsidRPr="00CA7FE8">
              <w:rPr>
                <w:spacing w:val="-1"/>
                <w:sz w:val="18"/>
                <w:szCs w:val="18"/>
              </w:rPr>
              <w:t xml:space="preserve"> </w:t>
            </w:r>
            <w:r w:rsidRPr="00CA7FE8">
              <w:rPr>
                <w:sz w:val="18"/>
                <w:szCs w:val="18"/>
              </w:rPr>
              <w:t>/</w:t>
            </w:r>
            <w:r w:rsidRPr="00CA7FE8">
              <w:rPr>
                <w:spacing w:val="-1"/>
                <w:sz w:val="18"/>
                <w:szCs w:val="18"/>
              </w:rPr>
              <w:t xml:space="preserve"> </w:t>
            </w:r>
            <w:r w:rsidRPr="00CA7FE8">
              <w:rPr>
                <w:sz w:val="18"/>
                <w:szCs w:val="18"/>
              </w:rPr>
              <w:t>ГИС</w:t>
            </w:r>
          </w:p>
        </w:tc>
        <w:tc>
          <w:tcPr>
            <w:tcW w:w="1957" w:type="dxa"/>
            <w:gridSpan w:val="2"/>
          </w:tcPr>
          <w:p w14:paraId="08ACEA66" w14:textId="77777777" w:rsidR="00833162" w:rsidRPr="00CA7FE8" w:rsidRDefault="00833162" w:rsidP="00833162">
            <w:pPr>
              <w:pStyle w:val="TableParagraph"/>
              <w:spacing w:line="240" w:lineRule="auto"/>
              <w:ind w:left="0"/>
              <w:jc w:val="both"/>
              <w:rPr>
                <w:sz w:val="18"/>
                <w:szCs w:val="18"/>
              </w:rPr>
            </w:pPr>
          </w:p>
        </w:tc>
        <w:tc>
          <w:tcPr>
            <w:tcW w:w="2520" w:type="dxa"/>
            <w:gridSpan w:val="2"/>
          </w:tcPr>
          <w:p w14:paraId="6CA8FC21" w14:textId="77777777" w:rsidR="00833162" w:rsidRPr="00CA7FE8" w:rsidRDefault="00833162" w:rsidP="00833162">
            <w:pPr>
              <w:pStyle w:val="TableParagraph"/>
              <w:spacing w:line="240" w:lineRule="auto"/>
              <w:ind w:left="0"/>
              <w:jc w:val="both"/>
              <w:rPr>
                <w:sz w:val="18"/>
                <w:szCs w:val="18"/>
              </w:rPr>
            </w:pPr>
            <w:r w:rsidRPr="00CA7FE8">
              <w:rPr>
                <w:sz w:val="18"/>
                <w:szCs w:val="18"/>
              </w:rPr>
              <w:t>заявления</w:t>
            </w:r>
            <w:r w:rsidRPr="00CA7FE8">
              <w:rPr>
                <w:spacing w:val="-2"/>
                <w:sz w:val="18"/>
                <w:szCs w:val="18"/>
              </w:rPr>
              <w:t xml:space="preserve"> </w:t>
            </w:r>
            <w:r w:rsidRPr="00CA7FE8">
              <w:rPr>
                <w:sz w:val="18"/>
                <w:szCs w:val="18"/>
              </w:rPr>
              <w:t>и</w:t>
            </w:r>
          </w:p>
        </w:tc>
      </w:tr>
      <w:tr w:rsidR="00833162" w:rsidRPr="00CA7FE8" w14:paraId="4C4127B7" w14:textId="77777777" w:rsidTr="00FB23AD">
        <w:trPr>
          <w:trHeight w:val="276"/>
        </w:trPr>
        <w:tc>
          <w:tcPr>
            <w:tcW w:w="2218" w:type="dxa"/>
            <w:gridSpan w:val="2"/>
            <w:vMerge/>
          </w:tcPr>
          <w:p w14:paraId="3119914E" w14:textId="77777777" w:rsidR="00833162" w:rsidRPr="00CA7FE8" w:rsidRDefault="00833162" w:rsidP="00833162">
            <w:pPr>
              <w:pStyle w:val="TableParagraph"/>
              <w:spacing w:line="240" w:lineRule="auto"/>
              <w:ind w:left="0"/>
              <w:jc w:val="both"/>
              <w:rPr>
                <w:sz w:val="18"/>
                <w:szCs w:val="18"/>
              </w:rPr>
            </w:pPr>
          </w:p>
        </w:tc>
        <w:tc>
          <w:tcPr>
            <w:tcW w:w="3652" w:type="dxa"/>
            <w:gridSpan w:val="4"/>
          </w:tcPr>
          <w:p w14:paraId="3CE82D82" w14:textId="77777777" w:rsidR="00833162" w:rsidRPr="00CA7FE8" w:rsidRDefault="00833162" w:rsidP="00833162">
            <w:pPr>
              <w:pStyle w:val="TableParagraph"/>
              <w:spacing w:line="240" w:lineRule="auto"/>
              <w:ind w:left="0"/>
              <w:jc w:val="both"/>
              <w:rPr>
                <w:sz w:val="18"/>
                <w:szCs w:val="18"/>
              </w:rPr>
            </w:pPr>
            <w:r w:rsidRPr="00CA7FE8">
              <w:rPr>
                <w:sz w:val="18"/>
                <w:szCs w:val="18"/>
              </w:rPr>
              <w:t>наличие/отсутствие</w:t>
            </w:r>
            <w:r w:rsidRPr="00CA7FE8">
              <w:rPr>
                <w:spacing w:val="-5"/>
                <w:sz w:val="18"/>
                <w:szCs w:val="18"/>
              </w:rPr>
              <w:t xml:space="preserve"> </w:t>
            </w:r>
            <w:r w:rsidRPr="00CA7FE8">
              <w:rPr>
                <w:sz w:val="18"/>
                <w:szCs w:val="18"/>
              </w:rPr>
              <w:t>оснований</w:t>
            </w:r>
          </w:p>
        </w:tc>
        <w:tc>
          <w:tcPr>
            <w:tcW w:w="1674" w:type="dxa"/>
            <w:gridSpan w:val="4"/>
          </w:tcPr>
          <w:p w14:paraId="3226BBB4" w14:textId="77777777" w:rsidR="00833162" w:rsidRPr="00CA7FE8" w:rsidRDefault="00833162" w:rsidP="00833162">
            <w:pPr>
              <w:pStyle w:val="TableParagraph"/>
              <w:spacing w:line="240" w:lineRule="auto"/>
              <w:ind w:left="0"/>
              <w:jc w:val="both"/>
              <w:rPr>
                <w:sz w:val="18"/>
                <w:szCs w:val="18"/>
              </w:rPr>
            </w:pPr>
          </w:p>
        </w:tc>
        <w:tc>
          <w:tcPr>
            <w:tcW w:w="1329" w:type="dxa"/>
            <w:gridSpan w:val="3"/>
            <w:vMerge/>
          </w:tcPr>
          <w:p w14:paraId="12FBBC50" w14:textId="77777777" w:rsidR="00833162" w:rsidRPr="00CA7FE8" w:rsidRDefault="00833162" w:rsidP="00833162">
            <w:pPr>
              <w:pStyle w:val="TableParagraph"/>
              <w:spacing w:line="240" w:lineRule="auto"/>
              <w:ind w:left="0"/>
              <w:jc w:val="both"/>
              <w:rPr>
                <w:sz w:val="18"/>
                <w:szCs w:val="18"/>
              </w:rPr>
            </w:pPr>
          </w:p>
        </w:tc>
        <w:tc>
          <w:tcPr>
            <w:tcW w:w="2030" w:type="dxa"/>
            <w:gridSpan w:val="2"/>
          </w:tcPr>
          <w:p w14:paraId="5E740D52"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252FEED6" w14:textId="77777777" w:rsidR="00833162" w:rsidRPr="00CA7FE8" w:rsidRDefault="00833162" w:rsidP="00833162">
            <w:pPr>
              <w:pStyle w:val="TableParagraph"/>
              <w:spacing w:line="240" w:lineRule="auto"/>
              <w:ind w:left="0"/>
              <w:jc w:val="both"/>
              <w:rPr>
                <w:sz w:val="18"/>
                <w:szCs w:val="18"/>
              </w:rPr>
            </w:pPr>
          </w:p>
        </w:tc>
        <w:tc>
          <w:tcPr>
            <w:tcW w:w="2520" w:type="dxa"/>
            <w:gridSpan w:val="2"/>
          </w:tcPr>
          <w:p w14:paraId="3AEA5EBC" w14:textId="77777777" w:rsidR="00833162" w:rsidRPr="00CA7FE8" w:rsidRDefault="00833162" w:rsidP="00833162">
            <w:pPr>
              <w:pStyle w:val="TableParagraph"/>
              <w:spacing w:line="240" w:lineRule="auto"/>
              <w:ind w:left="0"/>
              <w:jc w:val="both"/>
              <w:rPr>
                <w:sz w:val="18"/>
                <w:szCs w:val="18"/>
              </w:rPr>
            </w:pPr>
            <w:r w:rsidRPr="00CA7FE8">
              <w:rPr>
                <w:sz w:val="18"/>
                <w:szCs w:val="18"/>
              </w:rPr>
              <w:t>документов</w:t>
            </w:r>
            <w:r w:rsidRPr="00CA7FE8">
              <w:rPr>
                <w:spacing w:val="-3"/>
                <w:sz w:val="18"/>
                <w:szCs w:val="18"/>
              </w:rPr>
              <w:t xml:space="preserve"> </w:t>
            </w:r>
            <w:r w:rsidRPr="00CA7FE8">
              <w:rPr>
                <w:sz w:val="18"/>
                <w:szCs w:val="18"/>
              </w:rPr>
              <w:t>в</w:t>
            </w:r>
            <w:r w:rsidRPr="00CA7FE8">
              <w:rPr>
                <w:spacing w:val="-3"/>
                <w:sz w:val="18"/>
                <w:szCs w:val="18"/>
              </w:rPr>
              <w:t xml:space="preserve"> </w:t>
            </w:r>
            <w:r w:rsidRPr="00CA7FE8">
              <w:rPr>
                <w:sz w:val="18"/>
                <w:szCs w:val="18"/>
              </w:rPr>
              <w:t>ГИС</w:t>
            </w:r>
          </w:p>
        </w:tc>
      </w:tr>
      <w:tr w:rsidR="00833162" w:rsidRPr="00CA7FE8" w14:paraId="0BE97314" w14:textId="77777777" w:rsidTr="00FB23AD">
        <w:trPr>
          <w:trHeight w:val="275"/>
        </w:trPr>
        <w:tc>
          <w:tcPr>
            <w:tcW w:w="2218" w:type="dxa"/>
            <w:gridSpan w:val="2"/>
            <w:vMerge/>
          </w:tcPr>
          <w:p w14:paraId="7A9D7403" w14:textId="77777777" w:rsidR="00833162" w:rsidRPr="00CA7FE8" w:rsidRDefault="00833162" w:rsidP="00833162">
            <w:pPr>
              <w:pStyle w:val="TableParagraph"/>
              <w:spacing w:line="240" w:lineRule="auto"/>
              <w:ind w:left="0"/>
              <w:jc w:val="both"/>
              <w:rPr>
                <w:sz w:val="18"/>
                <w:szCs w:val="18"/>
              </w:rPr>
            </w:pPr>
          </w:p>
        </w:tc>
        <w:tc>
          <w:tcPr>
            <w:tcW w:w="3652" w:type="dxa"/>
            <w:gridSpan w:val="4"/>
          </w:tcPr>
          <w:p w14:paraId="0578A3CF"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для</w:t>
            </w:r>
            <w:r w:rsidRPr="00CA7FE8">
              <w:rPr>
                <w:spacing w:val="-2"/>
                <w:sz w:val="18"/>
                <w:szCs w:val="18"/>
                <w:lang w:val="ru-RU"/>
              </w:rPr>
              <w:t xml:space="preserve"> </w:t>
            </w:r>
            <w:r w:rsidRPr="00CA7FE8">
              <w:rPr>
                <w:sz w:val="18"/>
                <w:szCs w:val="18"/>
                <w:lang w:val="ru-RU"/>
              </w:rPr>
              <w:t>отказа</w:t>
            </w:r>
            <w:r w:rsidRPr="00CA7FE8">
              <w:rPr>
                <w:spacing w:val="-3"/>
                <w:sz w:val="18"/>
                <w:szCs w:val="18"/>
                <w:lang w:val="ru-RU"/>
              </w:rPr>
              <w:t xml:space="preserve"> </w:t>
            </w:r>
            <w:r w:rsidRPr="00CA7FE8">
              <w:rPr>
                <w:sz w:val="18"/>
                <w:szCs w:val="18"/>
                <w:lang w:val="ru-RU"/>
              </w:rPr>
              <w:t>в</w:t>
            </w:r>
            <w:r w:rsidRPr="00CA7FE8">
              <w:rPr>
                <w:spacing w:val="-3"/>
                <w:sz w:val="18"/>
                <w:szCs w:val="18"/>
                <w:lang w:val="ru-RU"/>
              </w:rPr>
              <w:t xml:space="preserve"> </w:t>
            </w:r>
            <w:r w:rsidRPr="00CA7FE8">
              <w:rPr>
                <w:sz w:val="18"/>
                <w:szCs w:val="18"/>
                <w:lang w:val="ru-RU"/>
              </w:rPr>
              <w:t>приеме</w:t>
            </w:r>
            <w:r w:rsidRPr="00CA7FE8">
              <w:rPr>
                <w:spacing w:val="-3"/>
                <w:sz w:val="18"/>
                <w:szCs w:val="18"/>
                <w:lang w:val="ru-RU"/>
              </w:rPr>
              <w:t xml:space="preserve"> </w:t>
            </w:r>
            <w:r w:rsidRPr="00CA7FE8">
              <w:rPr>
                <w:sz w:val="18"/>
                <w:szCs w:val="18"/>
                <w:lang w:val="ru-RU"/>
              </w:rPr>
              <w:t>документов,</w:t>
            </w:r>
          </w:p>
        </w:tc>
        <w:tc>
          <w:tcPr>
            <w:tcW w:w="1674" w:type="dxa"/>
            <w:gridSpan w:val="4"/>
          </w:tcPr>
          <w:p w14:paraId="0030F479" w14:textId="77777777" w:rsidR="00833162" w:rsidRPr="00CA7FE8" w:rsidRDefault="00833162" w:rsidP="00833162">
            <w:pPr>
              <w:pStyle w:val="TableParagraph"/>
              <w:spacing w:line="240" w:lineRule="auto"/>
              <w:ind w:left="0"/>
              <w:jc w:val="both"/>
              <w:rPr>
                <w:sz w:val="18"/>
                <w:szCs w:val="18"/>
                <w:lang w:val="ru-RU"/>
              </w:rPr>
            </w:pPr>
          </w:p>
        </w:tc>
        <w:tc>
          <w:tcPr>
            <w:tcW w:w="1329" w:type="dxa"/>
            <w:gridSpan w:val="3"/>
            <w:vMerge/>
          </w:tcPr>
          <w:p w14:paraId="711F893D" w14:textId="77777777" w:rsidR="00833162" w:rsidRPr="00CA7FE8" w:rsidRDefault="00833162" w:rsidP="00833162">
            <w:pPr>
              <w:pStyle w:val="TableParagraph"/>
              <w:spacing w:line="240" w:lineRule="auto"/>
              <w:ind w:left="0"/>
              <w:jc w:val="both"/>
              <w:rPr>
                <w:sz w:val="18"/>
                <w:szCs w:val="18"/>
                <w:lang w:val="ru-RU"/>
              </w:rPr>
            </w:pPr>
          </w:p>
        </w:tc>
        <w:tc>
          <w:tcPr>
            <w:tcW w:w="2030" w:type="dxa"/>
            <w:gridSpan w:val="2"/>
          </w:tcPr>
          <w:p w14:paraId="61E0EDB5" w14:textId="77777777" w:rsidR="00833162" w:rsidRPr="00CA7FE8" w:rsidRDefault="00833162" w:rsidP="00833162">
            <w:pPr>
              <w:pStyle w:val="TableParagraph"/>
              <w:spacing w:line="240" w:lineRule="auto"/>
              <w:ind w:left="0"/>
              <w:jc w:val="both"/>
              <w:rPr>
                <w:sz w:val="18"/>
                <w:szCs w:val="18"/>
                <w:lang w:val="ru-RU"/>
              </w:rPr>
            </w:pPr>
          </w:p>
        </w:tc>
        <w:tc>
          <w:tcPr>
            <w:tcW w:w="1957" w:type="dxa"/>
            <w:gridSpan w:val="2"/>
          </w:tcPr>
          <w:p w14:paraId="0D0C2D6C" w14:textId="77777777" w:rsidR="00833162" w:rsidRPr="00CA7FE8" w:rsidRDefault="00833162" w:rsidP="00833162">
            <w:pPr>
              <w:pStyle w:val="TableParagraph"/>
              <w:spacing w:line="240" w:lineRule="auto"/>
              <w:ind w:left="0"/>
              <w:jc w:val="both"/>
              <w:rPr>
                <w:sz w:val="18"/>
                <w:szCs w:val="18"/>
                <w:lang w:val="ru-RU"/>
              </w:rPr>
            </w:pPr>
          </w:p>
        </w:tc>
        <w:tc>
          <w:tcPr>
            <w:tcW w:w="2520" w:type="dxa"/>
            <w:gridSpan w:val="2"/>
          </w:tcPr>
          <w:p w14:paraId="27373498" w14:textId="77777777" w:rsidR="00833162" w:rsidRPr="00CA7FE8" w:rsidRDefault="00833162" w:rsidP="00833162">
            <w:pPr>
              <w:pStyle w:val="TableParagraph"/>
              <w:spacing w:line="240" w:lineRule="auto"/>
              <w:ind w:left="0"/>
              <w:jc w:val="both"/>
              <w:rPr>
                <w:sz w:val="18"/>
                <w:szCs w:val="18"/>
              </w:rPr>
            </w:pPr>
            <w:r w:rsidRPr="00CA7FE8">
              <w:rPr>
                <w:sz w:val="18"/>
                <w:szCs w:val="18"/>
              </w:rPr>
              <w:t>(присвоение</w:t>
            </w:r>
            <w:r w:rsidRPr="00CA7FE8">
              <w:rPr>
                <w:spacing w:val="-3"/>
                <w:sz w:val="18"/>
                <w:szCs w:val="18"/>
              </w:rPr>
              <w:t xml:space="preserve"> </w:t>
            </w:r>
            <w:r w:rsidRPr="00CA7FE8">
              <w:rPr>
                <w:sz w:val="18"/>
                <w:szCs w:val="18"/>
              </w:rPr>
              <w:t>номера</w:t>
            </w:r>
            <w:r w:rsidRPr="00CA7FE8">
              <w:rPr>
                <w:spacing w:val="-3"/>
                <w:sz w:val="18"/>
                <w:szCs w:val="18"/>
              </w:rPr>
              <w:t xml:space="preserve"> </w:t>
            </w:r>
            <w:r w:rsidRPr="00CA7FE8">
              <w:rPr>
                <w:sz w:val="18"/>
                <w:szCs w:val="18"/>
              </w:rPr>
              <w:t>и</w:t>
            </w:r>
          </w:p>
        </w:tc>
      </w:tr>
      <w:tr w:rsidR="00833162" w:rsidRPr="00CA7FE8" w14:paraId="304BAB61" w14:textId="77777777" w:rsidTr="00FB23AD">
        <w:trPr>
          <w:trHeight w:val="276"/>
        </w:trPr>
        <w:tc>
          <w:tcPr>
            <w:tcW w:w="2218" w:type="dxa"/>
            <w:gridSpan w:val="2"/>
            <w:vMerge/>
          </w:tcPr>
          <w:p w14:paraId="15F0812A" w14:textId="77777777" w:rsidR="00833162" w:rsidRPr="00CA7FE8" w:rsidRDefault="00833162" w:rsidP="00833162">
            <w:pPr>
              <w:pStyle w:val="TableParagraph"/>
              <w:spacing w:line="240" w:lineRule="auto"/>
              <w:ind w:left="0"/>
              <w:jc w:val="both"/>
              <w:rPr>
                <w:sz w:val="18"/>
                <w:szCs w:val="18"/>
              </w:rPr>
            </w:pPr>
          </w:p>
        </w:tc>
        <w:tc>
          <w:tcPr>
            <w:tcW w:w="3652" w:type="dxa"/>
            <w:gridSpan w:val="4"/>
          </w:tcPr>
          <w:p w14:paraId="4697D2E4" w14:textId="77777777" w:rsidR="00833162" w:rsidRPr="00CA7FE8" w:rsidRDefault="00833162" w:rsidP="00833162">
            <w:pPr>
              <w:pStyle w:val="TableParagraph"/>
              <w:spacing w:line="240" w:lineRule="auto"/>
              <w:ind w:left="0"/>
              <w:jc w:val="both"/>
              <w:rPr>
                <w:sz w:val="18"/>
                <w:szCs w:val="18"/>
              </w:rPr>
            </w:pPr>
            <w:r w:rsidRPr="00CA7FE8">
              <w:rPr>
                <w:sz w:val="18"/>
                <w:szCs w:val="18"/>
              </w:rPr>
              <w:t>предусмотренных</w:t>
            </w:r>
            <w:r w:rsidRPr="00CA7FE8">
              <w:rPr>
                <w:spacing w:val="-4"/>
                <w:sz w:val="18"/>
                <w:szCs w:val="18"/>
              </w:rPr>
              <w:t xml:space="preserve"> </w:t>
            </w:r>
            <w:r w:rsidRPr="00CA7FE8">
              <w:rPr>
                <w:sz w:val="18"/>
                <w:szCs w:val="18"/>
              </w:rPr>
              <w:t>пунктом</w:t>
            </w:r>
            <w:r w:rsidRPr="00CA7FE8">
              <w:rPr>
                <w:spacing w:val="-2"/>
                <w:sz w:val="18"/>
                <w:szCs w:val="18"/>
              </w:rPr>
              <w:t xml:space="preserve"> </w:t>
            </w:r>
            <w:r w:rsidRPr="00CA7FE8">
              <w:rPr>
                <w:sz w:val="18"/>
                <w:szCs w:val="18"/>
              </w:rPr>
              <w:t>2.15</w:t>
            </w:r>
          </w:p>
        </w:tc>
        <w:tc>
          <w:tcPr>
            <w:tcW w:w="1674" w:type="dxa"/>
            <w:gridSpan w:val="4"/>
          </w:tcPr>
          <w:p w14:paraId="49825C3B" w14:textId="77777777" w:rsidR="00833162" w:rsidRPr="00CA7FE8" w:rsidRDefault="00833162" w:rsidP="00833162">
            <w:pPr>
              <w:pStyle w:val="TableParagraph"/>
              <w:spacing w:line="240" w:lineRule="auto"/>
              <w:ind w:left="0"/>
              <w:jc w:val="both"/>
              <w:rPr>
                <w:sz w:val="18"/>
                <w:szCs w:val="18"/>
              </w:rPr>
            </w:pPr>
          </w:p>
        </w:tc>
        <w:tc>
          <w:tcPr>
            <w:tcW w:w="1329" w:type="dxa"/>
            <w:gridSpan w:val="3"/>
            <w:vMerge/>
          </w:tcPr>
          <w:p w14:paraId="29191063" w14:textId="77777777" w:rsidR="00833162" w:rsidRPr="00CA7FE8" w:rsidRDefault="00833162" w:rsidP="00833162">
            <w:pPr>
              <w:pStyle w:val="TableParagraph"/>
              <w:spacing w:line="240" w:lineRule="auto"/>
              <w:ind w:left="0"/>
              <w:jc w:val="both"/>
              <w:rPr>
                <w:sz w:val="18"/>
                <w:szCs w:val="18"/>
              </w:rPr>
            </w:pPr>
          </w:p>
        </w:tc>
        <w:tc>
          <w:tcPr>
            <w:tcW w:w="2030" w:type="dxa"/>
            <w:gridSpan w:val="2"/>
          </w:tcPr>
          <w:p w14:paraId="41966E59"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431411A4" w14:textId="77777777" w:rsidR="00833162" w:rsidRPr="00CA7FE8" w:rsidRDefault="00833162" w:rsidP="00833162">
            <w:pPr>
              <w:pStyle w:val="TableParagraph"/>
              <w:spacing w:line="240" w:lineRule="auto"/>
              <w:ind w:left="0"/>
              <w:jc w:val="both"/>
              <w:rPr>
                <w:sz w:val="18"/>
                <w:szCs w:val="18"/>
              </w:rPr>
            </w:pPr>
          </w:p>
        </w:tc>
        <w:tc>
          <w:tcPr>
            <w:tcW w:w="2520" w:type="dxa"/>
            <w:gridSpan w:val="2"/>
          </w:tcPr>
          <w:p w14:paraId="73F59B17" w14:textId="77777777" w:rsidR="00833162" w:rsidRPr="00CA7FE8" w:rsidRDefault="00833162" w:rsidP="00833162">
            <w:pPr>
              <w:pStyle w:val="TableParagraph"/>
              <w:spacing w:line="240" w:lineRule="auto"/>
              <w:ind w:left="0"/>
              <w:jc w:val="both"/>
              <w:rPr>
                <w:sz w:val="18"/>
                <w:szCs w:val="18"/>
              </w:rPr>
            </w:pPr>
            <w:r w:rsidRPr="00CA7FE8">
              <w:rPr>
                <w:sz w:val="18"/>
                <w:szCs w:val="18"/>
              </w:rPr>
              <w:t>датирование);</w:t>
            </w:r>
          </w:p>
        </w:tc>
      </w:tr>
      <w:tr w:rsidR="00833162" w:rsidRPr="00CA7FE8" w14:paraId="745D2032" w14:textId="77777777" w:rsidTr="00FB23AD">
        <w:trPr>
          <w:trHeight w:val="276"/>
        </w:trPr>
        <w:tc>
          <w:tcPr>
            <w:tcW w:w="2218" w:type="dxa"/>
            <w:gridSpan w:val="2"/>
            <w:vMerge/>
          </w:tcPr>
          <w:p w14:paraId="61FA82FA" w14:textId="77777777" w:rsidR="00833162" w:rsidRPr="00CA7FE8" w:rsidRDefault="00833162" w:rsidP="00833162">
            <w:pPr>
              <w:pStyle w:val="TableParagraph"/>
              <w:spacing w:line="240" w:lineRule="auto"/>
              <w:ind w:left="0"/>
              <w:jc w:val="both"/>
              <w:rPr>
                <w:sz w:val="18"/>
                <w:szCs w:val="18"/>
              </w:rPr>
            </w:pPr>
          </w:p>
        </w:tc>
        <w:tc>
          <w:tcPr>
            <w:tcW w:w="3652" w:type="dxa"/>
            <w:gridSpan w:val="4"/>
          </w:tcPr>
          <w:p w14:paraId="627F8962" w14:textId="77777777" w:rsidR="00833162" w:rsidRPr="00CA7FE8" w:rsidRDefault="00833162" w:rsidP="00833162">
            <w:pPr>
              <w:pStyle w:val="TableParagraph"/>
              <w:spacing w:line="240" w:lineRule="auto"/>
              <w:ind w:left="0"/>
              <w:jc w:val="both"/>
              <w:rPr>
                <w:sz w:val="18"/>
                <w:szCs w:val="18"/>
              </w:rPr>
            </w:pPr>
            <w:r w:rsidRPr="00CA7FE8">
              <w:rPr>
                <w:sz w:val="18"/>
                <w:szCs w:val="18"/>
              </w:rPr>
              <w:t>Административного</w:t>
            </w:r>
            <w:r w:rsidRPr="00CA7FE8">
              <w:rPr>
                <w:spacing w:val="-6"/>
                <w:sz w:val="18"/>
                <w:szCs w:val="18"/>
              </w:rPr>
              <w:t xml:space="preserve"> </w:t>
            </w:r>
            <w:r w:rsidRPr="00CA7FE8">
              <w:rPr>
                <w:sz w:val="18"/>
                <w:szCs w:val="18"/>
              </w:rPr>
              <w:t>регламента</w:t>
            </w:r>
          </w:p>
        </w:tc>
        <w:tc>
          <w:tcPr>
            <w:tcW w:w="1674" w:type="dxa"/>
            <w:gridSpan w:val="4"/>
          </w:tcPr>
          <w:p w14:paraId="51C66944" w14:textId="77777777" w:rsidR="00833162" w:rsidRPr="00CA7FE8" w:rsidRDefault="00833162" w:rsidP="00833162">
            <w:pPr>
              <w:pStyle w:val="TableParagraph"/>
              <w:spacing w:line="240" w:lineRule="auto"/>
              <w:ind w:left="0"/>
              <w:jc w:val="both"/>
              <w:rPr>
                <w:sz w:val="18"/>
                <w:szCs w:val="18"/>
              </w:rPr>
            </w:pPr>
          </w:p>
        </w:tc>
        <w:tc>
          <w:tcPr>
            <w:tcW w:w="1329" w:type="dxa"/>
            <w:gridSpan w:val="3"/>
            <w:vMerge/>
          </w:tcPr>
          <w:p w14:paraId="43C1286D" w14:textId="77777777" w:rsidR="00833162" w:rsidRPr="00CA7FE8" w:rsidRDefault="00833162" w:rsidP="00833162">
            <w:pPr>
              <w:pStyle w:val="TableParagraph"/>
              <w:spacing w:line="240" w:lineRule="auto"/>
              <w:ind w:left="0"/>
              <w:jc w:val="both"/>
              <w:rPr>
                <w:sz w:val="18"/>
                <w:szCs w:val="18"/>
              </w:rPr>
            </w:pPr>
          </w:p>
        </w:tc>
        <w:tc>
          <w:tcPr>
            <w:tcW w:w="2030" w:type="dxa"/>
            <w:gridSpan w:val="2"/>
          </w:tcPr>
          <w:p w14:paraId="6438A574"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6C303465" w14:textId="77777777" w:rsidR="00833162" w:rsidRPr="00CA7FE8" w:rsidRDefault="00833162" w:rsidP="00833162">
            <w:pPr>
              <w:pStyle w:val="TableParagraph"/>
              <w:spacing w:line="240" w:lineRule="auto"/>
              <w:ind w:left="0"/>
              <w:jc w:val="both"/>
              <w:rPr>
                <w:sz w:val="18"/>
                <w:szCs w:val="18"/>
              </w:rPr>
            </w:pPr>
          </w:p>
        </w:tc>
        <w:tc>
          <w:tcPr>
            <w:tcW w:w="2520" w:type="dxa"/>
            <w:gridSpan w:val="2"/>
          </w:tcPr>
          <w:p w14:paraId="1056FE0E" w14:textId="77777777" w:rsidR="00833162" w:rsidRPr="00CA7FE8" w:rsidRDefault="00833162" w:rsidP="00833162">
            <w:pPr>
              <w:pStyle w:val="TableParagraph"/>
              <w:spacing w:line="240" w:lineRule="auto"/>
              <w:ind w:left="0"/>
              <w:jc w:val="both"/>
              <w:rPr>
                <w:sz w:val="18"/>
                <w:szCs w:val="18"/>
              </w:rPr>
            </w:pPr>
            <w:r w:rsidRPr="00CA7FE8">
              <w:rPr>
                <w:sz w:val="18"/>
                <w:szCs w:val="18"/>
              </w:rPr>
              <w:t>назначение</w:t>
            </w:r>
          </w:p>
        </w:tc>
      </w:tr>
      <w:tr w:rsidR="00833162" w:rsidRPr="00CA7FE8" w14:paraId="6799FEED" w14:textId="77777777" w:rsidTr="00FB23AD">
        <w:trPr>
          <w:trHeight w:val="276"/>
        </w:trPr>
        <w:tc>
          <w:tcPr>
            <w:tcW w:w="2218" w:type="dxa"/>
            <w:gridSpan w:val="2"/>
            <w:vMerge/>
          </w:tcPr>
          <w:p w14:paraId="33A91873" w14:textId="77777777" w:rsidR="00833162" w:rsidRPr="00CA7FE8" w:rsidRDefault="00833162" w:rsidP="00833162">
            <w:pPr>
              <w:pStyle w:val="TableParagraph"/>
              <w:spacing w:line="240" w:lineRule="auto"/>
              <w:ind w:left="0"/>
              <w:jc w:val="both"/>
              <w:rPr>
                <w:sz w:val="18"/>
                <w:szCs w:val="18"/>
              </w:rPr>
            </w:pPr>
          </w:p>
        </w:tc>
        <w:tc>
          <w:tcPr>
            <w:tcW w:w="3652" w:type="dxa"/>
            <w:gridSpan w:val="4"/>
          </w:tcPr>
          <w:p w14:paraId="791BB809" w14:textId="77777777" w:rsidR="00833162" w:rsidRPr="00CA7FE8" w:rsidRDefault="00833162" w:rsidP="00833162">
            <w:pPr>
              <w:pStyle w:val="TableParagraph"/>
              <w:spacing w:line="240" w:lineRule="auto"/>
              <w:ind w:left="0"/>
              <w:jc w:val="both"/>
              <w:rPr>
                <w:sz w:val="18"/>
                <w:szCs w:val="18"/>
              </w:rPr>
            </w:pPr>
          </w:p>
        </w:tc>
        <w:tc>
          <w:tcPr>
            <w:tcW w:w="1674" w:type="dxa"/>
            <w:gridSpan w:val="4"/>
          </w:tcPr>
          <w:p w14:paraId="37701D51" w14:textId="77777777" w:rsidR="00833162" w:rsidRPr="00CA7FE8" w:rsidRDefault="00833162" w:rsidP="00833162">
            <w:pPr>
              <w:pStyle w:val="TableParagraph"/>
              <w:spacing w:line="240" w:lineRule="auto"/>
              <w:ind w:left="0"/>
              <w:jc w:val="both"/>
              <w:rPr>
                <w:sz w:val="18"/>
                <w:szCs w:val="18"/>
              </w:rPr>
            </w:pPr>
          </w:p>
        </w:tc>
        <w:tc>
          <w:tcPr>
            <w:tcW w:w="1329" w:type="dxa"/>
            <w:gridSpan w:val="3"/>
            <w:vMerge/>
          </w:tcPr>
          <w:p w14:paraId="63218391" w14:textId="77777777" w:rsidR="00833162" w:rsidRPr="00CA7FE8" w:rsidRDefault="00833162" w:rsidP="00833162">
            <w:pPr>
              <w:pStyle w:val="TableParagraph"/>
              <w:spacing w:line="240" w:lineRule="auto"/>
              <w:ind w:left="0"/>
              <w:jc w:val="both"/>
              <w:rPr>
                <w:sz w:val="18"/>
                <w:szCs w:val="18"/>
              </w:rPr>
            </w:pPr>
          </w:p>
        </w:tc>
        <w:tc>
          <w:tcPr>
            <w:tcW w:w="2030" w:type="dxa"/>
            <w:gridSpan w:val="2"/>
          </w:tcPr>
          <w:p w14:paraId="17C13509"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6A1C4833" w14:textId="77777777" w:rsidR="00833162" w:rsidRPr="00CA7FE8" w:rsidRDefault="00833162" w:rsidP="00833162">
            <w:pPr>
              <w:pStyle w:val="TableParagraph"/>
              <w:spacing w:line="240" w:lineRule="auto"/>
              <w:ind w:left="0"/>
              <w:jc w:val="both"/>
              <w:rPr>
                <w:sz w:val="18"/>
                <w:szCs w:val="18"/>
              </w:rPr>
            </w:pPr>
          </w:p>
        </w:tc>
        <w:tc>
          <w:tcPr>
            <w:tcW w:w="2520" w:type="dxa"/>
            <w:gridSpan w:val="2"/>
          </w:tcPr>
          <w:p w14:paraId="5A0AB3A1" w14:textId="77777777" w:rsidR="00833162" w:rsidRPr="00CA7FE8" w:rsidRDefault="00833162" w:rsidP="00833162">
            <w:pPr>
              <w:pStyle w:val="TableParagraph"/>
              <w:spacing w:line="240" w:lineRule="auto"/>
              <w:ind w:left="0"/>
              <w:jc w:val="both"/>
              <w:rPr>
                <w:sz w:val="18"/>
                <w:szCs w:val="18"/>
              </w:rPr>
            </w:pPr>
            <w:r w:rsidRPr="00CA7FE8">
              <w:rPr>
                <w:sz w:val="18"/>
                <w:szCs w:val="18"/>
              </w:rPr>
              <w:t>должностного</w:t>
            </w:r>
            <w:r w:rsidRPr="00CA7FE8">
              <w:rPr>
                <w:spacing w:val="-2"/>
                <w:sz w:val="18"/>
                <w:szCs w:val="18"/>
              </w:rPr>
              <w:t xml:space="preserve"> </w:t>
            </w:r>
            <w:r w:rsidRPr="00CA7FE8">
              <w:rPr>
                <w:sz w:val="18"/>
                <w:szCs w:val="18"/>
              </w:rPr>
              <w:t>лица,</w:t>
            </w:r>
          </w:p>
        </w:tc>
      </w:tr>
      <w:tr w:rsidR="00833162" w:rsidRPr="00CA7FE8" w14:paraId="1D9BC0B9" w14:textId="77777777" w:rsidTr="00FB23AD">
        <w:trPr>
          <w:trHeight w:val="270"/>
        </w:trPr>
        <w:tc>
          <w:tcPr>
            <w:tcW w:w="2218" w:type="dxa"/>
            <w:gridSpan w:val="2"/>
            <w:vMerge/>
          </w:tcPr>
          <w:p w14:paraId="19D5C954" w14:textId="77777777" w:rsidR="00833162" w:rsidRPr="00CA7FE8" w:rsidRDefault="00833162" w:rsidP="00833162">
            <w:pPr>
              <w:pStyle w:val="TableParagraph"/>
              <w:spacing w:line="240" w:lineRule="auto"/>
              <w:ind w:left="0"/>
              <w:jc w:val="both"/>
              <w:rPr>
                <w:sz w:val="18"/>
                <w:szCs w:val="18"/>
              </w:rPr>
            </w:pPr>
          </w:p>
        </w:tc>
        <w:tc>
          <w:tcPr>
            <w:tcW w:w="3652" w:type="dxa"/>
            <w:gridSpan w:val="4"/>
          </w:tcPr>
          <w:p w14:paraId="39995F54" w14:textId="77777777" w:rsidR="00833162" w:rsidRPr="00CA7FE8" w:rsidRDefault="00833162" w:rsidP="00833162">
            <w:pPr>
              <w:pStyle w:val="TableParagraph"/>
              <w:spacing w:line="240" w:lineRule="auto"/>
              <w:ind w:left="0"/>
              <w:jc w:val="both"/>
              <w:rPr>
                <w:sz w:val="18"/>
                <w:szCs w:val="18"/>
              </w:rPr>
            </w:pPr>
            <w:r w:rsidRPr="00CA7FE8">
              <w:rPr>
                <w:sz w:val="18"/>
                <w:szCs w:val="18"/>
              </w:rPr>
              <w:t>В</w:t>
            </w:r>
            <w:r w:rsidRPr="00CA7FE8">
              <w:rPr>
                <w:spacing w:val="-5"/>
                <w:sz w:val="18"/>
                <w:szCs w:val="18"/>
              </w:rPr>
              <w:t xml:space="preserve"> </w:t>
            </w:r>
            <w:r w:rsidRPr="00CA7FE8">
              <w:rPr>
                <w:sz w:val="18"/>
                <w:szCs w:val="18"/>
              </w:rPr>
              <w:t>случае</w:t>
            </w:r>
            <w:r w:rsidRPr="00CA7FE8">
              <w:rPr>
                <w:spacing w:val="-3"/>
                <w:sz w:val="18"/>
                <w:szCs w:val="18"/>
              </w:rPr>
              <w:t xml:space="preserve"> </w:t>
            </w:r>
            <w:r w:rsidRPr="00CA7FE8">
              <w:rPr>
                <w:sz w:val="18"/>
                <w:szCs w:val="18"/>
              </w:rPr>
              <w:t>выявления</w:t>
            </w:r>
            <w:r w:rsidRPr="00CA7FE8">
              <w:rPr>
                <w:spacing w:val="-2"/>
                <w:sz w:val="18"/>
                <w:szCs w:val="18"/>
              </w:rPr>
              <w:t xml:space="preserve"> </w:t>
            </w:r>
            <w:r w:rsidRPr="00CA7FE8">
              <w:rPr>
                <w:sz w:val="18"/>
                <w:szCs w:val="18"/>
              </w:rPr>
              <w:t>оснований</w:t>
            </w:r>
          </w:p>
        </w:tc>
        <w:tc>
          <w:tcPr>
            <w:tcW w:w="1674" w:type="dxa"/>
            <w:gridSpan w:val="4"/>
          </w:tcPr>
          <w:p w14:paraId="4BEADBC0" w14:textId="77777777" w:rsidR="00833162" w:rsidRPr="00CA7FE8" w:rsidRDefault="00833162" w:rsidP="00833162">
            <w:pPr>
              <w:pStyle w:val="TableParagraph"/>
              <w:spacing w:line="240" w:lineRule="auto"/>
              <w:ind w:left="0"/>
              <w:jc w:val="both"/>
              <w:rPr>
                <w:sz w:val="18"/>
                <w:szCs w:val="18"/>
              </w:rPr>
            </w:pPr>
            <w:r w:rsidRPr="00CA7FE8">
              <w:rPr>
                <w:sz w:val="18"/>
                <w:szCs w:val="18"/>
              </w:rPr>
              <w:t>1</w:t>
            </w:r>
            <w:r w:rsidRPr="00CA7FE8">
              <w:rPr>
                <w:spacing w:val="-1"/>
                <w:sz w:val="18"/>
                <w:szCs w:val="18"/>
              </w:rPr>
              <w:t xml:space="preserve"> </w:t>
            </w:r>
            <w:r w:rsidRPr="00CA7FE8">
              <w:rPr>
                <w:sz w:val="18"/>
                <w:szCs w:val="18"/>
              </w:rPr>
              <w:t>рабочий</w:t>
            </w:r>
          </w:p>
        </w:tc>
        <w:tc>
          <w:tcPr>
            <w:tcW w:w="1329" w:type="dxa"/>
            <w:gridSpan w:val="3"/>
            <w:vMerge/>
          </w:tcPr>
          <w:p w14:paraId="0BFD4479" w14:textId="77777777" w:rsidR="00833162" w:rsidRPr="00CA7FE8" w:rsidRDefault="00833162" w:rsidP="00833162">
            <w:pPr>
              <w:pStyle w:val="TableParagraph"/>
              <w:spacing w:line="240" w:lineRule="auto"/>
              <w:ind w:left="0"/>
              <w:jc w:val="both"/>
              <w:rPr>
                <w:sz w:val="18"/>
                <w:szCs w:val="18"/>
              </w:rPr>
            </w:pPr>
          </w:p>
        </w:tc>
        <w:tc>
          <w:tcPr>
            <w:tcW w:w="2030" w:type="dxa"/>
            <w:gridSpan w:val="2"/>
          </w:tcPr>
          <w:p w14:paraId="0E3882C4"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28FD6482" w14:textId="77777777" w:rsidR="00833162" w:rsidRPr="00CA7FE8" w:rsidRDefault="00833162" w:rsidP="00833162">
            <w:pPr>
              <w:pStyle w:val="TableParagraph"/>
              <w:spacing w:line="240" w:lineRule="auto"/>
              <w:ind w:left="0"/>
              <w:jc w:val="both"/>
              <w:rPr>
                <w:sz w:val="18"/>
                <w:szCs w:val="18"/>
              </w:rPr>
            </w:pPr>
          </w:p>
        </w:tc>
        <w:tc>
          <w:tcPr>
            <w:tcW w:w="2520" w:type="dxa"/>
            <w:gridSpan w:val="2"/>
          </w:tcPr>
          <w:p w14:paraId="1C0597C2" w14:textId="77777777" w:rsidR="00833162" w:rsidRPr="00CA7FE8" w:rsidRDefault="00833162" w:rsidP="00833162">
            <w:pPr>
              <w:pStyle w:val="TableParagraph"/>
              <w:spacing w:line="240" w:lineRule="auto"/>
              <w:ind w:left="0"/>
              <w:jc w:val="both"/>
              <w:rPr>
                <w:sz w:val="18"/>
                <w:szCs w:val="18"/>
              </w:rPr>
            </w:pPr>
            <w:r w:rsidRPr="00CA7FE8">
              <w:rPr>
                <w:sz w:val="18"/>
                <w:szCs w:val="18"/>
              </w:rPr>
              <w:t>ответственного</w:t>
            </w:r>
            <w:r w:rsidRPr="00CA7FE8">
              <w:rPr>
                <w:spacing w:val="-1"/>
                <w:sz w:val="18"/>
                <w:szCs w:val="18"/>
              </w:rPr>
              <w:t xml:space="preserve"> </w:t>
            </w:r>
            <w:r w:rsidRPr="00CA7FE8">
              <w:rPr>
                <w:sz w:val="18"/>
                <w:szCs w:val="18"/>
              </w:rPr>
              <w:t>за</w:t>
            </w:r>
          </w:p>
        </w:tc>
      </w:tr>
      <w:tr w:rsidR="00833162" w:rsidRPr="00CA7FE8" w14:paraId="06709270" w14:textId="77777777" w:rsidTr="00FB23AD">
        <w:trPr>
          <w:trHeight w:val="276"/>
        </w:trPr>
        <w:tc>
          <w:tcPr>
            <w:tcW w:w="2218" w:type="dxa"/>
            <w:gridSpan w:val="2"/>
            <w:vMerge/>
          </w:tcPr>
          <w:p w14:paraId="7B3D4B7A" w14:textId="77777777" w:rsidR="00833162" w:rsidRPr="00CA7FE8" w:rsidRDefault="00833162" w:rsidP="00833162">
            <w:pPr>
              <w:pStyle w:val="TableParagraph"/>
              <w:spacing w:line="240" w:lineRule="auto"/>
              <w:ind w:left="0"/>
              <w:jc w:val="both"/>
              <w:rPr>
                <w:sz w:val="18"/>
                <w:szCs w:val="18"/>
              </w:rPr>
            </w:pPr>
          </w:p>
        </w:tc>
        <w:tc>
          <w:tcPr>
            <w:tcW w:w="3652" w:type="dxa"/>
            <w:gridSpan w:val="4"/>
          </w:tcPr>
          <w:p w14:paraId="79857217"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для</w:t>
            </w:r>
            <w:r w:rsidRPr="00CA7FE8">
              <w:rPr>
                <w:spacing w:val="-2"/>
                <w:sz w:val="18"/>
                <w:szCs w:val="18"/>
                <w:lang w:val="ru-RU"/>
              </w:rPr>
              <w:t xml:space="preserve"> </w:t>
            </w:r>
            <w:r w:rsidRPr="00CA7FE8">
              <w:rPr>
                <w:sz w:val="18"/>
                <w:szCs w:val="18"/>
                <w:lang w:val="ru-RU"/>
              </w:rPr>
              <w:t>отказа</w:t>
            </w:r>
            <w:r w:rsidRPr="00CA7FE8">
              <w:rPr>
                <w:spacing w:val="-3"/>
                <w:sz w:val="18"/>
                <w:szCs w:val="18"/>
                <w:lang w:val="ru-RU"/>
              </w:rPr>
              <w:t xml:space="preserve"> </w:t>
            </w:r>
            <w:r w:rsidRPr="00CA7FE8">
              <w:rPr>
                <w:sz w:val="18"/>
                <w:szCs w:val="18"/>
                <w:lang w:val="ru-RU"/>
              </w:rPr>
              <w:t>в</w:t>
            </w:r>
            <w:r w:rsidRPr="00CA7FE8">
              <w:rPr>
                <w:spacing w:val="-3"/>
                <w:sz w:val="18"/>
                <w:szCs w:val="18"/>
                <w:lang w:val="ru-RU"/>
              </w:rPr>
              <w:t xml:space="preserve"> </w:t>
            </w:r>
            <w:r w:rsidRPr="00CA7FE8">
              <w:rPr>
                <w:sz w:val="18"/>
                <w:szCs w:val="18"/>
                <w:lang w:val="ru-RU"/>
              </w:rPr>
              <w:t>приеме</w:t>
            </w:r>
            <w:r w:rsidRPr="00CA7FE8">
              <w:rPr>
                <w:spacing w:val="-3"/>
                <w:sz w:val="18"/>
                <w:szCs w:val="18"/>
                <w:lang w:val="ru-RU"/>
              </w:rPr>
              <w:t xml:space="preserve"> </w:t>
            </w:r>
            <w:r w:rsidRPr="00CA7FE8">
              <w:rPr>
                <w:sz w:val="18"/>
                <w:szCs w:val="18"/>
                <w:lang w:val="ru-RU"/>
              </w:rPr>
              <w:t>документов,</w:t>
            </w:r>
          </w:p>
        </w:tc>
        <w:tc>
          <w:tcPr>
            <w:tcW w:w="1674" w:type="dxa"/>
            <w:gridSpan w:val="4"/>
          </w:tcPr>
          <w:p w14:paraId="0F76D66B" w14:textId="77777777" w:rsidR="00833162" w:rsidRPr="00CA7FE8" w:rsidRDefault="00833162" w:rsidP="00833162">
            <w:pPr>
              <w:pStyle w:val="TableParagraph"/>
              <w:spacing w:line="240" w:lineRule="auto"/>
              <w:ind w:left="0"/>
              <w:jc w:val="both"/>
              <w:rPr>
                <w:sz w:val="18"/>
                <w:szCs w:val="18"/>
              </w:rPr>
            </w:pPr>
            <w:r w:rsidRPr="00CA7FE8">
              <w:rPr>
                <w:sz w:val="18"/>
                <w:szCs w:val="18"/>
              </w:rPr>
              <w:t>день</w:t>
            </w:r>
          </w:p>
        </w:tc>
        <w:tc>
          <w:tcPr>
            <w:tcW w:w="1329" w:type="dxa"/>
            <w:gridSpan w:val="3"/>
            <w:vMerge/>
          </w:tcPr>
          <w:p w14:paraId="5D0C764D" w14:textId="77777777" w:rsidR="00833162" w:rsidRPr="00CA7FE8" w:rsidRDefault="00833162" w:rsidP="00833162">
            <w:pPr>
              <w:pStyle w:val="TableParagraph"/>
              <w:spacing w:line="240" w:lineRule="auto"/>
              <w:ind w:left="0"/>
              <w:jc w:val="both"/>
              <w:rPr>
                <w:sz w:val="18"/>
                <w:szCs w:val="18"/>
              </w:rPr>
            </w:pPr>
          </w:p>
        </w:tc>
        <w:tc>
          <w:tcPr>
            <w:tcW w:w="2030" w:type="dxa"/>
            <w:gridSpan w:val="2"/>
          </w:tcPr>
          <w:p w14:paraId="422340FD"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5D80FBA8" w14:textId="77777777" w:rsidR="00833162" w:rsidRPr="00CA7FE8" w:rsidRDefault="00833162" w:rsidP="00833162">
            <w:pPr>
              <w:pStyle w:val="TableParagraph"/>
              <w:spacing w:line="240" w:lineRule="auto"/>
              <w:ind w:left="0"/>
              <w:jc w:val="both"/>
              <w:rPr>
                <w:sz w:val="18"/>
                <w:szCs w:val="18"/>
              </w:rPr>
            </w:pPr>
          </w:p>
        </w:tc>
        <w:tc>
          <w:tcPr>
            <w:tcW w:w="2520" w:type="dxa"/>
            <w:gridSpan w:val="2"/>
          </w:tcPr>
          <w:p w14:paraId="38433C64" w14:textId="77777777" w:rsidR="00833162" w:rsidRPr="00CA7FE8" w:rsidRDefault="00833162" w:rsidP="00833162">
            <w:pPr>
              <w:pStyle w:val="TableParagraph"/>
              <w:spacing w:line="240" w:lineRule="auto"/>
              <w:ind w:left="0"/>
              <w:jc w:val="both"/>
              <w:rPr>
                <w:sz w:val="18"/>
                <w:szCs w:val="18"/>
              </w:rPr>
            </w:pPr>
            <w:r w:rsidRPr="00CA7FE8">
              <w:rPr>
                <w:sz w:val="18"/>
                <w:szCs w:val="18"/>
              </w:rPr>
              <w:t>предоставление</w:t>
            </w:r>
          </w:p>
        </w:tc>
      </w:tr>
      <w:tr w:rsidR="00833162" w:rsidRPr="00CA7FE8" w14:paraId="2E0186DE" w14:textId="77777777" w:rsidTr="00FB23AD">
        <w:trPr>
          <w:trHeight w:val="275"/>
        </w:trPr>
        <w:tc>
          <w:tcPr>
            <w:tcW w:w="2218" w:type="dxa"/>
            <w:gridSpan w:val="2"/>
            <w:vMerge/>
          </w:tcPr>
          <w:p w14:paraId="27AE7874" w14:textId="77777777" w:rsidR="00833162" w:rsidRPr="00CA7FE8" w:rsidRDefault="00833162" w:rsidP="00833162">
            <w:pPr>
              <w:pStyle w:val="TableParagraph"/>
              <w:spacing w:line="240" w:lineRule="auto"/>
              <w:ind w:left="0"/>
              <w:jc w:val="both"/>
              <w:rPr>
                <w:sz w:val="18"/>
                <w:szCs w:val="18"/>
              </w:rPr>
            </w:pPr>
          </w:p>
        </w:tc>
        <w:tc>
          <w:tcPr>
            <w:tcW w:w="3652" w:type="dxa"/>
            <w:gridSpan w:val="4"/>
          </w:tcPr>
          <w:p w14:paraId="6B4FC298" w14:textId="77777777" w:rsidR="00833162" w:rsidRPr="00CA7FE8" w:rsidRDefault="00833162" w:rsidP="00833162">
            <w:pPr>
              <w:pStyle w:val="TableParagraph"/>
              <w:spacing w:line="240" w:lineRule="auto"/>
              <w:ind w:left="0"/>
              <w:jc w:val="both"/>
              <w:rPr>
                <w:sz w:val="18"/>
                <w:szCs w:val="18"/>
              </w:rPr>
            </w:pPr>
            <w:r w:rsidRPr="00CA7FE8">
              <w:rPr>
                <w:sz w:val="18"/>
                <w:szCs w:val="18"/>
              </w:rPr>
              <w:t>направление</w:t>
            </w:r>
            <w:r w:rsidRPr="00CA7FE8">
              <w:rPr>
                <w:spacing w:val="-4"/>
                <w:sz w:val="18"/>
                <w:szCs w:val="18"/>
              </w:rPr>
              <w:t xml:space="preserve"> </w:t>
            </w:r>
            <w:r w:rsidRPr="00CA7FE8">
              <w:rPr>
                <w:sz w:val="18"/>
                <w:szCs w:val="18"/>
              </w:rPr>
              <w:t>заявителю</w:t>
            </w:r>
            <w:r w:rsidRPr="00CA7FE8">
              <w:rPr>
                <w:spacing w:val="-4"/>
                <w:sz w:val="18"/>
                <w:szCs w:val="18"/>
              </w:rPr>
              <w:t xml:space="preserve"> </w:t>
            </w:r>
            <w:r w:rsidRPr="00CA7FE8">
              <w:rPr>
                <w:sz w:val="18"/>
                <w:szCs w:val="18"/>
              </w:rPr>
              <w:t>в</w:t>
            </w:r>
          </w:p>
        </w:tc>
        <w:tc>
          <w:tcPr>
            <w:tcW w:w="1674" w:type="dxa"/>
            <w:gridSpan w:val="4"/>
          </w:tcPr>
          <w:p w14:paraId="6DE933DB" w14:textId="77777777" w:rsidR="00833162" w:rsidRPr="00CA7FE8" w:rsidRDefault="00833162" w:rsidP="00833162">
            <w:pPr>
              <w:pStyle w:val="TableParagraph"/>
              <w:spacing w:line="240" w:lineRule="auto"/>
              <w:ind w:left="0"/>
              <w:jc w:val="both"/>
              <w:rPr>
                <w:sz w:val="18"/>
                <w:szCs w:val="18"/>
              </w:rPr>
            </w:pPr>
          </w:p>
        </w:tc>
        <w:tc>
          <w:tcPr>
            <w:tcW w:w="1329" w:type="dxa"/>
            <w:gridSpan w:val="3"/>
            <w:vMerge/>
          </w:tcPr>
          <w:p w14:paraId="26775577" w14:textId="77777777" w:rsidR="00833162" w:rsidRPr="00CA7FE8" w:rsidRDefault="00833162" w:rsidP="00833162">
            <w:pPr>
              <w:pStyle w:val="TableParagraph"/>
              <w:spacing w:line="240" w:lineRule="auto"/>
              <w:ind w:left="0"/>
              <w:jc w:val="both"/>
              <w:rPr>
                <w:sz w:val="18"/>
                <w:szCs w:val="18"/>
              </w:rPr>
            </w:pPr>
          </w:p>
        </w:tc>
        <w:tc>
          <w:tcPr>
            <w:tcW w:w="2030" w:type="dxa"/>
            <w:gridSpan w:val="2"/>
          </w:tcPr>
          <w:p w14:paraId="4B168847"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3A76E1A9" w14:textId="77777777" w:rsidR="00833162" w:rsidRPr="00CA7FE8" w:rsidRDefault="00833162" w:rsidP="00833162">
            <w:pPr>
              <w:pStyle w:val="TableParagraph"/>
              <w:spacing w:line="240" w:lineRule="auto"/>
              <w:ind w:left="0"/>
              <w:jc w:val="both"/>
              <w:rPr>
                <w:sz w:val="18"/>
                <w:szCs w:val="18"/>
              </w:rPr>
            </w:pPr>
          </w:p>
        </w:tc>
        <w:tc>
          <w:tcPr>
            <w:tcW w:w="2520" w:type="dxa"/>
            <w:gridSpan w:val="2"/>
          </w:tcPr>
          <w:p w14:paraId="7DBBF060" w14:textId="77777777" w:rsidR="00833162" w:rsidRPr="00CA7FE8" w:rsidRDefault="00833162" w:rsidP="00833162">
            <w:pPr>
              <w:pStyle w:val="TableParagraph"/>
              <w:spacing w:line="240" w:lineRule="auto"/>
              <w:ind w:left="0"/>
              <w:jc w:val="both"/>
              <w:rPr>
                <w:sz w:val="18"/>
                <w:szCs w:val="18"/>
              </w:rPr>
            </w:pPr>
            <w:r w:rsidRPr="00CA7FE8">
              <w:rPr>
                <w:sz w:val="18"/>
                <w:szCs w:val="18"/>
              </w:rPr>
              <w:t>муниципальной</w:t>
            </w:r>
          </w:p>
        </w:tc>
      </w:tr>
      <w:tr w:rsidR="00833162" w:rsidRPr="00CA7FE8" w14:paraId="3BEED308" w14:textId="77777777" w:rsidTr="00FB23AD">
        <w:trPr>
          <w:trHeight w:val="275"/>
        </w:trPr>
        <w:tc>
          <w:tcPr>
            <w:tcW w:w="2218" w:type="dxa"/>
            <w:gridSpan w:val="2"/>
          </w:tcPr>
          <w:p w14:paraId="0B9FAD05" w14:textId="77777777" w:rsidR="00833162" w:rsidRPr="00CA7FE8" w:rsidRDefault="00833162" w:rsidP="00833162">
            <w:pPr>
              <w:pStyle w:val="TableParagraph"/>
              <w:spacing w:line="240" w:lineRule="auto"/>
              <w:ind w:left="0"/>
              <w:jc w:val="both"/>
              <w:rPr>
                <w:sz w:val="18"/>
                <w:szCs w:val="18"/>
              </w:rPr>
            </w:pPr>
          </w:p>
        </w:tc>
        <w:tc>
          <w:tcPr>
            <w:tcW w:w="3652" w:type="dxa"/>
            <w:gridSpan w:val="4"/>
          </w:tcPr>
          <w:p w14:paraId="07BD5F67" w14:textId="77777777" w:rsidR="00833162" w:rsidRPr="00CA7FE8" w:rsidRDefault="00833162" w:rsidP="00833162">
            <w:pPr>
              <w:pStyle w:val="TableParagraph"/>
              <w:spacing w:line="240" w:lineRule="auto"/>
              <w:ind w:left="0"/>
              <w:jc w:val="both"/>
              <w:rPr>
                <w:sz w:val="18"/>
                <w:szCs w:val="18"/>
              </w:rPr>
            </w:pPr>
            <w:r w:rsidRPr="00CA7FE8">
              <w:rPr>
                <w:sz w:val="18"/>
                <w:szCs w:val="18"/>
              </w:rPr>
              <w:t>электронной</w:t>
            </w:r>
            <w:r w:rsidRPr="00CA7FE8">
              <w:rPr>
                <w:spacing w:val="-2"/>
                <w:sz w:val="18"/>
                <w:szCs w:val="18"/>
              </w:rPr>
              <w:t xml:space="preserve"> </w:t>
            </w:r>
            <w:r w:rsidRPr="00CA7FE8">
              <w:rPr>
                <w:sz w:val="18"/>
                <w:szCs w:val="18"/>
              </w:rPr>
              <w:t>форме</w:t>
            </w:r>
            <w:r w:rsidRPr="00CA7FE8">
              <w:rPr>
                <w:spacing w:val="-4"/>
                <w:sz w:val="18"/>
                <w:szCs w:val="18"/>
              </w:rPr>
              <w:t xml:space="preserve"> </w:t>
            </w:r>
            <w:r w:rsidRPr="00CA7FE8">
              <w:rPr>
                <w:sz w:val="18"/>
                <w:szCs w:val="18"/>
              </w:rPr>
              <w:t>в</w:t>
            </w:r>
            <w:r w:rsidRPr="00CA7FE8">
              <w:rPr>
                <w:spacing w:val="-3"/>
                <w:sz w:val="18"/>
                <w:szCs w:val="18"/>
              </w:rPr>
              <w:t xml:space="preserve"> </w:t>
            </w:r>
            <w:r w:rsidRPr="00CA7FE8">
              <w:rPr>
                <w:sz w:val="18"/>
                <w:szCs w:val="18"/>
              </w:rPr>
              <w:t>личный</w:t>
            </w:r>
          </w:p>
        </w:tc>
        <w:tc>
          <w:tcPr>
            <w:tcW w:w="1674" w:type="dxa"/>
            <w:gridSpan w:val="4"/>
          </w:tcPr>
          <w:p w14:paraId="0701A9F2" w14:textId="77777777" w:rsidR="00833162" w:rsidRPr="00CA7FE8" w:rsidRDefault="00833162" w:rsidP="00833162">
            <w:pPr>
              <w:pStyle w:val="TableParagraph"/>
              <w:spacing w:line="240" w:lineRule="auto"/>
              <w:ind w:left="0"/>
              <w:jc w:val="both"/>
              <w:rPr>
                <w:sz w:val="18"/>
                <w:szCs w:val="18"/>
              </w:rPr>
            </w:pPr>
          </w:p>
        </w:tc>
        <w:tc>
          <w:tcPr>
            <w:tcW w:w="1329" w:type="dxa"/>
            <w:gridSpan w:val="3"/>
            <w:vMerge/>
          </w:tcPr>
          <w:p w14:paraId="65E14CE1" w14:textId="77777777" w:rsidR="00833162" w:rsidRPr="00CA7FE8" w:rsidRDefault="00833162" w:rsidP="00833162">
            <w:pPr>
              <w:pStyle w:val="TableParagraph"/>
              <w:spacing w:line="240" w:lineRule="auto"/>
              <w:ind w:left="0"/>
              <w:jc w:val="both"/>
              <w:rPr>
                <w:sz w:val="18"/>
                <w:szCs w:val="18"/>
              </w:rPr>
            </w:pPr>
          </w:p>
        </w:tc>
        <w:tc>
          <w:tcPr>
            <w:tcW w:w="2030" w:type="dxa"/>
            <w:gridSpan w:val="2"/>
          </w:tcPr>
          <w:p w14:paraId="0F4F34C6"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6CA84C05" w14:textId="77777777" w:rsidR="00833162" w:rsidRPr="00CA7FE8" w:rsidRDefault="00833162" w:rsidP="00833162">
            <w:pPr>
              <w:pStyle w:val="TableParagraph"/>
              <w:spacing w:line="240" w:lineRule="auto"/>
              <w:ind w:left="0"/>
              <w:jc w:val="both"/>
              <w:rPr>
                <w:sz w:val="18"/>
                <w:szCs w:val="18"/>
              </w:rPr>
            </w:pPr>
          </w:p>
        </w:tc>
        <w:tc>
          <w:tcPr>
            <w:tcW w:w="2520" w:type="dxa"/>
            <w:gridSpan w:val="2"/>
          </w:tcPr>
          <w:p w14:paraId="0F794F95" w14:textId="77777777" w:rsidR="00833162" w:rsidRPr="00CA7FE8" w:rsidRDefault="00833162" w:rsidP="00833162">
            <w:pPr>
              <w:pStyle w:val="TableParagraph"/>
              <w:spacing w:line="240" w:lineRule="auto"/>
              <w:ind w:left="0"/>
              <w:jc w:val="both"/>
              <w:rPr>
                <w:sz w:val="18"/>
                <w:szCs w:val="18"/>
              </w:rPr>
            </w:pPr>
            <w:r w:rsidRPr="00CA7FE8">
              <w:rPr>
                <w:sz w:val="18"/>
                <w:szCs w:val="18"/>
              </w:rPr>
              <w:t>услуги,</w:t>
            </w:r>
            <w:r w:rsidRPr="00CA7FE8">
              <w:rPr>
                <w:spacing w:val="-3"/>
                <w:sz w:val="18"/>
                <w:szCs w:val="18"/>
              </w:rPr>
              <w:t xml:space="preserve"> </w:t>
            </w:r>
            <w:r w:rsidRPr="00CA7FE8">
              <w:rPr>
                <w:sz w:val="18"/>
                <w:szCs w:val="18"/>
              </w:rPr>
              <w:t>и</w:t>
            </w:r>
            <w:r w:rsidRPr="00CA7FE8">
              <w:rPr>
                <w:spacing w:val="-2"/>
                <w:sz w:val="18"/>
                <w:szCs w:val="18"/>
              </w:rPr>
              <w:t xml:space="preserve"> </w:t>
            </w:r>
            <w:r w:rsidRPr="00CA7FE8">
              <w:rPr>
                <w:sz w:val="18"/>
                <w:szCs w:val="18"/>
              </w:rPr>
              <w:t>передача</w:t>
            </w:r>
          </w:p>
        </w:tc>
      </w:tr>
      <w:tr w:rsidR="00833162" w:rsidRPr="00CA7FE8" w14:paraId="37D089FF" w14:textId="77777777" w:rsidTr="00FB23AD">
        <w:trPr>
          <w:trHeight w:val="70"/>
        </w:trPr>
        <w:tc>
          <w:tcPr>
            <w:tcW w:w="2218" w:type="dxa"/>
            <w:gridSpan w:val="2"/>
          </w:tcPr>
          <w:p w14:paraId="5422B3D2" w14:textId="77777777" w:rsidR="00833162" w:rsidRPr="00CA7FE8" w:rsidRDefault="00833162" w:rsidP="00833162">
            <w:pPr>
              <w:pStyle w:val="TableParagraph"/>
              <w:spacing w:line="240" w:lineRule="auto"/>
              <w:ind w:left="0"/>
              <w:jc w:val="both"/>
              <w:rPr>
                <w:sz w:val="18"/>
                <w:szCs w:val="18"/>
              </w:rPr>
            </w:pPr>
          </w:p>
        </w:tc>
        <w:tc>
          <w:tcPr>
            <w:tcW w:w="3652" w:type="dxa"/>
            <w:gridSpan w:val="4"/>
          </w:tcPr>
          <w:p w14:paraId="525957EE" w14:textId="77777777" w:rsidR="00833162" w:rsidRPr="00CA7FE8" w:rsidRDefault="00833162" w:rsidP="00833162">
            <w:pPr>
              <w:pStyle w:val="TableParagraph"/>
              <w:spacing w:line="240" w:lineRule="auto"/>
              <w:ind w:left="0"/>
              <w:jc w:val="both"/>
              <w:rPr>
                <w:sz w:val="18"/>
                <w:szCs w:val="18"/>
              </w:rPr>
            </w:pPr>
            <w:r w:rsidRPr="00CA7FE8">
              <w:rPr>
                <w:sz w:val="18"/>
                <w:szCs w:val="18"/>
              </w:rPr>
              <w:t>кабинет</w:t>
            </w:r>
            <w:r w:rsidRPr="00CA7FE8">
              <w:rPr>
                <w:spacing w:val="-3"/>
                <w:sz w:val="18"/>
                <w:szCs w:val="18"/>
              </w:rPr>
              <w:t xml:space="preserve"> </w:t>
            </w:r>
            <w:r w:rsidRPr="00CA7FE8">
              <w:rPr>
                <w:sz w:val="18"/>
                <w:szCs w:val="18"/>
              </w:rPr>
              <w:t>на</w:t>
            </w:r>
            <w:r w:rsidRPr="00CA7FE8">
              <w:rPr>
                <w:spacing w:val="-4"/>
                <w:sz w:val="18"/>
                <w:szCs w:val="18"/>
              </w:rPr>
              <w:t xml:space="preserve"> </w:t>
            </w:r>
            <w:r w:rsidRPr="00CA7FE8">
              <w:rPr>
                <w:sz w:val="18"/>
                <w:szCs w:val="18"/>
              </w:rPr>
              <w:t>ЕПГУ</w:t>
            </w:r>
            <w:r w:rsidRPr="00CA7FE8">
              <w:rPr>
                <w:spacing w:val="-2"/>
                <w:sz w:val="18"/>
                <w:szCs w:val="18"/>
              </w:rPr>
              <w:t xml:space="preserve"> </w:t>
            </w:r>
            <w:r w:rsidRPr="00CA7FE8">
              <w:rPr>
                <w:sz w:val="18"/>
                <w:szCs w:val="18"/>
              </w:rPr>
              <w:t>уведомления</w:t>
            </w:r>
          </w:p>
        </w:tc>
        <w:tc>
          <w:tcPr>
            <w:tcW w:w="1674" w:type="dxa"/>
            <w:gridSpan w:val="4"/>
          </w:tcPr>
          <w:p w14:paraId="488F1ABB" w14:textId="77777777" w:rsidR="00833162" w:rsidRPr="00CA7FE8" w:rsidRDefault="00833162" w:rsidP="00833162">
            <w:pPr>
              <w:pStyle w:val="TableParagraph"/>
              <w:spacing w:line="240" w:lineRule="auto"/>
              <w:ind w:left="0"/>
              <w:jc w:val="both"/>
              <w:rPr>
                <w:sz w:val="18"/>
                <w:szCs w:val="18"/>
              </w:rPr>
            </w:pPr>
          </w:p>
        </w:tc>
        <w:tc>
          <w:tcPr>
            <w:tcW w:w="1329" w:type="dxa"/>
            <w:gridSpan w:val="3"/>
            <w:vMerge/>
          </w:tcPr>
          <w:p w14:paraId="35014689" w14:textId="77777777" w:rsidR="00833162" w:rsidRPr="00CA7FE8" w:rsidRDefault="00833162" w:rsidP="00833162">
            <w:pPr>
              <w:pStyle w:val="TableParagraph"/>
              <w:spacing w:line="240" w:lineRule="auto"/>
              <w:ind w:left="0"/>
              <w:jc w:val="both"/>
              <w:rPr>
                <w:sz w:val="18"/>
                <w:szCs w:val="18"/>
              </w:rPr>
            </w:pPr>
          </w:p>
        </w:tc>
        <w:tc>
          <w:tcPr>
            <w:tcW w:w="2030" w:type="dxa"/>
            <w:gridSpan w:val="2"/>
          </w:tcPr>
          <w:p w14:paraId="0CFBBE01"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30B4E3BD" w14:textId="77777777" w:rsidR="00833162" w:rsidRPr="00CA7FE8" w:rsidRDefault="00833162" w:rsidP="00833162">
            <w:pPr>
              <w:pStyle w:val="TableParagraph"/>
              <w:spacing w:line="240" w:lineRule="auto"/>
              <w:ind w:left="0"/>
              <w:jc w:val="both"/>
              <w:rPr>
                <w:sz w:val="18"/>
                <w:szCs w:val="18"/>
              </w:rPr>
            </w:pPr>
          </w:p>
        </w:tc>
        <w:tc>
          <w:tcPr>
            <w:tcW w:w="2520" w:type="dxa"/>
            <w:gridSpan w:val="2"/>
          </w:tcPr>
          <w:p w14:paraId="2691860E" w14:textId="77777777" w:rsidR="00833162" w:rsidRPr="00CA7FE8" w:rsidRDefault="00833162" w:rsidP="00833162">
            <w:pPr>
              <w:pStyle w:val="TableParagraph"/>
              <w:spacing w:line="240" w:lineRule="auto"/>
              <w:ind w:left="0"/>
              <w:jc w:val="both"/>
              <w:rPr>
                <w:sz w:val="18"/>
                <w:szCs w:val="18"/>
              </w:rPr>
            </w:pPr>
            <w:r w:rsidRPr="00CA7FE8">
              <w:rPr>
                <w:sz w:val="18"/>
                <w:szCs w:val="18"/>
              </w:rPr>
              <w:t>ему</w:t>
            </w:r>
            <w:r w:rsidRPr="00CA7FE8">
              <w:rPr>
                <w:spacing w:val="-5"/>
                <w:sz w:val="18"/>
                <w:szCs w:val="18"/>
              </w:rPr>
              <w:t xml:space="preserve"> </w:t>
            </w:r>
            <w:r w:rsidRPr="00CA7FE8">
              <w:rPr>
                <w:sz w:val="18"/>
                <w:szCs w:val="18"/>
              </w:rPr>
              <w:t>документов</w:t>
            </w:r>
          </w:p>
        </w:tc>
      </w:tr>
      <w:tr w:rsidR="00833162" w:rsidRPr="00CA7FE8" w14:paraId="1234C661" w14:textId="77777777" w:rsidTr="00FB23AD">
        <w:trPr>
          <w:trHeight w:val="278"/>
        </w:trPr>
        <w:tc>
          <w:tcPr>
            <w:tcW w:w="2240" w:type="dxa"/>
            <w:gridSpan w:val="3"/>
          </w:tcPr>
          <w:p w14:paraId="4389030B" w14:textId="77777777" w:rsidR="00833162" w:rsidRPr="00CA7FE8" w:rsidRDefault="00833162" w:rsidP="00833162">
            <w:pPr>
              <w:pStyle w:val="TableParagraph"/>
              <w:spacing w:line="240" w:lineRule="auto"/>
              <w:ind w:left="0"/>
              <w:jc w:val="both"/>
              <w:rPr>
                <w:sz w:val="18"/>
                <w:szCs w:val="18"/>
              </w:rPr>
            </w:pPr>
            <w:r w:rsidRPr="00CA7FE8">
              <w:rPr>
                <w:sz w:val="18"/>
                <w:szCs w:val="18"/>
              </w:rPr>
              <w:t>1</w:t>
            </w:r>
          </w:p>
        </w:tc>
        <w:tc>
          <w:tcPr>
            <w:tcW w:w="3622" w:type="dxa"/>
            <w:gridSpan w:val="2"/>
          </w:tcPr>
          <w:p w14:paraId="7A46A020" w14:textId="77777777" w:rsidR="00833162" w:rsidRPr="00CA7FE8" w:rsidRDefault="00833162" w:rsidP="00833162">
            <w:pPr>
              <w:pStyle w:val="TableParagraph"/>
              <w:spacing w:line="240" w:lineRule="auto"/>
              <w:ind w:left="0"/>
              <w:jc w:val="both"/>
              <w:rPr>
                <w:sz w:val="18"/>
                <w:szCs w:val="18"/>
              </w:rPr>
            </w:pPr>
            <w:r w:rsidRPr="00CA7FE8">
              <w:rPr>
                <w:sz w:val="18"/>
                <w:szCs w:val="18"/>
              </w:rPr>
              <w:t>2</w:t>
            </w:r>
          </w:p>
        </w:tc>
        <w:tc>
          <w:tcPr>
            <w:tcW w:w="1664" w:type="dxa"/>
            <w:gridSpan w:val="4"/>
          </w:tcPr>
          <w:p w14:paraId="0279E862" w14:textId="77777777" w:rsidR="00833162" w:rsidRPr="00CA7FE8" w:rsidRDefault="00833162" w:rsidP="00833162">
            <w:pPr>
              <w:pStyle w:val="TableParagraph"/>
              <w:spacing w:line="240" w:lineRule="auto"/>
              <w:ind w:left="0"/>
              <w:jc w:val="both"/>
              <w:rPr>
                <w:sz w:val="18"/>
                <w:szCs w:val="18"/>
              </w:rPr>
            </w:pPr>
            <w:r w:rsidRPr="00CA7FE8">
              <w:rPr>
                <w:sz w:val="18"/>
                <w:szCs w:val="18"/>
              </w:rPr>
              <w:t>3</w:t>
            </w:r>
          </w:p>
        </w:tc>
        <w:tc>
          <w:tcPr>
            <w:tcW w:w="1347" w:type="dxa"/>
            <w:gridSpan w:val="4"/>
          </w:tcPr>
          <w:p w14:paraId="19D4BBB7" w14:textId="77777777" w:rsidR="00833162" w:rsidRPr="00CA7FE8" w:rsidRDefault="00833162" w:rsidP="00833162">
            <w:pPr>
              <w:pStyle w:val="TableParagraph"/>
              <w:spacing w:line="240" w:lineRule="auto"/>
              <w:ind w:left="0"/>
              <w:jc w:val="both"/>
              <w:rPr>
                <w:sz w:val="18"/>
                <w:szCs w:val="18"/>
              </w:rPr>
            </w:pPr>
            <w:r w:rsidRPr="00CA7FE8">
              <w:rPr>
                <w:sz w:val="18"/>
                <w:szCs w:val="18"/>
              </w:rPr>
              <w:t>4</w:t>
            </w:r>
          </w:p>
        </w:tc>
        <w:tc>
          <w:tcPr>
            <w:tcW w:w="2030" w:type="dxa"/>
            <w:gridSpan w:val="2"/>
          </w:tcPr>
          <w:p w14:paraId="1132133C" w14:textId="77777777" w:rsidR="00833162" w:rsidRPr="00CA7FE8" w:rsidRDefault="00833162" w:rsidP="00833162">
            <w:pPr>
              <w:pStyle w:val="TableParagraph"/>
              <w:spacing w:line="240" w:lineRule="auto"/>
              <w:ind w:left="0"/>
              <w:jc w:val="both"/>
              <w:rPr>
                <w:sz w:val="18"/>
                <w:szCs w:val="18"/>
              </w:rPr>
            </w:pPr>
            <w:r w:rsidRPr="00CA7FE8">
              <w:rPr>
                <w:sz w:val="18"/>
                <w:szCs w:val="18"/>
              </w:rPr>
              <w:t>5</w:t>
            </w:r>
          </w:p>
        </w:tc>
        <w:tc>
          <w:tcPr>
            <w:tcW w:w="1957" w:type="dxa"/>
            <w:gridSpan w:val="2"/>
          </w:tcPr>
          <w:p w14:paraId="49188E4F" w14:textId="77777777" w:rsidR="00833162" w:rsidRPr="00CA7FE8" w:rsidRDefault="00833162" w:rsidP="00833162">
            <w:pPr>
              <w:pStyle w:val="TableParagraph"/>
              <w:spacing w:line="240" w:lineRule="auto"/>
              <w:ind w:left="0"/>
              <w:jc w:val="both"/>
              <w:rPr>
                <w:sz w:val="18"/>
                <w:szCs w:val="18"/>
              </w:rPr>
            </w:pPr>
            <w:r w:rsidRPr="00CA7FE8">
              <w:rPr>
                <w:sz w:val="18"/>
                <w:szCs w:val="18"/>
              </w:rPr>
              <w:t>6</w:t>
            </w:r>
          </w:p>
        </w:tc>
        <w:tc>
          <w:tcPr>
            <w:tcW w:w="2520" w:type="dxa"/>
            <w:gridSpan w:val="2"/>
          </w:tcPr>
          <w:p w14:paraId="4E18384D" w14:textId="77777777" w:rsidR="00833162" w:rsidRPr="00CA7FE8" w:rsidRDefault="00833162" w:rsidP="00833162">
            <w:pPr>
              <w:pStyle w:val="TableParagraph"/>
              <w:spacing w:line="240" w:lineRule="auto"/>
              <w:ind w:left="0"/>
              <w:jc w:val="both"/>
              <w:rPr>
                <w:sz w:val="18"/>
                <w:szCs w:val="18"/>
              </w:rPr>
            </w:pPr>
            <w:r w:rsidRPr="00CA7FE8">
              <w:rPr>
                <w:sz w:val="18"/>
                <w:szCs w:val="18"/>
              </w:rPr>
              <w:t>7</w:t>
            </w:r>
          </w:p>
        </w:tc>
      </w:tr>
      <w:tr w:rsidR="00833162" w:rsidRPr="00CA7FE8" w14:paraId="4CC7CB19" w14:textId="77777777" w:rsidTr="00FB23AD">
        <w:trPr>
          <w:trHeight w:val="270"/>
        </w:trPr>
        <w:tc>
          <w:tcPr>
            <w:tcW w:w="2240" w:type="dxa"/>
            <w:gridSpan w:val="3"/>
            <w:vMerge w:val="restart"/>
          </w:tcPr>
          <w:p w14:paraId="0DAB3A01" w14:textId="77777777" w:rsidR="00833162" w:rsidRPr="00CA7FE8" w:rsidRDefault="00833162" w:rsidP="00833162">
            <w:pPr>
              <w:pStyle w:val="TableParagraph"/>
              <w:spacing w:line="240" w:lineRule="auto"/>
              <w:ind w:left="0"/>
              <w:jc w:val="both"/>
              <w:rPr>
                <w:sz w:val="18"/>
                <w:szCs w:val="18"/>
              </w:rPr>
            </w:pPr>
          </w:p>
        </w:tc>
        <w:tc>
          <w:tcPr>
            <w:tcW w:w="3622" w:type="dxa"/>
            <w:gridSpan w:val="2"/>
          </w:tcPr>
          <w:p w14:paraId="7CDCE5C4" w14:textId="77777777" w:rsidR="00833162" w:rsidRPr="00CA7FE8" w:rsidRDefault="00833162" w:rsidP="00833162">
            <w:pPr>
              <w:pStyle w:val="TableParagraph"/>
              <w:spacing w:line="240" w:lineRule="auto"/>
              <w:ind w:left="0"/>
              <w:jc w:val="both"/>
              <w:rPr>
                <w:sz w:val="18"/>
                <w:szCs w:val="18"/>
              </w:rPr>
            </w:pPr>
            <w:r w:rsidRPr="00CA7FE8">
              <w:rPr>
                <w:sz w:val="18"/>
                <w:szCs w:val="18"/>
              </w:rPr>
              <w:t>В</w:t>
            </w:r>
            <w:r w:rsidRPr="00CA7FE8">
              <w:rPr>
                <w:spacing w:val="-3"/>
                <w:sz w:val="18"/>
                <w:szCs w:val="18"/>
              </w:rPr>
              <w:t xml:space="preserve"> </w:t>
            </w:r>
            <w:r w:rsidRPr="00CA7FE8">
              <w:rPr>
                <w:sz w:val="18"/>
                <w:szCs w:val="18"/>
              </w:rPr>
              <w:t>случае</w:t>
            </w:r>
            <w:r w:rsidRPr="00CA7FE8">
              <w:rPr>
                <w:spacing w:val="-2"/>
                <w:sz w:val="18"/>
                <w:szCs w:val="18"/>
              </w:rPr>
              <w:t xml:space="preserve"> </w:t>
            </w:r>
            <w:r w:rsidRPr="00CA7FE8">
              <w:rPr>
                <w:sz w:val="18"/>
                <w:szCs w:val="18"/>
              </w:rPr>
              <w:t>отсутствия</w:t>
            </w:r>
            <w:r w:rsidRPr="00CA7FE8">
              <w:rPr>
                <w:spacing w:val="-1"/>
                <w:sz w:val="18"/>
                <w:szCs w:val="18"/>
              </w:rPr>
              <w:t xml:space="preserve"> </w:t>
            </w:r>
            <w:r w:rsidRPr="00CA7FE8">
              <w:rPr>
                <w:sz w:val="18"/>
                <w:szCs w:val="18"/>
              </w:rPr>
              <w:t>оснований</w:t>
            </w:r>
          </w:p>
        </w:tc>
        <w:tc>
          <w:tcPr>
            <w:tcW w:w="1664" w:type="dxa"/>
            <w:gridSpan w:val="4"/>
          </w:tcPr>
          <w:p w14:paraId="41679341" w14:textId="77777777" w:rsidR="00833162" w:rsidRPr="00CA7FE8" w:rsidRDefault="00833162" w:rsidP="00833162">
            <w:pPr>
              <w:pStyle w:val="TableParagraph"/>
              <w:spacing w:line="240" w:lineRule="auto"/>
              <w:ind w:left="0"/>
              <w:jc w:val="both"/>
              <w:rPr>
                <w:sz w:val="18"/>
                <w:szCs w:val="18"/>
              </w:rPr>
            </w:pPr>
            <w:r w:rsidRPr="00CA7FE8">
              <w:rPr>
                <w:sz w:val="18"/>
                <w:szCs w:val="18"/>
              </w:rPr>
              <w:t>1</w:t>
            </w:r>
            <w:r w:rsidRPr="00CA7FE8">
              <w:rPr>
                <w:spacing w:val="-1"/>
                <w:sz w:val="18"/>
                <w:szCs w:val="18"/>
              </w:rPr>
              <w:t xml:space="preserve"> </w:t>
            </w:r>
            <w:r w:rsidRPr="00CA7FE8">
              <w:rPr>
                <w:sz w:val="18"/>
                <w:szCs w:val="18"/>
              </w:rPr>
              <w:t>рабочий</w:t>
            </w:r>
          </w:p>
        </w:tc>
        <w:tc>
          <w:tcPr>
            <w:tcW w:w="1347" w:type="dxa"/>
            <w:gridSpan w:val="4"/>
          </w:tcPr>
          <w:p w14:paraId="3D88F29D" w14:textId="77777777" w:rsidR="00833162" w:rsidRPr="00CA7FE8" w:rsidRDefault="00833162" w:rsidP="00833162">
            <w:pPr>
              <w:pStyle w:val="TableParagraph"/>
              <w:spacing w:line="240" w:lineRule="auto"/>
              <w:ind w:left="0"/>
              <w:jc w:val="both"/>
              <w:rPr>
                <w:sz w:val="18"/>
                <w:szCs w:val="18"/>
              </w:rPr>
            </w:pPr>
            <w:r w:rsidRPr="00CA7FE8">
              <w:rPr>
                <w:sz w:val="18"/>
                <w:szCs w:val="18"/>
              </w:rPr>
              <w:t>должност</w:t>
            </w:r>
          </w:p>
        </w:tc>
        <w:tc>
          <w:tcPr>
            <w:tcW w:w="2030" w:type="dxa"/>
            <w:gridSpan w:val="2"/>
          </w:tcPr>
          <w:p w14:paraId="49D04E3F" w14:textId="77777777" w:rsidR="00833162" w:rsidRPr="00CA7FE8" w:rsidRDefault="00833162" w:rsidP="00833162">
            <w:pPr>
              <w:pStyle w:val="TableParagraph"/>
              <w:spacing w:line="240" w:lineRule="auto"/>
              <w:ind w:left="0"/>
              <w:jc w:val="both"/>
              <w:rPr>
                <w:sz w:val="18"/>
                <w:szCs w:val="18"/>
              </w:rPr>
            </w:pPr>
            <w:r w:rsidRPr="00CA7FE8">
              <w:rPr>
                <w:sz w:val="18"/>
                <w:szCs w:val="18"/>
              </w:rPr>
              <w:t>Уполномоченны</w:t>
            </w:r>
          </w:p>
        </w:tc>
        <w:tc>
          <w:tcPr>
            <w:tcW w:w="1957" w:type="dxa"/>
            <w:gridSpan w:val="2"/>
            <w:vMerge w:val="restart"/>
          </w:tcPr>
          <w:p w14:paraId="57569F3A" w14:textId="77777777" w:rsidR="00833162" w:rsidRPr="00CA7FE8" w:rsidRDefault="00833162" w:rsidP="00833162">
            <w:pPr>
              <w:pStyle w:val="TableParagraph"/>
              <w:spacing w:line="240" w:lineRule="auto"/>
              <w:ind w:left="0"/>
              <w:jc w:val="both"/>
              <w:rPr>
                <w:sz w:val="18"/>
                <w:szCs w:val="18"/>
              </w:rPr>
            </w:pPr>
          </w:p>
        </w:tc>
        <w:tc>
          <w:tcPr>
            <w:tcW w:w="2520" w:type="dxa"/>
            <w:gridSpan w:val="2"/>
            <w:vMerge w:val="restart"/>
          </w:tcPr>
          <w:p w14:paraId="312753D4" w14:textId="77777777" w:rsidR="00833162" w:rsidRPr="00CA7FE8" w:rsidRDefault="00833162" w:rsidP="00833162">
            <w:pPr>
              <w:pStyle w:val="TableParagraph"/>
              <w:spacing w:line="240" w:lineRule="auto"/>
              <w:ind w:left="0"/>
              <w:jc w:val="both"/>
              <w:rPr>
                <w:sz w:val="18"/>
                <w:szCs w:val="18"/>
              </w:rPr>
            </w:pPr>
          </w:p>
        </w:tc>
      </w:tr>
      <w:tr w:rsidR="00833162" w:rsidRPr="00CA7FE8" w14:paraId="3E28D127" w14:textId="77777777" w:rsidTr="00FB23AD">
        <w:trPr>
          <w:trHeight w:val="266"/>
        </w:trPr>
        <w:tc>
          <w:tcPr>
            <w:tcW w:w="2240" w:type="dxa"/>
            <w:gridSpan w:val="3"/>
            <w:vMerge/>
          </w:tcPr>
          <w:p w14:paraId="27C76B2E" w14:textId="77777777" w:rsidR="00833162" w:rsidRPr="00CA7FE8" w:rsidRDefault="00833162" w:rsidP="00833162">
            <w:pPr>
              <w:jc w:val="both"/>
              <w:rPr>
                <w:rFonts w:ascii="Times New Roman" w:hAnsi="Times New Roman" w:cs="Times New Roman"/>
                <w:sz w:val="18"/>
                <w:szCs w:val="18"/>
              </w:rPr>
            </w:pPr>
          </w:p>
        </w:tc>
        <w:tc>
          <w:tcPr>
            <w:tcW w:w="3622" w:type="dxa"/>
            <w:gridSpan w:val="2"/>
          </w:tcPr>
          <w:p w14:paraId="2867892C"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для</w:t>
            </w:r>
            <w:r w:rsidRPr="00CA7FE8">
              <w:rPr>
                <w:spacing w:val="-2"/>
                <w:sz w:val="18"/>
                <w:szCs w:val="18"/>
                <w:lang w:val="ru-RU"/>
              </w:rPr>
              <w:t xml:space="preserve"> </w:t>
            </w:r>
            <w:r w:rsidRPr="00CA7FE8">
              <w:rPr>
                <w:sz w:val="18"/>
                <w:szCs w:val="18"/>
                <w:lang w:val="ru-RU"/>
              </w:rPr>
              <w:t>отказа</w:t>
            </w:r>
            <w:r w:rsidRPr="00CA7FE8">
              <w:rPr>
                <w:spacing w:val="-3"/>
                <w:sz w:val="18"/>
                <w:szCs w:val="18"/>
                <w:lang w:val="ru-RU"/>
              </w:rPr>
              <w:t xml:space="preserve"> </w:t>
            </w:r>
            <w:r w:rsidRPr="00CA7FE8">
              <w:rPr>
                <w:sz w:val="18"/>
                <w:szCs w:val="18"/>
                <w:lang w:val="ru-RU"/>
              </w:rPr>
              <w:t>в</w:t>
            </w:r>
            <w:r w:rsidRPr="00CA7FE8">
              <w:rPr>
                <w:spacing w:val="-3"/>
                <w:sz w:val="18"/>
                <w:szCs w:val="18"/>
                <w:lang w:val="ru-RU"/>
              </w:rPr>
              <w:t xml:space="preserve"> </w:t>
            </w:r>
            <w:r w:rsidRPr="00CA7FE8">
              <w:rPr>
                <w:sz w:val="18"/>
                <w:szCs w:val="18"/>
                <w:lang w:val="ru-RU"/>
              </w:rPr>
              <w:t>приеме</w:t>
            </w:r>
            <w:r w:rsidRPr="00CA7FE8">
              <w:rPr>
                <w:spacing w:val="-3"/>
                <w:sz w:val="18"/>
                <w:szCs w:val="18"/>
                <w:lang w:val="ru-RU"/>
              </w:rPr>
              <w:t xml:space="preserve"> </w:t>
            </w:r>
            <w:r w:rsidRPr="00CA7FE8">
              <w:rPr>
                <w:sz w:val="18"/>
                <w:szCs w:val="18"/>
                <w:lang w:val="ru-RU"/>
              </w:rPr>
              <w:t>документов,</w:t>
            </w:r>
          </w:p>
        </w:tc>
        <w:tc>
          <w:tcPr>
            <w:tcW w:w="1664" w:type="dxa"/>
            <w:gridSpan w:val="4"/>
          </w:tcPr>
          <w:p w14:paraId="27061F13" w14:textId="77777777" w:rsidR="00833162" w:rsidRPr="00CA7FE8" w:rsidRDefault="00833162" w:rsidP="00833162">
            <w:pPr>
              <w:pStyle w:val="TableParagraph"/>
              <w:spacing w:line="240" w:lineRule="auto"/>
              <w:ind w:left="0"/>
              <w:jc w:val="both"/>
              <w:rPr>
                <w:sz w:val="18"/>
                <w:szCs w:val="18"/>
              </w:rPr>
            </w:pPr>
            <w:r w:rsidRPr="00CA7FE8">
              <w:rPr>
                <w:sz w:val="18"/>
                <w:szCs w:val="18"/>
              </w:rPr>
              <w:t>день</w:t>
            </w:r>
          </w:p>
        </w:tc>
        <w:tc>
          <w:tcPr>
            <w:tcW w:w="1347" w:type="dxa"/>
            <w:gridSpan w:val="4"/>
          </w:tcPr>
          <w:p w14:paraId="30E2D752" w14:textId="77777777" w:rsidR="00833162" w:rsidRPr="00CA7FE8" w:rsidRDefault="00833162" w:rsidP="00833162">
            <w:pPr>
              <w:pStyle w:val="TableParagraph"/>
              <w:spacing w:line="240" w:lineRule="auto"/>
              <w:ind w:left="0"/>
              <w:jc w:val="both"/>
              <w:rPr>
                <w:sz w:val="18"/>
                <w:szCs w:val="18"/>
              </w:rPr>
            </w:pPr>
            <w:r w:rsidRPr="00CA7FE8">
              <w:rPr>
                <w:sz w:val="18"/>
                <w:szCs w:val="18"/>
              </w:rPr>
              <w:t>ное</w:t>
            </w:r>
            <w:r w:rsidRPr="00CA7FE8">
              <w:rPr>
                <w:spacing w:val="-1"/>
                <w:sz w:val="18"/>
                <w:szCs w:val="18"/>
              </w:rPr>
              <w:t xml:space="preserve"> </w:t>
            </w:r>
            <w:r w:rsidRPr="00CA7FE8">
              <w:rPr>
                <w:sz w:val="18"/>
                <w:szCs w:val="18"/>
              </w:rPr>
              <w:t>лицо</w:t>
            </w:r>
          </w:p>
        </w:tc>
        <w:tc>
          <w:tcPr>
            <w:tcW w:w="2030" w:type="dxa"/>
            <w:gridSpan w:val="2"/>
          </w:tcPr>
          <w:p w14:paraId="096B4035" w14:textId="77777777" w:rsidR="00833162" w:rsidRPr="00CA7FE8" w:rsidRDefault="00833162" w:rsidP="00833162">
            <w:pPr>
              <w:pStyle w:val="TableParagraph"/>
              <w:spacing w:line="240" w:lineRule="auto"/>
              <w:ind w:left="0"/>
              <w:jc w:val="both"/>
              <w:rPr>
                <w:sz w:val="18"/>
                <w:szCs w:val="18"/>
              </w:rPr>
            </w:pPr>
            <w:r w:rsidRPr="00CA7FE8">
              <w:rPr>
                <w:sz w:val="18"/>
                <w:szCs w:val="18"/>
              </w:rPr>
              <w:t>й</w:t>
            </w:r>
            <w:r w:rsidRPr="00CA7FE8">
              <w:rPr>
                <w:spacing w:val="-2"/>
                <w:sz w:val="18"/>
                <w:szCs w:val="18"/>
              </w:rPr>
              <w:t xml:space="preserve"> </w:t>
            </w:r>
            <w:r w:rsidRPr="00CA7FE8">
              <w:rPr>
                <w:sz w:val="18"/>
                <w:szCs w:val="18"/>
              </w:rPr>
              <w:t>орган/ГИС</w:t>
            </w:r>
          </w:p>
        </w:tc>
        <w:tc>
          <w:tcPr>
            <w:tcW w:w="1957" w:type="dxa"/>
            <w:gridSpan w:val="2"/>
            <w:vMerge/>
          </w:tcPr>
          <w:p w14:paraId="728AD571" w14:textId="77777777" w:rsidR="00833162" w:rsidRPr="00CA7FE8" w:rsidRDefault="00833162" w:rsidP="00833162">
            <w:pPr>
              <w:jc w:val="both"/>
              <w:rPr>
                <w:rFonts w:ascii="Times New Roman" w:hAnsi="Times New Roman" w:cs="Times New Roman"/>
                <w:sz w:val="18"/>
                <w:szCs w:val="18"/>
              </w:rPr>
            </w:pPr>
          </w:p>
        </w:tc>
        <w:tc>
          <w:tcPr>
            <w:tcW w:w="2520" w:type="dxa"/>
            <w:gridSpan w:val="2"/>
            <w:vMerge/>
          </w:tcPr>
          <w:p w14:paraId="532B45FD" w14:textId="77777777" w:rsidR="00833162" w:rsidRPr="00CA7FE8" w:rsidRDefault="00833162" w:rsidP="00833162">
            <w:pPr>
              <w:jc w:val="both"/>
              <w:rPr>
                <w:rFonts w:ascii="Times New Roman" w:hAnsi="Times New Roman" w:cs="Times New Roman"/>
                <w:sz w:val="18"/>
                <w:szCs w:val="18"/>
              </w:rPr>
            </w:pPr>
          </w:p>
        </w:tc>
      </w:tr>
      <w:tr w:rsidR="00833162" w:rsidRPr="00CA7FE8" w14:paraId="1E8F7AE2" w14:textId="77777777" w:rsidTr="00FB23AD">
        <w:trPr>
          <w:trHeight w:val="265"/>
        </w:trPr>
        <w:tc>
          <w:tcPr>
            <w:tcW w:w="2240" w:type="dxa"/>
            <w:gridSpan w:val="3"/>
            <w:vMerge/>
          </w:tcPr>
          <w:p w14:paraId="3EECA1A1" w14:textId="77777777" w:rsidR="00833162" w:rsidRPr="00CA7FE8" w:rsidRDefault="00833162" w:rsidP="00833162">
            <w:pPr>
              <w:jc w:val="both"/>
              <w:rPr>
                <w:rFonts w:ascii="Times New Roman" w:hAnsi="Times New Roman" w:cs="Times New Roman"/>
                <w:sz w:val="18"/>
                <w:szCs w:val="18"/>
              </w:rPr>
            </w:pPr>
          </w:p>
        </w:tc>
        <w:tc>
          <w:tcPr>
            <w:tcW w:w="3622" w:type="dxa"/>
            <w:gridSpan w:val="2"/>
          </w:tcPr>
          <w:p w14:paraId="17017CE0" w14:textId="77777777" w:rsidR="00833162" w:rsidRPr="00CA7FE8" w:rsidRDefault="00833162" w:rsidP="00833162">
            <w:pPr>
              <w:pStyle w:val="TableParagraph"/>
              <w:spacing w:line="240" w:lineRule="auto"/>
              <w:ind w:left="0"/>
              <w:jc w:val="both"/>
              <w:rPr>
                <w:sz w:val="18"/>
                <w:szCs w:val="18"/>
              </w:rPr>
            </w:pPr>
            <w:r w:rsidRPr="00CA7FE8">
              <w:rPr>
                <w:sz w:val="18"/>
                <w:szCs w:val="18"/>
              </w:rPr>
              <w:t>предусмотренных</w:t>
            </w:r>
            <w:r w:rsidRPr="00CA7FE8">
              <w:rPr>
                <w:spacing w:val="-4"/>
                <w:sz w:val="18"/>
                <w:szCs w:val="18"/>
              </w:rPr>
              <w:t xml:space="preserve"> </w:t>
            </w:r>
            <w:r w:rsidRPr="00CA7FE8">
              <w:rPr>
                <w:sz w:val="18"/>
                <w:szCs w:val="18"/>
              </w:rPr>
              <w:t>пунктом</w:t>
            </w:r>
            <w:r w:rsidRPr="00CA7FE8">
              <w:rPr>
                <w:spacing w:val="-2"/>
                <w:sz w:val="18"/>
                <w:szCs w:val="18"/>
              </w:rPr>
              <w:t xml:space="preserve"> </w:t>
            </w:r>
            <w:r w:rsidRPr="00CA7FE8">
              <w:rPr>
                <w:sz w:val="18"/>
                <w:szCs w:val="18"/>
              </w:rPr>
              <w:t>2.15</w:t>
            </w:r>
          </w:p>
        </w:tc>
        <w:tc>
          <w:tcPr>
            <w:tcW w:w="1664" w:type="dxa"/>
            <w:gridSpan w:val="4"/>
          </w:tcPr>
          <w:p w14:paraId="2F20599E" w14:textId="77777777" w:rsidR="00833162" w:rsidRPr="00CA7FE8" w:rsidRDefault="00833162" w:rsidP="00833162">
            <w:pPr>
              <w:pStyle w:val="TableParagraph"/>
              <w:spacing w:line="240" w:lineRule="auto"/>
              <w:ind w:left="0"/>
              <w:jc w:val="both"/>
              <w:rPr>
                <w:sz w:val="18"/>
                <w:szCs w:val="18"/>
              </w:rPr>
            </w:pPr>
          </w:p>
        </w:tc>
        <w:tc>
          <w:tcPr>
            <w:tcW w:w="1347" w:type="dxa"/>
            <w:gridSpan w:val="4"/>
          </w:tcPr>
          <w:p w14:paraId="071ADDBD" w14:textId="77777777" w:rsidR="00833162" w:rsidRPr="00CA7FE8" w:rsidRDefault="00833162" w:rsidP="00833162">
            <w:pPr>
              <w:pStyle w:val="TableParagraph"/>
              <w:spacing w:line="240" w:lineRule="auto"/>
              <w:ind w:left="0"/>
              <w:jc w:val="both"/>
              <w:rPr>
                <w:sz w:val="18"/>
                <w:szCs w:val="18"/>
              </w:rPr>
            </w:pPr>
            <w:r w:rsidRPr="00CA7FE8">
              <w:rPr>
                <w:sz w:val="18"/>
                <w:szCs w:val="18"/>
              </w:rPr>
              <w:t>Уполномо</w:t>
            </w:r>
          </w:p>
        </w:tc>
        <w:tc>
          <w:tcPr>
            <w:tcW w:w="2030" w:type="dxa"/>
            <w:gridSpan w:val="2"/>
          </w:tcPr>
          <w:p w14:paraId="2CB95F3F" w14:textId="77777777" w:rsidR="00833162" w:rsidRPr="00CA7FE8" w:rsidRDefault="00833162" w:rsidP="00833162">
            <w:pPr>
              <w:pStyle w:val="TableParagraph"/>
              <w:spacing w:line="240" w:lineRule="auto"/>
              <w:ind w:left="0"/>
              <w:jc w:val="both"/>
              <w:rPr>
                <w:sz w:val="18"/>
                <w:szCs w:val="18"/>
              </w:rPr>
            </w:pPr>
          </w:p>
        </w:tc>
        <w:tc>
          <w:tcPr>
            <w:tcW w:w="1957" w:type="dxa"/>
            <w:gridSpan w:val="2"/>
            <w:vMerge/>
          </w:tcPr>
          <w:p w14:paraId="5E87C795" w14:textId="77777777" w:rsidR="00833162" w:rsidRPr="00CA7FE8" w:rsidRDefault="00833162" w:rsidP="00833162">
            <w:pPr>
              <w:jc w:val="both"/>
              <w:rPr>
                <w:rFonts w:ascii="Times New Roman" w:hAnsi="Times New Roman" w:cs="Times New Roman"/>
                <w:sz w:val="18"/>
                <w:szCs w:val="18"/>
              </w:rPr>
            </w:pPr>
          </w:p>
        </w:tc>
        <w:tc>
          <w:tcPr>
            <w:tcW w:w="2520" w:type="dxa"/>
            <w:gridSpan w:val="2"/>
            <w:vMerge/>
          </w:tcPr>
          <w:p w14:paraId="1A0074D9" w14:textId="77777777" w:rsidR="00833162" w:rsidRPr="00CA7FE8" w:rsidRDefault="00833162" w:rsidP="00833162">
            <w:pPr>
              <w:jc w:val="both"/>
              <w:rPr>
                <w:rFonts w:ascii="Times New Roman" w:hAnsi="Times New Roman" w:cs="Times New Roman"/>
                <w:sz w:val="18"/>
                <w:szCs w:val="18"/>
              </w:rPr>
            </w:pPr>
          </w:p>
        </w:tc>
      </w:tr>
      <w:tr w:rsidR="00833162" w:rsidRPr="00CA7FE8" w14:paraId="7D02D8F7" w14:textId="77777777" w:rsidTr="00FB23AD">
        <w:trPr>
          <w:trHeight w:val="266"/>
        </w:trPr>
        <w:tc>
          <w:tcPr>
            <w:tcW w:w="2240" w:type="dxa"/>
            <w:gridSpan w:val="3"/>
            <w:vMerge/>
          </w:tcPr>
          <w:p w14:paraId="0169DF9C" w14:textId="77777777" w:rsidR="00833162" w:rsidRPr="00CA7FE8" w:rsidRDefault="00833162" w:rsidP="00833162">
            <w:pPr>
              <w:jc w:val="both"/>
              <w:rPr>
                <w:rFonts w:ascii="Times New Roman" w:hAnsi="Times New Roman" w:cs="Times New Roman"/>
                <w:sz w:val="18"/>
                <w:szCs w:val="18"/>
              </w:rPr>
            </w:pPr>
          </w:p>
        </w:tc>
        <w:tc>
          <w:tcPr>
            <w:tcW w:w="3622" w:type="dxa"/>
            <w:gridSpan w:val="2"/>
          </w:tcPr>
          <w:p w14:paraId="55B41D4A" w14:textId="77777777" w:rsidR="00833162" w:rsidRPr="00CA7FE8" w:rsidRDefault="00833162" w:rsidP="00833162">
            <w:pPr>
              <w:pStyle w:val="TableParagraph"/>
              <w:spacing w:line="240" w:lineRule="auto"/>
              <w:ind w:left="0"/>
              <w:jc w:val="both"/>
              <w:rPr>
                <w:sz w:val="18"/>
                <w:szCs w:val="18"/>
              </w:rPr>
            </w:pPr>
            <w:r w:rsidRPr="00CA7FE8">
              <w:rPr>
                <w:sz w:val="18"/>
                <w:szCs w:val="18"/>
              </w:rPr>
              <w:t>Административного</w:t>
            </w:r>
            <w:r w:rsidRPr="00CA7FE8">
              <w:rPr>
                <w:spacing w:val="-6"/>
                <w:sz w:val="18"/>
                <w:szCs w:val="18"/>
              </w:rPr>
              <w:t xml:space="preserve"> </w:t>
            </w:r>
            <w:r w:rsidRPr="00CA7FE8">
              <w:rPr>
                <w:sz w:val="18"/>
                <w:szCs w:val="18"/>
              </w:rPr>
              <w:t>регламента,</w:t>
            </w:r>
          </w:p>
        </w:tc>
        <w:tc>
          <w:tcPr>
            <w:tcW w:w="1664" w:type="dxa"/>
            <w:gridSpan w:val="4"/>
          </w:tcPr>
          <w:p w14:paraId="79D493DF" w14:textId="77777777" w:rsidR="00833162" w:rsidRPr="00CA7FE8" w:rsidRDefault="00833162" w:rsidP="00833162">
            <w:pPr>
              <w:pStyle w:val="TableParagraph"/>
              <w:spacing w:line="240" w:lineRule="auto"/>
              <w:ind w:left="0"/>
              <w:jc w:val="both"/>
              <w:rPr>
                <w:sz w:val="18"/>
                <w:szCs w:val="18"/>
              </w:rPr>
            </w:pPr>
          </w:p>
        </w:tc>
        <w:tc>
          <w:tcPr>
            <w:tcW w:w="1347" w:type="dxa"/>
            <w:gridSpan w:val="4"/>
          </w:tcPr>
          <w:p w14:paraId="6B39BE35" w14:textId="77777777" w:rsidR="00833162" w:rsidRPr="00CA7FE8" w:rsidRDefault="00833162" w:rsidP="00833162">
            <w:pPr>
              <w:pStyle w:val="TableParagraph"/>
              <w:spacing w:line="240" w:lineRule="auto"/>
              <w:ind w:left="0"/>
              <w:jc w:val="both"/>
              <w:rPr>
                <w:sz w:val="18"/>
                <w:szCs w:val="18"/>
              </w:rPr>
            </w:pPr>
            <w:r w:rsidRPr="00CA7FE8">
              <w:rPr>
                <w:sz w:val="18"/>
                <w:szCs w:val="18"/>
              </w:rPr>
              <w:t>ченного</w:t>
            </w:r>
          </w:p>
        </w:tc>
        <w:tc>
          <w:tcPr>
            <w:tcW w:w="2030" w:type="dxa"/>
            <w:gridSpan w:val="2"/>
          </w:tcPr>
          <w:p w14:paraId="2142DC2F" w14:textId="77777777" w:rsidR="00833162" w:rsidRPr="00CA7FE8" w:rsidRDefault="00833162" w:rsidP="00833162">
            <w:pPr>
              <w:pStyle w:val="TableParagraph"/>
              <w:spacing w:line="240" w:lineRule="auto"/>
              <w:ind w:left="0"/>
              <w:jc w:val="both"/>
              <w:rPr>
                <w:sz w:val="18"/>
                <w:szCs w:val="18"/>
              </w:rPr>
            </w:pPr>
          </w:p>
        </w:tc>
        <w:tc>
          <w:tcPr>
            <w:tcW w:w="1957" w:type="dxa"/>
            <w:gridSpan w:val="2"/>
            <w:vMerge/>
          </w:tcPr>
          <w:p w14:paraId="1D05C454" w14:textId="77777777" w:rsidR="00833162" w:rsidRPr="00CA7FE8" w:rsidRDefault="00833162" w:rsidP="00833162">
            <w:pPr>
              <w:jc w:val="both"/>
              <w:rPr>
                <w:rFonts w:ascii="Times New Roman" w:hAnsi="Times New Roman" w:cs="Times New Roman"/>
                <w:sz w:val="18"/>
                <w:szCs w:val="18"/>
              </w:rPr>
            </w:pPr>
          </w:p>
        </w:tc>
        <w:tc>
          <w:tcPr>
            <w:tcW w:w="2520" w:type="dxa"/>
            <w:gridSpan w:val="2"/>
            <w:vMerge/>
          </w:tcPr>
          <w:p w14:paraId="01498869" w14:textId="77777777" w:rsidR="00833162" w:rsidRPr="00CA7FE8" w:rsidRDefault="00833162" w:rsidP="00833162">
            <w:pPr>
              <w:jc w:val="both"/>
              <w:rPr>
                <w:rFonts w:ascii="Times New Roman" w:hAnsi="Times New Roman" w:cs="Times New Roman"/>
                <w:sz w:val="18"/>
                <w:szCs w:val="18"/>
              </w:rPr>
            </w:pPr>
          </w:p>
        </w:tc>
      </w:tr>
      <w:tr w:rsidR="00833162" w:rsidRPr="00CA7FE8" w14:paraId="33738A7A" w14:textId="77777777" w:rsidTr="00FB23AD">
        <w:trPr>
          <w:trHeight w:val="266"/>
        </w:trPr>
        <w:tc>
          <w:tcPr>
            <w:tcW w:w="2240" w:type="dxa"/>
            <w:gridSpan w:val="3"/>
            <w:vMerge/>
          </w:tcPr>
          <w:p w14:paraId="714A7E1B" w14:textId="77777777" w:rsidR="00833162" w:rsidRPr="00CA7FE8" w:rsidRDefault="00833162" w:rsidP="00833162">
            <w:pPr>
              <w:jc w:val="both"/>
              <w:rPr>
                <w:rFonts w:ascii="Times New Roman" w:hAnsi="Times New Roman" w:cs="Times New Roman"/>
                <w:sz w:val="18"/>
                <w:szCs w:val="18"/>
              </w:rPr>
            </w:pPr>
          </w:p>
        </w:tc>
        <w:tc>
          <w:tcPr>
            <w:tcW w:w="3622" w:type="dxa"/>
            <w:gridSpan w:val="2"/>
          </w:tcPr>
          <w:p w14:paraId="51D4B949" w14:textId="77777777" w:rsidR="00833162" w:rsidRPr="00CA7FE8" w:rsidRDefault="00833162" w:rsidP="00833162">
            <w:pPr>
              <w:pStyle w:val="TableParagraph"/>
              <w:spacing w:line="240" w:lineRule="auto"/>
              <w:ind w:left="0"/>
              <w:jc w:val="both"/>
              <w:rPr>
                <w:sz w:val="18"/>
                <w:szCs w:val="18"/>
              </w:rPr>
            </w:pPr>
            <w:r w:rsidRPr="00CA7FE8">
              <w:rPr>
                <w:sz w:val="18"/>
                <w:szCs w:val="18"/>
              </w:rPr>
              <w:t>регистрация</w:t>
            </w:r>
            <w:r w:rsidRPr="00CA7FE8">
              <w:rPr>
                <w:spacing w:val="-2"/>
                <w:sz w:val="18"/>
                <w:szCs w:val="18"/>
              </w:rPr>
              <w:t xml:space="preserve"> </w:t>
            </w:r>
            <w:r w:rsidRPr="00CA7FE8">
              <w:rPr>
                <w:sz w:val="18"/>
                <w:szCs w:val="18"/>
              </w:rPr>
              <w:t>заявления</w:t>
            </w:r>
            <w:r w:rsidRPr="00CA7FE8">
              <w:rPr>
                <w:spacing w:val="-5"/>
                <w:sz w:val="18"/>
                <w:szCs w:val="18"/>
              </w:rPr>
              <w:t xml:space="preserve"> </w:t>
            </w:r>
            <w:r w:rsidRPr="00CA7FE8">
              <w:rPr>
                <w:sz w:val="18"/>
                <w:szCs w:val="18"/>
              </w:rPr>
              <w:t>в</w:t>
            </w:r>
          </w:p>
        </w:tc>
        <w:tc>
          <w:tcPr>
            <w:tcW w:w="1664" w:type="dxa"/>
            <w:gridSpan w:val="4"/>
          </w:tcPr>
          <w:p w14:paraId="68D4F983" w14:textId="77777777" w:rsidR="00833162" w:rsidRPr="00CA7FE8" w:rsidRDefault="00833162" w:rsidP="00833162">
            <w:pPr>
              <w:pStyle w:val="TableParagraph"/>
              <w:spacing w:line="240" w:lineRule="auto"/>
              <w:ind w:left="0"/>
              <w:jc w:val="both"/>
              <w:rPr>
                <w:sz w:val="18"/>
                <w:szCs w:val="18"/>
              </w:rPr>
            </w:pPr>
          </w:p>
        </w:tc>
        <w:tc>
          <w:tcPr>
            <w:tcW w:w="1347" w:type="dxa"/>
            <w:gridSpan w:val="4"/>
          </w:tcPr>
          <w:p w14:paraId="4D75082E" w14:textId="77777777" w:rsidR="00833162" w:rsidRPr="00CA7FE8" w:rsidRDefault="00833162" w:rsidP="00833162">
            <w:pPr>
              <w:pStyle w:val="TableParagraph"/>
              <w:spacing w:line="240" w:lineRule="auto"/>
              <w:ind w:left="0"/>
              <w:jc w:val="both"/>
              <w:rPr>
                <w:sz w:val="18"/>
                <w:szCs w:val="18"/>
              </w:rPr>
            </w:pPr>
            <w:r w:rsidRPr="00CA7FE8">
              <w:rPr>
                <w:sz w:val="18"/>
                <w:szCs w:val="18"/>
              </w:rPr>
              <w:t>органа,</w:t>
            </w:r>
          </w:p>
        </w:tc>
        <w:tc>
          <w:tcPr>
            <w:tcW w:w="2030" w:type="dxa"/>
            <w:gridSpan w:val="2"/>
          </w:tcPr>
          <w:p w14:paraId="1DC7B4A4" w14:textId="77777777" w:rsidR="00833162" w:rsidRPr="00CA7FE8" w:rsidRDefault="00833162" w:rsidP="00833162">
            <w:pPr>
              <w:pStyle w:val="TableParagraph"/>
              <w:spacing w:line="240" w:lineRule="auto"/>
              <w:ind w:left="0"/>
              <w:jc w:val="both"/>
              <w:rPr>
                <w:sz w:val="18"/>
                <w:szCs w:val="18"/>
              </w:rPr>
            </w:pPr>
          </w:p>
        </w:tc>
        <w:tc>
          <w:tcPr>
            <w:tcW w:w="1957" w:type="dxa"/>
            <w:gridSpan w:val="2"/>
            <w:vMerge/>
          </w:tcPr>
          <w:p w14:paraId="1169A896" w14:textId="77777777" w:rsidR="00833162" w:rsidRPr="00CA7FE8" w:rsidRDefault="00833162" w:rsidP="00833162">
            <w:pPr>
              <w:jc w:val="both"/>
              <w:rPr>
                <w:rFonts w:ascii="Times New Roman" w:hAnsi="Times New Roman" w:cs="Times New Roman"/>
                <w:sz w:val="18"/>
                <w:szCs w:val="18"/>
              </w:rPr>
            </w:pPr>
          </w:p>
        </w:tc>
        <w:tc>
          <w:tcPr>
            <w:tcW w:w="2520" w:type="dxa"/>
            <w:gridSpan w:val="2"/>
            <w:vMerge/>
          </w:tcPr>
          <w:p w14:paraId="1D752E07" w14:textId="77777777" w:rsidR="00833162" w:rsidRPr="00CA7FE8" w:rsidRDefault="00833162" w:rsidP="00833162">
            <w:pPr>
              <w:jc w:val="both"/>
              <w:rPr>
                <w:rFonts w:ascii="Times New Roman" w:hAnsi="Times New Roman" w:cs="Times New Roman"/>
                <w:sz w:val="18"/>
                <w:szCs w:val="18"/>
              </w:rPr>
            </w:pPr>
          </w:p>
        </w:tc>
      </w:tr>
      <w:tr w:rsidR="00833162" w:rsidRPr="00CA7FE8" w14:paraId="63D6CA30" w14:textId="77777777" w:rsidTr="00FB23AD">
        <w:trPr>
          <w:trHeight w:val="265"/>
        </w:trPr>
        <w:tc>
          <w:tcPr>
            <w:tcW w:w="2240" w:type="dxa"/>
            <w:gridSpan w:val="3"/>
            <w:vMerge/>
          </w:tcPr>
          <w:p w14:paraId="72942C2E" w14:textId="77777777" w:rsidR="00833162" w:rsidRPr="00CA7FE8" w:rsidRDefault="00833162" w:rsidP="00833162">
            <w:pPr>
              <w:jc w:val="both"/>
              <w:rPr>
                <w:rFonts w:ascii="Times New Roman" w:hAnsi="Times New Roman" w:cs="Times New Roman"/>
                <w:sz w:val="18"/>
                <w:szCs w:val="18"/>
              </w:rPr>
            </w:pPr>
          </w:p>
        </w:tc>
        <w:tc>
          <w:tcPr>
            <w:tcW w:w="3622" w:type="dxa"/>
            <w:gridSpan w:val="2"/>
          </w:tcPr>
          <w:p w14:paraId="396FD3F4" w14:textId="77777777" w:rsidR="00833162" w:rsidRPr="00CA7FE8" w:rsidRDefault="00833162" w:rsidP="00833162">
            <w:pPr>
              <w:pStyle w:val="TableParagraph"/>
              <w:spacing w:line="240" w:lineRule="auto"/>
              <w:ind w:left="0"/>
              <w:jc w:val="both"/>
              <w:rPr>
                <w:sz w:val="18"/>
                <w:szCs w:val="18"/>
              </w:rPr>
            </w:pPr>
            <w:r w:rsidRPr="00CA7FE8">
              <w:rPr>
                <w:sz w:val="18"/>
                <w:szCs w:val="18"/>
              </w:rPr>
              <w:t>электронной</w:t>
            </w:r>
            <w:r w:rsidRPr="00CA7FE8">
              <w:rPr>
                <w:spacing w:val="-3"/>
                <w:sz w:val="18"/>
                <w:szCs w:val="18"/>
              </w:rPr>
              <w:t xml:space="preserve"> </w:t>
            </w:r>
            <w:r w:rsidRPr="00CA7FE8">
              <w:rPr>
                <w:sz w:val="18"/>
                <w:szCs w:val="18"/>
              </w:rPr>
              <w:t>базе</w:t>
            </w:r>
            <w:r w:rsidRPr="00CA7FE8">
              <w:rPr>
                <w:spacing w:val="-4"/>
                <w:sz w:val="18"/>
                <w:szCs w:val="18"/>
              </w:rPr>
              <w:t xml:space="preserve"> </w:t>
            </w:r>
            <w:r w:rsidRPr="00CA7FE8">
              <w:rPr>
                <w:sz w:val="18"/>
                <w:szCs w:val="18"/>
              </w:rPr>
              <w:t>данных</w:t>
            </w:r>
            <w:r w:rsidRPr="00CA7FE8">
              <w:rPr>
                <w:spacing w:val="-1"/>
                <w:sz w:val="18"/>
                <w:szCs w:val="18"/>
              </w:rPr>
              <w:t xml:space="preserve"> </w:t>
            </w:r>
            <w:r w:rsidRPr="00CA7FE8">
              <w:rPr>
                <w:sz w:val="18"/>
                <w:szCs w:val="18"/>
              </w:rPr>
              <w:t>по</w:t>
            </w:r>
          </w:p>
        </w:tc>
        <w:tc>
          <w:tcPr>
            <w:tcW w:w="1664" w:type="dxa"/>
            <w:gridSpan w:val="4"/>
          </w:tcPr>
          <w:p w14:paraId="1222F935" w14:textId="77777777" w:rsidR="00833162" w:rsidRPr="00CA7FE8" w:rsidRDefault="00833162" w:rsidP="00833162">
            <w:pPr>
              <w:pStyle w:val="TableParagraph"/>
              <w:spacing w:line="240" w:lineRule="auto"/>
              <w:ind w:left="0"/>
              <w:jc w:val="both"/>
              <w:rPr>
                <w:sz w:val="18"/>
                <w:szCs w:val="18"/>
              </w:rPr>
            </w:pPr>
          </w:p>
        </w:tc>
        <w:tc>
          <w:tcPr>
            <w:tcW w:w="1347" w:type="dxa"/>
            <w:gridSpan w:val="4"/>
          </w:tcPr>
          <w:p w14:paraId="62BF1741" w14:textId="77777777" w:rsidR="00833162" w:rsidRPr="00CA7FE8" w:rsidRDefault="00833162" w:rsidP="00833162">
            <w:pPr>
              <w:pStyle w:val="TableParagraph"/>
              <w:spacing w:line="240" w:lineRule="auto"/>
              <w:ind w:left="0"/>
              <w:jc w:val="both"/>
              <w:rPr>
                <w:sz w:val="18"/>
                <w:szCs w:val="18"/>
              </w:rPr>
            </w:pPr>
            <w:r w:rsidRPr="00CA7FE8">
              <w:rPr>
                <w:sz w:val="18"/>
                <w:szCs w:val="18"/>
              </w:rPr>
              <w:t>ответстве</w:t>
            </w:r>
          </w:p>
        </w:tc>
        <w:tc>
          <w:tcPr>
            <w:tcW w:w="2030" w:type="dxa"/>
            <w:gridSpan w:val="2"/>
          </w:tcPr>
          <w:p w14:paraId="57EC10DF" w14:textId="77777777" w:rsidR="00833162" w:rsidRPr="00CA7FE8" w:rsidRDefault="00833162" w:rsidP="00833162">
            <w:pPr>
              <w:pStyle w:val="TableParagraph"/>
              <w:spacing w:line="240" w:lineRule="auto"/>
              <w:ind w:left="0"/>
              <w:jc w:val="both"/>
              <w:rPr>
                <w:sz w:val="18"/>
                <w:szCs w:val="18"/>
              </w:rPr>
            </w:pPr>
          </w:p>
        </w:tc>
        <w:tc>
          <w:tcPr>
            <w:tcW w:w="1957" w:type="dxa"/>
            <w:gridSpan w:val="2"/>
            <w:vMerge/>
          </w:tcPr>
          <w:p w14:paraId="1650294F" w14:textId="77777777" w:rsidR="00833162" w:rsidRPr="00CA7FE8" w:rsidRDefault="00833162" w:rsidP="00833162">
            <w:pPr>
              <w:jc w:val="both"/>
              <w:rPr>
                <w:rFonts w:ascii="Times New Roman" w:hAnsi="Times New Roman" w:cs="Times New Roman"/>
                <w:sz w:val="18"/>
                <w:szCs w:val="18"/>
              </w:rPr>
            </w:pPr>
          </w:p>
        </w:tc>
        <w:tc>
          <w:tcPr>
            <w:tcW w:w="2520" w:type="dxa"/>
            <w:gridSpan w:val="2"/>
            <w:vMerge/>
          </w:tcPr>
          <w:p w14:paraId="1C4D7D90" w14:textId="77777777" w:rsidR="00833162" w:rsidRPr="00CA7FE8" w:rsidRDefault="00833162" w:rsidP="00833162">
            <w:pPr>
              <w:jc w:val="both"/>
              <w:rPr>
                <w:rFonts w:ascii="Times New Roman" w:hAnsi="Times New Roman" w:cs="Times New Roman"/>
                <w:sz w:val="18"/>
                <w:szCs w:val="18"/>
              </w:rPr>
            </w:pPr>
          </w:p>
        </w:tc>
      </w:tr>
      <w:tr w:rsidR="00833162" w:rsidRPr="00CA7FE8" w14:paraId="0C78B0EE" w14:textId="77777777" w:rsidTr="00FB23AD">
        <w:trPr>
          <w:trHeight w:val="266"/>
        </w:trPr>
        <w:tc>
          <w:tcPr>
            <w:tcW w:w="2240" w:type="dxa"/>
            <w:gridSpan w:val="3"/>
            <w:vMerge/>
          </w:tcPr>
          <w:p w14:paraId="42177B37" w14:textId="77777777" w:rsidR="00833162" w:rsidRPr="00CA7FE8" w:rsidRDefault="00833162" w:rsidP="00833162">
            <w:pPr>
              <w:jc w:val="both"/>
              <w:rPr>
                <w:rFonts w:ascii="Times New Roman" w:hAnsi="Times New Roman" w:cs="Times New Roman"/>
                <w:sz w:val="18"/>
                <w:szCs w:val="18"/>
              </w:rPr>
            </w:pPr>
          </w:p>
        </w:tc>
        <w:tc>
          <w:tcPr>
            <w:tcW w:w="3622" w:type="dxa"/>
            <w:gridSpan w:val="2"/>
          </w:tcPr>
          <w:p w14:paraId="19DEB66A" w14:textId="77777777" w:rsidR="00833162" w:rsidRPr="00CA7FE8" w:rsidRDefault="00833162" w:rsidP="00833162">
            <w:pPr>
              <w:pStyle w:val="TableParagraph"/>
              <w:spacing w:line="240" w:lineRule="auto"/>
              <w:ind w:left="0"/>
              <w:jc w:val="both"/>
              <w:rPr>
                <w:sz w:val="18"/>
                <w:szCs w:val="18"/>
              </w:rPr>
            </w:pPr>
            <w:r w:rsidRPr="00CA7FE8">
              <w:rPr>
                <w:sz w:val="18"/>
                <w:szCs w:val="18"/>
              </w:rPr>
              <w:t>учету</w:t>
            </w:r>
            <w:r w:rsidRPr="00CA7FE8">
              <w:rPr>
                <w:spacing w:val="-5"/>
                <w:sz w:val="18"/>
                <w:szCs w:val="18"/>
              </w:rPr>
              <w:t xml:space="preserve"> </w:t>
            </w:r>
            <w:r w:rsidRPr="00CA7FE8">
              <w:rPr>
                <w:sz w:val="18"/>
                <w:szCs w:val="18"/>
              </w:rPr>
              <w:t>документов</w:t>
            </w:r>
          </w:p>
        </w:tc>
        <w:tc>
          <w:tcPr>
            <w:tcW w:w="1664" w:type="dxa"/>
            <w:gridSpan w:val="4"/>
          </w:tcPr>
          <w:p w14:paraId="1008B449" w14:textId="77777777" w:rsidR="00833162" w:rsidRPr="00CA7FE8" w:rsidRDefault="00833162" w:rsidP="00833162">
            <w:pPr>
              <w:pStyle w:val="TableParagraph"/>
              <w:spacing w:line="240" w:lineRule="auto"/>
              <w:ind w:left="0"/>
              <w:jc w:val="both"/>
              <w:rPr>
                <w:sz w:val="18"/>
                <w:szCs w:val="18"/>
              </w:rPr>
            </w:pPr>
          </w:p>
        </w:tc>
        <w:tc>
          <w:tcPr>
            <w:tcW w:w="1347" w:type="dxa"/>
            <w:gridSpan w:val="4"/>
          </w:tcPr>
          <w:p w14:paraId="38F91BB4" w14:textId="77777777" w:rsidR="00833162" w:rsidRPr="00CA7FE8" w:rsidRDefault="00833162" w:rsidP="00833162">
            <w:pPr>
              <w:pStyle w:val="TableParagraph"/>
              <w:spacing w:line="240" w:lineRule="auto"/>
              <w:ind w:left="0"/>
              <w:jc w:val="both"/>
              <w:rPr>
                <w:sz w:val="18"/>
                <w:szCs w:val="18"/>
              </w:rPr>
            </w:pPr>
            <w:r w:rsidRPr="00CA7FE8">
              <w:rPr>
                <w:sz w:val="18"/>
                <w:szCs w:val="18"/>
              </w:rPr>
              <w:t>нное</w:t>
            </w:r>
            <w:r w:rsidRPr="00CA7FE8">
              <w:rPr>
                <w:spacing w:val="-1"/>
                <w:sz w:val="18"/>
                <w:szCs w:val="18"/>
              </w:rPr>
              <w:t xml:space="preserve"> </w:t>
            </w:r>
            <w:r w:rsidRPr="00CA7FE8">
              <w:rPr>
                <w:sz w:val="18"/>
                <w:szCs w:val="18"/>
              </w:rPr>
              <w:t>за</w:t>
            </w:r>
          </w:p>
        </w:tc>
        <w:tc>
          <w:tcPr>
            <w:tcW w:w="2030" w:type="dxa"/>
            <w:gridSpan w:val="2"/>
          </w:tcPr>
          <w:p w14:paraId="47A8914C" w14:textId="77777777" w:rsidR="00833162" w:rsidRPr="00CA7FE8" w:rsidRDefault="00833162" w:rsidP="00833162">
            <w:pPr>
              <w:pStyle w:val="TableParagraph"/>
              <w:spacing w:line="240" w:lineRule="auto"/>
              <w:ind w:left="0"/>
              <w:jc w:val="both"/>
              <w:rPr>
                <w:sz w:val="18"/>
                <w:szCs w:val="18"/>
              </w:rPr>
            </w:pPr>
          </w:p>
        </w:tc>
        <w:tc>
          <w:tcPr>
            <w:tcW w:w="1957" w:type="dxa"/>
            <w:gridSpan w:val="2"/>
            <w:vMerge/>
          </w:tcPr>
          <w:p w14:paraId="28DAE056" w14:textId="77777777" w:rsidR="00833162" w:rsidRPr="00CA7FE8" w:rsidRDefault="00833162" w:rsidP="00833162">
            <w:pPr>
              <w:jc w:val="both"/>
              <w:rPr>
                <w:rFonts w:ascii="Times New Roman" w:hAnsi="Times New Roman" w:cs="Times New Roman"/>
                <w:sz w:val="18"/>
                <w:szCs w:val="18"/>
              </w:rPr>
            </w:pPr>
          </w:p>
        </w:tc>
        <w:tc>
          <w:tcPr>
            <w:tcW w:w="2520" w:type="dxa"/>
            <w:gridSpan w:val="2"/>
            <w:vMerge/>
          </w:tcPr>
          <w:p w14:paraId="6FDD00E8" w14:textId="77777777" w:rsidR="00833162" w:rsidRPr="00CA7FE8" w:rsidRDefault="00833162" w:rsidP="00833162">
            <w:pPr>
              <w:jc w:val="both"/>
              <w:rPr>
                <w:rFonts w:ascii="Times New Roman" w:hAnsi="Times New Roman" w:cs="Times New Roman"/>
                <w:sz w:val="18"/>
                <w:szCs w:val="18"/>
              </w:rPr>
            </w:pPr>
          </w:p>
        </w:tc>
      </w:tr>
      <w:tr w:rsidR="00833162" w:rsidRPr="00CA7FE8" w14:paraId="3E4C0719" w14:textId="77777777" w:rsidTr="00FB23AD">
        <w:trPr>
          <w:trHeight w:val="266"/>
        </w:trPr>
        <w:tc>
          <w:tcPr>
            <w:tcW w:w="2240" w:type="dxa"/>
            <w:gridSpan w:val="3"/>
            <w:vMerge/>
          </w:tcPr>
          <w:p w14:paraId="0D285CA0" w14:textId="77777777" w:rsidR="00833162" w:rsidRPr="00CA7FE8" w:rsidRDefault="00833162" w:rsidP="00833162">
            <w:pPr>
              <w:jc w:val="both"/>
              <w:rPr>
                <w:rFonts w:ascii="Times New Roman" w:hAnsi="Times New Roman" w:cs="Times New Roman"/>
                <w:sz w:val="18"/>
                <w:szCs w:val="18"/>
              </w:rPr>
            </w:pPr>
          </w:p>
        </w:tc>
        <w:tc>
          <w:tcPr>
            <w:tcW w:w="3622" w:type="dxa"/>
            <w:gridSpan w:val="2"/>
          </w:tcPr>
          <w:p w14:paraId="60762883" w14:textId="77777777" w:rsidR="00833162" w:rsidRPr="00CA7FE8" w:rsidRDefault="00833162" w:rsidP="00833162">
            <w:pPr>
              <w:pStyle w:val="TableParagraph"/>
              <w:spacing w:line="240" w:lineRule="auto"/>
              <w:ind w:left="0"/>
              <w:jc w:val="both"/>
              <w:rPr>
                <w:sz w:val="18"/>
                <w:szCs w:val="18"/>
              </w:rPr>
            </w:pPr>
          </w:p>
        </w:tc>
        <w:tc>
          <w:tcPr>
            <w:tcW w:w="1664" w:type="dxa"/>
            <w:gridSpan w:val="4"/>
          </w:tcPr>
          <w:p w14:paraId="2FFD00E2" w14:textId="77777777" w:rsidR="00833162" w:rsidRPr="00CA7FE8" w:rsidRDefault="00833162" w:rsidP="00833162">
            <w:pPr>
              <w:pStyle w:val="TableParagraph"/>
              <w:spacing w:line="240" w:lineRule="auto"/>
              <w:ind w:left="0"/>
              <w:jc w:val="both"/>
              <w:rPr>
                <w:sz w:val="18"/>
                <w:szCs w:val="18"/>
              </w:rPr>
            </w:pPr>
          </w:p>
        </w:tc>
        <w:tc>
          <w:tcPr>
            <w:tcW w:w="1347" w:type="dxa"/>
            <w:gridSpan w:val="4"/>
          </w:tcPr>
          <w:p w14:paraId="1817A908" w14:textId="77777777" w:rsidR="00833162" w:rsidRPr="00CA7FE8" w:rsidRDefault="00833162" w:rsidP="00833162">
            <w:pPr>
              <w:pStyle w:val="TableParagraph"/>
              <w:spacing w:line="240" w:lineRule="auto"/>
              <w:ind w:left="0"/>
              <w:jc w:val="both"/>
              <w:rPr>
                <w:sz w:val="18"/>
                <w:szCs w:val="18"/>
              </w:rPr>
            </w:pPr>
            <w:r w:rsidRPr="00CA7FE8">
              <w:rPr>
                <w:sz w:val="18"/>
                <w:szCs w:val="18"/>
              </w:rPr>
              <w:t>регистрац</w:t>
            </w:r>
          </w:p>
        </w:tc>
        <w:tc>
          <w:tcPr>
            <w:tcW w:w="2030" w:type="dxa"/>
            <w:gridSpan w:val="2"/>
          </w:tcPr>
          <w:p w14:paraId="5EBC63F5" w14:textId="77777777" w:rsidR="00833162" w:rsidRPr="00CA7FE8" w:rsidRDefault="00833162" w:rsidP="00833162">
            <w:pPr>
              <w:pStyle w:val="TableParagraph"/>
              <w:spacing w:line="240" w:lineRule="auto"/>
              <w:ind w:left="0"/>
              <w:jc w:val="both"/>
              <w:rPr>
                <w:sz w:val="18"/>
                <w:szCs w:val="18"/>
              </w:rPr>
            </w:pPr>
          </w:p>
        </w:tc>
        <w:tc>
          <w:tcPr>
            <w:tcW w:w="1957" w:type="dxa"/>
            <w:gridSpan w:val="2"/>
            <w:vMerge/>
          </w:tcPr>
          <w:p w14:paraId="7C5395DA" w14:textId="77777777" w:rsidR="00833162" w:rsidRPr="00CA7FE8" w:rsidRDefault="00833162" w:rsidP="00833162">
            <w:pPr>
              <w:jc w:val="both"/>
              <w:rPr>
                <w:rFonts w:ascii="Times New Roman" w:hAnsi="Times New Roman" w:cs="Times New Roman"/>
                <w:sz w:val="18"/>
                <w:szCs w:val="18"/>
              </w:rPr>
            </w:pPr>
          </w:p>
        </w:tc>
        <w:tc>
          <w:tcPr>
            <w:tcW w:w="2520" w:type="dxa"/>
            <w:gridSpan w:val="2"/>
            <w:vMerge/>
          </w:tcPr>
          <w:p w14:paraId="2DA8C2F5" w14:textId="77777777" w:rsidR="00833162" w:rsidRPr="00CA7FE8" w:rsidRDefault="00833162" w:rsidP="00833162">
            <w:pPr>
              <w:jc w:val="both"/>
              <w:rPr>
                <w:rFonts w:ascii="Times New Roman" w:hAnsi="Times New Roman" w:cs="Times New Roman"/>
                <w:sz w:val="18"/>
                <w:szCs w:val="18"/>
              </w:rPr>
            </w:pPr>
          </w:p>
        </w:tc>
      </w:tr>
      <w:tr w:rsidR="00833162" w:rsidRPr="00CA7FE8" w14:paraId="6FF9D43F" w14:textId="77777777" w:rsidTr="00FB23AD">
        <w:trPr>
          <w:trHeight w:val="266"/>
        </w:trPr>
        <w:tc>
          <w:tcPr>
            <w:tcW w:w="2240" w:type="dxa"/>
            <w:gridSpan w:val="3"/>
            <w:vMerge/>
          </w:tcPr>
          <w:p w14:paraId="05B9189C" w14:textId="77777777" w:rsidR="00833162" w:rsidRPr="00CA7FE8" w:rsidRDefault="00833162" w:rsidP="00833162">
            <w:pPr>
              <w:jc w:val="both"/>
              <w:rPr>
                <w:rFonts w:ascii="Times New Roman" w:hAnsi="Times New Roman" w:cs="Times New Roman"/>
                <w:sz w:val="18"/>
                <w:szCs w:val="18"/>
              </w:rPr>
            </w:pPr>
          </w:p>
        </w:tc>
        <w:tc>
          <w:tcPr>
            <w:tcW w:w="3622" w:type="dxa"/>
            <w:gridSpan w:val="2"/>
          </w:tcPr>
          <w:p w14:paraId="28F1D9F0" w14:textId="77777777" w:rsidR="00833162" w:rsidRPr="00CA7FE8" w:rsidRDefault="00833162" w:rsidP="00833162">
            <w:pPr>
              <w:pStyle w:val="TableParagraph"/>
              <w:spacing w:line="240" w:lineRule="auto"/>
              <w:ind w:left="0"/>
              <w:jc w:val="both"/>
              <w:rPr>
                <w:sz w:val="18"/>
                <w:szCs w:val="18"/>
              </w:rPr>
            </w:pPr>
          </w:p>
        </w:tc>
        <w:tc>
          <w:tcPr>
            <w:tcW w:w="1664" w:type="dxa"/>
            <w:gridSpan w:val="4"/>
          </w:tcPr>
          <w:p w14:paraId="614287AE" w14:textId="77777777" w:rsidR="00833162" w:rsidRPr="00CA7FE8" w:rsidRDefault="00833162" w:rsidP="00833162">
            <w:pPr>
              <w:pStyle w:val="TableParagraph"/>
              <w:spacing w:line="240" w:lineRule="auto"/>
              <w:ind w:left="0"/>
              <w:jc w:val="both"/>
              <w:rPr>
                <w:sz w:val="18"/>
                <w:szCs w:val="18"/>
              </w:rPr>
            </w:pPr>
          </w:p>
        </w:tc>
        <w:tc>
          <w:tcPr>
            <w:tcW w:w="1347" w:type="dxa"/>
            <w:gridSpan w:val="4"/>
          </w:tcPr>
          <w:p w14:paraId="505C0097" w14:textId="77777777" w:rsidR="00833162" w:rsidRPr="00CA7FE8" w:rsidRDefault="00833162" w:rsidP="00833162">
            <w:pPr>
              <w:pStyle w:val="TableParagraph"/>
              <w:spacing w:line="240" w:lineRule="auto"/>
              <w:ind w:left="0"/>
              <w:jc w:val="both"/>
              <w:rPr>
                <w:sz w:val="18"/>
                <w:szCs w:val="18"/>
              </w:rPr>
            </w:pPr>
            <w:r w:rsidRPr="00CA7FE8">
              <w:rPr>
                <w:sz w:val="18"/>
                <w:szCs w:val="18"/>
              </w:rPr>
              <w:t>ию</w:t>
            </w:r>
          </w:p>
        </w:tc>
        <w:tc>
          <w:tcPr>
            <w:tcW w:w="2030" w:type="dxa"/>
            <w:gridSpan w:val="2"/>
          </w:tcPr>
          <w:p w14:paraId="748F8DA6" w14:textId="77777777" w:rsidR="00833162" w:rsidRPr="00CA7FE8" w:rsidRDefault="00833162" w:rsidP="00833162">
            <w:pPr>
              <w:pStyle w:val="TableParagraph"/>
              <w:spacing w:line="240" w:lineRule="auto"/>
              <w:ind w:left="0"/>
              <w:jc w:val="both"/>
              <w:rPr>
                <w:sz w:val="18"/>
                <w:szCs w:val="18"/>
              </w:rPr>
            </w:pPr>
          </w:p>
        </w:tc>
        <w:tc>
          <w:tcPr>
            <w:tcW w:w="1957" w:type="dxa"/>
            <w:gridSpan w:val="2"/>
            <w:vMerge/>
          </w:tcPr>
          <w:p w14:paraId="423A0F9E" w14:textId="77777777" w:rsidR="00833162" w:rsidRPr="00CA7FE8" w:rsidRDefault="00833162" w:rsidP="00833162">
            <w:pPr>
              <w:jc w:val="both"/>
              <w:rPr>
                <w:rFonts w:ascii="Times New Roman" w:hAnsi="Times New Roman" w:cs="Times New Roman"/>
                <w:sz w:val="18"/>
                <w:szCs w:val="18"/>
              </w:rPr>
            </w:pPr>
          </w:p>
        </w:tc>
        <w:tc>
          <w:tcPr>
            <w:tcW w:w="2520" w:type="dxa"/>
            <w:gridSpan w:val="2"/>
            <w:vMerge/>
          </w:tcPr>
          <w:p w14:paraId="4875F30B" w14:textId="77777777" w:rsidR="00833162" w:rsidRPr="00CA7FE8" w:rsidRDefault="00833162" w:rsidP="00833162">
            <w:pPr>
              <w:jc w:val="both"/>
              <w:rPr>
                <w:rFonts w:ascii="Times New Roman" w:hAnsi="Times New Roman" w:cs="Times New Roman"/>
                <w:sz w:val="18"/>
                <w:szCs w:val="18"/>
              </w:rPr>
            </w:pPr>
          </w:p>
        </w:tc>
      </w:tr>
      <w:tr w:rsidR="00833162" w:rsidRPr="00CA7FE8" w14:paraId="04E1A2E9" w14:textId="77777777" w:rsidTr="00FB23AD">
        <w:trPr>
          <w:trHeight w:val="265"/>
        </w:trPr>
        <w:tc>
          <w:tcPr>
            <w:tcW w:w="2240" w:type="dxa"/>
            <w:gridSpan w:val="3"/>
            <w:vMerge/>
          </w:tcPr>
          <w:p w14:paraId="5E505A43" w14:textId="77777777" w:rsidR="00833162" w:rsidRPr="00CA7FE8" w:rsidRDefault="00833162" w:rsidP="00833162">
            <w:pPr>
              <w:jc w:val="both"/>
              <w:rPr>
                <w:rFonts w:ascii="Times New Roman" w:hAnsi="Times New Roman" w:cs="Times New Roman"/>
                <w:sz w:val="18"/>
                <w:szCs w:val="18"/>
              </w:rPr>
            </w:pPr>
          </w:p>
        </w:tc>
        <w:tc>
          <w:tcPr>
            <w:tcW w:w="3622" w:type="dxa"/>
            <w:gridSpan w:val="2"/>
          </w:tcPr>
          <w:p w14:paraId="4BA3B367" w14:textId="77777777" w:rsidR="00833162" w:rsidRPr="00CA7FE8" w:rsidRDefault="00833162" w:rsidP="00833162">
            <w:pPr>
              <w:pStyle w:val="TableParagraph"/>
              <w:spacing w:line="240" w:lineRule="auto"/>
              <w:ind w:left="0"/>
              <w:jc w:val="both"/>
              <w:rPr>
                <w:sz w:val="18"/>
                <w:szCs w:val="18"/>
              </w:rPr>
            </w:pPr>
          </w:p>
        </w:tc>
        <w:tc>
          <w:tcPr>
            <w:tcW w:w="1664" w:type="dxa"/>
            <w:gridSpan w:val="4"/>
          </w:tcPr>
          <w:p w14:paraId="622641F2" w14:textId="77777777" w:rsidR="00833162" w:rsidRPr="00CA7FE8" w:rsidRDefault="00833162" w:rsidP="00833162">
            <w:pPr>
              <w:pStyle w:val="TableParagraph"/>
              <w:spacing w:line="240" w:lineRule="auto"/>
              <w:ind w:left="0"/>
              <w:jc w:val="both"/>
              <w:rPr>
                <w:sz w:val="18"/>
                <w:szCs w:val="18"/>
              </w:rPr>
            </w:pPr>
          </w:p>
        </w:tc>
        <w:tc>
          <w:tcPr>
            <w:tcW w:w="1347" w:type="dxa"/>
            <w:gridSpan w:val="4"/>
          </w:tcPr>
          <w:p w14:paraId="70BCBE59" w14:textId="77777777" w:rsidR="00833162" w:rsidRPr="00CA7FE8" w:rsidRDefault="00833162" w:rsidP="00833162">
            <w:pPr>
              <w:pStyle w:val="TableParagraph"/>
              <w:spacing w:line="240" w:lineRule="auto"/>
              <w:ind w:left="0"/>
              <w:jc w:val="both"/>
              <w:rPr>
                <w:sz w:val="18"/>
                <w:szCs w:val="18"/>
              </w:rPr>
            </w:pPr>
            <w:r w:rsidRPr="00CA7FE8">
              <w:rPr>
                <w:sz w:val="18"/>
                <w:szCs w:val="18"/>
              </w:rPr>
              <w:t>корреспон</w:t>
            </w:r>
          </w:p>
        </w:tc>
        <w:tc>
          <w:tcPr>
            <w:tcW w:w="2030" w:type="dxa"/>
            <w:gridSpan w:val="2"/>
          </w:tcPr>
          <w:p w14:paraId="13DF4995" w14:textId="77777777" w:rsidR="00833162" w:rsidRPr="00CA7FE8" w:rsidRDefault="00833162" w:rsidP="00833162">
            <w:pPr>
              <w:pStyle w:val="TableParagraph"/>
              <w:spacing w:line="240" w:lineRule="auto"/>
              <w:ind w:left="0"/>
              <w:jc w:val="both"/>
              <w:rPr>
                <w:sz w:val="18"/>
                <w:szCs w:val="18"/>
              </w:rPr>
            </w:pPr>
          </w:p>
        </w:tc>
        <w:tc>
          <w:tcPr>
            <w:tcW w:w="1957" w:type="dxa"/>
            <w:gridSpan w:val="2"/>
            <w:vMerge/>
          </w:tcPr>
          <w:p w14:paraId="7816864F" w14:textId="77777777" w:rsidR="00833162" w:rsidRPr="00CA7FE8" w:rsidRDefault="00833162" w:rsidP="00833162">
            <w:pPr>
              <w:jc w:val="both"/>
              <w:rPr>
                <w:rFonts w:ascii="Times New Roman" w:hAnsi="Times New Roman" w:cs="Times New Roman"/>
                <w:sz w:val="18"/>
                <w:szCs w:val="18"/>
              </w:rPr>
            </w:pPr>
          </w:p>
        </w:tc>
        <w:tc>
          <w:tcPr>
            <w:tcW w:w="2520" w:type="dxa"/>
            <w:gridSpan w:val="2"/>
            <w:vMerge/>
          </w:tcPr>
          <w:p w14:paraId="132B72D9" w14:textId="77777777" w:rsidR="00833162" w:rsidRPr="00CA7FE8" w:rsidRDefault="00833162" w:rsidP="00833162">
            <w:pPr>
              <w:jc w:val="both"/>
              <w:rPr>
                <w:rFonts w:ascii="Times New Roman" w:hAnsi="Times New Roman" w:cs="Times New Roman"/>
                <w:sz w:val="18"/>
                <w:szCs w:val="18"/>
              </w:rPr>
            </w:pPr>
          </w:p>
        </w:tc>
      </w:tr>
      <w:tr w:rsidR="00833162" w:rsidRPr="00CA7FE8" w14:paraId="7ECF8245" w14:textId="77777777" w:rsidTr="00FB23AD">
        <w:trPr>
          <w:trHeight w:val="609"/>
        </w:trPr>
        <w:tc>
          <w:tcPr>
            <w:tcW w:w="2240" w:type="dxa"/>
            <w:gridSpan w:val="3"/>
            <w:vMerge/>
          </w:tcPr>
          <w:p w14:paraId="5F338156" w14:textId="77777777" w:rsidR="00833162" w:rsidRPr="00CA7FE8" w:rsidRDefault="00833162" w:rsidP="00833162">
            <w:pPr>
              <w:jc w:val="both"/>
              <w:rPr>
                <w:rFonts w:ascii="Times New Roman" w:hAnsi="Times New Roman" w:cs="Times New Roman"/>
                <w:sz w:val="18"/>
                <w:szCs w:val="18"/>
              </w:rPr>
            </w:pPr>
          </w:p>
        </w:tc>
        <w:tc>
          <w:tcPr>
            <w:tcW w:w="3622" w:type="dxa"/>
            <w:gridSpan w:val="2"/>
          </w:tcPr>
          <w:p w14:paraId="55F59F07" w14:textId="77777777" w:rsidR="00833162" w:rsidRPr="00CA7FE8" w:rsidRDefault="00833162" w:rsidP="00833162">
            <w:pPr>
              <w:pStyle w:val="TableParagraph"/>
              <w:spacing w:line="240" w:lineRule="auto"/>
              <w:ind w:left="0"/>
              <w:jc w:val="both"/>
              <w:rPr>
                <w:sz w:val="18"/>
                <w:szCs w:val="18"/>
              </w:rPr>
            </w:pPr>
          </w:p>
        </w:tc>
        <w:tc>
          <w:tcPr>
            <w:tcW w:w="1664" w:type="dxa"/>
            <w:gridSpan w:val="4"/>
          </w:tcPr>
          <w:p w14:paraId="4AE2A0C4" w14:textId="77777777" w:rsidR="00833162" w:rsidRPr="00CA7FE8" w:rsidRDefault="00833162" w:rsidP="00833162">
            <w:pPr>
              <w:pStyle w:val="TableParagraph"/>
              <w:spacing w:line="240" w:lineRule="auto"/>
              <w:ind w:left="0"/>
              <w:jc w:val="both"/>
              <w:rPr>
                <w:sz w:val="18"/>
                <w:szCs w:val="18"/>
              </w:rPr>
            </w:pPr>
          </w:p>
        </w:tc>
        <w:tc>
          <w:tcPr>
            <w:tcW w:w="1347" w:type="dxa"/>
            <w:gridSpan w:val="4"/>
          </w:tcPr>
          <w:p w14:paraId="733E5525" w14:textId="77777777" w:rsidR="00833162" w:rsidRPr="00CA7FE8" w:rsidRDefault="00833162" w:rsidP="00833162">
            <w:pPr>
              <w:pStyle w:val="TableParagraph"/>
              <w:spacing w:line="240" w:lineRule="auto"/>
              <w:ind w:left="0"/>
              <w:jc w:val="both"/>
              <w:rPr>
                <w:sz w:val="18"/>
                <w:szCs w:val="18"/>
              </w:rPr>
            </w:pPr>
            <w:r w:rsidRPr="00CA7FE8">
              <w:rPr>
                <w:sz w:val="18"/>
                <w:szCs w:val="18"/>
              </w:rPr>
              <w:t>денции</w:t>
            </w:r>
          </w:p>
        </w:tc>
        <w:tc>
          <w:tcPr>
            <w:tcW w:w="2030" w:type="dxa"/>
            <w:gridSpan w:val="2"/>
          </w:tcPr>
          <w:p w14:paraId="39555365" w14:textId="77777777" w:rsidR="00833162" w:rsidRPr="00CA7FE8" w:rsidRDefault="00833162" w:rsidP="00833162">
            <w:pPr>
              <w:pStyle w:val="TableParagraph"/>
              <w:spacing w:line="240" w:lineRule="auto"/>
              <w:ind w:left="0"/>
              <w:jc w:val="both"/>
              <w:rPr>
                <w:sz w:val="18"/>
                <w:szCs w:val="18"/>
              </w:rPr>
            </w:pPr>
          </w:p>
        </w:tc>
        <w:tc>
          <w:tcPr>
            <w:tcW w:w="1957" w:type="dxa"/>
            <w:gridSpan w:val="2"/>
            <w:vMerge/>
          </w:tcPr>
          <w:p w14:paraId="196D1359" w14:textId="77777777" w:rsidR="00833162" w:rsidRPr="00CA7FE8" w:rsidRDefault="00833162" w:rsidP="00833162">
            <w:pPr>
              <w:jc w:val="both"/>
              <w:rPr>
                <w:rFonts w:ascii="Times New Roman" w:hAnsi="Times New Roman" w:cs="Times New Roman"/>
                <w:sz w:val="18"/>
                <w:szCs w:val="18"/>
              </w:rPr>
            </w:pPr>
          </w:p>
        </w:tc>
        <w:tc>
          <w:tcPr>
            <w:tcW w:w="2520" w:type="dxa"/>
            <w:gridSpan w:val="2"/>
            <w:vMerge/>
          </w:tcPr>
          <w:p w14:paraId="088C0604" w14:textId="77777777" w:rsidR="00833162" w:rsidRPr="00CA7FE8" w:rsidRDefault="00833162" w:rsidP="00833162">
            <w:pPr>
              <w:jc w:val="both"/>
              <w:rPr>
                <w:rFonts w:ascii="Times New Roman" w:hAnsi="Times New Roman" w:cs="Times New Roman"/>
                <w:sz w:val="18"/>
                <w:szCs w:val="18"/>
              </w:rPr>
            </w:pPr>
          </w:p>
        </w:tc>
      </w:tr>
      <w:tr w:rsidR="00833162" w:rsidRPr="00CA7FE8" w14:paraId="68F41F32" w14:textId="77777777" w:rsidTr="00FB23AD">
        <w:trPr>
          <w:trHeight w:val="270"/>
        </w:trPr>
        <w:tc>
          <w:tcPr>
            <w:tcW w:w="2240" w:type="dxa"/>
            <w:gridSpan w:val="3"/>
            <w:vMerge/>
          </w:tcPr>
          <w:p w14:paraId="79C58175" w14:textId="77777777" w:rsidR="00833162" w:rsidRPr="00CA7FE8" w:rsidRDefault="00833162" w:rsidP="00833162">
            <w:pPr>
              <w:jc w:val="both"/>
              <w:rPr>
                <w:rFonts w:ascii="Times New Roman" w:hAnsi="Times New Roman" w:cs="Times New Roman"/>
                <w:sz w:val="18"/>
                <w:szCs w:val="18"/>
              </w:rPr>
            </w:pPr>
          </w:p>
        </w:tc>
        <w:tc>
          <w:tcPr>
            <w:tcW w:w="3622" w:type="dxa"/>
            <w:gridSpan w:val="2"/>
          </w:tcPr>
          <w:p w14:paraId="29045107" w14:textId="77777777" w:rsidR="00833162" w:rsidRPr="00CA7FE8" w:rsidRDefault="00833162" w:rsidP="00833162">
            <w:pPr>
              <w:pStyle w:val="TableParagraph"/>
              <w:spacing w:line="240" w:lineRule="auto"/>
              <w:ind w:left="0"/>
              <w:jc w:val="both"/>
              <w:rPr>
                <w:sz w:val="18"/>
                <w:szCs w:val="18"/>
              </w:rPr>
            </w:pPr>
            <w:r w:rsidRPr="00CA7FE8">
              <w:rPr>
                <w:sz w:val="18"/>
                <w:szCs w:val="18"/>
              </w:rPr>
              <w:t>Проверка</w:t>
            </w:r>
            <w:r w:rsidRPr="00CA7FE8">
              <w:rPr>
                <w:spacing w:val="-4"/>
                <w:sz w:val="18"/>
                <w:szCs w:val="18"/>
              </w:rPr>
              <w:t xml:space="preserve"> </w:t>
            </w:r>
            <w:r w:rsidRPr="00CA7FE8">
              <w:rPr>
                <w:sz w:val="18"/>
                <w:szCs w:val="18"/>
              </w:rPr>
              <w:t>заявления</w:t>
            </w:r>
            <w:r w:rsidRPr="00CA7FE8">
              <w:rPr>
                <w:spacing w:val="-2"/>
                <w:sz w:val="18"/>
                <w:szCs w:val="18"/>
              </w:rPr>
              <w:t xml:space="preserve"> </w:t>
            </w:r>
            <w:r w:rsidRPr="00CA7FE8">
              <w:rPr>
                <w:sz w:val="18"/>
                <w:szCs w:val="18"/>
              </w:rPr>
              <w:t>и</w:t>
            </w:r>
          </w:p>
        </w:tc>
        <w:tc>
          <w:tcPr>
            <w:tcW w:w="1664" w:type="dxa"/>
            <w:gridSpan w:val="4"/>
          </w:tcPr>
          <w:p w14:paraId="25A54632" w14:textId="77777777" w:rsidR="00833162" w:rsidRPr="00CA7FE8" w:rsidRDefault="00833162" w:rsidP="00833162">
            <w:pPr>
              <w:pStyle w:val="TableParagraph"/>
              <w:spacing w:line="240" w:lineRule="auto"/>
              <w:ind w:left="0"/>
              <w:jc w:val="both"/>
              <w:rPr>
                <w:sz w:val="18"/>
                <w:szCs w:val="18"/>
              </w:rPr>
            </w:pPr>
          </w:p>
        </w:tc>
        <w:tc>
          <w:tcPr>
            <w:tcW w:w="1347" w:type="dxa"/>
            <w:gridSpan w:val="4"/>
          </w:tcPr>
          <w:p w14:paraId="5082BF09" w14:textId="77777777" w:rsidR="00833162" w:rsidRPr="00CA7FE8" w:rsidRDefault="00833162" w:rsidP="00833162">
            <w:pPr>
              <w:pStyle w:val="TableParagraph"/>
              <w:spacing w:line="240" w:lineRule="auto"/>
              <w:ind w:left="0"/>
              <w:jc w:val="both"/>
              <w:rPr>
                <w:sz w:val="18"/>
                <w:szCs w:val="18"/>
              </w:rPr>
            </w:pPr>
            <w:r w:rsidRPr="00CA7FE8">
              <w:rPr>
                <w:sz w:val="18"/>
                <w:szCs w:val="18"/>
              </w:rPr>
              <w:t>должност</w:t>
            </w:r>
          </w:p>
        </w:tc>
        <w:tc>
          <w:tcPr>
            <w:tcW w:w="2030" w:type="dxa"/>
            <w:gridSpan w:val="2"/>
          </w:tcPr>
          <w:p w14:paraId="42E79210" w14:textId="77777777" w:rsidR="00833162" w:rsidRPr="00CA7FE8" w:rsidRDefault="00833162" w:rsidP="00833162">
            <w:pPr>
              <w:pStyle w:val="TableParagraph"/>
              <w:spacing w:line="240" w:lineRule="auto"/>
              <w:ind w:left="0"/>
              <w:jc w:val="both"/>
              <w:rPr>
                <w:sz w:val="18"/>
                <w:szCs w:val="18"/>
              </w:rPr>
            </w:pPr>
            <w:r w:rsidRPr="00CA7FE8">
              <w:rPr>
                <w:sz w:val="18"/>
                <w:szCs w:val="18"/>
              </w:rPr>
              <w:t>Уполномоченны</w:t>
            </w:r>
          </w:p>
        </w:tc>
        <w:tc>
          <w:tcPr>
            <w:tcW w:w="1957" w:type="dxa"/>
            <w:gridSpan w:val="2"/>
          </w:tcPr>
          <w:p w14:paraId="48DB48D4" w14:textId="77777777" w:rsidR="00833162" w:rsidRPr="00CA7FE8" w:rsidRDefault="00833162" w:rsidP="00833162">
            <w:pPr>
              <w:pStyle w:val="TableParagraph"/>
              <w:spacing w:line="240" w:lineRule="auto"/>
              <w:ind w:left="0"/>
              <w:jc w:val="both"/>
              <w:rPr>
                <w:sz w:val="18"/>
                <w:szCs w:val="18"/>
              </w:rPr>
            </w:pPr>
            <w:r w:rsidRPr="00CA7FE8">
              <w:rPr>
                <w:sz w:val="18"/>
                <w:szCs w:val="18"/>
              </w:rPr>
              <w:t>–</w:t>
            </w:r>
          </w:p>
        </w:tc>
        <w:tc>
          <w:tcPr>
            <w:tcW w:w="2520" w:type="dxa"/>
            <w:gridSpan w:val="2"/>
          </w:tcPr>
          <w:p w14:paraId="1F85BEC4" w14:textId="77777777" w:rsidR="00833162" w:rsidRPr="00CA7FE8" w:rsidRDefault="00833162" w:rsidP="00833162">
            <w:pPr>
              <w:pStyle w:val="TableParagraph"/>
              <w:spacing w:line="240" w:lineRule="auto"/>
              <w:ind w:left="0"/>
              <w:jc w:val="both"/>
              <w:rPr>
                <w:sz w:val="18"/>
                <w:szCs w:val="18"/>
              </w:rPr>
            </w:pPr>
            <w:r w:rsidRPr="00CA7FE8">
              <w:rPr>
                <w:sz w:val="18"/>
                <w:szCs w:val="18"/>
              </w:rPr>
              <w:t>Направленное</w:t>
            </w:r>
          </w:p>
        </w:tc>
      </w:tr>
      <w:tr w:rsidR="00833162" w:rsidRPr="00CA7FE8" w14:paraId="55E3AA90" w14:textId="77777777" w:rsidTr="00FB23AD">
        <w:trPr>
          <w:trHeight w:val="266"/>
        </w:trPr>
        <w:tc>
          <w:tcPr>
            <w:tcW w:w="2240" w:type="dxa"/>
            <w:gridSpan w:val="3"/>
            <w:vMerge/>
          </w:tcPr>
          <w:p w14:paraId="785DB1A1" w14:textId="77777777" w:rsidR="00833162" w:rsidRPr="00CA7FE8" w:rsidRDefault="00833162" w:rsidP="00833162">
            <w:pPr>
              <w:jc w:val="both"/>
              <w:rPr>
                <w:rFonts w:ascii="Times New Roman" w:hAnsi="Times New Roman" w:cs="Times New Roman"/>
                <w:sz w:val="18"/>
                <w:szCs w:val="18"/>
              </w:rPr>
            </w:pPr>
          </w:p>
        </w:tc>
        <w:tc>
          <w:tcPr>
            <w:tcW w:w="3622" w:type="dxa"/>
            <w:gridSpan w:val="2"/>
          </w:tcPr>
          <w:p w14:paraId="3D745FFB" w14:textId="77777777" w:rsidR="00833162" w:rsidRPr="00CA7FE8" w:rsidRDefault="00833162" w:rsidP="00833162">
            <w:pPr>
              <w:pStyle w:val="TableParagraph"/>
              <w:spacing w:line="240" w:lineRule="auto"/>
              <w:ind w:left="0"/>
              <w:jc w:val="both"/>
              <w:rPr>
                <w:sz w:val="18"/>
                <w:szCs w:val="18"/>
              </w:rPr>
            </w:pPr>
            <w:r w:rsidRPr="00CA7FE8">
              <w:rPr>
                <w:sz w:val="18"/>
                <w:szCs w:val="18"/>
              </w:rPr>
              <w:t>документов</w:t>
            </w:r>
            <w:r w:rsidRPr="00CA7FE8">
              <w:rPr>
                <w:spacing w:val="-3"/>
                <w:sz w:val="18"/>
                <w:szCs w:val="18"/>
              </w:rPr>
              <w:t xml:space="preserve"> </w:t>
            </w:r>
            <w:r w:rsidRPr="00CA7FE8">
              <w:rPr>
                <w:sz w:val="18"/>
                <w:szCs w:val="18"/>
              </w:rPr>
              <w:t>представленных для</w:t>
            </w:r>
          </w:p>
        </w:tc>
        <w:tc>
          <w:tcPr>
            <w:tcW w:w="1664" w:type="dxa"/>
            <w:gridSpan w:val="4"/>
          </w:tcPr>
          <w:p w14:paraId="3492E8A4" w14:textId="77777777" w:rsidR="00833162" w:rsidRPr="00CA7FE8" w:rsidRDefault="00833162" w:rsidP="00833162">
            <w:pPr>
              <w:pStyle w:val="TableParagraph"/>
              <w:spacing w:line="240" w:lineRule="auto"/>
              <w:ind w:left="0"/>
              <w:jc w:val="both"/>
              <w:rPr>
                <w:sz w:val="18"/>
                <w:szCs w:val="18"/>
              </w:rPr>
            </w:pPr>
          </w:p>
        </w:tc>
        <w:tc>
          <w:tcPr>
            <w:tcW w:w="1347" w:type="dxa"/>
            <w:gridSpan w:val="4"/>
          </w:tcPr>
          <w:p w14:paraId="02F3A7DC" w14:textId="77777777" w:rsidR="00833162" w:rsidRPr="00CA7FE8" w:rsidRDefault="00833162" w:rsidP="00833162">
            <w:pPr>
              <w:pStyle w:val="TableParagraph"/>
              <w:spacing w:line="240" w:lineRule="auto"/>
              <w:ind w:left="0"/>
              <w:jc w:val="both"/>
              <w:rPr>
                <w:sz w:val="18"/>
                <w:szCs w:val="18"/>
              </w:rPr>
            </w:pPr>
            <w:r w:rsidRPr="00CA7FE8">
              <w:rPr>
                <w:sz w:val="18"/>
                <w:szCs w:val="18"/>
              </w:rPr>
              <w:t>ное</w:t>
            </w:r>
            <w:r w:rsidRPr="00CA7FE8">
              <w:rPr>
                <w:spacing w:val="-1"/>
                <w:sz w:val="18"/>
                <w:szCs w:val="18"/>
              </w:rPr>
              <w:t xml:space="preserve"> </w:t>
            </w:r>
            <w:r w:rsidRPr="00CA7FE8">
              <w:rPr>
                <w:sz w:val="18"/>
                <w:szCs w:val="18"/>
              </w:rPr>
              <w:t>лицо</w:t>
            </w:r>
          </w:p>
        </w:tc>
        <w:tc>
          <w:tcPr>
            <w:tcW w:w="2030" w:type="dxa"/>
            <w:gridSpan w:val="2"/>
          </w:tcPr>
          <w:p w14:paraId="587B52F3" w14:textId="77777777" w:rsidR="00833162" w:rsidRPr="00CA7FE8" w:rsidRDefault="00833162" w:rsidP="00833162">
            <w:pPr>
              <w:pStyle w:val="TableParagraph"/>
              <w:spacing w:line="240" w:lineRule="auto"/>
              <w:ind w:left="0"/>
              <w:jc w:val="both"/>
              <w:rPr>
                <w:sz w:val="18"/>
                <w:szCs w:val="18"/>
              </w:rPr>
            </w:pPr>
            <w:r w:rsidRPr="00CA7FE8">
              <w:rPr>
                <w:sz w:val="18"/>
                <w:szCs w:val="18"/>
              </w:rPr>
              <w:t>й</w:t>
            </w:r>
            <w:r w:rsidRPr="00CA7FE8">
              <w:rPr>
                <w:spacing w:val="-2"/>
                <w:sz w:val="18"/>
                <w:szCs w:val="18"/>
              </w:rPr>
              <w:t xml:space="preserve"> </w:t>
            </w:r>
            <w:r w:rsidRPr="00CA7FE8">
              <w:rPr>
                <w:sz w:val="18"/>
                <w:szCs w:val="18"/>
              </w:rPr>
              <w:t>орган/ГИС</w:t>
            </w:r>
          </w:p>
        </w:tc>
        <w:tc>
          <w:tcPr>
            <w:tcW w:w="1957" w:type="dxa"/>
            <w:gridSpan w:val="2"/>
          </w:tcPr>
          <w:p w14:paraId="0E2A1EAE" w14:textId="77777777" w:rsidR="00833162" w:rsidRPr="00CA7FE8" w:rsidRDefault="00833162" w:rsidP="00833162">
            <w:pPr>
              <w:pStyle w:val="TableParagraph"/>
              <w:spacing w:line="240" w:lineRule="auto"/>
              <w:ind w:left="0"/>
              <w:jc w:val="both"/>
              <w:rPr>
                <w:sz w:val="18"/>
                <w:szCs w:val="18"/>
              </w:rPr>
            </w:pPr>
          </w:p>
        </w:tc>
        <w:tc>
          <w:tcPr>
            <w:tcW w:w="2520" w:type="dxa"/>
            <w:gridSpan w:val="2"/>
          </w:tcPr>
          <w:p w14:paraId="00E7C0FF" w14:textId="77777777" w:rsidR="00833162" w:rsidRPr="00CA7FE8" w:rsidRDefault="00833162" w:rsidP="00833162">
            <w:pPr>
              <w:pStyle w:val="TableParagraph"/>
              <w:spacing w:line="240" w:lineRule="auto"/>
              <w:ind w:left="0"/>
              <w:jc w:val="both"/>
              <w:rPr>
                <w:sz w:val="18"/>
                <w:szCs w:val="18"/>
              </w:rPr>
            </w:pPr>
            <w:r w:rsidRPr="00CA7FE8">
              <w:rPr>
                <w:sz w:val="18"/>
                <w:szCs w:val="18"/>
              </w:rPr>
              <w:t>заявителю</w:t>
            </w:r>
          </w:p>
        </w:tc>
      </w:tr>
      <w:tr w:rsidR="00833162" w:rsidRPr="00CA7FE8" w14:paraId="35981E3C" w14:textId="77777777" w:rsidTr="00FB23AD">
        <w:trPr>
          <w:trHeight w:val="265"/>
        </w:trPr>
        <w:tc>
          <w:tcPr>
            <w:tcW w:w="2240" w:type="dxa"/>
            <w:gridSpan w:val="3"/>
            <w:vMerge/>
          </w:tcPr>
          <w:p w14:paraId="1A132B6F" w14:textId="77777777" w:rsidR="00833162" w:rsidRPr="00CA7FE8" w:rsidRDefault="00833162" w:rsidP="00833162">
            <w:pPr>
              <w:jc w:val="both"/>
              <w:rPr>
                <w:rFonts w:ascii="Times New Roman" w:hAnsi="Times New Roman" w:cs="Times New Roman"/>
                <w:sz w:val="18"/>
                <w:szCs w:val="18"/>
              </w:rPr>
            </w:pPr>
          </w:p>
        </w:tc>
        <w:tc>
          <w:tcPr>
            <w:tcW w:w="3622" w:type="dxa"/>
            <w:gridSpan w:val="2"/>
          </w:tcPr>
          <w:p w14:paraId="6C760D73" w14:textId="77777777" w:rsidR="00833162" w:rsidRPr="00CA7FE8" w:rsidRDefault="00833162" w:rsidP="00833162">
            <w:pPr>
              <w:pStyle w:val="TableParagraph"/>
              <w:spacing w:line="240" w:lineRule="auto"/>
              <w:ind w:left="0"/>
              <w:jc w:val="both"/>
              <w:rPr>
                <w:sz w:val="18"/>
                <w:szCs w:val="18"/>
              </w:rPr>
            </w:pPr>
            <w:r w:rsidRPr="00CA7FE8">
              <w:rPr>
                <w:sz w:val="18"/>
                <w:szCs w:val="18"/>
              </w:rPr>
              <w:t>получения</w:t>
            </w:r>
            <w:r w:rsidRPr="00CA7FE8">
              <w:rPr>
                <w:spacing w:val="-6"/>
                <w:sz w:val="18"/>
                <w:szCs w:val="18"/>
              </w:rPr>
              <w:t xml:space="preserve"> </w:t>
            </w:r>
            <w:r w:rsidRPr="00CA7FE8">
              <w:rPr>
                <w:sz w:val="18"/>
                <w:szCs w:val="18"/>
              </w:rPr>
              <w:t>муниципальной</w:t>
            </w:r>
          </w:p>
        </w:tc>
        <w:tc>
          <w:tcPr>
            <w:tcW w:w="1664" w:type="dxa"/>
            <w:gridSpan w:val="4"/>
          </w:tcPr>
          <w:p w14:paraId="07EEE39A" w14:textId="77777777" w:rsidR="00833162" w:rsidRPr="00CA7FE8" w:rsidRDefault="00833162" w:rsidP="00833162">
            <w:pPr>
              <w:pStyle w:val="TableParagraph"/>
              <w:spacing w:line="240" w:lineRule="auto"/>
              <w:ind w:left="0"/>
              <w:jc w:val="both"/>
              <w:rPr>
                <w:sz w:val="18"/>
                <w:szCs w:val="18"/>
              </w:rPr>
            </w:pPr>
          </w:p>
        </w:tc>
        <w:tc>
          <w:tcPr>
            <w:tcW w:w="1347" w:type="dxa"/>
            <w:gridSpan w:val="4"/>
          </w:tcPr>
          <w:p w14:paraId="729E30EE" w14:textId="77777777" w:rsidR="00833162" w:rsidRPr="00CA7FE8" w:rsidRDefault="00833162" w:rsidP="00833162">
            <w:pPr>
              <w:pStyle w:val="TableParagraph"/>
              <w:spacing w:line="240" w:lineRule="auto"/>
              <w:ind w:left="0"/>
              <w:jc w:val="both"/>
              <w:rPr>
                <w:sz w:val="18"/>
                <w:szCs w:val="18"/>
              </w:rPr>
            </w:pPr>
            <w:r w:rsidRPr="00CA7FE8">
              <w:rPr>
                <w:sz w:val="18"/>
                <w:szCs w:val="18"/>
              </w:rPr>
              <w:t>Уполномо</w:t>
            </w:r>
          </w:p>
        </w:tc>
        <w:tc>
          <w:tcPr>
            <w:tcW w:w="2030" w:type="dxa"/>
            <w:gridSpan w:val="2"/>
          </w:tcPr>
          <w:p w14:paraId="39C81E30"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4D3AD780" w14:textId="77777777" w:rsidR="00833162" w:rsidRPr="00CA7FE8" w:rsidRDefault="00833162" w:rsidP="00833162">
            <w:pPr>
              <w:pStyle w:val="TableParagraph"/>
              <w:spacing w:line="240" w:lineRule="auto"/>
              <w:ind w:left="0"/>
              <w:jc w:val="both"/>
              <w:rPr>
                <w:sz w:val="18"/>
                <w:szCs w:val="18"/>
              </w:rPr>
            </w:pPr>
          </w:p>
        </w:tc>
        <w:tc>
          <w:tcPr>
            <w:tcW w:w="2520" w:type="dxa"/>
            <w:gridSpan w:val="2"/>
          </w:tcPr>
          <w:p w14:paraId="656A2EF3" w14:textId="77777777" w:rsidR="00833162" w:rsidRPr="00CA7FE8" w:rsidRDefault="00833162" w:rsidP="00833162">
            <w:pPr>
              <w:pStyle w:val="TableParagraph"/>
              <w:spacing w:line="240" w:lineRule="auto"/>
              <w:ind w:left="0"/>
              <w:jc w:val="both"/>
              <w:rPr>
                <w:sz w:val="18"/>
                <w:szCs w:val="18"/>
              </w:rPr>
            </w:pPr>
            <w:r w:rsidRPr="00CA7FE8">
              <w:rPr>
                <w:sz w:val="18"/>
                <w:szCs w:val="18"/>
              </w:rPr>
              <w:t>электронное</w:t>
            </w:r>
          </w:p>
        </w:tc>
      </w:tr>
      <w:tr w:rsidR="00833162" w:rsidRPr="00CA7FE8" w14:paraId="6040BA95" w14:textId="77777777" w:rsidTr="00FB23AD">
        <w:trPr>
          <w:trHeight w:val="265"/>
        </w:trPr>
        <w:tc>
          <w:tcPr>
            <w:tcW w:w="2240" w:type="dxa"/>
            <w:gridSpan w:val="3"/>
            <w:vMerge/>
          </w:tcPr>
          <w:p w14:paraId="27CCA43D" w14:textId="77777777" w:rsidR="00833162" w:rsidRPr="00CA7FE8" w:rsidRDefault="00833162" w:rsidP="00833162">
            <w:pPr>
              <w:jc w:val="both"/>
              <w:rPr>
                <w:rFonts w:ascii="Times New Roman" w:hAnsi="Times New Roman" w:cs="Times New Roman"/>
                <w:sz w:val="18"/>
                <w:szCs w:val="18"/>
              </w:rPr>
            </w:pPr>
          </w:p>
        </w:tc>
        <w:tc>
          <w:tcPr>
            <w:tcW w:w="3622" w:type="dxa"/>
            <w:gridSpan w:val="2"/>
          </w:tcPr>
          <w:p w14:paraId="70C573BA" w14:textId="77777777" w:rsidR="00833162" w:rsidRPr="00CA7FE8" w:rsidRDefault="00833162" w:rsidP="00833162">
            <w:pPr>
              <w:pStyle w:val="TableParagraph"/>
              <w:spacing w:line="240" w:lineRule="auto"/>
              <w:ind w:left="0"/>
              <w:jc w:val="both"/>
              <w:rPr>
                <w:sz w:val="18"/>
                <w:szCs w:val="18"/>
              </w:rPr>
            </w:pPr>
            <w:r w:rsidRPr="00CA7FE8">
              <w:rPr>
                <w:sz w:val="18"/>
                <w:szCs w:val="18"/>
              </w:rPr>
              <w:t>услуги</w:t>
            </w:r>
          </w:p>
        </w:tc>
        <w:tc>
          <w:tcPr>
            <w:tcW w:w="1664" w:type="dxa"/>
            <w:gridSpan w:val="4"/>
          </w:tcPr>
          <w:p w14:paraId="61F58FEB" w14:textId="77777777" w:rsidR="00833162" w:rsidRPr="00CA7FE8" w:rsidRDefault="00833162" w:rsidP="00833162">
            <w:pPr>
              <w:pStyle w:val="TableParagraph"/>
              <w:spacing w:line="240" w:lineRule="auto"/>
              <w:ind w:left="0"/>
              <w:jc w:val="both"/>
              <w:rPr>
                <w:sz w:val="18"/>
                <w:szCs w:val="18"/>
              </w:rPr>
            </w:pPr>
          </w:p>
        </w:tc>
        <w:tc>
          <w:tcPr>
            <w:tcW w:w="1347" w:type="dxa"/>
            <w:gridSpan w:val="4"/>
          </w:tcPr>
          <w:p w14:paraId="249F1333" w14:textId="77777777" w:rsidR="00833162" w:rsidRPr="00CA7FE8" w:rsidRDefault="00833162" w:rsidP="00833162">
            <w:pPr>
              <w:pStyle w:val="TableParagraph"/>
              <w:spacing w:line="240" w:lineRule="auto"/>
              <w:ind w:left="0"/>
              <w:jc w:val="both"/>
              <w:rPr>
                <w:sz w:val="18"/>
                <w:szCs w:val="18"/>
              </w:rPr>
            </w:pPr>
            <w:r w:rsidRPr="00CA7FE8">
              <w:rPr>
                <w:sz w:val="18"/>
                <w:szCs w:val="18"/>
              </w:rPr>
              <w:t>ченного</w:t>
            </w:r>
          </w:p>
        </w:tc>
        <w:tc>
          <w:tcPr>
            <w:tcW w:w="2030" w:type="dxa"/>
            <w:gridSpan w:val="2"/>
          </w:tcPr>
          <w:p w14:paraId="05B0436E"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56177367" w14:textId="77777777" w:rsidR="00833162" w:rsidRPr="00CA7FE8" w:rsidRDefault="00833162" w:rsidP="00833162">
            <w:pPr>
              <w:pStyle w:val="TableParagraph"/>
              <w:spacing w:line="240" w:lineRule="auto"/>
              <w:ind w:left="0"/>
              <w:jc w:val="both"/>
              <w:rPr>
                <w:sz w:val="18"/>
                <w:szCs w:val="18"/>
              </w:rPr>
            </w:pPr>
          </w:p>
        </w:tc>
        <w:tc>
          <w:tcPr>
            <w:tcW w:w="2520" w:type="dxa"/>
            <w:gridSpan w:val="2"/>
          </w:tcPr>
          <w:p w14:paraId="5CB32935" w14:textId="77777777" w:rsidR="00833162" w:rsidRPr="00CA7FE8" w:rsidRDefault="00833162" w:rsidP="00833162">
            <w:pPr>
              <w:pStyle w:val="TableParagraph"/>
              <w:spacing w:line="240" w:lineRule="auto"/>
              <w:ind w:left="0"/>
              <w:jc w:val="both"/>
              <w:rPr>
                <w:sz w:val="18"/>
                <w:szCs w:val="18"/>
              </w:rPr>
            </w:pPr>
            <w:r w:rsidRPr="00CA7FE8">
              <w:rPr>
                <w:sz w:val="18"/>
                <w:szCs w:val="18"/>
              </w:rPr>
              <w:t>уведомление</w:t>
            </w:r>
            <w:r w:rsidRPr="00CA7FE8">
              <w:rPr>
                <w:spacing w:val="-4"/>
                <w:sz w:val="18"/>
                <w:szCs w:val="18"/>
              </w:rPr>
              <w:t xml:space="preserve"> </w:t>
            </w:r>
            <w:r w:rsidRPr="00CA7FE8">
              <w:rPr>
                <w:sz w:val="18"/>
                <w:szCs w:val="18"/>
              </w:rPr>
              <w:t>о</w:t>
            </w:r>
          </w:p>
        </w:tc>
      </w:tr>
      <w:tr w:rsidR="00833162" w:rsidRPr="00CA7FE8" w14:paraId="7E736F36" w14:textId="77777777" w:rsidTr="00FB23AD">
        <w:trPr>
          <w:trHeight w:val="266"/>
        </w:trPr>
        <w:tc>
          <w:tcPr>
            <w:tcW w:w="2240" w:type="dxa"/>
            <w:gridSpan w:val="3"/>
            <w:vMerge/>
          </w:tcPr>
          <w:p w14:paraId="2E42C849" w14:textId="77777777" w:rsidR="00833162" w:rsidRPr="00CA7FE8" w:rsidRDefault="00833162" w:rsidP="00833162">
            <w:pPr>
              <w:jc w:val="both"/>
              <w:rPr>
                <w:rFonts w:ascii="Times New Roman" w:hAnsi="Times New Roman" w:cs="Times New Roman"/>
                <w:sz w:val="18"/>
                <w:szCs w:val="18"/>
              </w:rPr>
            </w:pPr>
          </w:p>
        </w:tc>
        <w:tc>
          <w:tcPr>
            <w:tcW w:w="3622" w:type="dxa"/>
            <w:gridSpan w:val="2"/>
          </w:tcPr>
          <w:p w14:paraId="530A7069" w14:textId="77777777" w:rsidR="00833162" w:rsidRPr="00CA7FE8" w:rsidRDefault="00833162" w:rsidP="00833162">
            <w:pPr>
              <w:pStyle w:val="TableParagraph"/>
              <w:spacing w:line="240" w:lineRule="auto"/>
              <w:ind w:left="0"/>
              <w:jc w:val="both"/>
              <w:rPr>
                <w:sz w:val="18"/>
                <w:szCs w:val="18"/>
              </w:rPr>
            </w:pPr>
          </w:p>
        </w:tc>
        <w:tc>
          <w:tcPr>
            <w:tcW w:w="1664" w:type="dxa"/>
            <w:gridSpan w:val="4"/>
          </w:tcPr>
          <w:p w14:paraId="52874875" w14:textId="77777777" w:rsidR="00833162" w:rsidRPr="00CA7FE8" w:rsidRDefault="00833162" w:rsidP="00833162">
            <w:pPr>
              <w:pStyle w:val="TableParagraph"/>
              <w:spacing w:line="240" w:lineRule="auto"/>
              <w:ind w:left="0"/>
              <w:jc w:val="both"/>
              <w:rPr>
                <w:sz w:val="18"/>
                <w:szCs w:val="18"/>
              </w:rPr>
            </w:pPr>
          </w:p>
        </w:tc>
        <w:tc>
          <w:tcPr>
            <w:tcW w:w="1347" w:type="dxa"/>
            <w:gridSpan w:val="4"/>
          </w:tcPr>
          <w:p w14:paraId="2AF381F4" w14:textId="77777777" w:rsidR="00833162" w:rsidRPr="00CA7FE8" w:rsidRDefault="00833162" w:rsidP="00833162">
            <w:pPr>
              <w:pStyle w:val="TableParagraph"/>
              <w:spacing w:line="240" w:lineRule="auto"/>
              <w:ind w:left="0"/>
              <w:jc w:val="both"/>
              <w:rPr>
                <w:sz w:val="18"/>
                <w:szCs w:val="18"/>
              </w:rPr>
            </w:pPr>
            <w:r w:rsidRPr="00CA7FE8">
              <w:rPr>
                <w:sz w:val="18"/>
                <w:szCs w:val="18"/>
              </w:rPr>
              <w:t>органа,</w:t>
            </w:r>
          </w:p>
        </w:tc>
        <w:tc>
          <w:tcPr>
            <w:tcW w:w="2030" w:type="dxa"/>
            <w:gridSpan w:val="2"/>
          </w:tcPr>
          <w:p w14:paraId="5ACD3220"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0D08D037" w14:textId="77777777" w:rsidR="00833162" w:rsidRPr="00CA7FE8" w:rsidRDefault="00833162" w:rsidP="00833162">
            <w:pPr>
              <w:pStyle w:val="TableParagraph"/>
              <w:spacing w:line="240" w:lineRule="auto"/>
              <w:ind w:left="0"/>
              <w:jc w:val="both"/>
              <w:rPr>
                <w:sz w:val="18"/>
                <w:szCs w:val="18"/>
              </w:rPr>
            </w:pPr>
          </w:p>
        </w:tc>
        <w:tc>
          <w:tcPr>
            <w:tcW w:w="2520" w:type="dxa"/>
            <w:gridSpan w:val="2"/>
          </w:tcPr>
          <w:p w14:paraId="2628989C" w14:textId="77777777" w:rsidR="00833162" w:rsidRPr="00CA7FE8" w:rsidRDefault="00833162" w:rsidP="00833162">
            <w:pPr>
              <w:pStyle w:val="TableParagraph"/>
              <w:spacing w:line="240" w:lineRule="auto"/>
              <w:ind w:left="0"/>
              <w:jc w:val="both"/>
              <w:rPr>
                <w:sz w:val="18"/>
                <w:szCs w:val="18"/>
              </w:rPr>
            </w:pPr>
            <w:r w:rsidRPr="00CA7FE8">
              <w:rPr>
                <w:sz w:val="18"/>
                <w:szCs w:val="18"/>
              </w:rPr>
              <w:t>приеме</w:t>
            </w:r>
            <w:r w:rsidRPr="00CA7FE8">
              <w:rPr>
                <w:spacing w:val="-3"/>
                <w:sz w:val="18"/>
                <w:szCs w:val="18"/>
              </w:rPr>
              <w:t xml:space="preserve"> </w:t>
            </w:r>
            <w:r w:rsidRPr="00CA7FE8">
              <w:rPr>
                <w:sz w:val="18"/>
                <w:szCs w:val="18"/>
              </w:rPr>
              <w:t>заявления</w:t>
            </w:r>
            <w:r w:rsidRPr="00CA7FE8">
              <w:rPr>
                <w:spacing w:val="-1"/>
                <w:sz w:val="18"/>
                <w:szCs w:val="18"/>
              </w:rPr>
              <w:t xml:space="preserve"> </w:t>
            </w:r>
            <w:r w:rsidRPr="00CA7FE8">
              <w:rPr>
                <w:sz w:val="18"/>
                <w:szCs w:val="18"/>
              </w:rPr>
              <w:t>к</w:t>
            </w:r>
          </w:p>
        </w:tc>
      </w:tr>
      <w:tr w:rsidR="00833162" w:rsidRPr="00CA7FE8" w14:paraId="534DA238" w14:textId="77777777" w:rsidTr="00FB23AD">
        <w:trPr>
          <w:trHeight w:val="266"/>
        </w:trPr>
        <w:tc>
          <w:tcPr>
            <w:tcW w:w="2240" w:type="dxa"/>
            <w:gridSpan w:val="3"/>
            <w:vMerge/>
          </w:tcPr>
          <w:p w14:paraId="2D7E62F4" w14:textId="77777777" w:rsidR="00833162" w:rsidRPr="00CA7FE8" w:rsidRDefault="00833162" w:rsidP="00833162">
            <w:pPr>
              <w:jc w:val="both"/>
              <w:rPr>
                <w:rFonts w:ascii="Times New Roman" w:hAnsi="Times New Roman" w:cs="Times New Roman"/>
                <w:sz w:val="18"/>
                <w:szCs w:val="18"/>
              </w:rPr>
            </w:pPr>
          </w:p>
        </w:tc>
        <w:tc>
          <w:tcPr>
            <w:tcW w:w="3622" w:type="dxa"/>
            <w:gridSpan w:val="2"/>
          </w:tcPr>
          <w:p w14:paraId="64A6F9B0" w14:textId="77777777" w:rsidR="00833162" w:rsidRPr="00CA7FE8" w:rsidRDefault="00833162" w:rsidP="00833162">
            <w:pPr>
              <w:pStyle w:val="TableParagraph"/>
              <w:spacing w:line="240" w:lineRule="auto"/>
              <w:ind w:left="0"/>
              <w:jc w:val="both"/>
              <w:rPr>
                <w:sz w:val="18"/>
                <w:szCs w:val="18"/>
              </w:rPr>
            </w:pPr>
          </w:p>
        </w:tc>
        <w:tc>
          <w:tcPr>
            <w:tcW w:w="1664" w:type="dxa"/>
            <w:gridSpan w:val="4"/>
          </w:tcPr>
          <w:p w14:paraId="74C5C6FA" w14:textId="77777777" w:rsidR="00833162" w:rsidRPr="00CA7FE8" w:rsidRDefault="00833162" w:rsidP="00833162">
            <w:pPr>
              <w:pStyle w:val="TableParagraph"/>
              <w:spacing w:line="240" w:lineRule="auto"/>
              <w:ind w:left="0"/>
              <w:jc w:val="both"/>
              <w:rPr>
                <w:sz w:val="18"/>
                <w:szCs w:val="18"/>
              </w:rPr>
            </w:pPr>
          </w:p>
        </w:tc>
        <w:tc>
          <w:tcPr>
            <w:tcW w:w="1347" w:type="dxa"/>
            <w:gridSpan w:val="4"/>
          </w:tcPr>
          <w:p w14:paraId="626F5031" w14:textId="77777777" w:rsidR="00833162" w:rsidRPr="00CA7FE8" w:rsidRDefault="00833162" w:rsidP="00833162">
            <w:pPr>
              <w:pStyle w:val="TableParagraph"/>
              <w:spacing w:line="240" w:lineRule="auto"/>
              <w:ind w:left="0"/>
              <w:jc w:val="both"/>
              <w:rPr>
                <w:sz w:val="18"/>
                <w:szCs w:val="18"/>
              </w:rPr>
            </w:pPr>
            <w:r w:rsidRPr="00CA7FE8">
              <w:rPr>
                <w:sz w:val="18"/>
                <w:szCs w:val="18"/>
              </w:rPr>
              <w:t>ответстве</w:t>
            </w:r>
          </w:p>
        </w:tc>
        <w:tc>
          <w:tcPr>
            <w:tcW w:w="2030" w:type="dxa"/>
            <w:gridSpan w:val="2"/>
          </w:tcPr>
          <w:p w14:paraId="63644CE1"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19E62EDB" w14:textId="77777777" w:rsidR="00833162" w:rsidRPr="00CA7FE8" w:rsidRDefault="00833162" w:rsidP="00833162">
            <w:pPr>
              <w:pStyle w:val="TableParagraph"/>
              <w:spacing w:line="240" w:lineRule="auto"/>
              <w:ind w:left="0"/>
              <w:jc w:val="both"/>
              <w:rPr>
                <w:sz w:val="18"/>
                <w:szCs w:val="18"/>
              </w:rPr>
            </w:pPr>
          </w:p>
        </w:tc>
        <w:tc>
          <w:tcPr>
            <w:tcW w:w="2520" w:type="dxa"/>
            <w:gridSpan w:val="2"/>
          </w:tcPr>
          <w:p w14:paraId="2EA0363E" w14:textId="77777777" w:rsidR="00833162" w:rsidRPr="00CA7FE8" w:rsidRDefault="00833162" w:rsidP="00833162">
            <w:pPr>
              <w:pStyle w:val="TableParagraph"/>
              <w:spacing w:line="240" w:lineRule="auto"/>
              <w:ind w:left="0"/>
              <w:jc w:val="both"/>
              <w:rPr>
                <w:sz w:val="18"/>
                <w:szCs w:val="18"/>
              </w:rPr>
            </w:pPr>
            <w:r w:rsidRPr="00CA7FE8">
              <w:rPr>
                <w:sz w:val="18"/>
                <w:szCs w:val="18"/>
              </w:rPr>
              <w:t>рассмотрению</w:t>
            </w:r>
            <w:r w:rsidRPr="00CA7FE8">
              <w:rPr>
                <w:spacing w:val="-1"/>
                <w:sz w:val="18"/>
                <w:szCs w:val="18"/>
              </w:rPr>
              <w:t xml:space="preserve"> </w:t>
            </w:r>
            <w:r w:rsidRPr="00CA7FE8">
              <w:rPr>
                <w:sz w:val="18"/>
                <w:szCs w:val="18"/>
              </w:rPr>
              <w:t>либо</w:t>
            </w:r>
          </w:p>
        </w:tc>
      </w:tr>
      <w:tr w:rsidR="00833162" w:rsidRPr="00CA7FE8" w14:paraId="730DB9CF" w14:textId="77777777" w:rsidTr="00FB23AD">
        <w:trPr>
          <w:trHeight w:val="266"/>
        </w:trPr>
        <w:tc>
          <w:tcPr>
            <w:tcW w:w="2240" w:type="dxa"/>
            <w:gridSpan w:val="3"/>
            <w:vMerge/>
          </w:tcPr>
          <w:p w14:paraId="645512F0" w14:textId="77777777" w:rsidR="00833162" w:rsidRPr="00CA7FE8" w:rsidRDefault="00833162" w:rsidP="00833162">
            <w:pPr>
              <w:jc w:val="both"/>
              <w:rPr>
                <w:rFonts w:ascii="Times New Roman" w:hAnsi="Times New Roman" w:cs="Times New Roman"/>
                <w:sz w:val="18"/>
                <w:szCs w:val="18"/>
              </w:rPr>
            </w:pPr>
          </w:p>
        </w:tc>
        <w:tc>
          <w:tcPr>
            <w:tcW w:w="3622" w:type="dxa"/>
            <w:gridSpan w:val="2"/>
          </w:tcPr>
          <w:p w14:paraId="2EC45DCD" w14:textId="77777777" w:rsidR="00833162" w:rsidRPr="00CA7FE8" w:rsidRDefault="00833162" w:rsidP="00833162">
            <w:pPr>
              <w:pStyle w:val="TableParagraph"/>
              <w:spacing w:line="240" w:lineRule="auto"/>
              <w:ind w:left="0"/>
              <w:jc w:val="both"/>
              <w:rPr>
                <w:sz w:val="18"/>
                <w:szCs w:val="18"/>
              </w:rPr>
            </w:pPr>
          </w:p>
        </w:tc>
        <w:tc>
          <w:tcPr>
            <w:tcW w:w="1664" w:type="dxa"/>
            <w:gridSpan w:val="4"/>
          </w:tcPr>
          <w:p w14:paraId="3E4F486E" w14:textId="77777777" w:rsidR="00833162" w:rsidRPr="00CA7FE8" w:rsidRDefault="00833162" w:rsidP="00833162">
            <w:pPr>
              <w:pStyle w:val="TableParagraph"/>
              <w:spacing w:line="240" w:lineRule="auto"/>
              <w:ind w:left="0"/>
              <w:jc w:val="both"/>
              <w:rPr>
                <w:sz w:val="18"/>
                <w:szCs w:val="18"/>
              </w:rPr>
            </w:pPr>
          </w:p>
        </w:tc>
        <w:tc>
          <w:tcPr>
            <w:tcW w:w="1347" w:type="dxa"/>
            <w:gridSpan w:val="4"/>
          </w:tcPr>
          <w:p w14:paraId="029A7E54" w14:textId="77777777" w:rsidR="00833162" w:rsidRPr="00CA7FE8" w:rsidRDefault="00833162" w:rsidP="00833162">
            <w:pPr>
              <w:pStyle w:val="TableParagraph"/>
              <w:spacing w:line="240" w:lineRule="auto"/>
              <w:ind w:left="0"/>
              <w:jc w:val="both"/>
              <w:rPr>
                <w:sz w:val="18"/>
                <w:szCs w:val="18"/>
              </w:rPr>
            </w:pPr>
            <w:r w:rsidRPr="00CA7FE8">
              <w:rPr>
                <w:sz w:val="18"/>
                <w:szCs w:val="18"/>
              </w:rPr>
              <w:t>нное</w:t>
            </w:r>
            <w:r w:rsidRPr="00CA7FE8">
              <w:rPr>
                <w:spacing w:val="-1"/>
                <w:sz w:val="18"/>
                <w:szCs w:val="18"/>
              </w:rPr>
              <w:t xml:space="preserve"> </w:t>
            </w:r>
            <w:r w:rsidRPr="00CA7FE8">
              <w:rPr>
                <w:sz w:val="18"/>
                <w:szCs w:val="18"/>
              </w:rPr>
              <w:t>за</w:t>
            </w:r>
          </w:p>
        </w:tc>
        <w:tc>
          <w:tcPr>
            <w:tcW w:w="2030" w:type="dxa"/>
            <w:gridSpan w:val="2"/>
          </w:tcPr>
          <w:p w14:paraId="7BED123C"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50E19111" w14:textId="77777777" w:rsidR="00833162" w:rsidRPr="00CA7FE8" w:rsidRDefault="00833162" w:rsidP="00833162">
            <w:pPr>
              <w:pStyle w:val="TableParagraph"/>
              <w:spacing w:line="240" w:lineRule="auto"/>
              <w:ind w:left="0"/>
              <w:jc w:val="both"/>
              <w:rPr>
                <w:sz w:val="18"/>
                <w:szCs w:val="18"/>
              </w:rPr>
            </w:pPr>
          </w:p>
        </w:tc>
        <w:tc>
          <w:tcPr>
            <w:tcW w:w="2520" w:type="dxa"/>
            <w:gridSpan w:val="2"/>
          </w:tcPr>
          <w:p w14:paraId="78872119" w14:textId="77777777" w:rsidR="00833162" w:rsidRPr="00CA7FE8" w:rsidRDefault="00833162" w:rsidP="00833162">
            <w:pPr>
              <w:pStyle w:val="TableParagraph"/>
              <w:spacing w:line="240" w:lineRule="auto"/>
              <w:ind w:left="0"/>
              <w:jc w:val="both"/>
              <w:rPr>
                <w:sz w:val="18"/>
                <w:szCs w:val="18"/>
              </w:rPr>
            </w:pPr>
            <w:r w:rsidRPr="00CA7FE8">
              <w:rPr>
                <w:sz w:val="18"/>
                <w:szCs w:val="18"/>
              </w:rPr>
              <w:t>отказа</w:t>
            </w:r>
            <w:r w:rsidRPr="00CA7FE8">
              <w:rPr>
                <w:spacing w:val="-2"/>
                <w:sz w:val="18"/>
                <w:szCs w:val="18"/>
              </w:rPr>
              <w:t xml:space="preserve"> </w:t>
            </w:r>
            <w:r w:rsidRPr="00CA7FE8">
              <w:rPr>
                <w:sz w:val="18"/>
                <w:szCs w:val="18"/>
              </w:rPr>
              <w:t>в</w:t>
            </w:r>
            <w:r w:rsidRPr="00CA7FE8">
              <w:rPr>
                <w:spacing w:val="-2"/>
                <w:sz w:val="18"/>
                <w:szCs w:val="18"/>
              </w:rPr>
              <w:t xml:space="preserve"> </w:t>
            </w:r>
            <w:r w:rsidRPr="00CA7FE8">
              <w:rPr>
                <w:sz w:val="18"/>
                <w:szCs w:val="18"/>
              </w:rPr>
              <w:t>приеме</w:t>
            </w:r>
          </w:p>
        </w:tc>
      </w:tr>
      <w:tr w:rsidR="00833162" w:rsidRPr="00CA7FE8" w14:paraId="34D785BB" w14:textId="77777777" w:rsidTr="00FB23AD">
        <w:trPr>
          <w:trHeight w:val="265"/>
        </w:trPr>
        <w:tc>
          <w:tcPr>
            <w:tcW w:w="2240" w:type="dxa"/>
            <w:gridSpan w:val="3"/>
            <w:vMerge/>
          </w:tcPr>
          <w:p w14:paraId="709E329B" w14:textId="77777777" w:rsidR="00833162" w:rsidRPr="00CA7FE8" w:rsidRDefault="00833162" w:rsidP="00833162">
            <w:pPr>
              <w:jc w:val="both"/>
              <w:rPr>
                <w:rFonts w:ascii="Times New Roman" w:hAnsi="Times New Roman" w:cs="Times New Roman"/>
                <w:sz w:val="18"/>
                <w:szCs w:val="18"/>
              </w:rPr>
            </w:pPr>
          </w:p>
        </w:tc>
        <w:tc>
          <w:tcPr>
            <w:tcW w:w="3622" w:type="dxa"/>
            <w:gridSpan w:val="2"/>
          </w:tcPr>
          <w:p w14:paraId="0008609E" w14:textId="77777777" w:rsidR="00833162" w:rsidRPr="00CA7FE8" w:rsidRDefault="00833162" w:rsidP="00833162">
            <w:pPr>
              <w:pStyle w:val="TableParagraph"/>
              <w:spacing w:line="240" w:lineRule="auto"/>
              <w:ind w:left="0"/>
              <w:jc w:val="both"/>
              <w:rPr>
                <w:sz w:val="18"/>
                <w:szCs w:val="18"/>
              </w:rPr>
            </w:pPr>
          </w:p>
        </w:tc>
        <w:tc>
          <w:tcPr>
            <w:tcW w:w="1664" w:type="dxa"/>
            <w:gridSpan w:val="4"/>
          </w:tcPr>
          <w:p w14:paraId="5C6F4E0F" w14:textId="77777777" w:rsidR="00833162" w:rsidRPr="00CA7FE8" w:rsidRDefault="00833162" w:rsidP="00833162">
            <w:pPr>
              <w:pStyle w:val="TableParagraph"/>
              <w:spacing w:line="240" w:lineRule="auto"/>
              <w:ind w:left="0"/>
              <w:jc w:val="both"/>
              <w:rPr>
                <w:sz w:val="18"/>
                <w:szCs w:val="18"/>
              </w:rPr>
            </w:pPr>
          </w:p>
        </w:tc>
        <w:tc>
          <w:tcPr>
            <w:tcW w:w="1347" w:type="dxa"/>
            <w:gridSpan w:val="4"/>
            <w:vMerge w:val="restart"/>
          </w:tcPr>
          <w:p w14:paraId="35128C4A"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предостав</w:t>
            </w:r>
          </w:p>
          <w:p w14:paraId="239CB725"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ление</w:t>
            </w:r>
          </w:p>
          <w:p w14:paraId="4E2ACC20"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муницип</w:t>
            </w:r>
          </w:p>
          <w:p w14:paraId="5AE5BE9E"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альной</w:t>
            </w:r>
          </w:p>
          <w:p w14:paraId="3ACE88D1"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услуги</w:t>
            </w:r>
          </w:p>
        </w:tc>
        <w:tc>
          <w:tcPr>
            <w:tcW w:w="2030" w:type="dxa"/>
            <w:gridSpan w:val="2"/>
          </w:tcPr>
          <w:p w14:paraId="20639677" w14:textId="77777777" w:rsidR="00833162" w:rsidRPr="00CA7FE8" w:rsidRDefault="00833162" w:rsidP="00833162">
            <w:pPr>
              <w:pStyle w:val="TableParagraph"/>
              <w:spacing w:line="240" w:lineRule="auto"/>
              <w:ind w:left="0"/>
              <w:jc w:val="both"/>
              <w:rPr>
                <w:sz w:val="18"/>
                <w:szCs w:val="18"/>
                <w:lang w:val="ru-RU"/>
              </w:rPr>
            </w:pPr>
          </w:p>
        </w:tc>
        <w:tc>
          <w:tcPr>
            <w:tcW w:w="1957" w:type="dxa"/>
            <w:gridSpan w:val="2"/>
          </w:tcPr>
          <w:p w14:paraId="27901339" w14:textId="77777777" w:rsidR="00833162" w:rsidRPr="00CA7FE8" w:rsidRDefault="00833162" w:rsidP="00833162">
            <w:pPr>
              <w:pStyle w:val="TableParagraph"/>
              <w:spacing w:line="240" w:lineRule="auto"/>
              <w:ind w:left="0"/>
              <w:jc w:val="both"/>
              <w:rPr>
                <w:sz w:val="18"/>
                <w:szCs w:val="18"/>
                <w:lang w:val="ru-RU"/>
              </w:rPr>
            </w:pPr>
          </w:p>
        </w:tc>
        <w:tc>
          <w:tcPr>
            <w:tcW w:w="2520" w:type="dxa"/>
            <w:gridSpan w:val="2"/>
          </w:tcPr>
          <w:p w14:paraId="5D3E29D4" w14:textId="77777777" w:rsidR="00833162" w:rsidRPr="00CA7FE8" w:rsidRDefault="00833162" w:rsidP="00833162">
            <w:pPr>
              <w:pStyle w:val="TableParagraph"/>
              <w:spacing w:line="240" w:lineRule="auto"/>
              <w:ind w:left="0"/>
              <w:jc w:val="both"/>
              <w:rPr>
                <w:sz w:val="18"/>
                <w:szCs w:val="18"/>
              </w:rPr>
            </w:pPr>
            <w:r w:rsidRPr="00CA7FE8">
              <w:rPr>
                <w:sz w:val="18"/>
                <w:szCs w:val="18"/>
              </w:rPr>
              <w:t>заявления</w:t>
            </w:r>
            <w:r w:rsidRPr="00CA7FE8">
              <w:rPr>
                <w:spacing w:val="-2"/>
                <w:sz w:val="18"/>
                <w:szCs w:val="18"/>
              </w:rPr>
              <w:t xml:space="preserve"> </w:t>
            </w:r>
            <w:r w:rsidRPr="00CA7FE8">
              <w:rPr>
                <w:sz w:val="18"/>
                <w:szCs w:val="18"/>
              </w:rPr>
              <w:t>к</w:t>
            </w:r>
          </w:p>
        </w:tc>
      </w:tr>
      <w:tr w:rsidR="00833162" w:rsidRPr="00CA7FE8" w14:paraId="5D41F861" w14:textId="77777777" w:rsidTr="00FB23AD">
        <w:trPr>
          <w:trHeight w:val="266"/>
        </w:trPr>
        <w:tc>
          <w:tcPr>
            <w:tcW w:w="2240" w:type="dxa"/>
            <w:gridSpan w:val="3"/>
            <w:vMerge/>
          </w:tcPr>
          <w:p w14:paraId="4B3216FF" w14:textId="77777777" w:rsidR="00833162" w:rsidRPr="00CA7FE8" w:rsidRDefault="00833162" w:rsidP="00833162">
            <w:pPr>
              <w:jc w:val="both"/>
              <w:rPr>
                <w:rFonts w:ascii="Times New Roman" w:hAnsi="Times New Roman" w:cs="Times New Roman"/>
                <w:sz w:val="18"/>
                <w:szCs w:val="18"/>
              </w:rPr>
            </w:pPr>
          </w:p>
        </w:tc>
        <w:tc>
          <w:tcPr>
            <w:tcW w:w="3622" w:type="dxa"/>
            <w:gridSpan w:val="2"/>
          </w:tcPr>
          <w:p w14:paraId="5BA91A17" w14:textId="77777777" w:rsidR="00833162" w:rsidRPr="00CA7FE8" w:rsidRDefault="00833162" w:rsidP="00833162">
            <w:pPr>
              <w:pStyle w:val="TableParagraph"/>
              <w:spacing w:line="240" w:lineRule="auto"/>
              <w:ind w:left="0"/>
              <w:jc w:val="both"/>
              <w:rPr>
                <w:sz w:val="18"/>
                <w:szCs w:val="18"/>
              </w:rPr>
            </w:pPr>
          </w:p>
        </w:tc>
        <w:tc>
          <w:tcPr>
            <w:tcW w:w="1664" w:type="dxa"/>
            <w:gridSpan w:val="4"/>
          </w:tcPr>
          <w:p w14:paraId="015ABBF3" w14:textId="77777777" w:rsidR="00833162" w:rsidRPr="00CA7FE8" w:rsidRDefault="00833162" w:rsidP="00833162">
            <w:pPr>
              <w:pStyle w:val="TableParagraph"/>
              <w:spacing w:line="240" w:lineRule="auto"/>
              <w:ind w:left="0"/>
              <w:jc w:val="both"/>
              <w:rPr>
                <w:sz w:val="18"/>
                <w:szCs w:val="18"/>
              </w:rPr>
            </w:pPr>
          </w:p>
        </w:tc>
        <w:tc>
          <w:tcPr>
            <w:tcW w:w="1347" w:type="dxa"/>
            <w:gridSpan w:val="4"/>
            <w:vMerge/>
          </w:tcPr>
          <w:p w14:paraId="10E919B8" w14:textId="77777777" w:rsidR="00833162" w:rsidRPr="00CA7FE8" w:rsidRDefault="00833162" w:rsidP="00833162">
            <w:pPr>
              <w:pStyle w:val="TableParagraph"/>
              <w:spacing w:line="240" w:lineRule="auto"/>
              <w:ind w:left="0"/>
              <w:jc w:val="both"/>
              <w:rPr>
                <w:sz w:val="18"/>
                <w:szCs w:val="18"/>
              </w:rPr>
            </w:pPr>
          </w:p>
        </w:tc>
        <w:tc>
          <w:tcPr>
            <w:tcW w:w="2030" w:type="dxa"/>
            <w:gridSpan w:val="2"/>
          </w:tcPr>
          <w:p w14:paraId="598C6369"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79CEA7FE" w14:textId="77777777" w:rsidR="00833162" w:rsidRPr="00CA7FE8" w:rsidRDefault="00833162" w:rsidP="00833162">
            <w:pPr>
              <w:pStyle w:val="TableParagraph"/>
              <w:spacing w:line="240" w:lineRule="auto"/>
              <w:ind w:left="0"/>
              <w:jc w:val="both"/>
              <w:rPr>
                <w:sz w:val="18"/>
                <w:szCs w:val="18"/>
              </w:rPr>
            </w:pPr>
          </w:p>
        </w:tc>
        <w:tc>
          <w:tcPr>
            <w:tcW w:w="2520" w:type="dxa"/>
            <w:gridSpan w:val="2"/>
          </w:tcPr>
          <w:p w14:paraId="080FB290" w14:textId="77777777" w:rsidR="00833162" w:rsidRPr="00CA7FE8" w:rsidRDefault="00833162" w:rsidP="00833162">
            <w:pPr>
              <w:pStyle w:val="TableParagraph"/>
              <w:spacing w:line="240" w:lineRule="auto"/>
              <w:ind w:left="0"/>
              <w:jc w:val="both"/>
              <w:rPr>
                <w:sz w:val="18"/>
                <w:szCs w:val="18"/>
              </w:rPr>
            </w:pPr>
            <w:r w:rsidRPr="00CA7FE8">
              <w:rPr>
                <w:sz w:val="18"/>
                <w:szCs w:val="18"/>
              </w:rPr>
              <w:t>рассмотрению</w:t>
            </w:r>
          </w:p>
        </w:tc>
      </w:tr>
      <w:tr w:rsidR="00833162" w:rsidRPr="00CA7FE8" w14:paraId="1DAF42AD" w14:textId="77777777" w:rsidTr="00FB23AD">
        <w:trPr>
          <w:trHeight w:val="266"/>
        </w:trPr>
        <w:tc>
          <w:tcPr>
            <w:tcW w:w="2240" w:type="dxa"/>
            <w:gridSpan w:val="3"/>
            <w:vMerge/>
          </w:tcPr>
          <w:p w14:paraId="46E298AD" w14:textId="77777777" w:rsidR="00833162" w:rsidRPr="00CA7FE8" w:rsidRDefault="00833162" w:rsidP="00833162">
            <w:pPr>
              <w:jc w:val="both"/>
              <w:rPr>
                <w:rFonts w:ascii="Times New Roman" w:hAnsi="Times New Roman" w:cs="Times New Roman"/>
                <w:sz w:val="18"/>
                <w:szCs w:val="18"/>
              </w:rPr>
            </w:pPr>
          </w:p>
        </w:tc>
        <w:tc>
          <w:tcPr>
            <w:tcW w:w="3622" w:type="dxa"/>
            <w:gridSpan w:val="2"/>
          </w:tcPr>
          <w:p w14:paraId="7E07ECDA" w14:textId="77777777" w:rsidR="00833162" w:rsidRPr="00CA7FE8" w:rsidRDefault="00833162" w:rsidP="00833162">
            <w:pPr>
              <w:pStyle w:val="TableParagraph"/>
              <w:spacing w:line="240" w:lineRule="auto"/>
              <w:ind w:left="0"/>
              <w:jc w:val="both"/>
              <w:rPr>
                <w:sz w:val="18"/>
                <w:szCs w:val="18"/>
              </w:rPr>
            </w:pPr>
          </w:p>
        </w:tc>
        <w:tc>
          <w:tcPr>
            <w:tcW w:w="1664" w:type="dxa"/>
            <w:gridSpan w:val="4"/>
          </w:tcPr>
          <w:p w14:paraId="11165664" w14:textId="77777777" w:rsidR="00833162" w:rsidRPr="00CA7FE8" w:rsidRDefault="00833162" w:rsidP="00833162">
            <w:pPr>
              <w:pStyle w:val="TableParagraph"/>
              <w:spacing w:line="240" w:lineRule="auto"/>
              <w:ind w:left="0"/>
              <w:jc w:val="both"/>
              <w:rPr>
                <w:sz w:val="18"/>
                <w:szCs w:val="18"/>
              </w:rPr>
            </w:pPr>
          </w:p>
        </w:tc>
        <w:tc>
          <w:tcPr>
            <w:tcW w:w="1347" w:type="dxa"/>
            <w:gridSpan w:val="4"/>
            <w:vMerge/>
          </w:tcPr>
          <w:p w14:paraId="20FD0316" w14:textId="77777777" w:rsidR="00833162" w:rsidRPr="00CA7FE8" w:rsidRDefault="00833162" w:rsidP="00833162">
            <w:pPr>
              <w:pStyle w:val="TableParagraph"/>
              <w:spacing w:line="240" w:lineRule="auto"/>
              <w:ind w:left="0"/>
              <w:jc w:val="both"/>
              <w:rPr>
                <w:sz w:val="18"/>
                <w:szCs w:val="18"/>
              </w:rPr>
            </w:pPr>
          </w:p>
        </w:tc>
        <w:tc>
          <w:tcPr>
            <w:tcW w:w="2030" w:type="dxa"/>
            <w:gridSpan w:val="2"/>
          </w:tcPr>
          <w:p w14:paraId="256C24C8"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40CBD291" w14:textId="77777777" w:rsidR="00833162" w:rsidRPr="00CA7FE8" w:rsidRDefault="00833162" w:rsidP="00833162">
            <w:pPr>
              <w:pStyle w:val="TableParagraph"/>
              <w:spacing w:line="240" w:lineRule="auto"/>
              <w:ind w:left="0"/>
              <w:jc w:val="both"/>
              <w:rPr>
                <w:sz w:val="18"/>
                <w:szCs w:val="18"/>
              </w:rPr>
            </w:pPr>
          </w:p>
        </w:tc>
        <w:tc>
          <w:tcPr>
            <w:tcW w:w="2520" w:type="dxa"/>
            <w:gridSpan w:val="2"/>
          </w:tcPr>
          <w:p w14:paraId="6659CA35" w14:textId="77777777" w:rsidR="00833162" w:rsidRPr="00CA7FE8" w:rsidRDefault="00833162" w:rsidP="00833162">
            <w:pPr>
              <w:pStyle w:val="TableParagraph"/>
              <w:spacing w:line="240" w:lineRule="auto"/>
              <w:ind w:left="0"/>
              <w:jc w:val="both"/>
              <w:rPr>
                <w:sz w:val="18"/>
                <w:szCs w:val="18"/>
              </w:rPr>
            </w:pPr>
          </w:p>
        </w:tc>
      </w:tr>
      <w:tr w:rsidR="00833162" w:rsidRPr="00CA7FE8" w14:paraId="651CE64A" w14:textId="77777777" w:rsidTr="00FB23AD">
        <w:trPr>
          <w:trHeight w:val="265"/>
        </w:trPr>
        <w:tc>
          <w:tcPr>
            <w:tcW w:w="2240" w:type="dxa"/>
            <w:gridSpan w:val="3"/>
            <w:vMerge/>
          </w:tcPr>
          <w:p w14:paraId="679D9E25" w14:textId="77777777" w:rsidR="00833162" w:rsidRPr="00CA7FE8" w:rsidRDefault="00833162" w:rsidP="00833162">
            <w:pPr>
              <w:jc w:val="both"/>
              <w:rPr>
                <w:rFonts w:ascii="Times New Roman" w:hAnsi="Times New Roman" w:cs="Times New Roman"/>
                <w:sz w:val="18"/>
                <w:szCs w:val="18"/>
              </w:rPr>
            </w:pPr>
          </w:p>
        </w:tc>
        <w:tc>
          <w:tcPr>
            <w:tcW w:w="3622" w:type="dxa"/>
            <w:gridSpan w:val="2"/>
          </w:tcPr>
          <w:p w14:paraId="24C8CD3B" w14:textId="77777777" w:rsidR="00833162" w:rsidRPr="00CA7FE8" w:rsidRDefault="00833162" w:rsidP="00833162">
            <w:pPr>
              <w:pStyle w:val="TableParagraph"/>
              <w:spacing w:line="240" w:lineRule="auto"/>
              <w:ind w:left="0"/>
              <w:jc w:val="both"/>
              <w:rPr>
                <w:sz w:val="18"/>
                <w:szCs w:val="18"/>
              </w:rPr>
            </w:pPr>
          </w:p>
        </w:tc>
        <w:tc>
          <w:tcPr>
            <w:tcW w:w="1664" w:type="dxa"/>
            <w:gridSpan w:val="4"/>
          </w:tcPr>
          <w:p w14:paraId="46761777" w14:textId="77777777" w:rsidR="00833162" w:rsidRPr="00CA7FE8" w:rsidRDefault="00833162" w:rsidP="00833162">
            <w:pPr>
              <w:pStyle w:val="TableParagraph"/>
              <w:spacing w:line="240" w:lineRule="auto"/>
              <w:ind w:left="0"/>
              <w:jc w:val="both"/>
              <w:rPr>
                <w:sz w:val="18"/>
                <w:szCs w:val="18"/>
              </w:rPr>
            </w:pPr>
          </w:p>
        </w:tc>
        <w:tc>
          <w:tcPr>
            <w:tcW w:w="1347" w:type="dxa"/>
            <w:gridSpan w:val="4"/>
            <w:vMerge/>
          </w:tcPr>
          <w:p w14:paraId="3B6F1190" w14:textId="77777777" w:rsidR="00833162" w:rsidRPr="00CA7FE8" w:rsidRDefault="00833162" w:rsidP="00833162">
            <w:pPr>
              <w:pStyle w:val="TableParagraph"/>
              <w:spacing w:line="240" w:lineRule="auto"/>
              <w:ind w:left="0"/>
              <w:jc w:val="both"/>
              <w:rPr>
                <w:sz w:val="18"/>
                <w:szCs w:val="18"/>
              </w:rPr>
            </w:pPr>
          </w:p>
        </w:tc>
        <w:tc>
          <w:tcPr>
            <w:tcW w:w="2030" w:type="dxa"/>
            <w:gridSpan w:val="2"/>
          </w:tcPr>
          <w:p w14:paraId="2F019948"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6B621C12" w14:textId="77777777" w:rsidR="00833162" w:rsidRPr="00CA7FE8" w:rsidRDefault="00833162" w:rsidP="00833162">
            <w:pPr>
              <w:pStyle w:val="TableParagraph"/>
              <w:spacing w:line="240" w:lineRule="auto"/>
              <w:ind w:left="0"/>
              <w:jc w:val="both"/>
              <w:rPr>
                <w:sz w:val="18"/>
                <w:szCs w:val="18"/>
              </w:rPr>
            </w:pPr>
          </w:p>
        </w:tc>
        <w:tc>
          <w:tcPr>
            <w:tcW w:w="2520" w:type="dxa"/>
            <w:gridSpan w:val="2"/>
          </w:tcPr>
          <w:p w14:paraId="2DDBD23B" w14:textId="77777777" w:rsidR="00833162" w:rsidRPr="00CA7FE8" w:rsidRDefault="00833162" w:rsidP="00833162">
            <w:pPr>
              <w:pStyle w:val="TableParagraph"/>
              <w:spacing w:line="240" w:lineRule="auto"/>
              <w:ind w:left="0"/>
              <w:jc w:val="both"/>
              <w:rPr>
                <w:sz w:val="18"/>
                <w:szCs w:val="18"/>
              </w:rPr>
            </w:pPr>
          </w:p>
        </w:tc>
      </w:tr>
      <w:tr w:rsidR="00833162" w:rsidRPr="00CA7FE8" w14:paraId="2902840F" w14:textId="77777777" w:rsidTr="00FB23AD">
        <w:trPr>
          <w:trHeight w:val="70"/>
        </w:trPr>
        <w:tc>
          <w:tcPr>
            <w:tcW w:w="2240" w:type="dxa"/>
            <w:gridSpan w:val="3"/>
            <w:vMerge/>
          </w:tcPr>
          <w:p w14:paraId="20BBA251" w14:textId="77777777" w:rsidR="00833162" w:rsidRPr="00CA7FE8" w:rsidRDefault="00833162" w:rsidP="00833162">
            <w:pPr>
              <w:jc w:val="both"/>
              <w:rPr>
                <w:rFonts w:ascii="Times New Roman" w:hAnsi="Times New Roman" w:cs="Times New Roman"/>
                <w:sz w:val="18"/>
                <w:szCs w:val="18"/>
              </w:rPr>
            </w:pPr>
          </w:p>
        </w:tc>
        <w:tc>
          <w:tcPr>
            <w:tcW w:w="3622" w:type="dxa"/>
            <w:gridSpan w:val="2"/>
          </w:tcPr>
          <w:p w14:paraId="594EB373" w14:textId="77777777" w:rsidR="00833162" w:rsidRPr="00CA7FE8" w:rsidRDefault="00833162" w:rsidP="00833162">
            <w:pPr>
              <w:pStyle w:val="TableParagraph"/>
              <w:spacing w:line="240" w:lineRule="auto"/>
              <w:ind w:left="0"/>
              <w:jc w:val="both"/>
              <w:rPr>
                <w:sz w:val="18"/>
                <w:szCs w:val="18"/>
              </w:rPr>
            </w:pPr>
          </w:p>
        </w:tc>
        <w:tc>
          <w:tcPr>
            <w:tcW w:w="1664" w:type="dxa"/>
            <w:gridSpan w:val="4"/>
          </w:tcPr>
          <w:p w14:paraId="3B471B31" w14:textId="77777777" w:rsidR="00833162" w:rsidRPr="00CA7FE8" w:rsidRDefault="00833162" w:rsidP="00833162">
            <w:pPr>
              <w:pStyle w:val="TableParagraph"/>
              <w:spacing w:line="240" w:lineRule="auto"/>
              <w:ind w:left="0"/>
              <w:jc w:val="both"/>
              <w:rPr>
                <w:sz w:val="18"/>
                <w:szCs w:val="18"/>
              </w:rPr>
            </w:pPr>
          </w:p>
        </w:tc>
        <w:tc>
          <w:tcPr>
            <w:tcW w:w="1347" w:type="dxa"/>
            <w:gridSpan w:val="4"/>
            <w:vMerge/>
          </w:tcPr>
          <w:p w14:paraId="31EB0D87" w14:textId="77777777" w:rsidR="00833162" w:rsidRPr="00CA7FE8" w:rsidRDefault="00833162" w:rsidP="00833162">
            <w:pPr>
              <w:pStyle w:val="TableParagraph"/>
              <w:spacing w:line="240" w:lineRule="auto"/>
              <w:ind w:left="0"/>
              <w:jc w:val="both"/>
              <w:rPr>
                <w:sz w:val="18"/>
                <w:szCs w:val="18"/>
              </w:rPr>
            </w:pPr>
          </w:p>
        </w:tc>
        <w:tc>
          <w:tcPr>
            <w:tcW w:w="2030" w:type="dxa"/>
            <w:gridSpan w:val="2"/>
          </w:tcPr>
          <w:p w14:paraId="2172CF02"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4C7C46D5" w14:textId="77777777" w:rsidR="00833162" w:rsidRPr="00CA7FE8" w:rsidRDefault="00833162" w:rsidP="00833162">
            <w:pPr>
              <w:pStyle w:val="TableParagraph"/>
              <w:spacing w:line="240" w:lineRule="auto"/>
              <w:ind w:left="0"/>
              <w:jc w:val="both"/>
              <w:rPr>
                <w:sz w:val="18"/>
                <w:szCs w:val="18"/>
              </w:rPr>
            </w:pPr>
          </w:p>
        </w:tc>
        <w:tc>
          <w:tcPr>
            <w:tcW w:w="2520" w:type="dxa"/>
            <w:gridSpan w:val="2"/>
          </w:tcPr>
          <w:p w14:paraId="56B641AE" w14:textId="77777777" w:rsidR="00833162" w:rsidRPr="00CA7FE8" w:rsidRDefault="00833162" w:rsidP="00833162">
            <w:pPr>
              <w:pStyle w:val="TableParagraph"/>
              <w:spacing w:line="240" w:lineRule="auto"/>
              <w:ind w:left="0"/>
              <w:jc w:val="both"/>
              <w:rPr>
                <w:sz w:val="18"/>
                <w:szCs w:val="18"/>
              </w:rPr>
            </w:pPr>
          </w:p>
        </w:tc>
      </w:tr>
      <w:tr w:rsidR="00833162" w:rsidRPr="00CA7FE8" w14:paraId="4C435288" w14:textId="77777777" w:rsidTr="00FB23AD">
        <w:trPr>
          <w:trHeight w:val="300"/>
        </w:trPr>
        <w:tc>
          <w:tcPr>
            <w:tcW w:w="15380" w:type="dxa"/>
            <w:gridSpan w:val="19"/>
          </w:tcPr>
          <w:p w14:paraId="77F6A5CB" w14:textId="77777777" w:rsidR="00833162" w:rsidRPr="00CA7FE8" w:rsidRDefault="00833162" w:rsidP="00833162">
            <w:pPr>
              <w:pStyle w:val="TableParagraph"/>
              <w:spacing w:line="240" w:lineRule="auto"/>
              <w:ind w:left="0"/>
              <w:jc w:val="both"/>
              <w:rPr>
                <w:sz w:val="18"/>
                <w:szCs w:val="18"/>
              </w:rPr>
            </w:pPr>
            <w:r w:rsidRPr="00CA7FE8">
              <w:rPr>
                <w:sz w:val="18"/>
                <w:szCs w:val="18"/>
              </w:rPr>
              <w:t>2.</w:t>
            </w:r>
            <w:r w:rsidRPr="00CA7FE8">
              <w:rPr>
                <w:spacing w:val="56"/>
                <w:sz w:val="18"/>
                <w:szCs w:val="18"/>
              </w:rPr>
              <w:t xml:space="preserve"> </w:t>
            </w:r>
            <w:r w:rsidRPr="00CA7FE8">
              <w:rPr>
                <w:sz w:val="18"/>
                <w:szCs w:val="18"/>
              </w:rPr>
              <w:t>Получение</w:t>
            </w:r>
            <w:r w:rsidRPr="00CA7FE8">
              <w:rPr>
                <w:spacing w:val="-3"/>
                <w:sz w:val="18"/>
                <w:szCs w:val="18"/>
              </w:rPr>
              <w:t xml:space="preserve"> </w:t>
            </w:r>
            <w:r w:rsidRPr="00CA7FE8">
              <w:rPr>
                <w:sz w:val="18"/>
                <w:szCs w:val="18"/>
              </w:rPr>
              <w:t>сведений</w:t>
            </w:r>
            <w:r w:rsidRPr="00CA7FE8">
              <w:rPr>
                <w:spacing w:val="-2"/>
                <w:sz w:val="18"/>
                <w:szCs w:val="18"/>
              </w:rPr>
              <w:t xml:space="preserve"> </w:t>
            </w:r>
            <w:r w:rsidRPr="00CA7FE8">
              <w:rPr>
                <w:sz w:val="18"/>
                <w:szCs w:val="18"/>
              </w:rPr>
              <w:t>посредством</w:t>
            </w:r>
            <w:r w:rsidRPr="00CA7FE8">
              <w:rPr>
                <w:spacing w:val="-2"/>
                <w:sz w:val="18"/>
                <w:szCs w:val="18"/>
              </w:rPr>
              <w:t xml:space="preserve"> </w:t>
            </w:r>
            <w:r w:rsidRPr="00CA7FE8">
              <w:rPr>
                <w:sz w:val="18"/>
                <w:szCs w:val="18"/>
              </w:rPr>
              <w:t>СМЭВ</w:t>
            </w:r>
          </w:p>
        </w:tc>
      </w:tr>
      <w:tr w:rsidR="00833162" w:rsidRPr="00CA7FE8" w14:paraId="3DDF86F7" w14:textId="77777777" w:rsidTr="00FB23AD">
        <w:trPr>
          <w:trHeight w:val="275"/>
        </w:trPr>
        <w:tc>
          <w:tcPr>
            <w:tcW w:w="2156" w:type="dxa"/>
          </w:tcPr>
          <w:p w14:paraId="4DC219ED" w14:textId="77777777" w:rsidR="00833162" w:rsidRPr="00CA7FE8" w:rsidRDefault="00833162" w:rsidP="00833162">
            <w:pPr>
              <w:pStyle w:val="TableParagraph"/>
              <w:spacing w:line="240" w:lineRule="auto"/>
              <w:ind w:left="0"/>
              <w:jc w:val="both"/>
              <w:rPr>
                <w:sz w:val="18"/>
                <w:szCs w:val="18"/>
              </w:rPr>
            </w:pPr>
            <w:r w:rsidRPr="00CA7FE8">
              <w:rPr>
                <w:sz w:val="18"/>
                <w:szCs w:val="18"/>
              </w:rPr>
              <w:t>пакет</w:t>
            </w:r>
          </w:p>
        </w:tc>
        <w:tc>
          <w:tcPr>
            <w:tcW w:w="3706" w:type="dxa"/>
            <w:gridSpan w:val="4"/>
          </w:tcPr>
          <w:p w14:paraId="2A696FDE" w14:textId="77777777" w:rsidR="00833162" w:rsidRPr="00CA7FE8" w:rsidRDefault="00833162" w:rsidP="00833162">
            <w:pPr>
              <w:pStyle w:val="TableParagraph"/>
              <w:spacing w:line="240" w:lineRule="auto"/>
              <w:ind w:left="0"/>
              <w:jc w:val="both"/>
              <w:rPr>
                <w:sz w:val="18"/>
                <w:szCs w:val="18"/>
              </w:rPr>
            </w:pPr>
            <w:r w:rsidRPr="00CA7FE8">
              <w:rPr>
                <w:sz w:val="18"/>
                <w:szCs w:val="18"/>
              </w:rPr>
              <w:t>направление</w:t>
            </w:r>
            <w:r w:rsidRPr="00CA7FE8">
              <w:rPr>
                <w:spacing w:val="-6"/>
                <w:sz w:val="18"/>
                <w:szCs w:val="18"/>
              </w:rPr>
              <w:t xml:space="preserve"> </w:t>
            </w:r>
            <w:r w:rsidRPr="00CA7FE8">
              <w:rPr>
                <w:sz w:val="18"/>
                <w:szCs w:val="18"/>
              </w:rPr>
              <w:t>межведомственных</w:t>
            </w:r>
          </w:p>
        </w:tc>
        <w:tc>
          <w:tcPr>
            <w:tcW w:w="1664" w:type="dxa"/>
            <w:gridSpan w:val="4"/>
          </w:tcPr>
          <w:p w14:paraId="29F5582A" w14:textId="77777777" w:rsidR="00833162" w:rsidRPr="00CA7FE8" w:rsidRDefault="00833162" w:rsidP="00833162">
            <w:pPr>
              <w:pStyle w:val="TableParagraph"/>
              <w:spacing w:line="240" w:lineRule="auto"/>
              <w:ind w:left="0"/>
              <w:jc w:val="both"/>
              <w:rPr>
                <w:sz w:val="18"/>
                <w:szCs w:val="18"/>
              </w:rPr>
            </w:pPr>
            <w:r w:rsidRPr="00CA7FE8">
              <w:rPr>
                <w:sz w:val="18"/>
                <w:szCs w:val="18"/>
              </w:rPr>
              <w:t>в</w:t>
            </w:r>
            <w:r w:rsidRPr="00CA7FE8">
              <w:rPr>
                <w:spacing w:val="-2"/>
                <w:sz w:val="18"/>
                <w:szCs w:val="18"/>
              </w:rPr>
              <w:t xml:space="preserve"> </w:t>
            </w:r>
            <w:r w:rsidRPr="00CA7FE8">
              <w:rPr>
                <w:sz w:val="18"/>
                <w:szCs w:val="18"/>
              </w:rPr>
              <w:t>день</w:t>
            </w:r>
          </w:p>
        </w:tc>
        <w:tc>
          <w:tcPr>
            <w:tcW w:w="1347" w:type="dxa"/>
            <w:gridSpan w:val="4"/>
          </w:tcPr>
          <w:p w14:paraId="444405CB" w14:textId="77777777" w:rsidR="00833162" w:rsidRPr="00CA7FE8" w:rsidRDefault="00833162" w:rsidP="00833162">
            <w:pPr>
              <w:pStyle w:val="TableParagraph"/>
              <w:spacing w:line="240" w:lineRule="auto"/>
              <w:ind w:left="0"/>
              <w:jc w:val="both"/>
              <w:rPr>
                <w:sz w:val="18"/>
                <w:szCs w:val="18"/>
              </w:rPr>
            </w:pPr>
            <w:r w:rsidRPr="00CA7FE8">
              <w:rPr>
                <w:sz w:val="18"/>
                <w:szCs w:val="18"/>
              </w:rPr>
              <w:t>должностн</w:t>
            </w:r>
          </w:p>
        </w:tc>
        <w:tc>
          <w:tcPr>
            <w:tcW w:w="2030" w:type="dxa"/>
            <w:gridSpan w:val="2"/>
          </w:tcPr>
          <w:p w14:paraId="009F21FA" w14:textId="77777777" w:rsidR="00833162" w:rsidRPr="00CA7FE8" w:rsidRDefault="00833162" w:rsidP="00833162">
            <w:pPr>
              <w:pStyle w:val="TableParagraph"/>
              <w:spacing w:line="240" w:lineRule="auto"/>
              <w:ind w:left="0"/>
              <w:jc w:val="both"/>
              <w:rPr>
                <w:sz w:val="18"/>
                <w:szCs w:val="18"/>
              </w:rPr>
            </w:pPr>
            <w:r w:rsidRPr="00CA7FE8">
              <w:rPr>
                <w:sz w:val="18"/>
                <w:szCs w:val="18"/>
              </w:rPr>
              <w:t>Уполномоченны</w:t>
            </w:r>
          </w:p>
        </w:tc>
        <w:tc>
          <w:tcPr>
            <w:tcW w:w="1957" w:type="dxa"/>
            <w:gridSpan w:val="2"/>
          </w:tcPr>
          <w:p w14:paraId="73E73681" w14:textId="77777777" w:rsidR="00833162" w:rsidRPr="00CA7FE8" w:rsidRDefault="00833162" w:rsidP="00833162">
            <w:pPr>
              <w:pStyle w:val="TableParagraph"/>
              <w:spacing w:line="240" w:lineRule="auto"/>
              <w:ind w:left="0"/>
              <w:jc w:val="both"/>
              <w:rPr>
                <w:sz w:val="18"/>
                <w:szCs w:val="18"/>
              </w:rPr>
            </w:pPr>
            <w:r w:rsidRPr="00CA7FE8">
              <w:rPr>
                <w:sz w:val="18"/>
                <w:szCs w:val="18"/>
              </w:rPr>
              <w:t>отсутствие</w:t>
            </w:r>
          </w:p>
        </w:tc>
        <w:tc>
          <w:tcPr>
            <w:tcW w:w="2520" w:type="dxa"/>
            <w:gridSpan w:val="2"/>
          </w:tcPr>
          <w:p w14:paraId="0822E608" w14:textId="77777777" w:rsidR="00833162" w:rsidRPr="00CA7FE8" w:rsidRDefault="00833162" w:rsidP="00833162">
            <w:pPr>
              <w:pStyle w:val="TableParagraph"/>
              <w:spacing w:line="240" w:lineRule="auto"/>
              <w:ind w:left="0"/>
              <w:jc w:val="both"/>
              <w:rPr>
                <w:sz w:val="18"/>
                <w:szCs w:val="18"/>
              </w:rPr>
            </w:pPr>
            <w:r w:rsidRPr="00CA7FE8">
              <w:rPr>
                <w:sz w:val="18"/>
                <w:szCs w:val="18"/>
              </w:rPr>
              <w:t>направление</w:t>
            </w:r>
          </w:p>
        </w:tc>
      </w:tr>
      <w:tr w:rsidR="00833162" w:rsidRPr="00CA7FE8" w14:paraId="4FD643EB" w14:textId="77777777" w:rsidTr="00FB23AD">
        <w:trPr>
          <w:trHeight w:val="275"/>
        </w:trPr>
        <w:tc>
          <w:tcPr>
            <w:tcW w:w="2156" w:type="dxa"/>
          </w:tcPr>
          <w:p w14:paraId="43498533" w14:textId="77777777" w:rsidR="00833162" w:rsidRPr="00CA7FE8" w:rsidRDefault="00833162" w:rsidP="00833162">
            <w:pPr>
              <w:pStyle w:val="TableParagraph"/>
              <w:spacing w:line="240" w:lineRule="auto"/>
              <w:ind w:left="0"/>
              <w:jc w:val="both"/>
              <w:rPr>
                <w:sz w:val="18"/>
                <w:szCs w:val="18"/>
              </w:rPr>
            </w:pPr>
            <w:r w:rsidRPr="00CA7FE8">
              <w:rPr>
                <w:sz w:val="18"/>
                <w:szCs w:val="18"/>
              </w:rPr>
              <w:t>зарегистрированн</w:t>
            </w:r>
          </w:p>
        </w:tc>
        <w:tc>
          <w:tcPr>
            <w:tcW w:w="3706" w:type="dxa"/>
            <w:gridSpan w:val="4"/>
          </w:tcPr>
          <w:p w14:paraId="7687DCB3"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запросов</w:t>
            </w:r>
            <w:r w:rsidRPr="00CA7FE8">
              <w:rPr>
                <w:spacing w:val="-2"/>
                <w:sz w:val="18"/>
                <w:szCs w:val="18"/>
                <w:lang w:val="ru-RU"/>
              </w:rPr>
              <w:t xml:space="preserve"> </w:t>
            </w:r>
            <w:r w:rsidRPr="00CA7FE8">
              <w:rPr>
                <w:sz w:val="18"/>
                <w:szCs w:val="18"/>
                <w:lang w:val="ru-RU"/>
              </w:rPr>
              <w:t>в</w:t>
            </w:r>
            <w:r w:rsidRPr="00CA7FE8">
              <w:rPr>
                <w:spacing w:val="-2"/>
                <w:sz w:val="18"/>
                <w:szCs w:val="18"/>
                <w:lang w:val="ru-RU"/>
              </w:rPr>
              <w:t xml:space="preserve"> </w:t>
            </w:r>
            <w:r w:rsidRPr="00CA7FE8">
              <w:rPr>
                <w:sz w:val="18"/>
                <w:szCs w:val="18"/>
                <w:lang w:val="ru-RU"/>
              </w:rPr>
              <w:t>органы</w:t>
            </w:r>
            <w:r w:rsidRPr="00CA7FE8">
              <w:rPr>
                <w:spacing w:val="-1"/>
                <w:sz w:val="18"/>
                <w:szCs w:val="18"/>
                <w:lang w:val="ru-RU"/>
              </w:rPr>
              <w:t xml:space="preserve"> </w:t>
            </w:r>
            <w:r w:rsidRPr="00CA7FE8">
              <w:rPr>
                <w:sz w:val="18"/>
                <w:szCs w:val="18"/>
                <w:lang w:val="ru-RU"/>
              </w:rPr>
              <w:t>и</w:t>
            </w:r>
            <w:r w:rsidRPr="00CA7FE8">
              <w:rPr>
                <w:spacing w:val="-2"/>
                <w:sz w:val="18"/>
                <w:szCs w:val="18"/>
                <w:lang w:val="ru-RU"/>
              </w:rPr>
              <w:t xml:space="preserve"> </w:t>
            </w:r>
            <w:r w:rsidRPr="00CA7FE8">
              <w:rPr>
                <w:sz w:val="18"/>
                <w:szCs w:val="18"/>
                <w:lang w:val="ru-RU"/>
              </w:rPr>
              <w:t>организации,</w:t>
            </w:r>
          </w:p>
        </w:tc>
        <w:tc>
          <w:tcPr>
            <w:tcW w:w="1664" w:type="dxa"/>
            <w:gridSpan w:val="4"/>
          </w:tcPr>
          <w:p w14:paraId="552AC3CD" w14:textId="77777777" w:rsidR="00833162" w:rsidRPr="00CA7FE8" w:rsidRDefault="00833162" w:rsidP="00833162">
            <w:pPr>
              <w:pStyle w:val="TableParagraph"/>
              <w:spacing w:line="240" w:lineRule="auto"/>
              <w:ind w:left="0"/>
              <w:jc w:val="both"/>
              <w:rPr>
                <w:sz w:val="18"/>
                <w:szCs w:val="18"/>
              </w:rPr>
            </w:pPr>
            <w:r w:rsidRPr="00CA7FE8">
              <w:rPr>
                <w:sz w:val="18"/>
                <w:szCs w:val="18"/>
              </w:rPr>
              <w:t>регистрации</w:t>
            </w:r>
          </w:p>
        </w:tc>
        <w:tc>
          <w:tcPr>
            <w:tcW w:w="1347" w:type="dxa"/>
            <w:gridSpan w:val="4"/>
          </w:tcPr>
          <w:p w14:paraId="64A66437" w14:textId="77777777" w:rsidR="00833162" w:rsidRPr="00CA7FE8" w:rsidRDefault="00833162" w:rsidP="00833162">
            <w:pPr>
              <w:pStyle w:val="TableParagraph"/>
              <w:spacing w:line="240" w:lineRule="auto"/>
              <w:ind w:left="0"/>
              <w:jc w:val="both"/>
              <w:rPr>
                <w:sz w:val="18"/>
                <w:szCs w:val="18"/>
              </w:rPr>
            </w:pPr>
            <w:r w:rsidRPr="00CA7FE8">
              <w:rPr>
                <w:sz w:val="18"/>
                <w:szCs w:val="18"/>
              </w:rPr>
              <w:t>ое</w:t>
            </w:r>
            <w:r w:rsidRPr="00CA7FE8">
              <w:rPr>
                <w:spacing w:val="-1"/>
                <w:sz w:val="18"/>
                <w:szCs w:val="18"/>
              </w:rPr>
              <w:t xml:space="preserve"> </w:t>
            </w:r>
            <w:r w:rsidRPr="00CA7FE8">
              <w:rPr>
                <w:sz w:val="18"/>
                <w:szCs w:val="18"/>
              </w:rPr>
              <w:t>лицо</w:t>
            </w:r>
          </w:p>
        </w:tc>
        <w:tc>
          <w:tcPr>
            <w:tcW w:w="2030" w:type="dxa"/>
            <w:gridSpan w:val="2"/>
          </w:tcPr>
          <w:p w14:paraId="5E5F7C87" w14:textId="77777777" w:rsidR="00833162" w:rsidRPr="00CA7FE8" w:rsidRDefault="00833162" w:rsidP="00833162">
            <w:pPr>
              <w:pStyle w:val="TableParagraph"/>
              <w:spacing w:line="240" w:lineRule="auto"/>
              <w:ind w:left="0"/>
              <w:jc w:val="both"/>
              <w:rPr>
                <w:sz w:val="18"/>
                <w:szCs w:val="18"/>
              </w:rPr>
            </w:pPr>
            <w:r w:rsidRPr="00CA7FE8">
              <w:rPr>
                <w:sz w:val="18"/>
                <w:szCs w:val="18"/>
              </w:rPr>
              <w:t>й</w:t>
            </w:r>
            <w:r w:rsidRPr="00CA7FE8">
              <w:rPr>
                <w:spacing w:val="-2"/>
                <w:sz w:val="18"/>
                <w:szCs w:val="18"/>
              </w:rPr>
              <w:t xml:space="preserve"> </w:t>
            </w:r>
            <w:r w:rsidRPr="00CA7FE8">
              <w:rPr>
                <w:sz w:val="18"/>
                <w:szCs w:val="18"/>
              </w:rPr>
              <w:t>орган/ГИС/</w:t>
            </w:r>
          </w:p>
        </w:tc>
        <w:tc>
          <w:tcPr>
            <w:tcW w:w="1957" w:type="dxa"/>
            <w:gridSpan w:val="2"/>
          </w:tcPr>
          <w:p w14:paraId="10392C20" w14:textId="77777777" w:rsidR="00833162" w:rsidRPr="00CA7FE8" w:rsidRDefault="00833162" w:rsidP="00833162">
            <w:pPr>
              <w:pStyle w:val="TableParagraph"/>
              <w:spacing w:line="240" w:lineRule="auto"/>
              <w:ind w:left="0"/>
              <w:jc w:val="both"/>
              <w:rPr>
                <w:sz w:val="18"/>
                <w:szCs w:val="18"/>
              </w:rPr>
            </w:pPr>
            <w:r w:rsidRPr="00CA7FE8">
              <w:rPr>
                <w:sz w:val="18"/>
                <w:szCs w:val="18"/>
              </w:rPr>
              <w:t>документов,</w:t>
            </w:r>
          </w:p>
        </w:tc>
        <w:tc>
          <w:tcPr>
            <w:tcW w:w="2520" w:type="dxa"/>
            <w:gridSpan w:val="2"/>
          </w:tcPr>
          <w:p w14:paraId="7C5E7C5F" w14:textId="77777777" w:rsidR="00833162" w:rsidRPr="00CA7FE8" w:rsidRDefault="00833162" w:rsidP="00833162">
            <w:pPr>
              <w:pStyle w:val="TableParagraph"/>
              <w:spacing w:line="240" w:lineRule="auto"/>
              <w:ind w:left="0"/>
              <w:jc w:val="both"/>
              <w:rPr>
                <w:sz w:val="18"/>
                <w:szCs w:val="18"/>
              </w:rPr>
            </w:pPr>
            <w:r w:rsidRPr="00CA7FE8">
              <w:rPr>
                <w:sz w:val="18"/>
                <w:szCs w:val="18"/>
              </w:rPr>
              <w:t>межведомственного</w:t>
            </w:r>
          </w:p>
        </w:tc>
      </w:tr>
      <w:tr w:rsidR="00833162" w:rsidRPr="00CA7FE8" w14:paraId="0DD492B6" w14:textId="77777777" w:rsidTr="00FB23AD">
        <w:trPr>
          <w:trHeight w:val="275"/>
        </w:trPr>
        <w:tc>
          <w:tcPr>
            <w:tcW w:w="2156" w:type="dxa"/>
          </w:tcPr>
          <w:p w14:paraId="69F86E80" w14:textId="77777777" w:rsidR="00833162" w:rsidRPr="00CA7FE8" w:rsidRDefault="00833162" w:rsidP="00833162">
            <w:pPr>
              <w:pStyle w:val="TableParagraph"/>
              <w:spacing w:line="240" w:lineRule="auto"/>
              <w:ind w:left="0"/>
              <w:jc w:val="both"/>
              <w:rPr>
                <w:sz w:val="18"/>
                <w:szCs w:val="18"/>
              </w:rPr>
            </w:pPr>
            <w:r w:rsidRPr="00CA7FE8">
              <w:rPr>
                <w:sz w:val="18"/>
                <w:szCs w:val="18"/>
              </w:rPr>
              <w:t>ых</w:t>
            </w:r>
            <w:r w:rsidRPr="00CA7FE8">
              <w:rPr>
                <w:spacing w:val="-3"/>
                <w:sz w:val="18"/>
                <w:szCs w:val="18"/>
              </w:rPr>
              <w:t xml:space="preserve"> </w:t>
            </w:r>
            <w:r w:rsidRPr="00CA7FE8">
              <w:rPr>
                <w:sz w:val="18"/>
                <w:szCs w:val="18"/>
              </w:rPr>
              <w:t>документов,</w:t>
            </w:r>
          </w:p>
        </w:tc>
        <w:tc>
          <w:tcPr>
            <w:tcW w:w="3706" w:type="dxa"/>
            <w:gridSpan w:val="4"/>
          </w:tcPr>
          <w:p w14:paraId="7AB4266C" w14:textId="77777777" w:rsidR="00833162" w:rsidRPr="00CA7FE8" w:rsidRDefault="00833162" w:rsidP="00833162">
            <w:pPr>
              <w:pStyle w:val="TableParagraph"/>
              <w:spacing w:line="240" w:lineRule="auto"/>
              <w:ind w:left="0"/>
              <w:jc w:val="both"/>
              <w:rPr>
                <w:sz w:val="18"/>
                <w:szCs w:val="18"/>
              </w:rPr>
            </w:pPr>
            <w:r w:rsidRPr="00CA7FE8">
              <w:rPr>
                <w:sz w:val="18"/>
                <w:szCs w:val="18"/>
              </w:rPr>
              <w:t>указанные</w:t>
            </w:r>
            <w:r w:rsidRPr="00CA7FE8">
              <w:rPr>
                <w:spacing w:val="-4"/>
                <w:sz w:val="18"/>
                <w:szCs w:val="18"/>
              </w:rPr>
              <w:t xml:space="preserve"> </w:t>
            </w:r>
            <w:r w:rsidRPr="00CA7FE8">
              <w:rPr>
                <w:sz w:val="18"/>
                <w:szCs w:val="18"/>
              </w:rPr>
              <w:t>в</w:t>
            </w:r>
            <w:r w:rsidRPr="00CA7FE8">
              <w:rPr>
                <w:spacing w:val="-3"/>
                <w:sz w:val="18"/>
                <w:szCs w:val="18"/>
              </w:rPr>
              <w:t xml:space="preserve"> </w:t>
            </w:r>
            <w:r w:rsidRPr="00CA7FE8">
              <w:rPr>
                <w:sz w:val="18"/>
                <w:szCs w:val="18"/>
              </w:rPr>
              <w:t>пункте</w:t>
            </w:r>
            <w:r w:rsidRPr="00CA7FE8">
              <w:rPr>
                <w:spacing w:val="-1"/>
                <w:sz w:val="18"/>
                <w:szCs w:val="18"/>
              </w:rPr>
              <w:t xml:space="preserve"> </w:t>
            </w:r>
            <w:r w:rsidRPr="00CA7FE8">
              <w:rPr>
                <w:sz w:val="18"/>
                <w:szCs w:val="18"/>
              </w:rPr>
              <w:t>2.3</w:t>
            </w:r>
          </w:p>
        </w:tc>
        <w:tc>
          <w:tcPr>
            <w:tcW w:w="1664" w:type="dxa"/>
            <w:gridSpan w:val="4"/>
          </w:tcPr>
          <w:p w14:paraId="6C32FC16" w14:textId="77777777" w:rsidR="00833162" w:rsidRPr="00CA7FE8" w:rsidRDefault="00833162" w:rsidP="00833162">
            <w:pPr>
              <w:pStyle w:val="TableParagraph"/>
              <w:spacing w:line="240" w:lineRule="auto"/>
              <w:ind w:left="0"/>
              <w:jc w:val="both"/>
              <w:rPr>
                <w:sz w:val="18"/>
                <w:szCs w:val="18"/>
              </w:rPr>
            </w:pPr>
            <w:r w:rsidRPr="00CA7FE8">
              <w:rPr>
                <w:sz w:val="18"/>
                <w:szCs w:val="18"/>
              </w:rPr>
              <w:t>заявления</w:t>
            </w:r>
            <w:r w:rsidRPr="00CA7FE8">
              <w:rPr>
                <w:spacing w:val="-1"/>
                <w:sz w:val="18"/>
                <w:szCs w:val="18"/>
              </w:rPr>
              <w:t xml:space="preserve"> </w:t>
            </w:r>
            <w:r w:rsidRPr="00CA7FE8">
              <w:rPr>
                <w:sz w:val="18"/>
                <w:szCs w:val="18"/>
              </w:rPr>
              <w:t>и</w:t>
            </w:r>
          </w:p>
        </w:tc>
        <w:tc>
          <w:tcPr>
            <w:tcW w:w="1347" w:type="dxa"/>
            <w:gridSpan w:val="4"/>
          </w:tcPr>
          <w:p w14:paraId="7AFDC5C2" w14:textId="77777777" w:rsidR="00833162" w:rsidRPr="00CA7FE8" w:rsidRDefault="00833162" w:rsidP="00833162">
            <w:pPr>
              <w:pStyle w:val="TableParagraph"/>
              <w:spacing w:line="240" w:lineRule="auto"/>
              <w:ind w:left="0"/>
              <w:jc w:val="both"/>
              <w:rPr>
                <w:sz w:val="18"/>
                <w:szCs w:val="18"/>
              </w:rPr>
            </w:pPr>
            <w:r w:rsidRPr="00CA7FE8">
              <w:rPr>
                <w:sz w:val="18"/>
                <w:szCs w:val="18"/>
              </w:rPr>
              <w:t>Уполномо</w:t>
            </w:r>
          </w:p>
        </w:tc>
        <w:tc>
          <w:tcPr>
            <w:tcW w:w="2030" w:type="dxa"/>
            <w:gridSpan w:val="2"/>
          </w:tcPr>
          <w:p w14:paraId="7498A7B9" w14:textId="77777777" w:rsidR="00833162" w:rsidRPr="00CA7FE8" w:rsidRDefault="00833162" w:rsidP="00833162">
            <w:pPr>
              <w:pStyle w:val="TableParagraph"/>
              <w:spacing w:line="240" w:lineRule="auto"/>
              <w:ind w:left="0"/>
              <w:jc w:val="both"/>
              <w:rPr>
                <w:sz w:val="18"/>
                <w:szCs w:val="18"/>
              </w:rPr>
            </w:pPr>
            <w:r w:rsidRPr="00CA7FE8">
              <w:rPr>
                <w:sz w:val="18"/>
                <w:szCs w:val="18"/>
              </w:rPr>
              <w:t>СМЭВ</w:t>
            </w:r>
          </w:p>
        </w:tc>
        <w:tc>
          <w:tcPr>
            <w:tcW w:w="1957" w:type="dxa"/>
            <w:gridSpan w:val="2"/>
          </w:tcPr>
          <w:p w14:paraId="1F6754FA" w14:textId="77777777" w:rsidR="00833162" w:rsidRPr="00CA7FE8" w:rsidRDefault="00833162" w:rsidP="00833162">
            <w:pPr>
              <w:pStyle w:val="TableParagraph"/>
              <w:spacing w:line="240" w:lineRule="auto"/>
              <w:ind w:left="0"/>
              <w:jc w:val="both"/>
              <w:rPr>
                <w:sz w:val="18"/>
                <w:szCs w:val="18"/>
              </w:rPr>
            </w:pPr>
            <w:r w:rsidRPr="00CA7FE8">
              <w:rPr>
                <w:sz w:val="18"/>
                <w:szCs w:val="18"/>
              </w:rPr>
              <w:t>необходимых</w:t>
            </w:r>
          </w:p>
        </w:tc>
        <w:tc>
          <w:tcPr>
            <w:tcW w:w="2520" w:type="dxa"/>
            <w:gridSpan w:val="2"/>
          </w:tcPr>
          <w:p w14:paraId="5A33BC88" w14:textId="77777777" w:rsidR="00833162" w:rsidRPr="00CA7FE8" w:rsidRDefault="00833162" w:rsidP="00833162">
            <w:pPr>
              <w:pStyle w:val="TableParagraph"/>
              <w:spacing w:line="240" w:lineRule="auto"/>
              <w:ind w:left="0"/>
              <w:jc w:val="both"/>
              <w:rPr>
                <w:sz w:val="18"/>
                <w:szCs w:val="18"/>
              </w:rPr>
            </w:pPr>
            <w:r w:rsidRPr="00CA7FE8">
              <w:rPr>
                <w:sz w:val="18"/>
                <w:szCs w:val="18"/>
              </w:rPr>
              <w:t>запроса</w:t>
            </w:r>
            <w:r w:rsidRPr="00CA7FE8">
              <w:rPr>
                <w:spacing w:val="-3"/>
                <w:sz w:val="18"/>
                <w:szCs w:val="18"/>
              </w:rPr>
              <w:t xml:space="preserve"> </w:t>
            </w:r>
            <w:r w:rsidRPr="00CA7FE8">
              <w:rPr>
                <w:sz w:val="18"/>
                <w:szCs w:val="18"/>
              </w:rPr>
              <w:t>в</w:t>
            </w:r>
            <w:r w:rsidRPr="00CA7FE8">
              <w:rPr>
                <w:spacing w:val="-2"/>
                <w:sz w:val="18"/>
                <w:szCs w:val="18"/>
              </w:rPr>
              <w:t xml:space="preserve"> </w:t>
            </w:r>
            <w:r w:rsidRPr="00CA7FE8">
              <w:rPr>
                <w:sz w:val="18"/>
                <w:szCs w:val="18"/>
              </w:rPr>
              <w:t>органы</w:t>
            </w:r>
          </w:p>
        </w:tc>
      </w:tr>
      <w:tr w:rsidR="00833162" w:rsidRPr="00CA7FE8" w14:paraId="284311DB" w14:textId="77777777" w:rsidTr="00FB23AD">
        <w:trPr>
          <w:trHeight w:val="275"/>
        </w:trPr>
        <w:tc>
          <w:tcPr>
            <w:tcW w:w="2156" w:type="dxa"/>
          </w:tcPr>
          <w:p w14:paraId="2F0D19C6" w14:textId="77777777" w:rsidR="00833162" w:rsidRPr="00CA7FE8" w:rsidRDefault="00833162" w:rsidP="00833162">
            <w:pPr>
              <w:pStyle w:val="TableParagraph"/>
              <w:spacing w:line="240" w:lineRule="auto"/>
              <w:ind w:left="0"/>
              <w:jc w:val="both"/>
              <w:rPr>
                <w:sz w:val="18"/>
                <w:szCs w:val="18"/>
              </w:rPr>
            </w:pPr>
            <w:r w:rsidRPr="00CA7FE8">
              <w:rPr>
                <w:sz w:val="18"/>
                <w:szCs w:val="18"/>
              </w:rPr>
              <w:t>поступивших</w:t>
            </w:r>
          </w:p>
        </w:tc>
        <w:tc>
          <w:tcPr>
            <w:tcW w:w="3706" w:type="dxa"/>
            <w:gridSpan w:val="4"/>
          </w:tcPr>
          <w:p w14:paraId="24A2899D" w14:textId="77777777" w:rsidR="00833162" w:rsidRPr="00CA7FE8" w:rsidRDefault="00833162" w:rsidP="00833162">
            <w:pPr>
              <w:pStyle w:val="TableParagraph"/>
              <w:spacing w:line="240" w:lineRule="auto"/>
              <w:ind w:left="0"/>
              <w:jc w:val="both"/>
              <w:rPr>
                <w:sz w:val="18"/>
                <w:szCs w:val="18"/>
              </w:rPr>
            </w:pPr>
            <w:r w:rsidRPr="00CA7FE8">
              <w:rPr>
                <w:sz w:val="18"/>
                <w:szCs w:val="18"/>
              </w:rPr>
              <w:t>Административного</w:t>
            </w:r>
            <w:r w:rsidRPr="00CA7FE8">
              <w:rPr>
                <w:spacing w:val="-6"/>
                <w:sz w:val="18"/>
                <w:szCs w:val="18"/>
              </w:rPr>
              <w:t xml:space="preserve"> </w:t>
            </w:r>
            <w:r w:rsidRPr="00CA7FE8">
              <w:rPr>
                <w:sz w:val="18"/>
                <w:szCs w:val="18"/>
              </w:rPr>
              <w:t>регламента</w:t>
            </w:r>
          </w:p>
        </w:tc>
        <w:tc>
          <w:tcPr>
            <w:tcW w:w="1664" w:type="dxa"/>
            <w:gridSpan w:val="4"/>
          </w:tcPr>
          <w:p w14:paraId="0A8606DC" w14:textId="77777777" w:rsidR="00833162" w:rsidRPr="00CA7FE8" w:rsidRDefault="00833162" w:rsidP="00833162">
            <w:pPr>
              <w:pStyle w:val="TableParagraph"/>
              <w:spacing w:line="240" w:lineRule="auto"/>
              <w:ind w:left="0"/>
              <w:jc w:val="both"/>
              <w:rPr>
                <w:sz w:val="18"/>
                <w:szCs w:val="18"/>
              </w:rPr>
            </w:pPr>
            <w:r w:rsidRPr="00CA7FE8">
              <w:rPr>
                <w:sz w:val="18"/>
                <w:szCs w:val="18"/>
              </w:rPr>
              <w:t>документов</w:t>
            </w:r>
          </w:p>
        </w:tc>
        <w:tc>
          <w:tcPr>
            <w:tcW w:w="1347" w:type="dxa"/>
            <w:gridSpan w:val="4"/>
          </w:tcPr>
          <w:p w14:paraId="52C1C996" w14:textId="77777777" w:rsidR="00833162" w:rsidRPr="00CA7FE8" w:rsidRDefault="00833162" w:rsidP="00833162">
            <w:pPr>
              <w:pStyle w:val="TableParagraph"/>
              <w:spacing w:line="240" w:lineRule="auto"/>
              <w:ind w:left="0"/>
              <w:jc w:val="both"/>
              <w:rPr>
                <w:sz w:val="18"/>
                <w:szCs w:val="18"/>
              </w:rPr>
            </w:pPr>
            <w:r w:rsidRPr="00CA7FE8">
              <w:rPr>
                <w:sz w:val="18"/>
                <w:szCs w:val="18"/>
              </w:rPr>
              <w:t>ченного</w:t>
            </w:r>
          </w:p>
        </w:tc>
        <w:tc>
          <w:tcPr>
            <w:tcW w:w="2030" w:type="dxa"/>
            <w:gridSpan w:val="2"/>
          </w:tcPr>
          <w:p w14:paraId="6F5F6B03"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3A994508" w14:textId="77777777" w:rsidR="00833162" w:rsidRPr="00CA7FE8" w:rsidRDefault="00833162" w:rsidP="00833162">
            <w:pPr>
              <w:pStyle w:val="TableParagraph"/>
              <w:spacing w:line="240" w:lineRule="auto"/>
              <w:ind w:left="0"/>
              <w:jc w:val="both"/>
              <w:rPr>
                <w:sz w:val="18"/>
                <w:szCs w:val="18"/>
              </w:rPr>
            </w:pPr>
            <w:r w:rsidRPr="00CA7FE8">
              <w:rPr>
                <w:sz w:val="18"/>
                <w:szCs w:val="18"/>
              </w:rPr>
              <w:t>для</w:t>
            </w:r>
          </w:p>
        </w:tc>
        <w:tc>
          <w:tcPr>
            <w:tcW w:w="2520" w:type="dxa"/>
            <w:gridSpan w:val="2"/>
          </w:tcPr>
          <w:p w14:paraId="24FA0FF6" w14:textId="77777777" w:rsidR="00833162" w:rsidRPr="00CA7FE8" w:rsidRDefault="00833162" w:rsidP="00833162">
            <w:pPr>
              <w:pStyle w:val="TableParagraph"/>
              <w:spacing w:line="240" w:lineRule="auto"/>
              <w:ind w:left="0"/>
              <w:jc w:val="both"/>
              <w:rPr>
                <w:sz w:val="18"/>
                <w:szCs w:val="18"/>
              </w:rPr>
            </w:pPr>
            <w:r w:rsidRPr="00CA7FE8">
              <w:rPr>
                <w:sz w:val="18"/>
                <w:szCs w:val="18"/>
              </w:rPr>
              <w:t>(организации),</w:t>
            </w:r>
          </w:p>
        </w:tc>
      </w:tr>
      <w:tr w:rsidR="00833162" w:rsidRPr="00CA7FE8" w14:paraId="03A8B55B" w14:textId="77777777" w:rsidTr="00FB23AD">
        <w:trPr>
          <w:trHeight w:val="275"/>
        </w:trPr>
        <w:tc>
          <w:tcPr>
            <w:tcW w:w="2156" w:type="dxa"/>
          </w:tcPr>
          <w:p w14:paraId="3010CEF5" w14:textId="77777777" w:rsidR="00833162" w:rsidRPr="00CA7FE8" w:rsidRDefault="00833162" w:rsidP="00833162">
            <w:pPr>
              <w:pStyle w:val="TableParagraph"/>
              <w:spacing w:line="240" w:lineRule="auto"/>
              <w:ind w:left="0"/>
              <w:jc w:val="both"/>
              <w:rPr>
                <w:sz w:val="18"/>
                <w:szCs w:val="18"/>
              </w:rPr>
            </w:pPr>
            <w:r w:rsidRPr="00CA7FE8">
              <w:rPr>
                <w:sz w:val="18"/>
                <w:szCs w:val="18"/>
              </w:rPr>
              <w:t>должностному</w:t>
            </w:r>
          </w:p>
        </w:tc>
        <w:tc>
          <w:tcPr>
            <w:tcW w:w="3706" w:type="dxa"/>
            <w:gridSpan w:val="4"/>
          </w:tcPr>
          <w:p w14:paraId="0FE06306" w14:textId="77777777" w:rsidR="00833162" w:rsidRPr="00CA7FE8" w:rsidRDefault="00833162" w:rsidP="00833162">
            <w:pPr>
              <w:pStyle w:val="TableParagraph"/>
              <w:spacing w:line="240" w:lineRule="auto"/>
              <w:ind w:left="0"/>
              <w:jc w:val="both"/>
              <w:rPr>
                <w:sz w:val="18"/>
                <w:szCs w:val="18"/>
              </w:rPr>
            </w:pPr>
          </w:p>
        </w:tc>
        <w:tc>
          <w:tcPr>
            <w:tcW w:w="1664" w:type="dxa"/>
            <w:gridSpan w:val="4"/>
          </w:tcPr>
          <w:p w14:paraId="2E43A4BD" w14:textId="77777777" w:rsidR="00833162" w:rsidRPr="00CA7FE8" w:rsidRDefault="00833162" w:rsidP="00833162">
            <w:pPr>
              <w:pStyle w:val="TableParagraph"/>
              <w:spacing w:line="240" w:lineRule="auto"/>
              <w:ind w:left="0"/>
              <w:jc w:val="both"/>
              <w:rPr>
                <w:sz w:val="18"/>
                <w:szCs w:val="18"/>
              </w:rPr>
            </w:pPr>
          </w:p>
        </w:tc>
        <w:tc>
          <w:tcPr>
            <w:tcW w:w="1347" w:type="dxa"/>
            <w:gridSpan w:val="4"/>
          </w:tcPr>
          <w:p w14:paraId="7413AC0A" w14:textId="77777777" w:rsidR="00833162" w:rsidRPr="00CA7FE8" w:rsidRDefault="00833162" w:rsidP="00833162">
            <w:pPr>
              <w:pStyle w:val="TableParagraph"/>
              <w:spacing w:line="240" w:lineRule="auto"/>
              <w:ind w:left="0"/>
              <w:jc w:val="both"/>
              <w:rPr>
                <w:sz w:val="18"/>
                <w:szCs w:val="18"/>
              </w:rPr>
            </w:pPr>
            <w:r w:rsidRPr="00CA7FE8">
              <w:rPr>
                <w:sz w:val="18"/>
                <w:szCs w:val="18"/>
              </w:rPr>
              <w:t>органа,</w:t>
            </w:r>
          </w:p>
        </w:tc>
        <w:tc>
          <w:tcPr>
            <w:tcW w:w="2030" w:type="dxa"/>
            <w:gridSpan w:val="2"/>
          </w:tcPr>
          <w:p w14:paraId="31BC037B"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14DE454D" w14:textId="77777777" w:rsidR="00833162" w:rsidRPr="00CA7FE8" w:rsidRDefault="00833162" w:rsidP="00833162">
            <w:pPr>
              <w:pStyle w:val="TableParagraph"/>
              <w:spacing w:line="240" w:lineRule="auto"/>
              <w:ind w:left="0"/>
              <w:jc w:val="both"/>
              <w:rPr>
                <w:sz w:val="18"/>
                <w:szCs w:val="18"/>
              </w:rPr>
            </w:pPr>
            <w:r w:rsidRPr="00CA7FE8">
              <w:rPr>
                <w:sz w:val="18"/>
                <w:szCs w:val="18"/>
              </w:rPr>
              <w:t>предоставления</w:t>
            </w:r>
          </w:p>
        </w:tc>
        <w:tc>
          <w:tcPr>
            <w:tcW w:w="2520" w:type="dxa"/>
            <w:gridSpan w:val="2"/>
          </w:tcPr>
          <w:p w14:paraId="2E15569E" w14:textId="77777777" w:rsidR="00833162" w:rsidRPr="00CA7FE8" w:rsidRDefault="00833162" w:rsidP="00833162">
            <w:pPr>
              <w:pStyle w:val="TableParagraph"/>
              <w:spacing w:line="240" w:lineRule="auto"/>
              <w:ind w:left="0"/>
              <w:jc w:val="both"/>
              <w:rPr>
                <w:sz w:val="18"/>
                <w:szCs w:val="18"/>
              </w:rPr>
            </w:pPr>
            <w:r w:rsidRPr="00CA7FE8">
              <w:rPr>
                <w:sz w:val="18"/>
                <w:szCs w:val="18"/>
              </w:rPr>
              <w:t>предоставляющие</w:t>
            </w:r>
          </w:p>
        </w:tc>
      </w:tr>
      <w:tr w:rsidR="00833162" w:rsidRPr="00CA7FE8" w14:paraId="32473D8E" w14:textId="77777777" w:rsidTr="00FB23AD">
        <w:trPr>
          <w:trHeight w:val="278"/>
        </w:trPr>
        <w:tc>
          <w:tcPr>
            <w:tcW w:w="2156" w:type="dxa"/>
          </w:tcPr>
          <w:p w14:paraId="7A42223F" w14:textId="77777777" w:rsidR="00833162" w:rsidRPr="00CA7FE8" w:rsidRDefault="00833162" w:rsidP="00833162">
            <w:pPr>
              <w:pStyle w:val="TableParagraph"/>
              <w:spacing w:line="240" w:lineRule="auto"/>
              <w:ind w:left="0"/>
              <w:jc w:val="both"/>
              <w:rPr>
                <w:sz w:val="18"/>
                <w:szCs w:val="18"/>
              </w:rPr>
            </w:pPr>
            <w:r w:rsidRPr="00CA7FE8">
              <w:rPr>
                <w:sz w:val="18"/>
                <w:szCs w:val="18"/>
              </w:rPr>
              <w:t>лицу,</w:t>
            </w:r>
          </w:p>
        </w:tc>
        <w:tc>
          <w:tcPr>
            <w:tcW w:w="3706" w:type="dxa"/>
            <w:gridSpan w:val="4"/>
          </w:tcPr>
          <w:p w14:paraId="5628C1F2" w14:textId="77777777" w:rsidR="00833162" w:rsidRPr="00CA7FE8" w:rsidRDefault="00833162" w:rsidP="00833162">
            <w:pPr>
              <w:pStyle w:val="TableParagraph"/>
              <w:spacing w:line="240" w:lineRule="auto"/>
              <w:ind w:left="0"/>
              <w:jc w:val="both"/>
              <w:rPr>
                <w:sz w:val="18"/>
                <w:szCs w:val="18"/>
              </w:rPr>
            </w:pPr>
          </w:p>
        </w:tc>
        <w:tc>
          <w:tcPr>
            <w:tcW w:w="1664" w:type="dxa"/>
            <w:gridSpan w:val="4"/>
          </w:tcPr>
          <w:p w14:paraId="74A552E1" w14:textId="77777777" w:rsidR="00833162" w:rsidRPr="00CA7FE8" w:rsidRDefault="00833162" w:rsidP="00833162">
            <w:pPr>
              <w:pStyle w:val="TableParagraph"/>
              <w:spacing w:line="240" w:lineRule="auto"/>
              <w:ind w:left="0"/>
              <w:jc w:val="both"/>
              <w:rPr>
                <w:sz w:val="18"/>
                <w:szCs w:val="18"/>
              </w:rPr>
            </w:pPr>
          </w:p>
        </w:tc>
        <w:tc>
          <w:tcPr>
            <w:tcW w:w="1347" w:type="dxa"/>
            <w:gridSpan w:val="4"/>
          </w:tcPr>
          <w:p w14:paraId="05696625" w14:textId="77777777" w:rsidR="00833162" w:rsidRPr="00CA7FE8" w:rsidRDefault="00833162" w:rsidP="00833162">
            <w:pPr>
              <w:pStyle w:val="TableParagraph"/>
              <w:spacing w:line="240" w:lineRule="auto"/>
              <w:ind w:left="0"/>
              <w:jc w:val="both"/>
              <w:rPr>
                <w:sz w:val="18"/>
                <w:szCs w:val="18"/>
              </w:rPr>
            </w:pPr>
            <w:r w:rsidRPr="00CA7FE8">
              <w:rPr>
                <w:sz w:val="18"/>
                <w:szCs w:val="18"/>
              </w:rPr>
              <w:t>ответствен</w:t>
            </w:r>
          </w:p>
        </w:tc>
        <w:tc>
          <w:tcPr>
            <w:tcW w:w="2030" w:type="dxa"/>
            <w:gridSpan w:val="2"/>
          </w:tcPr>
          <w:p w14:paraId="37805C34"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525E0AA9" w14:textId="77777777" w:rsidR="00833162" w:rsidRPr="00CA7FE8" w:rsidRDefault="00833162" w:rsidP="00833162">
            <w:pPr>
              <w:pStyle w:val="TableParagraph"/>
              <w:spacing w:line="240" w:lineRule="auto"/>
              <w:ind w:left="0"/>
              <w:jc w:val="both"/>
              <w:rPr>
                <w:sz w:val="18"/>
                <w:szCs w:val="18"/>
              </w:rPr>
            </w:pPr>
          </w:p>
        </w:tc>
        <w:tc>
          <w:tcPr>
            <w:tcW w:w="2520" w:type="dxa"/>
            <w:gridSpan w:val="2"/>
          </w:tcPr>
          <w:p w14:paraId="7CCBD214" w14:textId="77777777" w:rsidR="00833162" w:rsidRPr="00CA7FE8" w:rsidRDefault="00833162" w:rsidP="00833162">
            <w:pPr>
              <w:pStyle w:val="TableParagraph"/>
              <w:spacing w:line="240" w:lineRule="auto"/>
              <w:ind w:left="0"/>
              <w:jc w:val="both"/>
              <w:rPr>
                <w:sz w:val="18"/>
                <w:szCs w:val="18"/>
              </w:rPr>
            </w:pPr>
            <w:r w:rsidRPr="00CA7FE8">
              <w:rPr>
                <w:sz w:val="18"/>
                <w:szCs w:val="18"/>
              </w:rPr>
              <w:t>документы</w:t>
            </w:r>
          </w:p>
        </w:tc>
      </w:tr>
      <w:tr w:rsidR="00833162" w:rsidRPr="00CA7FE8" w14:paraId="3BD035D4" w14:textId="77777777" w:rsidTr="005C2657">
        <w:trPr>
          <w:gridAfter w:val="1"/>
          <w:wAfter w:w="16" w:type="dxa"/>
          <w:trHeight w:val="278"/>
        </w:trPr>
        <w:tc>
          <w:tcPr>
            <w:tcW w:w="2240" w:type="dxa"/>
            <w:gridSpan w:val="3"/>
          </w:tcPr>
          <w:p w14:paraId="0FE85EC2" w14:textId="1EAB518C" w:rsidR="00833162" w:rsidRPr="00CA7FE8" w:rsidRDefault="00A95245" w:rsidP="00833162">
            <w:pPr>
              <w:pStyle w:val="TableParagraph"/>
              <w:spacing w:line="240" w:lineRule="auto"/>
              <w:ind w:left="0"/>
              <w:jc w:val="both"/>
              <w:rPr>
                <w:sz w:val="18"/>
                <w:szCs w:val="18"/>
                <w:lang w:val="ru-RU"/>
              </w:rPr>
            </w:pPr>
            <w:r w:rsidRPr="00CA7FE8">
              <w:rPr>
                <w:sz w:val="18"/>
                <w:szCs w:val="18"/>
                <w:lang w:val="ru-RU"/>
              </w:rPr>
              <w:t>1</w:t>
            </w:r>
          </w:p>
        </w:tc>
        <w:tc>
          <w:tcPr>
            <w:tcW w:w="3608" w:type="dxa"/>
          </w:tcPr>
          <w:p w14:paraId="6087FCCF" w14:textId="77777777" w:rsidR="00833162" w:rsidRPr="00CA7FE8" w:rsidRDefault="00833162" w:rsidP="00833162">
            <w:pPr>
              <w:pStyle w:val="TableParagraph"/>
              <w:spacing w:line="240" w:lineRule="auto"/>
              <w:ind w:left="0"/>
              <w:jc w:val="both"/>
              <w:rPr>
                <w:sz w:val="18"/>
                <w:szCs w:val="18"/>
              </w:rPr>
            </w:pPr>
            <w:r w:rsidRPr="00CA7FE8">
              <w:rPr>
                <w:sz w:val="18"/>
                <w:szCs w:val="18"/>
              </w:rPr>
              <w:t>2</w:t>
            </w:r>
          </w:p>
        </w:tc>
        <w:tc>
          <w:tcPr>
            <w:tcW w:w="1656" w:type="dxa"/>
            <w:gridSpan w:val="4"/>
          </w:tcPr>
          <w:p w14:paraId="5BFA8436" w14:textId="77777777" w:rsidR="00833162" w:rsidRPr="00CA7FE8" w:rsidRDefault="00833162" w:rsidP="00833162">
            <w:pPr>
              <w:pStyle w:val="TableParagraph"/>
              <w:spacing w:line="240" w:lineRule="auto"/>
              <w:ind w:left="0"/>
              <w:jc w:val="both"/>
              <w:rPr>
                <w:sz w:val="18"/>
                <w:szCs w:val="18"/>
              </w:rPr>
            </w:pPr>
            <w:r w:rsidRPr="00CA7FE8">
              <w:rPr>
                <w:sz w:val="18"/>
                <w:szCs w:val="18"/>
              </w:rPr>
              <w:t>3</w:t>
            </w:r>
          </w:p>
        </w:tc>
        <w:tc>
          <w:tcPr>
            <w:tcW w:w="1378" w:type="dxa"/>
            <w:gridSpan w:val="6"/>
          </w:tcPr>
          <w:p w14:paraId="34AF04DA" w14:textId="77777777" w:rsidR="00833162" w:rsidRPr="00CA7FE8" w:rsidRDefault="00833162" w:rsidP="00833162">
            <w:pPr>
              <w:pStyle w:val="TableParagraph"/>
              <w:spacing w:line="240" w:lineRule="auto"/>
              <w:ind w:left="0"/>
              <w:jc w:val="both"/>
              <w:rPr>
                <w:sz w:val="18"/>
                <w:szCs w:val="18"/>
              </w:rPr>
            </w:pPr>
            <w:r w:rsidRPr="00CA7FE8">
              <w:rPr>
                <w:sz w:val="18"/>
                <w:szCs w:val="18"/>
              </w:rPr>
              <w:t>4</w:t>
            </w:r>
          </w:p>
        </w:tc>
        <w:tc>
          <w:tcPr>
            <w:tcW w:w="2021" w:type="dxa"/>
          </w:tcPr>
          <w:p w14:paraId="3959F4FD" w14:textId="77777777" w:rsidR="00833162" w:rsidRPr="00CA7FE8" w:rsidRDefault="00833162" w:rsidP="00833162">
            <w:pPr>
              <w:pStyle w:val="TableParagraph"/>
              <w:spacing w:line="240" w:lineRule="auto"/>
              <w:ind w:left="0"/>
              <w:jc w:val="both"/>
              <w:rPr>
                <w:sz w:val="18"/>
                <w:szCs w:val="18"/>
              </w:rPr>
            </w:pPr>
            <w:r w:rsidRPr="00CA7FE8">
              <w:rPr>
                <w:sz w:val="18"/>
                <w:szCs w:val="18"/>
              </w:rPr>
              <w:t>5</w:t>
            </w:r>
          </w:p>
        </w:tc>
        <w:tc>
          <w:tcPr>
            <w:tcW w:w="1957" w:type="dxa"/>
            <w:gridSpan w:val="2"/>
          </w:tcPr>
          <w:p w14:paraId="4B1866ED" w14:textId="77777777" w:rsidR="00833162" w:rsidRPr="00CA7FE8" w:rsidRDefault="00833162" w:rsidP="00833162">
            <w:pPr>
              <w:pStyle w:val="TableParagraph"/>
              <w:spacing w:line="240" w:lineRule="auto"/>
              <w:ind w:left="0"/>
              <w:jc w:val="both"/>
              <w:rPr>
                <w:sz w:val="18"/>
                <w:szCs w:val="18"/>
              </w:rPr>
            </w:pPr>
            <w:r w:rsidRPr="00CA7FE8">
              <w:rPr>
                <w:sz w:val="18"/>
                <w:szCs w:val="18"/>
              </w:rPr>
              <w:t>6</w:t>
            </w:r>
          </w:p>
        </w:tc>
        <w:tc>
          <w:tcPr>
            <w:tcW w:w="2504" w:type="dxa"/>
          </w:tcPr>
          <w:p w14:paraId="023163D9" w14:textId="77777777" w:rsidR="00833162" w:rsidRPr="00CA7FE8" w:rsidRDefault="00833162" w:rsidP="00833162">
            <w:pPr>
              <w:pStyle w:val="TableParagraph"/>
              <w:spacing w:line="240" w:lineRule="auto"/>
              <w:ind w:left="0"/>
              <w:jc w:val="both"/>
              <w:rPr>
                <w:sz w:val="18"/>
                <w:szCs w:val="18"/>
              </w:rPr>
            </w:pPr>
            <w:r w:rsidRPr="00CA7FE8">
              <w:rPr>
                <w:sz w:val="18"/>
                <w:szCs w:val="18"/>
              </w:rPr>
              <w:t>7</w:t>
            </w:r>
          </w:p>
        </w:tc>
      </w:tr>
      <w:tr w:rsidR="00833162" w:rsidRPr="00CA7FE8" w14:paraId="1FF1ADF6" w14:textId="77777777" w:rsidTr="005C2657">
        <w:trPr>
          <w:gridAfter w:val="1"/>
          <w:wAfter w:w="16" w:type="dxa"/>
          <w:trHeight w:val="270"/>
        </w:trPr>
        <w:tc>
          <w:tcPr>
            <w:tcW w:w="2156" w:type="dxa"/>
            <w:vMerge w:val="restart"/>
          </w:tcPr>
          <w:p w14:paraId="3DADD01F"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ответственному</w:t>
            </w:r>
            <w:r w:rsidRPr="00CA7FE8">
              <w:rPr>
                <w:spacing w:val="-6"/>
                <w:sz w:val="18"/>
                <w:szCs w:val="18"/>
                <w:lang w:val="ru-RU"/>
              </w:rPr>
              <w:t xml:space="preserve"> </w:t>
            </w:r>
            <w:r w:rsidRPr="00CA7FE8">
              <w:rPr>
                <w:sz w:val="18"/>
                <w:szCs w:val="18"/>
                <w:lang w:val="ru-RU"/>
              </w:rPr>
              <w:t>за</w:t>
            </w:r>
          </w:p>
          <w:p w14:paraId="50161864"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предоставление</w:t>
            </w:r>
          </w:p>
          <w:p w14:paraId="7AB29A14"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муниципальной</w:t>
            </w:r>
          </w:p>
          <w:p w14:paraId="30CDE4BB"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услуги</w:t>
            </w:r>
          </w:p>
        </w:tc>
        <w:tc>
          <w:tcPr>
            <w:tcW w:w="3692" w:type="dxa"/>
            <w:gridSpan w:val="3"/>
            <w:vMerge w:val="restart"/>
          </w:tcPr>
          <w:p w14:paraId="65CCB053" w14:textId="77777777" w:rsidR="00833162" w:rsidRPr="00CA7FE8" w:rsidRDefault="00833162" w:rsidP="00833162">
            <w:pPr>
              <w:pStyle w:val="TableParagraph"/>
              <w:spacing w:line="240" w:lineRule="auto"/>
              <w:ind w:left="0"/>
              <w:jc w:val="both"/>
              <w:rPr>
                <w:sz w:val="18"/>
                <w:szCs w:val="18"/>
                <w:lang w:val="ru-RU"/>
              </w:rPr>
            </w:pPr>
          </w:p>
        </w:tc>
        <w:tc>
          <w:tcPr>
            <w:tcW w:w="1656" w:type="dxa"/>
            <w:gridSpan w:val="4"/>
            <w:vMerge w:val="restart"/>
          </w:tcPr>
          <w:p w14:paraId="78954A8C" w14:textId="77777777" w:rsidR="00833162" w:rsidRPr="00CA7FE8" w:rsidRDefault="00833162" w:rsidP="00833162">
            <w:pPr>
              <w:pStyle w:val="TableParagraph"/>
              <w:spacing w:line="240" w:lineRule="auto"/>
              <w:ind w:left="0"/>
              <w:jc w:val="both"/>
              <w:rPr>
                <w:sz w:val="18"/>
                <w:szCs w:val="18"/>
                <w:lang w:val="ru-RU"/>
              </w:rPr>
            </w:pPr>
          </w:p>
        </w:tc>
        <w:tc>
          <w:tcPr>
            <w:tcW w:w="1378" w:type="dxa"/>
            <w:gridSpan w:val="6"/>
            <w:vMerge w:val="restart"/>
          </w:tcPr>
          <w:p w14:paraId="1259DA5E"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ное</w:t>
            </w:r>
            <w:r w:rsidRPr="00CA7FE8">
              <w:rPr>
                <w:spacing w:val="-1"/>
                <w:sz w:val="18"/>
                <w:szCs w:val="18"/>
                <w:lang w:val="ru-RU"/>
              </w:rPr>
              <w:t xml:space="preserve"> </w:t>
            </w:r>
            <w:r w:rsidRPr="00CA7FE8">
              <w:rPr>
                <w:sz w:val="18"/>
                <w:szCs w:val="18"/>
                <w:lang w:val="ru-RU"/>
              </w:rPr>
              <w:t>за</w:t>
            </w:r>
          </w:p>
          <w:p w14:paraId="1C1B0538"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предоставл</w:t>
            </w:r>
          </w:p>
          <w:p w14:paraId="53A3EA3E"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ение</w:t>
            </w:r>
          </w:p>
          <w:p w14:paraId="525E2F81"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муниципа</w:t>
            </w:r>
          </w:p>
          <w:p w14:paraId="02513FAF"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льной</w:t>
            </w:r>
          </w:p>
          <w:p w14:paraId="0204CB8F" w14:textId="77777777" w:rsidR="00833162" w:rsidRPr="00CA7FE8" w:rsidRDefault="00833162" w:rsidP="00833162">
            <w:pPr>
              <w:pStyle w:val="TableParagraph"/>
              <w:spacing w:line="240" w:lineRule="auto"/>
              <w:ind w:left="0"/>
              <w:jc w:val="both"/>
              <w:rPr>
                <w:sz w:val="18"/>
                <w:szCs w:val="18"/>
              </w:rPr>
            </w:pPr>
            <w:r w:rsidRPr="00CA7FE8">
              <w:rPr>
                <w:sz w:val="18"/>
                <w:szCs w:val="18"/>
              </w:rPr>
              <w:t>услуги</w:t>
            </w:r>
          </w:p>
        </w:tc>
        <w:tc>
          <w:tcPr>
            <w:tcW w:w="2021" w:type="dxa"/>
            <w:vMerge w:val="restart"/>
          </w:tcPr>
          <w:p w14:paraId="0D01DC29"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1B67C5A4" w14:textId="77777777" w:rsidR="00833162" w:rsidRPr="00CA7FE8" w:rsidRDefault="00833162" w:rsidP="00833162">
            <w:pPr>
              <w:pStyle w:val="TableParagraph"/>
              <w:spacing w:line="240" w:lineRule="auto"/>
              <w:ind w:left="0"/>
              <w:jc w:val="both"/>
              <w:rPr>
                <w:sz w:val="18"/>
                <w:szCs w:val="18"/>
              </w:rPr>
            </w:pPr>
            <w:r w:rsidRPr="00CA7FE8">
              <w:rPr>
                <w:sz w:val="18"/>
                <w:szCs w:val="18"/>
              </w:rPr>
              <w:t>муниципальной</w:t>
            </w:r>
          </w:p>
        </w:tc>
        <w:tc>
          <w:tcPr>
            <w:tcW w:w="2504" w:type="dxa"/>
          </w:tcPr>
          <w:p w14:paraId="7715F1FF" w14:textId="77777777" w:rsidR="00833162" w:rsidRPr="00CA7FE8" w:rsidRDefault="00833162" w:rsidP="00833162">
            <w:pPr>
              <w:pStyle w:val="TableParagraph"/>
              <w:spacing w:line="240" w:lineRule="auto"/>
              <w:ind w:left="0"/>
              <w:jc w:val="both"/>
              <w:rPr>
                <w:sz w:val="18"/>
                <w:szCs w:val="18"/>
              </w:rPr>
            </w:pPr>
            <w:r w:rsidRPr="00CA7FE8">
              <w:rPr>
                <w:sz w:val="18"/>
                <w:szCs w:val="18"/>
              </w:rPr>
              <w:t>(сведения),</w:t>
            </w:r>
          </w:p>
        </w:tc>
      </w:tr>
      <w:tr w:rsidR="00833162" w:rsidRPr="00CA7FE8" w14:paraId="5D9D28F9" w14:textId="77777777" w:rsidTr="005C2657">
        <w:trPr>
          <w:gridAfter w:val="1"/>
          <w:wAfter w:w="16" w:type="dxa"/>
          <w:trHeight w:val="266"/>
        </w:trPr>
        <w:tc>
          <w:tcPr>
            <w:tcW w:w="2156" w:type="dxa"/>
            <w:vMerge/>
          </w:tcPr>
          <w:p w14:paraId="15AB869E" w14:textId="77777777" w:rsidR="00833162" w:rsidRPr="00CA7FE8" w:rsidRDefault="00833162" w:rsidP="00833162">
            <w:pPr>
              <w:pStyle w:val="TableParagraph"/>
              <w:spacing w:line="240" w:lineRule="auto"/>
              <w:ind w:left="0"/>
              <w:jc w:val="both"/>
              <w:rPr>
                <w:sz w:val="18"/>
                <w:szCs w:val="18"/>
              </w:rPr>
            </w:pPr>
          </w:p>
        </w:tc>
        <w:tc>
          <w:tcPr>
            <w:tcW w:w="3692" w:type="dxa"/>
            <w:gridSpan w:val="3"/>
            <w:vMerge/>
          </w:tcPr>
          <w:p w14:paraId="7058237A" w14:textId="77777777" w:rsidR="00833162" w:rsidRPr="00CA7FE8" w:rsidRDefault="00833162" w:rsidP="00833162">
            <w:pPr>
              <w:jc w:val="both"/>
              <w:rPr>
                <w:rFonts w:ascii="Times New Roman" w:hAnsi="Times New Roman" w:cs="Times New Roman"/>
                <w:sz w:val="18"/>
                <w:szCs w:val="18"/>
              </w:rPr>
            </w:pPr>
          </w:p>
        </w:tc>
        <w:tc>
          <w:tcPr>
            <w:tcW w:w="1656" w:type="dxa"/>
            <w:gridSpan w:val="4"/>
            <w:vMerge/>
          </w:tcPr>
          <w:p w14:paraId="0055F57D" w14:textId="77777777" w:rsidR="00833162" w:rsidRPr="00CA7FE8" w:rsidRDefault="00833162" w:rsidP="00833162">
            <w:pPr>
              <w:jc w:val="both"/>
              <w:rPr>
                <w:rFonts w:ascii="Times New Roman" w:hAnsi="Times New Roman" w:cs="Times New Roman"/>
                <w:sz w:val="18"/>
                <w:szCs w:val="18"/>
              </w:rPr>
            </w:pPr>
          </w:p>
        </w:tc>
        <w:tc>
          <w:tcPr>
            <w:tcW w:w="1378" w:type="dxa"/>
            <w:gridSpan w:val="6"/>
            <w:vMerge/>
          </w:tcPr>
          <w:p w14:paraId="7CB75AC1" w14:textId="77777777" w:rsidR="00833162" w:rsidRPr="00CA7FE8" w:rsidRDefault="00833162" w:rsidP="00833162">
            <w:pPr>
              <w:pStyle w:val="TableParagraph"/>
              <w:spacing w:line="240" w:lineRule="auto"/>
              <w:ind w:left="0"/>
              <w:jc w:val="both"/>
              <w:rPr>
                <w:sz w:val="18"/>
                <w:szCs w:val="18"/>
              </w:rPr>
            </w:pPr>
          </w:p>
        </w:tc>
        <w:tc>
          <w:tcPr>
            <w:tcW w:w="2021" w:type="dxa"/>
            <w:vMerge/>
          </w:tcPr>
          <w:p w14:paraId="21218D9C" w14:textId="77777777" w:rsidR="00833162" w:rsidRPr="00CA7FE8" w:rsidRDefault="00833162" w:rsidP="00833162">
            <w:pPr>
              <w:jc w:val="both"/>
              <w:rPr>
                <w:rFonts w:ascii="Times New Roman" w:hAnsi="Times New Roman" w:cs="Times New Roman"/>
                <w:sz w:val="18"/>
                <w:szCs w:val="18"/>
              </w:rPr>
            </w:pPr>
          </w:p>
        </w:tc>
        <w:tc>
          <w:tcPr>
            <w:tcW w:w="1957" w:type="dxa"/>
            <w:gridSpan w:val="2"/>
          </w:tcPr>
          <w:p w14:paraId="1F426653" w14:textId="77777777" w:rsidR="00833162" w:rsidRPr="00CA7FE8" w:rsidRDefault="00833162" w:rsidP="00833162">
            <w:pPr>
              <w:pStyle w:val="TableParagraph"/>
              <w:spacing w:line="240" w:lineRule="auto"/>
              <w:ind w:left="0"/>
              <w:jc w:val="both"/>
              <w:rPr>
                <w:sz w:val="18"/>
                <w:szCs w:val="18"/>
              </w:rPr>
            </w:pPr>
            <w:r w:rsidRPr="00CA7FE8">
              <w:rPr>
                <w:spacing w:val="-2"/>
                <w:sz w:val="18"/>
                <w:szCs w:val="18"/>
              </w:rPr>
              <w:t xml:space="preserve"> </w:t>
            </w:r>
            <w:r w:rsidRPr="00CA7FE8">
              <w:rPr>
                <w:sz w:val="18"/>
                <w:szCs w:val="18"/>
              </w:rPr>
              <w:t>услуги,</w:t>
            </w:r>
          </w:p>
        </w:tc>
        <w:tc>
          <w:tcPr>
            <w:tcW w:w="2504" w:type="dxa"/>
          </w:tcPr>
          <w:p w14:paraId="515C5106" w14:textId="77777777" w:rsidR="00833162" w:rsidRPr="00CA7FE8" w:rsidRDefault="00833162" w:rsidP="00833162">
            <w:pPr>
              <w:pStyle w:val="TableParagraph"/>
              <w:spacing w:line="240" w:lineRule="auto"/>
              <w:ind w:left="0"/>
              <w:jc w:val="both"/>
              <w:rPr>
                <w:sz w:val="18"/>
                <w:szCs w:val="18"/>
              </w:rPr>
            </w:pPr>
            <w:r w:rsidRPr="00CA7FE8">
              <w:rPr>
                <w:sz w:val="18"/>
                <w:szCs w:val="18"/>
              </w:rPr>
              <w:t>предусмотренные</w:t>
            </w:r>
          </w:p>
        </w:tc>
      </w:tr>
      <w:tr w:rsidR="00833162" w:rsidRPr="00CA7FE8" w14:paraId="40B4603B" w14:textId="77777777" w:rsidTr="005C2657">
        <w:trPr>
          <w:gridAfter w:val="1"/>
          <w:wAfter w:w="16" w:type="dxa"/>
          <w:trHeight w:val="265"/>
        </w:trPr>
        <w:tc>
          <w:tcPr>
            <w:tcW w:w="2156" w:type="dxa"/>
            <w:vMerge/>
          </w:tcPr>
          <w:p w14:paraId="7139B178" w14:textId="77777777" w:rsidR="00833162" w:rsidRPr="00CA7FE8" w:rsidRDefault="00833162" w:rsidP="00833162">
            <w:pPr>
              <w:pStyle w:val="TableParagraph"/>
              <w:spacing w:line="240" w:lineRule="auto"/>
              <w:ind w:left="0"/>
              <w:jc w:val="both"/>
              <w:rPr>
                <w:sz w:val="18"/>
                <w:szCs w:val="18"/>
              </w:rPr>
            </w:pPr>
          </w:p>
        </w:tc>
        <w:tc>
          <w:tcPr>
            <w:tcW w:w="3692" w:type="dxa"/>
            <w:gridSpan w:val="3"/>
            <w:vMerge/>
          </w:tcPr>
          <w:p w14:paraId="4D5A40B4" w14:textId="77777777" w:rsidR="00833162" w:rsidRPr="00CA7FE8" w:rsidRDefault="00833162" w:rsidP="00833162">
            <w:pPr>
              <w:jc w:val="both"/>
              <w:rPr>
                <w:rFonts w:ascii="Times New Roman" w:hAnsi="Times New Roman" w:cs="Times New Roman"/>
                <w:sz w:val="18"/>
                <w:szCs w:val="18"/>
              </w:rPr>
            </w:pPr>
          </w:p>
        </w:tc>
        <w:tc>
          <w:tcPr>
            <w:tcW w:w="1656" w:type="dxa"/>
            <w:gridSpan w:val="4"/>
            <w:vMerge/>
          </w:tcPr>
          <w:p w14:paraId="1A7119D3" w14:textId="77777777" w:rsidR="00833162" w:rsidRPr="00CA7FE8" w:rsidRDefault="00833162" w:rsidP="00833162">
            <w:pPr>
              <w:jc w:val="both"/>
              <w:rPr>
                <w:rFonts w:ascii="Times New Roman" w:hAnsi="Times New Roman" w:cs="Times New Roman"/>
                <w:sz w:val="18"/>
                <w:szCs w:val="18"/>
              </w:rPr>
            </w:pPr>
          </w:p>
        </w:tc>
        <w:tc>
          <w:tcPr>
            <w:tcW w:w="1378" w:type="dxa"/>
            <w:gridSpan w:val="6"/>
            <w:vMerge/>
          </w:tcPr>
          <w:p w14:paraId="7FF884B9" w14:textId="77777777" w:rsidR="00833162" w:rsidRPr="00CA7FE8" w:rsidRDefault="00833162" w:rsidP="00833162">
            <w:pPr>
              <w:pStyle w:val="TableParagraph"/>
              <w:spacing w:line="240" w:lineRule="auto"/>
              <w:ind w:left="0"/>
              <w:jc w:val="both"/>
              <w:rPr>
                <w:sz w:val="18"/>
                <w:szCs w:val="18"/>
              </w:rPr>
            </w:pPr>
          </w:p>
        </w:tc>
        <w:tc>
          <w:tcPr>
            <w:tcW w:w="2021" w:type="dxa"/>
            <w:vMerge/>
          </w:tcPr>
          <w:p w14:paraId="7C089B93" w14:textId="77777777" w:rsidR="00833162" w:rsidRPr="00CA7FE8" w:rsidRDefault="00833162" w:rsidP="00833162">
            <w:pPr>
              <w:jc w:val="both"/>
              <w:rPr>
                <w:rFonts w:ascii="Times New Roman" w:hAnsi="Times New Roman" w:cs="Times New Roman"/>
                <w:sz w:val="18"/>
                <w:szCs w:val="18"/>
              </w:rPr>
            </w:pPr>
          </w:p>
        </w:tc>
        <w:tc>
          <w:tcPr>
            <w:tcW w:w="1957" w:type="dxa"/>
            <w:gridSpan w:val="2"/>
          </w:tcPr>
          <w:p w14:paraId="714545AB" w14:textId="77777777" w:rsidR="00833162" w:rsidRPr="00CA7FE8" w:rsidRDefault="00833162" w:rsidP="00833162">
            <w:pPr>
              <w:pStyle w:val="TableParagraph"/>
              <w:spacing w:line="240" w:lineRule="auto"/>
              <w:ind w:left="0"/>
              <w:jc w:val="both"/>
              <w:rPr>
                <w:sz w:val="18"/>
                <w:szCs w:val="18"/>
              </w:rPr>
            </w:pPr>
            <w:r w:rsidRPr="00CA7FE8">
              <w:rPr>
                <w:sz w:val="18"/>
                <w:szCs w:val="18"/>
              </w:rPr>
              <w:t>находящихся</w:t>
            </w:r>
            <w:r w:rsidRPr="00CA7FE8">
              <w:rPr>
                <w:spacing w:val="-2"/>
                <w:sz w:val="18"/>
                <w:szCs w:val="18"/>
              </w:rPr>
              <w:t xml:space="preserve"> </w:t>
            </w:r>
            <w:r w:rsidRPr="00CA7FE8">
              <w:rPr>
                <w:sz w:val="18"/>
                <w:szCs w:val="18"/>
              </w:rPr>
              <w:t>в</w:t>
            </w:r>
          </w:p>
        </w:tc>
        <w:tc>
          <w:tcPr>
            <w:tcW w:w="2504" w:type="dxa"/>
          </w:tcPr>
          <w:p w14:paraId="098EA749" w14:textId="77777777" w:rsidR="00833162" w:rsidRPr="00CA7FE8" w:rsidRDefault="00833162" w:rsidP="00833162">
            <w:pPr>
              <w:pStyle w:val="TableParagraph"/>
              <w:spacing w:line="240" w:lineRule="auto"/>
              <w:ind w:left="0"/>
              <w:jc w:val="both"/>
              <w:rPr>
                <w:sz w:val="18"/>
                <w:szCs w:val="18"/>
              </w:rPr>
            </w:pPr>
            <w:r w:rsidRPr="00CA7FE8">
              <w:rPr>
                <w:sz w:val="18"/>
                <w:szCs w:val="18"/>
              </w:rPr>
              <w:t>пунктами</w:t>
            </w:r>
            <w:r w:rsidRPr="00CA7FE8">
              <w:rPr>
                <w:spacing w:val="-3"/>
                <w:sz w:val="18"/>
                <w:szCs w:val="18"/>
              </w:rPr>
              <w:t xml:space="preserve"> </w:t>
            </w:r>
            <w:r w:rsidRPr="00CA7FE8">
              <w:rPr>
                <w:sz w:val="18"/>
                <w:szCs w:val="18"/>
              </w:rPr>
              <w:t>2.12</w:t>
            </w:r>
          </w:p>
        </w:tc>
      </w:tr>
      <w:tr w:rsidR="00833162" w:rsidRPr="00CA7FE8" w14:paraId="00816081" w14:textId="77777777" w:rsidTr="005C2657">
        <w:trPr>
          <w:gridAfter w:val="1"/>
          <w:wAfter w:w="16" w:type="dxa"/>
          <w:trHeight w:val="266"/>
        </w:trPr>
        <w:tc>
          <w:tcPr>
            <w:tcW w:w="2156" w:type="dxa"/>
            <w:vMerge/>
          </w:tcPr>
          <w:p w14:paraId="62DC8090" w14:textId="77777777" w:rsidR="00833162" w:rsidRPr="00CA7FE8" w:rsidRDefault="00833162" w:rsidP="00833162">
            <w:pPr>
              <w:pStyle w:val="TableParagraph"/>
              <w:spacing w:line="240" w:lineRule="auto"/>
              <w:ind w:left="0"/>
              <w:jc w:val="both"/>
              <w:rPr>
                <w:sz w:val="18"/>
                <w:szCs w:val="18"/>
              </w:rPr>
            </w:pPr>
          </w:p>
        </w:tc>
        <w:tc>
          <w:tcPr>
            <w:tcW w:w="3692" w:type="dxa"/>
            <w:gridSpan w:val="3"/>
            <w:vMerge/>
          </w:tcPr>
          <w:p w14:paraId="403CF8F1" w14:textId="77777777" w:rsidR="00833162" w:rsidRPr="00CA7FE8" w:rsidRDefault="00833162" w:rsidP="00833162">
            <w:pPr>
              <w:jc w:val="both"/>
              <w:rPr>
                <w:rFonts w:ascii="Times New Roman" w:hAnsi="Times New Roman" w:cs="Times New Roman"/>
                <w:sz w:val="18"/>
                <w:szCs w:val="18"/>
              </w:rPr>
            </w:pPr>
          </w:p>
        </w:tc>
        <w:tc>
          <w:tcPr>
            <w:tcW w:w="1656" w:type="dxa"/>
            <w:gridSpan w:val="4"/>
            <w:vMerge/>
          </w:tcPr>
          <w:p w14:paraId="7E270D37" w14:textId="77777777" w:rsidR="00833162" w:rsidRPr="00CA7FE8" w:rsidRDefault="00833162" w:rsidP="00833162">
            <w:pPr>
              <w:jc w:val="both"/>
              <w:rPr>
                <w:rFonts w:ascii="Times New Roman" w:hAnsi="Times New Roman" w:cs="Times New Roman"/>
                <w:sz w:val="18"/>
                <w:szCs w:val="18"/>
              </w:rPr>
            </w:pPr>
          </w:p>
        </w:tc>
        <w:tc>
          <w:tcPr>
            <w:tcW w:w="1378" w:type="dxa"/>
            <w:gridSpan w:val="6"/>
            <w:vMerge/>
          </w:tcPr>
          <w:p w14:paraId="3B32E4C0" w14:textId="77777777" w:rsidR="00833162" w:rsidRPr="00CA7FE8" w:rsidRDefault="00833162" w:rsidP="00833162">
            <w:pPr>
              <w:pStyle w:val="TableParagraph"/>
              <w:spacing w:line="240" w:lineRule="auto"/>
              <w:ind w:left="0"/>
              <w:jc w:val="both"/>
              <w:rPr>
                <w:sz w:val="18"/>
                <w:szCs w:val="18"/>
              </w:rPr>
            </w:pPr>
          </w:p>
        </w:tc>
        <w:tc>
          <w:tcPr>
            <w:tcW w:w="2021" w:type="dxa"/>
            <w:vMerge/>
          </w:tcPr>
          <w:p w14:paraId="2A7E77A3" w14:textId="77777777" w:rsidR="00833162" w:rsidRPr="00CA7FE8" w:rsidRDefault="00833162" w:rsidP="00833162">
            <w:pPr>
              <w:jc w:val="both"/>
              <w:rPr>
                <w:rFonts w:ascii="Times New Roman" w:hAnsi="Times New Roman" w:cs="Times New Roman"/>
                <w:sz w:val="18"/>
                <w:szCs w:val="18"/>
              </w:rPr>
            </w:pPr>
          </w:p>
        </w:tc>
        <w:tc>
          <w:tcPr>
            <w:tcW w:w="1957" w:type="dxa"/>
            <w:gridSpan w:val="2"/>
          </w:tcPr>
          <w:p w14:paraId="50C0728B" w14:textId="77777777" w:rsidR="00833162" w:rsidRPr="00CA7FE8" w:rsidRDefault="00833162" w:rsidP="00833162">
            <w:pPr>
              <w:pStyle w:val="TableParagraph"/>
              <w:spacing w:line="240" w:lineRule="auto"/>
              <w:ind w:left="0"/>
              <w:jc w:val="both"/>
              <w:rPr>
                <w:sz w:val="18"/>
                <w:szCs w:val="18"/>
              </w:rPr>
            </w:pPr>
            <w:r w:rsidRPr="00CA7FE8">
              <w:rPr>
                <w:sz w:val="18"/>
                <w:szCs w:val="18"/>
              </w:rPr>
              <w:t>распоряжении</w:t>
            </w:r>
          </w:p>
        </w:tc>
        <w:tc>
          <w:tcPr>
            <w:tcW w:w="2504" w:type="dxa"/>
          </w:tcPr>
          <w:p w14:paraId="01F71F88" w14:textId="77777777" w:rsidR="00833162" w:rsidRPr="00CA7FE8" w:rsidRDefault="00833162" w:rsidP="00833162">
            <w:pPr>
              <w:pStyle w:val="TableParagraph"/>
              <w:spacing w:line="240" w:lineRule="auto"/>
              <w:ind w:left="0"/>
              <w:jc w:val="both"/>
              <w:rPr>
                <w:sz w:val="18"/>
                <w:szCs w:val="18"/>
              </w:rPr>
            </w:pPr>
            <w:r w:rsidRPr="00CA7FE8">
              <w:rPr>
                <w:sz w:val="18"/>
                <w:szCs w:val="18"/>
              </w:rPr>
              <w:t>Административного</w:t>
            </w:r>
          </w:p>
        </w:tc>
      </w:tr>
      <w:tr w:rsidR="00833162" w:rsidRPr="00CA7FE8" w14:paraId="74EF8EF7" w14:textId="77777777" w:rsidTr="005C2657">
        <w:trPr>
          <w:gridAfter w:val="1"/>
          <w:wAfter w:w="16" w:type="dxa"/>
          <w:trHeight w:val="266"/>
        </w:trPr>
        <w:tc>
          <w:tcPr>
            <w:tcW w:w="2156" w:type="dxa"/>
            <w:vMerge/>
          </w:tcPr>
          <w:p w14:paraId="7E5FDBE6" w14:textId="77777777" w:rsidR="00833162" w:rsidRPr="00CA7FE8" w:rsidRDefault="00833162" w:rsidP="00833162">
            <w:pPr>
              <w:pStyle w:val="TableParagraph"/>
              <w:spacing w:line="240" w:lineRule="auto"/>
              <w:ind w:left="0"/>
              <w:jc w:val="both"/>
              <w:rPr>
                <w:sz w:val="18"/>
                <w:szCs w:val="18"/>
              </w:rPr>
            </w:pPr>
          </w:p>
        </w:tc>
        <w:tc>
          <w:tcPr>
            <w:tcW w:w="3692" w:type="dxa"/>
            <w:gridSpan w:val="3"/>
            <w:vMerge/>
          </w:tcPr>
          <w:p w14:paraId="3E840FBE" w14:textId="77777777" w:rsidR="00833162" w:rsidRPr="00CA7FE8" w:rsidRDefault="00833162" w:rsidP="00833162">
            <w:pPr>
              <w:jc w:val="both"/>
              <w:rPr>
                <w:rFonts w:ascii="Times New Roman" w:hAnsi="Times New Roman" w:cs="Times New Roman"/>
                <w:sz w:val="18"/>
                <w:szCs w:val="18"/>
              </w:rPr>
            </w:pPr>
          </w:p>
        </w:tc>
        <w:tc>
          <w:tcPr>
            <w:tcW w:w="1656" w:type="dxa"/>
            <w:gridSpan w:val="4"/>
            <w:vMerge/>
          </w:tcPr>
          <w:p w14:paraId="6B5CC928" w14:textId="77777777" w:rsidR="00833162" w:rsidRPr="00CA7FE8" w:rsidRDefault="00833162" w:rsidP="00833162">
            <w:pPr>
              <w:jc w:val="both"/>
              <w:rPr>
                <w:rFonts w:ascii="Times New Roman" w:hAnsi="Times New Roman" w:cs="Times New Roman"/>
                <w:sz w:val="18"/>
                <w:szCs w:val="18"/>
              </w:rPr>
            </w:pPr>
          </w:p>
        </w:tc>
        <w:tc>
          <w:tcPr>
            <w:tcW w:w="1378" w:type="dxa"/>
            <w:gridSpan w:val="6"/>
            <w:vMerge/>
          </w:tcPr>
          <w:p w14:paraId="619DFB44" w14:textId="77777777" w:rsidR="00833162" w:rsidRPr="00CA7FE8" w:rsidRDefault="00833162" w:rsidP="00833162">
            <w:pPr>
              <w:pStyle w:val="TableParagraph"/>
              <w:spacing w:line="240" w:lineRule="auto"/>
              <w:ind w:left="0"/>
              <w:jc w:val="both"/>
              <w:rPr>
                <w:sz w:val="18"/>
                <w:szCs w:val="18"/>
              </w:rPr>
            </w:pPr>
          </w:p>
        </w:tc>
        <w:tc>
          <w:tcPr>
            <w:tcW w:w="2021" w:type="dxa"/>
            <w:vMerge/>
          </w:tcPr>
          <w:p w14:paraId="04BD43BD" w14:textId="77777777" w:rsidR="00833162" w:rsidRPr="00CA7FE8" w:rsidRDefault="00833162" w:rsidP="00833162">
            <w:pPr>
              <w:jc w:val="both"/>
              <w:rPr>
                <w:rFonts w:ascii="Times New Roman" w:hAnsi="Times New Roman" w:cs="Times New Roman"/>
                <w:sz w:val="18"/>
                <w:szCs w:val="18"/>
              </w:rPr>
            </w:pPr>
          </w:p>
        </w:tc>
        <w:tc>
          <w:tcPr>
            <w:tcW w:w="1957" w:type="dxa"/>
            <w:gridSpan w:val="2"/>
          </w:tcPr>
          <w:p w14:paraId="6BDC4994" w14:textId="77777777" w:rsidR="00833162" w:rsidRPr="00CA7FE8" w:rsidRDefault="00833162" w:rsidP="00833162">
            <w:pPr>
              <w:pStyle w:val="TableParagraph"/>
              <w:spacing w:line="240" w:lineRule="auto"/>
              <w:ind w:left="0"/>
              <w:jc w:val="both"/>
              <w:rPr>
                <w:sz w:val="18"/>
                <w:szCs w:val="18"/>
              </w:rPr>
            </w:pPr>
            <w:r w:rsidRPr="00CA7FE8">
              <w:rPr>
                <w:sz w:val="18"/>
                <w:szCs w:val="18"/>
              </w:rPr>
              <w:t>государственны</w:t>
            </w:r>
          </w:p>
        </w:tc>
        <w:tc>
          <w:tcPr>
            <w:tcW w:w="2504" w:type="dxa"/>
          </w:tcPr>
          <w:p w14:paraId="7CFF9B23" w14:textId="77777777" w:rsidR="00833162" w:rsidRPr="00CA7FE8" w:rsidRDefault="00833162" w:rsidP="00833162">
            <w:pPr>
              <w:pStyle w:val="TableParagraph"/>
              <w:spacing w:line="240" w:lineRule="auto"/>
              <w:ind w:left="0"/>
              <w:jc w:val="both"/>
              <w:rPr>
                <w:sz w:val="18"/>
                <w:szCs w:val="18"/>
              </w:rPr>
            </w:pPr>
            <w:r w:rsidRPr="00CA7FE8">
              <w:rPr>
                <w:sz w:val="18"/>
                <w:szCs w:val="18"/>
              </w:rPr>
              <w:t>регламента,</w:t>
            </w:r>
            <w:r w:rsidRPr="00CA7FE8">
              <w:rPr>
                <w:spacing w:val="-2"/>
                <w:sz w:val="18"/>
                <w:szCs w:val="18"/>
              </w:rPr>
              <w:t xml:space="preserve"> </w:t>
            </w:r>
            <w:r w:rsidRPr="00CA7FE8">
              <w:rPr>
                <w:sz w:val="18"/>
                <w:szCs w:val="18"/>
              </w:rPr>
              <w:t>в</w:t>
            </w:r>
            <w:r w:rsidRPr="00CA7FE8">
              <w:rPr>
                <w:spacing w:val="-3"/>
                <w:sz w:val="18"/>
                <w:szCs w:val="18"/>
              </w:rPr>
              <w:t xml:space="preserve"> </w:t>
            </w:r>
            <w:r w:rsidRPr="00CA7FE8">
              <w:rPr>
                <w:sz w:val="18"/>
                <w:szCs w:val="18"/>
              </w:rPr>
              <w:t>том</w:t>
            </w:r>
          </w:p>
        </w:tc>
      </w:tr>
      <w:tr w:rsidR="00833162" w:rsidRPr="00CA7FE8" w14:paraId="7753F202" w14:textId="77777777" w:rsidTr="005C2657">
        <w:trPr>
          <w:gridAfter w:val="1"/>
          <w:wAfter w:w="16" w:type="dxa"/>
          <w:trHeight w:val="265"/>
        </w:trPr>
        <w:tc>
          <w:tcPr>
            <w:tcW w:w="2156" w:type="dxa"/>
          </w:tcPr>
          <w:p w14:paraId="254C804F" w14:textId="77777777" w:rsidR="00833162" w:rsidRPr="00CA7FE8" w:rsidRDefault="00833162" w:rsidP="00833162">
            <w:pPr>
              <w:pStyle w:val="TableParagraph"/>
              <w:spacing w:line="240" w:lineRule="auto"/>
              <w:ind w:left="0"/>
              <w:jc w:val="both"/>
              <w:rPr>
                <w:sz w:val="18"/>
                <w:szCs w:val="18"/>
              </w:rPr>
            </w:pPr>
          </w:p>
        </w:tc>
        <w:tc>
          <w:tcPr>
            <w:tcW w:w="3692" w:type="dxa"/>
            <w:gridSpan w:val="3"/>
            <w:vMerge/>
          </w:tcPr>
          <w:p w14:paraId="02E323CE" w14:textId="77777777" w:rsidR="00833162" w:rsidRPr="00CA7FE8" w:rsidRDefault="00833162" w:rsidP="00833162">
            <w:pPr>
              <w:jc w:val="both"/>
              <w:rPr>
                <w:rFonts w:ascii="Times New Roman" w:hAnsi="Times New Roman" w:cs="Times New Roman"/>
                <w:sz w:val="18"/>
                <w:szCs w:val="18"/>
              </w:rPr>
            </w:pPr>
          </w:p>
        </w:tc>
        <w:tc>
          <w:tcPr>
            <w:tcW w:w="1656" w:type="dxa"/>
            <w:gridSpan w:val="4"/>
            <w:vMerge/>
          </w:tcPr>
          <w:p w14:paraId="5EE145CA" w14:textId="77777777" w:rsidR="00833162" w:rsidRPr="00CA7FE8" w:rsidRDefault="00833162" w:rsidP="00833162">
            <w:pPr>
              <w:jc w:val="both"/>
              <w:rPr>
                <w:rFonts w:ascii="Times New Roman" w:hAnsi="Times New Roman" w:cs="Times New Roman"/>
                <w:sz w:val="18"/>
                <w:szCs w:val="18"/>
              </w:rPr>
            </w:pPr>
          </w:p>
        </w:tc>
        <w:tc>
          <w:tcPr>
            <w:tcW w:w="1378" w:type="dxa"/>
            <w:gridSpan w:val="6"/>
            <w:vMerge/>
          </w:tcPr>
          <w:p w14:paraId="033F39D2" w14:textId="77777777" w:rsidR="00833162" w:rsidRPr="00CA7FE8" w:rsidRDefault="00833162" w:rsidP="00833162">
            <w:pPr>
              <w:pStyle w:val="TableParagraph"/>
              <w:spacing w:line="240" w:lineRule="auto"/>
              <w:ind w:left="0"/>
              <w:jc w:val="both"/>
              <w:rPr>
                <w:sz w:val="18"/>
                <w:szCs w:val="18"/>
              </w:rPr>
            </w:pPr>
          </w:p>
        </w:tc>
        <w:tc>
          <w:tcPr>
            <w:tcW w:w="2021" w:type="dxa"/>
            <w:vMerge/>
          </w:tcPr>
          <w:p w14:paraId="2B99D2D4" w14:textId="77777777" w:rsidR="00833162" w:rsidRPr="00CA7FE8" w:rsidRDefault="00833162" w:rsidP="00833162">
            <w:pPr>
              <w:jc w:val="both"/>
              <w:rPr>
                <w:rFonts w:ascii="Times New Roman" w:hAnsi="Times New Roman" w:cs="Times New Roman"/>
                <w:sz w:val="18"/>
                <w:szCs w:val="18"/>
              </w:rPr>
            </w:pPr>
          </w:p>
        </w:tc>
        <w:tc>
          <w:tcPr>
            <w:tcW w:w="1957" w:type="dxa"/>
            <w:gridSpan w:val="2"/>
          </w:tcPr>
          <w:p w14:paraId="4739E8EF" w14:textId="77777777" w:rsidR="00833162" w:rsidRPr="00CA7FE8" w:rsidRDefault="00833162" w:rsidP="00833162">
            <w:pPr>
              <w:pStyle w:val="TableParagraph"/>
              <w:spacing w:line="240" w:lineRule="auto"/>
              <w:ind w:left="0"/>
              <w:jc w:val="both"/>
              <w:rPr>
                <w:sz w:val="18"/>
                <w:szCs w:val="18"/>
              </w:rPr>
            </w:pPr>
            <w:r w:rsidRPr="00CA7FE8">
              <w:rPr>
                <w:sz w:val="18"/>
                <w:szCs w:val="18"/>
              </w:rPr>
              <w:t>х</w:t>
            </w:r>
            <w:r w:rsidRPr="00CA7FE8">
              <w:rPr>
                <w:spacing w:val="1"/>
                <w:sz w:val="18"/>
                <w:szCs w:val="18"/>
              </w:rPr>
              <w:t xml:space="preserve"> </w:t>
            </w:r>
            <w:r w:rsidRPr="00CA7FE8">
              <w:rPr>
                <w:sz w:val="18"/>
                <w:szCs w:val="18"/>
              </w:rPr>
              <w:t>органов</w:t>
            </w:r>
          </w:p>
        </w:tc>
        <w:tc>
          <w:tcPr>
            <w:tcW w:w="2504" w:type="dxa"/>
          </w:tcPr>
          <w:p w14:paraId="13A9E21B" w14:textId="77777777" w:rsidR="00833162" w:rsidRPr="00CA7FE8" w:rsidRDefault="00833162" w:rsidP="00833162">
            <w:pPr>
              <w:pStyle w:val="TableParagraph"/>
              <w:spacing w:line="240" w:lineRule="auto"/>
              <w:ind w:left="0"/>
              <w:jc w:val="both"/>
              <w:rPr>
                <w:sz w:val="18"/>
                <w:szCs w:val="18"/>
              </w:rPr>
            </w:pPr>
            <w:r w:rsidRPr="00CA7FE8">
              <w:rPr>
                <w:sz w:val="18"/>
                <w:szCs w:val="18"/>
              </w:rPr>
              <w:t>числе</w:t>
            </w:r>
            <w:r w:rsidRPr="00CA7FE8">
              <w:rPr>
                <w:spacing w:val="-2"/>
                <w:sz w:val="18"/>
                <w:szCs w:val="18"/>
              </w:rPr>
              <w:t xml:space="preserve"> </w:t>
            </w:r>
            <w:r w:rsidRPr="00CA7FE8">
              <w:rPr>
                <w:sz w:val="18"/>
                <w:szCs w:val="18"/>
              </w:rPr>
              <w:t>с</w:t>
            </w:r>
          </w:p>
        </w:tc>
      </w:tr>
      <w:tr w:rsidR="00833162" w:rsidRPr="00CA7FE8" w14:paraId="73D2D694" w14:textId="77777777" w:rsidTr="005C2657">
        <w:trPr>
          <w:gridAfter w:val="1"/>
          <w:wAfter w:w="16" w:type="dxa"/>
          <w:trHeight w:val="266"/>
        </w:trPr>
        <w:tc>
          <w:tcPr>
            <w:tcW w:w="2156" w:type="dxa"/>
          </w:tcPr>
          <w:p w14:paraId="6A782C83" w14:textId="77777777" w:rsidR="00833162" w:rsidRPr="00CA7FE8" w:rsidRDefault="00833162" w:rsidP="00833162">
            <w:pPr>
              <w:pStyle w:val="TableParagraph"/>
              <w:spacing w:line="240" w:lineRule="auto"/>
              <w:ind w:left="0"/>
              <w:jc w:val="both"/>
              <w:rPr>
                <w:sz w:val="18"/>
                <w:szCs w:val="18"/>
              </w:rPr>
            </w:pPr>
          </w:p>
        </w:tc>
        <w:tc>
          <w:tcPr>
            <w:tcW w:w="3692" w:type="dxa"/>
            <w:gridSpan w:val="3"/>
            <w:vMerge/>
          </w:tcPr>
          <w:p w14:paraId="1F508C1D" w14:textId="77777777" w:rsidR="00833162" w:rsidRPr="00CA7FE8" w:rsidRDefault="00833162" w:rsidP="00833162">
            <w:pPr>
              <w:jc w:val="both"/>
              <w:rPr>
                <w:rFonts w:ascii="Times New Roman" w:hAnsi="Times New Roman" w:cs="Times New Roman"/>
                <w:sz w:val="18"/>
                <w:szCs w:val="18"/>
              </w:rPr>
            </w:pPr>
          </w:p>
        </w:tc>
        <w:tc>
          <w:tcPr>
            <w:tcW w:w="1656" w:type="dxa"/>
            <w:gridSpan w:val="4"/>
            <w:vMerge/>
          </w:tcPr>
          <w:p w14:paraId="701BE4F0" w14:textId="77777777" w:rsidR="00833162" w:rsidRPr="00CA7FE8" w:rsidRDefault="00833162" w:rsidP="00833162">
            <w:pPr>
              <w:jc w:val="both"/>
              <w:rPr>
                <w:rFonts w:ascii="Times New Roman" w:hAnsi="Times New Roman" w:cs="Times New Roman"/>
                <w:sz w:val="18"/>
                <w:szCs w:val="18"/>
              </w:rPr>
            </w:pPr>
          </w:p>
        </w:tc>
        <w:tc>
          <w:tcPr>
            <w:tcW w:w="1378" w:type="dxa"/>
            <w:gridSpan w:val="6"/>
            <w:vMerge/>
          </w:tcPr>
          <w:p w14:paraId="792AB210" w14:textId="77777777" w:rsidR="00833162" w:rsidRPr="00CA7FE8" w:rsidRDefault="00833162" w:rsidP="00833162">
            <w:pPr>
              <w:pStyle w:val="TableParagraph"/>
              <w:spacing w:line="240" w:lineRule="auto"/>
              <w:ind w:left="0"/>
              <w:jc w:val="both"/>
              <w:rPr>
                <w:sz w:val="18"/>
                <w:szCs w:val="18"/>
              </w:rPr>
            </w:pPr>
          </w:p>
        </w:tc>
        <w:tc>
          <w:tcPr>
            <w:tcW w:w="2021" w:type="dxa"/>
            <w:vMerge/>
          </w:tcPr>
          <w:p w14:paraId="75FDF8C9" w14:textId="77777777" w:rsidR="00833162" w:rsidRPr="00CA7FE8" w:rsidRDefault="00833162" w:rsidP="00833162">
            <w:pPr>
              <w:jc w:val="both"/>
              <w:rPr>
                <w:rFonts w:ascii="Times New Roman" w:hAnsi="Times New Roman" w:cs="Times New Roman"/>
                <w:sz w:val="18"/>
                <w:szCs w:val="18"/>
              </w:rPr>
            </w:pPr>
          </w:p>
        </w:tc>
        <w:tc>
          <w:tcPr>
            <w:tcW w:w="1957" w:type="dxa"/>
            <w:gridSpan w:val="2"/>
          </w:tcPr>
          <w:p w14:paraId="2B3E234B" w14:textId="77777777" w:rsidR="00833162" w:rsidRPr="00CA7FE8" w:rsidRDefault="00833162" w:rsidP="00833162">
            <w:pPr>
              <w:pStyle w:val="TableParagraph"/>
              <w:spacing w:line="240" w:lineRule="auto"/>
              <w:ind w:left="0"/>
              <w:jc w:val="both"/>
              <w:rPr>
                <w:sz w:val="18"/>
                <w:szCs w:val="18"/>
              </w:rPr>
            </w:pPr>
            <w:r w:rsidRPr="00CA7FE8">
              <w:rPr>
                <w:sz w:val="18"/>
                <w:szCs w:val="18"/>
              </w:rPr>
              <w:t>(организаций)</w:t>
            </w:r>
          </w:p>
        </w:tc>
        <w:tc>
          <w:tcPr>
            <w:tcW w:w="2504" w:type="dxa"/>
          </w:tcPr>
          <w:p w14:paraId="09DCB9DC" w14:textId="77777777" w:rsidR="00833162" w:rsidRPr="00CA7FE8" w:rsidRDefault="00833162" w:rsidP="00833162">
            <w:pPr>
              <w:pStyle w:val="TableParagraph"/>
              <w:spacing w:line="240" w:lineRule="auto"/>
              <w:ind w:left="0"/>
              <w:jc w:val="both"/>
              <w:rPr>
                <w:sz w:val="18"/>
                <w:szCs w:val="18"/>
              </w:rPr>
            </w:pPr>
            <w:r w:rsidRPr="00CA7FE8">
              <w:rPr>
                <w:sz w:val="18"/>
                <w:szCs w:val="18"/>
              </w:rPr>
              <w:t>использованием</w:t>
            </w:r>
          </w:p>
        </w:tc>
      </w:tr>
      <w:tr w:rsidR="00833162" w:rsidRPr="00CA7FE8" w14:paraId="6308377C" w14:textId="77777777" w:rsidTr="005C2657">
        <w:trPr>
          <w:gridAfter w:val="1"/>
          <w:wAfter w:w="16" w:type="dxa"/>
          <w:trHeight w:val="271"/>
        </w:trPr>
        <w:tc>
          <w:tcPr>
            <w:tcW w:w="2156" w:type="dxa"/>
          </w:tcPr>
          <w:p w14:paraId="7A7EEBAA" w14:textId="77777777" w:rsidR="00833162" w:rsidRPr="00CA7FE8" w:rsidRDefault="00833162" w:rsidP="00833162">
            <w:pPr>
              <w:pStyle w:val="TableParagraph"/>
              <w:spacing w:line="240" w:lineRule="auto"/>
              <w:ind w:left="0"/>
              <w:jc w:val="both"/>
              <w:rPr>
                <w:sz w:val="18"/>
                <w:szCs w:val="18"/>
              </w:rPr>
            </w:pPr>
          </w:p>
        </w:tc>
        <w:tc>
          <w:tcPr>
            <w:tcW w:w="3692" w:type="dxa"/>
            <w:gridSpan w:val="3"/>
            <w:vMerge/>
          </w:tcPr>
          <w:p w14:paraId="7223DB5B" w14:textId="77777777" w:rsidR="00833162" w:rsidRPr="00CA7FE8" w:rsidRDefault="00833162" w:rsidP="00833162">
            <w:pPr>
              <w:jc w:val="both"/>
              <w:rPr>
                <w:rFonts w:ascii="Times New Roman" w:hAnsi="Times New Roman" w:cs="Times New Roman"/>
                <w:sz w:val="18"/>
                <w:szCs w:val="18"/>
              </w:rPr>
            </w:pPr>
          </w:p>
        </w:tc>
        <w:tc>
          <w:tcPr>
            <w:tcW w:w="1656" w:type="dxa"/>
            <w:gridSpan w:val="4"/>
            <w:vMerge/>
          </w:tcPr>
          <w:p w14:paraId="64A322F9" w14:textId="77777777" w:rsidR="00833162" w:rsidRPr="00CA7FE8" w:rsidRDefault="00833162" w:rsidP="00833162">
            <w:pPr>
              <w:jc w:val="both"/>
              <w:rPr>
                <w:rFonts w:ascii="Times New Roman" w:hAnsi="Times New Roman" w:cs="Times New Roman"/>
                <w:sz w:val="18"/>
                <w:szCs w:val="18"/>
              </w:rPr>
            </w:pPr>
          </w:p>
        </w:tc>
        <w:tc>
          <w:tcPr>
            <w:tcW w:w="1378" w:type="dxa"/>
            <w:gridSpan w:val="6"/>
            <w:vMerge/>
          </w:tcPr>
          <w:p w14:paraId="6181A078" w14:textId="77777777" w:rsidR="00833162" w:rsidRPr="00CA7FE8" w:rsidRDefault="00833162" w:rsidP="00833162">
            <w:pPr>
              <w:pStyle w:val="TableParagraph"/>
              <w:spacing w:line="240" w:lineRule="auto"/>
              <w:ind w:left="0"/>
              <w:jc w:val="both"/>
              <w:rPr>
                <w:sz w:val="18"/>
                <w:szCs w:val="18"/>
              </w:rPr>
            </w:pPr>
          </w:p>
        </w:tc>
        <w:tc>
          <w:tcPr>
            <w:tcW w:w="2021" w:type="dxa"/>
            <w:vMerge/>
          </w:tcPr>
          <w:p w14:paraId="44F5F8A8" w14:textId="77777777" w:rsidR="00833162" w:rsidRPr="00CA7FE8" w:rsidRDefault="00833162" w:rsidP="00833162">
            <w:pPr>
              <w:jc w:val="both"/>
              <w:rPr>
                <w:rFonts w:ascii="Times New Roman" w:hAnsi="Times New Roman" w:cs="Times New Roman"/>
                <w:sz w:val="18"/>
                <w:szCs w:val="18"/>
              </w:rPr>
            </w:pPr>
          </w:p>
        </w:tc>
        <w:tc>
          <w:tcPr>
            <w:tcW w:w="1957" w:type="dxa"/>
            <w:gridSpan w:val="2"/>
          </w:tcPr>
          <w:p w14:paraId="2B510F70" w14:textId="77777777" w:rsidR="00833162" w:rsidRPr="00CA7FE8" w:rsidRDefault="00833162" w:rsidP="00833162">
            <w:pPr>
              <w:pStyle w:val="TableParagraph"/>
              <w:spacing w:line="240" w:lineRule="auto"/>
              <w:ind w:left="0"/>
              <w:jc w:val="both"/>
              <w:rPr>
                <w:sz w:val="18"/>
                <w:szCs w:val="18"/>
              </w:rPr>
            </w:pPr>
          </w:p>
        </w:tc>
        <w:tc>
          <w:tcPr>
            <w:tcW w:w="2504" w:type="dxa"/>
          </w:tcPr>
          <w:p w14:paraId="5FC9FD53" w14:textId="77777777" w:rsidR="00833162" w:rsidRPr="00CA7FE8" w:rsidRDefault="00833162" w:rsidP="00833162">
            <w:pPr>
              <w:pStyle w:val="TableParagraph"/>
              <w:spacing w:line="240" w:lineRule="auto"/>
              <w:ind w:left="0"/>
              <w:jc w:val="both"/>
              <w:rPr>
                <w:sz w:val="18"/>
                <w:szCs w:val="18"/>
              </w:rPr>
            </w:pPr>
            <w:r w:rsidRPr="00CA7FE8">
              <w:rPr>
                <w:sz w:val="18"/>
                <w:szCs w:val="18"/>
              </w:rPr>
              <w:t>СМЭВ</w:t>
            </w:r>
          </w:p>
        </w:tc>
      </w:tr>
      <w:tr w:rsidR="00833162" w:rsidRPr="00CA7FE8" w14:paraId="56BF7A55" w14:textId="77777777" w:rsidTr="005C2657">
        <w:trPr>
          <w:gridAfter w:val="1"/>
          <w:wAfter w:w="16" w:type="dxa"/>
          <w:trHeight w:val="275"/>
        </w:trPr>
        <w:tc>
          <w:tcPr>
            <w:tcW w:w="2156" w:type="dxa"/>
          </w:tcPr>
          <w:p w14:paraId="4D45842F" w14:textId="77777777" w:rsidR="00833162" w:rsidRPr="00CA7FE8" w:rsidRDefault="00833162" w:rsidP="00833162">
            <w:pPr>
              <w:pStyle w:val="TableParagraph"/>
              <w:spacing w:line="240" w:lineRule="auto"/>
              <w:ind w:left="0"/>
              <w:jc w:val="both"/>
              <w:rPr>
                <w:sz w:val="18"/>
                <w:szCs w:val="18"/>
              </w:rPr>
            </w:pPr>
          </w:p>
        </w:tc>
        <w:tc>
          <w:tcPr>
            <w:tcW w:w="3692" w:type="dxa"/>
            <w:gridSpan w:val="3"/>
          </w:tcPr>
          <w:p w14:paraId="7EECEDBD" w14:textId="77777777" w:rsidR="00833162" w:rsidRPr="00CA7FE8" w:rsidRDefault="00833162" w:rsidP="00833162">
            <w:pPr>
              <w:pStyle w:val="TableParagraph"/>
              <w:spacing w:line="240" w:lineRule="auto"/>
              <w:ind w:left="0"/>
              <w:jc w:val="both"/>
              <w:rPr>
                <w:sz w:val="18"/>
                <w:szCs w:val="18"/>
              </w:rPr>
            </w:pPr>
            <w:r w:rsidRPr="00CA7FE8">
              <w:rPr>
                <w:sz w:val="18"/>
                <w:szCs w:val="18"/>
              </w:rPr>
              <w:t>получение</w:t>
            </w:r>
            <w:r w:rsidRPr="00CA7FE8">
              <w:rPr>
                <w:spacing w:val="-3"/>
                <w:sz w:val="18"/>
                <w:szCs w:val="18"/>
              </w:rPr>
              <w:t xml:space="preserve"> </w:t>
            </w:r>
            <w:r w:rsidRPr="00CA7FE8">
              <w:rPr>
                <w:sz w:val="18"/>
                <w:szCs w:val="18"/>
              </w:rPr>
              <w:t>ответов</w:t>
            </w:r>
            <w:r w:rsidRPr="00CA7FE8">
              <w:rPr>
                <w:spacing w:val="-1"/>
                <w:sz w:val="18"/>
                <w:szCs w:val="18"/>
              </w:rPr>
              <w:t xml:space="preserve"> </w:t>
            </w:r>
            <w:r w:rsidRPr="00CA7FE8">
              <w:rPr>
                <w:sz w:val="18"/>
                <w:szCs w:val="18"/>
              </w:rPr>
              <w:t>на</w:t>
            </w:r>
          </w:p>
        </w:tc>
        <w:tc>
          <w:tcPr>
            <w:tcW w:w="1656" w:type="dxa"/>
            <w:gridSpan w:val="4"/>
          </w:tcPr>
          <w:p w14:paraId="626976BA" w14:textId="77777777" w:rsidR="00833162" w:rsidRPr="00CA7FE8" w:rsidRDefault="00833162" w:rsidP="00833162">
            <w:pPr>
              <w:pStyle w:val="TableParagraph"/>
              <w:spacing w:line="240" w:lineRule="auto"/>
              <w:ind w:left="0"/>
              <w:jc w:val="both"/>
              <w:rPr>
                <w:sz w:val="18"/>
                <w:szCs w:val="18"/>
              </w:rPr>
            </w:pPr>
            <w:r w:rsidRPr="00CA7FE8">
              <w:rPr>
                <w:sz w:val="18"/>
                <w:szCs w:val="18"/>
              </w:rPr>
              <w:t>3 рабочих</w:t>
            </w:r>
            <w:r w:rsidRPr="00CA7FE8">
              <w:rPr>
                <w:spacing w:val="2"/>
                <w:sz w:val="18"/>
                <w:szCs w:val="18"/>
              </w:rPr>
              <w:t xml:space="preserve"> </w:t>
            </w:r>
            <w:r w:rsidRPr="00CA7FE8">
              <w:rPr>
                <w:sz w:val="18"/>
                <w:szCs w:val="18"/>
              </w:rPr>
              <w:t>дня</w:t>
            </w:r>
          </w:p>
        </w:tc>
        <w:tc>
          <w:tcPr>
            <w:tcW w:w="1378" w:type="dxa"/>
            <w:gridSpan w:val="6"/>
          </w:tcPr>
          <w:p w14:paraId="02FC9C35" w14:textId="77777777" w:rsidR="00833162" w:rsidRPr="00CA7FE8" w:rsidRDefault="00833162" w:rsidP="00833162">
            <w:pPr>
              <w:pStyle w:val="TableParagraph"/>
              <w:spacing w:line="240" w:lineRule="auto"/>
              <w:ind w:left="0"/>
              <w:jc w:val="both"/>
              <w:rPr>
                <w:sz w:val="18"/>
                <w:szCs w:val="18"/>
              </w:rPr>
            </w:pPr>
            <w:r w:rsidRPr="00CA7FE8">
              <w:rPr>
                <w:sz w:val="18"/>
                <w:szCs w:val="18"/>
              </w:rPr>
              <w:t>должностн</w:t>
            </w:r>
          </w:p>
        </w:tc>
        <w:tc>
          <w:tcPr>
            <w:tcW w:w="2021" w:type="dxa"/>
          </w:tcPr>
          <w:p w14:paraId="3001608A" w14:textId="77777777" w:rsidR="00833162" w:rsidRPr="00CA7FE8" w:rsidRDefault="00833162" w:rsidP="00833162">
            <w:pPr>
              <w:pStyle w:val="TableParagraph"/>
              <w:spacing w:line="240" w:lineRule="auto"/>
              <w:ind w:left="0"/>
              <w:jc w:val="both"/>
              <w:rPr>
                <w:sz w:val="18"/>
                <w:szCs w:val="18"/>
              </w:rPr>
            </w:pPr>
            <w:r w:rsidRPr="00CA7FE8">
              <w:rPr>
                <w:sz w:val="18"/>
                <w:szCs w:val="18"/>
              </w:rPr>
              <w:t>Уполномоченны</w:t>
            </w:r>
          </w:p>
        </w:tc>
        <w:tc>
          <w:tcPr>
            <w:tcW w:w="1957" w:type="dxa"/>
            <w:gridSpan w:val="2"/>
          </w:tcPr>
          <w:p w14:paraId="3FE16C52" w14:textId="77777777" w:rsidR="00833162" w:rsidRPr="00CA7FE8" w:rsidRDefault="00833162" w:rsidP="00833162">
            <w:pPr>
              <w:pStyle w:val="TableParagraph"/>
              <w:spacing w:line="240" w:lineRule="auto"/>
              <w:ind w:left="0"/>
              <w:jc w:val="both"/>
              <w:rPr>
                <w:sz w:val="18"/>
                <w:szCs w:val="18"/>
              </w:rPr>
            </w:pPr>
            <w:r w:rsidRPr="00CA7FE8">
              <w:rPr>
                <w:sz w:val="18"/>
                <w:szCs w:val="18"/>
              </w:rPr>
              <w:t>–</w:t>
            </w:r>
          </w:p>
        </w:tc>
        <w:tc>
          <w:tcPr>
            <w:tcW w:w="2504" w:type="dxa"/>
          </w:tcPr>
          <w:p w14:paraId="46055CA2" w14:textId="77777777" w:rsidR="00833162" w:rsidRPr="00CA7FE8" w:rsidRDefault="00833162" w:rsidP="00833162">
            <w:pPr>
              <w:pStyle w:val="TableParagraph"/>
              <w:spacing w:line="240" w:lineRule="auto"/>
              <w:ind w:left="0"/>
              <w:jc w:val="both"/>
              <w:rPr>
                <w:sz w:val="18"/>
                <w:szCs w:val="18"/>
              </w:rPr>
            </w:pPr>
            <w:r w:rsidRPr="00CA7FE8">
              <w:rPr>
                <w:sz w:val="18"/>
                <w:szCs w:val="18"/>
              </w:rPr>
              <w:t>получение</w:t>
            </w:r>
          </w:p>
        </w:tc>
      </w:tr>
      <w:tr w:rsidR="00833162" w:rsidRPr="00CA7FE8" w14:paraId="22D8AB46" w14:textId="77777777" w:rsidTr="005C2657">
        <w:trPr>
          <w:gridAfter w:val="1"/>
          <w:wAfter w:w="16" w:type="dxa"/>
          <w:trHeight w:val="275"/>
        </w:trPr>
        <w:tc>
          <w:tcPr>
            <w:tcW w:w="2156" w:type="dxa"/>
          </w:tcPr>
          <w:p w14:paraId="0AC4F3A9" w14:textId="77777777" w:rsidR="00833162" w:rsidRPr="00CA7FE8" w:rsidRDefault="00833162" w:rsidP="00833162">
            <w:pPr>
              <w:pStyle w:val="TableParagraph"/>
              <w:spacing w:line="240" w:lineRule="auto"/>
              <w:ind w:left="0"/>
              <w:jc w:val="both"/>
              <w:rPr>
                <w:sz w:val="18"/>
                <w:szCs w:val="18"/>
              </w:rPr>
            </w:pPr>
          </w:p>
        </w:tc>
        <w:tc>
          <w:tcPr>
            <w:tcW w:w="3692" w:type="dxa"/>
            <w:gridSpan w:val="3"/>
          </w:tcPr>
          <w:p w14:paraId="40C459A2" w14:textId="77777777" w:rsidR="00833162" w:rsidRPr="00CA7FE8" w:rsidRDefault="00833162" w:rsidP="00833162">
            <w:pPr>
              <w:pStyle w:val="TableParagraph"/>
              <w:spacing w:line="240" w:lineRule="auto"/>
              <w:ind w:left="0"/>
              <w:jc w:val="both"/>
              <w:rPr>
                <w:sz w:val="18"/>
                <w:szCs w:val="18"/>
              </w:rPr>
            </w:pPr>
            <w:r w:rsidRPr="00CA7FE8">
              <w:rPr>
                <w:sz w:val="18"/>
                <w:szCs w:val="18"/>
              </w:rPr>
              <w:t>межведомственные</w:t>
            </w:r>
            <w:r w:rsidRPr="00CA7FE8">
              <w:rPr>
                <w:spacing w:val="-5"/>
                <w:sz w:val="18"/>
                <w:szCs w:val="18"/>
              </w:rPr>
              <w:t xml:space="preserve"> </w:t>
            </w:r>
            <w:r w:rsidRPr="00CA7FE8">
              <w:rPr>
                <w:sz w:val="18"/>
                <w:szCs w:val="18"/>
              </w:rPr>
              <w:t>запросы,</w:t>
            </w:r>
          </w:p>
        </w:tc>
        <w:tc>
          <w:tcPr>
            <w:tcW w:w="1656" w:type="dxa"/>
            <w:gridSpan w:val="4"/>
          </w:tcPr>
          <w:p w14:paraId="47AF8161" w14:textId="77777777" w:rsidR="00833162" w:rsidRPr="00CA7FE8" w:rsidRDefault="00833162" w:rsidP="00833162">
            <w:pPr>
              <w:pStyle w:val="TableParagraph"/>
              <w:spacing w:line="240" w:lineRule="auto"/>
              <w:ind w:left="0"/>
              <w:jc w:val="both"/>
              <w:rPr>
                <w:sz w:val="18"/>
                <w:szCs w:val="18"/>
              </w:rPr>
            </w:pPr>
            <w:r w:rsidRPr="00CA7FE8">
              <w:rPr>
                <w:sz w:val="18"/>
                <w:szCs w:val="18"/>
              </w:rPr>
              <w:t>со дня</w:t>
            </w:r>
          </w:p>
        </w:tc>
        <w:tc>
          <w:tcPr>
            <w:tcW w:w="1378" w:type="dxa"/>
            <w:gridSpan w:val="6"/>
          </w:tcPr>
          <w:p w14:paraId="330344CD" w14:textId="77777777" w:rsidR="00833162" w:rsidRPr="00CA7FE8" w:rsidRDefault="00833162" w:rsidP="00833162">
            <w:pPr>
              <w:pStyle w:val="TableParagraph"/>
              <w:spacing w:line="240" w:lineRule="auto"/>
              <w:ind w:left="0"/>
              <w:jc w:val="both"/>
              <w:rPr>
                <w:sz w:val="18"/>
                <w:szCs w:val="18"/>
              </w:rPr>
            </w:pPr>
            <w:r w:rsidRPr="00CA7FE8">
              <w:rPr>
                <w:sz w:val="18"/>
                <w:szCs w:val="18"/>
              </w:rPr>
              <w:t>ое</w:t>
            </w:r>
            <w:r w:rsidRPr="00CA7FE8">
              <w:rPr>
                <w:spacing w:val="-1"/>
                <w:sz w:val="18"/>
                <w:szCs w:val="18"/>
              </w:rPr>
              <w:t xml:space="preserve"> </w:t>
            </w:r>
            <w:r w:rsidRPr="00CA7FE8">
              <w:rPr>
                <w:sz w:val="18"/>
                <w:szCs w:val="18"/>
              </w:rPr>
              <w:t>лицо</w:t>
            </w:r>
          </w:p>
        </w:tc>
        <w:tc>
          <w:tcPr>
            <w:tcW w:w="2021" w:type="dxa"/>
          </w:tcPr>
          <w:p w14:paraId="1F7328CB" w14:textId="77777777" w:rsidR="00833162" w:rsidRPr="00CA7FE8" w:rsidRDefault="00833162" w:rsidP="00833162">
            <w:pPr>
              <w:pStyle w:val="TableParagraph"/>
              <w:spacing w:line="240" w:lineRule="auto"/>
              <w:ind w:left="0"/>
              <w:jc w:val="both"/>
              <w:rPr>
                <w:sz w:val="18"/>
                <w:szCs w:val="18"/>
              </w:rPr>
            </w:pPr>
            <w:r w:rsidRPr="00CA7FE8">
              <w:rPr>
                <w:sz w:val="18"/>
                <w:szCs w:val="18"/>
              </w:rPr>
              <w:t>й</w:t>
            </w:r>
            <w:r w:rsidRPr="00CA7FE8">
              <w:rPr>
                <w:spacing w:val="-1"/>
                <w:sz w:val="18"/>
                <w:szCs w:val="18"/>
              </w:rPr>
              <w:t xml:space="preserve"> </w:t>
            </w:r>
            <w:r w:rsidRPr="00CA7FE8">
              <w:rPr>
                <w:sz w:val="18"/>
                <w:szCs w:val="18"/>
              </w:rPr>
              <w:t>орган) /ГИС/</w:t>
            </w:r>
          </w:p>
        </w:tc>
        <w:tc>
          <w:tcPr>
            <w:tcW w:w="1957" w:type="dxa"/>
            <w:gridSpan w:val="2"/>
          </w:tcPr>
          <w:p w14:paraId="1FF0AFB1" w14:textId="77777777" w:rsidR="00833162" w:rsidRPr="00CA7FE8" w:rsidRDefault="00833162" w:rsidP="00833162">
            <w:pPr>
              <w:pStyle w:val="TableParagraph"/>
              <w:spacing w:line="240" w:lineRule="auto"/>
              <w:ind w:left="0"/>
              <w:jc w:val="both"/>
              <w:rPr>
                <w:sz w:val="18"/>
                <w:szCs w:val="18"/>
              </w:rPr>
            </w:pPr>
          </w:p>
        </w:tc>
        <w:tc>
          <w:tcPr>
            <w:tcW w:w="2504" w:type="dxa"/>
          </w:tcPr>
          <w:p w14:paraId="6F90D8C3" w14:textId="77777777" w:rsidR="00833162" w:rsidRPr="00CA7FE8" w:rsidRDefault="00833162" w:rsidP="00833162">
            <w:pPr>
              <w:pStyle w:val="TableParagraph"/>
              <w:spacing w:line="240" w:lineRule="auto"/>
              <w:ind w:left="0"/>
              <w:jc w:val="both"/>
              <w:rPr>
                <w:sz w:val="18"/>
                <w:szCs w:val="18"/>
              </w:rPr>
            </w:pPr>
            <w:r w:rsidRPr="00CA7FE8">
              <w:rPr>
                <w:sz w:val="18"/>
                <w:szCs w:val="18"/>
              </w:rPr>
              <w:t>документов</w:t>
            </w:r>
          </w:p>
        </w:tc>
      </w:tr>
      <w:tr w:rsidR="00833162" w:rsidRPr="00CA7FE8" w14:paraId="50C78F75" w14:textId="77777777" w:rsidTr="005C2657">
        <w:trPr>
          <w:gridAfter w:val="1"/>
          <w:wAfter w:w="16" w:type="dxa"/>
          <w:trHeight w:val="275"/>
        </w:trPr>
        <w:tc>
          <w:tcPr>
            <w:tcW w:w="2156" w:type="dxa"/>
          </w:tcPr>
          <w:p w14:paraId="6D2F6EC6" w14:textId="77777777" w:rsidR="00833162" w:rsidRPr="00CA7FE8" w:rsidRDefault="00833162" w:rsidP="00833162">
            <w:pPr>
              <w:pStyle w:val="TableParagraph"/>
              <w:spacing w:line="240" w:lineRule="auto"/>
              <w:ind w:left="0"/>
              <w:jc w:val="both"/>
              <w:rPr>
                <w:sz w:val="18"/>
                <w:szCs w:val="18"/>
              </w:rPr>
            </w:pPr>
          </w:p>
        </w:tc>
        <w:tc>
          <w:tcPr>
            <w:tcW w:w="3692" w:type="dxa"/>
            <w:gridSpan w:val="3"/>
          </w:tcPr>
          <w:p w14:paraId="4FB993AC" w14:textId="77777777" w:rsidR="00833162" w:rsidRPr="00CA7FE8" w:rsidRDefault="00833162" w:rsidP="00833162">
            <w:pPr>
              <w:pStyle w:val="TableParagraph"/>
              <w:spacing w:line="240" w:lineRule="auto"/>
              <w:ind w:left="0"/>
              <w:jc w:val="both"/>
              <w:rPr>
                <w:sz w:val="18"/>
                <w:szCs w:val="18"/>
              </w:rPr>
            </w:pPr>
            <w:r w:rsidRPr="00CA7FE8">
              <w:rPr>
                <w:sz w:val="18"/>
                <w:szCs w:val="18"/>
              </w:rPr>
              <w:t>формирование</w:t>
            </w:r>
            <w:r w:rsidRPr="00CA7FE8">
              <w:rPr>
                <w:spacing w:val="-2"/>
                <w:sz w:val="18"/>
                <w:szCs w:val="18"/>
              </w:rPr>
              <w:t xml:space="preserve"> </w:t>
            </w:r>
            <w:r w:rsidRPr="00CA7FE8">
              <w:rPr>
                <w:sz w:val="18"/>
                <w:szCs w:val="18"/>
              </w:rPr>
              <w:t>полного</w:t>
            </w:r>
          </w:p>
        </w:tc>
        <w:tc>
          <w:tcPr>
            <w:tcW w:w="1656" w:type="dxa"/>
            <w:gridSpan w:val="4"/>
          </w:tcPr>
          <w:p w14:paraId="1D62FD23" w14:textId="77777777" w:rsidR="00833162" w:rsidRPr="00CA7FE8" w:rsidRDefault="00833162" w:rsidP="00833162">
            <w:pPr>
              <w:pStyle w:val="TableParagraph"/>
              <w:spacing w:line="240" w:lineRule="auto"/>
              <w:ind w:left="0"/>
              <w:jc w:val="both"/>
              <w:rPr>
                <w:sz w:val="18"/>
                <w:szCs w:val="18"/>
              </w:rPr>
            </w:pPr>
            <w:r w:rsidRPr="00CA7FE8">
              <w:rPr>
                <w:sz w:val="18"/>
                <w:szCs w:val="18"/>
              </w:rPr>
              <w:t>направления</w:t>
            </w:r>
          </w:p>
        </w:tc>
        <w:tc>
          <w:tcPr>
            <w:tcW w:w="1378" w:type="dxa"/>
            <w:gridSpan w:val="6"/>
          </w:tcPr>
          <w:p w14:paraId="7995DE69" w14:textId="77777777" w:rsidR="00833162" w:rsidRPr="00CA7FE8" w:rsidRDefault="00833162" w:rsidP="00833162">
            <w:pPr>
              <w:pStyle w:val="TableParagraph"/>
              <w:spacing w:line="240" w:lineRule="auto"/>
              <w:ind w:left="0"/>
              <w:jc w:val="both"/>
              <w:rPr>
                <w:sz w:val="18"/>
                <w:szCs w:val="18"/>
              </w:rPr>
            </w:pPr>
            <w:r w:rsidRPr="00CA7FE8">
              <w:rPr>
                <w:sz w:val="18"/>
                <w:szCs w:val="18"/>
              </w:rPr>
              <w:t>Уполномо</w:t>
            </w:r>
          </w:p>
        </w:tc>
        <w:tc>
          <w:tcPr>
            <w:tcW w:w="2021" w:type="dxa"/>
          </w:tcPr>
          <w:p w14:paraId="058252EA" w14:textId="77777777" w:rsidR="00833162" w:rsidRPr="00CA7FE8" w:rsidRDefault="00833162" w:rsidP="00833162">
            <w:pPr>
              <w:pStyle w:val="TableParagraph"/>
              <w:spacing w:line="240" w:lineRule="auto"/>
              <w:ind w:left="0"/>
              <w:jc w:val="both"/>
              <w:rPr>
                <w:sz w:val="18"/>
                <w:szCs w:val="18"/>
              </w:rPr>
            </w:pPr>
            <w:r w:rsidRPr="00CA7FE8">
              <w:rPr>
                <w:sz w:val="18"/>
                <w:szCs w:val="18"/>
              </w:rPr>
              <w:t>СМЭВ</w:t>
            </w:r>
          </w:p>
        </w:tc>
        <w:tc>
          <w:tcPr>
            <w:tcW w:w="1957" w:type="dxa"/>
            <w:gridSpan w:val="2"/>
          </w:tcPr>
          <w:p w14:paraId="73B39CB8" w14:textId="77777777" w:rsidR="00833162" w:rsidRPr="00CA7FE8" w:rsidRDefault="00833162" w:rsidP="00833162">
            <w:pPr>
              <w:pStyle w:val="TableParagraph"/>
              <w:spacing w:line="240" w:lineRule="auto"/>
              <w:ind w:left="0"/>
              <w:jc w:val="both"/>
              <w:rPr>
                <w:sz w:val="18"/>
                <w:szCs w:val="18"/>
              </w:rPr>
            </w:pPr>
          </w:p>
        </w:tc>
        <w:tc>
          <w:tcPr>
            <w:tcW w:w="2504" w:type="dxa"/>
          </w:tcPr>
          <w:p w14:paraId="4C902425" w14:textId="77777777" w:rsidR="00833162" w:rsidRPr="00CA7FE8" w:rsidRDefault="00833162" w:rsidP="00833162">
            <w:pPr>
              <w:pStyle w:val="TableParagraph"/>
              <w:spacing w:line="240" w:lineRule="auto"/>
              <w:ind w:left="0"/>
              <w:jc w:val="both"/>
              <w:rPr>
                <w:sz w:val="18"/>
                <w:szCs w:val="18"/>
              </w:rPr>
            </w:pPr>
            <w:r w:rsidRPr="00CA7FE8">
              <w:rPr>
                <w:sz w:val="18"/>
                <w:szCs w:val="18"/>
              </w:rPr>
              <w:t>(сведений),</w:t>
            </w:r>
          </w:p>
        </w:tc>
      </w:tr>
      <w:tr w:rsidR="00833162" w:rsidRPr="00CA7FE8" w14:paraId="5541A28F" w14:textId="77777777" w:rsidTr="005C2657">
        <w:trPr>
          <w:gridAfter w:val="1"/>
          <w:wAfter w:w="16" w:type="dxa"/>
          <w:trHeight w:val="276"/>
        </w:trPr>
        <w:tc>
          <w:tcPr>
            <w:tcW w:w="2156" w:type="dxa"/>
          </w:tcPr>
          <w:p w14:paraId="12D76A8D" w14:textId="77777777" w:rsidR="00833162" w:rsidRPr="00CA7FE8" w:rsidRDefault="00833162" w:rsidP="00833162">
            <w:pPr>
              <w:pStyle w:val="TableParagraph"/>
              <w:spacing w:line="240" w:lineRule="auto"/>
              <w:ind w:left="0"/>
              <w:jc w:val="both"/>
              <w:rPr>
                <w:sz w:val="18"/>
                <w:szCs w:val="18"/>
              </w:rPr>
            </w:pPr>
          </w:p>
        </w:tc>
        <w:tc>
          <w:tcPr>
            <w:tcW w:w="3692" w:type="dxa"/>
            <w:gridSpan w:val="3"/>
          </w:tcPr>
          <w:p w14:paraId="6D1F5E0A" w14:textId="77777777" w:rsidR="00833162" w:rsidRPr="00CA7FE8" w:rsidRDefault="00833162" w:rsidP="00833162">
            <w:pPr>
              <w:pStyle w:val="TableParagraph"/>
              <w:spacing w:line="240" w:lineRule="auto"/>
              <w:ind w:left="0"/>
              <w:jc w:val="both"/>
              <w:rPr>
                <w:sz w:val="18"/>
                <w:szCs w:val="18"/>
              </w:rPr>
            </w:pPr>
            <w:r w:rsidRPr="00CA7FE8">
              <w:rPr>
                <w:sz w:val="18"/>
                <w:szCs w:val="18"/>
              </w:rPr>
              <w:t>комплекта</w:t>
            </w:r>
            <w:r w:rsidRPr="00CA7FE8">
              <w:rPr>
                <w:spacing w:val="-3"/>
                <w:sz w:val="18"/>
                <w:szCs w:val="18"/>
              </w:rPr>
              <w:t xml:space="preserve"> </w:t>
            </w:r>
            <w:r w:rsidRPr="00CA7FE8">
              <w:rPr>
                <w:sz w:val="18"/>
                <w:szCs w:val="18"/>
              </w:rPr>
              <w:t>документов</w:t>
            </w:r>
          </w:p>
        </w:tc>
        <w:tc>
          <w:tcPr>
            <w:tcW w:w="1656" w:type="dxa"/>
            <w:gridSpan w:val="4"/>
          </w:tcPr>
          <w:p w14:paraId="67679606" w14:textId="77777777" w:rsidR="00833162" w:rsidRPr="00CA7FE8" w:rsidRDefault="00833162" w:rsidP="00833162">
            <w:pPr>
              <w:pStyle w:val="TableParagraph"/>
              <w:spacing w:line="240" w:lineRule="auto"/>
              <w:ind w:left="0"/>
              <w:jc w:val="both"/>
              <w:rPr>
                <w:sz w:val="18"/>
                <w:szCs w:val="18"/>
              </w:rPr>
            </w:pPr>
            <w:r w:rsidRPr="00CA7FE8">
              <w:rPr>
                <w:sz w:val="18"/>
                <w:szCs w:val="18"/>
              </w:rPr>
              <w:t>межведомств</w:t>
            </w:r>
          </w:p>
        </w:tc>
        <w:tc>
          <w:tcPr>
            <w:tcW w:w="1378" w:type="dxa"/>
            <w:gridSpan w:val="6"/>
          </w:tcPr>
          <w:p w14:paraId="0BF34FB5" w14:textId="77777777" w:rsidR="00833162" w:rsidRPr="00CA7FE8" w:rsidRDefault="00833162" w:rsidP="00833162">
            <w:pPr>
              <w:pStyle w:val="TableParagraph"/>
              <w:spacing w:line="240" w:lineRule="auto"/>
              <w:ind w:left="0"/>
              <w:jc w:val="both"/>
              <w:rPr>
                <w:sz w:val="18"/>
                <w:szCs w:val="18"/>
              </w:rPr>
            </w:pPr>
            <w:r w:rsidRPr="00CA7FE8">
              <w:rPr>
                <w:sz w:val="18"/>
                <w:szCs w:val="18"/>
              </w:rPr>
              <w:t>ченного</w:t>
            </w:r>
          </w:p>
        </w:tc>
        <w:tc>
          <w:tcPr>
            <w:tcW w:w="2021" w:type="dxa"/>
          </w:tcPr>
          <w:p w14:paraId="104578F8"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543E8DFF" w14:textId="77777777" w:rsidR="00833162" w:rsidRPr="00CA7FE8" w:rsidRDefault="00833162" w:rsidP="00833162">
            <w:pPr>
              <w:pStyle w:val="TableParagraph"/>
              <w:spacing w:line="240" w:lineRule="auto"/>
              <w:ind w:left="0"/>
              <w:jc w:val="both"/>
              <w:rPr>
                <w:sz w:val="18"/>
                <w:szCs w:val="18"/>
              </w:rPr>
            </w:pPr>
          </w:p>
        </w:tc>
        <w:tc>
          <w:tcPr>
            <w:tcW w:w="2504" w:type="dxa"/>
            <w:vMerge w:val="restart"/>
          </w:tcPr>
          <w:p w14:paraId="7EDA498C"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необходимых</w:t>
            </w:r>
            <w:r w:rsidRPr="00CA7FE8">
              <w:rPr>
                <w:spacing w:val="-3"/>
                <w:sz w:val="18"/>
                <w:szCs w:val="18"/>
                <w:lang w:val="ru-RU"/>
              </w:rPr>
              <w:t xml:space="preserve"> </w:t>
            </w:r>
            <w:r w:rsidRPr="00CA7FE8">
              <w:rPr>
                <w:sz w:val="18"/>
                <w:szCs w:val="18"/>
                <w:lang w:val="ru-RU"/>
              </w:rPr>
              <w:t>для</w:t>
            </w:r>
          </w:p>
          <w:p w14:paraId="17447EDE"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предоставления</w:t>
            </w:r>
          </w:p>
          <w:p w14:paraId="39C3B9A1"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муниципальной</w:t>
            </w:r>
          </w:p>
          <w:p w14:paraId="24B52B0F"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услуги</w:t>
            </w:r>
          </w:p>
        </w:tc>
      </w:tr>
      <w:tr w:rsidR="00833162" w:rsidRPr="00CA7FE8" w14:paraId="71A819CB" w14:textId="77777777" w:rsidTr="005C2657">
        <w:trPr>
          <w:gridAfter w:val="1"/>
          <w:wAfter w:w="16" w:type="dxa"/>
          <w:trHeight w:val="275"/>
        </w:trPr>
        <w:tc>
          <w:tcPr>
            <w:tcW w:w="2156" w:type="dxa"/>
          </w:tcPr>
          <w:p w14:paraId="5206260F" w14:textId="77777777" w:rsidR="00833162" w:rsidRPr="00CA7FE8" w:rsidRDefault="00833162" w:rsidP="00833162">
            <w:pPr>
              <w:pStyle w:val="TableParagraph"/>
              <w:spacing w:line="240" w:lineRule="auto"/>
              <w:ind w:left="0"/>
              <w:jc w:val="both"/>
              <w:rPr>
                <w:sz w:val="18"/>
                <w:szCs w:val="18"/>
                <w:lang w:val="ru-RU"/>
              </w:rPr>
            </w:pPr>
          </w:p>
        </w:tc>
        <w:tc>
          <w:tcPr>
            <w:tcW w:w="3692" w:type="dxa"/>
            <w:gridSpan w:val="3"/>
          </w:tcPr>
          <w:p w14:paraId="50EEECAF" w14:textId="77777777" w:rsidR="00833162" w:rsidRPr="00CA7FE8" w:rsidRDefault="00833162" w:rsidP="00833162">
            <w:pPr>
              <w:pStyle w:val="TableParagraph"/>
              <w:spacing w:line="240" w:lineRule="auto"/>
              <w:ind w:left="0"/>
              <w:jc w:val="both"/>
              <w:rPr>
                <w:sz w:val="18"/>
                <w:szCs w:val="18"/>
                <w:lang w:val="ru-RU"/>
              </w:rPr>
            </w:pPr>
          </w:p>
        </w:tc>
        <w:tc>
          <w:tcPr>
            <w:tcW w:w="1656" w:type="dxa"/>
            <w:gridSpan w:val="4"/>
          </w:tcPr>
          <w:p w14:paraId="78FACA3D" w14:textId="77777777" w:rsidR="00833162" w:rsidRPr="00CA7FE8" w:rsidRDefault="00833162" w:rsidP="00833162">
            <w:pPr>
              <w:pStyle w:val="TableParagraph"/>
              <w:spacing w:line="240" w:lineRule="auto"/>
              <w:ind w:left="0"/>
              <w:jc w:val="both"/>
              <w:rPr>
                <w:sz w:val="18"/>
                <w:szCs w:val="18"/>
              </w:rPr>
            </w:pPr>
            <w:r w:rsidRPr="00CA7FE8">
              <w:rPr>
                <w:sz w:val="18"/>
                <w:szCs w:val="18"/>
              </w:rPr>
              <w:t>енного</w:t>
            </w:r>
          </w:p>
        </w:tc>
        <w:tc>
          <w:tcPr>
            <w:tcW w:w="1378" w:type="dxa"/>
            <w:gridSpan w:val="6"/>
          </w:tcPr>
          <w:p w14:paraId="482D901A" w14:textId="77777777" w:rsidR="00833162" w:rsidRPr="00CA7FE8" w:rsidRDefault="00833162" w:rsidP="00833162">
            <w:pPr>
              <w:pStyle w:val="TableParagraph"/>
              <w:spacing w:line="240" w:lineRule="auto"/>
              <w:ind w:left="0"/>
              <w:jc w:val="both"/>
              <w:rPr>
                <w:sz w:val="18"/>
                <w:szCs w:val="18"/>
              </w:rPr>
            </w:pPr>
            <w:r w:rsidRPr="00CA7FE8">
              <w:rPr>
                <w:sz w:val="18"/>
                <w:szCs w:val="18"/>
              </w:rPr>
              <w:t>органа,</w:t>
            </w:r>
          </w:p>
        </w:tc>
        <w:tc>
          <w:tcPr>
            <w:tcW w:w="2021" w:type="dxa"/>
          </w:tcPr>
          <w:p w14:paraId="16FE1EB9"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2DED5A8D" w14:textId="77777777" w:rsidR="00833162" w:rsidRPr="00CA7FE8" w:rsidRDefault="00833162" w:rsidP="00833162">
            <w:pPr>
              <w:pStyle w:val="TableParagraph"/>
              <w:spacing w:line="240" w:lineRule="auto"/>
              <w:ind w:left="0"/>
              <w:jc w:val="both"/>
              <w:rPr>
                <w:sz w:val="18"/>
                <w:szCs w:val="18"/>
              </w:rPr>
            </w:pPr>
          </w:p>
        </w:tc>
        <w:tc>
          <w:tcPr>
            <w:tcW w:w="2504" w:type="dxa"/>
            <w:vMerge/>
          </w:tcPr>
          <w:p w14:paraId="05B7A7AC" w14:textId="77777777" w:rsidR="00833162" w:rsidRPr="00CA7FE8" w:rsidRDefault="00833162" w:rsidP="00833162">
            <w:pPr>
              <w:pStyle w:val="TableParagraph"/>
              <w:spacing w:line="240" w:lineRule="auto"/>
              <w:ind w:left="0"/>
              <w:jc w:val="both"/>
              <w:rPr>
                <w:sz w:val="18"/>
                <w:szCs w:val="18"/>
              </w:rPr>
            </w:pPr>
          </w:p>
        </w:tc>
      </w:tr>
      <w:tr w:rsidR="00833162" w:rsidRPr="00CA7FE8" w14:paraId="3BCEE39E" w14:textId="77777777" w:rsidTr="005C2657">
        <w:trPr>
          <w:gridAfter w:val="1"/>
          <w:wAfter w:w="16" w:type="dxa"/>
          <w:trHeight w:val="276"/>
        </w:trPr>
        <w:tc>
          <w:tcPr>
            <w:tcW w:w="2156" w:type="dxa"/>
          </w:tcPr>
          <w:p w14:paraId="58F2764F" w14:textId="77777777" w:rsidR="00833162" w:rsidRPr="00CA7FE8" w:rsidRDefault="00833162" w:rsidP="00833162">
            <w:pPr>
              <w:pStyle w:val="TableParagraph"/>
              <w:spacing w:line="240" w:lineRule="auto"/>
              <w:ind w:left="0"/>
              <w:jc w:val="both"/>
              <w:rPr>
                <w:sz w:val="18"/>
                <w:szCs w:val="18"/>
              </w:rPr>
            </w:pPr>
          </w:p>
        </w:tc>
        <w:tc>
          <w:tcPr>
            <w:tcW w:w="3692" w:type="dxa"/>
            <w:gridSpan w:val="3"/>
          </w:tcPr>
          <w:p w14:paraId="68B18E63" w14:textId="77777777" w:rsidR="00833162" w:rsidRPr="00CA7FE8" w:rsidRDefault="00833162" w:rsidP="00833162">
            <w:pPr>
              <w:pStyle w:val="TableParagraph"/>
              <w:spacing w:line="240" w:lineRule="auto"/>
              <w:ind w:left="0"/>
              <w:jc w:val="both"/>
              <w:rPr>
                <w:sz w:val="18"/>
                <w:szCs w:val="18"/>
              </w:rPr>
            </w:pPr>
          </w:p>
        </w:tc>
        <w:tc>
          <w:tcPr>
            <w:tcW w:w="1656" w:type="dxa"/>
            <w:gridSpan w:val="4"/>
          </w:tcPr>
          <w:p w14:paraId="7EB0560F" w14:textId="77777777" w:rsidR="00833162" w:rsidRPr="00CA7FE8" w:rsidRDefault="00833162" w:rsidP="00833162">
            <w:pPr>
              <w:pStyle w:val="TableParagraph"/>
              <w:spacing w:line="240" w:lineRule="auto"/>
              <w:ind w:left="0"/>
              <w:jc w:val="both"/>
              <w:rPr>
                <w:sz w:val="18"/>
                <w:szCs w:val="18"/>
              </w:rPr>
            </w:pPr>
            <w:r w:rsidRPr="00CA7FE8">
              <w:rPr>
                <w:sz w:val="18"/>
                <w:szCs w:val="18"/>
              </w:rPr>
              <w:t>запроса</w:t>
            </w:r>
            <w:r w:rsidRPr="00CA7FE8">
              <w:rPr>
                <w:spacing w:val="-2"/>
                <w:sz w:val="18"/>
                <w:szCs w:val="18"/>
              </w:rPr>
              <w:t xml:space="preserve"> </w:t>
            </w:r>
            <w:r w:rsidRPr="00CA7FE8">
              <w:rPr>
                <w:sz w:val="18"/>
                <w:szCs w:val="18"/>
              </w:rPr>
              <w:t>в</w:t>
            </w:r>
          </w:p>
        </w:tc>
        <w:tc>
          <w:tcPr>
            <w:tcW w:w="1378" w:type="dxa"/>
            <w:gridSpan w:val="6"/>
          </w:tcPr>
          <w:p w14:paraId="4DE28572" w14:textId="77777777" w:rsidR="00833162" w:rsidRPr="00CA7FE8" w:rsidRDefault="00833162" w:rsidP="00833162">
            <w:pPr>
              <w:pStyle w:val="TableParagraph"/>
              <w:spacing w:line="240" w:lineRule="auto"/>
              <w:ind w:left="0"/>
              <w:jc w:val="both"/>
              <w:rPr>
                <w:sz w:val="18"/>
                <w:szCs w:val="18"/>
              </w:rPr>
            </w:pPr>
            <w:r w:rsidRPr="00CA7FE8">
              <w:rPr>
                <w:sz w:val="18"/>
                <w:szCs w:val="18"/>
              </w:rPr>
              <w:t>ответствен</w:t>
            </w:r>
          </w:p>
        </w:tc>
        <w:tc>
          <w:tcPr>
            <w:tcW w:w="2021" w:type="dxa"/>
          </w:tcPr>
          <w:p w14:paraId="062633F8"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02A46480" w14:textId="77777777" w:rsidR="00833162" w:rsidRPr="00CA7FE8" w:rsidRDefault="00833162" w:rsidP="00833162">
            <w:pPr>
              <w:pStyle w:val="TableParagraph"/>
              <w:spacing w:line="240" w:lineRule="auto"/>
              <w:ind w:left="0"/>
              <w:jc w:val="both"/>
              <w:rPr>
                <w:sz w:val="18"/>
                <w:szCs w:val="18"/>
              </w:rPr>
            </w:pPr>
          </w:p>
        </w:tc>
        <w:tc>
          <w:tcPr>
            <w:tcW w:w="2504" w:type="dxa"/>
            <w:vMerge/>
          </w:tcPr>
          <w:p w14:paraId="77B026D6" w14:textId="77777777" w:rsidR="00833162" w:rsidRPr="00CA7FE8" w:rsidRDefault="00833162" w:rsidP="00833162">
            <w:pPr>
              <w:pStyle w:val="TableParagraph"/>
              <w:spacing w:line="240" w:lineRule="auto"/>
              <w:ind w:left="0"/>
              <w:jc w:val="both"/>
              <w:rPr>
                <w:sz w:val="18"/>
                <w:szCs w:val="18"/>
              </w:rPr>
            </w:pPr>
          </w:p>
        </w:tc>
      </w:tr>
      <w:tr w:rsidR="00833162" w:rsidRPr="00CA7FE8" w14:paraId="4080AB66" w14:textId="77777777" w:rsidTr="005C2657">
        <w:trPr>
          <w:gridAfter w:val="1"/>
          <w:wAfter w:w="16" w:type="dxa"/>
          <w:trHeight w:val="275"/>
        </w:trPr>
        <w:tc>
          <w:tcPr>
            <w:tcW w:w="2156" w:type="dxa"/>
          </w:tcPr>
          <w:p w14:paraId="0AFF0955" w14:textId="77777777" w:rsidR="00833162" w:rsidRPr="00CA7FE8" w:rsidRDefault="00833162" w:rsidP="00833162">
            <w:pPr>
              <w:pStyle w:val="TableParagraph"/>
              <w:spacing w:line="240" w:lineRule="auto"/>
              <w:ind w:left="0"/>
              <w:jc w:val="both"/>
              <w:rPr>
                <w:sz w:val="18"/>
                <w:szCs w:val="18"/>
              </w:rPr>
            </w:pPr>
          </w:p>
        </w:tc>
        <w:tc>
          <w:tcPr>
            <w:tcW w:w="3692" w:type="dxa"/>
            <w:gridSpan w:val="3"/>
          </w:tcPr>
          <w:p w14:paraId="7515A8B0" w14:textId="77777777" w:rsidR="00833162" w:rsidRPr="00CA7FE8" w:rsidRDefault="00833162" w:rsidP="00833162">
            <w:pPr>
              <w:pStyle w:val="TableParagraph"/>
              <w:spacing w:line="240" w:lineRule="auto"/>
              <w:ind w:left="0"/>
              <w:jc w:val="both"/>
              <w:rPr>
                <w:sz w:val="18"/>
                <w:szCs w:val="18"/>
              </w:rPr>
            </w:pPr>
          </w:p>
        </w:tc>
        <w:tc>
          <w:tcPr>
            <w:tcW w:w="1656" w:type="dxa"/>
            <w:gridSpan w:val="4"/>
          </w:tcPr>
          <w:p w14:paraId="5AF56B96" w14:textId="77777777" w:rsidR="00833162" w:rsidRPr="00CA7FE8" w:rsidRDefault="00833162" w:rsidP="00833162">
            <w:pPr>
              <w:pStyle w:val="TableParagraph"/>
              <w:spacing w:line="240" w:lineRule="auto"/>
              <w:ind w:left="0"/>
              <w:jc w:val="both"/>
              <w:rPr>
                <w:sz w:val="18"/>
                <w:szCs w:val="18"/>
              </w:rPr>
            </w:pPr>
            <w:r w:rsidRPr="00CA7FE8">
              <w:rPr>
                <w:sz w:val="18"/>
                <w:szCs w:val="18"/>
              </w:rPr>
              <w:t>орган</w:t>
            </w:r>
            <w:r w:rsidRPr="00CA7FE8">
              <w:rPr>
                <w:spacing w:val="-1"/>
                <w:sz w:val="18"/>
                <w:szCs w:val="18"/>
              </w:rPr>
              <w:t xml:space="preserve"> </w:t>
            </w:r>
            <w:r w:rsidRPr="00CA7FE8">
              <w:rPr>
                <w:sz w:val="18"/>
                <w:szCs w:val="18"/>
              </w:rPr>
              <w:t>или</w:t>
            </w:r>
          </w:p>
        </w:tc>
        <w:tc>
          <w:tcPr>
            <w:tcW w:w="1378" w:type="dxa"/>
            <w:gridSpan w:val="6"/>
          </w:tcPr>
          <w:p w14:paraId="142D38E1" w14:textId="77777777" w:rsidR="00833162" w:rsidRPr="00CA7FE8" w:rsidRDefault="00833162" w:rsidP="00833162">
            <w:pPr>
              <w:pStyle w:val="TableParagraph"/>
              <w:spacing w:line="240" w:lineRule="auto"/>
              <w:ind w:left="0"/>
              <w:jc w:val="both"/>
              <w:rPr>
                <w:sz w:val="18"/>
                <w:szCs w:val="18"/>
              </w:rPr>
            </w:pPr>
            <w:r w:rsidRPr="00CA7FE8">
              <w:rPr>
                <w:sz w:val="18"/>
                <w:szCs w:val="18"/>
              </w:rPr>
              <w:t>ное</w:t>
            </w:r>
            <w:r w:rsidRPr="00CA7FE8">
              <w:rPr>
                <w:spacing w:val="-1"/>
                <w:sz w:val="18"/>
                <w:szCs w:val="18"/>
              </w:rPr>
              <w:t xml:space="preserve"> </w:t>
            </w:r>
            <w:r w:rsidRPr="00CA7FE8">
              <w:rPr>
                <w:sz w:val="18"/>
                <w:szCs w:val="18"/>
              </w:rPr>
              <w:t>за</w:t>
            </w:r>
          </w:p>
        </w:tc>
        <w:tc>
          <w:tcPr>
            <w:tcW w:w="2021" w:type="dxa"/>
          </w:tcPr>
          <w:p w14:paraId="25EBCBFC"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61FD3785" w14:textId="77777777" w:rsidR="00833162" w:rsidRPr="00CA7FE8" w:rsidRDefault="00833162" w:rsidP="00833162">
            <w:pPr>
              <w:pStyle w:val="TableParagraph"/>
              <w:spacing w:line="240" w:lineRule="auto"/>
              <w:ind w:left="0"/>
              <w:jc w:val="both"/>
              <w:rPr>
                <w:sz w:val="18"/>
                <w:szCs w:val="18"/>
              </w:rPr>
            </w:pPr>
          </w:p>
        </w:tc>
        <w:tc>
          <w:tcPr>
            <w:tcW w:w="2504" w:type="dxa"/>
            <w:vMerge/>
          </w:tcPr>
          <w:p w14:paraId="4A47D344" w14:textId="77777777" w:rsidR="00833162" w:rsidRPr="00CA7FE8" w:rsidRDefault="00833162" w:rsidP="00833162">
            <w:pPr>
              <w:pStyle w:val="TableParagraph"/>
              <w:spacing w:line="240" w:lineRule="auto"/>
              <w:ind w:left="0"/>
              <w:jc w:val="both"/>
              <w:rPr>
                <w:sz w:val="18"/>
                <w:szCs w:val="18"/>
              </w:rPr>
            </w:pPr>
          </w:p>
        </w:tc>
      </w:tr>
      <w:tr w:rsidR="00833162" w:rsidRPr="00CA7FE8" w14:paraId="2DBA3D14" w14:textId="77777777" w:rsidTr="005C2657">
        <w:trPr>
          <w:gridAfter w:val="1"/>
          <w:wAfter w:w="16" w:type="dxa"/>
          <w:trHeight w:val="275"/>
        </w:trPr>
        <w:tc>
          <w:tcPr>
            <w:tcW w:w="2156" w:type="dxa"/>
          </w:tcPr>
          <w:p w14:paraId="233C3DC6" w14:textId="77777777" w:rsidR="00833162" w:rsidRPr="00CA7FE8" w:rsidRDefault="00833162" w:rsidP="00833162">
            <w:pPr>
              <w:pStyle w:val="TableParagraph"/>
              <w:spacing w:line="240" w:lineRule="auto"/>
              <w:ind w:left="0"/>
              <w:jc w:val="both"/>
              <w:rPr>
                <w:sz w:val="18"/>
                <w:szCs w:val="18"/>
              </w:rPr>
            </w:pPr>
          </w:p>
        </w:tc>
        <w:tc>
          <w:tcPr>
            <w:tcW w:w="3692" w:type="dxa"/>
            <w:gridSpan w:val="3"/>
          </w:tcPr>
          <w:p w14:paraId="591AA6FA" w14:textId="77777777" w:rsidR="00833162" w:rsidRPr="00CA7FE8" w:rsidRDefault="00833162" w:rsidP="00833162">
            <w:pPr>
              <w:pStyle w:val="TableParagraph"/>
              <w:spacing w:line="240" w:lineRule="auto"/>
              <w:ind w:left="0"/>
              <w:jc w:val="both"/>
              <w:rPr>
                <w:sz w:val="18"/>
                <w:szCs w:val="18"/>
              </w:rPr>
            </w:pPr>
          </w:p>
        </w:tc>
        <w:tc>
          <w:tcPr>
            <w:tcW w:w="1656" w:type="dxa"/>
            <w:gridSpan w:val="4"/>
          </w:tcPr>
          <w:p w14:paraId="6E849AB0" w14:textId="77777777" w:rsidR="00833162" w:rsidRPr="00CA7FE8" w:rsidRDefault="00833162" w:rsidP="00833162">
            <w:pPr>
              <w:pStyle w:val="TableParagraph"/>
              <w:spacing w:line="240" w:lineRule="auto"/>
              <w:ind w:left="0"/>
              <w:jc w:val="both"/>
              <w:rPr>
                <w:sz w:val="18"/>
                <w:szCs w:val="18"/>
              </w:rPr>
            </w:pPr>
            <w:r w:rsidRPr="00CA7FE8">
              <w:rPr>
                <w:sz w:val="18"/>
                <w:szCs w:val="18"/>
              </w:rPr>
              <w:t>организацию,</w:t>
            </w:r>
          </w:p>
        </w:tc>
        <w:tc>
          <w:tcPr>
            <w:tcW w:w="1378" w:type="dxa"/>
            <w:gridSpan w:val="6"/>
            <w:vMerge w:val="restart"/>
          </w:tcPr>
          <w:p w14:paraId="702F31EB"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предоставл</w:t>
            </w:r>
          </w:p>
          <w:p w14:paraId="5D9AF86F"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ение</w:t>
            </w:r>
          </w:p>
          <w:p w14:paraId="1D39A21A"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муниципа</w:t>
            </w:r>
          </w:p>
          <w:p w14:paraId="470C88E0"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льной</w:t>
            </w:r>
          </w:p>
          <w:p w14:paraId="46EBD383"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услуги</w:t>
            </w:r>
          </w:p>
        </w:tc>
        <w:tc>
          <w:tcPr>
            <w:tcW w:w="2021" w:type="dxa"/>
          </w:tcPr>
          <w:p w14:paraId="601E3622" w14:textId="77777777" w:rsidR="00833162" w:rsidRPr="00CA7FE8" w:rsidRDefault="00833162" w:rsidP="00833162">
            <w:pPr>
              <w:pStyle w:val="TableParagraph"/>
              <w:spacing w:line="240" w:lineRule="auto"/>
              <w:ind w:left="0"/>
              <w:jc w:val="both"/>
              <w:rPr>
                <w:sz w:val="18"/>
                <w:szCs w:val="18"/>
                <w:lang w:val="ru-RU"/>
              </w:rPr>
            </w:pPr>
          </w:p>
        </w:tc>
        <w:tc>
          <w:tcPr>
            <w:tcW w:w="1957" w:type="dxa"/>
            <w:gridSpan w:val="2"/>
          </w:tcPr>
          <w:p w14:paraId="020FA5A0" w14:textId="77777777" w:rsidR="00833162" w:rsidRPr="00CA7FE8" w:rsidRDefault="00833162" w:rsidP="00833162">
            <w:pPr>
              <w:pStyle w:val="TableParagraph"/>
              <w:spacing w:line="240" w:lineRule="auto"/>
              <w:ind w:left="0"/>
              <w:jc w:val="both"/>
              <w:rPr>
                <w:sz w:val="18"/>
                <w:szCs w:val="18"/>
                <w:lang w:val="ru-RU"/>
              </w:rPr>
            </w:pPr>
          </w:p>
        </w:tc>
        <w:tc>
          <w:tcPr>
            <w:tcW w:w="2504" w:type="dxa"/>
            <w:vMerge/>
          </w:tcPr>
          <w:p w14:paraId="2D51947D" w14:textId="77777777" w:rsidR="00833162" w:rsidRPr="00CA7FE8" w:rsidRDefault="00833162" w:rsidP="00833162">
            <w:pPr>
              <w:pStyle w:val="TableParagraph"/>
              <w:spacing w:line="240" w:lineRule="auto"/>
              <w:ind w:left="0"/>
              <w:jc w:val="both"/>
              <w:rPr>
                <w:sz w:val="18"/>
                <w:szCs w:val="18"/>
                <w:lang w:val="ru-RU"/>
              </w:rPr>
            </w:pPr>
          </w:p>
        </w:tc>
      </w:tr>
      <w:tr w:rsidR="00833162" w:rsidRPr="00CA7FE8" w14:paraId="5C6C2AF9" w14:textId="77777777" w:rsidTr="005C2657">
        <w:trPr>
          <w:gridAfter w:val="1"/>
          <w:wAfter w:w="16" w:type="dxa"/>
          <w:trHeight w:val="276"/>
        </w:trPr>
        <w:tc>
          <w:tcPr>
            <w:tcW w:w="2156" w:type="dxa"/>
          </w:tcPr>
          <w:p w14:paraId="5CC6058D" w14:textId="77777777" w:rsidR="00833162" w:rsidRPr="00CA7FE8" w:rsidRDefault="00833162" w:rsidP="00833162">
            <w:pPr>
              <w:pStyle w:val="TableParagraph"/>
              <w:spacing w:line="240" w:lineRule="auto"/>
              <w:ind w:left="0"/>
              <w:jc w:val="both"/>
              <w:rPr>
                <w:sz w:val="18"/>
                <w:szCs w:val="18"/>
                <w:lang w:val="ru-RU"/>
              </w:rPr>
            </w:pPr>
          </w:p>
        </w:tc>
        <w:tc>
          <w:tcPr>
            <w:tcW w:w="3692" w:type="dxa"/>
            <w:gridSpan w:val="3"/>
          </w:tcPr>
          <w:p w14:paraId="33CFD188" w14:textId="77777777" w:rsidR="00833162" w:rsidRPr="00CA7FE8" w:rsidRDefault="00833162" w:rsidP="00833162">
            <w:pPr>
              <w:pStyle w:val="TableParagraph"/>
              <w:spacing w:line="240" w:lineRule="auto"/>
              <w:ind w:left="0"/>
              <w:jc w:val="both"/>
              <w:rPr>
                <w:sz w:val="18"/>
                <w:szCs w:val="18"/>
                <w:lang w:val="ru-RU"/>
              </w:rPr>
            </w:pPr>
          </w:p>
        </w:tc>
        <w:tc>
          <w:tcPr>
            <w:tcW w:w="1656" w:type="dxa"/>
            <w:gridSpan w:val="4"/>
          </w:tcPr>
          <w:p w14:paraId="46A62A0B" w14:textId="77777777" w:rsidR="00833162" w:rsidRPr="00CA7FE8" w:rsidRDefault="00833162" w:rsidP="00833162">
            <w:pPr>
              <w:pStyle w:val="TableParagraph"/>
              <w:spacing w:line="240" w:lineRule="auto"/>
              <w:ind w:left="0"/>
              <w:jc w:val="both"/>
              <w:rPr>
                <w:sz w:val="18"/>
                <w:szCs w:val="18"/>
              </w:rPr>
            </w:pPr>
            <w:r w:rsidRPr="00CA7FE8">
              <w:rPr>
                <w:sz w:val="18"/>
                <w:szCs w:val="18"/>
              </w:rPr>
              <w:t>предоставляю</w:t>
            </w:r>
          </w:p>
        </w:tc>
        <w:tc>
          <w:tcPr>
            <w:tcW w:w="1378" w:type="dxa"/>
            <w:gridSpan w:val="6"/>
            <w:vMerge/>
          </w:tcPr>
          <w:p w14:paraId="6FA7C774" w14:textId="77777777" w:rsidR="00833162" w:rsidRPr="00CA7FE8" w:rsidRDefault="00833162" w:rsidP="00833162">
            <w:pPr>
              <w:pStyle w:val="TableParagraph"/>
              <w:spacing w:line="240" w:lineRule="auto"/>
              <w:ind w:left="0"/>
              <w:jc w:val="both"/>
              <w:rPr>
                <w:sz w:val="18"/>
                <w:szCs w:val="18"/>
              </w:rPr>
            </w:pPr>
          </w:p>
        </w:tc>
        <w:tc>
          <w:tcPr>
            <w:tcW w:w="2021" w:type="dxa"/>
          </w:tcPr>
          <w:p w14:paraId="129B96B8"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75F1C1C5" w14:textId="77777777" w:rsidR="00833162" w:rsidRPr="00CA7FE8" w:rsidRDefault="00833162" w:rsidP="00833162">
            <w:pPr>
              <w:pStyle w:val="TableParagraph"/>
              <w:spacing w:line="240" w:lineRule="auto"/>
              <w:ind w:left="0"/>
              <w:jc w:val="both"/>
              <w:rPr>
                <w:sz w:val="18"/>
                <w:szCs w:val="18"/>
              </w:rPr>
            </w:pPr>
          </w:p>
        </w:tc>
        <w:tc>
          <w:tcPr>
            <w:tcW w:w="2504" w:type="dxa"/>
            <w:vMerge/>
          </w:tcPr>
          <w:p w14:paraId="56A393DB" w14:textId="77777777" w:rsidR="00833162" w:rsidRPr="00CA7FE8" w:rsidRDefault="00833162" w:rsidP="00833162">
            <w:pPr>
              <w:pStyle w:val="TableParagraph"/>
              <w:spacing w:line="240" w:lineRule="auto"/>
              <w:ind w:left="0"/>
              <w:jc w:val="both"/>
              <w:rPr>
                <w:sz w:val="18"/>
                <w:szCs w:val="18"/>
              </w:rPr>
            </w:pPr>
          </w:p>
        </w:tc>
      </w:tr>
      <w:tr w:rsidR="00833162" w:rsidRPr="00CA7FE8" w14:paraId="3407B422" w14:textId="77777777" w:rsidTr="005C2657">
        <w:trPr>
          <w:gridAfter w:val="1"/>
          <w:wAfter w:w="16" w:type="dxa"/>
          <w:trHeight w:val="276"/>
        </w:trPr>
        <w:tc>
          <w:tcPr>
            <w:tcW w:w="2156" w:type="dxa"/>
          </w:tcPr>
          <w:p w14:paraId="3CB97A4F" w14:textId="77777777" w:rsidR="00833162" w:rsidRPr="00CA7FE8" w:rsidRDefault="00833162" w:rsidP="00833162">
            <w:pPr>
              <w:pStyle w:val="TableParagraph"/>
              <w:spacing w:line="240" w:lineRule="auto"/>
              <w:ind w:left="0"/>
              <w:jc w:val="both"/>
              <w:rPr>
                <w:sz w:val="18"/>
                <w:szCs w:val="18"/>
              </w:rPr>
            </w:pPr>
          </w:p>
        </w:tc>
        <w:tc>
          <w:tcPr>
            <w:tcW w:w="3692" w:type="dxa"/>
            <w:gridSpan w:val="3"/>
          </w:tcPr>
          <w:p w14:paraId="3295F919" w14:textId="77777777" w:rsidR="00833162" w:rsidRPr="00CA7FE8" w:rsidRDefault="00833162" w:rsidP="00833162">
            <w:pPr>
              <w:pStyle w:val="TableParagraph"/>
              <w:spacing w:line="240" w:lineRule="auto"/>
              <w:ind w:left="0"/>
              <w:jc w:val="both"/>
              <w:rPr>
                <w:sz w:val="18"/>
                <w:szCs w:val="18"/>
              </w:rPr>
            </w:pPr>
          </w:p>
        </w:tc>
        <w:tc>
          <w:tcPr>
            <w:tcW w:w="1656" w:type="dxa"/>
            <w:gridSpan w:val="4"/>
          </w:tcPr>
          <w:p w14:paraId="3E820A1A" w14:textId="77777777" w:rsidR="00833162" w:rsidRPr="00CA7FE8" w:rsidRDefault="00833162" w:rsidP="00833162">
            <w:pPr>
              <w:pStyle w:val="TableParagraph"/>
              <w:spacing w:line="240" w:lineRule="auto"/>
              <w:ind w:left="0"/>
              <w:jc w:val="both"/>
              <w:rPr>
                <w:sz w:val="18"/>
                <w:szCs w:val="18"/>
              </w:rPr>
            </w:pPr>
            <w:r w:rsidRPr="00CA7FE8">
              <w:rPr>
                <w:sz w:val="18"/>
                <w:szCs w:val="18"/>
              </w:rPr>
              <w:t>щие</w:t>
            </w:r>
          </w:p>
        </w:tc>
        <w:tc>
          <w:tcPr>
            <w:tcW w:w="1378" w:type="dxa"/>
            <w:gridSpan w:val="6"/>
            <w:vMerge/>
          </w:tcPr>
          <w:p w14:paraId="1DCA4F01" w14:textId="77777777" w:rsidR="00833162" w:rsidRPr="00CA7FE8" w:rsidRDefault="00833162" w:rsidP="00833162">
            <w:pPr>
              <w:pStyle w:val="TableParagraph"/>
              <w:spacing w:line="240" w:lineRule="auto"/>
              <w:ind w:left="0"/>
              <w:jc w:val="both"/>
              <w:rPr>
                <w:sz w:val="18"/>
                <w:szCs w:val="18"/>
              </w:rPr>
            </w:pPr>
          </w:p>
        </w:tc>
        <w:tc>
          <w:tcPr>
            <w:tcW w:w="2021" w:type="dxa"/>
          </w:tcPr>
          <w:p w14:paraId="75459EBE"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0AE7E6DF" w14:textId="77777777" w:rsidR="00833162" w:rsidRPr="00CA7FE8" w:rsidRDefault="00833162" w:rsidP="00833162">
            <w:pPr>
              <w:pStyle w:val="TableParagraph"/>
              <w:spacing w:line="240" w:lineRule="auto"/>
              <w:ind w:left="0"/>
              <w:jc w:val="both"/>
              <w:rPr>
                <w:sz w:val="18"/>
                <w:szCs w:val="18"/>
              </w:rPr>
            </w:pPr>
          </w:p>
        </w:tc>
        <w:tc>
          <w:tcPr>
            <w:tcW w:w="2504" w:type="dxa"/>
          </w:tcPr>
          <w:p w14:paraId="7D90B89F" w14:textId="77777777" w:rsidR="00833162" w:rsidRPr="00CA7FE8" w:rsidRDefault="00833162" w:rsidP="00833162">
            <w:pPr>
              <w:pStyle w:val="TableParagraph"/>
              <w:spacing w:line="240" w:lineRule="auto"/>
              <w:ind w:left="0"/>
              <w:jc w:val="both"/>
              <w:rPr>
                <w:sz w:val="18"/>
                <w:szCs w:val="18"/>
              </w:rPr>
            </w:pPr>
          </w:p>
        </w:tc>
      </w:tr>
      <w:tr w:rsidR="00833162" w:rsidRPr="00CA7FE8" w14:paraId="3804023F" w14:textId="77777777" w:rsidTr="005C2657">
        <w:trPr>
          <w:gridAfter w:val="1"/>
          <w:wAfter w:w="16" w:type="dxa"/>
          <w:trHeight w:val="276"/>
        </w:trPr>
        <w:tc>
          <w:tcPr>
            <w:tcW w:w="2156" w:type="dxa"/>
          </w:tcPr>
          <w:p w14:paraId="2696464F" w14:textId="77777777" w:rsidR="00833162" w:rsidRPr="00CA7FE8" w:rsidRDefault="00833162" w:rsidP="00833162">
            <w:pPr>
              <w:pStyle w:val="TableParagraph"/>
              <w:spacing w:line="240" w:lineRule="auto"/>
              <w:ind w:left="0"/>
              <w:jc w:val="both"/>
              <w:rPr>
                <w:sz w:val="18"/>
                <w:szCs w:val="18"/>
              </w:rPr>
            </w:pPr>
          </w:p>
        </w:tc>
        <w:tc>
          <w:tcPr>
            <w:tcW w:w="3692" w:type="dxa"/>
            <w:gridSpan w:val="3"/>
          </w:tcPr>
          <w:p w14:paraId="6E1402E3" w14:textId="77777777" w:rsidR="00833162" w:rsidRPr="00CA7FE8" w:rsidRDefault="00833162" w:rsidP="00833162">
            <w:pPr>
              <w:pStyle w:val="TableParagraph"/>
              <w:spacing w:line="240" w:lineRule="auto"/>
              <w:ind w:left="0"/>
              <w:jc w:val="both"/>
              <w:rPr>
                <w:sz w:val="18"/>
                <w:szCs w:val="18"/>
              </w:rPr>
            </w:pPr>
          </w:p>
        </w:tc>
        <w:tc>
          <w:tcPr>
            <w:tcW w:w="1656" w:type="dxa"/>
            <w:gridSpan w:val="4"/>
          </w:tcPr>
          <w:p w14:paraId="10BFB587" w14:textId="77777777" w:rsidR="00833162" w:rsidRPr="00CA7FE8" w:rsidRDefault="00833162" w:rsidP="00833162">
            <w:pPr>
              <w:pStyle w:val="TableParagraph"/>
              <w:spacing w:line="240" w:lineRule="auto"/>
              <w:ind w:left="0"/>
              <w:jc w:val="both"/>
              <w:rPr>
                <w:sz w:val="18"/>
                <w:szCs w:val="18"/>
              </w:rPr>
            </w:pPr>
            <w:r w:rsidRPr="00CA7FE8">
              <w:rPr>
                <w:sz w:val="18"/>
                <w:szCs w:val="18"/>
              </w:rPr>
              <w:t>документ</w:t>
            </w:r>
            <w:r w:rsidRPr="00CA7FE8">
              <w:rPr>
                <w:spacing w:val="-2"/>
                <w:sz w:val="18"/>
                <w:szCs w:val="18"/>
              </w:rPr>
              <w:t xml:space="preserve"> </w:t>
            </w:r>
            <w:r w:rsidRPr="00CA7FE8">
              <w:rPr>
                <w:sz w:val="18"/>
                <w:szCs w:val="18"/>
              </w:rPr>
              <w:t>и</w:t>
            </w:r>
          </w:p>
        </w:tc>
        <w:tc>
          <w:tcPr>
            <w:tcW w:w="1378" w:type="dxa"/>
            <w:gridSpan w:val="6"/>
            <w:vMerge/>
          </w:tcPr>
          <w:p w14:paraId="25A3C7A6" w14:textId="77777777" w:rsidR="00833162" w:rsidRPr="00CA7FE8" w:rsidRDefault="00833162" w:rsidP="00833162">
            <w:pPr>
              <w:pStyle w:val="TableParagraph"/>
              <w:spacing w:line="240" w:lineRule="auto"/>
              <w:ind w:left="0"/>
              <w:jc w:val="both"/>
              <w:rPr>
                <w:sz w:val="18"/>
                <w:szCs w:val="18"/>
              </w:rPr>
            </w:pPr>
          </w:p>
        </w:tc>
        <w:tc>
          <w:tcPr>
            <w:tcW w:w="2021" w:type="dxa"/>
          </w:tcPr>
          <w:p w14:paraId="172EE959"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7DBABE17" w14:textId="77777777" w:rsidR="00833162" w:rsidRPr="00CA7FE8" w:rsidRDefault="00833162" w:rsidP="00833162">
            <w:pPr>
              <w:pStyle w:val="TableParagraph"/>
              <w:spacing w:line="240" w:lineRule="auto"/>
              <w:ind w:left="0"/>
              <w:jc w:val="both"/>
              <w:rPr>
                <w:sz w:val="18"/>
                <w:szCs w:val="18"/>
              </w:rPr>
            </w:pPr>
          </w:p>
        </w:tc>
        <w:tc>
          <w:tcPr>
            <w:tcW w:w="2504" w:type="dxa"/>
          </w:tcPr>
          <w:p w14:paraId="001B727E" w14:textId="77777777" w:rsidR="00833162" w:rsidRPr="00CA7FE8" w:rsidRDefault="00833162" w:rsidP="00833162">
            <w:pPr>
              <w:pStyle w:val="TableParagraph"/>
              <w:spacing w:line="240" w:lineRule="auto"/>
              <w:ind w:left="0"/>
              <w:jc w:val="both"/>
              <w:rPr>
                <w:sz w:val="18"/>
                <w:szCs w:val="18"/>
              </w:rPr>
            </w:pPr>
          </w:p>
        </w:tc>
      </w:tr>
      <w:tr w:rsidR="00833162" w:rsidRPr="00CA7FE8" w14:paraId="268CA173" w14:textId="77777777" w:rsidTr="005C2657">
        <w:trPr>
          <w:gridAfter w:val="1"/>
          <w:wAfter w:w="16" w:type="dxa"/>
          <w:trHeight w:val="275"/>
        </w:trPr>
        <w:tc>
          <w:tcPr>
            <w:tcW w:w="2156" w:type="dxa"/>
          </w:tcPr>
          <w:p w14:paraId="0CD706C1" w14:textId="77777777" w:rsidR="00833162" w:rsidRPr="00CA7FE8" w:rsidRDefault="00833162" w:rsidP="00833162">
            <w:pPr>
              <w:pStyle w:val="TableParagraph"/>
              <w:spacing w:line="240" w:lineRule="auto"/>
              <w:ind w:left="0"/>
              <w:jc w:val="both"/>
              <w:rPr>
                <w:sz w:val="18"/>
                <w:szCs w:val="18"/>
              </w:rPr>
            </w:pPr>
          </w:p>
        </w:tc>
        <w:tc>
          <w:tcPr>
            <w:tcW w:w="3692" w:type="dxa"/>
            <w:gridSpan w:val="3"/>
          </w:tcPr>
          <w:p w14:paraId="302AD023" w14:textId="77777777" w:rsidR="00833162" w:rsidRPr="00CA7FE8" w:rsidRDefault="00833162" w:rsidP="00833162">
            <w:pPr>
              <w:pStyle w:val="TableParagraph"/>
              <w:spacing w:line="240" w:lineRule="auto"/>
              <w:ind w:left="0"/>
              <w:jc w:val="both"/>
              <w:rPr>
                <w:sz w:val="18"/>
                <w:szCs w:val="18"/>
              </w:rPr>
            </w:pPr>
          </w:p>
        </w:tc>
        <w:tc>
          <w:tcPr>
            <w:tcW w:w="1656" w:type="dxa"/>
            <w:gridSpan w:val="4"/>
          </w:tcPr>
          <w:p w14:paraId="757FA721" w14:textId="77777777" w:rsidR="00833162" w:rsidRPr="00CA7FE8" w:rsidRDefault="00833162" w:rsidP="00833162">
            <w:pPr>
              <w:pStyle w:val="TableParagraph"/>
              <w:spacing w:line="240" w:lineRule="auto"/>
              <w:ind w:left="0"/>
              <w:jc w:val="both"/>
              <w:rPr>
                <w:sz w:val="18"/>
                <w:szCs w:val="18"/>
              </w:rPr>
            </w:pPr>
            <w:r w:rsidRPr="00CA7FE8">
              <w:rPr>
                <w:sz w:val="18"/>
                <w:szCs w:val="18"/>
              </w:rPr>
              <w:t>информацию,</w:t>
            </w:r>
          </w:p>
        </w:tc>
        <w:tc>
          <w:tcPr>
            <w:tcW w:w="1378" w:type="dxa"/>
            <w:gridSpan w:val="6"/>
            <w:vMerge/>
          </w:tcPr>
          <w:p w14:paraId="3D3B83B7" w14:textId="77777777" w:rsidR="00833162" w:rsidRPr="00CA7FE8" w:rsidRDefault="00833162" w:rsidP="00833162">
            <w:pPr>
              <w:pStyle w:val="TableParagraph"/>
              <w:spacing w:line="240" w:lineRule="auto"/>
              <w:ind w:left="0"/>
              <w:jc w:val="both"/>
              <w:rPr>
                <w:sz w:val="18"/>
                <w:szCs w:val="18"/>
              </w:rPr>
            </w:pPr>
          </w:p>
        </w:tc>
        <w:tc>
          <w:tcPr>
            <w:tcW w:w="2021" w:type="dxa"/>
          </w:tcPr>
          <w:p w14:paraId="2F38DE85"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33BD6265" w14:textId="77777777" w:rsidR="00833162" w:rsidRPr="00CA7FE8" w:rsidRDefault="00833162" w:rsidP="00833162">
            <w:pPr>
              <w:pStyle w:val="TableParagraph"/>
              <w:spacing w:line="240" w:lineRule="auto"/>
              <w:ind w:left="0"/>
              <w:jc w:val="both"/>
              <w:rPr>
                <w:sz w:val="18"/>
                <w:szCs w:val="18"/>
              </w:rPr>
            </w:pPr>
          </w:p>
        </w:tc>
        <w:tc>
          <w:tcPr>
            <w:tcW w:w="2504" w:type="dxa"/>
          </w:tcPr>
          <w:p w14:paraId="03747A83" w14:textId="77777777" w:rsidR="00833162" w:rsidRPr="00CA7FE8" w:rsidRDefault="00833162" w:rsidP="00833162">
            <w:pPr>
              <w:pStyle w:val="TableParagraph"/>
              <w:spacing w:line="240" w:lineRule="auto"/>
              <w:ind w:left="0"/>
              <w:jc w:val="both"/>
              <w:rPr>
                <w:sz w:val="18"/>
                <w:szCs w:val="18"/>
              </w:rPr>
            </w:pPr>
          </w:p>
        </w:tc>
      </w:tr>
      <w:tr w:rsidR="00833162" w:rsidRPr="00CA7FE8" w14:paraId="5309AA5D" w14:textId="77777777" w:rsidTr="005C2657">
        <w:trPr>
          <w:gridAfter w:val="1"/>
          <w:wAfter w:w="16" w:type="dxa"/>
          <w:trHeight w:val="276"/>
        </w:trPr>
        <w:tc>
          <w:tcPr>
            <w:tcW w:w="2156" w:type="dxa"/>
          </w:tcPr>
          <w:p w14:paraId="7C1A728B" w14:textId="77777777" w:rsidR="00833162" w:rsidRPr="00CA7FE8" w:rsidRDefault="00833162" w:rsidP="00833162">
            <w:pPr>
              <w:pStyle w:val="TableParagraph"/>
              <w:spacing w:line="240" w:lineRule="auto"/>
              <w:ind w:left="0"/>
              <w:jc w:val="both"/>
              <w:rPr>
                <w:sz w:val="18"/>
                <w:szCs w:val="18"/>
              </w:rPr>
            </w:pPr>
          </w:p>
        </w:tc>
        <w:tc>
          <w:tcPr>
            <w:tcW w:w="3692" w:type="dxa"/>
            <w:gridSpan w:val="3"/>
          </w:tcPr>
          <w:p w14:paraId="1DA9406D" w14:textId="77777777" w:rsidR="00833162" w:rsidRPr="00CA7FE8" w:rsidRDefault="00833162" w:rsidP="00833162">
            <w:pPr>
              <w:pStyle w:val="TableParagraph"/>
              <w:spacing w:line="240" w:lineRule="auto"/>
              <w:ind w:left="0"/>
              <w:jc w:val="both"/>
              <w:rPr>
                <w:sz w:val="18"/>
                <w:szCs w:val="18"/>
              </w:rPr>
            </w:pPr>
          </w:p>
        </w:tc>
        <w:tc>
          <w:tcPr>
            <w:tcW w:w="1656" w:type="dxa"/>
            <w:gridSpan w:val="4"/>
          </w:tcPr>
          <w:p w14:paraId="011947E1" w14:textId="77777777" w:rsidR="00833162" w:rsidRPr="00CA7FE8" w:rsidRDefault="00833162" w:rsidP="00833162">
            <w:pPr>
              <w:pStyle w:val="TableParagraph"/>
              <w:spacing w:line="240" w:lineRule="auto"/>
              <w:ind w:left="0"/>
              <w:jc w:val="both"/>
              <w:rPr>
                <w:sz w:val="18"/>
                <w:szCs w:val="18"/>
              </w:rPr>
            </w:pPr>
            <w:r w:rsidRPr="00CA7FE8">
              <w:rPr>
                <w:sz w:val="18"/>
                <w:szCs w:val="18"/>
              </w:rPr>
              <w:t>если иные</w:t>
            </w:r>
          </w:p>
        </w:tc>
        <w:tc>
          <w:tcPr>
            <w:tcW w:w="1378" w:type="dxa"/>
            <w:gridSpan w:val="6"/>
            <w:vMerge/>
          </w:tcPr>
          <w:p w14:paraId="41E731A5" w14:textId="77777777" w:rsidR="00833162" w:rsidRPr="00CA7FE8" w:rsidRDefault="00833162" w:rsidP="00833162">
            <w:pPr>
              <w:pStyle w:val="TableParagraph"/>
              <w:spacing w:line="240" w:lineRule="auto"/>
              <w:ind w:left="0"/>
              <w:jc w:val="both"/>
              <w:rPr>
                <w:sz w:val="18"/>
                <w:szCs w:val="18"/>
              </w:rPr>
            </w:pPr>
          </w:p>
        </w:tc>
        <w:tc>
          <w:tcPr>
            <w:tcW w:w="2021" w:type="dxa"/>
          </w:tcPr>
          <w:p w14:paraId="5D68558A"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06A68932" w14:textId="77777777" w:rsidR="00833162" w:rsidRPr="00CA7FE8" w:rsidRDefault="00833162" w:rsidP="00833162">
            <w:pPr>
              <w:pStyle w:val="TableParagraph"/>
              <w:spacing w:line="240" w:lineRule="auto"/>
              <w:ind w:left="0"/>
              <w:jc w:val="both"/>
              <w:rPr>
                <w:sz w:val="18"/>
                <w:szCs w:val="18"/>
              </w:rPr>
            </w:pPr>
          </w:p>
        </w:tc>
        <w:tc>
          <w:tcPr>
            <w:tcW w:w="2504" w:type="dxa"/>
          </w:tcPr>
          <w:p w14:paraId="3DE9F285" w14:textId="77777777" w:rsidR="00833162" w:rsidRPr="00CA7FE8" w:rsidRDefault="00833162" w:rsidP="00833162">
            <w:pPr>
              <w:pStyle w:val="TableParagraph"/>
              <w:spacing w:line="240" w:lineRule="auto"/>
              <w:ind w:left="0"/>
              <w:jc w:val="both"/>
              <w:rPr>
                <w:sz w:val="18"/>
                <w:szCs w:val="18"/>
              </w:rPr>
            </w:pPr>
          </w:p>
        </w:tc>
      </w:tr>
      <w:tr w:rsidR="00833162" w:rsidRPr="00CA7FE8" w14:paraId="37A0349B" w14:textId="77777777" w:rsidTr="005C2657">
        <w:trPr>
          <w:gridAfter w:val="1"/>
          <w:wAfter w:w="16" w:type="dxa"/>
          <w:trHeight w:val="276"/>
        </w:trPr>
        <w:tc>
          <w:tcPr>
            <w:tcW w:w="2156" w:type="dxa"/>
          </w:tcPr>
          <w:p w14:paraId="34D987A7" w14:textId="77777777" w:rsidR="00833162" w:rsidRPr="00CA7FE8" w:rsidRDefault="00833162" w:rsidP="00833162">
            <w:pPr>
              <w:pStyle w:val="TableParagraph"/>
              <w:spacing w:line="240" w:lineRule="auto"/>
              <w:ind w:left="0"/>
              <w:jc w:val="both"/>
              <w:rPr>
                <w:sz w:val="18"/>
                <w:szCs w:val="18"/>
              </w:rPr>
            </w:pPr>
          </w:p>
        </w:tc>
        <w:tc>
          <w:tcPr>
            <w:tcW w:w="3692" w:type="dxa"/>
            <w:gridSpan w:val="3"/>
          </w:tcPr>
          <w:p w14:paraId="1835F1A7" w14:textId="77777777" w:rsidR="00833162" w:rsidRPr="00CA7FE8" w:rsidRDefault="00833162" w:rsidP="00833162">
            <w:pPr>
              <w:pStyle w:val="TableParagraph"/>
              <w:spacing w:line="240" w:lineRule="auto"/>
              <w:ind w:left="0"/>
              <w:jc w:val="both"/>
              <w:rPr>
                <w:sz w:val="18"/>
                <w:szCs w:val="18"/>
              </w:rPr>
            </w:pPr>
          </w:p>
        </w:tc>
        <w:tc>
          <w:tcPr>
            <w:tcW w:w="1656" w:type="dxa"/>
            <w:gridSpan w:val="4"/>
          </w:tcPr>
          <w:p w14:paraId="6884614B" w14:textId="77777777" w:rsidR="00833162" w:rsidRPr="00CA7FE8" w:rsidRDefault="00833162" w:rsidP="00833162">
            <w:pPr>
              <w:pStyle w:val="TableParagraph"/>
              <w:spacing w:line="240" w:lineRule="auto"/>
              <w:ind w:left="0"/>
              <w:jc w:val="both"/>
              <w:rPr>
                <w:sz w:val="18"/>
                <w:szCs w:val="18"/>
              </w:rPr>
            </w:pPr>
            <w:r w:rsidRPr="00CA7FE8">
              <w:rPr>
                <w:sz w:val="18"/>
                <w:szCs w:val="18"/>
              </w:rPr>
              <w:t>сроки</w:t>
            </w:r>
            <w:r w:rsidRPr="00CA7FE8">
              <w:rPr>
                <w:spacing w:val="-1"/>
                <w:sz w:val="18"/>
                <w:szCs w:val="18"/>
              </w:rPr>
              <w:t xml:space="preserve"> </w:t>
            </w:r>
            <w:r w:rsidRPr="00CA7FE8">
              <w:rPr>
                <w:sz w:val="18"/>
                <w:szCs w:val="18"/>
              </w:rPr>
              <w:t>не</w:t>
            </w:r>
          </w:p>
        </w:tc>
        <w:tc>
          <w:tcPr>
            <w:tcW w:w="1378" w:type="dxa"/>
            <w:gridSpan w:val="6"/>
            <w:vMerge/>
          </w:tcPr>
          <w:p w14:paraId="39955AFB" w14:textId="77777777" w:rsidR="00833162" w:rsidRPr="00CA7FE8" w:rsidRDefault="00833162" w:rsidP="00833162">
            <w:pPr>
              <w:pStyle w:val="TableParagraph"/>
              <w:spacing w:line="240" w:lineRule="auto"/>
              <w:ind w:left="0"/>
              <w:jc w:val="both"/>
              <w:rPr>
                <w:sz w:val="18"/>
                <w:szCs w:val="18"/>
              </w:rPr>
            </w:pPr>
          </w:p>
        </w:tc>
        <w:tc>
          <w:tcPr>
            <w:tcW w:w="2021" w:type="dxa"/>
          </w:tcPr>
          <w:p w14:paraId="31D015C4"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16DFDE17" w14:textId="77777777" w:rsidR="00833162" w:rsidRPr="00CA7FE8" w:rsidRDefault="00833162" w:rsidP="00833162">
            <w:pPr>
              <w:pStyle w:val="TableParagraph"/>
              <w:spacing w:line="240" w:lineRule="auto"/>
              <w:ind w:left="0"/>
              <w:jc w:val="both"/>
              <w:rPr>
                <w:sz w:val="18"/>
                <w:szCs w:val="18"/>
              </w:rPr>
            </w:pPr>
          </w:p>
        </w:tc>
        <w:tc>
          <w:tcPr>
            <w:tcW w:w="2504" w:type="dxa"/>
          </w:tcPr>
          <w:p w14:paraId="2557E2B0" w14:textId="77777777" w:rsidR="00833162" w:rsidRPr="00CA7FE8" w:rsidRDefault="00833162" w:rsidP="00833162">
            <w:pPr>
              <w:pStyle w:val="TableParagraph"/>
              <w:spacing w:line="240" w:lineRule="auto"/>
              <w:ind w:left="0"/>
              <w:jc w:val="both"/>
              <w:rPr>
                <w:sz w:val="18"/>
                <w:szCs w:val="18"/>
              </w:rPr>
            </w:pPr>
          </w:p>
        </w:tc>
      </w:tr>
      <w:tr w:rsidR="00833162" w:rsidRPr="00CA7FE8" w14:paraId="52CBD0A0" w14:textId="77777777" w:rsidTr="005C2657">
        <w:trPr>
          <w:gridAfter w:val="1"/>
          <w:wAfter w:w="16" w:type="dxa"/>
          <w:trHeight w:val="276"/>
        </w:trPr>
        <w:tc>
          <w:tcPr>
            <w:tcW w:w="2156" w:type="dxa"/>
          </w:tcPr>
          <w:p w14:paraId="180F00C4" w14:textId="77777777" w:rsidR="00833162" w:rsidRPr="00CA7FE8" w:rsidRDefault="00833162" w:rsidP="00833162">
            <w:pPr>
              <w:pStyle w:val="TableParagraph"/>
              <w:spacing w:line="240" w:lineRule="auto"/>
              <w:ind w:left="0"/>
              <w:jc w:val="both"/>
              <w:rPr>
                <w:sz w:val="18"/>
                <w:szCs w:val="18"/>
              </w:rPr>
            </w:pPr>
          </w:p>
        </w:tc>
        <w:tc>
          <w:tcPr>
            <w:tcW w:w="3692" w:type="dxa"/>
            <w:gridSpan w:val="3"/>
          </w:tcPr>
          <w:p w14:paraId="129D2C9B" w14:textId="77777777" w:rsidR="00833162" w:rsidRPr="00CA7FE8" w:rsidRDefault="00833162" w:rsidP="00833162">
            <w:pPr>
              <w:pStyle w:val="TableParagraph"/>
              <w:spacing w:line="240" w:lineRule="auto"/>
              <w:ind w:left="0"/>
              <w:jc w:val="both"/>
              <w:rPr>
                <w:sz w:val="18"/>
                <w:szCs w:val="18"/>
              </w:rPr>
            </w:pPr>
          </w:p>
        </w:tc>
        <w:tc>
          <w:tcPr>
            <w:tcW w:w="1656" w:type="dxa"/>
            <w:gridSpan w:val="4"/>
          </w:tcPr>
          <w:p w14:paraId="32C50223" w14:textId="728AE94D" w:rsidR="00833162" w:rsidRPr="00FB23AD" w:rsidRDefault="00833162" w:rsidP="00833162">
            <w:pPr>
              <w:pStyle w:val="TableParagraph"/>
              <w:spacing w:line="240" w:lineRule="auto"/>
              <w:ind w:left="0"/>
              <w:jc w:val="both"/>
              <w:rPr>
                <w:sz w:val="18"/>
                <w:szCs w:val="18"/>
                <w:lang w:val="ru-RU"/>
              </w:rPr>
            </w:pPr>
            <w:r w:rsidRPr="00CA7FE8">
              <w:rPr>
                <w:sz w:val="18"/>
                <w:szCs w:val="18"/>
              </w:rPr>
              <w:t>предусмотрен</w:t>
            </w:r>
            <w:r w:rsidR="00FB23AD">
              <w:rPr>
                <w:sz w:val="18"/>
                <w:szCs w:val="18"/>
                <w:lang w:val="ru-RU"/>
              </w:rPr>
              <w:t>ы</w:t>
            </w:r>
          </w:p>
        </w:tc>
        <w:tc>
          <w:tcPr>
            <w:tcW w:w="1378" w:type="dxa"/>
            <w:gridSpan w:val="6"/>
          </w:tcPr>
          <w:p w14:paraId="4AEFCBA9" w14:textId="77777777" w:rsidR="00833162" w:rsidRPr="00CA7FE8" w:rsidRDefault="00833162" w:rsidP="00833162">
            <w:pPr>
              <w:pStyle w:val="TableParagraph"/>
              <w:spacing w:line="240" w:lineRule="auto"/>
              <w:ind w:left="0"/>
              <w:jc w:val="both"/>
              <w:rPr>
                <w:sz w:val="18"/>
                <w:szCs w:val="18"/>
              </w:rPr>
            </w:pPr>
          </w:p>
        </w:tc>
        <w:tc>
          <w:tcPr>
            <w:tcW w:w="2021" w:type="dxa"/>
          </w:tcPr>
          <w:p w14:paraId="6C64EF27"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7737A66C" w14:textId="77777777" w:rsidR="00833162" w:rsidRPr="00CA7FE8" w:rsidRDefault="00833162" w:rsidP="00833162">
            <w:pPr>
              <w:pStyle w:val="TableParagraph"/>
              <w:spacing w:line="240" w:lineRule="auto"/>
              <w:ind w:left="0"/>
              <w:jc w:val="both"/>
              <w:rPr>
                <w:sz w:val="18"/>
                <w:szCs w:val="18"/>
              </w:rPr>
            </w:pPr>
          </w:p>
        </w:tc>
        <w:tc>
          <w:tcPr>
            <w:tcW w:w="2504" w:type="dxa"/>
          </w:tcPr>
          <w:p w14:paraId="2CF875CC" w14:textId="77777777" w:rsidR="00833162" w:rsidRPr="00CA7FE8" w:rsidRDefault="00833162" w:rsidP="00833162">
            <w:pPr>
              <w:pStyle w:val="TableParagraph"/>
              <w:spacing w:line="240" w:lineRule="auto"/>
              <w:ind w:left="0"/>
              <w:jc w:val="both"/>
              <w:rPr>
                <w:sz w:val="18"/>
                <w:szCs w:val="18"/>
              </w:rPr>
            </w:pPr>
          </w:p>
        </w:tc>
      </w:tr>
      <w:tr w:rsidR="00833162" w:rsidRPr="00CA7FE8" w14:paraId="6174FE5F" w14:textId="77777777" w:rsidTr="005C2657">
        <w:trPr>
          <w:gridAfter w:val="1"/>
          <w:wAfter w:w="16" w:type="dxa"/>
          <w:trHeight w:val="275"/>
        </w:trPr>
        <w:tc>
          <w:tcPr>
            <w:tcW w:w="2156" w:type="dxa"/>
          </w:tcPr>
          <w:p w14:paraId="389E03A6" w14:textId="77777777" w:rsidR="00833162" w:rsidRPr="00CA7FE8" w:rsidRDefault="00833162" w:rsidP="00833162">
            <w:pPr>
              <w:pStyle w:val="TableParagraph"/>
              <w:spacing w:line="240" w:lineRule="auto"/>
              <w:ind w:left="0"/>
              <w:jc w:val="both"/>
              <w:rPr>
                <w:sz w:val="18"/>
                <w:szCs w:val="18"/>
              </w:rPr>
            </w:pPr>
          </w:p>
        </w:tc>
        <w:tc>
          <w:tcPr>
            <w:tcW w:w="3692" w:type="dxa"/>
            <w:gridSpan w:val="3"/>
          </w:tcPr>
          <w:p w14:paraId="20FECE00" w14:textId="77777777" w:rsidR="00833162" w:rsidRPr="00CA7FE8" w:rsidRDefault="00833162" w:rsidP="00833162">
            <w:pPr>
              <w:pStyle w:val="TableParagraph"/>
              <w:spacing w:line="240" w:lineRule="auto"/>
              <w:ind w:left="0"/>
              <w:jc w:val="both"/>
              <w:rPr>
                <w:sz w:val="18"/>
                <w:szCs w:val="18"/>
              </w:rPr>
            </w:pPr>
          </w:p>
        </w:tc>
        <w:tc>
          <w:tcPr>
            <w:tcW w:w="1656" w:type="dxa"/>
            <w:gridSpan w:val="4"/>
          </w:tcPr>
          <w:p w14:paraId="6A318F8B" w14:textId="77777777" w:rsidR="00833162" w:rsidRPr="00CA7FE8" w:rsidRDefault="00833162" w:rsidP="00833162">
            <w:pPr>
              <w:pStyle w:val="TableParagraph"/>
              <w:spacing w:line="240" w:lineRule="auto"/>
              <w:ind w:left="0"/>
              <w:jc w:val="both"/>
              <w:rPr>
                <w:sz w:val="18"/>
                <w:szCs w:val="18"/>
              </w:rPr>
            </w:pPr>
            <w:r w:rsidRPr="00CA7FE8">
              <w:rPr>
                <w:sz w:val="18"/>
                <w:szCs w:val="18"/>
              </w:rPr>
              <w:t>законодатель</w:t>
            </w:r>
          </w:p>
        </w:tc>
        <w:tc>
          <w:tcPr>
            <w:tcW w:w="1378" w:type="dxa"/>
            <w:gridSpan w:val="6"/>
          </w:tcPr>
          <w:p w14:paraId="0A5CB485" w14:textId="77777777" w:rsidR="00833162" w:rsidRPr="00CA7FE8" w:rsidRDefault="00833162" w:rsidP="00833162">
            <w:pPr>
              <w:pStyle w:val="TableParagraph"/>
              <w:spacing w:line="240" w:lineRule="auto"/>
              <w:ind w:left="0"/>
              <w:jc w:val="both"/>
              <w:rPr>
                <w:sz w:val="18"/>
                <w:szCs w:val="18"/>
              </w:rPr>
            </w:pPr>
          </w:p>
        </w:tc>
        <w:tc>
          <w:tcPr>
            <w:tcW w:w="2021" w:type="dxa"/>
          </w:tcPr>
          <w:p w14:paraId="218610CF"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2F3F9B69" w14:textId="77777777" w:rsidR="00833162" w:rsidRPr="00CA7FE8" w:rsidRDefault="00833162" w:rsidP="00833162">
            <w:pPr>
              <w:pStyle w:val="TableParagraph"/>
              <w:spacing w:line="240" w:lineRule="auto"/>
              <w:ind w:left="0"/>
              <w:jc w:val="both"/>
              <w:rPr>
                <w:sz w:val="18"/>
                <w:szCs w:val="18"/>
              </w:rPr>
            </w:pPr>
          </w:p>
        </w:tc>
        <w:tc>
          <w:tcPr>
            <w:tcW w:w="2504" w:type="dxa"/>
          </w:tcPr>
          <w:p w14:paraId="3639C630" w14:textId="77777777" w:rsidR="00833162" w:rsidRPr="00CA7FE8" w:rsidRDefault="00833162" w:rsidP="00833162">
            <w:pPr>
              <w:pStyle w:val="TableParagraph"/>
              <w:spacing w:line="240" w:lineRule="auto"/>
              <w:ind w:left="0"/>
              <w:jc w:val="both"/>
              <w:rPr>
                <w:sz w:val="18"/>
                <w:szCs w:val="18"/>
              </w:rPr>
            </w:pPr>
          </w:p>
        </w:tc>
      </w:tr>
      <w:tr w:rsidR="00833162" w:rsidRPr="00CA7FE8" w14:paraId="02D8501E" w14:textId="77777777" w:rsidTr="005C2657">
        <w:trPr>
          <w:gridAfter w:val="1"/>
          <w:wAfter w:w="16" w:type="dxa"/>
          <w:trHeight w:val="276"/>
        </w:trPr>
        <w:tc>
          <w:tcPr>
            <w:tcW w:w="2156" w:type="dxa"/>
          </w:tcPr>
          <w:p w14:paraId="604F61AB" w14:textId="77777777" w:rsidR="00833162" w:rsidRPr="00CA7FE8" w:rsidRDefault="00833162" w:rsidP="00833162">
            <w:pPr>
              <w:pStyle w:val="TableParagraph"/>
              <w:spacing w:line="240" w:lineRule="auto"/>
              <w:ind w:left="0"/>
              <w:jc w:val="both"/>
              <w:rPr>
                <w:sz w:val="18"/>
                <w:szCs w:val="18"/>
              </w:rPr>
            </w:pPr>
          </w:p>
        </w:tc>
        <w:tc>
          <w:tcPr>
            <w:tcW w:w="3692" w:type="dxa"/>
            <w:gridSpan w:val="3"/>
          </w:tcPr>
          <w:p w14:paraId="6062D12F" w14:textId="77777777" w:rsidR="00833162" w:rsidRPr="00CA7FE8" w:rsidRDefault="00833162" w:rsidP="00833162">
            <w:pPr>
              <w:pStyle w:val="TableParagraph"/>
              <w:spacing w:line="240" w:lineRule="auto"/>
              <w:ind w:left="0"/>
              <w:jc w:val="both"/>
              <w:rPr>
                <w:sz w:val="18"/>
                <w:szCs w:val="18"/>
              </w:rPr>
            </w:pPr>
          </w:p>
        </w:tc>
        <w:tc>
          <w:tcPr>
            <w:tcW w:w="1656" w:type="dxa"/>
            <w:gridSpan w:val="4"/>
          </w:tcPr>
          <w:p w14:paraId="49FFDFC6" w14:textId="77777777" w:rsidR="00833162" w:rsidRPr="00CA7FE8" w:rsidRDefault="00833162" w:rsidP="00833162">
            <w:pPr>
              <w:pStyle w:val="TableParagraph"/>
              <w:spacing w:line="240" w:lineRule="auto"/>
              <w:ind w:left="0"/>
              <w:jc w:val="both"/>
              <w:rPr>
                <w:sz w:val="18"/>
                <w:szCs w:val="18"/>
              </w:rPr>
            </w:pPr>
            <w:r w:rsidRPr="00CA7FE8">
              <w:rPr>
                <w:sz w:val="18"/>
                <w:szCs w:val="18"/>
              </w:rPr>
              <w:t>ством</w:t>
            </w:r>
            <w:r w:rsidRPr="00CA7FE8">
              <w:rPr>
                <w:spacing w:val="-1"/>
                <w:sz w:val="18"/>
                <w:szCs w:val="18"/>
              </w:rPr>
              <w:t xml:space="preserve"> </w:t>
            </w:r>
            <w:r w:rsidRPr="00CA7FE8">
              <w:rPr>
                <w:sz w:val="18"/>
                <w:szCs w:val="18"/>
              </w:rPr>
              <w:t>РФ</w:t>
            </w:r>
            <w:r w:rsidRPr="00CA7FE8">
              <w:rPr>
                <w:spacing w:val="-2"/>
                <w:sz w:val="18"/>
                <w:szCs w:val="18"/>
              </w:rPr>
              <w:t xml:space="preserve"> </w:t>
            </w:r>
            <w:r w:rsidRPr="00CA7FE8">
              <w:rPr>
                <w:sz w:val="18"/>
                <w:szCs w:val="18"/>
              </w:rPr>
              <w:t>и</w:t>
            </w:r>
          </w:p>
        </w:tc>
        <w:tc>
          <w:tcPr>
            <w:tcW w:w="1378" w:type="dxa"/>
            <w:gridSpan w:val="6"/>
          </w:tcPr>
          <w:p w14:paraId="783897C0" w14:textId="77777777" w:rsidR="00833162" w:rsidRPr="00CA7FE8" w:rsidRDefault="00833162" w:rsidP="00833162">
            <w:pPr>
              <w:pStyle w:val="TableParagraph"/>
              <w:spacing w:line="240" w:lineRule="auto"/>
              <w:ind w:left="0"/>
              <w:jc w:val="both"/>
              <w:rPr>
                <w:sz w:val="18"/>
                <w:szCs w:val="18"/>
              </w:rPr>
            </w:pPr>
          </w:p>
        </w:tc>
        <w:tc>
          <w:tcPr>
            <w:tcW w:w="2021" w:type="dxa"/>
          </w:tcPr>
          <w:p w14:paraId="2E22A560"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022F1AD6" w14:textId="77777777" w:rsidR="00833162" w:rsidRPr="00CA7FE8" w:rsidRDefault="00833162" w:rsidP="00833162">
            <w:pPr>
              <w:pStyle w:val="TableParagraph"/>
              <w:spacing w:line="240" w:lineRule="auto"/>
              <w:ind w:left="0"/>
              <w:jc w:val="both"/>
              <w:rPr>
                <w:sz w:val="18"/>
                <w:szCs w:val="18"/>
              </w:rPr>
            </w:pPr>
          </w:p>
        </w:tc>
        <w:tc>
          <w:tcPr>
            <w:tcW w:w="2504" w:type="dxa"/>
          </w:tcPr>
          <w:p w14:paraId="642537BE" w14:textId="77777777" w:rsidR="00833162" w:rsidRPr="00CA7FE8" w:rsidRDefault="00833162" w:rsidP="00833162">
            <w:pPr>
              <w:pStyle w:val="TableParagraph"/>
              <w:spacing w:line="240" w:lineRule="auto"/>
              <w:ind w:left="0"/>
              <w:jc w:val="both"/>
              <w:rPr>
                <w:sz w:val="18"/>
                <w:szCs w:val="18"/>
              </w:rPr>
            </w:pPr>
          </w:p>
        </w:tc>
      </w:tr>
      <w:tr w:rsidR="00833162" w:rsidRPr="00CA7FE8" w14:paraId="3FECBE05" w14:textId="77777777" w:rsidTr="005C2657">
        <w:trPr>
          <w:gridAfter w:val="1"/>
          <w:wAfter w:w="16" w:type="dxa"/>
          <w:trHeight w:val="276"/>
        </w:trPr>
        <w:tc>
          <w:tcPr>
            <w:tcW w:w="2156" w:type="dxa"/>
          </w:tcPr>
          <w:p w14:paraId="3F863C15" w14:textId="77777777" w:rsidR="00833162" w:rsidRPr="00CA7FE8" w:rsidRDefault="00833162" w:rsidP="00833162">
            <w:pPr>
              <w:pStyle w:val="TableParagraph"/>
              <w:spacing w:line="240" w:lineRule="auto"/>
              <w:ind w:left="0"/>
              <w:jc w:val="both"/>
              <w:rPr>
                <w:sz w:val="18"/>
                <w:szCs w:val="18"/>
              </w:rPr>
            </w:pPr>
          </w:p>
        </w:tc>
        <w:tc>
          <w:tcPr>
            <w:tcW w:w="3692" w:type="dxa"/>
            <w:gridSpan w:val="3"/>
          </w:tcPr>
          <w:p w14:paraId="1BBBB96A" w14:textId="77777777" w:rsidR="00833162" w:rsidRPr="00CA7FE8" w:rsidRDefault="00833162" w:rsidP="00833162">
            <w:pPr>
              <w:pStyle w:val="TableParagraph"/>
              <w:spacing w:line="240" w:lineRule="auto"/>
              <w:ind w:left="0"/>
              <w:jc w:val="both"/>
              <w:rPr>
                <w:sz w:val="18"/>
                <w:szCs w:val="18"/>
              </w:rPr>
            </w:pPr>
          </w:p>
        </w:tc>
        <w:tc>
          <w:tcPr>
            <w:tcW w:w="1656" w:type="dxa"/>
            <w:gridSpan w:val="4"/>
          </w:tcPr>
          <w:p w14:paraId="0BC4E271" w14:textId="77777777" w:rsidR="00833162" w:rsidRPr="00CA7FE8" w:rsidRDefault="00833162" w:rsidP="00833162">
            <w:pPr>
              <w:pStyle w:val="TableParagraph"/>
              <w:spacing w:line="240" w:lineRule="auto"/>
              <w:ind w:left="0"/>
              <w:jc w:val="both"/>
              <w:rPr>
                <w:sz w:val="18"/>
                <w:szCs w:val="18"/>
              </w:rPr>
            </w:pPr>
            <w:r w:rsidRPr="00CA7FE8">
              <w:rPr>
                <w:sz w:val="18"/>
                <w:szCs w:val="18"/>
              </w:rPr>
              <w:t>субъекта</w:t>
            </w:r>
            <w:r w:rsidRPr="00CA7FE8">
              <w:rPr>
                <w:spacing w:val="-3"/>
                <w:sz w:val="18"/>
                <w:szCs w:val="18"/>
              </w:rPr>
              <w:t xml:space="preserve"> </w:t>
            </w:r>
            <w:r w:rsidRPr="00CA7FE8">
              <w:rPr>
                <w:sz w:val="18"/>
                <w:szCs w:val="18"/>
              </w:rPr>
              <w:t>РФ</w:t>
            </w:r>
          </w:p>
        </w:tc>
        <w:tc>
          <w:tcPr>
            <w:tcW w:w="1378" w:type="dxa"/>
            <w:gridSpan w:val="6"/>
          </w:tcPr>
          <w:p w14:paraId="1B2FAEBE" w14:textId="77777777" w:rsidR="00833162" w:rsidRPr="00CA7FE8" w:rsidRDefault="00833162" w:rsidP="00833162">
            <w:pPr>
              <w:pStyle w:val="TableParagraph"/>
              <w:spacing w:line="240" w:lineRule="auto"/>
              <w:ind w:left="0"/>
              <w:jc w:val="both"/>
              <w:rPr>
                <w:sz w:val="18"/>
                <w:szCs w:val="18"/>
              </w:rPr>
            </w:pPr>
          </w:p>
        </w:tc>
        <w:tc>
          <w:tcPr>
            <w:tcW w:w="2021" w:type="dxa"/>
          </w:tcPr>
          <w:p w14:paraId="0F4F7084" w14:textId="77777777" w:rsidR="00833162" w:rsidRPr="00CA7FE8" w:rsidRDefault="00833162" w:rsidP="00833162">
            <w:pPr>
              <w:pStyle w:val="TableParagraph"/>
              <w:spacing w:line="240" w:lineRule="auto"/>
              <w:ind w:left="0"/>
              <w:jc w:val="both"/>
              <w:rPr>
                <w:sz w:val="18"/>
                <w:szCs w:val="18"/>
              </w:rPr>
            </w:pPr>
          </w:p>
        </w:tc>
        <w:tc>
          <w:tcPr>
            <w:tcW w:w="1957" w:type="dxa"/>
            <w:gridSpan w:val="2"/>
          </w:tcPr>
          <w:p w14:paraId="759C21FC" w14:textId="77777777" w:rsidR="00833162" w:rsidRPr="00CA7FE8" w:rsidRDefault="00833162" w:rsidP="00833162">
            <w:pPr>
              <w:pStyle w:val="TableParagraph"/>
              <w:spacing w:line="240" w:lineRule="auto"/>
              <w:ind w:left="0"/>
              <w:jc w:val="both"/>
              <w:rPr>
                <w:sz w:val="18"/>
                <w:szCs w:val="18"/>
              </w:rPr>
            </w:pPr>
          </w:p>
        </w:tc>
        <w:tc>
          <w:tcPr>
            <w:tcW w:w="2504" w:type="dxa"/>
          </w:tcPr>
          <w:p w14:paraId="01D0BCEF" w14:textId="77777777" w:rsidR="00833162" w:rsidRPr="00CA7FE8" w:rsidRDefault="00833162" w:rsidP="00833162">
            <w:pPr>
              <w:pStyle w:val="TableParagraph"/>
              <w:spacing w:line="240" w:lineRule="auto"/>
              <w:ind w:left="0"/>
              <w:jc w:val="both"/>
              <w:rPr>
                <w:sz w:val="18"/>
                <w:szCs w:val="18"/>
              </w:rPr>
            </w:pPr>
          </w:p>
        </w:tc>
      </w:tr>
      <w:tr w:rsidR="00833162" w:rsidRPr="00CA7FE8" w14:paraId="2BE31C03" w14:textId="77777777" w:rsidTr="005C2657">
        <w:trPr>
          <w:gridAfter w:val="1"/>
          <w:wAfter w:w="16" w:type="dxa"/>
          <w:trHeight w:val="70"/>
        </w:trPr>
        <w:tc>
          <w:tcPr>
            <w:tcW w:w="15364" w:type="dxa"/>
            <w:gridSpan w:val="18"/>
          </w:tcPr>
          <w:p w14:paraId="78428B33" w14:textId="77777777" w:rsidR="00833162" w:rsidRPr="00CA7FE8" w:rsidRDefault="00833162" w:rsidP="00833162">
            <w:pPr>
              <w:pStyle w:val="TableParagraph"/>
              <w:spacing w:line="240" w:lineRule="auto"/>
              <w:ind w:left="0"/>
              <w:jc w:val="both"/>
              <w:rPr>
                <w:sz w:val="18"/>
                <w:szCs w:val="18"/>
              </w:rPr>
            </w:pPr>
            <w:r w:rsidRPr="00CA7FE8">
              <w:rPr>
                <w:sz w:val="18"/>
                <w:szCs w:val="18"/>
              </w:rPr>
              <w:t>3.</w:t>
            </w:r>
            <w:r w:rsidRPr="00CA7FE8">
              <w:rPr>
                <w:spacing w:val="57"/>
                <w:sz w:val="18"/>
                <w:szCs w:val="18"/>
              </w:rPr>
              <w:t xml:space="preserve"> </w:t>
            </w:r>
            <w:r w:rsidRPr="00CA7FE8">
              <w:rPr>
                <w:sz w:val="18"/>
                <w:szCs w:val="18"/>
              </w:rPr>
              <w:t>Рассмотрение</w:t>
            </w:r>
            <w:r w:rsidRPr="00CA7FE8">
              <w:rPr>
                <w:spacing w:val="-3"/>
                <w:sz w:val="18"/>
                <w:szCs w:val="18"/>
              </w:rPr>
              <w:t xml:space="preserve"> </w:t>
            </w:r>
            <w:r w:rsidRPr="00CA7FE8">
              <w:rPr>
                <w:sz w:val="18"/>
                <w:szCs w:val="18"/>
              </w:rPr>
              <w:t>документов</w:t>
            </w:r>
            <w:r w:rsidRPr="00CA7FE8">
              <w:rPr>
                <w:spacing w:val="-1"/>
                <w:sz w:val="18"/>
                <w:szCs w:val="18"/>
              </w:rPr>
              <w:t xml:space="preserve"> </w:t>
            </w:r>
            <w:r w:rsidRPr="00CA7FE8">
              <w:rPr>
                <w:sz w:val="18"/>
                <w:szCs w:val="18"/>
              </w:rPr>
              <w:t>и</w:t>
            </w:r>
            <w:r w:rsidRPr="00CA7FE8">
              <w:rPr>
                <w:spacing w:val="-1"/>
                <w:sz w:val="18"/>
                <w:szCs w:val="18"/>
              </w:rPr>
              <w:t xml:space="preserve"> </w:t>
            </w:r>
            <w:r w:rsidRPr="00CA7FE8">
              <w:rPr>
                <w:sz w:val="18"/>
                <w:szCs w:val="18"/>
              </w:rPr>
              <w:t>сведений</w:t>
            </w:r>
          </w:p>
        </w:tc>
      </w:tr>
      <w:tr w:rsidR="00833162" w:rsidRPr="00CA7FE8" w14:paraId="3CE48040" w14:textId="77777777" w:rsidTr="005C2657">
        <w:trPr>
          <w:gridAfter w:val="1"/>
          <w:wAfter w:w="16" w:type="dxa"/>
          <w:trHeight w:val="278"/>
        </w:trPr>
        <w:tc>
          <w:tcPr>
            <w:tcW w:w="2240" w:type="dxa"/>
            <w:gridSpan w:val="3"/>
          </w:tcPr>
          <w:p w14:paraId="02BE1E4E" w14:textId="77777777" w:rsidR="00833162" w:rsidRPr="00CA7FE8" w:rsidRDefault="00833162" w:rsidP="00833162">
            <w:pPr>
              <w:pStyle w:val="TableParagraph"/>
              <w:spacing w:line="240" w:lineRule="auto"/>
              <w:ind w:left="0"/>
              <w:jc w:val="both"/>
              <w:rPr>
                <w:sz w:val="18"/>
                <w:szCs w:val="18"/>
              </w:rPr>
            </w:pPr>
            <w:r w:rsidRPr="00CA7FE8">
              <w:rPr>
                <w:sz w:val="18"/>
                <w:szCs w:val="18"/>
              </w:rPr>
              <w:t>1</w:t>
            </w:r>
          </w:p>
        </w:tc>
        <w:tc>
          <w:tcPr>
            <w:tcW w:w="3637" w:type="dxa"/>
            <w:gridSpan w:val="4"/>
          </w:tcPr>
          <w:p w14:paraId="529D4AEF" w14:textId="77777777" w:rsidR="00833162" w:rsidRPr="00CA7FE8" w:rsidRDefault="00833162" w:rsidP="00833162">
            <w:pPr>
              <w:pStyle w:val="TableParagraph"/>
              <w:spacing w:line="240" w:lineRule="auto"/>
              <w:ind w:left="0"/>
              <w:jc w:val="both"/>
              <w:rPr>
                <w:sz w:val="18"/>
                <w:szCs w:val="18"/>
              </w:rPr>
            </w:pPr>
            <w:r w:rsidRPr="00CA7FE8">
              <w:rPr>
                <w:sz w:val="18"/>
                <w:szCs w:val="18"/>
              </w:rPr>
              <w:t>2</w:t>
            </w:r>
          </w:p>
        </w:tc>
        <w:tc>
          <w:tcPr>
            <w:tcW w:w="1673" w:type="dxa"/>
            <w:gridSpan w:val="4"/>
          </w:tcPr>
          <w:p w14:paraId="7750A04B" w14:textId="77777777" w:rsidR="00833162" w:rsidRPr="00CA7FE8" w:rsidRDefault="00833162" w:rsidP="00833162">
            <w:pPr>
              <w:pStyle w:val="TableParagraph"/>
              <w:spacing w:line="240" w:lineRule="auto"/>
              <w:ind w:left="0"/>
              <w:jc w:val="both"/>
              <w:rPr>
                <w:sz w:val="18"/>
                <w:szCs w:val="18"/>
              </w:rPr>
            </w:pPr>
            <w:r w:rsidRPr="00CA7FE8">
              <w:rPr>
                <w:sz w:val="18"/>
                <w:szCs w:val="18"/>
              </w:rPr>
              <w:t>3</w:t>
            </w:r>
          </w:p>
        </w:tc>
        <w:tc>
          <w:tcPr>
            <w:tcW w:w="1323" w:type="dxa"/>
            <w:gridSpan w:val="2"/>
          </w:tcPr>
          <w:p w14:paraId="6B225C8C" w14:textId="77777777" w:rsidR="00833162" w:rsidRPr="00CA7FE8" w:rsidRDefault="00833162" w:rsidP="00833162">
            <w:pPr>
              <w:pStyle w:val="TableParagraph"/>
              <w:spacing w:line="240" w:lineRule="auto"/>
              <w:ind w:left="0"/>
              <w:jc w:val="both"/>
              <w:rPr>
                <w:sz w:val="18"/>
                <w:szCs w:val="18"/>
              </w:rPr>
            </w:pPr>
            <w:r w:rsidRPr="00CA7FE8">
              <w:rPr>
                <w:sz w:val="18"/>
                <w:szCs w:val="18"/>
              </w:rPr>
              <w:t>4</w:t>
            </w:r>
          </w:p>
        </w:tc>
        <w:tc>
          <w:tcPr>
            <w:tcW w:w="2030" w:type="dxa"/>
            <w:gridSpan w:val="2"/>
          </w:tcPr>
          <w:p w14:paraId="20455814" w14:textId="77777777" w:rsidR="00833162" w:rsidRPr="00CA7FE8" w:rsidRDefault="00833162" w:rsidP="00833162">
            <w:pPr>
              <w:pStyle w:val="TableParagraph"/>
              <w:spacing w:line="240" w:lineRule="auto"/>
              <w:ind w:left="0"/>
              <w:jc w:val="both"/>
              <w:rPr>
                <w:sz w:val="18"/>
                <w:szCs w:val="18"/>
              </w:rPr>
            </w:pPr>
            <w:r w:rsidRPr="00CA7FE8">
              <w:rPr>
                <w:sz w:val="18"/>
                <w:szCs w:val="18"/>
              </w:rPr>
              <w:t>5</w:t>
            </w:r>
          </w:p>
        </w:tc>
        <w:tc>
          <w:tcPr>
            <w:tcW w:w="1957" w:type="dxa"/>
            <w:gridSpan w:val="2"/>
          </w:tcPr>
          <w:p w14:paraId="1F50BC6D" w14:textId="77777777" w:rsidR="00833162" w:rsidRPr="00CA7FE8" w:rsidRDefault="00833162" w:rsidP="00833162">
            <w:pPr>
              <w:pStyle w:val="TableParagraph"/>
              <w:spacing w:line="240" w:lineRule="auto"/>
              <w:ind w:left="0"/>
              <w:jc w:val="both"/>
              <w:rPr>
                <w:sz w:val="18"/>
                <w:szCs w:val="18"/>
              </w:rPr>
            </w:pPr>
            <w:r w:rsidRPr="00CA7FE8">
              <w:rPr>
                <w:sz w:val="18"/>
                <w:szCs w:val="18"/>
              </w:rPr>
              <w:t>6</w:t>
            </w:r>
          </w:p>
        </w:tc>
        <w:tc>
          <w:tcPr>
            <w:tcW w:w="2504" w:type="dxa"/>
          </w:tcPr>
          <w:p w14:paraId="77596E2C" w14:textId="77777777" w:rsidR="00833162" w:rsidRPr="00CA7FE8" w:rsidRDefault="00833162" w:rsidP="00833162">
            <w:pPr>
              <w:pStyle w:val="TableParagraph"/>
              <w:spacing w:line="240" w:lineRule="auto"/>
              <w:ind w:left="0"/>
              <w:jc w:val="both"/>
              <w:rPr>
                <w:sz w:val="18"/>
                <w:szCs w:val="18"/>
              </w:rPr>
            </w:pPr>
            <w:r w:rsidRPr="00CA7FE8">
              <w:rPr>
                <w:sz w:val="18"/>
                <w:szCs w:val="18"/>
              </w:rPr>
              <w:t>7</w:t>
            </w:r>
          </w:p>
        </w:tc>
      </w:tr>
      <w:tr w:rsidR="00FB23AD" w:rsidRPr="00CA7FE8" w14:paraId="121377AE" w14:textId="77777777" w:rsidTr="00FB23AD">
        <w:trPr>
          <w:gridAfter w:val="1"/>
          <w:wAfter w:w="16" w:type="dxa"/>
          <w:trHeight w:val="2122"/>
        </w:trPr>
        <w:tc>
          <w:tcPr>
            <w:tcW w:w="2240" w:type="dxa"/>
            <w:gridSpan w:val="3"/>
            <w:tcBorders>
              <w:bottom w:val="single" w:sz="4" w:space="0" w:color="auto"/>
            </w:tcBorders>
          </w:tcPr>
          <w:p w14:paraId="3BCB008C"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пакет</w:t>
            </w:r>
          </w:p>
          <w:p w14:paraId="75E0CF27"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зарегистрированны</w:t>
            </w:r>
          </w:p>
          <w:p w14:paraId="4C7800A8"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х</w:t>
            </w:r>
            <w:r w:rsidRPr="00FB23AD">
              <w:rPr>
                <w:spacing w:val="-2"/>
                <w:sz w:val="18"/>
                <w:szCs w:val="18"/>
                <w:lang w:val="ru-RU"/>
              </w:rPr>
              <w:t xml:space="preserve"> </w:t>
            </w:r>
            <w:r w:rsidRPr="00FB23AD">
              <w:rPr>
                <w:sz w:val="18"/>
                <w:szCs w:val="18"/>
                <w:lang w:val="ru-RU"/>
              </w:rPr>
              <w:t>документов,</w:t>
            </w:r>
          </w:p>
          <w:p w14:paraId="32BDFFAE"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поступивших</w:t>
            </w:r>
          </w:p>
          <w:p w14:paraId="3E067719"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должностному</w:t>
            </w:r>
          </w:p>
          <w:p w14:paraId="1913DF76"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лицу,</w:t>
            </w:r>
          </w:p>
          <w:p w14:paraId="2A70827E"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ответственному</w:t>
            </w:r>
            <w:r w:rsidRPr="00CA7FE8">
              <w:rPr>
                <w:spacing w:val="-7"/>
                <w:sz w:val="18"/>
                <w:szCs w:val="18"/>
                <w:lang w:val="ru-RU"/>
              </w:rPr>
              <w:t xml:space="preserve"> </w:t>
            </w:r>
            <w:r w:rsidRPr="00CA7FE8">
              <w:rPr>
                <w:sz w:val="18"/>
                <w:szCs w:val="18"/>
                <w:lang w:val="ru-RU"/>
              </w:rPr>
              <w:t>за</w:t>
            </w:r>
          </w:p>
          <w:p w14:paraId="394AE055"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предоставление</w:t>
            </w:r>
          </w:p>
          <w:p w14:paraId="088CFE70"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муниципальной</w:t>
            </w:r>
          </w:p>
          <w:p w14:paraId="2518F13E" w14:textId="2409D532" w:rsidR="00FB23AD" w:rsidRPr="00FB23AD" w:rsidRDefault="00FB23AD" w:rsidP="00833162">
            <w:pPr>
              <w:pStyle w:val="TableParagraph"/>
              <w:spacing w:line="240" w:lineRule="auto"/>
              <w:ind w:left="0"/>
              <w:jc w:val="both"/>
              <w:rPr>
                <w:sz w:val="18"/>
                <w:szCs w:val="18"/>
                <w:lang w:val="ru-RU"/>
              </w:rPr>
            </w:pPr>
            <w:r w:rsidRPr="00CA7FE8">
              <w:rPr>
                <w:sz w:val="18"/>
                <w:szCs w:val="18"/>
                <w:lang w:val="ru-RU"/>
              </w:rPr>
              <w:t>услуги</w:t>
            </w:r>
          </w:p>
        </w:tc>
        <w:tc>
          <w:tcPr>
            <w:tcW w:w="3637" w:type="dxa"/>
            <w:gridSpan w:val="4"/>
            <w:tcBorders>
              <w:bottom w:val="single" w:sz="4" w:space="0" w:color="auto"/>
            </w:tcBorders>
          </w:tcPr>
          <w:p w14:paraId="770E17BD" w14:textId="77777777" w:rsidR="00FB23AD" w:rsidRPr="00CA7FE8" w:rsidRDefault="00FB23AD" w:rsidP="00833162">
            <w:pPr>
              <w:pStyle w:val="TableParagraph"/>
              <w:spacing w:line="240" w:lineRule="auto"/>
              <w:ind w:left="0"/>
              <w:jc w:val="both"/>
              <w:rPr>
                <w:sz w:val="18"/>
                <w:szCs w:val="18"/>
              </w:rPr>
            </w:pPr>
            <w:r w:rsidRPr="00CA7FE8">
              <w:rPr>
                <w:sz w:val="18"/>
                <w:szCs w:val="18"/>
              </w:rPr>
              <w:t>Проведение</w:t>
            </w:r>
            <w:r w:rsidRPr="00CA7FE8">
              <w:rPr>
                <w:spacing w:val="-4"/>
                <w:sz w:val="18"/>
                <w:szCs w:val="18"/>
              </w:rPr>
              <w:t xml:space="preserve"> </w:t>
            </w:r>
            <w:r w:rsidRPr="00CA7FE8">
              <w:rPr>
                <w:sz w:val="18"/>
                <w:szCs w:val="18"/>
              </w:rPr>
              <w:t>соответствия</w:t>
            </w:r>
          </w:p>
          <w:p w14:paraId="72B1AD69"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документов</w:t>
            </w:r>
            <w:r w:rsidRPr="00FB23AD">
              <w:rPr>
                <w:spacing w:val="-3"/>
                <w:sz w:val="18"/>
                <w:szCs w:val="18"/>
                <w:lang w:val="ru-RU"/>
              </w:rPr>
              <w:t xml:space="preserve"> </w:t>
            </w:r>
            <w:r w:rsidRPr="00FB23AD">
              <w:rPr>
                <w:sz w:val="18"/>
                <w:szCs w:val="18"/>
                <w:lang w:val="ru-RU"/>
              </w:rPr>
              <w:t>и</w:t>
            </w:r>
            <w:r w:rsidRPr="00FB23AD">
              <w:rPr>
                <w:spacing w:val="-2"/>
                <w:sz w:val="18"/>
                <w:szCs w:val="18"/>
                <w:lang w:val="ru-RU"/>
              </w:rPr>
              <w:t xml:space="preserve"> </w:t>
            </w:r>
            <w:r w:rsidRPr="00FB23AD">
              <w:rPr>
                <w:sz w:val="18"/>
                <w:szCs w:val="18"/>
                <w:lang w:val="ru-RU"/>
              </w:rPr>
              <w:t>сведений</w:t>
            </w:r>
          </w:p>
          <w:p w14:paraId="255689CF"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требованиям</w:t>
            </w:r>
            <w:r w:rsidRPr="00FB23AD">
              <w:rPr>
                <w:spacing w:val="-3"/>
                <w:sz w:val="18"/>
                <w:szCs w:val="18"/>
                <w:lang w:val="ru-RU"/>
              </w:rPr>
              <w:t xml:space="preserve"> </w:t>
            </w:r>
            <w:r w:rsidRPr="00FB23AD">
              <w:rPr>
                <w:sz w:val="18"/>
                <w:szCs w:val="18"/>
                <w:lang w:val="ru-RU"/>
              </w:rPr>
              <w:t>нормативных</w:t>
            </w:r>
          </w:p>
          <w:p w14:paraId="03F19D00"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правовых</w:t>
            </w:r>
            <w:r w:rsidRPr="00CA7FE8">
              <w:rPr>
                <w:spacing w:val="-2"/>
                <w:sz w:val="18"/>
                <w:szCs w:val="18"/>
                <w:lang w:val="ru-RU"/>
              </w:rPr>
              <w:t xml:space="preserve"> </w:t>
            </w:r>
            <w:r w:rsidRPr="00CA7FE8">
              <w:rPr>
                <w:sz w:val="18"/>
                <w:szCs w:val="18"/>
                <w:lang w:val="ru-RU"/>
              </w:rPr>
              <w:t>актов</w:t>
            </w:r>
            <w:r w:rsidRPr="00CA7FE8">
              <w:rPr>
                <w:spacing w:val="-2"/>
                <w:sz w:val="18"/>
                <w:szCs w:val="18"/>
                <w:lang w:val="ru-RU"/>
              </w:rPr>
              <w:t xml:space="preserve"> </w:t>
            </w:r>
            <w:r w:rsidRPr="00CA7FE8">
              <w:rPr>
                <w:sz w:val="18"/>
                <w:szCs w:val="18"/>
                <w:lang w:val="ru-RU"/>
              </w:rPr>
              <w:t>предоставления</w:t>
            </w:r>
          </w:p>
          <w:p w14:paraId="48EB90C5" w14:textId="6720B176" w:rsidR="00FB23AD" w:rsidRPr="00CA7FE8" w:rsidRDefault="00FB23AD" w:rsidP="00833162">
            <w:pPr>
              <w:pStyle w:val="TableParagraph"/>
              <w:spacing w:line="240" w:lineRule="auto"/>
              <w:ind w:left="0"/>
              <w:jc w:val="both"/>
              <w:rPr>
                <w:sz w:val="18"/>
                <w:szCs w:val="18"/>
              </w:rPr>
            </w:pPr>
            <w:r w:rsidRPr="00CA7FE8">
              <w:rPr>
                <w:sz w:val="18"/>
                <w:szCs w:val="18"/>
                <w:lang w:val="ru-RU"/>
              </w:rPr>
              <w:t>муниципальной</w:t>
            </w:r>
            <w:r w:rsidRPr="00CA7FE8">
              <w:rPr>
                <w:spacing w:val="-6"/>
                <w:sz w:val="18"/>
                <w:szCs w:val="18"/>
                <w:lang w:val="ru-RU"/>
              </w:rPr>
              <w:t xml:space="preserve"> </w:t>
            </w:r>
            <w:r w:rsidRPr="00CA7FE8">
              <w:rPr>
                <w:sz w:val="18"/>
                <w:szCs w:val="18"/>
                <w:lang w:val="ru-RU"/>
              </w:rPr>
              <w:t>услуги</w:t>
            </w:r>
          </w:p>
        </w:tc>
        <w:tc>
          <w:tcPr>
            <w:tcW w:w="1673" w:type="dxa"/>
            <w:gridSpan w:val="4"/>
            <w:tcBorders>
              <w:bottom w:val="single" w:sz="4" w:space="0" w:color="auto"/>
            </w:tcBorders>
          </w:tcPr>
          <w:p w14:paraId="36CD3893" w14:textId="77777777" w:rsidR="00FB23AD" w:rsidRPr="00CA7FE8" w:rsidRDefault="00FB23AD" w:rsidP="00833162">
            <w:pPr>
              <w:pStyle w:val="TableParagraph"/>
              <w:spacing w:line="240" w:lineRule="auto"/>
              <w:ind w:left="0"/>
              <w:jc w:val="both"/>
              <w:rPr>
                <w:sz w:val="18"/>
                <w:szCs w:val="18"/>
              </w:rPr>
            </w:pPr>
            <w:r w:rsidRPr="00CA7FE8">
              <w:rPr>
                <w:sz w:val="18"/>
                <w:szCs w:val="18"/>
              </w:rPr>
              <w:t>1</w:t>
            </w:r>
            <w:r w:rsidRPr="00CA7FE8">
              <w:rPr>
                <w:spacing w:val="-1"/>
                <w:sz w:val="18"/>
                <w:szCs w:val="18"/>
              </w:rPr>
              <w:t xml:space="preserve"> </w:t>
            </w:r>
            <w:r w:rsidRPr="00CA7FE8">
              <w:rPr>
                <w:sz w:val="18"/>
                <w:szCs w:val="18"/>
              </w:rPr>
              <w:t>рабочий</w:t>
            </w:r>
          </w:p>
          <w:p w14:paraId="101DA6B8" w14:textId="7A0032DF" w:rsidR="00FB23AD" w:rsidRPr="00CA7FE8" w:rsidRDefault="00FB23AD" w:rsidP="00833162">
            <w:pPr>
              <w:pStyle w:val="TableParagraph"/>
              <w:spacing w:line="240" w:lineRule="auto"/>
              <w:ind w:left="0"/>
              <w:jc w:val="both"/>
              <w:rPr>
                <w:sz w:val="18"/>
                <w:szCs w:val="18"/>
              </w:rPr>
            </w:pPr>
            <w:r w:rsidRPr="00CA7FE8">
              <w:rPr>
                <w:sz w:val="18"/>
                <w:szCs w:val="18"/>
              </w:rPr>
              <w:t>день</w:t>
            </w:r>
          </w:p>
        </w:tc>
        <w:tc>
          <w:tcPr>
            <w:tcW w:w="1323" w:type="dxa"/>
            <w:gridSpan w:val="2"/>
            <w:tcBorders>
              <w:bottom w:val="single" w:sz="4" w:space="0" w:color="auto"/>
            </w:tcBorders>
          </w:tcPr>
          <w:p w14:paraId="57F639D3" w14:textId="77777777" w:rsidR="00FB23AD" w:rsidRPr="00CA7FE8" w:rsidRDefault="00FB23AD" w:rsidP="00833162">
            <w:pPr>
              <w:pStyle w:val="TableParagraph"/>
              <w:spacing w:line="240" w:lineRule="auto"/>
              <w:ind w:left="0"/>
              <w:jc w:val="both"/>
              <w:rPr>
                <w:sz w:val="18"/>
                <w:szCs w:val="18"/>
              </w:rPr>
            </w:pPr>
            <w:r w:rsidRPr="00CA7FE8">
              <w:rPr>
                <w:sz w:val="18"/>
                <w:szCs w:val="18"/>
              </w:rPr>
              <w:t>должност</w:t>
            </w:r>
          </w:p>
          <w:p w14:paraId="1C15452C"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ное</w:t>
            </w:r>
            <w:r w:rsidRPr="00FB23AD">
              <w:rPr>
                <w:spacing w:val="-1"/>
                <w:sz w:val="18"/>
                <w:szCs w:val="18"/>
                <w:lang w:val="ru-RU"/>
              </w:rPr>
              <w:t xml:space="preserve"> </w:t>
            </w:r>
            <w:r w:rsidRPr="00FB23AD">
              <w:rPr>
                <w:sz w:val="18"/>
                <w:szCs w:val="18"/>
                <w:lang w:val="ru-RU"/>
              </w:rPr>
              <w:t>лицо</w:t>
            </w:r>
          </w:p>
          <w:p w14:paraId="770B6393"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Уполномо</w:t>
            </w:r>
          </w:p>
          <w:p w14:paraId="0AF80042"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ченного</w:t>
            </w:r>
          </w:p>
          <w:p w14:paraId="672E8F35"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органа,</w:t>
            </w:r>
          </w:p>
          <w:p w14:paraId="0038DD0B"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ответстве</w:t>
            </w:r>
          </w:p>
          <w:p w14:paraId="20849AFB"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нное</w:t>
            </w:r>
            <w:r w:rsidRPr="00FB23AD">
              <w:rPr>
                <w:spacing w:val="-1"/>
                <w:sz w:val="18"/>
                <w:szCs w:val="18"/>
                <w:lang w:val="ru-RU"/>
              </w:rPr>
              <w:t xml:space="preserve"> </w:t>
            </w:r>
            <w:r w:rsidRPr="00FB23AD">
              <w:rPr>
                <w:sz w:val="18"/>
                <w:szCs w:val="18"/>
                <w:lang w:val="ru-RU"/>
              </w:rPr>
              <w:t>за</w:t>
            </w:r>
          </w:p>
          <w:p w14:paraId="1A3A5A91"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предостав</w:t>
            </w:r>
          </w:p>
          <w:p w14:paraId="4BB12432"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ление</w:t>
            </w:r>
          </w:p>
          <w:p w14:paraId="65C682DB"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муницип</w:t>
            </w:r>
          </w:p>
          <w:p w14:paraId="0B96EC98" w14:textId="77777777" w:rsidR="00FB23AD" w:rsidRPr="00CA7FE8" w:rsidRDefault="00FB23AD" w:rsidP="00833162">
            <w:pPr>
              <w:pStyle w:val="TableParagraph"/>
              <w:spacing w:line="240" w:lineRule="auto"/>
              <w:ind w:left="0"/>
              <w:jc w:val="both"/>
              <w:rPr>
                <w:sz w:val="18"/>
                <w:szCs w:val="18"/>
              </w:rPr>
            </w:pPr>
            <w:r w:rsidRPr="00CA7FE8">
              <w:rPr>
                <w:sz w:val="18"/>
                <w:szCs w:val="18"/>
              </w:rPr>
              <w:t>альной</w:t>
            </w:r>
          </w:p>
          <w:p w14:paraId="5C918974" w14:textId="37FF3F50" w:rsidR="00FB23AD" w:rsidRPr="00CA7FE8" w:rsidRDefault="00FB23AD" w:rsidP="00833162">
            <w:pPr>
              <w:pStyle w:val="TableParagraph"/>
              <w:spacing w:line="240" w:lineRule="auto"/>
              <w:ind w:left="0"/>
              <w:jc w:val="both"/>
              <w:rPr>
                <w:sz w:val="18"/>
                <w:szCs w:val="18"/>
              </w:rPr>
            </w:pPr>
            <w:r w:rsidRPr="00CA7FE8">
              <w:rPr>
                <w:sz w:val="18"/>
                <w:szCs w:val="18"/>
              </w:rPr>
              <w:t>услуги</w:t>
            </w:r>
          </w:p>
        </w:tc>
        <w:tc>
          <w:tcPr>
            <w:tcW w:w="2030" w:type="dxa"/>
            <w:gridSpan w:val="2"/>
            <w:tcBorders>
              <w:bottom w:val="single" w:sz="4" w:space="0" w:color="auto"/>
            </w:tcBorders>
          </w:tcPr>
          <w:p w14:paraId="7F4F951E" w14:textId="77777777" w:rsidR="00FB23AD" w:rsidRPr="00FB23AD" w:rsidRDefault="00FB23AD" w:rsidP="00833162">
            <w:pPr>
              <w:pStyle w:val="TableParagraph"/>
              <w:spacing w:line="240" w:lineRule="auto"/>
              <w:ind w:left="0"/>
              <w:jc w:val="both"/>
              <w:rPr>
                <w:sz w:val="18"/>
                <w:szCs w:val="18"/>
                <w:lang w:val="ru-RU"/>
              </w:rPr>
            </w:pPr>
            <w:r w:rsidRPr="00CA7FE8">
              <w:rPr>
                <w:sz w:val="18"/>
                <w:szCs w:val="18"/>
              </w:rPr>
              <w:t>Уполномоченны</w:t>
            </w:r>
            <w:r>
              <w:rPr>
                <w:sz w:val="18"/>
                <w:szCs w:val="18"/>
                <w:lang w:val="ru-RU"/>
              </w:rPr>
              <w:t>й</w:t>
            </w:r>
          </w:p>
          <w:p w14:paraId="56531236" w14:textId="2B189444" w:rsidR="00FB23AD" w:rsidRPr="00FB23AD" w:rsidRDefault="00FB23AD" w:rsidP="00833162">
            <w:pPr>
              <w:pStyle w:val="TableParagraph"/>
              <w:spacing w:line="240" w:lineRule="auto"/>
              <w:ind w:left="0"/>
              <w:jc w:val="both"/>
              <w:rPr>
                <w:sz w:val="18"/>
                <w:szCs w:val="18"/>
                <w:lang w:val="ru-RU"/>
              </w:rPr>
            </w:pPr>
            <w:r w:rsidRPr="00CA7FE8">
              <w:rPr>
                <w:sz w:val="18"/>
                <w:szCs w:val="18"/>
              </w:rPr>
              <w:t>орган)</w:t>
            </w:r>
            <w:r w:rsidRPr="00CA7FE8">
              <w:rPr>
                <w:spacing w:val="-1"/>
                <w:sz w:val="18"/>
                <w:szCs w:val="18"/>
              </w:rPr>
              <w:t xml:space="preserve"> </w:t>
            </w:r>
            <w:r w:rsidRPr="00CA7FE8">
              <w:rPr>
                <w:sz w:val="18"/>
                <w:szCs w:val="18"/>
              </w:rPr>
              <w:t>/</w:t>
            </w:r>
            <w:r w:rsidRPr="00CA7FE8">
              <w:rPr>
                <w:spacing w:val="-1"/>
                <w:sz w:val="18"/>
                <w:szCs w:val="18"/>
              </w:rPr>
              <w:t xml:space="preserve"> </w:t>
            </w:r>
            <w:r w:rsidRPr="00CA7FE8">
              <w:rPr>
                <w:sz w:val="18"/>
                <w:szCs w:val="18"/>
              </w:rPr>
              <w:t>ГИС</w:t>
            </w:r>
          </w:p>
        </w:tc>
        <w:tc>
          <w:tcPr>
            <w:tcW w:w="1957" w:type="dxa"/>
            <w:gridSpan w:val="2"/>
            <w:tcBorders>
              <w:bottom w:val="single" w:sz="4" w:space="0" w:color="auto"/>
            </w:tcBorders>
          </w:tcPr>
          <w:p w14:paraId="5B95EF4D" w14:textId="77777777" w:rsidR="00FB23AD" w:rsidRPr="00CA7FE8" w:rsidRDefault="00FB23AD" w:rsidP="00833162">
            <w:pPr>
              <w:pStyle w:val="TableParagraph"/>
              <w:spacing w:line="240" w:lineRule="auto"/>
              <w:ind w:left="0"/>
              <w:jc w:val="both"/>
              <w:rPr>
                <w:sz w:val="18"/>
                <w:szCs w:val="18"/>
              </w:rPr>
            </w:pPr>
            <w:r w:rsidRPr="00CA7FE8">
              <w:rPr>
                <w:sz w:val="18"/>
                <w:szCs w:val="18"/>
              </w:rPr>
              <w:t>основания</w:t>
            </w:r>
          </w:p>
          <w:p w14:paraId="220A34F1"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отказа</w:t>
            </w:r>
            <w:r w:rsidRPr="00FB23AD">
              <w:rPr>
                <w:spacing w:val="-1"/>
                <w:sz w:val="18"/>
                <w:szCs w:val="18"/>
                <w:lang w:val="ru-RU"/>
              </w:rPr>
              <w:t xml:space="preserve"> </w:t>
            </w:r>
            <w:r w:rsidRPr="00FB23AD">
              <w:rPr>
                <w:sz w:val="18"/>
                <w:szCs w:val="18"/>
                <w:lang w:val="ru-RU"/>
              </w:rPr>
              <w:t>в</w:t>
            </w:r>
          </w:p>
          <w:p w14:paraId="7C9DBE77"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предоставлении</w:t>
            </w:r>
          </w:p>
          <w:p w14:paraId="4AA0CEEB"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муниципальной</w:t>
            </w:r>
          </w:p>
          <w:p w14:paraId="162EF899" w14:textId="77777777" w:rsidR="00FB23AD" w:rsidRPr="00CA7FE8" w:rsidRDefault="00FB23AD" w:rsidP="00833162">
            <w:pPr>
              <w:pStyle w:val="TableParagraph"/>
              <w:spacing w:line="240" w:lineRule="auto"/>
              <w:ind w:left="0"/>
              <w:jc w:val="both"/>
              <w:rPr>
                <w:sz w:val="18"/>
                <w:szCs w:val="18"/>
                <w:lang w:val="ru-RU"/>
              </w:rPr>
            </w:pPr>
            <w:r w:rsidRPr="00CA7FE8">
              <w:rPr>
                <w:spacing w:val="-2"/>
                <w:sz w:val="18"/>
                <w:szCs w:val="18"/>
                <w:lang w:val="ru-RU"/>
              </w:rPr>
              <w:t xml:space="preserve"> </w:t>
            </w:r>
            <w:r w:rsidRPr="00CA7FE8">
              <w:rPr>
                <w:sz w:val="18"/>
                <w:szCs w:val="18"/>
                <w:lang w:val="ru-RU"/>
              </w:rPr>
              <w:t>услуги,</w:t>
            </w:r>
          </w:p>
          <w:p w14:paraId="2303B64A"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предусмотренны</w:t>
            </w:r>
          </w:p>
          <w:p w14:paraId="6074EAE8"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е</w:t>
            </w:r>
            <w:r w:rsidRPr="00CA7FE8">
              <w:rPr>
                <w:spacing w:val="-3"/>
                <w:sz w:val="18"/>
                <w:szCs w:val="18"/>
                <w:lang w:val="ru-RU"/>
              </w:rPr>
              <w:t xml:space="preserve"> </w:t>
            </w:r>
            <w:r w:rsidRPr="00CA7FE8">
              <w:rPr>
                <w:sz w:val="18"/>
                <w:szCs w:val="18"/>
                <w:lang w:val="ru-RU"/>
              </w:rPr>
              <w:t>пунктом</w:t>
            </w:r>
            <w:r w:rsidRPr="00CA7FE8">
              <w:rPr>
                <w:spacing w:val="-1"/>
                <w:sz w:val="18"/>
                <w:szCs w:val="18"/>
                <w:lang w:val="ru-RU"/>
              </w:rPr>
              <w:t xml:space="preserve"> </w:t>
            </w:r>
            <w:r w:rsidRPr="00CA7FE8">
              <w:rPr>
                <w:sz w:val="18"/>
                <w:szCs w:val="18"/>
                <w:lang w:val="ru-RU"/>
              </w:rPr>
              <w:t>2.19</w:t>
            </w:r>
          </w:p>
          <w:p w14:paraId="00649EB3"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Административ</w:t>
            </w:r>
          </w:p>
          <w:p w14:paraId="4BEE911C" w14:textId="2F28F964"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ного</w:t>
            </w:r>
            <w:r w:rsidRPr="00FB23AD">
              <w:rPr>
                <w:spacing w:val="-3"/>
                <w:sz w:val="18"/>
                <w:szCs w:val="18"/>
                <w:lang w:val="ru-RU"/>
              </w:rPr>
              <w:t xml:space="preserve"> </w:t>
            </w:r>
            <w:r w:rsidRPr="00FB23AD">
              <w:rPr>
                <w:sz w:val="18"/>
                <w:szCs w:val="18"/>
                <w:lang w:val="ru-RU"/>
              </w:rPr>
              <w:t>регламента</w:t>
            </w:r>
          </w:p>
        </w:tc>
        <w:tc>
          <w:tcPr>
            <w:tcW w:w="2504" w:type="dxa"/>
          </w:tcPr>
          <w:p w14:paraId="1A41C3CE"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проект</w:t>
            </w:r>
            <w:r w:rsidRPr="00CA7FE8">
              <w:rPr>
                <w:spacing w:val="-3"/>
                <w:sz w:val="18"/>
                <w:szCs w:val="18"/>
                <w:lang w:val="ru-RU"/>
              </w:rPr>
              <w:t xml:space="preserve"> </w:t>
            </w:r>
            <w:r w:rsidRPr="00CA7FE8">
              <w:rPr>
                <w:sz w:val="18"/>
                <w:szCs w:val="18"/>
                <w:lang w:val="ru-RU"/>
              </w:rPr>
              <w:t>результата</w:t>
            </w:r>
          </w:p>
          <w:p w14:paraId="68016723"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предоставления</w:t>
            </w:r>
          </w:p>
          <w:p w14:paraId="18DE977D"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муниципальной</w:t>
            </w:r>
          </w:p>
          <w:p w14:paraId="2E664DDC"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услуги</w:t>
            </w:r>
            <w:r w:rsidRPr="00CA7FE8">
              <w:rPr>
                <w:spacing w:val="-3"/>
                <w:sz w:val="18"/>
                <w:szCs w:val="18"/>
                <w:lang w:val="ru-RU"/>
              </w:rPr>
              <w:t xml:space="preserve"> </w:t>
            </w:r>
            <w:r w:rsidRPr="00CA7FE8">
              <w:rPr>
                <w:sz w:val="18"/>
                <w:szCs w:val="18"/>
                <w:lang w:val="ru-RU"/>
              </w:rPr>
              <w:t>по</w:t>
            </w:r>
            <w:r w:rsidRPr="00CA7FE8">
              <w:rPr>
                <w:spacing w:val="-2"/>
                <w:sz w:val="18"/>
                <w:szCs w:val="18"/>
                <w:lang w:val="ru-RU"/>
              </w:rPr>
              <w:t xml:space="preserve"> </w:t>
            </w:r>
            <w:r w:rsidRPr="00CA7FE8">
              <w:rPr>
                <w:sz w:val="18"/>
                <w:szCs w:val="18"/>
                <w:lang w:val="ru-RU"/>
              </w:rPr>
              <w:t>форме,</w:t>
            </w:r>
          </w:p>
          <w:p w14:paraId="25C5B449"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приведенной</w:t>
            </w:r>
            <w:r w:rsidRPr="00CA7FE8">
              <w:rPr>
                <w:spacing w:val="-3"/>
                <w:sz w:val="18"/>
                <w:szCs w:val="18"/>
                <w:lang w:val="ru-RU"/>
              </w:rPr>
              <w:t xml:space="preserve"> </w:t>
            </w:r>
            <w:r w:rsidRPr="00CA7FE8">
              <w:rPr>
                <w:sz w:val="18"/>
                <w:szCs w:val="18"/>
                <w:lang w:val="ru-RU"/>
              </w:rPr>
              <w:t>в</w:t>
            </w:r>
          </w:p>
          <w:p w14:paraId="2CA21350"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приложении</w:t>
            </w:r>
            <w:r w:rsidRPr="00CA7FE8">
              <w:rPr>
                <w:spacing w:val="-1"/>
                <w:sz w:val="18"/>
                <w:szCs w:val="18"/>
                <w:lang w:val="ru-RU"/>
              </w:rPr>
              <w:t xml:space="preserve"> </w:t>
            </w:r>
            <w:r w:rsidRPr="00CA7FE8">
              <w:rPr>
                <w:sz w:val="18"/>
                <w:szCs w:val="18"/>
                <w:lang w:val="ru-RU"/>
              </w:rPr>
              <w:t>№</w:t>
            </w:r>
            <w:r w:rsidRPr="00CA7FE8">
              <w:rPr>
                <w:spacing w:val="-1"/>
                <w:sz w:val="18"/>
                <w:szCs w:val="18"/>
                <w:lang w:val="ru-RU"/>
              </w:rPr>
              <w:t xml:space="preserve"> </w:t>
            </w:r>
            <w:r w:rsidRPr="00CA7FE8">
              <w:rPr>
                <w:sz w:val="18"/>
                <w:szCs w:val="18"/>
                <w:lang w:val="ru-RU"/>
              </w:rPr>
              <w:t>2,</w:t>
            </w:r>
            <w:r w:rsidRPr="00CA7FE8">
              <w:rPr>
                <w:spacing w:val="-1"/>
                <w:sz w:val="18"/>
                <w:szCs w:val="18"/>
                <w:lang w:val="ru-RU"/>
              </w:rPr>
              <w:t xml:space="preserve"> </w:t>
            </w:r>
            <w:r w:rsidRPr="00CA7FE8">
              <w:rPr>
                <w:sz w:val="18"/>
                <w:szCs w:val="18"/>
                <w:lang w:val="ru-RU"/>
              </w:rPr>
              <w:t>№</w:t>
            </w:r>
          </w:p>
          <w:p w14:paraId="60CB9FC7"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3, №</w:t>
            </w:r>
            <w:r w:rsidRPr="00CA7FE8">
              <w:rPr>
                <w:spacing w:val="-1"/>
                <w:sz w:val="18"/>
                <w:szCs w:val="18"/>
                <w:lang w:val="ru-RU"/>
              </w:rPr>
              <w:t xml:space="preserve"> </w:t>
            </w:r>
            <w:r w:rsidRPr="00CA7FE8">
              <w:rPr>
                <w:sz w:val="18"/>
                <w:szCs w:val="18"/>
                <w:lang w:val="ru-RU"/>
              </w:rPr>
              <w:t>4, №</w:t>
            </w:r>
            <w:r w:rsidRPr="00CA7FE8">
              <w:rPr>
                <w:spacing w:val="-1"/>
                <w:sz w:val="18"/>
                <w:szCs w:val="18"/>
                <w:lang w:val="ru-RU"/>
              </w:rPr>
              <w:t xml:space="preserve"> </w:t>
            </w:r>
            <w:r w:rsidRPr="00CA7FE8">
              <w:rPr>
                <w:sz w:val="18"/>
                <w:szCs w:val="18"/>
                <w:lang w:val="ru-RU"/>
              </w:rPr>
              <w:t>5, №</w:t>
            </w:r>
            <w:r w:rsidRPr="00CA7FE8">
              <w:rPr>
                <w:spacing w:val="-1"/>
                <w:sz w:val="18"/>
                <w:szCs w:val="18"/>
                <w:lang w:val="ru-RU"/>
              </w:rPr>
              <w:t xml:space="preserve"> </w:t>
            </w:r>
            <w:r w:rsidRPr="00CA7FE8">
              <w:rPr>
                <w:sz w:val="18"/>
                <w:szCs w:val="18"/>
                <w:lang w:val="ru-RU"/>
              </w:rPr>
              <w:t>6 к</w:t>
            </w:r>
          </w:p>
          <w:p w14:paraId="7EBD8C93"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Административному</w:t>
            </w:r>
          </w:p>
          <w:p w14:paraId="48C6EA33"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регламенту</w:t>
            </w:r>
          </w:p>
        </w:tc>
      </w:tr>
      <w:tr w:rsidR="00833162" w:rsidRPr="00CA7FE8" w14:paraId="0E6E610A" w14:textId="77777777" w:rsidTr="005C2657">
        <w:trPr>
          <w:gridAfter w:val="1"/>
          <w:wAfter w:w="16" w:type="dxa"/>
          <w:trHeight w:val="124"/>
        </w:trPr>
        <w:tc>
          <w:tcPr>
            <w:tcW w:w="15364" w:type="dxa"/>
            <w:gridSpan w:val="18"/>
          </w:tcPr>
          <w:p w14:paraId="78707CBD" w14:textId="77777777" w:rsidR="00833162" w:rsidRPr="00CA7FE8" w:rsidRDefault="00833162" w:rsidP="00833162">
            <w:pPr>
              <w:pStyle w:val="TableParagraph"/>
              <w:spacing w:line="240" w:lineRule="auto"/>
              <w:ind w:left="0"/>
              <w:jc w:val="both"/>
              <w:rPr>
                <w:sz w:val="18"/>
                <w:szCs w:val="18"/>
              </w:rPr>
            </w:pPr>
            <w:r w:rsidRPr="00CA7FE8">
              <w:rPr>
                <w:sz w:val="18"/>
                <w:szCs w:val="18"/>
              </w:rPr>
              <w:t>4.</w:t>
            </w:r>
            <w:r w:rsidRPr="00CA7FE8">
              <w:rPr>
                <w:spacing w:val="58"/>
                <w:sz w:val="18"/>
                <w:szCs w:val="18"/>
              </w:rPr>
              <w:t xml:space="preserve"> </w:t>
            </w:r>
            <w:r w:rsidRPr="00CA7FE8">
              <w:rPr>
                <w:sz w:val="18"/>
                <w:szCs w:val="18"/>
              </w:rPr>
              <w:t>Принятие</w:t>
            </w:r>
            <w:r w:rsidRPr="00CA7FE8">
              <w:rPr>
                <w:spacing w:val="-3"/>
                <w:sz w:val="18"/>
                <w:szCs w:val="18"/>
              </w:rPr>
              <w:t xml:space="preserve"> </w:t>
            </w:r>
            <w:r w:rsidRPr="00CA7FE8">
              <w:rPr>
                <w:sz w:val="18"/>
                <w:szCs w:val="18"/>
              </w:rPr>
              <w:t>решения</w:t>
            </w:r>
          </w:p>
        </w:tc>
      </w:tr>
      <w:tr w:rsidR="00FB23AD" w:rsidRPr="00CA7FE8" w14:paraId="260B9AC5" w14:textId="77777777" w:rsidTr="00C361D9">
        <w:trPr>
          <w:gridAfter w:val="1"/>
          <w:wAfter w:w="16" w:type="dxa"/>
          <w:trHeight w:val="5301"/>
        </w:trPr>
        <w:tc>
          <w:tcPr>
            <w:tcW w:w="2240" w:type="dxa"/>
            <w:gridSpan w:val="3"/>
            <w:tcBorders>
              <w:bottom w:val="single" w:sz="4" w:space="0" w:color="auto"/>
            </w:tcBorders>
          </w:tcPr>
          <w:p w14:paraId="3B8D7235"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проект</w:t>
            </w:r>
            <w:r w:rsidRPr="00CA7FE8">
              <w:rPr>
                <w:spacing w:val="-3"/>
                <w:sz w:val="18"/>
                <w:szCs w:val="18"/>
                <w:lang w:val="ru-RU"/>
              </w:rPr>
              <w:t xml:space="preserve"> </w:t>
            </w:r>
            <w:r w:rsidRPr="00CA7FE8">
              <w:rPr>
                <w:sz w:val="18"/>
                <w:szCs w:val="18"/>
                <w:lang w:val="ru-RU"/>
              </w:rPr>
              <w:t>результата</w:t>
            </w:r>
          </w:p>
          <w:p w14:paraId="3C633039"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предоставления</w:t>
            </w:r>
          </w:p>
          <w:p w14:paraId="443DD3CC"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муниципальной</w:t>
            </w:r>
          </w:p>
          <w:p w14:paraId="12F311D4"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услуги</w:t>
            </w:r>
            <w:r w:rsidRPr="00CA7FE8">
              <w:rPr>
                <w:spacing w:val="-2"/>
                <w:sz w:val="18"/>
                <w:szCs w:val="18"/>
                <w:lang w:val="ru-RU"/>
              </w:rPr>
              <w:t xml:space="preserve"> </w:t>
            </w:r>
            <w:r w:rsidRPr="00CA7FE8">
              <w:rPr>
                <w:sz w:val="18"/>
                <w:szCs w:val="18"/>
                <w:lang w:val="ru-RU"/>
              </w:rPr>
              <w:t>по</w:t>
            </w:r>
            <w:r w:rsidRPr="00CA7FE8">
              <w:rPr>
                <w:spacing w:val="-2"/>
                <w:sz w:val="18"/>
                <w:szCs w:val="18"/>
                <w:lang w:val="ru-RU"/>
              </w:rPr>
              <w:t xml:space="preserve"> </w:t>
            </w:r>
            <w:r w:rsidRPr="00CA7FE8">
              <w:rPr>
                <w:sz w:val="18"/>
                <w:szCs w:val="18"/>
                <w:lang w:val="ru-RU"/>
              </w:rPr>
              <w:t>форме</w:t>
            </w:r>
          </w:p>
          <w:p w14:paraId="11FFA7E4"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согласно</w:t>
            </w:r>
          </w:p>
          <w:p w14:paraId="17D8A04F"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приложению №</w:t>
            </w:r>
            <w:r w:rsidRPr="00CA7FE8">
              <w:rPr>
                <w:spacing w:val="-2"/>
                <w:sz w:val="18"/>
                <w:szCs w:val="18"/>
                <w:lang w:val="ru-RU"/>
              </w:rPr>
              <w:t xml:space="preserve"> </w:t>
            </w:r>
            <w:r w:rsidRPr="00CA7FE8">
              <w:rPr>
                <w:sz w:val="18"/>
                <w:szCs w:val="18"/>
                <w:lang w:val="ru-RU"/>
              </w:rPr>
              <w:t>2,</w:t>
            </w:r>
          </w:p>
          <w:p w14:paraId="6C8ABF4D"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w:t>
            </w:r>
            <w:r w:rsidRPr="00CA7FE8">
              <w:rPr>
                <w:spacing w:val="-1"/>
                <w:sz w:val="18"/>
                <w:szCs w:val="18"/>
                <w:lang w:val="ru-RU"/>
              </w:rPr>
              <w:t xml:space="preserve"> </w:t>
            </w:r>
            <w:r w:rsidRPr="00CA7FE8">
              <w:rPr>
                <w:sz w:val="18"/>
                <w:szCs w:val="18"/>
                <w:lang w:val="ru-RU"/>
              </w:rPr>
              <w:t>3, № 4, № 5, №</w:t>
            </w:r>
          </w:p>
          <w:p w14:paraId="21D9ED8D"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6 к</w:t>
            </w:r>
          </w:p>
          <w:p w14:paraId="407B0860"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Административно</w:t>
            </w:r>
          </w:p>
          <w:p w14:paraId="4AFD0FA9"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му</w:t>
            </w:r>
            <w:r w:rsidRPr="00CA7FE8">
              <w:rPr>
                <w:spacing w:val="-5"/>
                <w:sz w:val="18"/>
                <w:szCs w:val="18"/>
                <w:lang w:val="ru-RU"/>
              </w:rPr>
              <w:t xml:space="preserve"> </w:t>
            </w:r>
            <w:r w:rsidRPr="00CA7FE8">
              <w:rPr>
                <w:sz w:val="18"/>
                <w:szCs w:val="18"/>
                <w:lang w:val="ru-RU"/>
              </w:rPr>
              <w:t>регламенту</w:t>
            </w:r>
          </w:p>
        </w:tc>
        <w:tc>
          <w:tcPr>
            <w:tcW w:w="3637" w:type="dxa"/>
            <w:gridSpan w:val="4"/>
            <w:tcBorders>
              <w:bottom w:val="single" w:sz="4" w:space="0" w:color="auto"/>
            </w:tcBorders>
          </w:tcPr>
          <w:p w14:paraId="694E967E"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Принятие</w:t>
            </w:r>
            <w:r w:rsidRPr="00CA7FE8">
              <w:rPr>
                <w:spacing w:val="-3"/>
                <w:sz w:val="18"/>
                <w:szCs w:val="18"/>
                <w:lang w:val="ru-RU"/>
              </w:rPr>
              <w:t xml:space="preserve"> </w:t>
            </w:r>
            <w:r w:rsidRPr="00CA7FE8">
              <w:rPr>
                <w:sz w:val="18"/>
                <w:szCs w:val="18"/>
                <w:lang w:val="ru-RU"/>
              </w:rPr>
              <w:t>решения</w:t>
            </w:r>
            <w:r w:rsidRPr="00CA7FE8">
              <w:rPr>
                <w:spacing w:val="-2"/>
                <w:sz w:val="18"/>
                <w:szCs w:val="18"/>
                <w:lang w:val="ru-RU"/>
              </w:rPr>
              <w:t xml:space="preserve"> </w:t>
            </w:r>
            <w:r w:rsidRPr="00CA7FE8">
              <w:rPr>
                <w:sz w:val="18"/>
                <w:szCs w:val="18"/>
                <w:lang w:val="ru-RU"/>
              </w:rPr>
              <w:t>о</w:t>
            </w:r>
          </w:p>
          <w:p w14:paraId="06F04049"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предоставления муниципальной</w:t>
            </w:r>
            <w:r w:rsidRPr="00CA7FE8">
              <w:rPr>
                <w:spacing w:val="-3"/>
                <w:sz w:val="18"/>
                <w:szCs w:val="18"/>
                <w:lang w:val="ru-RU"/>
              </w:rPr>
              <w:t xml:space="preserve"> </w:t>
            </w:r>
            <w:r w:rsidRPr="00CA7FE8">
              <w:rPr>
                <w:sz w:val="18"/>
                <w:szCs w:val="18"/>
                <w:lang w:val="ru-RU"/>
              </w:rPr>
              <w:t>услуги</w:t>
            </w:r>
            <w:r w:rsidRPr="00CA7FE8">
              <w:rPr>
                <w:spacing w:val="-4"/>
                <w:sz w:val="18"/>
                <w:szCs w:val="18"/>
                <w:lang w:val="ru-RU"/>
              </w:rPr>
              <w:t xml:space="preserve"> </w:t>
            </w:r>
            <w:r w:rsidRPr="00CA7FE8">
              <w:rPr>
                <w:sz w:val="18"/>
                <w:szCs w:val="18"/>
                <w:lang w:val="ru-RU"/>
              </w:rPr>
              <w:t>или</w:t>
            </w:r>
            <w:r w:rsidRPr="00CA7FE8">
              <w:rPr>
                <w:spacing w:val="-4"/>
                <w:sz w:val="18"/>
                <w:szCs w:val="18"/>
                <w:lang w:val="ru-RU"/>
              </w:rPr>
              <w:t xml:space="preserve"> </w:t>
            </w:r>
            <w:r w:rsidRPr="00CA7FE8">
              <w:rPr>
                <w:sz w:val="18"/>
                <w:szCs w:val="18"/>
                <w:lang w:val="ru-RU"/>
              </w:rPr>
              <w:t>об отказе</w:t>
            </w:r>
            <w:r w:rsidRPr="00CA7FE8">
              <w:rPr>
                <w:spacing w:val="-4"/>
                <w:sz w:val="18"/>
                <w:szCs w:val="18"/>
                <w:lang w:val="ru-RU"/>
              </w:rPr>
              <w:t xml:space="preserve"> </w:t>
            </w:r>
            <w:r w:rsidRPr="00CA7FE8">
              <w:rPr>
                <w:sz w:val="18"/>
                <w:szCs w:val="18"/>
                <w:lang w:val="ru-RU"/>
              </w:rPr>
              <w:t>в</w:t>
            </w:r>
            <w:r w:rsidRPr="00CA7FE8">
              <w:rPr>
                <w:spacing w:val="-4"/>
                <w:sz w:val="18"/>
                <w:szCs w:val="18"/>
                <w:lang w:val="ru-RU"/>
              </w:rPr>
              <w:t xml:space="preserve"> </w:t>
            </w:r>
            <w:r w:rsidRPr="00CA7FE8">
              <w:rPr>
                <w:sz w:val="18"/>
                <w:szCs w:val="18"/>
                <w:lang w:val="ru-RU"/>
              </w:rPr>
              <w:t>предоставлении</w:t>
            </w:r>
            <w:r w:rsidRPr="00CA7FE8">
              <w:rPr>
                <w:spacing w:val="-1"/>
                <w:sz w:val="18"/>
                <w:szCs w:val="18"/>
                <w:lang w:val="ru-RU"/>
              </w:rPr>
              <w:t xml:space="preserve"> </w:t>
            </w:r>
            <w:r w:rsidRPr="00CA7FE8">
              <w:rPr>
                <w:sz w:val="18"/>
                <w:szCs w:val="18"/>
                <w:lang w:val="ru-RU"/>
              </w:rPr>
              <w:t>услуги</w:t>
            </w:r>
          </w:p>
          <w:p w14:paraId="49DEE232"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Формирование</w:t>
            </w:r>
            <w:r w:rsidRPr="00CA7FE8">
              <w:rPr>
                <w:spacing w:val="-2"/>
                <w:sz w:val="18"/>
                <w:szCs w:val="18"/>
                <w:lang w:val="ru-RU"/>
              </w:rPr>
              <w:t xml:space="preserve"> </w:t>
            </w:r>
            <w:r w:rsidRPr="00CA7FE8">
              <w:rPr>
                <w:sz w:val="18"/>
                <w:szCs w:val="18"/>
                <w:lang w:val="ru-RU"/>
              </w:rPr>
              <w:t>решения</w:t>
            </w:r>
            <w:r w:rsidRPr="00CA7FE8">
              <w:rPr>
                <w:spacing w:val="-1"/>
                <w:sz w:val="18"/>
                <w:szCs w:val="18"/>
                <w:lang w:val="ru-RU"/>
              </w:rPr>
              <w:t xml:space="preserve"> </w:t>
            </w:r>
            <w:r w:rsidRPr="00CA7FE8">
              <w:rPr>
                <w:sz w:val="18"/>
                <w:szCs w:val="18"/>
                <w:lang w:val="ru-RU"/>
              </w:rPr>
              <w:t>о</w:t>
            </w:r>
          </w:p>
          <w:p w14:paraId="0698826B"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предоставлении</w:t>
            </w:r>
          </w:p>
          <w:p w14:paraId="23CFE5B7"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муниципальной</w:t>
            </w:r>
            <w:r w:rsidRPr="00CA7FE8">
              <w:rPr>
                <w:spacing w:val="-3"/>
                <w:sz w:val="18"/>
                <w:szCs w:val="18"/>
                <w:lang w:val="ru-RU"/>
              </w:rPr>
              <w:t xml:space="preserve"> </w:t>
            </w:r>
            <w:r w:rsidRPr="00CA7FE8">
              <w:rPr>
                <w:sz w:val="18"/>
                <w:szCs w:val="18"/>
                <w:lang w:val="ru-RU"/>
              </w:rPr>
              <w:t>услуги</w:t>
            </w:r>
            <w:r w:rsidRPr="00CA7FE8">
              <w:rPr>
                <w:spacing w:val="-4"/>
                <w:sz w:val="18"/>
                <w:szCs w:val="18"/>
                <w:lang w:val="ru-RU"/>
              </w:rPr>
              <w:t xml:space="preserve"> </w:t>
            </w:r>
            <w:r w:rsidRPr="00CA7FE8">
              <w:rPr>
                <w:sz w:val="18"/>
                <w:szCs w:val="18"/>
                <w:lang w:val="ru-RU"/>
              </w:rPr>
              <w:t>или</w:t>
            </w:r>
            <w:r w:rsidRPr="00CA7FE8">
              <w:rPr>
                <w:spacing w:val="-4"/>
                <w:sz w:val="18"/>
                <w:szCs w:val="18"/>
                <w:lang w:val="ru-RU"/>
              </w:rPr>
              <w:t xml:space="preserve"> </w:t>
            </w:r>
            <w:r w:rsidRPr="00CA7FE8">
              <w:rPr>
                <w:sz w:val="18"/>
                <w:szCs w:val="18"/>
                <w:lang w:val="ru-RU"/>
              </w:rPr>
              <w:t>об</w:t>
            </w:r>
          </w:p>
          <w:p w14:paraId="79AC62B6"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отказе</w:t>
            </w:r>
            <w:r w:rsidRPr="00CA7FE8">
              <w:rPr>
                <w:spacing w:val="-3"/>
                <w:sz w:val="18"/>
                <w:szCs w:val="18"/>
                <w:lang w:val="ru-RU"/>
              </w:rPr>
              <w:t xml:space="preserve"> </w:t>
            </w:r>
            <w:r w:rsidRPr="00CA7FE8">
              <w:rPr>
                <w:sz w:val="18"/>
                <w:szCs w:val="18"/>
                <w:lang w:val="ru-RU"/>
              </w:rPr>
              <w:t>в</w:t>
            </w:r>
            <w:r w:rsidRPr="00CA7FE8">
              <w:rPr>
                <w:spacing w:val="-2"/>
                <w:sz w:val="18"/>
                <w:szCs w:val="18"/>
                <w:lang w:val="ru-RU"/>
              </w:rPr>
              <w:t xml:space="preserve"> </w:t>
            </w:r>
            <w:r w:rsidRPr="00CA7FE8">
              <w:rPr>
                <w:sz w:val="18"/>
                <w:szCs w:val="18"/>
                <w:lang w:val="ru-RU"/>
              </w:rPr>
              <w:t>предоставлении</w:t>
            </w:r>
          </w:p>
          <w:p w14:paraId="6553DA06"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муниципальной</w:t>
            </w:r>
            <w:r w:rsidRPr="00CA7FE8">
              <w:rPr>
                <w:spacing w:val="-4"/>
                <w:sz w:val="18"/>
                <w:szCs w:val="18"/>
                <w:lang w:val="ru-RU"/>
              </w:rPr>
              <w:t xml:space="preserve"> </w:t>
            </w:r>
            <w:r w:rsidRPr="00CA7FE8">
              <w:rPr>
                <w:sz w:val="18"/>
                <w:szCs w:val="18"/>
                <w:lang w:val="ru-RU"/>
              </w:rPr>
              <w:t>услуги</w:t>
            </w:r>
          </w:p>
        </w:tc>
        <w:tc>
          <w:tcPr>
            <w:tcW w:w="1673" w:type="dxa"/>
            <w:gridSpan w:val="4"/>
            <w:tcBorders>
              <w:bottom w:val="single" w:sz="4" w:space="0" w:color="auto"/>
            </w:tcBorders>
          </w:tcPr>
          <w:p w14:paraId="2A900701" w14:textId="77777777" w:rsidR="00FB23AD" w:rsidRPr="00CA7FE8" w:rsidRDefault="00FB23AD" w:rsidP="00833162">
            <w:pPr>
              <w:pStyle w:val="TableParagraph"/>
              <w:spacing w:line="240" w:lineRule="auto"/>
              <w:ind w:left="0"/>
              <w:jc w:val="both"/>
              <w:rPr>
                <w:sz w:val="18"/>
                <w:szCs w:val="18"/>
              </w:rPr>
            </w:pPr>
            <w:r w:rsidRPr="00CA7FE8">
              <w:rPr>
                <w:sz w:val="18"/>
                <w:szCs w:val="18"/>
              </w:rPr>
              <w:t>5</w:t>
            </w:r>
            <w:r w:rsidRPr="00CA7FE8">
              <w:rPr>
                <w:spacing w:val="-1"/>
                <w:sz w:val="18"/>
                <w:szCs w:val="18"/>
              </w:rPr>
              <w:t xml:space="preserve"> </w:t>
            </w:r>
            <w:r w:rsidRPr="00CA7FE8">
              <w:rPr>
                <w:sz w:val="18"/>
                <w:szCs w:val="18"/>
              </w:rPr>
              <w:t>рабочий</w:t>
            </w:r>
          </w:p>
          <w:p w14:paraId="5CE00666" w14:textId="72697ACA" w:rsidR="00FB23AD" w:rsidRPr="00CA7FE8" w:rsidRDefault="00FB23AD" w:rsidP="00833162">
            <w:pPr>
              <w:pStyle w:val="TableParagraph"/>
              <w:spacing w:line="240" w:lineRule="auto"/>
              <w:ind w:left="0"/>
              <w:jc w:val="both"/>
              <w:rPr>
                <w:sz w:val="18"/>
                <w:szCs w:val="18"/>
              </w:rPr>
            </w:pPr>
            <w:r w:rsidRPr="00CA7FE8">
              <w:rPr>
                <w:sz w:val="18"/>
                <w:szCs w:val="18"/>
              </w:rPr>
              <w:t>день</w:t>
            </w:r>
          </w:p>
        </w:tc>
        <w:tc>
          <w:tcPr>
            <w:tcW w:w="1323" w:type="dxa"/>
            <w:gridSpan w:val="2"/>
            <w:tcBorders>
              <w:bottom w:val="single" w:sz="4" w:space="0" w:color="auto"/>
            </w:tcBorders>
          </w:tcPr>
          <w:p w14:paraId="5E3E58C8" w14:textId="77777777" w:rsidR="00FB23AD" w:rsidRPr="00CA7FE8" w:rsidRDefault="00FB23AD" w:rsidP="00833162">
            <w:pPr>
              <w:pStyle w:val="TableParagraph"/>
              <w:spacing w:line="240" w:lineRule="auto"/>
              <w:ind w:left="0"/>
              <w:jc w:val="both"/>
              <w:rPr>
                <w:sz w:val="18"/>
                <w:szCs w:val="18"/>
              </w:rPr>
            </w:pPr>
            <w:r w:rsidRPr="00CA7FE8">
              <w:rPr>
                <w:sz w:val="18"/>
                <w:szCs w:val="18"/>
              </w:rPr>
              <w:t>должностн</w:t>
            </w:r>
          </w:p>
          <w:p w14:paraId="18E0E8C5"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ое</w:t>
            </w:r>
            <w:r w:rsidRPr="00FB23AD">
              <w:rPr>
                <w:spacing w:val="-1"/>
                <w:sz w:val="18"/>
                <w:szCs w:val="18"/>
                <w:lang w:val="ru-RU"/>
              </w:rPr>
              <w:t xml:space="preserve"> </w:t>
            </w:r>
            <w:r w:rsidRPr="00FB23AD">
              <w:rPr>
                <w:sz w:val="18"/>
                <w:szCs w:val="18"/>
                <w:lang w:val="ru-RU"/>
              </w:rPr>
              <w:t>лицо</w:t>
            </w:r>
          </w:p>
          <w:p w14:paraId="074E8791"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Уполномо</w:t>
            </w:r>
          </w:p>
          <w:p w14:paraId="6AB3696A"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ченного</w:t>
            </w:r>
          </w:p>
          <w:p w14:paraId="7FDFF9FF"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органа,</w:t>
            </w:r>
          </w:p>
          <w:p w14:paraId="4E869A75"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ответствен</w:t>
            </w:r>
          </w:p>
          <w:p w14:paraId="1CE046DC"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ное</w:t>
            </w:r>
            <w:r w:rsidRPr="00FB23AD">
              <w:rPr>
                <w:spacing w:val="-1"/>
                <w:sz w:val="18"/>
                <w:szCs w:val="18"/>
                <w:lang w:val="ru-RU"/>
              </w:rPr>
              <w:t xml:space="preserve"> </w:t>
            </w:r>
            <w:r w:rsidRPr="00FB23AD">
              <w:rPr>
                <w:sz w:val="18"/>
                <w:szCs w:val="18"/>
                <w:lang w:val="ru-RU"/>
              </w:rPr>
              <w:t>за</w:t>
            </w:r>
          </w:p>
          <w:p w14:paraId="630B1CEB"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предостав</w:t>
            </w:r>
          </w:p>
          <w:p w14:paraId="3C6149A6"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ление</w:t>
            </w:r>
          </w:p>
          <w:p w14:paraId="7B533CD1"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муниципа</w:t>
            </w:r>
          </w:p>
          <w:p w14:paraId="4351241F"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льной</w:t>
            </w:r>
          </w:p>
          <w:p w14:paraId="1AE39F64"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услуги;</w:t>
            </w:r>
          </w:p>
          <w:p w14:paraId="296688E9"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Руководит</w:t>
            </w:r>
          </w:p>
          <w:p w14:paraId="5D9F145B"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ель</w:t>
            </w:r>
          </w:p>
          <w:p w14:paraId="3ADCCC5D"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Уполномо</w:t>
            </w:r>
          </w:p>
          <w:p w14:paraId="4398D571"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ченного</w:t>
            </w:r>
          </w:p>
          <w:p w14:paraId="594118BB"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органа)ил</w:t>
            </w:r>
          </w:p>
          <w:p w14:paraId="315E9F1E"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и иное</w:t>
            </w:r>
          </w:p>
          <w:p w14:paraId="160B0BEE"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уполномо</w:t>
            </w:r>
          </w:p>
          <w:p w14:paraId="40D56E9F"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ченное</w:t>
            </w:r>
            <w:r w:rsidRPr="00FB23AD">
              <w:rPr>
                <w:spacing w:val="-2"/>
                <w:sz w:val="18"/>
                <w:szCs w:val="18"/>
                <w:lang w:val="ru-RU"/>
              </w:rPr>
              <w:t xml:space="preserve"> </w:t>
            </w:r>
            <w:r w:rsidRPr="00FB23AD">
              <w:rPr>
                <w:sz w:val="18"/>
                <w:szCs w:val="18"/>
                <w:lang w:val="ru-RU"/>
              </w:rPr>
              <w:t>им</w:t>
            </w:r>
          </w:p>
          <w:p w14:paraId="19625850" w14:textId="57019656" w:rsidR="00FB23AD" w:rsidRPr="00CA7FE8" w:rsidRDefault="00FB23AD" w:rsidP="00833162">
            <w:pPr>
              <w:pStyle w:val="TableParagraph"/>
              <w:spacing w:line="240" w:lineRule="auto"/>
              <w:ind w:left="0"/>
              <w:jc w:val="both"/>
              <w:rPr>
                <w:sz w:val="18"/>
                <w:szCs w:val="18"/>
              </w:rPr>
            </w:pPr>
            <w:r w:rsidRPr="00CA7FE8">
              <w:rPr>
                <w:sz w:val="18"/>
                <w:szCs w:val="18"/>
              </w:rPr>
              <w:t>лицо</w:t>
            </w:r>
          </w:p>
        </w:tc>
        <w:tc>
          <w:tcPr>
            <w:tcW w:w="2030" w:type="dxa"/>
            <w:gridSpan w:val="2"/>
            <w:tcBorders>
              <w:bottom w:val="single" w:sz="4" w:space="0" w:color="auto"/>
            </w:tcBorders>
          </w:tcPr>
          <w:p w14:paraId="24B21FF4" w14:textId="77777777" w:rsidR="00FB23AD" w:rsidRPr="00CA7FE8" w:rsidRDefault="00FB23AD" w:rsidP="00833162">
            <w:pPr>
              <w:pStyle w:val="TableParagraph"/>
              <w:spacing w:line="240" w:lineRule="auto"/>
              <w:ind w:left="0"/>
              <w:jc w:val="both"/>
              <w:rPr>
                <w:sz w:val="18"/>
                <w:szCs w:val="18"/>
              </w:rPr>
            </w:pPr>
            <w:r w:rsidRPr="00CA7FE8">
              <w:rPr>
                <w:sz w:val="18"/>
                <w:szCs w:val="18"/>
              </w:rPr>
              <w:t>Уполномоченны</w:t>
            </w:r>
          </w:p>
          <w:p w14:paraId="6CE2C60F" w14:textId="608096ED" w:rsidR="00FB23AD" w:rsidRPr="00CA7FE8" w:rsidRDefault="00FB23AD" w:rsidP="00833162">
            <w:pPr>
              <w:pStyle w:val="TableParagraph"/>
              <w:spacing w:line="240" w:lineRule="auto"/>
              <w:ind w:left="0"/>
              <w:jc w:val="both"/>
              <w:rPr>
                <w:sz w:val="18"/>
                <w:szCs w:val="18"/>
              </w:rPr>
            </w:pPr>
            <w:r w:rsidRPr="00CA7FE8">
              <w:rPr>
                <w:sz w:val="18"/>
                <w:szCs w:val="18"/>
              </w:rPr>
              <w:t>й</w:t>
            </w:r>
            <w:r w:rsidRPr="00CA7FE8">
              <w:rPr>
                <w:spacing w:val="-1"/>
                <w:sz w:val="18"/>
                <w:szCs w:val="18"/>
              </w:rPr>
              <w:t xml:space="preserve"> </w:t>
            </w:r>
            <w:r w:rsidRPr="00CA7FE8">
              <w:rPr>
                <w:sz w:val="18"/>
                <w:szCs w:val="18"/>
              </w:rPr>
              <w:t>орган)</w:t>
            </w:r>
            <w:r w:rsidRPr="00CA7FE8">
              <w:rPr>
                <w:spacing w:val="-1"/>
                <w:sz w:val="18"/>
                <w:szCs w:val="18"/>
              </w:rPr>
              <w:t xml:space="preserve"> </w:t>
            </w:r>
            <w:r w:rsidRPr="00CA7FE8">
              <w:rPr>
                <w:sz w:val="18"/>
                <w:szCs w:val="18"/>
              </w:rPr>
              <w:t>/</w:t>
            </w:r>
            <w:r w:rsidRPr="00CA7FE8">
              <w:rPr>
                <w:spacing w:val="-1"/>
                <w:sz w:val="18"/>
                <w:szCs w:val="18"/>
              </w:rPr>
              <w:t xml:space="preserve"> </w:t>
            </w:r>
            <w:r w:rsidRPr="00CA7FE8">
              <w:rPr>
                <w:sz w:val="18"/>
                <w:szCs w:val="18"/>
              </w:rPr>
              <w:t>ГИС</w:t>
            </w:r>
          </w:p>
        </w:tc>
        <w:tc>
          <w:tcPr>
            <w:tcW w:w="1957" w:type="dxa"/>
            <w:gridSpan w:val="2"/>
            <w:tcBorders>
              <w:bottom w:val="single" w:sz="4" w:space="0" w:color="auto"/>
            </w:tcBorders>
          </w:tcPr>
          <w:p w14:paraId="52D514D9" w14:textId="77777777" w:rsidR="00FB23AD" w:rsidRPr="00CA7FE8" w:rsidRDefault="00FB23AD" w:rsidP="00833162">
            <w:pPr>
              <w:pStyle w:val="TableParagraph"/>
              <w:spacing w:line="240" w:lineRule="auto"/>
              <w:ind w:left="0"/>
              <w:jc w:val="both"/>
              <w:rPr>
                <w:sz w:val="18"/>
                <w:szCs w:val="18"/>
              </w:rPr>
            </w:pPr>
            <w:r w:rsidRPr="00CA7FE8">
              <w:rPr>
                <w:sz w:val="18"/>
                <w:szCs w:val="18"/>
              </w:rPr>
              <w:t>–</w:t>
            </w:r>
          </w:p>
        </w:tc>
        <w:tc>
          <w:tcPr>
            <w:tcW w:w="2504" w:type="dxa"/>
          </w:tcPr>
          <w:p w14:paraId="538DBC25"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Результат</w:t>
            </w:r>
          </w:p>
          <w:p w14:paraId="7F77C62F"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предоставления</w:t>
            </w:r>
          </w:p>
          <w:p w14:paraId="30FAE4BF"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муниципальной</w:t>
            </w:r>
          </w:p>
          <w:p w14:paraId="24264DFA"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услуги</w:t>
            </w:r>
            <w:r w:rsidRPr="00CA7FE8">
              <w:rPr>
                <w:spacing w:val="-3"/>
                <w:sz w:val="18"/>
                <w:szCs w:val="18"/>
                <w:lang w:val="ru-RU"/>
              </w:rPr>
              <w:t xml:space="preserve"> </w:t>
            </w:r>
            <w:r w:rsidRPr="00CA7FE8">
              <w:rPr>
                <w:sz w:val="18"/>
                <w:szCs w:val="18"/>
                <w:lang w:val="ru-RU"/>
              </w:rPr>
              <w:t>по</w:t>
            </w:r>
            <w:r w:rsidRPr="00CA7FE8">
              <w:rPr>
                <w:spacing w:val="-2"/>
                <w:sz w:val="18"/>
                <w:szCs w:val="18"/>
                <w:lang w:val="ru-RU"/>
              </w:rPr>
              <w:t xml:space="preserve"> </w:t>
            </w:r>
            <w:r w:rsidRPr="00CA7FE8">
              <w:rPr>
                <w:sz w:val="18"/>
                <w:szCs w:val="18"/>
                <w:lang w:val="ru-RU"/>
              </w:rPr>
              <w:t>форме,</w:t>
            </w:r>
          </w:p>
          <w:p w14:paraId="6C8A3A72"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приведенной</w:t>
            </w:r>
            <w:r w:rsidRPr="00CA7FE8">
              <w:rPr>
                <w:spacing w:val="-3"/>
                <w:sz w:val="18"/>
                <w:szCs w:val="18"/>
                <w:lang w:val="ru-RU"/>
              </w:rPr>
              <w:t xml:space="preserve"> </w:t>
            </w:r>
            <w:r w:rsidRPr="00CA7FE8">
              <w:rPr>
                <w:sz w:val="18"/>
                <w:szCs w:val="18"/>
                <w:lang w:val="ru-RU"/>
              </w:rPr>
              <w:t>в</w:t>
            </w:r>
          </w:p>
          <w:p w14:paraId="0DF12453"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приложении №</w:t>
            </w:r>
            <w:r w:rsidRPr="00CA7FE8">
              <w:rPr>
                <w:spacing w:val="-2"/>
                <w:sz w:val="18"/>
                <w:szCs w:val="18"/>
                <w:lang w:val="ru-RU"/>
              </w:rPr>
              <w:t xml:space="preserve"> </w:t>
            </w:r>
            <w:r w:rsidRPr="00CA7FE8">
              <w:rPr>
                <w:sz w:val="18"/>
                <w:szCs w:val="18"/>
                <w:lang w:val="ru-RU"/>
              </w:rPr>
              <w:t>2,</w:t>
            </w:r>
            <w:r w:rsidRPr="00CA7FE8">
              <w:rPr>
                <w:spacing w:val="-1"/>
                <w:sz w:val="18"/>
                <w:szCs w:val="18"/>
                <w:lang w:val="ru-RU"/>
              </w:rPr>
              <w:t xml:space="preserve"> </w:t>
            </w:r>
            <w:r w:rsidRPr="00CA7FE8">
              <w:rPr>
                <w:sz w:val="18"/>
                <w:szCs w:val="18"/>
                <w:lang w:val="ru-RU"/>
              </w:rPr>
              <w:t>№</w:t>
            </w:r>
          </w:p>
          <w:p w14:paraId="770B2FD5"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3, №</w:t>
            </w:r>
            <w:r w:rsidRPr="00CA7FE8">
              <w:rPr>
                <w:spacing w:val="-1"/>
                <w:sz w:val="18"/>
                <w:szCs w:val="18"/>
                <w:lang w:val="ru-RU"/>
              </w:rPr>
              <w:t xml:space="preserve"> </w:t>
            </w:r>
            <w:r w:rsidRPr="00CA7FE8">
              <w:rPr>
                <w:sz w:val="18"/>
                <w:szCs w:val="18"/>
                <w:lang w:val="ru-RU"/>
              </w:rPr>
              <w:t>4, №</w:t>
            </w:r>
            <w:r w:rsidRPr="00CA7FE8">
              <w:rPr>
                <w:spacing w:val="-1"/>
                <w:sz w:val="18"/>
                <w:szCs w:val="18"/>
                <w:lang w:val="ru-RU"/>
              </w:rPr>
              <w:t xml:space="preserve"> </w:t>
            </w:r>
            <w:r w:rsidRPr="00CA7FE8">
              <w:rPr>
                <w:sz w:val="18"/>
                <w:szCs w:val="18"/>
                <w:lang w:val="ru-RU"/>
              </w:rPr>
              <w:t>5, №</w:t>
            </w:r>
            <w:r w:rsidRPr="00CA7FE8">
              <w:rPr>
                <w:spacing w:val="-1"/>
                <w:sz w:val="18"/>
                <w:szCs w:val="18"/>
                <w:lang w:val="ru-RU"/>
              </w:rPr>
              <w:t xml:space="preserve"> </w:t>
            </w:r>
            <w:r w:rsidRPr="00CA7FE8">
              <w:rPr>
                <w:sz w:val="18"/>
                <w:szCs w:val="18"/>
                <w:lang w:val="ru-RU"/>
              </w:rPr>
              <w:t>6 к</w:t>
            </w:r>
          </w:p>
          <w:p w14:paraId="0336FA9D"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Административному</w:t>
            </w:r>
          </w:p>
          <w:p w14:paraId="6F3912CD"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регламенту,</w:t>
            </w:r>
          </w:p>
          <w:p w14:paraId="7B934466" w14:textId="77777777" w:rsidR="00FB23AD" w:rsidRPr="00CA7FE8" w:rsidRDefault="00FB23AD" w:rsidP="00833162">
            <w:pPr>
              <w:pStyle w:val="TableParagraph"/>
              <w:spacing w:line="240" w:lineRule="auto"/>
              <w:ind w:left="0"/>
              <w:jc w:val="both"/>
              <w:rPr>
                <w:sz w:val="18"/>
                <w:szCs w:val="18"/>
              </w:rPr>
            </w:pPr>
            <w:r w:rsidRPr="00CA7FE8">
              <w:rPr>
                <w:sz w:val="18"/>
                <w:szCs w:val="18"/>
              </w:rPr>
              <w:t>подписанный</w:t>
            </w:r>
          </w:p>
          <w:p w14:paraId="5BB3EC9F" w14:textId="77777777" w:rsidR="00FB23AD" w:rsidRPr="00CA7FE8" w:rsidRDefault="00FB23AD" w:rsidP="00833162">
            <w:pPr>
              <w:pStyle w:val="TableParagraph"/>
              <w:spacing w:line="240" w:lineRule="auto"/>
              <w:ind w:left="0"/>
              <w:jc w:val="both"/>
              <w:rPr>
                <w:sz w:val="18"/>
                <w:szCs w:val="18"/>
              </w:rPr>
            </w:pPr>
            <w:r w:rsidRPr="00CA7FE8">
              <w:rPr>
                <w:sz w:val="18"/>
                <w:szCs w:val="18"/>
              </w:rPr>
              <w:t>усиленной</w:t>
            </w:r>
          </w:p>
          <w:p w14:paraId="20897B70" w14:textId="77777777" w:rsidR="00FB23AD" w:rsidRPr="00CA7FE8" w:rsidRDefault="00FB23AD" w:rsidP="00833162">
            <w:pPr>
              <w:pStyle w:val="TableParagraph"/>
              <w:spacing w:line="240" w:lineRule="auto"/>
              <w:ind w:left="0"/>
              <w:jc w:val="both"/>
              <w:rPr>
                <w:sz w:val="18"/>
                <w:szCs w:val="18"/>
              </w:rPr>
            </w:pPr>
            <w:r w:rsidRPr="00CA7FE8">
              <w:rPr>
                <w:sz w:val="18"/>
                <w:szCs w:val="18"/>
              </w:rPr>
              <w:t>квалифицированной</w:t>
            </w:r>
          </w:p>
          <w:p w14:paraId="654B3FA7" w14:textId="77777777" w:rsidR="00FB23AD" w:rsidRPr="00CA7FE8" w:rsidRDefault="00FB23AD" w:rsidP="00833162">
            <w:pPr>
              <w:pStyle w:val="TableParagraph"/>
              <w:spacing w:line="240" w:lineRule="auto"/>
              <w:ind w:left="0"/>
              <w:jc w:val="both"/>
              <w:rPr>
                <w:sz w:val="18"/>
                <w:szCs w:val="18"/>
              </w:rPr>
            </w:pPr>
            <w:r w:rsidRPr="00CA7FE8">
              <w:rPr>
                <w:sz w:val="18"/>
                <w:szCs w:val="18"/>
              </w:rPr>
              <w:t>подписью</w:t>
            </w:r>
          </w:p>
          <w:p w14:paraId="12D5C7B5"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руководителем</w:t>
            </w:r>
          </w:p>
          <w:p w14:paraId="2E5B281F"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Уполномоченного</w:t>
            </w:r>
          </w:p>
          <w:p w14:paraId="7A1EFE08"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органа</w:t>
            </w:r>
            <w:r w:rsidRPr="00FB23AD">
              <w:rPr>
                <w:spacing w:val="-2"/>
                <w:sz w:val="18"/>
                <w:szCs w:val="18"/>
                <w:lang w:val="ru-RU"/>
              </w:rPr>
              <w:t xml:space="preserve"> </w:t>
            </w:r>
            <w:r w:rsidRPr="00FB23AD">
              <w:rPr>
                <w:sz w:val="18"/>
                <w:szCs w:val="18"/>
                <w:lang w:val="ru-RU"/>
              </w:rPr>
              <w:t>или иного</w:t>
            </w:r>
          </w:p>
          <w:p w14:paraId="120471C5"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уполномоченного</w:t>
            </w:r>
            <w:r w:rsidRPr="00FB23AD">
              <w:rPr>
                <w:spacing w:val="-2"/>
                <w:sz w:val="18"/>
                <w:szCs w:val="18"/>
                <w:lang w:val="ru-RU"/>
              </w:rPr>
              <w:t xml:space="preserve"> </w:t>
            </w:r>
            <w:r w:rsidRPr="00FB23AD">
              <w:rPr>
                <w:sz w:val="18"/>
                <w:szCs w:val="18"/>
                <w:lang w:val="ru-RU"/>
              </w:rPr>
              <w:t>им</w:t>
            </w:r>
          </w:p>
          <w:p w14:paraId="55512BD6" w14:textId="4F8D4598" w:rsidR="00FB23AD" w:rsidRPr="00CA7FE8" w:rsidRDefault="00FB23AD" w:rsidP="00833162">
            <w:pPr>
              <w:pStyle w:val="TableParagraph"/>
              <w:spacing w:line="240" w:lineRule="auto"/>
              <w:ind w:left="0"/>
              <w:jc w:val="both"/>
              <w:rPr>
                <w:sz w:val="18"/>
                <w:szCs w:val="18"/>
              </w:rPr>
            </w:pPr>
            <w:r w:rsidRPr="00CA7FE8">
              <w:rPr>
                <w:sz w:val="18"/>
                <w:szCs w:val="18"/>
              </w:rPr>
              <w:t>лица</w:t>
            </w:r>
          </w:p>
        </w:tc>
      </w:tr>
      <w:tr w:rsidR="00833162" w:rsidRPr="00CA7FE8" w14:paraId="5C64E6A5" w14:textId="77777777" w:rsidTr="005C2657">
        <w:trPr>
          <w:gridAfter w:val="1"/>
          <w:wAfter w:w="16" w:type="dxa"/>
          <w:trHeight w:val="138"/>
        </w:trPr>
        <w:tc>
          <w:tcPr>
            <w:tcW w:w="15364" w:type="dxa"/>
            <w:gridSpan w:val="18"/>
          </w:tcPr>
          <w:p w14:paraId="1309072C" w14:textId="77777777" w:rsidR="00833162" w:rsidRPr="00CA7FE8" w:rsidRDefault="00833162" w:rsidP="00833162">
            <w:pPr>
              <w:pStyle w:val="TableParagraph"/>
              <w:spacing w:line="240" w:lineRule="auto"/>
              <w:ind w:left="0"/>
              <w:jc w:val="both"/>
              <w:rPr>
                <w:sz w:val="18"/>
                <w:szCs w:val="18"/>
              </w:rPr>
            </w:pPr>
            <w:r w:rsidRPr="00CA7FE8">
              <w:rPr>
                <w:sz w:val="18"/>
                <w:szCs w:val="18"/>
              </w:rPr>
              <w:t>5.</w:t>
            </w:r>
            <w:r w:rsidRPr="00CA7FE8">
              <w:rPr>
                <w:spacing w:val="59"/>
                <w:sz w:val="18"/>
                <w:szCs w:val="18"/>
              </w:rPr>
              <w:t xml:space="preserve"> </w:t>
            </w:r>
            <w:r w:rsidRPr="00CA7FE8">
              <w:rPr>
                <w:sz w:val="18"/>
                <w:szCs w:val="18"/>
              </w:rPr>
              <w:t>Выдача</w:t>
            </w:r>
            <w:r w:rsidRPr="00CA7FE8">
              <w:rPr>
                <w:spacing w:val="-2"/>
                <w:sz w:val="18"/>
                <w:szCs w:val="18"/>
              </w:rPr>
              <w:t xml:space="preserve"> </w:t>
            </w:r>
            <w:r w:rsidRPr="00CA7FE8">
              <w:rPr>
                <w:sz w:val="18"/>
                <w:szCs w:val="18"/>
              </w:rPr>
              <w:t>результата</w:t>
            </w:r>
          </w:p>
        </w:tc>
      </w:tr>
      <w:tr w:rsidR="00FB23AD" w:rsidRPr="00CA7FE8" w14:paraId="4E4C2051" w14:textId="77777777" w:rsidTr="00FB23AD">
        <w:trPr>
          <w:gridAfter w:val="1"/>
          <w:wAfter w:w="16" w:type="dxa"/>
          <w:trHeight w:val="2574"/>
        </w:trPr>
        <w:tc>
          <w:tcPr>
            <w:tcW w:w="2240" w:type="dxa"/>
            <w:gridSpan w:val="3"/>
            <w:tcBorders>
              <w:bottom w:val="single" w:sz="4" w:space="0" w:color="auto"/>
            </w:tcBorders>
          </w:tcPr>
          <w:p w14:paraId="0D2E2254"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lastRenderedPageBreak/>
              <w:t>формирование</w:t>
            </w:r>
            <w:r w:rsidRPr="00FB23AD">
              <w:rPr>
                <w:spacing w:val="-2"/>
                <w:sz w:val="18"/>
                <w:szCs w:val="18"/>
                <w:lang w:val="ru-RU"/>
              </w:rPr>
              <w:t xml:space="preserve"> </w:t>
            </w:r>
            <w:r w:rsidRPr="00FB23AD">
              <w:rPr>
                <w:sz w:val="18"/>
                <w:szCs w:val="18"/>
                <w:lang w:val="ru-RU"/>
              </w:rPr>
              <w:t>и</w:t>
            </w:r>
          </w:p>
          <w:p w14:paraId="3DE7AF02"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регистрация</w:t>
            </w:r>
          </w:p>
          <w:p w14:paraId="7C31A5EE"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результата</w:t>
            </w:r>
          </w:p>
          <w:p w14:paraId="17B7A33C"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(муниципальной)</w:t>
            </w:r>
          </w:p>
          <w:p w14:paraId="7AFDED5D"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услуги,</w:t>
            </w:r>
            <w:r w:rsidRPr="00CA7FE8">
              <w:rPr>
                <w:spacing w:val="-2"/>
                <w:sz w:val="18"/>
                <w:szCs w:val="18"/>
                <w:lang w:val="ru-RU"/>
              </w:rPr>
              <w:t xml:space="preserve"> </w:t>
            </w:r>
            <w:r w:rsidRPr="00CA7FE8">
              <w:rPr>
                <w:sz w:val="18"/>
                <w:szCs w:val="18"/>
                <w:lang w:val="ru-RU"/>
              </w:rPr>
              <w:t>указанного</w:t>
            </w:r>
          </w:p>
          <w:p w14:paraId="7A880E4E"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в</w:t>
            </w:r>
            <w:r w:rsidRPr="00CA7FE8">
              <w:rPr>
                <w:spacing w:val="-3"/>
                <w:sz w:val="18"/>
                <w:szCs w:val="18"/>
                <w:lang w:val="ru-RU"/>
              </w:rPr>
              <w:t xml:space="preserve"> </w:t>
            </w:r>
            <w:r w:rsidRPr="00CA7FE8">
              <w:rPr>
                <w:sz w:val="18"/>
                <w:szCs w:val="18"/>
                <w:lang w:val="ru-RU"/>
              </w:rPr>
              <w:t>пункте</w:t>
            </w:r>
            <w:r w:rsidRPr="00CA7FE8">
              <w:rPr>
                <w:spacing w:val="-2"/>
                <w:sz w:val="18"/>
                <w:szCs w:val="18"/>
                <w:lang w:val="ru-RU"/>
              </w:rPr>
              <w:t xml:space="preserve"> </w:t>
            </w:r>
            <w:r w:rsidRPr="00CA7FE8">
              <w:rPr>
                <w:sz w:val="18"/>
                <w:szCs w:val="18"/>
                <w:lang w:val="ru-RU"/>
              </w:rPr>
              <w:t>2.5</w:t>
            </w:r>
          </w:p>
          <w:p w14:paraId="5099BA8D"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Административног</w:t>
            </w:r>
          </w:p>
          <w:p w14:paraId="34968293"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о</w:t>
            </w:r>
            <w:r w:rsidRPr="00CA7FE8">
              <w:rPr>
                <w:spacing w:val="-2"/>
                <w:sz w:val="18"/>
                <w:szCs w:val="18"/>
                <w:lang w:val="ru-RU"/>
              </w:rPr>
              <w:t xml:space="preserve"> </w:t>
            </w:r>
            <w:r w:rsidRPr="00CA7FE8">
              <w:rPr>
                <w:sz w:val="18"/>
                <w:szCs w:val="18"/>
                <w:lang w:val="ru-RU"/>
              </w:rPr>
              <w:t>регламента,</w:t>
            </w:r>
            <w:r w:rsidRPr="00CA7FE8">
              <w:rPr>
                <w:spacing w:val="57"/>
                <w:sz w:val="18"/>
                <w:szCs w:val="18"/>
                <w:lang w:val="ru-RU"/>
              </w:rPr>
              <w:t xml:space="preserve"> </w:t>
            </w:r>
            <w:r w:rsidRPr="00CA7FE8">
              <w:rPr>
                <w:sz w:val="18"/>
                <w:szCs w:val="18"/>
                <w:lang w:val="ru-RU"/>
              </w:rPr>
              <w:t>в</w:t>
            </w:r>
          </w:p>
          <w:p w14:paraId="0D1C0298"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форме</w:t>
            </w:r>
          </w:p>
          <w:p w14:paraId="069C35BF"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электронного</w:t>
            </w:r>
          </w:p>
          <w:p w14:paraId="25F1229B" w14:textId="31C6A08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документа</w:t>
            </w:r>
            <w:r w:rsidRPr="00FB23AD">
              <w:rPr>
                <w:spacing w:val="-3"/>
                <w:sz w:val="18"/>
                <w:szCs w:val="18"/>
                <w:lang w:val="ru-RU"/>
              </w:rPr>
              <w:t xml:space="preserve"> </w:t>
            </w:r>
            <w:r w:rsidRPr="00FB23AD">
              <w:rPr>
                <w:sz w:val="18"/>
                <w:szCs w:val="18"/>
                <w:lang w:val="ru-RU"/>
              </w:rPr>
              <w:t>в</w:t>
            </w:r>
            <w:r w:rsidRPr="00FB23AD">
              <w:rPr>
                <w:spacing w:val="-3"/>
                <w:sz w:val="18"/>
                <w:szCs w:val="18"/>
                <w:lang w:val="ru-RU"/>
              </w:rPr>
              <w:t xml:space="preserve"> </w:t>
            </w:r>
            <w:r w:rsidRPr="00FB23AD">
              <w:rPr>
                <w:sz w:val="18"/>
                <w:szCs w:val="18"/>
                <w:lang w:val="ru-RU"/>
              </w:rPr>
              <w:t>ГИС</w:t>
            </w:r>
          </w:p>
        </w:tc>
        <w:tc>
          <w:tcPr>
            <w:tcW w:w="3637" w:type="dxa"/>
            <w:gridSpan w:val="4"/>
            <w:tcBorders>
              <w:bottom w:val="single" w:sz="4" w:space="0" w:color="auto"/>
            </w:tcBorders>
          </w:tcPr>
          <w:p w14:paraId="0ABC3273"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Регистрация</w:t>
            </w:r>
            <w:r w:rsidRPr="00FB23AD">
              <w:rPr>
                <w:spacing w:val="-4"/>
                <w:sz w:val="18"/>
                <w:szCs w:val="18"/>
                <w:lang w:val="ru-RU"/>
              </w:rPr>
              <w:t xml:space="preserve"> </w:t>
            </w:r>
            <w:r w:rsidRPr="00FB23AD">
              <w:rPr>
                <w:sz w:val="18"/>
                <w:szCs w:val="18"/>
                <w:lang w:val="ru-RU"/>
              </w:rPr>
              <w:t>результата</w:t>
            </w:r>
          </w:p>
          <w:p w14:paraId="70E813C8"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предоставления</w:t>
            </w:r>
          </w:p>
          <w:p w14:paraId="2EC965E8" w14:textId="124BCDBB"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муниципальной</w:t>
            </w:r>
            <w:r w:rsidRPr="00FB23AD">
              <w:rPr>
                <w:spacing w:val="-6"/>
                <w:sz w:val="18"/>
                <w:szCs w:val="18"/>
                <w:lang w:val="ru-RU"/>
              </w:rPr>
              <w:t xml:space="preserve"> </w:t>
            </w:r>
            <w:r w:rsidRPr="00FB23AD">
              <w:rPr>
                <w:sz w:val="18"/>
                <w:szCs w:val="18"/>
                <w:lang w:val="ru-RU"/>
              </w:rPr>
              <w:t>услуги</w:t>
            </w:r>
          </w:p>
        </w:tc>
        <w:tc>
          <w:tcPr>
            <w:tcW w:w="1673" w:type="dxa"/>
            <w:gridSpan w:val="4"/>
            <w:tcBorders>
              <w:bottom w:val="single" w:sz="4" w:space="0" w:color="auto"/>
            </w:tcBorders>
          </w:tcPr>
          <w:p w14:paraId="5A9B2318" w14:textId="77777777" w:rsidR="00FB23AD" w:rsidRPr="00CA7FE8" w:rsidRDefault="00FB23AD" w:rsidP="00833162">
            <w:pPr>
              <w:pStyle w:val="TableParagraph"/>
              <w:spacing w:line="240" w:lineRule="auto"/>
              <w:ind w:left="0"/>
              <w:jc w:val="both"/>
              <w:rPr>
                <w:sz w:val="18"/>
                <w:szCs w:val="18"/>
              </w:rPr>
            </w:pPr>
            <w:r w:rsidRPr="00CA7FE8">
              <w:rPr>
                <w:sz w:val="18"/>
                <w:szCs w:val="18"/>
              </w:rPr>
              <w:t>после</w:t>
            </w:r>
          </w:p>
          <w:p w14:paraId="0C9E4150"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окончания</w:t>
            </w:r>
          </w:p>
          <w:p w14:paraId="2E3C5BA0"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процедуры</w:t>
            </w:r>
          </w:p>
          <w:p w14:paraId="5C93E07D"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принятия</w:t>
            </w:r>
          </w:p>
          <w:p w14:paraId="301813AC"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решения</w:t>
            </w:r>
            <w:r w:rsidRPr="00FB23AD">
              <w:rPr>
                <w:spacing w:val="-1"/>
                <w:sz w:val="18"/>
                <w:szCs w:val="18"/>
                <w:lang w:val="ru-RU"/>
              </w:rPr>
              <w:t xml:space="preserve"> </w:t>
            </w:r>
            <w:r w:rsidRPr="00FB23AD">
              <w:rPr>
                <w:sz w:val="18"/>
                <w:szCs w:val="18"/>
                <w:lang w:val="ru-RU"/>
              </w:rPr>
              <w:t>(в</w:t>
            </w:r>
          </w:p>
          <w:p w14:paraId="26B7756B"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общий срок</w:t>
            </w:r>
          </w:p>
          <w:p w14:paraId="67204BBB"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предоставлен</w:t>
            </w:r>
          </w:p>
          <w:p w14:paraId="5D06382C"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ия</w:t>
            </w:r>
          </w:p>
          <w:p w14:paraId="52A5D7C2"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муниципаль</w:t>
            </w:r>
          </w:p>
          <w:p w14:paraId="3F531D45"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ной</w:t>
            </w:r>
            <w:r w:rsidRPr="00CA7FE8">
              <w:rPr>
                <w:spacing w:val="-3"/>
                <w:sz w:val="18"/>
                <w:szCs w:val="18"/>
                <w:lang w:val="ru-RU"/>
              </w:rPr>
              <w:t xml:space="preserve"> </w:t>
            </w:r>
            <w:r w:rsidRPr="00CA7FE8">
              <w:rPr>
                <w:sz w:val="18"/>
                <w:szCs w:val="18"/>
                <w:lang w:val="ru-RU"/>
              </w:rPr>
              <w:t>услуги</w:t>
            </w:r>
          </w:p>
          <w:p w14:paraId="7296BA34"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не</w:t>
            </w:r>
          </w:p>
          <w:p w14:paraId="7F5747B3" w14:textId="1B724A70" w:rsidR="00FB23AD" w:rsidRPr="00CA7FE8" w:rsidRDefault="00FB23AD" w:rsidP="00833162">
            <w:pPr>
              <w:pStyle w:val="TableParagraph"/>
              <w:spacing w:line="240" w:lineRule="auto"/>
              <w:ind w:left="0"/>
              <w:jc w:val="both"/>
              <w:rPr>
                <w:sz w:val="18"/>
                <w:szCs w:val="18"/>
              </w:rPr>
            </w:pPr>
            <w:r w:rsidRPr="00CA7FE8">
              <w:rPr>
                <w:sz w:val="18"/>
                <w:szCs w:val="18"/>
              </w:rPr>
              <w:t>включается)</w:t>
            </w:r>
          </w:p>
        </w:tc>
        <w:tc>
          <w:tcPr>
            <w:tcW w:w="1323" w:type="dxa"/>
            <w:gridSpan w:val="2"/>
            <w:tcBorders>
              <w:bottom w:val="single" w:sz="4" w:space="0" w:color="auto"/>
            </w:tcBorders>
          </w:tcPr>
          <w:p w14:paraId="4986D5DE" w14:textId="77777777" w:rsidR="00FB23AD" w:rsidRPr="00CA7FE8" w:rsidRDefault="00FB23AD" w:rsidP="00833162">
            <w:pPr>
              <w:pStyle w:val="TableParagraph"/>
              <w:spacing w:line="240" w:lineRule="auto"/>
              <w:ind w:left="0"/>
              <w:jc w:val="both"/>
              <w:rPr>
                <w:sz w:val="18"/>
                <w:szCs w:val="18"/>
              </w:rPr>
            </w:pPr>
            <w:r w:rsidRPr="00CA7FE8">
              <w:rPr>
                <w:sz w:val="18"/>
                <w:szCs w:val="18"/>
              </w:rPr>
              <w:t>должност</w:t>
            </w:r>
          </w:p>
          <w:p w14:paraId="54C783C2"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ное</w:t>
            </w:r>
            <w:r w:rsidRPr="00FB23AD">
              <w:rPr>
                <w:spacing w:val="-1"/>
                <w:sz w:val="18"/>
                <w:szCs w:val="18"/>
                <w:lang w:val="ru-RU"/>
              </w:rPr>
              <w:t xml:space="preserve"> </w:t>
            </w:r>
            <w:r w:rsidRPr="00FB23AD">
              <w:rPr>
                <w:sz w:val="18"/>
                <w:szCs w:val="18"/>
                <w:lang w:val="ru-RU"/>
              </w:rPr>
              <w:t>лицо</w:t>
            </w:r>
          </w:p>
          <w:p w14:paraId="051688B7"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Уполномо</w:t>
            </w:r>
          </w:p>
          <w:p w14:paraId="4C8782C9"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ченного</w:t>
            </w:r>
          </w:p>
          <w:p w14:paraId="05B13C9A"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органа,</w:t>
            </w:r>
          </w:p>
          <w:p w14:paraId="7B6EA2C7"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ответстве</w:t>
            </w:r>
          </w:p>
          <w:p w14:paraId="5E67AD65" w14:textId="77777777" w:rsidR="00FB23AD" w:rsidRPr="00FB23AD" w:rsidRDefault="00FB23AD" w:rsidP="00833162">
            <w:pPr>
              <w:pStyle w:val="TableParagraph"/>
              <w:spacing w:line="240" w:lineRule="auto"/>
              <w:ind w:left="0"/>
              <w:jc w:val="both"/>
              <w:rPr>
                <w:sz w:val="18"/>
                <w:szCs w:val="18"/>
                <w:lang w:val="ru-RU"/>
              </w:rPr>
            </w:pPr>
            <w:r w:rsidRPr="00FB23AD">
              <w:rPr>
                <w:sz w:val="18"/>
                <w:szCs w:val="18"/>
                <w:lang w:val="ru-RU"/>
              </w:rPr>
              <w:t>нное</w:t>
            </w:r>
            <w:r w:rsidRPr="00FB23AD">
              <w:rPr>
                <w:spacing w:val="-1"/>
                <w:sz w:val="18"/>
                <w:szCs w:val="18"/>
                <w:lang w:val="ru-RU"/>
              </w:rPr>
              <w:t xml:space="preserve"> </w:t>
            </w:r>
            <w:r w:rsidRPr="00FB23AD">
              <w:rPr>
                <w:sz w:val="18"/>
                <w:szCs w:val="18"/>
                <w:lang w:val="ru-RU"/>
              </w:rPr>
              <w:t>за</w:t>
            </w:r>
          </w:p>
          <w:p w14:paraId="4A73D455"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предостав</w:t>
            </w:r>
          </w:p>
          <w:p w14:paraId="58A59625"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ление</w:t>
            </w:r>
          </w:p>
          <w:p w14:paraId="637DFE67"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муницип</w:t>
            </w:r>
          </w:p>
          <w:p w14:paraId="7395A402"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альной</w:t>
            </w:r>
          </w:p>
          <w:p w14:paraId="526696BC" w14:textId="4EC1E4D3" w:rsidR="00FB23AD" w:rsidRPr="00CA7FE8" w:rsidRDefault="00FB23AD" w:rsidP="00833162">
            <w:pPr>
              <w:pStyle w:val="TableParagraph"/>
              <w:spacing w:line="240" w:lineRule="auto"/>
              <w:ind w:left="0"/>
              <w:jc w:val="both"/>
              <w:rPr>
                <w:sz w:val="18"/>
                <w:szCs w:val="18"/>
              </w:rPr>
            </w:pPr>
            <w:r w:rsidRPr="00CA7FE8">
              <w:rPr>
                <w:sz w:val="18"/>
                <w:szCs w:val="18"/>
                <w:lang w:val="ru-RU"/>
              </w:rPr>
              <w:t>услуги</w:t>
            </w:r>
          </w:p>
        </w:tc>
        <w:tc>
          <w:tcPr>
            <w:tcW w:w="2030" w:type="dxa"/>
            <w:gridSpan w:val="2"/>
            <w:tcBorders>
              <w:bottom w:val="single" w:sz="4" w:space="0" w:color="auto"/>
            </w:tcBorders>
          </w:tcPr>
          <w:p w14:paraId="65D38ABB" w14:textId="77777777" w:rsidR="00FB23AD" w:rsidRPr="00CA7FE8" w:rsidRDefault="00FB23AD" w:rsidP="00833162">
            <w:pPr>
              <w:pStyle w:val="TableParagraph"/>
              <w:spacing w:line="240" w:lineRule="auto"/>
              <w:ind w:left="0"/>
              <w:jc w:val="both"/>
              <w:rPr>
                <w:sz w:val="18"/>
                <w:szCs w:val="18"/>
              </w:rPr>
            </w:pPr>
            <w:r w:rsidRPr="00CA7FE8">
              <w:rPr>
                <w:sz w:val="18"/>
                <w:szCs w:val="18"/>
              </w:rPr>
              <w:t>Уполномоченны</w:t>
            </w:r>
          </w:p>
          <w:p w14:paraId="44B19C1D" w14:textId="7F7E1673" w:rsidR="00FB23AD" w:rsidRPr="00CA7FE8" w:rsidRDefault="00FB23AD" w:rsidP="00833162">
            <w:pPr>
              <w:pStyle w:val="TableParagraph"/>
              <w:spacing w:line="240" w:lineRule="auto"/>
              <w:ind w:left="0"/>
              <w:jc w:val="both"/>
              <w:rPr>
                <w:sz w:val="18"/>
                <w:szCs w:val="18"/>
              </w:rPr>
            </w:pPr>
            <w:r w:rsidRPr="00CA7FE8">
              <w:rPr>
                <w:sz w:val="18"/>
                <w:szCs w:val="18"/>
              </w:rPr>
              <w:t>й</w:t>
            </w:r>
            <w:r w:rsidRPr="00CA7FE8">
              <w:rPr>
                <w:spacing w:val="-1"/>
                <w:sz w:val="18"/>
                <w:szCs w:val="18"/>
              </w:rPr>
              <w:t xml:space="preserve"> </w:t>
            </w:r>
            <w:r w:rsidRPr="00CA7FE8">
              <w:rPr>
                <w:sz w:val="18"/>
                <w:szCs w:val="18"/>
              </w:rPr>
              <w:t>орган)</w:t>
            </w:r>
            <w:r w:rsidRPr="00CA7FE8">
              <w:rPr>
                <w:spacing w:val="-1"/>
                <w:sz w:val="18"/>
                <w:szCs w:val="18"/>
              </w:rPr>
              <w:t xml:space="preserve"> </w:t>
            </w:r>
            <w:r w:rsidRPr="00CA7FE8">
              <w:rPr>
                <w:sz w:val="18"/>
                <w:szCs w:val="18"/>
              </w:rPr>
              <w:t>/</w:t>
            </w:r>
            <w:r w:rsidRPr="00CA7FE8">
              <w:rPr>
                <w:spacing w:val="-1"/>
                <w:sz w:val="18"/>
                <w:szCs w:val="18"/>
              </w:rPr>
              <w:t xml:space="preserve"> </w:t>
            </w:r>
            <w:r w:rsidRPr="00CA7FE8">
              <w:rPr>
                <w:sz w:val="18"/>
                <w:szCs w:val="18"/>
              </w:rPr>
              <w:t>ГИС</w:t>
            </w:r>
          </w:p>
        </w:tc>
        <w:tc>
          <w:tcPr>
            <w:tcW w:w="1957" w:type="dxa"/>
            <w:gridSpan w:val="2"/>
            <w:tcBorders>
              <w:bottom w:val="single" w:sz="4" w:space="0" w:color="auto"/>
            </w:tcBorders>
          </w:tcPr>
          <w:p w14:paraId="6CBEDB00" w14:textId="77777777" w:rsidR="00FB23AD" w:rsidRPr="00CA7FE8" w:rsidRDefault="00FB23AD" w:rsidP="00833162">
            <w:pPr>
              <w:pStyle w:val="TableParagraph"/>
              <w:spacing w:line="240" w:lineRule="auto"/>
              <w:ind w:left="0"/>
              <w:jc w:val="both"/>
              <w:rPr>
                <w:sz w:val="18"/>
                <w:szCs w:val="18"/>
              </w:rPr>
            </w:pPr>
            <w:r w:rsidRPr="00CA7FE8">
              <w:rPr>
                <w:sz w:val="18"/>
                <w:szCs w:val="18"/>
              </w:rPr>
              <w:t>–</w:t>
            </w:r>
          </w:p>
        </w:tc>
        <w:tc>
          <w:tcPr>
            <w:tcW w:w="2504" w:type="dxa"/>
          </w:tcPr>
          <w:p w14:paraId="70E4805D"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Внесение</w:t>
            </w:r>
            <w:r w:rsidRPr="00CA7FE8">
              <w:rPr>
                <w:spacing w:val="-4"/>
                <w:sz w:val="18"/>
                <w:szCs w:val="18"/>
                <w:lang w:val="ru-RU"/>
              </w:rPr>
              <w:t xml:space="preserve"> </w:t>
            </w:r>
            <w:r w:rsidRPr="00CA7FE8">
              <w:rPr>
                <w:sz w:val="18"/>
                <w:szCs w:val="18"/>
                <w:lang w:val="ru-RU"/>
              </w:rPr>
              <w:t>сведений</w:t>
            </w:r>
            <w:r w:rsidRPr="00CA7FE8">
              <w:rPr>
                <w:spacing w:val="-2"/>
                <w:sz w:val="18"/>
                <w:szCs w:val="18"/>
                <w:lang w:val="ru-RU"/>
              </w:rPr>
              <w:t xml:space="preserve"> </w:t>
            </w:r>
            <w:r w:rsidRPr="00CA7FE8">
              <w:rPr>
                <w:sz w:val="18"/>
                <w:szCs w:val="18"/>
                <w:lang w:val="ru-RU"/>
              </w:rPr>
              <w:t>о</w:t>
            </w:r>
          </w:p>
          <w:p w14:paraId="091D693F"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конечном</w:t>
            </w:r>
            <w:r w:rsidRPr="00CA7FE8">
              <w:rPr>
                <w:spacing w:val="-5"/>
                <w:sz w:val="18"/>
                <w:szCs w:val="18"/>
                <w:lang w:val="ru-RU"/>
              </w:rPr>
              <w:t xml:space="preserve"> </w:t>
            </w:r>
            <w:r w:rsidRPr="00CA7FE8">
              <w:rPr>
                <w:sz w:val="18"/>
                <w:szCs w:val="18"/>
                <w:lang w:val="ru-RU"/>
              </w:rPr>
              <w:t>результате</w:t>
            </w:r>
          </w:p>
          <w:p w14:paraId="485B5A4C" w14:textId="77777777" w:rsidR="00FB23AD" w:rsidRPr="00CA7FE8" w:rsidRDefault="00FB23AD" w:rsidP="00833162">
            <w:pPr>
              <w:pStyle w:val="TableParagraph"/>
              <w:spacing w:line="240" w:lineRule="auto"/>
              <w:ind w:left="0"/>
              <w:jc w:val="both"/>
              <w:rPr>
                <w:sz w:val="18"/>
                <w:szCs w:val="18"/>
                <w:lang w:val="ru-RU"/>
              </w:rPr>
            </w:pPr>
            <w:r w:rsidRPr="00CA7FE8">
              <w:rPr>
                <w:sz w:val="18"/>
                <w:szCs w:val="18"/>
                <w:lang w:val="ru-RU"/>
              </w:rPr>
              <w:t>предоставления</w:t>
            </w:r>
          </w:p>
          <w:p w14:paraId="73A3E93A" w14:textId="77777777" w:rsidR="00FB23AD" w:rsidRPr="00CA7FE8" w:rsidRDefault="00FB23AD" w:rsidP="00833162">
            <w:pPr>
              <w:pStyle w:val="TableParagraph"/>
              <w:spacing w:line="240" w:lineRule="auto"/>
              <w:ind w:left="0"/>
              <w:jc w:val="both"/>
              <w:rPr>
                <w:sz w:val="18"/>
                <w:szCs w:val="18"/>
              </w:rPr>
            </w:pPr>
            <w:r w:rsidRPr="00CA7FE8">
              <w:rPr>
                <w:sz w:val="18"/>
                <w:szCs w:val="18"/>
              </w:rPr>
              <w:t>муниципальной</w:t>
            </w:r>
          </w:p>
          <w:p w14:paraId="72374B2E" w14:textId="77777777" w:rsidR="00FB23AD" w:rsidRPr="00CA7FE8" w:rsidRDefault="00FB23AD" w:rsidP="00833162">
            <w:pPr>
              <w:pStyle w:val="TableParagraph"/>
              <w:spacing w:line="240" w:lineRule="auto"/>
              <w:ind w:left="0"/>
              <w:jc w:val="both"/>
              <w:rPr>
                <w:sz w:val="18"/>
                <w:szCs w:val="18"/>
              </w:rPr>
            </w:pPr>
            <w:r w:rsidRPr="00CA7FE8">
              <w:rPr>
                <w:sz w:val="18"/>
                <w:szCs w:val="18"/>
              </w:rPr>
              <w:t>услуги</w:t>
            </w:r>
          </w:p>
        </w:tc>
      </w:tr>
      <w:tr w:rsidR="00833162" w:rsidRPr="00CA7FE8" w14:paraId="133C7786" w14:textId="77777777" w:rsidTr="005C2657">
        <w:trPr>
          <w:gridAfter w:val="1"/>
          <w:wAfter w:w="16" w:type="dxa"/>
          <w:trHeight w:val="278"/>
        </w:trPr>
        <w:tc>
          <w:tcPr>
            <w:tcW w:w="2240" w:type="dxa"/>
            <w:gridSpan w:val="3"/>
          </w:tcPr>
          <w:p w14:paraId="163B5FC9" w14:textId="43190B6B" w:rsidR="00833162" w:rsidRPr="00CA7FE8" w:rsidRDefault="00833162" w:rsidP="00833162">
            <w:pPr>
              <w:pStyle w:val="TableParagraph"/>
              <w:spacing w:line="240" w:lineRule="auto"/>
              <w:ind w:left="0"/>
              <w:jc w:val="both"/>
              <w:rPr>
                <w:sz w:val="18"/>
                <w:szCs w:val="18"/>
              </w:rPr>
            </w:pPr>
            <w:r w:rsidRPr="00CA7FE8">
              <w:rPr>
                <w:sz w:val="18"/>
                <w:szCs w:val="18"/>
                <w:lang w:val="ru-RU"/>
              </w:rPr>
              <w:t xml:space="preserve"> </w:t>
            </w:r>
            <w:r w:rsidRPr="00CA7FE8">
              <w:rPr>
                <w:sz w:val="18"/>
                <w:szCs w:val="18"/>
              </w:rPr>
              <w:t>1</w:t>
            </w:r>
          </w:p>
        </w:tc>
        <w:tc>
          <w:tcPr>
            <w:tcW w:w="3637" w:type="dxa"/>
            <w:gridSpan w:val="4"/>
          </w:tcPr>
          <w:p w14:paraId="7ED654AB" w14:textId="77777777" w:rsidR="00833162" w:rsidRPr="00CA7FE8" w:rsidRDefault="00833162" w:rsidP="00833162">
            <w:pPr>
              <w:pStyle w:val="TableParagraph"/>
              <w:spacing w:line="240" w:lineRule="auto"/>
              <w:ind w:left="0"/>
              <w:jc w:val="both"/>
              <w:rPr>
                <w:sz w:val="18"/>
                <w:szCs w:val="18"/>
              </w:rPr>
            </w:pPr>
            <w:r w:rsidRPr="00CA7FE8">
              <w:rPr>
                <w:sz w:val="18"/>
                <w:szCs w:val="18"/>
              </w:rPr>
              <w:t>2</w:t>
            </w:r>
          </w:p>
        </w:tc>
        <w:tc>
          <w:tcPr>
            <w:tcW w:w="1673" w:type="dxa"/>
            <w:gridSpan w:val="4"/>
          </w:tcPr>
          <w:p w14:paraId="7F7B1C3A" w14:textId="77777777" w:rsidR="00833162" w:rsidRPr="00CA7FE8" w:rsidRDefault="00833162" w:rsidP="00833162">
            <w:pPr>
              <w:pStyle w:val="TableParagraph"/>
              <w:spacing w:line="240" w:lineRule="auto"/>
              <w:ind w:left="0"/>
              <w:jc w:val="both"/>
              <w:rPr>
                <w:sz w:val="18"/>
                <w:szCs w:val="18"/>
              </w:rPr>
            </w:pPr>
            <w:r w:rsidRPr="00CA7FE8">
              <w:rPr>
                <w:sz w:val="18"/>
                <w:szCs w:val="18"/>
              </w:rPr>
              <w:t>3</w:t>
            </w:r>
          </w:p>
        </w:tc>
        <w:tc>
          <w:tcPr>
            <w:tcW w:w="1311" w:type="dxa"/>
          </w:tcPr>
          <w:p w14:paraId="30F6E3DE" w14:textId="77777777" w:rsidR="00833162" w:rsidRPr="00CA7FE8" w:rsidRDefault="00833162" w:rsidP="00833162">
            <w:pPr>
              <w:pStyle w:val="TableParagraph"/>
              <w:spacing w:line="240" w:lineRule="auto"/>
              <w:ind w:left="0"/>
              <w:jc w:val="both"/>
              <w:rPr>
                <w:sz w:val="18"/>
                <w:szCs w:val="18"/>
              </w:rPr>
            </w:pPr>
            <w:r w:rsidRPr="00CA7FE8">
              <w:rPr>
                <w:sz w:val="18"/>
                <w:szCs w:val="18"/>
              </w:rPr>
              <w:t>4</w:t>
            </w:r>
          </w:p>
        </w:tc>
        <w:tc>
          <w:tcPr>
            <w:tcW w:w="2042" w:type="dxa"/>
            <w:gridSpan w:val="3"/>
          </w:tcPr>
          <w:p w14:paraId="0A908CCD" w14:textId="77777777" w:rsidR="00833162" w:rsidRPr="00CA7FE8" w:rsidRDefault="00833162" w:rsidP="00833162">
            <w:pPr>
              <w:pStyle w:val="TableParagraph"/>
              <w:spacing w:line="240" w:lineRule="auto"/>
              <w:ind w:left="0"/>
              <w:jc w:val="both"/>
              <w:rPr>
                <w:sz w:val="18"/>
                <w:szCs w:val="18"/>
              </w:rPr>
            </w:pPr>
            <w:r w:rsidRPr="00CA7FE8">
              <w:rPr>
                <w:sz w:val="18"/>
                <w:szCs w:val="18"/>
              </w:rPr>
              <w:t>5</w:t>
            </w:r>
          </w:p>
        </w:tc>
        <w:tc>
          <w:tcPr>
            <w:tcW w:w="1957" w:type="dxa"/>
            <w:gridSpan w:val="2"/>
          </w:tcPr>
          <w:p w14:paraId="66763D15" w14:textId="77777777" w:rsidR="00833162" w:rsidRPr="00CA7FE8" w:rsidRDefault="00833162" w:rsidP="00833162">
            <w:pPr>
              <w:pStyle w:val="TableParagraph"/>
              <w:spacing w:line="240" w:lineRule="auto"/>
              <w:ind w:left="0"/>
              <w:jc w:val="both"/>
              <w:rPr>
                <w:sz w:val="18"/>
                <w:szCs w:val="18"/>
              </w:rPr>
            </w:pPr>
            <w:r w:rsidRPr="00CA7FE8">
              <w:rPr>
                <w:sz w:val="18"/>
                <w:szCs w:val="18"/>
              </w:rPr>
              <w:t>6</w:t>
            </w:r>
          </w:p>
        </w:tc>
        <w:tc>
          <w:tcPr>
            <w:tcW w:w="2504" w:type="dxa"/>
          </w:tcPr>
          <w:p w14:paraId="611239B3" w14:textId="77777777" w:rsidR="00833162" w:rsidRPr="00CA7FE8" w:rsidRDefault="00833162" w:rsidP="00833162">
            <w:pPr>
              <w:pStyle w:val="TableParagraph"/>
              <w:spacing w:line="240" w:lineRule="auto"/>
              <w:ind w:left="0"/>
              <w:jc w:val="both"/>
              <w:rPr>
                <w:sz w:val="18"/>
                <w:szCs w:val="18"/>
              </w:rPr>
            </w:pPr>
            <w:r w:rsidRPr="00CA7FE8">
              <w:rPr>
                <w:sz w:val="18"/>
                <w:szCs w:val="18"/>
              </w:rPr>
              <w:t>7</w:t>
            </w:r>
          </w:p>
        </w:tc>
      </w:tr>
      <w:tr w:rsidR="00833162" w:rsidRPr="00CA7FE8" w14:paraId="73EDC2D3" w14:textId="77777777" w:rsidTr="005C2657">
        <w:trPr>
          <w:gridAfter w:val="1"/>
          <w:wAfter w:w="16" w:type="dxa"/>
          <w:trHeight w:val="2406"/>
        </w:trPr>
        <w:tc>
          <w:tcPr>
            <w:tcW w:w="2240" w:type="dxa"/>
            <w:gridSpan w:val="3"/>
            <w:vMerge w:val="restart"/>
          </w:tcPr>
          <w:p w14:paraId="11C20DF3" w14:textId="77777777" w:rsidR="00833162" w:rsidRPr="00CA7FE8" w:rsidRDefault="00833162" w:rsidP="00833162">
            <w:pPr>
              <w:pStyle w:val="TableParagraph"/>
              <w:spacing w:line="240" w:lineRule="auto"/>
              <w:ind w:left="0"/>
              <w:jc w:val="both"/>
              <w:rPr>
                <w:sz w:val="18"/>
                <w:szCs w:val="18"/>
              </w:rPr>
            </w:pPr>
          </w:p>
        </w:tc>
        <w:tc>
          <w:tcPr>
            <w:tcW w:w="3637" w:type="dxa"/>
            <w:gridSpan w:val="4"/>
          </w:tcPr>
          <w:p w14:paraId="5C9DD494"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Направление в</w:t>
            </w:r>
            <w:r w:rsidRPr="00CA7FE8">
              <w:rPr>
                <w:spacing w:val="1"/>
                <w:sz w:val="18"/>
                <w:szCs w:val="18"/>
                <w:lang w:val="ru-RU"/>
              </w:rPr>
              <w:t xml:space="preserve"> </w:t>
            </w:r>
            <w:r w:rsidRPr="00CA7FE8">
              <w:rPr>
                <w:sz w:val="18"/>
                <w:szCs w:val="18"/>
                <w:lang w:val="ru-RU"/>
              </w:rPr>
              <w:t>многофункциональный центр</w:t>
            </w:r>
            <w:r w:rsidRPr="00CA7FE8">
              <w:rPr>
                <w:spacing w:val="1"/>
                <w:sz w:val="18"/>
                <w:szCs w:val="18"/>
                <w:lang w:val="ru-RU"/>
              </w:rPr>
              <w:t xml:space="preserve"> </w:t>
            </w:r>
            <w:r w:rsidRPr="00CA7FE8">
              <w:rPr>
                <w:sz w:val="18"/>
                <w:szCs w:val="18"/>
                <w:lang w:val="ru-RU"/>
              </w:rPr>
              <w:t>результата государственной</w:t>
            </w:r>
            <w:r w:rsidRPr="00CA7FE8">
              <w:rPr>
                <w:spacing w:val="1"/>
                <w:sz w:val="18"/>
                <w:szCs w:val="18"/>
                <w:lang w:val="ru-RU"/>
              </w:rPr>
              <w:t xml:space="preserve"> </w:t>
            </w:r>
            <w:r w:rsidRPr="00CA7FE8">
              <w:rPr>
                <w:sz w:val="18"/>
                <w:szCs w:val="18"/>
                <w:lang w:val="ru-RU"/>
              </w:rPr>
              <w:t>(муниципальной) услуги,</w:t>
            </w:r>
            <w:r w:rsidRPr="00CA7FE8">
              <w:rPr>
                <w:spacing w:val="1"/>
                <w:sz w:val="18"/>
                <w:szCs w:val="18"/>
                <w:lang w:val="ru-RU"/>
              </w:rPr>
              <w:t xml:space="preserve"> </w:t>
            </w:r>
            <w:r w:rsidRPr="00CA7FE8">
              <w:rPr>
                <w:sz w:val="18"/>
                <w:szCs w:val="18"/>
                <w:lang w:val="ru-RU"/>
              </w:rPr>
              <w:t>указанного в пункте 2.5</w:t>
            </w:r>
            <w:r w:rsidRPr="00CA7FE8">
              <w:rPr>
                <w:spacing w:val="1"/>
                <w:sz w:val="18"/>
                <w:szCs w:val="18"/>
                <w:lang w:val="ru-RU"/>
              </w:rPr>
              <w:t xml:space="preserve"> </w:t>
            </w:r>
            <w:r w:rsidRPr="00CA7FE8">
              <w:rPr>
                <w:sz w:val="18"/>
                <w:szCs w:val="18"/>
                <w:lang w:val="ru-RU"/>
              </w:rPr>
              <w:t>Административного</w:t>
            </w:r>
            <w:r w:rsidRPr="00CA7FE8">
              <w:rPr>
                <w:spacing w:val="-10"/>
                <w:sz w:val="18"/>
                <w:szCs w:val="18"/>
                <w:lang w:val="ru-RU"/>
              </w:rPr>
              <w:t xml:space="preserve"> </w:t>
            </w:r>
            <w:r w:rsidRPr="00CA7FE8">
              <w:rPr>
                <w:sz w:val="18"/>
                <w:szCs w:val="18"/>
                <w:lang w:val="ru-RU"/>
              </w:rPr>
              <w:t>регламента,</w:t>
            </w:r>
            <w:r w:rsidRPr="00CA7FE8">
              <w:rPr>
                <w:spacing w:val="-57"/>
                <w:sz w:val="18"/>
                <w:szCs w:val="18"/>
                <w:lang w:val="ru-RU"/>
              </w:rPr>
              <w:t xml:space="preserve"> </w:t>
            </w:r>
            <w:r w:rsidRPr="00CA7FE8">
              <w:rPr>
                <w:sz w:val="18"/>
                <w:szCs w:val="18"/>
                <w:lang w:val="ru-RU"/>
              </w:rPr>
              <w:t>в</w:t>
            </w:r>
            <w:r w:rsidRPr="00CA7FE8">
              <w:rPr>
                <w:spacing w:val="-2"/>
                <w:sz w:val="18"/>
                <w:szCs w:val="18"/>
                <w:lang w:val="ru-RU"/>
              </w:rPr>
              <w:t xml:space="preserve"> </w:t>
            </w:r>
            <w:r w:rsidRPr="00CA7FE8">
              <w:rPr>
                <w:sz w:val="18"/>
                <w:szCs w:val="18"/>
                <w:lang w:val="ru-RU"/>
              </w:rPr>
              <w:t>форме</w:t>
            </w:r>
            <w:r w:rsidRPr="00CA7FE8">
              <w:rPr>
                <w:spacing w:val="-2"/>
                <w:sz w:val="18"/>
                <w:szCs w:val="18"/>
                <w:lang w:val="ru-RU"/>
              </w:rPr>
              <w:t xml:space="preserve"> </w:t>
            </w:r>
            <w:r w:rsidRPr="00CA7FE8">
              <w:rPr>
                <w:sz w:val="18"/>
                <w:szCs w:val="18"/>
                <w:lang w:val="ru-RU"/>
              </w:rPr>
              <w:t>электронного</w:t>
            </w:r>
          </w:p>
          <w:p w14:paraId="2DF11F89"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документа, подписанного</w:t>
            </w:r>
            <w:r w:rsidRPr="00CA7FE8">
              <w:rPr>
                <w:spacing w:val="1"/>
                <w:sz w:val="18"/>
                <w:szCs w:val="18"/>
                <w:lang w:val="ru-RU"/>
              </w:rPr>
              <w:t xml:space="preserve"> </w:t>
            </w:r>
            <w:r w:rsidRPr="00CA7FE8">
              <w:rPr>
                <w:sz w:val="18"/>
                <w:szCs w:val="18"/>
                <w:lang w:val="ru-RU"/>
              </w:rPr>
              <w:t>усиленной квалифицированной</w:t>
            </w:r>
            <w:r w:rsidRPr="00CA7FE8">
              <w:rPr>
                <w:spacing w:val="1"/>
                <w:sz w:val="18"/>
                <w:szCs w:val="18"/>
                <w:lang w:val="ru-RU"/>
              </w:rPr>
              <w:t xml:space="preserve"> </w:t>
            </w:r>
            <w:r w:rsidRPr="00CA7FE8">
              <w:rPr>
                <w:sz w:val="18"/>
                <w:szCs w:val="18"/>
                <w:lang w:val="ru-RU"/>
              </w:rPr>
              <w:t>электронной подписью</w:t>
            </w:r>
            <w:r w:rsidRPr="00CA7FE8">
              <w:rPr>
                <w:spacing w:val="1"/>
                <w:sz w:val="18"/>
                <w:szCs w:val="18"/>
                <w:lang w:val="ru-RU"/>
              </w:rPr>
              <w:t xml:space="preserve"> </w:t>
            </w:r>
            <w:r w:rsidRPr="00CA7FE8">
              <w:rPr>
                <w:sz w:val="18"/>
                <w:szCs w:val="18"/>
                <w:lang w:val="ru-RU"/>
              </w:rPr>
              <w:t>уполномоченного должностного</w:t>
            </w:r>
            <w:r w:rsidRPr="00CA7FE8">
              <w:rPr>
                <w:spacing w:val="-57"/>
                <w:sz w:val="18"/>
                <w:szCs w:val="18"/>
                <w:lang w:val="ru-RU"/>
              </w:rPr>
              <w:t xml:space="preserve"> </w:t>
            </w:r>
            <w:r w:rsidRPr="00CA7FE8">
              <w:rPr>
                <w:sz w:val="18"/>
                <w:szCs w:val="18"/>
                <w:lang w:val="ru-RU"/>
              </w:rPr>
              <w:t>лица</w:t>
            </w:r>
            <w:r w:rsidRPr="00CA7FE8">
              <w:rPr>
                <w:spacing w:val="-2"/>
                <w:sz w:val="18"/>
                <w:szCs w:val="18"/>
                <w:lang w:val="ru-RU"/>
              </w:rPr>
              <w:t xml:space="preserve"> </w:t>
            </w:r>
            <w:r w:rsidRPr="00CA7FE8">
              <w:rPr>
                <w:sz w:val="18"/>
                <w:szCs w:val="18"/>
                <w:lang w:val="ru-RU"/>
              </w:rPr>
              <w:t>Уполномоченного</w:t>
            </w:r>
            <w:r w:rsidRPr="00CA7FE8">
              <w:rPr>
                <w:spacing w:val="-4"/>
                <w:sz w:val="18"/>
                <w:szCs w:val="18"/>
                <w:lang w:val="ru-RU"/>
              </w:rPr>
              <w:t xml:space="preserve"> </w:t>
            </w:r>
            <w:r w:rsidRPr="00CA7FE8">
              <w:rPr>
                <w:sz w:val="18"/>
                <w:szCs w:val="18"/>
                <w:lang w:val="ru-RU"/>
              </w:rPr>
              <w:t>органа</w:t>
            </w:r>
          </w:p>
        </w:tc>
        <w:tc>
          <w:tcPr>
            <w:tcW w:w="1673" w:type="dxa"/>
            <w:gridSpan w:val="4"/>
          </w:tcPr>
          <w:p w14:paraId="1653A895" w14:textId="7A28F5AD"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в сроки,</w:t>
            </w:r>
            <w:r w:rsidRPr="00CA7FE8">
              <w:rPr>
                <w:spacing w:val="1"/>
                <w:sz w:val="18"/>
                <w:szCs w:val="18"/>
                <w:lang w:val="ru-RU"/>
              </w:rPr>
              <w:t xml:space="preserve"> </w:t>
            </w:r>
            <w:r w:rsidRPr="00CA7FE8">
              <w:rPr>
                <w:sz w:val="18"/>
                <w:szCs w:val="18"/>
                <w:lang w:val="ru-RU"/>
              </w:rPr>
              <w:t>установлены</w:t>
            </w:r>
            <w:r w:rsidRPr="00CA7FE8">
              <w:rPr>
                <w:spacing w:val="-58"/>
                <w:sz w:val="18"/>
                <w:szCs w:val="18"/>
                <w:lang w:val="ru-RU"/>
              </w:rPr>
              <w:t xml:space="preserve"> </w:t>
            </w:r>
            <w:r w:rsidRPr="00CA7FE8">
              <w:rPr>
                <w:sz w:val="18"/>
                <w:szCs w:val="18"/>
                <w:lang w:val="ru-RU"/>
              </w:rPr>
              <w:t>е</w:t>
            </w:r>
            <w:r w:rsidRPr="00CA7FE8">
              <w:rPr>
                <w:spacing w:val="1"/>
                <w:sz w:val="18"/>
                <w:szCs w:val="18"/>
                <w:lang w:val="ru-RU"/>
              </w:rPr>
              <w:t xml:space="preserve"> </w:t>
            </w:r>
            <w:r w:rsidRPr="00CA7FE8">
              <w:rPr>
                <w:sz w:val="18"/>
                <w:szCs w:val="18"/>
                <w:lang w:val="ru-RU"/>
              </w:rPr>
              <w:t>соглашением</w:t>
            </w:r>
            <w:r w:rsidRPr="00CA7FE8">
              <w:rPr>
                <w:spacing w:val="1"/>
                <w:sz w:val="18"/>
                <w:szCs w:val="18"/>
                <w:lang w:val="ru-RU"/>
              </w:rPr>
              <w:t xml:space="preserve"> </w:t>
            </w:r>
            <w:r w:rsidRPr="00CA7FE8">
              <w:rPr>
                <w:sz w:val="18"/>
                <w:szCs w:val="18"/>
                <w:lang w:val="ru-RU"/>
              </w:rPr>
              <w:t>о</w:t>
            </w:r>
            <w:r w:rsidRPr="00CA7FE8">
              <w:rPr>
                <w:spacing w:val="1"/>
                <w:sz w:val="18"/>
                <w:szCs w:val="18"/>
                <w:lang w:val="ru-RU"/>
              </w:rPr>
              <w:t xml:space="preserve"> </w:t>
            </w:r>
            <w:r w:rsidRPr="00CA7FE8">
              <w:rPr>
                <w:sz w:val="18"/>
                <w:szCs w:val="18"/>
                <w:lang w:val="ru-RU"/>
              </w:rPr>
              <w:t>взаимодействии между</w:t>
            </w:r>
            <w:r w:rsidRPr="00CA7FE8">
              <w:rPr>
                <w:spacing w:val="1"/>
                <w:sz w:val="18"/>
                <w:szCs w:val="18"/>
                <w:lang w:val="ru-RU"/>
              </w:rPr>
              <w:t xml:space="preserve"> </w:t>
            </w:r>
            <w:r w:rsidRPr="00CA7FE8">
              <w:rPr>
                <w:sz w:val="18"/>
                <w:szCs w:val="18"/>
                <w:lang w:val="ru-RU"/>
              </w:rPr>
              <w:t>Уполномочен</w:t>
            </w:r>
            <w:r w:rsidRPr="00CA7FE8">
              <w:rPr>
                <w:spacing w:val="-57"/>
                <w:sz w:val="18"/>
                <w:szCs w:val="18"/>
                <w:lang w:val="ru-RU"/>
              </w:rPr>
              <w:t xml:space="preserve"> </w:t>
            </w:r>
            <w:r w:rsidRPr="00CA7FE8">
              <w:rPr>
                <w:sz w:val="18"/>
                <w:szCs w:val="18"/>
                <w:lang w:val="ru-RU"/>
              </w:rPr>
              <w:t>ным органом</w:t>
            </w:r>
            <w:r w:rsidRPr="00CA7FE8">
              <w:rPr>
                <w:spacing w:val="1"/>
                <w:sz w:val="18"/>
                <w:szCs w:val="18"/>
                <w:lang w:val="ru-RU"/>
              </w:rPr>
              <w:t xml:space="preserve"> </w:t>
            </w:r>
            <w:r w:rsidRPr="00CA7FE8">
              <w:rPr>
                <w:sz w:val="18"/>
                <w:szCs w:val="18"/>
                <w:lang w:val="ru-RU"/>
              </w:rPr>
              <w:t>и</w:t>
            </w:r>
            <w:r w:rsidRPr="00CA7FE8">
              <w:rPr>
                <w:spacing w:val="1"/>
                <w:sz w:val="18"/>
                <w:szCs w:val="18"/>
                <w:lang w:val="ru-RU"/>
              </w:rPr>
              <w:t xml:space="preserve"> </w:t>
            </w:r>
            <w:r w:rsidRPr="00CA7FE8">
              <w:rPr>
                <w:sz w:val="18"/>
                <w:szCs w:val="18"/>
                <w:lang w:val="ru-RU"/>
              </w:rPr>
              <w:t>многофункци</w:t>
            </w:r>
            <w:r w:rsidRPr="00CA7FE8">
              <w:rPr>
                <w:spacing w:val="-57"/>
                <w:sz w:val="18"/>
                <w:szCs w:val="18"/>
                <w:lang w:val="ru-RU"/>
              </w:rPr>
              <w:t xml:space="preserve"> </w:t>
            </w:r>
            <w:r w:rsidRPr="00CA7FE8">
              <w:rPr>
                <w:sz w:val="18"/>
                <w:szCs w:val="18"/>
                <w:lang w:val="ru-RU"/>
              </w:rPr>
              <w:t>ональным</w:t>
            </w:r>
            <w:r w:rsidRPr="00CA7FE8">
              <w:rPr>
                <w:spacing w:val="1"/>
                <w:sz w:val="18"/>
                <w:szCs w:val="18"/>
                <w:lang w:val="ru-RU"/>
              </w:rPr>
              <w:t xml:space="preserve"> </w:t>
            </w:r>
            <w:r w:rsidRPr="00CA7FE8">
              <w:rPr>
                <w:sz w:val="18"/>
                <w:szCs w:val="18"/>
                <w:lang w:val="ru-RU"/>
              </w:rPr>
              <w:t>центром</w:t>
            </w:r>
          </w:p>
        </w:tc>
        <w:tc>
          <w:tcPr>
            <w:tcW w:w="1311" w:type="dxa"/>
          </w:tcPr>
          <w:p w14:paraId="22771F7E" w14:textId="6F7E6582"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должностное лицо</w:t>
            </w:r>
            <w:r w:rsidRPr="00CA7FE8">
              <w:rPr>
                <w:spacing w:val="1"/>
                <w:sz w:val="18"/>
                <w:szCs w:val="18"/>
                <w:lang w:val="ru-RU"/>
              </w:rPr>
              <w:t xml:space="preserve"> </w:t>
            </w:r>
            <w:r w:rsidRPr="00CA7FE8">
              <w:rPr>
                <w:sz w:val="18"/>
                <w:szCs w:val="18"/>
                <w:lang w:val="ru-RU"/>
              </w:rPr>
              <w:t>Уполномо</w:t>
            </w:r>
            <w:r w:rsidRPr="00CA7FE8">
              <w:rPr>
                <w:spacing w:val="-57"/>
                <w:sz w:val="18"/>
                <w:szCs w:val="18"/>
                <w:lang w:val="ru-RU"/>
              </w:rPr>
              <w:t xml:space="preserve"> </w:t>
            </w:r>
            <w:r w:rsidRPr="00CA7FE8">
              <w:rPr>
                <w:sz w:val="18"/>
                <w:szCs w:val="18"/>
                <w:lang w:val="ru-RU"/>
              </w:rPr>
              <w:t>ченного</w:t>
            </w:r>
            <w:r w:rsidRPr="00CA7FE8">
              <w:rPr>
                <w:spacing w:val="1"/>
                <w:sz w:val="18"/>
                <w:szCs w:val="18"/>
                <w:lang w:val="ru-RU"/>
              </w:rPr>
              <w:t xml:space="preserve"> </w:t>
            </w:r>
            <w:r w:rsidRPr="00CA7FE8">
              <w:rPr>
                <w:sz w:val="18"/>
                <w:szCs w:val="18"/>
                <w:lang w:val="ru-RU"/>
              </w:rPr>
              <w:t>органа,</w:t>
            </w:r>
            <w:r w:rsidRPr="00CA7FE8">
              <w:rPr>
                <w:spacing w:val="1"/>
                <w:sz w:val="18"/>
                <w:szCs w:val="18"/>
                <w:lang w:val="ru-RU"/>
              </w:rPr>
              <w:t xml:space="preserve"> </w:t>
            </w:r>
            <w:r w:rsidRPr="00CA7FE8">
              <w:rPr>
                <w:sz w:val="18"/>
                <w:szCs w:val="18"/>
                <w:lang w:val="ru-RU"/>
              </w:rPr>
              <w:t>ответстве</w:t>
            </w:r>
            <w:r w:rsidRPr="00CA7FE8">
              <w:rPr>
                <w:spacing w:val="1"/>
                <w:sz w:val="18"/>
                <w:szCs w:val="18"/>
                <w:lang w:val="ru-RU"/>
              </w:rPr>
              <w:t xml:space="preserve"> </w:t>
            </w:r>
            <w:r w:rsidRPr="00CA7FE8">
              <w:rPr>
                <w:sz w:val="18"/>
                <w:szCs w:val="18"/>
                <w:lang w:val="ru-RU"/>
              </w:rPr>
              <w:t>нное за</w:t>
            </w:r>
            <w:r w:rsidRPr="00CA7FE8">
              <w:rPr>
                <w:spacing w:val="1"/>
                <w:sz w:val="18"/>
                <w:szCs w:val="18"/>
                <w:lang w:val="ru-RU"/>
              </w:rPr>
              <w:t xml:space="preserve"> </w:t>
            </w:r>
            <w:r w:rsidRPr="00CA7FE8">
              <w:rPr>
                <w:sz w:val="18"/>
                <w:szCs w:val="18"/>
                <w:lang w:val="ru-RU"/>
              </w:rPr>
              <w:t>предостав</w:t>
            </w:r>
            <w:r w:rsidRPr="00CA7FE8">
              <w:rPr>
                <w:spacing w:val="-57"/>
                <w:sz w:val="18"/>
                <w:szCs w:val="18"/>
                <w:lang w:val="ru-RU"/>
              </w:rPr>
              <w:t xml:space="preserve"> </w:t>
            </w:r>
            <w:r w:rsidRPr="00CA7FE8">
              <w:rPr>
                <w:sz w:val="18"/>
                <w:szCs w:val="18"/>
                <w:lang w:val="ru-RU"/>
              </w:rPr>
              <w:t>ление</w:t>
            </w:r>
            <w:r w:rsidRPr="00CA7FE8">
              <w:rPr>
                <w:spacing w:val="1"/>
                <w:sz w:val="18"/>
                <w:szCs w:val="18"/>
                <w:lang w:val="ru-RU"/>
              </w:rPr>
              <w:t xml:space="preserve"> </w:t>
            </w:r>
            <w:r w:rsidRPr="00CA7FE8">
              <w:rPr>
                <w:sz w:val="18"/>
                <w:szCs w:val="18"/>
                <w:lang w:val="ru-RU"/>
              </w:rPr>
              <w:t>(муницип</w:t>
            </w:r>
            <w:r w:rsidRPr="00CA7FE8">
              <w:rPr>
                <w:spacing w:val="1"/>
                <w:sz w:val="18"/>
                <w:szCs w:val="18"/>
                <w:lang w:val="ru-RU"/>
              </w:rPr>
              <w:t xml:space="preserve"> </w:t>
            </w:r>
            <w:r w:rsidRPr="00CA7FE8">
              <w:rPr>
                <w:sz w:val="18"/>
                <w:szCs w:val="18"/>
                <w:lang w:val="ru-RU"/>
              </w:rPr>
              <w:t>альной)</w:t>
            </w:r>
            <w:r w:rsidRPr="00CA7FE8">
              <w:rPr>
                <w:spacing w:val="1"/>
                <w:sz w:val="18"/>
                <w:szCs w:val="18"/>
                <w:lang w:val="ru-RU"/>
              </w:rPr>
              <w:t xml:space="preserve"> </w:t>
            </w:r>
            <w:r w:rsidRPr="00CA7FE8">
              <w:rPr>
                <w:sz w:val="18"/>
                <w:szCs w:val="18"/>
                <w:lang w:val="ru-RU"/>
              </w:rPr>
              <w:t>услуги</w:t>
            </w:r>
          </w:p>
        </w:tc>
        <w:tc>
          <w:tcPr>
            <w:tcW w:w="2042" w:type="dxa"/>
            <w:gridSpan w:val="3"/>
          </w:tcPr>
          <w:p w14:paraId="4EFFE390"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Уполномоченны</w:t>
            </w:r>
            <w:r w:rsidRPr="00CA7FE8">
              <w:rPr>
                <w:spacing w:val="-57"/>
                <w:sz w:val="18"/>
                <w:szCs w:val="18"/>
                <w:lang w:val="ru-RU"/>
              </w:rPr>
              <w:t xml:space="preserve"> </w:t>
            </w:r>
            <w:r w:rsidRPr="00CA7FE8">
              <w:rPr>
                <w:sz w:val="18"/>
                <w:szCs w:val="18"/>
                <w:lang w:val="ru-RU"/>
              </w:rPr>
              <w:t>й орган) / АИС</w:t>
            </w:r>
            <w:r w:rsidRPr="00CA7FE8">
              <w:rPr>
                <w:spacing w:val="1"/>
                <w:sz w:val="18"/>
                <w:szCs w:val="18"/>
                <w:lang w:val="ru-RU"/>
              </w:rPr>
              <w:t xml:space="preserve"> </w:t>
            </w:r>
            <w:r w:rsidRPr="00CA7FE8">
              <w:rPr>
                <w:sz w:val="18"/>
                <w:szCs w:val="18"/>
                <w:lang w:val="ru-RU"/>
              </w:rPr>
              <w:t>МФЦ</w:t>
            </w:r>
          </w:p>
        </w:tc>
        <w:tc>
          <w:tcPr>
            <w:tcW w:w="1957" w:type="dxa"/>
            <w:gridSpan w:val="2"/>
          </w:tcPr>
          <w:p w14:paraId="49C9ED65"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Указание</w:t>
            </w:r>
            <w:r w:rsidRPr="00CA7FE8">
              <w:rPr>
                <w:spacing w:val="1"/>
                <w:sz w:val="18"/>
                <w:szCs w:val="18"/>
                <w:lang w:val="ru-RU"/>
              </w:rPr>
              <w:t xml:space="preserve"> </w:t>
            </w:r>
            <w:r w:rsidRPr="00CA7FE8">
              <w:rPr>
                <w:sz w:val="18"/>
                <w:szCs w:val="18"/>
                <w:lang w:val="ru-RU"/>
              </w:rPr>
              <w:t>заявителем</w:t>
            </w:r>
            <w:r w:rsidRPr="00CA7FE8">
              <w:rPr>
                <w:spacing w:val="-14"/>
                <w:sz w:val="18"/>
                <w:szCs w:val="18"/>
                <w:lang w:val="ru-RU"/>
              </w:rPr>
              <w:t xml:space="preserve"> </w:t>
            </w:r>
            <w:r w:rsidRPr="00CA7FE8">
              <w:rPr>
                <w:sz w:val="18"/>
                <w:szCs w:val="18"/>
                <w:lang w:val="ru-RU"/>
              </w:rPr>
              <w:t>в</w:t>
            </w:r>
          </w:p>
          <w:p w14:paraId="62A50C9D"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Запросе способа</w:t>
            </w:r>
            <w:r w:rsidRPr="00CA7FE8">
              <w:rPr>
                <w:spacing w:val="-57"/>
                <w:sz w:val="18"/>
                <w:szCs w:val="18"/>
                <w:lang w:val="ru-RU"/>
              </w:rPr>
              <w:t xml:space="preserve"> </w:t>
            </w:r>
            <w:r w:rsidRPr="00CA7FE8">
              <w:rPr>
                <w:sz w:val="18"/>
                <w:szCs w:val="18"/>
                <w:lang w:val="ru-RU"/>
              </w:rPr>
              <w:t>выдачи</w:t>
            </w:r>
            <w:r w:rsidRPr="00CA7FE8">
              <w:rPr>
                <w:spacing w:val="1"/>
                <w:sz w:val="18"/>
                <w:szCs w:val="18"/>
                <w:lang w:val="ru-RU"/>
              </w:rPr>
              <w:t xml:space="preserve"> </w:t>
            </w:r>
            <w:r w:rsidRPr="00CA7FE8">
              <w:rPr>
                <w:sz w:val="18"/>
                <w:szCs w:val="18"/>
                <w:lang w:val="ru-RU"/>
              </w:rPr>
              <w:t>результата</w:t>
            </w:r>
            <w:r w:rsidRPr="00CA7FE8">
              <w:rPr>
                <w:spacing w:val="1"/>
                <w:sz w:val="18"/>
                <w:szCs w:val="18"/>
                <w:lang w:val="ru-RU"/>
              </w:rPr>
              <w:t xml:space="preserve"> </w:t>
            </w:r>
            <w:r w:rsidRPr="00CA7FE8">
              <w:rPr>
                <w:sz w:val="18"/>
                <w:szCs w:val="18"/>
                <w:lang w:val="ru-RU"/>
              </w:rPr>
              <w:t>муниципальной</w:t>
            </w:r>
          </w:p>
          <w:p w14:paraId="70E1C377" w14:textId="3505852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 xml:space="preserve"> услуги в</w:t>
            </w:r>
            <w:r w:rsidRPr="00CA7FE8">
              <w:rPr>
                <w:spacing w:val="1"/>
                <w:sz w:val="18"/>
                <w:szCs w:val="18"/>
                <w:lang w:val="ru-RU"/>
              </w:rPr>
              <w:t xml:space="preserve"> </w:t>
            </w:r>
            <w:r w:rsidRPr="00CA7FE8">
              <w:rPr>
                <w:sz w:val="18"/>
                <w:szCs w:val="18"/>
                <w:lang w:val="ru-RU"/>
              </w:rPr>
              <w:t>многофункциональном центре, а</w:t>
            </w:r>
            <w:r w:rsidRPr="00CA7FE8">
              <w:rPr>
                <w:spacing w:val="-57"/>
                <w:sz w:val="18"/>
                <w:szCs w:val="18"/>
                <w:lang w:val="ru-RU"/>
              </w:rPr>
              <w:t xml:space="preserve"> </w:t>
            </w:r>
            <w:r w:rsidRPr="00CA7FE8">
              <w:rPr>
                <w:sz w:val="18"/>
                <w:szCs w:val="18"/>
                <w:lang w:val="ru-RU"/>
              </w:rPr>
              <w:t>также</w:t>
            </w:r>
            <w:r w:rsidRPr="00CA7FE8">
              <w:rPr>
                <w:spacing w:val="-1"/>
                <w:sz w:val="18"/>
                <w:szCs w:val="18"/>
                <w:lang w:val="ru-RU"/>
              </w:rPr>
              <w:t xml:space="preserve"> </w:t>
            </w:r>
            <w:r w:rsidRPr="00CA7FE8">
              <w:rPr>
                <w:sz w:val="18"/>
                <w:szCs w:val="18"/>
                <w:lang w:val="ru-RU"/>
              </w:rPr>
              <w:t>подача</w:t>
            </w:r>
          </w:p>
          <w:p w14:paraId="2014A3AB" w14:textId="2FD20ABA"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Запроса через</w:t>
            </w:r>
            <w:r w:rsidRPr="00CA7FE8">
              <w:rPr>
                <w:spacing w:val="1"/>
                <w:sz w:val="18"/>
                <w:szCs w:val="18"/>
                <w:lang w:val="ru-RU"/>
              </w:rPr>
              <w:t xml:space="preserve"> </w:t>
            </w:r>
            <w:r w:rsidRPr="00CA7FE8">
              <w:rPr>
                <w:spacing w:val="-1"/>
                <w:sz w:val="18"/>
                <w:szCs w:val="18"/>
                <w:lang w:val="ru-RU"/>
              </w:rPr>
              <w:t>многофункцион</w:t>
            </w:r>
            <w:r w:rsidRPr="00CA7FE8">
              <w:rPr>
                <w:sz w:val="18"/>
                <w:szCs w:val="18"/>
                <w:lang w:val="ru-RU"/>
              </w:rPr>
              <w:t>альный</w:t>
            </w:r>
            <w:r w:rsidRPr="00CA7FE8">
              <w:rPr>
                <w:spacing w:val="-1"/>
                <w:sz w:val="18"/>
                <w:szCs w:val="18"/>
                <w:lang w:val="ru-RU"/>
              </w:rPr>
              <w:t xml:space="preserve"> </w:t>
            </w:r>
            <w:r w:rsidRPr="00CA7FE8">
              <w:rPr>
                <w:sz w:val="18"/>
                <w:szCs w:val="18"/>
                <w:lang w:val="ru-RU"/>
              </w:rPr>
              <w:t>центр</w:t>
            </w:r>
          </w:p>
        </w:tc>
        <w:tc>
          <w:tcPr>
            <w:tcW w:w="2504" w:type="dxa"/>
          </w:tcPr>
          <w:p w14:paraId="52D79F47"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выдача результата</w:t>
            </w:r>
            <w:r w:rsidRPr="00CA7FE8">
              <w:rPr>
                <w:spacing w:val="1"/>
                <w:sz w:val="18"/>
                <w:szCs w:val="18"/>
                <w:lang w:val="ru-RU"/>
              </w:rPr>
              <w:t xml:space="preserve"> </w:t>
            </w:r>
            <w:r w:rsidRPr="00CA7FE8">
              <w:rPr>
                <w:sz w:val="18"/>
                <w:szCs w:val="18"/>
                <w:lang w:val="ru-RU"/>
              </w:rPr>
              <w:t>муниципальной</w:t>
            </w:r>
            <w:r w:rsidRPr="00CA7FE8">
              <w:rPr>
                <w:spacing w:val="1"/>
                <w:sz w:val="18"/>
                <w:szCs w:val="18"/>
                <w:lang w:val="ru-RU"/>
              </w:rPr>
              <w:t xml:space="preserve"> </w:t>
            </w:r>
            <w:r w:rsidRPr="00CA7FE8">
              <w:rPr>
                <w:sz w:val="18"/>
                <w:szCs w:val="18"/>
                <w:lang w:val="ru-RU"/>
              </w:rPr>
              <w:t>услуги</w:t>
            </w:r>
            <w:r w:rsidRPr="00CA7FE8">
              <w:rPr>
                <w:spacing w:val="-8"/>
                <w:sz w:val="18"/>
                <w:szCs w:val="18"/>
                <w:lang w:val="ru-RU"/>
              </w:rPr>
              <w:t xml:space="preserve"> </w:t>
            </w:r>
            <w:r w:rsidRPr="00CA7FE8">
              <w:rPr>
                <w:sz w:val="18"/>
                <w:szCs w:val="18"/>
                <w:lang w:val="ru-RU"/>
              </w:rPr>
              <w:t>заявителю</w:t>
            </w:r>
            <w:r w:rsidRPr="00CA7FE8">
              <w:rPr>
                <w:spacing w:val="-8"/>
                <w:sz w:val="18"/>
                <w:szCs w:val="18"/>
                <w:lang w:val="ru-RU"/>
              </w:rPr>
              <w:t xml:space="preserve"> </w:t>
            </w:r>
            <w:r w:rsidRPr="00CA7FE8">
              <w:rPr>
                <w:sz w:val="18"/>
                <w:szCs w:val="18"/>
                <w:lang w:val="ru-RU"/>
              </w:rPr>
              <w:t>в</w:t>
            </w:r>
            <w:r w:rsidRPr="00CA7FE8">
              <w:rPr>
                <w:spacing w:val="-57"/>
                <w:sz w:val="18"/>
                <w:szCs w:val="18"/>
                <w:lang w:val="ru-RU"/>
              </w:rPr>
              <w:t xml:space="preserve"> </w:t>
            </w:r>
            <w:r w:rsidRPr="00CA7FE8">
              <w:rPr>
                <w:sz w:val="18"/>
                <w:szCs w:val="18"/>
                <w:lang w:val="ru-RU"/>
              </w:rPr>
              <w:t>форме бумажного</w:t>
            </w:r>
            <w:r w:rsidRPr="00CA7FE8">
              <w:rPr>
                <w:spacing w:val="1"/>
                <w:sz w:val="18"/>
                <w:szCs w:val="18"/>
                <w:lang w:val="ru-RU"/>
              </w:rPr>
              <w:t xml:space="preserve"> </w:t>
            </w:r>
            <w:r w:rsidRPr="00CA7FE8">
              <w:rPr>
                <w:sz w:val="18"/>
                <w:szCs w:val="18"/>
                <w:lang w:val="ru-RU"/>
              </w:rPr>
              <w:t>документа,</w:t>
            </w:r>
          </w:p>
          <w:p w14:paraId="35063D90" w14:textId="77777777" w:rsidR="00833162" w:rsidRPr="00CA7FE8" w:rsidRDefault="00833162" w:rsidP="00833162">
            <w:pPr>
              <w:pStyle w:val="TableParagraph"/>
              <w:spacing w:line="240" w:lineRule="auto"/>
              <w:ind w:left="0"/>
              <w:jc w:val="both"/>
              <w:rPr>
                <w:sz w:val="18"/>
                <w:szCs w:val="18"/>
                <w:lang w:val="ru-RU"/>
              </w:rPr>
            </w:pPr>
            <w:r w:rsidRPr="00CA7FE8">
              <w:rPr>
                <w:spacing w:val="-1"/>
                <w:sz w:val="18"/>
                <w:szCs w:val="18"/>
                <w:lang w:val="ru-RU"/>
              </w:rPr>
              <w:t>подтверждающего</w:t>
            </w:r>
            <w:r w:rsidRPr="00CA7FE8">
              <w:rPr>
                <w:spacing w:val="-57"/>
                <w:sz w:val="18"/>
                <w:szCs w:val="18"/>
                <w:lang w:val="ru-RU"/>
              </w:rPr>
              <w:t xml:space="preserve"> </w:t>
            </w:r>
            <w:r w:rsidRPr="00CA7FE8">
              <w:rPr>
                <w:sz w:val="18"/>
                <w:szCs w:val="18"/>
                <w:lang w:val="ru-RU"/>
              </w:rPr>
              <w:t>содержание</w:t>
            </w:r>
            <w:r w:rsidRPr="00CA7FE8">
              <w:rPr>
                <w:spacing w:val="1"/>
                <w:sz w:val="18"/>
                <w:szCs w:val="18"/>
                <w:lang w:val="ru-RU"/>
              </w:rPr>
              <w:t xml:space="preserve"> </w:t>
            </w:r>
            <w:r w:rsidRPr="00CA7FE8">
              <w:rPr>
                <w:sz w:val="18"/>
                <w:szCs w:val="18"/>
                <w:lang w:val="ru-RU"/>
              </w:rPr>
              <w:t>электронного</w:t>
            </w:r>
          </w:p>
          <w:p w14:paraId="4B747DD3"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документа,</w:t>
            </w:r>
            <w:r w:rsidRPr="00CA7FE8">
              <w:rPr>
                <w:spacing w:val="1"/>
                <w:sz w:val="18"/>
                <w:szCs w:val="18"/>
                <w:lang w:val="ru-RU"/>
              </w:rPr>
              <w:t xml:space="preserve"> </w:t>
            </w:r>
            <w:r w:rsidRPr="00CA7FE8">
              <w:rPr>
                <w:sz w:val="18"/>
                <w:szCs w:val="18"/>
                <w:lang w:val="ru-RU"/>
              </w:rPr>
              <w:t>заверенного печатью</w:t>
            </w:r>
            <w:r w:rsidRPr="00CA7FE8">
              <w:rPr>
                <w:spacing w:val="1"/>
                <w:sz w:val="18"/>
                <w:szCs w:val="18"/>
                <w:lang w:val="ru-RU"/>
              </w:rPr>
              <w:t xml:space="preserve"> </w:t>
            </w:r>
            <w:r w:rsidRPr="00CA7FE8">
              <w:rPr>
                <w:sz w:val="18"/>
                <w:szCs w:val="18"/>
                <w:lang w:val="ru-RU"/>
              </w:rPr>
              <w:t>многофункционально</w:t>
            </w:r>
            <w:r w:rsidRPr="00CA7FE8">
              <w:rPr>
                <w:spacing w:val="-57"/>
                <w:sz w:val="18"/>
                <w:szCs w:val="18"/>
                <w:lang w:val="ru-RU"/>
              </w:rPr>
              <w:t xml:space="preserve"> </w:t>
            </w:r>
            <w:r w:rsidRPr="00CA7FE8">
              <w:rPr>
                <w:sz w:val="18"/>
                <w:szCs w:val="18"/>
                <w:lang w:val="ru-RU"/>
              </w:rPr>
              <w:t>го</w:t>
            </w:r>
            <w:r w:rsidRPr="00CA7FE8">
              <w:rPr>
                <w:spacing w:val="-2"/>
                <w:sz w:val="18"/>
                <w:szCs w:val="18"/>
                <w:lang w:val="ru-RU"/>
              </w:rPr>
              <w:t xml:space="preserve"> </w:t>
            </w:r>
            <w:r w:rsidRPr="00CA7FE8">
              <w:rPr>
                <w:sz w:val="18"/>
                <w:szCs w:val="18"/>
                <w:lang w:val="ru-RU"/>
              </w:rPr>
              <w:t>центра;</w:t>
            </w:r>
          </w:p>
          <w:p w14:paraId="18183674" w14:textId="719BADCC" w:rsidR="00833162" w:rsidRPr="00FB23AD" w:rsidRDefault="00833162" w:rsidP="00FB23AD">
            <w:pPr>
              <w:pStyle w:val="TableParagraph"/>
              <w:spacing w:line="240" w:lineRule="auto"/>
              <w:ind w:left="0"/>
              <w:jc w:val="both"/>
              <w:rPr>
                <w:sz w:val="18"/>
                <w:szCs w:val="18"/>
                <w:lang w:val="ru-RU"/>
              </w:rPr>
            </w:pPr>
            <w:r w:rsidRPr="00CA7FE8">
              <w:rPr>
                <w:sz w:val="18"/>
                <w:szCs w:val="18"/>
                <w:lang w:val="ru-RU"/>
              </w:rPr>
              <w:t>внесение сведений в</w:t>
            </w:r>
            <w:r w:rsidRPr="00CA7FE8">
              <w:rPr>
                <w:spacing w:val="-57"/>
                <w:sz w:val="18"/>
                <w:szCs w:val="18"/>
                <w:lang w:val="ru-RU"/>
              </w:rPr>
              <w:t xml:space="preserve"> </w:t>
            </w:r>
            <w:r w:rsidRPr="00CA7FE8">
              <w:rPr>
                <w:sz w:val="18"/>
                <w:szCs w:val="18"/>
                <w:lang w:val="ru-RU"/>
              </w:rPr>
              <w:t>ГИС о выдаче</w:t>
            </w:r>
            <w:r w:rsidRPr="00CA7FE8">
              <w:rPr>
                <w:spacing w:val="1"/>
                <w:sz w:val="18"/>
                <w:szCs w:val="18"/>
                <w:lang w:val="ru-RU"/>
              </w:rPr>
              <w:t xml:space="preserve"> </w:t>
            </w:r>
            <w:r w:rsidRPr="00CA7FE8">
              <w:rPr>
                <w:sz w:val="18"/>
                <w:szCs w:val="18"/>
                <w:lang w:val="ru-RU"/>
              </w:rPr>
              <w:t>результата</w:t>
            </w:r>
            <w:r w:rsidRPr="00CA7FE8">
              <w:rPr>
                <w:spacing w:val="1"/>
                <w:sz w:val="18"/>
                <w:szCs w:val="18"/>
                <w:lang w:val="ru-RU"/>
              </w:rPr>
              <w:t xml:space="preserve"> </w:t>
            </w:r>
            <w:r w:rsidRPr="00CA7FE8">
              <w:rPr>
                <w:sz w:val="18"/>
                <w:szCs w:val="18"/>
                <w:lang w:val="ru-RU"/>
              </w:rPr>
              <w:t>муниципальной</w:t>
            </w:r>
            <w:r w:rsidR="00FB23AD">
              <w:rPr>
                <w:sz w:val="18"/>
                <w:szCs w:val="18"/>
                <w:lang w:val="ru-RU"/>
              </w:rPr>
              <w:t xml:space="preserve"> у</w:t>
            </w:r>
            <w:r w:rsidRPr="00FB23AD">
              <w:rPr>
                <w:sz w:val="18"/>
                <w:szCs w:val="18"/>
                <w:lang w:val="ru-RU"/>
              </w:rPr>
              <w:t>слуги</w:t>
            </w:r>
          </w:p>
        </w:tc>
      </w:tr>
      <w:tr w:rsidR="00833162" w:rsidRPr="00CA7FE8" w14:paraId="4279AA41" w14:textId="77777777" w:rsidTr="00FB23AD">
        <w:trPr>
          <w:gridAfter w:val="1"/>
          <w:wAfter w:w="16" w:type="dxa"/>
          <w:trHeight w:val="1519"/>
        </w:trPr>
        <w:tc>
          <w:tcPr>
            <w:tcW w:w="2240" w:type="dxa"/>
            <w:gridSpan w:val="3"/>
            <w:vMerge/>
          </w:tcPr>
          <w:p w14:paraId="03580BD2" w14:textId="77777777" w:rsidR="00833162" w:rsidRPr="00FB23AD" w:rsidRDefault="00833162" w:rsidP="00833162">
            <w:pPr>
              <w:jc w:val="both"/>
              <w:rPr>
                <w:rFonts w:ascii="Times New Roman" w:hAnsi="Times New Roman" w:cs="Times New Roman"/>
                <w:sz w:val="18"/>
                <w:szCs w:val="18"/>
                <w:lang w:val="ru-RU"/>
              </w:rPr>
            </w:pPr>
          </w:p>
        </w:tc>
        <w:tc>
          <w:tcPr>
            <w:tcW w:w="3637" w:type="dxa"/>
            <w:gridSpan w:val="4"/>
          </w:tcPr>
          <w:p w14:paraId="63CA31CE"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Направление заявителю</w:t>
            </w:r>
            <w:r w:rsidRPr="00CA7FE8">
              <w:rPr>
                <w:spacing w:val="1"/>
                <w:sz w:val="18"/>
                <w:szCs w:val="18"/>
                <w:lang w:val="ru-RU"/>
              </w:rPr>
              <w:t xml:space="preserve"> </w:t>
            </w:r>
            <w:r w:rsidRPr="00CA7FE8">
              <w:rPr>
                <w:sz w:val="18"/>
                <w:szCs w:val="18"/>
                <w:lang w:val="ru-RU"/>
              </w:rPr>
              <w:t>результата предоставления</w:t>
            </w:r>
            <w:r w:rsidRPr="00CA7FE8">
              <w:rPr>
                <w:spacing w:val="-58"/>
                <w:sz w:val="18"/>
                <w:szCs w:val="18"/>
                <w:lang w:val="ru-RU"/>
              </w:rPr>
              <w:t xml:space="preserve"> </w:t>
            </w:r>
            <w:r w:rsidRPr="00CA7FE8">
              <w:rPr>
                <w:sz w:val="18"/>
                <w:szCs w:val="18"/>
                <w:lang w:val="ru-RU"/>
              </w:rPr>
              <w:t>муниципальной услуги в</w:t>
            </w:r>
            <w:r w:rsidRPr="00CA7FE8">
              <w:rPr>
                <w:spacing w:val="1"/>
                <w:sz w:val="18"/>
                <w:szCs w:val="18"/>
                <w:lang w:val="ru-RU"/>
              </w:rPr>
              <w:t xml:space="preserve"> </w:t>
            </w:r>
            <w:r w:rsidRPr="00CA7FE8">
              <w:rPr>
                <w:sz w:val="18"/>
                <w:szCs w:val="18"/>
                <w:lang w:val="ru-RU"/>
              </w:rPr>
              <w:t>личный</w:t>
            </w:r>
            <w:r w:rsidRPr="00CA7FE8">
              <w:rPr>
                <w:spacing w:val="-2"/>
                <w:sz w:val="18"/>
                <w:szCs w:val="18"/>
                <w:lang w:val="ru-RU"/>
              </w:rPr>
              <w:t xml:space="preserve"> </w:t>
            </w:r>
            <w:r w:rsidRPr="00CA7FE8">
              <w:rPr>
                <w:sz w:val="18"/>
                <w:szCs w:val="18"/>
                <w:lang w:val="ru-RU"/>
              </w:rPr>
              <w:t>кабинет</w:t>
            </w:r>
            <w:r w:rsidRPr="00CA7FE8">
              <w:rPr>
                <w:spacing w:val="-3"/>
                <w:sz w:val="18"/>
                <w:szCs w:val="18"/>
                <w:lang w:val="ru-RU"/>
              </w:rPr>
              <w:t xml:space="preserve"> </w:t>
            </w:r>
            <w:r w:rsidRPr="00CA7FE8">
              <w:rPr>
                <w:sz w:val="18"/>
                <w:szCs w:val="18"/>
                <w:lang w:val="ru-RU"/>
              </w:rPr>
              <w:t>на</w:t>
            </w:r>
            <w:r w:rsidRPr="00CA7FE8">
              <w:rPr>
                <w:spacing w:val="-3"/>
                <w:sz w:val="18"/>
                <w:szCs w:val="18"/>
                <w:lang w:val="ru-RU"/>
              </w:rPr>
              <w:t xml:space="preserve"> </w:t>
            </w:r>
            <w:r w:rsidRPr="00CA7FE8">
              <w:rPr>
                <w:sz w:val="18"/>
                <w:szCs w:val="18"/>
                <w:lang w:val="ru-RU"/>
              </w:rPr>
              <w:t>ЕПГУ</w:t>
            </w:r>
          </w:p>
        </w:tc>
        <w:tc>
          <w:tcPr>
            <w:tcW w:w="1673" w:type="dxa"/>
            <w:gridSpan w:val="4"/>
          </w:tcPr>
          <w:p w14:paraId="5EE5A6B7" w14:textId="26EB8978"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В день</w:t>
            </w:r>
            <w:r w:rsidRPr="00CA7FE8">
              <w:rPr>
                <w:spacing w:val="1"/>
                <w:sz w:val="18"/>
                <w:szCs w:val="18"/>
                <w:lang w:val="ru-RU"/>
              </w:rPr>
              <w:t xml:space="preserve"> </w:t>
            </w:r>
            <w:r w:rsidRPr="00CA7FE8">
              <w:rPr>
                <w:sz w:val="18"/>
                <w:szCs w:val="18"/>
                <w:lang w:val="ru-RU"/>
              </w:rPr>
              <w:t>регистрации</w:t>
            </w:r>
            <w:r w:rsidRPr="00CA7FE8">
              <w:rPr>
                <w:spacing w:val="1"/>
                <w:sz w:val="18"/>
                <w:szCs w:val="18"/>
                <w:lang w:val="ru-RU"/>
              </w:rPr>
              <w:t xml:space="preserve"> </w:t>
            </w:r>
            <w:r w:rsidRPr="00CA7FE8">
              <w:rPr>
                <w:sz w:val="18"/>
                <w:szCs w:val="18"/>
                <w:lang w:val="ru-RU"/>
              </w:rPr>
              <w:t>результата</w:t>
            </w:r>
            <w:r w:rsidRPr="00CA7FE8">
              <w:rPr>
                <w:spacing w:val="1"/>
                <w:sz w:val="18"/>
                <w:szCs w:val="18"/>
                <w:lang w:val="ru-RU"/>
              </w:rPr>
              <w:t xml:space="preserve"> </w:t>
            </w:r>
            <w:r w:rsidRPr="00CA7FE8">
              <w:rPr>
                <w:spacing w:val="-1"/>
                <w:sz w:val="18"/>
                <w:szCs w:val="18"/>
                <w:lang w:val="ru-RU"/>
              </w:rPr>
              <w:t>предоставлен</w:t>
            </w:r>
            <w:r w:rsidRPr="00CA7FE8">
              <w:rPr>
                <w:sz w:val="18"/>
                <w:szCs w:val="18"/>
                <w:lang w:val="ru-RU"/>
              </w:rPr>
              <w:t>ия</w:t>
            </w:r>
            <w:r w:rsidRPr="00CA7FE8">
              <w:rPr>
                <w:spacing w:val="1"/>
                <w:sz w:val="18"/>
                <w:szCs w:val="18"/>
                <w:lang w:val="ru-RU"/>
              </w:rPr>
              <w:t xml:space="preserve"> </w:t>
            </w:r>
            <w:r w:rsidRPr="00CA7FE8">
              <w:rPr>
                <w:sz w:val="18"/>
                <w:szCs w:val="18"/>
                <w:lang w:val="ru-RU"/>
              </w:rPr>
              <w:t>муниципальной</w:t>
            </w:r>
            <w:r w:rsidRPr="00CA7FE8">
              <w:rPr>
                <w:spacing w:val="-2"/>
                <w:sz w:val="18"/>
                <w:szCs w:val="18"/>
                <w:lang w:val="ru-RU"/>
              </w:rPr>
              <w:t xml:space="preserve"> </w:t>
            </w:r>
            <w:r w:rsidRPr="00CA7FE8">
              <w:rPr>
                <w:sz w:val="18"/>
                <w:szCs w:val="18"/>
                <w:lang w:val="ru-RU"/>
              </w:rPr>
              <w:t>услуги</w:t>
            </w:r>
          </w:p>
        </w:tc>
        <w:tc>
          <w:tcPr>
            <w:tcW w:w="1311" w:type="dxa"/>
          </w:tcPr>
          <w:p w14:paraId="2B39B67D"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должност</w:t>
            </w:r>
            <w:r w:rsidRPr="00CA7FE8">
              <w:rPr>
                <w:spacing w:val="1"/>
                <w:sz w:val="18"/>
                <w:szCs w:val="18"/>
                <w:lang w:val="ru-RU"/>
              </w:rPr>
              <w:t xml:space="preserve"> </w:t>
            </w:r>
            <w:r w:rsidRPr="00CA7FE8">
              <w:rPr>
                <w:sz w:val="18"/>
                <w:szCs w:val="18"/>
                <w:lang w:val="ru-RU"/>
              </w:rPr>
              <w:t>ное лицо</w:t>
            </w:r>
            <w:r w:rsidRPr="00CA7FE8">
              <w:rPr>
                <w:spacing w:val="1"/>
                <w:sz w:val="18"/>
                <w:szCs w:val="18"/>
                <w:lang w:val="ru-RU"/>
              </w:rPr>
              <w:t xml:space="preserve"> </w:t>
            </w:r>
            <w:r w:rsidRPr="00CA7FE8">
              <w:rPr>
                <w:sz w:val="18"/>
                <w:szCs w:val="18"/>
                <w:lang w:val="ru-RU"/>
              </w:rPr>
              <w:t>Уполномо</w:t>
            </w:r>
            <w:r w:rsidRPr="00CA7FE8">
              <w:rPr>
                <w:spacing w:val="-57"/>
                <w:sz w:val="18"/>
                <w:szCs w:val="18"/>
                <w:lang w:val="ru-RU"/>
              </w:rPr>
              <w:t xml:space="preserve"> </w:t>
            </w:r>
            <w:r w:rsidRPr="00CA7FE8">
              <w:rPr>
                <w:sz w:val="18"/>
                <w:szCs w:val="18"/>
                <w:lang w:val="ru-RU"/>
              </w:rPr>
              <w:t>ченного</w:t>
            </w:r>
            <w:r w:rsidRPr="00CA7FE8">
              <w:rPr>
                <w:spacing w:val="1"/>
                <w:sz w:val="18"/>
                <w:szCs w:val="18"/>
                <w:lang w:val="ru-RU"/>
              </w:rPr>
              <w:t xml:space="preserve"> </w:t>
            </w:r>
            <w:r w:rsidRPr="00CA7FE8">
              <w:rPr>
                <w:sz w:val="18"/>
                <w:szCs w:val="18"/>
                <w:lang w:val="ru-RU"/>
              </w:rPr>
              <w:t>органа,</w:t>
            </w:r>
            <w:r w:rsidRPr="00CA7FE8">
              <w:rPr>
                <w:spacing w:val="1"/>
                <w:sz w:val="18"/>
                <w:szCs w:val="18"/>
                <w:lang w:val="ru-RU"/>
              </w:rPr>
              <w:t xml:space="preserve"> </w:t>
            </w:r>
            <w:r w:rsidRPr="00CA7FE8">
              <w:rPr>
                <w:sz w:val="18"/>
                <w:szCs w:val="18"/>
                <w:lang w:val="ru-RU"/>
              </w:rPr>
              <w:t>ответстве</w:t>
            </w:r>
            <w:r w:rsidRPr="00CA7FE8">
              <w:rPr>
                <w:spacing w:val="1"/>
                <w:sz w:val="18"/>
                <w:szCs w:val="18"/>
                <w:lang w:val="ru-RU"/>
              </w:rPr>
              <w:t xml:space="preserve"> </w:t>
            </w:r>
            <w:r w:rsidRPr="00CA7FE8">
              <w:rPr>
                <w:sz w:val="18"/>
                <w:szCs w:val="18"/>
                <w:lang w:val="ru-RU"/>
              </w:rPr>
              <w:t>нное за</w:t>
            </w:r>
            <w:r w:rsidRPr="00CA7FE8">
              <w:rPr>
                <w:spacing w:val="1"/>
                <w:sz w:val="18"/>
                <w:szCs w:val="18"/>
                <w:lang w:val="ru-RU"/>
              </w:rPr>
              <w:t xml:space="preserve"> </w:t>
            </w:r>
            <w:r w:rsidRPr="00CA7FE8">
              <w:rPr>
                <w:sz w:val="18"/>
                <w:szCs w:val="18"/>
                <w:lang w:val="ru-RU"/>
              </w:rPr>
              <w:t>предостав</w:t>
            </w:r>
            <w:r w:rsidRPr="00CA7FE8">
              <w:rPr>
                <w:spacing w:val="-57"/>
                <w:sz w:val="18"/>
                <w:szCs w:val="18"/>
                <w:lang w:val="ru-RU"/>
              </w:rPr>
              <w:t xml:space="preserve"> </w:t>
            </w:r>
            <w:r w:rsidRPr="00CA7FE8">
              <w:rPr>
                <w:sz w:val="18"/>
                <w:szCs w:val="18"/>
                <w:lang w:val="ru-RU"/>
              </w:rPr>
              <w:t>ление</w:t>
            </w:r>
            <w:r w:rsidRPr="00CA7FE8">
              <w:rPr>
                <w:spacing w:val="1"/>
                <w:sz w:val="18"/>
                <w:szCs w:val="18"/>
                <w:lang w:val="ru-RU"/>
              </w:rPr>
              <w:t xml:space="preserve"> </w:t>
            </w:r>
            <w:r w:rsidRPr="00CA7FE8">
              <w:rPr>
                <w:sz w:val="18"/>
                <w:szCs w:val="18"/>
                <w:lang w:val="ru-RU"/>
              </w:rPr>
              <w:t>муницип</w:t>
            </w:r>
          </w:p>
          <w:p w14:paraId="601AA47D" w14:textId="265C81BE" w:rsidR="00833162" w:rsidRPr="00CA7FE8" w:rsidRDefault="00833162" w:rsidP="00833162">
            <w:pPr>
              <w:pStyle w:val="TableParagraph"/>
              <w:spacing w:line="240" w:lineRule="auto"/>
              <w:ind w:left="0"/>
              <w:jc w:val="both"/>
              <w:rPr>
                <w:sz w:val="18"/>
                <w:szCs w:val="18"/>
              </w:rPr>
            </w:pPr>
            <w:r w:rsidRPr="00CA7FE8">
              <w:rPr>
                <w:sz w:val="18"/>
                <w:szCs w:val="18"/>
              </w:rPr>
              <w:t>альной</w:t>
            </w:r>
            <w:r w:rsidR="00FB23AD">
              <w:rPr>
                <w:sz w:val="18"/>
                <w:szCs w:val="18"/>
                <w:lang w:val="ru-RU"/>
              </w:rPr>
              <w:t xml:space="preserve"> </w:t>
            </w:r>
            <w:r w:rsidRPr="00CA7FE8">
              <w:rPr>
                <w:sz w:val="18"/>
                <w:szCs w:val="18"/>
              </w:rPr>
              <w:t>услуги</w:t>
            </w:r>
          </w:p>
        </w:tc>
        <w:tc>
          <w:tcPr>
            <w:tcW w:w="2042" w:type="dxa"/>
            <w:gridSpan w:val="3"/>
          </w:tcPr>
          <w:p w14:paraId="79252965" w14:textId="77777777" w:rsidR="00833162" w:rsidRPr="00CA7FE8" w:rsidRDefault="00833162" w:rsidP="00833162">
            <w:pPr>
              <w:pStyle w:val="TableParagraph"/>
              <w:spacing w:line="240" w:lineRule="auto"/>
              <w:ind w:left="0"/>
              <w:jc w:val="both"/>
              <w:rPr>
                <w:sz w:val="18"/>
                <w:szCs w:val="18"/>
              </w:rPr>
            </w:pPr>
            <w:r w:rsidRPr="00CA7FE8">
              <w:rPr>
                <w:sz w:val="18"/>
                <w:szCs w:val="18"/>
              </w:rPr>
              <w:t>ГИС</w:t>
            </w:r>
          </w:p>
        </w:tc>
        <w:tc>
          <w:tcPr>
            <w:tcW w:w="1957" w:type="dxa"/>
            <w:gridSpan w:val="2"/>
          </w:tcPr>
          <w:p w14:paraId="21B20DAA" w14:textId="77777777" w:rsidR="00833162" w:rsidRPr="00CA7FE8" w:rsidRDefault="00833162" w:rsidP="00833162">
            <w:pPr>
              <w:pStyle w:val="TableParagraph"/>
              <w:spacing w:line="240" w:lineRule="auto"/>
              <w:ind w:left="0"/>
              <w:jc w:val="both"/>
              <w:rPr>
                <w:sz w:val="18"/>
                <w:szCs w:val="18"/>
              </w:rPr>
            </w:pPr>
          </w:p>
        </w:tc>
        <w:tc>
          <w:tcPr>
            <w:tcW w:w="2504" w:type="dxa"/>
          </w:tcPr>
          <w:p w14:paraId="46C303E8"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Результат</w:t>
            </w:r>
            <w:r w:rsidRPr="00CA7FE8">
              <w:rPr>
                <w:spacing w:val="1"/>
                <w:sz w:val="18"/>
                <w:szCs w:val="18"/>
                <w:lang w:val="ru-RU"/>
              </w:rPr>
              <w:t xml:space="preserve"> </w:t>
            </w:r>
            <w:r w:rsidRPr="00CA7FE8">
              <w:rPr>
                <w:sz w:val="18"/>
                <w:szCs w:val="18"/>
                <w:lang w:val="ru-RU"/>
              </w:rPr>
              <w:t>муниципальной</w:t>
            </w:r>
            <w:r w:rsidRPr="00CA7FE8">
              <w:rPr>
                <w:spacing w:val="1"/>
                <w:sz w:val="18"/>
                <w:szCs w:val="18"/>
                <w:lang w:val="ru-RU"/>
              </w:rPr>
              <w:t xml:space="preserve"> </w:t>
            </w:r>
            <w:r w:rsidRPr="00CA7FE8">
              <w:rPr>
                <w:sz w:val="18"/>
                <w:szCs w:val="18"/>
                <w:lang w:val="ru-RU"/>
              </w:rPr>
              <w:t>услуги,</w:t>
            </w:r>
            <w:r w:rsidRPr="00CA7FE8">
              <w:rPr>
                <w:spacing w:val="-13"/>
                <w:sz w:val="18"/>
                <w:szCs w:val="18"/>
                <w:lang w:val="ru-RU"/>
              </w:rPr>
              <w:t xml:space="preserve"> </w:t>
            </w:r>
            <w:r w:rsidRPr="00CA7FE8">
              <w:rPr>
                <w:sz w:val="18"/>
                <w:szCs w:val="18"/>
                <w:lang w:val="ru-RU"/>
              </w:rPr>
              <w:t>направленный</w:t>
            </w:r>
            <w:r w:rsidRPr="00CA7FE8">
              <w:rPr>
                <w:spacing w:val="-57"/>
                <w:sz w:val="18"/>
                <w:szCs w:val="18"/>
                <w:lang w:val="ru-RU"/>
              </w:rPr>
              <w:t xml:space="preserve"> </w:t>
            </w:r>
            <w:r w:rsidRPr="00CA7FE8">
              <w:rPr>
                <w:sz w:val="18"/>
                <w:szCs w:val="18"/>
                <w:lang w:val="ru-RU"/>
              </w:rPr>
              <w:t>заявителю</w:t>
            </w:r>
            <w:r w:rsidRPr="00CA7FE8">
              <w:rPr>
                <w:spacing w:val="38"/>
                <w:sz w:val="18"/>
                <w:szCs w:val="18"/>
                <w:lang w:val="ru-RU"/>
              </w:rPr>
              <w:t xml:space="preserve"> </w:t>
            </w:r>
            <w:r w:rsidRPr="00CA7FE8">
              <w:rPr>
                <w:sz w:val="18"/>
                <w:szCs w:val="18"/>
                <w:lang w:val="ru-RU"/>
              </w:rPr>
              <w:t>на</w:t>
            </w:r>
            <w:r w:rsidRPr="00CA7FE8">
              <w:rPr>
                <w:spacing w:val="37"/>
                <w:sz w:val="18"/>
                <w:szCs w:val="18"/>
                <w:lang w:val="ru-RU"/>
              </w:rPr>
              <w:t xml:space="preserve"> </w:t>
            </w:r>
            <w:r w:rsidRPr="00CA7FE8">
              <w:rPr>
                <w:sz w:val="18"/>
                <w:szCs w:val="18"/>
                <w:lang w:val="ru-RU"/>
              </w:rPr>
              <w:t>личный</w:t>
            </w:r>
            <w:r w:rsidRPr="00CA7FE8">
              <w:rPr>
                <w:spacing w:val="-57"/>
                <w:sz w:val="18"/>
                <w:szCs w:val="18"/>
                <w:lang w:val="ru-RU"/>
              </w:rPr>
              <w:t xml:space="preserve"> </w:t>
            </w:r>
            <w:r w:rsidRPr="00CA7FE8">
              <w:rPr>
                <w:sz w:val="18"/>
                <w:szCs w:val="18"/>
                <w:lang w:val="ru-RU"/>
              </w:rPr>
              <w:t>кабинет</w:t>
            </w:r>
            <w:r w:rsidRPr="00CA7FE8">
              <w:rPr>
                <w:spacing w:val="-1"/>
                <w:sz w:val="18"/>
                <w:szCs w:val="18"/>
                <w:lang w:val="ru-RU"/>
              </w:rPr>
              <w:t xml:space="preserve"> </w:t>
            </w:r>
            <w:r w:rsidRPr="00CA7FE8">
              <w:rPr>
                <w:sz w:val="18"/>
                <w:szCs w:val="18"/>
                <w:lang w:val="ru-RU"/>
              </w:rPr>
              <w:t>на</w:t>
            </w:r>
            <w:r w:rsidRPr="00CA7FE8">
              <w:rPr>
                <w:spacing w:val="-1"/>
                <w:sz w:val="18"/>
                <w:szCs w:val="18"/>
                <w:lang w:val="ru-RU"/>
              </w:rPr>
              <w:t xml:space="preserve"> </w:t>
            </w:r>
            <w:r w:rsidRPr="00CA7FE8">
              <w:rPr>
                <w:sz w:val="18"/>
                <w:szCs w:val="18"/>
                <w:lang w:val="ru-RU"/>
              </w:rPr>
              <w:t>ЕПГУ</w:t>
            </w:r>
          </w:p>
        </w:tc>
      </w:tr>
      <w:tr w:rsidR="00833162" w:rsidRPr="00CA7FE8" w14:paraId="295AAB12" w14:textId="77777777" w:rsidTr="005C2657">
        <w:trPr>
          <w:gridAfter w:val="1"/>
          <w:wAfter w:w="16" w:type="dxa"/>
          <w:trHeight w:val="275"/>
        </w:trPr>
        <w:tc>
          <w:tcPr>
            <w:tcW w:w="15364" w:type="dxa"/>
            <w:gridSpan w:val="18"/>
          </w:tcPr>
          <w:p w14:paraId="50856AAF"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6.</w:t>
            </w:r>
            <w:r w:rsidRPr="00CA7FE8">
              <w:rPr>
                <w:spacing w:val="52"/>
                <w:sz w:val="18"/>
                <w:szCs w:val="18"/>
                <w:lang w:val="ru-RU"/>
              </w:rPr>
              <w:t xml:space="preserve"> </w:t>
            </w:r>
            <w:r w:rsidRPr="00CA7FE8">
              <w:rPr>
                <w:sz w:val="18"/>
                <w:szCs w:val="18"/>
                <w:lang w:val="ru-RU"/>
              </w:rPr>
              <w:t>Внесение</w:t>
            </w:r>
            <w:r w:rsidRPr="00CA7FE8">
              <w:rPr>
                <w:spacing w:val="-4"/>
                <w:sz w:val="18"/>
                <w:szCs w:val="18"/>
                <w:lang w:val="ru-RU"/>
              </w:rPr>
              <w:t xml:space="preserve"> </w:t>
            </w:r>
            <w:r w:rsidRPr="00CA7FE8">
              <w:rPr>
                <w:sz w:val="18"/>
                <w:szCs w:val="18"/>
                <w:lang w:val="ru-RU"/>
              </w:rPr>
              <w:t>результата</w:t>
            </w:r>
            <w:r w:rsidRPr="00CA7FE8">
              <w:rPr>
                <w:spacing w:val="-3"/>
                <w:sz w:val="18"/>
                <w:szCs w:val="18"/>
                <w:lang w:val="ru-RU"/>
              </w:rPr>
              <w:t xml:space="preserve"> </w:t>
            </w:r>
            <w:r w:rsidRPr="00CA7FE8">
              <w:rPr>
                <w:sz w:val="18"/>
                <w:szCs w:val="18"/>
                <w:lang w:val="ru-RU"/>
              </w:rPr>
              <w:t>государственной</w:t>
            </w:r>
            <w:r w:rsidRPr="00CA7FE8">
              <w:rPr>
                <w:spacing w:val="-3"/>
                <w:sz w:val="18"/>
                <w:szCs w:val="18"/>
                <w:lang w:val="ru-RU"/>
              </w:rPr>
              <w:t xml:space="preserve"> </w:t>
            </w:r>
            <w:r w:rsidRPr="00CA7FE8">
              <w:rPr>
                <w:sz w:val="18"/>
                <w:szCs w:val="18"/>
                <w:lang w:val="ru-RU"/>
              </w:rPr>
              <w:t>(муниципальной)</w:t>
            </w:r>
            <w:r w:rsidRPr="00CA7FE8">
              <w:rPr>
                <w:spacing w:val="-2"/>
                <w:sz w:val="18"/>
                <w:szCs w:val="18"/>
                <w:lang w:val="ru-RU"/>
              </w:rPr>
              <w:t xml:space="preserve"> </w:t>
            </w:r>
            <w:r w:rsidRPr="00CA7FE8">
              <w:rPr>
                <w:sz w:val="18"/>
                <w:szCs w:val="18"/>
                <w:lang w:val="ru-RU"/>
              </w:rPr>
              <w:t>услуги</w:t>
            </w:r>
            <w:r w:rsidRPr="00CA7FE8">
              <w:rPr>
                <w:spacing w:val="-3"/>
                <w:sz w:val="18"/>
                <w:szCs w:val="18"/>
                <w:lang w:val="ru-RU"/>
              </w:rPr>
              <w:t xml:space="preserve"> </w:t>
            </w:r>
            <w:r w:rsidRPr="00CA7FE8">
              <w:rPr>
                <w:sz w:val="18"/>
                <w:szCs w:val="18"/>
                <w:lang w:val="ru-RU"/>
              </w:rPr>
              <w:t>в</w:t>
            </w:r>
            <w:r w:rsidRPr="00CA7FE8">
              <w:rPr>
                <w:spacing w:val="-4"/>
                <w:sz w:val="18"/>
                <w:szCs w:val="18"/>
                <w:lang w:val="ru-RU"/>
              </w:rPr>
              <w:t xml:space="preserve"> </w:t>
            </w:r>
            <w:r w:rsidRPr="00CA7FE8">
              <w:rPr>
                <w:sz w:val="18"/>
                <w:szCs w:val="18"/>
                <w:lang w:val="ru-RU"/>
              </w:rPr>
              <w:t>реестр</w:t>
            </w:r>
            <w:r w:rsidRPr="00CA7FE8">
              <w:rPr>
                <w:spacing w:val="-3"/>
                <w:sz w:val="18"/>
                <w:szCs w:val="18"/>
                <w:lang w:val="ru-RU"/>
              </w:rPr>
              <w:t xml:space="preserve"> </w:t>
            </w:r>
            <w:r w:rsidRPr="00CA7FE8">
              <w:rPr>
                <w:sz w:val="18"/>
                <w:szCs w:val="18"/>
                <w:lang w:val="ru-RU"/>
              </w:rPr>
              <w:t>решений</w:t>
            </w:r>
          </w:p>
        </w:tc>
      </w:tr>
      <w:tr w:rsidR="00833162" w:rsidRPr="00CA7FE8" w14:paraId="7F27B65C" w14:textId="77777777" w:rsidTr="00FB23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 w:type="dxa"/>
          <w:trHeight w:val="278"/>
        </w:trPr>
        <w:tc>
          <w:tcPr>
            <w:tcW w:w="2240" w:type="dxa"/>
            <w:gridSpan w:val="3"/>
          </w:tcPr>
          <w:p w14:paraId="233911E1" w14:textId="5DB6E6A8" w:rsidR="00833162" w:rsidRPr="00CA7FE8" w:rsidRDefault="00833162" w:rsidP="00833162">
            <w:pPr>
              <w:pStyle w:val="TableParagraph"/>
              <w:spacing w:line="240" w:lineRule="auto"/>
              <w:ind w:left="0"/>
              <w:jc w:val="both"/>
              <w:rPr>
                <w:sz w:val="18"/>
                <w:szCs w:val="18"/>
              </w:rPr>
            </w:pPr>
            <w:r w:rsidRPr="00CA7FE8">
              <w:rPr>
                <w:sz w:val="18"/>
                <w:szCs w:val="18"/>
                <w:lang w:val="ru-RU"/>
              </w:rPr>
              <w:t xml:space="preserve"> </w:t>
            </w:r>
            <w:r w:rsidRPr="00CA7FE8">
              <w:rPr>
                <w:sz w:val="18"/>
                <w:szCs w:val="18"/>
              </w:rPr>
              <w:t>1</w:t>
            </w:r>
          </w:p>
        </w:tc>
        <w:tc>
          <w:tcPr>
            <w:tcW w:w="3637" w:type="dxa"/>
            <w:gridSpan w:val="4"/>
          </w:tcPr>
          <w:p w14:paraId="5F6FA819" w14:textId="77777777" w:rsidR="00833162" w:rsidRPr="00CA7FE8" w:rsidRDefault="00833162" w:rsidP="00833162">
            <w:pPr>
              <w:pStyle w:val="TableParagraph"/>
              <w:spacing w:line="240" w:lineRule="auto"/>
              <w:ind w:left="0"/>
              <w:jc w:val="both"/>
              <w:rPr>
                <w:sz w:val="18"/>
                <w:szCs w:val="18"/>
              </w:rPr>
            </w:pPr>
            <w:r w:rsidRPr="00CA7FE8">
              <w:rPr>
                <w:sz w:val="18"/>
                <w:szCs w:val="18"/>
              </w:rPr>
              <w:t>2</w:t>
            </w:r>
          </w:p>
        </w:tc>
        <w:tc>
          <w:tcPr>
            <w:tcW w:w="1673" w:type="dxa"/>
            <w:gridSpan w:val="4"/>
          </w:tcPr>
          <w:p w14:paraId="5990AC3C" w14:textId="77777777" w:rsidR="00833162" w:rsidRPr="00CA7FE8" w:rsidRDefault="00833162" w:rsidP="00833162">
            <w:pPr>
              <w:pStyle w:val="TableParagraph"/>
              <w:spacing w:line="240" w:lineRule="auto"/>
              <w:ind w:left="0"/>
              <w:jc w:val="both"/>
              <w:rPr>
                <w:sz w:val="18"/>
                <w:szCs w:val="18"/>
              </w:rPr>
            </w:pPr>
            <w:r w:rsidRPr="00CA7FE8">
              <w:rPr>
                <w:sz w:val="18"/>
                <w:szCs w:val="18"/>
              </w:rPr>
              <w:t>3</w:t>
            </w:r>
          </w:p>
        </w:tc>
        <w:tc>
          <w:tcPr>
            <w:tcW w:w="1311" w:type="dxa"/>
          </w:tcPr>
          <w:p w14:paraId="1E2C5BE1" w14:textId="77777777" w:rsidR="00833162" w:rsidRPr="00CA7FE8" w:rsidRDefault="00833162" w:rsidP="00833162">
            <w:pPr>
              <w:pStyle w:val="TableParagraph"/>
              <w:spacing w:line="240" w:lineRule="auto"/>
              <w:ind w:left="0"/>
              <w:jc w:val="both"/>
              <w:rPr>
                <w:sz w:val="18"/>
                <w:szCs w:val="18"/>
              </w:rPr>
            </w:pPr>
            <w:r w:rsidRPr="00CA7FE8">
              <w:rPr>
                <w:sz w:val="18"/>
                <w:szCs w:val="18"/>
              </w:rPr>
              <w:t>4</w:t>
            </w:r>
          </w:p>
        </w:tc>
        <w:tc>
          <w:tcPr>
            <w:tcW w:w="2042" w:type="dxa"/>
            <w:gridSpan w:val="3"/>
          </w:tcPr>
          <w:p w14:paraId="26CD97AA" w14:textId="77777777" w:rsidR="00833162" w:rsidRPr="00CA7FE8" w:rsidRDefault="00833162" w:rsidP="00833162">
            <w:pPr>
              <w:pStyle w:val="TableParagraph"/>
              <w:spacing w:line="240" w:lineRule="auto"/>
              <w:ind w:left="0"/>
              <w:jc w:val="both"/>
              <w:rPr>
                <w:sz w:val="18"/>
                <w:szCs w:val="18"/>
              </w:rPr>
            </w:pPr>
            <w:r w:rsidRPr="00CA7FE8">
              <w:rPr>
                <w:sz w:val="18"/>
                <w:szCs w:val="18"/>
              </w:rPr>
              <w:t>5</w:t>
            </w:r>
          </w:p>
        </w:tc>
        <w:tc>
          <w:tcPr>
            <w:tcW w:w="1957" w:type="dxa"/>
            <w:gridSpan w:val="2"/>
          </w:tcPr>
          <w:p w14:paraId="38400ED4" w14:textId="77777777" w:rsidR="00833162" w:rsidRPr="00CA7FE8" w:rsidRDefault="00833162" w:rsidP="00833162">
            <w:pPr>
              <w:pStyle w:val="TableParagraph"/>
              <w:spacing w:line="240" w:lineRule="auto"/>
              <w:ind w:left="0"/>
              <w:jc w:val="both"/>
              <w:rPr>
                <w:sz w:val="18"/>
                <w:szCs w:val="18"/>
              </w:rPr>
            </w:pPr>
            <w:r w:rsidRPr="00CA7FE8">
              <w:rPr>
                <w:sz w:val="18"/>
                <w:szCs w:val="18"/>
              </w:rPr>
              <w:t>6</w:t>
            </w:r>
          </w:p>
        </w:tc>
        <w:tc>
          <w:tcPr>
            <w:tcW w:w="2504" w:type="dxa"/>
          </w:tcPr>
          <w:p w14:paraId="0C85AC17" w14:textId="77777777" w:rsidR="00833162" w:rsidRPr="00CA7FE8" w:rsidRDefault="00833162" w:rsidP="00833162">
            <w:pPr>
              <w:pStyle w:val="TableParagraph"/>
              <w:spacing w:line="240" w:lineRule="auto"/>
              <w:ind w:left="0"/>
              <w:jc w:val="both"/>
              <w:rPr>
                <w:sz w:val="18"/>
                <w:szCs w:val="18"/>
              </w:rPr>
            </w:pPr>
            <w:r w:rsidRPr="00CA7FE8">
              <w:rPr>
                <w:sz w:val="18"/>
                <w:szCs w:val="18"/>
              </w:rPr>
              <w:t>7</w:t>
            </w:r>
          </w:p>
        </w:tc>
      </w:tr>
      <w:tr w:rsidR="00833162" w:rsidRPr="00CA7FE8" w14:paraId="41353267" w14:textId="77777777" w:rsidTr="00FB23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6" w:type="dxa"/>
          <w:trHeight w:val="1504"/>
        </w:trPr>
        <w:tc>
          <w:tcPr>
            <w:tcW w:w="2240" w:type="dxa"/>
            <w:gridSpan w:val="3"/>
          </w:tcPr>
          <w:p w14:paraId="318BD69E"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Формирование и</w:t>
            </w:r>
            <w:r w:rsidRPr="00CA7FE8">
              <w:rPr>
                <w:spacing w:val="1"/>
                <w:sz w:val="18"/>
                <w:szCs w:val="18"/>
                <w:lang w:val="ru-RU"/>
              </w:rPr>
              <w:t xml:space="preserve"> </w:t>
            </w:r>
            <w:r w:rsidRPr="00CA7FE8">
              <w:rPr>
                <w:sz w:val="18"/>
                <w:szCs w:val="18"/>
                <w:lang w:val="ru-RU"/>
              </w:rPr>
              <w:t>регистрация</w:t>
            </w:r>
            <w:r w:rsidRPr="00CA7FE8">
              <w:rPr>
                <w:spacing w:val="1"/>
                <w:sz w:val="18"/>
                <w:szCs w:val="18"/>
                <w:lang w:val="ru-RU"/>
              </w:rPr>
              <w:t xml:space="preserve"> </w:t>
            </w:r>
            <w:r w:rsidRPr="00CA7FE8">
              <w:rPr>
                <w:sz w:val="18"/>
                <w:szCs w:val="18"/>
                <w:lang w:val="ru-RU"/>
              </w:rPr>
              <w:t>результата</w:t>
            </w:r>
            <w:r w:rsidRPr="00CA7FE8">
              <w:rPr>
                <w:spacing w:val="1"/>
                <w:sz w:val="18"/>
                <w:szCs w:val="18"/>
                <w:lang w:val="ru-RU"/>
              </w:rPr>
              <w:t xml:space="preserve"> </w:t>
            </w:r>
            <w:r w:rsidRPr="00CA7FE8">
              <w:rPr>
                <w:sz w:val="18"/>
                <w:szCs w:val="18"/>
                <w:lang w:val="ru-RU"/>
              </w:rPr>
              <w:t>муниципальной услуги, указанного</w:t>
            </w:r>
            <w:r w:rsidRPr="00CA7FE8">
              <w:rPr>
                <w:spacing w:val="-57"/>
                <w:sz w:val="18"/>
                <w:szCs w:val="18"/>
                <w:lang w:val="ru-RU"/>
              </w:rPr>
              <w:t xml:space="preserve"> </w:t>
            </w:r>
            <w:r w:rsidRPr="00CA7FE8">
              <w:rPr>
                <w:sz w:val="18"/>
                <w:szCs w:val="18"/>
                <w:lang w:val="ru-RU"/>
              </w:rPr>
              <w:t>в пункте 2.5</w:t>
            </w:r>
            <w:r w:rsidRPr="00CA7FE8">
              <w:rPr>
                <w:spacing w:val="1"/>
                <w:sz w:val="18"/>
                <w:szCs w:val="18"/>
                <w:lang w:val="ru-RU"/>
              </w:rPr>
              <w:t xml:space="preserve"> </w:t>
            </w:r>
            <w:r w:rsidRPr="00CA7FE8">
              <w:rPr>
                <w:sz w:val="18"/>
                <w:szCs w:val="18"/>
                <w:lang w:val="ru-RU"/>
              </w:rPr>
              <w:t>Административног</w:t>
            </w:r>
            <w:r w:rsidRPr="00CA7FE8">
              <w:rPr>
                <w:spacing w:val="-57"/>
                <w:sz w:val="18"/>
                <w:szCs w:val="18"/>
                <w:lang w:val="ru-RU"/>
              </w:rPr>
              <w:t xml:space="preserve"> </w:t>
            </w:r>
            <w:r w:rsidRPr="00CA7FE8">
              <w:rPr>
                <w:sz w:val="18"/>
                <w:szCs w:val="18"/>
                <w:lang w:val="ru-RU"/>
              </w:rPr>
              <w:t>о</w:t>
            </w:r>
            <w:r w:rsidRPr="00CA7FE8">
              <w:rPr>
                <w:spacing w:val="-1"/>
                <w:sz w:val="18"/>
                <w:szCs w:val="18"/>
                <w:lang w:val="ru-RU"/>
              </w:rPr>
              <w:t xml:space="preserve"> </w:t>
            </w:r>
            <w:r w:rsidRPr="00CA7FE8">
              <w:rPr>
                <w:sz w:val="18"/>
                <w:szCs w:val="18"/>
                <w:lang w:val="ru-RU"/>
              </w:rPr>
              <w:t>регламента,</w:t>
            </w:r>
            <w:r w:rsidRPr="00CA7FE8">
              <w:rPr>
                <w:spacing w:val="58"/>
                <w:sz w:val="18"/>
                <w:szCs w:val="18"/>
                <w:lang w:val="ru-RU"/>
              </w:rPr>
              <w:t xml:space="preserve"> </w:t>
            </w:r>
            <w:r w:rsidRPr="00CA7FE8">
              <w:rPr>
                <w:sz w:val="18"/>
                <w:szCs w:val="18"/>
                <w:lang w:val="ru-RU"/>
              </w:rPr>
              <w:t>в</w:t>
            </w:r>
          </w:p>
          <w:p w14:paraId="5CB53427"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форме</w:t>
            </w:r>
            <w:r w:rsidRPr="00CA7FE8">
              <w:rPr>
                <w:spacing w:val="1"/>
                <w:sz w:val="18"/>
                <w:szCs w:val="18"/>
                <w:lang w:val="ru-RU"/>
              </w:rPr>
              <w:t xml:space="preserve"> </w:t>
            </w:r>
            <w:r w:rsidRPr="00CA7FE8">
              <w:rPr>
                <w:sz w:val="18"/>
                <w:szCs w:val="18"/>
                <w:lang w:val="ru-RU"/>
              </w:rPr>
              <w:t>электронного</w:t>
            </w:r>
          </w:p>
          <w:p w14:paraId="2E9EA452"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документа</w:t>
            </w:r>
            <w:r w:rsidRPr="00CA7FE8">
              <w:rPr>
                <w:spacing w:val="-3"/>
                <w:sz w:val="18"/>
                <w:szCs w:val="18"/>
                <w:lang w:val="ru-RU"/>
              </w:rPr>
              <w:t xml:space="preserve"> </w:t>
            </w:r>
            <w:r w:rsidRPr="00CA7FE8">
              <w:rPr>
                <w:sz w:val="18"/>
                <w:szCs w:val="18"/>
                <w:lang w:val="ru-RU"/>
              </w:rPr>
              <w:t>в</w:t>
            </w:r>
            <w:r w:rsidRPr="00CA7FE8">
              <w:rPr>
                <w:spacing w:val="-3"/>
                <w:sz w:val="18"/>
                <w:szCs w:val="18"/>
                <w:lang w:val="ru-RU"/>
              </w:rPr>
              <w:t xml:space="preserve"> </w:t>
            </w:r>
            <w:r w:rsidRPr="00CA7FE8">
              <w:rPr>
                <w:sz w:val="18"/>
                <w:szCs w:val="18"/>
                <w:lang w:val="ru-RU"/>
              </w:rPr>
              <w:t>ГИС</w:t>
            </w:r>
          </w:p>
        </w:tc>
        <w:tc>
          <w:tcPr>
            <w:tcW w:w="3637" w:type="dxa"/>
            <w:gridSpan w:val="4"/>
          </w:tcPr>
          <w:p w14:paraId="1712A3B3"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Внесение сведений о результате</w:t>
            </w:r>
            <w:r w:rsidRPr="00CA7FE8">
              <w:rPr>
                <w:spacing w:val="1"/>
                <w:sz w:val="18"/>
                <w:szCs w:val="18"/>
                <w:lang w:val="ru-RU"/>
              </w:rPr>
              <w:t xml:space="preserve"> </w:t>
            </w:r>
            <w:r w:rsidRPr="00CA7FE8">
              <w:rPr>
                <w:sz w:val="18"/>
                <w:szCs w:val="18"/>
                <w:lang w:val="ru-RU"/>
              </w:rPr>
              <w:t>предоставления муниципальной услуги,</w:t>
            </w:r>
            <w:r w:rsidRPr="00CA7FE8">
              <w:rPr>
                <w:spacing w:val="1"/>
                <w:sz w:val="18"/>
                <w:szCs w:val="18"/>
                <w:lang w:val="ru-RU"/>
              </w:rPr>
              <w:t xml:space="preserve"> </w:t>
            </w:r>
            <w:r w:rsidRPr="00CA7FE8">
              <w:rPr>
                <w:sz w:val="18"/>
                <w:szCs w:val="18"/>
                <w:lang w:val="ru-RU"/>
              </w:rPr>
              <w:t>указанном в пункте 2.5</w:t>
            </w:r>
            <w:r w:rsidRPr="00CA7FE8">
              <w:rPr>
                <w:spacing w:val="1"/>
                <w:sz w:val="18"/>
                <w:szCs w:val="18"/>
                <w:lang w:val="ru-RU"/>
              </w:rPr>
              <w:t xml:space="preserve"> </w:t>
            </w:r>
            <w:r w:rsidRPr="00CA7FE8">
              <w:rPr>
                <w:sz w:val="18"/>
                <w:szCs w:val="18"/>
                <w:lang w:val="ru-RU"/>
              </w:rPr>
              <w:t>Административного регламента,</w:t>
            </w:r>
            <w:r w:rsidRPr="00CA7FE8">
              <w:rPr>
                <w:spacing w:val="1"/>
                <w:sz w:val="18"/>
                <w:szCs w:val="18"/>
                <w:lang w:val="ru-RU"/>
              </w:rPr>
              <w:t xml:space="preserve"> </w:t>
            </w:r>
            <w:r w:rsidRPr="00CA7FE8">
              <w:rPr>
                <w:sz w:val="18"/>
                <w:szCs w:val="18"/>
                <w:lang w:val="ru-RU"/>
              </w:rPr>
              <w:t>в</w:t>
            </w:r>
            <w:r w:rsidRPr="00CA7FE8">
              <w:rPr>
                <w:spacing w:val="-2"/>
                <w:sz w:val="18"/>
                <w:szCs w:val="18"/>
                <w:lang w:val="ru-RU"/>
              </w:rPr>
              <w:t xml:space="preserve"> </w:t>
            </w:r>
            <w:r w:rsidRPr="00CA7FE8">
              <w:rPr>
                <w:sz w:val="18"/>
                <w:szCs w:val="18"/>
                <w:lang w:val="ru-RU"/>
              </w:rPr>
              <w:t>реестр решений</w:t>
            </w:r>
          </w:p>
        </w:tc>
        <w:tc>
          <w:tcPr>
            <w:tcW w:w="1673" w:type="dxa"/>
            <w:gridSpan w:val="4"/>
          </w:tcPr>
          <w:p w14:paraId="411ECF90" w14:textId="27F24814" w:rsidR="00833162" w:rsidRPr="00CA7FE8" w:rsidRDefault="00833162" w:rsidP="00833162">
            <w:pPr>
              <w:pStyle w:val="TableParagraph"/>
              <w:spacing w:line="240" w:lineRule="auto"/>
              <w:ind w:left="0"/>
              <w:jc w:val="both"/>
              <w:rPr>
                <w:sz w:val="18"/>
                <w:szCs w:val="18"/>
              </w:rPr>
            </w:pPr>
            <w:r w:rsidRPr="00CA7FE8">
              <w:rPr>
                <w:sz w:val="18"/>
                <w:szCs w:val="18"/>
              </w:rPr>
              <w:t>1 рабочий</w:t>
            </w:r>
            <w:r w:rsidR="00FB23AD">
              <w:rPr>
                <w:sz w:val="18"/>
                <w:szCs w:val="18"/>
                <w:lang w:val="ru-RU"/>
              </w:rPr>
              <w:t xml:space="preserve"> </w:t>
            </w:r>
            <w:r w:rsidRPr="00CA7FE8">
              <w:rPr>
                <w:spacing w:val="-58"/>
                <w:sz w:val="18"/>
                <w:szCs w:val="18"/>
              </w:rPr>
              <w:t xml:space="preserve"> </w:t>
            </w:r>
            <w:r w:rsidRPr="00CA7FE8">
              <w:rPr>
                <w:sz w:val="18"/>
                <w:szCs w:val="18"/>
              </w:rPr>
              <w:t>день</w:t>
            </w:r>
          </w:p>
        </w:tc>
        <w:tc>
          <w:tcPr>
            <w:tcW w:w="1311" w:type="dxa"/>
          </w:tcPr>
          <w:p w14:paraId="560D905E"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должност</w:t>
            </w:r>
            <w:r w:rsidRPr="00CA7FE8">
              <w:rPr>
                <w:spacing w:val="1"/>
                <w:sz w:val="18"/>
                <w:szCs w:val="18"/>
                <w:lang w:val="ru-RU"/>
              </w:rPr>
              <w:t xml:space="preserve"> </w:t>
            </w:r>
            <w:r w:rsidRPr="00CA7FE8">
              <w:rPr>
                <w:sz w:val="18"/>
                <w:szCs w:val="18"/>
                <w:lang w:val="ru-RU"/>
              </w:rPr>
              <w:t>ное лицо</w:t>
            </w:r>
            <w:r w:rsidRPr="00CA7FE8">
              <w:rPr>
                <w:spacing w:val="1"/>
                <w:sz w:val="18"/>
                <w:szCs w:val="18"/>
                <w:lang w:val="ru-RU"/>
              </w:rPr>
              <w:t xml:space="preserve"> </w:t>
            </w:r>
            <w:r w:rsidRPr="00CA7FE8">
              <w:rPr>
                <w:sz w:val="18"/>
                <w:szCs w:val="18"/>
                <w:lang w:val="ru-RU"/>
              </w:rPr>
              <w:t>Уполномо</w:t>
            </w:r>
            <w:r w:rsidRPr="00CA7FE8">
              <w:rPr>
                <w:spacing w:val="-57"/>
                <w:sz w:val="18"/>
                <w:szCs w:val="18"/>
                <w:lang w:val="ru-RU"/>
              </w:rPr>
              <w:t xml:space="preserve"> </w:t>
            </w:r>
            <w:r w:rsidRPr="00CA7FE8">
              <w:rPr>
                <w:sz w:val="18"/>
                <w:szCs w:val="18"/>
                <w:lang w:val="ru-RU"/>
              </w:rPr>
              <w:t>ченного</w:t>
            </w:r>
            <w:r w:rsidRPr="00CA7FE8">
              <w:rPr>
                <w:spacing w:val="1"/>
                <w:sz w:val="18"/>
                <w:szCs w:val="18"/>
                <w:lang w:val="ru-RU"/>
              </w:rPr>
              <w:t xml:space="preserve"> </w:t>
            </w:r>
            <w:r w:rsidRPr="00CA7FE8">
              <w:rPr>
                <w:sz w:val="18"/>
                <w:szCs w:val="18"/>
                <w:lang w:val="ru-RU"/>
              </w:rPr>
              <w:t>органа,</w:t>
            </w:r>
            <w:r w:rsidRPr="00CA7FE8">
              <w:rPr>
                <w:spacing w:val="1"/>
                <w:sz w:val="18"/>
                <w:szCs w:val="18"/>
                <w:lang w:val="ru-RU"/>
              </w:rPr>
              <w:t xml:space="preserve"> </w:t>
            </w:r>
            <w:r w:rsidRPr="00CA7FE8">
              <w:rPr>
                <w:sz w:val="18"/>
                <w:szCs w:val="18"/>
                <w:lang w:val="ru-RU"/>
              </w:rPr>
              <w:t>ответстве</w:t>
            </w:r>
            <w:r w:rsidRPr="00CA7FE8">
              <w:rPr>
                <w:spacing w:val="1"/>
                <w:sz w:val="18"/>
                <w:szCs w:val="18"/>
                <w:lang w:val="ru-RU"/>
              </w:rPr>
              <w:t xml:space="preserve"> </w:t>
            </w:r>
            <w:r w:rsidRPr="00CA7FE8">
              <w:rPr>
                <w:sz w:val="18"/>
                <w:szCs w:val="18"/>
                <w:lang w:val="ru-RU"/>
              </w:rPr>
              <w:t>нное за</w:t>
            </w:r>
            <w:r w:rsidRPr="00CA7FE8">
              <w:rPr>
                <w:spacing w:val="1"/>
                <w:sz w:val="18"/>
                <w:szCs w:val="18"/>
                <w:lang w:val="ru-RU"/>
              </w:rPr>
              <w:t xml:space="preserve"> </w:t>
            </w:r>
            <w:r w:rsidRPr="00CA7FE8">
              <w:rPr>
                <w:sz w:val="18"/>
                <w:szCs w:val="18"/>
                <w:lang w:val="ru-RU"/>
              </w:rPr>
              <w:t>предостав</w:t>
            </w:r>
            <w:r w:rsidRPr="00CA7FE8">
              <w:rPr>
                <w:spacing w:val="-57"/>
                <w:sz w:val="18"/>
                <w:szCs w:val="18"/>
                <w:lang w:val="ru-RU"/>
              </w:rPr>
              <w:t xml:space="preserve"> </w:t>
            </w:r>
            <w:r w:rsidRPr="00CA7FE8">
              <w:rPr>
                <w:sz w:val="18"/>
                <w:szCs w:val="18"/>
                <w:lang w:val="ru-RU"/>
              </w:rPr>
              <w:t>ление</w:t>
            </w:r>
            <w:r w:rsidRPr="00CA7FE8">
              <w:rPr>
                <w:spacing w:val="1"/>
                <w:sz w:val="18"/>
                <w:szCs w:val="18"/>
                <w:lang w:val="ru-RU"/>
              </w:rPr>
              <w:t xml:space="preserve"> </w:t>
            </w:r>
            <w:r w:rsidRPr="00CA7FE8">
              <w:rPr>
                <w:sz w:val="18"/>
                <w:szCs w:val="18"/>
                <w:lang w:val="ru-RU"/>
              </w:rPr>
              <w:t>муницип</w:t>
            </w:r>
            <w:r w:rsidRPr="00CA7FE8">
              <w:rPr>
                <w:spacing w:val="1"/>
                <w:sz w:val="18"/>
                <w:szCs w:val="18"/>
                <w:lang w:val="ru-RU"/>
              </w:rPr>
              <w:t xml:space="preserve"> </w:t>
            </w:r>
            <w:r w:rsidRPr="00CA7FE8">
              <w:rPr>
                <w:sz w:val="18"/>
                <w:szCs w:val="18"/>
                <w:lang w:val="ru-RU"/>
              </w:rPr>
              <w:t>альной</w:t>
            </w:r>
          </w:p>
          <w:p w14:paraId="616843CF" w14:textId="77777777" w:rsidR="00833162" w:rsidRPr="00CA7FE8" w:rsidRDefault="00833162" w:rsidP="00833162">
            <w:pPr>
              <w:pStyle w:val="TableParagraph"/>
              <w:spacing w:line="240" w:lineRule="auto"/>
              <w:ind w:left="0"/>
              <w:jc w:val="both"/>
              <w:rPr>
                <w:sz w:val="18"/>
                <w:szCs w:val="18"/>
              </w:rPr>
            </w:pPr>
            <w:r w:rsidRPr="00CA7FE8">
              <w:rPr>
                <w:sz w:val="18"/>
                <w:szCs w:val="18"/>
              </w:rPr>
              <w:t>услуги</w:t>
            </w:r>
          </w:p>
        </w:tc>
        <w:tc>
          <w:tcPr>
            <w:tcW w:w="2042" w:type="dxa"/>
            <w:gridSpan w:val="3"/>
          </w:tcPr>
          <w:p w14:paraId="77FE37FC" w14:textId="77777777" w:rsidR="00833162" w:rsidRPr="00CA7FE8" w:rsidRDefault="00833162" w:rsidP="00833162">
            <w:pPr>
              <w:pStyle w:val="TableParagraph"/>
              <w:spacing w:line="240" w:lineRule="auto"/>
              <w:ind w:left="0"/>
              <w:jc w:val="both"/>
              <w:rPr>
                <w:sz w:val="18"/>
                <w:szCs w:val="18"/>
              </w:rPr>
            </w:pPr>
            <w:r w:rsidRPr="00CA7FE8">
              <w:rPr>
                <w:sz w:val="18"/>
                <w:szCs w:val="18"/>
              </w:rPr>
              <w:t>ГИС</w:t>
            </w:r>
          </w:p>
        </w:tc>
        <w:tc>
          <w:tcPr>
            <w:tcW w:w="1957" w:type="dxa"/>
            <w:gridSpan w:val="2"/>
          </w:tcPr>
          <w:p w14:paraId="6EB6ABF1" w14:textId="77777777" w:rsidR="00833162" w:rsidRPr="00CA7FE8" w:rsidRDefault="00833162" w:rsidP="00833162">
            <w:pPr>
              <w:pStyle w:val="TableParagraph"/>
              <w:spacing w:line="240" w:lineRule="auto"/>
              <w:ind w:left="0"/>
              <w:jc w:val="both"/>
              <w:rPr>
                <w:sz w:val="18"/>
                <w:szCs w:val="18"/>
              </w:rPr>
            </w:pPr>
            <w:r w:rsidRPr="00CA7FE8">
              <w:rPr>
                <w:sz w:val="18"/>
                <w:szCs w:val="18"/>
              </w:rPr>
              <w:t>-</w:t>
            </w:r>
          </w:p>
        </w:tc>
        <w:tc>
          <w:tcPr>
            <w:tcW w:w="2504" w:type="dxa"/>
          </w:tcPr>
          <w:p w14:paraId="70EF1DE1"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Результат</w:t>
            </w:r>
          </w:p>
          <w:p w14:paraId="205A3F25" w14:textId="77777777" w:rsidR="00833162" w:rsidRPr="00CA7FE8" w:rsidRDefault="00833162" w:rsidP="00833162">
            <w:pPr>
              <w:pStyle w:val="TableParagraph"/>
              <w:spacing w:line="240" w:lineRule="auto"/>
              <w:ind w:left="0"/>
              <w:jc w:val="both"/>
              <w:rPr>
                <w:sz w:val="18"/>
                <w:szCs w:val="18"/>
                <w:lang w:val="ru-RU"/>
              </w:rPr>
            </w:pPr>
            <w:r w:rsidRPr="00CA7FE8">
              <w:rPr>
                <w:sz w:val="18"/>
                <w:szCs w:val="18"/>
                <w:lang w:val="ru-RU"/>
              </w:rPr>
              <w:t>предоставления</w:t>
            </w:r>
            <w:r w:rsidRPr="00CA7FE8">
              <w:rPr>
                <w:spacing w:val="1"/>
                <w:sz w:val="18"/>
                <w:szCs w:val="18"/>
                <w:lang w:val="ru-RU"/>
              </w:rPr>
              <w:t xml:space="preserve"> </w:t>
            </w:r>
            <w:r w:rsidRPr="00CA7FE8">
              <w:rPr>
                <w:sz w:val="18"/>
                <w:szCs w:val="18"/>
                <w:lang w:val="ru-RU"/>
              </w:rPr>
              <w:t>муниципальной</w:t>
            </w:r>
            <w:r w:rsidRPr="00CA7FE8">
              <w:rPr>
                <w:spacing w:val="1"/>
                <w:sz w:val="18"/>
                <w:szCs w:val="18"/>
                <w:lang w:val="ru-RU"/>
              </w:rPr>
              <w:t xml:space="preserve"> </w:t>
            </w:r>
            <w:r w:rsidRPr="00CA7FE8">
              <w:rPr>
                <w:sz w:val="18"/>
                <w:szCs w:val="18"/>
                <w:lang w:val="ru-RU"/>
              </w:rPr>
              <w:t>услуги, указанный в</w:t>
            </w:r>
            <w:r w:rsidRPr="00CA7FE8">
              <w:rPr>
                <w:spacing w:val="-57"/>
                <w:sz w:val="18"/>
                <w:szCs w:val="18"/>
                <w:lang w:val="ru-RU"/>
              </w:rPr>
              <w:t xml:space="preserve"> </w:t>
            </w:r>
            <w:r w:rsidRPr="00CA7FE8">
              <w:rPr>
                <w:sz w:val="18"/>
                <w:szCs w:val="18"/>
                <w:lang w:val="ru-RU"/>
              </w:rPr>
              <w:t>пункте 2.5</w:t>
            </w:r>
            <w:r w:rsidRPr="00CA7FE8">
              <w:rPr>
                <w:spacing w:val="1"/>
                <w:sz w:val="18"/>
                <w:szCs w:val="18"/>
                <w:lang w:val="ru-RU"/>
              </w:rPr>
              <w:t xml:space="preserve"> </w:t>
            </w:r>
            <w:r w:rsidRPr="00CA7FE8">
              <w:rPr>
                <w:sz w:val="18"/>
                <w:szCs w:val="18"/>
                <w:lang w:val="ru-RU"/>
              </w:rPr>
              <w:t>Административного</w:t>
            </w:r>
            <w:r w:rsidRPr="00CA7FE8">
              <w:rPr>
                <w:spacing w:val="-57"/>
                <w:sz w:val="18"/>
                <w:szCs w:val="18"/>
                <w:lang w:val="ru-RU"/>
              </w:rPr>
              <w:t xml:space="preserve"> </w:t>
            </w:r>
            <w:r w:rsidRPr="00CA7FE8">
              <w:rPr>
                <w:sz w:val="18"/>
                <w:szCs w:val="18"/>
                <w:lang w:val="ru-RU"/>
              </w:rPr>
              <w:t>регламента внесен в</w:t>
            </w:r>
            <w:r w:rsidRPr="00CA7FE8">
              <w:rPr>
                <w:spacing w:val="-57"/>
                <w:sz w:val="18"/>
                <w:szCs w:val="18"/>
                <w:lang w:val="ru-RU"/>
              </w:rPr>
              <w:t xml:space="preserve"> </w:t>
            </w:r>
            <w:r w:rsidRPr="00CA7FE8">
              <w:rPr>
                <w:sz w:val="18"/>
                <w:szCs w:val="18"/>
                <w:lang w:val="ru-RU"/>
              </w:rPr>
              <w:t>реестр</w:t>
            </w:r>
          </w:p>
        </w:tc>
      </w:tr>
    </w:tbl>
    <w:p w14:paraId="30DB6998" w14:textId="77777777" w:rsidR="00833162" w:rsidRPr="00833162" w:rsidRDefault="00833162" w:rsidP="00833162">
      <w:pPr>
        <w:pStyle w:val="ae"/>
        <w:spacing w:after="0"/>
        <w:jc w:val="both"/>
        <w:rPr>
          <w:sz w:val="20"/>
          <w:szCs w:val="20"/>
        </w:rPr>
      </w:pPr>
    </w:p>
    <w:p w14:paraId="6C6EAD54" w14:textId="77777777" w:rsidR="00833162" w:rsidRPr="00833162" w:rsidRDefault="00833162" w:rsidP="00833162">
      <w:pPr>
        <w:pStyle w:val="ae"/>
        <w:spacing w:after="0"/>
        <w:jc w:val="both"/>
        <w:rPr>
          <w:sz w:val="20"/>
          <w:szCs w:val="20"/>
        </w:rPr>
      </w:pPr>
    </w:p>
    <w:p w14:paraId="6CFC69CC" w14:textId="77777777" w:rsidR="00833162" w:rsidRPr="00833162" w:rsidRDefault="00833162" w:rsidP="00833162">
      <w:pPr>
        <w:pStyle w:val="ae"/>
        <w:spacing w:after="0"/>
        <w:jc w:val="both"/>
        <w:rPr>
          <w:sz w:val="20"/>
          <w:szCs w:val="20"/>
        </w:rPr>
      </w:pPr>
    </w:p>
    <w:p w14:paraId="2A73A1BC" w14:textId="77777777" w:rsidR="00833162" w:rsidRPr="00833162" w:rsidRDefault="00833162" w:rsidP="00833162">
      <w:pPr>
        <w:pStyle w:val="ae"/>
        <w:spacing w:after="0"/>
        <w:jc w:val="both"/>
        <w:rPr>
          <w:sz w:val="20"/>
          <w:szCs w:val="20"/>
        </w:rPr>
      </w:pPr>
    </w:p>
    <w:p w14:paraId="31106F0E" w14:textId="77777777" w:rsidR="00833162" w:rsidRPr="00833162" w:rsidRDefault="00833162" w:rsidP="00833162">
      <w:pPr>
        <w:pStyle w:val="ae"/>
        <w:spacing w:after="0"/>
        <w:jc w:val="both"/>
        <w:rPr>
          <w:sz w:val="20"/>
          <w:szCs w:val="20"/>
        </w:rPr>
      </w:pPr>
    </w:p>
    <w:p w14:paraId="5E814A0B" w14:textId="77777777" w:rsidR="00833162" w:rsidRPr="00833162" w:rsidRDefault="00833162" w:rsidP="00833162">
      <w:pPr>
        <w:pStyle w:val="ae"/>
        <w:spacing w:after="0"/>
        <w:jc w:val="both"/>
        <w:rPr>
          <w:sz w:val="20"/>
          <w:szCs w:val="20"/>
        </w:rPr>
      </w:pPr>
    </w:p>
    <w:p w14:paraId="0695162F" w14:textId="77777777" w:rsidR="00833162" w:rsidRPr="00833162" w:rsidRDefault="00833162" w:rsidP="00833162">
      <w:pPr>
        <w:spacing w:after="0" w:line="240" w:lineRule="auto"/>
        <w:jc w:val="both"/>
        <w:rPr>
          <w:rFonts w:ascii="Times New Roman" w:hAnsi="Times New Roman" w:cs="Times New Roman"/>
          <w:sz w:val="20"/>
          <w:szCs w:val="20"/>
        </w:rPr>
        <w:sectPr w:rsidR="00833162" w:rsidRPr="00833162" w:rsidSect="00833162">
          <w:headerReference w:type="default" r:id="rId38"/>
          <w:type w:val="nextColumn"/>
          <w:pgSz w:w="16840" w:h="11910" w:orient="landscape"/>
          <w:pgMar w:top="567" w:right="567" w:bottom="567" w:left="680" w:header="478" w:footer="0" w:gutter="0"/>
          <w:cols w:space="720"/>
        </w:sectPr>
      </w:pPr>
    </w:p>
    <w:p w14:paraId="4D3915C9" w14:textId="0E955220" w:rsidR="00833162" w:rsidRPr="00B548EB" w:rsidRDefault="00833162" w:rsidP="00833162">
      <w:pPr>
        <w:pStyle w:val="ae"/>
        <w:spacing w:after="0"/>
        <w:jc w:val="both"/>
        <w:rPr>
          <w:sz w:val="20"/>
          <w:szCs w:val="20"/>
        </w:rPr>
      </w:pPr>
      <w:r w:rsidRPr="00833162">
        <w:rPr>
          <w:sz w:val="20"/>
          <w:szCs w:val="20"/>
        </w:rPr>
        <w:lastRenderedPageBreak/>
        <w:t>Приложение</w:t>
      </w:r>
      <w:r w:rsidRPr="00833162">
        <w:rPr>
          <w:spacing w:val="-9"/>
          <w:sz w:val="20"/>
          <w:szCs w:val="20"/>
        </w:rPr>
        <w:t xml:space="preserve"> </w:t>
      </w:r>
      <w:r w:rsidRPr="00833162">
        <w:rPr>
          <w:sz w:val="20"/>
          <w:szCs w:val="20"/>
        </w:rPr>
        <w:t>№</w:t>
      </w:r>
      <w:r w:rsidRPr="00833162">
        <w:rPr>
          <w:spacing w:val="-11"/>
          <w:sz w:val="20"/>
          <w:szCs w:val="20"/>
        </w:rPr>
        <w:t xml:space="preserve"> </w:t>
      </w:r>
      <w:r w:rsidRPr="00833162">
        <w:rPr>
          <w:sz w:val="20"/>
          <w:szCs w:val="20"/>
        </w:rPr>
        <w:t xml:space="preserve">7 </w:t>
      </w:r>
      <w:r w:rsidR="00B548EB">
        <w:rPr>
          <w:sz w:val="20"/>
          <w:szCs w:val="20"/>
        </w:rPr>
        <w:t xml:space="preserve"> </w:t>
      </w:r>
      <w:r w:rsidRPr="00833162">
        <w:rPr>
          <w:sz w:val="20"/>
          <w:szCs w:val="20"/>
        </w:rPr>
        <w:t>к</w:t>
      </w:r>
      <w:r w:rsidRPr="00833162">
        <w:rPr>
          <w:spacing w:val="8"/>
          <w:sz w:val="20"/>
          <w:szCs w:val="20"/>
        </w:rPr>
        <w:t xml:space="preserve"> </w:t>
      </w:r>
      <w:r w:rsidRPr="00833162">
        <w:rPr>
          <w:sz w:val="20"/>
          <w:szCs w:val="20"/>
        </w:rPr>
        <w:t>Административному</w:t>
      </w:r>
      <w:r w:rsidRPr="00833162">
        <w:rPr>
          <w:spacing w:val="5"/>
          <w:sz w:val="20"/>
          <w:szCs w:val="20"/>
        </w:rPr>
        <w:t xml:space="preserve"> </w:t>
      </w:r>
      <w:r w:rsidRPr="00833162">
        <w:rPr>
          <w:sz w:val="20"/>
          <w:szCs w:val="20"/>
        </w:rPr>
        <w:t>регламенту</w:t>
      </w:r>
      <w:r w:rsidR="00B548EB">
        <w:rPr>
          <w:sz w:val="20"/>
          <w:szCs w:val="20"/>
        </w:rPr>
        <w:t xml:space="preserve"> </w:t>
      </w:r>
      <w:r w:rsidRPr="00833162">
        <w:rPr>
          <w:sz w:val="20"/>
          <w:szCs w:val="20"/>
        </w:rPr>
        <w:t>по</w:t>
      </w:r>
      <w:r w:rsidRPr="00833162">
        <w:rPr>
          <w:spacing w:val="-8"/>
          <w:sz w:val="20"/>
          <w:szCs w:val="20"/>
        </w:rPr>
        <w:t xml:space="preserve"> </w:t>
      </w:r>
      <w:r w:rsidRPr="00833162">
        <w:rPr>
          <w:sz w:val="20"/>
          <w:szCs w:val="20"/>
        </w:rPr>
        <w:t>предоставлению</w:t>
      </w:r>
      <w:r w:rsidRPr="00833162">
        <w:rPr>
          <w:spacing w:val="-8"/>
          <w:sz w:val="20"/>
          <w:szCs w:val="20"/>
        </w:rPr>
        <w:t xml:space="preserve"> </w:t>
      </w:r>
      <w:r w:rsidR="00B548EB">
        <w:rPr>
          <w:sz w:val="20"/>
          <w:szCs w:val="20"/>
        </w:rPr>
        <w:t xml:space="preserve"> </w:t>
      </w:r>
      <w:r w:rsidRPr="00833162">
        <w:rPr>
          <w:sz w:val="20"/>
          <w:szCs w:val="20"/>
        </w:rPr>
        <w:t>муниципальной</w:t>
      </w:r>
      <w:r w:rsidRPr="00833162">
        <w:rPr>
          <w:spacing w:val="-12"/>
          <w:sz w:val="20"/>
          <w:szCs w:val="20"/>
        </w:rPr>
        <w:t xml:space="preserve"> </w:t>
      </w:r>
      <w:r w:rsidRPr="00833162">
        <w:rPr>
          <w:sz w:val="20"/>
          <w:szCs w:val="20"/>
        </w:rPr>
        <w:t>услуги</w:t>
      </w:r>
      <w:r w:rsidR="00B548EB">
        <w:rPr>
          <w:sz w:val="20"/>
          <w:szCs w:val="20"/>
        </w:rPr>
        <w:t xml:space="preserve"> </w:t>
      </w:r>
      <w:r w:rsidRPr="00833162">
        <w:rPr>
          <w:b/>
          <w:sz w:val="20"/>
          <w:szCs w:val="20"/>
        </w:rPr>
        <w:t>Форма заявления об исправлении допущенных опечаток и (или) ошибок в</w:t>
      </w:r>
      <w:r w:rsidRPr="00833162">
        <w:rPr>
          <w:b/>
          <w:spacing w:val="1"/>
          <w:sz w:val="20"/>
          <w:szCs w:val="20"/>
        </w:rPr>
        <w:t xml:space="preserve"> </w:t>
      </w:r>
      <w:r w:rsidRPr="00833162">
        <w:rPr>
          <w:b/>
          <w:sz w:val="20"/>
          <w:szCs w:val="20"/>
        </w:rPr>
        <w:t xml:space="preserve">выданных в результате предоставления муниципальной </w:t>
      </w:r>
      <w:r w:rsidRPr="00833162">
        <w:rPr>
          <w:b/>
          <w:spacing w:val="-67"/>
          <w:sz w:val="20"/>
          <w:szCs w:val="20"/>
        </w:rPr>
        <w:t xml:space="preserve"> </w:t>
      </w:r>
      <w:r w:rsidRPr="00833162">
        <w:rPr>
          <w:b/>
          <w:sz w:val="20"/>
          <w:szCs w:val="20"/>
        </w:rPr>
        <w:t>услуги</w:t>
      </w:r>
      <w:r w:rsidRPr="00833162">
        <w:rPr>
          <w:b/>
          <w:spacing w:val="-2"/>
          <w:sz w:val="20"/>
          <w:szCs w:val="20"/>
        </w:rPr>
        <w:t xml:space="preserve"> </w:t>
      </w:r>
      <w:r w:rsidRPr="00833162">
        <w:rPr>
          <w:b/>
          <w:sz w:val="20"/>
          <w:szCs w:val="20"/>
        </w:rPr>
        <w:t>документах</w:t>
      </w:r>
    </w:p>
    <w:p w14:paraId="4C903739" w14:textId="77777777" w:rsidR="00833162" w:rsidRPr="00833162" w:rsidRDefault="00833162" w:rsidP="00833162">
      <w:pPr>
        <w:pStyle w:val="ae"/>
        <w:spacing w:after="0"/>
        <w:jc w:val="both"/>
        <w:rPr>
          <w:sz w:val="20"/>
          <w:szCs w:val="20"/>
        </w:rPr>
      </w:pPr>
      <w:r w:rsidRPr="00833162">
        <w:rPr>
          <w:sz w:val="20"/>
          <w:szCs w:val="20"/>
        </w:rPr>
        <w:t xml:space="preserve">кому: </w:t>
      </w:r>
    </w:p>
    <w:p w14:paraId="53A35A60" w14:textId="77777777" w:rsidR="00833162" w:rsidRPr="00833162" w:rsidRDefault="00833162" w:rsidP="00833162">
      <w:pPr>
        <w:pStyle w:val="ae"/>
        <w:spacing w:after="0"/>
        <w:jc w:val="both"/>
        <w:rPr>
          <w:sz w:val="20"/>
          <w:szCs w:val="20"/>
        </w:rPr>
      </w:pPr>
      <w:r w:rsidRPr="00833162">
        <w:rPr>
          <w:sz w:val="20"/>
          <w:szCs w:val="20"/>
        </w:rPr>
        <w:t>__________________________________</w:t>
      </w:r>
    </w:p>
    <w:p w14:paraId="3CCEF875" w14:textId="77777777" w:rsidR="00833162" w:rsidRPr="00833162" w:rsidRDefault="00833162" w:rsidP="00833162">
      <w:pPr>
        <w:pStyle w:val="ae"/>
        <w:spacing w:after="0"/>
        <w:jc w:val="both"/>
        <w:rPr>
          <w:sz w:val="20"/>
          <w:szCs w:val="20"/>
        </w:rPr>
      </w:pPr>
      <w:r w:rsidRPr="00833162">
        <w:rPr>
          <w:sz w:val="20"/>
          <w:szCs w:val="20"/>
        </w:rPr>
        <w:t>__________________________________</w:t>
      </w:r>
    </w:p>
    <w:p w14:paraId="6B1E6356" w14:textId="77777777" w:rsidR="00833162" w:rsidRPr="00833162" w:rsidRDefault="00833162" w:rsidP="00833162">
      <w:pPr>
        <w:pStyle w:val="ae"/>
        <w:spacing w:after="0"/>
        <w:jc w:val="both"/>
        <w:rPr>
          <w:sz w:val="20"/>
          <w:szCs w:val="20"/>
        </w:rPr>
      </w:pPr>
      <w:r w:rsidRPr="00833162">
        <w:rPr>
          <w:sz w:val="20"/>
          <w:szCs w:val="20"/>
        </w:rPr>
        <w:t>(</w:t>
      </w:r>
      <w:r w:rsidRPr="00833162">
        <w:rPr>
          <w:i/>
          <w:sz w:val="20"/>
          <w:szCs w:val="20"/>
        </w:rPr>
        <w:t>наименование</w:t>
      </w:r>
      <w:r w:rsidRPr="00833162">
        <w:rPr>
          <w:i/>
          <w:spacing w:val="-6"/>
          <w:sz w:val="20"/>
          <w:szCs w:val="20"/>
        </w:rPr>
        <w:t xml:space="preserve"> </w:t>
      </w:r>
      <w:r w:rsidRPr="00833162">
        <w:rPr>
          <w:i/>
          <w:sz w:val="20"/>
          <w:szCs w:val="20"/>
        </w:rPr>
        <w:t>уполномоченного</w:t>
      </w:r>
      <w:r w:rsidRPr="00833162">
        <w:rPr>
          <w:i/>
          <w:spacing w:val="-3"/>
          <w:sz w:val="20"/>
          <w:szCs w:val="20"/>
        </w:rPr>
        <w:t xml:space="preserve"> </w:t>
      </w:r>
      <w:r w:rsidRPr="00833162">
        <w:rPr>
          <w:i/>
          <w:sz w:val="20"/>
          <w:szCs w:val="20"/>
        </w:rPr>
        <w:t>органа</w:t>
      </w:r>
      <w:r w:rsidRPr="00833162">
        <w:rPr>
          <w:sz w:val="20"/>
          <w:szCs w:val="20"/>
        </w:rPr>
        <w:t>)</w:t>
      </w:r>
    </w:p>
    <w:p w14:paraId="07D5DB59" w14:textId="77777777" w:rsidR="00833162" w:rsidRPr="00833162" w:rsidRDefault="00833162" w:rsidP="00833162">
      <w:pPr>
        <w:pStyle w:val="ae"/>
        <w:spacing w:after="0"/>
        <w:jc w:val="both"/>
        <w:rPr>
          <w:sz w:val="20"/>
          <w:szCs w:val="20"/>
        </w:rPr>
      </w:pPr>
      <w:r w:rsidRPr="00833162">
        <w:rPr>
          <w:sz w:val="20"/>
          <w:szCs w:val="20"/>
        </w:rPr>
        <w:t>от</w:t>
      </w:r>
      <w:r w:rsidRPr="00833162">
        <w:rPr>
          <w:spacing w:val="-2"/>
          <w:sz w:val="20"/>
          <w:szCs w:val="20"/>
        </w:rPr>
        <w:t xml:space="preserve"> </w:t>
      </w:r>
      <w:r w:rsidRPr="00833162">
        <w:rPr>
          <w:sz w:val="20"/>
          <w:szCs w:val="20"/>
        </w:rPr>
        <w:t>кого: ___________________________</w:t>
      </w:r>
    </w:p>
    <w:p w14:paraId="324C979C" w14:textId="77777777" w:rsidR="00833162" w:rsidRPr="00833162" w:rsidRDefault="00833162" w:rsidP="00833162">
      <w:pPr>
        <w:pStyle w:val="ae"/>
        <w:spacing w:after="0"/>
        <w:jc w:val="both"/>
        <w:rPr>
          <w:sz w:val="20"/>
          <w:szCs w:val="20"/>
        </w:rPr>
      </w:pPr>
      <w:r w:rsidRPr="00833162">
        <w:rPr>
          <w:sz w:val="20"/>
          <w:szCs w:val="20"/>
        </w:rPr>
        <w:t>__________________________________</w:t>
      </w:r>
    </w:p>
    <w:p w14:paraId="3F6110F1" w14:textId="77777777" w:rsidR="00833162" w:rsidRPr="00833162" w:rsidRDefault="00833162" w:rsidP="00833162">
      <w:pPr>
        <w:pStyle w:val="ae"/>
        <w:spacing w:after="0"/>
        <w:jc w:val="both"/>
        <w:rPr>
          <w:i/>
          <w:sz w:val="20"/>
          <w:szCs w:val="20"/>
        </w:rPr>
      </w:pPr>
      <w:r w:rsidRPr="00833162">
        <w:rPr>
          <w:i/>
          <w:sz w:val="20"/>
          <w:szCs w:val="20"/>
        </w:rPr>
        <w:t>(полное</w:t>
      </w:r>
      <w:r w:rsidRPr="00833162">
        <w:rPr>
          <w:i/>
          <w:spacing w:val="-5"/>
          <w:sz w:val="20"/>
          <w:szCs w:val="20"/>
        </w:rPr>
        <w:t xml:space="preserve"> </w:t>
      </w:r>
      <w:r w:rsidRPr="00833162">
        <w:rPr>
          <w:i/>
          <w:sz w:val="20"/>
          <w:szCs w:val="20"/>
        </w:rPr>
        <w:t>наименование,</w:t>
      </w:r>
      <w:r w:rsidRPr="00833162">
        <w:rPr>
          <w:i/>
          <w:spacing w:val="-3"/>
          <w:sz w:val="20"/>
          <w:szCs w:val="20"/>
        </w:rPr>
        <w:t xml:space="preserve"> </w:t>
      </w:r>
      <w:r w:rsidRPr="00833162">
        <w:rPr>
          <w:i/>
          <w:sz w:val="20"/>
          <w:szCs w:val="20"/>
        </w:rPr>
        <w:t>ИНН,</w:t>
      </w:r>
      <w:r w:rsidRPr="00833162">
        <w:rPr>
          <w:i/>
          <w:spacing w:val="-3"/>
          <w:sz w:val="20"/>
          <w:szCs w:val="20"/>
        </w:rPr>
        <w:t xml:space="preserve"> </w:t>
      </w:r>
      <w:r w:rsidRPr="00833162">
        <w:rPr>
          <w:i/>
          <w:sz w:val="20"/>
          <w:szCs w:val="20"/>
        </w:rPr>
        <w:t>ОГРН</w:t>
      </w:r>
      <w:r w:rsidRPr="00833162">
        <w:rPr>
          <w:i/>
          <w:spacing w:val="-4"/>
          <w:sz w:val="20"/>
          <w:szCs w:val="20"/>
        </w:rPr>
        <w:t xml:space="preserve"> </w:t>
      </w:r>
      <w:r w:rsidRPr="00833162">
        <w:rPr>
          <w:i/>
          <w:sz w:val="20"/>
          <w:szCs w:val="20"/>
        </w:rPr>
        <w:t>юридического</w:t>
      </w:r>
      <w:r w:rsidRPr="00833162">
        <w:rPr>
          <w:i/>
          <w:spacing w:val="-2"/>
          <w:sz w:val="20"/>
          <w:szCs w:val="20"/>
        </w:rPr>
        <w:t xml:space="preserve"> </w:t>
      </w:r>
      <w:r w:rsidRPr="00833162">
        <w:rPr>
          <w:i/>
          <w:sz w:val="20"/>
          <w:szCs w:val="20"/>
        </w:rPr>
        <w:t>лица,</w:t>
      </w:r>
      <w:r w:rsidRPr="00833162">
        <w:rPr>
          <w:i/>
          <w:spacing w:val="-3"/>
          <w:sz w:val="20"/>
          <w:szCs w:val="20"/>
        </w:rPr>
        <w:t xml:space="preserve"> </w:t>
      </w:r>
      <w:r w:rsidRPr="00833162">
        <w:rPr>
          <w:i/>
          <w:sz w:val="20"/>
          <w:szCs w:val="20"/>
        </w:rPr>
        <w:t>ИП)</w:t>
      </w:r>
    </w:p>
    <w:p w14:paraId="09D3BC27" w14:textId="77777777" w:rsidR="00833162" w:rsidRPr="00833162" w:rsidRDefault="00833162" w:rsidP="00833162">
      <w:pPr>
        <w:pStyle w:val="ae"/>
        <w:spacing w:after="0"/>
        <w:jc w:val="both"/>
        <w:rPr>
          <w:i/>
          <w:sz w:val="20"/>
          <w:szCs w:val="20"/>
        </w:rPr>
      </w:pPr>
      <w:r w:rsidRPr="00833162">
        <w:rPr>
          <w:i/>
          <w:sz w:val="20"/>
          <w:szCs w:val="20"/>
        </w:rPr>
        <w:t>__________________________________________________________________________________________________________</w:t>
      </w:r>
    </w:p>
    <w:p w14:paraId="1AE5EC67" w14:textId="77777777" w:rsidR="00833162" w:rsidRPr="00833162" w:rsidRDefault="00833162" w:rsidP="00833162">
      <w:pPr>
        <w:pStyle w:val="ae"/>
        <w:spacing w:after="0"/>
        <w:jc w:val="both"/>
        <w:rPr>
          <w:i/>
          <w:sz w:val="20"/>
          <w:szCs w:val="20"/>
        </w:rPr>
      </w:pPr>
      <w:r w:rsidRPr="00833162">
        <w:rPr>
          <w:i/>
          <w:sz w:val="20"/>
          <w:szCs w:val="20"/>
        </w:rPr>
        <w:t>(контактный</w:t>
      </w:r>
      <w:r w:rsidRPr="00833162">
        <w:rPr>
          <w:i/>
          <w:spacing w:val="-3"/>
          <w:sz w:val="20"/>
          <w:szCs w:val="20"/>
        </w:rPr>
        <w:t xml:space="preserve"> </w:t>
      </w:r>
      <w:r w:rsidRPr="00833162">
        <w:rPr>
          <w:i/>
          <w:sz w:val="20"/>
          <w:szCs w:val="20"/>
        </w:rPr>
        <w:t>телефон,</w:t>
      </w:r>
      <w:r w:rsidRPr="00833162">
        <w:rPr>
          <w:i/>
          <w:spacing w:val="-4"/>
          <w:sz w:val="20"/>
          <w:szCs w:val="20"/>
        </w:rPr>
        <w:t xml:space="preserve"> </w:t>
      </w:r>
      <w:r w:rsidRPr="00833162">
        <w:rPr>
          <w:i/>
          <w:sz w:val="20"/>
          <w:szCs w:val="20"/>
        </w:rPr>
        <w:t>электронная</w:t>
      </w:r>
      <w:r w:rsidRPr="00833162">
        <w:rPr>
          <w:i/>
          <w:spacing w:val="-4"/>
          <w:sz w:val="20"/>
          <w:szCs w:val="20"/>
        </w:rPr>
        <w:t xml:space="preserve"> </w:t>
      </w:r>
      <w:r w:rsidRPr="00833162">
        <w:rPr>
          <w:i/>
          <w:sz w:val="20"/>
          <w:szCs w:val="20"/>
        </w:rPr>
        <w:t>почта,</w:t>
      </w:r>
      <w:r w:rsidRPr="00833162">
        <w:rPr>
          <w:i/>
          <w:spacing w:val="-4"/>
          <w:sz w:val="20"/>
          <w:szCs w:val="20"/>
        </w:rPr>
        <w:t xml:space="preserve"> </w:t>
      </w:r>
      <w:r w:rsidRPr="00833162">
        <w:rPr>
          <w:i/>
          <w:sz w:val="20"/>
          <w:szCs w:val="20"/>
        </w:rPr>
        <w:t>почтовый</w:t>
      </w:r>
      <w:r w:rsidRPr="00833162">
        <w:rPr>
          <w:i/>
          <w:spacing w:val="-2"/>
          <w:sz w:val="20"/>
          <w:szCs w:val="20"/>
        </w:rPr>
        <w:t xml:space="preserve"> </w:t>
      </w:r>
      <w:r w:rsidRPr="00833162">
        <w:rPr>
          <w:i/>
          <w:sz w:val="20"/>
          <w:szCs w:val="20"/>
        </w:rPr>
        <w:t>адрес)</w:t>
      </w:r>
    </w:p>
    <w:p w14:paraId="01AAE2CB" w14:textId="77777777" w:rsidR="00833162" w:rsidRPr="00833162" w:rsidRDefault="00833162" w:rsidP="00833162">
      <w:pPr>
        <w:pStyle w:val="ae"/>
        <w:spacing w:after="0"/>
        <w:jc w:val="both"/>
        <w:rPr>
          <w:i/>
          <w:sz w:val="20"/>
          <w:szCs w:val="20"/>
        </w:rPr>
      </w:pPr>
      <w:r w:rsidRPr="00833162">
        <w:rPr>
          <w:i/>
          <w:sz w:val="20"/>
          <w:szCs w:val="20"/>
        </w:rPr>
        <w:t>__________________________________________________________________________________________________________</w:t>
      </w:r>
    </w:p>
    <w:p w14:paraId="13CB4224" w14:textId="77777777" w:rsidR="00833162" w:rsidRPr="00833162" w:rsidRDefault="00833162" w:rsidP="00833162">
      <w:pPr>
        <w:pStyle w:val="ae"/>
        <w:spacing w:after="0"/>
        <w:jc w:val="both"/>
        <w:rPr>
          <w:i/>
          <w:sz w:val="20"/>
          <w:szCs w:val="20"/>
        </w:rPr>
      </w:pPr>
      <w:r w:rsidRPr="00833162">
        <w:rPr>
          <w:i/>
          <w:sz w:val="20"/>
          <w:szCs w:val="20"/>
        </w:rPr>
        <w:t>(фамилия,</w:t>
      </w:r>
      <w:r w:rsidRPr="00833162">
        <w:rPr>
          <w:i/>
          <w:spacing w:val="-5"/>
          <w:sz w:val="20"/>
          <w:szCs w:val="20"/>
        </w:rPr>
        <w:t xml:space="preserve"> </w:t>
      </w:r>
      <w:r w:rsidRPr="00833162">
        <w:rPr>
          <w:i/>
          <w:sz w:val="20"/>
          <w:szCs w:val="20"/>
        </w:rPr>
        <w:t>имя,</w:t>
      </w:r>
      <w:r w:rsidRPr="00833162">
        <w:rPr>
          <w:i/>
          <w:spacing w:val="-4"/>
          <w:sz w:val="20"/>
          <w:szCs w:val="20"/>
        </w:rPr>
        <w:t xml:space="preserve"> </w:t>
      </w:r>
      <w:r w:rsidRPr="00833162">
        <w:rPr>
          <w:i/>
          <w:sz w:val="20"/>
          <w:szCs w:val="20"/>
        </w:rPr>
        <w:t>отчество</w:t>
      </w:r>
      <w:r w:rsidRPr="00833162">
        <w:rPr>
          <w:i/>
          <w:spacing w:val="-3"/>
          <w:sz w:val="20"/>
          <w:szCs w:val="20"/>
        </w:rPr>
        <w:t xml:space="preserve"> </w:t>
      </w:r>
      <w:r w:rsidRPr="00833162">
        <w:rPr>
          <w:i/>
          <w:sz w:val="20"/>
          <w:szCs w:val="20"/>
        </w:rPr>
        <w:t>(последнее -</w:t>
      </w:r>
      <w:r w:rsidRPr="00833162">
        <w:rPr>
          <w:i/>
          <w:spacing w:val="-2"/>
          <w:sz w:val="20"/>
          <w:szCs w:val="20"/>
        </w:rPr>
        <w:t xml:space="preserve"> </w:t>
      </w:r>
      <w:r w:rsidRPr="00833162">
        <w:rPr>
          <w:i/>
          <w:sz w:val="20"/>
          <w:szCs w:val="20"/>
        </w:rPr>
        <w:t>при</w:t>
      </w:r>
      <w:r w:rsidRPr="00833162">
        <w:rPr>
          <w:i/>
          <w:spacing w:val="-2"/>
          <w:sz w:val="20"/>
          <w:szCs w:val="20"/>
        </w:rPr>
        <w:t xml:space="preserve"> </w:t>
      </w:r>
      <w:r w:rsidRPr="00833162">
        <w:rPr>
          <w:i/>
          <w:sz w:val="20"/>
          <w:szCs w:val="20"/>
        </w:rPr>
        <w:t>наличии),</w:t>
      </w:r>
      <w:r w:rsidRPr="00833162">
        <w:rPr>
          <w:i/>
          <w:spacing w:val="-2"/>
          <w:sz w:val="20"/>
          <w:szCs w:val="20"/>
        </w:rPr>
        <w:t xml:space="preserve"> </w:t>
      </w:r>
      <w:r w:rsidRPr="00833162">
        <w:rPr>
          <w:i/>
          <w:sz w:val="20"/>
          <w:szCs w:val="20"/>
        </w:rPr>
        <w:t>данные документа, удостоверяющего личность, контактный телефон,</w:t>
      </w:r>
      <w:r w:rsidRPr="00833162">
        <w:rPr>
          <w:i/>
          <w:spacing w:val="-42"/>
          <w:sz w:val="20"/>
          <w:szCs w:val="20"/>
        </w:rPr>
        <w:t xml:space="preserve"> </w:t>
      </w:r>
      <w:r w:rsidRPr="00833162">
        <w:rPr>
          <w:i/>
          <w:sz w:val="20"/>
          <w:szCs w:val="20"/>
        </w:rPr>
        <w:t>адрес</w:t>
      </w:r>
      <w:r w:rsidRPr="00833162">
        <w:rPr>
          <w:i/>
          <w:spacing w:val="-2"/>
          <w:sz w:val="20"/>
          <w:szCs w:val="20"/>
        </w:rPr>
        <w:t xml:space="preserve"> </w:t>
      </w:r>
      <w:r w:rsidRPr="00833162">
        <w:rPr>
          <w:i/>
          <w:sz w:val="20"/>
          <w:szCs w:val="20"/>
        </w:rPr>
        <w:t>электронной</w:t>
      </w:r>
      <w:r w:rsidRPr="00833162">
        <w:rPr>
          <w:i/>
          <w:spacing w:val="-1"/>
          <w:sz w:val="20"/>
          <w:szCs w:val="20"/>
        </w:rPr>
        <w:t xml:space="preserve"> </w:t>
      </w:r>
      <w:r w:rsidRPr="00833162">
        <w:rPr>
          <w:i/>
          <w:sz w:val="20"/>
          <w:szCs w:val="20"/>
        </w:rPr>
        <w:t>почты,</w:t>
      </w:r>
      <w:r w:rsidRPr="00833162">
        <w:rPr>
          <w:i/>
          <w:spacing w:val="15"/>
          <w:sz w:val="20"/>
          <w:szCs w:val="20"/>
        </w:rPr>
        <w:t xml:space="preserve"> </w:t>
      </w:r>
      <w:r w:rsidRPr="00833162">
        <w:rPr>
          <w:i/>
          <w:sz w:val="20"/>
          <w:szCs w:val="20"/>
        </w:rPr>
        <w:t>адрес</w:t>
      </w:r>
      <w:r w:rsidRPr="00833162">
        <w:rPr>
          <w:i/>
          <w:spacing w:val="-1"/>
          <w:sz w:val="20"/>
          <w:szCs w:val="20"/>
        </w:rPr>
        <w:t xml:space="preserve"> </w:t>
      </w:r>
      <w:r w:rsidRPr="00833162">
        <w:rPr>
          <w:i/>
          <w:sz w:val="20"/>
          <w:szCs w:val="20"/>
        </w:rPr>
        <w:t>регистрации,</w:t>
      </w:r>
      <w:r w:rsidRPr="00833162">
        <w:rPr>
          <w:i/>
          <w:spacing w:val="-3"/>
          <w:sz w:val="20"/>
          <w:szCs w:val="20"/>
        </w:rPr>
        <w:t xml:space="preserve"> </w:t>
      </w:r>
      <w:r w:rsidRPr="00833162">
        <w:rPr>
          <w:i/>
          <w:sz w:val="20"/>
          <w:szCs w:val="20"/>
        </w:rPr>
        <w:t>адрес фактического</w:t>
      </w:r>
      <w:r w:rsidRPr="00833162">
        <w:rPr>
          <w:i/>
          <w:spacing w:val="-6"/>
          <w:sz w:val="20"/>
          <w:szCs w:val="20"/>
        </w:rPr>
        <w:t xml:space="preserve"> </w:t>
      </w:r>
      <w:r w:rsidRPr="00833162">
        <w:rPr>
          <w:i/>
          <w:sz w:val="20"/>
          <w:szCs w:val="20"/>
        </w:rPr>
        <w:t>проживания</w:t>
      </w:r>
      <w:r w:rsidRPr="00833162">
        <w:rPr>
          <w:i/>
          <w:spacing w:val="-2"/>
          <w:sz w:val="20"/>
          <w:szCs w:val="20"/>
        </w:rPr>
        <w:t xml:space="preserve"> </w:t>
      </w:r>
      <w:r w:rsidRPr="00833162">
        <w:rPr>
          <w:i/>
          <w:sz w:val="20"/>
          <w:szCs w:val="20"/>
        </w:rPr>
        <w:t>уполномоченного</w:t>
      </w:r>
      <w:r w:rsidRPr="00833162">
        <w:rPr>
          <w:i/>
          <w:spacing w:val="-5"/>
          <w:sz w:val="20"/>
          <w:szCs w:val="20"/>
        </w:rPr>
        <w:t xml:space="preserve"> </w:t>
      </w:r>
      <w:r w:rsidRPr="00833162">
        <w:rPr>
          <w:i/>
          <w:sz w:val="20"/>
          <w:szCs w:val="20"/>
        </w:rPr>
        <w:t>лица)</w:t>
      </w:r>
    </w:p>
    <w:p w14:paraId="77B521FD" w14:textId="77777777" w:rsidR="00833162" w:rsidRPr="00833162" w:rsidRDefault="00833162" w:rsidP="00833162">
      <w:pPr>
        <w:pStyle w:val="ae"/>
        <w:spacing w:after="0"/>
        <w:jc w:val="both"/>
        <w:rPr>
          <w:i/>
          <w:sz w:val="20"/>
          <w:szCs w:val="20"/>
        </w:rPr>
      </w:pPr>
      <w:r w:rsidRPr="00833162">
        <w:rPr>
          <w:i/>
          <w:sz w:val="20"/>
          <w:szCs w:val="20"/>
        </w:rPr>
        <w:t>__________________________________________________________________________________________________________</w:t>
      </w:r>
    </w:p>
    <w:p w14:paraId="7AE5DF9E" w14:textId="77777777" w:rsidR="00833162" w:rsidRPr="00833162" w:rsidRDefault="00833162" w:rsidP="00833162">
      <w:pPr>
        <w:pStyle w:val="ae"/>
        <w:spacing w:after="0"/>
        <w:jc w:val="both"/>
        <w:rPr>
          <w:i/>
          <w:sz w:val="20"/>
          <w:szCs w:val="20"/>
        </w:rPr>
      </w:pPr>
      <w:r w:rsidRPr="00833162">
        <w:rPr>
          <w:i/>
          <w:sz w:val="20"/>
          <w:szCs w:val="20"/>
        </w:rPr>
        <w:t>(данные</w:t>
      </w:r>
      <w:r w:rsidRPr="00833162">
        <w:rPr>
          <w:i/>
          <w:spacing w:val="-8"/>
          <w:sz w:val="20"/>
          <w:szCs w:val="20"/>
        </w:rPr>
        <w:t xml:space="preserve"> </w:t>
      </w:r>
      <w:r w:rsidRPr="00833162">
        <w:rPr>
          <w:i/>
          <w:sz w:val="20"/>
          <w:szCs w:val="20"/>
        </w:rPr>
        <w:t>представителя</w:t>
      </w:r>
      <w:r w:rsidRPr="00833162">
        <w:rPr>
          <w:i/>
          <w:spacing w:val="-7"/>
          <w:sz w:val="20"/>
          <w:szCs w:val="20"/>
        </w:rPr>
        <w:t xml:space="preserve"> </w:t>
      </w:r>
      <w:r w:rsidRPr="00833162">
        <w:rPr>
          <w:i/>
          <w:sz w:val="20"/>
          <w:szCs w:val="20"/>
        </w:rPr>
        <w:t>заявителя)</w:t>
      </w:r>
    </w:p>
    <w:p w14:paraId="569A5CA6" w14:textId="77777777" w:rsidR="00833162" w:rsidRPr="00833162" w:rsidRDefault="00833162" w:rsidP="00833162">
      <w:pPr>
        <w:pStyle w:val="ae"/>
        <w:spacing w:after="0"/>
        <w:jc w:val="both"/>
        <w:rPr>
          <w:i/>
          <w:sz w:val="20"/>
          <w:szCs w:val="20"/>
        </w:rPr>
      </w:pPr>
    </w:p>
    <w:p w14:paraId="638E3F3B" w14:textId="57AB9D42" w:rsidR="00833162" w:rsidRPr="00833162" w:rsidRDefault="00833162" w:rsidP="00833162">
      <w:pPr>
        <w:pStyle w:val="ae"/>
        <w:spacing w:after="0"/>
        <w:jc w:val="both"/>
        <w:rPr>
          <w:sz w:val="20"/>
          <w:szCs w:val="20"/>
        </w:rPr>
      </w:pPr>
      <w:r w:rsidRPr="00833162">
        <w:rPr>
          <w:sz w:val="20"/>
          <w:szCs w:val="20"/>
        </w:rPr>
        <w:t>ЗАЯВЛЕНИЕ</w:t>
      </w:r>
      <w:r w:rsidR="00B548EB">
        <w:rPr>
          <w:sz w:val="20"/>
          <w:szCs w:val="20"/>
        </w:rPr>
        <w:t xml:space="preserve"> </w:t>
      </w:r>
      <w:r w:rsidRPr="00833162">
        <w:rPr>
          <w:b/>
          <w:sz w:val="20"/>
          <w:szCs w:val="20"/>
        </w:rPr>
        <w:t>об исправлении допущенных опечаток и (или) ошибок в выданных в</w:t>
      </w:r>
      <w:r w:rsidRPr="00833162">
        <w:rPr>
          <w:b/>
          <w:spacing w:val="-67"/>
          <w:sz w:val="20"/>
          <w:szCs w:val="20"/>
        </w:rPr>
        <w:t xml:space="preserve"> </w:t>
      </w:r>
      <w:r w:rsidRPr="00833162">
        <w:rPr>
          <w:b/>
          <w:sz w:val="20"/>
          <w:szCs w:val="20"/>
        </w:rPr>
        <w:t>результате</w:t>
      </w:r>
      <w:r w:rsidRPr="00833162">
        <w:rPr>
          <w:b/>
          <w:spacing w:val="-3"/>
          <w:sz w:val="20"/>
          <w:szCs w:val="20"/>
        </w:rPr>
        <w:t xml:space="preserve"> </w:t>
      </w:r>
      <w:r w:rsidRPr="00833162">
        <w:rPr>
          <w:b/>
          <w:sz w:val="20"/>
          <w:szCs w:val="20"/>
        </w:rPr>
        <w:t>предоставления</w:t>
      </w:r>
      <w:r w:rsidRPr="00833162">
        <w:rPr>
          <w:b/>
          <w:spacing w:val="-5"/>
          <w:sz w:val="20"/>
          <w:szCs w:val="20"/>
        </w:rPr>
        <w:t xml:space="preserve"> </w:t>
      </w:r>
      <w:r w:rsidRPr="00833162">
        <w:rPr>
          <w:b/>
          <w:sz w:val="20"/>
          <w:szCs w:val="20"/>
        </w:rPr>
        <w:t>муниципальной</w:t>
      </w:r>
      <w:r w:rsidRPr="00833162">
        <w:rPr>
          <w:b/>
          <w:spacing w:val="-4"/>
          <w:sz w:val="20"/>
          <w:szCs w:val="20"/>
        </w:rPr>
        <w:t xml:space="preserve"> </w:t>
      </w:r>
      <w:r w:rsidRPr="00833162">
        <w:rPr>
          <w:b/>
          <w:sz w:val="20"/>
          <w:szCs w:val="20"/>
        </w:rPr>
        <w:t>услуги</w:t>
      </w:r>
      <w:r w:rsidRPr="00833162">
        <w:rPr>
          <w:b/>
          <w:spacing w:val="-5"/>
          <w:sz w:val="20"/>
          <w:szCs w:val="20"/>
        </w:rPr>
        <w:t xml:space="preserve"> </w:t>
      </w:r>
      <w:r w:rsidRPr="00833162">
        <w:rPr>
          <w:b/>
          <w:sz w:val="20"/>
          <w:szCs w:val="20"/>
        </w:rPr>
        <w:t>документах</w:t>
      </w:r>
      <w:r w:rsidR="00B548EB">
        <w:rPr>
          <w:sz w:val="20"/>
          <w:szCs w:val="20"/>
        </w:rPr>
        <w:t xml:space="preserve"> </w:t>
      </w:r>
      <w:r w:rsidRPr="00833162">
        <w:rPr>
          <w:sz w:val="20"/>
          <w:szCs w:val="20"/>
        </w:rPr>
        <w:t>Прошу</w:t>
      </w:r>
      <w:r w:rsidRPr="00833162">
        <w:rPr>
          <w:spacing w:val="-4"/>
          <w:sz w:val="20"/>
          <w:szCs w:val="20"/>
        </w:rPr>
        <w:t xml:space="preserve"> </w:t>
      </w:r>
      <w:r w:rsidRPr="00833162">
        <w:rPr>
          <w:sz w:val="20"/>
          <w:szCs w:val="20"/>
        </w:rPr>
        <w:t>исправить</w:t>
      </w:r>
      <w:r w:rsidRPr="00833162">
        <w:rPr>
          <w:spacing w:val="-4"/>
          <w:sz w:val="20"/>
          <w:szCs w:val="20"/>
        </w:rPr>
        <w:t xml:space="preserve"> </w:t>
      </w:r>
      <w:r w:rsidRPr="00833162">
        <w:rPr>
          <w:sz w:val="20"/>
          <w:szCs w:val="20"/>
        </w:rPr>
        <w:t>опечатку</w:t>
      </w:r>
      <w:r w:rsidRPr="00833162">
        <w:rPr>
          <w:spacing w:val="-4"/>
          <w:sz w:val="20"/>
          <w:szCs w:val="20"/>
        </w:rPr>
        <w:t xml:space="preserve"> </w:t>
      </w:r>
      <w:r w:rsidRPr="00833162">
        <w:rPr>
          <w:sz w:val="20"/>
          <w:szCs w:val="20"/>
        </w:rPr>
        <w:t>и (или) ошибку</w:t>
      </w:r>
      <w:r w:rsidRPr="00833162">
        <w:rPr>
          <w:spacing w:val="-4"/>
          <w:sz w:val="20"/>
          <w:szCs w:val="20"/>
        </w:rPr>
        <w:t xml:space="preserve"> </w:t>
      </w:r>
      <w:r w:rsidRPr="00833162">
        <w:rPr>
          <w:sz w:val="20"/>
          <w:szCs w:val="20"/>
        </w:rPr>
        <w:t>в ________________________</w:t>
      </w:r>
      <w:r w:rsidR="00B548EB">
        <w:rPr>
          <w:sz w:val="20"/>
          <w:szCs w:val="20"/>
        </w:rPr>
        <w:t xml:space="preserve"> </w:t>
      </w:r>
      <w:r w:rsidRPr="00833162">
        <w:rPr>
          <w:sz w:val="20"/>
          <w:szCs w:val="20"/>
        </w:rPr>
        <w:t>указываются реквизиты и название документа,</w:t>
      </w:r>
      <w:r w:rsidRPr="00833162">
        <w:rPr>
          <w:spacing w:val="-47"/>
          <w:sz w:val="20"/>
          <w:szCs w:val="20"/>
        </w:rPr>
        <w:t xml:space="preserve"> </w:t>
      </w:r>
      <w:r w:rsidRPr="00833162">
        <w:rPr>
          <w:sz w:val="20"/>
          <w:szCs w:val="20"/>
        </w:rPr>
        <w:t>выданного</w:t>
      </w:r>
      <w:r w:rsidRPr="00833162">
        <w:rPr>
          <w:spacing w:val="-5"/>
          <w:sz w:val="20"/>
          <w:szCs w:val="20"/>
        </w:rPr>
        <w:t xml:space="preserve"> </w:t>
      </w:r>
      <w:r w:rsidRPr="00833162">
        <w:rPr>
          <w:sz w:val="20"/>
          <w:szCs w:val="20"/>
        </w:rPr>
        <w:t>уполномоченным</w:t>
      </w:r>
      <w:r w:rsidRPr="00833162">
        <w:rPr>
          <w:spacing w:val="-7"/>
          <w:sz w:val="20"/>
          <w:szCs w:val="20"/>
        </w:rPr>
        <w:t xml:space="preserve"> </w:t>
      </w:r>
      <w:r w:rsidRPr="00833162">
        <w:rPr>
          <w:sz w:val="20"/>
          <w:szCs w:val="20"/>
        </w:rPr>
        <w:t>органом</w:t>
      </w:r>
      <w:r w:rsidRPr="00833162">
        <w:rPr>
          <w:spacing w:val="-7"/>
          <w:sz w:val="20"/>
          <w:szCs w:val="20"/>
        </w:rPr>
        <w:t xml:space="preserve"> </w:t>
      </w:r>
      <w:r w:rsidRPr="00833162">
        <w:rPr>
          <w:sz w:val="20"/>
          <w:szCs w:val="20"/>
        </w:rPr>
        <w:t>в</w:t>
      </w:r>
      <w:r w:rsidRPr="00833162">
        <w:rPr>
          <w:spacing w:val="-8"/>
          <w:sz w:val="20"/>
          <w:szCs w:val="20"/>
        </w:rPr>
        <w:t xml:space="preserve"> </w:t>
      </w:r>
      <w:r w:rsidRPr="00833162">
        <w:rPr>
          <w:sz w:val="20"/>
          <w:szCs w:val="20"/>
        </w:rPr>
        <w:t>результате предоставления</w:t>
      </w:r>
      <w:r w:rsidRPr="00833162">
        <w:rPr>
          <w:spacing w:val="-10"/>
          <w:sz w:val="20"/>
          <w:szCs w:val="20"/>
        </w:rPr>
        <w:t xml:space="preserve"> </w:t>
      </w:r>
      <w:r w:rsidRPr="00833162">
        <w:rPr>
          <w:sz w:val="20"/>
          <w:szCs w:val="20"/>
        </w:rPr>
        <w:t>муниципальной</w:t>
      </w:r>
      <w:r w:rsidRPr="00833162">
        <w:rPr>
          <w:spacing w:val="-7"/>
          <w:sz w:val="20"/>
          <w:szCs w:val="20"/>
        </w:rPr>
        <w:t xml:space="preserve"> </w:t>
      </w:r>
      <w:r w:rsidRPr="00833162">
        <w:rPr>
          <w:sz w:val="20"/>
          <w:szCs w:val="20"/>
        </w:rPr>
        <w:t>услуги</w:t>
      </w:r>
    </w:p>
    <w:p w14:paraId="7B203589" w14:textId="52082E14" w:rsidR="00833162" w:rsidRPr="00833162" w:rsidRDefault="00833162" w:rsidP="00833162">
      <w:pPr>
        <w:pStyle w:val="ae"/>
        <w:spacing w:after="0"/>
        <w:jc w:val="both"/>
        <w:rPr>
          <w:sz w:val="20"/>
          <w:szCs w:val="20"/>
        </w:rPr>
      </w:pPr>
      <w:r w:rsidRPr="00833162">
        <w:rPr>
          <w:sz w:val="20"/>
          <w:szCs w:val="20"/>
        </w:rPr>
        <w:t>Приложение</w:t>
      </w:r>
      <w:r w:rsidRPr="00833162">
        <w:rPr>
          <w:spacing w:val="-3"/>
          <w:sz w:val="20"/>
          <w:szCs w:val="20"/>
        </w:rPr>
        <w:t xml:space="preserve"> </w:t>
      </w:r>
      <w:r w:rsidRPr="00833162">
        <w:rPr>
          <w:sz w:val="20"/>
          <w:szCs w:val="20"/>
        </w:rPr>
        <w:t>(при</w:t>
      </w:r>
      <w:r w:rsidRPr="00833162">
        <w:rPr>
          <w:spacing w:val="-2"/>
          <w:sz w:val="20"/>
          <w:szCs w:val="20"/>
        </w:rPr>
        <w:t xml:space="preserve"> </w:t>
      </w:r>
      <w:r w:rsidRPr="00833162">
        <w:rPr>
          <w:sz w:val="20"/>
          <w:szCs w:val="20"/>
        </w:rPr>
        <w:t>наличии): ______________________________________</w:t>
      </w:r>
      <w:r w:rsidR="00B548EB">
        <w:rPr>
          <w:sz w:val="20"/>
          <w:szCs w:val="20"/>
        </w:rPr>
        <w:t xml:space="preserve"> </w:t>
      </w:r>
      <w:r w:rsidRPr="00833162">
        <w:rPr>
          <w:sz w:val="20"/>
          <w:szCs w:val="20"/>
        </w:rPr>
        <w:t>прилагаются</w:t>
      </w:r>
      <w:r w:rsidRPr="00833162">
        <w:rPr>
          <w:spacing w:val="-8"/>
          <w:sz w:val="20"/>
          <w:szCs w:val="20"/>
        </w:rPr>
        <w:t xml:space="preserve"> </w:t>
      </w:r>
      <w:r w:rsidRPr="00833162">
        <w:rPr>
          <w:sz w:val="20"/>
          <w:szCs w:val="20"/>
        </w:rPr>
        <w:t>материалы,</w:t>
      </w:r>
      <w:r w:rsidRPr="00833162">
        <w:rPr>
          <w:spacing w:val="-4"/>
          <w:sz w:val="20"/>
          <w:szCs w:val="20"/>
        </w:rPr>
        <w:t xml:space="preserve"> </w:t>
      </w:r>
      <w:r w:rsidRPr="00833162">
        <w:rPr>
          <w:sz w:val="20"/>
          <w:szCs w:val="20"/>
        </w:rPr>
        <w:t>обосновывающие</w:t>
      </w:r>
      <w:r w:rsidRPr="00833162">
        <w:rPr>
          <w:spacing w:val="-7"/>
          <w:sz w:val="20"/>
          <w:szCs w:val="20"/>
        </w:rPr>
        <w:t xml:space="preserve"> </w:t>
      </w:r>
      <w:r w:rsidRPr="00833162">
        <w:rPr>
          <w:sz w:val="20"/>
          <w:szCs w:val="20"/>
        </w:rPr>
        <w:t>наличие опечатки</w:t>
      </w:r>
      <w:r w:rsidRPr="00833162">
        <w:rPr>
          <w:spacing w:val="-4"/>
          <w:sz w:val="20"/>
          <w:szCs w:val="20"/>
        </w:rPr>
        <w:t xml:space="preserve"> </w:t>
      </w:r>
      <w:r w:rsidRPr="00833162">
        <w:rPr>
          <w:sz w:val="20"/>
          <w:szCs w:val="20"/>
        </w:rPr>
        <w:t>и</w:t>
      </w:r>
      <w:r w:rsidRPr="00833162">
        <w:rPr>
          <w:spacing w:val="-4"/>
          <w:sz w:val="20"/>
          <w:szCs w:val="20"/>
        </w:rPr>
        <w:t xml:space="preserve"> </w:t>
      </w:r>
      <w:r w:rsidRPr="00833162">
        <w:rPr>
          <w:sz w:val="20"/>
          <w:szCs w:val="20"/>
        </w:rPr>
        <w:t>(или)</w:t>
      </w:r>
      <w:r w:rsidRPr="00833162">
        <w:rPr>
          <w:spacing w:val="-2"/>
          <w:sz w:val="20"/>
          <w:szCs w:val="20"/>
        </w:rPr>
        <w:t xml:space="preserve"> </w:t>
      </w:r>
      <w:r w:rsidRPr="00833162">
        <w:rPr>
          <w:sz w:val="20"/>
          <w:szCs w:val="20"/>
        </w:rPr>
        <w:t>ошибки</w:t>
      </w:r>
    </w:p>
    <w:p w14:paraId="5AAB8F90" w14:textId="77BC51B3" w:rsidR="00833162" w:rsidRPr="00833162" w:rsidRDefault="00833162" w:rsidP="00833162">
      <w:pPr>
        <w:pStyle w:val="ae"/>
        <w:spacing w:after="0"/>
        <w:jc w:val="both"/>
        <w:rPr>
          <w:sz w:val="20"/>
          <w:szCs w:val="20"/>
        </w:rPr>
      </w:pPr>
      <w:r w:rsidRPr="00833162">
        <w:rPr>
          <w:sz w:val="20"/>
          <w:szCs w:val="20"/>
        </w:rPr>
        <w:t>Подпись</w:t>
      </w:r>
      <w:r w:rsidRPr="00833162">
        <w:rPr>
          <w:spacing w:val="-4"/>
          <w:sz w:val="20"/>
          <w:szCs w:val="20"/>
        </w:rPr>
        <w:t xml:space="preserve"> </w:t>
      </w:r>
      <w:r w:rsidRPr="00833162">
        <w:rPr>
          <w:sz w:val="20"/>
          <w:szCs w:val="20"/>
        </w:rPr>
        <w:t>заявителя</w:t>
      </w:r>
      <w:r w:rsidRPr="00833162">
        <w:rPr>
          <w:spacing w:val="-3"/>
          <w:sz w:val="20"/>
          <w:szCs w:val="20"/>
        </w:rPr>
        <w:t xml:space="preserve"> </w:t>
      </w:r>
      <w:r w:rsidRPr="00833162">
        <w:rPr>
          <w:sz w:val="20"/>
          <w:szCs w:val="20"/>
        </w:rPr>
        <w:t>_______________</w:t>
      </w:r>
      <w:r w:rsidR="00B548EB">
        <w:rPr>
          <w:sz w:val="20"/>
          <w:szCs w:val="20"/>
        </w:rPr>
        <w:t xml:space="preserve"> </w:t>
      </w:r>
      <w:r w:rsidRPr="00833162">
        <w:rPr>
          <w:sz w:val="20"/>
          <w:szCs w:val="20"/>
        </w:rPr>
        <w:t>Дата ______________</w:t>
      </w:r>
    </w:p>
    <w:p w14:paraId="02AF650D" w14:textId="77777777" w:rsidR="00833162" w:rsidRPr="00833162" w:rsidRDefault="00833162" w:rsidP="00833162">
      <w:pPr>
        <w:pStyle w:val="ae"/>
        <w:spacing w:after="0"/>
        <w:jc w:val="both"/>
        <w:rPr>
          <w:sz w:val="20"/>
          <w:szCs w:val="20"/>
        </w:rPr>
      </w:pPr>
    </w:p>
    <w:p w14:paraId="16686A37" w14:textId="6A3CA4F9" w:rsidR="00833162" w:rsidRPr="00B548EB" w:rsidRDefault="00833162" w:rsidP="00B548EB">
      <w:pPr>
        <w:spacing w:after="0" w:line="240" w:lineRule="auto"/>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Приложение № 8</w:t>
      </w:r>
      <w:r w:rsidR="00B548EB">
        <w:rPr>
          <w:rFonts w:ascii="Times New Roman" w:hAnsi="Times New Roman" w:cs="Times New Roman"/>
          <w:color w:val="191919"/>
          <w:sz w:val="20"/>
          <w:szCs w:val="20"/>
        </w:rPr>
        <w:t xml:space="preserve"> </w:t>
      </w:r>
      <w:r w:rsidRPr="00833162">
        <w:rPr>
          <w:rFonts w:ascii="Times New Roman" w:hAnsi="Times New Roman" w:cs="Times New Roman"/>
          <w:color w:val="191919"/>
          <w:sz w:val="20"/>
          <w:szCs w:val="20"/>
        </w:rPr>
        <w:t xml:space="preserve">к административному регламенту по предоставления </w:t>
      </w:r>
      <w:r w:rsidR="00B548EB">
        <w:rPr>
          <w:rFonts w:ascii="Times New Roman" w:hAnsi="Times New Roman" w:cs="Times New Roman"/>
          <w:color w:val="191919"/>
          <w:sz w:val="20"/>
          <w:szCs w:val="20"/>
        </w:rPr>
        <w:t xml:space="preserve"> </w:t>
      </w:r>
      <w:r w:rsidRPr="00833162">
        <w:rPr>
          <w:rFonts w:ascii="Times New Roman" w:hAnsi="Times New Roman" w:cs="Times New Roman"/>
          <w:color w:val="191919"/>
          <w:sz w:val="20"/>
          <w:szCs w:val="20"/>
        </w:rPr>
        <w:t>муниципальной услуги</w:t>
      </w:r>
      <w:r w:rsidR="00B548EB">
        <w:rPr>
          <w:rFonts w:ascii="Times New Roman" w:hAnsi="Times New Roman" w:cs="Times New Roman"/>
          <w:color w:val="191919"/>
          <w:sz w:val="20"/>
          <w:szCs w:val="20"/>
        </w:rPr>
        <w:t xml:space="preserve"> </w:t>
      </w:r>
      <w:r w:rsidRPr="00833162">
        <w:rPr>
          <w:rFonts w:ascii="Times New Roman" w:eastAsia="Calibri" w:hAnsi="Times New Roman" w:cs="Times New Roman"/>
          <w:b/>
          <w:bCs/>
          <w:sz w:val="20"/>
          <w:szCs w:val="20"/>
          <w:lang w:eastAsia="ru-RU"/>
        </w:rPr>
        <w:t>УВЕДОМЛЕНИЕ</w:t>
      </w:r>
      <w:r w:rsidR="00B548EB">
        <w:rPr>
          <w:rFonts w:ascii="Times New Roman" w:hAnsi="Times New Roman" w:cs="Times New Roman"/>
          <w:color w:val="191919"/>
          <w:sz w:val="20"/>
          <w:szCs w:val="20"/>
        </w:rPr>
        <w:t xml:space="preserve"> </w:t>
      </w:r>
      <w:r w:rsidRPr="00833162">
        <w:rPr>
          <w:rFonts w:ascii="Times New Roman" w:eastAsia="Calibri" w:hAnsi="Times New Roman" w:cs="Times New Roman"/>
          <w:b/>
          <w:bCs/>
          <w:sz w:val="20"/>
          <w:szCs w:val="20"/>
          <w:lang w:eastAsia="ru-RU"/>
        </w:rPr>
        <w:t xml:space="preserve">об отказе во внесении исправлений в результат предоставления </w:t>
      </w:r>
      <w:r w:rsidR="00B548EB">
        <w:rPr>
          <w:rFonts w:ascii="Times New Roman" w:hAnsi="Times New Roman" w:cs="Times New Roman"/>
          <w:color w:val="191919"/>
          <w:sz w:val="20"/>
          <w:szCs w:val="20"/>
        </w:rPr>
        <w:t xml:space="preserve"> </w:t>
      </w:r>
      <w:r w:rsidRPr="00833162">
        <w:rPr>
          <w:rFonts w:ascii="Times New Roman" w:eastAsia="Calibri" w:hAnsi="Times New Roman" w:cs="Times New Roman"/>
          <w:b/>
          <w:bCs/>
          <w:sz w:val="20"/>
          <w:szCs w:val="20"/>
          <w:lang w:eastAsia="ru-RU"/>
        </w:rPr>
        <w:t xml:space="preserve">муниципальной услуги </w:t>
      </w:r>
      <w:r w:rsidRPr="00833162">
        <w:rPr>
          <w:rFonts w:ascii="Times New Roman" w:eastAsia="Calibri" w:hAnsi="Times New Roman" w:cs="Times New Roman"/>
          <w:bCs/>
          <w:sz w:val="20"/>
          <w:szCs w:val="20"/>
          <w:lang w:eastAsia="ru-RU"/>
        </w:rPr>
        <w:t>(выписку/справку/уведомление)</w:t>
      </w:r>
    </w:p>
    <w:p w14:paraId="518683A2" w14:textId="77777777" w:rsidR="00833162" w:rsidRPr="00833162" w:rsidRDefault="00833162" w:rsidP="00833162">
      <w:pPr>
        <w:adjustRightInd w:val="0"/>
        <w:spacing w:after="0" w:line="240" w:lineRule="auto"/>
        <w:jc w:val="both"/>
        <w:rPr>
          <w:rFonts w:ascii="Times New Roman" w:eastAsia="Calibri" w:hAnsi="Times New Roman" w:cs="Times New Roman"/>
          <w:sz w:val="20"/>
          <w:szCs w:val="20"/>
          <w:lang w:eastAsia="ru-RU"/>
        </w:rPr>
      </w:pPr>
      <w:r w:rsidRPr="00833162">
        <w:rPr>
          <w:rFonts w:ascii="Times New Roman" w:eastAsia="Calibri" w:hAnsi="Times New Roman" w:cs="Times New Roman"/>
          <w:sz w:val="20"/>
          <w:szCs w:val="20"/>
          <w:lang w:eastAsia="ru-RU"/>
        </w:rPr>
        <w:t>"__" __________ 20___ г.</w:t>
      </w:r>
    </w:p>
    <w:p w14:paraId="08E2F109" w14:textId="77777777" w:rsidR="00833162" w:rsidRPr="00833162" w:rsidRDefault="00833162" w:rsidP="00833162">
      <w:pPr>
        <w:adjustRightInd w:val="0"/>
        <w:spacing w:after="0" w:line="240" w:lineRule="auto"/>
        <w:jc w:val="both"/>
        <w:rPr>
          <w:rFonts w:ascii="Times New Roman" w:eastAsia="Calibri" w:hAnsi="Times New Roman" w:cs="Times New Roman"/>
          <w:sz w:val="20"/>
          <w:szCs w:val="20"/>
          <w:lang w:eastAsia="ru-RU"/>
        </w:rPr>
      </w:pPr>
      <w:r w:rsidRPr="00833162">
        <w:rPr>
          <w:rFonts w:ascii="Times New Roman" w:eastAsia="Calibri" w:hAnsi="Times New Roman" w:cs="Times New Roman"/>
          <w:sz w:val="20"/>
          <w:szCs w:val="20"/>
          <w:lang w:eastAsia="ru-RU"/>
        </w:rPr>
        <w:t>________________________________________________________________________________</w:t>
      </w:r>
    </w:p>
    <w:p w14:paraId="0545A836" w14:textId="77777777" w:rsidR="00833162" w:rsidRPr="00833162" w:rsidRDefault="00833162" w:rsidP="00833162">
      <w:pPr>
        <w:adjustRightInd w:val="0"/>
        <w:spacing w:after="0" w:line="240" w:lineRule="auto"/>
        <w:jc w:val="both"/>
        <w:rPr>
          <w:rFonts w:ascii="Times New Roman" w:eastAsia="Calibri" w:hAnsi="Times New Roman" w:cs="Times New Roman"/>
          <w:sz w:val="20"/>
          <w:szCs w:val="20"/>
          <w:lang w:eastAsia="ru-RU"/>
        </w:rPr>
      </w:pPr>
      <w:r w:rsidRPr="00833162">
        <w:rPr>
          <w:rFonts w:ascii="Times New Roman" w:eastAsia="Calibri" w:hAnsi="Times New Roman" w:cs="Times New Roman"/>
          <w:sz w:val="20"/>
          <w:szCs w:val="20"/>
          <w:lang w:eastAsia="ru-RU"/>
        </w:rPr>
        <w:t>________________________________________________________________________________</w:t>
      </w:r>
    </w:p>
    <w:p w14:paraId="799BEB76" w14:textId="7B690251" w:rsidR="00833162" w:rsidRPr="00833162" w:rsidRDefault="00833162" w:rsidP="00833162">
      <w:pPr>
        <w:adjustRightInd w:val="0"/>
        <w:spacing w:after="0" w:line="240" w:lineRule="auto"/>
        <w:jc w:val="both"/>
        <w:rPr>
          <w:rFonts w:ascii="Times New Roman" w:eastAsia="Calibri" w:hAnsi="Times New Roman" w:cs="Times New Roman"/>
          <w:bCs/>
          <w:sz w:val="20"/>
          <w:szCs w:val="20"/>
          <w:lang w:eastAsia="ru-RU"/>
        </w:rPr>
      </w:pPr>
      <w:r w:rsidRPr="00833162">
        <w:rPr>
          <w:rFonts w:ascii="Times New Roman" w:eastAsia="Calibri" w:hAnsi="Times New Roman" w:cs="Times New Roman"/>
          <w:sz w:val="20"/>
          <w:szCs w:val="20"/>
          <w:lang w:eastAsia="ru-RU"/>
        </w:rPr>
        <w:t>(наименование уполномоченного органа на выдачу результата предоставления муниципальной услуги)</w:t>
      </w:r>
      <w:r w:rsidR="00B548EB">
        <w:rPr>
          <w:rFonts w:ascii="Times New Roman" w:eastAsia="Calibri" w:hAnsi="Times New Roman" w:cs="Times New Roman"/>
          <w:bCs/>
          <w:sz w:val="20"/>
          <w:szCs w:val="20"/>
          <w:lang w:eastAsia="ru-RU"/>
        </w:rPr>
        <w:t xml:space="preserve"> </w:t>
      </w:r>
      <w:r w:rsidRPr="00833162">
        <w:rPr>
          <w:rFonts w:ascii="Times New Roman" w:eastAsia="Calibri" w:hAnsi="Times New Roman" w:cs="Times New Roman"/>
          <w:sz w:val="20"/>
          <w:szCs w:val="20"/>
          <w:lang w:eastAsia="ru-RU"/>
        </w:rPr>
        <w:t>по результатам рассмотрения заявления об исправлении допущенных опечаток и ошибок в результате предоставления муниципальной услуги (</w:t>
      </w:r>
      <w:r w:rsidRPr="00833162">
        <w:rPr>
          <w:rFonts w:ascii="Times New Roman" w:eastAsia="Calibri" w:hAnsi="Times New Roman" w:cs="Times New Roman"/>
          <w:bCs/>
          <w:sz w:val="20"/>
          <w:szCs w:val="20"/>
          <w:lang w:eastAsia="ru-RU"/>
        </w:rPr>
        <w:t xml:space="preserve">выписка/справка/уведомление) </w:t>
      </w:r>
      <w:r w:rsidRPr="00833162">
        <w:rPr>
          <w:rFonts w:ascii="Times New Roman" w:eastAsia="Calibri" w:hAnsi="Times New Roman" w:cs="Times New Roman"/>
          <w:sz w:val="20"/>
          <w:szCs w:val="20"/>
          <w:lang w:eastAsia="ru-RU"/>
        </w:rPr>
        <w:t>от ________________ № ___ принято решение об отказе во внесении исправлений в результат предоставления муниципальной услуги (</w:t>
      </w:r>
      <w:r w:rsidRPr="00833162">
        <w:rPr>
          <w:rFonts w:ascii="Times New Roman" w:eastAsia="Calibri" w:hAnsi="Times New Roman" w:cs="Times New Roman"/>
          <w:bCs/>
          <w:sz w:val="20"/>
          <w:szCs w:val="20"/>
          <w:lang w:eastAsia="ru-RU"/>
        </w:rPr>
        <w:t>выписка/справка/уведомление)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5916"/>
        <w:gridCol w:w="2410"/>
      </w:tblGrid>
      <w:tr w:rsidR="00833162" w:rsidRPr="00B548EB" w14:paraId="41FEB346" w14:textId="77777777" w:rsidTr="00B548EB">
        <w:tc>
          <w:tcPr>
            <w:tcW w:w="2301" w:type="dxa"/>
            <w:shd w:val="clear" w:color="auto" w:fill="auto"/>
          </w:tcPr>
          <w:p w14:paraId="6DA50AEC" w14:textId="77777777" w:rsidR="00833162" w:rsidRPr="00B548EB" w:rsidRDefault="00833162" w:rsidP="00833162">
            <w:pPr>
              <w:adjustRightInd w:val="0"/>
              <w:spacing w:after="0" w:line="240" w:lineRule="auto"/>
              <w:jc w:val="both"/>
              <w:rPr>
                <w:rFonts w:ascii="Times New Roman" w:hAnsi="Times New Roman" w:cs="Times New Roman"/>
                <w:b/>
                <w:color w:val="191919"/>
                <w:sz w:val="18"/>
                <w:szCs w:val="18"/>
              </w:rPr>
            </w:pPr>
            <w:r w:rsidRPr="00B548EB">
              <w:rPr>
                <w:rFonts w:ascii="Times New Roman" w:eastAsia="Calibri" w:hAnsi="Times New Roman" w:cs="Times New Roman"/>
                <w:sz w:val="18"/>
                <w:szCs w:val="18"/>
                <w:lang w:eastAsia="ru-RU"/>
              </w:rPr>
              <w:t>№ пункта Административного регламента</w:t>
            </w:r>
          </w:p>
        </w:tc>
        <w:tc>
          <w:tcPr>
            <w:tcW w:w="5916" w:type="dxa"/>
            <w:shd w:val="clear" w:color="auto" w:fill="auto"/>
          </w:tcPr>
          <w:p w14:paraId="6FA0DFB7" w14:textId="77777777" w:rsidR="00833162" w:rsidRPr="00B548EB" w:rsidRDefault="00833162" w:rsidP="00833162">
            <w:pPr>
              <w:adjustRightInd w:val="0"/>
              <w:spacing w:after="0" w:line="240" w:lineRule="auto"/>
              <w:jc w:val="both"/>
              <w:rPr>
                <w:rFonts w:ascii="Times New Roman" w:hAnsi="Times New Roman" w:cs="Times New Roman"/>
                <w:b/>
                <w:color w:val="191919"/>
                <w:sz w:val="18"/>
                <w:szCs w:val="18"/>
              </w:rPr>
            </w:pPr>
            <w:r w:rsidRPr="00B548EB">
              <w:rPr>
                <w:rFonts w:ascii="Times New Roman" w:eastAsia="Calibri" w:hAnsi="Times New Roman" w:cs="Times New Roman"/>
                <w:sz w:val="18"/>
                <w:szCs w:val="18"/>
                <w:lang w:eastAsia="ru-RU"/>
              </w:rPr>
              <w:t>Наименование основания для отказа во внесении исправлений в результат предоставления муниципальной услуги (</w:t>
            </w:r>
            <w:r w:rsidRPr="00B548EB">
              <w:rPr>
                <w:rFonts w:ascii="Times New Roman" w:eastAsia="Calibri" w:hAnsi="Times New Roman" w:cs="Times New Roman"/>
                <w:bCs/>
                <w:sz w:val="18"/>
                <w:szCs w:val="18"/>
                <w:lang w:eastAsia="ru-RU"/>
              </w:rPr>
              <w:t>выписка/справка/уведомление</w:t>
            </w:r>
            <w:r w:rsidRPr="00B548EB">
              <w:rPr>
                <w:rFonts w:ascii="Times New Roman" w:eastAsia="Calibri" w:hAnsi="Times New Roman" w:cs="Times New Roman"/>
                <w:sz w:val="18"/>
                <w:szCs w:val="18"/>
                <w:lang w:eastAsia="ru-RU"/>
              </w:rPr>
              <w:t>) в соответствии с Административным регламентом</w:t>
            </w:r>
          </w:p>
        </w:tc>
        <w:tc>
          <w:tcPr>
            <w:tcW w:w="2410" w:type="dxa"/>
            <w:shd w:val="clear" w:color="auto" w:fill="auto"/>
          </w:tcPr>
          <w:p w14:paraId="09B3638C" w14:textId="77777777" w:rsidR="00833162" w:rsidRPr="00B548EB" w:rsidRDefault="00833162" w:rsidP="00833162">
            <w:pPr>
              <w:adjustRightInd w:val="0"/>
              <w:spacing w:after="0" w:line="240" w:lineRule="auto"/>
              <w:jc w:val="both"/>
              <w:rPr>
                <w:rFonts w:ascii="Times New Roman" w:hAnsi="Times New Roman" w:cs="Times New Roman"/>
                <w:b/>
                <w:color w:val="191919"/>
                <w:sz w:val="18"/>
                <w:szCs w:val="18"/>
              </w:rPr>
            </w:pPr>
            <w:r w:rsidRPr="00B548EB">
              <w:rPr>
                <w:rFonts w:ascii="Times New Roman" w:eastAsia="Calibri" w:hAnsi="Times New Roman" w:cs="Times New Roman"/>
                <w:sz w:val="18"/>
                <w:szCs w:val="18"/>
                <w:lang w:eastAsia="ru-RU"/>
              </w:rPr>
              <w:t>Разъяснение причин отказа во внесении исправлений</w:t>
            </w:r>
          </w:p>
        </w:tc>
      </w:tr>
      <w:tr w:rsidR="00833162" w:rsidRPr="00B548EB" w14:paraId="2C5B5E8B" w14:textId="77777777" w:rsidTr="00B548EB">
        <w:tc>
          <w:tcPr>
            <w:tcW w:w="2301" w:type="dxa"/>
            <w:shd w:val="clear" w:color="auto" w:fill="auto"/>
          </w:tcPr>
          <w:p w14:paraId="63304DDC" w14:textId="77777777" w:rsidR="00833162" w:rsidRPr="00B548EB" w:rsidRDefault="00833162" w:rsidP="00833162">
            <w:pPr>
              <w:adjustRightInd w:val="0"/>
              <w:spacing w:after="0" w:line="240" w:lineRule="auto"/>
              <w:jc w:val="both"/>
              <w:rPr>
                <w:rFonts w:ascii="Times New Roman" w:hAnsi="Times New Roman" w:cs="Times New Roman"/>
                <w:b/>
                <w:color w:val="191919"/>
                <w:sz w:val="18"/>
                <w:szCs w:val="18"/>
              </w:rPr>
            </w:pPr>
          </w:p>
        </w:tc>
        <w:tc>
          <w:tcPr>
            <w:tcW w:w="5916" w:type="dxa"/>
            <w:shd w:val="clear" w:color="auto" w:fill="auto"/>
          </w:tcPr>
          <w:p w14:paraId="4F27CB0F" w14:textId="77777777" w:rsidR="00833162" w:rsidRPr="00B548EB" w:rsidRDefault="00833162" w:rsidP="00833162">
            <w:pPr>
              <w:adjustRightInd w:val="0"/>
              <w:spacing w:after="0" w:line="240" w:lineRule="auto"/>
              <w:jc w:val="both"/>
              <w:rPr>
                <w:rFonts w:ascii="Times New Roman" w:hAnsi="Times New Roman" w:cs="Times New Roman"/>
                <w:b/>
                <w:color w:val="191919"/>
                <w:sz w:val="18"/>
                <w:szCs w:val="18"/>
              </w:rPr>
            </w:pPr>
          </w:p>
        </w:tc>
        <w:tc>
          <w:tcPr>
            <w:tcW w:w="2410" w:type="dxa"/>
            <w:shd w:val="clear" w:color="auto" w:fill="auto"/>
          </w:tcPr>
          <w:p w14:paraId="44A5EBFF" w14:textId="77777777" w:rsidR="00833162" w:rsidRPr="00B548EB" w:rsidRDefault="00833162" w:rsidP="00833162">
            <w:pPr>
              <w:adjustRightInd w:val="0"/>
              <w:spacing w:after="0" w:line="240" w:lineRule="auto"/>
              <w:jc w:val="both"/>
              <w:rPr>
                <w:rFonts w:ascii="Times New Roman" w:hAnsi="Times New Roman" w:cs="Times New Roman"/>
                <w:b/>
                <w:color w:val="191919"/>
                <w:sz w:val="18"/>
                <w:szCs w:val="18"/>
              </w:rPr>
            </w:pPr>
          </w:p>
        </w:tc>
      </w:tr>
    </w:tbl>
    <w:p w14:paraId="631645E8" w14:textId="52DFCF6A" w:rsidR="00833162" w:rsidRPr="00833162" w:rsidRDefault="00833162" w:rsidP="00833162">
      <w:pPr>
        <w:adjustRightInd w:val="0"/>
        <w:spacing w:after="0" w:line="240" w:lineRule="auto"/>
        <w:jc w:val="both"/>
        <w:rPr>
          <w:rFonts w:ascii="Times New Roman" w:eastAsia="Calibri" w:hAnsi="Times New Roman" w:cs="Times New Roman"/>
          <w:sz w:val="20"/>
          <w:szCs w:val="20"/>
          <w:lang w:eastAsia="ru-RU"/>
        </w:rPr>
      </w:pPr>
      <w:r w:rsidRPr="00833162">
        <w:rPr>
          <w:rFonts w:ascii="Times New Roman" w:eastAsia="Calibri" w:hAnsi="Times New Roman" w:cs="Times New Roman"/>
          <w:sz w:val="20"/>
          <w:szCs w:val="20"/>
          <w:lang w:eastAsia="ru-RU"/>
        </w:rPr>
        <w:t>Вы вправе повторно обратиться с заявлением об исправлении допущенных опечаток и ошибок в результат предоставления муниципальной услуги (</w:t>
      </w:r>
      <w:r w:rsidRPr="00833162">
        <w:rPr>
          <w:rFonts w:ascii="Times New Roman" w:eastAsia="Calibri" w:hAnsi="Times New Roman" w:cs="Times New Roman"/>
          <w:bCs/>
          <w:sz w:val="20"/>
          <w:szCs w:val="20"/>
          <w:lang w:eastAsia="ru-RU"/>
        </w:rPr>
        <w:t>выписка/справка/уведомление</w:t>
      </w:r>
      <w:r w:rsidRPr="00833162">
        <w:rPr>
          <w:rFonts w:ascii="Times New Roman" w:eastAsia="Calibri" w:hAnsi="Times New Roman" w:cs="Times New Roman"/>
          <w:sz w:val="20"/>
          <w:szCs w:val="20"/>
          <w:lang w:eastAsia="ru-RU"/>
        </w:rPr>
        <w:t>) после устранения указанных нарушений.</w:t>
      </w:r>
      <w:r w:rsidR="007A4EF3">
        <w:rPr>
          <w:rFonts w:ascii="Times New Roman" w:eastAsia="Calibri" w:hAnsi="Times New Roman" w:cs="Times New Roman"/>
          <w:sz w:val="20"/>
          <w:szCs w:val="20"/>
          <w:lang w:eastAsia="ru-RU"/>
        </w:rPr>
        <w:t xml:space="preserve"> </w:t>
      </w:r>
      <w:r w:rsidRPr="00833162">
        <w:rPr>
          <w:rFonts w:ascii="Times New Roman" w:eastAsia="Calibri" w:hAnsi="Times New Roman" w:cs="Times New Roman"/>
          <w:sz w:val="20"/>
          <w:szCs w:val="20"/>
          <w:lang w:eastAsia="ru-RU"/>
        </w:rPr>
        <w:t>Данный отказ может быть обжалован в досудебном порядке путем направления жалобы в _,а также в судебном порядке.</w:t>
      </w:r>
      <w:r w:rsidR="007A4EF3">
        <w:rPr>
          <w:rFonts w:ascii="Times New Roman" w:eastAsia="Calibri" w:hAnsi="Times New Roman" w:cs="Times New Roman"/>
          <w:sz w:val="20"/>
          <w:szCs w:val="20"/>
          <w:lang w:eastAsia="ru-RU"/>
        </w:rPr>
        <w:t xml:space="preserve"> </w:t>
      </w:r>
      <w:r w:rsidRPr="00833162">
        <w:rPr>
          <w:rFonts w:ascii="Times New Roman" w:eastAsia="Calibri" w:hAnsi="Times New Roman" w:cs="Times New Roman"/>
          <w:sz w:val="20"/>
          <w:szCs w:val="20"/>
          <w:lang w:eastAsia="ru-RU"/>
        </w:rPr>
        <w:t>Дополнительно информируем: ____________________________________________________.</w:t>
      </w:r>
    </w:p>
    <w:p w14:paraId="6884B018" w14:textId="78A867DC" w:rsidR="00833162" w:rsidRPr="00833162" w:rsidRDefault="00833162" w:rsidP="00833162">
      <w:pPr>
        <w:adjustRightInd w:val="0"/>
        <w:spacing w:after="0" w:line="240" w:lineRule="auto"/>
        <w:jc w:val="both"/>
        <w:rPr>
          <w:rFonts w:ascii="Times New Roman" w:eastAsia="Calibri" w:hAnsi="Times New Roman" w:cs="Times New Roman"/>
          <w:sz w:val="20"/>
          <w:szCs w:val="20"/>
          <w:lang w:eastAsia="ru-RU"/>
        </w:rPr>
      </w:pPr>
      <w:r w:rsidRPr="00833162">
        <w:rPr>
          <w:rFonts w:ascii="Times New Roman" w:eastAsia="Calibri" w:hAnsi="Times New Roman" w:cs="Times New Roman"/>
          <w:sz w:val="20"/>
          <w:szCs w:val="20"/>
          <w:lang w:eastAsia="ru-RU"/>
        </w:rPr>
        <w:t>(указывается информация, необходимая для устранения причин отказа во внесении исправлений в результат предоставления</w:t>
      </w:r>
      <w:r w:rsidR="007A4EF3">
        <w:rPr>
          <w:rFonts w:ascii="Times New Roman" w:eastAsia="Calibri" w:hAnsi="Times New Roman" w:cs="Times New Roman"/>
          <w:sz w:val="20"/>
          <w:szCs w:val="20"/>
          <w:lang w:eastAsia="ru-RU"/>
        </w:rPr>
        <w:t xml:space="preserve"> </w:t>
      </w:r>
      <w:r w:rsidRPr="00833162">
        <w:rPr>
          <w:rFonts w:ascii="Times New Roman" w:eastAsia="Calibri" w:hAnsi="Times New Roman" w:cs="Times New Roman"/>
          <w:sz w:val="20"/>
          <w:szCs w:val="20"/>
          <w:lang w:eastAsia="ru-RU"/>
        </w:rPr>
        <w:t>муниципальной услуги (</w:t>
      </w:r>
      <w:r w:rsidRPr="00833162">
        <w:rPr>
          <w:rFonts w:ascii="Times New Roman" w:eastAsia="Calibri" w:hAnsi="Times New Roman" w:cs="Times New Roman"/>
          <w:bCs/>
          <w:sz w:val="20"/>
          <w:szCs w:val="20"/>
          <w:lang w:eastAsia="ru-RU"/>
        </w:rPr>
        <w:t>выписка/справка/уведомление</w:t>
      </w:r>
      <w:r w:rsidRPr="00833162">
        <w:rPr>
          <w:rFonts w:ascii="Times New Roman" w:eastAsia="Calibri" w:hAnsi="Times New Roman" w:cs="Times New Roman"/>
          <w:sz w:val="20"/>
          <w:szCs w:val="20"/>
          <w:lang w:eastAsia="ru-RU"/>
        </w:rPr>
        <w:t>), а также иная дополнительная информация при наличии)</w:t>
      </w:r>
    </w:p>
    <w:tbl>
      <w:tblPr>
        <w:tblW w:w="10260" w:type="dxa"/>
        <w:tblInd w:w="-354" w:type="dxa"/>
        <w:tblLook w:val="01E0" w:firstRow="1" w:lastRow="1" w:firstColumn="1" w:lastColumn="1" w:noHBand="0" w:noVBand="0"/>
      </w:tblPr>
      <w:tblGrid>
        <w:gridCol w:w="3896"/>
        <w:gridCol w:w="2627"/>
        <w:gridCol w:w="3737"/>
      </w:tblGrid>
      <w:tr w:rsidR="00833162" w:rsidRPr="00833162" w14:paraId="4E4D10B5" w14:textId="77777777" w:rsidTr="00833162">
        <w:tc>
          <w:tcPr>
            <w:tcW w:w="3896" w:type="dxa"/>
          </w:tcPr>
          <w:p w14:paraId="7F01F1D7" w14:textId="77777777" w:rsidR="00833162" w:rsidRPr="00833162" w:rsidRDefault="00833162" w:rsidP="00833162">
            <w:pPr>
              <w:adjustRightInd w:val="0"/>
              <w:spacing w:after="0" w:line="240" w:lineRule="auto"/>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Должность лица, подписывающего</w:t>
            </w:r>
          </w:p>
        </w:tc>
        <w:tc>
          <w:tcPr>
            <w:tcW w:w="2627" w:type="dxa"/>
          </w:tcPr>
          <w:p w14:paraId="24103E7D" w14:textId="77777777" w:rsidR="00833162" w:rsidRPr="00833162" w:rsidRDefault="00833162" w:rsidP="00833162">
            <w:pPr>
              <w:adjustRightInd w:val="0"/>
              <w:spacing w:after="0" w:line="240" w:lineRule="auto"/>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______________</w:t>
            </w:r>
          </w:p>
          <w:p w14:paraId="1E3A1449" w14:textId="77777777" w:rsidR="00833162" w:rsidRPr="00833162" w:rsidRDefault="00833162" w:rsidP="00833162">
            <w:pPr>
              <w:adjustRightInd w:val="0"/>
              <w:spacing w:after="0" w:line="240" w:lineRule="auto"/>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(подпись)</w:t>
            </w:r>
          </w:p>
        </w:tc>
        <w:tc>
          <w:tcPr>
            <w:tcW w:w="3737" w:type="dxa"/>
          </w:tcPr>
          <w:p w14:paraId="7CBDBA4A" w14:textId="77777777" w:rsidR="00833162" w:rsidRPr="00833162" w:rsidRDefault="00833162" w:rsidP="00833162">
            <w:pPr>
              <w:adjustRightInd w:val="0"/>
              <w:spacing w:after="0" w:line="240" w:lineRule="auto"/>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_______________________</w:t>
            </w:r>
          </w:p>
          <w:p w14:paraId="15A0A0FF" w14:textId="77777777" w:rsidR="00833162" w:rsidRPr="00833162" w:rsidRDefault="00833162" w:rsidP="00833162">
            <w:pPr>
              <w:adjustRightInd w:val="0"/>
              <w:spacing w:after="0" w:line="240" w:lineRule="auto"/>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(расшифровка подписи)</w:t>
            </w:r>
          </w:p>
        </w:tc>
      </w:tr>
    </w:tbl>
    <w:p w14:paraId="7D86C0D3" w14:textId="77777777" w:rsidR="00833162" w:rsidRPr="00833162" w:rsidRDefault="00833162" w:rsidP="00833162">
      <w:pPr>
        <w:adjustRightInd w:val="0"/>
        <w:spacing w:after="0" w:line="240" w:lineRule="auto"/>
        <w:jc w:val="both"/>
        <w:rPr>
          <w:rFonts w:ascii="Times New Roman" w:eastAsia="Calibri" w:hAnsi="Times New Roman" w:cs="Times New Roman"/>
          <w:sz w:val="20"/>
          <w:szCs w:val="20"/>
          <w:lang w:eastAsia="ru-RU"/>
        </w:rPr>
      </w:pPr>
    </w:p>
    <w:p w14:paraId="0B77451A" w14:textId="682BC7D0" w:rsidR="00833162" w:rsidRPr="00B548EB" w:rsidRDefault="00833162" w:rsidP="00B548EB">
      <w:pPr>
        <w:pStyle w:val="ConsPlusNormal"/>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Ф.И.О. исполнителя</w:t>
      </w:r>
      <w:r w:rsidR="00B548EB">
        <w:rPr>
          <w:rFonts w:ascii="Times New Roman" w:hAnsi="Times New Roman" w:cs="Times New Roman"/>
          <w:color w:val="191919"/>
          <w:sz w:val="20"/>
          <w:szCs w:val="20"/>
        </w:rPr>
        <w:t xml:space="preserve"> </w:t>
      </w:r>
      <w:r w:rsidRPr="00833162">
        <w:rPr>
          <w:rFonts w:ascii="Times New Roman" w:hAnsi="Times New Roman" w:cs="Times New Roman"/>
          <w:color w:val="191919"/>
          <w:sz w:val="20"/>
          <w:szCs w:val="20"/>
        </w:rPr>
        <w:t>№ телефона</w:t>
      </w:r>
      <w:r w:rsidR="00B548EB">
        <w:rPr>
          <w:rFonts w:ascii="Times New Roman" w:hAnsi="Times New Roman" w:cs="Times New Roman"/>
          <w:color w:val="191919"/>
          <w:sz w:val="20"/>
          <w:szCs w:val="20"/>
        </w:rPr>
        <w:t xml:space="preserve"> </w:t>
      </w:r>
      <w:r w:rsidRPr="00833162">
        <w:rPr>
          <w:rFonts w:ascii="Times New Roman" w:hAnsi="Times New Roman" w:cs="Times New Roman"/>
          <w:color w:val="191919"/>
          <w:sz w:val="20"/>
          <w:szCs w:val="20"/>
        </w:rPr>
        <w:t>Приложение № 9</w:t>
      </w:r>
      <w:r w:rsidR="00B548EB">
        <w:rPr>
          <w:rFonts w:ascii="Times New Roman" w:hAnsi="Times New Roman" w:cs="Times New Roman"/>
          <w:color w:val="191919"/>
          <w:sz w:val="20"/>
          <w:szCs w:val="20"/>
        </w:rPr>
        <w:t xml:space="preserve"> </w:t>
      </w:r>
      <w:r w:rsidRPr="00833162">
        <w:rPr>
          <w:rFonts w:ascii="Times New Roman" w:hAnsi="Times New Roman" w:cs="Times New Roman"/>
          <w:color w:val="191919"/>
          <w:sz w:val="20"/>
          <w:szCs w:val="20"/>
        </w:rPr>
        <w:t xml:space="preserve">к административному регламенту по предоставления </w:t>
      </w:r>
      <w:r w:rsidR="00B548EB">
        <w:rPr>
          <w:rFonts w:ascii="Times New Roman" w:hAnsi="Times New Roman" w:cs="Times New Roman"/>
          <w:color w:val="191919"/>
          <w:sz w:val="20"/>
          <w:szCs w:val="20"/>
        </w:rPr>
        <w:t xml:space="preserve"> </w:t>
      </w:r>
      <w:r w:rsidRPr="00833162">
        <w:rPr>
          <w:rFonts w:ascii="Times New Roman" w:hAnsi="Times New Roman" w:cs="Times New Roman"/>
          <w:color w:val="191919"/>
          <w:sz w:val="20"/>
          <w:szCs w:val="20"/>
        </w:rPr>
        <w:t>муниципальной услуги</w:t>
      </w:r>
      <w:r w:rsidR="00B548EB">
        <w:rPr>
          <w:rFonts w:ascii="Times New Roman" w:hAnsi="Times New Roman" w:cs="Times New Roman"/>
          <w:color w:val="191919"/>
          <w:sz w:val="20"/>
          <w:szCs w:val="20"/>
        </w:rPr>
        <w:t xml:space="preserve"> </w:t>
      </w:r>
      <w:r w:rsidRPr="00833162">
        <w:rPr>
          <w:rFonts w:ascii="Times New Roman" w:eastAsia="Calibri" w:hAnsi="Times New Roman" w:cs="Times New Roman"/>
          <w:b/>
          <w:bCs/>
          <w:sz w:val="20"/>
          <w:szCs w:val="20"/>
          <w:lang w:eastAsia="ru-RU"/>
        </w:rPr>
        <w:t>З А Я В Л Е Н И Е</w:t>
      </w:r>
      <w:r w:rsidR="00B548EB">
        <w:rPr>
          <w:rFonts w:ascii="Times New Roman" w:eastAsia="Calibri" w:hAnsi="Times New Roman" w:cs="Times New Roman"/>
          <w:b/>
          <w:bCs/>
          <w:sz w:val="20"/>
          <w:szCs w:val="20"/>
          <w:lang w:eastAsia="ru-RU"/>
        </w:rPr>
        <w:t xml:space="preserve"> </w:t>
      </w:r>
      <w:r w:rsidRPr="00833162">
        <w:rPr>
          <w:rFonts w:ascii="Times New Roman" w:eastAsia="Calibri" w:hAnsi="Times New Roman" w:cs="Times New Roman"/>
          <w:b/>
          <w:bCs/>
          <w:sz w:val="20"/>
          <w:szCs w:val="20"/>
          <w:lang w:eastAsia="ru-RU"/>
        </w:rPr>
        <w:t>о выдаче дубликата результата предоставления</w:t>
      </w:r>
      <w:r w:rsidR="00B548EB">
        <w:rPr>
          <w:rFonts w:ascii="Times New Roman" w:eastAsia="Calibri" w:hAnsi="Times New Roman" w:cs="Times New Roman"/>
          <w:b/>
          <w:bCs/>
          <w:sz w:val="20"/>
          <w:szCs w:val="20"/>
          <w:lang w:eastAsia="ru-RU"/>
        </w:rPr>
        <w:t xml:space="preserve"> </w:t>
      </w:r>
      <w:r w:rsidRPr="00833162">
        <w:rPr>
          <w:rFonts w:ascii="Times New Roman" w:eastAsia="Calibri" w:hAnsi="Times New Roman" w:cs="Times New Roman"/>
          <w:b/>
          <w:bCs/>
          <w:sz w:val="20"/>
          <w:szCs w:val="20"/>
          <w:lang w:eastAsia="ru-RU"/>
        </w:rPr>
        <w:t xml:space="preserve">муниципальной услуги </w:t>
      </w:r>
      <w:r w:rsidRPr="00833162">
        <w:rPr>
          <w:rFonts w:ascii="Times New Roman" w:eastAsia="Calibri" w:hAnsi="Times New Roman" w:cs="Times New Roman"/>
          <w:bCs/>
          <w:sz w:val="20"/>
          <w:szCs w:val="20"/>
          <w:lang w:eastAsia="ru-RU"/>
        </w:rPr>
        <w:t>(выписку/справку/уведомление)</w:t>
      </w:r>
    </w:p>
    <w:p w14:paraId="6E6F2AA6" w14:textId="77777777" w:rsidR="00833162" w:rsidRPr="00833162" w:rsidRDefault="00833162" w:rsidP="00833162">
      <w:pPr>
        <w:adjustRightInd w:val="0"/>
        <w:spacing w:after="0" w:line="240" w:lineRule="auto"/>
        <w:jc w:val="both"/>
        <w:rPr>
          <w:rFonts w:ascii="Times New Roman" w:eastAsia="Calibri" w:hAnsi="Times New Roman" w:cs="Times New Roman"/>
          <w:sz w:val="20"/>
          <w:szCs w:val="20"/>
          <w:lang w:eastAsia="ru-RU"/>
        </w:rPr>
      </w:pPr>
      <w:r w:rsidRPr="00833162">
        <w:rPr>
          <w:rFonts w:ascii="Times New Roman" w:eastAsia="Calibri" w:hAnsi="Times New Roman" w:cs="Times New Roman"/>
          <w:sz w:val="20"/>
          <w:szCs w:val="20"/>
          <w:lang w:eastAsia="ru-RU"/>
        </w:rPr>
        <w:t>"__" __________ 20___ г.</w:t>
      </w:r>
    </w:p>
    <w:p w14:paraId="315ECA27" w14:textId="77777777" w:rsidR="00833162" w:rsidRPr="00833162" w:rsidRDefault="00833162" w:rsidP="00833162">
      <w:pPr>
        <w:adjustRightInd w:val="0"/>
        <w:spacing w:after="0" w:line="240" w:lineRule="auto"/>
        <w:jc w:val="both"/>
        <w:rPr>
          <w:rFonts w:ascii="Times New Roman" w:eastAsia="Calibri" w:hAnsi="Times New Roman" w:cs="Times New Roman"/>
          <w:sz w:val="20"/>
          <w:szCs w:val="20"/>
          <w:lang w:eastAsia="ru-RU"/>
        </w:rPr>
      </w:pPr>
      <w:r w:rsidRPr="00833162">
        <w:rPr>
          <w:rFonts w:ascii="Times New Roman" w:eastAsia="Calibri" w:hAnsi="Times New Roman" w:cs="Times New Roman"/>
          <w:sz w:val="20"/>
          <w:szCs w:val="20"/>
          <w:lang w:eastAsia="ru-RU"/>
        </w:rPr>
        <w:t>________________________________________________________________________________</w:t>
      </w:r>
    </w:p>
    <w:p w14:paraId="1C7DFC8F" w14:textId="77777777" w:rsidR="00833162" w:rsidRPr="00833162" w:rsidRDefault="00833162" w:rsidP="00833162">
      <w:pPr>
        <w:adjustRightInd w:val="0"/>
        <w:spacing w:after="0" w:line="240" w:lineRule="auto"/>
        <w:jc w:val="both"/>
        <w:rPr>
          <w:rFonts w:ascii="Times New Roman" w:eastAsia="Calibri" w:hAnsi="Times New Roman" w:cs="Times New Roman"/>
          <w:sz w:val="20"/>
          <w:szCs w:val="20"/>
          <w:lang w:eastAsia="ru-RU"/>
        </w:rPr>
      </w:pPr>
      <w:r w:rsidRPr="00833162">
        <w:rPr>
          <w:rFonts w:ascii="Times New Roman" w:eastAsia="Calibri" w:hAnsi="Times New Roman" w:cs="Times New Roman"/>
          <w:sz w:val="20"/>
          <w:szCs w:val="20"/>
          <w:lang w:eastAsia="ru-RU"/>
        </w:rPr>
        <w:t>________________________________________________________________________________</w:t>
      </w:r>
    </w:p>
    <w:p w14:paraId="284EAAE1" w14:textId="77777777" w:rsidR="00833162" w:rsidRPr="00833162" w:rsidRDefault="00833162" w:rsidP="00833162">
      <w:pPr>
        <w:adjustRightInd w:val="0"/>
        <w:spacing w:after="0" w:line="240" w:lineRule="auto"/>
        <w:jc w:val="both"/>
        <w:rPr>
          <w:rFonts w:ascii="Times New Roman" w:eastAsia="Calibri" w:hAnsi="Times New Roman" w:cs="Times New Roman"/>
          <w:bCs/>
          <w:sz w:val="20"/>
          <w:szCs w:val="20"/>
          <w:lang w:eastAsia="ru-RU"/>
        </w:rPr>
      </w:pPr>
      <w:r w:rsidRPr="00833162">
        <w:rPr>
          <w:rFonts w:ascii="Times New Roman" w:eastAsia="Calibri" w:hAnsi="Times New Roman" w:cs="Times New Roman"/>
          <w:sz w:val="20"/>
          <w:szCs w:val="20"/>
          <w:lang w:eastAsia="ru-RU"/>
        </w:rPr>
        <w:t>(наименование уполномоченного органа на выдачу результата предоставления муниципальной услуги)</w:t>
      </w:r>
    </w:p>
    <w:p w14:paraId="6CFE44AA" w14:textId="77777777" w:rsidR="00833162" w:rsidRPr="00833162" w:rsidRDefault="00833162" w:rsidP="00833162">
      <w:pPr>
        <w:adjustRightInd w:val="0"/>
        <w:spacing w:after="0" w:line="240" w:lineRule="auto"/>
        <w:jc w:val="both"/>
        <w:rPr>
          <w:rFonts w:ascii="Times New Roman" w:hAnsi="Times New Roman" w:cs="Times New Roman"/>
          <w:b/>
          <w:color w:val="191919"/>
          <w:sz w:val="20"/>
          <w:szCs w:val="20"/>
        </w:rPr>
      </w:pPr>
    </w:p>
    <w:p w14:paraId="719D202C" w14:textId="77777777" w:rsidR="00833162" w:rsidRPr="00833162" w:rsidRDefault="00833162" w:rsidP="00833162">
      <w:pPr>
        <w:spacing w:after="0" w:line="240" w:lineRule="auto"/>
        <w:jc w:val="both"/>
        <w:rPr>
          <w:rFonts w:ascii="Times New Roman" w:hAnsi="Times New Roman" w:cs="Times New Roman"/>
          <w:color w:val="191919"/>
          <w:sz w:val="20"/>
          <w:szCs w:val="20"/>
        </w:rPr>
      </w:pPr>
      <w:r w:rsidRPr="00833162">
        <w:rPr>
          <w:rFonts w:ascii="Times New Roman" w:eastAsia="Calibri" w:hAnsi="Times New Roman" w:cs="Times New Roman"/>
          <w:sz w:val="20"/>
          <w:szCs w:val="20"/>
          <w:lang w:eastAsia="ru-RU"/>
        </w:rPr>
        <w:t>Прошу выдать дубликат</w:t>
      </w:r>
      <w:r w:rsidRPr="00833162">
        <w:rPr>
          <w:rFonts w:ascii="Times New Roman" w:eastAsia="Calibri" w:hAnsi="Times New Roman" w:cs="Times New Roman"/>
          <w:bCs/>
          <w:sz w:val="20"/>
          <w:szCs w:val="20"/>
          <w:lang w:eastAsia="ru-RU"/>
        </w:rPr>
        <w:t xml:space="preserve"> результата предоставления муниципальной услуги </w:t>
      </w:r>
      <w:r w:rsidRPr="00833162">
        <w:rPr>
          <w:rFonts w:ascii="Times New Roman" w:hAnsi="Times New Roman" w:cs="Times New Roman"/>
          <w:color w:val="191919"/>
          <w:sz w:val="20"/>
          <w:szCs w:val="20"/>
        </w:rPr>
        <w:t>(</w:t>
      </w:r>
      <w:r w:rsidRPr="00833162">
        <w:rPr>
          <w:rFonts w:ascii="Times New Roman" w:hAnsi="Times New Roman" w:cs="Times New Roman"/>
          <w:color w:val="191919"/>
          <w:sz w:val="20"/>
          <w:szCs w:val="20"/>
          <w:lang w:val="en-US"/>
        </w:rPr>
        <w:t>V</w:t>
      </w:r>
      <w:r w:rsidRPr="00833162">
        <w:rPr>
          <w:rFonts w:ascii="Times New Roman" w:hAnsi="Times New Roman" w:cs="Times New Roman"/>
          <w:color w:val="191919"/>
          <w:sz w:val="20"/>
          <w:szCs w:val="20"/>
        </w:rPr>
        <w:t xml:space="preserve">): </w:t>
      </w:r>
    </w:p>
    <w:p w14:paraId="33E81FE9" w14:textId="77777777" w:rsidR="00833162" w:rsidRPr="00833162" w:rsidRDefault="00833162" w:rsidP="00833162">
      <w:pPr>
        <w:spacing w:after="0" w:line="240" w:lineRule="auto"/>
        <w:jc w:val="both"/>
        <w:rPr>
          <w:rFonts w:ascii="Times New Roman" w:hAnsi="Times New Roman" w:cs="Times New Roman"/>
          <w:color w:val="191919"/>
          <w:sz w:val="20"/>
          <w:szCs w:val="20"/>
        </w:rPr>
      </w:pPr>
      <w:r w:rsidRPr="00833162">
        <w:rPr>
          <w:rFonts w:ascii="Times New Roman" w:hAnsi="Times New Roman" w:cs="Times New Roman"/>
          <w:noProof/>
          <w:color w:val="191919"/>
          <w:sz w:val="20"/>
          <w:szCs w:val="20"/>
          <w:lang w:eastAsia="ru-RU"/>
        </w:rPr>
        <mc:AlternateContent>
          <mc:Choice Requires="wps">
            <w:drawing>
              <wp:anchor distT="0" distB="0" distL="114300" distR="114300" simplePos="0" relativeHeight="251799552" behindDoc="0" locked="0" layoutInCell="1" allowOverlap="1" wp14:anchorId="7A1EE9A3" wp14:editId="0EF5FFFD">
                <wp:simplePos x="0" y="0"/>
                <wp:positionH relativeFrom="column">
                  <wp:posOffset>977265</wp:posOffset>
                </wp:positionH>
                <wp:positionV relativeFrom="paragraph">
                  <wp:posOffset>31750</wp:posOffset>
                </wp:positionV>
                <wp:extent cx="180975" cy="152400"/>
                <wp:effectExtent l="0" t="0" r="0" b="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3B67D" id="Прямоугольник 48" o:spid="_x0000_s1026" style="position:absolute;margin-left:76.95pt;margin-top:2.5pt;width:14.25pt;height:1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k86SAIAAE4EAAAOAAAAZHJzL2Uyb0RvYy54bWysVM2O0zAQviPxDpbvNEnVstuo6WrVpQhp&#10;gZUWHsB1nMTCsc3YbVpOSFxX4hF4CC6In32G9I2YON3SBU6IHCyPZ/z5m29mMj3b1IqsBThpdEaT&#10;QUyJ0NzkUpcZff1q8eiUEueZzpkyWmR0Kxw9mz18MG1sKoamMioXQBBEu7SxGa28t2kUOV6JmrmB&#10;sUKjszBQM48mlFEOrEH0WkXDOH4cNQZyC4YL5/D0onfSWcAvCsH9y6JwwhOVUeTmwwphXXZrNJuy&#10;tARmK8n3NNg/sKiZ1PjoAeqCeUZWIP+AqiUH40zhB9zUkSkKyUXIAbNJ4t+yua6YFSEXFMfZg0zu&#10;/8HyF+srIDLP6AgrpVmNNWo/7d7vPrbf29vdh/Zze9t+2920P9ov7VeCQahYY12KF6/tFXQ5O3tp&#10;+BtHtJlXTJfiHMA0lWA58ky6+Ojehc5weJUsm+cmx/fYypsg3qaAugNEWcgm1Gh7qJHYeMLxMDmN&#10;JydjSji6kvFwFIcaRiy9u2zB+afC1KTbZBSwBQI4W18635Fh6V1IIG+UzBdSqWBAuZwrIGuG7bII&#10;X+CPOR6HKU2ajE7Gw3FAvudzxxBx+P4GUUuPfa9kndHTQxBLO9We6Dx0pWdS9XukrPRexk65vgJL&#10;k29RRTB9U+MQ4qYy8I6SBhs6o+7tioGgRD3TWIlJMhp1ExCM0fhkiAYce5bHHqY5QmXUU9Jv576f&#10;mpUFWVb4UhJy1+Ycq1fIoGxX2Z7Vniw2bRB8P2DdVBzbIerXb2D2EwAA//8DAFBLAwQUAAYACAAA&#10;ACEAOg4Sl90AAAAIAQAADwAAAGRycy9kb3ducmV2LnhtbEyPwU7DMBBE70j8g7VI3KhNSlET4lQI&#10;VCSObXrhtomXJBCvo9hpA1+PeyrH0Yxm3uSb2fbiSKPvHGu4XygQxLUzHTcaDuX2bg3CB2SDvWPS&#10;8EMeNsX1VY6ZcSfe0XEfGhFL2GeooQ1hyKT0dUsW/cINxNH7dKPFEOXYSDPiKZbbXiZKPUqLHceF&#10;Fgd6aan+3k9WQ9UlB/zdlW/KpttleJ/Lr+njVevbm/n5CUSgOVzCcMaP6FBEpspNbLzoo14t0xjV&#10;sIqXzv46eQBRaUhSBbLI5f8DxR8AAAD//wMAUEsBAi0AFAAGAAgAAAAhALaDOJL+AAAA4QEAABMA&#10;AAAAAAAAAAAAAAAAAAAAAFtDb250ZW50X1R5cGVzXS54bWxQSwECLQAUAAYACAAAACEAOP0h/9YA&#10;AACUAQAACwAAAAAAAAAAAAAAAAAvAQAAX3JlbHMvLnJlbHNQSwECLQAUAAYACAAAACEAj95POkgC&#10;AABOBAAADgAAAAAAAAAAAAAAAAAuAgAAZHJzL2Uyb0RvYy54bWxQSwECLQAUAAYACAAAACEAOg4S&#10;l90AAAAIAQAADwAAAAAAAAAAAAAAAACiBAAAZHJzL2Rvd25yZXYueG1sUEsFBgAAAAAEAAQA8wAA&#10;AKwFAAAAAA==&#10;"/>
            </w:pict>
          </mc:Fallback>
        </mc:AlternateContent>
      </w:r>
      <w:r w:rsidRPr="00833162">
        <w:rPr>
          <w:rFonts w:ascii="Times New Roman" w:hAnsi="Times New Roman" w:cs="Times New Roman"/>
          <w:noProof/>
          <w:color w:val="191919"/>
          <w:sz w:val="20"/>
          <w:szCs w:val="20"/>
          <w:lang w:eastAsia="ru-RU"/>
        </w:rPr>
        <mc:AlternateContent>
          <mc:Choice Requires="wps">
            <w:drawing>
              <wp:anchor distT="0" distB="0" distL="114300" distR="114300" simplePos="0" relativeHeight="251800576" behindDoc="0" locked="0" layoutInCell="1" allowOverlap="1" wp14:anchorId="0E6A446F" wp14:editId="1DD020A8">
                <wp:simplePos x="0" y="0"/>
                <wp:positionH relativeFrom="column">
                  <wp:posOffset>1977390</wp:posOffset>
                </wp:positionH>
                <wp:positionV relativeFrom="paragraph">
                  <wp:posOffset>31750</wp:posOffset>
                </wp:positionV>
                <wp:extent cx="180975" cy="152400"/>
                <wp:effectExtent l="0" t="0" r="0" b="0"/>
                <wp:wrapNone/>
                <wp:docPr id="111"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973B0" id="Прямоугольник 111" o:spid="_x0000_s1026" style="position:absolute;margin-left:155.7pt;margin-top:2.5pt;width:14.25pt;height:1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TuSAIAAFAEAAAOAAAAZHJzL2Uyb0RvYy54bWysVM2O0zAQviPxDpbvNEnVsm3UdLXqUoS0&#10;wEoLD+A6TmPh2GbsNi0nJK4r8Qg8BBfEzz5D+kZMnLZ0gRMiB8vjmfn8zTfjTM43lSJrAU4andGk&#10;F1MiNDe51MuMvn41fzSixHmmc6aMFhndCkfPpw8fTGqbir4pjcoFEATRLq1tRkvvbRpFjpeiYq5n&#10;rNDoLAxUzKMJyygHViN6paJ+HD+OagO5BcOFc3h62TnpNOAXheD+ZVE44YnKKHLzYYWwLto1mk5Y&#10;ugRmS8n3NNg/sKiY1HjpEeqSeUZWIP+AqiQH40zhe9xUkSkKyUWoAatJ4t+quSmZFaEWFMfZo0zu&#10;/8HyF+trIDLH3iUJJZpV2KTm0+797mPzvbnbfWg+N3fNt91t86P50nwlbRRqVluXYuqNvYa2amev&#10;DH/jiDazkumluAAwdSlYjkxDfHQvoTUcppJF/dzkeCFbeRPk2xRQtYAoDNmELm2PXRIbTzgeJqN4&#10;fDakhKMrGfYHcehixNJDsgXnnwpTkXaTUcAhCOBsfeU8ksfQQ0ggb5TM51KpYMByMVNA1gwHZh6+&#10;tl5McadhSpM6o+NhfxiQ7/ncKUQcvr9BVNLj5CtZZXR0DGJpq9oTnYe59Eyqbo/3K400Dsp1HViY&#10;fIsqgunGGp8hbkoD7yipcaQz6t6uGAhK1DONnRgng0H7BoIxGJ710YBTz+LUwzRHqIx6SrrtzHfv&#10;ZmVBLku8KQm1a3OB3StkULbl17Hak8WxDertn1j7Lk7tEPXrRzD9CQAA//8DAFBLAwQUAAYACAAA&#10;ACEA+VUQu94AAAAIAQAADwAAAGRycy9kb3ducmV2LnhtbEyPzU7DMBCE70i8g7VI3KjzA4ikcSoE&#10;KhLHNr1w28RLkhLbUey0gadnOdHjaEYz3xSbxQziRJPvnVUQryIQZBune9sqOFTbuycQPqDVODhL&#10;Cr7Jw6a8viow1+5sd3Tah1ZwifU5KuhCGHMpfdORQb9yI1n2Pt1kMLCcWqknPHO5GWQSRY/SYG95&#10;ocORXjpqvvazUVD3yQF/dtVbZLJtGt6X6jh/vCp1e7M8r0EEWsJ/GP7wGR1KZqrdbLUXg4I0ju85&#10;quCBL7GfplkGolaQZBHIspCXB8pfAAAA//8DAFBLAQItABQABgAIAAAAIQC2gziS/gAAAOEBAAAT&#10;AAAAAAAAAAAAAAAAAAAAAABbQ29udGVudF9UeXBlc10ueG1sUEsBAi0AFAAGAAgAAAAhADj9If/W&#10;AAAAlAEAAAsAAAAAAAAAAAAAAAAALwEAAF9yZWxzLy5yZWxzUEsBAi0AFAAGAAgAAAAhAI0g9O5I&#10;AgAAUAQAAA4AAAAAAAAAAAAAAAAALgIAAGRycy9lMm9Eb2MueG1sUEsBAi0AFAAGAAgAAAAhAPlV&#10;ELveAAAACAEAAA8AAAAAAAAAAAAAAAAAogQAAGRycy9kb3ducmV2LnhtbFBLBQYAAAAABAAEAPMA&#10;AACtBQAAAAA=&#10;"/>
            </w:pict>
          </mc:Fallback>
        </mc:AlternateContent>
      </w:r>
      <w:r w:rsidRPr="00833162">
        <w:rPr>
          <w:rFonts w:ascii="Times New Roman" w:hAnsi="Times New Roman" w:cs="Times New Roman"/>
          <w:noProof/>
          <w:color w:val="191919"/>
          <w:sz w:val="20"/>
          <w:szCs w:val="20"/>
          <w:lang w:eastAsia="ru-RU"/>
        </w:rPr>
        <mc:AlternateContent>
          <mc:Choice Requires="wps">
            <w:drawing>
              <wp:anchor distT="0" distB="0" distL="114300" distR="114300" simplePos="0" relativeHeight="251798528" behindDoc="0" locked="0" layoutInCell="1" allowOverlap="1" wp14:anchorId="548187B3" wp14:editId="083FC07D">
                <wp:simplePos x="0" y="0"/>
                <wp:positionH relativeFrom="column">
                  <wp:posOffset>91440</wp:posOffset>
                </wp:positionH>
                <wp:positionV relativeFrom="paragraph">
                  <wp:posOffset>31750</wp:posOffset>
                </wp:positionV>
                <wp:extent cx="180975" cy="152400"/>
                <wp:effectExtent l="0" t="0" r="0" b="0"/>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A12B4" id="Прямоугольник 112" o:spid="_x0000_s1026" style="position:absolute;margin-left:7.2pt;margin-top:2.5pt;width:14.25pt;height:1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3A/SQIAAFAEAAAOAAAAZHJzL2Uyb0RvYy54bWysVM1uEzEQviPxDpbvdH+U0GaVTVW1FCEV&#10;qFR4AMfrzVp4bTN2siknJK6VeAQeggvip8+weSPG3jSkwAmxB8vjGX/+5puZnR6vW0VWApw0uqTZ&#10;QUqJ0NxUUi9K+vrV+aMjSpxnumLKaFHSa+Ho8ezhg2lnC5GbxqhKAEEQ7YrOlrTx3hZJ4ngjWuYO&#10;jBUanbWBlnk0YZFUwDpEb1WSp+njpDNQWTBcOIenZ4OTziJ+XQvuX9a1E56okiI3H1eI6zysyWzK&#10;igUw20i+pcH+gUXLpMZHd1BnzDOyBPkHVCs5GGdqf8BNm5i6llzEHDCbLP0tm6uGWRFzQXGc3cnk&#10;/h8sf7G6BCIrrF2WU6JZi0XqP23ebz723/vbzYf+c3/bf9vc9D/6L/1XEqJQs866Aq9e2UsIWTt7&#10;YfgbR7Q5bZheiBMA0zWCVcg0C/HJvQvBcHiVzLvnpsIH2dKbKN+6hjYAojBkHat0vauSWHvC8TA7&#10;SieHY0o4urJxPkpjFRNW3F224PxTYVoSNiUFbIIIzlYXzgcyrLgLieSNktW5VCoasJifKiArhg1z&#10;Hr/IH3PcD1OadCWdjPNxRL7nc/sQafz+BtFKj52vZFvSo10QK4JqT3QV+9IzqYY9UlZ6K2NQbqjA&#10;3FTXqCKYoa1xDHHTGHhHSYctXVL3dslAUKKeaazEJBuNwgxEYzQ+zNGAfc9838M0R6iSekqG7akf&#10;5mZpQS4afCmLuWtzgtWrZVQ2VHZgtSWLbRsF345YmIt9O0b9+hHMfgIAAP//AwBQSwMEFAAGAAgA&#10;AAAhAJ4oHwjbAAAABgEAAA8AAABkcnMvZG93bnJldi54bWxMj8FOwzAQRO9I/IO1SNyoTQiIpHEq&#10;BCoSxza9cHPibRKI11HstIGvZznBcTSjmTfFZnGDOOEUek8ablcKBFLjbU+thkO1vXkEEaIhawZP&#10;qOELA2zKy4vC5NafaYenfWwFl1DIjYYuxjGXMjQdOhNWfkRi7+gnZyLLqZV2Mmcud4NMlHqQzvTE&#10;C50Z8bnD5nM/Ow11nxzM9656VS7b3sW3pfqY31+0vr5antYgIi7xLwy/+IwOJTPVfiYbxMA6TTmp&#10;4Z4fsZ0mGYhaQ5IpkGUh/+OXPwAAAP//AwBQSwECLQAUAAYACAAAACEAtoM4kv4AAADhAQAAEwAA&#10;AAAAAAAAAAAAAAAAAAAAW0NvbnRlbnRfVHlwZXNdLnhtbFBLAQItABQABgAIAAAAIQA4/SH/1gAA&#10;AJQBAAALAAAAAAAAAAAAAAAAAC8BAABfcmVscy8ucmVsc1BLAQItABQABgAIAAAAIQBLk3A/SQIA&#10;AFAEAAAOAAAAAAAAAAAAAAAAAC4CAABkcnMvZTJvRG9jLnhtbFBLAQItABQABgAIAAAAIQCeKB8I&#10;2wAAAAYBAAAPAAAAAAAAAAAAAAAAAKMEAABkcnMvZG93bnJldi54bWxQSwUGAAAAAAQABADzAAAA&#10;qwUAAAAA&#10;"/>
            </w:pict>
          </mc:Fallback>
        </mc:AlternateContent>
      </w:r>
      <w:r w:rsidRPr="00833162">
        <w:rPr>
          <w:rFonts w:ascii="Times New Roman" w:hAnsi="Times New Roman" w:cs="Times New Roman"/>
          <w:color w:val="191919"/>
          <w:sz w:val="20"/>
          <w:szCs w:val="20"/>
        </w:rPr>
        <w:t xml:space="preserve">         выписка          справка            уведомление</w:t>
      </w:r>
    </w:p>
    <w:p w14:paraId="6B1D0515" w14:textId="77777777" w:rsidR="00833162" w:rsidRPr="00833162" w:rsidRDefault="00833162" w:rsidP="00833162">
      <w:pPr>
        <w:spacing w:after="0" w:line="240" w:lineRule="auto"/>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от ____________ № _______</w:t>
      </w:r>
    </w:p>
    <w:p w14:paraId="5358F5DB" w14:textId="77777777" w:rsidR="00833162" w:rsidRPr="00833162" w:rsidRDefault="00833162" w:rsidP="00833162">
      <w:pPr>
        <w:pStyle w:val="ConsPlusNormal"/>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о_______________________________________________________________________________</w:t>
      </w:r>
    </w:p>
    <w:p w14:paraId="16DCBCE2" w14:textId="77777777" w:rsidR="00833162" w:rsidRPr="00833162" w:rsidRDefault="00833162" w:rsidP="00833162">
      <w:pPr>
        <w:pStyle w:val="ConsPlusNormal"/>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(полное наименование объекта, адрес по которому он расположен, кадастровый номер, инвентарный номер)</w:t>
      </w: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833162" w:rsidRPr="00833162" w14:paraId="5DB666DB" w14:textId="77777777" w:rsidTr="00833162">
        <w:tc>
          <w:tcPr>
            <w:tcW w:w="5684" w:type="dxa"/>
            <w:tcBorders>
              <w:top w:val="nil"/>
              <w:left w:val="nil"/>
              <w:bottom w:val="nil"/>
              <w:right w:val="nil"/>
            </w:tcBorders>
          </w:tcPr>
          <w:p w14:paraId="2D46FA47" w14:textId="77777777" w:rsidR="00833162" w:rsidRPr="00833162" w:rsidRDefault="00833162" w:rsidP="00833162">
            <w:pPr>
              <w:spacing w:after="0" w:line="240" w:lineRule="auto"/>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Информацию прошу предоставить (</w:t>
            </w:r>
            <w:r w:rsidRPr="00833162">
              <w:rPr>
                <w:rFonts w:ascii="Times New Roman" w:hAnsi="Times New Roman" w:cs="Times New Roman"/>
                <w:color w:val="191919"/>
                <w:sz w:val="20"/>
                <w:szCs w:val="20"/>
                <w:lang w:val="en-US"/>
              </w:rPr>
              <w:t>V</w:t>
            </w:r>
            <w:r w:rsidRPr="00833162">
              <w:rPr>
                <w:rFonts w:ascii="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16FC36E9" w14:textId="77777777" w:rsidR="00833162" w:rsidRPr="00833162" w:rsidRDefault="00833162" w:rsidP="00833162">
            <w:pPr>
              <w:spacing w:after="0" w:line="240" w:lineRule="auto"/>
              <w:jc w:val="both"/>
              <w:rPr>
                <w:rFonts w:ascii="Times New Roman" w:hAnsi="Times New Roman" w:cs="Times New Roman"/>
                <w:color w:val="191919"/>
                <w:sz w:val="20"/>
                <w:szCs w:val="20"/>
              </w:rPr>
            </w:pPr>
          </w:p>
        </w:tc>
        <w:tc>
          <w:tcPr>
            <w:tcW w:w="1014" w:type="dxa"/>
            <w:tcBorders>
              <w:top w:val="nil"/>
              <w:left w:val="nil"/>
              <w:bottom w:val="nil"/>
              <w:right w:val="nil"/>
            </w:tcBorders>
          </w:tcPr>
          <w:p w14:paraId="64D33633" w14:textId="77777777" w:rsidR="00833162" w:rsidRPr="00833162" w:rsidRDefault="00833162" w:rsidP="00833162">
            <w:pPr>
              <w:spacing w:after="0" w:line="240" w:lineRule="auto"/>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15D32D27" w14:textId="77777777" w:rsidR="00833162" w:rsidRPr="00833162" w:rsidRDefault="00833162" w:rsidP="00833162">
            <w:pPr>
              <w:spacing w:after="0" w:line="240" w:lineRule="auto"/>
              <w:jc w:val="both"/>
              <w:rPr>
                <w:rFonts w:ascii="Times New Roman" w:hAnsi="Times New Roman" w:cs="Times New Roman"/>
                <w:color w:val="191919"/>
                <w:sz w:val="20"/>
                <w:szCs w:val="20"/>
              </w:rPr>
            </w:pPr>
          </w:p>
        </w:tc>
        <w:tc>
          <w:tcPr>
            <w:tcW w:w="1638" w:type="dxa"/>
            <w:tcBorders>
              <w:left w:val="single" w:sz="4" w:space="0" w:color="auto"/>
              <w:right w:val="single" w:sz="4" w:space="0" w:color="auto"/>
            </w:tcBorders>
          </w:tcPr>
          <w:p w14:paraId="6177F6D9" w14:textId="77777777" w:rsidR="00833162" w:rsidRPr="00833162" w:rsidRDefault="00833162" w:rsidP="00833162">
            <w:pPr>
              <w:spacing w:after="0" w:line="240" w:lineRule="auto"/>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5245E030" w14:textId="77777777" w:rsidR="00833162" w:rsidRPr="00833162" w:rsidRDefault="00833162" w:rsidP="00833162">
            <w:pPr>
              <w:spacing w:after="0" w:line="240" w:lineRule="auto"/>
              <w:jc w:val="both"/>
              <w:rPr>
                <w:rFonts w:ascii="Times New Roman" w:hAnsi="Times New Roman" w:cs="Times New Roman"/>
                <w:color w:val="191919"/>
                <w:sz w:val="20"/>
                <w:szCs w:val="20"/>
              </w:rPr>
            </w:pPr>
          </w:p>
        </w:tc>
      </w:tr>
    </w:tbl>
    <w:p w14:paraId="3994BC19" w14:textId="77777777" w:rsidR="00833162" w:rsidRPr="00833162" w:rsidRDefault="00833162" w:rsidP="00833162">
      <w:pPr>
        <w:pStyle w:val="ConsPlusNormal"/>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Адрес для доставки почтой __________________________________________</w:t>
      </w:r>
    </w:p>
    <w:p w14:paraId="1A00CB13" w14:textId="77777777" w:rsidR="00833162" w:rsidRPr="00833162" w:rsidRDefault="00833162" w:rsidP="00833162">
      <w:pPr>
        <w:pStyle w:val="ConsPlusNormal"/>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Анкета заявителя.</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18"/>
        <w:gridCol w:w="572"/>
        <w:gridCol w:w="283"/>
      </w:tblGrid>
      <w:tr w:rsidR="00833162" w:rsidRPr="007A4EF3" w14:paraId="57B5FE41" w14:textId="77777777" w:rsidTr="007A4EF3">
        <w:trPr>
          <w:trHeight w:val="525"/>
        </w:trPr>
        <w:tc>
          <w:tcPr>
            <w:tcW w:w="9918" w:type="dxa"/>
            <w:tcBorders>
              <w:top w:val="single" w:sz="4" w:space="0" w:color="auto"/>
              <w:left w:val="single" w:sz="4" w:space="0" w:color="auto"/>
              <w:right w:val="single" w:sz="4" w:space="0" w:color="auto"/>
            </w:tcBorders>
          </w:tcPr>
          <w:p w14:paraId="2B7B5006" w14:textId="77777777" w:rsidR="00833162" w:rsidRPr="007A4EF3" w:rsidRDefault="00833162" w:rsidP="00833162">
            <w:pPr>
              <w:spacing w:after="0" w:line="240" w:lineRule="auto"/>
              <w:jc w:val="both"/>
              <w:rPr>
                <w:rFonts w:ascii="Times New Roman" w:hAnsi="Times New Roman" w:cs="Times New Roman"/>
                <w:color w:val="191919"/>
                <w:sz w:val="18"/>
                <w:szCs w:val="18"/>
              </w:rPr>
            </w:pPr>
            <w:r w:rsidRPr="007A4EF3">
              <w:rPr>
                <w:rFonts w:ascii="Times New Roman" w:hAnsi="Times New Roman" w:cs="Times New Roman"/>
                <w:color w:val="191919"/>
                <w:sz w:val="18"/>
                <w:szCs w:val="18"/>
              </w:rPr>
              <w:t>Ф.И.О. физического лица (либо его уполномоченного заявителя) /полное наименование юридического лица:</w:t>
            </w:r>
          </w:p>
        </w:tc>
        <w:tc>
          <w:tcPr>
            <w:tcW w:w="855" w:type="dxa"/>
            <w:gridSpan w:val="2"/>
            <w:tcBorders>
              <w:top w:val="single" w:sz="4" w:space="0" w:color="auto"/>
              <w:left w:val="single" w:sz="4" w:space="0" w:color="auto"/>
              <w:right w:val="single" w:sz="4" w:space="0" w:color="auto"/>
            </w:tcBorders>
          </w:tcPr>
          <w:p w14:paraId="34B9D1E5" w14:textId="77777777" w:rsidR="00833162" w:rsidRPr="007A4EF3" w:rsidRDefault="00833162" w:rsidP="00833162">
            <w:pPr>
              <w:spacing w:after="0" w:line="240" w:lineRule="auto"/>
              <w:jc w:val="both"/>
              <w:rPr>
                <w:rFonts w:ascii="Times New Roman" w:hAnsi="Times New Roman" w:cs="Times New Roman"/>
                <w:color w:val="191919"/>
                <w:sz w:val="18"/>
                <w:szCs w:val="18"/>
              </w:rPr>
            </w:pPr>
          </w:p>
        </w:tc>
      </w:tr>
      <w:tr w:rsidR="00833162" w:rsidRPr="007A4EF3" w14:paraId="0F8E2E15" w14:textId="77777777" w:rsidTr="007A4EF3">
        <w:trPr>
          <w:trHeight w:val="125"/>
        </w:trPr>
        <w:tc>
          <w:tcPr>
            <w:tcW w:w="9918" w:type="dxa"/>
            <w:tcBorders>
              <w:top w:val="single" w:sz="4" w:space="0" w:color="auto"/>
              <w:left w:val="single" w:sz="4" w:space="0" w:color="auto"/>
              <w:right w:val="single" w:sz="4" w:space="0" w:color="auto"/>
            </w:tcBorders>
          </w:tcPr>
          <w:p w14:paraId="7BE7E910" w14:textId="77777777" w:rsidR="00833162" w:rsidRPr="007A4EF3" w:rsidRDefault="00833162" w:rsidP="00833162">
            <w:pPr>
              <w:spacing w:after="0" w:line="240" w:lineRule="auto"/>
              <w:jc w:val="both"/>
              <w:rPr>
                <w:rFonts w:ascii="Times New Roman" w:hAnsi="Times New Roman" w:cs="Times New Roman"/>
                <w:color w:val="191919"/>
                <w:sz w:val="18"/>
                <w:szCs w:val="18"/>
              </w:rPr>
            </w:pPr>
            <w:r w:rsidRPr="007A4EF3">
              <w:rPr>
                <w:rFonts w:ascii="Times New Roman" w:hAnsi="Times New Roman" w:cs="Times New Roman"/>
                <w:color w:val="191919"/>
                <w:sz w:val="18"/>
                <w:szCs w:val="18"/>
              </w:rPr>
              <w:lastRenderedPageBreak/>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855" w:type="dxa"/>
            <w:gridSpan w:val="2"/>
            <w:tcBorders>
              <w:top w:val="single" w:sz="4" w:space="0" w:color="auto"/>
              <w:left w:val="single" w:sz="4" w:space="0" w:color="auto"/>
              <w:right w:val="single" w:sz="4" w:space="0" w:color="auto"/>
            </w:tcBorders>
          </w:tcPr>
          <w:p w14:paraId="0AE508C5" w14:textId="77777777" w:rsidR="00833162" w:rsidRPr="007A4EF3" w:rsidRDefault="00833162" w:rsidP="00833162">
            <w:pPr>
              <w:spacing w:after="0" w:line="240" w:lineRule="auto"/>
              <w:jc w:val="both"/>
              <w:rPr>
                <w:rFonts w:ascii="Times New Roman" w:hAnsi="Times New Roman" w:cs="Times New Roman"/>
                <w:color w:val="191919"/>
                <w:sz w:val="18"/>
                <w:szCs w:val="18"/>
              </w:rPr>
            </w:pPr>
          </w:p>
        </w:tc>
      </w:tr>
      <w:tr w:rsidR="00833162" w:rsidRPr="007A4EF3" w14:paraId="2BB3FC19" w14:textId="77777777" w:rsidTr="007A4EF3">
        <w:trPr>
          <w:trHeight w:val="88"/>
        </w:trPr>
        <w:tc>
          <w:tcPr>
            <w:tcW w:w="9918" w:type="dxa"/>
            <w:tcBorders>
              <w:top w:val="single" w:sz="4" w:space="0" w:color="auto"/>
              <w:left w:val="single" w:sz="4" w:space="0" w:color="auto"/>
              <w:right w:val="single" w:sz="4" w:space="0" w:color="auto"/>
            </w:tcBorders>
          </w:tcPr>
          <w:p w14:paraId="5C8A9E2A" w14:textId="77777777" w:rsidR="00833162" w:rsidRPr="007A4EF3" w:rsidRDefault="00833162" w:rsidP="00833162">
            <w:pPr>
              <w:spacing w:after="0" w:line="240" w:lineRule="auto"/>
              <w:jc w:val="both"/>
              <w:rPr>
                <w:rFonts w:ascii="Times New Roman" w:hAnsi="Times New Roman" w:cs="Times New Roman"/>
                <w:color w:val="191919"/>
                <w:sz w:val="18"/>
                <w:szCs w:val="18"/>
              </w:rPr>
            </w:pPr>
            <w:r w:rsidRPr="007A4EF3">
              <w:rPr>
                <w:rFonts w:ascii="Times New Roman" w:hAnsi="Times New Roman" w:cs="Times New Roman"/>
                <w:color w:val="191919"/>
                <w:sz w:val="18"/>
                <w:szCs w:val="18"/>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855" w:type="dxa"/>
            <w:gridSpan w:val="2"/>
            <w:tcBorders>
              <w:top w:val="single" w:sz="4" w:space="0" w:color="auto"/>
              <w:left w:val="single" w:sz="4" w:space="0" w:color="auto"/>
              <w:right w:val="single" w:sz="4" w:space="0" w:color="auto"/>
            </w:tcBorders>
          </w:tcPr>
          <w:p w14:paraId="4CE2967C" w14:textId="77777777" w:rsidR="00833162" w:rsidRPr="007A4EF3" w:rsidRDefault="00833162" w:rsidP="00833162">
            <w:pPr>
              <w:spacing w:after="0" w:line="240" w:lineRule="auto"/>
              <w:jc w:val="both"/>
              <w:rPr>
                <w:rFonts w:ascii="Times New Roman" w:hAnsi="Times New Roman" w:cs="Times New Roman"/>
                <w:color w:val="191919"/>
                <w:sz w:val="18"/>
                <w:szCs w:val="18"/>
              </w:rPr>
            </w:pPr>
          </w:p>
        </w:tc>
      </w:tr>
      <w:tr w:rsidR="00833162" w:rsidRPr="007A4EF3" w14:paraId="425ECD32" w14:textId="77777777" w:rsidTr="007A4EF3">
        <w:trPr>
          <w:trHeight w:val="179"/>
        </w:trPr>
        <w:tc>
          <w:tcPr>
            <w:tcW w:w="9918" w:type="dxa"/>
            <w:tcBorders>
              <w:top w:val="single" w:sz="4" w:space="0" w:color="auto"/>
              <w:left w:val="single" w:sz="4" w:space="0" w:color="auto"/>
              <w:right w:val="single" w:sz="4" w:space="0" w:color="auto"/>
            </w:tcBorders>
          </w:tcPr>
          <w:p w14:paraId="32DB17E2" w14:textId="77777777" w:rsidR="00833162" w:rsidRPr="007A4EF3" w:rsidRDefault="00833162" w:rsidP="00833162">
            <w:pPr>
              <w:spacing w:after="0" w:line="240" w:lineRule="auto"/>
              <w:jc w:val="both"/>
              <w:rPr>
                <w:rFonts w:ascii="Times New Roman" w:hAnsi="Times New Roman" w:cs="Times New Roman"/>
                <w:color w:val="191919"/>
                <w:sz w:val="18"/>
                <w:szCs w:val="18"/>
              </w:rPr>
            </w:pPr>
            <w:r w:rsidRPr="007A4EF3">
              <w:rPr>
                <w:rFonts w:ascii="Times New Roman" w:hAnsi="Times New Roman" w:cs="Times New Roman"/>
                <w:color w:val="191919"/>
                <w:sz w:val="18"/>
                <w:szCs w:val="18"/>
              </w:rPr>
              <w:t>Ф.И.О. уполномоченного представителя, реквизиты документов, удостоверяющих личность (наименование, серия, номер, кем и когда выдан):</w:t>
            </w:r>
          </w:p>
        </w:tc>
        <w:tc>
          <w:tcPr>
            <w:tcW w:w="855" w:type="dxa"/>
            <w:gridSpan w:val="2"/>
            <w:tcBorders>
              <w:top w:val="single" w:sz="4" w:space="0" w:color="auto"/>
              <w:left w:val="single" w:sz="4" w:space="0" w:color="auto"/>
              <w:right w:val="single" w:sz="4" w:space="0" w:color="auto"/>
            </w:tcBorders>
          </w:tcPr>
          <w:p w14:paraId="1A3019E9" w14:textId="77777777" w:rsidR="00833162" w:rsidRPr="007A4EF3" w:rsidRDefault="00833162" w:rsidP="00833162">
            <w:pPr>
              <w:spacing w:after="0" w:line="240" w:lineRule="auto"/>
              <w:jc w:val="both"/>
              <w:rPr>
                <w:rFonts w:ascii="Times New Roman" w:hAnsi="Times New Roman" w:cs="Times New Roman"/>
                <w:color w:val="191919"/>
                <w:sz w:val="18"/>
                <w:szCs w:val="18"/>
              </w:rPr>
            </w:pPr>
          </w:p>
        </w:tc>
      </w:tr>
      <w:tr w:rsidR="00833162" w:rsidRPr="007A4EF3" w14:paraId="3040F9C5" w14:textId="77777777" w:rsidTr="007A4EF3">
        <w:trPr>
          <w:trHeight w:val="130"/>
        </w:trPr>
        <w:tc>
          <w:tcPr>
            <w:tcW w:w="9918" w:type="dxa"/>
            <w:tcBorders>
              <w:top w:val="single" w:sz="4" w:space="0" w:color="auto"/>
              <w:left w:val="single" w:sz="4" w:space="0" w:color="auto"/>
              <w:right w:val="single" w:sz="4" w:space="0" w:color="auto"/>
            </w:tcBorders>
          </w:tcPr>
          <w:p w14:paraId="49F2D0EE" w14:textId="77777777" w:rsidR="00833162" w:rsidRPr="007A4EF3" w:rsidRDefault="00833162" w:rsidP="00833162">
            <w:pPr>
              <w:spacing w:after="0" w:line="240" w:lineRule="auto"/>
              <w:jc w:val="both"/>
              <w:rPr>
                <w:rFonts w:ascii="Times New Roman" w:hAnsi="Times New Roman" w:cs="Times New Roman"/>
                <w:color w:val="191919"/>
                <w:sz w:val="18"/>
                <w:szCs w:val="18"/>
              </w:rPr>
            </w:pPr>
            <w:r w:rsidRPr="007A4EF3">
              <w:rPr>
                <w:rFonts w:ascii="Times New Roman" w:hAnsi="Times New Roman" w:cs="Times New Roman"/>
                <w:color w:val="191919"/>
                <w:sz w:val="18"/>
                <w:szCs w:val="18"/>
              </w:rPr>
              <w:t>Документ, подтверждающий полномочия уполномоченного представителя (наименование, номер и дата):</w:t>
            </w:r>
          </w:p>
        </w:tc>
        <w:tc>
          <w:tcPr>
            <w:tcW w:w="855" w:type="dxa"/>
            <w:gridSpan w:val="2"/>
            <w:tcBorders>
              <w:top w:val="single" w:sz="4" w:space="0" w:color="auto"/>
              <w:left w:val="single" w:sz="4" w:space="0" w:color="auto"/>
              <w:right w:val="single" w:sz="4" w:space="0" w:color="auto"/>
            </w:tcBorders>
          </w:tcPr>
          <w:p w14:paraId="0346052B" w14:textId="77777777" w:rsidR="00833162" w:rsidRPr="007A4EF3" w:rsidRDefault="00833162" w:rsidP="00833162">
            <w:pPr>
              <w:spacing w:after="0" w:line="240" w:lineRule="auto"/>
              <w:jc w:val="both"/>
              <w:rPr>
                <w:rFonts w:ascii="Times New Roman" w:hAnsi="Times New Roman" w:cs="Times New Roman"/>
                <w:color w:val="191919"/>
                <w:sz w:val="18"/>
                <w:szCs w:val="18"/>
              </w:rPr>
            </w:pPr>
          </w:p>
        </w:tc>
      </w:tr>
      <w:tr w:rsidR="00833162" w:rsidRPr="007A4EF3" w14:paraId="63A79725" w14:textId="77777777" w:rsidTr="007A4EF3">
        <w:trPr>
          <w:trHeight w:val="299"/>
        </w:trPr>
        <w:tc>
          <w:tcPr>
            <w:tcW w:w="10773" w:type="dxa"/>
            <w:gridSpan w:val="3"/>
            <w:tcBorders>
              <w:top w:val="single" w:sz="4" w:space="0" w:color="auto"/>
              <w:left w:val="single" w:sz="4" w:space="0" w:color="auto"/>
              <w:bottom w:val="single" w:sz="4" w:space="0" w:color="auto"/>
              <w:right w:val="single" w:sz="4" w:space="0" w:color="auto"/>
            </w:tcBorders>
          </w:tcPr>
          <w:p w14:paraId="47BAC86B" w14:textId="77777777" w:rsidR="00833162" w:rsidRPr="007A4EF3" w:rsidRDefault="00833162" w:rsidP="00833162">
            <w:pPr>
              <w:spacing w:after="0" w:line="240" w:lineRule="auto"/>
              <w:jc w:val="both"/>
              <w:rPr>
                <w:rFonts w:ascii="Times New Roman" w:hAnsi="Times New Roman" w:cs="Times New Roman"/>
                <w:color w:val="191919"/>
                <w:sz w:val="18"/>
                <w:szCs w:val="18"/>
              </w:rPr>
            </w:pPr>
            <w:r w:rsidRPr="007A4EF3">
              <w:rPr>
                <w:rFonts w:ascii="Times New Roman" w:hAnsi="Times New Roman" w:cs="Times New Roman"/>
                <w:color w:val="191919"/>
                <w:sz w:val="18"/>
                <w:szCs w:val="18"/>
              </w:rPr>
              <w:t>Контактный телефон:</w:t>
            </w:r>
          </w:p>
        </w:tc>
      </w:tr>
      <w:tr w:rsidR="00833162" w:rsidRPr="00833162" w14:paraId="67A6D992" w14:textId="77777777" w:rsidTr="007A4E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5"/>
        </w:trPr>
        <w:tc>
          <w:tcPr>
            <w:tcW w:w="10773" w:type="dxa"/>
            <w:gridSpan w:val="3"/>
            <w:tcBorders>
              <w:top w:val="nil"/>
              <w:left w:val="nil"/>
              <w:bottom w:val="single" w:sz="4" w:space="0" w:color="auto"/>
              <w:right w:val="nil"/>
            </w:tcBorders>
            <w:vAlign w:val="bottom"/>
          </w:tcPr>
          <w:p w14:paraId="6FE60DA8" w14:textId="31A62AA5" w:rsidR="00833162" w:rsidRPr="00833162" w:rsidRDefault="00833162" w:rsidP="00833162">
            <w:pPr>
              <w:pStyle w:val="ConsPlusNormal"/>
              <w:jc w:val="both"/>
              <w:rPr>
                <w:rFonts w:ascii="Times New Roman" w:hAnsi="Times New Roman" w:cs="Times New Roman"/>
                <w:color w:val="191919"/>
                <w:sz w:val="20"/>
                <w:szCs w:val="20"/>
              </w:rPr>
            </w:pPr>
            <w:r w:rsidRPr="00833162">
              <w:rPr>
                <w:rFonts w:ascii="Times New Roman" w:hAnsi="Times New Roman" w:cs="Times New Roman"/>
                <w:i/>
                <w:color w:val="191919"/>
                <w:sz w:val="20"/>
                <w:szCs w:val="20"/>
              </w:rPr>
              <w:t>Приложение:</w:t>
            </w:r>
            <w:r w:rsidR="007A4EF3">
              <w:rPr>
                <w:rFonts w:ascii="Times New Roman" w:hAnsi="Times New Roman" w:cs="Times New Roman"/>
                <w:color w:val="191919"/>
                <w:sz w:val="20"/>
                <w:szCs w:val="20"/>
              </w:rPr>
              <w:t xml:space="preserve"> </w:t>
            </w:r>
            <w:r w:rsidRPr="00833162">
              <w:rPr>
                <w:rFonts w:ascii="Times New Roman" w:hAnsi="Times New Roman" w:cs="Times New Roman"/>
                <w:color w:val="191919"/>
                <w:sz w:val="20"/>
                <w:szCs w:val="20"/>
              </w:rPr>
              <w:t>1. Копия документа, удостоверяющего личность (для физических лиц).</w:t>
            </w:r>
            <w:r w:rsidR="007A4EF3">
              <w:rPr>
                <w:rFonts w:ascii="Times New Roman" w:hAnsi="Times New Roman" w:cs="Times New Roman"/>
                <w:color w:val="191919"/>
                <w:sz w:val="20"/>
                <w:szCs w:val="20"/>
              </w:rPr>
              <w:t xml:space="preserve"> </w:t>
            </w:r>
            <w:r w:rsidRPr="00833162">
              <w:rPr>
                <w:rFonts w:ascii="Times New Roman" w:hAnsi="Times New Roman" w:cs="Times New Roman"/>
                <w:color w:val="191919"/>
                <w:sz w:val="20"/>
                <w:szCs w:val="20"/>
              </w:rPr>
              <w:t>2. Копия свидетельства о государственной регистрации юридического лица.3.Копии документов, подтверждающих полномочия представителя   физического или юридического лица и документов, удостоверяющих личность.</w:t>
            </w:r>
          </w:p>
        </w:tc>
      </w:tr>
      <w:tr w:rsidR="00833162" w:rsidRPr="00833162" w14:paraId="16277635" w14:textId="77777777" w:rsidTr="007A4E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83" w:type="dxa"/>
          <w:trHeight w:val="274"/>
        </w:trPr>
        <w:tc>
          <w:tcPr>
            <w:tcW w:w="10490" w:type="dxa"/>
            <w:gridSpan w:val="2"/>
            <w:tcBorders>
              <w:top w:val="nil"/>
              <w:left w:val="nil"/>
              <w:bottom w:val="nil"/>
              <w:right w:val="nil"/>
            </w:tcBorders>
          </w:tcPr>
          <w:p w14:paraId="06F5937A" w14:textId="77777777" w:rsidR="00833162" w:rsidRPr="00833162" w:rsidRDefault="00833162" w:rsidP="00833162">
            <w:pPr>
              <w:spacing w:after="0" w:line="240" w:lineRule="auto"/>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 xml:space="preserve">Ф.И.О. физического лица/ должность, полное наименование юридического лица, Ф.И.О. руководителя) </w:t>
            </w:r>
          </w:p>
        </w:tc>
      </w:tr>
    </w:tbl>
    <w:p w14:paraId="558C0275" w14:textId="767F5944" w:rsidR="00833162" w:rsidRPr="00B548EB" w:rsidRDefault="00833162" w:rsidP="00B548EB">
      <w:pPr>
        <w:spacing w:after="0" w:line="240" w:lineRule="auto"/>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Приложение № 10</w:t>
      </w:r>
      <w:r w:rsidR="00B548EB">
        <w:rPr>
          <w:rFonts w:ascii="Times New Roman" w:hAnsi="Times New Roman" w:cs="Times New Roman"/>
          <w:color w:val="191919"/>
          <w:sz w:val="20"/>
          <w:szCs w:val="20"/>
        </w:rPr>
        <w:t xml:space="preserve"> </w:t>
      </w:r>
      <w:r w:rsidRPr="00833162">
        <w:rPr>
          <w:rFonts w:ascii="Times New Roman" w:hAnsi="Times New Roman" w:cs="Times New Roman"/>
          <w:color w:val="191919"/>
          <w:sz w:val="20"/>
          <w:szCs w:val="20"/>
        </w:rPr>
        <w:t>к административному регламенту</w:t>
      </w:r>
      <w:r w:rsidR="00B548EB">
        <w:rPr>
          <w:rFonts w:ascii="Times New Roman" w:hAnsi="Times New Roman" w:cs="Times New Roman"/>
          <w:color w:val="191919"/>
          <w:sz w:val="20"/>
          <w:szCs w:val="20"/>
        </w:rPr>
        <w:t xml:space="preserve"> </w:t>
      </w:r>
      <w:r w:rsidRPr="00833162">
        <w:rPr>
          <w:rFonts w:ascii="Times New Roman" w:hAnsi="Times New Roman" w:cs="Times New Roman"/>
          <w:color w:val="191919"/>
          <w:sz w:val="20"/>
          <w:szCs w:val="20"/>
        </w:rPr>
        <w:t xml:space="preserve">по предоставления </w:t>
      </w:r>
      <w:r w:rsidR="00B548EB">
        <w:rPr>
          <w:rFonts w:ascii="Times New Roman" w:hAnsi="Times New Roman" w:cs="Times New Roman"/>
          <w:color w:val="191919"/>
          <w:sz w:val="20"/>
          <w:szCs w:val="20"/>
        </w:rPr>
        <w:t xml:space="preserve"> </w:t>
      </w:r>
      <w:r w:rsidRPr="00833162">
        <w:rPr>
          <w:rFonts w:ascii="Times New Roman" w:hAnsi="Times New Roman" w:cs="Times New Roman"/>
          <w:color w:val="191919"/>
          <w:sz w:val="20"/>
          <w:szCs w:val="20"/>
        </w:rPr>
        <w:t>муниципальной услуги</w:t>
      </w:r>
      <w:r w:rsidR="00B548EB">
        <w:rPr>
          <w:rFonts w:ascii="Times New Roman" w:hAnsi="Times New Roman" w:cs="Times New Roman"/>
          <w:color w:val="191919"/>
          <w:sz w:val="20"/>
          <w:szCs w:val="20"/>
        </w:rPr>
        <w:t xml:space="preserve"> </w:t>
      </w:r>
      <w:r w:rsidRPr="00833162">
        <w:rPr>
          <w:rFonts w:ascii="Times New Roman" w:eastAsia="Calibri" w:hAnsi="Times New Roman" w:cs="Times New Roman"/>
          <w:b/>
          <w:bCs/>
          <w:sz w:val="20"/>
          <w:szCs w:val="20"/>
          <w:lang w:eastAsia="ru-RU"/>
        </w:rPr>
        <w:t>УВЕДОМЛЕНИЕ</w:t>
      </w:r>
    </w:p>
    <w:p w14:paraId="4C33DAE1" w14:textId="553FEF43" w:rsidR="00833162" w:rsidRPr="00B548EB" w:rsidRDefault="00833162" w:rsidP="00833162">
      <w:pPr>
        <w:adjustRightInd w:val="0"/>
        <w:spacing w:after="0" w:line="240" w:lineRule="auto"/>
        <w:jc w:val="both"/>
        <w:rPr>
          <w:rFonts w:ascii="Times New Roman" w:eastAsia="Calibri" w:hAnsi="Times New Roman" w:cs="Times New Roman"/>
          <w:b/>
          <w:bCs/>
          <w:sz w:val="20"/>
          <w:szCs w:val="20"/>
          <w:lang w:eastAsia="ru-RU"/>
        </w:rPr>
      </w:pPr>
      <w:r w:rsidRPr="00833162">
        <w:rPr>
          <w:rFonts w:ascii="Times New Roman" w:eastAsia="Calibri" w:hAnsi="Times New Roman" w:cs="Times New Roman"/>
          <w:b/>
          <w:bCs/>
          <w:sz w:val="20"/>
          <w:szCs w:val="20"/>
          <w:lang w:eastAsia="ru-RU"/>
        </w:rPr>
        <w:t>об отказе о выдаче дубликата результата предоставления</w:t>
      </w:r>
      <w:r w:rsidR="00B548EB">
        <w:rPr>
          <w:rFonts w:ascii="Times New Roman" w:eastAsia="Calibri" w:hAnsi="Times New Roman" w:cs="Times New Roman"/>
          <w:b/>
          <w:bCs/>
          <w:sz w:val="20"/>
          <w:szCs w:val="20"/>
          <w:lang w:eastAsia="ru-RU"/>
        </w:rPr>
        <w:t xml:space="preserve"> </w:t>
      </w:r>
      <w:r w:rsidRPr="00833162">
        <w:rPr>
          <w:rFonts w:ascii="Times New Roman" w:eastAsia="Calibri" w:hAnsi="Times New Roman" w:cs="Times New Roman"/>
          <w:b/>
          <w:bCs/>
          <w:sz w:val="20"/>
          <w:szCs w:val="20"/>
          <w:lang w:eastAsia="ru-RU"/>
        </w:rPr>
        <w:t xml:space="preserve">муниципальной услуги </w:t>
      </w:r>
      <w:r w:rsidRPr="00833162">
        <w:rPr>
          <w:rFonts w:ascii="Times New Roman" w:eastAsia="Calibri" w:hAnsi="Times New Roman" w:cs="Times New Roman"/>
          <w:bCs/>
          <w:sz w:val="20"/>
          <w:szCs w:val="20"/>
          <w:lang w:eastAsia="ru-RU"/>
        </w:rPr>
        <w:t>(выписку/справку/уведомление)</w:t>
      </w:r>
    </w:p>
    <w:p w14:paraId="2780D356" w14:textId="10CABA08" w:rsidR="00833162" w:rsidRPr="00833162" w:rsidRDefault="00833162" w:rsidP="00833162">
      <w:pPr>
        <w:adjustRightInd w:val="0"/>
        <w:spacing w:after="0" w:line="240" w:lineRule="auto"/>
        <w:jc w:val="both"/>
        <w:rPr>
          <w:rFonts w:ascii="Times New Roman" w:eastAsia="Calibri" w:hAnsi="Times New Roman" w:cs="Times New Roman"/>
          <w:sz w:val="20"/>
          <w:szCs w:val="20"/>
          <w:lang w:eastAsia="ru-RU"/>
        </w:rPr>
      </w:pPr>
      <w:r w:rsidRPr="00833162">
        <w:rPr>
          <w:rFonts w:ascii="Times New Roman" w:eastAsia="Calibri" w:hAnsi="Times New Roman" w:cs="Times New Roman"/>
          <w:sz w:val="20"/>
          <w:szCs w:val="20"/>
          <w:lang w:eastAsia="ru-RU"/>
        </w:rPr>
        <w:t>"__" __________ 20___ г.</w:t>
      </w:r>
    </w:p>
    <w:p w14:paraId="14384D9B" w14:textId="77777777" w:rsidR="00833162" w:rsidRPr="00833162" w:rsidRDefault="00833162" w:rsidP="00833162">
      <w:pPr>
        <w:adjustRightInd w:val="0"/>
        <w:spacing w:after="0" w:line="240" w:lineRule="auto"/>
        <w:jc w:val="both"/>
        <w:rPr>
          <w:rFonts w:ascii="Times New Roman" w:eastAsia="Calibri" w:hAnsi="Times New Roman" w:cs="Times New Roman"/>
          <w:sz w:val="20"/>
          <w:szCs w:val="20"/>
          <w:lang w:eastAsia="ru-RU"/>
        </w:rPr>
      </w:pPr>
      <w:r w:rsidRPr="00833162">
        <w:rPr>
          <w:rFonts w:ascii="Times New Roman" w:eastAsia="Calibri" w:hAnsi="Times New Roman" w:cs="Times New Roman"/>
          <w:sz w:val="20"/>
          <w:szCs w:val="20"/>
          <w:lang w:eastAsia="ru-RU"/>
        </w:rPr>
        <w:t>________________________________________________________________________________</w:t>
      </w:r>
    </w:p>
    <w:p w14:paraId="4F05F219" w14:textId="77777777" w:rsidR="00833162" w:rsidRPr="00833162" w:rsidRDefault="00833162" w:rsidP="00833162">
      <w:pPr>
        <w:adjustRightInd w:val="0"/>
        <w:spacing w:after="0" w:line="240" w:lineRule="auto"/>
        <w:jc w:val="both"/>
        <w:rPr>
          <w:rFonts w:ascii="Times New Roman" w:eastAsia="Calibri" w:hAnsi="Times New Roman" w:cs="Times New Roman"/>
          <w:sz w:val="20"/>
          <w:szCs w:val="20"/>
          <w:lang w:eastAsia="ru-RU"/>
        </w:rPr>
      </w:pPr>
      <w:r w:rsidRPr="00833162">
        <w:rPr>
          <w:rFonts w:ascii="Times New Roman" w:eastAsia="Calibri" w:hAnsi="Times New Roman" w:cs="Times New Roman"/>
          <w:sz w:val="20"/>
          <w:szCs w:val="20"/>
          <w:lang w:eastAsia="ru-RU"/>
        </w:rPr>
        <w:t>________________________________________________________________________________</w:t>
      </w:r>
    </w:p>
    <w:p w14:paraId="32258B2A" w14:textId="77777777" w:rsidR="00833162" w:rsidRPr="00833162" w:rsidRDefault="00833162" w:rsidP="00833162">
      <w:pPr>
        <w:adjustRightInd w:val="0"/>
        <w:spacing w:after="0" w:line="240" w:lineRule="auto"/>
        <w:jc w:val="both"/>
        <w:rPr>
          <w:rFonts w:ascii="Times New Roman" w:eastAsia="Calibri" w:hAnsi="Times New Roman" w:cs="Times New Roman"/>
          <w:bCs/>
          <w:sz w:val="20"/>
          <w:szCs w:val="20"/>
          <w:lang w:eastAsia="ru-RU"/>
        </w:rPr>
      </w:pPr>
      <w:r w:rsidRPr="00833162">
        <w:rPr>
          <w:rFonts w:ascii="Times New Roman" w:eastAsia="Calibri" w:hAnsi="Times New Roman" w:cs="Times New Roman"/>
          <w:sz w:val="20"/>
          <w:szCs w:val="20"/>
          <w:lang w:eastAsia="ru-RU"/>
        </w:rPr>
        <w:t>(наименование уполномоченного органа на выдачу результата предоставления муниципальной услуги)</w:t>
      </w:r>
    </w:p>
    <w:p w14:paraId="65589B2E" w14:textId="77777777" w:rsidR="00833162" w:rsidRPr="00833162" w:rsidRDefault="00833162" w:rsidP="00833162">
      <w:pPr>
        <w:adjustRightInd w:val="0"/>
        <w:spacing w:after="0" w:line="240" w:lineRule="auto"/>
        <w:jc w:val="both"/>
        <w:rPr>
          <w:rFonts w:ascii="Times New Roman" w:eastAsia="Calibri" w:hAnsi="Times New Roman" w:cs="Times New Roman"/>
          <w:bCs/>
          <w:sz w:val="20"/>
          <w:szCs w:val="20"/>
          <w:lang w:eastAsia="ru-RU"/>
        </w:rPr>
      </w:pPr>
      <w:r w:rsidRPr="00833162">
        <w:rPr>
          <w:rFonts w:ascii="Times New Roman" w:eastAsia="Calibri" w:hAnsi="Times New Roman" w:cs="Times New Roman"/>
          <w:sz w:val="20"/>
          <w:szCs w:val="20"/>
          <w:lang w:eastAsia="ru-RU"/>
        </w:rPr>
        <w:t xml:space="preserve">по результатам рассмотрения заявления о выдаче дубликата </w:t>
      </w:r>
      <w:r w:rsidRPr="00833162">
        <w:rPr>
          <w:rFonts w:ascii="Times New Roman" w:eastAsia="Calibri" w:hAnsi="Times New Roman" w:cs="Times New Roman"/>
          <w:bCs/>
          <w:sz w:val="20"/>
          <w:szCs w:val="20"/>
          <w:lang w:eastAsia="ru-RU"/>
        </w:rPr>
        <w:t xml:space="preserve">результата предоставления муниципальной услуги (выписка/справка/уведомление) </w:t>
      </w:r>
      <w:r w:rsidRPr="00833162">
        <w:rPr>
          <w:rFonts w:ascii="Times New Roman" w:eastAsia="Calibri" w:hAnsi="Times New Roman" w:cs="Times New Roman"/>
          <w:sz w:val="20"/>
          <w:szCs w:val="20"/>
          <w:lang w:eastAsia="ru-RU"/>
        </w:rPr>
        <w:t xml:space="preserve">от ______________ № ___ принято решение об отказе в выдаче дубликата </w:t>
      </w:r>
      <w:r w:rsidRPr="00833162">
        <w:rPr>
          <w:rFonts w:ascii="Times New Roman" w:eastAsia="Calibri" w:hAnsi="Times New Roman" w:cs="Times New Roman"/>
          <w:bCs/>
          <w:sz w:val="20"/>
          <w:szCs w:val="20"/>
          <w:lang w:eastAsia="ru-RU"/>
        </w:rPr>
        <w:t>результата предоставления муниципальной услуги (выписка/справка/уведомление)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4895"/>
        <w:gridCol w:w="3431"/>
      </w:tblGrid>
      <w:tr w:rsidR="00833162" w:rsidRPr="00B548EB" w14:paraId="5A943933" w14:textId="77777777" w:rsidTr="00B548EB">
        <w:tc>
          <w:tcPr>
            <w:tcW w:w="2301" w:type="dxa"/>
            <w:shd w:val="clear" w:color="auto" w:fill="auto"/>
          </w:tcPr>
          <w:p w14:paraId="13461426" w14:textId="77777777" w:rsidR="00833162" w:rsidRPr="00B548EB" w:rsidRDefault="00833162" w:rsidP="00833162">
            <w:pPr>
              <w:adjustRightInd w:val="0"/>
              <w:spacing w:after="0" w:line="240" w:lineRule="auto"/>
              <w:jc w:val="both"/>
              <w:rPr>
                <w:rFonts w:ascii="Times New Roman" w:hAnsi="Times New Roman" w:cs="Times New Roman"/>
                <w:b/>
                <w:color w:val="191919"/>
                <w:sz w:val="18"/>
                <w:szCs w:val="18"/>
              </w:rPr>
            </w:pPr>
            <w:r w:rsidRPr="00B548EB">
              <w:rPr>
                <w:rFonts w:ascii="Times New Roman" w:eastAsia="Calibri" w:hAnsi="Times New Roman" w:cs="Times New Roman"/>
                <w:sz w:val="18"/>
                <w:szCs w:val="18"/>
                <w:lang w:eastAsia="ru-RU"/>
              </w:rPr>
              <w:t>№ пункта Административного регламента</w:t>
            </w:r>
          </w:p>
        </w:tc>
        <w:tc>
          <w:tcPr>
            <w:tcW w:w="4895" w:type="dxa"/>
            <w:shd w:val="clear" w:color="auto" w:fill="auto"/>
          </w:tcPr>
          <w:p w14:paraId="027FA085" w14:textId="77777777" w:rsidR="00833162" w:rsidRPr="00B548EB" w:rsidRDefault="00833162" w:rsidP="00833162">
            <w:pPr>
              <w:adjustRightInd w:val="0"/>
              <w:spacing w:after="0" w:line="240" w:lineRule="auto"/>
              <w:jc w:val="both"/>
              <w:rPr>
                <w:rFonts w:ascii="Times New Roman" w:hAnsi="Times New Roman" w:cs="Times New Roman"/>
                <w:b/>
                <w:color w:val="191919"/>
                <w:sz w:val="18"/>
                <w:szCs w:val="18"/>
              </w:rPr>
            </w:pPr>
            <w:r w:rsidRPr="00B548EB">
              <w:rPr>
                <w:rFonts w:ascii="Times New Roman" w:eastAsia="Calibri" w:hAnsi="Times New Roman" w:cs="Times New Roman"/>
                <w:sz w:val="18"/>
                <w:szCs w:val="18"/>
                <w:lang w:eastAsia="ru-RU"/>
              </w:rPr>
              <w:t>Наименование основания для отказа в выдаче дубликата результата предоставления муниципальной услуги (</w:t>
            </w:r>
            <w:r w:rsidRPr="00B548EB">
              <w:rPr>
                <w:rFonts w:ascii="Times New Roman" w:eastAsia="Calibri" w:hAnsi="Times New Roman" w:cs="Times New Roman"/>
                <w:bCs/>
                <w:sz w:val="18"/>
                <w:szCs w:val="18"/>
                <w:lang w:eastAsia="ru-RU"/>
              </w:rPr>
              <w:t>выписка/справка/уведомление</w:t>
            </w:r>
            <w:r w:rsidRPr="00B548EB">
              <w:rPr>
                <w:rFonts w:ascii="Times New Roman" w:eastAsia="Calibri" w:hAnsi="Times New Roman" w:cs="Times New Roman"/>
                <w:sz w:val="18"/>
                <w:szCs w:val="18"/>
                <w:lang w:eastAsia="ru-RU"/>
              </w:rPr>
              <w:t>) в соответствии с Административным регламентом</w:t>
            </w:r>
          </w:p>
        </w:tc>
        <w:tc>
          <w:tcPr>
            <w:tcW w:w="3431" w:type="dxa"/>
            <w:shd w:val="clear" w:color="auto" w:fill="auto"/>
          </w:tcPr>
          <w:p w14:paraId="753DAFF5" w14:textId="77777777" w:rsidR="00833162" w:rsidRPr="00B548EB" w:rsidRDefault="00833162" w:rsidP="00833162">
            <w:pPr>
              <w:adjustRightInd w:val="0"/>
              <w:spacing w:after="0" w:line="240" w:lineRule="auto"/>
              <w:jc w:val="both"/>
              <w:rPr>
                <w:rFonts w:ascii="Times New Roman" w:hAnsi="Times New Roman" w:cs="Times New Roman"/>
                <w:b/>
                <w:color w:val="191919"/>
                <w:sz w:val="18"/>
                <w:szCs w:val="18"/>
              </w:rPr>
            </w:pPr>
            <w:r w:rsidRPr="00B548EB">
              <w:rPr>
                <w:rFonts w:ascii="Times New Roman" w:eastAsia="Calibri" w:hAnsi="Times New Roman" w:cs="Times New Roman"/>
                <w:sz w:val="18"/>
                <w:szCs w:val="18"/>
                <w:lang w:eastAsia="ru-RU"/>
              </w:rPr>
              <w:t>Разъяснение причин отказа в выдаче дубликата</w:t>
            </w:r>
          </w:p>
        </w:tc>
      </w:tr>
      <w:tr w:rsidR="00833162" w:rsidRPr="00B548EB" w14:paraId="2D91BCA9" w14:textId="77777777" w:rsidTr="00B548EB">
        <w:tc>
          <w:tcPr>
            <w:tcW w:w="2301" w:type="dxa"/>
            <w:shd w:val="clear" w:color="auto" w:fill="auto"/>
          </w:tcPr>
          <w:p w14:paraId="0363395D" w14:textId="77777777" w:rsidR="00833162" w:rsidRPr="00B548EB" w:rsidRDefault="00833162" w:rsidP="00833162">
            <w:pPr>
              <w:adjustRightInd w:val="0"/>
              <w:spacing w:after="0" w:line="240" w:lineRule="auto"/>
              <w:jc w:val="both"/>
              <w:rPr>
                <w:rFonts w:ascii="Times New Roman" w:hAnsi="Times New Roman" w:cs="Times New Roman"/>
                <w:b/>
                <w:color w:val="191919"/>
                <w:sz w:val="18"/>
                <w:szCs w:val="18"/>
              </w:rPr>
            </w:pPr>
          </w:p>
        </w:tc>
        <w:tc>
          <w:tcPr>
            <w:tcW w:w="4895" w:type="dxa"/>
            <w:shd w:val="clear" w:color="auto" w:fill="auto"/>
          </w:tcPr>
          <w:p w14:paraId="109C647A" w14:textId="77777777" w:rsidR="00833162" w:rsidRPr="00B548EB" w:rsidRDefault="00833162" w:rsidP="00833162">
            <w:pPr>
              <w:adjustRightInd w:val="0"/>
              <w:spacing w:after="0" w:line="240" w:lineRule="auto"/>
              <w:jc w:val="both"/>
              <w:rPr>
                <w:rFonts w:ascii="Times New Roman" w:hAnsi="Times New Roman" w:cs="Times New Roman"/>
                <w:b/>
                <w:color w:val="191919"/>
                <w:sz w:val="18"/>
                <w:szCs w:val="18"/>
              </w:rPr>
            </w:pPr>
          </w:p>
        </w:tc>
        <w:tc>
          <w:tcPr>
            <w:tcW w:w="3431" w:type="dxa"/>
            <w:shd w:val="clear" w:color="auto" w:fill="auto"/>
          </w:tcPr>
          <w:p w14:paraId="5AC75EEE" w14:textId="77777777" w:rsidR="00833162" w:rsidRPr="00B548EB" w:rsidRDefault="00833162" w:rsidP="00833162">
            <w:pPr>
              <w:adjustRightInd w:val="0"/>
              <w:spacing w:after="0" w:line="240" w:lineRule="auto"/>
              <w:jc w:val="both"/>
              <w:rPr>
                <w:rFonts w:ascii="Times New Roman" w:hAnsi="Times New Roman" w:cs="Times New Roman"/>
                <w:b/>
                <w:color w:val="191919"/>
                <w:sz w:val="18"/>
                <w:szCs w:val="18"/>
              </w:rPr>
            </w:pPr>
          </w:p>
        </w:tc>
      </w:tr>
    </w:tbl>
    <w:p w14:paraId="1A481FAF" w14:textId="132084F0" w:rsidR="00833162" w:rsidRPr="00833162" w:rsidRDefault="00833162" w:rsidP="00833162">
      <w:pPr>
        <w:shd w:val="clear" w:color="auto" w:fill="FFFFFF" w:themeFill="background1"/>
        <w:adjustRightInd w:val="0"/>
        <w:spacing w:after="0" w:line="240" w:lineRule="auto"/>
        <w:jc w:val="both"/>
        <w:rPr>
          <w:rFonts w:ascii="Times New Roman" w:eastAsia="Calibri" w:hAnsi="Times New Roman" w:cs="Times New Roman"/>
          <w:sz w:val="20"/>
          <w:szCs w:val="20"/>
          <w:lang w:eastAsia="ru-RU"/>
        </w:rPr>
      </w:pPr>
      <w:r w:rsidRPr="00833162">
        <w:rPr>
          <w:rFonts w:ascii="Times New Roman" w:eastAsia="Calibri" w:hAnsi="Times New Roman" w:cs="Times New Roman"/>
          <w:sz w:val="20"/>
          <w:szCs w:val="20"/>
          <w:lang w:eastAsia="ru-RU"/>
        </w:rPr>
        <w:t>Вы вправе повторно обратиться с заявлением о выдаче дубликата результата предоставления муниципальной услуги (</w:t>
      </w:r>
      <w:r w:rsidRPr="00833162">
        <w:rPr>
          <w:rFonts w:ascii="Times New Roman" w:eastAsia="Calibri" w:hAnsi="Times New Roman" w:cs="Times New Roman"/>
          <w:bCs/>
          <w:sz w:val="20"/>
          <w:szCs w:val="20"/>
          <w:lang w:eastAsia="ru-RU"/>
        </w:rPr>
        <w:t>выписка/справка/уведомление</w:t>
      </w:r>
      <w:r w:rsidRPr="00833162">
        <w:rPr>
          <w:rFonts w:ascii="Times New Roman" w:eastAsia="Calibri" w:hAnsi="Times New Roman" w:cs="Times New Roman"/>
          <w:sz w:val="20"/>
          <w:szCs w:val="20"/>
          <w:lang w:eastAsia="ru-RU"/>
        </w:rPr>
        <w:t>) после устранения указанных нарушений.</w:t>
      </w:r>
      <w:r w:rsidR="00B548EB">
        <w:rPr>
          <w:rFonts w:ascii="Times New Roman" w:eastAsia="Calibri" w:hAnsi="Times New Roman" w:cs="Times New Roman"/>
          <w:sz w:val="20"/>
          <w:szCs w:val="20"/>
          <w:lang w:eastAsia="ru-RU"/>
        </w:rPr>
        <w:t xml:space="preserve"> </w:t>
      </w:r>
      <w:r w:rsidRPr="00833162">
        <w:rPr>
          <w:rFonts w:ascii="Times New Roman" w:eastAsia="Calibri" w:hAnsi="Times New Roman" w:cs="Times New Roman"/>
          <w:sz w:val="20"/>
          <w:szCs w:val="20"/>
          <w:lang w:eastAsia="ru-RU"/>
        </w:rPr>
        <w:t>Данный отказ может быть обжалован в досудебном порядке путем направления жалобы в __________________________________________________,</w:t>
      </w:r>
      <w:r w:rsidR="00B548EB">
        <w:rPr>
          <w:rFonts w:ascii="Times New Roman" w:eastAsia="Calibri" w:hAnsi="Times New Roman" w:cs="Times New Roman"/>
          <w:sz w:val="20"/>
          <w:szCs w:val="20"/>
          <w:lang w:eastAsia="ru-RU"/>
        </w:rPr>
        <w:t xml:space="preserve"> </w:t>
      </w:r>
      <w:r w:rsidRPr="00833162">
        <w:rPr>
          <w:rFonts w:ascii="Times New Roman" w:eastAsia="Calibri" w:hAnsi="Times New Roman" w:cs="Times New Roman"/>
          <w:sz w:val="20"/>
          <w:szCs w:val="20"/>
          <w:lang w:eastAsia="ru-RU"/>
        </w:rPr>
        <w:t>а также в судебном порядке.</w:t>
      </w:r>
      <w:r w:rsidR="00B548EB">
        <w:rPr>
          <w:rFonts w:ascii="Times New Roman" w:eastAsia="Calibri" w:hAnsi="Times New Roman" w:cs="Times New Roman"/>
          <w:sz w:val="20"/>
          <w:szCs w:val="20"/>
          <w:lang w:eastAsia="ru-RU"/>
        </w:rPr>
        <w:t xml:space="preserve"> </w:t>
      </w:r>
      <w:r w:rsidRPr="00833162">
        <w:rPr>
          <w:rFonts w:ascii="Times New Roman" w:eastAsia="Calibri" w:hAnsi="Times New Roman" w:cs="Times New Roman"/>
          <w:sz w:val="20"/>
          <w:szCs w:val="20"/>
          <w:lang w:eastAsia="ru-RU"/>
        </w:rPr>
        <w:t>Дополнительно информируем: ____________________________________________________.</w:t>
      </w:r>
      <w:r w:rsidR="00B548EB">
        <w:rPr>
          <w:rFonts w:ascii="Times New Roman" w:eastAsia="Calibri" w:hAnsi="Times New Roman" w:cs="Times New Roman"/>
          <w:sz w:val="20"/>
          <w:szCs w:val="20"/>
          <w:lang w:eastAsia="ru-RU"/>
        </w:rPr>
        <w:t xml:space="preserve"> </w:t>
      </w:r>
      <w:r w:rsidRPr="00833162">
        <w:rPr>
          <w:rFonts w:ascii="Times New Roman" w:eastAsia="Calibri" w:hAnsi="Times New Roman" w:cs="Times New Roman"/>
          <w:sz w:val="20"/>
          <w:szCs w:val="20"/>
          <w:lang w:eastAsia="ru-RU"/>
        </w:rPr>
        <w:t>(указывается информация, необходимая для устранения причин отказа во внесении исправлений в результат предоставления муниципальной услуги (</w:t>
      </w:r>
      <w:r w:rsidRPr="00833162">
        <w:rPr>
          <w:rFonts w:ascii="Times New Roman" w:eastAsia="Calibri" w:hAnsi="Times New Roman" w:cs="Times New Roman"/>
          <w:bCs/>
          <w:sz w:val="20"/>
          <w:szCs w:val="20"/>
          <w:lang w:eastAsia="ru-RU"/>
        </w:rPr>
        <w:t>выписка/справка/уведомление</w:t>
      </w:r>
      <w:r w:rsidRPr="00833162">
        <w:rPr>
          <w:rFonts w:ascii="Times New Roman" w:eastAsia="Calibri" w:hAnsi="Times New Roman" w:cs="Times New Roman"/>
          <w:sz w:val="20"/>
          <w:szCs w:val="20"/>
          <w:lang w:eastAsia="ru-RU"/>
        </w:rPr>
        <w:t>), а также иная дополнительная информация при наличии)</w:t>
      </w:r>
    </w:p>
    <w:tbl>
      <w:tblPr>
        <w:tblW w:w="10260" w:type="dxa"/>
        <w:tblInd w:w="-354" w:type="dxa"/>
        <w:tblLook w:val="01E0" w:firstRow="1" w:lastRow="1" w:firstColumn="1" w:lastColumn="1" w:noHBand="0" w:noVBand="0"/>
      </w:tblPr>
      <w:tblGrid>
        <w:gridCol w:w="3896"/>
        <w:gridCol w:w="2627"/>
        <w:gridCol w:w="3737"/>
      </w:tblGrid>
      <w:tr w:rsidR="00833162" w:rsidRPr="00833162" w14:paraId="380713BE" w14:textId="77777777" w:rsidTr="00833162">
        <w:tc>
          <w:tcPr>
            <w:tcW w:w="3896" w:type="dxa"/>
          </w:tcPr>
          <w:p w14:paraId="701234F3" w14:textId="06BF081B" w:rsidR="00833162" w:rsidRPr="00833162" w:rsidRDefault="00FB23AD" w:rsidP="00833162">
            <w:pPr>
              <w:adjustRightInd w:val="0"/>
              <w:spacing w:after="0" w:line="240" w:lineRule="auto"/>
              <w:jc w:val="both"/>
              <w:rPr>
                <w:rFonts w:ascii="Times New Roman" w:hAnsi="Times New Roman" w:cs="Times New Roman"/>
                <w:color w:val="191919"/>
                <w:sz w:val="20"/>
                <w:szCs w:val="20"/>
              </w:rPr>
            </w:pPr>
            <w:r>
              <w:rPr>
                <w:rFonts w:ascii="Times New Roman" w:hAnsi="Times New Roman" w:cs="Times New Roman"/>
                <w:color w:val="191919"/>
                <w:sz w:val="20"/>
                <w:szCs w:val="20"/>
              </w:rPr>
              <w:t xml:space="preserve">     </w:t>
            </w:r>
            <w:r w:rsidR="00833162" w:rsidRPr="00833162">
              <w:rPr>
                <w:rFonts w:ascii="Times New Roman" w:hAnsi="Times New Roman" w:cs="Times New Roman"/>
                <w:color w:val="191919"/>
                <w:sz w:val="20"/>
                <w:szCs w:val="20"/>
              </w:rPr>
              <w:t>Должность лица, подписывающего</w:t>
            </w:r>
          </w:p>
        </w:tc>
        <w:tc>
          <w:tcPr>
            <w:tcW w:w="2627" w:type="dxa"/>
          </w:tcPr>
          <w:p w14:paraId="0A83AD32" w14:textId="77777777" w:rsidR="00833162" w:rsidRPr="00833162" w:rsidRDefault="00833162" w:rsidP="00833162">
            <w:pPr>
              <w:adjustRightInd w:val="0"/>
              <w:spacing w:after="0" w:line="240" w:lineRule="auto"/>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______________</w:t>
            </w:r>
          </w:p>
          <w:p w14:paraId="78980D8F" w14:textId="77777777" w:rsidR="00833162" w:rsidRPr="00833162" w:rsidRDefault="00833162" w:rsidP="00833162">
            <w:pPr>
              <w:adjustRightInd w:val="0"/>
              <w:spacing w:after="0" w:line="240" w:lineRule="auto"/>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(подпись)</w:t>
            </w:r>
          </w:p>
        </w:tc>
        <w:tc>
          <w:tcPr>
            <w:tcW w:w="3737" w:type="dxa"/>
          </w:tcPr>
          <w:p w14:paraId="36261D74" w14:textId="77777777" w:rsidR="00833162" w:rsidRPr="00833162" w:rsidRDefault="00833162" w:rsidP="00833162">
            <w:pPr>
              <w:adjustRightInd w:val="0"/>
              <w:spacing w:after="0" w:line="240" w:lineRule="auto"/>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_______________________</w:t>
            </w:r>
          </w:p>
          <w:p w14:paraId="6F44A8A7" w14:textId="77777777" w:rsidR="00833162" w:rsidRPr="00833162" w:rsidRDefault="00833162" w:rsidP="00833162">
            <w:pPr>
              <w:adjustRightInd w:val="0"/>
              <w:spacing w:after="0" w:line="240" w:lineRule="auto"/>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(расшифровка подписи)</w:t>
            </w:r>
          </w:p>
        </w:tc>
      </w:tr>
    </w:tbl>
    <w:p w14:paraId="028D2A48" w14:textId="77777777" w:rsidR="00833162" w:rsidRPr="00833162" w:rsidRDefault="00833162" w:rsidP="00833162">
      <w:pPr>
        <w:adjustRightInd w:val="0"/>
        <w:spacing w:after="0" w:line="240" w:lineRule="auto"/>
        <w:jc w:val="both"/>
        <w:rPr>
          <w:rFonts w:ascii="Times New Roman" w:eastAsia="Calibri" w:hAnsi="Times New Roman" w:cs="Times New Roman"/>
          <w:sz w:val="20"/>
          <w:szCs w:val="20"/>
          <w:highlight w:val="yellow"/>
          <w:lang w:eastAsia="ru-RU"/>
        </w:rPr>
      </w:pPr>
    </w:p>
    <w:p w14:paraId="1749D2C5" w14:textId="67D89883" w:rsidR="00833162" w:rsidRPr="00B548EB" w:rsidRDefault="00833162" w:rsidP="00B548EB">
      <w:pPr>
        <w:pStyle w:val="ConsPlusNormal"/>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Ф.И.О. исполнителя</w:t>
      </w:r>
      <w:r w:rsidR="00B548EB">
        <w:rPr>
          <w:rFonts w:ascii="Times New Roman" w:hAnsi="Times New Roman" w:cs="Times New Roman"/>
          <w:color w:val="191919"/>
          <w:sz w:val="20"/>
          <w:szCs w:val="20"/>
        </w:rPr>
        <w:t xml:space="preserve"> </w:t>
      </w:r>
      <w:r w:rsidRPr="00833162">
        <w:rPr>
          <w:rFonts w:ascii="Times New Roman" w:hAnsi="Times New Roman" w:cs="Times New Roman"/>
          <w:color w:val="191919"/>
          <w:sz w:val="20"/>
          <w:szCs w:val="20"/>
        </w:rPr>
        <w:t>№ телефона</w:t>
      </w:r>
      <w:r w:rsidR="00B548EB">
        <w:rPr>
          <w:rFonts w:ascii="Times New Roman" w:hAnsi="Times New Roman" w:cs="Times New Roman"/>
          <w:color w:val="191919"/>
          <w:sz w:val="20"/>
          <w:szCs w:val="20"/>
        </w:rPr>
        <w:t xml:space="preserve"> </w:t>
      </w:r>
      <w:r w:rsidRPr="00833162">
        <w:rPr>
          <w:rFonts w:ascii="Times New Roman" w:hAnsi="Times New Roman" w:cs="Times New Roman"/>
          <w:color w:val="191919"/>
          <w:sz w:val="20"/>
          <w:szCs w:val="20"/>
        </w:rPr>
        <w:t>Приложение № 11</w:t>
      </w:r>
      <w:r w:rsidR="00B548EB">
        <w:rPr>
          <w:rFonts w:ascii="Times New Roman" w:hAnsi="Times New Roman" w:cs="Times New Roman"/>
          <w:color w:val="191919"/>
          <w:sz w:val="20"/>
          <w:szCs w:val="20"/>
        </w:rPr>
        <w:t xml:space="preserve"> </w:t>
      </w:r>
      <w:r w:rsidRPr="00833162">
        <w:rPr>
          <w:rFonts w:ascii="Times New Roman" w:hAnsi="Times New Roman" w:cs="Times New Roman"/>
          <w:color w:val="191919"/>
          <w:sz w:val="20"/>
          <w:szCs w:val="20"/>
        </w:rPr>
        <w:t>к административному регламенту</w:t>
      </w:r>
      <w:r w:rsidR="00B548EB">
        <w:rPr>
          <w:rFonts w:ascii="Times New Roman" w:hAnsi="Times New Roman" w:cs="Times New Roman"/>
          <w:color w:val="191919"/>
          <w:sz w:val="20"/>
          <w:szCs w:val="20"/>
        </w:rPr>
        <w:t xml:space="preserve"> </w:t>
      </w:r>
      <w:r w:rsidRPr="00833162">
        <w:rPr>
          <w:rFonts w:ascii="Times New Roman" w:hAnsi="Times New Roman" w:cs="Times New Roman"/>
          <w:color w:val="191919"/>
          <w:sz w:val="20"/>
          <w:szCs w:val="20"/>
        </w:rPr>
        <w:t>по предоставления</w:t>
      </w:r>
      <w:r w:rsidR="00B548EB">
        <w:rPr>
          <w:rFonts w:ascii="Times New Roman" w:hAnsi="Times New Roman" w:cs="Times New Roman"/>
          <w:color w:val="191919"/>
          <w:sz w:val="20"/>
          <w:szCs w:val="20"/>
        </w:rPr>
        <w:t xml:space="preserve"> </w:t>
      </w:r>
      <w:r w:rsidRPr="00833162">
        <w:rPr>
          <w:rFonts w:ascii="Times New Roman" w:hAnsi="Times New Roman" w:cs="Times New Roman"/>
          <w:color w:val="191919"/>
          <w:sz w:val="20"/>
          <w:szCs w:val="20"/>
        </w:rPr>
        <w:t>муниципальной услуги</w:t>
      </w:r>
      <w:r w:rsidR="00B548EB">
        <w:rPr>
          <w:rFonts w:ascii="Times New Roman" w:hAnsi="Times New Roman" w:cs="Times New Roman"/>
          <w:color w:val="191919"/>
          <w:sz w:val="20"/>
          <w:szCs w:val="20"/>
        </w:rPr>
        <w:t xml:space="preserve"> </w:t>
      </w:r>
      <w:r w:rsidRPr="00833162">
        <w:rPr>
          <w:rFonts w:ascii="Times New Roman" w:eastAsia="Calibri" w:hAnsi="Times New Roman" w:cs="Times New Roman"/>
          <w:b/>
          <w:bCs/>
          <w:sz w:val="20"/>
          <w:szCs w:val="20"/>
          <w:lang w:eastAsia="ru-RU"/>
        </w:rPr>
        <w:t>З А Я В Л Е Н И Е</w:t>
      </w:r>
      <w:r w:rsidR="00B548EB">
        <w:rPr>
          <w:rFonts w:ascii="Times New Roman" w:hAnsi="Times New Roman" w:cs="Times New Roman"/>
          <w:color w:val="191919"/>
          <w:sz w:val="20"/>
          <w:szCs w:val="20"/>
        </w:rPr>
        <w:t xml:space="preserve"> </w:t>
      </w:r>
      <w:r w:rsidRPr="00833162">
        <w:rPr>
          <w:rFonts w:ascii="Times New Roman" w:hAnsi="Times New Roman" w:cs="Times New Roman"/>
          <w:b/>
          <w:bCs/>
          <w:sz w:val="20"/>
          <w:szCs w:val="20"/>
        </w:rPr>
        <w:t xml:space="preserve">об оставлении заявления о </w:t>
      </w:r>
      <w:r w:rsidRPr="00833162">
        <w:rPr>
          <w:rFonts w:ascii="Times New Roman" w:hAnsi="Times New Roman" w:cs="Times New Roman"/>
          <w:b/>
          <w:color w:val="191919"/>
          <w:sz w:val="20"/>
          <w:szCs w:val="20"/>
        </w:rPr>
        <w:t xml:space="preserve">предоставлении муниципальной услуги </w:t>
      </w:r>
      <w:r w:rsidR="00B548EB">
        <w:rPr>
          <w:rFonts w:ascii="Times New Roman" w:hAnsi="Times New Roman" w:cs="Times New Roman"/>
          <w:color w:val="191919"/>
          <w:sz w:val="20"/>
          <w:szCs w:val="20"/>
        </w:rPr>
        <w:t xml:space="preserve"> </w:t>
      </w:r>
      <w:r w:rsidRPr="00833162">
        <w:rPr>
          <w:rFonts w:ascii="Times New Roman" w:hAnsi="Times New Roman" w:cs="Times New Roman"/>
          <w:b/>
          <w:color w:val="191919"/>
          <w:sz w:val="20"/>
          <w:szCs w:val="20"/>
        </w:rPr>
        <w:t>«</w:t>
      </w:r>
      <w:r w:rsidRPr="00833162">
        <w:rPr>
          <w:rFonts w:ascii="Times New Roman" w:hAnsi="Times New Roman" w:cs="Times New Roman"/>
          <w:b/>
          <w:sz w:val="20"/>
          <w:szCs w:val="20"/>
        </w:rPr>
        <w:t>Предоставление</w:t>
      </w:r>
      <w:r w:rsidRPr="00833162">
        <w:rPr>
          <w:rFonts w:ascii="Times New Roman" w:hAnsi="Times New Roman" w:cs="Times New Roman"/>
          <w:b/>
          <w:spacing w:val="1"/>
          <w:sz w:val="20"/>
          <w:szCs w:val="20"/>
        </w:rPr>
        <w:t xml:space="preserve"> </w:t>
      </w:r>
      <w:r w:rsidRPr="00833162">
        <w:rPr>
          <w:rFonts w:ascii="Times New Roman" w:hAnsi="Times New Roman" w:cs="Times New Roman"/>
          <w:b/>
          <w:sz w:val="20"/>
          <w:szCs w:val="20"/>
        </w:rPr>
        <w:t>земельного</w:t>
      </w:r>
      <w:r w:rsidRPr="00833162">
        <w:rPr>
          <w:rFonts w:ascii="Times New Roman" w:hAnsi="Times New Roman" w:cs="Times New Roman"/>
          <w:b/>
          <w:spacing w:val="1"/>
          <w:sz w:val="20"/>
          <w:szCs w:val="20"/>
        </w:rPr>
        <w:t xml:space="preserve"> </w:t>
      </w:r>
      <w:r w:rsidRPr="00833162">
        <w:rPr>
          <w:rFonts w:ascii="Times New Roman" w:hAnsi="Times New Roman" w:cs="Times New Roman"/>
          <w:b/>
          <w:sz w:val="20"/>
          <w:szCs w:val="20"/>
        </w:rPr>
        <w:t>участка,</w:t>
      </w:r>
      <w:r w:rsidRPr="00833162">
        <w:rPr>
          <w:rFonts w:ascii="Times New Roman" w:hAnsi="Times New Roman" w:cs="Times New Roman"/>
          <w:b/>
          <w:spacing w:val="1"/>
          <w:sz w:val="20"/>
          <w:szCs w:val="20"/>
        </w:rPr>
        <w:t xml:space="preserve"> </w:t>
      </w:r>
      <w:r w:rsidRPr="00833162">
        <w:rPr>
          <w:rFonts w:ascii="Times New Roman" w:hAnsi="Times New Roman" w:cs="Times New Roman"/>
          <w:b/>
          <w:sz w:val="20"/>
          <w:szCs w:val="20"/>
        </w:rPr>
        <w:t>находящегося</w:t>
      </w:r>
      <w:r w:rsidRPr="00833162">
        <w:rPr>
          <w:rFonts w:ascii="Times New Roman" w:hAnsi="Times New Roman" w:cs="Times New Roman"/>
          <w:b/>
          <w:spacing w:val="1"/>
          <w:sz w:val="20"/>
          <w:szCs w:val="20"/>
        </w:rPr>
        <w:t xml:space="preserve"> </w:t>
      </w:r>
      <w:r w:rsidRPr="00833162">
        <w:rPr>
          <w:rFonts w:ascii="Times New Roman" w:hAnsi="Times New Roman" w:cs="Times New Roman"/>
          <w:b/>
          <w:sz w:val="20"/>
          <w:szCs w:val="20"/>
        </w:rPr>
        <w:t>в</w:t>
      </w:r>
      <w:r w:rsidRPr="00833162">
        <w:rPr>
          <w:rFonts w:ascii="Times New Roman" w:hAnsi="Times New Roman" w:cs="Times New Roman"/>
          <w:b/>
          <w:spacing w:val="1"/>
          <w:sz w:val="20"/>
          <w:szCs w:val="20"/>
        </w:rPr>
        <w:t xml:space="preserve"> </w:t>
      </w:r>
      <w:r w:rsidRPr="00833162">
        <w:rPr>
          <w:rFonts w:ascii="Times New Roman" w:hAnsi="Times New Roman" w:cs="Times New Roman"/>
          <w:b/>
          <w:sz w:val="20"/>
          <w:szCs w:val="20"/>
        </w:rPr>
        <w:t>государственной</w:t>
      </w:r>
      <w:r w:rsidRPr="00833162">
        <w:rPr>
          <w:rFonts w:ascii="Times New Roman" w:hAnsi="Times New Roman" w:cs="Times New Roman"/>
          <w:b/>
          <w:spacing w:val="1"/>
          <w:sz w:val="20"/>
          <w:szCs w:val="20"/>
        </w:rPr>
        <w:t xml:space="preserve"> </w:t>
      </w:r>
      <w:r w:rsidRPr="00833162">
        <w:rPr>
          <w:rFonts w:ascii="Times New Roman" w:hAnsi="Times New Roman" w:cs="Times New Roman"/>
          <w:b/>
          <w:sz w:val="20"/>
          <w:szCs w:val="20"/>
        </w:rPr>
        <w:t>или</w:t>
      </w:r>
      <w:r w:rsidRPr="00833162">
        <w:rPr>
          <w:rFonts w:ascii="Times New Roman" w:hAnsi="Times New Roman" w:cs="Times New Roman"/>
          <w:b/>
          <w:spacing w:val="1"/>
          <w:sz w:val="20"/>
          <w:szCs w:val="20"/>
        </w:rPr>
        <w:t xml:space="preserve"> </w:t>
      </w:r>
      <w:r w:rsidRPr="00833162">
        <w:rPr>
          <w:rFonts w:ascii="Times New Roman" w:hAnsi="Times New Roman" w:cs="Times New Roman"/>
          <w:b/>
          <w:spacing w:val="-1"/>
          <w:sz w:val="20"/>
          <w:szCs w:val="20"/>
        </w:rPr>
        <w:t>муниципальной</w:t>
      </w:r>
      <w:r w:rsidRPr="00833162">
        <w:rPr>
          <w:rFonts w:ascii="Times New Roman" w:hAnsi="Times New Roman" w:cs="Times New Roman"/>
          <w:b/>
          <w:spacing w:val="-16"/>
          <w:sz w:val="20"/>
          <w:szCs w:val="20"/>
        </w:rPr>
        <w:t xml:space="preserve"> </w:t>
      </w:r>
      <w:r w:rsidRPr="00833162">
        <w:rPr>
          <w:rFonts w:ascii="Times New Roman" w:hAnsi="Times New Roman" w:cs="Times New Roman"/>
          <w:b/>
          <w:spacing w:val="-1"/>
          <w:sz w:val="20"/>
          <w:szCs w:val="20"/>
        </w:rPr>
        <w:t>собственности,</w:t>
      </w:r>
      <w:r w:rsidR="00B548EB">
        <w:rPr>
          <w:rFonts w:ascii="Times New Roman" w:hAnsi="Times New Roman" w:cs="Times New Roman"/>
          <w:b/>
          <w:spacing w:val="-17"/>
          <w:sz w:val="20"/>
          <w:szCs w:val="20"/>
        </w:rPr>
        <w:t xml:space="preserve"> </w:t>
      </w:r>
      <w:r w:rsidRPr="00833162">
        <w:rPr>
          <w:rFonts w:ascii="Times New Roman" w:hAnsi="Times New Roman" w:cs="Times New Roman"/>
          <w:b/>
          <w:sz w:val="20"/>
          <w:szCs w:val="20"/>
        </w:rPr>
        <w:t>гражданину</w:t>
      </w:r>
      <w:r w:rsidRPr="00833162">
        <w:rPr>
          <w:rFonts w:ascii="Times New Roman" w:hAnsi="Times New Roman" w:cs="Times New Roman"/>
          <w:b/>
          <w:spacing w:val="-20"/>
          <w:sz w:val="20"/>
          <w:szCs w:val="20"/>
        </w:rPr>
        <w:t xml:space="preserve"> </w:t>
      </w:r>
      <w:r w:rsidRPr="00833162">
        <w:rPr>
          <w:rFonts w:ascii="Times New Roman" w:hAnsi="Times New Roman" w:cs="Times New Roman"/>
          <w:b/>
          <w:sz w:val="20"/>
          <w:szCs w:val="20"/>
        </w:rPr>
        <w:t>или</w:t>
      </w:r>
      <w:r w:rsidRPr="00833162">
        <w:rPr>
          <w:rFonts w:ascii="Times New Roman" w:hAnsi="Times New Roman" w:cs="Times New Roman"/>
          <w:b/>
          <w:spacing w:val="-15"/>
          <w:sz w:val="20"/>
          <w:szCs w:val="20"/>
        </w:rPr>
        <w:t xml:space="preserve"> </w:t>
      </w:r>
      <w:r w:rsidRPr="00833162">
        <w:rPr>
          <w:rFonts w:ascii="Times New Roman" w:hAnsi="Times New Roman" w:cs="Times New Roman"/>
          <w:b/>
          <w:sz w:val="20"/>
          <w:szCs w:val="20"/>
        </w:rPr>
        <w:t>юридическому</w:t>
      </w:r>
      <w:r w:rsidRPr="00833162">
        <w:rPr>
          <w:rFonts w:ascii="Times New Roman" w:hAnsi="Times New Roman" w:cs="Times New Roman"/>
          <w:b/>
          <w:spacing w:val="-18"/>
          <w:sz w:val="20"/>
          <w:szCs w:val="20"/>
        </w:rPr>
        <w:t xml:space="preserve"> </w:t>
      </w:r>
      <w:r w:rsidRPr="00833162">
        <w:rPr>
          <w:rFonts w:ascii="Times New Roman" w:hAnsi="Times New Roman" w:cs="Times New Roman"/>
          <w:b/>
          <w:sz w:val="20"/>
          <w:szCs w:val="20"/>
        </w:rPr>
        <w:t>лицу</w:t>
      </w:r>
      <w:r w:rsidRPr="00833162">
        <w:rPr>
          <w:rFonts w:ascii="Times New Roman" w:hAnsi="Times New Roman" w:cs="Times New Roman"/>
          <w:b/>
          <w:spacing w:val="-20"/>
          <w:sz w:val="20"/>
          <w:szCs w:val="20"/>
        </w:rPr>
        <w:t xml:space="preserve"> </w:t>
      </w:r>
      <w:r w:rsidRPr="00833162">
        <w:rPr>
          <w:rFonts w:ascii="Times New Roman" w:hAnsi="Times New Roman" w:cs="Times New Roman"/>
          <w:b/>
          <w:sz w:val="20"/>
          <w:szCs w:val="20"/>
        </w:rPr>
        <w:t>в</w:t>
      </w:r>
      <w:r w:rsidRPr="00833162">
        <w:rPr>
          <w:rFonts w:ascii="Times New Roman" w:hAnsi="Times New Roman" w:cs="Times New Roman"/>
          <w:b/>
          <w:spacing w:val="-14"/>
          <w:sz w:val="20"/>
          <w:szCs w:val="20"/>
        </w:rPr>
        <w:t xml:space="preserve"> </w:t>
      </w:r>
      <w:r w:rsidRPr="00833162">
        <w:rPr>
          <w:rFonts w:ascii="Times New Roman" w:hAnsi="Times New Roman" w:cs="Times New Roman"/>
          <w:b/>
          <w:sz w:val="20"/>
          <w:szCs w:val="20"/>
        </w:rPr>
        <w:t>собственность</w:t>
      </w:r>
      <w:r w:rsidRPr="00833162">
        <w:rPr>
          <w:rFonts w:ascii="Times New Roman" w:hAnsi="Times New Roman" w:cs="Times New Roman"/>
          <w:b/>
          <w:spacing w:val="-68"/>
          <w:sz w:val="20"/>
          <w:szCs w:val="20"/>
        </w:rPr>
        <w:t xml:space="preserve"> </w:t>
      </w:r>
      <w:r w:rsidRPr="00833162">
        <w:rPr>
          <w:rFonts w:ascii="Times New Roman" w:hAnsi="Times New Roman" w:cs="Times New Roman"/>
          <w:b/>
          <w:sz w:val="20"/>
          <w:szCs w:val="20"/>
        </w:rPr>
        <w:t xml:space="preserve"> бесплатно»</w:t>
      </w:r>
      <w:r w:rsidRPr="00833162">
        <w:rPr>
          <w:rFonts w:ascii="Times New Roman" w:hAnsi="Times New Roman" w:cs="Times New Roman"/>
          <w:b/>
          <w:color w:val="191919"/>
          <w:sz w:val="20"/>
          <w:szCs w:val="20"/>
        </w:rPr>
        <w:t xml:space="preserve"> </w:t>
      </w:r>
      <w:r w:rsidRPr="00833162">
        <w:rPr>
          <w:rFonts w:ascii="Times New Roman" w:hAnsi="Times New Roman" w:cs="Times New Roman"/>
          <w:b/>
          <w:bCs/>
          <w:sz w:val="20"/>
          <w:szCs w:val="20"/>
        </w:rPr>
        <w:t>без рассмотрения</w:t>
      </w:r>
      <w:r w:rsidR="00B548EB">
        <w:rPr>
          <w:rFonts w:ascii="Times New Roman" w:hAnsi="Times New Roman" w:cs="Times New Roman"/>
          <w:b/>
          <w:bCs/>
          <w:sz w:val="20"/>
          <w:szCs w:val="20"/>
        </w:rPr>
        <w:t xml:space="preserve"> </w:t>
      </w:r>
      <w:r w:rsidRPr="00833162">
        <w:rPr>
          <w:rFonts w:ascii="Times New Roman" w:eastAsia="Calibri" w:hAnsi="Times New Roman" w:cs="Times New Roman"/>
          <w:sz w:val="20"/>
          <w:szCs w:val="20"/>
          <w:lang w:eastAsia="ru-RU"/>
        </w:rPr>
        <w:t xml:space="preserve">Прошу оставить заявление о </w:t>
      </w:r>
      <w:r w:rsidRPr="00833162">
        <w:rPr>
          <w:rFonts w:ascii="Times New Roman" w:hAnsi="Times New Roman" w:cs="Times New Roman"/>
          <w:color w:val="191919"/>
          <w:sz w:val="20"/>
          <w:szCs w:val="20"/>
        </w:rPr>
        <w:t>предоставлении муниципальной услуги «</w:t>
      </w:r>
      <w:r w:rsidRPr="00833162">
        <w:rPr>
          <w:rFonts w:ascii="Times New Roman" w:hAnsi="Times New Roman" w:cs="Times New Roman"/>
          <w:sz w:val="20"/>
          <w:szCs w:val="20"/>
        </w:rPr>
        <w:t>Предоставление</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земельного</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участка,</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находящегося</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в</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государственной</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или</w:t>
      </w:r>
      <w:r w:rsidRPr="00833162">
        <w:rPr>
          <w:rFonts w:ascii="Times New Roman" w:hAnsi="Times New Roman" w:cs="Times New Roman"/>
          <w:spacing w:val="1"/>
          <w:sz w:val="20"/>
          <w:szCs w:val="20"/>
        </w:rPr>
        <w:t xml:space="preserve"> </w:t>
      </w:r>
      <w:r w:rsidRPr="00833162">
        <w:rPr>
          <w:rFonts w:ascii="Times New Roman" w:hAnsi="Times New Roman" w:cs="Times New Roman"/>
          <w:spacing w:val="-1"/>
          <w:sz w:val="20"/>
          <w:szCs w:val="20"/>
        </w:rPr>
        <w:t>муниципальной</w:t>
      </w:r>
      <w:r w:rsidRPr="00833162">
        <w:rPr>
          <w:rFonts w:ascii="Times New Roman" w:hAnsi="Times New Roman" w:cs="Times New Roman"/>
          <w:spacing w:val="-16"/>
          <w:sz w:val="20"/>
          <w:szCs w:val="20"/>
        </w:rPr>
        <w:t xml:space="preserve"> </w:t>
      </w:r>
      <w:r w:rsidRPr="00833162">
        <w:rPr>
          <w:rFonts w:ascii="Times New Roman" w:hAnsi="Times New Roman" w:cs="Times New Roman"/>
          <w:spacing w:val="-1"/>
          <w:sz w:val="20"/>
          <w:szCs w:val="20"/>
        </w:rPr>
        <w:t>собственности,</w:t>
      </w:r>
      <w:r w:rsidRPr="00833162">
        <w:rPr>
          <w:rFonts w:ascii="Times New Roman" w:hAnsi="Times New Roman" w:cs="Times New Roman"/>
          <w:spacing w:val="-17"/>
          <w:sz w:val="20"/>
          <w:szCs w:val="20"/>
        </w:rPr>
        <w:t xml:space="preserve"> </w:t>
      </w:r>
      <w:r w:rsidRPr="00833162">
        <w:rPr>
          <w:rFonts w:ascii="Times New Roman" w:hAnsi="Times New Roman" w:cs="Times New Roman"/>
          <w:sz w:val="20"/>
          <w:szCs w:val="20"/>
        </w:rPr>
        <w:t>гражданину</w:t>
      </w:r>
      <w:r w:rsidRPr="00833162">
        <w:rPr>
          <w:rFonts w:ascii="Times New Roman" w:hAnsi="Times New Roman" w:cs="Times New Roman"/>
          <w:spacing w:val="-20"/>
          <w:sz w:val="20"/>
          <w:szCs w:val="20"/>
        </w:rPr>
        <w:t xml:space="preserve"> </w:t>
      </w:r>
      <w:r w:rsidRPr="00833162">
        <w:rPr>
          <w:rFonts w:ascii="Times New Roman" w:hAnsi="Times New Roman" w:cs="Times New Roman"/>
          <w:sz w:val="20"/>
          <w:szCs w:val="20"/>
        </w:rPr>
        <w:t>или</w:t>
      </w:r>
      <w:r w:rsidRPr="00833162">
        <w:rPr>
          <w:rFonts w:ascii="Times New Roman" w:hAnsi="Times New Roman" w:cs="Times New Roman"/>
          <w:spacing w:val="-15"/>
          <w:sz w:val="20"/>
          <w:szCs w:val="20"/>
        </w:rPr>
        <w:t xml:space="preserve"> </w:t>
      </w:r>
      <w:r w:rsidRPr="00833162">
        <w:rPr>
          <w:rFonts w:ascii="Times New Roman" w:hAnsi="Times New Roman" w:cs="Times New Roman"/>
          <w:sz w:val="20"/>
          <w:szCs w:val="20"/>
        </w:rPr>
        <w:t>юридическому</w:t>
      </w:r>
      <w:r w:rsidRPr="00833162">
        <w:rPr>
          <w:rFonts w:ascii="Times New Roman" w:hAnsi="Times New Roman" w:cs="Times New Roman"/>
          <w:spacing w:val="-18"/>
          <w:sz w:val="20"/>
          <w:szCs w:val="20"/>
        </w:rPr>
        <w:t xml:space="preserve"> </w:t>
      </w:r>
      <w:r w:rsidRPr="00833162">
        <w:rPr>
          <w:rFonts w:ascii="Times New Roman" w:hAnsi="Times New Roman" w:cs="Times New Roman"/>
          <w:sz w:val="20"/>
          <w:szCs w:val="20"/>
        </w:rPr>
        <w:t>лицу</w:t>
      </w:r>
      <w:r w:rsidRPr="00833162">
        <w:rPr>
          <w:rFonts w:ascii="Times New Roman" w:hAnsi="Times New Roman" w:cs="Times New Roman"/>
          <w:spacing w:val="-20"/>
          <w:sz w:val="20"/>
          <w:szCs w:val="20"/>
        </w:rPr>
        <w:t xml:space="preserve"> </w:t>
      </w:r>
      <w:r w:rsidRPr="00833162">
        <w:rPr>
          <w:rFonts w:ascii="Times New Roman" w:hAnsi="Times New Roman" w:cs="Times New Roman"/>
          <w:sz w:val="20"/>
          <w:szCs w:val="20"/>
        </w:rPr>
        <w:t>в</w:t>
      </w:r>
      <w:r w:rsidRPr="00833162">
        <w:rPr>
          <w:rFonts w:ascii="Times New Roman" w:hAnsi="Times New Roman" w:cs="Times New Roman"/>
          <w:spacing w:val="-14"/>
          <w:sz w:val="20"/>
          <w:szCs w:val="20"/>
        </w:rPr>
        <w:t xml:space="preserve"> </w:t>
      </w:r>
      <w:r w:rsidRPr="00833162">
        <w:rPr>
          <w:rFonts w:ascii="Times New Roman" w:hAnsi="Times New Roman" w:cs="Times New Roman"/>
          <w:sz w:val="20"/>
          <w:szCs w:val="20"/>
        </w:rPr>
        <w:t>собственность</w:t>
      </w:r>
      <w:r w:rsidRPr="00833162">
        <w:rPr>
          <w:rFonts w:ascii="Times New Roman" w:hAnsi="Times New Roman" w:cs="Times New Roman"/>
          <w:spacing w:val="-68"/>
          <w:sz w:val="20"/>
          <w:szCs w:val="20"/>
        </w:rPr>
        <w:t xml:space="preserve"> </w:t>
      </w:r>
      <w:r w:rsidRPr="00833162">
        <w:rPr>
          <w:rFonts w:ascii="Times New Roman" w:hAnsi="Times New Roman" w:cs="Times New Roman"/>
          <w:sz w:val="20"/>
          <w:szCs w:val="20"/>
        </w:rPr>
        <w:t>бесплатно</w:t>
      </w:r>
      <w:r w:rsidRPr="00833162">
        <w:rPr>
          <w:rFonts w:ascii="Times New Roman" w:hAnsi="Times New Roman" w:cs="Times New Roman"/>
          <w:color w:val="191919"/>
          <w:sz w:val="20"/>
          <w:szCs w:val="20"/>
        </w:rPr>
        <w:t>»</w:t>
      </w:r>
      <w:r w:rsidRPr="00833162">
        <w:rPr>
          <w:rFonts w:ascii="Times New Roman" w:eastAsia="Calibri" w:hAnsi="Times New Roman" w:cs="Times New Roman"/>
          <w:sz w:val="20"/>
          <w:szCs w:val="20"/>
          <w:lang w:eastAsia="ru-RU"/>
        </w:rPr>
        <w:t xml:space="preserve"> от ________________№_____ без рассмотрения.</w:t>
      </w: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833162" w:rsidRPr="00833162" w14:paraId="7A36B684" w14:textId="77777777" w:rsidTr="00833162">
        <w:tc>
          <w:tcPr>
            <w:tcW w:w="5684" w:type="dxa"/>
            <w:tcBorders>
              <w:top w:val="nil"/>
              <w:left w:val="nil"/>
              <w:bottom w:val="nil"/>
              <w:right w:val="nil"/>
            </w:tcBorders>
          </w:tcPr>
          <w:p w14:paraId="06279B66" w14:textId="77777777" w:rsidR="00833162" w:rsidRPr="00833162" w:rsidRDefault="00833162" w:rsidP="00833162">
            <w:pPr>
              <w:spacing w:after="0" w:line="240" w:lineRule="auto"/>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Информацию прошу предоставить (</w:t>
            </w:r>
            <w:r w:rsidRPr="00833162">
              <w:rPr>
                <w:rFonts w:ascii="Times New Roman" w:hAnsi="Times New Roman" w:cs="Times New Roman"/>
                <w:color w:val="191919"/>
                <w:sz w:val="20"/>
                <w:szCs w:val="20"/>
                <w:lang w:val="en-US"/>
              </w:rPr>
              <w:t>V</w:t>
            </w:r>
            <w:r w:rsidRPr="00833162">
              <w:rPr>
                <w:rFonts w:ascii="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388144A3" w14:textId="77777777" w:rsidR="00833162" w:rsidRPr="00833162" w:rsidRDefault="00833162" w:rsidP="00833162">
            <w:pPr>
              <w:spacing w:after="0" w:line="240" w:lineRule="auto"/>
              <w:jc w:val="both"/>
              <w:rPr>
                <w:rFonts w:ascii="Times New Roman" w:hAnsi="Times New Roman" w:cs="Times New Roman"/>
                <w:color w:val="191919"/>
                <w:sz w:val="20"/>
                <w:szCs w:val="20"/>
              </w:rPr>
            </w:pPr>
          </w:p>
        </w:tc>
        <w:tc>
          <w:tcPr>
            <w:tcW w:w="1014" w:type="dxa"/>
            <w:tcBorders>
              <w:top w:val="nil"/>
              <w:left w:val="nil"/>
              <w:bottom w:val="nil"/>
              <w:right w:val="nil"/>
            </w:tcBorders>
          </w:tcPr>
          <w:p w14:paraId="5232FDFA" w14:textId="77777777" w:rsidR="00833162" w:rsidRPr="00833162" w:rsidRDefault="00833162" w:rsidP="00833162">
            <w:pPr>
              <w:spacing w:after="0" w:line="240" w:lineRule="auto"/>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094634B8" w14:textId="77777777" w:rsidR="00833162" w:rsidRPr="00833162" w:rsidRDefault="00833162" w:rsidP="00833162">
            <w:pPr>
              <w:spacing w:after="0" w:line="240" w:lineRule="auto"/>
              <w:jc w:val="both"/>
              <w:rPr>
                <w:rFonts w:ascii="Times New Roman" w:hAnsi="Times New Roman" w:cs="Times New Roman"/>
                <w:color w:val="191919"/>
                <w:sz w:val="20"/>
                <w:szCs w:val="20"/>
              </w:rPr>
            </w:pPr>
          </w:p>
        </w:tc>
        <w:tc>
          <w:tcPr>
            <w:tcW w:w="1638" w:type="dxa"/>
            <w:tcBorders>
              <w:left w:val="single" w:sz="4" w:space="0" w:color="auto"/>
              <w:right w:val="single" w:sz="4" w:space="0" w:color="auto"/>
            </w:tcBorders>
          </w:tcPr>
          <w:p w14:paraId="6561229A" w14:textId="77777777" w:rsidR="00833162" w:rsidRPr="00833162" w:rsidRDefault="00833162" w:rsidP="00833162">
            <w:pPr>
              <w:spacing w:after="0" w:line="240" w:lineRule="auto"/>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5A794AC8" w14:textId="77777777" w:rsidR="00833162" w:rsidRPr="00833162" w:rsidRDefault="00833162" w:rsidP="00833162">
            <w:pPr>
              <w:spacing w:after="0" w:line="240" w:lineRule="auto"/>
              <w:jc w:val="both"/>
              <w:rPr>
                <w:rFonts w:ascii="Times New Roman" w:hAnsi="Times New Roman" w:cs="Times New Roman"/>
                <w:color w:val="191919"/>
                <w:sz w:val="20"/>
                <w:szCs w:val="20"/>
              </w:rPr>
            </w:pPr>
          </w:p>
        </w:tc>
      </w:tr>
    </w:tbl>
    <w:p w14:paraId="2004DA52" w14:textId="77777777" w:rsidR="00833162" w:rsidRPr="00833162" w:rsidRDefault="00833162" w:rsidP="00833162">
      <w:pPr>
        <w:pStyle w:val="ConsPlusNormal"/>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Адрес для доставки почтой __________________________________________</w:t>
      </w:r>
    </w:p>
    <w:p w14:paraId="753832B5" w14:textId="77777777" w:rsidR="00833162" w:rsidRPr="00833162" w:rsidRDefault="00833162" w:rsidP="00833162">
      <w:pPr>
        <w:pStyle w:val="ConsPlusNormal"/>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Анкета заявителя.</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3"/>
        <w:gridCol w:w="3943"/>
        <w:gridCol w:w="228"/>
        <w:gridCol w:w="5000"/>
        <w:gridCol w:w="1134"/>
      </w:tblGrid>
      <w:tr w:rsidR="00833162" w:rsidRPr="00B548EB" w14:paraId="099DF431" w14:textId="77777777" w:rsidTr="00B548EB">
        <w:trPr>
          <w:trHeight w:val="204"/>
        </w:trPr>
        <w:tc>
          <w:tcPr>
            <w:tcW w:w="463" w:type="dxa"/>
            <w:tcBorders>
              <w:top w:val="single" w:sz="4" w:space="0" w:color="auto"/>
              <w:left w:val="single" w:sz="4" w:space="0" w:color="auto"/>
              <w:right w:val="single" w:sz="4" w:space="0" w:color="auto"/>
            </w:tcBorders>
          </w:tcPr>
          <w:p w14:paraId="07FE4F6E" w14:textId="77777777" w:rsidR="00833162" w:rsidRPr="00B548EB" w:rsidRDefault="00833162" w:rsidP="00833162">
            <w:pPr>
              <w:spacing w:after="0" w:line="240" w:lineRule="auto"/>
              <w:jc w:val="both"/>
              <w:rPr>
                <w:rFonts w:ascii="Times New Roman" w:hAnsi="Times New Roman" w:cs="Times New Roman"/>
                <w:color w:val="191919"/>
                <w:sz w:val="18"/>
                <w:szCs w:val="18"/>
              </w:rPr>
            </w:pPr>
            <w:r w:rsidRPr="00B548EB">
              <w:rPr>
                <w:rFonts w:ascii="Times New Roman" w:hAnsi="Times New Roman" w:cs="Times New Roman"/>
                <w:color w:val="191919"/>
                <w:sz w:val="18"/>
                <w:szCs w:val="18"/>
              </w:rPr>
              <w:t>1</w:t>
            </w:r>
          </w:p>
        </w:tc>
        <w:tc>
          <w:tcPr>
            <w:tcW w:w="9171" w:type="dxa"/>
            <w:gridSpan w:val="3"/>
            <w:tcBorders>
              <w:top w:val="single" w:sz="4" w:space="0" w:color="auto"/>
              <w:left w:val="single" w:sz="4" w:space="0" w:color="auto"/>
              <w:right w:val="single" w:sz="4" w:space="0" w:color="auto"/>
            </w:tcBorders>
          </w:tcPr>
          <w:p w14:paraId="4239E43C" w14:textId="77777777" w:rsidR="00833162" w:rsidRPr="00B548EB" w:rsidRDefault="00833162" w:rsidP="00833162">
            <w:pPr>
              <w:spacing w:after="0" w:line="240" w:lineRule="auto"/>
              <w:jc w:val="both"/>
              <w:rPr>
                <w:rFonts w:ascii="Times New Roman" w:hAnsi="Times New Roman" w:cs="Times New Roman"/>
                <w:color w:val="191919"/>
                <w:sz w:val="18"/>
                <w:szCs w:val="18"/>
              </w:rPr>
            </w:pPr>
            <w:r w:rsidRPr="00B548EB">
              <w:rPr>
                <w:rFonts w:ascii="Times New Roman" w:hAnsi="Times New Roman" w:cs="Times New Roman"/>
                <w:color w:val="191919"/>
                <w:sz w:val="18"/>
                <w:szCs w:val="18"/>
              </w:rPr>
              <w:t>Ф.И.О. физического лица (либо его уполномоченного заявителя) /полное наименование юридического лица:</w:t>
            </w:r>
          </w:p>
        </w:tc>
        <w:tc>
          <w:tcPr>
            <w:tcW w:w="1134" w:type="dxa"/>
            <w:tcBorders>
              <w:top w:val="single" w:sz="4" w:space="0" w:color="auto"/>
              <w:left w:val="single" w:sz="4" w:space="0" w:color="auto"/>
              <w:right w:val="single" w:sz="4" w:space="0" w:color="auto"/>
            </w:tcBorders>
          </w:tcPr>
          <w:p w14:paraId="41F5B141" w14:textId="77777777" w:rsidR="00833162" w:rsidRPr="00B548EB" w:rsidRDefault="00833162" w:rsidP="00833162">
            <w:pPr>
              <w:spacing w:after="0" w:line="240" w:lineRule="auto"/>
              <w:jc w:val="both"/>
              <w:rPr>
                <w:rFonts w:ascii="Times New Roman" w:hAnsi="Times New Roman" w:cs="Times New Roman"/>
                <w:color w:val="191919"/>
                <w:sz w:val="18"/>
                <w:szCs w:val="18"/>
              </w:rPr>
            </w:pPr>
          </w:p>
        </w:tc>
      </w:tr>
      <w:tr w:rsidR="00833162" w:rsidRPr="00B548EB" w14:paraId="199728E5" w14:textId="77777777" w:rsidTr="00B548EB">
        <w:trPr>
          <w:trHeight w:val="419"/>
        </w:trPr>
        <w:tc>
          <w:tcPr>
            <w:tcW w:w="463" w:type="dxa"/>
            <w:tcBorders>
              <w:top w:val="single" w:sz="4" w:space="0" w:color="auto"/>
              <w:left w:val="single" w:sz="4" w:space="0" w:color="auto"/>
              <w:right w:val="single" w:sz="4" w:space="0" w:color="auto"/>
            </w:tcBorders>
          </w:tcPr>
          <w:p w14:paraId="0BADACA8" w14:textId="77777777" w:rsidR="00833162" w:rsidRPr="00B548EB" w:rsidRDefault="00833162" w:rsidP="00833162">
            <w:pPr>
              <w:spacing w:after="0" w:line="240" w:lineRule="auto"/>
              <w:jc w:val="both"/>
              <w:rPr>
                <w:rFonts w:ascii="Times New Roman" w:hAnsi="Times New Roman" w:cs="Times New Roman"/>
                <w:color w:val="191919"/>
                <w:sz w:val="18"/>
                <w:szCs w:val="18"/>
              </w:rPr>
            </w:pPr>
            <w:r w:rsidRPr="00B548EB">
              <w:rPr>
                <w:rFonts w:ascii="Times New Roman" w:hAnsi="Times New Roman" w:cs="Times New Roman"/>
                <w:color w:val="191919"/>
                <w:sz w:val="18"/>
                <w:szCs w:val="18"/>
              </w:rPr>
              <w:t>2</w:t>
            </w:r>
          </w:p>
        </w:tc>
        <w:tc>
          <w:tcPr>
            <w:tcW w:w="9171" w:type="dxa"/>
            <w:gridSpan w:val="3"/>
            <w:tcBorders>
              <w:top w:val="single" w:sz="4" w:space="0" w:color="auto"/>
              <w:left w:val="single" w:sz="4" w:space="0" w:color="auto"/>
              <w:right w:val="single" w:sz="4" w:space="0" w:color="auto"/>
            </w:tcBorders>
          </w:tcPr>
          <w:p w14:paraId="20C56CFE" w14:textId="77777777" w:rsidR="00833162" w:rsidRPr="00B548EB" w:rsidRDefault="00833162" w:rsidP="00833162">
            <w:pPr>
              <w:spacing w:after="0" w:line="240" w:lineRule="auto"/>
              <w:jc w:val="both"/>
              <w:rPr>
                <w:rFonts w:ascii="Times New Roman" w:hAnsi="Times New Roman" w:cs="Times New Roman"/>
                <w:color w:val="191919"/>
                <w:sz w:val="18"/>
                <w:szCs w:val="18"/>
              </w:rPr>
            </w:pPr>
            <w:r w:rsidRPr="00B548EB">
              <w:rPr>
                <w:rFonts w:ascii="Times New Roman" w:hAnsi="Times New Roman" w:cs="Times New Roman"/>
                <w:color w:val="191919"/>
                <w:sz w:val="18"/>
                <w:szCs w:val="18"/>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1134" w:type="dxa"/>
            <w:tcBorders>
              <w:top w:val="single" w:sz="4" w:space="0" w:color="auto"/>
              <w:left w:val="single" w:sz="4" w:space="0" w:color="auto"/>
              <w:right w:val="single" w:sz="4" w:space="0" w:color="auto"/>
            </w:tcBorders>
          </w:tcPr>
          <w:p w14:paraId="50F31C72" w14:textId="77777777" w:rsidR="00833162" w:rsidRPr="00B548EB" w:rsidRDefault="00833162" w:rsidP="00833162">
            <w:pPr>
              <w:spacing w:after="0" w:line="240" w:lineRule="auto"/>
              <w:jc w:val="both"/>
              <w:rPr>
                <w:rFonts w:ascii="Times New Roman" w:hAnsi="Times New Roman" w:cs="Times New Roman"/>
                <w:color w:val="191919"/>
                <w:sz w:val="18"/>
                <w:szCs w:val="18"/>
              </w:rPr>
            </w:pPr>
          </w:p>
        </w:tc>
      </w:tr>
      <w:tr w:rsidR="00833162" w:rsidRPr="00B548EB" w14:paraId="27A1D313" w14:textId="77777777" w:rsidTr="00B548EB">
        <w:trPr>
          <w:trHeight w:val="412"/>
        </w:trPr>
        <w:tc>
          <w:tcPr>
            <w:tcW w:w="463" w:type="dxa"/>
            <w:tcBorders>
              <w:top w:val="single" w:sz="4" w:space="0" w:color="auto"/>
              <w:left w:val="single" w:sz="4" w:space="0" w:color="auto"/>
              <w:right w:val="single" w:sz="4" w:space="0" w:color="auto"/>
            </w:tcBorders>
          </w:tcPr>
          <w:p w14:paraId="570886BF" w14:textId="77777777" w:rsidR="00833162" w:rsidRPr="00B548EB" w:rsidRDefault="00833162" w:rsidP="00833162">
            <w:pPr>
              <w:spacing w:after="0" w:line="240" w:lineRule="auto"/>
              <w:jc w:val="both"/>
              <w:rPr>
                <w:rFonts w:ascii="Times New Roman" w:hAnsi="Times New Roman" w:cs="Times New Roman"/>
                <w:color w:val="191919"/>
                <w:sz w:val="18"/>
                <w:szCs w:val="18"/>
              </w:rPr>
            </w:pPr>
            <w:r w:rsidRPr="00B548EB">
              <w:rPr>
                <w:rFonts w:ascii="Times New Roman" w:hAnsi="Times New Roman" w:cs="Times New Roman"/>
                <w:color w:val="191919"/>
                <w:sz w:val="18"/>
                <w:szCs w:val="18"/>
              </w:rPr>
              <w:t>3</w:t>
            </w:r>
          </w:p>
        </w:tc>
        <w:tc>
          <w:tcPr>
            <w:tcW w:w="9171" w:type="dxa"/>
            <w:gridSpan w:val="3"/>
            <w:tcBorders>
              <w:top w:val="single" w:sz="4" w:space="0" w:color="auto"/>
              <w:left w:val="single" w:sz="4" w:space="0" w:color="auto"/>
              <w:right w:val="single" w:sz="4" w:space="0" w:color="auto"/>
            </w:tcBorders>
          </w:tcPr>
          <w:p w14:paraId="7D263802" w14:textId="77777777" w:rsidR="00833162" w:rsidRPr="00B548EB" w:rsidRDefault="00833162" w:rsidP="00833162">
            <w:pPr>
              <w:spacing w:after="0" w:line="240" w:lineRule="auto"/>
              <w:jc w:val="both"/>
              <w:rPr>
                <w:rFonts w:ascii="Times New Roman" w:hAnsi="Times New Roman" w:cs="Times New Roman"/>
                <w:color w:val="191919"/>
                <w:sz w:val="18"/>
                <w:szCs w:val="18"/>
              </w:rPr>
            </w:pPr>
            <w:r w:rsidRPr="00B548EB">
              <w:rPr>
                <w:rFonts w:ascii="Times New Roman" w:hAnsi="Times New Roman" w:cs="Times New Roman"/>
                <w:color w:val="191919"/>
                <w:sz w:val="18"/>
                <w:szCs w:val="18"/>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1134" w:type="dxa"/>
            <w:tcBorders>
              <w:top w:val="single" w:sz="4" w:space="0" w:color="auto"/>
              <w:left w:val="single" w:sz="4" w:space="0" w:color="auto"/>
              <w:right w:val="single" w:sz="4" w:space="0" w:color="auto"/>
            </w:tcBorders>
          </w:tcPr>
          <w:p w14:paraId="3E3F90C6" w14:textId="77777777" w:rsidR="00833162" w:rsidRPr="00B548EB" w:rsidRDefault="00833162" w:rsidP="00833162">
            <w:pPr>
              <w:spacing w:after="0" w:line="240" w:lineRule="auto"/>
              <w:jc w:val="both"/>
              <w:rPr>
                <w:rFonts w:ascii="Times New Roman" w:hAnsi="Times New Roman" w:cs="Times New Roman"/>
                <w:color w:val="191919"/>
                <w:sz w:val="18"/>
                <w:szCs w:val="18"/>
              </w:rPr>
            </w:pPr>
          </w:p>
        </w:tc>
      </w:tr>
      <w:tr w:rsidR="00833162" w:rsidRPr="00B548EB" w14:paraId="3CF7CE3F" w14:textId="77777777" w:rsidTr="00B548EB">
        <w:trPr>
          <w:trHeight w:val="276"/>
        </w:trPr>
        <w:tc>
          <w:tcPr>
            <w:tcW w:w="463" w:type="dxa"/>
            <w:tcBorders>
              <w:top w:val="single" w:sz="4" w:space="0" w:color="auto"/>
              <w:left w:val="single" w:sz="4" w:space="0" w:color="auto"/>
              <w:right w:val="single" w:sz="4" w:space="0" w:color="auto"/>
            </w:tcBorders>
          </w:tcPr>
          <w:p w14:paraId="062B3CE6" w14:textId="77777777" w:rsidR="00833162" w:rsidRPr="00B548EB" w:rsidRDefault="00833162" w:rsidP="00833162">
            <w:pPr>
              <w:spacing w:after="0" w:line="240" w:lineRule="auto"/>
              <w:jc w:val="both"/>
              <w:rPr>
                <w:rFonts w:ascii="Times New Roman" w:hAnsi="Times New Roman" w:cs="Times New Roman"/>
                <w:color w:val="191919"/>
                <w:sz w:val="18"/>
                <w:szCs w:val="18"/>
              </w:rPr>
            </w:pPr>
            <w:r w:rsidRPr="00B548EB">
              <w:rPr>
                <w:rFonts w:ascii="Times New Roman" w:hAnsi="Times New Roman" w:cs="Times New Roman"/>
                <w:color w:val="191919"/>
                <w:sz w:val="18"/>
                <w:szCs w:val="18"/>
              </w:rPr>
              <w:t>4</w:t>
            </w:r>
          </w:p>
        </w:tc>
        <w:tc>
          <w:tcPr>
            <w:tcW w:w="9171" w:type="dxa"/>
            <w:gridSpan w:val="3"/>
            <w:tcBorders>
              <w:top w:val="single" w:sz="4" w:space="0" w:color="auto"/>
              <w:left w:val="single" w:sz="4" w:space="0" w:color="auto"/>
              <w:right w:val="single" w:sz="4" w:space="0" w:color="auto"/>
            </w:tcBorders>
          </w:tcPr>
          <w:p w14:paraId="43CBF17C" w14:textId="77777777" w:rsidR="00833162" w:rsidRPr="00B548EB" w:rsidRDefault="00833162" w:rsidP="00833162">
            <w:pPr>
              <w:spacing w:after="0" w:line="240" w:lineRule="auto"/>
              <w:jc w:val="both"/>
              <w:rPr>
                <w:rFonts w:ascii="Times New Roman" w:hAnsi="Times New Roman" w:cs="Times New Roman"/>
                <w:color w:val="191919"/>
                <w:sz w:val="18"/>
                <w:szCs w:val="18"/>
              </w:rPr>
            </w:pPr>
            <w:r w:rsidRPr="00B548EB">
              <w:rPr>
                <w:rFonts w:ascii="Times New Roman" w:hAnsi="Times New Roman" w:cs="Times New Roman"/>
                <w:color w:val="191919"/>
                <w:sz w:val="18"/>
                <w:szCs w:val="18"/>
              </w:rPr>
              <w:t>Ф.И.О. уполномоченного представителя, реквизиты документов, удостоверяющих личность (наименование, серия, номер, кем и когда выдан):</w:t>
            </w:r>
          </w:p>
        </w:tc>
        <w:tc>
          <w:tcPr>
            <w:tcW w:w="1134" w:type="dxa"/>
            <w:tcBorders>
              <w:top w:val="single" w:sz="4" w:space="0" w:color="auto"/>
              <w:left w:val="single" w:sz="4" w:space="0" w:color="auto"/>
              <w:right w:val="single" w:sz="4" w:space="0" w:color="auto"/>
            </w:tcBorders>
          </w:tcPr>
          <w:p w14:paraId="01FC0927" w14:textId="77777777" w:rsidR="00833162" w:rsidRPr="00B548EB" w:rsidRDefault="00833162" w:rsidP="00833162">
            <w:pPr>
              <w:spacing w:after="0" w:line="240" w:lineRule="auto"/>
              <w:jc w:val="both"/>
              <w:rPr>
                <w:rFonts w:ascii="Times New Roman" w:hAnsi="Times New Roman" w:cs="Times New Roman"/>
                <w:color w:val="191919"/>
                <w:sz w:val="18"/>
                <w:szCs w:val="18"/>
              </w:rPr>
            </w:pPr>
          </w:p>
        </w:tc>
      </w:tr>
      <w:tr w:rsidR="00833162" w:rsidRPr="00B548EB" w14:paraId="650E1907" w14:textId="77777777" w:rsidTr="00B548EB">
        <w:trPr>
          <w:trHeight w:val="70"/>
        </w:trPr>
        <w:tc>
          <w:tcPr>
            <w:tcW w:w="463" w:type="dxa"/>
            <w:tcBorders>
              <w:top w:val="single" w:sz="4" w:space="0" w:color="auto"/>
              <w:left w:val="single" w:sz="4" w:space="0" w:color="auto"/>
              <w:right w:val="single" w:sz="4" w:space="0" w:color="auto"/>
            </w:tcBorders>
          </w:tcPr>
          <w:p w14:paraId="09B01FC2" w14:textId="77777777" w:rsidR="00833162" w:rsidRPr="00B548EB" w:rsidRDefault="00833162" w:rsidP="00833162">
            <w:pPr>
              <w:spacing w:after="0" w:line="240" w:lineRule="auto"/>
              <w:jc w:val="both"/>
              <w:rPr>
                <w:rFonts w:ascii="Times New Roman" w:hAnsi="Times New Roman" w:cs="Times New Roman"/>
                <w:color w:val="191919"/>
                <w:sz w:val="18"/>
                <w:szCs w:val="18"/>
              </w:rPr>
            </w:pPr>
            <w:r w:rsidRPr="00B548EB">
              <w:rPr>
                <w:rFonts w:ascii="Times New Roman" w:hAnsi="Times New Roman" w:cs="Times New Roman"/>
                <w:color w:val="191919"/>
                <w:sz w:val="18"/>
                <w:szCs w:val="18"/>
              </w:rPr>
              <w:t>5</w:t>
            </w:r>
          </w:p>
        </w:tc>
        <w:tc>
          <w:tcPr>
            <w:tcW w:w="9171" w:type="dxa"/>
            <w:gridSpan w:val="3"/>
            <w:tcBorders>
              <w:top w:val="single" w:sz="4" w:space="0" w:color="auto"/>
              <w:left w:val="single" w:sz="4" w:space="0" w:color="auto"/>
              <w:right w:val="single" w:sz="4" w:space="0" w:color="auto"/>
            </w:tcBorders>
          </w:tcPr>
          <w:p w14:paraId="44BF09ED" w14:textId="77777777" w:rsidR="00833162" w:rsidRPr="00B548EB" w:rsidRDefault="00833162" w:rsidP="00833162">
            <w:pPr>
              <w:spacing w:after="0" w:line="240" w:lineRule="auto"/>
              <w:jc w:val="both"/>
              <w:rPr>
                <w:rFonts w:ascii="Times New Roman" w:hAnsi="Times New Roman" w:cs="Times New Roman"/>
                <w:color w:val="191919"/>
                <w:sz w:val="18"/>
                <w:szCs w:val="18"/>
              </w:rPr>
            </w:pPr>
            <w:r w:rsidRPr="00B548EB">
              <w:rPr>
                <w:rFonts w:ascii="Times New Roman" w:hAnsi="Times New Roman" w:cs="Times New Roman"/>
                <w:color w:val="191919"/>
                <w:sz w:val="18"/>
                <w:szCs w:val="18"/>
              </w:rPr>
              <w:t>Документ, подтверждающий полномочия уполномоченного представителя (наименование, номер и дата):</w:t>
            </w:r>
          </w:p>
        </w:tc>
        <w:tc>
          <w:tcPr>
            <w:tcW w:w="1134" w:type="dxa"/>
            <w:tcBorders>
              <w:top w:val="single" w:sz="4" w:space="0" w:color="auto"/>
              <w:left w:val="single" w:sz="4" w:space="0" w:color="auto"/>
              <w:right w:val="single" w:sz="4" w:space="0" w:color="auto"/>
            </w:tcBorders>
          </w:tcPr>
          <w:p w14:paraId="6FECA8A1" w14:textId="77777777" w:rsidR="00833162" w:rsidRPr="00B548EB" w:rsidRDefault="00833162" w:rsidP="00833162">
            <w:pPr>
              <w:spacing w:after="0" w:line="240" w:lineRule="auto"/>
              <w:jc w:val="both"/>
              <w:rPr>
                <w:rFonts w:ascii="Times New Roman" w:hAnsi="Times New Roman" w:cs="Times New Roman"/>
                <w:color w:val="191919"/>
                <w:sz w:val="18"/>
                <w:szCs w:val="18"/>
              </w:rPr>
            </w:pPr>
          </w:p>
        </w:tc>
      </w:tr>
      <w:tr w:rsidR="00833162" w:rsidRPr="00B548EB" w14:paraId="6060A875" w14:textId="77777777" w:rsidTr="00B548EB">
        <w:trPr>
          <w:trHeight w:val="299"/>
        </w:trPr>
        <w:tc>
          <w:tcPr>
            <w:tcW w:w="463" w:type="dxa"/>
            <w:tcBorders>
              <w:top w:val="single" w:sz="4" w:space="0" w:color="auto"/>
              <w:left w:val="single" w:sz="4" w:space="0" w:color="auto"/>
              <w:bottom w:val="single" w:sz="4" w:space="0" w:color="auto"/>
              <w:right w:val="single" w:sz="4" w:space="0" w:color="auto"/>
            </w:tcBorders>
          </w:tcPr>
          <w:p w14:paraId="68E31B26" w14:textId="77777777" w:rsidR="00833162" w:rsidRPr="00B548EB" w:rsidRDefault="00833162" w:rsidP="00833162">
            <w:pPr>
              <w:spacing w:after="0" w:line="240" w:lineRule="auto"/>
              <w:jc w:val="both"/>
              <w:rPr>
                <w:rFonts w:ascii="Times New Roman" w:hAnsi="Times New Roman" w:cs="Times New Roman"/>
                <w:color w:val="191919"/>
                <w:sz w:val="18"/>
                <w:szCs w:val="18"/>
              </w:rPr>
            </w:pPr>
            <w:r w:rsidRPr="00B548EB">
              <w:rPr>
                <w:rFonts w:ascii="Times New Roman" w:hAnsi="Times New Roman" w:cs="Times New Roman"/>
                <w:color w:val="191919"/>
                <w:sz w:val="18"/>
                <w:szCs w:val="18"/>
              </w:rPr>
              <w:t>6</w:t>
            </w:r>
          </w:p>
        </w:tc>
        <w:tc>
          <w:tcPr>
            <w:tcW w:w="10305" w:type="dxa"/>
            <w:gridSpan w:val="4"/>
            <w:tcBorders>
              <w:top w:val="single" w:sz="4" w:space="0" w:color="auto"/>
              <w:left w:val="single" w:sz="4" w:space="0" w:color="auto"/>
              <w:bottom w:val="single" w:sz="4" w:space="0" w:color="auto"/>
              <w:right w:val="single" w:sz="4" w:space="0" w:color="auto"/>
            </w:tcBorders>
          </w:tcPr>
          <w:p w14:paraId="6B957970" w14:textId="77777777" w:rsidR="00833162" w:rsidRPr="00B548EB" w:rsidRDefault="00833162" w:rsidP="00833162">
            <w:pPr>
              <w:spacing w:after="0" w:line="240" w:lineRule="auto"/>
              <w:jc w:val="both"/>
              <w:rPr>
                <w:rFonts w:ascii="Times New Roman" w:hAnsi="Times New Roman" w:cs="Times New Roman"/>
                <w:color w:val="191919"/>
                <w:sz w:val="18"/>
                <w:szCs w:val="18"/>
              </w:rPr>
            </w:pPr>
            <w:r w:rsidRPr="00B548EB">
              <w:rPr>
                <w:rFonts w:ascii="Times New Roman" w:hAnsi="Times New Roman" w:cs="Times New Roman"/>
                <w:color w:val="191919"/>
                <w:sz w:val="18"/>
                <w:szCs w:val="18"/>
              </w:rPr>
              <w:t>Контактный телефон:</w:t>
            </w:r>
          </w:p>
        </w:tc>
      </w:tr>
      <w:tr w:rsidR="00833162" w:rsidRPr="00B548EB" w14:paraId="4E3A6A3E" w14:textId="77777777" w:rsidTr="00B548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3"/>
        </w:trPr>
        <w:tc>
          <w:tcPr>
            <w:tcW w:w="10768" w:type="dxa"/>
            <w:gridSpan w:val="5"/>
            <w:tcBorders>
              <w:top w:val="nil"/>
              <w:left w:val="nil"/>
              <w:bottom w:val="single" w:sz="4" w:space="0" w:color="auto"/>
              <w:right w:val="nil"/>
            </w:tcBorders>
            <w:vAlign w:val="bottom"/>
          </w:tcPr>
          <w:p w14:paraId="65D1C682" w14:textId="0AD11A74" w:rsidR="00833162" w:rsidRPr="00B548EB" w:rsidRDefault="00833162" w:rsidP="00833162">
            <w:pPr>
              <w:pStyle w:val="ConsPlusNormal"/>
              <w:jc w:val="both"/>
              <w:rPr>
                <w:rFonts w:ascii="Times New Roman" w:hAnsi="Times New Roman" w:cs="Times New Roman"/>
                <w:color w:val="191919"/>
                <w:sz w:val="18"/>
                <w:szCs w:val="18"/>
              </w:rPr>
            </w:pPr>
            <w:r w:rsidRPr="00B548EB">
              <w:rPr>
                <w:rFonts w:ascii="Times New Roman" w:hAnsi="Times New Roman" w:cs="Times New Roman"/>
                <w:i/>
                <w:color w:val="191919"/>
                <w:sz w:val="18"/>
                <w:szCs w:val="18"/>
              </w:rPr>
              <w:t>Приложение:</w:t>
            </w:r>
            <w:r w:rsidR="00B548EB">
              <w:rPr>
                <w:rFonts w:ascii="Times New Roman" w:hAnsi="Times New Roman" w:cs="Times New Roman"/>
                <w:color w:val="191919"/>
                <w:sz w:val="18"/>
                <w:szCs w:val="18"/>
              </w:rPr>
              <w:t xml:space="preserve"> </w:t>
            </w:r>
            <w:r w:rsidRPr="00B548EB">
              <w:rPr>
                <w:rFonts w:ascii="Times New Roman" w:hAnsi="Times New Roman" w:cs="Times New Roman"/>
                <w:color w:val="191919"/>
                <w:sz w:val="18"/>
                <w:szCs w:val="18"/>
              </w:rPr>
              <w:t>1. Копия документа, удостоверяющего личность (для физических лиц).</w:t>
            </w:r>
            <w:r w:rsidR="00B548EB">
              <w:rPr>
                <w:rFonts w:ascii="Times New Roman" w:hAnsi="Times New Roman" w:cs="Times New Roman"/>
                <w:color w:val="191919"/>
                <w:sz w:val="18"/>
                <w:szCs w:val="18"/>
              </w:rPr>
              <w:t xml:space="preserve"> </w:t>
            </w:r>
            <w:r w:rsidRPr="00B548EB">
              <w:rPr>
                <w:rFonts w:ascii="Times New Roman" w:hAnsi="Times New Roman" w:cs="Times New Roman"/>
                <w:color w:val="191919"/>
                <w:sz w:val="18"/>
                <w:szCs w:val="18"/>
              </w:rPr>
              <w:t>2. Копия свидетельства о государственной регистрации юридического лица.</w:t>
            </w:r>
            <w:r w:rsidR="00B548EB">
              <w:rPr>
                <w:rFonts w:ascii="Times New Roman" w:hAnsi="Times New Roman" w:cs="Times New Roman"/>
                <w:color w:val="191919"/>
                <w:sz w:val="18"/>
                <w:szCs w:val="18"/>
              </w:rPr>
              <w:t xml:space="preserve"> </w:t>
            </w:r>
            <w:r w:rsidRPr="00B548EB">
              <w:rPr>
                <w:rFonts w:ascii="Times New Roman" w:hAnsi="Times New Roman" w:cs="Times New Roman"/>
                <w:color w:val="191919"/>
                <w:sz w:val="18"/>
                <w:szCs w:val="18"/>
              </w:rPr>
              <w:t>3.Копии документов, подтверждающих полномочия представителя                    физического или юридического лица и документов, удостоверяющих личность.</w:t>
            </w:r>
          </w:p>
          <w:p w14:paraId="3BB94936" w14:textId="77777777" w:rsidR="00833162" w:rsidRPr="00B548EB" w:rsidRDefault="00833162" w:rsidP="00833162">
            <w:pPr>
              <w:pStyle w:val="ConsPlusNormal"/>
              <w:jc w:val="both"/>
              <w:rPr>
                <w:rFonts w:ascii="Times New Roman" w:hAnsi="Times New Roman" w:cs="Times New Roman"/>
                <w:color w:val="191919"/>
                <w:sz w:val="18"/>
                <w:szCs w:val="18"/>
              </w:rPr>
            </w:pPr>
          </w:p>
        </w:tc>
      </w:tr>
      <w:tr w:rsidR="00833162" w:rsidRPr="00B548EB" w14:paraId="4C6EF612" w14:textId="77777777" w:rsidTr="00B548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9"/>
        </w:trPr>
        <w:tc>
          <w:tcPr>
            <w:tcW w:w="4406" w:type="dxa"/>
            <w:gridSpan w:val="2"/>
            <w:tcBorders>
              <w:top w:val="nil"/>
              <w:left w:val="nil"/>
              <w:bottom w:val="nil"/>
              <w:right w:val="nil"/>
            </w:tcBorders>
          </w:tcPr>
          <w:p w14:paraId="320AAD42" w14:textId="77777777" w:rsidR="00833162" w:rsidRPr="00B548EB" w:rsidRDefault="00833162" w:rsidP="00833162">
            <w:pPr>
              <w:spacing w:after="0" w:line="240" w:lineRule="auto"/>
              <w:jc w:val="both"/>
              <w:rPr>
                <w:rFonts w:ascii="Times New Roman" w:hAnsi="Times New Roman" w:cs="Times New Roman"/>
                <w:color w:val="191919"/>
                <w:sz w:val="18"/>
                <w:szCs w:val="18"/>
              </w:rPr>
            </w:pPr>
            <w:r w:rsidRPr="00B548EB">
              <w:rPr>
                <w:rFonts w:ascii="Times New Roman" w:hAnsi="Times New Roman" w:cs="Times New Roman"/>
                <w:color w:val="191919"/>
                <w:sz w:val="18"/>
                <w:szCs w:val="18"/>
              </w:rPr>
              <w:t xml:space="preserve">Ф.И.О. физического лица/ должность, полное наименование юридического лица, Ф.И.О. руководителя) </w:t>
            </w:r>
          </w:p>
        </w:tc>
        <w:tc>
          <w:tcPr>
            <w:tcW w:w="228" w:type="dxa"/>
            <w:tcBorders>
              <w:top w:val="nil"/>
              <w:left w:val="nil"/>
              <w:bottom w:val="nil"/>
              <w:right w:val="nil"/>
            </w:tcBorders>
          </w:tcPr>
          <w:p w14:paraId="5EA5838F" w14:textId="77777777" w:rsidR="00833162" w:rsidRPr="00B548EB" w:rsidRDefault="00833162" w:rsidP="00833162">
            <w:pPr>
              <w:spacing w:after="0" w:line="240" w:lineRule="auto"/>
              <w:jc w:val="both"/>
              <w:rPr>
                <w:rFonts w:ascii="Times New Roman" w:hAnsi="Times New Roman" w:cs="Times New Roman"/>
                <w:color w:val="191919"/>
                <w:sz w:val="18"/>
                <w:szCs w:val="18"/>
              </w:rPr>
            </w:pPr>
          </w:p>
        </w:tc>
        <w:tc>
          <w:tcPr>
            <w:tcW w:w="6134" w:type="dxa"/>
            <w:gridSpan w:val="2"/>
            <w:tcBorders>
              <w:top w:val="nil"/>
              <w:left w:val="nil"/>
              <w:bottom w:val="nil"/>
              <w:right w:val="nil"/>
            </w:tcBorders>
          </w:tcPr>
          <w:p w14:paraId="0EB4E2D6" w14:textId="77777777" w:rsidR="00833162" w:rsidRPr="00B548EB" w:rsidRDefault="00833162" w:rsidP="00833162">
            <w:pPr>
              <w:spacing w:after="0" w:line="240" w:lineRule="auto"/>
              <w:jc w:val="both"/>
              <w:rPr>
                <w:rFonts w:ascii="Times New Roman" w:hAnsi="Times New Roman" w:cs="Times New Roman"/>
                <w:color w:val="191919"/>
                <w:sz w:val="18"/>
                <w:szCs w:val="18"/>
              </w:rPr>
            </w:pPr>
            <w:r w:rsidRPr="00B548EB">
              <w:rPr>
                <w:rFonts w:ascii="Times New Roman" w:hAnsi="Times New Roman" w:cs="Times New Roman"/>
                <w:color w:val="191919"/>
                <w:sz w:val="18"/>
                <w:szCs w:val="18"/>
              </w:rPr>
              <w:t>(подпись заявителя (М.П.)</w:t>
            </w:r>
          </w:p>
        </w:tc>
      </w:tr>
    </w:tbl>
    <w:p w14:paraId="038100F0" w14:textId="39C8F45D" w:rsidR="00833162" w:rsidRPr="00833162" w:rsidRDefault="00833162" w:rsidP="00B548EB">
      <w:pPr>
        <w:spacing w:after="0" w:line="240" w:lineRule="auto"/>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Приложение № 12</w:t>
      </w:r>
      <w:r w:rsidR="00B548EB">
        <w:rPr>
          <w:rFonts w:ascii="Times New Roman" w:hAnsi="Times New Roman" w:cs="Times New Roman"/>
          <w:color w:val="191919"/>
          <w:sz w:val="20"/>
          <w:szCs w:val="20"/>
        </w:rPr>
        <w:t xml:space="preserve"> </w:t>
      </w:r>
      <w:r w:rsidRPr="00833162">
        <w:rPr>
          <w:rFonts w:ascii="Times New Roman" w:hAnsi="Times New Roman" w:cs="Times New Roman"/>
          <w:color w:val="191919"/>
          <w:sz w:val="20"/>
          <w:szCs w:val="20"/>
        </w:rPr>
        <w:t>к административному регламенту предоставления муниципальной услуги</w:t>
      </w:r>
      <w:r w:rsidR="00B548EB">
        <w:rPr>
          <w:rFonts w:ascii="Times New Roman" w:hAnsi="Times New Roman" w:cs="Times New Roman"/>
          <w:color w:val="191919"/>
          <w:sz w:val="20"/>
          <w:szCs w:val="20"/>
        </w:rPr>
        <w:t xml:space="preserve"> </w:t>
      </w:r>
      <w:r w:rsidRPr="00833162">
        <w:rPr>
          <w:rFonts w:ascii="Times New Roman" w:eastAsia="Calibri" w:hAnsi="Times New Roman" w:cs="Times New Roman"/>
          <w:b/>
          <w:bCs/>
          <w:sz w:val="20"/>
          <w:szCs w:val="20"/>
          <w:lang w:eastAsia="ru-RU"/>
        </w:rPr>
        <w:t>УВЕДОМЛЕНИЕ</w:t>
      </w:r>
      <w:r w:rsidR="00B548EB">
        <w:rPr>
          <w:rFonts w:ascii="Times New Roman" w:eastAsia="Calibri" w:hAnsi="Times New Roman" w:cs="Times New Roman"/>
          <w:b/>
          <w:bCs/>
          <w:sz w:val="20"/>
          <w:szCs w:val="20"/>
          <w:lang w:eastAsia="ru-RU"/>
        </w:rPr>
        <w:t xml:space="preserve"> </w:t>
      </w:r>
      <w:r w:rsidRPr="00833162">
        <w:rPr>
          <w:rFonts w:ascii="Times New Roman" w:hAnsi="Times New Roman" w:cs="Times New Roman"/>
          <w:b/>
          <w:bCs/>
          <w:sz w:val="20"/>
          <w:szCs w:val="20"/>
        </w:rPr>
        <w:t xml:space="preserve">об оставлении заявления о </w:t>
      </w:r>
      <w:r w:rsidRPr="00833162">
        <w:rPr>
          <w:rFonts w:ascii="Times New Roman" w:hAnsi="Times New Roman" w:cs="Times New Roman"/>
          <w:b/>
          <w:color w:val="191919"/>
          <w:sz w:val="20"/>
          <w:szCs w:val="20"/>
        </w:rPr>
        <w:t>предоставлении муниципальной услуги «</w:t>
      </w:r>
      <w:r w:rsidRPr="00833162">
        <w:rPr>
          <w:rFonts w:ascii="Times New Roman" w:hAnsi="Times New Roman" w:cs="Times New Roman"/>
          <w:b/>
          <w:sz w:val="20"/>
          <w:szCs w:val="20"/>
        </w:rPr>
        <w:t>Предоставление</w:t>
      </w:r>
      <w:r w:rsidRPr="00833162">
        <w:rPr>
          <w:rFonts w:ascii="Times New Roman" w:hAnsi="Times New Roman" w:cs="Times New Roman"/>
          <w:b/>
          <w:spacing w:val="1"/>
          <w:sz w:val="20"/>
          <w:szCs w:val="20"/>
        </w:rPr>
        <w:t xml:space="preserve"> </w:t>
      </w:r>
      <w:r w:rsidRPr="00833162">
        <w:rPr>
          <w:rFonts w:ascii="Times New Roman" w:hAnsi="Times New Roman" w:cs="Times New Roman"/>
          <w:b/>
          <w:sz w:val="20"/>
          <w:szCs w:val="20"/>
        </w:rPr>
        <w:t>земельного</w:t>
      </w:r>
      <w:r w:rsidRPr="00833162">
        <w:rPr>
          <w:rFonts w:ascii="Times New Roman" w:hAnsi="Times New Roman" w:cs="Times New Roman"/>
          <w:b/>
          <w:spacing w:val="1"/>
          <w:sz w:val="20"/>
          <w:szCs w:val="20"/>
        </w:rPr>
        <w:t xml:space="preserve"> </w:t>
      </w:r>
      <w:r w:rsidRPr="00833162">
        <w:rPr>
          <w:rFonts w:ascii="Times New Roman" w:hAnsi="Times New Roman" w:cs="Times New Roman"/>
          <w:b/>
          <w:sz w:val="20"/>
          <w:szCs w:val="20"/>
        </w:rPr>
        <w:t>участка,</w:t>
      </w:r>
      <w:r w:rsidRPr="00833162">
        <w:rPr>
          <w:rFonts w:ascii="Times New Roman" w:hAnsi="Times New Roman" w:cs="Times New Roman"/>
          <w:b/>
          <w:spacing w:val="1"/>
          <w:sz w:val="20"/>
          <w:szCs w:val="20"/>
        </w:rPr>
        <w:t xml:space="preserve"> </w:t>
      </w:r>
      <w:r w:rsidRPr="00833162">
        <w:rPr>
          <w:rFonts w:ascii="Times New Roman" w:hAnsi="Times New Roman" w:cs="Times New Roman"/>
          <w:b/>
          <w:sz w:val="20"/>
          <w:szCs w:val="20"/>
        </w:rPr>
        <w:t>находящегося</w:t>
      </w:r>
      <w:r w:rsidRPr="00833162">
        <w:rPr>
          <w:rFonts w:ascii="Times New Roman" w:hAnsi="Times New Roman" w:cs="Times New Roman"/>
          <w:b/>
          <w:spacing w:val="1"/>
          <w:sz w:val="20"/>
          <w:szCs w:val="20"/>
        </w:rPr>
        <w:t xml:space="preserve"> </w:t>
      </w:r>
      <w:r w:rsidRPr="00833162">
        <w:rPr>
          <w:rFonts w:ascii="Times New Roman" w:hAnsi="Times New Roman" w:cs="Times New Roman"/>
          <w:b/>
          <w:sz w:val="20"/>
          <w:szCs w:val="20"/>
        </w:rPr>
        <w:t>в</w:t>
      </w:r>
      <w:r w:rsidRPr="00833162">
        <w:rPr>
          <w:rFonts w:ascii="Times New Roman" w:hAnsi="Times New Roman" w:cs="Times New Roman"/>
          <w:b/>
          <w:spacing w:val="1"/>
          <w:sz w:val="20"/>
          <w:szCs w:val="20"/>
        </w:rPr>
        <w:t xml:space="preserve"> </w:t>
      </w:r>
      <w:r w:rsidRPr="00833162">
        <w:rPr>
          <w:rFonts w:ascii="Times New Roman" w:hAnsi="Times New Roman" w:cs="Times New Roman"/>
          <w:b/>
          <w:sz w:val="20"/>
          <w:szCs w:val="20"/>
        </w:rPr>
        <w:t>государственной</w:t>
      </w:r>
      <w:r w:rsidRPr="00833162">
        <w:rPr>
          <w:rFonts w:ascii="Times New Roman" w:hAnsi="Times New Roman" w:cs="Times New Roman"/>
          <w:b/>
          <w:spacing w:val="1"/>
          <w:sz w:val="20"/>
          <w:szCs w:val="20"/>
        </w:rPr>
        <w:t xml:space="preserve"> </w:t>
      </w:r>
      <w:r w:rsidRPr="00833162">
        <w:rPr>
          <w:rFonts w:ascii="Times New Roman" w:hAnsi="Times New Roman" w:cs="Times New Roman"/>
          <w:b/>
          <w:sz w:val="20"/>
          <w:szCs w:val="20"/>
        </w:rPr>
        <w:t>или</w:t>
      </w:r>
      <w:r w:rsidRPr="00833162">
        <w:rPr>
          <w:rFonts w:ascii="Times New Roman" w:hAnsi="Times New Roman" w:cs="Times New Roman"/>
          <w:b/>
          <w:spacing w:val="1"/>
          <w:sz w:val="20"/>
          <w:szCs w:val="20"/>
        </w:rPr>
        <w:t xml:space="preserve"> </w:t>
      </w:r>
      <w:r w:rsidRPr="00833162">
        <w:rPr>
          <w:rFonts w:ascii="Times New Roman" w:hAnsi="Times New Roman" w:cs="Times New Roman"/>
          <w:b/>
          <w:spacing w:val="-1"/>
          <w:sz w:val="20"/>
          <w:szCs w:val="20"/>
        </w:rPr>
        <w:t>муниципальной</w:t>
      </w:r>
      <w:r w:rsidRPr="00833162">
        <w:rPr>
          <w:rFonts w:ascii="Times New Roman" w:hAnsi="Times New Roman" w:cs="Times New Roman"/>
          <w:b/>
          <w:spacing w:val="-16"/>
          <w:sz w:val="20"/>
          <w:szCs w:val="20"/>
        </w:rPr>
        <w:t xml:space="preserve"> </w:t>
      </w:r>
      <w:r w:rsidRPr="00833162">
        <w:rPr>
          <w:rFonts w:ascii="Times New Roman" w:hAnsi="Times New Roman" w:cs="Times New Roman"/>
          <w:b/>
          <w:spacing w:val="-1"/>
          <w:sz w:val="20"/>
          <w:szCs w:val="20"/>
        </w:rPr>
        <w:t>собственности,</w:t>
      </w:r>
      <w:r w:rsidRPr="00833162">
        <w:rPr>
          <w:rFonts w:ascii="Times New Roman" w:hAnsi="Times New Roman" w:cs="Times New Roman"/>
          <w:b/>
          <w:spacing w:val="-17"/>
          <w:sz w:val="20"/>
          <w:szCs w:val="20"/>
        </w:rPr>
        <w:t xml:space="preserve"> </w:t>
      </w:r>
      <w:r w:rsidRPr="00833162">
        <w:rPr>
          <w:rFonts w:ascii="Times New Roman" w:hAnsi="Times New Roman" w:cs="Times New Roman"/>
          <w:b/>
          <w:sz w:val="20"/>
          <w:szCs w:val="20"/>
        </w:rPr>
        <w:t>гражданину</w:t>
      </w:r>
      <w:r w:rsidRPr="00833162">
        <w:rPr>
          <w:rFonts w:ascii="Times New Roman" w:hAnsi="Times New Roman" w:cs="Times New Roman"/>
          <w:b/>
          <w:spacing w:val="-20"/>
          <w:sz w:val="20"/>
          <w:szCs w:val="20"/>
        </w:rPr>
        <w:t xml:space="preserve"> </w:t>
      </w:r>
      <w:r w:rsidRPr="00833162">
        <w:rPr>
          <w:rFonts w:ascii="Times New Roman" w:hAnsi="Times New Roman" w:cs="Times New Roman"/>
          <w:b/>
          <w:sz w:val="20"/>
          <w:szCs w:val="20"/>
        </w:rPr>
        <w:t>или</w:t>
      </w:r>
      <w:r w:rsidRPr="00833162">
        <w:rPr>
          <w:rFonts w:ascii="Times New Roman" w:hAnsi="Times New Roman" w:cs="Times New Roman"/>
          <w:b/>
          <w:spacing w:val="-15"/>
          <w:sz w:val="20"/>
          <w:szCs w:val="20"/>
        </w:rPr>
        <w:t xml:space="preserve"> </w:t>
      </w:r>
      <w:r w:rsidRPr="00833162">
        <w:rPr>
          <w:rFonts w:ascii="Times New Roman" w:hAnsi="Times New Roman" w:cs="Times New Roman"/>
          <w:b/>
          <w:sz w:val="20"/>
          <w:szCs w:val="20"/>
        </w:rPr>
        <w:t>юридическому</w:t>
      </w:r>
      <w:r w:rsidRPr="00833162">
        <w:rPr>
          <w:rFonts w:ascii="Times New Roman" w:hAnsi="Times New Roman" w:cs="Times New Roman"/>
          <w:b/>
          <w:spacing w:val="-18"/>
          <w:sz w:val="20"/>
          <w:szCs w:val="20"/>
        </w:rPr>
        <w:t xml:space="preserve"> </w:t>
      </w:r>
      <w:r w:rsidRPr="00833162">
        <w:rPr>
          <w:rFonts w:ascii="Times New Roman" w:hAnsi="Times New Roman" w:cs="Times New Roman"/>
          <w:b/>
          <w:sz w:val="20"/>
          <w:szCs w:val="20"/>
        </w:rPr>
        <w:t>лицу</w:t>
      </w:r>
      <w:r w:rsidRPr="00833162">
        <w:rPr>
          <w:rFonts w:ascii="Times New Roman" w:hAnsi="Times New Roman" w:cs="Times New Roman"/>
          <w:b/>
          <w:spacing w:val="-20"/>
          <w:sz w:val="20"/>
          <w:szCs w:val="20"/>
        </w:rPr>
        <w:t xml:space="preserve"> </w:t>
      </w:r>
      <w:r w:rsidRPr="00833162">
        <w:rPr>
          <w:rFonts w:ascii="Times New Roman" w:hAnsi="Times New Roman" w:cs="Times New Roman"/>
          <w:b/>
          <w:sz w:val="20"/>
          <w:szCs w:val="20"/>
        </w:rPr>
        <w:t>в</w:t>
      </w:r>
      <w:r w:rsidRPr="00833162">
        <w:rPr>
          <w:rFonts w:ascii="Times New Roman" w:hAnsi="Times New Roman" w:cs="Times New Roman"/>
          <w:b/>
          <w:spacing w:val="-14"/>
          <w:sz w:val="20"/>
          <w:szCs w:val="20"/>
        </w:rPr>
        <w:t xml:space="preserve"> </w:t>
      </w:r>
      <w:r w:rsidRPr="00833162">
        <w:rPr>
          <w:rFonts w:ascii="Times New Roman" w:hAnsi="Times New Roman" w:cs="Times New Roman"/>
          <w:b/>
          <w:sz w:val="20"/>
          <w:szCs w:val="20"/>
        </w:rPr>
        <w:t>собственность бесплатно</w:t>
      </w:r>
      <w:r w:rsidRPr="00833162">
        <w:rPr>
          <w:rFonts w:ascii="Times New Roman" w:hAnsi="Times New Roman" w:cs="Times New Roman"/>
          <w:b/>
          <w:color w:val="191919"/>
          <w:sz w:val="20"/>
          <w:szCs w:val="20"/>
        </w:rPr>
        <w:t xml:space="preserve">» </w:t>
      </w:r>
      <w:r w:rsidRPr="00833162">
        <w:rPr>
          <w:rFonts w:ascii="Times New Roman" w:hAnsi="Times New Roman" w:cs="Times New Roman"/>
          <w:b/>
          <w:bCs/>
          <w:sz w:val="20"/>
          <w:szCs w:val="20"/>
        </w:rPr>
        <w:t>без рассмотрения</w:t>
      </w:r>
      <w:r w:rsidR="00B548EB">
        <w:rPr>
          <w:rFonts w:ascii="Times New Roman" w:hAnsi="Times New Roman" w:cs="Times New Roman"/>
          <w:color w:val="191919"/>
          <w:sz w:val="20"/>
          <w:szCs w:val="20"/>
        </w:rPr>
        <w:t xml:space="preserve"> </w:t>
      </w:r>
      <w:r w:rsidRPr="00833162">
        <w:rPr>
          <w:rFonts w:ascii="Times New Roman" w:eastAsia="Calibri" w:hAnsi="Times New Roman" w:cs="Times New Roman"/>
          <w:sz w:val="20"/>
          <w:szCs w:val="20"/>
          <w:lang w:eastAsia="ru-RU"/>
        </w:rPr>
        <w:t xml:space="preserve">На основании Вашего заявления от __________№ ___ об оставлении заявления о </w:t>
      </w:r>
      <w:r w:rsidRPr="00833162">
        <w:rPr>
          <w:rFonts w:ascii="Times New Roman" w:hAnsi="Times New Roman" w:cs="Times New Roman"/>
          <w:color w:val="191919"/>
          <w:sz w:val="20"/>
          <w:szCs w:val="20"/>
        </w:rPr>
        <w:lastRenderedPageBreak/>
        <w:t>предоставлении муниципальной услуги «</w:t>
      </w:r>
      <w:r w:rsidRPr="00833162">
        <w:rPr>
          <w:rFonts w:ascii="Times New Roman" w:hAnsi="Times New Roman" w:cs="Times New Roman"/>
          <w:sz w:val="20"/>
          <w:szCs w:val="20"/>
        </w:rPr>
        <w:t>Предоставление</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земельного</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участка,</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находящегося</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в</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государственной</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или</w:t>
      </w:r>
      <w:r w:rsidRPr="00833162">
        <w:rPr>
          <w:rFonts w:ascii="Times New Roman" w:hAnsi="Times New Roman" w:cs="Times New Roman"/>
          <w:spacing w:val="1"/>
          <w:sz w:val="20"/>
          <w:szCs w:val="20"/>
        </w:rPr>
        <w:t xml:space="preserve"> </w:t>
      </w:r>
      <w:r w:rsidRPr="00833162">
        <w:rPr>
          <w:rFonts w:ascii="Times New Roman" w:hAnsi="Times New Roman" w:cs="Times New Roman"/>
          <w:spacing w:val="-1"/>
          <w:sz w:val="20"/>
          <w:szCs w:val="20"/>
        </w:rPr>
        <w:t>муниципальной</w:t>
      </w:r>
      <w:r w:rsidRPr="00833162">
        <w:rPr>
          <w:rFonts w:ascii="Times New Roman" w:hAnsi="Times New Roman" w:cs="Times New Roman"/>
          <w:spacing w:val="-16"/>
          <w:sz w:val="20"/>
          <w:szCs w:val="20"/>
        </w:rPr>
        <w:t xml:space="preserve"> </w:t>
      </w:r>
      <w:r w:rsidRPr="00833162">
        <w:rPr>
          <w:rFonts w:ascii="Times New Roman" w:hAnsi="Times New Roman" w:cs="Times New Roman"/>
          <w:spacing w:val="-1"/>
          <w:sz w:val="20"/>
          <w:szCs w:val="20"/>
        </w:rPr>
        <w:t>собственности,</w:t>
      </w:r>
      <w:r w:rsidRPr="00833162">
        <w:rPr>
          <w:rFonts w:ascii="Times New Roman" w:hAnsi="Times New Roman" w:cs="Times New Roman"/>
          <w:spacing w:val="-17"/>
          <w:sz w:val="20"/>
          <w:szCs w:val="20"/>
        </w:rPr>
        <w:t xml:space="preserve"> </w:t>
      </w:r>
      <w:r w:rsidRPr="00833162">
        <w:rPr>
          <w:rFonts w:ascii="Times New Roman" w:hAnsi="Times New Roman" w:cs="Times New Roman"/>
          <w:sz w:val="20"/>
          <w:szCs w:val="20"/>
        </w:rPr>
        <w:t>гражданину</w:t>
      </w:r>
      <w:r w:rsidRPr="00833162">
        <w:rPr>
          <w:rFonts w:ascii="Times New Roman" w:hAnsi="Times New Roman" w:cs="Times New Roman"/>
          <w:spacing w:val="-20"/>
          <w:sz w:val="20"/>
          <w:szCs w:val="20"/>
        </w:rPr>
        <w:t xml:space="preserve"> </w:t>
      </w:r>
      <w:r w:rsidRPr="00833162">
        <w:rPr>
          <w:rFonts w:ascii="Times New Roman" w:hAnsi="Times New Roman" w:cs="Times New Roman"/>
          <w:sz w:val="20"/>
          <w:szCs w:val="20"/>
        </w:rPr>
        <w:t>или</w:t>
      </w:r>
      <w:r w:rsidRPr="00833162">
        <w:rPr>
          <w:rFonts w:ascii="Times New Roman" w:hAnsi="Times New Roman" w:cs="Times New Roman"/>
          <w:spacing w:val="-15"/>
          <w:sz w:val="20"/>
          <w:szCs w:val="20"/>
        </w:rPr>
        <w:t xml:space="preserve"> </w:t>
      </w:r>
      <w:r w:rsidRPr="00833162">
        <w:rPr>
          <w:rFonts w:ascii="Times New Roman" w:hAnsi="Times New Roman" w:cs="Times New Roman"/>
          <w:sz w:val="20"/>
          <w:szCs w:val="20"/>
        </w:rPr>
        <w:t>юридическому</w:t>
      </w:r>
      <w:r w:rsidRPr="00833162">
        <w:rPr>
          <w:rFonts w:ascii="Times New Roman" w:hAnsi="Times New Roman" w:cs="Times New Roman"/>
          <w:spacing w:val="-18"/>
          <w:sz w:val="20"/>
          <w:szCs w:val="20"/>
        </w:rPr>
        <w:t xml:space="preserve"> </w:t>
      </w:r>
      <w:r w:rsidRPr="00833162">
        <w:rPr>
          <w:rFonts w:ascii="Times New Roman" w:hAnsi="Times New Roman" w:cs="Times New Roman"/>
          <w:sz w:val="20"/>
          <w:szCs w:val="20"/>
        </w:rPr>
        <w:t>лицу</w:t>
      </w:r>
      <w:r w:rsidRPr="00833162">
        <w:rPr>
          <w:rFonts w:ascii="Times New Roman" w:hAnsi="Times New Roman" w:cs="Times New Roman"/>
          <w:spacing w:val="-20"/>
          <w:sz w:val="20"/>
          <w:szCs w:val="20"/>
        </w:rPr>
        <w:t xml:space="preserve"> </w:t>
      </w:r>
      <w:r w:rsidRPr="00833162">
        <w:rPr>
          <w:rFonts w:ascii="Times New Roman" w:hAnsi="Times New Roman" w:cs="Times New Roman"/>
          <w:sz w:val="20"/>
          <w:szCs w:val="20"/>
        </w:rPr>
        <w:t>в</w:t>
      </w:r>
      <w:r w:rsidRPr="00833162">
        <w:rPr>
          <w:rFonts w:ascii="Times New Roman" w:hAnsi="Times New Roman" w:cs="Times New Roman"/>
          <w:spacing w:val="-14"/>
          <w:sz w:val="20"/>
          <w:szCs w:val="20"/>
        </w:rPr>
        <w:t xml:space="preserve"> </w:t>
      </w:r>
      <w:r w:rsidRPr="00833162">
        <w:rPr>
          <w:rFonts w:ascii="Times New Roman" w:hAnsi="Times New Roman" w:cs="Times New Roman"/>
          <w:sz w:val="20"/>
          <w:szCs w:val="20"/>
        </w:rPr>
        <w:t>собственность бесплатно</w:t>
      </w:r>
      <w:r w:rsidRPr="00833162">
        <w:rPr>
          <w:rFonts w:ascii="Times New Roman" w:hAnsi="Times New Roman" w:cs="Times New Roman"/>
          <w:color w:val="191919"/>
          <w:sz w:val="20"/>
          <w:szCs w:val="20"/>
        </w:rPr>
        <w:t xml:space="preserve">» </w:t>
      </w:r>
      <w:r w:rsidRPr="00833162">
        <w:rPr>
          <w:rFonts w:ascii="Times New Roman" w:eastAsia="Calibri" w:hAnsi="Times New Roman" w:cs="Times New Roman"/>
          <w:sz w:val="20"/>
          <w:szCs w:val="20"/>
          <w:lang w:eastAsia="ru-RU"/>
        </w:rPr>
        <w:t>без рассмотрения</w:t>
      </w:r>
    </w:p>
    <w:p w14:paraId="070DA3C6" w14:textId="77777777" w:rsidR="00833162" w:rsidRPr="00833162" w:rsidRDefault="00833162" w:rsidP="00833162">
      <w:pPr>
        <w:adjustRightInd w:val="0"/>
        <w:spacing w:after="0" w:line="240" w:lineRule="auto"/>
        <w:jc w:val="both"/>
        <w:rPr>
          <w:rFonts w:ascii="Times New Roman" w:eastAsia="Calibri" w:hAnsi="Times New Roman" w:cs="Times New Roman"/>
          <w:sz w:val="20"/>
          <w:szCs w:val="20"/>
          <w:lang w:eastAsia="ru-RU"/>
        </w:rPr>
      </w:pPr>
      <w:r w:rsidRPr="00833162">
        <w:rPr>
          <w:rFonts w:ascii="Times New Roman" w:eastAsia="Calibri" w:hAnsi="Times New Roman" w:cs="Times New Roman"/>
          <w:sz w:val="20"/>
          <w:szCs w:val="20"/>
          <w:lang w:eastAsia="ru-RU"/>
        </w:rPr>
        <w:t>________________________________________________________________________________</w:t>
      </w:r>
    </w:p>
    <w:p w14:paraId="31509954" w14:textId="77777777" w:rsidR="00833162" w:rsidRPr="00833162" w:rsidRDefault="00833162" w:rsidP="00833162">
      <w:pPr>
        <w:adjustRightInd w:val="0"/>
        <w:spacing w:after="0" w:line="240" w:lineRule="auto"/>
        <w:jc w:val="both"/>
        <w:rPr>
          <w:rFonts w:ascii="Times New Roman" w:eastAsia="Calibri" w:hAnsi="Times New Roman" w:cs="Times New Roman"/>
          <w:bCs/>
          <w:sz w:val="20"/>
          <w:szCs w:val="20"/>
          <w:lang w:eastAsia="ru-RU"/>
        </w:rPr>
      </w:pPr>
      <w:r w:rsidRPr="00833162">
        <w:rPr>
          <w:rFonts w:ascii="Times New Roman" w:eastAsia="Calibri" w:hAnsi="Times New Roman" w:cs="Times New Roman"/>
          <w:sz w:val="20"/>
          <w:szCs w:val="20"/>
          <w:lang w:eastAsia="ru-RU"/>
        </w:rPr>
        <w:t>(наименование уполномоченного органа на выдачу результата предоставления муниципальной услуги)</w:t>
      </w:r>
      <w:r w:rsidRPr="00833162">
        <w:rPr>
          <w:rFonts w:ascii="Times New Roman" w:eastAsia="Calibri" w:hAnsi="Times New Roman" w:cs="Times New Roman"/>
          <w:bCs/>
          <w:sz w:val="20"/>
          <w:szCs w:val="20"/>
          <w:lang w:eastAsia="ru-RU"/>
        </w:rPr>
        <w:t xml:space="preserve"> </w:t>
      </w:r>
      <w:r w:rsidRPr="00833162">
        <w:rPr>
          <w:rFonts w:ascii="Times New Roman" w:eastAsia="Calibri" w:hAnsi="Times New Roman" w:cs="Times New Roman"/>
          <w:sz w:val="20"/>
          <w:szCs w:val="20"/>
          <w:lang w:eastAsia="ru-RU"/>
        </w:rPr>
        <w:t xml:space="preserve">принято решение об оставлении заявления о </w:t>
      </w:r>
      <w:r w:rsidRPr="00833162">
        <w:rPr>
          <w:rFonts w:ascii="Times New Roman" w:hAnsi="Times New Roman" w:cs="Times New Roman"/>
          <w:color w:val="191919"/>
          <w:sz w:val="20"/>
          <w:szCs w:val="20"/>
        </w:rPr>
        <w:t>предоставлении муниципальной услуги «</w:t>
      </w:r>
      <w:r w:rsidRPr="00833162">
        <w:rPr>
          <w:rFonts w:ascii="Times New Roman" w:hAnsi="Times New Roman" w:cs="Times New Roman"/>
          <w:sz w:val="20"/>
          <w:szCs w:val="20"/>
        </w:rPr>
        <w:t>Предоставление</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земельного</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участка,</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находящегося</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в</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государственной</w:t>
      </w:r>
      <w:r w:rsidRPr="00833162">
        <w:rPr>
          <w:rFonts w:ascii="Times New Roman" w:hAnsi="Times New Roman" w:cs="Times New Roman"/>
          <w:spacing w:val="1"/>
          <w:sz w:val="20"/>
          <w:szCs w:val="20"/>
        </w:rPr>
        <w:t xml:space="preserve"> </w:t>
      </w:r>
      <w:r w:rsidRPr="00833162">
        <w:rPr>
          <w:rFonts w:ascii="Times New Roman" w:hAnsi="Times New Roman" w:cs="Times New Roman"/>
          <w:sz w:val="20"/>
          <w:szCs w:val="20"/>
        </w:rPr>
        <w:t>или</w:t>
      </w:r>
      <w:r w:rsidRPr="00833162">
        <w:rPr>
          <w:rFonts w:ascii="Times New Roman" w:hAnsi="Times New Roman" w:cs="Times New Roman"/>
          <w:spacing w:val="1"/>
          <w:sz w:val="20"/>
          <w:szCs w:val="20"/>
        </w:rPr>
        <w:t xml:space="preserve"> </w:t>
      </w:r>
      <w:r w:rsidRPr="00833162">
        <w:rPr>
          <w:rFonts w:ascii="Times New Roman" w:hAnsi="Times New Roman" w:cs="Times New Roman"/>
          <w:spacing w:val="-1"/>
          <w:sz w:val="20"/>
          <w:szCs w:val="20"/>
        </w:rPr>
        <w:t>муниципальной</w:t>
      </w:r>
      <w:r w:rsidRPr="00833162">
        <w:rPr>
          <w:rFonts w:ascii="Times New Roman" w:hAnsi="Times New Roman" w:cs="Times New Roman"/>
          <w:spacing w:val="-16"/>
          <w:sz w:val="20"/>
          <w:szCs w:val="20"/>
        </w:rPr>
        <w:t xml:space="preserve"> </w:t>
      </w:r>
      <w:r w:rsidRPr="00833162">
        <w:rPr>
          <w:rFonts w:ascii="Times New Roman" w:hAnsi="Times New Roman" w:cs="Times New Roman"/>
          <w:spacing w:val="-1"/>
          <w:sz w:val="20"/>
          <w:szCs w:val="20"/>
        </w:rPr>
        <w:t>собственности,</w:t>
      </w:r>
      <w:r w:rsidRPr="00833162">
        <w:rPr>
          <w:rFonts w:ascii="Times New Roman" w:hAnsi="Times New Roman" w:cs="Times New Roman"/>
          <w:spacing w:val="-17"/>
          <w:sz w:val="20"/>
          <w:szCs w:val="20"/>
        </w:rPr>
        <w:t xml:space="preserve"> </w:t>
      </w:r>
      <w:r w:rsidRPr="00833162">
        <w:rPr>
          <w:rFonts w:ascii="Times New Roman" w:hAnsi="Times New Roman" w:cs="Times New Roman"/>
          <w:sz w:val="20"/>
          <w:szCs w:val="20"/>
        </w:rPr>
        <w:t>гражданину</w:t>
      </w:r>
      <w:r w:rsidRPr="00833162">
        <w:rPr>
          <w:rFonts w:ascii="Times New Roman" w:hAnsi="Times New Roman" w:cs="Times New Roman"/>
          <w:spacing w:val="-20"/>
          <w:sz w:val="20"/>
          <w:szCs w:val="20"/>
        </w:rPr>
        <w:t xml:space="preserve"> </w:t>
      </w:r>
      <w:r w:rsidRPr="00833162">
        <w:rPr>
          <w:rFonts w:ascii="Times New Roman" w:hAnsi="Times New Roman" w:cs="Times New Roman"/>
          <w:sz w:val="20"/>
          <w:szCs w:val="20"/>
        </w:rPr>
        <w:t>или</w:t>
      </w:r>
      <w:r w:rsidRPr="00833162">
        <w:rPr>
          <w:rFonts w:ascii="Times New Roman" w:hAnsi="Times New Roman" w:cs="Times New Roman"/>
          <w:spacing w:val="-15"/>
          <w:sz w:val="20"/>
          <w:szCs w:val="20"/>
        </w:rPr>
        <w:t xml:space="preserve"> </w:t>
      </w:r>
      <w:r w:rsidRPr="00833162">
        <w:rPr>
          <w:rFonts w:ascii="Times New Roman" w:hAnsi="Times New Roman" w:cs="Times New Roman"/>
          <w:sz w:val="20"/>
          <w:szCs w:val="20"/>
        </w:rPr>
        <w:t>юридическому</w:t>
      </w:r>
      <w:r w:rsidRPr="00833162">
        <w:rPr>
          <w:rFonts w:ascii="Times New Roman" w:hAnsi="Times New Roman" w:cs="Times New Roman"/>
          <w:spacing w:val="-18"/>
          <w:sz w:val="20"/>
          <w:szCs w:val="20"/>
        </w:rPr>
        <w:t xml:space="preserve"> </w:t>
      </w:r>
      <w:r w:rsidRPr="00833162">
        <w:rPr>
          <w:rFonts w:ascii="Times New Roman" w:hAnsi="Times New Roman" w:cs="Times New Roman"/>
          <w:sz w:val="20"/>
          <w:szCs w:val="20"/>
        </w:rPr>
        <w:t>лицу</w:t>
      </w:r>
      <w:r w:rsidRPr="00833162">
        <w:rPr>
          <w:rFonts w:ascii="Times New Roman" w:hAnsi="Times New Roman" w:cs="Times New Roman"/>
          <w:spacing w:val="-20"/>
          <w:sz w:val="20"/>
          <w:szCs w:val="20"/>
        </w:rPr>
        <w:t xml:space="preserve"> </w:t>
      </w:r>
      <w:r w:rsidRPr="00833162">
        <w:rPr>
          <w:rFonts w:ascii="Times New Roman" w:hAnsi="Times New Roman" w:cs="Times New Roman"/>
          <w:sz w:val="20"/>
          <w:szCs w:val="20"/>
        </w:rPr>
        <w:t>в</w:t>
      </w:r>
      <w:r w:rsidRPr="00833162">
        <w:rPr>
          <w:rFonts w:ascii="Times New Roman" w:hAnsi="Times New Roman" w:cs="Times New Roman"/>
          <w:spacing w:val="-14"/>
          <w:sz w:val="20"/>
          <w:szCs w:val="20"/>
        </w:rPr>
        <w:t xml:space="preserve"> </w:t>
      </w:r>
      <w:r w:rsidRPr="00833162">
        <w:rPr>
          <w:rFonts w:ascii="Times New Roman" w:hAnsi="Times New Roman" w:cs="Times New Roman"/>
          <w:sz w:val="20"/>
          <w:szCs w:val="20"/>
        </w:rPr>
        <w:t>собственность</w:t>
      </w:r>
      <w:r w:rsidRPr="00833162">
        <w:rPr>
          <w:rFonts w:ascii="Times New Roman" w:hAnsi="Times New Roman" w:cs="Times New Roman"/>
          <w:spacing w:val="-68"/>
          <w:sz w:val="20"/>
          <w:szCs w:val="20"/>
        </w:rPr>
        <w:t xml:space="preserve"> </w:t>
      </w:r>
      <w:r w:rsidRPr="00833162">
        <w:rPr>
          <w:rFonts w:ascii="Times New Roman" w:hAnsi="Times New Roman" w:cs="Times New Roman"/>
          <w:sz w:val="20"/>
          <w:szCs w:val="20"/>
        </w:rPr>
        <w:t>бесплатно</w:t>
      </w:r>
      <w:r w:rsidRPr="00833162">
        <w:rPr>
          <w:rFonts w:ascii="Times New Roman" w:hAnsi="Times New Roman" w:cs="Times New Roman"/>
          <w:color w:val="191919"/>
          <w:sz w:val="20"/>
          <w:szCs w:val="20"/>
        </w:rPr>
        <w:t xml:space="preserve">» </w:t>
      </w:r>
      <w:r w:rsidRPr="00833162">
        <w:rPr>
          <w:rFonts w:ascii="Times New Roman" w:eastAsia="Calibri" w:hAnsi="Times New Roman" w:cs="Times New Roman"/>
          <w:sz w:val="20"/>
          <w:szCs w:val="20"/>
          <w:lang w:eastAsia="ru-RU"/>
        </w:rPr>
        <w:t>от _____________№____ без рассмотрения.</w:t>
      </w:r>
    </w:p>
    <w:tbl>
      <w:tblPr>
        <w:tblW w:w="10260" w:type="dxa"/>
        <w:tblInd w:w="-354" w:type="dxa"/>
        <w:tblLook w:val="01E0" w:firstRow="1" w:lastRow="1" w:firstColumn="1" w:lastColumn="1" w:noHBand="0" w:noVBand="0"/>
      </w:tblPr>
      <w:tblGrid>
        <w:gridCol w:w="3896"/>
        <w:gridCol w:w="2627"/>
        <w:gridCol w:w="3737"/>
      </w:tblGrid>
      <w:tr w:rsidR="00833162" w:rsidRPr="00833162" w14:paraId="340842BC" w14:textId="77777777" w:rsidTr="00833162">
        <w:tc>
          <w:tcPr>
            <w:tcW w:w="3896" w:type="dxa"/>
          </w:tcPr>
          <w:p w14:paraId="1A99A38B" w14:textId="40C2A5FB" w:rsidR="00833162" w:rsidRPr="00833162" w:rsidRDefault="00FB23AD" w:rsidP="00833162">
            <w:pPr>
              <w:adjustRightInd w:val="0"/>
              <w:spacing w:after="0" w:line="240" w:lineRule="auto"/>
              <w:jc w:val="both"/>
              <w:rPr>
                <w:rFonts w:ascii="Times New Roman" w:hAnsi="Times New Roman" w:cs="Times New Roman"/>
                <w:color w:val="191919"/>
                <w:sz w:val="20"/>
                <w:szCs w:val="20"/>
              </w:rPr>
            </w:pPr>
            <w:r>
              <w:rPr>
                <w:rFonts w:ascii="Times New Roman" w:hAnsi="Times New Roman" w:cs="Times New Roman"/>
                <w:color w:val="191919"/>
                <w:sz w:val="20"/>
                <w:szCs w:val="20"/>
              </w:rPr>
              <w:t xml:space="preserve">    </w:t>
            </w:r>
            <w:r w:rsidR="00833162" w:rsidRPr="00833162">
              <w:rPr>
                <w:rFonts w:ascii="Times New Roman" w:hAnsi="Times New Roman" w:cs="Times New Roman"/>
                <w:color w:val="191919"/>
                <w:sz w:val="20"/>
                <w:szCs w:val="20"/>
              </w:rPr>
              <w:t>Должность лица, подписывающего</w:t>
            </w:r>
          </w:p>
        </w:tc>
        <w:tc>
          <w:tcPr>
            <w:tcW w:w="2627" w:type="dxa"/>
          </w:tcPr>
          <w:p w14:paraId="5DAFC4A3" w14:textId="77777777" w:rsidR="00833162" w:rsidRPr="00833162" w:rsidRDefault="00833162" w:rsidP="00833162">
            <w:pPr>
              <w:adjustRightInd w:val="0"/>
              <w:spacing w:after="0" w:line="240" w:lineRule="auto"/>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______________</w:t>
            </w:r>
          </w:p>
          <w:p w14:paraId="3B177E6D" w14:textId="77777777" w:rsidR="00833162" w:rsidRPr="00833162" w:rsidRDefault="00833162" w:rsidP="00833162">
            <w:pPr>
              <w:adjustRightInd w:val="0"/>
              <w:spacing w:after="0" w:line="240" w:lineRule="auto"/>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(подпись)</w:t>
            </w:r>
          </w:p>
        </w:tc>
        <w:tc>
          <w:tcPr>
            <w:tcW w:w="3737" w:type="dxa"/>
          </w:tcPr>
          <w:p w14:paraId="08F01DF3" w14:textId="77777777" w:rsidR="00833162" w:rsidRPr="00833162" w:rsidRDefault="00833162" w:rsidP="00833162">
            <w:pPr>
              <w:adjustRightInd w:val="0"/>
              <w:spacing w:after="0" w:line="240" w:lineRule="auto"/>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_______________________</w:t>
            </w:r>
          </w:p>
          <w:p w14:paraId="7EB9ABFF" w14:textId="77777777" w:rsidR="00833162" w:rsidRPr="00833162" w:rsidRDefault="00833162" w:rsidP="00833162">
            <w:pPr>
              <w:adjustRightInd w:val="0"/>
              <w:spacing w:after="0" w:line="240" w:lineRule="auto"/>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(расшифровка подписи)</w:t>
            </w:r>
          </w:p>
        </w:tc>
      </w:tr>
    </w:tbl>
    <w:p w14:paraId="56DF5CD3" w14:textId="3531D636" w:rsidR="00833162" w:rsidRPr="00B548EB" w:rsidRDefault="00833162" w:rsidP="00B548EB">
      <w:pPr>
        <w:pStyle w:val="ConsPlusNormal"/>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Ф.И.О. исполнителя</w:t>
      </w:r>
      <w:r w:rsidR="00B548EB">
        <w:rPr>
          <w:rFonts w:ascii="Times New Roman" w:hAnsi="Times New Roman" w:cs="Times New Roman"/>
          <w:color w:val="191919"/>
          <w:sz w:val="20"/>
          <w:szCs w:val="20"/>
        </w:rPr>
        <w:t xml:space="preserve"> </w:t>
      </w:r>
      <w:r w:rsidRPr="00833162">
        <w:rPr>
          <w:rFonts w:ascii="Times New Roman" w:hAnsi="Times New Roman" w:cs="Times New Roman"/>
          <w:color w:val="191919"/>
          <w:sz w:val="20"/>
          <w:szCs w:val="20"/>
        </w:rPr>
        <w:t>№ телефона</w:t>
      </w:r>
      <w:r w:rsidR="00B548EB">
        <w:rPr>
          <w:rFonts w:ascii="Times New Roman" w:hAnsi="Times New Roman" w:cs="Times New Roman"/>
          <w:color w:val="191919"/>
          <w:sz w:val="20"/>
          <w:szCs w:val="20"/>
        </w:rPr>
        <w:t xml:space="preserve"> </w:t>
      </w:r>
      <w:r w:rsidRPr="00833162">
        <w:rPr>
          <w:rFonts w:ascii="Times New Roman" w:hAnsi="Times New Roman" w:cs="Times New Roman"/>
          <w:color w:val="191919"/>
          <w:sz w:val="20"/>
          <w:szCs w:val="20"/>
        </w:rPr>
        <w:t>Приложение № 13</w:t>
      </w:r>
      <w:r w:rsidR="00B548EB">
        <w:rPr>
          <w:rFonts w:ascii="Times New Roman" w:hAnsi="Times New Roman" w:cs="Times New Roman"/>
          <w:color w:val="191919"/>
          <w:sz w:val="20"/>
          <w:szCs w:val="20"/>
        </w:rPr>
        <w:t xml:space="preserve"> </w:t>
      </w:r>
      <w:r w:rsidRPr="00833162">
        <w:rPr>
          <w:rFonts w:ascii="Times New Roman" w:hAnsi="Times New Roman" w:cs="Times New Roman"/>
          <w:color w:val="191919"/>
          <w:sz w:val="20"/>
          <w:szCs w:val="20"/>
        </w:rPr>
        <w:t>к административному регламенту</w:t>
      </w:r>
      <w:r w:rsidR="00B548EB">
        <w:rPr>
          <w:rFonts w:ascii="Times New Roman" w:hAnsi="Times New Roman" w:cs="Times New Roman"/>
          <w:color w:val="191919"/>
          <w:sz w:val="20"/>
          <w:szCs w:val="20"/>
        </w:rPr>
        <w:t xml:space="preserve"> </w:t>
      </w:r>
      <w:r w:rsidRPr="00833162">
        <w:rPr>
          <w:rFonts w:ascii="Times New Roman" w:hAnsi="Times New Roman" w:cs="Times New Roman"/>
          <w:color w:val="191919"/>
          <w:sz w:val="20"/>
          <w:szCs w:val="20"/>
        </w:rPr>
        <w:t>по предоставления</w:t>
      </w:r>
      <w:r w:rsidR="00B548EB">
        <w:rPr>
          <w:rFonts w:ascii="Times New Roman" w:hAnsi="Times New Roman" w:cs="Times New Roman"/>
          <w:color w:val="191919"/>
          <w:sz w:val="20"/>
          <w:szCs w:val="20"/>
        </w:rPr>
        <w:t xml:space="preserve"> </w:t>
      </w:r>
      <w:r w:rsidRPr="00833162">
        <w:rPr>
          <w:rFonts w:ascii="Times New Roman" w:hAnsi="Times New Roman" w:cs="Times New Roman"/>
          <w:color w:val="191919"/>
          <w:sz w:val="20"/>
          <w:szCs w:val="20"/>
        </w:rPr>
        <w:t>муниципальной услуги</w:t>
      </w:r>
      <w:r w:rsidR="00B548EB">
        <w:rPr>
          <w:rFonts w:ascii="Times New Roman" w:hAnsi="Times New Roman" w:cs="Times New Roman"/>
          <w:color w:val="191919"/>
          <w:sz w:val="20"/>
          <w:szCs w:val="20"/>
        </w:rPr>
        <w:t xml:space="preserve"> </w:t>
      </w:r>
      <w:r w:rsidRPr="00833162">
        <w:rPr>
          <w:rFonts w:ascii="Times New Roman" w:eastAsia="SimSun" w:hAnsi="Times New Roman" w:cs="Times New Roman"/>
          <w:b/>
          <w:sz w:val="20"/>
          <w:szCs w:val="20"/>
          <w:lang w:val="x-none" w:eastAsia="ru-RU"/>
        </w:rPr>
        <w:t xml:space="preserve">Общая информация </w:t>
      </w:r>
      <w:r w:rsidRPr="00833162">
        <w:rPr>
          <w:rFonts w:ascii="Times New Roman" w:eastAsia="SimSun" w:hAnsi="Times New Roman" w:cs="Times New Roman"/>
          <w:b/>
          <w:sz w:val="20"/>
          <w:szCs w:val="20"/>
          <w:lang w:val="x-none"/>
        </w:rPr>
        <w:t>о</w:t>
      </w:r>
      <w:r w:rsidRPr="00833162">
        <w:rPr>
          <w:rFonts w:ascii="Times New Roman" w:eastAsia="SimSun" w:hAnsi="Times New Roman" w:cs="Times New Roman"/>
          <w:b/>
          <w:sz w:val="20"/>
          <w:szCs w:val="20"/>
        </w:rPr>
        <w:t>б Уполномоченном органе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9"/>
        <w:gridCol w:w="5550"/>
      </w:tblGrid>
      <w:tr w:rsidR="00833162" w:rsidRPr="00B548EB" w14:paraId="55164E2F" w14:textId="77777777" w:rsidTr="00B548EB">
        <w:tc>
          <w:tcPr>
            <w:tcW w:w="2394" w:type="pct"/>
            <w:tcBorders>
              <w:top w:val="single" w:sz="4" w:space="0" w:color="auto"/>
              <w:left w:val="single" w:sz="4" w:space="0" w:color="auto"/>
              <w:bottom w:val="single" w:sz="4" w:space="0" w:color="auto"/>
              <w:right w:val="single" w:sz="4" w:space="0" w:color="auto"/>
            </w:tcBorders>
            <w:hideMark/>
          </w:tcPr>
          <w:p w14:paraId="51F8DD86" w14:textId="77777777"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Почтовый адрес для направления корреспонденции</w:t>
            </w:r>
          </w:p>
        </w:tc>
        <w:tc>
          <w:tcPr>
            <w:tcW w:w="2606" w:type="pct"/>
            <w:tcBorders>
              <w:top w:val="single" w:sz="4" w:space="0" w:color="auto"/>
              <w:left w:val="single" w:sz="4" w:space="0" w:color="auto"/>
              <w:bottom w:val="single" w:sz="4" w:space="0" w:color="auto"/>
              <w:right w:val="single" w:sz="4" w:space="0" w:color="auto"/>
            </w:tcBorders>
            <w:hideMark/>
          </w:tcPr>
          <w:p w14:paraId="53573EF0" w14:textId="77777777"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676870, Амурская область, Завитинский район, г. Завитинск, ул. Курсаковская, 53</w:t>
            </w:r>
          </w:p>
        </w:tc>
      </w:tr>
      <w:tr w:rsidR="00833162" w:rsidRPr="00B548EB" w14:paraId="7D326ECF" w14:textId="77777777" w:rsidTr="00B548EB">
        <w:tc>
          <w:tcPr>
            <w:tcW w:w="2394" w:type="pct"/>
            <w:tcBorders>
              <w:top w:val="single" w:sz="4" w:space="0" w:color="auto"/>
              <w:left w:val="single" w:sz="4" w:space="0" w:color="auto"/>
              <w:bottom w:val="single" w:sz="4" w:space="0" w:color="auto"/>
              <w:right w:val="single" w:sz="4" w:space="0" w:color="auto"/>
            </w:tcBorders>
            <w:hideMark/>
          </w:tcPr>
          <w:p w14:paraId="53C24879" w14:textId="77777777"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Фактический адрес месторасположения</w:t>
            </w:r>
          </w:p>
        </w:tc>
        <w:tc>
          <w:tcPr>
            <w:tcW w:w="2606" w:type="pct"/>
            <w:tcBorders>
              <w:top w:val="single" w:sz="4" w:space="0" w:color="auto"/>
              <w:left w:val="single" w:sz="4" w:space="0" w:color="auto"/>
              <w:bottom w:val="single" w:sz="4" w:space="0" w:color="auto"/>
              <w:right w:val="single" w:sz="4" w:space="0" w:color="auto"/>
            </w:tcBorders>
            <w:hideMark/>
          </w:tcPr>
          <w:p w14:paraId="5F633D45" w14:textId="77777777"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Амурская область, Завитинский район, г. Завитинск, ул. Курсаковская, 53</w:t>
            </w:r>
          </w:p>
        </w:tc>
      </w:tr>
      <w:tr w:rsidR="00833162" w:rsidRPr="00B548EB" w14:paraId="30CC8593" w14:textId="77777777" w:rsidTr="00B548EB">
        <w:tc>
          <w:tcPr>
            <w:tcW w:w="2394" w:type="pct"/>
            <w:tcBorders>
              <w:top w:val="single" w:sz="4" w:space="0" w:color="auto"/>
              <w:left w:val="single" w:sz="4" w:space="0" w:color="auto"/>
              <w:bottom w:val="single" w:sz="4" w:space="0" w:color="auto"/>
              <w:right w:val="single" w:sz="4" w:space="0" w:color="auto"/>
            </w:tcBorders>
            <w:hideMark/>
          </w:tcPr>
          <w:p w14:paraId="12D1E6E0" w14:textId="77777777"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Адрес электронной почты для направления корреспонденции</w:t>
            </w:r>
          </w:p>
        </w:tc>
        <w:tc>
          <w:tcPr>
            <w:tcW w:w="2606" w:type="pct"/>
            <w:tcBorders>
              <w:top w:val="single" w:sz="4" w:space="0" w:color="auto"/>
              <w:left w:val="single" w:sz="4" w:space="0" w:color="auto"/>
              <w:bottom w:val="single" w:sz="4" w:space="0" w:color="auto"/>
              <w:right w:val="single" w:sz="4" w:space="0" w:color="auto"/>
            </w:tcBorders>
            <w:hideMark/>
          </w:tcPr>
          <w:p w14:paraId="1992D39A" w14:textId="77777777" w:rsidR="00833162" w:rsidRPr="00B548EB" w:rsidRDefault="00833162" w:rsidP="00833162">
            <w:pPr>
              <w:shd w:val="clear" w:color="auto" w:fill="FFFFFF"/>
              <w:spacing w:after="0" w:line="240" w:lineRule="auto"/>
              <w:jc w:val="both"/>
              <w:rPr>
                <w:rFonts w:ascii="Times New Roman" w:hAnsi="Times New Roman" w:cs="Times New Roman"/>
                <w:sz w:val="18"/>
                <w:szCs w:val="18"/>
              </w:rPr>
            </w:pPr>
            <w:r w:rsidRPr="00B548EB">
              <w:rPr>
                <w:rFonts w:ascii="Times New Roman" w:hAnsi="Times New Roman" w:cs="Times New Roman"/>
                <w:sz w:val="18"/>
                <w:szCs w:val="18"/>
                <w:lang w:val="en-US"/>
              </w:rPr>
              <w:t>zvkomimush@yandex.ru</w:t>
            </w:r>
          </w:p>
        </w:tc>
      </w:tr>
      <w:tr w:rsidR="00833162" w:rsidRPr="00B548EB" w14:paraId="0E90925E" w14:textId="77777777" w:rsidTr="00B548EB">
        <w:tc>
          <w:tcPr>
            <w:tcW w:w="2394" w:type="pct"/>
            <w:tcBorders>
              <w:top w:val="single" w:sz="4" w:space="0" w:color="auto"/>
              <w:left w:val="single" w:sz="4" w:space="0" w:color="auto"/>
              <w:bottom w:val="single" w:sz="4" w:space="0" w:color="auto"/>
              <w:right w:val="single" w:sz="4" w:space="0" w:color="auto"/>
            </w:tcBorders>
            <w:hideMark/>
          </w:tcPr>
          <w:p w14:paraId="312D2EF2" w14:textId="77777777"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Телефон для справок</w:t>
            </w:r>
          </w:p>
        </w:tc>
        <w:tc>
          <w:tcPr>
            <w:tcW w:w="2606" w:type="pct"/>
            <w:tcBorders>
              <w:top w:val="single" w:sz="4" w:space="0" w:color="auto"/>
              <w:left w:val="single" w:sz="4" w:space="0" w:color="auto"/>
              <w:bottom w:val="single" w:sz="4" w:space="0" w:color="auto"/>
              <w:right w:val="single" w:sz="4" w:space="0" w:color="auto"/>
            </w:tcBorders>
            <w:hideMark/>
          </w:tcPr>
          <w:p w14:paraId="2D6ECBE3" w14:textId="77777777"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8(41636) 22-8-52; 8(41636) 21-2-61</w:t>
            </w:r>
          </w:p>
        </w:tc>
      </w:tr>
      <w:tr w:rsidR="00833162" w:rsidRPr="00B548EB" w14:paraId="07A98086" w14:textId="77777777" w:rsidTr="00B548EB">
        <w:tc>
          <w:tcPr>
            <w:tcW w:w="2394" w:type="pct"/>
            <w:tcBorders>
              <w:top w:val="single" w:sz="4" w:space="0" w:color="auto"/>
              <w:left w:val="single" w:sz="4" w:space="0" w:color="auto"/>
              <w:bottom w:val="single" w:sz="4" w:space="0" w:color="auto"/>
              <w:right w:val="single" w:sz="4" w:space="0" w:color="auto"/>
            </w:tcBorders>
            <w:hideMark/>
          </w:tcPr>
          <w:p w14:paraId="5B4BDDE3" w14:textId="77777777"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Телефоны отделов или иных структурных подразделений</w:t>
            </w:r>
          </w:p>
        </w:tc>
        <w:tc>
          <w:tcPr>
            <w:tcW w:w="2606" w:type="pct"/>
            <w:tcBorders>
              <w:top w:val="single" w:sz="4" w:space="0" w:color="auto"/>
              <w:left w:val="single" w:sz="4" w:space="0" w:color="auto"/>
              <w:bottom w:val="single" w:sz="4" w:space="0" w:color="auto"/>
              <w:right w:val="single" w:sz="4" w:space="0" w:color="auto"/>
            </w:tcBorders>
            <w:hideMark/>
          </w:tcPr>
          <w:p w14:paraId="088C4115" w14:textId="77777777"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8(41636) 22-8-52</w:t>
            </w:r>
          </w:p>
        </w:tc>
      </w:tr>
      <w:tr w:rsidR="00833162" w:rsidRPr="00B548EB" w14:paraId="47722E50" w14:textId="77777777" w:rsidTr="00B548EB">
        <w:tc>
          <w:tcPr>
            <w:tcW w:w="2394" w:type="pct"/>
            <w:tcBorders>
              <w:top w:val="single" w:sz="4" w:space="0" w:color="auto"/>
              <w:left w:val="single" w:sz="4" w:space="0" w:color="auto"/>
              <w:bottom w:val="single" w:sz="4" w:space="0" w:color="auto"/>
              <w:right w:val="single" w:sz="4" w:space="0" w:color="auto"/>
            </w:tcBorders>
            <w:hideMark/>
          </w:tcPr>
          <w:p w14:paraId="0CB44982" w14:textId="77777777"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Официальный сайт в сети Интернет (если имеется)</w:t>
            </w:r>
          </w:p>
        </w:tc>
        <w:tc>
          <w:tcPr>
            <w:tcW w:w="2606" w:type="pct"/>
            <w:tcBorders>
              <w:top w:val="single" w:sz="4" w:space="0" w:color="auto"/>
              <w:left w:val="single" w:sz="4" w:space="0" w:color="auto"/>
              <w:bottom w:val="single" w:sz="4" w:space="0" w:color="auto"/>
              <w:right w:val="single" w:sz="4" w:space="0" w:color="auto"/>
            </w:tcBorders>
            <w:hideMark/>
          </w:tcPr>
          <w:p w14:paraId="7B74B5DF" w14:textId="77777777" w:rsidR="00833162" w:rsidRPr="00B548EB" w:rsidRDefault="00833162" w:rsidP="00833162">
            <w:pPr>
              <w:shd w:val="clear" w:color="auto" w:fill="FFFFFF"/>
              <w:spacing w:after="0" w:line="240" w:lineRule="auto"/>
              <w:jc w:val="both"/>
              <w:rPr>
                <w:rFonts w:ascii="Times New Roman" w:hAnsi="Times New Roman" w:cs="Times New Roman"/>
                <w:sz w:val="18"/>
                <w:szCs w:val="18"/>
              </w:rPr>
            </w:pPr>
            <w:r w:rsidRPr="00B548EB">
              <w:rPr>
                <w:rFonts w:ascii="Times New Roman" w:hAnsi="Times New Roman" w:cs="Times New Roman"/>
                <w:sz w:val="18"/>
                <w:szCs w:val="18"/>
                <w:lang w:val="en-US"/>
              </w:rPr>
              <w:t>www.zavitinsk.info</w:t>
            </w:r>
          </w:p>
        </w:tc>
      </w:tr>
      <w:tr w:rsidR="00833162" w:rsidRPr="00B548EB" w14:paraId="3DE7403F" w14:textId="77777777" w:rsidTr="00B548EB">
        <w:tc>
          <w:tcPr>
            <w:tcW w:w="2394" w:type="pct"/>
            <w:tcBorders>
              <w:top w:val="single" w:sz="4" w:space="0" w:color="auto"/>
              <w:left w:val="single" w:sz="4" w:space="0" w:color="auto"/>
              <w:bottom w:val="single" w:sz="4" w:space="0" w:color="auto"/>
              <w:right w:val="single" w:sz="4" w:space="0" w:color="auto"/>
            </w:tcBorders>
            <w:hideMark/>
          </w:tcPr>
          <w:p w14:paraId="0267881C" w14:textId="77777777"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ФИО и должность руководителя органа</w:t>
            </w:r>
          </w:p>
        </w:tc>
        <w:tc>
          <w:tcPr>
            <w:tcW w:w="2606" w:type="pct"/>
            <w:tcBorders>
              <w:top w:val="single" w:sz="4" w:space="0" w:color="auto"/>
              <w:left w:val="single" w:sz="4" w:space="0" w:color="auto"/>
              <w:bottom w:val="single" w:sz="4" w:space="0" w:color="auto"/>
              <w:right w:val="single" w:sz="4" w:space="0" w:color="auto"/>
            </w:tcBorders>
            <w:hideMark/>
          </w:tcPr>
          <w:p w14:paraId="58DD53DE" w14:textId="77777777" w:rsidR="00833162" w:rsidRPr="00B548EB" w:rsidRDefault="00833162" w:rsidP="00833162">
            <w:pPr>
              <w:shd w:val="clear" w:color="auto" w:fill="FFFFFF"/>
              <w:spacing w:after="0" w:line="240" w:lineRule="auto"/>
              <w:jc w:val="both"/>
              <w:rPr>
                <w:rFonts w:ascii="Times New Roman" w:hAnsi="Times New Roman" w:cs="Times New Roman"/>
                <w:sz w:val="18"/>
                <w:szCs w:val="18"/>
              </w:rPr>
            </w:pPr>
            <w:r w:rsidRPr="00B548EB">
              <w:rPr>
                <w:rFonts w:ascii="Times New Roman" w:hAnsi="Times New Roman" w:cs="Times New Roman"/>
                <w:sz w:val="18"/>
                <w:szCs w:val="18"/>
              </w:rPr>
              <w:t>Квартальнов Сергей Викторович – председатель комитета по управлению муниципальным имуществом Завитинского муниципального округа</w:t>
            </w:r>
          </w:p>
        </w:tc>
      </w:tr>
    </w:tbl>
    <w:p w14:paraId="542BE8F8" w14:textId="77777777" w:rsidR="00833162" w:rsidRPr="00833162" w:rsidRDefault="00833162" w:rsidP="00833162">
      <w:pPr>
        <w:spacing w:after="0" w:line="240" w:lineRule="auto"/>
        <w:jc w:val="both"/>
        <w:rPr>
          <w:rFonts w:ascii="Times New Roman" w:eastAsia="SimSun" w:hAnsi="Times New Roman" w:cs="Times New Roman"/>
          <w:b/>
          <w:sz w:val="20"/>
          <w:szCs w:val="20"/>
          <w:lang w:eastAsia="ru-RU"/>
        </w:rPr>
      </w:pPr>
      <w:r w:rsidRPr="00833162">
        <w:rPr>
          <w:rFonts w:ascii="Times New Roman" w:eastAsia="SimSun" w:hAnsi="Times New Roman" w:cs="Times New Roman"/>
          <w:b/>
          <w:sz w:val="20"/>
          <w:szCs w:val="20"/>
          <w:lang w:val="x-none" w:eastAsia="ru-RU"/>
        </w:rPr>
        <w:t xml:space="preserve">График работы </w:t>
      </w:r>
      <w:r w:rsidRPr="00833162">
        <w:rPr>
          <w:rFonts w:ascii="Times New Roman" w:eastAsia="SimSun" w:hAnsi="Times New Roman" w:cs="Times New Roman"/>
          <w:b/>
          <w:sz w:val="20"/>
          <w:szCs w:val="20"/>
        </w:rPr>
        <w:t>Уполномоченного органа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3968"/>
        <w:gridCol w:w="4134"/>
      </w:tblGrid>
      <w:tr w:rsidR="00833162" w:rsidRPr="00B548EB" w14:paraId="075DB354" w14:textId="77777777" w:rsidTr="00B548EB">
        <w:tc>
          <w:tcPr>
            <w:tcW w:w="1196" w:type="pct"/>
            <w:tcBorders>
              <w:top w:val="single" w:sz="4" w:space="0" w:color="auto"/>
              <w:left w:val="single" w:sz="4" w:space="0" w:color="auto"/>
              <w:bottom w:val="single" w:sz="4" w:space="0" w:color="auto"/>
              <w:right w:val="single" w:sz="4" w:space="0" w:color="auto"/>
            </w:tcBorders>
            <w:hideMark/>
          </w:tcPr>
          <w:p w14:paraId="33954D6F" w14:textId="77777777"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День недели</w:t>
            </w:r>
          </w:p>
        </w:tc>
        <w:tc>
          <w:tcPr>
            <w:tcW w:w="1863" w:type="pct"/>
            <w:tcBorders>
              <w:top w:val="single" w:sz="4" w:space="0" w:color="auto"/>
              <w:left w:val="single" w:sz="4" w:space="0" w:color="auto"/>
              <w:bottom w:val="single" w:sz="4" w:space="0" w:color="auto"/>
              <w:right w:val="single" w:sz="4" w:space="0" w:color="auto"/>
            </w:tcBorders>
            <w:hideMark/>
          </w:tcPr>
          <w:p w14:paraId="01C85EEA" w14:textId="77777777"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Часы работы (обеденный перерыв)</w:t>
            </w:r>
          </w:p>
        </w:tc>
        <w:tc>
          <w:tcPr>
            <w:tcW w:w="1941" w:type="pct"/>
            <w:tcBorders>
              <w:top w:val="single" w:sz="4" w:space="0" w:color="auto"/>
              <w:left w:val="single" w:sz="4" w:space="0" w:color="auto"/>
              <w:bottom w:val="single" w:sz="4" w:space="0" w:color="auto"/>
              <w:right w:val="single" w:sz="4" w:space="0" w:color="auto"/>
            </w:tcBorders>
            <w:hideMark/>
          </w:tcPr>
          <w:p w14:paraId="7EEDE456" w14:textId="77777777"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Часы приема граждан специалистом уполномоченного органа ответственного за исполнение муниципальной услуги</w:t>
            </w:r>
          </w:p>
        </w:tc>
      </w:tr>
      <w:tr w:rsidR="00833162" w:rsidRPr="00B548EB" w14:paraId="58D3C911" w14:textId="77777777" w:rsidTr="00B548EB">
        <w:tc>
          <w:tcPr>
            <w:tcW w:w="1196" w:type="pct"/>
            <w:tcBorders>
              <w:top w:val="single" w:sz="4" w:space="0" w:color="auto"/>
              <w:left w:val="single" w:sz="4" w:space="0" w:color="auto"/>
              <w:bottom w:val="single" w:sz="4" w:space="0" w:color="auto"/>
              <w:right w:val="single" w:sz="4" w:space="0" w:color="auto"/>
            </w:tcBorders>
            <w:hideMark/>
          </w:tcPr>
          <w:p w14:paraId="30B56047" w14:textId="77777777"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Понедельник</w:t>
            </w:r>
          </w:p>
        </w:tc>
        <w:tc>
          <w:tcPr>
            <w:tcW w:w="1863" w:type="pct"/>
            <w:tcBorders>
              <w:top w:val="single" w:sz="4" w:space="0" w:color="auto"/>
              <w:left w:val="single" w:sz="4" w:space="0" w:color="auto"/>
              <w:bottom w:val="single" w:sz="4" w:space="0" w:color="auto"/>
              <w:right w:val="single" w:sz="4" w:space="0" w:color="auto"/>
            </w:tcBorders>
            <w:hideMark/>
          </w:tcPr>
          <w:p w14:paraId="349B0C00" w14:textId="3A5CBD51"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с 08-00 до 17-00</w:t>
            </w:r>
            <w:r w:rsidR="00B548EB">
              <w:rPr>
                <w:rFonts w:ascii="Times New Roman" w:eastAsia="SimSun" w:hAnsi="Times New Roman" w:cs="Times New Roman"/>
                <w:sz w:val="18"/>
                <w:szCs w:val="18"/>
                <w:lang w:eastAsia="ru-RU"/>
              </w:rPr>
              <w:t xml:space="preserve"> </w:t>
            </w:r>
            <w:r w:rsidRPr="00B548EB">
              <w:rPr>
                <w:rFonts w:ascii="Times New Roman" w:eastAsia="SimSun" w:hAnsi="Times New Roman" w:cs="Times New Roman"/>
                <w:sz w:val="18"/>
                <w:szCs w:val="18"/>
                <w:lang w:eastAsia="ru-RU"/>
              </w:rPr>
              <w:t>обед с 12-00 до 13-00</w:t>
            </w:r>
          </w:p>
        </w:tc>
        <w:tc>
          <w:tcPr>
            <w:tcW w:w="1941" w:type="pct"/>
            <w:tcBorders>
              <w:top w:val="single" w:sz="4" w:space="0" w:color="auto"/>
              <w:left w:val="single" w:sz="4" w:space="0" w:color="auto"/>
              <w:bottom w:val="single" w:sz="4" w:space="0" w:color="auto"/>
              <w:right w:val="single" w:sz="4" w:space="0" w:color="auto"/>
            </w:tcBorders>
            <w:hideMark/>
          </w:tcPr>
          <w:p w14:paraId="0EDD3F58" w14:textId="28C8332E"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с 08-00 до 17-00</w:t>
            </w:r>
            <w:r w:rsidR="00B548EB">
              <w:rPr>
                <w:rFonts w:ascii="Times New Roman" w:eastAsia="SimSun" w:hAnsi="Times New Roman" w:cs="Times New Roman"/>
                <w:sz w:val="18"/>
                <w:szCs w:val="18"/>
                <w:lang w:eastAsia="ru-RU"/>
              </w:rPr>
              <w:t xml:space="preserve"> </w:t>
            </w:r>
            <w:r w:rsidRPr="00B548EB">
              <w:rPr>
                <w:rFonts w:ascii="Times New Roman" w:eastAsia="SimSun" w:hAnsi="Times New Roman" w:cs="Times New Roman"/>
                <w:sz w:val="18"/>
                <w:szCs w:val="18"/>
                <w:lang w:eastAsia="ru-RU"/>
              </w:rPr>
              <w:t>обед с 12-00 до 13-00</w:t>
            </w:r>
          </w:p>
        </w:tc>
      </w:tr>
      <w:tr w:rsidR="00833162" w:rsidRPr="00B548EB" w14:paraId="2ECE4EDC" w14:textId="77777777" w:rsidTr="00B548EB">
        <w:tc>
          <w:tcPr>
            <w:tcW w:w="1196" w:type="pct"/>
            <w:tcBorders>
              <w:top w:val="single" w:sz="4" w:space="0" w:color="auto"/>
              <w:left w:val="single" w:sz="4" w:space="0" w:color="auto"/>
              <w:bottom w:val="single" w:sz="4" w:space="0" w:color="auto"/>
              <w:right w:val="single" w:sz="4" w:space="0" w:color="auto"/>
            </w:tcBorders>
            <w:hideMark/>
          </w:tcPr>
          <w:p w14:paraId="4FD5708F" w14:textId="77777777"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Вторник</w:t>
            </w:r>
          </w:p>
        </w:tc>
        <w:tc>
          <w:tcPr>
            <w:tcW w:w="1863" w:type="pct"/>
            <w:tcBorders>
              <w:top w:val="single" w:sz="4" w:space="0" w:color="auto"/>
              <w:left w:val="single" w:sz="4" w:space="0" w:color="auto"/>
              <w:bottom w:val="single" w:sz="4" w:space="0" w:color="auto"/>
              <w:right w:val="single" w:sz="4" w:space="0" w:color="auto"/>
            </w:tcBorders>
            <w:hideMark/>
          </w:tcPr>
          <w:p w14:paraId="60BE22EC" w14:textId="4C3C2F3F"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с 08-00 до 17-00</w:t>
            </w:r>
            <w:r w:rsidR="00B548EB">
              <w:rPr>
                <w:rFonts w:ascii="Times New Roman" w:eastAsia="SimSun" w:hAnsi="Times New Roman" w:cs="Times New Roman"/>
                <w:sz w:val="18"/>
                <w:szCs w:val="18"/>
                <w:lang w:eastAsia="ru-RU"/>
              </w:rPr>
              <w:t xml:space="preserve"> </w:t>
            </w:r>
            <w:r w:rsidRPr="00B548EB">
              <w:rPr>
                <w:rFonts w:ascii="Times New Roman" w:eastAsia="SimSun" w:hAnsi="Times New Roman" w:cs="Times New Roman"/>
                <w:sz w:val="18"/>
                <w:szCs w:val="18"/>
                <w:lang w:eastAsia="ru-RU"/>
              </w:rPr>
              <w:t>обед с 12-00 до 13-00</w:t>
            </w:r>
          </w:p>
        </w:tc>
        <w:tc>
          <w:tcPr>
            <w:tcW w:w="1941" w:type="pct"/>
            <w:tcBorders>
              <w:top w:val="single" w:sz="4" w:space="0" w:color="auto"/>
              <w:left w:val="single" w:sz="4" w:space="0" w:color="auto"/>
              <w:bottom w:val="single" w:sz="4" w:space="0" w:color="auto"/>
              <w:right w:val="single" w:sz="4" w:space="0" w:color="auto"/>
            </w:tcBorders>
          </w:tcPr>
          <w:p w14:paraId="589D8A45" w14:textId="714B610F"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с 08-00 до 17-00</w:t>
            </w:r>
            <w:r w:rsidR="00B548EB">
              <w:rPr>
                <w:rFonts w:ascii="Times New Roman" w:eastAsia="SimSun" w:hAnsi="Times New Roman" w:cs="Times New Roman"/>
                <w:sz w:val="18"/>
                <w:szCs w:val="18"/>
                <w:lang w:eastAsia="ru-RU"/>
              </w:rPr>
              <w:t xml:space="preserve"> </w:t>
            </w:r>
            <w:r w:rsidRPr="00B548EB">
              <w:rPr>
                <w:rFonts w:ascii="Times New Roman" w:eastAsia="SimSun" w:hAnsi="Times New Roman" w:cs="Times New Roman"/>
                <w:sz w:val="18"/>
                <w:szCs w:val="18"/>
                <w:lang w:eastAsia="ru-RU"/>
              </w:rPr>
              <w:t>обед с 12-00 до 13-00</w:t>
            </w:r>
          </w:p>
        </w:tc>
      </w:tr>
      <w:tr w:rsidR="00833162" w:rsidRPr="00B548EB" w14:paraId="335EF8EA" w14:textId="77777777" w:rsidTr="00B548EB">
        <w:tc>
          <w:tcPr>
            <w:tcW w:w="1196" w:type="pct"/>
            <w:tcBorders>
              <w:top w:val="single" w:sz="4" w:space="0" w:color="auto"/>
              <w:left w:val="single" w:sz="4" w:space="0" w:color="auto"/>
              <w:bottom w:val="single" w:sz="4" w:space="0" w:color="auto"/>
              <w:right w:val="single" w:sz="4" w:space="0" w:color="auto"/>
            </w:tcBorders>
            <w:hideMark/>
          </w:tcPr>
          <w:p w14:paraId="3BB426F0" w14:textId="77777777"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Среда</w:t>
            </w:r>
          </w:p>
        </w:tc>
        <w:tc>
          <w:tcPr>
            <w:tcW w:w="1863" w:type="pct"/>
            <w:tcBorders>
              <w:top w:val="single" w:sz="4" w:space="0" w:color="auto"/>
              <w:left w:val="single" w:sz="4" w:space="0" w:color="auto"/>
              <w:bottom w:val="single" w:sz="4" w:space="0" w:color="auto"/>
              <w:right w:val="single" w:sz="4" w:space="0" w:color="auto"/>
            </w:tcBorders>
            <w:hideMark/>
          </w:tcPr>
          <w:p w14:paraId="74192F2E" w14:textId="1589BCCD"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с 08-00 до 17-00</w:t>
            </w:r>
            <w:r w:rsidR="00B548EB">
              <w:rPr>
                <w:rFonts w:ascii="Times New Roman" w:eastAsia="SimSun" w:hAnsi="Times New Roman" w:cs="Times New Roman"/>
                <w:sz w:val="18"/>
                <w:szCs w:val="18"/>
                <w:lang w:eastAsia="ru-RU"/>
              </w:rPr>
              <w:t xml:space="preserve"> </w:t>
            </w:r>
            <w:r w:rsidRPr="00B548EB">
              <w:rPr>
                <w:rFonts w:ascii="Times New Roman" w:eastAsia="SimSun" w:hAnsi="Times New Roman" w:cs="Times New Roman"/>
                <w:sz w:val="18"/>
                <w:szCs w:val="18"/>
                <w:lang w:eastAsia="ru-RU"/>
              </w:rPr>
              <w:t>обед с 12-00 до 13-00</w:t>
            </w:r>
          </w:p>
        </w:tc>
        <w:tc>
          <w:tcPr>
            <w:tcW w:w="1941" w:type="pct"/>
            <w:tcBorders>
              <w:top w:val="single" w:sz="4" w:space="0" w:color="auto"/>
              <w:left w:val="single" w:sz="4" w:space="0" w:color="auto"/>
              <w:bottom w:val="single" w:sz="4" w:space="0" w:color="auto"/>
              <w:right w:val="single" w:sz="4" w:space="0" w:color="auto"/>
            </w:tcBorders>
          </w:tcPr>
          <w:p w14:paraId="0533E82F" w14:textId="77777777" w:rsidR="00833162" w:rsidRPr="00B548EB" w:rsidRDefault="00833162" w:rsidP="00833162">
            <w:pPr>
              <w:spacing w:after="0" w:line="240" w:lineRule="auto"/>
              <w:jc w:val="both"/>
              <w:rPr>
                <w:rFonts w:ascii="Times New Roman" w:eastAsia="SimSun" w:hAnsi="Times New Roman" w:cs="Times New Roman"/>
                <w:sz w:val="18"/>
                <w:szCs w:val="18"/>
                <w:lang w:eastAsia="ru-RU"/>
              </w:rPr>
            </w:pPr>
          </w:p>
        </w:tc>
      </w:tr>
      <w:tr w:rsidR="00833162" w:rsidRPr="00B548EB" w14:paraId="7D470090" w14:textId="77777777" w:rsidTr="00B548EB">
        <w:tc>
          <w:tcPr>
            <w:tcW w:w="1196" w:type="pct"/>
            <w:tcBorders>
              <w:top w:val="single" w:sz="4" w:space="0" w:color="auto"/>
              <w:left w:val="single" w:sz="4" w:space="0" w:color="auto"/>
              <w:bottom w:val="single" w:sz="4" w:space="0" w:color="auto"/>
              <w:right w:val="single" w:sz="4" w:space="0" w:color="auto"/>
            </w:tcBorders>
            <w:hideMark/>
          </w:tcPr>
          <w:p w14:paraId="5D7FF86E" w14:textId="77777777"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Четверг</w:t>
            </w:r>
          </w:p>
        </w:tc>
        <w:tc>
          <w:tcPr>
            <w:tcW w:w="1863" w:type="pct"/>
            <w:tcBorders>
              <w:top w:val="single" w:sz="4" w:space="0" w:color="auto"/>
              <w:left w:val="single" w:sz="4" w:space="0" w:color="auto"/>
              <w:bottom w:val="single" w:sz="4" w:space="0" w:color="auto"/>
              <w:right w:val="single" w:sz="4" w:space="0" w:color="auto"/>
            </w:tcBorders>
            <w:hideMark/>
          </w:tcPr>
          <w:p w14:paraId="3E1C7F73" w14:textId="1C3FD999"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с 08-00 до 17-00</w:t>
            </w:r>
            <w:r w:rsidR="00B548EB">
              <w:rPr>
                <w:rFonts w:ascii="Times New Roman" w:eastAsia="SimSun" w:hAnsi="Times New Roman" w:cs="Times New Roman"/>
                <w:sz w:val="18"/>
                <w:szCs w:val="18"/>
                <w:lang w:eastAsia="ru-RU"/>
              </w:rPr>
              <w:t xml:space="preserve"> </w:t>
            </w:r>
            <w:r w:rsidRPr="00B548EB">
              <w:rPr>
                <w:rFonts w:ascii="Times New Roman" w:eastAsia="SimSun" w:hAnsi="Times New Roman" w:cs="Times New Roman"/>
                <w:sz w:val="18"/>
                <w:szCs w:val="18"/>
                <w:lang w:eastAsia="ru-RU"/>
              </w:rPr>
              <w:t>обед с 12-00 до 13-00</w:t>
            </w:r>
          </w:p>
        </w:tc>
        <w:tc>
          <w:tcPr>
            <w:tcW w:w="1941" w:type="pct"/>
            <w:tcBorders>
              <w:top w:val="single" w:sz="4" w:space="0" w:color="auto"/>
              <w:left w:val="single" w:sz="4" w:space="0" w:color="auto"/>
              <w:bottom w:val="single" w:sz="4" w:space="0" w:color="auto"/>
              <w:right w:val="single" w:sz="4" w:space="0" w:color="auto"/>
            </w:tcBorders>
          </w:tcPr>
          <w:p w14:paraId="665245A7" w14:textId="77777777" w:rsidR="00833162" w:rsidRPr="00B548EB" w:rsidRDefault="00833162" w:rsidP="00833162">
            <w:pPr>
              <w:spacing w:after="0" w:line="240" w:lineRule="auto"/>
              <w:jc w:val="both"/>
              <w:rPr>
                <w:rFonts w:ascii="Times New Roman" w:eastAsia="SimSun" w:hAnsi="Times New Roman" w:cs="Times New Roman"/>
                <w:sz w:val="18"/>
                <w:szCs w:val="18"/>
                <w:lang w:eastAsia="ru-RU"/>
              </w:rPr>
            </w:pPr>
          </w:p>
        </w:tc>
      </w:tr>
      <w:tr w:rsidR="00833162" w:rsidRPr="00B548EB" w14:paraId="4672D43A" w14:textId="77777777" w:rsidTr="00B548EB">
        <w:tc>
          <w:tcPr>
            <w:tcW w:w="1196" w:type="pct"/>
            <w:tcBorders>
              <w:top w:val="single" w:sz="4" w:space="0" w:color="auto"/>
              <w:left w:val="single" w:sz="4" w:space="0" w:color="auto"/>
              <w:bottom w:val="single" w:sz="4" w:space="0" w:color="auto"/>
              <w:right w:val="single" w:sz="4" w:space="0" w:color="auto"/>
            </w:tcBorders>
            <w:hideMark/>
          </w:tcPr>
          <w:p w14:paraId="27ED9FE8" w14:textId="77777777"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Пятница</w:t>
            </w:r>
          </w:p>
        </w:tc>
        <w:tc>
          <w:tcPr>
            <w:tcW w:w="1863" w:type="pct"/>
            <w:tcBorders>
              <w:top w:val="single" w:sz="4" w:space="0" w:color="auto"/>
              <w:left w:val="single" w:sz="4" w:space="0" w:color="auto"/>
              <w:bottom w:val="single" w:sz="4" w:space="0" w:color="auto"/>
              <w:right w:val="single" w:sz="4" w:space="0" w:color="auto"/>
            </w:tcBorders>
            <w:hideMark/>
          </w:tcPr>
          <w:p w14:paraId="72515BC3" w14:textId="7BD4F13E"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с 08-00 до 17-00</w:t>
            </w:r>
            <w:r w:rsidR="00B548EB">
              <w:rPr>
                <w:rFonts w:ascii="Times New Roman" w:eastAsia="SimSun" w:hAnsi="Times New Roman" w:cs="Times New Roman"/>
                <w:sz w:val="18"/>
                <w:szCs w:val="18"/>
                <w:lang w:eastAsia="ru-RU"/>
              </w:rPr>
              <w:t xml:space="preserve"> </w:t>
            </w:r>
            <w:r w:rsidRPr="00B548EB">
              <w:rPr>
                <w:rFonts w:ascii="Times New Roman" w:eastAsia="SimSun" w:hAnsi="Times New Roman" w:cs="Times New Roman"/>
                <w:sz w:val="18"/>
                <w:szCs w:val="18"/>
                <w:lang w:eastAsia="ru-RU"/>
              </w:rPr>
              <w:t>обед с 12-00 до 13-00</w:t>
            </w:r>
          </w:p>
        </w:tc>
        <w:tc>
          <w:tcPr>
            <w:tcW w:w="1941" w:type="pct"/>
            <w:tcBorders>
              <w:top w:val="single" w:sz="4" w:space="0" w:color="auto"/>
              <w:left w:val="single" w:sz="4" w:space="0" w:color="auto"/>
              <w:bottom w:val="single" w:sz="4" w:space="0" w:color="auto"/>
              <w:right w:val="single" w:sz="4" w:space="0" w:color="auto"/>
            </w:tcBorders>
            <w:hideMark/>
          </w:tcPr>
          <w:p w14:paraId="7557DAD3" w14:textId="015BA0BC"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с 08-00 до 17-00</w:t>
            </w:r>
            <w:r w:rsidR="00B548EB">
              <w:rPr>
                <w:rFonts w:ascii="Times New Roman" w:eastAsia="SimSun" w:hAnsi="Times New Roman" w:cs="Times New Roman"/>
                <w:sz w:val="18"/>
                <w:szCs w:val="18"/>
                <w:lang w:eastAsia="ru-RU"/>
              </w:rPr>
              <w:t xml:space="preserve"> </w:t>
            </w:r>
            <w:r w:rsidRPr="00B548EB">
              <w:rPr>
                <w:rFonts w:ascii="Times New Roman" w:eastAsia="SimSun" w:hAnsi="Times New Roman" w:cs="Times New Roman"/>
                <w:sz w:val="18"/>
                <w:szCs w:val="18"/>
                <w:lang w:eastAsia="ru-RU"/>
              </w:rPr>
              <w:t>обед с 12-00 до 13-00</w:t>
            </w:r>
          </w:p>
        </w:tc>
      </w:tr>
      <w:tr w:rsidR="00833162" w:rsidRPr="00B548EB" w14:paraId="113ECA19" w14:textId="77777777" w:rsidTr="00B548EB">
        <w:tc>
          <w:tcPr>
            <w:tcW w:w="1196" w:type="pct"/>
            <w:tcBorders>
              <w:top w:val="single" w:sz="4" w:space="0" w:color="auto"/>
              <w:left w:val="single" w:sz="4" w:space="0" w:color="auto"/>
              <w:bottom w:val="single" w:sz="4" w:space="0" w:color="auto"/>
              <w:right w:val="single" w:sz="4" w:space="0" w:color="auto"/>
            </w:tcBorders>
            <w:hideMark/>
          </w:tcPr>
          <w:p w14:paraId="3E448D69" w14:textId="77777777"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Суббота</w:t>
            </w:r>
          </w:p>
        </w:tc>
        <w:tc>
          <w:tcPr>
            <w:tcW w:w="1863" w:type="pct"/>
            <w:tcBorders>
              <w:top w:val="single" w:sz="4" w:space="0" w:color="auto"/>
              <w:left w:val="single" w:sz="4" w:space="0" w:color="auto"/>
              <w:bottom w:val="single" w:sz="4" w:space="0" w:color="auto"/>
              <w:right w:val="single" w:sz="4" w:space="0" w:color="auto"/>
            </w:tcBorders>
            <w:hideMark/>
          </w:tcPr>
          <w:p w14:paraId="66F1D4E7" w14:textId="77777777"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выходной</w:t>
            </w:r>
          </w:p>
        </w:tc>
        <w:tc>
          <w:tcPr>
            <w:tcW w:w="1941" w:type="pct"/>
            <w:tcBorders>
              <w:top w:val="single" w:sz="4" w:space="0" w:color="auto"/>
              <w:left w:val="single" w:sz="4" w:space="0" w:color="auto"/>
              <w:bottom w:val="single" w:sz="4" w:space="0" w:color="auto"/>
              <w:right w:val="single" w:sz="4" w:space="0" w:color="auto"/>
            </w:tcBorders>
          </w:tcPr>
          <w:p w14:paraId="66818100" w14:textId="77777777"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 xml:space="preserve">       выходной</w:t>
            </w:r>
          </w:p>
        </w:tc>
      </w:tr>
      <w:tr w:rsidR="00833162" w:rsidRPr="00B548EB" w14:paraId="05F04B23" w14:textId="77777777" w:rsidTr="00B548EB">
        <w:tc>
          <w:tcPr>
            <w:tcW w:w="1196" w:type="pct"/>
            <w:tcBorders>
              <w:top w:val="single" w:sz="4" w:space="0" w:color="auto"/>
              <w:left w:val="single" w:sz="4" w:space="0" w:color="auto"/>
              <w:bottom w:val="single" w:sz="4" w:space="0" w:color="auto"/>
              <w:right w:val="single" w:sz="4" w:space="0" w:color="auto"/>
            </w:tcBorders>
            <w:hideMark/>
          </w:tcPr>
          <w:p w14:paraId="30DBE68B" w14:textId="77777777"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Воскресенье</w:t>
            </w:r>
          </w:p>
        </w:tc>
        <w:tc>
          <w:tcPr>
            <w:tcW w:w="1863" w:type="pct"/>
            <w:tcBorders>
              <w:top w:val="single" w:sz="4" w:space="0" w:color="auto"/>
              <w:left w:val="single" w:sz="4" w:space="0" w:color="auto"/>
              <w:bottom w:val="single" w:sz="4" w:space="0" w:color="auto"/>
              <w:right w:val="single" w:sz="4" w:space="0" w:color="auto"/>
            </w:tcBorders>
            <w:hideMark/>
          </w:tcPr>
          <w:p w14:paraId="7F282494" w14:textId="77777777"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выходной</w:t>
            </w:r>
          </w:p>
        </w:tc>
        <w:tc>
          <w:tcPr>
            <w:tcW w:w="1941" w:type="pct"/>
            <w:tcBorders>
              <w:top w:val="single" w:sz="4" w:space="0" w:color="auto"/>
              <w:left w:val="single" w:sz="4" w:space="0" w:color="auto"/>
              <w:bottom w:val="single" w:sz="4" w:space="0" w:color="auto"/>
              <w:right w:val="single" w:sz="4" w:space="0" w:color="auto"/>
            </w:tcBorders>
          </w:tcPr>
          <w:p w14:paraId="421049E9" w14:textId="77777777" w:rsidR="00833162" w:rsidRPr="00B548EB" w:rsidRDefault="00833162" w:rsidP="00833162">
            <w:pPr>
              <w:spacing w:after="0" w:line="240" w:lineRule="auto"/>
              <w:jc w:val="both"/>
              <w:rPr>
                <w:rFonts w:ascii="Times New Roman" w:eastAsia="SimSun" w:hAnsi="Times New Roman" w:cs="Times New Roman"/>
                <w:sz w:val="18"/>
                <w:szCs w:val="18"/>
                <w:lang w:eastAsia="ru-RU"/>
              </w:rPr>
            </w:pPr>
            <w:r w:rsidRPr="00B548EB">
              <w:rPr>
                <w:rFonts w:ascii="Times New Roman" w:eastAsia="SimSun" w:hAnsi="Times New Roman" w:cs="Times New Roman"/>
                <w:sz w:val="18"/>
                <w:szCs w:val="18"/>
                <w:lang w:eastAsia="ru-RU"/>
              </w:rPr>
              <w:t xml:space="preserve">       выходной</w:t>
            </w:r>
          </w:p>
        </w:tc>
      </w:tr>
    </w:tbl>
    <w:p w14:paraId="58A79DDE" w14:textId="77777777" w:rsidR="00833162" w:rsidRPr="00833162" w:rsidRDefault="00833162" w:rsidP="00833162">
      <w:pPr>
        <w:spacing w:after="0" w:line="240" w:lineRule="auto"/>
        <w:jc w:val="both"/>
        <w:rPr>
          <w:rFonts w:ascii="Times New Roman" w:eastAsia="SimSun" w:hAnsi="Times New Roman" w:cs="Times New Roman"/>
          <w:b/>
          <w:sz w:val="20"/>
          <w:szCs w:val="20"/>
          <w:lang w:eastAsia="ru-RU"/>
        </w:rPr>
      </w:pPr>
      <w:r w:rsidRPr="00833162">
        <w:rPr>
          <w:rFonts w:ascii="Times New Roman" w:eastAsia="SimSun" w:hAnsi="Times New Roman" w:cs="Times New Roman"/>
          <w:b/>
          <w:sz w:val="20"/>
          <w:szCs w:val="20"/>
          <w:lang w:eastAsia="ru-RU"/>
        </w:rPr>
        <w:t xml:space="preserve">   </w:t>
      </w:r>
      <w:r w:rsidRPr="00833162">
        <w:rPr>
          <w:rFonts w:ascii="Times New Roman" w:eastAsia="SimSun" w:hAnsi="Times New Roman" w:cs="Times New Roman"/>
          <w:b/>
          <w:sz w:val="20"/>
          <w:szCs w:val="20"/>
          <w:lang w:val="x-none" w:eastAsia="ru-RU"/>
        </w:rPr>
        <w:t>В случае организации предоставления муниципальной услуги в МФЦ</w:t>
      </w:r>
    </w:p>
    <w:p w14:paraId="316028D6" w14:textId="77777777" w:rsidR="00833162" w:rsidRPr="00833162" w:rsidRDefault="00833162" w:rsidP="00833162">
      <w:pPr>
        <w:spacing w:after="0" w:line="240" w:lineRule="auto"/>
        <w:jc w:val="both"/>
        <w:rPr>
          <w:rFonts w:ascii="Times New Roman" w:eastAsia="SimSun" w:hAnsi="Times New Roman" w:cs="Times New Roman"/>
          <w:b/>
          <w:i/>
          <w:sz w:val="20"/>
          <w:szCs w:val="20"/>
          <w:lang w:eastAsia="ru-RU"/>
        </w:rPr>
      </w:pPr>
      <w:r w:rsidRPr="00833162">
        <w:rPr>
          <w:rFonts w:ascii="Times New Roman" w:eastAsia="SimSun" w:hAnsi="Times New Roman" w:cs="Times New Roman"/>
          <w:b/>
          <w:sz w:val="20"/>
          <w:szCs w:val="20"/>
          <w:lang w:val="x-none" w:eastAsia="ru-RU"/>
        </w:rPr>
        <w:t>Общая информация о</w:t>
      </w:r>
      <w:r w:rsidRPr="00833162">
        <w:rPr>
          <w:rFonts w:ascii="Times New Roman" w:eastAsia="SimSun" w:hAnsi="Times New Roman" w:cs="Times New Roman"/>
          <w:b/>
          <w:sz w:val="20"/>
          <w:szCs w:val="20"/>
          <w:lang w:eastAsia="ru-RU"/>
        </w:rPr>
        <w:t>б отделении ГАУ «МФЦ Амурской области» в городе Завитинск</w:t>
      </w:r>
      <w:r w:rsidRPr="00833162">
        <w:rPr>
          <w:rFonts w:ascii="Times New Roman" w:eastAsia="SimSun" w:hAnsi="Times New Roman" w:cs="Times New Roman"/>
          <w:b/>
          <w:sz w:val="20"/>
          <w:szCs w:val="20"/>
          <w:lang w:val="x-none"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5"/>
        <w:gridCol w:w="5094"/>
      </w:tblGrid>
      <w:tr w:rsidR="00833162" w:rsidRPr="00233340" w14:paraId="0F4C4CB2" w14:textId="77777777" w:rsidTr="00833162">
        <w:tc>
          <w:tcPr>
            <w:tcW w:w="2608" w:type="pct"/>
            <w:tcBorders>
              <w:top w:val="single" w:sz="4" w:space="0" w:color="auto"/>
              <w:left w:val="single" w:sz="4" w:space="0" w:color="auto"/>
              <w:bottom w:val="single" w:sz="4" w:space="0" w:color="auto"/>
              <w:right w:val="single" w:sz="4" w:space="0" w:color="auto"/>
            </w:tcBorders>
            <w:hideMark/>
          </w:tcPr>
          <w:p w14:paraId="510B75C1" w14:textId="77777777" w:rsidR="00833162" w:rsidRPr="00233340" w:rsidRDefault="00833162" w:rsidP="00833162">
            <w:pPr>
              <w:spacing w:after="0" w:line="240" w:lineRule="auto"/>
              <w:jc w:val="both"/>
              <w:rPr>
                <w:rFonts w:ascii="Times New Roman" w:eastAsia="SimSun" w:hAnsi="Times New Roman" w:cs="Times New Roman"/>
                <w:sz w:val="18"/>
                <w:szCs w:val="18"/>
                <w:lang w:eastAsia="ru-RU"/>
              </w:rPr>
            </w:pPr>
            <w:r w:rsidRPr="00233340">
              <w:rPr>
                <w:rFonts w:ascii="Times New Roman" w:eastAsia="SimSun" w:hAnsi="Times New Roman" w:cs="Times New Roman"/>
                <w:sz w:val="18"/>
                <w:szCs w:val="18"/>
                <w:lang w:eastAsia="ru-RU"/>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hideMark/>
          </w:tcPr>
          <w:p w14:paraId="3FB1490D" w14:textId="77777777" w:rsidR="00833162" w:rsidRPr="00233340" w:rsidRDefault="00833162" w:rsidP="00833162">
            <w:pPr>
              <w:spacing w:after="0" w:line="240" w:lineRule="auto"/>
              <w:jc w:val="both"/>
              <w:rPr>
                <w:rFonts w:ascii="Times New Roman" w:eastAsia="SimSun" w:hAnsi="Times New Roman" w:cs="Times New Roman"/>
                <w:sz w:val="18"/>
                <w:szCs w:val="18"/>
                <w:lang w:eastAsia="ru-RU"/>
              </w:rPr>
            </w:pPr>
            <w:r w:rsidRPr="00233340">
              <w:rPr>
                <w:rFonts w:ascii="Times New Roman" w:eastAsia="SimSun" w:hAnsi="Times New Roman" w:cs="Times New Roman"/>
                <w:sz w:val="18"/>
                <w:szCs w:val="18"/>
                <w:lang w:eastAsia="ru-RU"/>
              </w:rPr>
              <w:t>676870, Амурская область, г. Завитинск, ул. Кооперативная, 78</w:t>
            </w:r>
          </w:p>
        </w:tc>
      </w:tr>
      <w:tr w:rsidR="00833162" w:rsidRPr="00233340" w14:paraId="65B2F63B" w14:textId="77777777" w:rsidTr="00833162">
        <w:tc>
          <w:tcPr>
            <w:tcW w:w="2608" w:type="pct"/>
            <w:tcBorders>
              <w:top w:val="single" w:sz="4" w:space="0" w:color="auto"/>
              <w:left w:val="single" w:sz="4" w:space="0" w:color="auto"/>
              <w:bottom w:val="single" w:sz="4" w:space="0" w:color="auto"/>
              <w:right w:val="single" w:sz="4" w:space="0" w:color="auto"/>
            </w:tcBorders>
            <w:hideMark/>
          </w:tcPr>
          <w:p w14:paraId="7D26FB63" w14:textId="77777777" w:rsidR="00833162" w:rsidRPr="00233340" w:rsidRDefault="00833162" w:rsidP="00833162">
            <w:pPr>
              <w:spacing w:after="0" w:line="240" w:lineRule="auto"/>
              <w:jc w:val="both"/>
              <w:rPr>
                <w:rFonts w:ascii="Times New Roman" w:eastAsia="SimSun" w:hAnsi="Times New Roman" w:cs="Times New Roman"/>
                <w:sz w:val="18"/>
                <w:szCs w:val="18"/>
                <w:lang w:eastAsia="ru-RU"/>
              </w:rPr>
            </w:pPr>
            <w:r w:rsidRPr="00233340">
              <w:rPr>
                <w:rFonts w:ascii="Times New Roman" w:eastAsia="SimSun" w:hAnsi="Times New Roman" w:cs="Times New Roman"/>
                <w:sz w:val="18"/>
                <w:szCs w:val="18"/>
                <w:lang w:eastAsia="ru-RU"/>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hideMark/>
          </w:tcPr>
          <w:p w14:paraId="5B87040B" w14:textId="77777777" w:rsidR="00833162" w:rsidRPr="00233340" w:rsidRDefault="00833162" w:rsidP="00833162">
            <w:pPr>
              <w:spacing w:after="0" w:line="240" w:lineRule="auto"/>
              <w:jc w:val="both"/>
              <w:rPr>
                <w:rFonts w:ascii="Times New Roman" w:eastAsia="SimSun" w:hAnsi="Times New Roman" w:cs="Times New Roman"/>
                <w:sz w:val="18"/>
                <w:szCs w:val="18"/>
                <w:lang w:eastAsia="ru-RU"/>
              </w:rPr>
            </w:pPr>
            <w:r w:rsidRPr="00233340">
              <w:rPr>
                <w:rFonts w:ascii="Times New Roman" w:eastAsia="SimSun" w:hAnsi="Times New Roman" w:cs="Times New Roman"/>
                <w:sz w:val="18"/>
                <w:szCs w:val="18"/>
                <w:lang w:eastAsia="ru-RU"/>
              </w:rPr>
              <w:t>Амурская область, г. Завитинск, ул. Кооперативная, 78</w:t>
            </w:r>
          </w:p>
        </w:tc>
      </w:tr>
      <w:tr w:rsidR="00833162" w:rsidRPr="00233340" w14:paraId="0C173546" w14:textId="77777777" w:rsidTr="00833162">
        <w:tc>
          <w:tcPr>
            <w:tcW w:w="2608" w:type="pct"/>
            <w:tcBorders>
              <w:top w:val="single" w:sz="4" w:space="0" w:color="auto"/>
              <w:left w:val="single" w:sz="4" w:space="0" w:color="auto"/>
              <w:bottom w:val="single" w:sz="4" w:space="0" w:color="auto"/>
              <w:right w:val="single" w:sz="4" w:space="0" w:color="auto"/>
            </w:tcBorders>
            <w:hideMark/>
          </w:tcPr>
          <w:p w14:paraId="1D9D2647" w14:textId="77777777" w:rsidR="00833162" w:rsidRPr="00233340" w:rsidRDefault="00833162" w:rsidP="00833162">
            <w:pPr>
              <w:spacing w:after="0" w:line="240" w:lineRule="auto"/>
              <w:jc w:val="both"/>
              <w:rPr>
                <w:rFonts w:ascii="Times New Roman" w:eastAsia="SimSun" w:hAnsi="Times New Roman" w:cs="Times New Roman"/>
                <w:sz w:val="18"/>
                <w:szCs w:val="18"/>
                <w:lang w:eastAsia="ru-RU"/>
              </w:rPr>
            </w:pPr>
            <w:r w:rsidRPr="00233340">
              <w:rPr>
                <w:rFonts w:ascii="Times New Roman" w:eastAsia="SimSun" w:hAnsi="Times New Roman" w:cs="Times New Roman"/>
                <w:sz w:val="18"/>
                <w:szCs w:val="18"/>
                <w:lang w:eastAsia="ru-RU"/>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14:paraId="30D23A66" w14:textId="77777777" w:rsidR="00833162" w:rsidRPr="00233340" w:rsidRDefault="00833162" w:rsidP="00833162">
            <w:pPr>
              <w:shd w:val="clear" w:color="auto" w:fill="FFFFFF"/>
              <w:spacing w:after="0" w:line="240" w:lineRule="auto"/>
              <w:jc w:val="both"/>
              <w:rPr>
                <w:rFonts w:ascii="Times New Roman" w:hAnsi="Times New Roman" w:cs="Times New Roman"/>
                <w:sz w:val="18"/>
                <w:szCs w:val="18"/>
              </w:rPr>
            </w:pPr>
          </w:p>
        </w:tc>
      </w:tr>
      <w:tr w:rsidR="00833162" w:rsidRPr="00233340" w14:paraId="1930BD3D" w14:textId="77777777" w:rsidTr="00833162">
        <w:tc>
          <w:tcPr>
            <w:tcW w:w="2608" w:type="pct"/>
            <w:tcBorders>
              <w:top w:val="single" w:sz="4" w:space="0" w:color="auto"/>
              <w:left w:val="single" w:sz="4" w:space="0" w:color="auto"/>
              <w:bottom w:val="single" w:sz="4" w:space="0" w:color="auto"/>
              <w:right w:val="single" w:sz="4" w:space="0" w:color="auto"/>
            </w:tcBorders>
            <w:hideMark/>
          </w:tcPr>
          <w:p w14:paraId="71636637" w14:textId="77777777" w:rsidR="00833162" w:rsidRPr="00233340" w:rsidRDefault="00833162" w:rsidP="00833162">
            <w:pPr>
              <w:spacing w:after="0" w:line="240" w:lineRule="auto"/>
              <w:jc w:val="both"/>
              <w:rPr>
                <w:rFonts w:ascii="Times New Roman" w:eastAsia="SimSun" w:hAnsi="Times New Roman" w:cs="Times New Roman"/>
                <w:sz w:val="18"/>
                <w:szCs w:val="18"/>
                <w:lang w:eastAsia="ru-RU"/>
              </w:rPr>
            </w:pPr>
            <w:r w:rsidRPr="00233340">
              <w:rPr>
                <w:rFonts w:ascii="Times New Roman" w:eastAsia="SimSun" w:hAnsi="Times New Roman" w:cs="Times New Roman"/>
                <w:sz w:val="18"/>
                <w:szCs w:val="18"/>
                <w:lang w:eastAsia="ru-RU"/>
              </w:rPr>
              <w:t>Телефон для справок</w:t>
            </w:r>
          </w:p>
        </w:tc>
        <w:tc>
          <w:tcPr>
            <w:tcW w:w="2392" w:type="pct"/>
            <w:tcBorders>
              <w:top w:val="single" w:sz="4" w:space="0" w:color="auto"/>
              <w:left w:val="single" w:sz="4" w:space="0" w:color="auto"/>
              <w:bottom w:val="single" w:sz="4" w:space="0" w:color="auto"/>
              <w:right w:val="single" w:sz="4" w:space="0" w:color="auto"/>
            </w:tcBorders>
            <w:hideMark/>
          </w:tcPr>
          <w:p w14:paraId="0D553722" w14:textId="77777777" w:rsidR="00833162" w:rsidRPr="00233340" w:rsidRDefault="00833162" w:rsidP="00833162">
            <w:pPr>
              <w:spacing w:after="0" w:line="240" w:lineRule="auto"/>
              <w:jc w:val="both"/>
              <w:rPr>
                <w:rFonts w:ascii="Times New Roman" w:eastAsia="SimSun" w:hAnsi="Times New Roman" w:cs="Times New Roman"/>
                <w:sz w:val="18"/>
                <w:szCs w:val="18"/>
                <w:lang w:eastAsia="ru-RU"/>
              </w:rPr>
            </w:pPr>
            <w:r w:rsidRPr="00233340">
              <w:rPr>
                <w:rFonts w:ascii="Times New Roman" w:eastAsia="SimSun" w:hAnsi="Times New Roman" w:cs="Times New Roman"/>
                <w:sz w:val="18"/>
                <w:szCs w:val="18"/>
                <w:lang w:eastAsia="ru-RU"/>
              </w:rPr>
              <w:t>8(41636) 21-3-05, 21-3-11</w:t>
            </w:r>
          </w:p>
        </w:tc>
      </w:tr>
      <w:tr w:rsidR="00833162" w:rsidRPr="00233340" w14:paraId="1A0AA3DD" w14:textId="77777777" w:rsidTr="00833162">
        <w:tc>
          <w:tcPr>
            <w:tcW w:w="2608" w:type="pct"/>
            <w:tcBorders>
              <w:top w:val="single" w:sz="4" w:space="0" w:color="auto"/>
              <w:left w:val="single" w:sz="4" w:space="0" w:color="auto"/>
              <w:bottom w:val="single" w:sz="4" w:space="0" w:color="auto"/>
              <w:right w:val="single" w:sz="4" w:space="0" w:color="auto"/>
            </w:tcBorders>
            <w:hideMark/>
          </w:tcPr>
          <w:p w14:paraId="7DD8953D" w14:textId="77777777" w:rsidR="00833162" w:rsidRPr="00233340" w:rsidRDefault="00833162" w:rsidP="00833162">
            <w:pPr>
              <w:spacing w:after="0" w:line="240" w:lineRule="auto"/>
              <w:jc w:val="both"/>
              <w:rPr>
                <w:rFonts w:ascii="Times New Roman" w:eastAsia="SimSun" w:hAnsi="Times New Roman" w:cs="Times New Roman"/>
                <w:sz w:val="18"/>
                <w:szCs w:val="18"/>
                <w:lang w:eastAsia="ru-RU"/>
              </w:rPr>
            </w:pPr>
            <w:r w:rsidRPr="00233340">
              <w:rPr>
                <w:rFonts w:ascii="Times New Roman" w:eastAsia="SimSun" w:hAnsi="Times New Roman" w:cs="Times New Roman"/>
                <w:sz w:val="18"/>
                <w:szCs w:val="18"/>
                <w:lang w:eastAsia="ru-RU"/>
              </w:rPr>
              <w:t>Телефон-автоинформатор</w:t>
            </w:r>
          </w:p>
        </w:tc>
        <w:tc>
          <w:tcPr>
            <w:tcW w:w="2392" w:type="pct"/>
            <w:tcBorders>
              <w:top w:val="single" w:sz="4" w:space="0" w:color="auto"/>
              <w:left w:val="single" w:sz="4" w:space="0" w:color="auto"/>
              <w:bottom w:val="single" w:sz="4" w:space="0" w:color="auto"/>
              <w:right w:val="single" w:sz="4" w:space="0" w:color="auto"/>
            </w:tcBorders>
          </w:tcPr>
          <w:p w14:paraId="78E23B52" w14:textId="77777777" w:rsidR="00833162" w:rsidRPr="00233340" w:rsidRDefault="00833162" w:rsidP="00833162">
            <w:pPr>
              <w:spacing w:after="0" w:line="240" w:lineRule="auto"/>
              <w:jc w:val="both"/>
              <w:rPr>
                <w:rFonts w:ascii="Times New Roman" w:eastAsia="SimSun" w:hAnsi="Times New Roman" w:cs="Times New Roman"/>
                <w:sz w:val="18"/>
                <w:szCs w:val="18"/>
                <w:lang w:eastAsia="ru-RU"/>
              </w:rPr>
            </w:pPr>
          </w:p>
        </w:tc>
      </w:tr>
      <w:tr w:rsidR="00833162" w:rsidRPr="00233340" w14:paraId="66795945" w14:textId="77777777" w:rsidTr="00833162">
        <w:tc>
          <w:tcPr>
            <w:tcW w:w="2608" w:type="pct"/>
            <w:tcBorders>
              <w:top w:val="single" w:sz="4" w:space="0" w:color="auto"/>
              <w:left w:val="single" w:sz="4" w:space="0" w:color="auto"/>
              <w:bottom w:val="single" w:sz="4" w:space="0" w:color="auto"/>
              <w:right w:val="single" w:sz="4" w:space="0" w:color="auto"/>
            </w:tcBorders>
            <w:hideMark/>
          </w:tcPr>
          <w:p w14:paraId="253D1E7E" w14:textId="77777777" w:rsidR="00833162" w:rsidRPr="00233340" w:rsidRDefault="00833162" w:rsidP="00833162">
            <w:pPr>
              <w:spacing w:after="0" w:line="240" w:lineRule="auto"/>
              <w:jc w:val="both"/>
              <w:rPr>
                <w:rFonts w:ascii="Times New Roman" w:eastAsia="SimSun" w:hAnsi="Times New Roman" w:cs="Times New Roman"/>
                <w:sz w:val="18"/>
                <w:szCs w:val="18"/>
                <w:lang w:eastAsia="ru-RU"/>
              </w:rPr>
            </w:pPr>
            <w:r w:rsidRPr="00233340">
              <w:rPr>
                <w:rFonts w:ascii="Times New Roman" w:eastAsia="SimSun" w:hAnsi="Times New Roman" w:cs="Times New Roman"/>
                <w:sz w:val="18"/>
                <w:szCs w:val="18"/>
                <w:lang w:eastAsia="ru-RU"/>
              </w:rPr>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tcPr>
          <w:p w14:paraId="34C78D02" w14:textId="77777777" w:rsidR="00833162" w:rsidRPr="00233340" w:rsidRDefault="00833162" w:rsidP="00833162">
            <w:pPr>
              <w:shd w:val="clear" w:color="auto" w:fill="FFFFFF"/>
              <w:spacing w:after="0" w:line="240" w:lineRule="auto"/>
              <w:jc w:val="both"/>
              <w:rPr>
                <w:rFonts w:ascii="Times New Roman" w:hAnsi="Times New Roman" w:cs="Times New Roman"/>
                <w:sz w:val="18"/>
                <w:szCs w:val="18"/>
                <w:lang w:val="en-US"/>
              </w:rPr>
            </w:pPr>
            <w:r w:rsidRPr="00233340">
              <w:rPr>
                <w:rFonts w:ascii="Times New Roman" w:hAnsi="Times New Roman" w:cs="Times New Roman"/>
                <w:sz w:val="18"/>
                <w:szCs w:val="18"/>
                <w:lang w:val="en-US"/>
              </w:rPr>
              <w:t>www.mfc-amur.ru</w:t>
            </w:r>
          </w:p>
        </w:tc>
      </w:tr>
      <w:tr w:rsidR="00833162" w:rsidRPr="00233340" w14:paraId="24AE1067" w14:textId="77777777" w:rsidTr="00833162">
        <w:tc>
          <w:tcPr>
            <w:tcW w:w="2608" w:type="pct"/>
            <w:tcBorders>
              <w:top w:val="single" w:sz="4" w:space="0" w:color="auto"/>
              <w:left w:val="single" w:sz="4" w:space="0" w:color="auto"/>
              <w:bottom w:val="single" w:sz="4" w:space="0" w:color="auto"/>
              <w:right w:val="single" w:sz="4" w:space="0" w:color="auto"/>
            </w:tcBorders>
            <w:hideMark/>
          </w:tcPr>
          <w:p w14:paraId="58629A36" w14:textId="77777777" w:rsidR="00833162" w:rsidRPr="00233340" w:rsidRDefault="00833162" w:rsidP="00833162">
            <w:pPr>
              <w:spacing w:after="0" w:line="240" w:lineRule="auto"/>
              <w:jc w:val="both"/>
              <w:rPr>
                <w:rFonts w:ascii="Times New Roman" w:eastAsia="SimSun" w:hAnsi="Times New Roman" w:cs="Times New Roman"/>
                <w:sz w:val="18"/>
                <w:szCs w:val="18"/>
                <w:lang w:eastAsia="ru-RU"/>
              </w:rPr>
            </w:pPr>
            <w:r w:rsidRPr="00233340">
              <w:rPr>
                <w:rFonts w:ascii="Times New Roman" w:eastAsia="SimSun" w:hAnsi="Times New Roman" w:cs="Times New Roman"/>
                <w:sz w:val="18"/>
                <w:szCs w:val="18"/>
                <w:lang w:eastAsia="ru-RU"/>
              </w:rPr>
              <w:t>ФИО директора ГАУ «МФЦ Амурской области</w:t>
            </w:r>
          </w:p>
        </w:tc>
        <w:tc>
          <w:tcPr>
            <w:tcW w:w="2392" w:type="pct"/>
            <w:tcBorders>
              <w:top w:val="single" w:sz="4" w:space="0" w:color="auto"/>
              <w:left w:val="single" w:sz="4" w:space="0" w:color="auto"/>
              <w:bottom w:val="single" w:sz="4" w:space="0" w:color="auto"/>
              <w:right w:val="single" w:sz="4" w:space="0" w:color="auto"/>
            </w:tcBorders>
            <w:hideMark/>
          </w:tcPr>
          <w:p w14:paraId="59C2E3E8" w14:textId="77777777" w:rsidR="00833162" w:rsidRPr="00233340" w:rsidRDefault="00833162" w:rsidP="00833162">
            <w:pPr>
              <w:shd w:val="clear" w:color="auto" w:fill="FFFFFF"/>
              <w:spacing w:after="0" w:line="240" w:lineRule="auto"/>
              <w:jc w:val="both"/>
              <w:rPr>
                <w:rFonts w:ascii="Times New Roman" w:hAnsi="Times New Roman" w:cs="Times New Roman"/>
                <w:sz w:val="18"/>
                <w:szCs w:val="18"/>
              </w:rPr>
            </w:pPr>
            <w:r w:rsidRPr="00233340">
              <w:rPr>
                <w:rFonts w:ascii="Times New Roman" w:hAnsi="Times New Roman" w:cs="Times New Roman"/>
                <w:sz w:val="18"/>
                <w:szCs w:val="18"/>
              </w:rPr>
              <w:t>Вотинцева Ирина Викторовна</w:t>
            </w:r>
          </w:p>
        </w:tc>
      </w:tr>
    </w:tbl>
    <w:p w14:paraId="61E7F61A" w14:textId="77777777" w:rsidR="00833162" w:rsidRPr="00833162" w:rsidRDefault="00833162" w:rsidP="00833162">
      <w:pPr>
        <w:adjustRightInd w:val="0"/>
        <w:spacing w:after="0" w:line="240" w:lineRule="auto"/>
        <w:jc w:val="both"/>
        <w:rPr>
          <w:rFonts w:ascii="Times New Roman" w:hAnsi="Times New Roman" w:cs="Times New Roman"/>
          <w:b/>
          <w:sz w:val="20"/>
          <w:szCs w:val="20"/>
          <w:lang w:eastAsia="ru-RU"/>
        </w:rPr>
      </w:pPr>
      <w:r w:rsidRPr="00833162">
        <w:rPr>
          <w:rFonts w:ascii="Times New Roman" w:hAnsi="Times New Roman" w:cs="Times New Roman"/>
          <w:b/>
          <w:sz w:val="20"/>
          <w:szCs w:val="20"/>
          <w:lang w:eastAsia="ru-RU"/>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833162" w:rsidRPr="00833162" w14:paraId="12EFCF9A" w14:textId="77777777" w:rsidTr="00833162">
        <w:tc>
          <w:tcPr>
            <w:tcW w:w="4785" w:type="dxa"/>
            <w:tcBorders>
              <w:top w:val="single" w:sz="4" w:space="0" w:color="auto"/>
              <w:left w:val="single" w:sz="4" w:space="0" w:color="auto"/>
              <w:bottom w:val="single" w:sz="4" w:space="0" w:color="auto"/>
              <w:right w:val="single" w:sz="4" w:space="0" w:color="auto"/>
            </w:tcBorders>
            <w:vAlign w:val="center"/>
            <w:hideMark/>
          </w:tcPr>
          <w:p w14:paraId="1AD9206F" w14:textId="77777777" w:rsidR="00833162" w:rsidRPr="00833162" w:rsidRDefault="00833162" w:rsidP="00833162">
            <w:pPr>
              <w:adjustRightInd w:val="0"/>
              <w:spacing w:after="0" w:line="240" w:lineRule="auto"/>
              <w:jc w:val="both"/>
              <w:rPr>
                <w:rFonts w:ascii="Times New Roman" w:eastAsia="Calibri" w:hAnsi="Times New Roman" w:cs="Times New Roman"/>
                <w:sz w:val="20"/>
                <w:szCs w:val="20"/>
                <w:lang w:eastAsia="ru-RU"/>
              </w:rPr>
            </w:pPr>
            <w:r w:rsidRPr="00833162">
              <w:rPr>
                <w:rFonts w:ascii="Times New Roman" w:eastAsia="Calibri" w:hAnsi="Times New Roman" w:cs="Times New Roman"/>
                <w:sz w:val="20"/>
                <w:szCs w:val="20"/>
                <w:lang w:eastAsia="ru-RU"/>
              </w:rPr>
              <w:t>Дни недели</w:t>
            </w:r>
          </w:p>
        </w:tc>
        <w:tc>
          <w:tcPr>
            <w:tcW w:w="4786" w:type="dxa"/>
            <w:tcBorders>
              <w:top w:val="single" w:sz="4" w:space="0" w:color="auto"/>
              <w:left w:val="single" w:sz="4" w:space="0" w:color="auto"/>
              <w:bottom w:val="single" w:sz="4" w:space="0" w:color="auto"/>
              <w:right w:val="single" w:sz="4" w:space="0" w:color="auto"/>
            </w:tcBorders>
            <w:vAlign w:val="center"/>
            <w:hideMark/>
          </w:tcPr>
          <w:p w14:paraId="16BE05C3" w14:textId="77777777" w:rsidR="00833162" w:rsidRPr="00833162" w:rsidRDefault="00833162" w:rsidP="00833162">
            <w:pPr>
              <w:adjustRightInd w:val="0"/>
              <w:spacing w:after="0" w:line="240" w:lineRule="auto"/>
              <w:jc w:val="both"/>
              <w:rPr>
                <w:rFonts w:ascii="Times New Roman" w:eastAsia="Calibri" w:hAnsi="Times New Roman" w:cs="Times New Roman"/>
                <w:sz w:val="20"/>
                <w:szCs w:val="20"/>
                <w:lang w:eastAsia="ru-RU"/>
              </w:rPr>
            </w:pPr>
            <w:r w:rsidRPr="00833162">
              <w:rPr>
                <w:rFonts w:ascii="Times New Roman" w:eastAsia="Calibri" w:hAnsi="Times New Roman" w:cs="Times New Roman"/>
                <w:sz w:val="20"/>
                <w:szCs w:val="20"/>
                <w:lang w:eastAsia="ru-RU"/>
              </w:rPr>
              <w:t>Часы работы</w:t>
            </w:r>
          </w:p>
        </w:tc>
      </w:tr>
      <w:tr w:rsidR="00833162" w:rsidRPr="00833162" w14:paraId="7B42A7A7" w14:textId="77777777" w:rsidTr="00233340">
        <w:trPr>
          <w:trHeight w:val="70"/>
        </w:trPr>
        <w:tc>
          <w:tcPr>
            <w:tcW w:w="4785" w:type="dxa"/>
            <w:tcBorders>
              <w:top w:val="single" w:sz="4" w:space="0" w:color="auto"/>
              <w:left w:val="single" w:sz="4" w:space="0" w:color="auto"/>
              <w:bottom w:val="single" w:sz="4" w:space="0" w:color="auto"/>
              <w:right w:val="single" w:sz="4" w:space="0" w:color="auto"/>
            </w:tcBorders>
            <w:vAlign w:val="center"/>
            <w:hideMark/>
          </w:tcPr>
          <w:p w14:paraId="14FBFE8C" w14:textId="77777777" w:rsidR="00833162" w:rsidRPr="00833162" w:rsidRDefault="00833162" w:rsidP="00833162">
            <w:pPr>
              <w:adjustRightInd w:val="0"/>
              <w:spacing w:after="0" w:line="240" w:lineRule="auto"/>
              <w:jc w:val="both"/>
              <w:rPr>
                <w:rFonts w:ascii="Times New Roman" w:eastAsia="Calibri" w:hAnsi="Times New Roman" w:cs="Times New Roman"/>
                <w:sz w:val="20"/>
                <w:szCs w:val="20"/>
                <w:lang w:eastAsia="ru-RU"/>
              </w:rPr>
            </w:pPr>
            <w:r w:rsidRPr="00833162">
              <w:rPr>
                <w:rFonts w:ascii="Times New Roman" w:eastAsia="Calibri" w:hAnsi="Times New Roman" w:cs="Times New Roman"/>
                <w:sz w:val="20"/>
                <w:szCs w:val="20"/>
                <w:lang w:eastAsia="ru-RU"/>
              </w:rPr>
              <w:t>Понедельник</w:t>
            </w:r>
          </w:p>
        </w:tc>
        <w:tc>
          <w:tcPr>
            <w:tcW w:w="4786" w:type="dxa"/>
            <w:tcBorders>
              <w:top w:val="single" w:sz="4" w:space="0" w:color="auto"/>
              <w:left w:val="single" w:sz="4" w:space="0" w:color="auto"/>
              <w:bottom w:val="single" w:sz="4" w:space="0" w:color="auto"/>
              <w:right w:val="single" w:sz="4" w:space="0" w:color="auto"/>
            </w:tcBorders>
            <w:vAlign w:val="center"/>
            <w:hideMark/>
          </w:tcPr>
          <w:p w14:paraId="2260EBCC" w14:textId="77777777" w:rsidR="00833162" w:rsidRPr="00833162" w:rsidRDefault="00833162" w:rsidP="00833162">
            <w:pPr>
              <w:adjustRightInd w:val="0"/>
              <w:spacing w:after="0" w:line="240" w:lineRule="auto"/>
              <w:jc w:val="both"/>
              <w:rPr>
                <w:rFonts w:ascii="Times New Roman" w:eastAsia="Calibri" w:hAnsi="Times New Roman" w:cs="Times New Roman"/>
                <w:sz w:val="20"/>
                <w:szCs w:val="20"/>
                <w:lang w:eastAsia="ru-RU"/>
              </w:rPr>
            </w:pPr>
            <w:r w:rsidRPr="00833162">
              <w:rPr>
                <w:rFonts w:ascii="Times New Roman" w:eastAsia="Calibri" w:hAnsi="Times New Roman" w:cs="Times New Roman"/>
                <w:sz w:val="20"/>
                <w:szCs w:val="20"/>
                <w:lang w:eastAsia="ru-RU"/>
              </w:rPr>
              <w:t>с 08-00 до 18-00 без перерыва</w:t>
            </w:r>
          </w:p>
        </w:tc>
      </w:tr>
      <w:tr w:rsidR="00833162" w:rsidRPr="00833162" w14:paraId="05ED5AB8" w14:textId="77777777" w:rsidTr="00833162">
        <w:tc>
          <w:tcPr>
            <w:tcW w:w="4785" w:type="dxa"/>
            <w:tcBorders>
              <w:top w:val="single" w:sz="4" w:space="0" w:color="auto"/>
              <w:left w:val="single" w:sz="4" w:space="0" w:color="auto"/>
              <w:bottom w:val="single" w:sz="4" w:space="0" w:color="auto"/>
              <w:right w:val="single" w:sz="4" w:space="0" w:color="auto"/>
            </w:tcBorders>
            <w:vAlign w:val="center"/>
            <w:hideMark/>
          </w:tcPr>
          <w:p w14:paraId="4726BADD" w14:textId="77777777" w:rsidR="00833162" w:rsidRPr="00833162" w:rsidRDefault="00833162" w:rsidP="00833162">
            <w:pPr>
              <w:adjustRightInd w:val="0"/>
              <w:spacing w:after="0" w:line="240" w:lineRule="auto"/>
              <w:jc w:val="both"/>
              <w:rPr>
                <w:rFonts w:ascii="Times New Roman" w:eastAsia="Calibri" w:hAnsi="Times New Roman" w:cs="Times New Roman"/>
                <w:sz w:val="20"/>
                <w:szCs w:val="20"/>
                <w:lang w:eastAsia="ru-RU"/>
              </w:rPr>
            </w:pPr>
            <w:r w:rsidRPr="00833162">
              <w:rPr>
                <w:rFonts w:ascii="Times New Roman" w:eastAsia="Calibri" w:hAnsi="Times New Roman" w:cs="Times New Roman"/>
                <w:sz w:val="20"/>
                <w:szCs w:val="20"/>
                <w:lang w:eastAsia="ru-RU"/>
              </w:rPr>
              <w:t>Вторник</w:t>
            </w:r>
          </w:p>
        </w:tc>
        <w:tc>
          <w:tcPr>
            <w:tcW w:w="4786" w:type="dxa"/>
            <w:tcBorders>
              <w:top w:val="single" w:sz="4" w:space="0" w:color="auto"/>
              <w:left w:val="single" w:sz="4" w:space="0" w:color="auto"/>
              <w:bottom w:val="single" w:sz="4" w:space="0" w:color="auto"/>
              <w:right w:val="single" w:sz="4" w:space="0" w:color="auto"/>
            </w:tcBorders>
            <w:vAlign w:val="center"/>
            <w:hideMark/>
          </w:tcPr>
          <w:p w14:paraId="33DB7A3E" w14:textId="77777777" w:rsidR="00833162" w:rsidRPr="00833162" w:rsidRDefault="00833162" w:rsidP="00833162">
            <w:pPr>
              <w:adjustRightInd w:val="0"/>
              <w:spacing w:after="0" w:line="240" w:lineRule="auto"/>
              <w:jc w:val="both"/>
              <w:rPr>
                <w:rFonts w:ascii="Times New Roman" w:eastAsia="Calibri" w:hAnsi="Times New Roman" w:cs="Times New Roman"/>
                <w:sz w:val="20"/>
                <w:szCs w:val="20"/>
                <w:lang w:eastAsia="ru-RU"/>
              </w:rPr>
            </w:pPr>
            <w:r w:rsidRPr="00833162">
              <w:rPr>
                <w:rFonts w:ascii="Times New Roman" w:eastAsia="Calibri" w:hAnsi="Times New Roman" w:cs="Times New Roman"/>
                <w:sz w:val="20"/>
                <w:szCs w:val="20"/>
                <w:lang w:eastAsia="ru-RU"/>
              </w:rPr>
              <w:t>с 08-00 до 18-00 без перерыва</w:t>
            </w:r>
          </w:p>
        </w:tc>
      </w:tr>
      <w:tr w:rsidR="00833162" w:rsidRPr="00833162" w14:paraId="21F09899" w14:textId="77777777" w:rsidTr="00833162">
        <w:tc>
          <w:tcPr>
            <w:tcW w:w="4785" w:type="dxa"/>
            <w:tcBorders>
              <w:top w:val="single" w:sz="4" w:space="0" w:color="auto"/>
              <w:left w:val="single" w:sz="4" w:space="0" w:color="auto"/>
              <w:bottom w:val="single" w:sz="4" w:space="0" w:color="auto"/>
              <w:right w:val="single" w:sz="4" w:space="0" w:color="auto"/>
            </w:tcBorders>
            <w:vAlign w:val="center"/>
            <w:hideMark/>
          </w:tcPr>
          <w:p w14:paraId="7DBDEF2D" w14:textId="77777777" w:rsidR="00833162" w:rsidRPr="00833162" w:rsidRDefault="00833162" w:rsidP="00833162">
            <w:pPr>
              <w:adjustRightInd w:val="0"/>
              <w:spacing w:after="0" w:line="240" w:lineRule="auto"/>
              <w:jc w:val="both"/>
              <w:rPr>
                <w:rFonts w:ascii="Times New Roman" w:eastAsia="Calibri" w:hAnsi="Times New Roman" w:cs="Times New Roman"/>
                <w:sz w:val="20"/>
                <w:szCs w:val="20"/>
                <w:lang w:eastAsia="ru-RU"/>
              </w:rPr>
            </w:pPr>
            <w:r w:rsidRPr="00833162">
              <w:rPr>
                <w:rFonts w:ascii="Times New Roman" w:eastAsia="Calibri" w:hAnsi="Times New Roman" w:cs="Times New Roman"/>
                <w:sz w:val="20"/>
                <w:szCs w:val="20"/>
                <w:lang w:eastAsia="ru-RU"/>
              </w:rPr>
              <w:t>Среда</w:t>
            </w:r>
          </w:p>
        </w:tc>
        <w:tc>
          <w:tcPr>
            <w:tcW w:w="4786" w:type="dxa"/>
            <w:tcBorders>
              <w:top w:val="single" w:sz="4" w:space="0" w:color="auto"/>
              <w:left w:val="single" w:sz="4" w:space="0" w:color="auto"/>
              <w:bottom w:val="single" w:sz="4" w:space="0" w:color="auto"/>
              <w:right w:val="single" w:sz="4" w:space="0" w:color="auto"/>
            </w:tcBorders>
            <w:vAlign w:val="center"/>
            <w:hideMark/>
          </w:tcPr>
          <w:p w14:paraId="7A8D833C" w14:textId="77777777" w:rsidR="00833162" w:rsidRPr="00833162" w:rsidRDefault="00833162" w:rsidP="00833162">
            <w:pPr>
              <w:adjustRightInd w:val="0"/>
              <w:spacing w:after="0" w:line="240" w:lineRule="auto"/>
              <w:jc w:val="both"/>
              <w:rPr>
                <w:rFonts w:ascii="Times New Roman" w:eastAsia="Calibri" w:hAnsi="Times New Roman" w:cs="Times New Roman"/>
                <w:sz w:val="20"/>
                <w:szCs w:val="20"/>
                <w:lang w:eastAsia="ru-RU"/>
              </w:rPr>
            </w:pPr>
            <w:r w:rsidRPr="00833162">
              <w:rPr>
                <w:rFonts w:ascii="Times New Roman" w:eastAsia="Calibri" w:hAnsi="Times New Roman" w:cs="Times New Roman"/>
                <w:sz w:val="20"/>
                <w:szCs w:val="20"/>
                <w:lang w:eastAsia="ru-RU"/>
              </w:rPr>
              <w:t>с 08-00 до 18-00 без перерыва</w:t>
            </w:r>
          </w:p>
        </w:tc>
      </w:tr>
      <w:tr w:rsidR="00833162" w:rsidRPr="00833162" w14:paraId="4FDD9839" w14:textId="77777777" w:rsidTr="00833162">
        <w:tc>
          <w:tcPr>
            <w:tcW w:w="4785" w:type="dxa"/>
            <w:tcBorders>
              <w:top w:val="single" w:sz="4" w:space="0" w:color="auto"/>
              <w:left w:val="single" w:sz="4" w:space="0" w:color="auto"/>
              <w:bottom w:val="single" w:sz="4" w:space="0" w:color="auto"/>
              <w:right w:val="single" w:sz="4" w:space="0" w:color="auto"/>
            </w:tcBorders>
            <w:vAlign w:val="center"/>
            <w:hideMark/>
          </w:tcPr>
          <w:p w14:paraId="261AEC8B" w14:textId="77777777" w:rsidR="00833162" w:rsidRPr="00833162" w:rsidRDefault="00833162" w:rsidP="00833162">
            <w:pPr>
              <w:adjustRightInd w:val="0"/>
              <w:spacing w:after="0" w:line="240" w:lineRule="auto"/>
              <w:jc w:val="both"/>
              <w:rPr>
                <w:rFonts w:ascii="Times New Roman" w:eastAsia="Calibri" w:hAnsi="Times New Roman" w:cs="Times New Roman"/>
                <w:sz w:val="20"/>
                <w:szCs w:val="20"/>
                <w:lang w:eastAsia="ru-RU"/>
              </w:rPr>
            </w:pPr>
            <w:r w:rsidRPr="00833162">
              <w:rPr>
                <w:rFonts w:ascii="Times New Roman" w:eastAsia="Calibri" w:hAnsi="Times New Roman" w:cs="Times New Roman"/>
                <w:sz w:val="20"/>
                <w:szCs w:val="20"/>
                <w:lang w:eastAsia="ru-RU"/>
              </w:rPr>
              <w:t>Четверг</w:t>
            </w:r>
          </w:p>
        </w:tc>
        <w:tc>
          <w:tcPr>
            <w:tcW w:w="4786" w:type="dxa"/>
            <w:tcBorders>
              <w:top w:val="single" w:sz="4" w:space="0" w:color="auto"/>
              <w:left w:val="single" w:sz="4" w:space="0" w:color="auto"/>
              <w:bottom w:val="single" w:sz="4" w:space="0" w:color="auto"/>
              <w:right w:val="single" w:sz="4" w:space="0" w:color="auto"/>
            </w:tcBorders>
            <w:vAlign w:val="center"/>
            <w:hideMark/>
          </w:tcPr>
          <w:p w14:paraId="71F1447E" w14:textId="77777777" w:rsidR="00833162" w:rsidRPr="00833162" w:rsidRDefault="00833162" w:rsidP="00833162">
            <w:pPr>
              <w:adjustRightInd w:val="0"/>
              <w:spacing w:after="0" w:line="240" w:lineRule="auto"/>
              <w:jc w:val="both"/>
              <w:rPr>
                <w:rFonts w:ascii="Times New Roman" w:eastAsia="Calibri" w:hAnsi="Times New Roman" w:cs="Times New Roman"/>
                <w:sz w:val="20"/>
                <w:szCs w:val="20"/>
                <w:lang w:eastAsia="ru-RU"/>
              </w:rPr>
            </w:pPr>
            <w:r w:rsidRPr="00833162">
              <w:rPr>
                <w:rFonts w:ascii="Times New Roman" w:eastAsia="Calibri" w:hAnsi="Times New Roman" w:cs="Times New Roman"/>
                <w:sz w:val="20"/>
                <w:szCs w:val="20"/>
                <w:lang w:eastAsia="ru-RU"/>
              </w:rPr>
              <w:t>с 08-00 до 18-00 без перерыва</w:t>
            </w:r>
          </w:p>
        </w:tc>
      </w:tr>
      <w:tr w:rsidR="00833162" w:rsidRPr="00833162" w14:paraId="28F24976" w14:textId="77777777" w:rsidTr="00833162">
        <w:tc>
          <w:tcPr>
            <w:tcW w:w="4785" w:type="dxa"/>
            <w:tcBorders>
              <w:top w:val="single" w:sz="4" w:space="0" w:color="auto"/>
              <w:left w:val="single" w:sz="4" w:space="0" w:color="auto"/>
              <w:bottom w:val="single" w:sz="4" w:space="0" w:color="auto"/>
              <w:right w:val="single" w:sz="4" w:space="0" w:color="auto"/>
            </w:tcBorders>
            <w:vAlign w:val="center"/>
            <w:hideMark/>
          </w:tcPr>
          <w:p w14:paraId="0325A5B1" w14:textId="77777777" w:rsidR="00833162" w:rsidRPr="00833162" w:rsidRDefault="00833162" w:rsidP="00833162">
            <w:pPr>
              <w:adjustRightInd w:val="0"/>
              <w:spacing w:after="0" w:line="240" w:lineRule="auto"/>
              <w:jc w:val="both"/>
              <w:rPr>
                <w:rFonts w:ascii="Times New Roman" w:eastAsia="Calibri" w:hAnsi="Times New Roman" w:cs="Times New Roman"/>
                <w:sz w:val="20"/>
                <w:szCs w:val="20"/>
                <w:lang w:eastAsia="ru-RU"/>
              </w:rPr>
            </w:pPr>
            <w:r w:rsidRPr="00833162">
              <w:rPr>
                <w:rFonts w:ascii="Times New Roman" w:eastAsia="Calibri" w:hAnsi="Times New Roman" w:cs="Times New Roman"/>
                <w:sz w:val="20"/>
                <w:szCs w:val="20"/>
                <w:lang w:eastAsia="ru-RU"/>
              </w:rPr>
              <w:t>Пятница</w:t>
            </w:r>
          </w:p>
        </w:tc>
        <w:tc>
          <w:tcPr>
            <w:tcW w:w="4786" w:type="dxa"/>
            <w:tcBorders>
              <w:top w:val="single" w:sz="4" w:space="0" w:color="auto"/>
              <w:left w:val="single" w:sz="4" w:space="0" w:color="auto"/>
              <w:bottom w:val="single" w:sz="4" w:space="0" w:color="auto"/>
              <w:right w:val="single" w:sz="4" w:space="0" w:color="auto"/>
            </w:tcBorders>
            <w:vAlign w:val="center"/>
            <w:hideMark/>
          </w:tcPr>
          <w:p w14:paraId="565228C1" w14:textId="77777777" w:rsidR="00833162" w:rsidRPr="00833162" w:rsidRDefault="00833162" w:rsidP="00833162">
            <w:pPr>
              <w:adjustRightInd w:val="0"/>
              <w:spacing w:after="0" w:line="240" w:lineRule="auto"/>
              <w:jc w:val="both"/>
              <w:rPr>
                <w:rFonts w:ascii="Times New Roman" w:eastAsia="Calibri" w:hAnsi="Times New Roman" w:cs="Times New Roman"/>
                <w:sz w:val="20"/>
                <w:szCs w:val="20"/>
                <w:lang w:eastAsia="ru-RU"/>
              </w:rPr>
            </w:pPr>
            <w:r w:rsidRPr="00833162">
              <w:rPr>
                <w:rFonts w:ascii="Times New Roman" w:eastAsia="Calibri" w:hAnsi="Times New Roman" w:cs="Times New Roman"/>
                <w:sz w:val="20"/>
                <w:szCs w:val="20"/>
                <w:lang w:eastAsia="ru-RU"/>
              </w:rPr>
              <w:t>с 08-00 до 18-00 без перерыва</w:t>
            </w:r>
          </w:p>
        </w:tc>
      </w:tr>
      <w:tr w:rsidR="00833162" w:rsidRPr="00833162" w14:paraId="187991A3" w14:textId="77777777" w:rsidTr="00833162">
        <w:tc>
          <w:tcPr>
            <w:tcW w:w="4785" w:type="dxa"/>
            <w:tcBorders>
              <w:top w:val="single" w:sz="4" w:space="0" w:color="auto"/>
              <w:left w:val="single" w:sz="4" w:space="0" w:color="auto"/>
              <w:bottom w:val="single" w:sz="4" w:space="0" w:color="auto"/>
              <w:right w:val="single" w:sz="4" w:space="0" w:color="auto"/>
            </w:tcBorders>
            <w:vAlign w:val="center"/>
            <w:hideMark/>
          </w:tcPr>
          <w:p w14:paraId="71F8FA13" w14:textId="77777777" w:rsidR="00833162" w:rsidRPr="00833162" w:rsidRDefault="00833162" w:rsidP="00833162">
            <w:pPr>
              <w:adjustRightInd w:val="0"/>
              <w:spacing w:after="0" w:line="240" w:lineRule="auto"/>
              <w:jc w:val="both"/>
              <w:rPr>
                <w:rFonts w:ascii="Times New Roman" w:eastAsia="Calibri" w:hAnsi="Times New Roman" w:cs="Times New Roman"/>
                <w:sz w:val="20"/>
                <w:szCs w:val="20"/>
                <w:lang w:eastAsia="ru-RU"/>
              </w:rPr>
            </w:pPr>
            <w:r w:rsidRPr="00833162">
              <w:rPr>
                <w:rFonts w:ascii="Times New Roman" w:eastAsia="Calibri" w:hAnsi="Times New Roman" w:cs="Times New Roman"/>
                <w:sz w:val="20"/>
                <w:szCs w:val="20"/>
                <w:lang w:eastAsia="ru-RU"/>
              </w:rPr>
              <w:t>Суббота</w:t>
            </w:r>
          </w:p>
        </w:tc>
        <w:tc>
          <w:tcPr>
            <w:tcW w:w="4786" w:type="dxa"/>
            <w:tcBorders>
              <w:top w:val="single" w:sz="4" w:space="0" w:color="auto"/>
              <w:left w:val="single" w:sz="4" w:space="0" w:color="auto"/>
              <w:bottom w:val="single" w:sz="4" w:space="0" w:color="auto"/>
              <w:right w:val="single" w:sz="4" w:space="0" w:color="auto"/>
            </w:tcBorders>
            <w:vAlign w:val="center"/>
            <w:hideMark/>
          </w:tcPr>
          <w:p w14:paraId="779E8C4E" w14:textId="77777777" w:rsidR="00833162" w:rsidRPr="00833162" w:rsidRDefault="00833162" w:rsidP="00833162">
            <w:pPr>
              <w:adjustRightInd w:val="0"/>
              <w:spacing w:after="0" w:line="240" w:lineRule="auto"/>
              <w:jc w:val="both"/>
              <w:rPr>
                <w:rFonts w:ascii="Times New Roman" w:eastAsia="Calibri" w:hAnsi="Times New Roman" w:cs="Times New Roman"/>
                <w:sz w:val="20"/>
                <w:szCs w:val="20"/>
                <w:lang w:eastAsia="ru-RU"/>
              </w:rPr>
            </w:pPr>
            <w:r w:rsidRPr="00833162">
              <w:rPr>
                <w:rFonts w:ascii="Times New Roman" w:eastAsia="Calibri" w:hAnsi="Times New Roman" w:cs="Times New Roman"/>
                <w:sz w:val="20"/>
                <w:szCs w:val="20"/>
                <w:lang w:eastAsia="ru-RU"/>
              </w:rPr>
              <w:t>выходной</w:t>
            </w:r>
          </w:p>
        </w:tc>
      </w:tr>
      <w:tr w:rsidR="00833162" w:rsidRPr="00833162" w14:paraId="62A281F9" w14:textId="77777777" w:rsidTr="00833162">
        <w:tc>
          <w:tcPr>
            <w:tcW w:w="4785" w:type="dxa"/>
            <w:tcBorders>
              <w:top w:val="single" w:sz="4" w:space="0" w:color="auto"/>
              <w:left w:val="single" w:sz="4" w:space="0" w:color="auto"/>
              <w:bottom w:val="single" w:sz="4" w:space="0" w:color="auto"/>
              <w:right w:val="single" w:sz="4" w:space="0" w:color="auto"/>
            </w:tcBorders>
            <w:vAlign w:val="center"/>
            <w:hideMark/>
          </w:tcPr>
          <w:p w14:paraId="0AD4D317" w14:textId="77777777" w:rsidR="00833162" w:rsidRPr="00833162" w:rsidRDefault="00833162" w:rsidP="00833162">
            <w:pPr>
              <w:adjustRightInd w:val="0"/>
              <w:spacing w:after="0" w:line="240" w:lineRule="auto"/>
              <w:jc w:val="both"/>
              <w:rPr>
                <w:rFonts w:ascii="Times New Roman" w:eastAsia="Calibri" w:hAnsi="Times New Roman" w:cs="Times New Roman"/>
                <w:b/>
                <w:bCs/>
                <w:color w:val="365F91"/>
                <w:sz w:val="20"/>
                <w:szCs w:val="20"/>
                <w:lang w:eastAsia="ru-RU"/>
              </w:rPr>
            </w:pPr>
            <w:r w:rsidRPr="00833162">
              <w:rPr>
                <w:rFonts w:ascii="Times New Roman" w:eastAsia="Calibri" w:hAnsi="Times New Roman" w:cs="Times New Roman"/>
                <w:sz w:val="20"/>
                <w:szCs w:val="20"/>
                <w:lang w:eastAsia="ru-RU"/>
              </w:rPr>
              <w:t>Воскресенье</w:t>
            </w:r>
          </w:p>
        </w:tc>
        <w:tc>
          <w:tcPr>
            <w:tcW w:w="4786" w:type="dxa"/>
            <w:tcBorders>
              <w:top w:val="single" w:sz="4" w:space="0" w:color="auto"/>
              <w:left w:val="single" w:sz="4" w:space="0" w:color="auto"/>
              <w:bottom w:val="single" w:sz="4" w:space="0" w:color="auto"/>
              <w:right w:val="single" w:sz="4" w:space="0" w:color="auto"/>
            </w:tcBorders>
            <w:vAlign w:val="center"/>
            <w:hideMark/>
          </w:tcPr>
          <w:p w14:paraId="21B2C7AA" w14:textId="77777777" w:rsidR="00833162" w:rsidRPr="00833162" w:rsidRDefault="00833162" w:rsidP="00833162">
            <w:pPr>
              <w:adjustRightInd w:val="0"/>
              <w:spacing w:after="0" w:line="240" w:lineRule="auto"/>
              <w:jc w:val="both"/>
              <w:rPr>
                <w:rFonts w:ascii="Times New Roman" w:eastAsia="Calibri" w:hAnsi="Times New Roman" w:cs="Times New Roman"/>
                <w:sz w:val="20"/>
                <w:szCs w:val="20"/>
                <w:lang w:eastAsia="ru-RU"/>
              </w:rPr>
            </w:pPr>
            <w:r w:rsidRPr="00833162">
              <w:rPr>
                <w:rFonts w:ascii="Times New Roman" w:eastAsia="Calibri" w:hAnsi="Times New Roman" w:cs="Times New Roman"/>
                <w:sz w:val="20"/>
                <w:szCs w:val="20"/>
                <w:lang w:eastAsia="ru-RU"/>
              </w:rPr>
              <w:t>выходной</w:t>
            </w:r>
          </w:p>
        </w:tc>
      </w:tr>
    </w:tbl>
    <w:p w14:paraId="6CF67E3E" w14:textId="4F99116B" w:rsidR="00833162" w:rsidRPr="00E07963" w:rsidRDefault="00833162" w:rsidP="00E07963">
      <w:pPr>
        <w:spacing w:after="0" w:line="240" w:lineRule="auto"/>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Приложение № 14</w:t>
      </w:r>
      <w:r w:rsidR="00E07963">
        <w:rPr>
          <w:rFonts w:ascii="Times New Roman" w:hAnsi="Times New Roman" w:cs="Times New Roman"/>
          <w:color w:val="191919"/>
          <w:sz w:val="20"/>
          <w:szCs w:val="20"/>
        </w:rPr>
        <w:t xml:space="preserve"> </w:t>
      </w:r>
      <w:r w:rsidRPr="00833162">
        <w:rPr>
          <w:rFonts w:ascii="Times New Roman" w:hAnsi="Times New Roman" w:cs="Times New Roman"/>
          <w:color w:val="191919"/>
          <w:sz w:val="20"/>
          <w:szCs w:val="20"/>
        </w:rPr>
        <w:t>к административному регламенту</w:t>
      </w:r>
      <w:r w:rsidR="00E07963">
        <w:rPr>
          <w:rFonts w:ascii="Times New Roman" w:hAnsi="Times New Roman" w:cs="Times New Roman"/>
          <w:color w:val="191919"/>
          <w:sz w:val="20"/>
          <w:szCs w:val="20"/>
        </w:rPr>
        <w:t xml:space="preserve"> </w:t>
      </w:r>
      <w:r w:rsidRPr="00833162">
        <w:rPr>
          <w:rFonts w:ascii="Times New Roman" w:hAnsi="Times New Roman" w:cs="Times New Roman"/>
          <w:color w:val="191919"/>
          <w:sz w:val="20"/>
          <w:szCs w:val="20"/>
        </w:rPr>
        <w:t>по предоставления</w:t>
      </w:r>
      <w:r w:rsidR="00E07963">
        <w:rPr>
          <w:rFonts w:ascii="Times New Roman" w:hAnsi="Times New Roman" w:cs="Times New Roman"/>
          <w:color w:val="191919"/>
          <w:sz w:val="20"/>
          <w:szCs w:val="20"/>
        </w:rPr>
        <w:t xml:space="preserve"> </w:t>
      </w:r>
      <w:r w:rsidRPr="00833162">
        <w:rPr>
          <w:rFonts w:ascii="Times New Roman" w:hAnsi="Times New Roman" w:cs="Times New Roman"/>
          <w:color w:val="191919"/>
          <w:sz w:val="20"/>
          <w:szCs w:val="20"/>
        </w:rPr>
        <w:t>муниципальной услуги</w:t>
      </w:r>
      <w:r w:rsidR="00E07963">
        <w:rPr>
          <w:rFonts w:ascii="Times New Roman" w:hAnsi="Times New Roman" w:cs="Times New Roman"/>
          <w:color w:val="191919"/>
          <w:sz w:val="20"/>
          <w:szCs w:val="20"/>
        </w:rPr>
        <w:t xml:space="preserve"> </w:t>
      </w:r>
      <w:r w:rsidRPr="00833162">
        <w:rPr>
          <w:rFonts w:ascii="Times New Roman" w:hAnsi="Times New Roman" w:cs="Times New Roman"/>
        </w:rPr>
        <w:t>БЛОК-СХЕМА</w:t>
      </w:r>
      <w:r w:rsidR="00E07963">
        <w:rPr>
          <w:rFonts w:ascii="Times New Roman" w:hAnsi="Times New Roman" w:cs="Times New Roman"/>
        </w:rPr>
        <w:t xml:space="preserve"> </w:t>
      </w:r>
      <w:r w:rsidRPr="00833162">
        <w:rPr>
          <w:rFonts w:ascii="Times New Roman" w:hAnsi="Times New Roman" w:cs="Times New Roman"/>
        </w:rPr>
        <w:t>ПРЕДОСТАВЛЕНИЯ МУНИЦИПАЛЬНОЙ УСЛУГИ</w:t>
      </w:r>
      <w:r w:rsidR="00E07963">
        <w:rPr>
          <w:rFonts w:ascii="Times New Roman" w:hAnsi="Times New Roman" w:cs="Times New Roman"/>
        </w:rPr>
        <w:t xml:space="preserve"> </w:t>
      </w:r>
      <w:r w:rsidRPr="00833162">
        <w:rPr>
          <w:rFonts w:ascii="Times New Roman" w:hAnsi="Times New Roman" w:cs="Times New Roman"/>
        </w:rPr>
        <w:t>При организации предоставления муниципальной услуги в Уполномоченный орган:</w:t>
      </w:r>
    </w:p>
    <w:p w14:paraId="4755F141" w14:textId="420164E8" w:rsidR="00833162" w:rsidRPr="00833162" w:rsidRDefault="00833162" w:rsidP="00833162">
      <w:pPr>
        <w:spacing w:after="0" w:line="240" w:lineRule="auto"/>
        <w:jc w:val="both"/>
        <w:rPr>
          <w:rFonts w:ascii="Times New Roman" w:hAnsi="Times New Roman" w:cs="Times New Roman"/>
          <w:sz w:val="20"/>
          <w:szCs w:val="20"/>
        </w:rPr>
      </w:pPr>
    </w:p>
    <w:p w14:paraId="1528D4CF" w14:textId="77777777" w:rsidR="00833162" w:rsidRPr="00833162" w:rsidRDefault="00833162" w:rsidP="00833162">
      <w:pPr>
        <w:spacing w:after="0" w:line="240" w:lineRule="auto"/>
        <w:jc w:val="both"/>
        <w:rPr>
          <w:rFonts w:ascii="Times New Roman" w:hAnsi="Times New Roman" w:cs="Times New Roman"/>
          <w:sz w:val="20"/>
          <w:szCs w:val="20"/>
        </w:rPr>
      </w:pPr>
    </w:p>
    <w:p w14:paraId="09D52505" w14:textId="77777777" w:rsidR="00E07963" w:rsidRDefault="00E07963" w:rsidP="00833162">
      <w:pPr>
        <w:spacing w:after="0" w:line="240" w:lineRule="auto"/>
        <w:jc w:val="both"/>
        <w:rPr>
          <w:rFonts w:ascii="Times New Roman" w:hAnsi="Times New Roman" w:cs="Times New Roman"/>
          <w:sz w:val="20"/>
          <w:szCs w:val="20"/>
        </w:rPr>
        <w:sectPr w:rsidR="00E07963" w:rsidSect="00B548EB">
          <w:headerReference w:type="default" r:id="rId39"/>
          <w:type w:val="nextColumn"/>
          <w:pgSz w:w="11906" w:h="16838"/>
          <w:pgMar w:top="567" w:right="567" w:bottom="993" w:left="680" w:header="0" w:footer="0" w:gutter="0"/>
          <w:cols w:space="708"/>
          <w:docGrid w:linePitch="360"/>
        </w:sectPr>
      </w:pPr>
    </w:p>
    <w:p w14:paraId="145EEF89" w14:textId="5D549265" w:rsidR="00833162" w:rsidRPr="00833162" w:rsidRDefault="00E07963" w:rsidP="00833162">
      <w:pPr>
        <w:spacing w:after="0" w:line="240" w:lineRule="auto"/>
        <w:jc w:val="both"/>
        <w:rPr>
          <w:rFonts w:ascii="Times New Roman" w:hAnsi="Times New Roman" w:cs="Times New Roman"/>
          <w:sz w:val="20"/>
          <w:szCs w:val="20"/>
        </w:rPr>
      </w:pPr>
      <w:r>
        <w:rPr>
          <w:noProof/>
        </w:rPr>
        <w:lastRenderedPageBreak/>
        <w:drawing>
          <wp:inline distT="0" distB="0" distL="0" distR="0" wp14:anchorId="53C4CCA2" wp14:editId="3B187B5B">
            <wp:extent cx="1531088" cy="1750924"/>
            <wp:effectExtent l="0" t="0" r="0" b="190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47684" cy="1769902"/>
                    </a:xfrm>
                    <a:prstGeom prst="rect">
                      <a:avLst/>
                    </a:prstGeom>
                  </pic:spPr>
                </pic:pic>
              </a:graphicData>
            </a:graphic>
          </wp:inline>
        </w:drawing>
      </w:r>
    </w:p>
    <w:p w14:paraId="0E4C8771" w14:textId="3A9F7C79" w:rsidR="00833162" w:rsidRPr="00833162" w:rsidRDefault="00E07963" w:rsidP="00833162">
      <w:pPr>
        <w:spacing w:after="0" w:line="240" w:lineRule="auto"/>
        <w:jc w:val="both"/>
        <w:rPr>
          <w:rFonts w:ascii="Times New Roman" w:hAnsi="Times New Roman" w:cs="Times New Roman"/>
          <w:sz w:val="20"/>
          <w:szCs w:val="20"/>
        </w:rPr>
      </w:pPr>
      <w:r>
        <w:rPr>
          <w:noProof/>
        </w:rPr>
        <w:drawing>
          <wp:inline distT="0" distB="0" distL="0" distR="0" wp14:anchorId="1376FE82" wp14:editId="62E223BA">
            <wp:extent cx="1329070" cy="1572315"/>
            <wp:effectExtent l="0" t="0" r="4445" b="889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34932" cy="1579250"/>
                    </a:xfrm>
                    <a:prstGeom prst="rect">
                      <a:avLst/>
                    </a:prstGeom>
                  </pic:spPr>
                </pic:pic>
              </a:graphicData>
            </a:graphic>
          </wp:inline>
        </w:drawing>
      </w:r>
    </w:p>
    <w:p w14:paraId="1E759A63" w14:textId="77777777" w:rsidR="00E07963" w:rsidRDefault="00E07963" w:rsidP="00833162">
      <w:pPr>
        <w:spacing w:after="0" w:line="240" w:lineRule="auto"/>
        <w:jc w:val="both"/>
        <w:rPr>
          <w:rFonts w:ascii="Times New Roman" w:hAnsi="Times New Roman" w:cs="Times New Roman"/>
          <w:sz w:val="20"/>
          <w:szCs w:val="20"/>
        </w:rPr>
        <w:sectPr w:rsidR="00E07963" w:rsidSect="00E07963">
          <w:type w:val="continuous"/>
          <w:pgSz w:w="11906" w:h="16838"/>
          <w:pgMar w:top="567" w:right="567" w:bottom="993" w:left="680" w:header="0" w:footer="0" w:gutter="0"/>
          <w:cols w:num="2" w:space="708"/>
          <w:docGrid w:linePitch="360"/>
        </w:sectPr>
      </w:pPr>
    </w:p>
    <w:p w14:paraId="28F4BFBC" w14:textId="50F9E93D" w:rsidR="00833162" w:rsidRPr="00833162" w:rsidRDefault="00833162" w:rsidP="00833162">
      <w:pPr>
        <w:spacing w:after="0" w:line="240" w:lineRule="auto"/>
        <w:jc w:val="both"/>
        <w:rPr>
          <w:rFonts w:ascii="Times New Roman" w:hAnsi="Times New Roman" w:cs="Times New Roman"/>
          <w:sz w:val="20"/>
          <w:szCs w:val="20"/>
        </w:rPr>
      </w:pPr>
    </w:p>
    <w:p w14:paraId="506C664A" w14:textId="77777777" w:rsidR="00833162" w:rsidRPr="00833162" w:rsidRDefault="00833162" w:rsidP="00833162">
      <w:pPr>
        <w:spacing w:after="0" w:line="240" w:lineRule="auto"/>
        <w:jc w:val="both"/>
        <w:rPr>
          <w:rFonts w:ascii="Times New Roman" w:hAnsi="Times New Roman" w:cs="Times New Roman"/>
          <w:sz w:val="20"/>
          <w:szCs w:val="20"/>
        </w:rPr>
      </w:pPr>
    </w:p>
    <w:p w14:paraId="161A463F" w14:textId="51E1A405" w:rsidR="00833162" w:rsidRPr="00E07963" w:rsidRDefault="00833162" w:rsidP="00E07963">
      <w:pPr>
        <w:spacing w:after="0" w:line="240" w:lineRule="auto"/>
        <w:jc w:val="both"/>
        <w:rPr>
          <w:rFonts w:ascii="Times New Roman" w:hAnsi="Times New Roman" w:cs="Times New Roman"/>
          <w:color w:val="191919"/>
          <w:sz w:val="20"/>
          <w:szCs w:val="20"/>
        </w:rPr>
      </w:pPr>
      <w:r w:rsidRPr="00833162">
        <w:rPr>
          <w:rFonts w:ascii="Times New Roman" w:hAnsi="Times New Roman" w:cs="Times New Roman"/>
          <w:color w:val="191919"/>
          <w:sz w:val="20"/>
          <w:szCs w:val="20"/>
        </w:rPr>
        <w:t>Приложение № 15</w:t>
      </w:r>
      <w:r w:rsidR="00E07963">
        <w:rPr>
          <w:rFonts w:ascii="Times New Roman" w:hAnsi="Times New Roman" w:cs="Times New Roman"/>
          <w:color w:val="191919"/>
          <w:sz w:val="20"/>
          <w:szCs w:val="20"/>
        </w:rPr>
        <w:t xml:space="preserve"> </w:t>
      </w:r>
      <w:r w:rsidRPr="00833162">
        <w:rPr>
          <w:rFonts w:ascii="Times New Roman" w:hAnsi="Times New Roman" w:cs="Times New Roman"/>
          <w:color w:val="191919"/>
          <w:sz w:val="20"/>
          <w:szCs w:val="20"/>
        </w:rPr>
        <w:t>к административному</w:t>
      </w:r>
      <w:r w:rsidR="00E07963">
        <w:rPr>
          <w:rFonts w:ascii="Times New Roman" w:hAnsi="Times New Roman" w:cs="Times New Roman"/>
          <w:color w:val="191919"/>
          <w:sz w:val="20"/>
          <w:szCs w:val="20"/>
        </w:rPr>
        <w:t xml:space="preserve"> </w:t>
      </w:r>
      <w:r w:rsidRPr="00833162">
        <w:rPr>
          <w:rFonts w:ascii="Times New Roman" w:hAnsi="Times New Roman" w:cs="Times New Roman"/>
          <w:color w:val="191919"/>
          <w:sz w:val="20"/>
          <w:szCs w:val="20"/>
        </w:rPr>
        <w:t>регламенту предоставления</w:t>
      </w:r>
      <w:r w:rsidR="00E07963">
        <w:rPr>
          <w:rFonts w:ascii="Times New Roman" w:hAnsi="Times New Roman" w:cs="Times New Roman"/>
          <w:color w:val="191919"/>
          <w:sz w:val="20"/>
          <w:szCs w:val="20"/>
        </w:rPr>
        <w:t xml:space="preserve"> </w:t>
      </w:r>
      <w:r w:rsidRPr="00833162">
        <w:rPr>
          <w:rFonts w:ascii="Times New Roman" w:hAnsi="Times New Roman" w:cs="Times New Roman"/>
          <w:color w:val="191919"/>
          <w:sz w:val="20"/>
          <w:szCs w:val="20"/>
        </w:rPr>
        <w:t>муниципальной услуги</w:t>
      </w:r>
      <w:r w:rsidR="00E07963">
        <w:rPr>
          <w:rFonts w:ascii="Times New Roman" w:hAnsi="Times New Roman" w:cs="Times New Roman"/>
          <w:color w:val="191919"/>
          <w:sz w:val="20"/>
          <w:szCs w:val="20"/>
        </w:rPr>
        <w:t xml:space="preserve"> </w:t>
      </w:r>
      <w:r w:rsidRPr="00833162">
        <w:rPr>
          <w:rFonts w:ascii="Times New Roman" w:hAnsi="Times New Roman" w:cs="Times New Roman"/>
          <w:b/>
          <w:sz w:val="20"/>
          <w:szCs w:val="20"/>
        </w:rPr>
        <w:t>БЛАНК МЕЖВЕДОМСТВЕННОГО ЗАПРОСА О ПРЕДОСТАВЛЕНИИ ДОКУМЕНТА</w:t>
      </w:r>
      <w:r w:rsidR="00E07963">
        <w:rPr>
          <w:rFonts w:ascii="Times New Roman" w:hAnsi="Times New Roman" w:cs="Times New Roman"/>
          <w:color w:val="191919"/>
          <w:sz w:val="20"/>
          <w:szCs w:val="20"/>
        </w:rPr>
        <w:t xml:space="preserve"> </w:t>
      </w:r>
      <w:r w:rsidRPr="00833162">
        <w:rPr>
          <w:rFonts w:ascii="Times New Roman" w:hAnsi="Times New Roman" w:cs="Times New Roman"/>
          <w:b/>
          <w:sz w:val="20"/>
          <w:szCs w:val="20"/>
        </w:rPr>
        <w:t>Запрос о предоставлении информации/сведений/документа</w:t>
      </w:r>
      <w:r w:rsidRPr="00833162">
        <w:rPr>
          <w:rFonts w:ascii="Times New Roman" w:hAnsi="Times New Roman" w:cs="Times New Roman"/>
          <w:sz w:val="20"/>
          <w:szCs w:val="20"/>
        </w:rPr>
        <w:t>(нужное подчеркнуть)</w:t>
      </w:r>
    </w:p>
    <w:p w14:paraId="0905A194" w14:textId="77777777" w:rsidR="00833162" w:rsidRPr="00833162" w:rsidRDefault="00833162" w:rsidP="00833162">
      <w:pPr>
        <w:tabs>
          <w:tab w:val="left" w:pos="1500"/>
        </w:tabs>
        <w:spacing w:after="0" w:line="240" w:lineRule="auto"/>
        <w:jc w:val="both"/>
        <w:rPr>
          <w:rFonts w:ascii="Times New Roman" w:hAnsi="Times New Roman" w:cs="Times New Roman"/>
          <w:sz w:val="20"/>
          <w:szCs w:val="20"/>
        </w:rPr>
      </w:pPr>
    </w:p>
    <w:p w14:paraId="38145134" w14:textId="77777777"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Уважаемый (ая) __________________________________!</w:t>
      </w:r>
    </w:p>
    <w:p w14:paraId="7E7C18B2" w14:textId="77777777"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Прошу Вас предоставить (указать запрашиваемую информацию/сведения/акт) ____________________________________________________________________________________________________________________________________________________</w:t>
      </w:r>
    </w:p>
    <w:p w14:paraId="79CC5893" w14:textId="77777777"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в целях предоставления муниципальной услуги ________________________________</w:t>
      </w:r>
    </w:p>
    <w:p w14:paraId="2F6EFF9B" w14:textId="77777777"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____________________________________________________________________________________________________________________________________________________</w:t>
      </w:r>
    </w:p>
    <w:p w14:paraId="5050AF0E" w14:textId="77777777"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(указать наименование услуги и правовое основание запроса)</w:t>
      </w:r>
    </w:p>
    <w:p w14:paraId="42588C72" w14:textId="77777777"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__________________________________________________________________________</w:t>
      </w:r>
    </w:p>
    <w:p w14:paraId="5A10BB84" w14:textId="77777777"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(указать ФИО получателя услуги полностью)</w:t>
      </w:r>
    </w:p>
    <w:p w14:paraId="4EF6A971" w14:textId="77777777"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на основании следующих сведений: ____________________________________________________________________________________________________________________________________________________</w:t>
      </w:r>
    </w:p>
    <w:p w14:paraId="67CF42DE" w14:textId="77777777"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(указать сведения в составе запроса)</w:t>
      </w:r>
    </w:p>
    <w:p w14:paraId="1545314B" w14:textId="77777777"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 xml:space="preserve">Ответ прошу направить в срок до _______    </w:t>
      </w:r>
    </w:p>
    <w:p w14:paraId="1A80BA47" w14:textId="77777777" w:rsidR="00833162" w:rsidRPr="00833162" w:rsidRDefault="00833162" w:rsidP="00833162">
      <w:pPr>
        <w:spacing w:after="0" w:line="240" w:lineRule="auto"/>
        <w:jc w:val="both"/>
        <w:rPr>
          <w:rFonts w:ascii="Times New Roman" w:hAnsi="Times New Roman" w:cs="Times New Roman"/>
          <w:sz w:val="20"/>
          <w:szCs w:val="20"/>
        </w:rPr>
      </w:pPr>
    </w:p>
    <w:p w14:paraId="5776F9D4" w14:textId="77777777"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К запросу прилагаются:</w:t>
      </w:r>
    </w:p>
    <w:p w14:paraId="0A5B1129" w14:textId="77777777"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1. _____________________________________________________________________</w:t>
      </w:r>
    </w:p>
    <w:p w14:paraId="62AE0EE2" w14:textId="77777777"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(указать наименование и количество экземпляров документа)</w:t>
      </w:r>
    </w:p>
    <w:p w14:paraId="4A7DEEC2" w14:textId="77777777"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2. _____________________________________________________________________</w:t>
      </w:r>
    </w:p>
    <w:p w14:paraId="5C3D6F94" w14:textId="77777777"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3. _____________________________________________________________</w:t>
      </w:r>
      <w:r w:rsidRPr="00833162">
        <w:rPr>
          <w:rFonts w:ascii="Times New Roman" w:hAnsi="Times New Roman" w:cs="Times New Roman"/>
          <w:sz w:val="20"/>
          <w:szCs w:val="20"/>
          <w:lang w:val="en-US"/>
        </w:rPr>
        <w:t>_____</w:t>
      </w:r>
      <w:r w:rsidRPr="00833162">
        <w:rPr>
          <w:rFonts w:ascii="Times New Roman" w:hAnsi="Times New Roman" w:cs="Times New Roman"/>
          <w:sz w:val="20"/>
          <w:szCs w:val="20"/>
        </w:rPr>
        <w:t>___</w:t>
      </w:r>
    </w:p>
    <w:p w14:paraId="3BEE5835" w14:textId="77777777" w:rsidR="00833162" w:rsidRPr="00833162" w:rsidRDefault="00833162" w:rsidP="00833162">
      <w:pPr>
        <w:spacing w:after="0" w:line="240" w:lineRule="auto"/>
        <w:jc w:val="both"/>
        <w:rPr>
          <w:rFonts w:ascii="Times New Roman" w:hAnsi="Times New Roman" w:cs="Times New Roman"/>
          <w:sz w:val="20"/>
          <w:szCs w:val="20"/>
        </w:rPr>
      </w:pPr>
    </w:p>
    <w:tbl>
      <w:tblPr>
        <w:tblW w:w="0" w:type="auto"/>
        <w:tblLayout w:type="fixed"/>
        <w:tblLook w:val="01E0" w:firstRow="1" w:lastRow="1" w:firstColumn="1" w:lastColumn="1" w:noHBand="0" w:noVBand="0"/>
      </w:tblPr>
      <w:tblGrid>
        <w:gridCol w:w="5353"/>
        <w:gridCol w:w="4143"/>
      </w:tblGrid>
      <w:tr w:rsidR="00833162" w:rsidRPr="00833162" w14:paraId="2FEADF3D" w14:textId="77777777" w:rsidTr="00833162">
        <w:tc>
          <w:tcPr>
            <w:tcW w:w="5353" w:type="dxa"/>
          </w:tcPr>
          <w:p w14:paraId="41BAC21E" w14:textId="77777777"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С уважением,</w:t>
            </w:r>
          </w:p>
          <w:p w14:paraId="34B5E313" w14:textId="77777777"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_________________________________</w:t>
            </w:r>
          </w:p>
          <w:p w14:paraId="40D51224" w14:textId="77777777"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 xml:space="preserve">(должность руководителя) </w:t>
            </w:r>
          </w:p>
          <w:p w14:paraId="4925B86F" w14:textId="77777777"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_______________________________________</w:t>
            </w:r>
          </w:p>
          <w:p w14:paraId="47214D7F" w14:textId="77777777"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 xml:space="preserve">              (Ф.И.О.)</w:t>
            </w:r>
          </w:p>
          <w:p w14:paraId="63A6CC70" w14:textId="77777777" w:rsidR="00833162" w:rsidRPr="00833162" w:rsidRDefault="00833162" w:rsidP="00833162">
            <w:pPr>
              <w:spacing w:after="0" w:line="240" w:lineRule="auto"/>
              <w:jc w:val="both"/>
              <w:rPr>
                <w:rFonts w:ascii="Times New Roman" w:hAnsi="Times New Roman" w:cs="Times New Roman"/>
                <w:sz w:val="20"/>
                <w:szCs w:val="20"/>
              </w:rPr>
            </w:pPr>
          </w:p>
        </w:tc>
        <w:tc>
          <w:tcPr>
            <w:tcW w:w="4143" w:type="dxa"/>
          </w:tcPr>
          <w:p w14:paraId="10FDD396" w14:textId="77777777" w:rsidR="00833162" w:rsidRPr="00833162" w:rsidRDefault="00833162" w:rsidP="00833162">
            <w:pPr>
              <w:spacing w:after="0" w:line="240" w:lineRule="auto"/>
              <w:jc w:val="both"/>
              <w:rPr>
                <w:rFonts w:ascii="Times New Roman" w:hAnsi="Times New Roman" w:cs="Times New Roman"/>
                <w:sz w:val="20"/>
                <w:szCs w:val="20"/>
              </w:rPr>
            </w:pPr>
          </w:p>
          <w:p w14:paraId="74AACE5F" w14:textId="77777777" w:rsidR="00833162" w:rsidRPr="00833162" w:rsidRDefault="00833162" w:rsidP="00833162">
            <w:pPr>
              <w:spacing w:after="0" w:line="240" w:lineRule="auto"/>
              <w:jc w:val="both"/>
              <w:rPr>
                <w:rFonts w:ascii="Times New Roman" w:hAnsi="Times New Roman" w:cs="Times New Roman"/>
                <w:sz w:val="20"/>
                <w:szCs w:val="20"/>
              </w:rPr>
            </w:pPr>
          </w:p>
          <w:p w14:paraId="57BC0B25" w14:textId="77777777" w:rsidR="00833162" w:rsidRPr="00833162" w:rsidRDefault="00833162" w:rsidP="00833162">
            <w:pPr>
              <w:spacing w:after="0" w:line="240" w:lineRule="auto"/>
              <w:jc w:val="both"/>
              <w:rPr>
                <w:rFonts w:ascii="Times New Roman" w:hAnsi="Times New Roman" w:cs="Times New Roman"/>
                <w:sz w:val="20"/>
                <w:szCs w:val="20"/>
              </w:rPr>
            </w:pPr>
          </w:p>
          <w:p w14:paraId="6404755D" w14:textId="77777777"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________________________</w:t>
            </w:r>
          </w:p>
          <w:p w14:paraId="1A175258" w14:textId="77777777"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(подпись)</w:t>
            </w:r>
          </w:p>
          <w:p w14:paraId="0BBEC07B" w14:textId="77777777" w:rsidR="00833162" w:rsidRPr="00833162" w:rsidRDefault="00833162" w:rsidP="00833162">
            <w:pPr>
              <w:spacing w:after="0" w:line="240" w:lineRule="auto"/>
              <w:jc w:val="both"/>
              <w:rPr>
                <w:rFonts w:ascii="Times New Roman" w:hAnsi="Times New Roman" w:cs="Times New Roman"/>
                <w:sz w:val="20"/>
                <w:szCs w:val="20"/>
              </w:rPr>
            </w:pPr>
          </w:p>
        </w:tc>
      </w:tr>
    </w:tbl>
    <w:p w14:paraId="6082F59C" w14:textId="77777777"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исп. _____________________________</w:t>
      </w:r>
    </w:p>
    <w:p w14:paraId="1B154255" w14:textId="77777777" w:rsidR="00833162" w:rsidRPr="00833162" w:rsidRDefault="00833162" w:rsidP="00833162">
      <w:pPr>
        <w:spacing w:after="0" w:line="240" w:lineRule="auto"/>
        <w:jc w:val="both"/>
        <w:rPr>
          <w:rFonts w:ascii="Times New Roman" w:hAnsi="Times New Roman" w:cs="Times New Roman"/>
          <w:sz w:val="20"/>
          <w:szCs w:val="20"/>
        </w:rPr>
      </w:pPr>
      <w:r w:rsidRPr="00833162">
        <w:rPr>
          <w:rFonts w:ascii="Times New Roman" w:hAnsi="Times New Roman" w:cs="Times New Roman"/>
          <w:sz w:val="20"/>
          <w:szCs w:val="20"/>
        </w:rPr>
        <w:t>тел. _____________________________</w:t>
      </w:r>
    </w:p>
    <w:p w14:paraId="199E767F" w14:textId="77777777" w:rsidR="00833162" w:rsidRPr="00833162" w:rsidRDefault="00833162" w:rsidP="00833162">
      <w:pPr>
        <w:spacing w:after="0" w:line="240" w:lineRule="auto"/>
        <w:jc w:val="both"/>
        <w:rPr>
          <w:rFonts w:ascii="Times New Roman" w:hAnsi="Times New Roman" w:cs="Times New Roman"/>
          <w:sz w:val="20"/>
          <w:szCs w:val="20"/>
        </w:rPr>
      </w:pPr>
    </w:p>
    <w:p w14:paraId="3FA7D4C0" w14:textId="1AA1B1B9" w:rsidR="00CA7FE8" w:rsidRPr="00CA7FE8" w:rsidRDefault="00CA7FE8" w:rsidP="00CA7FE8">
      <w:pPr>
        <w:spacing w:after="0" w:line="240" w:lineRule="auto"/>
        <w:rPr>
          <w:rFonts w:ascii="Times New Roman" w:hAnsi="Times New Roman"/>
          <w:b/>
          <w:bCs/>
          <w:sz w:val="20"/>
          <w:szCs w:val="20"/>
        </w:rPr>
      </w:pPr>
      <w:r w:rsidRPr="00CA7FE8">
        <w:rPr>
          <w:rFonts w:ascii="Times New Roman" w:hAnsi="Times New Roman" w:cs="Times New Roman"/>
          <w:b/>
          <w:bCs/>
          <w:sz w:val="20"/>
          <w:szCs w:val="20"/>
        </w:rPr>
        <w:t xml:space="preserve">Постановление </w:t>
      </w:r>
      <w:r w:rsidRPr="00CA7FE8">
        <w:rPr>
          <w:rFonts w:ascii="Times New Roman" w:hAnsi="Times New Roman"/>
          <w:b/>
          <w:bCs/>
          <w:sz w:val="20"/>
          <w:szCs w:val="20"/>
        </w:rPr>
        <w:t>от 12.09.2022</w:t>
      </w:r>
      <w:r w:rsidRPr="00CA7FE8">
        <w:rPr>
          <w:rFonts w:ascii="Times New Roman" w:hAnsi="Times New Roman"/>
          <w:b/>
          <w:bCs/>
          <w:sz w:val="20"/>
          <w:szCs w:val="20"/>
        </w:rPr>
        <w:tab/>
      </w:r>
      <w:r w:rsidRPr="00CA7FE8">
        <w:rPr>
          <w:rFonts w:ascii="Times New Roman" w:hAnsi="Times New Roman"/>
          <w:b/>
          <w:bCs/>
          <w:sz w:val="20"/>
          <w:szCs w:val="20"/>
        </w:rPr>
        <w:tab/>
      </w:r>
      <w:r w:rsidRPr="00CA7FE8">
        <w:rPr>
          <w:rFonts w:ascii="Times New Roman" w:hAnsi="Times New Roman"/>
          <w:b/>
          <w:bCs/>
          <w:sz w:val="20"/>
          <w:szCs w:val="20"/>
        </w:rPr>
        <w:tab/>
      </w:r>
      <w:r w:rsidRPr="00CA7FE8">
        <w:rPr>
          <w:rFonts w:ascii="Times New Roman" w:hAnsi="Times New Roman"/>
          <w:b/>
          <w:bCs/>
          <w:sz w:val="20"/>
          <w:szCs w:val="20"/>
        </w:rPr>
        <w:tab/>
      </w:r>
      <w:r w:rsidRPr="00CA7FE8">
        <w:rPr>
          <w:rFonts w:ascii="Times New Roman" w:hAnsi="Times New Roman"/>
          <w:b/>
          <w:bCs/>
          <w:sz w:val="20"/>
          <w:szCs w:val="20"/>
        </w:rPr>
        <w:tab/>
        <w:t xml:space="preserve">                        </w:t>
      </w:r>
      <w:r>
        <w:rPr>
          <w:rFonts w:ascii="Times New Roman" w:hAnsi="Times New Roman"/>
          <w:b/>
          <w:bCs/>
          <w:sz w:val="20"/>
          <w:szCs w:val="20"/>
        </w:rPr>
        <w:t xml:space="preserve">              </w:t>
      </w:r>
      <w:r w:rsidRPr="00CA7FE8">
        <w:rPr>
          <w:rFonts w:ascii="Times New Roman" w:hAnsi="Times New Roman"/>
          <w:b/>
          <w:bCs/>
          <w:sz w:val="20"/>
          <w:szCs w:val="20"/>
        </w:rPr>
        <w:t xml:space="preserve">                                  </w:t>
      </w:r>
      <w:r w:rsidR="00FB23AD">
        <w:rPr>
          <w:rFonts w:ascii="Times New Roman" w:hAnsi="Times New Roman"/>
          <w:b/>
          <w:bCs/>
          <w:sz w:val="20"/>
          <w:szCs w:val="20"/>
        </w:rPr>
        <w:t xml:space="preserve">              </w:t>
      </w:r>
      <w:r w:rsidRPr="00CA7FE8">
        <w:rPr>
          <w:rFonts w:ascii="Times New Roman" w:hAnsi="Times New Roman"/>
          <w:b/>
          <w:bCs/>
          <w:sz w:val="20"/>
          <w:szCs w:val="20"/>
        </w:rPr>
        <w:t xml:space="preserve">  № 765</w:t>
      </w:r>
    </w:p>
    <w:p w14:paraId="03551E07" w14:textId="4D20F47C" w:rsidR="00CA7FE8" w:rsidRPr="00CA7FE8" w:rsidRDefault="00CA7FE8" w:rsidP="00CA7FE8">
      <w:pPr>
        <w:spacing w:after="0" w:line="240" w:lineRule="auto"/>
        <w:jc w:val="both"/>
        <w:rPr>
          <w:rFonts w:ascii="Times New Roman" w:hAnsi="Times New Roman"/>
          <w:sz w:val="20"/>
          <w:szCs w:val="20"/>
        </w:rPr>
      </w:pPr>
      <w:r w:rsidRPr="00CA7FE8">
        <w:rPr>
          <w:rFonts w:ascii="Times New Roman" w:eastAsia="Times New Roman" w:hAnsi="Times New Roman"/>
          <w:sz w:val="20"/>
          <w:szCs w:val="20"/>
          <w:lang w:eastAsia="ru-RU"/>
        </w:rPr>
        <w:t xml:space="preserve">Об утверждении </w:t>
      </w:r>
      <w:r w:rsidRPr="00CA7FE8">
        <w:rPr>
          <w:rFonts w:ascii="Times New Roman" w:hAnsi="Times New Roman"/>
          <w:sz w:val="20"/>
          <w:szCs w:val="20"/>
        </w:rPr>
        <w:t xml:space="preserve">административного регламента </w:t>
      </w:r>
      <w:r>
        <w:rPr>
          <w:rFonts w:ascii="Times New Roman" w:hAnsi="Times New Roman"/>
          <w:sz w:val="20"/>
          <w:szCs w:val="20"/>
        </w:rPr>
        <w:t xml:space="preserve"> </w:t>
      </w:r>
      <w:r w:rsidRPr="00CA7FE8">
        <w:rPr>
          <w:rFonts w:ascii="Times New Roman" w:hAnsi="Times New Roman"/>
          <w:sz w:val="20"/>
          <w:szCs w:val="20"/>
        </w:rPr>
        <w:t>по предоставлению муниципальной услуги «Выплата компенсации части родительской платы за присмотр и уход за детьми в муниципальных образовательных организациях, находящихся на территории Завитинского муниципального округа Амурской области»</w:t>
      </w:r>
      <w:r>
        <w:rPr>
          <w:rFonts w:ascii="Times New Roman" w:hAnsi="Times New Roman"/>
          <w:sz w:val="20"/>
          <w:szCs w:val="20"/>
        </w:rPr>
        <w:t xml:space="preserve"> </w:t>
      </w:r>
      <w:r w:rsidRPr="00CA7FE8">
        <w:rPr>
          <w:rFonts w:ascii="Times New Roman" w:hAnsi="Times New Roman"/>
          <w:sz w:val="20"/>
          <w:szCs w:val="20"/>
          <w:lang w:eastAsia="ru-RU"/>
        </w:rPr>
        <w:t>Руководствуясь Федеральным законом от 27.07.2010 № 210-ФЗ «Об организации предоставления государственных и муниципальных услуг»</w:t>
      </w:r>
      <w:r>
        <w:rPr>
          <w:rFonts w:ascii="Times New Roman" w:hAnsi="Times New Roman"/>
          <w:sz w:val="20"/>
          <w:szCs w:val="20"/>
          <w:lang w:eastAsia="ru-RU"/>
        </w:rPr>
        <w:t xml:space="preserve"> </w:t>
      </w:r>
      <w:r w:rsidRPr="00CA7FE8">
        <w:rPr>
          <w:rFonts w:ascii="Times New Roman" w:hAnsi="Times New Roman"/>
          <w:b/>
          <w:sz w:val="20"/>
          <w:szCs w:val="20"/>
          <w:lang w:eastAsia="ru-RU"/>
        </w:rPr>
        <w:t xml:space="preserve">п о с т а н о в л я ю: </w:t>
      </w:r>
      <w:r>
        <w:rPr>
          <w:rFonts w:ascii="Times New Roman" w:hAnsi="Times New Roman"/>
          <w:b/>
          <w:sz w:val="20"/>
          <w:szCs w:val="20"/>
          <w:lang w:eastAsia="ru-RU"/>
        </w:rPr>
        <w:t xml:space="preserve"> </w:t>
      </w:r>
      <w:r w:rsidRPr="00CA7FE8">
        <w:rPr>
          <w:rFonts w:ascii="Times New Roman" w:hAnsi="Times New Roman"/>
          <w:sz w:val="20"/>
          <w:szCs w:val="20"/>
          <w:lang w:eastAsia="ru-RU"/>
        </w:rPr>
        <w:t xml:space="preserve">1.Утвердить прилагаемый </w:t>
      </w:r>
      <w:r w:rsidRPr="00CA7FE8">
        <w:rPr>
          <w:rFonts w:ascii="Times New Roman" w:hAnsi="Times New Roman"/>
          <w:sz w:val="20"/>
          <w:szCs w:val="20"/>
        </w:rPr>
        <w:t>административный регламент по предоставлению муниципальной услуги «Выплата компенсации части родительской платы за присмотр и уход за детьми в муниципальных образовательных организациях, находящихся на территории Завитинского муниципального округа Амурской области».</w:t>
      </w:r>
      <w:r>
        <w:rPr>
          <w:rFonts w:ascii="Times New Roman" w:hAnsi="Times New Roman"/>
          <w:sz w:val="20"/>
          <w:szCs w:val="20"/>
        </w:rPr>
        <w:t xml:space="preserve"> </w:t>
      </w:r>
      <w:r w:rsidRPr="00CA7FE8">
        <w:rPr>
          <w:rFonts w:ascii="Times New Roman" w:eastAsia="Times New Roman" w:hAnsi="Times New Roman"/>
          <w:sz w:val="20"/>
          <w:szCs w:val="20"/>
          <w:lang w:eastAsia="ru-RU"/>
        </w:rPr>
        <w:t xml:space="preserve">2.Отделу образования администрации Завитинского муниципального округа (Т.А. Доля) актуализировать информацию на едином портале государственных и муниципальных услуг (функций) Амурской области. </w:t>
      </w:r>
      <w:r>
        <w:rPr>
          <w:rFonts w:ascii="Times New Roman" w:hAnsi="Times New Roman"/>
          <w:sz w:val="20"/>
          <w:szCs w:val="20"/>
        </w:rPr>
        <w:t xml:space="preserve"> </w:t>
      </w:r>
      <w:r w:rsidRPr="00CA7FE8">
        <w:rPr>
          <w:rFonts w:ascii="Times New Roman" w:eastAsia="Times New Roman" w:hAnsi="Times New Roman"/>
          <w:sz w:val="20"/>
          <w:szCs w:val="20"/>
          <w:lang w:eastAsia="ru-RU"/>
        </w:rPr>
        <w:t>3. Настоящее постановление подлежит официальному опубликованию.</w:t>
      </w:r>
      <w:r>
        <w:rPr>
          <w:rFonts w:ascii="Times New Roman" w:hAnsi="Times New Roman"/>
          <w:sz w:val="20"/>
          <w:szCs w:val="20"/>
        </w:rPr>
        <w:t xml:space="preserve"> </w:t>
      </w:r>
      <w:r w:rsidRPr="00CA7FE8">
        <w:rPr>
          <w:rFonts w:ascii="Times New Roman" w:eastAsia="Times New Roman" w:hAnsi="Times New Roman"/>
          <w:sz w:val="20"/>
          <w:szCs w:val="20"/>
          <w:lang w:eastAsia="ru-RU"/>
        </w:rPr>
        <w:t>4. Контроль за исполнением настоящего постановления оставляю за собой.</w:t>
      </w:r>
    </w:p>
    <w:p w14:paraId="4D8039D4" w14:textId="3F477565" w:rsidR="00CA7FE8" w:rsidRPr="003D48F5" w:rsidRDefault="00CA7FE8" w:rsidP="003D48F5">
      <w:pPr>
        <w:spacing w:after="0" w:line="240" w:lineRule="auto"/>
        <w:jc w:val="both"/>
        <w:rPr>
          <w:rFonts w:ascii="Times New Roman" w:eastAsia="Times New Roman" w:hAnsi="Times New Roman"/>
          <w:sz w:val="20"/>
          <w:szCs w:val="20"/>
          <w:lang w:eastAsia="ru-RU"/>
        </w:rPr>
      </w:pPr>
      <w:r w:rsidRPr="00CA7FE8">
        <w:rPr>
          <w:rFonts w:ascii="Times New Roman" w:eastAsia="Times New Roman" w:hAnsi="Times New Roman"/>
          <w:sz w:val="20"/>
          <w:szCs w:val="20"/>
          <w:lang w:eastAsia="ru-RU"/>
        </w:rPr>
        <w:t>Глава Завитинского</w:t>
      </w:r>
      <w:r w:rsidR="003D48F5">
        <w:rPr>
          <w:rFonts w:ascii="Times New Roman" w:eastAsia="Times New Roman" w:hAnsi="Times New Roman"/>
          <w:sz w:val="20"/>
          <w:szCs w:val="20"/>
          <w:lang w:eastAsia="ru-RU"/>
        </w:rPr>
        <w:t xml:space="preserve"> </w:t>
      </w:r>
      <w:r w:rsidRPr="00CA7FE8">
        <w:rPr>
          <w:rFonts w:ascii="Times New Roman" w:eastAsia="Times New Roman" w:hAnsi="Times New Roman"/>
          <w:sz w:val="20"/>
          <w:szCs w:val="20"/>
          <w:lang w:eastAsia="ru-RU"/>
        </w:rPr>
        <w:t>муниципального округа</w:t>
      </w:r>
      <w:r w:rsidR="003D48F5">
        <w:rPr>
          <w:rFonts w:ascii="Times New Roman" w:eastAsia="Times New Roman" w:hAnsi="Times New Roman"/>
          <w:sz w:val="20"/>
          <w:szCs w:val="20"/>
          <w:lang w:eastAsia="ru-RU"/>
        </w:rPr>
        <w:t xml:space="preserve">                                                                                                                  </w:t>
      </w:r>
      <w:r w:rsidRPr="00CA7FE8">
        <w:rPr>
          <w:rFonts w:ascii="Times New Roman" w:eastAsia="Times New Roman" w:hAnsi="Times New Roman"/>
          <w:sz w:val="20"/>
          <w:szCs w:val="20"/>
          <w:lang w:eastAsia="ru-RU"/>
        </w:rPr>
        <w:t>С.С. Линевич</w:t>
      </w:r>
    </w:p>
    <w:p w14:paraId="76DE413B" w14:textId="789D8F65" w:rsidR="001C0F44" w:rsidRDefault="001C0F44" w:rsidP="00367CD6">
      <w:pPr>
        <w:pStyle w:val="42"/>
        <w:tabs>
          <w:tab w:val="left" w:pos="1134"/>
        </w:tabs>
        <w:jc w:val="both"/>
      </w:pPr>
    </w:p>
    <w:p w14:paraId="3A0651BB" w14:textId="332D2FE1" w:rsidR="00047F05" w:rsidRPr="00047F05" w:rsidRDefault="00047F05" w:rsidP="00047F05">
      <w:pPr>
        <w:pStyle w:val="ConsPlusNormal"/>
        <w:jc w:val="both"/>
        <w:rPr>
          <w:rFonts w:ascii="Times New Roman" w:hAnsi="Times New Roman" w:cs="Times New Roman"/>
          <w:sz w:val="20"/>
          <w:szCs w:val="20"/>
        </w:rPr>
      </w:pPr>
      <w:r w:rsidRPr="00047F05">
        <w:rPr>
          <w:rFonts w:ascii="Times New Roman" w:hAnsi="Times New Roman" w:cs="Times New Roman"/>
          <w:sz w:val="20"/>
          <w:szCs w:val="20"/>
        </w:rPr>
        <w:t>Приложение</w:t>
      </w:r>
      <w:r>
        <w:rPr>
          <w:rFonts w:ascii="Times New Roman" w:hAnsi="Times New Roman" w:cs="Times New Roman"/>
          <w:sz w:val="20"/>
          <w:szCs w:val="20"/>
        </w:rPr>
        <w:t xml:space="preserve"> </w:t>
      </w:r>
      <w:r w:rsidRPr="00047F05">
        <w:rPr>
          <w:rFonts w:ascii="Times New Roman" w:hAnsi="Times New Roman" w:cs="Times New Roman"/>
          <w:sz w:val="20"/>
          <w:szCs w:val="20"/>
        </w:rPr>
        <w:t xml:space="preserve">к постановлению главы </w:t>
      </w:r>
      <w:r>
        <w:rPr>
          <w:rFonts w:ascii="Times New Roman" w:hAnsi="Times New Roman" w:cs="Times New Roman"/>
          <w:sz w:val="20"/>
          <w:szCs w:val="20"/>
        </w:rPr>
        <w:t xml:space="preserve"> </w:t>
      </w:r>
      <w:r w:rsidRPr="00047F05">
        <w:rPr>
          <w:rFonts w:ascii="Times New Roman" w:hAnsi="Times New Roman" w:cs="Times New Roman"/>
          <w:sz w:val="20"/>
          <w:szCs w:val="20"/>
        </w:rPr>
        <w:t xml:space="preserve">Завитинского </w:t>
      </w:r>
      <w:r>
        <w:rPr>
          <w:rFonts w:ascii="Times New Roman" w:hAnsi="Times New Roman" w:cs="Times New Roman"/>
          <w:sz w:val="20"/>
          <w:szCs w:val="20"/>
        </w:rPr>
        <w:t xml:space="preserve"> </w:t>
      </w:r>
      <w:r w:rsidRPr="00047F05">
        <w:rPr>
          <w:rFonts w:ascii="Times New Roman" w:hAnsi="Times New Roman" w:cs="Times New Roman"/>
          <w:sz w:val="20"/>
          <w:szCs w:val="20"/>
        </w:rPr>
        <w:t xml:space="preserve">муниципального округа   от 12.09.22№765 </w:t>
      </w:r>
      <w:bookmarkStart w:id="6" w:name="P39"/>
      <w:bookmarkEnd w:id="6"/>
      <w:r w:rsidRPr="00047F05">
        <w:rPr>
          <w:rStyle w:val="fontstyle01"/>
          <w:sz w:val="20"/>
          <w:szCs w:val="20"/>
        </w:rPr>
        <w:t xml:space="preserve">Административный регламент предоставления муниципальной услуги «Выплата компенсации части родительской платы за присмотр и уход за детьми в </w:t>
      </w:r>
      <w:r w:rsidRPr="00047F05">
        <w:rPr>
          <w:rStyle w:val="fontstyle21"/>
          <w:sz w:val="20"/>
          <w:szCs w:val="20"/>
        </w:rPr>
        <w:t>муниципальных</w:t>
      </w:r>
      <w:r w:rsidRPr="00047F05">
        <w:rPr>
          <w:rFonts w:ascii="Times New Roman" w:hAnsi="Times New Roman" w:cs="Times New Roman"/>
          <w:bCs/>
          <w:i/>
          <w:iCs/>
          <w:color w:val="000000"/>
          <w:sz w:val="20"/>
          <w:szCs w:val="20"/>
        </w:rPr>
        <w:t xml:space="preserve"> </w:t>
      </w:r>
      <w:r w:rsidRPr="00047F05">
        <w:rPr>
          <w:rStyle w:val="fontstyle01"/>
          <w:sz w:val="20"/>
          <w:szCs w:val="20"/>
        </w:rPr>
        <w:t xml:space="preserve">образовательных организациях, находящихся на территории </w:t>
      </w:r>
      <w:bookmarkStart w:id="7" w:name="_Hlk110348111"/>
      <w:r w:rsidRPr="00047F05">
        <w:rPr>
          <w:rStyle w:val="fontstyle01"/>
          <w:sz w:val="20"/>
          <w:szCs w:val="20"/>
        </w:rPr>
        <w:t xml:space="preserve">Завитинского муниципального округа </w:t>
      </w:r>
      <w:bookmarkEnd w:id="7"/>
      <w:r w:rsidRPr="00047F05">
        <w:rPr>
          <w:rStyle w:val="fontstyle01"/>
          <w:sz w:val="20"/>
          <w:szCs w:val="20"/>
        </w:rPr>
        <w:t>Амурской области</w:t>
      </w:r>
      <w:r w:rsidRPr="00047F05">
        <w:rPr>
          <w:rFonts w:ascii="Times New Roman" w:hAnsi="Times New Roman" w:cs="Times New Roman"/>
          <w:sz w:val="20"/>
          <w:szCs w:val="20"/>
        </w:rPr>
        <w:t>»</w:t>
      </w:r>
      <w:r>
        <w:rPr>
          <w:rFonts w:ascii="Times New Roman" w:hAnsi="Times New Roman" w:cs="Times New Roman"/>
          <w:sz w:val="20"/>
          <w:szCs w:val="20"/>
        </w:rPr>
        <w:t xml:space="preserve"> </w:t>
      </w:r>
      <w:r w:rsidRPr="00047F05">
        <w:rPr>
          <w:rFonts w:ascii="Times New Roman" w:hAnsi="Times New Roman" w:cs="Times New Roman"/>
          <w:b/>
          <w:bCs/>
          <w:sz w:val="20"/>
          <w:szCs w:val="20"/>
        </w:rPr>
        <w:t>Общие положения</w:t>
      </w:r>
      <w:r>
        <w:rPr>
          <w:rFonts w:ascii="Times New Roman" w:hAnsi="Times New Roman" w:cs="Times New Roman"/>
          <w:b/>
          <w:bCs/>
          <w:sz w:val="20"/>
          <w:szCs w:val="20"/>
        </w:rPr>
        <w:t xml:space="preserve"> </w:t>
      </w:r>
      <w:r w:rsidRPr="00047F05">
        <w:rPr>
          <w:rFonts w:ascii="Times New Roman" w:hAnsi="Times New Roman" w:cs="Times New Roman"/>
          <w:sz w:val="20"/>
          <w:szCs w:val="20"/>
        </w:rPr>
        <w:t>Предмет регулирования административного регламента</w:t>
      </w:r>
      <w:r>
        <w:rPr>
          <w:rFonts w:ascii="Times New Roman" w:hAnsi="Times New Roman" w:cs="Times New Roman"/>
          <w:sz w:val="20"/>
          <w:szCs w:val="20"/>
        </w:rPr>
        <w:t xml:space="preserve"> </w:t>
      </w:r>
      <w:r w:rsidRPr="00047F05">
        <w:rPr>
          <w:rFonts w:ascii="Times New Roman" w:hAnsi="Times New Roman" w:cs="Times New Roman"/>
          <w:sz w:val="20"/>
          <w:szCs w:val="20"/>
        </w:rPr>
        <w:t xml:space="preserve">Административный </w:t>
      </w:r>
      <w:r w:rsidRPr="00047F05">
        <w:rPr>
          <w:rFonts w:ascii="Times New Roman" w:hAnsi="Times New Roman" w:cs="Times New Roman"/>
          <w:sz w:val="20"/>
          <w:szCs w:val="20"/>
        </w:rPr>
        <w:lastRenderedPageBreak/>
        <w:t xml:space="preserve">регламент предоставления муниципальной услуги «Выплата компенсации части </w:t>
      </w:r>
      <w:bookmarkStart w:id="8" w:name="_Hlk110348230"/>
      <w:r w:rsidRPr="00047F05">
        <w:rPr>
          <w:rFonts w:ascii="Times New Roman" w:hAnsi="Times New Roman" w:cs="Times New Roman"/>
          <w:sz w:val="20"/>
          <w:szCs w:val="20"/>
        </w:rPr>
        <w:t>родительской платы за присмотр и уход за детьми в муниципальных образовательных организациях, находящихся на территории Завитинского муниципального округа Амурской области</w:t>
      </w:r>
      <w:bookmarkEnd w:id="8"/>
      <w:r w:rsidRPr="00047F05">
        <w:rPr>
          <w:rFonts w:ascii="Times New Roman" w:hAnsi="Times New Roman" w:cs="Times New Roman"/>
          <w:sz w:val="20"/>
          <w:szCs w:val="20"/>
        </w:rPr>
        <w:t>»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выплате компенсации части  родительской платы за присмотр и уход за детьми в муниципальных образовательных организациях, находящихся на территории Завитинского муниципального округа Амурской области. Настоящий административный регламент регулирует отношения, возникающие на основании части 5 статьи 65 Федерального закона от 29.12.2012 № 273-ФЗ «Об образовании в Российской Федерации».</w:t>
      </w:r>
      <w:r>
        <w:rPr>
          <w:rFonts w:ascii="Times New Roman" w:hAnsi="Times New Roman" w:cs="Times New Roman"/>
          <w:sz w:val="20"/>
          <w:szCs w:val="20"/>
        </w:rPr>
        <w:t xml:space="preserve"> </w:t>
      </w:r>
      <w:r w:rsidRPr="00047F05">
        <w:rPr>
          <w:rFonts w:ascii="Times New Roman" w:hAnsi="Times New Roman" w:cs="Times New Roman"/>
          <w:sz w:val="20"/>
          <w:szCs w:val="20"/>
        </w:rPr>
        <w:t>Круг заявителей</w:t>
      </w:r>
      <w:r>
        <w:rPr>
          <w:rFonts w:ascii="Times New Roman" w:hAnsi="Times New Roman" w:cs="Times New Roman"/>
          <w:sz w:val="20"/>
          <w:szCs w:val="20"/>
        </w:rPr>
        <w:t xml:space="preserve"> </w:t>
      </w:r>
      <w:r w:rsidRPr="00047F05">
        <w:rPr>
          <w:rFonts w:ascii="Times New Roman" w:hAnsi="Times New Roman" w:cs="Times New Roman"/>
          <w:sz w:val="20"/>
          <w:szCs w:val="20"/>
        </w:rPr>
        <w:t xml:space="preserve">Заявителем на получение муниципальной услуги является родитель (законный представитель) детей, посещающих образовательные организации, реализующие </w:t>
      </w:r>
      <w:bookmarkStart w:id="9" w:name="_Hlk110348625"/>
      <w:r w:rsidRPr="00047F05">
        <w:rPr>
          <w:rFonts w:ascii="Times New Roman" w:hAnsi="Times New Roman" w:cs="Times New Roman"/>
          <w:sz w:val="20"/>
          <w:szCs w:val="20"/>
        </w:rPr>
        <w:t>образовательную программу дошкольного образования</w:t>
      </w:r>
      <w:bookmarkEnd w:id="9"/>
      <w:r w:rsidRPr="00047F05">
        <w:rPr>
          <w:rFonts w:ascii="Times New Roman" w:hAnsi="Times New Roman" w:cs="Times New Roman"/>
          <w:sz w:val="20"/>
          <w:szCs w:val="20"/>
        </w:rPr>
        <w:t xml:space="preserve">, внесший родительскую плату (или поручивший ее внести третьему лицу) за присмотр и уход за детьми в соответствующую образовательную организацию (далее – </w:t>
      </w:r>
      <w:r w:rsidRPr="00047F05">
        <w:rPr>
          <w:rFonts w:ascii="Times New Roman" w:hAnsi="Times New Roman" w:cs="Times New Roman"/>
          <w:b/>
          <w:bCs/>
          <w:sz w:val="20"/>
          <w:szCs w:val="20"/>
        </w:rPr>
        <w:t>Заявитель</w:t>
      </w:r>
      <w:r w:rsidRPr="00047F05">
        <w:rPr>
          <w:rFonts w:ascii="Times New Roman" w:hAnsi="Times New Roman" w:cs="Times New Roman"/>
          <w:sz w:val="20"/>
          <w:szCs w:val="20"/>
        </w:rPr>
        <w:t>)</w:t>
      </w:r>
      <w:r>
        <w:rPr>
          <w:rFonts w:ascii="Times New Roman" w:hAnsi="Times New Roman" w:cs="Times New Roman"/>
          <w:sz w:val="20"/>
          <w:szCs w:val="20"/>
        </w:rPr>
        <w:t xml:space="preserve"> </w:t>
      </w:r>
      <w:r w:rsidRPr="00047F05">
        <w:rPr>
          <w:rFonts w:ascii="Times New Roman" w:hAnsi="Times New Roman" w:cs="Times New Roman"/>
          <w:sz w:val="20"/>
          <w:szCs w:val="20"/>
        </w:rPr>
        <w:t>Требования к порядку информирования</w:t>
      </w:r>
      <w:r>
        <w:rPr>
          <w:rFonts w:ascii="Times New Roman" w:hAnsi="Times New Roman" w:cs="Times New Roman"/>
          <w:sz w:val="20"/>
          <w:szCs w:val="20"/>
        </w:rPr>
        <w:t xml:space="preserve"> </w:t>
      </w:r>
      <w:r w:rsidRPr="00047F05">
        <w:rPr>
          <w:rFonts w:ascii="Times New Roman" w:hAnsi="Times New Roman" w:cs="Times New Roman"/>
          <w:sz w:val="20"/>
          <w:szCs w:val="20"/>
        </w:rPr>
        <w:t>о порядке предоставления муниципальной услуги</w:t>
      </w:r>
      <w:r>
        <w:rPr>
          <w:rFonts w:ascii="Times New Roman" w:hAnsi="Times New Roman" w:cs="Times New Roman"/>
          <w:sz w:val="20"/>
          <w:szCs w:val="20"/>
        </w:rPr>
        <w:t xml:space="preserve"> </w:t>
      </w:r>
      <w:r w:rsidRPr="00047F05">
        <w:rPr>
          <w:rFonts w:ascii="Times New Roman" w:hAnsi="Times New Roman" w:cs="Times New Roman"/>
          <w:bCs/>
          <w:sz w:val="20"/>
          <w:szCs w:val="20"/>
        </w:rPr>
        <w:t>1.3. Информирование о порядке предоставления муниципальной услуги осуществляется:</w:t>
      </w:r>
      <w:r>
        <w:rPr>
          <w:rFonts w:ascii="Times New Roman" w:hAnsi="Times New Roman" w:cs="Times New Roman"/>
          <w:bCs/>
          <w:sz w:val="20"/>
          <w:szCs w:val="20"/>
        </w:rPr>
        <w:t xml:space="preserve">  </w:t>
      </w:r>
      <w:r w:rsidRPr="00047F05">
        <w:rPr>
          <w:rFonts w:ascii="Times New Roman" w:hAnsi="Times New Roman" w:cs="Times New Roman"/>
          <w:bCs/>
          <w:sz w:val="20"/>
          <w:szCs w:val="20"/>
        </w:rPr>
        <w:t xml:space="preserve">1) непосредственно при личном приеме Заявителя в отделе образования администрации Завитинского муниципального округа Амурской области (далее - </w:t>
      </w:r>
      <w:r w:rsidRPr="00047F05">
        <w:rPr>
          <w:rFonts w:ascii="Times New Roman" w:hAnsi="Times New Roman" w:cs="Times New Roman"/>
          <w:sz w:val="20"/>
          <w:szCs w:val="20"/>
        </w:rPr>
        <w:t>Уполномоченный орган</w:t>
      </w:r>
      <w:r w:rsidRPr="00047F05">
        <w:rPr>
          <w:rFonts w:ascii="Times New Roman" w:hAnsi="Times New Roman" w:cs="Times New Roman"/>
          <w:bCs/>
          <w:sz w:val="20"/>
          <w:szCs w:val="20"/>
        </w:rPr>
        <w:t>); в образовательной организации, реализующей образовательную программу дошкольного образования (далее – образовательная организация);</w:t>
      </w:r>
      <w:r>
        <w:rPr>
          <w:rFonts w:ascii="Times New Roman" w:hAnsi="Times New Roman" w:cs="Times New Roman"/>
          <w:bCs/>
          <w:sz w:val="20"/>
          <w:szCs w:val="20"/>
        </w:rPr>
        <w:t xml:space="preserve"> </w:t>
      </w:r>
      <w:r w:rsidRPr="00047F05">
        <w:rPr>
          <w:rFonts w:ascii="Times New Roman" w:hAnsi="Times New Roman" w:cs="Times New Roman"/>
          <w:bCs/>
          <w:sz w:val="20"/>
          <w:szCs w:val="20"/>
        </w:rPr>
        <w:t>2) по телефону в Уполномоченном органе, в образовательной организации;</w:t>
      </w:r>
      <w:r>
        <w:rPr>
          <w:rFonts w:ascii="Times New Roman" w:hAnsi="Times New Roman" w:cs="Times New Roman"/>
          <w:bCs/>
          <w:sz w:val="20"/>
          <w:szCs w:val="20"/>
        </w:rPr>
        <w:t xml:space="preserve"> </w:t>
      </w:r>
      <w:r w:rsidRPr="00047F05">
        <w:rPr>
          <w:rFonts w:ascii="Times New Roman" w:hAnsi="Times New Roman" w:cs="Times New Roman"/>
          <w:bCs/>
          <w:sz w:val="20"/>
          <w:szCs w:val="20"/>
        </w:rPr>
        <w:t>3) письменно, в том числе посредством электронной почты, факсимильной связи;</w:t>
      </w:r>
      <w:r>
        <w:rPr>
          <w:rFonts w:ascii="Times New Roman" w:hAnsi="Times New Roman" w:cs="Times New Roman"/>
          <w:bCs/>
          <w:sz w:val="20"/>
          <w:szCs w:val="20"/>
        </w:rPr>
        <w:t xml:space="preserve"> </w:t>
      </w:r>
      <w:r w:rsidRPr="00047F05">
        <w:rPr>
          <w:rFonts w:ascii="Times New Roman" w:hAnsi="Times New Roman" w:cs="Times New Roman"/>
          <w:bCs/>
          <w:sz w:val="20"/>
          <w:szCs w:val="20"/>
        </w:rPr>
        <w:t>4) посредством размещения в открытой и доступной форме информации: в федеральной государственной информационной системе «Единый портал государственных и муниципальных услуг (функций)» (</w:t>
      </w:r>
      <w:hyperlink r:id="rId42" w:history="1">
        <w:r w:rsidRPr="00D23562">
          <w:rPr>
            <w:rStyle w:val="a9"/>
            <w:bCs/>
            <w:sz w:val="20"/>
            <w:szCs w:val="20"/>
          </w:rPr>
          <w:t>https://www.gosuslugi.ru/</w:t>
        </w:r>
      </w:hyperlink>
      <w:r w:rsidRPr="00047F05">
        <w:rPr>
          <w:rFonts w:ascii="Times New Roman" w:hAnsi="Times New Roman" w:cs="Times New Roman"/>
          <w:bCs/>
          <w:sz w:val="20"/>
          <w:szCs w:val="20"/>
        </w:rPr>
        <w:t>)</w:t>
      </w:r>
      <w:r>
        <w:rPr>
          <w:rFonts w:ascii="Times New Roman" w:hAnsi="Times New Roman" w:cs="Times New Roman"/>
          <w:bCs/>
          <w:sz w:val="20"/>
          <w:szCs w:val="20"/>
        </w:rPr>
        <w:t xml:space="preserve"> </w:t>
      </w:r>
      <w:r w:rsidRPr="00047F05">
        <w:rPr>
          <w:rFonts w:ascii="Times New Roman" w:hAnsi="Times New Roman" w:cs="Times New Roman"/>
          <w:bCs/>
          <w:sz w:val="20"/>
          <w:szCs w:val="20"/>
        </w:rPr>
        <w:t xml:space="preserve">(далее – </w:t>
      </w:r>
      <w:r w:rsidRPr="00047F05">
        <w:rPr>
          <w:rFonts w:ascii="Times New Roman" w:hAnsi="Times New Roman" w:cs="Times New Roman"/>
          <w:sz w:val="20"/>
          <w:szCs w:val="20"/>
        </w:rPr>
        <w:t>ЕПГУ</w:t>
      </w:r>
      <w:r w:rsidRPr="00047F05">
        <w:rPr>
          <w:rFonts w:ascii="Times New Roman" w:hAnsi="Times New Roman" w:cs="Times New Roman"/>
          <w:bCs/>
          <w:sz w:val="20"/>
          <w:szCs w:val="20"/>
        </w:rPr>
        <w:t>), в региональной государственной информационной системе «Реестр государственных и муниципальных услуг (функций) Амурской области», и региональной государственной информационной системе «Портал государственных и муниципальных услуг (функций) Амурской области» (РПГУ), на официальном сайте Уполномоченного органа, образовательной организации;</w:t>
      </w:r>
      <w:r>
        <w:rPr>
          <w:rFonts w:ascii="Times New Roman" w:hAnsi="Times New Roman" w:cs="Times New Roman"/>
          <w:bCs/>
          <w:sz w:val="20"/>
          <w:szCs w:val="20"/>
        </w:rPr>
        <w:t xml:space="preserve"> </w:t>
      </w:r>
      <w:r w:rsidRPr="00047F05">
        <w:rPr>
          <w:rFonts w:ascii="Times New Roman" w:hAnsi="Times New Roman" w:cs="Times New Roman"/>
          <w:bCs/>
          <w:sz w:val="20"/>
          <w:szCs w:val="20"/>
        </w:rPr>
        <w:t>5) посредством размещения информации на информационных стендах Уполномоченного органа, образовательной организации.</w:t>
      </w:r>
      <w:r>
        <w:rPr>
          <w:rFonts w:ascii="Times New Roman" w:hAnsi="Times New Roman" w:cs="Times New Roman"/>
          <w:bCs/>
          <w:sz w:val="20"/>
          <w:szCs w:val="20"/>
        </w:rPr>
        <w:t xml:space="preserve"> </w:t>
      </w:r>
      <w:r w:rsidRPr="00047F05">
        <w:rPr>
          <w:rFonts w:ascii="Times New Roman" w:hAnsi="Times New Roman" w:cs="Times New Roman"/>
          <w:bCs/>
          <w:sz w:val="20"/>
          <w:szCs w:val="20"/>
        </w:rPr>
        <w:t xml:space="preserve">1.4. Информирование осуществляется по вопросам, касающимся: </w:t>
      </w:r>
      <w:r>
        <w:rPr>
          <w:rFonts w:ascii="Times New Roman" w:hAnsi="Times New Roman" w:cs="Times New Roman"/>
          <w:bCs/>
          <w:sz w:val="20"/>
          <w:szCs w:val="20"/>
        </w:rPr>
        <w:t xml:space="preserve"> </w:t>
      </w:r>
      <w:r w:rsidRPr="00047F05">
        <w:rPr>
          <w:rFonts w:ascii="Times New Roman" w:hAnsi="Times New Roman" w:cs="Times New Roman"/>
          <w:bCs/>
          <w:sz w:val="20"/>
          <w:szCs w:val="20"/>
        </w:rPr>
        <w:t xml:space="preserve">способов подачи заявления о предоставлении муниципальной услуги; </w:t>
      </w:r>
      <w:r>
        <w:rPr>
          <w:rFonts w:ascii="Times New Roman" w:hAnsi="Times New Roman" w:cs="Times New Roman"/>
          <w:bCs/>
          <w:sz w:val="20"/>
          <w:szCs w:val="20"/>
        </w:rPr>
        <w:t xml:space="preserve"> </w:t>
      </w:r>
      <w:r w:rsidRPr="00047F05">
        <w:rPr>
          <w:rFonts w:ascii="Times New Roman" w:hAnsi="Times New Roman" w:cs="Times New Roman"/>
          <w:bCs/>
          <w:sz w:val="20"/>
          <w:szCs w:val="20"/>
        </w:rPr>
        <w:t xml:space="preserve">адреса Уполномоченного органа, </w:t>
      </w:r>
      <w:bookmarkStart w:id="10" w:name="_Hlk110349028"/>
      <w:r w:rsidRPr="00047F05">
        <w:rPr>
          <w:rFonts w:ascii="Times New Roman" w:hAnsi="Times New Roman" w:cs="Times New Roman"/>
          <w:bCs/>
          <w:sz w:val="20"/>
          <w:szCs w:val="20"/>
        </w:rPr>
        <w:t>образовательной организации</w:t>
      </w:r>
      <w:bookmarkEnd w:id="10"/>
      <w:r w:rsidRPr="00047F05">
        <w:rPr>
          <w:rFonts w:ascii="Times New Roman" w:hAnsi="Times New Roman" w:cs="Times New Roman"/>
          <w:bCs/>
          <w:sz w:val="20"/>
          <w:szCs w:val="20"/>
        </w:rPr>
        <w:t>, обращение в которое необходимо для предоставления</w:t>
      </w:r>
      <w:r>
        <w:rPr>
          <w:rFonts w:ascii="Times New Roman" w:hAnsi="Times New Roman" w:cs="Times New Roman"/>
          <w:b/>
        </w:rPr>
        <w:t xml:space="preserve"> </w:t>
      </w:r>
      <w:r w:rsidRPr="00047F05">
        <w:rPr>
          <w:rFonts w:ascii="Times New Roman" w:hAnsi="Times New Roman" w:cs="Times New Roman"/>
          <w:bCs/>
          <w:sz w:val="20"/>
          <w:szCs w:val="20"/>
        </w:rPr>
        <w:t>муниципальной услуги;</w:t>
      </w:r>
      <w:r>
        <w:rPr>
          <w:rFonts w:ascii="Times New Roman" w:hAnsi="Times New Roman" w:cs="Times New Roman"/>
          <w:b/>
          <w:bCs/>
        </w:rPr>
        <w:t xml:space="preserve"> </w:t>
      </w:r>
      <w:r w:rsidRPr="00047F05">
        <w:rPr>
          <w:rFonts w:ascii="Times New Roman" w:hAnsi="Times New Roman" w:cs="Times New Roman"/>
          <w:bCs/>
          <w:sz w:val="20"/>
          <w:szCs w:val="20"/>
        </w:rPr>
        <w:t>справочной информации о работе Уполномоченного органа образовательной организации;</w:t>
      </w:r>
      <w:r>
        <w:rPr>
          <w:rFonts w:ascii="Times New Roman" w:hAnsi="Times New Roman" w:cs="Times New Roman"/>
          <w:bCs/>
          <w:sz w:val="20"/>
          <w:szCs w:val="20"/>
        </w:rPr>
        <w:t xml:space="preserve"> </w:t>
      </w:r>
      <w:r w:rsidRPr="00047F05">
        <w:rPr>
          <w:rFonts w:ascii="Times New Roman" w:hAnsi="Times New Roman" w:cs="Times New Roman"/>
          <w:bCs/>
          <w:sz w:val="20"/>
          <w:szCs w:val="20"/>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r>
        <w:rPr>
          <w:rFonts w:ascii="Times New Roman" w:hAnsi="Times New Roman" w:cs="Times New Roman"/>
          <w:bCs/>
          <w:sz w:val="20"/>
          <w:szCs w:val="20"/>
        </w:rPr>
        <w:t xml:space="preserve"> </w:t>
      </w:r>
      <w:r w:rsidRPr="00047F05">
        <w:rPr>
          <w:rFonts w:ascii="Times New Roman" w:hAnsi="Times New Roman" w:cs="Times New Roman"/>
          <w:bCs/>
          <w:sz w:val="20"/>
          <w:szCs w:val="20"/>
        </w:rPr>
        <w:t>порядка и сроков предоставления муниципальной услуги;</w:t>
      </w:r>
      <w:r>
        <w:rPr>
          <w:rFonts w:ascii="Times New Roman" w:hAnsi="Times New Roman" w:cs="Times New Roman"/>
          <w:bCs/>
          <w:sz w:val="20"/>
          <w:szCs w:val="20"/>
        </w:rPr>
        <w:t xml:space="preserve"> </w:t>
      </w:r>
      <w:r w:rsidRPr="00047F05">
        <w:rPr>
          <w:rFonts w:ascii="Times New Roman" w:hAnsi="Times New Roman" w:cs="Times New Roman"/>
          <w:bCs/>
          <w:sz w:val="20"/>
          <w:szCs w:val="20"/>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r>
        <w:rPr>
          <w:rFonts w:ascii="Times New Roman" w:hAnsi="Times New Roman" w:cs="Times New Roman"/>
          <w:bCs/>
          <w:sz w:val="20"/>
          <w:szCs w:val="20"/>
        </w:rPr>
        <w:t xml:space="preserve"> </w:t>
      </w:r>
      <w:r w:rsidRPr="00047F05">
        <w:rPr>
          <w:rFonts w:ascii="Times New Roman" w:hAnsi="Times New Roman" w:cs="Times New Roman"/>
          <w:bCs/>
          <w:sz w:val="20"/>
          <w:szCs w:val="20"/>
        </w:rPr>
        <w:t>по вопросам предоставления услуг, которые являются необходимыми и обязательными для предоставления муниципальной услуги;</w:t>
      </w:r>
      <w:r>
        <w:rPr>
          <w:rFonts w:ascii="Times New Roman" w:hAnsi="Times New Roman" w:cs="Times New Roman"/>
          <w:bCs/>
          <w:sz w:val="20"/>
          <w:szCs w:val="20"/>
        </w:rPr>
        <w:t xml:space="preserve"> </w:t>
      </w:r>
      <w:r w:rsidRPr="00047F05">
        <w:rPr>
          <w:rFonts w:ascii="Times New Roman" w:hAnsi="Times New Roman" w:cs="Times New Roman"/>
          <w:bCs/>
          <w:sz w:val="20"/>
          <w:szCs w:val="20"/>
        </w:rPr>
        <w:t>порядка досудебного (внесудебного) обжалования действий (бездействия) должностных лиц, и принимаемых ими</w:t>
      </w:r>
      <w:r>
        <w:rPr>
          <w:rFonts w:ascii="Times New Roman" w:hAnsi="Times New Roman" w:cs="Times New Roman"/>
          <w:bCs/>
          <w:sz w:val="20"/>
          <w:szCs w:val="20"/>
        </w:rPr>
        <w:t xml:space="preserve"> </w:t>
      </w:r>
      <w:r w:rsidRPr="00047F05">
        <w:rPr>
          <w:rFonts w:ascii="Times New Roman" w:hAnsi="Times New Roman" w:cs="Times New Roman"/>
          <w:bCs/>
          <w:sz w:val="20"/>
          <w:szCs w:val="20"/>
        </w:rPr>
        <w:t>решений при предоставлении муниципальной услуги.</w:t>
      </w:r>
      <w:r>
        <w:rPr>
          <w:rFonts w:ascii="Times New Roman" w:hAnsi="Times New Roman" w:cs="Times New Roman"/>
          <w:bCs/>
          <w:sz w:val="20"/>
          <w:szCs w:val="20"/>
        </w:rPr>
        <w:t xml:space="preserve"> </w:t>
      </w:r>
      <w:r w:rsidRPr="00047F05">
        <w:rPr>
          <w:rFonts w:ascii="Times New Roman" w:hAnsi="Times New Roman" w:cs="Times New Roman"/>
          <w:bCs/>
          <w:sz w:val="20"/>
          <w:szCs w:val="20"/>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r>
        <w:rPr>
          <w:rFonts w:ascii="Times New Roman" w:hAnsi="Times New Roman" w:cs="Times New Roman"/>
          <w:bCs/>
          <w:sz w:val="20"/>
          <w:szCs w:val="20"/>
        </w:rPr>
        <w:t xml:space="preserve"> </w:t>
      </w:r>
      <w:r w:rsidRPr="00047F05">
        <w:rPr>
          <w:rFonts w:ascii="Times New Roman" w:hAnsi="Times New Roman" w:cs="Times New Roman"/>
          <w:bCs/>
          <w:sz w:val="20"/>
          <w:szCs w:val="20"/>
        </w:rPr>
        <w:t xml:space="preserve">1.5. При устном обращении Заявителя (лично или по телефону) должностное лицо Уполномоченного органа, </w:t>
      </w:r>
      <w:bookmarkStart w:id="11" w:name="_Hlk110349123"/>
      <w:r w:rsidRPr="00047F05">
        <w:rPr>
          <w:rFonts w:ascii="Times New Roman" w:hAnsi="Times New Roman" w:cs="Times New Roman"/>
          <w:bCs/>
          <w:sz w:val="20"/>
          <w:szCs w:val="20"/>
        </w:rPr>
        <w:t xml:space="preserve">образовательной организации </w:t>
      </w:r>
      <w:bookmarkEnd w:id="11"/>
      <w:r w:rsidRPr="00047F05">
        <w:rPr>
          <w:rFonts w:ascii="Times New Roman" w:hAnsi="Times New Roman" w:cs="Times New Roman"/>
          <w:bCs/>
          <w:sz w:val="20"/>
          <w:szCs w:val="20"/>
        </w:rPr>
        <w:t>подробно и в вежливой (корректной) форме информирует обратившихся по интересующим вопросам.</w:t>
      </w:r>
      <w:r>
        <w:rPr>
          <w:rFonts w:ascii="Times New Roman" w:hAnsi="Times New Roman" w:cs="Times New Roman"/>
          <w:bCs/>
          <w:sz w:val="20"/>
          <w:szCs w:val="20"/>
        </w:rPr>
        <w:t xml:space="preserve"> </w:t>
      </w:r>
      <w:r w:rsidRPr="00047F05">
        <w:rPr>
          <w:rFonts w:ascii="Times New Roman" w:hAnsi="Times New Roman" w:cs="Times New Roman"/>
          <w:bCs/>
          <w:sz w:val="20"/>
          <w:szCs w:val="20"/>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r>
        <w:rPr>
          <w:rFonts w:ascii="Times New Roman" w:hAnsi="Times New Roman" w:cs="Times New Roman"/>
          <w:bCs/>
          <w:sz w:val="20"/>
          <w:szCs w:val="20"/>
        </w:rPr>
        <w:t xml:space="preserve"> </w:t>
      </w:r>
      <w:r w:rsidRPr="00047F05">
        <w:rPr>
          <w:rFonts w:ascii="Times New Roman" w:hAnsi="Times New Roman" w:cs="Times New Roman"/>
          <w:bCs/>
          <w:sz w:val="20"/>
          <w:szCs w:val="20"/>
        </w:rPr>
        <w:t>Если должностное лицо Уполномоченного органа,</w:t>
      </w:r>
      <w:r w:rsidRPr="00047F05">
        <w:rPr>
          <w:rFonts w:ascii="Times New Roman" w:hAnsi="Times New Roman" w:cs="Times New Roman"/>
          <w:sz w:val="20"/>
          <w:szCs w:val="20"/>
        </w:rPr>
        <w:t xml:space="preserve"> </w:t>
      </w:r>
      <w:r w:rsidRPr="00047F05">
        <w:rPr>
          <w:rFonts w:ascii="Times New Roman" w:hAnsi="Times New Roman" w:cs="Times New Roman"/>
          <w:bCs/>
          <w:sz w:val="20"/>
          <w:szCs w:val="20"/>
        </w:rPr>
        <w:t>образовательной организации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r>
        <w:rPr>
          <w:rFonts w:ascii="Times New Roman" w:hAnsi="Times New Roman" w:cs="Times New Roman"/>
          <w:bCs/>
          <w:sz w:val="20"/>
          <w:szCs w:val="20"/>
        </w:rPr>
        <w:t xml:space="preserve"> </w:t>
      </w:r>
      <w:r w:rsidRPr="00047F05">
        <w:rPr>
          <w:rFonts w:ascii="Times New Roman" w:hAnsi="Times New Roman" w:cs="Times New Roman"/>
          <w:bCs/>
          <w:sz w:val="20"/>
          <w:szCs w:val="20"/>
        </w:rPr>
        <w:t>Если подготовка ответа требует продолжительного времени, он предлагает Заявителю один из следующих</w:t>
      </w:r>
      <w:r>
        <w:rPr>
          <w:rFonts w:ascii="Times New Roman" w:hAnsi="Times New Roman" w:cs="Times New Roman"/>
          <w:bCs/>
          <w:sz w:val="20"/>
          <w:szCs w:val="20"/>
        </w:rPr>
        <w:t xml:space="preserve"> </w:t>
      </w:r>
      <w:r w:rsidRPr="00047F05">
        <w:rPr>
          <w:rFonts w:ascii="Times New Roman" w:hAnsi="Times New Roman" w:cs="Times New Roman"/>
          <w:bCs/>
          <w:sz w:val="20"/>
          <w:szCs w:val="20"/>
        </w:rPr>
        <w:t>вариантов дальнейших действий:</w:t>
      </w:r>
      <w:r>
        <w:rPr>
          <w:rFonts w:ascii="Times New Roman" w:hAnsi="Times New Roman" w:cs="Times New Roman"/>
          <w:bCs/>
          <w:sz w:val="20"/>
          <w:szCs w:val="20"/>
        </w:rPr>
        <w:t xml:space="preserve"> </w:t>
      </w:r>
      <w:r w:rsidRPr="00047F05">
        <w:rPr>
          <w:rFonts w:ascii="Times New Roman" w:hAnsi="Times New Roman" w:cs="Times New Roman"/>
          <w:bCs/>
          <w:sz w:val="20"/>
          <w:szCs w:val="20"/>
        </w:rPr>
        <w:t>изложить обращение в письменной форме;</w:t>
      </w:r>
      <w:r>
        <w:rPr>
          <w:rFonts w:ascii="Times New Roman" w:hAnsi="Times New Roman" w:cs="Times New Roman"/>
          <w:bCs/>
          <w:sz w:val="20"/>
          <w:szCs w:val="20"/>
        </w:rPr>
        <w:t xml:space="preserve"> </w:t>
      </w:r>
      <w:r w:rsidRPr="00047F05">
        <w:rPr>
          <w:rFonts w:ascii="Times New Roman" w:hAnsi="Times New Roman" w:cs="Times New Roman"/>
          <w:bCs/>
          <w:sz w:val="20"/>
          <w:szCs w:val="20"/>
        </w:rPr>
        <w:t>назначить другое время для консультаций.</w:t>
      </w:r>
      <w:r>
        <w:rPr>
          <w:rFonts w:ascii="Times New Roman" w:hAnsi="Times New Roman" w:cs="Times New Roman"/>
          <w:bCs/>
          <w:sz w:val="20"/>
          <w:szCs w:val="20"/>
        </w:rPr>
        <w:t xml:space="preserve"> </w:t>
      </w:r>
      <w:r w:rsidRPr="00047F05">
        <w:rPr>
          <w:rFonts w:ascii="Times New Roman" w:hAnsi="Times New Roman" w:cs="Times New Roman"/>
          <w:bCs/>
          <w:sz w:val="20"/>
          <w:szCs w:val="20"/>
        </w:rPr>
        <w:t>Должностное лицо Уполномоченного органа, образовательной организации не вправе осуществлять информирование,</w:t>
      </w:r>
      <w:r>
        <w:rPr>
          <w:rFonts w:ascii="Times New Roman" w:hAnsi="Times New Roman" w:cs="Times New Roman"/>
          <w:b/>
        </w:rPr>
        <w:t xml:space="preserve"> </w:t>
      </w:r>
      <w:r w:rsidRPr="00047F05">
        <w:rPr>
          <w:rFonts w:ascii="Times New Roman" w:hAnsi="Times New Roman" w:cs="Times New Roman"/>
          <w:bCs/>
          <w:sz w:val="20"/>
          <w:szCs w:val="20"/>
        </w:rPr>
        <w:t>выходящее за рамки стандартных процедур и условий предоставления муниципальной услуги, и влияющее прямо или косвенно на принимаемое решение.</w:t>
      </w:r>
      <w:r>
        <w:rPr>
          <w:rFonts w:ascii="Times New Roman" w:hAnsi="Times New Roman" w:cs="Times New Roman"/>
          <w:bCs/>
          <w:sz w:val="20"/>
          <w:szCs w:val="20"/>
        </w:rPr>
        <w:t xml:space="preserve"> </w:t>
      </w:r>
      <w:r w:rsidRPr="00047F05">
        <w:rPr>
          <w:rFonts w:ascii="Times New Roman" w:hAnsi="Times New Roman" w:cs="Times New Roman"/>
          <w:bCs/>
          <w:sz w:val="20"/>
          <w:szCs w:val="20"/>
        </w:rPr>
        <w:t>Продолжительность информирования по телефону не должна превышать 10 минут.</w:t>
      </w:r>
      <w:r>
        <w:rPr>
          <w:rFonts w:ascii="Times New Roman" w:hAnsi="Times New Roman" w:cs="Times New Roman"/>
          <w:bCs/>
          <w:sz w:val="20"/>
          <w:szCs w:val="20"/>
        </w:rPr>
        <w:t xml:space="preserve"> </w:t>
      </w:r>
      <w:r w:rsidRPr="00047F05">
        <w:rPr>
          <w:rFonts w:ascii="Times New Roman" w:hAnsi="Times New Roman" w:cs="Times New Roman"/>
          <w:bCs/>
          <w:sz w:val="20"/>
          <w:szCs w:val="20"/>
        </w:rPr>
        <w:t>Информирование осуществляется в соответствии с графиком приема граждан.</w:t>
      </w:r>
      <w:r>
        <w:rPr>
          <w:rFonts w:ascii="Times New Roman" w:hAnsi="Times New Roman" w:cs="Times New Roman"/>
          <w:bCs/>
          <w:sz w:val="20"/>
          <w:szCs w:val="20"/>
        </w:rPr>
        <w:t xml:space="preserve"> </w:t>
      </w:r>
      <w:r w:rsidRPr="00047F05">
        <w:rPr>
          <w:rFonts w:ascii="Times New Roman" w:hAnsi="Times New Roman" w:cs="Times New Roman"/>
          <w:bCs/>
          <w:sz w:val="20"/>
          <w:szCs w:val="20"/>
        </w:rPr>
        <w:t>1.6. По письменному обращению должностное лицо Уполномоченного органа, образовательной организации, ответственное за предоставление муниципальной услуги, подробно в письменной форме разъясняет гражданину сведения по вопросам, указанным в пункте 1.4. настоящего административного регламента в порядке, установленном Федеральным законом от 02.05.2006 № 59-ФЗ «О порядке рассмотрения обращений граждан Российской Федерации» (далее – Федеральный закон № 59-ФЗ).</w:t>
      </w:r>
      <w:r>
        <w:rPr>
          <w:rFonts w:ascii="Times New Roman" w:hAnsi="Times New Roman" w:cs="Times New Roman"/>
          <w:bCs/>
          <w:sz w:val="20"/>
          <w:szCs w:val="20"/>
        </w:rPr>
        <w:t xml:space="preserve"> </w:t>
      </w:r>
      <w:r w:rsidRPr="00047F05">
        <w:rPr>
          <w:rFonts w:ascii="Times New Roman" w:hAnsi="Times New Roman" w:cs="Times New Roman"/>
          <w:bCs/>
          <w:sz w:val="20"/>
          <w:szCs w:val="20"/>
        </w:rPr>
        <w:t>1.7.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24.10.2011 № 861.</w:t>
      </w:r>
      <w:r>
        <w:rPr>
          <w:rFonts w:ascii="Times New Roman" w:hAnsi="Times New Roman" w:cs="Times New Roman"/>
          <w:bCs/>
          <w:sz w:val="20"/>
          <w:szCs w:val="20"/>
        </w:rPr>
        <w:t xml:space="preserve"> </w:t>
      </w:r>
      <w:r w:rsidRPr="00047F05">
        <w:rPr>
          <w:rFonts w:ascii="Times New Roman" w:hAnsi="Times New Roman" w:cs="Times New Roman"/>
          <w:bCs/>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r>
        <w:rPr>
          <w:rFonts w:ascii="Times New Roman" w:hAnsi="Times New Roman" w:cs="Times New Roman"/>
          <w:bCs/>
          <w:sz w:val="20"/>
          <w:szCs w:val="20"/>
        </w:rPr>
        <w:t xml:space="preserve"> </w:t>
      </w:r>
      <w:r w:rsidRPr="00047F05">
        <w:rPr>
          <w:rFonts w:ascii="Times New Roman" w:hAnsi="Times New Roman" w:cs="Times New Roman"/>
          <w:bCs/>
          <w:sz w:val="20"/>
          <w:szCs w:val="20"/>
        </w:rPr>
        <w:t xml:space="preserve">1.8. На официальном сайте Уполномоченного органа, </w:t>
      </w:r>
      <w:bookmarkStart w:id="12" w:name="_Hlk110409960"/>
      <w:r w:rsidRPr="00047F05">
        <w:rPr>
          <w:rFonts w:ascii="Times New Roman" w:hAnsi="Times New Roman" w:cs="Times New Roman"/>
          <w:bCs/>
          <w:sz w:val="20"/>
          <w:szCs w:val="20"/>
        </w:rPr>
        <w:t xml:space="preserve">образовательной организации </w:t>
      </w:r>
      <w:bookmarkEnd w:id="12"/>
      <w:r w:rsidRPr="00047F05">
        <w:rPr>
          <w:rFonts w:ascii="Times New Roman" w:hAnsi="Times New Roman" w:cs="Times New Roman"/>
          <w:bCs/>
          <w:sz w:val="20"/>
          <w:szCs w:val="20"/>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размещается следующая справочная информация:</w:t>
      </w:r>
      <w:r>
        <w:rPr>
          <w:rFonts w:ascii="Times New Roman" w:hAnsi="Times New Roman" w:cs="Times New Roman"/>
          <w:bCs/>
          <w:sz w:val="20"/>
          <w:szCs w:val="20"/>
        </w:rPr>
        <w:t xml:space="preserve"> </w:t>
      </w:r>
      <w:r w:rsidRPr="00047F05">
        <w:rPr>
          <w:rFonts w:ascii="Times New Roman" w:hAnsi="Times New Roman" w:cs="Times New Roman"/>
          <w:bCs/>
          <w:sz w:val="20"/>
          <w:szCs w:val="20"/>
        </w:rPr>
        <w:t xml:space="preserve">о месте нахождения и графике работы Уполномоченного органа и образовательной организации; </w:t>
      </w:r>
      <w:r>
        <w:rPr>
          <w:rFonts w:ascii="Times New Roman" w:hAnsi="Times New Roman" w:cs="Times New Roman"/>
          <w:bCs/>
          <w:sz w:val="20"/>
          <w:szCs w:val="20"/>
        </w:rPr>
        <w:t xml:space="preserve"> </w:t>
      </w:r>
      <w:r w:rsidRPr="00047F05">
        <w:rPr>
          <w:rFonts w:ascii="Times New Roman" w:hAnsi="Times New Roman" w:cs="Times New Roman"/>
          <w:bCs/>
          <w:sz w:val="20"/>
          <w:szCs w:val="20"/>
        </w:rPr>
        <w:t>справочные телефоны структурных подразделений Уполномоченного органа, ответственных за предоставление</w:t>
      </w:r>
      <w:r>
        <w:rPr>
          <w:rFonts w:ascii="Times New Roman" w:hAnsi="Times New Roman" w:cs="Times New Roman"/>
          <w:b/>
        </w:rPr>
        <w:t xml:space="preserve"> </w:t>
      </w:r>
      <w:r w:rsidRPr="00047F05">
        <w:rPr>
          <w:rFonts w:ascii="Times New Roman" w:hAnsi="Times New Roman" w:cs="Times New Roman"/>
          <w:bCs/>
          <w:sz w:val="20"/>
          <w:szCs w:val="20"/>
        </w:rPr>
        <w:t>муниципальной услуги, в том числе номер телефона-автоинформатора (при наличии);</w:t>
      </w:r>
      <w:r>
        <w:rPr>
          <w:rFonts w:ascii="Times New Roman" w:hAnsi="Times New Roman" w:cs="Times New Roman"/>
          <w:b/>
          <w:bCs/>
        </w:rPr>
        <w:t xml:space="preserve"> </w:t>
      </w:r>
      <w:r w:rsidRPr="00047F05">
        <w:rPr>
          <w:rFonts w:ascii="Times New Roman" w:hAnsi="Times New Roman" w:cs="Times New Roman"/>
          <w:bCs/>
          <w:sz w:val="20"/>
          <w:szCs w:val="20"/>
        </w:rPr>
        <w:t>адрес официального сайта, а также</w:t>
      </w:r>
      <w:r>
        <w:rPr>
          <w:rFonts w:ascii="Times New Roman" w:hAnsi="Times New Roman" w:cs="Times New Roman"/>
          <w:b/>
        </w:rPr>
        <w:t xml:space="preserve"> </w:t>
      </w:r>
      <w:r w:rsidRPr="00047F05">
        <w:rPr>
          <w:rFonts w:ascii="Times New Roman" w:hAnsi="Times New Roman" w:cs="Times New Roman"/>
          <w:bCs/>
          <w:sz w:val="20"/>
          <w:szCs w:val="20"/>
        </w:rPr>
        <w:t>электронной почты и (или) формы обратной связи Уполномоченного органа и образовательной организации в сети «Интернет».</w:t>
      </w:r>
      <w:r>
        <w:rPr>
          <w:rFonts w:ascii="Times New Roman" w:hAnsi="Times New Roman" w:cs="Times New Roman"/>
          <w:b/>
          <w:bCs/>
        </w:rPr>
        <w:t xml:space="preserve"> </w:t>
      </w:r>
      <w:r w:rsidRPr="00047F05">
        <w:rPr>
          <w:rFonts w:ascii="Times New Roman" w:hAnsi="Times New Roman" w:cs="Times New Roman"/>
          <w:bCs/>
          <w:sz w:val="20"/>
          <w:szCs w:val="20"/>
        </w:rPr>
        <w:t>1.9. В залах ожидания Уполномоченного органа и образовательной организации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r>
        <w:rPr>
          <w:rFonts w:ascii="Times New Roman" w:hAnsi="Times New Roman" w:cs="Times New Roman"/>
          <w:bCs/>
          <w:sz w:val="20"/>
          <w:szCs w:val="20"/>
        </w:rPr>
        <w:t xml:space="preserve"> </w:t>
      </w:r>
      <w:r w:rsidRPr="00047F05">
        <w:rPr>
          <w:rFonts w:ascii="Times New Roman" w:hAnsi="Times New Roman" w:cs="Times New Roman"/>
          <w:bCs/>
          <w:sz w:val="20"/>
          <w:szCs w:val="20"/>
        </w:rPr>
        <w:t xml:space="preserve">1.10. Информация о ходе рассмотрения заявления о предоставлении муниципальной </w:t>
      </w:r>
      <w:r w:rsidRPr="00047F05">
        <w:rPr>
          <w:rFonts w:ascii="Times New Roman" w:hAnsi="Times New Roman" w:cs="Times New Roman"/>
          <w:bCs/>
          <w:sz w:val="20"/>
          <w:szCs w:val="20"/>
        </w:rPr>
        <w:lastRenderedPageBreak/>
        <w:t>услуги и о результатах предоставления муниципальной услуги может быть получена Заявителем в личном кабинете на ЕПГУ, а также в соответствующем структурном подразделении Уполномоченного органа и в образовательной организации при обращении Заявителя лично, по телефону посредством электронной почты</w:t>
      </w:r>
      <w:r w:rsidRPr="00047F05">
        <w:rPr>
          <w:rFonts w:ascii="Times New Roman" w:hAnsi="Times New Roman" w:cs="Times New Roman"/>
          <w:sz w:val="20"/>
          <w:szCs w:val="20"/>
        </w:rPr>
        <w:t>.</w:t>
      </w:r>
      <w:bookmarkStart w:id="13" w:name="P64"/>
      <w:bookmarkEnd w:id="13"/>
      <w:r>
        <w:rPr>
          <w:rFonts w:ascii="Times New Roman" w:hAnsi="Times New Roman" w:cs="Times New Roman"/>
          <w:sz w:val="20"/>
          <w:szCs w:val="20"/>
        </w:rPr>
        <w:t xml:space="preserve"> </w:t>
      </w:r>
      <w:r w:rsidRPr="00047F05">
        <w:rPr>
          <w:rFonts w:ascii="Times New Roman" w:hAnsi="Times New Roman" w:cs="Times New Roman"/>
          <w:b/>
          <w:sz w:val="20"/>
          <w:szCs w:val="20"/>
        </w:rPr>
        <w:t>Стандарт предоставления муниципальной услуги</w:t>
      </w:r>
      <w:r>
        <w:rPr>
          <w:rFonts w:ascii="Times New Roman" w:hAnsi="Times New Roman" w:cs="Times New Roman"/>
          <w:sz w:val="20"/>
          <w:szCs w:val="20"/>
        </w:rPr>
        <w:t xml:space="preserve"> </w:t>
      </w:r>
      <w:r w:rsidRPr="00047F05">
        <w:rPr>
          <w:rFonts w:ascii="Times New Roman" w:hAnsi="Times New Roman" w:cs="Times New Roman"/>
          <w:b/>
          <w:sz w:val="20"/>
          <w:szCs w:val="20"/>
        </w:rPr>
        <w:t>Наименование муниципальной услуги</w:t>
      </w:r>
      <w:r>
        <w:rPr>
          <w:rFonts w:ascii="Times New Roman" w:hAnsi="Times New Roman" w:cs="Times New Roman"/>
          <w:sz w:val="20"/>
          <w:szCs w:val="20"/>
        </w:rPr>
        <w:t xml:space="preserve"> </w:t>
      </w:r>
      <w:r w:rsidRPr="00047F05">
        <w:rPr>
          <w:rFonts w:ascii="Times New Roman" w:hAnsi="Times New Roman" w:cs="Times New Roman"/>
          <w:bCs/>
          <w:sz w:val="20"/>
          <w:szCs w:val="20"/>
        </w:rPr>
        <w:t>Муниципальная услуга</w:t>
      </w:r>
      <w:r w:rsidRPr="00047F05">
        <w:rPr>
          <w:rFonts w:ascii="Times New Roman" w:hAnsi="Times New Roman" w:cs="Times New Roman"/>
          <w:b/>
          <w:sz w:val="20"/>
          <w:szCs w:val="20"/>
        </w:rPr>
        <w:t xml:space="preserve"> «Выплата компенсации части родительской платы за присмотр и уход за детьми в муниципальных образовательных организациях, находящихся на территории Амурской области».</w:t>
      </w:r>
      <w:r>
        <w:rPr>
          <w:rFonts w:ascii="Times New Roman" w:hAnsi="Times New Roman" w:cs="Times New Roman"/>
          <w:b/>
          <w:sz w:val="20"/>
          <w:szCs w:val="20"/>
        </w:rPr>
        <w:t xml:space="preserve"> </w:t>
      </w:r>
      <w:r w:rsidRPr="00047F05">
        <w:rPr>
          <w:rFonts w:ascii="Times New Roman" w:hAnsi="Times New Roman" w:cs="Times New Roman"/>
          <w:sz w:val="20"/>
          <w:szCs w:val="20"/>
        </w:rPr>
        <w:t>Наименование органа местного самоуправления, предоставляющего муниципальную услугу</w:t>
      </w:r>
      <w:r>
        <w:rPr>
          <w:rFonts w:ascii="Times New Roman" w:hAnsi="Times New Roman" w:cs="Times New Roman"/>
          <w:sz w:val="20"/>
          <w:szCs w:val="20"/>
        </w:rPr>
        <w:t xml:space="preserve"> </w:t>
      </w:r>
      <w:r w:rsidRPr="00047F05">
        <w:rPr>
          <w:rFonts w:ascii="Times New Roman" w:hAnsi="Times New Roman" w:cs="Times New Roman"/>
          <w:sz w:val="20"/>
          <w:szCs w:val="20"/>
        </w:rPr>
        <w:t>2.2. Муниципальная услуга предоставляется отделом образования администрации Завитинского муниципального округа.</w:t>
      </w:r>
      <w:r>
        <w:rPr>
          <w:rFonts w:ascii="Times New Roman" w:hAnsi="Times New Roman" w:cs="Times New Roman"/>
          <w:sz w:val="20"/>
          <w:szCs w:val="20"/>
        </w:rPr>
        <w:t xml:space="preserve">  </w:t>
      </w:r>
      <w:r w:rsidRPr="00047F05">
        <w:rPr>
          <w:rFonts w:ascii="Times New Roman" w:hAnsi="Times New Roman" w:cs="Times New Roman"/>
          <w:sz w:val="20"/>
          <w:szCs w:val="20"/>
        </w:rPr>
        <w:t>2.3. В предоставлении муниципальной услуги принимают участие образовательные организации, реализующие программы дошкольного образования.</w:t>
      </w:r>
      <w:r>
        <w:rPr>
          <w:rFonts w:ascii="Times New Roman" w:hAnsi="Times New Roman" w:cs="Times New Roman"/>
          <w:sz w:val="20"/>
          <w:szCs w:val="20"/>
        </w:rPr>
        <w:t xml:space="preserve"> </w:t>
      </w:r>
      <w:r w:rsidRPr="00047F05">
        <w:rPr>
          <w:rFonts w:ascii="Times New Roman" w:hAnsi="Times New Roman" w:cs="Times New Roman"/>
          <w:sz w:val="20"/>
          <w:szCs w:val="20"/>
        </w:rPr>
        <w:t>При предоставлении муниципальной услуги Уполномоченный орган, образовательная организация взаимодействует с:</w:t>
      </w:r>
      <w:r>
        <w:rPr>
          <w:rFonts w:ascii="Times New Roman" w:hAnsi="Times New Roman" w:cs="Times New Roman"/>
          <w:sz w:val="20"/>
          <w:szCs w:val="20"/>
        </w:rPr>
        <w:t xml:space="preserve"> </w:t>
      </w:r>
      <w:r w:rsidRPr="00047F05">
        <w:rPr>
          <w:rFonts w:ascii="Times New Roman" w:hAnsi="Times New Roman" w:cs="Times New Roman"/>
          <w:sz w:val="20"/>
          <w:szCs w:val="20"/>
        </w:rPr>
        <w:t>- Федеральной налоговой службой в части получения сведений о рождении;</w:t>
      </w:r>
      <w:r>
        <w:rPr>
          <w:rFonts w:ascii="Times New Roman" w:hAnsi="Times New Roman" w:cs="Times New Roman"/>
          <w:sz w:val="20"/>
          <w:szCs w:val="20"/>
        </w:rPr>
        <w:t xml:space="preserve"> </w:t>
      </w:r>
      <w:r w:rsidRPr="00047F05">
        <w:rPr>
          <w:rFonts w:ascii="Times New Roman" w:hAnsi="Times New Roman" w:cs="Times New Roman"/>
          <w:sz w:val="20"/>
          <w:szCs w:val="20"/>
        </w:rPr>
        <w:t>- Пенсионным Фондом Российской Федерации в части получения сведений о лишении родительских прав;</w:t>
      </w:r>
      <w:r>
        <w:rPr>
          <w:rFonts w:ascii="Times New Roman" w:hAnsi="Times New Roman" w:cs="Times New Roman"/>
          <w:sz w:val="20"/>
          <w:szCs w:val="20"/>
        </w:rPr>
        <w:t xml:space="preserve"> </w:t>
      </w:r>
      <w:r w:rsidRPr="00047F05">
        <w:rPr>
          <w:rFonts w:ascii="Times New Roman" w:hAnsi="Times New Roman" w:cs="Times New Roman"/>
          <w:sz w:val="20"/>
          <w:szCs w:val="20"/>
        </w:rPr>
        <w:t>- Пенсионным Фондом Российской Федерации в части получения сведений об ограничении родительских прав;</w:t>
      </w:r>
      <w:r>
        <w:rPr>
          <w:rFonts w:ascii="Times New Roman" w:hAnsi="Times New Roman" w:cs="Times New Roman"/>
          <w:sz w:val="20"/>
          <w:szCs w:val="20"/>
        </w:rPr>
        <w:t xml:space="preserve"> </w:t>
      </w:r>
      <w:r w:rsidRPr="00047F05">
        <w:rPr>
          <w:rFonts w:ascii="Times New Roman" w:hAnsi="Times New Roman" w:cs="Times New Roman"/>
          <w:sz w:val="20"/>
          <w:szCs w:val="20"/>
        </w:rPr>
        <w:t>- Пенсионным Фондом Российской Федерации в части получения сведений об отобрании ребенка при непосредственной угрозе его жизни или здоровью;</w:t>
      </w:r>
      <w:r>
        <w:rPr>
          <w:rFonts w:ascii="Times New Roman" w:hAnsi="Times New Roman" w:cs="Times New Roman"/>
          <w:sz w:val="20"/>
          <w:szCs w:val="20"/>
        </w:rPr>
        <w:t xml:space="preserve"> </w:t>
      </w:r>
      <w:r w:rsidRPr="00047F05">
        <w:rPr>
          <w:rFonts w:ascii="Times New Roman" w:hAnsi="Times New Roman" w:cs="Times New Roman"/>
          <w:sz w:val="20"/>
          <w:szCs w:val="20"/>
        </w:rPr>
        <w:t>- Федеральной налоговой службой в части получения сведений о заключении (расторжении) брака;</w:t>
      </w:r>
      <w:r>
        <w:rPr>
          <w:rFonts w:ascii="Times New Roman" w:hAnsi="Times New Roman" w:cs="Times New Roman"/>
          <w:sz w:val="20"/>
          <w:szCs w:val="20"/>
        </w:rPr>
        <w:t xml:space="preserve"> </w:t>
      </w:r>
      <w:r w:rsidRPr="00047F05">
        <w:rPr>
          <w:rFonts w:ascii="Times New Roman" w:hAnsi="Times New Roman" w:cs="Times New Roman"/>
          <w:sz w:val="20"/>
          <w:szCs w:val="20"/>
        </w:rPr>
        <w:t>- Федеральной налоговой службой в части получения сведений об установлении отцовства;</w:t>
      </w:r>
      <w:r w:rsidR="00F27712">
        <w:rPr>
          <w:rFonts w:ascii="Times New Roman" w:hAnsi="Times New Roman" w:cs="Times New Roman"/>
          <w:sz w:val="20"/>
          <w:szCs w:val="20"/>
        </w:rPr>
        <w:t xml:space="preserve"> </w:t>
      </w:r>
      <w:r w:rsidRPr="00047F05">
        <w:rPr>
          <w:rFonts w:ascii="Times New Roman" w:hAnsi="Times New Roman" w:cs="Times New Roman"/>
          <w:sz w:val="20"/>
          <w:szCs w:val="20"/>
        </w:rPr>
        <w:t>- Федеральной налоговой службой в части получения сведений об изменении фамилии, имени или отчества для лиц, изменивших фамилию, имя или отчество;</w:t>
      </w:r>
      <w:r w:rsidR="00F27712">
        <w:rPr>
          <w:rFonts w:ascii="Times New Roman" w:hAnsi="Times New Roman" w:cs="Times New Roman"/>
          <w:sz w:val="20"/>
          <w:szCs w:val="20"/>
        </w:rPr>
        <w:t xml:space="preserve"> </w:t>
      </w:r>
      <w:r w:rsidRPr="00047F05">
        <w:rPr>
          <w:rFonts w:ascii="Times New Roman" w:hAnsi="Times New Roman" w:cs="Times New Roman"/>
          <w:sz w:val="20"/>
          <w:szCs w:val="20"/>
        </w:rPr>
        <w:t>- Пенсионным Фондом Российской Федерации в части получения сведений об установлении опеки и попечительства над ребенком.</w:t>
      </w:r>
      <w:r w:rsidR="00F27712">
        <w:rPr>
          <w:rFonts w:ascii="Times New Roman" w:hAnsi="Times New Roman" w:cs="Times New Roman"/>
          <w:sz w:val="20"/>
          <w:szCs w:val="20"/>
        </w:rPr>
        <w:t xml:space="preserve"> </w:t>
      </w:r>
      <w:r w:rsidRPr="00047F05">
        <w:rPr>
          <w:rFonts w:ascii="Times New Roman" w:hAnsi="Times New Roman" w:cs="Times New Roman"/>
          <w:sz w:val="20"/>
          <w:szCs w:val="20"/>
        </w:rPr>
        <w:t>2.4. При предоставлении муниципальной услуги Уполномоченному органу, образовательной организации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r w:rsidR="00F27712">
        <w:rPr>
          <w:rFonts w:ascii="Times New Roman" w:hAnsi="Times New Roman" w:cs="Times New Roman"/>
          <w:sz w:val="20"/>
          <w:szCs w:val="20"/>
        </w:rPr>
        <w:t xml:space="preserve"> </w:t>
      </w:r>
      <w:r w:rsidRPr="00047F05">
        <w:rPr>
          <w:rFonts w:ascii="Times New Roman" w:hAnsi="Times New Roman" w:cs="Times New Roman"/>
          <w:b/>
          <w:sz w:val="20"/>
          <w:szCs w:val="20"/>
        </w:rPr>
        <w:t>Описание результата предоставления муниципальной услуги</w:t>
      </w:r>
      <w:r w:rsidR="00F27712">
        <w:rPr>
          <w:rFonts w:ascii="Times New Roman" w:hAnsi="Times New Roman" w:cs="Times New Roman"/>
          <w:sz w:val="20"/>
          <w:szCs w:val="20"/>
        </w:rPr>
        <w:t xml:space="preserve"> </w:t>
      </w:r>
      <w:r w:rsidRPr="00047F05">
        <w:rPr>
          <w:rFonts w:ascii="Times New Roman" w:hAnsi="Times New Roman" w:cs="Times New Roman"/>
          <w:sz w:val="20"/>
          <w:szCs w:val="20"/>
        </w:rPr>
        <w:t xml:space="preserve">2.5. Результатом предоставления муниципальной услуги является: </w:t>
      </w:r>
    </w:p>
    <w:p w14:paraId="3DF3EC40" w14:textId="71A7F54F" w:rsidR="00367CD6" w:rsidRPr="00FB23AD" w:rsidRDefault="00047F05" w:rsidP="00FB23AD">
      <w:pPr>
        <w:pStyle w:val="ConsPlusNormal"/>
        <w:jc w:val="both"/>
        <w:rPr>
          <w:rFonts w:ascii="Times New Roman" w:hAnsi="Times New Roman" w:cs="Times New Roman"/>
          <w:bCs/>
        </w:rPr>
      </w:pPr>
      <w:r w:rsidRPr="00047F05">
        <w:rPr>
          <w:rFonts w:ascii="Times New Roman" w:hAnsi="Times New Roman" w:cs="Times New Roman"/>
          <w:sz w:val="20"/>
          <w:szCs w:val="20"/>
        </w:rPr>
        <w:t>2.5.1. Решение о предоставлении муниципальной) услуги по форме, согласно Приложению № 1 к настоящему административному регламенту.</w:t>
      </w:r>
      <w:r w:rsidR="00F27712">
        <w:rPr>
          <w:rFonts w:ascii="Times New Roman" w:hAnsi="Times New Roman" w:cs="Times New Roman"/>
          <w:sz w:val="20"/>
          <w:szCs w:val="20"/>
        </w:rPr>
        <w:t xml:space="preserve"> </w:t>
      </w:r>
      <w:r w:rsidRPr="00047F05">
        <w:rPr>
          <w:rFonts w:ascii="Times New Roman" w:hAnsi="Times New Roman" w:cs="Times New Roman"/>
          <w:sz w:val="20"/>
          <w:szCs w:val="20"/>
        </w:rPr>
        <w:t>2.5.2. Решение об отказе в предоставлении муниципальной услуги по форме, согласно Приложению № 2 к настоящему административному регламенту.</w:t>
      </w:r>
      <w:r w:rsidR="00F27712">
        <w:rPr>
          <w:rFonts w:ascii="Times New Roman" w:hAnsi="Times New Roman" w:cs="Times New Roman"/>
          <w:sz w:val="20"/>
          <w:szCs w:val="20"/>
        </w:rPr>
        <w:t xml:space="preserve"> </w:t>
      </w:r>
      <w:r w:rsidRPr="00047F05">
        <w:rPr>
          <w:rFonts w:ascii="Times New Roman" w:hAnsi="Times New Roman" w:cs="Times New Roman"/>
          <w:b/>
          <w:sz w:val="20"/>
          <w:szCs w:val="20"/>
        </w:rPr>
        <w:t>Срок предоставления муниципальной услуги,</w:t>
      </w:r>
      <w:r w:rsidR="00F27712">
        <w:rPr>
          <w:rFonts w:ascii="Times New Roman" w:hAnsi="Times New Roman" w:cs="Times New Roman"/>
          <w:sz w:val="20"/>
          <w:szCs w:val="20"/>
        </w:rPr>
        <w:t xml:space="preserve"> </w:t>
      </w:r>
      <w:r w:rsidRPr="00047F05">
        <w:rPr>
          <w:rFonts w:ascii="Times New Roman" w:hAnsi="Times New Roman" w:cs="Times New Roman"/>
          <w:b/>
          <w:sz w:val="20"/>
          <w:szCs w:val="20"/>
        </w:rPr>
        <w:t>в том числе с учетом необходимости обращения в организации, участвующие в предоставлении муниципальной услуги, срок</w:t>
      </w:r>
      <w:r w:rsidR="00F27712">
        <w:rPr>
          <w:rFonts w:ascii="Times New Roman" w:hAnsi="Times New Roman" w:cs="Times New Roman"/>
          <w:sz w:val="20"/>
          <w:szCs w:val="20"/>
        </w:rPr>
        <w:t xml:space="preserve"> </w:t>
      </w:r>
      <w:r w:rsidRPr="00047F05">
        <w:rPr>
          <w:rFonts w:ascii="Times New Roman" w:hAnsi="Times New Roman" w:cs="Times New Roman"/>
          <w:b/>
          <w:sz w:val="20"/>
          <w:szCs w:val="20"/>
        </w:rPr>
        <w:t>приостановления предоставления муниципальной услуги,</w:t>
      </w:r>
      <w:r w:rsidR="00F27712">
        <w:rPr>
          <w:rFonts w:ascii="Times New Roman" w:hAnsi="Times New Roman" w:cs="Times New Roman"/>
          <w:sz w:val="20"/>
          <w:szCs w:val="20"/>
        </w:rPr>
        <w:t xml:space="preserve"> </w:t>
      </w:r>
      <w:r w:rsidRPr="00047F05">
        <w:rPr>
          <w:rFonts w:ascii="Times New Roman" w:hAnsi="Times New Roman" w:cs="Times New Roman"/>
          <w:b/>
          <w:sz w:val="20"/>
          <w:szCs w:val="20"/>
        </w:rPr>
        <w:t>срок выдачи (направления) документов, являющихся результатом</w:t>
      </w:r>
      <w:r w:rsidR="00F27712">
        <w:rPr>
          <w:rFonts w:ascii="Times New Roman" w:hAnsi="Times New Roman" w:cs="Times New Roman"/>
          <w:sz w:val="20"/>
          <w:szCs w:val="20"/>
        </w:rPr>
        <w:t xml:space="preserve"> </w:t>
      </w:r>
      <w:r w:rsidRPr="00047F05">
        <w:rPr>
          <w:rFonts w:ascii="Times New Roman" w:hAnsi="Times New Roman" w:cs="Times New Roman"/>
          <w:b/>
          <w:sz w:val="20"/>
          <w:szCs w:val="20"/>
        </w:rPr>
        <w:t>предоставления муниципальной услуги</w:t>
      </w:r>
      <w:r w:rsidR="00F27712">
        <w:rPr>
          <w:rFonts w:ascii="Times New Roman" w:hAnsi="Times New Roman" w:cs="Times New Roman"/>
          <w:sz w:val="20"/>
          <w:szCs w:val="20"/>
        </w:rPr>
        <w:t xml:space="preserve"> </w:t>
      </w:r>
      <w:r w:rsidRPr="00047F05">
        <w:rPr>
          <w:rFonts w:ascii="Times New Roman" w:hAnsi="Times New Roman" w:cs="Times New Roman"/>
          <w:sz w:val="20"/>
          <w:szCs w:val="20"/>
        </w:rPr>
        <w:t>2.6. Уполномоченный орган, образовательная организация в течение 6 рабочих дней со дня регистрации заявления и документов, необходимых для предоставления муниципальной услуги в Уполномоченном органе, образовательной организации направляет Заявителю способом указанном в заявлении один из результатов, указанных в пункте 2.5 административного регламента.</w:t>
      </w:r>
      <w:r w:rsidR="00F27712">
        <w:rPr>
          <w:rFonts w:ascii="Times New Roman" w:hAnsi="Times New Roman" w:cs="Times New Roman"/>
          <w:sz w:val="20"/>
          <w:szCs w:val="20"/>
        </w:rPr>
        <w:t xml:space="preserve"> </w:t>
      </w:r>
      <w:r w:rsidRPr="00047F05">
        <w:rPr>
          <w:rFonts w:ascii="Times New Roman" w:hAnsi="Times New Roman" w:cs="Times New Roman"/>
          <w:b/>
          <w:sz w:val="20"/>
          <w:szCs w:val="20"/>
        </w:rPr>
        <w:t>Нормативные правовые акты, регулирующие предоставление</w:t>
      </w:r>
      <w:r w:rsidR="00F27712">
        <w:rPr>
          <w:rFonts w:ascii="Times New Roman" w:hAnsi="Times New Roman" w:cs="Times New Roman"/>
          <w:sz w:val="20"/>
          <w:szCs w:val="20"/>
        </w:rPr>
        <w:t xml:space="preserve"> </w:t>
      </w:r>
      <w:r w:rsidRPr="00047F05">
        <w:rPr>
          <w:rFonts w:ascii="Times New Roman" w:hAnsi="Times New Roman" w:cs="Times New Roman"/>
          <w:b/>
          <w:sz w:val="20"/>
          <w:szCs w:val="20"/>
        </w:rPr>
        <w:t>муниципальной услуги</w:t>
      </w:r>
      <w:r w:rsidR="00F27712">
        <w:rPr>
          <w:rFonts w:ascii="Times New Roman" w:hAnsi="Times New Roman" w:cs="Times New Roman"/>
          <w:b/>
          <w:sz w:val="20"/>
          <w:szCs w:val="20"/>
        </w:rPr>
        <w:t xml:space="preserve"> </w:t>
      </w:r>
      <w:r w:rsidRPr="00047F05">
        <w:rPr>
          <w:rFonts w:ascii="Times New Roman" w:hAnsi="Times New Roman" w:cs="Times New Roman"/>
          <w:sz w:val="20"/>
          <w:szCs w:val="20"/>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 в соответствующих разделах на ЕПГУ, РПГУ, официальном сайте Уполномоченного органа, образовательной организации.</w:t>
      </w:r>
      <w:bookmarkStart w:id="14" w:name="P147"/>
      <w:bookmarkEnd w:id="14"/>
      <w:r w:rsidR="00F27712">
        <w:rPr>
          <w:rFonts w:ascii="Times New Roman" w:hAnsi="Times New Roman" w:cs="Times New Roman"/>
          <w:sz w:val="20"/>
          <w:szCs w:val="20"/>
        </w:rPr>
        <w:t xml:space="preserve"> </w:t>
      </w:r>
      <w:r w:rsidRPr="00047F05">
        <w:rPr>
          <w:rFonts w:ascii="Times New Roman" w:hAnsi="Times New Roman" w:cs="Times New Roman"/>
        </w:rPr>
        <w:t>Исчерпывающий перечень документов и сведений, необходимых</w:t>
      </w:r>
      <w:r w:rsidR="00F27712">
        <w:rPr>
          <w:rFonts w:ascii="Times New Roman" w:hAnsi="Times New Roman" w:cs="Times New Roman"/>
        </w:rPr>
        <w:t xml:space="preserve"> </w:t>
      </w:r>
      <w:r w:rsidRPr="00047F05">
        <w:rPr>
          <w:rFonts w:ascii="Times New Roman" w:hAnsi="Times New Roman" w:cs="Times New Roman"/>
        </w:rPr>
        <w:t>в соответствии с нормативными правовыми актами для предоставления</w:t>
      </w:r>
      <w:r w:rsidR="00F27712">
        <w:rPr>
          <w:rFonts w:ascii="Times New Roman" w:hAnsi="Times New Roman" w:cs="Times New Roman"/>
        </w:rPr>
        <w:t xml:space="preserve"> </w:t>
      </w:r>
      <w:r w:rsidRPr="00047F05">
        <w:rPr>
          <w:rFonts w:ascii="Times New Roman" w:hAnsi="Times New Roman" w:cs="Times New Roman"/>
        </w:rPr>
        <w:t xml:space="preserve">муниципальной услуги и услуг, которые являются необходимыми и обязательными </w:t>
      </w:r>
      <w:r w:rsidR="00F27712">
        <w:rPr>
          <w:rFonts w:ascii="Times New Roman" w:hAnsi="Times New Roman" w:cs="Times New Roman"/>
        </w:rPr>
        <w:t xml:space="preserve"> </w:t>
      </w:r>
      <w:r w:rsidRPr="00047F05">
        <w:rPr>
          <w:rFonts w:ascii="Times New Roman" w:hAnsi="Times New Roman" w:cs="Times New Roman"/>
        </w:rPr>
        <w:t>для предоставления муниципальной услуги, подлежащих представлению Заявителем, способы их получения</w:t>
      </w:r>
      <w:r w:rsidR="00F27712">
        <w:rPr>
          <w:rFonts w:ascii="Times New Roman" w:hAnsi="Times New Roman" w:cs="Times New Roman"/>
        </w:rPr>
        <w:t xml:space="preserve"> </w:t>
      </w:r>
      <w:r w:rsidRPr="00047F05">
        <w:rPr>
          <w:rFonts w:ascii="Times New Roman" w:hAnsi="Times New Roman" w:cs="Times New Roman"/>
        </w:rPr>
        <w:t>Заявителем, в том числе в электронной форме, порядок их представления</w:t>
      </w:r>
      <w:r w:rsidR="00F27712">
        <w:rPr>
          <w:rFonts w:ascii="Times New Roman" w:hAnsi="Times New Roman" w:cs="Times New Roman"/>
          <w:sz w:val="20"/>
          <w:szCs w:val="20"/>
        </w:rPr>
        <w:t xml:space="preserve"> </w:t>
      </w:r>
      <w:r w:rsidRPr="00047F05">
        <w:rPr>
          <w:rFonts w:ascii="Times New Roman" w:hAnsi="Times New Roman" w:cs="Times New Roman"/>
          <w:sz w:val="20"/>
          <w:szCs w:val="20"/>
        </w:rPr>
        <w:t>2.8. Для получения муниципальной услуги Заявитель представляет:</w:t>
      </w:r>
      <w:r w:rsidR="00F27712">
        <w:rPr>
          <w:rFonts w:ascii="Times New Roman" w:hAnsi="Times New Roman" w:cs="Times New Roman"/>
          <w:sz w:val="20"/>
          <w:szCs w:val="20"/>
        </w:rPr>
        <w:t xml:space="preserve"> </w:t>
      </w:r>
      <w:r w:rsidRPr="00047F05">
        <w:rPr>
          <w:rFonts w:ascii="Times New Roman" w:hAnsi="Times New Roman" w:cs="Times New Roman"/>
          <w:sz w:val="20"/>
          <w:szCs w:val="20"/>
        </w:rPr>
        <w:t>2.8.1. Заявление о предоставлении муниципальной услуги по форме, согласно Приложению № 3 к настоящему административному регламенту.</w:t>
      </w:r>
      <w:r w:rsidR="00F27712">
        <w:rPr>
          <w:rFonts w:ascii="Times New Roman" w:hAnsi="Times New Roman" w:cs="Times New Roman"/>
          <w:sz w:val="20"/>
          <w:szCs w:val="20"/>
        </w:rPr>
        <w:t xml:space="preserve"> </w:t>
      </w:r>
      <w:r w:rsidRPr="00047F05">
        <w:rPr>
          <w:rFonts w:ascii="Times New Roman" w:hAnsi="Times New Roman" w:cs="Times New Roman"/>
          <w:sz w:val="20"/>
          <w:szCs w:val="20"/>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r w:rsidR="00F27712">
        <w:rPr>
          <w:rFonts w:ascii="Times New Roman" w:hAnsi="Times New Roman" w:cs="Times New Roman"/>
          <w:sz w:val="20"/>
          <w:szCs w:val="20"/>
        </w:rPr>
        <w:t xml:space="preserve"> </w:t>
      </w:r>
      <w:r w:rsidRPr="00047F05">
        <w:rPr>
          <w:rFonts w:ascii="Times New Roman" w:hAnsi="Times New Roman" w:cs="Times New Roman"/>
          <w:sz w:val="20"/>
          <w:szCs w:val="20"/>
        </w:rPr>
        <w:t>В заявлении также указывается один из следующих способов направления результата предоставления муниципальной услуги:</w:t>
      </w:r>
      <w:r w:rsidR="00FB23AD">
        <w:rPr>
          <w:rFonts w:ascii="Times New Roman" w:hAnsi="Times New Roman" w:cs="Times New Roman"/>
          <w:sz w:val="20"/>
          <w:szCs w:val="20"/>
        </w:rPr>
        <w:t xml:space="preserve"> </w:t>
      </w:r>
      <w:r w:rsidRPr="00047F05">
        <w:rPr>
          <w:rFonts w:ascii="Times New Roman" w:hAnsi="Times New Roman" w:cs="Times New Roman"/>
          <w:sz w:val="20"/>
          <w:szCs w:val="20"/>
        </w:rPr>
        <w:t>в форме электронного документа в личном кабинете на ЕПГУ;</w:t>
      </w:r>
      <w:r w:rsidR="00F27712">
        <w:rPr>
          <w:rFonts w:ascii="Times New Roman" w:hAnsi="Times New Roman" w:cs="Times New Roman"/>
          <w:sz w:val="20"/>
          <w:szCs w:val="20"/>
        </w:rPr>
        <w:t xml:space="preserve"> </w:t>
      </w:r>
      <w:r w:rsidRPr="00047F05">
        <w:rPr>
          <w:rFonts w:ascii="Times New Roman" w:hAnsi="Times New Roman" w:cs="Times New Roman"/>
          <w:sz w:val="20"/>
          <w:szCs w:val="20"/>
        </w:rPr>
        <w:t>дополнительно на бумажном носителе в виде распечатанного экземпляра электронного документа в Уполномоченном органе;</w:t>
      </w:r>
      <w:r w:rsidR="00FB23AD">
        <w:rPr>
          <w:rFonts w:ascii="Times New Roman" w:hAnsi="Times New Roman" w:cs="Times New Roman"/>
          <w:sz w:val="20"/>
          <w:szCs w:val="20"/>
        </w:rPr>
        <w:t xml:space="preserve"> </w:t>
      </w:r>
      <w:r w:rsidRPr="00047F05">
        <w:rPr>
          <w:rFonts w:ascii="Times New Roman" w:hAnsi="Times New Roman" w:cs="Times New Roman"/>
          <w:sz w:val="20"/>
          <w:szCs w:val="20"/>
        </w:rPr>
        <w:t>на бумажном носителе в Уполномоченном органе (указывается в случае, если результат, согласно НПА, выдается исключительно на бумажном или ином носителе).</w:t>
      </w:r>
      <w:r w:rsidR="00F27712">
        <w:rPr>
          <w:rFonts w:ascii="Times New Roman" w:hAnsi="Times New Roman" w:cs="Times New Roman"/>
          <w:sz w:val="20"/>
          <w:szCs w:val="20"/>
        </w:rPr>
        <w:t xml:space="preserve"> </w:t>
      </w:r>
      <w:r w:rsidRPr="00047F05">
        <w:rPr>
          <w:rFonts w:ascii="Times New Roman" w:hAnsi="Times New Roman" w:cs="Times New Roman"/>
          <w:sz w:val="20"/>
          <w:szCs w:val="20"/>
        </w:rPr>
        <w:t>2.8.2. Документ, удостоверяющий личность Заявителя.</w:t>
      </w:r>
      <w:r w:rsidR="00F27712">
        <w:rPr>
          <w:rFonts w:ascii="Times New Roman" w:hAnsi="Times New Roman" w:cs="Times New Roman"/>
          <w:sz w:val="20"/>
          <w:szCs w:val="20"/>
        </w:rPr>
        <w:t xml:space="preserve"> </w:t>
      </w:r>
      <w:r w:rsidRPr="00047F05">
        <w:rPr>
          <w:rFonts w:ascii="Times New Roman" w:hAnsi="Times New Roman" w:cs="Times New Roman"/>
          <w:sz w:val="20"/>
          <w:szCs w:val="20"/>
        </w:rPr>
        <w:t>В случае направления заявления посредством ЕПГУ 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FB23AD">
        <w:rPr>
          <w:rFonts w:ascii="Times New Roman" w:hAnsi="Times New Roman" w:cs="Times New Roman"/>
          <w:sz w:val="20"/>
          <w:szCs w:val="20"/>
        </w:rPr>
        <w:t xml:space="preserve"> </w:t>
      </w:r>
      <w:r w:rsidRPr="00047F05">
        <w:rPr>
          <w:rFonts w:ascii="Times New Roman" w:hAnsi="Times New Roman" w:cs="Times New Roman"/>
          <w:sz w:val="20"/>
          <w:szCs w:val="20"/>
        </w:rPr>
        <w:t>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подписью.2.8.3. Документ, удостоверяющий личность членов семьи Заявителя (для детей в возрасте до 14 лет — свидетельство о рождении, для детей в возрасте от 14 до 23 лет — свидетельство о рождении и паспорт);</w:t>
      </w:r>
      <w:r w:rsidR="00F27712">
        <w:rPr>
          <w:rFonts w:ascii="Times New Roman" w:hAnsi="Times New Roman" w:cs="Times New Roman"/>
          <w:sz w:val="20"/>
          <w:szCs w:val="20"/>
        </w:rPr>
        <w:t xml:space="preserve"> </w:t>
      </w:r>
      <w:r w:rsidRPr="00047F05">
        <w:rPr>
          <w:rFonts w:ascii="Times New Roman" w:hAnsi="Times New Roman" w:cs="Times New Roman"/>
          <w:sz w:val="20"/>
          <w:szCs w:val="20"/>
        </w:rPr>
        <w:t>2.8.4. Справка об обучении по очной форме в общеобразовательных организациях, профессиональных образовательных организациях или образовательных организациях высшего образования ребенка (детей) старше 18 лет, проживающих в семье родителя (законного представителя) (в случае, если документ предусмотрен нормативными правовыми актами субъекта РФ);</w:t>
      </w:r>
      <w:r w:rsidR="00F27712">
        <w:rPr>
          <w:rFonts w:ascii="Times New Roman" w:hAnsi="Times New Roman" w:cs="Times New Roman"/>
          <w:sz w:val="20"/>
          <w:szCs w:val="20"/>
        </w:rPr>
        <w:t xml:space="preserve"> </w:t>
      </w:r>
      <w:r w:rsidRPr="00047F05">
        <w:rPr>
          <w:rFonts w:ascii="Times New Roman" w:hAnsi="Times New Roman" w:cs="Times New Roman"/>
          <w:sz w:val="20"/>
          <w:szCs w:val="20"/>
        </w:rPr>
        <w:t>2.8.5. Документ о рождении ребенка, выданное компетентными органами иностранного государства (в случае рождения ребенка за пределами РФ);</w:t>
      </w:r>
      <w:r w:rsidR="00F27712">
        <w:rPr>
          <w:rFonts w:ascii="Times New Roman" w:hAnsi="Times New Roman" w:cs="Times New Roman"/>
          <w:sz w:val="20"/>
          <w:szCs w:val="20"/>
        </w:rPr>
        <w:t xml:space="preserve"> </w:t>
      </w:r>
      <w:r w:rsidRPr="00047F05">
        <w:rPr>
          <w:rFonts w:ascii="Times New Roman" w:hAnsi="Times New Roman" w:cs="Times New Roman"/>
          <w:sz w:val="20"/>
          <w:szCs w:val="20"/>
        </w:rPr>
        <w:t>2.8.6. Документ, подтверждающий установление опеки (попечительства) над ребенком, в случае если Заявитель является опекуном (попечителем) (при необходимости);</w:t>
      </w:r>
      <w:r w:rsidR="00F27712">
        <w:rPr>
          <w:rFonts w:ascii="Times New Roman" w:hAnsi="Times New Roman" w:cs="Times New Roman"/>
          <w:sz w:val="20"/>
          <w:szCs w:val="20"/>
        </w:rPr>
        <w:t xml:space="preserve"> </w:t>
      </w:r>
      <w:r w:rsidRPr="00047F05">
        <w:rPr>
          <w:rFonts w:ascii="Times New Roman" w:hAnsi="Times New Roman" w:cs="Times New Roman"/>
          <w:sz w:val="20"/>
          <w:szCs w:val="20"/>
        </w:rPr>
        <w:t>2.8.7. Документы, подтверждающие доход (отсутствие дохода) каждого члена семьи, входящего в ее состав (в случае, если документ предусмотрен нормативными правовыми актами субъекта РФ);</w:t>
      </w:r>
      <w:r w:rsidR="00F27712">
        <w:rPr>
          <w:rFonts w:ascii="Times New Roman" w:hAnsi="Times New Roman" w:cs="Times New Roman"/>
          <w:sz w:val="20"/>
          <w:szCs w:val="20"/>
        </w:rPr>
        <w:t xml:space="preserve"> </w:t>
      </w:r>
      <w:r w:rsidRPr="00047F05">
        <w:rPr>
          <w:rFonts w:ascii="Times New Roman" w:hAnsi="Times New Roman" w:cs="Times New Roman"/>
          <w:sz w:val="20"/>
          <w:szCs w:val="20"/>
        </w:rPr>
        <w:t>2.8.8. Справка о рождении по форме № 25 предоставляется, если сведения об отце ребенка внесены в актовую запись о рождении со слов матери (в случае, если документ предусмотрен нормативными правовыми актами субъекта РФ).2.9. Заявление и прилагаемые документы, указанные в пункте 2.8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r w:rsidR="00FB23AD">
        <w:rPr>
          <w:rFonts w:ascii="Times New Roman" w:hAnsi="Times New Roman" w:cs="Times New Roman"/>
          <w:sz w:val="20"/>
          <w:szCs w:val="20"/>
        </w:rPr>
        <w:t xml:space="preserve"> </w:t>
      </w:r>
      <w:r w:rsidRPr="00047F05">
        <w:rPr>
          <w:rFonts w:ascii="Times New Roman" w:hAnsi="Times New Roman" w:cs="Times New Roman"/>
          <w:b/>
          <w:sz w:val="20"/>
          <w:szCs w:val="20"/>
        </w:rPr>
        <w:t xml:space="preserve">Исчерпывающий перечень документов и сведений, необходимых в соответствии с нормативными </w:t>
      </w:r>
      <w:r w:rsidRPr="00047F05">
        <w:rPr>
          <w:rFonts w:ascii="Times New Roman" w:hAnsi="Times New Roman" w:cs="Times New Roman"/>
          <w:b/>
          <w:sz w:val="20"/>
          <w:szCs w:val="20"/>
        </w:rPr>
        <w:lastRenderedPageBreak/>
        <w:t>правовыми актами для предоставления муниципальной услуги, которые находятся в распоряжении</w:t>
      </w:r>
      <w:r w:rsidR="00F27712">
        <w:rPr>
          <w:rFonts w:ascii="Times New Roman" w:hAnsi="Times New Roman" w:cs="Times New Roman"/>
          <w:sz w:val="20"/>
          <w:szCs w:val="20"/>
        </w:rPr>
        <w:t xml:space="preserve"> </w:t>
      </w:r>
      <w:r w:rsidRPr="00047F05">
        <w:rPr>
          <w:rFonts w:ascii="Times New Roman" w:hAnsi="Times New Roman" w:cs="Times New Roman"/>
          <w:b/>
          <w:sz w:val="20"/>
          <w:szCs w:val="20"/>
        </w:rPr>
        <w:t>государственных органов, органов местного самоуправления и иных органов, участвующих в предоставлении государственных или муниципальных услуг</w:t>
      </w:r>
      <w:r w:rsidR="00F27712">
        <w:rPr>
          <w:rFonts w:ascii="Times New Roman" w:hAnsi="Times New Roman" w:cs="Times New Roman"/>
          <w:b/>
          <w:sz w:val="20"/>
          <w:szCs w:val="20"/>
        </w:rPr>
        <w:t xml:space="preserve"> </w:t>
      </w:r>
      <w:r w:rsidRPr="00047F05">
        <w:rPr>
          <w:rFonts w:ascii="Times New Roman" w:hAnsi="Times New Roman" w:cs="Times New Roman"/>
          <w:bCs/>
          <w:sz w:val="20"/>
          <w:szCs w:val="20"/>
        </w:rPr>
        <w:t>2.10. Перечень документов, необходимых в соответствии с нормативными правовыми актами для предоставления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w:t>
      </w:r>
      <w:r w:rsidR="00F27712">
        <w:rPr>
          <w:rFonts w:ascii="Times New Roman" w:hAnsi="Times New Roman" w:cs="Times New Roman"/>
          <w:bCs/>
          <w:sz w:val="20"/>
          <w:szCs w:val="20"/>
        </w:rPr>
        <w:t xml:space="preserve"> </w:t>
      </w:r>
      <w:r w:rsidRPr="00047F05">
        <w:rPr>
          <w:rFonts w:ascii="Times New Roman" w:hAnsi="Times New Roman" w:cs="Times New Roman"/>
          <w:bCs/>
          <w:sz w:val="20"/>
          <w:szCs w:val="20"/>
        </w:rPr>
        <w:t>случае обращения:</w:t>
      </w:r>
      <w:r w:rsidR="00F27712">
        <w:rPr>
          <w:rFonts w:ascii="Times New Roman" w:hAnsi="Times New Roman" w:cs="Times New Roman"/>
          <w:sz w:val="20"/>
          <w:szCs w:val="20"/>
        </w:rPr>
        <w:t xml:space="preserve"> </w:t>
      </w:r>
      <w:r w:rsidRPr="00047F05">
        <w:rPr>
          <w:rFonts w:ascii="Times New Roman" w:hAnsi="Times New Roman" w:cs="Times New Roman"/>
          <w:bCs/>
          <w:sz w:val="20"/>
          <w:szCs w:val="20"/>
        </w:rPr>
        <w:t>2.10.1. Сведения о рождении;</w:t>
      </w:r>
      <w:r w:rsidR="00F27712">
        <w:rPr>
          <w:rFonts w:ascii="Times New Roman" w:hAnsi="Times New Roman" w:cs="Times New Roman"/>
          <w:sz w:val="20"/>
          <w:szCs w:val="20"/>
        </w:rPr>
        <w:t xml:space="preserve"> </w:t>
      </w:r>
      <w:r w:rsidRPr="00047F05">
        <w:rPr>
          <w:rFonts w:ascii="Times New Roman" w:hAnsi="Times New Roman" w:cs="Times New Roman"/>
          <w:bCs/>
          <w:sz w:val="20"/>
          <w:szCs w:val="20"/>
        </w:rPr>
        <w:t>2.10.2. Сведения об установлении опеки над ребенком из решения органа опеки и попечительства;</w:t>
      </w:r>
      <w:r w:rsidR="00F27712">
        <w:rPr>
          <w:rFonts w:ascii="Times New Roman" w:hAnsi="Times New Roman" w:cs="Times New Roman"/>
          <w:sz w:val="20"/>
          <w:szCs w:val="20"/>
        </w:rPr>
        <w:t xml:space="preserve"> </w:t>
      </w:r>
      <w:r w:rsidRPr="00047F05">
        <w:rPr>
          <w:rFonts w:ascii="Times New Roman" w:hAnsi="Times New Roman" w:cs="Times New Roman"/>
          <w:bCs/>
          <w:sz w:val="20"/>
          <w:szCs w:val="20"/>
        </w:rPr>
        <w:t>2.10.3. Сведения о лишении родительских прав;</w:t>
      </w:r>
      <w:r w:rsidR="00F27712">
        <w:rPr>
          <w:rFonts w:ascii="Times New Roman" w:hAnsi="Times New Roman" w:cs="Times New Roman"/>
          <w:sz w:val="20"/>
          <w:szCs w:val="20"/>
        </w:rPr>
        <w:t xml:space="preserve"> </w:t>
      </w:r>
      <w:r w:rsidRPr="00047F05">
        <w:rPr>
          <w:rFonts w:ascii="Times New Roman" w:hAnsi="Times New Roman" w:cs="Times New Roman"/>
          <w:bCs/>
          <w:sz w:val="20"/>
          <w:szCs w:val="20"/>
        </w:rPr>
        <w:t>2.10.4. Сведения об ограничении родительских прав;</w:t>
      </w:r>
      <w:r w:rsidR="00F27712">
        <w:rPr>
          <w:rFonts w:ascii="Times New Roman" w:hAnsi="Times New Roman" w:cs="Times New Roman"/>
          <w:sz w:val="20"/>
          <w:szCs w:val="20"/>
        </w:rPr>
        <w:t xml:space="preserve"> </w:t>
      </w:r>
      <w:r w:rsidRPr="00047F05">
        <w:rPr>
          <w:rFonts w:ascii="Times New Roman" w:hAnsi="Times New Roman" w:cs="Times New Roman"/>
          <w:bCs/>
          <w:sz w:val="20"/>
          <w:szCs w:val="20"/>
        </w:rPr>
        <w:t>2.10.5. Сведения об отобрании ребенка при непосредственной угрозе его жизни или здоровью;</w:t>
      </w:r>
      <w:r w:rsidR="00F27712">
        <w:rPr>
          <w:rFonts w:ascii="Times New Roman" w:hAnsi="Times New Roman" w:cs="Times New Roman"/>
          <w:sz w:val="20"/>
          <w:szCs w:val="20"/>
        </w:rPr>
        <w:t xml:space="preserve"> </w:t>
      </w:r>
      <w:r w:rsidRPr="00047F05">
        <w:rPr>
          <w:rFonts w:ascii="Times New Roman" w:hAnsi="Times New Roman" w:cs="Times New Roman"/>
          <w:bCs/>
          <w:sz w:val="20"/>
          <w:szCs w:val="20"/>
        </w:rPr>
        <w:t>2.10.5. Сведения о заключении (расторжении) брака;</w:t>
      </w:r>
      <w:r w:rsidR="00F27712">
        <w:rPr>
          <w:rFonts w:ascii="Times New Roman" w:hAnsi="Times New Roman" w:cs="Times New Roman"/>
          <w:sz w:val="20"/>
          <w:szCs w:val="20"/>
        </w:rPr>
        <w:t xml:space="preserve"> </w:t>
      </w:r>
      <w:r w:rsidRPr="00047F05">
        <w:rPr>
          <w:rFonts w:ascii="Times New Roman" w:hAnsi="Times New Roman" w:cs="Times New Roman"/>
          <w:bCs/>
          <w:sz w:val="20"/>
          <w:szCs w:val="20"/>
        </w:rPr>
        <w:t>2.10.6. Сведения об установлении отцовства;</w:t>
      </w:r>
      <w:r w:rsidR="00F27712">
        <w:rPr>
          <w:rFonts w:ascii="Times New Roman" w:hAnsi="Times New Roman" w:cs="Times New Roman"/>
          <w:sz w:val="20"/>
          <w:szCs w:val="20"/>
        </w:rPr>
        <w:t xml:space="preserve"> </w:t>
      </w:r>
      <w:r w:rsidRPr="00047F05">
        <w:rPr>
          <w:rFonts w:ascii="Times New Roman" w:hAnsi="Times New Roman" w:cs="Times New Roman"/>
          <w:bCs/>
          <w:sz w:val="20"/>
          <w:szCs w:val="20"/>
        </w:rPr>
        <w:t>2.10.7. Сведения об изменении фамилии, имени или отчества для лиц, изменивших фамилию, имя или отчество».</w:t>
      </w:r>
      <w:r w:rsidR="00F27712">
        <w:rPr>
          <w:rFonts w:ascii="Times New Roman" w:hAnsi="Times New Roman" w:cs="Times New Roman"/>
          <w:sz w:val="20"/>
          <w:szCs w:val="20"/>
        </w:rPr>
        <w:t xml:space="preserve"> </w:t>
      </w:r>
      <w:r w:rsidRPr="00047F05">
        <w:rPr>
          <w:rFonts w:ascii="Times New Roman" w:hAnsi="Times New Roman" w:cs="Times New Roman"/>
          <w:bCs/>
          <w:sz w:val="20"/>
          <w:szCs w:val="20"/>
        </w:rPr>
        <w:t>2.11. При предоставлении муниципальной услуги запрещается требовать от Заявителя:2.11.1.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r w:rsidR="00F27712">
        <w:rPr>
          <w:rFonts w:ascii="Times New Roman" w:hAnsi="Times New Roman" w:cs="Times New Roman"/>
          <w:sz w:val="20"/>
          <w:szCs w:val="20"/>
        </w:rPr>
        <w:t xml:space="preserve"> </w:t>
      </w:r>
      <w:r w:rsidRPr="00047F05">
        <w:rPr>
          <w:rFonts w:ascii="Times New Roman" w:hAnsi="Times New Roman" w:cs="Times New Roman"/>
          <w:bCs/>
          <w:sz w:val="20"/>
          <w:szCs w:val="20"/>
        </w:rPr>
        <w:t>2.11.2. Представления документов и информации, которые в соответствии с нормативными правовыми актами Российской Федерации и нормативными правовыми актами Амурской области, муниципальными правовыми актами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 (далее – Федеральный закон № 210-ФЗ).</w:t>
      </w:r>
      <w:r w:rsidR="00F27712">
        <w:rPr>
          <w:rFonts w:ascii="Times New Roman" w:hAnsi="Times New Roman" w:cs="Times New Roman"/>
          <w:sz w:val="20"/>
          <w:szCs w:val="20"/>
        </w:rPr>
        <w:t xml:space="preserve"> </w:t>
      </w:r>
      <w:r w:rsidRPr="00047F05">
        <w:rPr>
          <w:rFonts w:ascii="Times New Roman" w:hAnsi="Times New Roman" w:cs="Times New Roman"/>
          <w:bCs/>
          <w:sz w:val="20"/>
          <w:szCs w:val="20"/>
        </w:rPr>
        <w:t>2.11.3.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r w:rsidR="00F27712">
        <w:rPr>
          <w:rFonts w:ascii="Times New Roman" w:hAnsi="Times New Roman" w:cs="Times New Roman"/>
          <w:sz w:val="20"/>
          <w:szCs w:val="20"/>
        </w:rPr>
        <w:t xml:space="preserve"> </w:t>
      </w:r>
      <w:r w:rsidRPr="00047F05">
        <w:rPr>
          <w:rFonts w:ascii="Times New Roman" w:hAnsi="Times New Roman" w:cs="Times New Roman"/>
          <w:bCs/>
          <w:sz w:val="20"/>
          <w:szCs w:val="20"/>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r w:rsidR="00F27712">
        <w:rPr>
          <w:rFonts w:ascii="Times New Roman" w:hAnsi="Times New Roman" w:cs="Times New Roman"/>
          <w:sz w:val="20"/>
          <w:szCs w:val="20"/>
        </w:rPr>
        <w:t xml:space="preserve"> </w:t>
      </w:r>
      <w:r w:rsidRPr="00047F05">
        <w:rPr>
          <w:rFonts w:ascii="Times New Roman" w:hAnsi="Times New Roman" w:cs="Times New Roman"/>
          <w:bCs/>
          <w:sz w:val="20"/>
          <w:szCs w:val="20"/>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r w:rsidR="00F27712">
        <w:rPr>
          <w:rFonts w:ascii="Times New Roman" w:hAnsi="Times New Roman" w:cs="Times New Roman"/>
          <w:sz w:val="20"/>
          <w:szCs w:val="20"/>
        </w:rPr>
        <w:t xml:space="preserve"> </w:t>
      </w:r>
      <w:r w:rsidRPr="00047F05">
        <w:rPr>
          <w:rFonts w:ascii="Times New Roman" w:hAnsi="Times New Roman" w:cs="Times New Roman"/>
          <w:bCs/>
          <w:sz w:val="20"/>
          <w:szCs w:val="20"/>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r w:rsidR="00F27712">
        <w:rPr>
          <w:rFonts w:ascii="Times New Roman" w:hAnsi="Times New Roman" w:cs="Times New Roman"/>
          <w:sz w:val="20"/>
          <w:szCs w:val="20"/>
        </w:rPr>
        <w:t xml:space="preserve"> </w:t>
      </w:r>
      <w:r w:rsidRPr="00047F05">
        <w:rPr>
          <w:rFonts w:ascii="Times New Roman" w:hAnsi="Times New Roman" w:cs="Times New Roman"/>
          <w:bCs/>
          <w:sz w:val="20"/>
          <w:szCs w:val="20"/>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r w:rsidR="00F27712">
        <w:rPr>
          <w:rFonts w:ascii="Times New Roman" w:hAnsi="Times New Roman" w:cs="Times New Roman"/>
          <w:sz w:val="20"/>
          <w:szCs w:val="20"/>
        </w:rPr>
        <w:t xml:space="preserve"> </w:t>
      </w:r>
      <w:r w:rsidRPr="00047F05">
        <w:rPr>
          <w:rFonts w:ascii="Times New Roman" w:hAnsi="Times New Roman" w:cs="Times New Roman"/>
          <w:b/>
          <w:sz w:val="20"/>
          <w:szCs w:val="20"/>
        </w:rPr>
        <w:t>Исчерпывающий перечень оснований для отказа в приеме документов, необходимых для предоставления муниципальной услуги</w:t>
      </w:r>
      <w:r w:rsidR="00F27712">
        <w:rPr>
          <w:rFonts w:ascii="Times New Roman" w:hAnsi="Times New Roman" w:cs="Times New Roman"/>
          <w:sz w:val="20"/>
          <w:szCs w:val="20"/>
        </w:rPr>
        <w:t xml:space="preserve"> </w:t>
      </w:r>
      <w:r w:rsidRPr="00047F05">
        <w:rPr>
          <w:rFonts w:ascii="Times New Roman" w:hAnsi="Times New Roman" w:cs="Times New Roman"/>
          <w:bCs/>
          <w:sz w:val="20"/>
          <w:szCs w:val="20"/>
        </w:rPr>
        <w:t>2.12. Основаниями для отказа в приеме к рассмотрению документов, необходимых для предоставления муниципальной услуги, являются:</w:t>
      </w:r>
      <w:r w:rsidR="00F27712">
        <w:rPr>
          <w:rFonts w:ascii="Times New Roman" w:hAnsi="Times New Roman" w:cs="Times New Roman"/>
          <w:sz w:val="20"/>
          <w:szCs w:val="20"/>
        </w:rPr>
        <w:t xml:space="preserve"> </w:t>
      </w:r>
      <w:r w:rsidRPr="00047F05">
        <w:rPr>
          <w:rFonts w:ascii="Times New Roman" w:hAnsi="Times New Roman" w:cs="Times New Roman"/>
          <w:bCs/>
          <w:sz w:val="20"/>
          <w:szCs w:val="20"/>
        </w:rPr>
        <w:t>2.12.1.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r w:rsidR="00F27712">
        <w:rPr>
          <w:rFonts w:ascii="Times New Roman" w:hAnsi="Times New Roman" w:cs="Times New Roman"/>
          <w:sz w:val="20"/>
          <w:szCs w:val="20"/>
        </w:rPr>
        <w:t xml:space="preserve"> </w:t>
      </w:r>
      <w:r w:rsidRPr="00047F05">
        <w:rPr>
          <w:rFonts w:ascii="Times New Roman" w:hAnsi="Times New Roman" w:cs="Times New Roman"/>
          <w:bCs/>
          <w:sz w:val="20"/>
          <w:szCs w:val="20"/>
        </w:rPr>
        <w:t>2.12.2.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r w:rsidR="00F27712">
        <w:rPr>
          <w:rFonts w:ascii="Times New Roman" w:hAnsi="Times New Roman" w:cs="Times New Roman"/>
          <w:sz w:val="20"/>
          <w:szCs w:val="20"/>
        </w:rPr>
        <w:t xml:space="preserve"> </w:t>
      </w:r>
      <w:r w:rsidRPr="00047F05">
        <w:rPr>
          <w:rFonts w:ascii="Times New Roman" w:hAnsi="Times New Roman" w:cs="Times New Roman"/>
          <w:bCs/>
          <w:sz w:val="20"/>
          <w:szCs w:val="20"/>
        </w:rPr>
        <w:t>2.12.3.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F27712">
        <w:rPr>
          <w:rFonts w:ascii="Times New Roman" w:hAnsi="Times New Roman" w:cs="Times New Roman"/>
          <w:sz w:val="20"/>
          <w:szCs w:val="20"/>
        </w:rPr>
        <w:t xml:space="preserve"> </w:t>
      </w:r>
      <w:r w:rsidRPr="00047F05">
        <w:rPr>
          <w:rFonts w:ascii="Times New Roman" w:hAnsi="Times New Roman" w:cs="Times New Roman"/>
          <w:bCs/>
          <w:sz w:val="20"/>
          <w:szCs w:val="20"/>
        </w:rPr>
        <w:t>2.12.4. Некорректное заполнение обязательных полей в форме запроса, в том числе в интерактивной форме запроса на ЕПГУ (недостоверное, неполное, либо неправильное заполнение);</w:t>
      </w:r>
      <w:r w:rsidR="00F27712">
        <w:rPr>
          <w:rFonts w:ascii="Times New Roman" w:hAnsi="Times New Roman" w:cs="Times New Roman"/>
          <w:sz w:val="20"/>
          <w:szCs w:val="20"/>
        </w:rPr>
        <w:t xml:space="preserve"> </w:t>
      </w:r>
      <w:r w:rsidRPr="00047F05">
        <w:rPr>
          <w:rFonts w:ascii="Times New Roman" w:hAnsi="Times New Roman" w:cs="Times New Roman"/>
          <w:bCs/>
          <w:sz w:val="20"/>
          <w:szCs w:val="20"/>
        </w:rPr>
        <w:t>2.12.5. Представленные документы или сведения утратили силу на момент обращения за услугой;</w:t>
      </w:r>
      <w:r w:rsidR="00F27712">
        <w:rPr>
          <w:rFonts w:ascii="Times New Roman" w:hAnsi="Times New Roman" w:cs="Times New Roman"/>
          <w:sz w:val="20"/>
          <w:szCs w:val="20"/>
        </w:rPr>
        <w:t xml:space="preserve"> </w:t>
      </w:r>
      <w:r w:rsidRPr="00047F05">
        <w:rPr>
          <w:rFonts w:ascii="Times New Roman" w:hAnsi="Times New Roman" w:cs="Times New Roman"/>
          <w:bCs/>
          <w:sz w:val="20"/>
          <w:szCs w:val="20"/>
        </w:rPr>
        <w:t>2.12.6. Представление неполного комплекта документов, необходимых для предоставления услуги;</w:t>
      </w:r>
      <w:r w:rsidR="00F27712">
        <w:rPr>
          <w:rFonts w:ascii="Times New Roman" w:hAnsi="Times New Roman" w:cs="Times New Roman"/>
          <w:sz w:val="20"/>
          <w:szCs w:val="20"/>
        </w:rPr>
        <w:t xml:space="preserve"> </w:t>
      </w:r>
      <w:r w:rsidRPr="00047F05">
        <w:rPr>
          <w:rFonts w:ascii="Times New Roman" w:hAnsi="Times New Roman" w:cs="Times New Roman"/>
          <w:bCs/>
          <w:sz w:val="20"/>
          <w:szCs w:val="20"/>
        </w:rPr>
        <w:t>2.12.7. Заявление о предоставлении услуги подано в орган государственной власти, орган местного самоуправления</w:t>
      </w:r>
      <w:r w:rsidR="00FB23AD">
        <w:rPr>
          <w:rFonts w:ascii="Times New Roman" w:hAnsi="Times New Roman" w:cs="Times New Roman"/>
          <w:bCs/>
          <w:sz w:val="20"/>
          <w:szCs w:val="20"/>
        </w:rPr>
        <w:t xml:space="preserve"> </w:t>
      </w:r>
      <w:r w:rsidRPr="00047F05">
        <w:rPr>
          <w:rFonts w:ascii="Times New Roman" w:hAnsi="Times New Roman" w:cs="Times New Roman"/>
          <w:bCs/>
          <w:sz w:val="20"/>
          <w:szCs w:val="20"/>
        </w:rPr>
        <w:t>или организацию, в полномочия которых не входит предоставление услуги.</w:t>
      </w:r>
      <w:r w:rsidR="00F27712">
        <w:rPr>
          <w:rFonts w:ascii="Times New Roman" w:hAnsi="Times New Roman" w:cs="Times New Roman"/>
          <w:sz w:val="20"/>
          <w:szCs w:val="20"/>
        </w:rPr>
        <w:t xml:space="preserve"> </w:t>
      </w:r>
      <w:r w:rsidRPr="00047F05">
        <w:rPr>
          <w:rFonts w:ascii="Times New Roman" w:hAnsi="Times New Roman" w:cs="Times New Roman"/>
          <w:b/>
          <w:sz w:val="20"/>
          <w:szCs w:val="20"/>
        </w:rPr>
        <w:t>Исчерпывающий перечень оснований для приостановления или отказа в предоставлении муниципальной услуги</w:t>
      </w:r>
      <w:r w:rsidR="00F27712">
        <w:rPr>
          <w:rFonts w:ascii="Times New Roman" w:hAnsi="Times New Roman" w:cs="Times New Roman"/>
          <w:sz w:val="20"/>
          <w:szCs w:val="20"/>
        </w:rPr>
        <w:t xml:space="preserve"> </w:t>
      </w:r>
      <w:r w:rsidRPr="00047F05">
        <w:rPr>
          <w:rFonts w:ascii="Times New Roman" w:hAnsi="Times New Roman" w:cs="Times New Roman"/>
          <w:bCs/>
          <w:sz w:val="20"/>
          <w:szCs w:val="20"/>
        </w:rPr>
        <w:t>2.14. Оснований для приостановления предоставления муниципальной услуги законодательством Российской Федерации не предусмотрено.</w:t>
      </w:r>
      <w:r w:rsidR="00F27712">
        <w:rPr>
          <w:rFonts w:ascii="Times New Roman" w:hAnsi="Times New Roman" w:cs="Times New Roman"/>
          <w:sz w:val="20"/>
          <w:szCs w:val="20"/>
        </w:rPr>
        <w:t xml:space="preserve"> </w:t>
      </w:r>
      <w:r w:rsidRPr="00047F05">
        <w:rPr>
          <w:rFonts w:ascii="Times New Roman" w:hAnsi="Times New Roman" w:cs="Times New Roman"/>
          <w:bCs/>
          <w:sz w:val="20"/>
          <w:szCs w:val="20"/>
        </w:rPr>
        <w:t>2.15. Основания для отказа в предоставлении муниципальной услуги:2.15.1. Заявитель не соответствует категории лиц, имеющих право на предоставление услуги.2.15.2. Представленные Заявителем сведения в запросе о предоставлении услуги не соответствуют сведениям, полученным в порядке межведомственного взаимодействия.</w:t>
      </w:r>
      <w:r w:rsidR="00F27712">
        <w:rPr>
          <w:rFonts w:ascii="Times New Roman" w:hAnsi="Times New Roman" w:cs="Times New Roman"/>
          <w:sz w:val="20"/>
          <w:szCs w:val="20"/>
        </w:rPr>
        <w:t xml:space="preserve"> </w:t>
      </w:r>
      <w:r w:rsidRPr="00047F05">
        <w:rPr>
          <w:rFonts w:ascii="Times New Roman" w:hAnsi="Times New Roman" w:cs="Times New Roman"/>
          <w:bCs/>
          <w:sz w:val="20"/>
          <w:szCs w:val="20"/>
        </w:rPr>
        <w:t>2.15.3. Наличие сведений о лишении родительских прав.2.15.4. Наличие сведений об ограничении в родительских правах.2.15.5. Наличие сведений об отобрании ребенка (детей) при непосредственной угрозе его жизни или здоровью.»</w:t>
      </w:r>
      <w:r w:rsidR="00FB23AD">
        <w:rPr>
          <w:rFonts w:ascii="Times New Roman" w:hAnsi="Times New Roman" w:cs="Times New Roman"/>
          <w:bCs/>
          <w:sz w:val="20"/>
          <w:szCs w:val="20"/>
        </w:rPr>
        <w:t xml:space="preserve"> </w:t>
      </w:r>
      <w:r w:rsidRPr="00047F05">
        <w:rPr>
          <w:rFonts w:ascii="Times New Roman" w:hAnsi="Times New Roman" w:cs="Times New Roman"/>
          <w:b/>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Pr="00047F05">
        <w:rPr>
          <w:rFonts w:ascii="Times New Roman" w:hAnsi="Times New Roman" w:cs="Times New Roman"/>
          <w:bCs/>
          <w:sz w:val="20"/>
          <w:szCs w:val="20"/>
        </w:rPr>
        <w:t>2.17. Услуги, необходимые и обязательные для предоставления муниципальной услуги, отсутствуют.</w:t>
      </w:r>
      <w:r w:rsidR="00F27712">
        <w:rPr>
          <w:rFonts w:ascii="Times New Roman" w:hAnsi="Times New Roman" w:cs="Times New Roman"/>
          <w:sz w:val="20"/>
          <w:szCs w:val="20"/>
        </w:rPr>
        <w:t xml:space="preserve"> </w:t>
      </w:r>
      <w:r w:rsidRPr="00047F05">
        <w:rPr>
          <w:rFonts w:ascii="Times New Roman" w:hAnsi="Times New Roman" w:cs="Times New Roman"/>
          <w:b/>
          <w:sz w:val="20"/>
          <w:szCs w:val="20"/>
        </w:rPr>
        <w:t>Порядок, размер и основания взимания государственной пошлины или иной оплаты, взимаемой за предоставление муниципальной услуги</w:t>
      </w:r>
      <w:r w:rsidR="00F27712">
        <w:rPr>
          <w:rFonts w:ascii="Times New Roman" w:hAnsi="Times New Roman" w:cs="Times New Roman"/>
          <w:sz w:val="20"/>
          <w:szCs w:val="20"/>
        </w:rPr>
        <w:t xml:space="preserve"> </w:t>
      </w:r>
      <w:r w:rsidRPr="00047F05">
        <w:rPr>
          <w:rFonts w:ascii="Times New Roman" w:hAnsi="Times New Roman" w:cs="Times New Roman"/>
          <w:bCs/>
          <w:sz w:val="20"/>
          <w:szCs w:val="20"/>
        </w:rPr>
        <w:t>2.18. Предоставление муниципальной услуги осуществляется бесплатно.</w:t>
      </w:r>
      <w:r w:rsidR="00F27712">
        <w:rPr>
          <w:rFonts w:ascii="Times New Roman" w:hAnsi="Times New Roman" w:cs="Times New Roman"/>
          <w:sz w:val="20"/>
          <w:szCs w:val="20"/>
        </w:rPr>
        <w:t xml:space="preserve"> </w:t>
      </w:r>
      <w:r w:rsidRPr="00047F05">
        <w:rPr>
          <w:rFonts w:ascii="Times New Roman" w:hAnsi="Times New Roman" w:cs="Times New Roman"/>
          <w:b/>
          <w:sz w:val="20"/>
          <w:szCs w:val="20"/>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00F27712">
        <w:rPr>
          <w:rFonts w:ascii="Times New Roman" w:hAnsi="Times New Roman" w:cs="Times New Roman"/>
          <w:sz w:val="20"/>
          <w:szCs w:val="20"/>
        </w:rPr>
        <w:t xml:space="preserve"> </w:t>
      </w:r>
      <w:r w:rsidRPr="00047F05">
        <w:rPr>
          <w:rFonts w:ascii="Times New Roman" w:hAnsi="Times New Roman" w:cs="Times New Roman"/>
          <w:bCs/>
          <w:sz w:val="20"/>
          <w:szCs w:val="20"/>
        </w:rPr>
        <w:t>2.19. Услуги, необходимые и обязательные для предоставления муниципальной услуги, отсутствуют.</w:t>
      </w:r>
      <w:r w:rsidR="00F27712">
        <w:rPr>
          <w:rFonts w:ascii="Times New Roman" w:hAnsi="Times New Roman" w:cs="Times New Roman"/>
          <w:bCs/>
          <w:sz w:val="20"/>
          <w:szCs w:val="20"/>
        </w:rPr>
        <w:t xml:space="preserve"> </w:t>
      </w:r>
      <w:r w:rsidRPr="00047F05">
        <w:rPr>
          <w:rFonts w:ascii="Times New Roman" w:hAnsi="Times New Roman" w:cs="Times New Roman"/>
          <w:b/>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r w:rsidRPr="00047F05">
        <w:rPr>
          <w:rFonts w:ascii="Times New Roman" w:hAnsi="Times New Roman" w:cs="Times New Roman"/>
          <w:bCs/>
          <w:sz w:val="20"/>
          <w:szCs w:val="20"/>
        </w:rPr>
        <w:t xml:space="preserve">2.20. Максимальный срок ожидания в очереди при подаче запроса о предоставлении муниципальной услуги </w:t>
      </w:r>
      <w:r w:rsidRPr="00F27712">
        <w:rPr>
          <w:rFonts w:ascii="Times New Roman" w:hAnsi="Times New Roman" w:cs="Times New Roman"/>
          <w:bCs/>
          <w:sz w:val="20"/>
          <w:szCs w:val="20"/>
        </w:rPr>
        <w:t>и при получении результата предоставления муниципальной услуги в Уполномоченном органе, образовательной организации составляет не более 15 минут.</w:t>
      </w:r>
      <w:r w:rsidR="00F27712" w:rsidRPr="00F27712">
        <w:rPr>
          <w:rFonts w:ascii="Times New Roman" w:hAnsi="Times New Roman" w:cs="Times New Roman"/>
          <w:bCs/>
          <w:sz w:val="20"/>
          <w:szCs w:val="20"/>
        </w:rPr>
        <w:t xml:space="preserve"> </w:t>
      </w:r>
      <w:r w:rsidRPr="00F27712">
        <w:rPr>
          <w:rFonts w:ascii="Times New Roman" w:hAnsi="Times New Roman" w:cs="Times New Roman"/>
          <w:bCs/>
          <w:sz w:val="20"/>
          <w:szCs w:val="20"/>
        </w:rPr>
        <w:t xml:space="preserve">Срок и порядок регистрации запроса Заявителя о предоставлении муниципальной услуги, в том числе в электронной форме2.21. Срок регистрации заявления о предоставлении муниципальной услуги подлежат регистрации в </w:t>
      </w:r>
      <w:r w:rsidRPr="00F27712">
        <w:rPr>
          <w:rFonts w:ascii="Times New Roman" w:hAnsi="Times New Roman" w:cs="Times New Roman"/>
          <w:bCs/>
          <w:sz w:val="20"/>
          <w:szCs w:val="20"/>
        </w:rPr>
        <w:lastRenderedPageBreak/>
        <w:t>Уполномоченном органе, образовательной организации в течение 1 рабочего дня со дня получения заявления и документов, необходимых для предоставления муниципальной услуги.</w:t>
      </w:r>
      <w:r w:rsidR="00FB23AD">
        <w:rPr>
          <w:rFonts w:ascii="Times New Roman" w:hAnsi="Times New Roman" w:cs="Times New Roman"/>
          <w:bCs/>
          <w:sz w:val="20"/>
          <w:szCs w:val="20"/>
        </w:rPr>
        <w:t xml:space="preserve"> </w:t>
      </w:r>
      <w:r w:rsidRPr="00F27712">
        <w:rPr>
          <w:rFonts w:ascii="Times New Roman" w:hAnsi="Times New Roman" w:cs="Times New Roman"/>
          <w:bCs/>
          <w:sz w:val="20"/>
          <w:szCs w:val="20"/>
        </w:rPr>
        <w:t>В случае наличия оснований для отказа в приеме документов, необходимых для предоставления муниципальной услуги, указанных в пункте 2.15 настоящего административного регламента, Уполномоченный орган, образовательная организация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решение об отказе в приеме документов, необходимых для предоставления муниципальной услуги по форме, приведенной в Приложении № 4 к настоящему административному регламенту.</w:t>
      </w:r>
      <w:r w:rsidR="00F27712" w:rsidRPr="00F27712">
        <w:rPr>
          <w:rFonts w:ascii="Times New Roman" w:hAnsi="Times New Roman" w:cs="Times New Roman"/>
          <w:bCs/>
          <w:sz w:val="20"/>
          <w:szCs w:val="20"/>
        </w:rPr>
        <w:t xml:space="preserve"> </w:t>
      </w:r>
      <w:r w:rsidRPr="00F27712">
        <w:rPr>
          <w:rFonts w:ascii="Times New Roman" w:hAnsi="Times New Roman" w:cs="Times New Roman"/>
          <w:bCs/>
        </w:rPr>
        <w:t xml:space="preserve">Требования к помещениям, в которых предоставляется </w:t>
      </w:r>
      <w:r w:rsidR="00F27712" w:rsidRPr="00F27712">
        <w:rPr>
          <w:rFonts w:ascii="Times New Roman" w:hAnsi="Times New Roman" w:cs="Times New Roman"/>
          <w:bCs/>
        </w:rPr>
        <w:t xml:space="preserve"> </w:t>
      </w:r>
      <w:r w:rsidRPr="00F27712">
        <w:rPr>
          <w:rFonts w:ascii="Times New Roman" w:hAnsi="Times New Roman" w:cs="Times New Roman"/>
          <w:bCs/>
        </w:rPr>
        <w:t>муниципальная услуга</w:t>
      </w:r>
      <w:r w:rsidR="00F27712" w:rsidRPr="00F27712">
        <w:rPr>
          <w:rFonts w:ascii="Times New Roman" w:hAnsi="Times New Roman" w:cs="Times New Roman"/>
          <w:bCs/>
        </w:rPr>
        <w:t xml:space="preserve"> </w:t>
      </w:r>
      <w:r w:rsidRPr="00F27712">
        <w:rPr>
          <w:rFonts w:ascii="Times New Roman" w:hAnsi="Times New Roman" w:cs="Times New Roman"/>
          <w:bCs/>
        </w:rPr>
        <w:t>2.22.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r w:rsidR="00F27712" w:rsidRPr="00F27712">
        <w:rPr>
          <w:rFonts w:ascii="Times New Roman" w:hAnsi="Times New Roman" w:cs="Times New Roman"/>
          <w:bCs/>
        </w:rPr>
        <w:t xml:space="preserve"> </w:t>
      </w:r>
      <w:r w:rsidRPr="00F27712">
        <w:rPr>
          <w:rFonts w:ascii="Times New Roman" w:hAnsi="Times New Roman" w:cs="Times New Roman"/>
          <w:bCs/>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r w:rsidR="00F27712" w:rsidRPr="00F27712">
        <w:rPr>
          <w:rFonts w:ascii="Times New Roman" w:hAnsi="Times New Roman" w:cs="Times New Roman"/>
          <w:bCs/>
        </w:rPr>
        <w:t xml:space="preserve"> </w:t>
      </w:r>
      <w:r w:rsidRPr="00F27712">
        <w:rPr>
          <w:rFonts w:ascii="Times New Roman" w:hAnsi="Times New Roman" w:cs="Times New Roman"/>
          <w:bCs/>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r w:rsidR="00F27712" w:rsidRPr="00F27712">
        <w:rPr>
          <w:rFonts w:ascii="Times New Roman" w:hAnsi="Times New Roman" w:cs="Times New Roman"/>
          <w:bCs/>
        </w:rPr>
        <w:t xml:space="preserve"> </w:t>
      </w:r>
      <w:r w:rsidRPr="00F27712">
        <w:rPr>
          <w:rFonts w:ascii="Times New Roman" w:hAnsi="Times New Roman" w:cs="Times New Roman"/>
          <w:bCs/>
        </w:rPr>
        <w:t>Центральный вход в здание Уполномоченного органа, образовательной организации должен быть оборудован информационной табличкой (вывеской), содержащей информацию:</w:t>
      </w:r>
      <w:r w:rsidR="00F27712" w:rsidRPr="00F27712">
        <w:rPr>
          <w:rFonts w:ascii="Times New Roman" w:hAnsi="Times New Roman" w:cs="Times New Roman"/>
          <w:bCs/>
        </w:rPr>
        <w:t xml:space="preserve"> </w:t>
      </w:r>
      <w:r w:rsidRPr="00F27712">
        <w:rPr>
          <w:rFonts w:ascii="Times New Roman" w:hAnsi="Times New Roman" w:cs="Times New Roman"/>
          <w:bCs/>
        </w:rPr>
        <w:t>наименование;</w:t>
      </w:r>
      <w:r w:rsidR="00F27712" w:rsidRPr="00F27712">
        <w:rPr>
          <w:rFonts w:ascii="Times New Roman" w:hAnsi="Times New Roman" w:cs="Times New Roman"/>
          <w:bCs/>
        </w:rPr>
        <w:t xml:space="preserve"> </w:t>
      </w:r>
      <w:r w:rsidRPr="00F27712">
        <w:rPr>
          <w:rFonts w:ascii="Times New Roman" w:hAnsi="Times New Roman" w:cs="Times New Roman"/>
          <w:bCs/>
        </w:rPr>
        <w:t>местонахождение и юридический адрес;</w:t>
      </w:r>
      <w:r w:rsidR="00F27712" w:rsidRPr="00F27712">
        <w:rPr>
          <w:rFonts w:ascii="Times New Roman" w:hAnsi="Times New Roman" w:cs="Times New Roman"/>
          <w:bCs/>
        </w:rPr>
        <w:t xml:space="preserve"> </w:t>
      </w:r>
      <w:r w:rsidRPr="00F27712">
        <w:rPr>
          <w:rFonts w:ascii="Times New Roman" w:hAnsi="Times New Roman" w:cs="Times New Roman"/>
          <w:bCs/>
        </w:rPr>
        <w:t>режим работы;</w:t>
      </w:r>
      <w:r w:rsidR="00F27712" w:rsidRPr="00F27712">
        <w:rPr>
          <w:rFonts w:ascii="Times New Roman" w:hAnsi="Times New Roman" w:cs="Times New Roman"/>
          <w:bCs/>
        </w:rPr>
        <w:t xml:space="preserve"> </w:t>
      </w:r>
      <w:r w:rsidRPr="00F27712">
        <w:rPr>
          <w:rFonts w:ascii="Times New Roman" w:hAnsi="Times New Roman" w:cs="Times New Roman"/>
          <w:bCs/>
        </w:rPr>
        <w:t>график приема;</w:t>
      </w:r>
      <w:r w:rsidR="00F27712" w:rsidRPr="00F27712">
        <w:rPr>
          <w:rFonts w:ascii="Times New Roman" w:hAnsi="Times New Roman" w:cs="Times New Roman"/>
          <w:bCs/>
        </w:rPr>
        <w:t xml:space="preserve"> </w:t>
      </w:r>
      <w:r w:rsidRPr="00F27712">
        <w:rPr>
          <w:rFonts w:ascii="Times New Roman" w:hAnsi="Times New Roman" w:cs="Times New Roman"/>
          <w:bCs/>
        </w:rPr>
        <w:t>номера телефонов для справок.</w:t>
      </w:r>
      <w:r w:rsidR="00F27712" w:rsidRPr="00F27712">
        <w:rPr>
          <w:rFonts w:ascii="Times New Roman" w:hAnsi="Times New Roman" w:cs="Times New Roman"/>
          <w:bCs/>
        </w:rPr>
        <w:t xml:space="preserve"> </w:t>
      </w:r>
      <w:r w:rsidRPr="00F27712">
        <w:rPr>
          <w:rFonts w:ascii="Times New Roman" w:hAnsi="Times New Roman" w:cs="Times New Roman"/>
          <w:bCs/>
        </w:rPr>
        <w:t>Помещения, в которых предоставляется муниципальная услуга, должны соответствовать санитарно-эпидемиологическим правилам и нормативам.</w:t>
      </w:r>
      <w:r w:rsidR="00F27712">
        <w:rPr>
          <w:rFonts w:ascii="Times New Roman" w:hAnsi="Times New Roman" w:cs="Times New Roman"/>
          <w:bCs/>
        </w:rPr>
        <w:t xml:space="preserve"> </w:t>
      </w:r>
      <w:r w:rsidRPr="00FB23AD">
        <w:rPr>
          <w:rFonts w:ascii="Times New Roman" w:hAnsi="Times New Roman" w:cs="Times New Roman"/>
          <w:bCs/>
        </w:rPr>
        <w:t>Помещения, в которых предоставляется муниципальная услуга, оснащаются:</w:t>
      </w:r>
      <w:r w:rsidR="00F27712" w:rsidRPr="00FB23AD">
        <w:rPr>
          <w:rFonts w:ascii="Times New Roman" w:hAnsi="Times New Roman" w:cs="Times New Roman"/>
          <w:bCs/>
        </w:rPr>
        <w:t xml:space="preserve"> </w:t>
      </w:r>
      <w:r w:rsidRPr="00FB23AD">
        <w:rPr>
          <w:rFonts w:ascii="Times New Roman" w:hAnsi="Times New Roman" w:cs="Times New Roman"/>
          <w:bCs/>
        </w:rPr>
        <w:t>противопожарной системой и средствами пожаротушения;</w:t>
      </w:r>
      <w:r w:rsidR="00F27712" w:rsidRPr="00FB23AD">
        <w:rPr>
          <w:rFonts w:ascii="Times New Roman" w:hAnsi="Times New Roman" w:cs="Times New Roman"/>
          <w:bCs/>
        </w:rPr>
        <w:t xml:space="preserve"> </w:t>
      </w:r>
      <w:r w:rsidRPr="00FB23AD">
        <w:rPr>
          <w:rFonts w:ascii="Times New Roman" w:hAnsi="Times New Roman" w:cs="Times New Roman"/>
          <w:bCs/>
        </w:rPr>
        <w:t>системой оповещения о возникновении чрезвычайной ситуации;</w:t>
      </w:r>
      <w:r w:rsidR="00F27712" w:rsidRPr="00FB23AD">
        <w:rPr>
          <w:rFonts w:ascii="Times New Roman" w:hAnsi="Times New Roman" w:cs="Times New Roman"/>
          <w:bCs/>
        </w:rPr>
        <w:t xml:space="preserve"> </w:t>
      </w:r>
      <w:r w:rsidRPr="00FB23AD">
        <w:rPr>
          <w:rFonts w:ascii="Times New Roman" w:hAnsi="Times New Roman" w:cs="Times New Roman"/>
          <w:bCs/>
        </w:rPr>
        <w:t>средствами оказания первой медицинской помощи;</w:t>
      </w:r>
      <w:r w:rsidR="00FB23AD" w:rsidRPr="00FB23AD">
        <w:rPr>
          <w:rFonts w:ascii="Times New Roman" w:hAnsi="Times New Roman" w:cs="Times New Roman"/>
          <w:bCs/>
        </w:rPr>
        <w:t xml:space="preserve"> </w:t>
      </w:r>
      <w:r w:rsidRPr="00FB23AD">
        <w:rPr>
          <w:rFonts w:ascii="Times New Roman" w:hAnsi="Times New Roman" w:cs="Times New Roman"/>
          <w:bCs/>
        </w:rPr>
        <w:t>туалетными комнатами для посетителей.</w:t>
      </w:r>
      <w:r w:rsidR="00F27712" w:rsidRPr="00FB23AD">
        <w:rPr>
          <w:rFonts w:ascii="Times New Roman" w:hAnsi="Times New Roman" w:cs="Times New Roman"/>
          <w:bCs/>
        </w:rPr>
        <w:t xml:space="preserve"> </w:t>
      </w:r>
      <w:r w:rsidRPr="00FB23AD">
        <w:rPr>
          <w:rFonts w:ascii="Times New Roman" w:hAnsi="Times New Roman" w:cs="Times New Roman"/>
          <w:bCs/>
        </w:rPr>
        <w:t>Зал ожидания Заявителей оборудуется стульями, скамьями, которых определяется исходя из фактической нагрузки и возможностей для их размещения в помещении, а также информационными стендами.</w:t>
      </w:r>
      <w:r w:rsidR="00F27712" w:rsidRPr="00FB23AD">
        <w:rPr>
          <w:rFonts w:ascii="Times New Roman" w:hAnsi="Times New Roman" w:cs="Times New Roman"/>
          <w:bCs/>
        </w:rPr>
        <w:t xml:space="preserve"> </w:t>
      </w:r>
      <w:r w:rsidRPr="00FB23AD">
        <w:rPr>
          <w:rFonts w:ascii="Times New Roman" w:hAnsi="Times New Roman" w:cs="Times New Roman"/>
          <w:bCs/>
        </w:rPr>
        <w:t>Тексты материалов, размещенных на информационном стенде, печатаются удобным для чтения шрифтом, без исправлений,</w:t>
      </w:r>
      <w:r w:rsidR="00F27712" w:rsidRPr="00FB23AD">
        <w:rPr>
          <w:rFonts w:ascii="Times New Roman" w:hAnsi="Times New Roman" w:cs="Times New Roman"/>
          <w:bCs/>
        </w:rPr>
        <w:t xml:space="preserve"> </w:t>
      </w:r>
      <w:r w:rsidRPr="00FB23AD">
        <w:rPr>
          <w:rFonts w:ascii="Times New Roman" w:hAnsi="Times New Roman" w:cs="Times New Roman"/>
          <w:bCs/>
        </w:rPr>
        <w:t>с выделением наиболее важных мест полужирным шрифтом.</w:t>
      </w:r>
      <w:r w:rsidR="00F27712" w:rsidRPr="00FB23AD">
        <w:rPr>
          <w:rFonts w:ascii="Times New Roman" w:hAnsi="Times New Roman" w:cs="Times New Roman"/>
          <w:bCs/>
        </w:rPr>
        <w:t xml:space="preserve"> </w:t>
      </w:r>
      <w:r w:rsidRPr="00FB23AD">
        <w:rPr>
          <w:rFonts w:ascii="Times New Roman" w:hAnsi="Times New Roman" w:cs="Times New Roman"/>
          <w:bCs/>
        </w:rPr>
        <w:t>Места для заполнения заявлений оборудуются стульями, столами (стойками), бланками заявлений, письменными принадлежностями.</w:t>
      </w:r>
      <w:r w:rsidR="00F27712" w:rsidRPr="00FB23AD">
        <w:rPr>
          <w:rFonts w:ascii="Times New Roman" w:hAnsi="Times New Roman" w:cs="Times New Roman"/>
          <w:bCs/>
        </w:rPr>
        <w:t xml:space="preserve"> </w:t>
      </w:r>
      <w:r w:rsidRPr="00FB23AD">
        <w:rPr>
          <w:rFonts w:ascii="Times New Roman" w:hAnsi="Times New Roman" w:cs="Times New Roman"/>
          <w:bCs/>
        </w:rPr>
        <w:t>Места приема Заявителей оборудуются информационными табличками (вывесками) с указанием:</w:t>
      </w:r>
      <w:r w:rsidR="00F27712" w:rsidRPr="00FB23AD">
        <w:rPr>
          <w:rFonts w:ascii="Times New Roman" w:hAnsi="Times New Roman" w:cs="Times New Roman"/>
          <w:bCs/>
        </w:rPr>
        <w:t xml:space="preserve"> </w:t>
      </w:r>
      <w:r w:rsidRPr="00FB23AD">
        <w:rPr>
          <w:rFonts w:ascii="Times New Roman" w:hAnsi="Times New Roman" w:cs="Times New Roman"/>
          <w:bCs/>
        </w:rPr>
        <w:t>номера кабинета и наименования отдела;</w:t>
      </w:r>
      <w:r w:rsidR="00F27712" w:rsidRPr="00FB23AD">
        <w:rPr>
          <w:rFonts w:ascii="Times New Roman" w:hAnsi="Times New Roman" w:cs="Times New Roman"/>
          <w:bCs/>
        </w:rPr>
        <w:t xml:space="preserve"> </w:t>
      </w:r>
      <w:r w:rsidRPr="00FB23AD">
        <w:rPr>
          <w:rFonts w:ascii="Times New Roman" w:hAnsi="Times New Roman" w:cs="Times New Roman"/>
          <w:bCs/>
        </w:rPr>
        <w:t>фамилии, имени и отчества (последнее – при наличии), должности</w:t>
      </w:r>
      <w:r w:rsidR="00F27712" w:rsidRPr="00FB23AD">
        <w:rPr>
          <w:rFonts w:ascii="Times New Roman" w:hAnsi="Times New Roman" w:cs="Times New Roman"/>
          <w:bCs/>
        </w:rPr>
        <w:t xml:space="preserve"> </w:t>
      </w:r>
      <w:r w:rsidRPr="00FB23AD">
        <w:rPr>
          <w:rFonts w:ascii="Times New Roman" w:hAnsi="Times New Roman" w:cs="Times New Roman"/>
          <w:bCs/>
        </w:rPr>
        <w:t>ответственного лица за прием документов; графика приема Заявителей.</w:t>
      </w:r>
      <w:r w:rsidR="00F27712" w:rsidRPr="00FB23AD">
        <w:rPr>
          <w:rFonts w:ascii="Times New Roman" w:hAnsi="Times New Roman" w:cs="Times New Roman"/>
          <w:bCs/>
        </w:rPr>
        <w:t xml:space="preserve"> </w:t>
      </w:r>
      <w:r w:rsidRPr="00FB23AD">
        <w:rPr>
          <w:rFonts w:ascii="Times New Roman" w:hAnsi="Times New Roman" w:cs="Times New Roman"/>
          <w:bCs/>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r w:rsidR="00F27712" w:rsidRPr="00FB23AD">
        <w:rPr>
          <w:rFonts w:ascii="Times New Roman" w:hAnsi="Times New Roman" w:cs="Times New Roman"/>
          <w:bCs/>
        </w:rPr>
        <w:t xml:space="preserve"> </w:t>
      </w:r>
      <w:r w:rsidRPr="00FB23AD">
        <w:rPr>
          <w:rFonts w:ascii="Times New Roman" w:hAnsi="Times New Roman" w:cs="Times New Roman"/>
          <w:bCs/>
        </w:rPr>
        <w:t>Лицо, ответственное за прием документов, должно иметь настольную табличку с указанием ФИО (последнее - при наличии) и должности.</w:t>
      </w:r>
      <w:r w:rsidR="00F27712" w:rsidRPr="00FB23AD">
        <w:rPr>
          <w:rFonts w:ascii="Times New Roman" w:hAnsi="Times New Roman" w:cs="Times New Roman"/>
          <w:bCs/>
        </w:rPr>
        <w:t xml:space="preserve"> </w:t>
      </w:r>
      <w:r w:rsidRPr="00FB23AD">
        <w:rPr>
          <w:rFonts w:ascii="Times New Roman" w:hAnsi="Times New Roman" w:cs="Times New Roman"/>
          <w:bCs/>
        </w:rPr>
        <w:t>При предоставлении муниципальной услуги инвалидам обеспечиваются:</w:t>
      </w:r>
      <w:r w:rsidR="00F27712" w:rsidRPr="00FB23AD">
        <w:rPr>
          <w:rFonts w:ascii="Times New Roman" w:hAnsi="Times New Roman" w:cs="Times New Roman"/>
          <w:bCs/>
        </w:rPr>
        <w:t xml:space="preserve"> </w:t>
      </w:r>
      <w:r w:rsidRPr="00FB23AD">
        <w:rPr>
          <w:rFonts w:ascii="Times New Roman" w:hAnsi="Times New Roman" w:cs="Times New Roman"/>
          <w:bCs/>
        </w:rPr>
        <w:t>возможность беспрепятственного доступа к объекту (зданию, помещению), в котором предоставляется муниципальная</w:t>
      </w:r>
      <w:r w:rsidR="00F27712" w:rsidRPr="00FB23AD">
        <w:rPr>
          <w:rFonts w:ascii="Times New Roman" w:hAnsi="Times New Roman" w:cs="Times New Roman"/>
          <w:bCs/>
        </w:rPr>
        <w:t xml:space="preserve"> </w:t>
      </w:r>
      <w:r w:rsidRPr="00FB23AD">
        <w:rPr>
          <w:rFonts w:ascii="Times New Roman" w:hAnsi="Times New Roman" w:cs="Times New Roman"/>
          <w:bCs/>
        </w:rPr>
        <w:t>услуга;</w:t>
      </w:r>
      <w:r w:rsidR="00F27712" w:rsidRPr="00FB23AD">
        <w:rPr>
          <w:rFonts w:ascii="Times New Roman" w:hAnsi="Times New Roman" w:cs="Times New Roman"/>
          <w:bCs/>
        </w:rPr>
        <w:t xml:space="preserve"> </w:t>
      </w:r>
      <w:r w:rsidRPr="00FB23AD">
        <w:rPr>
          <w:rFonts w:ascii="Times New Roman" w:hAnsi="Times New Roman" w:cs="Times New Roman"/>
          <w:bCs/>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r w:rsidR="00F27712" w:rsidRPr="00FB23AD">
        <w:rPr>
          <w:rFonts w:ascii="Times New Roman" w:hAnsi="Times New Roman" w:cs="Times New Roman"/>
          <w:bCs/>
        </w:rPr>
        <w:t xml:space="preserve"> </w:t>
      </w:r>
      <w:r w:rsidRPr="00FB23AD">
        <w:rPr>
          <w:rFonts w:ascii="Times New Roman" w:hAnsi="Times New Roman" w:cs="Times New Roman"/>
          <w:bCs/>
        </w:rPr>
        <w:t>сопровождение инвалидов, имеющих стойкие расстройства функции зрения и самостоятельного передвижения;</w:t>
      </w:r>
      <w:r w:rsidR="00F27712" w:rsidRPr="00FB23AD">
        <w:rPr>
          <w:rFonts w:ascii="Times New Roman" w:hAnsi="Times New Roman" w:cs="Times New Roman"/>
          <w:bCs/>
        </w:rPr>
        <w:t xml:space="preserve"> </w:t>
      </w:r>
      <w:r w:rsidRPr="00FB23AD">
        <w:rPr>
          <w:rFonts w:ascii="Times New Roman" w:hAnsi="Times New Roman" w:cs="Times New Roman"/>
          <w:bCs/>
        </w:rPr>
        <w:t>надлежащее размещение оборудования и носителей информации, необходимых для обеспечения беспрепятственного</w:t>
      </w:r>
      <w:r w:rsidR="00F27712" w:rsidRPr="00FB23AD">
        <w:rPr>
          <w:rFonts w:ascii="Times New Roman" w:hAnsi="Times New Roman" w:cs="Times New Roman"/>
          <w:bCs/>
        </w:rPr>
        <w:t xml:space="preserve"> </w:t>
      </w:r>
      <w:r w:rsidRPr="00FB23AD">
        <w:rPr>
          <w:rFonts w:ascii="Times New Roman" w:hAnsi="Times New Roman" w:cs="Times New Roman"/>
          <w:bCs/>
        </w:rPr>
        <w:t>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r w:rsidR="00F27712" w:rsidRPr="00FB23AD">
        <w:rPr>
          <w:rFonts w:ascii="Times New Roman" w:hAnsi="Times New Roman" w:cs="Times New Roman"/>
          <w:bCs/>
        </w:rPr>
        <w:t xml:space="preserve"> </w:t>
      </w:r>
      <w:r w:rsidRPr="00FB23AD">
        <w:rPr>
          <w:rFonts w:ascii="Times New Roman" w:hAnsi="Times New Roman" w:cs="Times New Roman"/>
          <w:bCs/>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r w:rsidR="00F27712" w:rsidRPr="00FB23AD">
        <w:rPr>
          <w:rFonts w:ascii="Times New Roman" w:hAnsi="Times New Roman" w:cs="Times New Roman"/>
          <w:bCs/>
        </w:rPr>
        <w:t xml:space="preserve"> </w:t>
      </w:r>
      <w:r w:rsidRPr="00FB23AD">
        <w:rPr>
          <w:rFonts w:ascii="Times New Roman" w:hAnsi="Times New Roman" w:cs="Times New Roman"/>
          <w:bCs/>
        </w:rPr>
        <w:t>допуск сурдопереводчика и тифлосурдопереводчика;</w:t>
      </w:r>
      <w:r w:rsidR="00F27712" w:rsidRPr="00FB23AD">
        <w:rPr>
          <w:rFonts w:ascii="Times New Roman" w:hAnsi="Times New Roman" w:cs="Times New Roman"/>
          <w:bCs/>
        </w:rPr>
        <w:t xml:space="preserve"> </w:t>
      </w:r>
      <w:r w:rsidRPr="00FB23AD">
        <w:rPr>
          <w:rFonts w:ascii="Times New Roman" w:hAnsi="Times New Roman" w:cs="Times New Roman"/>
          <w:bCs/>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r w:rsidR="00F27712" w:rsidRPr="00FB23AD">
        <w:rPr>
          <w:rFonts w:ascii="Times New Roman" w:hAnsi="Times New Roman" w:cs="Times New Roman"/>
          <w:bCs/>
        </w:rPr>
        <w:t xml:space="preserve"> </w:t>
      </w:r>
      <w:r w:rsidRPr="00FB23AD">
        <w:rPr>
          <w:rFonts w:ascii="Times New Roman" w:hAnsi="Times New Roman" w:cs="Times New Roman"/>
          <w:bCs/>
        </w:rPr>
        <w:t>оказание инвалидам помощи в преодолении барьеров, мешающих получению ими государственных и муниципальных услуг наравне с другими лицами.</w:t>
      </w:r>
      <w:r w:rsidR="00F27712" w:rsidRPr="00FB23AD">
        <w:rPr>
          <w:rFonts w:ascii="Times New Roman" w:hAnsi="Times New Roman" w:cs="Times New Roman"/>
          <w:bCs/>
        </w:rPr>
        <w:t xml:space="preserve"> </w:t>
      </w:r>
      <w:r w:rsidRPr="00FB23AD">
        <w:rPr>
          <w:rFonts w:ascii="Times New Roman" w:hAnsi="Times New Roman" w:cs="Times New Roman"/>
          <w:bCs/>
        </w:rPr>
        <w:t>Показатели доступности и качества муниципальной услуги</w:t>
      </w:r>
      <w:r w:rsidR="00F27712" w:rsidRPr="00FB23AD">
        <w:rPr>
          <w:rFonts w:ascii="Times New Roman" w:hAnsi="Times New Roman" w:cs="Times New Roman"/>
          <w:bCs/>
        </w:rPr>
        <w:t xml:space="preserve"> </w:t>
      </w:r>
      <w:r w:rsidRPr="00FB23AD">
        <w:rPr>
          <w:rFonts w:ascii="Times New Roman" w:hAnsi="Times New Roman" w:cs="Times New Roman"/>
          <w:bCs/>
        </w:rPr>
        <w:t>2.23. Основными показателями доступности предоставления муниципальной услуги являются:</w:t>
      </w:r>
      <w:r w:rsidR="00F27712" w:rsidRPr="00FB23AD">
        <w:rPr>
          <w:rFonts w:ascii="Times New Roman" w:hAnsi="Times New Roman" w:cs="Times New Roman"/>
          <w:bCs/>
        </w:rPr>
        <w:t xml:space="preserve"> </w:t>
      </w:r>
      <w:r w:rsidRPr="00FB23AD">
        <w:rPr>
          <w:rFonts w:ascii="Times New Roman" w:hAnsi="Times New Roman" w:cs="Times New Roman"/>
          <w:bCs/>
        </w:rPr>
        <w:t>наличие полной и понятной информации о порядке, сроках и ходе предоставления муниципальной услуги в информационно- телекоммуникационных сетях общего пользования (в том числе в сети «Интернет»), средствах массовой информации;</w:t>
      </w:r>
      <w:r w:rsidR="00F27712" w:rsidRPr="00FB23AD">
        <w:rPr>
          <w:rFonts w:ascii="Times New Roman" w:hAnsi="Times New Roman" w:cs="Times New Roman"/>
          <w:bCs/>
        </w:rPr>
        <w:t xml:space="preserve"> </w:t>
      </w:r>
      <w:r w:rsidRPr="00FB23AD">
        <w:rPr>
          <w:rFonts w:ascii="Times New Roman" w:hAnsi="Times New Roman" w:cs="Times New Roman"/>
          <w:bCs/>
        </w:rPr>
        <w:t>возможность получения Заявителем уведомлений о предоставлении муниципальной услуги с помощью ЕПГУ;</w:t>
      </w:r>
      <w:r w:rsidR="00F27712" w:rsidRPr="00FB23AD">
        <w:rPr>
          <w:rFonts w:ascii="Times New Roman" w:hAnsi="Times New Roman" w:cs="Times New Roman"/>
          <w:bCs/>
        </w:rPr>
        <w:t xml:space="preserve"> </w:t>
      </w:r>
      <w:r w:rsidRPr="00FB23AD">
        <w:rPr>
          <w:rFonts w:ascii="Times New Roman" w:hAnsi="Times New Roman" w:cs="Times New Roman"/>
          <w:bCs/>
        </w:rPr>
        <w:t xml:space="preserve">возможность получения информации о ходе предоставления муниципальной услуги, в том числе с использованием информационно- коммуникационных </w:t>
      </w:r>
      <w:r w:rsidRPr="00FB23AD">
        <w:rPr>
          <w:rFonts w:ascii="Times New Roman" w:hAnsi="Times New Roman" w:cs="Times New Roman"/>
          <w:bCs/>
        </w:rPr>
        <w:lastRenderedPageBreak/>
        <w:t>технологий.</w:t>
      </w:r>
      <w:r w:rsidR="00F27712" w:rsidRPr="00FB23AD">
        <w:rPr>
          <w:rFonts w:ascii="Times New Roman" w:hAnsi="Times New Roman" w:cs="Times New Roman"/>
          <w:bCs/>
        </w:rPr>
        <w:t xml:space="preserve"> </w:t>
      </w:r>
      <w:r w:rsidRPr="00FB23AD">
        <w:rPr>
          <w:rFonts w:ascii="Times New Roman" w:hAnsi="Times New Roman" w:cs="Times New Roman"/>
          <w:bCs/>
        </w:rPr>
        <w:t>2.24. Основными показателями качества предоставления муниципальной услуги являются:</w:t>
      </w:r>
      <w:r w:rsidR="00F27712" w:rsidRPr="00FB23AD">
        <w:rPr>
          <w:rFonts w:ascii="Times New Roman" w:hAnsi="Times New Roman" w:cs="Times New Roman"/>
          <w:bCs/>
        </w:rPr>
        <w:t xml:space="preserve"> </w:t>
      </w:r>
      <w:r w:rsidRPr="00FB23AD">
        <w:rPr>
          <w:rFonts w:ascii="Times New Roman" w:hAnsi="Times New Roman" w:cs="Times New Roman"/>
          <w:bCs/>
        </w:rPr>
        <w:t>своевременность предоставления муниципальной услуги в</w:t>
      </w:r>
      <w:r w:rsidR="00F27712" w:rsidRPr="00FB23AD">
        <w:rPr>
          <w:rFonts w:ascii="Times New Roman" w:hAnsi="Times New Roman" w:cs="Times New Roman"/>
          <w:bCs/>
        </w:rPr>
        <w:t xml:space="preserve"> </w:t>
      </w:r>
      <w:r w:rsidRPr="00FB23AD">
        <w:rPr>
          <w:rFonts w:ascii="Times New Roman" w:hAnsi="Times New Roman" w:cs="Times New Roman"/>
          <w:bCs/>
        </w:rPr>
        <w:t>соответствии со стандартом ее предоставления, установленным настоящим Административным регламентом;</w:t>
      </w:r>
      <w:r w:rsidR="00F27712" w:rsidRPr="00FB23AD">
        <w:rPr>
          <w:rFonts w:ascii="Times New Roman" w:hAnsi="Times New Roman" w:cs="Times New Roman"/>
          <w:bCs/>
        </w:rPr>
        <w:t xml:space="preserve"> </w:t>
      </w:r>
      <w:r w:rsidRPr="00FB23AD">
        <w:rPr>
          <w:rFonts w:ascii="Times New Roman" w:hAnsi="Times New Roman" w:cs="Times New Roman"/>
          <w:bCs/>
        </w:rPr>
        <w:t>минимально возможное количество взаимодействий гражданина с должностными лицами, участвующими в предоставлении муниципальной услуги;</w:t>
      </w:r>
      <w:r w:rsidR="00F27712" w:rsidRPr="00FB23AD">
        <w:rPr>
          <w:rFonts w:ascii="Times New Roman" w:hAnsi="Times New Roman" w:cs="Times New Roman"/>
          <w:bCs/>
        </w:rPr>
        <w:t xml:space="preserve"> </w:t>
      </w:r>
      <w:r w:rsidRPr="00FB23AD">
        <w:rPr>
          <w:rFonts w:ascii="Times New Roman" w:hAnsi="Times New Roman" w:cs="Times New Roman"/>
          <w:bCs/>
        </w:rPr>
        <w:t>отсутствие обоснованных жалоб на действия (бездействие) сотрудников и их некорректное (невнимательное) отношение к Заявителям;</w:t>
      </w:r>
      <w:r w:rsidR="00F27712" w:rsidRPr="00FB23AD">
        <w:rPr>
          <w:rFonts w:ascii="Times New Roman" w:hAnsi="Times New Roman" w:cs="Times New Roman"/>
          <w:bCs/>
        </w:rPr>
        <w:t xml:space="preserve"> </w:t>
      </w:r>
      <w:r w:rsidRPr="00FB23AD">
        <w:rPr>
          <w:rFonts w:ascii="Times New Roman" w:hAnsi="Times New Roman" w:cs="Times New Roman"/>
          <w:bCs/>
        </w:rPr>
        <w:t>отсутствие нарушений установленных сроков в процессе предоставления муниципальной услуги;</w:t>
      </w:r>
      <w:r w:rsidR="00F27712" w:rsidRPr="00FB23AD">
        <w:rPr>
          <w:rFonts w:ascii="Times New Roman" w:hAnsi="Times New Roman" w:cs="Times New Roman"/>
          <w:bCs/>
        </w:rPr>
        <w:t xml:space="preserve"> </w:t>
      </w:r>
      <w:r w:rsidRPr="00FB23AD">
        <w:rPr>
          <w:rFonts w:ascii="Times New Roman" w:hAnsi="Times New Roman" w:cs="Times New Roman"/>
          <w:bCs/>
        </w:rPr>
        <w:t>отсутствие заявлений об оспаривании решений, действий (бездействия) должностных лиц Уполномоченного органа, образовательной организации, принимаемых (совершенных) при предоставлении муниципальной</w:t>
      </w:r>
      <w:r w:rsidR="00F27712" w:rsidRPr="00FB23AD">
        <w:rPr>
          <w:rFonts w:ascii="Times New Roman" w:hAnsi="Times New Roman" w:cs="Times New Roman"/>
          <w:bCs/>
        </w:rPr>
        <w:t xml:space="preserve"> </w:t>
      </w:r>
      <w:r w:rsidRPr="00FB23AD">
        <w:rPr>
          <w:rFonts w:ascii="Times New Roman" w:hAnsi="Times New Roman" w:cs="Times New Roman"/>
          <w:bCs/>
        </w:rPr>
        <w:t>услуги, по итогам рассмотрения которых вынесены решения об удовлетворении (частичном удовлетворении) требований Заявителей.</w:t>
      </w:r>
      <w:r w:rsidR="00F27712" w:rsidRPr="00FB23AD">
        <w:rPr>
          <w:rFonts w:ascii="Times New Roman" w:hAnsi="Times New Roman" w:cs="Times New Roman"/>
          <w:bCs/>
        </w:rPr>
        <w:t xml:space="preserve"> </w:t>
      </w:r>
      <w:r w:rsidRPr="00FB23AD">
        <w:rPr>
          <w:rFonts w:ascii="Times New Roman" w:hAnsi="Times New Roman" w:cs="Times New Roman"/>
          <w:bCs/>
        </w:rPr>
        <w:t>Иные требования,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r w:rsidR="00F27712" w:rsidRPr="00FB23AD">
        <w:rPr>
          <w:rFonts w:ascii="Times New Roman" w:hAnsi="Times New Roman" w:cs="Times New Roman"/>
          <w:bCs/>
        </w:rPr>
        <w:t xml:space="preserve"> </w:t>
      </w:r>
      <w:r w:rsidRPr="00FB23AD">
        <w:rPr>
          <w:rFonts w:ascii="Times New Roman" w:hAnsi="Times New Roman" w:cs="Times New Roman"/>
          <w:bCs/>
        </w:rPr>
        <w:t>2.25.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w:t>
      </w:r>
      <w:r w:rsidR="00F27712" w:rsidRPr="00FB23AD">
        <w:rPr>
          <w:rFonts w:ascii="Times New Roman" w:hAnsi="Times New Roman" w:cs="Times New Roman"/>
          <w:bCs/>
        </w:rPr>
        <w:t xml:space="preserve"> </w:t>
      </w:r>
      <w:r w:rsidRPr="00FB23AD">
        <w:rPr>
          <w:rFonts w:ascii="Times New Roman" w:hAnsi="Times New Roman" w:cs="Times New Roman"/>
          <w:bCs/>
        </w:rPr>
        <w:t>2.26. Заявителям обеспечивается возможность представления заявления и прилагаемых документов в форме электронных документов посредством ЕПГУ.</w:t>
      </w:r>
      <w:r w:rsidR="00F27712" w:rsidRPr="00FB23AD">
        <w:rPr>
          <w:rFonts w:ascii="Times New Roman" w:hAnsi="Times New Roman" w:cs="Times New Roman"/>
          <w:bCs/>
        </w:rPr>
        <w:t xml:space="preserve"> </w:t>
      </w:r>
      <w:r w:rsidRPr="00FB23AD">
        <w:rPr>
          <w:rFonts w:ascii="Times New Roman" w:hAnsi="Times New Roman" w:cs="Times New Roman"/>
          <w:bCs/>
        </w:rPr>
        <w:t>В этом случае Заявитель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r w:rsidR="00F27712" w:rsidRPr="00FB23AD">
        <w:rPr>
          <w:rFonts w:ascii="Times New Roman" w:hAnsi="Times New Roman" w:cs="Times New Roman"/>
          <w:bCs/>
        </w:rPr>
        <w:t xml:space="preserve"> </w:t>
      </w:r>
      <w:r w:rsidRPr="00FB23AD">
        <w:rPr>
          <w:rFonts w:ascii="Times New Roman" w:hAnsi="Times New Roman" w:cs="Times New Roman"/>
          <w:bCs/>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образовательную организацию. При авторизации в ЕСИА заявление о предоставлении муниципальной услуги считается подписанным простой электронной подписью Заявителя.</w:t>
      </w:r>
      <w:r w:rsidR="00F27712" w:rsidRPr="00FB23AD">
        <w:rPr>
          <w:rFonts w:ascii="Times New Roman" w:hAnsi="Times New Roman" w:cs="Times New Roman"/>
          <w:bCs/>
        </w:rPr>
        <w:t xml:space="preserve"> </w:t>
      </w:r>
      <w:r w:rsidRPr="00FB23AD">
        <w:rPr>
          <w:rFonts w:ascii="Times New Roman" w:hAnsi="Times New Roman" w:cs="Times New Roman"/>
          <w:bCs/>
        </w:rPr>
        <w:t>Результаты предоставления муниципальной услуги, указанные в пункте 2.5 настоящего Административного регламента, направляются Заявителю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образовательной организации в случае направления заявления посредством ЕПГУ.</w:t>
      </w:r>
      <w:r w:rsidR="00F27712" w:rsidRPr="00FB23AD">
        <w:rPr>
          <w:rFonts w:ascii="Times New Roman" w:hAnsi="Times New Roman" w:cs="Times New Roman"/>
          <w:bCs/>
        </w:rPr>
        <w:t xml:space="preserve"> </w:t>
      </w:r>
      <w:r w:rsidRPr="00FB23AD">
        <w:rPr>
          <w:rFonts w:ascii="Times New Roman" w:hAnsi="Times New Roman" w:cs="Times New Roman"/>
          <w:bCs/>
        </w:rPr>
        <w:t>2.27. Электронные документы представляются в следующих форматах:</w:t>
      </w:r>
      <w:r w:rsidR="00F27712" w:rsidRPr="00FB23AD">
        <w:rPr>
          <w:rFonts w:ascii="Times New Roman" w:hAnsi="Times New Roman" w:cs="Times New Roman"/>
          <w:bCs/>
        </w:rPr>
        <w:t xml:space="preserve"> </w:t>
      </w:r>
      <w:r w:rsidRPr="00FB23AD">
        <w:rPr>
          <w:rFonts w:ascii="Times New Roman" w:hAnsi="Times New Roman" w:cs="Times New Roman"/>
          <w:bCs/>
        </w:rPr>
        <w:t>а) xml - для формализованных документов;</w:t>
      </w:r>
      <w:r w:rsidR="00FB23AD">
        <w:rPr>
          <w:rFonts w:ascii="Times New Roman" w:hAnsi="Times New Roman" w:cs="Times New Roman"/>
          <w:bCs/>
        </w:rPr>
        <w:t xml:space="preserve"> </w:t>
      </w:r>
      <w:r w:rsidRPr="00FB23AD">
        <w:rPr>
          <w:rFonts w:ascii="Times New Roman" w:hAnsi="Times New Roman" w:cs="Times New Roman"/>
          <w:bCs/>
        </w:rPr>
        <w:t>б) doc, docx, odt - для документов с текстовым содержанием, не включающим формулы (за исключением документов, указанных в подпункте «в» настоящего пункта);</w:t>
      </w:r>
      <w:r w:rsidR="00F27712" w:rsidRPr="00FB23AD">
        <w:rPr>
          <w:rFonts w:ascii="Times New Roman" w:hAnsi="Times New Roman" w:cs="Times New Roman"/>
          <w:bCs/>
        </w:rPr>
        <w:t xml:space="preserve"> </w:t>
      </w:r>
      <w:r w:rsidRPr="00FB23AD">
        <w:rPr>
          <w:rFonts w:ascii="Times New Roman" w:hAnsi="Times New Roman" w:cs="Times New Roman"/>
          <w:bCs/>
        </w:rPr>
        <w:t>в) xls, xlsx, ods - для документов, содержащих расчеты;г)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r w:rsidR="00FB23AD">
        <w:rPr>
          <w:rFonts w:ascii="Times New Roman" w:hAnsi="Times New Roman" w:cs="Times New Roman"/>
          <w:bCs/>
        </w:rPr>
        <w:t xml:space="preserve"> </w:t>
      </w:r>
      <w:r w:rsidRPr="00FB23AD">
        <w:rPr>
          <w:rFonts w:ascii="Times New Roman" w:hAnsi="Times New Roman" w:cs="Times New Roman"/>
          <w:bCs/>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r w:rsidR="00F27712" w:rsidRPr="00FB23AD">
        <w:rPr>
          <w:rFonts w:ascii="Times New Roman" w:hAnsi="Times New Roman" w:cs="Times New Roman"/>
          <w:bCs/>
        </w:rPr>
        <w:t xml:space="preserve"> </w:t>
      </w:r>
      <w:r w:rsidRPr="00FB23AD">
        <w:rPr>
          <w:rFonts w:ascii="Times New Roman" w:hAnsi="Times New Roman" w:cs="Times New Roman"/>
          <w:bCs/>
        </w:rPr>
        <w:t>- «черно-белый» (при отсутствии в документе графических изображений и (или) цветного текста);- «оттенки серого» (при наличии в документе графических изображений, отличных от цветного графического изображения);- «цветной» или «режим полной цветопередачи» (при наличии в документе цветных графических изображений либо цветного текста);- сохранением всех аутентичных признаков подлинности, а именно: графической подписи лица, печати, углового штампа бланка;</w:t>
      </w:r>
      <w:r w:rsidR="00F27712" w:rsidRPr="00FB23AD">
        <w:rPr>
          <w:rFonts w:ascii="Times New Roman" w:hAnsi="Times New Roman" w:cs="Times New Roman"/>
          <w:bCs/>
        </w:rPr>
        <w:t xml:space="preserve"> </w:t>
      </w:r>
      <w:r w:rsidRPr="00FB23AD">
        <w:rPr>
          <w:rFonts w:ascii="Times New Roman" w:hAnsi="Times New Roman" w:cs="Times New Roman"/>
          <w:bCs/>
        </w:rPr>
        <w:t>- количество файлов должно соответствовать количеству документов, каждый из которых содержит текстовую и (или) графическую информацию.</w:t>
      </w:r>
      <w:r w:rsidR="00F27712" w:rsidRPr="00FB23AD">
        <w:rPr>
          <w:rFonts w:ascii="Times New Roman" w:hAnsi="Times New Roman" w:cs="Times New Roman"/>
          <w:bCs/>
        </w:rPr>
        <w:t xml:space="preserve"> </w:t>
      </w:r>
      <w:r w:rsidRPr="00FB23AD">
        <w:rPr>
          <w:rFonts w:ascii="Times New Roman" w:hAnsi="Times New Roman" w:cs="Times New Roman"/>
          <w:bCs/>
        </w:rPr>
        <w:t>Электронные документы должны обеспечивать:</w:t>
      </w:r>
      <w:r w:rsidR="00F27712" w:rsidRPr="00FB23AD">
        <w:rPr>
          <w:rFonts w:ascii="Times New Roman" w:hAnsi="Times New Roman" w:cs="Times New Roman"/>
          <w:bCs/>
        </w:rPr>
        <w:t xml:space="preserve"> </w:t>
      </w:r>
      <w:r w:rsidRPr="00FB23AD">
        <w:rPr>
          <w:rFonts w:ascii="Times New Roman" w:hAnsi="Times New Roman" w:cs="Times New Roman"/>
          <w:bCs/>
        </w:rPr>
        <w:t>- возможность идентифицировать документ и количество листов в документе;</w:t>
      </w:r>
      <w:r w:rsidR="00F27712" w:rsidRPr="00FB23AD">
        <w:rPr>
          <w:rFonts w:ascii="Times New Roman" w:hAnsi="Times New Roman" w:cs="Times New Roman"/>
          <w:bCs/>
        </w:rPr>
        <w:t xml:space="preserve"> </w:t>
      </w:r>
      <w:r w:rsidRPr="00FB23AD">
        <w:rPr>
          <w:rFonts w:ascii="Times New Roman" w:hAnsi="Times New Roman" w:cs="Times New Roman"/>
          <w:bCs/>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r w:rsidR="00F27712" w:rsidRPr="00FB23AD">
        <w:rPr>
          <w:rFonts w:ascii="Times New Roman" w:hAnsi="Times New Roman" w:cs="Times New Roman"/>
          <w:bCs/>
        </w:rPr>
        <w:t xml:space="preserve"> </w:t>
      </w:r>
      <w:r w:rsidRPr="00FB23AD">
        <w:rPr>
          <w:rFonts w:ascii="Times New Roman" w:hAnsi="Times New Roman" w:cs="Times New Roman"/>
          <w:bCs/>
        </w:rPr>
        <w:t>Документы, подлежащие представлению в форматах xls, xlsx или ods, формируются в виде отдельного электронного документа.</w:t>
      </w:r>
      <w:r w:rsidR="00F27712" w:rsidRPr="00FB23AD">
        <w:rPr>
          <w:rFonts w:ascii="Times New Roman" w:hAnsi="Times New Roman" w:cs="Times New Roman"/>
          <w:bCs/>
        </w:rPr>
        <w:t xml:space="preserve"> </w:t>
      </w:r>
      <w:r w:rsidRPr="00FB23AD">
        <w:rPr>
          <w:rFonts w:ascii="Times New Roman" w:hAnsi="Times New Roman" w:cs="Times New Roman"/>
          <w:bCs/>
        </w:rPr>
        <w:t>III. Состав, последовательность и сроки выполнения административных</w:t>
      </w:r>
      <w:r w:rsidR="00F27712" w:rsidRPr="00FB23AD">
        <w:rPr>
          <w:rFonts w:ascii="Times New Roman" w:hAnsi="Times New Roman" w:cs="Times New Roman"/>
          <w:bCs/>
        </w:rPr>
        <w:t xml:space="preserve"> </w:t>
      </w:r>
      <w:r w:rsidRPr="00FB23AD">
        <w:rPr>
          <w:rFonts w:ascii="Times New Roman" w:hAnsi="Times New Roman" w:cs="Times New Roman"/>
          <w:bCs/>
        </w:rPr>
        <w:t>процедур (действий), требования к порядку их выполнения, в том числе</w:t>
      </w:r>
      <w:r w:rsidR="00F27712" w:rsidRPr="00FB23AD">
        <w:rPr>
          <w:rFonts w:ascii="Times New Roman" w:hAnsi="Times New Roman" w:cs="Times New Roman"/>
          <w:bCs/>
        </w:rPr>
        <w:t xml:space="preserve"> </w:t>
      </w:r>
      <w:r w:rsidRPr="00FB23AD">
        <w:rPr>
          <w:rFonts w:ascii="Times New Roman" w:hAnsi="Times New Roman" w:cs="Times New Roman"/>
          <w:bCs/>
        </w:rPr>
        <w:t>особенности выполнения административных процедур в электронной форме</w:t>
      </w:r>
      <w:r w:rsidR="00FB23AD">
        <w:rPr>
          <w:rFonts w:ascii="Times New Roman" w:hAnsi="Times New Roman" w:cs="Times New Roman"/>
          <w:bCs/>
        </w:rPr>
        <w:t xml:space="preserve"> </w:t>
      </w:r>
      <w:r w:rsidRPr="00FB23AD">
        <w:rPr>
          <w:rFonts w:ascii="Times New Roman" w:hAnsi="Times New Roman" w:cs="Times New Roman"/>
          <w:bCs/>
        </w:rPr>
        <w:t>Исчерпывающий перечень административных процедур</w:t>
      </w:r>
      <w:r w:rsidR="00F27712" w:rsidRPr="00FB23AD">
        <w:rPr>
          <w:rFonts w:ascii="Times New Roman" w:hAnsi="Times New Roman" w:cs="Times New Roman"/>
          <w:bCs/>
        </w:rPr>
        <w:t xml:space="preserve"> </w:t>
      </w:r>
      <w:r w:rsidRPr="00FB23AD">
        <w:rPr>
          <w:rFonts w:ascii="Times New Roman" w:hAnsi="Times New Roman" w:cs="Times New Roman"/>
          <w:bCs/>
        </w:rPr>
        <w:t>3.1. Предоставление муниципальной услуги включает в себя следующие административные процедуры:</w:t>
      </w:r>
      <w:r w:rsidR="00F27712" w:rsidRPr="00FB23AD">
        <w:rPr>
          <w:rFonts w:ascii="Times New Roman" w:hAnsi="Times New Roman" w:cs="Times New Roman"/>
          <w:bCs/>
        </w:rPr>
        <w:t xml:space="preserve"> </w:t>
      </w:r>
      <w:r w:rsidRPr="00FB23AD">
        <w:rPr>
          <w:rFonts w:ascii="Times New Roman" w:hAnsi="Times New Roman" w:cs="Times New Roman"/>
          <w:bCs/>
        </w:rPr>
        <w:t>проверка документов и регистрация заявления;</w:t>
      </w:r>
      <w:r w:rsidR="00F27712" w:rsidRPr="00FB23AD">
        <w:rPr>
          <w:rFonts w:ascii="Times New Roman" w:hAnsi="Times New Roman" w:cs="Times New Roman"/>
          <w:bCs/>
        </w:rPr>
        <w:t xml:space="preserve"> </w:t>
      </w:r>
      <w:r w:rsidRPr="00FB23AD">
        <w:rPr>
          <w:rFonts w:ascii="Times New Roman" w:hAnsi="Times New Roman" w:cs="Times New Roman"/>
          <w:bCs/>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r w:rsidR="00F27712" w:rsidRPr="00FB23AD">
        <w:rPr>
          <w:rFonts w:ascii="Times New Roman" w:hAnsi="Times New Roman" w:cs="Times New Roman"/>
          <w:bCs/>
        </w:rPr>
        <w:t xml:space="preserve"> </w:t>
      </w:r>
      <w:r w:rsidRPr="00FB23AD">
        <w:rPr>
          <w:rFonts w:ascii="Times New Roman" w:hAnsi="Times New Roman" w:cs="Times New Roman"/>
          <w:bCs/>
        </w:rPr>
        <w:t>рассмотрение документов и сведений;</w:t>
      </w:r>
      <w:r w:rsidR="00F27712" w:rsidRPr="00FB23AD">
        <w:rPr>
          <w:rFonts w:ascii="Times New Roman" w:hAnsi="Times New Roman" w:cs="Times New Roman"/>
          <w:bCs/>
        </w:rPr>
        <w:t xml:space="preserve"> </w:t>
      </w:r>
      <w:r w:rsidRPr="00FB23AD">
        <w:rPr>
          <w:rFonts w:ascii="Times New Roman" w:hAnsi="Times New Roman" w:cs="Times New Roman"/>
          <w:bCs/>
        </w:rPr>
        <w:t>принятие решения;</w:t>
      </w:r>
      <w:r w:rsidR="00F27712" w:rsidRPr="00FB23AD">
        <w:rPr>
          <w:rFonts w:ascii="Times New Roman" w:hAnsi="Times New Roman" w:cs="Times New Roman"/>
          <w:bCs/>
        </w:rPr>
        <w:t xml:space="preserve"> </w:t>
      </w:r>
      <w:r w:rsidRPr="00FB23AD">
        <w:rPr>
          <w:rFonts w:ascii="Times New Roman" w:hAnsi="Times New Roman" w:cs="Times New Roman"/>
          <w:bCs/>
        </w:rPr>
        <w:t>выдача результата;</w:t>
      </w:r>
      <w:r w:rsidR="00F27712" w:rsidRPr="00FB23AD">
        <w:rPr>
          <w:rFonts w:ascii="Times New Roman" w:hAnsi="Times New Roman" w:cs="Times New Roman"/>
          <w:bCs/>
        </w:rPr>
        <w:t xml:space="preserve"> </w:t>
      </w:r>
      <w:r w:rsidRPr="00FB23AD">
        <w:rPr>
          <w:rFonts w:ascii="Times New Roman" w:hAnsi="Times New Roman" w:cs="Times New Roman"/>
          <w:bCs/>
        </w:rPr>
        <w:t>внесение результата муниципальной услуги в реестр юридически значимых записей.</w:t>
      </w:r>
      <w:r w:rsidR="00F27712" w:rsidRPr="00FB23AD">
        <w:rPr>
          <w:rFonts w:ascii="Times New Roman" w:hAnsi="Times New Roman" w:cs="Times New Roman"/>
          <w:bCs/>
        </w:rPr>
        <w:t xml:space="preserve"> </w:t>
      </w:r>
      <w:r w:rsidRPr="00FB23AD">
        <w:rPr>
          <w:rFonts w:ascii="Times New Roman" w:hAnsi="Times New Roman" w:cs="Times New Roman"/>
          <w:bCs/>
        </w:rPr>
        <w:t>Описание административных процедур представлено в Приложении № 5 к настоящему административному регламенту.</w:t>
      </w:r>
      <w:r w:rsidR="00F27712" w:rsidRPr="00FB23AD">
        <w:rPr>
          <w:rFonts w:ascii="Times New Roman" w:hAnsi="Times New Roman" w:cs="Times New Roman"/>
          <w:bCs/>
        </w:rPr>
        <w:t xml:space="preserve"> </w:t>
      </w:r>
      <w:r w:rsidRPr="00FB23AD">
        <w:rPr>
          <w:rFonts w:ascii="Times New Roman" w:hAnsi="Times New Roman" w:cs="Times New Roman"/>
          <w:bCs/>
        </w:rPr>
        <w:t>Перечень административных процедур (действий) при предоставлении муниципальной</w:t>
      </w:r>
      <w:r w:rsidRPr="00047F05">
        <w:rPr>
          <w:rFonts w:ascii="Times New Roman" w:hAnsi="Times New Roman" w:cs="Times New Roman"/>
        </w:rPr>
        <w:t xml:space="preserve"> услуги услуг в электронной форме</w:t>
      </w:r>
      <w:r w:rsidR="00F27712">
        <w:rPr>
          <w:rFonts w:ascii="Times New Roman" w:hAnsi="Times New Roman" w:cs="Times New Roman"/>
          <w:b/>
        </w:rPr>
        <w:t xml:space="preserve"> </w:t>
      </w:r>
      <w:r w:rsidRPr="00FB23AD">
        <w:rPr>
          <w:rFonts w:ascii="Times New Roman" w:hAnsi="Times New Roman" w:cs="Times New Roman"/>
          <w:bCs/>
        </w:rPr>
        <w:t>3.2. При предоставлении муниципальной услуги в электронной форме Заявителю обеспечиваются:</w:t>
      </w:r>
      <w:r w:rsidR="00F27712" w:rsidRPr="00FB23AD">
        <w:rPr>
          <w:rFonts w:ascii="Times New Roman" w:hAnsi="Times New Roman" w:cs="Times New Roman"/>
          <w:bCs/>
        </w:rPr>
        <w:t xml:space="preserve"> </w:t>
      </w:r>
      <w:r w:rsidRPr="00FB23AD">
        <w:rPr>
          <w:rFonts w:ascii="Times New Roman" w:hAnsi="Times New Roman" w:cs="Times New Roman"/>
          <w:bCs/>
        </w:rPr>
        <w:t>получение информации о порядке и сроках предоставления муниципальной услуги;</w:t>
      </w:r>
      <w:r w:rsidR="00F27712" w:rsidRPr="00FB23AD">
        <w:rPr>
          <w:rFonts w:ascii="Times New Roman" w:hAnsi="Times New Roman" w:cs="Times New Roman"/>
          <w:bCs/>
        </w:rPr>
        <w:t xml:space="preserve"> </w:t>
      </w:r>
      <w:r w:rsidRPr="00FB23AD">
        <w:rPr>
          <w:rFonts w:ascii="Times New Roman" w:hAnsi="Times New Roman" w:cs="Times New Roman"/>
          <w:bCs/>
        </w:rPr>
        <w:t>формирование заявления;</w:t>
      </w:r>
      <w:r w:rsidR="00F27712" w:rsidRPr="00FB23AD">
        <w:rPr>
          <w:rFonts w:ascii="Times New Roman" w:hAnsi="Times New Roman" w:cs="Times New Roman"/>
          <w:bCs/>
        </w:rPr>
        <w:t xml:space="preserve"> </w:t>
      </w:r>
      <w:r w:rsidRPr="00FB23AD">
        <w:rPr>
          <w:rFonts w:ascii="Times New Roman" w:hAnsi="Times New Roman" w:cs="Times New Roman"/>
          <w:bCs/>
        </w:rPr>
        <w:t>прием и регистрация Уполномоченным органом, образовательной организацией заявления и иных документов, необходимых для предоставления муниципальной услуги;</w:t>
      </w:r>
      <w:r w:rsidR="00F27712" w:rsidRPr="00FB23AD">
        <w:rPr>
          <w:rFonts w:ascii="Times New Roman" w:hAnsi="Times New Roman" w:cs="Times New Roman"/>
          <w:bCs/>
        </w:rPr>
        <w:t xml:space="preserve"> </w:t>
      </w:r>
      <w:r w:rsidRPr="00FB23AD">
        <w:rPr>
          <w:rFonts w:ascii="Times New Roman" w:hAnsi="Times New Roman" w:cs="Times New Roman"/>
          <w:bCs/>
        </w:rPr>
        <w:t>получение результата предоставления муниципальной услуги;</w:t>
      </w:r>
      <w:r w:rsidR="00F27712" w:rsidRPr="00FB23AD">
        <w:rPr>
          <w:rFonts w:ascii="Times New Roman" w:hAnsi="Times New Roman" w:cs="Times New Roman"/>
          <w:bCs/>
        </w:rPr>
        <w:t xml:space="preserve"> </w:t>
      </w:r>
      <w:r w:rsidRPr="00FB23AD">
        <w:rPr>
          <w:rFonts w:ascii="Times New Roman" w:hAnsi="Times New Roman" w:cs="Times New Roman"/>
          <w:bCs/>
        </w:rPr>
        <w:t>получение сведений о ходе рассмотрения заявления;</w:t>
      </w:r>
      <w:r w:rsidR="00F27712" w:rsidRPr="00FB23AD">
        <w:rPr>
          <w:rFonts w:ascii="Times New Roman" w:hAnsi="Times New Roman" w:cs="Times New Roman"/>
          <w:bCs/>
        </w:rPr>
        <w:t xml:space="preserve"> </w:t>
      </w:r>
      <w:r w:rsidRPr="00FB23AD">
        <w:rPr>
          <w:rFonts w:ascii="Times New Roman" w:hAnsi="Times New Roman" w:cs="Times New Roman"/>
          <w:bCs/>
        </w:rPr>
        <w:t>осуществление оценки качества предоставления муниципальной услуги;</w:t>
      </w:r>
      <w:r w:rsidR="00F27712" w:rsidRPr="00FB23AD">
        <w:rPr>
          <w:rFonts w:ascii="Times New Roman" w:hAnsi="Times New Roman" w:cs="Times New Roman"/>
          <w:bCs/>
        </w:rPr>
        <w:t xml:space="preserve"> </w:t>
      </w:r>
      <w:r w:rsidRPr="00FB23AD">
        <w:rPr>
          <w:rFonts w:ascii="Times New Roman" w:hAnsi="Times New Roman" w:cs="Times New Roman"/>
          <w:bCs/>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образовательной организации предоставляющих муниципальную услугу, либо государственного (муниципального) служащего.</w:t>
      </w:r>
      <w:r w:rsidR="00F27712" w:rsidRPr="00FB23AD">
        <w:rPr>
          <w:rFonts w:ascii="Times New Roman" w:hAnsi="Times New Roman" w:cs="Times New Roman"/>
          <w:bCs/>
        </w:rPr>
        <w:t xml:space="preserve"> </w:t>
      </w:r>
      <w:r w:rsidRPr="00FB23AD">
        <w:rPr>
          <w:rFonts w:ascii="Times New Roman" w:hAnsi="Times New Roman" w:cs="Times New Roman"/>
          <w:bCs/>
        </w:rPr>
        <w:t xml:space="preserve">Порядок осуществления административных </w:t>
      </w:r>
      <w:r w:rsidRPr="00FB23AD">
        <w:rPr>
          <w:rFonts w:ascii="Times New Roman" w:hAnsi="Times New Roman" w:cs="Times New Roman"/>
          <w:bCs/>
        </w:rPr>
        <w:lastRenderedPageBreak/>
        <w:t>процедур (действий) в электронной форме</w:t>
      </w:r>
      <w:r w:rsidR="00F27712" w:rsidRPr="00FB23AD">
        <w:rPr>
          <w:rFonts w:ascii="Times New Roman" w:hAnsi="Times New Roman" w:cs="Times New Roman"/>
          <w:bCs/>
        </w:rPr>
        <w:t xml:space="preserve"> </w:t>
      </w:r>
      <w:r w:rsidRPr="00FB23AD">
        <w:rPr>
          <w:rFonts w:ascii="Times New Roman" w:hAnsi="Times New Roman" w:cs="Times New Roman"/>
          <w:bCs/>
        </w:rPr>
        <w:t>3.3. Формирование заявления.</w:t>
      </w:r>
      <w:r w:rsidR="00F27712" w:rsidRPr="00FB23AD">
        <w:rPr>
          <w:rFonts w:ascii="Times New Roman" w:hAnsi="Times New Roman" w:cs="Times New Roman"/>
          <w:bCs/>
        </w:rPr>
        <w:t xml:space="preserve"> </w:t>
      </w:r>
      <w:r w:rsidRPr="00FB23AD">
        <w:rPr>
          <w:rFonts w:ascii="Times New Roman" w:hAnsi="Times New Roman" w:cs="Times New Roman"/>
          <w:bCs/>
        </w:rPr>
        <w:t>Формирование заявления может осуществляться посредством заполнения электронной формы заявления на ЕПГУ без необходимости дополнительной подачи заявления в какой-либо иной форме.</w:t>
      </w:r>
      <w:r w:rsidR="00F27712" w:rsidRPr="00FB23AD">
        <w:rPr>
          <w:rFonts w:ascii="Times New Roman" w:hAnsi="Times New Roman" w:cs="Times New Roman"/>
          <w:bCs/>
        </w:rPr>
        <w:t xml:space="preserve"> </w:t>
      </w:r>
      <w:r w:rsidRPr="00FB23AD">
        <w:rPr>
          <w:rFonts w:ascii="Times New Roman" w:hAnsi="Times New Roman" w:cs="Times New Roman"/>
          <w:bCs/>
        </w:rPr>
        <w:t>Форматно-логическая проверка сформированного заявления осуществляется после заполнения Заявителем каждого из полей электронной формы заявления.</w:t>
      </w:r>
      <w:r w:rsidR="00F27712" w:rsidRPr="00FB23AD">
        <w:rPr>
          <w:rFonts w:ascii="Times New Roman" w:hAnsi="Times New Roman" w:cs="Times New Roman"/>
          <w:bCs/>
        </w:rPr>
        <w:t xml:space="preserve"> </w:t>
      </w:r>
      <w:r w:rsidRPr="00FB23AD">
        <w:rPr>
          <w:rFonts w:ascii="Times New Roman" w:hAnsi="Times New Roman" w:cs="Times New Roman"/>
          <w:bCs/>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r w:rsidR="00F27712" w:rsidRPr="00FB23AD">
        <w:rPr>
          <w:rFonts w:ascii="Times New Roman" w:hAnsi="Times New Roman" w:cs="Times New Roman"/>
          <w:bCs/>
        </w:rPr>
        <w:t xml:space="preserve"> </w:t>
      </w:r>
      <w:r w:rsidRPr="00FB23AD">
        <w:rPr>
          <w:rFonts w:ascii="Times New Roman" w:hAnsi="Times New Roman" w:cs="Times New Roman"/>
          <w:bCs/>
        </w:rPr>
        <w:t>При формировании заявления Заявителю обеспечивается:</w:t>
      </w:r>
      <w:r w:rsidR="00F27712" w:rsidRPr="00FB23AD">
        <w:rPr>
          <w:rFonts w:ascii="Times New Roman" w:hAnsi="Times New Roman" w:cs="Times New Roman"/>
          <w:bCs/>
        </w:rPr>
        <w:t xml:space="preserve"> </w:t>
      </w:r>
      <w:r w:rsidRPr="00FB23AD">
        <w:rPr>
          <w:rFonts w:ascii="Times New Roman" w:hAnsi="Times New Roman" w:cs="Times New Roman"/>
          <w:bCs/>
        </w:rPr>
        <w:t>а) возможность копирования и сохранения заявления и иных документов, указанных в пунктах 2.8 – 2.10 настоящего административного регламента, необходимых для предоставления муниципальной услуги;</w:t>
      </w:r>
      <w:r w:rsidR="00F27712" w:rsidRPr="00FB23AD">
        <w:rPr>
          <w:rFonts w:ascii="Times New Roman" w:hAnsi="Times New Roman" w:cs="Times New Roman"/>
          <w:bCs/>
        </w:rPr>
        <w:t xml:space="preserve"> </w:t>
      </w:r>
      <w:r w:rsidRPr="00FB23AD">
        <w:rPr>
          <w:rFonts w:ascii="Times New Roman" w:hAnsi="Times New Roman" w:cs="Times New Roman"/>
          <w:bCs/>
        </w:rPr>
        <w:t>б) возможность печати на бумажном носителе копии электронной формы заявления;</w:t>
      </w:r>
      <w:r w:rsidR="00F27712" w:rsidRPr="00FB23AD">
        <w:rPr>
          <w:rFonts w:ascii="Times New Roman" w:hAnsi="Times New Roman" w:cs="Times New Roman"/>
          <w:bCs/>
        </w:rPr>
        <w:t xml:space="preserve"> </w:t>
      </w:r>
      <w:r w:rsidRPr="00FB23AD">
        <w:rPr>
          <w:rFonts w:ascii="Times New Roman" w:hAnsi="Times New Roman" w:cs="Times New Roman"/>
          <w:bCs/>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r w:rsidR="00F27712" w:rsidRPr="00FB23AD">
        <w:rPr>
          <w:rFonts w:ascii="Times New Roman" w:hAnsi="Times New Roman" w:cs="Times New Roman"/>
          <w:bCs/>
        </w:rPr>
        <w:t xml:space="preserve"> </w:t>
      </w:r>
      <w:r w:rsidRPr="00FB23AD">
        <w:rPr>
          <w:rFonts w:ascii="Times New Roman" w:hAnsi="Times New Roman" w:cs="Times New Roman"/>
          <w:bCs/>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ЕСИА;</w:t>
      </w:r>
      <w:r w:rsidR="00F27712" w:rsidRPr="00FB23AD">
        <w:rPr>
          <w:rFonts w:ascii="Times New Roman" w:hAnsi="Times New Roman" w:cs="Times New Roman"/>
          <w:bCs/>
        </w:rPr>
        <w:t xml:space="preserve"> </w:t>
      </w:r>
      <w:r w:rsidRPr="00FB23AD">
        <w:rPr>
          <w:rFonts w:ascii="Times New Roman" w:hAnsi="Times New Roman" w:cs="Times New Roman"/>
          <w:bCs/>
        </w:rPr>
        <w:t>д) возможность вернуться на любой из этапов заполнения электронной формы заявления без потери ранее введенной информации;</w:t>
      </w:r>
      <w:r w:rsidR="00F27712" w:rsidRPr="00FB23AD">
        <w:rPr>
          <w:rFonts w:ascii="Times New Roman" w:hAnsi="Times New Roman" w:cs="Times New Roman"/>
          <w:bCs/>
        </w:rPr>
        <w:t xml:space="preserve"> </w:t>
      </w:r>
      <w:r w:rsidRPr="00FB23AD">
        <w:rPr>
          <w:rFonts w:ascii="Times New Roman" w:hAnsi="Times New Roman" w:cs="Times New Roman"/>
          <w:bCs/>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r w:rsidR="00F27712" w:rsidRPr="00FB23AD">
        <w:rPr>
          <w:rFonts w:ascii="Times New Roman" w:hAnsi="Times New Roman" w:cs="Times New Roman"/>
          <w:bCs/>
        </w:rPr>
        <w:t xml:space="preserve"> </w:t>
      </w:r>
      <w:r w:rsidRPr="00FB23AD">
        <w:rPr>
          <w:rFonts w:ascii="Times New Roman" w:hAnsi="Times New Roman" w:cs="Times New Roman"/>
          <w:bCs/>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r w:rsidR="00F27712" w:rsidRPr="00FB23AD">
        <w:rPr>
          <w:rFonts w:ascii="Times New Roman" w:hAnsi="Times New Roman" w:cs="Times New Roman"/>
          <w:bCs/>
        </w:rPr>
        <w:t xml:space="preserve"> </w:t>
      </w:r>
      <w:r w:rsidRPr="00FB23AD">
        <w:rPr>
          <w:rFonts w:ascii="Times New Roman" w:hAnsi="Times New Roman" w:cs="Times New Roman"/>
          <w:bCs/>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r w:rsidR="00F27712" w:rsidRPr="00FB23AD">
        <w:rPr>
          <w:rFonts w:ascii="Times New Roman" w:hAnsi="Times New Roman" w:cs="Times New Roman"/>
          <w:bCs/>
        </w:rPr>
        <w:t xml:space="preserve"> </w:t>
      </w:r>
      <w:r w:rsidRPr="00FB23AD">
        <w:rPr>
          <w:rFonts w:ascii="Times New Roman" w:hAnsi="Times New Roman" w:cs="Times New Roman"/>
          <w:bCs/>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r w:rsidR="00F27712" w:rsidRPr="00FB23AD">
        <w:rPr>
          <w:rFonts w:ascii="Times New Roman" w:hAnsi="Times New Roman" w:cs="Times New Roman"/>
          <w:bCs/>
        </w:rPr>
        <w:t xml:space="preserve"> </w:t>
      </w:r>
      <w:r w:rsidRPr="00FB23AD">
        <w:rPr>
          <w:rFonts w:ascii="Times New Roman" w:hAnsi="Times New Roman" w:cs="Times New Roman"/>
          <w:bCs/>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r w:rsidR="00F27712" w:rsidRPr="00FB23AD">
        <w:rPr>
          <w:rFonts w:ascii="Times New Roman" w:hAnsi="Times New Roman" w:cs="Times New Roman"/>
          <w:bCs/>
        </w:rPr>
        <w:t xml:space="preserve"> </w:t>
      </w:r>
      <w:r w:rsidRPr="00FB23AD">
        <w:rPr>
          <w:rFonts w:ascii="Times New Roman" w:hAnsi="Times New Roman" w:cs="Times New Roman"/>
          <w:bCs/>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r w:rsidR="00F27712" w:rsidRPr="00FB23AD">
        <w:rPr>
          <w:rFonts w:ascii="Times New Roman" w:hAnsi="Times New Roman" w:cs="Times New Roman"/>
          <w:bCs/>
        </w:rPr>
        <w:t xml:space="preserve"> </w:t>
      </w:r>
      <w:r w:rsidRPr="00FB23AD">
        <w:rPr>
          <w:rFonts w:ascii="Times New Roman" w:hAnsi="Times New Roman" w:cs="Times New Roman"/>
          <w:bCs/>
        </w:rPr>
        <w:t>Ответственное должностное лицо:</w:t>
      </w:r>
      <w:r w:rsidR="00F27712" w:rsidRPr="00FB23AD">
        <w:rPr>
          <w:rFonts w:ascii="Times New Roman" w:hAnsi="Times New Roman" w:cs="Times New Roman"/>
          <w:bCs/>
        </w:rPr>
        <w:t xml:space="preserve"> </w:t>
      </w:r>
      <w:r w:rsidRPr="00FB23AD">
        <w:rPr>
          <w:rFonts w:ascii="Times New Roman" w:hAnsi="Times New Roman" w:cs="Times New Roman"/>
          <w:bCs/>
        </w:rPr>
        <w:t>проверяет наличие электронных заявлений, поступивших с ЕПГУ, с периодом не реже 2 раз в день;</w:t>
      </w:r>
      <w:r w:rsidR="00F27712" w:rsidRPr="00FB23AD">
        <w:rPr>
          <w:rFonts w:ascii="Times New Roman" w:hAnsi="Times New Roman" w:cs="Times New Roman"/>
          <w:bCs/>
        </w:rPr>
        <w:t xml:space="preserve"> </w:t>
      </w:r>
      <w:r w:rsidRPr="00FB23AD">
        <w:rPr>
          <w:rFonts w:ascii="Times New Roman" w:hAnsi="Times New Roman" w:cs="Times New Roman"/>
          <w:bCs/>
        </w:rPr>
        <w:t>рассматривает поступившие заявления и приложенные образы документов (документы);</w:t>
      </w:r>
      <w:r w:rsidR="00F27712" w:rsidRPr="00FB23AD">
        <w:rPr>
          <w:rFonts w:ascii="Times New Roman" w:hAnsi="Times New Roman" w:cs="Times New Roman"/>
          <w:bCs/>
        </w:rPr>
        <w:t xml:space="preserve"> </w:t>
      </w:r>
      <w:r w:rsidRPr="00FB23AD">
        <w:rPr>
          <w:rFonts w:ascii="Times New Roman" w:hAnsi="Times New Roman" w:cs="Times New Roman"/>
          <w:bCs/>
        </w:rPr>
        <w:t>производит действия в соответствии с пунктом 3.4 настоящего административного регламента.3.6. Заявителю в качестве результата предоставления муниципальной услуги обеспечивается возможность получения документа:</w:t>
      </w:r>
      <w:r w:rsidR="00F27712" w:rsidRPr="00FB23AD">
        <w:rPr>
          <w:rFonts w:ascii="Times New Roman" w:hAnsi="Times New Roman" w:cs="Times New Roman"/>
          <w:bCs/>
        </w:rPr>
        <w:t xml:space="preserve"> </w:t>
      </w:r>
      <w:r w:rsidRPr="00FB23AD">
        <w:rPr>
          <w:rFonts w:ascii="Times New Roman" w:hAnsi="Times New Roman" w:cs="Times New Roman"/>
          <w:bCs/>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r w:rsidR="00F27712" w:rsidRPr="00FB23AD">
        <w:rPr>
          <w:rFonts w:ascii="Times New Roman" w:hAnsi="Times New Roman" w:cs="Times New Roman"/>
          <w:bCs/>
        </w:rPr>
        <w:t xml:space="preserve"> </w:t>
      </w:r>
      <w:r w:rsidRPr="00FB23AD">
        <w:rPr>
          <w:rFonts w:ascii="Times New Roman" w:hAnsi="Times New Roman" w:cs="Times New Roman"/>
          <w:bCs/>
        </w:rPr>
        <w:t>3.7. Получение информации о ходе рассмотрения заявления и о результате предоставления муниципальной услуги производится вне зависимости от способа подачи заявления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 кабинете по собственной инициативе, в любое время.</w:t>
      </w:r>
      <w:r w:rsidR="00F27712" w:rsidRPr="00FB23AD">
        <w:rPr>
          <w:rFonts w:ascii="Times New Roman" w:hAnsi="Times New Roman" w:cs="Times New Roman"/>
          <w:bCs/>
        </w:rPr>
        <w:t xml:space="preserve"> </w:t>
      </w:r>
      <w:r w:rsidRPr="00FB23AD">
        <w:rPr>
          <w:rFonts w:ascii="Times New Roman" w:hAnsi="Times New Roman" w:cs="Times New Roman"/>
          <w:bCs/>
        </w:rPr>
        <w:t>При предоставлении муниципальной услуги в электронной форме Заявителю направляется:</w:t>
      </w:r>
      <w:r w:rsidR="00F27712" w:rsidRPr="00FB23AD">
        <w:rPr>
          <w:rFonts w:ascii="Times New Roman" w:hAnsi="Times New Roman" w:cs="Times New Roman"/>
          <w:bCs/>
        </w:rPr>
        <w:t xml:space="preserve"> </w:t>
      </w:r>
      <w:r w:rsidRPr="00FB23AD">
        <w:rPr>
          <w:rFonts w:ascii="Times New Roman" w:hAnsi="Times New Roman" w:cs="Times New Roman"/>
          <w:bCs/>
        </w:rPr>
        <w:t>а) уведомление о приеме и регистрации заявления и иных документов, необходимых для предоставления муниципальной услуги,</w:t>
      </w:r>
      <w:r w:rsidR="00F27712" w:rsidRPr="00FB23AD">
        <w:rPr>
          <w:rFonts w:ascii="Times New Roman" w:hAnsi="Times New Roman" w:cs="Times New Roman"/>
          <w:bCs/>
        </w:rPr>
        <w:t xml:space="preserve"> </w:t>
      </w:r>
      <w:r w:rsidRPr="00FB23AD">
        <w:rPr>
          <w:rFonts w:ascii="Times New Roman" w:hAnsi="Times New Roman" w:cs="Times New Roman"/>
          <w:bCs/>
        </w:rPr>
        <w:t>содержащее сведения о факте приема заявления и документов, необходимых для предоставления муниципальной услуги, и</w:t>
      </w:r>
      <w:r w:rsidR="00F27712" w:rsidRPr="00FB23AD">
        <w:rPr>
          <w:rFonts w:ascii="Times New Roman" w:hAnsi="Times New Roman" w:cs="Times New Roman"/>
          <w:bCs/>
        </w:rPr>
        <w:t xml:space="preserve"> </w:t>
      </w:r>
      <w:r w:rsidRPr="00FB23AD">
        <w:rPr>
          <w:rFonts w:ascii="Times New Roman" w:hAnsi="Times New Roman" w:cs="Times New Roman"/>
          <w:bCs/>
        </w:rPr>
        <w:t>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услуги;</w:t>
      </w:r>
      <w:r w:rsidR="00F27712" w:rsidRPr="00FB23AD">
        <w:rPr>
          <w:rFonts w:ascii="Times New Roman" w:hAnsi="Times New Roman" w:cs="Times New Roman"/>
          <w:bCs/>
        </w:rPr>
        <w:t xml:space="preserve"> </w:t>
      </w:r>
      <w:r w:rsidRPr="00FB23AD">
        <w:rPr>
          <w:rFonts w:ascii="Times New Roman" w:hAnsi="Times New Roman" w:cs="Times New Roman"/>
          <w:bCs/>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r w:rsidR="00F27712" w:rsidRPr="00FB23AD">
        <w:rPr>
          <w:rFonts w:ascii="Times New Roman" w:hAnsi="Times New Roman" w:cs="Times New Roman"/>
          <w:bCs/>
        </w:rPr>
        <w:t xml:space="preserve"> </w:t>
      </w:r>
      <w:r w:rsidRPr="00FB23AD">
        <w:rPr>
          <w:rFonts w:ascii="Times New Roman" w:hAnsi="Times New Roman" w:cs="Times New Roman"/>
          <w:bCs/>
        </w:rPr>
        <w:t>3.8. Оценка качества предоставления муниципальной услуги.</w:t>
      </w:r>
      <w:r w:rsidR="00F27712" w:rsidRPr="00FB23AD">
        <w:rPr>
          <w:rFonts w:ascii="Times New Roman" w:hAnsi="Times New Roman" w:cs="Times New Roman"/>
          <w:bCs/>
        </w:rPr>
        <w:t xml:space="preserve"> </w:t>
      </w:r>
      <w:r w:rsidRPr="00FB23AD">
        <w:rPr>
          <w:rFonts w:ascii="Times New Roman" w:hAnsi="Times New Roman" w:cs="Times New Roman"/>
          <w:bCs/>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12.12.2012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r w:rsidR="00F27712" w:rsidRPr="00FB23AD">
        <w:rPr>
          <w:rFonts w:ascii="Times New Roman" w:hAnsi="Times New Roman" w:cs="Times New Roman"/>
          <w:bCs/>
        </w:rPr>
        <w:t xml:space="preserve"> </w:t>
      </w:r>
      <w:r w:rsidRPr="00FB23AD">
        <w:rPr>
          <w:rFonts w:ascii="Times New Roman" w:hAnsi="Times New Roman" w:cs="Times New Roman"/>
          <w:bCs/>
        </w:rPr>
        <w:t xml:space="preserve">3.9. Заявителю обеспечивается возможность направления жалобы  решения, действия или бездействие Уполномоченного органа, должностного  </w:t>
      </w:r>
      <w:r w:rsidRPr="00FB23AD">
        <w:rPr>
          <w:rFonts w:ascii="Times New Roman" w:hAnsi="Times New Roman" w:cs="Times New Roman"/>
          <w:bCs/>
        </w:rPr>
        <w:lastRenderedPageBreak/>
        <w:t>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27712" w:rsidRPr="00FB23AD">
        <w:rPr>
          <w:rFonts w:ascii="Times New Roman" w:hAnsi="Times New Roman" w:cs="Times New Roman"/>
          <w:bCs/>
        </w:rPr>
        <w:t xml:space="preserve"> </w:t>
      </w:r>
      <w:r w:rsidRPr="00FB23AD">
        <w:rPr>
          <w:rFonts w:ascii="Times New Roman" w:hAnsi="Times New Roman" w:cs="Times New Roman"/>
          <w:bCs/>
        </w:rPr>
        <w:t>Порядок исправления допущенных опечаток и ошибок в выданных в результате предоставления муниципальной услуги документах</w:t>
      </w:r>
      <w:r w:rsidR="00F27712" w:rsidRPr="00FB23AD">
        <w:rPr>
          <w:rFonts w:ascii="Times New Roman" w:hAnsi="Times New Roman" w:cs="Times New Roman"/>
          <w:bCs/>
        </w:rPr>
        <w:t xml:space="preserve"> </w:t>
      </w:r>
      <w:r w:rsidRPr="00FB23AD">
        <w:rPr>
          <w:rFonts w:ascii="Times New Roman" w:hAnsi="Times New Roman" w:cs="Times New Roman"/>
          <w:bCs/>
        </w:rPr>
        <w:t>3.10. В случае выявления опечаток и ошибок Заявитель вправе обратиться в Уполномоченный орган, образовательную организацию с заявлением с приложением документов, указанных в пункте 2.8. настоящего административного регламента.</w:t>
      </w:r>
      <w:r w:rsidR="00F27712" w:rsidRPr="00FB23AD">
        <w:rPr>
          <w:rFonts w:ascii="Times New Roman" w:hAnsi="Times New Roman" w:cs="Times New Roman"/>
          <w:bCs/>
        </w:rPr>
        <w:t xml:space="preserve"> </w:t>
      </w:r>
      <w:r w:rsidRPr="00FB23AD">
        <w:rPr>
          <w:rFonts w:ascii="Times New Roman" w:hAnsi="Times New Roman" w:cs="Times New Roman"/>
          <w:bCs/>
        </w:rPr>
        <w:t>3.11. Основания отказа в приеме заявления об исправлении опечаток и ошибок указаны в пункте 2.12. настоящего административного регламента.</w:t>
      </w:r>
      <w:r w:rsidR="00F27712" w:rsidRPr="00FB23AD">
        <w:rPr>
          <w:rFonts w:ascii="Times New Roman" w:hAnsi="Times New Roman" w:cs="Times New Roman"/>
          <w:bCs/>
        </w:rPr>
        <w:t xml:space="preserve"> </w:t>
      </w:r>
      <w:r w:rsidRPr="00FB23AD">
        <w:rPr>
          <w:rFonts w:ascii="Times New Roman" w:hAnsi="Times New Roman" w:cs="Times New Roman"/>
          <w:bCs/>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r w:rsidR="00F27712" w:rsidRPr="00FB23AD">
        <w:rPr>
          <w:rFonts w:ascii="Times New Roman" w:hAnsi="Times New Roman" w:cs="Times New Roman"/>
          <w:bCs/>
        </w:rPr>
        <w:t xml:space="preserve"> </w:t>
      </w:r>
      <w:r w:rsidRPr="00FB23AD">
        <w:rPr>
          <w:rFonts w:ascii="Times New Roman" w:hAnsi="Times New Roman" w:cs="Times New Roman"/>
          <w:bCs/>
        </w:rPr>
        <w:t>3.12.1. Заявитель при обнаружении опечаток и ошибок в документах, выданных в результате предоставления муниципальной услуги,</w:t>
      </w:r>
      <w:r w:rsidR="00F27712" w:rsidRPr="00FB23AD">
        <w:rPr>
          <w:rFonts w:ascii="Times New Roman" w:hAnsi="Times New Roman" w:cs="Times New Roman"/>
          <w:bCs/>
        </w:rPr>
        <w:t xml:space="preserve"> </w:t>
      </w:r>
      <w:r w:rsidRPr="00FB23AD">
        <w:rPr>
          <w:rFonts w:ascii="Times New Roman" w:hAnsi="Times New Roman" w:cs="Times New Roman"/>
          <w:bCs/>
        </w:rPr>
        <w:t>обращается лично в Уполномоченный орган, образовательную организацию с заявлением о необходимости исправления опечаток и ошибок, в котором содержится указание на их описание.</w:t>
      </w:r>
      <w:r w:rsidR="00F27712" w:rsidRPr="00FB23AD">
        <w:rPr>
          <w:rFonts w:ascii="Times New Roman" w:hAnsi="Times New Roman" w:cs="Times New Roman"/>
          <w:bCs/>
        </w:rPr>
        <w:t xml:space="preserve"> </w:t>
      </w:r>
      <w:r w:rsidRPr="00FB23AD">
        <w:rPr>
          <w:rFonts w:ascii="Times New Roman" w:hAnsi="Times New Roman" w:cs="Times New Roman"/>
          <w:bCs/>
        </w:rPr>
        <w:t xml:space="preserve">3.12.2. Уполномоченный орган, </w:t>
      </w:r>
      <w:bookmarkStart w:id="15" w:name="_Hlk110418734"/>
      <w:r w:rsidRPr="00FB23AD">
        <w:rPr>
          <w:rFonts w:ascii="Times New Roman" w:hAnsi="Times New Roman" w:cs="Times New Roman"/>
          <w:bCs/>
        </w:rPr>
        <w:t xml:space="preserve">образовательная организация </w:t>
      </w:r>
      <w:bookmarkEnd w:id="15"/>
      <w:r w:rsidRPr="00FB23AD">
        <w:rPr>
          <w:rFonts w:ascii="Times New Roman" w:hAnsi="Times New Roman" w:cs="Times New Roman"/>
          <w:bCs/>
        </w:rPr>
        <w:t>при получении заявления, указанного в подпункте 3.12.1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r w:rsidR="00F27712" w:rsidRPr="00FB23AD">
        <w:rPr>
          <w:rFonts w:ascii="Times New Roman" w:hAnsi="Times New Roman" w:cs="Times New Roman"/>
          <w:bCs/>
        </w:rPr>
        <w:t xml:space="preserve"> </w:t>
      </w:r>
      <w:r w:rsidRPr="00FB23AD">
        <w:rPr>
          <w:rFonts w:ascii="Times New Roman" w:hAnsi="Times New Roman" w:cs="Times New Roman"/>
          <w:bCs/>
        </w:rPr>
        <w:t>3.12.3. Уполномоченный орган, образовательная организация обеспечивает устранение опечаток и ошибок в документах, являющихся результатом предоставления муниципальной услуги.</w:t>
      </w:r>
      <w:r w:rsidR="00F27712" w:rsidRPr="00FB23AD">
        <w:rPr>
          <w:rFonts w:ascii="Times New Roman" w:hAnsi="Times New Roman" w:cs="Times New Roman"/>
          <w:bCs/>
        </w:rPr>
        <w:t xml:space="preserve"> </w:t>
      </w:r>
      <w:r w:rsidRPr="00FB23AD">
        <w:rPr>
          <w:rFonts w:ascii="Times New Roman" w:hAnsi="Times New Roman" w:cs="Times New Roman"/>
          <w:bCs/>
        </w:rPr>
        <w:t>3.12.4. Срок устранения опечаток и ошибок не должен превышать 3 (трех) рабочих дней с даты регистрации заявления, указанного в подпункте 3.12.1 настоящего подраздела.</w:t>
      </w:r>
      <w:r w:rsidR="00F27712" w:rsidRPr="00FB23AD">
        <w:rPr>
          <w:rFonts w:ascii="Times New Roman" w:hAnsi="Times New Roman" w:cs="Times New Roman"/>
          <w:bCs/>
        </w:rPr>
        <w:t xml:space="preserve"> </w:t>
      </w:r>
      <w:r w:rsidRPr="00FB23AD">
        <w:rPr>
          <w:rFonts w:ascii="Times New Roman" w:hAnsi="Times New Roman" w:cs="Times New Roman"/>
          <w:bCs/>
        </w:rPr>
        <w:t>Формы контроля за исполнением административного регламента</w:t>
      </w:r>
      <w:r w:rsidR="00F27712" w:rsidRPr="00FB23AD">
        <w:rPr>
          <w:rFonts w:ascii="Times New Roman" w:hAnsi="Times New Roman" w:cs="Times New Roman"/>
          <w:bCs/>
        </w:rPr>
        <w:t xml:space="preserve"> </w:t>
      </w:r>
      <w:r w:rsidRPr="00FB23AD">
        <w:rPr>
          <w:rFonts w:ascii="Times New Roman" w:hAnsi="Times New Roman" w:cs="Times New Roman"/>
          <w:bCs/>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F27712" w:rsidRPr="00FB23AD">
        <w:rPr>
          <w:rFonts w:ascii="Times New Roman" w:hAnsi="Times New Roman" w:cs="Times New Roman"/>
          <w:bCs/>
        </w:rPr>
        <w:t xml:space="preserve"> </w:t>
      </w:r>
      <w:r w:rsidRPr="00FB23AD">
        <w:rPr>
          <w:rFonts w:ascii="Times New Roman" w:hAnsi="Times New Roman" w:cs="Times New Roman"/>
          <w:bCs/>
        </w:rPr>
        <w:t xml:space="preserve">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bookmarkStart w:id="16" w:name="_Hlk110418815"/>
      <w:r w:rsidRPr="00FB23AD">
        <w:rPr>
          <w:rFonts w:ascii="Times New Roman" w:hAnsi="Times New Roman" w:cs="Times New Roman"/>
          <w:bCs/>
        </w:rPr>
        <w:t>Уполномоченного органа, образовательной организации</w:t>
      </w:r>
      <w:bookmarkEnd w:id="16"/>
      <w:r w:rsidRPr="00FB23AD">
        <w:rPr>
          <w:rFonts w:ascii="Times New Roman" w:hAnsi="Times New Roman" w:cs="Times New Roman"/>
          <w:bCs/>
        </w:rPr>
        <w:t>, уполномоченными на осуществление контроля за предоставлением муниципальной услуги.</w:t>
      </w:r>
      <w:r w:rsidR="00F27712" w:rsidRPr="00FB23AD">
        <w:rPr>
          <w:rFonts w:ascii="Times New Roman" w:hAnsi="Times New Roman" w:cs="Times New Roman"/>
          <w:bCs/>
        </w:rPr>
        <w:t xml:space="preserve"> </w:t>
      </w:r>
      <w:r w:rsidRPr="00FB23AD">
        <w:rPr>
          <w:rFonts w:ascii="Times New Roman" w:hAnsi="Times New Roman" w:cs="Times New Roman"/>
          <w:bCs/>
        </w:rPr>
        <w:t>Для текущего контроля используются сведения служебной корреспонденции,</w:t>
      </w:r>
      <w:r w:rsidR="00F27712" w:rsidRPr="00FB23AD">
        <w:rPr>
          <w:rFonts w:ascii="Times New Roman" w:hAnsi="Times New Roman" w:cs="Times New Roman"/>
          <w:bCs/>
        </w:rPr>
        <w:t xml:space="preserve"> </w:t>
      </w:r>
      <w:r w:rsidRPr="00FB23AD">
        <w:rPr>
          <w:rFonts w:ascii="Times New Roman" w:hAnsi="Times New Roman" w:cs="Times New Roman"/>
          <w:bCs/>
        </w:rPr>
        <w:t>устная и письменная информация специалистов и должностных лиц Уполномоченного органа, образовательной организации.</w:t>
      </w:r>
      <w:r w:rsidR="00F27712" w:rsidRPr="00FB23AD">
        <w:rPr>
          <w:rFonts w:ascii="Times New Roman" w:hAnsi="Times New Roman" w:cs="Times New Roman"/>
          <w:bCs/>
        </w:rPr>
        <w:t xml:space="preserve"> </w:t>
      </w:r>
      <w:r w:rsidRPr="00FB23AD">
        <w:rPr>
          <w:rFonts w:ascii="Times New Roman" w:hAnsi="Times New Roman" w:cs="Times New Roman"/>
          <w:bCs/>
        </w:rPr>
        <w:t>Текущий контроль осуществляется путем проведения проверок: решений о предоставлении (об отказе в предоставлении) муниципальной услуги;</w:t>
      </w:r>
      <w:r w:rsidR="00F27712" w:rsidRPr="00FB23AD">
        <w:rPr>
          <w:rFonts w:ascii="Times New Roman" w:hAnsi="Times New Roman" w:cs="Times New Roman"/>
          <w:bCs/>
        </w:rPr>
        <w:t xml:space="preserve"> </w:t>
      </w:r>
      <w:r w:rsidRPr="00FB23AD">
        <w:rPr>
          <w:rFonts w:ascii="Times New Roman" w:hAnsi="Times New Roman" w:cs="Times New Roman"/>
          <w:bCs/>
        </w:rPr>
        <w:t>выявления и устранения нарушений прав граждан;</w:t>
      </w:r>
      <w:r w:rsidR="00F27712" w:rsidRPr="00FB23AD">
        <w:rPr>
          <w:rFonts w:ascii="Times New Roman" w:hAnsi="Times New Roman" w:cs="Times New Roman"/>
          <w:bCs/>
        </w:rPr>
        <w:t xml:space="preserve"> </w:t>
      </w:r>
      <w:r w:rsidRPr="00FB23AD">
        <w:rPr>
          <w:rFonts w:ascii="Times New Roman" w:hAnsi="Times New Roman" w:cs="Times New Roman"/>
          <w:bCs/>
        </w:rPr>
        <w:t>рассмотрения, принятия решений и подготовки ответов на обращения граждан, содержащие жалобы на решения, действия (бездействие) должностных лиц.</w:t>
      </w:r>
      <w:r w:rsidR="00F27712" w:rsidRPr="00FB23AD">
        <w:rPr>
          <w:rFonts w:ascii="Times New Roman" w:hAnsi="Times New Roman" w:cs="Times New Roman"/>
          <w:bCs/>
        </w:rPr>
        <w:t xml:space="preserve"> </w:t>
      </w:r>
      <w:r w:rsidRPr="00FB23AD">
        <w:rPr>
          <w:rFonts w:ascii="Times New Roman" w:hAnsi="Times New Roman" w:cs="Times New Roman"/>
          <w:bCs/>
        </w:rPr>
        <w:t>Порядок и периодичность осуществления плановых и внеплановых</w:t>
      </w:r>
      <w:r w:rsidR="00F27712" w:rsidRPr="00FB23AD">
        <w:rPr>
          <w:rFonts w:ascii="Times New Roman" w:hAnsi="Times New Roman" w:cs="Times New Roman"/>
          <w:bCs/>
        </w:rPr>
        <w:t xml:space="preserve"> </w:t>
      </w:r>
      <w:r w:rsidRPr="00FB23AD">
        <w:rPr>
          <w:rFonts w:ascii="Times New Roman" w:hAnsi="Times New Roman" w:cs="Times New Roman"/>
          <w:bCs/>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00F27712" w:rsidRPr="00FB23AD">
        <w:rPr>
          <w:rFonts w:ascii="Times New Roman" w:hAnsi="Times New Roman" w:cs="Times New Roman"/>
          <w:bCs/>
        </w:rPr>
        <w:t xml:space="preserve"> </w:t>
      </w:r>
      <w:r w:rsidRPr="00FB23AD">
        <w:rPr>
          <w:rStyle w:val="markedcontent"/>
          <w:rFonts w:ascii="Times New Roman" w:hAnsi="Times New Roman" w:cs="Times New Roman"/>
          <w:bCs/>
        </w:rPr>
        <w:t>4.2. Контроль за полнотой и качеством предоставления муниципальной услуги включает в себя проведение плановых и внеплановых</w:t>
      </w:r>
      <w:r w:rsidR="00F27712" w:rsidRPr="00FB23AD">
        <w:rPr>
          <w:rFonts w:ascii="Times New Roman" w:hAnsi="Times New Roman" w:cs="Times New Roman"/>
          <w:bCs/>
        </w:rPr>
        <w:t xml:space="preserve"> </w:t>
      </w:r>
      <w:r w:rsidRPr="00FB23AD">
        <w:rPr>
          <w:rStyle w:val="markedcontent"/>
          <w:rFonts w:ascii="Times New Roman" w:hAnsi="Times New Roman" w:cs="Times New Roman"/>
          <w:bCs/>
        </w:rPr>
        <w:t>проверок.</w:t>
      </w:r>
      <w:r w:rsidR="00F27712" w:rsidRPr="00FB23AD">
        <w:rPr>
          <w:rFonts w:ascii="Times New Roman" w:hAnsi="Times New Roman" w:cs="Times New Roman"/>
          <w:bCs/>
        </w:rPr>
        <w:t xml:space="preserve"> </w:t>
      </w:r>
      <w:r w:rsidRPr="00FB23AD">
        <w:rPr>
          <w:rStyle w:val="markedcontent"/>
          <w:rFonts w:ascii="Times New Roman" w:hAnsi="Times New Roman" w:cs="Times New Roman"/>
          <w:bCs/>
        </w:rPr>
        <w:t>4.3. Плановые проверки осуществляются на основании годовых планов работы</w:t>
      </w:r>
      <w:r w:rsidRPr="00FB23AD">
        <w:rPr>
          <w:rFonts w:ascii="Times New Roman" w:hAnsi="Times New Roman" w:cs="Times New Roman"/>
          <w:bCs/>
        </w:rPr>
        <w:t xml:space="preserve"> </w:t>
      </w:r>
      <w:r w:rsidRPr="00FB23AD">
        <w:rPr>
          <w:rStyle w:val="markedcontent"/>
          <w:rFonts w:ascii="Times New Roman" w:hAnsi="Times New Roman" w:cs="Times New Roman"/>
          <w:bCs/>
        </w:rPr>
        <w:t>Уполномоченного органа, утверждаемых руководителем Уполномоченного органа.</w:t>
      </w:r>
      <w:r w:rsidR="00F27712" w:rsidRPr="00FB23AD">
        <w:rPr>
          <w:rFonts w:ascii="Times New Roman" w:hAnsi="Times New Roman" w:cs="Times New Roman"/>
          <w:bCs/>
        </w:rPr>
        <w:t xml:space="preserve"> </w:t>
      </w:r>
      <w:r w:rsidRPr="00FB23AD">
        <w:rPr>
          <w:rStyle w:val="markedcontent"/>
          <w:rFonts w:ascii="Times New Roman" w:hAnsi="Times New Roman" w:cs="Times New Roman"/>
          <w:bCs/>
        </w:rPr>
        <w:t>При плановой проверке полноты и качества предоставления муниципальной услуги контролю подлежат:</w:t>
      </w:r>
      <w:r w:rsidR="00F27712" w:rsidRPr="00FB23AD">
        <w:rPr>
          <w:rFonts w:ascii="Times New Roman" w:hAnsi="Times New Roman" w:cs="Times New Roman"/>
          <w:bCs/>
        </w:rPr>
        <w:t xml:space="preserve"> </w:t>
      </w:r>
      <w:r w:rsidRPr="00FB23AD">
        <w:rPr>
          <w:rStyle w:val="markedcontent"/>
          <w:rFonts w:ascii="Times New Roman" w:hAnsi="Times New Roman" w:cs="Times New Roman"/>
          <w:bCs/>
        </w:rPr>
        <w:t>соблюдение сроков предоставления муниципальной услуги;</w:t>
      </w:r>
      <w:r w:rsidR="00F27712" w:rsidRPr="00FB23AD">
        <w:rPr>
          <w:rFonts w:ascii="Times New Roman" w:hAnsi="Times New Roman" w:cs="Times New Roman"/>
          <w:bCs/>
        </w:rPr>
        <w:t xml:space="preserve"> </w:t>
      </w:r>
      <w:r w:rsidRPr="00FB23AD">
        <w:rPr>
          <w:rStyle w:val="markedcontent"/>
          <w:rFonts w:ascii="Times New Roman" w:hAnsi="Times New Roman" w:cs="Times New Roman"/>
          <w:bCs/>
        </w:rPr>
        <w:t>соблюдение положений настоящего административного регламента;</w:t>
      </w:r>
      <w:r w:rsidRPr="00FB23AD">
        <w:rPr>
          <w:rFonts w:ascii="Times New Roman" w:hAnsi="Times New Roman" w:cs="Times New Roman"/>
          <w:bCs/>
        </w:rPr>
        <w:t xml:space="preserve"> </w:t>
      </w:r>
      <w:r w:rsidRPr="00FB23AD">
        <w:rPr>
          <w:rStyle w:val="markedcontent"/>
          <w:rFonts w:ascii="Times New Roman" w:hAnsi="Times New Roman" w:cs="Times New Roman"/>
          <w:bCs/>
        </w:rPr>
        <w:t>правильность и обоснованность принятого решения об отказе в</w:t>
      </w:r>
      <w:r w:rsidRPr="00FB23AD">
        <w:rPr>
          <w:rFonts w:ascii="Times New Roman" w:hAnsi="Times New Roman" w:cs="Times New Roman"/>
          <w:bCs/>
        </w:rPr>
        <w:t xml:space="preserve"> </w:t>
      </w:r>
      <w:r w:rsidRPr="00FB23AD">
        <w:rPr>
          <w:rStyle w:val="markedcontent"/>
          <w:rFonts w:ascii="Times New Roman" w:hAnsi="Times New Roman" w:cs="Times New Roman"/>
          <w:bCs/>
        </w:rPr>
        <w:t>предоставлении муниципальной услуги.</w:t>
      </w:r>
      <w:r w:rsidR="00936611">
        <w:rPr>
          <w:rStyle w:val="markedcontent"/>
          <w:rFonts w:ascii="Times New Roman" w:hAnsi="Times New Roman" w:cs="Times New Roman"/>
          <w:bCs/>
        </w:rPr>
        <w:t xml:space="preserve"> </w:t>
      </w:r>
      <w:r w:rsidRPr="00FB23AD">
        <w:rPr>
          <w:rStyle w:val="markedcontent"/>
          <w:rFonts w:ascii="Times New Roman" w:hAnsi="Times New Roman" w:cs="Times New Roman"/>
          <w:bCs/>
        </w:rPr>
        <w:t>Основанием для проведения внеплановых проверок являются:</w:t>
      </w:r>
      <w:r w:rsidR="00F27712" w:rsidRPr="00FB23AD">
        <w:rPr>
          <w:rFonts w:ascii="Times New Roman" w:hAnsi="Times New Roman" w:cs="Times New Roman"/>
          <w:bCs/>
        </w:rPr>
        <w:t xml:space="preserve"> </w:t>
      </w:r>
      <w:r w:rsidRPr="00FB23AD">
        <w:rPr>
          <w:rStyle w:val="markedcontent"/>
          <w:rFonts w:ascii="Times New Roman" w:hAnsi="Times New Roman" w:cs="Times New Roman"/>
          <w:bCs/>
        </w:rPr>
        <w:t>получение от государственных органов, органов местного самоуправления информации о предполагаемых или выявленных нарушениях нормативных</w:t>
      </w:r>
      <w:r w:rsidR="00F27712" w:rsidRPr="00FB23AD">
        <w:rPr>
          <w:rFonts w:ascii="Times New Roman" w:hAnsi="Times New Roman" w:cs="Times New Roman"/>
          <w:bCs/>
        </w:rPr>
        <w:t xml:space="preserve"> </w:t>
      </w:r>
      <w:r w:rsidRPr="00FB23AD">
        <w:rPr>
          <w:rStyle w:val="markedcontent"/>
          <w:rFonts w:ascii="Times New Roman" w:hAnsi="Times New Roman" w:cs="Times New Roman"/>
          <w:bCs/>
        </w:rPr>
        <w:t>правовых актов Российской Федерации, нормативных правовых</w:t>
      </w:r>
      <w:r w:rsidRPr="00FB23AD">
        <w:rPr>
          <w:rFonts w:ascii="Times New Roman" w:hAnsi="Times New Roman" w:cs="Times New Roman"/>
          <w:bCs/>
        </w:rPr>
        <w:t xml:space="preserve"> </w:t>
      </w:r>
      <w:r w:rsidRPr="00FB23AD">
        <w:rPr>
          <w:rStyle w:val="markedcontent"/>
          <w:rFonts w:ascii="Times New Roman" w:hAnsi="Times New Roman" w:cs="Times New Roman"/>
          <w:bCs/>
        </w:rPr>
        <w:t>актов органов местного самоуправления Завитинского муниципального округа;</w:t>
      </w:r>
      <w:r w:rsidR="00F27712" w:rsidRPr="00FB23AD">
        <w:rPr>
          <w:rFonts w:ascii="Times New Roman" w:hAnsi="Times New Roman" w:cs="Times New Roman"/>
          <w:bCs/>
        </w:rPr>
        <w:t xml:space="preserve"> </w:t>
      </w:r>
      <w:r w:rsidRPr="00FB23AD">
        <w:rPr>
          <w:rStyle w:val="markedcontent"/>
          <w:rFonts w:ascii="Times New Roman" w:hAnsi="Times New Roman" w:cs="Times New Roman"/>
          <w:bCs/>
        </w:rPr>
        <w:t>обращения граждан и юридических лиц на нарушения законодательства, в том</w:t>
      </w:r>
      <w:r w:rsidRPr="00FB23AD">
        <w:rPr>
          <w:rFonts w:ascii="Times New Roman" w:hAnsi="Times New Roman" w:cs="Times New Roman"/>
          <w:bCs/>
        </w:rPr>
        <w:t xml:space="preserve"> </w:t>
      </w:r>
      <w:r w:rsidRPr="00FB23AD">
        <w:rPr>
          <w:rStyle w:val="markedcontent"/>
          <w:rFonts w:ascii="Times New Roman" w:hAnsi="Times New Roman" w:cs="Times New Roman"/>
          <w:bCs/>
        </w:rPr>
        <w:t>числе на качество предоставления муниципальной услуги.</w:t>
      </w:r>
      <w:r w:rsidR="00F27712" w:rsidRPr="00FB23AD">
        <w:rPr>
          <w:rStyle w:val="markedcontent"/>
          <w:rFonts w:ascii="Times New Roman" w:hAnsi="Times New Roman" w:cs="Times New Roman"/>
          <w:bCs/>
        </w:rPr>
        <w:t xml:space="preserve"> </w:t>
      </w:r>
      <w:r w:rsidRPr="00FB23AD">
        <w:rPr>
          <w:rFonts w:ascii="Times New Roman" w:hAnsi="Times New Roman" w:cs="Times New Roman"/>
          <w:bCs/>
        </w:rPr>
        <w:t>Ответственность должностных лиц за решения и действия(бездействие), принимаемые (осуществляемые) ими в ходе предоставления муниципальной услуги</w:t>
      </w:r>
      <w:r w:rsidR="00F27712" w:rsidRPr="00FB23AD">
        <w:rPr>
          <w:rFonts w:ascii="Times New Roman" w:hAnsi="Times New Roman" w:cs="Times New Roman"/>
          <w:bCs/>
        </w:rPr>
        <w:t xml:space="preserve"> </w:t>
      </w:r>
      <w:r w:rsidRPr="00FB23AD">
        <w:rPr>
          <w:rFonts w:ascii="Times New Roman" w:hAnsi="Times New Roman" w:cs="Times New Roman"/>
          <w:bCs/>
        </w:rPr>
        <w:t>4.4. По результатам проведенных проверок в случае выявления нарушений положений настоящего административного регламента, и нормативных правовых актов органов местного самоуправления Завитинского муниципального округа осуществляется привлечение виновных лиц к ответственности в соответствии с законодательством Российской Федерации.</w:t>
      </w:r>
      <w:r w:rsidR="00F27712" w:rsidRPr="00FB23AD">
        <w:rPr>
          <w:rFonts w:ascii="Times New Roman" w:hAnsi="Times New Roman" w:cs="Times New Roman"/>
          <w:bCs/>
        </w:rPr>
        <w:t xml:space="preserve"> </w:t>
      </w:r>
      <w:r w:rsidRPr="00FB23AD">
        <w:rPr>
          <w:rFonts w:ascii="Times New Roman" w:hAnsi="Times New Roman" w:cs="Times New Roman"/>
          <w:bCs/>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r w:rsidR="00F27712" w:rsidRPr="00FB23AD">
        <w:rPr>
          <w:rFonts w:ascii="Times New Roman" w:hAnsi="Times New Roman" w:cs="Times New Roman"/>
          <w:bCs/>
        </w:rPr>
        <w:t xml:space="preserve"> </w:t>
      </w:r>
      <w:r w:rsidRPr="00FB23AD">
        <w:rPr>
          <w:rFonts w:ascii="Times New Roman" w:hAnsi="Times New Roman" w:cs="Times New Roman"/>
          <w:bCs/>
        </w:rPr>
        <w:t>Требования к порядку и формам контроля за предоставлением</w:t>
      </w:r>
      <w:r w:rsidR="00F27712" w:rsidRPr="00FB23AD">
        <w:rPr>
          <w:rFonts w:ascii="Times New Roman" w:hAnsi="Times New Roman" w:cs="Times New Roman"/>
          <w:bCs/>
        </w:rPr>
        <w:t xml:space="preserve"> </w:t>
      </w:r>
      <w:r w:rsidRPr="00FB23AD">
        <w:rPr>
          <w:rFonts w:ascii="Times New Roman" w:hAnsi="Times New Roman" w:cs="Times New Roman"/>
          <w:bCs/>
        </w:rPr>
        <w:t>муниципальной услуги, в том числе со стороны граждан,</w:t>
      </w:r>
      <w:r w:rsidR="00F27712" w:rsidRPr="00FB23AD">
        <w:rPr>
          <w:rFonts w:ascii="Times New Roman" w:hAnsi="Times New Roman" w:cs="Times New Roman"/>
          <w:bCs/>
        </w:rPr>
        <w:t xml:space="preserve"> </w:t>
      </w:r>
      <w:r w:rsidRPr="00FB23AD">
        <w:rPr>
          <w:rFonts w:ascii="Times New Roman" w:hAnsi="Times New Roman" w:cs="Times New Roman"/>
          <w:bCs/>
        </w:rPr>
        <w:t>их объединений и организаций</w:t>
      </w:r>
      <w:bookmarkStart w:id="17" w:name="P473"/>
      <w:bookmarkEnd w:id="17"/>
      <w:r w:rsidR="00F27712" w:rsidRPr="00FB23AD">
        <w:rPr>
          <w:rFonts w:ascii="Times New Roman" w:hAnsi="Times New Roman" w:cs="Times New Roman"/>
          <w:bCs/>
        </w:rPr>
        <w:t xml:space="preserve"> </w:t>
      </w:r>
      <w:r w:rsidRPr="00FB23AD">
        <w:rPr>
          <w:rFonts w:ascii="Times New Roman" w:hAnsi="Times New Roman" w:cs="Times New Roman"/>
          <w:bCs/>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r w:rsidR="00F27712" w:rsidRPr="00FB23AD">
        <w:rPr>
          <w:rFonts w:ascii="Times New Roman" w:hAnsi="Times New Roman" w:cs="Times New Roman"/>
          <w:bCs/>
        </w:rPr>
        <w:t xml:space="preserve"> </w:t>
      </w:r>
      <w:r w:rsidRPr="00FB23AD">
        <w:rPr>
          <w:rFonts w:ascii="Times New Roman" w:hAnsi="Times New Roman" w:cs="Times New Roman"/>
          <w:bCs/>
        </w:rPr>
        <w:t>Граждане, их объединения и организации также имеют право:</w:t>
      </w:r>
      <w:r w:rsidR="00F27712" w:rsidRPr="00FB23AD">
        <w:rPr>
          <w:rFonts w:ascii="Times New Roman" w:hAnsi="Times New Roman" w:cs="Times New Roman"/>
          <w:bCs/>
        </w:rPr>
        <w:t xml:space="preserve"> </w:t>
      </w:r>
      <w:r w:rsidRPr="00FB23AD">
        <w:rPr>
          <w:rFonts w:ascii="Times New Roman" w:hAnsi="Times New Roman" w:cs="Times New Roman"/>
          <w:bCs/>
        </w:rPr>
        <w:t>направлять замечания и предложения по улучшению доступности и качества предоставления муниципальной услуги;</w:t>
      </w:r>
      <w:r w:rsidR="00F27712" w:rsidRPr="00FB23AD">
        <w:rPr>
          <w:rFonts w:ascii="Times New Roman" w:hAnsi="Times New Roman" w:cs="Times New Roman"/>
          <w:bCs/>
        </w:rPr>
        <w:t xml:space="preserve"> </w:t>
      </w:r>
      <w:r w:rsidRPr="00FB23AD">
        <w:rPr>
          <w:rFonts w:ascii="Times New Roman" w:hAnsi="Times New Roman" w:cs="Times New Roman"/>
          <w:bCs/>
        </w:rPr>
        <w:t>вносить предложения о мерах по устранению нарушений настоящего административного регламента.</w:t>
      </w:r>
      <w:r w:rsidR="00F27712" w:rsidRPr="00FB23AD">
        <w:rPr>
          <w:rFonts w:ascii="Times New Roman" w:hAnsi="Times New Roman" w:cs="Times New Roman"/>
          <w:bCs/>
        </w:rPr>
        <w:t xml:space="preserve"> </w:t>
      </w:r>
      <w:r w:rsidRPr="00FB23AD">
        <w:rPr>
          <w:rFonts w:ascii="Times New Roman" w:hAnsi="Times New Roman" w:cs="Times New Roman"/>
          <w:bCs/>
        </w:rPr>
        <w:t>4.6. Должностные лица</w:t>
      </w:r>
      <w:r w:rsidR="00F27712" w:rsidRPr="00FB23AD">
        <w:rPr>
          <w:rFonts w:ascii="Times New Roman" w:hAnsi="Times New Roman" w:cs="Times New Roman"/>
          <w:bCs/>
        </w:rPr>
        <w:t xml:space="preserve"> </w:t>
      </w:r>
      <w:r w:rsidRPr="00FB23AD">
        <w:rPr>
          <w:rFonts w:ascii="Times New Roman" w:hAnsi="Times New Roman" w:cs="Times New Roman"/>
          <w:bCs/>
        </w:rPr>
        <w:t xml:space="preserve">Уполномоченного органа, образовательной организации принимают меры к прекращению допущенных </w:t>
      </w:r>
      <w:r w:rsidRPr="00FB23AD">
        <w:rPr>
          <w:rFonts w:ascii="Times New Roman" w:hAnsi="Times New Roman" w:cs="Times New Roman"/>
          <w:bCs/>
        </w:rPr>
        <w:lastRenderedPageBreak/>
        <w:t>нарушений, устраняют причины и условия, способствующие совершению нарушений.</w:t>
      </w:r>
      <w:r w:rsidR="00F27712" w:rsidRPr="00FB23AD">
        <w:rPr>
          <w:rFonts w:ascii="Times New Roman" w:hAnsi="Times New Roman" w:cs="Times New Roman"/>
          <w:bCs/>
        </w:rPr>
        <w:t xml:space="preserve"> </w:t>
      </w:r>
      <w:r w:rsidRPr="00FB23AD">
        <w:rPr>
          <w:rFonts w:ascii="Times New Roman" w:hAnsi="Times New Roman" w:cs="Times New Roman"/>
          <w:bCs/>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r w:rsidR="00F27712" w:rsidRPr="00FB23AD">
        <w:rPr>
          <w:rFonts w:ascii="Times New Roman" w:hAnsi="Times New Roman" w:cs="Times New Roman"/>
          <w:bCs/>
        </w:rPr>
        <w:t xml:space="preserve"> </w:t>
      </w:r>
      <w:r w:rsidRPr="00FB23AD">
        <w:rPr>
          <w:rFonts w:ascii="Times New Roman" w:hAnsi="Times New Roman" w:cs="Times New Roman"/>
          <w:bCs/>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государственных (муниципальных) служащих</w:t>
      </w:r>
      <w:r w:rsidR="00F27712" w:rsidRPr="00FB23AD">
        <w:rPr>
          <w:rFonts w:ascii="Times New Roman" w:hAnsi="Times New Roman" w:cs="Times New Roman"/>
          <w:bCs/>
        </w:rPr>
        <w:t xml:space="preserve"> </w:t>
      </w:r>
      <w:r w:rsidRPr="00FB23AD">
        <w:rPr>
          <w:rFonts w:ascii="Times New Roman" w:hAnsi="Times New Roman" w:cs="Times New Roman"/>
          <w:bCs/>
        </w:rPr>
        <w:t>5.1. Заявитель имеет право на обжалование решения и (или) действий (бездействия) Уполномоченного органа, должностных лиц Уполномоченного органа или образовательной организации, государственных (муниципальных) служащих при предоставлении муниципальной услуги в досудебном (внесудебном) порядке (далее – жалоба).</w:t>
      </w:r>
      <w:r w:rsidR="00F27712" w:rsidRPr="00FB23AD">
        <w:rPr>
          <w:rFonts w:ascii="Times New Roman" w:hAnsi="Times New Roman" w:cs="Times New Roman"/>
          <w:bCs/>
        </w:rPr>
        <w:t xml:space="preserve"> </w:t>
      </w:r>
      <w:r w:rsidRPr="00FB23AD">
        <w:rPr>
          <w:rFonts w:ascii="Times New Roman" w:hAnsi="Times New Roman" w:cs="Times New Roman"/>
          <w:bCs/>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r w:rsidR="00F27712" w:rsidRPr="00FB23AD">
        <w:rPr>
          <w:rFonts w:ascii="Times New Roman" w:hAnsi="Times New Roman" w:cs="Times New Roman"/>
          <w:bCs/>
        </w:rPr>
        <w:t xml:space="preserve"> </w:t>
      </w:r>
      <w:r w:rsidRPr="00FB23AD">
        <w:rPr>
          <w:rFonts w:ascii="Times New Roman" w:hAnsi="Times New Roman" w:cs="Times New Roman"/>
          <w:bCs/>
        </w:rPr>
        <w:t>5.2. В досудебном (внесудебном) порядке Заявитель вправе обратиться с жалобой в письменной форме на бумажном носителе или в электронной форме: в Уполномоченный орган – на решение и (или) действия (бездействие) должностного лица, руководителя структурного подразделения Уполномоченного органа, должностного лица образовательной организации на решение и действия (бездействие) Уполномоченного органа, руководителя Уполномоченного органа; в вышестоящий орган на решение и (или) действия (бездействие) должностного лица, руководителя структурного подразделения Уполномоченного органа.</w:t>
      </w:r>
      <w:r w:rsidR="00F27712" w:rsidRPr="00FB23AD">
        <w:rPr>
          <w:rFonts w:ascii="Times New Roman" w:hAnsi="Times New Roman" w:cs="Times New Roman"/>
          <w:bCs/>
        </w:rPr>
        <w:t xml:space="preserve"> </w:t>
      </w:r>
      <w:r w:rsidRPr="00FB23AD">
        <w:rPr>
          <w:rFonts w:ascii="Times New Roman" w:hAnsi="Times New Roman" w:cs="Times New Roman"/>
          <w:bCs/>
        </w:rPr>
        <w:t>В Уполномоченном органе определяются уполномоченные на рассмотрение жалоб должностные лица.</w:t>
      </w:r>
      <w:r w:rsidR="00F27712" w:rsidRPr="00FB23AD">
        <w:rPr>
          <w:rFonts w:ascii="Times New Roman" w:hAnsi="Times New Roman" w:cs="Times New Roman"/>
          <w:bCs/>
        </w:rPr>
        <w:t xml:space="preserve"> </w:t>
      </w:r>
      <w:r w:rsidRPr="00FB23AD">
        <w:rPr>
          <w:rFonts w:ascii="Times New Roman" w:hAnsi="Times New Roman" w:cs="Times New Roman"/>
          <w:bCs/>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r w:rsidR="00F27712" w:rsidRPr="00FB23AD">
        <w:rPr>
          <w:rFonts w:ascii="Times New Roman" w:hAnsi="Times New Roman" w:cs="Times New Roman"/>
          <w:bCs/>
        </w:rPr>
        <w:t xml:space="preserve"> </w:t>
      </w:r>
      <w:r w:rsidRPr="00FB23AD">
        <w:rPr>
          <w:rFonts w:ascii="Times New Roman" w:hAnsi="Times New Roman" w:cs="Times New Roman"/>
          <w:bCs/>
        </w:rPr>
        <w:t>5.3. Информация о порядке подачи и рассмотрения жалобы размещается на информационных стендах в местах предоставления муниципальной услуги,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w:t>
      </w:r>
      <w:r w:rsidR="00F27712" w:rsidRPr="00FB23AD">
        <w:rPr>
          <w:rFonts w:ascii="Times New Roman" w:hAnsi="Times New Roman" w:cs="Times New Roman"/>
          <w:bCs/>
        </w:rPr>
        <w:t xml:space="preserve"> </w:t>
      </w:r>
      <w:r w:rsidRPr="00FB23AD">
        <w:rPr>
          <w:rFonts w:ascii="Times New Roman" w:hAnsi="Times New Roman" w:cs="Times New Roman"/>
          <w:bCs/>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r w:rsidR="00F27712" w:rsidRPr="00FB23AD">
        <w:rPr>
          <w:rFonts w:ascii="Times New Roman" w:hAnsi="Times New Roman" w:cs="Times New Roman"/>
          <w:bCs/>
        </w:rPr>
        <w:t xml:space="preserve"> </w:t>
      </w:r>
      <w:r w:rsidRPr="00FB23AD">
        <w:rPr>
          <w:rFonts w:ascii="Times New Roman" w:hAnsi="Times New Roman" w:cs="Times New Roman"/>
          <w:bCs/>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r w:rsidR="00F27712" w:rsidRPr="00FB23AD">
        <w:rPr>
          <w:rFonts w:ascii="Times New Roman" w:hAnsi="Times New Roman" w:cs="Times New Roman"/>
          <w:bCs/>
        </w:rPr>
        <w:t xml:space="preserve"> </w:t>
      </w:r>
      <w:r w:rsidRPr="00FB23AD">
        <w:rPr>
          <w:rFonts w:ascii="Times New Roman" w:hAnsi="Times New Roman" w:cs="Times New Roman"/>
          <w:bCs/>
        </w:rPr>
        <w:t xml:space="preserve">Федеральным законом «Об организации предоставления государственных и муниципальных услуг»; </w:t>
      </w:r>
      <w:r w:rsidR="00F27712" w:rsidRPr="00FB23AD">
        <w:rPr>
          <w:rFonts w:ascii="Times New Roman" w:hAnsi="Times New Roman" w:cs="Times New Roman"/>
          <w:bCs/>
        </w:rPr>
        <w:t xml:space="preserve"> </w:t>
      </w:r>
      <w:r w:rsidRPr="00FB23AD">
        <w:rPr>
          <w:rFonts w:ascii="Times New Roman" w:hAnsi="Times New Roman" w:cs="Times New Roman"/>
          <w:bCs/>
        </w:rPr>
        <w:t>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27712" w:rsidRPr="00FB23AD">
        <w:rPr>
          <w:rFonts w:ascii="Times New Roman" w:hAnsi="Times New Roman" w:cs="Times New Roman"/>
          <w:bCs/>
        </w:rPr>
        <w:t xml:space="preserve"> </w:t>
      </w:r>
      <w:r w:rsidR="00367CD6" w:rsidRPr="00FB23AD">
        <w:rPr>
          <w:rFonts w:ascii="Times New Roman" w:hAnsi="Times New Roman" w:cs="Times New Roman"/>
          <w:bCs/>
        </w:rPr>
        <w:t>Приложение</w:t>
      </w:r>
      <w:r w:rsidR="00367CD6" w:rsidRPr="00FB23AD">
        <w:rPr>
          <w:rFonts w:ascii="Times New Roman" w:hAnsi="Times New Roman" w:cs="Times New Roman"/>
          <w:bCs/>
          <w:spacing w:val="-4"/>
        </w:rPr>
        <w:t xml:space="preserve"> </w:t>
      </w:r>
      <w:r w:rsidR="00367CD6" w:rsidRPr="00FB23AD">
        <w:rPr>
          <w:rFonts w:ascii="Times New Roman" w:hAnsi="Times New Roman" w:cs="Times New Roman"/>
          <w:bCs/>
        </w:rPr>
        <w:t>№</w:t>
      </w:r>
      <w:r w:rsidR="00367CD6" w:rsidRPr="00FB23AD">
        <w:rPr>
          <w:rFonts w:ascii="Times New Roman" w:hAnsi="Times New Roman" w:cs="Times New Roman"/>
          <w:bCs/>
          <w:spacing w:val="-1"/>
        </w:rPr>
        <w:t xml:space="preserve"> </w:t>
      </w:r>
      <w:r w:rsidR="00367CD6" w:rsidRPr="00FB23AD">
        <w:rPr>
          <w:rFonts w:ascii="Times New Roman" w:hAnsi="Times New Roman" w:cs="Times New Roman"/>
          <w:bCs/>
          <w:spacing w:val="-11"/>
        </w:rPr>
        <w:t>1</w:t>
      </w:r>
      <w:r w:rsidR="00367CD6" w:rsidRPr="00FB23AD">
        <w:rPr>
          <w:rFonts w:ascii="Times New Roman" w:hAnsi="Times New Roman" w:cs="Times New Roman"/>
          <w:bCs/>
        </w:rPr>
        <w:t xml:space="preserve">  к</w:t>
      </w:r>
      <w:r w:rsidR="00367CD6" w:rsidRPr="00FB23AD">
        <w:rPr>
          <w:rFonts w:ascii="Times New Roman" w:hAnsi="Times New Roman" w:cs="Times New Roman"/>
          <w:bCs/>
          <w:spacing w:val="-2"/>
        </w:rPr>
        <w:t xml:space="preserve"> </w:t>
      </w:r>
      <w:r w:rsidR="00367CD6" w:rsidRPr="00FB23AD">
        <w:rPr>
          <w:rFonts w:ascii="Times New Roman" w:hAnsi="Times New Roman" w:cs="Times New Roman"/>
          <w:bCs/>
        </w:rPr>
        <w:t>административному</w:t>
      </w:r>
      <w:r w:rsidR="00367CD6" w:rsidRPr="00FB23AD">
        <w:rPr>
          <w:rFonts w:ascii="Times New Roman" w:hAnsi="Times New Roman" w:cs="Times New Roman"/>
          <w:bCs/>
          <w:spacing w:val="-5"/>
        </w:rPr>
        <w:t xml:space="preserve"> </w:t>
      </w:r>
      <w:r w:rsidR="00367CD6" w:rsidRPr="00FB23AD">
        <w:rPr>
          <w:rFonts w:ascii="Times New Roman" w:hAnsi="Times New Roman" w:cs="Times New Roman"/>
          <w:bCs/>
        </w:rPr>
        <w:t>регламенту  по предоставлению</w:t>
      </w:r>
      <w:r w:rsidR="00367CD6" w:rsidRPr="00FB23AD">
        <w:rPr>
          <w:rFonts w:ascii="Times New Roman" w:hAnsi="Times New Roman" w:cs="Times New Roman"/>
          <w:bCs/>
          <w:spacing w:val="-16"/>
        </w:rPr>
        <w:t xml:space="preserve"> </w:t>
      </w:r>
      <w:r w:rsidR="00367CD6" w:rsidRPr="00FB23AD">
        <w:rPr>
          <w:rFonts w:ascii="Times New Roman" w:hAnsi="Times New Roman" w:cs="Times New Roman"/>
          <w:bCs/>
        </w:rPr>
        <w:t xml:space="preserve"> муниципальной </w:t>
      </w:r>
      <w:r w:rsidR="00367CD6" w:rsidRPr="00FB23AD">
        <w:rPr>
          <w:rFonts w:ascii="Times New Roman" w:hAnsi="Times New Roman" w:cs="Times New Roman"/>
          <w:bCs/>
          <w:spacing w:val="-2"/>
        </w:rPr>
        <w:t>услуги</w:t>
      </w:r>
    </w:p>
    <w:p w14:paraId="4D0BB70F" w14:textId="58097222" w:rsidR="00367CD6" w:rsidRPr="007A4EF3" w:rsidRDefault="00367CD6" w:rsidP="00367CD6">
      <w:pPr>
        <w:pStyle w:val="ae"/>
        <w:spacing w:after="0"/>
        <w:jc w:val="both"/>
        <w:rPr>
          <w:i/>
          <w:iCs/>
          <w:sz w:val="20"/>
          <w:szCs w:val="20"/>
        </w:rPr>
      </w:pPr>
      <w:r w:rsidRPr="007A4EF3">
        <w:rPr>
          <w:i/>
          <w:iCs/>
          <w:noProof/>
          <w:sz w:val="20"/>
          <w:szCs w:val="20"/>
          <w:lang w:eastAsia="ru-RU"/>
        </w:rPr>
        <mc:AlternateContent>
          <mc:Choice Requires="wps">
            <w:drawing>
              <wp:anchor distT="0" distB="0" distL="114300" distR="114300" simplePos="0" relativeHeight="251802624" behindDoc="0" locked="0" layoutInCell="1" allowOverlap="1" wp14:anchorId="60E3181B" wp14:editId="0320A2E6">
                <wp:simplePos x="0" y="0"/>
                <wp:positionH relativeFrom="column">
                  <wp:posOffset>1135526</wp:posOffset>
                </wp:positionH>
                <wp:positionV relativeFrom="paragraph">
                  <wp:posOffset>153328</wp:posOffset>
                </wp:positionV>
                <wp:extent cx="3596053" cy="0"/>
                <wp:effectExtent l="0" t="0" r="23495" b="19050"/>
                <wp:wrapNone/>
                <wp:docPr id="302" name="Прямая соединительная линия 302"/>
                <wp:cNvGraphicFramePr/>
                <a:graphic xmlns:a="http://schemas.openxmlformats.org/drawingml/2006/main">
                  <a:graphicData uri="http://schemas.microsoft.com/office/word/2010/wordprocessingShape">
                    <wps:wsp>
                      <wps:cNvCnPr/>
                      <wps:spPr>
                        <a:xfrm>
                          <a:off x="0" y="0"/>
                          <a:ext cx="35960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02AD50" id="Прямая соединительная линия 302"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89.4pt,12.05pt" to="372.5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ZK5gEAAN0DAAAOAAAAZHJzL2Uyb0RvYy54bWysU82O0zAQviPxDpbvNGmrXUHUdA+7gguC&#10;ip8H8Dp2Y+E/2aZpb8AZqY/AK3AAaaUFnsF5I8Zuml0tCCHExfF45vtmvpnJ4myrJNow54XRNZ5O&#10;SoyYpqYRel3j168eP3iIkQ9EN0QazWq8Yx6fLe/fW3S2YjPTGtkwh4BE+6qzNW5DsFVReNoyRfzE&#10;WKbByY1TJIDp1kXjSAfsShazsjwtOuMa6wxl3sPrxcGJl5mfc0bDc849C0jWGGoL+XT5vExnsVyQ&#10;au2IbQUdyiD/UIUiQkPSkeqCBILeOvELlRLUGW94mFCjCsO5oCxrADXT8o6aly2xLGuB5ng7tsn/&#10;P1r6bLNySDQ1npczjDRRMKT4qX/X7+O3+Lnfo/59/BG/xi/xKn6PV/0HuF/3H+GenPF6eN6jhIdu&#10;dtZXQHquV26wvF251Jotdyp9QTTa5gnsxgmwbUAUHucnj07LkzlG9OgrboDW+fCEGYXSpcZS6NQc&#10;UpHNUx8gGYQeQ8BIhRxS51vYSZaCpX7BOAiGZNOMzqvGzqVDGwJL0ryZJhnAlSMThAspR1D5Z9AQ&#10;m2Asr9/fAsfonNHoMAKV0Mb9LmvYHkvlh/ij6oPWJPvSNLs8iNwO2KGsbNj3tKS37Qy/+SuXPwEA&#10;AP//AwBQSwMEFAAGAAgAAAAhAMO3t8LdAAAACQEAAA8AAABkcnMvZG93bnJldi54bWxMj8FOwzAQ&#10;RO9I/IO1SNyo06i0VYhTVZUQ4oLaFO5u7DoBex3ZThr+vos4wG1ndzT7ptxMzrJRh9h5FDCfZcA0&#10;Nl51aAS8H58f1sBikqik9agFfOsIm+r2ppSF8hc86LFOhlEIxkIKaFPqC85j02on48z3Gul29sHJ&#10;RDIYroK8ULizPM+yJXeyQ/rQyl7vWt181YMTYF/D+GF2ZhuHl8Oy/tyf87fjKMT93bR9Apb0lP7M&#10;8INP6FAR08kPqCKzpFdrQk8C8sUcGBlWi0caTr8LXpX8f4PqCgAA//8DAFBLAQItABQABgAIAAAA&#10;IQC2gziS/gAAAOEBAAATAAAAAAAAAAAAAAAAAAAAAABbQ29udGVudF9UeXBlc10ueG1sUEsBAi0A&#10;FAAGAAgAAAAhADj9If/WAAAAlAEAAAsAAAAAAAAAAAAAAAAALwEAAF9yZWxzLy5yZWxzUEsBAi0A&#10;FAAGAAgAAAAhAMFutkrmAQAA3QMAAA4AAAAAAAAAAAAAAAAALgIAAGRycy9lMm9Eb2MueG1sUEsB&#10;Ai0AFAAGAAgAAAAhAMO3t8LdAAAACQEAAA8AAAAAAAAAAAAAAAAAQAQAAGRycy9kb3ducmV2Lnht&#10;bFBLBQYAAAAABAAEAPMAAABKBQAAAAA=&#10;" strokecolor="black [3200]" strokeweight=".5pt">
                <v:stroke joinstyle="miter"/>
              </v:line>
            </w:pict>
          </mc:Fallback>
        </mc:AlternateContent>
      </w:r>
      <w:r w:rsidRPr="007A4EF3">
        <w:rPr>
          <w:i/>
          <w:iCs/>
          <w:sz w:val="20"/>
          <w:szCs w:val="20"/>
        </w:rPr>
        <w:t>(наименование уполномоченного органа, предоставляющего услугу)</w:t>
      </w:r>
    </w:p>
    <w:p w14:paraId="1A862A9D" w14:textId="19F486D7" w:rsidR="00367CD6" w:rsidRPr="007A4EF3" w:rsidRDefault="00367CD6" w:rsidP="00F27712">
      <w:pPr>
        <w:pStyle w:val="Default"/>
        <w:jc w:val="both"/>
        <w:rPr>
          <w:rFonts w:ascii="Times New Roman" w:hAnsi="Times New Roman" w:cs="Times New Roman"/>
          <w:sz w:val="20"/>
          <w:szCs w:val="20"/>
        </w:rPr>
      </w:pPr>
      <w:r w:rsidRPr="007A4EF3">
        <w:rPr>
          <w:rFonts w:ascii="Times New Roman" w:hAnsi="Times New Roman" w:cs="Times New Roman"/>
          <w:sz w:val="20"/>
          <w:szCs w:val="20"/>
        </w:rPr>
        <w:t xml:space="preserve">Кому: ________________ </w:t>
      </w:r>
      <w:r w:rsidR="00F27712" w:rsidRPr="007A4EF3">
        <w:rPr>
          <w:rFonts w:ascii="Times New Roman" w:hAnsi="Times New Roman" w:cs="Times New Roman"/>
          <w:sz w:val="20"/>
          <w:szCs w:val="20"/>
        </w:rPr>
        <w:t xml:space="preserve"> </w:t>
      </w:r>
      <w:r w:rsidRPr="007A4EF3">
        <w:rPr>
          <w:rFonts w:ascii="Times New Roman" w:hAnsi="Times New Roman" w:cs="Times New Roman"/>
          <w:sz w:val="20"/>
          <w:szCs w:val="20"/>
        </w:rPr>
        <w:t xml:space="preserve">(ФИО заявителя(представителя) </w:t>
      </w:r>
    </w:p>
    <w:p w14:paraId="235E7B85" w14:textId="3FCDA0A2" w:rsidR="00367CD6" w:rsidRPr="007A4EF3" w:rsidRDefault="00367CD6" w:rsidP="00367CD6">
      <w:pPr>
        <w:spacing w:after="0" w:line="240" w:lineRule="auto"/>
        <w:jc w:val="both"/>
        <w:rPr>
          <w:rFonts w:ascii="Times New Roman" w:hAnsi="Times New Roman" w:cs="Times New Roman"/>
          <w:sz w:val="20"/>
          <w:szCs w:val="20"/>
        </w:rPr>
      </w:pPr>
      <w:r w:rsidRPr="007A4EF3">
        <w:rPr>
          <w:rFonts w:ascii="Times New Roman" w:hAnsi="Times New Roman" w:cs="Times New Roman"/>
          <w:sz w:val="20"/>
          <w:szCs w:val="20"/>
        </w:rPr>
        <w:t xml:space="preserve">РЕШЕНИЕ о предоставлении услуги Рассмотрев Ваше заявление от _________ № _________ и прилагаемые к нему документы принято решение о предоставлении компенсации платы, взимаемой с родителя (законного представителя) за присмотр и уход за ребенком(детьми), посещающим(и) образовательную(ые) организацию(и), реализующую(ие) программу дошкольного образования на ребенка(детей) </w:t>
      </w:r>
    </w:p>
    <w:p w14:paraId="7AB56A44" w14:textId="77777777"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sz w:val="20"/>
          <w:szCs w:val="20"/>
        </w:rPr>
        <w:t xml:space="preserve">__________________________________________________________________ </w:t>
      </w:r>
    </w:p>
    <w:p w14:paraId="1CBAA173" w14:textId="77777777"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sz w:val="20"/>
          <w:szCs w:val="20"/>
        </w:rPr>
        <w:t>(ФИО ребенка (детей)</w:t>
      </w:r>
    </w:p>
    <w:p w14:paraId="72E7CEAA" w14:textId="438625FF" w:rsidR="00367CD6" w:rsidRPr="007A4EF3" w:rsidRDefault="00367CD6" w:rsidP="00367CD6">
      <w:pPr>
        <w:spacing w:after="0" w:line="240" w:lineRule="auto"/>
        <w:jc w:val="both"/>
        <w:rPr>
          <w:rFonts w:ascii="Times New Roman" w:hAnsi="Times New Roman" w:cs="Times New Roman"/>
          <w:sz w:val="20"/>
          <w:szCs w:val="20"/>
        </w:rPr>
      </w:pPr>
      <w:r w:rsidRPr="007A4EF3">
        <w:rPr>
          <w:rFonts w:ascii="Times New Roman" w:hAnsi="Times New Roman" w:cs="Times New Roman"/>
          <w:sz w:val="20"/>
          <w:szCs w:val="20"/>
        </w:rPr>
        <w:t>в размере __________ рублей.</w:t>
      </w:r>
    </w:p>
    <w:p w14:paraId="41F05189" w14:textId="77777777"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i/>
          <w:iCs/>
          <w:sz w:val="20"/>
          <w:szCs w:val="20"/>
        </w:rPr>
        <w:t xml:space="preserve">______________________________ </w:t>
      </w:r>
      <w:r w:rsidRPr="007A4EF3">
        <w:rPr>
          <w:rFonts w:ascii="Times New Roman" w:hAnsi="Times New Roman" w:cs="Times New Roman"/>
          <w:sz w:val="20"/>
          <w:szCs w:val="20"/>
        </w:rPr>
        <w:t xml:space="preserve">         </w:t>
      </w:r>
    </w:p>
    <w:p w14:paraId="08DCA2BB" w14:textId="3A03533E" w:rsidR="00367CD6" w:rsidRPr="007A4EF3" w:rsidRDefault="00367CD6" w:rsidP="00367CD6">
      <w:pPr>
        <w:spacing w:after="0" w:line="240" w:lineRule="auto"/>
        <w:jc w:val="both"/>
        <w:rPr>
          <w:rFonts w:ascii="Times New Roman" w:hAnsi="Times New Roman" w:cs="Times New Roman"/>
          <w:sz w:val="20"/>
          <w:szCs w:val="20"/>
        </w:rPr>
      </w:pPr>
      <w:r w:rsidRPr="007A4EF3">
        <w:rPr>
          <w:rFonts w:ascii="Times New Roman" w:hAnsi="Times New Roman" w:cs="Times New Roman"/>
          <w:i/>
          <w:iCs/>
          <w:sz w:val="20"/>
          <w:szCs w:val="20"/>
        </w:rPr>
        <w:t xml:space="preserve">Должность и ФИО сотрудника, принявшего решение </w:t>
      </w:r>
    </w:p>
    <w:p w14:paraId="3FC977E4" w14:textId="11A106E8"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sz w:val="20"/>
          <w:szCs w:val="20"/>
        </w:rPr>
        <w:t>Приложение № 2 к административному регламенту   по предоставлению  муниципальной услуги</w:t>
      </w:r>
    </w:p>
    <w:p w14:paraId="2F0935C7" w14:textId="77777777"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sz w:val="20"/>
          <w:szCs w:val="20"/>
        </w:rPr>
        <w:t>________________________________________________________</w:t>
      </w:r>
    </w:p>
    <w:p w14:paraId="135F2F92" w14:textId="6992B2F1"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i/>
          <w:iCs/>
          <w:sz w:val="20"/>
          <w:szCs w:val="20"/>
        </w:rPr>
        <w:t>(наименование уполномоченного органа, предоставляющего услугу)</w:t>
      </w:r>
    </w:p>
    <w:p w14:paraId="45B0B72D" w14:textId="77777777"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sz w:val="20"/>
          <w:szCs w:val="20"/>
        </w:rPr>
        <w:t xml:space="preserve">Кому: ____________ </w:t>
      </w:r>
    </w:p>
    <w:p w14:paraId="6C7FD604" w14:textId="04B341B0"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sz w:val="20"/>
          <w:szCs w:val="20"/>
        </w:rPr>
        <w:t>РЕШЕНИЕ об отказе в предоставлении услуги</w:t>
      </w:r>
      <w:r w:rsidR="00F27712" w:rsidRPr="007A4EF3">
        <w:rPr>
          <w:rFonts w:ascii="Times New Roman" w:hAnsi="Times New Roman" w:cs="Times New Roman"/>
          <w:sz w:val="20"/>
          <w:szCs w:val="20"/>
        </w:rPr>
        <w:t xml:space="preserve"> </w:t>
      </w:r>
      <w:r w:rsidRPr="007A4EF3">
        <w:rPr>
          <w:rFonts w:ascii="Times New Roman" w:hAnsi="Times New Roman" w:cs="Times New Roman"/>
          <w:sz w:val="20"/>
          <w:szCs w:val="20"/>
        </w:rPr>
        <w:t>№ _____________ от ____________Рассмотрев Ваше заявление от __________ № _______ и прилагаемые к нему документы принято решение об отказе в предоставлении услуги по следующим основаниям:  1) Заявитель не соответствует категории лиц, имеющих право на предоставление услуги.  2) Представленные Заявителем сведения в запросе о предоставлении услуги не соответствуют сведениям, полученным в порядке межведомственного взаимодействия.  3) Наличие сведений о лишении родительских прав.  4) Наличие сведений об ограничении в родительских правах.  5) Наличие сведений об отобрании ребенка (детей) при непосредственной угрозе его жизни или здоровью. Дополнительная информация: _______________________________________.  Вы вправе повторно обратиться в уполномоченный орган с заявлением о предоставлении услуги после устранения указанных нарушений.  Данный отказ может быть обжалован в досудебном порядке путем направления жалобы в уполномоченный орган, а также в судебном порядке.</w:t>
      </w:r>
    </w:p>
    <w:p w14:paraId="7F423915" w14:textId="77777777" w:rsidR="00367CD6" w:rsidRPr="007A4EF3" w:rsidRDefault="00367CD6" w:rsidP="00367CD6">
      <w:pPr>
        <w:autoSpaceDE w:val="0"/>
        <w:autoSpaceDN w:val="0"/>
        <w:adjustRightInd w:val="0"/>
        <w:spacing w:after="0" w:line="240" w:lineRule="auto"/>
        <w:jc w:val="both"/>
        <w:rPr>
          <w:rFonts w:ascii="Times New Roman" w:hAnsi="Times New Roman" w:cs="Times New Roman"/>
          <w:color w:val="000000"/>
          <w:sz w:val="20"/>
          <w:szCs w:val="20"/>
        </w:rPr>
      </w:pPr>
      <w:r w:rsidRPr="007A4EF3">
        <w:rPr>
          <w:rFonts w:ascii="Times New Roman" w:hAnsi="Times New Roman" w:cs="Times New Roman"/>
          <w:i/>
          <w:iCs/>
          <w:color w:val="000000"/>
          <w:sz w:val="20"/>
          <w:szCs w:val="20"/>
        </w:rPr>
        <w:t xml:space="preserve">__________________________________________ </w:t>
      </w:r>
      <w:r w:rsidRPr="007A4EF3">
        <w:rPr>
          <w:rFonts w:ascii="Times New Roman" w:hAnsi="Times New Roman" w:cs="Times New Roman"/>
          <w:color w:val="000000"/>
          <w:sz w:val="20"/>
          <w:szCs w:val="20"/>
        </w:rPr>
        <w:t xml:space="preserve">   </w:t>
      </w:r>
    </w:p>
    <w:p w14:paraId="2A94CE8B" w14:textId="77777777"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i/>
          <w:iCs/>
          <w:sz w:val="20"/>
          <w:szCs w:val="20"/>
        </w:rPr>
        <w:t xml:space="preserve">Должность и ФИО сотрудника, принявшего решение </w:t>
      </w:r>
    </w:p>
    <w:p w14:paraId="638669D4" w14:textId="10D7D577"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sz w:val="20"/>
          <w:szCs w:val="20"/>
        </w:rPr>
        <w:t>Приложение № 3  к административному регламенту  по предоставлению муниципальной услуги</w:t>
      </w:r>
    </w:p>
    <w:p w14:paraId="3696D16B" w14:textId="77777777"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sz w:val="20"/>
          <w:szCs w:val="20"/>
        </w:rPr>
        <w:t>В__________________________________________________________</w:t>
      </w:r>
    </w:p>
    <w:p w14:paraId="52ECC2D2" w14:textId="77777777"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i/>
          <w:iCs/>
          <w:sz w:val="20"/>
          <w:szCs w:val="20"/>
        </w:rPr>
        <w:t>(наименование уполномоченного органа, предоставляющего услугу)</w:t>
      </w:r>
    </w:p>
    <w:p w14:paraId="08EB68D2" w14:textId="4324F8B1"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sz w:val="20"/>
          <w:szCs w:val="20"/>
        </w:rPr>
        <w:t>от _____________________________.</w:t>
      </w:r>
    </w:p>
    <w:p w14:paraId="3C349C74" w14:textId="024A1024" w:rsidR="00367CD6" w:rsidRPr="007A4EF3" w:rsidRDefault="00367CD6" w:rsidP="00367CD6">
      <w:pPr>
        <w:pStyle w:val="Default"/>
        <w:jc w:val="both"/>
        <w:rPr>
          <w:rFonts w:ascii="Times New Roman" w:hAnsi="Times New Roman" w:cs="Times New Roman"/>
          <w:b/>
          <w:bCs/>
          <w:sz w:val="20"/>
          <w:szCs w:val="20"/>
        </w:rPr>
      </w:pPr>
      <w:r w:rsidRPr="007A4EF3">
        <w:rPr>
          <w:rFonts w:ascii="Times New Roman" w:hAnsi="Times New Roman" w:cs="Times New Roman"/>
          <w:b/>
          <w:bCs/>
          <w:sz w:val="20"/>
          <w:szCs w:val="20"/>
        </w:rPr>
        <w:t>Заявление  о предоставлении муниципальной услуги Компенсация платы, взимаемой с родителей, за присмотр и уход за детьми</w:t>
      </w:r>
    </w:p>
    <w:p w14:paraId="4962E0F0" w14:textId="77777777"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sz w:val="20"/>
          <w:szCs w:val="20"/>
        </w:rPr>
        <w:lastRenderedPageBreak/>
        <w:t>__________________________________________________________</w:t>
      </w:r>
    </w:p>
    <w:p w14:paraId="715C2602" w14:textId="77777777"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sz w:val="20"/>
          <w:szCs w:val="20"/>
        </w:rPr>
        <w:t>(фамилия, имя, отчество (при наличии) Заявителя)</w:t>
      </w:r>
    </w:p>
    <w:p w14:paraId="772B1E39" w14:textId="77777777"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sz w:val="20"/>
          <w:szCs w:val="20"/>
        </w:rPr>
        <w:t xml:space="preserve">Дата рождения_____________________________ </w:t>
      </w:r>
    </w:p>
    <w:p w14:paraId="4C336884" w14:textId="77777777"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sz w:val="20"/>
          <w:szCs w:val="20"/>
        </w:rPr>
        <w:t xml:space="preserve">СНИЛС___________________________________ </w:t>
      </w:r>
    </w:p>
    <w:p w14:paraId="6B3D7AE0" w14:textId="77777777"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sz w:val="20"/>
          <w:szCs w:val="20"/>
        </w:rPr>
        <w:t xml:space="preserve">тел.: ______________________________________ </w:t>
      </w:r>
    </w:p>
    <w:p w14:paraId="309FC4EF" w14:textId="77777777"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sz w:val="20"/>
          <w:szCs w:val="20"/>
        </w:rPr>
        <w:t>адрес электронной почты:____________________</w:t>
      </w:r>
    </w:p>
    <w:p w14:paraId="7C52CB7A" w14:textId="77777777" w:rsidR="00367CD6" w:rsidRPr="007A4EF3" w:rsidRDefault="00367CD6" w:rsidP="00367CD6">
      <w:pPr>
        <w:pStyle w:val="Default"/>
        <w:jc w:val="both"/>
        <w:rPr>
          <w:rFonts w:ascii="Times New Roman" w:hAnsi="Times New Roman" w:cs="Times New Roman"/>
          <w:sz w:val="20"/>
          <w:szCs w:val="20"/>
        </w:rPr>
      </w:pPr>
    </w:p>
    <w:tbl>
      <w:tblPr>
        <w:tblStyle w:val="a8"/>
        <w:tblW w:w="0" w:type="auto"/>
        <w:tblInd w:w="108" w:type="dxa"/>
        <w:tblLook w:val="04A0" w:firstRow="1" w:lastRow="0" w:firstColumn="1" w:lastColumn="0" w:noHBand="0" w:noVBand="1"/>
      </w:tblPr>
      <w:tblGrid>
        <w:gridCol w:w="2355"/>
        <w:gridCol w:w="2748"/>
        <w:gridCol w:w="2038"/>
        <w:gridCol w:w="3236"/>
      </w:tblGrid>
      <w:tr w:rsidR="00367CD6" w:rsidRPr="007A4EF3" w14:paraId="43A86E0B" w14:textId="77777777" w:rsidTr="00596284">
        <w:tc>
          <w:tcPr>
            <w:tcW w:w="2355" w:type="dxa"/>
          </w:tcPr>
          <w:p w14:paraId="0F55128A"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Наименование документа, удостоверяющего личность </w:t>
            </w:r>
          </w:p>
        </w:tc>
        <w:tc>
          <w:tcPr>
            <w:tcW w:w="2748" w:type="dxa"/>
          </w:tcPr>
          <w:p w14:paraId="4DB4FE7D" w14:textId="77777777" w:rsidR="00367CD6" w:rsidRPr="007A4EF3" w:rsidRDefault="00367CD6" w:rsidP="00367CD6">
            <w:pPr>
              <w:pStyle w:val="Default"/>
              <w:ind w:firstLine="0"/>
              <w:rPr>
                <w:rFonts w:ascii="Times New Roman" w:hAnsi="Times New Roman" w:cs="Times New Roman"/>
                <w:sz w:val="18"/>
                <w:szCs w:val="18"/>
              </w:rPr>
            </w:pPr>
          </w:p>
        </w:tc>
        <w:tc>
          <w:tcPr>
            <w:tcW w:w="2038" w:type="dxa"/>
          </w:tcPr>
          <w:p w14:paraId="3393F0C1"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Дата выдачи </w:t>
            </w:r>
          </w:p>
          <w:p w14:paraId="4D87F2CE" w14:textId="77777777" w:rsidR="00367CD6" w:rsidRPr="007A4EF3" w:rsidRDefault="00367CD6" w:rsidP="00367CD6">
            <w:pPr>
              <w:pStyle w:val="Default"/>
              <w:ind w:firstLine="0"/>
              <w:rPr>
                <w:rFonts w:ascii="Times New Roman" w:hAnsi="Times New Roman" w:cs="Times New Roman"/>
                <w:sz w:val="18"/>
                <w:szCs w:val="18"/>
              </w:rPr>
            </w:pPr>
          </w:p>
        </w:tc>
        <w:tc>
          <w:tcPr>
            <w:tcW w:w="3236" w:type="dxa"/>
          </w:tcPr>
          <w:p w14:paraId="737AA8BE" w14:textId="77777777" w:rsidR="00367CD6" w:rsidRPr="007A4EF3" w:rsidRDefault="00367CD6" w:rsidP="00367CD6">
            <w:pPr>
              <w:pStyle w:val="Default"/>
              <w:ind w:firstLine="0"/>
              <w:rPr>
                <w:rFonts w:ascii="Times New Roman" w:hAnsi="Times New Roman" w:cs="Times New Roman"/>
                <w:sz w:val="18"/>
                <w:szCs w:val="18"/>
              </w:rPr>
            </w:pPr>
          </w:p>
        </w:tc>
      </w:tr>
      <w:tr w:rsidR="00367CD6" w:rsidRPr="007A4EF3" w14:paraId="6F0C1F04" w14:textId="77777777" w:rsidTr="00596284">
        <w:tc>
          <w:tcPr>
            <w:tcW w:w="2355" w:type="dxa"/>
          </w:tcPr>
          <w:p w14:paraId="2F9280ED"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Серия и номер документа </w:t>
            </w:r>
          </w:p>
        </w:tc>
        <w:tc>
          <w:tcPr>
            <w:tcW w:w="2748" w:type="dxa"/>
          </w:tcPr>
          <w:p w14:paraId="2268D147" w14:textId="77777777" w:rsidR="00367CD6" w:rsidRPr="007A4EF3" w:rsidRDefault="00367CD6" w:rsidP="00367CD6">
            <w:pPr>
              <w:pStyle w:val="Default"/>
              <w:ind w:firstLine="0"/>
              <w:rPr>
                <w:rFonts w:ascii="Times New Roman" w:hAnsi="Times New Roman" w:cs="Times New Roman"/>
                <w:sz w:val="18"/>
                <w:szCs w:val="18"/>
              </w:rPr>
            </w:pPr>
          </w:p>
        </w:tc>
        <w:tc>
          <w:tcPr>
            <w:tcW w:w="2038" w:type="dxa"/>
          </w:tcPr>
          <w:p w14:paraId="2A3147B8"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Код подразделения </w:t>
            </w:r>
          </w:p>
        </w:tc>
        <w:tc>
          <w:tcPr>
            <w:tcW w:w="3236" w:type="dxa"/>
          </w:tcPr>
          <w:p w14:paraId="3F9916CA" w14:textId="77777777" w:rsidR="00367CD6" w:rsidRPr="007A4EF3" w:rsidRDefault="00367CD6" w:rsidP="00367CD6">
            <w:pPr>
              <w:pStyle w:val="Default"/>
              <w:ind w:firstLine="0"/>
              <w:rPr>
                <w:rFonts w:ascii="Times New Roman" w:hAnsi="Times New Roman" w:cs="Times New Roman"/>
                <w:sz w:val="18"/>
                <w:szCs w:val="18"/>
              </w:rPr>
            </w:pPr>
          </w:p>
        </w:tc>
      </w:tr>
      <w:tr w:rsidR="00367CD6" w:rsidRPr="007A4EF3" w14:paraId="09669A53" w14:textId="77777777" w:rsidTr="00596284">
        <w:tc>
          <w:tcPr>
            <w:tcW w:w="2355" w:type="dxa"/>
          </w:tcPr>
          <w:p w14:paraId="3F0EE247"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Кем выдан </w:t>
            </w:r>
          </w:p>
        </w:tc>
        <w:tc>
          <w:tcPr>
            <w:tcW w:w="8022" w:type="dxa"/>
            <w:gridSpan w:val="3"/>
          </w:tcPr>
          <w:p w14:paraId="390B8127" w14:textId="77777777" w:rsidR="00367CD6" w:rsidRPr="007A4EF3" w:rsidRDefault="00367CD6" w:rsidP="00367CD6">
            <w:pPr>
              <w:pStyle w:val="Default"/>
              <w:ind w:firstLine="0"/>
              <w:rPr>
                <w:rFonts w:ascii="Times New Roman" w:hAnsi="Times New Roman" w:cs="Times New Roman"/>
                <w:sz w:val="18"/>
                <w:szCs w:val="18"/>
              </w:rPr>
            </w:pPr>
          </w:p>
        </w:tc>
      </w:tr>
      <w:tr w:rsidR="00367CD6" w:rsidRPr="007A4EF3" w14:paraId="0D90E543" w14:textId="77777777" w:rsidTr="00596284">
        <w:tc>
          <w:tcPr>
            <w:tcW w:w="2355" w:type="dxa"/>
          </w:tcPr>
          <w:p w14:paraId="403B1DDF"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Гражданство </w:t>
            </w:r>
          </w:p>
        </w:tc>
        <w:tc>
          <w:tcPr>
            <w:tcW w:w="8022" w:type="dxa"/>
            <w:gridSpan w:val="3"/>
          </w:tcPr>
          <w:p w14:paraId="36F5C4EF" w14:textId="77777777" w:rsidR="00367CD6" w:rsidRPr="007A4EF3" w:rsidRDefault="00367CD6" w:rsidP="00367CD6">
            <w:pPr>
              <w:pStyle w:val="Default"/>
              <w:ind w:firstLine="0"/>
              <w:rPr>
                <w:rFonts w:ascii="Times New Roman" w:hAnsi="Times New Roman" w:cs="Times New Roman"/>
                <w:sz w:val="18"/>
                <w:szCs w:val="18"/>
              </w:rPr>
            </w:pPr>
          </w:p>
        </w:tc>
      </w:tr>
    </w:tbl>
    <w:p w14:paraId="0AB7E60D" w14:textId="77777777" w:rsidR="00367CD6" w:rsidRPr="007A4EF3" w:rsidRDefault="00367CD6" w:rsidP="00367CD6">
      <w:pPr>
        <w:pStyle w:val="Default"/>
        <w:jc w:val="both"/>
        <w:rPr>
          <w:rFonts w:ascii="Times New Roman" w:hAnsi="Times New Roman" w:cs="Times New Roman"/>
          <w:sz w:val="20"/>
          <w:szCs w:val="20"/>
        </w:rPr>
      </w:pPr>
    </w:p>
    <w:p w14:paraId="4C0148BA" w14:textId="5F9E2EFA"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sz w:val="20"/>
          <w:szCs w:val="20"/>
        </w:rPr>
        <w:t>Адрес регистрации/Адрес временной регистрации: ________________________________________________________________________________________________________</w:t>
      </w:r>
    </w:p>
    <w:tbl>
      <w:tblPr>
        <w:tblStyle w:val="a8"/>
        <w:tblW w:w="0" w:type="auto"/>
        <w:tblInd w:w="108" w:type="dxa"/>
        <w:tblLook w:val="04A0" w:firstRow="1" w:lastRow="0" w:firstColumn="1" w:lastColumn="0" w:noHBand="0" w:noVBand="1"/>
      </w:tblPr>
      <w:tblGrid>
        <w:gridCol w:w="2355"/>
        <w:gridCol w:w="2748"/>
        <w:gridCol w:w="3715"/>
        <w:gridCol w:w="1559"/>
      </w:tblGrid>
      <w:tr w:rsidR="00367CD6" w:rsidRPr="007A4EF3" w14:paraId="2500951B" w14:textId="77777777" w:rsidTr="00367CD6">
        <w:tc>
          <w:tcPr>
            <w:tcW w:w="2355" w:type="dxa"/>
          </w:tcPr>
          <w:p w14:paraId="34B1F028"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Наименование документа, удостоверяющего личность </w:t>
            </w:r>
          </w:p>
        </w:tc>
        <w:tc>
          <w:tcPr>
            <w:tcW w:w="2748" w:type="dxa"/>
          </w:tcPr>
          <w:p w14:paraId="2956F471" w14:textId="77777777" w:rsidR="00367CD6" w:rsidRPr="007A4EF3" w:rsidRDefault="00367CD6" w:rsidP="00367CD6">
            <w:pPr>
              <w:pStyle w:val="Default"/>
              <w:ind w:firstLine="0"/>
              <w:rPr>
                <w:rFonts w:ascii="Times New Roman" w:hAnsi="Times New Roman" w:cs="Times New Roman"/>
                <w:sz w:val="18"/>
                <w:szCs w:val="18"/>
              </w:rPr>
            </w:pPr>
          </w:p>
        </w:tc>
        <w:tc>
          <w:tcPr>
            <w:tcW w:w="3715" w:type="dxa"/>
          </w:tcPr>
          <w:p w14:paraId="07EC5897"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Дата выдачи </w:t>
            </w:r>
          </w:p>
          <w:p w14:paraId="110F3B8D" w14:textId="77777777" w:rsidR="00367CD6" w:rsidRPr="007A4EF3" w:rsidRDefault="00367CD6" w:rsidP="00367CD6">
            <w:pPr>
              <w:pStyle w:val="Default"/>
              <w:ind w:firstLine="0"/>
              <w:rPr>
                <w:rFonts w:ascii="Times New Roman" w:hAnsi="Times New Roman" w:cs="Times New Roman"/>
                <w:sz w:val="18"/>
                <w:szCs w:val="18"/>
              </w:rPr>
            </w:pPr>
          </w:p>
        </w:tc>
        <w:tc>
          <w:tcPr>
            <w:tcW w:w="1559" w:type="dxa"/>
          </w:tcPr>
          <w:p w14:paraId="106C4786" w14:textId="77777777" w:rsidR="00367CD6" w:rsidRPr="007A4EF3" w:rsidRDefault="00367CD6" w:rsidP="00367CD6">
            <w:pPr>
              <w:pStyle w:val="Default"/>
              <w:ind w:firstLine="0"/>
              <w:rPr>
                <w:rFonts w:ascii="Times New Roman" w:hAnsi="Times New Roman" w:cs="Times New Roman"/>
                <w:sz w:val="18"/>
                <w:szCs w:val="18"/>
              </w:rPr>
            </w:pPr>
          </w:p>
        </w:tc>
      </w:tr>
      <w:tr w:rsidR="00367CD6" w:rsidRPr="007A4EF3" w14:paraId="12885C9C" w14:textId="77777777" w:rsidTr="00367CD6">
        <w:tc>
          <w:tcPr>
            <w:tcW w:w="2355" w:type="dxa"/>
          </w:tcPr>
          <w:p w14:paraId="2264F3D8"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Серия и номер документа </w:t>
            </w:r>
          </w:p>
        </w:tc>
        <w:tc>
          <w:tcPr>
            <w:tcW w:w="2748" w:type="dxa"/>
          </w:tcPr>
          <w:p w14:paraId="15EB6071" w14:textId="77777777" w:rsidR="00367CD6" w:rsidRPr="007A4EF3" w:rsidRDefault="00367CD6" w:rsidP="00367CD6">
            <w:pPr>
              <w:pStyle w:val="Default"/>
              <w:ind w:firstLine="0"/>
              <w:rPr>
                <w:rFonts w:ascii="Times New Roman" w:hAnsi="Times New Roman" w:cs="Times New Roman"/>
                <w:sz w:val="18"/>
                <w:szCs w:val="18"/>
              </w:rPr>
            </w:pPr>
          </w:p>
        </w:tc>
        <w:tc>
          <w:tcPr>
            <w:tcW w:w="3715" w:type="dxa"/>
          </w:tcPr>
          <w:p w14:paraId="01DF80A8"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Код подразделения </w:t>
            </w:r>
          </w:p>
        </w:tc>
        <w:tc>
          <w:tcPr>
            <w:tcW w:w="1559" w:type="dxa"/>
          </w:tcPr>
          <w:p w14:paraId="765769F2" w14:textId="77777777" w:rsidR="00367CD6" w:rsidRPr="007A4EF3" w:rsidRDefault="00367CD6" w:rsidP="00367CD6">
            <w:pPr>
              <w:pStyle w:val="Default"/>
              <w:ind w:firstLine="0"/>
              <w:rPr>
                <w:rFonts w:ascii="Times New Roman" w:hAnsi="Times New Roman" w:cs="Times New Roman"/>
                <w:sz w:val="18"/>
                <w:szCs w:val="18"/>
              </w:rPr>
            </w:pPr>
          </w:p>
        </w:tc>
      </w:tr>
      <w:tr w:rsidR="00367CD6" w:rsidRPr="007A4EF3" w14:paraId="569FCDA6" w14:textId="77777777" w:rsidTr="00367CD6">
        <w:tc>
          <w:tcPr>
            <w:tcW w:w="2355" w:type="dxa"/>
          </w:tcPr>
          <w:p w14:paraId="14558240"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Кем выдан </w:t>
            </w:r>
          </w:p>
        </w:tc>
        <w:tc>
          <w:tcPr>
            <w:tcW w:w="8022" w:type="dxa"/>
            <w:gridSpan w:val="3"/>
          </w:tcPr>
          <w:p w14:paraId="2F727FDB" w14:textId="77777777" w:rsidR="00367CD6" w:rsidRPr="007A4EF3" w:rsidRDefault="00367CD6" w:rsidP="00367CD6">
            <w:pPr>
              <w:pStyle w:val="Default"/>
              <w:ind w:firstLine="0"/>
              <w:rPr>
                <w:rFonts w:ascii="Times New Roman" w:hAnsi="Times New Roman" w:cs="Times New Roman"/>
                <w:sz w:val="18"/>
                <w:szCs w:val="18"/>
              </w:rPr>
            </w:pPr>
          </w:p>
        </w:tc>
      </w:tr>
      <w:tr w:rsidR="00367CD6" w:rsidRPr="007A4EF3" w14:paraId="25A2D191" w14:textId="77777777" w:rsidTr="00367CD6">
        <w:tc>
          <w:tcPr>
            <w:tcW w:w="2355" w:type="dxa"/>
          </w:tcPr>
          <w:p w14:paraId="4BA13205"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Гражданство </w:t>
            </w:r>
          </w:p>
        </w:tc>
        <w:tc>
          <w:tcPr>
            <w:tcW w:w="8022" w:type="dxa"/>
            <w:gridSpan w:val="3"/>
          </w:tcPr>
          <w:p w14:paraId="0208C60F" w14:textId="77777777" w:rsidR="00367CD6" w:rsidRPr="007A4EF3" w:rsidRDefault="00367CD6" w:rsidP="00367CD6">
            <w:pPr>
              <w:pStyle w:val="Default"/>
              <w:ind w:firstLine="0"/>
              <w:rPr>
                <w:rFonts w:ascii="Times New Roman" w:hAnsi="Times New Roman" w:cs="Times New Roman"/>
                <w:sz w:val="18"/>
                <w:szCs w:val="18"/>
              </w:rPr>
            </w:pPr>
          </w:p>
        </w:tc>
      </w:tr>
    </w:tbl>
    <w:p w14:paraId="724E7048" w14:textId="1919C90A"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sz w:val="20"/>
          <w:szCs w:val="20"/>
        </w:rPr>
        <w:t>Адрес регистрации/Адрес временной регистрации: __________________________________________________________________________________________________________</w:t>
      </w:r>
    </w:p>
    <w:p w14:paraId="30C20709" w14:textId="05202DDB"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sz w:val="20"/>
          <w:szCs w:val="20"/>
        </w:rPr>
        <w:t>Прошу предоставить компенсацию платы, взимаемой с родителей (законных представителей) за присмотр и уход за: __________________________________________________________________</w:t>
      </w:r>
    </w:p>
    <w:p w14:paraId="1E94B0D9" w14:textId="77777777"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sz w:val="20"/>
          <w:szCs w:val="20"/>
        </w:rPr>
        <w:t>(фамилия, имя, отчество (при наличии)</w:t>
      </w:r>
    </w:p>
    <w:p w14:paraId="495140BC" w14:textId="56EC64E7"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sz w:val="20"/>
          <w:szCs w:val="20"/>
        </w:rPr>
        <w:t>осваивающим(ей) образовательную программу дошкольного образования в_________________________________________________________________________________________________________</w:t>
      </w:r>
    </w:p>
    <w:p w14:paraId="5CEB5E42" w14:textId="3E8BEF58"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sz w:val="20"/>
          <w:szCs w:val="20"/>
        </w:rPr>
        <w:t>(наименование образовательной организации, реализующей программу дошкольного образования).</w:t>
      </w:r>
    </w:p>
    <w:p w14:paraId="2D00427D" w14:textId="1969D312"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sz w:val="20"/>
          <w:szCs w:val="20"/>
        </w:rPr>
        <w:t>Для получения компенсации сообщаю следующую информацию о ребенке (детях):</w:t>
      </w:r>
    </w:p>
    <w:tbl>
      <w:tblPr>
        <w:tblStyle w:val="a8"/>
        <w:tblW w:w="0" w:type="auto"/>
        <w:tblInd w:w="108" w:type="dxa"/>
        <w:tblLook w:val="04A0" w:firstRow="1" w:lastRow="0" w:firstColumn="1" w:lastColumn="0" w:noHBand="0" w:noVBand="1"/>
      </w:tblPr>
      <w:tblGrid>
        <w:gridCol w:w="2410"/>
        <w:gridCol w:w="2338"/>
        <w:gridCol w:w="2428"/>
        <w:gridCol w:w="3343"/>
      </w:tblGrid>
      <w:tr w:rsidR="00367CD6" w:rsidRPr="007A4EF3" w14:paraId="507FB820" w14:textId="77777777" w:rsidTr="00367CD6">
        <w:tc>
          <w:tcPr>
            <w:tcW w:w="2410" w:type="dxa"/>
          </w:tcPr>
          <w:p w14:paraId="7E037DA3"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Фамилия </w:t>
            </w:r>
          </w:p>
        </w:tc>
        <w:tc>
          <w:tcPr>
            <w:tcW w:w="2338" w:type="dxa"/>
          </w:tcPr>
          <w:p w14:paraId="66F7DA50" w14:textId="77777777" w:rsidR="00367CD6" w:rsidRPr="007A4EF3" w:rsidRDefault="00367CD6" w:rsidP="00367CD6">
            <w:pPr>
              <w:pStyle w:val="Default"/>
              <w:ind w:firstLine="0"/>
              <w:rPr>
                <w:rFonts w:ascii="Times New Roman" w:hAnsi="Times New Roman" w:cs="Times New Roman"/>
                <w:sz w:val="18"/>
                <w:szCs w:val="18"/>
              </w:rPr>
            </w:pPr>
          </w:p>
        </w:tc>
        <w:tc>
          <w:tcPr>
            <w:tcW w:w="2428" w:type="dxa"/>
          </w:tcPr>
          <w:p w14:paraId="4D7F11E4"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Дата рождения </w:t>
            </w:r>
          </w:p>
        </w:tc>
        <w:tc>
          <w:tcPr>
            <w:tcW w:w="3343" w:type="dxa"/>
          </w:tcPr>
          <w:p w14:paraId="1EDE4813" w14:textId="77777777" w:rsidR="00367CD6" w:rsidRPr="007A4EF3" w:rsidRDefault="00367CD6" w:rsidP="00367CD6">
            <w:pPr>
              <w:pStyle w:val="Default"/>
              <w:ind w:firstLine="0"/>
              <w:rPr>
                <w:rFonts w:ascii="Times New Roman" w:hAnsi="Times New Roman" w:cs="Times New Roman"/>
                <w:sz w:val="18"/>
                <w:szCs w:val="18"/>
              </w:rPr>
            </w:pPr>
          </w:p>
        </w:tc>
      </w:tr>
      <w:tr w:rsidR="00367CD6" w:rsidRPr="007A4EF3" w14:paraId="0AF44022" w14:textId="77777777" w:rsidTr="00367CD6">
        <w:tc>
          <w:tcPr>
            <w:tcW w:w="2410" w:type="dxa"/>
          </w:tcPr>
          <w:p w14:paraId="4EC77871"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Имя </w:t>
            </w:r>
          </w:p>
        </w:tc>
        <w:tc>
          <w:tcPr>
            <w:tcW w:w="2338" w:type="dxa"/>
          </w:tcPr>
          <w:p w14:paraId="55647891" w14:textId="77777777" w:rsidR="00367CD6" w:rsidRPr="007A4EF3" w:rsidRDefault="00367CD6" w:rsidP="00367CD6">
            <w:pPr>
              <w:pStyle w:val="Default"/>
              <w:ind w:firstLine="0"/>
              <w:rPr>
                <w:rFonts w:ascii="Times New Roman" w:hAnsi="Times New Roman" w:cs="Times New Roman"/>
                <w:sz w:val="18"/>
                <w:szCs w:val="18"/>
              </w:rPr>
            </w:pPr>
          </w:p>
        </w:tc>
        <w:tc>
          <w:tcPr>
            <w:tcW w:w="2428" w:type="dxa"/>
          </w:tcPr>
          <w:p w14:paraId="0A7233A3"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Пол </w:t>
            </w:r>
          </w:p>
        </w:tc>
        <w:tc>
          <w:tcPr>
            <w:tcW w:w="3343" w:type="dxa"/>
          </w:tcPr>
          <w:p w14:paraId="5A33A956" w14:textId="77777777" w:rsidR="00367CD6" w:rsidRPr="007A4EF3" w:rsidRDefault="00367CD6" w:rsidP="00367CD6">
            <w:pPr>
              <w:pStyle w:val="Default"/>
              <w:ind w:firstLine="0"/>
              <w:rPr>
                <w:rFonts w:ascii="Times New Roman" w:hAnsi="Times New Roman" w:cs="Times New Roman"/>
                <w:sz w:val="18"/>
                <w:szCs w:val="18"/>
              </w:rPr>
            </w:pPr>
          </w:p>
        </w:tc>
      </w:tr>
      <w:tr w:rsidR="00367CD6" w:rsidRPr="007A4EF3" w14:paraId="31DBBBEE" w14:textId="77777777" w:rsidTr="00367CD6">
        <w:tc>
          <w:tcPr>
            <w:tcW w:w="2410" w:type="dxa"/>
          </w:tcPr>
          <w:p w14:paraId="574CFD71"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Отчество </w:t>
            </w:r>
          </w:p>
        </w:tc>
        <w:tc>
          <w:tcPr>
            <w:tcW w:w="2338" w:type="dxa"/>
          </w:tcPr>
          <w:p w14:paraId="3FA3AE85" w14:textId="77777777" w:rsidR="00367CD6" w:rsidRPr="007A4EF3" w:rsidRDefault="00367CD6" w:rsidP="00367CD6">
            <w:pPr>
              <w:pStyle w:val="Default"/>
              <w:ind w:firstLine="0"/>
              <w:rPr>
                <w:rFonts w:ascii="Times New Roman" w:hAnsi="Times New Roman" w:cs="Times New Roman"/>
                <w:sz w:val="18"/>
                <w:szCs w:val="18"/>
              </w:rPr>
            </w:pPr>
          </w:p>
        </w:tc>
        <w:tc>
          <w:tcPr>
            <w:tcW w:w="2428" w:type="dxa"/>
          </w:tcPr>
          <w:p w14:paraId="056AEF53"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СНИЛС </w:t>
            </w:r>
          </w:p>
        </w:tc>
        <w:tc>
          <w:tcPr>
            <w:tcW w:w="3343" w:type="dxa"/>
          </w:tcPr>
          <w:p w14:paraId="726BEFCF" w14:textId="77777777" w:rsidR="00367CD6" w:rsidRPr="007A4EF3" w:rsidRDefault="00367CD6" w:rsidP="00367CD6">
            <w:pPr>
              <w:pStyle w:val="Default"/>
              <w:ind w:firstLine="0"/>
              <w:rPr>
                <w:rFonts w:ascii="Times New Roman" w:hAnsi="Times New Roman" w:cs="Times New Roman"/>
                <w:sz w:val="18"/>
                <w:szCs w:val="18"/>
              </w:rPr>
            </w:pPr>
          </w:p>
        </w:tc>
      </w:tr>
      <w:tr w:rsidR="00367CD6" w:rsidRPr="007A4EF3" w14:paraId="118C322B" w14:textId="77777777" w:rsidTr="00367CD6">
        <w:tc>
          <w:tcPr>
            <w:tcW w:w="10519" w:type="dxa"/>
            <w:gridSpan w:val="4"/>
          </w:tcPr>
          <w:p w14:paraId="55C56A4F"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b/>
                <w:bCs/>
                <w:sz w:val="18"/>
                <w:szCs w:val="18"/>
              </w:rPr>
              <w:t xml:space="preserve">Реквизиты актовой записи о рождении ребёнка </w:t>
            </w:r>
          </w:p>
        </w:tc>
      </w:tr>
      <w:tr w:rsidR="00367CD6" w:rsidRPr="007A4EF3" w14:paraId="1004803A" w14:textId="77777777" w:rsidTr="00367CD6">
        <w:tc>
          <w:tcPr>
            <w:tcW w:w="2410" w:type="dxa"/>
          </w:tcPr>
          <w:p w14:paraId="4A6D4A73"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Номер актовой </w:t>
            </w:r>
          </w:p>
          <w:p w14:paraId="5DCE0BC5"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записи о </w:t>
            </w:r>
          </w:p>
          <w:p w14:paraId="44A67748"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рождении ребёнка </w:t>
            </w:r>
          </w:p>
        </w:tc>
        <w:tc>
          <w:tcPr>
            <w:tcW w:w="2338" w:type="dxa"/>
          </w:tcPr>
          <w:p w14:paraId="413AE284" w14:textId="77777777" w:rsidR="00367CD6" w:rsidRPr="007A4EF3" w:rsidRDefault="00367CD6" w:rsidP="00367CD6">
            <w:pPr>
              <w:pStyle w:val="Default"/>
              <w:ind w:firstLine="0"/>
              <w:rPr>
                <w:rFonts w:ascii="Times New Roman" w:hAnsi="Times New Roman" w:cs="Times New Roman"/>
                <w:sz w:val="18"/>
                <w:szCs w:val="18"/>
              </w:rPr>
            </w:pPr>
          </w:p>
        </w:tc>
        <w:tc>
          <w:tcPr>
            <w:tcW w:w="2428" w:type="dxa"/>
          </w:tcPr>
          <w:p w14:paraId="0B10C83C"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Дата </w:t>
            </w:r>
          </w:p>
          <w:p w14:paraId="1DDE56F4" w14:textId="77777777" w:rsidR="00367CD6" w:rsidRPr="007A4EF3" w:rsidRDefault="00367CD6" w:rsidP="00367CD6">
            <w:pPr>
              <w:pStyle w:val="Default"/>
              <w:ind w:firstLine="0"/>
              <w:rPr>
                <w:rFonts w:ascii="Times New Roman" w:hAnsi="Times New Roman" w:cs="Times New Roman"/>
                <w:sz w:val="18"/>
                <w:szCs w:val="18"/>
              </w:rPr>
            </w:pPr>
          </w:p>
        </w:tc>
        <w:tc>
          <w:tcPr>
            <w:tcW w:w="3343" w:type="dxa"/>
          </w:tcPr>
          <w:p w14:paraId="75BA881C" w14:textId="77777777" w:rsidR="00367CD6" w:rsidRPr="007A4EF3" w:rsidRDefault="00367CD6" w:rsidP="00367CD6">
            <w:pPr>
              <w:pStyle w:val="Default"/>
              <w:ind w:firstLine="0"/>
              <w:rPr>
                <w:rFonts w:ascii="Times New Roman" w:hAnsi="Times New Roman" w:cs="Times New Roman"/>
                <w:sz w:val="18"/>
                <w:szCs w:val="18"/>
              </w:rPr>
            </w:pPr>
          </w:p>
        </w:tc>
      </w:tr>
      <w:tr w:rsidR="00367CD6" w:rsidRPr="007A4EF3" w14:paraId="3A15D845" w14:textId="77777777" w:rsidTr="00367CD6">
        <w:tc>
          <w:tcPr>
            <w:tcW w:w="2410" w:type="dxa"/>
          </w:tcPr>
          <w:p w14:paraId="17B7F3D6"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Место </w:t>
            </w:r>
          </w:p>
          <w:p w14:paraId="07120627"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государственной </w:t>
            </w:r>
          </w:p>
          <w:p w14:paraId="5982BC7D"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регистрации </w:t>
            </w:r>
          </w:p>
        </w:tc>
        <w:tc>
          <w:tcPr>
            <w:tcW w:w="8109" w:type="dxa"/>
            <w:gridSpan w:val="3"/>
          </w:tcPr>
          <w:p w14:paraId="0785FBB4" w14:textId="77777777" w:rsidR="00367CD6" w:rsidRPr="007A4EF3" w:rsidRDefault="00367CD6" w:rsidP="00367CD6">
            <w:pPr>
              <w:pStyle w:val="Default"/>
              <w:ind w:firstLine="0"/>
              <w:rPr>
                <w:rFonts w:ascii="Times New Roman" w:hAnsi="Times New Roman" w:cs="Times New Roman"/>
                <w:sz w:val="18"/>
                <w:szCs w:val="18"/>
              </w:rPr>
            </w:pPr>
          </w:p>
        </w:tc>
      </w:tr>
    </w:tbl>
    <w:p w14:paraId="7316AB86" w14:textId="77777777" w:rsidR="00367CD6" w:rsidRPr="007A4EF3" w:rsidRDefault="00367CD6" w:rsidP="00367CD6">
      <w:pPr>
        <w:pStyle w:val="Default"/>
        <w:jc w:val="both"/>
        <w:rPr>
          <w:rFonts w:ascii="Times New Roman" w:hAnsi="Times New Roman" w:cs="Times New Roman"/>
          <w:sz w:val="20"/>
          <w:szCs w:val="20"/>
        </w:rPr>
      </w:pPr>
    </w:p>
    <w:tbl>
      <w:tblPr>
        <w:tblStyle w:val="a8"/>
        <w:tblW w:w="0" w:type="auto"/>
        <w:tblInd w:w="108" w:type="dxa"/>
        <w:tblLook w:val="04A0" w:firstRow="1" w:lastRow="0" w:firstColumn="1" w:lastColumn="0" w:noHBand="0" w:noVBand="1"/>
      </w:tblPr>
      <w:tblGrid>
        <w:gridCol w:w="2556"/>
        <w:gridCol w:w="2384"/>
        <w:gridCol w:w="2384"/>
        <w:gridCol w:w="3195"/>
      </w:tblGrid>
      <w:tr w:rsidR="00367CD6" w:rsidRPr="007A4EF3" w14:paraId="543D9F19" w14:textId="77777777" w:rsidTr="00367CD6">
        <w:tc>
          <w:tcPr>
            <w:tcW w:w="10519" w:type="dxa"/>
            <w:gridSpan w:val="4"/>
          </w:tcPr>
          <w:p w14:paraId="0E0AED48"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b/>
                <w:bCs/>
                <w:sz w:val="18"/>
                <w:szCs w:val="18"/>
              </w:rPr>
              <w:t xml:space="preserve">Реквизиты документа, подтверждающего установление опеки (попечительства) над ребёнком </w:t>
            </w:r>
          </w:p>
        </w:tc>
      </w:tr>
      <w:tr w:rsidR="00367CD6" w:rsidRPr="007A4EF3" w14:paraId="0E3EE96A" w14:textId="77777777" w:rsidTr="00367CD6">
        <w:tc>
          <w:tcPr>
            <w:tcW w:w="2556" w:type="dxa"/>
          </w:tcPr>
          <w:p w14:paraId="5B0D67E9"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Номер </w:t>
            </w:r>
          </w:p>
        </w:tc>
        <w:tc>
          <w:tcPr>
            <w:tcW w:w="2384" w:type="dxa"/>
          </w:tcPr>
          <w:p w14:paraId="2C5829B7" w14:textId="77777777" w:rsidR="00367CD6" w:rsidRPr="007A4EF3" w:rsidRDefault="00367CD6" w:rsidP="00367CD6">
            <w:pPr>
              <w:pStyle w:val="Default"/>
              <w:ind w:firstLine="0"/>
              <w:rPr>
                <w:rFonts w:ascii="Times New Roman" w:hAnsi="Times New Roman" w:cs="Times New Roman"/>
                <w:sz w:val="18"/>
                <w:szCs w:val="18"/>
              </w:rPr>
            </w:pPr>
          </w:p>
        </w:tc>
        <w:tc>
          <w:tcPr>
            <w:tcW w:w="2384" w:type="dxa"/>
          </w:tcPr>
          <w:p w14:paraId="4D4523AD"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Дата </w:t>
            </w:r>
          </w:p>
        </w:tc>
        <w:tc>
          <w:tcPr>
            <w:tcW w:w="3195" w:type="dxa"/>
          </w:tcPr>
          <w:p w14:paraId="707687A6" w14:textId="77777777" w:rsidR="00367CD6" w:rsidRPr="007A4EF3" w:rsidRDefault="00367CD6" w:rsidP="00367CD6">
            <w:pPr>
              <w:pStyle w:val="Default"/>
              <w:ind w:firstLine="0"/>
              <w:rPr>
                <w:rFonts w:ascii="Times New Roman" w:hAnsi="Times New Roman" w:cs="Times New Roman"/>
                <w:sz w:val="18"/>
                <w:szCs w:val="18"/>
              </w:rPr>
            </w:pPr>
          </w:p>
        </w:tc>
      </w:tr>
      <w:tr w:rsidR="00367CD6" w:rsidRPr="007A4EF3" w14:paraId="3D68A3B4" w14:textId="77777777" w:rsidTr="00367CD6">
        <w:tc>
          <w:tcPr>
            <w:tcW w:w="2556" w:type="dxa"/>
          </w:tcPr>
          <w:p w14:paraId="1E8D2F99"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Орган, выдавший </w:t>
            </w:r>
          </w:p>
          <w:p w14:paraId="2967BAE1"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документ </w:t>
            </w:r>
          </w:p>
        </w:tc>
        <w:tc>
          <w:tcPr>
            <w:tcW w:w="7963" w:type="dxa"/>
            <w:gridSpan w:val="3"/>
          </w:tcPr>
          <w:p w14:paraId="0B79095B" w14:textId="77777777" w:rsidR="00367CD6" w:rsidRPr="007A4EF3" w:rsidRDefault="00367CD6" w:rsidP="00367CD6">
            <w:pPr>
              <w:pStyle w:val="Default"/>
              <w:ind w:firstLine="0"/>
              <w:rPr>
                <w:rFonts w:ascii="Times New Roman" w:hAnsi="Times New Roman" w:cs="Times New Roman"/>
                <w:sz w:val="18"/>
                <w:szCs w:val="18"/>
              </w:rPr>
            </w:pPr>
          </w:p>
        </w:tc>
      </w:tr>
    </w:tbl>
    <w:p w14:paraId="73FCE685" w14:textId="77777777" w:rsidR="00367CD6" w:rsidRPr="007A4EF3" w:rsidRDefault="00367CD6" w:rsidP="00367CD6">
      <w:pPr>
        <w:pStyle w:val="Default"/>
        <w:jc w:val="both"/>
        <w:rPr>
          <w:rFonts w:ascii="Times New Roman" w:hAnsi="Times New Roman" w:cs="Times New Roman"/>
          <w:sz w:val="20"/>
          <w:szCs w:val="20"/>
        </w:rPr>
      </w:pPr>
    </w:p>
    <w:p w14:paraId="39A4BF4B" w14:textId="6D5E6C5C"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b/>
          <w:bCs/>
          <w:sz w:val="20"/>
          <w:szCs w:val="20"/>
        </w:rPr>
        <w:t>По какой причине у ребёнка и родителя разные фамилии:</w:t>
      </w:r>
      <w:r w:rsidRPr="007A4EF3">
        <w:rPr>
          <w:rFonts w:ascii="Times New Roman" w:hAnsi="Times New Roman" w:cs="Times New Roman"/>
          <w:sz w:val="20"/>
          <w:szCs w:val="20"/>
        </w:rPr>
        <w:t xml:space="preserve"> </w:t>
      </w:r>
      <w:r w:rsidRPr="007A4EF3">
        <w:rPr>
          <w:rFonts w:ascii="Times New Roman" w:hAnsi="Times New Roman" w:cs="Times New Roman"/>
          <w:b/>
          <w:bCs/>
          <w:sz w:val="20"/>
          <w:szCs w:val="20"/>
        </w:rPr>
        <w:t>В отношении ребёнка установлено отцовство</w:t>
      </w:r>
    </w:p>
    <w:tbl>
      <w:tblPr>
        <w:tblStyle w:val="a8"/>
        <w:tblW w:w="0" w:type="auto"/>
        <w:tblInd w:w="108" w:type="dxa"/>
        <w:tblLook w:val="04A0" w:firstRow="1" w:lastRow="0" w:firstColumn="1" w:lastColumn="0" w:noHBand="0" w:noVBand="1"/>
      </w:tblPr>
      <w:tblGrid>
        <w:gridCol w:w="2320"/>
        <w:gridCol w:w="2428"/>
        <w:gridCol w:w="2428"/>
        <w:gridCol w:w="3343"/>
      </w:tblGrid>
      <w:tr w:rsidR="00367CD6" w:rsidRPr="007A4EF3" w14:paraId="673ED633" w14:textId="77777777" w:rsidTr="00367CD6">
        <w:tc>
          <w:tcPr>
            <w:tcW w:w="10519" w:type="dxa"/>
            <w:gridSpan w:val="4"/>
          </w:tcPr>
          <w:p w14:paraId="004B63C3"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Реквизиты актовой записи об установлении отцовства </w:t>
            </w:r>
          </w:p>
        </w:tc>
      </w:tr>
      <w:tr w:rsidR="00367CD6" w:rsidRPr="007A4EF3" w14:paraId="5AC8D761" w14:textId="77777777" w:rsidTr="00367CD6">
        <w:tc>
          <w:tcPr>
            <w:tcW w:w="2320" w:type="dxa"/>
          </w:tcPr>
          <w:p w14:paraId="70AC62BA"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Номер актовой записи </w:t>
            </w:r>
          </w:p>
        </w:tc>
        <w:tc>
          <w:tcPr>
            <w:tcW w:w="2428" w:type="dxa"/>
          </w:tcPr>
          <w:p w14:paraId="20547FFE" w14:textId="77777777" w:rsidR="00367CD6" w:rsidRPr="007A4EF3" w:rsidRDefault="00367CD6" w:rsidP="00367CD6">
            <w:pPr>
              <w:pStyle w:val="Default"/>
              <w:ind w:firstLine="0"/>
              <w:rPr>
                <w:rFonts w:ascii="Times New Roman" w:hAnsi="Times New Roman" w:cs="Times New Roman"/>
                <w:sz w:val="18"/>
                <w:szCs w:val="18"/>
              </w:rPr>
            </w:pPr>
          </w:p>
        </w:tc>
        <w:tc>
          <w:tcPr>
            <w:tcW w:w="2428" w:type="dxa"/>
          </w:tcPr>
          <w:p w14:paraId="64BF0804"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Дата </w:t>
            </w:r>
          </w:p>
          <w:p w14:paraId="0FA36C01" w14:textId="77777777" w:rsidR="00367CD6" w:rsidRPr="007A4EF3" w:rsidRDefault="00367CD6" w:rsidP="00367CD6">
            <w:pPr>
              <w:pStyle w:val="Default"/>
              <w:ind w:firstLine="0"/>
              <w:rPr>
                <w:rFonts w:ascii="Times New Roman" w:hAnsi="Times New Roman" w:cs="Times New Roman"/>
                <w:sz w:val="18"/>
                <w:szCs w:val="18"/>
              </w:rPr>
            </w:pPr>
          </w:p>
        </w:tc>
        <w:tc>
          <w:tcPr>
            <w:tcW w:w="3343" w:type="dxa"/>
          </w:tcPr>
          <w:p w14:paraId="0B732115" w14:textId="77777777" w:rsidR="00367CD6" w:rsidRPr="007A4EF3" w:rsidRDefault="00367CD6" w:rsidP="00367CD6">
            <w:pPr>
              <w:pStyle w:val="Default"/>
              <w:ind w:firstLine="0"/>
              <w:rPr>
                <w:rFonts w:ascii="Times New Roman" w:hAnsi="Times New Roman" w:cs="Times New Roman"/>
                <w:sz w:val="18"/>
                <w:szCs w:val="18"/>
              </w:rPr>
            </w:pPr>
          </w:p>
        </w:tc>
      </w:tr>
      <w:tr w:rsidR="00367CD6" w:rsidRPr="007A4EF3" w14:paraId="55FE4516" w14:textId="77777777" w:rsidTr="00367CD6">
        <w:tc>
          <w:tcPr>
            <w:tcW w:w="4748" w:type="dxa"/>
            <w:gridSpan w:val="2"/>
          </w:tcPr>
          <w:p w14:paraId="65FB7948" w14:textId="77777777" w:rsidR="00367CD6" w:rsidRPr="007A4EF3" w:rsidRDefault="00367CD6" w:rsidP="00367CD6">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Место государственной регистрации </w:t>
            </w:r>
          </w:p>
        </w:tc>
        <w:tc>
          <w:tcPr>
            <w:tcW w:w="2428" w:type="dxa"/>
          </w:tcPr>
          <w:p w14:paraId="7B689F36" w14:textId="77777777" w:rsidR="00367CD6" w:rsidRPr="007A4EF3" w:rsidRDefault="00367CD6" w:rsidP="00367CD6">
            <w:pPr>
              <w:pStyle w:val="Default"/>
              <w:ind w:firstLine="0"/>
              <w:rPr>
                <w:rFonts w:ascii="Times New Roman" w:hAnsi="Times New Roman" w:cs="Times New Roman"/>
                <w:sz w:val="18"/>
                <w:szCs w:val="18"/>
              </w:rPr>
            </w:pPr>
          </w:p>
        </w:tc>
        <w:tc>
          <w:tcPr>
            <w:tcW w:w="3343" w:type="dxa"/>
          </w:tcPr>
          <w:p w14:paraId="77B0D592" w14:textId="77777777" w:rsidR="00367CD6" w:rsidRPr="007A4EF3" w:rsidRDefault="00367CD6" w:rsidP="00367CD6">
            <w:pPr>
              <w:pStyle w:val="Default"/>
              <w:ind w:firstLine="0"/>
              <w:rPr>
                <w:rFonts w:ascii="Times New Roman" w:hAnsi="Times New Roman" w:cs="Times New Roman"/>
                <w:sz w:val="18"/>
                <w:szCs w:val="18"/>
              </w:rPr>
            </w:pPr>
          </w:p>
        </w:tc>
      </w:tr>
    </w:tbl>
    <w:p w14:paraId="3C579638" w14:textId="537AC997" w:rsidR="00367CD6" w:rsidRPr="007A4EF3" w:rsidRDefault="00936611" w:rsidP="005A639A">
      <w:pPr>
        <w:pStyle w:val="Default"/>
        <w:numPr>
          <w:ilvl w:val="0"/>
          <w:numId w:val="15"/>
        </w:numPr>
        <w:ind w:left="0" w:firstLine="0"/>
        <w:jc w:val="both"/>
        <w:rPr>
          <w:rFonts w:ascii="Times New Roman" w:hAnsi="Times New Roman" w:cs="Times New Roman"/>
          <w:sz w:val="20"/>
          <w:szCs w:val="20"/>
        </w:rPr>
      </w:pPr>
      <w:r>
        <w:rPr>
          <w:rFonts w:ascii="Times New Roman" w:hAnsi="Times New Roman" w:cs="Times New Roman"/>
          <w:b/>
          <w:bCs/>
          <w:sz w:val="20"/>
          <w:szCs w:val="20"/>
        </w:rPr>
        <w:t>з</w:t>
      </w:r>
      <w:r w:rsidR="00367CD6" w:rsidRPr="007A4EF3">
        <w:rPr>
          <w:rFonts w:ascii="Times New Roman" w:hAnsi="Times New Roman" w:cs="Times New Roman"/>
          <w:b/>
          <w:bCs/>
          <w:sz w:val="20"/>
          <w:szCs w:val="20"/>
        </w:rPr>
        <w:t>аключение родителем брака</w:t>
      </w:r>
    </w:p>
    <w:tbl>
      <w:tblPr>
        <w:tblStyle w:val="a8"/>
        <w:tblW w:w="0" w:type="auto"/>
        <w:tblInd w:w="108" w:type="dxa"/>
        <w:tblLook w:val="04A0" w:firstRow="1" w:lastRow="0" w:firstColumn="1" w:lastColumn="0" w:noHBand="0" w:noVBand="1"/>
      </w:tblPr>
      <w:tblGrid>
        <w:gridCol w:w="2320"/>
        <w:gridCol w:w="2428"/>
        <w:gridCol w:w="2428"/>
        <w:gridCol w:w="3343"/>
      </w:tblGrid>
      <w:tr w:rsidR="00367CD6" w:rsidRPr="007A4EF3" w14:paraId="0AA529BA" w14:textId="77777777" w:rsidTr="00367CD6">
        <w:tc>
          <w:tcPr>
            <w:tcW w:w="10519" w:type="dxa"/>
            <w:gridSpan w:val="4"/>
          </w:tcPr>
          <w:p w14:paraId="072AA914" w14:textId="77777777" w:rsidR="00367CD6" w:rsidRPr="007A4EF3" w:rsidRDefault="00367CD6" w:rsidP="00367CD6">
            <w:pPr>
              <w:pStyle w:val="Default"/>
              <w:ind w:firstLine="0"/>
              <w:rPr>
                <w:rFonts w:ascii="Times New Roman" w:hAnsi="Times New Roman" w:cs="Times New Roman"/>
                <w:sz w:val="20"/>
                <w:szCs w:val="20"/>
              </w:rPr>
            </w:pPr>
            <w:r w:rsidRPr="007A4EF3">
              <w:rPr>
                <w:rFonts w:ascii="Times New Roman" w:hAnsi="Times New Roman" w:cs="Times New Roman"/>
                <w:sz w:val="20"/>
                <w:szCs w:val="20"/>
              </w:rPr>
              <w:t xml:space="preserve">Реквизиты актовой записи о заключении брака </w:t>
            </w:r>
          </w:p>
        </w:tc>
      </w:tr>
      <w:tr w:rsidR="00367CD6" w:rsidRPr="007A4EF3" w14:paraId="7DB32F12" w14:textId="77777777" w:rsidTr="00367CD6">
        <w:tc>
          <w:tcPr>
            <w:tcW w:w="2320" w:type="dxa"/>
          </w:tcPr>
          <w:p w14:paraId="7D3E86A7" w14:textId="77777777" w:rsidR="00367CD6" w:rsidRPr="007A4EF3" w:rsidRDefault="00367CD6" w:rsidP="00367CD6">
            <w:pPr>
              <w:pStyle w:val="Default"/>
              <w:ind w:firstLine="0"/>
              <w:rPr>
                <w:rFonts w:ascii="Times New Roman" w:hAnsi="Times New Roman" w:cs="Times New Roman"/>
                <w:sz w:val="20"/>
                <w:szCs w:val="20"/>
              </w:rPr>
            </w:pPr>
            <w:r w:rsidRPr="007A4EF3">
              <w:rPr>
                <w:rFonts w:ascii="Times New Roman" w:hAnsi="Times New Roman" w:cs="Times New Roman"/>
                <w:sz w:val="20"/>
                <w:szCs w:val="20"/>
              </w:rPr>
              <w:t xml:space="preserve">Номер актовой записи </w:t>
            </w:r>
          </w:p>
        </w:tc>
        <w:tc>
          <w:tcPr>
            <w:tcW w:w="2428" w:type="dxa"/>
          </w:tcPr>
          <w:p w14:paraId="62C0BCD0" w14:textId="77777777" w:rsidR="00367CD6" w:rsidRPr="007A4EF3" w:rsidRDefault="00367CD6" w:rsidP="00367CD6">
            <w:pPr>
              <w:pStyle w:val="Default"/>
              <w:ind w:firstLine="0"/>
              <w:rPr>
                <w:rFonts w:ascii="Times New Roman" w:hAnsi="Times New Roman" w:cs="Times New Roman"/>
                <w:sz w:val="20"/>
                <w:szCs w:val="20"/>
              </w:rPr>
            </w:pPr>
          </w:p>
        </w:tc>
        <w:tc>
          <w:tcPr>
            <w:tcW w:w="2428" w:type="dxa"/>
          </w:tcPr>
          <w:p w14:paraId="1718530E" w14:textId="77777777" w:rsidR="00367CD6" w:rsidRPr="007A4EF3" w:rsidRDefault="00367CD6" w:rsidP="00367CD6">
            <w:pPr>
              <w:pStyle w:val="Default"/>
              <w:ind w:firstLine="0"/>
              <w:rPr>
                <w:rFonts w:ascii="Times New Roman" w:hAnsi="Times New Roman" w:cs="Times New Roman"/>
                <w:sz w:val="20"/>
                <w:szCs w:val="20"/>
              </w:rPr>
            </w:pPr>
            <w:r w:rsidRPr="007A4EF3">
              <w:rPr>
                <w:rFonts w:ascii="Times New Roman" w:hAnsi="Times New Roman" w:cs="Times New Roman"/>
                <w:sz w:val="20"/>
                <w:szCs w:val="20"/>
              </w:rPr>
              <w:t xml:space="preserve">Дата </w:t>
            </w:r>
          </w:p>
          <w:p w14:paraId="1B36EB3F" w14:textId="77777777" w:rsidR="00367CD6" w:rsidRPr="007A4EF3" w:rsidRDefault="00367CD6" w:rsidP="00367CD6">
            <w:pPr>
              <w:pStyle w:val="Default"/>
              <w:ind w:firstLine="0"/>
              <w:rPr>
                <w:rFonts w:ascii="Times New Roman" w:hAnsi="Times New Roman" w:cs="Times New Roman"/>
                <w:sz w:val="20"/>
                <w:szCs w:val="20"/>
              </w:rPr>
            </w:pPr>
          </w:p>
        </w:tc>
        <w:tc>
          <w:tcPr>
            <w:tcW w:w="3343" w:type="dxa"/>
          </w:tcPr>
          <w:p w14:paraId="24EB9B57" w14:textId="77777777" w:rsidR="00367CD6" w:rsidRPr="007A4EF3" w:rsidRDefault="00367CD6" w:rsidP="00367CD6">
            <w:pPr>
              <w:pStyle w:val="Default"/>
              <w:ind w:firstLine="0"/>
              <w:rPr>
                <w:rFonts w:ascii="Times New Roman" w:hAnsi="Times New Roman" w:cs="Times New Roman"/>
                <w:sz w:val="20"/>
                <w:szCs w:val="20"/>
              </w:rPr>
            </w:pPr>
          </w:p>
        </w:tc>
      </w:tr>
      <w:tr w:rsidR="00367CD6" w:rsidRPr="007A4EF3" w14:paraId="542CEA0E" w14:textId="77777777" w:rsidTr="00367CD6">
        <w:tc>
          <w:tcPr>
            <w:tcW w:w="4748" w:type="dxa"/>
            <w:gridSpan w:val="2"/>
          </w:tcPr>
          <w:p w14:paraId="5E21B6E7" w14:textId="77777777" w:rsidR="00367CD6" w:rsidRPr="007A4EF3" w:rsidRDefault="00367CD6" w:rsidP="00367CD6">
            <w:pPr>
              <w:pStyle w:val="Default"/>
              <w:ind w:firstLine="0"/>
              <w:rPr>
                <w:rFonts w:ascii="Times New Roman" w:hAnsi="Times New Roman" w:cs="Times New Roman"/>
                <w:sz w:val="20"/>
                <w:szCs w:val="20"/>
              </w:rPr>
            </w:pPr>
            <w:r w:rsidRPr="007A4EF3">
              <w:rPr>
                <w:rFonts w:ascii="Times New Roman" w:hAnsi="Times New Roman" w:cs="Times New Roman"/>
                <w:sz w:val="20"/>
                <w:szCs w:val="20"/>
              </w:rPr>
              <w:t xml:space="preserve">Место государственной регистрации </w:t>
            </w:r>
          </w:p>
        </w:tc>
        <w:tc>
          <w:tcPr>
            <w:tcW w:w="2428" w:type="dxa"/>
          </w:tcPr>
          <w:p w14:paraId="4E72B560" w14:textId="77777777" w:rsidR="00367CD6" w:rsidRPr="007A4EF3" w:rsidRDefault="00367CD6" w:rsidP="00367CD6">
            <w:pPr>
              <w:pStyle w:val="Default"/>
              <w:ind w:firstLine="0"/>
              <w:rPr>
                <w:rFonts w:ascii="Times New Roman" w:hAnsi="Times New Roman" w:cs="Times New Roman"/>
                <w:sz w:val="20"/>
                <w:szCs w:val="20"/>
              </w:rPr>
            </w:pPr>
          </w:p>
        </w:tc>
        <w:tc>
          <w:tcPr>
            <w:tcW w:w="3343" w:type="dxa"/>
          </w:tcPr>
          <w:p w14:paraId="21A50E93" w14:textId="77777777" w:rsidR="00367CD6" w:rsidRPr="007A4EF3" w:rsidRDefault="00367CD6" w:rsidP="00367CD6">
            <w:pPr>
              <w:pStyle w:val="Default"/>
              <w:ind w:firstLine="0"/>
              <w:rPr>
                <w:rFonts w:ascii="Times New Roman" w:hAnsi="Times New Roman" w:cs="Times New Roman"/>
                <w:sz w:val="20"/>
                <w:szCs w:val="20"/>
              </w:rPr>
            </w:pPr>
          </w:p>
        </w:tc>
      </w:tr>
    </w:tbl>
    <w:p w14:paraId="7C84A5CB" w14:textId="77777777" w:rsidR="00367CD6" w:rsidRPr="007A4EF3" w:rsidRDefault="00367CD6" w:rsidP="005A639A">
      <w:pPr>
        <w:pStyle w:val="Default"/>
        <w:numPr>
          <w:ilvl w:val="0"/>
          <w:numId w:val="15"/>
        </w:numPr>
        <w:ind w:left="0" w:firstLine="0"/>
        <w:jc w:val="both"/>
        <w:rPr>
          <w:rFonts w:ascii="Times New Roman" w:hAnsi="Times New Roman" w:cs="Times New Roman"/>
          <w:sz w:val="20"/>
          <w:szCs w:val="20"/>
        </w:rPr>
      </w:pPr>
      <w:r w:rsidRPr="007A4EF3">
        <w:rPr>
          <w:rFonts w:ascii="Times New Roman" w:hAnsi="Times New Roman" w:cs="Times New Roman"/>
          <w:b/>
          <w:bCs/>
          <w:sz w:val="20"/>
          <w:szCs w:val="20"/>
        </w:rPr>
        <w:t>Расторжение родителем брака</w:t>
      </w:r>
    </w:p>
    <w:tbl>
      <w:tblPr>
        <w:tblStyle w:val="a8"/>
        <w:tblW w:w="0" w:type="auto"/>
        <w:tblInd w:w="108" w:type="dxa"/>
        <w:tblLook w:val="04A0" w:firstRow="1" w:lastRow="0" w:firstColumn="1" w:lastColumn="0" w:noHBand="0" w:noVBand="1"/>
      </w:tblPr>
      <w:tblGrid>
        <w:gridCol w:w="2320"/>
        <w:gridCol w:w="2428"/>
        <w:gridCol w:w="2428"/>
        <w:gridCol w:w="3343"/>
      </w:tblGrid>
      <w:tr w:rsidR="00367CD6" w:rsidRPr="007A4EF3" w14:paraId="38B0095F" w14:textId="77777777" w:rsidTr="00367CD6">
        <w:tc>
          <w:tcPr>
            <w:tcW w:w="10519" w:type="dxa"/>
            <w:gridSpan w:val="4"/>
          </w:tcPr>
          <w:p w14:paraId="07D95C21" w14:textId="77777777" w:rsidR="00367CD6" w:rsidRPr="007A4EF3" w:rsidRDefault="00367CD6" w:rsidP="00367CD6">
            <w:pPr>
              <w:pStyle w:val="Default"/>
              <w:ind w:firstLine="0"/>
              <w:rPr>
                <w:rFonts w:ascii="Times New Roman" w:hAnsi="Times New Roman" w:cs="Times New Roman"/>
                <w:sz w:val="20"/>
                <w:szCs w:val="20"/>
              </w:rPr>
            </w:pPr>
            <w:r w:rsidRPr="007A4EF3">
              <w:rPr>
                <w:rFonts w:ascii="Times New Roman" w:hAnsi="Times New Roman" w:cs="Times New Roman"/>
                <w:sz w:val="20"/>
                <w:szCs w:val="20"/>
              </w:rPr>
              <w:t xml:space="preserve">Реквизиты актовой записи о расторжении брака </w:t>
            </w:r>
          </w:p>
        </w:tc>
      </w:tr>
      <w:tr w:rsidR="00367CD6" w:rsidRPr="007A4EF3" w14:paraId="3D475C30" w14:textId="77777777" w:rsidTr="00367CD6">
        <w:tc>
          <w:tcPr>
            <w:tcW w:w="2320" w:type="dxa"/>
          </w:tcPr>
          <w:p w14:paraId="546461DE" w14:textId="77777777" w:rsidR="00367CD6" w:rsidRPr="007A4EF3" w:rsidRDefault="00367CD6" w:rsidP="00367CD6">
            <w:pPr>
              <w:pStyle w:val="Default"/>
              <w:ind w:firstLine="0"/>
              <w:rPr>
                <w:rFonts w:ascii="Times New Roman" w:hAnsi="Times New Roman" w:cs="Times New Roman"/>
                <w:sz w:val="20"/>
                <w:szCs w:val="20"/>
              </w:rPr>
            </w:pPr>
            <w:r w:rsidRPr="007A4EF3">
              <w:rPr>
                <w:rFonts w:ascii="Times New Roman" w:hAnsi="Times New Roman" w:cs="Times New Roman"/>
                <w:sz w:val="20"/>
                <w:szCs w:val="20"/>
              </w:rPr>
              <w:t xml:space="preserve">Номер актовой записи </w:t>
            </w:r>
          </w:p>
        </w:tc>
        <w:tc>
          <w:tcPr>
            <w:tcW w:w="2428" w:type="dxa"/>
          </w:tcPr>
          <w:p w14:paraId="2A0B721E" w14:textId="77777777" w:rsidR="00367CD6" w:rsidRPr="007A4EF3" w:rsidRDefault="00367CD6" w:rsidP="00367CD6">
            <w:pPr>
              <w:pStyle w:val="Default"/>
              <w:ind w:firstLine="0"/>
              <w:rPr>
                <w:rFonts w:ascii="Times New Roman" w:hAnsi="Times New Roman" w:cs="Times New Roman"/>
                <w:sz w:val="20"/>
                <w:szCs w:val="20"/>
              </w:rPr>
            </w:pPr>
          </w:p>
        </w:tc>
        <w:tc>
          <w:tcPr>
            <w:tcW w:w="2428" w:type="dxa"/>
          </w:tcPr>
          <w:p w14:paraId="1425B507" w14:textId="77777777" w:rsidR="00367CD6" w:rsidRPr="007A4EF3" w:rsidRDefault="00367CD6" w:rsidP="00367CD6">
            <w:pPr>
              <w:pStyle w:val="Default"/>
              <w:ind w:firstLine="0"/>
              <w:rPr>
                <w:rFonts w:ascii="Times New Roman" w:hAnsi="Times New Roman" w:cs="Times New Roman"/>
                <w:sz w:val="20"/>
                <w:szCs w:val="20"/>
              </w:rPr>
            </w:pPr>
            <w:r w:rsidRPr="007A4EF3">
              <w:rPr>
                <w:rFonts w:ascii="Times New Roman" w:hAnsi="Times New Roman" w:cs="Times New Roman"/>
                <w:sz w:val="20"/>
                <w:szCs w:val="20"/>
              </w:rPr>
              <w:t xml:space="preserve">Дата </w:t>
            </w:r>
          </w:p>
          <w:p w14:paraId="059E9601" w14:textId="77777777" w:rsidR="00367CD6" w:rsidRPr="007A4EF3" w:rsidRDefault="00367CD6" w:rsidP="00367CD6">
            <w:pPr>
              <w:pStyle w:val="Default"/>
              <w:ind w:firstLine="0"/>
              <w:rPr>
                <w:rFonts w:ascii="Times New Roman" w:hAnsi="Times New Roman" w:cs="Times New Roman"/>
                <w:sz w:val="20"/>
                <w:szCs w:val="20"/>
              </w:rPr>
            </w:pPr>
          </w:p>
        </w:tc>
        <w:tc>
          <w:tcPr>
            <w:tcW w:w="3343" w:type="dxa"/>
          </w:tcPr>
          <w:p w14:paraId="2FED4A47" w14:textId="77777777" w:rsidR="00367CD6" w:rsidRPr="007A4EF3" w:rsidRDefault="00367CD6" w:rsidP="00367CD6">
            <w:pPr>
              <w:pStyle w:val="Default"/>
              <w:ind w:firstLine="0"/>
              <w:rPr>
                <w:rFonts w:ascii="Times New Roman" w:hAnsi="Times New Roman" w:cs="Times New Roman"/>
                <w:sz w:val="20"/>
                <w:szCs w:val="20"/>
              </w:rPr>
            </w:pPr>
          </w:p>
        </w:tc>
      </w:tr>
      <w:tr w:rsidR="00367CD6" w:rsidRPr="007A4EF3" w14:paraId="236FBCDB" w14:textId="77777777" w:rsidTr="00367CD6">
        <w:tc>
          <w:tcPr>
            <w:tcW w:w="4748" w:type="dxa"/>
            <w:gridSpan w:val="2"/>
          </w:tcPr>
          <w:p w14:paraId="75A86178" w14:textId="77777777" w:rsidR="00367CD6" w:rsidRPr="007A4EF3" w:rsidRDefault="00367CD6" w:rsidP="00367CD6">
            <w:pPr>
              <w:pStyle w:val="Default"/>
              <w:ind w:firstLine="0"/>
              <w:rPr>
                <w:rFonts w:ascii="Times New Roman" w:hAnsi="Times New Roman" w:cs="Times New Roman"/>
                <w:sz w:val="20"/>
                <w:szCs w:val="20"/>
              </w:rPr>
            </w:pPr>
            <w:r w:rsidRPr="007A4EF3">
              <w:rPr>
                <w:rFonts w:ascii="Times New Roman" w:hAnsi="Times New Roman" w:cs="Times New Roman"/>
                <w:sz w:val="20"/>
                <w:szCs w:val="20"/>
              </w:rPr>
              <w:t xml:space="preserve">Место государственной регистрации </w:t>
            </w:r>
          </w:p>
        </w:tc>
        <w:tc>
          <w:tcPr>
            <w:tcW w:w="2428" w:type="dxa"/>
          </w:tcPr>
          <w:p w14:paraId="57B03619" w14:textId="77777777" w:rsidR="00367CD6" w:rsidRPr="007A4EF3" w:rsidRDefault="00367CD6" w:rsidP="00367CD6">
            <w:pPr>
              <w:pStyle w:val="Default"/>
              <w:ind w:firstLine="0"/>
              <w:rPr>
                <w:rFonts w:ascii="Times New Roman" w:hAnsi="Times New Roman" w:cs="Times New Roman"/>
                <w:sz w:val="20"/>
                <w:szCs w:val="20"/>
              </w:rPr>
            </w:pPr>
          </w:p>
        </w:tc>
        <w:tc>
          <w:tcPr>
            <w:tcW w:w="3343" w:type="dxa"/>
          </w:tcPr>
          <w:p w14:paraId="1E184084" w14:textId="77777777" w:rsidR="00367CD6" w:rsidRPr="007A4EF3" w:rsidRDefault="00367CD6" w:rsidP="00367CD6">
            <w:pPr>
              <w:pStyle w:val="Default"/>
              <w:ind w:firstLine="0"/>
              <w:rPr>
                <w:rFonts w:ascii="Times New Roman" w:hAnsi="Times New Roman" w:cs="Times New Roman"/>
                <w:sz w:val="20"/>
                <w:szCs w:val="20"/>
              </w:rPr>
            </w:pPr>
          </w:p>
        </w:tc>
      </w:tr>
    </w:tbl>
    <w:p w14:paraId="523AC82A" w14:textId="77777777" w:rsidR="00367CD6" w:rsidRPr="007A4EF3" w:rsidRDefault="00367CD6" w:rsidP="005A639A">
      <w:pPr>
        <w:pStyle w:val="Default"/>
        <w:numPr>
          <w:ilvl w:val="0"/>
          <w:numId w:val="15"/>
        </w:numPr>
        <w:ind w:left="0" w:firstLine="0"/>
        <w:jc w:val="both"/>
        <w:rPr>
          <w:rFonts w:ascii="Times New Roman" w:hAnsi="Times New Roman" w:cs="Times New Roman"/>
          <w:sz w:val="20"/>
          <w:szCs w:val="20"/>
        </w:rPr>
      </w:pPr>
      <w:r w:rsidRPr="007A4EF3">
        <w:rPr>
          <w:rFonts w:ascii="Times New Roman" w:hAnsi="Times New Roman" w:cs="Times New Roman"/>
          <w:b/>
          <w:bCs/>
          <w:sz w:val="20"/>
          <w:szCs w:val="20"/>
        </w:rPr>
        <w:t>Изменение ФИО</w:t>
      </w:r>
    </w:p>
    <w:tbl>
      <w:tblPr>
        <w:tblStyle w:val="a8"/>
        <w:tblW w:w="0" w:type="auto"/>
        <w:tblInd w:w="108" w:type="dxa"/>
        <w:tblLook w:val="04A0" w:firstRow="1" w:lastRow="0" w:firstColumn="1" w:lastColumn="0" w:noHBand="0" w:noVBand="1"/>
      </w:tblPr>
      <w:tblGrid>
        <w:gridCol w:w="2320"/>
        <w:gridCol w:w="2428"/>
        <w:gridCol w:w="2428"/>
        <w:gridCol w:w="3343"/>
      </w:tblGrid>
      <w:tr w:rsidR="00367CD6" w:rsidRPr="007A4EF3" w14:paraId="75A59183" w14:textId="77777777" w:rsidTr="00367CD6">
        <w:tc>
          <w:tcPr>
            <w:tcW w:w="10519" w:type="dxa"/>
            <w:gridSpan w:val="4"/>
          </w:tcPr>
          <w:p w14:paraId="341DC89A" w14:textId="77777777" w:rsidR="00367CD6" w:rsidRPr="007A4EF3" w:rsidRDefault="00367CD6" w:rsidP="00367CD6">
            <w:pPr>
              <w:pStyle w:val="Default"/>
              <w:ind w:firstLine="0"/>
              <w:rPr>
                <w:rFonts w:ascii="Times New Roman" w:hAnsi="Times New Roman" w:cs="Times New Roman"/>
                <w:sz w:val="20"/>
                <w:szCs w:val="20"/>
              </w:rPr>
            </w:pPr>
            <w:r w:rsidRPr="007A4EF3">
              <w:rPr>
                <w:rFonts w:ascii="Times New Roman" w:hAnsi="Times New Roman" w:cs="Times New Roman"/>
                <w:sz w:val="20"/>
                <w:szCs w:val="20"/>
              </w:rPr>
              <w:t xml:space="preserve">Реквизиты актовой записи о перемени имени □ У родителя □ У ребенка </w:t>
            </w:r>
          </w:p>
        </w:tc>
      </w:tr>
      <w:tr w:rsidR="00367CD6" w:rsidRPr="007A4EF3" w14:paraId="526D57A4" w14:textId="77777777" w:rsidTr="00367CD6">
        <w:tc>
          <w:tcPr>
            <w:tcW w:w="2320" w:type="dxa"/>
          </w:tcPr>
          <w:p w14:paraId="6BCC3910" w14:textId="77777777" w:rsidR="00367CD6" w:rsidRPr="007A4EF3" w:rsidRDefault="00367CD6" w:rsidP="00367CD6">
            <w:pPr>
              <w:pStyle w:val="Default"/>
              <w:ind w:firstLine="0"/>
              <w:rPr>
                <w:rFonts w:ascii="Times New Roman" w:hAnsi="Times New Roman" w:cs="Times New Roman"/>
                <w:sz w:val="20"/>
                <w:szCs w:val="20"/>
              </w:rPr>
            </w:pPr>
            <w:r w:rsidRPr="007A4EF3">
              <w:rPr>
                <w:rFonts w:ascii="Times New Roman" w:hAnsi="Times New Roman" w:cs="Times New Roman"/>
                <w:sz w:val="20"/>
                <w:szCs w:val="20"/>
              </w:rPr>
              <w:t xml:space="preserve">Номер актовой записи </w:t>
            </w:r>
          </w:p>
        </w:tc>
        <w:tc>
          <w:tcPr>
            <w:tcW w:w="2428" w:type="dxa"/>
          </w:tcPr>
          <w:p w14:paraId="14B5F900" w14:textId="77777777" w:rsidR="00367CD6" w:rsidRPr="007A4EF3" w:rsidRDefault="00367CD6" w:rsidP="00367CD6">
            <w:pPr>
              <w:pStyle w:val="Default"/>
              <w:ind w:firstLine="0"/>
              <w:rPr>
                <w:rFonts w:ascii="Times New Roman" w:hAnsi="Times New Roman" w:cs="Times New Roman"/>
                <w:sz w:val="20"/>
                <w:szCs w:val="20"/>
              </w:rPr>
            </w:pPr>
          </w:p>
        </w:tc>
        <w:tc>
          <w:tcPr>
            <w:tcW w:w="2428" w:type="dxa"/>
          </w:tcPr>
          <w:p w14:paraId="241E34EA" w14:textId="77777777" w:rsidR="00367CD6" w:rsidRPr="007A4EF3" w:rsidRDefault="00367CD6" w:rsidP="00367CD6">
            <w:pPr>
              <w:pStyle w:val="Default"/>
              <w:ind w:firstLine="0"/>
              <w:rPr>
                <w:rFonts w:ascii="Times New Roman" w:hAnsi="Times New Roman" w:cs="Times New Roman"/>
                <w:sz w:val="20"/>
                <w:szCs w:val="20"/>
              </w:rPr>
            </w:pPr>
            <w:r w:rsidRPr="007A4EF3">
              <w:rPr>
                <w:rFonts w:ascii="Times New Roman" w:hAnsi="Times New Roman" w:cs="Times New Roman"/>
                <w:sz w:val="20"/>
                <w:szCs w:val="20"/>
              </w:rPr>
              <w:t xml:space="preserve">Дата </w:t>
            </w:r>
          </w:p>
          <w:p w14:paraId="35E0CC86" w14:textId="77777777" w:rsidR="00367CD6" w:rsidRPr="007A4EF3" w:rsidRDefault="00367CD6" w:rsidP="00367CD6">
            <w:pPr>
              <w:pStyle w:val="Default"/>
              <w:ind w:firstLine="0"/>
              <w:rPr>
                <w:rFonts w:ascii="Times New Roman" w:hAnsi="Times New Roman" w:cs="Times New Roman"/>
                <w:sz w:val="20"/>
                <w:szCs w:val="20"/>
              </w:rPr>
            </w:pPr>
          </w:p>
        </w:tc>
        <w:tc>
          <w:tcPr>
            <w:tcW w:w="3343" w:type="dxa"/>
          </w:tcPr>
          <w:p w14:paraId="0C131084" w14:textId="77777777" w:rsidR="00367CD6" w:rsidRPr="007A4EF3" w:rsidRDefault="00367CD6" w:rsidP="00367CD6">
            <w:pPr>
              <w:pStyle w:val="Default"/>
              <w:ind w:firstLine="0"/>
              <w:rPr>
                <w:rFonts w:ascii="Times New Roman" w:hAnsi="Times New Roman" w:cs="Times New Roman"/>
                <w:sz w:val="20"/>
                <w:szCs w:val="20"/>
              </w:rPr>
            </w:pPr>
          </w:p>
        </w:tc>
      </w:tr>
      <w:tr w:rsidR="00367CD6" w:rsidRPr="007A4EF3" w14:paraId="121146A7" w14:textId="77777777" w:rsidTr="00367CD6">
        <w:tc>
          <w:tcPr>
            <w:tcW w:w="4748" w:type="dxa"/>
            <w:gridSpan w:val="2"/>
          </w:tcPr>
          <w:p w14:paraId="47C8178D" w14:textId="77777777" w:rsidR="00367CD6" w:rsidRPr="007A4EF3" w:rsidRDefault="00367CD6" w:rsidP="00367CD6">
            <w:pPr>
              <w:pStyle w:val="Default"/>
              <w:ind w:firstLine="0"/>
              <w:rPr>
                <w:rFonts w:ascii="Times New Roman" w:hAnsi="Times New Roman" w:cs="Times New Roman"/>
                <w:sz w:val="20"/>
                <w:szCs w:val="20"/>
              </w:rPr>
            </w:pPr>
            <w:r w:rsidRPr="007A4EF3">
              <w:rPr>
                <w:rFonts w:ascii="Times New Roman" w:hAnsi="Times New Roman" w:cs="Times New Roman"/>
                <w:sz w:val="20"/>
                <w:szCs w:val="20"/>
              </w:rPr>
              <w:t xml:space="preserve">Место государственной регистрации </w:t>
            </w:r>
          </w:p>
        </w:tc>
        <w:tc>
          <w:tcPr>
            <w:tcW w:w="2428" w:type="dxa"/>
          </w:tcPr>
          <w:p w14:paraId="623C686B" w14:textId="77777777" w:rsidR="00367CD6" w:rsidRPr="007A4EF3" w:rsidRDefault="00367CD6" w:rsidP="00367CD6">
            <w:pPr>
              <w:pStyle w:val="Default"/>
              <w:ind w:firstLine="0"/>
              <w:rPr>
                <w:rFonts w:ascii="Times New Roman" w:hAnsi="Times New Roman" w:cs="Times New Roman"/>
                <w:sz w:val="20"/>
                <w:szCs w:val="20"/>
              </w:rPr>
            </w:pPr>
          </w:p>
        </w:tc>
        <w:tc>
          <w:tcPr>
            <w:tcW w:w="3343" w:type="dxa"/>
          </w:tcPr>
          <w:p w14:paraId="427EB5CD" w14:textId="77777777" w:rsidR="00367CD6" w:rsidRPr="007A4EF3" w:rsidRDefault="00367CD6" w:rsidP="00367CD6">
            <w:pPr>
              <w:pStyle w:val="Default"/>
              <w:ind w:firstLine="0"/>
              <w:rPr>
                <w:rFonts w:ascii="Times New Roman" w:hAnsi="Times New Roman" w:cs="Times New Roman"/>
                <w:sz w:val="20"/>
                <w:szCs w:val="20"/>
              </w:rPr>
            </w:pPr>
          </w:p>
        </w:tc>
      </w:tr>
    </w:tbl>
    <w:p w14:paraId="3C251F2A" w14:textId="77777777"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sz w:val="20"/>
          <w:szCs w:val="20"/>
        </w:rPr>
        <w:t>Средства прошу направить:</w:t>
      </w:r>
    </w:p>
    <w:tbl>
      <w:tblPr>
        <w:tblStyle w:val="a8"/>
        <w:tblW w:w="0" w:type="auto"/>
        <w:tblInd w:w="108" w:type="dxa"/>
        <w:tblLayout w:type="fixed"/>
        <w:tblLook w:val="04A0" w:firstRow="1" w:lastRow="0" w:firstColumn="1" w:lastColumn="0" w:noHBand="0" w:noVBand="1"/>
      </w:tblPr>
      <w:tblGrid>
        <w:gridCol w:w="1276"/>
        <w:gridCol w:w="9243"/>
      </w:tblGrid>
      <w:tr w:rsidR="00367CD6" w:rsidRPr="007A4EF3" w14:paraId="7572AB07" w14:textId="77777777" w:rsidTr="00367CD6">
        <w:tc>
          <w:tcPr>
            <w:tcW w:w="1276" w:type="dxa"/>
          </w:tcPr>
          <w:p w14:paraId="772969E4" w14:textId="77777777" w:rsidR="00367CD6" w:rsidRPr="007A4EF3" w:rsidRDefault="00367CD6" w:rsidP="00367CD6">
            <w:pPr>
              <w:pStyle w:val="Default"/>
              <w:ind w:firstLine="0"/>
              <w:rPr>
                <w:rFonts w:ascii="Times New Roman" w:hAnsi="Times New Roman" w:cs="Times New Roman"/>
                <w:sz w:val="20"/>
                <w:szCs w:val="20"/>
              </w:rPr>
            </w:pPr>
          </w:p>
        </w:tc>
        <w:tc>
          <w:tcPr>
            <w:tcW w:w="9243" w:type="dxa"/>
          </w:tcPr>
          <w:p w14:paraId="0AD055A7" w14:textId="77777777" w:rsidR="00367CD6" w:rsidRPr="007A4EF3" w:rsidRDefault="00367CD6" w:rsidP="00367CD6">
            <w:pPr>
              <w:pStyle w:val="Default"/>
              <w:ind w:firstLine="0"/>
              <w:rPr>
                <w:rFonts w:ascii="Times New Roman" w:hAnsi="Times New Roman" w:cs="Times New Roman"/>
                <w:sz w:val="20"/>
                <w:szCs w:val="20"/>
              </w:rPr>
            </w:pPr>
            <w:r w:rsidRPr="007A4EF3">
              <w:rPr>
                <w:rFonts w:ascii="Times New Roman" w:hAnsi="Times New Roman" w:cs="Times New Roman"/>
                <w:sz w:val="20"/>
                <w:szCs w:val="20"/>
              </w:rPr>
              <w:t xml:space="preserve">Реквизиты </w:t>
            </w:r>
          </w:p>
        </w:tc>
      </w:tr>
      <w:tr w:rsidR="00367CD6" w:rsidRPr="007A4EF3" w14:paraId="2F48ED97" w14:textId="77777777" w:rsidTr="00367CD6">
        <w:tc>
          <w:tcPr>
            <w:tcW w:w="1276" w:type="dxa"/>
          </w:tcPr>
          <w:p w14:paraId="4B1810B2" w14:textId="77777777" w:rsidR="00367CD6" w:rsidRPr="007A4EF3" w:rsidRDefault="00367CD6" w:rsidP="00367CD6">
            <w:pPr>
              <w:pStyle w:val="Default"/>
              <w:ind w:firstLine="0"/>
              <w:rPr>
                <w:rFonts w:ascii="Times New Roman" w:hAnsi="Times New Roman" w:cs="Times New Roman"/>
                <w:sz w:val="20"/>
                <w:szCs w:val="20"/>
              </w:rPr>
            </w:pPr>
            <w:r w:rsidRPr="007A4EF3">
              <w:rPr>
                <w:rFonts w:ascii="Times New Roman" w:hAnsi="Times New Roman" w:cs="Times New Roman"/>
                <w:sz w:val="20"/>
                <w:szCs w:val="20"/>
              </w:rPr>
              <w:lastRenderedPageBreak/>
              <w:t xml:space="preserve">Почта </w:t>
            </w:r>
          </w:p>
        </w:tc>
        <w:tc>
          <w:tcPr>
            <w:tcW w:w="9243" w:type="dxa"/>
          </w:tcPr>
          <w:p w14:paraId="75455EE4" w14:textId="77777777" w:rsidR="00367CD6" w:rsidRPr="007A4EF3" w:rsidRDefault="00367CD6" w:rsidP="00367CD6">
            <w:pPr>
              <w:pStyle w:val="Default"/>
              <w:ind w:firstLine="0"/>
              <w:rPr>
                <w:rFonts w:ascii="Times New Roman" w:hAnsi="Times New Roman" w:cs="Times New Roman"/>
                <w:sz w:val="20"/>
                <w:szCs w:val="20"/>
              </w:rPr>
            </w:pPr>
            <w:r w:rsidRPr="007A4EF3">
              <w:rPr>
                <w:rFonts w:ascii="Times New Roman" w:hAnsi="Times New Roman" w:cs="Times New Roman"/>
                <w:sz w:val="20"/>
                <w:szCs w:val="20"/>
              </w:rPr>
              <w:t>Адрес получателя________________________________________________________________________________________________________</w:t>
            </w:r>
          </w:p>
          <w:p w14:paraId="15D88A93" w14:textId="2B3F08BD" w:rsidR="00367CD6" w:rsidRPr="007A4EF3" w:rsidRDefault="00367CD6" w:rsidP="00367CD6">
            <w:pPr>
              <w:pStyle w:val="Default"/>
              <w:ind w:firstLine="0"/>
              <w:rPr>
                <w:rFonts w:ascii="Times New Roman" w:hAnsi="Times New Roman" w:cs="Times New Roman"/>
                <w:sz w:val="20"/>
                <w:szCs w:val="20"/>
              </w:rPr>
            </w:pPr>
            <w:r w:rsidRPr="007A4EF3">
              <w:rPr>
                <w:rFonts w:ascii="Times New Roman" w:hAnsi="Times New Roman" w:cs="Times New Roman"/>
                <w:sz w:val="20"/>
                <w:szCs w:val="20"/>
              </w:rPr>
              <w:t>Номер почтового отделения (индекс)_________________________________________________</w:t>
            </w:r>
          </w:p>
        </w:tc>
      </w:tr>
      <w:tr w:rsidR="00367CD6" w:rsidRPr="007A4EF3" w14:paraId="431908EC" w14:textId="77777777" w:rsidTr="00367CD6">
        <w:tc>
          <w:tcPr>
            <w:tcW w:w="1276" w:type="dxa"/>
          </w:tcPr>
          <w:p w14:paraId="1BCF7893" w14:textId="77777777" w:rsidR="00367CD6" w:rsidRPr="007A4EF3" w:rsidRDefault="00367CD6" w:rsidP="00367CD6">
            <w:pPr>
              <w:pStyle w:val="Default"/>
              <w:ind w:firstLine="0"/>
              <w:rPr>
                <w:rFonts w:ascii="Times New Roman" w:hAnsi="Times New Roman" w:cs="Times New Roman"/>
                <w:sz w:val="20"/>
                <w:szCs w:val="20"/>
              </w:rPr>
            </w:pPr>
            <w:r w:rsidRPr="007A4EF3">
              <w:rPr>
                <w:rFonts w:ascii="Times New Roman" w:hAnsi="Times New Roman" w:cs="Times New Roman"/>
                <w:sz w:val="20"/>
                <w:szCs w:val="20"/>
              </w:rPr>
              <w:t xml:space="preserve">Банк </w:t>
            </w:r>
          </w:p>
        </w:tc>
        <w:tc>
          <w:tcPr>
            <w:tcW w:w="9243" w:type="dxa"/>
          </w:tcPr>
          <w:p w14:paraId="01515428" w14:textId="77777777" w:rsidR="00367CD6" w:rsidRPr="007A4EF3" w:rsidRDefault="00367CD6" w:rsidP="00367CD6">
            <w:pPr>
              <w:pStyle w:val="Default"/>
              <w:ind w:firstLine="0"/>
              <w:rPr>
                <w:rFonts w:ascii="Times New Roman" w:hAnsi="Times New Roman" w:cs="Times New Roman"/>
                <w:sz w:val="20"/>
                <w:szCs w:val="20"/>
              </w:rPr>
            </w:pPr>
            <w:r w:rsidRPr="007A4EF3">
              <w:rPr>
                <w:rFonts w:ascii="Times New Roman" w:hAnsi="Times New Roman" w:cs="Times New Roman"/>
                <w:sz w:val="20"/>
                <w:szCs w:val="20"/>
              </w:rPr>
              <w:t>БИК или наименование банка _________________________________________________________</w:t>
            </w:r>
          </w:p>
          <w:p w14:paraId="28163137" w14:textId="77777777" w:rsidR="00367CD6" w:rsidRPr="007A4EF3" w:rsidRDefault="00367CD6" w:rsidP="00367CD6">
            <w:pPr>
              <w:pStyle w:val="Default"/>
              <w:ind w:firstLine="0"/>
              <w:rPr>
                <w:rFonts w:ascii="Times New Roman" w:hAnsi="Times New Roman" w:cs="Times New Roman"/>
                <w:sz w:val="20"/>
                <w:szCs w:val="20"/>
              </w:rPr>
            </w:pPr>
            <w:r w:rsidRPr="007A4EF3">
              <w:rPr>
                <w:rFonts w:ascii="Times New Roman" w:hAnsi="Times New Roman" w:cs="Times New Roman"/>
                <w:sz w:val="20"/>
                <w:szCs w:val="20"/>
              </w:rPr>
              <w:t>Корреспондентский счет_____________________________________________________</w:t>
            </w:r>
          </w:p>
          <w:p w14:paraId="790800F1" w14:textId="54FA8EA4" w:rsidR="00367CD6" w:rsidRPr="007A4EF3" w:rsidRDefault="00367CD6" w:rsidP="00367CD6">
            <w:pPr>
              <w:pStyle w:val="Default"/>
              <w:ind w:firstLine="0"/>
              <w:rPr>
                <w:rFonts w:ascii="Times New Roman" w:hAnsi="Times New Roman" w:cs="Times New Roman"/>
                <w:sz w:val="20"/>
                <w:szCs w:val="20"/>
              </w:rPr>
            </w:pPr>
            <w:r w:rsidRPr="007A4EF3">
              <w:rPr>
                <w:rFonts w:ascii="Times New Roman" w:hAnsi="Times New Roman" w:cs="Times New Roman"/>
                <w:sz w:val="20"/>
                <w:szCs w:val="20"/>
              </w:rPr>
              <w:t>Номер счета заявителя________________________________________________</w:t>
            </w:r>
          </w:p>
        </w:tc>
      </w:tr>
    </w:tbl>
    <w:p w14:paraId="32782AD0" w14:textId="77777777"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sz w:val="20"/>
          <w:szCs w:val="20"/>
        </w:rPr>
        <w:t>К заявлению прилагаю следующие документы:</w:t>
      </w:r>
    </w:p>
    <w:tbl>
      <w:tblPr>
        <w:tblStyle w:val="a8"/>
        <w:tblW w:w="0" w:type="auto"/>
        <w:tblInd w:w="108" w:type="dxa"/>
        <w:tblLook w:val="04A0" w:firstRow="1" w:lastRow="0" w:firstColumn="1" w:lastColumn="0" w:noHBand="0" w:noVBand="1"/>
      </w:tblPr>
      <w:tblGrid>
        <w:gridCol w:w="1276"/>
        <w:gridCol w:w="8222"/>
      </w:tblGrid>
      <w:tr w:rsidR="00367CD6" w:rsidRPr="007A4EF3" w14:paraId="0410AFE4" w14:textId="77777777" w:rsidTr="00047F05">
        <w:tc>
          <w:tcPr>
            <w:tcW w:w="1276" w:type="dxa"/>
          </w:tcPr>
          <w:p w14:paraId="470F48AD" w14:textId="77777777" w:rsidR="00367CD6" w:rsidRPr="007A4EF3" w:rsidRDefault="00367CD6" w:rsidP="00367CD6">
            <w:pPr>
              <w:pStyle w:val="Default"/>
              <w:ind w:firstLine="0"/>
              <w:rPr>
                <w:rFonts w:ascii="Times New Roman" w:hAnsi="Times New Roman" w:cs="Times New Roman"/>
                <w:sz w:val="20"/>
                <w:szCs w:val="20"/>
              </w:rPr>
            </w:pPr>
            <w:r w:rsidRPr="007A4EF3">
              <w:rPr>
                <w:rFonts w:ascii="Times New Roman" w:hAnsi="Times New Roman" w:cs="Times New Roman"/>
                <w:sz w:val="20"/>
                <w:szCs w:val="20"/>
              </w:rPr>
              <w:t xml:space="preserve">№ п/п </w:t>
            </w:r>
          </w:p>
        </w:tc>
        <w:tc>
          <w:tcPr>
            <w:tcW w:w="8222" w:type="dxa"/>
          </w:tcPr>
          <w:p w14:paraId="3063E9E4" w14:textId="77777777" w:rsidR="00367CD6" w:rsidRPr="007A4EF3" w:rsidRDefault="00367CD6" w:rsidP="00367CD6">
            <w:pPr>
              <w:pStyle w:val="Default"/>
              <w:ind w:firstLine="0"/>
              <w:rPr>
                <w:rFonts w:ascii="Times New Roman" w:hAnsi="Times New Roman" w:cs="Times New Roman"/>
                <w:sz w:val="20"/>
                <w:szCs w:val="20"/>
              </w:rPr>
            </w:pPr>
            <w:r w:rsidRPr="007A4EF3">
              <w:rPr>
                <w:rFonts w:ascii="Times New Roman" w:hAnsi="Times New Roman" w:cs="Times New Roman"/>
                <w:sz w:val="20"/>
                <w:szCs w:val="20"/>
              </w:rPr>
              <w:t xml:space="preserve">Наименование документов </w:t>
            </w:r>
          </w:p>
        </w:tc>
      </w:tr>
      <w:tr w:rsidR="00367CD6" w:rsidRPr="007A4EF3" w14:paraId="5CBD24C5" w14:textId="77777777" w:rsidTr="00047F05">
        <w:tc>
          <w:tcPr>
            <w:tcW w:w="1276" w:type="dxa"/>
          </w:tcPr>
          <w:p w14:paraId="0F386C10" w14:textId="77777777" w:rsidR="00367CD6" w:rsidRPr="007A4EF3" w:rsidRDefault="00367CD6" w:rsidP="00367CD6">
            <w:pPr>
              <w:pStyle w:val="Default"/>
              <w:ind w:firstLine="0"/>
              <w:rPr>
                <w:rFonts w:ascii="Times New Roman" w:hAnsi="Times New Roman" w:cs="Times New Roman"/>
                <w:sz w:val="20"/>
                <w:szCs w:val="20"/>
              </w:rPr>
            </w:pPr>
          </w:p>
        </w:tc>
        <w:tc>
          <w:tcPr>
            <w:tcW w:w="8222" w:type="dxa"/>
          </w:tcPr>
          <w:p w14:paraId="02965811" w14:textId="77777777" w:rsidR="00367CD6" w:rsidRPr="007A4EF3" w:rsidRDefault="00367CD6" w:rsidP="00367CD6">
            <w:pPr>
              <w:pStyle w:val="Default"/>
              <w:ind w:firstLine="0"/>
              <w:rPr>
                <w:rFonts w:ascii="Times New Roman" w:hAnsi="Times New Roman" w:cs="Times New Roman"/>
                <w:sz w:val="20"/>
                <w:szCs w:val="20"/>
              </w:rPr>
            </w:pPr>
          </w:p>
        </w:tc>
      </w:tr>
    </w:tbl>
    <w:p w14:paraId="70524F0F" w14:textId="09309920"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sz w:val="20"/>
          <w:szCs w:val="20"/>
        </w:rPr>
        <w:t xml:space="preserve">Об ответственности за достоверность представленных сведений предупрежден(на).  Даю согласие на получение, обработку и передачу моих персональных данных в соответствии с Федеральными законами от 27.07.2006 года № 149-ФЗ «Об информации, информационных технологиях и о защите информации», от 27.07.2006 № 152-ФЗ «О персональных данных». </w:t>
      </w:r>
    </w:p>
    <w:p w14:paraId="17C37097" w14:textId="77777777" w:rsidR="00367CD6" w:rsidRPr="007A4EF3" w:rsidRDefault="00367CD6" w:rsidP="00367CD6">
      <w:pPr>
        <w:pStyle w:val="Default"/>
        <w:jc w:val="both"/>
        <w:rPr>
          <w:rFonts w:ascii="Times New Roman" w:hAnsi="Times New Roman" w:cs="Times New Roman"/>
          <w:sz w:val="20"/>
          <w:szCs w:val="20"/>
        </w:rPr>
      </w:pPr>
      <w:r w:rsidRPr="007A4EF3">
        <w:rPr>
          <w:rFonts w:ascii="Times New Roman" w:hAnsi="Times New Roman" w:cs="Times New Roman"/>
          <w:sz w:val="20"/>
          <w:szCs w:val="20"/>
        </w:rPr>
        <w:t xml:space="preserve">            Дата                                                                              Подпись заявителя ______________</w:t>
      </w:r>
    </w:p>
    <w:p w14:paraId="37B7FFEF" w14:textId="2894834B" w:rsidR="00E272B7" w:rsidRPr="007A4EF3" w:rsidRDefault="00367CD6" w:rsidP="00596284">
      <w:pPr>
        <w:spacing w:after="0" w:line="240" w:lineRule="auto"/>
        <w:jc w:val="both"/>
        <w:rPr>
          <w:rFonts w:ascii="Times New Roman" w:hAnsi="Times New Roman" w:cs="Times New Roman"/>
          <w:i/>
          <w:iCs/>
          <w:sz w:val="20"/>
          <w:szCs w:val="20"/>
        </w:rPr>
        <w:sectPr w:rsidR="00E272B7" w:rsidRPr="007A4EF3" w:rsidSect="00E07963">
          <w:type w:val="continuous"/>
          <w:pgSz w:w="11906" w:h="16838"/>
          <w:pgMar w:top="567" w:right="567" w:bottom="993" w:left="680" w:header="0" w:footer="0" w:gutter="0"/>
          <w:cols w:space="708"/>
          <w:docGrid w:linePitch="360"/>
        </w:sectPr>
      </w:pPr>
      <w:r w:rsidRPr="007A4EF3">
        <w:rPr>
          <w:rFonts w:ascii="Times New Roman" w:hAnsi="Times New Roman" w:cs="Times New Roman"/>
          <w:sz w:val="20"/>
          <w:szCs w:val="20"/>
        </w:rPr>
        <w:t>Приложение № 4  к административному регламенту  по предоставлению  муниципальной услуги_________________</w:t>
      </w:r>
      <w:r w:rsidR="00596284" w:rsidRPr="007A4EF3">
        <w:rPr>
          <w:rFonts w:ascii="Times New Roman" w:hAnsi="Times New Roman" w:cs="Times New Roman"/>
          <w:sz w:val="20"/>
          <w:szCs w:val="20"/>
        </w:rPr>
        <w:t xml:space="preserve"> </w:t>
      </w:r>
      <w:r w:rsidRPr="007A4EF3">
        <w:rPr>
          <w:rFonts w:ascii="Times New Roman" w:hAnsi="Times New Roman" w:cs="Times New Roman"/>
          <w:i/>
          <w:sz w:val="20"/>
          <w:szCs w:val="20"/>
        </w:rPr>
        <w:t>(наименование уполномоченного органа, предоставляющего услугу)</w:t>
      </w:r>
      <w:r w:rsidR="00596284" w:rsidRPr="007A4EF3">
        <w:rPr>
          <w:rFonts w:ascii="Times New Roman" w:hAnsi="Times New Roman" w:cs="Times New Roman"/>
          <w:sz w:val="20"/>
          <w:szCs w:val="20"/>
        </w:rPr>
        <w:t xml:space="preserve"> </w:t>
      </w:r>
      <w:r w:rsidRPr="007A4EF3">
        <w:rPr>
          <w:rFonts w:ascii="Times New Roman" w:hAnsi="Times New Roman" w:cs="Times New Roman"/>
          <w:sz w:val="20"/>
          <w:szCs w:val="20"/>
        </w:rPr>
        <w:t>Кому: ____________</w:t>
      </w:r>
      <w:r w:rsidR="00596284" w:rsidRPr="007A4EF3">
        <w:rPr>
          <w:rFonts w:ascii="Times New Roman" w:hAnsi="Times New Roman" w:cs="Times New Roman"/>
          <w:sz w:val="20"/>
          <w:szCs w:val="20"/>
        </w:rPr>
        <w:t xml:space="preserve"> </w:t>
      </w:r>
      <w:r w:rsidRPr="007A4EF3">
        <w:rPr>
          <w:rFonts w:ascii="Times New Roman" w:hAnsi="Times New Roman" w:cs="Times New Roman"/>
          <w:b/>
          <w:bCs/>
          <w:sz w:val="20"/>
          <w:szCs w:val="20"/>
        </w:rPr>
        <w:t>РЕШЕНИЕ</w:t>
      </w:r>
      <w:r w:rsidRPr="007A4EF3">
        <w:rPr>
          <w:rFonts w:ascii="Times New Roman" w:hAnsi="Times New Roman" w:cs="Times New Roman"/>
          <w:sz w:val="20"/>
          <w:szCs w:val="20"/>
        </w:rPr>
        <w:t xml:space="preserve"> </w:t>
      </w:r>
      <w:r w:rsidRPr="007A4EF3">
        <w:rPr>
          <w:rFonts w:ascii="Times New Roman" w:hAnsi="Times New Roman" w:cs="Times New Roman"/>
          <w:b/>
          <w:bCs/>
          <w:sz w:val="20"/>
          <w:szCs w:val="20"/>
        </w:rPr>
        <w:t>об отказе в приёме документов, необходимых для предоставления услуги</w:t>
      </w:r>
      <w:r w:rsidRPr="007A4EF3">
        <w:rPr>
          <w:rFonts w:ascii="Times New Roman" w:hAnsi="Times New Roman" w:cs="Times New Roman"/>
          <w:sz w:val="20"/>
          <w:szCs w:val="20"/>
        </w:rPr>
        <w:t xml:space="preserve"> </w:t>
      </w:r>
      <w:r w:rsidRPr="007A4EF3">
        <w:rPr>
          <w:rFonts w:ascii="Times New Roman" w:hAnsi="Times New Roman" w:cs="Times New Roman"/>
          <w:b/>
          <w:bCs/>
          <w:sz w:val="20"/>
          <w:szCs w:val="20"/>
        </w:rPr>
        <w:t>№_________от__________</w:t>
      </w:r>
      <w:r w:rsidR="00596284" w:rsidRPr="007A4EF3">
        <w:rPr>
          <w:rFonts w:ascii="Times New Roman" w:hAnsi="Times New Roman" w:cs="Times New Roman"/>
          <w:b/>
          <w:bCs/>
          <w:sz w:val="20"/>
          <w:szCs w:val="20"/>
        </w:rPr>
        <w:t xml:space="preserve"> </w:t>
      </w:r>
      <w:r w:rsidRPr="007A4EF3">
        <w:rPr>
          <w:rFonts w:ascii="Times New Roman" w:hAnsi="Times New Roman" w:cs="Times New Roman"/>
          <w:sz w:val="20"/>
          <w:szCs w:val="20"/>
        </w:rPr>
        <w:t>Рассмотрев Ваше заявление от __________ № _______ и прилагаемые к нему документы принято решение об отказе в приеме документов, необходимых для предоставления услуги по следующим основаниям:  1) подача запроса о предоставлении услуги и документов, необходимых для предоставления услуги, в электронной форме с нарушением установленных требований;  2)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3)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4) некорректное заполнение обязательных полей в форме запроса, в том числе в интерактивной форме запроса на ЕПГУ (недостоверное, неполное, либо неправильное заполнение); 5) представленные документы или сведения утратили силу на момент обращения за услугой;  6) представление неполного комплекта документов, необходимых для предоставления услуги;  7)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 Дополнительная информация: _ Вы вправе повторно обратиться в уполномоченный орган с заявлением о предоставлении услуги после устранения указанных нарушений.  Данный отказ может быть обжалован в досудебном порядке путем направления жалобы в уполномоченный орган, а также в судебном порядке.</w:t>
      </w:r>
      <w:r w:rsidR="00596284" w:rsidRPr="007A4EF3">
        <w:rPr>
          <w:rFonts w:ascii="Times New Roman" w:hAnsi="Times New Roman" w:cs="Times New Roman"/>
          <w:sz w:val="20"/>
          <w:szCs w:val="20"/>
        </w:rPr>
        <w:t xml:space="preserve"> </w:t>
      </w:r>
      <w:r w:rsidRPr="007A4EF3">
        <w:rPr>
          <w:rFonts w:ascii="Times New Roman" w:hAnsi="Times New Roman" w:cs="Times New Roman"/>
          <w:i/>
          <w:iCs/>
          <w:sz w:val="20"/>
          <w:szCs w:val="20"/>
        </w:rPr>
        <w:t xml:space="preserve"> _____________________________ </w:t>
      </w:r>
      <w:r w:rsidRPr="007A4EF3">
        <w:rPr>
          <w:rFonts w:ascii="Times New Roman" w:hAnsi="Times New Roman" w:cs="Times New Roman"/>
          <w:sz w:val="20"/>
          <w:szCs w:val="20"/>
        </w:rPr>
        <w:t xml:space="preserve">          </w:t>
      </w:r>
      <w:r w:rsidRPr="007A4EF3">
        <w:rPr>
          <w:rFonts w:ascii="Times New Roman" w:hAnsi="Times New Roman" w:cs="Times New Roman"/>
          <w:i/>
          <w:iCs/>
          <w:sz w:val="20"/>
          <w:szCs w:val="20"/>
        </w:rPr>
        <w:t>Должность и ФИО сотрудника, принявшего решени</w:t>
      </w:r>
      <w:r w:rsidR="00936611">
        <w:rPr>
          <w:rFonts w:ascii="Times New Roman" w:hAnsi="Times New Roman" w:cs="Times New Roman"/>
          <w:i/>
          <w:iCs/>
          <w:sz w:val="20"/>
          <w:szCs w:val="20"/>
        </w:rPr>
        <w:t>е</w:t>
      </w:r>
    </w:p>
    <w:p w14:paraId="33A452D5" w14:textId="647D9B20" w:rsidR="00E272B7" w:rsidRPr="007A4EF3" w:rsidRDefault="00E272B7" w:rsidP="00E272B7">
      <w:pPr>
        <w:spacing w:after="0" w:line="240" w:lineRule="auto"/>
        <w:jc w:val="both"/>
        <w:rPr>
          <w:rFonts w:ascii="Times New Roman" w:hAnsi="Times New Roman" w:cs="Times New Roman"/>
          <w:sz w:val="20"/>
          <w:szCs w:val="20"/>
        </w:rPr>
      </w:pPr>
      <w:r w:rsidRPr="007A4EF3">
        <w:rPr>
          <w:rFonts w:ascii="Times New Roman" w:hAnsi="Times New Roman" w:cs="Times New Roman"/>
          <w:sz w:val="20"/>
          <w:szCs w:val="20"/>
        </w:rPr>
        <w:lastRenderedPageBreak/>
        <w:t xml:space="preserve">Приложение № 5 к административному регламенту по предоставлению муниципальной услуги </w:t>
      </w:r>
      <w:r w:rsidRPr="007A4EF3">
        <w:rPr>
          <w:rFonts w:ascii="Times New Roman" w:hAnsi="Times New Roman" w:cs="Times New Roman"/>
          <w:b/>
          <w:sz w:val="20"/>
          <w:szCs w:val="20"/>
        </w:rPr>
        <w:t>Состав, последовательность и сроки выполнения административных процедур (действий) при предоставлении муниципальной услуги</w:t>
      </w:r>
      <w:r w:rsidR="00936611">
        <w:rPr>
          <w:rFonts w:ascii="Times New Roman" w:hAnsi="Times New Roman" w:cs="Times New Roman"/>
          <w:b/>
          <w:sz w:val="20"/>
          <w:szCs w:val="20"/>
        </w:rPr>
        <w:t xml:space="preserve"> </w:t>
      </w:r>
      <w:r w:rsidRPr="007A4EF3">
        <w:rPr>
          <w:rFonts w:ascii="Times New Roman" w:hAnsi="Times New Roman" w:cs="Times New Roman"/>
          <w:sz w:val="20"/>
          <w:szCs w:val="20"/>
        </w:rPr>
        <w:t xml:space="preserve">Заполнение состава, последовательности и сроки выполнения административных процедур (действий) при предоставлении муниципальной услуги осуществляется в соответствии с действующими Административными регламентами  </w:t>
      </w:r>
    </w:p>
    <w:tbl>
      <w:tblPr>
        <w:tblStyle w:val="a8"/>
        <w:tblW w:w="16019" w:type="dxa"/>
        <w:tblInd w:w="-459" w:type="dxa"/>
        <w:tblLayout w:type="fixed"/>
        <w:tblLook w:val="04A0" w:firstRow="1" w:lastRow="0" w:firstColumn="1" w:lastColumn="0" w:noHBand="0" w:noVBand="1"/>
      </w:tblPr>
      <w:tblGrid>
        <w:gridCol w:w="2411"/>
        <w:gridCol w:w="2976"/>
        <w:gridCol w:w="142"/>
        <w:gridCol w:w="1701"/>
        <w:gridCol w:w="2268"/>
        <w:gridCol w:w="2268"/>
        <w:gridCol w:w="1985"/>
        <w:gridCol w:w="2268"/>
      </w:tblGrid>
      <w:tr w:rsidR="00E272B7" w:rsidRPr="007A4EF3" w14:paraId="2A7167BD" w14:textId="77777777" w:rsidTr="007B5FBD">
        <w:tc>
          <w:tcPr>
            <w:tcW w:w="2411" w:type="dxa"/>
          </w:tcPr>
          <w:p w14:paraId="420A9403" w14:textId="77777777" w:rsidR="00E272B7" w:rsidRPr="007A4EF3" w:rsidRDefault="00E272B7" w:rsidP="00E272B7">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Основание для начала административной процедуры </w:t>
            </w:r>
          </w:p>
        </w:tc>
        <w:tc>
          <w:tcPr>
            <w:tcW w:w="3118" w:type="dxa"/>
            <w:gridSpan w:val="2"/>
          </w:tcPr>
          <w:p w14:paraId="2ADD20BE" w14:textId="77777777" w:rsidR="00E272B7" w:rsidRPr="007A4EF3" w:rsidRDefault="00E272B7" w:rsidP="00E272B7">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Содержание административных действий </w:t>
            </w:r>
          </w:p>
        </w:tc>
        <w:tc>
          <w:tcPr>
            <w:tcW w:w="1701" w:type="dxa"/>
          </w:tcPr>
          <w:p w14:paraId="003DD0D9" w14:textId="77777777" w:rsidR="00E272B7" w:rsidRPr="007A4EF3" w:rsidRDefault="00E272B7" w:rsidP="00E272B7">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Срок выполнения административных действий </w:t>
            </w:r>
          </w:p>
          <w:p w14:paraId="5E81D4AB" w14:textId="77777777" w:rsidR="00E272B7" w:rsidRPr="007A4EF3" w:rsidRDefault="00E272B7" w:rsidP="00E272B7">
            <w:pPr>
              <w:spacing w:line="240" w:lineRule="auto"/>
              <w:ind w:firstLine="0"/>
              <w:rPr>
                <w:b/>
                <w:sz w:val="18"/>
                <w:szCs w:val="18"/>
              </w:rPr>
            </w:pPr>
          </w:p>
        </w:tc>
        <w:tc>
          <w:tcPr>
            <w:tcW w:w="2268" w:type="dxa"/>
          </w:tcPr>
          <w:p w14:paraId="35C89B09" w14:textId="65588751" w:rsidR="00E272B7" w:rsidRPr="007A4EF3" w:rsidRDefault="00E272B7" w:rsidP="00E272B7">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Должностное лицо, ответственное за выполнение административного действия </w:t>
            </w:r>
          </w:p>
        </w:tc>
        <w:tc>
          <w:tcPr>
            <w:tcW w:w="2268" w:type="dxa"/>
          </w:tcPr>
          <w:p w14:paraId="6BF0743F" w14:textId="77777777" w:rsidR="00E272B7" w:rsidRPr="007A4EF3" w:rsidRDefault="00E272B7" w:rsidP="00E272B7">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Место выполнения административного действия/ используемая информационная система </w:t>
            </w:r>
          </w:p>
        </w:tc>
        <w:tc>
          <w:tcPr>
            <w:tcW w:w="1985" w:type="dxa"/>
          </w:tcPr>
          <w:p w14:paraId="02A875C6" w14:textId="77777777" w:rsidR="00E272B7" w:rsidRPr="007A4EF3" w:rsidRDefault="00E272B7" w:rsidP="00E272B7">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Критерии принятия решения </w:t>
            </w:r>
          </w:p>
          <w:p w14:paraId="13BADB2A" w14:textId="77777777" w:rsidR="00E272B7" w:rsidRPr="007A4EF3" w:rsidRDefault="00E272B7" w:rsidP="00E272B7">
            <w:pPr>
              <w:spacing w:line="240" w:lineRule="auto"/>
              <w:ind w:firstLine="0"/>
              <w:rPr>
                <w:b/>
                <w:sz w:val="18"/>
                <w:szCs w:val="18"/>
              </w:rPr>
            </w:pPr>
          </w:p>
        </w:tc>
        <w:tc>
          <w:tcPr>
            <w:tcW w:w="2268" w:type="dxa"/>
          </w:tcPr>
          <w:p w14:paraId="1992A930" w14:textId="104C1575" w:rsidR="00E272B7" w:rsidRPr="007A4EF3" w:rsidRDefault="00E272B7" w:rsidP="00E272B7">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Результат административного действия, способ фиксации </w:t>
            </w:r>
          </w:p>
        </w:tc>
      </w:tr>
      <w:tr w:rsidR="00E272B7" w:rsidRPr="007A4EF3" w14:paraId="2C287B17" w14:textId="77777777" w:rsidTr="007B5FBD">
        <w:tc>
          <w:tcPr>
            <w:tcW w:w="2411" w:type="dxa"/>
          </w:tcPr>
          <w:p w14:paraId="5BA58B36" w14:textId="77777777" w:rsidR="00E272B7" w:rsidRPr="007A4EF3" w:rsidRDefault="00E272B7" w:rsidP="00E272B7">
            <w:pPr>
              <w:spacing w:line="240" w:lineRule="auto"/>
              <w:ind w:firstLine="0"/>
              <w:rPr>
                <w:sz w:val="18"/>
                <w:szCs w:val="18"/>
              </w:rPr>
            </w:pPr>
            <w:r w:rsidRPr="007A4EF3">
              <w:rPr>
                <w:sz w:val="18"/>
                <w:szCs w:val="18"/>
              </w:rPr>
              <w:t>1</w:t>
            </w:r>
          </w:p>
        </w:tc>
        <w:tc>
          <w:tcPr>
            <w:tcW w:w="3118" w:type="dxa"/>
            <w:gridSpan w:val="2"/>
          </w:tcPr>
          <w:p w14:paraId="78DA7061" w14:textId="77777777" w:rsidR="00E272B7" w:rsidRPr="007A4EF3" w:rsidRDefault="00E272B7" w:rsidP="00E272B7">
            <w:pPr>
              <w:spacing w:line="240" w:lineRule="auto"/>
              <w:ind w:firstLine="0"/>
              <w:rPr>
                <w:sz w:val="18"/>
                <w:szCs w:val="18"/>
              </w:rPr>
            </w:pPr>
            <w:r w:rsidRPr="007A4EF3">
              <w:rPr>
                <w:sz w:val="18"/>
                <w:szCs w:val="18"/>
              </w:rPr>
              <w:t>2</w:t>
            </w:r>
          </w:p>
        </w:tc>
        <w:tc>
          <w:tcPr>
            <w:tcW w:w="1701" w:type="dxa"/>
          </w:tcPr>
          <w:p w14:paraId="6F162A4D" w14:textId="77777777" w:rsidR="00E272B7" w:rsidRPr="007A4EF3" w:rsidRDefault="00E272B7" w:rsidP="00E272B7">
            <w:pPr>
              <w:spacing w:line="240" w:lineRule="auto"/>
              <w:ind w:firstLine="0"/>
              <w:rPr>
                <w:sz w:val="18"/>
                <w:szCs w:val="18"/>
              </w:rPr>
            </w:pPr>
            <w:r w:rsidRPr="007A4EF3">
              <w:rPr>
                <w:sz w:val="18"/>
                <w:szCs w:val="18"/>
              </w:rPr>
              <w:t>3</w:t>
            </w:r>
          </w:p>
        </w:tc>
        <w:tc>
          <w:tcPr>
            <w:tcW w:w="2268" w:type="dxa"/>
          </w:tcPr>
          <w:p w14:paraId="4061CFEC" w14:textId="77777777" w:rsidR="00E272B7" w:rsidRPr="007A4EF3" w:rsidRDefault="00E272B7" w:rsidP="00E272B7">
            <w:pPr>
              <w:spacing w:line="240" w:lineRule="auto"/>
              <w:ind w:firstLine="0"/>
              <w:rPr>
                <w:sz w:val="18"/>
                <w:szCs w:val="18"/>
              </w:rPr>
            </w:pPr>
            <w:r w:rsidRPr="007A4EF3">
              <w:rPr>
                <w:sz w:val="18"/>
                <w:szCs w:val="18"/>
              </w:rPr>
              <w:t>4</w:t>
            </w:r>
          </w:p>
        </w:tc>
        <w:tc>
          <w:tcPr>
            <w:tcW w:w="2268" w:type="dxa"/>
          </w:tcPr>
          <w:p w14:paraId="037265A2" w14:textId="77777777" w:rsidR="00E272B7" w:rsidRPr="007A4EF3" w:rsidRDefault="00E272B7" w:rsidP="00E272B7">
            <w:pPr>
              <w:spacing w:line="240" w:lineRule="auto"/>
              <w:ind w:firstLine="0"/>
              <w:rPr>
                <w:sz w:val="18"/>
                <w:szCs w:val="18"/>
              </w:rPr>
            </w:pPr>
            <w:r w:rsidRPr="007A4EF3">
              <w:rPr>
                <w:sz w:val="18"/>
                <w:szCs w:val="18"/>
              </w:rPr>
              <w:t>5</w:t>
            </w:r>
          </w:p>
        </w:tc>
        <w:tc>
          <w:tcPr>
            <w:tcW w:w="1985" w:type="dxa"/>
          </w:tcPr>
          <w:p w14:paraId="56B1A39C" w14:textId="77777777" w:rsidR="00E272B7" w:rsidRPr="007A4EF3" w:rsidRDefault="00E272B7" w:rsidP="00E272B7">
            <w:pPr>
              <w:spacing w:line="240" w:lineRule="auto"/>
              <w:ind w:firstLine="0"/>
              <w:rPr>
                <w:sz w:val="18"/>
                <w:szCs w:val="18"/>
              </w:rPr>
            </w:pPr>
            <w:r w:rsidRPr="007A4EF3">
              <w:rPr>
                <w:sz w:val="18"/>
                <w:szCs w:val="18"/>
              </w:rPr>
              <w:t>6</w:t>
            </w:r>
          </w:p>
        </w:tc>
        <w:tc>
          <w:tcPr>
            <w:tcW w:w="2268" w:type="dxa"/>
          </w:tcPr>
          <w:p w14:paraId="77DE7481" w14:textId="77777777" w:rsidR="00E272B7" w:rsidRPr="007A4EF3" w:rsidRDefault="00E272B7" w:rsidP="00E272B7">
            <w:pPr>
              <w:spacing w:line="240" w:lineRule="auto"/>
              <w:ind w:firstLine="0"/>
              <w:rPr>
                <w:sz w:val="18"/>
                <w:szCs w:val="18"/>
              </w:rPr>
            </w:pPr>
            <w:r w:rsidRPr="007A4EF3">
              <w:rPr>
                <w:sz w:val="18"/>
                <w:szCs w:val="18"/>
              </w:rPr>
              <w:t>7</w:t>
            </w:r>
          </w:p>
        </w:tc>
      </w:tr>
      <w:tr w:rsidR="00E272B7" w:rsidRPr="007A4EF3" w14:paraId="2D1F1303" w14:textId="77777777" w:rsidTr="007B5FBD">
        <w:tc>
          <w:tcPr>
            <w:tcW w:w="16019" w:type="dxa"/>
            <w:gridSpan w:val="8"/>
          </w:tcPr>
          <w:p w14:paraId="2806EF82" w14:textId="77777777" w:rsidR="00E272B7" w:rsidRPr="007A4EF3" w:rsidRDefault="00E272B7" w:rsidP="00E272B7">
            <w:pPr>
              <w:spacing w:line="240" w:lineRule="auto"/>
              <w:ind w:firstLine="0"/>
              <w:rPr>
                <w:b/>
                <w:sz w:val="18"/>
                <w:szCs w:val="18"/>
              </w:rPr>
            </w:pPr>
            <w:r w:rsidRPr="007A4EF3">
              <w:rPr>
                <w:sz w:val="18"/>
                <w:szCs w:val="18"/>
              </w:rPr>
              <w:t>1. Проверка документов и регистрация заявления</w:t>
            </w:r>
          </w:p>
        </w:tc>
      </w:tr>
      <w:tr w:rsidR="00E272B7" w:rsidRPr="007A4EF3" w14:paraId="6020FB94" w14:textId="77777777" w:rsidTr="007B5FBD">
        <w:tc>
          <w:tcPr>
            <w:tcW w:w="2411" w:type="dxa"/>
            <w:vMerge w:val="restart"/>
          </w:tcPr>
          <w:p w14:paraId="1C292A31" w14:textId="77777777" w:rsidR="00E272B7" w:rsidRPr="007A4EF3" w:rsidRDefault="00E272B7" w:rsidP="00E272B7">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Поступление заявления и документов для предоставления муниципальной услуги в Уполномоченный орган, образовательную организацию </w:t>
            </w:r>
          </w:p>
        </w:tc>
        <w:tc>
          <w:tcPr>
            <w:tcW w:w="3118" w:type="dxa"/>
            <w:gridSpan w:val="2"/>
          </w:tcPr>
          <w:p w14:paraId="724453F1" w14:textId="77777777" w:rsidR="00E272B7" w:rsidRPr="007A4EF3" w:rsidRDefault="00E272B7" w:rsidP="00E272B7">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Прием и проверка комплектности документов на наличие/отсутствие оснований для отказа в приеме документов, предусмотренных пунктом 2.12 административного регламента </w:t>
            </w:r>
          </w:p>
        </w:tc>
        <w:tc>
          <w:tcPr>
            <w:tcW w:w="1701" w:type="dxa"/>
          </w:tcPr>
          <w:p w14:paraId="5BF674F6" w14:textId="51DFD39D" w:rsidR="00E272B7" w:rsidRPr="007A4EF3" w:rsidRDefault="00E272B7" w:rsidP="00E272B7">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До 1 рабочего дня (Не включается в общий срок предоставления муниципальной услуги)</w:t>
            </w:r>
          </w:p>
        </w:tc>
        <w:tc>
          <w:tcPr>
            <w:tcW w:w="2268" w:type="dxa"/>
          </w:tcPr>
          <w:p w14:paraId="18F1F7E8" w14:textId="77777777" w:rsidR="00E272B7" w:rsidRPr="007A4EF3" w:rsidRDefault="00E272B7" w:rsidP="00E272B7">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Ответственное лицо Уполномоченного органа, образовательной организации </w:t>
            </w:r>
          </w:p>
          <w:p w14:paraId="15C04066" w14:textId="77777777" w:rsidR="00E272B7" w:rsidRPr="007A4EF3" w:rsidRDefault="00E272B7" w:rsidP="00E272B7">
            <w:pPr>
              <w:spacing w:line="240" w:lineRule="auto"/>
              <w:ind w:firstLine="0"/>
              <w:rPr>
                <w:b/>
                <w:sz w:val="18"/>
                <w:szCs w:val="18"/>
              </w:rPr>
            </w:pPr>
          </w:p>
        </w:tc>
        <w:tc>
          <w:tcPr>
            <w:tcW w:w="2268" w:type="dxa"/>
          </w:tcPr>
          <w:p w14:paraId="0B73369D" w14:textId="77777777" w:rsidR="00E272B7" w:rsidRPr="007A4EF3" w:rsidRDefault="00E272B7" w:rsidP="00E272B7">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Уполномоченный орган, образовательная организация / ГИС </w:t>
            </w:r>
          </w:p>
          <w:p w14:paraId="5E02E94B" w14:textId="77777777" w:rsidR="00E272B7" w:rsidRPr="007A4EF3" w:rsidRDefault="00E272B7" w:rsidP="00E272B7">
            <w:pPr>
              <w:spacing w:line="240" w:lineRule="auto"/>
              <w:ind w:firstLine="0"/>
              <w:rPr>
                <w:b/>
                <w:sz w:val="18"/>
                <w:szCs w:val="18"/>
              </w:rPr>
            </w:pPr>
          </w:p>
        </w:tc>
        <w:tc>
          <w:tcPr>
            <w:tcW w:w="1985" w:type="dxa"/>
          </w:tcPr>
          <w:p w14:paraId="30BCCE4B" w14:textId="77777777" w:rsidR="00E272B7" w:rsidRPr="007A4EF3" w:rsidRDefault="00E272B7" w:rsidP="00E272B7">
            <w:pPr>
              <w:spacing w:line="240" w:lineRule="auto"/>
              <w:ind w:firstLine="0"/>
              <w:rPr>
                <w:b/>
                <w:sz w:val="18"/>
                <w:szCs w:val="18"/>
              </w:rPr>
            </w:pPr>
            <w:r w:rsidRPr="007A4EF3">
              <w:rPr>
                <w:b/>
                <w:sz w:val="18"/>
                <w:szCs w:val="18"/>
              </w:rPr>
              <w:t>-</w:t>
            </w:r>
          </w:p>
        </w:tc>
        <w:tc>
          <w:tcPr>
            <w:tcW w:w="2268" w:type="dxa"/>
          </w:tcPr>
          <w:p w14:paraId="5642EA3D" w14:textId="77777777" w:rsidR="00E272B7" w:rsidRPr="007A4EF3" w:rsidRDefault="00E272B7" w:rsidP="00E272B7">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Регистрация заявления и документов в соответствующей ГИС (присвоен номер и датирование). </w:t>
            </w:r>
          </w:p>
        </w:tc>
      </w:tr>
      <w:tr w:rsidR="00E272B7" w:rsidRPr="007A4EF3" w14:paraId="2E2F542B" w14:textId="77777777" w:rsidTr="007B5FBD">
        <w:tc>
          <w:tcPr>
            <w:tcW w:w="2411" w:type="dxa"/>
            <w:vMerge/>
          </w:tcPr>
          <w:p w14:paraId="6C60394D" w14:textId="77777777" w:rsidR="00E272B7" w:rsidRPr="007A4EF3" w:rsidRDefault="00E272B7" w:rsidP="00E272B7">
            <w:pPr>
              <w:spacing w:line="240" w:lineRule="auto"/>
              <w:ind w:firstLine="0"/>
              <w:rPr>
                <w:b/>
                <w:sz w:val="18"/>
                <w:szCs w:val="18"/>
              </w:rPr>
            </w:pPr>
          </w:p>
        </w:tc>
        <w:tc>
          <w:tcPr>
            <w:tcW w:w="3118" w:type="dxa"/>
            <w:gridSpan w:val="2"/>
          </w:tcPr>
          <w:p w14:paraId="42832553" w14:textId="77777777" w:rsidR="00E272B7" w:rsidRPr="007A4EF3" w:rsidRDefault="00E272B7" w:rsidP="00E272B7">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В случае выявления оснований для отказа в приеме документов, направление заявителю в электронной форме в личный кабинет на ЕПГУ уведомления о недостаточности </w:t>
            </w:r>
          </w:p>
        </w:tc>
        <w:tc>
          <w:tcPr>
            <w:tcW w:w="1701" w:type="dxa"/>
          </w:tcPr>
          <w:p w14:paraId="3C3BBFCA" w14:textId="77777777" w:rsidR="00E272B7" w:rsidRPr="007A4EF3" w:rsidRDefault="00E272B7" w:rsidP="00E272B7">
            <w:pPr>
              <w:spacing w:line="240" w:lineRule="auto"/>
              <w:ind w:firstLine="0"/>
              <w:rPr>
                <w:b/>
                <w:sz w:val="18"/>
                <w:szCs w:val="18"/>
              </w:rPr>
            </w:pPr>
          </w:p>
        </w:tc>
        <w:tc>
          <w:tcPr>
            <w:tcW w:w="2268" w:type="dxa"/>
          </w:tcPr>
          <w:p w14:paraId="5B396BAB" w14:textId="77777777" w:rsidR="00E272B7" w:rsidRPr="007A4EF3" w:rsidRDefault="00E272B7" w:rsidP="00E272B7">
            <w:pPr>
              <w:spacing w:line="240" w:lineRule="auto"/>
              <w:ind w:firstLine="0"/>
              <w:rPr>
                <w:b/>
                <w:sz w:val="18"/>
                <w:szCs w:val="18"/>
              </w:rPr>
            </w:pPr>
          </w:p>
        </w:tc>
        <w:tc>
          <w:tcPr>
            <w:tcW w:w="2268" w:type="dxa"/>
          </w:tcPr>
          <w:p w14:paraId="44E45D4E" w14:textId="77777777" w:rsidR="00E272B7" w:rsidRPr="007A4EF3" w:rsidRDefault="00E272B7" w:rsidP="00E272B7">
            <w:pPr>
              <w:spacing w:line="240" w:lineRule="auto"/>
              <w:ind w:firstLine="0"/>
              <w:rPr>
                <w:b/>
                <w:sz w:val="18"/>
                <w:szCs w:val="18"/>
              </w:rPr>
            </w:pPr>
          </w:p>
        </w:tc>
        <w:tc>
          <w:tcPr>
            <w:tcW w:w="1985" w:type="dxa"/>
          </w:tcPr>
          <w:p w14:paraId="07DC5F8B" w14:textId="77777777" w:rsidR="00E272B7" w:rsidRPr="007A4EF3" w:rsidRDefault="00E272B7" w:rsidP="00E272B7">
            <w:pPr>
              <w:spacing w:line="240" w:lineRule="auto"/>
              <w:ind w:firstLine="0"/>
              <w:rPr>
                <w:b/>
                <w:sz w:val="18"/>
                <w:szCs w:val="18"/>
              </w:rPr>
            </w:pPr>
          </w:p>
        </w:tc>
        <w:tc>
          <w:tcPr>
            <w:tcW w:w="2268" w:type="dxa"/>
          </w:tcPr>
          <w:p w14:paraId="2C4A01AF" w14:textId="77777777" w:rsidR="00E272B7" w:rsidRPr="007A4EF3" w:rsidRDefault="00E272B7" w:rsidP="00E272B7">
            <w:pPr>
              <w:spacing w:line="240" w:lineRule="auto"/>
              <w:ind w:firstLine="0"/>
              <w:rPr>
                <w:b/>
                <w:sz w:val="18"/>
                <w:szCs w:val="18"/>
              </w:rPr>
            </w:pPr>
          </w:p>
        </w:tc>
      </w:tr>
      <w:tr w:rsidR="00E272B7" w:rsidRPr="007A4EF3" w14:paraId="0AC57D4F" w14:textId="77777777" w:rsidTr="007B5FBD">
        <w:tc>
          <w:tcPr>
            <w:tcW w:w="2411" w:type="dxa"/>
          </w:tcPr>
          <w:p w14:paraId="68BCB4EF" w14:textId="77777777" w:rsidR="00E272B7" w:rsidRPr="007A4EF3" w:rsidRDefault="00E272B7" w:rsidP="00E272B7">
            <w:pPr>
              <w:spacing w:line="240" w:lineRule="auto"/>
              <w:ind w:firstLine="0"/>
              <w:rPr>
                <w:sz w:val="18"/>
                <w:szCs w:val="18"/>
              </w:rPr>
            </w:pPr>
            <w:r w:rsidRPr="007A4EF3">
              <w:rPr>
                <w:sz w:val="18"/>
                <w:szCs w:val="18"/>
              </w:rPr>
              <w:t>1</w:t>
            </w:r>
          </w:p>
        </w:tc>
        <w:tc>
          <w:tcPr>
            <w:tcW w:w="3118" w:type="dxa"/>
            <w:gridSpan w:val="2"/>
          </w:tcPr>
          <w:p w14:paraId="2A762152" w14:textId="77777777" w:rsidR="00E272B7" w:rsidRPr="007A4EF3" w:rsidRDefault="00E272B7" w:rsidP="00E272B7">
            <w:pPr>
              <w:spacing w:line="240" w:lineRule="auto"/>
              <w:ind w:firstLine="0"/>
              <w:rPr>
                <w:sz w:val="18"/>
                <w:szCs w:val="18"/>
              </w:rPr>
            </w:pPr>
            <w:r w:rsidRPr="007A4EF3">
              <w:rPr>
                <w:sz w:val="18"/>
                <w:szCs w:val="18"/>
              </w:rPr>
              <w:t>2</w:t>
            </w:r>
          </w:p>
        </w:tc>
        <w:tc>
          <w:tcPr>
            <w:tcW w:w="1701" w:type="dxa"/>
          </w:tcPr>
          <w:p w14:paraId="10E9213B" w14:textId="77777777" w:rsidR="00E272B7" w:rsidRPr="007A4EF3" w:rsidRDefault="00E272B7" w:rsidP="00E272B7">
            <w:pPr>
              <w:spacing w:line="240" w:lineRule="auto"/>
              <w:ind w:firstLine="0"/>
              <w:rPr>
                <w:sz w:val="18"/>
                <w:szCs w:val="18"/>
              </w:rPr>
            </w:pPr>
            <w:r w:rsidRPr="007A4EF3">
              <w:rPr>
                <w:sz w:val="18"/>
                <w:szCs w:val="18"/>
              </w:rPr>
              <w:t>3</w:t>
            </w:r>
          </w:p>
        </w:tc>
        <w:tc>
          <w:tcPr>
            <w:tcW w:w="2268" w:type="dxa"/>
          </w:tcPr>
          <w:p w14:paraId="5AAC9120" w14:textId="77777777" w:rsidR="00E272B7" w:rsidRPr="007A4EF3" w:rsidRDefault="00E272B7" w:rsidP="00E272B7">
            <w:pPr>
              <w:spacing w:line="240" w:lineRule="auto"/>
              <w:ind w:firstLine="0"/>
              <w:rPr>
                <w:sz w:val="18"/>
                <w:szCs w:val="18"/>
              </w:rPr>
            </w:pPr>
            <w:r w:rsidRPr="007A4EF3">
              <w:rPr>
                <w:sz w:val="18"/>
                <w:szCs w:val="18"/>
              </w:rPr>
              <w:t>4</w:t>
            </w:r>
          </w:p>
        </w:tc>
        <w:tc>
          <w:tcPr>
            <w:tcW w:w="2268" w:type="dxa"/>
          </w:tcPr>
          <w:p w14:paraId="29485769" w14:textId="77777777" w:rsidR="00E272B7" w:rsidRPr="007A4EF3" w:rsidRDefault="00E272B7" w:rsidP="00E272B7">
            <w:pPr>
              <w:spacing w:line="240" w:lineRule="auto"/>
              <w:ind w:firstLine="0"/>
              <w:rPr>
                <w:sz w:val="18"/>
                <w:szCs w:val="18"/>
              </w:rPr>
            </w:pPr>
            <w:r w:rsidRPr="007A4EF3">
              <w:rPr>
                <w:sz w:val="18"/>
                <w:szCs w:val="18"/>
              </w:rPr>
              <w:t>5</w:t>
            </w:r>
          </w:p>
        </w:tc>
        <w:tc>
          <w:tcPr>
            <w:tcW w:w="1985" w:type="dxa"/>
          </w:tcPr>
          <w:p w14:paraId="574E285E" w14:textId="77777777" w:rsidR="00E272B7" w:rsidRPr="007A4EF3" w:rsidRDefault="00E272B7" w:rsidP="00E272B7">
            <w:pPr>
              <w:spacing w:line="240" w:lineRule="auto"/>
              <w:ind w:firstLine="0"/>
              <w:rPr>
                <w:sz w:val="18"/>
                <w:szCs w:val="18"/>
              </w:rPr>
            </w:pPr>
            <w:r w:rsidRPr="007A4EF3">
              <w:rPr>
                <w:sz w:val="18"/>
                <w:szCs w:val="18"/>
              </w:rPr>
              <w:t>6</w:t>
            </w:r>
          </w:p>
        </w:tc>
        <w:tc>
          <w:tcPr>
            <w:tcW w:w="2268" w:type="dxa"/>
          </w:tcPr>
          <w:p w14:paraId="6C6F7417" w14:textId="77777777" w:rsidR="00E272B7" w:rsidRPr="007A4EF3" w:rsidRDefault="00E272B7" w:rsidP="00E272B7">
            <w:pPr>
              <w:spacing w:line="240" w:lineRule="auto"/>
              <w:ind w:firstLine="0"/>
              <w:rPr>
                <w:sz w:val="18"/>
                <w:szCs w:val="18"/>
              </w:rPr>
            </w:pPr>
            <w:r w:rsidRPr="007A4EF3">
              <w:rPr>
                <w:sz w:val="18"/>
                <w:szCs w:val="18"/>
              </w:rPr>
              <w:t>7</w:t>
            </w:r>
          </w:p>
        </w:tc>
      </w:tr>
      <w:tr w:rsidR="00E272B7" w:rsidRPr="007A4EF3" w14:paraId="17E2F46A" w14:textId="77777777" w:rsidTr="007B5FBD">
        <w:tc>
          <w:tcPr>
            <w:tcW w:w="2411" w:type="dxa"/>
            <w:vMerge w:val="restart"/>
          </w:tcPr>
          <w:p w14:paraId="5565095A" w14:textId="77777777" w:rsidR="00E272B7" w:rsidRPr="007A4EF3" w:rsidRDefault="00E272B7" w:rsidP="00E272B7">
            <w:pPr>
              <w:spacing w:line="240" w:lineRule="auto"/>
              <w:ind w:firstLine="0"/>
              <w:rPr>
                <w:b/>
                <w:sz w:val="18"/>
                <w:szCs w:val="18"/>
              </w:rPr>
            </w:pPr>
          </w:p>
        </w:tc>
        <w:tc>
          <w:tcPr>
            <w:tcW w:w="3118" w:type="dxa"/>
            <w:gridSpan w:val="2"/>
          </w:tcPr>
          <w:p w14:paraId="2024B0BE" w14:textId="77777777" w:rsidR="00E272B7" w:rsidRPr="007A4EF3" w:rsidRDefault="00E272B7" w:rsidP="00E272B7">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представленных документов, с указанием на соответствующий документ, предусмотренный пунктом 2.8 административного регламента либо о выявленных нарушениях. Данные недостатки могут быть исправлены заявителем в течение 1 рабочего дня со дня поступления соответствующего уведомления заявителю. </w:t>
            </w:r>
          </w:p>
        </w:tc>
        <w:tc>
          <w:tcPr>
            <w:tcW w:w="1701" w:type="dxa"/>
          </w:tcPr>
          <w:p w14:paraId="3A9D23D8" w14:textId="77777777" w:rsidR="00E272B7" w:rsidRPr="007A4EF3" w:rsidRDefault="00E272B7" w:rsidP="00E272B7">
            <w:pPr>
              <w:spacing w:line="240" w:lineRule="auto"/>
              <w:ind w:firstLine="0"/>
              <w:rPr>
                <w:b/>
                <w:sz w:val="18"/>
                <w:szCs w:val="18"/>
              </w:rPr>
            </w:pPr>
          </w:p>
        </w:tc>
        <w:tc>
          <w:tcPr>
            <w:tcW w:w="2268" w:type="dxa"/>
          </w:tcPr>
          <w:p w14:paraId="3974DF80" w14:textId="77777777" w:rsidR="00E272B7" w:rsidRPr="007A4EF3" w:rsidRDefault="00E272B7" w:rsidP="00E272B7">
            <w:pPr>
              <w:spacing w:line="240" w:lineRule="auto"/>
              <w:ind w:firstLine="0"/>
              <w:rPr>
                <w:b/>
                <w:sz w:val="18"/>
                <w:szCs w:val="18"/>
              </w:rPr>
            </w:pPr>
          </w:p>
        </w:tc>
        <w:tc>
          <w:tcPr>
            <w:tcW w:w="2268" w:type="dxa"/>
          </w:tcPr>
          <w:p w14:paraId="53AEF6A8" w14:textId="77777777" w:rsidR="00E272B7" w:rsidRPr="007A4EF3" w:rsidRDefault="00E272B7" w:rsidP="00E272B7">
            <w:pPr>
              <w:spacing w:line="240" w:lineRule="auto"/>
              <w:ind w:firstLine="0"/>
              <w:rPr>
                <w:b/>
                <w:sz w:val="18"/>
                <w:szCs w:val="18"/>
              </w:rPr>
            </w:pPr>
          </w:p>
        </w:tc>
        <w:tc>
          <w:tcPr>
            <w:tcW w:w="1985" w:type="dxa"/>
          </w:tcPr>
          <w:p w14:paraId="7A397DF8" w14:textId="77777777" w:rsidR="00E272B7" w:rsidRPr="007A4EF3" w:rsidRDefault="00E272B7" w:rsidP="00E272B7">
            <w:pPr>
              <w:spacing w:line="240" w:lineRule="auto"/>
              <w:ind w:firstLine="0"/>
              <w:rPr>
                <w:b/>
                <w:sz w:val="18"/>
                <w:szCs w:val="18"/>
              </w:rPr>
            </w:pPr>
          </w:p>
        </w:tc>
        <w:tc>
          <w:tcPr>
            <w:tcW w:w="2268" w:type="dxa"/>
          </w:tcPr>
          <w:p w14:paraId="0AA2855D" w14:textId="77777777" w:rsidR="00E272B7" w:rsidRPr="007A4EF3" w:rsidRDefault="00E272B7" w:rsidP="00E272B7">
            <w:pPr>
              <w:spacing w:line="240" w:lineRule="auto"/>
              <w:ind w:firstLine="0"/>
              <w:rPr>
                <w:b/>
                <w:sz w:val="18"/>
                <w:szCs w:val="18"/>
              </w:rPr>
            </w:pPr>
          </w:p>
        </w:tc>
      </w:tr>
      <w:tr w:rsidR="00E272B7" w:rsidRPr="007A4EF3" w14:paraId="619062F4" w14:textId="77777777" w:rsidTr="007B5FBD">
        <w:tc>
          <w:tcPr>
            <w:tcW w:w="2411" w:type="dxa"/>
            <w:vMerge/>
          </w:tcPr>
          <w:p w14:paraId="78C73FC0" w14:textId="77777777" w:rsidR="00E272B7" w:rsidRPr="007A4EF3" w:rsidRDefault="00E272B7" w:rsidP="00E272B7">
            <w:pPr>
              <w:spacing w:line="240" w:lineRule="auto"/>
              <w:ind w:firstLine="0"/>
              <w:rPr>
                <w:b/>
                <w:sz w:val="18"/>
                <w:szCs w:val="18"/>
              </w:rPr>
            </w:pPr>
          </w:p>
        </w:tc>
        <w:tc>
          <w:tcPr>
            <w:tcW w:w="3118" w:type="dxa"/>
            <w:gridSpan w:val="2"/>
          </w:tcPr>
          <w:p w14:paraId="0EE5A044" w14:textId="77777777" w:rsidR="00E272B7" w:rsidRPr="007A4EF3" w:rsidRDefault="00E272B7" w:rsidP="00E272B7">
            <w:pPr>
              <w:pStyle w:val="Default"/>
              <w:ind w:firstLine="0"/>
              <w:rPr>
                <w:rFonts w:ascii="Times New Roman" w:hAnsi="Times New Roman" w:cs="Times New Roman"/>
                <w:sz w:val="18"/>
                <w:szCs w:val="18"/>
              </w:rPr>
            </w:pPr>
            <w:r w:rsidRPr="007A4EF3">
              <w:rPr>
                <w:rFonts w:ascii="Times New Roman" w:hAnsi="Times New Roman" w:cs="Times New Roman"/>
                <w:sz w:val="18"/>
                <w:szCs w:val="18"/>
              </w:rPr>
              <w:t xml:space="preserve">В случае непредставления в течение указанного срока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уведомления об отказе в приеме документов, необходимых для предоставления муниципальной услуги, с указанием причин отказа  </w:t>
            </w:r>
          </w:p>
        </w:tc>
        <w:tc>
          <w:tcPr>
            <w:tcW w:w="1701" w:type="dxa"/>
          </w:tcPr>
          <w:p w14:paraId="1A41F964" w14:textId="77777777" w:rsidR="00E272B7" w:rsidRPr="007A4EF3" w:rsidRDefault="00E272B7" w:rsidP="00E272B7">
            <w:pPr>
              <w:spacing w:line="240" w:lineRule="auto"/>
              <w:ind w:firstLine="0"/>
              <w:rPr>
                <w:b/>
                <w:sz w:val="18"/>
                <w:szCs w:val="18"/>
              </w:rPr>
            </w:pPr>
          </w:p>
        </w:tc>
        <w:tc>
          <w:tcPr>
            <w:tcW w:w="2268" w:type="dxa"/>
          </w:tcPr>
          <w:p w14:paraId="70093D01" w14:textId="77777777" w:rsidR="00E272B7" w:rsidRPr="007A4EF3" w:rsidRDefault="00E272B7" w:rsidP="00E272B7">
            <w:pPr>
              <w:spacing w:line="240" w:lineRule="auto"/>
              <w:ind w:firstLine="0"/>
              <w:rPr>
                <w:b/>
                <w:sz w:val="18"/>
                <w:szCs w:val="18"/>
              </w:rPr>
            </w:pPr>
          </w:p>
        </w:tc>
        <w:tc>
          <w:tcPr>
            <w:tcW w:w="2268" w:type="dxa"/>
          </w:tcPr>
          <w:p w14:paraId="2D763ABD" w14:textId="77777777" w:rsidR="00E272B7" w:rsidRPr="007A4EF3" w:rsidRDefault="00E272B7" w:rsidP="00E272B7">
            <w:pPr>
              <w:spacing w:line="240" w:lineRule="auto"/>
              <w:ind w:firstLine="0"/>
              <w:rPr>
                <w:b/>
                <w:sz w:val="18"/>
                <w:szCs w:val="18"/>
              </w:rPr>
            </w:pPr>
          </w:p>
        </w:tc>
        <w:tc>
          <w:tcPr>
            <w:tcW w:w="1985" w:type="dxa"/>
          </w:tcPr>
          <w:p w14:paraId="2BB82360" w14:textId="77777777" w:rsidR="00E272B7" w:rsidRPr="007A4EF3" w:rsidRDefault="00E272B7" w:rsidP="00E272B7">
            <w:pPr>
              <w:spacing w:line="240" w:lineRule="auto"/>
              <w:ind w:firstLine="0"/>
              <w:rPr>
                <w:b/>
                <w:sz w:val="18"/>
                <w:szCs w:val="18"/>
              </w:rPr>
            </w:pPr>
          </w:p>
        </w:tc>
        <w:tc>
          <w:tcPr>
            <w:tcW w:w="2268" w:type="dxa"/>
          </w:tcPr>
          <w:p w14:paraId="5231F4FD" w14:textId="77777777" w:rsidR="00E272B7" w:rsidRPr="007A4EF3" w:rsidRDefault="00E272B7" w:rsidP="00E272B7">
            <w:pPr>
              <w:spacing w:line="240" w:lineRule="auto"/>
              <w:ind w:firstLine="0"/>
              <w:rPr>
                <w:b/>
                <w:sz w:val="18"/>
                <w:szCs w:val="18"/>
              </w:rPr>
            </w:pPr>
          </w:p>
        </w:tc>
      </w:tr>
      <w:tr w:rsidR="00E272B7" w:rsidRPr="00E272B7" w14:paraId="189C9F28" w14:textId="77777777" w:rsidTr="007B5FBD">
        <w:tc>
          <w:tcPr>
            <w:tcW w:w="2411" w:type="dxa"/>
            <w:vMerge/>
          </w:tcPr>
          <w:p w14:paraId="7B310AB2" w14:textId="77777777" w:rsidR="00E272B7" w:rsidRPr="00E272B7" w:rsidRDefault="00E272B7" w:rsidP="00E272B7">
            <w:pPr>
              <w:spacing w:line="240" w:lineRule="auto"/>
              <w:ind w:firstLine="0"/>
              <w:rPr>
                <w:b/>
                <w:sz w:val="18"/>
                <w:szCs w:val="18"/>
              </w:rPr>
            </w:pPr>
          </w:p>
        </w:tc>
        <w:tc>
          <w:tcPr>
            <w:tcW w:w="3118" w:type="dxa"/>
            <w:gridSpan w:val="2"/>
          </w:tcPr>
          <w:p w14:paraId="3F393573" w14:textId="12C60B06"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В случае отсутствия оснований для отказа в приеме документов, предусмотренных пунктом 2.12 административного </w:t>
            </w:r>
          </w:p>
        </w:tc>
        <w:tc>
          <w:tcPr>
            <w:tcW w:w="1701" w:type="dxa"/>
          </w:tcPr>
          <w:p w14:paraId="10C44AB5" w14:textId="77777777" w:rsidR="00E272B7" w:rsidRPr="00E272B7" w:rsidRDefault="00E272B7" w:rsidP="00E272B7">
            <w:pPr>
              <w:spacing w:line="240" w:lineRule="auto"/>
              <w:ind w:firstLine="0"/>
              <w:rPr>
                <w:b/>
                <w:sz w:val="18"/>
                <w:szCs w:val="18"/>
              </w:rPr>
            </w:pPr>
          </w:p>
        </w:tc>
        <w:tc>
          <w:tcPr>
            <w:tcW w:w="2268" w:type="dxa"/>
          </w:tcPr>
          <w:p w14:paraId="5572B1A2" w14:textId="77777777" w:rsidR="00E272B7" w:rsidRPr="00E272B7" w:rsidRDefault="00E272B7" w:rsidP="00E272B7">
            <w:pPr>
              <w:spacing w:line="240" w:lineRule="auto"/>
              <w:ind w:firstLine="0"/>
              <w:rPr>
                <w:b/>
                <w:sz w:val="18"/>
                <w:szCs w:val="18"/>
              </w:rPr>
            </w:pPr>
          </w:p>
        </w:tc>
        <w:tc>
          <w:tcPr>
            <w:tcW w:w="2268" w:type="dxa"/>
          </w:tcPr>
          <w:p w14:paraId="2C157051" w14:textId="77777777" w:rsidR="00E272B7" w:rsidRPr="00E272B7" w:rsidRDefault="00E272B7" w:rsidP="00E272B7">
            <w:pPr>
              <w:spacing w:line="240" w:lineRule="auto"/>
              <w:ind w:firstLine="0"/>
              <w:rPr>
                <w:b/>
                <w:sz w:val="18"/>
                <w:szCs w:val="18"/>
              </w:rPr>
            </w:pPr>
          </w:p>
        </w:tc>
        <w:tc>
          <w:tcPr>
            <w:tcW w:w="1985" w:type="dxa"/>
          </w:tcPr>
          <w:p w14:paraId="4D828C72" w14:textId="77777777" w:rsidR="00E272B7" w:rsidRPr="00E272B7" w:rsidRDefault="00E272B7" w:rsidP="00E272B7">
            <w:pPr>
              <w:spacing w:line="240" w:lineRule="auto"/>
              <w:ind w:firstLine="0"/>
              <w:rPr>
                <w:b/>
                <w:sz w:val="18"/>
                <w:szCs w:val="18"/>
              </w:rPr>
            </w:pPr>
          </w:p>
        </w:tc>
        <w:tc>
          <w:tcPr>
            <w:tcW w:w="2268" w:type="dxa"/>
          </w:tcPr>
          <w:p w14:paraId="2452D406" w14:textId="77777777" w:rsidR="00E272B7" w:rsidRPr="00E272B7" w:rsidRDefault="00E272B7" w:rsidP="00E272B7">
            <w:pPr>
              <w:spacing w:line="240" w:lineRule="auto"/>
              <w:ind w:firstLine="0"/>
              <w:rPr>
                <w:b/>
                <w:sz w:val="18"/>
                <w:szCs w:val="18"/>
              </w:rPr>
            </w:pPr>
          </w:p>
        </w:tc>
      </w:tr>
      <w:tr w:rsidR="00E272B7" w:rsidRPr="00E272B7" w14:paraId="1C399F0A" w14:textId="77777777" w:rsidTr="007B5FBD">
        <w:tc>
          <w:tcPr>
            <w:tcW w:w="2411" w:type="dxa"/>
          </w:tcPr>
          <w:p w14:paraId="4B92851E" w14:textId="77777777" w:rsidR="00E272B7" w:rsidRPr="00E272B7" w:rsidRDefault="00E272B7" w:rsidP="00E272B7">
            <w:pPr>
              <w:spacing w:line="240" w:lineRule="auto"/>
              <w:ind w:firstLine="0"/>
              <w:rPr>
                <w:sz w:val="18"/>
                <w:szCs w:val="18"/>
              </w:rPr>
            </w:pPr>
            <w:r w:rsidRPr="00E272B7">
              <w:rPr>
                <w:sz w:val="18"/>
                <w:szCs w:val="18"/>
              </w:rPr>
              <w:t>1</w:t>
            </w:r>
          </w:p>
        </w:tc>
        <w:tc>
          <w:tcPr>
            <w:tcW w:w="3118" w:type="dxa"/>
            <w:gridSpan w:val="2"/>
          </w:tcPr>
          <w:p w14:paraId="4F09A398" w14:textId="77777777" w:rsidR="00E272B7" w:rsidRPr="00E272B7" w:rsidRDefault="00E272B7" w:rsidP="00E272B7">
            <w:pPr>
              <w:spacing w:line="240" w:lineRule="auto"/>
              <w:ind w:firstLine="0"/>
              <w:rPr>
                <w:sz w:val="18"/>
                <w:szCs w:val="18"/>
              </w:rPr>
            </w:pPr>
            <w:r w:rsidRPr="00E272B7">
              <w:rPr>
                <w:sz w:val="18"/>
                <w:szCs w:val="18"/>
              </w:rPr>
              <w:t>2</w:t>
            </w:r>
          </w:p>
        </w:tc>
        <w:tc>
          <w:tcPr>
            <w:tcW w:w="1701" w:type="dxa"/>
          </w:tcPr>
          <w:p w14:paraId="3FD5D3F0" w14:textId="77777777" w:rsidR="00E272B7" w:rsidRPr="00E272B7" w:rsidRDefault="00E272B7" w:rsidP="00E272B7">
            <w:pPr>
              <w:spacing w:line="240" w:lineRule="auto"/>
              <w:ind w:firstLine="0"/>
              <w:rPr>
                <w:sz w:val="18"/>
                <w:szCs w:val="18"/>
              </w:rPr>
            </w:pPr>
            <w:r w:rsidRPr="00E272B7">
              <w:rPr>
                <w:sz w:val="18"/>
                <w:szCs w:val="18"/>
              </w:rPr>
              <w:t>3</w:t>
            </w:r>
          </w:p>
        </w:tc>
        <w:tc>
          <w:tcPr>
            <w:tcW w:w="2268" w:type="dxa"/>
          </w:tcPr>
          <w:p w14:paraId="0930703D" w14:textId="77777777" w:rsidR="00E272B7" w:rsidRPr="00E272B7" w:rsidRDefault="00E272B7" w:rsidP="00E272B7">
            <w:pPr>
              <w:spacing w:line="240" w:lineRule="auto"/>
              <w:ind w:firstLine="0"/>
              <w:rPr>
                <w:sz w:val="18"/>
                <w:szCs w:val="18"/>
              </w:rPr>
            </w:pPr>
            <w:r w:rsidRPr="00E272B7">
              <w:rPr>
                <w:sz w:val="18"/>
                <w:szCs w:val="18"/>
              </w:rPr>
              <w:t>4</w:t>
            </w:r>
          </w:p>
        </w:tc>
        <w:tc>
          <w:tcPr>
            <w:tcW w:w="2268" w:type="dxa"/>
          </w:tcPr>
          <w:p w14:paraId="224E83AB" w14:textId="77777777" w:rsidR="00E272B7" w:rsidRPr="00E272B7" w:rsidRDefault="00E272B7" w:rsidP="00E272B7">
            <w:pPr>
              <w:spacing w:line="240" w:lineRule="auto"/>
              <w:ind w:firstLine="0"/>
              <w:rPr>
                <w:sz w:val="18"/>
                <w:szCs w:val="18"/>
              </w:rPr>
            </w:pPr>
            <w:r w:rsidRPr="00E272B7">
              <w:rPr>
                <w:sz w:val="18"/>
                <w:szCs w:val="18"/>
              </w:rPr>
              <w:t>5</w:t>
            </w:r>
          </w:p>
        </w:tc>
        <w:tc>
          <w:tcPr>
            <w:tcW w:w="1985" w:type="dxa"/>
          </w:tcPr>
          <w:p w14:paraId="391DF0BE" w14:textId="77777777" w:rsidR="00E272B7" w:rsidRPr="00E272B7" w:rsidRDefault="00E272B7" w:rsidP="00E272B7">
            <w:pPr>
              <w:spacing w:line="240" w:lineRule="auto"/>
              <w:ind w:firstLine="0"/>
              <w:rPr>
                <w:sz w:val="18"/>
                <w:szCs w:val="18"/>
              </w:rPr>
            </w:pPr>
            <w:r w:rsidRPr="00E272B7">
              <w:rPr>
                <w:sz w:val="18"/>
                <w:szCs w:val="18"/>
              </w:rPr>
              <w:t>6</w:t>
            </w:r>
          </w:p>
        </w:tc>
        <w:tc>
          <w:tcPr>
            <w:tcW w:w="2268" w:type="dxa"/>
          </w:tcPr>
          <w:p w14:paraId="4CA976A6" w14:textId="77777777" w:rsidR="00E272B7" w:rsidRPr="00E272B7" w:rsidRDefault="00E272B7" w:rsidP="00E272B7">
            <w:pPr>
              <w:spacing w:line="240" w:lineRule="auto"/>
              <w:ind w:firstLine="0"/>
              <w:rPr>
                <w:sz w:val="18"/>
                <w:szCs w:val="18"/>
              </w:rPr>
            </w:pPr>
            <w:r w:rsidRPr="00E272B7">
              <w:rPr>
                <w:sz w:val="18"/>
                <w:szCs w:val="18"/>
              </w:rPr>
              <w:t>7</w:t>
            </w:r>
          </w:p>
        </w:tc>
      </w:tr>
      <w:tr w:rsidR="00E272B7" w:rsidRPr="00E272B7" w14:paraId="67E24118" w14:textId="77777777" w:rsidTr="007B5FBD">
        <w:tc>
          <w:tcPr>
            <w:tcW w:w="2411" w:type="dxa"/>
            <w:vMerge w:val="restart"/>
          </w:tcPr>
          <w:p w14:paraId="69970937" w14:textId="77777777" w:rsidR="00E272B7" w:rsidRPr="00E272B7" w:rsidRDefault="00E272B7" w:rsidP="00E272B7">
            <w:pPr>
              <w:spacing w:line="240" w:lineRule="auto"/>
              <w:ind w:firstLine="0"/>
              <w:rPr>
                <w:b/>
                <w:sz w:val="18"/>
                <w:szCs w:val="18"/>
              </w:rPr>
            </w:pPr>
          </w:p>
        </w:tc>
        <w:tc>
          <w:tcPr>
            <w:tcW w:w="3118" w:type="dxa"/>
            <w:gridSpan w:val="2"/>
          </w:tcPr>
          <w:p w14:paraId="624960DD"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регламента, регистрация заявления в электронной базе данных по учету документов </w:t>
            </w:r>
          </w:p>
        </w:tc>
        <w:tc>
          <w:tcPr>
            <w:tcW w:w="1701" w:type="dxa"/>
          </w:tcPr>
          <w:p w14:paraId="3415EEFA" w14:textId="77777777" w:rsidR="00E272B7" w:rsidRPr="00E272B7" w:rsidRDefault="00E272B7" w:rsidP="00E272B7">
            <w:pPr>
              <w:spacing w:line="240" w:lineRule="auto"/>
              <w:ind w:firstLine="0"/>
              <w:rPr>
                <w:b/>
                <w:sz w:val="18"/>
                <w:szCs w:val="18"/>
              </w:rPr>
            </w:pPr>
          </w:p>
        </w:tc>
        <w:tc>
          <w:tcPr>
            <w:tcW w:w="2268" w:type="dxa"/>
          </w:tcPr>
          <w:p w14:paraId="487DCDDA" w14:textId="77777777" w:rsidR="00E272B7" w:rsidRPr="00E272B7" w:rsidRDefault="00E272B7" w:rsidP="00E272B7">
            <w:pPr>
              <w:spacing w:line="240" w:lineRule="auto"/>
              <w:ind w:firstLine="0"/>
              <w:rPr>
                <w:b/>
                <w:sz w:val="18"/>
                <w:szCs w:val="18"/>
              </w:rPr>
            </w:pPr>
          </w:p>
        </w:tc>
        <w:tc>
          <w:tcPr>
            <w:tcW w:w="2268" w:type="dxa"/>
          </w:tcPr>
          <w:p w14:paraId="1D4F06A7" w14:textId="77777777" w:rsidR="00E272B7" w:rsidRPr="00E272B7" w:rsidRDefault="00E272B7" w:rsidP="00E272B7">
            <w:pPr>
              <w:spacing w:line="240" w:lineRule="auto"/>
              <w:ind w:firstLine="0"/>
              <w:rPr>
                <w:b/>
                <w:sz w:val="18"/>
                <w:szCs w:val="18"/>
              </w:rPr>
            </w:pPr>
          </w:p>
        </w:tc>
        <w:tc>
          <w:tcPr>
            <w:tcW w:w="1985" w:type="dxa"/>
          </w:tcPr>
          <w:p w14:paraId="7BBF0211" w14:textId="77777777" w:rsidR="00E272B7" w:rsidRPr="00E272B7" w:rsidRDefault="00E272B7" w:rsidP="00E272B7">
            <w:pPr>
              <w:spacing w:line="240" w:lineRule="auto"/>
              <w:ind w:firstLine="0"/>
              <w:rPr>
                <w:b/>
                <w:sz w:val="18"/>
                <w:szCs w:val="18"/>
              </w:rPr>
            </w:pPr>
          </w:p>
        </w:tc>
        <w:tc>
          <w:tcPr>
            <w:tcW w:w="2268" w:type="dxa"/>
          </w:tcPr>
          <w:p w14:paraId="69BF385D" w14:textId="77777777" w:rsidR="00E272B7" w:rsidRPr="00E272B7" w:rsidRDefault="00E272B7" w:rsidP="00E272B7">
            <w:pPr>
              <w:spacing w:line="240" w:lineRule="auto"/>
              <w:ind w:firstLine="0"/>
              <w:rPr>
                <w:b/>
                <w:sz w:val="18"/>
                <w:szCs w:val="18"/>
              </w:rPr>
            </w:pPr>
          </w:p>
        </w:tc>
      </w:tr>
      <w:tr w:rsidR="00E272B7" w:rsidRPr="00E272B7" w14:paraId="67B10769" w14:textId="77777777" w:rsidTr="007B5FBD">
        <w:tc>
          <w:tcPr>
            <w:tcW w:w="2411" w:type="dxa"/>
            <w:vMerge/>
          </w:tcPr>
          <w:p w14:paraId="6DE8127A" w14:textId="77777777" w:rsidR="00E272B7" w:rsidRPr="00E272B7" w:rsidRDefault="00E272B7" w:rsidP="00E272B7">
            <w:pPr>
              <w:spacing w:line="240" w:lineRule="auto"/>
              <w:ind w:firstLine="0"/>
              <w:rPr>
                <w:b/>
                <w:sz w:val="18"/>
                <w:szCs w:val="18"/>
              </w:rPr>
            </w:pPr>
          </w:p>
        </w:tc>
        <w:tc>
          <w:tcPr>
            <w:tcW w:w="3118" w:type="dxa"/>
            <w:gridSpan w:val="2"/>
          </w:tcPr>
          <w:p w14:paraId="7B19CD93"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Проверка заявления и документов представленных для получения муниципальной услуги </w:t>
            </w:r>
          </w:p>
        </w:tc>
        <w:tc>
          <w:tcPr>
            <w:tcW w:w="1701" w:type="dxa"/>
          </w:tcPr>
          <w:p w14:paraId="27F078F7" w14:textId="77777777" w:rsidR="00E272B7" w:rsidRPr="00E272B7" w:rsidRDefault="00E272B7" w:rsidP="00E272B7">
            <w:pPr>
              <w:spacing w:line="240" w:lineRule="auto"/>
              <w:ind w:firstLine="0"/>
              <w:rPr>
                <w:b/>
                <w:sz w:val="18"/>
                <w:szCs w:val="18"/>
              </w:rPr>
            </w:pPr>
          </w:p>
        </w:tc>
        <w:tc>
          <w:tcPr>
            <w:tcW w:w="2268" w:type="dxa"/>
          </w:tcPr>
          <w:p w14:paraId="4F5D593F" w14:textId="77777777" w:rsidR="00E272B7" w:rsidRPr="00E272B7" w:rsidRDefault="00E272B7" w:rsidP="00E272B7">
            <w:pPr>
              <w:spacing w:line="240" w:lineRule="auto"/>
              <w:ind w:firstLine="0"/>
              <w:rPr>
                <w:b/>
                <w:sz w:val="18"/>
                <w:szCs w:val="18"/>
              </w:rPr>
            </w:pPr>
          </w:p>
        </w:tc>
        <w:tc>
          <w:tcPr>
            <w:tcW w:w="2268" w:type="dxa"/>
          </w:tcPr>
          <w:p w14:paraId="4B35A499" w14:textId="77777777" w:rsidR="00E272B7" w:rsidRPr="00E272B7" w:rsidRDefault="00E272B7" w:rsidP="00E272B7">
            <w:pPr>
              <w:spacing w:line="240" w:lineRule="auto"/>
              <w:ind w:firstLine="0"/>
              <w:rPr>
                <w:b/>
                <w:sz w:val="18"/>
                <w:szCs w:val="18"/>
              </w:rPr>
            </w:pPr>
          </w:p>
        </w:tc>
        <w:tc>
          <w:tcPr>
            <w:tcW w:w="1985" w:type="dxa"/>
          </w:tcPr>
          <w:p w14:paraId="63F84BD6" w14:textId="77777777" w:rsidR="00E272B7" w:rsidRPr="00E272B7" w:rsidRDefault="00E272B7" w:rsidP="00E272B7">
            <w:pPr>
              <w:spacing w:line="240" w:lineRule="auto"/>
              <w:ind w:firstLine="0"/>
              <w:rPr>
                <w:b/>
                <w:sz w:val="18"/>
                <w:szCs w:val="18"/>
              </w:rPr>
            </w:pPr>
          </w:p>
        </w:tc>
        <w:tc>
          <w:tcPr>
            <w:tcW w:w="2268" w:type="dxa"/>
          </w:tcPr>
          <w:p w14:paraId="47822ACE" w14:textId="77777777" w:rsidR="00E272B7" w:rsidRPr="00E272B7" w:rsidRDefault="00E272B7" w:rsidP="00E272B7">
            <w:pPr>
              <w:spacing w:line="240" w:lineRule="auto"/>
              <w:ind w:firstLine="0"/>
              <w:rPr>
                <w:b/>
                <w:sz w:val="18"/>
                <w:szCs w:val="18"/>
              </w:rPr>
            </w:pPr>
          </w:p>
        </w:tc>
      </w:tr>
      <w:tr w:rsidR="00E272B7" w:rsidRPr="00E272B7" w14:paraId="3EAFFD02" w14:textId="77777777" w:rsidTr="007B5FBD">
        <w:tc>
          <w:tcPr>
            <w:tcW w:w="2411" w:type="dxa"/>
            <w:vMerge/>
          </w:tcPr>
          <w:p w14:paraId="0D763A8A" w14:textId="77777777" w:rsidR="00E272B7" w:rsidRPr="00E272B7" w:rsidRDefault="00E272B7" w:rsidP="00E272B7">
            <w:pPr>
              <w:spacing w:line="240" w:lineRule="auto"/>
              <w:ind w:firstLine="0"/>
              <w:rPr>
                <w:b/>
                <w:sz w:val="18"/>
                <w:szCs w:val="18"/>
              </w:rPr>
            </w:pPr>
          </w:p>
        </w:tc>
        <w:tc>
          <w:tcPr>
            <w:tcW w:w="3118" w:type="dxa"/>
            <w:gridSpan w:val="2"/>
          </w:tcPr>
          <w:p w14:paraId="0BB0691F"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Направление заявителю электронного сообщения о приеме заявления к рассмотрению либо отказа в приеме заявления к рассмотрению с обоснованием отказа </w:t>
            </w:r>
          </w:p>
        </w:tc>
        <w:tc>
          <w:tcPr>
            <w:tcW w:w="1701" w:type="dxa"/>
          </w:tcPr>
          <w:p w14:paraId="09BD8B74" w14:textId="77777777" w:rsidR="00E272B7" w:rsidRPr="00E272B7" w:rsidRDefault="00E272B7" w:rsidP="00E272B7">
            <w:pPr>
              <w:spacing w:line="240" w:lineRule="auto"/>
              <w:ind w:firstLine="0"/>
              <w:rPr>
                <w:b/>
                <w:sz w:val="18"/>
                <w:szCs w:val="18"/>
              </w:rPr>
            </w:pPr>
          </w:p>
        </w:tc>
        <w:tc>
          <w:tcPr>
            <w:tcW w:w="2268" w:type="dxa"/>
          </w:tcPr>
          <w:p w14:paraId="479B95AA" w14:textId="77777777" w:rsidR="00E272B7" w:rsidRPr="00E272B7" w:rsidRDefault="00E272B7" w:rsidP="00E272B7">
            <w:pPr>
              <w:spacing w:line="240" w:lineRule="auto"/>
              <w:ind w:firstLine="0"/>
              <w:rPr>
                <w:b/>
                <w:sz w:val="18"/>
                <w:szCs w:val="18"/>
              </w:rPr>
            </w:pPr>
          </w:p>
        </w:tc>
        <w:tc>
          <w:tcPr>
            <w:tcW w:w="2268" w:type="dxa"/>
          </w:tcPr>
          <w:p w14:paraId="36C98143" w14:textId="77777777" w:rsidR="00E272B7" w:rsidRPr="00E272B7" w:rsidRDefault="00E272B7" w:rsidP="00E272B7">
            <w:pPr>
              <w:spacing w:line="240" w:lineRule="auto"/>
              <w:ind w:firstLine="0"/>
              <w:rPr>
                <w:b/>
                <w:sz w:val="18"/>
                <w:szCs w:val="18"/>
              </w:rPr>
            </w:pPr>
          </w:p>
        </w:tc>
        <w:tc>
          <w:tcPr>
            <w:tcW w:w="1985" w:type="dxa"/>
          </w:tcPr>
          <w:p w14:paraId="6B70AD65" w14:textId="77777777" w:rsidR="00E272B7" w:rsidRPr="00E272B7" w:rsidRDefault="00E272B7" w:rsidP="00E272B7">
            <w:pPr>
              <w:spacing w:line="240" w:lineRule="auto"/>
              <w:ind w:firstLine="0"/>
              <w:rPr>
                <w:b/>
                <w:sz w:val="18"/>
                <w:szCs w:val="18"/>
              </w:rPr>
            </w:pPr>
          </w:p>
        </w:tc>
        <w:tc>
          <w:tcPr>
            <w:tcW w:w="2268" w:type="dxa"/>
          </w:tcPr>
          <w:p w14:paraId="5CB8F586" w14:textId="77777777" w:rsidR="00E272B7" w:rsidRPr="00E272B7" w:rsidRDefault="00E272B7" w:rsidP="00E272B7">
            <w:pPr>
              <w:spacing w:line="240" w:lineRule="auto"/>
              <w:ind w:firstLine="0"/>
              <w:rPr>
                <w:b/>
                <w:sz w:val="18"/>
                <w:szCs w:val="18"/>
              </w:rPr>
            </w:pPr>
          </w:p>
        </w:tc>
      </w:tr>
      <w:tr w:rsidR="00E272B7" w:rsidRPr="00E272B7" w14:paraId="488A419E" w14:textId="77777777" w:rsidTr="007B5FBD">
        <w:tc>
          <w:tcPr>
            <w:tcW w:w="16019" w:type="dxa"/>
            <w:gridSpan w:val="8"/>
          </w:tcPr>
          <w:p w14:paraId="0089FBB7" w14:textId="77777777" w:rsidR="00E272B7" w:rsidRPr="00E272B7" w:rsidRDefault="00E272B7" w:rsidP="00E272B7">
            <w:pPr>
              <w:spacing w:line="240" w:lineRule="auto"/>
              <w:ind w:firstLine="0"/>
              <w:rPr>
                <w:b/>
                <w:sz w:val="18"/>
                <w:szCs w:val="18"/>
              </w:rPr>
            </w:pPr>
            <w:r w:rsidRPr="00E272B7">
              <w:rPr>
                <w:sz w:val="18"/>
                <w:szCs w:val="18"/>
              </w:rPr>
              <w:t xml:space="preserve">2. Получение сведений посредством СМЭВ </w:t>
            </w:r>
          </w:p>
        </w:tc>
      </w:tr>
      <w:tr w:rsidR="00E272B7" w:rsidRPr="00E272B7" w14:paraId="61137737" w14:textId="77777777" w:rsidTr="00E272B7">
        <w:trPr>
          <w:trHeight w:val="1574"/>
        </w:trPr>
        <w:tc>
          <w:tcPr>
            <w:tcW w:w="2411" w:type="dxa"/>
            <w:vMerge w:val="restart"/>
          </w:tcPr>
          <w:p w14:paraId="7B0435B2"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Пакет зарегистрированных документов, поступивших должностному лицу, </w:t>
            </w:r>
          </w:p>
          <w:p w14:paraId="6B8CD729" w14:textId="77777777" w:rsidR="00E272B7" w:rsidRPr="00E272B7" w:rsidRDefault="00E272B7" w:rsidP="00E272B7">
            <w:pPr>
              <w:spacing w:line="240" w:lineRule="auto"/>
              <w:ind w:firstLine="0"/>
              <w:rPr>
                <w:sz w:val="18"/>
                <w:szCs w:val="18"/>
              </w:rPr>
            </w:pPr>
            <w:r w:rsidRPr="00E272B7">
              <w:rPr>
                <w:sz w:val="18"/>
                <w:szCs w:val="18"/>
              </w:rPr>
              <w:t>ответственному за предоставление муниципальной</w:t>
            </w:r>
          </w:p>
          <w:p w14:paraId="15273682" w14:textId="77777777" w:rsidR="00E272B7" w:rsidRPr="00E272B7" w:rsidRDefault="00E272B7" w:rsidP="00E272B7">
            <w:pPr>
              <w:spacing w:line="240" w:lineRule="auto"/>
              <w:ind w:firstLine="0"/>
              <w:rPr>
                <w:b/>
                <w:sz w:val="18"/>
                <w:szCs w:val="18"/>
              </w:rPr>
            </w:pPr>
            <w:r w:rsidRPr="00E272B7">
              <w:rPr>
                <w:sz w:val="18"/>
                <w:szCs w:val="18"/>
              </w:rPr>
              <w:t xml:space="preserve">услуги </w:t>
            </w:r>
          </w:p>
        </w:tc>
        <w:tc>
          <w:tcPr>
            <w:tcW w:w="3118" w:type="dxa"/>
            <w:gridSpan w:val="2"/>
          </w:tcPr>
          <w:p w14:paraId="1C62E163"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Автоматическое формирование запросов и направление межведомственных запросов в органы и организации, указанные в пункте 2.3 административного регламента </w:t>
            </w:r>
          </w:p>
          <w:p w14:paraId="186D435F" w14:textId="77777777" w:rsidR="00E272B7" w:rsidRPr="00E272B7" w:rsidRDefault="00E272B7" w:rsidP="00E272B7">
            <w:pPr>
              <w:spacing w:line="240" w:lineRule="auto"/>
              <w:ind w:firstLine="0"/>
              <w:rPr>
                <w:b/>
                <w:sz w:val="18"/>
                <w:szCs w:val="18"/>
              </w:rPr>
            </w:pPr>
          </w:p>
        </w:tc>
        <w:tc>
          <w:tcPr>
            <w:tcW w:w="1701" w:type="dxa"/>
            <w:vMerge w:val="restart"/>
          </w:tcPr>
          <w:p w14:paraId="32BE5407"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До 5 рабочих дней </w:t>
            </w:r>
          </w:p>
          <w:p w14:paraId="4AAA5314" w14:textId="77777777" w:rsidR="00E272B7" w:rsidRPr="00E272B7" w:rsidRDefault="00E272B7" w:rsidP="00E272B7">
            <w:pPr>
              <w:spacing w:line="240" w:lineRule="auto"/>
              <w:ind w:firstLine="0"/>
              <w:rPr>
                <w:b/>
                <w:sz w:val="18"/>
                <w:szCs w:val="18"/>
              </w:rPr>
            </w:pPr>
          </w:p>
        </w:tc>
        <w:tc>
          <w:tcPr>
            <w:tcW w:w="2268" w:type="dxa"/>
            <w:vMerge w:val="restart"/>
          </w:tcPr>
          <w:p w14:paraId="03420B7F"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Ответственное лицо Уполномоченного органа, образовательной организации </w:t>
            </w:r>
          </w:p>
          <w:p w14:paraId="17BFC9D3" w14:textId="77777777" w:rsidR="00E272B7" w:rsidRPr="00E272B7" w:rsidRDefault="00E272B7" w:rsidP="00E272B7">
            <w:pPr>
              <w:spacing w:line="240" w:lineRule="auto"/>
              <w:ind w:firstLine="0"/>
              <w:rPr>
                <w:b/>
                <w:sz w:val="18"/>
                <w:szCs w:val="18"/>
              </w:rPr>
            </w:pPr>
          </w:p>
        </w:tc>
        <w:tc>
          <w:tcPr>
            <w:tcW w:w="2268" w:type="dxa"/>
            <w:vMerge w:val="restart"/>
          </w:tcPr>
          <w:p w14:paraId="33AE7075"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Уполномоченный орган, образовательная организация/ГИС/СМЭВ </w:t>
            </w:r>
          </w:p>
          <w:p w14:paraId="461D09F3" w14:textId="77777777" w:rsidR="00E272B7" w:rsidRPr="00E272B7" w:rsidRDefault="00E272B7" w:rsidP="00E272B7">
            <w:pPr>
              <w:spacing w:line="240" w:lineRule="auto"/>
              <w:ind w:firstLine="0"/>
              <w:rPr>
                <w:b/>
                <w:sz w:val="18"/>
                <w:szCs w:val="18"/>
              </w:rPr>
            </w:pPr>
          </w:p>
        </w:tc>
        <w:tc>
          <w:tcPr>
            <w:tcW w:w="1985" w:type="dxa"/>
          </w:tcPr>
          <w:p w14:paraId="63139A20"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Наличие документов, необходимых для предоставления муниципальной услуги, находящихся в распоряжении государственных органов (организаций) </w:t>
            </w:r>
          </w:p>
        </w:tc>
        <w:tc>
          <w:tcPr>
            <w:tcW w:w="2268" w:type="dxa"/>
          </w:tcPr>
          <w:p w14:paraId="3838409C" w14:textId="7DC73216"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Направление межведомственного запроса в органы (организации), предоставляющие документы (свед.), предусмотренные пунктом 2.10 административного регламента, в том числе с использ.  СМЭВ</w:t>
            </w:r>
          </w:p>
        </w:tc>
      </w:tr>
      <w:tr w:rsidR="00E272B7" w:rsidRPr="00E272B7" w14:paraId="4C46A090" w14:textId="77777777" w:rsidTr="007B5FBD">
        <w:tc>
          <w:tcPr>
            <w:tcW w:w="2411" w:type="dxa"/>
            <w:vMerge/>
          </w:tcPr>
          <w:p w14:paraId="42D161F5" w14:textId="77777777" w:rsidR="00E272B7" w:rsidRPr="00E272B7" w:rsidRDefault="00E272B7" w:rsidP="00E272B7">
            <w:pPr>
              <w:spacing w:line="240" w:lineRule="auto"/>
              <w:ind w:firstLine="0"/>
              <w:rPr>
                <w:b/>
                <w:sz w:val="18"/>
                <w:szCs w:val="18"/>
              </w:rPr>
            </w:pPr>
          </w:p>
        </w:tc>
        <w:tc>
          <w:tcPr>
            <w:tcW w:w="3118" w:type="dxa"/>
            <w:gridSpan w:val="2"/>
          </w:tcPr>
          <w:p w14:paraId="3E912BAC" w14:textId="5DD95F6A"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Получение ответов на межведомственные запросы, формирование полного комплекта документов </w:t>
            </w:r>
          </w:p>
        </w:tc>
        <w:tc>
          <w:tcPr>
            <w:tcW w:w="1701" w:type="dxa"/>
            <w:vMerge/>
          </w:tcPr>
          <w:p w14:paraId="624532BC" w14:textId="77777777" w:rsidR="00E272B7" w:rsidRPr="00E272B7" w:rsidRDefault="00E272B7" w:rsidP="00E272B7">
            <w:pPr>
              <w:spacing w:line="240" w:lineRule="auto"/>
              <w:ind w:firstLine="0"/>
              <w:rPr>
                <w:b/>
                <w:sz w:val="18"/>
                <w:szCs w:val="18"/>
              </w:rPr>
            </w:pPr>
          </w:p>
        </w:tc>
        <w:tc>
          <w:tcPr>
            <w:tcW w:w="2268" w:type="dxa"/>
            <w:vMerge/>
          </w:tcPr>
          <w:p w14:paraId="13B83A8E" w14:textId="77777777" w:rsidR="00E272B7" w:rsidRPr="00E272B7" w:rsidRDefault="00E272B7" w:rsidP="00E272B7">
            <w:pPr>
              <w:spacing w:line="240" w:lineRule="auto"/>
              <w:ind w:firstLine="0"/>
              <w:rPr>
                <w:b/>
                <w:sz w:val="18"/>
                <w:szCs w:val="18"/>
              </w:rPr>
            </w:pPr>
          </w:p>
        </w:tc>
        <w:tc>
          <w:tcPr>
            <w:tcW w:w="2268" w:type="dxa"/>
            <w:vMerge/>
          </w:tcPr>
          <w:p w14:paraId="1DAB0E6A" w14:textId="77777777" w:rsidR="00E272B7" w:rsidRPr="00E272B7" w:rsidRDefault="00E272B7" w:rsidP="00E272B7">
            <w:pPr>
              <w:spacing w:line="240" w:lineRule="auto"/>
              <w:ind w:firstLine="0"/>
              <w:rPr>
                <w:b/>
                <w:sz w:val="18"/>
                <w:szCs w:val="18"/>
              </w:rPr>
            </w:pPr>
          </w:p>
        </w:tc>
        <w:tc>
          <w:tcPr>
            <w:tcW w:w="1985" w:type="dxa"/>
          </w:tcPr>
          <w:p w14:paraId="4654AE28" w14:textId="77777777" w:rsidR="00E272B7" w:rsidRPr="00E272B7" w:rsidRDefault="00E272B7" w:rsidP="00E272B7">
            <w:pPr>
              <w:spacing w:line="240" w:lineRule="auto"/>
              <w:ind w:firstLine="0"/>
              <w:rPr>
                <w:b/>
                <w:sz w:val="18"/>
                <w:szCs w:val="18"/>
              </w:rPr>
            </w:pPr>
            <w:r w:rsidRPr="00E272B7">
              <w:rPr>
                <w:b/>
                <w:sz w:val="18"/>
                <w:szCs w:val="18"/>
              </w:rPr>
              <w:t>-</w:t>
            </w:r>
          </w:p>
        </w:tc>
        <w:tc>
          <w:tcPr>
            <w:tcW w:w="2268" w:type="dxa"/>
          </w:tcPr>
          <w:p w14:paraId="39AA1078"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Получение документов (свед.), необходимых для предоставления муниц. услуги</w:t>
            </w:r>
          </w:p>
        </w:tc>
      </w:tr>
      <w:tr w:rsidR="00E272B7" w:rsidRPr="00E272B7" w14:paraId="2A3CC987" w14:textId="77777777" w:rsidTr="007B5FBD">
        <w:tc>
          <w:tcPr>
            <w:tcW w:w="2411" w:type="dxa"/>
          </w:tcPr>
          <w:p w14:paraId="4C8A8D67" w14:textId="77777777" w:rsidR="00E272B7" w:rsidRPr="00E272B7" w:rsidRDefault="00E272B7" w:rsidP="00E272B7">
            <w:pPr>
              <w:spacing w:line="240" w:lineRule="auto"/>
              <w:ind w:firstLine="0"/>
              <w:rPr>
                <w:sz w:val="18"/>
                <w:szCs w:val="18"/>
              </w:rPr>
            </w:pPr>
            <w:r w:rsidRPr="00E272B7">
              <w:rPr>
                <w:sz w:val="18"/>
                <w:szCs w:val="18"/>
              </w:rPr>
              <w:t>1</w:t>
            </w:r>
          </w:p>
        </w:tc>
        <w:tc>
          <w:tcPr>
            <w:tcW w:w="3118" w:type="dxa"/>
            <w:gridSpan w:val="2"/>
          </w:tcPr>
          <w:p w14:paraId="7A5F8121" w14:textId="77777777" w:rsidR="00E272B7" w:rsidRPr="00E272B7" w:rsidRDefault="00E272B7" w:rsidP="00E272B7">
            <w:pPr>
              <w:spacing w:line="240" w:lineRule="auto"/>
              <w:ind w:firstLine="0"/>
              <w:rPr>
                <w:sz w:val="18"/>
                <w:szCs w:val="18"/>
              </w:rPr>
            </w:pPr>
            <w:r w:rsidRPr="00E272B7">
              <w:rPr>
                <w:sz w:val="18"/>
                <w:szCs w:val="18"/>
              </w:rPr>
              <w:t>2</w:t>
            </w:r>
          </w:p>
        </w:tc>
        <w:tc>
          <w:tcPr>
            <w:tcW w:w="1701" w:type="dxa"/>
          </w:tcPr>
          <w:p w14:paraId="3CE9D197" w14:textId="77777777" w:rsidR="00E272B7" w:rsidRPr="00E272B7" w:rsidRDefault="00E272B7" w:rsidP="00E272B7">
            <w:pPr>
              <w:spacing w:line="240" w:lineRule="auto"/>
              <w:ind w:firstLine="0"/>
              <w:rPr>
                <w:sz w:val="18"/>
                <w:szCs w:val="18"/>
              </w:rPr>
            </w:pPr>
            <w:r w:rsidRPr="00E272B7">
              <w:rPr>
                <w:sz w:val="18"/>
                <w:szCs w:val="18"/>
              </w:rPr>
              <w:t>3</w:t>
            </w:r>
          </w:p>
        </w:tc>
        <w:tc>
          <w:tcPr>
            <w:tcW w:w="2268" w:type="dxa"/>
          </w:tcPr>
          <w:p w14:paraId="711A5868" w14:textId="77777777" w:rsidR="00E272B7" w:rsidRPr="00E272B7" w:rsidRDefault="00E272B7" w:rsidP="00E272B7">
            <w:pPr>
              <w:spacing w:line="240" w:lineRule="auto"/>
              <w:ind w:firstLine="0"/>
              <w:rPr>
                <w:sz w:val="18"/>
                <w:szCs w:val="18"/>
              </w:rPr>
            </w:pPr>
            <w:r w:rsidRPr="00E272B7">
              <w:rPr>
                <w:sz w:val="18"/>
                <w:szCs w:val="18"/>
              </w:rPr>
              <w:t>4</w:t>
            </w:r>
          </w:p>
        </w:tc>
        <w:tc>
          <w:tcPr>
            <w:tcW w:w="2268" w:type="dxa"/>
          </w:tcPr>
          <w:p w14:paraId="1ABE83B9" w14:textId="77777777" w:rsidR="00E272B7" w:rsidRPr="00E272B7" w:rsidRDefault="00E272B7" w:rsidP="00E272B7">
            <w:pPr>
              <w:spacing w:line="240" w:lineRule="auto"/>
              <w:ind w:firstLine="0"/>
              <w:rPr>
                <w:sz w:val="18"/>
                <w:szCs w:val="18"/>
              </w:rPr>
            </w:pPr>
            <w:r w:rsidRPr="00E272B7">
              <w:rPr>
                <w:sz w:val="18"/>
                <w:szCs w:val="18"/>
              </w:rPr>
              <w:t>5</w:t>
            </w:r>
          </w:p>
        </w:tc>
        <w:tc>
          <w:tcPr>
            <w:tcW w:w="1985" w:type="dxa"/>
          </w:tcPr>
          <w:p w14:paraId="19D00017" w14:textId="77777777" w:rsidR="00E272B7" w:rsidRPr="00E272B7" w:rsidRDefault="00E272B7" w:rsidP="00E272B7">
            <w:pPr>
              <w:spacing w:line="240" w:lineRule="auto"/>
              <w:ind w:firstLine="0"/>
              <w:rPr>
                <w:sz w:val="18"/>
                <w:szCs w:val="18"/>
              </w:rPr>
            </w:pPr>
            <w:r w:rsidRPr="00E272B7">
              <w:rPr>
                <w:sz w:val="18"/>
                <w:szCs w:val="18"/>
              </w:rPr>
              <w:t>6</w:t>
            </w:r>
          </w:p>
        </w:tc>
        <w:tc>
          <w:tcPr>
            <w:tcW w:w="2268" w:type="dxa"/>
          </w:tcPr>
          <w:p w14:paraId="5BA02874" w14:textId="77777777" w:rsidR="00E272B7" w:rsidRPr="00E272B7" w:rsidRDefault="00E272B7" w:rsidP="00E272B7">
            <w:pPr>
              <w:spacing w:line="240" w:lineRule="auto"/>
              <w:ind w:firstLine="0"/>
              <w:rPr>
                <w:sz w:val="18"/>
                <w:szCs w:val="18"/>
              </w:rPr>
            </w:pPr>
            <w:r w:rsidRPr="00E272B7">
              <w:rPr>
                <w:sz w:val="18"/>
                <w:szCs w:val="18"/>
              </w:rPr>
              <w:t>7</w:t>
            </w:r>
          </w:p>
        </w:tc>
      </w:tr>
      <w:tr w:rsidR="00E272B7" w:rsidRPr="00E272B7" w14:paraId="5BDA57DB" w14:textId="77777777" w:rsidTr="007B5FBD">
        <w:tc>
          <w:tcPr>
            <w:tcW w:w="16019" w:type="dxa"/>
            <w:gridSpan w:val="8"/>
          </w:tcPr>
          <w:p w14:paraId="790BFC48" w14:textId="77777777" w:rsidR="00E272B7" w:rsidRPr="00E272B7" w:rsidRDefault="00E272B7" w:rsidP="00E272B7">
            <w:pPr>
              <w:spacing w:line="240" w:lineRule="auto"/>
              <w:ind w:firstLine="0"/>
              <w:rPr>
                <w:b/>
                <w:sz w:val="18"/>
                <w:szCs w:val="18"/>
              </w:rPr>
            </w:pPr>
            <w:r w:rsidRPr="00E272B7">
              <w:rPr>
                <w:sz w:val="18"/>
                <w:szCs w:val="18"/>
              </w:rPr>
              <w:t xml:space="preserve">3. Рассмотрение документов и сведений </w:t>
            </w:r>
          </w:p>
        </w:tc>
      </w:tr>
      <w:tr w:rsidR="00E272B7" w:rsidRPr="00E272B7" w14:paraId="308558FA" w14:textId="77777777" w:rsidTr="007B5FBD">
        <w:tc>
          <w:tcPr>
            <w:tcW w:w="2411" w:type="dxa"/>
          </w:tcPr>
          <w:p w14:paraId="7E2B6CCA" w14:textId="4788653E"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Пакет зарегистрированных документов, поступивших должностному лицу,  ответственному за предоставление муниципальной услуги </w:t>
            </w:r>
          </w:p>
        </w:tc>
        <w:tc>
          <w:tcPr>
            <w:tcW w:w="3118" w:type="dxa"/>
            <w:gridSpan w:val="2"/>
          </w:tcPr>
          <w:p w14:paraId="62F97957"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Проведение соответствия документов и сведений требованиям нормативных правовых актов предоставления муниципальной услуги </w:t>
            </w:r>
          </w:p>
          <w:p w14:paraId="17B0F778" w14:textId="77777777" w:rsidR="00E272B7" w:rsidRPr="00E272B7" w:rsidRDefault="00E272B7" w:rsidP="00E272B7">
            <w:pPr>
              <w:spacing w:line="240" w:lineRule="auto"/>
              <w:ind w:firstLine="0"/>
              <w:rPr>
                <w:b/>
                <w:sz w:val="18"/>
                <w:szCs w:val="18"/>
              </w:rPr>
            </w:pPr>
          </w:p>
        </w:tc>
        <w:tc>
          <w:tcPr>
            <w:tcW w:w="1701" w:type="dxa"/>
          </w:tcPr>
          <w:p w14:paraId="7B12698B"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До 1 рабочего дня </w:t>
            </w:r>
          </w:p>
          <w:p w14:paraId="0C67E71F" w14:textId="77777777" w:rsidR="00E272B7" w:rsidRPr="00E272B7" w:rsidRDefault="00E272B7" w:rsidP="00E272B7">
            <w:pPr>
              <w:spacing w:line="240" w:lineRule="auto"/>
              <w:ind w:firstLine="0"/>
              <w:rPr>
                <w:b/>
                <w:sz w:val="18"/>
                <w:szCs w:val="18"/>
              </w:rPr>
            </w:pPr>
          </w:p>
        </w:tc>
        <w:tc>
          <w:tcPr>
            <w:tcW w:w="2268" w:type="dxa"/>
          </w:tcPr>
          <w:p w14:paraId="091A39DA"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Ответственное лицо Уполномоченного органа, образовательной организации </w:t>
            </w:r>
          </w:p>
          <w:p w14:paraId="4E2A0C67" w14:textId="77777777" w:rsidR="00E272B7" w:rsidRPr="00E272B7" w:rsidRDefault="00E272B7" w:rsidP="00E272B7">
            <w:pPr>
              <w:spacing w:line="240" w:lineRule="auto"/>
              <w:ind w:firstLine="0"/>
              <w:rPr>
                <w:b/>
                <w:sz w:val="18"/>
                <w:szCs w:val="18"/>
              </w:rPr>
            </w:pPr>
          </w:p>
        </w:tc>
        <w:tc>
          <w:tcPr>
            <w:tcW w:w="2268" w:type="dxa"/>
          </w:tcPr>
          <w:p w14:paraId="3E2AABB4"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Уполномоченный орган, образовательная организация/ГИС </w:t>
            </w:r>
          </w:p>
          <w:p w14:paraId="0609DB88" w14:textId="77777777" w:rsidR="00E272B7" w:rsidRPr="00E272B7" w:rsidRDefault="00E272B7" w:rsidP="00E272B7">
            <w:pPr>
              <w:spacing w:line="240" w:lineRule="auto"/>
              <w:ind w:firstLine="0"/>
              <w:rPr>
                <w:b/>
                <w:sz w:val="18"/>
                <w:szCs w:val="18"/>
              </w:rPr>
            </w:pPr>
          </w:p>
        </w:tc>
        <w:tc>
          <w:tcPr>
            <w:tcW w:w="1985" w:type="dxa"/>
          </w:tcPr>
          <w:p w14:paraId="43379A4B"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Наличие/отсутствие оснований для предоставления муниципальной услуги </w:t>
            </w:r>
          </w:p>
          <w:p w14:paraId="4726F754" w14:textId="77777777" w:rsidR="00E272B7" w:rsidRPr="00E272B7" w:rsidRDefault="00E272B7" w:rsidP="00E272B7">
            <w:pPr>
              <w:spacing w:line="240" w:lineRule="auto"/>
              <w:ind w:firstLine="0"/>
              <w:rPr>
                <w:b/>
                <w:sz w:val="18"/>
                <w:szCs w:val="18"/>
              </w:rPr>
            </w:pPr>
          </w:p>
        </w:tc>
        <w:tc>
          <w:tcPr>
            <w:tcW w:w="2268" w:type="dxa"/>
          </w:tcPr>
          <w:p w14:paraId="3CEB2151"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Проект результата предоставления муниципальной услуги </w:t>
            </w:r>
          </w:p>
          <w:p w14:paraId="2369E510" w14:textId="77777777" w:rsidR="00E272B7" w:rsidRPr="00E272B7" w:rsidRDefault="00E272B7" w:rsidP="00E272B7">
            <w:pPr>
              <w:spacing w:line="240" w:lineRule="auto"/>
              <w:ind w:firstLine="0"/>
              <w:rPr>
                <w:b/>
                <w:sz w:val="18"/>
                <w:szCs w:val="18"/>
              </w:rPr>
            </w:pPr>
          </w:p>
        </w:tc>
      </w:tr>
      <w:tr w:rsidR="00E272B7" w:rsidRPr="00E272B7" w14:paraId="2373958C" w14:textId="77777777" w:rsidTr="007B5FBD">
        <w:tc>
          <w:tcPr>
            <w:tcW w:w="16019" w:type="dxa"/>
            <w:gridSpan w:val="8"/>
          </w:tcPr>
          <w:p w14:paraId="06B33136" w14:textId="77777777" w:rsidR="00E272B7" w:rsidRPr="00E272B7" w:rsidRDefault="00E272B7" w:rsidP="00E272B7">
            <w:pPr>
              <w:spacing w:line="240" w:lineRule="auto"/>
              <w:ind w:firstLine="0"/>
              <w:rPr>
                <w:b/>
                <w:sz w:val="18"/>
                <w:szCs w:val="18"/>
              </w:rPr>
            </w:pPr>
            <w:r w:rsidRPr="00E272B7">
              <w:rPr>
                <w:sz w:val="18"/>
                <w:szCs w:val="18"/>
              </w:rPr>
              <w:t xml:space="preserve">4. Принятие решения </w:t>
            </w:r>
          </w:p>
        </w:tc>
      </w:tr>
      <w:tr w:rsidR="00E272B7" w:rsidRPr="00E272B7" w14:paraId="707CFBF9" w14:textId="77777777" w:rsidTr="007B5FBD">
        <w:tc>
          <w:tcPr>
            <w:tcW w:w="2411" w:type="dxa"/>
          </w:tcPr>
          <w:p w14:paraId="243CE6CA"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Проект результата предоставления муниципальной услуги по форме согласно </w:t>
            </w:r>
          </w:p>
          <w:p w14:paraId="4F6E9F6F"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приложен. № 1, 2 к административному регламенту </w:t>
            </w:r>
          </w:p>
        </w:tc>
        <w:tc>
          <w:tcPr>
            <w:tcW w:w="3118" w:type="dxa"/>
            <w:gridSpan w:val="2"/>
          </w:tcPr>
          <w:p w14:paraId="61E74D2C"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Принятие решения о предоставления муниципальной услуги или об отказе в предоставлении услуги </w:t>
            </w:r>
          </w:p>
          <w:p w14:paraId="018887C0"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Формирование решения о предоставлении муниципальной услуги или об отказе в предоставлении муниципальной услуги </w:t>
            </w:r>
          </w:p>
        </w:tc>
        <w:tc>
          <w:tcPr>
            <w:tcW w:w="1701" w:type="dxa"/>
          </w:tcPr>
          <w:p w14:paraId="6DCC8067"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До 1 часа </w:t>
            </w:r>
          </w:p>
          <w:p w14:paraId="5966DD56" w14:textId="77777777" w:rsidR="00E272B7" w:rsidRPr="00E272B7" w:rsidRDefault="00E272B7" w:rsidP="00E272B7">
            <w:pPr>
              <w:spacing w:line="240" w:lineRule="auto"/>
              <w:ind w:firstLine="0"/>
              <w:rPr>
                <w:b/>
                <w:sz w:val="18"/>
                <w:szCs w:val="18"/>
              </w:rPr>
            </w:pPr>
          </w:p>
        </w:tc>
        <w:tc>
          <w:tcPr>
            <w:tcW w:w="2268" w:type="dxa"/>
          </w:tcPr>
          <w:p w14:paraId="5A46239A"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Ответственное лицо Уполномоченного органа, образовательной организации </w:t>
            </w:r>
          </w:p>
          <w:p w14:paraId="4FD0B259" w14:textId="77777777" w:rsidR="00E272B7" w:rsidRPr="00E272B7" w:rsidRDefault="00E272B7" w:rsidP="00E272B7">
            <w:pPr>
              <w:spacing w:line="240" w:lineRule="auto"/>
              <w:ind w:firstLine="0"/>
              <w:rPr>
                <w:b/>
                <w:sz w:val="18"/>
                <w:szCs w:val="18"/>
              </w:rPr>
            </w:pPr>
          </w:p>
        </w:tc>
        <w:tc>
          <w:tcPr>
            <w:tcW w:w="2268" w:type="dxa"/>
          </w:tcPr>
          <w:p w14:paraId="1456CD49"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Уполномоченный орган, образовательная организация /ГИС </w:t>
            </w:r>
          </w:p>
          <w:p w14:paraId="610E31E6" w14:textId="77777777" w:rsidR="00E272B7" w:rsidRPr="00E272B7" w:rsidRDefault="00E272B7" w:rsidP="00E272B7">
            <w:pPr>
              <w:spacing w:line="240" w:lineRule="auto"/>
              <w:ind w:firstLine="0"/>
              <w:rPr>
                <w:b/>
                <w:sz w:val="18"/>
                <w:szCs w:val="18"/>
              </w:rPr>
            </w:pPr>
          </w:p>
        </w:tc>
        <w:tc>
          <w:tcPr>
            <w:tcW w:w="1985" w:type="dxa"/>
          </w:tcPr>
          <w:p w14:paraId="789D3039" w14:textId="77777777" w:rsidR="00E272B7" w:rsidRPr="00E272B7" w:rsidRDefault="00E272B7" w:rsidP="00E272B7">
            <w:pPr>
              <w:spacing w:line="240" w:lineRule="auto"/>
              <w:ind w:firstLine="0"/>
              <w:rPr>
                <w:b/>
                <w:sz w:val="18"/>
                <w:szCs w:val="18"/>
              </w:rPr>
            </w:pPr>
          </w:p>
        </w:tc>
        <w:tc>
          <w:tcPr>
            <w:tcW w:w="2268" w:type="dxa"/>
          </w:tcPr>
          <w:p w14:paraId="414FFB95"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Результат предоставления муниципальной услуги по форме, приведенной в </w:t>
            </w:r>
          </w:p>
          <w:p w14:paraId="34736D27"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приложении №1, 2 к административному регламенту, подписанный усиленной квалифицированной подписью руководителем Уполномоченного органа или иного уполномоченного им лица или образовательной орагнизации. </w:t>
            </w:r>
          </w:p>
          <w:p w14:paraId="4B2F4BD5"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lastRenderedPageBreak/>
              <w:t xml:space="preserve">Решение об отказе в предоставлении муниципальной услуги, приведенное в Приложении № 4 к админ. регламенту, </w:t>
            </w:r>
          </w:p>
        </w:tc>
      </w:tr>
      <w:tr w:rsidR="00E272B7" w:rsidRPr="00E272B7" w14:paraId="6FC6EDE1" w14:textId="77777777" w:rsidTr="007B5FBD">
        <w:tc>
          <w:tcPr>
            <w:tcW w:w="2411" w:type="dxa"/>
          </w:tcPr>
          <w:p w14:paraId="05DB783F" w14:textId="77777777" w:rsidR="00E272B7" w:rsidRPr="00E272B7" w:rsidRDefault="00E272B7" w:rsidP="00E272B7">
            <w:pPr>
              <w:spacing w:line="240" w:lineRule="auto"/>
              <w:ind w:firstLine="0"/>
              <w:rPr>
                <w:sz w:val="18"/>
                <w:szCs w:val="18"/>
              </w:rPr>
            </w:pPr>
            <w:r w:rsidRPr="00E272B7">
              <w:rPr>
                <w:sz w:val="18"/>
                <w:szCs w:val="18"/>
              </w:rPr>
              <w:lastRenderedPageBreak/>
              <w:t>1</w:t>
            </w:r>
          </w:p>
        </w:tc>
        <w:tc>
          <w:tcPr>
            <w:tcW w:w="3118" w:type="dxa"/>
            <w:gridSpan w:val="2"/>
          </w:tcPr>
          <w:p w14:paraId="4FA0B4DE" w14:textId="77777777" w:rsidR="00E272B7" w:rsidRPr="00E272B7" w:rsidRDefault="00E272B7" w:rsidP="00E272B7">
            <w:pPr>
              <w:spacing w:line="240" w:lineRule="auto"/>
              <w:ind w:firstLine="0"/>
              <w:rPr>
                <w:sz w:val="18"/>
                <w:szCs w:val="18"/>
              </w:rPr>
            </w:pPr>
            <w:r w:rsidRPr="00E272B7">
              <w:rPr>
                <w:sz w:val="18"/>
                <w:szCs w:val="18"/>
              </w:rPr>
              <w:t>2</w:t>
            </w:r>
          </w:p>
        </w:tc>
        <w:tc>
          <w:tcPr>
            <w:tcW w:w="1701" w:type="dxa"/>
          </w:tcPr>
          <w:p w14:paraId="63479A63" w14:textId="77777777" w:rsidR="00E272B7" w:rsidRPr="00E272B7" w:rsidRDefault="00E272B7" w:rsidP="00E272B7">
            <w:pPr>
              <w:spacing w:line="240" w:lineRule="auto"/>
              <w:ind w:firstLine="0"/>
              <w:rPr>
                <w:sz w:val="18"/>
                <w:szCs w:val="18"/>
              </w:rPr>
            </w:pPr>
            <w:r w:rsidRPr="00E272B7">
              <w:rPr>
                <w:sz w:val="18"/>
                <w:szCs w:val="18"/>
              </w:rPr>
              <w:t>3</w:t>
            </w:r>
          </w:p>
        </w:tc>
        <w:tc>
          <w:tcPr>
            <w:tcW w:w="2268" w:type="dxa"/>
          </w:tcPr>
          <w:p w14:paraId="4CFABDD4" w14:textId="77777777" w:rsidR="00E272B7" w:rsidRPr="00E272B7" w:rsidRDefault="00E272B7" w:rsidP="00E272B7">
            <w:pPr>
              <w:spacing w:line="240" w:lineRule="auto"/>
              <w:ind w:firstLine="0"/>
              <w:rPr>
                <w:sz w:val="18"/>
                <w:szCs w:val="18"/>
              </w:rPr>
            </w:pPr>
            <w:r w:rsidRPr="00E272B7">
              <w:rPr>
                <w:sz w:val="18"/>
                <w:szCs w:val="18"/>
              </w:rPr>
              <w:t>4</w:t>
            </w:r>
          </w:p>
        </w:tc>
        <w:tc>
          <w:tcPr>
            <w:tcW w:w="2268" w:type="dxa"/>
          </w:tcPr>
          <w:p w14:paraId="4A513D24" w14:textId="77777777" w:rsidR="00E272B7" w:rsidRPr="00E272B7" w:rsidRDefault="00E272B7" w:rsidP="00E272B7">
            <w:pPr>
              <w:spacing w:line="240" w:lineRule="auto"/>
              <w:ind w:firstLine="0"/>
              <w:rPr>
                <w:sz w:val="18"/>
                <w:szCs w:val="18"/>
              </w:rPr>
            </w:pPr>
            <w:r w:rsidRPr="00E272B7">
              <w:rPr>
                <w:sz w:val="18"/>
                <w:szCs w:val="18"/>
              </w:rPr>
              <w:t>5</w:t>
            </w:r>
          </w:p>
        </w:tc>
        <w:tc>
          <w:tcPr>
            <w:tcW w:w="1985" w:type="dxa"/>
          </w:tcPr>
          <w:p w14:paraId="29A360BA" w14:textId="77777777" w:rsidR="00E272B7" w:rsidRPr="00E272B7" w:rsidRDefault="00E272B7" w:rsidP="00E272B7">
            <w:pPr>
              <w:spacing w:line="240" w:lineRule="auto"/>
              <w:ind w:firstLine="0"/>
              <w:rPr>
                <w:sz w:val="18"/>
                <w:szCs w:val="18"/>
              </w:rPr>
            </w:pPr>
            <w:r w:rsidRPr="00E272B7">
              <w:rPr>
                <w:sz w:val="18"/>
                <w:szCs w:val="18"/>
              </w:rPr>
              <w:t>6</w:t>
            </w:r>
          </w:p>
        </w:tc>
        <w:tc>
          <w:tcPr>
            <w:tcW w:w="2268" w:type="dxa"/>
          </w:tcPr>
          <w:p w14:paraId="7BC28074" w14:textId="77777777" w:rsidR="00E272B7" w:rsidRPr="00E272B7" w:rsidRDefault="00E272B7" w:rsidP="00E272B7">
            <w:pPr>
              <w:spacing w:line="240" w:lineRule="auto"/>
              <w:ind w:firstLine="0"/>
              <w:rPr>
                <w:sz w:val="18"/>
                <w:szCs w:val="18"/>
              </w:rPr>
            </w:pPr>
            <w:r w:rsidRPr="00E272B7">
              <w:rPr>
                <w:sz w:val="18"/>
                <w:szCs w:val="18"/>
              </w:rPr>
              <w:t>7</w:t>
            </w:r>
          </w:p>
        </w:tc>
      </w:tr>
      <w:tr w:rsidR="00E272B7" w:rsidRPr="00E272B7" w14:paraId="530457EA" w14:textId="77777777" w:rsidTr="007B5FBD">
        <w:tc>
          <w:tcPr>
            <w:tcW w:w="2411" w:type="dxa"/>
          </w:tcPr>
          <w:p w14:paraId="3DA0C7CD" w14:textId="77777777" w:rsidR="00E272B7" w:rsidRPr="00E272B7" w:rsidRDefault="00E272B7" w:rsidP="00E272B7">
            <w:pPr>
              <w:spacing w:line="240" w:lineRule="auto"/>
              <w:ind w:firstLine="0"/>
              <w:rPr>
                <w:b/>
                <w:sz w:val="18"/>
                <w:szCs w:val="18"/>
              </w:rPr>
            </w:pPr>
          </w:p>
        </w:tc>
        <w:tc>
          <w:tcPr>
            <w:tcW w:w="3118" w:type="dxa"/>
            <w:gridSpan w:val="2"/>
          </w:tcPr>
          <w:p w14:paraId="5C1DCF13" w14:textId="77777777" w:rsidR="00E272B7" w:rsidRPr="00E272B7" w:rsidRDefault="00E272B7" w:rsidP="00E272B7">
            <w:pPr>
              <w:spacing w:line="240" w:lineRule="auto"/>
              <w:ind w:firstLine="0"/>
              <w:rPr>
                <w:b/>
                <w:sz w:val="18"/>
                <w:szCs w:val="18"/>
              </w:rPr>
            </w:pPr>
          </w:p>
        </w:tc>
        <w:tc>
          <w:tcPr>
            <w:tcW w:w="1701" w:type="dxa"/>
          </w:tcPr>
          <w:p w14:paraId="7E9DF04E" w14:textId="77777777" w:rsidR="00E272B7" w:rsidRPr="00E272B7" w:rsidRDefault="00E272B7" w:rsidP="00E272B7">
            <w:pPr>
              <w:spacing w:line="240" w:lineRule="auto"/>
              <w:ind w:firstLine="0"/>
              <w:rPr>
                <w:b/>
                <w:sz w:val="18"/>
                <w:szCs w:val="18"/>
              </w:rPr>
            </w:pPr>
          </w:p>
        </w:tc>
        <w:tc>
          <w:tcPr>
            <w:tcW w:w="2268" w:type="dxa"/>
          </w:tcPr>
          <w:p w14:paraId="0C18C977" w14:textId="77777777" w:rsidR="00E272B7" w:rsidRPr="00E272B7" w:rsidRDefault="00E272B7" w:rsidP="00E272B7">
            <w:pPr>
              <w:spacing w:line="240" w:lineRule="auto"/>
              <w:ind w:firstLine="0"/>
              <w:rPr>
                <w:b/>
                <w:sz w:val="18"/>
                <w:szCs w:val="18"/>
              </w:rPr>
            </w:pPr>
          </w:p>
        </w:tc>
        <w:tc>
          <w:tcPr>
            <w:tcW w:w="2268" w:type="dxa"/>
          </w:tcPr>
          <w:p w14:paraId="2DF587B7" w14:textId="77777777" w:rsidR="00E272B7" w:rsidRPr="00E272B7" w:rsidRDefault="00E272B7" w:rsidP="00E272B7">
            <w:pPr>
              <w:spacing w:line="240" w:lineRule="auto"/>
              <w:ind w:firstLine="0"/>
              <w:rPr>
                <w:b/>
                <w:sz w:val="18"/>
                <w:szCs w:val="18"/>
              </w:rPr>
            </w:pPr>
          </w:p>
        </w:tc>
        <w:tc>
          <w:tcPr>
            <w:tcW w:w="1985" w:type="dxa"/>
          </w:tcPr>
          <w:p w14:paraId="3F6434C6" w14:textId="77777777" w:rsidR="00E272B7" w:rsidRPr="00E272B7" w:rsidRDefault="00E272B7" w:rsidP="00E272B7">
            <w:pPr>
              <w:spacing w:line="240" w:lineRule="auto"/>
              <w:ind w:firstLine="0"/>
              <w:rPr>
                <w:b/>
                <w:sz w:val="18"/>
                <w:szCs w:val="18"/>
              </w:rPr>
            </w:pPr>
          </w:p>
        </w:tc>
        <w:tc>
          <w:tcPr>
            <w:tcW w:w="2268" w:type="dxa"/>
          </w:tcPr>
          <w:p w14:paraId="024959BD"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подписанный усиленной квалифицированной подписью руководителем Уполномоченного органа или иного уполномоченного им лица или руководителем образовательной организации </w:t>
            </w:r>
          </w:p>
        </w:tc>
      </w:tr>
      <w:tr w:rsidR="00E272B7" w:rsidRPr="00E272B7" w14:paraId="63D2400F" w14:textId="77777777" w:rsidTr="00E272B7">
        <w:trPr>
          <w:trHeight w:val="199"/>
        </w:trPr>
        <w:tc>
          <w:tcPr>
            <w:tcW w:w="16019" w:type="dxa"/>
            <w:gridSpan w:val="8"/>
          </w:tcPr>
          <w:p w14:paraId="68AD84F3" w14:textId="77777777" w:rsidR="00E272B7" w:rsidRPr="00E272B7" w:rsidRDefault="00E272B7" w:rsidP="00E272B7">
            <w:pPr>
              <w:spacing w:line="240" w:lineRule="auto"/>
              <w:ind w:firstLine="0"/>
              <w:rPr>
                <w:b/>
                <w:sz w:val="18"/>
                <w:szCs w:val="18"/>
              </w:rPr>
            </w:pPr>
            <w:r w:rsidRPr="00E272B7">
              <w:rPr>
                <w:sz w:val="18"/>
                <w:szCs w:val="18"/>
              </w:rPr>
              <w:t xml:space="preserve">5. Выдача результата </w:t>
            </w:r>
          </w:p>
        </w:tc>
      </w:tr>
      <w:tr w:rsidR="00E272B7" w:rsidRPr="00E272B7" w14:paraId="16C3FD41" w14:textId="77777777" w:rsidTr="007B5FBD">
        <w:tc>
          <w:tcPr>
            <w:tcW w:w="2411" w:type="dxa"/>
            <w:vMerge w:val="restart"/>
          </w:tcPr>
          <w:p w14:paraId="13F05ADD"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Формирование и регистрация результата муниципальной услуги, указанного в пункте 2.5 административного регламента, в форме электронного документа в ГИС </w:t>
            </w:r>
          </w:p>
        </w:tc>
        <w:tc>
          <w:tcPr>
            <w:tcW w:w="2976" w:type="dxa"/>
          </w:tcPr>
          <w:p w14:paraId="06DA9AD8"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Регистрация результата предоставления муниципальной услуги </w:t>
            </w:r>
          </w:p>
          <w:p w14:paraId="0B72F9AF" w14:textId="77777777" w:rsidR="00E272B7" w:rsidRPr="00E272B7" w:rsidRDefault="00E272B7" w:rsidP="00E272B7">
            <w:pPr>
              <w:spacing w:line="240" w:lineRule="auto"/>
              <w:ind w:firstLine="0"/>
              <w:rPr>
                <w:b/>
                <w:sz w:val="18"/>
                <w:szCs w:val="18"/>
              </w:rPr>
            </w:pPr>
          </w:p>
        </w:tc>
        <w:tc>
          <w:tcPr>
            <w:tcW w:w="1843" w:type="dxa"/>
            <w:gridSpan w:val="2"/>
          </w:tcPr>
          <w:p w14:paraId="64EBA4DC" w14:textId="70FE3B49"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После окончания процедуры принятия решения (Не включается в общий срок предоставления муниципальной услуги)</w:t>
            </w:r>
          </w:p>
        </w:tc>
        <w:tc>
          <w:tcPr>
            <w:tcW w:w="2268" w:type="dxa"/>
          </w:tcPr>
          <w:p w14:paraId="3F20738C"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Ответственное лицо Уполномоченного органа, образовательной организации </w:t>
            </w:r>
          </w:p>
          <w:p w14:paraId="5AFDA3B7" w14:textId="77777777" w:rsidR="00E272B7" w:rsidRPr="00E272B7" w:rsidRDefault="00E272B7" w:rsidP="00E272B7">
            <w:pPr>
              <w:spacing w:line="240" w:lineRule="auto"/>
              <w:ind w:firstLine="0"/>
              <w:rPr>
                <w:b/>
                <w:sz w:val="18"/>
                <w:szCs w:val="18"/>
              </w:rPr>
            </w:pPr>
          </w:p>
        </w:tc>
        <w:tc>
          <w:tcPr>
            <w:tcW w:w="2268" w:type="dxa"/>
          </w:tcPr>
          <w:p w14:paraId="4F7E85DC"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Уполномоченный орган/ГИС </w:t>
            </w:r>
          </w:p>
          <w:p w14:paraId="43E235B8" w14:textId="77777777" w:rsidR="00E272B7" w:rsidRPr="00E272B7" w:rsidRDefault="00E272B7" w:rsidP="00E272B7">
            <w:pPr>
              <w:spacing w:line="240" w:lineRule="auto"/>
              <w:ind w:firstLine="0"/>
              <w:rPr>
                <w:b/>
                <w:sz w:val="18"/>
                <w:szCs w:val="18"/>
              </w:rPr>
            </w:pPr>
          </w:p>
        </w:tc>
        <w:tc>
          <w:tcPr>
            <w:tcW w:w="1985" w:type="dxa"/>
          </w:tcPr>
          <w:p w14:paraId="5833A3CB" w14:textId="77777777" w:rsidR="00E272B7" w:rsidRPr="00E272B7" w:rsidRDefault="00E272B7" w:rsidP="00E272B7">
            <w:pPr>
              <w:spacing w:line="240" w:lineRule="auto"/>
              <w:ind w:firstLine="0"/>
              <w:rPr>
                <w:b/>
                <w:sz w:val="18"/>
                <w:szCs w:val="18"/>
              </w:rPr>
            </w:pPr>
            <w:r w:rsidRPr="00E272B7">
              <w:rPr>
                <w:b/>
                <w:sz w:val="18"/>
                <w:szCs w:val="18"/>
              </w:rPr>
              <w:t>-</w:t>
            </w:r>
          </w:p>
        </w:tc>
        <w:tc>
          <w:tcPr>
            <w:tcW w:w="2268" w:type="dxa"/>
          </w:tcPr>
          <w:p w14:paraId="501F7551"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Внесение сведений о конечном результате предоставления муниципальной услуги </w:t>
            </w:r>
          </w:p>
          <w:p w14:paraId="61E484B5" w14:textId="77777777" w:rsidR="00E272B7" w:rsidRPr="00E272B7" w:rsidRDefault="00E272B7" w:rsidP="00E272B7">
            <w:pPr>
              <w:spacing w:line="240" w:lineRule="auto"/>
              <w:ind w:firstLine="0"/>
              <w:rPr>
                <w:b/>
                <w:sz w:val="18"/>
                <w:szCs w:val="18"/>
              </w:rPr>
            </w:pPr>
          </w:p>
        </w:tc>
      </w:tr>
      <w:tr w:rsidR="00E272B7" w:rsidRPr="00E272B7" w14:paraId="4A1ACDB2" w14:textId="77777777" w:rsidTr="007B5FBD">
        <w:tc>
          <w:tcPr>
            <w:tcW w:w="2411" w:type="dxa"/>
            <w:vMerge/>
          </w:tcPr>
          <w:p w14:paraId="77D776DC" w14:textId="77777777" w:rsidR="00E272B7" w:rsidRPr="00E272B7" w:rsidRDefault="00E272B7" w:rsidP="00E272B7">
            <w:pPr>
              <w:pStyle w:val="Default"/>
              <w:ind w:firstLine="0"/>
              <w:rPr>
                <w:rFonts w:ascii="Times New Roman" w:hAnsi="Times New Roman" w:cs="Times New Roman"/>
                <w:sz w:val="18"/>
                <w:szCs w:val="18"/>
              </w:rPr>
            </w:pPr>
          </w:p>
        </w:tc>
        <w:tc>
          <w:tcPr>
            <w:tcW w:w="2976" w:type="dxa"/>
          </w:tcPr>
          <w:p w14:paraId="1FF7C45E"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Направление заявителю результата предоставления муниципальной услуги в личный кабинет на ЕПГУ</w:t>
            </w:r>
          </w:p>
        </w:tc>
        <w:tc>
          <w:tcPr>
            <w:tcW w:w="1843" w:type="dxa"/>
            <w:gridSpan w:val="2"/>
          </w:tcPr>
          <w:p w14:paraId="7F351A18"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В день регистрации результата предоставления муниципальной услуги </w:t>
            </w:r>
          </w:p>
        </w:tc>
        <w:tc>
          <w:tcPr>
            <w:tcW w:w="2268" w:type="dxa"/>
          </w:tcPr>
          <w:p w14:paraId="6093FE19" w14:textId="49207988"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Должностное лицо Уполномоченного органа или образовательной организации,ответственное за предоставление муниципальной услуги </w:t>
            </w:r>
          </w:p>
        </w:tc>
        <w:tc>
          <w:tcPr>
            <w:tcW w:w="2268" w:type="dxa"/>
          </w:tcPr>
          <w:p w14:paraId="2887FC85"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ГИС </w:t>
            </w:r>
          </w:p>
          <w:p w14:paraId="03EF4254" w14:textId="77777777" w:rsidR="00E272B7" w:rsidRPr="00E272B7" w:rsidRDefault="00E272B7" w:rsidP="00E272B7">
            <w:pPr>
              <w:pStyle w:val="Default"/>
              <w:ind w:firstLine="0"/>
              <w:rPr>
                <w:rFonts w:ascii="Times New Roman" w:hAnsi="Times New Roman" w:cs="Times New Roman"/>
                <w:sz w:val="18"/>
                <w:szCs w:val="18"/>
              </w:rPr>
            </w:pPr>
          </w:p>
        </w:tc>
        <w:tc>
          <w:tcPr>
            <w:tcW w:w="1985" w:type="dxa"/>
          </w:tcPr>
          <w:p w14:paraId="0CD032FC" w14:textId="77777777" w:rsidR="00E272B7" w:rsidRPr="00E272B7" w:rsidRDefault="00E272B7" w:rsidP="00E272B7">
            <w:pPr>
              <w:spacing w:line="240" w:lineRule="auto"/>
              <w:ind w:firstLine="0"/>
              <w:rPr>
                <w:b/>
                <w:sz w:val="18"/>
                <w:szCs w:val="18"/>
              </w:rPr>
            </w:pPr>
          </w:p>
        </w:tc>
        <w:tc>
          <w:tcPr>
            <w:tcW w:w="2268" w:type="dxa"/>
          </w:tcPr>
          <w:p w14:paraId="2A40B64E"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Результат муниципальной</w:t>
            </w:r>
          </w:p>
          <w:p w14:paraId="0F9E9020"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услуги, направленный заявителю в личный кабинет на ЕПГУ/РПГУ; </w:t>
            </w:r>
          </w:p>
          <w:p w14:paraId="3AF7A8FD" w14:textId="643550E2"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Внесение сведений в ГИС о выдаче результата муниципальной услуги </w:t>
            </w:r>
          </w:p>
        </w:tc>
      </w:tr>
      <w:tr w:rsidR="00E272B7" w:rsidRPr="00E272B7" w14:paraId="1EFE00D3" w14:textId="77777777" w:rsidTr="007B5FBD">
        <w:tc>
          <w:tcPr>
            <w:tcW w:w="2411" w:type="dxa"/>
          </w:tcPr>
          <w:p w14:paraId="01521310" w14:textId="77777777" w:rsidR="00E272B7" w:rsidRPr="00E272B7" w:rsidRDefault="00E272B7" w:rsidP="00E272B7">
            <w:pPr>
              <w:spacing w:line="240" w:lineRule="auto"/>
              <w:ind w:firstLine="0"/>
              <w:rPr>
                <w:sz w:val="18"/>
                <w:szCs w:val="18"/>
              </w:rPr>
            </w:pPr>
            <w:r w:rsidRPr="00E272B7">
              <w:rPr>
                <w:sz w:val="18"/>
                <w:szCs w:val="18"/>
              </w:rPr>
              <w:t>1</w:t>
            </w:r>
          </w:p>
        </w:tc>
        <w:tc>
          <w:tcPr>
            <w:tcW w:w="2976" w:type="dxa"/>
          </w:tcPr>
          <w:p w14:paraId="44B207C8" w14:textId="77777777" w:rsidR="00E272B7" w:rsidRPr="00E272B7" w:rsidRDefault="00E272B7" w:rsidP="00E272B7">
            <w:pPr>
              <w:spacing w:line="240" w:lineRule="auto"/>
              <w:ind w:firstLine="0"/>
              <w:rPr>
                <w:sz w:val="18"/>
                <w:szCs w:val="18"/>
              </w:rPr>
            </w:pPr>
            <w:r w:rsidRPr="00E272B7">
              <w:rPr>
                <w:sz w:val="18"/>
                <w:szCs w:val="18"/>
              </w:rPr>
              <w:t>2</w:t>
            </w:r>
          </w:p>
        </w:tc>
        <w:tc>
          <w:tcPr>
            <w:tcW w:w="1843" w:type="dxa"/>
            <w:gridSpan w:val="2"/>
          </w:tcPr>
          <w:p w14:paraId="7CE15B9F" w14:textId="77777777" w:rsidR="00E272B7" w:rsidRPr="00E272B7" w:rsidRDefault="00E272B7" w:rsidP="00E272B7">
            <w:pPr>
              <w:spacing w:line="240" w:lineRule="auto"/>
              <w:ind w:firstLine="0"/>
              <w:rPr>
                <w:sz w:val="18"/>
                <w:szCs w:val="18"/>
              </w:rPr>
            </w:pPr>
            <w:r w:rsidRPr="00E272B7">
              <w:rPr>
                <w:sz w:val="18"/>
                <w:szCs w:val="18"/>
              </w:rPr>
              <w:t>3</w:t>
            </w:r>
          </w:p>
        </w:tc>
        <w:tc>
          <w:tcPr>
            <w:tcW w:w="2268" w:type="dxa"/>
          </w:tcPr>
          <w:p w14:paraId="6C84D181" w14:textId="77777777" w:rsidR="00E272B7" w:rsidRPr="00E272B7" w:rsidRDefault="00E272B7" w:rsidP="00E272B7">
            <w:pPr>
              <w:spacing w:line="240" w:lineRule="auto"/>
              <w:ind w:firstLine="0"/>
              <w:rPr>
                <w:sz w:val="18"/>
                <w:szCs w:val="18"/>
              </w:rPr>
            </w:pPr>
            <w:r w:rsidRPr="00E272B7">
              <w:rPr>
                <w:sz w:val="18"/>
                <w:szCs w:val="18"/>
              </w:rPr>
              <w:t>4</w:t>
            </w:r>
          </w:p>
        </w:tc>
        <w:tc>
          <w:tcPr>
            <w:tcW w:w="2268" w:type="dxa"/>
          </w:tcPr>
          <w:p w14:paraId="3E662DAF" w14:textId="77777777" w:rsidR="00E272B7" w:rsidRPr="00E272B7" w:rsidRDefault="00E272B7" w:rsidP="00E272B7">
            <w:pPr>
              <w:spacing w:line="240" w:lineRule="auto"/>
              <w:ind w:firstLine="0"/>
              <w:rPr>
                <w:sz w:val="18"/>
                <w:szCs w:val="18"/>
              </w:rPr>
            </w:pPr>
            <w:r w:rsidRPr="00E272B7">
              <w:rPr>
                <w:sz w:val="18"/>
                <w:szCs w:val="18"/>
              </w:rPr>
              <w:t>5</w:t>
            </w:r>
          </w:p>
        </w:tc>
        <w:tc>
          <w:tcPr>
            <w:tcW w:w="1985" w:type="dxa"/>
          </w:tcPr>
          <w:p w14:paraId="70F37B19" w14:textId="77777777" w:rsidR="00E272B7" w:rsidRPr="00E272B7" w:rsidRDefault="00E272B7" w:rsidP="00E272B7">
            <w:pPr>
              <w:spacing w:line="240" w:lineRule="auto"/>
              <w:ind w:firstLine="0"/>
              <w:rPr>
                <w:sz w:val="18"/>
                <w:szCs w:val="18"/>
              </w:rPr>
            </w:pPr>
            <w:r w:rsidRPr="00E272B7">
              <w:rPr>
                <w:sz w:val="18"/>
                <w:szCs w:val="18"/>
              </w:rPr>
              <w:t>6</w:t>
            </w:r>
          </w:p>
        </w:tc>
        <w:tc>
          <w:tcPr>
            <w:tcW w:w="2268" w:type="dxa"/>
          </w:tcPr>
          <w:p w14:paraId="47C656D5" w14:textId="77777777" w:rsidR="00E272B7" w:rsidRPr="00E272B7" w:rsidRDefault="00E272B7" w:rsidP="00E272B7">
            <w:pPr>
              <w:spacing w:line="240" w:lineRule="auto"/>
              <w:ind w:firstLine="0"/>
              <w:rPr>
                <w:sz w:val="18"/>
                <w:szCs w:val="18"/>
              </w:rPr>
            </w:pPr>
            <w:r w:rsidRPr="00E272B7">
              <w:rPr>
                <w:sz w:val="18"/>
                <w:szCs w:val="18"/>
              </w:rPr>
              <w:t>7</w:t>
            </w:r>
          </w:p>
        </w:tc>
      </w:tr>
      <w:tr w:rsidR="00E272B7" w:rsidRPr="00E272B7" w14:paraId="69A02F57" w14:textId="77777777" w:rsidTr="007B5FBD">
        <w:tc>
          <w:tcPr>
            <w:tcW w:w="16019" w:type="dxa"/>
            <w:gridSpan w:val="8"/>
          </w:tcPr>
          <w:p w14:paraId="11725128"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6. Внесение результата муниципальной услуги в реестр решений</w:t>
            </w:r>
          </w:p>
        </w:tc>
      </w:tr>
      <w:tr w:rsidR="00E272B7" w:rsidRPr="00E272B7" w14:paraId="3406063F" w14:textId="77777777" w:rsidTr="007B5FBD">
        <w:tc>
          <w:tcPr>
            <w:tcW w:w="2411" w:type="dxa"/>
          </w:tcPr>
          <w:p w14:paraId="41450535" w14:textId="41B51462"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Формирование и регистрация результата муниципальной услуги, указанного в пункте 2.5 административного</w:t>
            </w:r>
            <w:r w:rsidR="00936611">
              <w:rPr>
                <w:rFonts w:ascii="Times New Roman" w:hAnsi="Times New Roman" w:cs="Times New Roman"/>
                <w:sz w:val="18"/>
                <w:szCs w:val="18"/>
              </w:rPr>
              <w:t xml:space="preserve"> </w:t>
            </w:r>
            <w:r w:rsidRPr="00E272B7">
              <w:rPr>
                <w:rFonts w:ascii="Times New Roman" w:hAnsi="Times New Roman" w:cs="Times New Roman"/>
                <w:sz w:val="18"/>
                <w:szCs w:val="18"/>
              </w:rPr>
              <w:t xml:space="preserve">регламента, в форме электронного документа в ГИС </w:t>
            </w:r>
          </w:p>
        </w:tc>
        <w:tc>
          <w:tcPr>
            <w:tcW w:w="2976" w:type="dxa"/>
          </w:tcPr>
          <w:p w14:paraId="0FE58B9D"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Внесение сведений о результате предоставления муниципальной услуги, указанном в пункте 2.5 административного регламента, в реестр решений </w:t>
            </w:r>
          </w:p>
          <w:p w14:paraId="7429B2D7" w14:textId="77777777" w:rsidR="00E272B7" w:rsidRPr="00E272B7" w:rsidRDefault="00E272B7" w:rsidP="00E272B7">
            <w:pPr>
              <w:pStyle w:val="Default"/>
              <w:ind w:firstLine="0"/>
              <w:rPr>
                <w:rFonts w:ascii="Times New Roman" w:hAnsi="Times New Roman" w:cs="Times New Roman"/>
                <w:sz w:val="18"/>
                <w:szCs w:val="18"/>
              </w:rPr>
            </w:pPr>
          </w:p>
        </w:tc>
        <w:tc>
          <w:tcPr>
            <w:tcW w:w="1843" w:type="dxa"/>
            <w:gridSpan w:val="2"/>
          </w:tcPr>
          <w:p w14:paraId="7EBED3C5"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1 рабочий день</w:t>
            </w:r>
          </w:p>
          <w:p w14:paraId="19603110" w14:textId="28FC43A6"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(Не включается в общий срок предоставления муниципальной услуги)</w:t>
            </w:r>
          </w:p>
        </w:tc>
        <w:tc>
          <w:tcPr>
            <w:tcW w:w="2268" w:type="dxa"/>
          </w:tcPr>
          <w:p w14:paraId="2C4B3E93" w14:textId="6C6CE78F"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Должностное лицо Уполномоченного органа или образовательной организации, ответственное за предоставление муниципальной услуги </w:t>
            </w:r>
          </w:p>
        </w:tc>
        <w:tc>
          <w:tcPr>
            <w:tcW w:w="2268" w:type="dxa"/>
          </w:tcPr>
          <w:p w14:paraId="5DAC59C1" w14:textId="77777777"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ГИС </w:t>
            </w:r>
          </w:p>
          <w:p w14:paraId="37FC1E7A" w14:textId="77777777" w:rsidR="00E272B7" w:rsidRPr="00E272B7" w:rsidRDefault="00E272B7" w:rsidP="00E272B7">
            <w:pPr>
              <w:pStyle w:val="Default"/>
              <w:ind w:firstLine="0"/>
              <w:rPr>
                <w:rFonts w:ascii="Times New Roman" w:hAnsi="Times New Roman" w:cs="Times New Roman"/>
                <w:sz w:val="18"/>
                <w:szCs w:val="18"/>
              </w:rPr>
            </w:pPr>
          </w:p>
        </w:tc>
        <w:tc>
          <w:tcPr>
            <w:tcW w:w="1985" w:type="dxa"/>
          </w:tcPr>
          <w:p w14:paraId="5E29EE3C" w14:textId="77777777" w:rsidR="00E272B7" w:rsidRPr="00E272B7" w:rsidRDefault="00E272B7" w:rsidP="00E272B7">
            <w:pPr>
              <w:spacing w:line="240" w:lineRule="auto"/>
              <w:ind w:firstLine="0"/>
              <w:rPr>
                <w:b/>
                <w:sz w:val="18"/>
                <w:szCs w:val="18"/>
              </w:rPr>
            </w:pPr>
            <w:r w:rsidRPr="00E272B7">
              <w:rPr>
                <w:b/>
                <w:sz w:val="18"/>
                <w:szCs w:val="18"/>
              </w:rPr>
              <w:t>-</w:t>
            </w:r>
          </w:p>
        </w:tc>
        <w:tc>
          <w:tcPr>
            <w:tcW w:w="2268" w:type="dxa"/>
          </w:tcPr>
          <w:p w14:paraId="25471BE6" w14:textId="70BC03F4" w:rsidR="00E272B7" w:rsidRPr="00E272B7" w:rsidRDefault="00E272B7" w:rsidP="00E272B7">
            <w:pPr>
              <w:pStyle w:val="Default"/>
              <w:ind w:firstLine="0"/>
              <w:rPr>
                <w:rFonts w:ascii="Times New Roman" w:hAnsi="Times New Roman" w:cs="Times New Roman"/>
                <w:sz w:val="18"/>
                <w:szCs w:val="18"/>
              </w:rPr>
            </w:pPr>
            <w:r w:rsidRPr="00E272B7">
              <w:rPr>
                <w:rFonts w:ascii="Times New Roman" w:hAnsi="Times New Roman" w:cs="Times New Roman"/>
                <w:sz w:val="18"/>
                <w:szCs w:val="18"/>
              </w:rPr>
              <w:t xml:space="preserve">Результат муниципальной услуги, выданный заявителю, фиксируется в ГИС, личном кабинете ЕПГУ/РПГУ </w:t>
            </w:r>
          </w:p>
        </w:tc>
      </w:tr>
    </w:tbl>
    <w:p w14:paraId="3BC88B24" w14:textId="77777777" w:rsidR="00E272B7" w:rsidRDefault="00E272B7" w:rsidP="00E272B7">
      <w:pPr>
        <w:jc w:val="center"/>
        <w:rPr>
          <w:rFonts w:ascii="Times New Roman" w:hAnsi="Times New Roman" w:cs="Times New Roman"/>
          <w:b/>
          <w:sz w:val="28"/>
          <w:szCs w:val="28"/>
        </w:rPr>
        <w:sectPr w:rsidR="00E272B7" w:rsidSect="00E272B7">
          <w:pgSz w:w="16838" w:h="11906" w:orient="landscape"/>
          <w:pgMar w:top="680" w:right="567" w:bottom="567" w:left="993" w:header="0" w:footer="0" w:gutter="0"/>
          <w:cols w:space="708"/>
          <w:docGrid w:linePitch="360"/>
        </w:sectPr>
      </w:pPr>
    </w:p>
    <w:p w14:paraId="2DE32198" w14:textId="7DE3AF64" w:rsidR="007B5FBD" w:rsidRPr="000A62EF" w:rsidRDefault="007B5FBD" w:rsidP="007B5FBD">
      <w:pPr>
        <w:spacing w:after="0" w:line="240" w:lineRule="auto"/>
        <w:jc w:val="both"/>
        <w:rPr>
          <w:rFonts w:ascii="Times New Roman" w:hAnsi="Times New Roman" w:cs="Times New Roman"/>
          <w:b/>
          <w:bCs/>
          <w:sz w:val="20"/>
          <w:szCs w:val="20"/>
        </w:rPr>
      </w:pPr>
      <w:r w:rsidRPr="000A62EF">
        <w:rPr>
          <w:rFonts w:ascii="Times New Roman" w:hAnsi="Times New Roman" w:cs="Times New Roman"/>
          <w:b/>
          <w:bCs/>
          <w:sz w:val="20"/>
          <w:szCs w:val="20"/>
        </w:rPr>
        <w:lastRenderedPageBreak/>
        <w:t>Постановление</w:t>
      </w:r>
      <w:r w:rsidR="00C66197">
        <w:rPr>
          <w:rFonts w:ascii="Times New Roman" w:hAnsi="Times New Roman" w:cs="Times New Roman"/>
          <w:b/>
          <w:bCs/>
          <w:sz w:val="20"/>
          <w:szCs w:val="20"/>
        </w:rPr>
        <w:t xml:space="preserve"> </w:t>
      </w:r>
      <w:r w:rsidRPr="000A62EF">
        <w:rPr>
          <w:rFonts w:ascii="Times New Roman" w:hAnsi="Times New Roman" w:cs="Times New Roman"/>
          <w:b/>
          <w:bCs/>
          <w:sz w:val="20"/>
          <w:szCs w:val="20"/>
        </w:rPr>
        <w:t>от 12.09.</w:t>
      </w:r>
      <w:r w:rsidR="00C66197">
        <w:rPr>
          <w:rFonts w:ascii="Times New Roman" w:hAnsi="Times New Roman" w:cs="Times New Roman"/>
          <w:b/>
          <w:bCs/>
          <w:sz w:val="20"/>
          <w:szCs w:val="20"/>
        </w:rPr>
        <w:t>20</w:t>
      </w:r>
      <w:r w:rsidRPr="000A62EF">
        <w:rPr>
          <w:rFonts w:ascii="Times New Roman" w:hAnsi="Times New Roman" w:cs="Times New Roman"/>
          <w:b/>
          <w:bCs/>
          <w:sz w:val="20"/>
          <w:szCs w:val="20"/>
        </w:rPr>
        <w:t>22</w:t>
      </w:r>
      <w:r w:rsidRPr="000A62EF">
        <w:rPr>
          <w:rFonts w:ascii="Times New Roman" w:hAnsi="Times New Roman" w:cs="Times New Roman"/>
          <w:b/>
          <w:bCs/>
          <w:sz w:val="20"/>
          <w:szCs w:val="20"/>
        </w:rPr>
        <w:tab/>
      </w:r>
      <w:r w:rsidRPr="000A62EF">
        <w:rPr>
          <w:rFonts w:ascii="Times New Roman" w:hAnsi="Times New Roman" w:cs="Times New Roman"/>
          <w:b/>
          <w:bCs/>
          <w:sz w:val="20"/>
          <w:szCs w:val="20"/>
        </w:rPr>
        <w:tab/>
      </w:r>
      <w:r w:rsidRPr="000A62EF">
        <w:rPr>
          <w:rFonts w:ascii="Times New Roman" w:hAnsi="Times New Roman" w:cs="Times New Roman"/>
          <w:b/>
          <w:bCs/>
          <w:sz w:val="20"/>
          <w:szCs w:val="20"/>
        </w:rPr>
        <w:tab/>
      </w:r>
      <w:r w:rsidRPr="000A62EF">
        <w:rPr>
          <w:rFonts w:ascii="Times New Roman" w:hAnsi="Times New Roman" w:cs="Times New Roman"/>
          <w:b/>
          <w:bCs/>
          <w:sz w:val="20"/>
          <w:szCs w:val="20"/>
        </w:rPr>
        <w:tab/>
      </w:r>
      <w:r w:rsidRPr="000A62EF">
        <w:rPr>
          <w:rFonts w:ascii="Times New Roman" w:hAnsi="Times New Roman" w:cs="Times New Roman"/>
          <w:b/>
          <w:bCs/>
          <w:sz w:val="20"/>
          <w:szCs w:val="20"/>
        </w:rPr>
        <w:tab/>
      </w:r>
      <w:r w:rsidRPr="000A62EF">
        <w:rPr>
          <w:rFonts w:ascii="Times New Roman" w:hAnsi="Times New Roman" w:cs="Times New Roman"/>
          <w:b/>
          <w:bCs/>
          <w:sz w:val="20"/>
          <w:szCs w:val="20"/>
        </w:rPr>
        <w:tab/>
      </w:r>
      <w:r w:rsidRPr="000A62EF">
        <w:rPr>
          <w:rFonts w:ascii="Times New Roman" w:hAnsi="Times New Roman" w:cs="Times New Roman"/>
          <w:b/>
          <w:bCs/>
          <w:sz w:val="20"/>
          <w:szCs w:val="20"/>
        </w:rPr>
        <w:tab/>
        <w:t xml:space="preserve">                                      </w:t>
      </w:r>
      <w:r w:rsidR="00C66197">
        <w:rPr>
          <w:rFonts w:ascii="Times New Roman" w:hAnsi="Times New Roman" w:cs="Times New Roman"/>
          <w:b/>
          <w:bCs/>
          <w:sz w:val="20"/>
          <w:szCs w:val="20"/>
        </w:rPr>
        <w:t xml:space="preserve">             </w:t>
      </w:r>
      <w:r w:rsidRPr="000A62EF">
        <w:rPr>
          <w:rFonts w:ascii="Times New Roman" w:hAnsi="Times New Roman" w:cs="Times New Roman"/>
          <w:b/>
          <w:bCs/>
          <w:sz w:val="20"/>
          <w:szCs w:val="20"/>
        </w:rPr>
        <w:t xml:space="preserve">        № 766</w:t>
      </w:r>
    </w:p>
    <w:p w14:paraId="3DA59C52" w14:textId="48873B80" w:rsidR="007B5FBD" w:rsidRPr="000A62EF" w:rsidRDefault="007B5FBD" w:rsidP="007B5FBD">
      <w:pPr>
        <w:spacing w:after="0" w:line="240" w:lineRule="auto"/>
        <w:jc w:val="both"/>
        <w:rPr>
          <w:rFonts w:ascii="Times New Roman" w:hAnsi="Times New Roman" w:cs="Times New Roman"/>
          <w:sz w:val="20"/>
          <w:szCs w:val="20"/>
        </w:rPr>
      </w:pPr>
      <w:bookmarkStart w:id="18" w:name="_Hlk47336196"/>
      <w:r w:rsidRPr="000A62EF">
        <w:rPr>
          <w:rFonts w:ascii="Times New Roman" w:hAnsi="Times New Roman" w:cs="Times New Roman"/>
          <w:sz w:val="20"/>
          <w:szCs w:val="20"/>
        </w:rPr>
        <w:t>Об утверждении административного регламента предоставления муниципальной услуги «Организация отдыха в каникулярное время»</w:t>
      </w:r>
      <w:bookmarkEnd w:id="18"/>
      <w:r w:rsidRPr="000A62EF">
        <w:rPr>
          <w:rFonts w:ascii="Times New Roman" w:hAnsi="Times New Roman" w:cs="Times New Roman"/>
          <w:sz w:val="20"/>
          <w:szCs w:val="20"/>
        </w:rPr>
        <w:t xml:space="preserve"> В соответствии с Федеральным законом от 27.07.2010 № 210-ФЗ «Об организации предоставления государственных и муниципальных услуг», Федеральным законом от 29.12.2012 № 273-ФЗ «Об образовании в Российской Федерации»  </w:t>
      </w:r>
      <w:r w:rsidRPr="000A62EF">
        <w:rPr>
          <w:rFonts w:ascii="Times New Roman" w:hAnsi="Times New Roman" w:cs="Times New Roman"/>
          <w:b/>
          <w:sz w:val="20"/>
          <w:szCs w:val="20"/>
        </w:rPr>
        <w:t xml:space="preserve">п о с т а н о в л я ю:  </w:t>
      </w:r>
      <w:r w:rsidRPr="000A62EF">
        <w:rPr>
          <w:rFonts w:ascii="Times New Roman" w:hAnsi="Times New Roman" w:cs="Times New Roman"/>
          <w:sz w:val="20"/>
          <w:szCs w:val="20"/>
        </w:rPr>
        <w:t xml:space="preserve">1. Утвердить прилагаемый административный регламент предоставления муниципальной услуги «Организация отдыха в каникулярное время». 2. Отделу образования администрации Завитинского муниципального округа (Т.А. Доля) после принятия данного постановления актуализировать информацию на едином портале государственных и муниципальных услуг (функций) Амурской области. 3. Настоящее постановление подлежит официальному опубликованию. 4. Контроль за исполнением настоящего постановления возложить на заместителя главы администрации округа по социальным вопросам А.А. Татарникову. </w:t>
      </w:r>
    </w:p>
    <w:p w14:paraId="51DA39AD" w14:textId="7F1F3FD9" w:rsidR="007B5FBD" w:rsidRPr="000A62EF" w:rsidRDefault="007B5FBD" w:rsidP="007B5FBD">
      <w:pPr>
        <w:spacing w:after="0" w:line="240" w:lineRule="auto"/>
        <w:jc w:val="both"/>
        <w:rPr>
          <w:rFonts w:ascii="Times New Roman" w:hAnsi="Times New Roman" w:cs="Times New Roman"/>
          <w:sz w:val="20"/>
          <w:szCs w:val="20"/>
        </w:rPr>
      </w:pPr>
      <w:r w:rsidRPr="000A62EF">
        <w:rPr>
          <w:rFonts w:ascii="Times New Roman" w:hAnsi="Times New Roman" w:cs="Times New Roman"/>
          <w:sz w:val="20"/>
          <w:szCs w:val="20"/>
        </w:rPr>
        <w:t>Глава Завитинского  муниципального округа                                                                                                                 С.С. Линевич</w:t>
      </w:r>
    </w:p>
    <w:p w14:paraId="1A6BC9D6" w14:textId="77777777" w:rsidR="007B5FBD" w:rsidRPr="000A62EF" w:rsidRDefault="007B5FBD" w:rsidP="007B5FBD">
      <w:pPr>
        <w:spacing w:after="0" w:line="240" w:lineRule="auto"/>
        <w:jc w:val="both"/>
        <w:rPr>
          <w:rFonts w:ascii="Times New Roman" w:hAnsi="Times New Roman" w:cs="Times New Roman"/>
          <w:sz w:val="20"/>
          <w:szCs w:val="20"/>
        </w:rPr>
      </w:pPr>
    </w:p>
    <w:p w14:paraId="4A029644" w14:textId="22CC7D8D" w:rsidR="007B5FBD" w:rsidRPr="00AE1728" w:rsidRDefault="007B5FBD" w:rsidP="00360485">
      <w:pPr>
        <w:pStyle w:val="af8"/>
        <w:jc w:val="both"/>
        <w:rPr>
          <w:rFonts w:ascii="Times New Roman" w:hAnsi="Times New Roman" w:cs="Times New Roman"/>
          <w:sz w:val="20"/>
          <w:szCs w:val="20"/>
        </w:rPr>
      </w:pPr>
      <w:r w:rsidRPr="000A62EF">
        <w:rPr>
          <w:rFonts w:ascii="Times New Roman" w:hAnsi="Times New Roman" w:cs="Times New Roman"/>
          <w:sz w:val="20"/>
          <w:szCs w:val="20"/>
        </w:rPr>
        <w:t>Приложение к постановлению главы Завитинского муниципального округа</w:t>
      </w:r>
      <w:r w:rsidR="00C66197">
        <w:rPr>
          <w:rFonts w:ascii="Times New Roman" w:hAnsi="Times New Roman" w:cs="Times New Roman"/>
          <w:sz w:val="20"/>
          <w:szCs w:val="20"/>
        </w:rPr>
        <w:t xml:space="preserve"> </w:t>
      </w:r>
      <w:r w:rsidRPr="000A62EF">
        <w:rPr>
          <w:rFonts w:ascii="Times New Roman" w:hAnsi="Times New Roman" w:cs="Times New Roman"/>
          <w:b/>
          <w:sz w:val="20"/>
          <w:szCs w:val="20"/>
        </w:rPr>
        <w:t xml:space="preserve">от </w:t>
      </w:r>
      <w:r w:rsidR="00C66197">
        <w:rPr>
          <w:rFonts w:ascii="Times New Roman" w:hAnsi="Times New Roman" w:cs="Times New Roman"/>
          <w:b/>
          <w:sz w:val="20"/>
          <w:szCs w:val="20"/>
        </w:rPr>
        <w:t>12.09.2022</w:t>
      </w:r>
      <w:r w:rsidRPr="000A62EF">
        <w:rPr>
          <w:rFonts w:ascii="Times New Roman" w:hAnsi="Times New Roman" w:cs="Times New Roman"/>
          <w:b/>
          <w:sz w:val="20"/>
          <w:szCs w:val="20"/>
        </w:rPr>
        <w:t xml:space="preserve"> № </w:t>
      </w:r>
      <w:r w:rsidR="00C66197">
        <w:rPr>
          <w:rFonts w:ascii="Times New Roman" w:hAnsi="Times New Roman" w:cs="Times New Roman"/>
          <w:b/>
          <w:sz w:val="20"/>
          <w:szCs w:val="20"/>
        </w:rPr>
        <w:t xml:space="preserve">766 </w:t>
      </w:r>
      <w:r w:rsidRPr="000A62EF">
        <w:rPr>
          <w:rFonts w:ascii="Times New Roman" w:hAnsi="Times New Roman" w:cs="Times New Roman"/>
          <w:b/>
          <w:sz w:val="20"/>
          <w:szCs w:val="20"/>
        </w:rPr>
        <w:t>АДМИНИСТРАТИВНЫЙ РЕГЛАМЕНТ ПРЕДОСТАВЛЕНИЯ МУНИЦИПАЛЬНОЙ УСЛУГИ «Организация отдыха в каникулярное время»</w:t>
      </w:r>
      <w:bookmarkStart w:id="19" w:name="bookmark2"/>
      <w:r w:rsidRPr="000A62EF">
        <w:rPr>
          <w:rFonts w:ascii="Times New Roman" w:hAnsi="Times New Roman" w:cs="Times New Roman"/>
          <w:b/>
          <w:sz w:val="20"/>
          <w:szCs w:val="20"/>
        </w:rPr>
        <w:t xml:space="preserve"> Общие положения</w:t>
      </w:r>
      <w:bookmarkEnd w:id="19"/>
      <w:r w:rsidRPr="000A62EF">
        <w:rPr>
          <w:rFonts w:ascii="Times New Roman" w:hAnsi="Times New Roman" w:cs="Times New Roman"/>
          <w:b/>
          <w:sz w:val="20"/>
          <w:szCs w:val="20"/>
        </w:rPr>
        <w:t xml:space="preserve"> </w:t>
      </w:r>
      <w:r w:rsidRPr="000A62EF">
        <w:rPr>
          <w:rFonts w:ascii="Times New Roman" w:hAnsi="Times New Roman" w:cs="Times New Roman"/>
          <w:sz w:val="20"/>
          <w:szCs w:val="20"/>
        </w:rPr>
        <w:t xml:space="preserve"> Административный регламент предоставления муниципальной услуги «Организация отдыха в каникулярное время» (далее – административный регламент) разработан в целях повышения качества исполнения и доступности муниципальной услуги, создания комфортных условий для участников отношений, возникающих при оказании услуги, и устанавливает стандарт предоставления муниципальной услуги, состав, последовательность и сроки выполнения административных процедур (действий) по предоставлению муниципальной услуги, требования к порядку их выполнения, формы контроля за исполнением административного регламента.  Муниципальная услуга «Организация отдыха в каникулярное время» включает следующие подуслуги:  Организация отдыха детей в каникулярное время в загородных оздоровительных лагерях. Организация отдыха детей в каникулярное время в лагерях с дневным пребыванием. Круг заявителей муниципальной услуги. Заявителями муниципальной услуги являются физические лица - родители (законные представители) обучающихся муниципальных бюджетных общеобразовательных организаций. Получателями муниципальной услуги являются дети в возрасте от 6,6 лет до 18 лет. От имени заявителя может выступать его представитель при предъявлении документа, удостоверяющего личность, и документов, удостоверяющих представительские полномочия, оформленных в соответствии со</w:t>
      </w:r>
      <w:hyperlink r:id="rId43" w:history="1">
        <w:r w:rsidRPr="000A62EF">
          <w:rPr>
            <w:rStyle w:val="a9"/>
            <w:sz w:val="20"/>
            <w:szCs w:val="20"/>
          </w:rPr>
          <w:t xml:space="preserve"> статьями 185,</w:t>
        </w:r>
      </w:hyperlink>
      <w:hyperlink r:id="rId44" w:history="1">
        <w:r w:rsidRPr="000A62EF">
          <w:rPr>
            <w:rStyle w:val="a9"/>
            <w:sz w:val="20"/>
            <w:szCs w:val="20"/>
          </w:rPr>
          <w:t xml:space="preserve"> 185.1 Гражданского кодекса Российской Федерации.</w:t>
        </w:r>
      </w:hyperlink>
      <w:r w:rsidRPr="000A62EF">
        <w:rPr>
          <w:rFonts w:ascii="Times New Roman" w:hAnsi="Times New Roman" w:cs="Times New Roman"/>
          <w:sz w:val="20"/>
          <w:szCs w:val="20"/>
        </w:rPr>
        <w:t xml:space="preserve"> Требования к порядку информирования о предоставлении услуги.</w:t>
      </w:r>
      <w:r w:rsidR="00C66197">
        <w:rPr>
          <w:rFonts w:ascii="Times New Roman" w:hAnsi="Times New Roman" w:cs="Times New Roman"/>
          <w:sz w:val="20"/>
          <w:szCs w:val="20"/>
        </w:rPr>
        <w:t xml:space="preserve"> </w:t>
      </w:r>
      <w:r w:rsidRPr="000A62EF">
        <w:rPr>
          <w:rFonts w:ascii="Times New Roman" w:hAnsi="Times New Roman" w:cs="Times New Roman"/>
          <w:sz w:val="20"/>
          <w:szCs w:val="20"/>
        </w:rPr>
        <w:t xml:space="preserve">Информация о предоставлении муниципальной услуги может быть получена: - непосредственно в офисе загородных оздоровительных лагерей и в лагерях с дневным пребыванием на личном приеме, на информационных стендах; - с использованием средств телефонной связи, электронной почты; - на сайте организаций загородных оздоровительных лагерей и лагерях с дневным пребыванием; - с использованием муниципальной информационной системы «Портал государственных и муниципальных услуг Амурской области»; - с использованием федеральной государственной информационной системы «Единый портал государственных и муниципальных услуг (функций)» </w:t>
      </w:r>
      <w:hyperlink r:id="rId45" w:history="1">
        <w:r w:rsidRPr="000A62EF">
          <w:rPr>
            <w:rStyle w:val="a9"/>
            <w:sz w:val="20"/>
            <w:szCs w:val="20"/>
          </w:rPr>
          <w:t>(www.gosuslugi.ru</w:t>
        </w:r>
        <w:r w:rsidRPr="000A62EF">
          <w:rPr>
            <w:rStyle w:val="a9"/>
            <w:sz w:val="20"/>
            <w:szCs w:val="20"/>
            <w:lang w:eastAsia="en-US" w:bidi="en-US"/>
          </w:rPr>
          <w:t>)</w:t>
        </w:r>
      </w:hyperlink>
      <w:r w:rsidRPr="000A62EF">
        <w:rPr>
          <w:rFonts w:ascii="Times New Roman" w:hAnsi="Times New Roman" w:cs="Times New Roman"/>
          <w:sz w:val="20"/>
          <w:szCs w:val="20"/>
          <w:lang w:eastAsia="en-US" w:bidi="en-US"/>
        </w:rPr>
        <w:t>.</w:t>
      </w:r>
      <w:r w:rsidRPr="000A62EF">
        <w:rPr>
          <w:rFonts w:ascii="Times New Roman" w:hAnsi="Times New Roman" w:cs="Times New Roman"/>
          <w:sz w:val="20"/>
          <w:szCs w:val="20"/>
        </w:rPr>
        <w:t xml:space="preserve"> Прием заявителей по вопросу предоставления услуги осуществляется в соответствии с организационно - распорядительным документом организации. Размещение и актуализацию справочной информации на ЕПГУ обеспечивает уполномоченное на ведение ЕПГУ должностное лицо в связи с официальным запросом органа, координирующего предоставление услуги. 1.5. Информирование заявителей по вопросам предоставления услуги осуществляется: Путем размещения информации на официальном сайте органов, координирующих предоставление услуги, а также на ЕПГУ и РПГУ. Работником организации (ее структурного подразделения) при непосредственном обращении заявителя в организацию. Путем публикации информационных материалов в средствах массовой информации. Путем размещения брошюр, буклетов и других печатных материалов в помещениях организации, предназначенных для приема Заявителей, а также иных организаций всех форм собственности по согласованию с указанными организациями.</w:t>
      </w:r>
      <w:r w:rsidR="00360485" w:rsidRPr="000A62EF">
        <w:rPr>
          <w:rFonts w:ascii="Times New Roman" w:hAnsi="Times New Roman" w:cs="Times New Roman"/>
          <w:sz w:val="20"/>
          <w:szCs w:val="20"/>
        </w:rPr>
        <w:t xml:space="preserve"> </w:t>
      </w:r>
      <w:r w:rsidRPr="000A62EF">
        <w:rPr>
          <w:rFonts w:ascii="Times New Roman" w:hAnsi="Times New Roman" w:cs="Times New Roman"/>
          <w:sz w:val="20"/>
          <w:szCs w:val="20"/>
        </w:rPr>
        <w:t xml:space="preserve"> Посредством телефонной и факсимильной связи. Посредством ответов на письменные и устные обращения заявителей. На официальных сайтах органов, координирующих предоставление услуги, в целях информирования заявителей по вопросам предоставления услуги размещается следующая информация (на ЕПГУ и на РПГУ размещаются ссылки на такую информацию):</w:t>
      </w:r>
      <w:r w:rsidR="00360485" w:rsidRPr="000A62EF">
        <w:rPr>
          <w:rFonts w:ascii="Times New Roman" w:hAnsi="Times New Roman" w:cs="Times New Roman"/>
          <w:sz w:val="20"/>
          <w:szCs w:val="20"/>
        </w:rPr>
        <w:t xml:space="preserve"> </w:t>
      </w:r>
      <w:r w:rsidRPr="000A62EF">
        <w:rPr>
          <w:rFonts w:ascii="Times New Roman" w:hAnsi="Times New Roman" w:cs="Times New Roman"/>
          <w:sz w:val="20"/>
          <w:szCs w:val="20"/>
        </w:rPr>
        <w:t xml:space="preserve"> Исчерпывающий перечень документов, необходимых для предоставления услуги, требования к оформлению указанных документов, а также перечень документов, которые заявитель вправе представить по собственной инициативе.</w:t>
      </w:r>
      <w:r w:rsidR="00360485" w:rsidRPr="000A62EF">
        <w:rPr>
          <w:rFonts w:ascii="Times New Roman" w:hAnsi="Times New Roman" w:cs="Times New Roman"/>
          <w:sz w:val="20"/>
          <w:szCs w:val="20"/>
        </w:rPr>
        <w:t xml:space="preserve"> </w:t>
      </w:r>
      <w:r w:rsidRPr="000A62EF">
        <w:rPr>
          <w:rFonts w:ascii="Times New Roman" w:hAnsi="Times New Roman" w:cs="Times New Roman"/>
          <w:sz w:val="20"/>
          <w:szCs w:val="20"/>
        </w:rPr>
        <w:t xml:space="preserve"> Перечень лиц, имеющих право на получение услуги.</w:t>
      </w:r>
      <w:r w:rsidR="00360485" w:rsidRPr="000A62EF">
        <w:rPr>
          <w:rFonts w:ascii="Times New Roman" w:hAnsi="Times New Roman" w:cs="Times New Roman"/>
          <w:sz w:val="20"/>
          <w:szCs w:val="20"/>
        </w:rPr>
        <w:t xml:space="preserve"> </w:t>
      </w:r>
      <w:r w:rsidRPr="000A62EF">
        <w:rPr>
          <w:rFonts w:ascii="Times New Roman" w:hAnsi="Times New Roman" w:cs="Times New Roman"/>
          <w:sz w:val="20"/>
          <w:szCs w:val="20"/>
        </w:rPr>
        <w:t xml:space="preserve"> Срок предоставления услуги. Результаты предоставления услуги, порядок представления документа, являющегося результатом предоставления услуги. Исчерпывающий перечень оснований для отказа в приеме документов, необходимых для предоставления услуги, а также основания для приостановления или отказа в предоставлении услуги. Информация о праве на досудебное (внесудебное) обжалование действий (бездействия) и решений, принятых (осуществляемых) в ходе предоставления услуг. Формы запросов (заявлений, уведомлений, сообщений), используемые при предоставлении услуги.</w:t>
      </w:r>
      <w:bookmarkStart w:id="20" w:name="bookmark3"/>
      <w:r w:rsidR="00360485" w:rsidRPr="000A62EF">
        <w:rPr>
          <w:rFonts w:ascii="Times New Roman" w:hAnsi="Times New Roman" w:cs="Times New Roman"/>
          <w:sz w:val="20"/>
          <w:szCs w:val="20"/>
        </w:rPr>
        <w:t xml:space="preserve"> </w:t>
      </w:r>
      <w:r w:rsidRPr="000A62EF">
        <w:rPr>
          <w:rFonts w:ascii="Times New Roman" w:hAnsi="Times New Roman" w:cs="Times New Roman"/>
          <w:b/>
          <w:sz w:val="20"/>
          <w:szCs w:val="20"/>
        </w:rPr>
        <w:t>Стандарт предоставления муниципальной услуги.</w:t>
      </w:r>
      <w:bookmarkEnd w:id="20"/>
      <w:r w:rsidR="00360485" w:rsidRPr="000A62EF">
        <w:rPr>
          <w:rFonts w:ascii="Times New Roman" w:hAnsi="Times New Roman" w:cs="Times New Roman"/>
          <w:b/>
          <w:sz w:val="20"/>
          <w:szCs w:val="20"/>
        </w:rPr>
        <w:t xml:space="preserve"> </w:t>
      </w:r>
      <w:r w:rsidRPr="000A62EF">
        <w:rPr>
          <w:rFonts w:ascii="Times New Roman" w:hAnsi="Times New Roman" w:cs="Times New Roman"/>
          <w:sz w:val="20"/>
          <w:szCs w:val="20"/>
        </w:rPr>
        <w:t xml:space="preserve"> Наименование муниципальной услуги: «Организация отдыха в каникулярное время».</w:t>
      </w:r>
      <w:r w:rsidR="00360485" w:rsidRPr="000A62EF">
        <w:rPr>
          <w:rFonts w:ascii="Times New Roman" w:hAnsi="Times New Roman" w:cs="Times New Roman"/>
          <w:sz w:val="20"/>
          <w:szCs w:val="20"/>
        </w:rPr>
        <w:t xml:space="preserve"> </w:t>
      </w:r>
      <w:r w:rsidRPr="000A62EF">
        <w:rPr>
          <w:rFonts w:ascii="Times New Roman" w:hAnsi="Times New Roman" w:cs="Times New Roman"/>
          <w:sz w:val="20"/>
          <w:szCs w:val="20"/>
        </w:rPr>
        <w:t xml:space="preserve"> Предоставление муниципальной услуги осуществляется отделом образования администрации Завитинского муниципального округа, образовательными учреждениями округа.</w:t>
      </w:r>
      <w:r w:rsidR="00360485" w:rsidRPr="000A62EF">
        <w:rPr>
          <w:rFonts w:ascii="Times New Roman" w:hAnsi="Times New Roman" w:cs="Times New Roman"/>
          <w:sz w:val="20"/>
          <w:szCs w:val="20"/>
        </w:rPr>
        <w:t xml:space="preserve"> </w:t>
      </w:r>
      <w:r w:rsidRPr="000A62EF">
        <w:rPr>
          <w:rFonts w:ascii="Times New Roman" w:hAnsi="Times New Roman" w:cs="Times New Roman"/>
          <w:sz w:val="20"/>
          <w:szCs w:val="20"/>
        </w:rPr>
        <w:t xml:space="preserve"> Результатом предоставления муниципальной услуги является:</w:t>
      </w:r>
      <w:r w:rsidR="00360485" w:rsidRPr="000A62EF">
        <w:rPr>
          <w:rFonts w:ascii="Times New Roman" w:hAnsi="Times New Roman" w:cs="Times New Roman"/>
          <w:sz w:val="20"/>
          <w:szCs w:val="20"/>
        </w:rPr>
        <w:t xml:space="preserve"> </w:t>
      </w:r>
      <w:r w:rsidRPr="000A62EF">
        <w:rPr>
          <w:rFonts w:ascii="Times New Roman" w:hAnsi="Times New Roman" w:cs="Times New Roman"/>
          <w:sz w:val="20"/>
          <w:szCs w:val="20"/>
        </w:rPr>
        <w:t xml:space="preserve"> Предоставление путевки в загородные оздоровительные лагеря, расположенные на территории Завитинского муниципального округа, в виде электронной записи в личном кабинете заявителя на ЕПГУ или на РПГУ. Предоставление путевки в лагеря с дневным пребыванием, подведомственные отделу образования администрации Завитинского муниципального округа в виде электронной записи в личном кабинете заявителя на ЕПГУ или на РПГУ.</w:t>
      </w:r>
      <w:r w:rsidR="00360485" w:rsidRPr="000A62EF">
        <w:rPr>
          <w:rFonts w:ascii="Times New Roman" w:hAnsi="Times New Roman" w:cs="Times New Roman"/>
          <w:sz w:val="20"/>
          <w:szCs w:val="20"/>
        </w:rPr>
        <w:t xml:space="preserve"> </w:t>
      </w:r>
      <w:r w:rsidRPr="000A62EF">
        <w:rPr>
          <w:rFonts w:ascii="Times New Roman" w:hAnsi="Times New Roman" w:cs="Times New Roman"/>
          <w:sz w:val="20"/>
          <w:szCs w:val="20"/>
        </w:rPr>
        <w:t xml:space="preserve"> Решение об отказе в зачислении в виде электронной записи в личном кабинете заявителя на ЕПГУ или на РПГУ, при наличии оснований для отказа предоставления услуги.</w:t>
      </w:r>
      <w:r w:rsidR="00360485" w:rsidRPr="000A62EF">
        <w:rPr>
          <w:rFonts w:ascii="Times New Roman" w:hAnsi="Times New Roman" w:cs="Times New Roman"/>
          <w:sz w:val="20"/>
          <w:szCs w:val="20"/>
        </w:rPr>
        <w:t xml:space="preserve"> </w:t>
      </w:r>
      <w:r w:rsidRPr="000A62EF">
        <w:rPr>
          <w:rFonts w:ascii="Times New Roman" w:hAnsi="Times New Roman" w:cs="Times New Roman"/>
          <w:sz w:val="20"/>
          <w:szCs w:val="20"/>
        </w:rPr>
        <w:t xml:space="preserve"> Перечень оснований для отказа в приеме документов, необходимых для муниципальной услуги:</w:t>
      </w:r>
      <w:r w:rsidR="00360485" w:rsidRPr="000A62EF">
        <w:rPr>
          <w:rFonts w:ascii="Times New Roman" w:hAnsi="Times New Roman" w:cs="Times New Roman"/>
          <w:sz w:val="20"/>
          <w:szCs w:val="20"/>
        </w:rPr>
        <w:t xml:space="preserve"> </w:t>
      </w:r>
      <w:r w:rsidRPr="000A62EF">
        <w:rPr>
          <w:rFonts w:ascii="Times New Roman" w:hAnsi="Times New Roman" w:cs="Times New Roman"/>
          <w:sz w:val="20"/>
          <w:szCs w:val="20"/>
        </w:rPr>
        <w:t xml:space="preserve">2.5.1. Заявитель не представил или представил не в полном объеме документы. </w:t>
      </w:r>
      <w:r w:rsidR="00360485" w:rsidRPr="000A62EF">
        <w:rPr>
          <w:rFonts w:ascii="Times New Roman" w:hAnsi="Times New Roman" w:cs="Times New Roman"/>
          <w:sz w:val="20"/>
          <w:szCs w:val="20"/>
        </w:rPr>
        <w:t xml:space="preserve"> </w:t>
      </w:r>
      <w:r w:rsidRPr="000A62EF">
        <w:rPr>
          <w:rFonts w:ascii="Times New Roman" w:hAnsi="Times New Roman" w:cs="Times New Roman"/>
          <w:sz w:val="20"/>
          <w:szCs w:val="20"/>
        </w:rPr>
        <w:t>2.5.2. Выявление в представленных документах неполных и (или) недостоверных сведений.</w:t>
      </w:r>
      <w:r w:rsidR="00360485" w:rsidRPr="000A62EF">
        <w:rPr>
          <w:rFonts w:ascii="Times New Roman" w:hAnsi="Times New Roman" w:cs="Times New Roman"/>
          <w:sz w:val="20"/>
          <w:szCs w:val="20"/>
        </w:rPr>
        <w:t xml:space="preserve"> </w:t>
      </w:r>
      <w:r w:rsidRPr="000A62EF">
        <w:rPr>
          <w:rFonts w:ascii="Times New Roman" w:hAnsi="Times New Roman" w:cs="Times New Roman"/>
          <w:sz w:val="20"/>
          <w:szCs w:val="20"/>
        </w:rPr>
        <w:t>2.5.3. Заявитель представил нечитаемые документы либо документы с повреждениями, помарками, подчистками, которые не позволяют однозначно истолковать их содержание.</w:t>
      </w:r>
      <w:r w:rsidR="00360485" w:rsidRPr="000A62EF">
        <w:rPr>
          <w:rFonts w:ascii="Times New Roman" w:hAnsi="Times New Roman" w:cs="Times New Roman"/>
          <w:sz w:val="20"/>
          <w:szCs w:val="20"/>
        </w:rPr>
        <w:t xml:space="preserve"> </w:t>
      </w:r>
      <w:r w:rsidRPr="000A62EF">
        <w:rPr>
          <w:rFonts w:ascii="Times New Roman" w:hAnsi="Times New Roman" w:cs="Times New Roman"/>
          <w:sz w:val="20"/>
          <w:szCs w:val="20"/>
        </w:rPr>
        <w:t>2.5.4. Истек срок действия документов.</w:t>
      </w:r>
      <w:r w:rsidR="00360485" w:rsidRPr="000A62EF">
        <w:rPr>
          <w:rFonts w:ascii="Times New Roman" w:hAnsi="Times New Roman" w:cs="Times New Roman"/>
          <w:sz w:val="20"/>
          <w:szCs w:val="20"/>
        </w:rPr>
        <w:t xml:space="preserve"> </w:t>
      </w:r>
      <w:r w:rsidRPr="000A62EF">
        <w:rPr>
          <w:rFonts w:ascii="Times New Roman" w:hAnsi="Times New Roman" w:cs="Times New Roman"/>
          <w:sz w:val="20"/>
          <w:szCs w:val="20"/>
        </w:rPr>
        <w:t>2.5.5. В заявлении не заполнены обязательные для заполнения поля.</w:t>
      </w:r>
      <w:r w:rsidR="00360485" w:rsidRPr="000A62EF">
        <w:rPr>
          <w:rFonts w:ascii="Times New Roman" w:hAnsi="Times New Roman" w:cs="Times New Roman"/>
          <w:sz w:val="20"/>
          <w:szCs w:val="20"/>
        </w:rPr>
        <w:t xml:space="preserve"> </w:t>
      </w:r>
      <w:r w:rsidRPr="000A62EF">
        <w:rPr>
          <w:rFonts w:ascii="Times New Roman" w:hAnsi="Times New Roman" w:cs="Times New Roman"/>
          <w:sz w:val="20"/>
          <w:szCs w:val="20"/>
        </w:rPr>
        <w:t>2.5.6. Заявление о предоставлении муниципальной услуги подано лицом, не являющимся родителем ребенка, законным представителем (опекуном, попечителем).</w:t>
      </w:r>
      <w:r w:rsidR="00360485" w:rsidRPr="000A62EF">
        <w:rPr>
          <w:rFonts w:ascii="Times New Roman" w:hAnsi="Times New Roman" w:cs="Times New Roman"/>
          <w:sz w:val="20"/>
          <w:szCs w:val="20"/>
        </w:rPr>
        <w:t xml:space="preserve"> </w:t>
      </w:r>
      <w:r w:rsidRPr="000A62EF">
        <w:rPr>
          <w:rFonts w:ascii="Times New Roman" w:hAnsi="Times New Roman" w:cs="Times New Roman"/>
          <w:sz w:val="20"/>
          <w:szCs w:val="20"/>
        </w:rPr>
        <w:t xml:space="preserve">2.5.7. Несоответствие ребенка возрастной группе </w:t>
      </w:r>
      <w:r w:rsidRPr="000A62EF">
        <w:rPr>
          <w:rFonts w:ascii="Times New Roman" w:hAnsi="Times New Roman" w:cs="Times New Roman"/>
          <w:sz w:val="20"/>
          <w:szCs w:val="20"/>
        </w:rPr>
        <w:lastRenderedPageBreak/>
        <w:t>получателей услуги. 2.5.8. Отсутствие мест в загородном оздоровительном лагере, лагерях с дневным пребыванием.</w:t>
      </w:r>
      <w:r w:rsidR="00360485" w:rsidRPr="000A62EF">
        <w:rPr>
          <w:rFonts w:ascii="Times New Roman" w:hAnsi="Times New Roman" w:cs="Times New Roman"/>
          <w:sz w:val="20"/>
          <w:szCs w:val="20"/>
        </w:rPr>
        <w:t xml:space="preserve"> </w:t>
      </w:r>
      <w:r w:rsidRPr="000A62EF">
        <w:rPr>
          <w:rFonts w:ascii="Times New Roman" w:hAnsi="Times New Roman" w:cs="Times New Roman"/>
          <w:sz w:val="20"/>
          <w:szCs w:val="20"/>
        </w:rPr>
        <w:t xml:space="preserve">2.5.9. Несоответствие возраста ребенка на дату начала смены возрастной категории, указанной в пункте 1.3 настоящего </w:t>
      </w:r>
      <w:r w:rsidRPr="00AE1728">
        <w:rPr>
          <w:rFonts w:ascii="Times New Roman" w:hAnsi="Times New Roman" w:cs="Times New Roman"/>
          <w:sz w:val="20"/>
          <w:szCs w:val="20"/>
        </w:rPr>
        <w:t>административного регламента;</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2.5.10. Заключение учреждения здравоохранения о состоянии здоровья ребенка, препятствующее его пребыванию.</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2.5.11. Неоплата полной стоимости путевки.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В случае, если причины, по которым было отказано в приеме документов, в последующем были устранены, заявитель вправе вновь обратиться для предоставления муниципальной услуги.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Основанием для досрочного прекращения муниципальной услуги является заявление одного из родителей (законных представителей) об отказе от услуги.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Перечень нормативных правовых актов, регулирующих отношения в связи с предоставлением муниципальной услуги: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2.7.1. Конституция Российской Федерации.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2.7.2. Федеральный закон от 06.10.2003 № 131-ФЗ «Об общих принципах организации местного самоуправления в Российской Федерации».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2.7.3. Федеральный закон от 29.12.2012 № 273-ФЗ «Об образовании в Российской Федерации».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2.7.4. Федеральный закон от 24.07.1998 № 124-ФЗ «Об основных гарантиях прав ребенка в Российской Федерации».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2.7.5. Федеральный закон от 30.03.1999 № 52-ФЗ «О санитарно - эпидемиологическом благополучии населения».</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2.7.6. Федеральный закон от 27.07.2010 № 210-ФЗ «Об организации предоставления государственных и муниципальных услуг».</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2.7.7. Федеральный закон от 24.06.1999 № 120-ФЗ «Об основах системы профилактики безнадзорности и правонарушений несовершеннолетних».</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2.7.8. Постановление Правительства Амурской области от 23.03.2010 № 122.</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Предоставление муниципальной услуги осуществляется за плату.</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Источниками финансирования услуги в сфере организации отдыха детей в каникулярное время являются:</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средства родителей (законных представителей);</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средства юридических лиц - организаций, предприятий, учреждений, независимо от их организационно-правовых форм и форм собственности, обучающихся. Показатель качества муниципальной услуги включает в себя следующие составляющие:</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2.9.1. Комфортность получения муниципальной услуги.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2.9.2. Доступность оказываемой муниципальной услуги.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2.9.3. Время, затраченное на получение конечного результата муниципальной услуги.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2.9.4. Качество содержания конечного результата муниципальной услуги.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2.9.5. Число поступивших жалоб на предоставление муниципальной услуги.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2.9.6. Количество взаимодействий заявителя с должностными лицами и их продолжительность.</w:t>
      </w:r>
      <w:bookmarkStart w:id="21" w:name="bookmark4"/>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Описание документов и сведений, необходимых для предоставления услуги.</w:t>
      </w:r>
      <w:bookmarkEnd w:id="21"/>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Скан-образ оригинала документа в виде файла, предоставляемые заявителем:</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Документ, подтверждающий полномочия представителя заявителя (в случае, если обращается представитель заявителя).</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Справка с места работы (в случае, если ребенок относится к категории «дети работников муниципальных учреждений и органов местного самоуправления, расположенных на территории муниципального образования соответствующего субъекта РФ» или «дети, родители которых являются работниками бюджетных организаций, дети сотрудников федеральных органов исполнительной власти, государственных гражданских служащих» или «дети сотрудников городских оздоровительных лагерей дневного пребывания, расположенных на территории муниципального образования соответствующего субъекта РФ»). Справка из медицинского учреждения о наличии хронического заболевания (в случае, если ребенок относится к категории «дети с хроническими заболеваниями»).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Решение педагогического совета образовательного учреждения, в котором обучается ребенок, подтверждающее особые успехи в учебе, творчестве и спорте (в случае, если ребенок относится к категории «дети, проявившие особые успехи в учебе, творчестве и спорте, утвержденные решением педагогического совета образовательного учреждения, в котором обучается ребенок»).</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Заключение Центральной психолого-медико-педагогической комиссии о состоянии здоровья (в случае, если ребенок относится к категории «дети с ограниченными возможностями здоровья»).</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Удостоверение участника ликвидации последствий на Чернобыльской АЭС (в случае, если ребенок относится к категории «дети участников ликвидации аварии на Чернобыльской АЭС»).</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Справка, подтверждающая обучение ребенка в образовательной организации (в случае, если ребенок относится к категории «дети, обучающиеся в общеобразовательных организациях, имеющих место жительства на территории муниципального образования соответствующего субъекта РФ»).</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Документ, подтверждающий особые успехи в области науки, искусства, спорта и социальной деятельности (грамота, благодарственное письмо, характеристика, рекомендация с места учебы ребенка) (в случае, если ребенок относится к категории «одаренные дети (дети, достигшие особые успехи в области науки, искусства, спорта и социальной деятельности)»). Документ, подтверждающий трудную жизненную ситуацию (постановление или ходатайство, выданное Комиссией по делам несовершеннолетних и защите их прав) (в случае, если ребенок относится к категории «иные категории лиц из числа детей, находящихся в трудной жизненной ситуации»).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Документ, подтверждающий право на предоставление мер социальной поддержки (в случае, если ребенок относится к категории «иные категории»). Чек об оплате услуг отдыха и оздоровления (в случае, если оплата осуществлялась на сайте организации отдыха и оздоровления детей).</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Документы и сведения, получаемые в ходе межведомственного взаимодействия:</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Сведения о рождении ребенка.</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Сведения о заключении (расторжении) брака.</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Сведения об установлении отцовства.</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Сведения об установлении опеки над ребенком из решения органа опеки и попечительства.</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Сведения, подтверждающие полномочия представителя заявителя.</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Сведения о регистрационном учете по месту жительства и месту пребывания.</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Сведения о нахождении ребенка на полном государственном обеспечении.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Сведения об изменении фамилии, имени или для лиц, изменивших фамилию, имя или отчество. Сведения о лишении родительских прав. Сведения об ограничении родительских прав.</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Сведения об отобрании ребенка при непосредственной угрозе его жизни или здоровью. Выписка сведений об инвалиде.</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Сведения о гибели (смерти) сотрудника, признании без вести пропавшим при исполнении обязанностей военной службы.</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Справка о назначенных пенсиях и социальных выплатах.</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Сведения о наличии статуса многодетной семьи.</w:t>
      </w:r>
      <w:bookmarkStart w:id="22" w:name="bookmark5"/>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Состав, последовательность и сроки выполнения</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административных процедур (действий), требования к порядку их выполнения, в том числе особенности выполнения административных</w:t>
      </w:r>
      <w:bookmarkStart w:id="23" w:name="bookmark6"/>
      <w:bookmarkEnd w:id="22"/>
      <w:r w:rsidRPr="00AE1728">
        <w:rPr>
          <w:rFonts w:ascii="Times New Roman" w:hAnsi="Times New Roman" w:cs="Times New Roman"/>
          <w:sz w:val="20"/>
          <w:szCs w:val="20"/>
        </w:rPr>
        <w:t xml:space="preserve"> процедур в электронной форме.</w:t>
      </w:r>
      <w:bookmarkEnd w:id="23"/>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Перечень административных процедур при предоставлении муниципальной услуги: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4.1.1. Проверка документов и регистрация заявления.</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4.2.2. Получение сведений посредством системы межведомственного электронного взаимодействия.</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4.2.3. Рассмотрение документов и сведений.</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4.2.4. Принятие решения о предоставлении услуги.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4.2.5. Направление (выдача) результата предоставления услуги.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Описание административных процедур муниципальной услуги.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Административные процедуры по подуслуге, указанной в п. 1.2.1 и 1.2.2. настоящего регламента, состоят из следующих этапов:</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прием заявлений от физических лиц и заявок от юридических лиц на оказание муниципальной услуги;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рассмотрение заявлений, заявок и информирование заявителей о предоставлении либо об отказе в предоставлении муниципальной услуги;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оформление и выдача путевок заявителям, в том числе оплатившим путевку на сайте организации отдыха и оздоровления детей;</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зачисление детей в загородный оздоровительный </w:t>
      </w:r>
      <w:r w:rsidRPr="00AE1728">
        <w:rPr>
          <w:rFonts w:ascii="Times New Roman" w:hAnsi="Times New Roman" w:cs="Times New Roman"/>
          <w:sz w:val="20"/>
          <w:szCs w:val="20"/>
        </w:rPr>
        <w:lastRenderedPageBreak/>
        <w:t>лагерь или лагерь с дневным пребыванием;</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осуществление муниципальной услуги загородным оздоровительным лагерем.</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При наличии оснований для отказа в предоставлении муниципальной услуги, предусмотренных настоящим административным регламентом, заявитель получает уведомление об отказе в предоставлении муниципальной услуги.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При отсутствии оснований для отказа в предоставлении услуги заявитель получает путевку.</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Осуществление загородными оздоровительными лагерями и лагерями с дневным пребыванием муниципальной услуги включает в себя:</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организованный заезд детей в лагерь;</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распределение детей по отрядам, размещение по корпусам, знакомство с правилами пребывания, проведение ознакомительных инструктажей по технике безопасности;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реализацию программ занятости детей, досуговых, физкультурно - спортивных мероприятий, закаливающих и профилактических лечебно - оздоровительных процедур, выполнение планов работы кружков и секций;</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подведение итогов смены, проведение антропометрических измерений, награждение активных участников;</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организованный выезд детей автотранспортом от территории учреждения к месту сбора родителей, передачу детей родителям (законным представителям).</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Оповещение о месте и времени сбора детей для отправки родителя (законного представителя) получателя муниципальной услуги не менее чем за 3 суток до дня отъезда.</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Заезд детей в лагерь обеспечивается в соответствии с действующими нормативными документами по перевозке организованных групп детей автомобильным или железнодорожным транспортом.</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Первичный медицинский осмотр осуществляется медицинским персоналом загородного оздоровительного лагеря путем визуальной проверки физического состояния детей, антропометрических измерений.</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Услуга предоставляется в электронной форме. Формы заявлений о предоставлении услуги доступны для копирования и заполнения в электронном виде на Едином портале государственных и муниципальных услуг (функций) </w:t>
      </w:r>
      <w:hyperlink r:id="rId46" w:history="1">
        <w:r w:rsidRPr="00AE1728">
          <w:rPr>
            <w:rStyle w:val="a9"/>
            <w:color w:val="auto"/>
            <w:sz w:val="20"/>
            <w:szCs w:val="20"/>
            <w:lang w:bidi="en-US"/>
          </w:rPr>
          <w:t>(</w:t>
        </w:r>
        <w:r w:rsidRPr="00AE1728">
          <w:rPr>
            <w:rStyle w:val="a9"/>
            <w:color w:val="auto"/>
            <w:sz w:val="20"/>
            <w:szCs w:val="20"/>
            <w:lang w:val="en-US" w:bidi="en-US"/>
          </w:rPr>
          <w:t>www</w:t>
        </w:r>
        <w:r w:rsidRPr="00AE1728">
          <w:rPr>
            <w:rStyle w:val="a9"/>
            <w:color w:val="auto"/>
            <w:sz w:val="20"/>
            <w:szCs w:val="20"/>
            <w:lang w:bidi="en-US"/>
          </w:rPr>
          <w:t>.</w:t>
        </w:r>
        <w:r w:rsidRPr="00AE1728">
          <w:rPr>
            <w:rStyle w:val="a9"/>
            <w:color w:val="auto"/>
            <w:sz w:val="20"/>
            <w:szCs w:val="20"/>
            <w:lang w:val="en-US" w:bidi="en-US"/>
          </w:rPr>
          <w:t>go</w:t>
        </w:r>
        <w:r w:rsidRPr="00AE1728">
          <w:rPr>
            <w:rStyle w:val="a9"/>
            <w:color w:val="auto"/>
            <w:sz w:val="20"/>
            <w:szCs w:val="20"/>
            <w:lang w:bidi="en-US"/>
          </w:rPr>
          <w:t xml:space="preserve"> </w:t>
        </w:r>
        <w:r w:rsidRPr="00AE1728">
          <w:rPr>
            <w:rStyle w:val="a9"/>
            <w:color w:val="auto"/>
            <w:sz w:val="20"/>
            <w:szCs w:val="20"/>
            <w:lang w:val="en-US" w:bidi="en-US"/>
          </w:rPr>
          <w:t>suslugi</w:t>
        </w:r>
        <w:r w:rsidRPr="00AE1728">
          <w:rPr>
            <w:rStyle w:val="a9"/>
            <w:color w:val="auto"/>
            <w:sz w:val="20"/>
            <w:szCs w:val="20"/>
            <w:lang w:bidi="en-US"/>
          </w:rPr>
          <w:t xml:space="preserve"> .</w:t>
        </w:r>
        <w:r w:rsidRPr="00AE1728">
          <w:rPr>
            <w:rStyle w:val="a9"/>
            <w:color w:val="auto"/>
            <w:sz w:val="20"/>
            <w:szCs w:val="20"/>
            <w:lang w:val="en-US" w:bidi="en-US"/>
          </w:rPr>
          <w:t>ru</w:t>
        </w:r>
        <w:r w:rsidRPr="00AE1728">
          <w:rPr>
            <w:rStyle w:val="a9"/>
            <w:color w:val="auto"/>
            <w:sz w:val="20"/>
            <w:szCs w:val="20"/>
            <w:lang w:bidi="en-US"/>
          </w:rPr>
          <w:t>)</w:t>
        </w:r>
      </w:hyperlink>
      <w:r w:rsidRPr="00AE1728">
        <w:rPr>
          <w:rFonts w:ascii="Times New Roman" w:hAnsi="Times New Roman" w:cs="Times New Roman"/>
          <w:sz w:val="20"/>
          <w:szCs w:val="20"/>
          <w:lang w:bidi="en-US"/>
        </w:rPr>
        <w:t>.</w:t>
      </w:r>
      <w:bookmarkStart w:id="24" w:name="bookmark7"/>
      <w:r w:rsidR="00360485" w:rsidRPr="00AE1728">
        <w:rPr>
          <w:rFonts w:ascii="Times New Roman" w:hAnsi="Times New Roman" w:cs="Times New Roman"/>
          <w:sz w:val="20"/>
          <w:szCs w:val="20"/>
          <w:lang w:bidi="en-US"/>
        </w:rPr>
        <w:t xml:space="preserve"> </w:t>
      </w:r>
      <w:r w:rsidRPr="00AE1728">
        <w:rPr>
          <w:rFonts w:ascii="Times New Roman" w:hAnsi="Times New Roman" w:cs="Times New Roman"/>
          <w:sz w:val="20"/>
          <w:szCs w:val="20"/>
        </w:rPr>
        <w:t>Формы контроля за исполнением административного регламента.</w:t>
      </w:r>
      <w:bookmarkEnd w:id="24"/>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Контроль за полнотой и качеством предоставления муниципальной услуги включает в себя проведение проверок, выявление и устранение нарушений прав получателей услуги.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Периодичность проведения проверок может носить плановый характер (осуществляться на основании квартальных или годовых планов работы) и внеплановый характер (по конкретному обращению заинтересованных лиц).</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Плановая проверка проводится не реже одного раза в три года.</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Получатели услуги и другие заинтересованные лица могут принимать участие в мониторингах, электронных опросах, форумах и анкетировании по вопросам удовлетворенности полнотой и качеством предоставления услуги, соблюдения положений настоящего типового регламента, сроков и последовательности действий (административных процедур), предусмотренных настоящим административным регламентом.</w:t>
      </w:r>
      <w:bookmarkStart w:id="25" w:name="bookmark8"/>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Досудебный (внесудебный) порядок обжалования решений </w:t>
      </w:r>
      <w:bookmarkStart w:id="26" w:name="bookmark9"/>
      <w:bookmarkEnd w:id="25"/>
      <w:r w:rsidRPr="00AE1728">
        <w:rPr>
          <w:rFonts w:ascii="Times New Roman" w:hAnsi="Times New Roman" w:cs="Times New Roman"/>
          <w:sz w:val="20"/>
          <w:szCs w:val="20"/>
        </w:rPr>
        <w:t>действий (бездействия) организации, работников организации.</w:t>
      </w:r>
      <w:bookmarkEnd w:id="26"/>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услуги.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Заявитель имеет право на досудебное (внесудебное) обжалование действий (бездействия) и (или) решений, принятых (осуществляемых) в ходе представления услуги, организацией, работниками организации (далее - Жалоба).</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В случае, когда жалоба подается через представителя заявителя, в качестве документа, подтверждающего его полномочия на осуществление действий от имени заявителя, представляется оформленная в соответствии с законодательством Российской Федерации доверенность (для физических лиц).</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Заявитель может обратиться с жалобой, в том числе в следующих случаях:</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Нарушения срока регистрации заявления о предоставлении услуги.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Нарушения срока предоставления услуги.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Требования у Заявителя документов или информации либо осуществления действий, представление или осуществление которых не предусмотрено законодательством Российской Федерации для предоставления услуги.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Отказа в приеме документов, предоставление которых предусмотрено законодательством Российской Федерации для предоставления услуги, у заявителя.</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Отказа в предоставлении услуги, если основания отказа не предусмотрены законодательством Российской Федерации.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Требования с Заявителя при предоставлении услуги платы, не предусмотренной законодательством Российской Федерации.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Нарушения срока или порядка выдачи документов по результатам предоставления услуги.</w:t>
      </w:r>
      <w:bookmarkStart w:id="27" w:name="bookmark10"/>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Способы информирования заявителей о порядке подачи и рассмотрения Жалобы, в том числе с использованием Единого</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портала государственных (муниципальных) услуг </w:t>
      </w:r>
      <w:hyperlink r:id="rId47" w:history="1">
        <w:r w:rsidRPr="00AE1728">
          <w:rPr>
            <w:rStyle w:val="a9"/>
            <w:color w:val="auto"/>
            <w:sz w:val="20"/>
            <w:szCs w:val="20"/>
            <w:lang w:bidi="en-US"/>
          </w:rPr>
          <w:t>(</w:t>
        </w:r>
        <w:r w:rsidRPr="00AE1728">
          <w:rPr>
            <w:rStyle w:val="a9"/>
            <w:color w:val="auto"/>
            <w:sz w:val="20"/>
            <w:szCs w:val="20"/>
            <w:lang w:val="en-US" w:bidi="en-US"/>
          </w:rPr>
          <w:t>www</w:t>
        </w:r>
        <w:r w:rsidRPr="00AE1728">
          <w:rPr>
            <w:rStyle w:val="a9"/>
            <w:color w:val="auto"/>
            <w:sz w:val="20"/>
            <w:szCs w:val="20"/>
            <w:lang w:bidi="en-US"/>
          </w:rPr>
          <w:t>.</w:t>
        </w:r>
        <w:r w:rsidRPr="00AE1728">
          <w:rPr>
            <w:rStyle w:val="a9"/>
            <w:color w:val="auto"/>
            <w:sz w:val="20"/>
            <w:szCs w:val="20"/>
            <w:lang w:val="en-US" w:bidi="en-US"/>
          </w:rPr>
          <w:t>gosuslugi</w:t>
        </w:r>
        <w:r w:rsidRPr="00AE1728">
          <w:rPr>
            <w:rStyle w:val="a9"/>
            <w:color w:val="auto"/>
            <w:sz w:val="20"/>
            <w:szCs w:val="20"/>
            <w:lang w:bidi="en-US"/>
          </w:rPr>
          <w:t>.</w:t>
        </w:r>
        <w:r w:rsidRPr="00AE1728">
          <w:rPr>
            <w:rStyle w:val="a9"/>
            <w:color w:val="auto"/>
            <w:sz w:val="20"/>
            <w:szCs w:val="20"/>
            <w:lang w:val="en-US" w:bidi="en-US"/>
          </w:rPr>
          <w:t>ru</w:t>
        </w:r>
        <w:r w:rsidRPr="00AE1728">
          <w:rPr>
            <w:rStyle w:val="a9"/>
            <w:color w:val="auto"/>
            <w:sz w:val="20"/>
            <w:szCs w:val="20"/>
            <w:lang w:bidi="en-US"/>
          </w:rPr>
          <w:t>)</w:t>
        </w:r>
      </w:hyperlink>
      <w:r w:rsidRPr="00AE1728">
        <w:rPr>
          <w:rFonts w:ascii="Times New Roman" w:hAnsi="Times New Roman" w:cs="Times New Roman"/>
          <w:sz w:val="20"/>
          <w:szCs w:val="20"/>
          <w:lang w:bidi="en-US"/>
        </w:rPr>
        <w:t xml:space="preserve"> </w:t>
      </w:r>
      <w:r w:rsidRPr="00AE1728">
        <w:rPr>
          <w:rFonts w:ascii="Times New Roman" w:hAnsi="Times New Roman" w:cs="Times New Roman"/>
          <w:sz w:val="20"/>
          <w:szCs w:val="20"/>
        </w:rPr>
        <w:t>(далее -</w:t>
      </w:r>
      <w:bookmarkStart w:id="28" w:name="bookmark11"/>
      <w:bookmarkEnd w:id="27"/>
      <w:r w:rsidRPr="00AE1728">
        <w:rPr>
          <w:rFonts w:ascii="Times New Roman" w:hAnsi="Times New Roman" w:cs="Times New Roman"/>
          <w:sz w:val="20"/>
          <w:szCs w:val="20"/>
        </w:rPr>
        <w:t>ЕПГУ).</w:t>
      </w:r>
      <w:bookmarkEnd w:id="28"/>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Заявители информируются о порядке подачи и рассмотрении жалобы, в том числе с использованием ЕПГУ способами, предусмотренными подразделом 3 настоящего административного регламента. Информация, указанная в разделе 6 настоящего административного регламента, подлежит обязательному размещению на ЕПГУ, официальном сайте организации, а также в федеральной государственной информационной системе «Федеральный реестр государственных и муниципальных услуг (функций)», государственной информационной системе субъекта Российской Федерации «Реестр государственных и муниципальных услуг (функций) субъекта Российской Федерации».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Перечень нормативных правовых актов, регулирующих порядок досудебного (внесудебного) обжалования решений и действий (бездействия) организации, работников организации.</w:t>
      </w:r>
      <w:r w:rsidR="00360485" w:rsidRPr="00AE1728">
        <w:rPr>
          <w:rFonts w:ascii="Times New Roman" w:hAnsi="Times New Roman" w:cs="Times New Roman"/>
          <w:sz w:val="20"/>
          <w:szCs w:val="20"/>
        </w:rPr>
        <w:t xml:space="preserve"> </w:t>
      </w:r>
      <w:r w:rsidRPr="00AE1728">
        <w:rPr>
          <w:rFonts w:ascii="Times New Roman" w:hAnsi="Times New Roman" w:cs="Times New Roman"/>
          <w:sz w:val="20"/>
          <w:szCs w:val="20"/>
        </w:rPr>
        <w:t>Досудебный (внесудебный) порядок обжалования действий (бездействия) и (или) решений, принятых в ходе представления услуги, осуществляется с соблюдением требований Федерального закона от 27.07.2010 №</w:t>
      </w:r>
      <w:r w:rsidRPr="00AE1728">
        <w:rPr>
          <w:rFonts w:ascii="Times New Roman" w:hAnsi="Times New Roman" w:cs="Times New Roman"/>
          <w:sz w:val="20"/>
          <w:szCs w:val="20"/>
        </w:rPr>
        <w:tab/>
        <w:t>210-ФЗ «Об организации предоставления государственных и муниципальных услуг» в порядке, установленном законодательством Российской Федерации и субъекта Российской Федерации.</w:t>
      </w:r>
    </w:p>
    <w:p w14:paraId="4B1EEC11" w14:textId="77777777" w:rsidR="000A62EF" w:rsidRPr="00AE1728" w:rsidRDefault="000A62EF" w:rsidP="000A62EF">
      <w:pPr>
        <w:spacing w:after="0" w:line="240" w:lineRule="auto"/>
        <w:rPr>
          <w:rFonts w:ascii="Times New Roman" w:hAnsi="Times New Roman" w:cs="Times New Roman"/>
          <w:sz w:val="20"/>
          <w:szCs w:val="20"/>
        </w:rPr>
      </w:pPr>
    </w:p>
    <w:p w14:paraId="26C240A5" w14:textId="282F4D89" w:rsidR="000A62EF" w:rsidRPr="00F70D06" w:rsidRDefault="00D93160" w:rsidP="000A62EF">
      <w:pPr>
        <w:spacing w:after="0" w:line="240" w:lineRule="auto"/>
        <w:jc w:val="both"/>
        <w:rPr>
          <w:rFonts w:ascii="Times New Roman" w:hAnsi="Times New Roman" w:cs="Times New Roman"/>
          <w:b/>
          <w:bCs/>
          <w:sz w:val="20"/>
          <w:szCs w:val="20"/>
        </w:rPr>
      </w:pPr>
      <w:r w:rsidRPr="00F70D06">
        <w:rPr>
          <w:rFonts w:ascii="Times New Roman" w:hAnsi="Times New Roman" w:cs="Times New Roman"/>
          <w:b/>
          <w:bCs/>
          <w:sz w:val="20"/>
          <w:szCs w:val="20"/>
        </w:rPr>
        <w:t xml:space="preserve">Постановление </w:t>
      </w:r>
      <w:r w:rsidR="00C66197">
        <w:rPr>
          <w:rFonts w:ascii="Times New Roman" w:hAnsi="Times New Roman" w:cs="Times New Roman"/>
          <w:b/>
          <w:bCs/>
          <w:sz w:val="20"/>
          <w:szCs w:val="20"/>
        </w:rPr>
        <w:t xml:space="preserve">от </w:t>
      </w:r>
      <w:r w:rsidRPr="00F70D06">
        <w:rPr>
          <w:rFonts w:ascii="Times New Roman" w:hAnsi="Times New Roman" w:cs="Times New Roman"/>
          <w:b/>
          <w:bCs/>
          <w:sz w:val="20"/>
          <w:szCs w:val="20"/>
        </w:rPr>
        <w:t>13.09.2022</w:t>
      </w:r>
      <w:r w:rsidRPr="00F70D06">
        <w:rPr>
          <w:rFonts w:ascii="Times New Roman" w:hAnsi="Times New Roman" w:cs="Times New Roman"/>
          <w:b/>
          <w:bCs/>
          <w:sz w:val="20"/>
          <w:szCs w:val="20"/>
        </w:rPr>
        <w:tab/>
      </w:r>
      <w:r w:rsidRPr="00F70D06">
        <w:rPr>
          <w:rFonts w:ascii="Times New Roman" w:hAnsi="Times New Roman" w:cs="Times New Roman"/>
          <w:b/>
          <w:bCs/>
          <w:sz w:val="20"/>
          <w:szCs w:val="20"/>
        </w:rPr>
        <w:tab/>
      </w:r>
      <w:r w:rsidRPr="00F70D06">
        <w:rPr>
          <w:rFonts w:ascii="Times New Roman" w:hAnsi="Times New Roman" w:cs="Times New Roman"/>
          <w:b/>
          <w:bCs/>
          <w:sz w:val="20"/>
          <w:szCs w:val="20"/>
        </w:rPr>
        <w:tab/>
      </w:r>
      <w:r w:rsidRPr="00F70D06">
        <w:rPr>
          <w:rFonts w:ascii="Times New Roman" w:hAnsi="Times New Roman" w:cs="Times New Roman"/>
          <w:b/>
          <w:bCs/>
          <w:sz w:val="20"/>
          <w:szCs w:val="20"/>
        </w:rPr>
        <w:tab/>
      </w:r>
      <w:r w:rsidRPr="00F70D06">
        <w:rPr>
          <w:rFonts w:ascii="Times New Roman" w:hAnsi="Times New Roman" w:cs="Times New Roman"/>
          <w:b/>
          <w:bCs/>
          <w:sz w:val="20"/>
          <w:szCs w:val="20"/>
        </w:rPr>
        <w:tab/>
      </w:r>
      <w:r w:rsidRPr="00F70D06">
        <w:rPr>
          <w:rFonts w:ascii="Times New Roman" w:hAnsi="Times New Roman" w:cs="Times New Roman"/>
          <w:b/>
          <w:bCs/>
          <w:sz w:val="20"/>
          <w:szCs w:val="20"/>
        </w:rPr>
        <w:tab/>
      </w:r>
      <w:r w:rsidRPr="00F70D06">
        <w:rPr>
          <w:rFonts w:ascii="Times New Roman" w:hAnsi="Times New Roman" w:cs="Times New Roman"/>
          <w:b/>
          <w:bCs/>
          <w:sz w:val="20"/>
          <w:szCs w:val="20"/>
        </w:rPr>
        <w:tab/>
      </w:r>
      <w:r w:rsidRPr="00F70D06">
        <w:rPr>
          <w:rFonts w:ascii="Times New Roman" w:hAnsi="Times New Roman" w:cs="Times New Roman"/>
          <w:b/>
          <w:bCs/>
          <w:sz w:val="20"/>
          <w:szCs w:val="20"/>
        </w:rPr>
        <w:tab/>
      </w:r>
      <w:r w:rsidR="000A62EF" w:rsidRPr="00F70D06">
        <w:rPr>
          <w:rFonts w:ascii="Times New Roman" w:hAnsi="Times New Roman" w:cs="Times New Roman"/>
          <w:b/>
          <w:bCs/>
          <w:sz w:val="20"/>
          <w:szCs w:val="20"/>
        </w:rPr>
        <w:t xml:space="preserve">                            </w:t>
      </w:r>
      <w:r w:rsidRPr="00F70D06">
        <w:rPr>
          <w:rFonts w:ascii="Times New Roman" w:hAnsi="Times New Roman" w:cs="Times New Roman"/>
          <w:b/>
          <w:bCs/>
          <w:sz w:val="20"/>
          <w:szCs w:val="20"/>
        </w:rPr>
        <w:t xml:space="preserve"> </w:t>
      </w:r>
      <w:r w:rsidR="00C66197">
        <w:rPr>
          <w:rFonts w:ascii="Times New Roman" w:hAnsi="Times New Roman" w:cs="Times New Roman"/>
          <w:b/>
          <w:bCs/>
          <w:sz w:val="20"/>
          <w:szCs w:val="20"/>
        </w:rPr>
        <w:t xml:space="preserve">             </w:t>
      </w:r>
      <w:r w:rsidRPr="00F70D06">
        <w:rPr>
          <w:rFonts w:ascii="Times New Roman" w:hAnsi="Times New Roman" w:cs="Times New Roman"/>
          <w:b/>
          <w:bCs/>
          <w:sz w:val="20"/>
          <w:szCs w:val="20"/>
        </w:rPr>
        <w:t xml:space="preserve"> №  784</w:t>
      </w:r>
    </w:p>
    <w:p w14:paraId="222EC2AF" w14:textId="49887C47" w:rsidR="00D93160" w:rsidRPr="00AE1728" w:rsidRDefault="00D93160" w:rsidP="000A62EF">
      <w:pPr>
        <w:spacing w:after="0" w:line="240" w:lineRule="auto"/>
        <w:jc w:val="both"/>
        <w:rPr>
          <w:rFonts w:ascii="Times New Roman" w:hAnsi="Times New Roman" w:cs="Times New Roman"/>
          <w:sz w:val="20"/>
          <w:szCs w:val="20"/>
        </w:rPr>
      </w:pPr>
      <w:r w:rsidRPr="00AE1728">
        <w:rPr>
          <w:rFonts w:ascii="Times New Roman" w:eastAsia="Times New Roman" w:hAnsi="Times New Roman" w:cs="Times New Roman"/>
          <w:sz w:val="20"/>
          <w:szCs w:val="20"/>
        </w:rPr>
        <w:t>Об утверждении административного регламента предоставления</w:t>
      </w:r>
      <w:r w:rsidR="000A62EF" w:rsidRPr="00AE1728">
        <w:rPr>
          <w:rFonts w:ascii="Times New Roman" w:hAnsi="Times New Roman" w:cs="Times New Roman"/>
          <w:sz w:val="20"/>
          <w:szCs w:val="20"/>
        </w:rPr>
        <w:t xml:space="preserve"> </w:t>
      </w:r>
      <w:r w:rsidRPr="00AE1728">
        <w:rPr>
          <w:rFonts w:ascii="Times New Roman" w:eastAsia="Times New Roman" w:hAnsi="Times New Roman" w:cs="Times New Roman"/>
          <w:sz w:val="20"/>
          <w:szCs w:val="20"/>
        </w:rPr>
        <w:t>муниципальной услуги «Предварительное согласование предоставления земельного участка»</w:t>
      </w:r>
      <w:r w:rsidR="000A62EF"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Руководствуясь с Федеральным </w:t>
      </w:r>
      <w:hyperlink r:id="rId48" w:history="1">
        <w:r w:rsidRPr="00AE1728">
          <w:rPr>
            <w:rFonts w:ascii="Times New Roman" w:hAnsi="Times New Roman" w:cs="Times New Roman"/>
            <w:sz w:val="20"/>
            <w:szCs w:val="20"/>
          </w:rPr>
          <w:t>законом</w:t>
        </w:r>
      </w:hyperlink>
      <w:r w:rsidRPr="00AE1728">
        <w:rPr>
          <w:rFonts w:ascii="Times New Roman" w:hAnsi="Times New Roman" w:cs="Times New Roman"/>
          <w:sz w:val="20"/>
          <w:szCs w:val="20"/>
        </w:rPr>
        <w:t xml:space="preserve">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r w:rsidR="000A62EF" w:rsidRPr="00AE1728">
        <w:rPr>
          <w:rFonts w:ascii="Times New Roman" w:hAnsi="Times New Roman" w:cs="Times New Roman"/>
          <w:sz w:val="20"/>
          <w:szCs w:val="20"/>
        </w:rPr>
        <w:t xml:space="preserve"> </w:t>
      </w:r>
      <w:r w:rsidRPr="00AE1728">
        <w:rPr>
          <w:rFonts w:ascii="Times New Roman" w:hAnsi="Times New Roman" w:cs="Times New Roman"/>
          <w:sz w:val="20"/>
          <w:szCs w:val="20"/>
        </w:rPr>
        <w:t>п о с т а н о в л я ю:</w:t>
      </w:r>
      <w:r w:rsidR="000A62EF" w:rsidRPr="00AE1728">
        <w:rPr>
          <w:rFonts w:ascii="Times New Roman" w:hAnsi="Times New Roman" w:cs="Times New Roman"/>
          <w:sz w:val="20"/>
          <w:szCs w:val="20"/>
        </w:rPr>
        <w:t xml:space="preserve"> </w:t>
      </w:r>
      <w:r w:rsidRPr="00AE1728">
        <w:rPr>
          <w:rFonts w:ascii="Times New Roman" w:eastAsia="Times New Roman" w:hAnsi="Times New Roman" w:cs="Times New Roman"/>
          <w:sz w:val="20"/>
          <w:szCs w:val="20"/>
        </w:rPr>
        <w:t>1.Утвердить административный регламент предоставления муниципальной услуги «Предварительное согласование предоставления земельного участка» (прилагается).</w:t>
      </w:r>
      <w:r w:rsidR="000A62EF" w:rsidRPr="00AE1728">
        <w:rPr>
          <w:rFonts w:ascii="Times New Roman" w:hAnsi="Times New Roman" w:cs="Times New Roman"/>
          <w:sz w:val="20"/>
          <w:szCs w:val="20"/>
        </w:rPr>
        <w:t xml:space="preserve"> </w:t>
      </w:r>
      <w:r w:rsidRPr="00AE1728">
        <w:rPr>
          <w:rFonts w:ascii="Times New Roman" w:eastAsia="Times New Roman" w:hAnsi="Times New Roman" w:cs="Times New Roman"/>
          <w:sz w:val="20"/>
          <w:szCs w:val="20"/>
        </w:rPr>
        <w:t>2. Настоящее постановление подлежит официальному опубликованию.</w:t>
      </w:r>
      <w:r w:rsidR="000A62EF" w:rsidRPr="00AE1728">
        <w:rPr>
          <w:rFonts w:ascii="Times New Roman" w:hAnsi="Times New Roman" w:cs="Times New Roman"/>
          <w:sz w:val="20"/>
          <w:szCs w:val="20"/>
        </w:rPr>
        <w:t xml:space="preserve"> </w:t>
      </w:r>
      <w:r w:rsidRPr="00AE1728">
        <w:rPr>
          <w:rFonts w:ascii="Times New Roman" w:eastAsia="Times New Roman" w:hAnsi="Times New Roman" w:cs="Times New Roman"/>
          <w:sz w:val="20"/>
          <w:szCs w:val="20"/>
        </w:rPr>
        <w:t>3. Контроль за исполнением настоящего постановления возложить на первого заместителя главы администрации Завитинского муниципального округа А.Н.Мацкан.</w:t>
      </w:r>
      <w:r w:rsidR="000A62EF" w:rsidRPr="00AE1728">
        <w:rPr>
          <w:rFonts w:ascii="Times New Roman" w:eastAsia="Times New Roman" w:hAnsi="Times New Roman" w:cs="Times New Roman"/>
          <w:sz w:val="20"/>
          <w:szCs w:val="20"/>
        </w:rPr>
        <w:t xml:space="preserve"> </w:t>
      </w:r>
    </w:p>
    <w:p w14:paraId="312B5FB8" w14:textId="59A0B628" w:rsidR="00D93160" w:rsidRPr="00AE1728" w:rsidRDefault="00D93160" w:rsidP="000A62EF">
      <w:pPr>
        <w:spacing w:after="0" w:line="240" w:lineRule="auto"/>
        <w:jc w:val="both"/>
        <w:rPr>
          <w:rFonts w:ascii="Times New Roman" w:hAnsi="Times New Roman" w:cs="Times New Roman"/>
          <w:sz w:val="20"/>
          <w:szCs w:val="20"/>
        </w:rPr>
      </w:pPr>
      <w:r w:rsidRPr="00AE1728">
        <w:rPr>
          <w:rFonts w:ascii="Times New Roman" w:hAnsi="Times New Roman" w:cs="Times New Roman"/>
          <w:sz w:val="20"/>
          <w:szCs w:val="20"/>
        </w:rPr>
        <w:t>Глава Завитинского</w:t>
      </w:r>
      <w:r w:rsidR="000A62EF"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муниципального округа                         </w:t>
      </w:r>
      <w:r w:rsidR="000A62EF" w:rsidRPr="00AE1728">
        <w:rPr>
          <w:rFonts w:ascii="Times New Roman" w:hAnsi="Times New Roman" w:cs="Times New Roman"/>
          <w:sz w:val="20"/>
          <w:szCs w:val="20"/>
        </w:rPr>
        <w:t xml:space="preserve">                                           </w:t>
      </w:r>
      <w:r w:rsidRPr="00AE1728">
        <w:rPr>
          <w:rFonts w:ascii="Times New Roman" w:hAnsi="Times New Roman" w:cs="Times New Roman"/>
          <w:sz w:val="20"/>
          <w:szCs w:val="20"/>
        </w:rPr>
        <w:t xml:space="preserve">                                                С.С. Линевич</w:t>
      </w:r>
    </w:p>
    <w:p w14:paraId="7E2A53AC" w14:textId="77777777" w:rsidR="000A62EF" w:rsidRPr="00AE1728" w:rsidRDefault="000A62EF" w:rsidP="000A62EF">
      <w:pPr>
        <w:pStyle w:val="ConsPlusTitle"/>
        <w:tabs>
          <w:tab w:val="left" w:pos="3119"/>
        </w:tabs>
        <w:jc w:val="both"/>
        <w:rPr>
          <w:rFonts w:ascii="Times New Roman" w:hAnsi="Times New Roman" w:cs="Times New Roman"/>
          <w:b w:val="0"/>
          <w:bCs w:val="0"/>
        </w:rPr>
      </w:pPr>
      <w:bookmarkStart w:id="29" w:name="bookmark0"/>
      <w:bookmarkStart w:id="30" w:name="bookmark1"/>
    </w:p>
    <w:p w14:paraId="2CB3EE05" w14:textId="4BD7D870" w:rsidR="00D93160" w:rsidRPr="00F70D06" w:rsidRDefault="00D93160" w:rsidP="00AE1728">
      <w:pPr>
        <w:pStyle w:val="ConsPlusTitle"/>
        <w:tabs>
          <w:tab w:val="left" w:pos="3119"/>
        </w:tabs>
        <w:jc w:val="both"/>
        <w:rPr>
          <w:rFonts w:ascii="Times New Roman" w:hAnsi="Times New Roman" w:cs="Times New Roman"/>
          <w:b w:val="0"/>
          <w:bCs w:val="0"/>
        </w:rPr>
      </w:pPr>
      <w:r w:rsidRPr="00AE1728">
        <w:rPr>
          <w:rFonts w:ascii="Times New Roman" w:hAnsi="Times New Roman" w:cs="Times New Roman"/>
          <w:b w:val="0"/>
          <w:bCs w:val="0"/>
        </w:rPr>
        <w:t>УТВЕРЖДЕНО</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постановлением главы Завитинского муниципального округа</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от 13.09.2022  № 784</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Административный</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регламент предоставления</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муниципальной услуги «Предварительное согласование</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предоставления земельного участка» на территории Завитинского муниципального округа Амурской области </w:t>
      </w:r>
      <w:bookmarkEnd w:id="29"/>
      <w:bookmarkEnd w:id="30"/>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Общие положения</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Предмет регулирования Административного регламента</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Административный регламент предоставления муниципальной услуги «Предварительное согласование предоставления земельного участка»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предварительному согласованию предоставления земельных участков</w:t>
      </w:r>
      <w:r w:rsidRPr="00AE1728">
        <w:rPr>
          <w:rFonts w:ascii="Times New Roman" w:hAnsi="Times New Roman" w:cs="Times New Roman"/>
          <w:b w:val="0"/>
          <w:bCs w:val="0"/>
          <w:iCs/>
        </w:rPr>
        <w:t xml:space="preserve"> в Завитинском муниципальном округе Амурской области.</w:t>
      </w:r>
      <w:r w:rsidR="000A62EF" w:rsidRPr="00AE1728">
        <w:rPr>
          <w:rFonts w:ascii="Times New Roman" w:hAnsi="Times New Roman" w:cs="Times New Roman"/>
          <w:b w:val="0"/>
          <w:bCs w:val="0"/>
          <w:iCs/>
        </w:rPr>
        <w:t xml:space="preserve"> </w:t>
      </w:r>
      <w:r w:rsidRPr="00AE1728">
        <w:rPr>
          <w:rFonts w:ascii="Times New Roman" w:hAnsi="Times New Roman" w:cs="Times New Roman"/>
          <w:b w:val="0"/>
          <w:bCs w:val="0"/>
        </w:rPr>
        <w:t>Круг Заявителей</w:t>
      </w:r>
      <w:r w:rsidR="00C66197">
        <w:rPr>
          <w:rFonts w:ascii="Times New Roman" w:hAnsi="Times New Roman" w:cs="Times New Roman"/>
          <w:b w:val="0"/>
          <w:bCs w:val="0"/>
        </w:rPr>
        <w:t xml:space="preserve"> </w:t>
      </w:r>
      <w:r w:rsidRPr="00AE1728">
        <w:rPr>
          <w:rFonts w:ascii="Times New Roman" w:hAnsi="Times New Roman" w:cs="Times New Roman"/>
          <w:b w:val="0"/>
          <w:bCs w:val="0"/>
        </w:rPr>
        <w:t>Заявителями на получение муниципальной услуги являются (далее при совместном упоминании - Заявители) являются физические лица, юридические лица и индивидуальные предприниматели.</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 Муниципальная услуга должна быть предоставлена Заявителю в соответствии с вариантом предоставления муниципальной услуги (далее - вариант).</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Вариант, в соответствии с которым заявителю будет предоставлена</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Стандарт предоставления муниципальной услуги</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Наименование муниципальной услуги</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 2.1 Муниципальная услуга</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«Предварительное согласование предоставления земельного участка» на территории Завитинского муниципального округа Амурской области.2.2 Предоставление муниципальной услуги: «Предварительное согласование предоставления земельного участка» осуществляется администрацией Завитинского муниципального округа в лице Уполномоченного органа – комитета по управлению муниципальным имуществом Завитинского муниципального округа Амурской области (далее – Уполномоченный орган).</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2.3 При предоставлении муниципальной услуги Уполномоченный орган взаимодействует с:</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Иными органами государственной власти, органами государственной власти, органами местного самоуправления, уполномоченными на предоставление документов, указанных в пункте 2.9 настоящего Административного регламента.</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В предоставлении муниципальной услуги могут принимать участие многофункциональные центры предоставления муниципальных услуг (далее - МФЦ) при наличии соответствующего соглашения о взаимодействии между МФЦ и Уполномоченным органом, заключенным в соответствии с постановлением Правительства Российской Федерации от 27 сентября 2011 г. № 797 (далее - Соглашение о взаимодействии).</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МФЦ,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Результат предоставления муниципальной услуги</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В соответствии с вариантами, приведенными в пункте 3.7 настоящего Административного регламента, результатом предоставления муниципальной услуги являются:</w:t>
      </w:r>
      <w:r w:rsidR="00C66197">
        <w:rPr>
          <w:rFonts w:ascii="Times New Roman" w:hAnsi="Times New Roman" w:cs="Times New Roman"/>
          <w:b w:val="0"/>
          <w:bCs w:val="0"/>
        </w:rPr>
        <w:t xml:space="preserve"> </w:t>
      </w:r>
      <w:r w:rsidRPr="00AE1728">
        <w:rPr>
          <w:rFonts w:ascii="Times New Roman" w:hAnsi="Times New Roman" w:cs="Times New Roman"/>
          <w:b w:val="0"/>
          <w:bCs w:val="0"/>
        </w:rPr>
        <w:t>решение о предварительном согласовании предоставления земельного участка по форме согласно приложению № 2 к настоящему Административному регламенту;</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решение об отказе в предоставлении услуги по форме согласно Приложению № 3 к настоящему Административному регламенту.</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Срок предоставления муниципальной услуги</w:t>
      </w:r>
      <w:r w:rsidR="00C66197">
        <w:rPr>
          <w:rFonts w:ascii="Times New Roman" w:hAnsi="Times New Roman" w:cs="Times New Roman"/>
          <w:b w:val="0"/>
          <w:bCs w:val="0"/>
        </w:rPr>
        <w:t xml:space="preserve"> </w:t>
      </w:r>
      <w:r w:rsidRPr="00AE1728">
        <w:rPr>
          <w:rFonts w:ascii="Times New Roman" w:hAnsi="Times New Roman" w:cs="Times New Roman"/>
          <w:b w:val="0"/>
          <w:bCs w:val="0"/>
        </w:rPr>
        <w:t>Срок предоставления муниципальной услуги определяется в соответствии с Земельным кодексом Российской Федерации.</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Уполномоченным органом может быть предусмотрено оказание муниципальной услуги в иной срок, не превышающий установленный Земельным кодексом Российской Федерации.</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Максимальный срок предоставления муниципальной услуги составляет 10 рабочих дней, исчисляемых со дня регистрации в ОМСУ заявления с документами, обязанность по представлению которых возложена на заявителя, или 10 рабочих дней, исчисляемых со дня регистрации заявления с документами, обязанность по предоставлению которых возложена на заявителя, в МФЦ.</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Исчисление сроков, указанных в настоящем административном регламенте, начинается на следующий день после календарной даты, в которую произошло событие, явившееся основанием для начала исчисления соответствующего срока.</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Если последний день срока приходится на нерабочий день, то днем окончания срока считается ближайший следующий за ним рабочий день, т.е. окончание срока переносится на такой день.</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Правовые основания для предоставления муниципальной услуги</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2.6. Предоставление муниципальной услуги осуществляется в соответствии со следующими нормативными правовыми актами:</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 Гражданский кодекс Российской Федерации;</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 Земельный кодекс Российской Федерации;</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 Федеральным законом от 24.07.2002 № 101-ФЗ «Об обороте земель сельскохозяйственного назначения»;</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 Федеральным законом от 27.07.2010 № 210-ФЗ «Об организации предоставления государственных и муниципальных услуг»;</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 Федеральным законом от 24.07.2007 № 221-ФЗ «О кадастровой деятельности;</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 Федеральный закон от 21.12.2004 № 172-ФЗ «О переводе земель или земельных участков из одной категории в другую»; </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 Федеральный закон от 06.04.2011 № 63-ФЗ «Об электронной подписи»;</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 Федеральный закон от 13.07.2015 № 218-ФЗ «О государственной регистрации недвижимости»;</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 - Законом Амурской области от 11.12.2003 № 278-ОЗ «Об обороте земель сельскохозяйственного назначения на территории Амурской области»;</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 Законом Амурской области от 29.12.2008 № 166 – ОЗ «О регулировании отдельных вопросов в сфере земельных отношений на территории Амурской области»;</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 приказ Министерства экономического развития РФ от 27 ноября 2014 г.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-Уставом Завитинского муниципального округа Амурской области;</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 Положение комитета по управлению </w:t>
      </w:r>
      <w:r w:rsidRPr="00AE1728">
        <w:rPr>
          <w:rFonts w:ascii="Times New Roman" w:hAnsi="Times New Roman" w:cs="Times New Roman"/>
          <w:b w:val="0"/>
          <w:bCs w:val="0"/>
        </w:rPr>
        <w:lastRenderedPageBreak/>
        <w:t>муниципальным имуществом Завитинского муниципального округа Амурской области.</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Исчерпывающий перечень документов, необходимых для предоставления муниципальной услуги</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 4 к настоящему Административному регламенту одним из следующих способов по личному усмотрению:</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в электронной форме посредством ЕПГУ.</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а) 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муниципальной услуги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 либо иной форме.</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Заявление направляется Заявителем вместе с прикрепленными электронными документами.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муниципальной услуги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 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и муниципальных услуг, 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на бумажном носителе посредством личного обращения в Уполномоченный орган, в том числе через МФЦ в соответствии с Соглашением о взаимодействии, либо посредством почтового отправления с уведомлением о вручении.</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 обязательные для предоставления:</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документ, удостоверяющего личность Заявителя (предоставляется в случае личного обращения в Уполномоченный орган либо МФЦ). В случае направления Заявления посредством ЕПГУ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документ, подтверждающий полномочия представителя действовать от имени заявителя - случае, если заявление подается представителем.</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При обращении посредством ЕПГУ указанный документ, выданный:</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а) организацией, удостоверяется УКЭП правомочного должностного лица организации;</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б) физическим лицом, - УКЭП нотариуса с приложением файла открепленной УКЭП в формате </w:t>
      </w:r>
      <w:r w:rsidRPr="00AE1728">
        <w:rPr>
          <w:rFonts w:ascii="Times New Roman" w:hAnsi="Times New Roman" w:cs="Times New Roman"/>
          <w:b w:val="0"/>
          <w:bCs w:val="0"/>
          <w:lang w:val="en-US" w:bidi="en-US"/>
        </w:rPr>
        <w:t>sig</w:t>
      </w:r>
      <w:r w:rsidRPr="00AE1728">
        <w:rPr>
          <w:rFonts w:ascii="Times New Roman" w:hAnsi="Times New Roman" w:cs="Times New Roman"/>
          <w:b w:val="0"/>
          <w:bCs w:val="0"/>
          <w:lang w:bidi="en-US"/>
        </w:rPr>
        <w:t>;</w:t>
      </w:r>
      <w:r w:rsidR="000A62EF" w:rsidRPr="00AE1728">
        <w:rPr>
          <w:rFonts w:ascii="Times New Roman" w:hAnsi="Times New Roman" w:cs="Times New Roman"/>
          <w:b w:val="0"/>
          <w:bCs w:val="0"/>
          <w:lang w:bidi="en-US"/>
        </w:rPr>
        <w:t xml:space="preserve"> </w:t>
      </w:r>
      <w:r w:rsidRPr="00AE1728">
        <w:rPr>
          <w:rFonts w:ascii="Times New Roman" w:hAnsi="Times New Roman" w:cs="Times New Roman"/>
          <w:b w:val="0"/>
          <w:bCs w:val="0"/>
        </w:rPr>
        <w:t>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проектная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такому товариществу;</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документ, подтверждающий членство заявителя в садоводческом или огородническом некоммерческом товариществе, в случае, если обращается член садоводческого или огороднического некоммерческого товарищества за предоставлением в собственность за плату;</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решение общего собрания членов садоводческого или огороднического товарищества о распределении участка заявителю,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сообщение заявителя, содержащее перечень всех зданий, сооружений, объектов незавершенного строительства (при наличии), расположенных на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 наличии), принадлежащих на соответствующем праве заявителю,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 сооружения; лица, относящиеся к коренным малочисленным народам Севера, Сибири и Дальнего Востока, и их общины, за предоставлением в безвозмездное пользование, или если обращаются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или если обращается религиозная организация - собственник здания или сооружения за предоставлением в собственность бесплатно;</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документы, удостоверяющие (устанавливающие) право заявителя на здание, сооружение, расположенные на испрашиваемом земельном участке, либо помещение в них, в случае если обращается собственник здания, сооружения, помещения в здании, сооружении за предоставлением в собственность за </w:t>
      </w:r>
      <w:r w:rsidRPr="00AE1728">
        <w:rPr>
          <w:rFonts w:ascii="Times New Roman" w:hAnsi="Times New Roman" w:cs="Times New Roman"/>
          <w:b w:val="0"/>
          <w:bCs w:val="0"/>
        </w:rPr>
        <w:lastRenderedPageBreak/>
        <w:t>плату, или если обращается религиозная организация, являющаяся собственником здания или сооружения, за предоставлением в безвозмездное пользование или собственность бесплатно, или если обращается собственник здания, сооружения, помещений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Едином государственном реестре недвижимости (далее - ЕГРН);документы, удостоверяющие (устанавливающие) права заявителя на объект незавершенного строительства, расположенный на испрашиваемом земельном участке, если обращается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документы, подтверждающие право заявителя на испрашиваемый земельный участок, в случае, если обращается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 объекта незавершенного строительства; собственник здания, сооружения, помещения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или если обращается религиозная организация - собственник здания или сооружения за предоставлением в собственность бесплатно, если право на такой земельный участок не зарегистрировано в ЕГРН (при наличии соответствующих прав на земельный участок);</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договор о комплексном освоении территории, если обращается арендатор земельного участка, предоставленного для комплексного освоения территории, о предоставлении в аренду земельного участка, образованного из земельного участка, предоставленного для комплексного освоения территории;</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соглашение о создании крестьянского (фермерского) хозяйства, в случае, если обращается крестьянское (фермерское)хозяйство, испрашивающее участок для осуществления своей деятельности, за предоставлением в безвозмездное пользование;</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документ, подтверждающий принадлежность гражданина к коренным малочисленным народам Севера, Сибири и Дальнего Востока, если обращается гражданин, относящийся к коренным малочисленным народам Севера, Сибири и Дальнего Востока, за предоставлением в безвозмездное пользование;</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документы,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в постоянное (бессрочное) пользование или в случае, если обращается государственное или муниципальное учреждение; казенное предприятие; центр исторического наследия Президента Российской Федерации за предоставлением в безвозмездное пользование;</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приказ о приеме на работу, выписка из трудовой книжки (либо сведения о трудовой деятельности) или трудовой договор (контракт) в случае, если обращается гражданин, работающий по основному месту работы в муниципальном образовании по специальности, которая установлена законом субъекта Российской Федерации, за предоставлением в собственность бесплатно или в безвозмездное пользование,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соглашение об изъятии земельного участка,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гражданско-правовые договоры на строительство или реконструкцию объектов недвижимости, если обращается лицо, с которым заключен договор на строительство или реконструкцию объектов недвижимости, осуществляемые полностью за счет бюджетных средств, за предоставлением в безвозмездное пользование;</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 в случае, если обращается садовое или огородническое некоммерческое товарищество за предоставлением в безвозмездное пользование;</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решение о создании некоммерческой организации, в случае, если обращается некоммерческая организация, созданная гражданами в целях жилищного строительства за предоставлением в безвозмездное пользование;</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договор безвозмездного пользования зданием, сооружением,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 или если обращается лицо, уполномоченное на подачу заявления решением общего собрания членов садоводческого или огороднического товарищества, за предоставлением в собственность бесплатно;</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документ, подтверждающий членство заявителя в садоводческом или огородническом товариществе, если обращается член садоводческого или огороднического товарищества за предоставлением в аренду;</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если обратился гражданин, имеющий право на первоочередное приобретение земельного участка, за предоставлением в аренду;</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договор аренды исходного земельного участка, заключенный до дня вступления в силу Федерального закона от 13.07.2015 2015 № 218-ФЗ «О государственной регистрации недвижимости»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свидетельство, удостоверяющее регистрацию лица в качестве резидента особой экономической зоны, если обращается резидент особой </w:t>
      </w:r>
      <w:r w:rsidRPr="00AE1728">
        <w:rPr>
          <w:rFonts w:ascii="Times New Roman" w:hAnsi="Times New Roman" w:cs="Times New Roman"/>
          <w:b w:val="0"/>
          <w:bCs w:val="0"/>
        </w:rPr>
        <w:lastRenderedPageBreak/>
        <w:t>экономической зоны за предоставлением в аренду;</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концессионное соглашение, если обращается лицо, с которым заключено концессионное соглашение, за предоставлением в аренду;</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охот хозяйственное соглашение, если обращается лицо, с которым заключено охот хозяйственное соглашение, за предоставлением в аренду;</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инвестиционная декларация, в составе которой представлен инвестиционный проект, если обращается резидент зоны территориального развития, включенный в реестр резидентов такой зоны, за предоставлением в аренду;</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договор об условиях деятельности в свободной экономической зоне, инвестиционная декларация, свидетельство о включении юридического лица, индивидуального предпринимателя в единый реестр участников свободной экономической зоны, если обращается участник свободной экономической зоны на территориях Республики Крым и города федерального значения Севастополя за предоставлением в аренду;</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проектная документация на выполнение работ, связанных с пользованием недрами, государственное задание, предусматривающее выполнение мероприятий по государственному геологическому изучению недр, или государственный контракт на выполнение работ по геологическому изучению недр (в том числе региональному) либо их части, предусматривающий осуществление соответствующей деятельности, если обращается недропользователь за предоставлением в аренду;</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специальный инвестиционный контракт, если обращается лицо, с которым заключен специальный инвестиционный контракт, за предоставлением в аренду;</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документ, предусматривающий выполнение международных</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обязательств, если обращается лицо, испрашивающее участок для выполнения международных обязательств, за предоставлением в аренду;</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договор аренды земельного участка, если обращается арендатор земельного участка за заключением нового договора аренды и если ранее договор аренды на такой земельный участок не был зарегистрировано в ЕГРН;</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документы, подтверждающие условия предоставления земельных участков в соответствии с законодательством субъектов Российской Федерации, в случае обращения граждан, имеющих трех и более детей за предоставлением в собственность бесплатно;</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документы, подтверждающие право на приобретение земельного участка, установленные законом субъекта Российской Федерации или законодательством Российской Федерации, в случае обращения граждан, относящихся к отдельным категориям, устанавливаемым соответственно законом субъекта Российской Федерации или федеральным законом, за предоставлением в собственность бесплатно;</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документы, подтверждающие право на приобретение земельного участка, установленные законодательством Российской Федерации, в случае обращения некоммерческой организации, созданной гражданами, в соответствии с федеральными законами за предоставлением в собственность бесплатно;</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документы, подтверждающие право на приобретение земельного участка, установленные законодательством субъекта Российской Федерации или законодательством Российской Федерации, в случае обращения религиозной организации, имеющей земельный участок на праве постоянного (бессрочного) пользования, предназначенный для сельскохозяйственного производства, за предоставлением в собственность бесплатно.</w:t>
      </w:r>
      <w:r w:rsidR="000A62EF" w:rsidRPr="00AE1728">
        <w:rPr>
          <w:rFonts w:ascii="Times New Roman" w:hAnsi="Times New Roman" w:cs="Times New Roman"/>
          <w:b w:val="0"/>
          <w:bCs w:val="0"/>
        </w:rPr>
        <w:t xml:space="preserve"> </w:t>
      </w:r>
      <w:r w:rsidRPr="00AE1728">
        <w:rPr>
          <w:rFonts w:ascii="Times New Roman" w:hAnsi="Times New Roman" w:cs="Times New Roman"/>
          <w:b w:val="0"/>
          <w:bCs w:val="0"/>
        </w:rPr>
        <w:t>С заявлением о предоставлении муниципальной услуги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следующие документы, необходимые для оказания муниципальной услуги:</w:t>
      </w:r>
      <w:r w:rsidR="00434960" w:rsidRPr="00AE1728">
        <w:rPr>
          <w:rFonts w:ascii="Times New Roman" w:hAnsi="Times New Roman" w:cs="Times New Roman"/>
          <w:b w:val="0"/>
          <w:bCs w:val="0"/>
        </w:rPr>
        <w:t xml:space="preserve"> </w:t>
      </w:r>
      <w:r w:rsidRPr="00AE1728">
        <w:rPr>
          <w:rFonts w:ascii="Times New Roman" w:hAnsi="Times New Roman" w:cs="Times New Roman"/>
          <w:b w:val="0"/>
          <w:bCs w:val="0"/>
        </w:rPr>
        <w:t>выписка из Единого государственного реестра юридических лиц о юридическом лице, являющемся заявителем;</w:t>
      </w:r>
      <w:r w:rsidR="00434960" w:rsidRPr="00AE1728">
        <w:rPr>
          <w:rFonts w:ascii="Times New Roman" w:hAnsi="Times New Roman" w:cs="Times New Roman"/>
          <w:b w:val="0"/>
          <w:bCs w:val="0"/>
        </w:rPr>
        <w:t xml:space="preserve"> </w:t>
      </w:r>
      <w:r w:rsidRPr="00AE1728">
        <w:rPr>
          <w:rFonts w:ascii="Times New Roman" w:hAnsi="Times New Roman" w:cs="Times New Roman"/>
          <w:b w:val="0"/>
          <w:bCs w:val="0"/>
        </w:rPr>
        <w:t>выписка из Единого государственного реестра индивидуальных предпринимателей об индивидуальном предпринимателе, являющемся заявителем;</w:t>
      </w:r>
      <w:r w:rsidR="00434960" w:rsidRPr="00AE1728">
        <w:rPr>
          <w:rFonts w:ascii="Times New Roman" w:hAnsi="Times New Roman" w:cs="Times New Roman"/>
          <w:b w:val="0"/>
          <w:bCs w:val="0"/>
        </w:rPr>
        <w:t xml:space="preserve"> </w:t>
      </w:r>
      <w:r w:rsidRPr="00AE1728">
        <w:rPr>
          <w:rFonts w:ascii="Times New Roman" w:hAnsi="Times New Roman" w:cs="Times New Roman"/>
          <w:b w:val="0"/>
          <w:bCs w:val="0"/>
        </w:rPr>
        <w:t>выписка из ЕГРН об испрашиваемом земельном участке, о земельном участке, из которого образуется испрашиваемый земельный участок, об объекте недвижимости, расположенном на земельном участке;</w:t>
      </w:r>
      <w:r w:rsidR="00434960" w:rsidRPr="00AE1728">
        <w:rPr>
          <w:rFonts w:ascii="Times New Roman" w:hAnsi="Times New Roman" w:cs="Times New Roman"/>
          <w:b w:val="0"/>
          <w:bCs w:val="0"/>
        </w:rPr>
        <w:t xml:space="preserve"> </w:t>
      </w:r>
      <w:r w:rsidRPr="00AE1728">
        <w:rPr>
          <w:rFonts w:ascii="Times New Roman" w:hAnsi="Times New Roman" w:cs="Times New Roman"/>
          <w:b w:val="0"/>
          <w:bCs w:val="0"/>
        </w:rPr>
        <w:t>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уполномоченное на подачу заявления решением общего собрания членов такого товарищества за предоставлением в собственность бесплатно или в аренду;</w:t>
      </w:r>
      <w:r w:rsidR="00434960" w:rsidRPr="00AE1728">
        <w:rPr>
          <w:rFonts w:ascii="Times New Roman" w:hAnsi="Times New Roman" w:cs="Times New Roman"/>
          <w:b w:val="0"/>
          <w:bCs w:val="0"/>
        </w:rPr>
        <w:t xml:space="preserve"> </w:t>
      </w:r>
      <w:r w:rsidRPr="00AE1728">
        <w:rPr>
          <w:rFonts w:ascii="Times New Roman" w:hAnsi="Times New Roman" w:cs="Times New Roman"/>
          <w:b w:val="0"/>
          <w:bCs w:val="0"/>
        </w:rPr>
        <w:t>утвержденный проект межевания территории, если обращается член садоводческого</w:t>
      </w:r>
      <w:r w:rsidR="00434960" w:rsidRPr="00AE1728">
        <w:rPr>
          <w:rFonts w:ascii="Times New Roman" w:hAnsi="Times New Roman" w:cs="Times New Roman"/>
          <w:b w:val="0"/>
          <w:bCs w:val="0"/>
        </w:rPr>
        <w:t xml:space="preserve"> </w:t>
      </w:r>
      <w:r w:rsidRPr="00AE1728">
        <w:rPr>
          <w:rFonts w:ascii="Times New Roman" w:hAnsi="Times New Roman" w:cs="Times New Roman"/>
          <w:b w:val="0"/>
          <w:bCs w:val="0"/>
        </w:rPr>
        <w:t>некоммерческого товарищества или огороднического</w:t>
      </w:r>
      <w:r w:rsidR="00434960" w:rsidRPr="00AE1728">
        <w:rPr>
          <w:rFonts w:ascii="Times New Roman" w:hAnsi="Times New Roman" w:cs="Times New Roman"/>
          <w:b w:val="0"/>
          <w:bCs w:val="0"/>
        </w:rPr>
        <w:t xml:space="preserve"> </w:t>
      </w:r>
      <w:r w:rsidRPr="00AE1728">
        <w:rPr>
          <w:rFonts w:ascii="Times New Roman" w:hAnsi="Times New Roman" w:cs="Times New Roman"/>
          <w:b w:val="0"/>
          <w:bCs w:val="0"/>
        </w:rPr>
        <w:t>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собственность бесплатно или в аренду;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r w:rsidR="0043496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утвержденный проект планировки территории, если обращается лицо, с которым заключен договор о развитии застроенной территории, за предоставлением в собственность бесплатно, или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w:t>
      </w:r>
      <w:r w:rsidRPr="00AE1728">
        <w:rPr>
          <w:rFonts w:ascii="Times New Roman" w:hAnsi="Times New Roman" w:cs="Times New Roman"/>
          <w:b w:val="0"/>
          <w:bCs w:val="0"/>
        </w:rPr>
        <w:lastRenderedPageBreak/>
        <w:t>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r w:rsidR="00434960" w:rsidRPr="00AE1728">
        <w:rPr>
          <w:rFonts w:ascii="Times New Roman" w:hAnsi="Times New Roman" w:cs="Times New Roman"/>
          <w:b w:val="0"/>
          <w:bCs w:val="0"/>
        </w:rPr>
        <w:t xml:space="preserve"> </w:t>
      </w:r>
      <w:r w:rsidRPr="00AE1728">
        <w:rPr>
          <w:rFonts w:ascii="Times New Roman" w:hAnsi="Times New Roman" w:cs="Times New Roman"/>
          <w:b w:val="0"/>
          <w:bCs w:val="0"/>
        </w:rPr>
        <w:t>распоряжение Правительства Российской Федерации, если обращается юридическое лицо, испрашивающее участок для размещения объектов социально - культурного назначения, реализации масштабных инвестиционных проектов, за предоставлением в аренду;</w:t>
      </w:r>
      <w:r w:rsidR="00434960" w:rsidRPr="00AE1728">
        <w:rPr>
          <w:rFonts w:ascii="Times New Roman" w:hAnsi="Times New Roman" w:cs="Times New Roman"/>
          <w:b w:val="0"/>
          <w:bCs w:val="0"/>
        </w:rPr>
        <w:t xml:space="preserve"> </w:t>
      </w:r>
      <w:r w:rsidRPr="00AE1728">
        <w:rPr>
          <w:rFonts w:ascii="Times New Roman" w:hAnsi="Times New Roman" w:cs="Times New Roman"/>
          <w:b w:val="0"/>
          <w:bCs w:val="0"/>
        </w:rPr>
        <w:t>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w:t>
      </w:r>
      <w:r w:rsidR="00434960" w:rsidRPr="00AE1728">
        <w:rPr>
          <w:rFonts w:ascii="Times New Roman" w:hAnsi="Times New Roman" w:cs="Times New Roman"/>
          <w:b w:val="0"/>
          <w:bCs w:val="0"/>
        </w:rPr>
        <w:t xml:space="preserve"> </w:t>
      </w:r>
      <w:r w:rsidRPr="00AE1728">
        <w:rPr>
          <w:rFonts w:ascii="Times New Roman" w:hAnsi="Times New Roman" w:cs="Times New Roman"/>
          <w:b w:val="0"/>
          <w:bCs w:val="0"/>
        </w:rPr>
        <w:t>указ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w:t>
      </w:r>
      <w:r w:rsidR="00434960" w:rsidRPr="00AE1728">
        <w:rPr>
          <w:rFonts w:ascii="Times New Roman" w:hAnsi="Times New Roman" w:cs="Times New Roman"/>
          <w:b w:val="0"/>
          <w:bCs w:val="0"/>
        </w:rPr>
        <w:t xml:space="preserve"> </w:t>
      </w:r>
      <w:r w:rsidRPr="00AE1728">
        <w:rPr>
          <w:rFonts w:ascii="Times New Roman" w:hAnsi="Times New Roman" w:cs="Times New Roman"/>
          <w:b w:val="0"/>
          <w:bCs w:val="0"/>
        </w:rPr>
        <w:t>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w:t>
      </w:r>
      <w:r w:rsidR="00434960" w:rsidRPr="00AE1728">
        <w:rPr>
          <w:rFonts w:ascii="Times New Roman" w:hAnsi="Times New Roman" w:cs="Times New Roman"/>
          <w:b w:val="0"/>
          <w:bCs w:val="0"/>
        </w:rPr>
        <w:t xml:space="preserve"> </w:t>
      </w:r>
      <w:r w:rsidRPr="00AE1728">
        <w:rPr>
          <w:rFonts w:ascii="Times New Roman" w:hAnsi="Times New Roman" w:cs="Times New Roman"/>
          <w:b w:val="0"/>
          <w:bCs w:val="0"/>
        </w:rPr>
        <w:t>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r w:rsidR="00EE60F8" w:rsidRPr="00AE1728">
        <w:rPr>
          <w:rFonts w:ascii="Times New Roman" w:hAnsi="Times New Roman" w:cs="Times New Roman"/>
          <w:b w:val="0"/>
          <w:bCs w:val="0"/>
        </w:rPr>
        <w:t xml:space="preserve"> </w:t>
      </w:r>
      <w:r w:rsidRPr="00AE1728">
        <w:rPr>
          <w:rFonts w:ascii="Times New Roman" w:hAnsi="Times New Roman" w:cs="Times New Roman"/>
          <w:b w:val="0"/>
          <w:bCs w:val="0"/>
        </w:rPr>
        <w:t>договор о предоставлении рыбопромыслового участка; если обращается лицо, имеющее право на добычу (вылов) водных биологических ресурсов, за предоставлением в аренду;</w:t>
      </w:r>
      <w:r w:rsidR="00EE60F8" w:rsidRPr="00AE1728">
        <w:rPr>
          <w:rFonts w:ascii="Times New Roman" w:hAnsi="Times New Roman" w:cs="Times New Roman"/>
          <w:b w:val="0"/>
          <w:bCs w:val="0"/>
        </w:rPr>
        <w:t xml:space="preserve"> </w:t>
      </w:r>
      <w:r w:rsidRPr="00AE1728">
        <w:rPr>
          <w:rFonts w:ascii="Times New Roman" w:hAnsi="Times New Roman" w:cs="Times New Roman"/>
          <w:b w:val="0"/>
          <w:bCs w:val="0"/>
        </w:rPr>
        <w:t>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w:t>
      </w:r>
      <w:r w:rsidR="00EE60F8" w:rsidRPr="00AE1728">
        <w:rPr>
          <w:rFonts w:ascii="Times New Roman" w:hAnsi="Times New Roman" w:cs="Times New Roman"/>
          <w:b w:val="0"/>
          <w:bCs w:val="0"/>
        </w:rPr>
        <w:t xml:space="preserve"> </w:t>
      </w:r>
      <w:r w:rsidRPr="00AE1728">
        <w:rPr>
          <w:rFonts w:ascii="Times New Roman" w:hAnsi="Times New Roman" w:cs="Times New Roman"/>
          <w:b w:val="0"/>
          <w:bCs w:val="0"/>
        </w:rPr>
        <w:t>договор пользования рыбоводным участком, если обращается лицо, осуществляющее товарную аквакультуру (товарное рыбоводство), за предоставлением в аренду;</w:t>
      </w:r>
      <w:r w:rsidR="00EE60F8" w:rsidRPr="00AE1728">
        <w:rPr>
          <w:rFonts w:ascii="Times New Roman" w:hAnsi="Times New Roman" w:cs="Times New Roman"/>
          <w:b w:val="0"/>
          <w:bCs w:val="0"/>
        </w:rPr>
        <w:t xml:space="preserve"> </w:t>
      </w:r>
      <w:r w:rsidRPr="00AE1728">
        <w:rPr>
          <w:rFonts w:ascii="Times New Roman" w:hAnsi="Times New Roman" w:cs="Times New Roman"/>
          <w:b w:val="0"/>
          <w:bCs w:val="0"/>
        </w:rPr>
        <w:t>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за предоставлением в аренду.</w:t>
      </w:r>
      <w:r w:rsidR="00EE60F8" w:rsidRPr="00AE1728">
        <w:rPr>
          <w:rFonts w:ascii="Times New Roman" w:hAnsi="Times New Roman" w:cs="Times New Roman"/>
          <w:b w:val="0"/>
          <w:bCs w:val="0"/>
        </w:rPr>
        <w:t xml:space="preserve"> </w:t>
      </w:r>
      <w:r w:rsidRPr="00AE1728">
        <w:rPr>
          <w:rFonts w:ascii="Times New Roman" w:hAnsi="Times New Roman" w:cs="Times New Roman"/>
          <w:b w:val="0"/>
          <w:bCs w:val="0"/>
        </w:rPr>
        <w:t>Документы, прилагаемые Заявителем к Заявлению, представляемые в электронной форме, направляются в следующих форматах:</w:t>
      </w:r>
      <w:r w:rsidR="00EE60F8" w:rsidRPr="00AE1728">
        <w:rPr>
          <w:rFonts w:ascii="Times New Roman" w:hAnsi="Times New Roman" w:cs="Times New Roman"/>
          <w:b w:val="0"/>
          <w:bCs w:val="0"/>
        </w:rPr>
        <w:t xml:space="preserve"> </w:t>
      </w:r>
      <w:r w:rsidRPr="00AE1728">
        <w:rPr>
          <w:rFonts w:ascii="Times New Roman" w:hAnsi="Times New Roman" w:cs="Times New Roman"/>
          <w:b w:val="0"/>
          <w:bCs w:val="0"/>
          <w:lang w:val="en-US" w:bidi="en-US"/>
        </w:rPr>
        <w:t>xml</w:t>
      </w:r>
      <w:r w:rsidRPr="00AE1728">
        <w:rPr>
          <w:rFonts w:ascii="Times New Roman" w:hAnsi="Times New Roman" w:cs="Times New Roman"/>
          <w:b w:val="0"/>
          <w:bCs w:val="0"/>
          <w:lang w:bidi="en-US"/>
        </w:rPr>
        <w:t xml:space="preserve"> </w:t>
      </w:r>
      <w:r w:rsidRPr="00AE1728">
        <w:rPr>
          <w:rFonts w:ascii="Times New Roman" w:hAnsi="Times New Roman" w:cs="Times New Roman"/>
          <w:b w:val="0"/>
          <w:bCs w:val="0"/>
        </w:rPr>
        <w:t xml:space="preserve">- для документов, в отношении которых утверждены формы и требования по формированию электронных документов в виде файлов в формате </w:t>
      </w:r>
      <w:r w:rsidRPr="00AE1728">
        <w:rPr>
          <w:rFonts w:ascii="Times New Roman" w:hAnsi="Times New Roman" w:cs="Times New Roman"/>
          <w:b w:val="0"/>
          <w:bCs w:val="0"/>
          <w:lang w:val="en-US" w:bidi="en-US"/>
        </w:rPr>
        <w:t>xml</w:t>
      </w:r>
      <w:r w:rsidRPr="00AE1728">
        <w:rPr>
          <w:rFonts w:ascii="Times New Roman" w:hAnsi="Times New Roman" w:cs="Times New Roman"/>
          <w:b w:val="0"/>
          <w:bCs w:val="0"/>
          <w:lang w:bidi="en-US"/>
        </w:rPr>
        <w:t>;</w:t>
      </w:r>
      <w:r w:rsidR="0065311A" w:rsidRPr="00AE1728">
        <w:rPr>
          <w:rFonts w:ascii="Times New Roman" w:hAnsi="Times New Roman" w:cs="Times New Roman"/>
          <w:b w:val="0"/>
          <w:bCs w:val="0"/>
          <w:lang w:bidi="en-US"/>
        </w:rPr>
        <w:t xml:space="preserve"> </w:t>
      </w:r>
      <w:r w:rsidRPr="00AE1728">
        <w:rPr>
          <w:rFonts w:ascii="Times New Roman" w:hAnsi="Times New Roman" w:cs="Times New Roman"/>
          <w:b w:val="0"/>
          <w:bCs w:val="0"/>
          <w:lang w:val="en-US" w:bidi="en-US"/>
        </w:rPr>
        <w:t>doc</w:t>
      </w:r>
      <w:r w:rsidRPr="00AE1728">
        <w:rPr>
          <w:rFonts w:ascii="Times New Roman" w:hAnsi="Times New Roman" w:cs="Times New Roman"/>
          <w:b w:val="0"/>
          <w:bCs w:val="0"/>
          <w:lang w:bidi="en-US"/>
        </w:rPr>
        <w:t xml:space="preserve">, </w:t>
      </w:r>
      <w:r w:rsidRPr="00AE1728">
        <w:rPr>
          <w:rFonts w:ascii="Times New Roman" w:hAnsi="Times New Roman" w:cs="Times New Roman"/>
          <w:b w:val="0"/>
          <w:bCs w:val="0"/>
          <w:lang w:val="en-US" w:bidi="en-US"/>
        </w:rPr>
        <w:t>docx</w:t>
      </w:r>
      <w:r w:rsidRPr="00AE1728">
        <w:rPr>
          <w:rFonts w:ascii="Times New Roman" w:hAnsi="Times New Roman" w:cs="Times New Roman"/>
          <w:b w:val="0"/>
          <w:bCs w:val="0"/>
          <w:lang w:bidi="en-US"/>
        </w:rPr>
        <w:t xml:space="preserve">, </w:t>
      </w:r>
      <w:r w:rsidRPr="00AE1728">
        <w:rPr>
          <w:rFonts w:ascii="Times New Roman" w:hAnsi="Times New Roman" w:cs="Times New Roman"/>
          <w:b w:val="0"/>
          <w:bCs w:val="0"/>
          <w:lang w:val="en-US" w:bidi="en-US"/>
        </w:rPr>
        <w:t>odt</w:t>
      </w:r>
      <w:r w:rsidRPr="00AE1728">
        <w:rPr>
          <w:rFonts w:ascii="Times New Roman" w:hAnsi="Times New Roman" w:cs="Times New Roman"/>
          <w:b w:val="0"/>
          <w:bCs w:val="0"/>
          <w:lang w:bidi="en-US"/>
        </w:rPr>
        <w:t xml:space="preserve"> - </w:t>
      </w:r>
      <w:r w:rsidRPr="00AE1728">
        <w:rPr>
          <w:rFonts w:ascii="Times New Roman" w:hAnsi="Times New Roman" w:cs="Times New Roman"/>
          <w:b w:val="0"/>
          <w:bCs w:val="0"/>
        </w:rPr>
        <w:t>для документов с текстовым содержанием, не включающим формулы;</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lang w:val="en-US" w:bidi="en-US"/>
        </w:rPr>
        <w:t>pdf</w:t>
      </w:r>
      <w:r w:rsidRPr="00AE1728">
        <w:rPr>
          <w:rFonts w:ascii="Times New Roman" w:hAnsi="Times New Roman" w:cs="Times New Roman"/>
          <w:b w:val="0"/>
          <w:bCs w:val="0"/>
          <w:lang w:bidi="en-US"/>
        </w:rPr>
        <w:t xml:space="preserve">, </w:t>
      </w:r>
      <w:r w:rsidRPr="00AE1728">
        <w:rPr>
          <w:rFonts w:ascii="Times New Roman" w:hAnsi="Times New Roman" w:cs="Times New Roman"/>
          <w:b w:val="0"/>
          <w:bCs w:val="0"/>
          <w:lang w:val="en-US" w:bidi="en-US"/>
        </w:rPr>
        <w:t>jpg</w:t>
      </w:r>
      <w:r w:rsidRPr="00AE1728">
        <w:rPr>
          <w:rFonts w:ascii="Times New Roman" w:hAnsi="Times New Roman" w:cs="Times New Roman"/>
          <w:b w:val="0"/>
          <w:bCs w:val="0"/>
          <w:lang w:bidi="en-US"/>
        </w:rPr>
        <w:t xml:space="preserve">, </w:t>
      </w:r>
      <w:r w:rsidRPr="00AE1728">
        <w:rPr>
          <w:rFonts w:ascii="Times New Roman" w:hAnsi="Times New Roman" w:cs="Times New Roman"/>
          <w:b w:val="0"/>
          <w:bCs w:val="0"/>
          <w:lang w:val="en-US" w:bidi="en-US"/>
        </w:rPr>
        <w:t>jpeg</w:t>
      </w:r>
      <w:r w:rsidRPr="00AE1728">
        <w:rPr>
          <w:rFonts w:ascii="Times New Roman" w:hAnsi="Times New Roman" w:cs="Times New Roman"/>
          <w:b w:val="0"/>
          <w:bCs w:val="0"/>
          <w:lang w:bidi="en-US"/>
        </w:rPr>
        <w:t xml:space="preserve">, </w:t>
      </w:r>
      <w:r w:rsidRPr="00AE1728">
        <w:rPr>
          <w:rFonts w:ascii="Times New Roman" w:hAnsi="Times New Roman" w:cs="Times New Roman"/>
          <w:b w:val="0"/>
          <w:bCs w:val="0"/>
          <w:lang w:val="en-US" w:bidi="en-US"/>
        </w:rPr>
        <w:t>png</w:t>
      </w:r>
      <w:r w:rsidRPr="00AE1728">
        <w:rPr>
          <w:rFonts w:ascii="Times New Roman" w:hAnsi="Times New Roman" w:cs="Times New Roman"/>
          <w:b w:val="0"/>
          <w:bCs w:val="0"/>
          <w:lang w:bidi="en-US"/>
        </w:rPr>
        <w:t xml:space="preserve">, </w:t>
      </w:r>
      <w:r w:rsidRPr="00AE1728">
        <w:rPr>
          <w:rFonts w:ascii="Times New Roman" w:hAnsi="Times New Roman" w:cs="Times New Roman"/>
          <w:b w:val="0"/>
          <w:bCs w:val="0"/>
          <w:lang w:val="en-US" w:bidi="en-US"/>
        </w:rPr>
        <w:t>bmp</w:t>
      </w:r>
      <w:r w:rsidRPr="00AE1728">
        <w:rPr>
          <w:rFonts w:ascii="Times New Roman" w:hAnsi="Times New Roman" w:cs="Times New Roman"/>
          <w:b w:val="0"/>
          <w:bCs w:val="0"/>
          <w:lang w:bidi="en-US"/>
        </w:rPr>
        <w:t xml:space="preserve">, </w:t>
      </w:r>
      <w:r w:rsidRPr="00AE1728">
        <w:rPr>
          <w:rFonts w:ascii="Times New Roman" w:hAnsi="Times New Roman" w:cs="Times New Roman"/>
          <w:b w:val="0"/>
          <w:bCs w:val="0"/>
          <w:lang w:val="en-US" w:bidi="en-US"/>
        </w:rPr>
        <w:t>tiff</w:t>
      </w:r>
      <w:r w:rsidRPr="00AE1728">
        <w:rPr>
          <w:rFonts w:ascii="Times New Roman" w:hAnsi="Times New Roman" w:cs="Times New Roman"/>
          <w:b w:val="0"/>
          <w:bCs w:val="0"/>
          <w:lang w:bidi="en-US"/>
        </w:rPr>
        <w:t xml:space="preserve"> - </w:t>
      </w:r>
      <w:r w:rsidRPr="00AE1728">
        <w:rPr>
          <w:rFonts w:ascii="Times New Roman" w:hAnsi="Times New Roman" w:cs="Times New Roman"/>
          <w:b w:val="0"/>
          <w:bCs w:val="0"/>
        </w:rPr>
        <w:t>для документов с текстовым содержанием, в том числе включающих формулы и (или) графические изображения, а также документов с графическим содержанием;</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lang w:val="en-US" w:bidi="en-US"/>
        </w:rPr>
        <w:t>zip</w:t>
      </w:r>
      <w:r w:rsidRPr="00AE1728">
        <w:rPr>
          <w:rFonts w:ascii="Times New Roman" w:hAnsi="Times New Roman" w:cs="Times New Roman"/>
          <w:b w:val="0"/>
          <w:bCs w:val="0"/>
          <w:lang w:bidi="en-US"/>
        </w:rPr>
        <w:t xml:space="preserve">, </w:t>
      </w:r>
      <w:r w:rsidRPr="00AE1728">
        <w:rPr>
          <w:rFonts w:ascii="Times New Roman" w:hAnsi="Times New Roman" w:cs="Times New Roman"/>
          <w:b w:val="0"/>
          <w:bCs w:val="0"/>
          <w:lang w:val="en-US" w:bidi="en-US"/>
        </w:rPr>
        <w:t>rar</w:t>
      </w:r>
      <w:r w:rsidRPr="00AE1728">
        <w:rPr>
          <w:rFonts w:ascii="Times New Roman" w:hAnsi="Times New Roman" w:cs="Times New Roman"/>
          <w:b w:val="0"/>
          <w:bCs w:val="0"/>
          <w:lang w:bidi="en-US"/>
        </w:rPr>
        <w:t xml:space="preserve"> </w:t>
      </w:r>
      <w:r w:rsidRPr="00AE1728">
        <w:rPr>
          <w:rFonts w:ascii="Times New Roman" w:hAnsi="Times New Roman" w:cs="Times New Roman"/>
          <w:b w:val="0"/>
          <w:bCs w:val="0"/>
        </w:rPr>
        <w:t>- для сжатых документов в один файл;</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lang w:val="en-US" w:bidi="en-US"/>
        </w:rPr>
        <w:t>sig</w:t>
      </w:r>
      <w:r w:rsidRPr="00AE1728">
        <w:rPr>
          <w:rFonts w:ascii="Times New Roman" w:hAnsi="Times New Roman" w:cs="Times New Roman"/>
          <w:b w:val="0"/>
          <w:bCs w:val="0"/>
          <w:lang w:bidi="en-US"/>
        </w:rPr>
        <w:t xml:space="preserve"> </w:t>
      </w:r>
      <w:r w:rsidRPr="00AE1728">
        <w:rPr>
          <w:rFonts w:ascii="Times New Roman" w:hAnsi="Times New Roman" w:cs="Times New Roman"/>
          <w:b w:val="0"/>
          <w:bCs w:val="0"/>
        </w:rPr>
        <w:t>- для открепленной УКЭП.</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AE1728">
        <w:rPr>
          <w:rFonts w:ascii="Times New Roman" w:hAnsi="Times New Roman" w:cs="Times New Roman"/>
          <w:b w:val="0"/>
          <w:bCs w:val="0"/>
          <w:lang w:val="en-US" w:bidi="en-US"/>
        </w:rPr>
        <w:t>dpi</w:t>
      </w:r>
      <w:r w:rsidRPr="00AE1728">
        <w:rPr>
          <w:rFonts w:ascii="Times New Roman" w:hAnsi="Times New Roman" w:cs="Times New Roman"/>
          <w:b w:val="0"/>
          <w:bCs w:val="0"/>
          <w:lang w:bidi="en-US"/>
        </w:rPr>
        <w:t xml:space="preserve"> </w:t>
      </w:r>
      <w:r w:rsidRPr="00AE1728">
        <w:rPr>
          <w:rFonts w:ascii="Times New Roman" w:hAnsi="Times New Roman" w:cs="Times New Roman"/>
          <w:b w:val="0"/>
          <w:bCs w:val="0"/>
        </w:rPr>
        <w:t>(масштаб 1:1) и всех аутентичных признаков подлинности (графической подписи лица, печати, углового штампа бланка), с использованием следующих режимов:</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«черно-белый» (при отсутствии в документе графических изображений и(или) цветного текста);</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«оттенки серого» (при наличии в документе графических изображений, отличных от цветного графического изображения);«цветной» или «режим полной цветопередачи» (при наличии в документе цветных графических изображений либо цветного текста).</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Количество файлов должно соответствовать количеству документов, каждый из которых содержит текстовую и(или) графическую информацию.</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В целях предоставления муниципальной услуги Заявителю обеспечивается в МФЦ доступ к ЕПГУ, в соответствии с постановлением Правительства Российской Федерации от 22 декабря 2012 г. № 1376.</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Исчерпывающий перечень оснований для отказа в приеме документов, необходимых для предоставления муниципальной услуги</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Основаниями для отказа в приеме к рассмотрению документов, необходимых для предоставления муниципальной услуги, являются:</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Представление неполного комплекта документов;</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Представленные документы утратили силу на момент обращения за услугой;</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требований;Неполное заполнение полей в форме заявления, в том числе в интерактивной форме заявления на ЕПГУ.</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Решение об отказе в приеме документов, необходимых для предоставления муниципальной услуги, по форме, приведенной в приложении № 5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Исчерпывающий перечень оснований для приостановления предоставления муниципальной услуги или отказа в предоставлении муниципальной услуги</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Основание для приостановления предоставления муниципальной услуги:</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если на момент поступления в уполномоченный орган заявления о предварительном согласовании предоставления земельного участка, к которому приложена схема расположения земельного участка, на рассмотрении уполномоченного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r w:rsidR="00C361D9">
        <w:rPr>
          <w:rFonts w:ascii="Times New Roman" w:hAnsi="Times New Roman" w:cs="Times New Roman"/>
          <w:b w:val="0"/>
          <w:bCs w:val="0"/>
        </w:rPr>
        <w:t xml:space="preserve"> </w:t>
      </w:r>
      <w:r w:rsidRPr="00AE1728">
        <w:rPr>
          <w:rFonts w:ascii="Times New Roman" w:hAnsi="Times New Roman" w:cs="Times New Roman"/>
          <w:b w:val="0"/>
          <w:bCs w:val="0"/>
        </w:rPr>
        <w:t>Заявителю направляется решение о приостановлении рассмотрения заявления о предварительном согласовании предоставления земельного участка по форме, приведенной в приложении № 6 к настоящему Административному регламенту.</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Основания для отказа в предоставлении муниципальной услуги</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схема расположения земельного участка, приложенная к заявлению, не соответствует форме, формату или </w:t>
      </w:r>
      <w:r w:rsidRPr="00AE1728">
        <w:rPr>
          <w:rFonts w:ascii="Times New Roman" w:hAnsi="Times New Roman" w:cs="Times New Roman"/>
          <w:b w:val="0"/>
          <w:bCs w:val="0"/>
        </w:rPr>
        <w:lastRenderedPageBreak/>
        <w:t>требованиям к ее подготовке, которые установлены в соответствии с пунктом 12 статьи 11.10 Земельного кодекса Российской Федерации;</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полное или частичное совпадение местоположения земельного участка, образование которого предусмотрено схемой его расположения, приложенной к заявлению,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схема расположения земельного участка, приложенная к заявлению, разработана с нарушением предусмотренных статьей 11.9 Земельного кодекса Российской Федерации требований к образуемым земельным участкам;</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несоответствие схемы расположения земельного участка, приложенной к заявлению, утвержденному проекту планировки территории, землеустроительной документации, положению об особо охраняемой природной территории</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земельного участка, образование которого предусмотрено приложенной к заявлению схемой расположения земельного участка, расположен в границах территории, для которой утвержден проект межевания территории;</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органом исполнительной власти субъекта Российской Федерации, уполномоченным в области лесных отношений, отказано в согласовании схемы расположения земельного участка в соответствии со статьей 3.5 Федерального закона от 25 октября 2001 г. № 137-ФЗ «О введении в действие Земельного кодекса Российской Федерации»;</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предварительном согласовании предоставления земельного участка в целях его последующего предоставления в безвозмездное пользование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на указанном в заявлении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на указанном в заявлении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указанный</w:t>
      </w:r>
      <w:r w:rsidRPr="00AE1728">
        <w:rPr>
          <w:rFonts w:ascii="Times New Roman" w:hAnsi="Times New Roman" w:cs="Times New Roman"/>
          <w:b w:val="0"/>
          <w:bCs w:val="0"/>
        </w:rPr>
        <w:tab/>
        <w:t>в заявлении земельный участок является</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зарезервированным для государственных или муниципальных нужд в случае, если заявитель обратился с заявлением о предварительном согласовании предоставления земельного участка в целях его последующего предоставления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уполномоченное на строительство указанных объектов;</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указанный в заявлении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w:t>
      </w:r>
      <w:r w:rsidRPr="00AE1728">
        <w:rPr>
          <w:rFonts w:ascii="Times New Roman" w:hAnsi="Times New Roman" w:cs="Times New Roman"/>
          <w:b w:val="0"/>
          <w:bCs w:val="0"/>
        </w:rPr>
        <w:lastRenderedPageBreak/>
        <w:t>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в отношении земельного участка, указанного в заявлении,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деятельности;разрешенное использование земельного участка границы которого подлежат уточнению в соответствии с Федеральным законом от 13 июля 2015 года № 218-ФЗ «О государственной регистрации недвижимости»,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r w:rsidR="00C361D9">
        <w:rPr>
          <w:rFonts w:ascii="Times New Roman" w:hAnsi="Times New Roman" w:cs="Times New Roman"/>
          <w:b w:val="0"/>
          <w:bCs w:val="0"/>
        </w:rPr>
        <w:t xml:space="preserve"> </w:t>
      </w:r>
      <w:r w:rsidRPr="00AE1728">
        <w:rPr>
          <w:rFonts w:ascii="Times New Roman" w:hAnsi="Times New Roman" w:cs="Times New Roman"/>
          <w:b w:val="0"/>
          <w:bCs w:val="0"/>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r w:rsidR="00C361D9">
        <w:rPr>
          <w:rFonts w:ascii="Times New Roman" w:hAnsi="Times New Roman" w:cs="Times New Roman"/>
          <w:b w:val="0"/>
          <w:bCs w:val="0"/>
        </w:rPr>
        <w:t xml:space="preserve"> </w:t>
      </w:r>
      <w:r w:rsidRPr="00AE1728">
        <w:rPr>
          <w:rFonts w:ascii="Times New Roman" w:hAnsi="Times New Roman" w:cs="Times New Roman"/>
          <w:b w:val="0"/>
          <w:bCs w:val="0"/>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предварительном согласовании предоставления земельного участка в целях его последующего предоставления в безвозмездное пользование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r w:rsidR="00C361D9">
        <w:rPr>
          <w:rFonts w:ascii="Times New Roman" w:hAnsi="Times New Roman" w:cs="Times New Roman"/>
          <w:b w:val="0"/>
          <w:bCs w:val="0"/>
        </w:rPr>
        <w:t xml:space="preserve"> </w:t>
      </w:r>
      <w:r w:rsidRPr="00AE1728">
        <w:rPr>
          <w:rFonts w:ascii="Times New Roman" w:hAnsi="Times New Roman" w:cs="Times New Roman"/>
          <w:b w:val="0"/>
          <w:bCs w:val="0"/>
        </w:rPr>
        <w:t>площадь земельного участка, указанного в заявлении о предварительном согласовании предоставления земельного участка в целях его последующего предоставления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указанный в заявлении земельный участок в соответствии с утвержденными документами территориального план</w:t>
      </w:r>
      <w:r w:rsidR="00C361D9">
        <w:rPr>
          <w:rFonts w:ascii="Times New Roman" w:hAnsi="Times New Roman" w:cs="Times New Roman"/>
          <w:b w:val="0"/>
          <w:bCs w:val="0"/>
        </w:rPr>
        <w:t>и</w:t>
      </w:r>
      <w:r w:rsidRPr="00AE1728">
        <w:rPr>
          <w:rFonts w:ascii="Times New Roman" w:hAnsi="Times New Roman" w:cs="Times New Roman"/>
          <w:b w:val="0"/>
          <w:bCs w:val="0"/>
        </w:rPr>
        <w:t>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указанный в заявлении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обратилось лицо, не уполномоченное на строительство этих здания, сооружения;</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предоставление земельного участка на заявленном виде прав не допускается;</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в отношении земельного участка, указанного в заявлении, границы которого подлежат уточнению в соответствии с Федеральным законом от 13 июля 2015 года № 218-ФЗ «О государственной регистрации недвижимости», не установлен вид разрешенного использования;</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указанный в заявлении земельный участок, границы которого подлежат уточнению в соответствии с Федеральным законом от 13 июля 2015 года № 218-ФЗ «О государственной регистрации недвижимости», не отнесен к определенной категории земельв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указанный в заявлении земельный участок изъят для государственных или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C361D9">
        <w:rPr>
          <w:rFonts w:ascii="Times New Roman" w:hAnsi="Times New Roman" w:cs="Times New Roman"/>
          <w:b w:val="0"/>
          <w:bCs w:val="0"/>
        </w:rPr>
        <w:t xml:space="preserve"> </w:t>
      </w:r>
      <w:r w:rsidRPr="00AE1728">
        <w:rPr>
          <w:rFonts w:ascii="Times New Roman" w:hAnsi="Times New Roman" w:cs="Times New Roman"/>
          <w:b w:val="0"/>
          <w:bCs w:val="0"/>
        </w:rPr>
        <w:t>Размер платы, взимаемой с заявителя при предоставлении муниципальной услуги, и способы ее взимания</w:t>
      </w:r>
      <w:r w:rsidR="00C361D9">
        <w:rPr>
          <w:rFonts w:ascii="Times New Roman" w:hAnsi="Times New Roman" w:cs="Times New Roman"/>
          <w:b w:val="0"/>
          <w:bCs w:val="0"/>
        </w:rPr>
        <w:t xml:space="preserve"> </w:t>
      </w:r>
      <w:r w:rsidRPr="00AE1728">
        <w:rPr>
          <w:rFonts w:ascii="Times New Roman" w:hAnsi="Times New Roman" w:cs="Times New Roman"/>
          <w:b w:val="0"/>
          <w:bCs w:val="0"/>
        </w:rPr>
        <w:t>Предоставление муниципальной услуги осуществляется бесплатно.</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Срок и порядок регистрации запроса заявителя о предоставлении муниципальной услуги, в том числе в электронной форме</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Регистрация направленного Заявителем заявления о предоставлении муниципальной услуги настоящего Административного регламента в Уполномоченном органе осуществляется не позднее 1 (одного) рабочего дня, следующего за днем его поступления.</w:t>
      </w:r>
      <w:r w:rsidR="00C361D9">
        <w:rPr>
          <w:rFonts w:ascii="Times New Roman" w:hAnsi="Times New Roman" w:cs="Times New Roman"/>
          <w:b w:val="0"/>
          <w:bCs w:val="0"/>
        </w:rPr>
        <w:t xml:space="preserve"> </w:t>
      </w:r>
      <w:r w:rsidRPr="00AE1728">
        <w:rPr>
          <w:rFonts w:ascii="Times New Roman" w:hAnsi="Times New Roman" w:cs="Times New Roman"/>
          <w:b w:val="0"/>
          <w:bCs w:val="0"/>
        </w:rPr>
        <w:t>В случае направления Заявителем заявления о предоставлении муниципальной услуги вне рабочего времени Уполномоченного органа либо в выходной, нерабочий праздничный день, днем получения заявления считается 1 (первый) рабочий день, следующий за днем его направления.</w:t>
      </w:r>
      <w:r w:rsidR="00C361D9">
        <w:rPr>
          <w:rFonts w:ascii="Times New Roman" w:hAnsi="Times New Roman" w:cs="Times New Roman"/>
          <w:b w:val="0"/>
          <w:bCs w:val="0"/>
        </w:rPr>
        <w:t xml:space="preserve"> </w:t>
      </w:r>
      <w:r w:rsidRPr="00AE1728">
        <w:rPr>
          <w:rFonts w:ascii="Times New Roman" w:hAnsi="Times New Roman" w:cs="Times New Roman"/>
          <w:b w:val="0"/>
          <w:bCs w:val="0"/>
        </w:rPr>
        <w:t>Требования к помещениям, в которых предоставляется муниципальная услуга</w:t>
      </w:r>
      <w:r w:rsidR="00C361D9">
        <w:rPr>
          <w:rFonts w:ascii="Times New Roman" w:hAnsi="Times New Roman" w:cs="Times New Roman"/>
          <w:b w:val="0"/>
          <w:bCs w:val="0"/>
        </w:rPr>
        <w:t xml:space="preserve"> </w:t>
      </w:r>
      <w:r w:rsidRPr="00AE1728">
        <w:rPr>
          <w:rFonts w:ascii="Times New Roman" w:hAnsi="Times New Roman" w:cs="Times New Roman"/>
          <w:b w:val="0"/>
          <w:bCs w:val="0"/>
        </w:rPr>
        <w:t>Административные здания, в которых предоставляется муниципальная услуга, должны обеспечивать удобные и комфортные условия для Заявителей.</w:t>
      </w:r>
      <w:r w:rsidR="00C361D9">
        <w:rPr>
          <w:rFonts w:ascii="Times New Roman" w:hAnsi="Times New Roman" w:cs="Times New Roman"/>
          <w:b w:val="0"/>
          <w:bCs w:val="0"/>
        </w:rPr>
        <w:t xml:space="preserve"> </w:t>
      </w:r>
      <w:r w:rsidRPr="00AE1728">
        <w:rPr>
          <w:rFonts w:ascii="Times New Roman" w:hAnsi="Times New Roman" w:cs="Times New Roman"/>
          <w:b w:val="0"/>
          <w:bCs w:val="0"/>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r w:rsidR="00C361D9">
        <w:rPr>
          <w:rFonts w:ascii="Times New Roman" w:hAnsi="Times New Roman" w:cs="Times New Roman"/>
          <w:b w:val="0"/>
          <w:bCs w:val="0"/>
        </w:rPr>
        <w:t xml:space="preserve"> </w:t>
      </w:r>
      <w:r w:rsidRPr="00AE1728">
        <w:rPr>
          <w:rFonts w:ascii="Times New Roman" w:hAnsi="Times New Roman" w:cs="Times New Roman"/>
          <w:b w:val="0"/>
          <w:bCs w:val="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r w:rsidR="00C361D9">
        <w:rPr>
          <w:rFonts w:ascii="Times New Roman" w:hAnsi="Times New Roman" w:cs="Times New Roman"/>
          <w:b w:val="0"/>
          <w:bCs w:val="0"/>
        </w:rPr>
        <w:t xml:space="preserve"> </w:t>
      </w:r>
      <w:r w:rsidRPr="00AE1728">
        <w:rPr>
          <w:rFonts w:ascii="Times New Roman" w:hAnsi="Times New Roman" w:cs="Times New Roman"/>
          <w:b w:val="0"/>
          <w:bCs w:val="0"/>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AE1728">
        <w:rPr>
          <w:rFonts w:ascii="Times New Roman" w:hAnsi="Times New Roman" w:cs="Times New Roman"/>
          <w:b w:val="0"/>
          <w:bCs w:val="0"/>
          <w:lang w:val="en-US" w:bidi="en-US"/>
        </w:rPr>
        <w:t>I</w:t>
      </w:r>
      <w:r w:rsidRPr="00AE1728">
        <w:rPr>
          <w:rFonts w:ascii="Times New Roman" w:hAnsi="Times New Roman" w:cs="Times New Roman"/>
          <w:b w:val="0"/>
          <w:bCs w:val="0"/>
          <w:lang w:bidi="en-US"/>
        </w:rPr>
        <w:t xml:space="preserve">, </w:t>
      </w:r>
      <w:r w:rsidRPr="00AE1728">
        <w:rPr>
          <w:rFonts w:ascii="Times New Roman" w:hAnsi="Times New Roman" w:cs="Times New Roman"/>
          <w:b w:val="0"/>
          <w:bCs w:val="0"/>
          <w:lang w:val="en-US" w:bidi="en-US"/>
        </w:rPr>
        <w:t>II</w:t>
      </w:r>
      <w:r w:rsidRPr="00AE1728">
        <w:rPr>
          <w:rFonts w:ascii="Times New Roman" w:hAnsi="Times New Roman" w:cs="Times New Roman"/>
          <w:b w:val="0"/>
          <w:bCs w:val="0"/>
          <w:lang w:bidi="en-US"/>
        </w:rPr>
        <w:t xml:space="preserve"> </w:t>
      </w:r>
      <w:r w:rsidRPr="00AE1728">
        <w:rPr>
          <w:rFonts w:ascii="Times New Roman" w:hAnsi="Times New Roman" w:cs="Times New Roman"/>
          <w:b w:val="0"/>
          <w:bCs w:val="0"/>
        </w:rPr>
        <w:t xml:space="preserve">групп, а также инвалидами </w:t>
      </w:r>
      <w:r w:rsidRPr="00AE1728">
        <w:rPr>
          <w:rFonts w:ascii="Times New Roman" w:hAnsi="Times New Roman" w:cs="Times New Roman"/>
          <w:b w:val="0"/>
          <w:bCs w:val="0"/>
          <w:lang w:val="en-US" w:bidi="en-US"/>
        </w:rPr>
        <w:t>III</w:t>
      </w:r>
      <w:r w:rsidRPr="00AE1728">
        <w:rPr>
          <w:rFonts w:ascii="Times New Roman" w:hAnsi="Times New Roman" w:cs="Times New Roman"/>
          <w:b w:val="0"/>
          <w:bCs w:val="0"/>
          <w:lang w:bidi="en-US"/>
        </w:rPr>
        <w:t xml:space="preserve"> </w:t>
      </w:r>
      <w:r w:rsidRPr="00AE1728">
        <w:rPr>
          <w:rFonts w:ascii="Times New Roman" w:hAnsi="Times New Roman" w:cs="Times New Roman"/>
          <w:b w:val="0"/>
          <w:bCs w:val="0"/>
        </w:rPr>
        <w:t>группы в порядке, установленном Правительством Российской Федерации, и транспортных средств, перевозящих таких инвалидов и (или) детей- инвалидов.</w:t>
      </w:r>
      <w:r w:rsidR="00C361D9">
        <w:rPr>
          <w:rFonts w:ascii="Times New Roman" w:hAnsi="Times New Roman" w:cs="Times New Roman"/>
          <w:b w:val="0"/>
          <w:bCs w:val="0"/>
        </w:rPr>
        <w:t xml:space="preserve"> </w:t>
      </w:r>
      <w:r w:rsidRPr="00AE1728">
        <w:rPr>
          <w:rFonts w:ascii="Times New Roman" w:hAnsi="Times New Roman" w:cs="Times New Roman"/>
          <w:b w:val="0"/>
          <w:bCs w:val="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Центральный вход в здание Уполномоченного органа</w:t>
      </w:r>
      <w:r w:rsidR="00AE1728">
        <w:rPr>
          <w:rFonts w:ascii="Times New Roman" w:hAnsi="Times New Roman" w:cs="Times New Roman"/>
          <w:b w:val="0"/>
          <w:bCs w:val="0"/>
        </w:rPr>
        <w:t xml:space="preserve"> </w:t>
      </w:r>
      <w:r w:rsidRPr="00AE1728">
        <w:rPr>
          <w:rFonts w:ascii="Times New Roman" w:hAnsi="Times New Roman" w:cs="Times New Roman"/>
          <w:b w:val="0"/>
          <w:bCs w:val="0"/>
        </w:rPr>
        <w:t>должен быть оборудован информационной табличкой (вывеской), содержащей информацию:</w:t>
      </w:r>
      <w:r w:rsidR="00C361D9">
        <w:rPr>
          <w:rFonts w:ascii="Times New Roman" w:hAnsi="Times New Roman" w:cs="Times New Roman"/>
          <w:b w:val="0"/>
          <w:bCs w:val="0"/>
        </w:rPr>
        <w:t xml:space="preserve"> </w:t>
      </w:r>
      <w:r w:rsidRPr="00AE1728">
        <w:rPr>
          <w:rFonts w:ascii="Times New Roman" w:hAnsi="Times New Roman" w:cs="Times New Roman"/>
          <w:b w:val="0"/>
          <w:bCs w:val="0"/>
        </w:rPr>
        <w:t>наименование;</w:t>
      </w:r>
      <w:r w:rsidR="00C361D9">
        <w:rPr>
          <w:rFonts w:ascii="Times New Roman" w:hAnsi="Times New Roman" w:cs="Times New Roman"/>
          <w:b w:val="0"/>
          <w:bCs w:val="0"/>
        </w:rPr>
        <w:t xml:space="preserve"> </w:t>
      </w:r>
      <w:r w:rsidRPr="00AE1728">
        <w:rPr>
          <w:rFonts w:ascii="Times New Roman" w:hAnsi="Times New Roman" w:cs="Times New Roman"/>
          <w:b w:val="0"/>
          <w:bCs w:val="0"/>
        </w:rPr>
        <w:t>местонахождение и юридический адрес;</w:t>
      </w:r>
      <w:r w:rsidR="00C361D9">
        <w:rPr>
          <w:rFonts w:ascii="Times New Roman" w:hAnsi="Times New Roman" w:cs="Times New Roman"/>
          <w:b w:val="0"/>
          <w:bCs w:val="0"/>
        </w:rPr>
        <w:t xml:space="preserve"> </w:t>
      </w:r>
      <w:r w:rsidRPr="00AE1728">
        <w:rPr>
          <w:rFonts w:ascii="Times New Roman" w:hAnsi="Times New Roman" w:cs="Times New Roman"/>
          <w:b w:val="0"/>
          <w:bCs w:val="0"/>
        </w:rPr>
        <w:t>режим работы;</w:t>
      </w:r>
      <w:r w:rsidR="00C361D9">
        <w:rPr>
          <w:rFonts w:ascii="Times New Roman" w:hAnsi="Times New Roman" w:cs="Times New Roman"/>
          <w:b w:val="0"/>
          <w:bCs w:val="0"/>
        </w:rPr>
        <w:t xml:space="preserve"> </w:t>
      </w:r>
      <w:r w:rsidRPr="00AE1728">
        <w:rPr>
          <w:rFonts w:ascii="Times New Roman" w:hAnsi="Times New Roman" w:cs="Times New Roman"/>
          <w:b w:val="0"/>
          <w:bCs w:val="0"/>
        </w:rPr>
        <w:t>график приема;</w:t>
      </w:r>
      <w:r w:rsidR="00C361D9">
        <w:rPr>
          <w:rFonts w:ascii="Times New Roman" w:hAnsi="Times New Roman" w:cs="Times New Roman"/>
          <w:b w:val="0"/>
          <w:bCs w:val="0"/>
        </w:rPr>
        <w:t xml:space="preserve"> </w:t>
      </w:r>
      <w:r w:rsidRPr="00AE1728">
        <w:rPr>
          <w:rFonts w:ascii="Times New Roman" w:hAnsi="Times New Roman" w:cs="Times New Roman"/>
          <w:b w:val="0"/>
          <w:bCs w:val="0"/>
        </w:rPr>
        <w:t>номера телефонов для справок.</w:t>
      </w:r>
      <w:r w:rsidR="00C361D9">
        <w:rPr>
          <w:rFonts w:ascii="Times New Roman" w:hAnsi="Times New Roman" w:cs="Times New Roman"/>
          <w:b w:val="0"/>
          <w:bCs w:val="0"/>
        </w:rPr>
        <w:t xml:space="preserve"> </w:t>
      </w:r>
      <w:r w:rsidRPr="00AE1728">
        <w:rPr>
          <w:rFonts w:ascii="Times New Roman" w:hAnsi="Times New Roman" w:cs="Times New Roman"/>
          <w:b w:val="0"/>
          <w:bCs w:val="0"/>
        </w:rPr>
        <w:t>Помещения, в которых предоставляется муниципальная услуга, должны соответствовать санитарно-эпидемиологическим правилам и нормативам.</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Помещения, в которых предоставляется муниципальная услуга, оснащаются:</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противопожарной системой и средствами пожаротушения;</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системой оповещения о возникновении чрезвычайной ситуации; средствами оказания первой медицинской помощи;</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туалетными комнатами для посетителей.</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Зал ожидания Заявителей оборудуется стульями, скамьями, </w:t>
      </w:r>
      <w:r w:rsidRPr="00AE1728">
        <w:rPr>
          <w:rFonts w:ascii="Times New Roman" w:hAnsi="Times New Roman" w:cs="Times New Roman"/>
          <w:b w:val="0"/>
          <w:bCs w:val="0"/>
        </w:rPr>
        <w:lastRenderedPageBreak/>
        <w:t>количество которых определяется исходя из фактической нагрузки и возможностей для их размещения в помещении, а также информационными стендами.</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Места для заполнения заявлений оборудуются стульями, столами (стойками), бланками заявлений, письменными принадлежностями.</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Места приема Заявителей оборудуются информационными табличками (вывесками) с указанием:</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номера кабинета и наименования отдела;</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фамилии, имени и отчества (последнее - при наличии), должности ответственного лица за прием документов;</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графика приема Заявителей.</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Лицо, ответственное за прием документов, должно иметь настольную табличку с указанием фамилии, имени, отчества (последнее - при наличии) и должности.</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При предоставлении муниципальной услуги инвалидам обеспечиваются:</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возможность беспрепятственного доступа к объекту (зданию, помещению), в котором предоставляется муниципальная услуга;</w:t>
      </w:r>
      <w:r w:rsidR="00C361D9">
        <w:rPr>
          <w:rFonts w:ascii="Times New Roman" w:hAnsi="Times New Roman" w:cs="Times New Roman"/>
          <w:b w:val="0"/>
          <w:bCs w:val="0"/>
        </w:rPr>
        <w:t xml:space="preserve"> </w:t>
      </w:r>
      <w:r w:rsidRPr="00AE1728">
        <w:rPr>
          <w:rFonts w:ascii="Times New Roman" w:hAnsi="Times New Roman" w:cs="Times New Roman"/>
          <w:b w:val="0"/>
          <w:bCs w:val="0"/>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сопровождение инвалидов, имеющих стойкие расстройства функции зрения и самостоятельного передвижения;</w:t>
      </w:r>
      <w:r w:rsidR="0065311A" w:rsidRPr="00AE1728">
        <w:rPr>
          <w:rFonts w:ascii="Times New Roman" w:hAnsi="Times New Roman" w:cs="Times New Roman"/>
          <w:b w:val="0"/>
          <w:bCs w:val="0"/>
        </w:rPr>
        <w:t xml:space="preserve"> </w:t>
      </w:r>
      <w:r w:rsidRPr="00AE1728">
        <w:rPr>
          <w:rFonts w:ascii="Times New Roman" w:hAnsi="Times New Roman" w:cs="Times New Roman"/>
          <w:b w:val="0"/>
          <w:bCs w:val="0"/>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r w:rsidR="00C361D9">
        <w:rPr>
          <w:rFonts w:ascii="Times New Roman" w:hAnsi="Times New Roman" w:cs="Times New Roman"/>
          <w:b w:val="0"/>
          <w:bCs w:val="0"/>
        </w:rPr>
        <w:t xml:space="preserve"> </w:t>
      </w:r>
      <w:r w:rsidRPr="00AE1728">
        <w:rPr>
          <w:rFonts w:ascii="Times New Roman" w:hAnsi="Times New Roman" w:cs="Times New Roman"/>
          <w:b w:val="0"/>
          <w:bCs w:val="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допуск сурдопереводчика и тифлосурдопереводчика;</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оказание инвалидам помощи в преодолении барьеров, мешающих получению ими государственных и муниципальных услуг наравне с другими лицами.</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Показатели доступности и качества муниципальной услуги</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Основными показателями доступности предоставления муниципальной услуги являются:</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наличие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«Интернет»), средствах массовой информации;</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доступность электронных форм документов, необходимых для предоставления муниципальной услуги;</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возможность подачи заявления на получение муниципальной услуги и документов в электронной форме;</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предоставление муниципальной услуги в соответствии с вариантом предоставления муниципальной услуги;</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удобство информирования Заявителя о ходе предоставления муниципальной услуги, а также получения результата предоставления муниципальной услуги;</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возможность получения Заявителем уведомлений о предоставлении муниципальной услуги с помощью ЕПГУ;</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возможность получения информации о ходе предоставления муниципальной услуги, в том числе с использованием сети «Интернет».</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Основными показателями качества предоставления муниципальной услуги являются:</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Минимально возможное количество взаимодействий гражданина с должностными лицами, участвующими в предоставлении муниципальной услуги.</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Отсутствие обоснованных жалоб на действия (бездействие) сотрудников и их некорректное (невнимательное) отношение к заявителям.</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Отсутствие нарушений установленных сроков в процессе предоставления муниципальной услуги.</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Иные требования к предоставлению муниципальной услуги</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2.23. Услуги, являющиеся обязательными и необходимыми для предоставления муниципальной услуги, отсутствуют.</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2.24. Информационные системы, используемые для предоставления муниципальной услуги, не предусмотрены.</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Исчерпывающий перечень административных процедур</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Предоставление муниципальной услуги включает в себя следующие административные процедуры:</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прием и проверка комплектности документов на наличие/отсутствие оснований для отказа в приеме документов:</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проверка направленного Заявителем Заявления и документов, представленных для получения муниципальной услуги;</w:t>
      </w:r>
      <w:r w:rsidR="00C361D9">
        <w:rPr>
          <w:rFonts w:ascii="Times New Roman" w:hAnsi="Times New Roman" w:cs="Times New Roman"/>
          <w:b w:val="0"/>
          <w:bCs w:val="0"/>
        </w:rPr>
        <w:t xml:space="preserve"> </w:t>
      </w:r>
      <w:r w:rsidRPr="00AE1728">
        <w:rPr>
          <w:rFonts w:ascii="Times New Roman" w:hAnsi="Times New Roman" w:cs="Times New Roman"/>
          <w:b w:val="0"/>
          <w:bCs w:val="0"/>
        </w:rPr>
        <w:t>направление Заявителю уведомления о приеме заявления к рассмотрению либо отказа в приеме заявления к рассмотрению с обоснованием отказа по форме Приложения № 5 к настоящему Административному регламенту;</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получение сведений посредством межведомственного информационного взаимодействия, в том числе с использованием СМЭВ:</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а) направление межведомственных запросов в органы и организации;</w:t>
      </w:r>
      <w:r w:rsidR="00C361D9">
        <w:rPr>
          <w:rFonts w:ascii="Times New Roman" w:hAnsi="Times New Roman" w:cs="Times New Roman"/>
          <w:b w:val="0"/>
          <w:bCs w:val="0"/>
        </w:rPr>
        <w:t xml:space="preserve"> </w:t>
      </w:r>
      <w:r w:rsidRPr="00AE1728">
        <w:rPr>
          <w:rFonts w:ascii="Times New Roman" w:hAnsi="Times New Roman" w:cs="Times New Roman"/>
          <w:b w:val="0"/>
          <w:bCs w:val="0"/>
        </w:rPr>
        <w:t>б) получение ответов на межведомственные запросы, формирование полного комплекта документов;</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рассмотрение документов и сведений:</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а) проверка соответствия документов и сведений требованиям нормативных правовых актов предоставления муниципальной услуги;</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принятие решения о предоставлении муниципальной услуги:</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а) принятие решения о предоставление или отказе в предоставлении муниципальной услуги с направлением Заявителю соответствующего уведомления;</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б) направление Заявителю результата муниципальной услуги, подписанного уполномоченным должностным лицом Уполномоченного органа;</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выдача результата (независимо от выбора Заявителю):</w:t>
      </w:r>
      <w:r w:rsidR="00AE1728">
        <w:rPr>
          <w:rFonts w:ascii="Times New Roman" w:hAnsi="Times New Roman" w:cs="Times New Roman"/>
          <w:b w:val="0"/>
          <w:bCs w:val="0"/>
        </w:rPr>
        <w:t xml:space="preserve"> </w:t>
      </w:r>
      <w:r w:rsidRPr="00AE1728">
        <w:rPr>
          <w:rFonts w:ascii="Times New Roman" w:hAnsi="Times New Roman" w:cs="Times New Roman"/>
          <w:b w:val="0"/>
          <w:bCs w:val="0"/>
        </w:rPr>
        <w:t>а) регистрация результата предоставления муниципальной услуги.</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Описание административных процедур предоставления муниципальной услуги представлено в Приложении № 7 к настоящему Административному регламенту.</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Перечень административных процедур (действий) при предоставлении муниципальной услуги в электронной форме</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При предоставлении муниципальной услуги в электронной форме заявителю обеспечиваются:</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 получение информации о порядке и сроках предоставления муниципальной услуги;</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 формирование заявления;</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 прием и регистрация Уполномоченным органом заявления и иных документов, необходимых для предоставления</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муниципальной услуги;- получение результата предоставления муниципальной услуги;- получение сведений о ходе рассмотрения заявления;- осуществление оценки качества предоставления муниципальной услуги;-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Порядок осуществления административных процедур (действий)</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в электронной форме</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Исчерпывающий порядок осуществления административных процедур (действий) в электронной </w:t>
      </w:r>
      <w:r w:rsidRPr="00AE1728">
        <w:rPr>
          <w:rFonts w:ascii="Times New Roman" w:hAnsi="Times New Roman" w:cs="Times New Roman"/>
          <w:b w:val="0"/>
          <w:bCs w:val="0"/>
        </w:rPr>
        <w:lastRenderedPageBreak/>
        <w:t>форме</w:t>
      </w:r>
      <w:r w:rsidR="00C361D9">
        <w:rPr>
          <w:rFonts w:ascii="Times New Roman" w:hAnsi="Times New Roman" w:cs="Times New Roman"/>
          <w:b w:val="0"/>
          <w:bCs w:val="0"/>
        </w:rPr>
        <w:t xml:space="preserve"> </w:t>
      </w:r>
      <w:r w:rsidRPr="00AE1728">
        <w:rPr>
          <w:rFonts w:ascii="Times New Roman" w:hAnsi="Times New Roman" w:cs="Times New Roman"/>
          <w:b w:val="0"/>
          <w:bCs w:val="0"/>
        </w:rPr>
        <w:t>Формирование заявления.</w:t>
      </w:r>
      <w:r w:rsidR="00C361D9">
        <w:rPr>
          <w:rFonts w:ascii="Times New Roman" w:hAnsi="Times New Roman" w:cs="Times New Roman"/>
          <w:b w:val="0"/>
          <w:bCs w:val="0"/>
        </w:rPr>
        <w:t xml:space="preserve"> </w:t>
      </w:r>
      <w:r w:rsidRPr="00AE1728">
        <w:rPr>
          <w:rFonts w:ascii="Times New Roman" w:hAnsi="Times New Roman" w:cs="Times New Roman"/>
          <w:b w:val="0"/>
          <w:bCs w:val="0"/>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r w:rsidR="00AE1728">
        <w:t xml:space="preserve"> </w:t>
      </w:r>
      <w:r w:rsidRPr="00AE1728">
        <w:rPr>
          <w:rFonts w:ascii="Times New Roman" w:hAnsi="Times New Roman" w:cs="Times New Roman"/>
          <w:b w:val="0"/>
          <w:bCs w:val="0"/>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r w:rsidR="00C361D9">
        <w:rPr>
          <w:rFonts w:ascii="Times New Roman" w:hAnsi="Times New Roman" w:cs="Times New Roman"/>
          <w:b w:val="0"/>
          <w:bCs w:val="0"/>
        </w:rPr>
        <w:t xml:space="preserve"> </w:t>
      </w:r>
      <w:r w:rsidRPr="00AE1728">
        <w:rPr>
          <w:rFonts w:ascii="Times New Roman" w:hAnsi="Times New Roman" w:cs="Times New Roman"/>
          <w:b w:val="0"/>
          <w:bCs w:val="0"/>
        </w:rPr>
        <w:t>При формировании заявления заявителю обеспечивается:</w:t>
      </w:r>
      <w:r w:rsidR="001B3C0C" w:rsidRPr="00AE1728">
        <w:rPr>
          <w:rFonts w:ascii="Times New Roman" w:hAnsi="Times New Roman" w:cs="Times New Roman"/>
          <w:b w:val="0"/>
          <w:bCs w:val="0"/>
        </w:rPr>
        <w:t xml:space="preserve"> </w:t>
      </w:r>
      <w:r w:rsidRPr="00AE1728">
        <w:rPr>
          <w:rFonts w:ascii="Times New Roman" w:hAnsi="Times New Roman" w:cs="Times New Roman"/>
          <w:b w:val="0"/>
          <w:bCs w:val="0"/>
        </w:rPr>
        <w:t>а) возможность копирования и сохранения заявления и иных документов, предусмотренных настоящим Административным регламентом, необходимых для предоставления муниципальной услуги;</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возможность печати на бумажном носителе копии электронной формы заявления;</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в)</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г)заполнение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д)</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возможность вернуться на любой из этапов заполнения электронной формы заявления без потери ранее введенной информации;</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е)возможность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Уполномоченный орган обеспечивает в сроки, указанные в настоящем Административном регламенте:а) прием документов, необходимых для предоставления муниципальной услуги, и направление заявителю электронного сообщения о поступлении заявления;</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Ответственное должностное лицо:</w:t>
      </w:r>
      <w:r w:rsidR="00AE1728">
        <w:t xml:space="preserve"> </w:t>
      </w:r>
      <w:r w:rsidRPr="00AE1728">
        <w:rPr>
          <w:rFonts w:ascii="Times New Roman" w:hAnsi="Times New Roman" w:cs="Times New Roman"/>
          <w:b w:val="0"/>
          <w:bCs w:val="0"/>
        </w:rPr>
        <w:t>проверяет наличие электронных заявлений, поступивших с ЕПГУ, с периодом не реже 2 (двух) раз в день;</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рассматривает</w:t>
      </w:r>
      <w:r w:rsidR="00AE1728">
        <w:t xml:space="preserve"> </w:t>
      </w:r>
      <w:r w:rsidRPr="00AE1728">
        <w:rPr>
          <w:rFonts w:ascii="Times New Roman" w:hAnsi="Times New Roman" w:cs="Times New Roman"/>
          <w:b w:val="0"/>
          <w:bCs w:val="0"/>
        </w:rPr>
        <w:t>поступившие заявления и приложенные образы документов (документы);</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производит действия в соответствии с пунктом 3.1 настоящего Административного регламента.</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Заявителю в качестве</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результата предоставления муниципальной услуги обеспечивается возможность получения документа:</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w:t>
      </w:r>
      <w:r w:rsidR="00AE1728">
        <w:t xml:space="preserve"> </w:t>
      </w:r>
      <w:r w:rsidRPr="00AE1728">
        <w:rPr>
          <w:rFonts w:ascii="Times New Roman" w:hAnsi="Times New Roman" w:cs="Times New Roman"/>
          <w:b w:val="0"/>
          <w:bCs w:val="0"/>
        </w:rPr>
        <w:t>в виде бумажного документа, подтверждающего содержание электронного документа, который заявитель получает при личном обращении в МФЦ.</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При предоставлении муниципальной услуги в электронной форме заявителю направляется:</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Оценка качества предоставления муниципальной услуги.</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муниципальных услуг, руководителей многофункциональных центров предоставления муниципальных услуг с учетом качества организации предоставления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от 27 июля 2010 г. № 210-ФЗ «Об организации предоставления государственных и муниципальных услуг» (далее - Федеральный закон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муниципальной услуги»</w:t>
      </w:r>
      <w:r w:rsidRPr="00AE1728">
        <w:rPr>
          <w:rFonts w:ascii="Times New Roman" w:hAnsi="Times New Roman" w:cs="Times New Roman"/>
          <w:b w:val="0"/>
          <w:bCs w:val="0"/>
          <w:vertAlign w:val="superscript"/>
        </w:rPr>
        <w:t>.</w:t>
      </w:r>
      <w:bookmarkStart w:id="31" w:name="bookmark12"/>
      <w:bookmarkStart w:id="32" w:name="bookmark13"/>
      <w:r w:rsidR="002344C4" w:rsidRPr="00AE1728">
        <w:rPr>
          <w:rFonts w:ascii="Times New Roman" w:hAnsi="Times New Roman" w:cs="Times New Roman"/>
          <w:b w:val="0"/>
          <w:bCs w:val="0"/>
          <w:vertAlign w:val="superscript"/>
        </w:rPr>
        <w:t xml:space="preserve"> </w:t>
      </w:r>
      <w:r w:rsidRPr="00AE1728">
        <w:rPr>
          <w:rFonts w:ascii="Times New Roman" w:hAnsi="Times New Roman" w:cs="Times New Roman"/>
          <w:b w:val="0"/>
          <w:bCs w:val="0"/>
        </w:rPr>
        <w:t>Перечень вариантов предоставления муниципальной</w:t>
      </w:r>
      <w:bookmarkStart w:id="33" w:name="bookmark14"/>
      <w:bookmarkStart w:id="34" w:name="bookmark15"/>
      <w:bookmarkEnd w:id="31"/>
      <w:bookmarkEnd w:id="32"/>
      <w:r w:rsidRPr="00AE1728">
        <w:rPr>
          <w:rFonts w:ascii="Times New Roman" w:hAnsi="Times New Roman" w:cs="Times New Roman"/>
          <w:b w:val="0"/>
          <w:bCs w:val="0"/>
        </w:rPr>
        <w:t xml:space="preserve"> услуги</w:t>
      </w:r>
      <w:bookmarkEnd w:id="33"/>
      <w:bookmarkEnd w:id="34"/>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Предоставление муниципальной услуги включает в себя следующие варианты:</w:t>
      </w:r>
      <w:r w:rsidR="00C361D9">
        <w:rPr>
          <w:rFonts w:ascii="Times New Roman" w:hAnsi="Times New Roman" w:cs="Times New Roman"/>
          <w:b w:val="0"/>
          <w:bCs w:val="0"/>
        </w:rPr>
        <w:t xml:space="preserve"> </w:t>
      </w:r>
      <w:r w:rsidRPr="00AE1728">
        <w:rPr>
          <w:rFonts w:ascii="Times New Roman" w:hAnsi="Times New Roman" w:cs="Times New Roman"/>
          <w:b w:val="0"/>
          <w:bCs w:val="0"/>
        </w:rPr>
        <w:t>предварительное согласование предоставления земельного участка;</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отказ в предоставлении услуги.</w:t>
      </w:r>
      <w:bookmarkStart w:id="35" w:name="bookmark16"/>
      <w:bookmarkStart w:id="36" w:name="bookmark17"/>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Профилирование заявителя</w:t>
      </w:r>
      <w:bookmarkEnd w:id="35"/>
      <w:bookmarkEnd w:id="36"/>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Вариант предоставления муниципальной услуги определяется на основании ответов на вопросы анкетирования Заявителя посредством ЕПГУ.</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Перечень признаков Заявителей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bookmarkStart w:id="37" w:name="bookmark18"/>
      <w:bookmarkStart w:id="38" w:name="bookmark19"/>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Порядок исправления допущенных опечаток и ошибок в выданных в результате предоставления муниципальной</w:t>
      </w:r>
      <w:r w:rsidR="00AE1728">
        <w:t xml:space="preserve"> </w:t>
      </w:r>
      <w:r w:rsidRPr="00AE1728">
        <w:rPr>
          <w:rFonts w:ascii="Times New Roman" w:hAnsi="Times New Roman" w:cs="Times New Roman"/>
          <w:b w:val="0"/>
          <w:bCs w:val="0"/>
        </w:rPr>
        <w:t>услуги документах</w:t>
      </w:r>
      <w:bookmarkEnd w:id="37"/>
      <w:bookmarkEnd w:id="38"/>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В случае выявления опечаток и ошибок Заявитель вправе обратиться в Уполномоченный орган с заявлением об исправлении допущенных опечаток и (или) ошибок в выданных в результате предоставления муниципальной услуги </w:t>
      </w:r>
      <w:r w:rsidRPr="00AE1728">
        <w:rPr>
          <w:rFonts w:ascii="Times New Roman" w:hAnsi="Times New Roman" w:cs="Times New Roman"/>
          <w:b w:val="0"/>
          <w:bCs w:val="0"/>
        </w:rPr>
        <w:lastRenderedPageBreak/>
        <w:t>документах в соответствии с Приложением № 8 настоящего Административного регламента (далее - заявление по форме Приложения № 8) и приложением документов, указанных в пункте 2.8 настоящего Административного регламента.</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по форме Приложения № 8;</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Уполномоченный орган при получении заявления рассматривает необходимость внесения соответствующих изменений в документах, являющиеся результатом предоставления муниципальной услуги;</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Уполномоченный орган обеспечивает устранение опечаток и ошибок в документах, являющихся результатом предоставления муниципальной услуги.</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Срок устранения опечаток и ошибок не должен превышать 3 (трех) рабочих дней с даты регистрации заявления по форме Приложения № 8.</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3.11. Исчерпывающий перечень оснований для отказа в исправлении допущенных опечаток и ошибок в результате предоставления муниципальной услуги документах:</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а) несоответствия заявителя кругу лиц, указанных в пункте 1.2 настоящего Административного регламента;</w:t>
      </w:r>
      <w:r w:rsidR="00C361D9">
        <w:rPr>
          <w:rFonts w:ascii="Times New Roman" w:hAnsi="Times New Roman" w:cs="Times New Roman"/>
          <w:b w:val="0"/>
          <w:bCs w:val="0"/>
        </w:rPr>
        <w:t xml:space="preserve"> </w:t>
      </w:r>
      <w:r w:rsidRPr="00AE1728">
        <w:rPr>
          <w:rFonts w:ascii="Times New Roman" w:hAnsi="Times New Roman" w:cs="Times New Roman"/>
          <w:b w:val="0"/>
          <w:bCs w:val="0"/>
        </w:rPr>
        <w:t>б) отсутствие факта допущения опечаток и ошибок.</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3.12. Порядок выдачи дубликата результата предоставления муниципальной услуги.</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Заявитель вправе обратиться в Уполномоченный орган с заявлением о оставлении заявления о выдаче дубликата результата предоставления муниципальной услуги (далее- заявление о выдачи дубликата) по форме согласно Приложению № 11 к настоящему Административному регламенту.</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В случае отсутствия оснований для отказа в выдаче дубликата уполномоченный орган государственной власти, орган местного самоуправления, организация выдает дубликат с тем же регистрационным номером. В случае, если ранее заявителю был выдан результат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заявителю повторно представляется указанный документ.</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Дубликат, либо решение об отказе в выдаче дубликата по форме согласно приложению № 12 к настоящему Административному регламенту направляется заявителю в порядке, установленном настоящем Административным регламентом, способом, указанным заявителем в заявлении о выдаче дубликата, в течение пяти рабочих дней с даты поступления заявления о выдаче дубликата.</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3.13. Исчерпывающий перечень оснований для отказа в выдаче дубликата: несоответствие заявителя кругу лиц, указанных в пункте 1.2 настоящего Административного регламента.</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3.14. Порядок оставления заявления о предоставлении муниципальной услуги «Предварительное согласование предоставления земельного участка» без рассмотрения.</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Заявитель вправе обратиться в уполномоченный орган государственной власти, орган местного самоуправления, организацию с заявлением об оставлении заявления о предоставлении муниципальной услуги «Предварительное согласование предоставления земельного участка» без рассмотрения по форме согласно Приложению № 9 в порядке, установленном настоящим Административным регламентом, не позднее рабочего дня, предшествующего дню окончания срока предоставления услуги.</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На основании поступившего заявления об оставлении заявления о предоставлении муниципальной услуги «Предоставление информации из Реестра муниципального имущества Завитинского муниципального округа» без рассмотрения уполномоченный орган государственной власти, орган местного самоуправления, организация принимает решение об оставлении заявления о предоставлении муниципальной услуги «Предварительное согласование предоставления земельного участка» без рассмотрения.</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Решение об оставлении заявления о предоставлении муниципальной услуги «Предварительное согласование предоставления земельного участка» без рассмотрения направляется заявителю по форме, приведенной в Приложении № 10 к настоящему Административному регламенту, в порядке, установленном настоящим Административным регламентом, способом, указанным заявителем в заявлении об оставлении заявления о предоставлении муниципальной услуги «Предварительное согласование предоставления земельного участка» без рассмотрения, не позднее рабочего дня, следующего за днем поступления такого заявления.</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Оставление заявления о предоставлении муниципальной услуги «Предварительное согласование предоставления земельного участка» без рассмотрения не препятствует повторному обращению заявителя в уполномоченный орган государственной власти, орган местного самоуправления, организацию за предоставлением услуги.</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Формы контроля за исполнением административного регламента</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Текущий контроль осуществляется путем проведения проверок:</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 решений о предоставлении (об отказе в предоставлении) муниципальной услуги;</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 выявления и устранения нарушений прав граждан;</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Контроль за полнотой и качеством предоставления муниципальной услуги включает в себя проведение плановых и внеплановых проверок.</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соблюдение сроков предоставления муниципальной услуги; соблюдение положений настоящего Административного регламента;</w:t>
      </w:r>
      <w:r w:rsidR="00C361D9">
        <w:rPr>
          <w:rFonts w:ascii="Times New Roman" w:hAnsi="Times New Roman" w:cs="Times New Roman"/>
          <w:b w:val="0"/>
          <w:bCs w:val="0"/>
        </w:rPr>
        <w:t xml:space="preserve"> </w:t>
      </w:r>
      <w:r w:rsidRPr="00AE1728">
        <w:rPr>
          <w:rFonts w:ascii="Times New Roman" w:hAnsi="Times New Roman" w:cs="Times New Roman"/>
          <w:b w:val="0"/>
          <w:bCs w:val="0"/>
        </w:rPr>
        <w:t>правильность и обоснованность принятого решения об отказе в предоставлении муниципальной услуги.</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Основанием для проведения внеплановых проверок являются:</w:t>
      </w:r>
      <w:r w:rsidR="00C361D9">
        <w:rPr>
          <w:rFonts w:ascii="Times New Roman" w:hAnsi="Times New Roman" w:cs="Times New Roman"/>
          <w:b w:val="0"/>
          <w:bCs w:val="0"/>
        </w:rPr>
        <w:t xml:space="preserve"> </w:t>
      </w:r>
      <w:r w:rsidRPr="00AE1728">
        <w:rPr>
          <w:rFonts w:ascii="Times New Roman" w:hAnsi="Times New Roman" w:cs="Times New Roman"/>
          <w:b w:val="0"/>
          <w:bCs w:val="0"/>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органов местного самоуправления;</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обращения граждан и юридических лиц на нарушения законодательства, в том числе на качество предоставления муниципальной услуги.</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Ответственность должностных лиц органа, предоставляющего муниципальную услуги, за решения и действия (бездействие), принимаемые (осуществляемые) ими в ходе предоставления муниципальной услуги</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4.4. По результатам проведенных проверок в случае выявления нарушений положений настоящего Административного регламента, нормативных правовых </w:t>
      </w:r>
      <w:r w:rsidRPr="00AE1728">
        <w:rPr>
          <w:rFonts w:ascii="Times New Roman" w:hAnsi="Times New Roman" w:cs="Times New Roman"/>
          <w:b w:val="0"/>
          <w:bCs w:val="0"/>
        </w:rPr>
        <w:lastRenderedPageBreak/>
        <w:t>актов Амурской области и нормативно-правовых актов Завитинского муниципального органа осуществляется привлечение виновных лиц к ответственности в соответствии с законодательством Российской Федерации.</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Требования к порядку и формам контроля за предоставлением муниципальной услуги, в том числе со стороны граждан, их объединений и организаций</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Граждане, их объединения и организации также имеют право:</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направлять замечания и предложения по улучшению доступности и качества предоставления муниципальной услуги;</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вносить предложения о мерах по устранению нарушений настоящего Административного регламента.</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Должностные лица</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Уполномоченного органа принимают меры к прекращению допущенных нарушений, устраняют причины и условия, способствующие совершению нарушений.</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5. Досудебный порядок обжалования решения и действия (бездействия) органа, представляющего муниципальную услугу, а также должностных лиц и муниципальных служащих, обеспечивающих ее предоставление</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5.1. Заявитель имеет право на обжалование решений, принятых в ходе предоставления муниципальной услуги, действий (бездействия) Комитета, должностных лиц, МФЦ, муниципальных служащих Комитета</w:t>
      </w:r>
      <w:r w:rsidRPr="00AE1728">
        <w:rPr>
          <w:rFonts w:ascii="Times New Roman" w:hAnsi="Times New Roman" w:cs="Times New Roman"/>
          <w:b w:val="0"/>
          <w:bCs w:val="0"/>
          <w:i/>
        </w:rPr>
        <w:t xml:space="preserve"> </w:t>
      </w:r>
      <w:r w:rsidRPr="00AE1728">
        <w:rPr>
          <w:rFonts w:ascii="Times New Roman" w:hAnsi="Times New Roman" w:cs="Times New Roman"/>
          <w:b w:val="0"/>
          <w:bCs w:val="0"/>
        </w:rPr>
        <w:t>в досудебном порядке.</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Жалоба может быть направлена по почте, через МФЦ, с использованием информационно-телекоммуникационной сети «Интернет», с официального сайта администрации Завитинского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в том числе в следующих случаях:</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1) нарушение срока регистрации запроса заявителя о предоставлении муниципальной услуги;</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2) нарушение срока предоставления муниципальной услуги;</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3) требование у заявителя документов или информации, либо осуществление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Амурской области, муниципальными правовыми актами Завитинского муниципального округа для предоставления муниципальной услуги;</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Амурской области, муниципальными правовыми актами Завитинского муниципального округа для предоставления муниципальной услуги, у заявителя;</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Амурской области, муниципальными правовыми актами Завитинского муниципального округа;</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Амурской области, муниципальными правовыми актами Завитинского муниципального округа;</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7) отказ Комитета, должностного лица Комитета,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8) нарушение срока или порядка выдачи документов по результатам предоставления муниципальной услуги;</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Амурской области, муниципальными правовыми актами Завитинского муниципального округа;10)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w:anchor="P121" w:history="1">
        <w:r w:rsidRPr="00AE1728">
          <w:rPr>
            <w:rFonts w:ascii="Times New Roman" w:hAnsi="Times New Roman" w:cs="Times New Roman"/>
            <w:b w:val="0"/>
            <w:bCs w:val="0"/>
          </w:rPr>
          <w:t>пунктом 4 части 1 статьи 7</w:t>
        </w:r>
      </w:hyperlink>
      <w:r w:rsidRPr="00AE1728">
        <w:rPr>
          <w:rFonts w:ascii="Times New Roman" w:hAnsi="Times New Roman" w:cs="Times New Roman"/>
          <w:b w:val="0"/>
          <w:bCs w:val="0"/>
        </w:rPr>
        <w:t xml:space="preserve"> Федерального закона от 27 июля 2010 № 210-ФЗ «Об организации предоставления государственных и муниципальных услуг».</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Заявители имеют право обратиться с жалобой лично (устно) или направить жалобу в письменном виде (далее - письменное обращение) на бумажном носителе или в электронной форме по почте, через МФЦ, с использованием информационно-телекоммуникационной сети «Интернет», официального сайта муниципального образования городское поселение «Город Завитинск», сайта региональной информационной системы "Портал государственных и муниципальных услуг (функций) Амурской области", федеральной государственной информационной системы "Единый портал государственных и муниципальных услуг (функций)", а также письменная жалоба может быть принята при личном приеме заявителя.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Жалоба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Жалоба должна содержать:</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1) наименование Комитета, должностного лица Комитета, либо муниципального служащего, МФЦ, его руководителя и (или) работника, решения и действия (бездействие) которых обжалуются;</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3) сведения об обжалуемых решениях и действиях (бездействии) Комитета, должностного лица Комитета, либо муниципального служащего, МФЦ, работника МФЦ;</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4) доводы, на основании которых заявитель не согласен с решением и действием (бездействием) Комитета, должностного лица Комитета,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Заявитель вправе запрашивать и получать информацию и документы, необходимые для обоснования и рассмотрения жалобы.</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В случае если жалоба подается </w:t>
      </w:r>
      <w:r w:rsidRPr="00AE1728">
        <w:rPr>
          <w:rFonts w:ascii="Times New Roman" w:hAnsi="Times New Roman" w:cs="Times New Roman"/>
          <w:b w:val="0"/>
          <w:bCs w:val="0"/>
        </w:rPr>
        <w:lastRenderedPageBreak/>
        <w:t>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r w:rsidR="002344C4" w:rsidRPr="00AE1728">
        <w:rPr>
          <w:rFonts w:ascii="Times New Roman" w:hAnsi="Times New Roman" w:cs="Times New Roman"/>
          <w:b w:val="0"/>
          <w:bCs w:val="0"/>
        </w:rPr>
        <w:t xml:space="preserve"> </w:t>
      </w:r>
      <w:r w:rsidRPr="00AE1728">
        <w:rPr>
          <w:rFonts w:ascii="Times New Roman" w:hAnsi="Times New Roman" w:cs="Times New Roman"/>
          <w:b w:val="0"/>
          <w:bCs w:val="0"/>
        </w:rPr>
        <w:t>а) оформленная в соответствии с законодательством Российской Федерации доверенность (для физических лиц);</w:t>
      </w:r>
      <w:r w:rsidR="00410243" w:rsidRPr="00AE1728">
        <w:rPr>
          <w:rFonts w:ascii="Times New Roman" w:hAnsi="Times New Roman" w:cs="Times New Roman"/>
          <w:b w:val="0"/>
          <w:bCs w:val="0"/>
        </w:rPr>
        <w:t xml:space="preserve"> </w:t>
      </w:r>
      <w:r w:rsidRPr="00AE1728">
        <w:rPr>
          <w:rFonts w:ascii="Times New Roman" w:hAnsi="Times New Roman" w:cs="Times New Roman"/>
          <w:b w:val="0"/>
          <w:bCs w:val="0"/>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r w:rsidR="00410243" w:rsidRPr="00AE1728">
        <w:rPr>
          <w:rFonts w:ascii="Times New Roman" w:hAnsi="Times New Roman" w:cs="Times New Roman"/>
          <w:b w:val="0"/>
          <w:bCs w:val="0"/>
        </w:rPr>
        <w:t xml:space="preserve"> </w:t>
      </w:r>
      <w:r w:rsidRPr="00AE1728">
        <w:rPr>
          <w:rFonts w:ascii="Times New Roman" w:hAnsi="Times New Roman" w:cs="Times New Roman"/>
          <w:b w:val="0"/>
          <w:bCs w:val="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r w:rsidR="00410243" w:rsidRPr="00AE1728">
        <w:rPr>
          <w:rFonts w:ascii="Times New Roman" w:hAnsi="Times New Roman" w:cs="Times New Roman"/>
          <w:b w:val="0"/>
          <w:bCs w:val="0"/>
        </w:rPr>
        <w:t xml:space="preserve"> </w:t>
      </w:r>
      <w:r w:rsidRPr="00AE1728">
        <w:rPr>
          <w:rFonts w:ascii="Times New Roman" w:hAnsi="Times New Roman" w:cs="Times New Roman"/>
          <w:b w:val="0"/>
          <w:bCs w:val="0"/>
        </w:rPr>
        <w:t>Жалоба рассматривается Комитетом, предоставляющим муниципальную услугу, порядок предоставления которой был нарушен вследствие решений и действий (бездействия) Комитета, его должностного лица, либо муниципальных служащих. В случае если обжалуются решения председателя Комитета, жалоба подается в вышестоящий орган (в порядке подчиненности) и рассматривается им в порядке, предусмотренном настоящим административным регламентом.</w:t>
      </w:r>
      <w:r w:rsidR="00410243" w:rsidRPr="00AE1728">
        <w:rPr>
          <w:rFonts w:ascii="Times New Roman" w:hAnsi="Times New Roman" w:cs="Times New Roman"/>
          <w:b w:val="0"/>
          <w:bCs w:val="0"/>
        </w:rPr>
        <w:t xml:space="preserve"> </w:t>
      </w:r>
      <w:r w:rsidRPr="00AE1728">
        <w:rPr>
          <w:rFonts w:ascii="Times New Roman" w:hAnsi="Times New Roman" w:cs="Times New Roman"/>
          <w:b w:val="0"/>
          <w:bCs w:val="0"/>
        </w:rPr>
        <w:t>При отсутствии вышестоящего органа жалоба подается непосредственно главе Завитинского муниципального округа и рассматривается им в соответствии с настоящим административным регламентом.</w:t>
      </w:r>
      <w:r w:rsidR="00410243" w:rsidRPr="00AE1728">
        <w:rPr>
          <w:rFonts w:ascii="Times New Roman" w:hAnsi="Times New Roman" w:cs="Times New Roman"/>
          <w:b w:val="0"/>
          <w:bCs w:val="0"/>
        </w:rPr>
        <w:t xml:space="preserve"> </w:t>
      </w:r>
      <w:r w:rsidRPr="00AE1728">
        <w:rPr>
          <w:rFonts w:ascii="Times New Roman" w:hAnsi="Times New Roman" w:cs="Times New Roman"/>
          <w:b w:val="0"/>
          <w:bCs w:val="0"/>
        </w:rPr>
        <w:t>В случае если жалоба подана заявителем в орган, в компетенцию которого не входит принятие решения по жалобе, то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r w:rsidR="00410243" w:rsidRPr="00AE1728">
        <w:rPr>
          <w:rFonts w:ascii="Times New Roman" w:hAnsi="Times New Roman" w:cs="Times New Roman"/>
          <w:b w:val="0"/>
          <w:bCs w:val="0"/>
        </w:rPr>
        <w:t xml:space="preserve"> </w:t>
      </w:r>
      <w:r w:rsidRPr="00AE1728">
        <w:rPr>
          <w:rFonts w:ascii="Times New Roman" w:hAnsi="Times New Roman" w:cs="Times New Roman"/>
          <w:b w:val="0"/>
          <w:bCs w:val="0"/>
        </w:rPr>
        <w:t>При этом срок рассмотрения жалобы исчисляется со дня регистрации жалобы в уполномоченном на ее рассмотрение органе.</w:t>
      </w:r>
      <w:r w:rsidR="00410243" w:rsidRPr="00AE1728">
        <w:rPr>
          <w:rFonts w:ascii="Times New Roman" w:hAnsi="Times New Roman" w:cs="Times New Roman"/>
          <w:b w:val="0"/>
          <w:bCs w:val="0"/>
        </w:rPr>
        <w:t xml:space="preserve"> </w:t>
      </w:r>
      <w:r w:rsidRPr="00AE1728">
        <w:rPr>
          <w:rFonts w:ascii="Times New Roman" w:hAnsi="Times New Roman" w:cs="Times New Roman"/>
          <w:b w:val="0"/>
          <w:bCs w:val="0"/>
        </w:rPr>
        <w:t>При поступлении жалобы через МФЦ, МФЦ обеспечивает ее передачу в уполномоченный орган на ее рассмотрение в порядке и сроки, которые установлены соглашением о взаимодействии между МФЦ и Администрацией Завитинского муниципального округа, но не позднее следующего рабочего дня со дня поступления жалобы.</w:t>
      </w:r>
      <w:r w:rsidR="00410243" w:rsidRPr="00AE1728">
        <w:rPr>
          <w:rFonts w:ascii="Times New Roman" w:hAnsi="Times New Roman" w:cs="Times New Roman"/>
          <w:b w:val="0"/>
          <w:bCs w:val="0"/>
        </w:rPr>
        <w:t xml:space="preserve"> </w:t>
      </w:r>
      <w:r w:rsidRPr="00AE1728">
        <w:rPr>
          <w:rFonts w:ascii="Times New Roman" w:hAnsi="Times New Roman" w:cs="Times New Roman"/>
          <w:b w:val="0"/>
          <w:bCs w:val="0"/>
        </w:rPr>
        <w:t>По результатам рассмотрения жалобы Комитетом может быть принято одно из следующих решений:</w:t>
      </w:r>
      <w:r w:rsidR="00410243" w:rsidRPr="00AE1728">
        <w:rPr>
          <w:rFonts w:ascii="Times New Roman" w:hAnsi="Times New Roman" w:cs="Times New Roman"/>
          <w:b w:val="0"/>
          <w:bCs w:val="0"/>
        </w:rPr>
        <w:t xml:space="preserve"> </w:t>
      </w:r>
      <w:r w:rsidRPr="00AE1728">
        <w:rPr>
          <w:rFonts w:ascii="Times New Roman" w:hAnsi="Times New Roman" w:cs="Times New Roman"/>
          <w:b w:val="0"/>
          <w:bCs w:val="0"/>
        </w:rPr>
        <w:t>1) удовлетворить жалобу, в том числе в форме отмены принятого решения, исправления допущенных Комитетом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Амурской области, муниципальными правовыми актами Завитинского муниципального округа, а также в иных формах;</w:t>
      </w:r>
      <w:r w:rsidR="00410243" w:rsidRPr="00AE1728">
        <w:rPr>
          <w:rFonts w:ascii="Times New Roman" w:hAnsi="Times New Roman" w:cs="Times New Roman"/>
          <w:b w:val="0"/>
          <w:bCs w:val="0"/>
        </w:rPr>
        <w:t xml:space="preserve"> </w:t>
      </w:r>
      <w:r w:rsidRPr="00AE1728">
        <w:rPr>
          <w:rFonts w:ascii="Times New Roman" w:hAnsi="Times New Roman" w:cs="Times New Roman"/>
          <w:b w:val="0"/>
          <w:bCs w:val="0"/>
        </w:rPr>
        <w:t>2) отказать в удовлетворении жалобы.</w:t>
      </w:r>
      <w:r w:rsidR="00410243" w:rsidRPr="00AE1728">
        <w:rPr>
          <w:rFonts w:ascii="Times New Roman" w:hAnsi="Times New Roman" w:cs="Times New Roman"/>
          <w:b w:val="0"/>
          <w:bCs w:val="0"/>
        </w:rPr>
        <w:t xml:space="preserve"> </w:t>
      </w:r>
      <w:r w:rsidRPr="00AE1728">
        <w:rPr>
          <w:rFonts w:ascii="Times New Roman" w:hAnsi="Times New Roman" w:cs="Times New Roman"/>
          <w:b w:val="0"/>
          <w:bCs w:val="0"/>
        </w:rPr>
        <w:t>Уполномоченный на рассмотрение жалобы орган отказывает в удовлетворении жалобы в следующих случаях:</w:t>
      </w:r>
      <w:r w:rsidR="00410243" w:rsidRPr="00AE1728">
        <w:rPr>
          <w:rFonts w:ascii="Times New Roman" w:hAnsi="Times New Roman" w:cs="Times New Roman"/>
          <w:b w:val="0"/>
          <w:bCs w:val="0"/>
        </w:rPr>
        <w:t xml:space="preserve"> </w:t>
      </w:r>
      <w:r w:rsidRPr="00AE1728">
        <w:rPr>
          <w:rFonts w:ascii="Times New Roman" w:hAnsi="Times New Roman" w:cs="Times New Roman"/>
          <w:b w:val="0"/>
          <w:bCs w:val="0"/>
        </w:rPr>
        <w:t>а) наличие вступившего в законную силу решения суда по жалобе о том же предмете и по тем же основаниям;</w:t>
      </w:r>
      <w:r w:rsidR="00410243" w:rsidRPr="00AE1728">
        <w:rPr>
          <w:rFonts w:ascii="Times New Roman" w:hAnsi="Times New Roman" w:cs="Times New Roman"/>
          <w:b w:val="0"/>
          <w:bCs w:val="0"/>
        </w:rPr>
        <w:t xml:space="preserve"> </w:t>
      </w:r>
      <w:r w:rsidRPr="00AE1728">
        <w:rPr>
          <w:rFonts w:ascii="Times New Roman" w:hAnsi="Times New Roman" w:cs="Times New Roman"/>
          <w:b w:val="0"/>
          <w:bCs w:val="0"/>
        </w:rPr>
        <w:t>б) подача жалобы лицом, полномочия которого не подтверждены в порядке, установленном законодательством Российской Федерации;</w:t>
      </w:r>
      <w:r w:rsidR="00410243" w:rsidRPr="00AE1728">
        <w:rPr>
          <w:rFonts w:ascii="Times New Roman" w:hAnsi="Times New Roman" w:cs="Times New Roman"/>
          <w:b w:val="0"/>
          <w:bCs w:val="0"/>
        </w:rPr>
        <w:t xml:space="preserve"> </w:t>
      </w:r>
      <w:r w:rsidRPr="00AE1728">
        <w:rPr>
          <w:rFonts w:ascii="Times New Roman" w:hAnsi="Times New Roman" w:cs="Times New Roman"/>
          <w:b w:val="0"/>
          <w:bCs w:val="0"/>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Уполномоченный на рассмотрение жалобы орган вправе оставить жалобу без ответа в следующих случаях:</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а) наличие в жалобе нецензурных либо оскорбительных выражений, угроз жизни, здоровью и имуществу должностного лица, а также членов его семьи;</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Основания для приостановления рассмотрения жалобы не предусмотрены.</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преступления должностное лицо, работник, наделенные полномочиями по рассмотрению жалоб, незамедлительно направляет имеющиеся материалы в органы прокуратуры.</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Не позднее дня, следующего за днем принятия указанного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порядке.</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В случае признания жалобы подлежащей удовлетворению в ответе заявителю дается информация о действиях, осуществляемых Комитетом, МФЦ, в целях незамедлительного устранения выявленных нарушений при оказании муниципальной услуги, а также приносятся изменения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Заявитель имеет право на получение в Комитете информации и документов, необходимых для обоснования и рассмотрения жалобы, если иное не предусмотрено законом.</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Особенности выполнения административных процедур (действий) в многофункциональных центрах предоставления муниципальной услуги</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Исчерпывающий перечень административных процедур (действий) при предоставлении муниципальной услуги, выполняемых МФЦ</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6.1. Исчерпывающий перечень административных процедур, выполняемых многофункциональными центрами предоставления муниципальных услуг (далее – многофункциональный центр): </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информирование заявителей о порядке предоставления государственной (муниципальной) услуги, о готовности результата предоставления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2)прием запросов о предоставлении муниципальной услуги и иных документов, необходимых для предоставления муниципальной услуги; </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3)</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формирование и направление многофункциональным центром межведомственного запроса в органы, предоставляющие муниципальные услуги, в иные органы государственной власти, органы местного самоуправления и организации, участвующие в предоставлении муниципальных услуг; </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4)</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передача многофункциональным центром принятых документов от заявителей в орган оказывающий услугу; 5)</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выдача заявителю результата предоставления муниципальной услуги, в том числе выдача документов на бумажном носителе, направленных в многофункциональный центр по результатам предоставления муниципальных услуг органами, предоставляющими муниципальные услуги. </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6.2. Информирование заявителей о порядке предоставления муниципальной услуги, о готовности результата предоставления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Основанием для начала административной процедуры является обращение заявителя в многофункциональный центр. Предоставление информации заявителям, обеспечение доступа заявителей в многофункциональном центре к сведениям о муниципальной услуге, а также консультирование заявителей о </w:t>
      </w:r>
      <w:r w:rsidRPr="00AE1728">
        <w:rPr>
          <w:rFonts w:ascii="Times New Roman" w:hAnsi="Times New Roman" w:cs="Times New Roman"/>
          <w:b w:val="0"/>
          <w:bCs w:val="0"/>
        </w:rPr>
        <w:lastRenderedPageBreak/>
        <w:t xml:space="preserve">порядке предоставления муниципальной услуги осуществляются в соответствии с соглашением о взаимодействии. </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Результатом административной процедуры является представление сведений о порядке предоставления муниципальной услуги в многофункциональном центре. 6.3. Прием запросов о предоставлении муниципальной услуги и иных документов, необходимых для предоставления муниципальной услуги. </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Основанием для начала административной процедуры является обращение заявителя либо его законного или уполномоченного представителя в многофункциональный центр с заявлением и документами, необходимыми для предоставления муниципальной услуги. </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Заявление о предоставлении муниципальной услуги на бумажном носителе заполняется в машинописном виде или от руки разборчиво (печатными буквами) и заверяется: </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для юридических лиц - печатью (при наличии) и подписью уполномоченного лица; для индивидуальных предпринимателей - печатью (при наличии) и </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подписью заявителя или уполномоченного лица; для физических лиц - подписью заявителя или уполномоченного лица. </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Копии документов сверяются сотрудником многофункционального центра, осуществляющим их прием, путем проставления записи об их соответствии оригиналам с указанием даты, должности, фамилии, инициалов лица, сделавшего запись. </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Принятые </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документы </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регистрируются многофункциональным центром, о чем выдается расписка о приеме документов. </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6.4. Формирование и направление многофункциональным центром межведомственного запроса в органы, предоставляющие муниципальные услуги, в иные органы государственной власти, органы местного самоуправления и организации, участвующие в предоставлении муниципальных услуг. </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Многофункциональный центр при предоставления муниципальных услуг вправе формировать и направлять межведомственные запросы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муниципальных услуг при наличии возможности направления межведомственных запросов в электронной форме и получения ответов на межведомственные запросы в режиме online. </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Формирование многофункциональным центром межведомственного запроса на бумажном носителе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государственных и муниципальных услуг, не предусмотрено. </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6.5. Передача многофункциональным центром принятых документов от заявителей в орган оказывающий услугу. </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Документы, зарегистрированные многофункциональным центром, направляются в орган предоставляющий услугу для осуществления административных действий </w:t>
      </w:r>
      <w:r w:rsidRPr="00AE1728">
        <w:rPr>
          <w:rFonts w:ascii="Times New Roman" w:hAnsi="Times New Roman" w:cs="Times New Roman"/>
          <w:b w:val="0"/>
          <w:bCs w:val="0"/>
        </w:rPr>
        <w:tab/>
        <w:t xml:space="preserve">предусмотренных Административным регламентом.  </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Направление многофункциональным центром принятых документов в орган предоставляющий услугу, осуществляется в сроки, установленные в Соглашении о взаимодействии между уполномоченным органом и многофункциональным центром. </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С учетом требований предоставления государственных и муниципальных услуг заявление, сведения, документы и информация, необходимые для предоставления муниципальной услуги, могут быть получены органом, предоставляющим услугу из многофункционального центра в электронной форме по защищенным каналам связи. </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При этом оригиналы заявления и документов на бумажных носителях в уполномоченный орган не представляются. </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6.6. Выдача заявителю результата предоставления муниципальной услуги, в том числе выдача документов на бумажном носителе, направленных в многофункциональный центр по результатам предоставления муниципальных услуг органами, предоставляющими государственные и муниципальные услуги. </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Основанием для начала административной процедуры является поступление в многофункциональный центр документов, являющихся результатом предоставления муниципальной услуги. При поступлении в многофункциональный центр документов, являющихся результатом предоставления муниципальной услуги, многофункциональный центр обязан обеспечить возможность выдачи таких документов заявителю не позднее рабочего дня, следующего за днем поступления таких документов в многофункциональный центр. </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Результатом административной процедуры является выдача заявителю документов, предусмотренных Административным регламентом.</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Результат предоставления муниципальной услуги в многофункциональном центре выдается заявителю (представителю заявителя), предъявившему следующие документы: </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 документ, удостоверяющий личность заявителя либо его представителя; документ, подтверждающий полномочия представителя заявителя. </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Выполнение иных административных действий многофункциональным центрам не предусмотрено. </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Предоставление муниципальной услуги в многофункциональном центре, а также запись на прием в многофункциональный центр для подачи заявления и документов, необходимых для предоставления муниципальной услуги, осуществляется при наличии заключенного соглашения о взаимодействии между уполномоченным органом и многофункциональным центром до начала фактического предоставления муниципальной услуги.</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Выдача заявителю результата предоставления муниципальной услуги</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МФЦ для последующей выдачи заявителю (представителю) способом, согласно заключенному Соглашению о взаимодействии.</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Порядок и сроки передачи Уполномоченным органом таких документов в МФЦ определяются Соглашением о взаимодействии.</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Прием заявителей для выдачи документов, являющихся результатом</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Работник МФЦ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w:t>
      </w:r>
      <w:r w:rsidR="00AE1728">
        <w:t xml:space="preserve"> </w:t>
      </w:r>
      <w:r w:rsidRPr="00AE1728">
        <w:rPr>
          <w:rFonts w:ascii="Times New Roman" w:hAnsi="Times New Roman" w:cs="Times New Roman"/>
          <w:b w:val="0"/>
          <w:bCs w:val="0"/>
        </w:rPr>
        <w:t>проверяет полномочия представителя заявителя (в случае обращения представителя заявителя);</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определяет статус исполнения заявления заявителя в ГИС;</w:t>
      </w:r>
      <w:r w:rsidR="00117220" w:rsidRPr="00AE1728">
        <w:rPr>
          <w:rFonts w:ascii="Times New Roman" w:hAnsi="Times New Roman" w:cs="Times New Roman"/>
          <w:b w:val="0"/>
          <w:bCs w:val="0"/>
        </w:rPr>
        <w:t xml:space="preserve">  </w:t>
      </w:r>
      <w:r w:rsidRPr="00AE1728">
        <w:rPr>
          <w:rFonts w:ascii="Times New Roman" w:hAnsi="Times New Roman" w:cs="Times New Roman"/>
          <w:b w:val="0"/>
          <w:bCs w:val="0"/>
        </w:rPr>
        <w:t xml:space="preserve">распечатывает результат предоставления муниципальной услуги в виде экземпляра электронного документа на бумажном носителе и заверяет его с </w:t>
      </w:r>
      <w:r w:rsidRPr="00F70D06">
        <w:rPr>
          <w:rFonts w:ascii="Times New Roman" w:hAnsi="Times New Roman" w:cs="Times New Roman"/>
          <w:b w:val="0"/>
          <w:bCs w:val="0"/>
        </w:rPr>
        <w:t>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r w:rsidR="00117220" w:rsidRPr="00F70D06">
        <w:rPr>
          <w:rFonts w:ascii="Times New Roman" w:hAnsi="Times New Roman" w:cs="Times New Roman"/>
          <w:b w:val="0"/>
          <w:bCs w:val="0"/>
        </w:rPr>
        <w:t xml:space="preserve"> </w:t>
      </w:r>
      <w:r w:rsidRPr="00F70D06">
        <w:rPr>
          <w:rFonts w:ascii="Times New Roman" w:hAnsi="Times New Roman" w:cs="Times New Roman"/>
          <w:b w:val="0"/>
          <w:bCs w:val="0"/>
        </w:rPr>
        <w:t>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w:t>
      </w:r>
      <w:r w:rsidR="00117220" w:rsidRPr="00F70D06">
        <w:rPr>
          <w:rFonts w:ascii="Times New Roman" w:hAnsi="Times New Roman" w:cs="Times New Roman"/>
          <w:b w:val="0"/>
          <w:bCs w:val="0"/>
        </w:rPr>
        <w:t xml:space="preserve"> </w:t>
      </w:r>
      <w:r w:rsidRPr="00F70D06">
        <w:rPr>
          <w:rFonts w:ascii="Times New Roman" w:hAnsi="Times New Roman" w:cs="Times New Roman"/>
          <w:b w:val="0"/>
          <w:bCs w:val="0"/>
        </w:rPr>
        <w:t>Государственного герба Российской Федерации);</w:t>
      </w:r>
      <w:r w:rsidR="00117220" w:rsidRPr="00F70D06">
        <w:rPr>
          <w:rFonts w:ascii="Times New Roman" w:hAnsi="Times New Roman" w:cs="Times New Roman"/>
          <w:b w:val="0"/>
          <w:bCs w:val="0"/>
        </w:rPr>
        <w:t xml:space="preserve"> </w:t>
      </w:r>
      <w:r w:rsidRPr="00F70D06">
        <w:rPr>
          <w:rFonts w:ascii="Times New Roman" w:hAnsi="Times New Roman" w:cs="Times New Roman"/>
          <w:b w:val="0"/>
          <w:bCs w:val="0"/>
        </w:rPr>
        <w:t>выдает документы заявителю, при необходимости запрашивает у заявителя подписи за каждый выданный документ;</w:t>
      </w:r>
      <w:r w:rsidR="00117220" w:rsidRPr="00F70D06">
        <w:rPr>
          <w:rFonts w:ascii="Times New Roman" w:hAnsi="Times New Roman" w:cs="Times New Roman"/>
          <w:b w:val="0"/>
          <w:bCs w:val="0"/>
        </w:rPr>
        <w:t xml:space="preserve"> </w:t>
      </w:r>
      <w:r w:rsidRPr="00F70D06">
        <w:rPr>
          <w:rFonts w:ascii="Times New Roman" w:hAnsi="Times New Roman" w:cs="Times New Roman"/>
          <w:b w:val="0"/>
          <w:bCs w:val="0"/>
        </w:rPr>
        <w:t>запрашивает согласие заявителя на участие в смс-опросе для оценки качества предоставленных услуг МФЦ.</w:t>
      </w:r>
    </w:p>
    <w:p w14:paraId="5FC3B4A0" w14:textId="77777777" w:rsidR="00117220" w:rsidRDefault="00117220" w:rsidP="000A62EF">
      <w:pPr>
        <w:spacing w:after="0" w:line="240" w:lineRule="auto"/>
        <w:jc w:val="both"/>
        <w:rPr>
          <w:rFonts w:ascii="Times New Roman" w:hAnsi="Times New Roman" w:cs="Times New Roman"/>
          <w:sz w:val="20"/>
          <w:szCs w:val="20"/>
        </w:rPr>
        <w:sectPr w:rsidR="00117220" w:rsidSect="006A2803">
          <w:pgSz w:w="11906" w:h="16838"/>
          <w:pgMar w:top="709" w:right="680" w:bottom="567" w:left="567" w:header="0" w:footer="0" w:gutter="0"/>
          <w:cols w:space="708"/>
          <w:docGrid w:linePitch="360"/>
        </w:sectPr>
      </w:pPr>
    </w:p>
    <w:p w14:paraId="7D232C19" w14:textId="6CF6B9B4" w:rsidR="00D93160" w:rsidRPr="00117220" w:rsidRDefault="00D93160" w:rsidP="000A62EF">
      <w:pPr>
        <w:spacing w:after="0" w:line="240" w:lineRule="auto"/>
        <w:jc w:val="both"/>
        <w:rPr>
          <w:rFonts w:ascii="Times New Roman" w:hAnsi="Times New Roman" w:cs="Times New Roman"/>
          <w:sz w:val="20"/>
          <w:szCs w:val="20"/>
        </w:rPr>
      </w:pPr>
      <w:r w:rsidRPr="000A62EF">
        <w:rPr>
          <w:rFonts w:ascii="Times New Roman" w:hAnsi="Times New Roman" w:cs="Times New Roman"/>
          <w:sz w:val="20"/>
          <w:szCs w:val="20"/>
        </w:rPr>
        <w:lastRenderedPageBreak/>
        <w:t>Приложение № 1</w:t>
      </w:r>
      <w:r w:rsidR="00117220" w:rsidRPr="00117220">
        <w:rPr>
          <w:rFonts w:ascii="Times New Roman" w:hAnsi="Times New Roman" w:cs="Times New Roman"/>
          <w:sz w:val="20"/>
          <w:szCs w:val="20"/>
        </w:rPr>
        <w:t xml:space="preserve"> </w:t>
      </w:r>
      <w:r w:rsidRPr="000A62EF">
        <w:rPr>
          <w:rFonts w:ascii="Times New Roman" w:hAnsi="Times New Roman" w:cs="Times New Roman"/>
          <w:sz w:val="20"/>
          <w:szCs w:val="20"/>
        </w:rPr>
        <w:t>к Административному регламенту по предоставлению муниципальной услуги</w:t>
      </w:r>
      <w:r w:rsidR="00117220" w:rsidRPr="00117220">
        <w:rPr>
          <w:rFonts w:ascii="Times New Roman" w:hAnsi="Times New Roman" w:cs="Times New Roman"/>
          <w:sz w:val="20"/>
          <w:szCs w:val="20"/>
        </w:rPr>
        <w:t xml:space="preserve"> </w:t>
      </w:r>
      <w:r w:rsidRPr="000A62EF">
        <w:rPr>
          <w:rFonts w:ascii="Times New Roman" w:hAnsi="Times New Roman" w:cs="Times New Roman"/>
          <w:b/>
          <w:bCs/>
          <w:sz w:val="20"/>
          <w:szCs w:val="20"/>
        </w:rPr>
        <w:t>Признаки, определяющие вариант предоставления муниципальной услуг</w:t>
      </w:r>
    </w:p>
    <w:tbl>
      <w:tblPr>
        <w:tblStyle w:val="a8"/>
        <w:tblW w:w="15021" w:type="dxa"/>
        <w:tblLook w:val="04A0" w:firstRow="1" w:lastRow="0" w:firstColumn="1" w:lastColumn="0" w:noHBand="0" w:noVBand="1"/>
      </w:tblPr>
      <w:tblGrid>
        <w:gridCol w:w="562"/>
        <w:gridCol w:w="3544"/>
        <w:gridCol w:w="10915"/>
      </w:tblGrid>
      <w:tr w:rsidR="00D93160" w:rsidRPr="000A62EF" w14:paraId="53FB2C28" w14:textId="77777777" w:rsidTr="00F70D06">
        <w:tc>
          <w:tcPr>
            <w:tcW w:w="562" w:type="dxa"/>
          </w:tcPr>
          <w:p w14:paraId="495FB55D" w14:textId="77777777" w:rsidR="00D93160" w:rsidRPr="000A62EF" w:rsidRDefault="00D93160" w:rsidP="000A62EF">
            <w:pPr>
              <w:spacing w:line="240" w:lineRule="auto"/>
              <w:ind w:firstLine="0"/>
            </w:pPr>
            <w:r w:rsidRPr="000A62EF">
              <w:t>№ п/п</w:t>
            </w:r>
          </w:p>
        </w:tc>
        <w:tc>
          <w:tcPr>
            <w:tcW w:w="3544" w:type="dxa"/>
          </w:tcPr>
          <w:p w14:paraId="77BD9B68" w14:textId="77777777" w:rsidR="00D93160" w:rsidRPr="000A62EF" w:rsidRDefault="00D93160" w:rsidP="000A62EF">
            <w:pPr>
              <w:spacing w:line="240" w:lineRule="auto"/>
              <w:ind w:firstLine="0"/>
            </w:pPr>
            <w:r w:rsidRPr="000A62EF">
              <w:t>Наименование признака</w:t>
            </w:r>
          </w:p>
        </w:tc>
        <w:tc>
          <w:tcPr>
            <w:tcW w:w="10915" w:type="dxa"/>
          </w:tcPr>
          <w:p w14:paraId="3FFFD0D4" w14:textId="77777777" w:rsidR="00D93160" w:rsidRPr="000A62EF" w:rsidRDefault="00D93160" w:rsidP="000A62EF">
            <w:pPr>
              <w:spacing w:line="240" w:lineRule="auto"/>
              <w:ind w:firstLine="0"/>
            </w:pPr>
            <w:r w:rsidRPr="000A62EF">
              <w:t>Значения признака</w:t>
            </w:r>
          </w:p>
        </w:tc>
      </w:tr>
      <w:tr w:rsidR="00D93160" w:rsidRPr="000A62EF" w14:paraId="109EB370" w14:textId="77777777" w:rsidTr="00F70D06">
        <w:tc>
          <w:tcPr>
            <w:tcW w:w="562" w:type="dxa"/>
          </w:tcPr>
          <w:p w14:paraId="65D9DDE2" w14:textId="77777777" w:rsidR="00D93160" w:rsidRPr="000A62EF" w:rsidRDefault="00D93160" w:rsidP="000A62EF">
            <w:pPr>
              <w:spacing w:line="240" w:lineRule="auto"/>
              <w:ind w:firstLine="0"/>
            </w:pPr>
            <w:r w:rsidRPr="000A62EF">
              <w:t>1.</w:t>
            </w:r>
          </w:p>
        </w:tc>
        <w:tc>
          <w:tcPr>
            <w:tcW w:w="3544" w:type="dxa"/>
          </w:tcPr>
          <w:p w14:paraId="722221C2" w14:textId="77777777" w:rsidR="00D93160" w:rsidRPr="000A62EF" w:rsidRDefault="00D93160" w:rsidP="000A62EF">
            <w:pPr>
              <w:spacing w:line="240" w:lineRule="auto"/>
              <w:ind w:firstLine="0"/>
            </w:pPr>
            <w:r w:rsidRPr="000A62EF">
              <w:t>Цель обращения</w:t>
            </w:r>
          </w:p>
        </w:tc>
        <w:tc>
          <w:tcPr>
            <w:tcW w:w="10915" w:type="dxa"/>
          </w:tcPr>
          <w:p w14:paraId="334C4924" w14:textId="49E909FF" w:rsidR="00D93160" w:rsidRPr="000A62EF" w:rsidRDefault="00D93160" w:rsidP="00117220">
            <w:pPr>
              <w:pStyle w:val="afff"/>
              <w:ind w:firstLine="0"/>
            </w:pPr>
            <w:r w:rsidRPr="000A62EF">
              <w:rPr>
                <w:rFonts w:eastAsia="Arial"/>
              </w:rPr>
              <w:t xml:space="preserve">- </w:t>
            </w:r>
            <w:r w:rsidRPr="000A62EF">
              <w:t>предварительное согласование предоставления земельного участка в аренду</w:t>
            </w:r>
            <w:r w:rsidR="00117220" w:rsidRPr="00117220">
              <w:t xml:space="preserve"> </w:t>
            </w:r>
            <w:r w:rsidRPr="000A62EF">
              <w:rPr>
                <w:rFonts w:eastAsia="Arial"/>
              </w:rPr>
              <w:t xml:space="preserve">- </w:t>
            </w:r>
            <w:r w:rsidRPr="000A62EF">
              <w:t>предварительное согласование предоставления земельного участка в собственность за плату</w:t>
            </w:r>
            <w:r w:rsidR="00117220" w:rsidRPr="00117220">
              <w:t xml:space="preserve"> </w:t>
            </w:r>
            <w:r w:rsidRPr="000A62EF">
              <w:rPr>
                <w:rFonts w:eastAsia="Arial"/>
              </w:rPr>
              <w:t xml:space="preserve">- </w:t>
            </w:r>
            <w:r w:rsidRPr="000A62EF">
              <w:t>предварительное согласование предоставления земельного участка в безвозмездное пользование</w:t>
            </w:r>
            <w:r w:rsidR="00117220" w:rsidRPr="00117220">
              <w:t xml:space="preserve"> </w:t>
            </w:r>
            <w:r w:rsidRPr="000A62EF">
              <w:rPr>
                <w:rFonts w:eastAsia="Arial"/>
              </w:rPr>
              <w:t xml:space="preserve">- </w:t>
            </w:r>
            <w:r w:rsidRPr="000A62EF">
              <w:t>предварительное согласование предоставления земельного участка в постоянное (бессрочное) пользование</w:t>
            </w:r>
            <w:r w:rsidR="00117220" w:rsidRPr="00117220">
              <w:t xml:space="preserve"> </w:t>
            </w:r>
            <w:r w:rsidRPr="000A62EF">
              <w:rPr>
                <w:rFonts w:eastAsia="Arial"/>
              </w:rPr>
              <w:t xml:space="preserve">- </w:t>
            </w:r>
            <w:r w:rsidRPr="000A62EF">
              <w:t>предварительное согласование предоставления земельного участка в собственность бесплатно</w:t>
            </w:r>
          </w:p>
        </w:tc>
      </w:tr>
      <w:tr w:rsidR="00D93160" w:rsidRPr="000A62EF" w14:paraId="1B6557BD" w14:textId="77777777" w:rsidTr="00117220">
        <w:tc>
          <w:tcPr>
            <w:tcW w:w="15021" w:type="dxa"/>
            <w:gridSpan w:val="3"/>
          </w:tcPr>
          <w:p w14:paraId="33569380" w14:textId="77777777" w:rsidR="00D93160" w:rsidRPr="000A62EF" w:rsidRDefault="00D93160" w:rsidP="000A62EF">
            <w:pPr>
              <w:spacing w:line="240" w:lineRule="auto"/>
              <w:ind w:firstLine="0"/>
            </w:pPr>
            <w:r w:rsidRPr="000A62EF">
              <w:rPr>
                <w:b/>
              </w:rPr>
              <w:t>Критерии для формирования вариантов предоставления услуги для подуслуги «Предварительное согласование предоставления земельного участка в аренду</w:t>
            </w:r>
            <w:r w:rsidRPr="000A62EF">
              <w:t>»</w:t>
            </w:r>
          </w:p>
        </w:tc>
      </w:tr>
      <w:tr w:rsidR="00D93160" w:rsidRPr="000A62EF" w14:paraId="66559904" w14:textId="77777777" w:rsidTr="00F70D06">
        <w:tc>
          <w:tcPr>
            <w:tcW w:w="562" w:type="dxa"/>
          </w:tcPr>
          <w:p w14:paraId="19E3B705" w14:textId="77777777" w:rsidR="00D93160" w:rsidRPr="000A62EF" w:rsidRDefault="00D93160" w:rsidP="000A62EF">
            <w:pPr>
              <w:spacing w:line="240" w:lineRule="auto"/>
              <w:ind w:firstLine="0"/>
            </w:pPr>
            <w:r w:rsidRPr="000A62EF">
              <w:t xml:space="preserve">2. </w:t>
            </w:r>
          </w:p>
        </w:tc>
        <w:tc>
          <w:tcPr>
            <w:tcW w:w="3544" w:type="dxa"/>
          </w:tcPr>
          <w:p w14:paraId="4FF0E79F" w14:textId="77777777" w:rsidR="00D93160" w:rsidRPr="000A62EF" w:rsidRDefault="00D93160" w:rsidP="000A62EF">
            <w:pPr>
              <w:spacing w:line="240" w:lineRule="auto"/>
              <w:ind w:firstLine="0"/>
            </w:pPr>
            <w:r w:rsidRPr="000A62EF">
              <w:t>Кто обращается за услугой?</w:t>
            </w:r>
          </w:p>
        </w:tc>
        <w:tc>
          <w:tcPr>
            <w:tcW w:w="10915" w:type="dxa"/>
          </w:tcPr>
          <w:p w14:paraId="6467347D" w14:textId="5E385D81" w:rsidR="00D93160" w:rsidRPr="000A62EF" w:rsidRDefault="00D93160" w:rsidP="000A62EF">
            <w:pPr>
              <w:spacing w:line="240" w:lineRule="auto"/>
              <w:ind w:firstLine="0"/>
            </w:pPr>
            <w:r w:rsidRPr="000A62EF">
              <w:t>- заявитель</w:t>
            </w:r>
            <w:r w:rsidR="00117220">
              <w:rPr>
                <w:lang w:val="en-US"/>
              </w:rPr>
              <w:t xml:space="preserve"> </w:t>
            </w:r>
            <w:r w:rsidRPr="000A62EF">
              <w:t>-  представитель</w:t>
            </w:r>
          </w:p>
        </w:tc>
      </w:tr>
      <w:tr w:rsidR="00D93160" w:rsidRPr="000A62EF" w14:paraId="789A8830" w14:textId="77777777" w:rsidTr="00F70D06">
        <w:tc>
          <w:tcPr>
            <w:tcW w:w="562" w:type="dxa"/>
          </w:tcPr>
          <w:p w14:paraId="7CDC2716" w14:textId="77777777" w:rsidR="00D93160" w:rsidRPr="000A62EF" w:rsidRDefault="00D93160" w:rsidP="000A62EF">
            <w:pPr>
              <w:spacing w:line="240" w:lineRule="auto"/>
              <w:ind w:firstLine="0"/>
            </w:pPr>
            <w:r w:rsidRPr="000A62EF">
              <w:t>3</w:t>
            </w:r>
          </w:p>
        </w:tc>
        <w:tc>
          <w:tcPr>
            <w:tcW w:w="3544" w:type="dxa"/>
          </w:tcPr>
          <w:p w14:paraId="24D461C4" w14:textId="77777777" w:rsidR="00D93160" w:rsidRPr="000A62EF" w:rsidRDefault="00D93160" w:rsidP="000A62EF">
            <w:pPr>
              <w:spacing w:line="240" w:lineRule="auto"/>
              <w:ind w:firstLine="0"/>
            </w:pPr>
            <w:r w:rsidRPr="000A62EF">
              <w:t>К какой категории относится заявитель?</w:t>
            </w:r>
          </w:p>
        </w:tc>
        <w:tc>
          <w:tcPr>
            <w:tcW w:w="10915" w:type="dxa"/>
          </w:tcPr>
          <w:p w14:paraId="60AD6F7A" w14:textId="185480A5" w:rsidR="00D93160" w:rsidRPr="000A62EF" w:rsidRDefault="00D93160" w:rsidP="000A62EF">
            <w:pPr>
              <w:spacing w:line="240" w:lineRule="auto"/>
              <w:ind w:firstLine="0"/>
            </w:pPr>
            <w:r w:rsidRPr="000A62EF">
              <w:t>- физическое лицо</w:t>
            </w:r>
            <w:r w:rsidR="00117220" w:rsidRPr="00117220">
              <w:t xml:space="preserve"> </w:t>
            </w:r>
            <w:r w:rsidRPr="000A62EF">
              <w:t>- индивидуальный предприниматель-  юридическое лицо</w:t>
            </w:r>
          </w:p>
        </w:tc>
      </w:tr>
      <w:tr w:rsidR="00D93160" w:rsidRPr="000A62EF" w14:paraId="52B8EA32" w14:textId="77777777" w:rsidTr="00F70D06">
        <w:tc>
          <w:tcPr>
            <w:tcW w:w="562" w:type="dxa"/>
          </w:tcPr>
          <w:p w14:paraId="5B6796B7" w14:textId="77777777" w:rsidR="00D93160" w:rsidRPr="000A62EF" w:rsidRDefault="00D93160" w:rsidP="000A62EF">
            <w:pPr>
              <w:spacing w:line="240" w:lineRule="auto"/>
              <w:ind w:firstLine="0"/>
            </w:pPr>
            <w:r w:rsidRPr="000A62EF">
              <w:t>4</w:t>
            </w:r>
          </w:p>
        </w:tc>
        <w:tc>
          <w:tcPr>
            <w:tcW w:w="3544" w:type="dxa"/>
          </w:tcPr>
          <w:p w14:paraId="300DDF4C" w14:textId="77777777" w:rsidR="00D93160" w:rsidRPr="000A62EF" w:rsidRDefault="00D93160" w:rsidP="000A62EF">
            <w:pPr>
              <w:spacing w:line="240" w:lineRule="auto"/>
              <w:ind w:firstLine="0"/>
            </w:pPr>
            <w:r w:rsidRPr="000A62EF">
              <w:t>Заявитель является иностранным юридическим лицом?</w:t>
            </w:r>
          </w:p>
        </w:tc>
        <w:tc>
          <w:tcPr>
            <w:tcW w:w="10915" w:type="dxa"/>
          </w:tcPr>
          <w:p w14:paraId="60C723E5" w14:textId="059BD270" w:rsidR="00D93160" w:rsidRPr="000A62EF" w:rsidRDefault="00D93160" w:rsidP="000A62EF">
            <w:pPr>
              <w:spacing w:line="240" w:lineRule="auto"/>
              <w:ind w:firstLine="0"/>
            </w:pPr>
            <w:r w:rsidRPr="000A62EF">
              <w:t>- юридическое лицо зарегистрировано в РФ</w:t>
            </w:r>
            <w:r w:rsidR="00117220" w:rsidRPr="00117220">
              <w:t xml:space="preserve"> </w:t>
            </w:r>
            <w:r w:rsidRPr="000A62EF">
              <w:t>-  иностранное юридическое лицо</w:t>
            </w:r>
          </w:p>
        </w:tc>
      </w:tr>
      <w:tr w:rsidR="00D93160" w:rsidRPr="000A62EF" w14:paraId="24887D17" w14:textId="77777777" w:rsidTr="00F70D06">
        <w:tc>
          <w:tcPr>
            <w:tcW w:w="562" w:type="dxa"/>
          </w:tcPr>
          <w:p w14:paraId="1AFD707C" w14:textId="77777777" w:rsidR="00D93160" w:rsidRPr="000A62EF" w:rsidRDefault="00D93160" w:rsidP="000A62EF">
            <w:pPr>
              <w:spacing w:line="240" w:lineRule="auto"/>
              <w:ind w:firstLine="0"/>
            </w:pPr>
            <w:r w:rsidRPr="000A62EF">
              <w:t>5</w:t>
            </w:r>
          </w:p>
        </w:tc>
        <w:tc>
          <w:tcPr>
            <w:tcW w:w="3544" w:type="dxa"/>
          </w:tcPr>
          <w:p w14:paraId="07D1033E" w14:textId="77777777" w:rsidR="00D93160" w:rsidRPr="000A62EF" w:rsidRDefault="00D93160" w:rsidP="000A62EF">
            <w:pPr>
              <w:spacing w:line="240" w:lineRule="auto"/>
              <w:ind w:firstLine="0"/>
            </w:pPr>
            <w:r w:rsidRPr="000A62EF">
              <w:t>К какой категории относится заявитель (физическое лицо)?</w:t>
            </w:r>
          </w:p>
        </w:tc>
        <w:tc>
          <w:tcPr>
            <w:tcW w:w="10915" w:type="dxa"/>
          </w:tcPr>
          <w:p w14:paraId="2C7F23AD" w14:textId="713BFAB9" w:rsidR="00D93160" w:rsidRPr="000A62EF" w:rsidRDefault="00D93160" w:rsidP="000A62EF">
            <w:pPr>
              <w:spacing w:line="240" w:lineRule="auto"/>
              <w:ind w:firstLine="0"/>
            </w:pPr>
            <w:r w:rsidRPr="000A62EF">
              <w:t>- арендатор земельного участка</w:t>
            </w:r>
            <w:r w:rsidR="00117220" w:rsidRPr="00117220">
              <w:t xml:space="preserve"> </w:t>
            </w:r>
            <w:r w:rsidRPr="000A62EF">
              <w:t>-  лицо, у которого изъят арендованный участок- гражданин, испрашивающий участок для сенокошения, выпаса животных, огородничества-  лицо, с которым заключен договор о развитии застроенной территории</w:t>
            </w:r>
            <w:r w:rsidR="00117220" w:rsidRPr="00117220">
              <w:t xml:space="preserve"> </w:t>
            </w:r>
            <w:r w:rsidRPr="000A62EF">
              <w:t>-  лицо, уполномоченное решением общего собрания членов садоводческого или огороднического товарищества</w:t>
            </w:r>
            <w:r w:rsidR="00117220" w:rsidRPr="00117220">
              <w:t xml:space="preserve"> </w:t>
            </w:r>
            <w:r w:rsidRPr="000A62EF">
              <w:t>-  член садоводческого или огороднического товарищества</w:t>
            </w:r>
            <w:r w:rsidR="00117220" w:rsidRPr="00117220">
              <w:t xml:space="preserve"> </w:t>
            </w:r>
            <w:r w:rsidRPr="000A62EF">
              <w:t>-  гражданин, имеющий право на первоочередное предоставление участка</w:t>
            </w:r>
            <w:r w:rsidR="00117220" w:rsidRPr="00117220">
              <w:t xml:space="preserve"> </w:t>
            </w:r>
            <w:r w:rsidRPr="000A62EF">
              <w:t>-  собственник здания, сооружения, расположенного на земельном участке, помещения в них</w:t>
            </w:r>
            <w:r w:rsidR="00117220" w:rsidRPr="00117220">
              <w:t xml:space="preserve"> </w:t>
            </w:r>
            <w:r w:rsidRPr="000A62EF">
              <w:t>-  собственник объекта незавершенного строительства</w:t>
            </w:r>
            <w:r w:rsidR="00117220" w:rsidRPr="00117220">
              <w:t xml:space="preserve"> </w:t>
            </w:r>
            <w:r w:rsidRPr="000A62EF">
              <w:t>-  лицо, имеющее право на приобретение в собственность участка без торгов</w:t>
            </w:r>
          </w:p>
        </w:tc>
      </w:tr>
      <w:tr w:rsidR="00D93160" w:rsidRPr="000A62EF" w14:paraId="4150D4E1" w14:textId="77777777" w:rsidTr="00F70D06">
        <w:tc>
          <w:tcPr>
            <w:tcW w:w="562" w:type="dxa"/>
          </w:tcPr>
          <w:p w14:paraId="2333B2A6" w14:textId="77777777" w:rsidR="00D93160" w:rsidRPr="000A62EF" w:rsidRDefault="00D93160" w:rsidP="000A62EF">
            <w:pPr>
              <w:spacing w:line="240" w:lineRule="auto"/>
              <w:ind w:firstLine="0"/>
            </w:pPr>
            <w:r w:rsidRPr="000A62EF">
              <w:t>6</w:t>
            </w:r>
          </w:p>
        </w:tc>
        <w:tc>
          <w:tcPr>
            <w:tcW w:w="3544" w:type="dxa"/>
          </w:tcPr>
          <w:p w14:paraId="1159553C" w14:textId="77777777" w:rsidR="00D93160" w:rsidRPr="000A62EF" w:rsidRDefault="00D93160" w:rsidP="000A62EF">
            <w:pPr>
              <w:spacing w:line="240" w:lineRule="auto"/>
              <w:ind w:firstLine="0"/>
            </w:pPr>
            <w:r w:rsidRPr="000A62EF">
              <w:t>К какой категории арендатора относится заявитель?</w:t>
            </w:r>
          </w:p>
        </w:tc>
        <w:tc>
          <w:tcPr>
            <w:tcW w:w="10915" w:type="dxa"/>
          </w:tcPr>
          <w:p w14:paraId="3955BFF9" w14:textId="6D7B924D" w:rsidR="00D93160" w:rsidRPr="000A62EF" w:rsidRDefault="00D93160" w:rsidP="000A62EF">
            <w:pPr>
              <w:spacing w:line="240" w:lineRule="auto"/>
              <w:ind w:firstLine="0"/>
            </w:pPr>
            <w:r w:rsidRPr="000A62EF">
              <w:t>-  арендатор участка, имеющий право на заключение нового договора аренды</w:t>
            </w:r>
            <w:r w:rsidR="00117220" w:rsidRPr="00117220">
              <w:t xml:space="preserve"> </w:t>
            </w:r>
            <w:r w:rsidRPr="000A62EF">
              <w:t>- арендатор участка, из которого образован испрашиваемый участок</w:t>
            </w:r>
            <w:r w:rsidR="00117220" w:rsidRPr="00117220">
              <w:t xml:space="preserve"> </w:t>
            </w:r>
            <w:r w:rsidRPr="000A62EF">
              <w:t>-  арендатор участка, предназначенного для ведения сельскохозяйственного производства</w:t>
            </w:r>
          </w:p>
          <w:p w14:paraId="29B2897A" w14:textId="77777777" w:rsidR="00D93160" w:rsidRPr="000A62EF" w:rsidRDefault="00D93160" w:rsidP="000A62EF">
            <w:pPr>
              <w:spacing w:line="240" w:lineRule="auto"/>
              <w:ind w:firstLine="0"/>
            </w:pPr>
            <w:r w:rsidRPr="000A62EF">
              <w:t>- арендатор участка, предоставленного для комплексного освоения территории, из которого образован испрашиваемый участок</w:t>
            </w:r>
          </w:p>
        </w:tc>
      </w:tr>
      <w:tr w:rsidR="00D93160" w:rsidRPr="000A62EF" w14:paraId="446A63CB" w14:textId="77777777" w:rsidTr="00F70D06">
        <w:tc>
          <w:tcPr>
            <w:tcW w:w="562" w:type="dxa"/>
          </w:tcPr>
          <w:p w14:paraId="5503811F" w14:textId="77777777" w:rsidR="00D93160" w:rsidRPr="000A62EF" w:rsidRDefault="00D93160" w:rsidP="000A62EF">
            <w:pPr>
              <w:spacing w:line="240" w:lineRule="auto"/>
              <w:ind w:firstLine="0"/>
            </w:pPr>
            <w:r w:rsidRPr="000A62EF">
              <w:t>7</w:t>
            </w:r>
          </w:p>
        </w:tc>
        <w:tc>
          <w:tcPr>
            <w:tcW w:w="3544" w:type="dxa"/>
          </w:tcPr>
          <w:p w14:paraId="027D63BF" w14:textId="77777777" w:rsidR="00D93160" w:rsidRPr="000A62EF" w:rsidRDefault="00D93160" w:rsidP="000A62EF">
            <w:pPr>
              <w:spacing w:line="240" w:lineRule="auto"/>
              <w:ind w:firstLine="0"/>
            </w:pPr>
            <w:r w:rsidRPr="000A62EF">
              <w:t>Договор аренды земельного участка зарегистрирован в ЕГРН</w:t>
            </w:r>
          </w:p>
        </w:tc>
        <w:tc>
          <w:tcPr>
            <w:tcW w:w="10915" w:type="dxa"/>
          </w:tcPr>
          <w:p w14:paraId="00B54024" w14:textId="325E214E" w:rsidR="00D93160" w:rsidRPr="000A62EF" w:rsidRDefault="00D93160" w:rsidP="000A62EF">
            <w:pPr>
              <w:spacing w:line="240" w:lineRule="auto"/>
              <w:ind w:firstLine="0"/>
            </w:pPr>
            <w:r w:rsidRPr="000A62EF">
              <w:t>-  договор зарегистрирован в ЕГРН</w:t>
            </w:r>
            <w:r w:rsidR="00117220" w:rsidRPr="00117220">
              <w:t xml:space="preserve"> </w:t>
            </w:r>
            <w:r w:rsidRPr="000A62EF">
              <w:t>-  договор не зарегистрирован в ЕГРН</w:t>
            </w:r>
          </w:p>
        </w:tc>
      </w:tr>
      <w:tr w:rsidR="00D93160" w:rsidRPr="000A62EF" w14:paraId="6FE35B74" w14:textId="77777777" w:rsidTr="00F70D06">
        <w:tc>
          <w:tcPr>
            <w:tcW w:w="562" w:type="dxa"/>
          </w:tcPr>
          <w:p w14:paraId="40833DDC" w14:textId="77777777" w:rsidR="00D93160" w:rsidRPr="000A62EF" w:rsidRDefault="00D93160" w:rsidP="000A62EF">
            <w:pPr>
              <w:spacing w:line="240" w:lineRule="auto"/>
              <w:ind w:firstLine="0"/>
            </w:pPr>
            <w:r w:rsidRPr="000A62EF">
              <w:t>8</w:t>
            </w:r>
          </w:p>
        </w:tc>
        <w:tc>
          <w:tcPr>
            <w:tcW w:w="3544" w:type="dxa"/>
          </w:tcPr>
          <w:p w14:paraId="05E9016F" w14:textId="77777777" w:rsidR="00D93160" w:rsidRPr="000A62EF" w:rsidRDefault="00D93160" w:rsidP="000A62EF">
            <w:pPr>
              <w:spacing w:line="240" w:lineRule="auto"/>
              <w:ind w:firstLine="0"/>
            </w:pPr>
            <w:r w:rsidRPr="000A62EF">
              <w:t>Договор аренды исходного земельного участка зарегистрирован в ЕГРН?</w:t>
            </w:r>
          </w:p>
        </w:tc>
        <w:tc>
          <w:tcPr>
            <w:tcW w:w="10915" w:type="dxa"/>
          </w:tcPr>
          <w:p w14:paraId="37DB3740" w14:textId="3FD5C57F" w:rsidR="00D93160" w:rsidRPr="000A62EF" w:rsidRDefault="00D93160" w:rsidP="000A62EF">
            <w:pPr>
              <w:spacing w:line="240" w:lineRule="auto"/>
              <w:ind w:firstLine="0"/>
            </w:pPr>
            <w:r w:rsidRPr="000A62EF">
              <w:t>- договор зарегистрирован в ЕГРН</w:t>
            </w:r>
            <w:r w:rsidR="00117220" w:rsidRPr="00117220">
              <w:t xml:space="preserve"> </w:t>
            </w:r>
            <w:r w:rsidRPr="000A62EF">
              <w:t>- договор не зарегистрирован в ЕГРН</w:t>
            </w:r>
          </w:p>
        </w:tc>
      </w:tr>
      <w:tr w:rsidR="00D93160" w:rsidRPr="000A62EF" w14:paraId="7E637040" w14:textId="77777777" w:rsidTr="00F70D06">
        <w:tc>
          <w:tcPr>
            <w:tcW w:w="562" w:type="dxa"/>
          </w:tcPr>
          <w:p w14:paraId="00385CBE" w14:textId="77777777" w:rsidR="00D93160" w:rsidRPr="000A62EF" w:rsidRDefault="00D93160" w:rsidP="000A62EF">
            <w:pPr>
              <w:spacing w:line="240" w:lineRule="auto"/>
              <w:ind w:firstLine="0"/>
            </w:pPr>
            <w:r w:rsidRPr="000A62EF">
              <w:t>9</w:t>
            </w:r>
          </w:p>
        </w:tc>
        <w:tc>
          <w:tcPr>
            <w:tcW w:w="3544" w:type="dxa"/>
          </w:tcPr>
          <w:p w14:paraId="0D4A9235" w14:textId="77777777" w:rsidR="00D93160" w:rsidRPr="000A62EF" w:rsidRDefault="00D93160" w:rsidP="000A62EF">
            <w:pPr>
              <w:spacing w:line="240" w:lineRule="auto"/>
              <w:ind w:firstLine="0"/>
            </w:pPr>
            <w:r w:rsidRPr="000A62EF">
              <w:t>На основании какого документа был изъят земельный участок?</w:t>
            </w:r>
          </w:p>
        </w:tc>
        <w:tc>
          <w:tcPr>
            <w:tcW w:w="10915" w:type="dxa"/>
          </w:tcPr>
          <w:p w14:paraId="706218EF" w14:textId="1BACA70F" w:rsidR="00D93160" w:rsidRPr="000A62EF" w:rsidRDefault="00D93160" w:rsidP="000A62EF">
            <w:pPr>
              <w:spacing w:line="240" w:lineRule="auto"/>
              <w:ind w:firstLine="0"/>
            </w:pPr>
            <w:r w:rsidRPr="000A62EF">
              <w:t>- соглашение об изъятии земельного участка</w:t>
            </w:r>
            <w:r w:rsidR="00117220" w:rsidRPr="00117220">
              <w:t xml:space="preserve"> </w:t>
            </w:r>
            <w:r w:rsidRPr="000A62EF">
              <w:t>- решение суда, на основании которого изъят земельный участок</w:t>
            </w:r>
          </w:p>
        </w:tc>
      </w:tr>
      <w:tr w:rsidR="00D93160" w:rsidRPr="000A62EF" w14:paraId="28559CDD" w14:textId="77777777" w:rsidTr="00F70D06">
        <w:tc>
          <w:tcPr>
            <w:tcW w:w="562" w:type="dxa"/>
          </w:tcPr>
          <w:p w14:paraId="47D64D99" w14:textId="77777777" w:rsidR="00D93160" w:rsidRPr="000A62EF" w:rsidRDefault="00D93160" w:rsidP="000A62EF">
            <w:pPr>
              <w:spacing w:line="240" w:lineRule="auto"/>
              <w:ind w:firstLine="0"/>
            </w:pPr>
            <w:r w:rsidRPr="000A62EF">
              <w:t>10</w:t>
            </w:r>
          </w:p>
        </w:tc>
        <w:tc>
          <w:tcPr>
            <w:tcW w:w="3544" w:type="dxa"/>
          </w:tcPr>
          <w:p w14:paraId="036BB449" w14:textId="77777777" w:rsidR="00D93160" w:rsidRPr="000A62EF" w:rsidRDefault="00D93160" w:rsidP="000A62EF">
            <w:pPr>
              <w:spacing w:line="240" w:lineRule="auto"/>
              <w:ind w:firstLine="0"/>
            </w:pPr>
            <w:r w:rsidRPr="000A62EF">
              <w:t xml:space="preserve">  Право на исходный земельный участок зарегистрировано в ЕГРН?</w:t>
            </w:r>
          </w:p>
        </w:tc>
        <w:tc>
          <w:tcPr>
            <w:tcW w:w="10915" w:type="dxa"/>
          </w:tcPr>
          <w:p w14:paraId="76835B61" w14:textId="72C8FA3E" w:rsidR="00D93160" w:rsidRPr="000A62EF" w:rsidRDefault="00D93160" w:rsidP="000A62EF">
            <w:pPr>
              <w:spacing w:line="240" w:lineRule="auto"/>
              <w:ind w:firstLine="0"/>
            </w:pPr>
            <w:r w:rsidRPr="000A62EF">
              <w:t>- право зарегистрировано в ЕГРН</w:t>
            </w:r>
            <w:r w:rsidR="00117220" w:rsidRPr="00117220">
              <w:t xml:space="preserve"> </w:t>
            </w:r>
            <w:r w:rsidRPr="000A62EF">
              <w:t>- право не зарегистрировано в ЕГРН</w:t>
            </w:r>
          </w:p>
        </w:tc>
      </w:tr>
      <w:tr w:rsidR="00D93160" w:rsidRPr="000A62EF" w14:paraId="77BAFF9D" w14:textId="77777777" w:rsidTr="00F70D06">
        <w:tc>
          <w:tcPr>
            <w:tcW w:w="562" w:type="dxa"/>
          </w:tcPr>
          <w:p w14:paraId="776F913D" w14:textId="77777777" w:rsidR="00D93160" w:rsidRPr="000A62EF" w:rsidRDefault="00D93160" w:rsidP="000A62EF">
            <w:pPr>
              <w:spacing w:line="240" w:lineRule="auto"/>
              <w:ind w:firstLine="0"/>
            </w:pPr>
            <w:r w:rsidRPr="000A62EF">
              <w:t>11</w:t>
            </w:r>
          </w:p>
        </w:tc>
        <w:tc>
          <w:tcPr>
            <w:tcW w:w="3544" w:type="dxa"/>
          </w:tcPr>
          <w:p w14:paraId="0E23D1E4" w14:textId="77777777" w:rsidR="00D93160" w:rsidRPr="000A62EF" w:rsidRDefault="00D93160" w:rsidP="000A62EF">
            <w:pPr>
              <w:spacing w:line="240" w:lineRule="auto"/>
              <w:ind w:firstLine="0"/>
            </w:pPr>
            <w:r w:rsidRPr="000A62EF">
              <w:t>Право на исходный земельный участок зарегистрировано в ЕГРН?</w:t>
            </w:r>
          </w:p>
        </w:tc>
        <w:tc>
          <w:tcPr>
            <w:tcW w:w="10915" w:type="dxa"/>
          </w:tcPr>
          <w:p w14:paraId="6ADB3CDE" w14:textId="432C7053" w:rsidR="00D93160" w:rsidRPr="000A62EF" w:rsidRDefault="00D93160" w:rsidP="000A62EF">
            <w:pPr>
              <w:spacing w:line="240" w:lineRule="auto"/>
              <w:ind w:firstLine="0"/>
            </w:pPr>
            <w:r w:rsidRPr="000A62EF">
              <w:t>- право зарегистрировано в ЕГРН</w:t>
            </w:r>
            <w:r w:rsidR="00117220" w:rsidRPr="00117220">
              <w:t xml:space="preserve"> </w:t>
            </w:r>
            <w:r w:rsidRPr="000A62EF">
              <w:t>- право не зарегистрировано в ЕГРН</w:t>
            </w:r>
          </w:p>
        </w:tc>
      </w:tr>
      <w:tr w:rsidR="00D93160" w:rsidRPr="000A62EF" w14:paraId="6223B1EA" w14:textId="77777777" w:rsidTr="00F70D06">
        <w:tc>
          <w:tcPr>
            <w:tcW w:w="562" w:type="dxa"/>
          </w:tcPr>
          <w:p w14:paraId="5BED2AB0" w14:textId="77777777" w:rsidR="00D93160" w:rsidRPr="000A62EF" w:rsidRDefault="00D93160" w:rsidP="000A62EF">
            <w:pPr>
              <w:spacing w:line="240" w:lineRule="auto"/>
              <w:ind w:firstLine="0"/>
            </w:pPr>
            <w:r w:rsidRPr="000A62EF">
              <w:t>12</w:t>
            </w:r>
          </w:p>
        </w:tc>
        <w:tc>
          <w:tcPr>
            <w:tcW w:w="3544" w:type="dxa"/>
          </w:tcPr>
          <w:p w14:paraId="348B7722" w14:textId="77777777" w:rsidR="00D93160" w:rsidRPr="000A62EF" w:rsidRDefault="00D93160" w:rsidP="000A62EF">
            <w:pPr>
              <w:spacing w:line="240" w:lineRule="auto"/>
              <w:ind w:firstLine="0"/>
            </w:pPr>
            <w:r w:rsidRPr="000A62EF">
              <w:t>Право на здание, сооружение, объект незавершенного строительства зарегистрировано в ЕГРН?</w:t>
            </w:r>
          </w:p>
        </w:tc>
        <w:tc>
          <w:tcPr>
            <w:tcW w:w="10915" w:type="dxa"/>
          </w:tcPr>
          <w:p w14:paraId="192601E7" w14:textId="53365B24" w:rsidR="00D93160" w:rsidRPr="000A62EF" w:rsidRDefault="00D93160" w:rsidP="000A62EF">
            <w:pPr>
              <w:spacing w:line="240" w:lineRule="auto"/>
              <w:ind w:firstLine="0"/>
            </w:pPr>
            <w:r w:rsidRPr="000A62EF">
              <w:t>- право зарегистрировано в ЕГРН</w:t>
            </w:r>
            <w:r w:rsidR="00117220" w:rsidRPr="00117220">
              <w:t xml:space="preserve"> </w:t>
            </w:r>
            <w:r w:rsidRPr="000A62EF">
              <w:t>- право не зарегистрировано в ЕГРН</w:t>
            </w:r>
          </w:p>
        </w:tc>
      </w:tr>
      <w:tr w:rsidR="00D93160" w:rsidRPr="000A62EF" w14:paraId="64E2DD1C" w14:textId="77777777" w:rsidTr="00F70D06">
        <w:tc>
          <w:tcPr>
            <w:tcW w:w="562" w:type="dxa"/>
          </w:tcPr>
          <w:p w14:paraId="0E6D444A" w14:textId="77777777" w:rsidR="00D93160" w:rsidRPr="000A62EF" w:rsidRDefault="00D93160" w:rsidP="000A62EF">
            <w:pPr>
              <w:spacing w:line="240" w:lineRule="auto"/>
              <w:ind w:firstLine="0"/>
            </w:pPr>
            <w:r w:rsidRPr="000A62EF">
              <w:t>13</w:t>
            </w:r>
          </w:p>
        </w:tc>
        <w:tc>
          <w:tcPr>
            <w:tcW w:w="3544" w:type="dxa"/>
          </w:tcPr>
          <w:p w14:paraId="10E17C0A" w14:textId="77777777" w:rsidR="00D93160" w:rsidRPr="000A62EF" w:rsidRDefault="00D93160" w:rsidP="000A62EF">
            <w:pPr>
              <w:spacing w:line="240" w:lineRule="auto"/>
              <w:ind w:firstLine="0"/>
            </w:pPr>
            <w:r w:rsidRPr="000A62EF">
              <w:t>Право заявителя на испрашиваемый участок в ЕГРН?</w:t>
            </w:r>
          </w:p>
        </w:tc>
        <w:tc>
          <w:tcPr>
            <w:tcW w:w="10915" w:type="dxa"/>
          </w:tcPr>
          <w:p w14:paraId="4947DC7F" w14:textId="675349CB" w:rsidR="00D93160" w:rsidRPr="000A62EF" w:rsidRDefault="00D93160" w:rsidP="000A62EF">
            <w:pPr>
              <w:spacing w:line="240" w:lineRule="auto"/>
              <w:ind w:firstLine="0"/>
            </w:pPr>
            <w:r w:rsidRPr="000A62EF">
              <w:t>- право зарегистрировано в ЕГРН- право не зарегистрировано в ЕГРН</w:t>
            </w:r>
          </w:p>
        </w:tc>
      </w:tr>
      <w:tr w:rsidR="00D93160" w:rsidRPr="000A62EF" w14:paraId="3B404BAC" w14:textId="77777777" w:rsidTr="00F70D06">
        <w:tc>
          <w:tcPr>
            <w:tcW w:w="562" w:type="dxa"/>
          </w:tcPr>
          <w:p w14:paraId="6E49675E" w14:textId="77777777" w:rsidR="00D93160" w:rsidRPr="000A62EF" w:rsidRDefault="00D93160" w:rsidP="000A62EF">
            <w:pPr>
              <w:spacing w:line="240" w:lineRule="auto"/>
              <w:ind w:firstLine="0"/>
            </w:pPr>
            <w:r w:rsidRPr="000A62EF">
              <w:t>14</w:t>
            </w:r>
          </w:p>
        </w:tc>
        <w:tc>
          <w:tcPr>
            <w:tcW w:w="3544" w:type="dxa"/>
          </w:tcPr>
          <w:p w14:paraId="110F6614" w14:textId="77777777" w:rsidR="00D93160" w:rsidRPr="000A62EF" w:rsidRDefault="00D93160" w:rsidP="000A62EF">
            <w:pPr>
              <w:spacing w:line="240" w:lineRule="auto"/>
              <w:ind w:firstLine="0"/>
            </w:pPr>
            <w:r w:rsidRPr="000A62EF">
              <w:t>К какой категории относится заявитель (индивидуальный предприниматель)?</w:t>
            </w:r>
          </w:p>
        </w:tc>
        <w:tc>
          <w:tcPr>
            <w:tcW w:w="10915" w:type="dxa"/>
          </w:tcPr>
          <w:p w14:paraId="661A82BF" w14:textId="36F60A58" w:rsidR="00D93160" w:rsidRPr="000A62EF" w:rsidRDefault="00D93160" w:rsidP="000A62EF">
            <w:pPr>
              <w:spacing w:line="240" w:lineRule="auto"/>
              <w:ind w:firstLine="0"/>
            </w:pPr>
            <w:r w:rsidRPr="000A62EF">
              <w:t>- арендатор земельного участка</w:t>
            </w:r>
            <w:r w:rsidR="00D325C6" w:rsidRPr="00D325C6">
              <w:t xml:space="preserve"> </w:t>
            </w:r>
            <w:r w:rsidRPr="000A62EF">
              <w:t>- крестьянское (фермерское)хозяйство, испрашивающее участок для осуществления своей деятельности</w:t>
            </w:r>
            <w:r w:rsidR="00D325C6" w:rsidRPr="00D325C6">
              <w:t xml:space="preserve"> </w:t>
            </w:r>
            <w:r w:rsidRPr="000A62EF">
              <w:t>- собственник объекта незавершенного строительства</w:t>
            </w:r>
            <w:r w:rsidR="00D325C6" w:rsidRPr="00D325C6">
              <w:t xml:space="preserve"> </w:t>
            </w:r>
            <w:r w:rsidRPr="000A62EF">
              <w:t>- крестьянское (фермерское) хозяйство, использующее участок сельскохозяйственного назначения</w:t>
            </w:r>
            <w:r w:rsidR="00D325C6" w:rsidRPr="00D325C6">
              <w:t xml:space="preserve"> </w:t>
            </w:r>
            <w:r w:rsidRPr="000A62EF">
              <w:t>- лицо, с которым заключен договор о развитии застроенной территории</w:t>
            </w:r>
          </w:p>
          <w:p w14:paraId="0DF94D08" w14:textId="0DEDB1A7" w:rsidR="00D93160" w:rsidRPr="000A62EF" w:rsidRDefault="00D93160" w:rsidP="000A62EF">
            <w:pPr>
              <w:spacing w:line="240" w:lineRule="auto"/>
              <w:ind w:firstLine="0"/>
            </w:pPr>
            <w:r w:rsidRPr="000A62EF">
              <w:t>- лицо, у которого изъят арендованный участок</w:t>
            </w:r>
            <w:r w:rsidR="00D325C6" w:rsidRPr="00D325C6">
              <w:t xml:space="preserve"> </w:t>
            </w:r>
            <w:r w:rsidR="00D325C6">
              <w:t>–</w:t>
            </w:r>
            <w:r w:rsidRPr="000A62EF">
              <w:t xml:space="preserve"> недропользователь</w:t>
            </w:r>
            <w:r w:rsidR="00D325C6" w:rsidRPr="00D325C6">
              <w:t xml:space="preserve"> </w:t>
            </w:r>
            <w:r w:rsidRPr="000A62EF">
              <w:t>- резидент особой экономической зоны</w:t>
            </w:r>
            <w:r w:rsidR="00D325C6" w:rsidRPr="00D325C6">
              <w:t xml:space="preserve"> </w:t>
            </w:r>
            <w:r w:rsidRPr="000A62EF">
              <w:t>- лицо, с которым заключено концессионное соглашение</w:t>
            </w:r>
            <w:r w:rsidR="001401C8" w:rsidRPr="001401C8">
              <w:t xml:space="preserve"> </w:t>
            </w:r>
            <w:r w:rsidRPr="000A62EF">
              <w:t>- лицо, заключившее договор об освоении территории в целях строительства и эксплуатации наемного дома коммерческого использования</w:t>
            </w:r>
            <w:r w:rsidR="00D325C6" w:rsidRPr="00D325C6">
              <w:t xml:space="preserve"> </w:t>
            </w:r>
            <w:r w:rsidRPr="000A62EF">
              <w:t>- лицо, с которым заключено охотхозяйственное соглашение</w:t>
            </w:r>
          </w:p>
          <w:p w14:paraId="083D85BD" w14:textId="2C44EB6A" w:rsidR="00D93160" w:rsidRPr="000A62EF" w:rsidRDefault="00D93160" w:rsidP="000A62EF">
            <w:pPr>
              <w:spacing w:line="240" w:lineRule="auto"/>
              <w:ind w:firstLine="0"/>
            </w:pPr>
            <w:r w:rsidRPr="000A62EF">
              <w:lastRenderedPageBreak/>
              <w:t>- лицо, испрашивающее участок для размещения водохранилища и (или) гидротехнического сооружения</w:t>
            </w:r>
            <w:r w:rsidR="001401C8" w:rsidRPr="001401C8">
              <w:t xml:space="preserve"> </w:t>
            </w:r>
            <w:r w:rsidRPr="000A62EF">
              <w:t>- резидент зоны территориального развития, включенный в реестр резидентов такой зоны</w:t>
            </w:r>
            <w:r w:rsidR="001401C8" w:rsidRPr="001401C8">
              <w:t xml:space="preserve"> </w:t>
            </w:r>
            <w:r w:rsidRPr="000A62EF">
              <w:t>- участник свободной экономической зоны на территориях Республики Крым и города федерального значения Севастополя</w:t>
            </w:r>
            <w:r w:rsidR="001401C8" w:rsidRPr="001401C8">
              <w:t xml:space="preserve"> </w:t>
            </w:r>
            <w:r w:rsidRPr="000A62EF">
              <w:t>- лицо, имеющее право на добычу (вылов) водных биологических ресурсов</w:t>
            </w:r>
            <w:r w:rsidR="001401C8" w:rsidRPr="001401C8">
              <w:t xml:space="preserve"> </w:t>
            </w:r>
            <w:r w:rsidRPr="000A62EF">
              <w:t>- лицо, осуществляющее товарную аквакультуру (товарное рыбоводство)</w:t>
            </w:r>
            <w:r w:rsidR="001401C8" w:rsidRPr="001401C8">
              <w:t xml:space="preserve"> </w:t>
            </w:r>
            <w:r w:rsidRPr="000A62EF">
              <w:t>- лицо, имеющее право на приобретение в собственность участка без торгов</w:t>
            </w:r>
          </w:p>
        </w:tc>
      </w:tr>
      <w:tr w:rsidR="00D93160" w:rsidRPr="000A62EF" w14:paraId="613CC70A" w14:textId="77777777" w:rsidTr="00F70D06">
        <w:tc>
          <w:tcPr>
            <w:tcW w:w="562" w:type="dxa"/>
          </w:tcPr>
          <w:p w14:paraId="2CA3DF2D" w14:textId="77777777" w:rsidR="00D93160" w:rsidRPr="000A62EF" w:rsidRDefault="00D93160" w:rsidP="000A62EF">
            <w:pPr>
              <w:spacing w:line="240" w:lineRule="auto"/>
              <w:ind w:firstLine="0"/>
            </w:pPr>
            <w:r w:rsidRPr="000A62EF">
              <w:lastRenderedPageBreak/>
              <w:t>15</w:t>
            </w:r>
          </w:p>
        </w:tc>
        <w:tc>
          <w:tcPr>
            <w:tcW w:w="3544" w:type="dxa"/>
          </w:tcPr>
          <w:p w14:paraId="25B58516" w14:textId="77777777" w:rsidR="00D93160" w:rsidRPr="000A62EF" w:rsidRDefault="00D93160" w:rsidP="000A62EF">
            <w:pPr>
              <w:spacing w:line="240" w:lineRule="auto"/>
              <w:ind w:firstLine="0"/>
            </w:pPr>
            <w:r w:rsidRPr="000A62EF">
              <w:t xml:space="preserve">  К какой категории арендатора относится заявитель?</w:t>
            </w:r>
          </w:p>
        </w:tc>
        <w:tc>
          <w:tcPr>
            <w:tcW w:w="10915" w:type="dxa"/>
          </w:tcPr>
          <w:p w14:paraId="4F9657B9" w14:textId="7D009430" w:rsidR="00D93160" w:rsidRPr="000A62EF" w:rsidRDefault="00D93160" w:rsidP="000A62EF">
            <w:pPr>
              <w:spacing w:line="240" w:lineRule="auto"/>
              <w:ind w:firstLine="0"/>
            </w:pPr>
            <w:r w:rsidRPr="000A62EF">
              <w:t>- арендатор участка, имеющий право на заключение нового договора аренды</w:t>
            </w:r>
            <w:r w:rsidR="001401C8" w:rsidRPr="001401C8">
              <w:t xml:space="preserve"> </w:t>
            </w:r>
            <w:r w:rsidRPr="000A62EF">
              <w:t>- арендатор участка, из которого образован испрашиваемый участок</w:t>
            </w:r>
            <w:r w:rsidR="001401C8" w:rsidRPr="001401C8">
              <w:t xml:space="preserve"> </w:t>
            </w:r>
            <w:r w:rsidRPr="000A62EF">
              <w:t>- арендатор участка, предназначенного для ведения сельскохозяйственного производства</w:t>
            </w:r>
          </w:p>
          <w:p w14:paraId="55B02308" w14:textId="77777777" w:rsidR="00D93160" w:rsidRPr="000A62EF" w:rsidRDefault="00D93160" w:rsidP="000A62EF">
            <w:pPr>
              <w:spacing w:line="240" w:lineRule="auto"/>
              <w:ind w:firstLine="0"/>
            </w:pPr>
            <w:r w:rsidRPr="000A62EF">
              <w:t>- арендатор участка, предоставленного для комплексного освоения территории, из которого образован испрашиваемый участок</w:t>
            </w:r>
          </w:p>
        </w:tc>
      </w:tr>
      <w:tr w:rsidR="00D93160" w:rsidRPr="000A62EF" w14:paraId="6D095A9A" w14:textId="77777777" w:rsidTr="00F70D06">
        <w:tc>
          <w:tcPr>
            <w:tcW w:w="562" w:type="dxa"/>
          </w:tcPr>
          <w:p w14:paraId="73ACC25E" w14:textId="77777777" w:rsidR="00D93160" w:rsidRPr="000A62EF" w:rsidRDefault="00D93160" w:rsidP="000A62EF">
            <w:pPr>
              <w:spacing w:line="240" w:lineRule="auto"/>
              <w:ind w:firstLine="0"/>
            </w:pPr>
            <w:r w:rsidRPr="000A62EF">
              <w:t>16</w:t>
            </w:r>
          </w:p>
        </w:tc>
        <w:tc>
          <w:tcPr>
            <w:tcW w:w="3544" w:type="dxa"/>
          </w:tcPr>
          <w:p w14:paraId="45A97407" w14:textId="77777777" w:rsidR="00D93160" w:rsidRPr="000A62EF" w:rsidRDefault="00D93160" w:rsidP="000A62EF">
            <w:pPr>
              <w:spacing w:line="240" w:lineRule="auto"/>
              <w:ind w:firstLine="0"/>
            </w:pPr>
            <w:r w:rsidRPr="000A62EF">
              <w:t xml:space="preserve">  Договор аренды земельного участка зарегистрирован в ЕГРН?</w:t>
            </w:r>
          </w:p>
        </w:tc>
        <w:tc>
          <w:tcPr>
            <w:tcW w:w="10915" w:type="dxa"/>
          </w:tcPr>
          <w:p w14:paraId="58B9DABD" w14:textId="6E03B723" w:rsidR="00D93160" w:rsidRPr="000A62EF" w:rsidRDefault="00D93160" w:rsidP="000A62EF">
            <w:pPr>
              <w:spacing w:line="240" w:lineRule="auto"/>
              <w:ind w:firstLine="0"/>
            </w:pPr>
            <w:r w:rsidRPr="000A62EF">
              <w:t>- договор зарегистрирован в ЕГРН</w:t>
            </w:r>
            <w:r w:rsidR="001401C8" w:rsidRPr="001401C8">
              <w:t xml:space="preserve"> </w:t>
            </w:r>
            <w:r w:rsidRPr="000A62EF">
              <w:t>- договор не зарегистрирован в ЕГРН</w:t>
            </w:r>
          </w:p>
        </w:tc>
      </w:tr>
      <w:tr w:rsidR="00D93160" w:rsidRPr="000A62EF" w14:paraId="3D473A85" w14:textId="77777777" w:rsidTr="00F70D06">
        <w:tc>
          <w:tcPr>
            <w:tcW w:w="562" w:type="dxa"/>
          </w:tcPr>
          <w:p w14:paraId="1AE5ACE6" w14:textId="77777777" w:rsidR="00D93160" w:rsidRPr="000A62EF" w:rsidRDefault="00D93160" w:rsidP="000A62EF">
            <w:pPr>
              <w:spacing w:line="240" w:lineRule="auto"/>
              <w:ind w:firstLine="0"/>
            </w:pPr>
            <w:r w:rsidRPr="000A62EF">
              <w:t>17</w:t>
            </w:r>
          </w:p>
        </w:tc>
        <w:tc>
          <w:tcPr>
            <w:tcW w:w="3544" w:type="dxa"/>
          </w:tcPr>
          <w:p w14:paraId="7826BD35" w14:textId="77777777" w:rsidR="00D93160" w:rsidRPr="000A62EF" w:rsidRDefault="00D93160" w:rsidP="000A62EF">
            <w:pPr>
              <w:spacing w:line="240" w:lineRule="auto"/>
              <w:ind w:firstLine="0"/>
            </w:pPr>
            <w:r w:rsidRPr="000A62EF">
              <w:t>Договор аренды исходного земельного участка зарегистрирован в ЕГРН?</w:t>
            </w:r>
          </w:p>
        </w:tc>
        <w:tc>
          <w:tcPr>
            <w:tcW w:w="10915" w:type="dxa"/>
          </w:tcPr>
          <w:p w14:paraId="7DE109F0" w14:textId="4910D756" w:rsidR="00D93160" w:rsidRPr="000A62EF" w:rsidRDefault="00D93160" w:rsidP="000A62EF">
            <w:pPr>
              <w:spacing w:line="240" w:lineRule="auto"/>
              <w:ind w:firstLine="0"/>
            </w:pPr>
            <w:r w:rsidRPr="000A62EF">
              <w:t>- договор зарегистрирован в ЕГРН</w:t>
            </w:r>
            <w:r w:rsidR="001401C8" w:rsidRPr="001401C8">
              <w:t xml:space="preserve"> </w:t>
            </w:r>
            <w:r w:rsidRPr="000A62EF">
              <w:t>- договор не зарегистрирован в ЕГРН</w:t>
            </w:r>
          </w:p>
        </w:tc>
      </w:tr>
      <w:tr w:rsidR="00D93160" w:rsidRPr="000A62EF" w14:paraId="1FF22788" w14:textId="77777777" w:rsidTr="00F70D06">
        <w:tc>
          <w:tcPr>
            <w:tcW w:w="562" w:type="dxa"/>
          </w:tcPr>
          <w:p w14:paraId="709CC8C5" w14:textId="77777777" w:rsidR="00D93160" w:rsidRPr="000A62EF" w:rsidRDefault="00D93160" w:rsidP="000A62EF">
            <w:pPr>
              <w:spacing w:line="240" w:lineRule="auto"/>
              <w:ind w:firstLine="0"/>
            </w:pPr>
            <w:r w:rsidRPr="000A62EF">
              <w:t>18</w:t>
            </w:r>
          </w:p>
        </w:tc>
        <w:tc>
          <w:tcPr>
            <w:tcW w:w="3544" w:type="dxa"/>
          </w:tcPr>
          <w:p w14:paraId="49CF2035" w14:textId="77777777" w:rsidR="00D93160" w:rsidRPr="000A62EF" w:rsidRDefault="00D93160" w:rsidP="000A62EF">
            <w:pPr>
              <w:spacing w:line="240" w:lineRule="auto"/>
              <w:ind w:firstLine="0"/>
            </w:pPr>
            <w:r w:rsidRPr="000A62EF">
              <w:t>Крестьянское (фермерское) хозяйство создано несколькими гражданами?</w:t>
            </w:r>
          </w:p>
        </w:tc>
        <w:tc>
          <w:tcPr>
            <w:tcW w:w="10915" w:type="dxa"/>
          </w:tcPr>
          <w:p w14:paraId="4581CF15" w14:textId="78FBAB5C" w:rsidR="00D93160" w:rsidRPr="000A62EF" w:rsidRDefault="00D93160" w:rsidP="000A62EF">
            <w:pPr>
              <w:spacing w:line="240" w:lineRule="auto"/>
              <w:ind w:firstLine="0"/>
            </w:pPr>
            <w:r w:rsidRPr="000A62EF">
              <w:t>- крестьянское (фермерское) хозяйство создано одним гражданином</w:t>
            </w:r>
            <w:r w:rsidR="001401C8" w:rsidRPr="001401C8">
              <w:t xml:space="preserve"> </w:t>
            </w:r>
            <w:r w:rsidRPr="000A62EF">
              <w:t>- крестьянское (фермерское) хозяйство создано двумя или более гражданами</w:t>
            </w:r>
          </w:p>
        </w:tc>
      </w:tr>
      <w:tr w:rsidR="00D93160" w:rsidRPr="000A62EF" w14:paraId="48E2A5C2" w14:textId="77777777" w:rsidTr="00F70D06">
        <w:tc>
          <w:tcPr>
            <w:tcW w:w="562" w:type="dxa"/>
          </w:tcPr>
          <w:p w14:paraId="27E34A26" w14:textId="77777777" w:rsidR="00D93160" w:rsidRPr="000A62EF" w:rsidRDefault="00D93160" w:rsidP="000A62EF">
            <w:pPr>
              <w:spacing w:line="240" w:lineRule="auto"/>
              <w:ind w:firstLine="0"/>
            </w:pPr>
            <w:r w:rsidRPr="000A62EF">
              <w:t>19</w:t>
            </w:r>
          </w:p>
        </w:tc>
        <w:tc>
          <w:tcPr>
            <w:tcW w:w="3544" w:type="dxa"/>
          </w:tcPr>
          <w:p w14:paraId="55A0610E" w14:textId="77777777" w:rsidR="00D93160" w:rsidRPr="000A62EF" w:rsidRDefault="00D93160" w:rsidP="000A62EF">
            <w:pPr>
              <w:spacing w:line="240" w:lineRule="auto"/>
              <w:ind w:firstLine="0"/>
            </w:pPr>
            <w:r w:rsidRPr="000A62EF">
              <w:t>Право на объект незавершенного строительства зарегистрировано в ЕГРН?</w:t>
            </w:r>
          </w:p>
        </w:tc>
        <w:tc>
          <w:tcPr>
            <w:tcW w:w="10915" w:type="dxa"/>
          </w:tcPr>
          <w:p w14:paraId="2AA2F6CB" w14:textId="4F45E002" w:rsidR="00D93160" w:rsidRPr="000A62EF" w:rsidRDefault="00D93160" w:rsidP="000A62EF">
            <w:pPr>
              <w:spacing w:line="240" w:lineRule="auto"/>
              <w:ind w:firstLine="0"/>
            </w:pPr>
            <w:r w:rsidRPr="000A62EF">
              <w:t>- право зарегистрировано в ЕГРН</w:t>
            </w:r>
            <w:r w:rsidR="001401C8" w:rsidRPr="001401C8">
              <w:t xml:space="preserve"> </w:t>
            </w:r>
            <w:r w:rsidRPr="000A62EF">
              <w:t>- право не зарегистрировано в ЕГРН</w:t>
            </w:r>
          </w:p>
        </w:tc>
      </w:tr>
      <w:tr w:rsidR="00D93160" w:rsidRPr="000A62EF" w14:paraId="40D92329" w14:textId="77777777" w:rsidTr="00F70D06">
        <w:tc>
          <w:tcPr>
            <w:tcW w:w="562" w:type="dxa"/>
          </w:tcPr>
          <w:p w14:paraId="39FDDF6A" w14:textId="77777777" w:rsidR="00D93160" w:rsidRPr="000A62EF" w:rsidRDefault="00D93160" w:rsidP="000A62EF">
            <w:pPr>
              <w:spacing w:line="240" w:lineRule="auto"/>
              <w:ind w:firstLine="0"/>
            </w:pPr>
            <w:r w:rsidRPr="000A62EF">
              <w:t>20</w:t>
            </w:r>
          </w:p>
        </w:tc>
        <w:tc>
          <w:tcPr>
            <w:tcW w:w="3544" w:type="dxa"/>
          </w:tcPr>
          <w:p w14:paraId="5B70BA7A" w14:textId="77777777" w:rsidR="00D93160" w:rsidRPr="000A62EF" w:rsidRDefault="00D93160" w:rsidP="000A62EF">
            <w:pPr>
              <w:spacing w:line="240" w:lineRule="auto"/>
              <w:ind w:firstLine="0"/>
            </w:pPr>
            <w:r w:rsidRPr="000A62EF">
              <w:t>Право заявителя на испрашиваемый участок в ЕГРН?</w:t>
            </w:r>
          </w:p>
        </w:tc>
        <w:tc>
          <w:tcPr>
            <w:tcW w:w="10915" w:type="dxa"/>
          </w:tcPr>
          <w:p w14:paraId="5F259BDC" w14:textId="59F7B5BF" w:rsidR="00D93160" w:rsidRPr="000A62EF" w:rsidRDefault="00D93160" w:rsidP="000A62EF">
            <w:pPr>
              <w:spacing w:line="240" w:lineRule="auto"/>
              <w:ind w:firstLine="0"/>
            </w:pPr>
            <w:r w:rsidRPr="000A62EF">
              <w:t>- право зарегистрировано в ЕГРН</w:t>
            </w:r>
            <w:r w:rsidR="001401C8" w:rsidRPr="001401C8">
              <w:t xml:space="preserve"> </w:t>
            </w:r>
            <w:r w:rsidRPr="000A62EF">
              <w:t>- право не зарегистрировано в ЕГРН</w:t>
            </w:r>
          </w:p>
        </w:tc>
      </w:tr>
      <w:tr w:rsidR="00D93160" w:rsidRPr="000A62EF" w14:paraId="2EC0DA8A" w14:textId="77777777" w:rsidTr="00F70D06">
        <w:tc>
          <w:tcPr>
            <w:tcW w:w="562" w:type="dxa"/>
          </w:tcPr>
          <w:p w14:paraId="6526A65F" w14:textId="77777777" w:rsidR="00D93160" w:rsidRPr="000A62EF" w:rsidRDefault="00D93160" w:rsidP="000A62EF">
            <w:pPr>
              <w:spacing w:line="240" w:lineRule="auto"/>
              <w:ind w:firstLine="0"/>
            </w:pPr>
            <w:r w:rsidRPr="000A62EF">
              <w:t>21</w:t>
            </w:r>
          </w:p>
        </w:tc>
        <w:tc>
          <w:tcPr>
            <w:tcW w:w="3544" w:type="dxa"/>
          </w:tcPr>
          <w:p w14:paraId="16C9797C" w14:textId="77777777" w:rsidR="00D93160" w:rsidRPr="000A62EF" w:rsidRDefault="00D93160" w:rsidP="000A62EF">
            <w:pPr>
              <w:spacing w:line="240" w:lineRule="auto"/>
              <w:ind w:firstLine="0"/>
            </w:pPr>
            <w:r w:rsidRPr="000A62EF">
              <w:t>На основании какого документа был изъят земельный участок?</w:t>
            </w:r>
          </w:p>
        </w:tc>
        <w:tc>
          <w:tcPr>
            <w:tcW w:w="10915" w:type="dxa"/>
          </w:tcPr>
          <w:p w14:paraId="03C16EB5" w14:textId="0F0450C8" w:rsidR="00D93160" w:rsidRPr="000A62EF" w:rsidRDefault="00D93160" w:rsidP="000A62EF">
            <w:pPr>
              <w:spacing w:line="240" w:lineRule="auto"/>
              <w:ind w:firstLine="0"/>
            </w:pPr>
            <w:r w:rsidRPr="000A62EF">
              <w:t>- соглашение об изъятии земельного участка- решение суда, на основании которого изъят земельный участок</w:t>
            </w:r>
          </w:p>
        </w:tc>
      </w:tr>
      <w:tr w:rsidR="00D93160" w:rsidRPr="000A62EF" w14:paraId="7F8CC26D" w14:textId="77777777" w:rsidTr="00F70D06">
        <w:tc>
          <w:tcPr>
            <w:tcW w:w="562" w:type="dxa"/>
          </w:tcPr>
          <w:p w14:paraId="378CB03B" w14:textId="77777777" w:rsidR="00D93160" w:rsidRPr="000A62EF" w:rsidRDefault="00D93160" w:rsidP="000A62EF">
            <w:pPr>
              <w:spacing w:line="240" w:lineRule="auto"/>
              <w:ind w:firstLine="0"/>
            </w:pPr>
            <w:r w:rsidRPr="000A62EF">
              <w:t>22</w:t>
            </w:r>
          </w:p>
        </w:tc>
        <w:tc>
          <w:tcPr>
            <w:tcW w:w="3544" w:type="dxa"/>
          </w:tcPr>
          <w:p w14:paraId="2B51A7F1" w14:textId="77777777" w:rsidR="00D93160" w:rsidRPr="000A62EF" w:rsidRDefault="00D93160" w:rsidP="000A62EF">
            <w:pPr>
              <w:spacing w:line="240" w:lineRule="auto"/>
              <w:ind w:firstLine="0"/>
            </w:pPr>
            <w:r w:rsidRPr="000A62EF">
              <w:t>На основании какого документа заявитель осуществляет недропользование</w:t>
            </w:r>
          </w:p>
        </w:tc>
        <w:tc>
          <w:tcPr>
            <w:tcW w:w="10915" w:type="dxa"/>
          </w:tcPr>
          <w:p w14:paraId="4EFDF42A" w14:textId="35926831" w:rsidR="00D93160" w:rsidRPr="000A62EF" w:rsidRDefault="00D93160" w:rsidP="000A62EF">
            <w:pPr>
              <w:spacing w:line="240" w:lineRule="auto"/>
              <w:ind w:firstLine="0"/>
            </w:pPr>
            <w:r w:rsidRPr="000A62EF">
              <w:t>- проектная документация на выполнение работ, связанных с пользованием недрами</w:t>
            </w:r>
            <w:r w:rsidR="001401C8" w:rsidRPr="001401C8">
              <w:t xml:space="preserve"> </w:t>
            </w:r>
            <w:r w:rsidRPr="000A62EF">
              <w:t>- государственное задание, предусматривающее выполнение мероприятий по государственному геологическому изучению недр</w:t>
            </w:r>
            <w:r w:rsidR="001401C8" w:rsidRPr="001401C8">
              <w:t xml:space="preserve"> </w:t>
            </w:r>
            <w:r w:rsidRPr="000A62EF">
              <w:t>- государственный контракт на выполнение работ по геологическому изучению недр</w:t>
            </w:r>
          </w:p>
        </w:tc>
      </w:tr>
      <w:tr w:rsidR="00D93160" w:rsidRPr="000A62EF" w14:paraId="265E0550" w14:textId="77777777" w:rsidTr="00F70D06">
        <w:tc>
          <w:tcPr>
            <w:tcW w:w="562" w:type="dxa"/>
          </w:tcPr>
          <w:p w14:paraId="560BC143" w14:textId="77777777" w:rsidR="00D93160" w:rsidRPr="000A62EF" w:rsidRDefault="00D93160" w:rsidP="000A62EF">
            <w:pPr>
              <w:spacing w:line="240" w:lineRule="auto"/>
              <w:ind w:firstLine="0"/>
            </w:pPr>
            <w:r w:rsidRPr="000A62EF">
              <w:t>23</w:t>
            </w:r>
          </w:p>
        </w:tc>
        <w:tc>
          <w:tcPr>
            <w:tcW w:w="3544" w:type="dxa"/>
          </w:tcPr>
          <w:p w14:paraId="1C021650" w14:textId="77777777" w:rsidR="00D93160" w:rsidRPr="000A62EF" w:rsidRDefault="00D93160" w:rsidP="000A62EF">
            <w:pPr>
              <w:spacing w:line="240" w:lineRule="auto"/>
              <w:ind w:firstLine="0"/>
            </w:pPr>
            <w:r w:rsidRPr="000A62EF">
              <w:t>На основании какого документа осуществляется добычу (вылов) водных биологических ресурсов?</w:t>
            </w:r>
          </w:p>
        </w:tc>
        <w:tc>
          <w:tcPr>
            <w:tcW w:w="10915" w:type="dxa"/>
          </w:tcPr>
          <w:p w14:paraId="361D8AAE" w14:textId="60D95B6A" w:rsidR="00D93160" w:rsidRPr="000A62EF" w:rsidRDefault="00D93160" w:rsidP="000A62EF">
            <w:pPr>
              <w:spacing w:line="240" w:lineRule="auto"/>
              <w:ind w:firstLine="0"/>
            </w:pPr>
            <w:r w:rsidRPr="000A62EF">
              <w:t>- решение о предоставлении в пользование водных биологических ресурсов</w:t>
            </w:r>
            <w:r w:rsidR="001401C8" w:rsidRPr="001401C8">
              <w:t xml:space="preserve"> </w:t>
            </w:r>
            <w:r w:rsidRPr="000A62EF">
              <w:t>- договор о предоставлении рыбопромыслового участка</w:t>
            </w:r>
            <w:r w:rsidR="001401C8" w:rsidRPr="001401C8">
              <w:t xml:space="preserve"> </w:t>
            </w:r>
            <w:r w:rsidRPr="000A62EF">
              <w:t>- договор пользования водными биологическими ресурсами</w:t>
            </w:r>
          </w:p>
        </w:tc>
      </w:tr>
      <w:tr w:rsidR="00D93160" w:rsidRPr="000A62EF" w14:paraId="108B5B00" w14:textId="77777777" w:rsidTr="00F70D06">
        <w:tc>
          <w:tcPr>
            <w:tcW w:w="562" w:type="dxa"/>
          </w:tcPr>
          <w:p w14:paraId="7FFE8834" w14:textId="77777777" w:rsidR="00D93160" w:rsidRPr="000A62EF" w:rsidRDefault="00D93160" w:rsidP="000A62EF">
            <w:pPr>
              <w:spacing w:line="240" w:lineRule="auto"/>
              <w:ind w:firstLine="0"/>
            </w:pPr>
            <w:r w:rsidRPr="000A62EF">
              <w:t>24</w:t>
            </w:r>
          </w:p>
        </w:tc>
        <w:tc>
          <w:tcPr>
            <w:tcW w:w="3544" w:type="dxa"/>
          </w:tcPr>
          <w:p w14:paraId="62BC314B" w14:textId="77777777" w:rsidR="00D93160" w:rsidRPr="000A62EF" w:rsidRDefault="00D93160" w:rsidP="000A62EF">
            <w:pPr>
              <w:spacing w:line="240" w:lineRule="auto"/>
              <w:ind w:firstLine="0"/>
            </w:pPr>
            <w:r w:rsidRPr="000A62EF">
              <w:t>К какой категории относится заявитель (юридическое лицо)?</w:t>
            </w:r>
          </w:p>
        </w:tc>
        <w:tc>
          <w:tcPr>
            <w:tcW w:w="10915" w:type="dxa"/>
          </w:tcPr>
          <w:p w14:paraId="68F816B0" w14:textId="46491F75" w:rsidR="00D93160" w:rsidRPr="000A62EF" w:rsidRDefault="00D93160" w:rsidP="000A62EF">
            <w:pPr>
              <w:spacing w:line="240" w:lineRule="auto"/>
              <w:ind w:firstLine="0"/>
            </w:pPr>
            <w:r w:rsidRPr="000A62EF">
              <w:t>- арендатор земельного участка</w:t>
            </w:r>
            <w:r w:rsidR="001401C8" w:rsidRPr="001401C8">
              <w:t xml:space="preserve"> </w:t>
            </w:r>
            <w:r w:rsidRPr="000A62EF">
              <w:t>- лицо, с которым заключен договор о развитии застроенной территории</w:t>
            </w:r>
            <w:r w:rsidR="001401C8" w:rsidRPr="001401C8">
              <w:t xml:space="preserve"> </w:t>
            </w:r>
            <w:r w:rsidRPr="000A62EF">
              <w:t>- собственник или пользователь здания, сооружения, помещений в них</w:t>
            </w:r>
            <w:r w:rsidR="001401C8" w:rsidRPr="001401C8">
              <w:t xml:space="preserve"> </w:t>
            </w:r>
            <w:r w:rsidRPr="000A62EF">
              <w:t>- собственник объекта незавершенного строительства</w:t>
            </w:r>
            <w:r w:rsidR="001401C8" w:rsidRPr="001401C8">
              <w:t xml:space="preserve"> </w:t>
            </w:r>
            <w:r w:rsidRPr="000A62EF">
              <w:t>- лицо, испрашивающее участок для размещения объектов инженерно-технического обеспечения</w:t>
            </w:r>
            <w:r w:rsidR="001401C8" w:rsidRPr="001401C8">
              <w:t xml:space="preserve"> </w:t>
            </w:r>
            <w:r w:rsidRPr="000A62EF">
              <w:t>- некоммерческая организация, которой участок предоставлен для комплексного освоения в целях индивидуального жилищного строительства</w:t>
            </w:r>
            <w:r w:rsidR="001401C8" w:rsidRPr="001401C8">
              <w:t xml:space="preserve"> </w:t>
            </w:r>
            <w:r w:rsidRPr="000A62EF">
              <w:t>- лицо, с которым заключен договор об освоении территории в целях строительства стандартного жилья</w:t>
            </w:r>
            <w:r w:rsidR="001401C8" w:rsidRPr="001401C8">
              <w:t xml:space="preserve"> </w:t>
            </w:r>
            <w:r w:rsidRPr="000A62EF">
              <w:t>- лицо, с которым заключен договор о комплексном освоении территории для строительства жилья</w:t>
            </w:r>
            <w:r w:rsidR="001401C8" w:rsidRPr="001401C8">
              <w:t xml:space="preserve"> </w:t>
            </w:r>
            <w:r w:rsidRPr="000A62EF">
              <w:t>- лицо, с которым заключен договор о комплексном развитии территории</w:t>
            </w:r>
            <w:r w:rsidR="001401C8" w:rsidRPr="001401C8">
              <w:t xml:space="preserve"> </w:t>
            </w:r>
            <w:r w:rsidRPr="000A62EF">
              <w:t>- лицо, использующее участок на праве постоянного (бессрочного) пользования</w:t>
            </w:r>
            <w:r w:rsidR="001401C8" w:rsidRPr="001401C8">
              <w:t xml:space="preserve"> </w:t>
            </w:r>
            <w:r w:rsidRPr="000A62EF">
              <w:t xml:space="preserve"> крестьянское (фермерское) хозяйство, использующее участок сельскохозяйственного назначения</w:t>
            </w:r>
            <w:r w:rsidR="001401C8" w:rsidRPr="001401C8">
              <w:t xml:space="preserve"> </w:t>
            </w:r>
            <w:r w:rsidRPr="000A62EF">
              <w:t>- крестьянское (фермерское) хозяйство, испрашивающее участок для осуществления своей деятельности</w:t>
            </w:r>
            <w:r w:rsidR="001401C8" w:rsidRPr="001401C8">
              <w:t xml:space="preserve"> </w:t>
            </w:r>
            <w:r w:rsidRPr="000A62EF">
              <w:t>- лицо, испрашивающее участок для размещения социальных объектов</w:t>
            </w:r>
            <w:r w:rsidR="001401C8" w:rsidRPr="001401C8">
              <w:t xml:space="preserve"> </w:t>
            </w:r>
            <w:r w:rsidRPr="000A62EF">
              <w:t>- лицо, испрашивающее участок для выполнения международных обязательств</w:t>
            </w:r>
            <w:r w:rsidR="001401C8" w:rsidRPr="001401C8">
              <w:t xml:space="preserve"> </w:t>
            </w:r>
            <w:r w:rsidRPr="000A62EF">
              <w:t>- лицо, у которого изъят арендованный участок</w:t>
            </w:r>
            <w:r w:rsidR="001401C8" w:rsidRPr="001401C8">
              <w:t xml:space="preserve"> </w:t>
            </w:r>
            <w:r w:rsidRPr="000A62EF">
              <w:t>- религиозная организация</w:t>
            </w:r>
            <w:r w:rsidR="001401C8" w:rsidRPr="001401C8">
              <w:t xml:space="preserve"> </w:t>
            </w:r>
            <w:r w:rsidRPr="000A62EF">
              <w:t>- казачье общество</w:t>
            </w:r>
            <w:r w:rsidR="001401C8" w:rsidRPr="001401C8">
              <w:t xml:space="preserve"> </w:t>
            </w:r>
            <w:r w:rsidRPr="000A62EF">
              <w:t>- лицо, имеющее право на приобретение в собственность участка без торгов</w:t>
            </w:r>
            <w:r w:rsidR="001401C8" w:rsidRPr="001401C8">
              <w:t xml:space="preserve"> </w:t>
            </w:r>
            <w:r w:rsidR="001401C8">
              <w:t>–</w:t>
            </w:r>
            <w:r w:rsidRPr="000A62EF">
              <w:t xml:space="preserve"> недропользователь</w:t>
            </w:r>
            <w:r w:rsidR="001401C8" w:rsidRPr="001401C8">
              <w:t xml:space="preserve"> </w:t>
            </w:r>
            <w:r w:rsidRPr="000A62EF">
              <w:t>- резидент особой экономической зоны</w:t>
            </w:r>
            <w:r w:rsidR="001401C8" w:rsidRPr="001401C8">
              <w:t xml:space="preserve"> </w:t>
            </w:r>
            <w:r w:rsidRPr="000A62EF">
              <w:t>- управляющая компания, привлеченная для выполнения функций по созданию объектов недвижимости в границах особой эконом. зоны и на прилегающей к ней территории и по управлению этими и ранее созданными объектами недвижимости</w:t>
            </w:r>
            <w:r w:rsidR="001401C8" w:rsidRPr="001401C8">
              <w:t xml:space="preserve"> </w:t>
            </w:r>
            <w:r w:rsidRPr="000A62EF">
              <w:t>- лицо, с которым заключено соглашение о взаимодействии в сфере развития инфраструктуры особой экономической зоны</w:t>
            </w:r>
            <w:r w:rsidR="001401C8" w:rsidRPr="001401C8">
              <w:t xml:space="preserve"> </w:t>
            </w:r>
            <w:r w:rsidRPr="000A62EF">
              <w:t>- лицо, с которым заключено концессионное соглашение</w:t>
            </w:r>
            <w:r w:rsidR="001401C8" w:rsidRPr="001401C8">
              <w:t xml:space="preserve"> </w:t>
            </w:r>
            <w:r w:rsidRPr="000A62EF">
              <w:t>- лицо, заключившее договор об освоении территории в целях строительства и эксплуатации наемного дома</w:t>
            </w:r>
            <w:r w:rsidR="001401C8" w:rsidRPr="001401C8">
              <w:t xml:space="preserve"> </w:t>
            </w:r>
            <w:r w:rsidRPr="000A62EF">
              <w:t>- лицо, с которым заключен специальный инвестиционный контракт</w:t>
            </w:r>
            <w:r w:rsidR="001401C8" w:rsidRPr="001401C8">
              <w:t xml:space="preserve"> </w:t>
            </w:r>
            <w:r w:rsidRPr="000A62EF">
              <w:t xml:space="preserve">- лицо, с которым заключено охотхозяйственное </w:t>
            </w:r>
            <w:r w:rsidRPr="000A62EF">
              <w:lastRenderedPageBreak/>
              <w:t>соглашение</w:t>
            </w:r>
            <w:r w:rsidR="001401C8" w:rsidRPr="001401C8">
              <w:t xml:space="preserve"> </w:t>
            </w:r>
            <w:r w:rsidRPr="000A62EF">
              <w:t>- лицо, испрашивающее участок для размещения водохранилища или гидротехнического сооружения</w:t>
            </w:r>
            <w:r w:rsidR="001401C8" w:rsidRPr="001401C8">
              <w:t xml:space="preserve"> </w:t>
            </w:r>
            <w:r w:rsidRPr="000A62EF">
              <w:t>- резидент зоны территориального развития, включенный в реестр резидентов такой зоны</w:t>
            </w:r>
            <w:r w:rsidR="001401C8" w:rsidRPr="001401C8">
              <w:t xml:space="preserve"> </w:t>
            </w:r>
            <w:r w:rsidRPr="000A62EF">
              <w:t>- участник свободной экономической зоны на территориях Республики Крым и города федерального значения Севастополя</w:t>
            </w:r>
            <w:r w:rsidR="001401C8" w:rsidRPr="001401C8">
              <w:t xml:space="preserve"> </w:t>
            </w:r>
            <w:r w:rsidRPr="000A62EF">
              <w:t>- лицо, имеющее право на добычу (вылов) водных биологических ресурсов</w:t>
            </w:r>
            <w:r w:rsidR="001401C8" w:rsidRPr="001401C8">
              <w:t xml:space="preserve"> </w:t>
            </w:r>
            <w:r w:rsidRPr="000A62EF">
              <w:t>- лицо, осуществляющее товарную аквакультуру (товарное рыбоводство)</w:t>
            </w:r>
            <w:r w:rsidR="001401C8" w:rsidRPr="001401C8">
              <w:t xml:space="preserve"> </w:t>
            </w:r>
            <w:r w:rsidRPr="000A62EF">
              <w:t>- научно-технологический центр или фонд</w:t>
            </w:r>
            <w:r w:rsidR="001401C8" w:rsidRPr="001401C8">
              <w:t xml:space="preserve"> </w:t>
            </w:r>
            <w:r w:rsidRPr="000A62EF">
              <w:t>- публично-правовая компания "Единый заказчик в сфере строительства"</w:t>
            </w:r>
            <w:r w:rsidR="001401C8" w:rsidRPr="001401C8">
              <w:t xml:space="preserve"> </w:t>
            </w:r>
            <w:r w:rsidRPr="000A62EF">
              <w:t>- государственная компания "Российские автомобильные дороги"</w:t>
            </w:r>
            <w:r w:rsidR="001401C8" w:rsidRPr="001401C8">
              <w:t xml:space="preserve"> </w:t>
            </w:r>
            <w:r w:rsidRPr="000A62EF">
              <w:t>- открытое акционерное общество "Российские железные дороги"</w:t>
            </w:r>
            <w:r w:rsidR="001401C8" w:rsidRPr="001401C8">
              <w:t xml:space="preserve"> </w:t>
            </w:r>
            <w:r w:rsidRPr="000A62EF">
              <w:t>- лицо, испрашивающее участок в соответствии с указом или распоряжением Президента Российской Федерации</w:t>
            </w:r>
          </w:p>
        </w:tc>
      </w:tr>
      <w:tr w:rsidR="00D93160" w:rsidRPr="000A62EF" w14:paraId="56BC1302" w14:textId="77777777" w:rsidTr="00F70D06">
        <w:tc>
          <w:tcPr>
            <w:tcW w:w="562" w:type="dxa"/>
          </w:tcPr>
          <w:p w14:paraId="4D2EB92F" w14:textId="77777777" w:rsidR="00D93160" w:rsidRPr="000A62EF" w:rsidRDefault="00D93160" w:rsidP="000A62EF">
            <w:pPr>
              <w:spacing w:line="240" w:lineRule="auto"/>
              <w:ind w:firstLine="0"/>
            </w:pPr>
            <w:r w:rsidRPr="000A62EF">
              <w:lastRenderedPageBreak/>
              <w:t>25</w:t>
            </w:r>
          </w:p>
        </w:tc>
        <w:tc>
          <w:tcPr>
            <w:tcW w:w="3544" w:type="dxa"/>
          </w:tcPr>
          <w:p w14:paraId="14832408" w14:textId="77777777" w:rsidR="00D93160" w:rsidRPr="000A62EF" w:rsidRDefault="00D93160" w:rsidP="000A62EF">
            <w:pPr>
              <w:spacing w:line="240" w:lineRule="auto"/>
              <w:ind w:firstLine="0"/>
            </w:pPr>
            <w:r w:rsidRPr="000A62EF">
              <w:t>К какой категории арендатора относится заявитель?</w:t>
            </w:r>
          </w:p>
        </w:tc>
        <w:tc>
          <w:tcPr>
            <w:tcW w:w="10915" w:type="dxa"/>
          </w:tcPr>
          <w:p w14:paraId="3A17D88B" w14:textId="556C5D7D" w:rsidR="00D93160" w:rsidRPr="000A62EF" w:rsidRDefault="00D93160" w:rsidP="000A62EF">
            <w:pPr>
              <w:spacing w:line="240" w:lineRule="auto"/>
              <w:ind w:firstLine="0"/>
            </w:pPr>
            <w:r w:rsidRPr="000A62EF">
              <w:t>- арендатор участка, имеющий право на заключение нового договора аренды</w:t>
            </w:r>
            <w:r w:rsidR="001564D1" w:rsidRPr="001564D1">
              <w:t xml:space="preserve"> </w:t>
            </w:r>
            <w:r w:rsidRPr="000A62EF">
              <w:t>- арендатор участка, из которого образован испрашиваемый участок</w:t>
            </w:r>
            <w:r w:rsidR="001564D1" w:rsidRPr="001564D1">
              <w:t xml:space="preserve"> </w:t>
            </w:r>
            <w:r w:rsidRPr="000A62EF">
              <w:t>- арендатор участка, предназначенного для ведения сельскохозяйственного производства</w:t>
            </w:r>
          </w:p>
          <w:p w14:paraId="3FDB2F8D" w14:textId="77777777" w:rsidR="00D93160" w:rsidRPr="000A62EF" w:rsidRDefault="00D93160" w:rsidP="000A62EF">
            <w:pPr>
              <w:spacing w:line="240" w:lineRule="auto"/>
              <w:ind w:firstLine="0"/>
            </w:pPr>
            <w:r w:rsidRPr="000A62EF">
              <w:t>- арендатор участка, предоставленного для комплексного освоения территории, из которого образован испрашиваемый участок</w:t>
            </w:r>
          </w:p>
        </w:tc>
      </w:tr>
      <w:tr w:rsidR="00D93160" w:rsidRPr="000A62EF" w14:paraId="0D0610A6" w14:textId="77777777" w:rsidTr="00F70D06">
        <w:tc>
          <w:tcPr>
            <w:tcW w:w="562" w:type="dxa"/>
          </w:tcPr>
          <w:p w14:paraId="083204F4" w14:textId="77777777" w:rsidR="00D93160" w:rsidRPr="000A62EF" w:rsidRDefault="00D93160" w:rsidP="000A62EF">
            <w:pPr>
              <w:spacing w:line="240" w:lineRule="auto"/>
              <w:ind w:firstLine="0"/>
            </w:pPr>
            <w:r w:rsidRPr="000A62EF">
              <w:t>26</w:t>
            </w:r>
          </w:p>
        </w:tc>
        <w:tc>
          <w:tcPr>
            <w:tcW w:w="3544" w:type="dxa"/>
          </w:tcPr>
          <w:p w14:paraId="01F4B439" w14:textId="77777777" w:rsidR="00D93160" w:rsidRPr="000A62EF" w:rsidRDefault="00D93160" w:rsidP="000A62EF">
            <w:pPr>
              <w:spacing w:line="240" w:lineRule="auto"/>
              <w:ind w:firstLine="0"/>
            </w:pPr>
            <w:r w:rsidRPr="000A62EF">
              <w:t>Договор аренды земельного участка зарегистрирован в ЕГРН?</w:t>
            </w:r>
          </w:p>
        </w:tc>
        <w:tc>
          <w:tcPr>
            <w:tcW w:w="10915" w:type="dxa"/>
          </w:tcPr>
          <w:p w14:paraId="18FBC01E" w14:textId="1F59A1A9" w:rsidR="00D93160" w:rsidRPr="000A62EF" w:rsidRDefault="00D93160" w:rsidP="000A62EF">
            <w:pPr>
              <w:spacing w:line="240" w:lineRule="auto"/>
              <w:ind w:firstLine="0"/>
            </w:pPr>
            <w:r w:rsidRPr="000A62EF">
              <w:t xml:space="preserve">- договор зарегистрирован в ЕГРН </w:t>
            </w:r>
            <w:r w:rsidR="001564D1" w:rsidRPr="001564D1">
              <w:t xml:space="preserve"> </w:t>
            </w:r>
            <w:r w:rsidRPr="000A62EF">
              <w:t>- договор не зарегистрирован в ЕГРН</w:t>
            </w:r>
          </w:p>
        </w:tc>
      </w:tr>
      <w:tr w:rsidR="00D93160" w:rsidRPr="000A62EF" w14:paraId="287D6E15" w14:textId="77777777" w:rsidTr="00F70D06">
        <w:tc>
          <w:tcPr>
            <w:tcW w:w="562" w:type="dxa"/>
          </w:tcPr>
          <w:p w14:paraId="3CB96A4D" w14:textId="77777777" w:rsidR="00D93160" w:rsidRPr="000A62EF" w:rsidRDefault="00D93160" w:rsidP="000A62EF">
            <w:pPr>
              <w:spacing w:line="240" w:lineRule="auto"/>
              <w:ind w:firstLine="0"/>
            </w:pPr>
            <w:r w:rsidRPr="000A62EF">
              <w:t>27</w:t>
            </w:r>
          </w:p>
        </w:tc>
        <w:tc>
          <w:tcPr>
            <w:tcW w:w="3544" w:type="dxa"/>
          </w:tcPr>
          <w:p w14:paraId="302FD614" w14:textId="77777777" w:rsidR="00D93160" w:rsidRPr="000A62EF" w:rsidRDefault="00D93160" w:rsidP="000A62EF">
            <w:pPr>
              <w:spacing w:line="240" w:lineRule="auto"/>
              <w:ind w:firstLine="0"/>
            </w:pPr>
            <w:r w:rsidRPr="000A62EF">
              <w:t>Договор аренды исходного земельного участка зарегистрирован в ЕГРН?</w:t>
            </w:r>
          </w:p>
        </w:tc>
        <w:tc>
          <w:tcPr>
            <w:tcW w:w="10915" w:type="dxa"/>
          </w:tcPr>
          <w:p w14:paraId="1887B026" w14:textId="4C9B92DB" w:rsidR="00D93160" w:rsidRPr="000A62EF" w:rsidRDefault="00D93160" w:rsidP="000A62EF">
            <w:pPr>
              <w:spacing w:line="240" w:lineRule="auto"/>
              <w:ind w:firstLine="0"/>
            </w:pPr>
            <w:r w:rsidRPr="000A62EF">
              <w:t>- договор зарегистрирован в ЕГРН- договор не зарегистрирован в ЕГРН</w:t>
            </w:r>
          </w:p>
        </w:tc>
      </w:tr>
      <w:tr w:rsidR="00D93160" w:rsidRPr="000A62EF" w14:paraId="3F2D4AD8" w14:textId="77777777" w:rsidTr="00F70D06">
        <w:tc>
          <w:tcPr>
            <w:tcW w:w="562" w:type="dxa"/>
          </w:tcPr>
          <w:p w14:paraId="6EF4F205" w14:textId="77777777" w:rsidR="00D93160" w:rsidRPr="000A62EF" w:rsidRDefault="00D93160" w:rsidP="000A62EF">
            <w:pPr>
              <w:spacing w:line="240" w:lineRule="auto"/>
              <w:ind w:firstLine="0"/>
            </w:pPr>
            <w:r w:rsidRPr="000A62EF">
              <w:t>28</w:t>
            </w:r>
          </w:p>
        </w:tc>
        <w:tc>
          <w:tcPr>
            <w:tcW w:w="3544" w:type="dxa"/>
          </w:tcPr>
          <w:p w14:paraId="45F59437" w14:textId="77777777" w:rsidR="00D93160" w:rsidRPr="000A62EF" w:rsidRDefault="00D93160" w:rsidP="000A62EF">
            <w:pPr>
              <w:spacing w:line="240" w:lineRule="auto"/>
              <w:ind w:firstLine="0"/>
            </w:pPr>
            <w:r w:rsidRPr="000A62EF">
              <w:t>Право на здание, сооружение, помещение зарегистрировано в ЕГРН?</w:t>
            </w:r>
          </w:p>
        </w:tc>
        <w:tc>
          <w:tcPr>
            <w:tcW w:w="10915" w:type="dxa"/>
          </w:tcPr>
          <w:p w14:paraId="3AED5D9E" w14:textId="31AE7419" w:rsidR="00D93160" w:rsidRPr="000A62EF" w:rsidRDefault="00D93160" w:rsidP="000A62EF">
            <w:pPr>
              <w:spacing w:line="240" w:lineRule="auto"/>
              <w:ind w:firstLine="0"/>
            </w:pPr>
            <w:r w:rsidRPr="000A62EF">
              <w:t>- право зарегистрировано в ЕГРН</w:t>
            </w:r>
            <w:r w:rsidR="001564D1" w:rsidRPr="001564D1">
              <w:t xml:space="preserve"> </w:t>
            </w:r>
            <w:r w:rsidRPr="000A62EF">
              <w:t>- право не зарегистрировано в ЕГРН</w:t>
            </w:r>
          </w:p>
        </w:tc>
      </w:tr>
      <w:tr w:rsidR="00D93160" w:rsidRPr="000A62EF" w14:paraId="4AEF3837" w14:textId="77777777" w:rsidTr="00F70D06">
        <w:tc>
          <w:tcPr>
            <w:tcW w:w="562" w:type="dxa"/>
          </w:tcPr>
          <w:p w14:paraId="479D0F25" w14:textId="77777777" w:rsidR="00D93160" w:rsidRPr="000A62EF" w:rsidRDefault="00D93160" w:rsidP="000A62EF">
            <w:pPr>
              <w:spacing w:line="240" w:lineRule="auto"/>
              <w:ind w:firstLine="0"/>
            </w:pPr>
            <w:r w:rsidRPr="000A62EF">
              <w:t>29</w:t>
            </w:r>
          </w:p>
        </w:tc>
        <w:tc>
          <w:tcPr>
            <w:tcW w:w="3544" w:type="dxa"/>
          </w:tcPr>
          <w:p w14:paraId="6F5ACDA3" w14:textId="77777777" w:rsidR="00D93160" w:rsidRPr="000A62EF" w:rsidRDefault="00D93160" w:rsidP="000A62EF">
            <w:pPr>
              <w:spacing w:line="240" w:lineRule="auto"/>
              <w:ind w:firstLine="0"/>
            </w:pPr>
            <w:r w:rsidRPr="000A62EF">
              <w:t>. Право на испрашиваемый земельный участок зарегистрировано в ЕГРН?</w:t>
            </w:r>
          </w:p>
        </w:tc>
        <w:tc>
          <w:tcPr>
            <w:tcW w:w="10915" w:type="dxa"/>
          </w:tcPr>
          <w:p w14:paraId="707EC8EE" w14:textId="3E61F28E" w:rsidR="00D93160" w:rsidRPr="000A62EF" w:rsidRDefault="00D93160" w:rsidP="000A62EF">
            <w:pPr>
              <w:spacing w:line="240" w:lineRule="auto"/>
              <w:ind w:firstLine="0"/>
            </w:pPr>
            <w:r w:rsidRPr="000A62EF">
              <w:t>- право зарегистрировано в ЕГРН</w:t>
            </w:r>
            <w:r w:rsidR="001564D1" w:rsidRPr="001564D1">
              <w:t xml:space="preserve"> </w:t>
            </w:r>
            <w:r w:rsidRPr="000A62EF">
              <w:t>- право не зарегистрировано в ЕГРН</w:t>
            </w:r>
          </w:p>
        </w:tc>
      </w:tr>
      <w:tr w:rsidR="00D93160" w:rsidRPr="000A62EF" w14:paraId="0F6BC128" w14:textId="77777777" w:rsidTr="00F70D06">
        <w:tc>
          <w:tcPr>
            <w:tcW w:w="562" w:type="dxa"/>
          </w:tcPr>
          <w:p w14:paraId="564C633B" w14:textId="77777777" w:rsidR="00D93160" w:rsidRPr="000A62EF" w:rsidRDefault="00D93160" w:rsidP="000A62EF">
            <w:pPr>
              <w:spacing w:line="240" w:lineRule="auto"/>
              <w:ind w:firstLine="0"/>
            </w:pPr>
            <w:r w:rsidRPr="000A62EF">
              <w:t>30</w:t>
            </w:r>
          </w:p>
        </w:tc>
        <w:tc>
          <w:tcPr>
            <w:tcW w:w="3544" w:type="dxa"/>
          </w:tcPr>
          <w:p w14:paraId="4B87B2B0" w14:textId="77777777" w:rsidR="00D93160" w:rsidRPr="000A62EF" w:rsidRDefault="00D93160" w:rsidP="000A62EF">
            <w:pPr>
              <w:spacing w:line="240" w:lineRule="auto"/>
              <w:ind w:firstLine="0"/>
            </w:pPr>
            <w:r w:rsidRPr="000A62EF">
              <w:t>Право на объект незавершенного строительства зарегистрировано в ЕГРН?</w:t>
            </w:r>
          </w:p>
        </w:tc>
        <w:tc>
          <w:tcPr>
            <w:tcW w:w="10915" w:type="dxa"/>
          </w:tcPr>
          <w:p w14:paraId="1508D8A4" w14:textId="613937EA" w:rsidR="00D93160" w:rsidRPr="000A62EF" w:rsidRDefault="00D93160" w:rsidP="000A62EF">
            <w:pPr>
              <w:spacing w:line="240" w:lineRule="auto"/>
              <w:ind w:firstLine="0"/>
            </w:pPr>
            <w:r w:rsidRPr="000A62EF">
              <w:t>- право зарегистрировано в ЕГРН</w:t>
            </w:r>
            <w:r w:rsidR="001564D1" w:rsidRPr="001564D1">
              <w:t xml:space="preserve"> </w:t>
            </w:r>
            <w:r w:rsidRPr="000A62EF">
              <w:t>- право не зарегистрировано в ЕГРН</w:t>
            </w:r>
          </w:p>
        </w:tc>
      </w:tr>
      <w:tr w:rsidR="00D93160" w:rsidRPr="000A62EF" w14:paraId="191D6E59" w14:textId="77777777" w:rsidTr="00F70D06">
        <w:tc>
          <w:tcPr>
            <w:tcW w:w="562" w:type="dxa"/>
          </w:tcPr>
          <w:p w14:paraId="33DDCA23" w14:textId="77777777" w:rsidR="00D93160" w:rsidRPr="000A62EF" w:rsidRDefault="00D93160" w:rsidP="000A62EF">
            <w:pPr>
              <w:spacing w:line="240" w:lineRule="auto"/>
              <w:ind w:firstLine="0"/>
            </w:pPr>
            <w:r w:rsidRPr="000A62EF">
              <w:t>31</w:t>
            </w:r>
          </w:p>
        </w:tc>
        <w:tc>
          <w:tcPr>
            <w:tcW w:w="3544" w:type="dxa"/>
          </w:tcPr>
          <w:p w14:paraId="5EA079CE" w14:textId="77777777" w:rsidR="00D93160" w:rsidRPr="000A62EF" w:rsidRDefault="00D93160" w:rsidP="000A62EF">
            <w:pPr>
              <w:spacing w:line="240" w:lineRule="auto"/>
              <w:ind w:firstLine="0"/>
            </w:pPr>
            <w:r w:rsidRPr="000A62EF">
              <w:t>Право заявителя на испрашиваемый участок в ЕГРН?</w:t>
            </w:r>
          </w:p>
        </w:tc>
        <w:tc>
          <w:tcPr>
            <w:tcW w:w="10915" w:type="dxa"/>
          </w:tcPr>
          <w:p w14:paraId="03817977" w14:textId="3537633D" w:rsidR="00D93160" w:rsidRPr="000A62EF" w:rsidRDefault="00D93160" w:rsidP="000A62EF">
            <w:pPr>
              <w:spacing w:line="240" w:lineRule="auto"/>
              <w:ind w:firstLine="0"/>
            </w:pPr>
            <w:r w:rsidRPr="000A62EF">
              <w:t>- право зарегистрировано в ЕГРН</w:t>
            </w:r>
            <w:r w:rsidR="001564D1" w:rsidRPr="001564D1">
              <w:t xml:space="preserve"> </w:t>
            </w:r>
            <w:r w:rsidRPr="000A62EF">
              <w:t>- право не зарегистрировано в ЕГРН</w:t>
            </w:r>
          </w:p>
        </w:tc>
      </w:tr>
      <w:tr w:rsidR="00D93160" w:rsidRPr="000A62EF" w14:paraId="321CADC0" w14:textId="77777777" w:rsidTr="00F70D06">
        <w:tc>
          <w:tcPr>
            <w:tcW w:w="562" w:type="dxa"/>
          </w:tcPr>
          <w:p w14:paraId="191F14F1" w14:textId="77777777" w:rsidR="00D93160" w:rsidRPr="000A62EF" w:rsidRDefault="00D93160" w:rsidP="000A62EF">
            <w:pPr>
              <w:spacing w:line="240" w:lineRule="auto"/>
              <w:ind w:firstLine="0"/>
            </w:pPr>
            <w:r w:rsidRPr="000A62EF">
              <w:t>32</w:t>
            </w:r>
          </w:p>
        </w:tc>
        <w:tc>
          <w:tcPr>
            <w:tcW w:w="3544" w:type="dxa"/>
          </w:tcPr>
          <w:p w14:paraId="58731566" w14:textId="77777777" w:rsidR="00D93160" w:rsidRPr="000A62EF" w:rsidRDefault="00D93160" w:rsidP="000A62EF">
            <w:pPr>
              <w:spacing w:line="240" w:lineRule="auto"/>
              <w:ind w:firstLine="0"/>
            </w:pPr>
            <w:r w:rsidRPr="000A62EF">
              <w:t>Объект относится к объектам федерального, регионального или местного значения?</w:t>
            </w:r>
          </w:p>
        </w:tc>
        <w:tc>
          <w:tcPr>
            <w:tcW w:w="10915" w:type="dxa"/>
          </w:tcPr>
          <w:p w14:paraId="394F4BD3" w14:textId="3C217767" w:rsidR="00D93160" w:rsidRPr="000A62EF" w:rsidRDefault="00D93160" w:rsidP="000A62EF">
            <w:pPr>
              <w:spacing w:line="240" w:lineRule="auto"/>
              <w:ind w:firstLine="0"/>
            </w:pPr>
            <w:r w:rsidRPr="000A62EF">
              <w:t>- объект не относится к объектам федерального, регионального, местного значения</w:t>
            </w:r>
            <w:r w:rsidR="001564D1" w:rsidRPr="001564D1">
              <w:t xml:space="preserve"> </w:t>
            </w:r>
            <w:r w:rsidRPr="000A62EF">
              <w:t>- объект относится к объектам федерального, регионального или местного значения</w:t>
            </w:r>
          </w:p>
        </w:tc>
      </w:tr>
      <w:tr w:rsidR="00D93160" w:rsidRPr="000A62EF" w14:paraId="4A6862D1" w14:textId="77777777" w:rsidTr="00F70D06">
        <w:tc>
          <w:tcPr>
            <w:tcW w:w="562" w:type="dxa"/>
          </w:tcPr>
          <w:p w14:paraId="11427F43" w14:textId="77777777" w:rsidR="00D93160" w:rsidRPr="000A62EF" w:rsidRDefault="00D93160" w:rsidP="000A62EF">
            <w:pPr>
              <w:spacing w:line="240" w:lineRule="auto"/>
              <w:ind w:firstLine="0"/>
            </w:pPr>
            <w:r w:rsidRPr="000A62EF">
              <w:t>33</w:t>
            </w:r>
          </w:p>
        </w:tc>
        <w:tc>
          <w:tcPr>
            <w:tcW w:w="3544" w:type="dxa"/>
          </w:tcPr>
          <w:p w14:paraId="3F18DF05" w14:textId="77777777" w:rsidR="00D93160" w:rsidRPr="000A62EF" w:rsidRDefault="00D93160" w:rsidP="000A62EF">
            <w:pPr>
              <w:spacing w:line="240" w:lineRule="auto"/>
              <w:ind w:firstLine="0"/>
            </w:pPr>
            <w:r w:rsidRPr="000A62EF">
              <w:t>Право заявителя на испрашиваемый участок зарегистрировано в ЕГРН?</w:t>
            </w:r>
          </w:p>
        </w:tc>
        <w:tc>
          <w:tcPr>
            <w:tcW w:w="10915" w:type="dxa"/>
          </w:tcPr>
          <w:p w14:paraId="38AC7099" w14:textId="586F0B03" w:rsidR="00D93160" w:rsidRPr="000A62EF" w:rsidRDefault="00D93160" w:rsidP="000A62EF">
            <w:pPr>
              <w:spacing w:line="240" w:lineRule="auto"/>
              <w:ind w:firstLine="0"/>
            </w:pPr>
            <w:r w:rsidRPr="000A62EF">
              <w:t>- право зарегистрировано в ЕГРН</w:t>
            </w:r>
            <w:r w:rsidR="001564D1" w:rsidRPr="001564D1">
              <w:t xml:space="preserve"> </w:t>
            </w:r>
            <w:r w:rsidRPr="000A62EF">
              <w:t>- право не зарегистрировано в ЕГРН</w:t>
            </w:r>
          </w:p>
        </w:tc>
      </w:tr>
      <w:tr w:rsidR="00D93160" w:rsidRPr="000A62EF" w14:paraId="34E00751" w14:textId="77777777" w:rsidTr="00F70D06">
        <w:tc>
          <w:tcPr>
            <w:tcW w:w="562" w:type="dxa"/>
          </w:tcPr>
          <w:p w14:paraId="21A3BF79" w14:textId="77777777" w:rsidR="00D93160" w:rsidRPr="000A62EF" w:rsidRDefault="00D93160" w:rsidP="000A62EF">
            <w:pPr>
              <w:spacing w:line="240" w:lineRule="auto"/>
              <w:ind w:firstLine="0"/>
            </w:pPr>
            <w:r w:rsidRPr="000A62EF">
              <w:t>34</w:t>
            </w:r>
          </w:p>
        </w:tc>
        <w:tc>
          <w:tcPr>
            <w:tcW w:w="3544" w:type="dxa"/>
          </w:tcPr>
          <w:p w14:paraId="21F54CBE" w14:textId="77777777" w:rsidR="00D93160" w:rsidRPr="000A62EF" w:rsidRDefault="00D93160" w:rsidP="000A62EF">
            <w:pPr>
              <w:spacing w:line="240" w:lineRule="auto"/>
              <w:ind w:firstLine="0"/>
            </w:pPr>
            <w:r w:rsidRPr="000A62EF">
              <w:t>На основании какого документа заявитель обращается за получением участка?</w:t>
            </w:r>
          </w:p>
        </w:tc>
        <w:tc>
          <w:tcPr>
            <w:tcW w:w="10915" w:type="dxa"/>
          </w:tcPr>
          <w:p w14:paraId="4953F4B8" w14:textId="0F6BC962" w:rsidR="00D93160" w:rsidRPr="000A62EF" w:rsidRDefault="00D93160" w:rsidP="000A62EF">
            <w:pPr>
              <w:spacing w:line="240" w:lineRule="auto"/>
              <w:ind w:firstLine="0"/>
            </w:pPr>
            <w:r w:rsidRPr="000A62EF">
              <w:t>- распоряжение Правительства Российской</w:t>
            </w:r>
            <w:r w:rsidR="001564D1" w:rsidRPr="001564D1">
              <w:t xml:space="preserve"> </w:t>
            </w:r>
            <w:r w:rsidRPr="000A62EF">
              <w:t>Федерации- распоряжение высшего должностного лица субъекта Российской Федерации</w:t>
            </w:r>
          </w:p>
        </w:tc>
      </w:tr>
      <w:tr w:rsidR="00D93160" w:rsidRPr="000A62EF" w14:paraId="490F3FB6" w14:textId="77777777" w:rsidTr="00F70D06">
        <w:tc>
          <w:tcPr>
            <w:tcW w:w="562" w:type="dxa"/>
          </w:tcPr>
          <w:p w14:paraId="11858B6A" w14:textId="77777777" w:rsidR="00D93160" w:rsidRPr="000A62EF" w:rsidRDefault="00D93160" w:rsidP="000A62EF">
            <w:pPr>
              <w:spacing w:line="240" w:lineRule="auto"/>
              <w:ind w:firstLine="0"/>
            </w:pPr>
            <w:r w:rsidRPr="000A62EF">
              <w:t>35</w:t>
            </w:r>
          </w:p>
        </w:tc>
        <w:tc>
          <w:tcPr>
            <w:tcW w:w="3544" w:type="dxa"/>
          </w:tcPr>
          <w:p w14:paraId="4B4224F1" w14:textId="77777777" w:rsidR="00D93160" w:rsidRPr="000A62EF" w:rsidRDefault="00D93160" w:rsidP="000A62EF">
            <w:pPr>
              <w:spacing w:line="240" w:lineRule="auto"/>
              <w:ind w:firstLine="0"/>
            </w:pPr>
            <w:r w:rsidRPr="000A62EF">
              <w:t>На основании какого документа был изъят земельный участок?</w:t>
            </w:r>
          </w:p>
        </w:tc>
        <w:tc>
          <w:tcPr>
            <w:tcW w:w="10915" w:type="dxa"/>
          </w:tcPr>
          <w:p w14:paraId="0ACF2D73" w14:textId="3519703F" w:rsidR="00D93160" w:rsidRPr="000A62EF" w:rsidRDefault="00D93160" w:rsidP="000A62EF">
            <w:pPr>
              <w:spacing w:line="240" w:lineRule="auto"/>
              <w:ind w:firstLine="0"/>
            </w:pPr>
            <w:r w:rsidRPr="000A62EF">
              <w:t>- соглашение об изъятии земельного участка- решение суда, на основании которого изъят земельный участок</w:t>
            </w:r>
          </w:p>
        </w:tc>
      </w:tr>
      <w:tr w:rsidR="00D93160" w:rsidRPr="000A62EF" w14:paraId="3F8D54FC" w14:textId="77777777" w:rsidTr="00F70D06">
        <w:tc>
          <w:tcPr>
            <w:tcW w:w="562" w:type="dxa"/>
          </w:tcPr>
          <w:p w14:paraId="690C0607" w14:textId="77777777" w:rsidR="00D93160" w:rsidRPr="000A62EF" w:rsidRDefault="00D93160" w:rsidP="000A62EF">
            <w:pPr>
              <w:spacing w:line="240" w:lineRule="auto"/>
              <w:ind w:firstLine="0"/>
            </w:pPr>
            <w:r w:rsidRPr="000A62EF">
              <w:t>36</w:t>
            </w:r>
          </w:p>
        </w:tc>
        <w:tc>
          <w:tcPr>
            <w:tcW w:w="3544" w:type="dxa"/>
          </w:tcPr>
          <w:p w14:paraId="0D501D60" w14:textId="77777777" w:rsidR="00D93160" w:rsidRPr="000A62EF" w:rsidRDefault="00D93160" w:rsidP="000A62EF">
            <w:pPr>
              <w:spacing w:line="240" w:lineRule="auto"/>
              <w:ind w:firstLine="0"/>
            </w:pPr>
            <w:r w:rsidRPr="000A62EF">
              <w:t>На основании какого документа заявитель осуществляет недропользование?</w:t>
            </w:r>
          </w:p>
        </w:tc>
        <w:tc>
          <w:tcPr>
            <w:tcW w:w="10915" w:type="dxa"/>
          </w:tcPr>
          <w:p w14:paraId="1935C9D9" w14:textId="58F60A17" w:rsidR="00D93160" w:rsidRPr="000A62EF" w:rsidRDefault="00D93160" w:rsidP="000A62EF">
            <w:pPr>
              <w:spacing w:line="240" w:lineRule="auto"/>
              <w:ind w:firstLine="0"/>
            </w:pPr>
            <w:r w:rsidRPr="000A62EF">
              <w:t xml:space="preserve"> -проектная документация на выполнение работ, связанных с пользованием недрами</w:t>
            </w:r>
            <w:r w:rsidR="001564D1" w:rsidRPr="001564D1">
              <w:t xml:space="preserve"> </w:t>
            </w:r>
            <w:r w:rsidRPr="000A62EF">
              <w:t>- государственное задание, предусматривающее выполнение мероприятий по государственному геологическому изучению недр- государственный контракт на выполнение работ по геологическому изучению недр</w:t>
            </w:r>
          </w:p>
        </w:tc>
      </w:tr>
      <w:tr w:rsidR="00D93160" w:rsidRPr="000A62EF" w14:paraId="05105195" w14:textId="77777777" w:rsidTr="00F70D06">
        <w:tc>
          <w:tcPr>
            <w:tcW w:w="562" w:type="dxa"/>
          </w:tcPr>
          <w:p w14:paraId="2C022881" w14:textId="77777777" w:rsidR="00D93160" w:rsidRPr="000A62EF" w:rsidRDefault="00D93160" w:rsidP="000A62EF">
            <w:pPr>
              <w:spacing w:line="240" w:lineRule="auto"/>
              <w:ind w:firstLine="0"/>
            </w:pPr>
            <w:r w:rsidRPr="000A62EF">
              <w:t>37</w:t>
            </w:r>
          </w:p>
        </w:tc>
        <w:tc>
          <w:tcPr>
            <w:tcW w:w="3544" w:type="dxa"/>
          </w:tcPr>
          <w:p w14:paraId="69D8B859" w14:textId="77777777" w:rsidR="00D93160" w:rsidRPr="000A62EF" w:rsidRDefault="00D93160" w:rsidP="000A62EF">
            <w:pPr>
              <w:spacing w:line="240" w:lineRule="auto"/>
              <w:ind w:firstLine="0"/>
            </w:pPr>
            <w:r w:rsidRPr="000A62EF">
              <w:t>Какой вид использования наемного дома планируется осуществлять?</w:t>
            </w:r>
          </w:p>
        </w:tc>
        <w:tc>
          <w:tcPr>
            <w:tcW w:w="10915" w:type="dxa"/>
          </w:tcPr>
          <w:p w14:paraId="3E37FDCC" w14:textId="6A18431B" w:rsidR="00D93160" w:rsidRPr="000A62EF" w:rsidRDefault="00D93160" w:rsidP="000A62EF">
            <w:pPr>
              <w:spacing w:line="240" w:lineRule="auto"/>
              <w:ind w:firstLine="0"/>
            </w:pPr>
            <w:r w:rsidRPr="000A62EF">
              <w:t>- коммерческое использование</w:t>
            </w:r>
            <w:r w:rsidR="001564D1">
              <w:rPr>
                <w:lang w:val="en-US"/>
              </w:rPr>
              <w:t xml:space="preserve"> </w:t>
            </w:r>
            <w:r w:rsidRPr="000A62EF">
              <w:t>-социальное использование</w:t>
            </w:r>
          </w:p>
        </w:tc>
      </w:tr>
      <w:tr w:rsidR="00D93160" w:rsidRPr="000A62EF" w14:paraId="1223D459" w14:textId="77777777" w:rsidTr="00F70D06">
        <w:tc>
          <w:tcPr>
            <w:tcW w:w="562" w:type="dxa"/>
          </w:tcPr>
          <w:p w14:paraId="5E1665C4" w14:textId="77777777" w:rsidR="00D93160" w:rsidRPr="000A62EF" w:rsidRDefault="00D93160" w:rsidP="000A62EF">
            <w:pPr>
              <w:spacing w:line="240" w:lineRule="auto"/>
              <w:ind w:firstLine="0"/>
            </w:pPr>
            <w:r w:rsidRPr="000A62EF">
              <w:t>38</w:t>
            </w:r>
          </w:p>
        </w:tc>
        <w:tc>
          <w:tcPr>
            <w:tcW w:w="3544" w:type="dxa"/>
          </w:tcPr>
          <w:p w14:paraId="1C4B0997" w14:textId="77777777" w:rsidR="00D93160" w:rsidRPr="000A62EF" w:rsidRDefault="00D93160" w:rsidP="000A62EF">
            <w:pPr>
              <w:spacing w:line="240" w:lineRule="auto"/>
              <w:ind w:firstLine="0"/>
            </w:pPr>
            <w:r w:rsidRPr="000A62EF">
              <w:t>На основании какого документа осуществляется добычу (вылов) водных</w:t>
            </w:r>
          </w:p>
          <w:p w14:paraId="05BBA33A" w14:textId="77777777" w:rsidR="00D93160" w:rsidRPr="000A62EF" w:rsidRDefault="00D93160" w:rsidP="000A62EF">
            <w:pPr>
              <w:spacing w:line="240" w:lineRule="auto"/>
              <w:ind w:firstLine="0"/>
            </w:pPr>
            <w:r w:rsidRPr="000A62EF">
              <w:t>биологических ресурсов?</w:t>
            </w:r>
          </w:p>
        </w:tc>
        <w:tc>
          <w:tcPr>
            <w:tcW w:w="10915" w:type="dxa"/>
          </w:tcPr>
          <w:p w14:paraId="420D4B2E" w14:textId="0F8A3BDD" w:rsidR="00D93160" w:rsidRPr="000A62EF" w:rsidRDefault="00D93160" w:rsidP="000A62EF">
            <w:pPr>
              <w:spacing w:line="240" w:lineRule="auto"/>
              <w:ind w:firstLine="0"/>
            </w:pPr>
            <w:r w:rsidRPr="000A62EF">
              <w:t>- решение о предоставлении в пользование водных биологических ресурсов</w:t>
            </w:r>
            <w:r w:rsidR="00EB136D" w:rsidRPr="00EB136D">
              <w:t xml:space="preserve"> </w:t>
            </w:r>
            <w:r w:rsidRPr="000A62EF">
              <w:t>- договор о предоставлении рыбопромыслового</w:t>
            </w:r>
          </w:p>
          <w:p w14:paraId="013CBCCE" w14:textId="61AB8BBA" w:rsidR="00D93160" w:rsidRPr="000A62EF" w:rsidRDefault="00D93160" w:rsidP="000A62EF">
            <w:pPr>
              <w:spacing w:line="240" w:lineRule="auto"/>
              <w:ind w:firstLine="0"/>
            </w:pPr>
            <w:r w:rsidRPr="000A62EF">
              <w:t>участка - договор пользования водными биологическими ресурсами</w:t>
            </w:r>
          </w:p>
        </w:tc>
      </w:tr>
      <w:tr w:rsidR="00D93160" w:rsidRPr="000A62EF" w14:paraId="0754D9AD" w14:textId="77777777" w:rsidTr="00F70D06">
        <w:tc>
          <w:tcPr>
            <w:tcW w:w="562" w:type="dxa"/>
          </w:tcPr>
          <w:p w14:paraId="039625F1" w14:textId="77777777" w:rsidR="00D93160" w:rsidRPr="000A62EF" w:rsidRDefault="00D93160" w:rsidP="000A62EF">
            <w:pPr>
              <w:spacing w:line="240" w:lineRule="auto"/>
              <w:ind w:firstLine="0"/>
            </w:pPr>
            <w:r w:rsidRPr="000A62EF">
              <w:lastRenderedPageBreak/>
              <w:t>39</w:t>
            </w:r>
          </w:p>
        </w:tc>
        <w:tc>
          <w:tcPr>
            <w:tcW w:w="3544" w:type="dxa"/>
          </w:tcPr>
          <w:p w14:paraId="323A31BB" w14:textId="77777777" w:rsidR="00D93160" w:rsidRPr="000A62EF" w:rsidRDefault="00D93160" w:rsidP="000A62EF">
            <w:pPr>
              <w:spacing w:line="240" w:lineRule="auto"/>
              <w:ind w:firstLine="0"/>
            </w:pPr>
            <w:r w:rsidRPr="000A62EF">
              <w:t>На основании какого документа заявитель обращается за получением участка?</w:t>
            </w:r>
          </w:p>
        </w:tc>
        <w:tc>
          <w:tcPr>
            <w:tcW w:w="10915" w:type="dxa"/>
          </w:tcPr>
          <w:p w14:paraId="7D92A457" w14:textId="77777777" w:rsidR="00D93160" w:rsidRPr="000A62EF" w:rsidRDefault="00D93160" w:rsidP="000A62EF">
            <w:pPr>
              <w:spacing w:line="240" w:lineRule="auto"/>
              <w:ind w:firstLine="0"/>
            </w:pPr>
            <w:r w:rsidRPr="000A62EF">
              <w:t>- Указ Президента Российской Федерации</w:t>
            </w:r>
          </w:p>
          <w:p w14:paraId="7DB79826" w14:textId="77777777" w:rsidR="00D93160" w:rsidRPr="000A62EF" w:rsidRDefault="00D93160" w:rsidP="000A62EF">
            <w:pPr>
              <w:spacing w:line="240" w:lineRule="auto"/>
              <w:ind w:firstLine="0"/>
            </w:pPr>
            <w:r w:rsidRPr="000A62EF">
              <w:t>- распоряжение Президента Российской Федерации</w:t>
            </w:r>
          </w:p>
        </w:tc>
      </w:tr>
      <w:tr w:rsidR="00D93160" w:rsidRPr="000A62EF" w14:paraId="2BC944CB" w14:textId="77777777" w:rsidTr="00F70D06">
        <w:tc>
          <w:tcPr>
            <w:tcW w:w="562" w:type="dxa"/>
          </w:tcPr>
          <w:p w14:paraId="5D2F7CAA" w14:textId="77777777" w:rsidR="00D93160" w:rsidRPr="000A62EF" w:rsidRDefault="00D93160" w:rsidP="000A62EF">
            <w:pPr>
              <w:spacing w:line="240" w:lineRule="auto"/>
              <w:ind w:firstLine="0"/>
            </w:pPr>
            <w:r w:rsidRPr="000A62EF">
              <w:t>40</w:t>
            </w:r>
          </w:p>
        </w:tc>
        <w:tc>
          <w:tcPr>
            <w:tcW w:w="3544" w:type="dxa"/>
          </w:tcPr>
          <w:p w14:paraId="01CE7628" w14:textId="77777777" w:rsidR="00D93160" w:rsidRPr="000A62EF" w:rsidRDefault="00D93160" w:rsidP="000A62EF">
            <w:pPr>
              <w:spacing w:line="240" w:lineRule="auto"/>
              <w:ind w:firstLine="0"/>
            </w:pPr>
            <w:r w:rsidRPr="000A62EF">
              <w:t>К какой категории относится заявитель (иностранное юридическое лицо)?</w:t>
            </w:r>
          </w:p>
        </w:tc>
        <w:tc>
          <w:tcPr>
            <w:tcW w:w="10915" w:type="dxa"/>
          </w:tcPr>
          <w:p w14:paraId="41EB8C45" w14:textId="7A95E9C9" w:rsidR="00D93160" w:rsidRPr="000A62EF" w:rsidRDefault="00D93160" w:rsidP="000A62EF">
            <w:pPr>
              <w:spacing w:line="240" w:lineRule="auto"/>
              <w:ind w:firstLine="0"/>
            </w:pPr>
            <w:r w:rsidRPr="000A62EF">
              <w:t>- арендатор земельного участка</w:t>
            </w:r>
            <w:r w:rsidR="00DD3164">
              <w:t xml:space="preserve"> </w:t>
            </w:r>
            <w:r w:rsidRPr="000A62EF">
              <w:t>- лицо, с которым заключен договор о развитии застроенной территории</w:t>
            </w:r>
            <w:r w:rsidR="00DD3164">
              <w:t xml:space="preserve"> </w:t>
            </w:r>
            <w:r w:rsidRPr="000A62EF">
              <w:t xml:space="preserve"> - собственник или пользователь здания, сооружения, помещений в них</w:t>
            </w:r>
            <w:r w:rsidR="00DD3164">
              <w:t xml:space="preserve"> </w:t>
            </w:r>
            <w:r w:rsidRPr="000A62EF">
              <w:t>- собственник объекта незавершенного строительства</w:t>
            </w:r>
            <w:r w:rsidR="00DD3164">
              <w:t xml:space="preserve"> </w:t>
            </w:r>
            <w:r w:rsidRPr="000A62EF">
              <w:t>- лицо, испрашивающее участок для размещения объектов инженерно-технического обеспечения</w:t>
            </w:r>
            <w:r w:rsidR="00DD3164">
              <w:t xml:space="preserve"> </w:t>
            </w:r>
            <w:r w:rsidRPr="000A62EF">
              <w:t>- лицо, с которым заключен договор о комплексном развитии территории</w:t>
            </w:r>
            <w:r w:rsidR="00DD3164">
              <w:t xml:space="preserve"> </w:t>
            </w:r>
            <w:r w:rsidRPr="000A62EF">
              <w:t>- лицо, испрашивающее участок для размещения социальных объектов</w:t>
            </w:r>
            <w:r w:rsidR="00DD3164">
              <w:t xml:space="preserve"> </w:t>
            </w:r>
            <w:r w:rsidRPr="000A62EF">
              <w:t>- лицо, испрашивающее участок для выполнения международных обязательств</w:t>
            </w:r>
            <w:r w:rsidR="00DD3164">
              <w:t xml:space="preserve"> </w:t>
            </w:r>
            <w:r w:rsidRPr="000A62EF">
              <w:t>- лицо, у которого изъят арендованный участок</w:t>
            </w:r>
          </w:p>
          <w:p w14:paraId="4D2BFE58" w14:textId="007EBA47" w:rsidR="00D93160" w:rsidRPr="000A62EF" w:rsidRDefault="00D93160" w:rsidP="000A62EF">
            <w:pPr>
              <w:spacing w:line="240" w:lineRule="auto"/>
              <w:ind w:firstLine="0"/>
            </w:pPr>
            <w:r w:rsidRPr="000A62EF">
              <w:t>- лицо, имеющее право на приобретение в собственность участка без торгов</w:t>
            </w:r>
            <w:r w:rsidR="00DD3164">
              <w:t xml:space="preserve"> –</w:t>
            </w:r>
            <w:r w:rsidRPr="000A62EF">
              <w:t xml:space="preserve"> недропользователь</w:t>
            </w:r>
            <w:r w:rsidR="00DD3164">
              <w:t xml:space="preserve"> </w:t>
            </w:r>
            <w:r w:rsidRPr="000A62EF">
              <w:t>- резидент особой экономической зоны</w:t>
            </w:r>
            <w:r w:rsidR="00DD3164">
              <w:t xml:space="preserve"> </w:t>
            </w:r>
            <w:r w:rsidRPr="000A62EF">
              <w:t>- лицо, с которым заключено соглашение о взаимодействии в сфере развития инфраструктуры особой экономической зоны</w:t>
            </w:r>
            <w:r w:rsidR="00DD3164">
              <w:t xml:space="preserve"> </w:t>
            </w:r>
            <w:r w:rsidRPr="000A62EF">
              <w:t>- лицо, с которым заключено концессионное соглашение</w:t>
            </w:r>
            <w:r w:rsidR="00DD3164">
              <w:t xml:space="preserve"> </w:t>
            </w:r>
            <w:r w:rsidRPr="000A62EF">
              <w:t>- лицо, заключившее договор об освоении территории в целях строительства и эксплуатации наемного дома</w:t>
            </w:r>
            <w:r w:rsidR="00DD3164">
              <w:t xml:space="preserve"> </w:t>
            </w:r>
            <w:r w:rsidRPr="000A62EF">
              <w:t>- лицо, с которым заключен специальный инвестиционный контракт</w:t>
            </w:r>
            <w:r w:rsidR="00DD3164">
              <w:t xml:space="preserve"> </w:t>
            </w:r>
            <w:r w:rsidRPr="000A62EF">
              <w:t>- лицо, с которым заключено охотхозяйственное соглашение</w:t>
            </w:r>
            <w:r w:rsidR="00DD3164">
              <w:t xml:space="preserve"> </w:t>
            </w:r>
            <w:r w:rsidRPr="000A62EF">
              <w:t>- лицо, испрашивающее участок для размещения водохранилища или гидротехнического сооружения - резидент зоны территориального развития, включенный в реестр резидентов такой зоны</w:t>
            </w:r>
            <w:r w:rsidR="00DD3164">
              <w:t xml:space="preserve"> </w:t>
            </w:r>
            <w:r w:rsidRPr="000A62EF">
              <w:t>- лицо, имеющее право на добычу (вылов) водных биологических ресурсов</w:t>
            </w:r>
            <w:r w:rsidR="00DD3164">
              <w:t xml:space="preserve"> </w:t>
            </w:r>
            <w:r w:rsidRPr="000A62EF">
              <w:t>- лицо, осуществляющее товарную аквакультуру (товарное рыбоводство)</w:t>
            </w:r>
            <w:r w:rsidR="00DD3164">
              <w:t xml:space="preserve"> </w:t>
            </w:r>
            <w:r w:rsidRPr="000A62EF">
              <w:t>- лицо, испрашивающее участок в соответствии с указом или распоряжением Президента Российской Федерации</w:t>
            </w:r>
          </w:p>
        </w:tc>
      </w:tr>
      <w:tr w:rsidR="00D93160" w:rsidRPr="000A62EF" w14:paraId="05944ED8" w14:textId="77777777" w:rsidTr="00F70D06">
        <w:tc>
          <w:tcPr>
            <w:tcW w:w="562" w:type="dxa"/>
          </w:tcPr>
          <w:p w14:paraId="6360FCE1" w14:textId="77777777" w:rsidR="00D93160" w:rsidRPr="000A62EF" w:rsidRDefault="00D93160" w:rsidP="000A62EF">
            <w:pPr>
              <w:spacing w:line="240" w:lineRule="auto"/>
              <w:ind w:firstLine="0"/>
            </w:pPr>
            <w:r w:rsidRPr="000A62EF">
              <w:t>41</w:t>
            </w:r>
          </w:p>
        </w:tc>
        <w:tc>
          <w:tcPr>
            <w:tcW w:w="3544" w:type="dxa"/>
          </w:tcPr>
          <w:p w14:paraId="1AD23B7A" w14:textId="77777777" w:rsidR="00D93160" w:rsidRPr="000A62EF" w:rsidRDefault="00D93160" w:rsidP="000A62EF">
            <w:pPr>
              <w:spacing w:line="240" w:lineRule="auto"/>
              <w:ind w:firstLine="0"/>
            </w:pPr>
            <w:r w:rsidRPr="000A62EF">
              <w:t>К какой категории арендатора относится заявитель?</w:t>
            </w:r>
          </w:p>
        </w:tc>
        <w:tc>
          <w:tcPr>
            <w:tcW w:w="10915" w:type="dxa"/>
          </w:tcPr>
          <w:p w14:paraId="40F4ACC1" w14:textId="079DC52C" w:rsidR="00D93160" w:rsidRPr="000A62EF" w:rsidRDefault="00D93160" w:rsidP="000A62EF">
            <w:pPr>
              <w:spacing w:line="240" w:lineRule="auto"/>
              <w:ind w:firstLine="0"/>
            </w:pPr>
            <w:r w:rsidRPr="000A62EF">
              <w:t>- арендатор участка, имеющий право на заключение нового договора аренды</w:t>
            </w:r>
            <w:r w:rsidR="00DD3164">
              <w:t xml:space="preserve"> </w:t>
            </w:r>
            <w:r w:rsidRPr="000A62EF">
              <w:t>- арендатор участка, из которого образован испрашиваемый участок</w:t>
            </w:r>
            <w:r w:rsidR="00DD3164">
              <w:t xml:space="preserve"> </w:t>
            </w:r>
            <w:r w:rsidRPr="000A62EF">
              <w:t>- арендатор участка, предназначенного для ведения сельскохозяйственного производства</w:t>
            </w:r>
            <w:r w:rsidR="00DD3164">
              <w:t xml:space="preserve"> </w:t>
            </w:r>
            <w:r w:rsidRPr="000A62EF">
              <w:t>- арендатор участка, предоставленного для комплексного освоения территории, из которого образован испрашиваемый участок</w:t>
            </w:r>
          </w:p>
        </w:tc>
      </w:tr>
      <w:tr w:rsidR="00D93160" w:rsidRPr="000A62EF" w14:paraId="549927CD" w14:textId="77777777" w:rsidTr="00F70D06">
        <w:tc>
          <w:tcPr>
            <w:tcW w:w="562" w:type="dxa"/>
          </w:tcPr>
          <w:p w14:paraId="25A16912" w14:textId="77777777" w:rsidR="00D93160" w:rsidRPr="000A62EF" w:rsidRDefault="00D93160" w:rsidP="000A62EF">
            <w:pPr>
              <w:spacing w:line="240" w:lineRule="auto"/>
              <w:ind w:firstLine="0"/>
            </w:pPr>
            <w:r w:rsidRPr="000A62EF">
              <w:t>42</w:t>
            </w:r>
          </w:p>
        </w:tc>
        <w:tc>
          <w:tcPr>
            <w:tcW w:w="3544" w:type="dxa"/>
          </w:tcPr>
          <w:p w14:paraId="3C489EA6" w14:textId="77777777" w:rsidR="00D93160" w:rsidRPr="000A62EF" w:rsidRDefault="00D93160" w:rsidP="000A62EF">
            <w:pPr>
              <w:spacing w:line="240" w:lineRule="auto"/>
              <w:ind w:firstLine="0"/>
            </w:pPr>
            <w:r w:rsidRPr="000A62EF">
              <w:t>Договор аренды земельного участка зарегистрирован в ЕГРН?</w:t>
            </w:r>
          </w:p>
        </w:tc>
        <w:tc>
          <w:tcPr>
            <w:tcW w:w="10915" w:type="dxa"/>
          </w:tcPr>
          <w:p w14:paraId="6178065E" w14:textId="3D8538B2" w:rsidR="00D93160" w:rsidRPr="000A62EF" w:rsidRDefault="00D93160" w:rsidP="000A62EF">
            <w:pPr>
              <w:spacing w:line="240" w:lineRule="auto"/>
              <w:ind w:firstLine="0"/>
            </w:pPr>
            <w:r w:rsidRPr="000A62EF">
              <w:t>- договор зарегистрирован в ЕГРН</w:t>
            </w:r>
            <w:r w:rsidR="00DD3164">
              <w:t xml:space="preserve"> </w:t>
            </w:r>
            <w:r w:rsidRPr="000A62EF">
              <w:t>- договор не зарегистрирован в ЕГРН</w:t>
            </w:r>
          </w:p>
        </w:tc>
      </w:tr>
      <w:tr w:rsidR="00D93160" w:rsidRPr="000A62EF" w14:paraId="4C6CC0F8" w14:textId="77777777" w:rsidTr="00F70D06">
        <w:tc>
          <w:tcPr>
            <w:tcW w:w="562" w:type="dxa"/>
          </w:tcPr>
          <w:p w14:paraId="1298D3A5" w14:textId="77777777" w:rsidR="00D93160" w:rsidRPr="000A62EF" w:rsidRDefault="00D93160" w:rsidP="000A62EF">
            <w:pPr>
              <w:spacing w:line="240" w:lineRule="auto"/>
              <w:ind w:firstLine="0"/>
            </w:pPr>
            <w:r w:rsidRPr="000A62EF">
              <w:t>43</w:t>
            </w:r>
          </w:p>
        </w:tc>
        <w:tc>
          <w:tcPr>
            <w:tcW w:w="3544" w:type="dxa"/>
          </w:tcPr>
          <w:p w14:paraId="0BFC1133" w14:textId="77777777" w:rsidR="00D93160" w:rsidRPr="000A62EF" w:rsidRDefault="00D93160" w:rsidP="000A62EF">
            <w:pPr>
              <w:spacing w:line="240" w:lineRule="auto"/>
              <w:ind w:firstLine="0"/>
            </w:pPr>
            <w:r w:rsidRPr="000A62EF">
              <w:t>Договор аренды исходного земельного участка зарегистрирован в ЕГРН?</w:t>
            </w:r>
          </w:p>
        </w:tc>
        <w:tc>
          <w:tcPr>
            <w:tcW w:w="10915" w:type="dxa"/>
          </w:tcPr>
          <w:p w14:paraId="26D4CA97" w14:textId="46CF46D8" w:rsidR="00D93160" w:rsidRPr="000A62EF" w:rsidRDefault="00D93160" w:rsidP="000A62EF">
            <w:pPr>
              <w:spacing w:line="240" w:lineRule="auto"/>
              <w:ind w:firstLine="0"/>
            </w:pPr>
            <w:r w:rsidRPr="000A62EF">
              <w:t>- договор зарегистрирован в ЕГРН</w:t>
            </w:r>
            <w:r w:rsidR="00DD3164">
              <w:t xml:space="preserve"> </w:t>
            </w:r>
            <w:r w:rsidRPr="000A62EF">
              <w:t>- договор не зарегистрирован в ЕГРН</w:t>
            </w:r>
          </w:p>
        </w:tc>
      </w:tr>
      <w:tr w:rsidR="00D93160" w:rsidRPr="000A62EF" w14:paraId="22DBA295" w14:textId="77777777" w:rsidTr="00F70D06">
        <w:tc>
          <w:tcPr>
            <w:tcW w:w="562" w:type="dxa"/>
          </w:tcPr>
          <w:p w14:paraId="0333DA31" w14:textId="77777777" w:rsidR="00D93160" w:rsidRPr="000A62EF" w:rsidRDefault="00D93160" w:rsidP="000A62EF">
            <w:pPr>
              <w:spacing w:line="240" w:lineRule="auto"/>
              <w:ind w:firstLine="0"/>
            </w:pPr>
            <w:r w:rsidRPr="000A62EF">
              <w:t>44</w:t>
            </w:r>
          </w:p>
        </w:tc>
        <w:tc>
          <w:tcPr>
            <w:tcW w:w="3544" w:type="dxa"/>
          </w:tcPr>
          <w:p w14:paraId="77463315" w14:textId="77777777" w:rsidR="00D93160" w:rsidRPr="000A62EF" w:rsidRDefault="00D93160" w:rsidP="000A62EF">
            <w:pPr>
              <w:spacing w:line="240" w:lineRule="auto"/>
              <w:ind w:firstLine="0"/>
            </w:pPr>
            <w:r w:rsidRPr="000A62EF">
              <w:t>Право на здание, сооружение, помещение зарегистрировано в ЕГРН?</w:t>
            </w:r>
          </w:p>
        </w:tc>
        <w:tc>
          <w:tcPr>
            <w:tcW w:w="10915" w:type="dxa"/>
          </w:tcPr>
          <w:p w14:paraId="5CC8EA91" w14:textId="0BC3250B" w:rsidR="00D93160" w:rsidRPr="000A62EF" w:rsidRDefault="00D93160" w:rsidP="000A62EF">
            <w:pPr>
              <w:spacing w:line="240" w:lineRule="auto"/>
              <w:ind w:firstLine="0"/>
            </w:pPr>
            <w:r w:rsidRPr="000A62EF">
              <w:t>- договор зарегистрирован в ЕГРН</w:t>
            </w:r>
            <w:r w:rsidR="00DD3164">
              <w:t xml:space="preserve"> </w:t>
            </w:r>
            <w:r w:rsidRPr="000A62EF">
              <w:t>- договор не зарегистрирован в ЕГРН</w:t>
            </w:r>
          </w:p>
        </w:tc>
      </w:tr>
      <w:tr w:rsidR="00D93160" w:rsidRPr="000A62EF" w14:paraId="3F375125" w14:textId="77777777" w:rsidTr="00F70D06">
        <w:tc>
          <w:tcPr>
            <w:tcW w:w="562" w:type="dxa"/>
          </w:tcPr>
          <w:p w14:paraId="5EF8E2CD" w14:textId="77777777" w:rsidR="00D93160" w:rsidRPr="000A62EF" w:rsidRDefault="00D93160" w:rsidP="000A62EF">
            <w:pPr>
              <w:spacing w:line="240" w:lineRule="auto"/>
              <w:ind w:firstLine="0"/>
            </w:pPr>
            <w:r w:rsidRPr="000A62EF">
              <w:t>45</w:t>
            </w:r>
          </w:p>
        </w:tc>
        <w:tc>
          <w:tcPr>
            <w:tcW w:w="3544" w:type="dxa"/>
          </w:tcPr>
          <w:p w14:paraId="0D21C6EA" w14:textId="77777777" w:rsidR="00D93160" w:rsidRPr="000A62EF" w:rsidRDefault="00D93160" w:rsidP="000A62EF">
            <w:pPr>
              <w:spacing w:line="240" w:lineRule="auto"/>
              <w:ind w:firstLine="0"/>
            </w:pPr>
            <w:r w:rsidRPr="000A62EF">
              <w:t>Право на испрашиваемый земельный участок зарегистрировано в ЕГРН?</w:t>
            </w:r>
          </w:p>
        </w:tc>
        <w:tc>
          <w:tcPr>
            <w:tcW w:w="10915" w:type="dxa"/>
          </w:tcPr>
          <w:p w14:paraId="0CD0BEE0" w14:textId="7D7E2E4F" w:rsidR="00D93160" w:rsidRPr="000A62EF" w:rsidRDefault="00D93160" w:rsidP="000A62EF">
            <w:pPr>
              <w:spacing w:line="240" w:lineRule="auto"/>
              <w:ind w:firstLine="0"/>
            </w:pPr>
            <w:r w:rsidRPr="000A62EF">
              <w:t>- договор зарегистрирован в ЕГРН</w:t>
            </w:r>
            <w:r w:rsidR="00DD3164">
              <w:t xml:space="preserve"> </w:t>
            </w:r>
            <w:r w:rsidRPr="000A62EF">
              <w:t>- договор не зарегистрирован в ЕГРН</w:t>
            </w:r>
          </w:p>
        </w:tc>
      </w:tr>
      <w:tr w:rsidR="00D93160" w:rsidRPr="000A62EF" w14:paraId="7A3E4CF6" w14:textId="77777777" w:rsidTr="00F70D06">
        <w:tc>
          <w:tcPr>
            <w:tcW w:w="562" w:type="dxa"/>
          </w:tcPr>
          <w:p w14:paraId="4830D401" w14:textId="77777777" w:rsidR="00D93160" w:rsidRPr="000A62EF" w:rsidRDefault="00D93160" w:rsidP="000A62EF">
            <w:pPr>
              <w:spacing w:line="240" w:lineRule="auto"/>
              <w:ind w:firstLine="0"/>
            </w:pPr>
            <w:r w:rsidRPr="000A62EF">
              <w:t>46</w:t>
            </w:r>
          </w:p>
        </w:tc>
        <w:tc>
          <w:tcPr>
            <w:tcW w:w="3544" w:type="dxa"/>
          </w:tcPr>
          <w:p w14:paraId="144202DB" w14:textId="77777777" w:rsidR="00D93160" w:rsidRPr="000A62EF" w:rsidRDefault="00D93160" w:rsidP="000A62EF">
            <w:pPr>
              <w:spacing w:line="240" w:lineRule="auto"/>
              <w:ind w:firstLine="0"/>
            </w:pPr>
            <w:r w:rsidRPr="000A62EF">
              <w:t xml:space="preserve"> Право на объект незавершенного строительства зарегистрировано ЕГРН?</w:t>
            </w:r>
          </w:p>
        </w:tc>
        <w:tc>
          <w:tcPr>
            <w:tcW w:w="10915" w:type="dxa"/>
          </w:tcPr>
          <w:p w14:paraId="609CCBAB" w14:textId="26E9F5AE" w:rsidR="00D93160" w:rsidRPr="000A62EF" w:rsidRDefault="00D93160" w:rsidP="000A62EF">
            <w:pPr>
              <w:spacing w:line="240" w:lineRule="auto"/>
              <w:ind w:firstLine="0"/>
            </w:pPr>
            <w:r w:rsidRPr="000A62EF">
              <w:t>- договор зарегистрирован в ЕГРН</w:t>
            </w:r>
            <w:r w:rsidR="00DD3164">
              <w:t xml:space="preserve"> </w:t>
            </w:r>
            <w:r w:rsidRPr="000A62EF">
              <w:t>- договор не зарегистрирован в ЕГРН</w:t>
            </w:r>
          </w:p>
        </w:tc>
      </w:tr>
      <w:tr w:rsidR="00D93160" w:rsidRPr="000A62EF" w14:paraId="6DF370F8" w14:textId="77777777" w:rsidTr="00F70D06">
        <w:tc>
          <w:tcPr>
            <w:tcW w:w="562" w:type="dxa"/>
          </w:tcPr>
          <w:p w14:paraId="431B8482" w14:textId="77777777" w:rsidR="00D93160" w:rsidRPr="000A62EF" w:rsidRDefault="00D93160" w:rsidP="000A62EF">
            <w:pPr>
              <w:spacing w:line="240" w:lineRule="auto"/>
              <w:ind w:firstLine="0"/>
            </w:pPr>
            <w:r w:rsidRPr="000A62EF">
              <w:t>47</w:t>
            </w:r>
          </w:p>
        </w:tc>
        <w:tc>
          <w:tcPr>
            <w:tcW w:w="3544" w:type="dxa"/>
          </w:tcPr>
          <w:p w14:paraId="11B754E8" w14:textId="77777777" w:rsidR="00D93160" w:rsidRPr="000A62EF" w:rsidRDefault="00D93160" w:rsidP="000A62EF">
            <w:pPr>
              <w:spacing w:line="240" w:lineRule="auto"/>
              <w:ind w:firstLine="0"/>
            </w:pPr>
            <w:r w:rsidRPr="000A62EF">
              <w:t>Право заявителя на испрашиваемый участок в ЕГРН?</w:t>
            </w:r>
          </w:p>
        </w:tc>
        <w:tc>
          <w:tcPr>
            <w:tcW w:w="10915" w:type="dxa"/>
          </w:tcPr>
          <w:p w14:paraId="77D2D2F1" w14:textId="516F0058" w:rsidR="00D93160" w:rsidRPr="000A62EF" w:rsidRDefault="00D93160" w:rsidP="000A62EF">
            <w:pPr>
              <w:spacing w:line="240" w:lineRule="auto"/>
              <w:ind w:firstLine="0"/>
            </w:pPr>
            <w:r w:rsidRPr="000A62EF">
              <w:t>- договор зарегистрирован в ЕГРН</w:t>
            </w:r>
            <w:r w:rsidR="00DD3164">
              <w:t xml:space="preserve"> </w:t>
            </w:r>
            <w:r w:rsidRPr="000A62EF">
              <w:t>- договор не зарегистрирован в ЕГРН</w:t>
            </w:r>
          </w:p>
        </w:tc>
      </w:tr>
      <w:tr w:rsidR="00D93160" w:rsidRPr="000A62EF" w14:paraId="47C2E31D" w14:textId="77777777" w:rsidTr="00F70D06">
        <w:tc>
          <w:tcPr>
            <w:tcW w:w="562" w:type="dxa"/>
          </w:tcPr>
          <w:p w14:paraId="2F41B907" w14:textId="77777777" w:rsidR="00D93160" w:rsidRPr="000A62EF" w:rsidRDefault="00D93160" w:rsidP="000A62EF">
            <w:pPr>
              <w:spacing w:line="240" w:lineRule="auto"/>
              <w:ind w:firstLine="0"/>
            </w:pPr>
            <w:r w:rsidRPr="000A62EF">
              <w:t>48</w:t>
            </w:r>
          </w:p>
        </w:tc>
        <w:tc>
          <w:tcPr>
            <w:tcW w:w="3544" w:type="dxa"/>
          </w:tcPr>
          <w:p w14:paraId="076420C8" w14:textId="77777777" w:rsidR="00D93160" w:rsidRPr="000A62EF" w:rsidRDefault="00D93160" w:rsidP="000A62EF">
            <w:pPr>
              <w:spacing w:line="240" w:lineRule="auto"/>
              <w:ind w:firstLine="0"/>
            </w:pPr>
            <w:r w:rsidRPr="000A62EF">
              <w:t>Объект относится к объектам федерального, регионального или местного значения?</w:t>
            </w:r>
          </w:p>
        </w:tc>
        <w:tc>
          <w:tcPr>
            <w:tcW w:w="10915" w:type="dxa"/>
          </w:tcPr>
          <w:p w14:paraId="67912EF2" w14:textId="33B6A087" w:rsidR="00D93160" w:rsidRPr="000A62EF" w:rsidRDefault="00D93160" w:rsidP="000A62EF">
            <w:pPr>
              <w:spacing w:line="240" w:lineRule="auto"/>
              <w:ind w:firstLine="0"/>
            </w:pPr>
            <w:r w:rsidRPr="000A62EF">
              <w:t>- объект не относится к объектам федерального, регионального, местного значения</w:t>
            </w:r>
            <w:r w:rsidR="00DD3164">
              <w:t xml:space="preserve"> </w:t>
            </w:r>
            <w:r w:rsidRPr="000A62EF">
              <w:t>- объект относится к объектам федерального, регионального или местного значения</w:t>
            </w:r>
          </w:p>
        </w:tc>
      </w:tr>
      <w:tr w:rsidR="00D93160" w:rsidRPr="000A62EF" w14:paraId="484D4E80" w14:textId="77777777" w:rsidTr="00F70D06">
        <w:tc>
          <w:tcPr>
            <w:tcW w:w="562" w:type="dxa"/>
          </w:tcPr>
          <w:p w14:paraId="1A8FAA47" w14:textId="77777777" w:rsidR="00D93160" w:rsidRPr="000A62EF" w:rsidRDefault="00D93160" w:rsidP="000A62EF">
            <w:pPr>
              <w:spacing w:line="240" w:lineRule="auto"/>
              <w:ind w:firstLine="0"/>
            </w:pPr>
            <w:r w:rsidRPr="000A62EF">
              <w:t>49</w:t>
            </w:r>
          </w:p>
        </w:tc>
        <w:tc>
          <w:tcPr>
            <w:tcW w:w="3544" w:type="dxa"/>
          </w:tcPr>
          <w:p w14:paraId="148417FF" w14:textId="77777777" w:rsidR="00D93160" w:rsidRPr="000A62EF" w:rsidRDefault="00D93160" w:rsidP="000A62EF">
            <w:pPr>
              <w:spacing w:line="240" w:lineRule="auto"/>
              <w:ind w:firstLine="0"/>
            </w:pPr>
            <w:r w:rsidRPr="000A62EF">
              <w:t>На основании какого документа заявитель обращается за предоставлением земельного участка?</w:t>
            </w:r>
          </w:p>
        </w:tc>
        <w:tc>
          <w:tcPr>
            <w:tcW w:w="10915" w:type="dxa"/>
          </w:tcPr>
          <w:p w14:paraId="59024CE8" w14:textId="42D2B365" w:rsidR="00D93160" w:rsidRPr="000A62EF" w:rsidRDefault="00D93160" w:rsidP="000A62EF">
            <w:pPr>
              <w:spacing w:line="240" w:lineRule="auto"/>
              <w:ind w:firstLine="0"/>
            </w:pPr>
            <w:r w:rsidRPr="000A62EF">
              <w:t>1.Распоряжение Правительства Российской Федерации</w:t>
            </w:r>
            <w:r w:rsidR="00DD3164">
              <w:t xml:space="preserve"> </w:t>
            </w:r>
            <w:r w:rsidRPr="000A62EF">
              <w:t>2.Распоряжение высшего должностного лица субъекта Российской Федерации</w:t>
            </w:r>
          </w:p>
        </w:tc>
      </w:tr>
      <w:tr w:rsidR="00D93160" w:rsidRPr="000A62EF" w14:paraId="50429E54" w14:textId="77777777" w:rsidTr="00F70D06">
        <w:tc>
          <w:tcPr>
            <w:tcW w:w="562" w:type="dxa"/>
          </w:tcPr>
          <w:p w14:paraId="58C965C1" w14:textId="77777777" w:rsidR="00D93160" w:rsidRPr="000A62EF" w:rsidRDefault="00D93160" w:rsidP="000A62EF">
            <w:pPr>
              <w:spacing w:line="240" w:lineRule="auto"/>
              <w:ind w:firstLine="0"/>
            </w:pPr>
            <w:r w:rsidRPr="000A62EF">
              <w:t>50</w:t>
            </w:r>
          </w:p>
        </w:tc>
        <w:tc>
          <w:tcPr>
            <w:tcW w:w="3544" w:type="dxa"/>
          </w:tcPr>
          <w:p w14:paraId="41519479" w14:textId="77777777" w:rsidR="00D93160" w:rsidRPr="000A62EF" w:rsidRDefault="00D93160" w:rsidP="000A62EF">
            <w:pPr>
              <w:spacing w:line="240" w:lineRule="auto"/>
              <w:ind w:firstLine="0"/>
            </w:pPr>
            <w:r w:rsidRPr="000A62EF">
              <w:t>На основании какого документа был изъят земельный участок?</w:t>
            </w:r>
          </w:p>
        </w:tc>
        <w:tc>
          <w:tcPr>
            <w:tcW w:w="10915" w:type="dxa"/>
          </w:tcPr>
          <w:p w14:paraId="00080F61" w14:textId="3003F62A" w:rsidR="00D93160" w:rsidRPr="000A62EF" w:rsidRDefault="00D93160" w:rsidP="000A62EF">
            <w:pPr>
              <w:spacing w:line="240" w:lineRule="auto"/>
              <w:ind w:firstLine="0"/>
            </w:pPr>
            <w:r w:rsidRPr="000A62EF">
              <w:t>- соглашение об изъятии земельного участка</w:t>
            </w:r>
            <w:r w:rsidR="00DD3164">
              <w:t xml:space="preserve"> </w:t>
            </w:r>
            <w:r w:rsidRPr="000A62EF">
              <w:t>- решение суда, на основании которого изъят земельный участок</w:t>
            </w:r>
          </w:p>
        </w:tc>
      </w:tr>
      <w:tr w:rsidR="00D93160" w:rsidRPr="000A62EF" w14:paraId="7ABBBA4F" w14:textId="77777777" w:rsidTr="00F70D06">
        <w:tc>
          <w:tcPr>
            <w:tcW w:w="562" w:type="dxa"/>
          </w:tcPr>
          <w:p w14:paraId="26C0EF29" w14:textId="77777777" w:rsidR="00D93160" w:rsidRPr="000A62EF" w:rsidRDefault="00D93160" w:rsidP="000A62EF">
            <w:pPr>
              <w:spacing w:line="240" w:lineRule="auto"/>
              <w:ind w:firstLine="0"/>
            </w:pPr>
            <w:r w:rsidRPr="000A62EF">
              <w:t>51</w:t>
            </w:r>
          </w:p>
        </w:tc>
        <w:tc>
          <w:tcPr>
            <w:tcW w:w="3544" w:type="dxa"/>
          </w:tcPr>
          <w:p w14:paraId="52A3B58F" w14:textId="77777777" w:rsidR="00D93160" w:rsidRPr="000A62EF" w:rsidRDefault="00D93160" w:rsidP="000A62EF">
            <w:pPr>
              <w:spacing w:line="240" w:lineRule="auto"/>
              <w:ind w:firstLine="0"/>
            </w:pPr>
            <w:r w:rsidRPr="000A62EF">
              <w:t>На основании какого документа заявитель осуществляет недропользование</w:t>
            </w:r>
          </w:p>
        </w:tc>
        <w:tc>
          <w:tcPr>
            <w:tcW w:w="10915" w:type="dxa"/>
          </w:tcPr>
          <w:p w14:paraId="4519681B" w14:textId="590D778E" w:rsidR="00D93160" w:rsidRPr="000A62EF" w:rsidRDefault="00D93160" w:rsidP="000A62EF">
            <w:pPr>
              <w:spacing w:line="240" w:lineRule="auto"/>
              <w:ind w:firstLine="0"/>
            </w:pPr>
            <w:r w:rsidRPr="000A62EF">
              <w:t>- проектная документация на выполнение работ, связанных с пользованием недрами</w:t>
            </w:r>
            <w:r w:rsidR="00DD3164">
              <w:t xml:space="preserve"> </w:t>
            </w:r>
            <w:r w:rsidRPr="000A62EF">
              <w:t>- государственное задание, предусматривающее выполнение мероприятий по государственному геологическому изучению недр- государственный контракт на выполнение работ по геологическому изучению недр</w:t>
            </w:r>
          </w:p>
        </w:tc>
      </w:tr>
      <w:tr w:rsidR="00D93160" w:rsidRPr="000A62EF" w14:paraId="4C441B26" w14:textId="77777777" w:rsidTr="00F70D06">
        <w:tc>
          <w:tcPr>
            <w:tcW w:w="562" w:type="dxa"/>
          </w:tcPr>
          <w:p w14:paraId="0EE75520" w14:textId="77777777" w:rsidR="00D93160" w:rsidRPr="000A62EF" w:rsidRDefault="00D93160" w:rsidP="000A62EF">
            <w:pPr>
              <w:spacing w:line="240" w:lineRule="auto"/>
              <w:ind w:firstLine="0"/>
            </w:pPr>
            <w:r w:rsidRPr="000A62EF">
              <w:lastRenderedPageBreak/>
              <w:t>52</w:t>
            </w:r>
          </w:p>
        </w:tc>
        <w:tc>
          <w:tcPr>
            <w:tcW w:w="3544" w:type="dxa"/>
          </w:tcPr>
          <w:p w14:paraId="5BB959CE" w14:textId="77777777" w:rsidR="00D93160" w:rsidRPr="000A62EF" w:rsidRDefault="00D93160" w:rsidP="000A62EF">
            <w:pPr>
              <w:spacing w:line="240" w:lineRule="auto"/>
              <w:ind w:firstLine="0"/>
            </w:pPr>
            <w:r w:rsidRPr="000A62EF">
              <w:t>Какой вид использования наемного дома планируется осуществлять?</w:t>
            </w:r>
          </w:p>
        </w:tc>
        <w:tc>
          <w:tcPr>
            <w:tcW w:w="10915" w:type="dxa"/>
          </w:tcPr>
          <w:p w14:paraId="3C9F7479" w14:textId="2C69582F" w:rsidR="00D93160" w:rsidRPr="000A62EF" w:rsidRDefault="00D93160" w:rsidP="000A62EF">
            <w:pPr>
              <w:spacing w:line="240" w:lineRule="auto"/>
              <w:ind w:firstLine="0"/>
            </w:pPr>
            <w:r w:rsidRPr="000A62EF">
              <w:t>- коммерческое использование</w:t>
            </w:r>
            <w:r w:rsidR="00DD3164">
              <w:t xml:space="preserve"> </w:t>
            </w:r>
            <w:r w:rsidRPr="000A62EF">
              <w:t>- социальное использование</w:t>
            </w:r>
          </w:p>
        </w:tc>
      </w:tr>
      <w:tr w:rsidR="00D93160" w:rsidRPr="000A62EF" w14:paraId="4503C61E" w14:textId="77777777" w:rsidTr="00F70D06">
        <w:tc>
          <w:tcPr>
            <w:tcW w:w="562" w:type="dxa"/>
          </w:tcPr>
          <w:p w14:paraId="6BD26ECC" w14:textId="77777777" w:rsidR="00D93160" w:rsidRPr="000A62EF" w:rsidRDefault="00D93160" w:rsidP="000A62EF">
            <w:pPr>
              <w:spacing w:line="240" w:lineRule="auto"/>
              <w:ind w:firstLine="0"/>
            </w:pPr>
            <w:r w:rsidRPr="000A62EF">
              <w:t>53</w:t>
            </w:r>
          </w:p>
        </w:tc>
        <w:tc>
          <w:tcPr>
            <w:tcW w:w="3544" w:type="dxa"/>
          </w:tcPr>
          <w:p w14:paraId="02F17AD4" w14:textId="77777777" w:rsidR="00D93160" w:rsidRPr="000A62EF" w:rsidRDefault="00D93160" w:rsidP="000A62EF">
            <w:pPr>
              <w:spacing w:line="240" w:lineRule="auto"/>
              <w:ind w:firstLine="0"/>
            </w:pPr>
            <w:r w:rsidRPr="000A62EF">
              <w:t>На основании какого документа осуществляется добычу (вылов) водных биологических ресурсов?</w:t>
            </w:r>
          </w:p>
        </w:tc>
        <w:tc>
          <w:tcPr>
            <w:tcW w:w="10915" w:type="dxa"/>
          </w:tcPr>
          <w:p w14:paraId="4DF1818C" w14:textId="2869A379" w:rsidR="00D93160" w:rsidRPr="000A62EF" w:rsidRDefault="00D93160" w:rsidP="000A62EF">
            <w:pPr>
              <w:spacing w:line="240" w:lineRule="auto"/>
              <w:ind w:firstLine="0"/>
            </w:pPr>
            <w:r w:rsidRPr="000A62EF">
              <w:t>- решение о предоставлении в пользование водных биологических ресурсов</w:t>
            </w:r>
            <w:r w:rsidR="00DD3164">
              <w:t xml:space="preserve"> </w:t>
            </w:r>
            <w:r w:rsidRPr="000A62EF">
              <w:t>- договор о предоставлении рыбопромыслового участка</w:t>
            </w:r>
            <w:r w:rsidR="00DD3164">
              <w:t xml:space="preserve"> </w:t>
            </w:r>
            <w:r w:rsidRPr="000A62EF">
              <w:t>- договор пользования водными Биологическими ресурсами</w:t>
            </w:r>
          </w:p>
        </w:tc>
      </w:tr>
      <w:tr w:rsidR="00D93160" w:rsidRPr="000A62EF" w14:paraId="407AB81E" w14:textId="77777777" w:rsidTr="00F70D06">
        <w:tc>
          <w:tcPr>
            <w:tcW w:w="562" w:type="dxa"/>
          </w:tcPr>
          <w:p w14:paraId="3CD43E6C" w14:textId="77777777" w:rsidR="00D93160" w:rsidRPr="000A62EF" w:rsidRDefault="00D93160" w:rsidP="000A62EF">
            <w:pPr>
              <w:spacing w:line="240" w:lineRule="auto"/>
              <w:ind w:firstLine="0"/>
            </w:pPr>
            <w:r w:rsidRPr="000A62EF">
              <w:t>54</w:t>
            </w:r>
          </w:p>
        </w:tc>
        <w:tc>
          <w:tcPr>
            <w:tcW w:w="3544" w:type="dxa"/>
          </w:tcPr>
          <w:p w14:paraId="356B80B0" w14:textId="77777777" w:rsidR="00D93160" w:rsidRPr="000A62EF" w:rsidRDefault="00D93160" w:rsidP="000A62EF">
            <w:pPr>
              <w:spacing w:line="240" w:lineRule="auto"/>
              <w:ind w:firstLine="0"/>
            </w:pPr>
            <w:r w:rsidRPr="000A62EF">
              <w:t>На основании какого документа заявитель обращается за получением участка?</w:t>
            </w:r>
          </w:p>
        </w:tc>
        <w:tc>
          <w:tcPr>
            <w:tcW w:w="10915" w:type="dxa"/>
          </w:tcPr>
          <w:p w14:paraId="19467ECA" w14:textId="6019BA45" w:rsidR="00D93160" w:rsidRPr="000A62EF" w:rsidRDefault="00D93160" w:rsidP="000A62EF">
            <w:pPr>
              <w:spacing w:line="240" w:lineRule="auto"/>
              <w:ind w:firstLine="0"/>
            </w:pPr>
            <w:r w:rsidRPr="000A62EF">
              <w:t>- Указ Президента Российской Федерации</w:t>
            </w:r>
            <w:r w:rsidR="00DD3164">
              <w:t xml:space="preserve"> </w:t>
            </w:r>
            <w:r w:rsidRPr="000A62EF">
              <w:t>- Распоряжение Президента Российской Федерации</w:t>
            </w:r>
          </w:p>
        </w:tc>
      </w:tr>
      <w:tr w:rsidR="00D93160" w:rsidRPr="000A62EF" w14:paraId="69555620" w14:textId="77777777" w:rsidTr="00F70D06">
        <w:tc>
          <w:tcPr>
            <w:tcW w:w="562" w:type="dxa"/>
          </w:tcPr>
          <w:p w14:paraId="3EF61B3C" w14:textId="77777777" w:rsidR="00D93160" w:rsidRPr="000A62EF" w:rsidRDefault="00D93160" w:rsidP="000A62EF">
            <w:pPr>
              <w:spacing w:line="240" w:lineRule="auto"/>
              <w:ind w:firstLine="0"/>
            </w:pPr>
            <w:r w:rsidRPr="000A62EF">
              <w:t>55</w:t>
            </w:r>
          </w:p>
        </w:tc>
        <w:tc>
          <w:tcPr>
            <w:tcW w:w="3544" w:type="dxa"/>
          </w:tcPr>
          <w:p w14:paraId="027F9974" w14:textId="77777777" w:rsidR="00D93160" w:rsidRPr="000A62EF" w:rsidRDefault="00D93160" w:rsidP="000A62EF">
            <w:pPr>
              <w:spacing w:line="240" w:lineRule="auto"/>
              <w:ind w:firstLine="0"/>
            </w:pPr>
            <w:r w:rsidRPr="000A62EF">
              <w:t>На основании какого документа формируется земельный участок?</w:t>
            </w:r>
          </w:p>
        </w:tc>
        <w:tc>
          <w:tcPr>
            <w:tcW w:w="10915" w:type="dxa"/>
          </w:tcPr>
          <w:p w14:paraId="54BCC819" w14:textId="5D8C8474" w:rsidR="00D93160" w:rsidRPr="000A62EF" w:rsidRDefault="00D93160" w:rsidP="000A62EF">
            <w:pPr>
              <w:spacing w:line="240" w:lineRule="auto"/>
              <w:ind w:firstLine="0"/>
            </w:pPr>
            <w:r w:rsidRPr="000A62EF">
              <w:t>- схема расположения земельного участка</w:t>
            </w:r>
            <w:r w:rsidR="00DD3164">
              <w:t xml:space="preserve"> </w:t>
            </w:r>
            <w:r w:rsidRPr="000A62EF">
              <w:t>- утверждённый проект межевания территории</w:t>
            </w:r>
            <w:r w:rsidR="00DD3164">
              <w:t xml:space="preserve"> </w:t>
            </w:r>
            <w:r w:rsidRPr="000A62EF">
              <w:t>- проектная документация лесных участков</w:t>
            </w:r>
          </w:p>
        </w:tc>
      </w:tr>
      <w:tr w:rsidR="00D93160" w:rsidRPr="000A62EF" w14:paraId="6E9DD13A" w14:textId="77777777" w:rsidTr="00117220">
        <w:tc>
          <w:tcPr>
            <w:tcW w:w="15021" w:type="dxa"/>
            <w:gridSpan w:val="3"/>
          </w:tcPr>
          <w:p w14:paraId="09D5EAD0" w14:textId="77777777" w:rsidR="00D93160" w:rsidRPr="000A62EF" w:rsidRDefault="00D93160" w:rsidP="000A62EF">
            <w:pPr>
              <w:spacing w:line="240" w:lineRule="auto"/>
              <w:ind w:firstLine="0"/>
              <w:rPr>
                <w:b/>
              </w:rPr>
            </w:pPr>
            <w:r w:rsidRPr="000A62EF">
              <w:rPr>
                <w:b/>
              </w:rPr>
              <w:t>Критерии для формирования вариантов предоставления услуги для подуслуги «Предварительное согласование предоставления земельного участка в собственность за плату»</w:t>
            </w:r>
          </w:p>
        </w:tc>
      </w:tr>
      <w:tr w:rsidR="00D93160" w:rsidRPr="000A62EF" w14:paraId="0C9D8DF3" w14:textId="77777777" w:rsidTr="00F70D06">
        <w:tc>
          <w:tcPr>
            <w:tcW w:w="562" w:type="dxa"/>
          </w:tcPr>
          <w:p w14:paraId="37708998" w14:textId="77777777" w:rsidR="00D93160" w:rsidRPr="000A62EF" w:rsidRDefault="00D93160" w:rsidP="000A62EF">
            <w:pPr>
              <w:spacing w:line="240" w:lineRule="auto"/>
              <w:ind w:firstLine="0"/>
            </w:pPr>
            <w:r w:rsidRPr="000A62EF">
              <w:t>56</w:t>
            </w:r>
          </w:p>
        </w:tc>
        <w:tc>
          <w:tcPr>
            <w:tcW w:w="3544" w:type="dxa"/>
          </w:tcPr>
          <w:p w14:paraId="735B58DE" w14:textId="77777777" w:rsidR="00D93160" w:rsidRPr="000A62EF" w:rsidRDefault="00D93160" w:rsidP="000A62EF">
            <w:pPr>
              <w:spacing w:line="240" w:lineRule="auto"/>
              <w:ind w:firstLine="0"/>
            </w:pPr>
            <w:r w:rsidRPr="000A62EF">
              <w:t>Кто обращается за услугой?</w:t>
            </w:r>
          </w:p>
        </w:tc>
        <w:tc>
          <w:tcPr>
            <w:tcW w:w="10915" w:type="dxa"/>
          </w:tcPr>
          <w:p w14:paraId="02B8F50C" w14:textId="1FE27468" w:rsidR="00D93160" w:rsidRPr="000A62EF" w:rsidRDefault="00D93160" w:rsidP="000A62EF">
            <w:pPr>
              <w:spacing w:line="240" w:lineRule="auto"/>
              <w:ind w:firstLine="0"/>
            </w:pPr>
            <w:r w:rsidRPr="000A62EF">
              <w:t>- заявитель</w:t>
            </w:r>
            <w:r w:rsidR="00DD3164">
              <w:t xml:space="preserve"> </w:t>
            </w:r>
            <w:r w:rsidRPr="000A62EF">
              <w:t>- представитель</w:t>
            </w:r>
          </w:p>
        </w:tc>
      </w:tr>
      <w:tr w:rsidR="00D93160" w:rsidRPr="000A62EF" w14:paraId="13DAC282" w14:textId="77777777" w:rsidTr="00F70D06">
        <w:tc>
          <w:tcPr>
            <w:tcW w:w="562" w:type="dxa"/>
          </w:tcPr>
          <w:p w14:paraId="135B6CCA" w14:textId="77777777" w:rsidR="00D93160" w:rsidRPr="000A62EF" w:rsidRDefault="00D93160" w:rsidP="000A62EF">
            <w:pPr>
              <w:spacing w:line="240" w:lineRule="auto"/>
              <w:ind w:firstLine="0"/>
            </w:pPr>
            <w:r w:rsidRPr="000A62EF">
              <w:t>57</w:t>
            </w:r>
          </w:p>
        </w:tc>
        <w:tc>
          <w:tcPr>
            <w:tcW w:w="3544" w:type="dxa"/>
          </w:tcPr>
          <w:p w14:paraId="35692CC2" w14:textId="77777777" w:rsidR="00D93160" w:rsidRPr="000A62EF" w:rsidRDefault="00D93160" w:rsidP="000A62EF">
            <w:pPr>
              <w:spacing w:line="240" w:lineRule="auto"/>
              <w:ind w:firstLine="0"/>
            </w:pPr>
            <w:r w:rsidRPr="000A62EF">
              <w:t>. К какой категории относится заявитель?</w:t>
            </w:r>
          </w:p>
        </w:tc>
        <w:tc>
          <w:tcPr>
            <w:tcW w:w="10915" w:type="dxa"/>
          </w:tcPr>
          <w:p w14:paraId="4D0A0125" w14:textId="7E1C831F" w:rsidR="00D93160" w:rsidRPr="000A62EF" w:rsidRDefault="00D93160" w:rsidP="000A62EF">
            <w:pPr>
              <w:spacing w:line="240" w:lineRule="auto"/>
              <w:ind w:firstLine="0"/>
            </w:pPr>
            <w:r w:rsidRPr="000A62EF">
              <w:t>- физическое лицо</w:t>
            </w:r>
            <w:r w:rsidR="00DD3164">
              <w:t xml:space="preserve"> </w:t>
            </w:r>
            <w:r w:rsidRPr="000A62EF">
              <w:t>- индивидуальный предприниматель</w:t>
            </w:r>
            <w:r w:rsidR="00DD3164">
              <w:t xml:space="preserve"> </w:t>
            </w:r>
            <w:r w:rsidRPr="000A62EF">
              <w:t>- юридическое лицо</w:t>
            </w:r>
          </w:p>
        </w:tc>
      </w:tr>
      <w:tr w:rsidR="00D93160" w:rsidRPr="000A62EF" w14:paraId="13B17A62" w14:textId="77777777" w:rsidTr="00F70D06">
        <w:tc>
          <w:tcPr>
            <w:tcW w:w="562" w:type="dxa"/>
          </w:tcPr>
          <w:p w14:paraId="4A64B571" w14:textId="77777777" w:rsidR="00D93160" w:rsidRPr="000A62EF" w:rsidRDefault="00D93160" w:rsidP="000A62EF">
            <w:pPr>
              <w:spacing w:line="240" w:lineRule="auto"/>
              <w:ind w:firstLine="0"/>
            </w:pPr>
            <w:r w:rsidRPr="000A62EF">
              <w:t>58</w:t>
            </w:r>
          </w:p>
        </w:tc>
        <w:tc>
          <w:tcPr>
            <w:tcW w:w="3544" w:type="dxa"/>
          </w:tcPr>
          <w:p w14:paraId="14917D14" w14:textId="77777777" w:rsidR="00D93160" w:rsidRPr="000A62EF" w:rsidRDefault="00D93160" w:rsidP="000A62EF">
            <w:pPr>
              <w:spacing w:line="240" w:lineRule="auto"/>
              <w:ind w:firstLine="0"/>
            </w:pPr>
            <w:r w:rsidRPr="000A62EF">
              <w:t>Заявитель является иностранным юридическим лицом?</w:t>
            </w:r>
          </w:p>
        </w:tc>
        <w:tc>
          <w:tcPr>
            <w:tcW w:w="10915" w:type="dxa"/>
          </w:tcPr>
          <w:p w14:paraId="1AFA6997" w14:textId="5E9DC1B3" w:rsidR="00D93160" w:rsidRPr="000A62EF" w:rsidRDefault="00D93160" w:rsidP="000A62EF">
            <w:pPr>
              <w:spacing w:line="240" w:lineRule="auto"/>
              <w:ind w:firstLine="0"/>
            </w:pPr>
            <w:r w:rsidRPr="000A62EF">
              <w:t>- юридическое лицо зарегистрировано в Российской Федерации</w:t>
            </w:r>
            <w:r w:rsidR="00DD3164">
              <w:t xml:space="preserve"> </w:t>
            </w:r>
            <w:r w:rsidRPr="000A62EF">
              <w:t>- иностранное юридическое лицо</w:t>
            </w:r>
          </w:p>
        </w:tc>
      </w:tr>
      <w:tr w:rsidR="00D93160" w:rsidRPr="000A62EF" w14:paraId="70215D62" w14:textId="77777777" w:rsidTr="00F70D06">
        <w:tc>
          <w:tcPr>
            <w:tcW w:w="562" w:type="dxa"/>
          </w:tcPr>
          <w:p w14:paraId="1AB0C1BE" w14:textId="77777777" w:rsidR="00D93160" w:rsidRPr="000A62EF" w:rsidRDefault="00D93160" w:rsidP="000A62EF">
            <w:pPr>
              <w:spacing w:line="240" w:lineRule="auto"/>
              <w:ind w:firstLine="0"/>
            </w:pPr>
            <w:r w:rsidRPr="000A62EF">
              <w:t>59</w:t>
            </w:r>
          </w:p>
        </w:tc>
        <w:tc>
          <w:tcPr>
            <w:tcW w:w="3544" w:type="dxa"/>
          </w:tcPr>
          <w:p w14:paraId="0A055C16" w14:textId="77777777" w:rsidR="00D93160" w:rsidRPr="000A62EF" w:rsidRDefault="00D93160" w:rsidP="000A62EF">
            <w:pPr>
              <w:spacing w:line="240" w:lineRule="auto"/>
              <w:ind w:firstLine="0"/>
            </w:pPr>
            <w:r w:rsidRPr="000A62EF">
              <w:t>К какой категории относится заявитель (физическое лицо)?</w:t>
            </w:r>
          </w:p>
        </w:tc>
        <w:tc>
          <w:tcPr>
            <w:tcW w:w="10915" w:type="dxa"/>
          </w:tcPr>
          <w:p w14:paraId="45F55742" w14:textId="20810CE5" w:rsidR="00D93160" w:rsidRPr="000A62EF" w:rsidRDefault="00D93160" w:rsidP="000A62EF">
            <w:pPr>
              <w:spacing w:line="240" w:lineRule="auto"/>
              <w:ind w:firstLine="0"/>
            </w:pPr>
            <w:r w:rsidRPr="000A62EF">
              <w:t>- собственник здания, сооружения либо помещения в здании, сооружении</w:t>
            </w:r>
            <w:r w:rsidR="00DD3164">
              <w:t xml:space="preserve"> </w:t>
            </w:r>
            <w:r w:rsidRPr="000A62EF">
              <w:t>- член садоводческого или огороднического некоммерческого товарищества</w:t>
            </w:r>
          </w:p>
        </w:tc>
      </w:tr>
      <w:tr w:rsidR="00D93160" w:rsidRPr="000A62EF" w14:paraId="5C2CEBFD" w14:textId="77777777" w:rsidTr="00F70D06">
        <w:tc>
          <w:tcPr>
            <w:tcW w:w="562" w:type="dxa"/>
          </w:tcPr>
          <w:p w14:paraId="4B0873B5" w14:textId="77777777" w:rsidR="00D93160" w:rsidRPr="000A62EF" w:rsidRDefault="00D93160" w:rsidP="000A62EF">
            <w:pPr>
              <w:spacing w:line="240" w:lineRule="auto"/>
              <w:ind w:firstLine="0"/>
            </w:pPr>
            <w:r w:rsidRPr="000A62EF">
              <w:t>60</w:t>
            </w:r>
          </w:p>
        </w:tc>
        <w:tc>
          <w:tcPr>
            <w:tcW w:w="3544" w:type="dxa"/>
          </w:tcPr>
          <w:p w14:paraId="1E4BD161" w14:textId="77777777" w:rsidR="00D93160" w:rsidRPr="000A62EF" w:rsidRDefault="00D93160" w:rsidP="000A62EF">
            <w:pPr>
              <w:spacing w:line="240" w:lineRule="auto"/>
              <w:ind w:firstLine="0"/>
            </w:pPr>
            <w:r w:rsidRPr="000A62EF">
              <w:t>Право на здание, сооружение, помещение зарегистрировано в ЕГРН?</w:t>
            </w:r>
          </w:p>
        </w:tc>
        <w:tc>
          <w:tcPr>
            <w:tcW w:w="10915" w:type="dxa"/>
          </w:tcPr>
          <w:p w14:paraId="3383A3BA" w14:textId="377115BB" w:rsidR="00D93160" w:rsidRPr="000A62EF" w:rsidRDefault="00D93160" w:rsidP="000A62EF">
            <w:pPr>
              <w:spacing w:line="240" w:lineRule="auto"/>
              <w:ind w:firstLine="0"/>
            </w:pPr>
            <w:r w:rsidRPr="000A62EF">
              <w:t>- право зарегистрировано в ЕГРН</w:t>
            </w:r>
            <w:r w:rsidR="00DD3164">
              <w:t xml:space="preserve"> </w:t>
            </w:r>
            <w:r w:rsidRPr="000A62EF">
              <w:t>- право не зарегистрировано в ЕГРН</w:t>
            </w:r>
          </w:p>
        </w:tc>
      </w:tr>
      <w:tr w:rsidR="00D93160" w:rsidRPr="000A62EF" w14:paraId="145036BC" w14:textId="77777777" w:rsidTr="00F70D06">
        <w:tc>
          <w:tcPr>
            <w:tcW w:w="562" w:type="dxa"/>
          </w:tcPr>
          <w:p w14:paraId="42662572" w14:textId="77777777" w:rsidR="00D93160" w:rsidRPr="000A62EF" w:rsidRDefault="00D93160" w:rsidP="000A62EF">
            <w:pPr>
              <w:spacing w:line="240" w:lineRule="auto"/>
              <w:ind w:firstLine="0"/>
            </w:pPr>
            <w:r w:rsidRPr="000A62EF">
              <w:t>61</w:t>
            </w:r>
          </w:p>
        </w:tc>
        <w:tc>
          <w:tcPr>
            <w:tcW w:w="3544" w:type="dxa"/>
          </w:tcPr>
          <w:p w14:paraId="63B76CC4" w14:textId="77777777" w:rsidR="00D93160" w:rsidRPr="000A62EF" w:rsidRDefault="00D93160" w:rsidP="000A62EF">
            <w:pPr>
              <w:spacing w:line="240" w:lineRule="auto"/>
              <w:ind w:firstLine="0"/>
            </w:pPr>
            <w:r w:rsidRPr="000A62EF">
              <w:t>Право на испрашиваемый земельный участок зарегистрировано в ЕГРН?</w:t>
            </w:r>
          </w:p>
        </w:tc>
        <w:tc>
          <w:tcPr>
            <w:tcW w:w="10915" w:type="dxa"/>
          </w:tcPr>
          <w:p w14:paraId="084D30A7" w14:textId="378DB2F1" w:rsidR="00D93160" w:rsidRPr="000A62EF" w:rsidRDefault="00D93160" w:rsidP="000A62EF">
            <w:pPr>
              <w:spacing w:line="240" w:lineRule="auto"/>
              <w:ind w:firstLine="0"/>
            </w:pPr>
            <w:r w:rsidRPr="000A62EF">
              <w:t>- право зарегистрировано в ЕГРН</w:t>
            </w:r>
            <w:r w:rsidR="00DD3164">
              <w:t xml:space="preserve"> </w:t>
            </w:r>
            <w:r w:rsidRPr="000A62EF">
              <w:t>- право не зарегистрировано в ЕГРН</w:t>
            </w:r>
          </w:p>
        </w:tc>
      </w:tr>
      <w:tr w:rsidR="00D93160" w:rsidRPr="000A62EF" w14:paraId="17C81928" w14:textId="77777777" w:rsidTr="00F70D06">
        <w:tc>
          <w:tcPr>
            <w:tcW w:w="562" w:type="dxa"/>
          </w:tcPr>
          <w:p w14:paraId="64508962" w14:textId="77777777" w:rsidR="00D93160" w:rsidRPr="000A62EF" w:rsidRDefault="00D93160" w:rsidP="000A62EF">
            <w:pPr>
              <w:spacing w:line="240" w:lineRule="auto"/>
              <w:ind w:firstLine="0"/>
            </w:pPr>
            <w:r w:rsidRPr="000A62EF">
              <w:t>62</w:t>
            </w:r>
          </w:p>
        </w:tc>
        <w:tc>
          <w:tcPr>
            <w:tcW w:w="3544" w:type="dxa"/>
          </w:tcPr>
          <w:p w14:paraId="00B3728F" w14:textId="77777777" w:rsidR="00D93160" w:rsidRPr="000A62EF" w:rsidRDefault="00D93160" w:rsidP="000A62EF">
            <w:pPr>
              <w:spacing w:line="240" w:lineRule="auto"/>
              <w:ind w:firstLine="0"/>
            </w:pPr>
            <w:r w:rsidRPr="000A62EF">
              <w:t>Право садоводческого или огороднического товарищества на исходный земельный участок зарегистрировано в ЕГРН?</w:t>
            </w:r>
          </w:p>
        </w:tc>
        <w:tc>
          <w:tcPr>
            <w:tcW w:w="10915" w:type="dxa"/>
          </w:tcPr>
          <w:p w14:paraId="1F68EFE6" w14:textId="4793BE03" w:rsidR="00D93160" w:rsidRPr="000A62EF" w:rsidRDefault="00D93160" w:rsidP="000A62EF">
            <w:pPr>
              <w:spacing w:line="240" w:lineRule="auto"/>
              <w:ind w:firstLine="0"/>
            </w:pPr>
            <w:r w:rsidRPr="000A62EF">
              <w:t>- право зарегистрировано в ЕГРН</w:t>
            </w:r>
            <w:r w:rsidR="00DD3164">
              <w:t xml:space="preserve"> </w:t>
            </w:r>
            <w:r w:rsidRPr="000A62EF">
              <w:t>- право не зарегистрировано в ЕГРН</w:t>
            </w:r>
          </w:p>
        </w:tc>
      </w:tr>
      <w:tr w:rsidR="00D93160" w:rsidRPr="000A62EF" w14:paraId="2C4C1D95" w14:textId="77777777" w:rsidTr="00F70D06">
        <w:tc>
          <w:tcPr>
            <w:tcW w:w="562" w:type="dxa"/>
          </w:tcPr>
          <w:p w14:paraId="7279DBC2" w14:textId="77777777" w:rsidR="00D93160" w:rsidRPr="000A62EF" w:rsidRDefault="00D93160" w:rsidP="000A62EF">
            <w:pPr>
              <w:spacing w:line="240" w:lineRule="auto"/>
              <w:ind w:firstLine="0"/>
            </w:pPr>
            <w:r w:rsidRPr="000A62EF">
              <w:t>63</w:t>
            </w:r>
          </w:p>
        </w:tc>
        <w:tc>
          <w:tcPr>
            <w:tcW w:w="3544" w:type="dxa"/>
          </w:tcPr>
          <w:p w14:paraId="47F0A593" w14:textId="77777777" w:rsidR="00D93160" w:rsidRPr="000A62EF" w:rsidRDefault="00D93160" w:rsidP="000A62EF">
            <w:pPr>
              <w:spacing w:line="240" w:lineRule="auto"/>
              <w:ind w:firstLine="0"/>
            </w:pPr>
            <w:r w:rsidRPr="000A62EF">
              <w:t>К какой категории относится заявитель (индивидуальный предприниматель)?</w:t>
            </w:r>
          </w:p>
        </w:tc>
        <w:tc>
          <w:tcPr>
            <w:tcW w:w="10915" w:type="dxa"/>
          </w:tcPr>
          <w:p w14:paraId="5814AD60" w14:textId="36A3CC46" w:rsidR="00D93160" w:rsidRPr="000A62EF" w:rsidRDefault="00D93160" w:rsidP="000A62EF">
            <w:pPr>
              <w:spacing w:line="240" w:lineRule="auto"/>
              <w:ind w:firstLine="0"/>
            </w:pPr>
            <w:r w:rsidRPr="000A62EF">
              <w:t>- собственник здания, сооружения, либо помещения в здании, сооружении</w:t>
            </w:r>
            <w:r w:rsidR="00DD3164">
              <w:t xml:space="preserve"> </w:t>
            </w:r>
            <w:r w:rsidRPr="000A62EF">
              <w:t>- лицо, с которым заключен договор о комплексном освоении территории</w:t>
            </w:r>
            <w:r w:rsidR="00DD3164">
              <w:t xml:space="preserve"> </w:t>
            </w:r>
            <w:r w:rsidRPr="000A62EF">
              <w:t>- арендатор участка для ведения сельскохозяйственного производства</w:t>
            </w:r>
            <w:r w:rsidR="00DD3164">
              <w:t xml:space="preserve"> </w:t>
            </w:r>
            <w:r w:rsidRPr="000A62EF">
              <w:t>- крестьянское (фермерское) хозяйство, использующее участок сельскохозяйственного назначения</w:t>
            </w:r>
            <w:r w:rsidR="00DD3164">
              <w:t xml:space="preserve"> </w:t>
            </w:r>
            <w:r w:rsidRPr="000A62EF">
              <w:t>- крестьянское (фермерское) хозяйство, испрашивающее участок для осуществления своей деятельности</w:t>
            </w:r>
          </w:p>
        </w:tc>
      </w:tr>
      <w:tr w:rsidR="00D93160" w:rsidRPr="000A62EF" w14:paraId="079EB889" w14:textId="77777777" w:rsidTr="00F70D06">
        <w:tc>
          <w:tcPr>
            <w:tcW w:w="562" w:type="dxa"/>
          </w:tcPr>
          <w:p w14:paraId="7F17B192" w14:textId="77777777" w:rsidR="00D93160" w:rsidRPr="000A62EF" w:rsidRDefault="00D93160" w:rsidP="000A62EF">
            <w:pPr>
              <w:spacing w:line="240" w:lineRule="auto"/>
              <w:ind w:firstLine="0"/>
            </w:pPr>
            <w:r w:rsidRPr="000A62EF">
              <w:t>64</w:t>
            </w:r>
          </w:p>
        </w:tc>
        <w:tc>
          <w:tcPr>
            <w:tcW w:w="3544" w:type="dxa"/>
          </w:tcPr>
          <w:p w14:paraId="4B042314" w14:textId="77777777" w:rsidR="00D93160" w:rsidRPr="000A62EF" w:rsidRDefault="00D93160" w:rsidP="000A62EF">
            <w:pPr>
              <w:spacing w:line="240" w:lineRule="auto"/>
              <w:ind w:firstLine="0"/>
            </w:pPr>
            <w:r w:rsidRPr="000A62EF">
              <w:t>Право на здание, сооружение, помещение зарегистрировано в ЕГРН?</w:t>
            </w:r>
          </w:p>
        </w:tc>
        <w:tc>
          <w:tcPr>
            <w:tcW w:w="10915" w:type="dxa"/>
          </w:tcPr>
          <w:p w14:paraId="598CBF96" w14:textId="6D7FE01B" w:rsidR="00D93160" w:rsidRPr="000A62EF" w:rsidRDefault="00D93160" w:rsidP="000A62EF">
            <w:pPr>
              <w:spacing w:line="240" w:lineRule="auto"/>
              <w:ind w:firstLine="0"/>
            </w:pPr>
            <w:r w:rsidRPr="000A62EF">
              <w:t>- право зарегистрировано в ЕГРН</w:t>
            </w:r>
            <w:r w:rsidR="00DD3164">
              <w:t xml:space="preserve"> </w:t>
            </w:r>
            <w:r w:rsidRPr="000A62EF">
              <w:t>- право не зарегистрировано в ЕГРН</w:t>
            </w:r>
          </w:p>
        </w:tc>
      </w:tr>
      <w:tr w:rsidR="00D93160" w:rsidRPr="000A62EF" w14:paraId="1F5EB318" w14:textId="77777777" w:rsidTr="00F70D06">
        <w:tc>
          <w:tcPr>
            <w:tcW w:w="562" w:type="dxa"/>
          </w:tcPr>
          <w:p w14:paraId="6F1A077B" w14:textId="77777777" w:rsidR="00D93160" w:rsidRPr="000A62EF" w:rsidRDefault="00D93160" w:rsidP="000A62EF">
            <w:pPr>
              <w:spacing w:line="240" w:lineRule="auto"/>
              <w:ind w:firstLine="0"/>
            </w:pPr>
            <w:r w:rsidRPr="000A62EF">
              <w:t>65</w:t>
            </w:r>
          </w:p>
        </w:tc>
        <w:tc>
          <w:tcPr>
            <w:tcW w:w="3544" w:type="dxa"/>
          </w:tcPr>
          <w:p w14:paraId="549DDDDD" w14:textId="77777777" w:rsidR="00D93160" w:rsidRPr="000A62EF" w:rsidRDefault="00D93160" w:rsidP="000A62EF">
            <w:pPr>
              <w:spacing w:line="240" w:lineRule="auto"/>
              <w:ind w:firstLine="0"/>
            </w:pPr>
            <w:r w:rsidRPr="000A62EF">
              <w:t>Право на испрашиваемый земельный участок зарегистрировано в ЕГРН?</w:t>
            </w:r>
          </w:p>
        </w:tc>
        <w:tc>
          <w:tcPr>
            <w:tcW w:w="10915" w:type="dxa"/>
          </w:tcPr>
          <w:p w14:paraId="2BDB83DE" w14:textId="74FF382F" w:rsidR="00D93160" w:rsidRPr="000A62EF" w:rsidRDefault="00D93160" w:rsidP="000A62EF">
            <w:pPr>
              <w:spacing w:line="240" w:lineRule="auto"/>
              <w:ind w:firstLine="0"/>
            </w:pPr>
            <w:r w:rsidRPr="000A62EF">
              <w:t>- право зарегистрировано в ЕГРН</w:t>
            </w:r>
            <w:r w:rsidR="00DD3164">
              <w:t xml:space="preserve"> </w:t>
            </w:r>
            <w:r w:rsidRPr="000A62EF">
              <w:t>- право не зарегистрировано в ЕГРН</w:t>
            </w:r>
          </w:p>
        </w:tc>
      </w:tr>
      <w:tr w:rsidR="00D93160" w:rsidRPr="000A62EF" w14:paraId="007F68CD" w14:textId="77777777" w:rsidTr="00F70D06">
        <w:tc>
          <w:tcPr>
            <w:tcW w:w="562" w:type="dxa"/>
          </w:tcPr>
          <w:p w14:paraId="0F095239" w14:textId="77777777" w:rsidR="00D93160" w:rsidRPr="000A62EF" w:rsidRDefault="00D93160" w:rsidP="000A62EF">
            <w:pPr>
              <w:spacing w:line="240" w:lineRule="auto"/>
              <w:ind w:firstLine="0"/>
            </w:pPr>
            <w:r w:rsidRPr="000A62EF">
              <w:t>66</w:t>
            </w:r>
          </w:p>
        </w:tc>
        <w:tc>
          <w:tcPr>
            <w:tcW w:w="3544" w:type="dxa"/>
          </w:tcPr>
          <w:p w14:paraId="73A41884" w14:textId="77777777" w:rsidR="00D93160" w:rsidRPr="000A62EF" w:rsidRDefault="00D93160" w:rsidP="000A62EF">
            <w:pPr>
              <w:spacing w:line="240" w:lineRule="auto"/>
              <w:ind w:firstLine="0"/>
            </w:pPr>
            <w:r w:rsidRPr="000A62EF">
              <w:t>Крестьянское (фермерское) хозяйство создано несколькими гражданами?</w:t>
            </w:r>
          </w:p>
        </w:tc>
        <w:tc>
          <w:tcPr>
            <w:tcW w:w="10915" w:type="dxa"/>
          </w:tcPr>
          <w:p w14:paraId="29B0D8F1" w14:textId="7C9402E9" w:rsidR="00D93160" w:rsidRPr="000A62EF" w:rsidRDefault="00D93160" w:rsidP="000A62EF">
            <w:pPr>
              <w:spacing w:line="240" w:lineRule="auto"/>
              <w:ind w:firstLine="0"/>
            </w:pPr>
            <w:r w:rsidRPr="000A62EF">
              <w:t>- крестьянское (фермерское) хозяйство создано двумя или более гражданами</w:t>
            </w:r>
            <w:r w:rsidR="00DD3164">
              <w:t xml:space="preserve"> </w:t>
            </w:r>
            <w:r w:rsidRPr="000A62EF">
              <w:t>- крестьянское (фермерское) хозяйство создано одним гражданином</w:t>
            </w:r>
          </w:p>
        </w:tc>
      </w:tr>
      <w:tr w:rsidR="00D93160" w:rsidRPr="000A62EF" w14:paraId="4C5D27D4" w14:textId="77777777" w:rsidTr="00F70D06">
        <w:tc>
          <w:tcPr>
            <w:tcW w:w="562" w:type="dxa"/>
          </w:tcPr>
          <w:p w14:paraId="32E42C62" w14:textId="77777777" w:rsidR="00D93160" w:rsidRPr="000A62EF" w:rsidRDefault="00D93160" w:rsidP="000A62EF">
            <w:pPr>
              <w:spacing w:line="240" w:lineRule="auto"/>
              <w:ind w:firstLine="0"/>
            </w:pPr>
            <w:r w:rsidRPr="000A62EF">
              <w:t>67</w:t>
            </w:r>
          </w:p>
        </w:tc>
        <w:tc>
          <w:tcPr>
            <w:tcW w:w="3544" w:type="dxa"/>
          </w:tcPr>
          <w:p w14:paraId="76877002" w14:textId="77777777" w:rsidR="00D93160" w:rsidRPr="000A62EF" w:rsidRDefault="00D93160" w:rsidP="000A62EF">
            <w:pPr>
              <w:spacing w:line="240" w:lineRule="auto"/>
              <w:ind w:firstLine="0"/>
            </w:pPr>
            <w:r w:rsidRPr="000A62EF">
              <w:t>К какой категории относится заявитель (юридическое лицо)?</w:t>
            </w:r>
          </w:p>
        </w:tc>
        <w:tc>
          <w:tcPr>
            <w:tcW w:w="10915" w:type="dxa"/>
          </w:tcPr>
          <w:p w14:paraId="26A2BDEE" w14:textId="7910AC58" w:rsidR="00D93160" w:rsidRPr="000A62EF" w:rsidRDefault="00D93160" w:rsidP="000A62EF">
            <w:pPr>
              <w:spacing w:line="240" w:lineRule="auto"/>
              <w:ind w:firstLine="0"/>
            </w:pPr>
            <w:r w:rsidRPr="000A62EF">
              <w:t>- собственник здания, сооружения либо помещения в здании, сооружении</w:t>
            </w:r>
            <w:r w:rsidR="00DD3164">
              <w:t xml:space="preserve"> </w:t>
            </w:r>
            <w:r w:rsidRPr="000A62EF">
              <w:t>- арендатор участка для ведения сельскохозяйственного производства</w:t>
            </w:r>
            <w:r w:rsidR="00DD3164">
              <w:t xml:space="preserve"> </w:t>
            </w:r>
            <w:r w:rsidRPr="000A62EF">
              <w:t>- лицо, с которым заключен договор о комплексном освоении территории</w:t>
            </w:r>
            <w:r w:rsidR="00DD3164">
              <w:t xml:space="preserve"> </w:t>
            </w:r>
            <w:r w:rsidRPr="000A62EF">
              <w:t>- лицо, использующее земельный участок на праве постоянного (бессрочного) пользования</w:t>
            </w:r>
            <w:r w:rsidR="00DD3164">
              <w:t xml:space="preserve"> </w:t>
            </w:r>
            <w:r w:rsidRPr="000A62EF">
              <w:t>- крестьянское (фермерское) хозяйство, использующее участок сельскохозяйственного назначения</w:t>
            </w:r>
            <w:r w:rsidR="00DD3164">
              <w:t xml:space="preserve"> </w:t>
            </w:r>
            <w:r w:rsidRPr="000A62EF">
              <w:t>- крестьянское (фермерское) хозяйство, испрашивающее участок для осуществления своей</w:t>
            </w:r>
          </w:p>
        </w:tc>
      </w:tr>
      <w:tr w:rsidR="00D93160" w:rsidRPr="000A62EF" w14:paraId="2F133CFE" w14:textId="77777777" w:rsidTr="00F70D06">
        <w:tc>
          <w:tcPr>
            <w:tcW w:w="562" w:type="dxa"/>
          </w:tcPr>
          <w:p w14:paraId="2CCDDE16" w14:textId="77777777" w:rsidR="00D93160" w:rsidRPr="000A62EF" w:rsidRDefault="00D93160" w:rsidP="000A62EF">
            <w:pPr>
              <w:spacing w:line="240" w:lineRule="auto"/>
              <w:ind w:firstLine="0"/>
            </w:pPr>
            <w:r w:rsidRPr="000A62EF">
              <w:t>68</w:t>
            </w:r>
          </w:p>
        </w:tc>
        <w:tc>
          <w:tcPr>
            <w:tcW w:w="3544" w:type="dxa"/>
          </w:tcPr>
          <w:p w14:paraId="70CDC54F" w14:textId="77777777" w:rsidR="00D93160" w:rsidRPr="000A62EF" w:rsidRDefault="00D93160" w:rsidP="000A62EF">
            <w:pPr>
              <w:spacing w:line="240" w:lineRule="auto"/>
              <w:ind w:firstLine="0"/>
            </w:pPr>
            <w:r w:rsidRPr="000A62EF">
              <w:t>Право на здание, сооружение, помещение зарегистрировано в ЕГРН?</w:t>
            </w:r>
          </w:p>
        </w:tc>
        <w:tc>
          <w:tcPr>
            <w:tcW w:w="10915" w:type="dxa"/>
          </w:tcPr>
          <w:p w14:paraId="19E2DBB4" w14:textId="582E6A7A" w:rsidR="00D93160" w:rsidRPr="000A62EF" w:rsidRDefault="00D93160" w:rsidP="000A62EF">
            <w:pPr>
              <w:spacing w:line="240" w:lineRule="auto"/>
              <w:ind w:firstLine="0"/>
            </w:pPr>
            <w:r w:rsidRPr="000A62EF">
              <w:t>- право зарегистрировано в ЕГРН</w:t>
            </w:r>
            <w:r w:rsidR="00F31196" w:rsidRPr="00F31196">
              <w:t xml:space="preserve"> </w:t>
            </w:r>
            <w:r w:rsidRPr="000A62EF">
              <w:t>- право не зарегистрировано в ЕГРН</w:t>
            </w:r>
          </w:p>
        </w:tc>
      </w:tr>
      <w:tr w:rsidR="00D93160" w:rsidRPr="000A62EF" w14:paraId="5F0634FE" w14:textId="77777777" w:rsidTr="00F70D06">
        <w:tc>
          <w:tcPr>
            <w:tcW w:w="562" w:type="dxa"/>
          </w:tcPr>
          <w:p w14:paraId="1017A362" w14:textId="77777777" w:rsidR="00D93160" w:rsidRPr="000A62EF" w:rsidRDefault="00D93160" w:rsidP="000A62EF">
            <w:pPr>
              <w:spacing w:line="240" w:lineRule="auto"/>
              <w:ind w:firstLine="0"/>
            </w:pPr>
            <w:r w:rsidRPr="000A62EF">
              <w:lastRenderedPageBreak/>
              <w:t>69</w:t>
            </w:r>
          </w:p>
        </w:tc>
        <w:tc>
          <w:tcPr>
            <w:tcW w:w="3544" w:type="dxa"/>
          </w:tcPr>
          <w:p w14:paraId="75E3A889" w14:textId="77777777" w:rsidR="00D93160" w:rsidRPr="000A62EF" w:rsidRDefault="00D93160" w:rsidP="000A62EF">
            <w:pPr>
              <w:spacing w:line="240" w:lineRule="auto"/>
              <w:ind w:firstLine="0"/>
            </w:pPr>
            <w:r w:rsidRPr="000A62EF">
              <w:t>Право на испрашиваемый земельный участок зарегистрировано в ЕГРН?</w:t>
            </w:r>
          </w:p>
        </w:tc>
        <w:tc>
          <w:tcPr>
            <w:tcW w:w="10915" w:type="dxa"/>
          </w:tcPr>
          <w:p w14:paraId="6A4B1F8C" w14:textId="0E75BBBC" w:rsidR="00D93160" w:rsidRPr="000A62EF" w:rsidRDefault="00D93160" w:rsidP="000A62EF">
            <w:pPr>
              <w:spacing w:line="240" w:lineRule="auto"/>
              <w:ind w:firstLine="0"/>
            </w:pPr>
            <w:r w:rsidRPr="000A62EF">
              <w:t>- право зарегистрировано в ЕГРН</w:t>
            </w:r>
            <w:r w:rsidR="00F31196" w:rsidRPr="00F31196">
              <w:t xml:space="preserve"> </w:t>
            </w:r>
            <w:r w:rsidRPr="000A62EF">
              <w:t>- право не зарегистрировано в ЕГРН</w:t>
            </w:r>
          </w:p>
        </w:tc>
      </w:tr>
      <w:tr w:rsidR="00D93160" w:rsidRPr="000A62EF" w14:paraId="72418A23" w14:textId="77777777" w:rsidTr="00F70D06">
        <w:tc>
          <w:tcPr>
            <w:tcW w:w="562" w:type="dxa"/>
          </w:tcPr>
          <w:p w14:paraId="0C2BED23" w14:textId="77777777" w:rsidR="00D93160" w:rsidRPr="000A62EF" w:rsidRDefault="00D93160" w:rsidP="000A62EF">
            <w:pPr>
              <w:spacing w:line="240" w:lineRule="auto"/>
              <w:ind w:firstLine="0"/>
            </w:pPr>
            <w:r w:rsidRPr="000A62EF">
              <w:t>70</w:t>
            </w:r>
          </w:p>
        </w:tc>
        <w:tc>
          <w:tcPr>
            <w:tcW w:w="3544" w:type="dxa"/>
          </w:tcPr>
          <w:p w14:paraId="0C350AAB" w14:textId="77777777" w:rsidR="00D93160" w:rsidRPr="000A62EF" w:rsidRDefault="00D93160" w:rsidP="000A62EF">
            <w:pPr>
              <w:spacing w:line="240" w:lineRule="auto"/>
              <w:ind w:firstLine="0"/>
            </w:pPr>
            <w:r w:rsidRPr="000A62EF">
              <w:t>Право на испрашиваемый земельный участок зарегистрировано в ЕГРН?</w:t>
            </w:r>
          </w:p>
        </w:tc>
        <w:tc>
          <w:tcPr>
            <w:tcW w:w="10915" w:type="dxa"/>
          </w:tcPr>
          <w:p w14:paraId="5F5F9E1C" w14:textId="522BDB82" w:rsidR="00D93160" w:rsidRPr="000A62EF" w:rsidRDefault="00D93160" w:rsidP="000A62EF">
            <w:pPr>
              <w:spacing w:line="240" w:lineRule="auto"/>
              <w:ind w:firstLine="0"/>
            </w:pPr>
            <w:r w:rsidRPr="000A62EF">
              <w:t>- право зарегистрировано в ЕГРН</w:t>
            </w:r>
            <w:r w:rsidR="00F31196" w:rsidRPr="00F31196">
              <w:t xml:space="preserve"> </w:t>
            </w:r>
            <w:r w:rsidRPr="000A62EF">
              <w:t>- право не зарегистрировано в ЕГРН</w:t>
            </w:r>
          </w:p>
        </w:tc>
      </w:tr>
      <w:tr w:rsidR="00D93160" w:rsidRPr="000A62EF" w14:paraId="0556DDBC" w14:textId="77777777" w:rsidTr="00F70D06">
        <w:tc>
          <w:tcPr>
            <w:tcW w:w="562" w:type="dxa"/>
          </w:tcPr>
          <w:p w14:paraId="575D451E" w14:textId="77777777" w:rsidR="00D93160" w:rsidRPr="000A62EF" w:rsidRDefault="00D93160" w:rsidP="000A62EF">
            <w:pPr>
              <w:spacing w:line="240" w:lineRule="auto"/>
              <w:ind w:firstLine="0"/>
            </w:pPr>
            <w:r w:rsidRPr="000A62EF">
              <w:t>71</w:t>
            </w:r>
          </w:p>
        </w:tc>
        <w:tc>
          <w:tcPr>
            <w:tcW w:w="3544" w:type="dxa"/>
          </w:tcPr>
          <w:p w14:paraId="30317906" w14:textId="77777777" w:rsidR="00D93160" w:rsidRPr="000A62EF" w:rsidRDefault="00D93160" w:rsidP="000A62EF">
            <w:pPr>
              <w:spacing w:line="240" w:lineRule="auto"/>
              <w:ind w:firstLine="0"/>
            </w:pPr>
            <w:r w:rsidRPr="000A62EF">
              <w:t>К какой категории относится заявитель (иностранное юридическое лицо)?</w:t>
            </w:r>
          </w:p>
        </w:tc>
        <w:tc>
          <w:tcPr>
            <w:tcW w:w="10915" w:type="dxa"/>
          </w:tcPr>
          <w:p w14:paraId="1CD07CF7" w14:textId="3AFBA723" w:rsidR="00D93160" w:rsidRPr="000A62EF" w:rsidRDefault="00D93160" w:rsidP="000A62EF">
            <w:pPr>
              <w:spacing w:line="240" w:lineRule="auto"/>
              <w:ind w:firstLine="0"/>
            </w:pPr>
            <w:r w:rsidRPr="000A62EF">
              <w:t>- лицо, с которым заключен договор о комплексном освоении территории</w:t>
            </w:r>
            <w:r w:rsidR="00F31196" w:rsidRPr="00F31196">
              <w:t xml:space="preserve"> </w:t>
            </w:r>
            <w:r w:rsidRPr="000A62EF">
              <w:t>- собственник здания, сооружения либо помещения в здании, сооружении</w:t>
            </w:r>
          </w:p>
        </w:tc>
      </w:tr>
      <w:tr w:rsidR="00D93160" w:rsidRPr="000A62EF" w14:paraId="34BE87D8" w14:textId="77777777" w:rsidTr="00F70D06">
        <w:tc>
          <w:tcPr>
            <w:tcW w:w="562" w:type="dxa"/>
          </w:tcPr>
          <w:p w14:paraId="70852C24" w14:textId="77777777" w:rsidR="00D93160" w:rsidRPr="000A62EF" w:rsidRDefault="00D93160" w:rsidP="000A62EF">
            <w:pPr>
              <w:spacing w:line="240" w:lineRule="auto"/>
              <w:ind w:firstLine="0"/>
            </w:pPr>
            <w:r w:rsidRPr="000A62EF">
              <w:t>72</w:t>
            </w:r>
          </w:p>
        </w:tc>
        <w:tc>
          <w:tcPr>
            <w:tcW w:w="3544" w:type="dxa"/>
          </w:tcPr>
          <w:p w14:paraId="3FFB5FC8" w14:textId="77777777" w:rsidR="00D93160" w:rsidRPr="000A62EF" w:rsidRDefault="00D93160" w:rsidP="000A62EF">
            <w:pPr>
              <w:spacing w:line="240" w:lineRule="auto"/>
              <w:ind w:firstLine="0"/>
            </w:pPr>
            <w:r w:rsidRPr="000A62EF">
              <w:t>Право на здание, сооружение, помещение зарегистрировано в ЕГРН?</w:t>
            </w:r>
          </w:p>
        </w:tc>
        <w:tc>
          <w:tcPr>
            <w:tcW w:w="10915" w:type="dxa"/>
          </w:tcPr>
          <w:p w14:paraId="0840B077" w14:textId="2A2495F3" w:rsidR="00D93160" w:rsidRPr="000A62EF" w:rsidRDefault="00D93160" w:rsidP="000A62EF">
            <w:pPr>
              <w:spacing w:line="240" w:lineRule="auto"/>
              <w:ind w:firstLine="0"/>
            </w:pPr>
            <w:r w:rsidRPr="000A62EF">
              <w:t>- право зарегистрировано в ЕГРН</w:t>
            </w:r>
            <w:r w:rsidR="00F31196" w:rsidRPr="00F31196">
              <w:t xml:space="preserve"> </w:t>
            </w:r>
            <w:r w:rsidRPr="000A62EF">
              <w:t>- право не зарегистрировано в ЕГРН</w:t>
            </w:r>
          </w:p>
        </w:tc>
      </w:tr>
      <w:tr w:rsidR="00D93160" w:rsidRPr="000A62EF" w14:paraId="33132B6A" w14:textId="77777777" w:rsidTr="00F70D06">
        <w:tc>
          <w:tcPr>
            <w:tcW w:w="562" w:type="dxa"/>
          </w:tcPr>
          <w:p w14:paraId="0C6E2F4E" w14:textId="77777777" w:rsidR="00D93160" w:rsidRPr="000A62EF" w:rsidRDefault="00D93160" w:rsidP="000A62EF">
            <w:pPr>
              <w:spacing w:line="240" w:lineRule="auto"/>
              <w:ind w:firstLine="0"/>
            </w:pPr>
            <w:r w:rsidRPr="000A62EF">
              <w:t>73</w:t>
            </w:r>
          </w:p>
        </w:tc>
        <w:tc>
          <w:tcPr>
            <w:tcW w:w="3544" w:type="dxa"/>
          </w:tcPr>
          <w:p w14:paraId="7A1981E6" w14:textId="77777777" w:rsidR="00D93160" w:rsidRPr="000A62EF" w:rsidRDefault="00D93160" w:rsidP="000A62EF">
            <w:pPr>
              <w:spacing w:line="240" w:lineRule="auto"/>
              <w:ind w:firstLine="0"/>
            </w:pPr>
            <w:r w:rsidRPr="000A62EF">
              <w:t>Право на испрашиваемый земельный участок зарегистрировано в ЕГРН?</w:t>
            </w:r>
          </w:p>
        </w:tc>
        <w:tc>
          <w:tcPr>
            <w:tcW w:w="10915" w:type="dxa"/>
          </w:tcPr>
          <w:p w14:paraId="766F9E27" w14:textId="72C6D023" w:rsidR="00D93160" w:rsidRPr="000A62EF" w:rsidRDefault="00D93160" w:rsidP="000A62EF">
            <w:pPr>
              <w:spacing w:line="240" w:lineRule="auto"/>
              <w:ind w:firstLine="0"/>
            </w:pPr>
            <w:r w:rsidRPr="000A62EF">
              <w:t>- право зарегистрировано в ЕГРН</w:t>
            </w:r>
            <w:r w:rsidR="00F31196" w:rsidRPr="00F31196">
              <w:t xml:space="preserve"> </w:t>
            </w:r>
            <w:r w:rsidRPr="000A62EF">
              <w:t>- право не зарегистрировано в ЕГРН</w:t>
            </w:r>
          </w:p>
        </w:tc>
      </w:tr>
      <w:tr w:rsidR="00D93160" w:rsidRPr="000A62EF" w14:paraId="733DFCB0" w14:textId="77777777" w:rsidTr="00F70D06">
        <w:tc>
          <w:tcPr>
            <w:tcW w:w="562" w:type="dxa"/>
          </w:tcPr>
          <w:p w14:paraId="0175550F" w14:textId="77777777" w:rsidR="00D93160" w:rsidRPr="000A62EF" w:rsidRDefault="00D93160" w:rsidP="000A62EF">
            <w:pPr>
              <w:spacing w:line="240" w:lineRule="auto"/>
              <w:ind w:firstLine="0"/>
            </w:pPr>
            <w:r w:rsidRPr="000A62EF">
              <w:t>74</w:t>
            </w:r>
          </w:p>
        </w:tc>
        <w:tc>
          <w:tcPr>
            <w:tcW w:w="3544" w:type="dxa"/>
          </w:tcPr>
          <w:p w14:paraId="54B63BF0" w14:textId="25AD9E1E" w:rsidR="00D93160" w:rsidRPr="000A62EF" w:rsidRDefault="00D93160" w:rsidP="000A62EF">
            <w:pPr>
              <w:spacing w:line="240" w:lineRule="auto"/>
              <w:ind w:firstLine="0"/>
            </w:pPr>
            <w:r w:rsidRPr="000A62EF">
              <w:t>На основании какого</w:t>
            </w:r>
            <w:r w:rsidR="007A4EF3">
              <w:t xml:space="preserve"> </w:t>
            </w:r>
            <w:r w:rsidRPr="000A62EF">
              <w:t>документа формируется земельный участок?</w:t>
            </w:r>
          </w:p>
        </w:tc>
        <w:tc>
          <w:tcPr>
            <w:tcW w:w="10915" w:type="dxa"/>
          </w:tcPr>
          <w:p w14:paraId="4D774279" w14:textId="0C92E690" w:rsidR="00D93160" w:rsidRPr="000A62EF" w:rsidRDefault="00D93160" w:rsidP="000A62EF">
            <w:pPr>
              <w:spacing w:line="240" w:lineRule="auto"/>
              <w:ind w:firstLine="0"/>
            </w:pPr>
            <w:r w:rsidRPr="000A62EF">
              <w:t>- схема расположения земельного участка</w:t>
            </w:r>
            <w:r w:rsidR="00F31196" w:rsidRPr="00F31196">
              <w:t xml:space="preserve"> </w:t>
            </w:r>
            <w:r w:rsidRPr="000A62EF">
              <w:t>- утверждённый проект межевания территории</w:t>
            </w:r>
          </w:p>
        </w:tc>
      </w:tr>
      <w:tr w:rsidR="00D93160" w:rsidRPr="000A62EF" w14:paraId="10743424" w14:textId="77777777" w:rsidTr="00117220">
        <w:tc>
          <w:tcPr>
            <w:tcW w:w="15021" w:type="dxa"/>
            <w:gridSpan w:val="3"/>
          </w:tcPr>
          <w:p w14:paraId="2C13D8E3" w14:textId="77777777" w:rsidR="00D93160" w:rsidRPr="000A62EF" w:rsidRDefault="00D93160" w:rsidP="000A62EF">
            <w:pPr>
              <w:spacing w:line="240" w:lineRule="auto"/>
              <w:ind w:firstLine="0"/>
              <w:rPr>
                <w:b/>
              </w:rPr>
            </w:pPr>
            <w:r w:rsidRPr="000A62EF">
              <w:rPr>
                <w:b/>
              </w:rPr>
              <w:t>Критерии для формирования вариантов предоставления услуги для подуслуги «Предварительное согласование предоставления земельного участка в безвозмездное пользование»</w:t>
            </w:r>
          </w:p>
        </w:tc>
      </w:tr>
      <w:tr w:rsidR="00D93160" w:rsidRPr="000A62EF" w14:paraId="094DF5F5" w14:textId="77777777" w:rsidTr="00F70D06">
        <w:tc>
          <w:tcPr>
            <w:tcW w:w="562" w:type="dxa"/>
          </w:tcPr>
          <w:p w14:paraId="5500FAFB" w14:textId="77777777" w:rsidR="00D93160" w:rsidRPr="000A62EF" w:rsidRDefault="00D93160" w:rsidP="000A62EF">
            <w:pPr>
              <w:spacing w:line="240" w:lineRule="auto"/>
              <w:ind w:firstLine="0"/>
            </w:pPr>
            <w:r w:rsidRPr="000A62EF">
              <w:t>75</w:t>
            </w:r>
          </w:p>
        </w:tc>
        <w:tc>
          <w:tcPr>
            <w:tcW w:w="3544" w:type="dxa"/>
          </w:tcPr>
          <w:p w14:paraId="21A947FA" w14:textId="77777777" w:rsidR="00D93160" w:rsidRPr="000A62EF" w:rsidRDefault="00D93160" w:rsidP="000A62EF">
            <w:pPr>
              <w:spacing w:line="240" w:lineRule="auto"/>
              <w:ind w:firstLine="0"/>
            </w:pPr>
            <w:r w:rsidRPr="000A62EF">
              <w:t>Кто обращается за услугой?</w:t>
            </w:r>
          </w:p>
        </w:tc>
        <w:tc>
          <w:tcPr>
            <w:tcW w:w="10915" w:type="dxa"/>
          </w:tcPr>
          <w:p w14:paraId="5048861D" w14:textId="6B15954E" w:rsidR="00D93160" w:rsidRPr="000A62EF" w:rsidRDefault="00D93160" w:rsidP="000A62EF">
            <w:pPr>
              <w:spacing w:line="240" w:lineRule="auto"/>
              <w:ind w:firstLine="0"/>
            </w:pPr>
            <w:r w:rsidRPr="000A62EF">
              <w:t>- заявитель</w:t>
            </w:r>
            <w:r w:rsidR="00F31196">
              <w:rPr>
                <w:lang w:val="en-US"/>
              </w:rPr>
              <w:t xml:space="preserve"> </w:t>
            </w:r>
            <w:r w:rsidRPr="000A62EF">
              <w:t>- представитель</w:t>
            </w:r>
          </w:p>
        </w:tc>
      </w:tr>
      <w:tr w:rsidR="00D93160" w:rsidRPr="000A62EF" w14:paraId="63F42991" w14:textId="77777777" w:rsidTr="00F70D06">
        <w:tc>
          <w:tcPr>
            <w:tcW w:w="562" w:type="dxa"/>
          </w:tcPr>
          <w:p w14:paraId="0EE16F4E" w14:textId="77777777" w:rsidR="00D93160" w:rsidRPr="000A62EF" w:rsidRDefault="00D93160" w:rsidP="000A62EF">
            <w:pPr>
              <w:spacing w:line="240" w:lineRule="auto"/>
              <w:ind w:firstLine="0"/>
            </w:pPr>
            <w:r w:rsidRPr="000A62EF">
              <w:t>76</w:t>
            </w:r>
          </w:p>
        </w:tc>
        <w:tc>
          <w:tcPr>
            <w:tcW w:w="3544" w:type="dxa"/>
          </w:tcPr>
          <w:p w14:paraId="7977B8C2" w14:textId="77777777" w:rsidR="00D93160" w:rsidRPr="000A62EF" w:rsidRDefault="00D93160" w:rsidP="000A62EF">
            <w:pPr>
              <w:spacing w:line="240" w:lineRule="auto"/>
              <w:ind w:firstLine="0"/>
            </w:pPr>
            <w:r w:rsidRPr="000A62EF">
              <w:t>К какой категории относится заявитель?</w:t>
            </w:r>
          </w:p>
        </w:tc>
        <w:tc>
          <w:tcPr>
            <w:tcW w:w="10915" w:type="dxa"/>
          </w:tcPr>
          <w:p w14:paraId="7F8672EF" w14:textId="182C0E78" w:rsidR="00D93160" w:rsidRPr="000A62EF" w:rsidRDefault="00D93160" w:rsidP="000A62EF">
            <w:pPr>
              <w:spacing w:line="240" w:lineRule="auto"/>
              <w:ind w:firstLine="0"/>
            </w:pPr>
            <w:r w:rsidRPr="000A62EF">
              <w:t>- физическое лицо</w:t>
            </w:r>
            <w:r w:rsidR="00F31196" w:rsidRPr="00F31196">
              <w:t xml:space="preserve"> </w:t>
            </w:r>
            <w:r w:rsidRPr="000A62EF">
              <w:t>- индивидуальный предприниматель</w:t>
            </w:r>
            <w:r w:rsidR="00F31196" w:rsidRPr="00F31196">
              <w:t xml:space="preserve"> </w:t>
            </w:r>
            <w:r w:rsidRPr="000A62EF">
              <w:t>- юридическое лицо</w:t>
            </w:r>
          </w:p>
        </w:tc>
      </w:tr>
      <w:tr w:rsidR="00D93160" w:rsidRPr="000A62EF" w14:paraId="1A75BF4A" w14:textId="77777777" w:rsidTr="00F70D06">
        <w:tc>
          <w:tcPr>
            <w:tcW w:w="562" w:type="dxa"/>
          </w:tcPr>
          <w:p w14:paraId="28EB8B80" w14:textId="77777777" w:rsidR="00D93160" w:rsidRPr="000A62EF" w:rsidRDefault="00D93160" w:rsidP="000A62EF">
            <w:pPr>
              <w:spacing w:line="240" w:lineRule="auto"/>
              <w:ind w:firstLine="0"/>
            </w:pPr>
            <w:r w:rsidRPr="000A62EF">
              <w:t>77</w:t>
            </w:r>
          </w:p>
        </w:tc>
        <w:tc>
          <w:tcPr>
            <w:tcW w:w="3544" w:type="dxa"/>
          </w:tcPr>
          <w:p w14:paraId="6F536F96" w14:textId="77777777" w:rsidR="00D93160" w:rsidRPr="000A62EF" w:rsidRDefault="00D93160" w:rsidP="000A62EF">
            <w:pPr>
              <w:spacing w:line="240" w:lineRule="auto"/>
              <w:ind w:firstLine="0"/>
            </w:pPr>
            <w:r w:rsidRPr="000A62EF">
              <w:t>К какой категории относится заявитель (физическое лицо)?</w:t>
            </w:r>
          </w:p>
        </w:tc>
        <w:tc>
          <w:tcPr>
            <w:tcW w:w="10915" w:type="dxa"/>
          </w:tcPr>
          <w:p w14:paraId="39AC1A32" w14:textId="2D35F9D6" w:rsidR="00D93160" w:rsidRPr="000A62EF" w:rsidRDefault="00D93160" w:rsidP="000A62EF">
            <w:pPr>
              <w:spacing w:line="240" w:lineRule="auto"/>
              <w:ind w:firstLine="0"/>
            </w:pPr>
            <w:r w:rsidRPr="000A62EF">
              <w:t>- гражданин, испрашивающий участок для индивидуального жилищного строительства, личного подсобного хозяйства</w:t>
            </w:r>
            <w:r w:rsidR="00F31196" w:rsidRPr="00F31196">
              <w:t xml:space="preserve"> </w:t>
            </w:r>
            <w:r w:rsidRPr="000A62EF">
              <w:t>- работник организации, которой участок предоставлен в постоянное (бессрочное) пользование</w:t>
            </w:r>
            <w:r w:rsidR="00F31196" w:rsidRPr="00F31196">
              <w:t xml:space="preserve"> </w:t>
            </w:r>
            <w:r w:rsidRPr="000A62EF">
              <w:t>- работник в муниципальном образовании и по установленной законодательством специальности</w:t>
            </w:r>
            <w:r w:rsidR="00F31196" w:rsidRPr="00F31196">
              <w:t xml:space="preserve"> </w:t>
            </w:r>
            <w:r w:rsidRPr="000A62EF">
              <w:t>- гражданин, которому предоставлено служебное помещение в виде жилого дома</w:t>
            </w:r>
            <w:r w:rsidR="00F31196" w:rsidRPr="00F31196">
              <w:t xml:space="preserve"> </w:t>
            </w:r>
            <w:r w:rsidRPr="000A62EF">
              <w:t>- гражданин, испрашивающий участок для сельскохозяйственной деятельности</w:t>
            </w:r>
            <w:r w:rsidR="00F31196" w:rsidRPr="00F31196">
              <w:t xml:space="preserve"> </w:t>
            </w:r>
            <w:r w:rsidRPr="000A62EF">
              <w:t>- лицо, у которого изъят участок, который был предоставлен на праве безвозмездного пользования</w:t>
            </w:r>
            <w:r w:rsidR="00F31196" w:rsidRPr="00F31196">
              <w:t xml:space="preserve"> </w:t>
            </w:r>
            <w:r w:rsidRPr="000A62EF">
              <w:t>- лицо, относящееся к коренным малочисленным народам Севера, Сибири и Дальнего Востока Российской Федерации</w:t>
            </w:r>
          </w:p>
        </w:tc>
      </w:tr>
      <w:tr w:rsidR="00D93160" w:rsidRPr="000A62EF" w14:paraId="794F544E" w14:textId="77777777" w:rsidTr="00F70D06">
        <w:tc>
          <w:tcPr>
            <w:tcW w:w="562" w:type="dxa"/>
          </w:tcPr>
          <w:p w14:paraId="32384C88" w14:textId="77777777" w:rsidR="00D93160" w:rsidRPr="000A62EF" w:rsidRDefault="00D93160" w:rsidP="000A62EF">
            <w:pPr>
              <w:spacing w:line="240" w:lineRule="auto"/>
              <w:ind w:firstLine="0"/>
            </w:pPr>
            <w:r w:rsidRPr="000A62EF">
              <w:t>78</w:t>
            </w:r>
          </w:p>
        </w:tc>
        <w:tc>
          <w:tcPr>
            <w:tcW w:w="3544" w:type="dxa"/>
          </w:tcPr>
          <w:p w14:paraId="34DCBE4C" w14:textId="77777777" w:rsidR="00D93160" w:rsidRPr="000A62EF" w:rsidRDefault="00D93160" w:rsidP="000A62EF">
            <w:pPr>
              <w:spacing w:line="240" w:lineRule="auto"/>
              <w:ind w:firstLine="0"/>
            </w:pPr>
            <w:r w:rsidRPr="000A62EF">
              <w:t>На основании какого документа был изъят земельный участок?</w:t>
            </w:r>
          </w:p>
        </w:tc>
        <w:tc>
          <w:tcPr>
            <w:tcW w:w="10915" w:type="dxa"/>
          </w:tcPr>
          <w:p w14:paraId="438C52BF" w14:textId="433E94CD" w:rsidR="00D93160" w:rsidRPr="000A62EF" w:rsidRDefault="00D93160" w:rsidP="000A62EF">
            <w:pPr>
              <w:spacing w:line="240" w:lineRule="auto"/>
              <w:ind w:firstLine="0"/>
            </w:pPr>
            <w:r w:rsidRPr="000A62EF">
              <w:t>- соглашение об изъятии земельного участка</w:t>
            </w:r>
            <w:r w:rsidR="00F31196" w:rsidRPr="00F31196">
              <w:t xml:space="preserve"> </w:t>
            </w:r>
            <w:r w:rsidRPr="000A62EF">
              <w:t>- решение суда, на основании которого изъят земельный участок</w:t>
            </w:r>
          </w:p>
        </w:tc>
      </w:tr>
      <w:tr w:rsidR="00D93160" w:rsidRPr="000A62EF" w14:paraId="3F5ADB11" w14:textId="77777777" w:rsidTr="00F70D06">
        <w:tc>
          <w:tcPr>
            <w:tcW w:w="562" w:type="dxa"/>
          </w:tcPr>
          <w:p w14:paraId="73623C41" w14:textId="77777777" w:rsidR="00D93160" w:rsidRPr="000A62EF" w:rsidRDefault="00D93160" w:rsidP="000A62EF">
            <w:pPr>
              <w:spacing w:line="240" w:lineRule="auto"/>
              <w:ind w:firstLine="0"/>
            </w:pPr>
            <w:r w:rsidRPr="000A62EF">
              <w:t>79</w:t>
            </w:r>
          </w:p>
        </w:tc>
        <w:tc>
          <w:tcPr>
            <w:tcW w:w="3544" w:type="dxa"/>
          </w:tcPr>
          <w:p w14:paraId="1AAE76A3" w14:textId="77777777" w:rsidR="00D93160" w:rsidRPr="000A62EF" w:rsidRDefault="00D93160" w:rsidP="000A62EF">
            <w:pPr>
              <w:spacing w:line="240" w:lineRule="auto"/>
              <w:ind w:firstLine="0"/>
            </w:pPr>
            <w:r w:rsidRPr="000A62EF">
              <w:t>К какой категории относится заявитель (индивидуальный предприниматель)?</w:t>
            </w:r>
          </w:p>
        </w:tc>
        <w:tc>
          <w:tcPr>
            <w:tcW w:w="10915" w:type="dxa"/>
          </w:tcPr>
          <w:p w14:paraId="3C7A6AAA" w14:textId="442C4ABB" w:rsidR="00D93160" w:rsidRPr="000A62EF" w:rsidRDefault="00D93160" w:rsidP="000A62EF">
            <w:pPr>
              <w:spacing w:line="240" w:lineRule="auto"/>
              <w:ind w:firstLine="0"/>
            </w:pPr>
            <w:r w:rsidRPr="000A62EF">
              <w:t>- лицо, с которым заключен договор на строительство или реконструкцию объектов недвижимости, осуществляемые полностью за счет бюджетных средств- лицо, испрашивающее участок для сельскохозяйственного, охотхозяйственного, лесохозяйственного использования- крестьянское (фермерское) хозяйство, испрашивающее участок для осуществления своей деятельности</w:t>
            </w:r>
          </w:p>
        </w:tc>
      </w:tr>
      <w:tr w:rsidR="00D93160" w:rsidRPr="000A62EF" w14:paraId="657A03B0" w14:textId="77777777" w:rsidTr="00F70D06">
        <w:tc>
          <w:tcPr>
            <w:tcW w:w="562" w:type="dxa"/>
          </w:tcPr>
          <w:p w14:paraId="1B92F6D1" w14:textId="77777777" w:rsidR="00D93160" w:rsidRPr="000A62EF" w:rsidRDefault="00D93160" w:rsidP="000A62EF">
            <w:pPr>
              <w:spacing w:line="240" w:lineRule="auto"/>
              <w:ind w:firstLine="0"/>
            </w:pPr>
            <w:r w:rsidRPr="000A62EF">
              <w:t>80</w:t>
            </w:r>
          </w:p>
        </w:tc>
        <w:tc>
          <w:tcPr>
            <w:tcW w:w="3544" w:type="dxa"/>
          </w:tcPr>
          <w:p w14:paraId="70136905" w14:textId="77777777" w:rsidR="00D93160" w:rsidRPr="000A62EF" w:rsidRDefault="00D93160" w:rsidP="000A62EF">
            <w:pPr>
              <w:spacing w:line="240" w:lineRule="auto"/>
              <w:ind w:firstLine="0"/>
            </w:pPr>
            <w:r w:rsidRPr="000A62EF">
              <w:t>Крестьянское (фермерское) хозяйство создано несколькими гражданами?</w:t>
            </w:r>
          </w:p>
        </w:tc>
        <w:tc>
          <w:tcPr>
            <w:tcW w:w="10915" w:type="dxa"/>
          </w:tcPr>
          <w:p w14:paraId="20EAA99F" w14:textId="0F676B1E" w:rsidR="00D93160" w:rsidRPr="000A62EF" w:rsidRDefault="00D93160" w:rsidP="000A62EF">
            <w:pPr>
              <w:spacing w:line="240" w:lineRule="auto"/>
              <w:ind w:firstLine="0"/>
            </w:pPr>
            <w:r w:rsidRPr="000A62EF">
              <w:t>- крестьянское (фермерское) хозяйство создано одним гражданином</w:t>
            </w:r>
            <w:r w:rsidR="00101927" w:rsidRPr="00101927">
              <w:t xml:space="preserve"> </w:t>
            </w:r>
            <w:r w:rsidRPr="000A62EF">
              <w:t>- крестьянское (фермерское) хозяйство создано 2 и более гражданами</w:t>
            </w:r>
          </w:p>
        </w:tc>
      </w:tr>
      <w:tr w:rsidR="00D93160" w:rsidRPr="000A62EF" w14:paraId="6C364331" w14:textId="77777777" w:rsidTr="00F70D06">
        <w:tc>
          <w:tcPr>
            <w:tcW w:w="562" w:type="dxa"/>
          </w:tcPr>
          <w:p w14:paraId="14EC695B" w14:textId="77777777" w:rsidR="00D93160" w:rsidRPr="000A62EF" w:rsidRDefault="00D93160" w:rsidP="000A62EF">
            <w:pPr>
              <w:spacing w:line="240" w:lineRule="auto"/>
              <w:ind w:firstLine="0"/>
            </w:pPr>
            <w:r w:rsidRPr="000A62EF">
              <w:t>81</w:t>
            </w:r>
          </w:p>
        </w:tc>
        <w:tc>
          <w:tcPr>
            <w:tcW w:w="3544" w:type="dxa"/>
          </w:tcPr>
          <w:p w14:paraId="4C92898C" w14:textId="77777777" w:rsidR="00D93160" w:rsidRPr="000A62EF" w:rsidRDefault="00D93160" w:rsidP="000A62EF">
            <w:pPr>
              <w:spacing w:line="240" w:lineRule="auto"/>
              <w:ind w:firstLine="0"/>
            </w:pPr>
            <w:r w:rsidRPr="000A62EF">
              <w:t>На основании какого документа был изъят земельный участок?</w:t>
            </w:r>
          </w:p>
        </w:tc>
        <w:tc>
          <w:tcPr>
            <w:tcW w:w="10915" w:type="dxa"/>
          </w:tcPr>
          <w:p w14:paraId="7FB209FE" w14:textId="723BB302" w:rsidR="00D93160" w:rsidRPr="000A62EF" w:rsidRDefault="00D93160" w:rsidP="000A62EF">
            <w:pPr>
              <w:spacing w:line="240" w:lineRule="auto"/>
              <w:ind w:firstLine="0"/>
            </w:pPr>
            <w:r w:rsidRPr="000A62EF">
              <w:t>- соглашение об изъятии земельного участка- решение суда, на основании которого изъят земельный участок</w:t>
            </w:r>
          </w:p>
        </w:tc>
      </w:tr>
      <w:tr w:rsidR="00D93160" w:rsidRPr="000A62EF" w14:paraId="349DB778" w14:textId="77777777" w:rsidTr="00F70D06">
        <w:tc>
          <w:tcPr>
            <w:tcW w:w="562" w:type="dxa"/>
          </w:tcPr>
          <w:p w14:paraId="78BC9A9F" w14:textId="77777777" w:rsidR="00D93160" w:rsidRPr="000A62EF" w:rsidRDefault="00D93160" w:rsidP="000A62EF">
            <w:pPr>
              <w:spacing w:line="240" w:lineRule="auto"/>
              <w:ind w:firstLine="0"/>
            </w:pPr>
            <w:r w:rsidRPr="000A62EF">
              <w:t>82</w:t>
            </w:r>
          </w:p>
        </w:tc>
        <w:tc>
          <w:tcPr>
            <w:tcW w:w="3544" w:type="dxa"/>
          </w:tcPr>
          <w:p w14:paraId="7684AE49" w14:textId="77777777" w:rsidR="00D93160" w:rsidRPr="000A62EF" w:rsidRDefault="00D93160" w:rsidP="000A62EF">
            <w:pPr>
              <w:spacing w:line="240" w:lineRule="auto"/>
              <w:ind w:firstLine="0"/>
            </w:pPr>
            <w:r w:rsidRPr="000A62EF">
              <w:t>К какой категории относится заявитель (юридическое лицо)?</w:t>
            </w:r>
          </w:p>
        </w:tc>
        <w:tc>
          <w:tcPr>
            <w:tcW w:w="10915" w:type="dxa"/>
          </w:tcPr>
          <w:p w14:paraId="3B86920C" w14:textId="18E5C68F" w:rsidR="00D93160" w:rsidRPr="000A62EF" w:rsidRDefault="00D93160" w:rsidP="000A62EF">
            <w:pPr>
              <w:spacing w:line="240" w:lineRule="auto"/>
              <w:ind w:firstLine="0"/>
            </w:pPr>
            <w:r w:rsidRPr="000A62EF">
              <w:t>- религиозная организация</w:t>
            </w:r>
            <w:r w:rsidR="00101927" w:rsidRPr="00101927">
              <w:t xml:space="preserve"> </w:t>
            </w:r>
            <w:r w:rsidRPr="000A62EF">
              <w:t>- религиозная организация, которой предоставлены в безвозмездное пользование здания, сооружения</w:t>
            </w:r>
            <w:r w:rsidR="00101927" w:rsidRPr="00101927">
              <w:t xml:space="preserve"> </w:t>
            </w:r>
            <w:r w:rsidRPr="000A62EF">
              <w:t xml:space="preserve"> крестьянское (фермерское) хозяйство, испрашивающее земельный участок для осуществления своей деятельности</w:t>
            </w:r>
            <w:r w:rsidR="00101927" w:rsidRPr="00101927">
              <w:t xml:space="preserve"> </w:t>
            </w:r>
            <w:r w:rsidRPr="000A62EF">
              <w:t>- лицо, испрашивающее участок для сельскохозяйственного, охотхозяйственного, лесохозяйственного использования</w:t>
            </w:r>
            <w:r w:rsidR="00101927" w:rsidRPr="00101927">
              <w:t xml:space="preserve"> </w:t>
            </w:r>
            <w:r w:rsidRPr="000A62EF">
              <w:t>- садовое или огородническое некоммерческое товарищество</w:t>
            </w:r>
            <w:r w:rsidR="00101927" w:rsidRPr="00101927">
              <w:t xml:space="preserve"> </w:t>
            </w:r>
            <w:r w:rsidRPr="000A62EF">
              <w:t>- некоммерческая организация, созданная гражданами в целях жилищного строительства</w:t>
            </w:r>
            <w:r w:rsidR="00101927" w:rsidRPr="00101927">
              <w:t xml:space="preserve"> </w:t>
            </w:r>
            <w:r w:rsidRPr="000A62EF">
              <w:t>-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w:t>
            </w:r>
            <w:r w:rsidR="00101927" w:rsidRPr="00101927">
              <w:t xml:space="preserve"> </w:t>
            </w:r>
            <w:r w:rsidRPr="000A62EF">
              <w:t>- община лиц, относящихся к коренным малочисленным народам Севера, Сибири и Дальнего Востока Российской Федерации</w:t>
            </w:r>
            <w:r w:rsidR="00101927" w:rsidRPr="00101927">
              <w:t xml:space="preserve"> </w:t>
            </w:r>
            <w:r w:rsidRPr="000A62EF">
              <w:t>- лицо, у которого изъят участок, предоставленный в безвозмездное пользование</w:t>
            </w:r>
            <w:r w:rsidR="00101927" w:rsidRPr="00101927">
              <w:t xml:space="preserve"> </w:t>
            </w:r>
            <w:r w:rsidRPr="000A62EF">
              <w:t>- государственное или муниципальное учреждение</w:t>
            </w:r>
            <w:r w:rsidR="00101927" w:rsidRPr="00101927">
              <w:t xml:space="preserve"> </w:t>
            </w:r>
            <w:r w:rsidRPr="000A62EF">
              <w:t>- казенное предприятие</w:t>
            </w:r>
            <w:r w:rsidR="00101927" w:rsidRPr="00101927">
              <w:t xml:space="preserve"> </w:t>
            </w:r>
            <w:r w:rsidRPr="000A62EF">
              <w:t>- центр исторического наследия Президента Российской Федерации</w:t>
            </w:r>
            <w:r w:rsidR="00F70D06">
              <w:t xml:space="preserve"> </w:t>
            </w:r>
            <w:r w:rsidRPr="000A62EF">
              <w:t>- АО "Почта России"</w:t>
            </w:r>
            <w:r w:rsidR="00101927" w:rsidRPr="00101927">
              <w:t xml:space="preserve"> </w:t>
            </w:r>
            <w:r w:rsidRPr="000A62EF">
              <w:t>- публично-правовая компании "Единый заказчик в сфере строительства</w:t>
            </w:r>
          </w:p>
        </w:tc>
      </w:tr>
      <w:tr w:rsidR="00D93160" w:rsidRPr="000A62EF" w14:paraId="0526E226" w14:textId="77777777" w:rsidTr="00F70D06">
        <w:tc>
          <w:tcPr>
            <w:tcW w:w="562" w:type="dxa"/>
          </w:tcPr>
          <w:p w14:paraId="219439A8" w14:textId="77777777" w:rsidR="00D93160" w:rsidRPr="000A62EF" w:rsidRDefault="00D93160" w:rsidP="000A62EF">
            <w:pPr>
              <w:spacing w:line="240" w:lineRule="auto"/>
              <w:ind w:firstLine="0"/>
            </w:pPr>
            <w:r w:rsidRPr="000A62EF">
              <w:t>83</w:t>
            </w:r>
          </w:p>
        </w:tc>
        <w:tc>
          <w:tcPr>
            <w:tcW w:w="3544" w:type="dxa"/>
          </w:tcPr>
          <w:p w14:paraId="4E74AB50" w14:textId="77777777" w:rsidR="00D93160" w:rsidRPr="000A62EF" w:rsidRDefault="00D93160" w:rsidP="000A62EF">
            <w:pPr>
              <w:spacing w:line="240" w:lineRule="auto"/>
              <w:ind w:firstLine="0"/>
            </w:pPr>
            <w:r w:rsidRPr="000A62EF">
              <w:t>Строительство объекта недвижимости на испрашиваемом участке завершено?</w:t>
            </w:r>
          </w:p>
        </w:tc>
        <w:tc>
          <w:tcPr>
            <w:tcW w:w="10915" w:type="dxa"/>
          </w:tcPr>
          <w:p w14:paraId="71C74820" w14:textId="6E57B96A" w:rsidR="00D93160" w:rsidRPr="000A62EF" w:rsidRDefault="00D93160" w:rsidP="000A62EF">
            <w:pPr>
              <w:spacing w:line="240" w:lineRule="auto"/>
              <w:ind w:firstLine="0"/>
            </w:pPr>
            <w:r w:rsidRPr="000A62EF">
              <w:t>- строительство объекта недвижимости завершено</w:t>
            </w:r>
            <w:r w:rsidR="00101927" w:rsidRPr="00101927">
              <w:t xml:space="preserve"> </w:t>
            </w:r>
            <w:r w:rsidRPr="000A62EF">
              <w:t>- строительство объекта недвижимости не завершено</w:t>
            </w:r>
          </w:p>
        </w:tc>
      </w:tr>
      <w:tr w:rsidR="00D93160" w:rsidRPr="000A62EF" w14:paraId="13EE89B9" w14:textId="77777777" w:rsidTr="00F70D06">
        <w:tc>
          <w:tcPr>
            <w:tcW w:w="562" w:type="dxa"/>
          </w:tcPr>
          <w:p w14:paraId="3FBE7C49" w14:textId="77777777" w:rsidR="00D93160" w:rsidRPr="000A62EF" w:rsidRDefault="00D93160" w:rsidP="000A62EF">
            <w:pPr>
              <w:spacing w:line="240" w:lineRule="auto"/>
              <w:ind w:firstLine="0"/>
            </w:pPr>
            <w:r w:rsidRPr="000A62EF">
              <w:lastRenderedPageBreak/>
              <w:t>84</w:t>
            </w:r>
          </w:p>
        </w:tc>
        <w:tc>
          <w:tcPr>
            <w:tcW w:w="3544" w:type="dxa"/>
          </w:tcPr>
          <w:p w14:paraId="09B2C401" w14:textId="77777777" w:rsidR="00D93160" w:rsidRPr="000A62EF" w:rsidRDefault="00D93160" w:rsidP="000A62EF">
            <w:pPr>
              <w:spacing w:line="240" w:lineRule="auto"/>
              <w:ind w:firstLine="0"/>
            </w:pPr>
            <w:r w:rsidRPr="000A62EF">
              <w:t>Право на объект недвижимости зарегистрировано в ЕГРН?</w:t>
            </w:r>
          </w:p>
        </w:tc>
        <w:tc>
          <w:tcPr>
            <w:tcW w:w="10915" w:type="dxa"/>
          </w:tcPr>
          <w:p w14:paraId="2CC16FE6" w14:textId="27ED1DCD" w:rsidR="00D93160" w:rsidRPr="000A62EF" w:rsidRDefault="00D93160" w:rsidP="000A62EF">
            <w:pPr>
              <w:spacing w:line="240" w:lineRule="auto"/>
              <w:ind w:firstLine="0"/>
            </w:pPr>
            <w:r w:rsidRPr="000A62EF">
              <w:t>- право зарегистрировано в ЕГРН</w:t>
            </w:r>
            <w:r w:rsidR="00101927" w:rsidRPr="00101927">
              <w:t xml:space="preserve"> </w:t>
            </w:r>
            <w:r w:rsidRPr="000A62EF">
              <w:t>- право не зарегистрировано в ЕГРН</w:t>
            </w:r>
          </w:p>
        </w:tc>
      </w:tr>
      <w:tr w:rsidR="00D93160" w:rsidRPr="000A62EF" w14:paraId="457547D1" w14:textId="77777777" w:rsidTr="00F70D06">
        <w:tc>
          <w:tcPr>
            <w:tcW w:w="562" w:type="dxa"/>
          </w:tcPr>
          <w:p w14:paraId="41263667" w14:textId="77777777" w:rsidR="00D93160" w:rsidRPr="000A62EF" w:rsidRDefault="00D93160" w:rsidP="000A62EF">
            <w:pPr>
              <w:spacing w:line="240" w:lineRule="auto"/>
              <w:ind w:firstLine="0"/>
            </w:pPr>
            <w:r w:rsidRPr="000A62EF">
              <w:t>85</w:t>
            </w:r>
          </w:p>
        </w:tc>
        <w:tc>
          <w:tcPr>
            <w:tcW w:w="3544" w:type="dxa"/>
          </w:tcPr>
          <w:p w14:paraId="7201F019" w14:textId="77777777" w:rsidR="00D93160" w:rsidRPr="000A62EF" w:rsidRDefault="00D93160" w:rsidP="000A62EF">
            <w:pPr>
              <w:spacing w:line="240" w:lineRule="auto"/>
              <w:ind w:firstLine="0"/>
            </w:pPr>
            <w:r w:rsidRPr="000A62EF">
              <w:t>Право заявителя на объект недвижимости зарегистрировано в ЕГРН?</w:t>
            </w:r>
          </w:p>
        </w:tc>
        <w:tc>
          <w:tcPr>
            <w:tcW w:w="10915" w:type="dxa"/>
          </w:tcPr>
          <w:p w14:paraId="69C1A8CA" w14:textId="5017822C" w:rsidR="00D93160" w:rsidRPr="000A62EF" w:rsidRDefault="00D93160" w:rsidP="000A62EF">
            <w:pPr>
              <w:spacing w:line="240" w:lineRule="auto"/>
              <w:ind w:firstLine="0"/>
            </w:pPr>
            <w:r w:rsidRPr="000A62EF">
              <w:t>- право зарегистрировано в ЕГРН</w:t>
            </w:r>
            <w:r w:rsidR="00101927" w:rsidRPr="00101927">
              <w:t xml:space="preserve"> </w:t>
            </w:r>
            <w:r w:rsidRPr="000A62EF">
              <w:t>- право не зарегистрировано в ЕГРН</w:t>
            </w:r>
          </w:p>
        </w:tc>
      </w:tr>
      <w:tr w:rsidR="00D93160" w:rsidRPr="000A62EF" w14:paraId="5B20D113" w14:textId="77777777" w:rsidTr="00F70D06">
        <w:tc>
          <w:tcPr>
            <w:tcW w:w="562" w:type="dxa"/>
          </w:tcPr>
          <w:p w14:paraId="3F50EF1F" w14:textId="77777777" w:rsidR="00D93160" w:rsidRPr="000A62EF" w:rsidRDefault="00D93160" w:rsidP="000A62EF">
            <w:pPr>
              <w:spacing w:line="240" w:lineRule="auto"/>
              <w:ind w:firstLine="0"/>
            </w:pPr>
            <w:r w:rsidRPr="000A62EF">
              <w:t>86</w:t>
            </w:r>
          </w:p>
        </w:tc>
        <w:tc>
          <w:tcPr>
            <w:tcW w:w="3544" w:type="dxa"/>
          </w:tcPr>
          <w:p w14:paraId="1EF25C12" w14:textId="77777777" w:rsidR="00D93160" w:rsidRPr="000A62EF" w:rsidRDefault="00D93160" w:rsidP="000A62EF">
            <w:pPr>
              <w:spacing w:line="240" w:lineRule="auto"/>
              <w:ind w:firstLine="0"/>
            </w:pPr>
            <w:r w:rsidRPr="000A62EF">
              <w:t>Зарегистрировано ли право на испрашиваемый земельный участок в ЕГРН?</w:t>
            </w:r>
          </w:p>
        </w:tc>
        <w:tc>
          <w:tcPr>
            <w:tcW w:w="10915" w:type="dxa"/>
          </w:tcPr>
          <w:p w14:paraId="16AF38C0" w14:textId="11C4948F" w:rsidR="00D93160" w:rsidRPr="000A62EF" w:rsidRDefault="00D93160" w:rsidP="000A62EF">
            <w:pPr>
              <w:spacing w:line="240" w:lineRule="auto"/>
              <w:ind w:firstLine="0"/>
            </w:pPr>
            <w:r w:rsidRPr="000A62EF">
              <w:t>- право зарегистрировано в ЕГРН</w:t>
            </w:r>
            <w:r w:rsidR="00101927" w:rsidRPr="00101927">
              <w:t xml:space="preserve"> </w:t>
            </w:r>
            <w:r w:rsidRPr="000A62EF">
              <w:t>- право не зарегистрировано в ЕГРН</w:t>
            </w:r>
          </w:p>
        </w:tc>
      </w:tr>
      <w:tr w:rsidR="00D93160" w:rsidRPr="000A62EF" w14:paraId="330979A1" w14:textId="77777777" w:rsidTr="00F70D06">
        <w:tc>
          <w:tcPr>
            <w:tcW w:w="562" w:type="dxa"/>
          </w:tcPr>
          <w:p w14:paraId="1501B001" w14:textId="77777777" w:rsidR="00D93160" w:rsidRPr="000A62EF" w:rsidRDefault="00D93160" w:rsidP="000A62EF">
            <w:pPr>
              <w:spacing w:line="240" w:lineRule="auto"/>
              <w:ind w:firstLine="0"/>
            </w:pPr>
            <w:r w:rsidRPr="000A62EF">
              <w:t>87</w:t>
            </w:r>
          </w:p>
        </w:tc>
        <w:tc>
          <w:tcPr>
            <w:tcW w:w="3544" w:type="dxa"/>
          </w:tcPr>
          <w:p w14:paraId="7CC9D1A1" w14:textId="77777777" w:rsidR="00D93160" w:rsidRPr="000A62EF" w:rsidRDefault="00D93160" w:rsidP="000A62EF">
            <w:pPr>
              <w:spacing w:line="240" w:lineRule="auto"/>
              <w:ind w:firstLine="0"/>
            </w:pPr>
            <w:r w:rsidRPr="000A62EF">
              <w:t xml:space="preserve">  На основании какого документа был изъят земельный участок?</w:t>
            </w:r>
          </w:p>
        </w:tc>
        <w:tc>
          <w:tcPr>
            <w:tcW w:w="10915" w:type="dxa"/>
          </w:tcPr>
          <w:p w14:paraId="614BC676" w14:textId="069848B3" w:rsidR="00D93160" w:rsidRPr="000A62EF" w:rsidRDefault="00D93160" w:rsidP="000A62EF">
            <w:pPr>
              <w:spacing w:line="240" w:lineRule="auto"/>
              <w:ind w:firstLine="0"/>
            </w:pPr>
            <w:r w:rsidRPr="000A62EF">
              <w:t>- соглашение об изъятии земельного участка</w:t>
            </w:r>
            <w:r w:rsidR="00101927" w:rsidRPr="00101927">
              <w:t xml:space="preserve"> </w:t>
            </w:r>
            <w:r w:rsidRPr="000A62EF">
              <w:t>- решение суда, на основании которого изъят земельный участок</w:t>
            </w:r>
          </w:p>
        </w:tc>
      </w:tr>
      <w:tr w:rsidR="00D93160" w:rsidRPr="000A62EF" w14:paraId="3BE5F7EC" w14:textId="77777777" w:rsidTr="00F70D06">
        <w:tc>
          <w:tcPr>
            <w:tcW w:w="562" w:type="dxa"/>
          </w:tcPr>
          <w:p w14:paraId="0D8BEA63" w14:textId="77777777" w:rsidR="00D93160" w:rsidRPr="000A62EF" w:rsidRDefault="00D93160" w:rsidP="000A62EF">
            <w:pPr>
              <w:spacing w:line="240" w:lineRule="auto"/>
              <w:ind w:firstLine="0"/>
            </w:pPr>
            <w:r w:rsidRPr="000A62EF">
              <w:t>88</w:t>
            </w:r>
          </w:p>
        </w:tc>
        <w:tc>
          <w:tcPr>
            <w:tcW w:w="3544" w:type="dxa"/>
          </w:tcPr>
          <w:p w14:paraId="4BAB83B9" w14:textId="77777777" w:rsidR="00D93160" w:rsidRPr="000A62EF" w:rsidRDefault="00D93160" w:rsidP="000A62EF">
            <w:pPr>
              <w:spacing w:line="240" w:lineRule="auto"/>
              <w:ind w:firstLine="0"/>
            </w:pPr>
            <w:r w:rsidRPr="000A62EF">
              <w:t>На основании какого документа формируется земельный участок?</w:t>
            </w:r>
          </w:p>
        </w:tc>
        <w:tc>
          <w:tcPr>
            <w:tcW w:w="10915" w:type="dxa"/>
          </w:tcPr>
          <w:p w14:paraId="4571DADC" w14:textId="26F914FB" w:rsidR="00D93160" w:rsidRPr="000A62EF" w:rsidRDefault="00D93160" w:rsidP="000A62EF">
            <w:pPr>
              <w:spacing w:line="240" w:lineRule="auto"/>
              <w:ind w:firstLine="0"/>
            </w:pPr>
            <w:r w:rsidRPr="000A62EF">
              <w:t>- схема расположения земельного участка</w:t>
            </w:r>
            <w:r w:rsidR="00101927" w:rsidRPr="00101927">
              <w:t xml:space="preserve"> </w:t>
            </w:r>
            <w:r w:rsidRPr="000A62EF">
              <w:t>- утверждённый проект межевания территории</w:t>
            </w:r>
          </w:p>
        </w:tc>
      </w:tr>
      <w:tr w:rsidR="00D93160" w:rsidRPr="000A62EF" w14:paraId="3C3C1D41" w14:textId="77777777" w:rsidTr="00117220">
        <w:tc>
          <w:tcPr>
            <w:tcW w:w="15021" w:type="dxa"/>
            <w:gridSpan w:val="3"/>
          </w:tcPr>
          <w:p w14:paraId="0064F5F3" w14:textId="77777777" w:rsidR="00D93160" w:rsidRPr="000A62EF" w:rsidRDefault="00D93160" w:rsidP="000A62EF">
            <w:pPr>
              <w:spacing w:line="240" w:lineRule="auto"/>
              <w:ind w:firstLine="0"/>
              <w:rPr>
                <w:b/>
              </w:rPr>
            </w:pPr>
            <w:r w:rsidRPr="000A62EF">
              <w:rPr>
                <w:b/>
              </w:rPr>
              <w:t>Критерии для формирования вариантов предоставления услуги для подуслуги «Предварительное согласование предоставления земельного участка в постоянное (бессрочное пользование)»</w:t>
            </w:r>
          </w:p>
        </w:tc>
      </w:tr>
      <w:tr w:rsidR="00D93160" w:rsidRPr="000A62EF" w14:paraId="0107167D" w14:textId="77777777" w:rsidTr="00F70D06">
        <w:tc>
          <w:tcPr>
            <w:tcW w:w="562" w:type="dxa"/>
          </w:tcPr>
          <w:p w14:paraId="693B265F" w14:textId="77777777" w:rsidR="00D93160" w:rsidRPr="000A62EF" w:rsidRDefault="00D93160" w:rsidP="000A62EF">
            <w:pPr>
              <w:spacing w:line="240" w:lineRule="auto"/>
              <w:ind w:firstLine="0"/>
            </w:pPr>
            <w:r w:rsidRPr="000A62EF">
              <w:t>89</w:t>
            </w:r>
          </w:p>
        </w:tc>
        <w:tc>
          <w:tcPr>
            <w:tcW w:w="3544" w:type="dxa"/>
          </w:tcPr>
          <w:p w14:paraId="1D3BF7FC" w14:textId="77777777" w:rsidR="00D93160" w:rsidRPr="000A62EF" w:rsidRDefault="00D93160" w:rsidP="000A62EF">
            <w:pPr>
              <w:spacing w:line="240" w:lineRule="auto"/>
              <w:ind w:firstLine="0"/>
            </w:pPr>
            <w:r w:rsidRPr="000A62EF">
              <w:t>Кто обращается за услугой?</w:t>
            </w:r>
          </w:p>
        </w:tc>
        <w:tc>
          <w:tcPr>
            <w:tcW w:w="10915" w:type="dxa"/>
          </w:tcPr>
          <w:p w14:paraId="7EA7A8E3" w14:textId="5F4E35CC" w:rsidR="00D93160" w:rsidRPr="000A62EF" w:rsidRDefault="00D93160" w:rsidP="000A62EF">
            <w:pPr>
              <w:spacing w:line="240" w:lineRule="auto"/>
              <w:ind w:firstLine="0"/>
            </w:pPr>
            <w:r w:rsidRPr="000A62EF">
              <w:t>- заявитель</w:t>
            </w:r>
            <w:r w:rsidR="00101927">
              <w:rPr>
                <w:lang w:val="en-US"/>
              </w:rPr>
              <w:t xml:space="preserve"> </w:t>
            </w:r>
            <w:r w:rsidRPr="000A62EF">
              <w:t>- представитель</w:t>
            </w:r>
          </w:p>
        </w:tc>
      </w:tr>
      <w:tr w:rsidR="00D93160" w:rsidRPr="000A62EF" w14:paraId="1F50B62F" w14:textId="77777777" w:rsidTr="00F70D06">
        <w:tc>
          <w:tcPr>
            <w:tcW w:w="562" w:type="dxa"/>
          </w:tcPr>
          <w:p w14:paraId="07F65D01" w14:textId="77777777" w:rsidR="00D93160" w:rsidRPr="000A62EF" w:rsidRDefault="00D93160" w:rsidP="000A62EF">
            <w:pPr>
              <w:spacing w:line="240" w:lineRule="auto"/>
              <w:ind w:firstLine="0"/>
            </w:pPr>
            <w:r w:rsidRPr="000A62EF">
              <w:t>90</w:t>
            </w:r>
          </w:p>
        </w:tc>
        <w:tc>
          <w:tcPr>
            <w:tcW w:w="3544" w:type="dxa"/>
          </w:tcPr>
          <w:p w14:paraId="115AAD8F" w14:textId="77777777" w:rsidR="00D93160" w:rsidRPr="000A62EF" w:rsidRDefault="00D93160" w:rsidP="000A62EF">
            <w:pPr>
              <w:spacing w:line="240" w:lineRule="auto"/>
              <w:ind w:firstLine="0"/>
            </w:pPr>
            <w:r w:rsidRPr="000A62EF">
              <w:t>К какой категории относится заявитель?</w:t>
            </w:r>
          </w:p>
        </w:tc>
        <w:tc>
          <w:tcPr>
            <w:tcW w:w="10915" w:type="dxa"/>
          </w:tcPr>
          <w:p w14:paraId="3E38ACFA" w14:textId="7022A285" w:rsidR="00D93160" w:rsidRPr="000A62EF" w:rsidRDefault="00D93160" w:rsidP="000A62EF">
            <w:pPr>
              <w:spacing w:line="240" w:lineRule="auto"/>
              <w:ind w:firstLine="0"/>
            </w:pPr>
            <w:r w:rsidRPr="000A62EF">
              <w:t>- государственное или муниципальное учреждение</w:t>
            </w:r>
            <w:r w:rsidR="00101927" w:rsidRPr="00101927">
              <w:t xml:space="preserve"> </w:t>
            </w:r>
            <w:r w:rsidRPr="000A62EF">
              <w:t>- казенное предприятие</w:t>
            </w:r>
            <w:r w:rsidR="00101927" w:rsidRPr="00101927">
              <w:t xml:space="preserve"> </w:t>
            </w:r>
            <w:r w:rsidRPr="000A62EF">
              <w:t>- центр исторического наследия Президента Российской Федерации</w:t>
            </w:r>
          </w:p>
        </w:tc>
      </w:tr>
      <w:tr w:rsidR="00D93160" w:rsidRPr="000A62EF" w14:paraId="4BC38B6B" w14:textId="77777777" w:rsidTr="00F70D06">
        <w:tc>
          <w:tcPr>
            <w:tcW w:w="562" w:type="dxa"/>
          </w:tcPr>
          <w:p w14:paraId="7669E7DC" w14:textId="77777777" w:rsidR="00D93160" w:rsidRPr="000A62EF" w:rsidRDefault="00D93160" w:rsidP="000A62EF">
            <w:pPr>
              <w:spacing w:line="240" w:lineRule="auto"/>
              <w:ind w:firstLine="0"/>
            </w:pPr>
            <w:r w:rsidRPr="000A62EF">
              <w:t>91</w:t>
            </w:r>
          </w:p>
        </w:tc>
        <w:tc>
          <w:tcPr>
            <w:tcW w:w="3544" w:type="dxa"/>
          </w:tcPr>
          <w:p w14:paraId="57F0EB5D" w14:textId="77777777" w:rsidR="00D93160" w:rsidRPr="000A62EF" w:rsidRDefault="00D93160" w:rsidP="000A62EF">
            <w:pPr>
              <w:spacing w:line="240" w:lineRule="auto"/>
              <w:ind w:firstLine="0"/>
            </w:pPr>
            <w:r w:rsidRPr="000A62EF">
              <w:t>На основании какого документа формируется земельный участок?</w:t>
            </w:r>
          </w:p>
        </w:tc>
        <w:tc>
          <w:tcPr>
            <w:tcW w:w="10915" w:type="dxa"/>
          </w:tcPr>
          <w:p w14:paraId="30C9E0D8" w14:textId="511A2BF6" w:rsidR="00D93160" w:rsidRPr="000A62EF" w:rsidRDefault="00D93160" w:rsidP="000A62EF">
            <w:pPr>
              <w:spacing w:line="240" w:lineRule="auto"/>
              <w:ind w:firstLine="0"/>
            </w:pPr>
            <w:r w:rsidRPr="000A62EF">
              <w:t>- схема расположения земельного участка</w:t>
            </w:r>
            <w:r w:rsidR="00101927" w:rsidRPr="00101927">
              <w:t xml:space="preserve"> </w:t>
            </w:r>
            <w:r w:rsidRPr="000A62EF">
              <w:t>- утверждённый проект межевания территории</w:t>
            </w:r>
          </w:p>
        </w:tc>
      </w:tr>
      <w:tr w:rsidR="00D93160" w:rsidRPr="000A62EF" w14:paraId="1547063D" w14:textId="77777777" w:rsidTr="00F70D06">
        <w:tc>
          <w:tcPr>
            <w:tcW w:w="562" w:type="dxa"/>
          </w:tcPr>
          <w:p w14:paraId="27C8769E" w14:textId="77777777" w:rsidR="00D93160" w:rsidRPr="000A62EF" w:rsidRDefault="00D93160" w:rsidP="000A62EF">
            <w:pPr>
              <w:spacing w:line="240" w:lineRule="auto"/>
              <w:ind w:firstLine="0"/>
            </w:pPr>
            <w:r w:rsidRPr="000A62EF">
              <w:t>92</w:t>
            </w:r>
          </w:p>
        </w:tc>
        <w:tc>
          <w:tcPr>
            <w:tcW w:w="3544" w:type="dxa"/>
          </w:tcPr>
          <w:p w14:paraId="507B50B5" w14:textId="77777777" w:rsidR="00D93160" w:rsidRPr="000A62EF" w:rsidRDefault="00D93160" w:rsidP="000A62EF">
            <w:pPr>
              <w:spacing w:line="240" w:lineRule="auto"/>
              <w:ind w:firstLine="0"/>
            </w:pPr>
            <w:r w:rsidRPr="000A62EF">
              <w:t>Кто обращается за услугой?</w:t>
            </w:r>
          </w:p>
        </w:tc>
        <w:tc>
          <w:tcPr>
            <w:tcW w:w="10915" w:type="dxa"/>
          </w:tcPr>
          <w:p w14:paraId="529ABCBA" w14:textId="7239F9AE" w:rsidR="00D93160" w:rsidRPr="000A62EF" w:rsidRDefault="00D93160" w:rsidP="000A62EF">
            <w:pPr>
              <w:spacing w:line="240" w:lineRule="auto"/>
              <w:ind w:firstLine="0"/>
            </w:pPr>
            <w:r w:rsidRPr="000A62EF">
              <w:t>- заявитель</w:t>
            </w:r>
            <w:r w:rsidR="00101927">
              <w:rPr>
                <w:lang w:val="en-US"/>
              </w:rPr>
              <w:t xml:space="preserve"> </w:t>
            </w:r>
            <w:r w:rsidRPr="000A62EF">
              <w:t>- представитель</w:t>
            </w:r>
          </w:p>
        </w:tc>
      </w:tr>
      <w:tr w:rsidR="00D93160" w:rsidRPr="000A62EF" w14:paraId="39992133" w14:textId="77777777" w:rsidTr="00F70D06">
        <w:tc>
          <w:tcPr>
            <w:tcW w:w="562" w:type="dxa"/>
          </w:tcPr>
          <w:p w14:paraId="60C6FD64" w14:textId="77777777" w:rsidR="00D93160" w:rsidRPr="000A62EF" w:rsidRDefault="00D93160" w:rsidP="000A62EF">
            <w:pPr>
              <w:spacing w:line="240" w:lineRule="auto"/>
              <w:ind w:firstLine="0"/>
            </w:pPr>
            <w:r w:rsidRPr="000A62EF">
              <w:t>93</w:t>
            </w:r>
          </w:p>
        </w:tc>
        <w:tc>
          <w:tcPr>
            <w:tcW w:w="3544" w:type="dxa"/>
          </w:tcPr>
          <w:p w14:paraId="4CF3DE1D" w14:textId="77777777" w:rsidR="00D93160" w:rsidRPr="000A62EF" w:rsidRDefault="00D93160" w:rsidP="000A62EF">
            <w:pPr>
              <w:spacing w:line="240" w:lineRule="auto"/>
              <w:ind w:firstLine="0"/>
            </w:pPr>
            <w:r w:rsidRPr="000A62EF">
              <w:t>К какой категории относится заявитель?</w:t>
            </w:r>
          </w:p>
        </w:tc>
        <w:tc>
          <w:tcPr>
            <w:tcW w:w="10915" w:type="dxa"/>
          </w:tcPr>
          <w:p w14:paraId="2AD7F32F" w14:textId="58AF5D20" w:rsidR="00D93160" w:rsidRPr="000A62EF" w:rsidRDefault="00D93160" w:rsidP="000A62EF">
            <w:pPr>
              <w:spacing w:line="240" w:lineRule="auto"/>
              <w:ind w:firstLine="0"/>
            </w:pPr>
            <w:r w:rsidRPr="000A62EF">
              <w:t>- физическое лицо (ФЛ)</w:t>
            </w:r>
            <w:r w:rsidR="00101927" w:rsidRPr="00101927">
              <w:t xml:space="preserve"> </w:t>
            </w:r>
            <w:r w:rsidRPr="000A62EF">
              <w:t>- индивидуальный предприниматель (ИП)</w:t>
            </w:r>
            <w:r w:rsidR="00101927" w:rsidRPr="00101927">
              <w:t xml:space="preserve"> </w:t>
            </w:r>
            <w:r w:rsidRPr="000A62EF">
              <w:t>- юридическое лицо (ЮЛ)</w:t>
            </w:r>
          </w:p>
        </w:tc>
      </w:tr>
      <w:tr w:rsidR="00D93160" w:rsidRPr="000A62EF" w14:paraId="47711C16" w14:textId="77777777" w:rsidTr="00F70D06">
        <w:tc>
          <w:tcPr>
            <w:tcW w:w="562" w:type="dxa"/>
          </w:tcPr>
          <w:p w14:paraId="429B742C" w14:textId="77777777" w:rsidR="00D93160" w:rsidRPr="000A62EF" w:rsidRDefault="00D93160" w:rsidP="000A62EF">
            <w:pPr>
              <w:spacing w:line="240" w:lineRule="auto"/>
              <w:ind w:firstLine="0"/>
            </w:pPr>
            <w:r w:rsidRPr="000A62EF">
              <w:t>94</w:t>
            </w:r>
          </w:p>
        </w:tc>
        <w:tc>
          <w:tcPr>
            <w:tcW w:w="3544" w:type="dxa"/>
          </w:tcPr>
          <w:p w14:paraId="60C4A33C" w14:textId="77777777" w:rsidR="00D93160" w:rsidRPr="000A62EF" w:rsidRDefault="00D93160" w:rsidP="000A62EF">
            <w:pPr>
              <w:spacing w:line="240" w:lineRule="auto"/>
              <w:ind w:firstLine="0"/>
            </w:pPr>
            <w:r w:rsidRPr="000A62EF">
              <w:t>Заявитель является</w:t>
            </w:r>
          </w:p>
          <w:p w14:paraId="72B71A2C" w14:textId="77777777" w:rsidR="00D93160" w:rsidRPr="000A62EF" w:rsidRDefault="00D93160" w:rsidP="000A62EF">
            <w:pPr>
              <w:spacing w:line="240" w:lineRule="auto"/>
              <w:ind w:firstLine="0"/>
            </w:pPr>
            <w:r w:rsidRPr="000A62EF">
              <w:t>иностранным юридическим лицом?</w:t>
            </w:r>
          </w:p>
        </w:tc>
        <w:tc>
          <w:tcPr>
            <w:tcW w:w="10915" w:type="dxa"/>
          </w:tcPr>
          <w:p w14:paraId="757400F8" w14:textId="77777777" w:rsidR="00D93160" w:rsidRPr="000A62EF" w:rsidRDefault="00D93160" w:rsidP="000A62EF">
            <w:pPr>
              <w:spacing w:line="240" w:lineRule="auto"/>
              <w:ind w:firstLine="0"/>
            </w:pPr>
            <w:r w:rsidRPr="000A62EF">
              <w:t>- юридическое лицо зарегистрировано в РФ</w:t>
            </w:r>
          </w:p>
          <w:p w14:paraId="7E561503" w14:textId="77777777" w:rsidR="00D93160" w:rsidRPr="000A62EF" w:rsidRDefault="00D93160" w:rsidP="000A62EF">
            <w:pPr>
              <w:spacing w:line="240" w:lineRule="auto"/>
              <w:ind w:firstLine="0"/>
            </w:pPr>
            <w:r w:rsidRPr="000A62EF">
              <w:t>- иностранное юридическое лицо</w:t>
            </w:r>
          </w:p>
        </w:tc>
      </w:tr>
      <w:tr w:rsidR="00D93160" w:rsidRPr="000A62EF" w14:paraId="1927D77E" w14:textId="77777777" w:rsidTr="00F70D06">
        <w:tc>
          <w:tcPr>
            <w:tcW w:w="562" w:type="dxa"/>
          </w:tcPr>
          <w:p w14:paraId="594F458B" w14:textId="77777777" w:rsidR="00D93160" w:rsidRPr="000A62EF" w:rsidRDefault="00D93160" w:rsidP="000A62EF">
            <w:pPr>
              <w:spacing w:line="240" w:lineRule="auto"/>
              <w:ind w:firstLine="0"/>
            </w:pPr>
            <w:r w:rsidRPr="000A62EF">
              <w:t>95</w:t>
            </w:r>
          </w:p>
        </w:tc>
        <w:tc>
          <w:tcPr>
            <w:tcW w:w="3544" w:type="dxa"/>
          </w:tcPr>
          <w:p w14:paraId="512BBF42" w14:textId="77777777" w:rsidR="00D93160" w:rsidRPr="000A62EF" w:rsidRDefault="00D93160" w:rsidP="000A62EF">
            <w:pPr>
              <w:spacing w:line="240" w:lineRule="auto"/>
              <w:ind w:firstLine="0"/>
            </w:pPr>
            <w:r w:rsidRPr="000A62EF">
              <w:t>К какой категории относится заявитель (физическое лицо)?</w:t>
            </w:r>
          </w:p>
        </w:tc>
        <w:tc>
          <w:tcPr>
            <w:tcW w:w="10915" w:type="dxa"/>
          </w:tcPr>
          <w:p w14:paraId="3D6CFCB7" w14:textId="170851DF" w:rsidR="00D93160" w:rsidRPr="000A62EF" w:rsidRDefault="00D93160" w:rsidP="000A62EF">
            <w:pPr>
              <w:spacing w:line="240" w:lineRule="auto"/>
              <w:ind w:firstLine="0"/>
            </w:pPr>
            <w:r w:rsidRPr="000A62EF">
              <w:t>- гражданин, которому участок предоставлен в безвозмездное пользование</w:t>
            </w:r>
            <w:r w:rsidR="00101927" w:rsidRPr="00101927">
              <w:t xml:space="preserve"> </w:t>
            </w:r>
            <w:r w:rsidRPr="000A62EF">
              <w:t>- граждане, имеющие трех и более детей</w:t>
            </w:r>
            <w:r w:rsidR="00101927" w:rsidRPr="00101927">
              <w:t xml:space="preserve"> </w:t>
            </w:r>
            <w:r w:rsidRPr="000A62EF">
              <w:t>- лицо, уполномоченное садовым или огородническим товариществом</w:t>
            </w:r>
            <w:r w:rsidR="00101927" w:rsidRPr="00101927">
              <w:t xml:space="preserve"> </w:t>
            </w:r>
            <w:r w:rsidRPr="000A62EF">
              <w:t>- работник по установленной законодательством специальности</w:t>
            </w:r>
            <w:r w:rsidR="00101927" w:rsidRPr="00101927">
              <w:t xml:space="preserve"> </w:t>
            </w:r>
            <w:r w:rsidRPr="000A62EF">
              <w:t>- иные категории</w:t>
            </w:r>
          </w:p>
        </w:tc>
      </w:tr>
      <w:tr w:rsidR="00D93160" w:rsidRPr="000A62EF" w14:paraId="2EF9EB77" w14:textId="77777777" w:rsidTr="00F70D06">
        <w:tc>
          <w:tcPr>
            <w:tcW w:w="562" w:type="dxa"/>
          </w:tcPr>
          <w:p w14:paraId="2882BC8A" w14:textId="77777777" w:rsidR="00D93160" w:rsidRPr="000A62EF" w:rsidRDefault="00D93160" w:rsidP="000A62EF">
            <w:pPr>
              <w:spacing w:line="240" w:lineRule="auto"/>
              <w:ind w:firstLine="0"/>
            </w:pPr>
            <w:r w:rsidRPr="000A62EF">
              <w:t>96</w:t>
            </w:r>
          </w:p>
        </w:tc>
        <w:tc>
          <w:tcPr>
            <w:tcW w:w="3544" w:type="dxa"/>
          </w:tcPr>
          <w:p w14:paraId="3A87C3B7" w14:textId="77777777" w:rsidR="00D93160" w:rsidRPr="000A62EF" w:rsidRDefault="00D93160" w:rsidP="000A62EF">
            <w:pPr>
              <w:spacing w:line="240" w:lineRule="auto"/>
              <w:ind w:firstLine="0"/>
            </w:pPr>
            <w:r w:rsidRPr="000A62EF">
              <w:t>Право на исходный земельный участок зарегистрировано в ЕГРН?</w:t>
            </w:r>
          </w:p>
        </w:tc>
        <w:tc>
          <w:tcPr>
            <w:tcW w:w="10915" w:type="dxa"/>
          </w:tcPr>
          <w:p w14:paraId="1C100E1B" w14:textId="42B97594" w:rsidR="00D93160" w:rsidRPr="000A62EF" w:rsidRDefault="00D93160" w:rsidP="000A62EF">
            <w:pPr>
              <w:spacing w:line="240" w:lineRule="auto"/>
              <w:ind w:firstLine="0"/>
            </w:pPr>
            <w:r w:rsidRPr="000A62EF">
              <w:t>- право зарегистрировано в ЕГРН</w:t>
            </w:r>
            <w:r w:rsidR="00101927" w:rsidRPr="00101927">
              <w:t xml:space="preserve"> </w:t>
            </w:r>
            <w:r w:rsidRPr="000A62EF">
              <w:t>- право не зарегистрировано в ЕГРН</w:t>
            </w:r>
          </w:p>
        </w:tc>
      </w:tr>
      <w:tr w:rsidR="00D93160" w:rsidRPr="000A62EF" w14:paraId="0A2361F9" w14:textId="77777777" w:rsidTr="00F70D06">
        <w:tc>
          <w:tcPr>
            <w:tcW w:w="562" w:type="dxa"/>
          </w:tcPr>
          <w:p w14:paraId="44CAFCE9" w14:textId="77777777" w:rsidR="00D93160" w:rsidRPr="000A62EF" w:rsidRDefault="00D93160" w:rsidP="000A62EF">
            <w:pPr>
              <w:spacing w:line="240" w:lineRule="auto"/>
              <w:ind w:firstLine="0"/>
            </w:pPr>
            <w:r w:rsidRPr="000A62EF">
              <w:t>97</w:t>
            </w:r>
          </w:p>
        </w:tc>
        <w:tc>
          <w:tcPr>
            <w:tcW w:w="3544" w:type="dxa"/>
          </w:tcPr>
          <w:p w14:paraId="3A5557D4" w14:textId="77777777" w:rsidR="00D93160" w:rsidRPr="000A62EF" w:rsidRDefault="00D93160" w:rsidP="000A62EF">
            <w:pPr>
              <w:spacing w:line="240" w:lineRule="auto"/>
              <w:ind w:firstLine="0"/>
            </w:pPr>
            <w:r w:rsidRPr="000A62EF">
              <w:t>К какой категории относится заявитель (индивидуальный предприниматель)?</w:t>
            </w:r>
          </w:p>
        </w:tc>
        <w:tc>
          <w:tcPr>
            <w:tcW w:w="10915" w:type="dxa"/>
          </w:tcPr>
          <w:p w14:paraId="4EB4D385" w14:textId="7FAB3DE9" w:rsidR="00D93160" w:rsidRPr="000A62EF" w:rsidRDefault="00D93160" w:rsidP="000A62EF">
            <w:pPr>
              <w:spacing w:line="240" w:lineRule="auto"/>
              <w:ind w:firstLine="0"/>
            </w:pPr>
            <w:r w:rsidRPr="000A62EF">
              <w:t>- лицо, с которым заключен договор о развитии застроенной территории</w:t>
            </w:r>
            <w:r w:rsidR="00101927" w:rsidRPr="00101927">
              <w:t xml:space="preserve"> </w:t>
            </w:r>
            <w:r w:rsidRPr="000A62EF">
              <w:t>- иные категории</w:t>
            </w:r>
          </w:p>
        </w:tc>
      </w:tr>
      <w:tr w:rsidR="00D93160" w:rsidRPr="000A62EF" w14:paraId="17AA7EDA" w14:textId="77777777" w:rsidTr="00F70D06">
        <w:tc>
          <w:tcPr>
            <w:tcW w:w="562" w:type="dxa"/>
          </w:tcPr>
          <w:p w14:paraId="0A7239F8" w14:textId="77777777" w:rsidR="00D93160" w:rsidRPr="000A62EF" w:rsidRDefault="00D93160" w:rsidP="000A62EF">
            <w:pPr>
              <w:spacing w:line="240" w:lineRule="auto"/>
              <w:ind w:firstLine="0"/>
            </w:pPr>
            <w:r w:rsidRPr="000A62EF">
              <w:t>98</w:t>
            </w:r>
          </w:p>
        </w:tc>
        <w:tc>
          <w:tcPr>
            <w:tcW w:w="3544" w:type="dxa"/>
          </w:tcPr>
          <w:p w14:paraId="5B268E86" w14:textId="77777777" w:rsidR="00D93160" w:rsidRPr="000A62EF" w:rsidRDefault="00D93160" w:rsidP="000A62EF">
            <w:pPr>
              <w:spacing w:line="240" w:lineRule="auto"/>
              <w:ind w:firstLine="0"/>
            </w:pPr>
            <w:r w:rsidRPr="000A62EF">
              <w:t>К какой категории относится заявитель (юридическое лицо)?</w:t>
            </w:r>
          </w:p>
        </w:tc>
        <w:tc>
          <w:tcPr>
            <w:tcW w:w="10915" w:type="dxa"/>
          </w:tcPr>
          <w:p w14:paraId="7473C070" w14:textId="674BF4EE" w:rsidR="00D93160" w:rsidRPr="000A62EF" w:rsidRDefault="00D93160" w:rsidP="000A62EF">
            <w:pPr>
              <w:spacing w:line="240" w:lineRule="auto"/>
              <w:ind w:firstLine="0"/>
            </w:pPr>
            <w:r w:rsidRPr="000A62EF">
              <w:t>- лицо, с которым заключен договор о развитии застроенной территории</w:t>
            </w:r>
            <w:r w:rsidR="00101927" w:rsidRPr="00101927">
              <w:t xml:space="preserve"> </w:t>
            </w:r>
            <w:r w:rsidRPr="000A62EF">
              <w:t>- религиозная организация-собственник здания или сооружения</w:t>
            </w:r>
            <w:r w:rsidR="00101927" w:rsidRPr="00101927">
              <w:t xml:space="preserve"> </w:t>
            </w:r>
            <w:r w:rsidRPr="000A62EF">
              <w:t>- лицо, уполномоченное садовым или огородническим товариществом</w:t>
            </w:r>
            <w:r w:rsidR="00101927" w:rsidRPr="00101927">
              <w:t xml:space="preserve"> </w:t>
            </w:r>
            <w:r w:rsidRPr="000A62EF">
              <w:t>- некоммерческая организация, созданная гражданами- религиозная организация- землепользователь участка для сельскохозяйственного производства</w:t>
            </w:r>
            <w:r w:rsidR="00101927" w:rsidRPr="00101927">
              <w:t xml:space="preserve"> </w:t>
            </w:r>
            <w:r w:rsidRPr="000A62EF">
              <w:t>- научно-технологический центр (фонд)</w:t>
            </w:r>
          </w:p>
        </w:tc>
      </w:tr>
      <w:tr w:rsidR="00D93160" w:rsidRPr="000A62EF" w14:paraId="16486A4A" w14:textId="77777777" w:rsidTr="00F70D06">
        <w:tc>
          <w:tcPr>
            <w:tcW w:w="562" w:type="dxa"/>
          </w:tcPr>
          <w:p w14:paraId="02D135E9" w14:textId="77777777" w:rsidR="00D93160" w:rsidRPr="000A62EF" w:rsidRDefault="00D93160" w:rsidP="000A62EF">
            <w:pPr>
              <w:spacing w:line="240" w:lineRule="auto"/>
              <w:ind w:firstLine="0"/>
            </w:pPr>
            <w:r w:rsidRPr="000A62EF">
              <w:t>99</w:t>
            </w:r>
          </w:p>
        </w:tc>
        <w:tc>
          <w:tcPr>
            <w:tcW w:w="3544" w:type="dxa"/>
          </w:tcPr>
          <w:p w14:paraId="2F0DCE6A" w14:textId="77777777" w:rsidR="00D93160" w:rsidRPr="000A62EF" w:rsidRDefault="00D93160" w:rsidP="000A62EF">
            <w:pPr>
              <w:spacing w:line="240" w:lineRule="auto"/>
              <w:ind w:firstLine="0"/>
            </w:pPr>
            <w:r w:rsidRPr="000A62EF">
              <w:t>Право на здание или сооружение зарегистрировано в ЕГРН?</w:t>
            </w:r>
          </w:p>
        </w:tc>
        <w:tc>
          <w:tcPr>
            <w:tcW w:w="10915" w:type="dxa"/>
          </w:tcPr>
          <w:p w14:paraId="093D789A" w14:textId="2D050C66" w:rsidR="00D93160" w:rsidRPr="000A62EF" w:rsidRDefault="00D93160" w:rsidP="000A62EF">
            <w:pPr>
              <w:spacing w:line="240" w:lineRule="auto"/>
              <w:ind w:firstLine="0"/>
            </w:pPr>
            <w:r w:rsidRPr="000A62EF">
              <w:t>- право зарегистрировано в ЕГРН</w:t>
            </w:r>
            <w:r w:rsidR="00101927" w:rsidRPr="00101927">
              <w:t xml:space="preserve"> </w:t>
            </w:r>
            <w:r w:rsidRPr="000A62EF">
              <w:t xml:space="preserve"> право не зарегистрировано в ЕГРН</w:t>
            </w:r>
          </w:p>
        </w:tc>
      </w:tr>
      <w:tr w:rsidR="00D93160" w:rsidRPr="000A62EF" w14:paraId="4A505534" w14:textId="77777777" w:rsidTr="00F70D06">
        <w:tc>
          <w:tcPr>
            <w:tcW w:w="562" w:type="dxa"/>
          </w:tcPr>
          <w:p w14:paraId="73225127" w14:textId="77777777" w:rsidR="00D93160" w:rsidRPr="000A62EF" w:rsidRDefault="00D93160" w:rsidP="000A62EF">
            <w:pPr>
              <w:spacing w:line="240" w:lineRule="auto"/>
              <w:ind w:firstLine="0"/>
            </w:pPr>
            <w:r w:rsidRPr="000A62EF">
              <w:t>100</w:t>
            </w:r>
          </w:p>
        </w:tc>
        <w:tc>
          <w:tcPr>
            <w:tcW w:w="3544" w:type="dxa"/>
          </w:tcPr>
          <w:p w14:paraId="06902ED2" w14:textId="77777777" w:rsidR="00D93160" w:rsidRPr="000A62EF" w:rsidRDefault="00D93160" w:rsidP="000A62EF">
            <w:pPr>
              <w:spacing w:line="240" w:lineRule="auto"/>
              <w:ind w:firstLine="0"/>
            </w:pPr>
            <w:r w:rsidRPr="000A62EF">
              <w:t>Право на земельный участок зарегистрировано в ЕГРН?</w:t>
            </w:r>
          </w:p>
        </w:tc>
        <w:tc>
          <w:tcPr>
            <w:tcW w:w="10915" w:type="dxa"/>
          </w:tcPr>
          <w:p w14:paraId="746E661D" w14:textId="28CD02C9" w:rsidR="00D93160" w:rsidRPr="000A62EF" w:rsidRDefault="00D93160" w:rsidP="000A62EF">
            <w:pPr>
              <w:spacing w:line="240" w:lineRule="auto"/>
              <w:ind w:firstLine="0"/>
            </w:pPr>
            <w:r w:rsidRPr="000A62EF">
              <w:t>- право зарегистрировано в ЕГРН</w:t>
            </w:r>
            <w:r w:rsidR="00101927" w:rsidRPr="00101927">
              <w:t xml:space="preserve"> </w:t>
            </w:r>
            <w:r w:rsidRPr="000A62EF">
              <w:t>- право не зарегистрировано в ЕГРН</w:t>
            </w:r>
          </w:p>
        </w:tc>
      </w:tr>
      <w:tr w:rsidR="00D93160" w:rsidRPr="000A62EF" w14:paraId="5FDB8D3D" w14:textId="77777777" w:rsidTr="00F70D06">
        <w:tc>
          <w:tcPr>
            <w:tcW w:w="562" w:type="dxa"/>
          </w:tcPr>
          <w:p w14:paraId="06E190AC" w14:textId="77777777" w:rsidR="00D93160" w:rsidRPr="000A62EF" w:rsidRDefault="00D93160" w:rsidP="000A62EF">
            <w:pPr>
              <w:spacing w:line="240" w:lineRule="auto"/>
              <w:ind w:firstLine="0"/>
            </w:pPr>
            <w:r w:rsidRPr="000A62EF">
              <w:t>101</w:t>
            </w:r>
          </w:p>
        </w:tc>
        <w:tc>
          <w:tcPr>
            <w:tcW w:w="3544" w:type="dxa"/>
          </w:tcPr>
          <w:p w14:paraId="1677D5BA" w14:textId="77777777" w:rsidR="00D93160" w:rsidRPr="000A62EF" w:rsidRDefault="00D93160" w:rsidP="000A62EF">
            <w:pPr>
              <w:spacing w:line="240" w:lineRule="auto"/>
              <w:ind w:firstLine="0"/>
            </w:pPr>
            <w:r w:rsidRPr="000A62EF">
              <w:t>Право на исходный земельный участок зарегистрировано в ЕГРН?</w:t>
            </w:r>
          </w:p>
        </w:tc>
        <w:tc>
          <w:tcPr>
            <w:tcW w:w="10915" w:type="dxa"/>
          </w:tcPr>
          <w:p w14:paraId="07B5ADDC" w14:textId="3BB1579A" w:rsidR="00D93160" w:rsidRPr="000A62EF" w:rsidRDefault="00D93160" w:rsidP="000A62EF">
            <w:pPr>
              <w:spacing w:line="240" w:lineRule="auto"/>
              <w:ind w:firstLine="0"/>
            </w:pPr>
            <w:r w:rsidRPr="000A62EF">
              <w:t>- право зарегистрировано в ЕГРН</w:t>
            </w:r>
            <w:r w:rsidR="00101927" w:rsidRPr="00101927">
              <w:t xml:space="preserve"> </w:t>
            </w:r>
            <w:r w:rsidRPr="000A62EF">
              <w:t>- право не зарегистрировано в ЕГРН</w:t>
            </w:r>
          </w:p>
        </w:tc>
      </w:tr>
      <w:tr w:rsidR="00D93160" w:rsidRPr="000A62EF" w14:paraId="13474666" w14:textId="77777777" w:rsidTr="00F70D06">
        <w:tc>
          <w:tcPr>
            <w:tcW w:w="562" w:type="dxa"/>
          </w:tcPr>
          <w:p w14:paraId="04C63F78" w14:textId="77777777" w:rsidR="00D93160" w:rsidRPr="000A62EF" w:rsidRDefault="00D93160" w:rsidP="000A62EF">
            <w:pPr>
              <w:spacing w:line="240" w:lineRule="auto"/>
              <w:ind w:firstLine="0"/>
            </w:pPr>
            <w:r w:rsidRPr="000A62EF">
              <w:t>102</w:t>
            </w:r>
          </w:p>
        </w:tc>
        <w:tc>
          <w:tcPr>
            <w:tcW w:w="3544" w:type="dxa"/>
          </w:tcPr>
          <w:p w14:paraId="447D9E0F" w14:textId="77777777" w:rsidR="00D93160" w:rsidRPr="000A62EF" w:rsidRDefault="00D93160" w:rsidP="000A62EF">
            <w:pPr>
              <w:spacing w:line="240" w:lineRule="auto"/>
              <w:ind w:firstLine="0"/>
            </w:pPr>
            <w:r w:rsidRPr="000A62EF">
              <w:t>На основании какого документа формируется земельный участок?</w:t>
            </w:r>
          </w:p>
        </w:tc>
        <w:tc>
          <w:tcPr>
            <w:tcW w:w="10915" w:type="dxa"/>
          </w:tcPr>
          <w:p w14:paraId="12B3B584" w14:textId="0C7011F3" w:rsidR="00D93160" w:rsidRPr="000A62EF" w:rsidRDefault="00D93160" w:rsidP="000A62EF">
            <w:pPr>
              <w:spacing w:line="240" w:lineRule="auto"/>
              <w:ind w:firstLine="0"/>
            </w:pPr>
            <w:r w:rsidRPr="000A62EF">
              <w:t xml:space="preserve"> - схема расположения земельного участка</w:t>
            </w:r>
            <w:r w:rsidR="00101927" w:rsidRPr="00101927">
              <w:t xml:space="preserve"> </w:t>
            </w:r>
            <w:r w:rsidRPr="000A62EF">
              <w:t>- утверждённый проект межевания территории</w:t>
            </w:r>
          </w:p>
        </w:tc>
      </w:tr>
    </w:tbl>
    <w:p w14:paraId="3064686F" w14:textId="77777777" w:rsidR="00D93160" w:rsidRPr="000A62EF" w:rsidRDefault="00D93160" w:rsidP="000A62EF">
      <w:pPr>
        <w:spacing w:after="0" w:line="240" w:lineRule="auto"/>
        <w:jc w:val="both"/>
        <w:rPr>
          <w:rFonts w:ascii="Times New Roman" w:hAnsi="Times New Roman" w:cs="Times New Roman"/>
          <w:sz w:val="20"/>
          <w:szCs w:val="20"/>
        </w:rPr>
      </w:pPr>
    </w:p>
    <w:p w14:paraId="6DCF2387" w14:textId="1E4D0C3A" w:rsidR="00D93160" w:rsidRPr="000A62EF" w:rsidRDefault="00D93160" w:rsidP="002A33F3">
      <w:pPr>
        <w:spacing w:after="0" w:line="240" w:lineRule="auto"/>
        <w:jc w:val="both"/>
        <w:rPr>
          <w:rFonts w:ascii="Times New Roman" w:hAnsi="Times New Roman" w:cs="Times New Roman"/>
          <w:sz w:val="20"/>
          <w:szCs w:val="20"/>
        </w:rPr>
      </w:pPr>
      <w:r w:rsidRPr="000A62EF">
        <w:rPr>
          <w:rFonts w:ascii="Times New Roman" w:hAnsi="Times New Roman" w:cs="Times New Roman"/>
          <w:sz w:val="20"/>
          <w:szCs w:val="20"/>
        </w:rPr>
        <w:t>Приложение № 2</w:t>
      </w:r>
      <w:r w:rsidR="00A83087" w:rsidRPr="00A83087">
        <w:rPr>
          <w:rFonts w:ascii="Times New Roman" w:hAnsi="Times New Roman" w:cs="Times New Roman"/>
          <w:sz w:val="20"/>
          <w:szCs w:val="20"/>
        </w:rPr>
        <w:t xml:space="preserve"> </w:t>
      </w:r>
      <w:r w:rsidRPr="000A62EF">
        <w:rPr>
          <w:rFonts w:ascii="Times New Roman" w:hAnsi="Times New Roman" w:cs="Times New Roman"/>
          <w:sz w:val="20"/>
          <w:szCs w:val="20"/>
        </w:rPr>
        <w:t xml:space="preserve">к Административному регламенту по предоставлению </w:t>
      </w:r>
      <w:r w:rsidR="00A83087" w:rsidRPr="00A83087">
        <w:rPr>
          <w:rFonts w:ascii="Times New Roman" w:hAnsi="Times New Roman" w:cs="Times New Roman"/>
          <w:sz w:val="20"/>
          <w:szCs w:val="20"/>
        </w:rPr>
        <w:t xml:space="preserve"> </w:t>
      </w:r>
      <w:r w:rsidRPr="000A62EF">
        <w:rPr>
          <w:rFonts w:ascii="Times New Roman" w:hAnsi="Times New Roman" w:cs="Times New Roman"/>
          <w:sz w:val="20"/>
          <w:szCs w:val="20"/>
        </w:rPr>
        <w:t>муниципальной услуги</w:t>
      </w:r>
    </w:p>
    <w:p w14:paraId="6E36417C" w14:textId="77777777" w:rsidR="00D93160" w:rsidRPr="000A62EF" w:rsidRDefault="00D93160" w:rsidP="002A33F3">
      <w:pPr>
        <w:keepNext/>
        <w:keepLines/>
        <w:pBdr>
          <w:bottom w:val="single" w:sz="4" w:space="0" w:color="auto"/>
        </w:pBdr>
        <w:spacing w:after="0" w:line="240" w:lineRule="auto"/>
        <w:jc w:val="both"/>
        <w:rPr>
          <w:rFonts w:ascii="Times New Roman" w:hAnsi="Times New Roman" w:cs="Times New Roman"/>
          <w:sz w:val="20"/>
          <w:szCs w:val="20"/>
        </w:rPr>
      </w:pPr>
    </w:p>
    <w:p w14:paraId="327B25AA" w14:textId="77777777" w:rsidR="00D93160" w:rsidRPr="000A62EF" w:rsidRDefault="00D93160" w:rsidP="002A33F3">
      <w:pPr>
        <w:pStyle w:val="70"/>
        <w:shd w:val="clear" w:color="auto" w:fill="auto"/>
        <w:spacing w:after="0"/>
        <w:jc w:val="both"/>
        <w:rPr>
          <w:sz w:val="20"/>
          <w:szCs w:val="20"/>
        </w:rPr>
      </w:pPr>
      <w:r w:rsidRPr="000A62EF">
        <w:rPr>
          <w:i w:val="0"/>
          <w:iCs w:val="0"/>
          <w:sz w:val="20"/>
          <w:szCs w:val="20"/>
        </w:rPr>
        <w:t>(наименование уполномоченного органа исполнительной власти субъекта Российской Федерации, органа местного</w:t>
      </w:r>
      <w:r w:rsidRPr="000A62EF">
        <w:rPr>
          <w:i w:val="0"/>
          <w:iCs w:val="0"/>
          <w:sz w:val="20"/>
          <w:szCs w:val="20"/>
        </w:rPr>
        <w:br/>
        <w:t>самоуправления)</w:t>
      </w:r>
    </w:p>
    <w:p w14:paraId="3960A8B9" w14:textId="77777777" w:rsidR="00D93160" w:rsidRPr="000A62EF" w:rsidRDefault="00D93160" w:rsidP="002A33F3">
      <w:pPr>
        <w:pStyle w:val="60"/>
        <w:pBdr>
          <w:bottom w:val="single" w:sz="4" w:space="0" w:color="auto"/>
        </w:pBdr>
        <w:shd w:val="clear" w:color="auto" w:fill="auto"/>
        <w:spacing w:line="240" w:lineRule="auto"/>
        <w:jc w:val="both"/>
        <w:rPr>
          <w:sz w:val="20"/>
          <w:szCs w:val="20"/>
        </w:rPr>
      </w:pPr>
      <w:r w:rsidRPr="000A62EF">
        <w:rPr>
          <w:sz w:val="20"/>
          <w:szCs w:val="20"/>
        </w:rPr>
        <w:t>Кому:</w:t>
      </w:r>
    </w:p>
    <w:p w14:paraId="79DF0F28" w14:textId="32971A27" w:rsidR="00D93160" w:rsidRPr="000A62EF" w:rsidRDefault="00D93160" w:rsidP="002A33F3">
      <w:pPr>
        <w:pStyle w:val="60"/>
        <w:shd w:val="clear" w:color="auto" w:fill="auto"/>
        <w:spacing w:line="240" w:lineRule="auto"/>
        <w:jc w:val="both"/>
        <w:rPr>
          <w:sz w:val="20"/>
          <w:szCs w:val="20"/>
        </w:rPr>
      </w:pPr>
      <w:r w:rsidRPr="000A62EF">
        <w:rPr>
          <w:sz w:val="20"/>
          <w:szCs w:val="20"/>
        </w:rPr>
        <w:t>Контактные данные: /Представитель:</w:t>
      </w:r>
      <w:r w:rsidR="006A2803">
        <w:rPr>
          <w:sz w:val="20"/>
          <w:szCs w:val="20"/>
        </w:rPr>
        <w:t xml:space="preserve"> </w:t>
      </w:r>
      <w:r w:rsidRPr="000A62EF">
        <w:rPr>
          <w:sz w:val="20"/>
          <w:szCs w:val="20"/>
        </w:rPr>
        <w:t>Контактные данные представителя:</w:t>
      </w:r>
      <w:r w:rsidR="00C361D9">
        <w:rPr>
          <w:sz w:val="20"/>
          <w:szCs w:val="20"/>
        </w:rPr>
        <w:t xml:space="preserve"> </w:t>
      </w:r>
      <w:r w:rsidRPr="000A62EF">
        <w:rPr>
          <w:b/>
          <w:bCs/>
          <w:sz w:val="20"/>
          <w:szCs w:val="20"/>
        </w:rPr>
        <w:t>РЕШЕНИЕ</w:t>
      </w:r>
    </w:p>
    <w:p w14:paraId="7D556957" w14:textId="77777777" w:rsidR="00D93160" w:rsidRPr="000A62EF" w:rsidRDefault="00D93160" w:rsidP="002A33F3">
      <w:pPr>
        <w:pStyle w:val="60"/>
        <w:shd w:val="clear" w:color="auto" w:fill="auto"/>
        <w:tabs>
          <w:tab w:val="left" w:leader="underscore" w:pos="3014"/>
          <w:tab w:val="left" w:leader="underscore" w:pos="7372"/>
        </w:tabs>
        <w:spacing w:line="240" w:lineRule="auto"/>
        <w:jc w:val="both"/>
        <w:rPr>
          <w:sz w:val="20"/>
          <w:szCs w:val="20"/>
        </w:rPr>
      </w:pPr>
      <w:r w:rsidRPr="000A62EF">
        <w:rPr>
          <w:sz w:val="20"/>
          <w:szCs w:val="20"/>
        </w:rPr>
        <w:t xml:space="preserve">От </w:t>
      </w:r>
      <w:r w:rsidRPr="000A62EF">
        <w:rPr>
          <w:sz w:val="20"/>
          <w:szCs w:val="20"/>
        </w:rPr>
        <w:tab/>
        <w:t xml:space="preserve"> № </w:t>
      </w:r>
      <w:r w:rsidRPr="000A62EF">
        <w:rPr>
          <w:sz w:val="20"/>
          <w:szCs w:val="20"/>
        </w:rPr>
        <w:tab/>
      </w:r>
    </w:p>
    <w:p w14:paraId="50B71987" w14:textId="77777777" w:rsidR="00D93160" w:rsidRPr="000A62EF" w:rsidRDefault="00D93160" w:rsidP="002A33F3">
      <w:pPr>
        <w:pStyle w:val="60"/>
        <w:shd w:val="clear" w:color="auto" w:fill="auto"/>
        <w:spacing w:line="240" w:lineRule="auto"/>
        <w:jc w:val="both"/>
        <w:rPr>
          <w:sz w:val="20"/>
          <w:szCs w:val="20"/>
        </w:rPr>
      </w:pPr>
      <w:r w:rsidRPr="000A62EF">
        <w:rPr>
          <w:b/>
          <w:bCs/>
          <w:sz w:val="20"/>
          <w:szCs w:val="20"/>
        </w:rPr>
        <w:t>О предварительном согласовании предоставления земельного участка</w:t>
      </w:r>
    </w:p>
    <w:p w14:paraId="1B5B31AD" w14:textId="77777777" w:rsidR="00D93160" w:rsidRPr="000A62EF" w:rsidRDefault="00D93160" w:rsidP="002A33F3">
      <w:pPr>
        <w:pStyle w:val="1f0"/>
        <w:tabs>
          <w:tab w:val="left" w:leader="underscore" w:pos="8092"/>
          <w:tab w:val="left" w:leader="underscore" w:pos="10074"/>
        </w:tabs>
        <w:ind w:firstLine="0"/>
        <w:jc w:val="both"/>
        <w:rPr>
          <w:sz w:val="20"/>
          <w:szCs w:val="20"/>
        </w:rPr>
      </w:pPr>
      <w:r w:rsidRPr="000A62EF">
        <w:rPr>
          <w:sz w:val="20"/>
          <w:szCs w:val="20"/>
        </w:rPr>
        <w:t xml:space="preserve">По результатам рассмотрения заявления от </w:t>
      </w:r>
      <w:r w:rsidRPr="000A62EF">
        <w:rPr>
          <w:sz w:val="20"/>
          <w:szCs w:val="20"/>
        </w:rPr>
        <w:tab/>
        <w:t xml:space="preserve">№ </w:t>
      </w:r>
      <w:r w:rsidRPr="000A62EF">
        <w:rPr>
          <w:sz w:val="20"/>
          <w:szCs w:val="20"/>
        </w:rPr>
        <w:tab/>
      </w:r>
    </w:p>
    <w:p w14:paraId="148D8754" w14:textId="77777777" w:rsidR="00D93160" w:rsidRPr="000A62EF" w:rsidRDefault="00D93160" w:rsidP="002A33F3">
      <w:pPr>
        <w:pStyle w:val="1f0"/>
        <w:ind w:firstLine="0"/>
        <w:jc w:val="both"/>
        <w:rPr>
          <w:sz w:val="20"/>
          <w:szCs w:val="20"/>
        </w:rPr>
      </w:pPr>
      <w:r w:rsidRPr="000A62EF">
        <w:rPr>
          <w:sz w:val="20"/>
          <w:szCs w:val="20"/>
        </w:rPr>
        <w:t>и приложенных к нему документов в соответствии со статьей 39.15 Земельного кодекса Российской Федерации принято РЕШЕНИЕ:</w:t>
      </w:r>
    </w:p>
    <w:p w14:paraId="148D4DF3" w14:textId="2FA806BD" w:rsidR="00D93160" w:rsidRPr="000A62EF" w:rsidRDefault="00D93160" w:rsidP="002A33F3">
      <w:pPr>
        <w:pStyle w:val="60"/>
        <w:shd w:val="clear" w:color="auto" w:fill="auto"/>
        <w:tabs>
          <w:tab w:val="left" w:leader="underscore" w:pos="7372"/>
        </w:tabs>
        <w:spacing w:line="240" w:lineRule="auto"/>
        <w:jc w:val="both"/>
        <w:rPr>
          <w:sz w:val="20"/>
          <w:szCs w:val="20"/>
        </w:rPr>
      </w:pPr>
      <w:r w:rsidRPr="000A62EF">
        <w:rPr>
          <w:sz w:val="20"/>
          <w:szCs w:val="20"/>
        </w:rPr>
        <w:t xml:space="preserve">1. Предварительно согласовать </w:t>
      </w:r>
      <w:r w:rsidRPr="000A62EF">
        <w:rPr>
          <w:sz w:val="20"/>
          <w:szCs w:val="20"/>
        </w:rPr>
        <w:tab/>
        <w:t>(далее - Заявитель)</w:t>
      </w:r>
    </w:p>
    <w:p w14:paraId="0BF4321B" w14:textId="69D31F5C" w:rsidR="00D93160" w:rsidRPr="000A62EF" w:rsidRDefault="00D93160" w:rsidP="002A33F3">
      <w:pPr>
        <w:pStyle w:val="60"/>
        <w:shd w:val="clear" w:color="auto" w:fill="auto"/>
        <w:tabs>
          <w:tab w:val="left" w:leader="underscore" w:pos="5285"/>
          <w:tab w:val="left" w:leader="underscore" w:pos="8515"/>
        </w:tabs>
        <w:spacing w:line="240" w:lineRule="auto"/>
        <w:jc w:val="both"/>
        <w:rPr>
          <w:sz w:val="20"/>
          <w:szCs w:val="20"/>
        </w:rPr>
      </w:pPr>
      <w:r w:rsidRPr="000A62EF">
        <w:rPr>
          <w:sz w:val="20"/>
          <w:szCs w:val="20"/>
        </w:rPr>
        <w:t xml:space="preserve">предоставление для </w:t>
      </w:r>
      <w:r w:rsidRPr="000A62EF">
        <w:rPr>
          <w:sz w:val="20"/>
          <w:szCs w:val="20"/>
        </w:rPr>
        <w:tab/>
        <w:t>земельного</w:t>
      </w:r>
    </w:p>
    <w:p w14:paraId="3232EC95" w14:textId="745D1D1E" w:rsidR="00D93160" w:rsidRPr="000A62EF" w:rsidRDefault="00D93160" w:rsidP="002A33F3">
      <w:pPr>
        <w:pStyle w:val="60"/>
        <w:shd w:val="clear" w:color="auto" w:fill="auto"/>
        <w:tabs>
          <w:tab w:val="left" w:leader="underscore" w:pos="6288"/>
        </w:tabs>
        <w:spacing w:line="240" w:lineRule="auto"/>
        <w:jc w:val="both"/>
        <w:rPr>
          <w:sz w:val="20"/>
          <w:szCs w:val="20"/>
        </w:rPr>
      </w:pPr>
      <w:r w:rsidRPr="000A62EF">
        <w:rPr>
          <w:sz w:val="20"/>
          <w:szCs w:val="20"/>
        </w:rPr>
        <w:t xml:space="preserve">участка, находящегося в собственности </w:t>
      </w:r>
      <w:r w:rsidRPr="000A62EF">
        <w:rPr>
          <w:sz w:val="20"/>
          <w:szCs w:val="20"/>
        </w:rPr>
        <w:tab/>
        <w:t>/государственная собственность</w:t>
      </w:r>
    </w:p>
    <w:p w14:paraId="4499CF61" w14:textId="77777777" w:rsidR="00D93160" w:rsidRPr="000A62EF" w:rsidRDefault="00D93160" w:rsidP="002A33F3">
      <w:pPr>
        <w:pStyle w:val="60"/>
        <w:shd w:val="clear" w:color="auto" w:fill="auto"/>
        <w:tabs>
          <w:tab w:val="left" w:leader="underscore" w:pos="5767"/>
        </w:tabs>
        <w:spacing w:line="240" w:lineRule="auto"/>
        <w:jc w:val="both"/>
        <w:rPr>
          <w:sz w:val="20"/>
          <w:szCs w:val="20"/>
        </w:rPr>
      </w:pPr>
      <w:r w:rsidRPr="000A62EF">
        <w:rPr>
          <w:sz w:val="20"/>
          <w:szCs w:val="20"/>
        </w:rPr>
        <w:t xml:space="preserve">расположенного по адресу </w:t>
      </w:r>
      <w:r w:rsidRPr="000A62EF">
        <w:rPr>
          <w:sz w:val="20"/>
          <w:szCs w:val="20"/>
        </w:rPr>
        <w:tab/>
        <w:t xml:space="preserve"> (при отсутствии адреса иное описание</w:t>
      </w:r>
    </w:p>
    <w:p w14:paraId="61062688" w14:textId="49E890CE" w:rsidR="00D93160" w:rsidRPr="000A62EF" w:rsidRDefault="00D93160" w:rsidP="002A33F3">
      <w:pPr>
        <w:pStyle w:val="60"/>
        <w:shd w:val="clear" w:color="auto" w:fill="auto"/>
        <w:tabs>
          <w:tab w:val="left" w:leader="underscore" w:pos="9226"/>
        </w:tabs>
        <w:spacing w:line="240" w:lineRule="auto"/>
        <w:jc w:val="both"/>
        <w:rPr>
          <w:sz w:val="20"/>
          <w:szCs w:val="20"/>
        </w:rPr>
      </w:pPr>
      <w:r w:rsidRPr="000A62EF">
        <w:rPr>
          <w:sz w:val="20"/>
          <w:szCs w:val="20"/>
        </w:rPr>
        <w:t xml:space="preserve">местоположения земельного участка), кадастровый номер </w:t>
      </w:r>
      <w:r w:rsidRPr="000A62EF">
        <w:rPr>
          <w:sz w:val="20"/>
          <w:szCs w:val="20"/>
        </w:rPr>
        <w:tab/>
        <w:t>.</w:t>
      </w:r>
      <w:r w:rsidR="005A112B" w:rsidRPr="005A112B">
        <w:rPr>
          <w:sz w:val="20"/>
          <w:szCs w:val="20"/>
        </w:rPr>
        <w:t xml:space="preserve"> </w:t>
      </w:r>
      <w:r w:rsidRPr="000A62EF">
        <w:rPr>
          <w:sz w:val="20"/>
          <w:szCs w:val="20"/>
        </w:rPr>
        <w:t xml:space="preserve">Участок находится в территориальной зоне: разрешенного использования Участка: </w:t>
      </w:r>
      <w:r w:rsidRPr="000A62EF">
        <w:rPr>
          <w:sz w:val="20"/>
          <w:szCs w:val="20"/>
        </w:rPr>
        <w:tab/>
      </w:r>
    </w:p>
    <w:p w14:paraId="43C42E11" w14:textId="6366FA6A" w:rsidR="006A2803" w:rsidRDefault="00D93160" w:rsidP="006A2803">
      <w:pPr>
        <w:pStyle w:val="60"/>
        <w:shd w:val="clear" w:color="auto" w:fill="auto"/>
        <w:tabs>
          <w:tab w:val="left" w:leader="underscore" w:pos="8279"/>
        </w:tabs>
        <w:spacing w:line="240" w:lineRule="auto"/>
        <w:jc w:val="both"/>
        <w:rPr>
          <w:sz w:val="20"/>
          <w:szCs w:val="20"/>
        </w:rPr>
      </w:pPr>
      <w:r w:rsidRPr="000A62EF">
        <w:rPr>
          <w:sz w:val="20"/>
          <w:szCs w:val="20"/>
        </w:rPr>
        <w:t>Участок относится к категории земель "</w:t>
      </w:r>
      <w:r w:rsidRPr="000A62EF">
        <w:rPr>
          <w:sz w:val="20"/>
          <w:szCs w:val="20"/>
        </w:rPr>
        <w:tab/>
      </w:r>
      <w:r w:rsidR="002A33F3">
        <w:rPr>
          <w:sz w:val="20"/>
          <w:szCs w:val="20"/>
        </w:rPr>
        <w:t xml:space="preserve"> </w:t>
      </w:r>
      <w:r w:rsidRPr="000A62EF">
        <w:rPr>
          <w:sz w:val="20"/>
          <w:szCs w:val="20"/>
        </w:rPr>
        <w:t>Образование Участка предусмотрено проектом межевания территории/проектной</w:t>
      </w:r>
      <w:r w:rsidR="006A2803">
        <w:rPr>
          <w:sz w:val="20"/>
          <w:szCs w:val="20"/>
        </w:rPr>
        <w:t xml:space="preserve"> </w:t>
      </w:r>
      <w:r w:rsidRPr="000A62EF">
        <w:rPr>
          <w:sz w:val="20"/>
          <w:szCs w:val="20"/>
        </w:rPr>
        <w:t>документацией лесного участка, утвержденным ./Утвердить схему расположения земельного участка на кадастровом плане территории согласно приложению к настоящему решению</w:t>
      </w:r>
      <w:r w:rsidRPr="000A62EF">
        <w:rPr>
          <w:sz w:val="20"/>
          <w:szCs w:val="20"/>
          <w:vertAlign w:val="superscript"/>
        </w:rPr>
        <w:footnoteReference w:id="1"/>
      </w:r>
      <w:r w:rsidRPr="000A62EF">
        <w:rPr>
          <w:sz w:val="20"/>
          <w:szCs w:val="20"/>
        </w:rPr>
        <w:t xml:space="preserve">. Условный номер Участка </w:t>
      </w:r>
      <w:r w:rsidR="002A33F3">
        <w:rPr>
          <w:sz w:val="20"/>
          <w:szCs w:val="20"/>
        </w:rPr>
        <w:t xml:space="preserve"> </w:t>
      </w:r>
      <w:r w:rsidRPr="000A62EF">
        <w:rPr>
          <w:sz w:val="20"/>
          <w:szCs w:val="20"/>
        </w:rPr>
        <w:t xml:space="preserve">Кадастровый(е) номер(а) земельного(ых) участка/участков, из которых/которого предусмотрено образование испрашиваемого земельного участка </w:t>
      </w:r>
      <w:r w:rsidRPr="002A33F3">
        <w:rPr>
          <w:sz w:val="20"/>
          <w:szCs w:val="20"/>
        </w:rPr>
        <w:t>В отношении Участка установлены следующие ограничения:</w:t>
      </w:r>
      <w:r w:rsidR="002A33F3">
        <w:rPr>
          <w:sz w:val="20"/>
          <w:szCs w:val="20"/>
        </w:rPr>
        <w:t xml:space="preserve"> </w:t>
      </w:r>
      <w:r w:rsidRPr="002A33F3">
        <w:rPr>
          <w:sz w:val="20"/>
          <w:szCs w:val="20"/>
        </w:rPr>
        <w:t>Заявителю обеспечить проведение кадастровых работ по образованию Участка в соответствии с проектом межевания территории/со схемой расположения земельного участка/проектной документацией лесного участка</w:t>
      </w:r>
      <w:r w:rsidR="002A33F3">
        <w:rPr>
          <w:vertAlign w:val="superscript"/>
        </w:rPr>
        <w:t xml:space="preserve"> </w:t>
      </w:r>
      <w:r w:rsidRPr="000A62EF">
        <w:rPr>
          <w:sz w:val="20"/>
          <w:szCs w:val="20"/>
        </w:rPr>
        <w:t>Заявителю обеспечить проведение кадастровых работ, необходимых для уточнения</w:t>
      </w:r>
      <w:r w:rsidR="00C361D9">
        <w:rPr>
          <w:sz w:val="20"/>
          <w:szCs w:val="20"/>
        </w:rPr>
        <w:t xml:space="preserve"> </w:t>
      </w:r>
      <w:r w:rsidRPr="000A62EF">
        <w:rPr>
          <w:sz w:val="20"/>
          <w:szCs w:val="20"/>
        </w:rPr>
        <w:t xml:space="preserve">Заявитель, кадастровый инженер, выполнивший кадастровые работы в отношении Участка, вправе обращаться без доверенности с заявлением об осуществлении государственного кадастрового учета Участка, а также с заявлением о государственной регистрации права собственности </w:t>
      </w:r>
      <w:r w:rsidR="002A33F3">
        <w:rPr>
          <w:sz w:val="20"/>
          <w:szCs w:val="20"/>
        </w:rPr>
        <w:t xml:space="preserve"> </w:t>
      </w:r>
      <w:r w:rsidRPr="000A62EF">
        <w:rPr>
          <w:sz w:val="20"/>
          <w:szCs w:val="20"/>
        </w:rPr>
        <w:t>на Участок.</w:t>
      </w:r>
      <w:r w:rsidR="002A33F3">
        <w:rPr>
          <w:sz w:val="20"/>
          <w:szCs w:val="20"/>
        </w:rPr>
        <w:t xml:space="preserve"> </w:t>
      </w:r>
      <w:r w:rsidRPr="000A62EF">
        <w:rPr>
          <w:sz w:val="20"/>
          <w:szCs w:val="20"/>
        </w:rPr>
        <w:t>8. Срок действия настоящего распоряжения составляет два года.</w:t>
      </w:r>
    </w:p>
    <w:p w14:paraId="65539BA2" w14:textId="7F24D9CB" w:rsidR="00D93160" w:rsidRPr="002A33F3" w:rsidRDefault="00D93160" w:rsidP="006A2803">
      <w:pPr>
        <w:pStyle w:val="60"/>
        <w:shd w:val="clear" w:color="auto" w:fill="auto"/>
        <w:tabs>
          <w:tab w:val="left" w:leader="underscore" w:pos="5251"/>
        </w:tabs>
        <w:spacing w:line="240" w:lineRule="auto"/>
        <w:jc w:val="both"/>
        <w:rPr>
          <w:sz w:val="20"/>
          <w:szCs w:val="20"/>
        </w:rPr>
      </w:pPr>
      <w:r w:rsidRPr="000A62EF">
        <w:rPr>
          <w:sz w:val="20"/>
          <w:szCs w:val="20"/>
        </w:rPr>
        <w:t>Приложение № 2</w:t>
      </w:r>
      <w:r w:rsidR="002A33F3">
        <w:rPr>
          <w:sz w:val="20"/>
          <w:szCs w:val="20"/>
        </w:rPr>
        <w:t xml:space="preserve"> </w:t>
      </w:r>
      <w:r w:rsidRPr="000A62EF">
        <w:rPr>
          <w:sz w:val="20"/>
          <w:szCs w:val="20"/>
        </w:rPr>
        <w:t>Приложение № 3</w:t>
      </w:r>
      <w:r w:rsidR="002A33F3">
        <w:rPr>
          <w:sz w:val="20"/>
          <w:szCs w:val="20"/>
        </w:rPr>
        <w:t xml:space="preserve"> </w:t>
      </w:r>
      <w:r w:rsidRPr="000A62EF">
        <w:rPr>
          <w:sz w:val="20"/>
          <w:szCs w:val="20"/>
        </w:rPr>
        <w:t xml:space="preserve">к Административному регламенту по предоставлению </w:t>
      </w:r>
      <w:r w:rsidR="002A33F3">
        <w:rPr>
          <w:sz w:val="20"/>
          <w:szCs w:val="20"/>
        </w:rPr>
        <w:t xml:space="preserve"> </w:t>
      </w:r>
      <w:r w:rsidRPr="000A62EF">
        <w:rPr>
          <w:sz w:val="20"/>
          <w:szCs w:val="20"/>
        </w:rPr>
        <w:t>муниципальной услуги</w:t>
      </w:r>
      <w:r w:rsidR="002A33F3">
        <w:rPr>
          <w:sz w:val="20"/>
          <w:szCs w:val="20"/>
        </w:rPr>
        <w:t xml:space="preserve"> </w:t>
      </w:r>
      <w:r w:rsidRPr="000A62EF">
        <w:rPr>
          <w:sz w:val="20"/>
          <w:szCs w:val="20"/>
        </w:rPr>
        <w:t>(наименование уполномоченного органа мест</w:t>
      </w:r>
      <w:r w:rsidR="002A33F3">
        <w:rPr>
          <w:sz w:val="20"/>
          <w:szCs w:val="20"/>
        </w:rPr>
        <w:t xml:space="preserve"> </w:t>
      </w:r>
      <w:r w:rsidRPr="000A62EF">
        <w:rPr>
          <w:sz w:val="20"/>
          <w:szCs w:val="20"/>
        </w:rPr>
        <w:t>самоуправления)</w:t>
      </w:r>
    </w:p>
    <w:p w14:paraId="020B0019" w14:textId="5816A68E" w:rsidR="00D93160" w:rsidRPr="000A62EF" w:rsidRDefault="00D93160" w:rsidP="002A33F3">
      <w:pPr>
        <w:pStyle w:val="60"/>
        <w:shd w:val="clear" w:color="auto" w:fill="auto"/>
        <w:tabs>
          <w:tab w:val="left" w:leader="underscore" w:pos="9954"/>
        </w:tabs>
        <w:spacing w:line="240" w:lineRule="auto"/>
        <w:jc w:val="both"/>
        <w:rPr>
          <w:sz w:val="20"/>
          <w:szCs w:val="20"/>
        </w:rPr>
      </w:pPr>
      <w:r w:rsidRPr="000A62EF">
        <w:rPr>
          <w:sz w:val="20"/>
          <w:szCs w:val="20"/>
        </w:rPr>
        <w:t xml:space="preserve">Кому: </w:t>
      </w:r>
      <w:r w:rsidRPr="000A62EF">
        <w:rPr>
          <w:sz w:val="20"/>
          <w:szCs w:val="20"/>
          <w:u w:val="single"/>
        </w:rPr>
        <w:t xml:space="preserve">Контактные данные: </w:t>
      </w:r>
      <w:r w:rsidRPr="000A62EF">
        <w:rPr>
          <w:sz w:val="20"/>
          <w:szCs w:val="20"/>
          <w:u w:val="single"/>
        </w:rPr>
        <w:tab/>
      </w:r>
      <w:r w:rsidR="002A33F3">
        <w:rPr>
          <w:sz w:val="20"/>
          <w:szCs w:val="20"/>
        </w:rPr>
        <w:t xml:space="preserve"> </w:t>
      </w:r>
      <w:r w:rsidRPr="000A62EF">
        <w:rPr>
          <w:sz w:val="20"/>
          <w:szCs w:val="20"/>
        </w:rPr>
        <w:t>РЕШЕНИЕ</w:t>
      </w:r>
      <w:r w:rsidR="002A33F3">
        <w:rPr>
          <w:sz w:val="20"/>
          <w:szCs w:val="20"/>
        </w:rPr>
        <w:t xml:space="preserve"> </w:t>
      </w:r>
      <w:r w:rsidRPr="000A62EF">
        <w:rPr>
          <w:sz w:val="20"/>
          <w:szCs w:val="20"/>
        </w:rPr>
        <w:t>об отказе в предоставлении услуги</w:t>
      </w:r>
      <w:r w:rsidR="002A33F3">
        <w:rPr>
          <w:sz w:val="20"/>
          <w:szCs w:val="20"/>
        </w:rPr>
        <w:t xml:space="preserve"> </w:t>
      </w:r>
      <w:r w:rsidRPr="000A62EF">
        <w:rPr>
          <w:sz w:val="20"/>
          <w:szCs w:val="20"/>
        </w:rPr>
        <w:t xml:space="preserve">№  от </w:t>
      </w:r>
      <w:r w:rsidR="002A33F3">
        <w:rPr>
          <w:sz w:val="20"/>
          <w:szCs w:val="20"/>
        </w:rPr>
        <w:t xml:space="preserve"> </w:t>
      </w:r>
      <w:r w:rsidRPr="000A62EF">
        <w:rPr>
          <w:sz w:val="20"/>
          <w:szCs w:val="20"/>
        </w:rPr>
        <w:t xml:space="preserve">По результатам рассмотрения заявления о предоставлении услуги «Предварительное согласование предоставления земельного участка» от </w:t>
      </w:r>
      <w:r w:rsidR="002A33F3">
        <w:rPr>
          <w:sz w:val="20"/>
          <w:szCs w:val="20"/>
        </w:rPr>
        <w:t xml:space="preserve"> </w:t>
      </w:r>
      <w:r w:rsidRPr="000A62EF">
        <w:rPr>
          <w:sz w:val="20"/>
          <w:szCs w:val="20"/>
        </w:rPr>
        <w:t xml:space="preserve"> № </w:t>
      </w:r>
      <w:r w:rsidR="002A33F3">
        <w:rPr>
          <w:sz w:val="20"/>
          <w:szCs w:val="20"/>
        </w:rPr>
        <w:t xml:space="preserve"> </w:t>
      </w:r>
      <w:r w:rsidRPr="000A62EF">
        <w:rPr>
          <w:sz w:val="20"/>
          <w:szCs w:val="20"/>
        </w:rPr>
        <w:t>и приложенных к нему документов, на основании</w:t>
      </w:r>
      <w:r w:rsidR="002A33F3">
        <w:rPr>
          <w:sz w:val="20"/>
          <w:szCs w:val="20"/>
        </w:rPr>
        <w:t xml:space="preserve"> </w:t>
      </w:r>
      <w:r w:rsidRPr="000A62EF">
        <w:rPr>
          <w:sz w:val="20"/>
          <w:szCs w:val="20"/>
        </w:rPr>
        <w:t>пункта 8 статьи 39.15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
    <w:tbl>
      <w:tblPr>
        <w:tblStyle w:val="a8"/>
        <w:tblW w:w="15381" w:type="dxa"/>
        <w:tblLook w:val="04A0" w:firstRow="1" w:lastRow="0" w:firstColumn="1" w:lastColumn="0" w:noHBand="0" w:noVBand="1"/>
      </w:tblPr>
      <w:tblGrid>
        <w:gridCol w:w="486"/>
        <w:gridCol w:w="11842"/>
        <w:gridCol w:w="3053"/>
      </w:tblGrid>
      <w:tr w:rsidR="00D93160" w:rsidRPr="00F051EA" w14:paraId="64061098" w14:textId="77777777" w:rsidTr="007A4EF3">
        <w:tc>
          <w:tcPr>
            <w:tcW w:w="486" w:type="dxa"/>
          </w:tcPr>
          <w:p w14:paraId="7B0F5DE0" w14:textId="77777777" w:rsidR="00D93160" w:rsidRPr="00F051EA" w:rsidRDefault="00D93160" w:rsidP="000A62EF">
            <w:pPr>
              <w:pStyle w:val="60"/>
              <w:shd w:val="clear" w:color="auto" w:fill="auto"/>
              <w:spacing w:line="240" w:lineRule="auto"/>
              <w:ind w:firstLine="0"/>
              <w:rPr>
                <w:sz w:val="18"/>
                <w:szCs w:val="18"/>
              </w:rPr>
            </w:pPr>
          </w:p>
        </w:tc>
        <w:tc>
          <w:tcPr>
            <w:tcW w:w="11842" w:type="dxa"/>
          </w:tcPr>
          <w:p w14:paraId="17914D52" w14:textId="77777777" w:rsidR="00D93160" w:rsidRPr="00F051EA" w:rsidRDefault="00D93160" w:rsidP="000A62EF">
            <w:pPr>
              <w:pStyle w:val="60"/>
              <w:spacing w:line="240" w:lineRule="auto"/>
              <w:ind w:firstLine="0"/>
              <w:rPr>
                <w:sz w:val="18"/>
                <w:szCs w:val="18"/>
              </w:rPr>
            </w:pPr>
            <w:r w:rsidRPr="00F051EA">
              <w:rPr>
                <w:sz w:val="18"/>
                <w:szCs w:val="18"/>
              </w:rPr>
              <w:t>Наименование основания для отказа в соответствии с единым стандартом пункта административного регламента</w:t>
            </w:r>
          </w:p>
        </w:tc>
        <w:tc>
          <w:tcPr>
            <w:tcW w:w="3053" w:type="dxa"/>
          </w:tcPr>
          <w:p w14:paraId="3C4FFF68"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Разъяснение причин отказа в предоставлении услуги</w:t>
            </w:r>
          </w:p>
        </w:tc>
      </w:tr>
      <w:tr w:rsidR="00D93160" w:rsidRPr="00F051EA" w14:paraId="1330C48C" w14:textId="77777777" w:rsidTr="007A4EF3">
        <w:tc>
          <w:tcPr>
            <w:tcW w:w="486" w:type="dxa"/>
          </w:tcPr>
          <w:p w14:paraId="57B792ED"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1</w:t>
            </w:r>
          </w:p>
        </w:tc>
        <w:tc>
          <w:tcPr>
            <w:tcW w:w="11842" w:type="dxa"/>
          </w:tcPr>
          <w:p w14:paraId="388C63AB"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Схема расположения земельного участка, приложенная к заявлению, не соответствует форме, формату или требованиям к ее подготовке, которые установлены в соответствии с пунктом 12 статьи 11.10 Земельного кодекса Российской Федерации</w:t>
            </w:r>
          </w:p>
        </w:tc>
        <w:tc>
          <w:tcPr>
            <w:tcW w:w="3053" w:type="dxa"/>
          </w:tcPr>
          <w:p w14:paraId="7CD85B3A"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Указываются основания такого вывода</w:t>
            </w:r>
          </w:p>
        </w:tc>
      </w:tr>
      <w:tr w:rsidR="00D93160" w:rsidRPr="00F051EA" w14:paraId="3BCB77E3" w14:textId="77777777" w:rsidTr="007A4EF3">
        <w:tc>
          <w:tcPr>
            <w:tcW w:w="486" w:type="dxa"/>
          </w:tcPr>
          <w:p w14:paraId="50F0E7BB"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2</w:t>
            </w:r>
          </w:p>
        </w:tc>
        <w:tc>
          <w:tcPr>
            <w:tcW w:w="11842" w:type="dxa"/>
          </w:tcPr>
          <w:p w14:paraId="1E0D65E2" w14:textId="36DFDF28" w:rsidR="00D93160" w:rsidRPr="00F051EA" w:rsidRDefault="00D93160" w:rsidP="002A33F3">
            <w:pPr>
              <w:pStyle w:val="60"/>
              <w:spacing w:line="240" w:lineRule="auto"/>
              <w:ind w:firstLine="0"/>
              <w:rPr>
                <w:sz w:val="18"/>
                <w:szCs w:val="18"/>
              </w:rPr>
            </w:pPr>
            <w:r w:rsidRPr="00F051EA">
              <w:rPr>
                <w:sz w:val="18"/>
                <w:szCs w:val="18"/>
              </w:rPr>
              <w:t>Полное или частичное совпадение местоположения земельного участка, образование которого предусмотрено схемой его расположения,</w:t>
            </w:r>
            <w:r w:rsidR="002A33F3" w:rsidRPr="00F051EA">
              <w:rPr>
                <w:sz w:val="18"/>
                <w:szCs w:val="18"/>
              </w:rPr>
              <w:t xml:space="preserve"> </w:t>
            </w:r>
            <w:r w:rsidRPr="00F051EA">
              <w:rPr>
                <w:sz w:val="18"/>
                <w:szCs w:val="18"/>
              </w:rPr>
              <w:t>Приложенной к заявлению,</w:t>
            </w:r>
            <w:r w:rsidR="002A33F3" w:rsidRPr="00F051EA">
              <w:rPr>
                <w:sz w:val="18"/>
                <w:szCs w:val="18"/>
              </w:rPr>
              <w:t xml:space="preserve"> с </w:t>
            </w:r>
            <w:r w:rsidRPr="00F051EA">
              <w:rPr>
                <w:sz w:val="18"/>
                <w:szCs w:val="18"/>
              </w:rPr>
              <w:t>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tc>
        <w:tc>
          <w:tcPr>
            <w:tcW w:w="3053" w:type="dxa"/>
          </w:tcPr>
          <w:p w14:paraId="030A437B"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Указываются основания такого вывода</w:t>
            </w:r>
          </w:p>
        </w:tc>
      </w:tr>
      <w:tr w:rsidR="00D93160" w:rsidRPr="00F051EA" w14:paraId="071FA103" w14:textId="77777777" w:rsidTr="007A4EF3">
        <w:tc>
          <w:tcPr>
            <w:tcW w:w="486" w:type="dxa"/>
          </w:tcPr>
          <w:p w14:paraId="07C30DC5"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3</w:t>
            </w:r>
          </w:p>
        </w:tc>
        <w:tc>
          <w:tcPr>
            <w:tcW w:w="11842" w:type="dxa"/>
          </w:tcPr>
          <w:p w14:paraId="081C855B" w14:textId="4F773A77" w:rsidR="00D93160" w:rsidRPr="00F051EA" w:rsidRDefault="00D93160" w:rsidP="002A33F3">
            <w:pPr>
              <w:pStyle w:val="60"/>
              <w:spacing w:line="240" w:lineRule="auto"/>
              <w:ind w:firstLine="0"/>
              <w:rPr>
                <w:sz w:val="18"/>
                <w:szCs w:val="18"/>
              </w:rPr>
            </w:pPr>
            <w:r w:rsidRPr="00F051EA">
              <w:rPr>
                <w:sz w:val="18"/>
                <w:szCs w:val="18"/>
              </w:rPr>
              <w:t>Схема расположения</w:t>
            </w:r>
            <w:r w:rsidR="002A33F3" w:rsidRPr="00F051EA">
              <w:rPr>
                <w:sz w:val="18"/>
                <w:szCs w:val="18"/>
              </w:rPr>
              <w:t xml:space="preserve"> </w:t>
            </w:r>
            <w:r w:rsidRPr="00F051EA">
              <w:rPr>
                <w:sz w:val="18"/>
                <w:szCs w:val="18"/>
              </w:rPr>
              <w:t>земельного</w:t>
            </w:r>
            <w:r w:rsidR="002A33F3" w:rsidRPr="00F051EA">
              <w:rPr>
                <w:sz w:val="18"/>
                <w:szCs w:val="18"/>
              </w:rPr>
              <w:t xml:space="preserve"> </w:t>
            </w:r>
            <w:r w:rsidRPr="00F051EA">
              <w:rPr>
                <w:sz w:val="18"/>
                <w:szCs w:val="18"/>
              </w:rPr>
              <w:t>участка, приложенная</w:t>
            </w:r>
            <w:r w:rsidR="002A33F3" w:rsidRPr="00F051EA">
              <w:rPr>
                <w:sz w:val="18"/>
                <w:szCs w:val="18"/>
              </w:rPr>
              <w:t xml:space="preserve"> </w:t>
            </w:r>
            <w:r w:rsidRPr="00F051EA">
              <w:rPr>
                <w:sz w:val="18"/>
                <w:szCs w:val="18"/>
              </w:rPr>
              <w:t>к заявлению,</w:t>
            </w:r>
            <w:r w:rsidR="002A33F3" w:rsidRPr="00F051EA">
              <w:rPr>
                <w:sz w:val="18"/>
                <w:szCs w:val="18"/>
              </w:rPr>
              <w:t xml:space="preserve"> Р</w:t>
            </w:r>
            <w:r w:rsidRPr="00F051EA">
              <w:rPr>
                <w:sz w:val="18"/>
                <w:szCs w:val="18"/>
              </w:rPr>
              <w:t>азработана</w:t>
            </w:r>
            <w:r w:rsidR="002A33F3" w:rsidRPr="00F051EA">
              <w:rPr>
                <w:sz w:val="18"/>
                <w:szCs w:val="18"/>
              </w:rPr>
              <w:t xml:space="preserve"> </w:t>
            </w:r>
            <w:r w:rsidRPr="00F051EA">
              <w:rPr>
                <w:sz w:val="18"/>
                <w:szCs w:val="18"/>
              </w:rPr>
              <w:t>с</w:t>
            </w:r>
            <w:r w:rsidR="002A33F3" w:rsidRPr="00F051EA">
              <w:rPr>
                <w:sz w:val="18"/>
                <w:szCs w:val="18"/>
              </w:rPr>
              <w:t xml:space="preserve"> </w:t>
            </w:r>
            <w:r w:rsidRPr="00F051EA">
              <w:rPr>
                <w:sz w:val="18"/>
                <w:szCs w:val="18"/>
              </w:rPr>
              <w:t>нарушением</w:t>
            </w:r>
            <w:r w:rsidR="002A33F3" w:rsidRPr="00F051EA">
              <w:rPr>
                <w:sz w:val="18"/>
                <w:szCs w:val="18"/>
              </w:rPr>
              <w:t xml:space="preserve"> П</w:t>
            </w:r>
            <w:r w:rsidRPr="00F051EA">
              <w:rPr>
                <w:sz w:val="18"/>
                <w:szCs w:val="18"/>
              </w:rPr>
              <w:t>редусмотренных</w:t>
            </w:r>
            <w:r w:rsidR="002A33F3" w:rsidRPr="00F051EA">
              <w:rPr>
                <w:sz w:val="18"/>
                <w:szCs w:val="18"/>
              </w:rPr>
              <w:t xml:space="preserve"> </w:t>
            </w:r>
            <w:r w:rsidRPr="00F051EA">
              <w:rPr>
                <w:sz w:val="18"/>
                <w:szCs w:val="18"/>
              </w:rPr>
              <w:t>статьей</w:t>
            </w:r>
            <w:r w:rsidR="002A33F3" w:rsidRPr="00F051EA">
              <w:rPr>
                <w:sz w:val="18"/>
                <w:szCs w:val="18"/>
              </w:rPr>
              <w:t xml:space="preserve"> </w:t>
            </w:r>
            <w:r w:rsidRPr="00F051EA">
              <w:rPr>
                <w:sz w:val="18"/>
                <w:szCs w:val="18"/>
              </w:rPr>
              <w:t>11.9</w:t>
            </w:r>
            <w:r w:rsidR="002A33F3" w:rsidRPr="00F051EA">
              <w:rPr>
                <w:sz w:val="18"/>
                <w:szCs w:val="18"/>
              </w:rPr>
              <w:t xml:space="preserve"> </w:t>
            </w:r>
            <w:r w:rsidRPr="00F051EA">
              <w:rPr>
                <w:sz w:val="18"/>
                <w:szCs w:val="18"/>
              </w:rPr>
              <w:t>Земельного</w:t>
            </w:r>
            <w:r w:rsidR="002A33F3" w:rsidRPr="00F051EA">
              <w:rPr>
                <w:sz w:val="18"/>
                <w:szCs w:val="18"/>
              </w:rPr>
              <w:t xml:space="preserve"> </w:t>
            </w:r>
            <w:r w:rsidRPr="00F051EA">
              <w:rPr>
                <w:sz w:val="18"/>
                <w:szCs w:val="18"/>
              </w:rPr>
              <w:t>кодекса</w:t>
            </w:r>
            <w:r w:rsidR="002A33F3" w:rsidRPr="00F051EA">
              <w:rPr>
                <w:sz w:val="18"/>
                <w:szCs w:val="18"/>
              </w:rPr>
              <w:t xml:space="preserve"> </w:t>
            </w:r>
            <w:r w:rsidRPr="00F051EA">
              <w:rPr>
                <w:sz w:val="18"/>
                <w:szCs w:val="18"/>
              </w:rPr>
              <w:t>Российской</w:t>
            </w:r>
            <w:r w:rsidR="002A33F3" w:rsidRPr="00F051EA">
              <w:rPr>
                <w:sz w:val="18"/>
                <w:szCs w:val="18"/>
              </w:rPr>
              <w:t xml:space="preserve"> </w:t>
            </w:r>
            <w:r w:rsidRPr="00F051EA">
              <w:rPr>
                <w:sz w:val="18"/>
                <w:szCs w:val="18"/>
              </w:rPr>
              <w:t>Федерации требований к образуемым земельным участкам</w:t>
            </w:r>
          </w:p>
        </w:tc>
        <w:tc>
          <w:tcPr>
            <w:tcW w:w="3053" w:type="dxa"/>
          </w:tcPr>
          <w:p w14:paraId="4934BC10"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Указываются основания такого вывода</w:t>
            </w:r>
          </w:p>
        </w:tc>
      </w:tr>
      <w:tr w:rsidR="00D93160" w:rsidRPr="00F051EA" w14:paraId="0C7C3ED2" w14:textId="77777777" w:rsidTr="007A4EF3">
        <w:tc>
          <w:tcPr>
            <w:tcW w:w="486" w:type="dxa"/>
          </w:tcPr>
          <w:p w14:paraId="6370927B"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4</w:t>
            </w:r>
          </w:p>
        </w:tc>
        <w:tc>
          <w:tcPr>
            <w:tcW w:w="11842" w:type="dxa"/>
          </w:tcPr>
          <w:p w14:paraId="397FB7A7" w14:textId="21F6613D" w:rsidR="00D93160" w:rsidRPr="00F051EA" w:rsidRDefault="00D93160" w:rsidP="002A33F3">
            <w:pPr>
              <w:pStyle w:val="60"/>
              <w:spacing w:line="240" w:lineRule="auto"/>
              <w:ind w:firstLine="0"/>
              <w:rPr>
                <w:sz w:val="18"/>
                <w:szCs w:val="18"/>
              </w:rPr>
            </w:pPr>
            <w:r w:rsidRPr="00F051EA">
              <w:rPr>
                <w:sz w:val="18"/>
                <w:szCs w:val="18"/>
              </w:rPr>
              <w:t>Несоответствие схемы расположения земельного участка, приложенной к заявлению, утвержденному проекту планировкитерритории,</w:t>
            </w:r>
            <w:r w:rsidR="002A33F3" w:rsidRPr="00F051EA">
              <w:rPr>
                <w:sz w:val="18"/>
                <w:szCs w:val="18"/>
              </w:rPr>
              <w:t xml:space="preserve"> </w:t>
            </w:r>
            <w:r w:rsidRPr="00F051EA">
              <w:rPr>
                <w:sz w:val="18"/>
                <w:szCs w:val="18"/>
              </w:rPr>
              <w:t>землеустроительной документации, положению об особо охраняемой природной территории</w:t>
            </w:r>
          </w:p>
        </w:tc>
        <w:tc>
          <w:tcPr>
            <w:tcW w:w="3053" w:type="dxa"/>
          </w:tcPr>
          <w:p w14:paraId="73B54746"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Указываются основания такого вывода</w:t>
            </w:r>
          </w:p>
        </w:tc>
      </w:tr>
      <w:tr w:rsidR="00D93160" w:rsidRPr="00F051EA" w14:paraId="2589EE3D" w14:textId="77777777" w:rsidTr="007A4EF3">
        <w:tc>
          <w:tcPr>
            <w:tcW w:w="486" w:type="dxa"/>
          </w:tcPr>
          <w:p w14:paraId="1582B178"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5</w:t>
            </w:r>
          </w:p>
        </w:tc>
        <w:tc>
          <w:tcPr>
            <w:tcW w:w="11842" w:type="dxa"/>
          </w:tcPr>
          <w:p w14:paraId="72D22C33" w14:textId="2CEBE65D" w:rsidR="00D93160" w:rsidRPr="00F051EA" w:rsidRDefault="00D93160" w:rsidP="002A33F3">
            <w:pPr>
              <w:pStyle w:val="60"/>
              <w:spacing w:line="240" w:lineRule="auto"/>
              <w:ind w:firstLine="0"/>
              <w:rPr>
                <w:sz w:val="18"/>
                <w:szCs w:val="18"/>
              </w:rPr>
            </w:pPr>
            <w:r w:rsidRPr="00F051EA">
              <w:rPr>
                <w:sz w:val="18"/>
                <w:szCs w:val="18"/>
              </w:rPr>
              <w:t>Земельного участка, образование которого предусмотрено приложенной к заявлению схемой расположения земельного участка, расположен в границах территории, для которой утвержден</w:t>
            </w:r>
            <w:r w:rsidR="002A33F3" w:rsidRPr="00F051EA">
              <w:rPr>
                <w:sz w:val="18"/>
                <w:szCs w:val="18"/>
              </w:rPr>
              <w:t xml:space="preserve"> </w:t>
            </w:r>
            <w:r w:rsidRPr="00F051EA">
              <w:rPr>
                <w:sz w:val="18"/>
                <w:szCs w:val="18"/>
              </w:rPr>
              <w:t>проект</w:t>
            </w:r>
            <w:r w:rsidR="002A33F3" w:rsidRPr="00F051EA">
              <w:rPr>
                <w:sz w:val="18"/>
                <w:szCs w:val="18"/>
              </w:rPr>
              <w:t xml:space="preserve"> </w:t>
            </w:r>
            <w:r w:rsidRPr="00F051EA">
              <w:rPr>
                <w:sz w:val="18"/>
                <w:szCs w:val="18"/>
              </w:rPr>
              <w:t>межевания</w:t>
            </w:r>
            <w:r w:rsidR="002A33F3" w:rsidRPr="00F051EA">
              <w:rPr>
                <w:sz w:val="18"/>
                <w:szCs w:val="18"/>
              </w:rPr>
              <w:t xml:space="preserve"> </w:t>
            </w:r>
            <w:r w:rsidRPr="00F051EA">
              <w:rPr>
                <w:sz w:val="18"/>
                <w:szCs w:val="18"/>
              </w:rPr>
              <w:t>территории</w:t>
            </w:r>
          </w:p>
        </w:tc>
        <w:tc>
          <w:tcPr>
            <w:tcW w:w="3053" w:type="dxa"/>
          </w:tcPr>
          <w:p w14:paraId="03F6939F"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Указываются основания такого вывода</w:t>
            </w:r>
          </w:p>
        </w:tc>
      </w:tr>
      <w:tr w:rsidR="00D93160" w:rsidRPr="00F051EA" w14:paraId="498DDC34" w14:textId="77777777" w:rsidTr="007A4EF3">
        <w:tc>
          <w:tcPr>
            <w:tcW w:w="486" w:type="dxa"/>
          </w:tcPr>
          <w:p w14:paraId="37856BD5"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6</w:t>
            </w:r>
          </w:p>
        </w:tc>
        <w:tc>
          <w:tcPr>
            <w:tcW w:w="11842" w:type="dxa"/>
          </w:tcPr>
          <w:p w14:paraId="62EA597F" w14:textId="5BE7F43F" w:rsidR="00D93160" w:rsidRPr="00F051EA" w:rsidRDefault="00D93160" w:rsidP="00F051EA">
            <w:pPr>
              <w:pStyle w:val="60"/>
              <w:spacing w:line="240" w:lineRule="auto"/>
              <w:ind w:firstLine="0"/>
              <w:rPr>
                <w:sz w:val="18"/>
                <w:szCs w:val="18"/>
              </w:rPr>
            </w:pPr>
            <w:r w:rsidRPr="00F051EA">
              <w:rPr>
                <w:sz w:val="18"/>
                <w:szCs w:val="18"/>
              </w:rPr>
              <w:t>Органом</w:t>
            </w:r>
            <w:r w:rsidR="002A33F3" w:rsidRPr="00F051EA">
              <w:rPr>
                <w:sz w:val="18"/>
                <w:szCs w:val="18"/>
              </w:rPr>
              <w:t xml:space="preserve"> </w:t>
            </w:r>
            <w:r w:rsidRPr="00F051EA">
              <w:rPr>
                <w:sz w:val="18"/>
                <w:szCs w:val="18"/>
              </w:rPr>
              <w:t>исполнительной</w:t>
            </w:r>
            <w:r w:rsidR="002A33F3" w:rsidRPr="00F051EA">
              <w:rPr>
                <w:sz w:val="18"/>
                <w:szCs w:val="18"/>
              </w:rPr>
              <w:t xml:space="preserve"> </w:t>
            </w:r>
            <w:r w:rsidRPr="00F051EA">
              <w:rPr>
                <w:sz w:val="18"/>
                <w:szCs w:val="18"/>
              </w:rPr>
              <w:t>власти</w:t>
            </w:r>
            <w:r w:rsidR="002A33F3" w:rsidRPr="00F051EA">
              <w:rPr>
                <w:sz w:val="18"/>
                <w:szCs w:val="18"/>
              </w:rPr>
              <w:t xml:space="preserve"> </w:t>
            </w:r>
            <w:r w:rsidRPr="00F051EA">
              <w:rPr>
                <w:sz w:val="18"/>
                <w:szCs w:val="18"/>
              </w:rPr>
              <w:t>субъекта Российской Федерации, уполномоченным в области лесных отношений, отказано в согласовании схемы расположения земельного участка в соответствии со статьей 3.5 Федерального закона от</w:t>
            </w:r>
            <w:r w:rsidR="002A33F3" w:rsidRPr="00F051EA">
              <w:rPr>
                <w:sz w:val="18"/>
                <w:szCs w:val="18"/>
              </w:rPr>
              <w:t xml:space="preserve"> </w:t>
            </w:r>
            <w:r w:rsidRPr="00F051EA">
              <w:rPr>
                <w:sz w:val="18"/>
                <w:szCs w:val="18"/>
              </w:rPr>
              <w:t>25 октября 2001 г. № 137-ФЗ «О введении в действие</w:t>
            </w:r>
            <w:r w:rsidR="002A33F3" w:rsidRPr="00F051EA">
              <w:rPr>
                <w:sz w:val="18"/>
                <w:szCs w:val="18"/>
              </w:rPr>
              <w:t xml:space="preserve"> </w:t>
            </w:r>
            <w:r w:rsidRPr="00F051EA">
              <w:rPr>
                <w:sz w:val="18"/>
                <w:szCs w:val="18"/>
              </w:rPr>
              <w:t>Земельного</w:t>
            </w:r>
            <w:r w:rsidR="002A33F3" w:rsidRPr="00F051EA">
              <w:rPr>
                <w:sz w:val="18"/>
                <w:szCs w:val="18"/>
              </w:rPr>
              <w:t xml:space="preserve"> </w:t>
            </w:r>
            <w:r w:rsidRPr="00F051EA">
              <w:rPr>
                <w:sz w:val="18"/>
                <w:szCs w:val="18"/>
              </w:rPr>
              <w:t>кодекса</w:t>
            </w:r>
            <w:r w:rsidR="00F051EA">
              <w:rPr>
                <w:sz w:val="18"/>
                <w:szCs w:val="18"/>
              </w:rPr>
              <w:t xml:space="preserve"> </w:t>
            </w:r>
            <w:r w:rsidRPr="00F051EA">
              <w:rPr>
                <w:sz w:val="18"/>
                <w:szCs w:val="18"/>
              </w:rPr>
              <w:t>Российской Федерации»;</w:t>
            </w:r>
          </w:p>
        </w:tc>
        <w:tc>
          <w:tcPr>
            <w:tcW w:w="3053" w:type="dxa"/>
          </w:tcPr>
          <w:p w14:paraId="53784F7A"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Указываются основания такого вывода</w:t>
            </w:r>
          </w:p>
        </w:tc>
      </w:tr>
      <w:tr w:rsidR="00D93160" w:rsidRPr="00F051EA" w14:paraId="7E9EF92A" w14:textId="77777777" w:rsidTr="007A4EF3">
        <w:tc>
          <w:tcPr>
            <w:tcW w:w="486" w:type="dxa"/>
          </w:tcPr>
          <w:p w14:paraId="62458B68"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7</w:t>
            </w:r>
          </w:p>
        </w:tc>
        <w:tc>
          <w:tcPr>
            <w:tcW w:w="11842" w:type="dxa"/>
          </w:tcPr>
          <w:p w14:paraId="210210CA" w14:textId="74EF1670" w:rsidR="00D93160" w:rsidRPr="00F051EA" w:rsidRDefault="00D93160" w:rsidP="000A62EF">
            <w:pPr>
              <w:pStyle w:val="60"/>
              <w:spacing w:line="240" w:lineRule="auto"/>
              <w:ind w:firstLine="0"/>
              <w:rPr>
                <w:sz w:val="18"/>
                <w:szCs w:val="18"/>
              </w:rPr>
            </w:pPr>
            <w:r w:rsidRPr="00F051EA">
              <w:rPr>
                <w:sz w:val="18"/>
                <w:szCs w:val="18"/>
              </w:rPr>
              <w:t>С заявлением обратилось лицо, которое в</w:t>
            </w:r>
            <w:r w:rsidR="002A33F3" w:rsidRPr="00F051EA">
              <w:rPr>
                <w:sz w:val="18"/>
                <w:szCs w:val="18"/>
              </w:rPr>
              <w:t xml:space="preserve"> </w:t>
            </w:r>
            <w:r w:rsidRPr="00F051EA">
              <w:rPr>
                <w:sz w:val="18"/>
                <w:szCs w:val="18"/>
              </w:rPr>
              <w:t>соответствии</w:t>
            </w:r>
            <w:r w:rsidR="002A33F3" w:rsidRPr="00F051EA">
              <w:rPr>
                <w:sz w:val="18"/>
                <w:szCs w:val="18"/>
              </w:rPr>
              <w:t xml:space="preserve"> </w:t>
            </w:r>
            <w:r w:rsidRPr="00F051EA">
              <w:rPr>
                <w:sz w:val="18"/>
                <w:szCs w:val="18"/>
              </w:rPr>
              <w:t>с</w:t>
            </w:r>
            <w:r w:rsidR="002A33F3" w:rsidRPr="00F051EA">
              <w:rPr>
                <w:sz w:val="18"/>
                <w:szCs w:val="18"/>
              </w:rPr>
              <w:t xml:space="preserve"> </w:t>
            </w:r>
            <w:r w:rsidRPr="00F051EA">
              <w:rPr>
                <w:sz w:val="18"/>
                <w:szCs w:val="18"/>
              </w:rPr>
              <w:t>земельным</w:t>
            </w:r>
          </w:p>
          <w:p w14:paraId="674AE075"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lastRenderedPageBreak/>
              <w:t>законодательством не имеет права на приобретение земельного участка без проведения торгов</w:t>
            </w:r>
          </w:p>
        </w:tc>
        <w:tc>
          <w:tcPr>
            <w:tcW w:w="3053" w:type="dxa"/>
          </w:tcPr>
          <w:p w14:paraId="3E91E8DB"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lastRenderedPageBreak/>
              <w:t xml:space="preserve">Указываются основания такого </w:t>
            </w:r>
            <w:r w:rsidRPr="00F051EA">
              <w:rPr>
                <w:sz w:val="18"/>
                <w:szCs w:val="18"/>
              </w:rPr>
              <w:lastRenderedPageBreak/>
              <w:t>вывода</w:t>
            </w:r>
          </w:p>
        </w:tc>
      </w:tr>
      <w:tr w:rsidR="00D93160" w:rsidRPr="00F051EA" w14:paraId="23451282" w14:textId="77777777" w:rsidTr="007A4EF3">
        <w:tc>
          <w:tcPr>
            <w:tcW w:w="486" w:type="dxa"/>
          </w:tcPr>
          <w:p w14:paraId="33C9B7C5"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lastRenderedPageBreak/>
              <w:t>8</w:t>
            </w:r>
          </w:p>
        </w:tc>
        <w:tc>
          <w:tcPr>
            <w:tcW w:w="11842" w:type="dxa"/>
          </w:tcPr>
          <w:p w14:paraId="0A2AC8B4" w14:textId="54991311" w:rsidR="00D93160" w:rsidRPr="00F051EA" w:rsidRDefault="00D93160" w:rsidP="00CC181B">
            <w:pPr>
              <w:pStyle w:val="60"/>
              <w:spacing w:line="240" w:lineRule="auto"/>
              <w:ind w:firstLine="0"/>
              <w:rPr>
                <w:sz w:val="18"/>
                <w:szCs w:val="18"/>
              </w:rPr>
            </w:pPr>
            <w:r w:rsidRPr="00F051EA">
              <w:rPr>
                <w:sz w:val="18"/>
                <w:szCs w:val="18"/>
              </w:rPr>
              <w:t>Указанный в заявлении земельный участок предоставлен на праве постоянного</w:t>
            </w:r>
            <w:r w:rsidR="002A33F3" w:rsidRPr="00F051EA">
              <w:rPr>
                <w:sz w:val="18"/>
                <w:szCs w:val="18"/>
              </w:rPr>
              <w:t xml:space="preserve"> </w:t>
            </w:r>
            <w:r w:rsidRPr="00F051EA">
              <w:rPr>
                <w:sz w:val="18"/>
                <w:szCs w:val="18"/>
              </w:rPr>
              <w:t>(бессрочного)</w:t>
            </w:r>
            <w:r w:rsidR="002A33F3" w:rsidRPr="00F051EA">
              <w:rPr>
                <w:sz w:val="18"/>
                <w:szCs w:val="18"/>
              </w:rPr>
              <w:t xml:space="preserve"> </w:t>
            </w:r>
            <w:r w:rsidRPr="00F051EA">
              <w:rPr>
                <w:sz w:val="18"/>
                <w:szCs w:val="18"/>
              </w:rPr>
              <w:t>пользования,</w:t>
            </w:r>
            <w:r w:rsidR="002A33F3" w:rsidRPr="00F051EA">
              <w:rPr>
                <w:sz w:val="18"/>
                <w:szCs w:val="18"/>
              </w:rPr>
              <w:t xml:space="preserve"> </w:t>
            </w:r>
            <w:r w:rsidRPr="00F051EA">
              <w:rPr>
                <w:sz w:val="18"/>
                <w:szCs w:val="18"/>
              </w:rPr>
              <w:t>безвозмездного</w:t>
            </w:r>
            <w:r w:rsidR="002A33F3" w:rsidRPr="00F051EA">
              <w:rPr>
                <w:sz w:val="18"/>
                <w:szCs w:val="18"/>
              </w:rPr>
              <w:t xml:space="preserve"> </w:t>
            </w:r>
            <w:r w:rsidRPr="00F051EA">
              <w:rPr>
                <w:sz w:val="18"/>
                <w:szCs w:val="18"/>
              </w:rPr>
              <w:t>пользования,</w:t>
            </w:r>
            <w:r w:rsidR="002A33F3" w:rsidRPr="00F051EA">
              <w:rPr>
                <w:sz w:val="18"/>
                <w:szCs w:val="18"/>
              </w:rPr>
              <w:t xml:space="preserve"> </w:t>
            </w:r>
            <w:r w:rsidRPr="00F051EA">
              <w:rPr>
                <w:sz w:val="18"/>
                <w:szCs w:val="18"/>
              </w:rPr>
              <w:t>пожизненного</w:t>
            </w:r>
            <w:r w:rsidR="002A33F3" w:rsidRPr="00F051EA">
              <w:rPr>
                <w:sz w:val="18"/>
                <w:szCs w:val="18"/>
              </w:rPr>
              <w:t xml:space="preserve"> </w:t>
            </w:r>
            <w:r w:rsidRPr="00F051EA">
              <w:rPr>
                <w:sz w:val="18"/>
                <w:szCs w:val="18"/>
              </w:rPr>
              <w:t>наследуемого владения или аренды, за исключением</w:t>
            </w:r>
            <w:r w:rsidR="002A33F3" w:rsidRPr="00F051EA">
              <w:rPr>
                <w:sz w:val="18"/>
                <w:szCs w:val="18"/>
              </w:rPr>
              <w:t xml:space="preserve"> </w:t>
            </w:r>
            <w:r w:rsidRPr="00F051EA">
              <w:rPr>
                <w:sz w:val="18"/>
                <w:szCs w:val="18"/>
              </w:rPr>
              <w:t>случаев,</w:t>
            </w:r>
            <w:r w:rsidR="002A33F3" w:rsidRPr="00F051EA">
              <w:rPr>
                <w:sz w:val="18"/>
                <w:szCs w:val="18"/>
              </w:rPr>
              <w:t xml:space="preserve"> </w:t>
            </w:r>
            <w:r w:rsidRPr="00F051EA">
              <w:rPr>
                <w:sz w:val="18"/>
                <w:szCs w:val="18"/>
              </w:rPr>
              <w:t>если</w:t>
            </w:r>
            <w:r w:rsidR="002A33F3" w:rsidRPr="00F051EA">
              <w:rPr>
                <w:sz w:val="18"/>
                <w:szCs w:val="18"/>
              </w:rPr>
              <w:t xml:space="preserve"> </w:t>
            </w:r>
            <w:r w:rsidRPr="00F051EA">
              <w:rPr>
                <w:sz w:val="18"/>
                <w:szCs w:val="18"/>
              </w:rPr>
              <w:t>с</w:t>
            </w:r>
            <w:r w:rsidR="002A33F3" w:rsidRPr="00F051EA">
              <w:rPr>
                <w:sz w:val="18"/>
                <w:szCs w:val="18"/>
              </w:rPr>
              <w:t xml:space="preserve"> </w:t>
            </w:r>
            <w:r w:rsidRPr="00F051EA">
              <w:rPr>
                <w:sz w:val="18"/>
                <w:szCs w:val="18"/>
              </w:rPr>
              <w:t>заявлением обратился обладатель данных прав или подано заявление предварительном</w:t>
            </w:r>
            <w:r w:rsidR="002A33F3" w:rsidRPr="00F051EA">
              <w:rPr>
                <w:sz w:val="18"/>
                <w:szCs w:val="18"/>
              </w:rPr>
              <w:t xml:space="preserve"> </w:t>
            </w:r>
            <w:r w:rsidRPr="00F051EA">
              <w:rPr>
                <w:sz w:val="18"/>
                <w:szCs w:val="18"/>
              </w:rPr>
              <w:t>согласовании</w:t>
            </w:r>
            <w:r w:rsidR="002A33F3" w:rsidRPr="00F051EA">
              <w:rPr>
                <w:sz w:val="18"/>
                <w:szCs w:val="18"/>
              </w:rPr>
              <w:t xml:space="preserve"> </w:t>
            </w:r>
            <w:r w:rsidRPr="00F051EA">
              <w:rPr>
                <w:sz w:val="18"/>
                <w:szCs w:val="18"/>
              </w:rPr>
              <w:t>предоставления земельного участка в целях</w:t>
            </w:r>
            <w:r w:rsidR="002A33F3" w:rsidRPr="00F051EA">
              <w:rPr>
                <w:sz w:val="18"/>
                <w:szCs w:val="18"/>
              </w:rPr>
              <w:t xml:space="preserve"> </w:t>
            </w:r>
            <w:r w:rsidRPr="00F051EA">
              <w:rPr>
                <w:sz w:val="18"/>
                <w:szCs w:val="18"/>
              </w:rPr>
              <w:t>его</w:t>
            </w:r>
            <w:r w:rsidR="002A33F3" w:rsidRPr="00F051EA">
              <w:rPr>
                <w:sz w:val="18"/>
                <w:szCs w:val="18"/>
              </w:rPr>
              <w:t xml:space="preserve"> </w:t>
            </w:r>
            <w:r w:rsidRPr="00F051EA">
              <w:rPr>
                <w:sz w:val="18"/>
                <w:szCs w:val="18"/>
              </w:rPr>
              <w:t>последующего</w:t>
            </w:r>
            <w:r w:rsidR="002A33F3" w:rsidRPr="00F051EA">
              <w:rPr>
                <w:sz w:val="18"/>
                <w:szCs w:val="18"/>
              </w:rPr>
              <w:t xml:space="preserve"> </w:t>
            </w:r>
            <w:r w:rsidRPr="00F051EA">
              <w:rPr>
                <w:sz w:val="18"/>
                <w:szCs w:val="18"/>
              </w:rPr>
              <w:t>предоставления</w:t>
            </w:r>
            <w:r w:rsidR="002A33F3" w:rsidRPr="00F051EA">
              <w:rPr>
                <w:sz w:val="18"/>
                <w:szCs w:val="18"/>
              </w:rPr>
              <w:t xml:space="preserve"> </w:t>
            </w:r>
            <w:r w:rsidRPr="00F051EA">
              <w:rPr>
                <w:sz w:val="18"/>
                <w:szCs w:val="18"/>
              </w:rPr>
              <w:t>в</w:t>
            </w:r>
            <w:r w:rsidR="002A33F3" w:rsidRPr="00F051EA">
              <w:rPr>
                <w:sz w:val="18"/>
                <w:szCs w:val="18"/>
              </w:rPr>
              <w:t xml:space="preserve"> </w:t>
            </w:r>
            <w:r w:rsidRPr="00F051EA">
              <w:rPr>
                <w:sz w:val="18"/>
                <w:szCs w:val="18"/>
              </w:rPr>
              <w:t>безвозмездное</w:t>
            </w:r>
            <w:r w:rsidR="002A33F3" w:rsidRPr="00F051EA">
              <w:rPr>
                <w:sz w:val="18"/>
                <w:szCs w:val="18"/>
              </w:rPr>
              <w:t xml:space="preserve"> </w:t>
            </w:r>
            <w:r w:rsidRPr="00F051EA">
              <w:rPr>
                <w:sz w:val="18"/>
                <w:szCs w:val="18"/>
              </w:rPr>
              <w:t>пользование</w:t>
            </w:r>
            <w:r w:rsidR="002A33F3" w:rsidRPr="00F051EA">
              <w:rPr>
                <w:sz w:val="18"/>
                <w:szCs w:val="18"/>
              </w:rPr>
              <w:t xml:space="preserve"> </w:t>
            </w:r>
            <w:r w:rsidRPr="00F051EA">
              <w:rPr>
                <w:sz w:val="18"/>
                <w:szCs w:val="18"/>
              </w:rPr>
              <w:t>гражданами</w:t>
            </w:r>
            <w:r w:rsidR="002A33F3" w:rsidRPr="00F051EA">
              <w:rPr>
                <w:sz w:val="18"/>
                <w:szCs w:val="18"/>
              </w:rPr>
              <w:t xml:space="preserve"> </w:t>
            </w:r>
            <w:r w:rsidRPr="00F051EA">
              <w:rPr>
                <w:sz w:val="18"/>
                <w:szCs w:val="18"/>
              </w:rPr>
              <w:t>юридическим</w:t>
            </w:r>
            <w:r w:rsidR="002A33F3" w:rsidRPr="00F051EA">
              <w:rPr>
                <w:sz w:val="18"/>
                <w:szCs w:val="18"/>
              </w:rPr>
              <w:t xml:space="preserve"> </w:t>
            </w:r>
            <w:r w:rsidRPr="00F051EA">
              <w:rPr>
                <w:sz w:val="18"/>
                <w:szCs w:val="18"/>
              </w:rPr>
              <w:t>лицам</w:t>
            </w:r>
            <w:r w:rsidR="002A33F3" w:rsidRPr="00F051EA">
              <w:rPr>
                <w:sz w:val="18"/>
                <w:szCs w:val="18"/>
              </w:rPr>
              <w:t xml:space="preserve"> </w:t>
            </w:r>
            <w:r w:rsidRPr="00F051EA">
              <w:rPr>
                <w:sz w:val="18"/>
                <w:szCs w:val="18"/>
              </w:rPr>
              <w:t>для</w:t>
            </w:r>
            <w:r w:rsidR="002A33F3" w:rsidRPr="00F051EA">
              <w:rPr>
                <w:sz w:val="18"/>
                <w:szCs w:val="18"/>
              </w:rPr>
              <w:t xml:space="preserve"> </w:t>
            </w:r>
            <w:r w:rsidRPr="00F051EA">
              <w:rPr>
                <w:sz w:val="18"/>
                <w:szCs w:val="18"/>
              </w:rPr>
              <w:t>сельскохозяйственного, охотхозяйственного, лесохозяйственного</w:t>
            </w:r>
            <w:r w:rsidR="002A33F3" w:rsidRPr="00F051EA">
              <w:rPr>
                <w:sz w:val="18"/>
                <w:szCs w:val="18"/>
              </w:rPr>
              <w:t xml:space="preserve"> </w:t>
            </w:r>
            <w:r w:rsidRPr="00F051EA">
              <w:rPr>
                <w:sz w:val="18"/>
                <w:szCs w:val="18"/>
              </w:rPr>
              <w:t>и</w:t>
            </w:r>
            <w:r w:rsidR="002A33F3" w:rsidRPr="00F051EA">
              <w:rPr>
                <w:sz w:val="18"/>
                <w:szCs w:val="18"/>
              </w:rPr>
              <w:t xml:space="preserve"> </w:t>
            </w:r>
            <w:r w:rsidRPr="00F051EA">
              <w:rPr>
                <w:sz w:val="18"/>
                <w:szCs w:val="18"/>
              </w:rPr>
              <w:t>иного</w:t>
            </w:r>
            <w:r w:rsidR="002A33F3" w:rsidRPr="00F051EA">
              <w:rPr>
                <w:sz w:val="18"/>
                <w:szCs w:val="18"/>
              </w:rPr>
              <w:t xml:space="preserve"> </w:t>
            </w:r>
            <w:r w:rsidRPr="00F051EA">
              <w:rPr>
                <w:sz w:val="18"/>
                <w:szCs w:val="18"/>
              </w:rPr>
              <w:t>использования,</w:t>
            </w:r>
            <w:r w:rsidR="00C361D9">
              <w:rPr>
                <w:sz w:val="18"/>
                <w:szCs w:val="18"/>
              </w:rPr>
              <w:t xml:space="preserve"> </w:t>
            </w:r>
            <w:r w:rsidRPr="00F051EA">
              <w:rPr>
                <w:sz w:val="18"/>
                <w:szCs w:val="18"/>
              </w:rPr>
              <w:t>не</w:t>
            </w:r>
            <w:r w:rsidR="002A33F3" w:rsidRPr="00F051EA">
              <w:rPr>
                <w:sz w:val="18"/>
                <w:szCs w:val="18"/>
              </w:rPr>
              <w:t xml:space="preserve"> </w:t>
            </w:r>
            <w:r w:rsidRPr="00F051EA">
              <w:rPr>
                <w:sz w:val="18"/>
                <w:szCs w:val="18"/>
              </w:rPr>
              <w:t>предусматривающего строительства зданий, сооружений, если такие земельные участки включены в утвержденный</w:t>
            </w:r>
            <w:r w:rsidR="002A33F3" w:rsidRPr="00F051EA">
              <w:rPr>
                <w:sz w:val="18"/>
                <w:szCs w:val="18"/>
              </w:rPr>
              <w:t xml:space="preserve">  </w:t>
            </w:r>
            <w:r w:rsidRPr="00F051EA">
              <w:rPr>
                <w:sz w:val="18"/>
                <w:szCs w:val="18"/>
              </w:rPr>
              <w:t>установленном</w:t>
            </w:r>
            <w:r w:rsidR="002A33F3" w:rsidRPr="00F051EA">
              <w:rPr>
                <w:sz w:val="18"/>
                <w:szCs w:val="18"/>
              </w:rPr>
              <w:t xml:space="preserve"> </w:t>
            </w:r>
            <w:r w:rsidRPr="00F051EA">
              <w:rPr>
                <w:sz w:val="18"/>
                <w:szCs w:val="18"/>
              </w:rPr>
              <w:t>Правительством</w:t>
            </w:r>
            <w:r w:rsidR="006A2803">
              <w:rPr>
                <w:sz w:val="18"/>
                <w:szCs w:val="18"/>
              </w:rPr>
              <w:t xml:space="preserve"> </w:t>
            </w:r>
            <w:r w:rsidRPr="00F051EA">
              <w:rPr>
                <w:sz w:val="18"/>
                <w:szCs w:val="18"/>
              </w:rPr>
              <w:t>Российской</w:t>
            </w:r>
            <w:r w:rsidR="002A33F3" w:rsidRPr="00F051EA">
              <w:rPr>
                <w:sz w:val="18"/>
                <w:szCs w:val="18"/>
              </w:rPr>
              <w:t xml:space="preserve"> </w:t>
            </w:r>
            <w:r w:rsidRPr="00F051EA">
              <w:rPr>
                <w:sz w:val="18"/>
                <w:szCs w:val="18"/>
              </w:rPr>
              <w:t>Федерации</w:t>
            </w:r>
            <w:r w:rsidR="002A33F3" w:rsidRPr="00F051EA">
              <w:rPr>
                <w:sz w:val="18"/>
                <w:szCs w:val="18"/>
              </w:rPr>
              <w:t xml:space="preserve"> </w:t>
            </w:r>
            <w:r w:rsidRPr="00F051EA">
              <w:rPr>
                <w:sz w:val="18"/>
                <w:szCs w:val="18"/>
              </w:rPr>
              <w:t>порядке</w:t>
            </w:r>
            <w:r w:rsidRPr="00F051EA">
              <w:rPr>
                <w:sz w:val="18"/>
                <w:szCs w:val="18"/>
              </w:rPr>
              <w:tab/>
              <w:t>перечень</w:t>
            </w:r>
            <w:r w:rsidR="00CC181B" w:rsidRPr="00F051EA">
              <w:rPr>
                <w:sz w:val="18"/>
                <w:szCs w:val="18"/>
              </w:rPr>
              <w:t xml:space="preserve"> </w:t>
            </w:r>
            <w:r w:rsidR="00C361D9">
              <w:rPr>
                <w:sz w:val="18"/>
                <w:szCs w:val="18"/>
              </w:rPr>
              <w:t>з</w:t>
            </w:r>
            <w:r w:rsidRPr="00F051EA">
              <w:rPr>
                <w:sz w:val="18"/>
                <w:szCs w:val="18"/>
              </w:rPr>
              <w:t>емельных участков, предоставленных для нужд обороны и безопасности и временно не используемых для указанных нужд, на срок не более чем пять лет</w:t>
            </w:r>
          </w:p>
        </w:tc>
        <w:tc>
          <w:tcPr>
            <w:tcW w:w="3053" w:type="dxa"/>
          </w:tcPr>
          <w:p w14:paraId="266246DB"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Указываются основания такого вывода</w:t>
            </w:r>
          </w:p>
        </w:tc>
      </w:tr>
      <w:tr w:rsidR="00D93160" w:rsidRPr="00F051EA" w14:paraId="5701382C" w14:textId="77777777" w:rsidTr="007A4EF3">
        <w:tc>
          <w:tcPr>
            <w:tcW w:w="486" w:type="dxa"/>
          </w:tcPr>
          <w:p w14:paraId="2BE3BBA0"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9</w:t>
            </w:r>
          </w:p>
        </w:tc>
        <w:tc>
          <w:tcPr>
            <w:tcW w:w="11842" w:type="dxa"/>
          </w:tcPr>
          <w:p w14:paraId="00BE5500" w14:textId="1DD0370C" w:rsidR="00D93160" w:rsidRPr="00F051EA" w:rsidRDefault="00D93160" w:rsidP="007A4EF3">
            <w:pPr>
              <w:pStyle w:val="60"/>
              <w:spacing w:line="240" w:lineRule="auto"/>
              <w:ind w:firstLine="0"/>
              <w:rPr>
                <w:sz w:val="18"/>
                <w:szCs w:val="18"/>
              </w:rPr>
            </w:pPr>
            <w:r w:rsidRPr="00F051EA">
              <w:rPr>
                <w:sz w:val="18"/>
                <w:szCs w:val="18"/>
              </w:rPr>
              <w:t>Указанный в заявлении земельный участок образуется в результате раздела</w:t>
            </w:r>
            <w:r w:rsidR="00CC181B" w:rsidRPr="00F051EA">
              <w:rPr>
                <w:sz w:val="18"/>
                <w:szCs w:val="18"/>
              </w:rPr>
              <w:t xml:space="preserve"> </w:t>
            </w:r>
            <w:r w:rsidRPr="00F051EA">
              <w:rPr>
                <w:sz w:val="18"/>
                <w:szCs w:val="18"/>
              </w:rPr>
              <w:t>земельного</w:t>
            </w:r>
            <w:r w:rsidR="00CC181B" w:rsidRPr="00F051EA">
              <w:rPr>
                <w:sz w:val="18"/>
                <w:szCs w:val="18"/>
              </w:rPr>
              <w:t xml:space="preserve"> </w:t>
            </w:r>
            <w:r w:rsidRPr="00F051EA">
              <w:rPr>
                <w:sz w:val="18"/>
                <w:szCs w:val="18"/>
              </w:rPr>
              <w:t>участка,</w:t>
            </w:r>
            <w:r w:rsidR="00CC181B" w:rsidRPr="00F051EA">
              <w:rPr>
                <w:sz w:val="18"/>
                <w:szCs w:val="18"/>
              </w:rPr>
              <w:t xml:space="preserve"> </w:t>
            </w:r>
            <w:r w:rsidRPr="00F051EA">
              <w:rPr>
                <w:sz w:val="18"/>
                <w:szCs w:val="18"/>
              </w:rPr>
              <w:t>предоставленного садоводческому или огородническому</w:t>
            </w:r>
            <w:r w:rsidR="00CC181B" w:rsidRPr="00F051EA">
              <w:rPr>
                <w:sz w:val="18"/>
                <w:szCs w:val="18"/>
              </w:rPr>
              <w:t xml:space="preserve"> </w:t>
            </w:r>
            <w:r w:rsidRPr="00F051EA">
              <w:rPr>
                <w:sz w:val="18"/>
                <w:szCs w:val="18"/>
              </w:rPr>
              <w:t>некоммерческому</w:t>
            </w:r>
            <w:r w:rsidR="00CC181B" w:rsidRPr="00F051EA">
              <w:rPr>
                <w:sz w:val="18"/>
                <w:szCs w:val="18"/>
              </w:rPr>
              <w:t xml:space="preserve"> </w:t>
            </w:r>
            <w:r w:rsidRPr="00F051EA">
              <w:rPr>
                <w:sz w:val="18"/>
                <w:szCs w:val="18"/>
              </w:rPr>
              <w:t>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w:t>
            </w:r>
            <w:r w:rsidR="00CC181B" w:rsidRPr="00F051EA">
              <w:rPr>
                <w:sz w:val="18"/>
                <w:szCs w:val="18"/>
              </w:rPr>
              <w:t xml:space="preserve"> </w:t>
            </w:r>
            <w:r w:rsidRPr="00F051EA">
              <w:rPr>
                <w:sz w:val="18"/>
                <w:szCs w:val="18"/>
              </w:rPr>
              <w:t>территории</w:t>
            </w:r>
            <w:r w:rsidR="00CC181B" w:rsidRPr="00F051EA">
              <w:rPr>
                <w:sz w:val="18"/>
                <w:szCs w:val="18"/>
              </w:rPr>
              <w:t xml:space="preserve"> </w:t>
            </w:r>
            <w:r w:rsidRPr="00F051EA">
              <w:rPr>
                <w:sz w:val="18"/>
                <w:szCs w:val="18"/>
              </w:rPr>
              <w:t>ведения</w:t>
            </w:r>
            <w:r w:rsidR="00CC181B" w:rsidRPr="00F051EA">
              <w:rPr>
                <w:sz w:val="18"/>
                <w:szCs w:val="18"/>
              </w:rPr>
              <w:t xml:space="preserve"> </w:t>
            </w:r>
            <w:r w:rsidRPr="00F051EA">
              <w:rPr>
                <w:sz w:val="18"/>
                <w:szCs w:val="18"/>
              </w:rPr>
              <w:t>гражданами</w:t>
            </w:r>
            <w:r w:rsidR="00CC181B" w:rsidRPr="00F051EA">
              <w:rPr>
                <w:sz w:val="18"/>
                <w:szCs w:val="18"/>
              </w:rPr>
              <w:t xml:space="preserve"> </w:t>
            </w:r>
            <w:r w:rsidRPr="00F051EA">
              <w:rPr>
                <w:sz w:val="18"/>
                <w:szCs w:val="18"/>
              </w:rPr>
              <w:t>садоводства</w:t>
            </w:r>
            <w:r w:rsidR="00CC181B" w:rsidRPr="00F051EA">
              <w:rPr>
                <w:sz w:val="18"/>
                <w:szCs w:val="18"/>
              </w:rPr>
              <w:t xml:space="preserve"> </w:t>
            </w:r>
            <w:r w:rsidRPr="00F051EA">
              <w:rPr>
                <w:sz w:val="18"/>
                <w:szCs w:val="18"/>
              </w:rPr>
              <w:t>или</w:t>
            </w:r>
            <w:r w:rsidR="007A4EF3">
              <w:rPr>
                <w:sz w:val="18"/>
                <w:szCs w:val="18"/>
              </w:rPr>
              <w:t xml:space="preserve"> </w:t>
            </w:r>
            <w:r w:rsidRPr="00F051EA">
              <w:rPr>
                <w:sz w:val="18"/>
                <w:szCs w:val="18"/>
              </w:rPr>
              <w:t>огородничества для собственных нужд</w:t>
            </w:r>
          </w:p>
        </w:tc>
        <w:tc>
          <w:tcPr>
            <w:tcW w:w="3053" w:type="dxa"/>
          </w:tcPr>
          <w:p w14:paraId="20CF97DA"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Указываются основания такого вывода</w:t>
            </w:r>
          </w:p>
        </w:tc>
      </w:tr>
      <w:tr w:rsidR="00D93160" w:rsidRPr="00F051EA" w14:paraId="7E23D88E" w14:textId="77777777" w:rsidTr="007A4EF3">
        <w:tc>
          <w:tcPr>
            <w:tcW w:w="486" w:type="dxa"/>
          </w:tcPr>
          <w:p w14:paraId="64D4DB3E"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10</w:t>
            </w:r>
          </w:p>
        </w:tc>
        <w:tc>
          <w:tcPr>
            <w:tcW w:w="11842" w:type="dxa"/>
          </w:tcPr>
          <w:p w14:paraId="17B076D4" w14:textId="5CA168DD" w:rsidR="00D93160" w:rsidRPr="00F051EA" w:rsidRDefault="00D93160" w:rsidP="000A62EF">
            <w:pPr>
              <w:pStyle w:val="60"/>
              <w:spacing w:line="240" w:lineRule="auto"/>
              <w:ind w:firstLine="0"/>
              <w:rPr>
                <w:sz w:val="18"/>
                <w:szCs w:val="18"/>
              </w:rPr>
            </w:pPr>
            <w:r w:rsidRPr="00F051EA">
              <w:rPr>
                <w:sz w:val="18"/>
                <w:szCs w:val="18"/>
              </w:rPr>
              <w:t>На указанном в заявлении земельном участке</w:t>
            </w:r>
            <w:r w:rsidR="00CC181B" w:rsidRPr="00F051EA">
              <w:rPr>
                <w:sz w:val="18"/>
                <w:szCs w:val="18"/>
              </w:rPr>
              <w:t xml:space="preserve"> </w:t>
            </w:r>
            <w:r w:rsidRPr="00F051EA">
              <w:rPr>
                <w:sz w:val="18"/>
                <w:szCs w:val="18"/>
              </w:rPr>
              <w:t>расположены</w:t>
            </w:r>
            <w:r w:rsidR="00CC181B" w:rsidRPr="00F051EA">
              <w:rPr>
                <w:sz w:val="18"/>
                <w:szCs w:val="18"/>
              </w:rPr>
              <w:t xml:space="preserve"> </w:t>
            </w:r>
            <w:r w:rsidRPr="00F051EA">
              <w:rPr>
                <w:sz w:val="18"/>
                <w:szCs w:val="18"/>
              </w:rPr>
              <w:t>здание,</w:t>
            </w:r>
            <w:r w:rsidR="00CC181B" w:rsidRPr="00F051EA">
              <w:rPr>
                <w:sz w:val="18"/>
                <w:szCs w:val="18"/>
              </w:rPr>
              <w:t xml:space="preserve"> </w:t>
            </w:r>
            <w:r w:rsidRPr="00F051EA">
              <w:rPr>
                <w:sz w:val="18"/>
                <w:szCs w:val="18"/>
              </w:rPr>
              <w:t>сооружение, объект незавершенного строительства,</w:t>
            </w:r>
            <w:r w:rsidR="00CC181B" w:rsidRPr="00F051EA">
              <w:rPr>
                <w:sz w:val="18"/>
                <w:szCs w:val="18"/>
              </w:rPr>
              <w:t xml:space="preserve"> </w:t>
            </w:r>
            <w:r w:rsidRPr="00F051EA">
              <w:rPr>
                <w:sz w:val="18"/>
                <w:szCs w:val="18"/>
              </w:rPr>
              <w:t>принадлежащие</w:t>
            </w:r>
            <w:r w:rsidR="00CC181B" w:rsidRPr="00F051EA">
              <w:rPr>
                <w:sz w:val="18"/>
                <w:szCs w:val="18"/>
              </w:rPr>
              <w:t xml:space="preserve"> </w:t>
            </w:r>
            <w:r w:rsidRPr="00F051EA">
              <w:rPr>
                <w:sz w:val="18"/>
                <w:szCs w:val="18"/>
              </w:rPr>
              <w:t>гражданам или юридическим лицам, за исключением случаев, если на земельном</w:t>
            </w:r>
            <w:r w:rsidR="007A4EF3">
              <w:rPr>
                <w:sz w:val="18"/>
                <w:szCs w:val="18"/>
              </w:rPr>
              <w:t xml:space="preserve"> </w:t>
            </w:r>
            <w:r w:rsidRPr="00F051EA">
              <w:rPr>
                <w:sz w:val="18"/>
                <w:szCs w:val="18"/>
              </w:rPr>
              <w:t>участке</w:t>
            </w:r>
            <w:r w:rsidR="007A4EF3">
              <w:rPr>
                <w:sz w:val="18"/>
                <w:szCs w:val="18"/>
              </w:rPr>
              <w:t xml:space="preserve">  </w:t>
            </w:r>
            <w:r w:rsidRPr="00F051EA">
              <w:rPr>
                <w:sz w:val="18"/>
                <w:szCs w:val="18"/>
              </w:rPr>
              <w:t>расположены</w:t>
            </w:r>
            <w:r w:rsidR="006A2803">
              <w:rPr>
                <w:sz w:val="18"/>
                <w:szCs w:val="18"/>
              </w:rPr>
              <w:t xml:space="preserve"> </w:t>
            </w:r>
            <w:r w:rsidRPr="00F051EA">
              <w:rPr>
                <w:sz w:val="18"/>
                <w:szCs w:val="18"/>
              </w:rPr>
              <w:t>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w:t>
            </w:r>
            <w:r w:rsidR="00CC181B" w:rsidRPr="00F051EA">
              <w:rPr>
                <w:sz w:val="18"/>
                <w:szCs w:val="18"/>
              </w:rPr>
              <w:t xml:space="preserve"> </w:t>
            </w:r>
            <w:r w:rsidRPr="00F051EA">
              <w:rPr>
                <w:sz w:val="18"/>
                <w:szCs w:val="18"/>
              </w:rPr>
              <w:t>кодекса</w:t>
            </w:r>
            <w:r w:rsidR="006A2803">
              <w:rPr>
                <w:sz w:val="18"/>
                <w:szCs w:val="18"/>
              </w:rPr>
              <w:t xml:space="preserve"> </w:t>
            </w:r>
            <w:r w:rsidRPr="00F051EA">
              <w:rPr>
                <w:sz w:val="18"/>
                <w:szCs w:val="18"/>
              </w:rPr>
              <w:t>Российской</w:t>
            </w:r>
            <w:r w:rsidR="00CC181B" w:rsidRPr="00F051EA">
              <w:rPr>
                <w:sz w:val="18"/>
                <w:szCs w:val="18"/>
              </w:rPr>
              <w:t xml:space="preserve"> </w:t>
            </w:r>
            <w:r w:rsidRPr="00F051EA">
              <w:rPr>
                <w:sz w:val="18"/>
                <w:szCs w:val="18"/>
              </w:rPr>
              <w:t>Федерации, либо с заявлением о предоставлении земельного участка обратился собственник этих здания, сооружения, помещений в них, этого объекта</w:t>
            </w:r>
            <w:r w:rsidR="00CC181B" w:rsidRPr="00F051EA">
              <w:rPr>
                <w:sz w:val="18"/>
                <w:szCs w:val="18"/>
              </w:rPr>
              <w:t xml:space="preserve"> </w:t>
            </w:r>
            <w:r w:rsidRPr="00F051EA">
              <w:rPr>
                <w:sz w:val="18"/>
                <w:szCs w:val="18"/>
              </w:rPr>
              <w:t>незавершенного</w:t>
            </w:r>
            <w:r w:rsidR="00CC181B" w:rsidRPr="00F051EA">
              <w:rPr>
                <w:sz w:val="18"/>
                <w:szCs w:val="18"/>
              </w:rPr>
              <w:t xml:space="preserve"> </w:t>
            </w:r>
            <w:r w:rsidRPr="00F051EA">
              <w:rPr>
                <w:sz w:val="18"/>
                <w:szCs w:val="18"/>
              </w:rPr>
              <w:t>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w:t>
            </w:r>
            <w:r w:rsidR="00CC181B" w:rsidRPr="00F051EA">
              <w:rPr>
                <w:sz w:val="18"/>
                <w:szCs w:val="18"/>
              </w:rPr>
              <w:t xml:space="preserve"> </w:t>
            </w:r>
            <w:r w:rsidRPr="00F051EA">
              <w:rPr>
                <w:sz w:val="18"/>
                <w:szCs w:val="18"/>
              </w:rPr>
              <w:t>о сносе</w:t>
            </w:r>
            <w:r w:rsidR="00CC181B" w:rsidRPr="00F051EA">
              <w:rPr>
                <w:sz w:val="18"/>
                <w:szCs w:val="18"/>
              </w:rPr>
              <w:t xml:space="preserve"> </w:t>
            </w:r>
            <w:r w:rsidRPr="00F051EA">
              <w:rPr>
                <w:sz w:val="18"/>
                <w:szCs w:val="18"/>
              </w:rPr>
              <w:t>самовольной</w:t>
            </w:r>
            <w:r w:rsidR="006A2803">
              <w:rPr>
                <w:sz w:val="18"/>
                <w:szCs w:val="18"/>
              </w:rPr>
              <w:t xml:space="preserve"> </w:t>
            </w:r>
            <w:r w:rsidRPr="00F051EA">
              <w:rPr>
                <w:sz w:val="18"/>
                <w:szCs w:val="18"/>
              </w:rPr>
              <w:t>постройки или ее приведении в соответствие</w:t>
            </w:r>
            <w:r w:rsidR="00CC181B" w:rsidRPr="00F051EA">
              <w:rPr>
                <w:sz w:val="18"/>
                <w:szCs w:val="18"/>
              </w:rPr>
              <w:t xml:space="preserve"> </w:t>
            </w:r>
            <w:r w:rsidRPr="00F051EA">
              <w:rPr>
                <w:sz w:val="18"/>
                <w:szCs w:val="18"/>
              </w:rPr>
              <w:t>с</w:t>
            </w:r>
            <w:r w:rsidR="00CC181B" w:rsidRPr="00F051EA">
              <w:rPr>
                <w:sz w:val="18"/>
                <w:szCs w:val="18"/>
              </w:rPr>
              <w:t xml:space="preserve"> </w:t>
            </w:r>
            <w:r w:rsidRPr="00F051EA">
              <w:rPr>
                <w:sz w:val="18"/>
                <w:szCs w:val="18"/>
              </w:rPr>
              <w:t>установленными</w:t>
            </w:r>
            <w:r w:rsidR="00CC181B" w:rsidRPr="00F051EA">
              <w:rPr>
                <w:sz w:val="18"/>
                <w:szCs w:val="18"/>
              </w:rPr>
              <w:t xml:space="preserve"> </w:t>
            </w:r>
            <w:r w:rsidRPr="00F051EA">
              <w:rPr>
                <w:sz w:val="18"/>
                <w:szCs w:val="18"/>
              </w:rPr>
              <w:t>требованиями</w:t>
            </w:r>
            <w:r w:rsidR="00CC181B" w:rsidRPr="00F051EA">
              <w:rPr>
                <w:sz w:val="18"/>
                <w:szCs w:val="18"/>
              </w:rPr>
              <w:t xml:space="preserve"> </w:t>
            </w:r>
            <w:r w:rsidRPr="00F051EA">
              <w:rPr>
                <w:sz w:val="18"/>
                <w:szCs w:val="18"/>
              </w:rPr>
              <w:t>и</w:t>
            </w:r>
            <w:r w:rsidR="00CC181B" w:rsidRPr="00F051EA">
              <w:rPr>
                <w:sz w:val="18"/>
                <w:szCs w:val="18"/>
              </w:rPr>
              <w:t xml:space="preserve"> </w:t>
            </w:r>
            <w:r w:rsidRPr="00F051EA">
              <w:rPr>
                <w:sz w:val="18"/>
                <w:szCs w:val="18"/>
              </w:rPr>
              <w:t>в</w:t>
            </w:r>
            <w:r w:rsidR="00CC181B" w:rsidRPr="00F051EA">
              <w:rPr>
                <w:sz w:val="18"/>
                <w:szCs w:val="18"/>
              </w:rPr>
              <w:t xml:space="preserve"> </w:t>
            </w:r>
            <w:r w:rsidRPr="00F051EA">
              <w:rPr>
                <w:sz w:val="18"/>
                <w:szCs w:val="18"/>
              </w:rPr>
              <w:t>сроки,</w:t>
            </w:r>
            <w:r w:rsidR="00CC181B" w:rsidRPr="00F051EA">
              <w:rPr>
                <w:sz w:val="18"/>
                <w:szCs w:val="18"/>
              </w:rPr>
              <w:t xml:space="preserve"> </w:t>
            </w:r>
            <w:r w:rsidRPr="00F051EA">
              <w:rPr>
                <w:sz w:val="18"/>
                <w:szCs w:val="18"/>
              </w:rPr>
              <w:t>установленные</w:t>
            </w:r>
            <w:r w:rsidR="00CC181B" w:rsidRPr="00F051EA">
              <w:rPr>
                <w:sz w:val="18"/>
                <w:szCs w:val="18"/>
              </w:rPr>
              <w:t xml:space="preserve"> </w:t>
            </w:r>
            <w:r w:rsidRPr="00F051EA">
              <w:rPr>
                <w:sz w:val="18"/>
                <w:szCs w:val="18"/>
              </w:rPr>
              <w:t>указанными</w:t>
            </w:r>
            <w:r w:rsidR="006A2803">
              <w:rPr>
                <w:sz w:val="18"/>
                <w:szCs w:val="18"/>
              </w:rPr>
              <w:t xml:space="preserve"> </w:t>
            </w:r>
            <w:r w:rsidRPr="00F051EA">
              <w:rPr>
                <w:sz w:val="18"/>
                <w:szCs w:val="18"/>
              </w:rPr>
              <w:t>решениями,</w:t>
            </w:r>
            <w:r w:rsidR="00CC181B" w:rsidRPr="00F051EA">
              <w:rPr>
                <w:sz w:val="18"/>
                <w:szCs w:val="18"/>
              </w:rPr>
              <w:t xml:space="preserve"> </w:t>
            </w:r>
            <w:r w:rsidRPr="00F051EA">
              <w:rPr>
                <w:sz w:val="18"/>
                <w:szCs w:val="18"/>
              </w:rPr>
              <w:t>не</w:t>
            </w:r>
            <w:r w:rsidR="00CC181B" w:rsidRPr="00F051EA">
              <w:rPr>
                <w:sz w:val="18"/>
                <w:szCs w:val="18"/>
              </w:rPr>
              <w:t xml:space="preserve"> </w:t>
            </w:r>
            <w:r w:rsidRPr="00F051EA">
              <w:rPr>
                <w:sz w:val="18"/>
                <w:szCs w:val="18"/>
              </w:rPr>
              <w:t>выполнены</w:t>
            </w:r>
            <w:r w:rsidR="00CC181B" w:rsidRPr="00F051EA">
              <w:rPr>
                <w:sz w:val="18"/>
                <w:szCs w:val="18"/>
              </w:rPr>
              <w:t xml:space="preserve"> </w:t>
            </w:r>
            <w:r w:rsidRPr="00F051EA">
              <w:rPr>
                <w:sz w:val="18"/>
                <w:szCs w:val="18"/>
              </w:rPr>
              <w:t>обязанности, предусмотренные частью 11 статьи 55.32 Градостроительного кодекса Российской Федерации</w:t>
            </w:r>
          </w:p>
        </w:tc>
        <w:tc>
          <w:tcPr>
            <w:tcW w:w="3053" w:type="dxa"/>
          </w:tcPr>
          <w:p w14:paraId="67CB525E"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Указываются основания такого вывода</w:t>
            </w:r>
          </w:p>
        </w:tc>
      </w:tr>
      <w:tr w:rsidR="00D93160" w:rsidRPr="00F051EA" w14:paraId="7D9FD24E" w14:textId="77777777" w:rsidTr="007A4EF3">
        <w:tc>
          <w:tcPr>
            <w:tcW w:w="486" w:type="dxa"/>
          </w:tcPr>
          <w:p w14:paraId="4037BBD1"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11</w:t>
            </w:r>
          </w:p>
        </w:tc>
        <w:tc>
          <w:tcPr>
            <w:tcW w:w="11842" w:type="dxa"/>
          </w:tcPr>
          <w:p w14:paraId="7732AFB5" w14:textId="0D4A6429" w:rsidR="00D93160" w:rsidRPr="00F051EA" w:rsidRDefault="00D93160" w:rsidP="000A62EF">
            <w:pPr>
              <w:pStyle w:val="60"/>
              <w:spacing w:line="240" w:lineRule="auto"/>
              <w:ind w:firstLine="0"/>
              <w:rPr>
                <w:sz w:val="18"/>
                <w:szCs w:val="18"/>
              </w:rPr>
            </w:pPr>
            <w:r w:rsidRPr="00F051EA">
              <w:rPr>
                <w:sz w:val="18"/>
                <w:szCs w:val="18"/>
              </w:rPr>
              <w:t>На указанном в заявлении земельном участке</w:t>
            </w:r>
            <w:r w:rsidR="00CC181B" w:rsidRPr="00F051EA">
              <w:rPr>
                <w:sz w:val="18"/>
                <w:szCs w:val="18"/>
              </w:rPr>
              <w:t xml:space="preserve"> </w:t>
            </w:r>
            <w:r w:rsidRPr="00F051EA">
              <w:rPr>
                <w:sz w:val="18"/>
                <w:szCs w:val="18"/>
              </w:rPr>
              <w:t>расположены</w:t>
            </w:r>
            <w:r w:rsidR="00CC181B" w:rsidRPr="00F051EA">
              <w:rPr>
                <w:sz w:val="18"/>
                <w:szCs w:val="18"/>
              </w:rPr>
              <w:t xml:space="preserve"> </w:t>
            </w:r>
            <w:r w:rsidRPr="00F051EA">
              <w:rPr>
                <w:sz w:val="18"/>
                <w:szCs w:val="18"/>
              </w:rPr>
              <w:t>здание,</w:t>
            </w:r>
            <w:r w:rsidR="00CC181B" w:rsidRPr="00F051EA">
              <w:rPr>
                <w:sz w:val="18"/>
                <w:szCs w:val="18"/>
              </w:rPr>
              <w:t xml:space="preserve"> </w:t>
            </w:r>
            <w:r w:rsidRPr="00F051EA">
              <w:rPr>
                <w:sz w:val="18"/>
                <w:szCs w:val="18"/>
              </w:rPr>
              <w:t>сооружение, объект незавершенного строительства,</w:t>
            </w:r>
            <w:r w:rsidR="00CC181B" w:rsidRPr="00F051EA">
              <w:rPr>
                <w:sz w:val="18"/>
                <w:szCs w:val="18"/>
              </w:rPr>
              <w:t xml:space="preserve"> </w:t>
            </w:r>
            <w:r w:rsidRPr="00F051EA">
              <w:rPr>
                <w:sz w:val="18"/>
                <w:szCs w:val="18"/>
              </w:rPr>
              <w:t>находящиеся</w:t>
            </w:r>
            <w:r w:rsidR="00CC181B" w:rsidRPr="00F051EA">
              <w:rPr>
                <w:sz w:val="18"/>
                <w:szCs w:val="18"/>
              </w:rPr>
              <w:t xml:space="preserve"> </w:t>
            </w:r>
            <w:r w:rsidRPr="00F051EA">
              <w:rPr>
                <w:sz w:val="18"/>
                <w:szCs w:val="18"/>
              </w:rPr>
              <w:t>в</w:t>
            </w:r>
            <w:r w:rsidR="00CC181B" w:rsidRPr="00F051EA">
              <w:rPr>
                <w:sz w:val="18"/>
                <w:szCs w:val="18"/>
              </w:rPr>
              <w:t xml:space="preserve"> </w:t>
            </w:r>
            <w:r w:rsidRPr="00F051EA">
              <w:rPr>
                <w:sz w:val="18"/>
                <w:szCs w:val="18"/>
              </w:rPr>
              <w:t>государственной или муниципальной собственности,</w:t>
            </w:r>
            <w:r w:rsidR="00CC181B" w:rsidRPr="00F051EA">
              <w:rPr>
                <w:sz w:val="18"/>
                <w:szCs w:val="18"/>
              </w:rPr>
              <w:t xml:space="preserve"> </w:t>
            </w:r>
            <w:r w:rsidRPr="00F051EA">
              <w:rPr>
                <w:sz w:val="18"/>
                <w:szCs w:val="18"/>
              </w:rPr>
              <w:t>за</w:t>
            </w:r>
            <w:r w:rsidR="00CC181B" w:rsidRPr="00F051EA">
              <w:rPr>
                <w:sz w:val="18"/>
                <w:szCs w:val="18"/>
              </w:rPr>
              <w:t xml:space="preserve"> </w:t>
            </w:r>
            <w:r w:rsidRPr="00F051EA">
              <w:rPr>
                <w:sz w:val="18"/>
                <w:szCs w:val="18"/>
              </w:rPr>
              <w:t>исключением</w:t>
            </w:r>
            <w:r w:rsidR="00CC181B" w:rsidRPr="00F051EA">
              <w:rPr>
                <w:sz w:val="18"/>
                <w:szCs w:val="18"/>
              </w:rPr>
              <w:t xml:space="preserve"> </w:t>
            </w:r>
            <w:r w:rsidRPr="00F051EA">
              <w:rPr>
                <w:sz w:val="18"/>
                <w:szCs w:val="18"/>
              </w:rPr>
              <w:t>случаев, если на земельном участке расположены сооружения (в том числе сооружения, строительство которых не</w:t>
            </w:r>
            <w:r w:rsidR="00CC181B" w:rsidRPr="00F051EA">
              <w:rPr>
                <w:sz w:val="18"/>
                <w:szCs w:val="18"/>
              </w:rPr>
              <w:t xml:space="preserve"> </w:t>
            </w:r>
            <w:r w:rsidRPr="00F051EA">
              <w:rPr>
                <w:sz w:val="18"/>
                <w:szCs w:val="18"/>
              </w:rPr>
              <w:t>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w:t>
            </w:r>
            <w:r w:rsidR="00CC181B" w:rsidRPr="00F051EA">
              <w:rPr>
                <w:sz w:val="18"/>
                <w:szCs w:val="18"/>
              </w:rPr>
              <w:t xml:space="preserve"> </w:t>
            </w:r>
            <w:r w:rsidRPr="00F051EA">
              <w:rPr>
                <w:sz w:val="18"/>
                <w:szCs w:val="18"/>
              </w:rPr>
              <w:t>правообладатель</w:t>
            </w:r>
            <w:r w:rsidR="00CC181B" w:rsidRPr="00F051EA">
              <w:rPr>
                <w:sz w:val="18"/>
                <w:szCs w:val="18"/>
              </w:rPr>
              <w:t xml:space="preserve"> </w:t>
            </w:r>
            <w:r w:rsidRPr="00F051EA">
              <w:rPr>
                <w:sz w:val="18"/>
                <w:szCs w:val="18"/>
              </w:rPr>
              <w:t>этих</w:t>
            </w:r>
            <w:r w:rsidR="00CC181B" w:rsidRPr="00F051EA">
              <w:rPr>
                <w:sz w:val="18"/>
                <w:szCs w:val="18"/>
              </w:rPr>
              <w:t xml:space="preserve"> </w:t>
            </w:r>
            <w:r w:rsidRPr="00F051EA">
              <w:rPr>
                <w:sz w:val="18"/>
                <w:szCs w:val="18"/>
              </w:rPr>
              <w:t>здания, сооружения, помещений в них, этого</w:t>
            </w:r>
            <w:r w:rsidR="00CC181B" w:rsidRPr="00F051EA">
              <w:rPr>
                <w:sz w:val="18"/>
                <w:szCs w:val="18"/>
              </w:rPr>
              <w:t xml:space="preserve"> </w:t>
            </w:r>
            <w:r w:rsidRPr="00F051EA">
              <w:rPr>
                <w:sz w:val="18"/>
                <w:szCs w:val="18"/>
              </w:rPr>
              <w:t>объекта</w:t>
            </w:r>
            <w:r w:rsidR="00CC181B" w:rsidRPr="00F051EA">
              <w:rPr>
                <w:sz w:val="18"/>
                <w:szCs w:val="18"/>
              </w:rPr>
              <w:t xml:space="preserve"> </w:t>
            </w:r>
            <w:r w:rsidRPr="00F051EA">
              <w:rPr>
                <w:sz w:val="18"/>
                <w:szCs w:val="18"/>
              </w:rPr>
              <w:t>незавершенного</w:t>
            </w:r>
          </w:p>
        </w:tc>
        <w:tc>
          <w:tcPr>
            <w:tcW w:w="3053" w:type="dxa"/>
          </w:tcPr>
          <w:p w14:paraId="6E8BA0AC"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Указываются основания такого вывода</w:t>
            </w:r>
          </w:p>
        </w:tc>
      </w:tr>
      <w:tr w:rsidR="00D93160" w:rsidRPr="00F051EA" w14:paraId="1A6139FC" w14:textId="77777777" w:rsidTr="007A4EF3">
        <w:tc>
          <w:tcPr>
            <w:tcW w:w="486" w:type="dxa"/>
          </w:tcPr>
          <w:p w14:paraId="7753E2DC"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12</w:t>
            </w:r>
          </w:p>
        </w:tc>
        <w:tc>
          <w:tcPr>
            <w:tcW w:w="11842" w:type="dxa"/>
          </w:tcPr>
          <w:p w14:paraId="6832FABF" w14:textId="77777777" w:rsidR="00D93160" w:rsidRPr="00F051EA" w:rsidRDefault="00D93160" w:rsidP="000A62EF">
            <w:pPr>
              <w:pStyle w:val="60"/>
              <w:spacing w:line="240" w:lineRule="auto"/>
              <w:ind w:firstLine="0"/>
              <w:rPr>
                <w:sz w:val="18"/>
                <w:szCs w:val="18"/>
              </w:rPr>
            </w:pPr>
            <w:r w:rsidRPr="00F051EA">
              <w:rPr>
                <w:sz w:val="18"/>
                <w:szCs w:val="18"/>
              </w:rPr>
              <w:t>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tc>
        <w:tc>
          <w:tcPr>
            <w:tcW w:w="3053" w:type="dxa"/>
          </w:tcPr>
          <w:p w14:paraId="06CA4FBA"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Указываются основания такого вывода</w:t>
            </w:r>
          </w:p>
        </w:tc>
      </w:tr>
      <w:tr w:rsidR="00D93160" w:rsidRPr="00F051EA" w14:paraId="2F8665CF" w14:textId="77777777" w:rsidTr="007A4EF3">
        <w:tc>
          <w:tcPr>
            <w:tcW w:w="486" w:type="dxa"/>
          </w:tcPr>
          <w:p w14:paraId="1EFA40DB"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13</w:t>
            </w:r>
          </w:p>
        </w:tc>
        <w:tc>
          <w:tcPr>
            <w:tcW w:w="11842" w:type="dxa"/>
          </w:tcPr>
          <w:p w14:paraId="4E5213B6" w14:textId="56DD9A1F" w:rsidR="00D93160" w:rsidRPr="00F051EA" w:rsidRDefault="00D93160" w:rsidP="000A62EF">
            <w:pPr>
              <w:pStyle w:val="60"/>
              <w:spacing w:line="240" w:lineRule="auto"/>
              <w:ind w:firstLine="0"/>
              <w:rPr>
                <w:sz w:val="18"/>
                <w:szCs w:val="18"/>
              </w:rPr>
            </w:pPr>
            <w:r w:rsidRPr="00F051EA">
              <w:rPr>
                <w:sz w:val="18"/>
                <w:szCs w:val="18"/>
              </w:rPr>
              <w:t>Указанный в заявлении земельный участок является зарезервированным для</w:t>
            </w:r>
            <w:r w:rsidR="00CC181B" w:rsidRPr="00F051EA">
              <w:rPr>
                <w:sz w:val="18"/>
                <w:szCs w:val="18"/>
              </w:rPr>
              <w:t xml:space="preserve"> </w:t>
            </w:r>
            <w:r w:rsidRPr="00F051EA">
              <w:rPr>
                <w:sz w:val="18"/>
                <w:szCs w:val="18"/>
              </w:rPr>
              <w:t>государственных</w:t>
            </w:r>
            <w:r w:rsidR="00CC181B" w:rsidRPr="00F051EA">
              <w:rPr>
                <w:sz w:val="18"/>
                <w:szCs w:val="18"/>
              </w:rPr>
              <w:t xml:space="preserve"> </w:t>
            </w:r>
            <w:r w:rsidRPr="00F051EA">
              <w:rPr>
                <w:sz w:val="18"/>
                <w:szCs w:val="18"/>
              </w:rPr>
              <w:t>или</w:t>
            </w:r>
            <w:r w:rsidR="00CC181B" w:rsidRPr="00F051EA">
              <w:rPr>
                <w:sz w:val="18"/>
                <w:szCs w:val="18"/>
              </w:rPr>
              <w:t xml:space="preserve"> </w:t>
            </w:r>
            <w:r w:rsidRPr="00F051EA">
              <w:rPr>
                <w:sz w:val="18"/>
                <w:szCs w:val="18"/>
              </w:rPr>
              <w:t>муниципальных нужд в случае, если заявитель обратился с заявлением о предварительном</w:t>
            </w:r>
            <w:r w:rsidR="00CC181B" w:rsidRPr="00F051EA">
              <w:rPr>
                <w:sz w:val="18"/>
                <w:szCs w:val="18"/>
              </w:rPr>
              <w:t xml:space="preserve"> </w:t>
            </w:r>
            <w:r w:rsidRPr="00F051EA">
              <w:rPr>
                <w:sz w:val="18"/>
                <w:szCs w:val="18"/>
              </w:rPr>
              <w:t>согласовании</w:t>
            </w:r>
            <w:r w:rsidR="00CC181B" w:rsidRPr="00F051EA">
              <w:rPr>
                <w:sz w:val="18"/>
                <w:szCs w:val="18"/>
              </w:rPr>
              <w:t xml:space="preserve"> </w:t>
            </w:r>
            <w:r w:rsidRPr="00F051EA">
              <w:rPr>
                <w:sz w:val="18"/>
                <w:szCs w:val="18"/>
              </w:rPr>
              <w:t>предоставления земел</w:t>
            </w:r>
            <w:r w:rsidR="00C361D9">
              <w:rPr>
                <w:sz w:val="18"/>
                <w:szCs w:val="18"/>
              </w:rPr>
              <w:t>ь</w:t>
            </w:r>
            <w:r w:rsidRPr="00F051EA">
              <w:rPr>
                <w:sz w:val="18"/>
                <w:szCs w:val="18"/>
              </w:rPr>
              <w:t>ного участка в целях</w:t>
            </w:r>
            <w:r w:rsidR="00CC181B" w:rsidRPr="00F051EA">
              <w:rPr>
                <w:sz w:val="18"/>
                <w:szCs w:val="18"/>
              </w:rPr>
              <w:t xml:space="preserve"> </w:t>
            </w:r>
            <w:r w:rsidRPr="00F051EA">
              <w:rPr>
                <w:sz w:val="18"/>
                <w:szCs w:val="18"/>
              </w:rPr>
              <w:t>его</w:t>
            </w:r>
            <w:r w:rsidR="00CC181B" w:rsidRPr="00F051EA">
              <w:rPr>
                <w:sz w:val="18"/>
                <w:szCs w:val="18"/>
              </w:rPr>
              <w:t xml:space="preserve"> </w:t>
            </w:r>
            <w:r w:rsidRPr="00F051EA">
              <w:rPr>
                <w:sz w:val="18"/>
                <w:szCs w:val="18"/>
              </w:rPr>
              <w:t>последующего</w:t>
            </w:r>
            <w:r w:rsidR="00CC181B" w:rsidRPr="00F051EA">
              <w:rPr>
                <w:sz w:val="18"/>
                <w:szCs w:val="18"/>
              </w:rPr>
              <w:t xml:space="preserve"> </w:t>
            </w:r>
            <w:r w:rsidRPr="00F051EA">
              <w:rPr>
                <w:sz w:val="18"/>
                <w:szCs w:val="18"/>
              </w:rPr>
              <w:t>предоставления</w:t>
            </w:r>
            <w:r w:rsidRPr="00F051EA">
              <w:rPr>
                <w:sz w:val="18"/>
                <w:szCs w:val="18"/>
              </w:rPr>
              <w:tab/>
              <w:t>в</w:t>
            </w:r>
            <w:r w:rsidR="00CC181B" w:rsidRPr="00F051EA">
              <w:rPr>
                <w:sz w:val="18"/>
                <w:szCs w:val="18"/>
              </w:rPr>
              <w:t xml:space="preserve"> </w:t>
            </w:r>
            <w:r w:rsidRPr="00F051EA">
              <w:rPr>
                <w:sz w:val="18"/>
                <w:szCs w:val="18"/>
              </w:rPr>
              <w:t>собственность,</w:t>
            </w:r>
            <w:r w:rsidR="00CC181B" w:rsidRPr="00F051EA">
              <w:rPr>
                <w:sz w:val="18"/>
                <w:szCs w:val="18"/>
              </w:rPr>
              <w:t xml:space="preserve"> </w:t>
            </w:r>
            <w:r w:rsidRPr="00F051EA">
              <w:rPr>
                <w:sz w:val="18"/>
                <w:szCs w:val="18"/>
              </w:rPr>
              <w:t>постоянное (бессрочное) пользование или с заявлением о предоставлении земельного</w:t>
            </w:r>
            <w:r w:rsidR="00CC181B" w:rsidRPr="00F051EA">
              <w:rPr>
                <w:sz w:val="18"/>
                <w:szCs w:val="18"/>
              </w:rPr>
              <w:t xml:space="preserve"> </w:t>
            </w:r>
            <w:r w:rsidRPr="00F051EA">
              <w:rPr>
                <w:sz w:val="18"/>
                <w:szCs w:val="18"/>
              </w:rPr>
              <w:t>участка</w:t>
            </w:r>
            <w:r w:rsidR="00CC181B" w:rsidRPr="00F051EA">
              <w:rPr>
                <w:sz w:val="18"/>
                <w:szCs w:val="18"/>
              </w:rPr>
              <w:t xml:space="preserve"> </w:t>
            </w:r>
            <w:r w:rsidRPr="00F051EA">
              <w:rPr>
                <w:sz w:val="18"/>
                <w:szCs w:val="18"/>
              </w:rPr>
              <w:t>в</w:t>
            </w:r>
            <w:r w:rsidR="00CC181B" w:rsidRPr="00F051EA">
              <w:rPr>
                <w:sz w:val="18"/>
                <w:szCs w:val="18"/>
              </w:rPr>
              <w:t xml:space="preserve"> </w:t>
            </w:r>
            <w:r w:rsidRPr="00F051EA">
              <w:rPr>
                <w:sz w:val="18"/>
                <w:szCs w:val="18"/>
              </w:rPr>
              <w:t>аренду,</w:t>
            </w:r>
            <w:r w:rsidR="00CC181B" w:rsidRPr="00F051EA">
              <w:rPr>
                <w:sz w:val="18"/>
                <w:szCs w:val="18"/>
              </w:rPr>
              <w:t xml:space="preserve"> </w:t>
            </w:r>
            <w:r w:rsidRPr="00F051EA">
              <w:rPr>
                <w:sz w:val="18"/>
                <w:szCs w:val="18"/>
              </w:rPr>
              <w:t>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w:t>
            </w:r>
            <w:r w:rsidR="00CC181B" w:rsidRPr="00F051EA">
              <w:rPr>
                <w:sz w:val="18"/>
                <w:szCs w:val="18"/>
              </w:rPr>
              <w:t xml:space="preserve"> </w:t>
            </w:r>
            <w:r w:rsidRPr="00F051EA">
              <w:rPr>
                <w:sz w:val="18"/>
                <w:szCs w:val="18"/>
              </w:rPr>
              <w:t>целей</w:t>
            </w:r>
            <w:r w:rsidR="00CC181B" w:rsidRPr="00F051EA">
              <w:rPr>
                <w:sz w:val="18"/>
                <w:szCs w:val="18"/>
              </w:rPr>
              <w:t xml:space="preserve"> </w:t>
            </w:r>
            <w:r w:rsidRPr="00F051EA">
              <w:rPr>
                <w:sz w:val="18"/>
                <w:szCs w:val="18"/>
              </w:rPr>
              <w:t>резервирования</w:t>
            </w:r>
          </w:p>
        </w:tc>
        <w:tc>
          <w:tcPr>
            <w:tcW w:w="3053" w:type="dxa"/>
          </w:tcPr>
          <w:p w14:paraId="3DCAFE31"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Указываются основания такого вывода</w:t>
            </w:r>
          </w:p>
        </w:tc>
      </w:tr>
      <w:tr w:rsidR="00D93160" w:rsidRPr="00F051EA" w14:paraId="0C50D62A" w14:textId="77777777" w:rsidTr="007A4EF3">
        <w:tc>
          <w:tcPr>
            <w:tcW w:w="486" w:type="dxa"/>
          </w:tcPr>
          <w:p w14:paraId="51FC7F07"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14</w:t>
            </w:r>
          </w:p>
        </w:tc>
        <w:tc>
          <w:tcPr>
            <w:tcW w:w="11842" w:type="dxa"/>
          </w:tcPr>
          <w:p w14:paraId="431AF41A" w14:textId="28A3B1D7" w:rsidR="00D93160" w:rsidRPr="00F051EA" w:rsidRDefault="00D93160" w:rsidP="000A62EF">
            <w:pPr>
              <w:pStyle w:val="60"/>
              <w:spacing w:line="240" w:lineRule="auto"/>
              <w:ind w:firstLine="0"/>
              <w:rPr>
                <w:sz w:val="18"/>
                <w:szCs w:val="18"/>
              </w:rPr>
            </w:pPr>
            <w:r w:rsidRPr="00F051EA">
              <w:rPr>
                <w:sz w:val="18"/>
                <w:szCs w:val="18"/>
              </w:rPr>
              <w:t>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w:t>
            </w:r>
            <w:r w:rsidR="00CC181B" w:rsidRPr="00F051EA">
              <w:rPr>
                <w:sz w:val="18"/>
                <w:szCs w:val="18"/>
              </w:rPr>
              <w:t xml:space="preserve"> </w:t>
            </w:r>
            <w:r w:rsidRPr="00F051EA">
              <w:rPr>
                <w:sz w:val="18"/>
                <w:szCs w:val="18"/>
              </w:rPr>
              <w:t>случаев,</w:t>
            </w:r>
            <w:r w:rsidR="00CC181B" w:rsidRPr="00F051EA">
              <w:rPr>
                <w:sz w:val="18"/>
                <w:szCs w:val="18"/>
              </w:rPr>
              <w:t xml:space="preserve"> </w:t>
            </w:r>
            <w:r w:rsidRPr="00F051EA">
              <w:rPr>
                <w:sz w:val="18"/>
                <w:szCs w:val="18"/>
              </w:rPr>
              <w:t>если</w:t>
            </w:r>
            <w:r w:rsidR="00CC181B" w:rsidRPr="00F051EA">
              <w:rPr>
                <w:sz w:val="18"/>
                <w:szCs w:val="18"/>
              </w:rPr>
              <w:t xml:space="preserve"> </w:t>
            </w:r>
            <w:r w:rsidRPr="00F051EA">
              <w:rPr>
                <w:sz w:val="18"/>
                <w:szCs w:val="18"/>
              </w:rPr>
              <w:t>с</w:t>
            </w:r>
            <w:r w:rsidR="00CC181B" w:rsidRPr="00F051EA">
              <w:rPr>
                <w:sz w:val="18"/>
                <w:szCs w:val="18"/>
              </w:rPr>
              <w:t xml:space="preserve"> </w:t>
            </w:r>
            <w:r w:rsidRPr="00F051EA">
              <w:rPr>
                <w:sz w:val="18"/>
                <w:szCs w:val="18"/>
              </w:rPr>
              <w:t>заявлением обратился собственник здания, сооружения, помещений в них, объекта</w:t>
            </w:r>
            <w:r w:rsidR="00CC181B" w:rsidRPr="00F051EA">
              <w:rPr>
                <w:sz w:val="18"/>
                <w:szCs w:val="18"/>
              </w:rPr>
              <w:t xml:space="preserve"> </w:t>
            </w:r>
            <w:r w:rsidRPr="00F051EA">
              <w:rPr>
                <w:sz w:val="18"/>
                <w:szCs w:val="18"/>
              </w:rPr>
              <w:t>незавершенного</w:t>
            </w:r>
            <w:r w:rsidR="00CC181B" w:rsidRPr="00F051EA">
              <w:rPr>
                <w:sz w:val="18"/>
                <w:szCs w:val="18"/>
              </w:rPr>
              <w:t xml:space="preserve"> </w:t>
            </w:r>
            <w:r w:rsidRPr="00F051EA">
              <w:rPr>
                <w:sz w:val="18"/>
                <w:szCs w:val="18"/>
              </w:rPr>
              <w:t>строительства, расположенных на таком земельном участке,</w:t>
            </w:r>
            <w:r w:rsidR="00CC181B" w:rsidRPr="00F051EA">
              <w:rPr>
                <w:sz w:val="18"/>
                <w:szCs w:val="18"/>
              </w:rPr>
              <w:t xml:space="preserve"> </w:t>
            </w:r>
            <w:r w:rsidRPr="00F051EA">
              <w:rPr>
                <w:sz w:val="18"/>
                <w:szCs w:val="18"/>
              </w:rPr>
              <w:t>или</w:t>
            </w:r>
            <w:r w:rsidR="00CC181B" w:rsidRPr="00F051EA">
              <w:rPr>
                <w:sz w:val="18"/>
                <w:szCs w:val="18"/>
              </w:rPr>
              <w:t xml:space="preserve"> </w:t>
            </w:r>
            <w:r w:rsidRPr="00F051EA">
              <w:rPr>
                <w:sz w:val="18"/>
                <w:szCs w:val="18"/>
              </w:rPr>
              <w:t>правообладатель такого земельного участка</w:t>
            </w:r>
          </w:p>
        </w:tc>
        <w:tc>
          <w:tcPr>
            <w:tcW w:w="3053" w:type="dxa"/>
          </w:tcPr>
          <w:p w14:paraId="7C13527F"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Указываются основания такого вывода</w:t>
            </w:r>
          </w:p>
        </w:tc>
      </w:tr>
      <w:tr w:rsidR="00D93160" w:rsidRPr="00F051EA" w14:paraId="3BC0106F" w14:textId="77777777" w:rsidTr="007A4EF3">
        <w:tc>
          <w:tcPr>
            <w:tcW w:w="486" w:type="dxa"/>
          </w:tcPr>
          <w:p w14:paraId="1434BED6"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15</w:t>
            </w:r>
          </w:p>
        </w:tc>
        <w:tc>
          <w:tcPr>
            <w:tcW w:w="11842" w:type="dxa"/>
          </w:tcPr>
          <w:p w14:paraId="29F490F3" w14:textId="77E9C6B5" w:rsidR="00D93160" w:rsidRPr="00F051EA" w:rsidRDefault="00D93160" w:rsidP="000A62EF">
            <w:pPr>
              <w:pStyle w:val="60"/>
              <w:spacing w:line="240" w:lineRule="auto"/>
              <w:ind w:firstLine="0"/>
              <w:rPr>
                <w:sz w:val="18"/>
                <w:szCs w:val="18"/>
              </w:rPr>
            </w:pPr>
            <w:r w:rsidRPr="00F051EA">
              <w:rPr>
                <w:sz w:val="18"/>
                <w:szCs w:val="18"/>
              </w:rPr>
              <w:t>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w:t>
            </w:r>
            <w:r w:rsidR="00CC181B" w:rsidRPr="00F051EA">
              <w:rPr>
                <w:sz w:val="18"/>
                <w:szCs w:val="18"/>
              </w:rPr>
              <w:t xml:space="preserve"> </w:t>
            </w:r>
            <w:r w:rsidRPr="00F051EA">
              <w:rPr>
                <w:sz w:val="18"/>
                <w:szCs w:val="18"/>
              </w:rPr>
              <w:t>для</w:t>
            </w:r>
            <w:r w:rsidR="00CC181B" w:rsidRPr="00F051EA">
              <w:rPr>
                <w:sz w:val="18"/>
                <w:szCs w:val="18"/>
              </w:rPr>
              <w:t xml:space="preserve"> </w:t>
            </w:r>
            <w:r w:rsidRPr="00F051EA">
              <w:rPr>
                <w:sz w:val="18"/>
                <w:szCs w:val="18"/>
              </w:rPr>
              <w:t>размещения</w:t>
            </w:r>
            <w:r w:rsidR="00CC181B" w:rsidRPr="00F051EA">
              <w:rPr>
                <w:sz w:val="18"/>
                <w:szCs w:val="18"/>
              </w:rPr>
              <w:t xml:space="preserve"> </w:t>
            </w:r>
            <w:r w:rsidRPr="00F051EA">
              <w:rPr>
                <w:sz w:val="18"/>
                <w:szCs w:val="18"/>
              </w:rPr>
              <w:t>объектов федерального значения, объектов регионального значения или объектов местного значения и с заявлением</w:t>
            </w:r>
            <w:r w:rsidR="00CC181B" w:rsidRPr="00F051EA">
              <w:rPr>
                <w:sz w:val="18"/>
                <w:szCs w:val="18"/>
              </w:rPr>
              <w:t xml:space="preserve"> </w:t>
            </w:r>
            <w:r w:rsidRPr="00F051EA">
              <w:rPr>
                <w:sz w:val="18"/>
                <w:szCs w:val="18"/>
              </w:rPr>
              <w:t>обратилось</w:t>
            </w:r>
            <w:r w:rsidR="00CC181B" w:rsidRPr="00F051EA">
              <w:rPr>
                <w:sz w:val="18"/>
                <w:szCs w:val="18"/>
              </w:rPr>
              <w:t xml:space="preserve"> </w:t>
            </w:r>
            <w:r w:rsidRPr="00F051EA">
              <w:rPr>
                <w:sz w:val="18"/>
                <w:szCs w:val="18"/>
              </w:rPr>
              <w:t>лицо,</w:t>
            </w:r>
            <w:r w:rsidR="00CC181B" w:rsidRPr="00F051EA">
              <w:rPr>
                <w:sz w:val="18"/>
                <w:szCs w:val="18"/>
              </w:rPr>
              <w:t xml:space="preserve"> </w:t>
            </w:r>
            <w:r w:rsidRPr="00F051EA">
              <w:rPr>
                <w:sz w:val="18"/>
                <w:szCs w:val="18"/>
              </w:rPr>
              <w:t>уполномоченное на строительство указанных объектов</w:t>
            </w:r>
          </w:p>
        </w:tc>
        <w:tc>
          <w:tcPr>
            <w:tcW w:w="3053" w:type="dxa"/>
          </w:tcPr>
          <w:p w14:paraId="26699684"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Указываются основания такого вывода</w:t>
            </w:r>
          </w:p>
        </w:tc>
      </w:tr>
      <w:tr w:rsidR="00D93160" w:rsidRPr="00F051EA" w14:paraId="428A9D4C" w14:textId="77777777" w:rsidTr="007A4EF3">
        <w:tc>
          <w:tcPr>
            <w:tcW w:w="486" w:type="dxa"/>
          </w:tcPr>
          <w:p w14:paraId="52433AEE"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16</w:t>
            </w:r>
          </w:p>
        </w:tc>
        <w:tc>
          <w:tcPr>
            <w:tcW w:w="11842" w:type="dxa"/>
          </w:tcPr>
          <w:p w14:paraId="4D0C79DC" w14:textId="12525580" w:rsidR="00D93160" w:rsidRPr="00F051EA" w:rsidRDefault="00D93160" w:rsidP="000A62EF">
            <w:pPr>
              <w:pStyle w:val="60"/>
              <w:spacing w:line="240" w:lineRule="auto"/>
              <w:ind w:firstLine="0"/>
              <w:rPr>
                <w:sz w:val="18"/>
                <w:szCs w:val="18"/>
              </w:rPr>
            </w:pPr>
            <w:r w:rsidRPr="00F051EA">
              <w:rPr>
                <w:sz w:val="18"/>
                <w:szCs w:val="18"/>
              </w:rPr>
              <w:t>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w:t>
            </w:r>
            <w:r w:rsidR="00CC181B" w:rsidRPr="00F051EA">
              <w:rPr>
                <w:sz w:val="18"/>
                <w:szCs w:val="18"/>
              </w:rPr>
              <w:t xml:space="preserve"> </w:t>
            </w:r>
            <w:r w:rsidRPr="00F051EA">
              <w:rPr>
                <w:sz w:val="18"/>
                <w:szCs w:val="18"/>
              </w:rPr>
              <w:t>размещения</w:t>
            </w:r>
            <w:r w:rsidR="00CC181B" w:rsidRPr="00F051EA">
              <w:rPr>
                <w:sz w:val="18"/>
                <w:szCs w:val="18"/>
              </w:rPr>
              <w:t xml:space="preserve"> </w:t>
            </w:r>
            <w:r w:rsidRPr="00F051EA">
              <w:rPr>
                <w:sz w:val="18"/>
                <w:szCs w:val="18"/>
              </w:rPr>
              <w:t>объектов</w:t>
            </w:r>
            <w:r w:rsidR="00CC181B" w:rsidRPr="00F051EA">
              <w:rPr>
                <w:sz w:val="18"/>
                <w:szCs w:val="18"/>
              </w:rPr>
              <w:t xml:space="preserve"> </w:t>
            </w:r>
            <w:r w:rsidRPr="00F051EA">
              <w:rPr>
                <w:sz w:val="18"/>
                <w:szCs w:val="18"/>
              </w:rPr>
              <w:t>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w:t>
            </w:r>
            <w:r w:rsidR="00CC181B" w:rsidRPr="00F051EA">
              <w:rPr>
                <w:sz w:val="18"/>
                <w:szCs w:val="18"/>
              </w:rPr>
              <w:t xml:space="preserve"> </w:t>
            </w:r>
            <w:r w:rsidRPr="00F051EA">
              <w:rPr>
                <w:sz w:val="18"/>
                <w:szCs w:val="18"/>
              </w:rPr>
              <w:t>обязательство</w:t>
            </w:r>
            <w:r w:rsidR="00CC181B" w:rsidRPr="00F051EA">
              <w:rPr>
                <w:sz w:val="18"/>
                <w:szCs w:val="18"/>
              </w:rPr>
              <w:t xml:space="preserve"> </w:t>
            </w:r>
            <w:r w:rsidRPr="00F051EA">
              <w:rPr>
                <w:sz w:val="18"/>
                <w:szCs w:val="18"/>
              </w:rPr>
              <w:t>данного лица по строительству указанных объектов</w:t>
            </w:r>
          </w:p>
        </w:tc>
        <w:tc>
          <w:tcPr>
            <w:tcW w:w="3053" w:type="dxa"/>
          </w:tcPr>
          <w:p w14:paraId="72ABC3FC"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Указываются основания такого вывода</w:t>
            </w:r>
          </w:p>
        </w:tc>
      </w:tr>
      <w:tr w:rsidR="00D93160" w:rsidRPr="00F051EA" w14:paraId="5468D032" w14:textId="77777777" w:rsidTr="007A4EF3">
        <w:tc>
          <w:tcPr>
            <w:tcW w:w="486" w:type="dxa"/>
          </w:tcPr>
          <w:p w14:paraId="5AC14519"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17</w:t>
            </w:r>
          </w:p>
        </w:tc>
        <w:tc>
          <w:tcPr>
            <w:tcW w:w="11842" w:type="dxa"/>
          </w:tcPr>
          <w:p w14:paraId="4384BDC7" w14:textId="77777777" w:rsidR="00D93160" w:rsidRPr="00F051EA" w:rsidRDefault="00D93160" w:rsidP="000A62EF">
            <w:pPr>
              <w:pStyle w:val="60"/>
              <w:spacing w:line="240" w:lineRule="auto"/>
              <w:ind w:firstLine="0"/>
              <w:rPr>
                <w:sz w:val="18"/>
                <w:szCs w:val="18"/>
              </w:rPr>
            </w:pPr>
            <w:r w:rsidRPr="00F051EA">
              <w:rPr>
                <w:sz w:val="18"/>
                <w:szCs w:val="18"/>
              </w:rPr>
              <w:t>Указанный в заявлении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tc>
        <w:tc>
          <w:tcPr>
            <w:tcW w:w="3053" w:type="dxa"/>
          </w:tcPr>
          <w:p w14:paraId="56715222"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Указываются основания такого вывода</w:t>
            </w:r>
          </w:p>
        </w:tc>
      </w:tr>
      <w:tr w:rsidR="00D93160" w:rsidRPr="00F051EA" w14:paraId="497BF263" w14:textId="77777777" w:rsidTr="007A4EF3">
        <w:tc>
          <w:tcPr>
            <w:tcW w:w="486" w:type="dxa"/>
          </w:tcPr>
          <w:p w14:paraId="5407F2F1"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18</w:t>
            </w:r>
          </w:p>
        </w:tc>
        <w:tc>
          <w:tcPr>
            <w:tcW w:w="11842" w:type="dxa"/>
          </w:tcPr>
          <w:p w14:paraId="2839D6B3" w14:textId="4FFC1B8C" w:rsidR="00D93160" w:rsidRPr="00F051EA" w:rsidRDefault="00D93160" w:rsidP="000A62EF">
            <w:pPr>
              <w:pStyle w:val="60"/>
              <w:spacing w:line="240" w:lineRule="auto"/>
              <w:ind w:firstLine="0"/>
              <w:rPr>
                <w:sz w:val="18"/>
                <w:szCs w:val="18"/>
              </w:rPr>
            </w:pPr>
            <w:r w:rsidRPr="00F051EA">
              <w:rPr>
                <w:sz w:val="18"/>
                <w:szCs w:val="18"/>
              </w:rPr>
              <w:t>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w:t>
            </w:r>
            <w:r w:rsidR="00CC181B" w:rsidRPr="00F051EA">
              <w:rPr>
                <w:sz w:val="18"/>
                <w:szCs w:val="18"/>
              </w:rPr>
              <w:t xml:space="preserve"> </w:t>
            </w:r>
            <w:r w:rsidRPr="00F051EA">
              <w:rPr>
                <w:sz w:val="18"/>
                <w:szCs w:val="18"/>
              </w:rPr>
              <w:t>по</w:t>
            </w:r>
            <w:r w:rsidR="00CC181B" w:rsidRPr="00F051EA">
              <w:rPr>
                <w:sz w:val="18"/>
                <w:szCs w:val="18"/>
              </w:rPr>
              <w:t xml:space="preserve"> </w:t>
            </w:r>
            <w:r w:rsidRPr="00F051EA">
              <w:rPr>
                <w:sz w:val="18"/>
                <w:szCs w:val="18"/>
              </w:rPr>
              <w:t>основаниям,</w:t>
            </w:r>
            <w:r w:rsidR="00CC181B" w:rsidRPr="00F051EA">
              <w:rPr>
                <w:sz w:val="18"/>
                <w:szCs w:val="18"/>
              </w:rPr>
              <w:t xml:space="preserve"> </w:t>
            </w:r>
            <w:r w:rsidRPr="00F051EA">
              <w:rPr>
                <w:sz w:val="18"/>
                <w:szCs w:val="18"/>
              </w:rPr>
              <w:t>предусмотренным пунктом 8 статьи 39.11 Земельного кодекса Российской Федерации</w:t>
            </w:r>
          </w:p>
        </w:tc>
        <w:tc>
          <w:tcPr>
            <w:tcW w:w="3053" w:type="dxa"/>
          </w:tcPr>
          <w:p w14:paraId="4DEE4939"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Указываются основания такого вывода</w:t>
            </w:r>
          </w:p>
        </w:tc>
      </w:tr>
      <w:tr w:rsidR="00D93160" w:rsidRPr="00F051EA" w14:paraId="079EBE23" w14:textId="77777777" w:rsidTr="007A4EF3">
        <w:tc>
          <w:tcPr>
            <w:tcW w:w="486" w:type="dxa"/>
          </w:tcPr>
          <w:p w14:paraId="330EA246"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lastRenderedPageBreak/>
              <w:t>19</w:t>
            </w:r>
          </w:p>
        </w:tc>
        <w:tc>
          <w:tcPr>
            <w:tcW w:w="11842" w:type="dxa"/>
          </w:tcPr>
          <w:p w14:paraId="69663ED0" w14:textId="296E04A5" w:rsidR="00D93160" w:rsidRPr="00F051EA" w:rsidRDefault="00D93160" w:rsidP="000A62EF">
            <w:pPr>
              <w:pStyle w:val="60"/>
              <w:spacing w:line="240" w:lineRule="auto"/>
              <w:ind w:firstLine="0"/>
              <w:rPr>
                <w:sz w:val="18"/>
                <w:szCs w:val="18"/>
              </w:rPr>
            </w:pPr>
            <w:r w:rsidRPr="00F051EA">
              <w:rPr>
                <w:sz w:val="18"/>
                <w:szCs w:val="18"/>
              </w:rPr>
              <w:t>В отношении земельного участка, указанного в заявлении, опубликовано и размещено в соответствии с подпунктом 1 пункта 1 статьи 39.18 Земельного</w:t>
            </w:r>
            <w:r w:rsidR="00CC181B" w:rsidRPr="00F051EA">
              <w:rPr>
                <w:sz w:val="18"/>
                <w:szCs w:val="18"/>
              </w:rPr>
              <w:t xml:space="preserve"> </w:t>
            </w:r>
            <w:r w:rsidRPr="00F051EA">
              <w:rPr>
                <w:sz w:val="18"/>
                <w:szCs w:val="18"/>
              </w:rPr>
              <w:t>кодекса</w:t>
            </w:r>
            <w:r w:rsidR="00CC181B" w:rsidRPr="00F051EA">
              <w:rPr>
                <w:sz w:val="18"/>
                <w:szCs w:val="18"/>
              </w:rPr>
              <w:t xml:space="preserve"> </w:t>
            </w:r>
            <w:r w:rsidRPr="00F051EA">
              <w:rPr>
                <w:sz w:val="18"/>
                <w:szCs w:val="18"/>
              </w:rPr>
              <w:t>Российской</w:t>
            </w:r>
            <w:r w:rsidR="00CC181B" w:rsidRPr="00F051EA">
              <w:rPr>
                <w:sz w:val="18"/>
                <w:szCs w:val="18"/>
              </w:rPr>
              <w:t xml:space="preserve"> </w:t>
            </w:r>
            <w:r w:rsidRPr="00F051EA">
              <w:rPr>
                <w:sz w:val="18"/>
                <w:szCs w:val="18"/>
              </w:rPr>
              <w:t>Федерации</w:t>
            </w:r>
            <w:r w:rsidR="00CC181B" w:rsidRPr="00F051EA">
              <w:rPr>
                <w:sz w:val="18"/>
                <w:szCs w:val="18"/>
              </w:rPr>
              <w:t xml:space="preserve"> </w:t>
            </w:r>
            <w:r w:rsidRPr="00F051EA">
              <w:rPr>
                <w:sz w:val="18"/>
                <w:szCs w:val="18"/>
              </w:rPr>
              <w:t>извещение</w:t>
            </w:r>
            <w:r w:rsidR="00CC181B" w:rsidRPr="00F051EA">
              <w:rPr>
                <w:sz w:val="18"/>
                <w:szCs w:val="18"/>
              </w:rPr>
              <w:t xml:space="preserve"> </w:t>
            </w:r>
            <w:r w:rsidRPr="00F051EA">
              <w:rPr>
                <w:sz w:val="18"/>
                <w:szCs w:val="18"/>
              </w:rPr>
              <w:t>о</w:t>
            </w:r>
            <w:r w:rsidR="00CC181B" w:rsidRPr="00F051EA">
              <w:rPr>
                <w:sz w:val="18"/>
                <w:szCs w:val="18"/>
              </w:rPr>
              <w:t xml:space="preserve"> </w:t>
            </w:r>
            <w:r w:rsidRPr="00F051EA">
              <w:rPr>
                <w:sz w:val="18"/>
                <w:szCs w:val="18"/>
              </w:rPr>
              <w:t>предоставлении земельного участка для индивидуального жилищного строительства,</w:t>
            </w:r>
            <w:r w:rsidR="007A4EF3">
              <w:rPr>
                <w:sz w:val="18"/>
                <w:szCs w:val="18"/>
              </w:rPr>
              <w:t xml:space="preserve"> </w:t>
            </w:r>
            <w:r w:rsidRPr="00F051EA">
              <w:rPr>
                <w:sz w:val="18"/>
                <w:szCs w:val="18"/>
              </w:rPr>
              <w:t>ведения</w:t>
            </w:r>
            <w:r w:rsidRPr="00F051EA">
              <w:rPr>
                <w:sz w:val="18"/>
                <w:szCs w:val="18"/>
              </w:rPr>
              <w:tab/>
              <w:t>личного</w:t>
            </w:r>
            <w:r w:rsidR="00CC181B" w:rsidRPr="00F051EA">
              <w:rPr>
                <w:sz w:val="18"/>
                <w:szCs w:val="18"/>
              </w:rPr>
              <w:t xml:space="preserve"> </w:t>
            </w:r>
            <w:r w:rsidRPr="00F051EA">
              <w:rPr>
                <w:sz w:val="18"/>
                <w:szCs w:val="18"/>
              </w:rPr>
              <w:t>подсобного хозяйства, садоводства или осуществления</w:t>
            </w:r>
            <w:r w:rsidRPr="00F051EA">
              <w:rPr>
                <w:sz w:val="18"/>
                <w:szCs w:val="18"/>
              </w:rPr>
              <w:tab/>
              <w:t>крестьянским</w:t>
            </w:r>
            <w:r w:rsidR="00CC181B" w:rsidRPr="00F051EA">
              <w:rPr>
                <w:sz w:val="18"/>
                <w:szCs w:val="18"/>
              </w:rPr>
              <w:t xml:space="preserve"> </w:t>
            </w:r>
            <w:r w:rsidRPr="00F051EA">
              <w:rPr>
                <w:sz w:val="18"/>
                <w:szCs w:val="18"/>
              </w:rPr>
              <w:t>(фермерским)</w:t>
            </w:r>
            <w:r w:rsidR="00CC181B" w:rsidRPr="00F051EA">
              <w:rPr>
                <w:sz w:val="18"/>
                <w:szCs w:val="18"/>
              </w:rPr>
              <w:t xml:space="preserve"> </w:t>
            </w:r>
            <w:r w:rsidRPr="00F051EA">
              <w:rPr>
                <w:sz w:val="18"/>
                <w:szCs w:val="18"/>
              </w:rPr>
              <w:t>хозяйством</w:t>
            </w:r>
            <w:r w:rsidR="00CC181B" w:rsidRPr="00F051EA">
              <w:rPr>
                <w:sz w:val="18"/>
                <w:szCs w:val="18"/>
              </w:rPr>
              <w:t xml:space="preserve"> </w:t>
            </w:r>
            <w:r w:rsidRPr="00F051EA">
              <w:rPr>
                <w:sz w:val="18"/>
                <w:szCs w:val="18"/>
              </w:rPr>
              <w:t>его</w:t>
            </w:r>
            <w:r w:rsidR="00CC181B" w:rsidRPr="00F051EA">
              <w:rPr>
                <w:sz w:val="18"/>
                <w:szCs w:val="18"/>
              </w:rPr>
              <w:t xml:space="preserve"> </w:t>
            </w:r>
            <w:r w:rsidRPr="00F051EA">
              <w:rPr>
                <w:sz w:val="18"/>
                <w:szCs w:val="18"/>
              </w:rPr>
              <w:t>деятельности</w:t>
            </w:r>
          </w:p>
        </w:tc>
        <w:tc>
          <w:tcPr>
            <w:tcW w:w="3053" w:type="dxa"/>
          </w:tcPr>
          <w:p w14:paraId="1284B19E"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Указываются основания такого вывода</w:t>
            </w:r>
          </w:p>
        </w:tc>
      </w:tr>
      <w:tr w:rsidR="00D93160" w:rsidRPr="00F051EA" w14:paraId="6F2AB3B3" w14:textId="77777777" w:rsidTr="007A4EF3">
        <w:tc>
          <w:tcPr>
            <w:tcW w:w="486" w:type="dxa"/>
          </w:tcPr>
          <w:p w14:paraId="6FF0FFFB"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20</w:t>
            </w:r>
          </w:p>
        </w:tc>
        <w:tc>
          <w:tcPr>
            <w:tcW w:w="11842" w:type="dxa"/>
          </w:tcPr>
          <w:p w14:paraId="3C6EF7DC" w14:textId="4002F9A0" w:rsidR="00D93160" w:rsidRPr="00F051EA" w:rsidRDefault="00D93160" w:rsidP="000A62EF">
            <w:pPr>
              <w:pStyle w:val="60"/>
              <w:spacing w:line="240" w:lineRule="auto"/>
              <w:ind w:firstLine="0"/>
              <w:rPr>
                <w:sz w:val="18"/>
                <w:szCs w:val="18"/>
              </w:rPr>
            </w:pPr>
            <w:r w:rsidRPr="00F051EA">
              <w:rPr>
                <w:sz w:val="18"/>
                <w:szCs w:val="18"/>
              </w:rPr>
              <w:t>Разрешенное</w:t>
            </w:r>
            <w:r w:rsidR="00CC181B" w:rsidRPr="00F051EA">
              <w:rPr>
                <w:sz w:val="18"/>
                <w:szCs w:val="18"/>
              </w:rPr>
              <w:t xml:space="preserve"> </w:t>
            </w:r>
            <w:r w:rsidRPr="00F051EA">
              <w:rPr>
                <w:sz w:val="18"/>
                <w:szCs w:val="18"/>
              </w:rPr>
              <w:t>использование</w:t>
            </w:r>
            <w:r w:rsidR="00CC181B" w:rsidRPr="00F051EA">
              <w:rPr>
                <w:sz w:val="18"/>
                <w:szCs w:val="18"/>
              </w:rPr>
              <w:t xml:space="preserve"> </w:t>
            </w:r>
            <w:r w:rsidRPr="00F051EA">
              <w:rPr>
                <w:sz w:val="18"/>
                <w:szCs w:val="18"/>
              </w:rPr>
              <w:t>земельного участка границы которого подлежат уточнению в соответствии с Федеральным законом от 13 июля 2015 года № 218-ФЗ «О государственной регистрации</w:t>
            </w:r>
            <w:r w:rsidR="00CC181B" w:rsidRPr="00F051EA">
              <w:rPr>
                <w:sz w:val="18"/>
                <w:szCs w:val="18"/>
              </w:rPr>
              <w:t xml:space="preserve"> </w:t>
            </w:r>
            <w:r w:rsidRPr="00F051EA">
              <w:rPr>
                <w:sz w:val="18"/>
                <w:szCs w:val="18"/>
              </w:rPr>
              <w:t>недвижимости»,</w:t>
            </w:r>
            <w:r w:rsidR="00CC181B" w:rsidRPr="00F051EA">
              <w:rPr>
                <w:sz w:val="18"/>
                <w:szCs w:val="18"/>
              </w:rPr>
              <w:t xml:space="preserve"> </w:t>
            </w:r>
            <w:r w:rsidRPr="00F051EA">
              <w:rPr>
                <w:sz w:val="18"/>
                <w:szCs w:val="18"/>
              </w:rPr>
              <w:t>не</w:t>
            </w:r>
            <w:r w:rsidR="00CC181B" w:rsidRPr="00F051EA">
              <w:rPr>
                <w:sz w:val="18"/>
                <w:szCs w:val="18"/>
              </w:rPr>
              <w:t xml:space="preserve"> </w:t>
            </w:r>
            <w:r w:rsidRPr="00F051EA">
              <w:rPr>
                <w:sz w:val="18"/>
                <w:szCs w:val="18"/>
              </w:rPr>
              <w:t>соответствует целям использования такого земельного участка, указанным в заявлении, за исключением случаев</w:t>
            </w:r>
            <w:r w:rsidR="00CC181B" w:rsidRPr="00F051EA">
              <w:rPr>
                <w:sz w:val="18"/>
                <w:szCs w:val="18"/>
              </w:rPr>
              <w:t xml:space="preserve"> </w:t>
            </w:r>
            <w:r w:rsidRPr="00F051EA">
              <w:rPr>
                <w:sz w:val="18"/>
                <w:szCs w:val="18"/>
              </w:rPr>
              <w:t>размещения линейного объекта в соответствии</w:t>
            </w:r>
            <w:r w:rsidR="00CC181B" w:rsidRPr="00F051EA">
              <w:rPr>
                <w:sz w:val="18"/>
                <w:szCs w:val="18"/>
              </w:rPr>
              <w:t xml:space="preserve"> </w:t>
            </w:r>
            <w:r w:rsidRPr="00F051EA">
              <w:rPr>
                <w:sz w:val="18"/>
                <w:szCs w:val="18"/>
              </w:rPr>
              <w:t>с</w:t>
            </w:r>
            <w:r w:rsidR="00CC181B" w:rsidRPr="00F051EA">
              <w:rPr>
                <w:sz w:val="18"/>
                <w:szCs w:val="18"/>
              </w:rPr>
              <w:t xml:space="preserve"> </w:t>
            </w:r>
            <w:r w:rsidRPr="00F051EA">
              <w:rPr>
                <w:sz w:val="18"/>
                <w:szCs w:val="18"/>
              </w:rPr>
              <w:t>утвержденным</w:t>
            </w:r>
            <w:r w:rsidR="007A4EF3">
              <w:rPr>
                <w:sz w:val="18"/>
                <w:szCs w:val="18"/>
              </w:rPr>
              <w:t xml:space="preserve"> </w:t>
            </w:r>
            <w:r w:rsidRPr="00F051EA">
              <w:rPr>
                <w:sz w:val="18"/>
                <w:szCs w:val="18"/>
              </w:rPr>
              <w:t>проектом планировки территории</w:t>
            </w:r>
          </w:p>
        </w:tc>
        <w:tc>
          <w:tcPr>
            <w:tcW w:w="3053" w:type="dxa"/>
          </w:tcPr>
          <w:p w14:paraId="0827851F"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Указываются основания такого вывода</w:t>
            </w:r>
          </w:p>
        </w:tc>
      </w:tr>
      <w:tr w:rsidR="00D93160" w:rsidRPr="00F051EA" w14:paraId="60241FB4" w14:textId="77777777" w:rsidTr="007A4EF3">
        <w:tc>
          <w:tcPr>
            <w:tcW w:w="486" w:type="dxa"/>
          </w:tcPr>
          <w:p w14:paraId="543CD821"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21</w:t>
            </w:r>
          </w:p>
        </w:tc>
        <w:tc>
          <w:tcPr>
            <w:tcW w:w="11842" w:type="dxa"/>
          </w:tcPr>
          <w:p w14:paraId="7480D79D" w14:textId="5B095200" w:rsidR="00D93160" w:rsidRPr="00F051EA" w:rsidRDefault="00D93160" w:rsidP="000A62EF">
            <w:pPr>
              <w:pStyle w:val="60"/>
              <w:spacing w:line="240" w:lineRule="auto"/>
              <w:ind w:firstLine="0"/>
              <w:rPr>
                <w:sz w:val="18"/>
                <w:szCs w:val="18"/>
              </w:rPr>
            </w:pPr>
            <w:r w:rsidRPr="00F051EA">
              <w:rPr>
                <w:sz w:val="18"/>
                <w:szCs w:val="18"/>
              </w:rPr>
              <w:t>Испрашиваемый земельный участок полностью расположен в границах зоны</w:t>
            </w:r>
            <w:r w:rsidR="00CC181B" w:rsidRPr="00F051EA">
              <w:rPr>
                <w:sz w:val="18"/>
                <w:szCs w:val="18"/>
              </w:rPr>
              <w:t xml:space="preserve"> </w:t>
            </w:r>
            <w:r w:rsidRPr="00F051EA">
              <w:rPr>
                <w:sz w:val="18"/>
                <w:szCs w:val="18"/>
              </w:rPr>
              <w:t>с</w:t>
            </w:r>
            <w:r w:rsidR="00CC181B" w:rsidRPr="00F051EA">
              <w:rPr>
                <w:sz w:val="18"/>
                <w:szCs w:val="18"/>
              </w:rPr>
              <w:t xml:space="preserve"> </w:t>
            </w:r>
            <w:r w:rsidRPr="00F051EA">
              <w:rPr>
                <w:sz w:val="18"/>
                <w:szCs w:val="18"/>
              </w:rPr>
              <w:t>особыми</w:t>
            </w:r>
            <w:r w:rsidR="00CC181B" w:rsidRPr="00F051EA">
              <w:rPr>
                <w:sz w:val="18"/>
                <w:szCs w:val="18"/>
              </w:rPr>
              <w:t xml:space="preserve"> </w:t>
            </w:r>
            <w:r w:rsidRPr="00F051EA">
              <w:rPr>
                <w:sz w:val="18"/>
                <w:szCs w:val="18"/>
              </w:rPr>
              <w:t>условиями</w:t>
            </w:r>
            <w:r w:rsidR="00F051EA" w:rsidRPr="00F051EA">
              <w:rPr>
                <w:sz w:val="18"/>
                <w:szCs w:val="18"/>
              </w:rPr>
              <w:t xml:space="preserve"> </w:t>
            </w:r>
            <w:r w:rsidR="00CC181B" w:rsidRPr="00F051EA">
              <w:rPr>
                <w:sz w:val="18"/>
                <w:szCs w:val="18"/>
              </w:rPr>
              <w:t>И</w:t>
            </w:r>
            <w:r w:rsidRPr="00F051EA">
              <w:rPr>
                <w:sz w:val="18"/>
                <w:szCs w:val="18"/>
              </w:rPr>
              <w:t>спользования</w:t>
            </w:r>
            <w:r w:rsidR="00CC181B" w:rsidRPr="00F051EA">
              <w:rPr>
                <w:sz w:val="18"/>
                <w:szCs w:val="18"/>
              </w:rPr>
              <w:t xml:space="preserve"> </w:t>
            </w:r>
            <w:r w:rsidRPr="00F051EA">
              <w:rPr>
                <w:sz w:val="18"/>
                <w:szCs w:val="18"/>
              </w:rPr>
              <w:t>территории,</w:t>
            </w:r>
            <w:r w:rsidR="00CC181B" w:rsidRPr="00F051EA">
              <w:rPr>
                <w:sz w:val="18"/>
                <w:szCs w:val="18"/>
              </w:rPr>
              <w:t xml:space="preserve"> </w:t>
            </w:r>
            <w:r w:rsidRPr="00F051EA">
              <w:rPr>
                <w:sz w:val="18"/>
                <w:szCs w:val="18"/>
              </w:rPr>
              <w:t>установленные</w:t>
            </w:r>
            <w:r w:rsidR="00CC181B" w:rsidRPr="00F051EA">
              <w:rPr>
                <w:sz w:val="18"/>
                <w:szCs w:val="18"/>
              </w:rPr>
              <w:t xml:space="preserve"> </w:t>
            </w:r>
            <w:r w:rsidRPr="00F051EA">
              <w:rPr>
                <w:sz w:val="18"/>
                <w:szCs w:val="18"/>
              </w:rPr>
              <w:t>ограничения</w:t>
            </w:r>
            <w:r w:rsidR="00CC181B" w:rsidRPr="00F051EA">
              <w:rPr>
                <w:sz w:val="18"/>
                <w:szCs w:val="18"/>
              </w:rPr>
              <w:t xml:space="preserve"> </w:t>
            </w:r>
            <w:r w:rsidRPr="00F051EA">
              <w:rPr>
                <w:sz w:val="18"/>
                <w:szCs w:val="18"/>
              </w:rPr>
              <w:t>использования земельных участков в которой не допускают использования земельного участка в соответствии с целями</w:t>
            </w:r>
            <w:r w:rsidR="00CC181B" w:rsidRPr="00F051EA">
              <w:rPr>
                <w:sz w:val="18"/>
                <w:szCs w:val="18"/>
              </w:rPr>
              <w:t xml:space="preserve"> </w:t>
            </w:r>
            <w:r w:rsidRPr="00F051EA">
              <w:rPr>
                <w:sz w:val="18"/>
                <w:szCs w:val="18"/>
              </w:rPr>
              <w:t>использования</w:t>
            </w:r>
            <w:r w:rsidR="00F051EA" w:rsidRPr="00F051EA">
              <w:rPr>
                <w:sz w:val="18"/>
                <w:szCs w:val="18"/>
              </w:rPr>
              <w:t xml:space="preserve"> </w:t>
            </w:r>
            <w:r w:rsidRPr="00F051EA">
              <w:rPr>
                <w:sz w:val="18"/>
                <w:szCs w:val="18"/>
              </w:rPr>
              <w:t>такого</w:t>
            </w:r>
            <w:r w:rsidR="00F051EA" w:rsidRPr="00F051EA">
              <w:rPr>
                <w:sz w:val="18"/>
                <w:szCs w:val="18"/>
              </w:rPr>
              <w:t xml:space="preserve"> </w:t>
            </w:r>
            <w:r w:rsidRPr="00F051EA">
              <w:rPr>
                <w:sz w:val="18"/>
                <w:szCs w:val="18"/>
              </w:rPr>
              <w:t>земельного участка, указанными в заявлении</w:t>
            </w:r>
          </w:p>
        </w:tc>
        <w:tc>
          <w:tcPr>
            <w:tcW w:w="3053" w:type="dxa"/>
          </w:tcPr>
          <w:p w14:paraId="0DDC8698"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Указываются основания такого вывода</w:t>
            </w:r>
          </w:p>
        </w:tc>
      </w:tr>
      <w:tr w:rsidR="00D93160" w:rsidRPr="00F051EA" w14:paraId="26C6502E" w14:textId="77777777" w:rsidTr="007A4EF3">
        <w:tc>
          <w:tcPr>
            <w:tcW w:w="486" w:type="dxa"/>
          </w:tcPr>
          <w:p w14:paraId="64E115DA"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22</w:t>
            </w:r>
          </w:p>
        </w:tc>
        <w:tc>
          <w:tcPr>
            <w:tcW w:w="11842" w:type="dxa"/>
          </w:tcPr>
          <w:p w14:paraId="0867B732" w14:textId="056B008E" w:rsidR="00D93160" w:rsidRPr="00F051EA" w:rsidRDefault="00D93160" w:rsidP="000A62EF">
            <w:pPr>
              <w:pStyle w:val="60"/>
              <w:spacing w:line="240" w:lineRule="auto"/>
              <w:ind w:firstLine="0"/>
              <w:rPr>
                <w:sz w:val="18"/>
                <w:szCs w:val="18"/>
              </w:rPr>
            </w:pPr>
            <w:r w:rsidRPr="00F051EA">
              <w:rPr>
                <w:sz w:val="18"/>
                <w:szCs w:val="18"/>
              </w:rPr>
              <w:t>Испрашиваемый земельный участок не включен</w:t>
            </w:r>
            <w:r w:rsidR="00F051EA" w:rsidRPr="00F051EA">
              <w:rPr>
                <w:sz w:val="18"/>
                <w:szCs w:val="18"/>
              </w:rPr>
              <w:t xml:space="preserve"> </w:t>
            </w:r>
            <w:r w:rsidRPr="00F051EA">
              <w:rPr>
                <w:sz w:val="18"/>
                <w:szCs w:val="18"/>
              </w:rPr>
              <w:t>в</w:t>
            </w:r>
            <w:r w:rsidR="00F051EA" w:rsidRPr="00F051EA">
              <w:rPr>
                <w:sz w:val="18"/>
                <w:szCs w:val="18"/>
              </w:rPr>
              <w:t xml:space="preserve"> </w:t>
            </w:r>
            <w:r w:rsidRPr="00F051EA">
              <w:rPr>
                <w:sz w:val="18"/>
                <w:szCs w:val="18"/>
              </w:rPr>
              <w:t>утвержденный</w:t>
            </w:r>
            <w:r w:rsidR="007A4EF3">
              <w:rPr>
                <w:sz w:val="18"/>
                <w:szCs w:val="18"/>
              </w:rPr>
              <w:t xml:space="preserve"> </w:t>
            </w:r>
            <w:r w:rsidRPr="00F051EA">
              <w:rPr>
                <w:sz w:val="18"/>
                <w:szCs w:val="18"/>
              </w:rPr>
              <w:t>в</w:t>
            </w:r>
            <w:r w:rsidR="00F051EA" w:rsidRPr="00F051EA">
              <w:rPr>
                <w:sz w:val="18"/>
                <w:szCs w:val="18"/>
              </w:rPr>
              <w:t xml:space="preserve"> У</w:t>
            </w:r>
            <w:r w:rsidRPr="00F051EA">
              <w:rPr>
                <w:sz w:val="18"/>
                <w:szCs w:val="18"/>
              </w:rPr>
              <w:t>становленном</w:t>
            </w:r>
            <w:r w:rsidR="00F051EA" w:rsidRPr="00F051EA">
              <w:rPr>
                <w:sz w:val="18"/>
                <w:szCs w:val="18"/>
              </w:rPr>
              <w:t xml:space="preserve"> </w:t>
            </w:r>
            <w:r w:rsidRPr="00F051EA">
              <w:rPr>
                <w:sz w:val="18"/>
                <w:szCs w:val="18"/>
              </w:rPr>
              <w:t>Правительством</w:t>
            </w:r>
            <w:r w:rsidR="00F051EA" w:rsidRPr="00F051EA">
              <w:rPr>
                <w:sz w:val="18"/>
                <w:szCs w:val="18"/>
              </w:rPr>
              <w:t xml:space="preserve"> </w:t>
            </w:r>
            <w:r w:rsidRPr="00F051EA">
              <w:rPr>
                <w:sz w:val="18"/>
                <w:szCs w:val="18"/>
              </w:rPr>
              <w:t>Российской</w:t>
            </w:r>
            <w:r w:rsidR="00F051EA" w:rsidRPr="00F051EA">
              <w:rPr>
                <w:sz w:val="18"/>
                <w:szCs w:val="18"/>
              </w:rPr>
              <w:t xml:space="preserve"> </w:t>
            </w:r>
            <w:r w:rsidRPr="00F051EA">
              <w:rPr>
                <w:sz w:val="18"/>
                <w:szCs w:val="18"/>
              </w:rPr>
              <w:t>Федерации</w:t>
            </w:r>
            <w:r w:rsidR="00F051EA" w:rsidRPr="00F051EA">
              <w:rPr>
                <w:sz w:val="18"/>
                <w:szCs w:val="18"/>
              </w:rPr>
              <w:t xml:space="preserve"> </w:t>
            </w:r>
            <w:r w:rsidRPr="00F051EA">
              <w:rPr>
                <w:sz w:val="18"/>
                <w:szCs w:val="18"/>
              </w:rPr>
              <w:t>порядке</w:t>
            </w:r>
            <w:r w:rsidR="00F051EA" w:rsidRPr="00F051EA">
              <w:rPr>
                <w:sz w:val="18"/>
                <w:szCs w:val="18"/>
              </w:rPr>
              <w:t xml:space="preserve"> П</w:t>
            </w:r>
            <w:r w:rsidRPr="00F051EA">
              <w:rPr>
                <w:sz w:val="18"/>
                <w:szCs w:val="18"/>
              </w:rPr>
              <w:t>еречень</w:t>
            </w:r>
            <w:r w:rsidR="00F051EA" w:rsidRPr="00F051EA">
              <w:rPr>
                <w:sz w:val="18"/>
                <w:szCs w:val="18"/>
              </w:rPr>
              <w:t xml:space="preserve"> </w:t>
            </w:r>
            <w:r w:rsidRPr="00F051EA">
              <w:rPr>
                <w:sz w:val="18"/>
                <w:szCs w:val="18"/>
              </w:rPr>
              <w:t>земельных</w:t>
            </w:r>
            <w:r w:rsidR="00F051EA" w:rsidRPr="00F051EA">
              <w:rPr>
                <w:sz w:val="18"/>
                <w:szCs w:val="18"/>
              </w:rPr>
              <w:t xml:space="preserve"> </w:t>
            </w:r>
            <w:r w:rsidRPr="00F051EA">
              <w:rPr>
                <w:sz w:val="18"/>
                <w:szCs w:val="18"/>
              </w:rPr>
              <w:t>участков,</w:t>
            </w:r>
            <w:r w:rsidR="00F051EA" w:rsidRPr="00F051EA">
              <w:rPr>
                <w:sz w:val="18"/>
                <w:szCs w:val="18"/>
              </w:rPr>
              <w:t xml:space="preserve"> </w:t>
            </w:r>
            <w:r w:rsidRPr="00F051EA">
              <w:rPr>
                <w:sz w:val="18"/>
                <w:szCs w:val="18"/>
              </w:rPr>
              <w:t>предоставленных для нужд обороны и безопасности</w:t>
            </w:r>
            <w:r w:rsidR="00F051EA" w:rsidRPr="00F051EA">
              <w:rPr>
                <w:sz w:val="18"/>
                <w:szCs w:val="18"/>
              </w:rPr>
              <w:t xml:space="preserve"> </w:t>
            </w:r>
            <w:r w:rsidRPr="00F051EA">
              <w:rPr>
                <w:sz w:val="18"/>
                <w:szCs w:val="18"/>
              </w:rPr>
              <w:t>и</w:t>
            </w:r>
            <w:r w:rsidR="00F051EA" w:rsidRPr="00F051EA">
              <w:rPr>
                <w:sz w:val="18"/>
                <w:szCs w:val="18"/>
              </w:rPr>
              <w:t xml:space="preserve"> </w:t>
            </w:r>
            <w:r w:rsidRPr="00F051EA">
              <w:rPr>
                <w:sz w:val="18"/>
                <w:szCs w:val="18"/>
              </w:rPr>
              <w:t>временно</w:t>
            </w:r>
            <w:r w:rsidR="00F051EA" w:rsidRPr="00F051EA">
              <w:rPr>
                <w:sz w:val="18"/>
                <w:szCs w:val="18"/>
              </w:rPr>
              <w:t xml:space="preserve"> </w:t>
            </w:r>
            <w:r w:rsidRPr="00F051EA">
              <w:rPr>
                <w:sz w:val="18"/>
                <w:szCs w:val="18"/>
              </w:rPr>
              <w:t>не</w:t>
            </w:r>
            <w:r w:rsidR="007A4EF3">
              <w:rPr>
                <w:sz w:val="18"/>
                <w:szCs w:val="18"/>
              </w:rPr>
              <w:t xml:space="preserve"> </w:t>
            </w:r>
            <w:r w:rsidRPr="00F051EA">
              <w:rPr>
                <w:sz w:val="18"/>
                <w:szCs w:val="18"/>
              </w:rPr>
              <w:t>используемых для указанных нужд, в случае, если подано заявление о предварительном</w:t>
            </w:r>
            <w:r w:rsidR="00F051EA" w:rsidRPr="00F051EA">
              <w:rPr>
                <w:sz w:val="18"/>
                <w:szCs w:val="18"/>
              </w:rPr>
              <w:t xml:space="preserve"> </w:t>
            </w:r>
            <w:r w:rsidRPr="00F051EA">
              <w:rPr>
                <w:sz w:val="18"/>
                <w:szCs w:val="18"/>
              </w:rPr>
              <w:t>согласовании</w:t>
            </w:r>
            <w:r w:rsidR="00F051EA" w:rsidRPr="00F051EA">
              <w:rPr>
                <w:sz w:val="18"/>
                <w:szCs w:val="18"/>
              </w:rPr>
              <w:t xml:space="preserve"> </w:t>
            </w:r>
            <w:r w:rsidRPr="00F051EA">
              <w:rPr>
                <w:sz w:val="18"/>
                <w:szCs w:val="18"/>
              </w:rPr>
              <w:t>предоставления земельного участка в целях</w:t>
            </w:r>
            <w:r w:rsidR="00F051EA" w:rsidRPr="00F051EA">
              <w:rPr>
                <w:sz w:val="18"/>
                <w:szCs w:val="18"/>
              </w:rPr>
              <w:t xml:space="preserve"> </w:t>
            </w:r>
            <w:r w:rsidRPr="00F051EA">
              <w:rPr>
                <w:sz w:val="18"/>
                <w:szCs w:val="18"/>
              </w:rPr>
              <w:t>его</w:t>
            </w:r>
            <w:r w:rsidR="00F051EA" w:rsidRPr="00F051EA">
              <w:rPr>
                <w:sz w:val="18"/>
                <w:szCs w:val="18"/>
              </w:rPr>
              <w:t xml:space="preserve"> </w:t>
            </w:r>
            <w:r w:rsidRPr="00F051EA">
              <w:rPr>
                <w:sz w:val="18"/>
                <w:szCs w:val="18"/>
              </w:rPr>
              <w:t>последующего</w:t>
            </w:r>
            <w:r w:rsidR="00F051EA" w:rsidRPr="00F051EA">
              <w:rPr>
                <w:sz w:val="18"/>
                <w:szCs w:val="18"/>
              </w:rPr>
              <w:t xml:space="preserve"> </w:t>
            </w:r>
            <w:r w:rsidRPr="00F051EA">
              <w:rPr>
                <w:sz w:val="18"/>
                <w:szCs w:val="18"/>
              </w:rPr>
              <w:t>предоставления</w:t>
            </w:r>
            <w:r w:rsidR="00F051EA" w:rsidRPr="00F051EA">
              <w:rPr>
                <w:sz w:val="18"/>
                <w:szCs w:val="18"/>
              </w:rPr>
              <w:t xml:space="preserve"> </w:t>
            </w:r>
            <w:r w:rsidRPr="00F051EA">
              <w:rPr>
                <w:sz w:val="18"/>
                <w:szCs w:val="18"/>
              </w:rPr>
              <w:t>в</w:t>
            </w:r>
            <w:r w:rsidR="00F051EA" w:rsidRPr="00F051EA">
              <w:rPr>
                <w:sz w:val="18"/>
                <w:szCs w:val="18"/>
              </w:rPr>
              <w:t xml:space="preserve"> </w:t>
            </w:r>
            <w:r w:rsidRPr="00F051EA">
              <w:rPr>
                <w:sz w:val="18"/>
                <w:szCs w:val="18"/>
              </w:rPr>
              <w:t>безвозмездное</w:t>
            </w:r>
            <w:r w:rsidR="00F051EA" w:rsidRPr="00F051EA">
              <w:rPr>
                <w:sz w:val="18"/>
                <w:szCs w:val="18"/>
              </w:rPr>
              <w:t xml:space="preserve"> </w:t>
            </w:r>
            <w:r w:rsidRPr="00F051EA">
              <w:rPr>
                <w:sz w:val="18"/>
                <w:szCs w:val="18"/>
              </w:rPr>
              <w:t>пользование</w:t>
            </w:r>
            <w:r w:rsidR="00F051EA" w:rsidRPr="00F051EA">
              <w:rPr>
                <w:sz w:val="18"/>
                <w:szCs w:val="18"/>
              </w:rPr>
              <w:t xml:space="preserve"> </w:t>
            </w:r>
            <w:r w:rsidRPr="00F051EA">
              <w:rPr>
                <w:sz w:val="18"/>
                <w:szCs w:val="18"/>
              </w:rPr>
              <w:t>гражданам</w:t>
            </w:r>
            <w:r w:rsidR="00F051EA" w:rsidRPr="00F051EA">
              <w:rPr>
                <w:sz w:val="18"/>
                <w:szCs w:val="18"/>
              </w:rPr>
              <w:t xml:space="preserve"> </w:t>
            </w:r>
            <w:r w:rsidRPr="00F051EA">
              <w:rPr>
                <w:sz w:val="18"/>
                <w:szCs w:val="18"/>
              </w:rPr>
              <w:t>и</w:t>
            </w:r>
            <w:r w:rsidR="00F051EA" w:rsidRPr="00F051EA">
              <w:rPr>
                <w:sz w:val="18"/>
                <w:szCs w:val="18"/>
              </w:rPr>
              <w:t xml:space="preserve"> </w:t>
            </w:r>
            <w:r w:rsidRPr="00F051EA">
              <w:rPr>
                <w:sz w:val="18"/>
                <w:szCs w:val="18"/>
              </w:rPr>
              <w:t>юридическим</w:t>
            </w:r>
            <w:r w:rsidR="00F051EA" w:rsidRPr="00F051EA">
              <w:rPr>
                <w:sz w:val="18"/>
                <w:szCs w:val="18"/>
              </w:rPr>
              <w:t xml:space="preserve"> </w:t>
            </w:r>
            <w:r w:rsidRPr="00F051EA">
              <w:rPr>
                <w:sz w:val="18"/>
                <w:szCs w:val="18"/>
              </w:rPr>
              <w:t>лицам</w:t>
            </w:r>
            <w:r w:rsidR="00F051EA" w:rsidRPr="00F051EA">
              <w:rPr>
                <w:sz w:val="18"/>
                <w:szCs w:val="18"/>
              </w:rPr>
              <w:t xml:space="preserve"> </w:t>
            </w:r>
            <w:r w:rsidRPr="00F051EA">
              <w:rPr>
                <w:sz w:val="18"/>
                <w:szCs w:val="18"/>
              </w:rPr>
              <w:t>для</w:t>
            </w:r>
            <w:r w:rsidR="00F051EA" w:rsidRPr="00F051EA">
              <w:rPr>
                <w:sz w:val="18"/>
                <w:szCs w:val="18"/>
              </w:rPr>
              <w:t xml:space="preserve"> </w:t>
            </w:r>
            <w:r w:rsidRPr="00F051EA">
              <w:rPr>
                <w:sz w:val="18"/>
                <w:szCs w:val="18"/>
              </w:rPr>
              <w:t>сельскохозяйственного, охотхозяйственного, лесохозяйственного</w:t>
            </w:r>
            <w:r w:rsidR="00F051EA" w:rsidRPr="00F051EA">
              <w:rPr>
                <w:sz w:val="18"/>
                <w:szCs w:val="18"/>
              </w:rPr>
              <w:t xml:space="preserve"> </w:t>
            </w:r>
            <w:r w:rsidRPr="00F051EA">
              <w:rPr>
                <w:sz w:val="18"/>
                <w:szCs w:val="18"/>
              </w:rPr>
              <w:t>и</w:t>
            </w:r>
            <w:r w:rsidR="00F051EA" w:rsidRPr="00F051EA">
              <w:rPr>
                <w:sz w:val="18"/>
                <w:szCs w:val="18"/>
              </w:rPr>
              <w:t xml:space="preserve"> </w:t>
            </w:r>
            <w:r w:rsidRPr="00F051EA">
              <w:rPr>
                <w:sz w:val="18"/>
                <w:szCs w:val="18"/>
              </w:rPr>
              <w:t>иного</w:t>
            </w:r>
            <w:r w:rsidR="00F051EA" w:rsidRPr="00F051EA">
              <w:rPr>
                <w:sz w:val="18"/>
                <w:szCs w:val="18"/>
              </w:rPr>
              <w:t xml:space="preserve"> </w:t>
            </w:r>
            <w:r w:rsidRPr="00F051EA">
              <w:rPr>
                <w:sz w:val="18"/>
                <w:szCs w:val="18"/>
              </w:rPr>
              <w:t>использования,</w:t>
            </w:r>
            <w:r w:rsidR="00F051EA" w:rsidRPr="00F051EA">
              <w:rPr>
                <w:sz w:val="18"/>
                <w:szCs w:val="18"/>
              </w:rPr>
              <w:t xml:space="preserve"> </w:t>
            </w:r>
            <w:r w:rsidRPr="00F051EA">
              <w:rPr>
                <w:sz w:val="18"/>
                <w:szCs w:val="18"/>
              </w:rPr>
              <w:t>не</w:t>
            </w:r>
            <w:r w:rsidR="00F051EA" w:rsidRPr="00F051EA">
              <w:rPr>
                <w:sz w:val="18"/>
                <w:szCs w:val="18"/>
              </w:rPr>
              <w:t xml:space="preserve">  </w:t>
            </w:r>
            <w:r w:rsidRPr="00F051EA">
              <w:rPr>
                <w:sz w:val="18"/>
                <w:szCs w:val="18"/>
              </w:rPr>
              <w:t>предусматривающего строительства зданий, сооружений, если такие земельные участки включены в утвержденный</w:t>
            </w:r>
            <w:r w:rsidR="00F051EA" w:rsidRPr="00F051EA">
              <w:rPr>
                <w:sz w:val="18"/>
                <w:szCs w:val="18"/>
              </w:rPr>
              <w:t xml:space="preserve"> </w:t>
            </w:r>
            <w:r w:rsidRPr="00F051EA">
              <w:rPr>
                <w:sz w:val="18"/>
                <w:szCs w:val="18"/>
              </w:rPr>
              <w:t>в</w:t>
            </w:r>
            <w:r w:rsidR="00F051EA" w:rsidRPr="00F051EA">
              <w:rPr>
                <w:sz w:val="18"/>
                <w:szCs w:val="18"/>
              </w:rPr>
              <w:t xml:space="preserve"> </w:t>
            </w:r>
            <w:r w:rsidRPr="00F051EA">
              <w:rPr>
                <w:sz w:val="18"/>
                <w:szCs w:val="18"/>
              </w:rPr>
              <w:t>установленном</w:t>
            </w:r>
            <w:r w:rsidR="00F051EA" w:rsidRPr="00F051EA">
              <w:rPr>
                <w:sz w:val="18"/>
                <w:szCs w:val="18"/>
              </w:rPr>
              <w:t xml:space="preserve"> </w:t>
            </w:r>
            <w:r w:rsidRPr="00F051EA">
              <w:rPr>
                <w:sz w:val="18"/>
                <w:szCs w:val="18"/>
              </w:rPr>
              <w:t>Правительством</w:t>
            </w:r>
            <w:r w:rsidR="007A4EF3">
              <w:rPr>
                <w:sz w:val="18"/>
                <w:szCs w:val="18"/>
              </w:rPr>
              <w:t xml:space="preserve"> </w:t>
            </w:r>
            <w:r w:rsidRPr="00F051EA">
              <w:rPr>
                <w:sz w:val="18"/>
                <w:szCs w:val="18"/>
              </w:rPr>
              <w:t>Российской</w:t>
            </w:r>
            <w:r w:rsidR="00F051EA" w:rsidRPr="00F051EA">
              <w:rPr>
                <w:sz w:val="18"/>
                <w:szCs w:val="18"/>
              </w:rPr>
              <w:t xml:space="preserve"> </w:t>
            </w:r>
            <w:r w:rsidRPr="00F051EA">
              <w:rPr>
                <w:sz w:val="18"/>
                <w:szCs w:val="18"/>
              </w:rPr>
              <w:t>Федерации</w:t>
            </w:r>
            <w:r w:rsidR="00F051EA" w:rsidRPr="00F051EA">
              <w:rPr>
                <w:sz w:val="18"/>
                <w:szCs w:val="18"/>
              </w:rPr>
              <w:t xml:space="preserve"> </w:t>
            </w:r>
            <w:r w:rsidRPr="00F051EA">
              <w:rPr>
                <w:sz w:val="18"/>
                <w:szCs w:val="18"/>
              </w:rPr>
              <w:t>порядке</w:t>
            </w:r>
            <w:r w:rsidR="00F051EA" w:rsidRPr="00F051EA">
              <w:rPr>
                <w:sz w:val="18"/>
                <w:szCs w:val="18"/>
              </w:rPr>
              <w:t xml:space="preserve"> </w:t>
            </w:r>
            <w:r w:rsidRPr="00F051EA">
              <w:rPr>
                <w:sz w:val="18"/>
                <w:szCs w:val="18"/>
              </w:rPr>
              <w:t>перечень</w:t>
            </w:r>
            <w:r w:rsidR="00F051EA" w:rsidRPr="00F051EA">
              <w:rPr>
                <w:sz w:val="18"/>
                <w:szCs w:val="18"/>
              </w:rPr>
              <w:t xml:space="preserve"> </w:t>
            </w:r>
            <w:r w:rsidRPr="00F051EA">
              <w:rPr>
                <w:sz w:val="18"/>
                <w:szCs w:val="18"/>
              </w:rPr>
              <w:t>земельных участков, предоставленных для нужд обороны и безопасности и временно не используемых для указанных нужд, на срок не более чем пять лет</w:t>
            </w:r>
          </w:p>
        </w:tc>
        <w:tc>
          <w:tcPr>
            <w:tcW w:w="3053" w:type="dxa"/>
          </w:tcPr>
          <w:p w14:paraId="0DEBB689"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Указываются основания такого вывода</w:t>
            </w:r>
          </w:p>
        </w:tc>
      </w:tr>
      <w:tr w:rsidR="00D93160" w:rsidRPr="00F051EA" w14:paraId="3E25A418" w14:textId="77777777" w:rsidTr="007A4EF3">
        <w:tc>
          <w:tcPr>
            <w:tcW w:w="486" w:type="dxa"/>
          </w:tcPr>
          <w:p w14:paraId="20FEC736"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23</w:t>
            </w:r>
          </w:p>
        </w:tc>
        <w:tc>
          <w:tcPr>
            <w:tcW w:w="11842" w:type="dxa"/>
          </w:tcPr>
          <w:p w14:paraId="7B9070FC" w14:textId="3F7E82E5" w:rsidR="00D93160" w:rsidRPr="00F051EA" w:rsidRDefault="00D93160" w:rsidP="000A62EF">
            <w:pPr>
              <w:pStyle w:val="60"/>
              <w:spacing w:line="240" w:lineRule="auto"/>
              <w:ind w:firstLine="0"/>
              <w:rPr>
                <w:sz w:val="18"/>
                <w:szCs w:val="18"/>
              </w:rPr>
            </w:pPr>
            <w:r w:rsidRPr="00F051EA">
              <w:rPr>
                <w:sz w:val="18"/>
                <w:szCs w:val="18"/>
              </w:rPr>
              <w:t>Площадь земельного участка,</w:t>
            </w:r>
            <w:r w:rsidR="00F051EA" w:rsidRPr="00F051EA">
              <w:rPr>
                <w:sz w:val="18"/>
                <w:szCs w:val="18"/>
              </w:rPr>
              <w:t xml:space="preserve"> У</w:t>
            </w:r>
            <w:r w:rsidRPr="00F051EA">
              <w:rPr>
                <w:sz w:val="18"/>
                <w:szCs w:val="18"/>
              </w:rPr>
              <w:t>казанного</w:t>
            </w:r>
            <w:r w:rsidR="00F051EA" w:rsidRPr="00F051EA">
              <w:rPr>
                <w:sz w:val="18"/>
                <w:szCs w:val="18"/>
              </w:rPr>
              <w:t xml:space="preserve"> </w:t>
            </w:r>
            <w:r w:rsidRPr="00F051EA">
              <w:rPr>
                <w:sz w:val="18"/>
                <w:szCs w:val="18"/>
              </w:rPr>
              <w:t>в</w:t>
            </w:r>
            <w:r w:rsidR="00F051EA" w:rsidRPr="00F051EA">
              <w:rPr>
                <w:sz w:val="18"/>
                <w:szCs w:val="18"/>
              </w:rPr>
              <w:t xml:space="preserve"> </w:t>
            </w:r>
            <w:r w:rsidRPr="00F051EA">
              <w:rPr>
                <w:sz w:val="18"/>
                <w:szCs w:val="18"/>
              </w:rPr>
              <w:t>заявлении</w:t>
            </w:r>
            <w:r w:rsidR="00F051EA" w:rsidRPr="00F051EA">
              <w:rPr>
                <w:sz w:val="18"/>
                <w:szCs w:val="18"/>
              </w:rPr>
              <w:t xml:space="preserve"> </w:t>
            </w:r>
            <w:r w:rsidRPr="00F051EA">
              <w:rPr>
                <w:sz w:val="18"/>
                <w:szCs w:val="18"/>
              </w:rPr>
              <w:t>о</w:t>
            </w:r>
            <w:r w:rsidR="00F051EA" w:rsidRPr="00F051EA">
              <w:rPr>
                <w:sz w:val="18"/>
                <w:szCs w:val="18"/>
              </w:rPr>
              <w:t xml:space="preserve"> П</w:t>
            </w:r>
            <w:r w:rsidRPr="00F051EA">
              <w:rPr>
                <w:sz w:val="18"/>
                <w:szCs w:val="18"/>
              </w:rPr>
              <w:t>редварительном</w:t>
            </w:r>
            <w:r w:rsidR="00F051EA" w:rsidRPr="00F051EA">
              <w:rPr>
                <w:sz w:val="18"/>
                <w:szCs w:val="18"/>
              </w:rPr>
              <w:t xml:space="preserve"> </w:t>
            </w:r>
            <w:r w:rsidRPr="00F051EA">
              <w:rPr>
                <w:sz w:val="18"/>
                <w:szCs w:val="18"/>
              </w:rPr>
              <w:t>согласовании</w:t>
            </w:r>
            <w:r w:rsidR="00F051EA" w:rsidRPr="00F051EA">
              <w:rPr>
                <w:sz w:val="18"/>
                <w:szCs w:val="18"/>
              </w:rPr>
              <w:t xml:space="preserve"> </w:t>
            </w:r>
            <w:r w:rsidRPr="00F051EA">
              <w:rPr>
                <w:sz w:val="18"/>
                <w:szCs w:val="18"/>
              </w:rPr>
              <w:t>предоставления земельного участка в целях</w:t>
            </w:r>
            <w:r w:rsidR="00F051EA" w:rsidRPr="00F051EA">
              <w:rPr>
                <w:sz w:val="18"/>
                <w:szCs w:val="18"/>
              </w:rPr>
              <w:t xml:space="preserve"> </w:t>
            </w:r>
            <w:r w:rsidRPr="00F051EA">
              <w:rPr>
                <w:sz w:val="18"/>
                <w:szCs w:val="18"/>
              </w:rPr>
              <w:t>его</w:t>
            </w:r>
            <w:r w:rsidR="00F051EA" w:rsidRPr="00F051EA">
              <w:rPr>
                <w:sz w:val="18"/>
                <w:szCs w:val="18"/>
              </w:rPr>
              <w:t xml:space="preserve"> </w:t>
            </w:r>
            <w:r w:rsidRPr="00F051EA">
              <w:rPr>
                <w:sz w:val="18"/>
                <w:szCs w:val="18"/>
              </w:rPr>
              <w:t>последующего</w:t>
            </w:r>
            <w:r w:rsidR="00F051EA" w:rsidRPr="00F051EA">
              <w:rPr>
                <w:sz w:val="18"/>
                <w:szCs w:val="18"/>
              </w:rPr>
              <w:t xml:space="preserve"> </w:t>
            </w:r>
            <w:r w:rsidRPr="00F051EA">
              <w:rPr>
                <w:sz w:val="18"/>
                <w:szCs w:val="18"/>
              </w:rPr>
              <w:t>предоставления садоводческому или огородническому</w:t>
            </w:r>
            <w:r w:rsidR="00F051EA" w:rsidRPr="00F051EA">
              <w:rPr>
                <w:sz w:val="18"/>
                <w:szCs w:val="18"/>
              </w:rPr>
              <w:t xml:space="preserve"> </w:t>
            </w:r>
            <w:r w:rsidRPr="00F051EA">
              <w:rPr>
                <w:sz w:val="18"/>
                <w:szCs w:val="18"/>
              </w:rPr>
              <w:t>некоммерческому</w:t>
            </w:r>
            <w:r w:rsidR="00F051EA" w:rsidRPr="00F051EA">
              <w:rPr>
                <w:sz w:val="18"/>
                <w:szCs w:val="18"/>
              </w:rPr>
              <w:t xml:space="preserve"> </w:t>
            </w:r>
            <w:r w:rsidRPr="00F051EA">
              <w:rPr>
                <w:sz w:val="18"/>
                <w:szCs w:val="18"/>
              </w:rPr>
              <w:t>товариществу, превышает предельный размер, установленный пунктом 6 статьи 39.10 Земельного кодекса Российской Федерации</w:t>
            </w:r>
          </w:p>
        </w:tc>
        <w:tc>
          <w:tcPr>
            <w:tcW w:w="3053" w:type="dxa"/>
          </w:tcPr>
          <w:p w14:paraId="6F4B7DCA"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Указываются основания такого вывода</w:t>
            </w:r>
          </w:p>
        </w:tc>
      </w:tr>
      <w:tr w:rsidR="00D93160" w:rsidRPr="00F051EA" w14:paraId="411CFE57" w14:textId="77777777" w:rsidTr="007A4EF3">
        <w:tc>
          <w:tcPr>
            <w:tcW w:w="486" w:type="dxa"/>
          </w:tcPr>
          <w:p w14:paraId="45151458"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24</w:t>
            </w:r>
          </w:p>
        </w:tc>
        <w:tc>
          <w:tcPr>
            <w:tcW w:w="11842" w:type="dxa"/>
          </w:tcPr>
          <w:p w14:paraId="0B7B6209" w14:textId="384887F1" w:rsidR="00D93160" w:rsidRPr="00F051EA" w:rsidRDefault="00D93160" w:rsidP="000A62EF">
            <w:pPr>
              <w:pStyle w:val="60"/>
              <w:spacing w:line="240" w:lineRule="auto"/>
              <w:ind w:firstLine="0"/>
              <w:rPr>
                <w:sz w:val="18"/>
                <w:szCs w:val="18"/>
              </w:rPr>
            </w:pPr>
            <w:r w:rsidRPr="00F051EA">
              <w:rPr>
                <w:sz w:val="18"/>
                <w:szCs w:val="18"/>
              </w:rPr>
              <w:t>Указанный в заявлении земельный участок в соответствии с</w:t>
            </w:r>
            <w:r w:rsidR="00F051EA" w:rsidRPr="00F051EA">
              <w:rPr>
                <w:sz w:val="18"/>
                <w:szCs w:val="18"/>
              </w:rPr>
              <w:t xml:space="preserve"> </w:t>
            </w:r>
            <w:r w:rsidRPr="00F051EA">
              <w:rPr>
                <w:sz w:val="18"/>
                <w:szCs w:val="18"/>
              </w:rPr>
              <w:t xml:space="preserve">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 </w:t>
            </w:r>
          </w:p>
        </w:tc>
        <w:tc>
          <w:tcPr>
            <w:tcW w:w="3053" w:type="dxa"/>
          </w:tcPr>
          <w:p w14:paraId="176CB9B4"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Указываются основания такого вывода</w:t>
            </w:r>
          </w:p>
        </w:tc>
      </w:tr>
      <w:tr w:rsidR="00D93160" w:rsidRPr="00F051EA" w14:paraId="3948B729" w14:textId="77777777" w:rsidTr="007A4EF3">
        <w:tc>
          <w:tcPr>
            <w:tcW w:w="486" w:type="dxa"/>
          </w:tcPr>
          <w:p w14:paraId="1056222E"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25</w:t>
            </w:r>
          </w:p>
        </w:tc>
        <w:tc>
          <w:tcPr>
            <w:tcW w:w="11842" w:type="dxa"/>
          </w:tcPr>
          <w:p w14:paraId="5369F8A1" w14:textId="77777777" w:rsidR="00D93160" w:rsidRPr="00F051EA" w:rsidRDefault="00D93160" w:rsidP="000A62EF">
            <w:pPr>
              <w:pStyle w:val="60"/>
              <w:spacing w:line="240" w:lineRule="auto"/>
              <w:ind w:firstLine="0"/>
              <w:rPr>
                <w:sz w:val="18"/>
                <w:szCs w:val="18"/>
              </w:rPr>
            </w:pPr>
            <w:r w:rsidRPr="00F051EA">
              <w:rPr>
                <w:sz w:val="18"/>
                <w:szCs w:val="18"/>
              </w:rPr>
              <w:t>Указанный в заявлении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обратилось лицо, не уполномоченное на строительство этих здания, сооружения</w:t>
            </w:r>
          </w:p>
        </w:tc>
        <w:tc>
          <w:tcPr>
            <w:tcW w:w="3053" w:type="dxa"/>
          </w:tcPr>
          <w:p w14:paraId="237421FD"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Указываются основания такого вывода</w:t>
            </w:r>
          </w:p>
        </w:tc>
      </w:tr>
      <w:tr w:rsidR="00D93160" w:rsidRPr="00F051EA" w14:paraId="62A1F2BB" w14:textId="77777777" w:rsidTr="007A4EF3">
        <w:tc>
          <w:tcPr>
            <w:tcW w:w="486" w:type="dxa"/>
          </w:tcPr>
          <w:p w14:paraId="35A767FA"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26</w:t>
            </w:r>
          </w:p>
        </w:tc>
        <w:tc>
          <w:tcPr>
            <w:tcW w:w="11842" w:type="dxa"/>
          </w:tcPr>
          <w:p w14:paraId="0346E566" w14:textId="0E6E6F15" w:rsidR="00D93160" w:rsidRPr="00F051EA" w:rsidRDefault="00D93160" w:rsidP="000A62EF">
            <w:pPr>
              <w:pStyle w:val="60"/>
              <w:spacing w:line="240" w:lineRule="auto"/>
              <w:ind w:firstLine="0"/>
              <w:rPr>
                <w:sz w:val="18"/>
                <w:szCs w:val="18"/>
              </w:rPr>
            </w:pPr>
            <w:r w:rsidRPr="00F051EA">
              <w:rPr>
                <w:sz w:val="18"/>
                <w:szCs w:val="18"/>
              </w:rPr>
              <w:t>Предоставление земельного участка на заявленном виде прав не допускается, в отношении земельного участка, указанного в заявлении, границы которого подлежат уточнению в соответствии с Федеральным законом от 13 июля 2015 года № 218-ФЗ «О государственной регистрации недвижимости», не установлен вид разрешенного использования, указанный в заявлении о предоставлении земельного участка земельный участок, границы которого подлежат уточнению в соответствии с Федеральным законом от 13 июля 2015 года № 218-ФЗ «О государственной регистрации</w:t>
            </w:r>
            <w:r w:rsidR="00C361D9">
              <w:rPr>
                <w:sz w:val="18"/>
                <w:szCs w:val="18"/>
              </w:rPr>
              <w:t xml:space="preserve"> </w:t>
            </w:r>
            <w:r w:rsidRPr="00F051EA">
              <w:rPr>
                <w:sz w:val="18"/>
                <w:szCs w:val="18"/>
              </w:rPr>
              <w:t>недвижимости», не</w:t>
            </w:r>
            <w:r w:rsidR="00F051EA" w:rsidRPr="00F051EA">
              <w:rPr>
                <w:sz w:val="18"/>
                <w:szCs w:val="18"/>
              </w:rPr>
              <w:t xml:space="preserve"> </w:t>
            </w:r>
            <w:r w:rsidRPr="00F051EA">
              <w:rPr>
                <w:sz w:val="18"/>
                <w:szCs w:val="18"/>
              </w:rPr>
              <w:t>отнесен к определенной категории земель;</w:t>
            </w:r>
          </w:p>
        </w:tc>
        <w:tc>
          <w:tcPr>
            <w:tcW w:w="3053" w:type="dxa"/>
          </w:tcPr>
          <w:p w14:paraId="51DB3C37"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Указываются основания такого вывода</w:t>
            </w:r>
          </w:p>
        </w:tc>
      </w:tr>
      <w:tr w:rsidR="00D93160" w:rsidRPr="00F051EA" w14:paraId="77F743B1" w14:textId="77777777" w:rsidTr="007A4EF3">
        <w:tc>
          <w:tcPr>
            <w:tcW w:w="486" w:type="dxa"/>
          </w:tcPr>
          <w:p w14:paraId="79E9DE3A"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27</w:t>
            </w:r>
          </w:p>
        </w:tc>
        <w:tc>
          <w:tcPr>
            <w:tcW w:w="11842" w:type="dxa"/>
          </w:tcPr>
          <w:p w14:paraId="1BFF3F4C" w14:textId="77777777" w:rsidR="00D93160" w:rsidRPr="00F051EA" w:rsidRDefault="00D93160" w:rsidP="000A62EF">
            <w:pPr>
              <w:pStyle w:val="60"/>
              <w:spacing w:line="240" w:lineRule="auto"/>
              <w:ind w:firstLine="0"/>
              <w:rPr>
                <w:sz w:val="18"/>
                <w:szCs w:val="18"/>
              </w:rPr>
            </w:pPr>
            <w:r w:rsidRPr="00F051EA">
              <w:rPr>
                <w:sz w:val="18"/>
                <w:szCs w:val="18"/>
              </w:rPr>
              <w:t>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 указанный в заявлении земельный участок изъят для государственных или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tc>
        <w:tc>
          <w:tcPr>
            <w:tcW w:w="3053" w:type="dxa"/>
          </w:tcPr>
          <w:p w14:paraId="2A2C1390" w14:textId="77777777" w:rsidR="00D93160" w:rsidRPr="00F051EA" w:rsidRDefault="00D93160" w:rsidP="000A62EF">
            <w:pPr>
              <w:pStyle w:val="60"/>
              <w:shd w:val="clear" w:color="auto" w:fill="auto"/>
              <w:spacing w:line="240" w:lineRule="auto"/>
              <w:ind w:firstLine="0"/>
              <w:rPr>
                <w:sz w:val="18"/>
                <w:szCs w:val="18"/>
              </w:rPr>
            </w:pPr>
            <w:r w:rsidRPr="00F051EA">
              <w:rPr>
                <w:sz w:val="18"/>
                <w:szCs w:val="18"/>
              </w:rPr>
              <w:t>Указываются основания такого вывода</w:t>
            </w:r>
          </w:p>
        </w:tc>
      </w:tr>
    </w:tbl>
    <w:p w14:paraId="63ECC8F9" w14:textId="77777777" w:rsidR="00D93160" w:rsidRPr="000A62EF" w:rsidRDefault="00D93160" w:rsidP="000A62EF">
      <w:pPr>
        <w:pStyle w:val="60"/>
        <w:shd w:val="clear" w:color="auto" w:fill="auto"/>
        <w:spacing w:line="240" w:lineRule="auto"/>
        <w:jc w:val="both"/>
        <w:rPr>
          <w:sz w:val="20"/>
          <w:szCs w:val="20"/>
        </w:rPr>
      </w:pPr>
    </w:p>
    <w:p w14:paraId="3C697C78" w14:textId="5B07C504" w:rsidR="00D93160" w:rsidRPr="000A62EF" w:rsidRDefault="00D93160" w:rsidP="000A62EF">
      <w:pPr>
        <w:spacing w:after="0" w:line="240" w:lineRule="auto"/>
        <w:jc w:val="both"/>
        <w:rPr>
          <w:rFonts w:ascii="Times New Roman" w:hAnsi="Times New Roman" w:cs="Times New Roman"/>
          <w:sz w:val="20"/>
          <w:szCs w:val="20"/>
        </w:rPr>
      </w:pPr>
      <w:r w:rsidRPr="000A62EF">
        <w:rPr>
          <w:rFonts w:ascii="Times New Roman" w:hAnsi="Times New Roman" w:cs="Times New Roman"/>
          <w:sz w:val="20"/>
          <w:szCs w:val="20"/>
        </w:rPr>
        <w:t xml:space="preserve">Приложение № 4 </w:t>
      </w:r>
      <w:r w:rsidR="00F051EA">
        <w:rPr>
          <w:rFonts w:ascii="Times New Roman" w:hAnsi="Times New Roman" w:cs="Times New Roman"/>
          <w:sz w:val="20"/>
          <w:szCs w:val="20"/>
        </w:rPr>
        <w:t xml:space="preserve"> </w:t>
      </w:r>
      <w:r w:rsidRPr="000A62EF">
        <w:rPr>
          <w:rFonts w:ascii="Times New Roman" w:hAnsi="Times New Roman" w:cs="Times New Roman"/>
          <w:sz w:val="20"/>
          <w:szCs w:val="20"/>
        </w:rPr>
        <w:t>к Административному регламенту по предоставлению муниципальной услуги</w:t>
      </w:r>
    </w:p>
    <w:p w14:paraId="00B10384" w14:textId="77B22508" w:rsidR="00D93160" w:rsidRPr="000A62EF" w:rsidRDefault="00D93160" w:rsidP="000A62EF">
      <w:pPr>
        <w:spacing w:after="0" w:line="240" w:lineRule="auto"/>
        <w:jc w:val="both"/>
        <w:rPr>
          <w:rFonts w:ascii="Times New Roman" w:hAnsi="Times New Roman" w:cs="Times New Roman"/>
          <w:sz w:val="20"/>
          <w:szCs w:val="20"/>
        </w:rPr>
      </w:pPr>
      <w:r w:rsidRPr="000A62EF">
        <w:rPr>
          <w:rFonts w:ascii="Times New Roman" w:hAnsi="Times New Roman" w:cs="Times New Roman"/>
          <w:sz w:val="20"/>
          <w:szCs w:val="20"/>
        </w:rPr>
        <w:t>кому:___________________________</w:t>
      </w:r>
    </w:p>
    <w:p w14:paraId="21E08F6F" w14:textId="77777777" w:rsidR="00D93160" w:rsidRPr="000A62EF" w:rsidRDefault="00D93160" w:rsidP="000A62EF">
      <w:pPr>
        <w:spacing w:after="0" w:line="240" w:lineRule="auto"/>
        <w:jc w:val="both"/>
        <w:rPr>
          <w:rFonts w:ascii="Times New Roman" w:hAnsi="Times New Roman" w:cs="Times New Roman"/>
          <w:sz w:val="20"/>
          <w:szCs w:val="20"/>
        </w:rPr>
      </w:pPr>
      <w:r w:rsidRPr="000A62EF">
        <w:rPr>
          <w:rFonts w:ascii="Times New Roman" w:hAnsi="Times New Roman" w:cs="Times New Roman"/>
          <w:sz w:val="20"/>
          <w:szCs w:val="20"/>
        </w:rPr>
        <w:t>от кого__________________________</w:t>
      </w:r>
    </w:p>
    <w:p w14:paraId="33CE2DC0" w14:textId="3DA8279C" w:rsidR="00D93160" w:rsidRPr="00F051EA" w:rsidRDefault="00D93160" w:rsidP="000A62EF">
      <w:pPr>
        <w:spacing w:after="0" w:line="240" w:lineRule="auto"/>
        <w:jc w:val="both"/>
        <w:rPr>
          <w:rFonts w:ascii="Times New Roman" w:hAnsi="Times New Roman" w:cs="Times New Roman"/>
          <w:b/>
          <w:sz w:val="20"/>
          <w:szCs w:val="20"/>
        </w:rPr>
      </w:pPr>
      <w:r w:rsidRPr="000A62EF">
        <w:rPr>
          <w:rFonts w:ascii="Times New Roman" w:hAnsi="Times New Roman" w:cs="Times New Roman"/>
          <w:b/>
          <w:sz w:val="20"/>
          <w:szCs w:val="20"/>
        </w:rPr>
        <w:t xml:space="preserve">Заявление </w:t>
      </w:r>
      <w:r w:rsidR="00F051EA">
        <w:rPr>
          <w:rFonts w:ascii="Times New Roman" w:hAnsi="Times New Roman" w:cs="Times New Roman"/>
          <w:b/>
          <w:sz w:val="20"/>
          <w:szCs w:val="20"/>
        </w:rPr>
        <w:t xml:space="preserve"> </w:t>
      </w:r>
      <w:r w:rsidRPr="000A62EF">
        <w:rPr>
          <w:rFonts w:ascii="Times New Roman" w:hAnsi="Times New Roman" w:cs="Times New Roman"/>
          <w:b/>
          <w:sz w:val="20"/>
          <w:szCs w:val="20"/>
        </w:rPr>
        <w:t>о предварительном согласовании предоставления земельного участка</w:t>
      </w:r>
      <w:r w:rsidR="00F051EA">
        <w:rPr>
          <w:rFonts w:ascii="Times New Roman" w:hAnsi="Times New Roman" w:cs="Times New Roman"/>
          <w:b/>
          <w:sz w:val="20"/>
          <w:szCs w:val="20"/>
        </w:rPr>
        <w:t xml:space="preserve"> </w:t>
      </w:r>
      <w:r w:rsidRPr="000A62EF">
        <w:rPr>
          <w:rFonts w:ascii="Times New Roman" w:hAnsi="Times New Roman" w:cs="Times New Roman"/>
          <w:sz w:val="20"/>
          <w:szCs w:val="20"/>
        </w:rPr>
        <w:t>Прошу принять решение о предварительном согласовании предоставлении земельного участка с кадастровым номером_</w:t>
      </w:r>
      <w:r w:rsidR="00C361D9">
        <w:rPr>
          <w:rFonts w:ascii="Times New Roman" w:hAnsi="Times New Roman" w:cs="Times New Roman"/>
          <w:sz w:val="20"/>
          <w:szCs w:val="20"/>
        </w:rPr>
        <w:t xml:space="preserve"> </w:t>
      </w:r>
      <w:r w:rsidRPr="000A62EF">
        <w:rPr>
          <w:rFonts w:ascii="Times New Roman" w:hAnsi="Times New Roman" w:cs="Times New Roman"/>
          <w:sz w:val="20"/>
          <w:szCs w:val="20"/>
        </w:rPr>
        <w:t>Прошу принять решение о предварительном согласовании предоставлении земельного участка, образование которого предусмотрено проектом межевания территории/проектной документации.</w:t>
      </w:r>
    </w:p>
    <w:p w14:paraId="1BCBC37D" w14:textId="77777777" w:rsidR="00D93160" w:rsidRPr="000A62EF" w:rsidRDefault="00D93160" w:rsidP="000A62EF">
      <w:pPr>
        <w:spacing w:after="0" w:line="240" w:lineRule="auto"/>
        <w:jc w:val="both"/>
        <w:rPr>
          <w:rFonts w:ascii="Times New Roman" w:hAnsi="Times New Roman" w:cs="Times New Roman"/>
          <w:sz w:val="20"/>
          <w:szCs w:val="20"/>
        </w:rPr>
      </w:pPr>
      <w:r w:rsidRPr="000A62EF">
        <w:rPr>
          <w:rFonts w:ascii="Times New Roman" w:hAnsi="Times New Roman" w:cs="Times New Roman"/>
          <w:sz w:val="20"/>
          <w:szCs w:val="20"/>
        </w:rPr>
        <w:t>________________________                                               ________________</w:t>
      </w:r>
    </w:p>
    <w:p w14:paraId="73176188" w14:textId="451AFFCA" w:rsidR="00D93160" w:rsidRPr="000A62EF" w:rsidRDefault="00D93160" w:rsidP="000A62EF">
      <w:pPr>
        <w:spacing w:after="0" w:line="240" w:lineRule="auto"/>
        <w:jc w:val="both"/>
        <w:rPr>
          <w:rFonts w:ascii="Times New Roman" w:hAnsi="Times New Roman" w:cs="Times New Roman"/>
          <w:sz w:val="20"/>
          <w:szCs w:val="20"/>
        </w:rPr>
      </w:pPr>
      <w:r w:rsidRPr="000A62EF">
        <w:rPr>
          <w:rFonts w:ascii="Times New Roman" w:hAnsi="Times New Roman" w:cs="Times New Roman"/>
          <w:sz w:val="20"/>
          <w:szCs w:val="20"/>
        </w:rPr>
        <w:t>(подпись)                                                                                         (дата)</w:t>
      </w:r>
    </w:p>
    <w:p w14:paraId="656F8B12" w14:textId="55A4266D" w:rsidR="00D93160" w:rsidRPr="000A62EF" w:rsidRDefault="00C361D9" w:rsidP="000A62EF">
      <w:pPr>
        <w:spacing w:after="0" w:line="240" w:lineRule="auto"/>
        <w:jc w:val="both"/>
        <w:rPr>
          <w:rFonts w:ascii="Times New Roman" w:hAnsi="Times New Roman" w:cs="Times New Roman"/>
          <w:sz w:val="20"/>
          <w:szCs w:val="20"/>
        </w:rPr>
      </w:pPr>
      <w:bookmarkStart w:id="39" w:name="bookmark30"/>
      <w:bookmarkStart w:id="40" w:name="bookmark31"/>
      <w:r>
        <w:rPr>
          <w:rFonts w:ascii="Times New Roman" w:hAnsi="Times New Roman" w:cs="Times New Roman"/>
          <w:sz w:val="20"/>
          <w:szCs w:val="20"/>
        </w:rPr>
        <w:t>П</w:t>
      </w:r>
      <w:r w:rsidR="00D93160" w:rsidRPr="000A62EF">
        <w:rPr>
          <w:rFonts w:ascii="Times New Roman" w:hAnsi="Times New Roman" w:cs="Times New Roman"/>
          <w:sz w:val="20"/>
          <w:szCs w:val="20"/>
        </w:rPr>
        <w:t>риложение № 5</w:t>
      </w:r>
      <w:r w:rsidR="00F051EA">
        <w:rPr>
          <w:rFonts w:ascii="Times New Roman" w:hAnsi="Times New Roman" w:cs="Times New Roman"/>
          <w:sz w:val="20"/>
          <w:szCs w:val="20"/>
        </w:rPr>
        <w:t xml:space="preserve"> </w:t>
      </w:r>
      <w:r w:rsidR="00D93160" w:rsidRPr="000A62EF">
        <w:rPr>
          <w:rFonts w:ascii="Times New Roman" w:hAnsi="Times New Roman" w:cs="Times New Roman"/>
          <w:sz w:val="20"/>
          <w:szCs w:val="20"/>
        </w:rPr>
        <w:t>к Административному регламенту по предоставлению муниципальной услуги</w:t>
      </w:r>
    </w:p>
    <w:bookmarkEnd w:id="39"/>
    <w:bookmarkEnd w:id="40"/>
    <w:p w14:paraId="745A1BC6" w14:textId="77777777" w:rsidR="00D93160" w:rsidRPr="000A62EF" w:rsidRDefault="00D93160" w:rsidP="000A62EF">
      <w:pPr>
        <w:pStyle w:val="70"/>
        <w:pBdr>
          <w:top w:val="single" w:sz="4" w:space="0" w:color="auto"/>
        </w:pBdr>
        <w:shd w:val="clear" w:color="auto" w:fill="auto"/>
        <w:spacing w:after="0"/>
        <w:jc w:val="both"/>
        <w:rPr>
          <w:sz w:val="20"/>
          <w:szCs w:val="20"/>
        </w:rPr>
      </w:pPr>
      <w:r w:rsidRPr="000A62EF">
        <w:rPr>
          <w:sz w:val="20"/>
          <w:szCs w:val="20"/>
        </w:rPr>
        <w:t xml:space="preserve"> (наименование уполномоченного органа местного самоуправления)</w:t>
      </w:r>
    </w:p>
    <w:p w14:paraId="688A5728" w14:textId="4FCD4F41" w:rsidR="00D93160" w:rsidRPr="000A62EF" w:rsidRDefault="00D93160" w:rsidP="006A2803">
      <w:pPr>
        <w:pStyle w:val="60"/>
        <w:shd w:val="clear" w:color="auto" w:fill="auto"/>
        <w:tabs>
          <w:tab w:val="left" w:leader="underscore" w:pos="3427"/>
        </w:tabs>
        <w:spacing w:line="240" w:lineRule="auto"/>
        <w:jc w:val="both"/>
        <w:rPr>
          <w:sz w:val="20"/>
          <w:szCs w:val="20"/>
        </w:rPr>
      </w:pPr>
      <w:r w:rsidRPr="000A62EF">
        <w:rPr>
          <w:sz w:val="20"/>
          <w:szCs w:val="20"/>
        </w:rPr>
        <w:t>Кому: РЕШЕНИЕ</w:t>
      </w:r>
      <w:r w:rsidR="00F051EA">
        <w:rPr>
          <w:sz w:val="20"/>
          <w:szCs w:val="20"/>
        </w:rPr>
        <w:t xml:space="preserve"> </w:t>
      </w:r>
      <w:r w:rsidRPr="000A62EF">
        <w:rPr>
          <w:sz w:val="20"/>
          <w:szCs w:val="20"/>
        </w:rPr>
        <w:t>Об отказе в приеме документов, необходимых для предоставления услуги</w:t>
      </w:r>
      <w:r w:rsidR="00F051EA">
        <w:rPr>
          <w:sz w:val="20"/>
          <w:szCs w:val="20"/>
        </w:rPr>
        <w:t xml:space="preserve"> </w:t>
      </w:r>
      <w:r w:rsidRPr="000A62EF">
        <w:rPr>
          <w:sz w:val="20"/>
          <w:szCs w:val="20"/>
        </w:rPr>
        <w:t xml:space="preserve">№ от По результатам рассмотрения заявления о предоставлении услуги «Предварительное согласование предоставления земельного участка» от </w:t>
      </w:r>
      <w:r w:rsidRPr="000A62EF">
        <w:rPr>
          <w:sz w:val="20"/>
          <w:szCs w:val="20"/>
        </w:rPr>
        <w:tab/>
        <w:t xml:space="preserve"> № и приложенных к нему документов принято решение об отказе в приеме документов, необходимых для предоставления услуги по следующим основаниям:</w:t>
      </w:r>
    </w:p>
    <w:tbl>
      <w:tblPr>
        <w:tblStyle w:val="a8"/>
        <w:tblW w:w="15304" w:type="dxa"/>
        <w:tblLook w:val="04A0" w:firstRow="1" w:lastRow="0" w:firstColumn="1" w:lastColumn="0" w:noHBand="0" w:noVBand="1"/>
      </w:tblPr>
      <w:tblGrid>
        <w:gridCol w:w="1898"/>
        <w:gridCol w:w="7169"/>
        <w:gridCol w:w="6237"/>
      </w:tblGrid>
      <w:tr w:rsidR="00D93160" w:rsidRPr="00F051EA" w14:paraId="00715807" w14:textId="77777777" w:rsidTr="00F051EA">
        <w:tc>
          <w:tcPr>
            <w:tcW w:w="1898" w:type="dxa"/>
          </w:tcPr>
          <w:p w14:paraId="60916A81" w14:textId="2C90665B" w:rsidR="00D93160" w:rsidRPr="00F051EA" w:rsidRDefault="00D93160" w:rsidP="000A62EF">
            <w:pPr>
              <w:spacing w:line="240" w:lineRule="auto"/>
              <w:ind w:firstLine="0"/>
              <w:rPr>
                <w:sz w:val="18"/>
                <w:szCs w:val="18"/>
              </w:rPr>
            </w:pPr>
            <w:r w:rsidRPr="00F051EA">
              <w:rPr>
                <w:sz w:val="18"/>
                <w:szCs w:val="18"/>
              </w:rPr>
              <w:lastRenderedPageBreak/>
              <w:t>№</w:t>
            </w:r>
            <w:r w:rsidR="00966DB6">
              <w:rPr>
                <w:sz w:val="18"/>
                <w:szCs w:val="18"/>
              </w:rPr>
              <w:t xml:space="preserve"> </w:t>
            </w:r>
            <w:r w:rsidRPr="00F051EA">
              <w:rPr>
                <w:sz w:val="18"/>
                <w:szCs w:val="18"/>
              </w:rPr>
              <w:t>пункта административного регламента</w:t>
            </w:r>
          </w:p>
        </w:tc>
        <w:tc>
          <w:tcPr>
            <w:tcW w:w="7169" w:type="dxa"/>
          </w:tcPr>
          <w:p w14:paraId="45AFC562" w14:textId="77777777" w:rsidR="00D93160" w:rsidRPr="00F051EA" w:rsidRDefault="00D93160" w:rsidP="000A62EF">
            <w:pPr>
              <w:spacing w:line="240" w:lineRule="auto"/>
              <w:ind w:firstLine="0"/>
              <w:rPr>
                <w:sz w:val="18"/>
                <w:szCs w:val="18"/>
              </w:rPr>
            </w:pPr>
            <w:r w:rsidRPr="00F051EA">
              <w:rPr>
                <w:sz w:val="18"/>
                <w:szCs w:val="18"/>
              </w:rPr>
              <w:t>Наименование основания для отказа в соответствии с единым стандартом</w:t>
            </w:r>
          </w:p>
        </w:tc>
        <w:tc>
          <w:tcPr>
            <w:tcW w:w="6237" w:type="dxa"/>
          </w:tcPr>
          <w:p w14:paraId="0334175F" w14:textId="77777777" w:rsidR="00D93160" w:rsidRPr="00F051EA" w:rsidRDefault="00D93160" w:rsidP="000A62EF">
            <w:pPr>
              <w:spacing w:line="240" w:lineRule="auto"/>
              <w:ind w:firstLine="0"/>
              <w:rPr>
                <w:sz w:val="18"/>
                <w:szCs w:val="18"/>
              </w:rPr>
            </w:pPr>
            <w:r w:rsidRPr="00F051EA">
              <w:rPr>
                <w:sz w:val="18"/>
                <w:szCs w:val="18"/>
              </w:rPr>
              <w:t>Разъяснение причин отказа в предоставлении услуги</w:t>
            </w:r>
          </w:p>
        </w:tc>
      </w:tr>
      <w:tr w:rsidR="00D93160" w:rsidRPr="00F051EA" w14:paraId="5F443C21" w14:textId="77777777" w:rsidTr="00F051EA">
        <w:tc>
          <w:tcPr>
            <w:tcW w:w="1898" w:type="dxa"/>
          </w:tcPr>
          <w:p w14:paraId="174AC716" w14:textId="77777777" w:rsidR="00D93160" w:rsidRPr="00F051EA" w:rsidRDefault="00D93160" w:rsidP="000A62EF">
            <w:pPr>
              <w:spacing w:line="240" w:lineRule="auto"/>
              <w:ind w:firstLine="0"/>
              <w:rPr>
                <w:sz w:val="18"/>
                <w:szCs w:val="18"/>
              </w:rPr>
            </w:pPr>
            <w:r w:rsidRPr="00F051EA">
              <w:rPr>
                <w:sz w:val="18"/>
                <w:szCs w:val="18"/>
              </w:rPr>
              <w:t>1</w:t>
            </w:r>
          </w:p>
        </w:tc>
        <w:tc>
          <w:tcPr>
            <w:tcW w:w="7169" w:type="dxa"/>
          </w:tcPr>
          <w:p w14:paraId="2AC4467E" w14:textId="77777777" w:rsidR="00D93160" w:rsidRPr="00F051EA" w:rsidRDefault="00D93160" w:rsidP="000A62EF">
            <w:pPr>
              <w:spacing w:line="240" w:lineRule="auto"/>
              <w:ind w:firstLine="0"/>
              <w:rPr>
                <w:sz w:val="18"/>
                <w:szCs w:val="18"/>
              </w:rPr>
            </w:pPr>
            <w:r w:rsidRPr="00F051EA">
              <w:rPr>
                <w:sz w:val="18"/>
                <w:szCs w:val="18"/>
              </w:rPr>
              <w:t>Представление неполного комплекта документов</w:t>
            </w:r>
          </w:p>
        </w:tc>
        <w:tc>
          <w:tcPr>
            <w:tcW w:w="6237" w:type="dxa"/>
          </w:tcPr>
          <w:p w14:paraId="46D11CA2" w14:textId="77777777" w:rsidR="00D93160" w:rsidRPr="00F051EA" w:rsidRDefault="00D93160" w:rsidP="000A62EF">
            <w:pPr>
              <w:spacing w:line="240" w:lineRule="auto"/>
              <w:ind w:firstLine="0"/>
              <w:rPr>
                <w:sz w:val="18"/>
                <w:szCs w:val="18"/>
              </w:rPr>
            </w:pPr>
            <w:r w:rsidRPr="00F051EA">
              <w:rPr>
                <w:sz w:val="18"/>
                <w:szCs w:val="18"/>
              </w:rPr>
              <w:t>Указывается исчерпывающий перечень документов, непредставленных заявителем</w:t>
            </w:r>
          </w:p>
        </w:tc>
      </w:tr>
      <w:tr w:rsidR="00D93160" w:rsidRPr="00F051EA" w14:paraId="2FB835A8" w14:textId="77777777" w:rsidTr="00F051EA">
        <w:tc>
          <w:tcPr>
            <w:tcW w:w="1898" w:type="dxa"/>
          </w:tcPr>
          <w:p w14:paraId="57C3B08D" w14:textId="77777777" w:rsidR="00D93160" w:rsidRPr="00F051EA" w:rsidRDefault="00D93160" w:rsidP="000A62EF">
            <w:pPr>
              <w:spacing w:line="240" w:lineRule="auto"/>
              <w:ind w:firstLine="0"/>
              <w:rPr>
                <w:sz w:val="18"/>
                <w:szCs w:val="18"/>
              </w:rPr>
            </w:pPr>
            <w:r w:rsidRPr="00F051EA">
              <w:rPr>
                <w:sz w:val="18"/>
                <w:szCs w:val="18"/>
              </w:rPr>
              <w:t>2</w:t>
            </w:r>
          </w:p>
        </w:tc>
        <w:tc>
          <w:tcPr>
            <w:tcW w:w="7169" w:type="dxa"/>
          </w:tcPr>
          <w:p w14:paraId="09590703" w14:textId="77777777" w:rsidR="00D93160" w:rsidRPr="00F051EA" w:rsidRDefault="00D93160" w:rsidP="000A62EF">
            <w:pPr>
              <w:spacing w:line="240" w:lineRule="auto"/>
              <w:ind w:firstLine="0"/>
              <w:rPr>
                <w:sz w:val="18"/>
                <w:szCs w:val="18"/>
              </w:rPr>
            </w:pPr>
            <w:r w:rsidRPr="00F051EA">
              <w:rPr>
                <w:sz w:val="18"/>
                <w:szCs w:val="18"/>
              </w:rPr>
              <w:t>Представленные документы утратили силу на момент обращения за услугой</w:t>
            </w:r>
          </w:p>
        </w:tc>
        <w:tc>
          <w:tcPr>
            <w:tcW w:w="6237" w:type="dxa"/>
          </w:tcPr>
          <w:p w14:paraId="376EC63F" w14:textId="77777777" w:rsidR="00D93160" w:rsidRPr="00F051EA" w:rsidRDefault="00D93160" w:rsidP="000A62EF">
            <w:pPr>
              <w:spacing w:line="240" w:lineRule="auto"/>
              <w:ind w:firstLine="0"/>
              <w:rPr>
                <w:sz w:val="18"/>
                <w:szCs w:val="18"/>
              </w:rPr>
            </w:pPr>
            <w:r w:rsidRPr="00F051EA">
              <w:rPr>
                <w:sz w:val="18"/>
                <w:szCs w:val="18"/>
              </w:rPr>
              <w:t>Указывается исчерпывающий перечень документов, утративших силу</w:t>
            </w:r>
          </w:p>
        </w:tc>
      </w:tr>
      <w:tr w:rsidR="00D93160" w:rsidRPr="00F051EA" w14:paraId="090AF66D" w14:textId="77777777" w:rsidTr="00F051EA">
        <w:tc>
          <w:tcPr>
            <w:tcW w:w="1898" w:type="dxa"/>
          </w:tcPr>
          <w:p w14:paraId="48EF2E8B" w14:textId="77777777" w:rsidR="00D93160" w:rsidRPr="00F051EA" w:rsidRDefault="00D93160" w:rsidP="000A62EF">
            <w:pPr>
              <w:spacing w:line="240" w:lineRule="auto"/>
              <w:ind w:firstLine="0"/>
              <w:rPr>
                <w:sz w:val="18"/>
                <w:szCs w:val="18"/>
              </w:rPr>
            </w:pPr>
            <w:r w:rsidRPr="00F051EA">
              <w:rPr>
                <w:sz w:val="18"/>
                <w:szCs w:val="18"/>
              </w:rPr>
              <w:t>3</w:t>
            </w:r>
          </w:p>
        </w:tc>
        <w:tc>
          <w:tcPr>
            <w:tcW w:w="7169" w:type="dxa"/>
          </w:tcPr>
          <w:p w14:paraId="1AD97366" w14:textId="77777777" w:rsidR="00D93160" w:rsidRPr="00F051EA" w:rsidRDefault="00D93160" w:rsidP="000A62EF">
            <w:pPr>
              <w:spacing w:line="240" w:lineRule="auto"/>
              <w:ind w:firstLine="0"/>
              <w:rPr>
                <w:sz w:val="18"/>
                <w:szCs w:val="18"/>
              </w:rPr>
            </w:pPr>
            <w:r w:rsidRPr="00F051EA">
              <w:rPr>
                <w:sz w:val="18"/>
                <w:szCs w:val="18"/>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6237" w:type="dxa"/>
          </w:tcPr>
          <w:p w14:paraId="232CCEEC" w14:textId="77777777" w:rsidR="00D93160" w:rsidRPr="00F051EA" w:rsidRDefault="00D93160" w:rsidP="000A62EF">
            <w:pPr>
              <w:spacing w:line="240" w:lineRule="auto"/>
              <w:ind w:firstLine="0"/>
              <w:rPr>
                <w:sz w:val="18"/>
                <w:szCs w:val="18"/>
              </w:rPr>
            </w:pPr>
            <w:r w:rsidRPr="00F051EA">
              <w:rPr>
                <w:sz w:val="18"/>
                <w:szCs w:val="18"/>
              </w:rPr>
              <w:t>Указывается исчерпывающий перечень документов, содержащих подчистки и исправления</w:t>
            </w:r>
          </w:p>
        </w:tc>
      </w:tr>
      <w:tr w:rsidR="00D93160" w:rsidRPr="00F051EA" w14:paraId="388C93C4" w14:textId="77777777" w:rsidTr="00F051EA">
        <w:tc>
          <w:tcPr>
            <w:tcW w:w="1898" w:type="dxa"/>
          </w:tcPr>
          <w:p w14:paraId="049C5A0A" w14:textId="77777777" w:rsidR="00D93160" w:rsidRPr="00F051EA" w:rsidRDefault="00D93160" w:rsidP="000A62EF">
            <w:pPr>
              <w:spacing w:line="240" w:lineRule="auto"/>
              <w:ind w:firstLine="0"/>
              <w:rPr>
                <w:sz w:val="18"/>
                <w:szCs w:val="18"/>
              </w:rPr>
            </w:pPr>
            <w:r w:rsidRPr="00F051EA">
              <w:rPr>
                <w:sz w:val="18"/>
                <w:szCs w:val="18"/>
              </w:rPr>
              <w:t>4</w:t>
            </w:r>
          </w:p>
        </w:tc>
        <w:tc>
          <w:tcPr>
            <w:tcW w:w="7169" w:type="dxa"/>
          </w:tcPr>
          <w:p w14:paraId="7D36EC13" w14:textId="77777777" w:rsidR="00D93160" w:rsidRPr="00F051EA" w:rsidRDefault="00D93160" w:rsidP="000A62EF">
            <w:pPr>
              <w:spacing w:line="240" w:lineRule="auto"/>
              <w:ind w:firstLine="0"/>
              <w:rPr>
                <w:sz w:val="18"/>
                <w:szCs w:val="18"/>
              </w:rPr>
            </w:pPr>
            <w:r w:rsidRPr="00F051EA">
              <w:rPr>
                <w:sz w:val="18"/>
                <w:szCs w:val="18"/>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6237" w:type="dxa"/>
          </w:tcPr>
          <w:p w14:paraId="3F0B88D1" w14:textId="77777777" w:rsidR="00D93160" w:rsidRPr="00F051EA" w:rsidRDefault="00D93160" w:rsidP="000A62EF">
            <w:pPr>
              <w:spacing w:line="240" w:lineRule="auto"/>
              <w:ind w:firstLine="0"/>
              <w:rPr>
                <w:sz w:val="18"/>
                <w:szCs w:val="18"/>
              </w:rPr>
            </w:pPr>
            <w:r w:rsidRPr="00F051EA">
              <w:rPr>
                <w:sz w:val="18"/>
                <w:szCs w:val="18"/>
              </w:rPr>
              <w:t>Указывается исчерпывающий перечень документов, содержащих повреждения</w:t>
            </w:r>
          </w:p>
        </w:tc>
      </w:tr>
      <w:tr w:rsidR="00D93160" w:rsidRPr="00F051EA" w14:paraId="150CCDB7" w14:textId="77777777" w:rsidTr="00F051EA">
        <w:tc>
          <w:tcPr>
            <w:tcW w:w="1898" w:type="dxa"/>
          </w:tcPr>
          <w:p w14:paraId="040D97E1" w14:textId="77777777" w:rsidR="00D93160" w:rsidRPr="00F051EA" w:rsidRDefault="00D93160" w:rsidP="000A62EF">
            <w:pPr>
              <w:spacing w:line="240" w:lineRule="auto"/>
              <w:ind w:firstLine="0"/>
              <w:rPr>
                <w:sz w:val="18"/>
                <w:szCs w:val="18"/>
              </w:rPr>
            </w:pPr>
            <w:r w:rsidRPr="00F051EA">
              <w:rPr>
                <w:sz w:val="18"/>
                <w:szCs w:val="18"/>
              </w:rPr>
              <w:t>5</w:t>
            </w:r>
          </w:p>
        </w:tc>
        <w:tc>
          <w:tcPr>
            <w:tcW w:w="7169" w:type="dxa"/>
          </w:tcPr>
          <w:p w14:paraId="188845C4" w14:textId="77777777" w:rsidR="00D93160" w:rsidRPr="00F051EA" w:rsidRDefault="00D93160" w:rsidP="000A62EF">
            <w:pPr>
              <w:spacing w:line="240" w:lineRule="auto"/>
              <w:ind w:firstLine="0"/>
              <w:rPr>
                <w:sz w:val="18"/>
                <w:szCs w:val="18"/>
              </w:rPr>
            </w:pPr>
            <w:r w:rsidRPr="00F051EA">
              <w:rPr>
                <w:sz w:val="18"/>
                <w:szCs w:val="18"/>
              </w:rPr>
              <w:t>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tc>
        <w:tc>
          <w:tcPr>
            <w:tcW w:w="6237" w:type="dxa"/>
          </w:tcPr>
          <w:p w14:paraId="3EE93E6E" w14:textId="77777777" w:rsidR="00D93160" w:rsidRPr="00F051EA" w:rsidRDefault="00D93160" w:rsidP="000A62EF">
            <w:pPr>
              <w:spacing w:line="240" w:lineRule="auto"/>
              <w:ind w:firstLine="0"/>
              <w:rPr>
                <w:sz w:val="18"/>
                <w:szCs w:val="18"/>
              </w:rPr>
            </w:pPr>
            <w:r w:rsidRPr="00F051EA">
              <w:rPr>
                <w:sz w:val="18"/>
                <w:szCs w:val="18"/>
              </w:rPr>
              <w:t>Указываются основания такого вывода</w:t>
            </w:r>
          </w:p>
        </w:tc>
      </w:tr>
      <w:tr w:rsidR="00D93160" w:rsidRPr="00F051EA" w14:paraId="364512B1" w14:textId="77777777" w:rsidTr="00F051EA">
        <w:tc>
          <w:tcPr>
            <w:tcW w:w="1898" w:type="dxa"/>
          </w:tcPr>
          <w:p w14:paraId="273CB176" w14:textId="77777777" w:rsidR="00D93160" w:rsidRPr="00F051EA" w:rsidRDefault="00D93160" w:rsidP="000A62EF">
            <w:pPr>
              <w:spacing w:line="240" w:lineRule="auto"/>
              <w:ind w:firstLine="0"/>
              <w:rPr>
                <w:sz w:val="18"/>
                <w:szCs w:val="18"/>
              </w:rPr>
            </w:pPr>
            <w:r w:rsidRPr="00F051EA">
              <w:rPr>
                <w:sz w:val="18"/>
                <w:szCs w:val="18"/>
              </w:rPr>
              <w:t>6</w:t>
            </w:r>
          </w:p>
        </w:tc>
        <w:tc>
          <w:tcPr>
            <w:tcW w:w="7169" w:type="dxa"/>
          </w:tcPr>
          <w:p w14:paraId="5E70B662" w14:textId="77777777" w:rsidR="00D93160" w:rsidRPr="00F051EA" w:rsidRDefault="00D93160" w:rsidP="000A62EF">
            <w:pPr>
              <w:spacing w:line="240" w:lineRule="auto"/>
              <w:ind w:firstLine="0"/>
              <w:rPr>
                <w:sz w:val="18"/>
                <w:szCs w:val="18"/>
              </w:rPr>
            </w:pPr>
            <w:r w:rsidRPr="00F051EA">
              <w:rPr>
                <w:sz w:val="18"/>
                <w:szCs w:val="18"/>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6237" w:type="dxa"/>
          </w:tcPr>
          <w:p w14:paraId="2511C87C" w14:textId="77777777" w:rsidR="00D93160" w:rsidRPr="00F051EA" w:rsidRDefault="00D93160" w:rsidP="000A62EF">
            <w:pPr>
              <w:spacing w:line="240" w:lineRule="auto"/>
              <w:ind w:firstLine="0"/>
              <w:rPr>
                <w:sz w:val="18"/>
                <w:szCs w:val="18"/>
              </w:rPr>
            </w:pPr>
            <w:r w:rsidRPr="00F051EA">
              <w:rPr>
                <w:sz w:val="18"/>
                <w:szCs w:val="18"/>
              </w:rPr>
              <w:t>Указываются основания такого вывода</w:t>
            </w:r>
          </w:p>
        </w:tc>
      </w:tr>
      <w:tr w:rsidR="00D93160" w:rsidRPr="00F051EA" w14:paraId="5DA2365B" w14:textId="77777777" w:rsidTr="00F051EA">
        <w:tc>
          <w:tcPr>
            <w:tcW w:w="1898" w:type="dxa"/>
          </w:tcPr>
          <w:p w14:paraId="12EADB62" w14:textId="77777777" w:rsidR="00D93160" w:rsidRPr="00F051EA" w:rsidRDefault="00D93160" w:rsidP="000A62EF">
            <w:pPr>
              <w:spacing w:line="240" w:lineRule="auto"/>
              <w:ind w:firstLine="0"/>
              <w:rPr>
                <w:sz w:val="18"/>
                <w:szCs w:val="18"/>
              </w:rPr>
            </w:pPr>
          </w:p>
        </w:tc>
        <w:tc>
          <w:tcPr>
            <w:tcW w:w="7169" w:type="dxa"/>
          </w:tcPr>
          <w:p w14:paraId="56EEF23A" w14:textId="77777777" w:rsidR="00D93160" w:rsidRPr="00F051EA" w:rsidRDefault="00D93160" w:rsidP="000A62EF">
            <w:pPr>
              <w:spacing w:line="240" w:lineRule="auto"/>
              <w:ind w:firstLine="0"/>
              <w:rPr>
                <w:sz w:val="18"/>
                <w:szCs w:val="18"/>
              </w:rPr>
            </w:pPr>
            <w:r w:rsidRPr="00F051EA">
              <w:rPr>
                <w:sz w:val="18"/>
                <w:szCs w:val="18"/>
              </w:rPr>
              <w:t>Неполное заполнение полей в форме заявления, в том числе в интерактивной форме заявления на ЕПГУ</w:t>
            </w:r>
          </w:p>
        </w:tc>
        <w:tc>
          <w:tcPr>
            <w:tcW w:w="6237" w:type="dxa"/>
          </w:tcPr>
          <w:p w14:paraId="27CF7AAE" w14:textId="77777777" w:rsidR="00D93160" w:rsidRPr="00F051EA" w:rsidRDefault="00D93160" w:rsidP="000A62EF">
            <w:pPr>
              <w:spacing w:line="240" w:lineRule="auto"/>
              <w:ind w:firstLine="0"/>
              <w:rPr>
                <w:sz w:val="18"/>
                <w:szCs w:val="18"/>
              </w:rPr>
            </w:pPr>
            <w:r w:rsidRPr="00F051EA">
              <w:rPr>
                <w:sz w:val="18"/>
                <w:szCs w:val="18"/>
              </w:rPr>
              <w:t>Указываются основания такого вывода</w:t>
            </w:r>
          </w:p>
        </w:tc>
      </w:tr>
    </w:tbl>
    <w:p w14:paraId="00BD4756" w14:textId="0068DD64" w:rsidR="00D93160" w:rsidRPr="00F051EA" w:rsidRDefault="00D93160" w:rsidP="00F051EA">
      <w:pPr>
        <w:pStyle w:val="affff0"/>
        <w:tabs>
          <w:tab w:val="left" w:leader="underscore" w:pos="9792"/>
        </w:tabs>
        <w:jc w:val="both"/>
      </w:pPr>
      <w:r w:rsidRPr="00F051EA">
        <w:t>Дополнительно информируем: ___________________________________________________________.</w:t>
      </w:r>
      <w:r w:rsidR="00F051EA" w:rsidRPr="00F051EA">
        <w:t xml:space="preserve"> </w:t>
      </w:r>
      <w:r w:rsidRPr="00F051EA">
        <w:t xml:space="preserve">Вы вправе повторно обратиться </w:t>
      </w:r>
      <w:r w:rsidRPr="00F051EA">
        <w:rPr>
          <w:lang w:val="en-US" w:bidi="en-US"/>
        </w:rPr>
        <w:t>c</w:t>
      </w:r>
      <w:r w:rsidRPr="00F051EA">
        <w:rPr>
          <w:lang w:bidi="en-US"/>
        </w:rPr>
        <w:t xml:space="preserve"> </w:t>
      </w:r>
      <w:r w:rsidRPr="00F051EA">
        <w:t>заявлением о предоставлении услуги после устранения указанных нарушений.</w:t>
      </w:r>
      <w:r w:rsidR="00F051EA" w:rsidRPr="00F051EA">
        <w:t xml:space="preserve"> </w:t>
      </w:r>
      <w:r w:rsidRPr="00F051EA">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14:paraId="02FC253A" w14:textId="5F69A69C" w:rsidR="00D93160" w:rsidRPr="00F051EA" w:rsidRDefault="00D93160" w:rsidP="00F051EA">
      <w:pPr>
        <w:spacing w:after="0" w:line="240" w:lineRule="auto"/>
        <w:jc w:val="both"/>
        <w:rPr>
          <w:rFonts w:ascii="Times New Roman" w:hAnsi="Times New Roman" w:cs="Times New Roman"/>
          <w:sz w:val="20"/>
          <w:szCs w:val="20"/>
        </w:rPr>
      </w:pPr>
      <w:r w:rsidRPr="00F051EA">
        <w:rPr>
          <w:rFonts w:ascii="Times New Roman" w:hAnsi="Times New Roman" w:cs="Times New Roman"/>
          <w:sz w:val="20"/>
          <w:szCs w:val="20"/>
        </w:rPr>
        <w:t>Приложение № 6</w:t>
      </w:r>
      <w:r w:rsidR="00F051EA" w:rsidRPr="00F051EA">
        <w:rPr>
          <w:rFonts w:ascii="Times New Roman" w:hAnsi="Times New Roman" w:cs="Times New Roman"/>
          <w:sz w:val="20"/>
          <w:szCs w:val="20"/>
        </w:rPr>
        <w:t xml:space="preserve"> </w:t>
      </w:r>
      <w:r w:rsidRPr="00F051EA">
        <w:rPr>
          <w:rFonts w:ascii="Times New Roman" w:hAnsi="Times New Roman" w:cs="Times New Roman"/>
          <w:sz w:val="20"/>
          <w:szCs w:val="20"/>
        </w:rPr>
        <w:t>к Административному регламенту по предоставлению муниципальной услуги</w:t>
      </w:r>
      <w:r w:rsidR="00F051EA" w:rsidRPr="00F051EA">
        <w:rPr>
          <w:rFonts w:ascii="Times New Roman" w:hAnsi="Times New Roman" w:cs="Times New Roman"/>
          <w:sz w:val="20"/>
          <w:szCs w:val="20"/>
        </w:rPr>
        <w:t xml:space="preserve"> </w:t>
      </w:r>
      <w:r w:rsidRPr="00F051EA">
        <w:rPr>
          <w:rFonts w:ascii="Times New Roman" w:hAnsi="Times New Roman" w:cs="Times New Roman"/>
          <w:sz w:val="20"/>
          <w:szCs w:val="20"/>
        </w:rPr>
        <w:t>РЕШЕНИЕ</w:t>
      </w:r>
      <w:r w:rsidR="00F051EA" w:rsidRPr="00F051EA">
        <w:rPr>
          <w:rFonts w:ascii="Times New Roman" w:hAnsi="Times New Roman" w:cs="Times New Roman"/>
          <w:sz w:val="20"/>
          <w:szCs w:val="20"/>
        </w:rPr>
        <w:t xml:space="preserve"> </w:t>
      </w:r>
      <w:r w:rsidRPr="00F051EA">
        <w:rPr>
          <w:rFonts w:ascii="Times New Roman" w:hAnsi="Times New Roman" w:cs="Times New Roman"/>
          <w:sz w:val="20"/>
          <w:szCs w:val="20"/>
        </w:rPr>
        <w:t>о приостановлении рассмотрения заявления о предварительном согласовании</w:t>
      </w:r>
      <w:r w:rsidR="00F051EA" w:rsidRPr="00F051EA">
        <w:rPr>
          <w:rFonts w:ascii="Times New Roman" w:hAnsi="Times New Roman" w:cs="Times New Roman"/>
          <w:sz w:val="20"/>
          <w:szCs w:val="20"/>
        </w:rPr>
        <w:t xml:space="preserve"> </w:t>
      </w:r>
      <w:r w:rsidRPr="00F051EA">
        <w:rPr>
          <w:rFonts w:ascii="Times New Roman" w:hAnsi="Times New Roman" w:cs="Times New Roman"/>
          <w:sz w:val="20"/>
          <w:szCs w:val="20"/>
        </w:rPr>
        <w:t>предоставления земельного участка</w:t>
      </w:r>
      <w:r w:rsidR="00F051EA" w:rsidRPr="00F051EA">
        <w:rPr>
          <w:rFonts w:ascii="Times New Roman" w:hAnsi="Times New Roman" w:cs="Times New Roman"/>
          <w:sz w:val="20"/>
          <w:szCs w:val="20"/>
        </w:rPr>
        <w:t xml:space="preserve"> </w:t>
      </w:r>
      <w:r w:rsidRPr="00F051EA">
        <w:rPr>
          <w:rFonts w:ascii="Times New Roman" w:hAnsi="Times New Roman" w:cs="Times New Roman"/>
          <w:sz w:val="20"/>
          <w:szCs w:val="20"/>
        </w:rPr>
        <w:t xml:space="preserve">Рассмотрев заявление от </w:t>
      </w:r>
      <w:r w:rsidR="006A2803">
        <w:rPr>
          <w:rFonts w:ascii="Times New Roman" w:hAnsi="Times New Roman" w:cs="Times New Roman"/>
          <w:sz w:val="20"/>
          <w:szCs w:val="20"/>
        </w:rPr>
        <w:t xml:space="preserve"> </w:t>
      </w:r>
      <w:r w:rsidRPr="00F051EA">
        <w:rPr>
          <w:rFonts w:ascii="Times New Roman" w:hAnsi="Times New Roman" w:cs="Times New Roman"/>
          <w:sz w:val="20"/>
          <w:szCs w:val="20"/>
        </w:rPr>
        <w:t xml:space="preserve"> №  (Заявитель:</w:t>
      </w:r>
      <w:r w:rsidR="00F051EA" w:rsidRPr="00F051EA">
        <w:rPr>
          <w:rFonts w:ascii="Times New Roman" w:hAnsi="Times New Roman" w:cs="Times New Roman"/>
          <w:sz w:val="20"/>
          <w:szCs w:val="20"/>
        </w:rPr>
        <w:t xml:space="preserve"> </w:t>
      </w:r>
      <w:r w:rsidR="006A2803">
        <w:rPr>
          <w:rFonts w:ascii="Times New Roman" w:hAnsi="Times New Roman" w:cs="Times New Roman"/>
          <w:sz w:val="20"/>
          <w:szCs w:val="20"/>
        </w:rPr>
        <w:t xml:space="preserve"> </w:t>
      </w:r>
      <w:r w:rsidRPr="00F051EA">
        <w:rPr>
          <w:rFonts w:ascii="Times New Roman" w:hAnsi="Times New Roman" w:cs="Times New Roman"/>
          <w:sz w:val="20"/>
          <w:szCs w:val="20"/>
        </w:rPr>
        <w:t>) и приложенные к нему документы, сообщаю, что на рассмотрении  (наименование уполномоченного органа) находится представленная ранее другим</w:t>
      </w:r>
      <w:r w:rsidR="00F051EA" w:rsidRPr="00F051EA">
        <w:rPr>
          <w:rFonts w:ascii="Times New Roman" w:hAnsi="Times New Roman" w:cs="Times New Roman"/>
          <w:sz w:val="20"/>
          <w:szCs w:val="20"/>
        </w:rPr>
        <w:t xml:space="preserve"> </w:t>
      </w:r>
      <w:r w:rsidRPr="00F051EA">
        <w:rPr>
          <w:rFonts w:ascii="Times New Roman" w:hAnsi="Times New Roman" w:cs="Times New Roman"/>
          <w:sz w:val="20"/>
          <w:szCs w:val="20"/>
        </w:rPr>
        <w:t>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w:t>
      </w:r>
      <w:r w:rsidR="00F051EA" w:rsidRPr="00F051EA">
        <w:rPr>
          <w:rFonts w:ascii="Times New Roman" w:hAnsi="Times New Roman" w:cs="Times New Roman"/>
          <w:sz w:val="20"/>
          <w:szCs w:val="20"/>
        </w:rPr>
        <w:t xml:space="preserve"> </w:t>
      </w:r>
      <w:r w:rsidRPr="00F051EA">
        <w:rPr>
          <w:rFonts w:ascii="Times New Roman" w:hAnsi="Times New Roman" w:cs="Times New Roman"/>
          <w:sz w:val="20"/>
          <w:szCs w:val="20"/>
        </w:rPr>
        <w:t xml:space="preserve">В связи с изложенным рассмотрение заявления от </w:t>
      </w:r>
      <w:r w:rsidR="00F051EA" w:rsidRPr="00F051EA">
        <w:rPr>
          <w:rFonts w:ascii="Times New Roman" w:hAnsi="Times New Roman" w:cs="Times New Roman"/>
          <w:sz w:val="20"/>
          <w:szCs w:val="20"/>
        </w:rPr>
        <w:t xml:space="preserve"> </w:t>
      </w:r>
      <w:r w:rsidRPr="00F051EA">
        <w:rPr>
          <w:rFonts w:ascii="Times New Roman" w:hAnsi="Times New Roman" w:cs="Times New Roman"/>
          <w:sz w:val="20"/>
          <w:szCs w:val="20"/>
        </w:rPr>
        <w:t xml:space="preserve">№ </w:t>
      </w:r>
      <w:r w:rsidR="00F051EA" w:rsidRPr="00F051EA">
        <w:rPr>
          <w:rFonts w:ascii="Times New Roman" w:hAnsi="Times New Roman" w:cs="Times New Roman"/>
          <w:sz w:val="20"/>
          <w:szCs w:val="20"/>
        </w:rPr>
        <w:t xml:space="preserve"> </w:t>
      </w:r>
      <w:r w:rsidRPr="00F051EA">
        <w:rPr>
          <w:rFonts w:ascii="Times New Roman" w:hAnsi="Times New Roman" w:cs="Times New Roman"/>
          <w:sz w:val="20"/>
          <w:szCs w:val="20"/>
        </w:rPr>
        <w:t>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w:t>
      </w:r>
    </w:p>
    <w:p w14:paraId="1E2CC464" w14:textId="77777777" w:rsidR="00D93160" w:rsidRPr="00F051EA" w:rsidRDefault="00D93160" w:rsidP="000A62EF">
      <w:pPr>
        <w:pStyle w:val="60"/>
        <w:shd w:val="clear" w:color="auto" w:fill="auto"/>
        <w:spacing w:line="240" w:lineRule="auto"/>
        <w:jc w:val="both"/>
        <w:rPr>
          <w:sz w:val="20"/>
          <w:szCs w:val="20"/>
        </w:rPr>
      </w:pPr>
      <w:r w:rsidRPr="00F051EA">
        <w:rPr>
          <w:sz w:val="20"/>
          <w:szCs w:val="20"/>
        </w:rPr>
        <w:t>Дополнительно информируем:</w:t>
      </w:r>
    </w:p>
    <w:p w14:paraId="3676EB26" w14:textId="77777777" w:rsidR="00D93160" w:rsidRPr="00F051EA" w:rsidRDefault="00D93160" w:rsidP="000A62EF">
      <w:pPr>
        <w:pStyle w:val="60"/>
        <w:shd w:val="clear" w:color="auto" w:fill="auto"/>
        <w:tabs>
          <w:tab w:val="left" w:pos="3346"/>
        </w:tabs>
        <w:spacing w:line="240" w:lineRule="auto"/>
        <w:jc w:val="both"/>
        <w:rPr>
          <w:sz w:val="20"/>
          <w:szCs w:val="20"/>
        </w:rPr>
      </w:pPr>
      <w:r w:rsidRPr="00F051EA">
        <w:rPr>
          <w:noProof/>
          <w:sz w:val="20"/>
          <w:szCs w:val="20"/>
          <w:lang w:eastAsia="ru-RU"/>
        </w:rPr>
        <mc:AlternateContent>
          <mc:Choice Requires="wps">
            <w:drawing>
              <wp:anchor distT="0" distB="0" distL="114300" distR="114300" simplePos="0" relativeHeight="251806720" behindDoc="0" locked="0" layoutInCell="1" allowOverlap="1" wp14:anchorId="55BFC987" wp14:editId="39A32B31">
                <wp:simplePos x="0" y="0"/>
                <wp:positionH relativeFrom="page">
                  <wp:posOffset>1050925</wp:posOffset>
                </wp:positionH>
                <wp:positionV relativeFrom="paragraph">
                  <wp:posOffset>12700</wp:posOffset>
                </wp:positionV>
                <wp:extent cx="853440" cy="210185"/>
                <wp:effectExtent l="0" t="0" r="0" b="0"/>
                <wp:wrapSquare wrapText="right"/>
                <wp:docPr id="308" name="Shape 49"/>
                <wp:cNvGraphicFramePr/>
                <a:graphic xmlns:a="http://schemas.openxmlformats.org/drawingml/2006/main">
                  <a:graphicData uri="http://schemas.microsoft.com/office/word/2010/wordprocessingShape">
                    <wps:wsp>
                      <wps:cNvSpPr txBox="1"/>
                      <wps:spPr>
                        <a:xfrm>
                          <a:off x="0" y="0"/>
                          <a:ext cx="853440" cy="210185"/>
                        </a:xfrm>
                        <a:prstGeom prst="rect">
                          <a:avLst/>
                        </a:prstGeom>
                        <a:noFill/>
                      </wps:spPr>
                      <wps:txbx>
                        <w:txbxContent>
                          <w:p w14:paraId="2E7448E6" w14:textId="77777777" w:rsidR="00C361D9" w:rsidRDefault="00C361D9" w:rsidP="00D93160">
                            <w:pPr>
                              <w:pStyle w:val="60"/>
                              <w:pBdr>
                                <w:top w:val="single" w:sz="4" w:space="0" w:color="auto"/>
                              </w:pBdr>
                              <w:shd w:val="clear" w:color="auto" w:fill="auto"/>
                              <w:spacing w:line="240" w:lineRule="auto"/>
                              <w:rPr>
                                <w:sz w:val="24"/>
                                <w:szCs w:val="24"/>
                              </w:rPr>
                            </w:pPr>
                            <w:r>
                              <w:rPr>
                                <w:sz w:val="24"/>
                                <w:szCs w:val="24"/>
                              </w:rPr>
                              <w:t>(должность)</w:t>
                            </w:r>
                          </w:p>
                        </w:txbxContent>
                      </wps:txbx>
                      <wps:bodyPr wrap="none" lIns="0" tIns="0" rIns="0" bIns="0"/>
                    </wps:wsp>
                  </a:graphicData>
                </a:graphic>
              </wp:anchor>
            </w:drawing>
          </mc:Choice>
          <mc:Fallback>
            <w:pict>
              <v:shapetype w14:anchorId="55BFC987" id="_x0000_t202" coordsize="21600,21600" o:spt="202" path="m,l,21600r21600,l21600,xe">
                <v:stroke joinstyle="miter"/>
                <v:path gradientshapeok="t" o:connecttype="rect"/>
              </v:shapetype>
              <v:shape id="Shape 49" o:spid="_x0000_s1026" type="#_x0000_t202" style="position:absolute;left:0;text-align:left;margin-left:82.75pt;margin-top:1pt;width:67.2pt;height:16.55pt;z-index:25180672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eFigEAAAoDAAAOAAAAZHJzL2Uyb0RvYy54bWysUttOwzAMfUfiH6K8s3Y3NKp1k9A0hIQA&#10;CfiALE3WSE0cJWHt/h4nazcEb4gX17Hd4+NjL9edbshBOK/AlHQ8yikRhkOlzL6kH+/bmwUlPjBT&#10;sQaMKOlReLpeXV8tW1uICdTQVMIRBDG+aG1J6xBskWWe10IzPwIrDCYlOM0CPt0+qxxrEV032STP&#10;b7MWXGUdcOE9RjenJF0lfCkFDy9SehFIU1LkFpJ1ye6izVZLVuwds7XiPQ32BxaaKYNNz1AbFhj5&#10;dOoXlFbcgQcZRhx0BlIqLtIMOM04/zHNW82sSLOgON6eZfL/B8ufD6+OqKqk0xxXZZjGJaW+ZHYX&#10;1WmtL7DozWJZ6O6hwy0PcY/BOHQnnY5fHIdgHnU+nrUVXSAcg4v5dDbDDMfUZJyPF/OIkl1+ts6H&#10;BwGaRKekDleXFGWHJx9OpUNJ7GVgq5omxiPDE5PohW7X9bR3UB2RdYvbLanB86OkeTQoXjyEwXGD&#10;s+udARIFT/z644gb/f5OjS8nvPoCAAD//wMAUEsDBBQABgAIAAAAIQAJB6q43AAAAAgBAAAPAAAA&#10;ZHJzL2Rvd25yZXYueG1sTI/BTsMwEETvSPyDtUjcqJ2gVE2IUyEERyq1cOHmxNskbbyOYqcNf89y&#10;guNoRjNvyu3iBnHBKfSeNCQrBQKp8banVsPnx9vDBkSIhqwZPKGGbwywrW5vSlNYf6U9Xg6xFVxC&#10;oTAauhjHQsrQdOhMWPkRib2jn5yJLKdW2slcudwNMlVqLZ3piRc6M+JLh835MDsNx/fd+fQ679Wp&#10;VRv8SiZc6mSn9f3d8vwEIuIS/8Lwi8/oUDFT7WeyQQys11nGUQ0pX2I/zfMcRK3hMUtAVqX8f6D6&#10;AQAA//8DAFBLAQItABQABgAIAAAAIQC2gziS/gAAAOEBAAATAAAAAAAAAAAAAAAAAAAAAABbQ29u&#10;dGVudF9UeXBlc10ueG1sUEsBAi0AFAAGAAgAAAAhADj9If/WAAAAlAEAAAsAAAAAAAAAAAAAAAAA&#10;LwEAAF9yZWxzLy5yZWxzUEsBAi0AFAAGAAgAAAAhALQJ94WKAQAACgMAAA4AAAAAAAAAAAAAAAAA&#10;LgIAAGRycy9lMm9Eb2MueG1sUEsBAi0AFAAGAAgAAAAhAAkHqrjcAAAACAEAAA8AAAAAAAAAAAAA&#10;AAAA5AMAAGRycy9kb3ducmV2LnhtbFBLBQYAAAAABAAEAPMAAADtBAAAAAA=&#10;" filled="f" stroked="f">
                <v:textbox inset="0,0,0,0">
                  <w:txbxContent>
                    <w:p w14:paraId="2E7448E6" w14:textId="77777777" w:rsidR="00C361D9" w:rsidRDefault="00C361D9" w:rsidP="00D93160">
                      <w:pPr>
                        <w:pStyle w:val="60"/>
                        <w:pBdr>
                          <w:top w:val="single" w:sz="4" w:space="0" w:color="auto"/>
                        </w:pBdr>
                        <w:shd w:val="clear" w:color="auto" w:fill="auto"/>
                        <w:spacing w:line="240" w:lineRule="auto"/>
                        <w:rPr>
                          <w:sz w:val="24"/>
                          <w:szCs w:val="24"/>
                        </w:rPr>
                      </w:pPr>
                      <w:r>
                        <w:rPr>
                          <w:sz w:val="24"/>
                          <w:szCs w:val="24"/>
                        </w:rPr>
                        <w:t>(должность)</w:t>
                      </w:r>
                    </w:p>
                  </w:txbxContent>
                </v:textbox>
                <w10:wrap type="square" side="right" anchorx="page"/>
              </v:shape>
            </w:pict>
          </mc:Fallback>
        </mc:AlternateContent>
      </w:r>
      <w:r w:rsidRPr="00F051EA">
        <w:rPr>
          <w:sz w:val="20"/>
          <w:szCs w:val="20"/>
        </w:rPr>
        <w:t>(подпись)</w:t>
      </w:r>
      <w:r w:rsidRPr="00F051EA">
        <w:rPr>
          <w:sz w:val="20"/>
          <w:szCs w:val="20"/>
        </w:rPr>
        <w:tab/>
        <w:t>(фамилия, имя, отчество)</w:t>
      </w:r>
    </w:p>
    <w:p w14:paraId="0B27F1D7" w14:textId="77777777" w:rsidR="00D93160" w:rsidRPr="00F051EA" w:rsidRDefault="00D93160" w:rsidP="000A62EF">
      <w:pPr>
        <w:pStyle w:val="60"/>
        <w:shd w:val="clear" w:color="auto" w:fill="auto"/>
        <w:tabs>
          <w:tab w:val="left" w:pos="3346"/>
        </w:tabs>
        <w:spacing w:line="240" w:lineRule="auto"/>
        <w:jc w:val="both"/>
        <w:rPr>
          <w:sz w:val="20"/>
          <w:szCs w:val="20"/>
        </w:rPr>
      </w:pPr>
    </w:p>
    <w:p w14:paraId="3CE01130" w14:textId="2D4D3860" w:rsidR="00D93160" w:rsidRPr="00F051EA" w:rsidRDefault="00D93160" w:rsidP="00F051EA">
      <w:pPr>
        <w:spacing w:after="0" w:line="240" w:lineRule="auto"/>
        <w:jc w:val="both"/>
        <w:rPr>
          <w:rFonts w:ascii="Times New Roman" w:hAnsi="Times New Roman" w:cs="Times New Roman"/>
          <w:sz w:val="20"/>
          <w:szCs w:val="20"/>
        </w:rPr>
      </w:pPr>
      <w:r w:rsidRPr="00F051EA">
        <w:rPr>
          <w:rFonts w:ascii="Times New Roman" w:hAnsi="Times New Roman" w:cs="Times New Roman"/>
          <w:sz w:val="20"/>
          <w:szCs w:val="20"/>
        </w:rPr>
        <w:t>Приложение № 7</w:t>
      </w:r>
      <w:r w:rsidR="00F051EA" w:rsidRPr="00F051EA">
        <w:rPr>
          <w:rFonts w:ascii="Times New Roman" w:hAnsi="Times New Roman" w:cs="Times New Roman"/>
          <w:sz w:val="20"/>
          <w:szCs w:val="20"/>
        </w:rPr>
        <w:t xml:space="preserve"> </w:t>
      </w:r>
      <w:r w:rsidRPr="00F051EA">
        <w:rPr>
          <w:rFonts w:ascii="Times New Roman" w:hAnsi="Times New Roman" w:cs="Times New Roman"/>
          <w:sz w:val="20"/>
          <w:szCs w:val="20"/>
        </w:rPr>
        <w:t>к Административному регламенту по предоставлению муниципальной услуги</w:t>
      </w:r>
      <w:r w:rsidR="00F051EA" w:rsidRPr="00F051EA">
        <w:rPr>
          <w:rFonts w:ascii="Times New Roman" w:hAnsi="Times New Roman" w:cs="Times New Roman"/>
          <w:sz w:val="20"/>
          <w:szCs w:val="20"/>
        </w:rPr>
        <w:t xml:space="preserve"> </w:t>
      </w:r>
      <w:r w:rsidRPr="00F051EA">
        <w:rPr>
          <w:rFonts w:ascii="Times New Roman" w:hAnsi="Times New Roman" w:cs="Times New Roman"/>
          <w:b/>
          <w:bCs/>
          <w:sz w:val="20"/>
          <w:szCs w:val="20"/>
        </w:rPr>
        <w:t>Состав, последовательность и сроки выполнения административных процедур (действий) при предоставлении</w:t>
      </w:r>
      <w:r w:rsidR="00F051EA" w:rsidRPr="00F051EA">
        <w:rPr>
          <w:rFonts w:ascii="Times New Roman" w:hAnsi="Times New Roman" w:cs="Times New Roman"/>
          <w:b/>
          <w:bCs/>
          <w:sz w:val="20"/>
          <w:szCs w:val="20"/>
        </w:rPr>
        <w:t xml:space="preserve"> </w:t>
      </w:r>
      <w:r w:rsidRPr="00F051EA">
        <w:rPr>
          <w:rFonts w:ascii="Times New Roman" w:hAnsi="Times New Roman" w:cs="Times New Roman"/>
          <w:b/>
          <w:bCs/>
          <w:sz w:val="20"/>
          <w:szCs w:val="20"/>
        </w:rPr>
        <w:t>муниципальной услуги</w:t>
      </w:r>
    </w:p>
    <w:tbl>
      <w:tblPr>
        <w:tblStyle w:val="a8"/>
        <w:tblW w:w="15304" w:type="dxa"/>
        <w:tblLayout w:type="fixed"/>
        <w:tblLook w:val="04A0" w:firstRow="1" w:lastRow="0" w:firstColumn="1" w:lastColumn="0" w:noHBand="0" w:noVBand="1"/>
      </w:tblPr>
      <w:tblGrid>
        <w:gridCol w:w="2405"/>
        <w:gridCol w:w="2552"/>
        <w:gridCol w:w="1702"/>
        <w:gridCol w:w="1935"/>
        <w:gridCol w:w="2151"/>
        <w:gridCol w:w="2015"/>
        <w:gridCol w:w="2544"/>
      </w:tblGrid>
      <w:tr w:rsidR="00F051EA" w:rsidRPr="00966DB6" w14:paraId="19EA640F" w14:textId="77777777" w:rsidTr="00F051EA">
        <w:tc>
          <w:tcPr>
            <w:tcW w:w="2405" w:type="dxa"/>
          </w:tcPr>
          <w:p w14:paraId="7B00308E" w14:textId="77777777" w:rsidR="00D93160" w:rsidRPr="00966DB6" w:rsidRDefault="00D93160" w:rsidP="00F051EA">
            <w:pPr>
              <w:spacing w:line="240" w:lineRule="auto"/>
              <w:ind w:firstLine="0"/>
              <w:rPr>
                <w:sz w:val="18"/>
                <w:szCs w:val="18"/>
              </w:rPr>
            </w:pPr>
            <w:r w:rsidRPr="00966DB6">
              <w:rPr>
                <w:sz w:val="18"/>
                <w:szCs w:val="18"/>
              </w:rPr>
              <w:t>Основание для начала административной процедуры</w:t>
            </w:r>
          </w:p>
        </w:tc>
        <w:tc>
          <w:tcPr>
            <w:tcW w:w="2552" w:type="dxa"/>
          </w:tcPr>
          <w:p w14:paraId="5153BAC9" w14:textId="77777777" w:rsidR="00D93160" w:rsidRPr="00966DB6" w:rsidRDefault="00D93160" w:rsidP="00F051EA">
            <w:pPr>
              <w:spacing w:line="240" w:lineRule="auto"/>
              <w:ind w:firstLine="0"/>
              <w:rPr>
                <w:sz w:val="18"/>
                <w:szCs w:val="18"/>
              </w:rPr>
            </w:pPr>
            <w:r w:rsidRPr="00966DB6">
              <w:rPr>
                <w:sz w:val="18"/>
                <w:szCs w:val="18"/>
              </w:rPr>
              <w:t>Содержание административных действий</w:t>
            </w:r>
          </w:p>
        </w:tc>
        <w:tc>
          <w:tcPr>
            <w:tcW w:w="1702" w:type="dxa"/>
          </w:tcPr>
          <w:p w14:paraId="14318CF6" w14:textId="77777777" w:rsidR="00D93160" w:rsidRPr="00966DB6" w:rsidRDefault="00D93160" w:rsidP="00F051EA">
            <w:pPr>
              <w:spacing w:line="240" w:lineRule="auto"/>
              <w:ind w:firstLine="0"/>
              <w:rPr>
                <w:sz w:val="18"/>
                <w:szCs w:val="18"/>
              </w:rPr>
            </w:pPr>
            <w:r w:rsidRPr="00966DB6">
              <w:rPr>
                <w:sz w:val="18"/>
                <w:szCs w:val="18"/>
              </w:rPr>
              <w:t>Содержание административных действий</w:t>
            </w:r>
          </w:p>
        </w:tc>
        <w:tc>
          <w:tcPr>
            <w:tcW w:w="1935" w:type="dxa"/>
          </w:tcPr>
          <w:p w14:paraId="4BF967F9" w14:textId="77777777" w:rsidR="00D93160" w:rsidRPr="00966DB6" w:rsidRDefault="00D93160" w:rsidP="00F051EA">
            <w:pPr>
              <w:spacing w:line="240" w:lineRule="auto"/>
              <w:ind w:firstLine="0"/>
              <w:rPr>
                <w:sz w:val="18"/>
                <w:szCs w:val="18"/>
              </w:rPr>
            </w:pPr>
            <w:r w:rsidRPr="00966DB6">
              <w:rPr>
                <w:sz w:val="18"/>
                <w:szCs w:val="18"/>
              </w:rPr>
              <w:t>Должностное лицо, ответственное за выполнение административного действия</w:t>
            </w:r>
          </w:p>
        </w:tc>
        <w:tc>
          <w:tcPr>
            <w:tcW w:w="2151" w:type="dxa"/>
          </w:tcPr>
          <w:p w14:paraId="3A16948C" w14:textId="77777777" w:rsidR="00D93160" w:rsidRPr="00966DB6" w:rsidRDefault="00D93160" w:rsidP="00F051EA">
            <w:pPr>
              <w:spacing w:line="240" w:lineRule="auto"/>
              <w:ind w:firstLine="0"/>
              <w:rPr>
                <w:sz w:val="18"/>
                <w:szCs w:val="18"/>
              </w:rPr>
            </w:pPr>
            <w:r w:rsidRPr="00966DB6">
              <w:rPr>
                <w:sz w:val="18"/>
                <w:szCs w:val="18"/>
              </w:rPr>
              <w:t>Место выполнения административного действия/ используемая информационная система</w:t>
            </w:r>
          </w:p>
        </w:tc>
        <w:tc>
          <w:tcPr>
            <w:tcW w:w="2015" w:type="dxa"/>
          </w:tcPr>
          <w:p w14:paraId="0F4D9794" w14:textId="77777777" w:rsidR="00D93160" w:rsidRPr="00966DB6" w:rsidRDefault="00D93160" w:rsidP="00F051EA">
            <w:pPr>
              <w:spacing w:line="240" w:lineRule="auto"/>
              <w:ind w:firstLine="0"/>
              <w:rPr>
                <w:sz w:val="18"/>
                <w:szCs w:val="18"/>
              </w:rPr>
            </w:pPr>
            <w:r w:rsidRPr="00966DB6">
              <w:rPr>
                <w:sz w:val="18"/>
                <w:szCs w:val="18"/>
              </w:rPr>
              <w:t>Критерии принятия решения</w:t>
            </w:r>
          </w:p>
        </w:tc>
        <w:tc>
          <w:tcPr>
            <w:tcW w:w="2544" w:type="dxa"/>
          </w:tcPr>
          <w:p w14:paraId="2EBCBEA4" w14:textId="77777777" w:rsidR="00D93160" w:rsidRPr="00966DB6" w:rsidRDefault="00D93160" w:rsidP="00F051EA">
            <w:pPr>
              <w:spacing w:line="240" w:lineRule="auto"/>
              <w:ind w:firstLine="0"/>
              <w:rPr>
                <w:sz w:val="18"/>
                <w:szCs w:val="18"/>
              </w:rPr>
            </w:pPr>
            <w:r w:rsidRPr="00966DB6">
              <w:rPr>
                <w:sz w:val="18"/>
                <w:szCs w:val="18"/>
              </w:rPr>
              <w:t>Результат административного действия, способ фиксации</w:t>
            </w:r>
          </w:p>
        </w:tc>
      </w:tr>
      <w:tr w:rsidR="00D93160" w:rsidRPr="00966DB6" w14:paraId="2B915F4D" w14:textId="77777777" w:rsidTr="00F051EA">
        <w:tc>
          <w:tcPr>
            <w:tcW w:w="15304" w:type="dxa"/>
            <w:gridSpan w:val="7"/>
          </w:tcPr>
          <w:p w14:paraId="500D5C0E" w14:textId="77777777" w:rsidR="00D93160" w:rsidRPr="00966DB6" w:rsidRDefault="00D93160" w:rsidP="00F051EA">
            <w:pPr>
              <w:spacing w:line="240" w:lineRule="auto"/>
              <w:ind w:firstLine="0"/>
              <w:rPr>
                <w:sz w:val="18"/>
                <w:szCs w:val="18"/>
              </w:rPr>
            </w:pPr>
            <w:r w:rsidRPr="00966DB6">
              <w:rPr>
                <w:sz w:val="18"/>
                <w:szCs w:val="18"/>
              </w:rPr>
              <w:t>1. Проверка документов и регистрация заявления</w:t>
            </w:r>
          </w:p>
        </w:tc>
      </w:tr>
      <w:tr w:rsidR="00F051EA" w:rsidRPr="00966DB6" w14:paraId="1CA732C0" w14:textId="77777777" w:rsidTr="00F051EA">
        <w:tc>
          <w:tcPr>
            <w:tcW w:w="2405" w:type="dxa"/>
          </w:tcPr>
          <w:p w14:paraId="0301DB20" w14:textId="77777777" w:rsidR="00D93160" w:rsidRPr="00966DB6" w:rsidRDefault="00D93160" w:rsidP="00F051EA">
            <w:pPr>
              <w:spacing w:line="240" w:lineRule="auto"/>
              <w:ind w:firstLine="0"/>
              <w:rPr>
                <w:sz w:val="18"/>
                <w:szCs w:val="18"/>
              </w:rPr>
            </w:pPr>
            <w:r w:rsidRPr="00966DB6">
              <w:rPr>
                <w:sz w:val="18"/>
                <w:szCs w:val="18"/>
              </w:rPr>
              <w:t>Результат административного действия, способ фиксации</w:t>
            </w:r>
          </w:p>
        </w:tc>
        <w:tc>
          <w:tcPr>
            <w:tcW w:w="2552" w:type="dxa"/>
          </w:tcPr>
          <w:p w14:paraId="79401F68" w14:textId="77777777" w:rsidR="00D93160" w:rsidRPr="00966DB6" w:rsidRDefault="00D93160" w:rsidP="00F051EA">
            <w:pPr>
              <w:spacing w:line="240" w:lineRule="auto"/>
              <w:ind w:firstLine="0"/>
              <w:rPr>
                <w:sz w:val="18"/>
                <w:szCs w:val="18"/>
              </w:rPr>
            </w:pPr>
            <w:r w:rsidRPr="00966DB6">
              <w:rPr>
                <w:sz w:val="18"/>
                <w:szCs w:val="18"/>
              </w:rPr>
              <w:t>Прием и проверка комплектности документов на наличие/отсутствие оснований для отказа в приеме документов, предусмотренных пунктом Административного регламента</w:t>
            </w:r>
          </w:p>
        </w:tc>
        <w:tc>
          <w:tcPr>
            <w:tcW w:w="1702" w:type="dxa"/>
          </w:tcPr>
          <w:p w14:paraId="2C01CF3F" w14:textId="77777777" w:rsidR="00D93160" w:rsidRPr="00966DB6" w:rsidRDefault="00D93160" w:rsidP="00F051EA">
            <w:pPr>
              <w:spacing w:line="240" w:lineRule="auto"/>
              <w:ind w:firstLine="0"/>
              <w:rPr>
                <w:sz w:val="18"/>
                <w:szCs w:val="18"/>
              </w:rPr>
            </w:pPr>
            <w:r w:rsidRPr="00966DB6">
              <w:rPr>
                <w:sz w:val="18"/>
                <w:szCs w:val="18"/>
              </w:rPr>
              <w:t>1 рабочий день</w:t>
            </w:r>
          </w:p>
        </w:tc>
        <w:tc>
          <w:tcPr>
            <w:tcW w:w="1935" w:type="dxa"/>
          </w:tcPr>
          <w:p w14:paraId="5C787508" w14:textId="77777777" w:rsidR="00D93160" w:rsidRPr="00966DB6" w:rsidRDefault="00D93160" w:rsidP="00F051EA">
            <w:pPr>
              <w:spacing w:line="240" w:lineRule="auto"/>
              <w:ind w:firstLine="0"/>
              <w:rPr>
                <w:sz w:val="18"/>
                <w:szCs w:val="18"/>
              </w:rPr>
            </w:pPr>
            <w:r w:rsidRPr="00966DB6">
              <w:rPr>
                <w:sz w:val="18"/>
                <w:szCs w:val="18"/>
              </w:rPr>
              <w:t>должностное лицо Уполномоченного органа, ответственное за предоставление муниципальной услуги</w:t>
            </w:r>
          </w:p>
        </w:tc>
        <w:tc>
          <w:tcPr>
            <w:tcW w:w="2151" w:type="dxa"/>
          </w:tcPr>
          <w:p w14:paraId="142EA93F" w14:textId="77777777" w:rsidR="00D93160" w:rsidRPr="00966DB6" w:rsidRDefault="00D93160" w:rsidP="00F051EA">
            <w:pPr>
              <w:spacing w:line="240" w:lineRule="auto"/>
              <w:ind w:firstLine="0"/>
              <w:rPr>
                <w:sz w:val="18"/>
                <w:szCs w:val="18"/>
              </w:rPr>
            </w:pPr>
            <w:r w:rsidRPr="00966DB6">
              <w:rPr>
                <w:sz w:val="18"/>
                <w:szCs w:val="18"/>
              </w:rPr>
              <w:t>Уполномоченный орган / ГИС</w:t>
            </w:r>
          </w:p>
        </w:tc>
        <w:tc>
          <w:tcPr>
            <w:tcW w:w="2015" w:type="dxa"/>
          </w:tcPr>
          <w:p w14:paraId="5D1F9A98" w14:textId="77777777" w:rsidR="00D93160" w:rsidRPr="00966DB6" w:rsidRDefault="00D93160" w:rsidP="00F051EA">
            <w:pPr>
              <w:spacing w:line="240" w:lineRule="auto"/>
              <w:ind w:firstLine="0"/>
              <w:rPr>
                <w:sz w:val="18"/>
                <w:szCs w:val="18"/>
              </w:rPr>
            </w:pPr>
          </w:p>
        </w:tc>
        <w:tc>
          <w:tcPr>
            <w:tcW w:w="2544" w:type="dxa"/>
          </w:tcPr>
          <w:p w14:paraId="207AA8B7" w14:textId="77777777" w:rsidR="00D93160" w:rsidRPr="00966DB6" w:rsidRDefault="00D93160" w:rsidP="00F051EA">
            <w:pPr>
              <w:spacing w:line="240" w:lineRule="auto"/>
              <w:ind w:firstLine="0"/>
              <w:rPr>
                <w:sz w:val="18"/>
                <w:szCs w:val="18"/>
              </w:rPr>
            </w:pPr>
            <w:r w:rsidRPr="00966DB6">
              <w:rPr>
                <w:sz w:val="18"/>
                <w:szCs w:val="18"/>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w:t>
            </w:r>
          </w:p>
        </w:tc>
      </w:tr>
      <w:tr w:rsidR="00F051EA" w:rsidRPr="00966DB6" w14:paraId="1CDCB42E" w14:textId="77777777" w:rsidTr="00F051EA">
        <w:tc>
          <w:tcPr>
            <w:tcW w:w="2405" w:type="dxa"/>
          </w:tcPr>
          <w:p w14:paraId="5552A10D" w14:textId="77777777" w:rsidR="00D93160" w:rsidRPr="00966DB6" w:rsidRDefault="00D93160" w:rsidP="00F051EA">
            <w:pPr>
              <w:spacing w:line="240" w:lineRule="auto"/>
              <w:ind w:firstLine="0"/>
              <w:rPr>
                <w:sz w:val="18"/>
                <w:szCs w:val="18"/>
              </w:rPr>
            </w:pPr>
          </w:p>
        </w:tc>
        <w:tc>
          <w:tcPr>
            <w:tcW w:w="2552" w:type="dxa"/>
          </w:tcPr>
          <w:p w14:paraId="5DF95D7E" w14:textId="77777777" w:rsidR="00D93160" w:rsidRPr="00966DB6" w:rsidRDefault="00D93160" w:rsidP="00F051EA">
            <w:pPr>
              <w:spacing w:line="240" w:lineRule="auto"/>
              <w:ind w:firstLine="0"/>
              <w:rPr>
                <w:sz w:val="18"/>
                <w:szCs w:val="18"/>
              </w:rPr>
            </w:pPr>
            <w:r w:rsidRPr="00966DB6">
              <w:rPr>
                <w:sz w:val="18"/>
                <w:szCs w:val="18"/>
              </w:rPr>
              <w:t xml:space="preserve">В случае отсутствия оснований для отказа в приеме документов, </w:t>
            </w:r>
            <w:r w:rsidRPr="00966DB6">
              <w:rPr>
                <w:sz w:val="18"/>
                <w:szCs w:val="18"/>
              </w:rPr>
              <w:lastRenderedPageBreak/>
              <w:t>предусмотренных пунктом 2.15 Административного регламента, регистрация заявления в электронной базе данных по учету документов</w:t>
            </w:r>
          </w:p>
        </w:tc>
        <w:tc>
          <w:tcPr>
            <w:tcW w:w="1702" w:type="dxa"/>
          </w:tcPr>
          <w:p w14:paraId="42848895" w14:textId="77777777" w:rsidR="00D93160" w:rsidRPr="00966DB6" w:rsidRDefault="00D93160" w:rsidP="00F051EA">
            <w:pPr>
              <w:spacing w:line="240" w:lineRule="auto"/>
              <w:ind w:firstLine="0"/>
              <w:rPr>
                <w:sz w:val="18"/>
                <w:szCs w:val="18"/>
              </w:rPr>
            </w:pPr>
            <w:r w:rsidRPr="00966DB6">
              <w:rPr>
                <w:sz w:val="18"/>
                <w:szCs w:val="18"/>
              </w:rPr>
              <w:lastRenderedPageBreak/>
              <w:t>1 рабочий день</w:t>
            </w:r>
          </w:p>
        </w:tc>
        <w:tc>
          <w:tcPr>
            <w:tcW w:w="1935" w:type="dxa"/>
          </w:tcPr>
          <w:p w14:paraId="7178A5DA" w14:textId="77777777" w:rsidR="00D93160" w:rsidRPr="00966DB6" w:rsidRDefault="00D93160" w:rsidP="00F051EA">
            <w:pPr>
              <w:spacing w:line="240" w:lineRule="auto"/>
              <w:ind w:firstLine="0"/>
              <w:rPr>
                <w:sz w:val="18"/>
                <w:szCs w:val="18"/>
              </w:rPr>
            </w:pPr>
            <w:r w:rsidRPr="00966DB6">
              <w:rPr>
                <w:sz w:val="18"/>
                <w:szCs w:val="18"/>
              </w:rPr>
              <w:t xml:space="preserve">должностное лицо Уполномоченного органа, ответственное </w:t>
            </w:r>
            <w:r w:rsidRPr="00966DB6">
              <w:rPr>
                <w:sz w:val="18"/>
                <w:szCs w:val="18"/>
              </w:rPr>
              <w:lastRenderedPageBreak/>
              <w:t>за регистрацию корреспонденции</w:t>
            </w:r>
          </w:p>
        </w:tc>
        <w:tc>
          <w:tcPr>
            <w:tcW w:w="2151" w:type="dxa"/>
          </w:tcPr>
          <w:p w14:paraId="3C7F8159" w14:textId="77777777" w:rsidR="00D93160" w:rsidRPr="00966DB6" w:rsidRDefault="00D93160" w:rsidP="00F051EA">
            <w:pPr>
              <w:spacing w:line="240" w:lineRule="auto"/>
              <w:ind w:firstLine="0"/>
              <w:rPr>
                <w:sz w:val="18"/>
                <w:szCs w:val="18"/>
              </w:rPr>
            </w:pPr>
            <w:r w:rsidRPr="00966DB6">
              <w:rPr>
                <w:sz w:val="18"/>
                <w:szCs w:val="18"/>
              </w:rPr>
              <w:lastRenderedPageBreak/>
              <w:t>Уполномоченный орган/ГИС</w:t>
            </w:r>
          </w:p>
        </w:tc>
        <w:tc>
          <w:tcPr>
            <w:tcW w:w="2015" w:type="dxa"/>
          </w:tcPr>
          <w:p w14:paraId="02921591" w14:textId="77777777" w:rsidR="00D93160" w:rsidRPr="00966DB6" w:rsidRDefault="00D93160" w:rsidP="00F051EA">
            <w:pPr>
              <w:spacing w:line="240" w:lineRule="auto"/>
              <w:ind w:firstLine="0"/>
              <w:rPr>
                <w:sz w:val="18"/>
                <w:szCs w:val="18"/>
              </w:rPr>
            </w:pPr>
          </w:p>
        </w:tc>
        <w:tc>
          <w:tcPr>
            <w:tcW w:w="2544" w:type="dxa"/>
          </w:tcPr>
          <w:p w14:paraId="3952142C" w14:textId="77777777" w:rsidR="00D93160" w:rsidRPr="00966DB6" w:rsidRDefault="00D93160" w:rsidP="00F051EA">
            <w:pPr>
              <w:spacing w:line="240" w:lineRule="auto"/>
              <w:ind w:firstLine="0"/>
              <w:rPr>
                <w:sz w:val="18"/>
                <w:szCs w:val="18"/>
              </w:rPr>
            </w:pPr>
            <w:r w:rsidRPr="00966DB6">
              <w:rPr>
                <w:sz w:val="18"/>
                <w:szCs w:val="18"/>
              </w:rPr>
              <w:t>передача ему документов</w:t>
            </w:r>
          </w:p>
        </w:tc>
      </w:tr>
      <w:tr w:rsidR="00F051EA" w:rsidRPr="00966DB6" w14:paraId="1DAD662E" w14:textId="77777777" w:rsidTr="00F051EA">
        <w:tc>
          <w:tcPr>
            <w:tcW w:w="2405" w:type="dxa"/>
          </w:tcPr>
          <w:p w14:paraId="59F90B2C" w14:textId="77777777" w:rsidR="00D93160" w:rsidRPr="00966DB6" w:rsidRDefault="00D93160" w:rsidP="00F051EA">
            <w:pPr>
              <w:spacing w:line="240" w:lineRule="auto"/>
              <w:ind w:firstLine="0"/>
              <w:rPr>
                <w:sz w:val="18"/>
                <w:szCs w:val="18"/>
              </w:rPr>
            </w:pPr>
            <w:r w:rsidRPr="00966DB6">
              <w:rPr>
                <w:sz w:val="18"/>
                <w:szCs w:val="18"/>
              </w:rPr>
              <w:t>пакет зарегистрированных документов, поступивших должностному лицу, ответственному за предоставление</w:t>
            </w:r>
          </w:p>
        </w:tc>
        <w:tc>
          <w:tcPr>
            <w:tcW w:w="2552" w:type="dxa"/>
          </w:tcPr>
          <w:p w14:paraId="422E753F" w14:textId="77777777" w:rsidR="00D93160" w:rsidRPr="00966DB6" w:rsidRDefault="00D93160" w:rsidP="00F051EA">
            <w:pPr>
              <w:spacing w:line="240" w:lineRule="auto"/>
              <w:ind w:firstLine="0"/>
              <w:rPr>
                <w:sz w:val="18"/>
                <w:szCs w:val="18"/>
              </w:rPr>
            </w:pPr>
            <w:r w:rsidRPr="00966DB6">
              <w:rPr>
                <w:sz w:val="18"/>
                <w:szCs w:val="18"/>
              </w:rPr>
              <w:t>Проверка заявления и документов представленных для получения муниципальной услуги</w:t>
            </w:r>
          </w:p>
        </w:tc>
        <w:tc>
          <w:tcPr>
            <w:tcW w:w="1702" w:type="dxa"/>
          </w:tcPr>
          <w:p w14:paraId="0B54B8B3" w14:textId="77777777" w:rsidR="00D93160" w:rsidRPr="00966DB6" w:rsidRDefault="00D93160" w:rsidP="00F051EA">
            <w:pPr>
              <w:spacing w:line="240" w:lineRule="auto"/>
              <w:ind w:firstLine="0"/>
              <w:rPr>
                <w:sz w:val="18"/>
                <w:szCs w:val="18"/>
              </w:rPr>
            </w:pPr>
            <w:r w:rsidRPr="00966DB6">
              <w:rPr>
                <w:sz w:val="18"/>
                <w:szCs w:val="18"/>
              </w:rPr>
              <w:t>3 рабочих дня</w:t>
            </w:r>
          </w:p>
        </w:tc>
        <w:tc>
          <w:tcPr>
            <w:tcW w:w="1935" w:type="dxa"/>
          </w:tcPr>
          <w:p w14:paraId="4C3E5117" w14:textId="77777777" w:rsidR="00D93160" w:rsidRPr="00966DB6" w:rsidRDefault="00D93160" w:rsidP="00F051EA">
            <w:pPr>
              <w:spacing w:line="240" w:lineRule="auto"/>
              <w:ind w:firstLine="0"/>
              <w:rPr>
                <w:sz w:val="18"/>
                <w:szCs w:val="18"/>
              </w:rPr>
            </w:pPr>
            <w:r w:rsidRPr="00966DB6">
              <w:rPr>
                <w:sz w:val="18"/>
                <w:szCs w:val="18"/>
              </w:rPr>
              <w:t>должностное лицо Уполномоченного органа, ответственное за предоставление муниципальной услуги</w:t>
            </w:r>
          </w:p>
        </w:tc>
        <w:tc>
          <w:tcPr>
            <w:tcW w:w="2151" w:type="dxa"/>
          </w:tcPr>
          <w:p w14:paraId="0DB9C3B0" w14:textId="77777777" w:rsidR="00D93160" w:rsidRPr="00966DB6" w:rsidRDefault="00D93160" w:rsidP="00F051EA">
            <w:pPr>
              <w:spacing w:line="240" w:lineRule="auto"/>
              <w:ind w:firstLine="0"/>
              <w:rPr>
                <w:sz w:val="18"/>
                <w:szCs w:val="18"/>
              </w:rPr>
            </w:pPr>
            <w:r w:rsidRPr="00966DB6">
              <w:rPr>
                <w:sz w:val="18"/>
                <w:szCs w:val="18"/>
              </w:rPr>
              <w:t>Уполномоченный орган/ГИС</w:t>
            </w:r>
          </w:p>
        </w:tc>
        <w:tc>
          <w:tcPr>
            <w:tcW w:w="2015" w:type="dxa"/>
          </w:tcPr>
          <w:p w14:paraId="2A94F2BB" w14:textId="77777777" w:rsidR="00D93160" w:rsidRPr="00966DB6" w:rsidRDefault="00D93160" w:rsidP="00F051EA">
            <w:pPr>
              <w:spacing w:line="240" w:lineRule="auto"/>
              <w:ind w:firstLine="0"/>
              <w:rPr>
                <w:sz w:val="18"/>
                <w:szCs w:val="18"/>
              </w:rPr>
            </w:pPr>
            <w:r w:rsidRPr="00966DB6">
              <w:rPr>
                <w:sz w:val="18"/>
                <w:szCs w:val="18"/>
              </w:rPr>
              <w:t>Наличие оснований для приостановления рассмотрения заявления об оказании  муниципальной услуги, указанных в пункте настоящего Административного регламента</w:t>
            </w:r>
          </w:p>
        </w:tc>
        <w:tc>
          <w:tcPr>
            <w:tcW w:w="2544" w:type="dxa"/>
          </w:tcPr>
          <w:p w14:paraId="2F30C7D3" w14:textId="77777777" w:rsidR="00D93160" w:rsidRPr="00966DB6" w:rsidRDefault="00D93160" w:rsidP="00F051EA">
            <w:pPr>
              <w:spacing w:line="240" w:lineRule="auto"/>
              <w:ind w:firstLine="0"/>
              <w:rPr>
                <w:sz w:val="18"/>
                <w:szCs w:val="18"/>
              </w:rPr>
            </w:pPr>
            <w:r w:rsidRPr="00966DB6">
              <w:rPr>
                <w:sz w:val="18"/>
                <w:szCs w:val="18"/>
              </w:rPr>
              <w:t>Направленное заявителю решения о приостановлении предоставления муниципальной услуги по форме, приведенной в приложении № 6 к</w:t>
            </w:r>
          </w:p>
          <w:p w14:paraId="7D6EC5F6" w14:textId="77777777" w:rsidR="00D93160" w:rsidRPr="00966DB6" w:rsidRDefault="00D93160" w:rsidP="00F051EA">
            <w:pPr>
              <w:spacing w:line="240" w:lineRule="auto"/>
              <w:ind w:firstLine="0"/>
              <w:rPr>
                <w:sz w:val="18"/>
                <w:szCs w:val="18"/>
              </w:rPr>
            </w:pPr>
            <w:r w:rsidRPr="00966DB6">
              <w:rPr>
                <w:sz w:val="18"/>
                <w:szCs w:val="18"/>
              </w:rPr>
              <w:t>Административному регламенту, подписанный усиленной квалифицированной подписью руководителем Уполномоченного органа или иного уполномоченного им лица</w:t>
            </w:r>
          </w:p>
        </w:tc>
      </w:tr>
      <w:tr w:rsidR="00D93160" w:rsidRPr="00966DB6" w14:paraId="47C4B39F" w14:textId="77777777" w:rsidTr="00F051EA">
        <w:tc>
          <w:tcPr>
            <w:tcW w:w="15304" w:type="dxa"/>
            <w:gridSpan w:val="7"/>
          </w:tcPr>
          <w:p w14:paraId="2035B746" w14:textId="77777777" w:rsidR="00D93160" w:rsidRPr="00966DB6" w:rsidRDefault="00D93160" w:rsidP="00F051EA">
            <w:pPr>
              <w:spacing w:line="240" w:lineRule="auto"/>
              <w:ind w:firstLine="0"/>
              <w:rPr>
                <w:sz w:val="18"/>
                <w:szCs w:val="18"/>
              </w:rPr>
            </w:pPr>
            <w:r w:rsidRPr="00966DB6">
              <w:rPr>
                <w:sz w:val="18"/>
                <w:szCs w:val="18"/>
              </w:rPr>
              <w:t>2. Получение сведений посредством СМЭВ</w:t>
            </w:r>
          </w:p>
        </w:tc>
      </w:tr>
      <w:tr w:rsidR="00F051EA" w:rsidRPr="00966DB6" w14:paraId="2AE3D4A1" w14:textId="77777777" w:rsidTr="00F051EA">
        <w:tc>
          <w:tcPr>
            <w:tcW w:w="2405" w:type="dxa"/>
            <w:vMerge w:val="restart"/>
          </w:tcPr>
          <w:p w14:paraId="602BC7A2" w14:textId="77777777" w:rsidR="00D93160" w:rsidRPr="00966DB6" w:rsidRDefault="00D93160" w:rsidP="00F051EA">
            <w:pPr>
              <w:spacing w:line="240" w:lineRule="auto"/>
              <w:ind w:firstLine="0"/>
              <w:rPr>
                <w:sz w:val="18"/>
                <w:szCs w:val="18"/>
              </w:rPr>
            </w:pPr>
            <w:r w:rsidRPr="00966DB6">
              <w:rPr>
                <w:sz w:val="18"/>
                <w:szCs w:val="18"/>
              </w:rPr>
              <w:t>пакет зарегистрированных документов, поступивших должностному лицу, ответственному за предоставление муниципальной услуги</w:t>
            </w:r>
          </w:p>
        </w:tc>
        <w:tc>
          <w:tcPr>
            <w:tcW w:w="2552" w:type="dxa"/>
          </w:tcPr>
          <w:p w14:paraId="0A9668C6" w14:textId="77777777" w:rsidR="00D93160" w:rsidRPr="00966DB6" w:rsidRDefault="00D93160" w:rsidP="00F051EA">
            <w:pPr>
              <w:spacing w:line="240" w:lineRule="auto"/>
              <w:ind w:firstLine="0"/>
              <w:rPr>
                <w:sz w:val="18"/>
                <w:szCs w:val="18"/>
              </w:rPr>
            </w:pPr>
            <w:r w:rsidRPr="00966DB6">
              <w:rPr>
                <w:sz w:val="18"/>
                <w:szCs w:val="18"/>
              </w:rPr>
              <w:t>- направление межведомственных запросов в органы и организации, указанные в пункте 2.3 Административного регламента</w:t>
            </w:r>
          </w:p>
        </w:tc>
        <w:tc>
          <w:tcPr>
            <w:tcW w:w="1702" w:type="dxa"/>
          </w:tcPr>
          <w:p w14:paraId="473E1C04" w14:textId="77777777" w:rsidR="00D93160" w:rsidRPr="00966DB6" w:rsidRDefault="00D93160" w:rsidP="00F051EA">
            <w:pPr>
              <w:spacing w:line="240" w:lineRule="auto"/>
              <w:ind w:firstLine="0"/>
              <w:rPr>
                <w:sz w:val="18"/>
                <w:szCs w:val="18"/>
              </w:rPr>
            </w:pPr>
            <w:r w:rsidRPr="00966DB6">
              <w:rPr>
                <w:sz w:val="18"/>
                <w:szCs w:val="18"/>
              </w:rPr>
              <w:t>в день регистрации заявления и документов</w:t>
            </w:r>
          </w:p>
        </w:tc>
        <w:tc>
          <w:tcPr>
            <w:tcW w:w="1935" w:type="dxa"/>
          </w:tcPr>
          <w:p w14:paraId="34C5A61D" w14:textId="77777777" w:rsidR="00D93160" w:rsidRPr="00966DB6" w:rsidRDefault="00D93160" w:rsidP="00F051EA">
            <w:pPr>
              <w:spacing w:line="240" w:lineRule="auto"/>
              <w:ind w:firstLine="0"/>
              <w:rPr>
                <w:sz w:val="18"/>
                <w:szCs w:val="18"/>
              </w:rPr>
            </w:pPr>
            <w:r w:rsidRPr="00966DB6">
              <w:rPr>
                <w:sz w:val="18"/>
                <w:szCs w:val="18"/>
              </w:rPr>
              <w:t>должностное лицо Уполномоченного органа, ответственное за предоставление муниципальной услуги</w:t>
            </w:r>
          </w:p>
        </w:tc>
        <w:tc>
          <w:tcPr>
            <w:tcW w:w="2151" w:type="dxa"/>
          </w:tcPr>
          <w:p w14:paraId="1D826627" w14:textId="77777777" w:rsidR="00D93160" w:rsidRPr="00966DB6" w:rsidRDefault="00D93160" w:rsidP="00F051EA">
            <w:pPr>
              <w:spacing w:line="240" w:lineRule="auto"/>
              <w:ind w:firstLine="0"/>
              <w:rPr>
                <w:sz w:val="18"/>
                <w:szCs w:val="18"/>
              </w:rPr>
            </w:pPr>
            <w:r w:rsidRPr="00966DB6">
              <w:rPr>
                <w:sz w:val="18"/>
                <w:szCs w:val="18"/>
              </w:rPr>
              <w:t>Уполномоченный орган/ГИС/</w:t>
            </w:r>
          </w:p>
          <w:p w14:paraId="2E95A1D0" w14:textId="77777777" w:rsidR="00D93160" w:rsidRPr="00966DB6" w:rsidRDefault="00D93160" w:rsidP="00F051EA">
            <w:pPr>
              <w:spacing w:line="240" w:lineRule="auto"/>
              <w:ind w:firstLine="0"/>
              <w:rPr>
                <w:sz w:val="18"/>
                <w:szCs w:val="18"/>
              </w:rPr>
            </w:pPr>
            <w:r w:rsidRPr="00966DB6">
              <w:rPr>
                <w:sz w:val="18"/>
                <w:szCs w:val="18"/>
              </w:rPr>
              <w:t>СМЭВ</w:t>
            </w:r>
          </w:p>
        </w:tc>
        <w:tc>
          <w:tcPr>
            <w:tcW w:w="2015" w:type="dxa"/>
          </w:tcPr>
          <w:p w14:paraId="3D6D7284" w14:textId="77777777" w:rsidR="00D93160" w:rsidRPr="00966DB6" w:rsidRDefault="00D93160" w:rsidP="00F051EA">
            <w:pPr>
              <w:spacing w:line="240" w:lineRule="auto"/>
              <w:ind w:firstLine="0"/>
              <w:rPr>
                <w:sz w:val="18"/>
                <w:szCs w:val="18"/>
              </w:rPr>
            </w:pPr>
            <w:r w:rsidRPr="00966DB6">
              <w:rPr>
                <w:sz w:val="18"/>
                <w:szCs w:val="18"/>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2544" w:type="dxa"/>
          </w:tcPr>
          <w:p w14:paraId="659F49EC" w14:textId="3E7B54EF" w:rsidR="00D93160" w:rsidRPr="00966DB6" w:rsidRDefault="00F051EA" w:rsidP="00F051EA">
            <w:pPr>
              <w:spacing w:line="240" w:lineRule="auto"/>
              <w:ind w:firstLine="0"/>
              <w:rPr>
                <w:sz w:val="18"/>
                <w:szCs w:val="18"/>
              </w:rPr>
            </w:pPr>
            <w:r w:rsidRPr="00966DB6">
              <w:rPr>
                <w:sz w:val="18"/>
                <w:szCs w:val="18"/>
              </w:rPr>
              <w:t>Н</w:t>
            </w:r>
            <w:r w:rsidR="00D93160" w:rsidRPr="00966DB6">
              <w:rPr>
                <w:sz w:val="18"/>
                <w:szCs w:val="18"/>
              </w:rPr>
              <w:t>аправление</w:t>
            </w:r>
            <w:r w:rsidRPr="00966DB6">
              <w:rPr>
                <w:sz w:val="18"/>
                <w:szCs w:val="18"/>
              </w:rPr>
              <w:t xml:space="preserve"> </w:t>
            </w:r>
            <w:r w:rsidR="00D93160" w:rsidRPr="00966DB6">
              <w:rPr>
                <w:sz w:val="18"/>
                <w:szCs w:val="18"/>
              </w:rPr>
              <w:t>межведомственного запроса в органы (организации), предоставляющие документы (сведения), предусмотренные пунктами 2.12 Административного регламента, в</w:t>
            </w:r>
            <w:r w:rsidRPr="00966DB6">
              <w:rPr>
                <w:sz w:val="18"/>
                <w:szCs w:val="18"/>
              </w:rPr>
              <w:t xml:space="preserve"> </w:t>
            </w:r>
            <w:r w:rsidR="00D93160" w:rsidRPr="00966DB6">
              <w:rPr>
                <w:sz w:val="18"/>
                <w:szCs w:val="18"/>
              </w:rPr>
              <w:t>том числе с использованием СМЭВ</w:t>
            </w:r>
          </w:p>
        </w:tc>
      </w:tr>
      <w:tr w:rsidR="00F051EA" w:rsidRPr="00966DB6" w14:paraId="7A59F02B" w14:textId="77777777" w:rsidTr="00F051EA">
        <w:tc>
          <w:tcPr>
            <w:tcW w:w="2405" w:type="dxa"/>
            <w:vMerge/>
          </w:tcPr>
          <w:p w14:paraId="0160DB91" w14:textId="77777777" w:rsidR="00D93160" w:rsidRPr="00966DB6" w:rsidRDefault="00D93160" w:rsidP="00F051EA">
            <w:pPr>
              <w:spacing w:line="240" w:lineRule="auto"/>
              <w:ind w:firstLine="0"/>
              <w:rPr>
                <w:sz w:val="18"/>
                <w:szCs w:val="18"/>
              </w:rPr>
            </w:pPr>
          </w:p>
        </w:tc>
        <w:tc>
          <w:tcPr>
            <w:tcW w:w="2552" w:type="dxa"/>
          </w:tcPr>
          <w:p w14:paraId="7BD3EA31" w14:textId="77777777" w:rsidR="00D93160" w:rsidRPr="00966DB6" w:rsidRDefault="00D93160" w:rsidP="00F051EA">
            <w:pPr>
              <w:spacing w:line="240" w:lineRule="auto"/>
              <w:ind w:firstLine="0"/>
              <w:rPr>
                <w:sz w:val="18"/>
                <w:szCs w:val="18"/>
              </w:rPr>
            </w:pPr>
            <w:r w:rsidRPr="00966DB6">
              <w:rPr>
                <w:sz w:val="18"/>
                <w:szCs w:val="18"/>
              </w:rPr>
              <w:t>получение ответов на межведомственные запросы, формирование полного комплекта документов</w:t>
            </w:r>
          </w:p>
        </w:tc>
        <w:tc>
          <w:tcPr>
            <w:tcW w:w="1702" w:type="dxa"/>
          </w:tcPr>
          <w:p w14:paraId="0BCC5390" w14:textId="77777777" w:rsidR="00D93160" w:rsidRPr="00966DB6" w:rsidRDefault="00D93160" w:rsidP="00F051EA">
            <w:pPr>
              <w:spacing w:line="240" w:lineRule="auto"/>
              <w:ind w:firstLine="0"/>
              <w:rPr>
                <w:sz w:val="18"/>
                <w:szCs w:val="18"/>
              </w:rPr>
            </w:pPr>
            <w:r w:rsidRPr="00966DB6">
              <w:rPr>
                <w:sz w:val="18"/>
                <w:szCs w:val="18"/>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 ы законодательством РФ и субъекта РФ</w:t>
            </w:r>
          </w:p>
        </w:tc>
        <w:tc>
          <w:tcPr>
            <w:tcW w:w="1935" w:type="dxa"/>
          </w:tcPr>
          <w:p w14:paraId="38AE80C6" w14:textId="77777777" w:rsidR="00D93160" w:rsidRPr="00966DB6" w:rsidRDefault="00D93160" w:rsidP="00F051EA">
            <w:pPr>
              <w:spacing w:line="240" w:lineRule="auto"/>
              <w:ind w:firstLine="0"/>
              <w:rPr>
                <w:sz w:val="18"/>
                <w:szCs w:val="18"/>
              </w:rPr>
            </w:pPr>
            <w:r w:rsidRPr="00966DB6">
              <w:rPr>
                <w:sz w:val="18"/>
                <w:szCs w:val="18"/>
              </w:rPr>
              <w:t>должностное лицо Уполномоченного органа, ответственное за предоставление муниципальной услуги</w:t>
            </w:r>
          </w:p>
        </w:tc>
        <w:tc>
          <w:tcPr>
            <w:tcW w:w="2151" w:type="dxa"/>
          </w:tcPr>
          <w:p w14:paraId="198EEE05" w14:textId="77777777" w:rsidR="00D93160" w:rsidRPr="00966DB6" w:rsidRDefault="00D93160" w:rsidP="00F051EA">
            <w:pPr>
              <w:spacing w:line="240" w:lineRule="auto"/>
              <w:ind w:firstLine="0"/>
              <w:rPr>
                <w:sz w:val="18"/>
                <w:szCs w:val="18"/>
              </w:rPr>
            </w:pPr>
            <w:r w:rsidRPr="00966DB6">
              <w:rPr>
                <w:sz w:val="18"/>
                <w:szCs w:val="18"/>
              </w:rPr>
              <w:t>Уполномоченный орган) /ГИС/ СМЭВ</w:t>
            </w:r>
          </w:p>
        </w:tc>
        <w:tc>
          <w:tcPr>
            <w:tcW w:w="2015" w:type="dxa"/>
          </w:tcPr>
          <w:p w14:paraId="1B4DF13D" w14:textId="77777777" w:rsidR="00D93160" w:rsidRPr="00966DB6" w:rsidRDefault="00D93160" w:rsidP="00F051EA">
            <w:pPr>
              <w:spacing w:line="240" w:lineRule="auto"/>
              <w:ind w:firstLine="0"/>
              <w:rPr>
                <w:sz w:val="18"/>
                <w:szCs w:val="18"/>
              </w:rPr>
            </w:pPr>
          </w:p>
        </w:tc>
        <w:tc>
          <w:tcPr>
            <w:tcW w:w="2544" w:type="dxa"/>
          </w:tcPr>
          <w:p w14:paraId="182C6636" w14:textId="77777777" w:rsidR="00D93160" w:rsidRPr="00966DB6" w:rsidRDefault="00D93160" w:rsidP="00F051EA">
            <w:pPr>
              <w:spacing w:line="240" w:lineRule="auto"/>
              <w:ind w:firstLine="0"/>
              <w:rPr>
                <w:sz w:val="18"/>
                <w:szCs w:val="18"/>
              </w:rPr>
            </w:pPr>
            <w:r w:rsidRPr="00966DB6">
              <w:rPr>
                <w:sz w:val="18"/>
                <w:szCs w:val="18"/>
              </w:rPr>
              <w:t>получение документов (сведений), необходимых для предоставления муниципальной услуги</w:t>
            </w:r>
          </w:p>
        </w:tc>
      </w:tr>
      <w:tr w:rsidR="00D93160" w:rsidRPr="00966DB6" w14:paraId="59461F31" w14:textId="77777777" w:rsidTr="00F051EA">
        <w:tc>
          <w:tcPr>
            <w:tcW w:w="15304" w:type="dxa"/>
            <w:gridSpan w:val="7"/>
          </w:tcPr>
          <w:p w14:paraId="675F978E" w14:textId="77777777" w:rsidR="00D93160" w:rsidRPr="00966DB6" w:rsidRDefault="00D93160" w:rsidP="00F051EA">
            <w:pPr>
              <w:spacing w:line="240" w:lineRule="auto"/>
              <w:ind w:firstLine="0"/>
              <w:rPr>
                <w:sz w:val="18"/>
                <w:szCs w:val="18"/>
              </w:rPr>
            </w:pPr>
            <w:r w:rsidRPr="00966DB6">
              <w:rPr>
                <w:sz w:val="18"/>
                <w:szCs w:val="18"/>
              </w:rPr>
              <w:t>3.</w:t>
            </w:r>
            <w:r w:rsidRPr="00966DB6">
              <w:rPr>
                <w:sz w:val="18"/>
                <w:szCs w:val="18"/>
              </w:rPr>
              <w:tab/>
              <w:t>Рассмотрение документов и сведений</w:t>
            </w:r>
          </w:p>
        </w:tc>
      </w:tr>
      <w:tr w:rsidR="00F051EA" w:rsidRPr="00966DB6" w14:paraId="07E10A79" w14:textId="77777777" w:rsidTr="00F051EA">
        <w:tc>
          <w:tcPr>
            <w:tcW w:w="2405" w:type="dxa"/>
          </w:tcPr>
          <w:p w14:paraId="72277742" w14:textId="77777777" w:rsidR="00D93160" w:rsidRPr="00966DB6" w:rsidRDefault="00D93160" w:rsidP="00F051EA">
            <w:pPr>
              <w:spacing w:line="240" w:lineRule="auto"/>
              <w:ind w:firstLine="0"/>
              <w:rPr>
                <w:sz w:val="18"/>
                <w:szCs w:val="18"/>
              </w:rPr>
            </w:pPr>
            <w:r w:rsidRPr="00966DB6">
              <w:rPr>
                <w:sz w:val="18"/>
                <w:szCs w:val="18"/>
              </w:rPr>
              <w:t>пакет зарегистрированных документов, поступивших должностному лицу, ответственному за предоставление муниципальной услуги</w:t>
            </w:r>
          </w:p>
        </w:tc>
        <w:tc>
          <w:tcPr>
            <w:tcW w:w="2552" w:type="dxa"/>
          </w:tcPr>
          <w:p w14:paraId="6F1724B9" w14:textId="77777777" w:rsidR="00D93160" w:rsidRPr="00966DB6" w:rsidRDefault="00D93160" w:rsidP="00F051EA">
            <w:pPr>
              <w:spacing w:line="240" w:lineRule="auto"/>
              <w:ind w:firstLine="0"/>
              <w:rPr>
                <w:sz w:val="18"/>
                <w:szCs w:val="18"/>
              </w:rPr>
            </w:pPr>
            <w:r w:rsidRPr="00966DB6">
              <w:rPr>
                <w:sz w:val="18"/>
                <w:szCs w:val="18"/>
              </w:rPr>
              <w:t>Проведение соответствия документов и сведений требованиям нормативных правовых актов предоставления муниципальной услуги</w:t>
            </w:r>
          </w:p>
        </w:tc>
        <w:tc>
          <w:tcPr>
            <w:tcW w:w="1702" w:type="dxa"/>
          </w:tcPr>
          <w:p w14:paraId="65E8AFE3" w14:textId="77777777" w:rsidR="00D93160" w:rsidRPr="00966DB6" w:rsidRDefault="00D93160" w:rsidP="00F051EA">
            <w:pPr>
              <w:spacing w:line="240" w:lineRule="auto"/>
              <w:ind w:firstLine="0"/>
              <w:rPr>
                <w:sz w:val="18"/>
                <w:szCs w:val="18"/>
              </w:rPr>
            </w:pPr>
            <w:r w:rsidRPr="00966DB6">
              <w:rPr>
                <w:sz w:val="18"/>
                <w:szCs w:val="18"/>
              </w:rPr>
              <w:t>1 рабочий</w:t>
            </w:r>
          </w:p>
          <w:p w14:paraId="2AB079D9" w14:textId="77777777" w:rsidR="00D93160" w:rsidRPr="00966DB6" w:rsidRDefault="00D93160" w:rsidP="00F051EA">
            <w:pPr>
              <w:spacing w:line="240" w:lineRule="auto"/>
              <w:ind w:firstLine="0"/>
              <w:rPr>
                <w:sz w:val="18"/>
                <w:szCs w:val="18"/>
              </w:rPr>
            </w:pPr>
            <w:r w:rsidRPr="00966DB6">
              <w:rPr>
                <w:sz w:val="18"/>
                <w:szCs w:val="18"/>
              </w:rPr>
              <w:t>день</w:t>
            </w:r>
          </w:p>
        </w:tc>
        <w:tc>
          <w:tcPr>
            <w:tcW w:w="1935" w:type="dxa"/>
          </w:tcPr>
          <w:p w14:paraId="4F3F4044" w14:textId="77777777" w:rsidR="00D93160" w:rsidRPr="00966DB6" w:rsidRDefault="00D93160" w:rsidP="00F051EA">
            <w:pPr>
              <w:spacing w:line="240" w:lineRule="auto"/>
              <w:ind w:firstLine="0"/>
              <w:rPr>
                <w:sz w:val="18"/>
                <w:szCs w:val="18"/>
              </w:rPr>
            </w:pPr>
            <w:r w:rsidRPr="00966DB6">
              <w:rPr>
                <w:sz w:val="18"/>
                <w:szCs w:val="18"/>
              </w:rPr>
              <w:t>должностное лицо Уполномоченного органа, ответственное за предоставление муниципальной услуги</w:t>
            </w:r>
          </w:p>
        </w:tc>
        <w:tc>
          <w:tcPr>
            <w:tcW w:w="2151" w:type="dxa"/>
          </w:tcPr>
          <w:p w14:paraId="489140A7" w14:textId="77777777" w:rsidR="00D93160" w:rsidRPr="00966DB6" w:rsidRDefault="00D93160" w:rsidP="00F051EA">
            <w:pPr>
              <w:spacing w:line="240" w:lineRule="auto"/>
              <w:ind w:firstLine="0"/>
              <w:rPr>
                <w:sz w:val="18"/>
                <w:szCs w:val="18"/>
              </w:rPr>
            </w:pPr>
            <w:r w:rsidRPr="00966DB6">
              <w:rPr>
                <w:sz w:val="18"/>
                <w:szCs w:val="18"/>
              </w:rPr>
              <w:t>Уполномоченный орган) / ГИС</w:t>
            </w:r>
          </w:p>
        </w:tc>
        <w:tc>
          <w:tcPr>
            <w:tcW w:w="2015" w:type="dxa"/>
          </w:tcPr>
          <w:p w14:paraId="076A193E" w14:textId="77777777" w:rsidR="00D93160" w:rsidRPr="00966DB6" w:rsidRDefault="00D93160" w:rsidP="00F051EA">
            <w:pPr>
              <w:spacing w:line="240" w:lineRule="auto"/>
              <w:ind w:firstLine="0"/>
              <w:rPr>
                <w:sz w:val="18"/>
                <w:szCs w:val="18"/>
              </w:rPr>
            </w:pPr>
            <w:r w:rsidRPr="00966DB6">
              <w:rPr>
                <w:sz w:val="18"/>
                <w:szCs w:val="18"/>
              </w:rPr>
              <w:t>основания отказа в предоставлении муниципальной  услуги, предусмотрены в Административном регламенте</w:t>
            </w:r>
          </w:p>
        </w:tc>
        <w:tc>
          <w:tcPr>
            <w:tcW w:w="2544" w:type="dxa"/>
          </w:tcPr>
          <w:p w14:paraId="0C571972" w14:textId="77777777" w:rsidR="00D93160" w:rsidRPr="00966DB6" w:rsidRDefault="00D93160" w:rsidP="00F051EA">
            <w:pPr>
              <w:spacing w:line="240" w:lineRule="auto"/>
              <w:ind w:firstLine="0"/>
              <w:rPr>
                <w:sz w:val="18"/>
                <w:szCs w:val="18"/>
              </w:rPr>
            </w:pPr>
            <w:r w:rsidRPr="00966DB6">
              <w:rPr>
                <w:sz w:val="18"/>
                <w:szCs w:val="18"/>
              </w:rPr>
              <w:t>проект результата предоставления муниципальной услуги по форме</w:t>
            </w:r>
          </w:p>
          <w:p w14:paraId="0477ED8E" w14:textId="77777777" w:rsidR="00D93160" w:rsidRPr="00966DB6" w:rsidRDefault="00D93160" w:rsidP="00F051EA">
            <w:pPr>
              <w:spacing w:line="240" w:lineRule="auto"/>
              <w:ind w:firstLine="0"/>
              <w:rPr>
                <w:sz w:val="18"/>
                <w:szCs w:val="18"/>
              </w:rPr>
            </w:pPr>
          </w:p>
        </w:tc>
      </w:tr>
      <w:tr w:rsidR="00D93160" w:rsidRPr="00966DB6" w14:paraId="56182B6E" w14:textId="77777777" w:rsidTr="00F051EA">
        <w:tc>
          <w:tcPr>
            <w:tcW w:w="15304" w:type="dxa"/>
            <w:gridSpan w:val="7"/>
          </w:tcPr>
          <w:p w14:paraId="5F5B8C09" w14:textId="77777777" w:rsidR="00D93160" w:rsidRPr="00966DB6" w:rsidRDefault="00D93160" w:rsidP="00F051EA">
            <w:pPr>
              <w:spacing w:line="240" w:lineRule="auto"/>
              <w:ind w:firstLine="0"/>
              <w:rPr>
                <w:sz w:val="18"/>
                <w:szCs w:val="18"/>
              </w:rPr>
            </w:pPr>
            <w:r w:rsidRPr="00966DB6">
              <w:rPr>
                <w:sz w:val="18"/>
                <w:szCs w:val="18"/>
              </w:rPr>
              <w:t>4. Принятие решения</w:t>
            </w:r>
          </w:p>
        </w:tc>
      </w:tr>
      <w:tr w:rsidR="00F051EA" w:rsidRPr="00966DB6" w14:paraId="2ACDC305" w14:textId="77777777" w:rsidTr="00F051EA">
        <w:tc>
          <w:tcPr>
            <w:tcW w:w="2405" w:type="dxa"/>
          </w:tcPr>
          <w:p w14:paraId="784705F5" w14:textId="77777777" w:rsidR="00D93160" w:rsidRPr="00966DB6" w:rsidRDefault="00D93160" w:rsidP="00F051EA">
            <w:pPr>
              <w:spacing w:line="240" w:lineRule="auto"/>
              <w:ind w:firstLine="0"/>
              <w:rPr>
                <w:sz w:val="18"/>
                <w:szCs w:val="18"/>
              </w:rPr>
            </w:pPr>
            <w:r w:rsidRPr="00966DB6">
              <w:rPr>
                <w:sz w:val="18"/>
                <w:szCs w:val="18"/>
              </w:rPr>
              <w:t xml:space="preserve">проект результата предоставления </w:t>
            </w:r>
            <w:r w:rsidRPr="00966DB6">
              <w:rPr>
                <w:sz w:val="18"/>
                <w:szCs w:val="18"/>
              </w:rPr>
              <w:lastRenderedPageBreak/>
              <w:t>муниципальной услуги по форме</w:t>
            </w:r>
          </w:p>
        </w:tc>
        <w:tc>
          <w:tcPr>
            <w:tcW w:w="2552" w:type="dxa"/>
          </w:tcPr>
          <w:p w14:paraId="57BC7087" w14:textId="77777777" w:rsidR="00D93160" w:rsidRPr="00966DB6" w:rsidRDefault="00D93160" w:rsidP="00F051EA">
            <w:pPr>
              <w:spacing w:line="240" w:lineRule="auto"/>
              <w:ind w:firstLine="0"/>
              <w:rPr>
                <w:sz w:val="18"/>
                <w:szCs w:val="18"/>
              </w:rPr>
            </w:pPr>
            <w:r w:rsidRPr="00966DB6">
              <w:rPr>
                <w:sz w:val="18"/>
                <w:szCs w:val="18"/>
              </w:rPr>
              <w:lastRenderedPageBreak/>
              <w:t xml:space="preserve">Принятие решения о предоставления </w:t>
            </w:r>
            <w:r w:rsidRPr="00966DB6">
              <w:rPr>
                <w:sz w:val="18"/>
                <w:szCs w:val="18"/>
              </w:rPr>
              <w:lastRenderedPageBreak/>
              <w:t>муниципальной услуги или об отказе в предоставлении услуги</w:t>
            </w:r>
          </w:p>
        </w:tc>
        <w:tc>
          <w:tcPr>
            <w:tcW w:w="1702" w:type="dxa"/>
          </w:tcPr>
          <w:p w14:paraId="7335D3DD" w14:textId="77777777" w:rsidR="00D93160" w:rsidRPr="00966DB6" w:rsidRDefault="00D93160" w:rsidP="00F051EA">
            <w:pPr>
              <w:spacing w:line="240" w:lineRule="auto"/>
              <w:ind w:firstLine="0"/>
              <w:rPr>
                <w:sz w:val="18"/>
                <w:szCs w:val="18"/>
              </w:rPr>
            </w:pPr>
            <w:r w:rsidRPr="00966DB6">
              <w:rPr>
                <w:sz w:val="18"/>
                <w:szCs w:val="18"/>
              </w:rPr>
              <w:lastRenderedPageBreak/>
              <w:t>5 рабочий</w:t>
            </w:r>
          </w:p>
          <w:p w14:paraId="730DC9E8" w14:textId="77777777" w:rsidR="00D93160" w:rsidRPr="00966DB6" w:rsidRDefault="00D93160" w:rsidP="00F051EA">
            <w:pPr>
              <w:spacing w:line="240" w:lineRule="auto"/>
              <w:ind w:firstLine="0"/>
              <w:rPr>
                <w:sz w:val="18"/>
                <w:szCs w:val="18"/>
              </w:rPr>
            </w:pPr>
            <w:r w:rsidRPr="00966DB6">
              <w:rPr>
                <w:sz w:val="18"/>
                <w:szCs w:val="18"/>
              </w:rPr>
              <w:t>день</w:t>
            </w:r>
          </w:p>
        </w:tc>
        <w:tc>
          <w:tcPr>
            <w:tcW w:w="1935" w:type="dxa"/>
          </w:tcPr>
          <w:p w14:paraId="7307B699" w14:textId="77777777" w:rsidR="00D93160" w:rsidRPr="00966DB6" w:rsidRDefault="00D93160" w:rsidP="00F051EA">
            <w:pPr>
              <w:spacing w:line="240" w:lineRule="auto"/>
              <w:ind w:firstLine="0"/>
              <w:rPr>
                <w:sz w:val="18"/>
                <w:szCs w:val="18"/>
              </w:rPr>
            </w:pPr>
            <w:r w:rsidRPr="00966DB6">
              <w:rPr>
                <w:sz w:val="18"/>
                <w:szCs w:val="18"/>
              </w:rPr>
              <w:t xml:space="preserve">должностное лицо Уполномоченного </w:t>
            </w:r>
            <w:r w:rsidRPr="00966DB6">
              <w:rPr>
                <w:sz w:val="18"/>
                <w:szCs w:val="18"/>
              </w:rPr>
              <w:lastRenderedPageBreak/>
              <w:t>органа, ответственное за предоставление муниципальной услуги;</w:t>
            </w:r>
          </w:p>
          <w:p w14:paraId="09F50C63" w14:textId="77777777" w:rsidR="00D93160" w:rsidRPr="00966DB6" w:rsidRDefault="00D93160" w:rsidP="00F051EA">
            <w:pPr>
              <w:spacing w:line="240" w:lineRule="auto"/>
              <w:ind w:firstLine="0"/>
              <w:rPr>
                <w:sz w:val="18"/>
                <w:szCs w:val="18"/>
              </w:rPr>
            </w:pPr>
            <w:r w:rsidRPr="00966DB6">
              <w:rPr>
                <w:sz w:val="18"/>
                <w:szCs w:val="18"/>
              </w:rPr>
              <w:t>Руководит</w:t>
            </w:r>
          </w:p>
          <w:p w14:paraId="18E8EEBC" w14:textId="77777777" w:rsidR="00D93160" w:rsidRPr="00966DB6" w:rsidRDefault="00D93160" w:rsidP="00F051EA">
            <w:pPr>
              <w:spacing w:line="240" w:lineRule="auto"/>
              <w:ind w:firstLine="0"/>
              <w:rPr>
                <w:sz w:val="18"/>
                <w:szCs w:val="18"/>
              </w:rPr>
            </w:pPr>
            <w:r w:rsidRPr="00966DB6">
              <w:rPr>
                <w:sz w:val="18"/>
                <w:szCs w:val="18"/>
              </w:rPr>
              <w:t>ель</w:t>
            </w:r>
          </w:p>
          <w:p w14:paraId="3B1B61B0" w14:textId="1419E6E9" w:rsidR="00D93160" w:rsidRPr="00966DB6" w:rsidRDefault="00D93160" w:rsidP="00F051EA">
            <w:pPr>
              <w:spacing w:line="240" w:lineRule="auto"/>
              <w:ind w:firstLine="0"/>
              <w:rPr>
                <w:sz w:val="18"/>
                <w:szCs w:val="18"/>
              </w:rPr>
            </w:pPr>
            <w:r w:rsidRPr="00966DB6">
              <w:rPr>
                <w:sz w:val="18"/>
                <w:szCs w:val="18"/>
              </w:rPr>
              <w:t>Уполномоченного органа)</w:t>
            </w:r>
            <w:r w:rsidR="00C361D9">
              <w:rPr>
                <w:sz w:val="18"/>
                <w:szCs w:val="18"/>
              </w:rPr>
              <w:t xml:space="preserve"> </w:t>
            </w:r>
            <w:r w:rsidRPr="00966DB6">
              <w:rPr>
                <w:sz w:val="18"/>
                <w:szCs w:val="18"/>
              </w:rPr>
              <w:t>или иное</w:t>
            </w:r>
          </w:p>
        </w:tc>
        <w:tc>
          <w:tcPr>
            <w:tcW w:w="2151" w:type="dxa"/>
          </w:tcPr>
          <w:p w14:paraId="247F6A0A" w14:textId="77777777" w:rsidR="00D93160" w:rsidRPr="00966DB6" w:rsidRDefault="00D93160" w:rsidP="00F051EA">
            <w:pPr>
              <w:spacing w:line="240" w:lineRule="auto"/>
              <w:ind w:firstLine="0"/>
              <w:rPr>
                <w:sz w:val="18"/>
                <w:szCs w:val="18"/>
              </w:rPr>
            </w:pPr>
            <w:r w:rsidRPr="00966DB6">
              <w:rPr>
                <w:sz w:val="18"/>
                <w:szCs w:val="18"/>
              </w:rPr>
              <w:lastRenderedPageBreak/>
              <w:t>Уполномоченный орган) / ГИС</w:t>
            </w:r>
          </w:p>
        </w:tc>
        <w:tc>
          <w:tcPr>
            <w:tcW w:w="2015" w:type="dxa"/>
          </w:tcPr>
          <w:p w14:paraId="4713D7F3" w14:textId="77777777" w:rsidR="00D93160" w:rsidRPr="00966DB6" w:rsidRDefault="00D93160" w:rsidP="00F051EA">
            <w:pPr>
              <w:spacing w:line="240" w:lineRule="auto"/>
              <w:ind w:firstLine="0"/>
              <w:rPr>
                <w:sz w:val="18"/>
                <w:szCs w:val="18"/>
              </w:rPr>
            </w:pPr>
          </w:p>
        </w:tc>
        <w:tc>
          <w:tcPr>
            <w:tcW w:w="2544" w:type="dxa"/>
          </w:tcPr>
          <w:p w14:paraId="5F5068B5" w14:textId="77777777" w:rsidR="00D93160" w:rsidRPr="00966DB6" w:rsidRDefault="00D93160" w:rsidP="00F051EA">
            <w:pPr>
              <w:spacing w:line="240" w:lineRule="auto"/>
              <w:ind w:firstLine="0"/>
              <w:rPr>
                <w:sz w:val="18"/>
                <w:szCs w:val="18"/>
              </w:rPr>
            </w:pPr>
            <w:r w:rsidRPr="00966DB6">
              <w:rPr>
                <w:sz w:val="18"/>
                <w:szCs w:val="18"/>
              </w:rPr>
              <w:t xml:space="preserve">Результат предоставления муниципальной услуги по </w:t>
            </w:r>
            <w:r w:rsidRPr="00966DB6">
              <w:rPr>
                <w:sz w:val="18"/>
                <w:szCs w:val="18"/>
              </w:rPr>
              <w:lastRenderedPageBreak/>
              <w:t xml:space="preserve">форме, указанный в пункте 2.5 Административного регламента </w:t>
            </w:r>
          </w:p>
        </w:tc>
      </w:tr>
      <w:tr w:rsidR="00D93160" w:rsidRPr="00966DB6" w14:paraId="24EDA5D2" w14:textId="77777777" w:rsidTr="00F051EA">
        <w:tc>
          <w:tcPr>
            <w:tcW w:w="2405" w:type="dxa"/>
          </w:tcPr>
          <w:p w14:paraId="32BF536F" w14:textId="77777777" w:rsidR="00D93160" w:rsidRPr="00966DB6" w:rsidRDefault="00D93160" w:rsidP="00F051EA">
            <w:pPr>
              <w:spacing w:line="240" w:lineRule="auto"/>
              <w:ind w:firstLine="0"/>
              <w:rPr>
                <w:sz w:val="18"/>
                <w:szCs w:val="18"/>
              </w:rPr>
            </w:pPr>
          </w:p>
        </w:tc>
        <w:tc>
          <w:tcPr>
            <w:tcW w:w="8340" w:type="dxa"/>
            <w:gridSpan w:val="4"/>
          </w:tcPr>
          <w:p w14:paraId="70F0A123" w14:textId="77777777" w:rsidR="00D93160" w:rsidRPr="00966DB6" w:rsidRDefault="00D93160" w:rsidP="00F051EA">
            <w:pPr>
              <w:spacing w:line="240" w:lineRule="auto"/>
              <w:ind w:firstLine="0"/>
              <w:rPr>
                <w:sz w:val="18"/>
                <w:szCs w:val="18"/>
              </w:rPr>
            </w:pPr>
            <w:r w:rsidRPr="00966DB6">
              <w:rPr>
                <w:sz w:val="18"/>
                <w:szCs w:val="18"/>
              </w:rPr>
              <w:t>5. Выдача результата</w:t>
            </w:r>
          </w:p>
        </w:tc>
        <w:tc>
          <w:tcPr>
            <w:tcW w:w="2015" w:type="dxa"/>
          </w:tcPr>
          <w:p w14:paraId="5A62B76C" w14:textId="77777777" w:rsidR="00D93160" w:rsidRPr="00966DB6" w:rsidRDefault="00D93160" w:rsidP="00F051EA">
            <w:pPr>
              <w:spacing w:line="240" w:lineRule="auto"/>
              <w:ind w:firstLine="0"/>
              <w:rPr>
                <w:sz w:val="18"/>
                <w:szCs w:val="18"/>
              </w:rPr>
            </w:pPr>
          </w:p>
        </w:tc>
        <w:tc>
          <w:tcPr>
            <w:tcW w:w="2544" w:type="dxa"/>
          </w:tcPr>
          <w:p w14:paraId="18237FE1" w14:textId="77777777" w:rsidR="00D93160" w:rsidRPr="00966DB6" w:rsidRDefault="00D93160" w:rsidP="00F051EA">
            <w:pPr>
              <w:spacing w:line="240" w:lineRule="auto"/>
              <w:ind w:firstLine="0"/>
              <w:rPr>
                <w:sz w:val="18"/>
                <w:szCs w:val="18"/>
              </w:rPr>
            </w:pPr>
          </w:p>
        </w:tc>
      </w:tr>
      <w:tr w:rsidR="00F051EA" w:rsidRPr="00966DB6" w14:paraId="2216A43F" w14:textId="77777777" w:rsidTr="00F051EA">
        <w:tc>
          <w:tcPr>
            <w:tcW w:w="2405" w:type="dxa"/>
            <w:vMerge w:val="restart"/>
          </w:tcPr>
          <w:p w14:paraId="4BFF1CEA" w14:textId="77777777" w:rsidR="00D93160" w:rsidRPr="00966DB6" w:rsidRDefault="00D93160" w:rsidP="00F051EA">
            <w:pPr>
              <w:spacing w:line="240" w:lineRule="auto"/>
              <w:ind w:firstLine="0"/>
              <w:rPr>
                <w:sz w:val="18"/>
                <w:szCs w:val="18"/>
              </w:rPr>
            </w:pPr>
            <w:r w:rsidRPr="00966DB6">
              <w:rPr>
                <w:sz w:val="18"/>
                <w:szCs w:val="18"/>
              </w:rPr>
              <w:t>формирование и регистрация</w:t>
            </w:r>
          </w:p>
          <w:p w14:paraId="15051C9F" w14:textId="77777777" w:rsidR="00D93160" w:rsidRPr="00966DB6" w:rsidRDefault="00D93160" w:rsidP="00F051EA">
            <w:pPr>
              <w:spacing w:line="240" w:lineRule="auto"/>
              <w:ind w:firstLine="0"/>
              <w:rPr>
                <w:sz w:val="18"/>
                <w:szCs w:val="18"/>
              </w:rPr>
            </w:pPr>
            <w:r w:rsidRPr="00966DB6">
              <w:rPr>
                <w:sz w:val="18"/>
                <w:szCs w:val="18"/>
              </w:rPr>
              <w:t>результата муниципальной услуги, указанного в пункте 2.5 Административного регламента, в форме электронного документа в ГИС</w:t>
            </w:r>
          </w:p>
        </w:tc>
        <w:tc>
          <w:tcPr>
            <w:tcW w:w="2552" w:type="dxa"/>
          </w:tcPr>
          <w:p w14:paraId="0027AA8D" w14:textId="77777777" w:rsidR="00D93160" w:rsidRPr="00966DB6" w:rsidRDefault="00D93160" w:rsidP="00F051EA">
            <w:pPr>
              <w:spacing w:line="240" w:lineRule="auto"/>
              <w:ind w:firstLine="0"/>
              <w:rPr>
                <w:sz w:val="18"/>
                <w:szCs w:val="18"/>
              </w:rPr>
            </w:pPr>
            <w:r w:rsidRPr="00966DB6">
              <w:rPr>
                <w:sz w:val="18"/>
                <w:szCs w:val="18"/>
              </w:rPr>
              <w:t>Регистрация результата предоставления муниципальной услуги</w:t>
            </w:r>
          </w:p>
        </w:tc>
        <w:tc>
          <w:tcPr>
            <w:tcW w:w="1702" w:type="dxa"/>
          </w:tcPr>
          <w:p w14:paraId="0CC68BD6" w14:textId="77777777" w:rsidR="00D93160" w:rsidRPr="00966DB6" w:rsidRDefault="00D93160" w:rsidP="00F051EA">
            <w:pPr>
              <w:spacing w:line="240" w:lineRule="auto"/>
              <w:ind w:firstLine="0"/>
              <w:rPr>
                <w:sz w:val="18"/>
                <w:szCs w:val="18"/>
              </w:rPr>
            </w:pPr>
            <w:r w:rsidRPr="00966DB6">
              <w:rPr>
                <w:sz w:val="18"/>
                <w:szCs w:val="18"/>
              </w:rPr>
              <w:t>после окончания процедуры принятия решения (в общий срок предоставления муниципальной услуги не включается)</w:t>
            </w:r>
          </w:p>
        </w:tc>
        <w:tc>
          <w:tcPr>
            <w:tcW w:w="1935" w:type="dxa"/>
          </w:tcPr>
          <w:p w14:paraId="37EF5574" w14:textId="77777777" w:rsidR="00D93160" w:rsidRPr="00966DB6" w:rsidRDefault="00D93160" w:rsidP="00F051EA">
            <w:pPr>
              <w:spacing w:line="240" w:lineRule="auto"/>
              <w:ind w:firstLine="0"/>
              <w:rPr>
                <w:sz w:val="18"/>
                <w:szCs w:val="18"/>
              </w:rPr>
            </w:pPr>
            <w:r w:rsidRPr="00966DB6">
              <w:rPr>
                <w:sz w:val="18"/>
                <w:szCs w:val="18"/>
              </w:rPr>
              <w:t>должностное лицо Уполномоченного органа, ответственное за предоставление муниципальной услуги</w:t>
            </w:r>
          </w:p>
        </w:tc>
        <w:tc>
          <w:tcPr>
            <w:tcW w:w="2151" w:type="dxa"/>
          </w:tcPr>
          <w:p w14:paraId="73AE1AA5" w14:textId="77777777" w:rsidR="00D93160" w:rsidRPr="00966DB6" w:rsidRDefault="00D93160" w:rsidP="00F051EA">
            <w:pPr>
              <w:spacing w:line="240" w:lineRule="auto"/>
              <w:ind w:firstLine="0"/>
              <w:rPr>
                <w:sz w:val="18"/>
                <w:szCs w:val="18"/>
              </w:rPr>
            </w:pPr>
            <w:r w:rsidRPr="00966DB6">
              <w:rPr>
                <w:sz w:val="18"/>
                <w:szCs w:val="18"/>
              </w:rPr>
              <w:t>Уполномоченный орган) / ГИС</w:t>
            </w:r>
          </w:p>
        </w:tc>
        <w:tc>
          <w:tcPr>
            <w:tcW w:w="2015" w:type="dxa"/>
          </w:tcPr>
          <w:p w14:paraId="794122D9" w14:textId="77777777" w:rsidR="00D93160" w:rsidRPr="00966DB6" w:rsidRDefault="00D93160" w:rsidP="00F051EA">
            <w:pPr>
              <w:spacing w:line="240" w:lineRule="auto"/>
              <w:ind w:firstLine="0"/>
              <w:rPr>
                <w:sz w:val="18"/>
                <w:szCs w:val="18"/>
              </w:rPr>
            </w:pPr>
          </w:p>
        </w:tc>
        <w:tc>
          <w:tcPr>
            <w:tcW w:w="2544" w:type="dxa"/>
          </w:tcPr>
          <w:p w14:paraId="52E2E939" w14:textId="77777777" w:rsidR="00D93160" w:rsidRPr="00966DB6" w:rsidRDefault="00D93160" w:rsidP="00F051EA">
            <w:pPr>
              <w:spacing w:line="240" w:lineRule="auto"/>
              <w:ind w:firstLine="0"/>
              <w:rPr>
                <w:sz w:val="18"/>
                <w:szCs w:val="18"/>
              </w:rPr>
            </w:pPr>
            <w:r w:rsidRPr="00966DB6">
              <w:rPr>
                <w:sz w:val="18"/>
                <w:szCs w:val="18"/>
              </w:rPr>
              <w:t>Внесение</w:t>
            </w:r>
          </w:p>
          <w:p w14:paraId="661A1C6D" w14:textId="77777777" w:rsidR="00D93160" w:rsidRPr="00966DB6" w:rsidRDefault="00D93160" w:rsidP="00F051EA">
            <w:pPr>
              <w:spacing w:line="240" w:lineRule="auto"/>
              <w:ind w:firstLine="0"/>
              <w:rPr>
                <w:sz w:val="18"/>
                <w:szCs w:val="18"/>
              </w:rPr>
            </w:pPr>
            <w:r w:rsidRPr="00966DB6">
              <w:rPr>
                <w:sz w:val="18"/>
                <w:szCs w:val="18"/>
              </w:rPr>
              <w:t>сведений о конечном</w:t>
            </w:r>
          </w:p>
          <w:p w14:paraId="12C170F2" w14:textId="77777777" w:rsidR="00D93160" w:rsidRPr="00966DB6" w:rsidRDefault="00D93160" w:rsidP="00F051EA">
            <w:pPr>
              <w:spacing w:line="240" w:lineRule="auto"/>
              <w:ind w:firstLine="0"/>
              <w:rPr>
                <w:sz w:val="18"/>
                <w:szCs w:val="18"/>
              </w:rPr>
            </w:pPr>
            <w:r w:rsidRPr="00966DB6">
              <w:rPr>
                <w:sz w:val="18"/>
                <w:szCs w:val="18"/>
              </w:rPr>
              <w:t xml:space="preserve">результате предоставления муниципальной услуги указанный в пункте 2.5 Административного регламента </w:t>
            </w:r>
          </w:p>
        </w:tc>
      </w:tr>
      <w:tr w:rsidR="00F051EA" w:rsidRPr="00966DB6" w14:paraId="4A0CB6CE" w14:textId="77777777" w:rsidTr="00F051EA">
        <w:tc>
          <w:tcPr>
            <w:tcW w:w="2405" w:type="dxa"/>
            <w:vMerge/>
          </w:tcPr>
          <w:p w14:paraId="59A7BE6E" w14:textId="77777777" w:rsidR="00D93160" w:rsidRPr="00966DB6" w:rsidRDefault="00D93160" w:rsidP="00F051EA">
            <w:pPr>
              <w:spacing w:line="240" w:lineRule="auto"/>
              <w:ind w:firstLine="0"/>
              <w:rPr>
                <w:sz w:val="18"/>
                <w:szCs w:val="18"/>
              </w:rPr>
            </w:pPr>
          </w:p>
        </w:tc>
        <w:tc>
          <w:tcPr>
            <w:tcW w:w="2552" w:type="dxa"/>
          </w:tcPr>
          <w:p w14:paraId="13416EFC" w14:textId="77777777" w:rsidR="00D93160" w:rsidRPr="00966DB6" w:rsidRDefault="00D93160" w:rsidP="00F051EA">
            <w:pPr>
              <w:spacing w:line="240" w:lineRule="auto"/>
              <w:ind w:firstLine="0"/>
              <w:rPr>
                <w:sz w:val="18"/>
                <w:szCs w:val="18"/>
              </w:rPr>
            </w:pPr>
            <w:r w:rsidRPr="00966DB6">
              <w:rPr>
                <w:sz w:val="18"/>
                <w:szCs w:val="18"/>
              </w:rPr>
              <w:t>Направление в многофункциональный центр результата государственной (муниципальной) услуги, указанного в пункте 2.5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1702" w:type="dxa"/>
          </w:tcPr>
          <w:p w14:paraId="504B7809" w14:textId="77777777" w:rsidR="00D93160" w:rsidRPr="00966DB6" w:rsidRDefault="00D93160" w:rsidP="00F051EA">
            <w:pPr>
              <w:spacing w:line="240" w:lineRule="auto"/>
              <w:ind w:firstLine="0"/>
              <w:rPr>
                <w:sz w:val="18"/>
                <w:szCs w:val="18"/>
              </w:rPr>
            </w:pPr>
            <w:r w:rsidRPr="00966DB6">
              <w:rPr>
                <w:sz w:val="18"/>
                <w:szCs w:val="18"/>
              </w:rPr>
              <w:t>в сроки, установленные соглашением о взаимодействии между Уполномоченным органом и многофункциональным центром</w:t>
            </w:r>
          </w:p>
        </w:tc>
        <w:tc>
          <w:tcPr>
            <w:tcW w:w="1935" w:type="dxa"/>
          </w:tcPr>
          <w:p w14:paraId="7A48DDD6" w14:textId="77777777" w:rsidR="00D93160" w:rsidRPr="00966DB6" w:rsidRDefault="00D93160" w:rsidP="00F051EA">
            <w:pPr>
              <w:spacing w:line="240" w:lineRule="auto"/>
              <w:ind w:firstLine="0"/>
              <w:rPr>
                <w:sz w:val="18"/>
                <w:szCs w:val="18"/>
              </w:rPr>
            </w:pPr>
            <w:r w:rsidRPr="00966DB6">
              <w:rPr>
                <w:sz w:val="18"/>
                <w:szCs w:val="18"/>
              </w:rPr>
              <w:t>должностное лицо Уполномоченного органа, ответственное за предоставление муниципальной услуги</w:t>
            </w:r>
          </w:p>
        </w:tc>
        <w:tc>
          <w:tcPr>
            <w:tcW w:w="2151" w:type="dxa"/>
          </w:tcPr>
          <w:p w14:paraId="58736283" w14:textId="77777777" w:rsidR="00D93160" w:rsidRPr="00966DB6" w:rsidRDefault="00D93160" w:rsidP="00F051EA">
            <w:pPr>
              <w:spacing w:line="240" w:lineRule="auto"/>
              <w:ind w:firstLine="0"/>
              <w:rPr>
                <w:sz w:val="18"/>
                <w:szCs w:val="18"/>
              </w:rPr>
            </w:pPr>
            <w:r w:rsidRPr="00966DB6">
              <w:rPr>
                <w:sz w:val="18"/>
                <w:szCs w:val="18"/>
              </w:rPr>
              <w:t>Уполномоченный орган) / АИС МФЦ</w:t>
            </w:r>
          </w:p>
        </w:tc>
        <w:tc>
          <w:tcPr>
            <w:tcW w:w="2015" w:type="dxa"/>
          </w:tcPr>
          <w:p w14:paraId="5D971A86" w14:textId="77777777" w:rsidR="00D93160" w:rsidRPr="00966DB6" w:rsidRDefault="00D93160" w:rsidP="00F051EA">
            <w:pPr>
              <w:spacing w:line="240" w:lineRule="auto"/>
              <w:ind w:firstLine="0"/>
              <w:rPr>
                <w:sz w:val="18"/>
                <w:szCs w:val="18"/>
              </w:rPr>
            </w:pPr>
            <w:r w:rsidRPr="00966DB6">
              <w:rPr>
                <w:sz w:val="18"/>
                <w:szCs w:val="18"/>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2544" w:type="dxa"/>
          </w:tcPr>
          <w:p w14:paraId="08E165D8" w14:textId="77777777" w:rsidR="00D93160" w:rsidRPr="00966DB6" w:rsidRDefault="00D93160" w:rsidP="00F051EA">
            <w:pPr>
              <w:spacing w:line="240" w:lineRule="auto"/>
              <w:ind w:firstLine="0"/>
              <w:rPr>
                <w:sz w:val="18"/>
                <w:szCs w:val="18"/>
              </w:rPr>
            </w:pPr>
            <w:r w:rsidRPr="00966DB6">
              <w:rPr>
                <w:sz w:val="18"/>
                <w:szCs w:val="18"/>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выдаче результата</w:t>
            </w:r>
          </w:p>
        </w:tc>
      </w:tr>
      <w:tr w:rsidR="00F051EA" w:rsidRPr="00966DB6" w14:paraId="1F2E50B8" w14:textId="77777777" w:rsidTr="00F051EA">
        <w:tc>
          <w:tcPr>
            <w:tcW w:w="2405" w:type="dxa"/>
            <w:vMerge/>
          </w:tcPr>
          <w:p w14:paraId="64CDE489" w14:textId="77777777" w:rsidR="00D93160" w:rsidRPr="00966DB6" w:rsidRDefault="00D93160" w:rsidP="00F051EA">
            <w:pPr>
              <w:spacing w:line="240" w:lineRule="auto"/>
              <w:ind w:firstLine="0"/>
              <w:rPr>
                <w:sz w:val="18"/>
                <w:szCs w:val="18"/>
              </w:rPr>
            </w:pPr>
          </w:p>
        </w:tc>
        <w:tc>
          <w:tcPr>
            <w:tcW w:w="2552" w:type="dxa"/>
          </w:tcPr>
          <w:p w14:paraId="49C54498" w14:textId="77777777" w:rsidR="00D93160" w:rsidRPr="00966DB6" w:rsidRDefault="00D93160" w:rsidP="00F051EA">
            <w:pPr>
              <w:spacing w:line="240" w:lineRule="auto"/>
              <w:ind w:firstLine="0"/>
              <w:rPr>
                <w:sz w:val="18"/>
                <w:szCs w:val="18"/>
              </w:rPr>
            </w:pPr>
            <w:r w:rsidRPr="00966DB6">
              <w:rPr>
                <w:sz w:val="18"/>
                <w:szCs w:val="18"/>
              </w:rPr>
              <w:t>Направление заявителю результата предоставления муниципальной услуги в личный кабинет на ЕПГУ</w:t>
            </w:r>
          </w:p>
        </w:tc>
        <w:tc>
          <w:tcPr>
            <w:tcW w:w="1702" w:type="dxa"/>
          </w:tcPr>
          <w:p w14:paraId="2FE5597B" w14:textId="77777777" w:rsidR="00D93160" w:rsidRPr="00966DB6" w:rsidRDefault="00D93160" w:rsidP="00F051EA">
            <w:pPr>
              <w:spacing w:line="240" w:lineRule="auto"/>
              <w:ind w:firstLine="0"/>
              <w:rPr>
                <w:sz w:val="18"/>
                <w:szCs w:val="18"/>
              </w:rPr>
            </w:pPr>
            <w:r w:rsidRPr="00966DB6">
              <w:rPr>
                <w:sz w:val="18"/>
                <w:szCs w:val="18"/>
              </w:rPr>
              <w:t>В день регистрации результата предоставления  муниципальной услуги</w:t>
            </w:r>
          </w:p>
        </w:tc>
        <w:tc>
          <w:tcPr>
            <w:tcW w:w="1935" w:type="dxa"/>
          </w:tcPr>
          <w:p w14:paraId="0CA68A7F" w14:textId="77777777" w:rsidR="00D93160" w:rsidRPr="00966DB6" w:rsidRDefault="00D93160" w:rsidP="00F051EA">
            <w:pPr>
              <w:spacing w:line="240" w:lineRule="auto"/>
              <w:ind w:firstLine="0"/>
              <w:rPr>
                <w:sz w:val="18"/>
                <w:szCs w:val="18"/>
              </w:rPr>
            </w:pPr>
            <w:r w:rsidRPr="00966DB6">
              <w:rPr>
                <w:sz w:val="18"/>
                <w:szCs w:val="18"/>
              </w:rPr>
              <w:t>должностное лицо Уполномоченного органа, ответственное за предоставление</w:t>
            </w:r>
          </w:p>
        </w:tc>
        <w:tc>
          <w:tcPr>
            <w:tcW w:w="2151" w:type="dxa"/>
          </w:tcPr>
          <w:p w14:paraId="6C1BD033" w14:textId="77777777" w:rsidR="00D93160" w:rsidRPr="00966DB6" w:rsidRDefault="00D93160" w:rsidP="00F051EA">
            <w:pPr>
              <w:spacing w:line="240" w:lineRule="auto"/>
              <w:ind w:firstLine="0"/>
              <w:rPr>
                <w:sz w:val="18"/>
                <w:szCs w:val="18"/>
              </w:rPr>
            </w:pPr>
            <w:r w:rsidRPr="00966DB6">
              <w:rPr>
                <w:sz w:val="18"/>
                <w:szCs w:val="18"/>
              </w:rPr>
              <w:t>ГИС</w:t>
            </w:r>
          </w:p>
        </w:tc>
        <w:tc>
          <w:tcPr>
            <w:tcW w:w="2015" w:type="dxa"/>
          </w:tcPr>
          <w:p w14:paraId="020F18DC" w14:textId="77777777" w:rsidR="00D93160" w:rsidRPr="00966DB6" w:rsidRDefault="00D93160" w:rsidP="00F051EA">
            <w:pPr>
              <w:spacing w:line="240" w:lineRule="auto"/>
              <w:ind w:firstLine="0"/>
              <w:rPr>
                <w:sz w:val="18"/>
                <w:szCs w:val="18"/>
              </w:rPr>
            </w:pPr>
          </w:p>
        </w:tc>
        <w:tc>
          <w:tcPr>
            <w:tcW w:w="2544" w:type="dxa"/>
          </w:tcPr>
          <w:p w14:paraId="18396BCB" w14:textId="77777777" w:rsidR="00D93160" w:rsidRPr="00966DB6" w:rsidRDefault="00D93160" w:rsidP="00F051EA">
            <w:pPr>
              <w:spacing w:line="240" w:lineRule="auto"/>
              <w:ind w:firstLine="0"/>
              <w:rPr>
                <w:sz w:val="18"/>
                <w:szCs w:val="18"/>
              </w:rPr>
            </w:pPr>
            <w:r w:rsidRPr="00966DB6">
              <w:rPr>
                <w:sz w:val="18"/>
                <w:szCs w:val="18"/>
              </w:rPr>
              <w:t>Результат муниципальной услуги, направленный заявителю</w:t>
            </w:r>
            <w:r w:rsidRPr="00966DB6">
              <w:rPr>
                <w:sz w:val="18"/>
                <w:szCs w:val="18"/>
              </w:rPr>
              <w:tab/>
              <w:t>на</w:t>
            </w:r>
          </w:p>
          <w:p w14:paraId="6DE9033E" w14:textId="77777777" w:rsidR="00D93160" w:rsidRPr="00966DB6" w:rsidRDefault="00D93160" w:rsidP="00F051EA">
            <w:pPr>
              <w:spacing w:line="240" w:lineRule="auto"/>
              <w:ind w:firstLine="0"/>
              <w:rPr>
                <w:sz w:val="18"/>
                <w:szCs w:val="18"/>
              </w:rPr>
            </w:pPr>
            <w:r w:rsidRPr="00966DB6">
              <w:rPr>
                <w:sz w:val="18"/>
                <w:szCs w:val="18"/>
              </w:rPr>
              <w:t>личный кабинет на ЕПГУ</w:t>
            </w:r>
          </w:p>
        </w:tc>
      </w:tr>
      <w:tr w:rsidR="00D93160" w:rsidRPr="00966DB6" w14:paraId="52BBB4BB" w14:textId="77777777" w:rsidTr="00F051EA">
        <w:tc>
          <w:tcPr>
            <w:tcW w:w="15304" w:type="dxa"/>
            <w:gridSpan w:val="7"/>
          </w:tcPr>
          <w:p w14:paraId="4EDB6B99" w14:textId="77777777" w:rsidR="00D93160" w:rsidRPr="00966DB6" w:rsidRDefault="00D93160" w:rsidP="00F051EA">
            <w:pPr>
              <w:spacing w:line="240" w:lineRule="auto"/>
              <w:ind w:firstLine="0"/>
              <w:rPr>
                <w:sz w:val="18"/>
                <w:szCs w:val="18"/>
              </w:rPr>
            </w:pPr>
            <w:r w:rsidRPr="00966DB6">
              <w:rPr>
                <w:sz w:val="18"/>
                <w:szCs w:val="18"/>
              </w:rPr>
              <w:t>6. Внесение результата муниципальной услуги в реестр решений</w:t>
            </w:r>
          </w:p>
        </w:tc>
      </w:tr>
      <w:tr w:rsidR="00F051EA" w:rsidRPr="00966DB6" w14:paraId="675501BB" w14:textId="77777777" w:rsidTr="00F051EA">
        <w:tc>
          <w:tcPr>
            <w:tcW w:w="2405" w:type="dxa"/>
          </w:tcPr>
          <w:p w14:paraId="06115635" w14:textId="77777777" w:rsidR="00D93160" w:rsidRPr="00966DB6" w:rsidRDefault="00D93160" w:rsidP="00F051EA">
            <w:pPr>
              <w:spacing w:line="240" w:lineRule="auto"/>
              <w:ind w:firstLine="0"/>
              <w:rPr>
                <w:sz w:val="18"/>
                <w:szCs w:val="18"/>
              </w:rPr>
            </w:pPr>
            <w:r w:rsidRPr="00966DB6">
              <w:rPr>
                <w:sz w:val="18"/>
                <w:szCs w:val="18"/>
              </w:rPr>
              <w:t>Формирование и регистрация результата муниципальной услуги, указанного в пункте 2.5 Административного регламента, в форме электронного документа в ГИС</w:t>
            </w:r>
          </w:p>
        </w:tc>
        <w:tc>
          <w:tcPr>
            <w:tcW w:w="2552" w:type="dxa"/>
          </w:tcPr>
          <w:p w14:paraId="6224F4C9" w14:textId="77777777" w:rsidR="00D93160" w:rsidRPr="00966DB6" w:rsidRDefault="00D93160" w:rsidP="00F051EA">
            <w:pPr>
              <w:spacing w:line="240" w:lineRule="auto"/>
              <w:ind w:firstLine="0"/>
              <w:rPr>
                <w:sz w:val="18"/>
                <w:szCs w:val="18"/>
              </w:rPr>
            </w:pPr>
            <w:r w:rsidRPr="00966DB6">
              <w:rPr>
                <w:sz w:val="18"/>
                <w:szCs w:val="18"/>
              </w:rPr>
              <w:t>Внесение сведений о результате предоставления муниципальной услуги, указанном в пункте 2.5 Административного регламента, в реестр решений</w:t>
            </w:r>
          </w:p>
        </w:tc>
        <w:tc>
          <w:tcPr>
            <w:tcW w:w="1702" w:type="dxa"/>
          </w:tcPr>
          <w:p w14:paraId="3ECFB270" w14:textId="77777777" w:rsidR="00D93160" w:rsidRPr="00966DB6" w:rsidRDefault="00D93160" w:rsidP="00F051EA">
            <w:pPr>
              <w:spacing w:line="240" w:lineRule="auto"/>
              <w:ind w:firstLine="0"/>
              <w:rPr>
                <w:sz w:val="18"/>
                <w:szCs w:val="18"/>
              </w:rPr>
            </w:pPr>
            <w:r w:rsidRPr="00966DB6">
              <w:rPr>
                <w:sz w:val="18"/>
                <w:szCs w:val="18"/>
              </w:rPr>
              <w:t>1 рабочий день</w:t>
            </w:r>
          </w:p>
        </w:tc>
        <w:tc>
          <w:tcPr>
            <w:tcW w:w="1935" w:type="dxa"/>
          </w:tcPr>
          <w:p w14:paraId="40FD5059" w14:textId="77777777" w:rsidR="00D93160" w:rsidRPr="00966DB6" w:rsidRDefault="00D93160" w:rsidP="00F051EA">
            <w:pPr>
              <w:spacing w:line="240" w:lineRule="auto"/>
              <w:ind w:firstLine="0"/>
              <w:rPr>
                <w:sz w:val="18"/>
                <w:szCs w:val="18"/>
              </w:rPr>
            </w:pPr>
            <w:r w:rsidRPr="00966DB6">
              <w:rPr>
                <w:sz w:val="18"/>
                <w:szCs w:val="18"/>
              </w:rPr>
              <w:t>должностное лицо Уполномоченного органа, ответственное за предоставление муниципальной услуги</w:t>
            </w:r>
          </w:p>
        </w:tc>
        <w:tc>
          <w:tcPr>
            <w:tcW w:w="2151" w:type="dxa"/>
          </w:tcPr>
          <w:p w14:paraId="5100421E" w14:textId="77777777" w:rsidR="00D93160" w:rsidRPr="00966DB6" w:rsidRDefault="00D93160" w:rsidP="00F051EA">
            <w:pPr>
              <w:spacing w:line="240" w:lineRule="auto"/>
              <w:ind w:firstLine="0"/>
              <w:rPr>
                <w:sz w:val="18"/>
                <w:szCs w:val="18"/>
              </w:rPr>
            </w:pPr>
            <w:r w:rsidRPr="00966DB6">
              <w:rPr>
                <w:sz w:val="18"/>
                <w:szCs w:val="18"/>
              </w:rPr>
              <w:t>ГИС</w:t>
            </w:r>
          </w:p>
        </w:tc>
        <w:tc>
          <w:tcPr>
            <w:tcW w:w="2015" w:type="dxa"/>
          </w:tcPr>
          <w:p w14:paraId="11F5664C" w14:textId="77777777" w:rsidR="00D93160" w:rsidRPr="00966DB6" w:rsidRDefault="00D93160" w:rsidP="00F051EA">
            <w:pPr>
              <w:spacing w:line="240" w:lineRule="auto"/>
              <w:ind w:firstLine="0"/>
              <w:rPr>
                <w:sz w:val="18"/>
                <w:szCs w:val="18"/>
              </w:rPr>
            </w:pPr>
          </w:p>
        </w:tc>
        <w:tc>
          <w:tcPr>
            <w:tcW w:w="2544" w:type="dxa"/>
          </w:tcPr>
          <w:p w14:paraId="0E622C95" w14:textId="77777777" w:rsidR="00D93160" w:rsidRPr="00966DB6" w:rsidRDefault="00D93160" w:rsidP="00F051EA">
            <w:pPr>
              <w:spacing w:line="240" w:lineRule="auto"/>
              <w:ind w:firstLine="0"/>
              <w:rPr>
                <w:sz w:val="18"/>
                <w:szCs w:val="18"/>
              </w:rPr>
            </w:pPr>
            <w:r w:rsidRPr="00966DB6">
              <w:rPr>
                <w:sz w:val="18"/>
                <w:szCs w:val="18"/>
              </w:rPr>
              <w:t>Результат предоставления муниципальной услуги, указанный в пункте 2.5 Административного регламента внесен в реестр</w:t>
            </w:r>
          </w:p>
        </w:tc>
      </w:tr>
    </w:tbl>
    <w:p w14:paraId="43304637" w14:textId="77777777" w:rsidR="00D93160" w:rsidRPr="000A62EF" w:rsidRDefault="00D93160" w:rsidP="000A62EF">
      <w:pPr>
        <w:spacing w:after="0" w:line="240" w:lineRule="auto"/>
        <w:jc w:val="both"/>
        <w:rPr>
          <w:rFonts w:ascii="Times New Roman" w:hAnsi="Times New Roman" w:cs="Times New Roman"/>
          <w:sz w:val="20"/>
          <w:szCs w:val="20"/>
        </w:rPr>
      </w:pPr>
    </w:p>
    <w:p w14:paraId="0DF23543" w14:textId="121E4C5D" w:rsidR="00D93160" w:rsidRPr="00C361D9" w:rsidRDefault="00D93160" w:rsidP="00F051EA">
      <w:pPr>
        <w:spacing w:after="0" w:line="240" w:lineRule="auto"/>
        <w:jc w:val="both"/>
        <w:rPr>
          <w:rFonts w:ascii="Times New Roman" w:hAnsi="Times New Roman" w:cs="Times New Roman"/>
          <w:sz w:val="20"/>
          <w:szCs w:val="20"/>
        </w:rPr>
      </w:pPr>
      <w:r w:rsidRPr="00C361D9">
        <w:rPr>
          <w:rFonts w:ascii="Times New Roman" w:hAnsi="Times New Roman" w:cs="Times New Roman"/>
          <w:sz w:val="20"/>
          <w:szCs w:val="20"/>
        </w:rPr>
        <w:t>Приложение № 8</w:t>
      </w:r>
      <w:r w:rsidR="00F051EA" w:rsidRPr="00C361D9">
        <w:rPr>
          <w:rFonts w:ascii="Times New Roman" w:hAnsi="Times New Roman" w:cs="Times New Roman"/>
          <w:sz w:val="20"/>
          <w:szCs w:val="20"/>
        </w:rPr>
        <w:t xml:space="preserve"> </w:t>
      </w:r>
      <w:r w:rsidRPr="00C361D9">
        <w:rPr>
          <w:rFonts w:ascii="Times New Roman" w:hAnsi="Times New Roman" w:cs="Times New Roman"/>
          <w:sz w:val="20"/>
          <w:szCs w:val="20"/>
        </w:rPr>
        <w:t>к Административному регламенту по предоставлению муниципальной услуги</w:t>
      </w:r>
      <w:r w:rsidR="00F051EA" w:rsidRPr="00C361D9">
        <w:rPr>
          <w:rFonts w:ascii="Times New Roman" w:hAnsi="Times New Roman" w:cs="Times New Roman"/>
          <w:sz w:val="20"/>
          <w:szCs w:val="20"/>
        </w:rPr>
        <w:t xml:space="preserve"> </w:t>
      </w:r>
      <w:r w:rsidRPr="00C361D9">
        <w:rPr>
          <w:rFonts w:ascii="Times New Roman" w:hAnsi="Times New Roman" w:cs="Times New Roman"/>
          <w:b/>
          <w:bCs/>
          <w:sz w:val="20"/>
          <w:szCs w:val="20"/>
        </w:rPr>
        <w:t>Заявления об исправлении допущенных опечаток и (или) ошибок в выданных в результате предоставления муниципальной услуги документах</w:t>
      </w:r>
      <w:r w:rsidR="00F051EA" w:rsidRPr="00C361D9">
        <w:rPr>
          <w:rFonts w:ascii="Times New Roman" w:hAnsi="Times New Roman" w:cs="Times New Roman"/>
          <w:b/>
          <w:bCs/>
          <w:sz w:val="20"/>
          <w:szCs w:val="20"/>
        </w:rPr>
        <w:t xml:space="preserve"> </w:t>
      </w:r>
      <w:r w:rsidRPr="00C361D9">
        <w:rPr>
          <w:rFonts w:ascii="Times New Roman" w:hAnsi="Times New Roman" w:cs="Times New Roman"/>
          <w:sz w:val="20"/>
          <w:szCs w:val="20"/>
        </w:rPr>
        <w:t xml:space="preserve">Прошу исправить опечатку и (или) ошибку в </w:t>
      </w:r>
      <w:r w:rsidR="00F051EA" w:rsidRPr="00C361D9">
        <w:rPr>
          <w:rFonts w:ascii="Times New Roman" w:hAnsi="Times New Roman" w:cs="Times New Roman"/>
          <w:sz w:val="20"/>
          <w:szCs w:val="20"/>
        </w:rPr>
        <w:t xml:space="preserve"> </w:t>
      </w:r>
      <w:r w:rsidRPr="00C361D9">
        <w:rPr>
          <w:rFonts w:ascii="Times New Roman" w:hAnsi="Times New Roman" w:cs="Times New Roman"/>
          <w:sz w:val="20"/>
          <w:szCs w:val="20"/>
        </w:rPr>
        <w:t xml:space="preserve">указываются реквизиты и название документа, выданного </w:t>
      </w:r>
      <w:r w:rsidRPr="00C361D9">
        <w:rPr>
          <w:rFonts w:ascii="Times New Roman" w:hAnsi="Times New Roman" w:cs="Times New Roman"/>
          <w:sz w:val="20"/>
          <w:szCs w:val="20"/>
        </w:rPr>
        <w:lastRenderedPageBreak/>
        <w:t>уполномоченным органом в результате предоставления муниципальной услуги</w:t>
      </w:r>
      <w:r w:rsidR="00F051EA" w:rsidRPr="00C361D9">
        <w:rPr>
          <w:rFonts w:ascii="Times New Roman" w:hAnsi="Times New Roman" w:cs="Times New Roman"/>
          <w:sz w:val="20"/>
          <w:szCs w:val="20"/>
        </w:rPr>
        <w:t xml:space="preserve"> </w:t>
      </w:r>
      <w:r w:rsidRPr="00C361D9">
        <w:rPr>
          <w:rFonts w:ascii="Times New Roman" w:hAnsi="Times New Roman" w:cs="Times New Roman"/>
          <w:sz w:val="20"/>
          <w:szCs w:val="20"/>
        </w:rPr>
        <w:t xml:space="preserve">Приложение (при наличии): </w:t>
      </w:r>
      <w:r w:rsidR="00F051EA" w:rsidRPr="00C361D9">
        <w:rPr>
          <w:rFonts w:ascii="Times New Roman" w:hAnsi="Times New Roman" w:cs="Times New Roman"/>
          <w:sz w:val="20"/>
          <w:szCs w:val="20"/>
        </w:rPr>
        <w:t xml:space="preserve"> </w:t>
      </w:r>
      <w:r w:rsidRPr="00C361D9">
        <w:rPr>
          <w:rFonts w:ascii="Times New Roman" w:hAnsi="Times New Roman" w:cs="Times New Roman"/>
          <w:sz w:val="20"/>
          <w:szCs w:val="20"/>
        </w:rPr>
        <w:t>прилагаются материалы, обосновывающие наличие опечатки и (или) ошибки</w:t>
      </w:r>
      <w:r w:rsidR="006A2803" w:rsidRPr="00C361D9">
        <w:rPr>
          <w:rFonts w:ascii="Times New Roman" w:hAnsi="Times New Roman" w:cs="Times New Roman"/>
          <w:sz w:val="20"/>
          <w:szCs w:val="20"/>
        </w:rPr>
        <w:t xml:space="preserve"> </w:t>
      </w:r>
      <w:r w:rsidRPr="00C361D9">
        <w:rPr>
          <w:rFonts w:ascii="Times New Roman" w:hAnsi="Times New Roman" w:cs="Times New Roman"/>
          <w:sz w:val="20"/>
          <w:szCs w:val="20"/>
        </w:rPr>
        <w:t xml:space="preserve">Подпись заявителя </w:t>
      </w:r>
      <w:r w:rsidRPr="00C361D9">
        <w:rPr>
          <w:rFonts w:ascii="Times New Roman" w:hAnsi="Times New Roman" w:cs="Times New Roman"/>
          <w:sz w:val="20"/>
          <w:szCs w:val="20"/>
        </w:rPr>
        <w:tab/>
      </w:r>
      <w:r w:rsidR="00F051EA" w:rsidRPr="00C361D9">
        <w:rPr>
          <w:rFonts w:ascii="Times New Roman" w:hAnsi="Times New Roman" w:cs="Times New Roman"/>
          <w:sz w:val="20"/>
          <w:szCs w:val="20"/>
        </w:rPr>
        <w:t xml:space="preserve"> </w:t>
      </w:r>
      <w:r w:rsidRPr="00C361D9">
        <w:rPr>
          <w:rFonts w:ascii="Times New Roman" w:hAnsi="Times New Roman" w:cs="Times New Roman"/>
          <w:sz w:val="20"/>
          <w:szCs w:val="20"/>
        </w:rPr>
        <w:t xml:space="preserve">Дата </w:t>
      </w:r>
      <w:r w:rsidRPr="00C361D9">
        <w:rPr>
          <w:rFonts w:ascii="Times New Roman" w:hAnsi="Times New Roman" w:cs="Times New Roman"/>
          <w:sz w:val="20"/>
          <w:szCs w:val="20"/>
        </w:rPr>
        <w:tab/>
      </w:r>
    </w:p>
    <w:p w14:paraId="5AC820CE" w14:textId="7425821D" w:rsidR="00D93160" w:rsidRPr="00C361D9" w:rsidRDefault="00D93160" w:rsidP="00D07056">
      <w:pPr>
        <w:spacing w:after="0" w:line="240" w:lineRule="auto"/>
        <w:jc w:val="both"/>
        <w:rPr>
          <w:rFonts w:ascii="Times New Roman" w:hAnsi="Times New Roman" w:cs="Times New Roman"/>
          <w:sz w:val="20"/>
          <w:szCs w:val="20"/>
        </w:rPr>
      </w:pPr>
      <w:r w:rsidRPr="00C361D9">
        <w:rPr>
          <w:rFonts w:ascii="Times New Roman" w:hAnsi="Times New Roman" w:cs="Times New Roman"/>
          <w:sz w:val="20"/>
          <w:szCs w:val="20"/>
        </w:rPr>
        <w:t>Приложение № 9</w:t>
      </w:r>
      <w:r w:rsidR="00D07056" w:rsidRPr="00C361D9">
        <w:rPr>
          <w:rFonts w:ascii="Times New Roman" w:hAnsi="Times New Roman" w:cs="Times New Roman"/>
          <w:sz w:val="20"/>
          <w:szCs w:val="20"/>
        </w:rPr>
        <w:t xml:space="preserve"> </w:t>
      </w:r>
      <w:r w:rsidRPr="00C361D9">
        <w:rPr>
          <w:rFonts w:ascii="Times New Roman" w:hAnsi="Times New Roman" w:cs="Times New Roman"/>
          <w:sz w:val="20"/>
          <w:szCs w:val="20"/>
        </w:rPr>
        <w:t>к Административному регламенту по предоставлению муниципальной услуги</w:t>
      </w:r>
      <w:r w:rsidR="00D07056" w:rsidRPr="00C361D9">
        <w:rPr>
          <w:rFonts w:ascii="Times New Roman" w:hAnsi="Times New Roman" w:cs="Times New Roman"/>
          <w:sz w:val="20"/>
          <w:szCs w:val="20"/>
        </w:rPr>
        <w:t xml:space="preserve"> </w:t>
      </w:r>
      <w:r w:rsidRPr="00C361D9">
        <w:rPr>
          <w:rFonts w:ascii="Times New Roman" w:eastAsia="Calibri" w:hAnsi="Times New Roman" w:cs="Times New Roman"/>
          <w:b/>
          <w:bCs/>
          <w:sz w:val="20"/>
          <w:szCs w:val="20"/>
        </w:rPr>
        <w:t>З А Я В Л Е Н И Е</w:t>
      </w:r>
    </w:p>
    <w:p w14:paraId="5A9EF2B1" w14:textId="7C735668" w:rsidR="00D93160" w:rsidRPr="00D07056" w:rsidRDefault="00D93160" w:rsidP="00D07056">
      <w:pPr>
        <w:pStyle w:val="ConsPlusNormal"/>
        <w:jc w:val="both"/>
        <w:rPr>
          <w:rFonts w:ascii="Times New Roman" w:hAnsi="Times New Roman" w:cs="Times New Roman"/>
          <w:b/>
          <w:color w:val="191919"/>
          <w:sz w:val="20"/>
          <w:szCs w:val="20"/>
        </w:rPr>
      </w:pPr>
      <w:r w:rsidRPr="00C361D9">
        <w:rPr>
          <w:rFonts w:ascii="Times New Roman" w:hAnsi="Times New Roman" w:cs="Times New Roman"/>
          <w:b/>
          <w:bCs/>
          <w:sz w:val="20"/>
          <w:szCs w:val="20"/>
        </w:rPr>
        <w:t>об оставлении заявления о</w:t>
      </w:r>
      <w:r w:rsidRPr="000A62EF">
        <w:rPr>
          <w:rFonts w:ascii="Times New Roman" w:hAnsi="Times New Roman" w:cs="Times New Roman"/>
          <w:b/>
          <w:bCs/>
          <w:sz w:val="20"/>
          <w:szCs w:val="20"/>
        </w:rPr>
        <w:t xml:space="preserve"> </w:t>
      </w:r>
      <w:r w:rsidRPr="000A62EF">
        <w:rPr>
          <w:rFonts w:ascii="Times New Roman" w:hAnsi="Times New Roman" w:cs="Times New Roman"/>
          <w:b/>
          <w:color w:val="191919"/>
          <w:sz w:val="20"/>
          <w:szCs w:val="20"/>
        </w:rPr>
        <w:t>предоставлении муниципальной услуги «Предварительное согласование</w:t>
      </w:r>
      <w:r w:rsidR="00D07056">
        <w:rPr>
          <w:rFonts w:ascii="Times New Roman" w:hAnsi="Times New Roman" w:cs="Times New Roman"/>
          <w:b/>
          <w:color w:val="191919"/>
          <w:sz w:val="20"/>
          <w:szCs w:val="20"/>
        </w:rPr>
        <w:t xml:space="preserve"> </w:t>
      </w:r>
      <w:r w:rsidRPr="000A62EF">
        <w:rPr>
          <w:rFonts w:ascii="Times New Roman" w:hAnsi="Times New Roman" w:cs="Times New Roman"/>
          <w:b/>
          <w:color w:val="191919"/>
          <w:sz w:val="20"/>
          <w:szCs w:val="20"/>
        </w:rPr>
        <w:t xml:space="preserve">предоставления земельного участка» </w:t>
      </w:r>
      <w:r w:rsidRPr="000A62EF">
        <w:rPr>
          <w:rFonts w:ascii="Times New Roman" w:hAnsi="Times New Roman" w:cs="Times New Roman"/>
          <w:b/>
          <w:bCs/>
          <w:sz w:val="20"/>
          <w:szCs w:val="20"/>
        </w:rPr>
        <w:t>без рассмотрения</w:t>
      </w:r>
      <w:r w:rsidR="00D07056">
        <w:rPr>
          <w:rFonts w:ascii="Times New Roman" w:hAnsi="Times New Roman" w:cs="Times New Roman"/>
          <w:b/>
          <w:bCs/>
          <w:sz w:val="20"/>
          <w:szCs w:val="20"/>
        </w:rPr>
        <w:t xml:space="preserve"> </w:t>
      </w:r>
      <w:r w:rsidRPr="000A62EF">
        <w:rPr>
          <w:rFonts w:ascii="Times New Roman" w:eastAsia="Calibri" w:hAnsi="Times New Roman" w:cs="Times New Roman"/>
          <w:sz w:val="20"/>
          <w:szCs w:val="20"/>
        </w:rPr>
        <w:t xml:space="preserve">Прошу оставить заявление о </w:t>
      </w:r>
      <w:r w:rsidRPr="000A62EF">
        <w:rPr>
          <w:rFonts w:ascii="Times New Roman" w:hAnsi="Times New Roman" w:cs="Times New Roman"/>
          <w:color w:val="191919"/>
          <w:sz w:val="20"/>
          <w:szCs w:val="20"/>
        </w:rPr>
        <w:t>предоставлении муниципальной услуги ««Предварительное согласование предоставления земельного участка»»</w:t>
      </w:r>
      <w:r w:rsidRPr="000A62EF">
        <w:rPr>
          <w:rFonts w:ascii="Times New Roman" w:eastAsia="Calibri" w:hAnsi="Times New Roman" w:cs="Times New Roman"/>
          <w:sz w:val="20"/>
          <w:szCs w:val="20"/>
        </w:rPr>
        <w:t xml:space="preserve"> от _____________№_____ без</w:t>
      </w:r>
      <w:r w:rsidR="00D07056">
        <w:rPr>
          <w:rFonts w:ascii="Times New Roman" w:eastAsia="Calibri" w:hAnsi="Times New Roman" w:cs="Times New Roman"/>
          <w:sz w:val="20"/>
          <w:szCs w:val="20"/>
        </w:rPr>
        <w:t xml:space="preserve"> </w:t>
      </w:r>
      <w:r w:rsidRPr="000A62EF">
        <w:rPr>
          <w:rFonts w:ascii="Times New Roman" w:eastAsia="Calibri" w:hAnsi="Times New Roman" w:cs="Times New Roman"/>
          <w:sz w:val="20"/>
          <w:szCs w:val="20"/>
        </w:rPr>
        <w:t>рассмотрения.</w:t>
      </w: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D93160" w:rsidRPr="000A62EF" w14:paraId="042BB557" w14:textId="77777777" w:rsidTr="00D93160">
        <w:tc>
          <w:tcPr>
            <w:tcW w:w="5684" w:type="dxa"/>
            <w:tcBorders>
              <w:top w:val="nil"/>
              <w:left w:val="nil"/>
              <w:bottom w:val="nil"/>
              <w:right w:val="nil"/>
            </w:tcBorders>
          </w:tcPr>
          <w:p w14:paraId="1ED16138" w14:textId="77777777" w:rsidR="00D93160" w:rsidRPr="000A62EF" w:rsidRDefault="00D93160" w:rsidP="000A62EF">
            <w:pPr>
              <w:spacing w:after="0" w:line="240" w:lineRule="auto"/>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Информацию прошу предоставить (</w:t>
            </w:r>
            <w:r w:rsidRPr="000A62EF">
              <w:rPr>
                <w:rFonts w:ascii="Times New Roman" w:hAnsi="Times New Roman" w:cs="Times New Roman"/>
                <w:color w:val="191919"/>
                <w:sz w:val="20"/>
                <w:szCs w:val="20"/>
                <w:lang w:val="en-US"/>
              </w:rPr>
              <w:t>V</w:t>
            </w:r>
            <w:r w:rsidRPr="000A62EF">
              <w:rPr>
                <w:rFonts w:ascii="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618B70EA" w14:textId="77777777" w:rsidR="00D93160" w:rsidRPr="000A62EF" w:rsidRDefault="00D93160" w:rsidP="000A62EF">
            <w:pPr>
              <w:spacing w:after="0" w:line="240" w:lineRule="auto"/>
              <w:jc w:val="both"/>
              <w:rPr>
                <w:rFonts w:ascii="Times New Roman" w:hAnsi="Times New Roman" w:cs="Times New Roman"/>
                <w:color w:val="191919"/>
                <w:sz w:val="20"/>
                <w:szCs w:val="20"/>
              </w:rPr>
            </w:pPr>
          </w:p>
        </w:tc>
        <w:tc>
          <w:tcPr>
            <w:tcW w:w="1014" w:type="dxa"/>
            <w:tcBorders>
              <w:top w:val="nil"/>
              <w:left w:val="nil"/>
              <w:bottom w:val="nil"/>
              <w:right w:val="nil"/>
            </w:tcBorders>
          </w:tcPr>
          <w:p w14:paraId="3D77BD77" w14:textId="77777777" w:rsidR="00D93160" w:rsidRPr="000A62EF" w:rsidRDefault="00D93160" w:rsidP="000A62EF">
            <w:pPr>
              <w:spacing w:after="0" w:line="240" w:lineRule="auto"/>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35AC4CC2" w14:textId="77777777" w:rsidR="00D93160" w:rsidRPr="000A62EF" w:rsidRDefault="00D93160" w:rsidP="000A62EF">
            <w:pPr>
              <w:spacing w:after="0" w:line="240" w:lineRule="auto"/>
              <w:jc w:val="both"/>
              <w:rPr>
                <w:rFonts w:ascii="Times New Roman" w:hAnsi="Times New Roman" w:cs="Times New Roman"/>
                <w:color w:val="191919"/>
                <w:sz w:val="20"/>
                <w:szCs w:val="20"/>
              </w:rPr>
            </w:pPr>
          </w:p>
        </w:tc>
        <w:tc>
          <w:tcPr>
            <w:tcW w:w="1638" w:type="dxa"/>
            <w:tcBorders>
              <w:left w:val="single" w:sz="4" w:space="0" w:color="auto"/>
              <w:right w:val="single" w:sz="4" w:space="0" w:color="auto"/>
            </w:tcBorders>
          </w:tcPr>
          <w:p w14:paraId="2E096FBE" w14:textId="77777777" w:rsidR="00D93160" w:rsidRPr="000A62EF" w:rsidRDefault="00D93160" w:rsidP="000A62EF">
            <w:pPr>
              <w:spacing w:after="0" w:line="240" w:lineRule="auto"/>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3B108784" w14:textId="77777777" w:rsidR="00D93160" w:rsidRPr="000A62EF" w:rsidRDefault="00D93160" w:rsidP="000A62EF">
            <w:pPr>
              <w:spacing w:after="0" w:line="240" w:lineRule="auto"/>
              <w:jc w:val="both"/>
              <w:rPr>
                <w:rFonts w:ascii="Times New Roman" w:hAnsi="Times New Roman" w:cs="Times New Roman"/>
                <w:color w:val="191919"/>
                <w:sz w:val="20"/>
                <w:szCs w:val="20"/>
              </w:rPr>
            </w:pPr>
          </w:p>
        </w:tc>
      </w:tr>
    </w:tbl>
    <w:p w14:paraId="1BD86AAD" w14:textId="77777777" w:rsidR="00D93160" w:rsidRPr="000A62EF" w:rsidRDefault="00D93160" w:rsidP="000A62EF">
      <w:pPr>
        <w:pStyle w:val="ConsPlusNormal"/>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Адрес для доставки почтой __________________________________________</w:t>
      </w:r>
    </w:p>
    <w:p w14:paraId="58813ECC" w14:textId="77777777" w:rsidR="00D93160" w:rsidRPr="000A62EF" w:rsidRDefault="00D93160" w:rsidP="000A62EF">
      <w:pPr>
        <w:pStyle w:val="ConsPlusNormal"/>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Анкета заявителя.</w:t>
      </w:r>
    </w:p>
    <w:tbl>
      <w:tblPr>
        <w:tblStyle w:val="a8"/>
        <w:tblW w:w="15304" w:type="dxa"/>
        <w:tblLook w:val="04A0" w:firstRow="1" w:lastRow="0" w:firstColumn="1" w:lastColumn="0" w:noHBand="0" w:noVBand="1"/>
      </w:tblPr>
      <w:tblGrid>
        <w:gridCol w:w="562"/>
        <w:gridCol w:w="13750"/>
        <w:gridCol w:w="992"/>
      </w:tblGrid>
      <w:tr w:rsidR="00D93160" w:rsidRPr="00D07056" w14:paraId="6933498C" w14:textId="77777777" w:rsidTr="00D07056">
        <w:tc>
          <w:tcPr>
            <w:tcW w:w="562" w:type="dxa"/>
          </w:tcPr>
          <w:p w14:paraId="7152EAAD" w14:textId="77777777" w:rsidR="00D93160" w:rsidRPr="00D07056" w:rsidRDefault="00D93160" w:rsidP="000A62EF">
            <w:pPr>
              <w:spacing w:line="240" w:lineRule="auto"/>
              <w:ind w:firstLine="0"/>
              <w:rPr>
                <w:sz w:val="18"/>
                <w:szCs w:val="18"/>
              </w:rPr>
            </w:pPr>
            <w:r w:rsidRPr="00D07056">
              <w:rPr>
                <w:sz w:val="18"/>
                <w:szCs w:val="18"/>
              </w:rPr>
              <w:t>№ п/п</w:t>
            </w:r>
          </w:p>
        </w:tc>
        <w:tc>
          <w:tcPr>
            <w:tcW w:w="13750" w:type="dxa"/>
          </w:tcPr>
          <w:p w14:paraId="1501F57F" w14:textId="77777777" w:rsidR="00D93160" w:rsidRPr="00D07056" w:rsidRDefault="00D93160" w:rsidP="000A62EF">
            <w:pPr>
              <w:spacing w:line="240" w:lineRule="auto"/>
              <w:ind w:firstLine="0"/>
              <w:rPr>
                <w:sz w:val="18"/>
                <w:szCs w:val="18"/>
              </w:rPr>
            </w:pPr>
          </w:p>
        </w:tc>
        <w:tc>
          <w:tcPr>
            <w:tcW w:w="992" w:type="dxa"/>
          </w:tcPr>
          <w:p w14:paraId="0733CC5A" w14:textId="77777777" w:rsidR="00D93160" w:rsidRPr="00D07056" w:rsidRDefault="00D93160" w:rsidP="000A62EF">
            <w:pPr>
              <w:spacing w:line="240" w:lineRule="auto"/>
              <w:ind w:firstLine="0"/>
              <w:rPr>
                <w:sz w:val="18"/>
                <w:szCs w:val="18"/>
              </w:rPr>
            </w:pPr>
          </w:p>
        </w:tc>
      </w:tr>
      <w:tr w:rsidR="00D93160" w:rsidRPr="00D07056" w14:paraId="7A638085" w14:textId="77777777" w:rsidTr="00D07056">
        <w:tc>
          <w:tcPr>
            <w:tcW w:w="562" w:type="dxa"/>
          </w:tcPr>
          <w:p w14:paraId="6F996A2E" w14:textId="77777777" w:rsidR="00D93160" w:rsidRPr="00D07056" w:rsidRDefault="00D93160" w:rsidP="000A62EF">
            <w:pPr>
              <w:spacing w:line="240" w:lineRule="auto"/>
              <w:ind w:firstLine="0"/>
              <w:rPr>
                <w:sz w:val="18"/>
                <w:szCs w:val="18"/>
              </w:rPr>
            </w:pPr>
            <w:r w:rsidRPr="00D07056">
              <w:rPr>
                <w:sz w:val="18"/>
                <w:szCs w:val="18"/>
              </w:rPr>
              <w:t>1</w:t>
            </w:r>
          </w:p>
        </w:tc>
        <w:tc>
          <w:tcPr>
            <w:tcW w:w="13750" w:type="dxa"/>
          </w:tcPr>
          <w:p w14:paraId="6B8B5D3F" w14:textId="77777777" w:rsidR="00D93160" w:rsidRPr="00D07056" w:rsidRDefault="00D93160" w:rsidP="000A62EF">
            <w:pPr>
              <w:spacing w:line="240" w:lineRule="auto"/>
              <w:ind w:firstLine="0"/>
              <w:rPr>
                <w:sz w:val="18"/>
                <w:szCs w:val="18"/>
              </w:rPr>
            </w:pPr>
            <w:r w:rsidRPr="00D07056">
              <w:rPr>
                <w:sz w:val="18"/>
                <w:szCs w:val="18"/>
              </w:rPr>
              <w:t>Ф.И.О. физического лица (либо его уполномоченного заявителя) /полное наименование юридического лица:</w:t>
            </w:r>
          </w:p>
        </w:tc>
        <w:tc>
          <w:tcPr>
            <w:tcW w:w="992" w:type="dxa"/>
          </w:tcPr>
          <w:p w14:paraId="5C852183" w14:textId="77777777" w:rsidR="00D93160" w:rsidRPr="00D07056" w:rsidRDefault="00D93160" w:rsidP="000A62EF">
            <w:pPr>
              <w:spacing w:line="240" w:lineRule="auto"/>
              <w:ind w:firstLine="0"/>
              <w:rPr>
                <w:sz w:val="18"/>
                <w:szCs w:val="18"/>
              </w:rPr>
            </w:pPr>
          </w:p>
        </w:tc>
      </w:tr>
      <w:tr w:rsidR="00D93160" w:rsidRPr="00D07056" w14:paraId="4E259223" w14:textId="77777777" w:rsidTr="00D07056">
        <w:tc>
          <w:tcPr>
            <w:tcW w:w="562" w:type="dxa"/>
          </w:tcPr>
          <w:p w14:paraId="564657AA" w14:textId="77777777" w:rsidR="00D93160" w:rsidRPr="00D07056" w:rsidRDefault="00D93160" w:rsidP="000A62EF">
            <w:pPr>
              <w:spacing w:line="240" w:lineRule="auto"/>
              <w:ind w:firstLine="0"/>
              <w:rPr>
                <w:sz w:val="18"/>
                <w:szCs w:val="18"/>
              </w:rPr>
            </w:pPr>
            <w:r w:rsidRPr="00D07056">
              <w:rPr>
                <w:sz w:val="18"/>
                <w:szCs w:val="18"/>
              </w:rPr>
              <w:t>2</w:t>
            </w:r>
          </w:p>
        </w:tc>
        <w:tc>
          <w:tcPr>
            <w:tcW w:w="13750" w:type="dxa"/>
          </w:tcPr>
          <w:p w14:paraId="639DFD95" w14:textId="77777777" w:rsidR="00D93160" w:rsidRPr="00D07056" w:rsidRDefault="00D93160" w:rsidP="000A62EF">
            <w:pPr>
              <w:spacing w:line="240" w:lineRule="auto"/>
              <w:ind w:firstLine="0"/>
              <w:rPr>
                <w:sz w:val="18"/>
                <w:szCs w:val="18"/>
              </w:rPr>
            </w:pPr>
            <w:r w:rsidRPr="00D07056">
              <w:rPr>
                <w:sz w:val="18"/>
                <w:szCs w:val="18"/>
              </w:rPr>
              <w:t>Реквизиты документа, удостоверяющего личность (для физических лиц -наименование, серия, номер, кем и когда выдан) / для юридических лиц свидетельства о государственной регистрации, ИНН, ОКПО:</w:t>
            </w:r>
          </w:p>
        </w:tc>
        <w:tc>
          <w:tcPr>
            <w:tcW w:w="992" w:type="dxa"/>
          </w:tcPr>
          <w:p w14:paraId="3F161B64" w14:textId="77777777" w:rsidR="00D93160" w:rsidRPr="00D07056" w:rsidRDefault="00D93160" w:rsidP="000A62EF">
            <w:pPr>
              <w:spacing w:line="240" w:lineRule="auto"/>
              <w:ind w:firstLine="0"/>
              <w:rPr>
                <w:sz w:val="18"/>
                <w:szCs w:val="18"/>
              </w:rPr>
            </w:pPr>
          </w:p>
        </w:tc>
      </w:tr>
      <w:tr w:rsidR="00D93160" w:rsidRPr="00D07056" w14:paraId="41CEC414" w14:textId="77777777" w:rsidTr="00D07056">
        <w:tc>
          <w:tcPr>
            <w:tcW w:w="562" w:type="dxa"/>
          </w:tcPr>
          <w:p w14:paraId="12641525" w14:textId="77777777" w:rsidR="00D93160" w:rsidRPr="00D07056" w:rsidRDefault="00D93160" w:rsidP="000A62EF">
            <w:pPr>
              <w:spacing w:line="240" w:lineRule="auto"/>
              <w:ind w:firstLine="0"/>
              <w:rPr>
                <w:sz w:val="18"/>
                <w:szCs w:val="18"/>
              </w:rPr>
            </w:pPr>
            <w:r w:rsidRPr="00D07056">
              <w:rPr>
                <w:sz w:val="18"/>
                <w:szCs w:val="18"/>
              </w:rPr>
              <w:t>3</w:t>
            </w:r>
          </w:p>
        </w:tc>
        <w:tc>
          <w:tcPr>
            <w:tcW w:w="13750" w:type="dxa"/>
          </w:tcPr>
          <w:p w14:paraId="248BEA69" w14:textId="77777777" w:rsidR="00D93160" w:rsidRPr="00D07056" w:rsidRDefault="00D93160" w:rsidP="000A62EF">
            <w:pPr>
              <w:spacing w:line="240" w:lineRule="auto"/>
              <w:ind w:firstLine="0"/>
              <w:rPr>
                <w:sz w:val="18"/>
                <w:szCs w:val="18"/>
              </w:rPr>
            </w:pPr>
            <w:r w:rsidRPr="00D07056">
              <w:rPr>
                <w:sz w:val="18"/>
                <w:szCs w:val="18"/>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992" w:type="dxa"/>
          </w:tcPr>
          <w:p w14:paraId="26AC79F0" w14:textId="77777777" w:rsidR="00D93160" w:rsidRPr="00D07056" w:rsidRDefault="00D93160" w:rsidP="000A62EF">
            <w:pPr>
              <w:spacing w:line="240" w:lineRule="auto"/>
              <w:ind w:firstLine="0"/>
              <w:rPr>
                <w:sz w:val="18"/>
                <w:szCs w:val="18"/>
              </w:rPr>
            </w:pPr>
          </w:p>
        </w:tc>
      </w:tr>
      <w:tr w:rsidR="00D93160" w:rsidRPr="00D07056" w14:paraId="4BDAEBD2" w14:textId="77777777" w:rsidTr="00D07056">
        <w:tc>
          <w:tcPr>
            <w:tcW w:w="562" w:type="dxa"/>
          </w:tcPr>
          <w:p w14:paraId="34450F94" w14:textId="77777777" w:rsidR="00D93160" w:rsidRPr="00D07056" w:rsidRDefault="00D93160" w:rsidP="000A62EF">
            <w:pPr>
              <w:spacing w:line="240" w:lineRule="auto"/>
              <w:ind w:firstLine="0"/>
              <w:rPr>
                <w:sz w:val="18"/>
                <w:szCs w:val="18"/>
              </w:rPr>
            </w:pPr>
            <w:r w:rsidRPr="00D07056">
              <w:rPr>
                <w:sz w:val="18"/>
                <w:szCs w:val="18"/>
              </w:rPr>
              <w:t>4</w:t>
            </w:r>
          </w:p>
        </w:tc>
        <w:tc>
          <w:tcPr>
            <w:tcW w:w="13750" w:type="dxa"/>
          </w:tcPr>
          <w:p w14:paraId="58737236" w14:textId="77777777" w:rsidR="00D93160" w:rsidRPr="00D07056" w:rsidRDefault="00D93160" w:rsidP="000A62EF">
            <w:pPr>
              <w:spacing w:line="240" w:lineRule="auto"/>
              <w:ind w:firstLine="0"/>
              <w:rPr>
                <w:sz w:val="18"/>
                <w:szCs w:val="18"/>
              </w:rPr>
            </w:pPr>
            <w:r w:rsidRPr="00D07056">
              <w:rPr>
                <w:sz w:val="18"/>
                <w:szCs w:val="18"/>
              </w:rPr>
              <w:t>Ф.И.О. уполномоченного представителя, реквизиты документов, удостоверяющих личность (наименование, серия, номер, кем и когда выдан):</w:t>
            </w:r>
          </w:p>
        </w:tc>
        <w:tc>
          <w:tcPr>
            <w:tcW w:w="992" w:type="dxa"/>
          </w:tcPr>
          <w:p w14:paraId="5FF16C77" w14:textId="77777777" w:rsidR="00D93160" w:rsidRPr="00D07056" w:rsidRDefault="00D93160" w:rsidP="000A62EF">
            <w:pPr>
              <w:spacing w:line="240" w:lineRule="auto"/>
              <w:ind w:firstLine="0"/>
              <w:rPr>
                <w:sz w:val="18"/>
                <w:szCs w:val="18"/>
              </w:rPr>
            </w:pPr>
          </w:p>
        </w:tc>
      </w:tr>
      <w:tr w:rsidR="00D93160" w:rsidRPr="00D07056" w14:paraId="002AE016" w14:textId="77777777" w:rsidTr="00D07056">
        <w:tc>
          <w:tcPr>
            <w:tcW w:w="562" w:type="dxa"/>
          </w:tcPr>
          <w:p w14:paraId="2895A1EB" w14:textId="77777777" w:rsidR="00D93160" w:rsidRPr="00D07056" w:rsidRDefault="00D93160" w:rsidP="000A62EF">
            <w:pPr>
              <w:spacing w:line="240" w:lineRule="auto"/>
              <w:ind w:firstLine="0"/>
              <w:rPr>
                <w:sz w:val="18"/>
                <w:szCs w:val="18"/>
              </w:rPr>
            </w:pPr>
            <w:r w:rsidRPr="00D07056">
              <w:rPr>
                <w:sz w:val="18"/>
                <w:szCs w:val="18"/>
              </w:rPr>
              <w:t>5</w:t>
            </w:r>
          </w:p>
        </w:tc>
        <w:tc>
          <w:tcPr>
            <w:tcW w:w="13750" w:type="dxa"/>
          </w:tcPr>
          <w:p w14:paraId="0F718AEB" w14:textId="77777777" w:rsidR="00D93160" w:rsidRPr="00D07056" w:rsidRDefault="00D93160" w:rsidP="000A62EF">
            <w:pPr>
              <w:spacing w:line="240" w:lineRule="auto"/>
              <w:ind w:firstLine="0"/>
              <w:rPr>
                <w:sz w:val="18"/>
                <w:szCs w:val="18"/>
              </w:rPr>
            </w:pPr>
            <w:r w:rsidRPr="00D07056">
              <w:rPr>
                <w:sz w:val="18"/>
                <w:szCs w:val="18"/>
              </w:rPr>
              <w:t>Документ, подтверждающий полномочия уполномоченного представителя (наименование, номер и дата):</w:t>
            </w:r>
          </w:p>
        </w:tc>
        <w:tc>
          <w:tcPr>
            <w:tcW w:w="992" w:type="dxa"/>
          </w:tcPr>
          <w:p w14:paraId="11EB04FC" w14:textId="77777777" w:rsidR="00D93160" w:rsidRPr="00D07056" w:rsidRDefault="00D93160" w:rsidP="000A62EF">
            <w:pPr>
              <w:spacing w:line="240" w:lineRule="auto"/>
              <w:ind w:firstLine="0"/>
              <w:rPr>
                <w:sz w:val="18"/>
                <w:szCs w:val="18"/>
              </w:rPr>
            </w:pPr>
          </w:p>
        </w:tc>
      </w:tr>
      <w:tr w:rsidR="00D93160" w:rsidRPr="00D07056" w14:paraId="361A4FE2" w14:textId="77777777" w:rsidTr="00D07056">
        <w:tc>
          <w:tcPr>
            <w:tcW w:w="562" w:type="dxa"/>
          </w:tcPr>
          <w:p w14:paraId="07E369BD" w14:textId="77777777" w:rsidR="00D93160" w:rsidRPr="00D07056" w:rsidRDefault="00D93160" w:rsidP="000A62EF">
            <w:pPr>
              <w:spacing w:line="240" w:lineRule="auto"/>
              <w:ind w:firstLine="0"/>
              <w:rPr>
                <w:sz w:val="18"/>
                <w:szCs w:val="18"/>
              </w:rPr>
            </w:pPr>
            <w:r w:rsidRPr="00D07056">
              <w:rPr>
                <w:sz w:val="18"/>
                <w:szCs w:val="18"/>
              </w:rPr>
              <w:t>6</w:t>
            </w:r>
          </w:p>
        </w:tc>
        <w:tc>
          <w:tcPr>
            <w:tcW w:w="13750" w:type="dxa"/>
          </w:tcPr>
          <w:p w14:paraId="3A5C1E8D" w14:textId="77777777" w:rsidR="00D93160" w:rsidRPr="00D07056" w:rsidRDefault="00D93160" w:rsidP="000A62EF">
            <w:pPr>
              <w:spacing w:line="240" w:lineRule="auto"/>
              <w:ind w:firstLine="0"/>
              <w:rPr>
                <w:sz w:val="18"/>
                <w:szCs w:val="18"/>
              </w:rPr>
            </w:pPr>
            <w:r w:rsidRPr="00D07056">
              <w:rPr>
                <w:sz w:val="18"/>
                <w:szCs w:val="18"/>
              </w:rPr>
              <w:t>Контактный телефон:</w:t>
            </w:r>
          </w:p>
        </w:tc>
        <w:tc>
          <w:tcPr>
            <w:tcW w:w="992" w:type="dxa"/>
          </w:tcPr>
          <w:p w14:paraId="7B0CD37D" w14:textId="77777777" w:rsidR="00D93160" w:rsidRPr="00D07056" w:rsidRDefault="00D93160" w:rsidP="000A62EF">
            <w:pPr>
              <w:spacing w:line="240" w:lineRule="auto"/>
              <w:ind w:firstLine="0"/>
              <w:rPr>
                <w:sz w:val="18"/>
                <w:szCs w:val="18"/>
              </w:rPr>
            </w:pPr>
          </w:p>
        </w:tc>
      </w:tr>
    </w:tbl>
    <w:tbl>
      <w:tblPr>
        <w:tblW w:w="15304" w:type="dxa"/>
        <w:tblInd w:w="5" w:type="dxa"/>
        <w:tblLayout w:type="fixed"/>
        <w:tblCellMar>
          <w:left w:w="28" w:type="dxa"/>
          <w:right w:w="28" w:type="dxa"/>
        </w:tblCellMar>
        <w:tblLook w:val="0000" w:firstRow="0" w:lastRow="0" w:firstColumn="0" w:lastColumn="0" w:noHBand="0" w:noVBand="0"/>
      </w:tblPr>
      <w:tblGrid>
        <w:gridCol w:w="9918"/>
        <w:gridCol w:w="2693"/>
        <w:gridCol w:w="2693"/>
      </w:tblGrid>
      <w:tr w:rsidR="00D93160" w:rsidRPr="000A62EF" w14:paraId="5239D5DE" w14:textId="77777777" w:rsidTr="00966DB6">
        <w:trPr>
          <w:trHeight w:val="512"/>
        </w:trPr>
        <w:tc>
          <w:tcPr>
            <w:tcW w:w="15304" w:type="dxa"/>
            <w:gridSpan w:val="3"/>
            <w:tcBorders>
              <w:top w:val="nil"/>
              <w:left w:val="nil"/>
              <w:bottom w:val="single" w:sz="4" w:space="0" w:color="auto"/>
              <w:right w:val="nil"/>
            </w:tcBorders>
            <w:vAlign w:val="bottom"/>
          </w:tcPr>
          <w:p w14:paraId="5AE2E7DD" w14:textId="1BE65F89" w:rsidR="00D93160" w:rsidRPr="000A62EF" w:rsidRDefault="00D93160" w:rsidP="000A62EF">
            <w:pPr>
              <w:pStyle w:val="ConsPlusNormal"/>
              <w:jc w:val="both"/>
              <w:rPr>
                <w:rFonts w:ascii="Times New Roman" w:hAnsi="Times New Roman" w:cs="Times New Roman"/>
                <w:color w:val="191919"/>
                <w:sz w:val="20"/>
                <w:szCs w:val="20"/>
              </w:rPr>
            </w:pPr>
            <w:r w:rsidRPr="000A62EF">
              <w:rPr>
                <w:rFonts w:ascii="Times New Roman" w:hAnsi="Times New Roman" w:cs="Times New Roman"/>
                <w:i/>
                <w:color w:val="191919"/>
                <w:sz w:val="20"/>
                <w:szCs w:val="20"/>
              </w:rPr>
              <w:t>Приложение:</w:t>
            </w:r>
            <w:r w:rsidR="00966DB6">
              <w:rPr>
                <w:rFonts w:ascii="Times New Roman" w:hAnsi="Times New Roman" w:cs="Times New Roman"/>
                <w:i/>
                <w:color w:val="191919"/>
                <w:sz w:val="20"/>
                <w:szCs w:val="20"/>
              </w:rPr>
              <w:t xml:space="preserve"> </w:t>
            </w:r>
            <w:r w:rsidRPr="000A62EF">
              <w:rPr>
                <w:rFonts w:ascii="Times New Roman" w:hAnsi="Times New Roman" w:cs="Times New Roman"/>
                <w:color w:val="191919"/>
                <w:sz w:val="20"/>
                <w:szCs w:val="20"/>
              </w:rPr>
              <w:t>1. Копия документа, удостоверяющего личность (для физических лиц).</w:t>
            </w:r>
            <w:r w:rsidR="00D07056">
              <w:rPr>
                <w:rFonts w:ascii="Times New Roman" w:hAnsi="Times New Roman" w:cs="Times New Roman"/>
                <w:color w:val="191919"/>
                <w:sz w:val="20"/>
                <w:szCs w:val="20"/>
              </w:rPr>
              <w:t xml:space="preserve"> </w:t>
            </w:r>
            <w:r w:rsidRPr="000A62EF">
              <w:rPr>
                <w:rFonts w:ascii="Times New Roman" w:hAnsi="Times New Roman" w:cs="Times New Roman"/>
                <w:color w:val="191919"/>
                <w:sz w:val="20"/>
                <w:szCs w:val="20"/>
              </w:rPr>
              <w:t>2. Копия свидетельства о государственной регистрации юридического лица.</w:t>
            </w:r>
          </w:p>
          <w:p w14:paraId="0AAE0D1D" w14:textId="678EA61D" w:rsidR="00D93160" w:rsidRPr="000A62EF" w:rsidRDefault="00D93160" w:rsidP="000A62EF">
            <w:pPr>
              <w:pStyle w:val="ConsPlusNormal"/>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3.Копии документов, подтверждающих полномочия представителя   физического или юридического лица и документов, удостоверяющих личность.</w:t>
            </w:r>
          </w:p>
        </w:tc>
      </w:tr>
      <w:tr w:rsidR="00D93160" w:rsidRPr="000A62EF" w14:paraId="3CFFA52C" w14:textId="77777777" w:rsidTr="00966DB6">
        <w:trPr>
          <w:trHeight w:val="127"/>
        </w:trPr>
        <w:tc>
          <w:tcPr>
            <w:tcW w:w="9918" w:type="dxa"/>
            <w:tcBorders>
              <w:top w:val="nil"/>
              <w:left w:val="nil"/>
              <w:bottom w:val="nil"/>
              <w:right w:val="nil"/>
            </w:tcBorders>
          </w:tcPr>
          <w:p w14:paraId="0FCE98AB" w14:textId="51EFD91E" w:rsidR="00D93160" w:rsidRPr="000A62EF" w:rsidRDefault="00D93160" w:rsidP="000A62EF">
            <w:pPr>
              <w:spacing w:after="0" w:line="240" w:lineRule="auto"/>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Ф.И.О. физического лица/ должность, полное</w:t>
            </w:r>
            <w:r w:rsidR="00966DB6">
              <w:rPr>
                <w:rFonts w:ascii="Times New Roman" w:hAnsi="Times New Roman" w:cs="Times New Roman"/>
                <w:color w:val="191919"/>
                <w:sz w:val="20"/>
                <w:szCs w:val="20"/>
              </w:rPr>
              <w:t xml:space="preserve"> </w:t>
            </w:r>
            <w:r w:rsidRPr="000A62EF">
              <w:rPr>
                <w:rFonts w:ascii="Times New Roman" w:hAnsi="Times New Roman" w:cs="Times New Roman"/>
                <w:color w:val="191919"/>
                <w:sz w:val="20"/>
                <w:szCs w:val="20"/>
              </w:rPr>
              <w:t>наименование юридического лица, Ф.И.О.</w:t>
            </w:r>
            <w:r w:rsidR="00966DB6">
              <w:rPr>
                <w:rFonts w:ascii="Times New Roman" w:hAnsi="Times New Roman" w:cs="Times New Roman"/>
                <w:color w:val="191919"/>
                <w:sz w:val="20"/>
                <w:szCs w:val="20"/>
              </w:rPr>
              <w:t xml:space="preserve"> </w:t>
            </w:r>
            <w:r w:rsidRPr="000A62EF">
              <w:rPr>
                <w:rFonts w:ascii="Times New Roman" w:hAnsi="Times New Roman" w:cs="Times New Roman"/>
                <w:color w:val="191919"/>
                <w:sz w:val="20"/>
                <w:szCs w:val="20"/>
              </w:rPr>
              <w:t xml:space="preserve">руководителя) </w:t>
            </w:r>
          </w:p>
        </w:tc>
        <w:tc>
          <w:tcPr>
            <w:tcW w:w="2693" w:type="dxa"/>
            <w:tcBorders>
              <w:top w:val="nil"/>
              <w:left w:val="nil"/>
              <w:bottom w:val="nil"/>
              <w:right w:val="nil"/>
            </w:tcBorders>
          </w:tcPr>
          <w:p w14:paraId="03C384A2" w14:textId="77777777" w:rsidR="00D93160" w:rsidRPr="000A62EF" w:rsidRDefault="00D93160" w:rsidP="000A62EF">
            <w:pPr>
              <w:spacing w:after="0" w:line="240" w:lineRule="auto"/>
              <w:jc w:val="both"/>
              <w:rPr>
                <w:rFonts w:ascii="Times New Roman" w:hAnsi="Times New Roman" w:cs="Times New Roman"/>
                <w:color w:val="191919"/>
                <w:sz w:val="20"/>
                <w:szCs w:val="20"/>
              </w:rPr>
            </w:pPr>
          </w:p>
        </w:tc>
        <w:tc>
          <w:tcPr>
            <w:tcW w:w="2693" w:type="dxa"/>
            <w:tcBorders>
              <w:top w:val="nil"/>
              <w:left w:val="nil"/>
              <w:bottom w:val="nil"/>
              <w:right w:val="nil"/>
            </w:tcBorders>
          </w:tcPr>
          <w:p w14:paraId="7EC3EA47" w14:textId="77777777" w:rsidR="00D93160" w:rsidRPr="000A62EF" w:rsidRDefault="00D93160" w:rsidP="000A62EF">
            <w:pPr>
              <w:spacing w:after="0" w:line="240" w:lineRule="auto"/>
              <w:jc w:val="both"/>
              <w:rPr>
                <w:rFonts w:ascii="Times New Roman" w:hAnsi="Times New Roman" w:cs="Times New Roman"/>
                <w:color w:val="191919"/>
                <w:sz w:val="20"/>
                <w:szCs w:val="20"/>
                <w:highlight w:val="yellow"/>
              </w:rPr>
            </w:pPr>
            <w:r w:rsidRPr="000A62EF">
              <w:rPr>
                <w:rFonts w:ascii="Times New Roman" w:hAnsi="Times New Roman" w:cs="Times New Roman"/>
                <w:color w:val="191919"/>
                <w:sz w:val="20"/>
                <w:szCs w:val="20"/>
              </w:rPr>
              <w:t>(подпись заявителя (М.П.)</w:t>
            </w:r>
          </w:p>
        </w:tc>
      </w:tr>
    </w:tbl>
    <w:p w14:paraId="36705ABB" w14:textId="77777777" w:rsidR="00D93160" w:rsidRPr="000A62EF" w:rsidRDefault="00D93160" w:rsidP="000A62EF">
      <w:pPr>
        <w:spacing w:after="0" w:line="240" w:lineRule="auto"/>
        <w:jc w:val="both"/>
        <w:rPr>
          <w:rFonts w:ascii="Times New Roman" w:hAnsi="Times New Roman" w:cs="Times New Roman"/>
          <w:sz w:val="20"/>
          <w:szCs w:val="20"/>
        </w:rPr>
      </w:pPr>
    </w:p>
    <w:p w14:paraId="5A74DFEB" w14:textId="60D86CC8" w:rsidR="00D93160" w:rsidRPr="00D07056" w:rsidRDefault="00D93160" w:rsidP="00D07056">
      <w:pPr>
        <w:spacing w:after="0" w:line="240" w:lineRule="auto"/>
        <w:jc w:val="both"/>
        <w:rPr>
          <w:rFonts w:ascii="Times New Roman" w:hAnsi="Times New Roman" w:cs="Times New Roman"/>
          <w:sz w:val="20"/>
          <w:szCs w:val="20"/>
        </w:rPr>
      </w:pPr>
      <w:r w:rsidRPr="000A62EF">
        <w:rPr>
          <w:rFonts w:ascii="Times New Roman" w:hAnsi="Times New Roman" w:cs="Times New Roman"/>
          <w:sz w:val="20"/>
          <w:szCs w:val="20"/>
        </w:rPr>
        <w:t>Приложение № 10</w:t>
      </w:r>
      <w:r w:rsidR="00D07056">
        <w:rPr>
          <w:rFonts w:ascii="Times New Roman" w:hAnsi="Times New Roman" w:cs="Times New Roman"/>
          <w:sz w:val="20"/>
          <w:szCs w:val="20"/>
        </w:rPr>
        <w:t xml:space="preserve"> </w:t>
      </w:r>
      <w:r w:rsidRPr="000A62EF">
        <w:rPr>
          <w:rFonts w:ascii="Times New Roman" w:hAnsi="Times New Roman" w:cs="Times New Roman"/>
          <w:sz w:val="20"/>
          <w:szCs w:val="20"/>
        </w:rPr>
        <w:t>к Административному регламенту по предоставлению муниципальной услуги</w:t>
      </w:r>
      <w:r w:rsidR="00D07056">
        <w:rPr>
          <w:rFonts w:ascii="Times New Roman" w:hAnsi="Times New Roman" w:cs="Times New Roman"/>
          <w:sz w:val="20"/>
          <w:szCs w:val="20"/>
        </w:rPr>
        <w:t xml:space="preserve"> </w:t>
      </w:r>
      <w:r w:rsidRPr="000A62EF">
        <w:rPr>
          <w:rFonts w:ascii="Times New Roman" w:eastAsia="Calibri" w:hAnsi="Times New Roman" w:cs="Times New Roman"/>
          <w:b/>
          <w:bCs/>
          <w:sz w:val="20"/>
          <w:szCs w:val="20"/>
        </w:rPr>
        <w:t>РЕШЕНИЕ</w:t>
      </w:r>
      <w:r w:rsidR="00D07056">
        <w:rPr>
          <w:rFonts w:ascii="Times New Roman" w:eastAsia="Calibri" w:hAnsi="Times New Roman" w:cs="Times New Roman"/>
          <w:b/>
          <w:bCs/>
          <w:sz w:val="20"/>
          <w:szCs w:val="20"/>
        </w:rPr>
        <w:t xml:space="preserve"> </w:t>
      </w:r>
      <w:r w:rsidRPr="000A62EF">
        <w:rPr>
          <w:rFonts w:ascii="Times New Roman" w:hAnsi="Times New Roman" w:cs="Times New Roman"/>
          <w:b/>
          <w:bCs/>
          <w:sz w:val="20"/>
          <w:szCs w:val="20"/>
        </w:rPr>
        <w:t xml:space="preserve">об оставлении заявления о </w:t>
      </w:r>
      <w:r w:rsidRPr="000A62EF">
        <w:rPr>
          <w:rFonts w:ascii="Times New Roman" w:hAnsi="Times New Roman" w:cs="Times New Roman"/>
          <w:b/>
          <w:color w:val="191919"/>
          <w:sz w:val="20"/>
          <w:szCs w:val="20"/>
        </w:rPr>
        <w:t>предоставлении муниципальной услуги ««Предварительное согласование</w:t>
      </w:r>
      <w:r w:rsidR="00D07056">
        <w:rPr>
          <w:rFonts w:ascii="Times New Roman" w:hAnsi="Times New Roman" w:cs="Times New Roman"/>
          <w:b/>
          <w:color w:val="191919"/>
          <w:sz w:val="20"/>
          <w:szCs w:val="20"/>
        </w:rPr>
        <w:t xml:space="preserve"> </w:t>
      </w:r>
      <w:r w:rsidRPr="000A62EF">
        <w:rPr>
          <w:rFonts w:ascii="Times New Roman" w:hAnsi="Times New Roman" w:cs="Times New Roman"/>
          <w:b/>
          <w:color w:val="191919"/>
          <w:sz w:val="20"/>
          <w:szCs w:val="20"/>
        </w:rPr>
        <w:t xml:space="preserve">предоставления земельного участка»» </w:t>
      </w:r>
      <w:r w:rsidRPr="000A62EF">
        <w:rPr>
          <w:rFonts w:ascii="Times New Roman" w:hAnsi="Times New Roman" w:cs="Times New Roman"/>
          <w:b/>
          <w:bCs/>
          <w:sz w:val="20"/>
          <w:szCs w:val="20"/>
        </w:rPr>
        <w:t>без рассмотрения</w:t>
      </w:r>
      <w:r w:rsidR="00D07056">
        <w:rPr>
          <w:rFonts w:ascii="Times New Roman" w:hAnsi="Times New Roman" w:cs="Times New Roman"/>
          <w:sz w:val="20"/>
          <w:szCs w:val="20"/>
        </w:rPr>
        <w:t xml:space="preserve"> </w:t>
      </w:r>
      <w:r w:rsidRPr="000A62EF">
        <w:rPr>
          <w:rFonts w:ascii="Times New Roman" w:eastAsia="Calibri" w:hAnsi="Times New Roman" w:cs="Times New Roman"/>
          <w:sz w:val="20"/>
          <w:szCs w:val="20"/>
        </w:rPr>
        <w:t xml:space="preserve">На основании Вашего заявления от № ___ об оставлении заявления о </w:t>
      </w:r>
      <w:r w:rsidRPr="000A62EF">
        <w:rPr>
          <w:rFonts w:ascii="Times New Roman" w:hAnsi="Times New Roman" w:cs="Times New Roman"/>
          <w:color w:val="191919"/>
          <w:sz w:val="20"/>
          <w:szCs w:val="20"/>
        </w:rPr>
        <w:t xml:space="preserve">предоставлении муниципальной услуги «Предоставление информации из Реестра муниципального имущества Завитинского муниципального округа» </w:t>
      </w:r>
      <w:r w:rsidRPr="000A62EF">
        <w:rPr>
          <w:rFonts w:ascii="Times New Roman" w:eastAsia="Calibri" w:hAnsi="Times New Roman" w:cs="Times New Roman"/>
          <w:sz w:val="20"/>
          <w:szCs w:val="20"/>
        </w:rPr>
        <w:t>без рассмотрения________________________________________________________________________________</w:t>
      </w:r>
    </w:p>
    <w:p w14:paraId="4EECDC7A" w14:textId="3EF25CBA" w:rsidR="00D93160" w:rsidRPr="00D07056" w:rsidRDefault="00D93160" w:rsidP="000A62EF">
      <w:pPr>
        <w:autoSpaceDE w:val="0"/>
        <w:autoSpaceDN w:val="0"/>
        <w:adjustRightInd w:val="0"/>
        <w:spacing w:after="0" w:line="240" w:lineRule="auto"/>
        <w:jc w:val="both"/>
        <w:rPr>
          <w:rFonts w:ascii="Times New Roman" w:eastAsia="Calibri" w:hAnsi="Times New Roman" w:cs="Times New Roman"/>
          <w:bCs/>
          <w:sz w:val="20"/>
          <w:szCs w:val="20"/>
        </w:rPr>
      </w:pPr>
      <w:r w:rsidRPr="000A62EF">
        <w:rPr>
          <w:rFonts w:ascii="Times New Roman" w:eastAsia="Calibri" w:hAnsi="Times New Roman" w:cs="Times New Roman"/>
          <w:sz w:val="20"/>
          <w:szCs w:val="20"/>
        </w:rPr>
        <w:t>(наименование уполномоченного органа на выдачу результата предоставления муниципальной услуги)</w:t>
      </w:r>
      <w:r w:rsidR="00D07056">
        <w:rPr>
          <w:rFonts w:ascii="Times New Roman" w:eastAsia="Calibri" w:hAnsi="Times New Roman" w:cs="Times New Roman"/>
          <w:bCs/>
          <w:sz w:val="20"/>
          <w:szCs w:val="20"/>
        </w:rPr>
        <w:t xml:space="preserve"> </w:t>
      </w:r>
      <w:r w:rsidRPr="000A62EF">
        <w:rPr>
          <w:rFonts w:ascii="Times New Roman" w:eastAsia="Calibri" w:hAnsi="Times New Roman" w:cs="Times New Roman"/>
          <w:sz w:val="20"/>
          <w:szCs w:val="20"/>
        </w:rPr>
        <w:t xml:space="preserve">принято решение об оставлении заявления о </w:t>
      </w:r>
      <w:r w:rsidRPr="000A62EF">
        <w:rPr>
          <w:rFonts w:ascii="Times New Roman" w:hAnsi="Times New Roman" w:cs="Times New Roman"/>
          <w:color w:val="191919"/>
          <w:sz w:val="20"/>
          <w:szCs w:val="20"/>
        </w:rPr>
        <w:t xml:space="preserve">предоставлении муниципальной услуги ««Предварительное согласование предоставления земельного участка»» </w:t>
      </w:r>
      <w:r w:rsidRPr="000A62EF">
        <w:rPr>
          <w:rFonts w:ascii="Times New Roman" w:eastAsia="Calibri" w:hAnsi="Times New Roman" w:cs="Times New Roman"/>
          <w:sz w:val="20"/>
          <w:szCs w:val="20"/>
        </w:rPr>
        <w:t>от _____________№____ без рассмотрения.</w:t>
      </w:r>
    </w:p>
    <w:tbl>
      <w:tblPr>
        <w:tblW w:w="10260" w:type="dxa"/>
        <w:tblInd w:w="-354" w:type="dxa"/>
        <w:tblLook w:val="01E0" w:firstRow="1" w:lastRow="1" w:firstColumn="1" w:lastColumn="1" w:noHBand="0" w:noVBand="0"/>
      </w:tblPr>
      <w:tblGrid>
        <w:gridCol w:w="3896"/>
        <w:gridCol w:w="2627"/>
        <w:gridCol w:w="3737"/>
      </w:tblGrid>
      <w:tr w:rsidR="00D93160" w:rsidRPr="000A62EF" w14:paraId="49510C0F" w14:textId="77777777" w:rsidTr="00D93160">
        <w:tc>
          <w:tcPr>
            <w:tcW w:w="3896" w:type="dxa"/>
          </w:tcPr>
          <w:p w14:paraId="7CE2E6E6" w14:textId="77777777" w:rsidR="00D93160" w:rsidRPr="000A62EF" w:rsidRDefault="00D93160" w:rsidP="000A62EF">
            <w:pPr>
              <w:autoSpaceDE w:val="0"/>
              <w:autoSpaceDN w:val="0"/>
              <w:adjustRightInd w:val="0"/>
              <w:spacing w:after="0" w:line="240" w:lineRule="auto"/>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Должность лица, подписывающего</w:t>
            </w:r>
          </w:p>
        </w:tc>
        <w:tc>
          <w:tcPr>
            <w:tcW w:w="2627" w:type="dxa"/>
          </w:tcPr>
          <w:p w14:paraId="340C4988" w14:textId="77777777" w:rsidR="00D93160" w:rsidRPr="000A62EF" w:rsidRDefault="00D93160" w:rsidP="000A62EF">
            <w:pPr>
              <w:autoSpaceDE w:val="0"/>
              <w:autoSpaceDN w:val="0"/>
              <w:adjustRightInd w:val="0"/>
              <w:spacing w:after="0" w:line="240" w:lineRule="auto"/>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______________</w:t>
            </w:r>
          </w:p>
          <w:p w14:paraId="566DAFFC" w14:textId="77777777" w:rsidR="00D93160" w:rsidRPr="000A62EF" w:rsidRDefault="00D93160" w:rsidP="000A62EF">
            <w:pPr>
              <w:autoSpaceDE w:val="0"/>
              <w:autoSpaceDN w:val="0"/>
              <w:adjustRightInd w:val="0"/>
              <w:spacing w:after="0" w:line="240" w:lineRule="auto"/>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(подпись)</w:t>
            </w:r>
          </w:p>
        </w:tc>
        <w:tc>
          <w:tcPr>
            <w:tcW w:w="3737" w:type="dxa"/>
          </w:tcPr>
          <w:p w14:paraId="69403F10" w14:textId="77777777" w:rsidR="00D93160" w:rsidRPr="000A62EF" w:rsidRDefault="00D93160" w:rsidP="000A62EF">
            <w:pPr>
              <w:autoSpaceDE w:val="0"/>
              <w:autoSpaceDN w:val="0"/>
              <w:adjustRightInd w:val="0"/>
              <w:spacing w:after="0" w:line="240" w:lineRule="auto"/>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_______________________</w:t>
            </w:r>
          </w:p>
          <w:p w14:paraId="60C038D4" w14:textId="77777777" w:rsidR="00D93160" w:rsidRPr="000A62EF" w:rsidRDefault="00D93160" w:rsidP="000A62EF">
            <w:pPr>
              <w:autoSpaceDE w:val="0"/>
              <w:autoSpaceDN w:val="0"/>
              <w:adjustRightInd w:val="0"/>
              <w:spacing w:after="0" w:line="240" w:lineRule="auto"/>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(расшифровка подписи)</w:t>
            </w:r>
          </w:p>
        </w:tc>
      </w:tr>
    </w:tbl>
    <w:p w14:paraId="08E21CE2" w14:textId="72DC1466" w:rsidR="00D93160" w:rsidRPr="000A62EF" w:rsidRDefault="00D93160" w:rsidP="000A62EF">
      <w:pPr>
        <w:spacing w:after="0" w:line="240" w:lineRule="auto"/>
        <w:jc w:val="both"/>
        <w:rPr>
          <w:rFonts w:ascii="Times New Roman" w:hAnsi="Times New Roman" w:cs="Times New Roman"/>
          <w:sz w:val="20"/>
          <w:szCs w:val="20"/>
        </w:rPr>
      </w:pPr>
    </w:p>
    <w:p w14:paraId="1D9506FF" w14:textId="5F0A2FA2" w:rsidR="00D93160" w:rsidRPr="00D07056" w:rsidRDefault="00D93160" w:rsidP="00D07056">
      <w:pPr>
        <w:spacing w:after="0" w:line="240" w:lineRule="auto"/>
        <w:jc w:val="both"/>
        <w:rPr>
          <w:rFonts w:ascii="Times New Roman" w:hAnsi="Times New Roman" w:cs="Times New Roman"/>
          <w:sz w:val="20"/>
          <w:szCs w:val="20"/>
        </w:rPr>
      </w:pPr>
      <w:r w:rsidRPr="000A62EF">
        <w:rPr>
          <w:rFonts w:ascii="Times New Roman" w:hAnsi="Times New Roman" w:cs="Times New Roman"/>
          <w:sz w:val="20"/>
          <w:szCs w:val="20"/>
        </w:rPr>
        <w:t>Приложение № 11</w:t>
      </w:r>
      <w:r w:rsidR="00D07056">
        <w:rPr>
          <w:rFonts w:ascii="Times New Roman" w:hAnsi="Times New Roman" w:cs="Times New Roman"/>
          <w:sz w:val="20"/>
          <w:szCs w:val="20"/>
        </w:rPr>
        <w:t xml:space="preserve"> </w:t>
      </w:r>
      <w:r w:rsidRPr="000A62EF">
        <w:rPr>
          <w:rFonts w:ascii="Times New Roman" w:hAnsi="Times New Roman" w:cs="Times New Roman"/>
          <w:sz w:val="20"/>
          <w:szCs w:val="20"/>
        </w:rPr>
        <w:t>к Административному регламенту по предоставлению муниципальной услуги</w:t>
      </w:r>
      <w:r w:rsidR="00D07056">
        <w:rPr>
          <w:rFonts w:ascii="Times New Roman" w:hAnsi="Times New Roman" w:cs="Times New Roman"/>
          <w:sz w:val="20"/>
          <w:szCs w:val="20"/>
        </w:rPr>
        <w:t xml:space="preserve"> </w:t>
      </w:r>
      <w:r w:rsidRPr="000A62EF">
        <w:rPr>
          <w:rFonts w:ascii="Times New Roman" w:eastAsia="Calibri" w:hAnsi="Times New Roman" w:cs="Times New Roman"/>
          <w:b/>
          <w:bCs/>
          <w:sz w:val="20"/>
          <w:szCs w:val="20"/>
        </w:rPr>
        <w:t>З А Я В Л Е Н И Е</w:t>
      </w:r>
      <w:r w:rsidR="00D07056">
        <w:rPr>
          <w:rFonts w:ascii="Times New Roman" w:hAnsi="Times New Roman" w:cs="Times New Roman"/>
          <w:sz w:val="20"/>
          <w:szCs w:val="20"/>
        </w:rPr>
        <w:t xml:space="preserve"> </w:t>
      </w:r>
      <w:r w:rsidRPr="000A62EF">
        <w:rPr>
          <w:rFonts w:ascii="Times New Roman" w:eastAsia="Calibri" w:hAnsi="Times New Roman" w:cs="Times New Roman"/>
          <w:b/>
          <w:bCs/>
          <w:sz w:val="20"/>
          <w:szCs w:val="20"/>
        </w:rPr>
        <w:t>о выдаче дубликата результата предоставления</w:t>
      </w:r>
      <w:r w:rsidR="00D07056">
        <w:rPr>
          <w:rFonts w:ascii="Times New Roman" w:hAnsi="Times New Roman" w:cs="Times New Roman"/>
          <w:sz w:val="20"/>
          <w:szCs w:val="20"/>
        </w:rPr>
        <w:t xml:space="preserve"> </w:t>
      </w:r>
      <w:r w:rsidRPr="000A62EF">
        <w:rPr>
          <w:rFonts w:ascii="Times New Roman" w:eastAsia="Calibri" w:hAnsi="Times New Roman" w:cs="Times New Roman"/>
          <w:b/>
          <w:bCs/>
          <w:sz w:val="20"/>
          <w:szCs w:val="20"/>
        </w:rPr>
        <w:t xml:space="preserve">муниципальной услуги </w:t>
      </w:r>
      <w:r w:rsidRPr="000A62EF">
        <w:rPr>
          <w:rFonts w:ascii="Times New Roman" w:eastAsia="Calibri" w:hAnsi="Times New Roman" w:cs="Times New Roman"/>
          <w:bCs/>
          <w:sz w:val="20"/>
          <w:szCs w:val="20"/>
        </w:rPr>
        <w:t>(выписку/справку/уведомление)</w:t>
      </w:r>
      <w:r w:rsidR="00D07056">
        <w:rPr>
          <w:rFonts w:ascii="Times New Roman" w:hAnsi="Times New Roman" w:cs="Times New Roman"/>
          <w:sz w:val="20"/>
          <w:szCs w:val="20"/>
        </w:rPr>
        <w:t xml:space="preserve"> </w:t>
      </w:r>
      <w:r w:rsidRPr="000A62EF">
        <w:rPr>
          <w:rFonts w:ascii="Times New Roman" w:eastAsia="Calibri" w:hAnsi="Times New Roman" w:cs="Times New Roman"/>
          <w:sz w:val="20"/>
          <w:szCs w:val="20"/>
        </w:rPr>
        <w:t>"__" __________ 20___ г.</w:t>
      </w:r>
    </w:p>
    <w:p w14:paraId="4089AA82" w14:textId="16EF9A91" w:rsidR="00D93160" w:rsidRPr="00D07056" w:rsidRDefault="00D93160" w:rsidP="000A62EF">
      <w:pPr>
        <w:autoSpaceDE w:val="0"/>
        <w:autoSpaceDN w:val="0"/>
        <w:adjustRightInd w:val="0"/>
        <w:spacing w:after="0" w:line="240" w:lineRule="auto"/>
        <w:jc w:val="both"/>
        <w:rPr>
          <w:rFonts w:ascii="Times New Roman" w:eastAsia="Calibri" w:hAnsi="Times New Roman" w:cs="Times New Roman"/>
          <w:bCs/>
          <w:sz w:val="20"/>
          <w:szCs w:val="20"/>
        </w:rPr>
      </w:pPr>
      <w:r w:rsidRPr="000A62EF">
        <w:rPr>
          <w:rFonts w:ascii="Times New Roman" w:eastAsia="Calibri" w:hAnsi="Times New Roman" w:cs="Times New Roman"/>
          <w:sz w:val="20"/>
          <w:szCs w:val="20"/>
        </w:rPr>
        <w:t>________________________________________________________________________________________________________________________________________________________________(наименование уполномоченного органа на выдачу результата предоставления муниципальной услуги)</w:t>
      </w:r>
    </w:p>
    <w:p w14:paraId="7C5F0FDE" w14:textId="77777777" w:rsidR="00D93160" w:rsidRPr="000A62EF" w:rsidRDefault="00D93160" w:rsidP="000A62EF">
      <w:pPr>
        <w:shd w:val="clear" w:color="auto" w:fill="FFFFFF"/>
        <w:spacing w:after="0" w:line="240" w:lineRule="auto"/>
        <w:jc w:val="both"/>
        <w:rPr>
          <w:rFonts w:ascii="Times New Roman" w:hAnsi="Times New Roman" w:cs="Times New Roman"/>
          <w:color w:val="191919"/>
          <w:sz w:val="20"/>
          <w:szCs w:val="20"/>
        </w:rPr>
      </w:pPr>
      <w:r w:rsidRPr="000A62EF">
        <w:rPr>
          <w:rFonts w:ascii="Times New Roman" w:eastAsia="Calibri" w:hAnsi="Times New Roman" w:cs="Times New Roman"/>
          <w:sz w:val="20"/>
          <w:szCs w:val="20"/>
        </w:rPr>
        <w:t>Прошу выдать дубликат</w:t>
      </w:r>
      <w:r w:rsidRPr="000A62EF">
        <w:rPr>
          <w:rFonts w:ascii="Times New Roman" w:eastAsia="Calibri" w:hAnsi="Times New Roman" w:cs="Times New Roman"/>
          <w:bCs/>
          <w:sz w:val="20"/>
          <w:szCs w:val="20"/>
        </w:rPr>
        <w:t xml:space="preserve"> результата предоставления муниципальной услуги </w:t>
      </w:r>
      <w:r w:rsidRPr="000A62EF">
        <w:rPr>
          <w:rFonts w:ascii="Times New Roman" w:hAnsi="Times New Roman" w:cs="Times New Roman"/>
          <w:color w:val="191919"/>
          <w:sz w:val="20"/>
          <w:szCs w:val="20"/>
        </w:rPr>
        <w:t>(</w:t>
      </w:r>
      <w:r w:rsidRPr="000A62EF">
        <w:rPr>
          <w:rFonts w:ascii="Times New Roman" w:hAnsi="Times New Roman" w:cs="Times New Roman"/>
          <w:color w:val="191919"/>
          <w:sz w:val="20"/>
          <w:szCs w:val="20"/>
          <w:lang w:val="en-US"/>
        </w:rPr>
        <w:t>V</w:t>
      </w:r>
      <w:r w:rsidRPr="000A62EF">
        <w:rPr>
          <w:rFonts w:ascii="Times New Roman" w:hAnsi="Times New Roman" w:cs="Times New Roman"/>
          <w:color w:val="191919"/>
          <w:sz w:val="20"/>
          <w:szCs w:val="20"/>
        </w:rPr>
        <w:t xml:space="preserve">): </w:t>
      </w:r>
    </w:p>
    <w:p w14:paraId="65F0C543" w14:textId="77777777" w:rsidR="00D93160" w:rsidRPr="000A62EF" w:rsidRDefault="00D93160" w:rsidP="000A62EF">
      <w:pPr>
        <w:shd w:val="clear" w:color="auto" w:fill="FFFFFF"/>
        <w:spacing w:after="0" w:line="240" w:lineRule="auto"/>
        <w:jc w:val="both"/>
        <w:rPr>
          <w:rFonts w:ascii="Times New Roman" w:hAnsi="Times New Roman" w:cs="Times New Roman"/>
          <w:color w:val="191919"/>
          <w:sz w:val="20"/>
          <w:szCs w:val="20"/>
        </w:rPr>
      </w:pPr>
      <w:r w:rsidRPr="000A62EF">
        <w:rPr>
          <w:rFonts w:ascii="Times New Roman" w:hAnsi="Times New Roman" w:cs="Times New Roman"/>
          <w:noProof/>
          <w:color w:val="191919"/>
          <w:sz w:val="20"/>
          <w:szCs w:val="20"/>
        </w:rPr>
        <mc:AlternateContent>
          <mc:Choice Requires="wps">
            <w:drawing>
              <wp:anchor distT="0" distB="0" distL="114300" distR="114300" simplePos="0" relativeHeight="251808768" behindDoc="0" locked="0" layoutInCell="1" allowOverlap="1" wp14:anchorId="43BCC6E6" wp14:editId="3C274610">
                <wp:simplePos x="0" y="0"/>
                <wp:positionH relativeFrom="column">
                  <wp:posOffset>977265</wp:posOffset>
                </wp:positionH>
                <wp:positionV relativeFrom="paragraph">
                  <wp:posOffset>31750</wp:posOffset>
                </wp:positionV>
                <wp:extent cx="180975" cy="152400"/>
                <wp:effectExtent l="9525" t="5715" r="9525" b="13335"/>
                <wp:wrapNone/>
                <wp:docPr id="309" name="Прямоугольник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76365" id="Прямоугольник 309" o:spid="_x0000_s1026" style="position:absolute;margin-left:76.95pt;margin-top:2.5pt;width:14.25pt;height:1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EZcSgIAAFAEAAAOAAAAZHJzL2Uyb0RvYy54bWysVM2O0zAQviPxDpbvbJLSsm3UdLXqsghp&#10;gZUWHsB1nMbCsc3YbbqckLgi8Qg8BBfEzz5D+kaMnW7pAidEDpbHM/78zTczmZ5sGkXWApw0uqDZ&#10;UUqJ0NyUUi8L+url+YMxJc4zXTJltCjotXD0ZHb/3rS1uRiY2qhSAEEQ7fLWFrT23uZJ4ngtGuaO&#10;jBUanZWBhnk0YZmUwFpEb1QySNNHSWugtGC4cA5Pz3onnUX8qhLcv6gqJzxRBUVuPq4Q10VYk9mU&#10;5UtgtpZ8R4P9A4uGSY2P7qHOmGdkBfIPqEZyMM5U/oibJjFVJbmIOWA2WfpbNlc1syLmguI4u5fJ&#10;/T9Y/nx9CUSWBX2YTijRrMEidZ+277Yfu+/dzfZ997m76b5tP3Q/ui/dVxKiULPWuhyvXtlLCFk7&#10;e2H4a0e0mddML8UpgGlrwUpkmoX45M6FYDi8ShbtM1Pig2zlTZRvU0ETAFEYsolVut5XSWw84XiY&#10;jdPJ8YgSjq5sNBimsYoJy28vW3D+iTANCZuCAjZBBGfrC+cDGZbfhkTyRsnyXCoVDVgu5grImmHD&#10;nMcv8sccD8OUJm1BJ6PBKCLf8blDiDR+f4NopMfOV7Ip6HgfxPKg2mNdxr70TKp+j5SV3skYlOsr&#10;sDDlNaoIpm9rHEPc1AbeUtJiSxfUvVkxEJSopxorMcmGwzAD0RiOjgdowKFncehhmiNUQT0l/Xbu&#10;+7lZWZDLGl/KYu7anGL1KhmVDZXtWe3IYttGwXcjFubi0I5Rv34Es58AAAD//wMAUEsDBBQABgAI&#10;AAAAIQA6DhKX3QAAAAgBAAAPAAAAZHJzL2Rvd25yZXYueG1sTI/BTsMwEETvSPyDtUjcqE1KURPi&#10;VAhUJI5teuG2iZckEK+j2GkDX497KsfRjGbe5JvZ9uJIo+8ca7hfKBDEtTMdNxoO5fZuDcIHZIO9&#10;Y9LwQx42xfVVjplxJ97RcR8aEUvYZ6ihDWHIpPR1Sxb9wg3E0ft0o8UQ5dhIM+IpltteJko9Sosd&#10;x4UWB3ppqf7eT1ZD1SUH/N2Vb8qm22V4n8uv6eNV69ub+fkJRKA5XMJwxo/oUESmyk1svOijXi3T&#10;GNWwipfO/jp5AFFpSFIFssjl/wPFHwAAAP//AwBQSwECLQAUAAYACAAAACEAtoM4kv4AAADhAQAA&#10;EwAAAAAAAAAAAAAAAAAAAAAAW0NvbnRlbnRfVHlwZXNdLnhtbFBLAQItABQABgAIAAAAIQA4/SH/&#10;1gAAAJQBAAALAAAAAAAAAAAAAAAAAC8BAABfcmVscy8ucmVsc1BLAQItABQABgAIAAAAIQDgfEZc&#10;SgIAAFAEAAAOAAAAAAAAAAAAAAAAAC4CAABkcnMvZTJvRG9jLnhtbFBLAQItABQABgAIAAAAIQA6&#10;DhKX3QAAAAgBAAAPAAAAAAAAAAAAAAAAAKQEAABkcnMvZG93bnJldi54bWxQSwUGAAAAAAQABADz&#10;AAAArgUAAAAA&#10;"/>
            </w:pict>
          </mc:Fallback>
        </mc:AlternateContent>
      </w:r>
      <w:r w:rsidRPr="000A62EF">
        <w:rPr>
          <w:rFonts w:ascii="Times New Roman" w:hAnsi="Times New Roman" w:cs="Times New Roman"/>
          <w:noProof/>
          <w:color w:val="191919"/>
          <w:sz w:val="20"/>
          <w:szCs w:val="20"/>
        </w:rPr>
        <mc:AlternateContent>
          <mc:Choice Requires="wps">
            <w:drawing>
              <wp:anchor distT="0" distB="0" distL="114300" distR="114300" simplePos="0" relativeHeight="251809792" behindDoc="0" locked="0" layoutInCell="1" allowOverlap="1" wp14:anchorId="49B7ABDA" wp14:editId="2648B472">
                <wp:simplePos x="0" y="0"/>
                <wp:positionH relativeFrom="column">
                  <wp:posOffset>1977390</wp:posOffset>
                </wp:positionH>
                <wp:positionV relativeFrom="paragraph">
                  <wp:posOffset>31750</wp:posOffset>
                </wp:positionV>
                <wp:extent cx="180975" cy="152400"/>
                <wp:effectExtent l="9525" t="5715" r="9525" b="13335"/>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D7C5F" id="Прямоугольник 310" o:spid="_x0000_s1026" style="position:absolute;margin-left:155.7pt;margin-top:2.5pt;width:14.25pt;height:1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crSQIAAFAEAAAOAAAAZHJzL2Uyb0RvYy54bWysVM2O0zAQviPxDpbvNElp2W606WrVpQhp&#10;gZUWHsB1nMbCsc3YbbqckLgi8Qg8BBfEzz5D+kaMnW7pAidEDpbHM/78zTczOTndNIqsBThpdEGz&#10;QUqJ0NyUUi8L+url/MGEEueZLpkyWhT0Wjh6Or1/76S1uRia2qhSAEEQ7fLWFrT23uZJ4ngtGuYG&#10;xgqNzspAwzyasExKYC2iNyoZpumjpDVQWjBcOIen572TTiN+VQnuX1SVE56ogiI3H1eI6yKsyfSE&#10;5UtgtpZ8R4P9A4uGSY2P7qHOmWdkBfIPqEZyMM5UfsBNk5iqklzEHDCbLP0tm6uaWRFzQXGc3cvk&#10;/h8sf76+BCLLgj7MUB/NGixS92n7bvux+97dbN93n7ub7tv2Q/ej+9J9JSEKNWuty/Hqlb2EkLWz&#10;F4a/dkSbWc30UpwBmLYWrESmWYhP7lwIhsOrZNE+MyU+yFbeRPk2FTQBEIUhm1il632VxMYTjofZ&#10;JD0+GlPC0ZWNh6M0MkpYfnvZgvNPhGlI2BQUsAkiOFtfOB/IsPw2JJI3SpZzqVQ0YLmYKSBrhg0z&#10;j1/kjzkehilN2oIej4fjiHzH5w4h0vj9DaKRHjtfyaagk30Qy4Nqj3UZ+9Izqfo9UlZ6J2NQrq/A&#10;wpTXqCKYvq1xDHFTG3hLSYstXVD3ZsVAUKKeaqzEcTYahRmIxmh8NEQDDj2LQw/THKEK6inptzPf&#10;z83KglzW+FIWc9fmDKtXyahsqGzPakcW2zYKvhuxMBeHdoz69SOY/gQAAP//AwBQSwMEFAAGAAgA&#10;AAAhAPlVELveAAAACAEAAA8AAABkcnMvZG93bnJldi54bWxMj81OwzAQhO9IvIO1SNyo8wOIpHEq&#10;BCoSxza9cNvES5IS21HstIGnZznR42hGM98Um8UM4kST751VEK8iEGQbp3vbKjhU27snED6g1Tg4&#10;Swq+ycOmvL4qMNfubHd02odWcIn1OSroQhhzKX3TkUG/ciNZ9j7dZDCwnFqpJzxzuRlkEkWP0mBv&#10;eaHDkV46ar72s1FQ98kBf3bVW2SybRrel+o4f7wqdXuzPK9BBFrCfxj+8BkdSmaq3Wy1F4OCNI7v&#10;OarggS+xn6ZZBqJWkGQRyLKQlwfKXwAAAP//AwBQSwECLQAUAAYACAAAACEAtoM4kv4AAADhAQAA&#10;EwAAAAAAAAAAAAAAAAAAAAAAW0NvbnRlbnRfVHlwZXNdLnhtbFBLAQItABQABgAIAAAAIQA4/SH/&#10;1gAAAJQBAAALAAAAAAAAAAAAAAAAAC8BAABfcmVscy8ucmVsc1BLAQItABQABgAIAAAAIQBjzAcr&#10;SQIAAFAEAAAOAAAAAAAAAAAAAAAAAC4CAABkcnMvZTJvRG9jLnhtbFBLAQItABQABgAIAAAAIQD5&#10;VRC73gAAAAgBAAAPAAAAAAAAAAAAAAAAAKMEAABkcnMvZG93bnJldi54bWxQSwUGAAAAAAQABADz&#10;AAAArgUAAAAA&#10;"/>
            </w:pict>
          </mc:Fallback>
        </mc:AlternateContent>
      </w:r>
      <w:r w:rsidRPr="000A62EF">
        <w:rPr>
          <w:rFonts w:ascii="Times New Roman" w:hAnsi="Times New Roman" w:cs="Times New Roman"/>
          <w:noProof/>
          <w:color w:val="191919"/>
          <w:sz w:val="20"/>
          <w:szCs w:val="20"/>
        </w:rPr>
        <mc:AlternateContent>
          <mc:Choice Requires="wps">
            <w:drawing>
              <wp:anchor distT="0" distB="0" distL="114300" distR="114300" simplePos="0" relativeHeight="251807744" behindDoc="0" locked="0" layoutInCell="1" allowOverlap="1" wp14:anchorId="4E3F429E" wp14:editId="6BEB92FE">
                <wp:simplePos x="0" y="0"/>
                <wp:positionH relativeFrom="column">
                  <wp:posOffset>91440</wp:posOffset>
                </wp:positionH>
                <wp:positionV relativeFrom="paragraph">
                  <wp:posOffset>31750</wp:posOffset>
                </wp:positionV>
                <wp:extent cx="180975" cy="152400"/>
                <wp:effectExtent l="9525" t="5715" r="9525" b="13335"/>
                <wp:wrapNone/>
                <wp:docPr id="311" name="Прямоугольник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1DCF4" id="Прямоугольник 311" o:spid="_x0000_s1026" style="position:absolute;margin-left:7.2pt;margin-top:2.5pt;width:14.25pt;height:1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6vSSQIAAFAEAAAOAAAAZHJzL2Uyb0RvYy54bWysVM2O0zAQviPxDpbvNElp2TZqulp1KUJa&#10;YKWFB3Adp7FwbDN2m5YTElckHoGH4IL42WdI34iJ05YucELkYHk8M5+/+WacyfmmUmQtwEmjM5r0&#10;YkqE5iaXepnRVy/nD0aUOM90zpTRIqNb4ej59P69SW1T0TelUbkAgiDapbXNaOm9TaPI8VJUzPWM&#10;FRqdhYGKeTRhGeXAakSvVNSP40dRbSC3YLhwDk8vOyedBvyiENy/KAonPFEZRW4+rBDWRbtG0wlL&#10;l8BsKfmeBvsHFhWTGi89Ql0yz8gK5B9QleRgnCl8j5sqMkUhuQg1YDVJ/Fs1NyWzItSC4jh7lMn9&#10;P1j+fH0NROYZfZgklGhWYZOaT7t3u4/N9+Z297753Nw233Yfmh/Nl+YraaNQs9q6FFNv7DW0VTt7&#10;ZfhrR7SZlUwvxQWAqUvBcmQa4qM7Ca3hMJUs6mcmxwvZypsg36aAqgVEYcgmdGl77JLYeMLxMBnF&#10;47MhJRxdybA/iEMXI5Yeki04/0SYirSbjAIOQQBn6yvnkTyGHkICeaNkPpdKBQOWi5kCsmY4MPPw&#10;tfViijsNU5rUGR0P+8OAfMfnTiHi8P0NopIeJ1/JKqOjYxBLW9Ue6zzMpWdSdXu8X2mkcVCu68DC&#10;5FtUEUw31vgMcVMaeEtJjSOdUfdmxUBQop5q7MQ4GQzaNxCMwfCsjwacehanHqY5QmXUU9JtZ757&#10;NysLclniTUmoXZsL7F4hg7Itv47VniyObVBv/8Tad3Fqh6hfP4LpTwAAAP//AwBQSwMEFAAGAAgA&#10;AAAhAJ4oHwjbAAAABgEAAA8AAABkcnMvZG93bnJldi54bWxMj8FOwzAQRO9I/IO1SNyoTQiIpHEq&#10;BCoSxza9cHPibRKI11HstIGvZznBcTSjmTfFZnGDOOEUek8ablcKBFLjbU+thkO1vXkEEaIhawZP&#10;qOELA2zKy4vC5NafaYenfWwFl1DIjYYuxjGXMjQdOhNWfkRi7+gnZyLLqZV2Mmcud4NMlHqQzvTE&#10;C50Z8bnD5nM/Ow11nxzM9656VS7b3sW3pfqY31+0vr5antYgIi7xLwy/+IwOJTPVfiYbxMA6TTmp&#10;4Z4fsZ0mGYhaQ5IpkGUh/+OXPwAAAP//AwBQSwECLQAUAAYACAAAACEAtoM4kv4AAADhAQAAEwAA&#10;AAAAAAAAAAAAAAAAAAAAW0NvbnRlbnRfVHlwZXNdLnhtbFBLAQItABQABgAIAAAAIQA4/SH/1gAA&#10;AJQBAAALAAAAAAAAAAAAAAAAAC8BAABfcmVscy8ucmVsc1BLAQItABQABgAIAAAAIQAeX6vSSQIA&#10;AFAEAAAOAAAAAAAAAAAAAAAAAC4CAABkcnMvZTJvRG9jLnhtbFBLAQItABQABgAIAAAAIQCeKB8I&#10;2wAAAAYBAAAPAAAAAAAAAAAAAAAAAKMEAABkcnMvZG93bnJldi54bWxQSwUGAAAAAAQABADzAAAA&#10;qwUAAAAA&#10;"/>
            </w:pict>
          </mc:Fallback>
        </mc:AlternateContent>
      </w:r>
      <w:r w:rsidRPr="000A62EF">
        <w:rPr>
          <w:rFonts w:ascii="Times New Roman" w:hAnsi="Times New Roman" w:cs="Times New Roman"/>
          <w:color w:val="191919"/>
          <w:sz w:val="20"/>
          <w:szCs w:val="20"/>
        </w:rPr>
        <w:t xml:space="preserve">         выписка          справка            уведомление</w:t>
      </w:r>
    </w:p>
    <w:p w14:paraId="60CC80DE" w14:textId="77777777" w:rsidR="00D93160" w:rsidRPr="000A62EF" w:rsidRDefault="00D93160" w:rsidP="000A62EF">
      <w:pPr>
        <w:shd w:val="clear" w:color="auto" w:fill="FFFFFF"/>
        <w:spacing w:after="0" w:line="240" w:lineRule="auto"/>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от ____________ № _______</w:t>
      </w:r>
    </w:p>
    <w:p w14:paraId="2078A336" w14:textId="77777777" w:rsidR="00D93160" w:rsidRPr="000A62EF" w:rsidRDefault="00D93160" w:rsidP="000A62EF">
      <w:pPr>
        <w:pStyle w:val="ConsPlusNormal"/>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о_______________________________________________________________________________</w:t>
      </w:r>
    </w:p>
    <w:p w14:paraId="4F1A0AEF" w14:textId="77777777" w:rsidR="00D93160" w:rsidRPr="000A62EF" w:rsidRDefault="00D93160" w:rsidP="000A62EF">
      <w:pPr>
        <w:pStyle w:val="ConsPlusNormal"/>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(полное наименование объекта, адрес по которому он расположен, кадастровый номер, инвентарный номер)</w:t>
      </w: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D93160" w:rsidRPr="000A62EF" w14:paraId="7A288494" w14:textId="77777777" w:rsidTr="00D93160">
        <w:tc>
          <w:tcPr>
            <w:tcW w:w="5684" w:type="dxa"/>
            <w:tcBorders>
              <w:top w:val="nil"/>
              <w:left w:val="nil"/>
              <w:bottom w:val="nil"/>
              <w:right w:val="nil"/>
            </w:tcBorders>
          </w:tcPr>
          <w:p w14:paraId="35225522" w14:textId="77777777" w:rsidR="00D93160" w:rsidRPr="000A62EF" w:rsidRDefault="00D93160" w:rsidP="000A62EF">
            <w:pPr>
              <w:spacing w:after="0" w:line="240" w:lineRule="auto"/>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Информацию прошу предоставить (</w:t>
            </w:r>
            <w:r w:rsidRPr="000A62EF">
              <w:rPr>
                <w:rFonts w:ascii="Times New Roman" w:hAnsi="Times New Roman" w:cs="Times New Roman"/>
                <w:color w:val="191919"/>
                <w:sz w:val="20"/>
                <w:szCs w:val="20"/>
                <w:lang w:val="en-US"/>
              </w:rPr>
              <w:t>V</w:t>
            </w:r>
            <w:r w:rsidRPr="000A62EF">
              <w:rPr>
                <w:rFonts w:ascii="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0128B8D2" w14:textId="77777777" w:rsidR="00D93160" w:rsidRPr="000A62EF" w:rsidRDefault="00D93160" w:rsidP="000A62EF">
            <w:pPr>
              <w:spacing w:after="0" w:line="240" w:lineRule="auto"/>
              <w:jc w:val="both"/>
              <w:rPr>
                <w:rFonts w:ascii="Times New Roman" w:hAnsi="Times New Roman" w:cs="Times New Roman"/>
                <w:color w:val="191919"/>
                <w:sz w:val="20"/>
                <w:szCs w:val="20"/>
              </w:rPr>
            </w:pPr>
          </w:p>
        </w:tc>
        <w:tc>
          <w:tcPr>
            <w:tcW w:w="1014" w:type="dxa"/>
            <w:tcBorders>
              <w:top w:val="nil"/>
              <w:left w:val="nil"/>
              <w:bottom w:val="nil"/>
              <w:right w:val="nil"/>
            </w:tcBorders>
          </w:tcPr>
          <w:p w14:paraId="1246FE00" w14:textId="77777777" w:rsidR="00D93160" w:rsidRPr="000A62EF" w:rsidRDefault="00D93160" w:rsidP="000A62EF">
            <w:pPr>
              <w:spacing w:after="0" w:line="240" w:lineRule="auto"/>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488AF1D6" w14:textId="77777777" w:rsidR="00D93160" w:rsidRPr="000A62EF" w:rsidRDefault="00D93160" w:rsidP="000A62EF">
            <w:pPr>
              <w:spacing w:after="0" w:line="240" w:lineRule="auto"/>
              <w:jc w:val="both"/>
              <w:rPr>
                <w:rFonts w:ascii="Times New Roman" w:hAnsi="Times New Roman" w:cs="Times New Roman"/>
                <w:color w:val="191919"/>
                <w:sz w:val="20"/>
                <w:szCs w:val="20"/>
              </w:rPr>
            </w:pPr>
          </w:p>
        </w:tc>
        <w:tc>
          <w:tcPr>
            <w:tcW w:w="1638" w:type="dxa"/>
            <w:tcBorders>
              <w:left w:val="single" w:sz="4" w:space="0" w:color="auto"/>
              <w:right w:val="single" w:sz="4" w:space="0" w:color="auto"/>
            </w:tcBorders>
          </w:tcPr>
          <w:p w14:paraId="156C67B0" w14:textId="77777777" w:rsidR="00D93160" w:rsidRPr="000A62EF" w:rsidRDefault="00D93160" w:rsidP="000A62EF">
            <w:pPr>
              <w:spacing w:after="0" w:line="240" w:lineRule="auto"/>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7AD28AEC" w14:textId="77777777" w:rsidR="00D93160" w:rsidRPr="000A62EF" w:rsidRDefault="00D93160" w:rsidP="000A62EF">
            <w:pPr>
              <w:spacing w:after="0" w:line="240" w:lineRule="auto"/>
              <w:jc w:val="both"/>
              <w:rPr>
                <w:rFonts w:ascii="Times New Roman" w:hAnsi="Times New Roman" w:cs="Times New Roman"/>
                <w:color w:val="191919"/>
                <w:sz w:val="20"/>
                <w:szCs w:val="20"/>
              </w:rPr>
            </w:pPr>
          </w:p>
        </w:tc>
      </w:tr>
    </w:tbl>
    <w:p w14:paraId="7F7323EA" w14:textId="77777777" w:rsidR="00D93160" w:rsidRPr="000A62EF" w:rsidRDefault="00D93160" w:rsidP="000A62EF">
      <w:pPr>
        <w:pStyle w:val="ConsPlusNormal"/>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Адрес для доставки почтой __________________________________________</w:t>
      </w:r>
    </w:p>
    <w:p w14:paraId="7F35B579" w14:textId="77777777" w:rsidR="00D93160" w:rsidRPr="000A62EF" w:rsidRDefault="00D93160" w:rsidP="000A62EF">
      <w:pPr>
        <w:pStyle w:val="ConsPlusNormal"/>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Анкета заявителя.</w:t>
      </w:r>
    </w:p>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03"/>
        <w:gridCol w:w="856"/>
      </w:tblGrid>
      <w:tr w:rsidR="00D93160" w:rsidRPr="00D07056" w14:paraId="18E94BBA" w14:textId="77777777" w:rsidTr="00C361D9">
        <w:trPr>
          <w:trHeight w:val="20"/>
        </w:trPr>
        <w:tc>
          <w:tcPr>
            <w:tcW w:w="13603" w:type="dxa"/>
            <w:tcBorders>
              <w:top w:val="single" w:sz="4" w:space="0" w:color="auto"/>
              <w:left w:val="single" w:sz="4" w:space="0" w:color="auto"/>
              <w:right w:val="single" w:sz="4" w:space="0" w:color="auto"/>
            </w:tcBorders>
          </w:tcPr>
          <w:p w14:paraId="4A7FF1B2" w14:textId="77777777" w:rsidR="00D93160" w:rsidRPr="00D07056" w:rsidRDefault="00D93160" w:rsidP="000A62EF">
            <w:pPr>
              <w:spacing w:after="0" w:line="240" w:lineRule="auto"/>
              <w:jc w:val="both"/>
              <w:rPr>
                <w:rFonts w:ascii="Times New Roman" w:hAnsi="Times New Roman" w:cs="Times New Roman"/>
                <w:color w:val="191919"/>
                <w:sz w:val="18"/>
                <w:szCs w:val="18"/>
              </w:rPr>
            </w:pPr>
            <w:r w:rsidRPr="00D07056">
              <w:rPr>
                <w:rFonts w:ascii="Times New Roman" w:hAnsi="Times New Roman" w:cs="Times New Roman"/>
                <w:color w:val="191919"/>
                <w:sz w:val="18"/>
                <w:szCs w:val="18"/>
              </w:rPr>
              <w:t>Ф.И.О. физического лица (либо его уполномоченного заявителя) /полное наименование юридического лица:</w:t>
            </w:r>
          </w:p>
        </w:tc>
        <w:tc>
          <w:tcPr>
            <w:tcW w:w="851" w:type="dxa"/>
            <w:tcBorders>
              <w:top w:val="single" w:sz="4" w:space="0" w:color="auto"/>
              <w:left w:val="single" w:sz="4" w:space="0" w:color="auto"/>
              <w:right w:val="single" w:sz="4" w:space="0" w:color="auto"/>
            </w:tcBorders>
          </w:tcPr>
          <w:p w14:paraId="2968148E" w14:textId="77777777" w:rsidR="00D93160" w:rsidRPr="00D07056" w:rsidRDefault="00D93160" w:rsidP="000A62EF">
            <w:pPr>
              <w:spacing w:after="0" w:line="240" w:lineRule="auto"/>
              <w:jc w:val="both"/>
              <w:rPr>
                <w:rFonts w:ascii="Times New Roman" w:hAnsi="Times New Roman" w:cs="Times New Roman"/>
                <w:color w:val="191919"/>
                <w:sz w:val="18"/>
                <w:szCs w:val="18"/>
              </w:rPr>
            </w:pPr>
          </w:p>
        </w:tc>
      </w:tr>
      <w:tr w:rsidR="00D93160" w:rsidRPr="00D07056" w14:paraId="7390E92D" w14:textId="77777777" w:rsidTr="00C361D9">
        <w:trPr>
          <w:trHeight w:val="20"/>
        </w:trPr>
        <w:tc>
          <w:tcPr>
            <w:tcW w:w="13603" w:type="dxa"/>
            <w:tcBorders>
              <w:top w:val="single" w:sz="4" w:space="0" w:color="auto"/>
              <w:left w:val="single" w:sz="4" w:space="0" w:color="auto"/>
              <w:right w:val="single" w:sz="4" w:space="0" w:color="auto"/>
            </w:tcBorders>
          </w:tcPr>
          <w:p w14:paraId="490AE4A1" w14:textId="77777777" w:rsidR="00D93160" w:rsidRPr="00D07056" w:rsidRDefault="00D93160" w:rsidP="000A62EF">
            <w:pPr>
              <w:spacing w:after="0" w:line="240" w:lineRule="auto"/>
              <w:jc w:val="both"/>
              <w:rPr>
                <w:rFonts w:ascii="Times New Roman" w:hAnsi="Times New Roman" w:cs="Times New Roman"/>
                <w:color w:val="191919"/>
                <w:sz w:val="18"/>
                <w:szCs w:val="18"/>
              </w:rPr>
            </w:pPr>
            <w:r w:rsidRPr="00D07056">
              <w:rPr>
                <w:rFonts w:ascii="Times New Roman" w:hAnsi="Times New Roman" w:cs="Times New Roman"/>
                <w:color w:val="191919"/>
                <w:sz w:val="18"/>
                <w:szCs w:val="18"/>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851" w:type="dxa"/>
            <w:tcBorders>
              <w:top w:val="single" w:sz="4" w:space="0" w:color="auto"/>
              <w:left w:val="single" w:sz="4" w:space="0" w:color="auto"/>
              <w:right w:val="single" w:sz="4" w:space="0" w:color="auto"/>
            </w:tcBorders>
          </w:tcPr>
          <w:p w14:paraId="41F1C7F5" w14:textId="77777777" w:rsidR="00D93160" w:rsidRPr="00D07056" w:rsidRDefault="00D93160" w:rsidP="000A62EF">
            <w:pPr>
              <w:spacing w:after="0" w:line="240" w:lineRule="auto"/>
              <w:jc w:val="both"/>
              <w:rPr>
                <w:rFonts w:ascii="Times New Roman" w:hAnsi="Times New Roman" w:cs="Times New Roman"/>
                <w:color w:val="191919"/>
                <w:sz w:val="18"/>
                <w:szCs w:val="18"/>
              </w:rPr>
            </w:pPr>
          </w:p>
        </w:tc>
      </w:tr>
      <w:tr w:rsidR="00D93160" w:rsidRPr="00D07056" w14:paraId="61DA0AE9" w14:textId="77777777" w:rsidTr="00C361D9">
        <w:trPr>
          <w:trHeight w:val="20"/>
        </w:trPr>
        <w:tc>
          <w:tcPr>
            <w:tcW w:w="13603" w:type="dxa"/>
            <w:tcBorders>
              <w:top w:val="single" w:sz="4" w:space="0" w:color="auto"/>
              <w:left w:val="single" w:sz="4" w:space="0" w:color="auto"/>
              <w:right w:val="single" w:sz="4" w:space="0" w:color="auto"/>
            </w:tcBorders>
          </w:tcPr>
          <w:p w14:paraId="194E6820" w14:textId="77777777" w:rsidR="00D93160" w:rsidRPr="00D07056" w:rsidRDefault="00D93160" w:rsidP="000A62EF">
            <w:pPr>
              <w:spacing w:after="0" w:line="240" w:lineRule="auto"/>
              <w:jc w:val="both"/>
              <w:rPr>
                <w:rFonts w:ascii="Times New Roman" w:hAnsi="Times New Roman" w:cs="Times New Roman"/>
                <w:color w:val="191919"/>
                <w:sz w:val="18"/>
                <w:szCs w:val="18"/>
              </w:rPr>
            </w:pPr>
            <w:r w:rsidRPr="00D07056">
              <w:rPr>
                <w:rFonts w:ascii="Times New Roman" w:hAnsi="Times New Roman" w:cs="Times New Roman"/>
                <w:color w:val="191919"/>
                <w:sz w:val="18"/>
                <w:szCs w:val="18"/>
              </w:rPr>
              <w:lastRenderedPageBreak/>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851" w:type="dxa"/>
            <w:tcBorders>
              <w:top w:val="single" w:sz="4" w:space="0" w:color="auto"/>
              <w:left w:val="single" w:sz="4" w:space="0" w:color="auto"/>
              <w:right w:val="single" w:sz="4" w:space="0" w:color="auto"/>
            </w:tcBorders>
          </w:tcPr>
          <w:p w14:paraId="6FFD4201" w14:textId="77777777" w:rsidR="00D93160" w:rsidRPr="00D07056" w:rsidRDefault="00D93160" w:rsidP="000A62EF">
            <w:pPr>
              <w:spacing w:after="0" w:line="240" w:lineRule="auto"/>
              <w:jc w:val="both"/>
              <w:rPr>
                <w:rFonts w:ascii="Times New Roman" w:hAnsi="Times New Roman" w:cs="Times New Roman"/>
                <w:color w:val="191919"/>
                <w:sz w:val="18"/>
                <w:szCs w:val="18"/>
              </w:rPr>
            </w:pPr>
          </w:p>
        </w:tc>
      </w:tr>
      <w:tr w:rsidR="00D93160" w:rsidRPr="00D07056" w14:paraId="6FCA6F9D" w14:textId="77777777" w:rsidTr="00C361D9">
        <w:trPr>
          <w:trHeight w:val="20"/>
        </w:trPr>
        <w:tc>
          <w:tcPr>
            <w:tcW w:w="13603" w:type="dxa"/>
            <w:tcBorders>
              <w:top w:val="single" w:sz="4" w:space="0" w:color="auto"/>
              <w:left w:val="single" w:sz="4" w:space="0" w:color="auto"/>
              <w:right w:val="single" w:sz="4" w:space="0" w:color="auto"/>
            </w:tcBorders>
          </w:tcPr>
          <w:p w14:paraId="04E171E0" w14:textId="77777777" w:rsidR="00D93160" w:rsidRPr="00D07056" w:rsidRDefault="00D93160" w:rsidP="000A62EF">
            <w:pPr>
              <w:spacing w:after="0" w:line="240" w:lineRule="auto"/>
              <w:jc w:val="both"/>
              <w:rPr>
                <w:rFonts w:ascii="Times New Roman" w:hAnsi="Times New Roman" w:cs="Times New Roman"/>
                <w:color w:val="191919"/>
                <w:sz w:val="18"/>
                <w:szCs w:val="18"/>
              </w:rPr>
            </w:pPr>
            <w:r w:rsidRPr="00D07056">
              <w:rPr>
                <w:rFonts w:ascii="Times New Roman" w:hAnsi="Times New Roman" w:cs="Times New Roman"/>
                <w:color w:val="191919"/>
                <w:sz w:val="18"/>
                <w:szCs w:val="18"/>
              </w:rPr>
              <w:t>Ф.И.О. уполномоченного представителя, реквизиты документов, удостоверяющих личность (наименование, серия, номер, кем и когда выдан):</w:t>
            </w:r>
          </w:p>
        </w:tc>
        <w:tc>
          <w:tcPr>
            <w:tcW w:w="851" w:type="dxa"/>
            <w:tcBorders>
              <w:top w:val="single" w:sz="4" w:space="0" w:color="auto"/>
              <w:left w:val="single" w:sz="4" w:space="0" w:color="auto"/>
              <w:right w:val="single" w:sz="4" w:space="0" w:color="auto"/>
            </w:tcBorders>
          </w:tcPr>
          <w:p w14:paraId="57DA610F" w14:textId="77777777" w:rsidR="00D93160" w:rsidRPr="00D07056" w:rsidRDefault="00D93160" w:rsidP="000A62EF">
            <w:pPr>
              <w:spacing w:after="0" w:line="240" w:lineRule="auto"/>
              <w:jc w:val="both"/>
              <w:rPr>
                <w:rFonts w:ascii="Times New Roman" w:hAnsi="Times New Roman" w:cs="Times New Roman"/>
                <w:color w:val="191919"/>
                <w:sz w:val="18"/>
                <w:szCs w:val="18"/>
              </w:rPr>
            </w:pPr>
          </w:p>
        </w:tc>
      </w:tr>
      <w:tr w:rsidR="00D93160" w:rsidRPr="00D07056" w14:paraId="0A4A9F96" w14:textId="77777777" w:rsidTr="00C361D9">
        <w:trPr>
          <w:trHeight w:val="20"/>
        </w:trPr>
        <w:tc>
          <w:tcPr>
            <w:tcW w:w="13603" w:type="dxa"/>
            <w:tcBorders>
              <w:top w:val="single" w:sz="4" w:space="0" w:color="auto"/>
              <w:left w:val="single" w:sz="4" w:space="0" w:color="auto"/>
              <w:right w:val="single" w:sz="4" w:space="0" w:color="auto"/>
            </w:tcBorders>
          </w:tcPr>
          <w:p w14:paraId="4428BAD8" w14:textId="77777777" w:rsidR="00D93160" w:rsidRPr="00D07056" w:rsidRDefault="00D93160" w:rsidP="000A62EF">
            <w:pPr>
              <w:spacing w:after="0" w:line="240" w:lineRule="auto"/>
              <w:jc w:val="both"/>
              <w:rPr>
                <w:rFonts w:ascii="Times New Roman" w:hAnsi="Times New Roman" w:cs="Times New Roman"/>
                <w:color w:val="191919"/>
                <w:sz w:val="18"/>
                <w:szCs w:val="18"/>
              </w:rPr>
            </w:pPr>
            <w:r w:rsidRPr="00D07056">
              <w:rPr>
                <w:rFonts w:ascii="Times New Roman" w:hAnsi="Times New Roman" w:cs="Times New Roman"/>
                <w:color w:val="191919"/>
                <w:sz w:val="18"/>
                <w:szCs w:val="18"/>
              </w:rPr>
              <w:t>Документ, подтверждающий полномочия уполномоченного представителя (наименование, номер и дата):</w:t>
            </w:r>
          </w:p>
        </w:tc>
        <w:tc>
          <w:tcPr>
            <w:tcW w:w="851" w:type="dxa"/>
            <w:tcBorders>
              <w:top w:val="single" w:sz="4" w:space="0" w:color="auto"/>
              <w:left w:val="single" w:sz="4" w:space="0" w:color="auto"/>
              <w:right w:val="single" w:sz="4" w:space="0" w:color="auto"/>
            </w:tcBorders>
          </w:tcPr>
          <w:p w14:paraId="6994BE04" w14:textId="77777777" w:rsidR="00D93160" w:rsidRPr="00D07056" w:rsidRDefault="00D93160" w:rsidP="000A62EF">
            <w:pPr>
              <w:spacing w:after="0" w:line="240" w:lineRule="auto"/>
              <w:jc w:val="both"/>
              <w:rPr>
                <w:rFonts w:ascii="Times New Roman" w:hAnsi="Times New Roman" w:cs="Times New Roman"/>
                <w:color w:val="191919"/>
                <w:sz w:val="18"/>
                <w:szCs w:val="18"/>
              </w:rPr>
            </w:pPr>
          </w:p>
        </w:tc>
      </w:tr>
      <w:tr w:rsidR="00D93160" w:rsidRPr="00D07056" w14:paraId="7A5C85E3" w14:textId="77777777" w:rsidTr="00C361D9">
        <w:trPr>
          <w:trHeight w:val="20"/>
        </w:trPr>
        <w:tc>
          <w:tcPr>
            <w:tcW w:w="14454" w:type="dxa"/>
            <w:gridSpan w:val="2"/>
            <w:tcBorders>
              <w:top w:val="single" w:sz="4" w:space="0" w:color="auto"/>
              <w:left w:val="single" w:sz="4" w:space="0" w:color="auto"/>
              <w:bottom w:val="single" w:sz="4" w:space="0" w:color="auto"/>
              <w:right w:val="single" w:sz="4" w:space="0" w:color="auto"/>
            </w:tcBorders>
          </w:tcPr>
          <w:p w14:paraId="6BD8E1D4" w14:textId="77777777" w:rsidR="00D93160" w:rsidRPr="00D07056" w:rsidRDefault="00D93160" w:rsidP="000A62EF">
            <w:pPr>
              <w:spacing w:after="0" w:line="240" w:lineRule="auto"/>
              <w:jc w:val="both"/>
              <w:rPr>
                <w:rFonts w:ascii="Times New Roman" w:hAnsi="Times New Roman" w:cs="Times New Roman"/>
                <w:color w:val="191919"/>
                <w:sz w:val="18"/>
                <w:szCs w:val="18"/>
              </w:rPr>
            </w:pPr>
            <w:r w:rsidRPr="00D07056">
              <w:rPr>
                <w:rFonts w:ascii="Times New Roman" w:hAnsi="Times New Roman" w:cs="Times New Roman"/>
                <w:color w:val="191919"/>
                <w:sz w:val="18"/>
                <w:szCs w:val="18"/>
              </w:rPr>
              <w:t>Контактный телефон:</w:t>
            </w:r>
          </w:p>
        </w:tc>
      </w:tr>
      <w:tr w:rsidR="00D93160" w:rsidRPr="000A62EF" w14:paraId="2A1C8024" w14:textId="77777777" w:rsidTr="00C361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6"/>
        </w:trPr>
        <w:tc>
          <w:tcPr>
            <w:tcW w:w="14459" w:type="dxa"/>
            <w:gridSpan w:val="2"/>
            <w:vAlign w:val="bottom"/>
          </w:tcPr>
          <w:p w14:paraId="255ADEA7" w14:textId="5E564B5B" w:rsidR="00D93160" w:rsidRPr="000A62EF" w:rsidRDefault="00D93160" w:rsidP="000A62EF">
            <w:pPr>
              <w:pStyle w:val="ConsPlusNormal"/>
              <w:jc w:val="both"/>
              <w:rPr>
                <w:rFonts w:ascii="Times New Roman" w:hAnsi="Times New Roman" w:cs="Times New Roman"/>
                <w:color w:val="191919"/>
                <w:sz w:val="20"/>
                <w:szCs w:val="20"/>
              </w:rPr>
            </w:pPr>
            <w:r w:rsidRPr="000A62EF">
              <w:rPr>
                <w:rFonts w:ascii="Times New Roman" w:hAnsi="Times New Roman" w:cs="Times New Roman"/>
                <w:i/>
                <w:color w:val="191919"/>
                <w:sz w:val="20"/>
                <w:szCs w:val="20"/>
              </w:rPr>
              <w:t>Приложение:</w:t>
            </w:r>
            <w:r w:rsidR="006A2803">
              <w:rPr>
                <w:rFonts w:ascii="Times New Roman" w:hAnsi="Times New Roman" w:cs="Times New Roman"/>
                <w:color w:val="191919"/>
                <w:sz w:val="20"/>
                <w:szCs w:val="20"/>
              </w:rPr>
              <w:t xml:space="preserve"> </w:t>
            </w:r>
            <w:r w:rsidRPr="000A62EF">
              <w:rPr>
                <w:rFonts w:ascii="Times New Roman" w:hAnsi="Times New Roman" w:cs="Times New Roman"/>
                <w:color w:val="191919"/>
                <w:sz w:val="20"/>
                <w:szCs w:val="20"/>
              </w:rPr>
              <w:t>1. Копия документа, удостоверяющего личность (для физических лиц).</w:t>
            </w:r>
            <w:r w:rsidR="00D07056">
              <w:rPr>
                <w:rFonts w:ascii="Times New Roman" w:hAnsi="Times New Roman" w:cs="Times New Roman"/>
                <w:color w:val="191919"/>
                <w:sz w:val="20"/>
                <w:szCs w:val="20"/>
              </w:rPr>
              <w:t xml:space="preserve"> </w:t>
            </w:r>
            <w:r w:rsidRPr="000A62EF">
              <w:rPr>
                <w:rFonts w:ascii="Times New Roman" w:hAnsi="Times New Roman" w:cs="Times New Roman"/>
                <w:color w:val="191919"/>
                <w:sz w:val="20"/>
                <w:szCs w:val="20"/>
              </w:rPr>
              <w:t>2. Копия свидетельства о государственной регистрации юридического лица.</w:t>
            </w:r>
            <w:r w:rsidR="00D07056">
              <w:rPr>
                <w:rFonts w:ascii="Times New Roman" w:hAnsi="Times New Roman" w:cs="Times New Roman"/>
                <w:color w:val="191919"/>
                <w:sz w:val="20"/>
                <w:szCs w:val="20"/>
              </w:rPr>
              <w:t xml:space="preserve"> </w:t>
            </w:r>
            <w:r w:rsidRPr="000A62EF">
              <w:rPr>
                <w:rFonts w:ascii="Times New Roman" w:hAnsi="Times New Roman" w:cs="Times New Roman"/>
                <w:color w:val="191919"/>
                <w:sz w:val="20"/>
                <w:szCs w:val="20"/>
              </w:rPr>
              <w:t>3.Копии документов, подтверждающих полномочия представителя   физического или юридического лица и документов, удостоверяющих личность.</w:t>
            </w:r>
          </w:p>
        </w:tc>
      </w:tr>
      <w:tr w:rsidR="00D93160" w:rsidRPr="000A62EF" w14:paraId="3D24FA3D" w14:textId="77777777" w:rsidTr="00C361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
        </w:trPr>
        <w:tc>
          <w:tcPr>
            <w:tcW w:w="14459" w:type="dxa"/>
            <w:gridSpan w:val="2"/>
          </w:tcPr>
          <w:p w14:paraId="226CA5E5" w14:textId="151CF85E" w:rsidR="00D93160" w:rsidRPr="000A62EF" w:rsidRDefault="00D93160" w:rsidP="000A62EF">
            <w:pPr>
              <w:spacing w:after="0" w:line="240" w:lineRule="auto"/>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Ф.И.О. физического лица/ должность, полное</w:t>
            </w:r>
            <w:r w:rsidR="00D07056">
              <w:rPr>
                <w:rFonts w:ascii="Times New Roman" w:hAnsi="Times New Roman" w:cs="Times New Roman"/>
                <w:color w:val="191919"/>
                <w:sz w:val="20"/>
                <w:szCs w:val="20"/>
              </w:rPr>
              <w:t xml:space="preserve"> </w:t>
            </w:r>
            <w:r w:rsidRPr="000A62EF">
              <w:rPr>
                <w:rFonts w:ascii="Times New Roman" w:hAnsi="Times New Roman" w:cs="Times New Roman"/>
                <w:color w:val="191919"/>
                <w:sz w:val="20"/>
                <w:szCs w:val="20"/>
              </w:rPr>
              <w:t xml:space="preserve">наименование юридического лица, Ф.И.О. руководителя) </w:t>
            </w:r>
          </w:p>
        </w:tc>
      </w:tr>
    </w:tbl>
    <w:p w14:paraId="68008A2B" w14:textId="569234B1" w:rsidR="00D93160" w:rsidRPr="00D07056" w:rsidRDefault="00D93160" w:rsidP="00D07056">
      <w:pPr>
        <w:spacing w:after="0" w:line="240" w:lineRule="auto"/>
        <w:jc w:val="both"/>
        <w:rPr>
          <w:rFonts w:ascii="Times New Roman" w:hAnsi="Times New Roman" w:cs="Times New Roman"/>
          <w:sz w:val="20"/>
          <w:szCs w:val="20"/>
        </w:rPr>
      </w:pPr>
      <w:r w:rsidRPr="000A62EF">
        <w:rPr>
          <w:rFonts w:ascii="Times New Roman" w:hAnsi="Times New Roman" w:cs="Times New Roman"/>
          <w:sz w:val="20"/>
          <w:szCs w:val="20"/>
        </w:rPr>
        <w:t>Приложение № 12</w:t>
      </w:r>
      <w:r w:rsidR="00D07056">
        <w:rPr>
          <w:rFonts w:ascii="Times New Roman" w:hAnsi="Times New Roman" w:cs="Times New Roman"/>
          <w:sz w:val="20"/>
          <w:szCs w:val="20"/>
        </w:rPr>
        <w:t xml:space="preserve"> </w:t>
      </w:r>
      <w:r w:rsidRPr="000A62EF">
        <w:rPr>
          <w:rFonts w:ascii="Times New Roman" w:hAnsi="Times New Roman" w:cs="Times New Roman"/>
          <w:sz w:val="20"/>
          <w:szCs w:val="20"/>
        </w:rPr>
        <w:t>к Административному регламенту по предоставлению муниципальной услуги</w:t>
      </w:r>
      <w:r w:rsidR="00D07056">
        <w:rPr>
          <w:rFonts w:ascii="Times New Roman" w:hAnsi="Times New Roman" w:cs="Times New Roman"/>
          <w:sz w:val="20"/>
          <w:szCs w:val="20"/>
        </w:rPr>
        <w:t xml:space="preserve"> </w:t>
      </w:r>
      <w:r w:rsidRPr="000A62EF">
        <w:rPr>
          <w:rFonts w:ascii="Times New Roman" w:eastAsia="Calibri" w:hAnsi="Times New Roman" w:cs="Times New Roman"/>
          <w:b/>
          <w:bCs/>
          <w:sz w:val="20"/>
          <w:szCs w:val="20"/>
        </w:rPr>
        <w:t>УВЕДОМЛЕНИЕ</w:t>
      </w:r>
      <w:r w:rsidR="00D07056">
        <w:rPr>
          <w:rFonts w:ascii="Times New Roman" w:hAnsi="Times New Roman" w:cs="Times New Roman"/>
          <w:sz w:val="20"/>
          <w:szCs w:val="20"/>
        </w:rPr>
        <w:t xml:space="preserve"> </w:t>
      </w:r>
      <w:r w:rsidRPr="000A62EF">
        <w:rPr>
          <w:rFonts w:ascii="Times New Roman" w:eastAsia="Calibri" w:hAnsi="Times New Roman" w:cs="Times New Roman"/>
          <w:b/>
          <w:bCs/>
          <w:sz w:val="20"/>
          <w:szCs w:val="20"/>
        </w:rPr>
        <w:t>об отказе о выдаче дубликата результата предоставления</w:t>
      </w:r>
    </w:p>
    <w:p w14:paraId="5867D64A" w14:textId="41FC5F6A" w:rsidR="00D93160" w:rsidRPr="00D07056" w:rsidRDefault="00D93160" w:rsidP="000A62EF">
      <w:pPr>
        <w:tabs>
          <w:tab w:val="left" w:pos="1176"/>
        </w:tabs>
        <w:autoSpaceDE w:val="0"/>
        <w:autoSpaceDN w:val="0"/>
        <w:adjustRightInd w:val="0"/>
        <w:spacing w:after="0" w:line="240" w:lineRule="auto"/>
        <w:jc w:val="both"/>
        <w:rPr>
          <w:rFonts w:ascii="Times New Roman" w:eastAsia="Calibri" w:hAnsi="Times New Roman" w:cs="Times New Roman"/>
          <w:bCs/>
          <w:sz w:val="20"/>
          <w:szCs w:val="20"/>
        </w:rPr>
      </w:pPr>
      <w:r w:rsidRPr="000A62EF">
        <w:rPr>
          <w:rFonts w:ascii="Times New Roman" w:eastAsia="Calibri" w:hAnsi="Times New Roman" w:cs="Times New Roman"/>
          <w:b/>
          <w:bCs/>
          <w:sz w:val="20"/>
          <w:szCs w:val="20"/>
        </w:rPr>
        <w:t xml:space="preserve">муниципальной услуги </w:t>
      </w:r>
      <w:r w:rsidRPr="000A62EF">
        <w:rPr>
          <w:rFonts w:ascii="Times New Roman" w:eastAsia="Calibri" w:hAnsi="Times New Roman" w:cs="Times New Roman"/>
          <w:bCs/>
          <w:sz w:val="20"/>
          <w:szCs w:val="20"/>
        </w:rPr>
        <w:t>(выписку/справку/уведомление)</w:t>
      </w:r>
    </w:p>
    <w:p w14:paraId="3DC33816" w14:textId="09E53BAE" w:rsidR="00D93160" w:rsidRPr="000A62EF" w:rsidRDefault="00D93160" w:rsidP="000A62EF">
      <w:pPr>
        <w:tabs>
          <w:tab w:val="left" w:pos="1176"/>
        </w:tabs>
        <w:autoSpaceDE w:val="0"/>
        <w:autoSpaceDN w:val="0"/>
        <w:adjustRightInd w:val="0"/>
        <w:spacing w:after="0" w:line="240" w:lineRule="auto"/>
        <w:jc w:val="both"/>
        <w:rPr>
          <w:rFonts w:ascii="Times New Roman" w:eastAsia="Calibri" w:hAnsi="Times New Roman" w:cs="Times New Roman"/>
          <w:sz w:val="20"/>
          <w:szCs w:val="20"/>
        </w:rPr>
      </w:pPr>
      <w:r w:rsidRPr="000A62EF">
        <w:rPr>
          <w:rFonts w:ascii="Times New Roman" w:eastAsia="Calibri" w:hAnsi="Times New Roman" w:cs="Times New Roman"/>
          <w:sz w:val="20"/>
          <w:szCs w:val="20"/>
        </w:rPr>
        <w:t>"__" __________ 20___ г.</w:t>
      </w:r>
    </w:p>
    <w:p w14:paraId="054B71B2" w14:textId="77777777" w:rsidR="00D93160" w:rsidRPr="000A62EF" w:rsidRDefault="00D93160" w:rsidP="000A62EF">
      <w:pPr>
        <w:tabs>
          <w:tab w:val="left" w:pos="1176"/>
        </w:tabs>
        <w:autoSpaceDE w:val="0"/>
        <w:autoSpaceDN w:val="0"/>
        <w:adjustRightInd w:val="0"/>
        <w:spacing w:after="0" w:line="240" w:lineRule="auto"/>
        <w:jc w:val="both"/>
        <w:rPr>
          <w:rFonts w:ascii="Times New Roman" w:eastAsia="Calibri" w:hAnsi="Times New Roman" w:cs="Times New Roman"/>
          <w:sz w:val="20"/>
          <w:szCs w:val="20"/>
        </w:rPr>
      </w:pPr>
      <w:r w:rsidRPr="000A62EF">
        <w:rPr>
          <w:rFonts w:ascii="Times New Roman" w:eastAsia="Calibri" w:hAnsi="Times New Roman" w:cs="Times New Roman"/>
          <w:sz w:val="20"/>
          <w:szCs w:val="20"/>
        </w:rPr>
        <w:t>________________________________________________________________________________</w:t>
      </w:r>
    </w:p>
    <w:p w14:paraId="073957EA" w14:textId="37D3B74E" w:rsidR="00D93160" w:rsidRPr="000A62EF" w:rsidRDefault="00D07056" w:rsidP="000A62EF">
      <w:pPr>
        <w:tabs>
          <w:tab w:val="left" w:pos="1176"/>
        </w:tabs>
        <w:autoSpaceDE w:val="0"/>
        <w:autoSpaceDN w:val="0"/>
        <w:adjustRightInd w:val="0"/>
        <w:spacing w:after="0" w:line="240" w:lineRule="auto"/>
        <w:jc w:val="both"/>
        <w:rPr>
          <w:rFonts w:ascii="Times New Roman" w:eastAsia="Calibri" w:hAnsi="Times New Roman" w:cs="Times New Roman"/>
          <w:bCs/>
          <w:sz w:val="20"/>
          <w:szCs w:val="20"/>
        </w:rPr>
      </w:pPr>
      <w:r w:rsidRPr="000A62EF">
        <w:rPr>
          <w:rFonts w:ascii="Times New Roman" w:eastAsia="Calibri" w:hAnsi="Times New Roman" w:cs="Times New Roman"/>
          <w:sz w:val="20"/>
          <w:szCs w:val="20"/>
        </w:rPr>
        <w:t xml:space="preserve"> </w:t>
      </w:r>
      <w:r w:rsidR="00D93160" w:rsidRPr="000A62EF">
        <w:rPr>
          <w:rFonts w:ascii="Times New Roman" w:eastAsia="Calibri" w:hAnsi="Times New Roman" w:cs="Times New Roman"/>
          <w:sz w:val="20"/>
          <w:szCs w:val="20"/>
        </w:rPr>
        <w:t>(наименование уполномоченного органа на выдачу результата предоставления муниципальной услуги)</w:t>
      </w:r>
      <w:r>
        <w:rPr>
          <w:rFonts w:ascii="Times New Roman" w:eastAsia="Calibri" w:hAnsi="Times New Roman" w:cs="Times New Roman"/>
          <w:bCs/>
          <w:sz w:val="20"/>
          <w:szCs w:val="20"/>
        </w:rPr>
        <w:t xml:space="preserve"> </w:t>
      </w:r>
      <w:r w:rsidR="00D93160" w:rsidRPr="000A62EF">
        <w:rPr>
          <w:rFonts w:ascii="Times New Roman" w:eastAsia="Calibri" w:hAnsi="Times New Roman" w:cs="Times New Roman"/>
          <w:sz w:val="20"/>
          <w:szCs w:val="20"/>
        </w:rPr>
        <w:t xml:space="preserve">по результатам рассмотрения заявления о выдаче дубликата </w:t>
      </w:r>
      <w:r w:rsidR="00D93160" w:rsidRPr="000A62EF">
        <w:rPr>
          <w:rFonts w:ascii="Times New Roman" w:eastAsia="Calibri" w:hAnsi="Times New Roman" w:cs="Times New Roman"/>
          <w:bCs/>
          <w:sz w:val="20"/>
          <w:szCs w:val="20"/>
        </w:rPr>
        <w:t xml:space="preserve">результата предоставления муниципальной услуги (выписка/справка/уведомление) </w:t>
      </w:r>
      <w:r w:rsidR="00D93160" w:rsidRPr="000A62EF">
        <w:rPr>
          <w:rFonts w:ascii="Times New Roman" w:eastAsia="Calibri" w:hAnsi="Times New Roman" w:cs="Times New Roman"/>
          <w:sz w:val="20"/>
          <w:szCs w:val="20"/>
        </w:rPr>
        <w:t xml:space="preserve">от _ №  принято решение об отказе в выдаче дубликата </w:t>
      </w:r>
      <w:r w:rsidR="00D93160" w:rsidRPr="000A62EF">
        <w:rPr>
          <w:rFonts w:ascii="Times New Roman" w:eastAsia="Calibri" w:hAnsi="Times New Roman" w:cs="Times New Roman"/>
          <w:bCs/>
          <w:sz w:val="20"/>
          <w:szCs w:val="20"/>
        </w:rPr>
        <w:t>результата предоставления муниципальной услуги (выписка/справка/уведомление)</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8893"/>
        <w:gridCol w:w="4110"/>
      </w:tblGrid>
      <w:tr w:rsidR="00D93160" w:rsidRPr="000A62EF" w14:paraId="23236DD1" w14:textId="77777777" w:rsidTr="00D07056">
        <w:tc>
          <w:tcPr>
            <w:tcW w:w="2301" w:type="dxa"/>
            <w:shd w:val="clear" w:color="auto" w:fill="auto"/>
          </w:tcPr>
          <w:p w14:paraId="3DEE72F7" w14:textId="77777777" w:rsidR="00D93160" w:rsidRPr="000A62EF" w:rsidRDefault="00D93160" w:rsidP="000A62EF">
            <w:pPr>
              <w:tabs>
                <w:tab w:val="left" w:pos="1176"/>
              </w:tabs>
              <w:autoSpaceDE w:val="0"/>
              <w:autoSpaceDN w:val="0"/>
              <w:adjustRightInd w:val="0"/>
              <w:spacing w:after="0" w:line="240" w:lineRule="auto"/>
              <w:jc w:val="both"/>
              <w:rPr>
                <w:rFonts w:ascii="Times New Roman" w:hAnsi="Times New Roman" w:cs="Times New Roman"/>
                <w:b/>
                <w:color w:val="191919"/>
                <w:sz w:val="20"/>
                <w:szCs w:val="20"/>
              </w:rPr>
            </w:pPr>
            <w:r w:rsidRPr="000A62EF">
              <w:rPr>
                <w:rFonts w:ascii="Times New Roman" w:eastAsia="Calibri" w:hAnsi="Times New Roman" w:cs="Times New Roman"/>
                <w:sz w:val="20"/>
                <w:szCs w:val="20"/>
              </w:rPr>
              <w:t>№ пункта Административного регламента</w:t>
            </w:r>
          </w:p>
        </w:tc>
        <w:tc>
          <w:tcPr>
            <w:tcW w:w="8893" w:type="dxa"/>
            <w:shd w:val="clear" w:color="auto" w:fill="auto"/>
          </w:tcPr>
          <w:p w14:paraId="7FBD4817" w14:textId="77777777" w:rsidR="00D93160" w:rsidRPr="000A62EF" w:rsidRDefault="00D93160" w:rsidP="000A62EF">
            <w:pPr>
              <w:tabs>
                <w:tab w:val="left" w:pos="1176"/>
              </w:tabs>
              <w:autoSpaceDE w:val="0"/>
              <w:autoSpaceDN w:val="0"/>
              <w:adjustRightInd w:val="0"/>
              <w:spacing w:after="0" w:line="240" w:lineRule="auto"/>
              <w:jc w:val="both"/>
              <w:rPr>
                <w:rFonts w:ascii="Times New Roman" w:hAnsi="Times New Roman" w:cs="Times New Roman"/>
                <w:b/>
                <w:color w:val="191919"/>
                <w:sz w:val="20"/>
                <w:szCs w:val="20"/>
              </w:rPr>
            </w:pPr>
            <w:r w:rsidRPr="000A62EF">
              <w:rPr>
                <w:rFonts w:ascii="Times New Roman" w:eastAsia="Calibri" w:hAnsi="Times New Roman" w:cs="Times New Roman"/>
                <w:sz w:val="20"/>
                <w:szCs w:val="20"/>
              </w:rPr>
              <w:t>Наименование основания для отказа в выдаче дубликата результата предоставления муниципальной услуги (</w:t>
            </w:r>
            <w:r w:rsidRPr="000A62EF">
              <w:rPr>
                <w:rFonts w:ascii="Times New Roman" w:eastAsia="Calibri" w:hAnsi="Times New Roman" w:cs="Times New Roman"/>
                <w:bCs/>
                <w:sz w:val="20"/>
                <w:szCs w:val="20"/>
              </w:rPr>
              <w:t>выписка/справка/уведомление</w:t>
            </w:r>
            <w:r w:rsidRPr="000A62EF">
              <w:rPr>
                <w:rFonts w:ascii="Times New Roman" w:eastAsia="Calibri" w:hAnsi="Times New Roman" w:cs="Times New Roman"/>
                <w:sz w:val="20"/>
                <w:szCs w:val="20"/>
              </w:rPr>
              <w:t>) в соответствии с Административным регламентом</w:t>
            </w:r>
          </w:p>
        </w:tc>
        <w:tc>
          <w:tcPr>
            <w:tcW w:w="4110" w:type="dxa"/>
            <w:shd w:val="clear" w:color="auto" w:fill="auto"/>
          </w:tcPr>
          <w:p w14:paraId="1B839CCF" w14:textId="77777777" w:rsidR="00D93160" w:rsidRPr="000A62EF" w:rsidRDefault="00D93160" w:rsidP="000A62EF">
            <w:pPr>
              <w:tabs>
                <w:tab w:val="left" w:pos="1176"/>
              </w:tabs>
              <w:autoSpaceDE w:val="0"/>
              <w:autoSpaceDN w:val="0"/>
              <w:adjustRightInd w:val="0"/>
              <w:spacing w:after="0" w:line="240" w:lineRule="auto"/>
              <w:jc w:val="both"/>
              <w:rPr>
                <w:rFonts w:ascii="Times New Roman" w:hAnsi="Times New Roman" w:cs="Times New Roman"/>
                <w:b/>
                <w:color w:val="191919"/>
                <w:sz w:val="20"/>
                <w:szCs w:val="20"/>
              </w:rPr>
            </w:pPr>
            <w:r w:rsidRPr="000A62EF">
              <w:rPr>
                <w:rFonts w:ascii="Times New Roman" w:eastAsia="Calibri" w:hAnsi="Times New Roman" w:cs="Times New Roman"/>
                <w:sz w:val="20"/>
                <w:szCs w:val="20"/>
              </w:rPr>
              <w:t>Разъяснение причин отказа в выдаче дубликата</w:t>
            </w:r>
          </w:p>
        </w:tc>
      </w:tr>
      <w:tr w:rsidR="00D93160" w:rsidRPr="000A62EF" w14:paraId="5A81BDF4" w14:textId="77777777" w:rsidTr="00D07056">
        <w:tc>
          <w:tcPr>
            <w:tcW w:w="2301" w:type="dxa"/>
            <w:shd w:val="clear" w:color="auto" w:fill="auto"/>
          </w:tcPr>
          <w:p w14:paraId="2138C2BE" w14:textId="77777777" w:rsidR="00D93160" w:rsidRPr="000A62EF" w:rsidRDefault="00D93160" w:rsidP="000A62EF">
            <w:pPr>
              <w:tabs>
                <w:tab w:val="left" w:pos="1176"/>
              </w:tabs>
              <w:autoSpaceDE w:val="0"/>
              <w:autoSpaceDN w:val="0"/>
              <w:adjustRightInd w:val="0"/>
              <w:spacing w:after="0" w:line="240" w:lineRule="auto"/>
              <w:jc w:val="both"/>
              <w:rPr>
                <w:rFonts w:ascii="Times New Roman" w:hAnsi="Times New Roman" w:cs="Times New Roman"/>
                <w:b/>
                <w:color w:val="191919"/>
                <w:sz w:val="20"/>
                <w:szCs w:val="20"/>
              </w:rPr>
            </w:pPr>
          </w:p>
        </w:tc>
        <w:tc>
          <w:tcPr>
            <w:tcW w:w="8893" w:type="dxa"/>
            <w:shd w:val="clear" w:color="auto" w:fill="auto"/>
          </w:tcPr>
          <w:p w14:paraId="1993C85F" w14:textId="77777777" w:rsidR="00D93160" w:rsidRPr="000A62EF" w:rsidRDefault="00D93160" w:rsidP="000A62EF">
            <w:pPr>
              <w:tabs>
                <w:tab w:val="left" w:pos="1176"/>
              </w:tabs>
              <w:autoSpaceDE w:val="0"/>
              <w:autoSpaceDN w:val="0"/>
              <w:adjustRightInd w:val="0"/>
              <w:spacing w:after="0" w:line="240" w:lineRule="auto"/>
              <w:jc w:val="both"/>
              <w:rPr>
                <w:rFonts w:ascii="Times New Roman" w:hAnsi="Times New Roman" w:cs="Times New Roman"/>
                <w:b/>
                <w:color w:val="191919"/>
                <w:sz w:val="20"/>
                <w:szCs w:val="20"/>
              </w:rPr>
            </w:pPr>
          </w:p>
        </w:tc>
        <w:tc>
          <w:tcPr>
            <w:tcW w:w="4110" w:type="dxa"/>
            <w:shd w:val="clear" w:color="auto" w:fill="auto"/>
          </w:tcPr>
          <w:p w14:paraId="557A93B7" w14:textId="77777777" w:rsidR="00D93160" w:rsidRPr="000A62EF" w:rsidRDefault="00D93160" w:rsidP="000A62EF">
            <w:pPr>
              <w:tabs>
                <w:tab w:val="left" w:pos="1176"/>
              </w:tabs>
              <w:autoSpaceDE w:val="0"/>
              <w:autoSpaceDN w:val="0"/>
              <w:adjustRightInd w:val="0"/>
              <w:spacing w:after="0" w:line="240" w:lineRule="auto"/>
              <w:jc w:val="both"/>
              <w:rPr>
                <w:rFonts w:ascii="Times New Roman" w:hAnsi="Times New Roman" w:cs="Times New Roman"/>
                <w:b/>
                <w:color w:val="191919"/>
                <w:sz w:val="20"/>
                <w:szCs w:val="20"/>
              </w:rPr>
            </w:pPr>
          </w:p>
        </w:tc>
      </w:tr>
    </w:tbl>
    <w:p w14:paraId="4B1BA739" w14:textId="0892BF04" w:rsidR="00D93160" w:rsidRPr="000A62EF" w:rsidRDefault="00D93160" w:rsidP="000A62EF">
      <w:pPr>
        <w:tabs>
          <w:tab w:val="left" w:pos="1176"/>
        </w:tabs>
        <w:autoSpaceDE w:val="0"/>
        <w:autoSpaceDN w:val="0"/>
        <w:adjustRightInd w:val="0"/>
        <w:spacing w:after="0" w:line="240" w:lineRule="auto"/>
        <w:jc w:val="both"/>
        <w:rPr>
          <w:rFonts w:ascii="Times New Roman" w:eastAsia="Calibri" w:hAnsi="Times New Roman" w:cs="Times New Roman"/>
          <w:sz w:val="20"/>
          <w:szCs w:val="20"/>
        </w:rPr>
      </w:pPr>
      <w:r w:rsidRPr="000A62EF">
        <w:rPr>
          <w:rFonts w:ascii="Times New Roman" w:eastAsia="Calibri" w:hAnsi="Times New Roman" w:cs="Times New Roman"/>
          <w:sz w:val="20"/>
          <w:szCs w:val="20"/>
        </w:rPr>
        <w:t>Вы вправе повторно обратиться с заявлением о выдаче дубликата результата предоставления муниципальной услуги (</w:t>
      </w:r>
      <w:r w:rsidRPr="000A62EF">
        <w:rPr>
          <w:rFonts w:ascii="Times New Roman" w:eastAsia="Calibri" w:hAnsi="Times New Roman" w:cs="Times New Roman"/>
          <w:bCs/>
          <w:sz w:val="20"/>
          <w:szCs w:val="20"/>
        </w:rPr>
        <w:t>выписка/справка/уведомление</w:t>
      </w:r>
      <w:r w:rsidRPr="000A62EF">
        <w:rPr>
          <w:rFonts w:ascii="Times New Roman" w:eastAsia="Calibri" w:hAnsi="Times New Roman" w:cs="Times New Roman"/>
          <w:sz w:val="20"/>
          <w:szCs w:val="20"/>
        </w:rPr>
        <w:t>) после устранения указанных нарушений.</w:t>
      </w:r>
      <w:r w:rsidR="00D07056">
        <w:rPr>
          <w:rFonts w:ascii="Times New Roman" w:eastAsia="Calibri" w:hAnsi="Times New Roman" w:cs="Times New Roman"/>
          <w:sz w:val="20"/>
          <w:szCs w:val="20"/>
        </w:rPr>
        <w:t xml:space="preserve"> </w:t>
      </w:r>
      <w:r w:rsidRPr="000A62EF">
        <w:rPr>
          <w:rFonts w:ascii="Times New Roman" w:eastAsia="Calibri" w:hAnsi="Times New Roman" w:cs="Times New Roman"/>
          <w:sz w:val="20"/>
          <w:szCs w:val="20"/>
        </w:rPr>
        <w:t xml:space="preserve">Данный отказ может быть обжалован в досудебном порядке путем направления жалобы в </w:t>
      </w:r>
      <w:r w:rsidR="00D07056">
        <w:rPr>
          <w:rFonts w:ascii="Times New Roman" w:eastAsia="Calibri" w:hAnsi="Times New Roman" w:cs="Times New Roman"/>
          <w:sz w:val="20"/>
          <w:szCs w:val="20"/>
        </w:rPr>
        <w:t>_____</w:t>
      </w:r>
      <w:r w:rsidRPr="000A62EF">
        <w:rPr>
          <w:rFonts w:ascii="Times New Roman" w:eastAsia="Calibri" w:hAnsi="Times New Roman" w:cs="Times New Roman"/>
          <w:sz w:val="20"/>
          <w:szCs w:val="20"/>
        </w:rPr>
        <w:t>__,</w:t>
      </w:r>
      <w:r w:rsidR="00D07056">
        <w:rPr>
          <w:rFonts w:ascii="Times New Roman" w:eastAsia="Calibri" w:hAnsi="Times New Roman" w:cs="Times New Roman"/>
          <w:sz w:val="20"/>
          <w:szCs w:val="20"/>
        </w:rPr>
        <w:t xml:space="preserve"> </w:t>
      </w:r>
      <w:r w:rsidRPr="000A62EF">
        <w:rPr>
          <w:rFonts w:ascii="Times New Roman" w:eastAsia="Calibri" w:hAnsi="Times New Roman" w:cs="Times New Roman"/>
          <w:sz w:val="20"/>
          <w:szCs w:val="20"/>
        </w:rPr>
        <w:t>а также в судебном порядке.</w:t>
      </w:r>
      <w:r w:rsidR="00D07056">
        <w:rPr>
          <w:rFonts w:ascii="Times New Roman" w:eastAsia="Calibri" w:hAnsi="Times New Roman" w:cs="Times New Roman"/>
          <w:sz w:val="20"/>
          <w:szCs w:val="20"/>
        </w:rPr>
        <w:t xml:space="preserve"> </w:t>
      </w:r>
      <w:r w:rsidRPr="000A62EF">
        <w:rPr>
          <w:rFonts w:ascii="Times New Roman" w:eastAsia="Calibri" w:hAnsi="Times New Roman" w:cs="Times New Roman"/>
          <w:sz w:val="20"/>
          <w:szCs w:val="20"/>
        </w:rPr>
        <w:t>Дополнительно информируем: ____________________________________________________.</w:t>
      </w:r>
    </w:p>
    <w:p w14:paraId="7EEB177C" w14:textId="77777777" w:rsidR="00D93160" w:rsidRPr="000A62EF" w:rsidRDefault="00D93160" w:rsidP="000A62EF">
      <w:pPr>
        <w:tabs>
          <w:tab w:val="left" w:pos="1176"/>
        </w:tabs>
        <w:autoSpaceDE w:val="0"/>
        <w:autoSpaceDN w:val="0"/>
        <w:adjustRightInd w:val="0"/>
        <w:spacing w:after="0" w:line="240" w:lineRule="auto"/>
        <w:jc w:val="both"/>
        <w:rPr>
          <w:rFonts w:ascii="Times New Roman" w:eastAsia="Calibri" w:hAnsi="Times New Roman" w:cs="Times New Roman"/>
          <w:sz w:val="20"/>
          <w:szCs w:val="20"/>
        </w:rPr>
      </w:pPr>
      <w:r w:rsidRPr="000A62EF">
        <w:rPr>
          <w:rFonts w:ascii="Times New Roman" w:eastAsia="Calibri" w:hAnsi="Times New Roman" w:cs="Times New Roman"/>
          <w:sz w:val="20"/>
          <w:szCs w:val="20"/>
        </w:rPr>
        <w:t>(указывается информация, необходимая для устранения причин отказа во внесении исправлений в результат предоставления муниципальной услуги (</w:t>
      </w:r>
      <w:r w:rsidRPr="000A62EF">
        <w:rPr>
          <w:rFonts w:ascii="Times New Roman" w:eastAsia="Calibri" w:hAnsi="Times New Roman" w:cs="Times New Roman"/>
          <w:bCs/>
          <w:sz w:val="20"/>
          <w:szCs w:val="20"/>
        </w:rPr>
        <w:t>выписка/справка/уведомление</w:t>
      </w:r>
      <w:r w:rsidRPr="000A62EF">
        <w:rPr>
          <w:rFonts w:ascii="Times New Roman" w:eastAsia="Calibri" w:hAnsi="Times New Roman" w:cs="Times New Roman"/>
          <w:sz w:val="20"/>
          <w:szCs w:val="20"/>
        </w:rPr>
        <w:t>), а также иная дополнительная информация при наличии)</w:t>
      </w:r>
    </w:p>
    <w:tbl>
      <w:tblPr>
        <w:tblW w:w="10260" w:type="dxa"/>
        <w:tblInd w:w="-354" w:type="dxa"/>
        <w:tblLook w:val="01E0" w:firstRow="1" w:lastRow="1" w:firstColumn="1" w:lastColumn="1" w:noHBand="0" w:noVBand="0"/>
      </w:tblPr>
      <w:tblGrid>
        <w:gridCol w:w="3896"/>
        <w:gridCol w:w="2627"/>
        <w:gridCol w:w="3737"/>
      </w:tblGrid>
      <w:tr w:rsidR="00D93160" w:rsidRPr="000A62EF" w14:paraId="153169EA" w14:textId="77777777" w:rsidTr="00D07056">
        <w:trPr>
          <w:trHeight w:val="100"/>
        </w:trPr>
        <w:tc>
          <w:tcPr>
            <w:tcW w:w="3896" w:type="dxa"/>
          </w:tcPr>
          <w:p w14:paraId="32E71ED4" w14:textId="2E0FB2C8" w:rsidR="00D93160" w:rsidRPr="000A62EF" w:rsidRDefault="00C361D9" w:rsidP="000A62EF">
            <w:pPr>
              <w:tabs>
                <w:tab w:val="left" w:pos="1176"/>
              </w:tabs>
              <w:autoSpaceDE w:val="0"/>
              <w:autoSpaceDN w:val="0"/>
              <w:adjustRightInd w:val="0"/>
              <w:spacing w:after="0" w:line="240" w:lineRule="auto"/>
              <w:jc w:val="both"/>
              <w:rPr>
                <w:rFonts w:ascii="Times New Roman" w:hAnsi="Times New Roman" w:cs="Times New Roman"/>
                <w:color w:val="191919"/>
                <w:sz w:val="20"/>
                <w:szCs w:val="20"/>
              </w:rPr>
            </w:pPr>
            <w:r>
              <w:rPr>
                <w:rFonts w:ascii="Times New Roman" w:hAnsi="Times New Roman" w:cs="Times New Roman"/>
                <w:color w:val="191919"/>
                <w:sz w:val="20"/>
                <w:szCs w:val="20"/>
              </w:rPr>
              <w:t xml:space="preserve">     </w:t>
            </w:r>
            <w:r w:rsidR="00D93160" w:rsidRPr="000A62EF">
              <w:rPr>
                <w:rFonts w:ascii="Times New Roman" w:hAnsi="Times New Roman" w:cs="Times New Roman"/>
                <w:color w:val="191919"/>
                <w:sz w:val="20"/>
                <w:szCs w:val="20"/>
              </w:rPr>
              <w:t>Должность лица, подписывающего</w:t>
            </w:r>
          </w:p>
        </w:tc>
        <w:tc>
          <w:tcPr>
            <w:tcW w:w="2627" w:type="dxa"/>
          </w:tcPr>
          <w:p w14:paraId="13E3DDB3" w14:textId="77777777" w:rsidR="00D93160" w:rsidRPr="000A62EF" w:rsidRDefault="00D93160" w:rsidP="000A62EF">
            <w:pPr>
              <w:tabs>
                <w:tab w:val="left" w:pos="1176"/>
              </w:tabs>
              <w:autoSpaceDE w:val="0"/>
              <w:autoSpaceDN w:val="0"/>
              <w:adjustRightInd w:val="0"/>
              <w:spacing w:after="0" w:line="240" w:lineRule="auto"/>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______________</w:t>
            </w:r>
          </w:p>
          <w:p w14:paraId="27BCDD4B" w14:textId="77777777" w:rsidR="00D93160" w:rsidRPr="000A62EF" w:rsidRDefault="00D93160" w:rsidP="000A62EF">
            <w:pPr>
              <w:tabs>
                <w:tab w:val="left" w:pos="1176"/>
              </w:tabs>
              <w:autoSpaceDE w:val="0"/>
              <w:autoSpaceDN w:val="0"/>
              <w:adjustRightInd w:val="0"/>
              <w:spacing w:after="0" w:line="240" w:lineRule="auto"/>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(подпись)</w:t>
            </w:r>
          </w:p>
        </w:tc>
        <w:tc>
          <w:tcPr>
            <w:tcW w:w="3737" w:type="dxa"/>
          </w:tcPr>
          <w:p w14:paraId="0720D20B" w14:textId="77777777" w:rsidR="00D93160" w:rsidRPr="000A62EF" w:rsidRDefault="00D93160" w:rsidP="000A62EF">
            <w:pPr>
              <w:tabs>
                <w:tab w:val="left" w:pos="1176"/>
              </w:tabs>
              <w:autoSpaceDE w:val="0"/>
              <w:autoSpaceDN w:val="0"/>
              <w:adjustRightInd w:val="0"/>
              <w:spacing w:after="0" w:line="240" w:lineRule="auto"/>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_______________________</w:t>
            </w:r>
          </w:p>
          <w:p w14:paraId="1126B66F" w14:textId="77777777" w:rsidR="00D93160" w:rsidRPr="000A62EF" w:rsidRDefault="00D93160" w:rsidP="000A62EF">
            <w:pPr>
              <w:tabs>
                <w:tab w:val="left" w:pos="1176"/>
              </w:tabs>
              <w:autoSpaceDE w:val="0"/>
              <w:autoSpaceDN w:val="0"/>
              <w:adjustRightInd w:val="0"/>
              <w:spacing w:after="0" w:line="240" w:lineRule="auto"/>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(расшифровка подписи)</w:t>
            </w:r>
          </w:p>
        </w:tc>
      </w:tr>
    </w:tbl>
    <w:p w14:paraId="7A8BD2E0" w14:textId="2CF863AD" w:rsidR="00D93160" w:rsidRPr="000A62EF" w:rsidRDefault="00D93160" w:rsidP="000A62EF">
      <w:pPr>
        <w:pStyle w:val="ConsPlusNormal"/>
        <w:tabs>
          <w:tab w:val="left" w:pos="1176"/>
        </w:tabs>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Ф.И.О. исполнителя</w:t>
      </w:r>
      <w:r w:rsidR="00D07056">
        <w:rPr>
          <w:rFonts w:ascii="Times New Roman" w:hAnsi="Times New Roman" w:cs="Times New Roman"/>
          <w:color w:val="191919"/>
          <w:sz w:val="20"/>
          <w:szCs w:val="20"/>
        </w:rPr>
        <w:t xml:space="preserve"> </w:t>
      </w:r>
      <w:r w:rsidRPr="000A62EF">
        <w:rPr>
          <w:rFonts w:ascii="Times New Roman" w:hAnsi="Times New Roman" w:cs="Times New Roman"/>
          <w:color w:val="191919"/>
          <w:sz w:val="20"/>
          <w:szCs w:val="20"/>
        </w:rPr>
        <w:t>№ телефона</w:t>
      </w:r>
    </w:p>
    <w:p w14:paraId="7529F9E8" w14:textId="0EAD61A7" w:rsidR="00D93160" w:rsidRPr="006A2803" w:rsidRDefault="00D93160" w:rsidP="006A2803">
      <w:pPr>
        <w:spacing w:after="0" w:line="240" w:lineRule="auto"/>
        <w:jc w:val="both"/>
        <w:rPr>
          <w:rFonts w:ascii="Times New Roman" w:hAnsi="Times New Roman" w:cs="Times New Roman"/>
          <w:sz w:val="20"/>
          <w:szCs w:val="20"/>
        </w:rPr>
      </w:pPr>
      <w:r w:rsidRPr="000A62EF">
        <w:rPr>
          <w:rFonts w:ascii="Times New Roman" w:hAnsi="Times New Roman" w:cs="Times New Roman"/>
          <w:sz w:val="20"/>
          <w:szCs w:val="20"/>
        </w:rPr>
        <w:t>Приложение № 13</w:t>
      </w:r>
      <w:r w:rsidR="00D07056">
        <w:rPr>
          <w:rFonts w:ascii="Times New Roman" w:hAnsi="Times New Roman" w:cs="Times New Roman"/>
          <w:sz w:val="20"/>
          <w:szCs w:val="20"/>
        </w:rPr>
        <w:t xml:space="preserve"> </w:t>
      </w:r>
      <w:r w:rsidRPr="000A62EF">
        <w:rPr>
          <w:rFonts w:ascii="Times New Roman" w:hAnsi="Times New Roman" w:cs="Times New Roman"/>
          <w:sz w:val="20"/>
          <w:szCs w:val="20"/>
        </w:rPr>
        <w:t>к Административному регламенту по предоставлению муниципальной услуги</w:t>
      </w:r>
      <w:r w:rsidR="00D07056">
        <w:rPr>
          <w:rFonts w:ascii="Times New Roman" w:hAnsi="Times New Roman" w:cs="Times New Roman"/>
          <w:sz w:val="20"/>
          <w:szCs w:val="20"/>
        </w:rPr>
        <w:t xml:space="preserve"> </w:t>
      </w:r>
      <w:r w:rsidRPr="000A62EF">
        <w:rPr>
          <w:rFonts w:ascii="Times New Roman" w:eastAsia="Calibri" w:hAnsi="Times New Roman" w:cs="Times New Roman"/>
          <w:b/>
          <w:bCs/>
          <w:sz w:val="20"/>
          <w:szCs w:val="20"/>
        </w:rPr>
        <w:t>УВЕДОМЛЕНИЕ</w:t>
      </w:r>
      <w:r w:rsidR="00D07056">
        <w:rPr>
          <w:rFonts w:ascii="Times New Roman" w:hAnsi="Times New Roman" w:cs="Times New Roman"/>
          <w:sz w:val="20"/>
          <w:szCs w:val="20"/>
        </w:rPr>
        <w:t xml:space="preserve"> </w:t>
      </w:r>
      <w:r w:rsidRPr="000A62EF">
        <w:rPr>
          <w:rFonts w:ascii="Times New Roman" w:eastAsia="Calibri" w:hAnsi="Times New Roman" w:cs="Times New Roman"/>
          <w:b/>
          <w:bCs/>
          <w:sz w:val="20"/>
          <w:szCs w:val="20"/>
        </w:rPr>
        <w:t xml:space="preserve">об отказе во внесении исправлений в результат предоставления </w:t>
      </w:r>
      <w:r w:rsidR="00D07056">
        <w:rPr>
          <w:rFonts w:ascii="Times New Roman" w:eastAsia="Calibri" w:hAnsi="Times New Roman" w:cs="Times New Roman"/>
          <w:b/>
          <w:bCs/>
          <w:sz w:val="20"/>
          <w:szCs w:val="20"/>
        </w:rPr>
        <w:t xml:space="preserve"> </w:t>
      </w:r>
      <w:r w:rsidRPr="000A62EF">
        <w:rPr>
          <w:rFonts w:ascii="Times New Roman" w:eastAsia="Calibri" w:hAnsi="Times New Roman" w:cs="Times New Roman"/>
          <w:b/>
          <w:bCs/>
          <w:sz w:val="20"/>
          <w:szCs w:val="20"/>
        </w:rPr>
        <w:t xml:space="preserve">муниципальной услуги </w:t>
      </w:r>
      <w:r w:rsidRPr="000A62EF">
        <w:rPr>
          <w:rFonts w:ascii="Times New Roman" w:eastAsia="Calibri" w:hAnsi="Times New Roman" w:cs="Times New Roman"/>
          <w:bCs/>
          <w:sz w:val="20"/>
          <w:szCs w:val="20"/>
        </w:rPr>
        <w:t>(выписку/справку/уведомление)</w:t>
      </w:r>
      <w:r w:rsidRPr="000A62EF">
        <w:rPr>
          <w:rFonts w:ascii="Times New Roman" w:eastAsia="Calibri" w:hAnsi="Times New Roman" w:cs="Times New Roman"/>
          <w:sz w:val="20"/>
          <w:szCs w:val="20"/>
        </w:rPr>
        <w:t>________________________________________________________________________________</w:t>
      </w:r>
    </w:p>
    <w:p w14:paraId="7D56E19F" w14:textId="72D85DCA" w:rsidR="00D93160" w:rsidRPr="00D07056" w:rsidRDefault="00D07056" w:rsidP="00D07056">
      <w:pPr>
        <w:autoSpaceDE w:val="0"/>
        <w:autoSpaceDN w:val="0"/>
        <w:adjustRightInd w:val="0"/>
        <w:spacing w:after="0" w:line="240" w:lineRule="auto"/>
        <w:jc w:val="both"/>
        <w:rPr>
          <w:rFonts w:ascii="Times New Roman" w:eastAsia="Calibri" w:hAnsi="Times New Roman" w:cs="Times New Roman"/>
          <w:bCs/>
          <w:sz w:val="20"/>
          <w:szCs w:val="20"/>
        </w:rPr>
      </w:pPr>
      <w:r w:rsidRPr="000A62EF">
        <w:rPr>
          <w:rFonts w:ascii="Times New Roman" w:eastAsia="Calibri" w:hAnsi="Times New Roman" w:cs="Times New Roman"/>
          <w:sz w:val="20"/>
          <w:szCs w:val="20"/>
        </w:rPr>
        <w:t xml:space="preserve"> </w:t>
      </w:r>
      <w:r w:rsidR="00D93160" w:rsidRPr="000A62EF">
        <w:rPr>
          <w:rFonts w:ascii="Times New Roman" w:eastAsia="Calibri" w:hAnsi="Times New Roman" w:cs="Times New Roman"/>
          <w:sz w:val="20"/>
          <w:szCs w:val="20"/>
        </w:rPr>
        <w:t>(наименование уполномоченного органа на выдачу результата предоставления муниципальной услуги)</w:t>
      </w:r>
    </w:p>
    <w:p w14:paraId="091A91B8" w14:textId="3BECA3B7" w:rsidR="00D93160" w:rsidRPr="000A62EF" w:rsidRDefault="00D93160" w:rsidP="000A62EF">
      <w:pPr>
        <w:autoSpaceDE w:val="0"/>
        <w:autoSpaceDN w:val="0"/>
        <w:adjustRightInd w:val="0"/>
        <w:spacing w:after="0" w:line="240" w:lineRule="auto"/>
        <w:jc w:val="both"/>
        <w:rPr>
          <w:rFonts w:ascii="Times New Roman" w:eastAsia="Calibri" w:hAnsi="Times New Roman" w:cs="Times New Roman"/>
          <w:bCs/>
          <w:sz w:val="20"/>
          <w:szCs w:val="20"/>
        </w:rPr>
      </w:pPr>
      <w:r w:rsidRPr="000A62EF">
        <w:rPr>
          <w:rFonts w:ascii="Times New Roman" w:eastAsia="Calibri" w:hAnsi="Times New Roman" w:cs="Times New Roman"/>
          <w:sz w:val="20"/>
          <w:szCs w:val="20"/>
        </w:rPr>
        <w:t>по результатам рассмотрения заявления об исправлении допущенных опечаток и ошибок в результате предоставления муниципальной услуги (</w:t>
      </w:r>
      <w:r w:rsidRPr="000A62EF">
        <w:rPr>
          <w:rFonts w:ascii="Times New Roman" w:eastAsia="Calibri" w:hAnsi="Times New Roman" w:cs="Times New Roman"/>
          <w:bCs/>
          <w:sz w:val="20"/>
          <w:szCs w:val="20"/>
        </w:rPr>
        <w:t xml:space="preserve">выписка/справка/уведомление) </w:t>
      </w:r>
      <w:r w:rsidRPr="000A62EF">
        <w:rPr>
          <w:rFonts w:ascii="Times New Roman" w:eastAsia="Calibri" w:hAnsi="Times New Roman" w:cs="Times New Roman"/>
          <w:sz w:val="20"/>
          <w:szCs w:val="20"/>
        </w:rPr>
        <w:t>от № ___ принято решение об отказе во внесении исправлений в результат предоставления муниципальной услуги (</w:t>
      </w:r>
      <w:r w:rsidRPr="000A62EF">
        <w:rPr>
          <w:rFonts w:ascii="Times New Roman" w:eastAsia="Calibri" w:hAnsi="Times New Roman" w:cs="Times New Roman"/>
          <w:bCs/>
          <w:sz w:val="20"/>
          <w:szCs w:val="20"/>
        </w:rPr>
        <w:t>выписка/справка/уведомление)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8609"/>
        <w:gridCol w:w="4253"/>
      </w:tblGrid>
      <w:tr w:rsidR="00D93160" w:rsidRPr="000A62EF" w14:paraId="474CC33E" w14:textId="77777777" w:rsidTr="00D07056">
        <w:tc>
          <w:tcPr>
            <w:tcW w:w="2301" w:type="dxa"/>
            <w:shd w:val="clear" w:color="auto" w:fill="auto"/>
          </w:tcPr>
          <w:p w14:paraId="5B54E42F" w14:textId="77777777" w:rsidR="00D93160" w:rsidRPr="000A62EF" w:rsidRDefault="00D93160" w:rsidP="000A62EF">
            <w:pPr>
              <w:autoSpaceDE w:val="0"/>
              <w:autoSpaceDN w:val="0"/>
              <w:adjustRightInd w:val="0"/>
              <w:spacing w:after="0" w:line="240" w:lineRule="auto"/>
              <w:jc w:val="both"/>
              <w:rPr>
                <w:rFonts w:ascii="Times New Roman" w:hAnsi="Times New Roman" w:cs="Times New Roman"/>
                <w:b/>
                <w:color w:val="191919"/>
                <w:sz w:val="20"/>
                <w:szCs w:val="20"/>
              </w:rPr>
            </w:pPr>
            <w:r w:rsidRPr="000A62EF">
              <w:rPr>
                <w:rFonts w:ascii="Times New Roman" w:eastAsia="Calibri" w:hAnsi="Times New Roman" w:cs="Times New Roman"/>
                <w:sz w:val="20"/>
                <w:szCs w:val="20"/>
              </w:rPr>
              <w:t>№ пункта Административного регламента</w:t>
            </w:r>
          </w:p>
        </w:tc>
        <w:tc>
          <w:tcPr>
            <w:tcW w:w="8609" w:type="dxa"/>
            <w:shd w:val="clear" w:color="auto" w:fill="auto"/>
          </w:tcPr>
          <w:p w14:paraId="62C2BC95" w14:textId="77777777" w:rsidR="00D93160" w:rsidRPr="000A62EF" w:rsidRDefault="00D93160" w:rsidP="000A62EF">
            <w:pPr>
              <w:autoSpaceDE w:val="0"/>
              <w:autoSpaceDN w:val="0"/>
              <w:adjustRightInd w:val="0"/>
              <w:spacing w:after="0" w:line="240" w:lineRule="auto"/>
              <w:jc w:val="both"/>
              <w:rPr>
                <w:rFonts w:ascii="Times New Roman" w:hAnsi="Times New Roman" w:cs="Times New Roman"/>
                <w:b/>
                <w:color w:val="191919"/>
                <w:sz w:val="20"/>
                <w:szCs w:val="20"/>
              </w:rPr>
            </w:pPr>
            <w:r w:rsidRPr="000A62EF">
              <w:rPr>
                <w:rFonts w:ascii="Times New Roman" w:eastAsia="Calibri" w:hAnsi="Times New Roman" w:cs="Times New Roman"/>
                <w:sz w:val="20"/>
                <w:szCs w:val="20"/>
              </w:rPr>
              <w:t>Наименование основания для отказа во внесении исправлений в результат предоставления муниципальной услуги (</w:t>
            </w:r>
            <w:r w:rsidRPr="000A62EF">
              <w:rPr>
                <w:rFonts w:ascii="Times New Roman" w:eastAsia="Calibri" w:hAnsi="Times New Roman" w:cs="Times New Roman"/>
                <w:bCs/>
                <w:sz w:val="20"/>
                <w:szCs w:val="20"/>
              </w:rPr>
              <w:t>выписка/справка/уведомление</w:t>
            </w:r>
            <w:r w:rsidRPr="000A62EF">
              <w:rPr>
                <w:rFonts w:ascii="Times New Roman" w:eastAsia="Calibri" w:hAnsi="Times New Roman" w:cs="Times New Roman"/>
                <w:sz w:val="20"/>
                <w:szCs w:val="20"/>
              </w:rPr>
              <w:t>) в соответствии с Административным регламентом</w:t>
            </w:r>
          </w:p>
        </w:tc>
        <w:tc>
          <w:tcPr>
            <w:tcW w:w="4253" w:type="dxa"/>
            <w:shd w:val="clear" w:color="auto" w:fill="auto"/>
          </w:tcPr>
          <w:p w14:paraId="63C99457" w14:textId="77777777" w:rsidR="00D93160" w:rsidRPr="000A62EF" w:rsidRDefault="00D93160" w:rsidP="000A62EF">
            <w:pPr>
              <w:autoSpaceDE w:val="0"/>
              <w:autoSpaceDN w:val="0"/>
              <w:adjustRightInd w:val="0"/>
              <w:spacing w:after="0" w:line="240" w:lineRule="auto"/>
              <w:jc w:val="both"/>
              <w:rPr>
                <w:rFonts w:ascii="Times New Roman" w:hAnsi="Times New Roman" w:cs="Times New Roman"/>
                <w:b/>
                <w:color w:val="191919"/>
                <w:sz w:val="20"/>
                <w:szCs w:val="20"/>
              </w:rPr>
            </w:pPr>
            <w:r w:rsidRPr="000A62EF">
              <w:rPr>
                <w:rFonts w:ascii="Times New Roman" w:eastAsia="Calibri" w:hAnsi="Times New Roman" w:cs="Times New Roman"/>
                <w:sz w:val="20"/>
                <w:szCs w:val="20"/>
              </w:rPr>
              <w:t>Разъяснение причин отказа во внесении исправлений</w:t>
            </w:r>
          </w:p>
        </w:tc>
      </w:tr>
      <w:tr w:rsidR="00D93160" w:rsidRPr="000A62EF" w14:paraId="1F9FFEAB" w14:textId="77777777" w:rsidTr="00D07056">
        <w:tc>
          <w:tcPr>
            <w:tcW w:w="2301" w:type="dxa"/>
            <w:shd w:val="clear" w:color="auto" w:fill="auto"/>
          </w:tcPr>
          <w:p w14:paraId="66EB021B" w14:textId="77777777" w:rsidR="00D93160" w:rsidRPr="000A62EF" w:rsidRDefault="00D93160" w:rsidP="000A62EF">
            <w:pPr>
              <w:autoSpaceDE w:val="0"/>
              <w:autoSpaceDN w:val="0"/>
              <w:adjustRightInd w:val="0"/>
              <w:spacing w:after="0" w:line="240" w:lineRule="auto"/>
              <w:jc w:val="both"/>
              <w:rPr>
                <w:rFonts w:ascii="Times New Roman" w:hAnsi="Times New Roman" w:cs="Times New Roman"/>
                <w:b/>
                <w:color w:val="191919"/>
                <w:sz w:val="20"/>
                <w:szCs w:val="20"/>
              </w:rPr>
            </w:pPr>
          </w:p>
        </w:tc>
        <w:tc>
          <w:tcPr>
            <w:tcW w:w="8609" w:type="dxa"/>
            <w:shd w:val="clear" w:color="auto" w:fill="auto"/>
          </w:tcPr>
          <w:p w14:paraId="60BCA4D1" w14:textId="77777777" w:rsidR="00D93160" w:rsidRPr="000A62EF" w:rsidRDefault="00D93160" w:rsidP="000A62EF">
            <w:pPr>
              <w:autoSpaceDE w:val="0"/>
              <w:autoSpaceDN w:val="0"/>
              <w:adjustRightInd w:val="0"/>
              <w:spacing w:after="0" w:line="240" w:lineRule="auto"/>
              <w:jc w:val="both"/>
              <w:rPr>
                <w:rFonts w:ascii="Times New Roman" w:hAnsi="Times New Roman" w:cs="Times New Roman"/>
                <w:b/>
                <w:color w:val="191919"/>
                <w:sz w:val="20"/>
                <w:szCs w:val="20"/>
              </w:rPr>
            </w:pPr>
          </w:p>
        </w:tc>
        <w:tc>
          <w:tcPr>
            <w:tcW w:w="4253" w:type="dxa"/>
            <w:shd w:val="clear" w:color="auto" w:fill="auto"/>
          </w:tcPr>
          <w:p w14:paraId="400BCC0E" w14:textId="77777777" w:rsidR="00D93160" w:rsidRPr="000A62EF" w:rsidRDefault="00D93160" w:rsidP="000A62EF">
            <w:pPr>
              <w:autoSpaceDE w:val="0"/>
              <w:autoSpaceDN w:val="0"/>
              <w:adjustRightInd w:val="0"/>
              <w:spacing w:after="0" w:line="240" w:lineRule="auto"/>
              <w:jc w:val="both"/>
              <w:rPr>
                <w:rFonts w:ascii="Times New Roman" w:hAnsi="Times New Roman" w:cs="Times New Roman"/>
                <w:b/>
                <w:color w:val="191919"/>
                <w:sz w:val="20"/>
                <w:szCs w:val="20"/>
              </w:rPr>
            </w:pPr>
          </w:p>
        </w:tc>
      </w:tr>
    </w:tbl>
    <w:p w14:paraId="1FA87BAF" w14:textId="151FCE62" w:rsidR="00D93160" w:rsidRPr="000A62EF" w:rsidRDefault="00D93160" w:rsidP="000A62EF">
      <w:pPr>
        <w:autoSpaceDE w:val="0"/>
        <w:autoSpaceDN w:val="0"/>
        <w:adjustRightInd w:val="0"/>
        <w:spacing w:after="0" w:line="240" w:lineRule="auto"/>
        <w:jc w:val="both"/>
        <w:rPr>
          <w:rFonts w:ascii="Times New Roman" w:eastAsia="Calibri" w:hAnsi="Times New Roman" w:cs="Times New Roman"/>
          <w:sz w:val="20"/>
          <w:szCs w:val="20"/>
        </w:rPr>
      </w:pPr>
      <w:r w:rsidRPr="000A62EF">
        <w:rPr>
          <w:rFonts w:ascii="Times New Roman" w:eastAsia="Calibri" w:hAnsi="Times New Roman" w:cs="Times New Roman"/>
          <w:sz w:val="20"/>
          <w:szCs w:val="20"/>
        </w:rPr>
        <w:t>Вы вправе повторно обратиться с заявлением об исправлении допущенных опечаток и ошибок в результат предоставления муниципальной услуги (</w:t>
      </w:r>
      <w:r w:rsidRPr="000A62EF">
        <w:rPr>
          <w:rFonts w:ascii="Times New Roman" w:eastAsia="Calibri" w:hAnsi="Times New Roman" w:cs="Times New Roman"/>
          <w:bCs/>
          <w:sz w:val="20"/>
          <w:szCs w:val="20"/>
        </w:rPr>
        <w:t>выписка/справка/уведомление</w:t>
      </w:r>
      <w:r w:rsidRPr="000A62EF">
        <w:rPr>
          <w:rFonts w:ascii="Times New Roman" w:eastAsia="Calibri" w:hAnsi="Times New Roman" w:cs="Times New Roman"/>
          <w:sz w:val="20"/>
          <w:szCs w:val="20"/>
        </w:rPr>
        <w:t>)после устранения указанных нарушений.</w:t>
      </w:r>
      <w:r w:rsidR="00D07056">
        <w:rPr>
          <w:rFonts w:ascii="Times New Roman" w:eastAsia="Calibri" w:hAnsi="Times New Roman" w:cs="Times New Roman"/>
          <w:sz w:val="20"/>
          <w:szCs w:val="20"/>
        </w:rPr>
        <w:t xml:space="preserve"> </w:t>
      </w:r>
      <w:r w:rsidRPr="000A62EF">
        <w:rPr>
          <w:rFonts w:ascii="Times New Roman" w:eastAsia="Calibri" w:hAnsi="Times New Roman" w:cs="Times New Roman"/>
          <w:sz w:val="20"/>
          <w:szCs w:val="20"/>
        </w:rPr>
        <w:t>Данный отказ может быть обжалован в досудебном порядке путем направления жалобы в __________________________________________________,</w:t>
      </w:r>
    </w:p>
    <w:p w14:paraId="45CB4A1D" w14:textId="48BABAD1" w:rsidR="00D93160" w:rsidRPr="000A62EF" w:rsidRDefault="00D93160" w:rsidP="000A62EF">
      <w:pPr>
        <w:autoSpaceDE w:val="0"/>
        <w:autoSpaceDN w:val="0"/>
        <w:adjustRightInd w:val="0"/>
        <w:spacing w:after="0" w:line="240" w:lineRule="auto"/>
        <w:jc w:val="both"/>
        <w:rPr>
          <w:rFonts w:ascii="Times New Roman" w:eastAsia="Calibri" w:hAnsi="Times New Roman" w:cs="Times New Roman"/>
          <w:sz w:val="20"/>
          <w:szCs w:val="20"/>
        </w:rPr>
      </w:pPr>
      <w:r w:rsidRPr="000A62EF">
        <w:rPr>
          <w:rFonts w:ascii="Times New Roman" w:eastAsia="Calibri" w:hAnsi="Times New Roman" w:cs="Times New Roman"/>
          <w:sz w:val="20"/>
          <w:szCs w:val="20"/>
        </w:rPr>
        <w:t>а также в судебном порядке.</w:t>
      </w:r>
      <w:r w:rsidR="00D07056">
        <w:rPr>
          <w:rFonts w:ascii="Times New Roman" w:eastAsia="Calibri" w:hAnsi="Times New Roman" w:cs="Times New Roman"/>
          <w:sz w:val="20"/>
          <w:szCs w:val="20"/>
        </w:rPr>
        <w:t xml:space="preserve"> </w:t>
      </w:r>
      <w:r w:rsidRPr="000A62EF">
        <w:rPr>
          <w:rFonts w:ascii="Times New Roman" w:eastAsia="Calibri" w:hAnsi="Times New Roman" w:cs="Times New Roman"/>
          <w:sz w:val="20"/>
          <w:szCs w:val="20"/>
        </w:rPr>
        <w:t>Дополнительно информируем: ____________________________________________________.</w:t>
      </w:r>
    </w:p>
    <w:p w14:paraId="21E2F589" w14:textId="3E9DB42D" w:rsidR="00D93160" w:rsidRPr="000A62EF" w:rsidRDefault="00D93160" w:rsidP="000A62EF">
      <w:pPr>
        <w:autoSpaceDE w:val="0"/>
        <w:autoSpaceDN w:val="0"/>
        <w:adjustRightInd w:val="0"/>
        <w:spacing w:after="0" w:line="240" w:lineRule="auto"/>
        <w:jc w:val="both"/>
        <w:rPr>
          <w:rFonts w:ascii="Times New Roman" w:eastAsia="Calibri" w:hAnsi="Times New Roman" w:cs="Times New Roman"/>
          <w:sz w:val="20"/>
          <w:szCs w:val="20"/>
        </w:rPr>
      </w:pPr>
      <w:r w:rsidRPr="000A62EF">
        <w:rPr>
          <w:rFonts w:ascii="Times New Roman" w:eastAsia="Calibri" w:hAnsi="Times New Roman" w:cs="Times New Roman"/>
          <w:sz w:val="20"/>
          <w:szCs w:val="20"/>
        </w:rPr>
        <w:t>(указывается информация, необходимая для устранения причин отказа во внесении исправлений в результат предоставления муниципальной услуги (</w:t>
      </w:r>
      <w:r w:rsidRPr="000A62EF">
        <w:rPr>
          <w:rFonts w:ascii="Times New Roman" w:eastAsia="Calibri" w:hAnsi="Times New Roman" w:cs="Times New Roman"/>
          <w:bCs/>
          <w:sz w:val="20"/>
          <w:szCs w:val="20"/>
        </w:rPr>
        <w:t>выписка/справка/уведомление</w:t>
      </w:r>
      <w:r w:rsidRPr="000A62EF">
        <w:rPr>
          <w:rFonts w:ascii="Times New Roman" w:eastAsia="Calibri" w:hAnsi="Times New Roman" w:cs="Times New Roman"/>
          <w:sz w:val="20"/>
          <w:szCs w:val="20"/>
        </w:rPr>
        <w:t>), а также иная дополнительная информация при наличии)</w:t>
      </w:r>
    </w:p>
    <w:tbl>
      <w:tblPr>
        <w:tblW w:w="10260" w:type="dxa"/>
        <w:tblInd w:w="-354" w:type="dxa"/>
        <w:tblLook w:val="01E0" w:firstRow="1" w:lastRow="1" w:firstColumn="1" w:lastColumn="1" w:noHBand="0" w:noVBand="0"/>
      </w:tblPr>
      <w:tblGrid>
        <w:gridCol w:w="3896"/>
        <w:gridCol w:w="2627"/>
        <w:gridCol w:w="3737"/>
      </w:tblGrid>
      <w:tr w:rsidR="00D93160" w:rsidRPr="000A62EF" w14:paraId="4069D8D0" w14:textId="77777777" w:rsidTr="00D93160">
        <w:tc>
          <w:tcPr>
            <w:tcW w:w="3896" w:type="dxa"/>
          </w:tcPr>
          <w:p w14:paraId="1AF25559" w14:textId="77777777" w:rsidR="00D93160" w:rsidRPr="000A62EF" w:rsidRDefault="00D93160" w:rsidP="000A62EF">
            <w:pPr>
              <w:autoSpaceDE w:val="0"/>
              <w:autoSpaceDN w:val="0"/>
              <w:adjustRightInd w:val="0"/>
              <w:spacing w:after="0" w:line="240" w:lineRule="auto"/>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Должность лица, подписывающего</w:t>
            </w:r>
          </w:p>
        </w:tc>
        <w:tc>
          <w:tcPr>
            <w:tcW w:w="2627" w:type="dxa"/>
          </w:tcPr>
          <w:p w14:paraId="50A5EEB6" w14:textId="77777777" w:rsidR="00D93160" w:rsidRPr="000A62EF" w:rsidRDefault="00D93160" w:rsidP="000A62EF">
            <w:pPr>
              <w:autoSpaceDE w:val="0"/>
              <w:autoSpaceDN w:val="0"/>
              <w:adjustRightInd w:val="0"/>
              <w:spacing w:after="0" w:line="240" w:lineRule="auto"/>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______________</w:t>
            </w:r>
          </w:p>
          <w:p w14:paraId="08C394C3" w14:textId="77777777" w:rsidR="00D93160" w:rsidRPr="000A62EF" w:rsidRDefault="00D93160" w:rsidP="000A62EF">
            <w:pPr>
              <w:autoSpaceDE w:val="0"/>
              <w:autoSpaceDN w:val="0"/>
              <w:adjustRightInd w:val="0"/>
              <w:spacing w:after="0" w:line="240" w:lineRule="auto"/>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(подпись)</w:t>
            </w:r>
          </w:p>
        </w:tc>
        <w:tc>
          <w:tcPr>
            <w:tcW w:w="3737" w:type="dxa"/>
          </w:tcPr>
          <w:p w14:paraId="637F8CFC" w14:textId="77777777" w:rsidR="00D93160" w:rsidRPr="000A62EF" w:rsidRDefault="00D93160" w:rsidP="000A62EF">
            <w:pPr>
              <w:autoSpaceDE w:val="0"/>
              <w:autoSpaceDN w:val="0"/>
              <w:adjustRightInd w:val="0"/>
              <w:spacing w:after="0" w:line="240" w:lineRule="auto"/>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_______________________</w:t>
            </w:r>
          </w:p>
          <w:p w14:paraId="2F508E24" w14:textId="77777777" w:rsidR="00D93160" w:rsidRPr="000A62EF" w:rsidRDefault="00D93160" w:rsidP="000A62EF">
            <w:pPr>
              <w:autoSpaceDE w:val="0"/>
              <w:autoSpaceDN w:val="0"/>
              <w:adjustRightInd w:val="0"/>
              <w:spacing w:after="0" w:line="240" w:lineRule="auto"/>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(расшифровка подписи)</w:t>
            </w:r>
          </w:p>
        </w:tc>
      </w:tr>
    </w:tbl>
    <w:p w14:paraId="11C19F1F" w14:textId="59C68F69" w:rsidR="00D93160" w:rsidRPr="00D07056" w:rsidRDefault="00D93160" w:rsidP="00D07056">
      <w:pPr>
        <w:pStyle w:val="ConsPlusNormal"/>
        <w:jc w:val="both"/>
        <w:rPr>
          <w:rFonts w:ascii="Times New Roman" w:hAnsi="Times New Roman" w:cs="Times New Roman"/>
          <w:color w:val="191919"/>
          <w:sz w:val="20"/>
          <w:szCs w:val="20"/>
        </w:rPr>
      </w:pPr>
      <w:r w:rsidRPr="000A62EF">
        <w:rPr>
          <w:rFonts w:ascii="Times New Roman" w:hAnsi="Times New Roman" w:cs="Times New Roman"/>
          <w:color w:val="191919"/>
          <w:sz w:val="20"/>
          <w:szCs w:val="20"/>
        </w:rPr>
        <w:t>Ф.И.О. исполнителя</w:t>
      </w:r>
      <w:r w:rsidR="00D07056">
        <w:rPr>
          <w:rFonts w:ascii="Times New Roman" w:hAnsi="Times New Roman" w:cs="Times New Roman"/>
          <w:color w:val="191919"/>
          <w:sz w:val="20"/>
          <w:szCs w:val="20"/>
        </w:rPr>
        <w:t xml:space="preserve"> </w:t>
      </w:r>
      <w:r w:rsidRPr="000A62EF">
        <w:rPr>
          <w:rFonts w:ascii="Times New Roman" w:hAnsi="Times New Roman" w:cs="Times New Roman"/>
          <w:color w:val="191919"/>
          <w:sz w:val="20"/>
          <w:szCs w:val="20"/>
        </w:rPr>
        <w:t>№ телефона</w:t>
      </w:r>
    </w:p>
    <w:p w14:paraId="35372E50" w14:textId="1CE5DD0E" w:rsidR="00D93160" w:rsidRPr="00D07056" w:rsidRDefault="00D93160" w:rsidP="00D07056">
      <w:pPr>
        <w:spacing w:after="0" w:line="240" w:lineRule="auto"/>
        <w:jc w:val="both"/>
        <w:rPr>
          <w:rFonts w:ascii="Times New Roman" w:hAnsi="Times New Roman" w:cs="Times New Roman"/>
          <w:sz w:val="20"/>
          <w:szCs w:val="20"/>
        </w:rPr>
      </w:pPr>
      <w:r w:rsidRPr="000A62EF">
        <w:rPr>
          <w:rFonts w:ascii="Times New Roman" w:hAnsi="Times New Roman" w:cs="Times New Roman"/>
          <w:sz w:val="20"/>
          <w:szCs w:val="20"/>
        </w:rPr>
        <w:t>Приложение № 14к Административному регламенту по предоставлению муниципальной услуги</w:t>
      </w:r>
      <w:r w:rsidR="00966DB6">
        <w:rPr>
          <w:rFonts w:ascii="Times New Roman" w:hAnsi="Times New Roman" w:cs="Times New Roman"/>
          <w:sz w:val="20"/>
          <w:szCs w:val="20"/>
        </w:rPr>
        <w:t xml:space="preserve"> </w:t>
      </w:r>
      <w:r w:rsidRPr="000A62EF">
        <w:rPr>
          <w:b/>
          <w:color w:val="191919"/>
          <w:sz w:val="20"/>
          <w:szCs w:val="20"/>
        </w:rPr>
        <w:t>Общая информация о Комитете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64"/>
        <w:gridCol w:w="7304"/>
      </w:tblGrid>
      <w:tr w:rsidR="00D93160" w:rsidRPr="00D07056" w14:paraId="3D7003CC" w14:textId="77777777" w:rsidTr="00D93160">
        <w:tc>
          <w:tcPr>
            <w:tcW w:w="2608" w:type="pct"/>
            <w:tcBorders>
              <w:top w:val="single" w:sz="4" w:space="0" w:color="auto"/>
              <w:left w:val="single" w:sz="4" w:space="0" w:color="auto"/>
              <w:bottom w:val="single" w:sz="4" w:space="0" w:color="auto"/>
              <w:right w:val="single" w:sz="4" w:space="0" w:color="auto"/>
            </w:tcBorders>
          </w:tcPr>
          <w:p w14:paraId="20F8753A"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lastRenderedPageBreak/>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14:paraId="76B5F474"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676870, Амурская область, г. Завитинск, ул. Курсаковская, 53</w:t>
            </w:r>
          </w:p>
        </w:tc>
      </w:tr>
      <w:tr w:rsidR="00D93160" w:rsidRPr="00D07056" w14:paraId="66FDDE50" w14:textId="77777777" w:rsidTr="00D93160">
        <w:tc>
          <w:tcPr>
            <w:tcW w:w="2608" w:type="pct"/>
            <w:tcBorders>
              <w:top w:val="single" w:sz="4" w:space="0" w:color="auto"/>
              <w:left w:val="single" w:sz="4" w:space="0" w:color="auto"/>
              <w:bottom w:val="single" w:sz="4" w:space="0" w:color="auto"/>
              <w:right w:val="single" w:sz="4" w:space="0" w:color="auto"/>
            </w:tcBorders>
          </w:tcPr>
          <w:p w14:paraId="0D4E741E"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tcPr>
          <w:p w14:paraId="15C94F8F"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Амурская область, г. Завитинск, ул. Курсаковская, 53</w:t>
            </w:r>
          </w:p>
        </w:tc>
      </w:tr>
      <w:tr w:rsidR="00D93160" w:rsidRPr="00D07056" w14:paraId="0C47E47F" w14:textId="77777777" w:rsidTr="00D93160">
        <w:tc>
          <w:tcPr>
            <w:tcW w:w="2608" w:type="pct"/>
            <w:tcBorders>
              <w:top w:val="single" w:sz="4" w:space="0" w:color="auto"/>
              <w:left w:val="single" w:sz="4" w:space="0" w:color="auto"/>
              <w:bottom w:val="single" w:sz="4" w:space="0" w:color="auto"/>
              <w:right w:val="single" w:sz="4" w:space="0" w:color="auto"/>
            </w:tcBorders>
          </w:tcPr>
          <w:p w14:paraId="34469A33"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14:paraId="13966907" w14:textId="77777777" w:rsidR="00D93160" w:rsidRPr="00D07056" w:rsidRDefault="00D93160" w:rsidP="000A62EF">
            <w:pPr>
              <w:shd w:val="clear" w:color="auto" w:fill="FFFFFF"/>
              <w:spacing w:after="0" w:line="240" w:lineRule="auto"/>
              <w:jc w:val="both"/>
              <w:rPr>
                <w:rFonts w:ascii="Times New Roman" w:hAnsi="Times New Roman" w:cs="Times New Roman"/>
                <w:color w:val="191919"/>
                <w:sz w:val="18"/>
                <w:szCs w:val="18"/>
                <w:lang w:val="en-US"/>
              </w:rPr>
            </w:pPr>
            <w:r w:rsidRPr="00D07056">
              <w:rPr>
                <w:rFonts w:ascii="Times New Roman" w:hAnsi="Times New Roman" w:cs="Times New Roman"/>
                <w:color w:val="191919"/>
                <w:sz w:val="18"/>
                <w:szCs w:val="18"/>
                <w:lang w:val="en-US"/>
              </w:rPr>
              <w:t>zvkomimush@yandex.ru</w:t>
            </w:r>
          </w:p>
        </w:tc>
      </w:tr>
      <w:tr w:rsidR="00D93160" w:rsidRPr="00D07056" w14:paraId="26896B48" w14:textId="77777777" w:rsidTr="00D93160">
        <w:tc>
          <w:tcPr>
            <w:tcW w:w="2608" w:type="pct"/>
            <w:tcBorders>
              <w:top w:val="single" w:sz="4" w:space="0" w:color="auto"/>
              <w:left w:val="single" w:sz="4" w:space="0" w:color="auto"/>
              <w:bottom w:val="single" w:sz="4" w:space="0" w:color="auto"/>
              <w:right w:val="single" w:sz="4" w:space="0" w:color="auto"/>
            </w:tcBorders>
          </w:tcPr>
          <w:p w14:paraId="3D15A365"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Телефон для справок</w:t>
            </w:r>
          </w:p>
        </w:tc>
        <w:tc>
          <w:tcPr>
            <w:tcW w:w="2392" w:type="pct"/>
            <w:tcBorders>
              <w:top w:val="single" w:sz="4" w:space="0" w:color="auto"/>
              <w:left w:val="single" w:sz="4" w:space="0" w:color="auto"/>
              <w:bottom w:val="single" w:sz="4" w:space="0" w:color="auto"/>
              <w:right w:val="single" w:sz="4" w:space="0" w:color="auto"/>
            </w:tcBorders>
          </w:tcPr>
          <w:p w14:paraId="022A2992"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8(41636) 22-8-52</w:t>
            </w:r>
          </w:p>
        </w:tc>
      </w:tr>
      <w:tr w:rsidR="00D93160" w:rsidRPr="00D07056" w14:paraId="6666ACF3" w14:textId="77777777" w:rsidTr="00D93160">
        <w:tc>
          <w:tcPr>
            <w:tcW w:w="2608" w:type="pct"/>
            <w:tcBorders>
              <w:top w:val="single" w:sz="4" w:space="0" w:color="auto"/>
              <w:left w:val="single" w:sz="4" w:space="0" w:color="auto"/>
              <w:bottom w:val="single" w:sz="4" w:space="0" w:color="auto"/>
              <w:right w:val="single" w:sz="4" w:space="0" w:color="auto"/>
            </w:tcBorders>
          </w:tcPr>
          <w:p w14:paraId="00E56734"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Телефоны отделов или иных структурных подразделений</w:t>
            </w:r>
          </w:p>
        </w:tc>
        <w:tc>
          <w:tcPr>
            <w:tcW w:w="2392" w:type="pct"/>
            <w:tcBorders>
              <w:top w:val="single" w:sz="4" w:space="0" w:color="auto"/>
              <w:left w:val="single" w:sz="4" w:space="0" w:color="auto"/>
              <w:bottom w:val="single" w:sz="4" w:space="0" w:color="auto"/>
              <w:right w:val="single" w:sz="4" w:space="0" w:color="auto"/>
            </w:tcBorders>
          </w:tcPr>
          <w:p w14:paraId="7BB4E94A"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8(41636) 21-6-41, 21-3-88, 21-2-61</w:t>
            </w:r>
          </w:p>
        </w:tc>
      </w:tr>
      <w:tr w:rsidR="00D93160" w:rsidRPr="00D07056" w14:paraId="51ACEC1F" w14:textId="77777777" w:rsidTr="00D93160">
        <w:tc>
          <w:tcPr>
            <w:tcW w:w="2608" w:type="pct"/>
            <w:tcBorders>
              <w:top w:val="single" w:sz="4" w:space="0" w:color="auto"/>
              <w:left w:val="single" w:sz="4" w:space="0" w:color="auto"/>
              <w:bottom w:val="single" w:sz="4" w:space="0" w:color="auto"/>
              <w:right w:val="single" w:sz="4" w:space="0" w:color="auto"/>
            </w:tcBorders>
          </w:tcPr>
          <w:p w14:paraId="0C05CF68"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tcPr>
          <w:p w14:paraId="55F27630" w14:textId="77777777" w:rsidR="00D93160" w:rsidRPr="00D07056" w:rsidRDefault="00D93160" w:rsidP="000A62EF">
            <w:pPr>
              <w:shd w:val="clear" w:color="auto" w:fill="FFFFFF"/>
              <w:spacing w:after="0" w:line="240" w:lineRule="auto"/>
              <w:jc w:val="both"/>
              <w:rPr>
                <w:rFonts w:ascii="Times New Roman" w:hAnsi="Times New Roman" w:cs="Times New Roman"/>
                <w:color w:val="191919"/>
                <w:sz w:val="18"/>
                <w:szCs w:val="18"/>
                <w:lang w:val="en-US"/>
              </w:rPr>
            </w:pPr>
            <w:r w:rsidRPr="00D07056">
              <w:rPr>
                <w:rFonts w:ascii="Times New Roman" w:hAnsi="Times New Roman" w:cs="Times New Roman"/>
                <w:sz w:val="18"/>
                <w:szCs w:val="18"/>
              </w:rPr>
              <w:t>www.zavitinsk.info</w:t>
            </w:r>
          </w:p>
        </w:tc>
      </w:tr>
      <w:tr w:rsidR="00D93160" w:rsidRPr="00D07056" w14:paraId="1BA629C5" w14:textId="77777777" w:rsidTr="00D93160">
        <w:tc>
          <w:tcPr>
            <w:tcW w:w="2608" w:type="pct"/>
            <w:tcBorders>
              <w:top w:val="single" w:sz="4" w:space="0" w:color="auto"/>
              <w:left w:val="single" w:sz="4" w:space="0" w:color="auto"/>
              <w:bottom w:val="single" w:sz="4" w:space="0" w:color="auto"/>
              <w:right w:val="single" w:sz="4" w:space="0" w:color="auto"/>
            </w:tcBorders>
          </w:tcPr>
          <w:p w14:paraId="71EB558C"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ФИО и должность руководителя органа</w:t>
            </w:r>
          </w:p>
        </w:tc>
        <w:tc>
          <w:tcPr>
            <w:tcW w:w="2392" w:type="pct"/>
            <w:tcBorders>
              <w:top w:val="single" w:sz="4" w:space="0" w:color="auto"/>
              <w:left w:val="single" w:sz="4" w:space="0" w:color="auto"/>
              <w:bottom w:val="single" w:sz="4" w:space="0" w:color="auto"/>
              <w:right w:val="single" w:sz="4" w:space="0" w:color="auto"/>
            </w:tcBorders>
          </w:tcPr>
          <w:p w14:paraId="6C3DD876" w14:textId="77777777" w:rsidR="00D93160" w:rsidRPr="00D07056" w:rsidRDefault="00D93160" w:rsidP="000A62EF">
            <w:pPr>
              <w:shd w:val="clear" w:color="auto" w:fill="FFFFFF"/>
              <w:spacing w:after="0" w:line="240" w:lineRule="auto"/>
              <w:jc w:val="both"/>
              <w:rPr>
                <w:rFonts w:ascii="Times New Roman" w:hAnsi="Times New Roman" w:cs="Times New Roman"/>
                <w:color w:val="191919"/>
                <w:sz w:val="18"/>
                <w:szCs w:val="18"/>
              </w:rPr>
            </w:pPr>
            <w:r w:rsidRPr="00D07056">
              <w:rPr>
                <w:rFonts w:ascii="Times New Roman" w:hAnsi="Times New Roman" w:cs="Times New Roman"/>
                <w:color w:val="191919"/>
                <w:sz w:val="18"/>
                <w:szCs w:val="18"/>
              </w:rPr>
              <w:t>Квартальнов Сергей Викторович</w:t>
            </w:r>
          </w:p>
        </w:tc>
      </w:tr>
    </w:tbl>
    <w:p w14:paraId="509D2AA1" w14:textId="77777777" w:rsidR="00D93160" w:rsidRPr="000A62EF" w:rsidRDefault="00D93160" w:rsidP="000A62EF">
      <w:pPr>
        <w:pStyle w:val="aff5"/>
        <w:widowControl w:val="0"/>
        <w:spacing w:after="0" w:line="240" w:lineRule="auto"/>
        <w:jc w:val="both"/>
        <w:rPr>
          <w:b/>
          <w:i/>
          <w:color w:val="191919"/>
          <w:sz w:val="20"/>
          <w:szCs w:val="20"/>
        </w:rPr>
      </w:pPr>
      <w:r w:rsidRPr="000A62EF">
        <w:rPr>
          <w:b/>
          <w:color w:val="191919"/>
          <w:sz w:val="20"/>
          <w:szCs w:val="20"/>
        </w:rPr>
        <w:t>График работы Комитета</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2"/>
        <w:gridCol w:w="5575"/>
        <w:gridCol w:w="5298"/>
      </w:tblGrid>
      <w:tr w:rsidR="00D93160" w:rsidRPr="00D07056" w14:paraId="1A76C179" w14:textId="77777777" w:rsidTr="00D93160">
        <w:tc>
          <w:tcPr>
            <w:tcW w:w="1429" w:type="pct"/>
            <w:tcBorders>
              <w:top w:val="single" w:sz="4" w:space="0" w:color="auto"/>
              <w:left w:val="single" w:sz="4" w:space="0" w:color="auto"/>
              <w:bottom w:val="single" w:sz="4" w:space="0" w:color="auto"/>
              <w:right w:val="single" w:sz="4" w:space="0" w:color="auto"/>
            </w:tcBorders>
          </w:tcPr>
          <w:p w14:paraId="387947F1"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День недели</w:t>
            </w:r>
          </w:p>
        </w:tc>
        <w:tc>
          <w:tcPr>
            <w:tcW w:w="1831" w:type="pct"/>
            <w:tcBorders>
              <w:top w:val="single" w:sz="4" w:space="0" w:color="auto"/>
              <w:left w:val="single" w:sz="4" w:space="0" w:color="auto"/>
              <w:bottom w:val="single" w:sz="4" w:space="0" w:color="auto"/>
              <w:right w:val="single" w:sz="4" w:space="0" w:color="auto"/>
            </w:tcBorders>
          </w:tcPr>
          <w:p w14:paraId="1FC9C025"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Часы работы</w:t>
            </w:r>
          </w:p>
          <w:p w14:paraId="19DD0BE2"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(обеденный перерыв)</w:t>
            </w:r>
          </w:p>
        </w:tc>
        <w:tc>
          <w:tcPr>
            <w:tcW w:w="1740" w:type="pct"/>
            <w:tcBorders>
              <w:top w:val="single" w:sz="4" w:space="0" w:color="auto"/>
              <w:left w:val="single" w:sz="4" w:space="0" w:color="auto"/>
              <w:bottom w:val="single" w:sz="4" w:space="0" w:color="auto"/>
              <w:right w:val="single" w:sz="4" w:space="0" w:color="auto"/>
            </w:tcBorders>
          </w:tcPr>
          <w:p w14:paraId="501D98AB"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Часы приема граждан</w:t>
            </w:r>
          </w:p>
        </w:tc>
      </w:tr>
      <w:tr w:rsidR="00D93160" w:rsidRPr="00D07056" w14:paraId="22A3B7FE" w14:textId="77777777" w:rsidTr="00D93160">
        <w:tc>
          <w:tcPr>
            <w:tcW w:w="1429" w:type="pct"/>
            <w:tcBorders>
              <w:top w:val="single" w:sz="4" w:space="0" w:color="auto"/>
              <w:left w:val="single" w:sz="4" w:space="0" w:color="auto"/>
              <w:bottom w:val="single" w:sz="4" w:space="0" w:color="auto"/>
              <w:right w:val="single" w:sz="4" w:space="0" w:color="auto"/>
            </w:tcBorders>
          </w:tcPr>
          <w:p w14:paraId="58E90144"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Понедельник</w:t>
            </w:r>
          </w:p>
        </w:tc>
        <w:tc>
          <w:tcPr>
            <w:tcW w:w="1831" w:type="pct"/>
            <w:tcBorders>
              <w:top w:val="single" w:sz="4" w:space="0" w:color="auto"/>
              <w:left w:val="single" w:sz="4" w:space="0" w:color="auto"/>
              <w:bottom w:val="single" w:sz="4" w:space="0" w:color="auto"/>
              <w:right w:val="single" w:sz="4" w:space="0" w:color="auto"/>
            </w:tcBorders>
          </w:tcPr>
          <w:p w14:paraId="7DE28463"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с 8-00 до 12-00 с 13-00 до 17-00</w:t>
            </w:r>
          </w:p>
        </w:tc>
        <w:tc>
          <w:tcPr>
            <w:tcW w:w="1740" w:type="pct"/>
            <w:tcBorders>
              <w:top w:val="single" w:sz="4" w:space="0" w:color="auto"/>
              <w:left w:val="single" w:sz="4" w:space="0" w:color="auto"/>
              <w:bottom w:val="single" w:sz="4" w:space="0" w:color="auto"/>
              <w:right w:val="single" w:sz="4" w:space="0" w:color="auto"/>
            </w:tcBorders>
          </w:tcPr>
          <w:p w14:paraId="75FDBF60"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с 8-00 до 12-00 с 13-00 до 17-00</w:t>
            </w:r>
          </w:p>
        </w:tc>
      </w:tr>
      <w:tr w:rsidR="00D93160" w:rsidRPr="00D07056" w14:paraId="1E6EF79A" w14:textId="77777777" w:rsidTr="00D93160">
        <w:tc>
          <w:tcPr>
            <w:tcW w:w="1429" w:type="pct"/>
            <w:tcBorders>
              <w:top w:val="single" w:sz="4" w:space="0" w:color="auto"/>
              <w:left w:val="single" w:sz="4" w:space="0" w:color="auto"/>
              <w:bottom w:val="single" w:sz="4" w:space="0" w:color="auto"/>
              <w:right w:val="single" w:sz="4" w:space="0" w:color="auto"/>
            </w:tcBorders>
          </w:tcPr>
          <w:p w14:paraId="7DD65752"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Вторник</w:t>
            </w:r>
          </w:p>
        </w:tc>
        <w:tc>
          <w:tcPr>
            <w:tcW w:w="1831" w:type="pct"/>
            <w:tcBorders>
              <w:top w:val="single" w:sz="4" w:space="0" w:color="auto"/>
              <w:left w:val="single" w:sz="4" w:space="0" w:color="auto"/>
              <w:bottom w:val="single" w:sz="4" w:space="0" w:color="auto"/>
              <w:right w:val="single" w:sz="4" w:space="0" w:color="auto"/>
            </w:tcBorders>
          </w:tcPr>
          <w:p w14:paraId="22E0F301"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с 8-00 до 12-00 с 13-00 до 17-00</w:t>
            </w:r>
          </w:p>
        </w:tc>
        <w:tc>
          <w:tcPr>
            <w:tcW w:w="1740" w:type="pct"/>
            <w:tcBorders>
              <w:top w:val="single" w:sz="4" w:space="0" w:color="auto"/>
              <w:left w:val="single" w:sz="4" w:space="0" w:color="auto"/>
              <w:bottom w:val="single" w:sz="4" w:space="0" w:color="auto"/>
              <w:right w:val="single" w:sz="4" w:space="0" w:color="auto"/>
            </w:tcBorders>
          </w:tcPr>
          <w:p w14:paraId="2AD73DEA"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с 8-00 до 12-00 с 13-00 до 17-00</w:t>
            </w:r>
          </w:p>
        </w:tc>
      </w:tr>
      <w:tr w:rsidR="00D93160" w:rsidRPr="00D07056" w14:paraId="26C2A7C0" w14:textId="77777777" w:rsidTr="00D93160">
        <w:tc>
          <w:tcPr>
            <w:tcW w:w="1429" w:type="pct"/>
            <w:tcBorders>
              <w:top w:val="single" w:sz="4" w:space="0" w:color="auto"/>
              <w:left w:val="single" w:sz="4" w:space="0" w:color="auto"/>
              <w:bottom w:val="single" w:sz="4" w:space="0" w:color="auto"/>
              <w:right w:val="single" w:sz="4" w:space="0" w:color="auto"/>
            </w:tcBorders>
          </w:tcPr>
          <w:p w14:paraId="221D8E43"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Среда</w:t>
            </w:r>
          </w:p>
        </w:tc>
        <w:tc>
          <w:tcPr>
            <w:tcW w:w="1831" w:type="pct"/>
            <w:tcBorders>
              <w:top w:val="single" w:sz="4" w:space="0" w:color="auto"/>
              <w:left w:val="single" w:sz="4" w:space="0" w:color="auto"/>
              <w:bottom w:val="single" w:sz="4" w:space="0" w:color="auto"/>
              <w:right w:val="single" w:sz="4" w:space="0" w:color="auto"/>
            </w:tcBorders>
          </w:tcPr>
          <w:p w14:paraId="62E76679"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с 8-00 до 12-00 с 13-00 до 17-00</w:t>
            </w:r>
          </w:p>
        </w:tc>
        <w:tc>
          <w:tcPr>
            <w:tcW w:w="1740" w:type="pct"/>
            <w:tcBorders>
              <w:top w:val="single" w:sz="4" w:space="0" w:color="auto"/>
              <w:left w:val="single" w:sz="4" w:space="0" w:color="auto"/>
              <w:bottom w:val="single" w:sz="4" w:space="0" w:color="auto"/>
              <w:right w:val="single" w:sz="4" w:space="0" w:color="auto"/>
            </w:tcBorders>
          </w:tcPr>
          <w:p w14:paraId="62530A65"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с 8-00 до 12-00 с 13-00 до 17-00</w:t>
            </w:r>
          </w:p>
        </w:tc>
      </w:tr>
      <w:tr w:rsidR="00D93160" w:rsidRPr="00D07056" w14:paraId="1747EE1E" w14:textId="77777777" w:rsidTr="00D93160">
        <w:tc>
          <w:tcPr>
            <w:tcW w:w="1429" w:type="pct"/>
            <w:tcBorders>
              <w:top w:val="single" w:sz="4" w:space="0" w:color="auto"/>
              <w:left w:val="single" w:sz="4" w:space="0" w:color="auto"/>
              <w:bottom w:val="single" w:sz="4" w:space="0" w:color="auto"/>
              <w:right w:val="single" w:sz="4" w:space="0" w:color="auto"/>
            </w:tcBorders>
          </w:tcPr>
          <w:p w14:paraId="14AA292D"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Четверг</w:t>
            </w:r>
          </w:p>
        </w:tc>
        <w:tc>
          <w:tcPr>
            <w:tcW w:w="1831" w:type="pct"/>
            <w:tcBorders>
              <w:top w:val="single" w:sz="4" w:space="0" w:color="auto"/>
              <w:left w:val="single" w:sz="4" w:space="0" w:color="auto"/>
              <w:bottom w:val="single" w:sz="4" w:space="0" w:color="auto"/>
              <w:right w:val="single" w:sz="4" w:space="0" w:color="auto"/>
            </w:tcBorders>
          </w:tcPr>
          <w:p w14:paraId="5EFA4E35"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с 8-00 до 12-00 с 13-00 до 17-00</w:t>
            </w:r>
          </w:p>
        </w:tc>
        <w:tc>
          <w:tcPr>
            <w:tcW w:w="1740" w:type="pct"/>
            <w:tcBorders>
              <w:top w:val="single" w:sz="4" w:space="0" w:color="auto"/>
              <w:left w:val="single" w:sz="4" w:space="0" w:color="auto"/>
              <w:bottom w:val="single" w:sz="4" w:space="0" w:color="auto"/>
              <w:right w:val="single" w:sz="4" w:space="0" w:color="auto"/>
            </w:tcBorders>
          </w:tcPr>
          <w:p w14:paraId="43971D32"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с 8-00 до 12-00 с 13-00 до 17-00</w:t>
            </w:r>
          </w:p>
        </w:tc>
      </w:tr>
      <w:tr w:rsidR="00D93160" w:rsidRPr="00D07056" w14:paraId="4E1DA12A" w14:textId="77777777" w:rsidTr="00D93160">
        <w:tc>
          <w:tcPr>
            <w:tcW w:w="1429" w:type="pct"/>
            <w:tcBorders>
              <w:top w:val="single" w:sz="4" w:space="0" w:color="auto"/>
              <w:left w:val="single" w:sz="4" w:space="0" w:color="auto"/>
              <w:bottom w:val="single" w:sz="4" w:space="0" w:color="auto"/>
              <w:right w:val="single" w:sz="4" w:space="0" w:color="auto"/>
            </w:tcBorders>
          </w:tcPr>
          <w:p w14:paraId="3D86BE67"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Пятница</w:t>
            </w:r>
          </w:p>
        </w:tc>
        <w:tc>
          <w:tcPr>
            <w:tcW w:w="1831" w:type="pct"/>
            <w:tcBorders>
              <w:top w:val="single" w:sz="4" w:space="0" w:color="auto"/>
              <w:left w:val="single" w:sz="4" w:space="0" w:color="auto"/>
              <w:bottom w:val="single" w:sz="4" w:space="0" w:color="auto"/>
              <w:right w:val="single" w:sz="4" w:space="0" w:color="auto"/>
            </w:tcBorders>
          </w:tcPr>
          <w:p w14:paraId="75435686"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с 8-00 до 12-00 с 13-00 до 17-00</w:t>
            </w:r>
          </w:p>
        </w:tc>
        <w:tc>
          <w:tcPr>
            <w:tcW w:w="1740" w:type="pct"/>
            <w:tcBorders>
              <w:top w:val="single" w:sz="4" w:space="0" w:color="auto"/>
              <w:left w:val="single" w:sz="4" w:space="0" w:color="auto"/>
              <w:bottom w:val="single" w:sz="4" w:space="0" w:color="auto"/>
              <w:right w:val="single" w:sz="4" w:space="0" w:color="auto"/>
            </w:tcBorders>
          </w:tcPr>
          <w:p w14:paraId="335B3C1B"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с 8-00 до 12-00 с 13-00 до 17-00</w:t>
            </w:r>
          </w:p>
        </w:tc>
      </w:tr>
      <w:tr w:rsidR="00D93160" w:rsidRPr="00D07056" w14:paraId="3E930C0B" w14:textId="77777777" w:rsidTr="00D93160">
        <w:tc>
          <w:tcPr>
            <w:tcW w:w="1429" w:type="pct"/>
            <w:tcBorders>
              <w:top w:val="single" w:sz="4" w:space="0" w:color="auto"/>
              <w:left w:val="single" w:sz="4" w:space="0" w:color="auto"/>
              <w:bottom w:val="single" w:sz="4" w:space="0" w:color="auto"/>
              <w:right w:val="single" w:sz="4" w:space="0" w:color="auto"/>
            </w:tcBorders>
          </w:tcPr>
          <w:p w14:paraId="61BC9B6D"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Суббота</w:t>
            </w:r>
          </w:p>
        </w:tc>
        <w:tc>
          <w:tcPr>
            <w:tcW w:w="1831" w:type="pct"/>
            <w:tcBorders>
              <w:top w:val="single" w:sz="4" w:space="0" w:color="auto"/>
              <w:left w:val="single" w:sz="4" w:space="0" w:color="auto"/>
              <w:bottom w:val="single" w:sz="4" w:space="0" w:color="auto"/>
              <w:right w:val="single" w:sz="4" w:space="0" w:color="auto"/>
            </w:tcBorders>
          </w:tcPr>
          <w:p w14:paraId="1BA39644"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выходной</w:t>
            </w:r>
          </w:p>
        </w:tc>
        <w:tc>
          <w:tcPr>
            <w:tcW w:w="1740" w:type="pct"/>
            <w:tcBorders>
              <w:top w:val="single" w:sz="4" w:space="0" w:color="auto"/>
              <w:left w:val="single" w:sz="4" w:space="0" w:color="auto"/>
              <w:bottom w:val="single" w:sz="4" w:space="0" w:color="auto"/>
              <w:right w:val="single" w:sz="4" w:space="0" w:color="auto"/>
            </w:tcBorders>
          </w:tcPr>
          <w:p w14:paraId="6DC8773B"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выходной</w:t>
            </w:r>
          </w:p>
        </w:tc>
      </w:tr>
      <w:tr w:rsidR="00D93160" w:rsidRPr="00D07056" w14:paraId="0CC86282" w14:textId="77777777" w:rsidTr="00D93160">
        <w:tc>
          <w:tcPr>
            <w:tcW w:w="1429" w:type="pct"/>
            <w:tcBorders>
              <w:top w:val="single" w:sz="4" w:space="0" w:color="auto"/>
              <w:left w:val="single" w:sz="4" w:space="0" w:color="auto"/>
              <w:bottom w:val="single" w:sz="4" w:space="0" w:color="auto"/>
              <w:right w:val="single" w:sz="4" w:space="0" w:color="auto"/>
            </w:tcBorders>
          </w:tcPr>
          <w:p w14:paraId="2A41D458"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Воскресенье</w:t>
            </w:r>
          </w:p>
        </w:tc>
        <w:tc>
          <w:tcPr>
            <w:tcW w:w="1831" w:type="pct"/>
            <w:tcBorders>
              <w:top w:val="single" w:sz="4" w:space="0" w:color="auto"/>
              <w:left w:val="single" w:sz="4" w:space="0" w:color="auto"/>
              <w:bottom w:val="single" w:sz="4" w:space="0" w:color="auto"/>
              <w:right w:val="single" w:sz="4" w:space="0" w:color="auto"/>
            </w:tcBorders>
          </w:tcPr>
          <w:p w14:paraId="3A7BFF59"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выходной</w:t>
            </w:r>
          </w:p>
        </w:tc>
        <w:tc>
          <w:tcPr>
            <w:tcW w:w="1740" w:type="pct"/>
            <w:tcBorders>
              <w:top w:val="single" w:sz="4" w:space="0" w:color="auto"/>
              <w:left w:val="single" w:sz="4" w:space="0" w:color="auto"/>
              <w:bottom w:val="single" w:sz="4" w:space="0" w:color="auto"/>
              <w:right w:val="single" w:sz="4" w:space="0" w:color="auto"/>
            </w:tcBorders>
          </w:tcPr>
          <w:p w14:paraId="41FFC8D5"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выходной</w:t>
            </w:r>
          </w:p>
        </w:tc>
      </w:tr>
    </w:tbl>
    <w:p w14:paraId="53477F7A" w14:textId="50EF7D79" w:rsidR="00D93160" w:rsidRPr="000A62EF" w:rsidRDefault="00D93160" w:rsidP="000A62EF">
      <w:pPr>
        <w:pStyle w:val="aff5"/>
        <w:widowControl w:val="0"/>
        <w:spacing w:after="0" w:line="240" w:lineRule="auto"/>
        <w:jc w:val="both"/>
        <w:rPr>
          <w:b/>
          <w:color w:val="191919"/>
          <w:sz w:val="20"/>
          <w:szCs w:val="20"/>
        </w:rPr>
      </w:pPr>
      <w:r w:rsidRPr="000A62EF">
        <w:rPr>
          <w:b/>
          <w:color w:val="191919"/>
          <w:sz w:val="20"/>
          <w:szCs w:val="20"/>
        </w:rPr>
        <w:t>В случае организации предоставления муниципальной услуги в МФЦ:</w:t>
      </w:r>
      <w:r w:rsidR="006A2803">
        <w:rPr>
          <w:b/>
          <w:color w:val="191919"/>
          <w:sz w:val="20"/>
          <w:szCs w:val="20"/>
        </w:rPr>
        <w:t xml:space="preserve"> </w:t>
      </w:r>
      <w:r w:rsidRPr="000A62EF">
        <w:rPr>
          <w:b/>
          <w:color w:val="191919"/>
          <w:sz w:val="20"/>
          <w:szCs w:val="20"/>
        </w:rPr>
        <w:t>Общая информация о МФЦ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64"/>
        <w:gridCol w:w="7304"/>
      </w:tblGrid>
      <w:tr w:rsidR="00D93160" w:rsidRPr="00D07056" w14:paraId="429BA629" w14:textId="77777777" w:rsidTr="00D93160">
        <w:tc>
          <w:tcPr>
            <w:tcW w:w="2608" w:type="pct"/>
            <w:tcBorders>
              <w:top w:val="single" w:sz="4" w:space="0" w:color="auto"/>
              <w:left w:val="single" w:sz="4" w:space="0" w:color="auto"/>
              <w:bottom w:val="single" w:sz="4" w:space="0" w:color="auto"/>
              <w:right w:val="single" w:sz="4" w:space="0" w:color="auto"/>
            </w:tcBorders>
          </w:tcPr>
          <w:p w14:paraId="78F250D8"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14:paraId="03147365"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676870, Амурская область, г. Завитинск, ул. Кооперативная, 78</w:t>
            </w:r>
          </w:p>
        </w:tc>
      </w:tr>
      <w:tr w:rsidR="00D93160" w:rsidRPr="00D07056" w14:paraId="53A9F611" w14:textId="77777777" w:rsidTr="00D93160">
        <w:tc>
          <w:tcPr>
            <w:tcW w:w="2608" w:type="pct"/>
            <w:tcBorders>
              <w:top w:val="single" w:sz="4" w:space="0" w:color="auto"/>
              <w:left w:val="single" w:sz="4" w:space="0" w:color="auto"/>
              <w:bottom w:val="single" w:sz="4" w:space="0" w:color="auto"/>
              <w:right w:val="single" w:sz="4" w:space="0" w:color="auto"/>
            </w:tcBorders>
          </w:tcPr>
          <w:p w14:paraId="68423CC6"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tcPr>
          <w:p w14:paraId="50226C84"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Амурская область, г. Завитинск, ул. Кооперативная, 78</w:t>
            </w:r>
          </w:p>
        </w:tc>
      </w:tr>
      <w:tr w:rsidR="00D93160" w:rsidRPr="00D07056" w14:paraId="2CABAA43" w14:textId="77777777" w:rsidTr="00D93160">
        <w:tc>
          <w:tcPr>
            <w:tcW w:w="2608" w:type="pct"/>
            <w:tcBorders>
              <w:top w:val="single" w:sz="4" w:space="0" w:color="auto"/>
              <w:left w:val="single" w:sz="4" w:space="0" w:color="auto"/>
              <w:bottom w:val="single" w:sz="4" w:space="0" w:color="auto"/>
              <w:right w:val="single" w:sz="4" w:space="0" w:color="auto"/>
            </w:tcBorders>
          </w:tcPr>
          <w:p w14:paraId="3A51DC84"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14:paraId="718594D5" w14:textId="77777777" w:rsidR="00D93160" w:rsidRPr="00D07056" w:rsidRDefault="00D93160" w:rsidP="000A62EF">
            <w:pPr>
              <w:shd w:val="clear" w:color="auto" w:fill="FFFFFF"/>
              <w:spacing w:after="0" w:line="240" w:lineRule="auto"/>
              <w:jc w:val="both"/>
              <w:rPr>
                <w:rFonts w:ascii="Times New Roman" w:hAnsi="Times New Roman" w:cs="Times New Roman"/>
                <w:color w:val="191919"/>
                <w:sz w:val="18"/>
                <w:szCs w:val="18"/>
              </w:rPr>
            </w:pPr>
          </w:p>
        </w:tc>
      </w:tr>
      <w:tr w:rsidR="00D93160" w:rsidRPr="00D07056" w14:paraId="2058D31E" w14:textId="77777777" w:rsidTr="00D93160">
        <w:tc>
          <w:tcPr>
            <w:tcW w:w="2608" w:type="pct"/>
            <w:tcBorders>
              <w:top w:val="single" w:sz="4" w:space="0" w:color="auto"/>
              <w:left w:val="single" w:sz="4" w:space="0" w:color="auto"/>
              <w:bottom w:val="single" w:sz="4" w:space="0" w:color="auto"/>
              <w:right w:val="single" w:sz="4" w:space="0" w:color="auto"/>
            </w:tcBorders>
          </w:tcPr>
          <w:p w14:paraId="50AFA1FB"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Телефон для справок</w:t>
            </w:r>
          </w:p>
        </w:tc>
        <w:tc>
          <w:tcPr>
            <w:tcW w:w="2392" w:type="pct"/>
            <w:tcBorders>
              <w:top w:val="single" w:sz="4" w:space="0" w:color="auto"/>
              <w:left w:val="single" w:sz="4" w:space="0" w:color="auto"/>
              <w:bottom w:val="single" w:sz="4" w:space="0" w:color="auto"/>
              <w:right w:val="single" w:sz="4" w:space="0" w:color="auto"/>
            </w:tcBorders>
          </w:tcPr>
          <w:p w14:paraId="7CE60B9F"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8(41636) 21-3-11</w:t>
            </w:r>
          </w:p>
        </w:tc>
      </w:tr>
      <w:tr w:rsidR="00D93160" w:rsidRPr="00D07056" w14:paraId="472E5CB8" w14:textId="77777777" w:rsidTr="00D93160">
        <w:tc>
          <w:tcPr>
            <w:tcW w:w="2608" w:type="pct"/>
            <w:tcBorders>
              <w:top w:val="single" w:sz="4" w:space="0" w:color="auto"/>
              <w:left w:val="single" w:sz="4" w:space="0" w:color="auto"/>
              <w:bottom w:val="single" w:sz="4" w:space="0" w:color="auto"/>
              <w:right w:val="single" w:sz="4" w:space="0" w:color="auto"/>
            </w:tcBorders>
          </w:tcPr>
          <w:p w14:paraId="0AA7DF39"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Телефон-автоинформатор</w:t>
            </w:r>
          </w:p>
        </w:tc>
        <w:tc>
          <w:tcPr>
            <w:tcW w:w="2392" w:type="pct"/>
            <w:tcBorders>
              <w:top w:val="single" w:sz="4" w:space="0" w:color="auto"/>
              <w:left w:val="single" w:sz="4" w:space="0" w:color="auto"/>
              <w:bottom w:val="single" w:sz="4" w:space="0" w:color="auto"/>
              <w:right w:val="single" w:sz="4" w:space="0" w:color="auto"/>
            </w:tcBorders>
          </w:tcPr>
          <w:p w14:paraId="652B3F75" w14:textId="77777777" w:rsidR="00D93160" w:rsidRPr="00D07056" w:rsidRDefault="00D93160" w:rsidP="000A62EF">
            <w:pPr>
              <w:pStyle w:val="aff5"/>
              <w:widowControl w:val="0"/>
              <w:spacing w:after="0" w:line="240" w:lineRule="auto"/>
              <w:jc w:val="both"/>
              <w:rPr>
                <w:color w:val="191919"/>
                <w:sz w:val="18"/>
                <w:szCs w:val="18"/>
              </w:rPr>
            </w:pPr>
          </w:p>
        </w:tc>
      </w:tr>
      <w:tr w:rsidR="00D93160" w:rsidRPr="00D07056" w14:paraId="2CCB1595" w14:textId="77777777" w:rsidTr="00D93160">
        <w:tc>
          <w:tcPr>
            <w:tcW w:w="2608" w:type="pct"/>
            <w:tcBorders>
              <w:top w:val="single" w:sz="4" w:space="0" w:color="auto"/>
              <w:left w:val="single" w:sz="4" w:space="0" w:color="auto"/>
              <w:bottom w:val="single" w:sz="4" w:space="0" w:color="auto"/>
              <w:right w:val="single" w:sz="4" w:space="0" w:color="auto"/>
            </w:tcBorders>
          </w:tcPr>
          <w:p w14:paraId="58A7EA4A"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tcPr>
          <w:p w14:paraId="3CD404DB" w14:textId="77777777" w:rsidR="00D93160" w:rsidRPr="00D07056" w:rsidRDefault="00D93160" w:rsidP="000A62EF">
            <w:pPr>
              <w:shd w:val="clear" w:color="auto" w:fill="FFFFFF"/>
              <w:spacing w:after="0" w:line="240" w:lineRule="auto"/>
              <w:jc w:val="both"/>
              <w:rPr>
                <w:rFonts w:ascii="Times New Roman" w:hAnsi="Times New Roman" w:cs="Times New Roman"/>
                <w:color w:val="191919"/>
                <w:sz w:val="18"/>
                <w:szCs w:val="18"/>
              </w:rPr>
            </w:pPr>
          </w:p>
        </w:tc>
      </w:tr>
      <w:tr w:rsidR="00D93160" w:rsidRPr="00D07056" w14:paraId="5FB17E07" w14:textId="77777777" w:rsidTr="00D93160">
        <w:tc>
          <w:tcPr>
            <w:tcW w:w="2608" w:type="pct"/>
            <w:tcBorders>
              <w:top w:val="single" w:sz="4" w:space="0" w:color="auto"/>
              <w:left w:val="single" w:sz="4" w:space="0" w:color="auto"/>
              <w:bottom w:val="single" w:sz="4" w:space="0" w:color="auto"/>
              <w:right w:val="single" w:sz="4" w:space="0" w:color="auto"/>
            </w:tcBorders>
          </w:tcPr>
          <w:p w14:paraId="0607CEAC" w14:textId="77777777" w:rsidR="00D93160" w:rsidRPr="00D07056" w:rsidRDefault="00D93160" w:rsidP="000A62EF">
            <w:pPr>
              <w:pStyle w:val="aff5"/>
              <w:widowControl w:val="0"/>
              <w:spacing w:after="0" w:line="240" w:lineRule="auto"/>
              <w:jc w:val="both"/>
              <w:rPr>
                <w:color w:val="191919"/>
                <w:sz w:val="18"/>
                <w:szCs w:val="18"/>
              </w:rPr>
            </w:pPr>
            <w:r w:rsidRPr="00D07056">
              <w:rPr>
                <w:color w:val="191919"/>
                <w:sz w:val="18"/>
                <w:szCs w:val="18"/>
              </w:rPr>
              <w:t>ФИО руководителя</w:t>
            </w:r>
          </w:p>
        </w:tc>
        <w:tc>
          <w:tcPr>
            <w:tcW w:w="2392" w:type="pct"/>
            <w:tcBorders>
              <w:top w:val="single" w:sz="4" w:space="0" w:color="auto"/>
              <w:left w:val="single" w:sz="4" w:space="0" w:color="auto"/>
              <w:bottom w:val="single" w:sz="4" w:space="0" w:color="auto"/>
              <w:right w:val="single" w:sz="4" w:space="0" w:color="auto"/>
            </w:tcBorders>
          </w:tcPr>
          <w:p w14:paraId="74905248" w14:textId="77777777" w:rsidR="00D93160" w:rsidRPr="00D07056" w:rsidRDefault="00D93160" w:rsidP="000A62EF">
            <w:pPr>
              <w:shd w:val="clear" w:color="auto" w:fill="FFFFFF"/>
              <w:spacing w:after="0" w:line="240" w:lineRule="auto"/>
              <w:jc w:val="both"/>
              <w:rPr>
                <w:rFonts w:ascii="Times New Roman" w:hAnsi="Times New Roman" w:cs="Times New Roman"/>
                <w:color w:val="191919"/>
                <w:sz w:val="18"/>
                <w:szCs w:val="18"/>
              </w:rPr>
            </w:pPr>
            <w:r w:rsidRPr="00D07056">
              <w:rPr>
                <w:rFonts w:ascii="Times New Roman" w:hAnsi="Times New Roman" w:cs="Times New Roman"/>
                <w:color w:val="191919"/>
                <w:sz w:val="18"/>
                <w:szCs w:val="18"/>
              </w:rPr>
              <w:t>Ашурова Марина Викторовна, руководитель</w:t>
            </w:r>
          </w:p>
        </w:tc>
      </w:tr>
    </w:tbl>
    <w:p w14:paraId="373CC5B5" w14:textId="77777777" w:rsidR="00D93160" w:rsidRPr="000A62EF" w:rsidRDefault="00D93160" w:rsidP="000A62EF">
      <w:pPr>
        <w:pStyle w:val="ConsPlusNormal"/>
        <w:jc w:val="both"/>
        <w:rPr>
          <w:rFonts w:ascii="Times New Roman" w:hAnsi="Times New Roman" w:cs="Times New Roman"/>
          <w:b/>
          <w:color w:val="191919"/>
          <w:sz w:val="20"/>
          <w:szCs w:val="20"/>
        </w:rPr>
      </w:pPr>
      <w:r w:rsidRPr="000A62EF">
        <w:rPr>
          <w:rFonts w:ascii="Times New Roman" w:hAnsi="Times New Roman" w:cs="Times New Roman"/>
          <w:b/>
          <w:color w:val="191919"/>
          <w:sz w:val="20"/>
          <w:szCs w:val="20"/>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D93160" w:rsidRPr="00D07056" w14:paraId="58910E0C" w14:textId="77777777" w:rsidTr="00D93160">
        <w:tc>
          <w:tcPr>
            <w:tcW w:w="4785" w:type="dxa"/>
            <w:tcBorders>
              <w:top w:val="single" w:sz="4" w:space="0" w:color="auto"/>
              <w:left w:val="single" w:sz="4" w:space="0" w:color="auto"/>
              <w:bottom w:val="single" w:sz="4" w:space="0" w:color="auto"/>
              <w:right w:val="single" w:sz="4" w:space="0" w:color="auto"/>
            </w:tcBorders>
            <w:vAlign w:val="center"/>
          </w:tcPr>
          <w:p w14:paraId="31799190" w14:textId="77777777" w:rsidR="00D93160" w:rsidRPr="00D07056" w:rsidRDefault="00D93160" w:rsidP="000A62EF">
            <w:pPr>
              <w:pStyle w:val="ConsPlusNonformat"/>
              <w:jc w:val="both"/>
              <w:rPr>
                <w:rFonts w:ascii="Times New Roman" w:hAnsi="Times New Roman" w:cs="Times New Roman"/>
                <w:color w:val="191919"/>
                <w:sz w:val="18"/>
                <w:szCs w:val="18"/>
              </w:rPr>
            </w:pPr>
            <w:r w:rsidRPr="00D07056">
              <w:rPr>
                <w:rFonts w:ascii="Times New Roman" w:hAnsi="Times New Roman" w:cs="Times New Roman"/>
                <w:color w:val="191919"/>
                <w:sz w:val="18"/>
                <w:szCs w:val="18"/>
              </w:rPr>
              <w:t>Дни недели</w:t>
            </w:r>
          </w:p>
        </w:tc>
        <w:tc>
          <w:tcPr>
            <w:tcW w:w="4786" w:type="dxa"/>
            <w:tcBorders>
              <w:top w:val="single" w:sz="4" w:space="0" w:color="auto"/>
              <w:left w:val="single" w:sz="4" w:space="0" w:color="auto"/>
              <w:bottom w:val="single" w:sz="4" w:space="0" w:color="auto"/>
              <w:right w:val="single" w:sz="4" w:space="0" w:color="auto"/>
            </w:tcBorders>
            <w:vAlign w:val="center"/>
          </w:tcPr>
          <w:p w14:paraId="1FD20EDE" w14:textId="77777777" w:rsidR="00D93160" w:rsidRPr="00D07056" w:rsidRDefault="00D93160" w:rsidP="000A62EF">
            <w:pPr>
              <w:pStyle w:val="ConsPlusNonformat"/>
              <w:jc w:val="both"/>
              <w:rPr>
                <w:rFonts w:ascii="Times New Roman" w:hAnsi="Times New Roman" w:cs="Times New Roman"/>
                <w:color w:val="191919"/>
                <w:sz w:val="18"/>
                <w:szCs w:val="18"/>
              </w:rPr>
            </w:pPr>
            <w:r w:rsidRPr="00D07056">
              <w:rPr>
                <w:rFonts w:ascii="Times New Roman" w:hAnsi="Times New Roman" w:cs="Times New Roman"/>
                <w:color w:val="191919"/>
                <w:sz w:val="18"/>
                <w:szCs w:val="18"/>
              </w:rPr>
              <w:t>Часы работы</w:t>
            </w:r>
          </w:p>
        </w:tc>
      </w:tr>
      <w:tr w:rsidR="00D93160" w:rsidRPr="00D07056" w14:paraId="051F3207" w14:textId="77777777" w:rsidTr="00D93160">
        <w:tc>
          <w:tcPr>
            <w:tcW w:w="4785" w:type="dxa"/>
            <w:tcBorders>
              <w:top w:val="single" w:sz="4" w:space="0" w:color="auto"/>
              <w:left w:val="single" w:sz="4" w:space="0" w:color="auto"/>
              <w:bottom w:val="single" w:sz="4" w:space="0" w:color="auto"/>
              <w:right w:val="single" w:sz="4" w:space="0" w:color="auto"/>
            </w:tcBorders>
            <w:vAlign w:val="center"/>
          </w:tcPr>
          <w:p w14:paraId="4FD4D36D" w14:textId="77777777" w:rsidR="00D93160" w:rsidRPr="00D07056" w:rsidRDefault="00D93160" w:rsidP="000A62EF">
            <w:pPr>
              <w:pStyle w:val="ConsPlusNonformat"/>
              <w:jc w:val="both"/>
              <w:rPr>
                <w:rFonts w:ascii="Times New Roman" w:hAnsi="Times New Roman" w:cs="Times New Roman"/>
                <w:color w:val="191919"/>
                <w:sz w:val="18"/>
                <w:szCs w:val="18"/>
              </w:rPr>
            </w:pPr>
            <w:r w:rsidRPr="00D07056">
              <w:rPr>
                <w:rFonts w:ascii="Times New Roman" w:hAnsi="Times New Roman" w:cs="Times New Roman"/>
                <w:color w:val="191919"/>
                <w:sz w:val="18"/>
                <w:szCs w:val="18"/>
              </w:rPr>
              <w:t>Понедельник</w:t>
            </w:r>
          </w:p>
        </w:tc>
        <w:tc>
          <w:tcPr>
            <w:tcW w:w="4786" w:type="dxa"/>
            <w:tcBorders>
              <w:top w:val="single" w:sz="4" w:space="0" w:color="auto"/>
              <w:left w:val="single" w:sz="4" w:space="0" w:color="auto"/>
              <w:bottom w:val="single" w:sz="4" w:space="0" w:color="auto"/>
              <w:right w:val="single" w:sz="4" w:space="0" w:color="auto"/>
            </w:tcBorders>
            <w:vAlign w:val="center"/>
          </w:tcPr>
          <w:p w14:paraId="32BFDA1C" w14:textId="77777777" w:rsidR="00D93160" w:rsidRPr="00D07056" w:rsidRDefault="00D93160" w:rsidP="000A62EF">
            <w:pPr>
              <w:pStyle w:val="ConsPlusNonformat"/>
              <w:jc w:val="both"/>
              <w:rPr>
                <w:rFonts w:ascii="Times New Roman" w:hAnsi="Times New Roman" w:cs="Times New Roman"/>
                <w:color w:val="191919"/>
                <w:sz w:val="18"/>
                <w:szCs w:val="18"/>
              </w:rPr>
            </w:pPr>
            <w:r w:rsidRPr="00D07056">
              <w:rPr>
                <w:rFonts w:ascii="Times New Roman" w:hAnsi="Times New Roman" w:cs="Times New Roman"/>
                <w:color w:val="191919"/>
                <w:sz w:val="18"/>
                <w:szCs w:val="18"/>
              </w:rPr>
              <w:t>с 8-00 до 17-00 без перерыва</w:t>
            </w:r>
          </w:p>
        </w:tc>
      </w:tr>
      <w:tr w:rsidR="00D93160" w:rsidRPr="00D07056" w14:paraId="0902A938" w14:textId="77777777" w:rsidTr="00D93160">
        <w:tc>
          <w:tcPr>
            <w:tcW w:w="4785" w:type="dxa"/>
            <w:tcBorders>
              <w:top w:val="single" w:sz="4" w:space="0" w:color="auto"/>
              <w:left w:val="single" w:sz="4" w:space="0" w:color="auto"/>
              <w:bottom w:val="single" w:sz="4" w:space="0" w:color="auto"/>
              <w:right w:val="single" w:sz="4" w:space="0" w:color="auto"/>
            </w:tcBorders>
            <w:vAlign w:val="center"/>
          </w:tcPr>
          <w:p w14:paraId="18CEDF75" w14:textId="77777777" w:rsidR="00D93160" w:rsidRPr="00D07056" w:rsidRDefault="00D93160" w:rsidP="000A62EF">
            <w:pPr>
              <w:pStyle w:val="ConsPlusNonformat"/>
              <w:jc w:val="both"/>
              <w:rPr>
                <w:rFonts w:ascii="Times New Roman" w:hAnsi="Times New Roman" w:cs="Times New Roman"/>
                <w:color w:val="191919"/>
                <w:sz w:val="18"/>
                <w:szCs w:val="18"/>
              </w:rPr>
            </w:pPr>
            <w:r w:rsidRPr="00D07056">
              <w:rPr>
                <w:rFonts w:ascii="Times New Roman" w:hAnsi="Times New Roman" w:cs="Times New Roman"/>
                <w:color w:val="191919"/>
                <w:sz w:val="18"/>
                <w:szCs w:val="18"/>
              </w:rPr>
              <w:t>Вторник</w:t>
            </w:r>
          </w:p>
        </w:tc>
        <w:tc>
          <w:tcPr>
            <w:tcW w:w="4786" w:type="dxa"/>
            <w:tcBorders>
              <w:top w:val="single" w:sz="4" w:space="0" w:color="auto"/>
              <w:left w:val="single" w:sz="4" w:space="0" w:color="auto"/>
              <w:bottom w:val="single" w:sz="4" w:space="0" w:color="auto"/>
              <w:right w:val="single" w:sz="4" w:space="0" w:color="auto"/>
            </w:tcBorders>
            <w:vAlign w:val="center"/>
          </w:tcPr>
          <w:p w14:paraId="535F45B9" w14:textId="77777777" w:rsidR="00D93160" w:rsidRPr="00D07056" w:rsidRDefault="00D93160" w:rsidP="000A62EF">
            <w:pPr>
              <w:pStyle w:val="ConsPlusNonformat"/>
              <w:jc w:val="both"/>
              <w:rPr>
                <w:rFonts w:ascii="Times New Roman" w:hAnsi="Times New Roman" w:cs="Times New Roman"/>
                <w:color w:val="191919"/>
                <w:sz w:val="18"/>
                <w:szCs w:val="18"/>
              </w:rPr>
            </w:pPr>
            <w:r w:rsidRPr="00D07056">
              <w:rPr>
                <w:rFonts w:ascii="Times New Roman" w:hAnsi="Times New Roman" w:cs="Times New Roman"/>
                <w:color w:val="191919"/>
                <w:sz w:val="18"/>
                <w:szCs w:val="18"/>
              </w:rPr>
              <w:t>с 8-00 до 17-00 без перерыва</w:t>
            </w:r>
          </w:p>
        </w:tc>
      </w:tr>
      <w:tr w:rsidR="00D93160" w:rsidRPr="00D07056" w14:paraId="3CD96DD3" w14:textId="77777777" w:rsidTr="00D93160">
        <w:tc>
          <w:tcPr>
            <w:tcW w:w="4785" w:type="dxa"/>
            <w:tcBorders>
              <w:top w:val="single" w:sz="4" w:space="0" w:color="auto"/>
              <w:left w:val="single" w:sz="4" w:space="0" w:color="auto"/>
              <w:bottom w:val="single" w:sz="4" w:space="0" w:color="auto"/>
              <w:right w:val="single" w:sz="4" w:space="0" w:color="auto"/>
            </w:tcBorders>
            <w:vAlign w:val="center"/>
          </w:tcPr>
          <w:p w14:paraId="4622891C" w14:textId="77777777" w:rsidR="00D93160" w:rsidRPr="00D07056" w:rsidRDefault="00D93160" w:rsidP="000A62EF">
            <w:pPr>
              <w:pStyle w:val="ConsPlusNonformat"/>
              <w:jc w:val="both"/>
              <w:rPr>
                <w:rFonts w:ascii="Times New Roman" w:hAnsi="Times New Roman" w:cs="Times New Roman"/>
                <w:color w:val="191919"/>
                <w:sz w:val="18"/>
                <w:szCs w:val="18"/>
              </w:rPr>
            </w:pPr>
            <w:r w:rsidRPr="00D07056">
              <w:rPr>
                <w:rFonts w:ascii="Times New Roman" w:hAnsi="Times New Roman" w:cs="Times New Roman"/>
                <w:color w:val="191919"/>
                <w:sz w:val="18"/>
                <w:szCs w:val="18"/>
              </w:rPr>
              <w:t>Среда</w:t>
            </w:r>
          </w:p>
        </w:tc>
        <w:tc>
          <w:tcPr>
            <w:tcW w:w="4786" w:type="dxa"/>
            <w:tcBorders>
              <w:top w:val="single" w:sz="4" w:space="0" w:color="auto"/>
              <w:left w:val="single" w:sz="4" w:space="0" w:color="auto"/>
              <w:bottom w:val="single" w:sz="4" w:space="0" w:color="auto"/>
              <w:right w:val="single" w:sz="4" w:space="0" w:color="auto"/>
            </w:tcBorders>
            <w:vAlign w:val="center"/>
          </w:tcPr>
          <w:p w14:paraId="35F2C0C1" w14:textId="77777777" w:rsidR="00D93160" w:rsidRPr="00D07056" w:rsidRDefault="00D93160" w:rsidP="000A62EF">
            <w:pPr>
              <w:pStyle w:val="ConsPlusNonformat"/>
              <w:jc w:val="both"/>
              <w:rPr>
                <w:rFonts w:ascii="Times New Roman" w:hAnsi="Times New Roman" w:cs="Times New Roman"/>
                <w:color w:val="191919"/>
                <w:sz w:val="18"/>
                <w:szCs w:val="18"/>
              </w:rPr>
            </w:pPr>
            <w:r w:rsidRPr="00D07056">
              <w:rPr>
                <w:rFonts w:ascii="Times New Roman" w:hAnsi="Times New Roman" w:cs="Times New Roman"/>
                <w:color w:val="191919"/>
                <w:sz w:val="18"/>
                <w:szCs w:val="18"/>
              </w:rPr>
              <w:t>с 8-00 до 17-00 без перерыва</w:t>
            </w:r>
          </w:p>
        </w:tc>
      </w:tr>
      <w:tr w:rsidR="00D93160" w:rsidRPr="00D07056" w14:paraId="29329827" w14:textId="77777777" w:rsidTr="00D93160">
        <w:tc>
          <w:tcPr>
            <w:tcW w:w="4785" w:type="dxa"/>
            <w:tcBorders>
              <w:top w:val="single" w:sz="4" w:space="0" w:color="auto"/>
              <w:left w:val="single" w:sz="4" w:space="0" w:color="auto"/>
              <w:bottom w:val="single" w:sz="4" w:space="0" w:color="auto"/>
              <w:right w:val="single" w:sz="4" w:space="0" w:color="auto"/>
            </w:tcBorders>
            <w:vAlign w:val="center"/>
          </w:tcPr>
          <w:p w14:paraId="7C571CF4" w14:textId="77777777" w:rsidR="00D93160" w:rsidRPr="00D07056" w:rsidRDefault="00D93160" w:rsidP="000A62EF">
            <w:pPr>
              <w:pStyle w:val="ConsPlusNonformat"/>
              <w:jc w:val="both"/>
              <w:rPr>
                <w:rFonts w:ascii="Times New Roman" w:hAnsi="Times New Roman" w:cs="Times New Roman"/>
                <w:color w:val="191919"/>
                <w:sz w:val="18"/>
                <w:szCs w:val="18"/>
              </w:rPr>
            </w:pPr>
            <w:r w:rsidRPr="00D07056">
              <w:rPr>
                <w:rFonts w:ascii="Times New Roman" w:hAnsi="Times New Roman" w:cs="Times New Roman"/>
                <w:color w:val="191919"/>
                <w:sz w:val="18"/>
                <w:szCs w:val="18"/>
              </w:rPr>
              <w:t>Четверг</w:t>
            </w:r>
          </w:p>
        </w:tc>
        <w:tc>
          <w:tcPr>
            <w:tcW w:w="4786" w:type="dxa"/>
            <w:tcBorders>
              <w:top w:val="single" w:sz="4" w:space="0" w:color="auto"/>
              <w:left w:val="single" w:sz="4" w:space="0" w:color="auto"/>
              <w:bottom w:val="single" w:sz="4" w:space="0" w:color="auto"/>
              <w:right w:val="single" w:sz="4" w:space="0" w:color="auto"/>
            </w:tcBorders>
            <w:vAlign w:val="center"/>
          </w:tcPr>
          <w:p w14:paraId="34FEACA9" w14:textId="77777777" w:rsidR="00D93160" w:rsidRPr="00D07056" w:rsidRDefault="00D93160" w:rsidP="000A62EF">
            <w:pPr>
              <w:pStyle w:val="ConsPlusNonformat"/>
              <w:jc w:val="both"/>
              <w:rPr>
                <w:rFonts w:ascii="Times New Roman" w:hAnsi="Times New Roman" w:cs="Times New Roman"/>
                <w:color w:val="191919"/>
                <w:sz w:val="18"/>
                <w:szCs w:val="18"/>
              </w:rPr>
            </w:pPr>
            <w:r w:rsidRPr="00D07056">
              <w:rPr>
                <w:rFonts w:ascii="Times New Roman" w:hAnsi="Times New Roman" w:cs="Times New Roman"/>
                <w:color w:val="191919"/>
                <w:sz w:val="18"/>
                <w:szCs w:val="18"/>
              </w:rPr>
              <w:t>с 8-00 до 17-00 без перерыва</w:t>
            </w:r>
          </w:p>
        </w:tc>
      </w:tr>
      <w:tr w:rsidR="00D93160" w:rsidRPr="00D07056" w14:paraId="14DDFB8B" w14:textId="77777777" w:rsidTr="00D93160">
        <w:tc>
          <w:tcPr>
            <w:tcW w:w="4785" w:type="dxa"/>
            <w:tcBorders>
              <w:top w:val="single" w:sz="4" w:space="0" w:color="auto"/>
              <w:left w:val="single" w:sz="4" w:space="0" w:color="auto"/>
              <w:bottom w:val="single" w:sz="4" w:space="0" w:color="auto"/>
              <w:right w:val="single" w:sz="4" w:space="0" w:color="auto"/>
            </w:tcBorders>
            <w:vAlign w:val="center"/>
          </w:tcPr>
          <w:p w14:paraId="1503D1F5" w14:textId="77777777" w:rsidR="00D93160" w:rsidRPr="00D07056" w:rsidRDefault="00D93160" w:rsidP="000A62EF">
            <w:pPr>
              <w:pStyle w:val="ConsPlusNonformat"/>
              <w:jc w:val="both"/>
              <w:rPr>
                <w:rFonts w:ascii="Times New Roman" w:hAnsi="Times New Roman" w:cs="Times New Roman"/>
                <w:color w:val="191919"/>
                <w:sz w:val="18"/>
                <w:szCs w:val="18"/>
              </w:rPr>
            </w:pPr>
            <w:r w:rsidRPr="00D07056">
              <w:rPr>
                <w:rFonts w:ascii="Times New Roman" w:hAnsi="Times New Roman" w:cs="Times New Roman"/>
                <w:color w:val="191919"/>
                <w:sz w:val="18"/>
                <w:szCs w:val="18"/>
              </w:rPr>
              <w:t>Пятница</w:t>
            </w:r>
          </w:p>
        </w:tc>
        <w:tc>
          <w:tcPr>
            <w:tcW w:w="4786" w:type="dxa"/>
            <w:tcBorders>
              <w:top w:val="single" w:sz="4" w:space="0" w:color="auto"/>
              <w:left w:val="single" w:sz="4" w:space="0" w:color="auto"/>
              <w:bottom w:val="single" w:sz="4" w:space="0" w:color="auto"/>
              <w:right w:val="single" w:sz="4" w:space="0" w:color="auto"/>
            </w:tcBorders>
            <w:vAlign w:val="center"/>
          </w:tcPr>
          <w:p w14:paraId="4E9A69E9" w14:textId="77777777" w:rsidR="00D93160" w:rsidRPr="00D07056" w:rsidRDefault="00D93160" w:rsidP="000A62EF">
            <w:pPr>
              <w:pStyle w:val="ConsPlusNonformat"/>
              <w:jc w:val="both"/>
              <w:rPr>
                <w:rFonts w:ascii="Times New Roman" w:hAnsi="Times New Roman" w:cs="Times New Roman"/>
                <w:color w:val="191919"/>
                <w:sz w:val="18"/>
                <w:szCs w:val="18"/>
              </w:rPr>
            </w:pPr>
            <w:r w:rsidRPr="00D07056">
              <w:rPr>
                <w:rFonts w:ascii="Times New Roman" w:hAnsi="Times New Roman" w:cs="Times New Roman"/>
                <w:color w:val="191919"/>
                <w:sz w:val="18"/>
                <w:szCs w:val="18"/>
              </w:rPr>
              <w:t>с 8-00 до 17-00 без перерыва</w:t>
            </w:r>
          </w:p>
        </w:tc>
      </w:tr>
      <w:tr w:rsidR="00D93160" w:rsidRPr="00D07056" w14:paraId="78F72BE3" w14:textId="77777777" w:rsidTr="00D93160">
        <w:tc>
          <w:tcPr>
            <w:tcW w:w="4785" w:type="dxa"/>
            <w:tcBorders>
              <w:top w:val="single" w:sz="4" w:space="0" w:color="auto"/>
              <w:left w:val="single" w:sz="4" w:space="0" w:color="auto"/>
              <w:bottom w:val="single" w:sz="4" w:space="0" w:color="auto"/>
              <w:right w:val="single" w:sz="4" w:space="0" w:color="auto"/>
            </w:tcBorders>
            <w:vAlign w:val="center"/>
          </w:tcPr>
          <w:p w14:paraId="2307CC8E" w14:textId="77777777" w:rsidR="00D93160" w:rsidRPr="00D07056" w:rsidRDefault="00D93160" w:rsidP="000A62EF">
            <w:pPr>
              <w:pStyle w:val="ConsPlusNonformat"/>
              <w:jc w:val="both"/>
              <w:rPr>
                <w:rFonts w:ascii="Times New Roman" w:hAnsi="Times New Roman" w:cs="Times New Roman"/>
                <w:color w:val="191919"/>
                <w:sz w:val="18"/>
                <w:szCs w:val="18"/>
              </w:rPr>
            </w:pPr>
            <w:r w:rsidRPr="00D07056">
              <w:rPr>
                <w:rFonts w:ascii="Times New Roman" w:hAnsi="Times New Roman" w:cs="Times New Roman"/>
                <w:color w:val="191919"/>
                <w:sz w:val="18"/>
                <w:szCs w:val="18"/>
              </w:rPr>
              <w:t>Суббота</w:t>
            </w:r>
          </w:p>
        </w:tc>
        <w:tc>
          <w:tcPr>
            <w:tcW w:w="4786" w:type="dxa"/>
            <w:tcBorders>
              <w:top w:val="single" w:sz="4" w:space="0" w:color="auto"/>
              <w:left w:val="single" w:sz="4" w:space="0" w:color="auto"/>
              <w:bottom w:val="single" w:sz="4" w:space="0" w:color="auto"/>
              <w:right w:val="single" w:sz="4" w:space="0" w:color="auto"/>
            </w:tcBorders>
            <w:vAlign w:val="center"/>
          </w:tcPr>
          <w:p w14:paraId="7D3F1AE1" w14:textId="77777777" w:rsidR="00D93160" w:rsidRPr="00D07056" w:rsidRDefault="00D93160" w:rsidP="000A62EF">
            <w:pPr>
              <w:pStyle w:val="ConsPlusNonformat"/>
              <w:jc w:val="both"/>
              <w:rPr>
                <w:rFonts w:ascii="Times New Roman" w:hAnsi="Times New Roman" w:cs="Times New Roman"/>
                <w:color w:val="191919"/>
                <w:sz w:val="18"/>
                <w:szCs w:val="18"/>
              </w:rPr>
            </w:pPr>
            <w:r w:rsidRPr="00D07056">
              <w:rPr>
                <w:rFonts w:ascii="Times New Roman" w:hAnsi="Times New Roman" w:cs="Times New Roman"/>
                <w:color w:val="191919"/>
                <w:sz w:val="18"/>
                <w:szCs w:val="18"/>
              </w:rPr>
              <w:t>выходной</w:t>
            </w:r>
          </w:p>
        </w:tc>
      </w:tr>
      <w:tr w:rsidR="00D93160" w:rsidRPr="00D07056" w14:paraId="6D71C457" w14:textId="77777777" w:rsidTr="00D93160">
        <w:tc>
          <w:tcPr>
            <w:tcW w:w="4785" w:type="dxa"/>
            <w:tcBorders>
              <w:top w:val="single" w:sz="4" w:space="0" w:color="auto"/>
              <w:left w:val="single" w:sz="4" w:space="0" w:color="auto"/>
              <w:bottom w:val="single" w:sz="4" w:space="0" w:color="auto"/>
              <w:right w:val="single" w:sz="4" w:space="0" w:color="auto"/>
            </w:tcBorders>
            <w:vAlign w:val="center"/>
          </w:tcPr>
          <w:p w14:paraId="3D5B90F0" w14:textId="77777777" w:rsidR="00D93160" w:rsidRPr="00D07056" w:rsidRDefault="00D93160" w:rsidP="000A62EF">
            <w:pPr>
              <w:pStyle w:val="ConsPlusNonformat"/>
              <w:jc w:val="both"/>
              <w:rPr>
                <w:rFonts w:ascii="Times New Roman" w:hAnsi="Times New Roman" w:cs="Times New Roman"/>
                <w:b/>
                <w:bCs/>
                <w:color w:val="191919"/>
                <w:sz w:val="18"/>
                <w:szCs w:val="18"/>
              </w:rPr>
            </w:pPr>
            <w:r w:rsidRPr="00D07056">
              <w:rPr>
                <w:rFonts w:ascii="Times New Roman" w:hAnsi="Times New Roman" w:cs="Times New Roman"/>
                <w:color w:val="191919"/>
                <w:sz w:val="18"/>
                <w:szCs w:val="18"/>
              </w:rPr>
              <w:t>Воскресенье</w:t>
            </w:r>
          </w:p>
        </w:tc>
        <w:tc>
          <w:tcPr>
            <w:tcW w:w="4786" w:type="dxa"/>
            <w:tcBorders>
              <w:top w:val="single" w:sz="4" w:space="0" w:color="auto"/>
              <w:left w:val="single" w:sz="4" w:space="0" w:color="auto"/>
              <w:bottom w:val="single" w:sz="4" w:space="0" w:color="auto"/>
              <w:right w:val="single" w:sz="4" w:space="0" w:color="auto"/>
            </w:tcBorders>
            <w:vAlign w:val="center"/>
          </w:tcPr>
          <w:p w14:paraId="7CD40932" w14:textId="77777777" w:rsidR="00D93160" w:rsidRPr="00D07056" w:rsidRDefault="00D93160" w:rsidP="000A62EF">
            <w:pPr>
              <w:pStyle w:val="ConsPlusNonformat"/>
              <w:jc w:val="both"/>
              <w:rPr>
                <w:rFonts w:ascii="Times New Roman" w:hAnsi="Times New Roman" w:cs="Times New Roman"/>
                <w:color w:val="191919"/>
                <w:sz w:val="18"/>
                <w:szCs w:val="18"/>
              </w:rPr>
            </w:pPr>
            <w:r w:rsidRPr="00D07056">
              <w:rPr>
                <w:rFonts w:ascii="Times New Roman" w:hAnsi="Times New Roman" w:cs="Times New Roman"/>
                <w:color w:val="191919"/>
                <w:sz w:val="18"/>
                <w:szCs w:val="18"/>
              </w:rPr>
              <w:t>выходной</w:t>
            </w:r>
          </w:p>
        </w:tc>
      </w:tr>
    </w:tbl>
    <w:p w14:paraId="40861D24" w14:textId="77777777" w:rsidR="00D93160" w:rsidRPr="000A62EF" w:rsidRDefault="00D93160" w:rsidP="000A62EF">
      <w:pPr>
        <w:spacing w:after="0" w:line="240" w:lineRule="auto"/>
        <w:jc w:val="both"/>
        <w:rPr>
          <w:rFonts w:ascii="Times New Roman" w:hAnsi="Times New Roman" w:cs="Times New Roman"/>
          <w:sz w:val="20"/>
          <w:szCs w:val="20"/>
        </w:rPr>
      </w:pPr>
    </w:p>
    <w:p w14:paraId="66A630F2" w14:textId="77777777" w:rsidR="00D07056" w:rsidRDefault="00D07056" w:rsidP="000A62EF">
      <w:pPr>
        <w:pStyle w:val="Default"/>
        <w:jc w:val="both"/>
        <w:rPr>
          <w:sz w:val="20"/>
          <w:szCs w:val="20"/>
        </w:rPr>
        <w:sectPr w:rsidR="00D07056" w:rsidSect="00117220">
          <w:pgSz w:w="16838" w:h="11906" w:orient="landscape"/>
          <w:pgMar w:top="680" w:right="567" w:bottom="567" w:left="993" w:header="0" w:footer="0" w:gutter="0"/>
          <w:cols w:space="708"/>
          <w:docGrid w:linePitch="360"/>
        </w:sectPr>
      </w:pPr>
    </w:p>
    <w:p w14:paraId="274A08CF" w14:textId="0C429204" w:rsidR="00A87FE6" w:rsidRPr="00A87FE6" w:rsidRDefault="00F70D06" w:rsidP="00A87FE6">
      <w:pPr>
        <w:spacing w:after="0" w:line="240" w:lineRule="auto"/>
        <w:jc w:val="both"/>
        <w:rPr>
          <w:rFonts w:ascii="Times New Roman" w:hAnsi="Times New Roman" w:cs="Times New Roman"/>
          <w:b/>
          <w:bCs/>
          <w:sz w:val="20"/>
          <w:szCs w:val="20"/>
        </w:rPr>
      </w:pPr>
      <w:r w:rsidRPr="00A87FE6">
        <w:rPr>
          <w:rFonts w:ascii="Times New Roman" w:hAnsi="Times New Roman" w:cs="Times New Roman"/>
          <w:b/>
          <w:bCs/>
          <w:sz w:val="20"/>
          <w:szCs w:val="20"/>
        </w:rPr>
        <w:lastRenderedPageBreak/>
        <w:t xml:space="preserve">Постановление </w:t>
      </w:r>
      <w:r w:rsidR="00A87FE6" w:rsidRPr="00A87FE6">
        <w:rPr>
          <w:rFonts w:ascii="Times New Roman" w:hAnsi="Times New Roman" w:cs="Times New Roman"/>
          <w:b/>
          <w:bCs/>
          <w:sz w:val="20"/>
          <w:szCs w:val="20"/>
        </w:rPr>
        <w:t xml:space="preserve"> </w:t>
      </w:r>
      <w:r w:rsidR="00C361D9">
        <w:rPr>
          <w:rFonts w:ascii="Times New Roman" w:hAnsi="Times New Roman" w:cs="Times New Roman"/>
          <w:b/>
          <w:bCs/>
          <w:sz w:val="20"/>
          <w:szCs w:val="20"/>
        </w:rPr>
        <w:t xml:space="preserve">от </w:t>
      </w:r>
      <w:r w:rsidR="00A87FE6" w:rsidRPr="00A87FE6">
        <w:rPr>
          <w:rFonts w:ascii="Times New Roman" w:hAnsi="Times New Roman" w:cs="Times New Roman"/>
          <w:b/>
          <w:bCs/>
          <w:sz w:val="20"/>
          <w:szCs w:val="20"/>
        </w:rPr>
        <w:t>13.09.2022</w:t>
      </w:r>
      <w:r w:rsidR="00A87FE6" w:rsidRPr="00A87FE6">
        <w:rPr>
          <w:rFonts w:ascii="Times New Roman" w:hAnsi="Times New Roman" w:cs="Times New Roman"/>
          <w:b/>
          <w:bCs/>
          <w:sz w:val="20"/>
          <w:szCs w:val="20"/>
        </w:rPr>
        <w:tab/>
      </w:r>
      <w:r w:rsidR="00A87FE6" w:rsidRPr="00A87FE6">
        <w:rPr>
          <w:rFonts w:ascii="Times New Roman" w:hAnsi="Times New Roman" w:cs="Times New Roman"/>
          <w:b/>
          <w:bCs/>
          <w:sz w:val="20"/>
          <w:szCs w:val="20"/>
        </w:rPr>
        <w:tab/>
      </w:r>
      <w:r w:rsidR="00A87FE6" w:rsidRPr="00A87FE6">
        <w:rPr>
          <w:rFonts w:ascii="Times New Roman" w:hAnsi="Times New Roman" w:cs="Times New Roman"/>
          <w:b/>
          <w:bCs/>
          <w:sz w:val="20"/>
          <w:szCs w:val="20"/>
        </w:rPr>
        <w:tab/>
      </w:r>
      <w:r w:rsidR="00A87FE6" w:rsidRPr="00A87FE6">
        <w:rPr>
          <w:rFonts w:ascii="Times New Roman" w:hAnsi="Times New Roman" w:cs="Times New Roman"/>
          <w:b/>
          <w:bCs/>
          <w:sz w:val="20"/>
          <w:szCs w:val="20"/>
        </w:rPr>
        <w:tab/>
      </w:r>
      <w:r w:rsidR="00A87FE6" w:rsidRPr="00A87FE6">
        <w:rPr>
          <w:rFonts w:ascii="Times New Roman" w:hAnsi="Times New Roman" w:cs="Times New Roman"/>
          <w:b/>
          <w:bCs/>
          <w:sz w:val="20"/>
          <w:szCs w:val="20"/>
        </w:rPr>
        <w:tab/>
      </w:r>
      <w:r w:rsidR="00A87FE6" w:rsidRPr="00A87FE6">
        <w:rPr>
          <w:rFonts w:ascii="Times New Roman" w:hAnsi="Times New Roman" w:cs="Times New Roman"/>
          <w:b/>
          <w:bCs/>
          <w:sz w:val="20"/>
          <w:szCs w:val="20"/>
        </w:rPr>
        <w:tab/>
      </w:r>
      <w:r w:rsidR="00A87FE6" w:rsidRPr="00A87FE6">
        <w:rPr>
          <w:rFonts w:ascii="Times New Roman" w:hAnsi="Times New Roman" w:cs="Times New Roman"/>
          <w:b/>
          <w:bCs/>
          <w:sz w:val="20"/>
          <w:szCs w:val="20"/>
        </w:rPr>
        <w:tab/>
      </w:r>
      <w:r w:rsidR="00A87FE6" w:rsidRPr="00A87FE6">
        <w:rPr>
          <w:rFonts w:ascii="Times New Roman" w:hAnsi="Times New Roman" w:cs="Times New Roman"/>
          <w:b/>
          <w:bCs/>
          <w:sz w:val="20"/>
          <w:szCs w:val="20"/>
        </w:rPr>
        <w:tab/>
      </w:r>
      <w:r w:rsidR="00A87FE6" w:rsidRPr="00A87FE6">
        <w:rPr>
          <w:rFonts w:ascii="Times New Roman" w:hAnsi="Times New Roman" w:cs="Times New Roman"/>
          <w:b/>
          <w:bCs/>
          <w:sz w:val="20"/>
          <w:szCs w:val="20"/>
        </w:rPr>
        <w:tab/>
        <w:t xml:space="preserve">                      </w:t>
      </w:r>
      <w:r w:rsidR="00A87FE6">
        <w:rPr>
          <w:rFonts w:ascii="Times New Roman" w:hAnsi="Times New Roman" w:cs="Times New Roman"/>
          <w:b/>
          <w:bCs/>
          <w:sz w:val="20"/>
          <w:szCs w:val="20"/>
        </w:rPr>
        <w:t xml:space="preserve">     </w:t>
      </w:r>
      <w:r w:rsidR="00A87FE6" w:rsidRPr="00A87FE6">
        <w:rPr>
          <w:rFonts w:ascii="Times New Roman" w:hAnsi="Times New Roman" w:cs="Times New Roman"/>
          <w:b/>
          <w:bCs/>
          <w:sz w:val="20"/>
          <w:szCs w:val="20"/>
        </w:rPr>
        <w:t xml:space="preserve">   №  785</w:t>
      </w:r>
    </w:p>
    <w:p w14:paraId="7C7B56E6" w14:textId="0014449E" w:rsidR="00A87FE6" w:rsidRPr="00F37A60" w:rsidRDefault="00A87FE6" w:rsidP="00A87FE6">
      <w:pPr>
        <w:spacing w:after="0" w:line="240" w:lineRule="auto"/>
        <w:jc w:val="both"/>
        <w:rPr>
          <w:rFonts w:ascii="Times New Roman" w:eastAsia="Times New Roman" w:hAnsi="Times New Roman" w:cs="Times New Roman"/>
          <w:sz w:val="20"/>
          <w:szCs w:val="20"/>
        </w:rPr>
      </w:pPr>
      <w:r w:rsidRPr="00A87FE6">
        <w:rPr>
          <w:rFonts w:ascii="Times New Roman" w:eastAsia="Times New Roman" w:hAnsi="Times New Roman" w:cs="Times New Roman"/>
          <w:sz w:val="20"/>
          <w:szCs w:val="20"/>
        </w:rPr>
        <w:t>Об утверждении административного регламента предоставления</w:t>
      </w:r>
      <w:r>
        <w:rPr>
          <w:rFonts w:ascii="Times New Roman" w:eastAsia="Times New Roman" w:hAnsi="Times New Roman" w:cs="Times New Roman"/>
          <w:sz w:val="20"/>
          <w:szCs w:val="20"/>
        </w:rPr>
        <w:t xml:space="preserve"> </w:t>
      </w:r>
      <w:r w:rsidRPr="00A87FE6">
        <w:rPr>
          <w:rFonts w:ascii="Times New Roman" w:eastAsia="Times New Roman" w:hAnsi="Times New Roman" w:cs="Times New Roman"/>
          <w:sz w:val="20"/>
          <w:szCs w:val="20"/>
        </w:rPr>
        <w:t>муниципальной услуги «Предоставление земельного участка находящегося в муниципальной собственности, или государственная собственность на которые не разграничена, на торгах»</w:t>
      </w:r>
      <w:r>
        <w:rPr>
          <w:rFonts w:ascii="Times New Roman" w:eastAsia="Times New Roman" w:hAnsi="Times New Roman" w:cs="Times New Roman"/>
          <w:sz w:val="20"/>
          <w:szCs w:val="20"/>
        </w:rPr>
        <w:t xml:space="preserve"> </w:t>
      </w:r>
      <w:r w:rsidRPr="00A87FE6">
        <w:rPr>
          <w:rFonts w:ascii="Times New Roman" w:hAnsi="Times New Roman" w:cs="Times New Roman"/>
          <w:color w:val="191919"/>
          <w:sz w:val="20"/>
          <w:szCs w:val="20"/>
        </w:rPr>
        <w:t xml:space="preserve">Руководствуясь с Федеральным </w:t>
      </w:r>
      <w:hyperlink r:id="rId49" w:history="1">
        <w:r w:rsidRPr="00A87FE6">
          <w:rPr>
            <w:rFonts w:ascii="Times New Roman" w:hAnsi="Times New Roman" w:cs="Times New Roman"/>
            <w:color w:val="191919"/>
            <w:sz w:val="20"/>
            <w:szCs w:val="20"/>
          </w:rPr>
          <w:t>законом</w:t>
        </w:r>
      </w:hyperlink>
      <w:r w:rsidRPr="00A87FE6">
        <w:rPr>
          <w:rFonts w:ascii="Times New Roman" w:hAnsi="Times New Roman" w:cs="Times New Roman"/>
          <w:color w:val="191919"/>
          <w:sz w:val="20"/>
          <w:szCs w:val="20"/>
        </w:rPr>
        <w:t xml:space="preserve">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r w:rsidR="00F37A60">
        <w:rPr>
          <w:rFonts w:ascii="Times New Roman" w:eastAsia="Times New Roman" w:hAnsi="Times New Roman" w:cs="Times New Roman"/>
          <w:sz w:val="20"/>
          <w:szCs w:val="20"/>
        </w:rPr>
        <w:t xml:space="preserve"> </w:t>
      </w:r>
      <w:r w:rsidRPr="00A87FE6">
        <w:rPr>
          <w:rFonts w:ascii="Times New Roman" w:hAnsi="Times New Roman" w:cs="Times New Roman"/>
          <w:b/>
          <w:sz w:val="20"/>
          <w:szCs w:val="20"/>
        </w:rPr>
        <w:t>п о с т а н о в л я ю:</w:t>
      </w:r>
      <w:r w:rsidR="00F37A60">
        <w:rPr>
          <w:rFonts w:ascii="Times New Roman" w:eastAsia="Times New Roman" w:hAnsi="Times New Roman" w:cs="Times New Roman"/>
          <w:sz w:val="20"/>
          <w:szCs w:val="20"/>
        </w:rPr>
        <w:t xml:space="preserve"> </w:t>
      </w:r>
      <w:r w:rsidRPr="00A87FE6">
        <w:rPr>
          <w:rFonts w:ascii="Times New Roman" w:eastAsia="Times New Roman" w:hAnsi="Times New Roman" w:cs="Times New Roman"/>
          <w:sz w:val="20"/>
          <w:szCs w:val="20"/>
        </w:rPr>
        <w:t>1.Утвердить административный регламент предоставления муниципальной услуги «Предоставление земельного участка находящегося в муниципальной собственности, или государственная собственность на которые не разграничена, на торгах» (прилагается).</w:t>
      </w:r>
      <w:r w:rsidR="00F37A60">
        <w:rPr>
          <w:rFonts w:ascii="Times New Roman" w:eastAsia="Times New Roman" w:hAnsi="Times New Roman" w:cs="Times New Roman"/>
          <w:sz w:val="20"/>
          <w:szCs w:val="20"/>
        </w:rPr>
        <w:t xml:space="preserve"> </w:t>
      </w:r>
      <w:r w:rsidRPr="00A87FE6">
        <w:rPr>
          <w:rFonts w:ascii="Times New Roman" w:eastAsia="Times New Roman" w:hAnsi="Times New Roman" w:cs="Times New Roman"/>
          <w:color w:val="000000"/>
          <w:sz w:val="20"/>
          <w:szCs w:val="20"/>
        </w:rPr>
        <w:t>2. Настоящее постановление подлежит официальному опубликованию.</w:t>
      </w:r>
      <w:r w:rsidR="00F37A60">
        <w:rPr>
          <w:rFonts w:ascii="Times New Roman" w:eastAsia="Times New Roman" w:hAnsi="Times New Roman" w:cs="Times New Roman"/>
          <w:sz w:val="20"/>
          <w:szCs w:val="20"/>
        </w:rPr>
        <w:t xml:space="preserve"> </w:t>
      </w:r>
      <w:r w:rsidRPr="00A87FE6">
        <w:rPr>
          <w:rFonts w:ascii="Times New Roman" w:eastAsia="Times New Roman" w:hAnsi="Times New Roman" w:cs="Times New Roman"/>
          <w:color w:val="000000"/>
          <w:sz w:val="20"/>
          <w:szCs w:val="20"/>
        </w:rPr>
        <w:t>3. Контроль за исполнением настоящего постановления возложить на первого заместителя главы администрации Завитинского муниципального округа А.Н.Мацкан.</w:t>
      </w:r>
    </w:p>
    <w:p w14:paraId="1BA5AECF" w14:textId="532EB6A5" w:rsidR="00A87FE6" w:rsidRPr="00A87FE6" w:rsidRDefault="00A87FE6" w:rsidP="00A87FE6">
      <w:pPr>
        <w:spacing w:after="0" w:line="240" w:lineRule="auto"/>
        <w:jc w:val="both"/>
        <w:rPr>
          <w:rFonts w:ascii="Times New Roman" w:hAnsi="Times New Roman" w:cs="Times New Roman"/>
          <w:sz w:val="20"/>
          <w:szCs w:val="20"/>
        </w:rPr>
      </w:pPr>
      <w:r w:rsidRPr="00A87FE6">
        <w:rPr>
          <w:rFonts w:ascii="Times New Roman" w:hAnsi="Times New Roman" w:cs="Times New Roman"/>
          <w:sz w:val="20"/>
          <w:szCs w:val="20"/>
        </w:rPr>
        <w:t>Глава Завитинского</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 xml:space="preserve">муниципального округа   </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 xml:space="preserve">                                                                      С.С. Линевич</w:t>
      </w:r>
    </w:p>
    <w:p w14:paraId="78E32EF9" w14:textId="0D13B30D" w:rsidR="00A87FE6" w:rsidRPr="00A87FE6" w:rsidRDefault="00A87FE6" w:rsidP="00A87FE6">
      <w:pPr>
        <w:spacing w:after="0" w:line="240" w:lineRule="auto"/>
        <w:jc w:val="both"/>
        <w:rPr>
          <w:rFonts w:ascii="Times New Roman" w:hAnsi="Times New Roman" w:cs="Times New Roman"/>
          <w:sz w:val="20"/>
          <w:szCs w:val="20"/>
        </w:rPr>
      </w:pPr>
      <w:r w:rsidRPr="00A87FE6">
        <w:rPr>
          <w:rFonts w:ascii="Times New Roman" w:hAnsi="Times New Roman" w:cs="Times New Roman"/>
          <w:sz w:val="20"/>
          <w:szCs w:val="20"/>
        </w:rPr>
        <w:t>Приложение</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УТВЕРЖДЕНО</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постановлением главы Завитинского муниципального округа</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 xml:space="preserve">от 13 сентября 2022 г. № 785 </w:t>
      </w:r>
      <w:r w:rsidR="00F37A60">
        <w:rPr>
          <w:rFonts w:ascii="Times New Roman" w:hAnsi="Times New Roman" w:cs="Times New Roman"/>
          <w:sz w:val="20"/>
          <w:szCs w:val="20"/>
        </w:rPr>
        <w:t xml:space="preserve"> </w:t>
      </w:r>
      <w:r w:rsidRPr="00A87FE6">
        <w:rPr>
          <w:rFonts w:ascii="Times New Roman" w:hAnsi="Times New Roman" w:cs="Times New Roman"/>
          <w:b/>
          <w:sz w:val="20"/>
          <w:szCs w:val="20"/>
        </w:rPr>
        <w:t>Административный регламент</w:t>
      </w:r>
      <w:r w:rsidR="00F37A60">
        <w:rPr>
          <w:rFonts w:ascii="Times New Roman" w:hAnsi="Times New Roman" w:cs="Times New Roman"/>
          <w:sz w:val="20"/>
          <w:szCs w:val="20"/>
        </w:rPr>
        <w:t xml:space="preserve"> </w:t>
      </w:r>
      <w:r w:rsidRPr="00A87FE6">
        <w:rPr>
          <w:rFonts w:ascii="Times New Roman" w:hAnsi="Times New Roman" w:cs="Times New Roman"/>
          <w:b/>
          <w:sz w:val="20"/>
          <w:szCs w:val="20"/>
        </w:rPr>
        <w:t>предоставления муниципальной услуги</w:t>
      </w:r>
      <w:r w:rsidR="00F37A60">
        <w:rPr>
          <w:rFonts w:ascii="Times New Roman" w:hAnsi="Times New Roman" w:cs="Times New Roman"/>
          <w:sz w:val="20"/>
          <w:szCs w:val="20"/>
        </w:rPr>
        <w:t xml:space="preserve"> </w:t>
      </w:r>
      <w:r w:rsidRPr="00A87FE6">
        <w:rPr>
          <w:rFonts w:ascii="Times New Roman" w:hAnsi="Times New Roman" w:cs="Times New Roman"/>
          <w:b/>
          <w:sz w:val="20"/>
          <w:szCs w:val="20"/>
        </w:rPr>
        <w:t>«Предоставление земельного участка, находящегося в муниципальной собственности, или государственная собственность на которые не разграничена, на торгах» на территории Завитинского муниципального округа Амурской области</w:t>
      </w:r>
      <w:r w:rsidR="00F37A60">
        <w:rPr>
          <w:rFonts w:ascii="Times New Roman" w:hAnsi="Times New Roman" w:cs="Times New Roman"/>
          <w:sz w:val="20"/>
          <w:szCs w:val="20"/>
        </w:rPr>
        <w:t xml:space="preserve"> </w:t>
      </w:r>
      <w:r w:rsidRPr="00A87FE6">
        <w:rPr>
          <w:rFonts w:ascii="Times New Roman" w:hAnsi="Times New Roman" w:cs="Times New Roman"/>
          <w:b/>
          <w:sz w:val="20"/>
          <w:szCs w:val="20"/>
        </w:rPr>
        <w:t xml:space="preserve"> Ι. Общие положения</w:t>
      </w:r>
      <w:r w:rsidR="00F37A60">
        <w:rPr>
          <w:rFonts w:ascii="Times New Roman" w:hAnsi="Times New Roman" w:cs="Times New Roman"/>
          <w:sz w:val="20"/>
          <w:szCs w:val="20"/>
        </w:rPr>
        <w:t xml:space="preserve"> </w:t>
      </w:r>
      <w:r w:rsidRPr="00A87FE6">
        <w:rPr>
          <w:rFonts w:ascii="Times New Roman" w:hAnsi="Times New Roman" w:cs="Times New Roman"/>
          <w:b/>
          <w:sz w:val="20"/>
          <w:szCs w:val="20"/>
        </w:rPr>
        <w:t>Предмет регулирования Административного регламента</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 xml:space="preserve">Административный регламент предоставления муниципальной услуги «Предоставление земельного участка, находящегося в муниципальной собственности, или государственная собственность на которые не разграничена, на торгах»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земельных участков на торгах в Завитинском муниципальном округе Амурской области. </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Проведение аукциона осуществляется в соответствии с требованиями Земельного кодекса Российской Федерации.</w:t>
      </w:r>
      <w:r w:rsidR="00F37A60">
        <w:rPr>
          <w:rFonts w:ascii="Times New Roman" w:hAnsi="Times New Roman" w:cs="Times New Roman"/>
          <w:sz w:val="20"/>
          <w:szCs w:val="20"/>
        </w:rPr>
        <w:t xml:space="preserve"> </w:t>
      </w:r>
      <w:r w:rsidRPr="00A87FE6">
        <w:rPr>
          <w:rFonts w:ascii="Times New Roman" w:hAnsi="Times New Roman" w:cs="Times New Roman"/>
          <w:b/>
          <w:sz w:val="20"/>
          <w:szCs w:val="20"/>
        </w:rPr>
        <w:t>Круг Заявителей</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Заявителями на получение муниципальной услуги являются (далее при совместном упоминании - Заявитель) физические лица, юридические лица и индивидуальные предприниматели (далее - Заявитель).</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1.3.Интересы заявителей, указаны в настоящем Административном регламенте, могут представлять лица, обладающие соответствующими полномочиями (далее - представитель).</w:t>
      </w:r>
      <w:r w:rsidR="00F37A60">
        <w:rPr>
          <w:rFonts w:ascii="Times New Roman" w:hAnsi="Times New Roman" w:cs="Times New Roman"/>
          <w:sz w:val="20"/>
          <w:szCs w:val="20"/>
        </w:rPr>
        <w:t xml:space="preserve"> </w:t>
      </w:r>
      <w:r w:rsidRPr="00A87FE6">
        <w:rPr>
          <w:rFonts w:ascii="Times New Roman" w:hAnsi="Times New Roman" w:cs="Times New Roman"/>
          <w:b/>
          <w:sz w:val="20"/>
          <w:szCs w:val="20"/>
        </w:rPr>
        <w:t>Требования к порядку информирования о предоставлении муниципальной услуги</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1.4.Информирование о порядке предоставления муниципальной услуги осуществляется:</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1)</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непосредственно при личном приеме заявителя в (комитет по управлению муниципальным имуществом Завитинского муниципального округа Амурской области далее - Уполномоченный орган) или многофункциональном центре предоставления муниципальных услуг (далее - многофункциональный центр);</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2)</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по телефону Уполномоченным органом или многофункциональным центром;</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3)</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письменно, в том числе посредством электронной почты, факсимильной связи;4)</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посредством размещения в открытой и доступной форме информации:</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 xml:space="preserve">в федеральной государственной информационной системе «Единый портал государственных и муниципальных услуг </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(функций)» (https://www.gosuslugi.ru/) (далее - ЕПГУ);</w:t>
      </w:r>
    </w:p>
    <w:p w14:paraId="6A075A0A" w14:textId="5252BCD9" w:rsidR="00A87FE6" w:rsidRPr="00A87FE6" w:rsidRDefault="00A87FE6" w:rsidP="00A87FE6">
      <w:pPr>
        <w:spacing w:after="0" w:line="240" w:lineRule="auto"/>
        <w:jc w:val="both"/>
        <w:rPr>
          <w:rFonts w:ascii="Times New Roman" w:hAnsi="Times New Roman" w:cs="Times New Roman"/>
          <w:sz w:val="20"/>
          <w:szCs w:val="20"/>
        </w:rPr>
      </w:pPr>
      <w:r w:rsidRPr="00A87FE6">
        <w:rPr>
          <w:rFonts w:ascii="Times New Roman" w:hAnsi="Times New Roman" w:cs="Times New Roman"/>
          <w:sz w:val="20"/>
          <w:szCs w:val="20"/>
        </w:rPr>
        <w:t xml:space="preserve">на официальном сайте Уполномоченного органа </w:t>
      </w:r>
      <w:hyperlink r:id="rId50" w:history="1">
        <w:r w:rsidR="00F37A60" w:rsidRPr="00C06377">
          <w:rPr>
            <w:rStyle w:val="a9"/>
            <w:sz w:val="20"/>
            <w:szCs w:val="20"/>
          </w:rPr>
          <w:t>www.zavitinsk.info</w:t>
        </w:r>
      </w:hyperlink>
      <w:r w:rsidR="00F37A60">
        <w:rPr>
          <w:rFonts w:ascii="Times New Roman" w:hAnsi="Times New Roman" w:cs="Times New Roman"/>
          <w:sz w:val="20"/>
          <w:szCs w:val="20"/>
        </w:rPr>
        <w:t xml:space="preserve"> </w:t>
      </w:r>
      <w:r w:rsidRPr="00A87FE6">
        <w:rPr>
          <w:rFonts w:ascii="Times New Roman" w:hAnsi="Times New Roman" w:cs="Times New Roman"/>
          <w:sz w:val="20"/>
          <w:szCs w:val="20"/>
        </w:rPr>
        <w:t>5)</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посредством размещения информации на информационных стендах Уполномоченного органа или многофункционального центра.</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1.5.</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Информирование осуществляется по вопросам, касающимся:</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способов подачи заявления о предоставлении муниципальной услуги;</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адресов Уполномоченного органа и многофункциональных центров, обращение в которые необходимо для предоставления муниципальной услуги;</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справочной информации о работе Уполномоченного органа (структурных подразделений Уполномоченного органа);</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порядка и сроков предоставления муниципальной услуги;</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порядка получения сведений о ходе рассмотрения заявления о предоставлении муниципальной</w:t>
      </w:r>
      <w:r w:rsidR="00F37A60">
        <w:rPr>
          <w:rFonts w:ascii="Times New Roman" w:hAnsi="Times New Roman" w:cs="Times New Roman"/>
          <w:sz w:val="20"/>
          <w:szCs w:val="20"/>
        </w:rPr>
        <w:t xml:space="preserve"> </w:t>
      </w:r>
      <w:r w:rsidRPr="00F37A60">
        <w:rPr>
          <w:rFonts w:ascii="Times New Roman" w:hAnsi="Times New Roman" w:cs="Times New Roman"/>
          <w:sz w:val="20"/>
          <w:szCs w:val="20"/>
        </w:rPr>
        <w:t>услуги и о результатах предоставления муниципальной услуги;</w:t>
      </w:r>
      <w:r w:rsidR="00F37A60" w:rsidRPr="00F37A60">
        <w:rPr>
          <w:rFonts w:ascii="Times New Roman" w:hAnsi="Times New Roman" w:cs="Times New Roman"/>
          <w:sz w:val="20"/>
          <w:szCs w:val="20"/>
        </w:rPr>
        <w:t xml:space="preserve"> </w:t>
      </w:r>
      <w:r w:rsidRPr="00F37A60">
        <w:rPr>
          <w:rFonts w:ascii="Times New Roman" w:hAnsi="Times New Roman" w:cs="Times New Roman"/>
          <w:sz w:val="20"/>
          <w:szCs w:val="20"/>
        </w:rPr>
        <w:t>по вопросам предоставления услуг, которые являются</w:t>
      </w:r>
      <w:r w:rsidR="00F37A60" w:rsidRPr="00F37A60">
        <w:rPr>
          <w:rFonts w:ascii="Times New Roman" w:hAnsi="Times New Roman" w:cs="Times New Roman"/>
          <w:sz w:val="20"/>
          <w:szCs w:val="20"/>
        </w:rPr>
        <w:t xml:space="preserve"> </w:t>
      </w:r>
      <w:r w:rsidRPr="00F37A60">
        <w:rPr>
          <w:rFonts w:ascii="Times New Roman" w:hAnsi="Times New Roman" w:cs="Times New Roman"/>
          <w:sz w:val="20"/>
          <w:szCs w:val="20"/>
        </w:rPr>
        <w:t>необходимыми и обязательными для предоставления муниципальной услуги;</w:t>
      </w:r>
      <w:r w:rsidR="00F37A60" w:rsidRPr="00F37A60">
        <w:rPr>
          <w:rFonts w:ascii="Times New Roman" w:hAnsi="Times New Roman" w:cs="Times New Roman"/>
          <w:sz w:val="20"/>
          <w:szCs w:val="20"/>
        </w:rPr>
        <w:t xml:space="preserve"> </w:t>
      </w:r>
      <w:r w:rsidRPr="00F37A60">
        <w:rPr>
          <w:rFonts w:ascii="Times New Roman" w:hAnsi="Times New Roman" w:cs="Times New Roman"/>
          <w:sz w:val="20"/>
          <w:szCs w:val="20"/>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r w:rsidR="00F37A60" w:rsidRPr="00F37A60">
        <w:rPr>
          <w:rFonts w:ascii="Times New Roman" w:hAnsi="Times New Roman" w:cs="Times New Roman"/>
          <w:sz w:val="20"/>
          <w:szCs w:val="20"/>
        </w:rPr>
        <w:t xml:space="preserve"> </w:t>
      </w:r>
      <w:r w:rsidRPr="00F37A60">
        <w:rPr>
          <w:rFonts w:ascii="Times New Roman" w:hAnsi="Times New Roman" w:cs="Times New Roman"/>
          <w:sz w:val="20"/>
          <w:szCs w:val="20"/>
        </w:rPr>
        <w:t>Получение информации по вопросам предоставления муниципальной услуги и услуг, которые являются</w:t>
      </w:r>
      <w:r w:rsidR="00F37A60" w:rsidRPr="00F37A60">
        <w:rPr>
          <w:rFonts w:ascii="Times New Roman" w:hAnsi="Times New Roman" w:cs="Times New Roman"/>
          <w:sz w:val="20"/>
          <w:szCs w:val="20"/>
        </w:rPr>
        <w:t xml:space="preserve"> </w:t>
      </w:r>
      <w:r w:rsidRPr="00F37A60">
        <w:rPr>
          <w:rFonts w:ascii="Times New Roman" w:hAnsi="Times New Roman" w:cs="Times New Roman"/>
          <w:sz w:val="20"/>
          <w:szCs w:val="20"/>
        </w:rPr>
        <w:t>необходимыми и обязательными для предоставления муниципальной услуги осуществляется бесплатно.</w:t>
      </w:r>
      <w:r w:rsidR="00F37A60" w:rsidRPr="00F37A60">
        <w:rPr>
          <w:rFonts w:ascii="Times New Roman" w:hAnsi="Times New Roman" w:cs="Times New Roman"/>
          <w:sz w:val="20"/>
          <w:szCs w:val="20"/>
        </w:rPr>
        <w:t xml:space="preserve"> </w:t>
      </w:r>
      <w:r w:rsidRPr="00F37A60">
        <w:rPr>
          <w:rFonts w:ascii="Times New Roman" w:hAnsi="Times New Roman" w:cs="Times New Roman"/>
          <w:sz w:val="20"/>
          <w:szCs w:val="20"/>
        </w:rPr>
        <w:t>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Если подготовка ответа требует продолжительного времени, он предлагает Заявителю один из следующих вариантов дальнейших действий:</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 изложить обращение в письменной форме;</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 назначить другое время для консультаций.</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Должностное лицо</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Продолжительность информирования по телефону не должна превышать 10 минут.</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Информирование осуществляется в соответствии с графиком приема граждан.</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1.7.</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1.8.</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w:t>
      </w:r>
      <w:r w:rsidRPr="00A87FE6">
        <w:rPr>
          <w:rFonts w:ascii="Times New Roman" w:hAnsi="Times New Roman" w:cs="Times New Roman"/>
          <w:sz w:val="20"/>
          <w:szCs w:val="20"/>
        </w:rPr>
        <w:lastRenderedPageBreak/>
        <w:t>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1.9.</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справочные телефоны структурных подразделений Уполномоченного органа, ответственных за предоставление</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муниципальной услуги, в том числе номер телефона-автоинформатора (при наличии);</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адрес официального сайта, а также электронной почты и (или) формы обратной связи Уполномоченного органа в сети «Интернет».</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1.10.</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1.11</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Размещение информации о порядке предоставления государственной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1.12.</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r w:rsidR="00F37A60">
        <w:rPr>
          <w:rFonts w:ascii="Times New Roman" w:hAnsi="Times New Roman" w:cs="Times New Roman"/>
          <w:sz w:val="20"/>
          <w:szCs w:val="20"/>
        </w:rPr>
        <w:t xml:space="preserve"> </w:t>
      </w:r>
      <w:r w:rsidRPr="00A87FE6">
        <w:rPr>
          <w:rFonts w:ascii="Times New Roman" w:hAnsi="Times New Roman" w:cs="Times New Roman"/>
          <w:b/>
          <w:sz w:val="20"/>
          <w:szCs w:val="20"/>
        </w:rPr>
        <w:t>Стандарт предоставления муниципальной услуги</w:t>
      </w:r>
      <w:r w:rsidR="00F37A60">
        <w:rPr>
          <w:rFonts w:ascii="Times New Roman" w:hAnsi="Times New Roman" w:cs="Times New Roman"/>
          <w:sz w:val="20"/>
          <w:szCs w:val="20"/>
        </w:rPr>
        <w:t xml:space="preserve"> </w:t>
      </w:r>
      <w:r w:rsidRPr="00A87FE6">
        <w:rPr>
          <w:rFonts w:ascii="Times New Roman" w:hAnsi="Times New Roman" w:cs="Times New Roman"/>
          <w:b/>
          <w:sz w:val="20"/>
          <w:szCs w:val="20"/>
        </w:rPr>
        <w:t>Наименование муниципальной услуги</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2.1.</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Муниципальная услуга «Предоставление земельного участка, находящегося в муниципальной собственности, или государственная собственность на которые не разграничена, на торгах» на территории Завитинского муниципального округа Амурской области.</w:t>
      </w:r>
      <w:r w:rsidR="00F37A60">
        <w:rPr>
          <w:rFonts w:ascii="Times New Roman" w:hAnsi="Times New Roman" w:cs="Times New Roman"/>
          <w:sz w:val="20"/>
          <w:szCs w:val="20"/>
        </w:rPr>
        <w:t xml:space="preserve"> </w:t>
      </w:r>
      <w:r w:rsidRPr="00A87FE6">
        <w:rPr>
          <w:rFonts w:ascii="Times New Roman" w:hAnsi="Times New Roman" w:cs="Times New Roman"/>
          <w:b/>
          <w:sz w:val="20"/>
          <w:szCs w:val="20"/>
        </w:rPr>
        <w:t>Наименование органа государственной власти, органа местного самоуправления (организации), предоставляющего муниципальную услугу</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2.2</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Предоставление муниципальной услуги «Предоставление земельного участка, находящегося в муниципальной собственности, или государственная собственность на которые не разграничена, на торгах» осуществляется администрацией Завитинского муниципального округа в лице Уполномоченного органа-комитета по управлению муниципальным имуществом Завитинского муниципального округа Амурской области (далее-Уполномоченный орган).</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2.3.</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В предоставлении муниципальной услуги принимают участие (органы местного самоуправления субъекта РФ, участвующего в предоставлении муниципальной услуги (многофункциональные центры - при наличии соответствующего соглашения о взаимодействии)</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При предоставлении муниципальной услуги Уполномоченный орган взаимодействует с:</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2.3.1.</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2.3.2.</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2.3.3.</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Органами, уполномоченными на выдачу лицензии на проведение работ по геологическому изучению недр для получения сведений, удостоверяющих право заявителя на проведение работ по геологическому изучению недр.</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2.3.4.</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Ресурсоснабжающими организациями (для получения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2.3.5.</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Специализированными организациями, выполняющими оценочные работы (для проведения работ по оценке земельного участка);</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2.3.6</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Специализированными организациями, уполномоченными на проведение торгов;</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согласовании схемы расположения земельного участка на кадастровом плане территории (далее - схема расположения земельного участка).</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2.4.</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r w:rsidR="00F37A60">
        <w:rPr>
          <w:rFonts w:ascii="Times New Roman" w:hAnsi="Times New Roman" w:cs="Times New Roman"/>
          <w:sz w:val="20"/>
          <w:szCs w:val="20"/>
        </w:rPr>
        <w:t xml:space="preserve"> </w:t>
      </w:r>
      <w:r w:rsidRPr="00A87FE6">
        <w:rPr>
          <w:rFonts w:ascii="Times New Roman" w:hAnsi="Times New Roman" w:cs="Times New Roman"/>
          <w:b/>
          <w:sz w:val="20"/>
          <w:szCs w:val="20"/>
        </w:rPr>
        <w:t>Описание результата предоставления муниципальной услуги</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2.5.Промежуточным результатом предоставления муниципальной услуги является постановление главы Завитинского муниципального округа об утверждении схемы расположения земельного участка по форме согласно приложению № 1 к настоящему Административному регламенту (в случае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2.6.</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Результатом предоставления муниципальной услуги являются:</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2.6.1.</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Решение об отказе в утверждении схемы расположения земельного участка по форме согласно приложению № 2 к настоящему Административному регламенту (в случае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участка).2.6.2.</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Решение о проведении аукциона (форма приведена в Приложении № 3 к настоящему Административному регламенту). Проведение аукциона осуществляется в соответствии с требованиями Земельного кодекса Российской Федерации.</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2.6.3.</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Решение об отказе в предоставлении услуги (форма приведена в Приложении № 4 к настоящему Административному регламенту).</w:t>
      </w:r>
      <w:r w:rsidR="00F37A60">
        <w:rPr>
          <w:rFonts w:ascii="Times New Roman" w:hAnsi="Times New Roman" w:cs="Times New Roman"/>
          <w:sz w:val="20"/>
          <w:szCs w:val="20"/>
        </w:rPr>
        <w:t xml:space="preserve"> </w:t>
      </w:r>
      <w:r w:rsidRPr="00A87FE6">
        <w:rPr>
          <w:rFonts w:ascii="Times New Roman" w:hAnsi="Times New Roman" w:cs="Times New Roman"/>
          <w:b/>
          <w:sz w:val="20"/>
          <w:szCs w:val="20"/>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2.7.</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Срок предоставления муниципальной услуги определяется в соответствии с Земельным кодексом Российской Федерации и составляет:</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 при обращении с заявлением об утверждении схемы расположения земельного участка на кадастровом плане территории – 15 рабочих дней 4</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 при обращении с заявлением об организации аукциона на право заключения договора аренды или купли – продажи земельного участка – 20 календарных дней;</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 принятия решения о приостановке срока предоставления услуги – до 15 рабочих дней (не входит в общий срок предоставления услуги).</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Органом государственной власти субъекта Российской Федерации, органом местного самоуправления может быть предусмотрено оказание муниципальной услуги в иной срок, не превышающий установленный Земельным кодексом Российской Федерации.</w:t>
      </w:r>
      <w:r w:rsidR="00F37A60">
        <w:rPr>
          <w:rFonts w:ascii="Times New Roman" w:hAnsi="Times New Roman" w:cs="Times New Roman"/>
          <w:sz w:val="20"/>
          <w:szCs w:val="20"/>
        </w:rPr>
        <w:t xml:space="preserve"> </w:t>
      </w:r>
      <w:r w:rsidRPr="00A87FE6">
        <w:rPr>
          <w:rFonts w:ascii="Times New Roman" w:hAnsi="Times New Roman" w:cs="Times New Roman"/>
          <w:b/>
          <w:sz w:val="20"/>
          <w:szCs w:val="20"/>
        </w:rPr>
        <w:t>Нормативные правовые акты, регулирующие предоставление муниципальной услуги</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2.8.</w:t>
      </w:r>
      <w:r w:rsidRPr="00A87FE6">
        <w:rPr>
          <w:rFonts w:ascii="Times New Roman" w:hAnsi="Times New Roman" w:cs="Times New Roman"/>
          <w:sz w:val="20"/>
          <w:szCs w:val="20"/>
        </w:rPr>
        <w:tab/>
        <w:t>Перечень нормативных правовых актов, регулирующих предоставление муниципальной услуги:</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 Земельный кодекс Российской Федерации;</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 Гражданский кодекс Российской Федерации;</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 Градостроительный кодекс Российской Федерации;</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 Федеральным законом от 27.07.2010 № 210 «Об организации предоставления государственной и муниципальной услуги»</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 xml:space="preserve">- Федеральным законом </w:t>
      </w:r>
      <w:r w:rsidRPr="00A87FE6">
        <w:rPr>
          <w:rFonts w:ascii="Times New Roman" w:hAnsi="Times New Roman" w:cs="Times New Roman"/>
          <w:sz w:val="20"/>
          <w:szCs w:val="20"/>
        </w:rPr>
        <w:lastRenderedPageBreak/>
        <w:t>от 24.07.2002 № 101-ФЗ «Об обороте земель сельскохозяйственного назначения»;</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 Федеральным законом от 24.07.2007 № 221-ФЗ «О кадастровой деятельности;</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 Федерального закона от 06.04.2011 № 63-ФЗ «Об электронной подписи» условий признания;</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 Федерального закона от 24.07.2007 № 209-ФЗ «О развитии малого и среднего предпринимательства в Российской Федерации»;</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 Федеральный закон «О порядке рассмотрения обращений граждан Российской Федерации» от 02.05.2006 № 59-ФЗ</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 Законом Амурской области от 11.12.2003 № 278-ОЗ «Об обороте земель сельскохозяйственного</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назначения на территории Амурской области»;</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 Постановлением Правительства Российской Федерации от 27.09.2011 № 797 «О взаимодействии между многофункциональными центрами предоставления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00F37A60">
        <w:rPr>
          <w:rFonts w:ascii="Times New Roman" w:hAnsi="Times New Roman" w:cs="Times New Roman"/>
          <w:sz w:val="20"/>
          <w:szCs w:val="20"/>
        </w:rPr>
        <w:t xml:space="preserve"> </w:t>
      </w:r>
      <w:r w:rsidRPr="00A87FE6">
        <w:rPr>
          <w:rFonts w:ascii="Times New Roman" w:hAnsi="Times New Roman" w:cs="Times New Roman"/>
          <w:sz w:val="20"/>
          <w:szCs w:val="20"/>
        </w:rPr>
        <w:t>- приказ Министерства экономического развития от 14 января 2015 года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14:paraId="4A99326A" w14:textId="7EEA32E3" w:rsidR="00A87FE6" w:rsidRPr="00A87FE6" w:rsidRDefault="00A87FE6" w:rsidP="00A87FE6">
      <w:pPr>
        <w:spacing w:after="0" w:line="240" w:lineRule="auto"/>
        <w:jc w:val="both"/>
        <w:rPr>
          <w:rFonts w:ascii="Times New Roman" w:hAnsi="Times New Roman" w:cs="Times New Roman"/>
          <w:sz w:val="20"/>
          <w:szCs w:val="20"/>
        </w:rPr>
      </w:pPr>
      <w:r w:rsidRPr="00A87FE6">
        <w:rPr>
          <w:rFonts w:ascii="Times New Roman" w:hAnsi="Times New Roman" w:cs="Times New Roman"/>
          <w:sz w:val="20"/>
          <w:szCs w:val="20"/>
        </w:rPr>
        <w:t>- Приказ Росреестра от 10.11.2020 № П/0412 «Об утверждении классификатора видов разрешенного использования земельных участков»</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-Уставом Завитинского муниципального округа Амурской области;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 Положение о комитете по управлению муниципальным имуществом Завитинского муниципального округа Амурской области.</w:t>
      </w:r>
      <w:r w:rsidR="00C9641B">
        <w:rPr>
          <w:rFonts w:ascii="Times New Roman" w:hAnsi="Times New Roman" w:cs="Times New Roman"/>
          <w:sz w:val="20"/>
          <w:szCs w:val="20"/>
        </w:rPr>
        <w:t xml:space="preserve"> </w:t>
      </w:r>
      <w:r w:rsidRPr="00A87FE6">
        <w:rPr>
          <w:rFonts w:ascii="Times New Roman" w:hAnsi="Times New Roman" w:cs="Times New Roman"/>
          <w:b/>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Для получения муниципальной услуги заявитель представляет:</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2.9.1.</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Заявления о предоставлении муниципальной услуги по форме, содержащейся в Приложениях № 5, 6 к настоящему Административному регламенту.</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В заявлении также указывается один из следующих способов направления результата предоставления муниципальной услуги: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в форме электронного документа в личном кабинете на ЕПГУ;</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на бумажном носителе в виде распечатанного экземпляра электронного документа в Уполномоченном органе, многофункциональном центре;</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на бумажном носителе в Уполномоченном органе, многофункциональном центре.</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2.9.2.</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Документ, удостоверяющий личность заявителя, представителя.</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Документ, подтверждающий полномочия представителя, выданный индивидуальным предпринимателем, должен быть подписан</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усиленной квалификационной электронной подписью индивидуального предпринимателя.</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Документ, подтверждающий полномочия представителя,</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выданный нотариусом, должен быть подписан усиленной квалификационной электронной подписью нотариуса, в иных случаях - простой электронной подписью.</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2.9.3.</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Схема расположения земельного участка (в случае направления заявления об утверждении схемы расположения земельного участка).</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2.9.4</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Согласие землепользователей, землевладельцев, арендаторов на образование земельных участков (в случае направления заявления об утверждении схемы расположения земельного участка).</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В случае, если исходный земельный участок предоставлен третьим лицам, требуется представить согласие землепользователей, землевладельцев, арендаторов на образование земельных участков.</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2.9.5.Согласие залогодержателей исходных земельных участков (в случае направления заявления об утверждении схемы расположения земельного участка).</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В случае, если права собственности на такой земельный участок обременены залогом, требуется представить согласие залогодержателей исходных земельных участков.</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2.10.</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Заявления и прилагаемые документы, указанные в пункте 2.9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r w:rsidR="00C9641B">
        <w:rPr>
          <w:rFonts w:ascii="Times New Roman" w:hAnsi="Times New Roman" w:cs="Times New Roman"/>
          <w:sz w:val="20"/>
          <w:szCs w:val="20"/>
        </w:rPr>
        <w:t xml:space="preserve"> </w:t>
      </w:r>
      <w:r w:rsidRPr="00A87FE6">
        <w:rPr>
          <w:rFonts w:ascii="Times New Roman" w:hAnsi="Times New Roman" w:cs="Times New Roman"/>
          <w:b/>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2.11.</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Перечень документов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2.11.1.</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Сведения из Единого государственного реестра юридических лиц;</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2.11.2.</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Сведения из Единого государственного реестра индивидуальных предпринимателей;</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2.11.3.</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Выписка из Единого государственного реестра недвижимости об объекте недвижимости;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2.11.4.</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Согласование схемы расположения земельного участка от органа исполнительной власти субъекта Российской Федерации, уполномоченного в области лесных отношений.</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2.12.</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При предоставлении муниципальной услуги запрещается требовать от заявителя:</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2.12.1.</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2.12.2.</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 xml:space="preserve">Представления документов и информации, которые в соответствии с нормативными правовыми актами Российской Федерации и  Амурской области (комитета по управлению муниципальным имуществом Завитинского муниципального округа), муниципальными правовыми актами находятся в распоряжении органов, предоставляющих муниципальную услугу, государственных органов, органов местного самоуправления и (или) </w:t>
      </w:r>
      <w:r w:rsidRPr="00A87FE6">
        <w:rPr>
          <w:rFonts w:ascii="Times New Roman" w:hAnsi="Times New Roman" w:cs="Times New Roman"/>
          <w:sz w:val="20"/>
          <w:szCs w:val="20"/>
        </w:rPr>
        <w:lastRenderedPageBreak/>
        <w:t>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2.12.3.</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выявление документально подтвержденного факта (признаков) ошибочного или противоправного действия (бездействия)</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Исчерпывающий перечень оснований для отказа в приеме документов, необходимых для предоставления муниципальной услуги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2.13.</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Основаниями для отказа в приеме к рассмотрению документов, необходимых для предоставления муниципальной услуги, являются:2.13.1.</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представление неполного комплекта документов;</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2.13.2.</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представленные документы утратили силу на момент обращения за услугой;</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2.13.3.</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2.13.4.</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2.13.5.</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2.13.6.</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2.13.7.</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неполное заполнение полей в форме заявления, в том числе в интерактивной форме заявления на ЕПГУ;</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2.13.8.</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обращение за предоставлением иной государственной услугой;2.13.9.</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Запрос подан лицом, не имеющим полномочий представлять интересы Заявителя.</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2.14.</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Решение об отказе в приеме документов, необходимых для предоставления муниципальной услуги, по форме, приведенной в приложении № 7 к настоящему Административному регламенту, направляется в личный кабинет Заявителя на ЕПГУ не позднее первого рабочего дня, следующего за днем</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подачи заявления.</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2.15.</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r w:rsidR="00C9641B">
        <w:rPr>
          <w:rFonts w:ascii="Times New Roman" w:hAnsi="Times New Roman" w:cs="Times New Roman"/>
          <w:sz w:val="20"/>
          <w:szCs w:val="20"/>
        </w:rPr>
        <w:t xml:space="preserve"> </w:t>
      </w:r>
      <w:r w:rsidRPr="00A87FE6">
        <w:rPr>
          <w:rFonts w:ascii="Times New Roman" w:hAnsi="Times New Roman" w:cs="Times New Roman"/>
          <w:b/>
          <w:sz w:val="20"/>
          <w:szCs w:val="20"/>
        </w:rPr>
        <w:t>Исчерпывающий перечень оснований для приостановления или отказа в предоставлении муниципальной услуги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2.16.</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Основание для приостановления предоставления промежуточного результата муниципальной услуги, предусмотрено настоящим</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Административным регламентом:</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если на момент поступления в уполномоченный орган заявления об утверждении схемы расположения земельного участка, на рассмотрении уполномоченного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Решение о приостановлении рассмотрения заявления об утверждении схемы расположения земельного участка по форме, приведенной в приложении № 8 к настоящему Административному регламенту, направляется в личный кабинет Заявителя на ЕПГУ не позднее первого рабочего дня, следующего за днем принятия решения.</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Предоставление муниципальной услуги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2.17.</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Основания для отказа в предоставлении промежуточного результата муниципальной услуги, предусмотрено в Административном регламенте:</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2.17.1.</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в соответствии с пунктом 12 статьи 11.10 Земельного кодекса Российской Федерации схема расположения земельного участка не соответствует по форме, формату или требованиям к ее подготовке, которые установлены законодательством Российской Федерации.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2.17.2.</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в соответствии с пунктами 2-5 пункта 16 статьи 11.10 Земельного кодекса Российской Федерации: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 разработка схемы расположения земельного участка проведена с нарушением требований к образуемым земельным участкам, предусмотренных в статье 11.9 Земельного кодекса Российской Федерации;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2.17.3.</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не представлено в письменной форме согласие лиц, указанных в пункте 4 статьи 11.2 Земельного кодекса Российской Федерации;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2.17.4.</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получен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2.17.5.</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в соответствии с подпунктами 5 - 9, 13 - 19 пункта 8 статьи 39.11 Земельного кодекса Российской Федерации: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 земельный участок не отнесен к определенной категории земель;</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 xml:space="preserve">- земельный участок предоставлен на праве постоянного </w:t>
      </w:r>
      <w:r w:rsidRPr="00A87FE6">
        <w:rPr>
          <w:rFonts w:ascii="Times New Roman" w:hAnsi="Times New Roman" w:cs="Times New Roman"/>
          <w:sz w:val="20"/>
          <w:szCs w:val="20"/>
        </w:rPr>
        <w:lastRenderedPageBreak/>
        <w:t>(бессрочного) пользования, безвозмездного пользования, пожизненного наследуемого владения или аренды;</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 земельный участок расположен в границах территории, в отношении которой заключен договор о ее комплексном развитии;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 в отношении земельного участка принято решение о предварительном согласовании его предоставления;</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2.18.</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Основания для приостановления предоставления результатов муниципальной услуги не предусмотрены.</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2.19.</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 xml:space="preserve">Основания для отказа в предоставлении результатов муниципальной услуги: </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2.19.1.</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в соответствии с пунктом 8 статьи 39.11 Земельного кодекса Российской Федерации: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границы земельного участка подлежат уточнению в соответствии с требованиями Федерального закона «О государственной регистрации недвижимости»;</w:t>
      </w:r>
    </w:p>
    <w:p w14:paraId="076FD6EA" w14:textId="602C7E8F" w:rsidR="00A87FE6" w:rsidRPr="00A87FE6" w:rsidRDefault="00A87FE6" w:rsidP="00A87FE6">
      <w:pPr>
        <w:spacing w:after="0" w:line="240" w:lineRule="auto"/>
        <w:jc w:val="both"/>
        <w:rPr>
          <w:rFonts w:ascii="Times New Roman" w:hAnsi="Times New Roman" w:cs="Times New Roman"/>
          <w:sz w:val="20"/>
          <w:szCs w:val="20"/>
        </w:rPr>
      </w:pPr>
      <w:r w:rsidRPr="00A87FE6">
        <w:rPr>
          <w:rFonts w:ascii="Times New Roman" w:hAnsi="Times New Roman" w:cs="Times New Roman"/>
          <w:sz w:val="20"/>
          <w:szCs w:val="20"/>
        </w:rPr>
        <w:t>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земельный участок не отнесен к определенной категории земель;</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на земельном участке расположены здание, сооружение, объект незавершенного строительства, принадлежащие гражданам</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земельный участок ограничен в обороте, за исключением случая проведения аукциона на право заключения договора аренды</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земельного участка;</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земельный участок зарезервирован для государственных или муниципальных нужд, за исключением случая проведения</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аукциона на право заключения договора аренды земельного участка на срок, не превышающий срока резервирования земельного участка;</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земельный участок расположен в границах территории, в отношении которой заключен договор о ее комплексном развитии;</w:t>
      </w:r>
    </w:p>
    <w:p w14:paraId="6827B8AB" w14:textId="6CE35F26" w:rsidR="00A87FE6" w:rsidRPr="00A87FE6" w:rsidRDefault="00A87FE6" w:rsidP="00A87FE6">
      <w:pPr>
        <w:spacing w:after="0" w:line="240" w:lineRule="auto"/>
        <w:jc w:val="both"/>
        <w:rPr>
          <w:rFonts w:ascii="Times New Roman" w:hAnsi="Times New Roman" w:cs="Times New Roman"/>
          <w:sz w:val="20"/>
          <w:szCs w:val="20"/>
        </w:rPr>
      </w:pPr>
      <w:r w:rsidRPr="00A87FE6">
        <w:rPr>
          <w:rFonts w:ascii="Times New Roman" w:hAnsi="Times New Roman" w:cs="Times New Roman"/>
          <w:sz w:val="20"/>
          <w:szCs w:val="20"/>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в отношении земельного участка принято решение о предварительном согласовании его предоставления;</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 xml:space="preserve">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w:t>
      </w:r>
      <w:r w:rsidRPr="00A87FE6">
        <w:rPr>
          <w:rFonts w:ascii="Times New Roman" w:hAnsi="Times New Roman" w:cs="Times New Roman"/>
          <w:sz w:val="20"/>
          <w:szCs w:val="20"/>
        </w:rPr>
        <w:lastRenderedPageBreak/>
        <w:t>отказе в предварительном согласовании предоставления такого земельного участка или решение об отказе в его предоставлении;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на земельный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в отношении земельного участка отсутствует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2.19.2.</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в соответствии с пунктом 10 статьи 39.11 Земельного кодекса Российской Федерации с заявлением о проведении аукциона в отношении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r w:rsidR="00C9641B">
        <w:rPr>
          <w:rFonts w:ascii="Times New Roman" w:hAnsi="Times New Roman" w:cs="Times New Roman"/>
          <w:sz w:val="20"/>
          <w:szCs w:val="20"/>
        </w:rPr>
        <w:t xml:space="preserve"> </w:t>
      </w:r>
      <w:r w:rsidRPr="00A87FE6">
        <w:rPr>
          <w:rFonts w:ascii="Times New Roman" w:hAnsi="Times New Roman" w:cs="Times New Roman"/>
          <w:b/>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2.20.</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Услуги, необходимые и обязательные для предоставления муниципальной услуги, отсутствуют.</w:t>
      </w:r>
      <w:r w:rsidR="00C9641B">
        <w:rPr>
          <w:rFonts w:ascii="Times New Roman" w:hAnsi="Times New Roman" w:cs="Times New Roman"/>
          <w:sz w:val="20"/>
          <w:szCs w:val="20"/>
        </w:rPr>
        <w:t xml:space="preserve"> </w:t>
      </w:r>
      <w:r w:rsidRPr="00A87FE6">
        <w:rPr>
          <w:rFonts w:ascii="Times New Roman" w:hAnsi="Times New Roman" w:cs="Times New Roman"/>
          <w:b/>
          <w:sz w:val="20"/>
          <w:szCs w:val="20"/>
        </w:rPr>
        <w:t>Порядок, размер и основания взимания государственной пошлины или иной оплаты, взимаемой за предоставление муниципальной услуги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2.21.</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Предоставление муниципальной услуги осуществляется бесплатно.</w:t>
      </w:r>
      <w:r w:rsidR="00C9641B">
        <w:rPr>
          <w:rFonts w:ascii="Times New Roman" w:hAnsi="Times New Roman" w:cs="Times New Roman"/>
          <w:sz w:val="20"/>
          <w:szCs w:val="20"/>
        </w:rPr>
        <w:t xml:space="preserve"> </w:t>
      </w:r>
      <w:r w:rsidRPr="00A87FE6">
        <w:rPr>
          <w:rFonts w:ascii="Times New Roman" w:hAnsi="Times New Roman" w:cs="Times New Roman"/>
          <w:b/>
          <w:sz w:val="20"/>
          <w:szCs w:val="20"/>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2.22.</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Услуги, необходимые и обязательные для предоставления муниципальной услуги, отсутствуют.</w:t>
      </w:r>
      <w:r w:rsidR="00C9641B">
        <w:rPr>
          <w:rFonts w:ascii="Times New Roman" w:hAnsi="Times New Roman" w:cs="Times New Roman"/>
          <w:sz w:val="20"/>
          <w:szCs w:val="20"/>
        </w:rPr>
        <w:t xml:space="preserve"> </w:t>
      </w:r>
      <w:r w:rsidRPr="00A87FE6">
        <w:rPr>
          <w:rFonts w:ascii="Times New Roman" w:hAnsi="Times New Roman" w:cs="Times New Roman"/>
          <w:b/>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2.23.</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r w:rsidR="00C9641B">
        <w:rPr>
          <w:rFonts w:ascii="Times New Roman" w:hAnsi="Times New Roman" w:cs="Times New Roman"/>
          <w:sz w:val="20"/>
          <w:szCs w:val="20"/>
        </w:rPr>
        <w:t xml:space="preserve"> </w:t>
      </w:r>
      <w:r w:rsidRPr="00A87FE6">
        <w:rPr>
          <w:rFonts w:ascii="Times New Roman" w:hAnsi="Times New Roman" w:cs="Times New Roman"/>
          <w:b/>
          <w:sz w:val="20"/>
          <w:szCs w:val="20"/>
        </w:rPr>
        <w:t>Срок и порядок регистрации запроса заявителя о предоставлении муниципальной услуги, в том числе в электронной форме</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2.24.</w:t>
      </w:r>
      <w:r w:rsidR="00C9641B">
        <w:rPr>
          <w:rFonts w:ascii="Times New Roman" w:hAnsi="Times New Roman" w:cs="Times New Roman"/>
          <w:sz w:val="20"/>
          <w:szCs w:val="20"/>
        </w:rPr>
        <w:t xml:space="preserve"> </w:t>
      </w:r>
      <w:r w:rsidRPr="00A87FE6">
        <w:rPr>
          <w:rFonts w:ascii="Times New Roman" w:hAnsi="Times New Roman" w:cs="Times New Roman"/>
          <w:sz w:val="20"/>
          <w:szCs w:val="20"/>
        </w:rPr>
        <w:t>Срок регистрации заявления о предоставлении муниципальной услуги подлежит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В случае наличия оснований для отказа в приеме документов, необходимых для предоставления муниципальной услуги,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7 к настоящему Административному регламенту.</w:t>
      </w:r>
      <w:r w:rsidR="005E45E3">
        <w:rPr>
          <w:rFonts w:ascii="Times New Roman" w:hAnsi="Times New Roman" w:cs="Times New Roman"/>
          <w:sz w:val="20"/>
          <w:szCs w:val="20"/>
        </w:rPr>
        <w:t xml:space="preserve"> </w:t>
      </w:r>
      <w:r w:rsidRPr="00A87FE6">
        <w:rPr>
          <w:rFonts w:ascii="Times New Roman" w:hAnsi="Times New Roman" w:cs="Times New Roman"/>
          <w:b/>
          <w:sz w:val="20"/>
          <w:szCs w:val="20"/>
        </w:rPr>
        <w:t>Требования к помещениям, в которых предоставляется муниципальная услуга</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2.25.</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Центральный вход в здание Уполномоченного органа должен быть оборудован информационной табличкой (вывеской), содержащей информацию:</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наименование;</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местонахождение и юридический адрес;</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режим работы;</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график приема;</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номера телефонов для справок.</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Помещения, в которых предоставляется муниципальная услуга, должны соответствовать санитарно-эпидемиологическим правилам и нормативам.</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Помещения, в которых предоставляется муниципальная услуга, оснащаются:</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противопожарной системой и средствами пожаротушения;</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системой оповещения о возникновении чрезвычайной ситуации;</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средствами оказания первой медицинской помощи;</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туалетными комнатами для посетителей.</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Зал ожидания Заявителей оборудуется стульями, скамьями, количество которых определяется исходя из фактической</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нагрузки и возможностей для их размещения в помещении, а также информационными стендами.</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Места для заполнения заявлений оборудуются стульями, столами (стойками), бланками заявлений, письменными принадлежностями.</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Места приема Заявителей оборудуются информационными табличками (вывесками) с указанием:</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номера кабинета и наименования отдела;</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фамилии, имени и отчества (последнее - при наличии), должности ответственного лица за прием документов;</w:t>
      </w:r>
      <w:r w:rsidR="00966DB6">
        <w:rPr>
          <w:rFonts w:ascii="Times New Roman" w:hAnsi="Times New Roman" w:cs="Times New Roman"/>
          <w:sz w:val="20"/>
          <w:szCs w:val="20"/>
        </w:rPr>
        <w:t xml:space="preserve"> </w:t>
      </w:r>
      <w:r w:rsidRPr="00A87FE6">
        <w:rPr>
          <w:rFonts w:ascii="Times New Roman" w:hAnsi="Times New Roman" w:cs="Times New Roman"/>
          <w:sz w:val="20"/>
          <w:szCs w:val="20"/>
        </w:rPr>
        <w:t>графика приема Заявителей.</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 xml:space="preserve">Лицо, ответственное за прием документов, должно иметь настольную </w:t>
      </w:r>
      <w:r w:rsidRPr="00A87FE6">
        <w:rPr>
          <w:rFonts w:ascii="Times New Roman" w:hAnsi="Times New Roman" w:cs="Times New Roman"/>
          <w:sz w:val="20"/>
          <w:szCs w:val="20"/>
        </w:rPr>
        <w:lastRenderedPageBreak/>
        <w:t>табличку с указанием фамилии, имени, отчества (последнее - при наличии) и должности.</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При предоставлении муниципальной услуги инвалидам обеспечиваются:</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возможность беспрепятственного доступа к объекту (зданию, помещению), в котором предоставляется муниципальная услуга;</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сопровождение инвалидов, имеющих стойкие расстройства функции зрения и самостоятельного передвижения;</w:t>
      </w:r>
    </w:p>
    <w:p w14:paraId="765251FA" w14:textId="1BA10838" w:rsidR="00A87FE6" w:rsidRPr="00A87FE6" w:rsidRDefault="00A87FE6" w:rsidP="00A87FE6">
      <w:pPr>
        <w:spacing w:after="0" w:line="240" w:lineRule="auto"/>
        <w:jc w:val="both"/>
        <w:rPr>
          <w:rFonts w:ascii="Times New Roman" w:hAnsi="Times New Roman" w:cs="Times New Roman"/>
          <w:sz w:val="20"/>
          <w:szCs w:val="20"/>
        </w:rPr>
      </w:pPr>
      <w:r w:rsidRPr="00A87FE6">
        <w:rPr>
          <w:rFonts w:ascii="Times New Roman" w:hAnsi="Times New Roman" w:cs="Times New Roman"/>
          <w:sz w:val="20"/>
          <w:szCs w:val="20"/>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допуск сурдопереводчика и тифлосурдопереводчика;</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допуск собаки-проводника при наличии документа, подтверждающего ее специальное обучение, на объекты (здания,</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помещения), в которых предоставляются муниципальная услуги;</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оказание инвалидам помощи в преодолении барьеров, мешающих получению ими государственных и муниципальных услуг наравне с другими лицами.</w:t>
      </w:r>
      <w:r w:rsidR="005E45E3">
        <w:rPr>
          <w:rFonts w:ascii="Times New Roman" w:hAnsi="Times New Roman" w:cs="Times New Roman"/>
          <w:sz w:val="20"/>
          <w:szCs w:val="20"/>
        </w:rPr>
        <w:t xml:space="preserve"> </w:t>
      </w:r>
      <w:r w:rsidRPr="00A87FE6">
        <w:rPr>
          <w:rFonts w:ascii="Times New Roman" w:hAnsi="Times New Roman" w:cs="Times New Roman"/>
          <w:b/>
          <w:sz w:val="20"/>
          <w:szCs w:val="20"/>
        </w:rPr>
        <w:t>Показатели доступности и качества муниципальной услуги</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2.26.</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Основными показателями доступности предоставления муниципальной услуги являются:</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2.26.1.</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2.26.2.</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Возможность получения заявителем уведомлений о предоставлении муниципальной услуги с помощью ЕПГУ.</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2.26.3.</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2.27.</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Основными показателями качества предоставления муниципальной услуги являются:</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2.27.1.</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2.27.2.</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Минимально возможное количество взаимодействий</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гражданина с должностными лицами, участвующими в предоставлении муниципальной услуги.</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2.27.3.</w:t>
      </w:r>
      <w:r w:rsidR="005E45E3">
        <w:rPr>
          <w:rFonts w:ascii="Times New Roman" w:hAnsi="Times New Roman" w:cs="Times New Roman"/>
          <w:sz w:val="20"/>
          <w:szCs w:val="20"/>
        </w:rPr>
        <w:t xml:space="preserve"> </w:t>
      </w:r>
      <w:r w:rsidR="005E45E3" w:rsidRPr="00A87FE6">
        <w:rPr>
          <w:rFonts w:ascii="Times New Roman" w:hAnsi="Times New Roman" w:cs="Times New Roman"/>
          <w:sz w:val="20"/>
          <w:szCs w:val="20"/>
        </w:rPr>
        <w:t>Отсутствие обоснованных</w:t>
      </w:r>
      <w:r w:rsidRPr="00A87FE6">
        <w:rPr>
          <w:rFonts w:ascii="Times New Roman" w:hAnsi="Times New Roman" w:cs="Times New Roman"/>
          <w:sz w:val="20"/>
          <w:szCs w:val="20"/>
        </w:rPr>
        <w:t xml:space="preserve"> жалоб на действия (бездействие) сотрудников и их некорректное (невнимательное) отношение к заявителям.</w:t>
      </w:r>
    </w:p>
    <w:p w14:paraId="6BE4E641" w14:textId="69635512" w:rsidR="00A87FE6" w:rsidRPr="00A87FE6" w:rsidRDefault="00A87FE6" w:rsidP="00A87FE6">
      <w:pPr>
        <w:spacing w:after="0" w:line="240" w:lineRule="auto"/>
        <w:jc w:val="both"/>
        <w:rPr>
          <w:rFonts w:ascii="Times New Roman" w:hAnsi="Times New Roman" w:cs="Times New Roman"/>
          <w:sz w:val="20"/>
          <w:szCs w:val="20"/>
        </w:rPr>
      </w:pPr>
      <w:r w:rsidRPr="00A87FE6">
        <w:rPr>
          <w:rFonts w:ascii="Times New Roman" w:hAnsi="Times New Roman" w:cs="Times New Roman"/>
          <w:sz w:val="20"/>
          <w:szCs w:val="20"/>
        </w:rPr>
        <w:t>2.27.4.</w:t>
      </w:r>
      <w:r w:rsidR="005E45E3">
        <w:rPr>
          <w:rFonts w:ascii="Times New Roman" w:hAnsi="Times New Roman" w:cs="Times New Roman"/>
          <w:sz w:val="20"/>
          <w:szCs w:val="20"/>
        </w:rPr>
        <w:t xml:space="preserve"> с</w:t>
      </w:r>
      <w:r w:rsidRPr="00A87FE6">
        <w:rPr>
          <w:rFonts w:ascii="Times New Roman" w:hAnsi="Times New Roman" w:cs="Times New Roman"/>
          <w:sz w:val="20"/>
          <w:szCs w:val="20"/>
        </w:rPr>
        <w:t>тсутствие нарушений установленных сроков в процессе предоставления муниципальной услуги.</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2.27.5.</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r w:rsidR="005E45E3">
        <w:rPr>
          <w:rFonts w:ascii="Times New Roman" w:hAnsi="Times New Roman" w:cs="Times New Roman"/>
          <w:sz w:val="20"/>
          <w:szCs w:val="20"/>
        </w:rPr>
        <w:t xml:space="preserve"> </w:t>
      </w:r>
      <w:r w:rsidRPr="00A87FE6">
        <w:rPr>
          <w:rFonts w:ascii="Times New Roman" w:hAnsi="Times New Roman" w:cs="Times New Roman"/>
          <w:b/>
          <w:sz w:val="20"/>
          <w:szCs w:val="20"/>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2.28.</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2.29.</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Заявителям обеспечивается возможность представления заявления и прилагаемых документов в форме электронных документов посредством ЕПГУ.</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Результаты предоставления муниципальной услуги, указаны в настоящем Административном регламенте,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настоящим Административным регламентом.</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 xml:space="preserve"> Электронные документы могут быть предоставлены в следующих форматах: xml, doc, docx, odt, xls, xlsx, ods, pdf, jpg, jpeg, zip, rar, sig, png, bmp, tiff.</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«черно-белый» (при отсутствии в документе графических изображений и (или) цветного текста);</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«оттенки серого» (при наличии в документе графических изображений, отличных от цветного графического изображения);</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«цветной» или «режим полной цветопередачи» (при наличии в документе цветных графических изображений либо цветного текста);</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сохранением всех аутентичных признаков подлинности, а именно: графической подписи лица, печати, углового штампа бланка;</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количество файлов должно соответствовать количеству документов, каждый из которых содержит текстовую и (или) графическую информацию.</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Электронные документы должны обеспечивать:</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-возможность идентифицировать документ и количество листов в документе;</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Документы, подлежащие представлению в форматах xls, xlsx или ods, формируются в виде отдельного электронного документа.</w:t>
      </w:r>
      <w:r w:rsidR="005E45E3">
        <w:rPr>
          <w:rFonts w:ascii="Times New Roman" w:hAnsi="Times New Roman" w:cs="Times New Roman"/>
          <w:sz w:val="20"/>
          <w:szCs w:val="20"/>
        </w:rPr>
        <w:t xml:space="preserve"> </w:t>
      </w:r>
      <w:r w:rsidRPr="00A87FE6">
        <w:rPr>
          <w:rFonts w:ascii="Times New Roman" w:hAnsi="Times New Roman" w:cs="Times New Roman"/>
          <w:b/>
          <w:sz w:val="20"/>
          <w:szCs w:val="20"/>
        </w:rPr>
        <w:t>III.Состав,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005E45E3">
        <w:rPr>
          <w:rFonts w:ascii="Times New Roman" w:hAnsi="Times New Roman" w:cs="Times New Roman"/>
          <w:b/>
          <w:sz w:val="20"/>
          <w:szCs w:val="20"/>
        </w:rPr>
        <w:t xml:space="preserve"> </w:t>
      </w:r>
      <w:r w:rsidRPr="00A87FE6">
        <w:rPr>
          <w:rFonts w:ascii="Times New Roman" w:hAnsi="Times New Roman" w:cs="Times New Roman"/>
          <w:b/>
          <w:sz w:val="20"/>
          <w:szCs w:val="20"/>
        </w:rPr>
        <w:t>Исчерпывающий перечень административных процедур</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3.1.Предоставление муниципальной услуги включает в себя следующие административные процедуры:</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 проверка документов и регистрация заявления;</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 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 рассмотрение документов и сведений;</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 принятие решения;</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 выдача результата;</w:t>
      </w:r>
      <w:r w:rsidR="005E45E3">
        <w:rPr>
          <w:rFonts w:ascii="Times New Roman" w:hAnsi="Times New Roman" w:cs="Times New Roman"/>
          <w:sz w:val="20"/>
          <w:szCs w:val="20"/>
        </w:rPr>
        <w:t xml:space="preserve"> </w:t>
      </w:r>
      <w:r w:rsidRPr="00A87FE6">
        <w:rPr>
          <w:rFonts w:ascii="Times New Roman" w:hAnsi="Times New Roman" w:cs="Times New Roman"/>
          <w:sz w:val="20"/>
          <w:szCs w:val="20"/>
        </w:rPr>
        <w:t>Описание административных процедур представлено в Приложении № 9 к настоящему Административному регламенту.</w:t>
      </w:r>
      <w:r w:rsidR="005E45E3">
        <w:rPr>
          <w:rFonts w:ascii="Times New Roman" w:hAnsi="Times New Roman" w:cs="Times New Roman"/>
          <w:sz w:val="20"/>
          <w:szCs w:val="20"/>
        </w:rPr>
        <w:t xml:space="preserve"> </w:t>
      </w:r>
      <w:r w:rsidRPr="00A87FE6">
        <w:rPr>
          <w:rFonts w:ascii="Times New Roman" w:hAnsi="Times New Roman" w:cs="Times New Roman"/>
          <w:b/>
          <w:sz w:val="20"/>
          <w:szCs w:val="20"/>
        </w:rPr>
        <w:t>Перечень административных процедур (действий) при предоставлении муниципальной услуги в электронной форме</w:t>
      </w:r>
      <w:r w:rsidR="00DF5023">
        <w:rPr>
          <w:rFonts w:ascii="Times New Roman" w:hAnsi="Times New Roman" w:cs="Times New Roman"/>
          <w:sz w:val="20"/>
          <w:szCs w:val="20"/>
        </w:rPr>
        <w:t xml:space="preserve"> </w:t>
      </w:r>
      <w:r w:rsidRPr="00A87FE6">
        <w:rPr>
          <w:rFonts w:ascii="Times New Roman" w:hAnsi="Times New Roman" w:cs="Times New Roman"/>
          <w:sz w:val="20"/>
          <w:szCs w:val="20"/>
        </w:rPr>
        <w:t>3.2.</w:t>
      </w:r>
      <w:r w:rsidR="00DF5023">
        <w:rPr>
          <w:rFonts w:ascii="Times New Roman" w:hAnsi="Times New Roman" w:cs="Times New Roman"/>
          <w:sz w:val="20"/>
          <w:szCs w:val="20"/>
        </w:rPr>
        <w:t xml:space="preserve"> </w:t>
      </w:r>
      <w:r w:rsidRPr="00A87FE6">
        <w:rPr>
          <w:rFonts w:ascii="Times New Roman" w:hAnsi="Times New Roman" w:cs="Times New Roman"/>
          <w:sz w:val="20"/>
          <w:szCs w:val="20"/>
        </w:rPr>
        <w:t>При предоставлении муниципальной услуги в электронной форме заявителю обеспечиваются:</w:t>
      </w:r>
      <w:r w:rsidR="00DF5023">
        <w:rPr>
          <w:rFonts w:ascii="Times New Roman" w:hAnsi="Times New Roman" w:cs="Times New Roman"/>
          <w:sz w:val="20"/>
          <w:szCs w:val="20"/>
        </w:rPr>
        <w:t xml:space="preserve"> </w:t>
      </w:r>
      <w:r w:rsidRPr="00A87FE6">
        <w:rPr>
          <w:rFonts w:ascii="Times New Roman" w:hAnsi="Times New Roman" w:cs="Times New Roman"/>
          <w:sz w:val="20"/>
          <w:szCs w:val="20"/>
        </w:rPr>
        <w:t>получение информации о порядке и сроках предоставления муниципальной услуги;</w:t>
      </w:r>
      <w:r w:rsidR="00DF5023">
        <w:rPr>
          <w:rFonts w:ascii="Times New Roman" w:hAnsi="Times New Roman" w:cs="Times New Roman"/>
          <w:sz w:val="20"/>
          <w:szCs w:val="20"/>
        </w:rPr>
        <w:t xml:space="preserve"> </w:t>
      </w:r>
      <w:r w:rsidRPr="00A87FE6">
        <w:rPr>
          <w:rFonts w:ascii="Times New Roman" w:hAnsi="Times New Roman" w:cs="Times New Roman"/>
          <w:sz w:val="20"/>
          <w:szCs w:val="20"/>
        </w:rPr>
        <w:t>формирование заявления;</w:t>
      </w:r>
      <w:r w:rsidR="00DF5023">
        <w:rPr>
          <w:rFonts w:ascii="Times New Roman" w:hAnsi="Times New Roman" w:cs="Times New Roman"/>
          <w:sz w:val="20"/>
          <w:szCs w:val="20"/>
        </w:rPr>
        <w:t xml:space="preserve"> </w:t>
      </w:r>
      <w:r w:rsidRPr="00A87FE6">
        <w:rPr>
          <w:rFonts w:ascii="Times New Roman" w:hAnsi="Times New Roman" w:cs="Times New Roman"/>
          <w:sz w:val="20"/>
          <w:szCs w:val="20"/>
        </w:rPr>
        <w:t xml:space="preserve">прием и регистрация Уполномоченным органом </w:t>
      </w:r>
      <w:r w:rsidRPr="00A87FE6">
        <w:rPr>
          <w:rFonts w:ascii="Times New Roman" w:hAnsi="Times New Roman" w:cs="Times New Roman"/>
          <w:sz w:val="20"/>
          <w:szCs w:val="20"/>
        </w:rPr>
        <w:lastRenderedPageBreak/>
        <w:t>заявления и иных документов, необходимых для предоставления муниципальной услуги;</w:t>
      </w:r>
      <w:r w:rsidR="00DF5023">
        <w:rPr>
          <w:rFonts w:ascii="Times New Roman" w:hAnsi="Times New Roman" w:cs="Times New Roman"/>
          <w:sz w:val="20"/>
          <w:szCs w:val="20"/>
        </w:rPr>
        <w:t xml:space="preserve"> </w:t>
      </w:r>
      <w:r w:rsidRPr="00A87FE6">
        <w:rPr>
          <w:rFonts w:ascii="Times New Roman" w:hAnsi="Times New Roman" w:cs="Times New Roman"/>
          <w:sz w:val="20"/>
          <w:szCs w:val="20"/>
        </w:rPr>
        <w:t>получение результата предоставления муниципальной услуги;</w:t>
      </w:r>
      <w:r w:rsidR="00DF5023">
        <w:rPr>
          <w:rFonts w:ascii="Times New Roman" w:hAnsi="Times New Roman" w:cs="Times New Roman"/>
          <w:sz w:val="20"/>
          <w:szCs w:val="20"/>
        </w:rPr>
        <w:t xml:space="preserve"> </w:t>
      </w:r>
      <w:r w:rsidRPr="00A87FE6">
        <w:rPr>
          <w:rFonts w:ascii="Times New Roman" w:hAnsi="Times New Roman" w:cs="Times New Roman"/>
          <w:sz w:val="20"/>
          <w:szCs w:val="20"/>
        </w:rPr>
        <w:t>получение сведений о ходе рассмотрения заявления;</w:t>
      </w:r>
      <w:r w:rsidR="00DF5023">
        <w:rPr>
          <w:rFonts w:ascii="Times New Roman" w:hAnsi="Times New Roman" w:cs="Times New Roman"/>
          <w:sz w:val="20"/>
          <w:szCs w:val="20"/>
        </w:rPr>
        <w:t xml:space="preserve"> </w:t>
      </w:r>
      <w:r w:rsidRPr="00A87FE6">
        <w:rPr>
          <w:rFonts w:ascii="Times New Roman" w:hAnsi="Times New Roman" w:cs="Times New Roman"/>
          <w:sz w:val="20"/>
          <w:szCs w:val="20"/>
        </w:rPr>
        <w:t>осуществление оценки качества предоставления муниципальной услуги;</w:t>
      </w:r>
      <w:r w:rsidR="00DF5023">
        <w:rPr>
          <w:rFonts w:ascii="Times New Roman" w:hAnsi="Times New Roman" w:cs="Times New Roman"/>
          <w:sz w:val="20"/>
          <w:szCs w:val="20"/>
        </w:rPr>
        <w:t xml:space="preserve"> </w:t>
      </w:r>
      <w:r w:rsidRPr="00A87FE6">
        <w:rPr>
          <w:rFonts w:ascii="Times New Roman" w:hAnsi="Times New Roman" w:cs="Times New Roman"/>
          <w:sz w:val="20"/>
          <w:szCs w:val="20"/>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r w:rsidR="00007A55">
        <w:rPr>
          <w:rFonts w:ascii="Times New Roman" w:hAnsi="Times New Roman" w:cs="Times New Roman"/>
          <w:sz w:val="20"/>
          <w:szCs w:val="20"/>
        </w:rPr>
        <w:t xml:space="preserve"> </w:t>
      </w:r>
      <w:r w:rsidRPr="00A87FE6">
        <w:rPr>
          <w:rFonts w:ascii="Times New Roman" w:hAnsi="Times New Roman" w:cs="Times New Roman"/>
          <w:b/>
          <w:sz w:val="20"/>
          <w:szCs w:val="20"/>
        </w:rPr>
        <w:t>Порядок осуществления административных процедур (действий) в электронной форме</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3.3.Формирование заявления.</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При формировании заявления заявителю обеспечивается:</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а)</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возможность копирования и сохранения заявления и иных документов, указаны в Административном регламенте, необходимых для предоставления муниципальной услуги;</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б)</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возможность печати на бумажном носителе копии электронной формы заявления;</w:t>
      </w:r>
    </w:p>
    <w:p w14:paraId="7FBBEB89" w14:textId="5637F90B" w:rsidR="00A87FE6" w:rsidRPr="00A87FE6" w:rsidRDefault="00A87FE6" w:rsidP="00A87FE6">
      <w:pPr>
        <w:spacing w:after="0" w:line="240" w:lineRule="auto"/>
        <w:jc w:val="both"/>
        <w:rPr>
          <w:rFonts w:ascii="Times New Roman" w:hAnsi="Times New Roman" w:cs="Times New Roman"/>
          <w:sz w:val="20"/>
          <w:szCs w:val="20"/>
        </w:rPr>
      </w:pPr>
      <w:r w:rsidRPr="00A87FE6">
        <w:rPr>
          <w:rFonts w:ascii="Times New Roman" w:hAnsi="Times New Roman" w:cs="Times New Roman"/>
          <w:sz w:val="20"/>
          <w:szCs w:val="20"/>
        </w:rPr>
        <w:t>в)</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г)</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д)</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возможность вернуться на любой из этапов заполнения электронной формы заявления без потери ранее введенной информации;</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е)</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3.4.</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а)</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прием документов, необходимых для предоставления муниципальной услуги, и направление заявителю электронного сообщения о поступлении заявления;</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б)</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3.5.</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Ответственное должностное лицо:</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проверяет наличие электронных заявлений, поступивших с ЕПГУ, с периодом не реже 2 раз в день;</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рассматривает</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поступившие заявления и приложенные образы документов (документы);</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производит действия в соответствии с настоящим</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Административным регламентом.</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3.6.</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Заявителю в качестве результата предоставления муниципальной услуги обеспечивается возможность получения документа:</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3.7.</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При предоставлении муниципальной услуги в электронной форме заявителю направляется:</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а)</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уведомление о приеме и регистрации заявления и иных документов, необходимых для предоставления государственной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б)</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3.8.</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Оценка качества предоставления муниципальной услуги.</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предоставления</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3.9.</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w:t>
      </w:r>
      <w:r w:rsidRPr="00C361D9">
        <w:rPr>
          <w:rFonts w:ascii="Times New Roman" w:hAnsi="Times New Roman" w:cs="Times New Roman"/>
          <w:sz w:val="20"/>
          <w:szCs w:val="20"/>
        </w:rPr>
        <w:t>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007A55" w:rsidRPr="00C361D9">
        <w:rPr>
          <w:rFonts w:ascii="Times New Roman" w:hAnsi="Times New Roman" w:cs="Times New Roman"/>
          <w:sz w:val="20"/>
          <w:szCs w:val="20"/>
        </w:rPr>
        <w:t xml:space="preserve"> </w:t>
      </w:r>
      <w:r w:rsidRPr="00C361D9">
        <w:rPr>
          <w:rFonts w:ascii="Times New Roman" w:hAnsi="Times New Roman" w:cs="Times New Roman"/>
          <w:b/>
          <w:sz w:val="20"/>
          <w:szCs w:val="20"/>
        </w:rPr>
        <w:t>Порядок исправления допущенных опечаток и ошибок в выданных в результате предоставления муниципальной услуги документах</w:t>
      </w:r>
      <w:r w:rsidR="00007A55" w:rsidRPr="00C361D9">
        <w:rPr>
          <w:rFonts w:ascii="Times New Roman" w:hAnsi="Times New Roman" w:cs="Times New Roman"/>
          <w:sz w:val="20"/>
          <w:szCs w:val="20"/>
        </w:rPr>
        <w:t xml:space="preserve"> </w:t>
      </w:r>
      <w:r w:rsidRPr="00C361D9">
        <w:rPr>
          <w:rFonts w:ascii="Times New Roman" w:hAnsi="Times New Roman" w:cs="Times New Roman"/>
          <w:sz w:val="20"/>
          <w:szCs w:val="20"/>
        </w:rPr>
        <w:t>4.1. В случае выявления опечаток и ошибок Заявитель вправе обратиться в Уполномоченный орган с заявлением</w:t>
      </w:r>
      <w:r w:rsidRPr="00A87FE6">
        <w:rPr>
          <w:rFonts w:ascii="Times New Roman" w:hAnsi="Times New Roman" w:cs="Times New Roman"/>
          <w:sz w:val="20"/>
          <w:szCs w:val="20"/>
        </w:rPr>
        <w:t xml:space="preserve"> с приложением документов, указанных в Административном регламенте.</w:t>
      </w:r>
      <w:r w:rsidR="00DB696D">
        <w:rPr>
          <w:rFonts w:ascii="Times New Roman" w:hAnsi="Times New Roman" w:cs="Times New Roman"/>
          <w:sz w:val="20"/>
          <w:szCs w:val="20"/>
        </w:rPr>
        <w:t xml:space="preserve"> </w:t>
      </w:r>
      <w:r w:rsidRPr="00A87FE6">
        <w:rPr>
          <w:rFonts w:ascii="Times New Roman" w:hAnsi="Times New Roman" w:cs="Times New Roman"/>
          <w:sz w:val="20"/>
          <w:szCs w:val="20"/>
        </w:rPr>
        <w:t xml:space="preserve">Основания отказа в приеме заявления об исправлении опечаток и ошибок указаны в настоящем </w:t>
      </w:r>
      <w:r w:rsidRPr="00A87FE6">
        <w:rPr>
          <w:rFonts w:ascii="Times New Roman" w:hAnsi="Times New Roman" w:cs="Times New Roman"/>
          <w:sz w:val="20"/>
          <w:szCs w:val="20"/>
        </w:rPr>
        <w:lastRenderedPageBreak/>
        <w:t>Административном регламенте.</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4.2.</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а)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(согласно форме – Приложение № 11) о необходимости исправления опечаток и ошибок, в котором содержится указание на их описание.</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б) Уполномоченный орган при получении заявления, указанного в настоящем подразделе, рассматривает необходимость внесения соответствующих изменений в документы, являющиеся результатом предоставления муниципальной услуги.</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в) Уполномоченный орган обеспечивает устранение опечаток и ошибок в документах, являющихся результатом предоставления муниципальной услуги.</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Срок устранения опечаток и ошибок не должен превышать 3 (трех) рабочих дней с даты регистрации заявления по форме Приложения № 11</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4.3.</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 Исчерпывающий перечень оснований для отказа в исправлении допущенных опечаток и ошибок в результате предоставления муниципальной услуги документах:</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а) несоответствие заявителя кругу лиц, указанных в пункте 1.2 настоящего Административного регламента;</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б) отсутствие факта допущения опечаток и ошибок;</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4.5.</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 Порядок выдачи дубликата результата предоставления муниципальной услуги.</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Заявитель вправе обратиться в уполномоченный орган государственной власти, орган местного самоуправления,</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организацию с заявлением о выдаче дубликата результата предоставления муниципальной услуги (далее – заявление о выдаче дубликата) по форме согласно Приложению № 13 к настоящему Административному регламенту.</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В случае отсутствия оснований для отказа в выдаче дубликата уполномоченный орган государственной власти, орган местного самоуправления, организация выдает дубликат с тем же регистрационным номером. В случае, если ранее заявителю был выдан результат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заявителю повторно представляется указанный документ.</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Дубликат, либо уведомление об отказе в выдаче дубликата по форме согласно приложению № 14 к настоящему Административному регламенту направляется заявителю в порядке, установленном настоящим Административным регламентом, способом, указанным заявителем в заявлении о выдаче дубликата, в течение пяти рабочих дней с даты поступления заявления о выдаче дубликата.4.6.</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 Исчерпывающий перечень оснований для отказа в выдаче дубликата: несоответствие заявителя кругу лиц, указанных в пункте 1.2 настоящего Административного регламента.</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4.7.</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 Порядок оставления заявления о предоставлении муниципальной услуги «Предоставление земельного участка, находящегося в муниципальной собственности, или государственная собственность на которые не разграничена, на торгах» без рассмотрения.</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Заявитель вправе обратиться в уполномоченный орган государственной власти, орган местного самоуправления, организацию с заявлением об оставлении заявления о предоставлении муниципальной услуги «Предоставление земельного участка, находящегося в муниципальной собственности, или государственная собственность на которые не разграничена, на торгах» без рассмотрения по форме согласно Приложению № 15 в порядке, установленном настоящим Административным регламентом, не позднее рабочего дня, предшествующего дню окончания срока предоставления услуги.</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На основании поступившего заявления об оставлении заявления о предоставлении муниципальной услуги «Предоставление земельного участка, находящегося в муниципальной собственности, или государственная собственность на которые не разграничена, на торгах» без рассмотрения уполномоченный орган государственной власти, орган местного самоуправления, организация принимает решение об оставлении заявления о предоставлении муниципальной услуги «Предоставление земельного участка, находящегося в муниципальной собственности, или государственная собственность на которые не разграничена, на торгах» без рассмотрения.</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Уведомление об оставлении заявления о предоставлении муниципальной услуги «Предоставление земельного участка, находящегося в муниципальной собственности, или государственная на которые не разграничена, на торгах» без рассмотрения направляется заявителю по форме, приведенной в Приложении № 16 к настоящему Административному регламенту, в порядке, установленном настоящим Административным регламентом, способом, указанным заявителем в заявлении об оставлении заявления о предоставлении муниципальной услуги «Предоставление земельного участка, находящегося в муниципальной собственности, или государственная собственность на которые не разграничена, на торгах» без рассмотрения, не позднее рабочего дня, следующего за днем поступления такого заявления.</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Оставление заявления о предоставлении муниципальной услуги «Предоставление земельного участка, находящегося в муниципальной собственности, или государственная собственность на которые не разграничена, на торгах» без рассмотрения не препятствует повторному обращению заявителя в уполномоченный орган государственной власти, орган местного самоуправления, организацию за предоставлением услуги. </w:t>
      </w:r>
      <w:r w:rsidR="00007A55">
        <w:rPr>
          <w:rFonts w:ascii="Times New Roman" w:hAnsi="Times New Roman" w:cs="Times New Roman"/>
          <w:sz w:val="20"/>
          <w:szCs w:val="20"/>
        </w:rPr>
        <w:t xml:space="preserve"> </w:t>
      </w:r>
      <w:r w:rsidRPr="00A87FE6">
        <w:rPr>
          <w:rFonts w:ascii="Times New Roman" w:hAnsi="Times New Roman" w:cs="Times New Roman"/>
          <w:b/>
          <w:sz w:val="20"/>
          <w:szCs w:val="20"/>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государственной муниципальной услуги, а также принятием ими решений</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4.8.</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Текущий контроль осуществляется путем проведения проверок:</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решений о предоставлении (об отказе в предоставлении) муниципальной услуги;</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выявления и устранения нарушений прав граждан;</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07A55">
        <w:rPr>
          <w:rFonts w:ascii="Times New Roman" w:hAnsi="Times New Roman" w:cs="Times New Roman"/>
          <w:sz w:val="20"/>
          <w:szCs w:val="20"/>
        </w:rPr>
        <w:t xml:space="preserve"> </w:t>
      </w:r>
      <w:r w:rsidRPr="00A87FE6">
        <w:rPr>
          <w:rFonts w:ascii="Times New Roman" w:hAnsi="Times New Roman" w:cs="Times New Roman"/>
          <w:b/>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Pr="00A87FE6">
        <w:rPr>
          <w:rFonts w:ascii="Times New Roman" w:hAnsi="Times New Roman" w:cs="Times New Roman"/>
          <w:sz w:val="20"/>
          <w:szCs w:val="20"/>
        </w:rPr>
        <w:t>4.9.</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Контроль за полнотой и качеством предоставления муниципальной услуги включает в себя проведение плановых и внеплановых проверок.</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4.10.</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муниципальной услуги контролю подлежат:</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соблюдение сроков предоставления муниципальной услуги;</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соблюдение положений настоящего Административного регламента;</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правильность и обоснованность принятого решения об отказе в предоставлении муниципальной услуги.</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Основанием для проведения внеплановых проверок являются:</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Амурской области, обращения граждан и юридических лиц на </w:t>
      </w:r>
      <w:r w:rsidRPr="00DB696D">
        <w:rPr>
          <w:rFonts w:ascii="Times New Roman" w:hAnsi="Times New Roman" w:cs="Times New Roman"/>
          <w:sz w:val="20"/>
          <w:szCs w:val="20"/>
        </w:rPr>
        <w:lastRenderedPageBreak/>
        <w:t>нарушения законодательства, в том числе на качество предоставления муниципальной услуги.</w:t>
      </w:r>
      <w:r w:rsidR="00007A55" w:rsidRPr="00DB696D">
        <w:rPr>
          <w:rFonts w:ascii="Times New Roman" w:hAnsi="Times New Roman" w:cs="Times New Roman"/>
          <w:sz w:val="20"/>
          <w:szCs w:val="20"/>
        </w:rPr>
        <w:t xml:space="preserve"> </w:t>
      </w:r>
      <w:r w:rsidRPr="00DB696D">
        <w:rPr>
          <w:rFonts w:ascii="Times New Roman" w:hAnsi="Times New Roman" w:cs="Times New Roman"/>
          <w:b/>
          <w:sz w:val="20"/>
          <w:szCs w:val="20"/>
        </w:rPr>
        <w:t>Ответственность должностных лиц за решения и действия (бездействие), принимаемые (осуществляемые) ими в ходе предоставления муниципальной услуги</w:t>
      </w:r>
      <w:r w:rsidR="00007A55" w:rsidRPr="00DB696D">
        <w:rPr>
          <w:rFonts w:ascii="Times New Roman" w:hAnsi="Times New Roman" w:cs="Times New Roman"/>
          <w:sz w:val="20"/>
          <w:szCs w:val="20"/>
        </w:rPr>
        <w:t xml:space="preserve"> </w:t>
      </w:r>
      <w:r w:rsidRPr="00DB696D">
        <w:rPr>
          <w:rFonts w:ascii="Times New Roman" w:hAnsi="Times New Roman" w:cs="Times New Roman"/>
          <w:sz w:val="20"/>
          <w:szCs w:val="20"/>
        </w:rPr>
        <w:t>По результатам проведенных проверок в случае выявления нарушений положений настоящего Административного регламента, нормативных правовых актов, осуществляется привлечение виновных лиц к ответственности в соответствии с законодательством Российской Федерации.</w:t>
      </w:r>
      <w:r w:rsidR="00007A55" w:rsidRPr="00DB696D">
        <w:rPr>
          <w:rFonts w:ascii="Times New Roman" w:hAnsi="Times New Roman" w:cs="Times New Roman"/>
          <w:sz w:val="20"/>
          <w:szCs w:val="20"/>
        </w:rPr>
        <w:t xml:space="preserve"> </w:t>
      </w:r>
      <w:r w:rsidRPr="00DB696D">
        <w:rPr>
          <w:rFonts w:ascii="Times New Roman" w:hAnsi="Times New Roman" w:cs="Times New Roman"/>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r w:rsidR="00007A55" w:rsidRPr="00DB696D">
        <w:rPr>
          <w:rFonts w:ascii="Times New Roman" w:hAnsi="Times New Roman" w:cs="Times New Roman"/>
          <w:sz w:val="20"/>
          <w:szCs w:val="20"/>
        </w:rPr>
        <w:t xml:space="preserve"> </w:t>
      </w:r>
      <w:r w:rsidRPr="00DB696D">
        <w:rPr>
          <w:rFonts w:ascii="Times New Roman" w:hAnsi="Times New Roman" w:cs="Times New Roman"/>
          <w:b/>
          <w:sz w:val="20"/>
          <w:szCs w:val="20"/>
        </w:rPr>
        <w:t>Требования к порядку и формам контроля за предоставлением муниципальной услуги, в том числе со стороны граждан, их объединений и организаций</w:t>
      </w:r>
      <w:r w:rsidR="00007A55" w:rsidRPr="00DB696D">
        <w:rPr>
          <w:rFonts w:ascii="Times New Roman" w:hAnsi="Times New Roman" w:cs="Times New Roman"/>
          <w:sz w:val="20"/>
          <w:szCs w:val="20"/>
        </w:rPr>
        <w:t xml:space="preserve"> </w:t>
      </w:r>
      <w:r w:rsidRPr="00DB696D">
        <w:rPr>
          <w:rFonts w:ascii="Times New Roman" w:hAnsi="Times New Roman" w:cs="Times New Roman"/>
          <w:sz w:val="20"/>
          <w:szCs w:val="20"/>
        </w:rPr>
        <w:t>4.12.</w:t>
      </w:r>
      <w:r w:rsidR="00007A55" w:rsidRPr="00DB696D">
        <w:rPr>
          <w:rFonts w:ascii="Times New Roman" w:hAnsi="Times New Roman" w:cs="Times New Roman"/>
          <w:sz w:val="20"/>
          <w:szCs w:val="20"/>
        </w:rPr>
        <w:t xml:space="preserve"> </w:t>
      </w:r>
      <w:r w:rsidRPr="00DB696D">
        <w:rPr>
          <w:rFonts w:ascii="Times New Roman" w:hAnsi="Times New Roman" w:cs="Times New Roman"/>
          <w:sz w:val="20"/>
          <w:szCs w:val="20"/>
        </w:rPr>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w:t>
      </w:r>
      <w:r w:rsidRPr="00A87FE6">
        <w:rPr>
          <w:rFonts w:ascii="Times New Roman" w:hAnsi="Times New Roman" w:cs="Times New Roman"/>
          <w:sz w:val="20"/>
          <w:szCs w:val="20"/>
        </w:rPr>
        <w:t xml:space="preserve"> (действий).</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Граждане, их объединения и организации также имеют право:</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направлять замечания и предложения по улучшению доступности и качества предоставления муниципальной услуги;</w:t>
      </w:r>
    </w:p>
    <w:p w14:paraId="25A5002C" w14:textId="263F10C8" w:rsidR="00A87FE6" w:rsidRPr="00A87FE6" w:rsidRDefault="00A87FE6" w:rsidP="00A87FE6">
      <w:pPr>
        <w:spacing w:after="0" w:line="240" w:lineRule="auto"/>
        <w:jc w:val="both"/>
        <w:rPr>
          <w:rFonts w:ascii="Times New Roman" w:hAnsi="Times New Roman" w:cs="Times New Roman"/>
          <w:sz w:val="20"/>
          <w:szCs w:val="20"/>
        </w:rPr>
      </w:pPr>
      <w:r w:rsidRPr="00A87FE6">
        <w:rPr>
          <w:rFonts w:ascii="Times New Roman" w:hAnsi="Times New Roman" w:cs="Times New Roman"/>
          <w:sz w:val="20"/>
          <w:szCs w:val="20"/>
        </w:rPr>
        <w:t>вносить предложения о мерах по устранению нарушений настоящего Административного регламента.</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4.13.</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Должностные лица Уполномоченного органа принимают меры к прекращению допущенных нарушений, устраняют причины и условия, </w:t>
      </w:r>
      <w:r w:rsidRPr="00C361D9">
        <w:rPr>
          <w:rFonts w:ascii="Times New Roman" w:hAnsi="Times New Roman" w:cs="Times New Roman"/>
          <w:sz w:val="20"/>
          <w:szCs w:val="20"/>
        </w:rPr>
        <w:t>способствующие совершению нарушений.</w:t>
      </w:r>
      <w:r w:rsidR="00007A55" w:rsidRPr="00C361D9">
        <w:rPr>
          <w:rFonts w:ascii="Times New Roman" w:hAnsi="Times New Roman" w:cs="Times New Roman"/>
          <w:sz w:val="20"/>
          <w:szCs w:val="20"/>
        </w:rPr>
        <w:t xml:space="preserve"> </w:t>
      </w:r>
      <w:r w:rsidRPr="00C361D9">
        <w:rPr>
          <w:rFonts w:ascii="Times New Roman" w:hAnsi="Times New Roman" w:cs="Times New Roman"/>
          <w:sz w:val="20"/>
          <w:szCs w:val="2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r w:rsidR="00007A55" w:rsidRPr="00C361D9">
        <w:rPr>
          <w:rFonts w:ascii="Times New Roman" w:hAnsi="Times New Roman" w:cs="Times New Roman"/>
          <w:sz w:val="20"/>
          <w:szCs w:val="20"/>
        </w:rPr>
        <w:t xml:space="preserve"> </w:t>
      </w:r>
      <w:r w:rsidRPr="00C361D9">
        <w:rPr>
          <w:rFonts w:ascii="Times New Roman" w:hAnsi="Times New Roman" w:cs="Times New Roman"/>
          <w:b/>
          <w:sz w:val="20"/>
          <w:szCs w:val="20"/>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00007A55" w:rsidRPr="00C361D9">
        <w:rPr>
          <w:rFonts w:ascii="Times New Roman" w:hAnsi="Times New Roman" w:cs="Times New Roman"/>
          <w:sz w:val="20"/>
          <w:szCs w:val="20"/>
        </w:rPr>
        <w:t xml:space="preserve"> </w:t>
      </w:r>
      <w:r w:rsidRPr="00C361D9">
        <w:rPr>
          <w:rFonts w:ascii="Times New Roman" w:hAnsi="Times New Roman" w:cs="Times New Roman"/>
          <w:sz w:val="20"/>
          <w:szCs w:val="20"/>
        </w:rPr>
        <w:t>5.1. Заявитель имеет право на обжалование решений, принятых в ходе предоставления муниципальной услуги, действий (бездействия) Комитета, должностных лиц, МФЦ, муниципальных</w:t>
      </w:r>
      <w:r w:rsidRPr="00A87FE6">
        <w:rPr>
          <w:rFonts w:ascii="Times New Roman" w:hAnsi="Times New Roman" w:cs="Times New Roman"/>
          <w:sz w:val="20"/>
          <w:szCs w:val="20"/>
        </w:rPr>
        <w:t xml:space="preserve"> служащих Комитета в досудебном порядке.</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Жалоба может быть направлена по почте, через МФЦ, с использованием информационно-телекоммуникационной сети</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«Интернет», с официального сайта администрации Завитинского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в том числе в следующих случаях:</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1) нарушение срока регистрации запроса заявителя о предоставлении муниципальной услуги;2) нарушение срока предоставления муниципальной услуги;3) требование у заявителя документов или информации, либо осуществление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Амурской области, муниципальными правовыми актами Завитинского муниципального округа для предоставления муниципальной услуги;</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Амурской области, муниципальными правовыми актами Завитинского муниципального округа для предоставления муниципальной услуги, у заявителя;</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Амурской области, муниципальными правовыми актами Завитинского муниципального округа;</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Амурской области, муниципальными правовыми актами Завитинского муниципального округа;</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7) отказ Комитета, должностного лица Комитета,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8) нарушение срока или порядка выдачи документов по результатам предоставления муниципальной услуги;</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Амурской области, муниципальными правовыми актами Завитинского муниципального округа;</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 210-ФЗ «Об организации предоставления государственных и муниципальных услуг».</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Заявители имеют право обратиться с жалобой лично (устно) или направить жалобу в письменном виде (далее - письменное обращение) на бумажном носителе или в электронной форме по почте, через МФЦ, с использованием информационно-телекоммуникационной сети «Интернет», официального сайта муниципального образования городское поселение «Город Завитинск», сайта региональной информационной системы "Портал государственных и муниципальных услуг (функций) Амурской области", федеральной государственной информационной системы "Единый портал государственных и муниципальных услуг (функций)", а также письменная жалоба может быть принята при личном приеме заявителя.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Жалоба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Жалоба должна содержать:</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1) наименование Комитета, должностного лица Комитета, либо муниципального служащего, МФЦ, его руководителя и (или) работника, решения и действия (бездействие) которых обжалуются;</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3) сведения об обжалуемых решениях и действиях (бездействии) Комитета, должностного лица Комитета, либо муниципального служащего, МФЦ, работника МФЦ;</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4) доводы, на основании которых заявитель не согласен с решением и действием (бездействием) Комитета, должностного лица Комитета, либо муниципального служащего, МФЦ, работника МФЦ. Заявителем могут быть </w:t>
      </w:r>
      <w:r w:rsidRPr="00A87FE6">
        <w:rPr>
          <w:rFonts w:ascii="Times New Roman" w:hAnsi="Times New Roman" w:cs="Times New Roman"/>
          <w:sz w:val="20"/>
          <w:szCs w:val="20"/>
        </w:rPr>
        <w:lastRenderedPageBreak/>
        <w:t>представлены документы (при наличии), подтверждающие доводы заявителя, либо их копии.</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Заявитель вправе запрашивать и получать информацию и документы, необходимые для обоснования и рассмотрения жалобы.</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а) оформленная в соответствии с законодательством Российской Федерации доверенность (для физических лиц);</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Жалоба рассматривается Комитетом, предоставляющим муниципальную услугу, порядок предоставления которой был нарушен вследствие решений и действий (бездействия) Комитета, его должностного лица, либо муниципальных служащих. В случае если обжалуются решения председателя Комитета, жалоба подается в вышестоящий орган (в порядке подчиненности) и рассматривается им в порядке, предусмотренном настоящим административным регламентом.</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При отсутствии вышестоящего органа жалоба подается непосредственно главе Завитинского муниципального округа и рассматривается им в соответствии с настоящим административным регламентом.</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В случае если жалоба подана заявителем в орган, в компетенцию которого не входит принятие решения по жалобе, то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При этом срок рассмотрения жалобы исчисляется со дня регистрации жалобы в уполномоченном на ее рассмотрение органе.</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При поступлении жалобы через МФЦ, МФЦ обеспечивает ее передачу в уполномоченный орган на ее рассмотрение в порядке и сроки, которые установлены соглашением о взаимодействии между МФЦ и Администрацией Завитинского муниципального округа, но не позднее следующего рабочего дня со дня поступления жалобы.</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По результатам рассмотрения жалобы Комитетом может быть принято одно из следующих решений:</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1) удовлетворить жалобу, в том числе в форме отмены принятого решения, исправления допущенных Комитетом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Амурской области, муниципальными правовыми актами Завитинского муниципального округа, а также в иных формах;</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2) отказать в удовлетворении жалобы.</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Уполномоченный на рассмотрение жалобы орган отказывает в удовлетворении жалобы в следующих случаях:</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а) наличие вступившего в законную силу решения суда по жалобе о том же предмете и по тем же основаниям;</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б) подача жалобы лицом, полномочия которого не подтверждены в порядке, установленном законодательством Российской Федерации;</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в) наличие решения по жалобе, принятого ранее в соответствии</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с требованиями настоящего административного регламента в отношении того же заявителя и по тому же предмету жалобы.</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Уполномоченный на рассмотрение жалобы орган вправе оставить жалобу без ответа в следующих случаях:</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а) наличие в жалобе нецензурных либо оскорбительных выражений, угроз жизни, здоровью и имуществу должностного лица, а также</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членов его семьи;</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Основания для приостановления рассмотрения жалобы не предусмотрены.</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преступления должностное лицо, работник, наделенные полномочиями по рассмотрению жалоб, незамедлительно направляет имеющиеся материалы в органы прокуратуры.</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Не позднее дня, следующего за днем принятия указанного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порядке.</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В случае признания жалобы подлежащей удовлетворению в ответе заявителю дается информация о действиях, осуществляемых Комитетом, МФЦ, в целях незамедлительного устранения выявленных нарушений при оказании муниципальной услуги, а также приносятся изменения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w:t>
      </w:r>
      <w:r w:rsidRPr="00C361D9">
        <w:rPr>
          <w:rFonts w:ascii="Times New Roman" w:hAnsi="Times New Roman" w:cs="Times New Roman"/>
          <w:sz w:val="20"/>
          <w:szCs w:val="20"/>
        </w:rPr>
        <w:t>решения.</w:t>
      </w:r>
      <w:r w:rsidR="00007A55" w:rsidRPr="00C361D9">
        <w:rPr>
          <w:rFonts w:ascii="Times New Roman" w:hAnsi="Times New Roman" w:cs="Times New Roman"/>
          <w:sz w:val="20"/>
          <w:szCs w:val="20"/>
        </w:rPr>
        <w:t xml:space="preserve"> </w:t>
      </w:r>
      <w:r w:rsidRPr="00C361D9">
        <w:rPr>
          <w:rFonts w:ascii="Times New Roman" w:hAnsi="Times New Roman" w:cs="Times New Roman"/>
          <w:sz w:val="20"/>
          <w:szCs w:val="20"/>
        </w:rPr>
        <w:t>5.2. Заявитель имеет право на получение в Комитете информации и документов, необходимых для обоснования и рассмотрения жалобы, если иное не предусмотрено законом.</w:t>
      </w:r>
      <w:r w:rsidR="00007A55" w:rsidRPr="00C361D9">
        <w:rPr>
          <w:rFonts w:ascii="Times New Roman" w:hAnsi="Times New Roman" w:cs="Times New Roman"/>
          <w:sz w:val="20"/>
          <w:szCs w:val="20"/>
        </w:rPr>
        <w:t xml:space="preserve"> </w:t>
      </w:r>
      <w:r w:rsidRPr="00C361D9">
        <w:rPr>
          <w:rFonts w:ascii="Times New Roman" w:hAnsi="Times New Roman" w:cs="Times New Roman"/>
          <w:b/>
          <w:sz w:val="20"/>
          <w:szCs w:val="20"/>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r w:rsidR="00DB696D">
        <w:rPr>
          <w:rFonts w:ascii="Times New Roman" w:hAnsi="Times New Roman" w:cs="Times New Roman"/>
          <w:b/>
          <w:sz w:val="20"/>
          <w:szCs w:val="20"/>
        </w:rPr>
        <w:t xml:space="preserve"> </w:t>
      </w:r>
      <w:r w:rsidRPr="00C361D9">
        <w:rPr>
          <w:rFonts w:ascii="Times New Roman" w:hAnsi="Times New Roman" w:cs="Times New Roman"/>
          <w:sz w:val="20"/>
          <w:szCs w:val="20"/>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r w:rsidR="00007A55" w:rsidRPr="00C361D9">
        <w:rPr>
          <w:rFonts w:ascii="Times New Roman" w:hAnsi="Times New Roman" w:cs="Times New Roman"/>
          <w:sz w:val="20"/>
          <w:szCs w:val="20"/>
        </w:rPr>
        <w:t xml:space="preserve"> </w:t>
      </w:r>
      <w:r w:rsidRPr="00C361D9">
        <w:rPr>
          <w:rFonts w:ascii="Times New Roman" w:hAnsi="Times New Roman" w:cs="Times New Roman"/>
          <w:sz w:val="20"/>
          <w:szCs w:val="20"/>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r w:rsidR="00007A55" w:rsidRPr="00C361D9">
        <w:rPr>
          <w:rFonts w:ascii="Times New Roman" w:hAnsi="Times New Roman" w:cs="Times New Roman"/>
          <w:sz w:val="20"/>
          <w:szCs w:val="20"/>
        </w:rPr>
        <w:t xml:space="preserve"> </w:t>
      </w:r>
      <w:r w:rsidRPr="00C361D9">
        <w:rPr>
          <w:rFonts w:ascii="Times New Roman" w:hAnsi="Times New Roman" w:cs="Times New Roman"/>
          <w:sz w:val="20"/>
          <w:szCs w:val="20"/>
        </w:rPr>
        <w:t>в вышестоящий орган на решение и (или) действия (бездействие) должностного лица, руководителя структурного</w:t>
      </w:r>
      <w:r w:rsidR="00007A55" w:rsidRPr="00C361D9">
        <w:rPr>
          <w:rFonts w:ascii="Times New Roman" w:hAnsi="Times New Roman" w:cs="Times New Roman"/>
          <w:sz w:val="20"/>
          <w:szCs w:val="20"/>
        </w:rPr>
        <w:t xml:space="preserve"> </w:t>
      </w:r>
      <w:r w:rsidRPr="00C361D9">
        <w:rPr>
          <w:rFonts w:ascii="Times New Roman" w:hAnsi="Times New Roman" w:cs="Times New Roman"/>
          <w:sz w:val="20"/>
          <w:szCs w:val="20"/>
        </w:rPr>
        <w:t>подразделения Уполномоченного органа;</w:t>
      </w:r>
      <w:r w:rsidR="00007A55" w:rsidRPr="00C361D9">
        <w:rPr>
          <w:rFonts w:ascii="Times New Roman" w:hAnsi="Times New Roman" w:cs="Times New Roman"/>
          <w:sz w:val="20"/>
          <w:szCs w:val="20"/>
        </w:rPr>
        <w:t xml:space="preserve"> </w:t>
      </w:r>
      <w:r w:rsidRPr="00C361D9">
        <w:rPr>
          <w:rFonts w:ascii="Times New Roman" w:hAnsi="Times New Roman" w:cs="Times New Roman"/>
          <w:sz w:val="20"/>
          <w:szCs w:val="20"/>
        </w:rPr>
        <w:t>к руководителю многофункционального центра - на решения и действия (бездействие) работника</w:t>
      </w:r>
      <w:r w:rsidR="00007A55" w:rsidRPr="00C361D9">
        <w:rPr>
          <w:rFonts w:ascii="Times New Roman" w:hAnsi="Times New Roman" w:cs="Times New Roman"/>
          <w:sz w:val="20"/>
          <w:szCs w:val="20"/>
        </w:rPr>
        <w:t xml:space="preserve"> </w:t>
      </w:r>
      <w:r w:rsidRPr="00C361D9">
        <w:rPr>
          <w:rFonts w:ascii="Times New Roman" w:hAnsi="Times New Roman" w:cs="Times New Roman"/>
          <w:sz w:val="20"/>
          <w:szCs w:val="20"/>
        </w:rPr>
        <w:t>многофункционального центра;</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к учредителю многофункционального центра - на решение и действия (бездействие) многофункционального центра.</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r w:rsidR="00007A55">
        <w:rPr>
          <w:rFonts w:ascii="Times New Roman" w:hAnsi="Times New Roman" w:cs="Times New Roman"/>
          <w:sz w:val="20"/>
          <w:szCs w:val="20"/>
        </w:rPr>
        <w:t xml:space="preserve"> </w:t>
      </w:r>
      <w:r w:rsidRPr="00A87FE6">
        <w:rPr>
          <w:rFonts w:ascii="Times New Roman" w:hAnsi="Times New Roman" w:cs="Times New Roman"/>
          <w:b/>
          <w:sz w:val="20"/>
          <w:szCs w:val="20"/>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r w:rsidR="00007A55">
        <w:rPr>
          <w:rFonts w:ascii="Times New Roman" w:hAnsi="Times New Roman" w:cs="Times New Roman"/>
          <w:sz w:val="20"/>
          <w:szCs w:val="20"/>
        </w:rPr>
        <w:t xml:space="preserve"> </w:t>
      </w:r>
      <w:r w:rsidRPr="00A87FE6">
        <w:rPr>
          <w:rFonts w:ascii="Times New Roman" w:hAnsi="Times New Roman" w:cs="Times New Roman"/>
          <w:b/>
          <w:sz w:val="20"/>
          <w:szCs w:val="20"/>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lastRenderedPageBreak/>
        <w:t>Федеральным законом «Об организации предоставления государственных и муниципальных услуг»;</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постановлением Правительства Российской Федерации от 20 ноября 2012 года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1198 «О федеральной государственной информационной системе,</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007A55">
        <w:rPr>
          <w:rFonts w:ascii="Times New Roman" w:hAnsi="Times New Roman" w:cs="Times New Roman"/>
          <w:sz w:val="20"/>
          <w:szCs w:val="20"/>
        </w:rPr>
        <w:t xml:space="preserve"> </w:t>
      </w:r>
      <w:r w:rsidRPr="00A87FE6">
        <w:rPr>
          <w:rFonts w:ascii="Times New Roman" w:hAnsi="Times New Roman" w:cs="Times New Roman"/>
          <w:b/>
          <w:sz w:val="20"/>
          <w:szCs w:val="20"/>
        </w:rPr>
        <w:t>Особенности выполнения административных процедур (действий) в многофункциональных центрах предоставления муниципальных услуг</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6.1. Исчерпывающий перечень административных процедур, выполняемых многофункциональными центрами предоставления муниципальных услуг (далее – многофункциональный центр):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информирование заявителей о порядке предоставления муниципальной услуги, о готовности результата предоставления муниципальной услуги, по иным вопросам, связанным с предоставлением муниципальной услуги, а также консультирование</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заявителей о порядке предоставления муниципальной услуги в многофункциональном центре;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 прием запросов о предоставлении муниципальной услуги и иных документов, необходимых для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предоставления муниципальной услуги;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 формирование и направление многофункциональным центром межведомственного запроса в органы, предоставляющие услуги, в иные органы государственной власти, органы местного самоуправления и организации, участвующие в предоставлении государственных и муниципальных услуг;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 передача многофункциональным центром принятых документов от заявителей в орган оказывающий услугу;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 выдача заявителю результата предоставления муниципальной услуги, в том числе выдача документов на бумажном носителе, направленных в многофункциональный центр по результатам предоставления муниципальных услуг органами, предоставляющими государственные и муниципальные услуги.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6.2. Информирование заявителей о порядке предоставления муниципальной услуги, о готовности результата предоставления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Основанием для начала административной процедуры является обращение заявителя в многофункциональный центр.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Предоставление информации заявителям, обеспечение доступа заявителей в многофункциональном центре к сведениям о муниципальной услуге, а также консультирование заявителей о порядке предоставления муниципальной услуги осуществляются в соответствии с соглашением о взаимодействии.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Результатом административной процедуры является представление сведений о порядке предоставления муниципальной услуги в многофункциональном центре.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6.3. Прием запросов о предоставлении муниципальной услуги и иных документов, необходимых для предоставления муниципальной услуги.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Основанием для начала административной процедуры является обращение заявителя либо его законного или уполномоченного представителя в многофункциональный центр с заявлением и документами, необходимыми для предоставления муниципальной услуги.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Заявление о предоставлении муниципальной услуги на бумажном носителе заполняется в машинописном виде или от руки разборчиво (печатными буквами) и заверяется: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для юридических лиц - печатью (при наличии) и подписью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уполномоченного лица; для индивидуальных предпринимателей - печатью (при наличии) и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подписью заявителя или уполномоченного лица; для физических лиц - подписью заявителя или уполномоченного лица.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Копии документов сверяются сотрудником многофункционального центра, осуществляющим их прием, путем проставления записи об их соответствии оригиналам с указанием даты, должности, фамилии, инициалов лица, сделавшего запись.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Принятые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документы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регистрируются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многофункциональным центром, о чем выдается расписка о приеме документов.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6.4. Формирование и направление многофункциональным центром межведомственного запроса в органы, предоставляющие государственные и муниципальные услуги, в иные органы государственной власти, органы местного самоуправления и организации, участвующие в предоставлении государственных и муниципальных услуг.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Многофункциональный центр при предоставления муниципальных услуг вправе формировать и направлять межведомственные запросы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муниципальных услуг при наличии возможности направления межведомственных запросов в электронной форме и получения ответов на межведомственные запросы в режиме online.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Формирование многофункциональным центром межведомственного запроса на бумажном носителе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муниципальных услуг, не предусмотрено. 6.5. Передача многофункциональным центром принятых документов от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заявителей в орган оказывающий услугу.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Документы, зарегистрированные многофункциональным центром, направляются</w:t>
      </w:r>
      <w:r w:rsidR="00C361D9">
        <w:rPr>
          <w:rFonts w:ascii="Times New Roman" w:hAnsi="Times New Roman" w:cs="Times New Roman"/>
          <w:sz w:val="20"/>
          <w:szCs w:val="20"/>
        </w:rPr>
        <w:t xml:space="preserve"> </w:t>
      </w:r>
      <w:r w:rsidRPr="00A87FE6">
        <w:rPr>
          <w:rFonts w:ascii="Times New Roman" w:hAnsi="Times New Roman" w:cs="Times New Roman"/>
          <w:sz w:val="20"/>
          <w:szCs w:val="20"/>
        </w:rPr>
        <w:t xml:space="preserve">в орган предоставляющий услугу для осуществления административных действий </w:t>
      </w:r>
      <w:r w:rsidRPr="00A87FE6">
        <w:rPr>
          <w:rFonts w:ascii="Times New Roman" w:hAnsi="Times New Roman" w:cs="Times New Roman"/>
          <w:sz w:val="20"/>
          <w:szCs w:val="20"/>
        </w:rPr>
        <w:tab/>
        <w:t>предусмотренных Административным регламентом.</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Направление многофункциональным центром принятых документов в орган предоставляющий услугу, осуществляется в сроки, установленные в Соглашении о взаимодействии между уполномоченным органом и многофункциональным центром.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С учетом требований предоставления государственных и муниципальных услуг заявление, сведения, документы и информация, необходимые для предоставления муниципальной услуги, могут быть получены органом, предоставляющим услугу из многофункционального центра в электронной форме по защищенным каналам связи.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При этом оригиналы заявления и документов на бумажных носителях в уполномоченный орган не представляются.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6.6. Выдача заявителю результата предоставления муниципальной услуги, в том числе выдача документов на бумажном носителе, направленных в многофункциональный центр по результатам предоставления муниципальных услуг органами, предоставляющими муниципальные услуги.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Основанием для начала административной процедуры является поступление в многофункциональный центр документов, являющихся результатом предоставления муниципальной услуги.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При поступлении в многофункциональный центр документов, являющихся результатом предоставления муниципальной услуги, многофункциональный центр обязан обеспечить возможность выдачи таких документов заявителю не позднее рабочего дня, следующего за днем поступления таких документов в многофункциональный центр.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Результатом административной процедуры является выдача заявителю документов, предусмотренных Административным регламентом, либо мотивированного отказа.</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Результат предоставления муниципальной услуги в многофункциональном центре выдается заявителю (представителю заявителя), предъявившему следующие документы: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документ, удостоверяющий личность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заявителя либо его представителя; документ, подтверждающий полномочия представителя заявителя. Выполнение иных административных действий многофункциональным центрам не предусмотрено. </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 xml:space="preserve">Предоставление муниципальной услуги в многофункциональном центре, а также запись на прием в многофункциональный центр для подачи заявления и документов, необходимых для предоставления муниципальной услуги, осуществляется при наличии заключенного соглашения о взаимодействии между уполномоченным органом и многофункциональным центром до начала фактического предоставления муниципальной </w:t>
      </w:r>
      <w:r w:rsidRPr="00A87FE6">
        <w:rPr>
          <w:rFonts w:ascii="Times New Roman" w:hAnsi="Times New Roman" w:cs="Times New Roman"/>
          <w:sz w:val="20"/>
          <w:szCs w:val="20"/>
        </w:rPr>
        <w:lastRenderedPageBreak/>
        <w:t>услуги</w:t>
      </w:r>
      <w:r w:rsidR="00C361D9">
        <w:rPr>
          <w:rFonts w:ascii="Times New Roman" w:hAnsi="Times New Roman" w:cs="Times New Roman"/>
          <w:sz w:val="20"/>
          <w:szCs w:val="20"/>
        </w:rPr>
        <w:t xml:space="preserve"> </w:t>
      </w:r>
      <w:r w:rsidRPr="00A87FE6">
        <w:rPr>
          <w:rFonts w:ascii="Times New Roman" w:hAnsi="Times New Roman" w:cs="Times New Roman"/>
          <w:b/>
          <w:sz w:val="20"/>
          <w:szCs w:val="20"/>
        </w:rPr>
        <w:t>Информирование заявителей</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6.7.Информирование заявителя многофункциональными центрами осуществляется следующими способами:</w:t>
      </w:r>
      <w:r w:rsidR="00C361D9">
        <w:rPr>
          <w:rFonts w:ascii="Times New Roman" w:hAnsi="Times New Roman" w:cs="Times New Roman"/>
          <w:sz w:val="20"/>
          <w:szCs w:val="20"/>
        </w:rPr>
        <w:t xml:space="preserve"> </w:t>
      </w:r>
      <w:r w:rsidRPr="00A87FE6">
        <w:rPr>
          <w:rFonts w:ascii="Times New Roman" w:hAnsi="Times New Roman" w:cs="Times New Roman"/>
          <w:sz w:val="20"/>
          <w:szCs w:val="20"/>
        </w:rPr>
        <w:t>а)посредством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б)</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при обращении заявителя в многофункциональный центр лично, по телефону, посредством почтовых отправлений, либо по электронной почте.</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r w:rsidR="00C361D9">
        <w:rPr>
          <w:rFonts w:ascii="Times New Roman" w:hAnsi="Times New Roman" w:cs="Times New Roman"/>
          <w:sz w:val="20"/>
          <w:szCs w:val="20"/>
        </w:rPr>
        <w:t xml:space="preserve"> </w:t>
      </w:r>
      <w:r w:rsidRPr="00A87FE6">
        <w:rPr>
          <w:rFonts w:ascii="Times New Roman" w:hAnsi="Times New Roman" w:cs="Times New Roman"/>
          <w:sz w:val="20"/>
          <w:szCs w:val="20"/>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изложить обращение в письменной форме (ответ направляется Заявителю в соответствии со способом, указанным в обращении);</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назначить другое время для консультаций.</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r w:rsidR="00007A55">
        <w:rPr>
          <w:rFonts w:ascii="Times New Roman" w:hAnsi="Times New Roman" w:cs="Times New Roman"/>
          <w:sz w:val="20"/>
          <w:szCs w:val="20"/>
        </w:rPr>
        <w:t xml:space="preserve"> </w:t>
      </w:r>
      <w:r w:rsidRPr="00A87FE6">
        <w:rPr>
          <w:rFonts w:ascii="Times New Roman" w:hAnsi="Times New Roman" w:cs="Times New Roman"/>
          <w:b/>
          <w:sz w:val="20"/>
          <w:szCs w:val="20"/>
        </w:rPr>
        <w:t>Выдача заявителю результата предоставления муниципальной услуги</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6.8.При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6.9.</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Работник многофункционального центра осуществляет следующие действия:</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устанавливает личность заявителя на основании документа, удостоверяющего личность в соответствии с законодательством Российской Федерации;</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проверяет полномочия представителя заявителя (в случае обращения представителя заявителя);</w:t>
      </w:r>
      <w:r w:rsidR="00007A55">
        <w:rPr>
          <w:rFonts w:ascii="Times New Roman" w:hAnsi="Times New Roman" w:cs="Times New Roman"/>
          <w:sz w:val="20"/>
          <w:szCs w:val="20"/>
        </w:rPr>
        <w:t xml:space="preserve"> </w:t>
      </w:r>
      <w:r w:rsidRPr="00A87FE6">
        <w:rPr>
          <w:rFonts w:ascii="Times New Roman" w:hAnsi="Times New Roman" w:cs="Times New Roman"/>
          <w:sz w:val="20"/>
          <w:szCs w:val="20"/>
        </w:rPr>
        <w:t>определяет статус исполнения заявления заявителя в ГИС;</w:t>
      </w:r>
      <w:r w:rsidR="00B11C29">
        <w:rPr>
          <w:rFonts w:ascii="Times New Roman" w:hAnsi="Times New Roman" w:cs="Times New Roman"/>
          <w:sz w:val="20"/>
          <w:szCs w:val="20"/>
        </w:rPr>
        <w:t xml:space="preserve"> </w:t>
      </w:r>
      <w:r w:rsidRPr="00A87FE6">
        <w:rPr>
          <w:rFonts w:ascii="Times New Roman" w:hAnsi="Times New Roman" w:cs="Times New Roman"/>
          <w:sz w:val="20"/>
          <w:szCs w:val="20"/>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r w:rsidR="00B11C29">
        <w:rPr>
          <w:rFonts w:ascii="Times New Roman" w:hAnsi="Times New Roman" w:cs="Times New Roman"/>
          <w:sz w:val="20"/>
          <w:szCs w:val="20"/>
        </w:rPr>
        <w:t xml:space="preserve"> </w:t>
      </w:r>
      <w:r w:rsidRPr="00A87FE6">
        <w:rPr>
          <w:rFonts w:ascii="Times New Roman" w:hAnsi="Times New Roman" w:cs="Times New Roman"/>
          <w:sz w:val="20"/>
          <w:szCs w:val="20"/>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r w:rsidR="00B11C29">
        <w:rPr>
          <w:rFonts w:ascii="Times New Roman" w:hAnsi="Times New Roman" w:cs="Times New Roman"/>
          <w:sz w:val="20"/>
          <w:szCs w:val="20"/>
        </w:rPr>
        <w:t xml:space="preserve"> </w:t>
      </w:r>
      <w:r w:rsidRPr="00A87FE6">
        <w:rPr>
          <w:rFonts w:ascii="Times New Roman" w:hAnsi="Times New Roman" w:cs="Times New Roman"/>
          <w:sz w:val="20"/>
          <w:szCs w:val="20"/>
        </w:rPr>
        <w:t>выдает документы заявителю, при необходимости запрашивает у заявителя подписи за каждый выданный документ;</w:t>
      </w:r>
      <w:r w:rsidR="00B11C29">
        <w:rPr>
          <w:rFonts w:ascii="Times New Roman" w:hAnsi="Times New Roman" w:cs="Times New Roman"/>
          <w:sz w:val="20"/>
          <w:szCs w:val="20"/>
        </w:rPr>
        <w:t xml:space="preserve"> </w:t>
      </w:r>
      <w:r w:rsidRPr="00A87FE6">
        <w:rPr>
          <w:rFonts w:ascii="Times New Roman" w:hAnsi="Times New Roman" w:cs="Times New Roman"/>
          <w:sz w:val="20"/>
          <w:szCs w:val="20"/>
        </w:rPr>
        <w:t>запрашивает согласие заявителя на участие в смс-опросе для оценки качества предоставленных услуг многофункциональным центром.</w:t>
      </w:r>
    </w:p>
    <w:p w14:paraId="0AD0650C" w14:textId="16C6BA6D" w:rsidR="00A87FE6" w:rsidRPr="00C361D9" w:rsidRDefault="00A87FE6" w:rsidP="00C361D9">
      <w:pPr>
        <w:spacing w:after="0" w:line="240" w:lineRule="auto"/>
        <w:jc w:val="both"/>
        <w:rPr>
          <w:rFonts w:ascii="Times New Roman" w:hAnsi="Times New Roman" w:cs="Times New Roman"/>
          <w:sz w:val="20"/>
          <w:szCs w:val="20"/>
        </w:rPr>
      </w:pPr>
      <w:r w:rsidRPr="00C361D9">
        <w:rPr>
          <w:rFonts w:ascii="Times New Roman" w:hAnsi="Times New Roman" w:cs="Times New Roman"/>
          <w:sz w:val="20"/>
          <w:szCs w:val="20"/>
        </w:rPr>
        <w:t>Приложение № 1</w:t>
      </w:r>
      <w:r w:rsidR="00B11C29" w:rsidRPr="00C361D9">
        <w:rPr>
          <w:rFonts w:ascii="Times New Roman" w:hAnsi="Times New Roman" w:cs="Times New Roman"/>
          <w:sz w:val="20"/>
          <w:szCs w:val="20"/>
        </w:rPr>
        <w:t xml:space="preserve"> </w:t>
      </w:r>
      <w:r w:rsidRPr="00C361D9">
        <w:rPr>
          <w:rFonts w:ascii="Times New Roman" w:hAnsi="Times New Roman" w:cs="Times New Roman"/>
          <w:sz w:val="20"/>
          <w:szCs w:val="20"/>
        </w:rPr>
        <w:t>к Административному регламенту по предоставлению муниципальной услуги</w:t>
      </w:r>
      <w:r w:rsidR="00B11C29" w:rsidRPr="00C361D9">
        <w:rPr>
          <w:rFonts w:ascii="Times New Roman" w:hAnsi="Times New Roman" w:cs="Times New Roman"/>
          <w:sz w:val="20"/>
          <w:szCs w:val="20"/>
        </w:rPr>
        <w:t xml:space="preserve"> </w:t>
      </w:r>
      <w:bookmarkStart w:id="41" w:name="bookmark127"/>
      <w:r w:rsidR="00B11C29" w:rsidRPr="00C361D9">
        <w:rPr>
          <w:rFonts w:ascii="Times New Roman" w:hAnsi="Times New Roman" w:cs="Times New Roman"/>
          <w:sz w:val="20"/>
          <w:szCs w:val="20"/>
        </w:rPr>
        <w:t xml:space="preserve">Об утверждении схемы расположения земельного участка на кадастровом плане территории кадастрового квартала </w:t>
      </w:r>
      <w:r w:rsidRPr="00C361D9">
        <w:rPr>
          <w:rFonts w:ascii="Times New Roman" w:hAnsi="Times New Roman" w:cs="Times New Roman"/>
          <w:sz w:val="20"/>
          <w:szCs w:val="20"/>
        </w:rPr>
        <w:t>В соответствии с Федеральным законом от 25.10.2001 № 137-ФЗ «О введении в действие Земельного кодекса Российской Федерации», руководствуясь статьей 11.10 Земельного кодекса Российской Федерации,</w:t>
      </w:r>
      <w:r w:rsidR="00966DB6" w:rsidRPr="00C361D9">
        <w:rPr>
          <w:rFonts w:ascii="Times New Roman" w:hAnsi="Times New Roman" w:cs="Times New Roman"/>
          <w:sz w:val="20"/>
          <w:szCs w:val="20"/>
        </w:rPr>
        <w:t xml:space="preserve"> </w:t>
      </w:r>
      <w:r w:rsidRPr="00C361D9">
        <w:rPr>
          <w:rFonts w:ascii="Times New Roman" w:hAnsi="Times New Roman" w:cs="Times New Roman"/>
          <w:b/>
          <w:sz w:val="20"/>
          <w:szCs w:val="20"/>
        </w:rPr>
        <w:t>п о с т а н о в л я ю:</w:t>
      </w:r>
      <w:r w:rsidR="00B11C29" w:rsidRPr="00C361D9">
        <w:rPr>
          <w:rFonts w:ascii="Times New Roman" w:hAnsi="Times New Roman" w:cs="Times New Roman"/>
          <w:b/>
          <w:sz w:val="20"/>
          <w:szCs w:val="20"/>
        </w:rPr>
        <w:t xml:space="preserve"> </w:t>
      </w:r>
      <w:r w:rsidRPr="00C361D9">
        <w:rPr>
          <w:rFonts w:ascii="Times New Roman" w:hAnsi="Times New Roman" w:cs="Times New Roman"/>
          <w:sz w:val="20"/>
          <w:szCs w:val="20"/>
        </w:rPr>
        <w:t>1. Утвердить прилагаемую схему расположения земельного участка на кадастровом плане территории кадастрового квартала _____________, категории земель: земли населенных пунктов, общей площадью ______кв.м, расположенного по адресу: ____________________________с видом разрешенного использования –__________________________________________.</w:t>
      </w:r>
      <w:r w:rsidR="00B11C29" w:rsidRPr="00C361D9">
        <w:rPr>
          <w:rFonts w:ascii="Times New Roman" w:hAnsi="Times New Roman" w:cs="Times New Roman"/>
          <w:b/>
          <w:sz w:val="20"/>
          <w:szCs w:val="20"/>
        </w:rPr>
        <w:t xml:space="preserve"> </w:t>
      </w:r>
      <w:r w:rsidRPr="00C361D9">
        <w:rPr>
          <w:rFonts w:ascii="Times New Roman" w:hAnsi="Times New Roman" w:cs="Times New Roman"/>
          <w:sz w:val="20"/>
          <w:szCs w:val="20"/>
        </w:rPr>
        <w:t>2. Срок действия схемы, утвержденной настоящим постановлением,</w:t>
      </w:r>
      <w:r w:rsidRPr="00C361D9">
        <w:rPr>
          <w:rFonts w:ascii="Times New Roman" w:hAnsi="Times New Roman" w:cs="Times New Roman"/>
          <w:sz w:val="27"/>
          <w:szCs w:val="27"/>
        </w:rPr>
        <w:t xml:space="preserve"> </w:t>
      </w:r>
      <w:r w:rsidRPr="00C361D9">
        <w:rPr>
          <w:rFonts w:ascii="Times New Roman" w:hAnsi="Times New Roman" w:cs="Times New Roman"/>
          <w:sz w:val="20"/>
          <w:szCs w:val="20"/>
        </w:rPr>
        <w:t>составляет два года.</w:t>
      </w:r>
      <w:r w:rsidR="00B11C29" w:rsidRPr="00C361D9">
        <w:rPr>
          <w:rFonts w:ascii="Times New Roman" w:hAnsi="Times New Roman" w:cs="Times New Roman"/>
          <w:b/>
          <w:sz w:val="20"/>
          <w:szCs w:val="20"/>
        </w:rPr>
        <w:t xml:space="preserve"> </w:t>
      </w:r>
      <w:r w:rsidRPr="00C361D9">
        <w:rPr>
          <w:rFonts w:ascii="Times New Roman" w:hAnsi="Times New Roman" w:cs="Times New Roman"/>
          <w:sz w:val="20"/>
          <w:szCs w:val="20"/>
        </w:rPr>
        <w:t>3. Комитету по управлению муниципальным имуществом Завитинского муниципального округа Амурской области, в срок не более чем пять рабочих дней со дня принятия настоящего постановления, направить его в Управление Федеральной службы государственной регистрации, кадастра и картографии по Амурской области для отображения сведений на кадастровых картах, предназначенных для использования неограниченным кругом лиц.</w:t>
      </w:r>
      <w:r w:rsidR="00B11C29" w:rsidRPr="00C361D9">
        <w:rPr>
          <w:rFonts w:ascii="Times New Roman" w:hAnsi="Times New Roman" w:cs="Times New Roman"/>
          <w:b/>
          <w:sz w:val="20"/>
          <w:szCs w:val="20"/>
        </w:rPr>
        <w:t xml:space="preserve"> </w:t>
      </w:r>
      <w:r w:rsidRPr="00C361D9">
        <w:rPr>
          <w:rFonts w:ascii="Times New Roman" w:hAnsi="Times New Roman" w:cs="Times New Roman"/>
          <w:sz w:val="20"/>
          <w:szCs w:val="20"/>
        </w:rPr>
        <w:t>4. Контроль за исполнением настоящего постановления оставляю за собой.</w:t>
      </w:r>
    </w:p>
    <w:p w14:paraId="77C13687" w14:textId="77777777" w:rsidR="00A87FE6" w:rsidRPr="00C361D9" w:rsidRDefault="00A87FE6" w:rsidP="00A87FE6">
      <w:pPr>
        <w:spacing w:after="0" w:line="240" w:lineRule="auto"/>
        <w:jc w:val="both"/>
        <w:rPr>
          <w:rFonts w:ascii="Times New Roman" w:hAnsi="Times New Roman" w:cs="Times New Roman"/>
          <w:sz w:val="20"/>
          <w:szCs w:val="20"/>
        </w:rPr>
      </w:pPr>
      <w:r w:rsidRPr="00C361D9">
        <w:rPr>
          <w:rFonts w:ascii="Times New Roman" w:hAnsi="Times New Roman" w:cs="Times New Roman"/>
          <w:sz w:val="20"/>
          <w:szCs w:val="20"/>
        </w:rPr>
        <w:t>Глава Завитинского муниципального округа                            ________________</w:t>
      </w:r>
    </w:p>
    <w:bookmarkEnd w:id="41"/>
    <w:p w14:paraId="277BD06B" w14:textId="0D3F2479" w:rsidR="00A87FE6" w:rsidRPr="00966DB6" w:rsidRDefault="00A87FE6" w:rsidP="00B11C29">
      <w:pPr>
        <w:pStyle w:val="1f0"/>
        <w:ind w:firstLine="0"/>
        <w:jc w:val="both"/>
        <w:rPr>
          <w:color w:val="auto"/>
          <w:sz w:val="20"/>
          <w:szCs w:val="20"/>
        </w:rPr>
      </w:pPr>
      <w:r w:rsidRPr="00C361D9">
        <w:rPr>
          <w:color w:val="auto"/>
          <w:sz w:val="20"/>
          <w:szCs w:val="20"/>
        </w:rPr>
        <w:t>Приложение № 2</w:t>
      </w:r>
      <w:r w:rsidR="00B11C29" w:rsidRPr="00C361D9">
        <w:rPr>
          <w:color w:val="auto"/>
          <w:sz w:val="20"/>
          <w:szCs w:val="20"/>
        </w:rPr>
        <w:t xml:space="preserve"> </w:t>
      </w:r>
      <w:r w:rsidRPr="00C361D9">
        <w:rPr>
          <w:color w:val="auto"/>
          <w:sz w:val="20"/>
          <w:szCs w:val="20"/>
        </w:rPr>
        <w:t>к Административному регламенту по предоставлению муниципальной</w:t>
      </w:r>
      <w:r w:rsidRPr="00966DB6">
        <w:rPr>
          <w:color w:val="auto"/>
          <w:sz w:val="20"/>
          <w:szCs w:val="20"/>
        </w:rPr>
        <w:t xml:space="preserve"> услуги</w:t>
      </w:r>
      <w:r w:rsidR="00B11C29" w:rsidRPr="00966DB6">
        <w:rPr>
          <w:color w:val="auto"/>
          <w:sz w:val="20"/>
          <w:szCs w:val="20"/>
        </w:rPr>
        <w:t xml:space="preserve"> </w:t>
      </w:r>
      <w:r w:rsidRPr="00966DB6">
        <w:rPr>
          <w:b/>
          <w:bCs/>
          <w:color w:val="auto"/>
          <w:sz w:val="20"/>
          <w:szCs w:val="20"/>
        </w:rPr>
        <w:t>Форма решения об отказе в утверждении схемы расположения земельного участка на кадастровом плане территории</w:t>
      </w:r>
    </w:p>
    <w:p w14:paraId="53F7679F" w14:textId="77777777" w:rsidR="00A87FE6" w:rsidRPr="00966DB6" w:rsidRDefault="00A87FE6" w:rsidP="00A87FE6">
      <w:pPr>
        <w:pStyle w:val="50"/>
        <w:pBdr>
          <w:top w:val="single" w:sz="4" w:space="0" w:color="auto"/>
        </w:pBdr>
        <w:spacing w:after="0" w:line="240" w:lineRule="auto"/>
        <w:jc w:val="both"/>
        <w:rPr>
          <w:rFonts w:cs="Times New Roman"/>
          <w:sz w:val="20"/>
          <w:szCs w:val="20"/>
        </w:rPr>
      </w:pPr>
      <w:r w:rsidRPr="00966DB6">
        <w:rPr>
          <w:rFonts w:cs="Times New Roman"/>
          <w:sz w:val="20"/>
          <w:szCs w:val="20"/>
        </w:rPr>
        <w:t>(наименование уполномоченного органа исполнительной власти субъекта Российской Федерации, органа местного</w:t>
      </w:r>
      <w:r w:rsidRPr="00966DB6">
        <w:rPr>
          <w:rFonts w:cs="Times New Roman"/>
          <w:sz w:val="20"/>
          <w:szCs w:val="20"/>
        </w:rPr>
        <w:br/>
        <w:t>самоуправления)</w:t>
      </w:r>
    </w:p>
    <w:p w14:paraId="554F14EE" w14:textId="77777777" w:rsidR="00A87FE6" w:rsidRPr="00966DB6" w:rsidRDefault="00A87FE6" w:rsidP="00A87FE6">
      <w:pPr>
        <w:pStyle w:val="70"/>
        <w:pBdr>
          <w:bottom w:val="single" w:sz="4" w:space="0" w:color="auto"/>
        </w:pBdr>
        <w:spacing w:after="0"/>
        <w:jc w:val="both"/>
        <w:rPr>
          <w:sz w:val="20"/>
          <w:szCs w:val="20"/>
        </w:rPr>
      </w:pPr>
      <w:r w:rsidRPr="00966DB6">
        <w:rPr>
          <w:sz w:val="20"/>
          <w:szCs w:val="20"/>
        </w:rPr>
        <w:t>Кому:</w:t>
      </w:r>
    </w:p>
    <w:p w14:paraId="77844B24" w14:textId="3306D34E" w:rsidR="00A87FE6" w:rsidRPr="00966DB6" w:rsidRDefault="00A87FE6" w:rsidP="00A87FE6">
      <w:pPr>
        <w:pStyle w:val="70"/>
        <w:spacing w:after="0"/>
        <w:jc w:val="both"/>
        <w:rPr>
          <w:sz w:val="20"/>
          <w:szCs w:val="20"/>
        </w:rPr>
      </w:pPr>
      <w:r w:rsidRPr="00966DB6">
        <w:rPr>
          <w:sz w:val="20"/>
          <w:szCs w:val="20"/>
        </w:rPr>
        <w:t>Контактные данные: /Представитель:</w:t>
      </w:r>
      <w:r w:rsidR="00B11C29" w:rsidRPr="00966DB6">
        <w:rPr>
          <w:sz w:val="20"/>
          <w:szCs w:val="20"/>
        </w:rPr>
        <w:t xml:space="preserve"> </w:t>
      </w:r>
      <w:r w:rsidRPr="00966DB6">
        <w:rPr>
          <w:sz w:val="20"/>
          <w:szCs w:val="20"/>
        </w:rPr>
        <w:t>Контактные данные представителя:</w:t>
      </w:r>
    </w:p>
    <w:p w14:paraId="2943ACAD" w14:textId="7EC00AD0" w:rsidR="00A87FE6" w:rsidRPr="00966DB6" w:rsidRDefault="00A87FE6" w:rsidP="00A87FE6">
      <w:pPr>
        <w:pStyle w:val="70"/>
        <w:tabs>
          <w:tab w:val="left" w:pos="4598"/>
        </w:tabs>
        <w:spacing w:after="0"/>
        <w:jc w:val="both"/>
        <w:rPr>
          <w:sz w:val="20"/>
          <w:szCs w:val="20"/>
        </w:rPr>
      </w:pPr>
      <w:r w:rsidRPr="00966DB6">
        <w:rPr>
          <w:b/>
          <w:bCs/>
          <w:sz w:val="20"/>
          <w:szCs w:val="20"/>
        </w:rPr>
        <w:t>Решение об отказе</w:t>
      </w:r>
      <w:r w:rsidR="00B11C29" w:rsidRPr="00966DB6">
        <w:rPr>
          <w:b/>
          <w:bCs/>
          <w:sz w:val="20"/>
          <w:szCs w:val="20"/>
        </w:rPr>
        <w:t xml:space="preserve"> </w:t>
      </w:r>
      <w:r w:rsidRPr="00966DB6">
        <w:rPr>
          <w:b/>
          <w:bCs/>
          <w:sz w:val="20"/>
          <w:szCs w:val="20"/>
        </w:rPr>
        <w:t>в утверждении схемы расположения земельного участка на кадастровом плане</w:t>
      </w:r>
      <w:r w:rsidR="00B11C29" w:rsidRPr="00966DB6">
        <w:rPr>
          <w:b/>
          <w:bCs/>
          <w:sz w:val="20"/>
          <w:szCs w:val="20"/>
        </w:rPr>
        <w:t xml:space="preserve"> </w:t>
      </w:r>
      <w:r w:rsidRPr="00966DB6">
        <w:rPr>
          <w:b/>
          <w:bCs/>
          <w:sz w:val="20"/>
          <w:szCs w:val="20"/>
        </w:rPr>
        <w:t>территории</w:t>
      </w:r>
      <w:r w:rsidR="00B11C29" w:rsidRPr="00966DB6">
        <w:rPr>
          <w:b/>
          <w:bCs/>
          <w:sz w:val="20"/>
          <w:szCs w:val="20"/>
        </w:rPr>
        <w:t xml:space="preserve"> </w:t>
      </w:r>
      <w:r w:rsidRPr="00966DB6">
        <w:rPr>
          <w:sz w:val="20"/>
          <w:szCs w:val="20"/>
        </w:rPr>
        <w:t xml:space="preserve">От № </w:t>
      </w:r>
    </w:p>
    <w:p w14:paraId="2444216C" w14:textId="6F66D691" w:rsidR="00A87FE6" w:rsidRPr="00966DB6" w:rsidRDefault="00A87FE6" w:rsidP="00A87FE6">
      <w:pPr>
        <w:pStyle w:val="70"/>
        <w:tabs>
          <w:tab w:val="left" w:leader="underscore" w:pos="4598"/>
          <w:tab w:val="left" w:leader="underscore" w:pos="6600"/>
          <w:tab w:val="left" w:leader="underscore" w:pos="9648"/>
        </w:tabs>
        <w:spacing w:after="0"/>
        <w:jc w:val="both"/>
        <w:rPr>
          <w:sz w:val="20"/>
          <w:szCs w:val="20"/>
        </w:rPr>
      </w:pPr>
      <w:r w:rsidRPr="00966DB6">
        <w:rPr>
          <w:sz w:val="20"/>
          <w:szCs w:val="20"/>
        </w:rPr>
        <w:t xml:space="preserve">Рассмотрев заявление от </w:t>
      </w:r>
      <w:r w:rsidRPr="00966DB6">
        <w:rPr>
          <w:sz w:val="20"/>
          <w:szCs w:val="20"/>
        </w:rPr>
        <w:tab/>
        <w:t xml:space="preserve"> № </w:t>
      </w:r>
      <w:r w:rsidRPr="00966DB6">
        <w:rPr>
          <w:sz w:val="20"/>
          <w:szCs w:val="20"/>
        </w:rPr>
        <w:tab/>
        <w:t xml:space="preserve"> (Заявитель: </w:t>
      </w:r>
      <w:r w:rsidRPr="00966DB6">
        <w:rPr>
          <w:sz w:val="20"/>
          <w:szCs w:val="20"/>
        </w:rPr>
        <w:tab/>
        <w:t>) и</w:t>
      </w:r>
    </w:p>
    <w:p w14:paraId="246F4BD2" w14:textId="50BD838B" w:rsidR="00B11C29" w:rsidRPr="00966DB6" w:rsidRDefault="00A87FE6" w:rsidP="00B11C29">
      <w:pPr>
        <w:pStyle w:val="70"/>
        <w:tabs>
          <w:tab w:val="left" w:leader="underscore" w:pos="5414"/>
        </w:tabs>
        <w:spacing w:after="0"/>
        <w:jc w:val="both"/>
        <w:rPr>
          <w:sz w:val="20"/>
          <w:szCs w:val="20"/>
        </w:rPr>
      </w:pPr>
      <w:r w:rsidRPr="00966DB6">
        <w:rPr>
          <w:sz w:val="20"/>
          <w:szCs w:val="20"/>
        </w:rPr>
        <w:t>приложенные к нему документы, в соответствии со статьями 11.10, 39.11 Земельного кодекса Российской Федерации, в утверждении схемы расположения</w:t>
      </w:r>
      <w:r w:rsidR="00B11C29" w:rsidRPr="00966DB6">
        <w:rPr>
          <w:sz w:val="20"/>
          <w:szCs w:val="20"/>
        </w:rPr>
        <w:t xml:space="preserve"> </w:t>
      </w:r>
      <w:r w:rsidRPr="00966DB6">
        <w:rPr>
          <w:sz w:val="20"/>
          <w:szCs w:val="20"/>
        </w:rPr>
        <w:t>земельного участка на кадастровом плане территории отказано по основаниям: .</w:t>
      </w:r>
      <w:r w:rsidR="00B11C29" w:rsidRPr="00966DB6">
        <w:rPr>
          <w:sz w:val="20"/>
          <w:szCs w:val="20"/>
        </w:rPr>
        <w:t xml:space="preserve"> </w:t>
      </w:r>
      <w:r w:rsidRPr="00966DB6">
        <w:rPr>
          <w:sz w:val="20"/>
          <w:szCs w:val="20"/>
        </w:rPr>
        <w:t xml:space="preserve">Разъяснение причин отказа: </w:t>
      </w:r>
      <w:r w:rsidR="00B11C29" w:rsidRPr="00966DB6">
        <w:rPr>
          <w:sz w:val="20"/>
          <w:szCs w:val="20"/>
        </w:rPr>
        <w:t xml:space="preserve"> </w:t>
      </w:r>
      <w:r w:rsidRPr="00966DB6">
        <w:rPr>
          <w:sz w:val="20"/>
          <w:szCs w:val="20"/>
        </w:rPr>
        <w:t>Дополнительно информируем:</w:t>
      </w:r>
    </w:p>
    <w:p w14:paraId="4B64C188" w14:textId="0EA2ECB1" w:rsidR="00A87FE6" w:rsidRPr="00966DB6" w:rsidRDefault="00B11C29" w:rsidP="00B11C29">
      <w:pPr>
        <w:pStyle w:val="1f0"/>
        <w:ind w:firstLine="0"/>
        <w:jc w:val="both"/>
        <w:rPr>
          <w:color w:val="auto"/>
          <w:sz w:val="20"/>
          <w:szCs w:val="20"/>
        </w:rPr>
      </w:pPr>
      <w:bookmarkStart w:id="42" w:name="bookmark131"/>
      <w:r w:rsidRPr="00966DB6">
        <w:rPr>
          <w:color w:val="auto"/>
          <w:sz w:val="20"/>
          <w:szCs w:val="20"/>
        </w:rPr>
        <w:t xml:space="preserve">Приложение №3 </w:t>
      </w:r>
      <w:r w:rsidR="00A87FE6" w:rsidRPr="00966DB6">
        <w:rPr>
          <w:color w:val="auto"/>
          <w:sz w:val="20"/>
          <w:szCs w:val="20"/>
        </w:rPr>
        <w:t>к Административному регламенту по предоставлению муниципальной услуги</w:t>
      </w:r>
      <w:r w:rsidRPr="00966DB6">
        <w:rPr>
          <w:color w:val="auto"/>
          <w:sz w:val="20"/>
          <w:szCs w:val="20"/>
        </w:rPr>
        <w:t xml:space="preserve"> </w:t>
      </w:r>
      <w:r w:rsidR="00A87FE6" w:rsidRPr="00966DB6">
        <w:rPr>
          <w:color w:val="auto"/>
          <w:sz w:val="20"/>
          <w:szCs w:val="20"/>
        </w:rPr>
        <w:t>Решение о проведении аукциона</w:t>
      </w:r>
      <w:bookmarkEnd w:id="42"/>
    </w:p>
    <w:p w14:paraId="78387DEB" w14:textId="30A3785F" w:rsidR="00A87FE6" w:rsidRPr="00966DB6" w:rsidRDefault="00A87FE6" w:rsidP="00B11C29">
      <w:pPr>
        <w:pStyle w:val="1f0"/>
        <w:tabs>
          <w:tab w:val="left" w:leader="underscore" w:pos="2054"/>
          <w:tab w:val="left" w:leader="underscore" w:pos="4027"/>
        </w:tabs>
        <w:ind w:firstLine="0"/>
        <w:jc w:val="both"/>
        <w:rPr>
          <w:color w:val="auto"/>
          <w:sz w:val="20"/>
          <w:szCs w:val="20"/>
        </w:rPr>
      </w:pPr>
      <w:r w:rsidRPr="00966DB6">
        <w:rPr>
          <w:color w:val="auto"/>
          <w:sz w:val="20"/>
          <w:szCs w:val="20"/>
        </w:rPr>
        <w:lastRenderedPageBreak/>
        <w:t>от __________№ _______На Ваше обращение от _________ №______ Уполномоченный орган</w:t>
      </w:r>
    </w:p>
    <w:p w14:paraId="2A43982F" w14:textId="77777777" w:rsidR="00A87FE6" w:rsidRPr="00966DB6" w:rsidRDefault="00A87FE6" w:rsidP="00A87FE6">
      <w:pPr>
        <w:pStyle w:val="1f0"/>
        <w:tabs>
          <w:tab w:val="left" w:leader="underscore" w:pos="2054"/>
          <w:tab w:val="left" w:leader="underscore" w:pos="4370"/>
          <w:tab w:val="left" w:leader="underscore" w:pos="6797"/>
        </w:tabs>
        <w:ind w:firstLine="0"/>
        <w:jc w:val="both"/>
        <w:rPr>
          <w:color w:val="auto"/>
          <w:sz w:val="20"/>
          <w:szCs w:val="20"/>
        </w:rPr>
      </w:pPr>
      <w:r w:rsidRPr="00966DB6">
        <w:rPr>
          <w:color w:val="auto"/>
          <w:sz w:val="20"/>
          <w:szCs w:val="20"/>
        </w:rPr>
        <w:t>__________ сообщает. Испрашиваемый Вами земельный участок с кадастровым номером _______________, площадью ____ кв.м, расположенный по</w:t>
      </w:r>
    </w:p>
    <w:p w14:paraId="7E3207A1" w14:textId="77777777" w:rsidR="00A87FE6" w:rsidRPr="00966DB6" w:rsidRDefault="00A87FE6" w:rsidP="00A87FE6">
      <w:pPr>
        <w:pStyle w:val="1f0"/>
        <w:tabs>
          <w:tab w:val="left" w:leader="underscore" w:pos="2674"/>
          <w:tab w:val="left" w:leader="underscore" w:pos="7627"/>
        </w:tabs>
        <w:ind w:firstLine="0"/>
        <w:jc w:val="both"/>
        <w:rPr>
          <w:color w:val="auto"/>
          <w:sz w:val="20"/>
          <w:szCs w:val="20"/>
        </w:rPr>
      </w:pPr>
      <w:r w:rsidRPr="00966DB6">
        <w:rPr>
          <w:color w:val="auto"/>
          <w:sz w:val="20"/>
          <w:szCs w:val="20"/>
        </w:rPr>
        <w:t>адресу: _______________________категория земель ________, вид разрешенного</w:t>
      </w:r>
    </w:p>
    <w:p w14:paraId="605BB368" w14:textId="77777777" w:rsidR="00A87FE6" w:rsidRPr="00966DB6" w:rsidRDefault="00A87FE6" w:rsidP="00A87FE6">
      <w:pPr>
        <w:pStyle w:val="1f0"/>
        <w:tabs>
          <w:tab w:val="left" w:leader="underscore" w:pos="4370"/>
        </w:tabs>
        <w:ind w:firstLine="0"/>
        <w:jc w:val="both"/>
        <w:rPr>
          <w:color w:val="auto"/>
          <w:sz w:val="20"/>
          <w:szCs w:val="20"/>
        </w:rPr>
      </w:pPr>
      <w:r w:rsidRPr="00966DB6">
        <w:rPr>
          <w:color w:val="auto"/>
          <w:sz w:val="20"/>
          <w:szCs w:val="20"/>
        </w:rPr>
        <w:t>использования ________________, будет реализован на торгах, проводимых в</w:t>
      </w:r>
    </w:p>
    <w:p w14:paraId="17F96254" w14:textId="2F8996C1" w:rsidR="00A87FE6" w:rsidRPr="00966DB6" w:rsidRDefault="00A87FE6" w:rsidP="00B11C29">
      <w:pPr>
        <w:pStyle w:val="affff4"/>
        <w:tabs>
          <w:tab w:val="left" w:leader="underscore" w:pos="4027"/>
          <w:tab w:val="left" w:leader="underscore" w:pos="6259"/>
          <w:tab w:val="right" w:leader="underscore" w:pos="10062"/>
        </w:tabs>
        <w:jc w:val="both"/>
        <w:rPr>
          <w:sz w:val="20"/>
          <w:szCs w:val="20"/>
        </w:rPr>
      </w:pPr>
      <w:r w:rsidRPr="00966DB6">
        <w:rPr>
          <w:sz w:val="20"/>
          <w:szCs w:val="20"/>
        </w:rPr>
        <w:fldChar w:fldCharType="begin"/>
      </w:r>
      <w:r w:rsidRPr="00966DB6">
        <w:rPr>
          <w:sz w:val="20"/>
          <w:szCs w:val="20"/>
        </w:rPr>
        <w:instrText xml:space="preserve"> TOC \o "1-5" \h \z </w:instrText>
      </w:r>
      <w:r w:rsidRPr="00966DB6">
        <w:rPr>
          <w:sz w:val="20"/>
          <w:szCs w:val="20"/>
        </w:rPr>
        <w:fldChar w:fldCharType="separate"/>
      </w:r>
      <w:r w:rsidRPr="00966DB6">
        <w:rPr>
          <w:sz w:val="20"/>
          <w:szCs w:val="20"/>
        </w:rPr>
        <w:t xml:space="preserve">форме аукциона по продаже (права аренды/права собственности). Дата окончания приема заявок ________, </w:t>
      </w:r>
      <w:r w:rsidRPr="00966DB6">
        <w:rPr>
          <w:sz w:val="20"/>
          <w:szCs w:val="20"/>
        </w:rPr>
        <w:tab/>
        <w:t xml:space="preserve">, дата аукциона Для участия в аукционе Вам необходимо подать соответствующую заявку. Место приема/подачи заявок </w:t>
      </w:r>
      <w:r w:rsidRPr="00966DB6">
        <w:rPr>
          <w:sz w:val="20"/>
          <w:szCs w:val="20"/>
        </w:rPr>
        <w:tab/>
        <w:t>.</w:t>
      </w:r>
    </w:p>
    <w:p w14:paraId="553DF6B9" w14:textId="77777777" w:rsidR="00A87FE6" w:rsidRPr="00966DB6" w:rsidRDefault="00A87FE6" w:rsidP="00A87FE6">
      <w:pPr>
        <w:pStyle w:val="affff4"/>
        <w:tabs>
          <w:tab w:val="left" w:leader="underscore" w:pos="5018"/>
          <w:tab w:val="left" w:leader="underscore" w:pos="9484"/>
        </w:tabs>
        <w:jc w:val="both"/>
        <w:rPr>
          <w:sz w:val="20"/>
          <w:szCs w:val="20"/>
        </w:rPr>
      </w:pPr>
      <w:r w:rsidRPr="00966DB6">
        <w:rPr>
          <w:sz w:val="20"/>
          <w:szCs w:val="20"/>
        </w:rPr>
        <w:t xml:space="preserve">Организатор торгов </w:t>
      </w:r>
      <w:r w:rsidRPr="00966DB6">
        <w:rPr>
          <w:sz w:val="20"/>
          <w:szCs w:val="20"/>
        </w:rPr>
        <w:tab/>
        <w:t xml:space="preserve">, начальная цена </w:t>
      </w:r>
      <w:r w:rsidRPr="00966DB6">
        <w:rPr>
          <w:sz w:val="20"/>
          <w:szCs w:val="20"/>
        </w:rPr>
        <w:tab/>
        <w:t>, шаг</w:t>
      </w:r>
    </w:p>
    <w:p w14:paraId="452EF89D" w14:textId="77777777" w:rsidR="00A87FE6" w:rsidRPr="00966DB6" w:rsidRDefault="00A87FE6" w:rsidP="00A87FE6">
      <w:pPr>
        <w:pStyle w:val="affff4"/>
        <w:tabs>
          <w:tab w:val="left" w:leader="underscore" w:pos="3418"/>
          <w:tab w:val="left" w:leader="underscore" w:pos="7840"/>
        </w:tabs>
        <w:jc w:val="both"/>
        <w:rPr>
          <w:sz w:val="20"/>
          <w:szCs w:val="20"/>
        </w:rPr>
      </w:pPr>
      <w:r w:rsidRPr="00966DB6">
        <w:rPr>
          <w:sz w:val="20"/>
          <w:szCs w:val="20"/>
        </w:rPr>
        <w:t xml:space="preserve">аукциона </w:t>
      </w:r>
      <w:r w:rsidRPr="00966DB6">
        <w:rPr>
          <w:sz w:val="20"/>
          <w:szCs w:val="20"/>
        </w:rPr>
        <w:tab/>
        <w:t xml:space="preserve">, размер задатка </w:t>
      </w:r>
      <w:r w:rsidRPr="00966DB6">
        <w:rPr>
          <w:sz w:val="20"/>
          <w:szCs w:val="20"/>
        </w:rPr>
        <w:tab/>
        <w:t>, порядок внесения</w:t>
      </w:r>
    </w:p>
    <w:p w14:paraId="069B2916" w14:textId="116C462A" w:rsidR="00B11C29" w:rsidRPr="00966DB6" w:rsidRDefault="00A87FE6" w:rsidP="00DB696D">
      <w:pPr>
        <w:pStyle w:val="affff4"/>
        <w:tabs>
          <w:tab w:val="left" w:leader="underscore" w:pos="4027"/>
          <w:tab w:val="left" w:leader="underscore" w:pos="9888"/>
        </w:tabs>
        <w:jc w:val="both"/>
        <w:rPr>
          <w:sz w:val="20"/>
          <w:szCs w:val="20"/>
        </w:rPr>
      </w:pPr>
      <w:r w:rsidRPr="00966DB6">
        <w:rPr>
          <w:sz w:val="20"/>
          <w:szCs w:val="20"/>
        </w:rPr>
        <w:t xml:space="preserve">и возврата задатка </w:t>
      </w:r>
      <w:r w:rsidRPr="00966DB6">
        <w:rPr>
          <w:sz w:val="20"/>
          <w:szCs w:val="20"/>
        </w:rPr>
        <w:tab/>
        <w:t xml:space="preserve">, дополнительная информация </w:t>
      </w:r>
      <w:r w:rsidRPr="00966DB6">
        <w:rPr>
          <w:sz w:val="20"/>
          <w:szCs w:val="20"/>
        </w:rPr>
        <w:tab/>
        <w:t>.</w:t>
      </w:r>
      <w:r w:rsidRPr="00966DB6">
        <w:rPr>
          <w:sz w:val="20"/>
          <w:szCs w:val="20"/>
        </w:rPr>
        <w:fldChar w:fldCharType="end"/>
      </w:r>
    </w:p>
    <w:p w14:paraId="6397E5C3" w14:textId="7C87F3A6" w:rsidR="00A87FE6" w:rsidRPr="00966DB6" w:rsidRDefault="00A87FE6" w:rsidP="00A87FE6">
      <w:pPr>
        <w:pStyle w:val="1f0"/>
        <w:ind w:firstLine="0"/>
        <w:jc w:val="both"/>
        <w:rPr>
          <w:color w:val="auto"/>
          <w:sz w:val="20"/>
          <w:szCs w:val="20"/>
        </w:rPr>
      </w:pPr>
      <w:r w:rsidRPr="00966DB6">
        <w:rPr>
          <w:color w:val="auto"/>
          <w:sz w:val="20"/>
          <w:szCs w:val="20"/>
        </w:rPr>
        <w:t>Приложение № 4</w:t>
      </w:r>
      <w:r w:rsidR="00B11C29" w:rsidRPr="00966DB6">
        <w:rPr>
          <w:color w:val="auto"/>
          <w:sz w:val="20"/>
          <w:szCs w:val="20"/>
        </w:rPr>
        <w:t xml:space="preserve"> </w:t>
      </w:r>
      <w:r w:rsidRPr="00966DB6">
        <w:rPr>
          <w:color w:val="auto"/>
          <w:sz w:val="20"/>
          <w:szCs w:val="20"/>
        </w:rPr>
        <w:t>к Административному регламенту по предоставлению муниципальной услуги</w:t>
      </w:r>
    </w:p>
    <w:p w14:paraId="603012E6" w14:textId="52D29747" w:rsidR="00A87FE6" w:rsidRPr="00966DB6" w:rsidRDefault="00966DB6" w:rsidP="00966DB6">
      <w:pPr>
        <w:pStyle w:val="1f0"/>
        <w:tabs>
          <w:tab w:val="left" w:leader="underscore" w:pos="3132"/>
        </w:tabs>
        <w:ind w:firstLine="0"/>
        <w:jc w:val="both"/>
        <w:rPr>
          <w:color w:val="auto"/>
          <w:sz w:val="20"/>
          <w:szCs w:val="20"/>
        </w:rPr>
      </w:pPr>
      <w:r>
        <w:rPr>
          <w:color w:val="auto"/>
          <w:sz w:val="20"/>
          <w:szCs w:val="20"/>
        </w:rPr>
        <w:t xml:space="preserve"> </w:t>
      </w:r>
      <w:r w:rsidR="00A87FE6" w:rsidRPr="00966DB6">
        <w:rPr>
          <w:color w:val="auto"/>
          <w:sz w:val="20"/>
          <w:szCs w:val="20"/>
        </w:rPr>
        <w:t xml:space="preserve">Кому: </w:t>
      </w:r>
      <w:r w:rsidR="00A87FE6" w:rsidRPr="00966DB6">
        <w:rPr>
          <w:color w:val="auto"/>
          <w:sz w:val="20"/>
          <w:szCs w:val="20"/>
          <w:u w:val="single"/>
        </w:rPr>
        <w:t xml:space="preserve">Контактные данные: </w:t>
      </w:r>
      <w:r w:rsidR="00A87FE6" w:rsidRPr="00966DB6">
        <w:rPr>
          <w:color w:val="auto"/>
          <w:sz w:val="20"/>
          <w:szCs w:val="20"/>
          <w:u w:val="single"/>
        </w:rPr>
        <w:tab/>
      </w:r>
      <w:r>
        <w:rPr>
          <w:color w:val="auto"/>
          <w:sz w:val="20"/>
          <w:szCs w:val="20"/>
        </w:rPr>
        <w:t xml:space="preserve"> </w:t>
      </w:r>
      <w:r w:rsidR="00A87FE6" w:rsidRPr="00966DB6">
        <w:rPr>
          <w:color w:val="auto"/>
          <w:sz w:val="20"/>
          <w:szCs w:val="20"/>
        </w:rPr>
        <w:t>РЕШЕНИЕ</w:t>
      </w:r>
      <w:r w:rsidR="00B11C29" w:rsidRPr="00966DB6">
        <w:rPr>
          <w:color w:val="auto"/>
          <w:sz w:val="20"/>
          <w:szCs w:val="20"/>
        </w:rPr>
        <w:t xml:space="preserve"> </w:t>
      </w:r>
      <w:r w:rsidR="00A87FE6" w:rsidRPr="00966DB6">
        <w:rPr>
          <w:color w:val="auto"/>
          <w:sz w:val="20"/>
          <w:szCs w:val="20"/>
        </w:rPr>
        <w:t>Об отказе в предоставлении услуги</w:t>
      </w:r>
      <w:r w:rsidR="00B11C29" w:rsidRPr="00966DB6">
        <w:rPr>
          <w:color w:val="auto"/>
          <w:sz w:val="20"/>
          <w:szCs w:val="20"/>
        </w:rPr>
        <w:t xml:space="preserve"> </w:t>
      </w:r>
      <w:r w:rsidR="00A87FE6" w:rsidRPr="00966DB6">
        <w:rPr>
          <w:color w:val="auto"/>
          <w:sz w:val="20"/>
          <w:szCs w:val="20"/>
        </w:rPr>
        <w:t xml:space="preserve">№ </w:t>
      </w:r>
      <w:r>
        <w:rPr>
          <w:color w:val="auto"/>
          <w:sz w:val="20"/>
          <w:szCs w:val="20"/>
        </w:rPr>
        <w:t xml:space="preserve"> </w:t>
      </w:r>
      <w:r w:rsidR="00A87FE6" w:rsidRPr="00966DB6">
        <w:rPr>
          <w:color w:val="auto"/>
          <w:sz w:val="20"/>
          <w:szCs w:val="20"/>
        </w:rPr>
        <w:t xml:space="preserve"> от </w:t>
      </w:r>
      <w:r>
        <w:rPr>
          <w:color w:val="auto"/>
          <w:sz w:val="20"/>
          <w:szCs w:val="20"/>
        </w:rPr>
        <w:t xml:space="preserve"> </w:t>
      </w:r>
      <w:r w:rsidR="00B11C29" w:rsidRPr="00966DB6">
        <w:rPr>
          <w:color w:val="auto"/>
          <w:sz w:val="20"/>
          <w:szCs w:val="20"/>
        </w:rPr>
        <w:t xml:space="preserve"> </w:t>
      </w:r>
      <w:r w:rsidR="00A87FE6" w:rsidRPr="00966DB6">
        <w:rPr>
          <w:color w:val="auto"/>
          <w:sz w:val="20"/>
          <w:szCs w:val="20"/>
        </w:rPr>
        <w:t xml:space="preserve">По результатам рассмотрения заявления и документов по услуге «Предоставление земельного участка, находящегося в муниципальной собственности, или государственная собственность на которые не разграничена, на торгах» от </w:t>
      </w:r>
      <w:r>
        <w:rPr>
          <w:color w:val="auto"/>
          <w:sz w:val="20"/>
          <w:szCs w:val="20"/>
        </w:rPr>
        <w:t xml:space="preserve"> </w:t>
      </w:r>
      <w:r w:rsidR="00A87FE6" w:rsidRPr="00966DB6">
        <w:rPr>
          <w:color w:val="auto"/>
          <w:sz w:val="20"/>
          <w:szCs w:val="20"/>
        </w:rPr>
        <w:t xml:space="preserve"> № </w:t>
      </w:r>
      <w:r>
        <w:rPr>
          <w:color w:val="auto"/>
          <w:sz w:val="20"/>
          <w:szCs w:val="20"/>
        </w:rPr>
        <w:t xml:space="preserve"> </w:t>
      </w:r>
      <w:r w:rsidR="00A87FE6" w:rsidRPr="00966DB6">
        <w:rPr>
          <w:color w:val="auto"/>
          <w:sz w:val="20"/>
          <w:szCs w:val="20"/>
        </w:rPr>
        <w:t>и приложенных к нему</w:t>
      </w:r>
      <w:r>
        <w:rPr>
          <w:color w:val="auto"/>
          <w:sz w:val="20"/>
          <w:szCs w:val="20"/>
        </w:rPr>
        <w:t xml:space="preserve"> </w:t>
      </w:r>
      <w:r w:rsidR="00A87FE6" w:rsidRPr="00966DB6">
        <w:rPr>
          <w:color w:val="auto"/>
          <w:sz w:val="20"/>
          <w:szCs w:val="20"/>
        </w:rPr>
        <w:t xml:space="preserve">документов принято решение об отказе в предоставлении услуги, по следующим основаниям: </w:t>
      </w:r>
      <w:r>
        <w:rPr>
          <w:color w:val="auto"/>
          <w:sz w:val="20"/>
          <w:szCs w:val="20"/>
        </w:rPr>
        <w:t xml:space="preserve"> </w:t>
      </w:r>
      <w:r w:rsidR="00A87FE6" w:rsidRPr="00966DB6">
        <w:rPr>
          <w:color w:val="auto"/>
          <w:sz w:val="20"/>
          <w:szCs w:val="20"/>
        </w:rPr>
        <w:t xml:space="preserve">Дополнительно информируем: </w:t>
      </w:r>
      <w:r>
        <w:rPr>
          <w:color w:val="auto"/>
          <w:sz w:val="20"/>
          <w:szCs w:val="20"/>
        </w:rPr>
        <w:t xml:space="preserve"> </w:t>
      </w:r>
      <w:r w:rsidR="00A87FE6" w:rsidRPr="00966DB6">
        <w:rPr>
          <w:color w:val="auto"/>
          <w:sz w:val="20"/>
          <w:szCs w:val="20"/>
        </w:rPr>
        <w:t>.</w:t>
      </w:r>
      <w:r>
        <w:rPr>
          <w:color w:val="auto"/>
          <w:sz w:val="20"/>
          <w:szCs w:val="20"/>
        </w:rPr>
        <w:t xml:space="preserve"> </w:t>
      </w:r>
      <w:r w:rsidR="00A87FE6" w:rsidRPr="00966DB6">
        <w:rPr>
          <w:color w:val="auto"/>
          <w:sz w:val="20"/>
          <w:szCs w:val="20"/>
        </w:rPr>
        <w:t xml:space="preserve">Вы вправе повторно обратиться </w:t>
      </w:r>
      <w:r w:rsidR="00A87FE6" w:rsidRPr="00966DB6">
        <w:rPr>
          <w:color w:val="auto"/>
          <w:sz w:val="20"/>
          <w:szCs w:val="20"/>
          <w:lang w:val="en-US" w:eastAsia="en-US" w:bidi="en-US"/>
        </w:rPr>
        <w:t>c</w:t>
      </w:r>
      <w:r w:rsidR="00A87FE6" w:rsidRPr="00966DB6">
        <w:rPr>
          <w:color w:val="auto"/>
          <w:sz w:val="20"/>
          <w:szCs w:val="20"/>
          <w:lang w:eastAsia="en-US" w:bidi="en-US"/>
        </w:rPr>
        <w:t xml:space="preserve"> </w:t>
      </w:r>
      <w:r w:rsidR="00A87FE6" w:rsidRPr="00966DB6">
        <w:rPr>
          <w:color w:val="auto"/>
          <w:sz w:val="20"/>
          <w:szCs w:val="20"/>
        </w:rPr>
        <w:t>заявлением о предоставлении услуги после устранения указанных нарушений.</w:t>
      </w:r>
      <w:r>
        <w:rPr>
          <w:color w:val="auto"/>
          <w:sz w:val="20"/>
          <w:szCs w:val="20"/>
        </w:rPr>
        <w:t xml:space="preserve"> </w:t>
      </w:r>
      <w:r w:rsidR="00A87FE6" w:rsidRPr="00966DB6">
        <w:rPr>
          <w:color w:val="auto"/>
          <w:sz w:val="20"/>
          <w:szCs w:val="20"/>
        </w:rPr>
        <w:t>Данный отказ может быть обжалован в досудебном порядке путем направления жалобы в орган, уполномоченный на предоставление услуги, а</w:t>
      </w:r>
      <w:r>
        <w:rPr>
          <w:color w:val="auto"/>
          <w:sz w:val="20"/>
          <w:szCs w:val="20"/>
        </w:rPr>
        <w:t xml:space="preserve"> </w:t>
      </w:r>
      <w:r w:rsidR="00A87FE6" w:rsidRPr="00966DB6">
        <w:rPr>
          <w:color w:val="auto"/>
          <w:sz w:val="20"/>
          <w:szCs w:val="20"/>
        </w:rPr>
        <w:t>также в судебном порядке.</w:t>
      </w:r>
      <w:r>
        <w:rPr>
          <w:color w:val="auto"/>
          <w:sz w:val="20"/>
          <w:szCs w:val="20"/>
        </w:rPr>
        <w:t xml:space="preserve"> </w:t>
      </w:r>
      <w:r w:rsidR="00A87FE6" w:rsidRPr="00966DB6">
        <w:rPr>
          <w:color w:val="auto"/>
          <w:sz w:val="20"/>
          <w:szCs w:val="20"/>
        </w:rPr>
        <w:t>Приложение № 5</w:t>
      </w:r>
      <w:r>
        <w:rPr>
          <w:color w:val="auto"/>
          <w:sz w:val="20"/>
          <w:szCs w:val="20"/>
        </w:rPr>
        <w:t xml:space="preserve"> </w:t>
      </w:r>
      <w:r w:rsidR="00A87FE6" w:rsidRPr="00966DB6">
        <w:rPr>
          <w:color w:val="auto"/>
          <w:sz w:val="20"/>
          <w:szCs w:val="20"/>
        </w:rPr>
        <w:t>к Административному регламенту по предоставлению муниципальной услуги</w:t>
      </w:r>
    </w:p>
    <w:p w14:paraId="755A00D5" w14:textId="1CCC4576" w:rsidR="00A87FE6" w:rsidRPr="00966DB6" w:rsidRDefault="00A87FE6" w:rsidP="00A87FE6">
      <w:pPr>
        <w:pStyle w:val="70"/>
        <w:spacing w:after="0"/>
        <w:jc w:val="both"/>
        <w:rPr>
          <w:sz w:val="20"/>
          <w:szCs w:val="20"/>
        </w:rPr>
      </w:pPr>
      <w:r w:rsidRPr="00966DB6">
        <w:rPr>
          <w:b/>
          <w:bCs/>
          <w:sz w:val="20"/>
          <w:szCs w:val="20"/>
        </w:rPr>
        <w:t>Заявление</w:t>
      </w:r>
      <w:r w:rsidR="00966DB6">
        <w:rPr>
          <w:sz w:val="20"/>
          <w:szCs w:val="20"/>
        </w:rPr>
        <w:t xml:space="preserve"> </w:t>
      </w:r>
      <w:r w:rsidRPr="00966DB6">
        <w:rPr>
          <w:b/>
          <w:bCs/>
          <w:sz w:val="20"/>
          <w:szCs w:val="20"/>
        </w:rPr>
        <w:t>об утверждении схемы расположения земельного участка на кадастровом плане территории</w:t>
      </w:r>
    </w:p>
    <w:p w14:paraId="370412B6" w14:textId="63917BBC" w:rsidR="00A87FE6" w:rsidRPr="00966DB6" w:rsidRDefault="00A87FE6" w:rsidP="00A87FE6">
      <w:pPr>
        <w:pStyle w:val="70"/>
        <w:spacing w:after="0"/>
        <w:jc w:val="both"/>
        <w:rPr>
          <w:sz w:val="20"/>
          <w:szCs w:val="20"/>
        </w:rPr>
      </w:pPr>
      <w:r w:rsidRPr="00966DB6">
        <w:rPr>
          <w:sz w:val="20"/>
          <w:szCs w:val="20"/>
        </w:rPr>
        <w:t xml:space="preserve">                                                                                                                           «__» _______20___ г.</w:t>
      </w:r>
    </w:p>
    <w:p w14:paraId="324EAEAE" w14:textId="77777777" w:rsidR="00A87FE6" w:rsidRPr="00966DB6" w:rsidRDefault="00A87FE6" w:rsidP="00A87FE6">
      <w:pPr>
        <w:pStyle w:val="50"/>
        <w:pBdr>
          <w:top w:val="single" w:sz="4" w:space="0" w:color="auto"/>
        </w:pBdr>
        <w:spacing w:after="0" w:line="240" w:lineRule="auto"/>
        <w:jc w:val="both"/>
        <w:rPr>
          <w:sz w:val="20"/>
          <w:szCs w:val="20"/>
        </w:rPr>
      </w:pPr>
      <w:r w:rsidRPr="00966DB6">
        <w:rPr>
          <w:sz w:val="20"/>
          <w:szCs w:val="20"/>
        </w:rPr>
        <w:t xml:space="preserve">  (наименование органа исполнительной власти субъекта Российской Федерации, органа местного самоуправления)</w:t>
      </w:r>
    </w:p>
    <w:p w14:paraId="0F900588" w14:textId="77777777" w:rsidR="00A87FE6" w:rsidRPr="00966DB6" w:rsidRDefault="00A87FE6" w:rsidP="00A87FE6">
      <w:pPr>
        <w:pStyle w:val="70"/>
        <w:spacing w:after="0"/>
        <w:jc w:val="both"/>
        <w:rPr>
          <w:sz w:val="20"/>
          <w:szCs w:val="20"/>
        </w:rPr>
      </w:pPr>
      <w:r w:rsidRPr="00966DB6">
        <w:rPr>
          <w:sz w:val="20"/>
          <w:szCs w:val="20"/>
        </w:rPr>
        <w:t>В соответствии со статьей 11.10 Земельного кодекса Российской Федерации прошу утвердить схему расположения земельного участка на кадастровом плане территории.</w:t>
      </w:r>
    </w:p>
    <w:p w14:paraId="2330EE5A" w14:textId="77777777" w:rsidR="00A87FE6" w:rsidRPr="00966DB6" w:rsidRDefault="00A87FE6" w:rsidP="00A87FE6">
      <w:pPr>
        <w:pStyle w:val="70"/>
        <w:spacing w:after="0"/>
        <w:jc w:val="both"/>
        <w:rPr>
          <w:sz w:val="20"/>
          <w:szCs w:val="20"/>
        </w:rPr>
      </w:pPr>
      <w:r w:rsidRPr="00966DB6">
        <w:rPr>
          <w:b/>
          <w:bCs/>
          <w:sz w:val="20"/>
          <w:szCs w:val="20"/>
        </w:rPr>
        <w:t>1. Сведения о заявителе (в случае, если заявитель обращается через представителя)</w:t>
      </w:r>
    </w:p>
    <w:tbl>
      <w:tblPr>
        <w:tblOverlap w:val="never"/>
        <w:tblW w:w="10768" w:type="dxa"/>
        <w:jc w:val="center"/>
        <w:tblLayout w:type="fixed"/>
        <w:tblCellMar>
          <w:left w:w="10" w:type="dxa"/>
          <w:right w:w="10" w:type="dxa"/>
        </w:tblCellMar>
        <w:tblLook w:val="04A0" w:firstRow="1" w:lastRow="0" w:firstColumn="1" w:lastColumn="0" w:noHBand="0" w:noVBand="1"/>
      </w:tblPr>
      <w:tblGrid>
        <w:gridCol w:w="562"/>
        <w:gridCol w:w="9923"/>
        <w:gridCol w:w="283"/>
      </w:tblGrid>
      <w:tr w:rsidR="00A87FE6" w:rsidRPr="00966DB6" w14:paraId="51FCFAE7" w14:textId="77777777" w:rsidTr="00B11C29">
        <w:trPr>
          <w:trHeight w:val="20"/>
          <w:jc w:val="center"/>
        </w:trPr>
        <w:tc>
          <w:tcPr>
            <w:tcW w:w="562" w:type="dxa"/>
            <w:tcBorders>
              <w:top w:val="single" w:sz="4" w:space="0" w:color="auto"/>
              <w:left w:val="single" w:sz="4" w:space="0" w:color="auto"/>
            </w:tcBorders>
            <w:shd w:val="clear" w:color="auto" w:fill="auto"/>
          </w:tcPr>
          <w:p w14:paraId="2734B229" w14:textId="77777777" w:rsidR="00A87FE6" w:rsidRPr="00966DB6" w:rsidRDefault="00A87FE6" w:rsidP="00A87FE6">
            <w:pPr>
              <w:pStyle w:val="afff"/>
              <w:jc w:val="both"/>
              <w:rPr>
                <w:color w:val="auto"/>
                <w:sz w:val="18"/>
                <w:szCs w:val="18"/>
              </w:rPr>
            </w:pPr>
            <w:r w:rsidRPr="00966DB6">
              <w:rPr>
                <w:color w:val="auto"/>
                <w:sz w:val="18"/>
                <w:szCs w:val="18"/>
              </w:rPr>
              <w:t>1.1</w:t>
            </w:r>
          </w:p>
        </w:tc>
        <w:tc>
          <w:tcPr>
            <w:tcW w:w="9923" w:type="dxa"/>
            <w:tcBorders>
              <w:top w:val="single" w:sz="4" w:space="0" w:color="auto"/>
              <w:left w:val="single" w:sz="4" w:space="0" w:color="auto"/>
            </w:tcBorders>
            <w:shd w:val="clear" w:color="auto" w:fill="auto"/>
          </w:tcPr>
          <w:p w14:paraId="2BA3A2F7" w14:textId="77777777" w:rsidR="00A87FE6" w:rsidRPr="00966DB6" w:rsidRDefault="00A87FE6" w:rsidP="00A87FE6">
            <w:pPr>
              <w:pStyle w:val="afff"/>
              <w:jc w:val="both"/>
              <w:rPr>
                <w:color w:val="auto"/>
                <w:sz w:val="18"/>
                <w:szCs w:val="18"/>
              </w:rPr>
            </w:pPr>
            <w:r w:rsidRPr="00966DB6">
              <w:rPr>
                <w:color w:val="auto"/>
                <w:sz w:val="18"/>
                <w:szCs w:val="18"/>
              </w:rPr>
              <w:t>Сведения о физическом лице, в случае если заявитель является физическое лицо:</w:t>
            </w:r>
          </w:p>
        </w:tc>
        <w:tc>
          <w:tcPr>
            <w:tcW w:w="283" w:type="dxa"/>
            <w:tcBorders>
              <w:top w:val="single" w:sz="4" w:space="0" w:color="auto"/>
              <w:left w:val="single" w:sz="4" w:space="0" w:color="auto"/>
              <w:right w:val="single" w:sz="4" w:space="0" w:color="auto"/>
            </w:tcBorders>
            <w:shd w:val="clear" w:color="auto" w:fill="auto"/>
          </w:tcPr>
          <w:p w14:paraId="3FAFAFED" w14:textId="77777777" w:rsidR="00A87FE6" w:rsidRPr="00966DB6" w:rsidRDefault="00A87FE6" w:rsidP="00A87FE6">
            <w:pPr>
              <w:spacing w:after="0" w:line="240" w:lineRule="auto"/>
              <w:jc w:val="both"/>
              <w:rPr>
                <w:sz w:val="18"/>
                <w:szCs w:val="18"/>
              </w:rPr>
            </w:pPr>
          </w:p>
        </w:tc>
      </w:tr>
      <w:tr w:rsidR="00A87FE6" w:rsidRPr="00966DB6" w14:paraId="5C5B3674" w14:textId="77777777" w:rsidTr="00B11C29">
        <w:trPr>
          <w:trHeight w:val="20"/>
          <w:jc w:val="center"/>
        </w:trPr>
        <w:tc>
          <w:tcPr>
            <w:tcW w:w="562" w:type="dxa"/>
            <w:tcBorders>
              <w:top w:val="single" w:sz="4" w:space="0" w:color="auto"/>
              <w:left w:val="single" w:sz="4" w:space="0" w:color="auto"/>
            </w:tcBorders>
            <w:shd w:val="clear" w:color="auto" w:fill="auto"/>
          </w:tcPr>
          <w:p w14:paraId="713247A8" w14:textId="77777777" w:rsidR="00A87FE6" w:rsidRPr="00966DB6" w:rsidRDefault="00A87FE6" w:rsidP="00A87FE6">
            <w:pPr>
              <w:pStyle w:val="afff"/>
              <w:jc w:val="both"/>
              <w:rPr>
                <w:color w:val="auto"/>
                <w:sz w:val="18"/>
                <w:szCs w:val="18"/>
              </w:rPr>
            </w:pPr>
            <w:r w:rsidRPr="00966DB6">
              <w:rPr>
                <w:color w:val="auto"/>
                <w:sz w:val="18"/>
                <w:szCs w:val="18"/>
              </w:rPr>
              <w:t>1.1.1</w:t>
            </w:r>
          </w:p>
        </w:tc>
        <w:tc>
          <w:tcPr>
            <w:tcW w:w="9923" w:type="dxa"/>
            <w:tcBorders>
              <w:top w:val="single" w:sz="4" w:space="0" w:color="auto"/>
              <w:left w:val="single" w:sz="4" w:space="0" w:color="auto"/>
            </w:tcBorders>
            <w:shd w:val="clear" w:color="auto" w:fill="auto"/>
          </w:tcPr>
          <w:p w14:paraId="30F3ECC5" w14:textId="77777777" w:rsidR="00A87FE6" w:rsidRPr="00966DB6" w:rsidRDefault="00A87FE6" w:rsidP="00A87FE6">
            <w:pPr>
              <w:pStyle w:val="afff"/>
              <w:jc w:val="both"/>
              <w:rPr>
                <w:color w:val="auto"/>
                <w:sz w:val="18"/>
                <w:szCs w:val="18"/>
              </w:rPr>
            </w:pPr>
            <w:r w:rsidRPr="00966DB6">
              <w:rPr>
                <w:color w:val="auto"/>
                <w:sz w:val="18"/>
                <w:szCs w:val="18"/>
              </w:rPr>
              <w:t>Фамилия, имя, отчество (при наличии)</w:t>
            </w:r>
          </w:p>
        </w:tc>
        <w:tc>
          <w:tcPr>
            <w:tcW w:w="283" w:type="dxa"/>
            <w:tcBorders>
              <w:top w:val="single" w:sz="4" w:space="0" w:color="auto"/>
              <w:left w:val="single" w:sz="4" w:space="0" w:color="auto"/>
              <w:right w:val="single" w:sz="4" w:space="0" w:color="auto"/>
            </w:tcBorders>
            <w:shd w:val="clear" w:color="auto" w:fill="auto"/>
          </w:tcPr>
          <w:p w14:paraId="18CF1B68" w14:textId="77777777" w:rsidR="00A87FE6" w:rsidRPr="00966DB6" w:rsidRDefault="00A87FE6" w:rsidP="00A87FE6">
            <w:pPr>
              <w:spacing w:after="0" w:line="240" w:lineRule="auto"/>
              <w:jc w:val="both"/>
              <w:rPr>
                <w:sz w:val="18"/>
                <w:szCs w:val="18"/>
              </w:rPr>
            </w:pPr>
          </w:p>
        </w:tc>
      </w:tr>
      <w:tr w:rsidR="00A87FE6" w:rsidRPr="00966DB6" w14:paraId="75E8B448" w14:textId="77777777" w:rsidTr="00B11C29">
        <w:trPr>
          <w:trHeight w:val="20"/>
          <w:jc w:val="center"/>
        </w:trPr>
        <w:tc>
          <w:tcPr>
            <w:tcW w:w="562" w:type="dxa"/>
            <w:tcBorders>
              <w:top w:val="single" w:sz="4" w:space="0" w:color="auto"/>
              <w:left w:val="single" w:sz="4" w:space="0" w:color="auto"/>
            </w:tcBorders>
            <w:shd w:val="clear" w:color="auto" w:fill="auto"/>
          </w:tcPr>
          <w:p w14:paraId="3244D988" w14:textId="77777777" w:rsidR="00A87FE6" w:rsidRPr="00966DB6" w:rsidRDefault="00A87FE6" w:rsidP="00A87FE6">
            <w:pPr>
              <w:pStyle w:val="afff"/>
              <w:jc w:val="both"/>
              <w:rPr>
                <w:color w:val="auto"/>
                <w:sz w:val="18"/>
                <w:szCs w:val="18"/>
              </w:rPr>
            </w:pPr>
            <w:r w:rsidRPr="00966DB6">
              <w:rPr>
                <w:color w:val="auto"/>
                <w:sz w:val="18"/>
                <w:szCs w:val="18"/>
              </w:rPr>
              <w:t>1.1.2</w:t>
            </w:r>
          </w:p>
        </w:tc>
        <w:tc>
          <w:tcPr>
            <w:tcW w:w="9923" w:type="dxa"/>
            <w:tcBorders>
              <w:top w:val="single" w:sz="4" w:space="0" w:color="auto"/>
              <w:left w:val="single" w:sz="4" w:space="0" w:color="auto"/>
            </w:tcBorders>
            <w:shd w:val="clear" w:color="auto" w:fill="auto"/>
          </w:tcPr>
          <w:p w14:paraId="165A04A2" w14:textId="77777777" w:rsidR="00A87FE6" w:rsidRPr="00966DB6" w:rsidRDefault="00A87FE6" w:rsidP="00A87FE6">
            <w:pPr>
              <w:pStyle w:val="afff"/>
              <w:jc w:val="both"/>
              <w:rPr>
                <w:color w:val="auto"/>
                <w:sz w:val="18"/>
                <w:szCs w:val="18"/>
              </w:rPr>
            </w:pPr>
            <w:r w:rsidRPr="00966DB6">
              <w:rPr>
                <w:color w:val="auto"/>
                <w:sz w:val="18"/>
                <w:szCs w:val="18"/>
              </w:rPr>
              <w:t>Реквизиты документа, удостоверяющего личность</w:t>
            </w:r>
          </w:p>
        </w:tc>
        <w:tc>
          <w:tcPr>
            <w:tcW w:w="283" w:type="dxa"/>
            <w:tcBorders>
              <w:top w:val="single" w:sz="4" w:space="0" w:color="auto"/>
              <w:left w:val="single" w:sz="4" w:space="0" w:color="auto"/>
              <w:right w:val="single" w:sz="4" w:space="0" w:color="auto"/>
            </w:tcBorders>
            <w:shd w:val="clear" w:color="auto" w:fill="auto"/>
          </w:tcPr>
          <w:p w14:paraId="1670869B" w14:textId="77777777" w:rsidR="00A87FE6" w:rsidRPr="00966DB6" w:rsidRDefault="00A87FE6" w:rsidP="00A87FE6">
            <w:pPr>
              <w:spacing w:after="0" w:line="240" w:lineRule="auto"/>
              <w:jc w:val="both"/>
              <w:rPr>
                <w:sz w:val="18"/>
                <w:szCs w:val="18"/>
              </w:rPr>
            </w:pPr>
          </w:p>
        </w:tc>
      </w:tr>
      <w:tr w:rsidR="00A87FE6" w:rsidRPr="00966DB6" w14:paraId="1545C039" w14:textId="77777777" w:rsidTr="00B11C29">
        <w:trPr>
          <w:trHeight w:val="20"/>
          <w:jc w:val="center"/>
        </w:trPr>
        <w:tc>
          <w:tcPr>
            <w:tcW w:w="562" w:type="dxa"/>
            <w:tcBorders>
              <w:top w:val="single" w:sz="4" w:space="0" w:color="auto"/>
              <w:left w:val="single" w:sz="4" w:space="0" w:color="auto"/>
            </w:tcBorders>
            <w:shd w:val="clear" w:color="auto" w:fill="auto"/>
          </w:tcPr>
          <w:p w14:paraId="7B593566" w14:textId="77777777" w:rsidR="00A87FE6" w:rsidRPr="00966DB6" w:rsidRDefault="00A87FE6" w:rsidP="00A87FE6">
            <w:pPr>
              <w:pStyle w:val="afff"/>
              <w:jc w:val="both"/>
              <w:rPr>
                <w:color w:val="auto"/>
                <w:sz w:val="18"/>
                <w:szCs w:val="18"/>
              </w:rPr>
            </w:pPr>
            <w:r w:rsidRPr="00966DB6">
              <w:rPr>
                <w:color w:val="auto"/>
                <w:sz w:val="18"/>
                <w:szCs w:val="18"/>
              </w:rPr>
              <w:t>1.1.3</w:t>
            </w:r>
          </w:p>
        </w:tc>
        <w:tc>
          <w:tcPr>
            <w:tcW w:w="9923" w:type="dxa"/>
            <w:tcBorders>
              <w:top w:val="single" w:sz="4" w:space="0" w:color="auto"/>
              <w:left w:val="single" w:sz="4" w:space="0" w:color="auto"/>
            </w:tcBorders>
            <w:shd w:val="clear" w:color="auto" w:fill="auto"/>
          </w:tcPr>
          <w:p w14:paraId="28628504" w14:textId="77777777" w:rsidR="00A87FE6" w:rsidRPr="00966DB6" w:rsidRDefault="00A87FE6" w:rsidP="00A87FE6">
            <w:pPr>
              <w:pStyle w:val="afff"/>
              <w:jc w:val="both"/>
              <w:rPr>
                <w:color w:val="auto"/>
                <w:sz w:val="18"/>
                <w:szCs w:val="18"/>
              </w:rPr>
            </w:pPr>
            <w:r w:rsidRPr="00966DB6">
              <w:rPr>
                <w:color w:val="auto"/>
                <w:sz w:val="18"/>
                <w:szCs w:val="18"/>
              </w:rPr>
              <w:t>Адрес регистрации</w:t>
            </w:r>
          </w:p>
        </w:tc>
        <w:tc>
          <w:tcPr>
            <w:tcW w:w="283" w:type="dxa"/>
            <w:tcBorders>
              <w:top w:val="single" w:sz="4" w:space="0" w:color="auto"/>
              <w:left w:val="single" w:sz="4" w:space="0" w:color="auto"/>
              <w:right w:val="single" w:sz="4" w:space="0" w:color="auto"/>
            </w:tcBorders>
            <w:shd w:val="clear" w:color="auto" w:fill="auto"/>
          </w:tcPr>
          <w:p w14:paraId="6695A0C6" w14:textId="77777777" w:rsidR="00A87FE6" w:rsidRPr="00966DB6" w:rsidRDefault="00A87FE6" w:rsidP="00A87FE6">
            <w:pPr>
              <w:spacing w:after="0" w:line="240" w:lineRule="auto"/>
              <w:jc w:val="both"/>
              <w:rPr>
                <w:sz w:val="18"/>
                <w:szCs w:val="18"/>
              </w:rPr>
            </w:pPr>
          </w:p>
        </w:tc>
      </w:tr>
      <w:tr w:rsidR="00A87FE6" w:rsidRPr="00966DB6" w14:paraId="3ACBE0C9" w14:textId="77777777" w:rsidTr="00B11C29">
        <w:trPr>
          <w:trHeight w:val="20"/>
          <w:jc w:val="center"/>
        </w:trPr>
        <w:tc>
          <w:tcPr>
            <w:tcW w:w="562" w:type="dxa"/>
            <w:tcBorders>
              <w:top w:val="single" w:sz="4" w:space="0" w:color="auto"/>
              <w:left w:val="single" w:sz="4" w:space="0" w:color="auto"/>
            </w:tcBorders>
            <w:shd w:val="clear" w:color="auto" w:fill="auto"/>
          </w:tcPr>
          <w:p w14:paraId="2FEBFA96" w14:textId="77777777" w:rsidR="00A87FE6" w:rsidRPr="00966DB6" w:rsidRDefault="00A87FE6" w:rsidP="00A87FE6">
            <w:pPr>
              <w:pStyle w:val="afff"/>
              <w:jc w:val="both"/>
              <w:rPr>
                <w:color w:val="auto"/>
                <w:sz w:val="18"/>
                <w:szCs w:val="18"/>
              </w:rPr>
            </w:pPr>
            <w:r w:rsidRPr="00966DB6">
              <w:rPr>
                <w:color w:val="auto"/>
                <w:sz w:val="18"/>
                <w:szCs w:val="18"/>
              </w:rPr>
              <w:t>1.1.4</w:t>
            </w:r>
          </w:p>
        </w:tc>
        <w:tc>
          <w:tcPr>
            <w:tcW w:w="9923" w:type="dxa"/>
            <w:tcBorders>
              <w:top w:val="single" w:sz="4" w:space="0" w:color="auto"/>
              <w:left w:val="single" w:sz="4" w:space="0" w:color="auto"/>
            </w:tcBorders>
            <w:shd w:val="clear" w:color="auto" w:fill="auto"/>
          </w:tcPr>
          <w:p w14:paraId="0AF928F5" w14:textId="77777777" w:rsidR="00A87FE6" w:rsidRPr="00966DB6" w:rsidRDefault="00A87FE6" w:rsidP="00A87FE6">
            <w:pPr>
              <w:pStyle w:val="afff"/>
              <w:jc w:val="both"/>
              <w:rPr>
                <w:color w:val="auto"/>
                <w:sz w:val="18"/>
                <w:szCs w:val="18"/>
              </w:rPr>
            </w:pPr>
            <w:r w:rsidRPr="00966DB6">
              <w:rPr>
                <w:color w:val="auto"/>
                <w:sz w:val="18"/>
                <w:szCs w:val="18"/>
              </w:rPr>
              <w:t>Адрес проживания</w:t>
            </w:r>
          </w:p>
        </w:tc>
        <w:tc>
          <w:tcPr>
            <w:tcW w:w="283" w:type="dxa"/>
            <w:tcBorders>
              <w:top w:val="single" w:sz="4" w:space="0" w:color="auto"/>
              <w:left w:val="single" w:sz="4" w:space="0" w:color="auto"/>
              <w:right w:val="single" w:sz="4" w:space="0" w:color="auto"/>
            </w:tcBorders>
            <w:shd w:val="clear" w:color="auto" w:fill="auto"/>
          </w:tcPr>
          <w:p w14:paraId="13A4F807" w14:textId="77777777" w:rsidR="00A87FE6" w:rsidRPr="00966DB6" w:rsidRDefault="00A87FE6" w:rsidP="00A87FE6">
            <w:pPr>
              <w:spacing w:after="0" w:line="240" w:lineRule="auto"/>
              <w:jc w:val="both"/>
              <w:rPr>
                <w:sz w:val="18"/>
                <w:szCs w:val="18"/>
              </w:rPr>
            </w:pPr>
          </w:p>
        </w:tc>
      </w:tr>
      <w:tr w:rsidR="00A87FE6" w:rsidRPr="00966DB6" w14:paraId="274C1BF4" w14:textId="77777777" w:rsidTr="00B11C29">
        <w:trPr>
          <w:trHeight w:val="20"/>
          <w:jc w:val="center"/>
        </w:trPr>
        <w:tc>
          <w:tcPr>
            <w:tcW w:w="562" w:type="dxa"/>
            <w:tcBorders>
              <w:top w:val="single" w:sz="4" w:space="0" w:color="auto"/>
              <w:left w:val="single" w:sz="4" w:space="0" w:color="auto"/>
            </w:tcBorders>
            <w:shd w:val="clear" w:color="auto" w:fill="auto"/>
          </w:tcPr>
          <w:p w14:paraId="3A7B5A5C" w14:textId="77777777" w:rsidR="00A87FE6" w:rsidRPr="00966DB6" w:rsidRDefault="00A87FE6" w:rsidP="00A87FE6">
            <w:pPr>
              <w:pStyle w:val="afff"/>
              <w:jc w:val="both"/>
              <w:rPr>
                <w:color w:val="auto"/>
                <w:sz w:val="18"/>
                <w:szCs w:val="18"/>
              </w:rPr>
            </w:pPr>
            <w:r w:rsidRPr="00966DB6">
              <w:rPr>
                <w:color w:val="auto"/>
                <w:sz w:val="18"/>
                <w:szCs w:val="18"/>
              </w:rPr>
              <w:t>1.1.5</w:t>
            </w:r>
          </w:p>
        </w:tc>
        <w:tc>
          <w:tcPr>
            <w:tcW w:w="9923" w:type="dxa"/>
            <w:tcBorders>
              <w:top w:val="single" w:sz="4" w:space="0" w:color="auto"/>
              <w:left w:val="single" w:sz="4" w:space="0" w:color="auto"/>
            </w:tcBorders>
            <w:shd w:val="clear" w:color="auto" w:fill="auto"/>
          </w:tcPr>
          <w:p w14:paraId="29463F02" w14:textId="77777777" w:rsidR="00A87FE6" w:rsidRPr="00966DB6" w:rsidRDefault="00A87FE6" w:rsidP="00A87FE6">
            <w:pPr>
              <w:pStyle w:val="afff"/>
              <w:jc w:val="both"/>
              <w:rPr>
                <w:color w:val="auto"/>
                <w:sz w:val="18"/>
                <w:szCs w:val="18"/>
              </w:rPr>
            </w:pPr>
            <w:r w:rsidRPr="00966DB6">
              <w:rPr>
                <w:color w:val="auto"/>
                <w:sz w:val="18"/>
                <w:szCs w:val="18"/>
              </w:rPr>
              <w:t>Номер телефона</w:t>
            </w:r>
          </w:p>
        </w:tc>
        <w:tc>
          <w:tcPr>
            <w:tcW w:w="283" w:type="dxa"/>
            <w:tcBorders>
              <w:top w:val="single" w:sz="4" w:space="0" w:color="auto"/>
              <w:left w:val="single" w:sz="4" w:space="0" w:color="auto"/>
              <w:right w:val="single" w:sz="4" w:space="0" w:color="auto"/>
            </w:tcBorders>
            <w:shd w:val="clear" w:color="auto" w:fill="auto"/>
          </w:tcPr>
          <w:p w14:paraId="06EC036D" w14:textId="77777777" w:rsidR="00A87FE6" w:rsidRPr="00966DB6" w:rsidRDefault="00A87FE6" w:rsidP="00A87FE6">
            <w:pPr>
              <w:spacing w:after="0" w:line="240" w:lineRule="auto"/>
              <w:jc w:val="both"/>
              <w:rPr>
                <w:sz w:val="18"/>
                <w:szCs w:val="18"/>
              </w:rPr>
            </w:pPr>
          </w:p>
        </w:tc>
      </w:tr>
      <w:tr w:rsidR="00A87FE6" w:rsidRPr="00966DB6" w14:paraId="3DB3DDEB" w14:textId="77777777" w:rsidTr="00B11C29">
        <w:trPr>
          <w:trHeight w:val="20"/>
          <w:jc w:val="center"/>
        </w:trPr>
        <w:tc>
          <w:tcPr>
            <w:tcW w:w="562" w:type="dxa"/>
            <w:tcBorders>
              <w:top w:val="single" w:sz="4" w:space="0" w:color="auto"/>
              <w:left w:val="single" w:sz="4" w:space="0" w:color="auto"/>
              <w:bottom w:val="single" w:sz="4" w:space="0" w:color="auto"/>
            </w:tcBorders>
            <w:shd w:val="clear" w:color="auto" w:fill="auto"/>
          </w:tcPr>
          <w:p w14:paraId="2DD931B0" w14:textId="77777777" w:rsidR="00A87FE6" w:rsidRPr="00966DB6" w:rsidRDefault="00A87FE6" w:rsidP="00A87FE6">
            <w:pPr>
              <w:pStyle w:val="afff"/>
              <w:jc w:val="both"/>
              <w:rPr>
                <w:color w:val="auto"/>
                <w:sz w:val="18"/>
                <w:szCs w:val="18"/>
              </w:rPr>
            </w:pPr>
            <w:r w:rsidRPr="00966DB6">
              <w:rPr>
                <w:color w:val="auto"/>
                <w:sz w:val="18"/>
                <w:szCs w:val="18"/>
              </w:rPr>
              <w:t>1.1.6</w:t>
            </w:r>
          </w:p>
        </w:tc>
        <w:tc>
          <w:tcPr>
            <w:tcW w:w="9923" w:type="dxa"/>
            <w:tcBorders>
              <w:top w:val="single" w:sz="4" w:space="0" w:color="auto"/>
              <w:left w:val="single" w:sz="4" w:space="0" w:color="auto"/>
              <w:bottom w:val="single" w:sz="4" w:space="0" w:color="auto"/>
            </w:tcBorders>
            <w:shd w:val="clear" w:color="auto" w:fill="auto"/>
          </w:tcPr>
          <w:p w14:paraId="005402CF" w14:textId="77777777" w:rsidR="00A87FE6" w:rsidRPr="00966DB6" w:rsidRDefault="00A87FE6" w:rsidP="00A87FE6">
            <w:pPr>
              <w:pStyle w:val="afff"/>
              <w:jc w:val="both"/>
              <w:rPr>
                <w:color w:val="auto"/>
                <w:sz w:val="18"/>
                <w:szCs w:val="18"/>
              </w:rPr>
            </w:pPr>
            <w:r w:rsidRPr="00966DB6">
              <w:rPr>
                <w:color w:val="auto"/>
                <w:sz w:val="18"/>
                <w:szCs w:val="18"/>
              </w:rPr>
              <w:t>Адрес электронной почты</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1FC78D2" w14:textId="77777777" w:rsidR="00A87FE6" w:rsidRPr="00966DB6" w:rsidRDefault="00A87FE6" w:rsidP="00A87FE6">
            <w:pPr>
              <w:spacing w:after="0" w:line="240" w:lineRule="auto"/>
              <w:jc w:val="both"/>
              <w:rPr>
                <w:sz w:val="18"/>
                <w:szCs w:val="18"/>
              </w:rPr>
            </w:pPr>
          </w:p>
        </w:tc>
      </w:tr>
      <w:tr w:rsidR="00A87FE6" w:rsidRPr="00966DB6" w14:paraId="10DCC06D" w14:textId="77777777" w:rsidTr="00B11C29">
        <w:trPr>
          <w:trHeight w:val="20"/>
          <w:jc w:val="center"/>
        </w:trPr>
        <w:tc>
          <w:tcPr>
            <w:tcW w:w="562" w:type="dxa"/>
            <w:tcBorders>
              <w:top w:val="single" w:sz="4" w:space="0" w:color="auto"/>
              <w:left w:val="single" w:sz="4" w:space="0" w:color="auto"/>
            </w:tcBorders>
            <w:shd w:val="clear" w:color="auto" w:fill="auto"/>
          </w:tcPr>
          <w:p w14:paraId="38554921" w14:textId="77777777" w:rsidR="00A87FE6" w:rsidRPr="00966DB6" w:rsidRDefault="00A87FE6" w:rsidP="00A87FE6">
            <w:pPr>
              <w:pStyle w:val="afff"/>
              <w:jc w:val="both"/>
              <w:rPr>
                <w:color w:val="auto"/>
                <w:sz w:val="18"/>
                <w:szCs w:val="18"/>
              </w:rPr>
            </w:pPr>
            <w:r w:rsidRPr="00966DB6">
              <w:rPr>
                <w:color w:val="auto"/>
                <w:sz w:val="18"/>
                <w:szCs w:val="18"/>
              </w:rPr>
              <w:t>1.2</w:t>
            </w:r>
          </w:p>
        </w:tc>
        <w:tc>
          <w:tcPr>
            <w:tcW w:w="9923" w:type="dxa"/>
            <w:tcBorders>
              <w:top w:val="single" w:sz="4" w:space="0" w:color="auto"/>
              <w:left w:val="single" w:sz="4" w:space="0" w:color="auto"/>
            </w:tcBorders>
            <w:shd w:val="clear" w:color="auto" w:fill="auto"/>
          </w:tcPr>
          <w:p w14:paraId="3AE338C7" w14:textId="77777777" w:rsidR="00A87FE6" w:rsidRPr="00966DB6" w:rsidRDefault="00A87FE6" w:rsidP="00A87FE6">
            <w:pPr>
              <w:pStyle w:val="afff"/>
              <w:jc w:val="both"/>
              <w:rPr>
                <w:color w:val="auto"/>
                <w:sz w:val="18"/>
                <w:szCs w:val="18"/>
              </w:rPr>
            </w:pPr>
            <w:r w:rsidRPr="00966DB6">
              <w:rPr>
                <w:color w:val="auto"/>
                <w:sz w:val="18"/>
                <w:szCs w:val="18"/>
              </w:rPr>
              <w:t>Сведения об индивидуальном предпринимателе, в случае если заявитель является индивидуальным предпринимателем:</w:t>
            </w:r>
          </w:p>
        </w:tc>
        <w:tc>
          <w:tcPr>
            <w:tcW w:w="283" w:type="dxa"/>
            <w:tcBorders>
              <w:top w:val="single" w:sz="4" w:space="0" w:color="auto"/>
              <w:left w:val="single" w:sz="4" w:space="0" w:color="auto"/>
              <w:right w:val="single" w:sz="4" w:space="0" w:color="auto"/>
            </w:tcBorders>
            <w:shd w:val="clear" w:color="auto" w:fill="auto"/>
          </w:tcPr>
          <w:p w14:paraId="3A05F034" w14:textId="77777777" w:rsidR="00A87FE6" w:rsidRPr="00966DB6" w:rsidRDefault="00A87FE6" w:rsidP="00A87FE6">
            <w:pPr>
              <w:spacing w:after="0" w:line="240" w:lineRule="auto"/>
              <w:jc w:val="both"/>
              <w:rPr>
                <w:sz w:val="18"/>
                <w:szCs w:val="18"/>
              </w:rPr>
            </w:pPr>
          </w:p>
        </w:tc>
      </w:tr>
      <w:tr w:rsidR="00A87FE6" w:rsidRPr="00966DB6" w14:paraId="36D6FB1C" w14:textId="77777777" w:rsidTr="00B11C29">
        <w:trPr>
          <w:trHeight w:val="20"/>
          <w:jc w:val="center"/>
        </w:trPr>
        <w:tc>
          <w:tcPr>
            <w:tcW w:w="562" w:type="dxa"/>
            <w:tcBorders>
              <w:top w:val="single" w:sz="4" w:space="0" w:color="auto"/>
              <w:left w:val="single" w:sz="4" w:space="0" w:color="auto"/>
            </w:tcBorders>
            <w:shd w:val="clear" w:color="auto" w:fill="auto"/>
          </w:tcPr>
          <w:p w14:paraId="7FCEDEA6" w14:textId="77777777" w:rsidR="00A87FE6" w:rsidRPr="00966DB6" w:rsidRDefault="00A87FE6" w:rsidP="00A87FE6">
            <w:pPr>
              <w:pStyle w:val="afff"/>
              <w:jc w:val="both"/>
              <w:rPr>
                <w:color w:val="auto"/>
                <w:sz w:val="18"/>
                <w:szCs w:val="18"/>
              </w:rPr>
            </w:pPr>
            <w:r w:rsidRPr="00966DB6">
              <w:rPr>
                <w:color w:val="auto"/>
                <w:sz w:val="18"/>
                <w:szCs w:val="18"/>
              </w:rPr>
              <w:t>1.2.1</w:t>
            </w:r>
          </w:p>
        </w:tc>
        <w:tc>
          <w:tcPr>
            <w:tcW w:w="9923" w:type="dxa"/>
            <w:tcBorders>
              <w:top w:val="single" w:sz="4" w:space="0" w:color="auto"/>
              <w:left w:val="single" w:sz="4" w:space="0" w:color="auto"/>
            </w:tcBorders>
            <w:shd w:val="clear" w:color="auto" w:fill="auto"/>
          </w:tcPr>
          <w:p w14:paraId="3E408A54" w14:textId="77777777" w:rsidR="00A87FE6" w:rsidRPr="00966DB6" w:rsidRDefault="00A87FE6" w:rsidP="00A87FE6">
            <w:pPr>
              <w:pStyle w:val="afff"/>
              <w:jc w:val="both"/>
              <w:rPr>
                <w:color w:val="auto"/>
                <w:sz w:val="18"/>
                <w:szCs w:val="18"/>
              </w:rPr>
            </w:pPr>
            <w:r w:rsidRPr="00966DB6">
              <w:rPr>
                <w:color w:val="auto"/>
                <w:sz w:val="18"/>
                <w:szCs w:val="18"/>
              </w:rPr>
              <w:t>ФИО индивидуального предпринимателя</w:t>
            </w:r>
          </w:p>
        </w:tc>
        <w:tc>
          <w:tcPr>
            <w:tcW w:w="283" w:type="dxa"/>
            <w:tcBorders>
              <w:top w:val="single" w:sz="4" w:space="0" w:color="auto"/>
              <w:left w:val="single" w:sz="4" w:space="0" w:color="auto"/>
              <w:right w:val="single" w:sz="4" w:space="0" w:color="auto"/>
            </w:tcBorders>
            <w:shd w:val="clear" w:color="auto" w:fill="auto"/>
          </w:tcPr>
          <w:p w14:paraId="4D079474" w14:textId="77777777" w:rsidR="00A87FE6" w:rsidRPr="00966DB6" w:rsidRDefault="00A87FE6" w:rsidP="00A87FE6">
            <w:pPr>
              <w:spacing w:after="0" w:line="240" w:lineRule="auto"/>
              <w:jc w:val="both"/>
              <w:rPr>
                <w:sz w:val="18"/>
                <w:szCs w:val="18"/>
              </w:rPr>
            </w:pPr>
          </w:p>
        </w:tc>
      </w:tr>
      <w:tr w:rsidR="00A87FE6" w:rsidRPr="00966DB6" w14:paraId="3CE298A2" w14:textId="77777777" w:rsidTr="00B11C29">
        <w:trPr>
          <w:trHeight w:val="20"/>
          <w:jc w:val="center"/>
        </w:trPr>
        <w:tc>
          <w:tcPr>
            <w:tcW w:w="562" w:type="dxa"/>
            <w:tcBorders>
              <w:top w:val="single" w:sz="4" w:space="0" w:color="auto"/>
              <w:left w:val="single" w:sz="4" w:space="0" w:color="auto"/>
            </w:tcBorders>
            <w:shd w:val="clear" w:color="auto" w:fill="auto"/>
          </w:tcPr>
          <w:p w14:paraId="706C3A42" w14:textId="77777777" w:rsidR="00A87FE6" w:rsidRPr="00966DB6" w:rsidRDefault="00A87FE6" w:rsidP="00A87FE6">
            <w:pPr>
              <w:pStyle w:val="afff"/>
              <w:jc w:val="both"/>
              <w:rPr>
                <w:color w:val="auto"/>
                <w:sz w:val="18"/>
                <w:szCs w:val="18"/>
              </w:rPr>
            </w:pPr>
            <w:r w:rsidRPr="00966DB6">
              <w:rPr>
                <w:color w:val="auto"/>
                <w:sz w:val="18"/>
                <w:szCs w:val="18"/>
              </w:rPr>
              <w:t>1.2.2</w:t>
            </w:r>
          </w:p>
        </w:tc>
        <w:tc>
          <w:tcPr>
            <w:tcW w:w="9923" w:type="dxa"/>
            <w:tcBorders>
              <w:top w:val="single" w:sz="4" w:space="0" w:color="auto"/>
              <w:left w:val="single" w:sz="4" w:space="0" w:color="auto"/>
            </w:tcBorders>
            <w:shd w:val="clear" w:color="auto" w:fill="auto"/>
          </w:tcPr>
          <w:p w14:paraId="0303F50F" w14:textId="77777777" w:rsidR="00A87FE6" w:rsidRPr="00966DB6" w:rsidRDefault="00A87FE6" w:rsidP="00A87FE6">
            <w:pPr>
              <w:pStyle w:val="afff"/>
              <w:jc w:val="both"/>
              <w:rPr>
                <w:color w:val="auto"/>
                <w:sz w:val="18"/>
                <w:szCs w:val="18"/>
              </w:rPr>
            </w:pPr>
            <w:r w:rsidRPr="00966DB6">
              <w:rPr>
                <w:color w:val="auto"/>
                <w:sz w:val="18"/>
                <w:szCs w:val="18"/>
              </w:rPr>
              <w:t>Идентификационный номер налогоплательщика</w:t>
            </w:r>
          </w:p>
        </w:tc>
        <w:tc>
          <w:tcPr>
            <w:tcW w:w="283" w:type="dxa"/>
            <w:tcBorders>
              <w:top w:val="single" w:sz="4" w:space="0" w:color="auto"/>
              <w:left w:val="single" w:sz="4" w:space="0" w:color="auto"/>
              <w:right w:val="single" w:sz="4" w:space="0" w:color="auto"/>
            </w:tcBorders>
            <w:shd w:val="clear" w:color="auto" w:fill="auto"/>
          </w:tcPr>
          <w:p w14:paraId="49DCF653" w14:textId="77777777" w:rsidR="00A87FE6" w:rsidRPr="00966DB6" w:rsidRDefault="00A87FE6" w:rsidP="00A87FE6">
            <w:pPr>
              <w:spacing w:after="0" w:line="240" w:lineRule="auto"/>
              <w:jc w:val="both"/>
              <w:rPr>
                <w:sz w:val="18"/>
                <w:szCs w:val="18"/>
              </w:rPr>
            </w:pPr>
          </w:p>
        </w:tc>
      </w:tr>
      <w:tr w:rsidR="00A87FE6" w:rsidRPr="00966DB6" w14:paraId="7B6E5ED1" w14:textId="77777777" w:rsidTr="00B11C29">
        <w:trPr>
          <w:trHeight w:val="20"/>
          <w:jc w:val="center"/>
        </w:trPr>
        <w:tc>
          <w:tcPr>
            <w:tcW w:w="562" w:type="dxa"/>
            <w:tcBorders>
              <w:top w:val="single" w:sz="4" w:space="0" w:color="auto"/>
              <w:left w:val="single" w:sz="4" w:space="0" w:color="auto"/>
            </w:tcBorders>
            <w:shd w:val="clear" w:color="auto" w:fill="auto"/>
          </w:tcPr>
          <w:p w14:paraId="5C065E75" w14:textId="77777777" w:rsidR="00A87FE6" w:rsidRPr="00966DB6" w:rsidRDefault="00A87FE6" w:rsidP="00A87FE6">
            <w:pPr>
              <w:pStyle w:val="afff"/>
              <w:jc w:val="both"/>
              <w:rPr>
                <w:color w:val="auto"/>
                <w:sz w:val="18"/>
                <w:szCs w:val="18"/>
              </w:rPr>
            </w:pPr>
            <w:r w:rsidRPr="00966DB6">
              <w:rPr>
                <w:color w:val="auto"/>
                <w:sz w:val="18"/>
                <w:szCs w:val="18"/>
              </w:rPr>
              <w:t>1.2.3</w:t>
            </w:r>
          </w:p>
        </w:tc>
        <w:tc>
          <w:tcPr>
            <w:tcW w:w="9923" w:type="dxa"/>
            <w:tcBorders>
              <w:top w:val="single" w:sz="4" w:space="0" w:color="auto"/>
              <w:left w:val="single" w:sz="4" w:space="0" w:color="auto"/>
            </w:tcBorders>
            <w:shd w:val="clear" w:color="auto" w:fill="auto"/>
          </w:tcPr>
          <w:p w14:paraId="7B62A603" w14:textId="77777777" w:rsidR="00A87FE6" w:rsidRPr="00966DB6" w:rsidRDefault="00A87FE6" w:rsidP="00A87FE6">
            <w:pPr>
              <w:pStyle w:val="afff"/>
              <w:jc w:val="both"/>
              <w:rPr>
                <w:color w:val="auto"/>
                <w:sz w:val="18"/>
                <w:szCs w:val="18"/>
              </w:rPr>
            </w:pPr>
            <w:r w:rsidRPr="00966DB6">
              <w:rPr>
                <w:color w:val="auto"/>
                <w:sz w:val="18"/>
                <w:szCs w:val="18"/>
              </w:rPr>
              <w:t>Основной государственный регистрационный номер индивидуального предпринимателя</w:t>
            </w:r>
          </w:p>
        </w:tc>
        <w:tc>
          <w:tcPr>
            <w:tcW w:w="283" w:type="dxa"/>
            <w:tcBorders>
              <w:top w:val="single" w:sz="4" w:space="0" w:color="auto"/>
              <w:left w:val="single" w:sz="4" w:space="0" w:color="auto"/>
              <w:right w:val="single" w:sz="4" w:space="0" w:color="auto"/>
            </w:tcBorders>
            <w:shd w:val="clear" w:color="auto" w:fill="auto"/>
          </w:tcPr>
          <w:p w14:paraId="1287B66E" w14:textId="77777777" w:rsidR="00A87FE6" w:rsidRPr="00966DB6" w:rsidRDefault="00A87FE6" w:rsidP="00A87FE6">
            <w:pPr>
              <w:spacing w:after="0" w:line="240" w:lineRule="auto"/>
              <w:jc w:val="both"/>
              <w:rPr>
                <w:sz w:val="18"/>
                <w:szCs w:val="18"/>
              </w:rPr>
            </w:pPr>
          </w:p>
        </w:tc>
      </w:tr>
      <w:tr w:rsidR="00A87FE6" w:rsidRPr="00966DB6" w14:paraId="0AD99887" w14:textId="77777777" w:rsidTr="00B11C29">
        <w:trPr>
          <w:trHeight w:val="20"/>
          <w:jc w:val="center"/>
        </w:trPr>
        <w:tc>
          <w:tcPr>
            <w:tcW w:w="562" w:type="dxa"/>
            <w:tcBorders>
              <w:top w:val="single" w:sz="4" w:space="0" w:color="auto"/>
              <w:left w:val="single" w:sz="4" w:space="0" w:color="auto"/>
            </w:tcBorders>
            <w:shd w:val="clear" w:color="auto" w:fill="auto"/>
          </w:tcPr>
          <w:p w14:paraId="5438755B" w14:textId="77777777" w:rsidR="00A87FE6" w:rsidRPr="00966DB6" w:rsidRDefault="00A87FE6" w:rsidP="00A87FE6">
            <w:pPr>
              <w:pStyle w:val="afff"/>
              <w:jc w:val="both"/>
              <w:rPr>
                <w:color w:val="auto"/>
                <w:sz w:val="18"/>
                <w:szCs w:val="18"/>
              </w:rPr>
            </w:pPr>
            <w:r w:rsidRPr="00966DB6">
              <w:rPr>
                <w:color w:val="auto"/>
                <w:sz w:val="18"/>
                <w:szCs w:val="18"/>
              </w:rPr>
              <w:t>1.2.4</w:t>
            </w:r>
          </w:p>
        </w:tc>
        <w:tc>
          <w:tcPr>
            <w:tcW w:w="9923" w:type="dxa"/>
            <w:tcBorders>
              <w:top w:val="single" w:sz="4" w:space="0" w:color="auto"/>
              <w:left w:val="single" w:sz="4" w:space="0" w:color="auto"/>
            </w:tcBorders>
            <w:shd w:val="clear" w:color="auto" w:fill="auto"/>
          </w:tcPr>
          <w:p w14:paraId="14FB0099" w14:textId="77777777" w:rsidR="00A87FE6" w:rsidRPr="00966DB6" w:rsidRDefault="00A87FE6" w:rsidP="00A87FE6">
            <w:pPr>
              <w:pStyle w:val="afff"/>
              <w:jc w:val="both"/>
              <w:rPr>
                <w:color w:val="auto"/>
                <w:sz w:val="18"/>
                <w:szCs w:val="18"/>
              </w:rPr>
            </w:pPr>
            <w:r w:rsidRPr="00966DB6">
              <w:rPr>
                <w:color w:val="auto"/>
                <w:sz w:val="18"/>
                <w:szCs w:val="18"/>
              </w:rPr>
              <w:t>Номер телефона</w:t>
            </w:r>
          </w:p>
        </w:tc>
        <w:tc>
          <w:tcPr>
            <w:tcW w:w="283" w:type="dxa"/>
            <w:tcBorders>
              <w:top w:val="single" w:sz="4" w:space="0" w:color="auto"/>
              <w:left w:val="single" w:sz="4" w:space="0" w:color="auto"/>
              <w:right w:val="single" w:sz="4" w:space="0" w:color="auto"/>
            </w:tcBorders>
            <w:shd w:val="clear" w:color="auto" w:fill="auto"/>
          </w:tcPr>
          <w:p w14:paraId="7C52AD91" w14:textId="77777777" w:rsidR="00A87FE6" w:rsidRPr="00966DB6" w:rsidRDefault="00A87FE6" w:rsidP="00A87FE6">
            <w:pPr>
              <w:spacing w:after="0" w:line="240" w:lineRule="auto"/>
              <w:jc w:val="both"/>
              <w:rPr>
                <w:sz w:val="18"/>
                <w:szCs w:val="18"/>
              </w:rPr>
            </w:pPr>
          </w:p>
        </w:tc>
      </w:tr>
      <w:tr w:rsidR="00A87FE6" w:rsidRPr="00966DB6" w14:paraId="2956098C" w14:textId="77777777" w:rsidTr="00B11C29">
        <w:trPr>
          <w:trHeight w:val="20"/>
          <w:jc w:val="center"/>
        </w:trPr>
        <w:tc>
          <w:tcPr>
            <w:tcW w:w="562" w:type="dxa"/>
            <w:tcBorders>
              <w:top w:val="single" w:sz="4" w:space="0" w:color="auto"/>
              <w:left w:val="single" w:sz="4" w:space="0" w:color="auto"/>
            </w:tcBorders>
            <w:shd w:val="clear" w:color="auto" w:fill="auto"/>
          </w:tcPr>
          <w:p w14:paraId="58BD2877" w14:textId="77777777" w:rsidR="00A87FE6" w:rsidRPr="00966DB6" w:rsidRDefault="00A87FE6" w:rsidP="00A87FE6">
            <w:pPr>
              <w:pStyle w:val="afff"/>
              <w:jc w:val="both"/>
              <w:rPr>
                <w:color w:val="auto"/>
                <w:sz w:val="18"/>
                <w:szCs w:val="18"/>
              </w:rPr>
            </w:pPr>
            <w:r w:rsidRPr="00966DB6">
              <w:rPr>
                <w:color w:val="auto"/>
                <w:sz w:val="18"/>
                <w:szCs w:val="18"/>
              </w:rPr>
              <w:t>1.2.5</w:t>
            </w:r>
          </w:p>
        </w:tc>
        <w:tc>
          <w:tcPr>
            <w:tcW w:w="9923" w:type="dxa"/>
            <w:tcBorders>
              <w:top w:val="single" w:sz="4" w:space="0" w:color="auto"/>
              <w:left w:val="single" w:sz="4" w:space="0" w:color="auto"/>
            </w:tcBorders>
            <w:shd w:val="clear" w:color="auto" w:fill="auto"/>
          </w:tcPr>
          <w:p w14:paraId="6BC64AA0" w14:textId="77777777" w:rsidR="00A87FE6" w:rsidRPr="00966DB6" w:rsidRDefault="00A87FE6" w:rsidP="00A87FE6">
            <w:pPr>
              <w:pStyle w:val="afff"/>
              <w:jc w:val="both"/>
              <w:rPr>
                <w:color w:val="auto"/>
                <w:sz w:val="18"/>
                <w:szCs w:val="18"/>
              </w:rPr>
            </w:pPr>
            <w:r w:rsidRPr="00966DB6">
              <w:rPr>
                <w:color w:val="auto"/>
                <w:sz w:val="18"/>
                <w:szCs w:val="18"/>
              </w:rPr>
              <w:t>Адрес электронной почты</w:t>
            </w:r>
          </w:p>
        </w:tc>
        <w:tc>
          <w:tcPr>
            <w:tcW w:w="283" w:type="dxa"/>
            <w:tcBorders>
              <w:top w:val="single" w:sz="4" w:space="0" w:color="auto"/>
              <w:left w:val="single" w:sz="4" w:space="0" w:color="auto"/>
              <w:right w:val="single" w:sz="4" w:space="0" w:color="auto"/>
            </w:tcBorders>
            <w:shd w:val="clear" w:color="auto" w:fill="auto"/>
          </w:tcPr>
          <w:p w14:paraId="3129BD75" w14:textId="77777777" w:rsidR="00A87FE6" w:rsidRPr="00966DB6" w:rsidRDefault="00A87FE6" w:rsidP="00A87FE6">
            <w:pPr>
              <w:spacing w:after="0" w:line="240" w:lineRule="auto"/>
              <w:jc w:val="both"/>
              <w:rPr>
                <w:sz w:val="18"/>
                <w:szCs w:val="18"/>
              </w:rPr>
            </w:pPr>
          </w:p>
        </w:tc>
      </w:tr>
      <w:tr w:rsidR="00A87FE6" w:rsidRPr="00966DB6" w14:paraId="360FC8B0" w14:textId="77777777" w:rsidTr="00B11C29">
        <w:trPr>
          <w:trHeight w:val="20"/>
          <w:jc w:val="center"/>
        </w:trPr>
        <w:tc>
          <w:tcPr>
            <w:tcW w:w="562" w:type="dxa"/>
            <w:tcBorders>
              <w:top w:val="single" w:sz="4" w:space="0" w:color="auto"/>
              <w:left w:val="single" w:sz="4" w:space="0" w:color="auto"/>
            </w:tcBorders>
            <w:shd w:val="clear" w:color="auto" w:fill="auto"/>
          </w:tcPr>
          <w:p w14:paraId="64B903BE" w14:textId="77777777" w:rsidR="00A87FE6" w:rsidRPr="00966DB6" w:rsidRDefault="00A87FE6" w:rsidP="00A87FE6">
            <w:pPr>
              <w:pStyle w:val="afff"/>
              <w:jc w:val="both"/>
              <w:rPr>
                <w:color w:val="auto"/>
                <w:sz w:val="18"/>
                <w:szCs w:val="18"/>
              </w:rPr>
            </w:pPr>
            <w:r w:rsidRPr="00966DB6">
              <w:rPr>
                <w:color w:val="auto"/>
                <w:sz w:val="18"/>
                <w:szCs w:val="18"/>
              </w:rPr>
              <w:t>1.2</w:t>
            </w:r>
          </w:p>
        </w:tc>
        <w:tc>
          <w:tcPr>
            <w:tcW w:w="9923" w:type="dxa"/>
            <w:tcBorders>
              <w:top w:val="single" w:sz="4" w:space="0" w:color="auto"/>
              <w:left w:val="single" w:sz="4" w:space="0" w:color="auto"/>
            </w:tcBorders>
            <w:shd w:val="clear" w:color="auto" w:fill="auto"/>
          </w:tcPr>
          <w:p w14:paraId="28D17F98" w14:textId="77777777" w:rsidR="00A87FE6" w:rsidRPr="00966DB6" w:rsidRDefault="00A87FE6" w:rsidP="00A87FE6">
            <w:pPr>
              <w:pStyle w:val="afff"/>
              <w:jc w:val="both"/>
              <w:rPr>
                <w:color w:val="auto"/>
                <w:sz w:val="18"/>
                <w:szCs w:val="18"/>
              </w:rPr>
            </w:pPr>
            <w:r w:rsidRPr="00966DB6">
              <w:rPr>
                <w:color w:val="auto"/>
                <w:sz w:val="18"/>
                <w:szCs w:val="18"/>
              </w:rPr>
              <w:t>Сведения о юридическом лице:</w:t>
            </w:r>
          </w:p>
        </w:tc>
        <w:tc>
          <w:tcPr>
            <w:tcW w:w="283" w:type="dxa"/>
            <w:tcBorders>
              <w:top w:val="single" w:sz="4" w:space="0" w:color="auto"/>
              <w:left w:val="single" w:sz="4" w:space="0" w:color="auto"/>
              <w:right w:val="single" w:sz="4" w:space="0" w:color="auto"/>
            </w:tcBorders>
            <w:shd w:val="clear" w:color="auto" w:fill="auto"/>
          </w:tcPr>
          <w:p w14:paraId="0818AF75" w14:textId="77777777" w:rsidR="00A87FE6" w:rsidRPr="00966DB6" w:rsidRDefault="00A87FE6" w:rsidP="00A87FE6">
            <w:pPr>
              <w:spacing w:after="0" w:line="240" w:lineRule="auto"/>
              <w:jc w:val="both"/>
              <w:rPr>
                <w:sz w:val="18"/>
                <w:szCs w:val="18"/>
              </w:rPr>
            </w:pPr>
          </w:p>
        </w:tc>
      </w:tr>
      <w:tr w:rsidR="00A87FE6" w:rsidRPr="00966DB6" w14:paraId="579C9B9E" w14:textId="77777777" w:rsidTr="00B11C29">
        <w:trPr>
          <w:trHeight w:val="20"/>
          <w:jc w:val="center"/>
        </w:trPr>
        <w:tc>
          <w:tcPr>
            <w:tcW w:w="562" w:type="dxa"/>
            <w:tcBorders>
              <w:top w:val="single" w:sz="4" w:space="0" w:color="auto"/>
              <w:left w:val="single" w:sz="4" w:space="0" w:color="auto"/>
            </w:tcBorders>
            <w:shd w:val="clear" w:color="auto" w:fill="auto"/>
          </w:tcPr>
          <w:p w14:paraId="1692CFB9" w14:textId="77777777" w:rsidR="00A87FE6" w:rsidRPr="00966DB6" w:rsidRDefault="00A87FE6" w:rsidP="00A87FE6">
            <w:pPr>
              <w:pStyle w:val="afff"/>
              <w:jc w:val="both"/>
              <w:rPr>
                <w:color w:val="auto"/>
                <w:sz w:val="18"/>
                <w:szCs w:val="18"/>
              </w:rPr>
            </w:pPr>
            <w:r w:rsidRPr="00966DB6">
              <w:rPr>
                <w:color w:val="auto"/>
                <w:sz w:val="18"/>
                <w:szCs w:val="18"/>
              </w:rPr>
              <w:t>1.2.1</w:t>
            </w:r>
          </w:p>
        </w:tc>
        <w:tc>
          <w:tcPr>
            <w:tcW w:w="9923" w:type="dxa"/>
            <w:tcBorders>
              <w:top w:val="single" w:sz="4" w:space="0" w:color="auto"/>
              <w:left w:val="single" w:sz="4" w:space="0" w:color="auto"/>
            </w:tcBorders>
            <w:shd w:val="clear" w:color="auto" w:fill="auto"/>
          </w:tcPr>
          <w:p w14:paraId="1937A023" w14:textId="77777777" w:rsidR="00A87FE6" w:rsidRPr="00966DB6" w:rsidRDefault="00A87FE6" w:rsidP="00A87FE6">
            <w:pPr>
              <w:pStyle w:val="afff"/>
              <w:jc w:val="both"/>
              <w:rPr>
                <w:color w:val="auto"/>
                <w:sz w:val="18"/>
                <w:szCs w:val="18"/>
              </w:rPr>
            </w:pPr>
            <w:r w:rsidRPr="00966DB6">
              <w:rPr>
                <w:color w:val="auto"/>
                <w:sz w:val="18"/>
                <w:szCs w:val="18"/>
              </w:rPr>
              <w:t>Полное наименование юридического лица</w:t>
            </w:r>
          </w:p>
        </w:tc>
        <w:tc>
          <w:tcPr>
            <w:tcW w:w="283" w:type="dxa"/>
            <w:tcBorders>
              <w:top w:val="single" w:sz="4" w:space="0" w:color="auto"/>
              <w:left w:val="single" w:sz="4" w:space="0" w:color="auto"/>
              <w:right w:val="single" w:sz="4" w:space="0" w:color="auto"/>
            </w:tcBorders>
            <w:shd w:val="clear" w:color="auto" w:fill="auto"/>
          </w:tcPr>
          <w:p w14:paraId="06070D79" w14:textId="77777777" w:rsidR="00A87FE6" w:rsidRPr="00966DB6" w:rsidRDefault="00A87FE6" w:rsidP="00A87FE6">
            <w:pPr>
              <w:spacing w:after="0" w:line="240" w:lineRule="auto"/>
              <w:jc w:val="both"/>
              <w:rPr>
                <w:sz w:val="18"/>
                <w:szCs w:val="18"/>
              </w:rPr>
            </w:pPr>
          </w:p>
        </w:tc>
      </w:tr>
      <w:tr w:rsidR="00A87FE6" w:rsidRPr="00966DB6" w14:paraId="20675144" w14:textId="77777777" w:rsidTr="00B11C29">
        <w:trPr>
          <w:trHeight w:val="20"/>
          <w:jc w:val="center"/>
        </w:trPr>
        <w:tc>
          <w:tcPr>
            <w:tcW w:w="562" w:type="dxa"/>
            <w:tcBorders>
              <w:top w:val="single" w:sz="4" w:space="0" w:color="auto"/>
              <w:left w:val="single" w:sz="4" w:space="0" w:color="auto"/>
            </w:tcBorders>
            <w:shd w:val="clear" w:color="auto" w:fill="auto"/>
          </w:tcPr>
          <w:p w14:paraId="2E0AF33C" w14:textId="77777777" w:rsidR="00A87FE6" w:rsidRPr="00966DB6" w:rsidRDefault="00A87FE6" w:rsidP="00A87FE6">
            <w:pPr>
              <w:pStyle w:val="afff"/>
              <w:jc w:val="both"/>
              <w:rPr>
                <w:color w:val="auto"/>
                <w:sz w:val="18"/>
                <w:szCs w:val="18"/>
              </w:rPr>
            </w:pPr>
            <w:r w:rsidRPr="00966DB6">
              <w:rPr>
                <w:color w:val="auto"/>
                <w:sz w:val="18"/>
                <w:szCs w:val="18"/>
              </w:rPr>
              <w:t>1.2.2</w:t>
            </w:r>
          </w:p>
        </w:tc>
        <w:tc>
          <w:tcPr>
            <w:tcW w:w="9923" w:type="dxa"/>
            <w:tcBorders>
              <w:top w:val="single" w:sz="4" w:space="0" w:color="auto"/>
              <w:left w:val="single" w:sz="4" w:space="0" w:color="auto"/>
            </w:tcBorders>
            <w:shd w:val="clear" w:color="auto" w:fill="auto"/>
          </w:tcPr>
          <w:p w14:paraId="752221C8" w14:textId="77777777" w:rsidR="00A87FE6" w:rsidRPr="00966DB6" w:rsidRDefault="00A87FE6" w:rsidP="00A87FE6">
            <w:pPr>
              <w:pStyle w:val="afff"/>
              <w:jc w:val="both"/>
              <w:rPr>
                <w:color w:val="auto"/>
                <w:sz w:val="18"/>
                <w:szCs w:val="18"/>
              </w:rPr>
            </w:pPr>
            <w:r w:rsidRPr="00966DB6">
              <w:rPr>
                <w:color w:val="auto"/>
                <w:sz w:val="18"/>
                <w:szCs w:val="18"/>
              </w:rPr>
              <w:t>Основной государственный регистрационный номер</w:t>
            </w:r>
          </w:p>
        </w:tc>
        <w:tc>
          <w:tcPr>
            <w:tcW w:w="283" w:type="dxa"/>
            <w:tcBorders>
              <w:top w:val="single" w:sz="4" w:space="0" w:color="auto"/>
              <w:left w:val="single" w:sz="4" w:space="0" w:color="auto"/>
              <w:right w:val="single" w:sz="4" w:space="0" w:color="auto"/>
            </w:tcBorders>
            <w:shd w:val="clear" w:color="auto" w:fill="auto"/>
          </w:tcPr>
          <w:p w14:paraId="3976DF75" w14:textId="77777777" w:rsidR="00A87FE6" w:rsidRPr="00966DB6" w:rsidRDefault="00A87FE6" w:rsidP="00A87FE6">
            <w:pPr>
              <w:spacing w:after="0" w:line="240" w:lineRule="auto"/>
              <w:jc w:val="both"/>
              <w:rPr>
                <w:sz w:val="18"/>
                <w:szCs w:val="18"/>
              </w:rPr>
            </w:pPr>
          </w:p>
        </w:tc>
      </w:tr>
      <w:tr w:rsidR="00A87FE6" w:rsidRPr="00966DB6" w14:paraId="5522FCA6" w14:textId="77777777" w:rsidTr="00B11C29">
        <w:trPr>
          <w:trHeight w:val="20"/>
          <w:jc w:val="center"/>
        </w:trPr>
        <w:tc>
          <w:tcPr>
            <w:tcW w:w="562" w:type="dxa"/>
            <w:tcBorders>
              <w:top w:val="single" w:sz="4" w:space="0" w:color="auto"/>
              <w:left w:val="single" w:sz="4" w:space="0" w:color="auto"/>
            </w:tcBorders>
            <w:shd w:val="clear" w:color="auto" w:fill="auto"/>
          </w:tcPr>
          <w:p w14:paraId="36A5554D" w14:textId="55F34A6F" w:rsidR="00A87FE6" w:rsidRPr="00966DB6" w:rsidRDefault="00A87FE6" w:rsidP="00A87FE6">
            <w:pPr>
              <w:pStyle w:val="afff"/>
              <w:jc w:val="both"/>
              <w:rPr>
                <w:color w:val="auto"/>
                <w:sz w:val="18"/>
                <w:szCs w:val="18"/>
              </w:rPr>
            </w:pPr>
            <w:r w:rsidRPr="00966DB6">
              <w:rPr>
                <w:color w:val="auto"/>
                <w:sz w:val="18"/>
                <w:szCs w:val="18"/>
              </w:rPr>
              <w:t>1.2.3</w:t>
            </w:r>
          </w:p>
        </w:tc>
        <w:tc>
          <w:tcPr>
            <w:tcW w:w="9923" w:type="dxa"/>
            <w:tcBorders>
              <w:top w:val="single" w:sz="4" w:space="0" w:color="auto"/>
              <w:left w:val="single" w:sz="4" w:space="0" w:color="auto"/>
            </w:tcBorders>
            <w:shd w:val="clear" w:color="auto" w:fill="auto"/>
          </w:tcPr>
          <w:p w14:paraId="7FC63C44" w14:textId="77777777" w:rsidR="00A87FE6" w:rsidRPr="00966DB6" w:rsidRDefault="00A87FE6" w:rsidP="00A87FE6">
            <w:pPr>
              <w:pStyle w:val="afff"/>
              <w:jc w:val="both"/>
              <w:rPr>
                <w:color w:val="auto"/>
                <w:sz w:val="18"/>
                <w:szCs w:val="18"/>
              </w:rPr>
            </w:pPr>
            <w:r w:rsidRPr="00966DB6">
              <w:rPr>
                <w:color w:val="auto"/>
                <w:sz w:val="18"/>
                <w:szCs w:val="18"/>
              </w:rPr>
              <w:t>Идентификационный номер налогоплательщика</w:t>
            </w:r>
          </w:p>
        </w:tc>
        <w:tc>
          <w:tcPr>
            <w:tcW w:w="283" w:type="dxa"/>
            <w:tcBorders>
              <w:top w:val="single" w:sz="4" w:space="0" w:color="auto"/>
              <w:left w:val="single" w:sz="4" w:space="0" w:color="auto"/>
              <w:right w:val="single" w:sz="4" w:space="0" w:color="auto"/>
            </w:tcBorders>
            <w:shd w:val="clear" w:color="auto" w:fill="auto"/>
          </w:tcPr>
          <w:p w14:paraId="7302FFFA" w14:textId="77777777" w:rsidR="00A87FE6" w:rsidRPr="00966DB6" w:rsidRDefault="00A87FE6" w:rsidP="00A87FE6">
            <w:pPr>
              <w:spacing w:after="0" w:line="240" w:lineRule="auto"/>
              <w:jc w:val="both"/>
              <w:rPr>
                <w:sz w:val="18"/>
                <w:szCs w:val="18"/>
              </w:rPr>
            </w:pPr>
          </w:p>
        </w:tc>
      </w:tr>
      <w:tr w:rsidR="00A87FE6" w:rsidRPr="00966DB6" w14:paraId="72377F26" w14:textId="77777777" w:rsidTr="00B11C29">
        <w:trPr>
          <w:trHeight w:val="20"/>
          <w:jc w:val="center"/>
        </w:trPr>
        <w:tc>
          <w:tcPr>
            <w:tcW w:w="562" w:type="dxa"/>
            <w:tcBorders>
              <w:top w:val="single" w:sz="4" w:space="0" w:color="auto"/>
              <w:left w:val="single" w:sz="4" w:space="0" w:color="auto"/>
            </w:tcBorders>
            <w:shd w:val="clear" w:color="auto" w:fill="auto"/>
          </w:tcPr>
          <w:p w14:paraId="3A435C9F" w14:textId="506AD5CD" w:rsidR="00A87FE6" w:rsidRPr="00966DB6" w:rsidRDefault="00A87FE6" w:rsidP="00A87FE6">
            <w:pPr>
              <w:pStyle w:val="afff"/>
              <w:jc w:val="both"/>
              <w:rPr>
                <w:color w:val="auto"/>
                <w:sz w:val="18"/>
                <w:szCs w:val="18"/>
              </w:rPr>
            </w:pPr>
            <w:r w:rsidRPr="00966DB6">
              <w:rPr>
                <w:color w:val="auto"/>
                <w:sz w:val="18"/>
                <w:szCs w:val="18"/>
              </w:rPr>
              <w:t>1.2.4</w:t>
            </w:r>
          </w:p>
        </w:tc>
        <w:tc>
          <w:tcPr>
            <w:tcW w:w="9923" w:type="dxa"/>
            <w:tcBorders>
              <w:top w:val="single" w:sz="4" w:space="0" w:color="auto"/>
              <w:left w:val="single" w:sz="4" w:space="0" w:color="auto"/>
            </w:tcBorders>
            <w:shd w:val="clear" w:color="auto" w:fill="auto"/>
          </w:tcPr>
          <w:p w14:paraId="45452451" w14:textId="77777777" w:rsidR="00A87FE6" w:rsidRPr="00966DB6" w:rsidRDefault="00A87FE6" w:rsidP="00A87FE6">
            <w:pPr>
              <w:pStyle w:val="afff"/>
              <w:jc w:val="both"/>
              <w:rPr>
                <w:color w:val="auto"/>
                <w:sz w:val="18"/>
                <w:szCs w:val="18"/>
              </w:rPr>
            </w:pPr>
            <w:r w:rsidRPr="00966DB6">
              <w:rPr>
                <w:color w:val="auto"/>
                <w:sz w:val="18"/>
                <w:szCs w:val="18"/>
              </w:rPr>
              <w:t>Номер телефона</w:t>
            </w:r>
          </w:p>
        </w:tc>
        <w:tc>
          <w:tcPr>
            <w:tcW w:w="283" w:type="dxa"/>
            <w:tcBorders>
              <w:top w:val="single" w:sz="4" w:space="0" w:color="auto"/>
              <w:left w:val="single" w:sz="4" w:space="0" w:color="auto"/>
              <w:right w:val="single" w:sz="4" w:space="0" w:color="auto"/>
            </w:tcBorders>
            <w:shd w:val="clear" w:color="auto" w:fill="auto"/>
          </w:tcPr>
          <w:p w14:paraId="088F0821" w14:textId="77777777" w:rsidR="00A87FE6" w:rsidRPr="00966DB6" w:rsidRDefault="00A87FE6" w:rsidP="00A87FE6">
            <w:pPr>
              <w:spacing w:after="0" w:line="240" w:lineRule="auto"/>
              <w:jc w:val="both"/>
              <w:rPr>
                <w:sz w:val="18"/>
                <w:szCs w:val="18"/>
              </w:rPr>
            </w:pPr>
          </w:p>
        </w:tc>
      </w:tr>
      <w:tr w:rsidR="00A87FE6" w:rsidRPr="00966DB6" w14:paraId="483F6843" w14:textId="77777777" w:rsidTr="00B11C29">
        <w:trPr>
          <w:trHeight w:val="20"/>
          <w:jc w:val="center"/>
        </w:trPr>
        <w:tc>
          <w:tcPr>
            <w:tcW w:w="562" w:type="dxa"/>
            <w:tcBorders>
              <w:top w:val="single" w:sz="4" w:space="0" w:color="auto"/>
              <w:left w:val="single" w:sz="4" w:space="0" w:color="auto"/>
              <w:bottom w:val="single" w:sz="4" w:space="0" w:color="auto"/>
            </w:tcBorders>
            <w:shd w:val="clear" w:color="auto" w:fill="auto"/>
          </w:tcPr>
          <w:p w14:paraId="5615D89A" w14:textId="77777777" w:rsidR="00A87FE6" w:rsidRPr="00966DB6" w:rsidRDefault="00A87FE6" w:rsidP="00A87FE6">
            <w:pPr>
              <w:pStyle w:val="afff"/>
              <w:jc w:val="both"/>
              <w:rPr>
                <w:color w:val="auto"/>
                <w:sz w:val="18"/>
                <w:szCs w:val="18"/>
              </w:rPr>
            </w:pPr>
            <w:r w:rsidRPr="00966DB6">
              <w:rPr>
                <w:color w:val="auto"/>
                <w:sz w:val="18"/>
                <w:szCs w:val="18"/>
              </w:rPr>
              <w:t>1.2.5</w:t>
            </w:r>
          </w:p>
        </w:tc>
        <w:tc>
          <w:tcPr>
            <w:tcW w:w="9923" w:type="dxa"/>
            <w:tcBorders>
              <w:top w:val="single" w:sz="4" w:space="0" w:color="auto"/>
              <w:left w:val="single" w:sz="4" w:space="0" w:color="auto"/>
              <w:bottom w:val="single" w:sz="4" w:space="0" w:color="auto"/>
            </w:tcBorders>
            <w:shd w:val="clear" w:color="auto" w:fill="auto"/>
          </w:tcPr>
          <w:p w14:paraId="1F237945" w14:textId="77777777" w:rsidR="00A87FE6" w:rsidRPr="00966DB6" w:rsidRDefault="00A87FE6" w:rsidP="00A87FE6">
            <w:pPr>
              <w:pStyle w:val="afff"/>
              <w:jc w:val="both"/>
              <w:rPr>
                <w:color w:val="auto"/>
                <w:sz w:val="18"/>
                <w:szCs w:val="18"/>
              </w:rPr>
            </w:pPr>
            <w:r w:rsidRPr="00966DB6">
              <w:rPr>
                <w:color w:val="auto"/>
                <w:sz w:val="18"/>
                <w:szCs w:val="18"/>
              </w:rPr>
              <w:t>Адрес электронной почты</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EF00011" w14:textId="77777777" w:rsidR="00A87FE6" w:rsidRPr="00966DB6" w:rsidRDefault="00A87FE6" w:rsidP="00A87FE6">
            <w:pPr>
              <w:spacing w:after="0" w:line="240" w:lineRule="auto"/>
              <w:jc w:val="both"/>
              <w:rPr>
                <w:sz w:val="18"/>
                <w:szCs w:val="18"/>
              </w:rPr>
            </w:pPr>
          </w:p>
        </w:tc>
      </w:tr>
    </w:tbl>
    <w:p w14:paraId="7B2902BB" w14:textId="77777777" w:rsidR="00A87FE6" w:rsidRPr="00966DB6" w:rsidRDefault="00A87FE6" w:rsidP="00A87FE6">
      <w:pPr>
        <w:pStyle w:val="affff0"/>
        <w:jc w:val="both"/>
      </w:pPr>
      <w:r w:rsidRPr="00966DB6">
        <w:t>2. Сведения о заявителе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98"/>
        <w:gridCol w:w="9492"/>
        <w:gridCol w:w="284"/>
      </w:tblGrid>
      <w:tr w:rsidR="00966DB6" w:rsidRPr="00966DB6" w14:paraId="35F976EC" w14:textId="77777777" w:rsidTr="00966DB6">
        <w:trPr>
          <w:trHeight w:hRule="exact" w:val="252"/>
          <w:jc w:val="center"/>
        </w:trPr>
        <w:tc>
          <w:tcPr>
            <w:tcW w:w="998" w:type="dxa"/>
            <w:shd w:val="clear" w:color="auto" w:fill="auto"/>
          </w:tcPr>
          <w:p w14:paraId="6F5ABFC2" w14:textId="77777777" w:rsidR="00A87FE6" w:rsidRPr="00966DB6" w:rsidRDefault="00A87FE6" w:rsidP="00A87FE6">
            <w:pPr>
              <w:pStyle w:val="afff"/>
              <w:jc w:val="both"/>
              <w:rPr>
                <w:color w:val="auto"/>
                <w:sz w:val="18"/>
                <w:szCs w:val="18"/>
              </w:rPr>
            </w:pPr>
            <w:r w:rsidRPr="00966DB6">
              <w:rPr>
                <w:color w:val="auto"/>
                <w:sz w:val="18"/>
                <w:szCs w:val="18"/>
              </w:rPr>
              <w:t>2.1</w:t>
            </w:r>
          </w:p>
        </w:tc>
        <w:tc>
          <w:tcPr>
            <w:tcW w:w="9492" w:type="dxa"/>
            <w:shd w:val="clear" w:color="auto" w:fill="auto"/>
          </w:tcPr>
          <w:p w14:paraId="077B7130" w14:textId="77777777" w:rsidR="00A87FE6" w:rsidRPr="00966DB6" w:rsidRDefault="00A87FE6" w:rsidP="00A87FE6">
            <w:pPr>
              <w:pStyle w:val="afff"/>
              <w:jc w:val="both"/>
              <w:rPr>
                <w:color w:val="auto"/>
                <w:sz w:val="18"/>
                <w:szCs w:val="18"/>
              </w:rPr>
            </w:pPr>
            <w:r w:rsidRPr="00966DB6">
              <w:rPr>
                <w:color w:val="auto"/>
                <w:sz w:val="18"/>
                <w:szCs w:val="18"/>
              </w:rPr>
              <w:t>Сведения о физическом лице, в случае если заявитель является физическое лицо:</w:t>
            </w:r>
          </w:p>
        </w:tc>
        <w:tc>
          <w:tcPr>
            <w:tcW w:w="284" w:type="dxa"/>
            <w:shd w:val="clear" w:color="auto" w:fill="auto"/>
          </w:tcPr>
          <w:p w14:paraId="25B1EDB8" w14:textId="77777777" w:rsidR="00A87FE6" w:rsidRPr="00966DB6" w:rsidRDefault="00A87FE6" w:rsidP="00A87FE6">
            <w:pPr>
              <w:spacing w:after="0" w:line="240" w:lineRule="auto"/>
              <w:jc w:val="both"/>
              <w:rPr>
                <w:sz w:val="18"/>
                <w:szCs w:val="18"/>
              </w:rPr>
            </w:pPr>
          </w:p>
        </w:tc>
      </w:tr>
      <w:tr w:rsidR="00966DB6" w:rsidRPr="00966DB6" w14:paraId="716E1FE0" w14:textId="77777777" w:rsidTr="00DB696D">
        <w:trPr>
          <w:trHeight w:hRule="exact" w:val="274"/>
          <w:jc w:val="center"/>
        </w:trPr>
        <w:tc>
          <w:tcPr>
            <w:tcW w:w="998" w:type="dxa"/>
            <w:shd w:val="clear" w:color="auto" w:fill="auto"/>
          </w:tcPr>
          <w:p w14:paraId="3E5415B9" w14:textId="77777777" w:rsidR="00A87FE6" w:rsidRPr="00966DB6" w:rsidRDefault="00A87FE6" w:rsidP="00A87FE6">
            <w:pPr>
              <w:pStyle w:val="afff"/>
              <w:jc w:val="both"/>
              <w:rPr>
                <w:color w:val="auto"/>
                <w:sz w:val="18"/>
                <w:szCs w:val="18"/>
              </w:rPr>
            </w:pPr>
            <w:r w:rsidRPr="00966DB6">
              <w:rPr>
                <w:color w:val="auto"/>
                <w:sz w:val="18"/>
                <w:szCs w:val="18"/>
              </w:rPr>
              <w:t>2.1.1</w:t>
            </w:r>
          </w:p>
        </w:tc>
        <w:tc>
          <w:tcPr>
            <w:tcW w:w="9492" w:type="dxa"/>
            <w:shd w:val="clear" w:color="auto" w:fill="auto"/>
          </w:tcPr>
          <w:p w14:paraId="3AD239D1" w14:textId="77777777" w:rsidR="00A87FE6" w:rsidRPr="00966DB6" w:rsidRDefault="00A87FE6" w:rsidP="00A87FE6">
            <w:pPr>
              <w:pStyle w:val="afff"/>
              <w:jc w:val="both"/>
              <w:rPr>
                <w:color w:val="auto"/>
                <w:sz w:val="18"/>
                <w:szCs w:val="18"/>
              </w:rPr>
            </w:pPr>
            <w:r w:rsidRPr="00966DB6">
              <w:rPr>
                <w:color w:val="auto"/>
                <w:sz w:val="18"/>
                <w:szCs w:val="18"/>
              </w:rPr>
              <w:t>Фамилия, имя, отчество (при наличии)</w:t>
            </w:r>
          </w:p>
        </w:tc>
        <w:tc>
          <w:tcPr>
            <w:tcW w:w="284" w:type="dxa"/>
            <w:shd w:val="clear" w:color="auto" w:fill="auto"/>
          </w:tcPr>
          <w:p w14:paraId="2E00D813" w14:textId="77777777" w:rsidR="00A87FE6" w:rsidRPr="00966DB6" w:rsidRDefault="00A87FE6" w:rsidP="00A87FE6">
            <w:pPr>
              <w:spacing w:after="0" w:line="240" w:lineRule="auto"/>
              <w:jc w:val="both"/>
              <w:rPr>
                <w:sz w:val="18"/>
                <w:szCs w:val="18"/>
              </w:rPr>
            </w:pPr>
          </w:p>
        </w:tc>
      </w:tr>
      <w:tr w:rsidR="00966DB6" w:rsidRPr="00966DB6" w14:paraId="42641334" w14:textId="77777777" w:rsidTr="00966DB6">
        <w:trPr>
          <w:trHeight w:hRule="exact" w:val="288"/>
          <w:jc w:val="center"/>
        </w:trPr>
        <w:tc>
          <w:tcPr>
            <w:tcW w:w="998" w:type="dxa"/>
            <w:shd w:val="clear" w:color="auto" w:fill="auto"/>
          </w:tcPr>
          <w:p w14:paraId="28C9BF73" w14:textId="77777777" w:rsidR="00A87FE6" w:rsidRPr="00966DB6" w:rsidRDefault="00A87FE6" w:rsidP="00A87FE6">
            <w:pPr>
              <w:pStyle w:val="afff"/>
              <w:jc w:val="both"/>
              <w:rPr>
                <w:color w:val="auto"/>
                <w:sz w:val="18"/>
                <w:szCs w:val="18"/>
              </w:rPr>
            </w:pPr>
            <w:r w:rsidRPr="00966DB6">
              <w:rPr>
                <w:color w:val="auto"/>
                <w:sz w:val="18"/>
                <w:szCs w:val="18"/>
              </w:rPr>
              <w:t>2.1.2</w:t>
            </w:r>
          </w:p>
        </w:tc>
        <w:tc>
          <w:tcPr>
            <w:tcW w:w="9492" w:type="dxa"/>
            <w:shd w:val="clear" w:color="auto" w:fill="auto"/>
          </w:tcPr>
          <w:p w14:paraId="5EC267FB" w14:textId="77777777" w:rsidR="00A87FE6" w:rsidRPr="00966DB6" w:rsidRDefault="00A87FE6" w:rsidP="00A87FE6">
            <w:pPr>
              <w:pStyle w:val="afff"/>
              <w:jc w:val="both"/>
              <w:rPr>
                <w:color w:val="auto"/>
                <w:sz w:val="18"/>
                <w:szCs w:val="18"/>
              </w:rPr>
            </w:pPr>
            <w:r w:rsidRPr="00966DB6">
              <w:rPr>
                <w:color w:val="auto"/>
                <w:sz w:val="18"/>
                <w:szCs w:val="18"/>
              </w:rPr>
              <w:t>Реквизиты документа, удостоверяющего личность</w:t>
            </w:r>
          </w:p>
        </w:tc>
        <w:tc>
          <w:tcPr>
            <w:tcW w:w="284" w:type="dxa"/>
            <w:shd w:val="clear" w:color="auto" w:fill="auto"/>
          </w:tcPr>
          <w:p w14:paraId="631BF3C7" w14:textId="77777777" w:rsidR="00A87FE6" w:rsidRPr="00966DB6" w:rsidRDefault="00A87FE6" w:rsidP="00A87FE6">
            <w:pPr>
              <w:spacing w:after="0" w:line="240" w:lineRule="auto"/>
              <w:jc w:val="both"/>
              <w:rPr>
                <w:sz w:val="18"/>
                <w:szCs w:val="18"/>
              </w:rPr>
            </w:pPr>
          </w:p>
        </w:tc>
      </w:tr>
      <w:tr w:rsidR="00966DB6" w:rsidRPr="00966DB6" w14:paraId="44E88D63" w14:textId="77777777" w:rsidTr="00966DB6">
        <w:trPr>
          <w:trHeight w:hRule="exact" w:val="277"/>
          <w:jc w:val="center"/>
        </w:trPr>
        <w:tc>
          <w:tcPr>
            <w:tcW w:w="998" w:type="dxa"/>
            <w:shd w:val="clear" w:color="auto" w:fill="auto"/>
          </w:tcPr>
          <w:p w14:paraId="144179AD" w14:textId="77777777" w:rsidR="00A87FE6" w:rsidRPr="00966DB6" w:rsidRDefault="00A87FE6" w:rsidP="00A87FE6">
            <w:pPr>
              <w:pStyle w:val="afff"/>
              <w:jc w:val="both"/>
              <w:rPr>
                <w:color w:val="auto"/>
                <w:sz w:val="18"/>
                <w:szCs w:val="18"/>
              </w:rPr>
            </w:pPr>
            <w:r w:rsidRPr="00966DB6">
              <w:rPr>
                <w:color w:val="auto"/>
                <w:sz w:val="18"/>
                <w:szCs w:val="18"/>
              </w:rPr>
              <w:t>2.1.3</w:t>
            </w:r>
          </w:p>
        </w:tc>
        <w:tc>
          <w:tcPr>
            <w:tcW w:w="9492" w:type="dxa"/>
            <w:shd w:val="clear" w:color="auto" w:fill="auto"/>
          </w:tcPr>
          <w:p w14:paraId="2EE595C6" w14:textId="77777777" w:rsidR="00A87FE6" w:rsidRPr="00966DB6" w:rsidRDefault="00A87FE6" w:rsidP="00A87FE6">
            <w:pPr>
              <w:pStyle w:val="afff"/>
              <w:jc w:val="both"/>
              <w:rPr>
                <w:color w:val="auto"/>
                <w:sz w:val="18"/>
                <w:szCs w:val="18"/>
              </w:rPr>
            </w:pPr>
            <w:r w:rsidRPr="00966DB6">
              <w:rPr>
                <w:color w:val="auto"/>
                <w:sz w:val="18"/>
                <w:szCs w:val="18"/>
              </w:rPr>
              <w:t>Адрес регистрации</w:t>
            </w:r>
          </w:p>
        </w:tc>
        <w:tc>
          <w:tcPr>
            <w:tcW w:w="284" w:type="dxa"/>
            <w:shd w:val="clear" w:color="auto" w:fill="auto"/>
          </w:tcPr>
          <w:p w14:paraId="38AFA20D" w14:textId="77777777" w:rsidR="00A87FE6" w:rsidRPr="00966DB6" w:rsidRDefault="00A87FE6" w:rsidP="00A87FE6">
            <w:pPr>
              <w:spacing w:after="0" w:line="240" w:lineRule="auto"/>
              <w:jc w:val="both"/>
              <w:rPr>
                <w:sz w:val="18"/>
                <w:szCs w:val="18"/>
              </w:rPr>
            </w:pPr>
          </w:p>
        </w:tc>
      </w:tr>
      <w:tr w:rsidR="00966DB6" w:rsidRPr="00966DB6" w14:paraId="642D8E47" w14:textId="77777777" w:rsidTr="00966DB6">
        <w:trPr>
          <w:trHeight w:hRule="exact" w:val="282"/>
          <w:jc w:val="center"/>
        </w:trPr>
        <w:tc>
          <w:tcPr>
            <w:tcW w:w="998" w:type="dxa"/>
            <w:shd w:val="clear" w:color="auto" w:fill="auto"/>
          </w:tcPr>
          <w:p w14:paraId="2884DF71" w14:textId="77777777" w:rsidR="00A87FE6" w:rsidRPr="00966DB6" w:rsidRDefault="00A87FE6" w:rsidP="00A87FE6">
            <w:pPr>
              <w:pStyle w:val="afff"/>
              <w:jc w:val="both"/>
              <w:rPr>
                <w:color w:val="auto"/>
                <w:sz w:val="18"/>
                <w:szCs w:val="18"/>
              </w:rPr>
            </w:pPr>
            <w:r w:rsidRPr="00966DB6">
              <w:rPr>
                <w:color w:val="auto"/>
                <w:sz w:val="18"/>
                <w:szCs w:val="18"/>
              </w:rPr>
              <w:t>2.1.4</w:t>
            </w:r>
          </w:p>
        </w:tc>
        <w:tc>
          <w:tcPr>
            <w:tcW w:w="9492" w:type="dxa"/>
            <w:shd w:val="clear" w:color="auto" w:fill="auto"/>
          </w:tcPr>
          <w:p w14:paraId="0C7CA8AD" w14:textId="77777777" w:rsidR="00A87FE6" w:rsidRPr="00966DB6" w:rsidRDefault="00A87FE6" w:rsidP="00A87FE6">
            <w:pPr>
              <w:pStyle w:val="afff"/>
              <w:jc w:val="both"/>
              <w:rPr>
                <w:color w:val="auto"/>
                <w:sz w:val="18"/>
                <w:szCs w:val="18"/>
              </w:rPr>
            </w:pPr>
            <w:r w:rsidRPr="00966DB6">
              <w:rPr>
                <w:color w:val="auto"/>
                <w:sz w:val="18"/>
                <w:szCs w:val="18"/>
              </w:rPr>
              <w:t>Адрес проживания</w:t>
            </w:r>
          </w:p>
        </w:tc>
        <w:tc>
          <w:tcPr>
            <w:tcW w:w="284" w:type="dxa"/>
            <w:shd w:val="clear" w:color="auto" w:fill="auto"/>
          </w:tcPr>
          <w:p w14:paraId="255FB849" w14:textId="77777777" w:rsidR="00A87FE6" w:rsidRPr="00966DB6" w:rsidRDefault="00A87FE6" w:rsidP="00A87FE6">
            <w:pPr>
              <w:spacing w:after="0" w:line="240" w:lineRule="auto"/>
              <w:jc w:val="both"/>
              <w:rPr>
                <w:sz w:val="18"/>
                <w:szCs w:val="18"/>
              </w:rPr>
            </w:pPr>
          </w:p>
        </w:tc>
      </w:tr>
      <w:tr w:rsidR="00966DB6" w:rsidRPr="00966DB6" w14:paraId="6F0768EA" w14:textId="77777777" w:rsidTr="00966DB6">
        <w:trPr>
          <w:trHeight w:hRule="exact" w:val="285"/>
          <w:jc w:val="center"/>
        </w:trPr>
        <w:tc>
          <w:tcPr>
            <w:tcW w:w="998" w:type="dxa"/>
            <w:shd w:val="clear" w:color="auto" w:fill="auto"/>
          </w:tcPr>
          <w:p w14:paraId="42B817C1" w14:textId="77777777" w:rsidR="00A87FE6" w:rsidRPr="00966DB6" w:rsidRDefault="00A87FE6" w:rsidP="00A87FE6">
            <w:pPr>
              <w:pStyle w:val="afff"/>
              <w:jc w:val="both"/>
              <w:rPr>
                <w:color w:val="auto"/>
                <w:sz w:val="18"/>
                <w:szCs w:val="18"/>
              </w:rPr>
            </w:pPr>
            <w:r w:rsidRPr="00966DB6">
              <w:rPr>
                <w:color w:val="auto"/>
                <w:sz w:val="18"/>
                <w:szCs w:val="18"/>
              </w:rPr>
              <w:t>2.1.5</w:t>
            </w:r>
          </w:p>
        </w:tc>
        <w:tc>
          <w:tcPr>
            <w:tcW w:w="9492" w:type="dxa"/>
            <w:shd w:val="clear" w:color="auto" w:fill="auto"/>
          </w:tcPr>
          <w:p w14:paraId="2B741869" w14:textId="77777777" w:rsidR="00A87FE6" w:rsidRPr="00966DB6" w:rsidRDefault="00A87FE6" w:rsidP="00A87FE6">
            <w:pPr>
              <w:pStyle w:val="afff"/>
              <w:jc w:val="both"/>
              <w:rPr>
                <w:color w:val="auto"/>
                <w:sz w:val="18"/>
                <w:szCs w:val="18"/>
              </w:rPr>
            </w:pPr>
            <w:r w:rsidRPr="00966DB6">
              <w:rPr>
                <w:color w:val="auto"/>
                <w:sz w:val="18"/>
                <w:szCs w:val="18"/>
              </w:rPr>
              <w:t>Номер телефона</w:t>
            </w:r>
          </w:p>
        </w:tc>
        <w:tc>
          <w:tcPr>
            <w:tcW w:w="284" w:type="dxa"/>
            <w:shd w:val="clear" w:color="auto" w:fill="auto"/>
          </w:tcPr>
          <w:p w14:paraId="1FD9510F" w14:textId="77777777" w:rsidR="00A87FE6" w:rsidRPr="00966DB6" w:rsidRDefault="00A87FE6" w:rsidP="00A87FE6">
            <w:pPr>
              <w:spacing w:after="0" w:line="240" w:lineRule="auto"/>
              <w:jc w:val="both"/>
              <w:rPr>
                <w:sz w:val="18"/>
                <w:szCs w:val="18"/>
              </w:rPr>
            </w:pPr>
          </w:p>
        </w:tc>
      </w:tr>
      <w:tr w:rsidR="00966DB6" w:rsidRPr="00966DB6" w14:paraId="6103C23F" w14:textId="77777777" w:rsidTr="00966DB6">
        <w:trPr>
          <w:trHeight w:hRule="exact" w:val="276"/>
          <w:jc w:val="center"/>
        </w:trPr>
        <w:tc>
          <w:tcPr>
            <w:tcW w:w="998" w:type="dxa"/>
            <w:shd w:val="clear" w:color="auto" w:fill="auto"/>
          </w:tcPr>
          <w:p w14:paraId="0A50C941" w14:textId="77777777" w:rsidR="00A87FE6" w:rsidRPr="00966DB6" w:rsidRDefault="00A87FE6" w:rsidP="00A87FE6">
            <w:pPr>
              <w:pStyle w:val="afff"/>
              <w:jc w:val="both"/>
              <w:rPr>
                <w:color w:val="auto"/>
                <w:sz w:val="18"/>
                <w:szCs w:val="18"/>
              </w:rPr>
            </w:pPr>
            <w:r w:rsidRPr="00966DB6">
              <w:rPr>
                <w:color w:val="auto"/>
                <w:sz w:val="18"/>
                <w:szCs w:val="18"/>
              </w:rPr>
              <w:t>2.1.6</w:t>
            </w:r>
          </w:p>
        </w:tc>
        <w:tc>
          <w:tcPr>
            <w:tcW w:w="9492" w:type="dxa"/>
            <w:shd w:val="clear" w:color="auto" w:fill="auto"/>
          </w:tcPr>
          <w:p w14:paraId="584579FC" w14:textId="77777777" w:rsidR="00A87FE6" w:rsidRPr="00966DB6" w:rsidRDefault="00A87FE6" w:rsidP="00A87FE6">
            <w:pPr>
              <w:pStyle w:val="afff"/>
              <w:jc w:val="both"/>
              <w:rPr>
                <w:color w:val="auto"/>
                <w:sz w:val="18"/>
                <w:szCs w:val="18"/>
              </w:rPr>
            </w:pPr>
            <w:r w:rsidRPr="00966DB6">
              <w:rPr>
                <w:color w:val="auto"/>
                <w:sz w:val="18"/>
                <w:szCs w:val="18"/>
              </w:rPr>
              <w:t>Адрес электронной почты</w:t>
            </w:r>
          </w:p>
        </w:tc>
        <w:tc>
          <w:tcPr>
            <w:tcW w:w="284" w:type="dxa"/>
            <w:shd w:val="clear" w:color="auto" w:fill="auto"/>
          </w:tcPr>
          <w:p w14:paraId="7C659B4D" w14:textId="77777777" w:rsidR="00A87FE6" w:rsidRPr="00966DB6" w:rsidRDefault="00A87FE6" w:rsidP="00A87FE6">
            <w:pPr>
              <w:spacing w:after="0" w:line="240" w:lineRule="auto"/>
              <w:jc w:val="both"/>
              <w:rPr>
                <w:sz w:val="18"/>
                <w:szCs w:val="18"/>
              </w:rPr>
            </w:pPr>
          </w:p>
        </w:tc>
      </w:tr>
      <w:tr w:rsidR="00966DB6" w:rsidRPr="00966DB6" w14:paraId="6C0498CC" w14:textId="77777777" w:rsidTr="00DB696D">
        <w:trPr>
          <w:trHeight w:hRule="exact" w:val="284"/>
          <w:jc w:val="center"/>
        </w:trPr>
        <w:tc>
          <w:tcPr>
            <w:tcW w:w="998" w:type="dxa"/>
            <w:shd w:val="clear" w:color="auto" w:fill="auto"/>
          </w:tcPr>
          <w:p w14:paraId="683FCCAA" w14:textId="77777777" w:rsidR="00A87FE6" w:rsidRPr="00966DB6" w:rsidRDefault="00A87FE6" w:rsidP="00A87FE6">
            <w:pPr>
              <w:pStyle w:val="afff"/>
              <w:jc w:val="both"/>
              <w:rPr>
                <w:color w:val="auto"/>
                <w:sz w:val="18"/>
                <w:szCs w:val="18"/>
              </w:rPr>
            </w:pPr>
            <w:r w:rsidRPr="00966DB6">
              <w:rPr>
                <w:color w:val="auto"/>
                <w:sz w:val="18"/>
                <w:szCs w:val="18"/>
              </w:rPr>
              <w:t>2.2</w:t>
            </w:r>
          </w:p>
        </w:tc>
        <w:tc>
          <w:tcPr>
            <w:tcW w:w="9492" w:type="dxa"/>
            <w:shd w:val="clear" w:color="auto" w:fill="auto"/>
          </w:tcPr>
          <w:p w14:paraId="729B9788" w14:textId="77777777" w:rsidR="00A87FE6" w:rsidRPr="00966DB6" w:rsidRDefault="00A87FE6" w:rsidP="00A87FE6">
            <w:pPr>
              <w:pStyle w:val="afff"/>
              <w:jc w:val="both"/>
              <w:rPr>
                <w:color w:val="auto"/>
                <w:sz w:val="18"/>
                <w:szCs w:val="18"/>
              </w:rPr>
            </w:pPr>
            <w:r w:rsidRPr="00966DB6">
              <w:rPr>
                <w:color w:val="auto"/>
                <w:sz w:val="18"/>
                <w:szCs w:val="18"/>
              </w:rPr>
              <w:t>Сведения об индивидуальном предпринимателе, в случае если заявитель является индивидуальным предпринимателем:</w:t>
            </w:r>
          </w:p>
        </w:tc>
        <w:tc>
          <w:tcPr>
            <w:tcW w:w="284" w:type="dxa"/>
            <w:shd w:val="clear" w:color="auto" w:fill="auto"/>
          </w:tcPr>
          <w:p w14:paraId="56112D52" w14:textId="77777777" w:rsidR="00A87FE6" w:rsidRPr="00966DB6" w:rsidRDefault="00A87FE6" w:rsidP="00A87FE6">
            <w:pPr>
              <w:spacing w:after="0" w:line="240" w:lineRule="auto"/>
              <w:jc w:val="both"/>
              <w:rPr>
                <w:sz w:val="18"/>
                <w:szCs w:val="18"/>
              </w:rPr>
            </w:pPr>
          </w:p>
        </w:tc>
      </w:tr>
      <w:tr w:rsidR="00966DB6" w:rsidRPr="00966DB6" w14:paraId="338BFBAA" w14:textId="77777777" w:rsidTr="00966DB6">
        <w:trPr>
          <w:trHeight w:hRule="exact" w:val="285"/>
          <w:jc w:val="center"/>
        </w:trPr>
        <w:tc>
          <w:tcPr>
            <w:tcW w:w="998" w:type="dxa"/>
            <w:shd w:val="clear" w:color="auto" w:fill="auto"/>
          </w:tcPr>
          <w:p w14:paraId="0766CD8A" w14:textId="77777777" w:rsidR="00A87FE6" w:rsidRPr="00966DB6" w:rsidRDefault="00A87FE6" w:rsidP="00A87FE6">
            <w:pPr>
              <w:pStyle w:val="afff"/>
              <w:jc w:val="both"/>
              <w:rPr>
                <w:color w:val="auto"/>
                <w:sz w:val="18"/>
                <w:szCs w:val="18"/>
              </w:rPr>
            </w:pPr>
            <w:r w:rsidRPr="00966DB6">
              <w:rPr>
                <w:color w:val="auto"/>
                <w:sz w:val="18"/>
                <w:szCs w:val="18"/>
              </w:rPr>
              <w:t>2.2.1</w:t>
            </w:r>
          </w:p>
        </w:tc>
        <w:tc>
          <w:tcPr>
            <w:tcW w:w="9492" w:type="dxa"/>
            <w:shd w:val="clear" w:color="auto" w:fill="auto"/>
          </w:tcPr>
          <w:p w14:paraId="0DE7CB54" w14:textId="77777777" w:rsidR="00A87FE6" w:rsidRPr="00966DB6" w:rsidRDefault="00A87FE6" w:rsidP="00A87FE6">
            <w:pPr>
              <w:pStyle w:val="afff"/>
              <w:jc w:val="both"/>
              <w:rPr>
                <w:color w:val="auto"/>
                <w:sz w:val="18"/>
                <w:szCs w:val="18"/>
              </w:rPr>
            </w:pPr>
            <w:r w:rsidRPr="00966DB6">
              <w:rPr>
                <w:color w:val="auto"/>
                <w:sz w:val="18"/>
                <w:szCs w:val="18"/>
              </w:rPr>
              <w:t>ФИО индивидуального предпринимателя</w:t>
            </w:r>
          </w:p>
        </w:tc>
        <w:tc>
          <w:tcPr>
            <w:tcW w:w="284" w:type="dxa"/>
            <w:shd w:val="clear" w:color="auto" w:fill="auto"/>
          </w:tcPr>
          <w:p w14:paraId="106FFEBB" w14:textId="77777777" w:rsidR="00A87FE6" w:rsidRPr="00966DB6" w:rsidRDefault="00A87FE6" w:rsidP="00A87FE6">
            <w:pPr>
              <w:spacing w:after="0" w:line="240" w:lineRule="auto"/>
              <w:jc w:val="both"/>
              <w:rPr>
                <w:sz w:val="18"/>
                <w:szCs w:val="18"/>
              </w:rPr>
            </w:pPr>
          </w:p>
        </w:tc>
      </w:tr>
      <w:tr w:rsidR="00966DB6" w:rsidRPr="00966DB6" w14:paraId="379901F9" w14:textId="77777777" w:rsidTr="00966DB6">
        <w:trPr>
          <w:trHeight w:hRule="exact" w:val="287"/>
          <w:jc w:val="center"/>
        </w:trPr>
        <w:tc>
          <w:tcPr>
            <w:tcW w:w="998" w:type="dxa"/>
            <w:shd w:val="clear" w:color="auto" w:fill="auto"/>
          </w:tcPr>
          <w:p w14:paraId="1C427749" w14:textId="77777777" w:rsidR="00A87FE6" w:rsidRPr="00966DB6" w:rsidRDefault="00A87FE6" w:rsidP="00A87FE6">
            <w:pPr>
              <w:pStyle w:val="afff"/>
              <w:jc w:val="both"/>
              <w:rPr>
                <w:color w:val="auto"/>
                <w:sz w:val="18"/>
                <w:szCs w:val="18"/>
              </w:rPr>
            </w:pPr>
            <w:r w:rsidRPr="00966DB6">
              <w:rPr>
                <w:color w:val="auto"/>
                <w:sz w:val="18"/>
                <w:szCs w:val="18"/>
              </w:rPr>
              <w:t>2.2.2</w:t>
            </w:r>
          </w:p>
        </w:tc>
        <w:tc>
          <w:tcPr>
            <w:tcW w:w="9492" w:type="dxa"/>
            <w:shd w:val="clear" w:color="auto" w:fill="auto"/>
          </w:tcPr>
          <w:p w14:paraId="3CE6ECC8" w14:textId="77777777" w:rsidR="00A87FE6" w:rsidRPr="00966DB6" w:rsidRDefault="00A87FE6" w:rsidP="00A87FE6">
            <w:pPr>
              <w:pStyle w:val="afff"/>
              <w:jc w:val="both"/>
              <w:rPr>
                <w:color w:val="auto"/>
                <w:sz w:val="18"/>
                <w:szCs w:val="18"/>
              </w:rPr>
            </w:pPr>
            <w:r w:rsidRPr="00966DB6">
              <w:rPr>
                <w:color w:val="auto"/>
                <w:sz w:val="18"/>
                <w:szCs w:val="18"/>
              </w:rPr>
              <w:t>Идентификационный номер налогоплательщика</w:t>
            </w:r>
          </w:p>
        </w:tc>
        <w:tc>
          <w:tcPr>
            <w:tcW w:w="284" w:type="dxa"/>
            <w:shd w:val="clear" w:color="auto" w:fill="auto"/>
          </w:tcPr>
          <w:p w14:paraId="02169684" w14:textId="77777777" w:rsidR="00A87FE6" w:rsidRPr="00966DB6" w:rsidRDefault="00A87FE6" w:rsidP="00A87FE6">
            <w:pPr>
              <w:spacing w:after="0" w:line="240" w:lineRule="auto"/>
              <w:jc w:val="both"/>
              <w:rPr>
                <w:sz w:val="18"/>
                <w:szCs w:val="18"/>
              </w:rPr>
            </w:pPr>
          </w:p>
        </w:tc>
      </w:tr>
      <w:tr w:rsidR="00966DB6" w:rsidRPr="00966DB6" w14:paraId="77641800" w14:textId="77777777" w:rsidTr="00966DB6">
        <w:trPr>
          <w:trHeight w:hRule="exact" w:val="287"/>
          <w:jc w:val="center"/>
        </w:trPr>
        <w:tc>
          <w:tcPr>
            <w:tcW w:w="998" w:type="dxa"/>
            <w:shd w:val="clear" w:color="auto" w:fill="auto"/>
          </w:tcPr>
          <w:p w14:paraId="03ED73E5" w14:textId="77777777" w:rsidR="00A87FE6" w:rsidRPr="00966DB6" w:rsidRDefault="00A87FE6" w:rsidP="00A87FE6">
            <w:pPr>
              <w:pStyle w:val="afff"/>
              <w:jc w:val="both"/>
              <w:rPr>
                <w:color w:val="auto"/>
                <w:sz w:val="18"/>
                <w:szCs w:val="18"/>
              </w:rPr>
            </w:pPr>
            <w:r w:rsidRPr="00966DB6">
              <w:rPr>
                <w:color w:val="auto"/>
                <w:sz w:val="18"/>
                <w:szCs w:val="18"/>
              </w:rPr>
              <w:t>2.2.3</w:t>
            </w:r>
          </w:p>
        </w:tc>
        <w:tc>
          <w:tcPr>
            <w:tcW w:w="9492" w:type="dxa"/>
            <w:shd w:val="clear" w:color="auto" w:fill="auto"/>
          </w:tcPr>
          <w:p w14:paraId="4783D8C8" w14:textId="77777777" w:rsidR="00A87FE6" w:rsidRPr="00966DB6" w:rsidRDefault="00A87FE6" w:rsidP="00A87FE6">
            <w:pPr>
              <w:pStyle w:val="afff"/>
              <w:jc w:val="both"/>
              <w:rPr>
                <w:color w:val="auto"/>
                <w:sz w:val="18"/>
                <w:szCs w:val="18"/>
              </w:rPr>
            </w:pPr>
            <w:r w:rsidRPr="00966DB6">
              <w:rPr>
                <w:color w:val="auto"/>
                <w:sz w:val="18"/>
                <w:szCs w:val="18"/>
              </w:rPr>
              <w:t>Основной государственный регистрационный номер индивидуального предпринимателя</w:t>
            </w:r>
          </w:p>
        </w:tc>
        <w:tc>
          <w:tcPr>
            <w:tcW w:w="284" w:type="dxa"/>
            <w:shd w:val="clear" w:color="auto" w:fill="auto"/>
          </w:tcPr>
          <w:p w14:paraId="28203A2A" w14:textId="77777777" w:rsidR="00A87FE6" w:rsidRPr="00966DB6" w:rsidRDefault="00A87FE6" w:rsidP="00A87FE6">
            <w:pPr>
              <w:spacing w:after="0" w:line="240" w:lineRule="auto"/>
              <w:jc w:val="both"/>
              <w:rPr>
                <w:sz w:val="18"/>
                <w:szCs w:val="18"/>
              </w:rPr>
            </w:pPr>
          </w:p>
        </w:tc>
      </w:tr>
      <w:tr w:rsidR="00966DB6" w:rsidRPr="00966DB6" w14:paraId="6279A0DD" w14:textId="77777777" w:rsidTr="00966DB6">
        <w:trPr>
          <w:trHeight w:hRule="exact" w:val="291"/>
          <w:jc w:val="center"/>
        </w:trPr>
        <w:tc>
          <w:tcPr>
            <w:tcW w:w="998" w:type="dxa"/>
            <w:shd w:val="clear" w:color="auto" w:fill="auto"/>
          </w:tcPr>
          <w:p w14:paraId="55F9A16C" w14:textId="77777777" w:rsidR="00A87FE6" w:rsidRPr="00966DB6" w:rsidRDefault="00A87FE6" w:rsidP="00A87FE6">
            <w:pPr>
              <w:pStyle w:val="afff"/>
              <w:jc w:val="both"/>
              <w:rPr>
                <w:color w:val="auto"/>
                <w:sz w:val="18"/>
                <w:szCs w:val="18"/>
              </w:rPr>
            </w:pPr>
            <w:r w:rsidRPr="00966DB6">
              <w:rPr>
                <w:color w:val="auto"/>
                <w:sz w:val="18"/>
                <w:szCs w:val="18"/>
              </w:rPr>
              <w:t>2.2.4</w:t>
            </w:r>
          </w:p>
        </w:tc>
        <w:tc>
          <w:tcPr>
            <w:tcW w:w="9492" w:type="dxa"/>
            <w:shd w:val="clear" w:color="auto" w:fill="auto"/>
          </w:tcPr>
          <w:p w14:paraId="64B29BF3" w14:textId="77777777" w:rsidR="00A87FE6" w:rsidRPr="00966DB6" w:rsidRDefault="00A87FE6" w:rsidP="00A87FE6">
            <w:pPr>
              <w:pStyle w:val="afff"/>
              <w:jc w:val="both"/>
              <w:rPr>
                <w:color w:val="auto"/>
                <w:sz w:val="18"/>
                <w:szCs w:val="18"/>
              </w:rPr>
            </w:pPr>
            <w:r w:rsidRPr="00966DB6">
              <w:rPr>
                <w:color w:val="auto"/>
                <w:sz w:val="18"/>
                <w:szCs w:val="18"/>
              </w:rPr>
              <w:t>Номер телефона</w:t>
            </w:r>
          </w:p>
        </w:tc>
        <w:tc>
          <w:tcPr>
            <w:tcW w:w="284" w:type="dxa"/>
            <w:shd w:val="clear" w:color="auto" w:fill="auto"/>
          </w:tcPr>
          <w:p w14:paraId="3315B2D0" w14:textId="77777777" w:rsidR="00A87FE6" w:rsidRPr="00966DB6" w:rsidRDefault="00A87FE6" w:rsidP="00A87FE6">
            <w:pPr>
              <w:spacing w:after="0" w:line="240" w:lineRule="auto"/>
              <w:jc w:val="both"/>
              <w:rPr>
                <w:sz w:val="18"/>
                <w:szCs w:val="18"/>
              </w:rPr>
            </w:pPr>
          </w:p>
        </w:tc>
      </w:tr>
      <w:tr w:rsidR="00966DB6" w:rsidRPr="00966DB6" w14:paraId="3DBE9D13" w14:textId="77777777" w:rsidTr="00966DB6">
        <w:trPr>
          <w:trHeight w:hRule="exact" w:val="266"/>
          <w:jc w:val="center"/>
        </w:trPr>
        <w:tc>
          <w:tcPr>
            <w:tcW w:w="998" w:type="dxa"/>
            <w:shd w:val="clear" w:color="auto" w:fill="auto"/>
          </w:tcPr>
          <w:p w14:paraId="6F1D2D2D" w14:textId="77777777" w:rsidR="00A87FE6" w:rsidRPr="00966DB6" w:rsidRDefault="00A87FE6" w:rsidP="00A87FE6">
            <w:pPr>
              <w:pStyle w:val="afff"/>
              <w:jc w:val="both"/>
              <w:rPr>
                <w:color w:val="auto"/>
                <w:sz w:val="18"/>
                <w:szCs w:val="18"/>
              </w:rPr>
            </w:pPr>
            <w:r w:rsidRPr="00966DB6">
              <w:rPr>
                <w:color w:val="auto"/>
                <w:sz w:val="18"/>
                <w:szCs w:val="18"/>
              </w:rPr>
              <w:t>2.2.5</w:t>
            </w:r>
          </w:p>
        </w:tc>
        <w:tc>
          <w:tcPr>
            <w:tcW w:w="9492" w:type="dxa"/>
            <w:shd w:val="clear" w:color="auto" w:fill="auto"/>
          </w:tcPr>
          <w:p w14:paraId="4D5B10F5" w14:textId="77777777" w:rsidR="00A87FE6" w:rsidRPr="00966DB6" w:rsidRDefault="00A87FE6" w:rsidP="00A87FE6">
            <w:pPr>
              <w:pStyle w:val="afff"/>
              <w:jc w:val="both"/>
              <w:rPr>
                <w:color w:val="auto"/>
                <w:sz w:val="18"/>
                <w:szCs w:val="18"/>
              </w:rPr>
            </w:pPr>
            <w:r w:rsidRPr="00966DB6">
              <w:rPr>
                <w:color w:val="auto"/>
                <w:sz w:val="18"/>
                <w:szCs w:val="18"/>
              </w:rPr>
              <w:t>Адрес электронной почты</w:t>
            </w:r>
          </w:p>
        </w:tc>
        <w:tc>
          <w:tcPr>
            <w:tcW w:w="284" w:type="dxa"/>
            <w:shd w:val="clear" w:color="auto" w:fill="auto"/>
          </w:tcPr>
          <w:p w14:paraId="39A6595A" w14:textId="77777777" w:rsidR="00A87FE6" w:rsidRPr="00966DB6" w:rsidRDefault="00A87FE6" w:rsidP="00A87FE6">
            <w:pPr>
              <w:spacing w:after="0" w:line="240" w:lineRule="auto"/>
              <w:jc w:val="both"/>
              <w:rPr>
                <w:sz w:val="18"/>
                <w:szCs w:val="18"/>
              </w:rPr>
            </w:pPr>
          </w:p>
        </w:tc>
      </w:tr>
      <w:tr w:rsidR="00966DB6" w:rsidRPr="00966DB6" w14:paraId="4E601A54" w14:textId="77777777" w:rsidTr="00966DB6">
        <w:trPr>
          <w:trHeight w:hRule="exact" w:val="298"/>
          <w:jc w:val="center"/>
        </w:trPr>
        <w:tc>
          <w:tcPr>
            <w:tcW w:w="998" w:type="dxa"/>
            <w:shd w:val="clear" w:color="auto" w:fill="auto"/>
          </w:tcPr>
          <w:p w14:paraId="549CB166" w14:textId="77777777" w:rsidR="00A87FE6" w:rsidRPr="00966DB6" w:rsidRDefault="00A87FE6" w:rsidP="00A87FE6">
            <w:pPr>
              <w:pStyle w:val="afff"/>
              <w:jc w:val="both"/>
              <w:rPr>
                <w:color w:val="auto"/>
                <w:sz w:val="18"/>
                <w:szCs w:val="18"/>
              </w:rPr>
            </w:pPr>
            <w:r w:rsidRPr="00966DB6">
              <w:rPr>
                <w:color w:val="auto"/>
                <w:sz w:val="18"/>
                <w:szCs w:val="18"/>
              </w:rPr>
              <w:t>2.3</w:t>
            </w:r>
          </w:p>
        </w:tc>
        <w:tc>
          <w:tcPr>
            <w:tcW w:w="9492" w:type="dxa"/>
            <w:shd w:val="clear" w:color="auto" w:fill="auto"/>
          </w:tcPr>
          <w:p w14:paraId="1A4E8B8B" w14:textId="77777777" w:rsidR="00A87FE6" w:rsidRPr="00966DB6" w:rsidRDefault="00A87FE6" w:rsidP="00A87FE6">
            <w:pPr>
              <w:pStyle w:val="afff"/>
              <w:jc w:val="both"/>
              <w:rPr>
                <w:color w:val="auto"/>
                <w:sz w:val="18"/>
                <w:szCs w:val="18"/>
              </w:rPr>
            </w:pPr>
            <w:r w:rsidRPr="00966DB6">
              <w:rPr>
                <w:color w:val="auto"/>
                <w:sz w:val="18"/>
                <w:szCs w:val="18"/>
              </w:rPr>
              <w:t>Сведения о юридическом лице:</w:t>
            </w:r>
          </w:p>
        </w:tc>
        <w:tc>
          <w:tcPr>
            <w:tcW w:w="284" w:type="dxa"/>
            <w:shd w:val="clear" w:color="auto" w:fill="auto"/>
          </w:tcPr>
          <w:p w14:paraId="524C2624" w14:textId="77777777" w:rsidR="00A87FE6" w:rsidRPr="00966DB6" w:rsidRDefault="00A87FE6" w:rsidP="00A87FE6">
            <w:pPr>
              <w:spacing w:after="0" w:line="240" w:lineRule="auto"/>
              <w:jc w:val="both"/>
              <w:rPr>
                <w:sz w:val="18"/>
                <w:szCs w:val="18"/>
              </w:rPr>
            </w:pPr>
          </w:p>
        </w:tc>
      </w:tr>
      <w:tr w:rsidR="00966DB6" w:rsidRPr="00966DB6" w14:paraId="7F47FE9A" w14:textId="77777777" w:rsidTr="00966DB6">
        <w:trPr>
          <w:trHeight w:hRule="exact" w:val="288"/>
          <w:jc w:val="center"/>
        </w:trPr>
        <w:tc>
          <w:tcPr>
            <w:tcW w:w="998" w:type="dxa"/>
            <w:shd w:val="clear" w:color="auto" w:fill="auto"/>
          </w:tcPr>
          <w:p w14:paraId="57DEEDE4" w14:textId="77777777" w:rsidR="00A87FE6" w:rsidRPr="00966DB6" w:rsidRDefault="00A87FE6" w:rsidP="00A87FE6">
            <w:pPr>
              <w:pStyle w:val="afff"/>
              <w:jc w:val="both"/>
              <w:rPr>
                <w:color w:val="auto"/>
                <w:sz w:val="18"/>
                <w:szCs w:val="18"/>
              </w:rPr>
            </w:pPr>
            <w:r w:rsidRPr="00966DB6">
              <w:rPr>
                <w:color w:val="auto"/>
                <w:sz w:val="18"/>
                <w:szCs w:val="18"/>
              </w:rPr>
              <w:t>2.3.1</w:t>
            </w:r>
          </w:p>
        </w:tc>
        <w:tc>
          <w:tcPr>
            <w:tcW w:w="9492" w:type="dxa"/>
            <w:shd w:val="clear" w:color="auto" w:fill="auto"/>
          </w:tcPr>
          <w:p w14:paraId="1E593AD1" w14:textId="77777777" w:rsidR="00A87FE6" w:rsidRPr="00966DB6" w:rsidRDefault="00A87FE6" w:rsidP="00A87FE6">
            <w:pPr>
              <w:pStyle w:val="afff"/>
              <w:jc w:val="both"/>
              <w:rPr>
                <w:color w:val="auto"/>
                <w:sz w:val="18"/>
                <w:szCs w:val="18"/>
              </w:rPr>
            </w:pPr>
            <w:r w:rsidRPr="00966DB6">
              <w:rPr>
                <w:color w:val="auto"/>
                <w:sz w:val="18"/>
                <w:szCs w:val="18"/>
              </w:rPr>
              <w:t>Полное наименование юридического лица</w:t>
            </w:r>
          </w:p>
        </w:tc>
        <w:tc>
          <w:tcPr>
            <w:tcW w:w="284" w:type="dxa"/>
            <w:shd w:val="clear" w:color="auto" w:fill="auto"/>
          </w:tcPr>
          <w:p w14:paraId="6032287C" w14:textId="77777777" w:rsidR="00A87FE6" w:rsidRPr="00966DB6" w:rsidRDefault="00A87FE6" w:rsidP="00A87FE6">
            <w:pPr>
              <w:spacing w:after="0" w:line="240" w:lineRule="auto"/>
              <w:jc w:val="both"/>
              <w:rPr>
                <w:sz w:val="18"/>
                <w:szCs w:val="18"/>
              </w:rPr>
            </w:pPr>
          </w:p>
        </w:tc>
      </w:tr>
      <w:tr w:rsidR="00966DB6" w:rsidRPr="00966DB6" w14:paraId="2D4743EC" w14:textId="77777777" w:rsidTr="00966DB6">
        <w:trPr>
          <w:trHeight w:hRule="exact" w:val="291"/>
          <w:jc w:val="center"/>
        </w:trPr>
        <w:tc>
          <w:tcPr>
            <w:tcW w:w="998" w:type="dxa"/>
            <w:shd w:val="clear" w:color="auto" w:fill="auto"/>
          </w:tcPr>
          <w:p w14:paraId="07FF46D2" w14:textId="77777777" w:rsidR="00A87FE6" w:rsidRPr="00966DB6" w:rsidRDefault="00A87FE6" w:rsidP="00A87FE6">
            <w:pPr>
              <w:pStyle w:val="afff"/>
              <w:jc w:val="both"/>
              <w:rPr>
                <w:color w:val="auto"/>
                <w:sz w:val="18"/>
                <w:szCs w:val="18"/>
              </w:rPr>
            </w:pPr>
            <w:r w:rsidRPr="00966DB6">
              <w:rPr>
                <w:color w:val="auto"/>
                <w:sz w:val="18"/>
                <w:szCs w:val="18"/>
              </w:rPr>
              <w:t>1.2.2</w:t>
            </w:r>
          </w:p>
        </w:tc>
        <w:tc>
          <w:tcPr>
            <w:tcW w:w="9492" w:type="dxa"/>
            <w:shd w:val="clear" w:color="auto" w:fill="auto"/>
          </w:tcPr>
          <w:p w14:paraId="674C96EA" w14:textId="77777777" w:rsidR="00A87FE6" w:rsidRPr="00966DB6" w:rsidRDefault="00A87FE6" w:rsidP="00A87FE6">
            <w:pPr>
              <w:pStyle w:val="afff"/>
              <w:jc w:val="both"/>
              <w:rPr>
                <w:color w:val="auto"/>
                <w:sz w:val="18"/>
                <w:szCs w:val="18"/>
              </w:rPr>
            </w:pPr>
            <w:r w:rsidRPr="00966DB6">
              <w:rPr>
                <w:color w:val="auto"/>
                <w:sz w:val="18"/>
                <w:szCs w:val="18"/>
              </w:rPr>
              <w:t>Основной государственный регистрационный номер</w:t>
            </w:r>
          </w:p>
        </w:tc>
        <w:tc>
          <w:tcPr>
            <w:tcW w:w="284" w:type="dxa"/>
            <w:shd w:val="clear" w:color="auto" w:fill="auto"/>
          </w:tcPr>
          <w:p w14:paraId="00468ACB" w14:textId="77777777" w:rsidR="00A87FE6" w:rsidRPr="00966DB6" w:rsidRDefault="00A87FE6" w:rsidP="00A87FE6">
            <w:pPr>
              <w:spacing w:after="0" w:line="240" w:lineRule="auto"/>
              <w:jc w:val="both"/>
              <w:rPr>
                <w:sz w:val="18"/>
                <w:szCs w:val="18"/>
              </w:rPr>
            </w:pPr>
          </w:p>
        </w:tc>
      </w:tr>
      <w:tr w:rsidR="00966DB6" w:rsidRPr="00966DB6" w14:paraId="01CC3187" w14:textId="77777777" w:rsidTr="00966DB6">
        <w:trPr>
          <w:trHeight w:hRule="exact" w:val="268"/>
          <w:jc w:val="center"/>
        </w:trPr>
        <w:tc>
          <w:tcPr>
            <w:tcW w:w="998" w:type="dxa"/>
            <w:shd w:val="clear" w:color="auto" w:fill="auto"/>
          </w:tcPr>
          <w:p w14:paraId="220574BA" w14:textId="77777777" w:rsidR="00A87FE6" w:rsidRPr="00966DB6" w:rsidRDefault="00A87FE6" w:rsidP="00A87FE6">
            <w:pPr>
              <w:pStyle w:val="afff"/>
              <w:jc w:val="both"/>
              <w:rPr>
                <w:color w:val="auto"/>
                <w:sz w:val="18"/>
                <w:szCs w:val="18"/>
              </w:rPr>
            </w:pPr>
            <w:r w:rsidRPr="00966DB6">
              <w:rPr>
                <w:color w:val="auto"/>
                <w:sz w:val="18"/>
                <w:szCs w:val="18"/>
              </w:rPr>
              <w:t>2.3.3</w:t>
            </w:r>
          </w:p>
        </w:tc>
        <w:tc>
          <w:tcPr>
            <w:tcW w:w="9492" w:type="dxa"/>
            <w:shd w:val="clear" w:color="auto" w:fill="auto"/>
          </w:tcPr>
          <w:p w14:paraId="465BCA14" w14:textId="77777777" w:rsidR="00A87FE6" w:rsidRPr="00966DB6" w:rsidRDefault="00A87FE6" w:rsidP="00A87FE6">
            <w:pPr>
              <w:pStyle w:val="afff"/>
              <w:jc w:val="both"/>
              <w:rPr>
                <w:color w:val="auto"/>
                <w:sz w:val="18"/>
                <w:szCs w:val="18"/>
              </w:rPr>
            </w:pPr>
            <w:r w:rsidRPr="00966DB6">
              <w:rPr>
                <w:color w:val="auto"/>
                <w:sz w:val="18"/>
                <w:szCs w:val="18"/>
              </w:rPr>
              <w:t>Идентификационный номер налогоплательщика</w:t>
            </w:r>
          </w:p>
        </w:tc>
        <w:tc>
          <w:tcPr>
            <w:tcW w:w="284" w:type="dxa"/>
            <w:shd w:val="clear" w:color="auto" w:fill="auto"/>
          </w:tcPr>
          <w:p w14:paraId="4A64382F" w14:textId="77777777" w:rsidR="00A87FE6" w:rsidRPr="00966DB6" w:rsidRDefault="00A87FE6" w:rsidP="00A87FE6">
            <w:pPr>
              <w:spacing w:after="0" w:line="240" w:lineRule="auto"/>
              <w:jc w:val="both"/>
              <w:rPr>
                <w:sz w:val="18"/>
                <w:szCs w:val="18"/>
              </w:rPr>
            </w:pPr>
          </w:p>
        </w:tc>
      </w:tr>
      <w:tr w:rsidR="00966DB6" w:rsidRPr="00966DB6" w14:paraId="5AC6C7F2" w14:textId="77777777" w:rsidTr="00966DB6">
        <w:trPr>
          <w:trHeight w:hRule="exact" w:val="286"/>
          <w:jc w:val="center"/>
        </w:trPr>
        <w:tc>
          <w:tcPr>
            <w:tcW w:w="998" w:type="dxa"/>
            <w:shd w:val="clear" w:color="auto" w:fill="auto"/>
          </w:tcPr>
          <w:p w14:paraId="1194C257" w14:textId="77777777" w:rsidR="00A87FE6" w:rsidRPr="00966DB6" w:rsidRDefault="00A87FE6" w:rsidP="00A87FE6">
            <w:pPr>
              <w:pStyle w:val="afff"/>
              <w:jc w:val="both"/>
              <w:rPr>
                <w:color w:val="auto"/>
                <w:sz w:val="18"/>
                <w:szCs w:val="18"/>
              </w:rPr>
            </w:pPr>
            <w:r w:rsidRPr="00966DB6">
              <w:rPr>
                <w:color w:val="auto"/>
                <w:sz w:val="18"/>
                <w:szCs w:val="18"/>
              </w:rPr>
              <w:t>2.3.4</w:t>
            </w:r>
          </w:p>
        </w:tc>
        <w:tc>
          <w:tcPr>
            <w:tcW w:w="9492" w:type="dxa"/>
            <w:shd w:val="clear" w:color="auto" w:fill="auto"/>
          </w:tcPr>
          <w:p w14:paraId="12F0433A" w14:textId="77777777" w:rsidR="00A87FE6" w:rsidRPr="00966DB6" w:rsidRDefault="00A87FE6" w:rsidP="00A87FE6">
            <w:pPr>
              <w:pStyle w:val="afff"/>
              <w:jc w:val="both"/>
              <w:rPr>
                <w:color w:val="auto"/>
                <w:sz w:val="18"/>
                <w:szCs w:val="18"/>
              </w:rPr>
            </w:pPr>
            <w:r w:rsidRPr="00966DB6">
              <w:rPr>
                <w:color w:val="auto"/>
                <w:sz w:val="18"/>
                <w:szCs w:val="18"/>
              </w:rPr>
              <w:t>Номер телефона</w:t>
            </w:r>
          </w:p>
        </w:tc>
        <w:tc>
          <w:tcPr>
            <w:tcW w:w="284" w:type="dxa"/>
            <w:shd w:val="clear" w:color="auto" w:fill="auto"/>
          </w:tcPr>
          <w:p w14:paraId="264FB45B" w14:textId="77777777" w:rsidR="00A87FE6" w:rsidRPr="00966DB6" w:rsidRDefault="00A87FE6" w:rsidP="00A87FE6">
            <w:pPr>
              <w:spacing w:after="0" w:line="240" w:lineRule="auto"/>
              <w:jc w:val="both"/>
              <w:rPr>
                <w:sz w:val="18"/>
                <w:szCs w:val="18"/>
              </w:rPr>
            </w:pPr>
          </w:p>
        </w:tc>
      </w:tr>
      <w:tr w:rsidR="00966DB6" w:rsidRPr="00966DB6" w14:paraId="41B64E99" w14:textId="77777777" w:rsidTr="00966DB6">
        <w:trPr>
          <w:trHeight w:hRule="exact" w:val="276"/>
          <w:jc w:val="center"/>
        </w:trPr>
        <w:tc>
          <w:tcPr>
            <w:tcW w:w="998" w:type="dxa"/>
            <w:shd w:val="clear" w:color="auto" w:fill="auto"/>
          </w:tcPr>
          <w:p w14:paraId="16F1744B" w14:textId="77777777" w:rsidR="00A87FE6" w:rsidRPr="00966DB6" w:rsidRDefault="00A87FE6" w:rsidP="00A87FE6">
            <w:pPr>
              <w:pStyle w:val="afff"/>
              <w:jc w:val="both"/>
              <w:rPr>
                <w:color w:val="auto"/>
                <w:sz w:val="18"/>
                <w:szCs w:val="18"/>
              </w:rPr>
            </w:pPr>
            <w:r w:rsidRPr="00966DB6">
              <w:rPr>
                <w:color w:val="auto"/>
                <w:sz w:val="18"/>
                <w:szCs w:val="18"/>
              </w:rPr>
              <w:t>2.3.5</w:t>
            </w:r>
          </w:p>
        </w:tc>
        <w:tc>
          <w:tcPr>
            <w:tcW w:w="9492" w:type="dxa"/>
            <w:shd w:val="clear" w:color="auto" w:fill="auto"/>
          </w:tcPr>
          <w:p w14:paraId="480731DE" w14:textId="77777777" w:rsidR="00A87FE6" w:rsidRPr="00966DB6" w:rsidRDefault="00A87FE6" w:rsidP="00A87FE6">
            <w:pPr>
              <w:pStyle w:val="afff"/>
              <w:jc w:val="both"/>
              <w:rPr>
                <w:color w:val="auto"/>
                <w:sz w:val="18"/>
                <w:szCs w:val="18"/>
              </w:rPr>
            </w:pPr>
            <w:r w:rsidRPr="00966DB6">
              <w:rPr>
                <w:color w:val="auto"/>
                <w:sz w:val="18"/>
                <w:szCs w:val="18"/>
              </w:rPr>
              <w:t>Адрес электронной почты</w:t>
            </w:r>
          </w:p>
        </w:tc>
        <w:tc>
          <w:tcPr>
            <w:tcW w:w="284" w:type="dxa"/>
            <w:shd w:val="clear" w:color="auto" w:fill="auto"/>
          </w:tcPr>
          <w:p w14:paraId="5710FC92" w14:textId="77777777" w:rsidR="00A87FE6" w:rsidRPr="00966DB6" w:rsidRDefault="00A87FE6" w:rsidP="00A87FE6">
            <w:pPr>
              <w:spacing w:after="0" w:line="240" w:lineRule="auto"/>
              <w:jc w:val="both"/>
              <w:rPr>
                <w:sz w:val="18"/>
                <w:szCs w:val="18"/>
              </w:rPr>
            </w:pPr>
          </w:p>
        </w:tc>
      </w:tr>
    </w:tbl>
    <w:p w14:paraId="2579EB46" w14:textId="77777777" w:rsidR="00A87FE6" w:rsidRPr="00966DB6" w:rsidRDefault="00A87FE6" w:rsidP="00A87FE6">
      <w:pPr>
        <w:pStyle w:val="affff0"/>
        <w:jc w:val="both"/>
      </w:pPr>
      <w:r w:rsidRPr="00966DB6">
        <w:lastRenderedPageBreak/>
        <w:t>3. Сведения по услуге</w:t>
      </w:r>
    </w:p>
    <w:tbl>
      <w:tblPr>
        <w:tblOverlap w:val="never"/>
        <w:tblW w:w="10768" w:type="dxa"/>
        <w:jc w:val="center"/>
        <w:tblLayout w:type="fixed"/>
        <w:tblCellMar>
          <w:left w:w="10" w:type="dxa"/>
          <w:right w:w="10" w:type="dxa"/>
        </w:tblCellMar>
        <w:tblLook w:val="04A0" w:firstRow="1" w:lastRow="0" w:firstColumn="1" w:lastColumn="0" w:noHBand="0" w:noVBand="1"/>
      </w:tblPr>
      <w:tblGrid>
        <w:gridCol w:w="562"/>
        <w:gridCol w:w="9781"/>
        <w:gridCol w:w="425"/>
      </w:tblGrid>
      <w:tr w:rsidR="00A87FE6" w:rsidRPr="00966DB6" w14:paraId="2A91FFF2" w14:textId="77777777" w:rsidTr="00F26FA5">
        <w:trPr>
          <w:trHeight w:hRule="exact" w:val="239"/>
          <w:jc w:val="center"/>
        </w:trPr>
        <w:tc>
          <w:tcPr>
            <w:tcW w:w="562" w:type="dxa"/>
            <w:tcBorders>
              <w:top w:val="single" w:sz="4" w:space="0" w:color="auto"/>
              <w:left w:val="single" w:sz="4" w:space="0" w:color="auto"/>
              <w:bottom w:val="single" w:sz="4" w:space="0" w:color="auto"/>
            </w:tcBorders>
            <w:shd w:val="clear" w:color="auto" w:fill="auto"/>
          </w:tcPr>
          <w:p w14:paraId="5143AAE1" w14:textId="77777777" w:rsidR="00A87FE6" w:rsidRPr="00966DB6" w:rsidRDefault="00A87FE6" w:rsidP="00A87FE6">
            <w:pPr>
              <w:pStyle w:val="afff"/>
              <w:jc w:val="both"/>
              <w:rPr>
                <w:color w:val="auto"/>
                <w:sz w:val="18"/>
                <w:szCs w:val="18"/>
              </w:rPr>
            </w:pPr>
            <w:r w:rsidRPr="00966DB6">
              <w:rPr>
                <w:color w:val="auto"/>
                <w:sz w:val="18"/>
                <w:szCs w:val="18"/>
              </w:rPr>
              <w:t>3.1</w:t>
            </w:r>
          </w:p>
        </w:tc>
        <w:tc>
          <w:tcPr>
            <w:tcW w:w="9781" w:type="dxa"/>
            <w:tcBorders>
              <w:top w:val="single" w:sz="4" w:space="0" w:color="auto"/>
              <w:left w:val="single" w:sz="4" w:space="0" w:color="auto"/>
              <w:bottom w:val="single" w:sz="4" w:space="0" w:color="auto"/>
            </w:tcBorders>
            <w:shd w:val="clear" w:color="auto" w:fill="auto"/>
          </w:tcPr>
          <w:p w14:paraId="7E3BBAAA" w14:textId="13E05A4E" w:rsidR="00A87FE6" w:rsidRPr="00966DB6" w:rsidRDefault="00A87FE6" w:rsidP="00A87FE6">
            <w:pPr>
              <w:pStyle w:val="afff"/>
              <w:jc w:val="both"/>
              <w:rPr>
                <w:color w:val="auto"/>
                <w:sz w:val="18"/>
                <w:szCs w:val="18"/>
              </w:rPr>
            </w:pPr>
            <w:r w:rsidRPr="00966DB6">
              <w:rPr>
                <w:color w:val="auto"/>
                <w:sz w:val="18"/>
                <w:szCs w:val="18"/>
              </w:rPr>
              <w:t>В результате чего образуется земельный участок?</w:t>
            </w:r>
            <w:r w:rsidR="00F26FA5" w:rsidRPr="00966DB6">
              <w:rPr>
                <w:color w:val="auto"/>
                <w:sz w:val="18"/>
                <w:szCs w:val="18"/>
              </w:rPr>
              <w:t xml:space="preserve"> </w:t>
            </w:r>
            <w:r w:rsidRPr="00966DB6">
              <w:rPr>
                <w:color w:val="auto"/>
                <w:sz w:val="18"/>
                <w:szCs w:val="18"/>
              </w:rPr>
              <w:t>(Раздел/Объединение/образование из земель)</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4751420" w14:textId="77777777" w:rsidR="00A87FE6" w:rsidRPr="00966DB6" w:rsidRDefault="00A87FE6" w:rsidP="00A87FE6">
            <w:pPr>
              <w:spacing w:after="0" w:line="240" w:lineRule="auto"/>
              <w:jc w:val="both"/>
              <w:rPr>
                <w:sz w:val="18"/>
                <w:szCs w:val="18"/>
              </w:rPr>
            </w:pPr>
          </w:p>
        </w:tc>
      </w:tr>
      <w:tr w:rsidR="00A87FE6" w:rsidRPr="00966DB6" w14:paraId="6D3F2C8C" w14:textId="77777777" w:rsidTr="00F26FA5">
        <w:trPr>
          <w:trHeight w:hRule="exact" w:val="286"/>
          <w:jc w:val="center"/>
        </w:trPr>
        <w:tc>
          <w:tcPr>
            <w:tcW w:w="562" w:type="dxa"/>
            <w:tcBorders>
              <w:top w:val="single" w:sz="4" w:space="0" w:color="auto"/>
              <w:left w:val="single" w:sz="4" w:space="0" w:color="auto"/>
            </w:tcBorders>
            <w:shd w:val="clear" w:color="auto" w:fill="auto"/>
          </w:tcPr>
          <w:p w14:paraId="3E14A51B" w14:textId="77777777" w:rsidR="00A87FE6" w:rsidRPr="00966DB6" w:rsidRDefault="00A87FE6" w:rsidP="00A87FE6">
            <w:pPr>
              <w:pStyle w:val="afff"/>
              <w:jc w:val="both"/>
              <w:rPr>
                <w:color w:val="auto"/>
                <w:sz w:val="18"/>
                <w:szCs w:val="18"/>
              </w:rPr>
            </w:pPr>
            <w:r w:rsidRPr="00966DB6">
              <w:rPr>
                <w:color w:val="auto"/>
                <w:sz w:val="18"/>
                <w:szCs w:val="18"/>
              </w:rPr>
              <w:t>3.2</w:t>
            </w:r>
          </w:p>
        </w:tc>
        <w:tc>
          <w:tcPr>
            <w:tcW w:w="9781" w:type="dxa"/>
            <w:tcBorders>
              <w:top w:val="single" w:sz="4" w:space="0" w:color="auto"/>
              <w:left w:val="single" w:sz="4" w:space="0" w:color="auto"/>
            </w:tcBorders>
            <w:shd w:val="clear" w:color="auto" w:fill="auto"/>
          </w:tcPr>
          <w:p w14:paraId="390ECD82" w14:textId="77777777" w:rsidR="00A87FE6" w:rsidRPr="00966DB6" w:rsidRDefault="00A87FE6" w:rsidP="00A87FE6">
            <w:pPr>
              <w:pStyle w:val="afff"/>
              <w:jc w:val="both"/>
              <w:rPr>
                <w:color w:val="auto"/>
                <w:sz w:val="18"/>
                <w:szCs w:val="18"/>
              </w:rPr>
            </w:pPr>
            <w:r w:rsidRPr="00966DB6">
              <w:rPr>
                <w:color w:val="auto"/>
                <w:sz w:val="18"/>
                <w:szCs w:val="18"/>
              </w:rPr>
              <w:t>Право заявителя на земельный участок зарегистрировано в ЕГРН?</w:t>
            </w:r>
          </w:p>
        </w:tc>
        <w:tc>
          <w:tcPr>
            <w:tcW w:w="425" w:type="dxa"/>
            <w:tcBorders>
              <w:top w:val="single" w:sz="4" w:space="0" w:color="auto"/>
              <w:left w:val="single" w:sz="4" w:space="0" w:color="auto"/>
              <w:right w:val="single" w:sz="4" w:space="0" w:color="auto"/>
            </w:tcBorders>
            <w:shd w:val="clear" w:color="auto" w:fill="auto"/>
          </w:tcPr>
          <w:p w14:paraId="07EEBFC2" w14:textId="77777777" w:rsidR="00A87FE6" w:rsidRPr="00966DB6" w:rsidRDefault="00A87FE6" w:rsidP="00A87FE6">
            <w:pPr>
              <w:spacing w:after="0" w:line="240" w:lineRule="auto"/>
              <w:jc w:val="both"/>
              <w:rPr>
                <w:sz w:val="18"/>
                <w:szCs w:val="18"/>
              </w:rPr>
            </w:pPr>
          </w:p>
        </w:tc>
      </w:tr>
      <w:tr w:rsidR="00A87FE6" w:rsidRPr="00966DB6" w14:paraId="4D941F65" w14:textId="77777777" w:rsidTr="00F26FA5">
        <w:trPr>
          <w:trHeight w:hRule="exact" w:val="289"/>
          <w:jc w:val="center"/>
        </w:trPr>
        <w:tc>
          <w:tcPr>
            <w:tcW w:w="562" w:type="dxa"/>
            <w:tcBorders>
              <w:top w:val="single" w:sz="4" w:space="0" w:color="auto"/>
              <w:left w:val="single" w:sz="4" w:space="0" w:color="auto"/>
            </w:tcBorders>
            <w:shd w:val="clear" w:color="auto" w:fill="auto"/>
          </w:tcPr>
          <w:p w14:paraId="2B9CE41B" w14:textId="77777777" w:rsidR="00A87FE6" w:rsidRPr="00966DB6" w:rsidRDefault="00A87FE6" w:rsidP="00A87FE6">
            <w:pPr>
              <w:pStyle w:val="afff"/>
              <w:jc w:val="both"/>
              <w:rPr>
                <w:color w:val="auto"/>
                <w:sz w:val="18"/>
                <w:szCs w:val="18"/>
              </w:rPr>
            </w:pPr>
            <w:r w:rsidRPr="00966DB6">
              <w:rPr>
                <w:color w:val="auto"/>
                <w:sz w:val="18"/>
                <w:szCs w:val="18"/>
              </w:rPr>
              <w:t>3.3</w:t>
            </w:r>
          </w:p>
        </w:tc>
        <w:tc>
          <w:tcPr>
            <w:tcW w:w="9781" w:type="dxa"/>
            <w:tcBorders>
              <w:top w:val="single" w:sz="4" w:space="0" w:color="auto"/>
              <w:left w:val="single" w:sz="4" w:space="0" w:color="auto"/>
            </w:tcBorders>
            <w:shd w:val="clear" w:color="auto" w:fill="auto"/>
          </w:tcPr>
          <w:p w14:paraId="3CE7B35B" w14:textId="77777777" w:rsidR="00A87FE6" w:rsidRPr="00966DB6" w:rsidRDefault="00A87FE6" w:rsidP="00A87FE6">
            <w:pPr>
              <w:pStyle w:val="afff"/>
              <w:jc w:val="both"/>
              <w:rPr>
                <w:color w:val="auto"/>
                <w:sz w:val="18"/>
                <w:szCs w:val="18"/>
              </w:rPr>
            </w:pPr>
            <w:r w:rsidRPr="00966DB6">
              <w:rPr>
                <w:color w:val="auto"/>
                <w:sz w:val="18"/>
                <w:szCs w:val="18"/>
              </w:rPr>
              <w:t>Сколько землепользователей у исходного земельного участка?</w:t>
            </w:r>
          </w:p>
        </w:tc>
        <w:tc>
          <w:tcPr>
            <w:tcW w:w="425" w:type="dxa"/>
            <w:tcBorders>
              <w:top w:val="single" w:sz="4" w:space="0" w:color="auto"/>
              <w:left w:val="single" w:sz="4" w:space="0" w:color="auto"/>
              <w:right w:val="single" w:sz="4" w:space="0" w:color="auto"/>
            </w:tcBorders>
            <w:shd w:val="clear" w:color="auto" w:fill="auto"/>
          </w:tcPr>
          <w:p w14:paraId="1FD871D8" w14:textId="77777777" w:rsidR="00A87FE6" w:rsidRPr="00966DB6" w:rsidRDefault="00A87FE6" w:rsidP="00A87FE6">
            <w:pPr>
              <w:spacing w:after="0" w:line="240" w:lineRule="auto"/>
              <w:jc w:val="both"/>
              <w:rPr>
                <w:sz w:val="18"/>
                <w:szCs w:val="18"/>
              </w:rPr>
            </w:pPr>
          </w:p>
        </w:tc>
      </w:tr>
      <w:tr w:rsidR="00A87FE6" w:rsidRPr="00966DB6" w14:paraId="3DB9FC7C" w14:textId="77777777" w:rsidTr="00F26FA5">
        <w:trPr>
          <w:trHeight w:hRule="exact" w:val="266"/>
          <w:jc w:val="center"/>
        </w:trPr>
        <w:tc>
          <w:tcPr>
            <w:tcW w:w="562" w:type="dxa"/>
            <w:tcBorders>
              <w:top w:val="single" w:sz="4" w:space="0" w:color="auto"/>
              <w:left w:val="single" w:sz="4" w:space="0" w:color="auto"/>
              <w:bottom w:val="single" w:sz="4" w:space="0" w:color="auto"/>
            </w:tcBorders>
            <w:shd w:val="clear" w:color="auto" w:fill="auto"/>
          </w:tcPr>
          <w:p w14:paraId="46853ACF" w14:textId="77777777" w:rsidR="00A87FE6" w:rsidRPr="00966DB6" w:rsidRDefault="00A87FE6" w:rsidP="00A87FE6">
            <w:pPr>
              <w:pStyle w:val="afff"/>
              <w:jc w:val="both"/>
              <w:rPr>
                <w:color w:val="auto"/>
                <w:sz w:val="18"/>
                <w:szCs w:val="18"/>
              </w:rPr>
            </w:pPr>
            <w:r w:rsidRPr="00966DB6">
              <w:rPr>
                <w:color w:val="auto"/>
                <w:sz w:val="18"/>
                <w:szCs w:val="18"/>
              </w:rPr>
              <w:t>3.4</w:t>
            </w:r>
          </w:p>
        </w:tc>
        <w:tc>
          <w:tcPr>
            <w:tcW w:w="9781" w:type="dxa"/>
            <w:tcBorders>
              <w:top w:val="single" w:sz="4" w:space="0" w:color="auto"/>
              <w:left w:val="single" w:sz="4" w:space="0" w:color="auto"/>
              <w:bottom w:val="single" w:sz="4" w:space="0" w:color="auto"/>
            </w:tcBorders>
            <w:shd w:val="clear" w:color="auto" w:fill="auto"/>
          </w:tcPr>
          <w:p w14:paraId="002DFE3B" w14:textId="77777777" w:rsidR="00A87FE6" w:rsidRPr="00966DB6" w:rsidRDefault="00A87FE6" w:rsidP="00A87FE6">
            <w:pPr>
              <w:pStyle w:val="afff"/>
              <w:jc w:val="both"/>
              <w:rPr>
                <w:color w:val="auto"/>
                <w:sz w:val="18"/>
                <w:szCs w:val="18"/>
              </w:rPr>
            </w:pPr>
            <w:r w:rsidRPr="00966DB6">
              <w:rPr>
                <w:color w:val="auto"/>
                <w:sz w:val="18"/>
                <w:szCs w:val="18"/>
              </w:rPr>
              <w:t>Исходный земельный участок находится в залоге?</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F7EC78A" w14:textId="77777777" w:rsidR="00A87FE6" w:rsidRPr="00966DB6" w:rsidRDefault="00A87FE6" w:rsidP="00A87FE6">
            <w:pPr>
              <w:spacing w:after="0" w:line="240" w:lineRule="auto"/>
              <w:jc w:val="both"/>
              <w:rPr>
                <w:sz w:val="18"/>
                <w:szCs w:val="18"/>
              </w:rPr>
            </w:pPr>
          </w:p>
        </w:tc>
      </w:tr>
    </w:tbl>
    <w:p w14:paraId="68CFF5D8" w14:textId="77777777" w:rsidR="00A87FE6" w:rsidRPr="00966DB6" w:rsidRDefault="00A87FE6" w:rsidP="00A87FE6">
      <w:pPr>
        <w:pStyle w:val="affff0"/>
        <w:jc w:val="both"/>
      </w:pPr>
      <w:r w:rsidRPr="00966DB6">
        <w:t>4. Сведения о земельном участке(-ах)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1"/>
        <w:gridCol w:w="9213"/>
        <w:gridCol w:w="509"/>
      </w:tblGrid>
      <w:tr w:rsidR="00A87FE6" w:rsidRPr="00966DB6" w14:paraId="25C03914" w14:textId="77777777" w:rsidTr="00F26FA5">
        <w:trPr>
          <w:trHeight w:hRule="exact" w:val="233"/>
          <w:jc w:val="center"/>
        </w:trPr>
        <w:tc>
          <w:tcPr>
            <w:tcW w:w="421" w:type="dxa"/>
            <w:tcBorders>
              <w:top w:val="single" w:sz="4" w:space="0" w:color="auto"/>
              <w:left w:val="single" w:sz="4" w:space="0" w:color="auto"/>
            </w:tcBorders>
            <w:shd w:val="clear" w:color="auto" w:fill="auto"/>
          </w:tcPr>
          <w:p w14:paraId="0D1747B3" w14:textId="77777777" w:rsidR="00A87FE6" w:rsidRPr="00966DB6" w:rsidRDefault="00A87FE6" w:rsidP="00A87FE6">
            <w:pPr>
              <w:pStyle w:val="afff"/>
              <w:jc w:val="both"/>
              <w:rPr>
                <w:color w:val="auto"/>
                <w:sz w:val="18"/>
                <w:szCs w:val="18"/>
              </w:rPr>
            </w:pPr>
            <w:r w:rsidRPr="00966DB6">
              <w:rPr>
                <w:color w:val="auto"/>
                <w:sz w:val="18"/>
                <w:szCs w:val="18"/>
              </w:rPr>
              <w:t>4.1</w:t>
            </w:r>
          </w:p>
        </w:tc>
        <w:tc>
          <w:tcPr>
            <w:tcW w:w="9213" w:type="dxa"/>
            <w:tcBorders>
              <w:top w:val="single" w:sz="4" w:space="0" w:color="auto"/>
              <w:left w:val="single" w:sz="4" w:space="0" w:color="auto"/>
            </w:tcBorders>
            <w:shd w:val="clear" w:color="auto" w:fill="auto"/>
          </w:tcPr>
          <w:p w14:paraId="5126448A" w14:textId="77777777" w:rsidR="00A87FE6" w:rsidRPr="00966DB6" w:rsidRDefault="00A87FE6" w:rsidP="00A87FE6">
            <w:pPr>
              <w:pStyle w:val="afff"/>
              <w:jc w:val="both"/>
              <w:rPr>
                <w:color w:val="auto"/>
                <w:sz w:val="18"/>
                <w:szCs w:val="18"/>
              </w:rPr>
            </w:pPr>
            <w:r w:rsidRPr="00966DB6">
              <w:rPr>
                <w:color w:val="auto"/>
                <w:sz w:val="18"/>
                <w:szCs w:val="18"/>
              </w:rPr>
              <w:t>Кадастровый номер земельного участка</w:t>
            </w:r>
          </w:p>
        </w:tc>
        <w:tc>
          <w:tcPr>
            <w:tcW w:w="509" w:type="dxa"/>
            <w:tcBorders>
              <w:top w:val="single" w:sz="4" w:space="0" w:color="auto"/>
              <w:left w:val="single" w:sz="4" w:space="0" w:color="auto"/>
              <w:right w:val="single" w:sz="4" w:space="0" w:color="auto"/>
            </w:tcBorders>
            <w:shd w:val="clear" w:color="auto" w:fill="auto"/>
          </w:tcPr>
          <w:p w14:paraId="442049E9" w14:textId="77777777" w:rsidR="00A87FE6" w:rsidRPr="00966DB6" w:rsidRDefault="00A87FE6" w:rsidP="00A87FE6">
            <w:pPr>
              <w:spacing w:after="0" w:line="240" w:lineRule="auto"/>
              <w:jc w:val="both"/>
              <w:rPr>
                <w:sz w:val="18"/>
                <w:szCs w:val="18"/>
              </w:rPr>
            </w:pPr>
          </w:p>
        </w:tc>
      </w:tr>
      <w:tr w:rsidR="00A87FE6" w:rsidRPr="00966DB6" w14:paraId="31C8F320" w14:textId="77777777" w:rsidTr="00F26FA5">
        <w:trPr>
          <w:trHeight w:hRule="exact" w:val="578"/>
          <w:jc w:val="center"/>
        </w:trPr>
        <w:tc>
          <w:tcPr>
            <w:tcW w:w="421" w:type="dxa"/>
            <w:tcBorders>
              <w:top w:val="single" w:sz="4" w:space="0" w:color="auto"/>
              <w:left w:val="single" w:sz="4" w:space="0" w:color="auto"/>
              <w:bottom w:val="single" w:sz="4" w:space="0" w:color="auto"/>
            </w:tcBorders>
            <w:shd w:val="clear" w:color="auto" w:fill="auto"/>
          </w:tcPr>
          <w:p w14:paraId="5A5A680A" w14:textId="77777777" w:rsidR="00A87FE6" w:rsidRPr="00966DB6" w:rsidRDefault="00A87FE6" w:rsidP="00A87FE6">
            <w:pPr>
              <w:pStyle w:val="afff"/>
              <w:jc w:val="both"/>
              <w:rPr>
                <w:color w:val="auto"/>
                <w:sz w:val="18"/>
                <w:szCs w:val="18"/>
              </w:rPr>
            </w:pPr>
            <w:r w:rsidRPr="00966DB6">
              <w:rPr>
                <w:color w:val="auto"/>
                <w:sz w:val="18"/>
                <w:szCs w:val="18"/>
              </w:rPr>
              <w:t>4.2</w:t>
            </w:r>
          </w:p>
        </w:tc>
        <w:tc>
          <w:tcPr>
            <w:tcW w:w="9213" w:type="dxa"/>
            <w:tcBorders>
              <w:top w:val="single" w:sz="4" w:space="0" w:color="auto"/>
              <w:left w:val="single" w:sz="4" w:space="0" w:color="auto"/>
              <w:bottom w:val="single" w:sz="4" w:space="0" w:color="auto"/>
            </w:tcBorders>
            <w:shd w:val="clear" w:color="auto" w:fill="auto"/>
          </w:tcPr>
          <w:p w14:paraId="5956352D" w14:textId="77777777" w:rsidR="00A87FE6" w:rsidRPr="00966DB6" w:rsidRDefault="00A87FE6" w:rsidP="00A87FE6">
            <w:pPr>
              <w:pStyle w:val="afff"/>
              <w:jc w:val="both"/>
              <w:rPr>
                <w:color w:val="auto"/>
                <w:sz w:val="18"/>
                <w:szCs w:val="18"/>
              </w:rPr>
            </w:pPr>
            <w:r w:rsidRPr="00966DB6">
              <w:rPr>
                <w:color w:val="auto"/>
                <w:sz w:val="18"/>
                <w:szCs w:val="18"/>
              </w:rPr>
              <w:t>Кадастровый номер земельного участка (возможность добавления сведений о земельных участках, при объединении)</w:t>
            </w:r>
          </w:p>
        </w:tc>
        <w:tc>
          <w:tcPr>
            <w:tcW w:w="509" w:type="dxa"/>
            <w:tcBorders>
              <w:top w:val="single" w:sz="4" w:space="0" w:color="auto"/>
              <w:left w:val="single" w:sz="4" w:space="0" w:color="auto"/>
              <w:bottom w:val="single" w:sz="4" w:space="0" w:color="auto"/>
              <w:right w:val="single" w:sz="4" w:space="0" w:color="auto"/>
            </w:tcBorders>
            <w:shd w:val="clear" w:color="auto" w:fill="auto"/>
          </w:tcPr>
          <w:p w14:paraId="5B42EE9D" w14:textId="77777777" w:rsidR="00A87FE6" w:rsidRPr="00966DB6" w:rsidRDefault="00A87FE6" w:rsidP="00A87FE6">
            <w:pPr>
              <w:spacing w:after="0" w:line="240" w:lineRule="auto"/>
              <w:jc w:val="both"/>
              <w:rPr>
                <w:sz w:val="18"/>
                <w:szCs w:val="18"/>
              </w:rPr>
            </w:pPr>
          </w:p>
        </w:tc>
      </w:tr>
    </w:tbl>
    <w:p w14:paraId="49FA9387" w14:textId="77777777" w:rsidR="00A87FE6" w:rsidRPr="00966DB6" w:rsidRDefault="00A87FE6" w:rsidP="00A87FE6">
      <w:pPr>
        <w:pStyle w:val="affff0"/>
        <w:jc w:val="both"/>
      </w:pPr>
      <w:r w:rsidRPr="00966DB6">
        <w:t>5. Прикладываемые документы</w:t>
      </w:r>
    </w:p>
    <w:tbl>
      <w:tblPr>
        <w:tblOverlap w:val="never"/>
        <w:tblW w:w="10774" w:type="dxa"/>
        <w:jc w:val="center"/>
        <w:tblLayout w:type="fixed"/>
        <w:tblCellMar>
          <w:left w:w="10" w:type="dxa"/>
          <w:right w:w="10" w:type="dxa"/>
        </w:tblCellMar>
        <w:tblLook w:val="04A0" w:firstRow="1" w:lastRow="0" w:firstColumn="1" w:lastColumn="0" w:noHBand="0" w:noVBand="1"/>
      </w:tblPr>
      <w:tblGrid>
        <w:gridCol w:w="279"/>
        <w:gridCol w:w="7234"/>
        <w:gridCol w:w="3261"/>
      </w:tblGrid>
      <w:tr w:rsidR="00A87FE6" w:rsidRPr="00966DB6" w14:paraId="1AF4FE5A" w14:textId="77777777" w:rsidTr="00DB696D">
        <w:trPr>
          <w:trHeight w:hRule="exact" w:val="245"/>
          <w:jc w:val="center"/>
        </w:trPr>
        <w:tc>
          <w:tcPr>
            <w:tcW w:w="279" w:type="dxa"/>
            <w:tcBorders>
              <w:top w:val="single" w:sz="4" w:space="0" w:color="auto"/>
              <w:left w:val="single" w:sz="4" w:space="0" w:color="auto"/>
            </w:tcBorders>
            <w:shd w:val="clear" w:color="auto" w:fill="auto"/>
          </w:tcPr>
          <w:p w14:paraId="2CFA8A6B" w14:textId="77777777" w:rsidR="00A87FE6" w:rsidRPr="00966DB6" w:rsidRDefault="00A87FE6" w:rsidP="00A87FE6">
            <w:pPr>
              <w:pStyle w:val="afff"/>
              <w:jc w:val="both"/>
              <w:rPr>
                <w:color w:val="auto"/>
                <w:sz w:val="18"/>
                <w:szCs w:val="18"/>
              </w:rPr>
            </w:pPr>
            <w:r w:rsidRPr="00966DB6">
              <w:rPr>
                <w:color w:val="auto"/>
                <w:sz w:val="18"/>
                <w:szCs w:val="18"/>
              </w:rPr>
              <w:t>№</w:t>
            </w:r>
          </w:p>
        </w:tc>
        <w:tc>
          <w:tcPr>
            <w:tcW w:w="7234" w:type="dxa"/>
            <w:tcBorders>
              <w:top w:val="single" w:sz="4" w:space="0" w:color="auto"/>
              <w:left w:val="single" w:sz="4" w:space="0" w:color="auto"/>
            </w:tcBorders>
            <w:shd w:val="clear" w:color="auto" w:fill="auto"/>
          </w:tcPr>
          <w:p w14:paraId="229D05B0" w14:textId="77777777" w:rsidR="00A87FE6" w:rsidRPr="00966DB6" w:rsidRDefault="00A87FE6" w:rsidP="00A87FE6">
            <w:pPr>
              <w:pStyle w:val="afff"/>
              <w:jc w:val="both"/>
              <w:rPr>
                <w:color w:val="auto"/>
                <w:sz w:val="18"/>
                <w:szCs w:val="18"/>
              </w:rPr>
            </w:pPr>
            <w:r w:rsidRPr="00966DB6">
              <w:rPr>
                <w:color w:val="auto"/>
                <w:sz w:val="18"/>
                <w:szCs w:val="18"/>
              </w:rPr>
              <w:t>Наименование документа</w:t>
            </w:r>
          </w:p>
        </w:tc>
        <w:tc>
          <w:tcPr>
            <w:tcW w:w="3261" w:type="dxa"/>
            <w:tcBorders>
              <w:top w:val="single" w:sz="4" w:space="0" w:color="auto"/>
              <w:left w:val="single" w:sz="4" w:space="0" w:color="auto"/>
              <w:right w:val="single" w:sz="4" w:space="0" w:color="auto"/>
            </w:tcBorders>
            <w:shd w:val="clear" w:color="auto" w:fill="auto"/>
            <w:vAlign w:val="bottom"/>
          </w:tcPr>
          <w:p w14:paraId="7CEFEA1B" w14:textId="77777777" w:rsidR="00A87FE6" w:rsidRPr="00966DB6" w:rsidRDefault="00A87FE6" w:rsidP="00A87FE6">
            <w:pPr>
              <w:pStyle w:val="afff"/>
              <w:jc w:val="both"/>
              <w:rPr>
                <w:color w:val="auto"/>
                <w:sz w:val="18"/>
                <w:szCs w:val="18"/>
              </w:rPr>
            </w:pPr>
            <w:r w:rsidRPr="00966DB6">
              <w:rPr>
                <w:color w:val="auto"/>
                <w:sz w:val="18"/>
                <w:szCs w:val="18"/>
              </w:rPr>
              <w:t>Наименование прикладываемого документа</w:t>
            </w:r>
          </w:p>
        </w:tc>
      </w:tr>
      <w:tr w:rsidR="00A87FE6" w:rsidRPr="00966DB6" w14:paraId="6230C06E" w14:textId="77777777" w:rsidTr="00BC44CD">
        <w:trPr>
          <w:trHeight w:hRule="exact" w:val="231"/>
          <w:jc w:val="center"/>
        </w:trPr>
        <w:tc>
          <w:tcPr>
            <w:tcW w:w="279" w:type="dxa"/>
            <w:tcBorders>
              <w:top w:val="single" w:sz="4" w:space="0" w:color="auto"/>
              <w:left w:val="single" w:sz="4" w:space="0" w:color="auto"/>
            </w:tcBorders>
            <w:shd w:val="clear" w:color="auto" w:fill="auto"/>
          </w:tcPr>
          <w:p w14:paraId="43CE95F1" w14:textId="77777777" w:rsidR="00A87FE6" w:rsidRPr="00966DB6" w:rsidRDefault="00A87FE6" w:rsidP="00A87FE6">
            <w:pPr>
              <w:pStyle w:val="afff"/>
              <w:jc w:val="both"/>
              <w:rPr>
                <w:color w:val="auto"/>
                <w:sz w:val="18"/>
                <w:szCs w:val="18"/>
              </w:rPr>
            </w:pPr>
            <w:r w:rsidRPr="00966DB6">
              <w:rPr>
                <w:color w:val="auto"/>
                <w:sz w:val="18"/>
                <w:szCs w:val="18"/>
              </w:rPr>
              <w:t>1</w:t>
            </w:r>
          </w:p>
        </w:tc>
        <w:tc>
          <w:tcPr>
            <w:tcW w:w="7234" w:type="dxa"/>
            <w:tcBorders>
              <w:top w:val="single" w:sz="4" w:space="0" w:color="auto"/>
              <w:left w:val="single" w:sz="4" w:space="0" w:color="auto"/>
            </w:tcBorders>
            <w:shd w:val="clear" w:color="auto" w:fill="auto"/>
          </w:tcPr>
          <w:p w14:paraId="675B10D2" w14:textId="77777777" w:rsidR="00A87FE6" w:rsidRPr="00966DB6" w:rsidRDefault="00A87FE6" w:rsidP="00A87FE6">
            <w:pPr>
              <w:pStyle w:val="afff"/>
              <w:jc w:val="both"/>
              <w:rPr>
                <w:color w:val="auto"/>
                <w:sz w:val="18"/>
                <w:szCs w:val="18"/>
              </w:rPr>
            </w:pPr>
            <w:r w:rsidRPr="00966DB6">
              <w:rPr>
                <w:color w:val="auto"/>
                <w:sz w:val="18"/>
                <w:szCs w:val="18"/>
              </w:rPr>
              <w:t>Документ, подтверждающий полномочия представителя</w:t>
            </w:r>
          </w:p>
        </w:tc>
        <w:tc>
          <w:tcPr>
            <w:tcW w:w="3261" w:type="dxa"/>
            <w:tcBorders>
              <w:top w:val="single" w:sz="4" w:space="0" w:color="auto"/>
              <w:left w:val="single" w:sz="4" w:space="0" w:color="auto"/>
              <w:right w:val="single" w:sz="4" w:space="0" w:color="auto"/>
            </w:tcBorders>
            <w:shd w:val="clear" w:color="auto" w:fill="auto"/>
          </w:tcPr>
          <w:p w14:paraId="2BA13310" w14:textId="77777777" w:rsidR="00A87FE6" w:rsidRPr="00966DB6" w:rsidRDefault="00A87FE6" w:rsidP="00A87FE6">
            <w:pPr>
              <w:spacing w:after="0" w:line="240" w:lineRule="auto"/>
              <w:jc w:val="both"/>
              <w:rPr>
                <w:sz w:val="18"/>
                <w:szCs w:val="18"/>
              </w:rPr>
            </w:pPr>
          </w:p>
        </w:tc>
      </w:tr>
      <w:tr w:rsidR="00A87FE6" w:rsidRPr="00966DB6" w14:paraId="144DF16B" w14:textId="77777777" w:rsidTr="00DB696D">
        <w:trPr>
          <w:trHeight w:hRule="exact" w:val="428"/>
          <w:jc w:val="center"/>
        </w:trPr>
        <w:tc>
          <w:tcPr>
            <w:tcW w:w="279" w:type="dxa"/>
            <w:tcBorders>
              <w:top w:val="single" w:sz="4" w:space="0" w:color="auto"/>
              <w:left w:val="single" w:sz="4" w:space="0" w:color="auto"/>
            </w:tcBorders>
            <w:shd w:val="clear" w:color="auto" w:fill="auto"/>
          </w:tcPr>
          <w:p w14:paraId="03533114" w14:textId="77777777" w:rsidR="00A87FE6" w:rsidRPr="00966DB6" w:rsidRDefault="00A87FE6" w:rsidP="00A87FE6">
            <w:pPr>
              <w:pStyle w:val="afff"/>
              <w:jc w:val="both"/>
              <w:rPr>
                <w:color w:val="auto"/>
                <w:sz w:val="18"/>
                <w:szCs w:val="18"/>
              </w:rPr>
            </w:pPr>
            <w:r w:rsidRPr="00966DB6">
              <w:rPr>
                <w:color w:val="auto"/>
                <w:sz w:val="18"/>
                <w:szCs w:val="18"/>
              </w:rPr>
              <w:t>2</w:t>
            </w:r>
          </w:p>
        </w:tc>
        <w:tc>
          <w:tcPr>
            <w:tcW w:w="7234" w:type="dxa"/>
            <w:tcBorders>
              <w:top w:val="single" w:sz="4" w:space="0" w:color="auto"/>
              <w:left w:val="single" w:sz="4" w:space="0" w:color="auto"/>
            </w:tcBorders>
            <w:shd w:val="clear" w:color="auto" w:fill="auto"/>
          </w:tcPr>
          <w:p w14:paraId="298E7C12" w14:textId="77777777" w:rsidR="00A87FE6" w:rsidRPr="00966DB6" w:rsidRDefault="00A87FE6" w:rsidP="00A87FE6">
            <w:pPr>
              <w:pStyle w:val="afff"/>
              <w:jc w:val="both"/>
              <w:rPr>
                <w:color w:val="auto"/>
                <w:sz w:val="18"/>
                <w:szCs w:val="18"/>
              </w:rPr>
            </w:pPr>
            <w:r w:rsidRPr="00966DB6">
              <w:rPr>
                <w:color w:val="auto"/>
                <w:sz w:val="18"/>
                <w:szCs w:val="18"/>
              </w:rPr>
              <w:t>Схема расположения земельного участка или земельных участков на кадастровом плане территории</w:t>
            </w:r>
          </w:p>
        </w:tc>
        <w:tc>
          <w:tcPr>
            <w:tcW w:w="3261" w:type="dxa"/>
            <w:tcBorders>
              <w:top w:val="single" w:sz="4" w:space="0" w:color="auto"/>
              <w:left w:val="single" w:sz="4" w:space="0" w:color="auto"/>
              <w:right w:val="single" w:sz="4" w:space="0" w:color="auto"/>
            </w:tcBorders>
            <w:shd w:val="clear" w:color="auto" w:fill="auto"/>
          </w:tcPr>
          <w:p w14:paraId="5A3A9409" w14:textId="77777777" w:rsidR="00A87FE6" w:rsidRPr="00966DB6" w:rsidRDefault="00A87FE6" w:rsidP="00A87FE6">
            <w:pPr>
              <w:spacing w:after="0" w:line="240" w:lineRule="auto"/>
              <w:jc w:val="both"/>
              <w:rPr>
                <w:sz w:val="18"/>
                <w:szCs w:val="18"/>
              </w:rPr>
            </w:pPr>
          </w:p>
        </w:tc>
      </w:tr>
      <w:tr w:rsidR="00A87FE6" w:rsidRPr="00966DB6" w14:paraId="2C276084" w14:textId="77777777" w:rsidTr="00BC44CD">
        <w:trPr>
          <w:trHeight w:hRule="exact" w:val="286"/>
          <w:jc w:val="center"/>
        </w:trPr>
        <w:tc>
          <w:tcPr>
            <w:tcW w:w="279" w:type="dxa"/>
            <w:tcBorders>
              <w:top w:val="single" w:sz="4" w:space="0" w:color="auto"/>
              <w:left w:val="single" w:sz="4" w:space="0" w:color="auto"/>
            </w:tcBorders>
            <w:shd w:val="clear" w:color="auto" w:fill="auto"/>
          </w:tcPr>
          <w:p w14:paraId="0D3348AD" w14:textId="77777777" w:rsidR="00A87FE6" w:rsidRPr="00966DB6" w:rsidRDefault="00A87FE6" w:rsidP="00A87FE6">
            <w:pPr>
              <w:pStyle w:val="afff"/>
              <w:jc w:val="both"/>
              <w:rPr>
                <w:color w:val="auto"/>
                <w:sz w:val="18"/>
                <w:szCs w:val="18"/>
              </w:rPr>
            </w:pPr>
            <w:r w:rsidRPr="00966DB6">
              <w:rPr>
                <w:color w:val="auto"/>
                <w:sz w:val="18"/>
                <w:szCs w:val="18"/>
              </w:rPr>
              <w:t>3</w:t>
            </w:r>
          </w:p>
        </w:tc>
        <w:tc>
          <w:tcPr>
            <w:tcW w:w="7234" w:type="dxa"/>
            <w:tcBorders>
              <w:top w:val="single" w:sz="4" w:space="0" w:color="auto"/>
              <w:left w:val="single" w:sz="4" w:space="0" w:color="auto"/>
            </w:tcBorders>
            <w:shd w:val="clear" w:color="auto" w:fill="auto"/>
          </w:tcPr>
          <w:p w14:paraId="0377CE2C" w14:textId="77777777" w:rsidR="00A87FE6" w:rsidRPr="00966DB6" w:rsidRDefault="00A87FE6" w:rsidP="00A87FE6">
            <w:pPr>
              <w:pStyle w:val="afff"/>
              <w:jc w:val="both"/>
              <w:rPr>
                <w:color w:val="auto"/>
                <w:sz w:val="18"/>
                <w:szCs w:val="18"/>
              </w:rPr>
            </w:pPr>
            <w:r w:rsidRPr="00966DB6">
              <w:rPr>
                <w:color w:val="auto"/>
                <w:sz w:val="18"/>
                <w:szCs w:val="18"/>
              </w:rPr>
              <w:t>Правоустанавливающий документ на объект недвижимости</w:t>
            </w:r>
          </w:p>
        </w:tc>
        <w:tc>
          <w:tcPr>
            <w:tcW w:w="3261" w:type="dxa"/>
            <w:tcBorders>
              <w:top w:val="single" w:sz="4" w:space="0" w:color="auto"/>
              <w:left w:val="single" w:sz="4" w:space="0" w:color="auto"/>
              <w:right w:val="single" w:sz="4" w:space="0" w:color="auto"/>
            </w:tcBorders>
            <w:shd w:val="clear" w:color="auto" w:fill="auto"/>
          </w:tcPr>
          <w:p w14:paraId="262D1FBD" w14:textId="77777777" w:rsidR="00A87FE6" w:rsidRPr="00966DB6" w:rsidRDefault="00A87FE6" w:rsidP="00A87FE6">
            <w:pPr>
              <w:spacing w:after="0" w:line="240" w:lineRule="auto"/>
              <w:jc w:val="both"/>
              <w:rPr>
                <w:sz w:val="18"/>
                <w:szCs w:val="18"/>
              </w:rPr>
            </w:pPr>
          </w:p>
        </w:tc>
      </w:tr>
      <w:tr w:rsidR="00A87FE6" w:rsidRPr="00966DB6" w14:paraId="0CBD7446" w14:textId="77777777" w:rsidTr="00BC44CD">
        <w:trPr>
          <w:trHeight w:hRule="exact" w:val="289"/>
          <w:jc w:val="center"/>
        </w:trPr>
        <w:tc>
          <w:tcPr>
            <w:tcW w:w="279" w:type="dxa"/>
            <w:tcBorders>
              <w:top w:val="single" w:sz="4" w:space="0" w:color="auto"/>
              <w:left w:val="single" w:sz="4" w:space="0" w:color="auto"/>
            </w:tcBorders>
            <w:shd w:val="clear" w:color="auto" w:fill="auto"/>
          </w:tcPr>
          <w:p w14:paraId="7DAE6D09" w14:textId="77777777" w:rsidR="00A87FE6" w:rsidRPr="00966DB6" w:rsidRDefault="00A87FE6" w:rsidP="00A87FE6">
            <w:pPr>
              <w:pStyle w:val="afff"/>
              <w:jc w:val="both"/>
              <w:rPr>
                <w:color w:val="auto"/>
                <w:sz w:val="18"/>
                <w:szCs w:val="18"/>
              </w:rPr>
            </w:pPr>
            <w:r w:rsidRPr="00966DB6">
              <w:rPr>
                <w:color w:val="auto"/>
                <w:sz w:val="18"/>
                <w:szCs w:val="18"/>
              </w:rPr>
              <w:t>4</w:t>
            </w:r>
          </w:p>
        </w:tc>
        <w:tc>
          <w:tcPr>
            <w:tcW w:w="7234" w:type="dxa"/>
            <w:tcBorders>
              <w:top w:val="single" w:sz="4" w:space="0" w:color="auto"/>
              <w:left w:val="single" w:sz="4" w:space="0" w:color="auto"/>
            </w:tcBorders>
            <w:shd w:val="clear" w:color="auto" w:fill="auto"/>
          </w:tcPr>
          <w:p w14:paraId="2799DE3E" w14:textId="77777777" w:rsidR="00A87FE6" w:rsidRPr="00966DB6" w:rsidRDefault="00A87FE6" w:rsidP="00A87FE6">
            <w:pPr>
              <w:pStyle w:val="afff"/>
              <w:jc w:val="both"/>
              <w:rPr>
                <w:color w:val="auto"/>
                <w:sz w:val="18"/>
                <w:szCs w:val="18"/>
              </w:rPr>
            </w:pPr>
            <w:r w:rsidRPr="00966DB6">
              <w:rPr>
                <w:color w:val="auto"/>
                <w:sz w:val="18"/>
                <w:szCs w:val="18"/>
              </w:rPr>
              <w:t>Согласие залогодержателей</w:t>
            </w:r>
          </w:p>
        </w:tc>
        <w:tc>
          <w:tcPr>
            <w:tcW w:w="3261" w:type="dxa"/>
            <w:tcBorders>
              <w:top w:val="single" w:sz="4" w:space="0" w:color="auto"/>
              <w:left w:val="single" w:sz="4" w:space="0" w:color="auto"/>
              <w:right w:val="single" w:sz="4" w:space="0" w:color="auto"/>
            </w:tcBorders>
            <w:shd w:val="clear" w:color="auto" w:fill="auto"/>
          </w:tcPr>
          <w:p w14:paraId="54EFC09F" w14:textId="77777777" w:rsidR="00A87FE6" w:rsidRPr="00966DB6" w:rsidRDefault="00A87FE6" w:rsidP="00A87FE6">
            <w:pPr>
              <w:spacing w:after="0" w:line="240" w:lineRule="auto"/>
              <w:jc w:val="both"/>
              <w:rPr>
                <w:sz w:val="18"/>
                <w:szCs w:val="18"/>
              </w:rPr>
            </w:pPr>
          </w:p>
        </w:tc>
      </w:tr>
      <w:tr w:rsidR="00A87FE6" w:rsidRPr="00966DB6" w14:paraId="7C3E9F43" w14:textId="77777777" w:rsidTr="00BC44CD">
        <w:trPr>
          <w:trHeight w:hRule="exact" w:val="266"/>
          <w:jc w:val="center"/>
        </w:trPr>
        <w:tc>
          <w:tcPr>
            <w:tcW w:w="279" w:type="dxa"/>
            <w:tcBorders>
              <w:top w:val="single" w:sz="4" w:space="0" w:color="auto"/>
              <w:left w:val="single" w:sz="4" w:space="0" w:color="auto"/>
              <w:bottom w:val="single" w:sz="4" w:space="0" w:color="auto"/>
            </w:tcBorders>
            <w:shd w:val="clear" w:color="auto" w:fill="auto"/>
          </w:tcPr>
          <w:p w14:paraId="5B22531B" w14:textId="77777777" w:rsidR="00A87FE6" w:rsidRPr="00966DB6" w:rsidRDefault="00A87FE6" w:rsidP="00A87FE6">
            <w:pPr>
              <w:pStyle w:val="afff"/>
              <w:jc w:val="both"/>
              <w:rPr>
                <w:color w:val="auto"/>
                <w:sz w:val="18"/>
                <w:szCs w:val="18"/>
              </w:rPr>
            </w:pPr>
            <w:r w:rsidRPr="00966DB6">
              <w:rPr>
                <w:color w:val="auto"/>
                <w:sz w:val="18"/>
                <w:szCs w:val="18"/>
              </w:rPr>
              <w:t>5</w:t>
            </w:r>
          </w:p>
        </w:tc>
        <w:tc>
          <w:tcPr>
            <w:tcW w:w="7234" w:type="dxa"/>
            <w:tcBorders>
              <w:top w:val="single" w:sz="4" w:space="0" w:color="auto"/>
              <w:left w:val="single" w:sz="4" w:space="0" w:color="auto"/>
              <w:bottom w:val="single" w:sz="4" w:space="0" w:color="auto"/>
            </w:tcBorders>
            <w:shd w:val="clear" w:color="auto" w:fill="auto"/>
          </w:tcPr>
          <w:p w14:paraId="4EDB1D0E" w14:textId="77777777" w:rsidR="00A87FE6" w:rsidRPr="00966DB6" w:rsidRDefault="00A87FE6" w:rsidP="00A87FE6">
            <w:pPr>
              <w:pStyle w:val="afff"/>
              <w:jc w:val="both"/>
              <w:rPr>
                <w:color w:val="auto"/>
                <w:sz w:val="18"/>
                <w:szCs w:val="18"/>
              </w:rPr>
            </w:pPr>
            <w:r w:rsidRPr="00966DB6">
              <w:rPr>
                <w:color w:val="auto"/>
                <w:sz w:val="18"/>
                <w:szCs w:val="18"/>
              </w:rPr>
              <w:t>Согласие землепользователей</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6F691A7" w14:textId="77777777" w:rsidR="00A87FE6" w:rsidRPr="00966DB6" w:rsidRDefault="00A87FE6" w:rsidP="00A87FE6">
            <w:pPr>
              <w:spacing w:after="0" w:line="240" w:lineRule="auto"/>
              <w:jc w:val="both"/>
              <w:rPr>
                <w:sz w:val="18"/>
                <w:szCs w:val="18"/>
              </w:rPr>
            </w:pPr>
          </w:p>
        </w:tc>
      </w:tr>
    </w:tbl>
    <w:p w14:paraId="4698AA1B" w14:textId="77777777" w:rsidR="00A87FE6" w:rsidRPr="00966DB6" w:rsidRDefault="00A87FE6" w:rsidP="00A87FE6">
      <w:pPr>
        <w:pStyle w:val="affff0"/>
        <w:jc w:val="both"/>
      </w:pPr>
      <w:r w:rsidRPr="00966DB6">
        <w:t>Результат предоставления услуги прошу: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60"/>
        <w:gridCol w:w="454"/>
      </w:tblGrid>
      <w:tr w:rsidR="00966DB6" w:rsidRPr="00966DB6" w14:paraId="0D84AF64" w14:textId="77777777" w:rsidTr="00966DB6">
        <w:trPr>
          <w:trHeight w:hRule="exact" w:val="400"/>
          <w:jc w:val="center"/>
        </w:trPr>
        <w:tc>
          <w:tcPr>
            <w:tcW w:w="10060" w:type="dxa"/>
            <w:tcBorders>
              <w:top w:val="single" w:sz="4" w:space="0" w:color="auto"/>
              <w:left w:val="single" w:sz="4" w:space="0" w:color="auto"/>
            </w:tcBorders>
            <w:shd w:val="clear" w:color="auto" w:fill="auto"/>
            <w:vAlign w:val="center"/>
          </w:tcPr>
          <w:p w14:paraId="69C2AF10" w14:textId="77777777" w:rsidR="00A87FE6" w:rsidRPr="00966DB6" w:rsidRDefault="00A87FE6" w:rsidP="00A87FE6">
            <w:pPr>
              <w:pStyle w:val="afff"/>
              <w:jc w:val="both"/>
              <w:rPr>
                <w:color w:val="auto"/>
                <w:sz w:val="18"/>
                <w:szCs w:val="18"/>
              </w:rPr>
            </w:pPr>
            <w:r w:rsidRPr="00966DB6">
              <w:rPr>
                <w:color w:val="auto"/>
                <w:sz w:val="18"/>
                <w:szCs w:val="18"/>
              </w:rPr>
              <w:t>направить в форме электронного документа в Личный кабинет на ЕПГУ/РПГУ</w:t>
            </w:r>
          </w:p>
        </w:tc>
        <w:tc>
          <w:tcPr>
            <w:tcW w:w="454" w:type="dxa"/>
            <w:tcBorders>
              <w:top w:val="single" w:sz="4" w:space="0" w:color="auto"/>
              <w:left w:val="single" w:sz="4" w:space="0" w:color="auto"/>
              <w:right w:val="single" w:sz="4" w:space="0" w:color="auto"/>
            </w:tcBorders>
            <w:shd w:val="clear" w:color="auto" w:fill="auto"/>
          </w:tcPr>
          <w:p w14:paraId="6CC2F02C" w14:textId="77777777" w:rsidR="00A87FE6" w:rsidRPr="00966DB6" w:rsidRDefault="00A87FE6" w:rsidP="00A87FE6">
            <w:pPr>
              <w:spacing w:after="0" w:line="240" w:lineRule="auto"/>
              <w:jc w:val="both"/>
              <w:rPr>
                <w:sz w:val="18"/>
                <w:szCs w:val="18"/>
              </w:rPr>
            </w:pPr>
          </w:p>
        </w:tc>
      </w:tr>
      <w:tr w:rsidR="00966DB6" w:rsidRPr="00966DB6" w14:paraId="520EF16C" w14:textId="77777777" w:rsidTr="00966DB6">
        <w:trPr>
          <w:trHeight w:hRule="exact" w:val="561"/>
          <w:jc w:val="center"/>
        </w:trPr>
        <w:tc>
          <w:tcPr>
            <w:tcW w:w="10060" w:type="dxa"/>
            <w:tcBorders>
              <w:top w:val="single" w:sz="4" w:space="0" w:color="auto"/>
              <w:left w:val="single" w:sz="4" w:space="0" w:color="auto"/>
            </w:tcBorders>
            <w:shd w:val="clear" w:color="auto" w:fill="auto"/>
            <w:vAlign w:val="center"/>
          </w:tcPr>
          <w:p w14:paraId="364935EB" w14:textId="77777777" w:rsidR="00A87FE6" w:rsidRPr="00966DB6" w:rsidRDefault="00A87FE6" w:rsidP="00A87FE6">
            <w:pPr>
              <w:pStyle w:val="afff"/>
              <w:tabs>
                <w:tab w:val="left" w:leader="underscore" w:pos="8477"/>
              </w:tabs>
              <w:jc w:val="both"/>
              <w:rPr>
                <w:color w:val="auto"/>
                <w:sz w:val="18"/>
                <w:szCs w:val="18"/>
              </w:rPr>
            </w:pPr>
            <w:r w:rsidRPr="00966DB6">
              <w:rPr>
                <w:color w:val="auto"/>
                <w:sz w:val="18"/>
                <w:szCs w:val="18"/>
              </w:rPr>
              <w:t>выдать на бумажном носителе при личном обращении в уполномоченный орган государственной власти, орган местного самоуправления, организацию либо в МФЦ, расположенном по адресу:</w:t>
            </w:r>
            <w:r w:rsidRPr="00966DB6">
              <w:rPr>
                <w:color w:val="auto"/>
                <w:sz w:val="18"/>
                <w:szCs w:val="18"/>
              </w:rPr>
              <w:tab/>
            </w:r>
          </w:p>
        </w:tc>
        <w:tc>
          <w:tcPr>
            <w:tcW w:w="454" w:type="dxa"/>
            <w:tcBorders>
              <w:top w:val="single" w:sz="4" w:space="0" w:color="auto"/>
              <w:left w:val="single" w:sz="4" w:space="0" w:color="auto"/>
              <w:right w:val="single" w:sz="4" w:space="0" w:color="auto"/>
            </w:tcBorders>
            <w:shd w:val="clear" w:color="auto" w:fill="auto"/>
          </w:tcPr>
          <w:p w14:paraId="31A640C1" w14:textId="77777777" w:rsidR="00A87FE6" w:rsidRPr="00966DB6" w:rsidRDefault="00A87FE6" w:rsidP="00A87FE6">
            <w:pPr>
              <w:spacing w:after="0" w:line="240" w:lineRule="auto"/>
              <w:jc w:val="both"/>
              <w:rPr>
                <w:sz w:val="18"/>
                <w:szCs w:val="18"/>
              </w:rPr>
            </w:pPr>
          </w:p>
        </w:tc>
      </w:tr>
      <w:tr w:rsidR="00966DB6" w:rsidRPr="00966DB6" w14:paraId="7D8D21CE" w14:textId="77777777" w:rsidTr="00966DB6">
        <w:trPr>
          <w:trHeight w:hRule="exact" w:val="299"/>
          <w:jc w:val="center"/>
        </w:trPr>
        <w:tc>
          <w:tcPr>
            <w:tcW w:w="10060" w:type="dxa"/>
            <w:tcBorders>
              <w:top w:val="single" w:sz="4" w:space="0" w:color="auto"/>
              <w:left w:val="single" w:sz="4" w:space="0" w:color="auto"/>
            </w:tcBorders>
            <w:shd w:val="clear" w:color="auto" w:fill="auto"/>
            <w:vAlign w:val="center"/>
          </w:tcPr>
          <w:p w14:paraId="225096C0" w14:textId="77777777" w:rsidR="00A87FE6" w:rsidRPr="00966DB6" w:rsidRDefault="00A87FE6" w:rsidP="00A87FE6">
            <w:pPr>
              <w:pStyle w:val="afff"/>
              <w:tabs>
                <w:tab w:val="left" w:leader="underscore" w:pos="8568"/>
              </w:tabs>
              <w:jc w:val="both"/>
              <w:rPr>
                <w:color w:val="auto"/>
                <w:sz w:val="18"/>
                <w:szCs w:val="18"/>
              </w:rPr>
            </w:pPr>
            <w:r w:rsidRPr="00966DB6">
              <w:rPr>
                <w:color w:val="auto"/>
                <w:sz w:val="18"/>
                <w:szCs w:val="18"/>
              </w:rPr>
              <w:t>направить на бумажном носителе на почтовый адрес:</w:t>
            </w:r>
            <w:r w:rsidRPr="00966DB6">
              <w:rPr>
                <w:color w:val="auto"/>
                <w:sz w:val="18"/>
                <w:szCs w:val="18"/>
              </w:rPr>
              <w:tab/>
            </w:r>
          </w:p>
        </w:tc>
        <w:tc>
          <w:tcPr>
            <w:tcW w:w="454" w:type="dxa"/>
            <w:tcBorders>
              <w:top w:val="single" w:sz="4" w:space="0" w:color="auto"/>
              <w:left w:val="single" w:sz="4" w:space="0" w:color="auto"/>
              <w:right w:val="single" w:sz="4" w:space="0" w:color="auto"/>
            </w:tcBorders>
            <w:shd w:val="clear" w:color="auto" w:fill="auto"/>
          </w:tcPr>
          <w:p w14:paraId="08B4076A" w14:textId="77777777" w:rsidR="00A87FE6" w:rsidRPr="00966DB6" w:rsidRDefault="00A87FE6" w:rsidP="00A87FE6">
            <w:pPr>
              <w:spacing w:after="0" w:line="240" w:lineRule="auto"/>
              <w:jc w:val="both"/>
              <w:rPr>
                <w:sz w:val="18"/>
                <w:szCs w:val="18"/>
              </w:rPr>
            </w:pPr>
          </w:p>
        </w:tc>
      </w:tr>
      <w:tr w:rsidR="00966DB6" w:rsidRPr="00966DB6" w14:paraId="60080B9B" w14:textId="77777777" w:rsidTr="00966DB6">
        <w:trPr>
          <w:trHeight w:hRule="exact" w:val="276"/>
          <w:jc w:val="center"/>
        </w:trPr>
        <w:tc>
          <w:tcPr>
            <w:tcW w:w="10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56D3CC" w14:textId="77777777" w:rsidR="00A87FE6" w:rsidRPr="00966DB6" w:rsidRDefault="00A87FE6" w:rsidP="00A87FE6">
            <w:pPr>
              <w:pStyle w:val="afff"/>
              <w:jc w:val="both"/>
              <w:rPr>
                <w:color w:val="auto"/>
                <w:sz w:val="18"/>
                <w:szCs w:val="18"/>
              </w:rPr>
            </w:pPr>
            <w:r w:rsidRPr="00966DB6">
              <w:rPr>
                <w:i/>
                <w:iCs/>
                <w:color w:val="auto"/>
                <w:sz w:val="18"/>
                <w:szCs w:val="18"/>
              </w:rPr>
              <w:t>Указывается один из перечисленных способов</w:t>
            </w:r>
          </w:p>
        </w:tc>
      </w:tr>
    </w:tbl>
    <w:p w14:paraId="2FB212A0" w14:textId="77777777" w:rsidR="00A87FE6" w:rsidRPr="00966DB6" w:rsidRDefault="00A87FE6" w:rsidP="00A87FE6">
      <w:pPr>
        <w:spacing w:after="0" w:line="240" w:lineRule="auto"/>
        <w:jc w:val="both"/>
        <w:rPr>
          <w:sz w:val="20"/>
          <w:szCs w:val="20"/>
        </w:rPr>
      </w:pPr>
    </w:p>
    <w:p w14:paraId="478ADEF6" w14:textId="1788C4A6" w:rsidR="00F80A0D" w:rsidRPr="00966DB6" w:rsidRDefault="00A87FE6" w:rsidP="00F80A0D">
      <w:pPr>
        <w:pStyle w:val="60"/>
        <w:pBdr>
          <w:top w:val="single" w:sz="4" w:space="0" w:color="auto"/>
        </w:pBdr>
        <w:spacing w:line="240" w:lineRule="auto"/>
        <w:jc w:val="both"/>
        <w:rPr>
          <w:sz w:val="20"/>
          <w:szCs w:val="20"/>
        </w:rPr>
      </w:pPr>
      <w:r w:rsidRPr="00966DB6">
        <w:rPr>
          <w:sz w:val="20"/>
          <w:szCs w:val="20"/>
        </w:rPr>
        <w:t xml:space="preserve">(фамилия, имя, отчество (последнее </w:t>
      </w:r>
      <w:r w:rsidR="00F80A0D" w:rsidRPr="00966DB6">
        <w:rPr>
          <w:sz w:val="20"/>
          <w:szCs w:val="20"/>
        </w:rPr>
        <w:t>–</w:t>
      </w:r>
      <w:r w:rsidRPr="00966DB6">
        <w:rPr>
          <w:sz w:val="20"/>
          <w:szCs w:val="20"/>
        </w:rPr>
        <w:t xml:space="preserve"> при</w:t>
      </w:r>
      <w:r w:rsidR="00F80A0D" w:rsidRPr="00966DB6">
        <w:rPr>
          <w:sz w:val="20"/>
          <w:szCs w:val="20"/>
        </w:rPr>
        <w:t xml:space="preserve"> </w:t>
      </w:r>
      <w:r w:rsidRPr="00966DB6">
        <w:rPr>
          <w:sz w:val="20"/>
          <w:szCs w:val="20"/>
        </w:rPr>
        <w:t>наличии)</w:t>
      </w:r>
      <w:r w:rsidR="00F80A0D" w:rsidRPr="00966DB6">
        <w:rPr>
          <w:sz w:val="20"/>
          <w:szCs w:val="20"/>
        </w:rPr>
        <w:t xml:space="preserve"> </w:t>
      </w:r>
      <w:r w:rsidRPr="00966DB6">
        <w:rPr>
          <w:sz w:val="20"/>
          <w:szCs w:val="20"/>
        </w:rPr>
        <w:t xml:space="preserve">Дата                                                                                                                                   </w:t>
      </w:r>
    </w:p>
    <w:p w14:paraId="183BFFBE" w14:textId="6CACAE61" w:rsidR="00A87FE6" w:rsidRPr="00966DB6" w:rsidRDefault="00A87FE6" w:rsidP="00F80A0D">
      <w:pPr>
        <w:pStyle w:val="70"/>
        <w:spacing w:after="0"/>
        <w:jc w:val="both"/>
        <w:rPr>
          <w:i w:val="0"/>
          <w:iCs w:val="0"/>
          <w:sz w:val="20"/>
          <w:szCs w:val="20"/>
        </w:rPr>
      </w:pPr>
      <w:r w:rsidRPr="00966DB6">
        <w:rPr>
          <w:sz w:val="20"/>
          <w:szCs w:val="20"/>
        </w:rPr>
        <w:t xml:space="preserve"> </w:t>
      </w:r>
      <w:r w:rsidRPr="00966DB6">
        <w:rPr>
          <w:i w:val="0"/>
          <w:iCs w:val="0"/>
          <w:sz w:val="20"/>
          <w:szCs w:val="20"/>
        </w:rPr>
        <w:t>Приложение № 6</w:t>
      </w:r>
      <w:r w:rsidR="00F80A0D" w:rsidRPr="00966DB6">
        <w:rPr>
          <w:i w:val="0"/>
          <w:iCs w:val="0"/>
          <w:sz w:val="20"/>
          <w:szCs w:val="20"/>
        </w:rPr>
        <w:t xml:space="preserve"> </w:t>
      </w:r>
      <w:r w:rsidRPr="00966DB6">
        <w:rPr>
          <w:i w:val="0"/>
          <w:iCs w:val="0"/>
          <w:sz w:val="20"/>
          <w:szCs w:val="20"/>
        </w:rPr>
        <w:t>к Административному регламенту по предоставлению муниципальной услуги</w:t>
      </w:r>
      <w:r w:rsidR="00F80A0D" w:rsidRPr="00966DB6">
        <w:rPr>
          <w:i w:val="0"/>
          <w:iCs w:val="0"/>
          <w:sz w:val="20"/>
          <w:szCs w:val="20"/>
        </w:rPr>
        <w:t xml:space="preserve"> </w:t>
      </w:r>
      <w:r w:rsidRPr="00966DB6">
        <w:rPr>
          <w:i w:val="0"/>
          <w:iCs w:val="0"/>
          <w:sz w:val="20"/>
          <w:szCs w:val="20"/>
        </w:rPr>
        <w:t>(наименование уполномоченного органа)</w:t>
      </w:r>
      <w:r w:rsidR="00F80A0D" w:rsidRPr="00966DB6">
        <w:rPr>
          <w:i w:val="0"/>
          <w:iCs w:val="0"/>
          <w:sz w:val="20"/>
          <w:szCs w:val="20"/>
        </w:rPr>
        <w:t xml:space="preserve"> </w:t>
      </w:r>
      <w:r w:rsidRPr="00966DB6">
        <w:rPr>
          <w:i w:val="0"/>
          <w:iCs w:val="0"/>
          <w:sz w:val="20"/>
          <w:szCs w:val="20"/>
        </w:rPr>
        <w:t>Заявление об организации аукциона на право заключения договора аренды или купли-</w:t>
      </w:r>
      <w:r w:rsidR="00F80A0D" w:rsidRPr="00966DB6">
        <w:rPr>
          <w:i w:val="0"/>
          <w:iCs w:val="0"/>
          <w:sz w:val="20"/>
          <w:szCs w:val="20"/>
        </w:rPr>
        <w:t xml:space="preserve"> </w:t>
      </w:r>
      <w:r w:rsidRPr="00966DB6">
        <w:rPr>
          <w:i w:val="0"/>
          <w:iCs w:val="0"/>
          <w:sz w:val="20"/>
          <w:szCs w:val="20"/>
        </w:rPr>
        <w:t>продажи земельного участка</w:t>
      </w:r>
      <w:r w:rsidR="00F80A0D" w:rsidRPr="00966DB6">
        <w:rPr>
          <w:i w:val="0"/>
          <w:iCs w:val="0"/>
          <w:sz w:val="20"/>
          <w:szCs w:val="20"/>
        </w:rPr>
        <w:t xml:space="preserve"> </w:t>
      </w:r>
      <w:r w:rsidRPr="00966DB6">
        <w:rPr>
          <w:i w:val="0"/>
          <w:iCs w:val="0"/>
          <w:sz w:val="20"/>
          <w:szCs w:val="20"/>
        </w:rPr>
        <w:t>Прошу организовать аукцион на право заключения договора аренды/купли-продажи земельного</w:t>
      </w:r>
      <w:r w:rsidR="00F80A0D" w:rsidRPr="00966DB6">
        <w:rPr>
          <w:i w:val="0"/>
          <w:iCs w:val="0"/>
          <w:sz w:val="20"/>
          <w:szCs w:val="20"/>
        </w:rPr>
        <w:t xml:space="preserve"> </w:t>
      </w:r>
      <w:r w:rsidRPr="00966DB6">
        <w:rPr>
          <w:i w:val="0"/>
          <w:iCs w:val="0"/>
          <w:sz w:val="20"/>
          <w:szCs w:val="20"/>
        </w:rPr>
        <w:t>участка</w:t>
      </w:r>
      <w:r w:rsidR="00F80A0D" w:rsidRPr="00966DB6">
        <w:rPr>
          <w:i w:val="0"/>
          <w:iCs w:val="0"/>
          <w:sz w:val="20"/>
          <w:szCs w:val="20"/>
        </w:rPr>
        <w:t xml:space="preserve"> </w:t>
      </w:r>
      <w:r w:rsidRPr="00966DB6">
        <w:rPr>
          <w:i w:val="0"/>
          <w:iCs w:val="0"/>
          <w:sz w:val="20"/>
          <w:szCs w:val="20"/>
        </w:rPr>
        <w:t>с</w:t>
      </w:r>
      <w:r w:rsidR="00F80A0D" w:rsidRPr="00966DB6">
        <w:rPr>
          <w:i w:val="0"/>
          <w:iCs w:val="0"/>
          <w:sz w:val="20"/>
          <w:szCs w:val="20"/>
        </w:rPr>
        <w:t xml:space="preserve"> </w:t>
      </w:r>
      <w:r w:rsidRPr="00966DB6">
        <w:rPr>
          <w:i w:val="0"/>
          <w:iCs w:val="0"/>
          <w:sz w:val="20"/>
          <w:szCs w:val="20"/>
        </w:rPr>
        <w:t>целью</w:t>
      </w:r>
      <w:r w:rsidR="00F80A0D" w:rsidRPr="00966DB6">
        <w:rPr>
          <w:i w:val="0"/>
          <w:iCs w:val="0"/>
          <w:sz w:val="20"/>
          <w:szCs w:val="20"/>
        </w:rPr>
        <w:t xml:space="preserve"> </w:t>
      </w:r>
      <w:r w:rsidRPr="00966DB6">
        <w:rPr>
          <w:i w:val="0"/>
          <w:iCs w:val="0"/>
          <w:sz w:val="20"/>
          <w:szCs w:val="20"/>
        </w:rPr>
        <w:t>использования</w:t>
      </w:r>
      <w:r w:rsidR="00F80A0D" w:rsidRPr="00966DB6">
        <w:rPr>
          <w:i w:val="0"/>
          <w:iCs w:val="0"/>
          <w:sz w:val="20"/>
          <w:szCs w:val="20"/>
        </w:rPr>
        <w:t xml:space="preserve"> </w:t>
      </w:r>
      <w:r w:rsidRPr="00966DB6">
        <w:rPr>
          <w:i w:val="0"/>
          <w:iCs w:val="0"/>
          <w:sz w:val="20"/>
          <w:szCs w:val="20"/>
        </w:rPr>
        <w:t>земельного</w:t>
      </w:r>
      <w:r w:rsidR="00F80A0D" w:rsidRPr="00966DB6">
        <w:rPr>
          <w:i w:val="0"/>
          <w:iCs w:val="0"/>
          <w:sz w:val="20"/>
          <w:szCs w:val="20"/>
        </w:rPr>
        <w:t xml:space="preserve"> </w:t>
      </w:r>
      <w:r w:rsidRPr="00966DB6">
        <w:rPr>
          <w:i w:val="0"/>
          <w:iCs w:val="0"/>
          <w:sz w:val="20"/>
          <w:szCs w:val="20"/>
        </w:rPr>
        <w:t>участка</w:t>
      </w:r>
      <w:r w:rsidR="00F80A0D" w:rsidRPr="00966DB6">
        <w:rPr>
          <w:i w:val="0"/>
          <w:iCs w:val="0"/>
          <w:sz w:val="20"/>
          <w:szCs w:val="20"/>
        </w:rPr>
        <w:t xml:space="preserve"> </w:t>
      </w:r>
      <w:r w:rsidRPr="00966DB6">
        <w:rPr>
          <w:i w:val="0"/>
          <w:iCs w:val="0"/>
          <w:sz w:val="20"/>
          <w:szCs w:val="20"/>
        </w:rPr>
        <w:t>(цель использования земельного участка)</w:t>
      </w:r>
    </w:p>
    <w:p w14:paraId="50CEE59A" w14:textId="77777777" w:rsidR="00A87FE6" w:rsidRPr="00966DB6" w:rsidRDefault="00A87FE6" w:rsidP="00A87FE6">
      <w:pPr>
        <w:pStyle w:val="70"/>
        <w:tabs>
          <w:tab w:val="left" w:leader="underscore" w:pos="10028"/>
        </w:tabs>
        <w:spacing w:after="0"/>
        <w:jc w:val="both"/>
        <w:rPr>
          <w:i w:val="0"/>
          <w:iCs w:val="0"/>
          <w:sz w:val="20"/>
          <w:szCs w:val="20"/>
        </w:rPr>
      </w:pPr>
      <w:r w:rsidRPr="00966DB6">
        <w:rPr>
          <w:i w:val="0"/>
          <w:iCs w:val="0"/>
          <w:sz w:val="20"/>
          <w:szCs w:val="20"/>
        </w:rPr>
        <w:t xml:space="preserve">Кадастровый номер земельного участка: </w:t>
      </w:r>
      <w:r w:rsidRPr="00966DB6">
        <w:rPr>
          <w:i w:val="0"/>
          <w:iCs w:val="0"/>
          <w:sz w:val="20"/>
          <w:szCs w:val="20"/>
        </w:rPr>
        <w:tab/>
      </w:r>
    </w:p>
    <w:p w14:paraId="713BFA6D" w14:textId="77777777" w:rsidR="00F80A0D" w:rsidRPr="00966DB6" w:rsidRDefault="00A87FE6" w:rsidP="00F80A0D">
      <w:pPr>
        <w:pStyle w:val="70"/>
        <w:tabs>
          <w:tab w:val="left" w:leader="underscore" w:pos="1498"/>
        </w:tabs>
        <w:spacing w:after="0"/>
        <w:jc w:val="both"/>
        <w:rPr>
          <w:i w:val="0"/>
          <w:iCs w:val="0"/>
          <w:sz w:val="20"/>
          <w:szCs w:val="20"/>
        </w:rPr>
      </w:pPr>
      <w:r w:rsidRPr="00966DB6">
        <w:rPr>
          <w:i w:val="0"/>
          <w:iCs w:val="0"/>
          <w:sz w:val="20"/>
          <w:szCs w:val="20"/>
        </w:rPr>
        <w:t xml:space="preserve">Дата </w:t>
      </w:r>
      <w:r w:rsidRPr="00966DB6">
        <w:rPr>
          <w:i w:val="0"/>
          <w:iCs w:val="0"/>
          <w:sz w:val="20"/>
          <w:szCs w:val="20"/>
        </w:rPr>
        <w:tab/>
        <w:t xml:space="preserve">                                                                                                                       </w:t>
      </w:r>
    </w:p>
    <w:p w14:paraId="64AD316C" w14:textId="7276678D" w:rsidR="00A87FE6" w:rsidRPr="00966DB6" w:rsidRDefault="00A87FE6" w:rsidP="00F80A0D">
      <w:pPr>
        <w:pStyle w:val="70"/>
        <w:tabs>
          <w:tab w:val="left" w:leader="underscore" w:pos="1498"/>
        </w:tabs>
        <w:spacing w:after="0"/>
        <w:jc w:val="both"/>
        <w:rPr>
          <w:i w:val="0"/>
          <w:iCs w:val="0"/>
          <w:sz w:val="20"/>
          <w:szCs w:val="20"/>
        </w:rPr>
      </w:pPr>
      <w:r w:rsidRPr="00966DB6">
        <w:rPr>
          <w:i w:val="0"/>
          <w:iCs w:val="0"/>
          <w:sz w:val="20"/>
          <w:szCs w:val="20"/>
        </w:rPr>
        <w:t>Приложение № 7</w:t>
      </w:r>
      <w:r w:rsidR="00F80A0D" w:rsidRPr="00966DB6">
        <w:rPr>
          <w:i w:val="0"/>
          <w:iCs w:val="0"/>
          <w:sz w:val="20"/>
          <w:szCs w:val="20"/>
        </w:rPr>
        <w:t xml:space="preserve"> </w:t>
      </w:r>
      <w:r w:rsidRPr="00966DB6">
        <w:rPr>
          <w:i w:val="0"/>
          <w:iCs w:val="0"/>
          <w:sz w:val="20"/>
          <w:szCs w:val="20"/>
        </w:rPr>
        <w:t>к Административному регламенту по предоставлению муниципальной услуги</w:t>
      </w:r>
      <w:r w:rsidR="00F80A0D" w:rsidRPr="00966DB6">
        <w:rPr>
          <w:i w:val="0"/>
          <w:iCs w:val="0"/>
          <w:sz w:val="20"/>
          <w:szCs w:val="20"/>
        </w:rPr>
        <w:t xml:space="preserve"> </w:t>
      </w:r>
      <w:r w:rsidRPr="00966DB6">
        <w:rPr>
          <w:i w:val="0"/>
          <w:iCs w:val="0"/>
          <w:sz w:val="20"/>
          <w:szCs w:val="20"/>
        </w:rPr>
        <w:t>РЕШЕНИЕ</w:t>
      </w:r>
      <w:r w:rsidR="00F80A0D" w:rsidRPr="00966DB6">
        <w:rPr>
          <w:i w:val="0"/>
          <w:iCs w:val="0"/>
          <w:sz w:val="20"/>
          <w:szCs w:val="20"/>
        </w:rPr>
        <w:t xml:space="preserve"> </w:t>
      </w:r>
      <w:r w:rsidRPr="00966DB6">
        <w:rPr>
          <w:i w:val="0"/>
          <w:iCs w:val="0"/>
          <w:sz w:val="20"/>
          <w:szCs w:val="20"/>
        </w:rPr>
        <w:t>об отказе в</w:t>
      </w:r>
      <w:r w:rsidR="00F80A0D" w:rsidRPr="00966DB6">
        <w:rPr>
          <w:i w:val="0"/>
          <w:iCs w:val="0"/>
          <w:sz w:val="20"/>
          <w:szCs w:val="20"/>
        </w:rPr>
        <w:t xml:space="preserve"> </w:t>
      </w:r>
      <w:r w:rsidRPr="00966DB6">
        <w:rPr>
          <w:i w:val="0"/>
          <w:iCs w:val="0"/>
          <w:sz w:val="20"/>
          <w:szCs w:val="20"/>
        </w:rPr>
        <w:t>приеме документов, необходимых для предоставления услуги</w:t>
      </w:r>
      <w:r w:rsidR="00F80A0D" w:rsidRPr="00966DB6">
        <w:rPr>
          <w:i w:val="0"/>
          <w:iCs w:val="0"/>
          <w:sz w:val="20"/>
          <w:szCs w:val="20"/>
        </w:rPr>
        <w:t xml:space="preserve"> </w:t>
      </w:r>
      <w:r w:rsidRPr="00966DB6">
        <w:rPr>
          <w:i w:val="0"/>
          <w:iCs w:val="0"/>
          <w:sz w:val="20"/>
          <w:szCs w:val="20"/>
        </w:rPr>
        <w:t>В приеме документов, необходимых для предоставления услуги: Вам отказано по (наименование услуги) следующим основаниям:</w:t>
      </w:r>
      <w:r w:rsidR="00F80A0D" w:rsidRPr="00966DB6">
        <w:rPr>
          <w:i w:val="0"/>
          <w:iCs w:val="0"/>
          <w:sz w:val="20"/>
          <w:szCs w:val="20"/>
        </w:rPr>
        <w:t xml:space="preserve"> </w:t>
      </w:r>
      <w:r w:rsidRPr="00966DB6">
        <w:rPr>
          <w:i w:val="0"/>
          <w:iCs w:val="0"/>
          <w:sz w:val="20"/>
          <w:szCs w:val="20"/>
        </w:rPr>
        <w:t>Неполное заполнение полей в форме заявления, в том числе в интерактивной форме заявления на ЕПГУ;</w:t>
      </w:r>
      <w:r w:rsidR="00F80A0D" w:rsidRPr="00966DB6">
        <w:rPr>
          <w:i w:val="0"/>
          <w:iCs w:val="0"/>
          <w:sz w:val="20"/>
          <w:szCs w:val="20"/>
        </w:rPr>
        <w:t xml:space="preserve"> </w:t>
      </w:r>
      <w:r w:rsidRPr="00966DB6">
        <w:rPr>
          <w:i w:val="0"/>
          <w:iCs w:val="0"/>
          <w:sz w:val="20"/>
          <w:szCs w:val="20"/>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r w:rsidR="00F80A0D" w:rsidRPr="00966DB6">
        <w:rPr>
          <w:i w:val="0"/>
          <w:iCs w:val="0"/>
          <w:sz w:val="20"/>
          <w:szCs w:val="20"/>
        </w:rPr>
        <w:t xml:space="preserve"> </w:t>
      </w:r>
      <w:r w:rsidRPr="00966DB6">
        <w:rPr>
          <w:i w:val="0"/>
          <w:iCs w:val="0"/>
          <w:sz w:val="20"/>
          <w:szCs w:val="20"/>
        </w:rPr>
        <w:t>Представление неполного комплекта документов;</w:t>
      </w:r>
      <w:r w:rsidR="00F80A0D" w:rsidRPr="00966DB6">
        <w:rPr>
          <w:i w:val="0"/>
          <w:iCs w:val="0"/>
          <w:sz w:val="20"/>
          <w:szCs w:val="20"/>
        </w:rPr>
        <w:t xml:space="preserve"> </w:t>
      </w:r>
      <w:r w:rsidRPr="00966DB6">
        <w:rPr>
          <w:i w:val="0"/>
          <w:iCs w:val="0"/>
          <w:sz w:val="20"/>
          <w:szCs w:val="20"/>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F80A0D" w:rsidRPr="00966DB6">
        <w:rPr>
          <w:i w:val="0"/>
          <w:iCs w:val="0"/>
          <w:sz w:val="20"/>
          <w:szCs w:val="20"/>
        </w:rPr>
        <w:t xml:space="preserve"> </w:t>
      </w:r>
      <w:r w:rsidRPr="00966DB6">
        <w:rPr>
          <w:i w:val="0"/>
          <w:iCs w:val="0"/>
          <w:sz w:val="20"/>
          <w:szCs w:val="20"/>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r w:rsidR="00F80A0D" w:rsidRPr="00966DB6">
        <w:rPr>
          <w:i w:val="0"/>
          <w:iCs w:val="0"/>
          <w:sz w:val="20"/>
          <w:szCs w:val="20"/>
        </w:rPr>
        <w:t xml:space="preserve"> </w:t>
      </w:r>
      <w:r w:rsidRPr="00966DB6">
        <w:rPr>
          <w:i w:val="0"/>
          <w:iCs w:val="0"/>
          <w:sz w:val="20"/>
          <w:szCs w:val="20"/>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r w:rsidR="00F80A0D" w:rsidRPr="00966DB6">
        <w:rPr>
          <w:i w:val="0"/>
          <w:iCs w:val="0"/>
          <w:sz w:val="20"/>
          <w:szCs w:val="20"/>
        </w:rPr>
        <w:t xml:space="preserve"> </w:t>
      </w:r>
      <w:r w:rsidRPr="00966DB6">
        <w:rPr>
          <w:i w:val="0"/>
          <w:iCs w:val="0"/>
          <w:sz w:val="20"/>
          <w:szCs w:val="20"/>
        </w:rPr>
        <w:t>Наличие противоречивых сведений в заявлении и приложенных к нему документах;</w:t>
      </w:r>
      <w:r w:rsidR="00F80A0D" w:rsidRPr="00966DB6">
        <w:rPr>
          <w:i w:val="0"/>
          <w:iCs w:val="0"/>
          <w:sz w:val="20"/>
          <w:szCs w:val="20"/>
        </w:rPr>
        <w:t xml:space="preserve"> </w:t>
      </w:r>
      <w:r w:rsidRPr="00966DB6">
        <w:rPr>
          <w:i w:val="0"/>
          <w:iCs w:val="0"/>
          <w:sz w:val="20"/>
          <w:szCs w:val="20"/>
        </w:rPr>
        <w:t xml:space="preserve">Заявление подано в орган государственной власти, орган местного самоуправления, в полномочия которых не входит предоставление услуги. Дополнительная информация: </w:t>
      </w:r>
      <w:r w:rsidRPr="00966DB6">
        <w:rPr>
          <w:i w:val="0"/>
          <w:iCs w:val="0"/>
          <w:sz w:val="20"/>
          <w:szCs w:val="20"/>
        </w:rPr>
        <w:tab/>
        <w:t>.</w:t>
      </w:r>
      <w:r w:rsidR="00F80A0D" w:rsidRPr="00966DB6">
        <w:rPr>
          <w:i w:val="0"/>
          <w:iCs w:val="0"/>
          <w:sz w:val="20"/>
          <w:szCs w:val="20"/>
        </w:rPr>
        <w:t xml:space="preserve"> </w:t>
      </w:r>
      <w:r w:rsidRPr="00966DB6">
        <w:rPr>
          <w:i w:val="0"/>
          <w:iCs w:val="0"/>
          <w:sz w:val="20"/>
          <w:szCs w:val="20"/>
        </w:rPr>
        <w:t>Вы вправе повторно обратиться в уполномоченный орган с заявлением о предоставлении услуги после устранения указанных нарушений.</w:t>
      </w:r>
      <w:r w:rsidR="00F80A0D" w:rsidRPr="00966DB6">
        <w:rPr>
          <w:i w:val="0"/>
          <w:iCs w:val="0"/>
          <w:sz w:val="20"/>
          <w:szCs w:val="20"/>
        </w:rPr>
        <w:t xml:space="preserve"> </w:t>
      </w:r>
      <w:r w:rsidRPr="00966DB6">
        <w:rPr>
          <w:i w:val="0"/>
          <w:iCs w:val="0"/>
          <w:sz w:val="20"/>
          <w:szCs w:val="20"/>
        </w:rPr>
        <w:t>Данный отказ может быть обжалован в досудебном порядке путем направления жалобы в уполномоченный орган, а также в судебном порядке.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06"/>
        <w:gridCol w:w="7598"/>
      </w:tblGrid>
      <w:tr w:rsidR="00A87FE6" w:rsidRPr="00966DB6" w14:paraId="0144CAEA" w14:textId="77777777" w:rsidTr="00F80A0D">
        <w:trPr>
          <w:trHeight w:hRule="exact" w:val="215"/>
          <w:jc w:val="center"/>
        </w:trPr>
        <w:tc>
          <w:tcPr>
            <w:tcW w:w="2506" w:type="dxa"/>
            <w:shd w:val="clear" w:color="auto" w:fill="auto"/>
          </w:tcPr>
          <w:p w14:paraId="634DDF4A" w14:textId="77777777" w:rsidR="00A87FE6" w:rsidRPr="00966DB6" w:rsidRDefault="00A87FE6" w:rsidP="00A87FE6">
            <w:pPr>
              <w:pStyle w:val="afff"/>
              <w:jc w:val="both"/>
              <w:rPr>
                <w:color w:val="auto"/>
                <w:sz w:val="20"/>
                <w:szCs w:val="20"/>
              </w:rPr>
            </w:pPr>
            <w:r w:rsidRPr="00966DB6">
              <w:rPr>
                <w:color w:val="auto"/>
                <w:sz w:val="20"/>
                <w:szCs w:val="20"/>
              </w:rPr>
              <w:t>(должность)</w:t>
            </w:r>
          </w:p>
        </w:tc>
        <w:tc>
          <w:tcPr>
            <w:tcW w:w="7598" w:type="dxa"/>
            <w:shd w:val="clear" w:color="auto" w:fill="auto"/>
          </w:tcPr>
          <w:p w14:paraId="57FF8958" w14:textId="113E2DDD" w:rsidR="00A87FE6" w:rsidRPr="00966DB6" w:rsidRDefault="00A87FE6" w:rsidP="00F80A0D">
            <w:pPr>
              <w:pStyle w:val="afff"/>
              <w:tabs>
                <w:tab w:val="left" w:pos="2858"/>
              </w:tabs>
              <w:jc w:val="both"/>
              <w:rPr>
                <w:color w:val="auto"/>
                <w:sz w:val="20"/>
                <w:szCs w:val="20"/>
              </w:rPr>
            </w:pPr>
            <w:r w:rsidRPr="00966DB6">
              <w:rPr>
                <w:color w:val="auto"/>
                <w:sz w:val="20"/>
                <w:szCs w:val="20"/>
              </w:rPr>
              <w:t>(подпись)</w:t>
            </w:r>
            <w:r w:rsidR="00F80A0D" w:rsidRPr="00966DB6">
              <w:rPr>
                <w:color w:val="auto"/>
                <w:sz w:val="20"/>
                <w:szCs w:val="20"/>
              </w:rPr>
              <w:t xml:space="preserve"> </w:t>
            </w:r>
            <w:r w:rsidRPr="00966DB6">
              <w:rPr>
                <w:color w:val="auto"/>
                <w:sz w:val="20"/>
                <w:szCs w:val="20"/>
              </w:rPr>
              <w:t>(фамилия, имя, отчество (последнее -</w:t>
            </w:r>
            <w:r w:rsidR="00F80A0D" w:rsidRPr="00966DB6">
              <w:rPr>
                <w:color w:val="auto"/>
                <w:sz w:val="20"/>
                <w:szCs w:val="20"/>
              </w:rPr>
              <w:t xml:space="preserve"> </w:t>
            </w:r>
            <w:r w:rsidRPr="00966DB6">
              <w:rPr>
                <w:color w:val="auto"/>
                <w:sz w:val="20"/>
                <w:szCs w:val="20"/>
              </w:rPr>
              <w:t>при наличии))</w:t>
            </w:r>
          </w:p>
        </w:tc>
      </w:tr>
    </w:tbl>
    <w:p w14:paraId="0F2E977A" w14:textId="77777777" w:rsidR="00F80A0D" w:rsidRPr="00966DB6" w:rsidRDefault="00A87FE6" w:rsidP="00F80A0D">
      <w:pPr>
        <w:pStyle w:val="affff0"/>
        <w:jc w:val="both"/>
      </w:pPr>
      <w:r w:rsidRPr="00966DB6">
        <w:t xml:space="preserve">Дата                                                                                                                                           </w:t>
      </w:r>
    </w:p>
    <w:p w14:paraId="2B227BB9" w14:textId="346F8CD9" w:rsidR="00A87FE6" w:rsidRPr="00966DB6" w:rsidRDefault="00A87FE6" w:rsidP="00F80A0D">
      <w:pPr>
        <w:pStyle w:val="affff0"/>
        <w:jc w:val="both"/>
      </w:pPr>
      <w:r w:rsidRPr="00966DB6">
        <w:t>Приложение № 8</w:t>
      </w:r>
      <w:r w:rsidR="00F80A0D" w:rsidRPr="00966DB6">
        <w:t xml:space="preserve"> </w:t>
      </w:r>
      <w:r w:rsidRPr="00966DB6">
        <w:t>к Административному регламенту по предоставлению муниципальной услуги</w:t>
      </w:r>
      <w:r w:rsidR="00F80A0D" w:rsidRPr="00966DB6">
        <w:t xml:space="preserve"> </w:t>
      </w:r>
      <w:r w:rsidRPr="00966DB6">
        <w:t xml:space="preserve">кому: </w:t>
      </w:r>
      <w:r w:rsidRPr="00966DB6">
        <w:rPr>
          <w:u w:val="single"/>
        </w:rPr>
        <w:tab/>
      </w:r>
    </w:p>
    <w:p w14:paraId="036886AA" w14:textId="6CCC2849" w:rsidR="00A87FE6" w:rsidRPr="00966DB6" w:rsidRDefault="00A87FE6" w:rsidP="00DB696D">
      <w:pPr>
        <w:pStyle w:val="70"/>
        <w:spacing w:after="0"/>
        <w:jc w:val="both"/>
        <w:rPr>
          <w:sz w:val="20"/>
          <w:szCs w:val="20"/>
        </w:rPr>
      </w:pPr>
      <w:r w:rsidRPr="00966DB6">
        <w:rPr>
          <w:sz w:val="20"/>
          <w:szCs w:val="20"/>
        </w:rPr>
        <w:t>(наименование заявителя (фамилия, имя, отчество-</w:t>
      </w:r>
      <w:r w:rsidR="00F80A0D" w:rsidRPr="00966DB6">
        <w:rPr>
          <w:sz w:val="20"/>
          <w:szCs w:val="20"/>
        </w:rPr>
        <w:t xml:space="preserve"> </w:t>
      </w:r>
      <w:r w:rsidRPr="00966DB6">
        <w:rPr>
          <w:sz w:val="20"/>
          <w:szCs w:val="20"/>
        </w:rPr>
        <w:t xml:space="preserve">для граждан, полное наименование организации, </w:t>
      </w:r>
      <w:r w:rsidR="00F80A0D" w:rsidRPr="00966DB6">
        <w:rPr>
          <w:sz w:val="20"/>
          <w:szCs w:val="20"/>
        </w:rPr>
        <w:t xml:space="preserve"> </w:t>
      </w:r>
      <w:r w:rsidRPr="00966DB6">
        <w:rPr>
          <w:sz w:val="20"/>
          <w:szCs w:val="20"/>
        </w:rPr>
        <w:t>фамилия, имя, отчество руководителя – для юридических лиц),</w:t>
      </w:r>
      <w:r w:rsidR="00F80A0D" w:rsidRPr="00966DB6">
        <w:rPr>
          <w:sz w:val="20"/>
          <w:szCs w:val="20"/>
        </w:rPr>
        <w:t xml:space="preserve"> </w:t>
      </w:r>
      <w:r w:rsidRPr="00966DB6">
        <w:rPr>
          <w:sz w:val="20"/>
          <w:szCs w:val="20"/>
        </w:rPr>
        <w:t>куда:</w:t>
      </w:r>
      <w:r w:rsidR="00DB696D">
        <w:rPr>
          <w:sz w:val="20"/>
          <w:szCs w:val="20"/>
        </w:rPr>
        <w:t>___________________________________________________________</w:t>
      </w:r>
      <w:r w:rsidRPr="00966DB6">
        <w:rPr>
          <w:sz w:val="20"/>
          <w:szCs w:val="20"/>
        </w:rPr>
        <w:t xml:space="preserve"> </w:t>
      </w:r>
    </w:p>
    <w:p w14:paraId="45EB2106" w14:textId="0623A420" w:rsidR="00A87FE6" w:rsidRPr="00966DB6" w:rsidRDefault="00A87FE6" w:rsidP="00FA22A6">
      <w:pPr>
        <w:pStyle w:val="70"/>
        <w:spacing w:after="0"/>
        <w:jc w:val="both"/>
        <w:rPr>
          <w:sz w:val="20"/>
          <w:szCs w:val="20"/>
        </w:rPr>
      </w:pPr>
      <w:r w:rsidRPr="00966DB6">
        <w:rPr>
          <w:sz w:val="20"/>
          <w:szCs w:val="20"/>
        </w:rPr>
        <w:t>(его почтовый индекс и адрес, телефон, адрес электронной почты)</w:t>
      </w:r>
      <w:r w:rsidR="00F80A0D" w:rsidRPr="00966DB6">
        <w:rPr>
          <w:sz w:val="20"/>
          <w:szCs w:val="20"/>
        </w:rPr>
        <w:t xml:space="preserve"> </w:t>
      </w:r>
      <w:r w:rsidR="00FA22A6">
        <w:rPr>
          <w:sz w:val="20"/>
          <w:szCs w:val="20"/>
        </w:rPr>
        <w:t xml:space="preserve"> </w:t>
      </w:r>
      <w:r w:rsidRPr="00966DB6">
        <w:rPr>
          <w:b/>
          <w:bCs/>
          <w:sz w:val="20"/>
          <w:szCs w:val="20"/>
        </w:rPr>
        <w:t>РЕШЕНИЕ</w:t>
      </w:r>
      <w:r w:rsidR="00F80A0D" w:rsidRPr="00966DB6">
        <w:rPr>
          <w:sz w:val="20"/>
          <w:szCs w:val="20"/>
        </w:rPr>
        <w:t xml:space="preserve"> </w:t>
      </w:r>
      <w:r w:rsidRPr="00966DB6">
        <w:rPr>
          <w:b/>
          <w:bCs/>
          <w:sz w:val="20"/>
          <w:szCs w:val="20"/>
        </w:rPr>
        <w:t>о приостановлении рассмотрения заявления об утверждении схемы</w:t>
      </w:r>
      <w:r w:rsidR="00F80A0D" w:rsidRPr="00966DB6">
        <w:rPr>
          <w:b/>
          <w:bCs/>
          <w:sz w:val="20"/>
          <w:szCs w:val="20"/>
        </w:rPr>
        <w:t xml:space="preserve"> </w:t>
      </w:r>
      <w:r w:rsidRPr="00966DB6">
        <w:rPr>
          <w:b/>
          <w:bCs/>
          <w:sz w:val="20"/>
          <w:szCs w:val="20"/>
        </w:rPr>
        <w:t>расположения земельного участка на кадастровом плане территории</w:t>
      </w:r>
      <w:r w:rsidR="00F80A0D" w:rsidRPr="00966DB6">
        <w:rPr>
          <w:sz w:val="20"/>
          <w:szCs w:val="20"/>
        </w:rPr>
        <w:t xml:space="preserve"> </w:t>
      </w:r>
      <w:r w:rsidRPr="00966DB6">
        <w:rPr>
          <w:sz w:val="20"/>
          <w:szCs w:val="20"/>
        </w:rPr>
        <w:t xml:space="preserve">Рассмотрев заявление от </w:t>
      </w:r>
      <w:r w:rsidRPr="00966DB6">
        <w:rPr>
          <w:sz w:val="20"/>
          <w:szCs w:val="20"/>
        </w:rPr>
        <w:tab/>
        <w:t xml:space="preserve"> №</w:t>
      </w:r>
      <w:r w:rsidRPr="00966DB6">
        <w:rPr>
          <w:sz w:val="20"/>
          <w:szCs w:val="20"/>
        </w:rPr>
        <w:tab/>
      </w:r>
      <w:r w:rsidRPr="00966DB6">
        <w:rPr>
          <w:sz w:val="20"/>
          <w:szCs w:val="20"/>
        </w:rPr>
        <w:tab/>
        <w:t xml:space="preserve"> (Заявитель:) и приложенные к нему документы, сообщаю, что на рассмотрении </w:t>
      </w:r>
      <w:r w:rsidRPr="00966DB6">
        <w:rPr>
          <w:sz w:val="20"/>
          <w:szCs w:val="20"/>
        </w:rPr>
        <w:tab/>
        <w:t xml:space="preserve"> (наименование</w:t>
      </w:r>
      <w:r w:rsidR="00F80A0D" w:rsidRPr="00966DB6">
        <w:rPr>
          <w:sz w:val="20"/>
          <w:szCs w:val="20"/>
        </w:rPr>
        <w:t xml:space="preserve"> </w:t>
      </w:r>
      <w:r w:rsidRPr="00966DB6">
        <w:rPr>
          <w:sz w:val="20"/>
          <w:szCs w:val="20"/>
        </w:rPr>
        <w:t>уполномоченного органа) 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w:t>
      </w:r>
      <w:r w:rsidR="00F80A0D" w:rsidRPr="00966DB6">
        <w:rPr>
          <w:sz w:val="20"/>
          <w:szCs w:val="20"/>
        </w:rPr>
        <w:t xml:space="preserve"> </w:t>
      </w:r>
      <w:r w:rsidRPr="00966DB6">
        <w:rPr>
          <w:sz w:val="20"/>
          <w:szCs w:val="20"/>
        </w:rPr>
        <w:t xml:space="preserve">В связи с изложенным рассмотрение заявления от № </w:t>
      </w:r>
      <w:r w:rsidRPr="00966DB6">
        <w:rPr>
          <w:sz w:val="20"/>
          <w:szCs w:val="20"/>
        </w:rPr>
        <w:tab/>
        <w:t xml:space="preserve"> приостанавливается до принятия решения об утверждении</w:t>
      </w:r>
      <w:r w:rsidR="00F80A0D" w:rsidRPr="00966DB6">
        <w:rPr>
          <w:sz w:val="20"/>
          <w:szCs w:val="20"/>
        </w:rPr>
        <w:t xml:space="preserve"> </w:t>
      </w:r>
      <w:r w:rsidRPr="00966DB6">
        <w:rPr>
          <w:sz w:val="20"/>
          <w:szCs w:val="20"/>
        </w:rPr>
        <w:t>направленной или представленной ранее схемы расположения земельного участка на кадастровом плане территории или до</w:t>
      </w:r>
      <w:r w:rsidR="00F80A0D" w:rsidRPr="00966DB6">
        <w:rPr>
          <w:sz w:val="20"/>
          <w:szCs w:val="20"/>
        </w:rPr>
        <w:t xml:space="preserve"> </w:t>
      </w:r>
      <w:r w:rsidRPr="00966DB6">
        <w:rPr>
          <w:sz w:val="20"/>
          <w:szCs w:val="20"/>
        </w:rPr>
        <w:t>принятия решения об отказе в утверждении указанной схемы.</w:t>
      </w:r>
      <w:r w:rsidR="00F80A0D" w:rsidRPr="00966DB6">
        <w:rPr>
          <w:sz w:val="20"/>
          <w:szCs w:val="20"/>
        </w:rPr>
        <w:t xml:space="preserve"> </w:t>
      </w:r>
      <w:r w:rsidRPr="00966DB6">
        <w:rPr>
          <w:sz w:val="20"/>
          <w:szCs w:val="20"/>
        </w:rPr>
        <w:t>Дополнительно информируем:</w:t>
      </w:r>
    </w:p>
    <w:p w14:paraId="685EADCE" w14:textId="77777777" w:rsidR="00A87FE6" w:rsidRPr="00A87FE6" w:rsidRDefault="00A87FE6" w:rsidP="00A87FE6">
      <w:pPr>
        <w:pStyle w:val="70"/>
        <w:pBdr>
          <w:top w:val="single" w:sz="4" w:space="0" w:color="auto"/>
        </w:pBdr>
        <w:spacing w:after="0"/>
        <w:jc w:val="both"/>
        <w:rPr>
          <w:sz w:val="20"/>
          <w:szCs w:val="20"/>
        </w:rPr>
      </w:pPr>
      <w:r w:rsidRPr="00966DB6">
        <w:rPr>
          <w:noProof/>
          <w:sz w:val="20"/>
          <w:szCs w:val="20"/>
        </w:rPr>
        <mc:AlternateContent>
          <mc:Choice Requires="wps">
            <w:drawing>
              <wp:anchor distT="0" distB="0" distL="114300" distR="1689735" simplePos="0" relativeHeight="251814912" behindDoc="0" locked="0" layoutInCell="1" allowOverlap="1" wp14:anchorId="292D4102" wp14:editId="4823C2E4">
                <wp:simplePos x="0" y="0"/>
                <wp:positionH relativeFrom="page">
                  <wp:posOffset>1114425</wp:posOffset>
                </wp:positionH>
                <wp:positionV relativeFrom="paragraph">
                  <wp:posOffset>12700</wp:posOffset>
                </wp:positionV>
                <wp:extent cx="826135" cy="194945"/>
                <wp:effectExtent l="0" t="0" r="0" b="0"/>
                <wp:wrapSquare wrapText="right"/>
                <wp:docPr id="143" name="Shape 79"/>
                <wp:cNvGraphicFramePr/>
                <a:graphic xmlns:a="http://schemas.openxmlformats.org/drawingml/2006/main">
                  <a:graphicData uri="http://schemas.microsoft.com/office/word/2010/wordprocessingShape">
                    <wps:wsp>
                      <wps:cNvSpPr txBox="1"/>
                      <wps:spPr>
                        <a:xfrm>
                          <a:off x="0" y="0"/>
                          <a:ext cx="826135" cy="194945"/>
                        </a:xfrm>
                        <a:prstGeom prst="rect">
                          <a:avLst/>
                        </a:prstGeom>
                        <a:noFill/>
                      </wps:spPr>
                      <wps:txbx>
                        <w:txbxContent>
                          <w:p w14:paraId="105635AD" w14:textId="77777777" w:rsidR="00C361D9" w:rsidRDefault="00C361D9" w:rsidP="00A87FE6">
                            <w:pPr>
                              <w:pStyle w:val="70"/>
                              <w:pBdr>
                                <w:top w:val="single" w:sz="4" w:space="0" w:color="auto"/>
                              </w:pBdr>
                              <w:spacing w:after="0"/>
                            </w:pPr>
                            <w:r>
                              <w:t>(должность)</w:t>
                            </w:r>
                          </w:p>
                        </w:txbxContent>
                      </wps:txbx>
                      <wps:bodyPr wrap="none" lIns="0" tIns="0" rIns="0" bIns="0"/>
                    </wps:wsp>
                  </a:graphicData>
                </a:graphic>
              </wp:anchor>
            </w:drawing>
          </mc:Choice>
          <mc:Fallback>
            <w:pict>
              <v:shape w14:anchorId="292D4102" id="Shape 79" o:spid="_x0000_s1027" type="#_x0000_t202" style="position:absolute;left:0;text-align:left;margin-left:87.75pt;margin-top:1pt;width:65.05pt;height:15.35pt;z-index:251814912;visibility:visible;mso-wrap-style:none;mso-wrap-distance-left:9pt;mso-wrap-distance-top:0;mso-wrap-distance-right:133.0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1MljQEAABEDAAAOAAAAZHJzL2Uyb0RvYy54bWysUttOwzAMfUfiH6K8s+7OVq2bhKYhJARI&#10;gw/I0mSN1MRREtbu73GydUPwhnhxHds9Pj72YtXqmhyE8wpMQQe9PiXCcCiV2Rf0431zN6PEB2ZK&#10;VoMRBT0KT1fL25tFY3MxhArqUjiCIMbnjS1oFYLNs8zzSmjme2CFwaQEp1nAp9tnpWMNous6G/b7&#10;06wBV1oHXHiP0fUpSZcJX0rBw6uUXgRSFxS5hWRdsrtos+WC5XvHbKX4mQb7AwvNlMGmF6g1C4x8&#10;OvULSivuwIMMPQ46AykVF2kGnGbQ/zHNtmJWpFlQHG8vMvn/g+UvhzdHVIm7G48oMUzjklJfcj+P&#10;6jTW51i0tVgW2gdosbKLewzGoVvpdPziOATzqPPxoq1oA+EYnA2ng9GEEo6pwXw8H08iSnb92Tof&#10;HgVoEp2COlxdUpQdnn04lXYlsZeBjarrGI8MT0yiF9pde5qnY7mD8ojkG1xyQQ1eISX1k0EN4z10&#10;juuc3dnpkFH3RPN8I3Gx39+p//WSl18AAAD//wMAUEsDBBQABgAIAAAAIQDb8TCN3AAAAAgBAAAP&#10;AAAAZHJzL2Rvd25yZXYueG1sTI/BTsMwEETvSPyDtUjcqJ2gtFWIUyEERyq1cOHmxNskbbyOYqcN&#10;f89yam87mtHsm2Izu16ccQydJw3JQoFAqr3tqNHw/fXxtAYRoiFrek+o4RcDbMr7u8Lk1l9oh+d9&#10;bASXUMiNhjbGIZcy1C06ExZ+QGLv4EdnIsuxkXY0Fy53vUyVWkpnOuIPrRnwrcX6tJ+chsPn9nR8&#10;n3bq2Kg1/iQjzlWy1frxYX59ARFxjtcw/OMzOpTMVPmJbBA961WWcVRDypPYf1bZEkTFR7oCWRby&#10;dkD5BwAA//8DAFBLAQItABQABgAIAAAAIQC2gziS/gAAAOEBAAATAAAAAAAAAAAAAAAAAAAAAABb&#10;Q29udGVudF9UeXBlc10ueG1sUEsBAi0AFAAGAAgAAAAhADj9If/WAAAAlAEAAAsAAAAAAAAAAAAA&#10;AAAALwEAAF9yZWxzLy5yZWxzUEsBAi0AFAAGAAgAAAAhAPevUyWNAQAAEQMAAA4AAAAAAAAAAAAA&#10;AAAALgIAAGRycy9lMm9Eb2MueG1sUEsBAi0AFAAGAAgAAAAhANvxMI3cAAAACAEAAA8AAAAAAAAA&#10;AAAAAAAA5wMAAGRycy9kb3ducmV2LnhtbFBLBQYAAAAABAAEAPMAAADwBAAAAAA=&#10;" filled="f" stroked="f">
                <v:textbox inset="0,0,0,0">
                  <w:txbxContent>
                    <w:p w14:paraId="105635AD" w14:textId="77777777" w:rsidR="00C361D9" w:rsidRDefault="00C361D9" w:rsidP="00A87FE6">
                      <w:pPr>
                        <w:pStyle w:val="70"/>
                        <w:pBdr>
                          <w:top w:val="single" w:sz="4" w:space="0" w:color="auto"/>
                        </w:pBdr>
                        <w:spacing w:after="0"/>
                      </w:pPr>
                      <w:r>
                        <w:t>(должность)</w:t>
                      </w:r>
                    </w:p>
                  </w:txbxContent>
                </v:textbox>
                <w10:wrap type="square" side="right" anchorx="page"/>
              </v:shape>
            </w:pict>
          </mc:Fallback>
        </mc:AlternateContent>
      </w:r>
      <w:r w:rsidRPr="00966DB6">
        <w:rPr>
          <w:noProof/>
          <w:sz w:val="20"/>
          <w:szCs w:val="20"/>
        </w:rPr>
        <mc:AlternateContent>
          <mc:Choice Requires="wps">
            <w:drawing>
              <wp:anchor distT="0" distB="0" distL="1851660" distR="114300" simplePos="0" relativeHeight="251815936" behindDoc="0" locked="0" layoutInCell="1" allowOverlap="1" wp14:anchorId="1EF88484" wp14:editId="3F006DB5">
                <wp:simplePos x="0" y="0"/>
                <wp:positionH relativeFrom="page">
                  <wp:posOffset>2851785</wp:posOffset>
                </wp:positionH>
                <wp:positionV relativeFrom="paragraph">
                  <wp:posOffset>12700</wp:posOffset>
                </wp:positionV>
                <wp:extent cx="664210" cy="194945"/>
                <wp:effectExtent l="0" t="0" r="0" b="0"/>
                <wp:wrapSquare wrapText="right"/>
                <wp:docPr id="144" name="Shape 81"/>
                <wp:cNvGraphicFramePr/>
                <a:graphic xmlns:a="http://schemas.openxmlformats.org/drawingml/2006/main">
                  <a:graphicData uri="http://schemas.microsoft.com/office/word/2010/wordprocessingShape">
                    <wps:wsp>
                      <wps:cNvSpPr txBox="1"/>
                      <wps:spPr>
                        <a:xfrm>
                          <a:off x="0" y="0"/>
                          <a:ext cx="664210" cy="194945"/>
                        </a:xfrm>
                        <a:prstGeom prst="rect">
                          <a:avLst/>
                        </a:prstGeom>
                        <a:noFill/>
                      </wps:spPr>
                      <wps:txbx>
                        <w:txbxContent>
                          <w:p w14:paraId="3AA8DCAF" w14:textId="77777777" w:rsidR="00C361D9" w:rsidRDefault="00C361D9" w:rsidP="00A87FE6">
                            <w:pPr>
                              <w:pStyle w:val="70"/>
                              <w:pBdr>
                                <w:top w:val="single" w:sz="4" w:space="0" w:color="auto"/>
                              </w:pBdr>
                              <w:spacing w:after="0"/>
                            </w:pPr>
                            <w:r>
                              <w:t>(подпись)</w:t>
                            </w:r>
                          </w:p>
                        </w:txbxContent>
                      </wps:txbx>
                      <wps:bodyPr wrap="none" lIns="0" tIns="0" rIns="0" bIns="0"/>
                    </wps:wsp>
                  </a:graphicData>
                </a:graphic>
              </wp:anchor>
            </w:drawing>
          </mc:Choice>
          <mc:Fallback>
            <w:pict>
              <v:shape w14:anchorId="1EF88484" id="Shape 81" o:spid="_x0000_s1028" type="#_x0000_t202" style="position:absolute;left:0;text-align:left;margin-left:224.55pt;margin-top:1pt;width:52.3pt;height:15.35pt;z-index:251815936;visibility:visible;mso-wrap-style:none;mso-wrap-distance-left:145.8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6RjAEAABEDAAAOAAAAZHJzL2Uyb0RvYy54bWysUsFqwzAMvQ/2D8b3NU3JShuaFkbpGIxt&#10;0O0DXMduDLFlbK9J/36y27Rju41dFFlSnp6etFj1uiUH4bwCU9F8NKZEGA61MvuKfrxv7maU+MBM&#10;zVowoqJH4elqeXuz6GwpJtBAWwtHEMT4srMVbUKwZZZ53gjN/AisMJiU4DQL+HT7rHasQ3TdZpPx&#10;eJp14GrrgAvvMbo+Jeky4UspeHiV0otA2ooit5CsS3YXbbZcsHLvmG0UP9Ngf2ChmTLY9AK1ZoGR&#10;T6d+QWnFHXiQYcRBZyCl4iLNgNPk4x/TbBtmRZoFxfH2IpP/P1j+cnhzRNW4u6KgxDCNS0p9ySyP&#10;6nTWl1i0tVgW+gfosXKIewzGoXvpdPziOATzqPPxoq3oA+EYnE6LSY4Zjql8XsyL+4iSXX+2zodH&#10;AZpEp6IOV5cUZYdnH06lQ0nsZWCj2jbGI8MTk+iFfteneSYDyx3URyTf4ZIravAKKWmfDGoY72Fw&#10;3ODszs6AjLonmucbiYv9/k79r5e8/AIAAP//AwBQSwMEFAAGAAgAAAAhAG5h0NreAAAACAEAAA8A&#10;AABkcnMvZG93bnJldi54bWxMj8FOwzAQRO9I/IO1SNyonbSlJWRTIQRHKrVw4ebE2yRtvI5ipw1/&#10;jznR42hGM2/yzWQ7cabBt44RkpkCQVw503KN8PX5/rAG4YNmozvHhPBDHjbF7U2uM+MuvKPzPtQi&#10;lrDPNEITQp9J6auGrPYz1xNH7+AGq0OUQy3NoC+x3HYyVepRWt1yXGh0T68NVaf9aBEOH9vT8W3c&#10;qWOt1vSdDDSVyRbx/m56eQYRaAr/YfjDj+hQRKbSjWy86BAWi6ckRhHSeCn6y+V8BaJEmKcrkEUu&#10;rw8UvwAAAP//AwBQSwECLQAUAAYACAAAACEAtoM4kv4AAADhAQAAEwAAAAAAAAAAAAAAAAAAAAAA&#10;W0NvbnRlbnRfVHlwZXNdLnhtbFBLAQItABQABgAIAAAAIQA4/SH/1gAAAJQBAAALAAAAAAAAAAAA&#10;AAAAAC8BAABfcmVscy8ucmVsc1BLAQItABQABgAIAAAAIQC3XG6RjAEAABEDAAAOAAAAAAAAAAAA&#10;AAAAAC4CAABkcnMvZTJvRG9jLnhtbFBLAQItABQABgAIAAAAIQBuYdDa3gAAAAgBAAAPAAAAAAAA&#10;AAAAAAAAAOYDAABkcnMvZG93bnJldi54bWxQSwUGAAAAAAQABADzAAAA8QQAAAAA&#10;" filled="f" stroked="f">
                <v:textbox inset="0,0,0,0">
                  <w:txbxContent>
                    <w:p w14:paraId="3AA8DCAF" w14:textId="77777777" w:rsidR="00C361D9" w:rsidRDefault="00C361D9" w:rsidP="00A87FE6">
                      <w:pPr>
                        <w:pStyle w:val="70"/>
                        <w:pBdr>
                          <w:top w:val="single" w:sz="4" w:space="0" w:color="auto"/>
                        </w:pBdr>
                        <w:spacing w:after="0"/>
                      </w:pPr>
                      <w:r>
                        <w:t>(подпись)</w:t>
                      </w:r>
                    </w:p>
                  </w:txbxContent>
                </v:textbox>
                <w10:wrap type="square" side="right" anchorx="page"/>
              </v:shape>
            </w:pict>
          </mc:Fallback>
        </mc:AlternateContent>
      </w:r>
      <w:r w:rsidRPr="00966DB6">
        <w:rPr>
          <w:sz w:val="20"/>
          <w:szCs w:val="20"/>
        </w:rPr>
        <w:t xml:space="preserve">(фамилия, имя, отчество (последнее </w:t>
      </w:r>
      <w:r w:rsidRPr="00A87FE6">
        <w:rPr>
          <w:sz w:val="20"/>
          <w:szCs w:val="20"/>
        </w:rPr>
        <w:t>-</w:t>
      </w:r>
      <w:r w:rsidRPr="00A87FE6">
        <w:rPr>
          <w:sz w:val="20"/>
          <w:szCs w:val="20"/>
        </w:rPr>
        <w:br/>
        <w:t>при наличии))</w:t>
      </w:r>
    </w:p>
    <w:p w14:paraId="133EB4BF" w14:textId="441B39EC" w:rsidR="00A87FE6" w:rsidRDefault="00A87FE6" w:rsidP="00A87FE6">
      <w:pPr>
        <w:pStyle w:val="1f0"/>
        <w:ind w:firstLine="0"/>
        <w:jc w:val="both"/>
        <w:rPr>
          <w:sz w:val="20"/>
          <w:szCs w:val="20"/>
        </w:rPr>
      </w:pPr>
      <w:r w:rsidRPr="00A87FE6">
        <w:rPr>
          <w:sz w:val="20"/>
          <w:szCs w:val="20"/>
        </w:rPr>
        <w:t>Дата</w:t>
      </w:r>
    </w:p>
    <w:p w14:paraId="56CEE393" w14:textId="77777777" w:rsidR="00F80A0D" w:rsidRDefault="00F80A0D" w:rsidP="00A87FE6">
      <w:pPr>
        <w:pStyle w:val="1f0"/>
        <w:ind w:firstLine="0"/>
        <w:jc w:val="both"/>
        <w:rPr>
          <w:sz w:val="20"/>
          <w:szCs w:val="20"/>
        </w:rPr>
        <w:sectPr w:rsidR="00F80A0D" w:rsidSect="00966DB6">
          <w:headerReference w:type="default" r:id="rId51"/>
          <w:footerReference w:type="default" r:id="rId52"/>
          <w:pgSz w:w="11900" w:h="16840"/>
          <w:pgMar w:top="567" w:right="567" w:bottom="567" w:left="680" w:header="0" w:footer="0" w:gutter="0"/>
          <w:pgNumType w:start="46"/>
          <w:cols w:space="720"/>
          <w:noEndnote/>
          <w:docGrid w:linePitch="360"/>
        </w:sectPr>
      </w:pPr>
    </w:p>
    <w:p w14:paraId="6CCC2E60" w14:textId="5CDEAE56" w:rsidR="00A87FE6" w:rsidRPr="00FA22A6" w:rsidRDefault="00A87FE6" w:rsidP="00A87FE6">
      <w:pPr>
        <w:pStyle w:val="1f0"/>
        <w:ind w:firstLine="0"/>
        <w:jc w:val="both"/>
        <w:rPr>
          <w:color w:val="auto"/>
          <w:sz w:val="20"/>
          <w:szCs w:val="20"/>
        </w:rPr>
      </w:pPr>
      <w:r w:rsidRPr="00FA22A6">
        <w:rPr>
          <w:color w:val="auto"/>
          <w:sz w:val="20"/>
          <w:szCs w:val="20"/>
        </w:rPr>
        <w:lastRenderedPageBreak/>
        <w:t>Приложение № 9</w:t>
      </w:r>
      <w:r w:rsidR="00F80A0D" w:rsidRPr="00FA22A6">
        <w:rPr>
          <w:color w:val="auto"/>
          <w:sz w:val="20"/>
          <w:szCs w:val="20"/>
        </w:rPr>
        <w:t xml:space="preserve"> </w:t>
      </w:r>
      <w:r w:rsidRPr="00FA22A6">
        <w:rPr>
          <w:color w:val="auto"/>
          <w:sz w:val="20"/>
          <w:szCs w:val="20"/>
        </w:rPr>
        <w:t>к Административному регламенту по предоставлению муниципальной услуги</w:t>
      </w:r>
      <w:r w:rsidR="00F80A0D" w:rsidRPr="00FA22A6">
        <w:rPr>
          <w:color w:val="auto"/>
          <w:sz w:val="20"/>
          <w:szCs w:val="20"/>
        </w:rPr>
        <w:t xml:space="preserve"> </w:t>
      </w:r>
      <w:r w:rsidRPr="00FA22A6">
        <w:rPr>
          <w:color w:val="auto"/>
          <w:sz w:val="20"/>
          <w:szCs w:val="20"/>
        </w:rPr>
        <w:t>Состав, последовательность и сроки выполнения административных процедур</w:t>
      </w:r>
      <w:r w:rsidR="00F80A0D" w:rsidRPr="00FA22A6">
        <w:rPr>
          <w:color w:val="auto"/>
          <w:sz w:val="20"/>
          <w:szCs w:val="20"/>
        </w:rPr>
        <w:t xml:space="preserve"> </w:t>
      </w:r>
      <w:r w:rsidRPr="00FA22A6">
        <w:rPr>
          <w:color w:val="auto"/>
          <w:sz w:val="20"/>
          <w:szCs w:val="20"/>
        </w:rPr>
        <w:t>(действий) при предоставлении</w:t>
      </w:r>
      <w:r w:rsidR="00F80A0D" w:rsidRPr="00FA22A6">
        <w:rPr>
          <w:color w:val="auto"/>
          <w:sz w:val="20"/>
          <w:szCs w:val="20"/>
        </w:rPr>
        <w:t xml:space="preserve"> </w:t>
      </w:r>
      <w:r w:rsidRPr="00FA22A6">
        <w:rPr>
          <w:color w:val="auto"/>
          <w:sz w:val="20"/>
          <w:szCs w:val="20"/>
        </w:rPr>
        <w:t>муниципальной услуги</w:t>
      </w:r>
    </w:p>
    <w:tbl>
      <w:tblPr>
        <w:tblOverlap w:val="neve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41"/>
        <w:gridCol w:w="3206"/>
        <w:gridCol w:w="10"/>
        <w:gridCol w:w="1675"/>
        <w:gridCol w:w="2088"/>
        <w:gridCol w:w="14"/>
        <w:gridCol w:w="1978"/>
        <w:gridCol w:w="24"/>
        <w:gridCol w:w="9"/>
        <w:gridCol w:w="1748"/>
        <w:gridCol w:w="1744"/>
      </w:tblGrid>
      <w:tr w:rsidR="00F80A0D" w:rsidRPr="00FA22A6" w14:paraId="7C78D2F2" w14:textId="77777777" w:rsidTr="00F80A0D">
        <w:trPr>
          <w:trHeight w:hRule="exact" w:val="1115"/>
          <w:jc w:val="center"/>
        </w:trPr>
        <w:tc>
          <w:tcPr>
            <w:tcW w:w="2241" w:type="dxa"/>
            <w:shd w:val="clear" w:color="auto" w:fill="auto"/>
            <w:vAlign w:val="center"/>
          </w:tcPr>
          <w:p w14:paraId="701C1A6C"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Основание для начала административной процедуры</w:t>
            </w:r>
          </w:p>
        </w:tc>
        <w:tc>
          <w:tcPr>
            <w:tcW w:w="3206" w:type="dxa"/>
            <w:shd w:val="clear" w:color="auto" w:fill="auto"/>
            <w:vAlign w:val="center"/>
          </w:tcPr>
          <w:p w14:paraId="012EA3B0"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Содержание административных действий</w:t>
            </w:r>
          </w:p>
        </w:tc>
        <w:tc>
          <w:tcPr>
            <w:tcW w:w="1685" w:type="dxa"/>
            <w:gridSpan w:val="2"/>
            <w:shd w:val="clear" w:color="auto" w:fill="auto"/>
            <w:vAlign w:val="center"/>
          </w:tcPr>
          <w:p w14:paraId="754A538D"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Срок выполнения административных действий</w:t>
            </w:r>
          </w:p>
        </w:tc>
        <w:tc>
          <w:tcPr>
            <w:tcW w:w="2088" w:type="dxa"/>
            <w:shd w:val="clear" w:color="auto" w:fill="auto"/>
            <w:vAlign w:val="center"/>
          </w:tcPr>
          <w:p w14:paraId="3F744667"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Должностное лицо, ответственное за выполнение административного действия</w:t>
            </w:r>
          </w:p>
        </w:tc>
        <w:tc>
          <w:tcPr>
            <w:tcW w:w="1992" w:type="dxa"/>
            <w:gridSpan w:val="2"/>
            <w:shd w:val="clear" w:color="auto" w:fill="auto"/>
            <w:vAlign w:val="center"/>
          </w:tcPr>
          <w:p w14:paraId="6ABDBE4C"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Место выполнения административного действия/ используемая информационная система</w:t>
            </w:r>
          </w:p>
        </w:tc>
        <w:tc>
          <w:tcPr>
            <w:tcW w:w="1781" w:type="dxa"/>
            <w:gridSpan w:val="3"/>
            <w:shd w:val="clear" w:color="auto" w:fill="auto"/>
            <w:vAlign w:val="center"/>
          </w:tcPr>
          <w:p w14:paraId="0C3A647F"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Критерии принятия решения</w:t>
            </w:r>
          </w:p>
        </w:tc>
        <w:tc>
          <w:tcPr>
            <w:tcW w:w="1743" w:type="dxa"/>
            <w:shd w:val="clear" w:color="auto" w:fill="auto"/>
            <w:vAlign w:val="center"/>
          </w:tcPr>
          <w:p w14:paraId="372E0B6B"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Результат административного действия, способ фиксации</w:t>
            </w:r>
          </w:p>
        </w:tc>
      </w:tr>
      <w:tr w:rsidR="00F80A0D" w:rsidRPr="00FA22A6" w14:paraId="3C2AFC15" w14:textId="77777777" w:rsidTr="00F80A0D">
        <w:trPr>
          <w:trHeight w:hRule="exact" w:val="283"/>
          <w:jc w:val="center"/>
        </w:trPr>
        <w:tc>
          <w:tcPr>
            <w:tcW w:w="5447" w:type="dxa"/>
            <w:gridSpan w:val="2"/>
            <w:shd w:val="clear" w:color="auto" w:fill="auto"/>
          </w:tcPr>
          <w:p w14:paraId="42418E44" w14:textId="77777777" w:rsidR="00A87FE6" w:rsidRPr="00FA22A6" w:rsidRDefault="00A87FE6" w:rsidP="00F80A0D">
            <w:pPr>
              <w:spacing w:after="0" w:line="240" w:lineRule="auto"/>
              <w:jc w:val="both"/>
              <w:rPr>
                <w:rFonts w:ascii="Times New Roman" w:hAnsi="Times New Roman" w:cs="Times New Roman"/>
                <w:sz w:val="18"/>
                <w:szCs w:val="18"/>
              </w:rPr>
            </w:pPr>
          </w:p>
        </w:tc>
        <w:tc>
          <w:tcPr>
            <w:tcW w:w="9289" w:type="dxa"/>
            <w:gridSpan w:val="9"/>
            <w:shd w:val="clear" w:color="auto" w:fill="auto"/>
            <w:vAlign w:val="bottom"/>
          </w:tcPr>
          <w:p w14:paraId="67FBA662"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1. Проверка документов и регистрация заявления</w:t>
            </w:r>
          </w:p>
        </w:tc>
      </w:tr>
      <w:tr w:rsidR="00F80A0D" w:rsidRPr="00FA22A6" w14:paraId="3CC1F97C" w14:textId="77777777" w:rsidTr="00DB696D">
        <w:trPr>
          <w:trHeight w:hRule="exact" w:val="1134"/>
          <w:jc w:val="center"/>
        </w:trPr>
        <w:tc>
          <w:tcPr>
            <w:tcW w:w="2241" w:type="dxa"/>
            <w:shd w:val="clear" w:color="auto" w:fill="auto"/>
            <w:vAlign w:val="bottom"/>
          </w:tcPr>
          <w:p w14:paraId="58157C7B"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Поступление заявления и документов для предоставления муниципальной услуги в Уполномоченный орган</w:t>
            </w:r>
          </w:p>
        </w:tc>
        <w:tc>
          <w:tcPr>
            <w:tcW w:w="3206" w:type="dxa"/>
            <w:shd w:val="clear" w:color="auto" w:fill="auto"/>
          </w:tcPr>
          <w:p w14:paraId="4B556621"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Прием и проверка комплектности документов на наличие/отсутствие оснований для отказа в приеме документов, предусмотрено  Административным регламентом</w:t>
            </w:r>
          </w:p>
        </w:tc>
        <w:tc>
          <w:tcPr>
            <w:tcW w:w="1685" w:type="dxa"/>
            <w:gridSpan w:val="2"/>
            <w:shd w:val="clear" w:color="auto" w:fill="auto"/>
          </w:tcPr>
          <w:p w14:paraId="263BEBF6"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1 рабочий день</w:t>
            </w:r>
          </w:p>
        </w:tc>
        <w:tc>
          <w:tcPr>
            <w:tcW w:w="2088" w:type="dxa"/>
            <w:shd w:val="clear" w:color="auto" w:fill="auto"/>
          </w:tcPr>
          <w:p w14:paraId="63D80C64"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Уполномоченного органа, ответственное за предоставление муниципальной услуги</w:t>
            </w:r>
          </w:p>
        </w:tc>
        <w:tc>
          <w:tcPr>
            <w:tcW w:w="1992" w:type="dxa"/>
            <w:gridSpan w:val="2"/>
            <w:shd w:val="clear" w:color="auto" w:fill="auto"/>
          </w:tcPr>
          <w:p w14:paraId="726031DD"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Уполномоченный орган / ГИС</w:t>
            </w:r>
          </w:p>
        </w:tc>
        <w:tc>
          <w:tcPr>
            <w:tcW w:w="1781" w:type="dxa"/>
            <w:gridSpan w:val="3"/>
            <w:shd w:val="clear" w:color="auto" w:fill="auto"/>
          </w:tcPr>
          <w:p w14:paraId="6F65EDCF"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w:t>
            </w:r>
          </w:p>
        </w:tc>
        <w:tc>
          <w:tcPr>
            <w:tcW w:w="1743" w:type="dxa"/>
            <w:shd w:val="clear" w:color="auto" w:fill="auto"/>
            <w:vAlign w:val="bottom"/>
          </w:tcPr>
          <w:p w14:paraId="34610839"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регистрация заявления и документов в ГИС (присвоение номера и датирование);</w:t>
            </w:r>
          </w:p>
          <w:p w14:paraId="09854D73"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назначение</w:t>
            </w:r>
          </w:p>
          <w:p w14:paraId="59F8E6FA"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должностного лица, ответственного за предоставление</w:t>
            </w:r>
          </w:p>
        </w:tc>
      </w:tr>
      <w:tr w:rsidR="00F80A0D" w:rsidRPr="00FA22A6" w14:paraId="75597B88" w14:textId="77777777" w:rsidTr="00F80A0D">
        <w:trPr>
          <w:trHeight w:hRule="exact" w:val="1274"/>
          <w:jc w:val="center"/>
        </w:trPr>
        <w:tc>
          <w:tcPr>
            <w:tcW w:w="2241" w:type="dxa"/>
            <w:vMerge w:val="restart"/>
            <w:shd w:val="clear" w:color="auto" w:fill="auto"/>
          </w:tcPr>
          <w:p w14:paraId="788CDCC4" w14:textId="77777777" w:rsidR="00A87FE6" w:rsidRPr="00FA22A6" w:rsidRDefault="00A87FE6" w:rsidP="00F80A0D">
            <w:pPr>
              <w:spacing w:after="0" w:line="240" w:lineRule="auto"/>
              <w:jc w:val="both"/>
              <w:rPr>
                <w:rFonts w:ascii="Times New Roman" w:hAnsi="Times New Roman" w:cs="Times New Roman"/>
                <w:sz w:val="18"/>
                <w:szCs w:val="18"/>
              </w:rPr>
            </w:pPr>
          </w:p>
        </w:tc>
        <w:tc>
          <w:tcPr>
            <w:tcW w:w="3216" w:type="dxa"/>
            <w:gridSpan w:val="2"/>
            <w:shd w:val="clear" w:color="auto" w:fill="auto"/>
          </w:tcPr>
          <w:p w14:paraId="4EFE396C"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В случае выявления оснований для отказа в приеме документов, направление заявителю в электронной форме в личный кабинет на ЕПГУ решения об отказе в приеме документов, необходимых для предоставления муниципальной услуги</w:t>
            </w:r>
          </w:p>
        </w:tc>
        <w:tc>
          <w:tcPr>
            <w:tcW w:w="1675" w:type="dxa"/>
            <w:shd w:val="clear" w:color="auto" w:fill="auto"/>
          </w:tcPr>
          <w:p w14:paraId="09EDC592"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1 рабочий день</w:t>
            </w:r>
          </w:p>
        </w:tc>
        <w:tc>
          <w:tcPr>
            <w:tcW w:w="2088" w:type="dxa"/>
            <w:vMerge w:val="restart"/>
            <w:shd w:val="clear" w:color="auto" w:fill="auto"/>
          </w:tcPr>
          <w:p w14:paraId="01C123A5" w14:textId="77777777" w:rsidR="00A87FE6" w:rsidRPr="00FA22A6" w:rsidRDefault="00A87FE6" w:rsidP="00F80A0D">
            <w:pPr>
              <w:spacing w:after="0" w:line="240" w:lineRule="auto"/>
              <w:jc w:val="both"/>
              <w:rPr>
                <w:rFonts w:ascii="Times New Roman" w:hAnsi="Times New Roman" w:cs="Times New Roman"/>
                <w:sz w:val="18"/>
                <w:szCs w:val="18"/>
              </w:rPr>
            </w:pPr>
          </w:p>
        </w:tc>
        <w:tc>
          <w:tcPr>
            <w:tcW w:w="2016" w:type="dxa"/>
            <w:gridSpan w:val="3"/>
            <w:vMerge w:val="restart"/>
            <w:shd w:val="clear" w:color="auto" w:fill="auto"/>
          </w:tcPr>
          <w:p w14:paraId="69812DDB" w14:textId="77777777" w:rsidR="00A87FE6" w:rsidRPr="00FA22A6" w:rsidRDefault="00A87FE6" w:rsidP="00F80A0D">
            <w:pPr>
              <w:spacing w:after="0" w:line="240" w:lineRule="auto"/>
              <w:jc w:val="both"/>
              <w:rPr>
                <w:rFonts w:ascii="Times New Roman" w:hAnsi="Times New Roman" w:cs="Times New Roman"/>
                <w:sz w:val="18"/>
                <w:szCs w:val="18"/>
              </w:rPr>
            </w:pPr>
          </w:p>
        </w:tc>
        <w:tc>
          <w:tcPr>
            <w:tcW w:w="1757" w:type="dxa"/>
            <w:gridSpan w:val="2"/>
            <w:vMerge w:val="restart"/>
            <w:shd w:val="clear" w:color="auto" w:fill="auto"/>
          </w:tcPr>
          <w:p w14:paraId="1BC91E41" w14:textId="77777777" w:rsidR="00A87FE6" w:rsidRPr="00FA22A6" w:rsidRDefault="00A87FE6" w:rsidP="00F80A0D">
            <w:pPr>
              <w:spacing w:after="0" w:line="240" w:lineRule="auto"/>
              <w:jc w:val="both"/>
              <w:rPr>
                <w:rFonts w:ascii="Times New Roman" w:hAnsi="Times New Roman" w:cs="Times New Roman"/>
                <w:sz w:val="18"/>
                <w:szCs w:val="18"/>
              </w:rPr>
            </w:pPr>
          </w:p>
        </w:tc>
        <w:tc>
          <w:tcPr>
            <w:tcW w:w="1743" w:type="dxa"/>
            <w:vMerge w:val="restart"/>
            <w:shd w:val="clear" w:color="auto" w:fill="auto"/>
          </w:tcPr>
          <w:p w14:paraId="0D9A591E"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муниципальной услуги, и передача ему документов</w:t>
            </w:r>
          </w:p>
        </w:tc>
      </w:tr>
      <w:tr w:rsidR="00F80A0D" w:rsidRPr="00FA22A6" w14:paraId="6C9EF39C" w14:textId="77777777" w:rsidTr="00F80A0D">
        <w:trPr>
          <w:trHeight w:hRule="exact" w:val="2128"/>
          <w:jc w:val="center"/>
        </w:trPr>
        <w:tc>
          <w:tcPr>
            <w:tcW w:w="2241" w:type="dxa"/>
            <w:vMerge/>
            <w:shd w:val="clear" w:color="auto" w:fill="auto"/>
          </w:tcPr>
          <w:p w14:paraId="04E513FC" w14:textId="77777777" w:rsidR="00A87FE6" w:rsidRPr="00FA22A6" w:rsidRDefault="00A87FE6" w:rsidP="00F80A0D">
            <w:pPr>
              <w:spacing w:after="0" w:line="240" w:lineRule="auto"/>
              <w:jc w:val="both"/>
              <w:rPr>
                <w:rFonts w:ascii="Times New Roman" w:hAnsi="Times New Roman" w:cs="Times New Roman"/>
                <w:sz w:val="18"/>
                <w:szCs w:val="18"/>
              </w:rPr>
            </w:pPr>
          </w:p>
        </w:tc>
        <w:tc>
          <w:tcPr>
            <w:tcW w:w="3216" w:type="dxa"/>
            <w:gridSpan w:val="2"/>
            <w:shd w:val="clear" w:color="auto" w:fill="auto"/>
            <w:vAlign w:val="bottom"/>
          </w:tcPr>
          <w:p w14:paraId="633C5C86"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В случае непредставления в течение указанного срока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уведомления об отказе в приеме документов, необходимых для предоставления муниципальной услуги, с указанием причин отказа</w:t>
            </w:r>
          </w:p>
        </w:tc>
        <w:tc>
          <w:tcPr>
            <w:tcW w:w="1675" w:type="dxa"/>
            <w:shd w:val="clear" w:color="auto" w:fill="auto"/>
          </w:tcPr>
          <w:p w14:paraId="1DB66071" w14:textId="77777777" w:rsidR="00A87FE6" w:rsidRPr="00FA22A6" w:rsidRDefault="00A87FE6" w:rsidP="00F80A0D">
            <w:pPr>
              <w:spacing w:after="0" w:line="240" w:lineRule="auto"/>
              <w:jc w:val="both"/>
              <w:rPr>
                <w:rFonts w:ascii="Times New Roman" w:hAnsi="Times New Roman" w:cs="Times New Roman"/>
                <w:sz w:val="18"/>
                <w:szCs w:val="18"/>
              </w:rPr>
            </w:pPr>
          </w:p>
        </w:tc>
        <w:tc>
          <w:tcPr>
            <w:tcW w:w="2088" w:type="dxa"/>
            <w:vMerge/>
            <w:shd w:val="clear" w:color="auto" w:fill="auto"/>
          </w:tcPr>
          <w:p w14:paraId="789E87C5" w14:textId="77777777" w:rsidR="00A87FE6" w:rsidRPr="00FA22A6" w:rsidRDefault="00A87FE6" w:rsidP="00F80A0D">
            <w:pPr>
              <w:spacing w:after="0" w:line="240" w:lineRule="auto"/>
              <w:jc w:val="both"/>
              <w:rPr>
                <w:rFonts w:ascii="Times New Roman" w:hAnsi="Times New Roman" w:cs="Times New Roman"/>
                <w:sz w:val="18"/>
                <w:szCs w:val="18"/>
              </w:rPr>
            </w:pPr>
          </w:p>
        </w:tc>
        <w:tc>
          <w:tcPr>
            <w:tcW w:w="2016" w:type="dxa"/>
            <w:gridSpan w:val="3"/>
            <w:vMerge/>
            <w:shd w:val="clear" w:color="auto" w:fill="auto"/>
          </w:tcPr>
          <w:p w14:paraId="74CB7DA9" w14:textId="77777777" w:rsidR="00A87FE6" w:rsidRPr="00FA22A6" w:rsidRDefault="00A87FE6" w:rsidP="00F80A0D">
            <w:pPr>
              <w:spacing w:after="0" w:line="240" w:lineRule="auto"/>
              <w:jc w:val="both"/>
              <w:rPr>
                <w:rFonts w:ascii="Times New Roman" w:hAnsi="Times New Roman" w:cs="Times New Roman"/>
                <w:sz w:val="18"/>
                <w:szCs w:val="18"/>
              </w:rPr>
            </w:pPr>
          </w:p>
        </w:tc>
        <w:tc>
          <w:tcPr>
            <w:tcW w:w="1757" w:type="dxa"/>
            <w:gridSpan w:val="2"/>
            <w:vMerge/>
            <w:shd w:val="clear" w:color="auto" w:fill="auto"/>
          </w:tcPr>
          <w:p w14:paraId="3DA0A838" w14:textId="77777777" w:rsidR="00A87FE6" w:rsidRPr="00FA22A6" w:rsidRDefault="00A87FE6" w:rsidP="00F80A0D">
            <w:pPr>
              <w:spacing w:after="0" w:line="240" w:lineRule="auto"/>
              <w:jc w:val="both"/>
              <w:rPr>
                <w:rFonts w:ascii="Times New Roman" w:hAnsi="Times New Roman" w:cs="Times New Roman"/>
                <w:sz w:val="18"/>
                <w:szCs w:val="18"/>
              </w:rPr>
            </w:pPr>
          </w:p>
        </w:tc>
        <w:tc>
          <w:tcPr>
            <w:tcW w:w="1743" w:type="dxa"/>
            <w:vMerge/>
            <w:shd w:val="clear" w:color="auto" w:fill="auto"/>
          </w:tcPr>
          <w:p w14:paraId="57622E81" w14:textId="77777777" w:rsidR="00A87FE6" w:rsidRPr="00FA22A6" w:rsidRDefault="00A87FE6" w:rsidP="00F80A0D">
            <w:pPr>
              <w:spacing w:after="0" w:line="240" w:lineRule="auto"/>
              <w:jc w:val="both"/>
              <w:rPr>
                <w:rFonts w:ascii="Times New Roman" w:hAnsi="Times New Roman" w:cs="Times New Roman"/>
                <w:sz w:val="18"/>
                <w:szCs w:val="18"/>
              </w:rPr>
            </w:pPr>
          </w:p>
        </w:tc>
      </w:tr>
      <w:tr w:rsidR="00F80A0D" w:rsidRPr="00FA22A6" w14:paraId="08CFDB8E" w14:textId="77777777" w:rsidTr="00DB696D">
        <w:trPr>
          <w:trHeight w:hRule="exact" w:val="1000"/>
          <w:jc w:val="center"/>
        </w:trPr>
        <w:tc>
          <w:tcPr>
            <w:tcW w:w="2241" w:type="dxa"/>
            <w:vMerge w:val="restart"/>
            <w:shd w:val="clear" w:color="auto" w:fill="auto"/>
          </w:tcPr>
          <w:p w14:paraId="28F4A554" w14:textId="77777777" w:rsidR="00A87FE6" w:rsidRPr="00FA22A6" w:rsidRDefault="00A87FE6" w:rsidP="00F80A0D">
            <w:pPr>
              <w:spacing w:after="0" w:line="240" w:lineRule="auto"/>
              <w:jc w:val="both"/>
              <w:rPr>
                <w:rFonts w:ascii="Times New Roman" w:hAnsi="Times New Roman" w:cs="Times New Roman"/>
                <w:sz w:val="18"/>
                <w:szCs w:val="18"/>
              </w:rPr>
            </w:pPr>
          </w:p>
        </w:tc>
        <w:tc>
          <w:tcPr>
            <w:tcW w:w="3216" w:type="dxa"/>
            <w:gridSpan w:val="2"/>
            <w:shd w:val="clear" w:color="auto" w:fill="auto"/>
          </w:tcPr>
          <w:p w14:paraId="4C775285"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В случае отсутствия оснований для отказа в приеме документов, предусмотренных пунктом 2.12 Административного регламента, регистрация заявления в электронной базе данных по учету документов</w:t>
            </w:r>
          </w:p>
        </w:tc>
        <w:tc>
          <w:tcPr>
            <w:tcW w:w="1675" w:type="dxa"/>
            <w:vMerge w:val="restart"/>
            <w:shd w:val="clear" w:color="auto" w:fill="auto"/>
          </w:tcPr>
          <w:p w14:paraId="18A58B57"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1 рабочий день</w:t>
            </w:r>
          </w:p>
        </w:tc>
        <w:tc>
          <w:tcPr>
            <w:tcW w:w="2102" w:type="dxa"/>
            <w:gridSpan w:val="2"/>
            <w:shd w:val="clear" w:color="auto" w:fill="auto"/>
          </w:tcPr>
          <w:p w14:paraId="21DF45F9"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должностное лицо Уполномоченного органа, ответственное за регистрацию корреспонденции</w:t>
            </w:r>
          </w:p>
        </w:tc>
        <w:tc>
          <w:tcPr>
            <w:tcW w:w="2011" w:type="dxa"/>
            <w:gridSpan w:val="3"/>
            <w:shd w:val="clear" w:color="auto" w:fill="auto"/>
          </w:tcPr>
          <w:p w14:paraId="0D8C323C"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Уполномоченный орган/ГИС</w:t>
            </w:r>
          </w:p>
        </w:tc>
        <w:tc>
          <w:tcPr>
            <w:tcW w:w="1748" w:type="dxa"/>
            <w:shd w:val="clear" w:color="auto" w:fill="auto"/>
          </w:tcPr>
          <w:p w14:paraId="566FD3EE" w14:textId="77777777" w:rsidR="00A87FE6" w:rsidRPr="00FA22A6" w:rsidRDefault="00A87FE6" w:rsidP="00F80A0D">
            <w:pPr>
              <w:spacing w:after="0" w:line="240" w:lineRule="auto"/>
              <w:jc w:val="both"/>
              <w:rPr>
                <w:rFonts w:ascii="Times New Roman" w:hAnsi="Times New Roman" w:cs="Times New Roman"/>
                <w:sz w:val="18"/>
                <w:szCs w:val="18"/>
              </w:rPr>
            </w:pPr>
          </w:p>
        </w:tc>
        <w:tc>
          <w:tcPr>
            <w:tcW w:w="1744" w:type="dxa"/>
            <w:shd w:val="clear" w:color="auto" w:fill="auto"/>
          </w:tcPr>
          <w:p w14:paraId="1B222AC7" w14:textId="77777777" w:rsidR="00A87FE6" w:rsidRPr="00FA22A6" w:rsidRDefault="00A87FE6" w:rsidP="00F80A0D">
            <w:pPr>
              <w:spacing w:after="0" w:line="240" w:lineRule="auto"/>
              <w:jc w:val="both"/>
              <w:rPr>
                <w:rFonts w:ascii="Times New Roman" w:hAnsi="Times New Roman" w:cs="Times New Roman"/>
                <w:sz w:val="18"/>
                <w:szCs w:val="18"/>
              </w:rPr>
            </w:pPr>
          </w:p>
        </w:tc>
      </w:tr>
      <w:tr w:rsidR="00FA22A6" w:rsidRPr="00FA22A6" w14:paraId="1B11B561" w14:textId="77777777" w:rsidTr="00DB696D">
        <w:trPr>
          <w:trHeight w:hRule="exact" w:val="735"/>
          <w:jc w:val="center"/>
        </w:trPr>
        <w:tc>
          <w:tcPr>
            <w:tcW w:w="2241" w:type="dxa"/>
            <w:vMerge/>
            <w:shd w:val="clear" w:color="auto" w:fill="auto"/>
          </w:tcPr>
          <w:p w14:paraId="29268019" w14:textId="77777777" w:rsidR="00A87FE6" w:rsidRPr="00FA22A6" w:rsidRDefault="00A87FE6" w:rsidP="00F80A0D">
            <w:pPr>
              <w:spacing w:after="0" w:line="240" w:lineRule="auto"/>
              <w:jc w:val="both"/>
              <w:rPr>
                <w:rFonts w:ascii="Times New Roman" w:hAnsi="Times New Roman" w:cs="Times New Roman"/>
                <w:sz w:val="18"/>
                <w:szCs w:val="18"/>
              </w:rPr>
            </w:pPr>
          </w:p>
        </w:tc>
        <w:tc>
          <w:tcPr>
            <w:tcW w:w="3216" w:type="dxa"/>
            <w:gridSpan w:val="2"/>
            <w:shd w:val="clear" w:color="auto" w:fill="auto"/>
            <w:vAlign w:val="center"/>
          </w:tcPr>
          <w:p w14:paraId="450D0AAF"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Проверка заявления и документов представленных для получения муниципальной услуги</w:t>
            </w:r>
          </w:p>
        </w:tc>
        <w:tc>
          <w:tcPr>
            <w:tcW w:w="1675" w:type="dxa"/>
            <w:vMerge/>
            <w:shd w:val="clear" w:color="auto" w:fill="auto"/>
          </w:tcPr>
          <w:p w14:paraId="205FBFFB" w14:textId="77777777" w:rsidR="00A87FE6" w:rsidRPr="00FA22A6" w:rsidRDefault="00A87FE6" w:rsidP="00F80A0D">
            <w:pPr>
              <w:spacing w:after="0" w:line="240" w:lineRule="auto"/>
              <w:jc w:val="both"/>
              <w:rPr>
                <w:rFonts w:ascii="Times New Roman" w:hAnsi="Times New Roman" w:cs="Times New Roman"/>
                <w:sz w:val="18"/>
                <w:szCs w:val="18"/>
              </w:rPr>
            </w:pPr>
          </w:p>
        </w:tc>
        <w:tc>
          <w:tcPr>
            <w:tcW w:w="2102" w:type="dxa"/>
            <w:gridSpan w:val="2"/>
            <w:vMerge w:val="restart"/>
            <w:shd w:val="clear" w:color="auto" w:fill="auto"/>
          </w:tcPr>
          <w:p w14:paraId="1454C2F3"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должностное лицо</w:t>
            </w:r>
          </w:p>
          <w:p w14:paraId="12C791B0"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Уполномоченного органа, ответственное за предоставление муниципальной услуги</w:t>
            </w:r>
          </w:p>
        </w:tc>
        <w:tc>
          <w:tcPr>
            <w:tcW w:w="2011" w:type="dxa"/>
            <w:gridSpan w:val="3"/>
            <w:vMerge w:val="restart"/>
            <w:shd w:val="clear" w:color="auto" w:fill="auto"/>
          </w:tcPr>
          <w:p w14:paraId="0D2CC344"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Уполномоченный орган/ГИС</w:t>
            </w:r>
          </w:p>
        </w:tc>
        <w:tc>
          <w:tcPr>
            <w:tcW w:w="1748" w:type="dxa"/>
            <w:shd w:val="clear" w:color="auto" w:fill="auto"/>
          </w:tcPr>
          <w:p w14:paraId="094BAF45" w14:textId="77777777" w:rsidR="00A87FE6" w:rsidRPr="00FA22A6" w:rsidRDefault="00A87FE6" w:rsidP="00F80A0D">
            <w:pPr>
              <w:pStyle w:val="afff"/>
              <w:jc w:val="both"/>
              <w:rPr>
                <w:rFonts w:cs="Times New Roman"/>
                <w:color w:val="auto"/>
                <w:sz w:val="18"/>
                <w:szCs w:val="18"/>
              </w:rPr>
            </w:pPr>
          </w:p>
        </w:tc>
        <w:tc>
          <w:tcPr>
            <w:tcW w:w="1744" w:type="dxa"/>
            <w:vMerge w:val="restart"/>
            <w:shd w:val="clear" w:color="auto" w:fill="auto"/>
          </w:tcPr>
          <w:p w14:paraId="378F99F2" w14:textId="77777777" w:rsidR="00A87FE6" w:rsidRPr="00FA22A6" w:rsidRDefault="00A87FE6" w:rsidP="00F80A0D">
            <w:pPr>
              <w:pStyle w:val="afff"/>
              <w:jc w:val="both"/>
              <w:rPr>
                <w:rFonts w:cs="Times New Roman"/>
                <w:color w:val="auto"/>
                <w:sz w:val="18"/>
                <w:szCs w:val="18"/>
              </w:rPr>
            </w:pPr>
          </w:p>
        </w:tc>
      </w:tr>
      <w:tr w:rsidR="00F80A0D" w:rsidRPr="00FA22A6" w14:paraId="3BCB72BA" w14:textId="77777777" w:rsidTr="00F80A0D">
        <w:trPr>
          <w:trHeight w:hRule="exact" w:val="1138"/>
          <w:jc w:val="center"/>
        </w:trPr>
        <w:tc>
          <w:tcPr>
            <w:tcW w:w="2241" w:type="dxa"/>
            <w:vMerge/>
            <w:shd w:val="clear" w:color="auto" w:fill="auto"/>
          </w:tcPr>
          <w:p w14:paraId="11680343" w14:textId="77777777" w:rsidR="00A87FE6" w:rsidRPr="00FA22A6" w:rsidRDefault="00A87FE6" w:rsidP="00F80A0D">
            <w:pPr>
              <w:spacing w:after="0" w:line="240" w:lineRule="auto"/>
              <w:jc w:val="both"/>
              <w:rPr>
                <w:rFonts w:ascii="Times New Roman" w:hAnsi="Times New Roman" w:cs="Times New Roman"/>
                <w:sz w:val="18"/>
                <w:szCs w:val="18"/>
              </w:rPr>
            </w:pPr>
          </w:p>
        </w:tc>
        <w:tc>
          <w:tcPr>
            <w:tcW w:w="3216" w:type="dxa"/>
            <w:gridSpan w:val="2"/>
            <w:shd w:val="clear" w:color="auto" w:fill="auto"/>
          </w:tcPr>
          <w:p w14:paraId="5E51DD95"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tc>
        <w:tc>
          <w:tcPr>
            <w:tcW w:w="1675" w:type="dxa"/>
            <w:vMerge/>
            <w:shd w:val="clear" w:color="auto" w:fill="auto"/>
          </w:tcPr>
          <w:p w14:paraId="05AE7878" w14:textId="77777777" w:rsidR="00A87FE6" w:rsidRPr="00FA22A6" w:rsidRDefault="00A87FE6" w:rsidP="00F80A0D">
            <w:pPr>
              <w:spacing w:after="0" w:line="240" w:lineRule="auto"/>
              <w:jc w:val="both"/>
              <w:rPr>
                <w:rFonts w:ascii="Times New Roman" w:hAnsi="Times New Roman" w:cs="Times New Roman"/>
                <w:sz w:val="18"/>
                <w:szCs w:val="18"/>
              </w:rPr>
            </w:pPr>
          </w:p>
        </w:tc>
        <w:tc>
          <w:tcPr>
            <w:tcW w:w="2102" w:type="dxa"/>
            <w:gridSpan w:val="2"/>
            <w:vMerge/>
            <w:shd w:val="clear" w:color="auto" w:fill="auto"/>
          </w:tcPr>
          <w:p w14:paraId="1150572F" w14:textId="77777777" w:rsidR="00A87FE6" w:rsidRPr="00FA22A6" w:rsidRDefault="00A87FE6" w:rsidP="00F80A0D">
            <w:pPr>
              <w:spacing w:after="0" w:line="240" w:lineRule="auto"/>
              <w:jc w:val="both"/>
              <w:rPr>
                <w:rFonts w:ascii="Times New Roman" w:hAnsi="Times New Roman" w:cs="Times New Roman"/>
                <w:sz w:val="18"/>
                <w:szCs w:val="18"/>
              </w:rPr>
            </w:pPr>
          </w:p>
        </w:tc>
        <w:tc>
          <w:tcPr>
            <w:tcW w:w="2011" w:type="dxa"/>
            <w:gridSpan w:val="3"/>
            <w:vMerge/>
            <w:shd w:val="clear" w:color="auto" w:fill="auto"/>
          </w:tcPr>
          <w:p w14:paraId="522D5368" w14:textId="77777777" w:rsidR="00A87FE6" w:rsidRPr="00FA22A6" w:rsidRDefault="00A87FE6" w:rsidP="00F80A0D">
            <w:pPr>
              <w:spacing w:after="0" w:line="240" w:lineRule="auto"/>
              <w:jc w:val="both"/>
              <w:rPr>
                <w:rFonts w:ascii="Times New Roman" w:hAnsi="Times New Roman" w:cs="Times New Roman"/>
                <w:sz w:val="18"/>
                <w:szCs w:val="18"/>
              </w:rPr>
            </w:pPr>
          </w:p>
        </w:tc>
        <w:tc>
          <w:tcPr>
            <w:tcW w:w="1748" w:type="dxa"/>
            <w:shd w:val="clear" w:color="auto" w:fill="auto"/>
            <w:vAlign w:val="bottom"/>
          </w:tcPr>
          <w:p w14:paraId="2FE59280" w14:textId="77777777" w:rsidR="00A87FE6" w:rsidRPr="00FA22A6" w:rsidRDefault="00A87FE6" w:rsidP="00F80A0D">
            <w:pPr>
              <w:pStyle w:val="afff"/>
              <w:jc w:val="both"/>
              <w:rPr>
                <w:rFonts w:cs="Times New Roman"/>
                <w:color w:val="auto"/>
                <w:sz w:val="18"/>
                <w:szCs w:val="18"/>
              </w:rPr>
            </w:pPr>
            <w:r w:rsidRPr="00FA22A6">
              <w:rPr>
                <w:rFonts w:cs="Times New Roman"/>
                <w:color w:val="auto"/>
                <w:sz w:val="18"/>
                <w:szCs w:val="18"/>
              </w:rPr>
              <w:t>наличие/отсутствие оснований для отказа в приеме документов, предусмотрено пунктом Административным регламентом,</w:t>
            </w:r>
          </w:p>
        </w:tc>
        <w:tc>
          <w:tcPr>
            <w:tcW w:w="1744" w:type="dxa"/>
            <w:vMerge/>
            <w:shd w:val="clear" w:color="auto" w:fill="auto"/>
          </w:tcPr>
          <w:p w14:paraId="15320A8D" w14:textId="77777777" w:rsidR="00A87FE6" w:rsidRPr="00FA22A6" w:rsidRDefault="00A87FE6" w:rsidP="00F80A0D">
            <w:pPr>
              <w:spacing w:after="0" w:line="240" w:lineRule="auto"/>
              <w:jc w:val="both"/>
              <w:rPr>
                <w:rFonts w:ascii="Times New Roman" w:hAnsi="Times New Roman" w:cs="Times New Roman"/>
                <w:sz w:val="18"/>
                <w:szCs w:val="18"/>
              </w:rPr>
            </w:pPr>
          </w:p>
        </w:tc>
      </w:tr>
    </w:tbl>
    <w:p w14:paraId="06FD298F" w14:textId="77777777" w:rsidR="00A87FE6" w:rsidRPr="00A87FE6" w:rsidRDefault="00A87FE6" w:rsidP="00A87FE6">
      <w:pPr>
        <w:pStyle w:val="affff0"/>
        <w:jc w:val="both"/>
      </w:pPr>
      <w:r w:rsidRPr="00A87FE6">
        <w:t>2. Получение сведений посредством СМЭВ</w:t>
      </w:r>
    </w:p>
    <w:tbl>
      <w:tblPr>
        <w:tblOverlap w:val="never"/>
        <w:tblW w:w="15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41"/>
        <w:gridCol w:w="3216"/>
        <w:gridCol w:w="1656"/>
        <w:gridCol w:w="10"/>
        <w:gridCol w:w="2098"/>
        <w:gridCol w:w="2016"/>
        <w:gridCol w:w="10"/>
        <w:gridCol w:w="1747"/>
        <w:gridCol w:w="1743"/>
        <w:gridCol w:w="329"/>
        <w:gridCol w:w="169"/>
      </w:tblGrid>
      <w:tr w:rsidR="00FA22A6" w:rsidRPr="00FA22A6" w14:paraId="404F0879" w14:textId="77777777" w:rsidTr="00FA22A6">
        <w:trPr>
          <w:gridAfter w:val="2"/>
          <w:wAfter w:w="498" w:type="dxa"/>
          <w:trHeight w:hRule="exact" w:val="1846"/>
          <w:jc w:val="center"/>
        </w:trPr>
        <w:tc>
          <w:tcPr>
            <w:tcW w:w="2242" w:type="dxa"/>
            <w:vMerge w:val="restart"/>
            <w:shd w:val="clear" w:color="auto" w:fill="auto"/>
          </w:tcPr>
          <w:p w14:paraId="392FFA36" w14:textId="77777777" w:rsidR="00A87FE6" w:rsidRPr="00FA22A6" w:rsidRDefault="00A87FE6" w:rsidP="00A87FE6">
            <w:pPr>
              <w:pStyle w:val="afff"/>
              <w:jc w:val="both"/>
              <w:rPr>
                <w:color w:val="auto"/>
                <w:sz w:val="18"/>
                <w:szCs w:val="18"/>
              </w:rPr>
            </w:pPr>
            <w:r w:rsidRPr="00FA22A6">
              <w:rPr>
                <w:color w:val="auto"/>
                <w:sz w:val="18"/>
                <w:szCs w:val="18"/>
              </w:rPr>
              <w:lastRenderedPageBreak/>
              <w:t>пакет</w:t>
            </w:r>
          </w:p>
          <w:p w14:paraId="009ECA5B" w14:textId="77777777" w:rsidR="00A87FE6" w:rsidRPr="00FA22A6" w:rsidRDefault="00A87FE6" w:rsidP="00A87FE6">
            <w:pPr>
              <w:pStyle w:val="afff"/>
              <w:jc w:val="both"/>
              <w:rPr>
                <w:color w:val="auto"/>
                <w:sz w:val="18"/>
                <w:szCs w:val="18"/>
              </w:rPr>
            </w:pPr>
            <w:r w:rsidRPr="00FA22A6">
              <w:rPr>
                <w:color w:val="auto"/>
                <w:sz w:val="18"/>
                <w:szCs w:val="18"/>
              </w:rPr>
              <w:t>зарегистрированных документов, поступивших должностному лицу, ответственному за предоставление муниципальной услуги</w:t>
            </w:r>
          </w:p>
        </w:tc>
        <w:tc>
          <w:tcPr>
            <w:tcW w:w="3216" w:type="dxa"/>
            <w:shd w:val="clear" w:color="auto" w:fill="auto"/>
          </w:tcPr>
          <w:p w14:paraId="66C5A547" w14:textId="77777777" w:rsidR="00A87FE6" w:rsidRPr="00FA22A6" w:rsidRDefault="00A87FE6" w:rsidP="00A87FE6">
            <w:pPr>
              <w:pStyle w:val="afff"/>
              <w:jc w:val="both"/>
              <w:rPr>
                <w:color w:val="auto"/>
                <w:sz w:val="18"/>
                <w:szCs w:val="18"/>
              </w:rPr>
            </w:pPr>
            <w:r w:rsidRPr="00FA22A6">
              <w:rPr>
                <w:color w:val="auto"/>
                <w:sz w:val="18"/>
                <w:szCs w:val="18"/>
              </w:rPr>
              <w:t>направление межведомственных запросов в органы и организации, предусмотрены Административным регламентом</w:t>
            </w:r>
          </w:p>
        </w:tc>
        <w:tc>
          <w:tcPr>
            <w:tcW w:w="1656" w:type="dxa"/>
            <w:shd w:val="clear" w:color="auto" w:fill="auto"/>
          </w:tcPr>
          <w:p w14:paraId="476272AE" w14:textId="77777777" w:rsidR="00A87FE6" w:rsidRPr="00FA22A6" w:rsidRDefault="00A87FE6" w:rsidP="00A87FE6">
            <w:pPr>
              <w:pStyle w:val="afff"/>
              <w:jc w:val="both"/>
              <w:rPr>
                <w:color w:val="auto"/>
                <w:sz w:val="18"/>
                <w:szCs w:val="18"/>
              </w:rPr>
            </w:pPr>
            <w:r w:rsidRPr="00FA22A6">
              <w:rPr>
                <w:color w:val="auto"/>
                <w:sz w:val="18"/>
                <w:szCs w:val="18"/>
              </w:rPr>
              <w:t>в день регистрации заявления и документов</w:t>
            </w:r>
          </w:p>
        </w:tc>
        <w:tc>
          <w:tcPr>
            <w:tcW w:w="2107" w:type="dxa"/>
            <w:gridSpan w:val="2"/>
            <w:shd w:val="clear" w:color="auto" w:fill="auto"/>
          </w:tcPr>
          <w:p w14:paraId="26D65301" w14:textId="77777777" w:rsidR="00A87FE6" w:rsidRPr="00FA22A6" w:rsidRDefault="00A87FE6" w:rsidP="00A87FE6">
            <w:pPr>
              <w:pStyle w:val="afff"/>
              <w:jc w:val="both"/>
              <w:rPr>
                <w:color w:val="auto"/>
                <w:sz w:val="18"/>
                <w:szCs w:val="18"/>
              </w:rPr>
            </w:pPr>
            <w:r w:rsidRPr="00FA22A6">
              <w:rPr>
                <w:color w:val="auto"/>
                <w:sz w:val="18"/>
                <w:szCs w:val="18"/>
              </w:rPr>
              <w:t>должностное лицо</w:t>
            </w:r>
          </w:p>
          <w:p w14:paraId="073B2662" w14:textId="77777777" w:rsidR="00A87FE6" w:rsidRPr="00FA22A6" w:rsidRDefault="00A87FE6" w:rsidP="00A87FE6">
            <w:pPr>
              <w:pStyle w:val="afff"/>
              <w:jc w:val="both"/>
              <w:rPr>
                <w:color w:val="auto"/>
                <w:sz w:val="18"/>
                <w:szCs w:val="18"/>
              </w:rPr>
            </w:pPr>
            <w:r w:rsidRPr="00FA22A6">
              <w:rPr>
                <w:color w:val="auto"/>
                <w:sz w:val="18"/>
                <w:szCs w:val="18"/>
              </w:rPr>
              <w:t>Уполномоченного органа, ответственное за предоставление муниципальной услуги</w:t>
            </w:r>
          </w:p>
        </w:tc>
        <w:tc>
          <w:tcPr>
            <w:tcW w:w="2016" w:type="dxa"/>
            <w:shd w:val="clear" w:color="auto" w:fill="auto"/>
          </w:tcPr>
          <w:p w14:paraId="033C28FD" w14:textId="77777777" w:rsidR="00A87FE6" w:rsidRPr="00FA22A6" w:rsidRDefault="00A87FE6" w:rsidP="00A87FE6">
            <w:pPr>
              <w:pStyle w:val="afff"/>
              <w:jc w:val="both"/>
              <w:rPr>
                <w:color w:val="auto"/>
                <w:sz w:val="18"/>
                <w:szCs w:val="18"/>
              </w:rPr>
            </w:pPr>
            <w:r w:rsidRPr="00FA22A6">
              <w:rPr>
                <w:color w:val="auto"/>
                <w:sz w:val="18"/>
                <w:szCs w:val="18"/>
              </w:rPr>
              <w:t>Уполномоченный орган/ГИС/ СМЭВ</w:t>
            </w:r>
          </w:p>
        </w:tc>
        <w:tc>
          <w:tcPr>
            <w:tcW w:w="1757" w:type="dxa"/>
            <w:gridSpan w:val="2"/>
            <w:shd w:val="clear" w:color="auto" w:fill="auto"/>
            <w:vAlign w:val="bottom"/>
          </w:tcPr>
          <w:p w14:paraId="35FD2BE8" w14:textId="77777777" w:rsidR="00A87FE6" w:rsidRPr="00FA22A6" w:rsidRDefault="00A87FE6" w:rsidP="00A87FE6">
            <w:pPr>
              <w:pStyle w:val="afff"/>
              <w:jc w:val="both"/>
              <w:rPr>
                <w:color w:val="auto"/>
                <w:sz w:val="18"/>
                <w:szCs w:val="18"/>
              </w:rPr>
            </w:pPr>
            <w:r w:rsidRPr="00FA22A6">
              <w:rPr>
                <w:color w:val="auto"/>
                <w:sz w:val="18"/>
                <w:szCs w:val="18"/>
              </w:rPr>
              <w:t>отсутствие документов, необходимых для предоставления</w:t>
            </w:r>
          </w:p>
          <w:p w14:paraId="4C8A2D63" w14:textId="77777777" w:rsidR="00A87FE6" w:rsidRPr="00FA22A6" w:rsidRDefault="00A87FE6" w:rsidP="00A87FE6">
            <w:pPr>
              <w:pStyle w:val="afff"/>
              <w:jc w:val="both"/>
              <w:rPr>
                <w:color w:val="auto"/>
                <w:sz w:val="18"/>
                <w:szCs w:val="18"/>
              </w:rPr>
            </w:pPr>
            <w:r w:rsidRPr="00FA22A6">
              <w:rPr>
                <w:color w:val="auto"/>
                <w:sz w:val="18"/>
                <w:szCs w:val="18"/>
              </w:rPr>
              <w:t>муниципальной услуги, находящихся в распоряжении государственных органов (организаций)</w:t>
            </w:r>
          </w:p>
        </w:tc>
        <w:tc>
          <w:tcPr>
            <w:tcW w:w="1743" w:type="dxa"/>
            <w:shd w:val="clear" w:color="auto" w:fill="auto"/>
          </w:tcPr>
          <w:p w14:paraId="6BFC1218" w14:textId="77777777" w:rsidR="00A87FE6" w:rsidRPr="00FA22A6" w:rsidRDefault="00A87FE6" w:rsidP="00A87FE6">
            <w:pPr>
              <w:pStyle w:val="afff"/>
              <w:jc w:val="both"/>
              <w:rPr>
                <w:color w:val="auto"/>
                <w:sz w:val="18"/>
                <w:szCs w:val="18"/>
              </w:rPr>
            </w:pPr>
          </w:p>
        </w:tc>
      </w:tr>
      <w:tr w:rsidR="00FA22A6" w:rsidRPr="00FA22A6" w14:paraId="0D4759B0" w14:textId="77777777" w:rsidTr="00FA22A6">
        <w:trPr>
          <w:gridAfter w:val="2"/>
          <w:wAfter w:w="498" w:type="dxa"/>
          <w:trHeight w:hRule="exact" w:val="2566"/>
          <w:jc w:val="center"/>
        </w:trPr>
        <w:tc>
          <w:tcPr>
            <w:tcW w:w="2242" w:type="dxa"/>
            <w:vMerge/>
            <w:shd w:val="clear" w:color="auto" w:fill="auto"/>
          </w:tcPr>
          <w:p w14:paraId="3304D736" w14:textId="77777777" w:rsidR="00A87FE6" w:rsidRPr="00FA22A6" w:rsidRDefault="00A87FE6" w:rsidP="00A87FE6">
            <w:pPr>
              <w:spacing w:after="0" w:line="240" w:lineRule="auto"/>
              <w:jc w:val="both"/>
              <w:rPr>
                <w:sz w:val="18"/>
                <w:szCs w:val="18"/>
              </w:rPr>
            </w:pPr>
          </w:p>
        </w:tc>
        <w:tc>
          <w:tcPr>
            <w:tcW w:w="3216" w:type="dxa"/>
            <w:shd w:val="clear" w:color="auto" w:fill="auto"/>
          </w:tcPr>
          <w:p w14:paraId="5BC0F082" w14:textId="77777777" w:rsidR="00A87FE6" w:rsidRPr="00FA22A6" w:rsidRDefault="00A87FE6" w:rsidP="00A87FE6">
            <w:pPr>
              <w:pStyle w:val="afff"/>
              <w:jc w:val="both"/>
              <w:rPr>
                <w:color w:val="auto"/>
                <w:sz w:val="18"/>
                <w:szCs w:val="18"/>
              </w:rPr>
            </w:pPr>
            <w:r w:rsidRPr="00FA22A6">
              <w:rPr>
                <w:color w:val="auto"/>
                <w:sz w:val="18"/>
                <w:szCs w:val="18"/>
              </w:rPr>
              <w:t>получение ответов на межведомственные запросы, формирование полного комплекта документов</w:t>
            </w:r>
          </w:p>
        </w:tc>
        <w:tc>
          <w:tcPr>
            <w:tcW w:w="1656" w:type="dxa"/>
            <w:shd w:val="clear" w:color="auto" w:fill="auto"/>
            <w:vAlign w:val="bottom"/>
          </w:tcPr>
          <w:p w14:paraId="13D7866B" w14:textId="77777777" w:rsidR="00A87FE6" w:rsidRPr="00FA22A6" w:rsidRDefault="00A87FE6" w:rsidP="00A87FE6">
            <w:pPr>
              <w:pStyle w:val="afff"/>
              <w:jc w:val="both"/>
              <w:rPr>
                <w:color w:val="auto"/>
                <w:sz w:val="18"/>
                <w:szCs w:val="18"/>
              </w:rPr>
            </w:pPr>
            <w:r w:rsidRPr="00FA22A6">
              <w:rPr>
                <w:color w:val="auto"/>
                <w:sz w:val="18"/>
                <w:szCs w:val="18"/>
              </w:rPr>
              <w:t>3 рабочих дней со дня направления межведомственного запроса в орган или организацию, предоставляющие документ и информацию, если иные сроки не предусмотрен ы законодательством РФ и субъекта РФ</w:t>
            </w:r>
          </w:p>
        </w:tc>
        <w:tc>
          <w:tcPr>
            <w:tcW w:w="2107" w:type="dxa"/>
            <w:gridSpan w:val="2"/>
            <w:shd w:val="clear" w:color="auto" w:fill="auto"/>
          </w:tcPr>
          <w:p w14:paraId="4E4C6C85" w14:textId="77777777" w:rsidR="00A87FE6" w:rsidRPr="00FA22A6" w:rsidRDefault="00A87FE6" w:rsidP="00A87FE6">
            <w:pPr>
              <w:pStyle w:val="afff"/>
              <w:jc w:val="both"/>
              <w:rPr>
                <w:color w:val="auto"/>
                <w:sz w:val="18"/>
                <w:szCs w:val="18"/>
              </w:rPr>
            </w:pPr>
            <w:r w:rsidRPr="00FA22A6">
              <w:rPr>
                <w:color w:val="auto"/>
                <w:sz w:val="18"/>
                <w:szCs w:val="18"/>
              </w:rPr>
              <w:t>должностное лицо</w:t>
            </w:r>
          </w:p>
          <w:p w14:paraId="64EC0640" w14:textId="77777777" w:rsidR="00A87FE6" w:rsidRPr="00FA22A6" w:rsidRDefault="00A87FE6" w:rsidP="00A87FE6">
            <w:pPr>
              <w:pStyle w:val="afff"/>
              <w:jc w:val="both"/>
              <w:rPr>
                <w:color w:val="auto"/>
                <w:sz w:val="18"/>
                <w:szCs w:val="18"/>
              </w:rPr>
            </w:pPr>
            <w:r w:rsidRPr="00FA22A6">
              <w:rPr>
                <w:color w:val="auto"/>
                <w:sz w:val="18"/>
                <w:szCs w:val="18"/>
              </w:rPr>
              <w:t>Уполномоченного органа, ответственное за предоставление муниципальной услуги</w:t>
            </w:r>
          </w:p>
        </w:tc>
        <w:tc>
          <w:tcPr>
            <w:tcW w:w="2016" w:type="dxa"/>
            <w:shd w:val="clear" w:color="auto" w:fill="auto"/>
          </w:tcPr>
          <w:p w14:paraId="4DB8C095" w14:textId="77777777" w:rsidR="00A87FE6" w:rsidRPr="00FA22A6" w:rsidRDefault="00A87FE6" w:rsidP="00A87FE6">
            <w:pPr>
              <w:pStyle w:val="afff"/>
              <w:jc w:val="both"/>
              <w:rPr>
                <w:color w:val="auto"/>
                <w:sz w:val="18"/>
                <w:szCs w:val="18"/>
              </w:rPr>
            </w:pPr>
            <w:r w:rsidRPr="00FA22A6">
              <w:rPr>
                <w:color w:val="auto"/>
                <w:sz w:val="18"/>
                <w:szCs w:val="18"/>
              </w:rPr>
              <w:t>Уполномоченный орган) /ГИС/ СМЭВ</w:t>
            </w:r>
          </w:p>
        </w:tc>
        <w:tc>
          <w:tcPr>
            <w:tcW w:w="1757" w:type="dxa"/>
            <w:gridSpan w:val="2"/>
            <w:shd w:val="clear" w:color="auto" w:fill="auto"/>
          </w:tcPr>
          <w:p w14:paraId="43C0ED38" w14:textId="77777777" w:rsidR="00A87FE6" w:rsidRPr="00FA22A6" w:rsidRDefault="00A87FE6" w:rsidP="00A87FE6">
            <w:pPr>
              <w:pStyle w:val="afff"/>
              <w:jc w:val="both"/>
              <w:rPr>
                <w:color w:val="auto"/>
                <w:sz w:val="18"/>
                <w:szCs w:val="18"/>
              </w:rPr>
            </w:pPr>
            <w:r w:rsidRPr="00FA22A6">
              <w:rPr>
                <w:color w:val="auto"/>
                <w:sz w:val="18"/>
                <w:szCs w:val="18"/>
              </w:rPr>
              <w:t>—</w:t>
            </w:r>
          </w:p>
        </w:tc>
        <w:tc>
          <w:tcPr>
            <w:tcW w:w="1743" w:type="dxa"/>
            <w:shd w:val="clear" w:color="auto" w:fill="auto"/>
          </w:tcPr>
          <w:p w14:paraId="5B59560F" w14:textId="77777777" w:rsidR="00A87FE6" w:rsidRPr="00FA22A6" w:rsidRDefault="00A87FE6" w:rsidP="00A87FE6">
            <w:pPr>
              <w:pStyle w:val="afff"/>
              <w:jc w:val="both"/>
              <w:rPr>
                <w:color w:val="auto"/>
                <w:sz w:val="18"/>
                <w:szCs w:val="18"/>
              </w:rPr>
            </w:pPr>
            <w:r w:rsidRPr="00FA22A6">
              <w:rPr>
                <w:color w:val="auto"/>
                <w:sz w:val="18"/>
                <w:szCs w:val="18"/>
              </w:rPr>
              <w:t>получение документов (сведений), необходимых для предоставления муниципальной услуги</w:t>
            </w:r>
          </w:p>
        </w:tc>
      </w:tr>
      <w:tr w:rsidR="00FA22A6" w:rsidRPr="00FA22A6" w14:paraId="494CF47A" w14:textId="77777777" w:rsidTr="00FA22A6">
        <w:trPr>
          <w:gridAfter w:val="2"/>
          <w:wAfter w:w="498" w:type="dxa"/>
          <w:trHeight w:hRule="exact" w:val="283"/>
          <w:jc w:val="center"/>
        </w:trPr>
        <w:tc>
          <w:tcPr>
            <w:tcW w:w="14737" w:type="dxa"/>
            <w:gridSpan w:val="9"/>
            <w:shd w:val="clear" w:color="auto" w:fill="auto"/>
            <w:vAlign w:val="bottom"/>
          </w:tcPr>
          <w:p w14:paraId="05487F6C" w14:textId="77777777" w:rsidR="00A87FE6" w:rsidRPr="00FA22A6" w:rsidRDefault="00A87FE6" w:rsidP="00A87FE6">
            <w:pPr>
              <w:pStyle w:val="afff"/>
              <w:jc w:val="both"/>
              <w:rPr>
                <w:color w:val="auto"/>
                <w:sz w:val="18"/>
                <w:szCs w:val="18"/>
              </w:rPr>
            </w:pPr>
            <w:r w:rsidRPr="00FA22A6">
              <w:rPr>
                <w:color w:val="auto"/>
                <w:sz w:val="18"/>
                <w:szCs w:val="18"/>
              </w:rPr>
              <w:t>3. Рассмотрение документов и сведений</w:t>
            </w:r>
          </w:p>
        </w:tc>
      </w:tr>
      <w:tr w:rsidR="00FA22A6" w:rsidRPr="00FA22A6" w14:paraId="22489388" w14:textId="77777777" w:rsidTr="00FA22A6">
        <w:trPr>
          <w:gridAfter w:val="2"/>
          <w:wAfter w:w="498" w:type="dxa"/>
          <w:trHeight w:hRule="exact" w:val="1699"/>
          <w:jc w:val="center"/>
        </w:trPr>
        <w:tc>
          <w:tcPr>
            <w:tcW w:w="2242" w:type="dxa"/>
            <w:shd w:val="clear" w:color="auto" w:fill="auto"/>
          </w:tcPr>
          <w:p w14:paraId="284BC689" w14:textId="77777777" w:rsidR="00A87FE6" w:rsidRPr="00FA22A6" w:rsidRDefault="00A87FE6" w:rsidP="00A87FE6">
            <w:pPr>
              <w:pStyle w:val="afff"/>
              <w:jc w:val="both"/>
              <w:rPr>
                <w:color w:val="auto"/>
                <w:sz w:val="18"/>
                <w:szCs w:val="18"/>
              </w:rPr>
            </w:pPr>
            <w:r w:rsidRPr="00FA22A6">
              <w:rPr>
                <w:color w:val="auto"/>
                <w:sz w:val="18"/>
                <w:szCs w:val="18"/>
              </w:rPr>
              <w:t>Пакет</w:t>
            </w:r>
          </w:p>
          <w:p w14:paraId="7E0C43EB" w14:textId="77777777" w:rsidR="00A87FE6" w:rsidRPr="00FA22A6" w:rsidRDefault="00A87FE6" w:rsidP="00A87FE6">
            <w:pPr>
              <w:pStyle w:val="afff"/>
              <w:jc w:val="both"/>
              <w:rPr>
                <w:color w:val="auto"/>
                <w:sz w:val="18"/>
                <w:szCs w:val="18"/>
              </w:rPr>
            </w:pPr>
            <w:r w:rsidRPr="00FA22A6">
              <w:rPr>
                <w:color w:val="auto"/>
                <w:sz w:val="18"/>
                <w:szCs w:val="18"/>
              </w:rPr>
              <w:t>зарегистрированных документов, поступивших должностному лицу, ответственному за предоставление муниципальной услуги</w:t>
            </w:r>
          </w:p>
        </w:tc>
        <w:tc>
          <w:tcPr>
            <w:tcW w:w="3216" w:type="dxa"/>
            <w:shd w:val="clear" w:color="auto" w:fill="auto"/>
          </w:tcPr>
          <w:p w14:paraId="37967985" w14:textId="77777777" w:rsidR="00A87FE6" w:rsidRPr="00FA22A6" w:rsidRDefault="00A87FE6" w:rsidP="00A87FE6">
            <w:pPr>
              <w:pStyle w:val="afff"/>
              <w:jc w:val="both"/>
              <w:rPr>
                <w:color w:val="auto"/>
                <w:sz w:val="18"/>
                <w:szCs w:val="18"/>
              </w:rPr>
            </w:pPr>
            <w:r w:rsidRPr="00FA22A6">
              <w:rPr>
                <w:color w:val="auto"/>
                <w:sz w:val="18"/>
                <w:szCs w:val="18"/>
              </w:rPr>
              <w:t>Проведение соответствия документов и сведений требованиям нормативных правовых актов предоставления муниципальной услуги</w:t>
            </w:r>
          </w:p>
        </w:tc>
        <w:tc>
          <w:tcPr>
            <w:tcW w:w="1656" w:type="dxa"/>
            <w:shd w:val="clear" w:color="auto" w:fill="auto"/>
          </w:tcPr>
          <w:p w14:paraId="22C0B391" w14:textId="77777777" w:rsidR="00A87FE6" w:rsidRPr="00FA22A6" w:rsidRDefault="00A87FE6" w:rsidP="00A87FE6">
            <w:pPr>
              <w:pStyle w:val="afff"/>
              <w:jc w:val="both"/>
              <w:rPr>
                <w:color w:val="auto"/>
                <w:sz w:val="18"/>
                <w:szCs w:val="18"/>
              </w:rPr>
            </w:pPr>
            <w:r w:rsidRPr="00FA22A6">
              <w:rPr>
                <w:color w:val="auto"/>
                <w:sz w:val="18"/>
                <w:szCs w:val="18"/>
              </w:rPr>
              <w:t>В день получения межведомственных запросов</w:t>
            </w:r>
          </w:p>
        </w:tc>
        <w:tc>
          <w:tcPr>
            <w:tcW w:w="2107" w:type="dxa"/>
            <w:gridSpan w:val="2"/>
            <w:shd w:val="clear" w:color="auto" w:fill="auto"/>
          </w:tcPr>
          <w:p w14:paraId="55B589C1" w14:textId="77777777" w:rsidR="00A87FE6" w:rsidRPr="00FA22A6" w:rsidRDefault="00A87FE6" w:rsidP="00A87FE6">
            <w:pPr>
              <w:pStyle w:val="afff"/>
              <w:jc w:val="both"/>
              <w:rPr>
                <w:color w:val="auto"/>
                <w:sz w:val="18"/>
                <w:szCs w:val="18"/>
              </w:rPr>
            </w:pPr>
            <w:r w:rsidRPr="00FA22A6">
              <w:rPr>
                <w:color w:val="auto"/>
                <w:sz w:val="18"/>
                <w:szCs w:val="18"/>
              </w:rPr>
              <w:t>должностное лицо</w:t>
            </w:r>
          </w:p>
          <w:p w14:paraId="3072A747" w14:textId="77777777" w:rsidR="00A87FE6" w:rsidRPr="00FA22A6" w:rsidRDefault="00A87FE6" w:rsidP="00A87FE6">
            <w:pPr>
              <w:pStyle w:val="afff"/>
              <w:jc w:val="both"/>
              <w:rPr>
                <w:color w:val="auto"/>
                <w:sz w:val="18"/>
                <w:szCs w:val="18"/>
              </w:rPr>
            </w:pPr>
            <w:r w:rsidRPr="00FA22A6">
              <w:rPr>
                <w:color w:val="auto"/>
                <w:sz w:val="18"/>
                <w:szCs w:val="18"/>
              </w:rPr>
              <w:t>Уполномоченного органа, ответственное за предоставление муниципальной услуги</w:t>
            </w:r>
          </w:p>
        </w:tc>
        <w:tc>
          <w:tcPr>
            <w:tcW w:w="2016" w:type="dxa"/>
            <w:shd w:val="clear" w:color="auto" w:fill="auto"/>
          </w:tcPr>
          <w:p w14:paraId="3988136E" w14:textId="77777777" w:rsidR="00A87FE6" w:rsidRPr="00FA22A6" w:rsidRDefault="00A87FE6" w:rsidP="00A87FE6">
            <w:pPr>
              <w:pStyle w:val="afff"/>
              <w:jc w:val="both"/>
              <w:rPr>
                <w:color w:val="auto"/>
                <w:sz w:val="18"/>
                <w:szCs w:val="18"/>
              </w:rPr>
            </w:pPr>
            <w:r w:rsidRPr="00FA22A6">
              <w:rPr>
                <w:color w:val="auto"/>
                <w:sz w:val="18"/>
                <w:szCs w:val="18"/>
              </w:rPr>
              <w:t>Уполномоченный орган) / ГИС</w:t>
            </w:r>
          </w:p>
        </w:tc>
        <w:tc>
          <w:tcPr>
            <w:tcW w:w="1757" w:type="dxa"/>
            <w:gridSpan w:val="2"/>
            <w:shd w:val="clear" w:color="auto" w:fill="auto"/>
            <w:vAlign w:val="bottom"/>
          </w:tcPr>
          <w:p w14:paraId="345E2520" w14:textId="77777777" w:rsidR="00A87FE6" w:rsidRPr="00FA22A6" w:rsidRDefault="00A87FE6" w:rsidP="00A87FE6">
            <w:pPr>
              <w:pStyle w:val="afff"/>
              <w:jc w:val="both"/>
              <w:rPr>
                <w:color w:val="auto"/>
                <w:sz w:val="18"/>
                <w:szCs w:val="18"/>
              </w:rPr>
            </w:pPr>
            <w:r w:rsidRPr="00FA22A6">
              <w:rPr>
                <w:color w:val="auto"/>
                <w:sz w:val="18"/>
                <w:szCs w:val="18"/>
              </w:rPr>
              <w:t>основания отказа в предоставлении</w:t>
            </w:r>
          </w:p>
          <w:p w14:paraId="1AC2FF04" w14:textId="77777777" w:rsidR="00A87FE6" w:rsidRPr="00FA22A6" w:rsidRDefault="00A87FE6" w:rsidP="00A87FE6">
            <w:pPr>
              <w:pStyle w:val="afff"/>
              <w:jc w:val="both"/>
              <w:rPr>
                <w:color w:val="auto"/>
                <w:sz w:val="18"/>
                <w:szCs w:val="18"/>
              </w:rPr>
            </w:pPr>
            <w:r w:rsidRPr="00FA22A6">
              <w:rPr>
                <w:color w:val="auto"/>
                <w:sz w:val="18"/>
                <w:szCs w:val="18"/>
              </w:rPr>
              <w:t>муниципальной) услуги, предусмотренные пунктами 2.17, 2.19 Административного регламента</w:t>
            </w:r>
          </w:p>
        </w:tc>
        <w:tc>
          <w:tcPr>
            <w:tcW w:w="1743" w:type="dxa"/>
            <w:shd w:val="clear" w:color="auto" w:fill="auto"/>
          </w:tcPr>
          <w:p w14:paraId="45BDED62" w14:textId="77777777" w:rsidR="00A87FE6" w:rsidRPr="00FA22A6" w:rsidRDefault="00A87FE6" w:rsidP="00A87FE6">
            <w:pPr>
              <w:pStyle w:val="afff"/>
              <w:jc w:val="both"/>
              <w:rPr>
                <w:color w:val="auto"/>
                <w:sz w:val="18"/>
                <w:szCs w:val="18"/>
              </w:rPr>
            </w:pPr>
          </w:p>
        </w:tc>
      </w:tr>
      <w:tr w:rsidR="00FA22A6" w:rsidRPr="00FA22A6" w14:paraId="0F5C345C" w14:textId="77777777" w:rsidTr="00FA22A6">
        <w:trPr>
          <w:gridAfter w:val="2"/>
          <w:wAfter w:w="498" w:type="dxa"/>
          <w:trHeight w:hRule="exact" w:val="288"/>
          <w:jc w:val="center"/>
        </w:trPr>
        <w:tc>
          <w:tcPr>
            <w:tcW w:w="14737" w:type="dxa"/>
            <w:gridSpan w:val="9"/>
            <w:shd w:val="clear" w:color="auto" w:fill="auto"/>
            <w:vAlign w:val="bottom"/>
          </w:tcPr>
          <w:p w14:paraId="55509475" w14:textId="77777777" w:rsidR="00A87FE6" w:rsidRPr="00FA22A6" w:rsidRDefault="00A87FE6" w:rsidP="00A87FE6">
            <w:pPr>
              <w:pStyle w:val="afff"/>
              <w:jc w:val="both"/>
              <w:rPr>
                <w:color w:val="auto"/>
                <w:sz w:val="18"/>
                <w:szCs w:val="18"/>
              </w:rPr>
            </w:pPr>
            <w:r w:rsidRPr="00FA22A6">
              <w:rPr>
                <w:color w:val="auto"/>
                <w:sz w:val="18"/>
                <w:szCs w:val="18"/>
              </w:rPr>
              <w:t>4. Принятие решения</w:t>
            </w:r>
          </w:p>
        </w:tc>
      </w:tr>
      <w:tr w:rsidR="00FA22A6" w:rsidRPr="00FA22A6" w14:paraId="5EDCFAF8" w14:textId="77777777" w:rsidTr="00FA22A6">
        <w:trPr>
          <w:gridAfter w:val="2"/>
          <w:wAfter w:w="498" w:type="dxa"/>
          <w:trHeight w:hRule="exact" w:val="1118"/>
          <w:jc w:val="center"/>
        </w:trPr>
        <w:tc>
          <w:tcPr>
            <w:tcW w:w="2242" w:type="dxa"/>
            <w:vMerge w:val="restart"/>
            <w:shd w:val="clear" w:color="auto" w:fill="auto"/>
          </w:tcPr>
          <w:p w14:paraId="5F515774" w14:textId="77777777" w:rsidR="00A87FE6" w:rsidRPr="00FA22A6" w:rsidRDefault="00A87FE6" w:rsidP="00A87FE6">
            <w:pPr>
              <w:pStyle w:val="afff"/>
              <w:jc w:val="both"/>
              <w:rPr>
                <w:color w:val="auto"/>
                <w:sz w:val="18"/>
                <w:szCs w:val="18"/>
              </w:rPr>
            </w:pPr>
            <w:r w:rsidRPr="00FA22A6">
              <w:rPr>
                <w:color w:val="auto"/>
                <w:sz w:val="18"/>
                <w:szCs w:val="18"/>
              </w:rPr>
              <w:t>Проект результата предоставления услуги, согласно Административному регламенту</w:t>
            </w:r>
          </w:p>
        </w:tc>
        <w:tc>
          <w:tcPr>
            <w:tcW w:w="3216" w:type="dxa"/>
            <w:shd w:val="clear" w:color="auto" w:fill="auto"/>
          </w:tcPr>
          <w:p w14:paraId="4E94F985" w14:textId="77777777" w:rsidR="00A87FE6" w:rsidRPr="00FA22A6" w:rsidRDefault="00A87FE6" w:rsidP="00A87FE6">
            <w:pPr>
              <w:pStyle w:val="afff"/>
              <w:jc w:val="both"/>
              <w:rPr>
                <w:color w:val="auto"/>
                <w:sz w:val="18"/>
                <w:szCs w:val="18"/>
              </w:rPr>
            </w:pPr>
            <w:r w:rsidRPr="00FA22A6">
              <w:rPr>
                <w:color w:val="auto"/>
                <w:sz w:val="18"/>
                <w:szCs w:val="18"/>
              </w:rPr>
              <w:t>Принятие решения о предоставления муниципальной услуги или об отказе в предоставлении услуги</w:t>
            </w:r>
          </w:p>
        </w:tc>
        <w:tc>
          <w:tcPr>
            <w:tcW w:w="1656" w:type="dxa"/>
            <w:vMerge w:val="restart"/>
            <w:shd w:val="clear" w:color="auto" w:fill="auto"/>
          </w:tcPr>
          <w:p w14:paraId="4435513C" w14:textId="77777777" w:rsidR="00A87FE6" w:rsidRPr="00FA22A6" w:rsidRDefault="00A87FE6" w:rsidP="00A87FE6">
            <w:pPr>
              <w:pStyle w:val="afff"/>
              <w:jc w:val="both"/>
              <w:rPr>
                <w:color w:val="auto"/>
                <w:sz w:val="18"/>
                <w:szCs w:val="18"/>
              </w:rPr>
            </w:pPr>
            <w:r w:rsidRPr="00FA22A6">
              <w:rPr>
                <w:color w:val="auto"/>
                <w:sz w:val="18"/>
                <w:szCs w:val="18"/>
              </w:rPr>
              <w:t>15 рабочих дней</w:t>
            </w:r>
          </w:p>
        </w:tc>
        <w:tc>
          <w:tcPr>
            <w:tcW w:w="2107" w:type="dxa"/>
            <w:gridSpan w:val="2"/>
            <w:vMerge w:val="restart"/>
            <w:shd w:val="clear" w:color="auto" w:fill="auto"/>
            <w:vAlign w:val="bottom"/>
          </w:tcPr>
          <w:p w14:paraId="4C7A568B" w14:textId="77777777" w:rsidR="00A87FE6" w:rsidRPr="00FA22A6" w:rsidRDefault="00A87FE6" w:rsidP="00A87FE6">
            <w:pPr>
              <w:pStyle w:val="afff"/>
              <w:jc w:val="both"/>
              <w:rPr>
                <w:color w:val="auto"/>
                <w:sz w:val="18"/>
                <w:szCs w:val="18"/>
              </w:rPr>
            </w:pPr>
            <w:r w:rsidRPr="00FA22A6">
              <w:rPr>
                <w:color w:val="auto"/>
                <w:sz w:val="18"/>
                <w:szCs w:val="18"/>
              </w:rPr>
              <w:t>должностное лицо</w:t>
            </w:r>
          </w:p>
          <w:p w14:paraId="0C56F3FB" w14:textId="77777777" w:rsidR="00A87FE6" w:rsidRPr="00FA22A6" w:rsidRDefault="00A87FE6" w:rsidP="00A87FE6">
            <w:pPr>
              <w:pStyle w:val="afff"/>
              <w:jc w:val="both"/>
              <w:rPr>
                <w:color w:val="auto"/>
                <w:sz w:val="18"/>
                <w:szCs w:val="18"/>
              </w:rPr>
            </w:pPr>
            <w:r w:rsidRPr="00FA22A6">
              <w:rPr>
                <w:color w:val="auto"/>
                <w:sz w:val="18"/>
                <w:szCs w:val="18"/>
              </w:rPr>
              <w:t>Уполномоченного органа, ответственное за предоставление муниципальной услуги;</w:t>
            </w:r>
          </w:p>
          <w:p w14:paraId="7EDAA3B8" w14:textId="77777777" w:rsidR="00A87FE6" w:rsidRPr="00FA22A6" w:rsidRDefault="00A87FE6" w:rsidP="00A87FE6">
            <w:pPr>
              <w:pStyle w:val="afff"/>
              <w:jc w:val="both"/>
              <w:rPr>
                <w:color w:val="auto"/>
                <w:sz w:val="18"/>
                <w:szCs w:val="18"/>
              </w:rPr>
            </w:pPr>
            <w:r w:rsidRPr="00FA22A6">
              <w:rPr>
                <w:color w:val="auto"/>
                <w:sz w:val="18"/>
                <w:szCs w:val="18"/>
              </w:rPr>
              <w:t>Руководитель Уполномоченного органа)или иное уполномоченное им лицо</w:t>
            </w:r>
          </w:p>
        </w:tc>
        <w:tc>
          <w:tcPr>
            <w:tcW w:w="2016" w:type="dxa"/>
            <w:vMerge w:val="restart"/>
            <w:shd w:val="clear" w:color="auto" w:fill="auto"/>
          </w:tcPr>
          <w:p w14:paraId="24C7CB3F" w14:textId="77777777" w:rsidR="00A87FE6" w:rsidRPr="00FA22A6" w:rsidRDefault="00A87FE6" w:rsidP="00A87FE6">
            <w:pPr>
              <w:pStyle w:val="afff"/>
              <w:jc w:val="both"/>
              <w:rPr>
                <w:color w:val="auto"/>
                <w:sz w:val="18"/>
                <w:szCs w:val="18"/>
              </w:rPr>
            </w:pPr>
            <w:r w:rsidRPr="00FA22A6">
              <w:rPr>
                <w:color w:val="auto"/>
                <w:sz w:val="18"/>
                <w:szCs w:val="18"/>
              </w:rPr>
              <w:t>Уполномоченный орган) / ГИС</w:t>
            </w:r>
          </w:p>
        </w:tc>
        <w:tc>
          <w:tcPr>
            <w:tcW w:w="1757" w:type="dxa"/>
            <w:gridSpan w:val="2"/>
            <w:shd w:val="clear" w:color="auto" w:fill="auto"/>
          </w:tcPr>
          <w:p w14:paraId="1FCCFE0A" w14:textId="77777777" w:rsidR="00A87FE6" w:rsidRPr="00FA22A6" w:rsidRDefault="00A87FE6" w:rsidP="00A87FE6">
            <w:pPr>
              <w:pStyle w:val="afff"/>
              <w:jc w:val="both"/>
              <w:rPr>
                <w:color w:val="auto"/>
                <w:sz w:val="18"/>
                <w:szCs w:val="18"/>
              </w:rPr>
            </w:pPr>
          </w:p>
        </w:tc>
        <w:tc>
          <w:tcPr>
            <w:tcW w:w="1743" w:type="dxa"/>
            <w:vMerge w:val="restart"/>
            <w:shd w:val="clear" w:color="auto" w:fill="auto"/>
            <w:vAlign w:val="bottom"/>
          </w:tcPr>
          <w:p w14:paraId="163A8A6B" w14:textId="77777777" w:rsidR="00A87FE6" w:rsidRPr="00FA22A6" w:rsidRDefault="00A87FE6" w:rsidP="00A87FE6">
            <w:pPr>
              <w:pStyle w:val="afff"/>
              <w:tabs>
                <w:tab w:val="left" w:pos="1046"/>
                <w:tab w:val="left" w:pos="1646"/>
              </w:tabs>
              <w:jc w:val="both"/>
              <w:rPr>
                <w:color w:val="auto"/>
                <w:sz w:val="18"/>
                <w:szCs w:val="18"/>
              </w:rPr>
            </w:pPr>
            <w:r w:rsidRPr="00FA22A6">
              <w:rPr>
                <w:color w:val="auto"/>
                <w:sz w:val="18"/>
                <w:szCs w:val="18"/>
              </w:rPr>
              <w:t>Результат предоставления муниципальной услуги согласно Административному регламенту, подписанные усиленной квалифицированной подписью</w:t>
            </w:r>
          </w:p>
        </w:tc>
      </w:tr>
      <w:tr w:rsidR="00FA22A6" w:rsidRPr="00FA22A6" w14:paraId="611D9951" w14:textId="77777777" w:rsidTr="00FA22A6">
        <w:trPr>
          <w:gridAfter w:val="2"/>
          <w:wAfter w:w="498" w:type="dxa"/>
          <w:trHeight w:hRule="exact" w:val="1134"/>
          <w:jc w:val="center"/>
        </w:trPr>
        <w:tc>
          <w:tcPr>
            <w:tcW w:w="2242" w:type="dxa"/>
            <w:vMerge/>
            <w:shd w:val="clear" w:color="auto" w:fill="auto"/>
          </w:tcPr>
          <w:p w14:paraId="5E94DC9A" w14:textId="77777777" w:rsidR="00A87FE6" w:rsidRPr="00FA22A6" w:rsidRDefault="00A87FE6" w:rsidP="00A87FE6">
            <w:pPr>
              <w:spacing w:after="0" w:line="240" w:lineRule="auto"/>
              <w:jc w:val="both"/>
              <w:rPr>
                <w:sz w:val="18"/>
                <w:szCs w:val="18"/>
              </w:rPr>
            </w:pPr>
          </w:p>
        </w:tc>
        <w:tc>
          <w:tcPr>
            <w:tcW w:w="3216" w:type="dxa"/>
            <w:shd w:val="clear" w:color="auto" w:fill="auto"/>
            <w:vAlign w:val="bottom"/>
          </w:tcPr>
          <w:p w14:paraId="0FDFD7FD" w14:textId="77777777" w:rsidR="00A87FE6" w:rsidRPr="00FA22A6" w:rsidRDefault="00A87FE6" w:rsidP="00A87FE6">
            <w:pPr>
              <w:pStyle w:val="afff"/>
              <w:jc w:val="both"/>
              <w:rPr>
                <w:color w:val="auto"/>
                <w:sz w:val="18"/>
                <w:szCs w:val="18"/>
              </w:rPr>
            </w:pPr>
            <w:r w:rsidRPr="00FA22A6">
              <w:rPr>
                <w:color w:val="auto"/>
                <w:sz w:val="18"/>
                <w:szCs w:val="18"/>
              </w:rPr>
              <w:t>Формирование решения о предоставлении государственной (муниципальной) услуги или об отказе в предоставлении государственной (муниципальной) услуги</w:t>
            </w:r>
          </w:p>
        </w:tc>
        <w:tc>
          <w:tcPr>
            <w:tcW w:w="1656" w:type="dxa"/>
            <w:vMerge/>
            <w:shd w:val="clear" w:color="auto" w:fill="auto"/>
          </w:tcPr>
          <w:p w14:paraId="196DC8CC" w14:textId="77777777" w:rsidR="00A87FE6" w:rsidRPr="00FA22A6" w:rsidRDefault="00A87FE6" w:rsidP="00A87FE6">
            <w:pPr>
              <w:spacing w:after="0" w:line="240" w:lineRule="auto"/>
              <w:jc w:val="both"/>
              <w:rPr>
                <w:sz w:val="18"/>
                <w:szCs w:val="18"/>
              </w:rPr>
            </w:pPr>
          </w:p>
        </w:tc>
        <w:tc>
          <w:tcPr>
            <w:tcW w:w="2107" w:type="dxa"/>
            <w:gridSpan w:val="2"/>
            <w:vMerge/>
            <w:shd w:val="clear" w:color="auto" w:fill="auto"/>
            <w:vAlign w:val="bottom"/>
          </w:tcPr>
          <w:p w14:paraId="23BD0351" w14:textId="77777777" w:rsidR="00A87FE6" w:rsidRPr="00FA22A6" w:rsidRDefault="00A87FE6" w:rsidP="00A87FE6">
            <w:pPr>
              <w:spacing w:after="0" w:line="240" w:lineRule="auto"/>
              <w:jc w:val="both"/>
              <w:rPr>
                <w:sz w:val="18"/>
                <w:szCs w:val="18"/>
              </w:rPr>
            </w:pPr>
          </w:p>
        </w:tc>
        <w:tc>
          <w:tcPr>
            <w:tcW w:w="2016" w:type="dxa"/>
            <w:vMerge/>
            <w:shd w:val="clear" w:color="auto" w:fill="auto"/>
          </w:tcPr>
          <w:p w14:paraId="2534FFA9" w14:textId="77777777" w:rsidR="00A87FE6" w:rsidRPr="00FA22A6" w:rsidRDefault="00A87FE6" w:rsidP="00A87FE6">
            <w:pPr>
              <w:spacing w:after="0" w:line="240" w:lineRule="auto"/>
              <w:jc w:val="both"/>
              <w:rPr>
                <w:sz w:val="18"/>
                <w:szCs w:val="18"/>
              </w:rPr>
            </w:pPr>
          </w:p>
        </w:tc>
        <w:tc>
          <w:tcPr>
            <w:tcW w:w="1757" w:type="dxa"/>
            <w:gridSpan w:val="2"/>
            <w:shd w:val="clear" w:color="auto" w:fill="auto"/>
          </w:tcPr>
          <w:p w14:paraId="7D40C9F0" w14:textId="77777777" w:rsidR="00A87FE6" w:rsidRPr="00FA22A6" w:rsidRDefault="00A87FE6" w:rsidP="00A87FE6">
            <w:pPr>
              <w:spacing w:after="0" w:line="240" w:lineRule="auto"/>
              <w:jc w:val="both"/>
              <w:rPr>
                <w:sz w:val="18"/>
                <w:szCs w:val="18"/>
              </w:rPr>
            </w:pPr>
          </w:p>
        </w:tc>
        <w:tc>
          <w:tcPr>
            <w:tcW w:w="1743" w:type="dxa"/>
            <w:vMerge/>
            <w:shd w:val="clear" w:color="auto" w:fill="auto"/>
            <w:vAlign w:val="bottom"/>
          </w:tcPr>
          <w:p w14:paraId="398FEA55" w14:textId="77777777" w:rsidR="00A87FE6" w:rsidRPr="00FA22A6" w:rsidRDefault="00A87FE6" w:rsidP="00A87FE6">
            <w:pPr>
              <w:spacing w:after="0" w:line="240" w:lineRule="auto"/>
              <w:jc w:val="both"/>
              <w:rPr>
                <w:sz w:val="18"/>
                <w:szCs w:val="18"/>
              </w:rPr>
            </w:pPr>
          </w:p>
        </w:tc>
      </w:tr>
      <w:tr w:rsidR="00FA22A6" w:rsidRPr="00FA22A6" w14:paraId="63A661B1" w14:textId="77777777" w:rsidTr="00FA22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9" w:type="dxa"/>
          <w:trHeight w:hRule="exact" w:val="293"/>
          <w:jc w:val="center"/>
        </w:trPr>
        <w:tc>
          <w:tcPr>
            <w:tcW w:w="2242" w:type="dxa"/>
            <w:tcBorders>
              <w:top w:val="single" w:sz="4" w:space="0" w:color="auto"/>
              <w:left w:val="single" w:sz="4" w:space="0" w:color="auto"/>
            </w:tcBorders>
            <w:shd w:val="clear" w:color="auto" w:fill="auto"/>
            <w:vAlign w:val="bottom"/>
          </w:tcPr>
          <w:p w14:paraId="6B4C9C77" w14:textId="76087882" w:rsidR="00A87FE6" w:rsidRPr="00FA22A6" w:rsidRDefault="00A87FE6" w:rsidP="00A87FE6">
            <w:pPr>
              <w:pStyle w:val="afff"/>
              <w:jc w:val="both"/>
              <w:rPr>
                <w:color w:val="auto"/>
                <w:sz w:val="18"/>
                <w:szCs w:val="18"/>
              </w:rPr>
            </w:pPr>
            <w:r w:rsidRPr="00FA22A6">
              <w:rPr>
                <w:color w:val="auto"/>
                <w:sz w:val="18"/>
                <w:szCs w:val="18"/>
              </w:rPr>
              <w:br w:type="page"/>
              <w:t>1</w:t>
            </w:r>
          </w:p>
        </w:tc>
        <w:tc>
          <w:tcPr>
            <w:tcW w:w="3216" w:type="dxa"/>
            <w:tcBorders>
              <w:top w:val="single" w:sz="4" w:space="0" w:color="auto"/>
              <w:left w:val="single" w:sz="4" w:space="0" w:color="auto"/>
            </w:tcBorders>
            <w:shd w:val="clear" w:color="auto" w:fill="auto"/>
            <w:vAlign w:val="bottom"/>
          </w:tcPr>
          <w:p w14:paraId="751B78D0" w14:textId="77777777" w:rsidR="00A87FE6" w:rsidRPr="00FA22A6" w:rsidRDefault="00A87FE6" w:rsidP="00A87FE6">
            <w:pPr>
              <w:pStyle w:val="afff"/>
              <w:jc w:val="both"/>
              <w:rPr>
                <w:color w:val="auto"/>
                <w:sz w:val="18"/>
                <w:szCs w:val="18"/>
              </w:rPr>
            </w:pPr>
            <w:r w:rsidRPr="00FA22A6">
              <w:rPr>
                <w:color w:val="auto"/>
                <w:sz w:val="18"/>
                <w:szCs w:val="18"/>
              </w:rPr>
              <w:t>2</w:t>
            </w:r>
          </w:p>
        </w:tc>
        <w:tc>
          <w:tcPr>
            <w:tcW w:w="1656" w:type="dxa"/>
            <w:tcBorders>
              <w:top w:val="single" w:sz="4" w:space="0" w:color="auto"/>
              <w:left w:val="single" w:sz="4" w:space="0" w:color="auto"/>
            </w:tcBorders>
            <w:shd w:val="clear" w:color="auto" w:fill="auto"/>
            <w:vAlign w:val="bottom"/>
          </w:tcPr>
          <w:p w14:paraId="39F6BFDF" w14:textId="77777777" w:rsidR="00A87FE6" w:rsidRPr="00FA22A6" w:rsidRDefault="00A87FE6" w:rsidP="00A87FE6">
            <w:pPr>
              <w:pStyle w:val="afff"/>
              <w:jc w:val="both"/>
              <w:rPr>
                <w:color w:val="auto"/>
                <w:sz w:val="18"/>
                <w:szCs w:val="18"/>
              </w:rPr>
            </w:pPr>
            <w:r w:rsidRPr="00FA22A6">
              <w:rPr>
                <w:color w:val="auto"/>
                <w:sz w:val="18"/>
                <w:szCs w:val="18"/>
              </w:rPr>
              <w:t>3</w:t>
            </w:r>
          </w:p>
        </w:tc>
        <w:tc>
          <w:tcPr>
            <w:tcW w:w="2107" w:type="dxa"/>
            <w:gridSpan w:val="2"/>
            <w:tcBorders>
              <w:top w:val="single" w:sz="4" w:space="0" w:color="auto"/>
              <w:left w:val="single" w:sz="4" w:space="0" w:color="auto"/>
            </w:tcBorders>
            <w:shd w:val="clear" w:color="auto" w:fill="auto"/>
            <w:vAlign w:val="bottom"/>
          </w:tcPr>
          <w:p w14:paraId="4A2B8EAD" w14:textId="77777777" w:rsidR="00A87FE6" w:rsidRPr="00FA22A6" w:rsidRDefault="00A87FE6" w:rsidP="00A87FE6">
            <w:pPr>
              <w:pStyle w:val="afff"/>
              <w:jc w:val="both"/>
              <w:rPr>
                <w:color w:val="auto"/>
                <w:sz w:val="18"/>
                <w:szCs w:val="18"/>
              </w:rPr>
            </w:pPr>
            <w:r w:rsidRPr="00FA22A6">
              <w:rPr>
                <w:color w:val="auto"/>
                <w:sz w:val="18"/>
                <w:szCs w:val="18"/>
              </w:rPr>
              <w:t>4</w:t>
            </w:r>
          </w:p>
        </w:tc>
        <w:tc>
          <w:tcPr>
            <w:tcW w:w="2016" w:type="dxa"/>
            <w:tcBorders>
              <w:top w:val="single" w:sz="4" w:space="0" w:color="auto"/>
              <w:left w:val="single" w:sz="4" w:space="0" w:color="auto"/>
            </w:tcBorders>
            <w:shd w:val="clear" w:color="auto" w:fill="auto"/>
            <w:vAlign w:val="bottom"/>
          </w:tcPr>
          <w:p w14:paraId="040D5353" w14:textId="77777777" w:rsidR="00A87FE6" w:rsidRPr="00FA22A6" w:rsidRDefault="00A87FE6" w:rsidP="00A87FE6">
            <w:pPr>
              <w:pStyle w:val="afff"/>
              <w:jc w:val="both"/>
              <w:rPr>
                <w:color w:val="auto"/>
                <w:sz w:val="18"/>
                <w:szCs w:val="18"/>
              </w:rPr>
            </w:pPr>
            <w:r w:rsidRPr="00FA22A6">
              <w:rPr>
                <w:color w:val="auto"/>
                <w:sz w:val="18"/>
                <w:szCs w:val="18"/>
              </w:rPr>
              <w:t>5</w:t>
            </w:r>
          </w:p>
        </w:tc>
        <w:tc>
          <w:tcPr>
            <w:tcW w:w="1757" w:type="dxa"/>
            <w:gridSpan w:val="2"/>
            <w:tcBorders>
              <w:top w:val="single" w:sz="4" w:space="0" w:color="auto"/>
              <w:left w:val="single" w:sz="4" w:space="0" w:color="auto"/>
            </w:tcBorders>
            <w:shd w:val="clear" w:color="auto" w:fill="auto"/>
            <w:vAlign w:val="bottom"/>
          </w:tcPr>
          <w:p w14:paraId="0E424DC7" w14:textId="77777777" w:rsidR="00A87FE6" w:rsidRPr="00FA22A6" w:rsidRDefault="00A87FE6" w:rsidP="00A87FE6">
            <w:pPr>
              <w:pStyle w:val="afff"/>
              <w:jc w:val="both"/>
              <w:rPr>
                <w:color w:val="auto"/>
                <w:sz w:val="18"/>
                <w:szCs w:val="18"/>
              </w:rPr>
            </w:pPr>
            <w:r w:rsidRPr="00FA22A6">
              <w:rPr>
                <w:color w:val="auto"/>
                <w:sz w:val="18"/>
                <w:szCs w:val="18"/>
              </w:rPr>
              <w:t>6</w:t>
            </w:r>
          </w:p>
        </w:tc>
        <w:tc>
          <w:tcPr>
            <w:tcW w:w="2072" w:type="dxa"/>
            <w:gridSpan w:val="2"/>
            <w:tcBorders>
              <w:top w:val="single" w:sz="4" w:space="0" w:color="auto"/>
              <w:left w:val="single" w:sz="4" w:space="0" w:color="auto"/>
              <w:right w:val="single" w:sz="4" w:space="0" w:color="auto"/>
            </w:tcBorders>
            <w:shd w:val="clear" w:color="auto" w:fill="auto"/>
            <w:vAlign w:val="bottom"/>
          </w:tcPr>
          <w:p w14:paraId="20AE8EBB" w14:textId="77777777" w:rsidR="00A87FE6" w:rsidRPr="00FA22A6" w:rsidRDefault="00A87FE6" w:rsidP="00A87FE6">
            <w:pPr>
              <w:pStyle w:val="afff"/>
              <w:jc w:val="both"/>
              <w:rPr>
                <w:color w:val="auto"/>
                <w:sz w:val="18"/>
                <w:szCs w:val="18"/>
              </w:rPr>
            </w:pPr>
            <w:r w:rsidRPr="00FA22A6">
              <w:rPr>
                <w:color w:val="auto"/>
                <w:sz w:val="18"/>
                <w:szCs w:val="18"/>
              </w:rPr>
              <w:t>7</w:t>
            </w:r>
          </w:p>
        </w:tc>
      </w:tr>
      <w:tr w:rsidR="00FA22A6" w:rsidRPr="00FA22A6" w14:paraId="615953A1" w14:textId="77777777" w:rsidTr="00FA22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9" w:type="dxa"/>
          <w:trHeight w:hRule="exact" w:val="985"/>
          <w:jc w:val="center"/>
        </w:trPr>
        <w:tc>
          <w:tcPr>
            <w:tcW w:w="2242" w:type="dxa"/>
            <w:tcBorders>
              <w:top w:val="single" w:sz="4" w:space="0" w:color="auto"/>
              <w:left w:val="single" w:sz="4" w:space="0" w:color="auto"/>
            </w:tcBorders>
            <w:shd w:val="clear" w:color="auto" w:fill="auto"/>
          </w:tcPr>
          <w:p w14:paraId="00FEA144" w14:textId="77777777" w:rsidR="00A87FE6" w:rsidRPr="00FA22A6" w:rsidRDefault="00A87FE6" w:rsidP="00A87FE6">
            <w:pPr>
              <w:spacing w:after="0" w:line="240" w:lineRule="auto"/>
              <w:jc w:val="both"/>
              <w:rPr>
                <w:sz w:val="18"/>
                <w:szCs w:val="18"/>
              </w:rPr>
            </w:pPr>
          </w:p>
        </w:tc>
        <w:tc>
          <w:tcPr>
            <w:tcW w:w="3216" w:type="dxa"/>
            <w:tcBorders>
              <w:top w:val="single" w:sz="4" w:space="0" w:color="auto"/>
              <w:left w:val="single" w:sz="4" w:space="0" w:color="auto"/>
            </w:tcBorders>
            <w:shd w:val="clear" w:color="auto" w:fill="auto"/>
          </w:tcPr>
          <w:p w14:paraId="437D58A3" w14:textId="77777777" w:rsidR="00A87FE6" w:rsidRPr="00FA22A6" w:rsidRDefault="00A87FE6" w:rsidP="00A87FE6">
            <w:pPr>
              <w:spacing w:after="0" w:line="240" w:lineRule="auto"/>
              <w:jc w:val="both"/>
              <w:rPr>
                <w:sz w:val="18"/>
                <w:szCs w:val="18"/>
              </w:rPr>
            </w:pPr>
          </w:p>
        </w:tc>
        <w:tc>
          <w:tcPr>
            <w:tcW w:w="1656" w:type="dxa"/>
            <w:tcBorders>
              <w:top w:val="single" w:sz="4" w:space="0" w:color="auto"/>
              <w:left w:val="single" w:sz="4" w:space="0" w:color="auto"/>
            </w:tcBorders>
            <w:shd w:val="clear" w:color="auto" w:fill="auto"/>
          </w:tcPr>
          <w:p w14:paraId="3ABE4221" w14:textId="77777777" w:rsidR="00A87FE6" w:rsidRPr="00FA22A6" w:rsidRDefault="00A87FE6" w:rsidP="00A87FE6">
            <w:pPr>
              <w:spacing w:after="0" w:line="240" w:lineRule="auto"/>
              <w:jc w:val="both"/>
              <w:rPr>
                <w:sz w:val="18"/>
                <w:szCs w:val="18"/>
              </w:rPr>
            </w:pPr>
          </w:p>
        </w:tc>
        <w:tc>
          <w:tcPr>
            <w:tcW w:w="2107" w:type="dxa"/>
            <w:gridSpan w:val="2"/>
            <w:tcBorders>
              <w:top w:val="single" w:sz="4" w:space="0" w:color="auto"/>
              <w:left w:val="single" w:sz="4" w:space="0" w:color="auto"/>
            </w:tcBorders>
            <w:shd w:val="clear" w:color="auto" w:fill="auto"/>
          </w:tcPr>
          <w:p w14:paraId="2FFBB3EC" w14:textId="77777777" w:rsidR="00A87FE6" w:rsidRPr="00FA22A6" w:rsidRDefault="00A87FE6" w:rsidP="00A87FE6">
            <w:pPr>
              <w:spacing w:after="0" w:line="240" w:lineRule="auto"/>
              <w:jc w:val="both"/>
              <w:rPr>
                <w:sz w:val="18"/>
                <w:szCs w:val="18"/>
              </w:rPr>
            </w:pPr>
          </w:p>
        </w:tc>
        <w:tc>
          <w:tcPr>
            <w:tcW w:w="2016" w:type="dxa"/>
            <w:tcBorders>
              <w:top w:val="single" w:sz="4" w:space="0" w:color="auto"/>
              <w:left w:val="single" w:sz="4" w:space="0" w:color="auto"/>
            </w:tcBorders>
            <w:shd w:val="clear" w:color="auto" w:fill="auto"/>
          </w:tcPr>
          <w:p w14:paraId="66322698" w14:textId="77777777" w:rsidR="00A87FE6" w:rsidRPr="00FA22A6" w:rsidRDefault="00A87FE6" w:rsidP="00A87FE6">
            <w:pPr>
              <w:spacing w:after="0" w:line="240" w:lineRule="auto"/>
              <w:jc w:val="both"/>
              <w:rPr>
                <w:sz w:val="18"/>
                <w:szCs w:val="18"/>
              </w:rPr>
            </w:pPr>
          </w:p>
        </w:tc>
        <w:tc>
          <w:tcPr>
            <w:tcW w:w="1757" w:type="dxa"/>
            <w:gridSpan w:val="2"/>
            <w:tcBorders>
              <w:top w:val="single" w:sz="4" w:space="0" w:color="auto"/>
              <w:left w:val="single" w:sz="4" w:space="0" w:color="auto"/>
            </w:tcBorders>
            <w:shd w:val="clear" w:color="auto" w:fill="auto"/>
          </w:tcPr>
          <w:p w14:paraId="2CFF8876" w14:textId="77777777" w:rsidR="00A87FE6" w:rsidRPr="00FA22A6" w:rsidRDefault="00A87FE6" w:rsidP="00A87FE6">
            <w:pPr>
              <w:spacing w:after="0" w:line="240" w:lineRule="auto"/>
              <w:jc w:val="both"/>
              <w:rPr>
                <w:sz w:val="18"/>
                <w:szCs w:val="18"/>
              </w:rPr>
            </w:pPr>
          </w:p>
        </w:tc>
        <w:tc>
          <w:tcPr>
            <w:tcW w:w="2072" w:type="dxa"/>
            <w:gridSpan w:val="2"/>
            <w:tcBorders>
              <w:top w:val="single" w:sz="4" w:space="0" w:color="auto"/>
              <w:left w:val="single" w:sz="4" w:space="0" w:color="auto"/>
              <w:right w:val="single" w:sz="4" w:space="0" w:color="auto"/>
            </w:tcBorders>
            <w:shd w:val="clear" w:color="auto" w:fill="auto"/>
          </w:tcPr>
          <w:p w14:paraId="6222D847" w14:textId="77777777" w:rsidR="00A87FE6" w:rsidRPr="00FA22A6" w:rsidRDefault="00A87FE6" w:rsidP="00A87FE6">
            <w:pPr>
              <w:pStyle w:val="afff"/>
              <w:jc w:val="both"/>
              <w:rPr>
                <w:color w:val="auto"/>
                <w:sz w:val="18"/>
                <w:szCs w:val="18"/>
              </w:rPr>
            </w:pPr>
            <w:r w:rsidRPr="00FA22A6">
              <w:rPr>
                <w:color w:val="auto"/>
                <w:sz w:val="18"/>
                <w:szCs w:val="18"/>
              </w:rPr>
              <w:t>руководителем Уполномоченного</w:t>
            </w:r>
          </w:p>
          <w:p w14:paraId="6DD00B95" w14:textId="77777777" w:rsidR="00A87FE6" w:rsidRPr="00FA22A6" w:rsidRDefault="00A87FE6" w:rsidP="00A87FE6">
            <w:pPr>
              <w:pStyle w:val="afff"/>
              <w:jc w:val="both"/>
              <w:rPr>
                <w:color w:val="auto"/>
                <w:sz w:val="18"/>
                <w:szCs w:val="18"/>
              </w:rPr>
            </w:pPr>
            <w:r w:rsidRPr="00FA22A6">
              <w:rPr>
                <w:color w:val="auto"/>
                <w:sz w:val="18"/>
                <w:szCs w:val="18"/>
              </w:rPr>
              <w:t>органа или иного уполномоченного им лица</w:t>
            </w:r>
          </w:p>
        </w:tc>
      </w:tr>
      <w:tr w:rsidR="00FA22A6" w:rsidRPr="00FA22A6" w14:paraId="4604430C" w14:textId="77777777" w:rsidTr="00FA22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9" w:type="dxa"/>
          <w:trHeight w:hRule="exact" w:val="283"/>
          <w:jc w:val="center"/>
        </w:trPr>
        <w:tc>
          <w:tcPr>
            <w:tcW w:w="15066" w:type="dxa"/>
            <w:gridSpan w:val="10"/>
            <w:tcBorders>
              <w:top w:val="single" w:sz="4" w:space="0" w:color="auto"/>
              <w:left w:val="single" w:sz="4" w:space="0" w:color="auto"/>
              <w:right w:val="single" w:sz="4" w:space="0" w:color="auto"/>
            </w:tcBorders>
            <w:shd w:val="clear" w:color="auto" w:fill="auto"/>
            <w:vAlign w:val="bottom"/>
          </w:tcPr>
          <w:p w14:paraId="3AEA351C" w14:textId="77777777" w:rsidR="00A87FE6" w:rsidRPr="00FA22A6" w:rsidRDefault="00A87FE6" w:rsidP="00A87FE6">
            <w:pPr>
              <w:pStyle w:val="afff"/>
              <w:jc w:val="both"/>
              <w:rPr>
                <w:color w:val="auto"/>
                <w:sz w:val="18"/>
                <w:szCs w:val="18"/>
              </w:rPr>
            </w:pPr>
            <w:r w:rsidRPr="00FA22A6">
              <w:rPr>
                <w:color w:val="auto"/>
                <w:sz w:val="18"/>
                <w:szCs w:val="18"/>
              </w:rPr>
              <w:t>5. Выдача результата</w:t>
            </w:r>
          </w:p>
        </w:tc>
      </w:tr>
      <w:tr w:rsidR="00FA22A6" w:rsidRPr="00FA22A6" w14:paraId="1E95AD37" w14:textId="77777777" w:rsidTr="00FA22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9" w:type="dxa"/>
          <w:trHeight w:hRule="exact" w:val="1563"/>
          <w:jc w:val="center"/>
        </w:trPr>
        <w:tc>
          <w:tcPr>
            <w:tcW w:w="2242" w:type="dxa"/>
            <w:vMerge w:val="restart"/>
            <w:tcBorders>
              <w:top w:val="single" w:sz="4" w:space="0" w:color="auto"/>
              <w:left w:val="single" w:sz="4" w:space="0" w:color="auto"/>
            </w:tcBorders>
            <w:shd w:val="clear" w:color="auto" w:fill="auto"/>
          </w:tcPr>
          <w:p w14:paraId="2C8CEEF7" w14:textId="77777777" w:rsidR="00A87FE6" w:rsidRPr="00FA22A6" w:rsidRDefault="00A87FE6" w:rsidP="00A87FE6">
            <w:pPr>
              <w:pStyle w:val="afff"/>
              <w:jc w:val="both"/>
              <w:rPr>
                <w:color w:val="auto"/>
                <w:sz w:val="18"/>
                <w:szCs w:val="18"/>
              </w:rPr>
            </w:pPr>
            <w:r w:rsidRPr="00FA22A6">
              <w:rPr>
                <w:color w:val="auto"/>
                <w:sz w:val="18"/>
                <w:szCs w:val="18"/>
              </w:rPr>
              <w:lastRenderedPageBreak/>
              <w:t>формирование и регистрация результата муниципальной услуги, согласно Административного регламента, в форме электронного документа в ГИС</w:t>
            </w:r>
          </w:p>
        </w:tc>
        <w:tc>
          <w:tcPr>
            <w:tcW w:w="3216" w:type="dxa"/>
            <w:tcBorders>
              <w:top w:val="single" w:sz="4" w:space="0" w:color="auto"/>
              <w:left w:val="single" w:sz="4" w:space="0" w:color="auto"/>
            </w:tcBorders>
            <w:shd w:val="clear" w:color="auto" w:fill="auto"/>
          </w:tcPr>
          <w:p w14:paraId="35B837C6" w14:textId="77777777" w:rsidR="00A87FE6" w:rsidRPr="00FA22A6" w:rsidRDefault="00A87FE6" w:rsidP="00A87FE6">
            <w:pPr>
              <w:pStyle w:val="afff"/>
              <w:jc w:val="both"/>
              <w:rPr>
                <w:color w:val="auto"/>
                <w:sz w:val="18"/>
                <w:szCs w:val="18"/>
              </w:rPr>
            </w:pPr>
            <w:r w:rsidRPr="00FA22A6">
              <w:rPr>
                <w:color w:val="auto"/>
                <w:sz w:val="18"/>
                <w:szCs w:val="18"/>
              </w:rPr>
              <w:t>Регистрация результата предоставления муниципальной) услуги</w:t>
            </w:r>
          </w:p>
        </w:tc>
        <w:tc>
          <w:tcPr>
            <w:tcW w:w="1656" w:type="dxa"/>
            <w:tcBorders>
              <w:top w:val="single" w:sz="4" w:space="0" w:color="auto"/>
              <w:left w:val="single" w:sz="4" w:space="0" w:color="auto"/>
            </w:tcBorders>
            <w:shd w:val="clear" w:color="auto" w:fill="auto"/>
            <w:vAlign w:val="bottom"/>
          </w:tcPr>
          <w:p w14:paraId="774069B0" w14:textId="77777777" w:rsidR="00A87FE6" w:rsidRPr="00FA22A6" w:rsidRDefault="00A87FE6" w:rsidP="00A87FE6">
            <w:pPr>
              <w:pStyle w:val="afff"/>
              <w:jc w:val="both"/>
              <w:rPr>
                <w:color w:val="auto"/>
                <w:sz w:val="18"/>
                <w:szCs w:val="18"/>
              </w:rPr>
            </w:pPr>
            <w:r w:rsidRPr="00FA22A6">
              <w:rPr>
                <w:color w:val="auto"/>
                <w:sz w:val="18"/>
                <w:szCs w:val="18"/>
              </w:rPr>
              <w:t>после окончания процедуры принятия решения (в общий срок предоставления</w:t>
            </w:r>
          </w:p>
          <w:p w14:paraId="7D237F11" w14:textId="77777777" w:rsidR="00A87FE6" w:rsidRPr="00FA22A6" w:rsidRDefault="00A87FE6" w:rsidP="00A87FE6">
            <w:pPr>
              <w:pStyle w:val="afff"/>
              <w:jc w:val="both"/>
              <w:rPr>
                <w:color w:val="auto"/>
                <w:sz w:val="18"/>
                <w:szCs w:val="18"/>
              </w:rPr>
            </w:pPr>
            <w:r w:rsidRPr="00FA22A6">
              <w:rPr>
                <w:color w:val="auto"/>
                <w:sz w:val="18"/>
                <w:szCs w:val="18"/>
              </w:rPr>
              <w:t>муниципальной услуги не включается)</w:t>
            </w:r>
          </w:p>
        </w:tc>
        <w:tc>
          <w:tcPr>
            <w:tcW w:w="2107" w:type="dxa"/>
            <w:gridSpan w:val="2"/>
            <w:tcBorders>
              <w:top w:val="single" w:sz="4" w:space="0" w:color="auto"/>
              <w:left w:val="single" w:sz="4" w:space="0" w:color="auto"/>
            </w:tcBorders>
            <w:shd w:val="clear" w:color="auto" w:fill="auto"/>
          </w:tcPr>
          <w:p w14:paraId="55CEB260" w14:textId="77777777" w:rsidR="00A87FE6" w:rsidRPr="00FA22A6" w:rsidRDefault="00A87FE6" w:rsidP="00A87FE6">
            <w:pPr>
              <w:pStyle w:val="afff"/>
              <w:jc w:val="both"/>
              <w:rPr>
                <w:color w:val="auto"/>
                <w:sz w:val="18"/>
                <w:szCs w:val="18"/>
              </w:rPr>
            </w:pPr>
            <w:r w:rsidRPr="00FA22A6">
              <w:rPr>
                <w:color w:val="auto"/>
                <w:sz w:val="18"/>
                <w:szCs w:val="18"/>
              </w:rPr>
              <w:t>должностное лицо</w:t>
            </w:r>
          </w:p>
          <w:p w14:paraId="759DE8CF" w14:textId="77777777" w:rsidR="00A87FE6" w:rsidRPr="00FA22A6" w:rsidRDefault="00A87FE6" w:rsidP="00A87FE6">
            <w:pPr>
              <w:pStyle w:val="afff"/>
              <w:jc w:val="both"/>
              <w:rPr>
                <w:color w:val="auto"/>
                <w:sz w:val="18"/>
                <w:szCs w:val="18"/>
              </w:rPr>
            </w:pPr>
            <w:r w:rsidRPr="00FA22A6">
              <w:rPr>
                <w:color w:val="auto"/>
                <w:sz w:val="18"/>
                <w:szCs w:val="18"/>
              </w:rPr>
              <w:t>Уполномоченного органа, ответственное за предоставление муниципальной услуги</w:t>
            </w:r>
          </w:p>
        </w:tc>
        <w:tc>
          <w:tcPr>
            <w:tcW w:w="2016" w:type="dxa"/>
            <w:tcBorders>
              <w:top w:val="single" w:sz="4" w:space="0" w:color="auto"/>
              <w:left w:val="single" w:sz="4" w:space="0" w:color="auto"/>
            </w:tcBorders>
            <w:shd w:val="clear" w:color="auto" w:fill="auto"/>
          </w:tcPr>
          <w:p w14:paraId="45F94888" w14:textId="77777777" w:rsidR="00A87FE6" w:rsidRPr="00FA22A6" w:rsidRDefault="00A87FE6" w:rsidP="00A87FE6">
            <w:pPr>
              <w:pStyle w:val="afff"/>
              <w:jc w:val="both"/>
              <w:rPr>
                <w:color w:val="auto"/>
                <w:sz w:val="18"/>
                <w:szCs w:val="18"/>
              </w:rPr>
            </w:pPr>
            <w:r w:rsidRPr="00FA22A6">
              <w:rPr>
                <w:color w:val="auto"/>
                <w:sz w:val="18"/>
                <w:szCs w:val="18"/>
              </w:rPr>
              <w:t>Уполномоченный орган) / ГИС</w:t>
            </w:r>
          </w:p>
        </w:tc>
        <w:tc>
          <w:tcPr>
            <w:tcW w:w="1757" w:type="dxa"/>
            <w:gridSpan w:val="2"/>
            <w:tcBorders>
              <w:top w:val="single" w:sz="4" w:space="0" w:color="auto"/>
              <w:left w:val="single" w:sz="4" w:space="0" w:color="auto"/>
            </w:tcBorders>
            <w:shd w:val="clear" w:color="auto" w:fill="auto"/>
          </w:tcPr>
          <w:p w14:paraId="076062A6" w14:textId="77777777" w:rsidR="00A87FE6" w:rsidRPr="00FA22A6" w:rsidRDefault="00A87FE6" w:rsidP="00A87FE6">
            <w:pPr>
              <w:pStyle w:val="afff"/>
              <w:jc w:val="both"/>
              <w:rPr>
                <w:color w:val="auto"/>
                <w:sz w:val="18"/>
                <w:szCs w:val="18"/>
              </w:rPr>
            </w:pPr>
            <w:r w:rsidRPr="00FA22A6">
              <w:rPr>
                <w:color w:val="auto"/>
                <w:sz w:val="18"/>
                <w:szCs w:val="18"/>
              </w:rPr>
              <w:t>—</w:t>
            </w:r>
          </w:p>
        </w:tc>
        <w:tc>
          <w:tcPr>
            <w:tcW w:w="2072" w:type="dxa"/>
            <w:gridSpan w:val="2"/>
            <w:tcBorders>
              <w:top w:val="single" w:sz="4" w:space="0" w:color="auto"/>
              <w:left w:val="single" w:sz="4" w:space="0" w:color="auto"/>
              <w:right w:val="single" w:sz="4" w:space="0" w:color="auto"/>
            </w:tcBorders>
            <w:shd w:val="clear" w:color="auto" w:fill="auto"/>
          </w:tcPr>
          <w:p w14:paraId="17B53A99" w14:textId="77777777" w:rsidR="00A87FE6" w:rsidRPr="00FA22A6" w:rsidRDefault="00A87FE6" w:rsidP="00A87FE6">
            <w:pPr>
              <w:pStyle w:val="afff"/>
              <w:jc w:val="both"/>
              <w:rPr>
                <w:color w:val="auto"/>
                <w:sz w:val="18"/>
                <w:szCs w:val="18"/>
              </w:rPr>
            </w:pPr>
            <w:r w:rsidRPr="00FA22A6">
              <w:rPr>
                <w:color w:val="auto"/>
                <w:sz w:val="18"/>
                <w:szCs w:val="18"/>
              </w:rPr>
              <w:t>Внесение сведений о конечном результате предоставления муниципальной услуги</w:t>
            </w:r>
          </w:p>
        </w:tc>
      </w:tr>
      <w:tr w:rsidR="00FA22A6" w:rsidRPr="00FA22A6" w14:paraId="61891E12" w14:textId="77777777" w:rsidTr="00FA22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9" w:type="dxa"/>
          <w:trHeight w:hRule="exact" w:val="1711"/>
          <w:jc w:val="center"/>
        </w:trPr>
        <w:tc>
          <w:tcPr>
            <w:tcW w:w="2242" w:type="dxa"/>
            <w:vMerge/>
            <w:tcBorders>
              <w:left w:val="single" w:sz="4" w:space="0" w:color="auto"/>
              <w:bottom w:val="single" w:sz="4" w:space="0" w:color="auto"/>
            </w:tcBorders>
            <w:shd w:val="clear" w:color="auto" w:fill="auto"/>
          </w:tcPr>
          <w:p w14:paraId="6F22E235" w14:textId="77777777" w:rsidR="00A87FE6" w:rsidRPr="00FA22A6" w:rsidRDefault="00A87FE6" w:rsidP="00A87FE6">
            <w:pPr>
              <w:spacing w:after="0" w:line="240" w:lineRule="auto"/>
              <w:jc w:val="both"/>
              <w:rPr>
                <w:sz w:val="18"/>
                <w:szCs w:val="18"/>
              </w:rPr>
            </w:pPr>
          </w:p>
        </w:tc>
        <w:tc>
          <w:tcPr>
            <w:tcW w:w="3216" w:type="dxa"/>
            <w:tcBorders>
              <w:top w:val="single" w:sz="4" w:space="0" w:color="auto"/>
              <w:left w:val="single" w:sz="4" w:space="0" w:color="auto"/>
              <w:bottom w:val="single" w:sz="4" w:space="0" w:color="auto"/>
            </w:tcBorders>
            <w:shd w:val="clear" w:color="auto" w:fill="auto"/>
            <w:vAlign w:val="bottom"/>
          </w:tcPr>
          <w:p w14:paraId="284CF32E" w14:textId="77777777" w:rsidR="00A87FE6" w:rsidRPr="00FA22A6" w:rsidRDefault="00A87FE6" w:rsidP="00A87FE6">
            <w:pPr>
              <w:pStyle w:val="afff"/>
              <w:jc w:val="both"/>
              <w:rPr>
                <w:color w:val="auto"/>
                <w:sz w:val="18"/>
                <w:szCs w:val="18"/>
              </w:rPr>
            </w:pPr>
            <w:r w:rsidRPr="00FA22A6">
              <w:rPr>
                <w:color w:val="auto"/>
                <w:sz w:val="18"/>
                <w:szCs w:val="18"/>
              </w:rPr>
              <w:t>Направление в многофункциональный центр результата муниципальной услуги, указанно в  Административном регламенте, в форме электронного документа, подписанного усиленной квалифицированной</w:t>
            </w:r>
          </w:p>
        </w:tc>
        <w:tc>
          <w:tcPr>
            <w:tcW w:w="1656" w:type="dxa"/>
            <w:tcBorders>
              <w:top w:val="single" w:sz="4" w:space="0" w:color="auto"/>
              <w:left w:val="single" w:sz="4" w:space="0" w:color="auto"/>
              <w:bottom w:val="single" w:sz="4" w:space="0" w:color="auto"/>
            </w:tcBorders>
            <w:shd w:val="clear" w:color="auto" w:fill="auto"/>
            <w:vAlign w:val="bottom"/>
          </w:tcPr>
          <w:p w14:paraId="2B1A0327" w14:textId="77777777" w:rsidR="00A87FE6" w:rsidRPr="00FA22A6" w:rsidRDefault="00A87FE6" w:rsidP="00A87FE6">
            <w:pPr>
              <w:pStyle w:val="afff"/>
              <w:jc w:val="both"/>
              <w:rPr>
                <w:color w:val="auto"/>
                <w:sz w:val="18"/>
                <w:szCs w:val="18"/>
              </w:rPr>
            </w:pPr>
            <w:r w:rsidRPr="00FA22A6">
              <w:rPr>
                <w:color w:val="auto"/>
                <w:sz w:val="18"/>
                <w:szCs w:val="18"/>
              </w:rPr>
              <w:t>в сроки, установленные соглашением о взаимодействии между Уполномоченным органом и многофункци</w:t>
            </w:r>
          </w:p>
        </w:tc>
        <w:tc>
          <w:tcPr>
            <w:tcW w:w="2107" w:type="dxa"/>
            <w:gridSpan w:val="2"/>
            <w:tcBorders>
              <w:top w:val="single" w:sz="4" w:space="0" w:color="auto"/>
              <w:left w:val="single" w:sz="4" w:space="0" w:color="auto"/>
              <w:bottom w:val="single" w:sz="4" w:space="0" w:color="auto"/>
            </w:tcBorders>
            <w:shd w:val="clear" w:color="auto" w:fill="auto"/>
          </w:tcPr>
          <w:p w14:paraId="1FF7C809" w14:textId="77777777" w:rsidR="00A87FE6" w:rsidRPr="00FA22A6" w:rsidRDefault="00A87FE6" w:rsidP="00A87FE6">
            <w:pPr>
              <w:pStyle w:val="afff"/>
              <w:jc w:val="both"/>
              <w:rPr>
                <w:color w:val="auto"/>
                <w:sz w:val="18"/>
                <w:szCs w:val="18"/>
              </w:rPr>
            </w:pPr>
            <w:r w:rsidRPr="00FA22A6">
              <w:rPr>
                <w:color w:val="auto"/>
                <w:sz w:val="18"/>
                <w:szCs w:val="18"/>
              </w:rPr>
              <w:t>должностное лицо</w:t>
            </w:r>
          </w:p>
          <w:p w14:paraId="7FC1C513" w14:textId="77777777" w:rsidR="00A87FE6" w:rsidRPr="00FA22A6" w:rsidRDefault="00A87FE6" w:rsidP="00A87FE6">
            <w:pPr>
              <w:pStyle w:val="afff"/>
              <w:jc w:val="both"/>
              <w:rPr>
                <w:color w:val="auto"/>
                <w:sz w:val="18"/>
                <w:szCs w:val="18"/>
              </w:rPr>
            </w:pPr>
            <w:r w:rsidRPr="00FA22A6">
              <w:rPr>
                <w:color w:val="auto"/>
                <w:sz w:val="18"/>
                <w:szCs w:val="18"/>
              </w:rPr>
              <w:t>Уполномоченного органа, ответственное за предоставление муниципальной услуги</w:t>
            </w:r>
          </w:p>
        </w:tc>
        <w:tc>
          <w:tcPr>
            <w:tcW w:w="2016" w:type="dxa"/>
            <w:tcBorders>
              <w:top w:val="single" w:sz="4" w:space="0" w:color="auto"/>
              <w:left w:val="single" w:sz="4" w:space="0" w:color="auto"/>
              <w:bottom w:val="single" w:sz="4" w:space="0" w:color="auto"/>
            </w:tcBorders>
            <w:shd w:val="clear" w:color="auto" w:fill="auto"/>
          </w:tcPr>
          <w:p w14:paraId="47B278DE" w14:textId="77777777" w:rsidR="00A87FE6" w:rsidRPr="00FA22A6" w:rsidRDefault="00A87FE6" w:rsidP="00A87FE6">
            <w:pPr>
              <w:pStyle w:val="afff"/>
              <w:jc w:val="both"/>
              <w:rPr>
                <w:color w:val="auto"/>
                <w:sz w:val="18"/>
                <w:szCs w:val="18"/>
              </w:rPr>
            </w:pPr>
            <w:r w:rsidRPr="00FA22A6">
              <w:rPr>
                <w:color w:val="auto"/>
                <w:sz w:val="18"/>
                <w:szCs w:val="18"/>
              </w:rPr>
              <w:t>Уполномоченный орган) / АИС МФЦ</w:t>
            </w:r>
          </w:p>
        </w:tc>
        <w:tc>
          <w:tcPr>
            <w:tcW w:w="1757" w:type="dxa"/>
            <w:gridSpan w:val="2"/>
            <w:tcBorders>
              <w:top w:val="single" w:sz="4" w:space="0" w:color="auto"/>
              <w:left w:val="single" w:sz="4" w:space="0" w:color="auto"/>
              <w:bottom w:val="single" w:sz="4" w:space="0" w:color="auto"/>
            </w:tcBorders>
            <w:shd w:val="clear" w:color="auto" w:fill="auto"/>
            <w:vAlign w:val="bottom"/>
          </w:tcPr>
          <w:p w14:paraId="24D3A601" w14:textId="77777777" w:rsidR="00A87FE6" w:rsidRPr="00FA22A6" w:rsidRDefault="00A87FE6" w:rsidP="00A87FE6">
            <w:pPr>
              <w:pStyle w:val="afff"/>
              <w:jc w:val="both"/>
              <w:rPr>
                <w:color w:val="auto"/>
                <w:sz w:val="18"/>
                <w:szCs w:val="18"/>
              </w:rPr>
            </w:pPr>
            <w:r w:rsidRPr="00FA22A6">
              <w:rPr>
                <w:color w:val="auto"/>
                <w:sz w:val="18"/>
                <w:szCs w:val="18"/>
              </w:rPr>
              <w:t>Указание заявителем в Запросе способа выдачи результата муниципальной услуги в многофункцио</w:t>
            </w:r>
          </w:p>
        </w:tc>
        <w:tc>
          <w:tcPr>
            <w:tcW w:w="20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944788" w14:textId="77777777" w:rsidR="00A87FE6" w:rsidRPr="00FA22A6" w:rsidRDefault="00A87FE6" w:rsidP="00A87FE6">
            <w:pPr>
              <w:pStyle w:val="afff"/>
              <w:jc w:val="both"/>
              <w:rPr>
                <w:color w:val="auto"/>
                <w:sz w:val="18"/>
                <w:szCs w:val="18"/>
              </w:rPr>
            </w:pPr>
            <w:r w:rsidRPr="00FA22A6">
              <w:rPr>
                <w:color w:val="auto"/>
                <w:sz w:val="18"/>
                <w:szCs w:val="18"/>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w:t>
            </w:r>
          </w:p>
        </w:tc>
      </w:tr>
      <w:tr w:rsidR="00FA22A6" w:rsidRPr="00FA22A6" w14:paraId="38B8DFE5" w14:textId="77777777" w:rsidTr="00FA22A6">
        <w:trPr>
          <w:trHeight w:hRule="exact" w:val="293"/>
          <w:jc w:val="center"/>
        </w:trPr>
        <w:tc>
          <w:tcPr>
            <w:tcW w:w="2242" w:type="dxa"/>
            <w:shd w:val="clear" w:color="auto" w:fill="auto"/>
            <w:vAlign w:val="bottom"/>
          </w:tcPr>
          <w:p w14:paraId="737F8091" w14:textId="77777777" w:rsidR="00A87FE6" w:rsidRPr="00FA22A6" w:rsidRDefault="00A87FE6" w:rsidP="00A87FE6">
            <w:pPr>
              <w:pStyle w:val="afff"/>
              <w:jc w:val="both"/>
              <w:rPr>
                <w:color w:val="auto"/>
                <w:sz w:val="18"/>
                <w:szCs w:val="18"/>
              </w:rPr>
            </w:pPr>
            <w:r w:rsidRPr="00FA22A6">
              <w:rPr>
                <w:color w:val="auto"/>
                <w:sz w:val="18"/>
                <w:szCs w:val="18"/>
              </w:rPr>
              <w:t>1</w:t>
            </w:r>
          </w:p>
        </w:tc>
        <w:tc>
          <w:tcPr>
            <w:tcW w:w="3216" w:type="dxa"/>
            <w:shd w:val="clear" w:color="auto" w:fill="auto"/>
            <w:vAlign w:val="bottom"/>
          </w:tcPr>
          <w:p w14:paraId="7D74334F" w14:textId="77777777" w:rsidR="00A87FE6" w:rsidRPr="00FA22A6" w:rsidRDefault="00A87FE6" w:rsidP="00A87FE6">
            <w:pPr>
              <w:pStyle w:val="afff"/>
              <w:jc w:val="both"/>
              <w:rPr>
                <w:color w:val="auto"/>
                <w:sz w:val="18"/>
                <w:szCs w:val="18"/>
              </w:rPr>
            </w:pPr>
            <w:r w:rsidRPr="00FA22A6">
              <w:rPr>
                <w:color w:val="auto"/>
                <w:sz w:val="18"/>
                <w:szCs w:val="18"/>
              </w:rPr>
              <w:t>2</w:t>
            </w:r>
          </w:p>
        </w:tc>
        <w:tc>
          <w:tcPr>
            <w:tcW w:w="1666" w:type="dxa"/>
            <w:gridSpan w:val="2"/>
            <w:shd w:val="clear" w:color="auto" w:fill="auto"/>
            <w:vAlign w:val="bottom"/>
          </w:tcPr>
          <w:p w14:paraId="6DE1489F" w14:textId="77777777" w:rsidR="00A87FE6" w:rsidRPr="00FA22A6" w:rsidRDefault="00A87FE6" w:rsidP="00A87FE6">
            <w:pPr>
              <w:pStyle w:val="afff"/>
              <w:jc w:val="both"/>
              <w:rPr>
                <w:color w:val="auto"/>
                <w:sz w:val="18"/>
                <w:szCs w:val="18"/>
              </w:rPr>
            </w:pPr>
            <w:r w:rsidRPr="00FA22A6">
              <w:rPr>
                <w:color w:val="auto"/>
                <w:sz w:val="18"/>
                <w:szCs w:val="18"/>
              </w:rPr>
              <w:t>3</w:t>
            </w:r>
          </w:p>
        </w:tc>
        <w:tc>
          <w:tcPr>
            <w:tcW w:w="2098" w:type="dxa"/>
            <w:shd w:val="clear" w:color="auto" w:fill="auto"/>
            <w:vAlign w:val="bottom"/>
          </w:tcPr>
          <w:p w14:paraId="76ABDD64" w14:textId="77777777" w:rsidR="00A87FE6" w:rsidRPr="00FA22A6" w:rsidRDefault="00A87FE6" w:rsidP="00A87FE6">
            <w:pPr>
              <w:pStyle w:val="afff"/>
              <w:jc w:val="both"/>
              <w:rPr>
                <w:color w:val="auto"/>
                <w:sz w:val="18"/>
                <w:szCs w:val="18"/>
              </w:rPr>
            </w:pPr>
            <w:r w:rsidRPr="00FA22A6">
              <w:rPr>
                <w:color w:val="auto"/>
                <w:sz w:val="18"/>
                <w:szCs w:val="18"/>
              </w:rPr>
              <w:t>4</w:t>
            </w:r>
          </w:p>
        </w:tc>
        <w:tc>
          <w:tcPr>
            <w:tcW w:w="2026" w:type="dxa"/>
            <w:gridSpan w:val="2"/>
            <w:shd w:val="clear" w:color="auto" w:fill="auto"/>
            <w:vAlign w:val="bottom"/>
          </w:tcPr>
          <w:p w14:paraId="3A59393E" w14:textId="77777777" w:rsidR="00A87FE6" w:rsidRPr="00FA22A6" w:rsidRDefault="00A87FE6" w:rsidP="00A87FE6">
            <w:pPr>
              <w:pStyle w:val="afff"/>
              <w:jc w:val="both"/>
              <w:rPr>
                <w:color w:val="auto"/>
                <w:sz w:val="18"/>
                <w:szCs w:val="18"/>
              </w:rPr>
            </w:pPr>
            <w:r w:rsidRPr="00FA22A6">
              <w:rPr>
                <w:color w:val="auto"/>
                <w:sz w:val="18"/>
                <w:szCs w:val="18"/>
              </w:rPr>
              <w:t>5</w:t>
            </w:r>
          </w:p>
        </w:tc>
        <w:tc>
          <w:tcPr>
            <w:tcW w:w="1747" w:type="dxa"/>
            <w:shd w:val="clear" w:color="auto" w:fill="auto"/>
            <w:vAlign w:val="bottom"/>
          </w:tcPr>
          <w:p w14:paraId="0BF5D95E" w14:textId="77777777" w:rsidR="00A87FE6" w:rsidRPr="00FA22A6" w:rsidRDefault="00A87FE6" w:rsidP="00A87FE6">
            <w:pPr>
              <w:pStyle w:val="afff"/>
              <w:jc w:val="both"/>
              <w:rPr>
                <w:color w:val="auto"/>
                <w:sz w:val="18"/>
                <w:szCs w:val="18"/>
              </w:rPr>
            </w:pPr>
            <w:r w:rsidRPr="00FA22A6">
              <w:rPr>
                <w:color w:val="auto"/>
                <w:sz w:val="18"/>
                <w:szCs w:val="18"/>
              </w:rPr>
              <w:t>6</w:t>
            </w:r>
          </w:p>
        </w:tc>
        <w:tc>
          <w:tcPr>
            <w:tcW w:w="2240" w:type="dxa"/>
            <w:gridSpan w:val="3"/>
            <w:shd w:val="clear" w:color="auto" w:fill="auto"/>
            <w:vAlign w:val="bottom"/>
          </w:tcPr>
          <w:p w14:paraId="71A09674" w14:textId="77777777" w:rsidR="00A87FE6" w:rsidRPr="00FA22A6" w:rsidRDefault="00A87FE6" w:rsidP="00A87FE6">
            <w:pPr>
              <w:pStyle w:val="afff"/>
              <w:jc w:val="both"/>
              <w:rPr>
                <w:color w:val="auto"/>
                <w:sz w:val="18"/>
                <w:szCs w:val="18"/>
              </w:rPr>
            </w:pPr>
            <w:r w:rsidRPr="00FA22A6">
              <w:rPr>
                <w:color w:val="auto"/>
                <w:sz w:val="18"/>
                <w:szCs w:val="18"/>
              </w:rPr>
              <w:t>7</w:t>
            </w:r>
          </w:p>
        </w:tc>
      </w:tr>
      <w:tr w:rsidR="00FA22A6" w:rsidRPr="00FA22A6" w14:paraId="64991A75" w14:textId="77777777" w:rsidTr="00FA22A6">
        <w:trPr>
          <w:trHeight w:hRule="exact" w:val="1116"/>
          <w:jc w:val="center"/>
        </w:trPr>
        <w:tc>
          <w:tcPr>
            <w:tcW w:w="2242" w:type="dxa"/>
            <w:vMerge w:val="restart"/>
            <w:shd w:val="clear" w:color="auto" w:fill="auto"/>
          </w:tcPr>
          <w:p w14:paraId="2772227E" w14:textId="77777777" w:rsidR="00A87FE6" w:rsidRPr="00FA22A6" w:rsidRDefault="00A87FE6" w:rsidP="00A87FE6">
            <w:pPr>
              <w:spacing w:after="0" w:line="240" w:lineRule="auto"/>
              <w:jc w:val="both"/>
              <w:rPr>
                <w:sz w:val="18"/>
                <w:szCs w:val="18"/>
              </w:rPr>
            </w:pPr>
          </w:p>
        </w:tc>
        <w:tc>
          <w:tcPr>
            <w:tcW w:w="3216" w:type="dxa"/>
            <w:shd w:val="clear" w:color="auto" w:fill="auto"/>
          </w:tcPr>
          <w:p w14:paraId="60A20E7E" w14:textId="77777777" w:rsidR="00A87FE6" w:rsidRPr="00FA22A6" w:rsidRDefault="00A87FE6" w:rsidP="00A87FE6">
            <w:pPr>
              <w:pStyle w:val="afff"/>
              <w:jc w:val="both"/>
              <w:rPr>
                <w:color w:val="auto"/>
                <w:sz w:val="18"/>
                <w:szCs w:val="18"/>
              </w:rPr>
            </w:pPr>
            <w:r w:rsidRPr="00FA22A6">
              <w:rPr>
                <w:color w:val="auto"/>
                <w:sz w:val="18"/>
                <w:szCs w:val="18"/>
              </w:rPr>
              <w:t>электронной подписью уполномоченного должностного лица Уполномоченного органа</w:t>
            </w:r>
          </w:p>
        </w:tc>
        <w:tc>
          <w:tcPr>
            <w:tcW w:w="1666" w:type="dxa"/>
            <w:gridSpan w:val="2"/>
            <w:shd w:val="clear" w:color="auto" w:fill="auto"/>
          </w:tcPr>
          <w:p w14:paraId="4412E5FE" w14:textId="77777777" w:rsidR="00A87FE6" w:rsidRPr="00FA22A6" w:rsidRDefault="00A87FE6" w:rsidP="00A87FE6">
            <w:pPr>
              <w:pStyle w:val="afff"/>
              <w:jc w:val="both"/>
              <w:rPr>
                <w:color w:val="auto"/>
                <w:sz w:val="18"/>
                <w:szCs w:val="18"/>
              </w:rPr>
            </w:pPr>
            <w:r w:rsidRPr="00FA22A6">
              <w:rPr>
                <w:color w:val="auto"/>
                <w:sz w:val="18"/>
                <w:szCs w:val="18"/>
              </w:rPr>
              <w:t>ональным центром</w:t>
            </w:r>
          </w:p>
        </w:tc>
        <w:tc>
          <w:tcPr>
            <w:tcW w:w="2098" w:type="dxa"/>
            <w:shd w:val="clear" w:color="auto" w:fill="auto"/>
          </w:tcPr>
          <w:p w14:paraId="240E2288" w14:textId="77777777" w:rsidR="00A87FE6" w:rsidRPr="00FA22A6" w:rsidRDefault="00A87FE6" w:rsidP="00A87FE6">
            <w:pPr>
              <w:spacing w:after="0" w:line="240" w:lineRule="auto"/>
              <w:jc w:val="both"/>
              <w:rPr>
                <w:sz w:val="18"/>
                <w:szCs w:val="18"/>
              </w:rPr>
            </w:pPr>
          </w:p>
        </w:tc>
        <w:tc>
          <w:tcPr>
            <w:tcW w:w="2026" w:type="dxa"/>
            <w:gridSpan w:val="2"/>
            <w:shd w:val="clear" w:color="auto" w:fill="auto"/>
          </w:tcPr>
          <w:p w14:paraId="4D4F8C67" w14:textId="77777777" w:rsidR="00A87FE6" w:rsidRPr="00FA22A6" w:rsidRDefault="00A87FE6" w:rsidP="00A87FE6">
            <w:pPr>
              <w:spacing w:after="0" w:line="240" w:lineRule="auto"/>
              <w:jc w:val="both"/>
              <w:rPr>
                <w:sz w:val="18"/>
                <w:szCs w:val="18"/>
              </w:rPr>
            </w:pPr>
          </w:p>
        </w:tc>
        <w:tc>
          <w:tcPr>
            <w:tcW w:w="1747" w:type="dxa"/>
            <w:shd w:val="clear" w:color="auto" w:fill="auto"/>
          </w:tcPr>
          <w:p w14:paraId="7FCA32D1" w14:textId="77777777" w:rsidR="00A87FE6" w:rsidRPr="00FA22A6" w:rsidRDefault="00A87FE6" w:rsidP="00A87FE6">
            <w:pPr>
              <w:pStyle w:val="afff"/>
              <w:jc w:val="both"/>
              <w:rPr>
                <w:color w:val="auto"/>
                <w:sz w:val="18"/>
                <w:szCs w:val="18"/>
              </w:rPr>
            </w:pPr>
            <w:r w:rsidRPr="00FA22A6">
              <w:rPr>
                <w:color w:val="auto"/>
                <w:sz w:val="18"/>
                <w:szCs w:val="18"/>
              </w:rPr>
              <w:t>нальном</w:t>
            </w:r>
          </w:p>
          <w:p w14:paraId="0B0C6F3E" w14:textId="77777777" w:rsidR="00A87FE6" w:rsidRPr="00FA22A6" w:rsidRDefault="00A87FE6" w:rsidP="00A87FE6">
            <w:pPr>
              <w:pStyle w:val="afff"/>
              <w:jc w:val="both"/>
              <w:rPr>
                <w:color w:val="auto"/>
                <w:sz w:val="18"/>
                <w:szCs w:val="18"/>
              </w:rPr>
            </w:pPr>
            <w:r w:rsidRPr="00FA22A6">
              <w:rPr>
                <w:color w:val="auto"/>
                <w:sz w:val="18"/>
                <w:szCs w:val="18"/>
              </w:rPr>
              <w:t>центре, а также подача Запроса через многофункцио нальный центр</w:t>
            </w:r>
          </w:p>
        </w:tc>
        <w:tc>
          <w:tcPr>
            <w:tcW w:w="2240" w:type="dxa"/>
            <w:gridSpan w:val="3"/>
            <w:shd w:val="clear" w:color="auto" w:fill="auto"/>
            <w:vAlign w:val="bottom"/>
          </w:tcPr>
          <w:p w14:paraId="771465FA" w14:textId="77777777" w:rsidR="00A87FE6" w:rsidRPr="00FA22A6" w:rsidRDefault="00A87FE6" w:rsidP="00A87FE6">
            <w:pPr>
              <w:pStyle w:val="afff"/>
              <w:jc w:val="both"/>
              <w:rPr>
                <w:color w:val="auto"/>
                <w:sz w:val="18"/>
                <w:szCs w:val="18"/>
              </w:rPr>
            </w:pPr>
            <w:r w:rsidRPr="00FA22A6">
              <w:rPr>
                <w:color w:val="auto"/>
                <w:sz w:val="18"/>
                <w:szCs w:val="18"/>
              </w:rPr>
              <w:t>многофункционального центра внесение сведений в ГИС о выдаче результата муниципальной услуги</w:t>
            </w:r>
          </w:p>
        </w:tc>
      </w:tr>
      <w:tr w:rsidR="00FA22A6" w:rsidRPr="00FA22A6" w14:paraId="6CA8E0A2" w14:textId="77777777" w:rsidTr="00FA22A6">
        <w:trPr>
          <w:trHeight w:hRule="exact" w:val="1132"/>
          <w:jc w:val="center"/>
        </w:trPr>
        <w:tc>
          <w:tcPr>
            <w:tcW w:w="2242" w:type="dxa"/>
            <w:vMerge/>
            <w:shd w:val="clear" w:color="auto" w:fill="auto"/>
          </w:tcPr>
          <w:p w14:paraId="6098F768" w14:textId="77777777" w:rsidR="00A87FE6" w:rsidRPr="00FA22A6" w:rsidRDefault="00A87FE6" w:rsidP="00A87FE6">
            <w:pPr>
              <w:spacing w:after="0" w:line="240" w:lineRule="auto"/>
              <w:jc w:val="both"/>
              <w:rPr>
                <w:sz w:val="18"/>
                <w:szCs w:val="18"/>
              </w:rPr>
            </w:pPr>
          </w:p>
        </w:tc>
        <w:tc>
          <w:tcPr>
            <w:tcW w:w="3216" w:type="dxa"/>
            <w:shd w:val="clear" w:color="auto" w:fill="auto"/>
          </w:tcPr>
          <w:p w14:paraId="6758491D" w14:textId="77777777" w:rsidR="00A87FE6" w:rsidRPr="00FA22A6" w:rsidRDefault="00A87FE6" w:rsidP="00A87FE6">
            <w:pPr>
              <w:pStyle w:val="afff"/>
              <w:jc w:val="both"/>
              <w:rPr>
                <w:color w:val="auto"/>
                <w:sz w:val="18"/>
                <w:szCs w:val="18"/>
              </w:rPr>
            </w:pPr>
            <w:r w:rsidRPr="00FA22A6">
              <w:rPr>
                <w:color w:val="auto"/>
                <w:sz w:val="18"/>
                <w:szCs w:val="18"/>
              </w:rPr>
              <w:t>Направление заявителю результата предоставления муниципальной услуги в личный кабинет на ЕПГУ</w:t>
            </w:r>
          </w:p>
        </w:tc>
        <w:tc>
          <w:tcPr>
            <w:tcW w:w="1666" w:type="dxa"/>
            <w:gridSpan w:val="2"/>
            <w:shd w:val="clear" w:color="auto" w:fill="auto"/>
            <w:vAlign w:val="bottom"/>
          </w:tcPr>
          <w:p w14:paraId="40F9D2CC" w14:textId="77777777" w:rsidR="00A87FE6" w:rsidRPr="00FA22A6" w:rsidRDefault="00A87FE6" w:rsidP="00A87FE6">
            <w:pPr>
              <w:pStyle w:val="afff"/>
              <w:jc w:val="both"/>
              <w:rPr>
                <w:color w:val="auto"/>
                <w:sz w:val="18"/>
                <w:szCs w:val="18"/>
              </w:rPr>
            </w:pPr>
            <w:r w:rsidRPr="00FA22A6">
              <w:rPr>
                <w:color w:val="auto"/>
                <w:sz w:val="18"/>
                <w:szCs w:val="18"/>
              </w:rPr>
              <w:t>В день регистрации результата предоставления муниципальной услуги</w:t>
            </w:r>
          </w:p>
        </w:tc>
        <w:tc>
          <w:tcPr>
            <w:tcW w:w="2098" w:type="dxa"/>
            <w:shd w:val="clear" w:color="auto" w:fill="auto"/>
            <w:vAlign w:val="bottom"/>
          </w:tcPr>
          <w:p w14:paraId="4B18C037" w14:textId="77777777" w:rsidR="00A87FE6" w:rsidRPr="00FA22A6" w:rsidRDefault="00A87FE6" w:rsidP="00A87FE6">
            <w:pPr>
              <w:pStyle w:val="afff"/>
              <w:jc w:val="both"/>
              <w:rPr>
                <w:color w:val="auto"/>
                <w:sz w:val="18"/>
                <w:szCs w:val="18"/>
              </w:rPr>
            </w:pPr>
            <w:r w:rsidRPr="00FA22A6">
              <w:rPr>
                <w:color w:val="auto"/>
                <w:sz w:val="18"/>
                <w:szCs w:val="18"/>
              </w:rPr>
              <w:t>должностное лицо Уполномоченного органа, ответственное за предоставление муниципальной услуги</w:t>
            </w:r>
          </w:p>
        </w:tc>
        <w:tc>
          <w:tcPr>
            <w:tcW w:w="2026" w:type="dxa"/>
            <w:gridSpan w:val="2"/>
            <w:shd w:val="clear" w:color="auto" w:fill="auto"/>
          </w:tcPr>
          <w:p w14:paraId="0F92CB3C" w14:textId="77777777" w:rsidR="00A87FE6" w:rsidRPr="00FA22A6" w:rsidRDefault="00A87FE6" w:rsidP="00A87FE6">
            <w:pPr>
              <w:pStyle w:val="afff"/>
              <w:jc w:val="both"/>
              <w:rPr>
                <w:color w:val="auto"/>
                <w:sz w:val="18"/>
                <w:szCs w:val="18"/>
              </w:rPr>
            </w:pPr>
            <w:r w:rsidRPr="00FA22A6">
              <w:rPr>
                <w:color w:val="auto"/>
                <w:sz w:val="18"/>
                <w:szCs w:val="18"/>
              </w:rPr>
              <w:t>ГИС</w:t>
            </w:r>
          </w:p>
        </w:tc>
        <w:tc>
          <w:tcPr>
            <w:tcW w:w="1747" w:type="dxa"/>
            <w:shd w:val="clear" w:color="auto" w:fill="auto"/>
          </w:tcPr>
          <w:p w14:paraId="0D8B7AB1" w14:textId="77777777" w:rsidR="00A87FE6" w:rsidRPr="00FA22A6" w:rsidRDefault="00A87FE6" w:rsidP="00A87FE6">
            <w:pPr>
              <w:spacing w:after="0" w:line="240" w:lineRule="auto"/>
              <w:jc w:val="both"/>
              <w:rPr>
                <w:sz w:val="18"/>
                <w:szCs w:val="18"/>
              </w:rPr>
            </w:pPr>
          </w:p>
        </w:tc>
        <w:tc>
          <w:tcPr>
            <w:tcW w:w="2240" w:type="dxa"/>
            <w:gridSpan w:val="3"/>
            <w:shd w:val="clear" w:color="auto" w:fill="auto"/>
          </w:tcPr>
          <w:p w14:paraId="3AEE8D20" w14:textId="77777777" w:rsidR="00A87FE6" w:rsidRPr="00FA22A6" w:rsidRDefault="00A87FE6" w:rsidP="00A87FE6">
            <w:pPr>
              <w:pStyle w:val="afff"/>
              <w:jc w:val="both"/>
              <w:rPr>
                <w:color w:val="auto"/>
                <w:sz w:val="18"/>
                <w:szCs w:val="18"/>
              </w:rPr>
            </w:pPr>
            <w:r w:rsidRPr="00FA22A6">
              <w:rPr>
                <w:color w:val="auto"/>
                <w:sz w:val="18"/>
                <w:szCs w:val="18"/>
              </w:rPr>
              <w:t>Результат муниципальной услуги, направленный заявителю на личный кабинет на ЕПГУ</w:t>
            </w:r>
          </w:p>
        </w:tc>
      </w:tr>
      <w:tr w:rsidR="00FA22A6" w:rsidRPr="00FA22A6" w14:paraId="330381AD" w14:textId="77777777" w:rsidTr="00FA22A6">
        <w:trPr>
          <w:trHeight w:hRule="exact" w:val="288"/>
          <w:jc w:val="center"/>
        </w:trPr>
        <w:tc>
          <w:tcPr>
            <w:tcW w:w="11248" w:type="dxa"/>
            <w:gridSpan w:val="7"/>
            <w:shd w:val="clear" w:color="auto" w:fill="auto"/>
            <w:vAlign w:val="bottom"/>
          </w:tcPr>
          <w:p w14:paraId="25BEA927" w14:textId="77777777" w:rsidR="00A87FE6" w:rsidRPr="00FA22A6" w:rsidRDefault="00A87FE6" w:rsidP="00A87FE6">
            <w:pPr>
              <w:pStyle w:val="afff"/>
              <w:jc w:val="both"/>
              <w:rPr>
                <w:color w:val="auto"/>
                <w:sz w:val="18"/>
                <w:szCs w:val="18"/>
              </w:rPr>
            </w:pPr>
            <w:r w:rsidRPr="00FA22A6">
              <w:rPr>
                <w:color w:val="auto"/>
                <w:sz w:val="18"/>
                <w:szCs w:val="18"/>
              </w:rPr>
              <w:t>6. Внесение результата муниципальной услуги в реестре</w:t>
            </w:r>
          </w:p>
        </w:tc>
        <w:tc>
          <w:tcPr>
            <w:tcW w:w="3987" w:type="dxa"/>
            <w:gridSpan w:val="4"/>
            <w:shd w:val="clear" w:color="auto" w:fill="auto"/>
            <w:vAlign w:val="bottom"/>
          </w:tcPr>
          <w:p w14:paraId="1E6C1237" w14:textId="77777777" w:rsidR="00A87FE6" w:rsidRPr="00FA22A6" w:rsidRDefault="00A87FE6" w:rsidP="00A87FE6">
            <w:pPr>
              <w:pStyle w:val="afff"/>
              <w:jc w:val="both"/>
              <w:rPr>
                <w:color w:val="auto"/>
                <w:sz w:val="18"/>
                <w:szCs w:val="18"/>
              </w:rPr>
            </w:pPr>
          </w:p>
        </w:tc>
      </w:tr>
      <w:tr w:rsidR="00FA22A6" w:rsidRPr="00FA22A6" w14:paraId="3E75B078" w14:textId="77777777" w:rsidTr="00FA22A6">
        <w:trPr>
          <w:trHeight w:hRule="exact" w:val="1705"/>
          <w:jc w:val="center"/>
        </w:trPr>
        <w:tc>
          <w:tcPr>
            <w:tcW w:w="2242" w:type="dxa"/>
            <w:shd w:val="clear" w:color="auto" w:fill="auto"/>
            <w:vAlign w:val="bottom"/>
          </w:tcPr>
          <w:p w14:paraId="28929E72" w14:textId="77777777" w:rsidR="00A87FE6" w:rsidRPr="00FA22A6" w:rsidRDefault="00A87FE6" w:rsidP="00A87FE6">
            <w:pPr>
              <w:pStyle w:val="afff"/>
              <w:jc w:val="both"/>
              <w:rPr>
                <w:color w:val="auto"/>
                <w:sz w:val="18"/>
                <w:szCs w:val="18"/>
              </w:rPr>
            </w:pPr>
            <w:r w:rsidRPr="00FA22A6">
              <w:rPr>
                <w:color w:val="auto"/>
                <w:sz w:val="18"/>
                <w:szCs w:val="18"/>
              </w:rPr>
              <w:t>Формирование и регистрация результата муниципальной услуги, указано в Административном регламента, в форме электронного документа в ГИС</w:t>
            </w:r>
          </w:p>
        </w:tc>
        <w:tc>
          <w:tcPr>
            <w:tcW w:w="3216" w:type="dxa"/>
            <w:shd w:val="clear" w:color="auto" w:fill="auto"/>
          </w:tcPr>
          <w:p w14:paraId="1BD531AA" w14:textId="77777777" w:rsidR="00A87FE6" w:rsidRPr="00FA22A6" w:rsidRDefault="00A87FE6" w:rsidP="00A87FE6">
            <w:pPr>
              <w:pStyle w:val="afff"/>
              <w:jc w:val="both"/>
              <w:rPr>
                <w:color w:val="auto"/>
                <w:sz w:val="18"/>
                <w:szCs w:val="18"/>
              </w:rPr>
            </w:pPr>
            <w:r w:rsidRPr="00FA22A6">
              <w:rPr>
                <w:color w:val="auto"/>
                <w:sz w:val="18"/>
                <w:szCs w:val="18"/>
              </w:rPr>
              <w:t>Внесение сведений о результате предоставления муниципальной услуги, указано в  Административном регламенте.</w:t>
            </w:r>
          </w:p>
        </w:tc>
        <w:tc>
          <w:tcPr>
            <w:tcW w:w="1666" w:type="dxa"/>
            <w:gridSpan w:val="2"/>
            <w:shd w:val="clear" w:color="auto" w:fill="auto"/>
          </w:tcPr>
          <w:p w14:paraId="5CDF0DB7" w14:textId="77777777" w:rsidR="00A87FE6" w:rsidRPr="00FA22A6" w:rsidRDefault="00A87FE6" w:rsidP="00A87FE6">
            <w:pPr>
              <w:pStyle w:val="afff"/>
              <w:jc w:val="both"/>
              <w:rPr>
                <w:color w:val="auto"/>
                <w:sz w:val="18"/>
                <w:szCs w:val="18"/>
              </w:rPr>
            </w:pPr>
            <w:r w:rsidRPr="00FA22A6">
              <w:rPr>
                <w:color w:val="auto"/>
                <w:sz w:val="18"/>
                <w:szCs w:val="18"/>
              </w:rPr>
              <w:t>1 рабочий день</w:t>
            </w:r>
          </w:p>
        </w:tc>
        <w:tc>
          <w:tcPr>
            <w:tcW w:w="2098" w:type="dxa"/>
            <w:shd w:val="clear" w:color="auto" w:fill="auto"/>
          </w:tcPr>
          <w:p w14:paraId="741DFFD7" w14:textId="77777777" w:rsidR="00A87FE6" w:rsidRPr="00FA22A6" w:rsidRDefault="00A87FE6" w:rsidP="00A87FE6">
            <w:pPr>
              <w:pStyle w:val="afff"/>
              <w:jc w:val="both"/>
              <w:rPr>
                <w:color w:val="auto"/>
                <w:sz w:val="18"/>
                <w:szCs w:val="18"/>
              </w:rPr>
            </w:pPr>
            <w:r w:rsidRPr="00FA22A6">
              <w:rPr>
                <w:color w:val="auto"/>
                <w:sz w:val="18"/>
                <w:szCs w:val="18"/>
              </w:rPr>
              <w:t>должностное лицо</w:t>
            </w:r>
          </w:p>
          <w:p w14:paraId="3DECDD8E" w14:textId="77777777" w:rsidR="00A87FE6" w:rsidRPr="00FA22A6" w:rsidRDefault="00A87FE6" w:rsidP="00A87FE6">
            <w:pPr>
              <w:pStyle w:val="afff"/>
              <w:jc w:val="both"/>
              <w:rPr>
                <w:color w:val="auto"/>
                <w:sz w:val="18"/>
                <w:szCs w:val="18"/>
              </w:rPr>
            </w:pPr>
            <w:r w:rsidRPr="00FA22A6">
              <w:rPr>
                <w:color w:val="auto"/>
                <w:sz w:val="18"/>
                <w:szCs w:val="18"/>
              </w:rPr>
              <w:t>Уполномоченного органа, ответственное за предоставление муниципальной услуги</w:t>
            </w:r>
          </w:p>
        </w:tc>
        <w:tc>
          <w:tcPr>
            <w:tcW w:w="2026" w:type="dxa"/>
            <w:gridSpan w:val="2"/>
            <w:shd w:val="clear" w:color="auto" w:fill="auto"/>
          </w:tcPr>
          <w:p w14:paraId="42FC7391" w14:textId="77777777" w:rsidR="00A87FE6" w:rsidRPr="00FA22A6" w:rsidRDefault="00A87FE6" w:rsidP="00A87FE6">
            <w:pPr>
              <w:pStyle w:val="afff"/>
              <w:jc w:val="both"/>
              <w:rPr>
                <w:color w:val="auto"/>
                <w:sz w:val="18"/>
                <w:szCs w:val="18"/>
              </w:rPr>
            </w:pPr>
            <w:r w:rsidRPr="00FA22A6">
              <w:rPr>
                <w:color w:val="auto"/>
                <w:sz w:val="18"/>
                <w:szCs w:val="18"/>
              </w:rPr>
              <w:t>ГИС</w:t>
            </w:r>
          </w:p>
        </w:tc>
        <w:tc>
          <w:tcPr>
            <w:tcW w:w="1747" w:type="dxa"/>
            <w:shd w:val="clear" w:color="auto" w:fill="auto"/>
          </w:tcPr>
          <w:p w14:paraId="69EA597D" w14:textId="77777777" w:rsidR="00A87FE6" w:rsidRPr="00FA22A6" w:rsidRDefault="00A87FE6" w:rsidP="00A87FE6">
            <w:pPr>
              <w:pStyle w:val="afff"/>
              <w:jc w:val="both"/>
              <w:rPr>
                <w:color w:val="auto"/>
                <w:sz w:val="18"/>
                <w:szCs w:val="18"/>
              </w:rPr>
            </w:pPr>
            <w:r w:rsidRPr="00FA22A6">
              <w:rPr>
                <w:color w:val="auto"/>
                <w:sz w:val="18"/>
                <w:szCs w:val="18"/>
              </w:rPr>
              <w:t>-</w:t>
            </w:r>
          </w:p>
        </w:tc>
        <w:tc>
          <w:tcPr>
            <w:tcW w:w="2240" w:type="dxa"/>
            <w:gridSpan w:val="3"/>
            <w:shd w:val="clear" w:color="auto" w:fill="auto"/>
          </w:tcPr>
          <w:p w14:paraId="5E780C1D" w14:textId="77777777" w:rsidR="00A87FE6" w:rsidRPr="00FA22A6" w:rsidRDefault="00A87FE6" w:rsidP="00A87FE6">
            <w:pPr>
              <w:pStyle w:val="afff"/>
              <w:jc w:val="both"/>
              <w:rPr>
                <w:color w:val="auto"/>
                <w:sz w:val="18"/>
                <w:szCs w:val="18"/>
              </w:rPr>
            </w:pPr>
            <w:r w:rsidRPr="00FA22A6">
              <w:rPr>
                <w:color w:val="auto"/>
                <w:sz w:val="18"/>
                <w:szCs w:val="18"/>
              </w:rPr>
              <w:t>Результат предоставления муниципальной услуги, указано в пунктах Административном регламенте.</w:t>
            </w:r>
          </w:p>
        </w:tc>
      </w:tr>
    </w:tbl>
    <w:p w14:paraId="43FFAFB4" w14:textId="77777777" w:rsidR="00A87FE6" w:rsidRPr="00A87FE6" w:rsidRDefault="00A87FE6" w:rsidP="00A87FE6">
      <w:pPr>
        <w:spacing w:after="0" w:line="240" w:lineRule="auto"/>
        <w:jc w:val="both"/>
        <w:rPr>
          <w:sz w:val="20"/>
          <w:szCs w:val="20"/>
        </w:rPr>
        <w:sectPr w:rsidR="00A87FE6" w:rsidRPr="00A87FE6" w:rsidSect="00966DB6">
          <w:pgSz w:w="16840" w:h="11900" w:orient="landscape"/>
          <w:pgMar w:top="567" w:right="567" w:bottom="567" w:left="680" w:header="0" w:footer="0" w:gutter="0"/>
          <w:pgNumType w:start="46"/>
          <w:cols w:space="720"/>
          <w:noEndnote/>
          <w:docGrid w:linePitch="360"/>
        </w:sectPr>
      </w:pPr>
    </w:p>
    <w:p w14:paraId="69B57A4D" w14:textId="29A86EFD" w:rsidR="00A87FE6" w:rsidRPr="00EB54AF" w:rsidRDefault="00A87FE6" w:rsidP="00EB54AF">
      <w:pPr>
        <w:pStyle w:val="ConsPlusNormal"/>
        <w:jc w:val="both"/>
        <w:rPr>
          <w:rFonts w:ascii="Times New Roman" w:hAnsi="Times New Roman"/>
          <w:color w:val="191919"/>
          <w:sz w:val="20"/>
          <w:szCs w:val="20"/>
        </w:rPr>
      </w:pPr>
      <w:r w:rsidRPr="00A87FE6">
        <w:rPr>
          <w:rFonts w:ascii="Times New Roman" w:hAnsi="Times New Roman"/>
          <w:color w:val="191919"/>
          <w:sz w:val="20"/>
          <w:szCs w:val="20"/>
        </w:rPr>
        <w:lastRenderedPageBreak/>
        <w:t>Приложение № 10</w:t>
      </w:r>
      <w:r w:rsidR="00F80A0D">
        <w:rPr>
          <w:rFonts w:ascii="Times New Roman" w:hAnsi="Times New Roman"/>
          <w:color w:val="191919"/>
          <w:sz w:val="20"/>
          <w:szCs w:val="20"/>
        </w:rPr>
        <w:t xml:space="preserve"> </w:t>
      </w:r>
      <w:r w:rsidRPr="00A87FE6">
        <w:rPr>
          <w:rFonts w:ascii="Times New Roman" w:hAnsi="Times New Roman" w:cs="Times New Roman"/>
          <w:color w:val="191919"/>
          <w:sz w:val="20"/>
          <w:szCs w:val="20"/>
        </w:rPr>
        <w:t>к административному регламенту предоставления муниципальной услуги</w:t>
      </w:r>
      <w:r w:rsidR="00F80A0D">
        <w:rPr>
          <w:rFonts w:ascii="Times New Roman" w:hAnsi="Times New Roman" w:cs="Times New Roman"/>
          <w:color w:val="191919"/>
          <w:sz w:val="20"/>
          <w:szCs w:val="20"/>
        </w:rPr>
        <w:t xml:space="preserve"> </w:t>
      </w:r>
      <w:r w:rsidRPr="00A87FE6">
        <w:rPr>
          <w:rFonts w:ascii="Times New Roman" w:hAnsi="Times New Roman" w:cs="Times New Roman"/>
          <w:color w:val="191919"/>
        </w:rPr>
        <w:t>БЛОК-СХЕМА</w:t>
      </w:r>
      <w:r w:rsidR="00F80A0D">
        <w:rPr>
          <w:rFonts w:ascii="Times New Roman" w:hAnsi="Times New Roman" w:cs="Times New Roman"/>
          <w:color w:val="191919"/>
        </w:rPr>
        <w:t xml:space="preserve"> </w:t>
      </w:r>
      <w:r w:rsidRPr="00A87FE6">
        <w:rPr>
          <w:rFonts w:ascii="Times New Roman" w:hAnsi="Times New Roman" w:cs="Times New Roman"/>
          <w:color w:val="191919"/>
        </w:rPr>
        <w:t>ПРЕДОСТАВЛЕНИЯ МУНИЦИПАЛЬНОЙ УСЛУГИПри организации предоставления муниципальной услуги в Комитете:</w:t>
      </w:r>
    </w:p>
    <w:p w14:paraId="7221CB17" w14:textId="0FBFA753" w:rsidR="00A87FE6" w:rsidRPr="00A87FE6" w:rsidRDefault="00EB54AF" w:rsidP="00A87FE6">
      <w:pPr>
        <w:pStyle w:val="1f0"/>
        <w:ind w:firstLine="0"/>
        <w:jc w:val="both"/>
        <w:rPr>
          <w:noProof/>
          <w:sz w:val="20"/>
          <w:szCs w:val="20"/>
        </w:rPr>
      </w:pPr>
      <w:r>
        <w:rPr>
          <w:noProof/>
        </w:rPr>
        <w:drawing>
          <wp:inline distT="0" distB="0" distL="0" distR="0" wp14:anchorId="4682DEAA" wp14:editId="35F240B0">
            <wp:extent cx="1031358" cy="131969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36088" cy="1325748"/>
                    </a:xfrm>
                    <a:prstGeom prst="rect">
                      <a:avLst/>
                    </a:prstGeom>
                  </pic:spPr>
                </pic:pic>
              </a:graphicData>
            </a:graphic>
          </wp:inline>
        </w:drawing>
      </w:r>
    </w:p>
    <w:p w14:paraId="15791982" w14:textId="77777777" w:rsidR="00A87FE6" w:rsidRPr="00A87FE6" w:rsidRDefault="00A87FE6" w:rsidP="00A87FE6">
      <w:pPr>
        <w:pStyle w:val="1f0"/>
        <w:ind w:firstLine="0"/>
        <w:jc w:val="both"/>
        <w:rPr>
          <w:noProof/>
          <w:sz w:val="20"/>
          <w:szCs w:val="20"/>
        </w:rPr>
      </w:pPr>
    </w:p>
    <w:p w14:paraId="2BFFA372" w14:textId="4C0B0E8B" w:rsidR="00A87FE6" w:rsidRPr="00EB54AF" w:rsidRDefault="00A87FE6" w:rsidP="00EB54AF">
      <w:pPr>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Приложение № 11</w:t>
      </w:r>
      <w:r w:rsidR="00EB54AF">
        <w:rPr>
          <w:rFonts w:ascii="Times New Roman" w:hAnsi="Times New Roman" w:cs="Times New Roman"/>
          <w:color w:val="191919"/>
          <w:sz w:val="20"/>
          <w:szCs w:val="20"/>
        </w:rPr>
        <w:t xml:space="preserve"> </w:t>
      </w:r>
      <w:r w:rsidRPr="00A87FE6">
        <w:rPr>
          <w:rFonts w:ascii="Times New Roman" w:hAnsi="Times New Roman" w:cs="Times New Roman"/>
          <w:color w:val="191919"/>
          <w:sz w:val="20"/>
          <w:szCs w:val="20"/>
        </w:rPr>
        <w:t>к административному регламенту предоставления муниципальной услуги</w:t>
      </w:r>
      <w:r w:rsidR="00EB54AF">
        <w:rPr>
          <w:rFonts w:ascii="Times New Roman" w:hAnsi="Times New Roman" w:cs="Times New Roman"/>
          <w:color w:val="191919"/>
          <w:sz w:val="20"/>
          <w:szCs w:val="20"/>
        </w:rPr>
        <w:t xml:space="preserve"> </w:t>
      </w:r>
      <w:r w:rsidRPr="00A87FE6">
        <w:rPr>
          <w:rFonts w:ascii="Times New Roman" w:eastAsia="Calibri" w:hAnsi="Times New Roman" w:cs="Times New Roman"/>
          <w:b/>
          <w:bCs/>
          <w:sz w:val="20"/>
          <w:szCs w:val="20"/>
        </w:rPr>
        <w:t>З А Я В Л Е Н И Е</w:t>
      </w:r>
      <w:r w:rsidR="00EB54AF">
        <w:rPr>
          <w:rFonts w:ascii="Times New Roman" w:hAnsi="Times New Roman" w:cs="Times New Roman"/>
          <w:color w:val="191919"/>
          <w:sz w:val="20"/>
          <w:szCs w:val="20"/>
        </w:rPr>
        <w:t xml:space="preserve"> </w:t>
      </w:r>
      <w:r w:rsidRPr="00A87FE6">
        <w:rPr>
          <w:rFonts w:ascii="Times New Roman" w:eastAsia="Calibri" w:hAnsi="Times New Roman" w:cs="Times New Roman"/>
          <w:b/>
          <w:bCs/>
          <w:sz w:val="20"/>
          <w:szCs w:val="20"/>
        </w:rPr>
        <w:t>об исправлении допущенных опечаток и ошибок</w:t>
      </w:r>
    </w:p>
    <w:p w14:paraId="466DE31B" w14:textId="5F39D378" w:rsidR="00A87FE6" w:rsidRPr="00A87FE6" w:rsidRDefault="00A87FE6" w:rsidP="00A87FE6">
      <w:pPr>
        <w:autoSpaceDE w:val="0"/>
        <w:autoSpaceDN w:val="0"/>
        <w:adjustRightInd w:val="0"/>
        <w:spacing w:after="0" w:line="240" w:lineRule="auto"/>
        <w:jc w:val="both"/>
        <w:rPr>
          <w:rFonts w:ascii="Times New Roman" w:eastAsia="Calibri" w:hAnsi="Times New Roman" w:cs="Times New Roman"/>
          <w:sz w:val="20"/>
          <w:szCs w:val="20"/>
        </w:rPr>
      </w:pPr>
      <w:r w:rsidRPr="00A87FE6">
        <w:rPr>
          <w:rFonts w:ascii="Times New Roman" w:eastAsia="Calibri" w:hAnsi="Times New Roman" w:cs="Times New Roman"/>
          <w:sz w:val="20"/>
          <w:szCs w:val="20"/>
        </w:rPr>
        <w:t>"__" __________ 20___ г.</w:t>
      </w:r>
    </w:p>
    <w:p w14:paraId="00AE4ECA" w14:textId="77777777" w:rsidR="00A87FE6" w:rsidRPr="00A87FE6" w:rsidRDefault="00A87FE6" w:rsidP="00A87FE6">
      <w:pPr>
        <w:autoSpaceDE w:val="0"/>
        <w:autoSpaceDN w:val="0"/>
        <w:adjustRightInd w:val="0"/>
        <w:spacing w:after="0" w:line="240" w:lineRule="auto"/>
        <w:jc w:val="both"/>
        <w:rPr>
          <w:rFonts w:ascii="Times New Roman" w:eastAsia="Calibri" w:hAnsi="Times New Roman" w:cs="Times New Roman"/>
          <w:sz w:val="20"/>
          <w:szCs w:val="20"/>
        </w:rPr>
      </w:pPr>
      <w:r w:rsidRPr="00A87FE6">
        <w:rPr>
          <w:rFonts w:ascii="Times New Roman" w:eastAsia="Calibri" w:hAnsi="Times New Roman" w:cs="Times New Roman"/>
          <w:sz w:val="20"/>
          <w:szCs w:val="20"/>
        </w:rPr>
        <w:t>________________________________________________________________________________</w:t>
      </w:r>
    </w:p>
    <w:p w14:paraId="3FD49244" w14:textId="6B9787A0" w:rsidR="00A87FE6" w:rsidRPr="00EB54AF" w:rsidRDefault="00EB54AF" w:rsidP="00EB54AF">
      <w:pPr>
        <w:autoSpaceDE w:val="0"/>
        <w:autoSpaceDN w:val="0"/>
        <w:adjustRightInd w:val="0"/>
        <w:spacing w:after="0" w:line="240" w:lineRule="auto"/>
        <w:jc w:val="both"/>
        <w:rPr>
          <w:rFonts w:ascii="Times New Roman" w:eastAsia="Calibri" w:hAnsi="Times New Roman" w:cs="Times New Roman"/>
          <w:bCs/>
          <w:sz w:val="20"/>
          <w:szCs w:val="20"/>
        </w:rPr>
      </w:pPr>
      <w:r w:rsidRPr="00A87FE6">
        <w:rPr>
          <w:rFonts w:ascii="Times New Roman" w:eastAsia="Calibri" w:hAnsi="Times New Roman" w:cs="Times New Roman"/>
          <w:sz w:val="20"/>
          <w:szCs w:val="20"/>
        </w:rPr>
        <w:t xml:space="preserve"> </w:t>
      </w:r>
      <w:r w:rsidR="00A87FE6" w:rsidRPr="00A87FE6">
        <w:rPr>
          <w:rFonts w:ascii="Times New Roman" w:eastAsia="Calibri" w:hAnsi="Times New Roman" w:cs="Times New Roman"/>
          <w:sz w:val="20"/>
          <w:szCs w:val="20"/>
        </w:rPr>
        <w:t>(наименование уполномоченного органа на выдачу результата предоставления муниципальной услуги)</w:t>
      </w:r>
      <w:r>
        <w:rPr>
          <w:rFonts w:ascii="Times New Roman" w:eastAsia="Calibri" w:hAnsi="Times New Roman" w:cs="Times New Roman"/>
          <w:bCs/>
          <w:sz w:val="20"/>
          <w:szCs w:val="20"/>
        </w:rPr>
        <w:t xml:space="preserve"> </w:t>
      </w:r>
      <w:r w:rsidR="00A87FE6" w:rsidRPr="00A87FE6">
        <w:rPr>
          <w:rFonts w:ascii="Times New Roman" w:eastAsia="Calibri" w:hAnsi="Times New Roman" w:cs="Times New Roman"/>
          <w:sz w:val="20"/>
          <w:szCs w:val="20"/>
        </w:rPr>
        <w:t>Прошу исправить допущенную</w:t>
      </w:r>
      <w:r w:rsidR="00A87FE6" w:rsidRPr="00A87FE6">
        <w:rPr>
          <w:rFonts w:ascii="Times New Roman" w:eastAsia="Calibri" w:hAnsi="Times New Roman" w:cs="Times New Roman"/>
          <w:noProof/>
          <w:sz w:val="20"/>
          <w:szCs w:val="20"/>
        </w:rPr>
        <mc:AlternateContent>
          <mc:Choice Requires="wps">
            <w:drawing>
              <wp:anchor distT="0" distB="0" distL="114300" distR="114300" simplePos="0" relativeHeight="251819008" behindDoc="0" locked="0" layoutInCell="1" allowOverlap="1" wp14:anchorId="1C0C2416" wp14:editId="18D13005">
                <wp:simplePos x="0" y="0"/>
                <wp:positionH relativeFrom="column">
                  <wp:posOffset>3568065</wp:posOffset>
                </wp:positionH>
                <wp:positionV relativeFrom="paragraph">
                  <wp:posOffset>41275</wp:posOffset>
                </wp:positionV>
                <wp:extent cx="180975" cy="152400"/>
                <wp:effectExtent l="9525" t="7620" r="9525" b="11430"/>
                <wp:wrapNone/>
                <wp:docPr id="145" name="Прямоугольник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B8035" id="Прямоугольник 145" o:spid="_x0000_s1026" style="position:absolute;margin-left:280.95pt;margin-top:3.25pt;width:14.25pt;height:1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8pSQIAAFAEAAAOAAAAZHJzL2Uyb0RvYy54bWysVM1u1DAQviPxDpbvNMlql3ajzVZVSxFS&#10;gUqFB/A6TmLh2Gbs3Ww5IXGtxCPwEFwQP32G7BsxdrbLFjghcrA8nvHnb76Zyex43SqyEuCk0QXN&#10;DlJKhOamlLou6OtX54+OKHGe6ZIpo0VBr4Wjx/OHD2adzcXINEaVAgiCaJd3tqCN9zZPEscb0TJ3&#10;YKzQ6KwMtMyjCXVSAusQvVXJKE0fJ52B0oLhwjk8PRucdB7xq0pw/7KqnPBEFRS5+bhCXBdhTeYz&#10;ltfAbCP5lgb7BxYtkxof3UGdMc/IEuQfUK3kYJyp/AE3bWKqSnIRc8BssvS3bK4aZkXMBcVxdieT&#10;+3+w/MXqEogssXbjCSWatVik/tPm/eZj/72/3XzoP/e3/bfNTf+j/9J/JSEKNeusy/Hqlb2EkLWz&#10;F4a/cUSb04bpWpwAmK4RrESmWYhP7l0IhsOrZNE9NyU+yJbeRPnWFbQBEIUh61il612VxNoTjofZ&#10;UTo9RK4cXdlkNE5jFROW31224PxTYVoSNgUFbIIIzlYXzgcyLL8LieSNkuW5VCoaUC9OFZAVw4Y5&#10;j1/kjznuhylNuoJOJ6NJRL7nc/sQafz+BtFKj52vZFvQo10Qy4NqT3QZ+9IzqYY9UlZ6K2NQbqjA&#10;wpTXqCKYoa1xDHHTGHhHSYctXVD3dslAUKKeaazENBuPwwxEYzw5HKEB+57FvodpjlAF9ZQM21M/&#10;zM3SgqwbfCmLuWtzgtWrZFQ2VHZgtSWLbRsF345YmIt9O0b9+hHMfwIAAP//AwBQSwMEFAAGAAgA&#10;AAAhAOqXnOfeAAAACAEAAA8AAABkcnMvZG93bnJldi54bWxMj0FPg0AUhO8m/ofNM/Fmd9sKEcqj&#10;MZqaeGzpxdsDVqCybwm7tOivdz3V42QmM99k29n04qxH11lGWC4UCM2VrTtuEI7F7uEJhPPENfWW&#10;NcK3drDNb28ySmt74b0+H3wjQgm7lBBa74dUSle12pBb2EFz8D7taMgHOTayHukSyk0vV0rF0lDH&#10;YaGlQb+0uvo6TAah7FZH+tkXb8oku7V/n4vT9PGKeH83P29AeD37axj+8AM65IGptBPXTvQIUbxM&#10;QhQhjkAEP0rUI4gSYa0ikHkm/x/IfwEAAP//AwBQSwECLQAUAAYACAAAACEAtoM4kv4AAADhAQAA&#10;EwAAAAAAAAAAAAAAAAAAAAAAW0NvbnRlbnRfVHlwZXNdLnhtbFBLAQItABQABgAIAAAAIQA4/SH/&#10;1gAAAJQBAAALAAAAAAAAAAAAAAAAAC8BAABfcmVscy8ucmVsc1BLAQItABQABgAIAAAAIQChRN8p&#10;SQIAAFAEAAAOAAAAAAAAAAAAAAAAAC4CAABkcnMvZTJvRG9jLnhtbFBLAQItABQABgAIAAAAIQDq&#10;l5zn3gAAAAgBAAAPAAAAAAAAAAAAAAAAAKMEAABkcnMvZG93bnJldi54bWxQSwUGAAAAAAQABADz&#10;AAAArgUAAAAA&#10;"/>
            </w:pict>
          </mc:Fallback>
        </mc:AlternateContent>
      </w:r>
      <w:r w:rsidR="00A87FE6" w:rsidRPr="00A87FE6">
        <w:rPr>
          <w:rFonts w:ascii="Times New Roman" w:eastAsia="Calibri" w:hAnsi="Times New Roman" w:cs="Times New Roman"/>
          <w:noProof/>
          <w:sz w:val="20"/>
          <w:szCs w:val="20"/>
        </w:rPr>
        <mc:AlternateContent>
          <mc:Choice Requires="wps">
            <w:drawing>
              <wp:anchor distT="0" distB="0" distL="114300" distR="114300" simplePos="0" relativeHeight="251817984" behindDoc="0" locked="0" layoutInCell="1" allowOverlap="1" wp14:anchorId="2C2BF161" wp14:editId="2CD7ED9B">
                <wp:simplePos x="0" y="0"/>
                <wp:positionH relativeFrom="column">
                  <wp:posOffset>2615565</wp:posOffset>
                </wp:positionH>
                <wp:positionV relativeFrom="paragraph">
                  <wp:posOffset>41275</wp:posOffset>
                </wp:positionV>
                <wp:extent cx="180975" cy="152400"/>
                <wp:effectExtent l="9525" t="7620" r="9525" b="11430"/>
                <wp:wrapNone/>
                <wp:docPr id="146" name="Прямоугольник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D5A8D" id="Прямоугольник 146" o:spid="_x0000_s1026" style="position:absolute;margin-left:205.95pt;margin-top:3.25pt;width:14.25pt;height:1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1v4SQIAAFAEAAAOAAAAZHJzL2Uyb0RvYy54bWysVM2O0zAQviPxDpbvNEnV7k+06WrVpQhp&#10;gZUWHsB1nMbCsc3YbVpOSFyReAQeggviZ58hfSPGTrd0gRMiB8vjGX/+5puZnJ2vG0VWApw0uqDZ&#10;IKVEaG5KqRcFffVy9uiEEueZLpkyWhR0Ixw9nzx8cNbaXAxNbVQpgCCIdnlrC1p7b/MkcbwWDXMD&#10;Y4VGZ2WgYR5NWCQlsBbRG5UM0/QoaQ2UFgwXzuHpZe+kk4hfVYL7F1XlhCeqoMjNxxXiOg9rMjlj&#10;+QKYrSXf0WD/wKJhUuOje6hL5hlZgvwDqpEcjDOVH3DTJKaqJBcxB8wmS3/L5qZmVsRcUBxn9zK5&#10;/wfLn6+ugcgSazc6okSzBovUfdq+237svne32/fd5+62+7b90P3ovnRfSYhCzVrrcrx6Y68hZO3s&#10;leGvHdFmWjO9EBcApq0FK5FpFuKTexeC4fAqmbfPTIkPsqU3Ub51BU0ARGHIOlZps6+SWHvC8TA7&#10;SU+Px5RwdGXj4SiNVUxYfnfZgvNPhGlI2BQUsAkiOFtdOR/IsPwuJJI3SpYzqVQ0YDGfKiArhg0z&#10;i1/kjzkehilN2oKejofjiHzP5w4h0vj9DaKRHjtfyaagJ/sglgfVHusy9qVnUvV7pKz0TsagXF+B&#10;uSk3qCKYvq1xDHFTG3hLSYstXVD3ZslAUKKeaqzEaTYahRmIxmh8PEQDDj3zQw/THKEK6inpt1Pf&#10;z83SglzU+FIWc9fmAqtXyahsqGzPakcW2zYKvhuxMBeHdoz69SOY/AQAAP//AwBQSwMEFAAGAAgA&#10;AAAhAEBEgOLeAAAACAEAAA8AAABkcnMvZG93bnJldi54bWxMj8FOwzAQRO9I/IO1SNyonTataMim&#10;QqAicWzTC7dNbJJAvI5ipw18PeYEx9GMZt7ku9n24mxG3zlGSBYKhOHa6Y4bhFO5v7sH4QOxpt6x&#10;QfgyHnbF9VVOmXYXPpjzMTQilrDPCKENYcik9HVrLPmFGwxH792NlkKUYyP1SJdYbnu5VGojLXUc&#10;F1oazFNr6s/jZBGqbnmi70P5oux2vwqvc/kxvT0j3t7Mjw8ggpnDXxh+8SM6FJGpchNrL3qENEm2&#10;MYqwWYOIfpqqFESFsFJrkEUu/x8ofgAAAP//AwBQSwECLQAUAAYACAAAACEAtoM4kv4AAADhAQAA&#10;EwAAAAAAAAAAAAAAAAAAAAAAW0NvbnRlbnRfVHlwZXNdLnhtbFBLAQItABQABgAIAAAAIQA4/SH/&#10;1gAAAJQBAAALAAAAAAAAAAAAAAAAAC8BAABfcmVscy8ucmVsc1BLAQItABQABgAIAAAAIQBn91v4&#10;SQIAAFAEAAAOAAAAAAAAAAAAAAAAAC4CAABkcnMvZTJvRG9jLnhtbFBLAQItABQABgAIAAAAIQBA&#10;RIDi3gAAAAgBAAAPAAAAAAAAAAAAAAAAAKMEAABkcnMvZG93bnJldi54bWxQSwUGAAAAAAQABADz&#10;AAAArgUAAAAA&#10;"/>
            </w:pict>
          </mc:Fallback>
        </mc:AlternateContent>
      </w:r>
      <w:r w:rsidR="00A87FE6" w:rsidRPr="00A87FE6">
        <w:rPr>
          <w:rFonts w:ascii="Times New Roman" w:eastAsia="Calibri" w:hAnsi="Times New Roman" w:cs="Times New Roman"/>
          <w:noProof/>
          <w:sz w:val="20"/>
          <w:szCs w:val="20"/>
        </w:rPr>
        <mc:AlternateContent>
          <mc:Choice Requires="wps">
            <w:drawing>
              <wp:anchor distT="0" distB="0" distL="114300" distR="114300" simplePos="0" relativeHeight="251816960" behindDoc="0" locked="0" layoutInCell="1" allowOverlap="1" wp14:anchorId="72C32534" wp14:editId="43772A2F">
                <wp:simplePos x="0" y="0"/>
                <wp:positionH relativeFrom="column">
                  <wp:posOffset>1653540</wp:posOffset>
                </wp:positionH>
                <wp:positionV relativeFrom="paragraph">
                  <wp:posOffset>41275</wp:posOffset>
                </wp:positionV>
                <wp:extent cx="180975" cy="152400"/>
                <wp:effectExtent l="9525" t="7620" r="9525" b="11430"/>
                <wp:wrapNone/>
                <wp:docPr id="147" name="Прямоугольник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A2CBF" id="Прямоугольник 147" o:spid="_x0000_s1026" style="position:absolute;margin-left:130.2pt;margin-top:3.25pt;width:14.25pt;height:1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cBSgIAAFAEAAAOAAAAZHJzL2Uyb0RvYy54bWysVM2O0zAQviPxDpbvbJKqZduo6Wq1yyKk&#10;BVZaeADXcRoLxzZjt2k5IXFdiUfgIbggfvYZ0jdi7HRLFzghcrA8nvHnb76ZyfRk3SiyEuCk0QXN&#10;jlJKhOamlHpR0NevLh6NKXGe6ZIpo0VBN8LRk9nDB9PW5mJgaqNKAQRBtMtbW9Dae5snieO1aJg7&#10;MlZodFYGGubRhEVSAmsRvVHJIE0fJ62B0oLhwjk8Pe+ddBbxq0pw/7KqnPBEFRS5+bhCXOdhTWZT&#10;li+A2VryHQ32DywaJjU+uoc6Z56RJcg/oBrJwThT+SNumsRUleQi5oDZZOlv2VzXzIqYC4rj7F4m&#10;9/9g+YvVFRBZYu2Gx5Ro1mCRuk/b99uP3ffudvuh+9zddt+2N92P7kv3lYQo1Ky1Lser1/YKQtbO&#10;Xhr+xhFtzmqmF+IUwLS1YCUyzUJ8cu9CMBxeJfP2uSnxQbb0Jsq3rqAJgCgMWccqbfZVEmtPOB5m&#10;43RyPKKEoysbDYZprGLC8rvLFpx/KkxDwqaggE0Qwdnq0vlAhuV3IZG8UbK8kEpFAxbzMwVkxbBh&#10;LuIX+WOOh2FKk7agk9FgFJHv+dwhRBq/v0E00mPnK9kUdLwPYnlQ7YkuY196JlW/R8pK72QMyvUV&#10;mJtygyqC6dsaxxA3tYF3lLTY0gV1b5cMBCXqmcZKTLLhMMxANIaj4wEacOiZH3qY5ghVUE9Jvz3z&#10;/dwsLchFjS9lMXdtTrF6lYzKhsr2rHZksW2j4LsRC3NxaMeoXz+C2U8AAAD//wMAUEsDBBQABgAI&#10;AAAAIQAHw12q3gAAAAgBAAAPAAAAZHJzL2Rvd25yZXYueG1sTI9BT4NAFITvJv6HzTPxZnelllDK&#10;0hhNTTy29OLtAa+Asm8Ju7Tor3c91eNkJjPfZNvZ9OJMo+ssa3hcKBDEla07bjQci91DAsJ55Bp7&#10;y6Thmxxs89ubDNPaXnhP54NvRChhl6KG1vshldJVLRl0CzsQB+9kR4M+yLGR9YiXUG56GSkVS4Md&#10;h4UWB3ppqfo6TEZD2UVH/NkXb8qsd0v/Phef08er1vd38/MGhKfZX8Pwhx/QIQ9MpZ24dqLXEMXq&#10;KUQ1xCsQwY+SZA2i1LBUK5B5Jv8fyH8BAAD//wMAUEsBAi0AFAAGAAgAAAAhALaDOJL+AAAA4QEA&#10;ABMAAAAAAAAAAAAAAAAAAAAAAFtDb250ZW50X1R5cGVzXS54bWxQSwECLQAUAAYACAAAACEAOP0h&#10;/9YAAACUAQAACwAAAAAAAAAAAAAAAAAvAQAAX3JlbHMvLnJlbHNQSwECLQAUAAYACAAAACEAGmT3&#10;AUoCAABQBAAADgAAAAAAAAAAAAAAAAAuAgAAZHJzL2Uyb0RvYy54bWxQSwECLQAUAAYACAAAACEA&#10;B8Ndqt4AAAAIAQAADwAAAAAAAAAAAAAAAACkBAAAZHJzL2Rvd25yZXYueG1sUEsFBgAAAAAEAAQA&#10;8wAAAK8FAAAAAA==&#10;"/>
            </w:pict>
          </mc:Fallback>
        </mc:AlternateContent>
      </w:r>
      <w:r>
        <w:rPr>
          <w:rFonts w:ascii="Times New Roman" w:eastAsia="Calibri" w:hAnsi="Times New Roman" w:cs="Times New Roman"/>
          <w:bCs/>
          <w:sz w:val="20"/>
          <w:szCs w:val="20"/>
        </w:rPr>
        <w:t xml:space="preserve"> </w:t>
      </w:r>
      <w:r w:rsidR="00A87FE6" w:rsidRPr="00A87FE6">
        <w:rPr>
          <w:rFonts w:ascii="Times New Roman" w:eastAsia="Calibri" w:hAnsi="Times New Roman" w:cs="Times New Roman"/>
          <w:sz w:val="20"/>
          <w:szCs w:val="20"/>
        </w:rPr>
        <w:t xml:space="preserve">опечатку/ошибку в </w:t>
      </w:r>
      <w:r w:rsidR="00A87FE6" w:rsidRPr="00A87FE6">
        <w:rPr>
          <w:rFonts w:ascii="Times New Roman" w:hAnsi="Times New Roman" w:cs="Times New Roman"/>
          <w:color w:val="191919"/>
          <w:sz w:val="20"/>
          <w:szCs w:val="20"/>
        </w:rPr>
        <w:t>(</w:t>
      </w:r>
      <w:r w:rsidR="00A87FE6" w:rsidRPr="00A87FE6">
        <w:rPr>
          <w:rFonts w:ascii="Times New Roman" w:hAnsi="Times New Roman" w:cs="Times New Roman"/>
          <w:color w:val="191919"/>
          <w:sz w:val="20"/>
          <w:szCs w:val="20"/>
          <w:lang w:val="en-US"/>
        </w:rPr>
        <w:t>V</w:t>
      </w:r>
      <w:r w:rsidR="00A87FE6" w:rsidRPr="00A87FE6">
        <w:rPr>
          <w:rFonts w:ascii="Times New Roman" w:hAnsi="Times New Roman" w:cs="Times New Roman"/>
          <w:color w:val="191919"/>
          <w:sz w:val="20"/>
          <w:szCs w:val="20"/>
        </w:rPr>
        <w:t>):          выписке          справке            уведомлении</w:t>
      </w:r>
    </w:p>
    <w:p w14:paraId="58FC06E7" w14:textId="77777777" w:rsidR="00A87FE6" w:rsidRPr="00A87FE6" w:rsidRDefault="00A87FE6" w:rsidP="00A87FE6">
      <w:pPr>
        <w:shd w:val="clear" w:color="auto" w:fill="FFFFFF"/>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от ____________ № _______</w:t>
      </w:r>
    </w:p>
    <w:p w14:paraId="57A1C1B4" w14:textId="77777777" w:rsidR="00A87FE6" w:rsidRPr="00A87FE6" w:rsidRDefault="00A87FE6" w:rsidP="00A87FE6">
      <w:pPr>
        <w:pStyle w:val="ConsPlusNormal"/>
        <w:jc w:val="both"/>
        <w:rPr>
          <w:rFonts w:ascii="Times New Roman" w:hAnsi="Times New Roman"/>
          <w:color w:val="191919"/>
          <w:sz w:val="20"/>
          <w:szCs w:val="20"/>
        </w:rPr>
      </w:pPr>
      <w:r w:rsidRPr="00A87FE6">
        <w:rPr>
          <w:rFonts w:ascii="Times New Roman" w:hAnsi="Times New Roman"/>
          <w:color w:val="191919"/>
          <w:sz w:val="20"/>
          <w:szCs w:val="20"/>
        </w:rPr>
        <w:t>о_______________________________________________________________________________</w:t>
      </w:r>
    </w:p>
    <w:p w14:paraId="739104E8" w14:textId="77777777" w:rsidR="00A87FE6" w:rsidRPr="00A87FE6" w:rsidRDefault="00A87FE6" w:rsidP="00A87FE6">
      <w:pPr>
        <w:pStyle w:val="ConsPlusNormal"/>
        <w:jc w:val="both"/>
        <w:rPr>
          <w:rFonts w:ascii="Times New Roman" w:hAnsi="Times New Roman"/>
          <w:color w:val="191919"/>
          <w:sz w:val="20"/>
          <w:szCs w:val="20"/>
        </w:rPr>
      </w:pPr>
      <w:r w:rsidRPr="00A87FE6">
        <w:rPr>
          <w:rFonts w:ascii="Times New Roman" w:hAnsi="Times New Roman"/>
          <w:color w:val="191919"/>
          <w:sz w:val="20"/>
          <w:szCs w:val="20"/>
        </w:rPr>
        <w:t>(полное наименование объекта, адрес по которому он расположен, кадастровый номер, инвентарный номер)</w:t>
      </w:r>
    </w:p>
    <w:p w14:paraId="1D76356A" w14:textId="77777777" w:rsidR="00A87FE6" w:rsidRPr="00A87FE6" w:rsidRDefault="00A87FE6" w:rsidP="00A87FE6">
      <w:pPr>
        <w:pStyle w:val="ConsPlusNormal"/>
        <w:jc w:val="both"/>
        <w:rPr>
          <w:rFonts w:ascii="Times New Roman" w:hAnsi="Times New Roman"/>
          <w:color w:val="191919"/>
          <w:sz w:val="20"/>
          <w:szCs w:val="20"/>
        </w:rPr>
      </w:pPr>
      <w:r w:rsidRPr="00A87FE6">
        <w:rPr>
          <w:rFonts w:ascii="Times New Roman" w:hAnsi="Times New Roman"/>
          <w:color w:val="191919"/>
          <w:sz w:val="20"/>
          <w:szCs w:val="20"/>
        </w:rPr>
        <w:t>Обоснование исправления допущенных опечаток/ошибок:</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4081"/>
        <w:gridCol w:w="3402"/>
      </w:tblGrid>
      <w:tr w:rsidR="00A87FE6" w:rsidRPr="00EB54AF" w14:paraId="22E87236" w14:textId="77777777" w:rsidTr="00EB54AF">
        <w:tc>
          <w:tcPr>
            <w:tcW w:w="3285" w:type="dxa"/>
            <w:shd w:val="clear" w:color="auto" w:fill="auto"/>
          </w:tcPr>
          <w:p w14:paraId="5AEBE42B" w14:textId="77777777" w:rsidR="00A87FE6" w:rsidRPr="00EB54AF" w:rsidRDefault="00A87FE6" w:rsidP="00A87FE6">
            <w:pPr>
              <w:autoSpaceDE w:val="0"/>
              <w:autoSpaceDN w:val="0"/>
              <w:adjustRightInd w:val="0"/>
              <w:spacing w:after="0" w:line="240" w:lineRule="auto"/>
              <w:jc w:val="both"/>
              <w:rPr>
                <w:rFonts w:ascii="Times New Roman" w:hAnsi="Times New Roman" w:cs="Times New Roman"/>
                <w:color w:val="191919"/>
                <w:sz w:val="18"/>
                <w:szCs w:val="18"/>
              </w:rPr>
            </w:pPr>
            <w:r w:rsidRPr="00EB54AF">
              <w:rPr>
                <w:rFonts w:ascii="Times New Roman" w:eastAsia="Calibri" w:hAnsi="Times New Roman" w:cs="Times New Roman"/>
                <w:sz w:val="18"/>
                <w:szCs w:val="18"/>
              </w:rPr>
              <w:t>Данные (сведения), указанные в результате предоставления муниципальной услуги</w:t>
            </w:r>
          </w:p>
        </w:tc>
        <w:tc>
          <w:tcPr>
            <w:tcW w:w="4081" w:type="dxa"/>
            <w:shd w:val="clear" w:color="auto" w:fill="auto"/>
          </w:tcPr>
          <w:p w14:paraId="269D3C76" w14:textId="77777777" w:rsidR="00A87FE6" w:rsidRPr="00EB54AF" w:rsidRDefault="00A87FE6" w:rsidP="00A87FE6">
            <w:pPr>
              <w:autoSpaceDE w:val="0"/>
              <w:autoSpaceDN w:val="0"/>
              <w:adjustRightInd w:val="0"/>
              <w:spacing w:after="0" w:line="240" w:lineRule="auto"/>
              <w:jc w:val="both"/>
              <w:rPr>
                <w:rFonts w:ascii="Times New Roman" w:hAnsi="Times New Roman" w:cs="Times New Roman"/>
                <w:color w:val="191919"/>
                <w:sz w:val="18"/>
                <w:szCs w:val="18"/>
              </w:rPr>
            </w:pPr>
            <w:r w:rsidRPr="00EB54AF">
              <w:rPr>
                <w:rFonts w:ascii="Times New Roman" w:eastAsia="Calibri" w:hAnsi="Times New Roman" w:cs="Times New Roman"/>
                <w:sz w:val="18"/>
                <w:szCs w:val="18"/>
              </w:rPr>
              <w:t>Данные (сведения), которые необходимо указать в результате предоставления муниципальной услуги</w:t>
            </w:r>
          </w:p>
        </w:tc>
        <w:tc>
          <w:tcPr>
            <w:tcW w:w="3402" w:type="dxa"/>
            <w:shd w:val="clear" w:color="auto" w:fill="auto"/>
          </w:tcPr>
          <w:p w14:paraId="7925317D" w14:textId="77777777" w:rsidR="00A87FE6" w:rsidRPr="00EB54AF" w:rsidRDefault="00A87FE6" w:rsidP="00A87FE6">
            <w:pPr>
              <w:autoSpaceDE w:val="0"/>
              <w:autoSpaceDN w:val="0"/>
              <w:adjustRightInd w:val="0"/>
              <w:spacing w:after="0" w:line="240" w:lineRule="auto"/>
              <w:jc w:val="both"/>
              <w:rPr>
                <w:rFonts w:ascii="Times New Roman" w:hAnsi="Times New Roman" w:cs="Times New Roman"/>
                <w:color w:val="191919"/>
                <w:sz w:val="18"/>
                <w:szCs w:val="18"/>
              </w:rPr>
            </w:pPr>
            <w:r w:rsidRPr="00EB54AF">
              <w:rPr>
                <w:rFonts w:ascii="Times New Roman" w:eastAsia="Calibri" w:hAnsi="Times New Roman" w:cs="Times New Roman"/>
                <w:sz w:val="18"/>
                <w:szCs w:val="18"/>
              </w:rPr>
              <w:t>Обоснование с указанием реквизита (-ов) документа (-ов)</w:t>
            </w:r>
          </w:p>
        </w:tc>
      </w:tr>
      <w:tr w:rsidR="00A87FE6" w:rsidRPr="00EB54AF" w14:paraId="0B67768C" w14:textId="77777777" w:rsidTr="00EB54AF">
        <w:tc>
          <w:tcPr>
            <w:tcW w:w="3285" w:type="dxa"/>
            <w:shd w:val="clear" w:color="auto" w:fill="auto"/>
          </w:tcPr>
          <w:p w14:paraId="4A724760" w14:textId="77777777" w:rsidR="00A87FE6" w:rsidRPr="00EB54AF" w:rsidRDefault="00A87FE6" w:rsidP="00A87FE6">
            <w:pPr>
              <w:pStyle w:val="ConsPlusNormal"/>
              <w:jc w:val="both"/>
              <w:rPr>
                <w:rFonts w:ascii="Times New Roman" w:hAnsi="Times New Roman"/>
                <w:color w:val="191919"/>
                <w:sz w:val="18"/>
                <w:szCs w:val="18"/>
              </w:rPr>
            </w:pPr>
          </w:p>
        </w:tc>
        <w:tc>
          <w:tcPr>
            <w:tcW w:w="4081" w:type="dxa"/>
            <w:shd w:val="clear" w:color="auto" w:fill="auto"/>
          </w:tcPr>
          <w:p w14:paraId="1D290BD6" w14:textId="77777777" w:rsidR="00A87FE6" w:rsidRPr="00EB54AF" w:rsidRDefault="00A87FE6" w:rsidP="00A87FE6">
            <w:pPr>
              <w:pStyle w:val="ConsPlusNormal"/>
              <w:jc w:val="both"/>
              <w:rPr>
                <w:rFonts w:ascii="Times New Roman" w:hAnsi="Times New Roman"/>
                <w:color w:val="191919"/>
                <w:sz w:val="18"/>
                <w:szCs w:val="18"/>
              </w:rPr>
            </w:pPr>
          </w:p>
        </w:tc>
        <w:tc>
          <w:tcPr>
            <w:tcW w:w="3402" w:type="dxa"/>
            <w:shd w:val="clear" w:color="auto" w:fill="auto"/>
          </w:tcPr>
          <w:p w14:paraId="4AB7E20A" w14:textId="77777777" w:rsidR="00A87FE6" w:rsidRPr="00EB54AF" w:rsidRDefault="00A87FE6" w:rsidP="00A87FE6">
            <w:pPr>
              <w:pStyle w:val="ConsPlusNormal"/>
              <w:jc w:val="both"/>
              <w:rPr>
                <w:rFonts w:ascii="Times New Roman" w:hAnsi="Times New Roman"/>
                <w:color w:val="191919"/>
                <w:sz w:val="18"/>
                <w:szCs w:val="18"/>
              </w:rPr>
            </w:pPr>
          </w:p>
        </w:tc>
      </w:tr>
    </w:tbl>
    <w:p w14:paraId="1B3B9554" w14:textId="77777777" w:rsidR="00A87FE6" w:rsidRPr="00A87FE6" w:rsidRDefault="00A87FE6" w:rsidP="00A87FE6">
      <w:pPr>
        <w:pStyle w:val="ConsPlusNormal"/>
        <w:jc w:val="both"/>
        <w:rPr>
          <w:rFonts w:ascii="Times New Roman" w:hAnsi="Times New Roman"/>
          <w:color w:val="191919"/>
          <w:sz w:val="20"/>
          <w:szCs w:val="20"/>
        </w:rPr>
      </w:pP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A87FE6" w:rsidRPr="00A87FE6" w14:paraId="167A4950" w14:textId="77777777" w:rsidTr="00A87FE6">
        <w:tc>
          <w:tcPr>
            <w:tcW w:w="5684" w:type="dxa"/>
            <w:tcBorders>
              <w:top w:val="nil"/>
              <w:left w:val="nil"/>
              <w:bottom w:val="nil"/>
              <w:right w:val="nil"/>
            </w:tcBorders>
          </w:tcPr>
          <w:p w14:paraId="57DC8165" w14:textId="77777777" w:rsidR="00A87FE6" w:rsidRPr="00A87FE6" w:rsidRDefault="00A87FE6" w:rsidP="00A87FE6">
            <w:pPr>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Информацию прошу предоставить (</w:t>
            </w:r>
            <w:r w:rsidRPr="00A87FE6">
              <w:rPr>
                <w:rFonts w:ascii="Times New Roman" w:hAnsi="Times New Roman" w:cs="Times New Roman"/>
                <w:color w:val="191919"/>
                <w:sz w:val="20"/>
                <w:szCs w:val="20"/>
                <w:lang w:val="en-US"/>
              </w:rPr>
              <w:t>V</w:t>
            </w:r>
            <w:r w:rsidRPr="00A87FE6">
              <w:rPr>
                <w:rFonts w:ascii="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415CDD47" w14:textId="77777777" w:rsidR="00A87FE6" w:rsidRPr="00A87FE6" w:rsidRDefault="00A87FE6" w:rsidP="00A87FE6">
            <w:pPr>
              <w:spacing w:after="0" w:line="240" w:lineRule="auto"/>
              <w:jc w:val="both"/>
              <w:rPr>
                <w:rFonts w:ascii="Times New Roman" w:hAnsi="Times New Roman" w:cs="Times New Roman"/>
                <w:color w:val="191919"/>
                <w:sz w:val="20"/>
                <w:szCs w:val="20"/>
              </w:rPr>
            </w:pPr>
          </w:p>
        </w:tc>
        <w:tc>
          <w:tcPr>
            <w:tcW w:w="1014" w:type="dxa"/>
            <w:tcBorders>
              <w:top w:val="nil"/>
              <w:left w:val="nil"/>
              <w:bottom w:val="nil"/>
              <w:right w:val="nil"/>
            </w:tcBorders>
          </w:tcPr>
          <w:p w14:paraId="22A1C19D" w14:textId="77777777" w:rsidR="00A87FE6" w:rsidRPr="00A87FE6" w:rsidRDefault="00A87FE6" w:rsidP="00A87FE6">
            <w:pPr>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328D6F30" w14:textId="77777777" w:rsidR="00A87FE6" w:rsidRPr="00A87FE6" w:rsidRDefault="00A87FE6" w:rsidP="00A87FE6">
            <w:pPr>
              <w:spacing w:after="0" w:line="240" w:lineRule="auto"/>
              <w:jc w:val="both"/>
              <w:rPr>
                <w:rFonts w:ascii="Times New Roman" w:hAnsi="Times New Roman" w:cs="Times New Roman"/>
                <w:color w:val="191919"/>
                <w:sz w:val="20"/>
                <w:szCs w:val="20"/>
              </w:rPr>
            </w:pPr>
          </w:p>
        </w:tc>
        <w:tc>
          <w:tcPr>
            <w:tcW w:w="1638" w:type="dxa"/>
            <w:tcBorders>
              <w:left w:val="single" w:sz="4" w:space="0" w:color="auto"/>
              <w:right w:val="single" w:sz="4" w:space="0" w:color="auto"/>
            </w:tcBorders>
          </w:tcPr>
          <w:p w14:paraId="76EF6564" w14:textId="77777777" w:rsidR="00A87FE6" w:rsidRPr="00A87FE6" w:rsidRDefault="00A87FE6" w:rsidP="00A87FE6">
            <w:pPr>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5911AF2D" w14:textId="77777777" w:rsidR="00A87FE6" w:rsidRPr="00A87FE6" w:rsidRDefault="00A87FE6" w:rsidP="00A87FE6">
            <w:pPr>
              <w:spacing w:after="0" w:line="240" w:lineRule="auto"/>
              <w:jc w:val="both"/>
              <w:rPr>
                <w:rFonts w:ascii="Times New Roman" w:hAnsi="Times New Roman" w:cs="Times New Roman"/>
                <w:color w:val="191919"/>
                <w:sz w:val="20"/>
                <w:szCs w:val="20"/>
              </w:rPr>
            </w:pPr>
          </w:p>
        </w:tc>
      </w:tr>
    </w:tbl>
    <w:p w14:paraId="01052D9D" w14:textId="0CD8B3F5" w:rsidR="00A87FE6" w:rsidRPr="00A87FE6" w:rsidRDefault="00A87FE6" w:rsidP="00A87FE6">
      <w:pPr>
        <w:pStyle w:val="ConsPlusNormal"/>
        <w:jc w:val="both"/>
        <w:rPr>
          <w:rFonts w:ascii="Times New Roman" w:hAnsi="Times New Roman"/>
          <w:color w:val="191919"/>
          <w:sz w:val="20"/>
          <w:szCs w:val="20"/>
        </w:rPr>
      </w:pPr>
      <w:r w:rsidRPr="00A87FE6">
        <w:rPr>
          <w:rFonts w:ascii="Times New Roman" w:hAnsi="Times New Roman"/>
          <w:color w:val="191919"/>
          <w:sz w:val="20"/>
          <w:szCs w:val="20"/>
        </w:rPr>
        <w:t>Адрес для доставки почтой __________________________________________</w:t>
      </w:r>
      <w:r w:rsidR="00EB54AF">
        <w:rPr>
          <w:rFonts w:ascii="Times New Roman" w:hAnsi="Times New Roman"/>
          <w:color w:val="191919"/>
          <w:sz w:val="20"/>
          <w:szCs w:val="20"/>
        </w:rPr>
        <w:t xml:space="preserve"> </w:t>
      </w:r>
      <w:r w:rsidRPr="00A87FE6">
        <w:rPr>
          <w:rFonts w:ascii="Times New Roman" w:hAnsi="Times New Roman"/>
          <w:color w:val="191919"/>
          <w:sz w:val="20"/>
          <w:szCs w:val="20"/>
        </w:rPr>
        <w:t>Анкета заявителя.</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634"/>
        <w:gridCol w:w="1134"/>
      </w:tblGrid>
      <w:tr w:rsidR="00A87FE6" w:rsidRPr="00EB54AF" w14:paraId="0DA8B630" w14:textId="77777777" w:rsidTr="00EB54AF">
        <w:trPr>
          <w:trHeight w:val="138"/>
        </w:trPr>
        <w:tc>
          <w:tcPr>
            <w:tcW w:w="9634" w:type="dxa"/>
            <w:tcBorders>
              <w:top w:val="single" w:sz="4" w:space="0" w:color="auto"/>
              <w:left w:val="single" w:sz="4" w:space="0" w:color="auto"/>
              <w:right w:val="single" w:sz="4" w:space="0" w:color="auto"/>
            </w:tcBorders>
          </w:tcPr>
          <w:p w14:paraId="3EB38520" w14:textId="77777777" w:rsidR="00A87FE6" w:rsidRPr="00EB54AF" w:rsidRDefault="00A87FE6" w:rsidP="00A87FE6">
            <w:pPr>
              <w:spacing w:after="0" w:line="240" w:lineRule="auto"/>
              <w:jc w:val="both"/>
              <w:rPr>
                <w:rFonts w:ascii="Times New Roman" w:hAnsi="Times New Roman" w:cs="Times New Roman"/>
                <w:color w:val="191919"/>
                <w:sz w:val="18"/>
                <w:szCs w:val="18"/>
              </w:rPr>
            </w:pPr>
            <w:r w:rsidRPr="00EB54AF">
              <w:rPr>
                <w:rFonts w:ascii="Times New Roman" w:hAnsi="Times New Roman" w:cs="Times New Roman"/>
                <w:color w:val="191919"/>
                <w:sz w:val="18"/>
                <w:szCs w:val="18"/>
              </w:rPr>
              <w:t>Ф.И.О. физического лица (либо его уполномоченного заявителя) /полное наименование юридического лица:</w:t>
            </w:r>
          </w:p>
        </w:tc>
        <w:tc>
          <w:tcPr>
            <w:tcW w:w="1134" w:type="dxa"/>
            <w:tcBorders>
              <w:top w:val="single" w:sz="4" w:space="0" w:color="auto"/>
              <w:left w:val="single" w:sz="4" w:space="0" w:color="auto"/>
              <w:right w:val="single" w:sz="4" w:space="0" w:color="auto"/>
            </w:tcBorders>
          </w:tcPr>
          <w:p w14:paraId="0806F319" w14:textId="77777777" w:rsidR="00A87FE6" w:rsidRPr="00EB54AF" w:rsidRDefault="00A87FE6" w:rsidP="00A87FE6">
            <w:pPr>
              <w:spacing w:after="0" w:line="240" w:lineRule="auto"/>
              <w:jc w:val="both"/>
              <w:rPr>
                <w:rFonts w:ascii="Times New Roman" w:hAnsi="Times New Roman" w:cs="Times New Roman"/>
                <w:color w:val="191919"/>
                <w:sz w:val="18"/>
                <w:szCs w:val="18"/>
              </w:rPr>
            </w:pPr>
          </w:p>
        </w:tc>
      </w:tr>
      <w:tr w:rsidR="00A87FE6" w:rsidRPr="00EB54AF" w14:paraId="7BE37A44" w14:textId="77777777" w:rsidTr="00EB54AF">
        <w:trPr>
          <w:trHeight w:val="481"/>
        </w:trPr>
        <w:tc>
          <w:tcPr>
            <w:tcW w:w="9634" w:type="dxa"/>
            <w:tcBorders>
              <w:top w:val="single" w:sz="4" w:space="0" w:color="auto"/>
              <w:left w:val="single" w:sz="4" w:space="0" w:color="auto"/>
              <w:right w:val="single" w:sz="4" w:space="0" w:color="auto"/>
            </w:tcBorders>
          </w:tcPr>
          <w:p w14:paraId="1C621A71" w14:textId="77777777" w:rsidR="00A87FE6" w:rsidRPr="00EB54AF" w:rsidRDefault="00A87FE6" w:rsidP="00A87FE6">
            <w:pPr>
              <w:spacing w:after="0" w:line="240" w:lineRule="auto"/>
              <w:jc w:val="both"/>
              <w:rPr>
                <w:rFonts w:ascii="Times New Roman" w:hAnsi="Times New Roman" w:cs="Times New Roman"/>
                <w:color w:val="191919"/>
                <w:sz w:val="18"/>
                <w:szCs w:val="18"/>
              </w:rPr>
            </w:pPr>
            <w:r w:rsidRPr="00EB54AF">
              <w:rPr>
                <w:rFonts w:ascii="Times New Roman" w:hAnsi="Times New Roman" w:cs="Times New Roman"/>
                <w:color w:val="191919"/>
                <w:sz w:val="18"/>
                <w:szCs w:val="18"/>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1134" w:type="dxa"/>
            <w:tcBorders>
              <w:top w:val="single" w:sz="4" w:space="0" w:color="auto"/>
              <w:left w:val="single" w:sz="4" w:space="0" w:color="auto"/>
              <w:right w:val="single" w:sz="4" w:space="0" w:color="auto"/>
            </w:tcBorders>
          </w:tcPr>
          <w:p w14:paraId="7A9D3411" w14:textId="77777777" w:rsidR="00A87FE6" w:rsidRPr="00EB54AF" w:rsidRDefault="00A87FE6" w:rsidP="00A87FE6">
            <w:pPr>
              <w:spacing w:after="0" w:line="240" w:lineRule="auto"/>
              <w:jc w:val="both"/>
              <w:rPr>
                <w:rFonts w:ascii="Times New Roman" w:hAnsi="Times New Roman" w:cs="Times New Roman"/>
                <w:color w:val="191919"/>
                <w:sz w:val="18"/>
                <w:szCs w:val="18"/>
              </w:rPr>
            </w:pPr>
          </w:p>
        </w:tc>
      </w:tr>
      <w:tr w:rsidR="00A87FE6" w:rsidRPr="00EB54AF" w14:paraId="3EFFDA06" w14:textId="77777777" w:rsidTr="00EB54AF">
        <w:trPr>
          <w:trHeight w:val="403"/>
        </w:trPr>
        <w:tc>
          <w:tcPr>
            <w:tcW w:w="9634" w:type="dxa"/>
            <w:tcBorders>
              <w:top w:val="single" w:sz="4" w:space="0" w:color="auto"/>
              <w:left w:val="single" w:sz="4" w:space="0" w:color="auto"/>
              <w:right w:val="single" w:sz="4" w:space="0" w:color="auto"/>
            </w:tcBorders>
          </w:tcPr>
          <w:p w14:paraId="60D679EA" w14:textId="77777777" w:rsidR="00A87FE6" w:rsidRPr="00EB54AF" w:rsidRDefault="00A87FE6" w:rsidP="00A87FE6">
            <w:pPr>
              <w:spacing w:after="0" w:line="240" w:lineRule="auto"/>
              <w:jc w:val="both"/>
              <w:rPr>
                <w:rFonts w:ascii="Times New Roman" w:hAnsi="Times New Roman" w:cs="Times New Roman"/>
                <w:color w:val="191919"/>
                <w:sz w:val="18"/>
                <w:szCs w:val="18"/>
              </w:rPr>
            </w:pPr>
            <w:r w:rsidRPr="00EB54AF">
              <w:rPr>
                <w:rFonts w:ascii="Times New Roman" w:hAnsi="Times New Roman" w:cs="Times New Roman"/>
                <w:color w:val="191919"/>
                <w:sz w:val="18"/>
                <w:szCs w:val="18"/>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1134" w:type="dxa"/>
            <w:tcBorders>
              <w:top w:val="single" w:sz="4" w:space="0" w:color="auto"/>
              <w:left w:val="single" w:sz="4" w:space="0" w:color="auto"/>
              <w:right w:val="single" w:sz="4" w:space="0" w:color="auto"/>
            </w:tcBorders>
          </w:tcPr>
          <w:p w14:paraId="1F0FDF8D" w14:textId="77777777" w:rsidR="00A87FE6" w:rsidRPr="00EB54AF" w:rsidRDefault="00A87FE6" w:rsidP="00A87FE6">
            <w:pPr>
              <w:spacing w:after="0" w:line="240" w:lineRule="auto"/>
              <w:jc w:val="both"/>
              <w:rPr>
                <w:rFonts w:ascii="Times New Roman" w:hAnsi="Times New Roman" w:cs="Times New Roman"/>
                <w:color w:val="191919"/>
                <w:sz w:val="18"/>
                <w:szCs w:val="18"/>
              </w:rPr>
            </w:pPr>
          </w:p>
        </w:tc>
      </w:tr>
      <w:tr w:rsidR="00A87FE6" w:rsidRPr="00EB54AF" w14:paraId="04770063" w14:textId="77777777" w:rsidTr="00EB54AF">
        <w:trPr>
          <w:trHeight w:val="353"/>
        </w:trPr>
        <w:tc>
          <w:tcPr>
            <w:tcW w:w="9634" w:type="dxa"/>
            <w:tcBorders>
              <w:top w:val="single" w:sz="4" w:space="0" w:color="auto"/>
              <w:left w:val="single" w:sz="4" w:space="0" w:color="auto"/>
              <w:right w:val="single" w:sz="4" w:space="0" w:color="auto"/>
            </w:tcBorders>
          </w:tcPr>
          <w:p w14:paraId="785BDBB0" w14:textId="77777777" w:rsidR="00A87FE6" w:rsidRPr="00EB54AF" w:rsidRDefault="00A87FE6" w:rsidP="00A87FE6">
            <w:pPr>
              <w:spacing w:after="0" w:line="240" w:lineRule="auto"/>
              <w:jc w:val="both"/>
              <w:rPr>
                <w:rFonts w:ascii="Times New Roman" w:hAnsi="Times New Roman" w:cs="Times New Roman"/>
                <w:color w:val="191919"/>
                <w:sz w:val="18"/>
                <w:szCs w:val="18"/>
              </w:rPr>
            </w:pPr>
            <w:r w:rsidRPr="00EB54AF">
              <w:rPr>
                <w:rFonts w:ascii="Times New Roman" w:hAnsi="Times New Roman" w:cs="Times New Roman"/>
                <w:color w:val="191919"/>
                <w:sz w:val="18"/>
                <w:szCs w:val="18"/>
              </w:rPr>
              <w:t>Ф.И.О. уполномоченного представителя, реквизиты документов, удостоверяющих личность (наименование, серия, номер, кем и когда выдан):</w:t>
            </w:r>
          </w:p>
        </w:tc>
        <w:tc>
          <w:tcPr>
            <w:tcW w:w="1134" w:type="dxa"/>
            <w:tcBorders>
              <w:top w:val="single" w:sz="4" w:space="0" w:color="auto"/>
              <w:left w:val="single" w:sz="4" w:space="0" w:color="auto"/>
              <w:right w:val="single" w:sz="4" w:space="0" w:color="auto"/>
            </w:tcBorders>
          </w:tcPr>
          <w:p w14:paraId="7707E206" w14:textId="77777777" w:rsidR="00A87FE6" w:rsidRPr="00EB54AF" w:rsidRDefault="00A87FE6" w:rsidP="00A87FE6">
            <w:pPr>
              <w:spacing w:after="0" w:line="240" w:lineRule="auto"/>
              <w:jc w:val="both"/>
              <w:rPr>
                <w:rFonts w:ascii="Times New Roman" w:hAnsi="Times New Roman" w:cs="Times New Roman"/>
                <w:color w:val="191919"/>
                <w:sz w:val="18"/>
                <w:szCs w:val="18"/>
              </w:rPr>
            </w:pPr>
          </w:p>
        </w:tc>
      </w:tr>
      <w:tr w:rsidR="00A87FE6" w:rsidRPr="00EB54AF" w14:paraId="3BD93768" w14:textId="77777777" w:rsidTr="00EB54AF">
        <w:trPr>
          <w:trHeight w:val="176"/>
        </w:trPr>
        <w:tc>
          <w:tcPr>
            <w:tcW w:w="9634" w:type="dxa"/>
            <w:tcBorders>
              <w:top w:val="single" w:sz="4" w:space="0" w:color="auto"/>
              <w:left w:val="single" w:sz="4" w:space="0" w:color="auto"/>
              <w:right w:val="single" w:sz="4" w:space="0" w:color="auto"/>
            </w:tcBorders>
          </w:tcPr>
          <w:p w14:paraId="64568159" w14:textId="77777777" w:rsidR="00A87FE6" w:rsidRPr="00EB54AF" w:rsidRDefault="00A87FE6" w:rsidP="00A87FE6">
            <w:pPr>
              <w:spacing w:after="0" w:line="240" w:lineRule="auto"/>
              <w:jc w:val="both"/>
              <w:rPr>
                <w:rFonts w:ascii="Times New Roman" w:hAnsi="Times New Roman" w:cs="Times New Roman"/>
                <w:color w:val="191919"/>
                <w:sz w:val="18"/>
                <w:szCs w:val="18"/>
              </w:rPr>
            </w:pPr>
            <w:r w:rsidRPr="00EB54AF">
              <w:rPr>
                <w:rFonts w:ascii="Times New Roman" w:hAnsi="Times New Roman" w:cs="Times New Roman"/>
                <w:color w:val="191919"/>
                <w:sz w:val="18"/>
                <w:szCs w:val="18"/>
              </w:rPr>
              <w:t>Документ, подтверждающий полномочия уполномоченного представителя (наименование, номер и дата):</w:t>
            </w:r>
          </w:p>
        </w:tc>
        <w:tc>
          <w:tcPr>
            <w:tcW w:w="1134" w:type="dxa"/>
            <w:tcBorders>
              <w:top w:val="single" w:sz="4" w:space="0" w:color="auto"/>
              <w:left w:val="single" w:sz="4" w:space="0" w:color="auto"/>
              <w:right w:val="single" w:sz="4" w:space="0" w:color="auto"/>
            </w:tcBorders>
          </w:tcPr>
          <w:p w14:paraId="65AD13B0" w14:textId="77777777" w:rsidR="00A87FE6" w:rsidRPr="00EB54AF" w:rsidRDefault="00A87FE6" w:rsidP="00A87FE6">
            <w:pPr>
              <w:spacing w:after="0" w:line="240" w:lineRule="auto"/>
              <w:jc w:val="both"/>
              <w:rPr>
                <w:rFonts w:ascii="Times New Roman" w:hAnsi="Times New Roman" w:cs="Times New Roman"/>
                <w:color w:val="191919"/>
                <w:sz w:val="18"/>
                <w:szCs w:val="18"/>
              </w:rPr>
            </w:pPr>
          </w:p>
        </w:tc>
      </w:tr>
      <w:tr w:rsidR="00A87FE6" w:rsidRPr="00EB54AF" w14:paraId="0F0C1F1A" w14:textId="77777777" w:rsidTr="00EB54AF">
        <w:trPr>
          <w:trHeight w:val="299"/>
        </w:trPr>
        <w:tc>
          <w:tcPr>
            <w:tcW w:w="10768" w:type="dxa"/>
            <w:gridSpan w:val="2"/>
            <w:tcBorders>
              <w:top w:val="single" w:sz="4" w:space="0" w:color="auto"/>
              <w:left w:val="single" w:sz="4" w:space="0" w:color="auto"/>
              <w:bottom w:val="single" w:sz="4" w:space="0" w:color="auto"/>
              <w:right w:val="single" w:sz="4" w:space="0" w:color="auto"/>
            </w:tcBorders>
          </w:tcPr>
          <w:p w14:paraId="172F5CE9" w14:textId="77777777" w:rsidR="00A87FE6" w:rsidRPr="00EB54AF" w:rsidRDefault="00A87FE6" w:rsidP="00A87FE6">
            <w:pPr>
              <w:spacing w:after="0" w:line="240" w:lineRule="auto"/>
              <w:jc w:val="both"/>
              <w:rPr>
                <w:rFonts w:ascii="Times New Roman" w:hAnsi="Times New Roman" w:cs="Times New Roman"/>
                <w:color w:val="191919"/>
                <w:sz w:val="18"/>
                <w:szCs w:val="18"/>
              </w:rPr>
            </w:pPr>
            <w:r w:rsidRPr="00EB54AF">
              <w:rPr>
                <w:rFonts w:ascii="Times New Roman" w:hAnsi="Times New Roman" w:cs="Times New Roman"/>
                <w:color w:val="191919"/>
                <w:sz w:val="18"/>
                <w:szCs w:val="18"/>
              </w:rPr>
              <w:t>Контактный телефон:</w:t>
            </w:r>
          </w:p>
        </w:tc>
      </w:tr>
      <w:tr w:rsidR="00A87FE6" w:rsidRPr="00EB54AF" w14:paraId="12DB4596" w14:textId="77777777" w:rsidTr="00EB54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1"/>
        </w:trPr>
        <w:tc>
          <w:tcPr>
            <w:tcW w:w="10768" w:type="dxa"/>
            <w:gridSpan w:val="2"/>
            <w:tcBorders>
              <w:top w:val="nil"/>
              <w:left w:val="nil"/>
              <w:bottom w:val="single" w:sz="4" w:space="0" w:color="auto"/>
              <w:right w:val="nil"/>
            </w:tcBorders>
            <w:vAlign w:val="bottom"/>
          </w:tcPr>
          <w:p w14:paraId="3C869A53" w14:textId="4BB359ED" w:rsidR="00A87FE6" w:rsidRPr="00EB54AF" w:rsidRDefault="00A87FE6" w:rsidP="00A87FE6">
            <w:pPr>
              <w:pStyle w:val="ConsPlusNormal"/>
              <w:jc w:val="both"/>
              <w:rPr>
                <w:rFonts w:ascii="Times New Roman" w:hAnsi="Times New Roman"/>
                <w:color w:val="191919"/>
                <w:sz w:val="18"/>
                <w:szCs w:val="18"/>
              </w:rPr>
            </w:pPr>
            <w:r w:rsidRPr="00EB54AF">
              <w:rPr>
                <w:rFonts w:ascii="Times New Roman" w:hAnsi="Times New Roman"/>
                <w:i/>
                <w:color w:val="191919"/>
                <w:sz w:val="18"/>
                <w:szCs w:val="18"/>
              </w:rPr>
              <w:t>Приложение:</w:t>
            </w:r>
            <w:r w:rsidR="00EB54AF">
              <w:rPr>
                <w:rFonts w:ascii="Times New Roman" w:hAnsi="Times New Roman"/>
                <w:color w:val="191919"/>
                <w:sz w:val="18"/>
                <w:szCs w:val="18"/>
              </w:rPr>
              <w:t xml:space="preserve"> </w:t>
            </w:r>
            <w:r w:rsidRPr="00EB54AF">
              <w:rPr>
                <w:rFonts w:ascii="Times New Roman" w:hAnsi="Times New Roman"/>
                <w:color w:val="191919"/>
                <w:sz w:val="18"/>
                <w:szCs w:val="18"/>
              </w:rPr>
              <w:t>1. Копия документа, удостоверяющего личность (для физических лиц).</w:t>
            </w:r>
            <w:r w:rsidR="00EB54AF">
              <w:rPr>
                <w:rFonts w:ascii="Times New Roman" w:hAnsi="Times New Roman"/>
                <w:color w:val="191919"/>
                <w:sz w:val="18"/>
                <w:szCs w:val="18"/>
              </w:rPr>
              <w:t xml:space="preserve"> </w:t>
            </w:r>
            <w:r w:rsidRPr="00EB54AF">
              <w:rPr>
                <w:rFonts w:ascii="Times New Roman" w:hAnsi="Times New Roman"/>
                <w:color w:val="191919"/>
                <w:sz w:val="18"/>
                <w:szCs w:val="18"/>
              </w:rPr>
              <w:t>2. Копия свидетельства о государственной регистрации юридического лица.</w:t>
            </w:r>
            <w:r w:rsidR="00EB54AF">
              <w:rPr>
                <w:rFonts w:ascii="Times New Roman" w:hAnsi="Times New Roman"/>
                <w:color w:val="191919"/>
                <w:sz w:val="18"/>
                <w:szCs w:val="18"/>
              </w:rPr>
              <w:t xml:space="preserve"> </w:t>
            </w:r>
            <w:r w:rsidRPr="00EB54AF">
              <w:rPr>
                <w:rFonts w:ascii="Times New Roman" w:hAnsi="Times New Roman"/>
                <w:color w:val="191919"/>
                <w:sz w:val="18"/>
                <w:szCs w:val="18"/>
              </w:rPr>
              <w:t>3.Копии документов, подтверждающих полномочия представителя                    физического или юридического лица и документов, удостоверяющих личность.</w:t>
            </w:r>
          </w:p>
        </w:tc>
      </w:tr>
    </w:tbl>
    <w:p w14:paraId="01094065" w14:textId="77777777" w:rsidR="00A87FE6" w:rsidRPr="00A87FE6" w:rsidRDefault="00A87FE6" w:rsidP="00A87FE6">
      <w:pPr>
        <w:pStyle w:val="1f0"/>
        <w:ind w:firstLine="0"/>
        <w:jc w:val="both"/>
        <w:rPr>
          <w:sz w:val="20"/>
          <w:szCs w:val="20"/>
        </w:rPr>
      </w:pPr>
    </w:p>
    <w:p w14:paraId="066B6CC0" w14:textId="0C3CFFB2" w:rsidR="00A87FE6" w:rsidRPr="00EB54AF" w:rsidRDefault="00A87FE6" w:rsidP="00EB54AF">
      <w:pPr>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Приложение № 12</w:t>
      </w:r>
      <w:r w:rsidR="00EB54AF">
        <w:rPr>
          <w:rFonts w:ascii="Times New Roman" w:hAnsi="Times New Roman" w:cs="Times New Roman"/>
          <w:color w:val="191919"/>
          <w:sz w:val="20"/>
          <w:szCs w:val="20"/>
        </w:rPr>
        <w:t xml:space="preserve"> </w:t>
      </w:r>
      <w:r w:rsidRPr="00A87FE6">
        <w:rPr>
          <w:rFonts w:ascii="Times New Roman" w:hAnsi="Times New Roman" w:cs="Times New Roman"/>
          <w:color w:val="191919"/>
          <w:sz w:val="20"/>
          <w:szCs w:val="20"/>
        </w:rPr>
        <w:t>к административному регламенту предоставления муниципальной услуги</w:t>
      </w:r>
      <w:r w:rsidR="00EB54AF">
        <w:rPr>
          <w:rFonts w:ascii="Times New Roman" w:hAnsi="Times New Roman" w:cs="Times New Roman"/>
          <w:color w:val="191919"/>
          <w:sz w:val="20"/>
          <w:szCs w:val="20"/>
        </w:rPr>
        <w:t xml:space="preserve"> </w:t>
      </w:r>
      <w:r w:rsidRPr="00A87FE6">
        <w:rPr>
          <w:rFonts w:ascii="Times New Roman" w:eastAsia="Calibri" w:hAnsi="Times New Roman" w:cs="Times New Roman"/>
          <w:b/>
          <w:bCs/>
          <w:sz w:val="20"/>
          <w:szCs w:val="20"/>
        </w:rPr>
        <w:t>УВЕДОМЛЕНИЕ</w:t>
      </w:r>
      <w:r w:rsidR="00EB54AF">
        <w:rPr>
          <w:rFonts w:ascii="Times New Roman" w:hAnsi="Times New Roman" w:cs="Times New Roman"/>
          <w:color w:val="191919"/>
          <w:sz w:val="20"/>
          <w:szCs w:val="20"/>
        </w:rPr>
        <w:t xml:space="preserve"> </w:t>
      </w:r>
      <w:r w:rsidRPr="00A87FE6">
        <w:rPr>
          <w:rFonts w:ascii="Times New Roman" w:eastAsia="Calibri" w:hAnsi="Times New Roman" w:cs="Times New Roman"/>
          <w:b/>
          <w:bCs/>
          <w:sz w:val="20"/>
          <w:szCs w:val="20"/>
        </w:rPr>
        <w:t xml:space="preserve">об отказе во внесении исправлений в результат предоставления </w:t>
      </w:r>
      <w:r w:rsidR="00EB54AF">
        <w:rPr>
          <w:rFonts w:ascii="Times New Roman" w:hAnsi="Times New Roman" w:cs="Times New Roman"/>
          <w:color w:val="191919"/>
          <w:sz w:val="20"/>
          <w:szCs w:val="20"/>
        </w:rPr>
        <w:t xml:space="preserve"> </w:t>
      </w:r>
      <w:r w:rsidRPr="00A87FE6">
        <w:rPr>
          <w:rFonts w:ascii="Times New Roman" w:eastAsia="Calibri" w:hAnsi="Times New Roman" w:cs="Times New Roman"/>
          <w:b/>
          <w:bCs/>
          <w:sz w:val="20"/>
          <w:szCs w:val="20"/>
        </w:rPr>
        <w:t xml:space="preserve">муниципальной услуги </w:t>
      </w:r>
      <w:r w:rsidRPr="00A87FE6">
        <w:rPr>
          <w:rFonts w:ascii="Times New Roman" w:eastAsia="Calibri" w:hAnsi="Times New Roman" w:cs="Times New Roman"/>
          <w:bCs/>
          <w:sz w:val="20"/>
          <w:szCs w:val="20"/>
        </w:rPr>
        <w:t>(выписку/справку/уведомление)</w:t>
      </w:r>
    </w:p>
    <w:p w14:paraId="0C645870" w14:textId="77777777" w:rsidR="00A87FE6" w:rsidRPr="00A87FE6" w:rsidRDefault="00A87FE6" w:rsidP="00A87FE6">
      <w:pPr>
        <w:autoSpaceDE w:val="0"/>
        <w:autoSpaceDN w:val="0"/>
        <w:adjustRightInd w:val="0"/>
        <w:spacing w:after="0" w:line="240" w:lineRule="auto"/>
        <w:jc w:val="both"/>
        <w:rPr>
          <w:rFonts w:ascii="Times New Roman" w:eastAsia="Calibri" w:hAnsi="Times New Roman" w:cs="Times New Roman"/>
          <w:sz w:val="20"/>
          <w:szCs w:val="20"/>
        </w:rPr>
      </w:pPr>
      <w:r w:rsidRPr="00A87FE6">
        <w:rPr>
          <w:rFonts w:ascii="Times New Roman" w:eastAsia="Calibri" w:hAnsi="Times New Roman" w:cs="Times New Roman"/>
          <w:sz w:val="20"/>
          <w:szCs w:val="20"/>
        </w:rPr>
        <w:t>"__" __________ 20___ г.</w:t>
      </w:r>
    </w:p>
    <w:p w14:paraId="7EB826BC" w14:textId="518BF78C" w:rsidR="00A87FE6" w:rsidRPr="00A87FE6" w:rsidRDefault="00EB54AF" w:rsidP="00A87FE6">
      <w:pPr>
        <w:autoSpaceDE w:val="0"/>
        <w:autoSpaceDN w:val="0"/>
        <w:adjustRightInd w:val="0"/>
        <w:spacing w:after="0" w:line="240" w:lineRule="auto"/>
        <w:jc w:val="both"/>
        <w:rPr>
          <w:rFonts w:ascii="Times New Roman" w:eastAsia="Calibri" w:hAnsi="Times New Roman" w:cs="Times New Roman"/>
          <w:bCs/>
          <w:sz w:val="20"/>
          <w:szCs w:val="20"/>
        </w:rPr>
      </w:pPr>
      <w:r w:rsidRPr="00A87FE6">
        <w:rPr>
          <w:rFonts w:ascii="Times New Roman" w:eastAsia="Calibri" w:hAnsi="Times New Roman" w:cs="Times New Roman"/>
          <w:sz w:val="20"/>
          <w:szCs w:val="20"/>
        </w:rPr>
        <w:t xml:space="preserve"> </w:t>
      </w:r>
      <w:r w:rsidR="00A87FE6" w:rsidRPr="00A87FE6">
        <w:rPr>
          <w:rFonts w:ascii="Times New Roman" w:eastAsia="Calibri" w:hAnsi="Times New Roman" w:cs="Times New Roman"/>
          <w:sz w:val="20"/>
          <w:szCs w:val="20"/>
        </w:rPr>
        <w:t>(наименование уполномоченного органа на выдачу результата предоставления муниципальной услуги)</w:t>
      </w:r>
      <w:r>
        <w:rPr>
          <w:rFonts w:ascii="Times New Roman" w:eastAsia="Calibri" w:hAnsi="Times New Roman" w:cs="Times New Roman"/>
          <w:bCs/>
          <w:sz w:val="20"/>
          <w:szCs w:val="20"/>
        </w:rPr>
        <w:t xml:space="preserve"> </w:t>
      </w:r>
      <w:r w:rsidR="00A87FE6" w:rsidRPr="00A87FE6">
        <w:rPr>
          <w:rFonts w:ascii="Times New Roman" w:eastAsia="Calibri" w:hAnsi="Times New Roman" w:cs="Times New Roman"/>
          <w:sz w:val="20"/>
          <w:szCs w:val="20"/>
        </w:rPr>
        <w:t>по результатам рассмотрения заявления об исправлении допущенных опечаток и ошибок в результате предоставления муниципальной услуги (</w:t>
      </w:r>
      <w:r w:rsidR="00A87FE6" w:rsidRPr="00A87FE6">
        <w:rPr>
          <w:rFonts w:ascii="Times New Roman" w:eastAsia="Calibri" w:hAnsi="Times New Roman" w:cs="Times New Roman"/>
          <w:bCs/>
          <w:sz w:val="20"/>
          <w:szCs w:val="20"/>
        </w:rPr>
        <w:t xml:space="preserve">выписка/справка/уведомление) </w:t>
      </w:r>
      <w:r w:rsidR="00A87FE6" w:rsidRPr="00A87FE6">
        <w:rPr>
          <w:rFonts w:ascii="Times New Roman" w:eastAsia="Calibri" w:hAnsi="Times New Roman" w:cs="Times New Roman"/>
          <w:sz w:val="20"/>
          <w:szCs w:val="20"/>
        </w:rPr>
        <w:t>от ________________ № ___ принято решение об отказе во внесении исправлений в результат предоставления муниципальной услуги (</w:t>
      </w:r>
      <w:r w:rsidR="00A87FE6" w:rsidRPr="00A87FE6">
        <w:rPr>
          <w:rFonts w:ascii="Times New Roman" w:eastAsia="Calibri" w:hAnsi="Times New Roman" w:cs="Times New Roman"/>
          <w:bCs/>
          <w:sz w:val="20"/>
          <w:szCs w:val="20"/>
        </w:rPr>
        <w:t>выписка/справка/уведомление)</w:t>
      </w:r>
    </w:p>
    <w:tbl>
      <w:tblPr>
        <w:tblW w:w="10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5761"/>
        <w:gridCol w:w="2946"/>
      </w:tblGrid>
      <w:tr w:rsidR="00A87FE6" w:rsidRPr="00A87FE6" w14:paraId="6D7D5190" w14:textId="77777777" w:rsidTr="00EB54AF">
        <w:tc>
          <w:tcPr>
            <w:tcW w:w="1872" w:type="dxa"/>
            <w:shd w:val="clear" w:color="auto" w:fill="auto"/>
          </w:tcPr>
          <w:p w14:paraId="79B2FD58" w14:textId="77777777" w:rsidR="00A87FE6" w:rsidRPr="00A87FE6" w:rsidRDefault="00A87FE6" w:rsidP="00A87FE6">
            <w:pPr>
              <w:autoSpaceDE w:val="0"/>
              <w:autoSpaceDN w:val="0"/>
              <w:adjustRightInd w:val="0"/>
              <w:spacing w:after="0" w:line="240" w:lineRule="auto"/>
              <w:jc w:val="both"/>
              <w:rPr>
                <w:rFonts w:ascii="Times New Roman" w:hAnsi="Times New Roman" w:cs="Times New Roman"/>
                <w:b/>
                <w:color w:val="191919"/>
                <w:sz w:val="20"/>
                <w:szCs w:val="20"/>
              </w:rPr>
            </w:pPr>
            <w:r w:rsidRPr="00A87FE6">
              <w:rPr>
                <w:rFonts w:ascii="Times New Roman" w:eastAsia="Calibri" w:hAnsi="Times New Roman" w:cs="Times New Roman"/>
                <w:sz w:val="20"/>
                <w:szCs w:val="20"/>
              </w:rPr>
              <w:t>№ пункта Административного регламента</w:t>
            </w:r>
          </w:p>
        </w:tc>
        <w:tc>
          <w:tcPr>
            <w:tcW w:w="5812" w:type="dxa"/>
            <w:shd w:val="clear" w:color="auto" w:fill="auto"/>
          </w:tcPr>
          <w:p w14:paraId="62AE0D55" w14:textId="77777777" w:rsidR="00A87FE6" w:rsidRPr="00A87FE6" w:rsidRDefault="00A87FE6" w:rsidP="00A87FE6">
            <w:pPr>
              <w:autoSpaceDE w:val="0"/>
              <w:autoSpaceDN w:val="0"/>
              <w:adjustRightInd w:val="0"/>
              <w:spacing w:after="0" w:line="240" w:lineRule="auto"/>
              <w:jc w:val="both"/>
              <w:rPr>
                <w:rFonts w:ascii="Times New Roman" w:hAnsi="Times New Roman" w:cs="Times New Roman"/>
                <w:b/>
                <w:color w:val="191919"/>
                <w:sz w:val="20"/>
                <w:szCs w:val="20"/>
              </w:rPr>
            </w:pPr>
            <w:r w:rsidRPr="00A87FE6">
              <w:rPr>
                <w:rFonts w:ascii="Times New Roman" w:eastAsia="Calibri" w:hAnsi="Times New Roman" w:cs="Times New Roman"/>
                <w:sz w:val="20"/>
                <w:szCs w:val="20"/>
              </w:rPr>
              <w:t>Наименование основания для отказа во внесении исправлений в результат предоставления муниципальной услуги (</w:t>
            </w:r>
            <w:r w:rsidRPr="00A87FE6">
              <w:rPr>
                <w:rFonts w:ascii="Times New Roman" w:eastAsia="Calibri" w:hAnsi="Times New Roman" w:cs="Times New Roman"/>
                <w:bCs/>
                <w:sz w:val="20"/>
                <w:szCs w:val="20"/>
              </w:rPr>
              <w:t>выписка/справка/уведомление</w:t>
            </w:r>
            <w:r w:rsidRPr="00A87FE6">
              <w:rPr>
                <w:rFonts w:ascii="Times New Roman" w:eastAsia="Calibri" w:hAnsi="Times New Roman" w:cs="Times New Roman"/>
                <w:sz w:val="20"/>
                <w:szCs w:val="20"/>
              </w:rPr>
              <w:t>) в соответствии с Административным регламентом</w:t>
            </w:r>
          </w:p>
        </w:tc>
        <w:tc>
          <w:tcPr>
            <w:tcW w:w="2976" w:type="dxa"/>
            <w:shd w:val="clear" w:color="auto" w:fill="auto"/>
          </w:tcPr>
          <w:p w14:paraId="4A42532A" w14:textId="77777777" w:rsidR="00A87FE6" w:rsidRPr="00A87FE6" w:rsidRDefault="00A87FE6" w:rsidP="00A87FE6">
            <w:pPr>
              <w:autoSpaceDE w:val="0"/>
              <w:autoSpaceDN w:val="0"/>
              <w:adjustRightInd w:val="0"/>
              <w:spacing w:after="0" w:line="240" w:lineRule="auto"/>
              <w:jc w:val="both"/>
              <w:rPr>
                <w:rFonts w:ascii="Times New Roman" w:hAnsi="Times New Roman" w:cs="Times New Roman"/>
                <w:b/>
                <w:color w:val="191919"/>
                <w:sz w:val="20"/>
                <w:szCs w:val="20"/>
              </w:rPr>
            </w:pPr>
            <w:r w:rsidRPr="00A87FE6">
              <w:rPr>
                <w:rFonts w:ascii="Times New Roman" w:eastAsia="Calibri" w:hAnsi="Times New Roman" w:cs="Times New Roman"/>
                <w:sz w:val="20"/>
                <w:szCs w:val="20"/>
              </w:rPr>
              <w:t>Разъяснение причин отказа во внесении исправлений</w:t>
            </w:r>
          </w:p>
        </w:tc>
      </w:tr>
      <w:tr w:rsidR="00A87FE6" w:rsidRPr="00A87FE6" w14:paraId="270431CF" w14:textId="77777777" w:rsidTr="00EB54AF">
        <w:tc>
          <w:tcPr>
            <w:tcW w:w="1872" w:type="dxa"/>
            <w:shd w:val="clear" w:color="auto" w:fill="auto"/>
          </w:tcPr>
          <w:p w14:paraId="7BAF034F" w14:textId="77777777" w:rsidR="00A87FE6" w:rsidRPr="00A87FE6" w:rsidRDefault="00A87FE6" w:rsidP="00A87FE6">
            <w:pPr>
              <w:autoSpaceDE w:val="0"/>
              <w:autoSpaceDN w:val="0"/>
              <w:adjustRightInd w:val="0"/>
              <w:spacing w:after="0" w:line="240" w:lineRule="auto"/>
              <w:jc w:val="both"/>
              <w:rPr>
                <w:rFonts w:ascii="Times New Roman" w:hAnsi="Times New Roman" w:cs="Times New Roman"/>
                <w:b/>
                <w:color w:val="191919"/>
                <w:sz w:val="20"/>
                <w:szCs w:val="20"/>
              </w:rPr>
            </w:pPr>
          </w:p>
        </w:tc>
        <w:tc>
          <w:tcPr>
            <w:tcW w:w="5812" w:type="dxa"/>
            <w:shd w:val="clear" w:color="auto" w:fill="auto"/>
          </w:tcPr>
          <w:p w14:paraId="041EF39A" w14:textId="77777777" w:rsidR="00A87FE6" w:rsidRPr="00A87FE6" w:rsidRDefault="00A87FE6" w:rsidP="00A87FE6">
            <w:pPr>
              <w:autoSpaceDE w:val="0"/>
              <w:autoSpaceDN w:val="0"/>
              <w:adjustRightInd w:val="0"/>
              <w:spacing w:after="0" w:line="240" w:lineRule="auto"/>
              <w:jc w:val="both"/>
              <w:rPr>
                <w:rFonts w:ascii="Times New Roman" w:hAnsi="Times New Roman" w:cs="Times New Roman"/>
                <w:b/>
                <w:color w:val="191919"/>
                <w:sz w:val="20"/>
                <w:szCs w:val="20"/>
              </w:rPr>
            </w:pPr>
          </w:p>
        </w:tc>
        <w:tc>
          <w:tcPr>
            <w:tcW w:w="2976" w:type="dxa"/>
            <w:shd w:val="clear" w:color="auto" w:fill="auto"/>
          </w:tcPr>
          <w:p w14:paraId="3273FED6" w14:textId="77777777" w:rsidR="00A87FE6" w:rsidRPr="00A87FE6" w:rsidRDefault="00A87FE6" w:rsidP="00A87FE6">
            <w:pPr>
              <w:autoSpaceDE w:val="0"/>
              <w:autoSpaceDN w:val="0"/>
              <w:adjustRightInd w:val="0"/>
              <w:spacing w:after="0" w:line="240" w:lineRule="auto"/>
              <w:jc w:val="both"/>
              <w:rPr>
                <w:rFonts w:ascii="Times New Roman" w:hAnsi="Times New Roman" w:cs="Times New Roman"/>
                <w:b/>
                <w:color w:val="191919"/>
                <w:sz w:val="20"/>
                <w:szCs w:val="20"/>
              </w:rPr>
            </w:pPr>
          </w:p>
        </w:tc>
      </w:tr>
    </w:tbl>
    <w:p w14:paraId="42B8B989" w14:textId="581196BC" w:rsidR="00A87FE6" w:rsidRPr="00A87FE6" w:rsidRDefault="00A87FE6" w:rsidP="00A87FE6">
      <w:pPr>
        <w:autoSpaceDE w:val="0"/>
        <w:autoSpaceDN w:val="0"/>
        <w:adjustRightInd w:val="0"/>
        <w:spacing w:after="0" w:line="240" w:lineRule="auto"/>
        <w:jc w:val="both"/>
        <w:rPr>
          <w:rFonts w:ascii="Times New Roman" w:eastAsia="Calibri" w:hAnsi="Times New Roman" w:cs="Times New Roman"/>
          <w:sz w:val="20"/>
          <w:szCs w:val="20"/>
        </w:rPr>
      </w:pPr>
      <w:r w:rsidRPr="00A87FE6">
        <w:rPr>
          <w:rFonts w:ascii="Times New Roman" w:eastAsia="Calibri" w:hAnsi="Times New Roman" w:cs="Times New Roman"/>
          <w:sz w:val="20"/>
          <w:szCs w:val="20"/>
        </w:rPr>
        <w:t>Вы вправе повторно обратиться с заявлением об исправлении допущенных опечаток и ошибок в результат предоставления муниципальной услуги (</w:t>
      </w:r>
      <w:r w:rsidRPr="00A87FE6">
        <w:rPr>
          <w:rFonts w:ascii="Times New Roman" w:eastAsia="Calibri" w:hAnsi="Times New Roman" w:cs="Times New Roman"/>
          <w:bCs/>
          <w:sz w:val="20"/>
          <w:szCs w:val="20"/>
        </w:rPr>
        <w:t>выписка/справка/уведомление</w:t>
      </w:r>
      <w:r w:rsidRPr="00A87FE6">
        <w:rPr>
          <w:rFonts w:ascii="Times New Roman" w:eastAsia="Calibri" w:hAnsi="Times New Roman" w:cs="Times New Roman"/>
          <w:sz w:val="20"/>
          <w:szCs w:val="20"/>
        </w:rPr>
        <w:t>) после устранения указанных нарушений.</w:t>
      </w:r>
      <w:r w:rsidR="00EB54AF">
        <w:rPr>
          <w:rFonts w:ascii="Times New Roman" w:eastAsia="Calibri" w:hAnsi="Times New Roman" w:cs="Times New Roman"/>
          <w:sz w:val="20"/>
          <w:szCs w:val="20"/>
        </w:rPr>
        <w:t xml:space="preserve"> </w:t>
      </w:r>
      <w:r w:rsidRPr="00A87FE6">
        <w:rPr>
          <w:rFonts w:ascii="Times New Roman" w:eastAsia="Calibri" w:hAnsi="Times New Roman" w:cs="Times New Roman"/>
          <w:sz w:val="20"/>
          <w:szCs w:val="20"/>
        </w:rPr>
        <w:t>Данный отказ может быть обжалован в досудебном порядке путем направления жалобы в __________________________________________________,</w:t>
      </w:r>
    </w:p>
    <w:p w14:paraId="33B64273" w14:textId="1DB749E1" w:rsidR="00A87FE6" w:rsidRPr="00A87FE6" w:rsidRDefault="00A87FE6" w:rsidP="00A87FE6">
      <w:pPr>
        <w:autoSpaceDE w:val="0"/>
        <w:autoSpaceDN w:val="0"/>
        <w:adjustRightInd w:val="0"/>
        <w:spacing w:after="0" w:line="240" w:lineRule="auto"/>
        <w:jc w:val="both"/>
        <w:rPr>
          <w:rFonts w:ascii="Times New Roman" w:eastAsia="Calibri" w:hAnsi="Times New Roman" w:cs="Times New Roman"/>
          <w:sz w:val="20"/>
          <w:szCs w:val="20"/>
        </w:rPr>
      </w:pPr>
      <w:r w:rsidRPr="00A87FE6">
        <w:rPr>
          <w:rFonts w:ascii="Times New Roman" w:eastAsia="Calibri" w:hAnsi="Times New Roman" w:cs="Times New Roman"/>
          <w:sz w:val="20"/>
          <w:szCs w:val="20"/>
        </w:rPr>
        <w:t>а также в судебном порядке.</w:t>
      </w:r>
      <w:r w:rsidR="00EB54AF">
        <w:rPr>
          <w:rFonts w:ascii="Times New Roman" w:eastAsia="Calibri" w:hAnsi="Times New Roman" w:cs="Times New Roman"/>
          <w:sz w:val="20"/>
          <w:szCs w:val="20"/>
        </w:rPr>
        <w:t xml:space="preserve"> </w:t>
      </w:r>
      <w:r w:rsidRPr="00A87FE6">
        <w:rPr>
          <w:rFonts w:ascii="Times New Roman" w:eastAsia="Calibri" w:hAnsi="Times New Roman" w:cs="Times New Roman"/>
          <w:sz w:val="20"/>
          <w:szCs w:val="20"/>
        </w:rPr>
        <w:t>Дополнительно информируем: ____________________________________________________.</w:t>
      </w:r>
    </w:p>
    <w:p w14:paraId="722010AA" w14:textId="77777777" w:rsidR="00A87FE6" w:rsidRPr="00A87FE6" w:rsidRDefault="00A87FE6" w:rsidP="00A87FE6">
      <w:pPr>
        <w:autoSpaceDE w:val="0"/>
        <w:autoSpaceDN w:val="0"/>
        <w:adjustRightInd w:val="0"/>
        <w:spacing w:after="0" w:line="240" w:lineRule="auto"/>
        <w:jc w:val="both"/>
        <w:rPr>
          <w:rFonts w:ascii="Times New Roman" w:eastAsia="Calibri" w:hAnsi="Times New Roman" w:cs="Times New Roman"/>
          <w:sz w:val="20"/>
          <w:szCs w:val="20"/>
        </w:rPr>
      </w:pPr>
      <w:r w:rsidRPr="00A87FE6">
        <w:rPr>
          <w:rFonts w:ascii="Times New Roman" w:eastAsia="Calibri" w:hAnsi="Times New Roman" w:cs="Times New Roman"/>
          <w:sz w:val="20"/>
          <w:szCs w:val="20"/>
        </w:rPr>
        <w:t>(указывается информация, необходимая для устранения причин отказа во внесении исправлений в результат предоставления муниципальной услуги (</w:t>
      </w:r>
      <w:r w:rsidRPr="00A87FE6">
        <w:rPr>
          <w:rFonts w:ascii="Times New Roman" w:eastAsia="Calibri" w:hAnsi="Times New Roman" w:cs="Times New Roman"/>
          <w:bCs/>
          <w:sz w:val="20"/>
          <w:szCs w:val="20"/>
        </w:rPr>
        <w:t>выписка/справка/уведомление</w:t>
      </w:r>
      <w:r w:rsidRPr="00A87FE6">
        <w:rPr>
          <w:rFonts w:ascii="Times New Roman" w:eastAsia="Calibri" w:hAnsi="Times New Roman" w:cs="Times New Roman"/>
          <w:sz w:val="20"/>
          <w:szCs w:val="20"/>
        </w:rPr>
        <w:t>), а также иная дополнительная информация при наличии)</w:t>
      </w:r>
    </w:p>
    <w:tbl>
      <w:tblPr>
        <w:tblW w:w="10260" w:type="dxa"/>
        <w:tblInd w:w="-354" w:type="dxa"/>
        <w:tblLook w:val="01E0" w:firstRow="1" w:lastRow="1" w:firstColumn="1" w:lastColumn="1" w:noHBand="0" w:noVBand="0"/>
      </w:tblPr>
      <w:tblGrid>
        <w:gridCol w:w="3896"/>
        <w:gridCol w:w="2627"/>
        <w:gridCol w:w="3737"/>
      </w:tblGrid>
      <w:tr w:rsidR="00A87FE6" w:rsidRPr="00A87FE6" w14:paraId="773B8AB9" w14:textId="77777777" w:rsidTr="00A87FE6">
        <w:tc>
          <w:tcPr>
            <w:tcW w:w="3896" w:type="dxa"/>
          </w:tcPr>
          <w:p w14:paraId="12675C87" w14:textId="77777777" w:rsidR="00A87FE6" w:rsidRPr="00A87FE6" w:rsidRDefault="00A87FE6" w:rsidP="00A87FE6">
            <w:pPr>
              <w:autoSpaceDE w:val="0"/>
              <w:autoSpaceDN w:val="0"/>
              <w:adjustRightInd w:val="0"/>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 xml:space="preserve">         Должность лица,          подписывающего</w:t>
            </w:r>
          </w:p>
        </w:tc>
        <w:tc>
          <w:tcPr>
            <w:tcW w:w="2627" w:type="dxa"/>
          </w:tcPr>
          <w:p w14:paraId="417E1AF8" w14:textId="77777777" w:rsidR="00A87FE6" w:rsidRPr="00A87FE6" w:rsidRDefault="00A87FE6" w:rsidP="00A87FE6">
            <w:pPr>
              <w:autoSpaceDE w:val="0"/>
              <w:autoSpaceDN w:val="0"/>
              <w:adjustRightInd w:val="0"/>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______________</w:t>
            </w:r>
          </w:p>
          <w:p w14:paraId="1DDD70D7" w14:textId="77777777" w:rsidR="00A87FE6" w:rsidRPr="00A87FE6" w:rsidRDefault="00A87FE6" w:rsidP="00A87FE6">
            <w:pPr>
              <w:autoSpaceDE w:val="0"/>
              <w:autoSpaceDN w:val="0"/>
              <w:adjustRightInd w:val="0"/>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(подпись)</w:t>
            </w:r>
          </w:p>
        </w:tc>
        <w:tc>
          <w:tcPr>
            <w:tcW w:w="3737" w:type="dxa"/>
          </w:tcPr>
          <w:p w14:paraId="266477F7" w14:textId="77777777" w:rsidR="00A87FE6" w:rsidRPr="00A87FE6" w:rsidRDefault="00A87FE6" w:rsidP="00A87FE6">
            <w:pPr>
              <w:autoSpaceDE w:val="0"/>
              <w:autoSpaceDN w:val="0"/>
              <w:adjustRightInd w:val="0"/>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_______________________</w:t>
            </w:r>
          </w:p>
          <w:p w14:paraId="775AF37A" w14:textId="77777777" w:rsidR="00A87FE6" w:rsidRPr="00A87FE6" w:rsidRDefault="00A87FE6" w:rsidP="00A87FE6">
            <w:pPr>
              <w:autoSpaceDE w:val="0"/>
              <w:autoSpaceDN w:val="0"/>
              <w:adjustRightInd w:val="0"/>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(расшифровка подписи)</w:t>
            </w:r>
          </w:p>
        </w:tc>
      </w:tr>
    </w:tbl>
    <w:p w14:paraId="23553160" w14:textId="43785DD1" w:rsidR="00A87FE6" w:rsidRPr="00EB54AF" w:rsidRDefault="00A87FE6" w:rsidP="00EB54AF">
      <w:pPr>
        <w:pStyle w:val="ConsPlusNormal"/>
        <w:jc w:val="both"/>
        <w:rPr>
          <w:rFonts w:ascii="Times New Roman" w:hAnsi="Times New Roman"/>
          <w:color w:val="191919"/>
          <w:sz w:val="20"/>
          <w:szCs w:val="20"/>
        </w:rPr>
      </w:pPr>
      <w:r w:rsidRPr="00A87FE6">
        <w:rPr>
          <w:rFonts w:ascii="Times New Roman" w:hAnsi="Times New Roman"/>
          <w:color w:val="191919"/>
          <w:sz w:val="20"/>
          <w:szCs w:val="20"/>
        </w:rPr>
        <w:t>Ф.И.О. исполнителя</w:t>
      </w:r>
      <w:r w:rsidR="00EB54AF">
        <w:rPr>
          <w:rFonts w:ascii="Times New Roman" w:hAnsi="Times New Roman"/>
          <w:color w:val="191919"/>
          <w:sz w:val="20"/>
          <w:szCs w:val="20"/>
        </w:rPr>
        <w:t xml:space="preserve"> </w:t>
      </w:r>
      <w:r w:rsidRPr="00A87FE6">
        <w:rPr>
          <w:rFonts w:ascii="Times New Roman" w:hAnsi="Times New Roman"/>
          <w:color w:val="191919"/>
          <w:sz w:val="20"/>
          <w:szCs w:val="20"/>
        </w:rPr>
        <w:t>№ телефона</w:t>
      </w:r>
      <w:r w:rsidR="00EB54AF">
        <w:rPr>
          <w:rFonts w:ascii="Times New Roman" w:hAnsi="Times New Roman"/>
          <w:color w:val="191919"/>
          <w:sz w:val="20"/>
          <w:szCs w:val="20"/>
        </w:rPr>
        <w:t xml:space="preserve"> </w:t>
      </w:r>
      <w:r w:rsidRPr="00A87FE6">
        <w:rPr>
          <w:rFonts w:ascii="Times New Roman" w:hAnsi="Times New Roman" w:cs="Times New Roman"/>
          <w:color w:val="191919"/>
          <w:sz w:val="20"/>
          <w:szCs w:val="20"/>
        </w:rPr>
        <w:t>Приложение № 13</w:t>
      </w:r>
      <w:r w:rsidR="00EB54AF">
        <w:rPr>
          <w:rFonts w:ascii="Times New Roman" w:hAnsi="Times New Roman" w:cs="Times New Roman"/>
          <w:color w:val="191919"/>
          <w:sz w:val="20"/>
          <w:szCs w:val="20"/>
        </w:rPr>
        <w:t xml:space="preserve"> </w:t>
      </w:r>
      <w:r w:rsidRPr="00A87FE6">
        <w:rPr>
          <w:rFonts w:ascii="Times New Roman" w:hAnsi="Times New Roman" w:cs="Times New Roman"/>
          <w:color w:val="191919"/>
          <w:sz w:val="20"/>
          <w:szCs w:val="20"/>
        </w:rPr>
        <w:t>к административному регламенту предоставления муниципальной услуги</w:t>
      </w:r>
      <w:r w:rsidR="00EB54AF">
        <w:rPr>
          <w:rFonts w:ascii="Times New Roman" w:hAnsi="Times New Roman" w:cs="Times New Roman"/>
          <w:color w:val="191919"/>
          <w:sz w:val="20"/>
          <w:szCs w:val="20"/>
        </w:rPr>
        <w:t xml:space="preserve"> </w:t>
      </w:r>
      <w:r w:rsidRPr="00A87FE6">
        <w:rPr>
          <w:rFonts w:ascii="Times New Roman" w:eastAsia="Calibri" w:hAnsi="Times New Roman" w:cs="Times New Roman"/>
          <w:b/>
          <w:bCs/>
          <w:sz w:val="20"/>
          <w:szCs w:val="20"/>
        </w:rPr>
        <w:t>З А Я В Л Е Н И Е</w:t>
      </w:r>
      <w:r w:rsidR="00EB54AF">
        <w:rPr>
          <w:rFonts w:ascii="Times New Roman" w:eastAsia="Calibri" w:hAnsi="Times New Roman" w:cs="Times New Roman"/>
          <w:b/>
          <w:bCs/>
          <w:sz w:val="20"/>
          <w:szCs w:val="20"/>
        </w:rPr>
        <w:t xml:space="preserve"> </w:t>
      </w:r>
      <w:r w:rsidRPr="00A87FE6">
        <w:rPr>
          <w:rFonts w:ascii="Times New Roman" w:eastAsia="Calibri" w:hAnsi="Times New Roman" w:cs="Times New Roman"/>
          <w:b/>
          <w:bCs/>
          <w:sz w:val="20"/>
          <w:szCs w:val="20"/>
        </w:rPr>
        <w:t>о выдаче дубликата результата предоставления</w:t>
      </w:r>
      <w:r w:rsidR="00EB54AF">
        <w:rPr>
          <w:rFonts w:ascii="Times New Roman" w:eastAsia="Calibri" w:hAnsi="Times New Roman" w:cs="Times New Roman"/>
          <w:b/>
          <w:bCs/>
          <w:sz w:val="20"/>
          <w:szCs w:val="20"/>
        </w:rPr>
        <w:t xml:space="preserve"> </w:t>
      </w:r>
      <w:r w:rsidRPr="00A87FE6">
        <w:rPr>
          <w:rFonts w:ascii="Times New Roman" w:eastAsia="Calibri" w:hAnsi="Times New Roman" w:cs="Times New Roman"/>
          <w:b/>
          <w:bCs/>
          <w:sz w:val="20"/>
          <w:szCs w:val="20"/>
        </w:rPr>
        <w:t xml:space="preserve">муниципальной услуги </w:t>
      </w:r>
      <w:r w:rsidRPr="00A87FE6">
        <w:rPr>
          <w:rFonts w:ascii="Times New Roman" w:eastAsia="Calibri" w:hAnsi="Times New Roman" w:cs="Times New Roman"/>
          <w:bCs/>
          <w:sz w:val="20"/>
          <w:szCs w:val="20"/>
        </w:rPr>
        <w:t>(выписку/справку/уведомление)</w:t>
      </w:r>
    </w:p>
    <w:p w14:paraId="2CF21219" w14:textId="700A03A2" w:rsidR="00A87FE6" w:rsidRPr="00A87FE6" w:rsidRDefault="00A87FE6" w:rsidP="00A87FE6">
      <w:pPr>
        <w:autoSpaceDE w:val="0"/>
        <w:autoSpaceDN w:val="0"/>
        <w:adjustRightInd w:val="0"/>
        <w:spacing w:after="0" w:line="240" w:lineRule="auto"/>
        <w:jc w:val="both"/>
        <w:rPr>
          <w:rFonts w:ascii="Times New Roman" w:eastAsia="Calibri" w:hAnsi="Times New Roman" w:cs="Times New Roman"/>
          <w:sz w:val="20"/>
          <w:szCs w:val="20"/>
        </w:rPr>
      </w:pPr>
      <w:r w:rsidRPr="00A87FE6">
        <w:rPr>
          <w:rFonts w:ascii="Times New Roman" w:eastAsia="Calibri" w:hAnsi="Times New Roman" w:cs="Times New Roman"/>
          <w:sz w:val="20"/>
          <w:szCs w:val="20"/>
        </w:rPr>
        <w:t>________________________________________________________________________________</w:t>
      </w:r>
    </w:p>
    <w:p w14:paraId="5DAD223F" w14:textId="77777777" w:rsidR="00A87FE6" w:rsidRPr="00A87FE6" w:rsidRDefault="00A87FE6" w:rsidP="00A87FE6">
      <w:pPr>
        <w:autoSpaceDE w:val="0"/>
        <w:autoSpaceDN w:val="0"/>
        <w:adjustRightInd w:val="0"/>
        <w:spacing w:after="0" w:line="240" w:lineRule="auto"/>
        <w:jc w:val="both"/>
        <w:rPr>
          <w:rFonts w:ascii="Times New Roman" w:eastAsia="Calibri" w:hAnsi="Times New Roman" w:cs="Times New Roman"/>
          <w:bCs/>
          <w:sz w:val="20"/>
          <w:szCs w:val="20"/>
        </w:rPr>
      </w:pPr>
      <w:r w:rsidRPr="00A87FE6">
        <w:rPr>
          <w:rFonts w:ascii="Times New Roman" w:eastAsia="Calibri" w:hAnsi="Times New Roman" w:cs="Times New Roman"/>
          <w:sz w:val="20"/>
          <w:szCs w:val="20"/>
        </w:rPr>
        <w:t>(наименование уполномоченного органа на выдачу результата предоставления муниципальной услуги)</w:t>
      </w:r>
    </w:p>
    <w:p w14:paraId="5607AA92" w14:textId="77777777" w:rsidR="00A87FE6" w:rsidRPr="00A87FE6" w:rsidRDefault="00A87FE6" w:rsidP="00A87FE6">
      <w:pPr>
        <w:autoSpaceDE w:val="0"/>
        <w:autoSpaceDN w:val="0"/>
        <w:adjustRightInd w:val="0"/>
        <w:spacing w:after="0" w:line="240" w:lineRule="auto"/>
        <w:jc w:val="both"/>
        <w:rPr>
          <w:rFonts w:ascii="Times New Roman" w:hAnsi="Times New Roman" w:cs="Times New Roman"/>
          <w:b/>
          <w:color w:val="191919"/>
          <w:sz w:val="20"/>
          <w:szCs w:val="20"/>
        </w:rPr>
      </w:pPr>
    </w:p>
    <w:p w14:paraId="7F277B27" w14:textId="77777777" w:rsidR="00A87FE6" w:rsidRPr="00A87FE6" w:rsidRDefault="00A87FE6" w:rsidP="00A87FE6">
      <w:pPr>
        <w:shd w:val="clear" w:color="auto" w:fill="FFFFFF"/>
        <w:spacing w:after="0" w:line="240" w:lineRule="auto"/>
        <w:jc w:val="both"/>
        <w:rPr>
          <w:rFonts w:ascii="Times New Roman" w:hAnsi="Times New Roman" w:cs="Times New Roman"/>
          <w:color w:val="191919"/>
          <w:sz w:val="20"/>
          <w:szCs w:val="20"/>
        </w:rPr>
      </w:pPr>
      <w:r w:rsidRPr="00A87FE6">
        <w:rPr>
          <w:rFonts w:ascii="Times New Roman" w:eastAsia="Calibri" w:hAnsi="Times New Roman" w:cs="Times New Roman"/>
          <w:sz w:val="20"/>
          <w:szCs w:val="20"/>
        </w:rPr>
        <w:t>Прошу выдать дубликат</w:t>
      </w:r>
      <w:r w:rsidRPr="00A87FE6">
        <w:rPr>
          <w:rFonts w:ascii="Times New Roman" w:eastAsia="Calibri" w:hAnsi="Times New Roman" w:cs="Times New Roman"/>
          <w:bCs/>
          <w:sz w:val="20"/>
          <w:szCs w:val="20"/>
        </w:rPr>
        <w:t xml:space="preserve"> результата предоставления муниципальной услуги </w:t>
      </w:r>
      <w:r w:rsidRPr="00A87FE6">
        <w:rPr>
          <w:rFonts w:ascii="Times New Roman" w:hAnsi="Times New Roman" w:cs="Times New Roman"/>
          <w:color w:val="191919"/>
          <w:sz w:val="20"/>
          <w:szCs w:val="20"/>
        </w:rPr>
        <w:t>(</w:t>
      </w:r>
      <w:r w:rsidRPr="00A87FE6">
        <w:rPr>
          <w:rFonts w:ascii="Times New Roman" w:hAnsi="Times New Roman" w:cs="Times New Roman"/>
          <w:color w:val="191919"/>
          <w:sz w:val="20"/>
          <w:szCs w:val="20"/>
          <w:lang w:val="en-US"/>
        </w:rPr>
        <w:t>V</w:t>
      </w:r>
      <w:r w:rsidRPr="00A87FE6">
        <w:rPr>
          <w:rFonts w:ascii="Times New Roman" w:hAnsi="Times New Roman" w:cs="Times New Roman"/>
          <w:color w:val="191919"/>
          <w:sz w:val="20"/>
          <w:szCs w:val="20"/>
        </w:rPr>
        <w:t xml:space="preserve">): </w:t>
      </w:r>
    </w:p>
    <w:p w14:paraId="28AC7863" w14:textId="77777777" w:rsidR="00A87FE6" w:rsidRPr="00A87FE6" w:rsidRDefault="00A87FE6" w:rsidP="00A87FE6">
      <w:pPr>
        <w:shd w:val="clear" w:color="auto" w:fill="FFFFFF"/>
        <w:spacing w:after="0" w:line="240" w:lineRule="auto"/>
        <w:jc w:val="both"/>
        <w:rPr>
          <w:rFonts w:ascii="Times New Roman" w:hAnsi="Times New Roman" w:cs="Times New Roman"/>
          <w:color w:val="191919"/>
          <w:sz w:val="20"/>
          <w:szCs w:val="20"/>
        </w:rPr>
      </w:pPr>
      <w:r w:rsidRPr="00A87FE6">
        <w:rPr>
          <w:rFonts w:ascii="Times New Roman" w:hAnsi="Times New Roman" w:cs="Times New Roman"/>
          <w:noProof/>
          <w:color w:val="191919"/>
          <w:sz w:val="20"/>
          <w:szCs w:val="20"/>
        </w:rPr>
        <mc:AlternateContent>
          <mc:Choice Requires="wps">
            <w:drawing>
              <wp:anchor distT="0" distB="0" distL="114300" distR="114300" simplePos="0" relativeHeight="251821056" behindDoc="0" locked="0" layoutInCell="1" allowOverlap="1" wp14:anchorId="4D9A354D" wp14:editId="2FFB97DA">
                <wp:simplePos x="0" y="0"/>
                <wp:positionH relativeFrom="column">
                  <wp:posOffset>977265</wp:posOffset>
                </wp:positionH>
                <wp:positionV relativeFrom="paragraph">
                  <wp:posOffset>31750</wp:posOffset>
                </wp:positionV>
                <wp:extent cx="180975" cy="152400"/>
                <wp:effectExtent l="9525" t="5715" r="9525" b="13335"/>
                <wp:wrapNone/>
                <wp:docPr id="148" name="Прямоугольник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113B9" id="Прямоугольник 148" o:spid="_x0000_s1026" style="position:absolute;margin-left:76.95pt;margin-top:2.5pt;width:14.25pt;height:1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MgSQIAAFAEAAAOAAAAZHJzL2Uyb0RvYy54bWysVM1u1DAQviPxDpbvNMlql3ajzVZVSxFS&#10;gUqFB/A6TmLh2Gbs3Ww5IXGtxCPwEFwQP32G7BsxdrbLFjghcrA8nvHnme+byex43SqyEuCk0QXN&#10;DlJKhOamlLou6OtX54+OKHGe6ZIpo0VBr4Wjx/OHD2adzcXINEaVAgiCaJd3tqCN9zZPEscb0TJ3&#10;YKzQ6KwMtMyjCXVSAusQvVXJKE0fJ52B0oLhwjk8PRucdB7xq0pw/7KqnPBEFRRz83GFuC7Cmsxn&#10;LK+B2UbybRrsH7JomdT46A7qjHlGliD/gGolB+NM5Q+4aRNTVZKLWANWk6W/VXPVMCtiLUiOszua&#10;3P+D5S9Wl0BkidqNUSrNWhSp/7R5v/nYf+9vNx/6z/1t/21z0//ov/RfSYhCzjrrcrx6ZS8hVO3s&#10;heFvHNHmtGG6FicApmsEKzHTLMQn9y4Ew+FVsuiemxIfZEtvIn3rCtoAiMSQdVTpeqeSWHvC8TA7&#10;SqeHE0o4urLJaJxGFROW31224PxTYVoSNgUFbIIIzlYXzodkWH4XEpM3SpbnUqloQL04VUBWDBvm&#10;PH4xf6xxP0xp0hV0OhlNIvI9n9uHSOP3N4hWeux8JduCHu2CWB5Ye6LL2JeeSTXsMWWltzQG5gYF&#10;Fqa8RhbBDG2NY4ibxsA7Sjps6YK6t0sGghL1TKMS02w8DjMQjfHkcIQG7HsW+x6mOUIV1FMybE/9&#10;MDdLC7Ju8KUs1q7NCapXychsUHbIapsstm0kfDtiYS727Rj160cw/wkAAP//AwBQSwMEFAAGAAgA&#10;AAAhADoOEpfdAAAACAEAAA8AAABkcnMvZG93bnJldi54bWxMj8FOwzAQRO9I/IO1SNyoTUpRE+JU&#10;CFQkjm164baJlyQQr6PYaQNfj3sqx9GMZt7km9n24kij7xxruF8oEMS1Mx03Gg7l9m4Nwgdkg71j&#10;0vBDHjbF9VWOmXEn3tFxHxoRS9hnqKENYcik9HVLFv3CDcTR+3SjxRDl2Egz4imW214mSj1Kix3H&#10;hRYHemmp/t5PVkPVJQf83ZVvyqbbZXify6/p41Xr25v5+QlEoDlcwnDGj+hQRKbKTWy86KNeLdMY&#10;1bCKl87+OnkAUWlIUgWyyOX/A8UfAAAA//8DAFBLAQItABQABgAIAAAAIQC2gziS/gAAAOEBAAAT&#10;AAAAAAAAAAAAAAAAAAAAAABbQ29udGVudF9UeXBlc10ueG1sUEsBAi0AFAAGAAgAAAAhADj9If/W&#10;AAAAlAEAAAsAAAAAAAAAAAAAAAAALwEAAF9yZWxzLy5yZWxzUEsBAi0AFAAGAAgAAAAhAEYUgyBJ&#10;AgAAUAQAAA4AAAAAAAAAAAAAAAAALgIAAGRycy9lMm9Eb2MueG1sUEsBAi0AFAAGAAgAAAAhADoO&#10;EpfdAAAACAEAAA8AAAAAAAAAAAAAAAAAowQAAGRycy9kb3ducmV2LnhtbFBLBQYAAAAABAAEAPMA&#10;AACtBQAAAAA=&#10;"/>
            </w:pict>
          </mc:Fallback>
        </mc:AlternateContent>
      </w:r>
      <w:r w:rsidRPr="00A87FE6">
        <w:rPr>
          <w:rFonts w:ascii="Times New Roman" w:hAnsi="Times New Roman" w:cs="Times New Roman"/>
          <w:noProof/>
          <w:color w:val="191919"/>
          <w:sz w:val="20"/>
          <w:szCs w:val="20"/>
        </w:rPr>
        <mc:AlternateContent>
          <mc:Choice Requires="wps">
            <w:drawing>
              <wp:anchor distT="0" distB="0" distL="114300" distR="114300" simplePos="0" relativeHeight="251822080" behindDoc="0" locked="0" layoutInCell="1" allowOverlap="1" wp14:anchorId="61FD479B" wp14:editId="4CB0F51A">
                <wp:simplePos x="0" y="0"/>
                <wp:positionH relativeFrom="column">
                  <wp:posOffset>1977390</wp:posOffset>
                </wp:positionH>
                <wp:positionV relativeFrom="paragraph">
                  <wp:posOffset>31750</wp:posOffset>
                </wp:positionV>
                <wp:extent cx="180975" cy="152400"/>
                <wp:effectExtent l="9525" t="5715" r="9525" b="13335"/>
                <wp:wrapNone/>
                <wp:docPr id="149" name="Прямоугольник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DABF2" id="Прямоугольник 149" o:spid="_x0000_s1026" style="position:absolute;margin-left:155.7pt;margin-top:2.5pt;width:14.25pt;height:1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y/ZSgIAAFAEAAAOAAAAZHJzL2Uyb0RvYy54bWysVM2O0zAQviPxDpbvbJKqZbdR09WqSxHS&#10;AistPIDrOI2FY5ux23Q5IXFdiUfgIbggfvYZ0jdi7HRLFzghcrA8nvHnb76ZyeR00yiyFuCk0QXN&#10;jlJKhOamlHpZ0Nev5o9OKHGe6ZIpo0VBr4Wjp9OHDyatzcXA1EaVAgiCaJe3tqC19zZPEsdr0TB3&#10;ZKzQ6KwMNMyjCcukBNYieqOSQZo+TloDpQXDhXN4et476TTiV5Xg/mVVOeGJKihy83GFuC7Cmkwn&#10;LF8Cs7XkOxrsH1g0TGp8dA91zjwjK5B/QDWSg3Gm8kfcNImpKslFzAGzydLfsrmqmRUxFxTH2b1M&#10;7v/B8hfrSyCyxNoNx5Ro1mCRuk/b99uP3ffudvuh+9zddt+2N92P7kv3lYQo1Ky1LserV/YSQtbO&#10;Xhj+xhFtZjXTS3EGYNpasBKZZiE+uXchGA6vkkX73JT4IFt5E+XbVNAEQBSGbGKVrvdVEhtPOB5m&#10;J+n4eEQJR1c2GgzTWMWE5XeXLTj/VJiGhE1BAZsggrP1hfOBDMvvQiJ5o2Q5l0pFA5aLmQKyZtgw&#10;8/hF/pjjYZjSpC3oeDQYReR7PncIkcbvbxCN9Nj5SjYFPdkHsTyo9kSXsS89k6rfI2WldzIG5foK&#10;LEx5jSqC6dsaxxA3tYF3lLTY0gV1b1cMBCXqmcZKjLPhMMxANIaj4wEacOhZHHqY5ghVUE9Jv535&#10;fm5WFuSyxpeymLs2Z1i9SkZlQ2V7Vjuy2LZR8N2Ihbk4tGPUrx/B9CcAAAD//wMAUEsDBBQABgAI&#10;AAAAIQD5VRC73gAAAAgBAAAPAAAAZHJzL2Rvd25yZXYueG1sTI/NTsMwEITvSLyDtUjcqPMDiKRx&#10;KgQqEsc2vXDbxEuSEttR7LSBp2c50eNoRjPfFJvFDOJEk++dVRCvIhBkG6d72yo4VNu7JxA+oNU4&#10;OEsKvsnDpry+KjDX7mx3dNqHVnCJ9Tkq6EIYcyl905FBv3IjWfY+3WQwsJxaqSc8c7kZZBJFj9Jg&#10;b3mhw5FeOmq+9rNRUPfJAX921Vtksm0a3pfqOH+8KnV7szyvQQRawn8Y/vAZHUpmqt1stReDgjSO&#10;7zmq4IEvsZ+mWQaiVpBkEciykJcHyl8AAAD//wMAUEsBAi0AFAAGAAgAAAAhALaDOJL+AAAA4QEA&#10;ABMAAAAAAAAAAAAAAAAAAAAAAFtDb250ZW50X1R5cGVzXS54bWxQSwECLQAUAAYACAAAACEAOP0h&#10;/9YAAACUAQAACwAAAAAAAAAAAAAAAAAvAQAAX3JlbHMvLnJlbHNQSwECLQAUAAYACAAAACEAO4cv&#10;2UoCAABQBAAADgAAAAAAAAAAAAAAAAAuAgAAZHJzL2Uyb0RvYy54bWxQSwECLQAUAAYACAAAACEA&#10;+VUQu94AAAAIAQAADwAAAAAAAAAAAAAAAACkBAAAZHJzL2Rvd25yZXYueG1sUEsFBgAAAAAEAAQA&#10;8wAAAK8FAAAAAA==&#10;"/>
            </w:pict>
          </mc:Fallback>
        </mc:AlternateContent>
      </w:r>
      <w:r w:rsidRPr="00A87FE6">
        <w:rPr>
          <w:rFonts w:ascii="Times New Roman" w:hAnsi="Times New Roman" w:cs="Times New Roman"/>
          <w:noProof/>
          <w:color w:val="191919"/>
          <w:sz w:val="20"/>
          <w:szCs w:val="20"/>
        </w:rPr>
        <mc:AlternateContent>
          <mc:Choice Requires="wps">
            <w:drawing>
              <wp:anchor distT="0" distB="0" distL="114300" distR="114300" simplePos="0" relativeHeight="251820032" behindDoc="0" locked="0" layoutInCell="1" allowOverlap="1" wp14:anchorId="3BB7C096" wp14:editId="136401AD">
                <wp:simplePos x="0" y="0"/>
                <wp:positionH relativeFrom="column">
                  <wp:posOffset>91440</wp:posOffset>
                </wp:positionH>
                <wp:positionV relativeFrom="paragraph">
                  <wp:posOffset>31750</wp:posOffset>
                </wp:positionV>
                <wp:extent cx="180975" cy="152400"/>
                <wp:effectExtent l="9525" t="5715" r="9525" b="13335"/>
                <wp:wrapNone/>
                <wp:docPr id="150" name="Прямоугольник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D15F6" id="Прямоугольник 150" o:spid="_x0000_s1026" style="position:absolute;margin-left:7.2pt;margin-top:2.5pt;width:14.25pt;height:1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26uSQIAAFAEAAAOAAAAZHJzL2Uyb0RvYy54bWysVM1u1DAQviPxDpbvNMlql3ajzVZVSxFS&#10;gUqFB/A6TmLh2Gbs3Ww5IXGtxCPwEFwQP32G7BsxdrbLFjghcrA8nvHnb76Zyex43SqyEuCk0QXN&#10;DlJKhOamlLou6OtX54+OKHGe6ZIpo0VBr4Wjx/OHD2adzcXINEaVAgiCaJd3tqCN9zZPEscb0TJ3&#10;YKzQ6KwMtMyjCXVSAusQvVXJKE0fJ52B0oLhwjk8PRucdB7xq0pw/7KqnPBEFRS5+bhCXBdhTeYz&#10;ltfAbCP5lgb7BxYtkxof3UGdMc/IEuQfUK3kYJyp/AE3bWKqSnIRc8BssvS3bK4aZkXMBcVxdieT&#10;+3+w/MXqEogssXYT1EezFovUf9q833zsv/e3mw/95/62/7a56X/0X/qvJEShZp11OV69spcQsnb2&#10;wvA3jmhz2jBdixMA0zWClcg0C/HJvQvBcHiVLLrnpsQH2dKbKN+6gjYAojBkHat0vauSWHvC8TA7&#10;SqeHE0o4urLJaJxGRgnL7y5bcP6pMC0Jm4ICNkEEZ6sL5wMZlt+FRPJGyfJcKhUNqBenCsiKYcOc&#10;xy/yxxz3w5QmXUGnk9EkIt/zuX2INH5/g2ilx85Xsi3o0S6I5UG1J7qMfemZVMMeKSu9lTEoN1Rg&#10;YcprVBHM0NY4hrhpDLyjpMOWLqh7u2QgKFHPNFZimo3HYQaiMZ4cjtCAfc9i38M0R6iCekqG7akf&#10;5mZpQdYNvpTF3LU5wepVMiobKjuw2pLFto2Cb0cszMW+HaN+/QjmPwEAAP//AwBQSwMEFAAGAAgA&#10;AAAhAJ4oHwjbAAAABgEAAA8AAABkcnMvZG93bnJldi54bWxMj8FOwzAQRO9I/IO1SNyoTQiIpHEq&#10;BCoSxza9cHPibRKI11HstIGvZznBcTSjmTfFZnGDOOEUek8ablcKBFLjbU+thkO1vXkEEaIhawZP&#10;qOELA2zKy4vC5NafaYenfWwFl1DIjYYuxjGXMjQdOhNWfkRi7+gnZyLLqZV2Mmcud4NMlHqQzvTE&#10;C50Z8bnD5nM/Ow11nxzM9656VS7b3sW3pfqY31+0vr5antYgIi7xLwy/+IwOJTPVfiYbxMA6TTmp&#10;4Z4fsZ0mGYhaQ5IpkGUh/+OXPwAAAP//AwBQSwECLQAUAAYACAAAACEAtoM4kv4AAADhAQAAEwAA&#10;AAAAAAAAAAAAAAAAAAAAW0NvbnRlbnRfVHlwZXNdLnhtbFBLAQItABQABgAIAAAAIQA4/SH/1gAA&#10;AJQBAAALAAAAAAAAAAAAAAAAAC8BAABfcmVscy8ucmVsc1BLAQItABQABgAIAAAAIQC4N26uSQIA&#10;AFAEAAAOAAAAAAAAAAAAAAAAAC4CAABkcnMvZTJvRG9jLnhtbFBLAQItABQABgAIAAAAIQCeKB8I&#10;2wAAAAYBAAAPAAAAAAAAAAAAAAAAAKMEAABkcnMvZG93bnJldi54bWxQSwUGAAAAAAQABADzAAAA&#10;qwUAAAAA&#10;"/>
            </w:pict>
          </mc:Fallback>
        </mc:AlternateContent>
      </w:r>
      <w:r w:rsidRPr="00A87FE6">
        <w:rPr>
          <w:rFonts w:ascii="Times New Roman" w:hAnsi="Times New Roman" w:cs="Times New Roman"/>
          <w:color w:val="191919"/>
          <w:sz w:val="20"/>
          <w:szCs w:val="20"/>
        </w:rPr>
        <w:t xml:space="preserve">         выписка          справка            уведомление</w:t>
      </w:r>
    </w:p>
    <w:p w14:paraId="7B93331F" w14:textId="77777777" w:rsidR="00A87FE6" w:rsidRPr="00A87FE6" w:rsidRDefault="00A87FE6" w:rsidP="00A87FE6">
      <w:pPr>
        <w:shd w:val="clear" w:color="auto" w:fill="FFFFFF"/>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от ____________ № _______</w:t>
      </w:r>
    </w:p>
    <w:p w14:paraId="591D1F33" w14:textId="77777777" w:rsidR="00A87FE6" w:rsidRPr="00A87FE6" w:rsidRDefault="00A87FE6" w:rsidP="00A87FE6">
      <w:pPr>
        <w:pStyle w:val="ConsPlusNormal"/>
        <w:jc w:val="both"/>
        <w:rPr>
          <w:rFonts w:ascii="Times New Roman" w:hAnsi="Times New Roman"/>
          <w:color w:val="191919"/>
          <w:sz w:val="20"/>
          <w:szCs w:val="20"/>
        </w:rPr>
      </w:pPr>
      <w:r w:rsidRPr="00A87FE6">
        <w:rPr>
          <w:rFonts w:ascii="Times New Roman" w:hAnsi="Times New Roman"/>
          <w:color w:val="191919"/>
          <w:sz w:val="20"/>
          <w:szCs w:val="20"/>
        </w:rPr>
        <w:t>о_______________________________________________________________________________</w:t>
      </w:r>
    </w:p>
    <w:p w14:paraId="4D42D9F1" w14:textId="77777777" w:rsidR="00A87FE6" w:rsidRPr="00A87FE6" w:rsidRDefault="00A87FE6" w:rsidP="00A87FE6">
      <w:pPr>
        <w:pStyle w:val="ConsPlusNormal"/>
        <w:jc w:val="both"/>
        <w:rPr>
          <w:rFonts w:ascii="Times New Roman" w:hAnsi="Times New Roman"/>
          <w:color w:val="191919"/>
          <w:sz w:val="20"/>
          <w:szCs w:val="20"/>
        </w:rPr>
      </w:pPr>
      <w:r w:rsidRPr="00A87FE6">
        <w:rPr>
          <w:rFonts w:ascii="Times New Roman" w:hAnsi="Times New Roman"/>
          <w:color w:val="191919"/>
          <w:sz w:val="20"/>
          <w:szCs w:val="20"/>
        </w:rPr>
        <w:t>(полное наименование объекта, адрес по которому он расположен, кадастровый номер, инвентарный номер)</w:t>
      </w: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A87FE6" w:rsidRPr="00A87FE6" w14:paraId="369E1331" w14:textId="77777777" w:rsidTr="00A87FE6">
        <w:tc>
          <w:tcPr>
            <w:tcW w:w="5684" w:type="dxa"/>
            <w:tcBorders>
              <w:top w:val="nil"/>
              <w:left w:val="nil"/>
              <w:bottom w:val="nil"/>
              <w:right w:val="nil"/>
            </w:tcBorders>
          </w:tcPr>
          <w:p w14:paraId="18AFDA67" w14:textId="77777777" w:rsidR="00A87FE6" w:rsidRPr="00A87FE6" w:rsidRDefault="00A87FE6" w:rsidP="00A87FE6">
            <w:pPr>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Информацию прошу предоставить (</w:t>
            </w:r>
            <w:r w:rsidRPr="00A87FE6">
              <w:rPr>
                <w:rFonts w:ascii="Times New Roman" w:hAnsi="Times New Roman" w:cs="Times New Roman"/>
                <w:color w:val="191919"/>
                <w:sz w:val="20"/>
                <w:szCs w:val="20"/>
                <w:lang w:val="en-US"/>
              </w:rPr>
              <w:t>V</w:t>
            </w:r>
            <w:r w:rsidRPr="00A87FE6">
              <w:rPr>
                <w:rFonts w:ascii="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2D5A71D1" w14:textId="77777777" w:rsidR="00A87FE6" w:rsidRPr="00A87FE6" w:rsidRDefault="00A87FE6" w:rsidP="00A87FE6">
            <w:pPr>
              <w:spacing w:after="0" w:line="240" w:lineRule="auto"/>
              <w:jc w:val="both"/>
              <w:rPr>
                <w:rFonts w:ascii="Times New Roman" w:hAnsi="Times New Roman" w:cs="Times New Roman"/>
                <w:color w:val="191919"/>
                <w:sz w:val="20"/>
                <w:szCs w:val="20"/>
              </w:rPr>
            </w:pPr>
          </w:p>
        </w:tc>
        <w:tc>
          <w:tcPr>
            <w:tcW w:w="1014" w:type="dxa"/>
            <w:tcBorders>
              <w:top w:val="nil"/>
              <w:left w:val="nil"/>
              <w:bottom w:val="nil"/>
              <w:right w:val="nil"/>
            </w:tcBorders>
          </w:tcPr>
          <w:p w14:paraId="01CD34F3" w14:textId="77777777" w:rsidR="00A87FE6" w:rsidRPr="00A87FE6" w:rsidRDefault="00A87FE6" w:rsidP="00A87FE6">
            <w:pPr>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3874EF79" w14:textId="77777777" w:rsidR="00A87FE6" w:rsidRPr="00A87FE6" w:rsidRDefault="00A87FE6" w:rsidP="00A87FE6">
            <w:pPr>
              <w:spacing w:after="0" w:line="240" w:lineRule="auto"/>
              <w:jc w:val="both"/>
              <w:rPr>
                <w:rFonts w:ascii="Times New Roman" w:hAnsi="Times New Roman" w:cs="Times New Roman"/>
                <w:color w:val="191919"/>
                <w:sz w:val="20"/>
                <w:szCs w:val="20"/>
              </w:rPr>
            </w:pPr>
          </w:p>
        </w:tc>
        <w:tc>
          <w:tcPr>
            <w:tcW w:w="1638" w:type="dxa"/>
            <w:tcBorders>
              <w:left w:val="single" w:sz="4" w:space="0" w:color="auto"/>
              <w:right w:val="single" w:sz="4" w:space="0" w:color="auto"/>
            </w:tcBorders>
          </w:tcPr>
          <w:p w14:paraId="7913BA57" w14:textId="77777777" w:rsidR="00A87FE6" w:rsidRPr="00A87FE6" w:rsidRDefault="00A87FE6" w:rsidP="00A87FE6">
            <w:pPr>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04E09418" w14:textId="77777777" w:rsidR="00A87FE6" w:rsidRPr="00A87FE6" w:rsidRDefault="00A87FE6" w:rsidP="00A87FE6">
            <w:pPr>
              <w:spacing w:after="0" w:line="240" w:lineRule="auto"/>
              <w:jc w:val="both"/>
              <w:rPr>
                <w:rFonts w:ascii="Times New Roman" w:hAnsi="Times New Roman" w:cs="Times New Roman"/>
                <w:color w:val="191919"/>
                <w:sz w:val="20"/>
                <w:szCs w:val="20"/>
              </w:rPr>
            </w:pPr>
          </w:p>
        </w:tc>
      </w:tr>
    </w:tbl>
    <w:p w14:paraId="69531AA9" w14:textId="77777777" w:rsidR="00A87FE6" w:rsidRPr="00A87FE6" w:rsidRDefault="00A87FE6" w:rsidP="00A87FE6">
      <w:pPr>
        <w:pStyle w:val="ConsPlusNormal"/>
        <w:jc w:val="both"/>
        <w:rPr>
          <w:rFonts w:ascii="Times New Roman" w:hAnsi="Times New Roman"/>
          <w:color w:val="191919"/>
          <w:sz w:val="20"/>
          <w:szCs w:val="20"/>
        </w:rPr>
      </w:pPr>
      <w:r w:rsidRPr="00A87FE6">
        <w:rPr>
          <w:rFonts w:ascii="Times New Roman" w:hAnsi="Times New Roman"/>
          <w:color w:val="191919"/>
          <w:sz w:val="20"/>
          <w:szCs w:val="20"/>
        </w:rPr>
        <w:t>Адрес для доставки почтой __________________________________________</w:t>
      </w:r>
    </w:p>
    <w:p w14:paraId="3432B9C2" w14:textId="77777777" w:rsidR="00A87FE6" w:rsidRPr="00A87FE6" w:rsidRDefault="00A87FE6" w:rsidP="00A87FE6">
      <w:pPr>
        <w:pStyle w:val="ConsPlusNormal"/>
        <w:jc w:val="both"/>
        <w:rPr>
          <w:rFonts w:ascii="Times New Roman" w:hAnsi="Times New Roman"/>
          <w:color w:val="191919"/>
          <w:sz w:val="20"/>
          <w:szCs w:val="20"/>
        </w:rPr>
      </w:pPr>
      <w:r w:rsidRPr="00A87FE6">
        <w:rPr>
          <w:rFonts w:ascii="Times New Roman" w:hAnsi="Times New Roman"/>
          <w:color w:val="191919"/>
          <w:sz w:val="20"/>
          <w:szCs w:val="20"/>
        </w:rPr>
        <w:t>Анкета заявителя.</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18"/>
        <w:gridCol w:w="714"/>
        <w:gridCol w:w="141"/>
      </w:tblGrid>
      <w:tr w:rsidR="00A87FE6" w:rsidRPr="00EB54AF" w14:paraId="058C1F8E" w14:textId="77777777" w:rsidTr="00EB54AF">
        <w:trPr>
          <w:gridAfter w:val="1"/>
          <w:wAfter w:w="141" w:type="dxa"/>
          <w:trHeight w:val="191"/>
        </w:trPr>
        <w:tc>
          <w:tcPr>
            <w:tcW w:w="9918" w:type="dxa"/>
            <w:tcBorders>
              <w:top w:val="single" w:sz="4" w:space="0" w:color="auto"/>
              <w:left w:val="single" w:sz="4" w:space="0" w:color="auto"/>
              <w:right w:val="single" w:sz="4" w:space="0" w:color="auto"/>
            </w:tcBorders>
          </w:tcPr>
          <w:p w14:paraId="190D24B1" w14:textId="77777777" w:rsidR="00A87FE6" w:rsidRPr="00EB54AF" w:rsidRDefault="00A87FE6" w:rsidP="00A87FE6">
            <w:pPr>
              <w:spacing w:after="0" w:line="240" w:lineRule="auto"/>
              <w:jc w:val="both"/>
              <w:rPr>
                <w:rFonts w:ascii="Times New Roman" w:hAnsi="Times New Roman" w:cs="Times New Roman"/>
                <w:color w:val="191919"/>
                <w:sz w:val="18"/>
                <w:szCs w:val="18"/>
              </w:rPr>
            </w:pPr>
            <w:r w:rsidRPr="00EB54AF">
              <w:rPr>
                <w:rFonts w:ascii="Times New Roman" w:hAnsi="Times New Roman" w:cs="Times New Roman"/>
                <w:color w:val="191919"/>
                <w:sz w:val="18"/>
                <w:szCs w:val="18"/>
              </w:rPr>
              <w:t>Ф.И.О. физического лица (либо его уполномоченного заявителя) /полное наименование юридического лица:</w:t>
            </w:r>
          </w:p>
        </w:tc>
        <w:tc>
          <w:tcPr>
            <w:tcW w:w="714" w:type="dxa"/>
            <w:tcBorders>
              <w:top w:val="single" w:sz="4" w:space="0" w:color="auto"/>
              <w:left w:val="single" w:sz="4" w:space="0" w:color="auto"/>
              <w:right w:val="single" w:sz="4" w:space="0" w:color="auto"/>
            </w:tcBorders>
          </w:tcPr>
          <w:p w14:paraId="28454C48" w14:textId="77777777" w:rsidR="00A87FE6" w:rsidRPr="00EB54AF" w:rsidRDefault="00A87FE6" w:rsidP="00A87FE6">
            <w:pPr>
              <w:spacing w:after="0" w:line="240" w:lineRule="auto"/>
              <w:jc w:val="both"/>
              <w:rPr>
                <w:rFonts w:ascii="Times New Roman" w:hAnsi="Times New Roman" w:cs="Times New Roman"/>
                <w:color w:val="191919"/>
                <w:sz w:val="18"/>
                <w:szCs w:val="18"/>
              </w:rPr>
            </w:pPr>
          </w:p>
        </w:tc>
      </w:tr>
      <w:tr w:rsidR="00A87FE6" w:rsidRPr="00EB54AF" w14:paraId="23030BC9" w14:textId="77777777" w:rsidTr="00EB54AF">
        <w:trPr>
          <w:gridAfter w:val="1"/>
          <w:wAfter w:w="141" w:type="dxa"/>
          <w:trHeight w:val="379"/>
        </w:trPr>
        <w:tc>
          <w:tcPr>
            <w:tcW w:w="9918" w:type="dxa"/>
            <w:tcBorders>
              <w:top w:val="single" w:sz="4" w:space="0" w:color="auto"/>
              <w:left w:val="single" w:sz="4" w:space="0" w:color="auto"/>
              <w:right w:val="single" w:sz="4" w:space="0" w:color="auto"/>
            </w:tcBorders>
          </w:tcPr>
          <w:p w14:paraId="6BA3434E" w14:textId="77777777" w:rsidR="00A87FE6" w:rsidRPr="00EB54AF" w:rsidRDefault="00A87FE6" w:rsidP="00A87FE6">
            <w:pPr>
              <w:spacing w:after="0" w:line="240" w:lineRule="auto"/>
              <w:jc w:val="both"/>
              <w:rPr>
                <w:rFonts w:ascii="Times New Roman" w:hAnsi="Times New Roman" w:cs="Times New Roman"/>
                <w:color w:val="191919"/>
                <w:sz w:val="18"/>
                <w:szCs w:val="18"/>
              </w:rPr>
            </w:pPr>
            <w:r w:rsidRPr="00EB54AF">
              <w:rPr>
                <w:rFonts w:ascii="Times New Roman" w:hAnsi="Times New Roman" w:cs="Times New Roman"/>
                <w:color w:val="191919"/>
                <w:sz w:val="18"/>
                <w:szCs w:val="18"/>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714" w:type="dxa"/>
            <w:tcBorders>
              <w:top w:val="single" w:sz="4" w:space="0" w:color="auto"/>
              <w:left w:val="single" w:sz="4" w:space="0" w:color="auto"/>
              <w:right w:val="single" w:sz="4" w:space="0" w:color="auto"/>
            </w:tcBorders>
          </w:tcPr>
          <w:p w14:paraId="7159F46E" w14:textId="77777777" w:rsidR="00A87FE6" w:rsidRPr="00EB54AF" w:rsidRDefault="00A87FE6" w:rsidP="00A87FE6">
            <w:pPr>
              <w:spacing w:after="0" w:line="240" w:lineRule="auto"/>
              <w:jc w:val="both"/>
              <w:rPr>
                <w:rFonts w:ascii="Times New Roman" w:hAnsi="Times New Roman" w:cs="Times New Roman"/>
                <w:color w:val="191919"/>
                <w:sz w:val="18"/>
                <w:szCs w:val="18"/>
              </w:rPr>
            </w:pPr>
          </w:p>
        </w:tc>
      </w:tr>
      <w:tr w:rsidR="00A87FE6" w:rsidRPr="00EB54AF" w14:paraId="5E2CDF28" w14:textId="77777777" w:rsidTr="00EB54AF">
        <w:trPr>
          <w:gridAfter w:val="1"/>
          <w:wAfter w:w="141" w:type="dxa"/>
          <w:trHeight w:val="471"/>
        </w:trPr>
        <w:tc>
          <w:tcPr>
            <w:tcW w:w="9918" w:type="dxa"/>
            <w:tcBorders>
              <w:top w:val="single" w:sz="4" w:space="0" w:color="auto"/>
              <w:left w:val="single" w:sz="4" w:space="0" w:color="auto"/>
              <w:right w:val="single" w:sz="4" w:space="0" w:color="auto"/>
            </w:tcBorders>
          </w:tcPr>
          <w:p w14:paraId="46E7E02E" w14:textId="77777777" w:rsidR="00A87FE6" w:rsidRPr="00EB54AF" w:rsidRDefault="00A87FE6" w:rsidP="00A87FE6">
            <w:pPr>
              <w:spacing w:after="0" w:line="240" w:lineRule="auto"/>
              <w:jc w:val="both"/>
              <w:rPr>
                <w:rFonts w:ascii="Times New Roman" w:hAnsi="Times New Roman" w:cs="Times New Roman"/>
                <w:color w:val="191919"/>
                <w:sz w:val="18"/>
                <w:szCs w:val="18"/>
              </w:rPr>
            </w:pPr>
            <w:r w:rsidRPr="00EB54AF">
              <w:rPr>
                <w:rFonts w:ascii="Times New Roman" w:hAnsi="Times New Roman" w:cs="Times New Roman"/>
                <w:color w:val="191919"/>
                <w:sz w:val="18"/>
                <w:szCs w:val="18"/>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714" w:type="dxa"/>
            <w:tcBorders>
              <w:top w:val="single" w:sz="4" w:space="0" w:color="auto"/>
              <w:left w:val="single" w:sz="4" w:space="0" w:color="auto"/>
              <w:right w:val="single" w:sz="4" w:space="0" w:color="auto"/>
            </w:tcBorders>
          </w:tcPr>
          <w:p w14:paraId="48902D76" w14:textId="77777777" w:rsidR="00A87FE6" w:rsidRPr="00EB54AF" w:rsidRDefault="00A87FE6" w:rsidP="00A87FE6">
            <w:pPr>
              <w:spacing w:after="0" w:line="240" w:lineRule="auto"/>
              <w:jc w:val="both"/>
              <w:rPr>
                <w:rFonts w:ascii="Times New Roman" w:hAnsi="Times New Roman" w:cs="Times New Roman"/>
                <w:color w:val="191919"/>
                <w:sz w:val="18"/>
                <w:szCs w:val="18"/>
              </w:rPr>
            </w:pPr>
          </w:p>
        </w:tc>
      </w:tr>
      <w:tr w:rsidR="00A87FE6" w:rsidRPr="00EB54AF" w14:paraId="516F6551" w14:textId="77777777" w:rsidTr="00EB54AF">
        <w:trPr>
          <w:gridAfter w:val="1"/>
          <w:wAfter w:w="141" w:type="dxa"/>
          <w:trHeight w:val="266"/>
        </w:trPr>
        <w:tc>
          <w:tcPr>
            <w:tcW w:w="9918" w:type="dxa"/>
            <w:tcBorders>
              <w:top w:val="single" w:sz="4" w:space="0" w:color="auto"/>
              <w:left w:val="single" w:sz="4" w:space="0" w:color="auto"/>
              <w:right w:val="single" w:sz="4" w:space="0" w:color="auto"/>
            </w:tcBorders>
          </w:tcPr>
          <w:p w14:paraId="7A79F2D2" w14:textId="77777777" w:rsidR="00A87FE6" w:rsidRPr="00EB54AF" w:rsidRDefault="00A87FE6" w:rsidP="00A87FE6">
            <w:pPr>
              <w:spacing w:after="0" w:line="240" w:lineRule="auto"/>
              <w:jc w:val="both"/>
              <w:rPr>
                <w:rFonts w:ascii="Times New Roman" w:hAnsi="Times New Roman" w:cs="Times New Roman"/>
                <w:color w:val="191919"/>
                <w:sz w:val="18"/>
                <w:szCs w:val="18"/>
              </w:rPr>
            </w:pPr>
            <w:r w:rsidRPr="00EB54AF">
              <w:rPr>
                <w:rFonts w:ascii="Times New Roman" w:hAnsi="Times New Roman" w:cs="Times New Roman"/>
                <w:color w:val="191919"/>
                <w:sz w:val="18"/>
                <w:szCs w:val="18"/>
              </w:rPr>
              <w:t>Ф.И.О. уполномоченного представителя, реквизиты документов, удостоверяющих личность (наименование, серия, номер, кем и когда выдан):</w:t>
            </w:r>
          </w:p>
        </w:tc>
        <w:tc>
          <w:tcPr>
            <w:tcW w:w="714" w:type="dxa"/>
            <w:tcBorders>
              <w:top w:val="single" w:sz="4" w:space="0" w:color="auto"/>
              <w:left w:val="single" w:sz="4" w:space="0" w:color="auto"/>
              <w:right w:val="single" w:sz="4" w:space="0" w:color="auto"/>
            </w:tcBorders>
          </w:tcPr>
          <w:p w14:paraId="336554B5" w14:textId="77777777" w:rsidR="00A87FE6" w:rsidRPr="00EB54AF" w:rsidRDefault="00A87FE6" w:rsidP="00A87FE6">
            <w:pPr>
              <w:spacing w:after="0" w:line="240" w:lineRule="auto"/>
              <w:jc w:val="both"/>
              <w:rPr>
                <w:rFonts w:ascii="Times New Roman" w:hAnsi="Times New Roman" w:cs="Times New Roman"/>
                <w:color w:val="191919"/>
                <w:sz w:val="18"/>
                <w:szCs w:val="18"/>
              </w:rPr>
            </w:pPr>
          </w:p>
        </w:tc>
      </w:tr>
      <w:tr w:rsidR="00A87FE6" w:rsidRPr="00EB54AF" w14:paraId="7F2BEDDE" w14:textId="77777777" w:rsidTr="00EB54AF">
        <w:trPr>
          <w:gridAfter w:val="1"/>
          <w:wAfter w:w="141" w:type="dxa"/>
          <w:trHeight w:val="229"/>
        </w:trPr>
        <w:tc>
          <w:tcPr>
            <w:tcW w:w="9918" w:type="dxa"/>
            <w:tcBorders>
              <w:top w:val="single" w:sz="4" w:space="0" w:color="auto"/>
              <w:left w:val="single" w:sz="4" w:space="0" w:color="auto"/>
              <w:right w:val="single" w:sz="4" w:space="0" w:color="auto"/>
            </w:tcBorders>
          </w:tcPr>
          <w:p w14:paraId="398EABCB" w14:textId="77777777" w:rsidR="00A87FE6" w:rsidRPr="00EB54AF" w:rsidRDefault="00A87FE6" w:rsidP="00A87FE6">
            <w:pPr>
              <w:spacing w:after="0" w:line="240" w:lineRule="auto"/>
              <w:jc w:val="both"/>
              <w:rPr>
                <w:rFonts w:ascii="Times New Roman" w:hAnsi="Times New Roman" w:cs="Times New Roman"/>
                <w:color w:val="191919"/>
                <w:sz w:val="18"/>
                <w:szCs w:val="18"/>
              </w:rPr>
            </w:pPr>
            <w:r w:rsidRPr="00EB54AF">
              <w:rPr>
                <w:rFonts w:ascii="Times New Roman" w:hAnsi="Times New Roman" w:cs="Times New Roman"/>
                <w:color w:val="191919"/>
                <w:sz w:val="18"/>
                <w:szCs w:val="18"/>
              </w:rPr>
              <w:t>Документ, подтверждающий полномочия уполномоченного представителя (наименование, номер и дата):</w:t>
            </w:r>
          </w:p>
        </w:tc>
        <w:tc>
          <w:tcPr>
            <w:tcW w:w="714" w:type="dxa"/>
            <w:tcBorders>
              <w:top w:val="single" w:sz="4" w:space="0" w:color="auto"/>
              <w:left w:val="single" w:sz="4" w:space="0" w:color="auto"/>
              <w:right w:val="single" w:sz="4" w:space="0" w:color="auto"/>
            </w:tcBorders>
          </w:tcPr>
          <w:p w14:paraId="31615CA5" w14:textId="77777777" w:rsidR="00A87FE6" w:rsidRPr="00EB54AF" w:rsidRDefault="00A87FE6" w:rsidP="00A87FE6">
            <w:pPr>
              <w:spacing w:after="0" w:line="240" w:lineRule="auto"/>
              <w:jc w:val="both"/>
              <w:rPr>
                <w:rFonts w:ascii="Times New Roman" w:hAnsi="Times New Roman" w:cs="Times New Roman"/>
                <w:color w:val="191919"/>
                <w:sz w:val="18"/>
                <w:szCs w:val="18"/>
              </w:rPr>
            </w:pPr>
          </w:p>
        </w:tc>
      </w:tr>
      <w:tr w:rsidR="00A87FE6" w:rsidRPr="00EB54AF" w14:paraId="75B22D1C" w14:textId="77777777" w:rsidTr="00EB54AF">
        <w:trPr>
          <w:gridAfter w:val="1"/>
          <w:wAfter w:w="141" w:type="dxa"/>
          <w:trHeight w:val="299"/>
        </w:trPr>
        <w:tc>
          <w:tcPr>
            <w:tcW w:w="10632" w:type="dxa"/>
            <w:gridSpan w:val="2"/>
            <w:tcBorders>
              <w:top w:val="single" w:sz="4" w:space="0" w:color="auto"/>
              <w:left w:val="single" w:sz="4" w:space="0" w:color="auto"/>
              <w:bottom w:val="single" w:sz="4" w:space="0" w:color="auto"/>
              <w:right w:val="single" w:sz="4" w:space="0" w:color="auto"/>
            </w:tcBorders>
          </w:tcPr>
          <w:p w14:paraId="53516C3C" w14:textId="77777777" w:rsidR="00A87FE6" w:rsidRPr="00EB54AF" w:rsidRDefault="00A87FE6" w:rsidP="00A87FE6">
            <w:pPr>
              <w:spacing w:after="0" w:line="240" w:lineRule="auto"/>
              <w:jc w:val="both"/>
              <w:rPr>
                <w:rFonts w:ascii="Times New Roman" w:hAnsi="Times New Roman" w:cs="Times New Roman"/>
                <w:color w:val="191919"/>
                <w:sz w:val="18"/>
                <w:szCs w:val="18"/>
              </w:rPr>
            </w:pPr>
            <w:r w:rsidRPr="00EB54AF">
              <w:rPr>
                <w:rFonts w:ascii="Times New Roman" w:hAnsi="Times New Roman" w:cs="Times New Roman"/>
                <w:color w:val="191919"/>
                <w:sz w:val="18"/>
                <w:szCs w:val="18"/>
              </w:rPr>
              <w:t>Контактный телефон:</w:t>
            </w:r>
          </w:p>
        </w:tc>
      </w:tr>
      <w:tr w:rsidR="00A87FE6" w:rsidRPr="00EB54AF" w14:paraId="622A42E0" w14:textId="77777777" w:rsidTr="00EB54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1" w:type="dxa"/>
          <w:trHeight w:val="521"/>
        </w:trPr>
        <w:tc>
          <w:tcPr>
            <w:tcW w:w="10632" w:type="dxa"/>
            <w:gridSpan w:val="2"/>
            <w:tcBorders>
              <w:top w:val="nil"/>
              <w:left w:val="nil"/>
              <w:bottom w:val="single" w:sz="4" w:space="0" w:color="auto"/>
              <w:right w:val="nil"/>
            </w:tcBorders>
            <w:vAlign w:val="bottom"/>
          </w:tcPr>
          <w:p w14:paraId="7A1DBEB6" w14:textId="5C47D60D" w:rsidR="00A87FE6" w:rsidRPr="00EB54AF" w:rsidRDefault="00A87FE6" w:rsidP="00A87FE6">
            <w:pPr>
              <w:pStyle w:val="ConsPlusNormal"/>
              <w:jc w:val="both"/>
              <w:rPr>
                <w:rFonts w:ascii="Times New Roman" w:hAnsi="Times New Roman"/>
                <w:color w:val="191919"/>
                <w:sz w:val="18"/>
                <w:szCs w:val="18"/>
              </w:rPr>
            </w:pPr>
            <w:r w:rsidRPr="00EB54AF">
              <w:rPr>
                <w:rFonts w:ascii="Times New Roman" w:hAnsi="Times New Roman"/>
                <w:i/>
                <w:color w:val="191919"/>
                <w:sz w:val="18"/>
                <w:szCs w:val="18"/>
              </w:rPr>
              <w:t>Приложение:</w:t>
            </w:r>
            <w:r w:rsidR="00EB54AF" w:rsidRPr="00EB54AF">
              <w:rPr>
                <w:rFonts w:ascii="Times New Roman" w:hAnsi="Times New Roman"/>
                <w:color w:val="191919"/>
                <w:sz w:val="18"/>
                <w:szCs w:val="18"/>
              </w:rPr>
              <w:t xml:space="preserve"> </w:t>
            </w:r>
            <w:r w:rsidRPr="00EB54AF">
              <w:rPr>
                <w:rFonts w:ascii="Times New Roman" w:hAnsi="Times New Roman"/>
                <w:color w:val="191919"/>
                <w:sz w:val="18"/>
                <w:szCs w:val="18"/>
              </w:rPr>
              <w:t>1. Копия документа, удостоверяющего личность (для физических лиц).</w:t>
            </w:r>
            <w:r w:rsidR="00EB54AF" w:rsidRPr="00EB54AF">
              <w:rPr>
                <w:rFonts w:ascii="Times New Roman" w:hAnsi="Times New Roman"/>
                <w:color w:val="191919"/>
                <w:sz w:val="18"/>
                <w:szCs w:val="18"/>
              </w:rPr>
              <w:t xml:space="preserve"> </w:t>
            </w:r>
            <w:r w:rsidRPr="00EB54AF">
              <w:rPr>
                <w:rFonts w:ascii="Times New Roman" w:hAnsi="Times New Roman"/>
                <w:color w:val="191919"/>
                <w:sz w:val="18"/>
                <w:szCs w:val="18"/>
              </w:rPr>
              <w:t>2. Копия свидетельства о государственной регистрации юридического лица.</w:t>
            </w:r>
            <w:r w:rsidR="00EB54AF" w:rsidRPr="00EB54AF">
              <w:rPr>
                <w:rFonts w:ascii="Times New Roman" w:hAnsi="Times New Roman"/>
                <w:color w:val="191919"/>
                <w:sz w:val="18"/>
                <w:szCs w:val="18"/>
              </w:rPr>
              <w:t xml:space="preserve"> </w:t>
            </w:r>
            <w:r w:rsidRPr="00EB54AF">
              <w:rPr>
                <w:rFonts w:ascii="Times New Roman" w:hAnsi="Times New Roman"/>
                <w:color w:val="191919"/>
                <w:sz w:val="18"/>
                <w:szCs w:val="18"/>
              </w:rPr>
              <w:t>3.Копии документов, подтверждающих полномочия представителя                    физического или юридического лица и документов, удостоверяющих личность.</w:t>
            </w:r>
          </w:p>
        </w:tc>
      </w:tr>
      <w:tr w:rsidR="00A87FE6" w:rsidRPr="00EB54AF" w14:paraId="67EBC4E7" w14:textId="77777777" w:rsidTr="00EB54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6"/>
        </w:trPr>
        <w:tc>
          <w:tcPr>
            <w:tcW w:w="10773" w:type="dxa"/>
            <w:gridSpan w:val="3"/>
            <w:tcBorders>
              <w:top w:val="nil"/>
              <w:left w:val="nil"/>
              <w:bottom w:val="nil"/>
              <w:right w:val="nil"/>
            </w:tcBorders>
          </w:tcPr>
          <w:p w14:paraId="0A5487D6" w14:textId="77777777" w:rsidR="00A87FE6" w:rsidRPr="00EB54AF" w:rsidRDefault="00A87FE6" w:rsidP="00A87FE6">
            <w:pPr>
              <w:spacing w:after="0" w:line="240" w:lineRule="auto"/>
              <w:jc w:val="both"/>
              <w:rPr>
                <w:rFonts w:ascii="Times New Roman" w:hAnsi="Times New Roman" w:cs="Times New Roman"/>
                <w:color w:val="191919"/>
                <w:sz w:val="18"/>
                <w:szCs w:val="18"/>
              </w:rPr>
            </w:pPr>
            <w:r w:rsidRPr="00EB54AF">
              <w:rPr>
                <w:rFonts w:ascii="Times New Roman" w:hAnsi="Times New Roman" w:cs="Times New Roman"/>
                <w:color w:val="191919"/>
                <w:sz w:val="18"/>
                <w:szCs w:val="18"/>
              </w:rPr>
              <w:t xml:space="preserve">Ф.И.О. физического лица/ должность, полное наименование юридического лица, Ф.И.О. руководителя) </w:t>
            </w:r>
          </w:p>
        </w:tc>
      </w:tr>
    </w:tbl>
    <w:p w14:paraId="6FEC3F9E" w14:textId="77777777" w:rsidR="00EB54AF" w:rsidRDefault="00EB54AF" w:rsidP="00A87FE6">
      <w:pPr>
        <w:spacing w:after="0" w:line="240" w:lineRule="auto"/>
        <w:jc w:val="both"/>
        <w:rPr>
          <w:rFonts w:ascii="Times New Roman" w:hAnsi="Times New Roman" w:cs="Times New Roman"/>
          <w:color w:val="191919"/>
          <w:sz w:val="20"/>
          <w:szCs w:val="20"/>
        </w:rPr>
      </w:pPr>
    </w:p>
    <w:p w14:paraId="5195F35A" w14:textId="5351DD6D" w:rsidR="00A87FE6" w:rsidRPr="00EB54AF" w:rsidRDefault="00A87FE6" w:rsidP="00EB54AF">
      <w:pPr>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Приложение № 14</w:t>
      </w:r>
      <w:r w:rsidR="00EB54AF">
        <w:rPr>
          <w:rFonts w:ascii="Times New Roman" w:hAnsi="Times New Roman" w:cs="Times New Roman"/>
          <w:color w:val="191919"/>
          <w:sz w:val="20"/>
          <w:szCs w:val="20"/>
        </w:rPr>
        <w:t xml:space="preserve"> </w:t>
      </w:r>
      <w:r w:rsidRPr="00A87FE6">
        <w:rPr>
          <w:rFonts w:ascii="Times New Roman" w:hAnsi="Times New Roman" w:cs="Times New Roman"/>
          <w:color w:val="191919"/>
          <w:sz w:val="20"/>
          <w:szCs w:val="20"/>
        </w:rPr>
        <w:t>к административному регламенту предоставления муниципальной услуги</w:t>
      </w:r>
      <w:r w:rsidR="00EB54AF">
        <w:rPr>
          <w:rFonts w:ascii="Times New Roman" w:hAnsi="Times New Roman" w:cs="Times New Roman"/>
          <w:color w:val="191919"/>
          <w:sz w:val="20"/>
          <w:szCs w:val="20"/>
        </w:rPr>
        <w:t xml:space="preserve"> </w:t>
      </w:r>
      <w:r w:rsidRPr="00A87FE6">
        <w:rPr>
          <w:rFonts w:ascii="Times New Roman" w:eastAsia="Calibri" w:hAnsi="Times New Roman" w:cs="Times New Roman"/>
          <w:b/>
          <w:bCs/>
          <w:sz w:val="20"/>
          <w:szCs w:val="20"/>
        </w:rPr>
        <w:t>УВЕДОМЛЕНИЕ</w:t>
      </w:r>
      <w:r w:rsidR="00EB54AF">
        <w:rPr>
          <w:rFonts w:ascii="Times New Roman" w:hAnsi="Times New Roman" w:cs="Times New Roman"/>
          <w:color w:val="191919"/>
          <w:sz w:val="20"/>
          <w:szCs w:val="20"/>
        </w:rPr>
        <w:t xml:space="preserve"> </w:t>
      </w:r>
      <w:r w:rsidRPr="00A87FE6">
        <w:rPr>
          <w:rFonts w:ascii="Times New Roman" w:eastAsia="Calibri" w:hAnsi="Times New Roman" w:cs="Times New Roman"/>
          <w:b/>
          <w:bCs/>
          <w:sz w:val="20"/>
          <w:szCs w:val="20"/>
        </w:rPr>
        <w:t>об отказе о выдаче дубликата результата предоставления</w:t>
      </w:r>
      <w:r w:rsidR="00EB54AF">
        <w:rPr>
          <w:rFonts w:ascii="Times New Roman" w:hAnsi="Times New Roman" w:cs="Times New Roman"/>
          <w:color w:val="191919"/>
          <w:sz w:val="20"/>
          <w:szCs w:val="20"/>
        </w:rPr>
        <w:t xml:space="preserve"> </w:t>
      </w:r>
      <w:r w:rsidRPr="00A87FE6">
        <w:rPr>
          <w:rFonts w:ascii="Times New Roman" w:eastAsia="Calibri" w:hAnsi="Times New Roman" w:cs="Times New Roman"/>
          <w:b/>
          <w:bCs/>
          <w:sz w:val="20"/>
          <w:szCs w:val="20"/>
        </w:rPr>
        <w:t xml:space="preserve">муниципальной услуги </w:t>
      </w:r>
      <w:r w:rsidRPr="00A87FE6">
        <w:rPr>
          <w:rFonts w:ascii="Times New Roman" w:eastAsia="Calibri" w:hAnsi="Times New Roman" w:cs="Times New Roman"/>
          <w:bCs/>
          <w:sz w:val="20"/>
          <w:szCs w:val="20"/>
        </w:rPr>
        <w:t>(выписку/справку/уведомление)</w:t>
      </w:r>
    </w:p>
    <w:p w14:paraId="6D33FD3B" w14:textId="4B3A4A7F" w:rsidR="00A87FE6" w:rsidRPr="00A87FE6" w:rsidRDefault="00A87FE6" w:rsidP="00A87FE6">
      <w:pPr>
        <w:autoSpaceDE w:val="0"/>
        <w:autoSpaceDN w:val="0"/>
        <w:adjustRightInd w:val="0"/>
        <w:spacing w:after="0" w:line="240" w:lineRule="auto"/>
        <w:jc w:val="both"/>
        <w:rPr>
          <w:rFonts w:ascii="Times New Roman" w:eastAsia="Calibri" w:hAnsi="Times New Roman" w:cs="Times New Roman"/>
          <w:sz w:val="20"/>
          <w:szCs w:val="20"/>
        </w:rPr>
      </w:pPr>
      <w:r w:rsidRPr="00A87FE6">
        <w:rPr>
          <w:rFonts w:ascii="Times New Roman" w:eastAsia="Calibri" w:hAnsi="Times New Roman" w:cs="Times New Roman"/>
          <w:sz w:val="20"/>
          <w:szCs w:val="20"/>
        </w:rPr>
        <w:t>"__" __________ 20___ г.</w:t>
      </w:r>
    </w:p>
    <w:p w14:paraId="321F67E4" w14:textId="3F0728B8" w:rsidR="00A87FE6" w:rsidRPr="00EB54AF" w:rsidRDefault="00A87FE6" w:rsidP="00A87FE6">
      <w:pPr>
        <w:autoSpaceDE w:val="0"/>
        <w:autoSpaceDN w:val="0"/>
        <w:adjustRightInd w:val="0"/>
        <w:spacing w:after="0" w:line="240" w:lineRule="auto"/>
        <w:jc w:val="both"/>
        <w:rPr>
          <w:rFonts w:ascii="Times New Roman" w:eastAsia="Calibri" w:hAnsi="Times New Roman" w:cs="Times New Roman"/>
          <w:sz w:val="20"/>
          <w:szCs w:val="20"/>
        </w:rPr>
      </w:pPr>
      <w:r w:rsidRPr="00A87FE6">
        <w:rPr>
          <w:rFonts w:ascii="Times New Roman" w:eastAsia="Calibri" w:hAnsi="Times New Roman" w:cs="Times New Roman"/>
          <w:sz w:val="20"/>
          <w:szCs w:val="20"/>
        </w:rPr>
        <w:t>_______________________________________________________________________________(наименование уполномоченного органа на выдачу результата предоставления муниципальной услуги)</w:t>
      </w:r>
      <w:r w:rsidR="00EB54AF">
        <w:rPr>
          <w:rFonts w:ascii="Times New Roman" w:eastAsia="Calibri" w:hAnsi="Times New Roman" w:cs="Times New Roman"/>
          <w:sz w:val="20"/>
          <w:szCs w:val="20"/>
        </w:rPr>
        <w:t xml:space="preserve"> </w:t>
      </w:r>
      <w:r w:rsidRPr="00A87FE6">
        <w:rPr>
          <w:rFonts w:ascii="Times New Roman" w:eastAsia="Calibri" w:hAnsi="Times New Roman" w:cs="Times New Roman"/>
          <w:sz w:val="20"/>
          <w:szCs w:val="20"/>
        </w:rPr>
        <w:t xml:space="preserve">по результатам рассмотрения заявления о выдаче дубликата </w:t>
      </w:r>
      <w:r w:rsidRPr="00A87FE6">
        <w:rPr>
          <w:rFonts w:ascii="Times New Roman" w:eastAsia="Calibri" w:hAnsi="Times New Roman" w:cs="Times New Roman"/>
          <w:bCs/>
          <w:sz w:val="20"/>
          <w:szCs w:val="20"/>
        </w:rPr>
        <w:t xml:space="preserve">результата предоставления муниципальной услуги (выписка/справка/уведомление) </w:t>
      </w:r>
      <w:r w:rsidRPr="00A87FE6">
        <w:rPr>
          <w:rFonts w:ascii="Times New Roman" w:eastAsia="Calibri" w:hAnsi="Times New Roman" w:cs="Times New Roman"/>
          <w:sz w:val="20"/>
          <w:szCs w:val="20"/>
        </w:rPr>
        <w:t xml:space="preserve">от ______________ № ___ принято решение об отказе в выдаче дубликата </w:t>
      </w:r>
      <w:r w:rsidRPr="00A87FE6">
        <w:rPr>
          <w:rFonts w:ascii="Times New Roman" w:eastAsia="Calibri" w:hAnsi="Times New Roman" w:cs="Times New Roman"/>
          <w:bCs/>
          <w:sz w:val="20"/>
          <w:szCs w:val="20"/>
        </w:rPr>
        <w:t>результата предоставления муниципальной услуги (выписка/справка/уведомление)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5632"/>
        <w:gridCol w:w="2694"/>
      </w:tblGrid>
      <w:tr w:rsidR="00A87FE6" w:rsidRPr="00EB54AF" w14:paraId="3739B6E1" w14:textId="77777777" w:rsidTr="00EB54AF">
        <w:tc>
          <w:tcPr>
            <w:tcW w:w="2193" w:type="dxa"/>
            <w:shd w:val="clear" w:color="auto" w:fill="auto"/>
          </w:tcPr>
          <w:p w14:paraId="79E1718A" w14:textId="77777777" w:rsidR="00A87FE6" w:rsidRPr="00EB54AF" w:rsidRDefault="00A87FE6" w:rsidP="00A87FE6">
            <w:pPr>
              <w:autoSpaceDE w:val="0"/>
              <w:autoSpaceDN w:val="0"/>
              <w:adjustRightInd w:val="0"/>
              <w:spacing w:after="0" w:line="240" w:lineRule="auto"/>
              <w:jc w:val="both"/>
              <w:rPr>
                <w:rFonts w:ascii="Times New Roman" w:hAnsi="Times New Roman" w:cs="Times New Roman"/>
                <w:b/>
                <w:color w:val="191919"/>
                <w:sz w:val="18"/>
                <w:szCs w:val="18"/>
              </w:rPr>
            </w:pPr>
            <w:r w:rsidRPr="00EB54AF">
              <w:rPr>
                <w:rFonts w:ascii="Times New Roman" w:eastAsia="Calibri" w:hAnsi="Times New Roman" w:cs="Times New Roman"/>
                <w:sz w:val="18"/>
                <w:szCs w:val="18"/>
              </w:rPr>
              <w:t>№ пункта Административного регламента</w:t>
            </w:r>
          </w:p>
        </w:tc>
        <w:tc>
          <w:tcPr>
            <w:tcW w:w="5632" w:type="dxa"/>
            <w:shd w:val="clear" w:color="auto" w:fill="auto"/>
          </w:tcPr>
          <w:p w14:paraId="58CDA18F" w14:textId="77777777" w:rsidR="00A87FE6" w:rsidRPr="00EB54AF" w:rsidRDefault="00A87FE6" w:rsidP="00A87FE6">
            <w:pPr>
              <w:autoSpaceDE w:val="0"/>
              <w:autoSpaceDN w:val="0"/>
              <w:adjustRightInd w:val="0"/>
              <w:spacing w:after="0" w:line="240" w:lineRule="auto"/>
              <w:jc w:val="both"/>
              <w:rPr>
                <w:rFonts w:ascii="Times New Roman" w:hAnsi="Times New Roman" w:cs="Times New Roman"/>
                <w:b/>
                <w:color w:val="191919"/>
                <w:sz w:val="18"/>
                <w:szCs w:val="18"/>
              </w:rPr>
            </w:pPr>
            <w:r w:rsidRPr="00EB54AF">
              <w:rPr>
                <w:rFonts w:ascii="Times New Roman" w:eastAsia="Calibri" w:hAnsi="Times New Roman" w:cs="Times New Roman"/>
                <w:sz w:val="18"/>
                <w:szCs w:val="18"/>
              </w:rPr>
              <w:t>Наименование основания для отказа в выдаче дубликата результата предоставления муниципальной услуги (</w:t>
            </w:r>
            <w:r w:rsidRPr="00EB54AF">
              <w:rPr>
                <w:rFonts w:ascii="Times New Roman" w:eastAsia="Calibri" w:hAnsi="Times New Roman" w:cs="Times New Roman"/>
                <w:bCs/>
                <w:sz w:val="18"/>
                <w:szCs w:val="18"/>
              </w:rPr>
              <w:t>выписка/справка/уведомление</w:t>
            </w:r>
            <w:r w:rsidRPr="00EB54AF">
              <w:rPr>
                <w:rFonts w:ascii="Times New Roman" w:eastAsia="Calibri" w:hAnsi="Times New Roman" w:cs="Times New Roman"/>
                <w:sz w:val="18"/>
                <w:szCs w:val="18"/>
              </w:rPr>
              <w:t>) в соответствии с Административным регламентом</w:t>
            </w:r>
          </w:p>
        </w:tc>
        <w:tc>
          <w:tcPr>
            <w:tcW w:w="2694" w:type="dxa"/>
            <w:shd w:val="clear" w:color="auto" w:fill="auto"/>
          </w:tcPr>
          <w:p w14:paraId="63BBD07A" w14:textId="77777777" w:rsidR="00A87FE6" w:rsidRPr="00EB54AF" w:rsidRDefault="00A87FE6" w:rsidP="00A87FE6">
            <w:pPr>
              <w:autoSpaceDE w:val="0"/>
              <w:autoSpaceDN w:val="0"/>
              <w:adjustRightInd w:val="0"/>
              <w:spacing w:after="0" w:line="240" w:lineRule="auto"/>
              <w:jc w:val="both"/>
              <w:rPr>
                <w:rFonts w:ascii="Times New Roman" w:hAnsi="Times New Roman" w:cs="Times New Roman"/>
                <w:b/>
                <w:color w:val="191919"/>
                <w:sz w:val="18"/>
                <w:szCs w:val="18"/>
              </w:rPr>
            </w:pPr>
            <w:r w:rsidRPr="00EB54AF">
              <w:rPr>
                <w:rFonts w:ascii="Times New Roman" w:eastAsia="Calibri" w:hAnsi="Times New Roman" w:cs="Times New Roman"/>
                <w:sz w:val="18"/>
                <w:szCs w:val="18"/>
              </w:rPr>
              <w:t>Разъяснение причин отказа в выдаче дубликата</w:t>
            </w:r>
          </w:p>
        </w:tc>
      </w:tr>
      <w:tr w:rsidR="00A87FE6" w:rsidRPr="00EB54AF" w14:paraId="4052416B" w14:textId="77777777" w:rsidTr="00EB54AF">
        <w:tc>
          <w:tcPr>
            <w:tcW w:w="2193" w:type="dxa"/>
            <w:shd w:val="clear" w:color="auto" w:fill="auto"/>
          </w:tcPr>
          <w:p w14:paraId="3C29B86B" w14:textId="77777777" w:rsidR="00A87FE6" w:rsidRPr="00EB54AF" w:rsidRDefault="00A87FE6" w:rsidP="00A87FE6">
            <w:pPr>
              <w:autoSpaceDE w:val="0"/>
              <w:autoSpaceDN w:val="0"/>
              <w:adjustRightInd w:val="0"/>
              <w:spacing w:after="0" w:line="240" w:lineRule="auto"/>
              <w:jc w:val="both"/>
              <w:rPr>
                <w:rFonts w:ascii="Times New Roman" w:hAnsi="Times New Roman" w:cs="Times New Roman"/>
                <w:b/>
                <w:color w:val="191919"/>
                <w:sz w:val="18"/>
                <w:szCs w:val="18"/>
              </w:rPr>
            </w:pPr>
          </w:p>
        </w:tc>
        <w:tc>
          <w:tcPr>
            <w:tcW w:w="5632" w:type="dxa"/>
            <w:shd w:val="clear" w:color="auto" w:fill="auto"/>
          </w:tcPr>
          <w:p w14:paraId="2794C32E" w14:textId="77777777" w:rsidR="00A87FE6" w:rsidRPr="00EB54AF" w:rsidRDefault="00A87FE6" w:rsidP="00A87FE6">
            <w:pPr>
              <w:autoSpaceDE w:val="0"/>
              <w:autoSpaceDN w:val="0"/>
              <w:adjustRightInd w:val="0"/>
              <w:spacing w:after="0" w:line="240" w:lineRule="auto"/>
              <w:jc w:val="both"/>
              <w:rPr>
                <w:rFonts w:ascii="Times New Roman" w:hAnsi="Times New Roman" w:cs="Times New Roman"/>
                <w:b/>
                <w:color w:val="191919"/>
                <w:sz w:val="18"/>
                <w:szCs w:val="18"/>
              </w:rPr>
            </w:pPr>
          </w:p>
        </w:tc>
        <w:tc>
          <w:tcPr>
            <w:tcW w:w="2694" w:type="dxa"/>
            <w:shd w:val="clear" w:color="auto" w:fill="auto"/>
          </w:tcPr>
          <w:p w14:paraId="11107B2E" w14:textId="77777777" w:rsidR="00A87FE6" w:rsidRPr="00EB54AF" w:rsidRDefault="00A87FE6" w:rsidP="00A87FE6">
            <w:pPr>
              <w:autoSpaceDE w:val="0"/>
              <w:autoSpaceDN w:val="0"/>
              <w:adjustRightInd w:val="0"/>
              <w:spacing w:after="0" w:line="240" w:lineRule="auto"/>
              <w:jc w:val="both"/>
              <w:rPr>
                <w:rFonts w:ascii="Times New Roman" w:hAnsi="Times New Roman" w:cs="Times New Roman"/>
                <w:b/>
                <w:color w:val="191919"/>
                <w:sz w:val="18"/>
                <w:szCs w:val="18"/>
              </w:rPr>
            </w:pPr>
          </w:p>
        </w:tc>
      </w:tr>
    </w:tbl>
    <w:p w14:paraId="2EA47812" w14:textId="77777777" w:rsidR="00A87FE6" w:rsidRPr="00A87FE6" w:rsidRDefault="00A87FE6" w:rsidP="00A87FE6">
      <w:pPr>
        <w:autoSpaceDE w:val="0"/>
        <w:autoSpaceDN w:val="0"/>
        <w:adjustRightInd w:val="0"/>
        <w:spacing w:after="0" w:line="240" w:lineRule="auto"/>
        <w:jc w:val="both"/>
        <w:rPr>
          <w:rFonts w:ascii="Times New Roman" w:hAnsi="Times New Roman" w:cs="Times New Roman"/>
          <w:color w:val="191919"/>
          <w:sz w:val="20"/>
          <w:szCs w:val="20"/>
        </w:rPr>
      </w:pPr>
    </w:p>
    <w:p w14:paraId="769F07FA" w14:textId="77777777" w:rsidR="00A87FE6" w:rsidRPr="00A87FE6" w:rsidRDefault="00A87FE6" w:rsidP="00A87FE6">
      <w:pPr>
        <w:autoSpaceDE w:val="0"/>
        <w:autoSpaceDN w:val="0"/>
        <w:adjustRightInd w:val="0"/>
        <w:spacing w:after="0" w:line="240" w:lineRule="auto"/>
        <w:jc w:val="both"/>
        <w:rPr>
          <w:rFonts w:ascii="Times New Roman" w:eastAsia="Calibri" w:hAnsi="Times New Roman" w:cs="Times New Roman"/>
          <w:sz w:val="20"/>
          <w:szCs w:val="20"/>
        </w:rPr>
      </w:pPr>
      <w:r w:rsidRPr="00A87FE6">
        <w:rPr>
          <w:rFonts w:ascii="Times New Roman" w:eastAsia="Calibri" w:hAnsi="Times New Roman" w:cs="Times New Roman"/>
          <w:sz w:val="20"/>
          <w:szCs w:val="20"/>
        </w:rPr>
        <w:t>Вы вправе повторно обратиться с заявлением о выдаче дубликата результата предоставления муниципальной услуги (</w:t>
      </w:r>
      <w:r w:rsidRPr="00A87FE6">
        <w:rPr>
          <w:rFonts w:ascii="Times New Roman" w:eastAsia="Calibri" w:hAnsi="Times New Roman" w:cs="Times New Roman"/>
          <w:bCs/>
          <w:sz w:val="20"/>
          <w:szCs w:val="20"/>
        </w:rPr>
        <w:t>выписка/справка/уведомление</w:t>
      </w:r>
      <w:r w:rsidRPr="00A87FE6">
        <w:rPr>
          <w:rFonts w:ascii="Times New Roman" w:eastAsia="Calibri" w:hAnsi="Times New Roman" w:cs="Times New Roman"/>
          <w:sz w:val="20"/>
          <w:szCs w:val="20"/>
        </w:rPr>
        <w:t>) после устранения указанных нарушений.</w:t>
      </w:r>
    </w:p>
    <w:p w14:paraId="4E01FFED" w14:textId="77777777" w:rsidR="00A87FE6" w:rsidRPr="00A87FE6" w:rsidRDefault="00A87FE6" w:rsidP="00A87FE6">
      <w:pPr>
        <w:autoSpaceDE w:val="0"/>
        <w:autoSpaceDN w:val="0"/>
        <w:adjustRightInd w:val="0"/>
        <w:spacing w:after="0" w:line="240" w:lineRule="auto"/>
        <w:jc w:val="both"/>
        <w:rPr>
          <w:rFonts w:ascii="Times New Roman" w:eastAsia="Calibri" w:hAnsi="Times New Roman" w:cs="Times New Roman"/>
          <w:sz w:val="20"/>
          <w:szCs w:val="20"/>
        </w:rPr>
      </w:pPr>
      <w:r w:rsidRPr="00A87FE6">
        <w:rPr>
          <w:rFonts w:ascii="Times New Roman" w:eastAsia="Calibri" w:hAnsi="Times New Roman" w:cs="Times New Roman"/>
          <w:sz w:val="20"/>
          <w:szCs w:val="20"/>
        </w:rPr>
        <w:t>Данный отказ может быть обжалован в досудебном порядке путем направления жалобы в __________________________________________________,</w:t>
      </w:r>
    </w:p>
    <w:p w14:paraId="3DC3F58C" w14:textId="77777777" w:rsidR="00A87FE6" w:rsidRPr="00A87FE6" w:rsidRDefault="00A87FE6" w:rsidP="00A87FE6">
      <w:pPr>
        <w:autoSpaceDE w:val="0"/>
        <w:autoSpaceDN w:val="0"/>
        <w:adjustRightInd w:val="0"/>
        <w:spacing w:after="0" w:line="240" w:lineRule="auto"/>
        <w:jc w:val="both"/>
        <w:rPr>
          <w:rFonts w:ascii="Times New Roman" w:eastAsia="Calibri" w:hAnsi="Times New Roman" w:cs="Times New Roman"/>
          <w:sz w:val="20"/>
          <w:szCs w:val="20"/>
        </w:rPr>
      </w:pPr>
      <w:r w:rsidRPr="00A87FE6">
        <w:rPr>
          <w:rFonts w:ascii="Times New Roman" w:eastAsia="Calibri" w:hAnsi="Times New Roman" w:cs="Times New Roman"/>
          <w:sz w:val="20"/>
          <w:szCs w:val="20"/>
        </w:rPr>
        <w:t>а также в судебном порядке.</w:t>
      </w:r>
    </w:p>
    <w:p w14:paraId="21AFDC85" w14:textId="77777777" w:rsidR="00A87FE6" w:rsidRPr="00A87FE6" w:rsidRDefault="00A87FE6" w:rsidP="00A87FE6">
      <w:pPr>
        <w:autoSpaceDE w:val="0"/>
        <w:autoSpaceDN w:val="0"/>
        <w:adjustRightInd w:val="0"/>
        <w:spacing w:after="0" w:line="240" w:lineRule="auto"/>
        <w:jc w:val="both"/>
        <w:rPr>
          <w:rFonts w:ascii="Times New Roman" w:eastAsia="Calibri" w:hAnsi="Times New Roman" w:cs="Times New Roman"/>
          <w:sz w:val="20"/>
          <w:szCs w:val="20"/>
        </w:rPr>
      </w:pPr>
      <w:r w:rsidRPr="00A87FE6">
        <w:rPr>
          <w:rFonts w:ascii="Times New Roman" w:eastAsia="Calibri" w:hAnsi="Times New Roman" w:cs="Times New Roman"/>
          <w:sz w:val="20"/>
          <w:szCs w:val="20"/>
        </w:rPr>
        <w:t>Дополнительно информируем: ____________________________________________________.</w:t>
      </w:r>
    </w:p>
    <w:p w14:paraId="72AB99EE" w14:textId="77777777" w:rsidR="00A87FE6" w:rsidRPr="00A87FE6" w:rsidRDefault="00A87FE6" w:rsidP="00A87FE6">
      <w:pPr>
        <w:autoSpaceDE w:val="0"/>
        <w:autoSpaceDN w:val="0"/>
        <w:adjustRightInd w:val="0"/>
        <w:spacing w:after="0" w:line="240" w:lineRule="auto"/>
        <w:jc w:val="both"/>
        <w:rPr>
          <w:rFonts w:ascii="Times New Roman" w:eastAsia="Calibri" w:hAnsi="Times New Roman" w:cs="Times New Roman"/>
          <w:sz w:val="20"/>
          <w:szCs w:val="20"/>
        </w:rPr>
      </w:pPr>
      <w:r w:rsidRPr="00A87FE6">
        <w:rPr>
          <w:rFonts w:ascii="Times New Roman" w:eastAsia="Calibri" w:hAnsi="Times New Roman" w:cs="Times New Roman"/>
          <w:sz w:val="20"/>
          <w:szCs w:val="20"/>
        </w:rPr>
        <w:t>(указывается информация, необходимая для устранения причин отказа во внесении исправлений в результат предоставления муниципальной услуги (</w:t>
      </w:r>
      <w:r w:rsidRPr="00A87FE6">
        <w:rPr>
          <w:rFonts w:ascii="Times New Roman" w:eastAsia="Calibri" w:hAnsi="Times New Roman" w:cs="Times New Roman"/>
          <w:bCs/>
          <w:sz w:val="20"/>
          <w:szCs w:val="20"/>
        </w:rPr>
        <w:t>выписка/справка/уведомление</w:t>
      </w:r>
      <w:r w:rsidRPr="00A87FE6">
        <w:rPr>
          <w:rFonts w:ascii="Times New Roman" w:eastAsia="Calibri" w:hAnsi="Times New Roman" w:cs="Times New Roman"/>
          <w:sz w:val="20"/>
          <w:szCs w:val="20"/>
        </w:rPr>
        <w:t>), а также иная дополнительная информация при наличии)</w:t>
      </w:r>
    </w:p>
    <w:p w14:paraId="3C3D2178" w14:textId="77777777" w:rsidR="00A87FE6" w:rsidRPr="00A87FE6" w:rsidRDefault="00A87FE6" w:rsidP="00A87FE6">
      <w:pPr>
        <w:autoSpaceDE w:val="0"/>
        <w:autoSpaceDN w:val="0"/>
        <w:adjustRightInd w:val="0"/>
        <w:spacing w:after="0" w:line="240" w:lineRule="auto"/>
        <w:jc w:val="both"/>
        <w:rPr>
          <w:rFonts w:ascii="Times New Roman" w:eastAsia="Calibri" w:hAnsi="Times New Roman" w:cs="Times New Roman"/>
          <w:sz w:val="20"/>
          <w:szCs w:val="20"/>
        </w:rPr>
      </w:pPr>
    </w:p>
    <w:tbl>
      <w:tblPr>
        <w:tblW w:w="10260" w:type="dxa"/>
        <w:tblInd w:w="-354" w:type="dxa"/>
        <w:tblLook w:val="01E0" w:firstRow="1" w:lastRow="1" w:firstColumn="1" w:lastColumn="1" w:noHBand="0" w:noVBand="0"/>
      </w:tblPr>
      <w:tblGrid>
        <w:gridCol w:w="3896"/>
        <w:gridCol w:w="2627"/>
        <w:gridCol w:w="3737"/>
      </w:tblGrid>
      <w:tr w:rsidR="00A87FE6" w:rsidRPr="00A87FE6" w14:paraId="589E7718" w14:textId="77777777" w:rsidTr="00A87FE6">
        <w:tc>
          <w:tcPr>
            <w:tcW w:w="3896" w:type="dxa"/>
          </w:tcPr>
          <w:p w14:paraId="12E9596B" w14:textId="77777777" w:rsidR="00A87FE6" w:rsidRPr="00A87FE6" w:rsidRDefault="00A87FE6" w:rsidP="00A87FE6">
            <w:pPr>
              <w:autoSpaceDE w:val="0"/>
              <w:autoSpaceDN w:val="0"/>
              <w:adjustRightInd w:val="0"/>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 xml:space="preserve">  Должность лица,        подписывающего</w:t>
            </w:r>
          </w:p>
        </w:tc>
        <w:tc>
          <w:tcPr>
            <w:tcW w:w="2627" w:type="dxa"/>
          </w:tcPr>
          <w:p w14:paraId="3DFFA4C8" w14:textId="5B06BE50" w:rsidR="00A87FE6" w:rsidRPr="00A87FE6" w:rsidRDefault="00A87FE6" w:rsidP="00A87FE6">
            <w:pPr>
              <w:autoSpaceDE w:val="0"/>
              <w:autoSpaceDN w:val="0"/>
              <w:adjustRightInd w:val="0"/>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_____________</w:t>
            </w:r>
          </w:p>
          <w:p w14:paraId="13616A18" w14:textId="77777777" w:rsidR="00A87FE6" w:rsidRPr="00A87FE6" w:rsidRDefault="00A87FE6" w:rsidP="00A87FE6">
            <w:pPr>
              <w:autoSpaceDE w:val="0"/>
              <w:autoSpaceDN w:val="0"/>
              <w:adjustRightInd w:val="0"/>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(подпись)</w:t>
            </w:r>
          </w:p>
        </w:tc>
        <w:tc>
          <w:tcPr>
            <w:tcW w:w="3737" w:type="dxa"/>
          </w:tcPr>
          <w:p w14:paraId="16EEA458" w14:textId="77777777" w:rsidR="00A87FE6" w:rsidRPr="00A87FE6" w:rsidRDefault="00A87FE6" w:rsidP="00A87FE6">
            <w:pPr>
              <w:autoSpaceDE w:val="0"/>
              <w:autoSpaceDN w:val="0"/>
              <w:adjustRightInd w:val="0"/>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_______________________</w:t>
            </w:r>
          </w:p>
          <w:p w14:paraId="5C237DD0" w14:textId="77777777" w:rsidR="00A87FE6" w:rsidRPr="00A87FE6" w:rsidRDefault="00A87FE6" w:rsidP="00A87FE6">
            <w:pPr>
              <w:autoSpaceDE w:val="0"/>
              <w:autoSpaceDN w:val="0"/>
              <w:adjustRightInd w:val="0"/>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(расшифровка подписи)</w:t>
            </w:r>
          </w:p>
        </w:tc>
      </w:tr>
    </w:tbl>
    <w:p w14:paraId="09D6ACCC" w14:textId="5AD77591" w:rsidR="00A87FE6" w:rsidRPr="00A87FE6" w:rsidRDefault="00A87FE6" w:rsidP="00A87FE6">
      <w:pPr>
        <w:pStyle w:val="ConsPlusNormal"/>
        <w:jc w:val="both"/>
        <w:rPr>
          <w:rFonts w:ascii="Times New Roman" w:hAnsi="Times New Roman"/>
          <w:color w:val="191919"/>
          <w:sz w:val="20"/>
          <w:szCs w:val="20"/>
        </w:rPr>
      </w:pPr>
      <w:r w:rsidRPr="00A87FE6">
        <w:rPr>
          <w:rFonts w:ascii="Times New Roman" w:hAnsi="Times New Roman"/>
          <w:color w:val="191919"/>
          <w:sz w:val="20"/>
          <w:szCs w:val="20"/>
        </w:rPr>
        <w:t>Ф.И.О. исполнителя</w:t>
      </w:r>
      <w:r w:rsidR="00EB54AF">
        <w:rPr>
          <w:rFonts w:ascii="Times New Roman" w:hAnsi="Times New Roman"/>
          <w:color w:val="191919"/>
          <w:sz w:val="20"/>
          <w:szCs w:val="20"/>
        </w:rPr>
        <w:t xml:space="preserve"> </w:t>
      </w:r>
      <w:r w:rsidRPr="00A87FE6">
        <w:rPr>
          <w:rFonts w:ascii="Times New Roman" w:hAnsi="Times New Roman"/>
          <w:color w:val="191919"/>
          <w:sz w:val="20"/>
          <w:szCs w:val="20"/>
        </w:rPr>
        <w:t>№ телефона</w:t>
      </w:r>
    </w:p>
    <w:p w14:paraId="02C68626" w14:textId="77777777" w:rsidR="00FA22A6" w:rsidRDefault="00FA22A6" w:rsidP="00EB54AF">
      <w:pPr>
        <w:spacing w:after="0" w:line="240" w:lineRule="auto"/>
        <w:jc w:val="both"/>
        <w:rPr>
          <w:rFonts w:ascii="Times New Roman" w:hAnsi="Times New Roman" w:cs="Times New Roman"/>
          <w:color w:val="191919"/>
          <w:sz w:val="20"/>
          <w:szCs w:val="20"/>
        </w:rPr>
      </w:pPr>
    </w:p>
    <w:p w14:paraId="7FF41A35" w14:textId="1648D2AA" w:rsidR="00A87FE6" w:rsidRPr="00EB54AF" w:rsidRDefault="00A87FE6" w:rsidP="00EB54AF">
      <w:pPr>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Приложение № 15</w:t>
      </w:r>
      <w:r w:rsidR="00EB54AF">
        <w:rPr>
          <w:rFonts w:ascii="Times New Roman" w:hAnsi="Times New Roman" w:cs="Times New Roman"/>
          <w:color w:val="191919"/>
          <w:sz w:val="20"/>
          <w:szCs w:val="20"/>
        </w:rPr>
        <w:t xml:space="preserve"> </w:t>
      </w:r>
      <w:r w:rsidRPr="00A87FE6">
        <w:rPr>
          <w:rFonts w:ascii="Times New Roman" w:hAnsi="Times New Roman" w:cs="Times New Roman"/>
          <w:color w:val="191919"/>
          <w:sz w:val="20"/>
          <w:szCs w:val="20"/>
        </w:rPr>
        <w:t>к административному регламенту предоставления муниципальной услуги</w:t>
      </w:r>
      <w:r w:rsidR="00EB54AF">
        <w:rPr>
          <w:rFonts w:ascii="Times New Roman" w:hAnsi="Times New Roman" w:cs="Times New Roman"/>
          <w:color w:val="191919"/>
          <w:sz w:val="20"/>
          <w:szCs w:val="20"/>
        </w:rPr>
        <w:t xml:space="preserve"> </w:t>
      </w:r>
      <w:r w:rsidRPr="00A87FE6">
        <w:rPr>
          <w:rFonts w:ascii="Times New Roman" w:eastAsia="Calibri" w:hAnsi="Times New Roman" w:cs="Times New Roman"/>
          <w:b/>
          <w:bCs/>
          <w:sz w:val="20"/>
          <w:szCs w:val="20"/>
        </w:rPr>
        <w:t>З А Я В Л Е Н И Е</w:t>
      </w:r>
      <w:r w:rsidR="00EB54AF">
        <w:rPr>
          <w:rFonts w:ascii="Times New Roman" w:eastAsia="Calibri" w:hAnsi="Times New Roman" w:cs="Times New Roman"/>
          <w:b/>
          <w:bCs/>
          <w:sz w:val="20"/>
          <w:szCs w:val="20"/>
        </w:rPr>
        <w:t xml:space="preserve"> </w:t>
      </w:r>
      <w:r w:rsidRPr="00A87FE6">
        <w:rPr>
          <w:rFonts w:ascii="Times New Roman" w:hAnsi="Times New Roman"/>
          <w:b/>
          <w:bCs/>
          <w:sz w:val="20"/>
          <w:szCs w:val="20"/>
        </w:rPr>
        <w:t xml:space="preserve">об оставлении заявления о </w:t>
      </w:r>
      <w:r w:rsidRPr="00A87FE6">
        <w:rPr>
          <w:rFonts w:ascii="Times New Roman" w:hAnsi="Times New Roman"/>
          <w:b/>
          <w:color w:val="191919"/>
          <w:sz w:val="20"/>
          <w:szCs w:val="20"/>
        </w:rPr>
        <w:t xml:space="preserve">предоставлении муниципальной услуги «Предоставление земельного участка, находящегося в муниципальной собственности, или государственная собственность на которые не разграничена, на торгах» </w:t>
      </w:r>
      <w:r w:rsidRPr="00A87FE6">
        <w:rPr>
          <w:rFonts w:ascii="Times New Roman" w:hAnsi="Times New Roman"/>
          <w:b/>
          <w:bCs/>
          <w:sz w:val="20"/>
          <w:szCs w:val="20"/>
        </w:rPr>
        <w:t>без рассмотрения</w:t>
      </w:r>
      <w:r w:rsidR="00EB54AF">
        <w:rPr>
          <w:rFonts w:ascii="Times New Roman" w:hAnsi="Times New Roman" w:cs="Times New Roman"/>
          <w:color w:val="191919"/>
          <w:sz w:val="20"/>
          <w:szCs w:val="20"/>
        </w:rPr>
        <w:t xml:space="preserve"> </w:t>
      </w:r>
      <w:r w:rsidRPr="00A87FE6">
        <w:rPr>
          <w:rFonts w:ascii="Times New Roman" w:eastAsia="Calibri" w:hAnsi="Times New Roman" w:cs="Times New Roman"/>
          <w:sz w:val="20"/>
          <w:szCs w:val="20"/>
        </w:rPr>
        <w:t xml:space="preserve">Прошу оставить заявление о </w:t>
      </w:r>
      <w:r w:rsidRPr="00A87FE6">
        <w:rPr>
          <w:rFonts w:ascii="Times New Roman" w:hAnsi="Times New Roman" w:cs="Times New Roman"/>
          <w:color w:val="191919"/>
          <w:sz w:val="20"/>
          <w:szCs w:val="20"/>
        </w:rPr>
        <w:t>предоставлении муниципальной услуги «Предоставление информации из Реестра муниципального имущества Завитинского муниципального округа»</w:t>
      </w:r>
      <w:r w:rsidRPr="00A87FE6">
        <w:rPr>
          <w:rFonts w:ascii="Times New Roman" w:eastAsia="Calibri" w:hAnsi="Times New Roman" w:cs="Times New Roman"/>
          <w:sz w:val="20"/>
          <w:szCs w:val="20"/>
        </w:rPr>
        <w:t xml:space="preserve"> от ________________№_____ без рассмотрения.</w:t>
      </w: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A87FE6" w:rsidRPr="00A87FE6" w14:paraId="6BE9E6F2" w14:textId="77777777" w:rsidTr="00A87FE6">
        <w:tc>
          <w:tcPr>
            <w:tcW w:w="5684" w:type="dxa"/>
            <w:tcBorders>
              <w:top w:val="nil"/>
              <w:left w:val="nil"/>
              <w:bottom w:val="nil"/>
              <w:right w:val="nil"/>
            </w:tcBorders>
          </w:tcPr>
          <w:p w14:paraId="529E4EC6" w14:textId="77777777" w:rsidR="00A87FE6" w:rsidRPr="00A87FE6" w:rsidRDefault="00A87FE6" w:rsidP="00A87FE6">
            <w:pPr>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Информацию прошу предоставить (</w:t>
            </w:r>
            <w:r w:rsidRPr="00A87FE6">
              <w:rPr>
                <w:rFonts w:ascii="Times New Roman" w:hAnsi="Times New Roman" w:cs="Times New Roman"/>
                <w:color w:val="191919"/>
                <w:sz w:val="20"/>
                <w:szCs w:val="20"/>
                <w:lang w:val="en-US"/>
              </w:rPr>
              <w:t>V</w:t>
            </w:r>
            <w:r w:rsidRPr="00A87FE6">
              <w:rPr>
                <w:rFonts w:ascii="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1E40F4F2" w14:textId="77777777" w:rsidR="00A87FE6" w:rsidRPr="00A87FE6" w:rsidRDefault="00A87FE6" w:rsidP="00A87FE6">
            <w:pPr>
              <w:spacing w:after="0" w:line="240" w:lineRule="auto"/>
              <w:jc w:val="both"/>
              <w:rPr>
                <w:rFonts w:ascii="Times New Roman" w:hAnsi="Times New Roman" w:cs="Times New Roman"/>
                <w:color w:val="191919"/>
                <w:sz w:val="20"/>
                <w:szCs w:val="20"/>
              </w:rPr>
            </w:pPr>
          </w:p>
        </w:tc>
        <w:tc>
          <w:tcPr>
            <w:tcW w:w="1014" w:type="dxa"/>
            <w:tcBorders>
              <w:top w:val="nil"/>
              <w:left w:val="nil"/>
              <w:bottom w:val="nil"/>
              <w:right w:val="nil"/>
            </w:tcBorders>
          </w:tcPr>
          <w:p w14:paraId="3D01BAC9" w14:textId="77777777" w:rsidR="00A87FE6" w:rsidRPr="00A87FE6" w:rsidRDefault="00A87FE6" w:rsidP="00A87FE6">
            <w:pPr>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066786D1" w14:textId="77777777" w:rsidR="00A87FE6" w:rsidRPr="00A87FE6" w:rsidRDefault="00A87FE6" w:rsidP="00A87FE6">
            <w:pPr>
              <w:spacing w:after="0" w:line="240" w:lineRule="auto"/>
              <w:jc w:val="both"/>
              <w:rPr>
                <w:rFonts w:ascii="Times New Roman" w:hAnsi="Times New Roman" w:cs="Times New Roman"/>
                <w:color w:val="191919"/>
                <w:sz w:val="20"/>
                <w:szCs w:val="20"/>
              </w:rPr>
            </w:pPr>
          </w:p>
        </w:tc>
        <w:tc>
          <w:tcPr>
            <w:tcW w:w="1638" w:type="dxa"/>
            <w:tcBorders>
              <w:left w:val="single" w:sz="4" w:space="0" w:color="auto"/>
              <w:right w:val="single" w:sz="4" w:space="0" w:color="auto"/>
            </w:tcBorders>
          </w:tcPr>
          <w:p w14:paraId="4CABB294" w14:textId="77777777" w:rsidR="00A87FE6" w:rsidRPr="00A87FE6" w:rsidRDefault="00A87FE6" w:rsidP="00A87FE6">
            <w:pPr>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71EEA982" w14:textId="77777777" w:rsidR="00A87FE6" w:rsidRPr="00A87FE6" w:rsidRDefault="00A87FE6" w:rsidP="00A87FE6">
            <w:pPr>
              <w:spacing w:after="0" w:line="240" w:lineRule="auto"/>
              <w:jc w:val="both"/>
              <w:rPr>
                <w:rFonts w:ascii="Times New Roman" w:hAnsi="Times New Roman" w:cs="Times New Roman"/>
                <w:color w:val="191919"/>
                <w:sz w:val="20"/>
                <w:szCs w:val="20"/>
              </w:rPr>
            </w:pPr>
          </w:p>
        </w:tc>
      </w:tr>
    </w:tbl>
    <w:p w14:paraId="4D2CB58B" w14:textId="7FDF5903" w:rsidR="00A87FE6" w:rsidRPr="00A87FE6" w:rsidRDefault="00A87FE6" w:rsidP="00A87FE6">
      <w:pPr>
        <w:pStyle w:val="ConsPlusNormal"/>
        <w:jc w:val="both"/>
        <w:rPr>
          <w:rFonts w:ascii="Times New Roman" w:hAnsi="Times New Roman"/>
          <w:color w:val="191919"/>
          <w:sz w:val="20"/>
          <w:szCs w:val="20"/>
        </w:rPr>
      </w:pPr>
      <w:r w:rsidRPr="00A87FE6">
        <w:rPr>
          <w:rFonts w:ascii="Times New Roman" w:hAnsi="Times New Roman"/>
          <w:color w:val="191919"/>
          <w:sz w:val="20"/>
          <w:szCs w:val="20"/>
        </w:rPr>
        <w:t>Адрес для доставки почтой __________________________________________</w:t>
      </w:r>
      <w:r w:rsidR="00EB54AF">
        <w:rPr>
          <w:rFonts w:ascii="Times New Roman" w:hAnsi="Times New Roman"/>
          <w:color w:val="191919"/>
          <w:sz w:val="20"/>
          <w:szCs w:val="20"/>
        </w:rPr>
        <w:t xml:space="preserve"> </w:t>
      </w:r>
      <w:r w:rsidRPr="00A87FE6">
        <w:rPr>
          <w:rFonts w:ascii="Times New Roman" w:hAnsi="Times New Roman"/>
          <w:color w:val="191919"/>
          <w:sz w:val="20"/>
          <w:szCs w:val="20"/>
        </w:rPr>
        <w:t>Анкета заявителя.</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3"/>
        <w:gridCol w:w="7329"/>
        <w:gridCol w:w="283"/>
        <w:gridCol w:w="1701"/>
        <w:gridCol w:w="851"/>
      </w:tblGrid>
      <w:tr w:rsidR="00A87FE6" w:rsidRPr="00A87FE6" w14:paraId="68A3FD9B" w14:textId="77777777" w:rsidTr="00EB54AF">
        <w:trPr>
          <w:trHeight w:val="238"/>
        </w:trPr>
        <w:tc>
          <w:tcPr>
            <w:tcW w:w="463" w:type="dxa"/>
            <w:tcBorders>
              <w:top w:val="single" w:sz="4" w:space="0" w:color="auto"/>
              <w:left w:val="single" w:sz="4" w:space="0" w:color="auto"/>
              <w:right w:val="single" w:sz="4" w:space="0" w:color="auto"/>
            </w:tcBorders>
          </w:tcPr>
          <w:p w14:paraId="473D830B" w14:textId="77777777" w:rsidR="00A87FE6" w:rsidRPr="00A87FE6" w:rsidRDefault="00A87FE6" w:rsidP="00A87FE6">
            <w:pPr>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1</w:t>
            </w:r>
          </w:p>
        </w:tc>
        <w:tc>
          <w:tcPr>
            <w:tcW w:w="9313" w:type="dxa"/>
            <w:gridSpan w:val="3"/>
            <w:tcBorders>
              <w:top w:val="single" w:sz="4" w:space="0" w:color="auto"/>
              <w:left w:val="single" w:sz="4" w:space="0" w:color="auto"/>
              <w:right w:val="single" w:sz="4" w:space="0" w:color="auto"/>
            </w:tcBorders>
          </w:tcPr>
          <w:p w14:paraId="1DD905E7" w14:textId="77777777" w:rsidR="00A87FE6" w:rsidRPr="00A87FE6" w:rsidRDefault="00A87FE6" w:rsidP="00A87FE6">
            <w:pPr>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Ф.И.О. физического лица (либо его уполномоченного заявителя) /полное наименование юридического лица:</w:t>
            </w:r>
          </w:p>
        </w:tc>
        <w:tc>
          <w:tcPr>
            <w:tcW w:w="851" w:type="dxa"/>
            <w:tcBorders>
              <w:top w:val="single" w:sz="4" w:space="0" w:color="auto"/>
              <w:left w:val="single" w:sz="4" w:space="0" w:color="auto"/>
              <w:right w:val="single" w:sz="4" w:space="0" w:color="auto"/>
            </w:tcBorders>
          </w:tcPr>
          <w:p w14:paraId="29C43EA5" w14:textId="77777777" w:rsidR="00A87FE6" w:rsidRPr="00A87FE6" w:rsidRDefault="00A87FE6" w:rsidP="00A87FE6">
            <w:pPr>
              <w:spacing w:after="0" w:line="240" w:lineRule="auto"/>
              <w:jc w:val="both"/>
              <w:rPr>
                <w:rFonts w:ascii="Times New Roman" w:hAnsi="Times New Roman" w:cs="Times New Roman"/>
                <w:color w:val="191919"/>
                <w:sz w:val="20"/>
                <w:szCs w:val="20"/>
              </w:rPr>
            </w:pPr>
          </w:p>
        </w:tc>
      </w:tr>
      <w:tr w:rsidR="00A87FE6" w:rsidRPr="00A87FE6" w14:paraId="3573601C" w14:textId="77777777" w:rsidTr="00EB54AF">
        <w:trPr>
          <w:trHeight w:val="409"/>
        </w:trPr>
        <w:tc>
          <w:tcPr>
            <w:tcW w:w="463" w:type="dxa"/>
            <w:tcBorders>
              <w:top w:val="single" w:sz="4" w:space="0" w:color="auto"/>
              <w:left w:val="single" w:sz="4" w:space="0" w:color="auto"/>
              <w:right w:val="single" w:sz="4" w:space="0" w:color="auto"/>
            </w:tcBorders>
          </w:tcPr>
          <w:p w14:paraId="76450FF4" w14:textId="77777777" w:rsidR="00A87FE6" w:rsidRPr="00A87FE6" w:rsidRDefault="00A87FE6" w:rsidP="00A87FE6">
            <w:pPr>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2</w:t>
            </w:r>
          </w:p>
        </w:tc>
        <w:tc>
          <w:tcPr>
            <w:tcW w:w="9313" w:type="dxa"/>
            <w:gridSpan w:val="3"/>
            <w:tcBorders>
              <w:top w:val="single" w:sz="4" w:space="0" w:color="auto"/>
              <w:left w:val="single" w:sz="4" w:space="0" w:color="auto"/>
              <w:right w:val="single" w:sz="4" w:space="0" w:color="auto"/>
            </w:tcBorders>
          </w:tcPr>
          <w:p w14:paraId="5281EC04" w14:textId="77777777" w:rsidR="00A87FE6" w:rsidRPr="00A87FE6" w:rsidRDefault="00A87FE6" w:rsidP="00A87FE6">
            <w:pPr>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851" w:type="dxa"/>
            <w:tcBorders>
              <w:top w:val="single" w:sz="4" w:space="0" w:color="auto"/>
              <w:left w:val="single" w:sz="4" w:space="0" w:color="auto"/>
              <w:right w:val="single" w:sz="4" w:space="0" w:color="auto"/>
            </w:tcBorders>
          </w:tcPr>
          <w:p w14:paraId="5D483057" w14:textId="77777777" w:rsidR="00A87FE6" w:rsidRPr="00A87FE6" w:rsidRDefault="00A87FE6" w:rsidP="00A87FE6">
            <w:pPr>
              <w:spacing w:after="0" w:line="240" w:lineRule="auto"/>
              <w:jc w:val="both"/>
              <w:rPr>
                <w:rFonts w:ascii="Times New Roman" w:hAnsi="Times New Roman" w:cs="Times New Roman"/>
                <w:color w:val="191919"/>
                <w:sz w:val="20"/>
                <w:szCs w:val="20"/>
              </w:rPr>
            </w:pPr>
          </w:p>
        </w:tc>
      </w:tr>
      <w:tr w:rsidR="00A87FE6" w:rsidRPr="00A87FE6" w14:paraId="617C7A20" w14:textId="77777777" w:rsidTr="00EB54AF">
        <w:trPr>
          <w:trHeight w:val="125"/>
        </w:trPr>
        <w:tc>
          <w:tcPr>
            <w:tcW w:w="463" w:type="dxa"/>
            <w:tcBorders>
              <w:top w:val="single" w:sz="4" w:space="0" w:color="auto"/>
              <w:left w:val="single" w:sz="4" w:space="0" w:color="auto"/>
              <w:right w:val="single" w:sz="4" w:space="0" w:color="auto"/>
            </w:tcBorders>
          </w:tcPr>
          <w:p w14:paraId="263AD83B" w14:textId="77777777" w:rsidR="00A87FE6" w:rsidRPr="00A87FE6" w:rsidRDefault="00A87FE6" w:rsidP="00A87FE6">
            <w:pPr>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3</w:t>
            </w:r>
          </w:p>
        </w:tc>
        <w:tc>
          <w:tcPr>
            <w:tcW w:w="9313" w:type="dxa"/>
            <w:gridSpan w:val="3"/>
            <w:tcBorders>
              <w:top w:val="single" w:sz="4" w:space="0" w:color="auto"/>
              <w:left w:val="single" w:sz="4" w:space="0" w:color="auto"/>
              <w:right w:val="single" w:sz="4" w:space="0" w:color="auto"/>
            </w:tcBorders>
          </w:tcPr>
          <w:p w14:paraId="3A8622E8" w14:textId="77777777" w:rsidR="00A87FE6" w:rsidRPr="00A87FE6" w:rsidRDefault="00A87FE6" w:rsidP="00A87FE6">
            <w:pPr>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851" w:type="dxa"/>
            <w:tcBorders>
              <w:top w:val="single" w:sz="4" w:space="0" w:color="auto"/>
              <w:left w:val="single" w:sz="4" w:space="0" w:color="auto"/>
              <w:right w:val="single" w:sz="4" w:space="0" w:color="auto"/>
            </w:tcBorders>
          </w:tcPr>
          <w:p w14:paraId="46F5DF18" w14:textId="77777777" w:rsidR="00A87FE6" w:rsidRPr="00A87FE6" w:rsidRDefault="00A87FE6" w:rsidP="00A87FE6">
            <w:pPr>
              <w:spacing w:after="0" w:line="240" w:lineRule="auto"/>
              <w:jc w:val="both"/>
              <w:rPr>
                <w:rFonts w:ascii="Times New Roman" w:hAnsi="Times New Roman" w:cs="Times New Roman"/>
                <w:color w:val="191919"/>
                <w:sz w:val="20"/>
                <w:szCs w:val="20"/>
              </w:rPr>
            </w:pPr>
          </w:p>
        </w:tc>
      </w:tr>
      <w:tr w:rsidR="00A87FE6" w:rsidRPr="00A87FE6" w14:paraId="3FF5E2B2" w14:textId="77777777" w:rsidTr="00EB54AF">
        <w:trPr>
          <w:trHeight w:val="267"/>
        </w:trPr>
        <w:tc>
          <w:tcPr>
            <w:tcW w:w="463" w:type="dxa"/>
            <w:tcBorders>
              <w:top w:val="single" w:sz="4" w:space="0" w:color="auto"/>
              <w:left w:val="single" w:sz="4" w:space="0" w:color="auto"/>
              <w:right w:val="single" w:sz="4" w:space="0" w:color="auto"/>
            </w:tcBorders>
          </w:tcPr>
          <w:p w14:paraId="7F6618BB" w14:textId="77777777" w:rsidR="00A87FE6" w:rsidRPr="00A87FE6" w:rsidRDefault="00A87FE6" w:rsidP="00A87FE6">
            <w:pPr>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4</w:t>
            </w:r>
          </w:p>
        </w:tc>
        <w:tc>
          <w:tcPr>
            <w:tcW w:w="9313" w:type="dxa"/>
            <w:gridSpan w:val="3"/>
            <w:tcBorders>
              <w:top w:val="single" w:sz="4" w:space="0" w:color="auto"/>
              <w:left w:val="single" w:sz="4" w:space="0" w:color="auto"/>
              <w:right w:val="single" w:sz="4" w:space="0" w:color="auto"/>
            </w:tcBorders>
          </w:tcPr>
          <w:p w14:paraId="0ACFA87C" w14:textId="77777777" w:rsidR="00A87FE6" w:rsidRPr="00A87FE6" w:rsidRDefault="00A87FE6" w:rsidP="00A87FE6">
            <w:pPr>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Ф.И.О. уполномоченного представителя, реквизиты документов, удостоверяющих личность (наименование, серия, номер, кем и когда выдан):</w:t>
            </w:r>
          </w:p>
        </w:tc>
        <w:tc>
          <w:tcPr>
            <w:tcW w:w="851" w:type="dxa"/>
            <w:tcBorders>
              <w:top w:val="single" w:sz="4" w:space="0" w:color="auto"/>
              <w:left w:val="single" w:sz="4" w:space="0" w:color="auto"/>
              <w:right w:val="single" w:sz="4" w:space="0" w:color="auto"/>
            </w:tcBorders>
          </w:tcPr>
          <w:p w14:paraId="5B7F5BE9" w14:textId="77777777" w:rsidR="00A87FE6" w:rsidRPr="00A87FE6" w:rsidRDefault="00A87FE6" w:rsidP="00A87FE6">
            <w:pPr>
              <w:spacing w:after="0" w:line="240" w:lineRule="auto"/>
              <w:jc w:val="both"/>
              <w:rPr>
                <w:rFonts w:ascii="Times New Roman" w:hAnsi="Times New Roman" w:cs="Times New Roman"/>
                <w:color w:val="191919"/>
                <w:sz w:val="20"/>
                <w:szCs w:val="20"/>
              </w:rPr>
            </w:pPr>
          </w:p>
        </w:tc>
      </w:tr>
      <w:tr w:rsidR="00A87FE6" w:rsidRPr="00A87FE6" w14:paraId="4F27A2D6" w14:textId="77777777" w:rsidTr="00EB54AF">
        <w:trPr>
          <w:trHeight w:val="88"/>
        </w:trPr>
        <w:tc>
          <w:tcPr>
            <w:tcW w:w="463" w:type="dxa"/>
            <w:tcBorders>
              <w:top w:val="single" w:sz="4" w:space="0" w:color="auto"/>
              <w:left w:val="single" w:sz="4" w:space="0" w:color="auto"/>
              <w:right w:val="single" w:sz="4" w:space="0" w:color="auto"/>
            </w:tcBorders>
          </w:tcPr>
          <w:p w14:paraId="57069377" w14:textId="77777777" w:rsidR="00A87FE6" w:rsidRPr="00A87FE6" w:rsidRDefault="00A87FE6" w:rsidP="00A87FE6">
            <w:pPr>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5</w:t>
            </w:r>
          </w:p>
        </w:tc>
        <w:tc>
          <w:tcPr>
            <w:tcW w:w="9313" w:type="dxa"/>
            <w:gridSpan w:val="3"/>
            <w:tcBorders>
              <w:top w:val="single" w:sz="4" w:space="0" w:color="auto"/>
              <w:left w:val="single" w:sz="4" w:space="0" w:color="auto"/>
              <w:right w:val="single" w:sz="4" w:space="0" w:color="auto"/>
            </w:tcBorders>
          </w:tcPr>
          <w:p w14:paraId="32541D0A" w14:textId="77777777" w:rsidR="00A87FE6" w:rsidRPr="00A87FE6" w:rsidRDefault="00A87FE6" w:rsidP="00A87FE6">
            <w:pPr>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Документ, подтверждающий полномочия уполномоченного представителя (наименование, номер и дата):</w:t>
            </w:r>
          </w:p>
        </w:tc>
        <w:tc>
          <w:tcPr>
            <w:tcW w:w="851" w:type="dxa"/>
            <w:tcBorders>
              <w:top w:val="single" w:sz="4" w:space="0" w:color="auto"/>
              <w:left w:val="single" w:sz="4" w:space="0" w:color="auto"/>
              <w:right w:val="single" w:sz="4" w:space="0" w:color="auto"/>
            </w:tcBorders>
          </w:tcPr>
          <w:p w14:paraId="5FEAD62F" w14:textId="77777777" w:rsidR="00A87FE6" w:rsidRPr="00A87FE6" w:rsidRDefault="00A87FE6" w:rsidP="00A87FE6">
            <w:pPr>
              <w:spacing w:after="0" w:line="240" w:lineRule="auto"/>
              <w:jc w:val="both"/>
              <w:rPr>
                <w:rFonts w:ascii="Times New Roman" w:hAnsi="Times New Roman" w:cs="Times New Roman"/>
                <w:color w:val="191919"/>
                <w:sz w:val="20"/>
                <w:szCs w:val="20"/>
              </w:rPr>
            </w:pPr>
          </w:p>
        </w:tc>
      </w:tr>
      <w:tr w:rsidR="00A87FE6" w:rsidRPr="00A87FE6" w14:paraId="14CBE9F8" w14:textId="77777777" w:rsidTr="00EB54AF">
        <w:trPr>
          <w:trHeight w:val="134"/>
        </w:trPr>
        <w:tc>
          <w:tcPr>
            <w:tcW w:w="463" w:type="dxa"/>
            <w:tcBorders>
              <w:top w:val="single" w:sz="4" w:space="0" w:color="auto"/>
              <w:left w:val="single" w:sz="4" w:space="0" w:color="auto"/>
              <w:bottom w:val="single" w:sz="4" w:space="0" w:color="auto"/>
              <w:right w:val="single" w:sz="4" w:space="0" w:color="auto"/>
            </w:tcBorders>
          </w:tcPr>
          <w:p w14:paraId="3E9EDCCF" w14:textId="77777777" w:rsidR="00A87FE6" w:rsidRPr="00A87FE6" w:rsidRDefault="00A87FE6" w:rsidP="00A87FE6">
            <w:pPr>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6</w:t>
            </w:r>
          </w:p>
        </w:tc>
        <w:tc>
          <w:tcPr>
            <w:tcW w:w="10164" w:type="dxa"/>
            <w:gridSpan w:val="4"/>
            <w:tcBorders>
              <w:top w:val="single" w:sz="4" w:space="0" w:color="auto"/>
              <w:left w:val="single" w:sz="4" w:space="0" w:color="auto"/>
              <w:bottom w:val="single" w:sz="4" w:space="0" w:color="auto"/>
              <w:right w:val="single" w:sz="4" w:space="0" w:color="auto"/>
            </w:tcBorders>
          </w:tcPr>
          <w:p w14:paraId="6F89CEB5" w14:textId="77777777" w:rsidR="00A87FE6" w:rsidRPr="00A87FE6" w:rsidRDefault="00A87FE6" w:rsidP="00A87FE6">
            <w:pPr>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Контактный телефон:</w:t>
            </w:r>
          </w:p>
        </w:tc>
      </w:tr>
      <w:tr w:rsidR="00A87FE6" w:rsidRPr="00A87FE6" w14:paraId="51E4E7C5" w14:textId="77777777" w:rsidTr="00EB54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1"/>
        </w:trPr>
        <w:tc>
          <w:tcPr>
            <w:tcW w:w="10627" w:type="dxa"/>
            <w:gridSpan w:val="5"/>
            <w:tcBorders>
              <w:top w:val="nil"/>
              <w:left w:val="nil"/>
              <w:bottom w:val="single" w:sz="4" w:space="0" w:color="auto"/>
              <w:right w:val="nil"/>
            </w:tcBorders>
            <w:vAlign w:val="bottom"/>
          </w:tcPr>
          <w:p w14:paraId="6B986EF0" w14:textId="16EE470C" w:rsidR="00A87FE6" w:rsidRPr="00A87FE6" w:rsidRDefault="00A87FE6" w:rsidP="00A87FE6">
            <w:pPr>
              <w:pStyle w:val="ConsPlusNormal"/>
              <w:jc w:val="both"/>
              <w:rPr>
                <w:rFonts w:ascii="Times New Roman" w:hAnsi="Times New Roman"/>
                <w:color w:val="191919"/>
                <w:sz w:val="20"/>
                <w:szCs w:val="20"/>
              </w:rPr>
            </w:pPr>
            <w:r w:rsidRPr="00A87FE6">
              <w:rPr>
                <w:rFonts w:ascii="Times New Roman" w:hAnsi="Times New Roman"/>
                <w:i/>
                <w:color w:val="191919"/>
                <w:sz w:val="20"/>
                <w:szCs w:val="20"/>
              </w:rPr>
              <w:lastRenderedPageBreak/>
              <w:t>Приложение:</w:t>
            </w:r>
            <w:r w:rsidR="00EB54AF">
              <w:rPr>
                <w:rFonts w:ascii="Times New Roman" w:hAnsi="Times New Roman"/>
                <w:color w:val="191919"/>
                <w:sz w:val="20"/>
                <w:szCs w:val="20"/>
              </w:rPr>
              <w:t xml:space="preserve"> </w:t>
            </w:r>
            <w:r w:rsidRPr="00A87FE6">
              <w:rPr>
                <w:rFonts w:ascii="Times New Roman" w:hAnsi="Times New Roman"/>
                <w:color w:val="191919"/>
                <w:sz w:val="20"/>
                <w:szCs w:val="20"/>
              </w:rPr>
              <w:t>1. Копия документа, удостоверяющего личность (для физических лиц).</w:t>
            </w:r>
            <w:r w:rsidR="00EB54AF">
              <w:rPr>
                <w:rFonts w:ascii="Times New Roman" w:hAnsi="Times New Roman"/>
                <w:color w:val="191919"/>
                <w:sz w:val="20"/>
                <w:szCs w:val="20"/>
              </w:rPr>
              <w:t xml:space="preserve"> </w:t>
            </w:r>
            <w:r w:rsidRPr="00A87FE6">
              <w:rPr>
                <w:rFonts w:ascii="Times New Roman" w:hAnsi="Times New Roman"/>
                <w:color w:val="191919"/>
                <w:sz w:val="20"/>
                <w:szCs w:val="20"/>
              </w:rPr>
              <w:t>2. Копия свидетельства о государственной регистрации юридического лица.</w:t>
            </w:r>
            <w:r w:rsidR="00EB54AF">
              <w:rPr>
                <w:rFonts w:ascii="Times New Roman" w:hAnsi="Times New Roman"/>
                <w:color w:val="191919"/>
                <w:sz w:val="20"/>
                <w:szCs w:val="20"/>
              </w:rPr>
              <w:t xml:space="preserve"> </w:t>
            </w:r>
            <w:r w:rsidRPr="00A87FE6">
              <w:rPr>
                <w:rFonts w:ascii="Times New Roman" w:hAnsi="Times New Roman"/>
                <w:color w:val="191919"/>
                <w:sz w:val="20"/>
                <w:szCs w:val="20"/>
              </w:rPr>
              <w:t>3.Копии документов, подтверждающих полномочия представителя                    физического или юридического лица и документов, удостоверяющих личность.</w:t>
            </w:r>
          </w:p>
        </w:tc>
      </w:tr>
      <w:tr w:rsidR="00A87FE6" w:rsidRPr="00A87FE6" w14:paraId="651E40A9" w14:textId="77777777" w:rsidTr="00FA22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1"/>
        </w:trPr>
        <w:tc>
          <w:tcPr>
            <w:tcW w:w="7792" w:type="dxa"/>
            <w:gridSpan w:val="2"/>
            <w:tcBorders>
              <w:top w:val="nil"/>
              <w:left w:val="nil"/>
              <w:bottom w:val="nil"/>
              <w:right w:val="nil"/>
            </w:tcBorders>
          </w:tcPr>
          <w:p w14:paraId="559C50B3" w14:textId="5EE347D6" w:rsidR="00A87FE6" w:rsidRPr="00A87FE6" w:rsidRDefault="00A87FE6" w:rsidP="00A87FE6">
            <w:pPr>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Ф.И.О. физического лица/ должность, полное</w:t>
            </w:r>
            <w:r w:rsidR="00EB54AF">
              <w:rPr>
                <w:rFonts w:ascii="Times New Roman" w:hAnsi="Times New Roman" w:cs="Times New Roman"/>
                <w:color w:val="191919"/>
                <w:sz w:val="20"/>
                <w:szCs w:val="20"/>
              </w:rPr>
              <w:t xml:space="preserve"> </w:t>
            </w:r>
            <w:r w:rsidRPr="00A87FE6">
              <w:rPr>
                <w:rFonts w:ascii="Times New Roman" w:hAnsi="Times New Roman" w:cs="Times New Roman"/>
                <w:color w:val="191919"/>
                <w:sz w:val="20"/>
                <w:szCs w:val="20"/>
              </w:rPr>
              <w:t xml:space="preserve">наименование юридического лица, Ф.И.О. руководителя) </w:t>
            </w:r>
          </w:p>
        </w:tc>
        <w:tc>
          <w:tcPr>
            <w:tcW w:w="283" w:type="dxa"/>
            <w:tcBorders>
              <w:top w:val="nil"/>
              <w:left w:val="nil"/>
              <w:bottom w:val="nil"/>
              <w:right w:val="nil"/>
            </w:tcBorders>
          </w:tcPr>
          <w:p w14:paraId="68D0BE96" w14:textId="77777777" w:rsidR="00A87FE6" w:rsidRPr="00A87FE6" w:rsidRDefault="00A87FE6" w:rsidP="00A87FE6">
            <w:pPr>
              <w:spacing w:after="0" w:line="240" w:lineRule="auto"/>
              <w:jc w:val="both"/>
              <w:rPr>
                <w:rFonts w:ascii="Times New Roman" w:hAnsi="Times New Roman" w:cs="Times New Roman"/>
                <w:color w:val="191919"/>
                <w:sz w:val="20"/>
                <w:szCs w:val="20"/>
              </w:rPr>
            </w:pPr>
          </w:p>
        </w:tc>
        <w:tc>
          <w:tcPr>
            <w:tcW w:w="2552" w:type="dxa"/>
            <w:gridSpan w:val="2"/>
            <w:tcBorders>
              <w:top w:val="nil"/>
              <w:left w:val="nil"/>
              <w:bottom w:val="nil"/>
              <w:right w:val="nil"/>
            </w:tcBorders>
          </w:tcPr>
          <w:p w14:paraId="2B2C7F59" w14:textId="77777777" w:rsidR="00A87FE6" w:rsidRPr="00A87FE6" w:rsidRDefault="00A87FE6" w:rsidP="00A87FE6">
            <w:pPr>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(подпись заявителя (М.П.)</w:t>
            </w:r>
          </w:p>
        </w:tc>
      </w:tr>
    </w:tbl>
    <w:p w14:paraId="34338165" w14:textId="77777777" w:rsidR="00A87FE6" w:rsidRPr="00A87FE6" w:rsidRDefault="00A87FE6" w:rsidP="00A87FE6">
      <w:pPr>
        <w:autoSpaceDE w:val="0"/>
        <w:autoSpaceDN w:val="0"/>
        <w:adjustRightInd w:val="0"/>
        <w:spacing w:after="0" w:line="240" w:lineRule="auto"/>
        <w:jc w:val="both"/>
        <w:rPr>
          <w:b/>
          <w:color w:val="191919"/>
          <w:sz w:val="20"/>
          <w:szCs w:val="20"/>
        </w:rPr>
      </w:pPr>
    </w:p>
    <w:p w14:paraId="5C683500" w14:textId="4BC79EAE" w:rsidR="00A87FE6" w:rsidRPr="00A87FE6" w:rsidRDefault="00A87FE6" w:rsidP="00EB54AF">
      <w:pPr>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Приложение № 16</w:t>
      </w:r>
      <w:r w:rsidR="00EB54AF">
        <w:rPr>
          <w:rFonts w:ascii="Times New Roman" w:hAnsi="Times New Roman" w:cs="Times New Roman"/>
          <w:color w:val="191919"/>
          <w:sz w:val="20"/>
          <w:szCs w:val="20"/>
        </w:rPr>
        <w:t xml:space="preserve"> </w:t>
      </w:r>
      <w:r w:rsidRPr="00A87FE6">
        <w:rPr>
          <w:rFonts w:ascii="Times New Roman" w:hAnsi="Times New Roman" w:cs="Times New Roman"/>
          <w:color w:val="191919"/>
          <w:sz w:val="20"/>
          <w:szCs w:val="20"/>
        </w:rPr>
        <w:t>к административному регламенту предоставления муниципальной услуги</w:t>
      </w:r>
      <w:r w:rsidR="00EB54AF">
        <w:rPr>
          <w:rFonts w:ascii="Times New Roman" w:hAnsi="Times New Roman" w:cs="Times New Roman"/>
          <w:color w:val="191919"/>
          <w:sz w:val="20"/>
          <w:szCs w:val="20"/>
        </w:rPr>
        <w:t xml:space="preserve"> </w:t>
      </w:r>
      <w:r w:rsidRPr="00A87FE6">
        <w:rPr>
          <w:rFonts w:ascii="Times New Roman" w:eastAsia="Calibri" w:hAnsi="Times New Roman" w:cs="Times New Roman"/>
          <w:b/>
          <w:bCs/>
          <w:sz w:val="20"/>
          <w:szCs w:val="20"/>
        </w:rPr>
        <w:t>УВЕДОМЛЕНИЕ</w:t>
      </w:r>
      <w:r w:rsidRPr="00A87FE6">
        <w:rPr>
          <w:rFonts w:ascii="Times New Roman" w:hAnsi="Times New Roman"/>
          <w:b/>
          <w:bCs/>
          <w:sz w:val="20"/>
          <w:szCs w:val="20"/>
        </w:rPr>
        <w:t xml:space="preserve">об оставлении заявления о </w:t>
      </w:r>
      <w:r w:rsidRPr="00A87FE6">
        <w:rPr>
          <w:rFonts w:ascii="Times New Roman" w:hAnsi="Times New Roman"/>
          <w:b/>
          <w:color w:val="191919"/>
          <w:sz w:val="20"/>
          <w:szCs w:val="20"/>
        </w:rPr>
        <w:t xml:space="preserve">предоставлении муниципальной услуги </w:t>
      </w:r>
      <w:r w:rsidRPr="00A87FE6">
        <w:rPr>
          <w:rFonts w:ascii="Times New Roman" w:hAnsi="Times New Roman"/>
          <w:b/>
          <w:sz w:val="20"/>
          <w:szCs w:val="20"/>
        </w:rPr>
        <w:t>«Предоставление земельного участка, находящегося в муниципальной собственности, или государственная собственность на которые не разграничена, на торгах»</w:t>
      </w:r>
      <w:r w:rsidRPr="00A87FE6">
        <w:rPr>
          <w:sz w:val="20"/>
          <w:szCs w:val="20"/>
        </w:rPr>
        <w:t xml:space="preserve"> </w:t>
      </w:r>
      <w:r w:rsidRPr="00A87FE6">
        <w:rPr>
          <w:rFonts w:ascii="Times New Roman" w:hAnsi="Times New Roman"/>
          <w:b/>
          <w:color w:val="191919"/>
          <w:sz w:val="20"/>
          <w:szCs w:val="20"/>
        </w:rPr>
        <w:t xml:space="preserve">Завитинско0го муниципального округа» </w:t>
      </w:r>
      <w:r w:rsidRPr="00A87FE6">
        <w:rPr>
          <w:rFonts w:ascii="Times New Roman" w:hAnsi="Times New Roman"/>
          <w:b/>
          <w:bCs/>
          <w:sz w:val="20"/>
          <w:szCs w:val="20"/>
        </w:rPr>
        <w:t>без рассмотрения</w:t>
      </w:r>
      <w:r w:rsidR="00EB54AF">
        <w:rPr>
          <w:rFonts w:ascii="Times New Roman" w:hAnsi="Times New Roman" w:cs="Times New Roman"/>
          <w:color w:val="191919"/>
          <w:sz w:val="20"/>
          <w:szCs w:val="20"/>
        </w:rPr>
        <w:t xml:space="preserve"> </w:t>
      </w:r>
      <w:r w:rsidRPr="00A87FE6">
        <w:rPr>
          <w:rFonts w:ascii="Times New Roman" w:eastAsia="Calibri" w:hAnsi="Times New Roman" w:cs="Times New Roman"/>
          <w:sz w:val="20"/>
          <w:szCs w:val="20"/>
        </w:rPr>
        <w:t xml:space="preserve">На основании Вашего заявления от __________№ ___ об оставлении заявления о </w:t>
      </w:r>
      <w:r w:rsidRPr="00A87FE6">
        <w:rPr>
          <w:rFonts w:ascii="Times New Roman" w:hAnsi="Times New Roman" w:cs="Times New Roman"/>
          <w:color w:val="191919"/>
          <w:sz w:val="20"/>
          <w:szCs w:val="20"/>
        </w:rPr>
        <w:t xml:space="preserve">предоставлении муниципальной услуги «Предоставление информации из Реестра муниципального имущества Завитинского муниципального округа» </w:t>
      </w:r>
      <w:r w:rsidRPr="00A87FE6">
        <w:rPr>
          <w:rFonts w:ascii="Times New Roman" w:eastAsia="Calibri" w:hAnsi="Times New Roman" w:cs="Times New Roman"/>
          <w:sz w:val="20"/>
          <w:szCs w:val="20"/>
        </w:rPr>
        <w:t>без рассмотрения</w:t>
      </w:r>
      <w:r w:rsidR="00EB54AF">
        <w:rPr>
          <w:rFonts w:ascii="Times New Roman" w:hAnsi="Times New Roman" w:cs="Times New Roman"/>
          <w:color w:val="191919"/>
          <w:sz w:val="20"/>
          <w:szCs w:val="20"/>
        </w:rPr>
        <w:t xml:space="preserve"> </w:t>
      </w:r>
      <w:r w:rsidRPr="00A87FE6">
        <w:rPr>
          <w:rFonts w:ascii="Times New Roman" w:eastAsia="Calibri" w:hAnsi="Times New Roman" w:cs="Times New Roman"/>
          <w:sz w:val="20"/>
          <w:szCs w:val="20"/>
        </w:rPr>
        <w:t>(наименование уполномоченного органа на выдачу результата предоставления муниципальной услуги)</w:t>
      </w:r>
      <w:r w:rsidR="00EB54AF">
        <w:rPr>
          <w:rFonts w:ascii="Times New Roman" w:hAnsi="Times New Roman" w:cs="Times New Roman"/>
          <w:color w:val="191919"/>
          <w:sz w:val="20"/>
          <w:szCs w:val="20"/>
        </w:rPr>
        <w:t xml:space="preserve"> </w:t>
      </w:r>
      <w:r w:rsidRPr="00A87FE6">
        <w:rPr>
          <w:rFonts w:ascii="Times New Roman" w:eastAsia="Calibri" w:hAnsi="Times New Roman" w:cs="Times New Roman"/>
          <w:sz w:val="20"/>
          <w:szCs w:val="20"/>
        </w:rPr>
        <w:t xml:space="preserve">принято решение об оставлении заявления о </w:t>
      </w:r>
      <w:r w:rsidRPr="00A87FE6">
        <w:rPr>
          <w:rFonts w:ascii="Times New Roman" w:hAnsi="Times New Roman" w:cs="Times New Roman"/>
          <w:color w:val="191919"/>
          <w:sz w:val="20"/>
          <w:szCs w:val="20"/>
        </w:rPr>
        <w:t xml:space="preserve">предоставлении муниципальной услуги «Предоставление информации из Реестра муниципального имущества Завитинского муниципального округа» </w:t>
      </w:r>
      <w:r w:rsidRPr="00A87FE6">
        <w:rPr>
          <w:rFonts w:ascii="Times New Roman" w:eastAsia="Calibri" w:hAnsi="Times New Roman" w:cs="Times New Roman"/>
          <w:sz w:val="20"/>
          <w:szCs w:val="20"/>
        </w:rPr>
        <w:t>от _____________№____ без рассмотрения.</w:t>
      </w:r>
    </w:p>
    <w:tbl>
      <w:tblPr>
        <w:tblW w:w="10260" w:type="dxa"/>
        <w:tblInd w:w="-354" w:type="dxa"/>
        <w:tblLook w:val="01E0" w:firstRow="1" w:lastRow="1" w:firstColumn="1" w:lastColumn="1" w:noHBand="0" w:noVBand="0"/>
      </w:tblPr>
      <w:tblGrid>
        <w:gridCol w:w="3896"/>
        <w:gridCol w:w="2627"/>
        <w:gridCol w:w="3737"/>
      </w:tblGrid>
      <w:tr w:rsidR="00A87FE6" w:rsidRPr="00A87FE6" w14:paraId="6A9113F9" w14:textId="77777777" w:rsidTr="00A87FE6">
        <w:tc>
          <w:tcPr>
            <w:tcW w:w="3896" w:type="dxa"/>
          </w:tcPr>
          <w:p w14:paraId="24C63A29" w14:textId="77777777" w:rsidR="00A87FE6" w:rsidRPr="00A87FE6" w:rsidRDefault="00A87FE6" w:rsidP="00A87FE6">
            <w:pPr>
              <w:autoSpaceDE w:val="0"/>
              <w:autoSpaceDN w:val="0"/>
              <w:adjustRightInd w:val="0"/>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Должность лица, подписывающего</w:t>
            </w:r>
          </w:p>
        </w:tc>
        <w:tc>
          <w:tcPr>
            <w:tcW w:w="2627" w:type="dxa"/>
          </w:tcPr>
          <w:p w14:paraId="3F9240FB" w14:textId="77777777" w:rsidR="00A87FE6" w:rsidRPr="00A87FE6" w:rsidRDefault="00A87FE6" w:rsidP="00A87FE6">
            <w:pPr>
              <w:autoSpaceDE w:val="0"/>
              <w:autoSpaceDN w:val="0"/>
              <w:adjustRightInd w:val="0"/>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______________</w:t>
            </w:r>
          </w:p>
          <w:p w14:paraId="68D3AE8E" w14:textId="77777777" w:rsidR="00A87FE6" w:rsidRPr="00A87FE6" w:rsidRDefault="00A87FE6" w:rsidP="00A87FE6">
            <w:pPr>
              <w:autoSpaceDE w:val="0"/>
              <w:autoSpaceDN w:val="0"/>
              <w:adjustRightInd w:val="0"/>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(подпись)</w:t>
            </w:r>
          </w:p>
        </w:tc>
        <w:tc>
          <w:tcPr>
            <w:tcW w:w="3737" w:type="dxa"/>
          </w:tcPr>
          <w:p w14:paraId="7093F0F0" w14:textId="77777777" w:rsidR="00A87FE6" w:rsidRPr="00A87FE6" w:rsidRDefault="00A87FE6" w:rsidP="00A87FE6">
            <w:pPr>
              <w:autoSpaceDE w:val="0"/>
              <w:autoSpaceDN w:val="0"/>
              <w:adjustRightInd w:val="0"/>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_______________________</w:t>
            </w:r>
          </w:p>
          <w:p w14:paraId="768F17CD" w14:textId="77777777" w:rsidR="00A87FE6" w:rsidRPr="00A87FE6" w:rsidRDefault="00A87FE6" w:rsidP="00A87FE6">
            <w:pPr>
              <w:autoSpaceDE w:val="0"/>
              <w:autoSpaceDN w:val="0"/>
              <w:adjustRightInd w:val="0"/>
              <w:spacing w:after="0" w:line="240" w:lineRule="auto"/>
              <w:jc w:val="both"/>
              <w:rPr>
                <w:rFonts w:ascii="Times New Roman" w:hAnsi="Times New Roman" w:cs="Times New Roman"/>
                <w:color w:val="191919"/>
                <w:sz w:val="20"/>
                <w:szCs w:val="20"/>
              </w:rPr>
            </w:pPr>
            <w:r w:rsidRPr="00A87FE6">
              <w:rPr>
                <w:rFonts w:ascii="Times New Roman" w:hAnsi="Times New Roman" w:cs="Times New Roman"/>
                <w:color w:val="191919"/>
                <w:sz w:val="20"/>
                <w:szCs w:val="20"/>
              </w:rPr>
              <w:t>(расшифровка подписи)</w:t>
            </w:r>
          </w:p>
        </w:tc>
      </w:tr>
    </w:tbl>
    <w:p w14:paraId="62C31E36" w14:textId="7ED0A1C4" w:rsidR="00A87FE6" w:rsidRPr="00A87FE6" w:rsidRDefault="00A87FE6" w:rsidP="00A87FE6">
      <w:pPr>
        <w:pStyle w:val="ConsPlusNormal"/>
        <w:jc w:val="both"/>
        <w:rPr>
          <w:rFonts w:ascii="Times New Roman" w:hAnsi="Times New Roman"/>
          <w:color w:val="191919"/>
          <w:sz w:val="20"/>
          <w:szCs w:val="20"/>
        </w:rPr>
      </w:pPr>
      <w:r w:rsidRPr="00A87FE6">
        <w:rPr>
          <w:rFonts w:ascii="Times New Roman" w:hAnsi="Times New Roman"/>
          <w:color w:val="191919"/>
          <w:sz w:val="20"/>
          <w:szCs w:val="20"/>
        </w:rPr>
        <w:t>Ф.И.О. исполнителя</w:t>
      </w:r>
      <w:r w:rsidR="00EB54AF">
        <w:rPr>
          <w:rFonts w:ascii="Times New Roman" w:hAnsi="Times New Roman"/>
          <w:color w:val="191919"/>
          <w:sz w:val="20"/>
          <w:szCs w:val="20"/>
        </w:rPr>
        <w:t xml:space="preserve"> </w:t>
      </w:r>
      <w:r w:rsidRPr="00A87FE6">
        <w:rPr>
          <w:rFonts w:ascii="Times New Roman" w:hAnsi="Times New Roman"/>
          <w:color w:val="191919"/>
          <w:sz w:val="20"/>
          <w:szCs w:val="20"/>
        </w:rPr>
        <w:t>№ телефона</w:t>
      </w:r>
    </w:p>
    <w:p w14:paraId="726AE637" w14:textId="77777777" w:rsidR="00A87FE6" w:rsidRPr="00A87FE6" w:rsidRDefault="00A87FE6" w:rsidP="00A87FE6">
      <w:pPr>
        <w:autoSpaceDE w:val="0"/>
        <w:autoSpaceDN w:val="0"/>
        <w:adjustRightInd w:val="0"/>
        <w:spacing w:after="0" w:line="240" w:lineRule="auto"/>
        <w:jc w:val="both"/>
        <w:outlineLvl w:val="0"/>
        <w:rPr>
          <w:rFonts w:ascii="Times New Roman" w:hAnsi="Times New Roman" w:cs="Times New Roman"/>
          <w:color w:val="191919"/>
          <w:sz w:val="20"/>
          <w:szCs w:val="20"/>
        </w:rPr>
      </w:pPr>
    </w:p>
    <w:p w14:paraId="25C270B4" w14:textId="7DBFCC79" w:rsidR="00A87FE6" w:rsidRPr="00EB54AF" w:rsidRDefault="00A87FE6" w:rsidP="00EB54AF">
      <w:pPr>
        <w:autoSpaceDE w:val="0"/>
        <w:autoSpaceDN w:val="0"/>
        <w:adjustRightInd w:val="0"/>
        <w:spacing w:after="0" w:line="240" w:lineRule="auto"/>
        <w:jc w:val="both"/>
        <w:outlineLvl w:val="0"/>
        <w:rPr>
          <w:rFonts w:ascii="Times New Roman" w:hAnsi="Times New Roman" w:cs="Times New Roman"/>
          <w:color w:val="191919"/>
          <w:sz w:val="20"/>
          <w:szCs w:val="20"/>
        </w:rPr>
      </w:pPr>
      <w:r w:rsidRPr="00A87FE6">
        <w:rPr>
          <w:rFonts w:ascii="Times New Roman" w:hAnsi="Times New Roman" w:cs="Times New Roman"/>
          <w:color w:val="191919"/>
          <w:sz w:val="20"/>
          <w:szCs w:val="20"/>
        </w:rPr>
        <w:t>Приложение № 17к административному регламенту предоставления муниципальной услуги</w:t>
      </w:r>
      <w:r w:rsidR="00EB54AF">
        <w:rPr>
          <w:rFonts w:ascii="Times New Roman" w:hAnsi="Times New Roman" w:cs="Times New Roman"/>
          <w:color w:val="191919"/>
          <w:sz w:val="20"/>
          <w:szCs w:val="20"/>
        </w:rPr>
        <w:t xml:space="preserve"> </w:t>
      </w:r>
      <w:r w:rsidRPr="00A87FE6">
        <w:rPr>
          <w:b/>
          <w:color w:val="191919"/>
          <w:sz w:val="20"/>
          <w:szCs w:val="20"/>
        </w:rPr>
        <w:t>Общая информация о Комитете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5"/>
        <w:gridCol w:w="5094"/>
      </w:tblGrid>
      <w:tr w:rsidR="00A87FE6" w:rsidRPr="00EB54AF" w14:paraId="6D3FAC3F" w14:textId="77777777" w:rsidTr="00A87FE6">
        <w:tc>
          <w:tcPr>
            <w:tcW w:w="2608" w:type="pct"/>
            <w:tcBorders>
              <w:top w:val="single" w:sz="4" w:space="0" w:color="auto"/>
              <w:left w:val="single" w:sz="4" w:space="0" w:color="auto"/>
              <w:bottom w:val="single" w:sz="4" w:space="0" w:color="auto"/>
              <w:right w:val="single" w:sz="4" w:space="0" w:color="auto"/>
            </w:tcBorders>
          </w:tcPr>
          <w:p w14:paraId="2F6A6DF4"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14:paraId="2108E4D6"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676870, Амурская область, г. Завитинск, ул. Курсаковская, 53</w:t>
            </w:r>
          </w:p>
        </w:tc>
      </w:tr>
      <w:tr w:rsidR="00A87FE6" w:rsidRPr="00EB54AF" w14:paraId="56FE8D32" w14:textId="77777777" w:rsidTr="00A87FE6">
        <w:tc>
          <w:tcPr>
            <w:tcW w:w="2608" w:type="pct"/>
            <w:tcBorders>
              <w:top w:val="single" w:sz="4" w:space="0" w:color="auto"/>
              <w:left w:val="single" w:sz="4" w:space="0" w:color="auto"/>
              <w:bottom w:val="single" w:sz="4" w:space="0" w:color="auto"/>
              <w:right w:val="single" w:sz="4" w:space="0" w:color="auto"/>
            </w:tcBorders>
          </w:tcPr>
          <w:p w14:paraId="3EBFEA2B"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tcPr>
          <w:p w14:paraId="63874212"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Амурская область, г. Завитинск, ул. Курсаковская, 53</w:t>
            </w:r>
          </w:p>
        </w:tc>
      </w:tr>
      <w:tr w:rsidR="00A87FE6" w:rsidRPr="00EB54AF" w14:paraId="5C3525F2" w14:textId="77777777" w:rsidTr="00A87FE6">
        <w:tc>
          <w:tcPr>
            <w:tcW w:w="2608" w:type="pct"/>
            <w:tcBorders>
              <w:top w:val="single" w:sz="4" w:space="0" w:color="auto"/>
              <w:left w:val="single" w:sz="4" w:space="0" w:color="auto"/>
              <w:bottom w:val="single" w:sz="4" w:space="0" w:color="auto"/>
              <w:right w:val="single" w:sz="4" w:space="0" w:color="auto"/>
            </w:tcBorders>
          </w:tcPr>
          <w:p w14:paraId="7E7B9D23"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14:paraId="67485015" w14:textId="77777777" w:rsidR="00A87FE6" w:rsidRPr="00EB54AF" w:rsidRDefault="00A87FE6" w:rsidP="00A87FE6">
            <w:pPr>
              <w:shd w:val="clear" w:color="auto" w:fill="FFFFFF"/>
              <w:spacing w:after="0" w:line="240" w:lineRule="auto"/>
              <w:jc w:val="both"/>
              <w:rPr>
                <w:rFonts w:ascii="Times New Roman" w:hAnsi="Times New Roman" w:cs="Times New Roman"/>
                <w:color w:val="191919"/>
                <w:sz w:val="18"/>
                <w:szCs w:val="18"/>
                <w:lang w:val="en-US"/>
              </w:rPr>
            </w:pPr>
            <w:r w:rsidRPr="00EB54AF">
              <w:rPr>
                <w:rFonts w:ascii="Times New Roman" w:hAnsi="Times New Roman" w:cs="Times New Roman"/>
                <w:color w:val="191919"/>
                <w:sz w:val="18"/>
                <w:szCs w:val="18"/>
                <w:lang w:val="en-US"/>
              </w:rPr>
              <w:t>zvkomimush@yandex.ru</w:t>
            </w:r>
          </w:p>
        </w:tc>
      </w:tr>
      <w:tr w:rsidR="00A87FE6" w:rsidRPr="00EB54AF" w14:paraId="54A245D9" w14:textId="77777777" w:rsidTr="00A87FE6">
        <w:tc>
          <w:tcPr>
            <w:tcW w:w="2608" w:type="pct"/>
            <w:tcBorders>
              <w:top w:val="single" w:sz="4" w:space="0" w:color="auto"/>
              <w:left w:val="single" w:sz="4" w:space="0" w:color="auto"/>
              <w:bottom w:val="single" w:sz="4" w:space="0" w:color="auto"/>
              <w:right w:val="single" w:sz="4" w:space="0" w:color="auto"/>
            </w:tcBorders>
          </w:tcPr>
          <w:p w14:paraId="7DFD9977"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Телефон для справок</w:t>
            </w:r>
          </w:p>
        </w:tc>
        <w:tc>
          <w:tcPr>
            <w:tcW w:w="2392" w:type="pct"/>
            <w:tcBorders>
              <w:top w:val="single" w:sz="4" w:space="0" w:color="auto"/>
              <w:left w:val="single" w:sz="4" w:space="0" w:color="auto"/>
              <w:bottom w:val="single" w:sz="4" w:space="0" w:color="auto"/>
              <w:right w:val="single" w:sz="4" w:space="0" w:color="auto"/>
            </w:tcBorders>
          </w:tcPr>
          <w:p w14:paraId="04F5614C"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8(41636) 21-6-41</w:t>
            </w:r>
          </w:p>
        </w:tc>
      </w:tr>
      <w:tr w:rsidR="00A87FE6" w:rsidRPr="00EB54AF" w14:paraId="32888995" w14:textId="77777777" w:rsidTr="00A87FE6">
        <w:tc>
          <w:tcPr>
            <w:tcW w:w="2608" w:type="pct"/>
            <w:tcBorders>
              <w:top w:val="single" w:sz="4" w:space="0" w:color="auto"/>
              <w:left w:val="single" w:sz="4" w:space="0" w:color="auto"/>
              <w:bottom w:val="single" w:sz="4" w:space="0" w:color="auto"/>
              <w:right w:val="single" w:sz="4" w:space="0" w:color="auto"/>
            </w:tcBorders>
          </w:tcPr>
          <w:p w14:paraId="705E7A3C"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Телефоны отделов или иных структурных подразделений</w:t>
            </w:r>
          </w:p>
        </w:tc>
        <w:tc>
          <w:tcPr>
            <w:tcW w:w="2392" w:type="pct"/>
            <w:tcBorders>
              <w:top w:val="single" w:sz="4" w:space="0" w:color="auto"/>
              <w:left w:val="single" w:sz="4" w:space="0" w:color="auto"/>
              <w:bottom w:val="single" w:sz="4" w:space="0" w:color="auto"/>
              <w:right w:val="single" w:sz="4" w:space="0" w:color="auto"/>
            </w:tcBorders>
          </w:tcPr>
          <w:p w14:paraId="738438EB"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8(41636) 21-6-41, 21-3-88, 21-2-61</w:t>
            </w:r>
          </w:p>
        </w:tc>
      </w:tr>
      <w:tr w:rsidR="00A87FE6" w:rsidRPr="00EB54AF" w14:paraId="23993B25" w14:textId="77777777" w:rsidTr="00A87FE6">
        <w:tc>
          <w:tcPr>
            <w:tcW w:w="2608" w:type="pct"/>
            <w:tcBorders>
              <w:top w:val="single" w:sz="4" w:space="0" w:color="auto"/>
              <w:left w:val="single" w:sz="4" w:space="0" w:color="auto"/>
              <w:bottom w:val="single" w:sz="4" w:space="0" w:color="auto"/>
              <w:right w:val="single" w:sz="4" w:space="0" w:color="auto"/>
            </w:tcBorders>
          </w:tcPr>
          <w:p w14:paraId="3B12D67F"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tcPr>
          <w:p w14:paraId="5CBB96E8" w14:textId="77777777" w:rsidR="00A87FE6" w:rsidRPr="00EB54AF" w:rsidRDefault="00A87FE6" w:rsidP="00A87FE6">
            <w:pPr>
              <w:shd w:val="clear" w:color="auto" w:fill="FFFFFF"/>
              <w:spacing w:after="0" w:line="240" w:lineRule="auto"/>
              <w:jc w:val="both"/>
              <w:rPr>
                <w:color w:val="191919"/>
                <w:sz w:val="18"/>
                <w:szCs w:val="18"/>
                <w:lang w:val="en-US"/>
              </w:rPr>
            </w:pPr>
            <w:r w:rsidRPr="00EB54AF">
              <w:rPr>
                <w:sz w:val="18"/>
                <w:szCs w:val="18"/>
              </w:rPr>
              <w:t>www.zavitinsk.info</w:t>
            </w:r>
          </w:p>
        </w:tc>
      </w:tr>
      <w:tr w:rsidR="00A87FE6" w:rsidRPr="00EB54AF" w14:paraId="1D19B427" w14:textId="77777777" w:rsidTr="00A87FE6">
        <w:tc>
          <w:tcPr>
            <w:tcW w:w="2608" w:type="pct"/>
            <w:tcBorders>
              <w:top w:val="single" w:sz="4" w:space="0" w:color="auto"/>
              <w:left w:val="single" w:sz="4" w:space="0" w:color="auto"/>
              <w:bottom w:val="single" w:sz="4" w:space="0" w:color="auto"/>
              <w:right w:val="single" w:sz="4" w:space="0" w:color="auto"/>
            </w:tcBorders>
          </w:tcPr>
          <w:p w14:paraId="487EAD64"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ФИО и должность руководителя органа</w:t>
            </w:r>
          </w:p>
        </w:tc>
        <w:tc>
          <w:tcPr>
            <w:tcW w:w="2392" w:type="pct"/>
            <w:tcBorders>
              <w:top w:val="single" w:sz="4" w:space="0" w:color="auto"/>
              <w:left w:val="single" w:sz="4" w:space="0" w:color="auto"/>
              <w:bottom w:val="single" w:sz="4" w:space="0" w:color="auto"/>
              <w:right w:val="single" w:sz="4" w:space="0" w:color="auto"/>
            </w:tcBorders>
          </w:tcPr>
          <w:p w14:paraId="3ECEC2F3" w14:textId="77777777" w:rsidR="00A87FE6" w:rsidRPr="00EB54AF" w:rsidRDefault="00A87FE6" w:rsidP="00A87FE6">
            <w:pPr>
              <w:shd w:val="clear" w:color="auto" w:fill="FFFFFF"/>
              <w:spacing w:after="0" w:line="240" w:lineRule="auto"/>
              <w:jc w:val="both"/>
              <w:rPr>
                <w:rFonts w:ascii="Times New Roman" w:hAnsi="Times New Roman" w:cs="Times New Roman"/>
                <w:color w:val="191919"/>
                <w:sz w:val="18"/>
                <w:szCs w:val="18"/>
              </w:rPr>
            </w:pPr>
            <w:r w:rsidRPr="00EB54AF">
              <w:rPr>
                <w:rFonts w:ascii="Times New Roman" w:hAnsi="Times New Roman" w:cs="Times New Roman"/>
                <w:color w:val="191919"/>
                <w:sz w:val="18"/>
                <w:szCs w:val="18"/>
              </w:rPr>
              <w:t>Квартальнов Сергей Викторович</w:t>
            </w:r>
          </w:p>
        </w:tc>
      </w:tr>
    </w:tbl>
    <w:p w14:paraId="7E2107C4" w14:textId="77777777" w:rsidR="00A87FE6" w:rsidRPr="00A87FE6" w:rsidRDefault="00A87FE6" w:rsidP="00A87FE6">
      <w:pPr>
        <w:pStyle w:val="aff5"/>
        <w:widowControl w:val="0"/>
        <w:spacing w:after="0" w:line="240" w:lineRule="auto"/>
        <w:jc w:val="both"/>
        <w:rPr>
          <w:b/>
          <w:i/>
          <w:color w:val="191919"/>
          <w:sz w:val="20"/>
          <w:szCs w:val="20"/>
        </w:rPr>
      </w:pPr>
      <w:r w:rsidRPr="00A87FE6">
        <w:rPr>
          <w:b/>
          <w:color w:val="191919"/>
          <w:sz w:val="20"/>
          <w:szCs w:val="20"/>
        </w:rPr>
        <w:t>График работы Комитета</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5"/>
        <w:gridCol w:w="3889"/>
        <w:gridCol w:w="3695"/>
      </w:tblGrid>
      <w:tr w:rsidR="00A87FE6" w:rsidRPr="00EB54AF" w14:paraId="299D24B6" w14:textId="77777777" w:rsidTr="00A87FE6">
        <w:tc>
          <w:tcPr>
            <w:tcW w:w="1429" w:type="pct"/>
            <w:tcBorders>
              <w:top w:val="single" w:sz="4" w:space="0" w:color="auto"/>
              <w:left w:val="single" w:sz="4" w:space="0" w:color="auto"/>
              <w:bottom w:val="single" w:sz="4" w:space="0" w:color="auto"/>
              <w:right w:val="single" w:sz="4" w:space="0" w:color="auto"/>
            </w:tcBorders>
          </w:tcPr>
          <w:p w14:paraId="5433F4F8"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День недели</w:t>
            </w:r>
          </w:p>
        </w:tc>
        <w:tc>
          <w:tcPr>
            <w:tcW w:w="1831" w:type="pct"/>
            <w:tcBorders>
              <w:top w:val="single" w:sz="4" w:space="0" w:color="auto"/>
              <w:left w:val="single" w:sz="4" w:space="0" w:color="auto"/>
              <w:bottom w:val="single" w:sz="4" w:space="0" w:color="auto"/>
              <w:right w:val="single" w:sz="4" w:space="0" w:color="auto"/>
            </w:tcBorders>
          </w:tcPr>
          <w:p w14:paraId="6849B737"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Часы работы</w:t>
            </w:r>
          </w:p>
          <w:p w14:paraId="6F06B31C"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(обеденный перерыв)</w:t>
            </w:r>
          </w:p>
        </w:tc>
        <w:tc>
          <w:tcPr>
            <w:tcW w:w="1740" w:type="pct"/>
            <w:tcBorders>
              <w:top w:val="single" w:sz="4" w:space="0" w:color="auto"/>
              <w:left w:val="single" w:sz="4" w:space="0" w:color="auto"/>
              <w:bottom w:val="single" w:sz="4" w:space="0" w:color="auto"/>
              <w:right w:val="single" w:sz="4" w:space="0" w:color="auto"/>
            </w:tcBorders>
          </w:tcPr>
          <w:p w14:paraId="6F123C38"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Часы приема граждан</w:t>
            </w:r>
          </w:p>
        </w:tc>
      </w:tr>
      <w:tr w:rsidR="00A87FE6" w:rsidRPr="00EB54AF" w14:paraId="3BB8A8F9" w14:textId="77777777" w:rsidTr="00A87FE6">
        <w:tc>
          <w:tcPr>
            <w:tcW w:w="1429" w:type="pct"/>
            <w:tcBorders>
              <w:top w:val="single" w:sz="4" w:space="0" w:color="auto"/>
              <w:left w:val="single" w:sz="4" w:space="0" w:color="auto"/>
              <w:bottom w:val="single" w:sz="4" w:space="0" w:color="auto"/>
              <w:right w:val="single" w:sz="4" w:space="0" w:color="auto"/>
            </w:tcBorders>
          </w:tcPr>
          <w:p w14:paraId="0C96110B"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Понедельник</w:t>
            </w:r>
          </w:p>
        </w:tc>
        <w:tc>
          <w:tcPr>
            <w:tcW w:w="1831" w:type="pct"/>
            <w:tcBorders>
              <w:top w:val="single" w:sz="4" w:space="0" w:color="auto"/>
              <w:left w:val="single" w:sz="4" w:space="0" w:color="auto"/>
              <w:bottom w:val="single" w:sz="4" w:space="0" w:color="auto"/>
              <w:right w:val="single" w:sz="4" w:space="0" w:color="auto"/>
            </w:tcBorders>
          </w:tcPr>
          <w:p w14:paraId="74188BF0"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с 8-00 до 12-00 с 13-00 до 17-00</w:t>
            </w:r>
          </w:p>
        </w:tc>
        <w:tc>
          <w:tcPr>
            <w:tcW w:w="1740" w:type="pct"/>
            <w:tcBorders>
              <w:top w:val="single" w:sz="4" w:space="0" w:color="auto"/>
              <w:left w:val="single" w:sz="4" w:space="0" w:color="auto"/>
              <w:bottom w:val="single" w:sz="4" w:space="0" w:color="auto"/>
              <w:right w:val="single" w:sz="4" w:space="0" w:color="auto"/>
            </w:tcBorders>
          </w:tcPr>
          <w:p w14:paraId="6CBD7830"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с 8-00 до 12-00 с 13-00 до 17-00</w:t>
            </w:r>
          </w:p>
        </w:tc>
      </w:tr>
      <w:tr w:rsidR="00A87FE6" w:rsidRPr="00EB54AF" w14:paraId="5B2F6CFC" w14:textId="77777777" w:rsidTr="00A87FE6">
        <w:tc>
          <w:tcPr>
            <w:tcW w:w="1429" w:type="pct"/>
            <w:tcBorders>
              <w:top w:val="single" w:sz="4" w:space="0" w:color="auto"/>
              <w:left w:val="single" w:sz="4" w:space="0" w:color="auto"/>
              <w:bottom w:val="single" w:sz="4" w:space="0" w:color="auto"/>
              <w:right w:val="single" w:sz="4" w:space="0" w:color="auto"/>
            </w:tcBorders>
          </w:tcPr>
          <w:p w14:paraId="363722B6"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Вторник</w:t>
            </w:r>
          </w:p>
        </w:tc>
        <w:tc>
          <w:tcPr>
            <w:tcW w:w="1831" w:type="pct"/>
            <w:tcBorders>
              <w:top w:val="single" w:sz="4" w:space="0" w:color="auto"/>
              <w:left w:val="single" w:sz="4" w:space="0" w:color="auto"/>
              <w:bottom w:val="single" w:sz="4" w:space="0" w:color="auto"/>
              <w:right w:val="single" w:sz="4" w:space="0" w:color="auto"/>
            </w:tcBorders>
          </w:tcPr>
          <w:p w14:paraId="7C3B7A2D"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с 8-00 до 12-00 с 13-00 до 17-00</w:t>
            </w:r>
          </w:p>
        </w:tc>
        <w:tc>
          <w:tcPr>
            <w:tcW w:w="1740" w:type="pct"/>
            <w:tcBorders>
              <w:top w:val="single" w:sz="4" w:space="0" w:color="auto"/>
              <w:left w:val="single" w:sz="4" w:space="0" w:color="auto"/>
              <w:bottom w:val="single" w:sz="4" w:space="0" w:color="auto"/>
              <w:right w:val="single" w:sz="4" w:space="0" w:color="auto"/>
            </w:tcBorders>
          </w:tcPr>
          <w:p w14:paraId="10CB1D4A"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с 8-00 до 12-00 с 13-00 до 17-00</w:t>
            </w:r>
          </w:p>
        </w:tc>
      </w:tr>
      <w:tr w:rsidR="00A87FE6" w:rsidRPr="00EB54AF" w14:paraId="30E11901" w14:textId="77777777" w:rsidTr="00A87FE6">
        <w:tc>
          <w:tcPr>
            <w:tcW w:w="1429" w:type="pct"/>
            <w:tcBorders>
              <w:top w:val="single" w:sz="4" w:space="0" w:color="auto"/>
              <w:left w:val="single" w:sz="4" w:space="0" w:color="auto"/>
              <w:bottom w:val="single" w:sz="4" w:space="0" w:color="auto"/>
              <w:right w:val="single" w:sz="4" w:space="0" w:color="auto"/>
            </w:tcBorders>
          </w:tcPr>
          <w:p w14:paraId="4574D5DD"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Среда</w:t>
            </w:r>
          </w:p>
        </w:tc>
        <w:tc>
          <w:tcPr>
            <w:tcW w:w="1831" w:type="pct"/>
            <w:tcBorders>
              <w:top w:val="single" w:sz="4" w:space="0" w:color="auto"/>
              <w:left w:val="single" w:sz="4" w:space="0" w:color="auto"/>
              <w:bottom w:val="single" w:sz="4" w:space="0" w:color="auto"/>
              <w:right w:val="single" w:sz="4" w:space="0" w:color="auto"/>
            </w:tcBorders>
          </w:tcPr>
          <w:p w14:paraId="2E3D62B7"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с 8-00 до 12-00 с 13-00 до 17-00</w:t>
            </w:r>
          </w:p>
        </w:tc>
        <w:tc>
          <w:tcPr>
            <w:tcW w:w="1740" w:type="pct"/>
            <w:tcBorders>
              <w:top w:val="single" w:sz="4" w:space="0" w:color="auto"/>
              <w:left w:val="single" w:sz="4" w:space="0" w:color="auto"/>
              <w:bottom w:val="single" w:sz="4" w:space="0" w:color="auto"/>
              <w:right w:val="single" w:sz="4" w:space="0" w:color="auto"/>
            </w:tcBorders>
          </w:tcPr>
          <w:p w14:paraId="0400E1BF"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с 8-00 до 12-00 с 13-00 до 17-00</w:t>
            </w:r>
          </w:p>
        </w:tc>
      </w:tr>
      <w:tr w:rsidR="00A87FE6" w:rsidRPr="00EB54AF" w14:paraId="603AD024" w14:textId="77777777" w:rsidTr="00A87FE6">
        <w:tc>
          <w:tcPr>
            <w:tcW w:w="1429" w:type="pct"/>
            <w:tcBorders>
              <w:top w:val="single" w:sz="4" w:space="0" w:color="auto"/>
              <w:left w:val="single" w:sz="4" w:space="0" w:color="auto"/>
              <w:bottom w:val="single" w:sz="4" w:space="0" w:color="auto"/>
              <w:right w:val="single" w:sz="4" w:space="0" w:color="auto"/>
            </w:tcBorders>
          </w:tcPr>
          <w:p w14:paraId="4689132E"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Четверг</w:t>
            </w:r>
          </w:p>
        </w:tc>
        <w:tc>
          <w:tcPr>
            <w:tcW w:w="1831" w:type="pct"/>
            <w:tcBorders>
              <w:top w:val="single" w:sz="4" w:space="0" w:color="auto"/>
              <w:left w:val="single" w:sz="4" w:space="0" w:color="auto"/>
              <w:bottom w:val="single" w:sz="4" w:space="0" w:color="auto"/>
              <w:right w:val="single" w:sz="4" w:space="0" w:color="auto"/>
            </w:tcBorders>
          </w:tcPr>
          <w:p w14:paraId="13B1A10F"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с 8-00 до 12-00 с 13-00 до 17-00</w:t>
            </w:r>
          </w:p>
        </w:tc>
        <w:tc>
          <w:tcPr>
            <w:tcW w:w="1740" w:type="pct"/>
            <w:tcBorders>
              <w:top w:val="single" w:sz="4" w:space="0" w:color="auto"/>
              <w:left w:val="single" w:sz="4" w:space="0" w:color="auto"/>
              <w:bottom w:val="single" w:sz="4" w:space="0" w:color="auto"/>
              <w:right w:val="single" w:sz="4" w:space="0" w:color="auto"/>
            </w:tcBorders>
          </w:tcPr>
          <w:p w14:paraId="207C6BA8"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с 8-00 до 12-00 с 13-00 до 17-00</w:t>
            </w:r>
          </w:p>
        </w:tc>
      </w:tr>
      <w:tr w:rsidR="00A87FE6" w:rsidRPr="00EB54AF" w14:paraId="7412B9BF" w14:textId="77777777" w:rsidTr="00A87FE6">
        <w:tc>
          <w:tcPr>
            <w:tcW w:w="1429" w:type="pct"/>
            <w:tcBorders>
              <w:top w:val="single" w:sz="4" w:space="0" w:color="auto"/>
              <w:left w:val="single" w:sz="4" w:space="0" w:color="auto"/>
              <w:bottom w:val="single" w:sz="4" w:space="0" w:color="auto"/>
              <w:right w:val="single" w:sz="4" w:space="0" w:color="auto"/>
            </w:tcBorders>
          </w:tcPr>
          <w:p w14:paraId="4B4FD330"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Пятница</w:t>
            </w:r>
          </w:p>
        </w:tc>
        <w:tc>
          <w:tcPr>
            <w:tcW w:w="1831" w:type="pct"/>
            <w:tcBorders>
              <w:top w:val="single" w:sz="4" w:space="0" w:color="auto"/>
              <w:left w:val="single" w:sz="4" w:space="0" w:color="auto"/>
              <w:bottom w:val="single" w:sz="4" w:space="0" w:color="auto"/>
              <w:right w:val="single" w:sz="4" w:space="0" w:color="auto"/>
            </w:tcBorders>
          </w:tcPr>
          <w:p w14:paraId="5065B7AC"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с 8-00 до 12-00 с 13-00 до 17-00</w:t>
            </w:r>
          </w:p>
        </w:tc>
        <w:tc>
          <w:tcPr>
            <w:tcW w:w="1740" w:type="pct"/>
            <w:tcBorders>
              <w:top w:val="single" w:sz="4" w:space="0" w:color="auto"/>
              <w:left w:val="single" w:sz="4" w:space="0" w:color="auto"/>
              <w:bottom w:val="single" w:sz="4" w:space="0" w:color="auto"/>
              <w:right w:val="single" w:sz="4" w:space="0" w:color="auto"/>
            </w:tcBorders>
          </w:tcPr>
          <w:p w14:paraId="69441627"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с 8-00 до 12-00 с 13-00 до 17-00</w:t>
            </w:r>
          </w:p>
        </w:tc>
      </w:tr>
      <w:tr w:rsidR="00A87FE6" w:rsidRPr="00EB54AF" w14:paraId="77542C4C" w14:textId="77777777" w:rsidTr="00A87FE6">
        <w:tc>
          <w:tcPr>
            <w:tcW w:w="1429" w:type="pct"/>
            <w:tcBorders>
              <w:top w:val="single" w:sz="4" w:space="0" w:color="auto"/>
              <w:left w:val="single" w:sz="4" w:space="0" w:color="auto"/>
              <w:bottom w:val="single" w:sz="4" w:space="0" w:color="auto"/>
              <w:right w:val="single" w:sz="4" w:space="0" w:color="auto"/>
            </w:tcBorders>
          </w:tcPr>
          <w:p w14:paraId="0D6CBD97"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Суббота</w:t>
            </w:r>
          </w:p>
        </w:tc>
        <w:tc>
          <w:tcPr>
            <w:tcW w:w="1831" w:type="pct"/>
            <w:tcBorders>
              <w:top w:val="single" w:sz="4" w:space="0" w:color="auto"/>
              <w:left w:val="single" w:sz="4" w:space="0" w:color="auto"/>
              <w:bottom w:val="single" w:sz="4" w:space="0" w:color="auto"/>
              <w:right w:val="single" w:sz="4" w:space="0" w:color="auto"/>
            </w:tcBorders>
          </w:tcPr>
          <w:p w14:paraId="1FB1FE3C"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выходной</w:t>
            </w:r>
          </w:p>
        </w:tc>
        <w:tc>
          <w:tcPr>
            <w:tcW w:w="1740" w:type="pct"/>
            <w:tcBorders>
              <w:top w:val="single" w:sz="4" w:space="0" w:color="auto"/>
              <w:left w:val="single" w:sz="4" w:space="0" w:color="auto"/>
              <w:bottom w:val="single" w:sz="4" w:space="0" w:color="auto"/>
              <w:right w:val="single" w:sz="4" w:space="0" w:color="auto"/>
            </w:tcBorders>
          </w:tcPr>
          <w:p w14:paraId="0A72F601"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выходной</w:t>
            </w:r>
          </w:p>
        </w:tc>
      </w:tr>
      <w:tr w:rsidR="00A87FE6" w:rsidRPr="00EB54AF" w14:paraId="002EB746" w14:textId="77777777" w:rsidTr="00A87FE6">
        <w:tc>
          <w:tcPr>
            <w:tcW w:w="1429" w:type="pct"/>
            <w:tcBorders>
              <w:top w:val="single" w:sz="4" w:space="0" w:color="auto"/>
              <w:left w:val="single" w:sz="4" w:space="0" w:color="auto"/>
              <w:bottom w:val="single" w:sz="4" w:space="0" w:color="auto"/>
              <w:right w:val="single" w:sz="4" w:space="0" w:color="auto"/>
            </w:tcBorders>
          </w:tcPr>
          <w:p w14:paraId="733458B1"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Воскресенье</w:t>
            </w:r>
          </w:p>
        </w:tc>
        <w:tc>
          <w:tcPr>
            <w:tcW w:w="1831" w:type="pct"/>
            <w:tcBorders>
              <w:top w:val="single" w:sz="4" w:space="0" w:color="auto"/>
              <w:left w:val="single" w:sz="4" w:space="0" w:color="auto"/>
              <w:bottom w:val="single" w:sz="4" w:space="0" w:color="auto"/>
              <w:right w:val="single" w:sz="4" w:space="0" w:color="auto"/>
            </w:tcBorders>
          </w:tcPr>
          <w:p w14:paraId="3A3B6C85"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выходной</w:t>
            </w:r>
          </w:p>
        </w:tc>
        <w:tc>
          <w:tcPr>
            <w:tcW w:w="1740" w:type="pct"/>
            <w:tcBorders>
              <w:top w:val="single" w:sz="4" w:space="0" w:color="auto"/>
              <w:left w:val="single" w:sz="4" w:space="0" w:color="auto"/>
              <w:bottom w:val="single" w:sz="4" w:space="0" w:color="auto"/>
              <w:right w:val="single" w:sz="4" w:space="0" w:color="auto"/>
            </w:tcBorders>
          </w:tcPr>
          <w:p w14:paraId="14BF0BA7"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выходной</w:t>
            </w:r>
          </w:p>
        </w:tc>
      </w:tr>
    </w:tbl>
    <w:p w14:paraId="0FEEE4AA" w14:textId="1B1D999D" w:rsidR="00A87FE6" w:rsidRPr="00A87FE6" w:rsidRDefault="00A87FE6" w:rsidP="00A87FE6">
      <w:pPr>
        <w:pStyle w:val="aff5"/>
        <w:widowControl w:val="0"/>
        <w:spacing w:after="0" w:line="240" w:lineRule="auto"/>
        <w:jc w:val="both"/>
        <w:rPr>
          <w:b/>
          <w:color w:val="191919"/>
          <w:sz w:val="20"/>
          <w:szCs w:val="20"/>
        </w:rPr>
      </w:pPr>
      <w:r w:rsidRPr="00A87FE6">
        <w:rPr>
          <w:b/>
          <w:color w:val="191919"/>
          <w:sz w:val="20"/>
          <w:szCs w:val="20"/>
        </w:rPr>
        <w:t>В случае организации предоставления муниципальной услуги в МФЦ:</w:t>
      </w:r>
      <w:r w:rsidR="00EB54AF">
        <w:rPr>
          <w:b/>
          <w:color w:val="191919"/>
          <w:sz w:val="20"/>
          <w:szCs w:val="20"/>
        </w:rPr>
        <w:t xml:space="preserve"> </w:t>
      </w:r>
      <w:r w:rsidRPr="00A87FE6">
        <w:rPr>
          <w:b/>
          <w:color w:val="191919"/>
          <w:sz w:val="20"/>
          <w:szCs w:val="20"/>
        </w:rPr>
        <w:t>Общая информация о МФЦ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5"/>
        <w:gridCol w:w="5094"/>
      </w:tblGrid>
      <w:tr w:rsidR="00A87FE6" w:rsidRPr="00EB54AF" w14:paraId="378D6A9B" w14:textId="77777777" w:rsidTr="00A87FE6">
        <w:tc>
          <w:tcPr>
            <w:tcW w:w="2608" w:type="pct"/>
            <w:tcBorders>
              <w:top w:val="single" w:sz="4" w:space="0" w:color="auto"/>
              <w:left w:val="single" w:sz="4" w:space="0" w:color="auto"/>
              <w:bottom w:val="single" w:sz="4" w:space="0" w:color="auto"/>
              <w:right w:val="single" w:sz="4" w:space="0" w:color="auto"/>
            </w:tcBorders>
          </w:tcPr>
          <w:p w14:paraId="5AC6FAA3"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14:paraId="1E8A37DA"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676870, Амурская область, г. Завитинск, ул. Кооперативная, 78</w:t>
            </w:r>
          </w:p>
        </w:tc>
      </w:tr>
      <w:tr w:rsidR="00A87FE6" w:rsidRPr="00EB54AF" w14:paraId="3C2129C9" w14:textId="77777777" w:rsidTr="00A87FE6">
        <w:tc>
          <w:tcPr>
            <w:tcW w:w="2608" w:type="pct"/>
            <w:tcBorders>
              <w:top w:val="single" w:sz="4" w:space="0" w:color="auto"/>
              <w:left w:val="single" w:sz="4" w:space="0" w:color="auto"/>
              <w:bottom w:val="single" w:sz="4" w:space="0" w:color="auto"/>
              <w:right w:val="single" w:sz="4" w:space="0" w:color="auto"/>
            </w:tcBorders>
          </w:tcPr>
          <w:p w14:paraId="473F8FEE"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tcPr>
          <w:p w14:paraId="6C816C35"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Амурская область, г. Завитинск, ул. Кооперативная, 78</w:t>
            </w:r>
          </w:p>
        </w:tc>
      </w:tr>
      <w:tr w:rsidR="00A87FE6" w:rsidRPr="00EB54AF" w14:paraId="1CB700BC" w14:textId="77777777" w:rsidTr="00A87FE6">
        <w:tc>
          <w:tcPr>
            <w:tcW w:w="2608" w:type="pct"/>
            <w:tcBorders>
              <w:top w:val="single" w:sz="4" w:space="0" w:color="auto"/>
              <w:left w:val="single" w:sz="4" w:space="0" w:color="auto"/>
              <w:bottom w:val="single" w:sz="4" w:space="0" w:color="auto"/>
              <w:right w:val="single" w:sz="4" w:space="0" w:color="auto"/>
            </w:tcBorders>
          </w:tcPr>
          <w:p w14:paraId="5F4CD9A9"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14:paraId="224719D7" w14:textId="77777777" w:rsidR="00A87FE6" w:rsidRPr="00EB54AF" w:rsidRDefault="00A87FE6" w:rsidP="00A87FE6">
            <w:pPr>
              <w:shd w:val="clear" w:color="auto" w:fill="FFFFFF"/>
              <w:spacing w:after="0" w:line="240" w:lineRule="auto"/>
              <w:jc w:val="both"/>
              <w:rPr>
                <w:color w:val="191919"/>
                <w:sz w:val="18"/>
                <w:szCs w:val="18"/>
              </w:rPr>
            </w:pPr>
          </w:p>
        </w:tc>
      </w:tr>
      <w:tr w:rsidR="00A87FE6" w:rsidRPr="00EB54AF" w14:paraId="5B9C46EA" w14:textId="77777777" w:rsidTr="00A87FE6">
        <w:tc>
          <w:tcPr>
            <w:tcW w:w="2608" w:type="pct"/>
            <w:tcBorders>
              <w:top w:val="single" w:sz="4" w:space="0" w:color="auto"/>
              <w:left w:val="single" w:sz="4" w:space="0" w:color="auto"/>
              <w:bottom w:val="single" w:sz="4" w:space="0" w:color="auto"/>
              <w:right w:val="single" w:sz="4" w:space="0" w:color="auto"/>
            </w:tcBorders>
          </w:tcPr>
          <w:p w14:paraId="33A3E58B"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Телефон для справок</w:t>
            </w:r>
          </w:p>
        </w:tc>
        <w:tc>
          <w:tcPr>
            <w:tcW w:w="2392" w:type="pct"/>
            <w:tcBorders>
              <w:top w:val="single" w:sz="4" w:space="0" w:color="auto"/>
              <w:left w:val="single" w:sz="4" w:space="0" w:color="auto"/>
              <w:bottom w:val="single" w:sz="4" w:space="0" w:color="auto"/>
              <w:right w:val="single" w:sz="4" w:space="0" w:color="auto"/>
            </w:tcBorders>
          </w:tcPr>
          <w:p w14:paraId="31A9D6A5"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8(41636) 21-3-11</w:t>
            </w:r>
          </w:p>
        </w:tc>
      </w:tr>
      <w:tr w:rsidR="00A87FE6" w:rsidRPr="00EB54AF" w14:paraId="29BDA71B" w14:textId="77777777" w:rsidTr="00A87FE6">
        <w:tc>
          <w:tcPr>
            <w:tcW w:w="2608" w:type="pct"/>
            <w:tcBorders>
              <w:top w:val="single" w:sz="4" w:space="0" w:color="auto"/>
              <w:left w:val="single" w:sz="4" w:space="0" w:color="auto"/>
              <w:bottom w:val="single" w:sz="4" w:space="0" w:color="auto"/>
              <w:right w:val="single" w:sz="4" w:space="0" w:color="auto"/>
            </w:tcBorders>
          </w:tcPr>
          <w:p w14:paraId="15596A15"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Телефон-автоинформатор</w:t>
            </w:r>
          </w:p>
        </w:tc>
        <w:tc>
          <w:tcPr>
            <w:tcW w:w="2392" w:type="pct"/>
            <w:tcBorders>
              <w:top w:val="single" w:sz="4" w:space="0" w:color="auto"/>
              <w:left w:val="single" w:sz="4" w:space="0" w:color="auto"/>
              <w:bottom w:val="single" w:sz="4" w:space="0" w:color="auto"/>
              <w:right w:val="single" w:sz="4" w:space="0" w:color="auto"/>
            </w:tcBorders>
          </w:tcPr>
          <w:p w14:paraId="224770C3" w14:textId="77777777" w:rsidR="00A87FE6" w:rsidRPr="00EB54AF" w:rsidRDefault="00A87FE6" w:rsidP="00A87FE6">
            <w:pPr>
              <w:pStyle w:val="aff5"/>
              <w:widowControl w:val="0"/>
              <w:spacing w:after="0" w:line="240" w:lineRule="auto"/>
              <w:jc w:val="both"/>
              <w:rPr>
                <w:color w:val="191919"/>
                <w:sz w:val="18"/>
                <w:szCs w:val="18"/>
              </w:rPr>
            </w:pPr>
          </w:p>
        </w:tc>
      </w:tr>
      <w:tr w:rsidR="00A87FE6" w:rsidRPr="00EB54AF" w14:paraId="46B0AE75" w14:textId="77777777" w:rsidTr="00A87FE6">
        <w:tc>
          <w:tcPr>
            <w:tcW w:w="2608" w:type="pct"/>
            <w:tcBorders>
              <w:top w:val="single" w:sz="4" w:space="0" w:color="auto"/>
              <w:left w:val="single" w:sz="4" w:space="0" w:color="auto"/>
              <w:bottom w:val="single" w:sz="4" w:space="0" w:color="auto"/>
              <w:right w:val="single" w:sz="4" w:space="0" w:color="auto"/>
            </w:tcBorders>
          </w:tcPr>
          <w:p w14:paraId="6BC08E79"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tcPr>
          <w:p w14:paraId="5526A5BA" w14:textId="77777777" w:rsidR="00A87FE6" w:rsidRPr="00EB54AF" w:rsidRDefault="00A87FE6" w:rsidP="00A87FE6">
            <w:pPr>
              <w:shd w:val="clear" w:color="auto" w:fill="FFFFFF"/>
              <w:spacing w:after="0" w:line="240" w:lineRule="auto"/>
              <w:jc w:val="both"/>
              <w:rPr>
                <w:color w:val="191919"/>
                <w:sz w:val="18"/>
                <w:szCs w:val="18"/>
              </w:rPr>
            </w:pPr>
          </w:p>
        </w:tc>
      </w:tr>
      <w:tr w:rsidR="00A87FE6" w:rsidRPr="00EB54AF" w14:paraId="4F66829A" w14:textId="77777777" w:rsidTr="00A87FE6">
        <w:tc>
          <w:tcPr>
            <w:tcW w:w="2608" w:type="pct"/>
            <w:tcBorders>
              <w:top w:val="single" w:sz="4" w:space="0" w:color="auto"/>
              <w:left w:val="single" w:sz="4" w:space="0" w:color="auto"/>
              <w:bottom w:val="single" w:sz="4" w:space="0" w:color="auto"/>
              <w:right w:val="single" w:sz="4" w:space="0" w:color="auto"/>
            </w:tcBorders>
          </w:tcPr>
          <w:p w14:paraId="032188D6" w14:textId="77777777" w:rsidR="00A87FE6" w:rsidRPr="00EB54AF" w:rsidRDefault="00A87FE6" w:rsidP="00A87FE6">
            <w:pPr>
              <w:pStyle w:val="aff5"/>
              <w:widowControl w:val="0"/>
              <w:spacing w:after="0" w:line="240" w:lineRule="auto"/>
              <w:jc w:val="both"/>
              <w:rPr>
                <w:color w:val="191919"/>
                <w:sz w:val="18"/>
                <w:szCs w:val="18"/>
              </w:rPr>
            </w:pPr>
            <w:r w:rsidRPr="00EB54AF">
              <w:rPr>
                <w:color w:val="191919"/>
                <w:sz w:val="18"/>
                <w:szCs w:val="18"/>
              </w:rPr>
              <w:t>ФИО руководителя</w:t>
            </w:r>
          </w:p>
        </w:tc>
        <w:tc>
          <w:tcPr>
            <w:tcW w:w="2392" w:type="pct"/>
            <w:tcBorders>
              <w:top w:val="single" w:sz="4" w:space="0" w:color="auto"/>
              <w:left w:val="single" w:sz="4" w:space="0" w:color="auto"/>
              <w:bottom w:val="single" w:sz="4" w:space="0" w:color="auto"/>
              <w:right w:val="single" w:sz="4" w:space="0" w:color="auto"/>
            </w:tcBorders>
          </w:tcPr>
          <w:p w14:paraId="388B3469" w14:textId="77777777" w:rsidR="00A87FE6" w:rsidRPr="00EB54AF" w:rsidRDefault="00A87FE6" w:rsidP="00A87FE6">
            <w:pPr>
              <w:shd w:val="clear" w:color="auto" w:fill="FFFFFF"/>
              <w:spacing w:after="0" w:line="240" w:lineRule="auto"/>
              <w:jc w:val="both"/>
              <w:rPr>
                <w:rFonts w:ascii="Times New Roman" w:hAnsi="Times New Roman" w:cs="Times New Roman"/>
                <w:color w:val="191919"/>
                <w:sz w:val="18"/>
                <w:szCs w:val="18"/>
              </w:rPr>
            </w:pPr>
            <w:r w:rsidRPr="00EB54AF">
              <w:rPr>
                <w:rFonts w:ascii="Times New Roman" w:hAnsi="Times New Roman" w:cs="Times New Roman"/>
                <w:color w:val="191919"/>
                <w:sz w:val="18"/>
                <w:szCs w:val="18"/>
              </w:rPr>
              <w:t>Ашурова Марина Викторовна, руководитель</w:t>
            </w:r>
          </w:p>
        </w:tc>
      </w:tr>
    </w:tbl>
    <w:p w14:paraId="2AAD325A" w14:textId="77777777" w:rsidR="00A87FE6" w:rsidRPr="00A87FE6" w:rsidRDefault="00A87FE6" w:rsidP="00A87FE6">
      <w:pPr>
        <w:pStyle w:val="ConsPlusNormal"/>
        <w:jc w:val="both"/>
        <w:rPr>
          <w:rFonts w:ascii="Times New Roman" w:hAnsi="Times New Roman"/>
          <w:b/>
          <w:color w:val="191919"/>
          <w:sz w:val="20"/>
          <w:szCs w:val="20"/>
        </w:rPr>
      </w:pPr>
      <w:r w:rsidRPr="00A87FE6">
        <w:rPr>
          <w:rFonts w:ascii="Times New Roman" w:hAnsi="Times New Roman"/>
          <w:b/>
          <w:color w:val="191919"/>
          <w:sz w:val="20"/>
          <w:szCs w:val="20"/>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A87FE6" w:rsidRPr="00EB54AF" w14:paraId="7A57371D" w14:textId="77777777" w:rsidTr="00A87FE6">
        <w:tc>
          <w:tcPr>
            <w:tcW w:w="4785" w:type="dxa"/>
            <w:tcBorders>
              <w:top w:val="single" w:sz="4" w:space="0" w:color="auto"/>
              <w:left w:val="single" w:sz="4" w:space="0" w:color="auto"/>
              <w:bottom w:val="single" w:sz="4" w:space="0" w:color="auto"/>
              <w:right w:val="single" w:sz="4" w:space="0" w:color="auto"/>
            </w:tcBorders>
            <w:vAlign w:val="center"/>
          </w:tcPr>
          <w:p w14:paraId="51716975" w14:textId="77777777" w:rsidR="00A87FE6" w:rsidRPr="00EB54AF" w:rsidRDefault="00A87FE6" w:rsidP="00A87FE6">
            <w:pPr>
              <w:pStyle w:val="ConsPlusNonformat"/>
              <w:jc w:val="both"/>
              <w:rPr>
                <w:rFonts w:ascii="Times New Roman" w:hAnsi="Times New Roman" w:cs="Times New Roman"/>
                <w:color w:val="191919"/>
                <w:sz w:val="18"/>
                <w:szCs w:val="18"/>
              </w:rPr>
            </w:pPr>
            <w:r w:rsidRPr="00EB54AF">
              <w:rPr>
                <w:rFonts w:ascii="Times New Roman" w:hAnsi="Times New Roman" w:cs="Times New Roman"/>
                <w:color w:val="191919"/>
                <w:sz w:val="18"/>
                <w:szCs w:val="18"/>
              </w:rPr>
              <w:t>Дни недели</w:t>
            </w:r>
          </w:p>
        </w:tc>
        <w:tc>
          <w:tcPr>
            <w:tcW w:w="4786" w:type="dxa"/>
            <w:tcBorders>
              <w:top w:val="single" w:sz="4" w:space="0" w:color="auto"/>
              <w:left w:val="single" w:sz="4" w:space="0" w:color="auto"/>
              <w:bottom w:val="single" w:sz="4" w:space="0" w:color="auto"/>
              <w:right w:val="single" w:sz="4" w:space="0" w:color="auto"/>
            </w:tcBorders>
            <w:vAlign w:val="center"/>
          </w:tcPr>
          <w:p w14:paraId="06E78147" w14:textId="77777777" w:rsidR="00A87FE6" w:rsidRPr="00EB54AF" w:rsidRDefault="00A87FE6" w:rsidP="00A87FE6">
            <w:pPr>
              <w:pStyle w:val="ConsPlusNonformat"/>
              <w:jc w:val="both"/>
              <w:rPr>
                <w:rFonts w:ascii="Times New Roman" w:hAnsi="Times New Roman" w:cs="Times New Roman"/>
                <w:color w:val="191919"/>
                <w:sz w:val="18"/>
                <w:szCs w:val="18"/>
              </w:rPr>
            </w:pPr>
            <w:r w:rsidRPr="00EB54AF">
              <w:rPr>
                <w:rFonts w:ascii="Times New Roman" w:hAnsi="Times New Roman" w:cs="Times New Roman"/>
                <w:color w:val="191919"/>
                <w:sz w:val="18"/>
                <w:szCs w:val="18"/>
              </w:rPr>
              <w:t>Часы работы</w:t>
            </w:r>
          </w:p>
        </w:tc>
      </w:tr>
      <w:tr w:rsidR="00A87FE6" w:rsidRPr="00EB54AF" w14:paraId="28EA10BB" w14:textId="77777777" w:rsidTr="00A87FE6">
        <w:tc>
          <w:tcPr>
            <w:tcW w:w="4785" w:type="dxa"/>
            <w:tcBorders>
              <w:top w:val="single" w:sz="4" w:space="0" w:color="auto"/>
              <w:left w:val="single" w:sz="4" w:space="0" w:color="auto"/>
              <w:bottom w:val="single" w:sz="4" w:space="0" w:color="auto"/>
              <w:right w:val="single" w:sz="4" w:space="0" w:color="auto"/>
            </w:tcBorders>
            <w:vAlign w:val="center"/>
          </w:tcPr>
          <w:p w14:paraId="7EEA47D2" w14:textId="77777777" w:rsidR="00A87FE6" w:rsidRPr="00EB54AF" w:rsidRDefault="00A87FE6" w:rsidP="00A87FE6">
            <w:pPr>
              <w:pStyle w:val="ConsPlusNonformat"/>
              <w:jc w:val="both"/>
              <w:rPr>
                <w:rFonts w:ascii="Times New Roman" w:hAnsi="Times New Roman" w:cs="Times New Roman"/>
                <w:color w:val="191919"/>
                <w:sz w:val="18"/>
                <w:szCs w:val="18"/>
              </w:rPr>
            </w:pPr>
            <w:r w:rsidRPr="00EB54AF">
              <w:rPr>
                <w:rFonts w:ascii="Times New Roman" w:hAnsi="Times New Roman" w:cs="Times New Roman"/>
                <w:color w:val="191919"/>
                <w:sz w:val="18"/>
                <w:szCs w:val="18"/>
              </w:rPr>
              <w:t>Понедельник</w:t>
            </w:r>
          </w:p>
        </w:tc>
        <w:tc>
          <w:tcPr>
            <w:tcW w:w="4786" w:type="dxa"/>
            <w:tcBorders>
              <w:top w:val="single" w:sz="4" w:space="0" w:color="auto"/>
              <w:left w:val="single" w:sz="4" w:space="0" w:color="auto"/>
              <w:bottom w:val="single" w:sz="4" w:space="0" w:color="auto"/>
              <w:right w:val="single" w:sz="4" w:space="0" w:color="auto"/>
            </w:tcBorders>
            <w:vAlign w:val="center"/>
          </w:tcPr>
          <w:p w14:paraId="7CD23FE4" w14:textId="77777777" w:rsidR="00A87FE6" w:rsidRPr="00EB54AF" w:rsidRDefault="00A87FE6" w:rsidP="00A87FE6">
            <w:pPr>
              <w:pStyle w:val="ConsPlusNonformat"/>
              <w:jc w:val="both"/>
              <w:rPr>
                <w:rFonts w:ascii="Times New Roman" w:hAnsi="Times New Roman" w:cs="Times New Roman"/>
                <w:color w:val="191919"/>
                <w:sz w:val="18"/>
                <w:szCs w:val="18"/>
              </w:rPr>
            </w:pPr>
            <w:r w:rsidRPr="00EB54AF">
              <w:rPr>
                <w:rFonts w:ascii="Times New Roman" w:hAnsi="Times New Roman" w:cs="Times New Roman"/>
                <w:color w:val="191919"/>
                <w:sz w:val="18"/>
                <w:szCs w:val="18"/>
              </w:rPr>
              <w:t>с 8-00 до 17-00 без перерыва</w:t>
            </w:r>
          </w:p>
        </w:tc>
      </w:tr>
      <w:tr w:rsidR="00A87FE6" w:rsidRPr="00EB54AF" w14:paraId="534F72F2" w14:textId="77777777" w:rsidTr="00A87FE6">
        <w:tc>
          <w:tcPr>
            <w:tcW w:w="4785" w:type="dxa"/>
            <w:tcBorders>
              <w:top w:val="single" w:sz="4" w:space="0" w:color="auto"/>
              <w:left w:val="single" w:sz="4" w:space="0" w:color="auto"/>
              <w:bottom w:val="single" w:sz="4" w:space="0" w:color="auto"/>
              <w:right w:val="single" w:sz="4" w:space="0" w:color="auto"/>
            </w:tcBorders>
            <w:vAlign w:val="center"/>
          </w:tcPr>
          <w:p w14:paraId="36909600" w14:textId="77777777" w:rsidR="00A87FE6" w:rsidRPr="00EB54AF" w:rsidRDefault="00A87FE6" w:rsidP="00A87FE6">
            <w:pPr>
              <w:pStyle w:val="ConsPlusNonformat"/>
              <w:jc w:val="both"/>
              <w:rPr>
                <w:rFonts w:ascii="Times New Roman" w:hAnsi="Times New Roman" w:cs="Times New Roman"/>
                <w:color w:val="191919"/>
                <w:sz w:val="18"/>
                <w:szCs w:val="18"/>
              </w:rPr>
            </w:pPr>
            <w:r w:rsidRPr="00EB54AF">
              <w:rPr>
                <w:rFonts w:ascii="Times New Roman" w:hAnsi="Times New Roman" w:cs="Times New Roman"/>
                <w:color w:val="191919"/>
                <w:sz w:val="18"/>
                <w:szCs w:val="18"/>
              </w:rPr>
              <w:t>Вторник</w:t>
            </w:r>
          </w:p>
        </w:tc>
        <w:tc>
          <w:tcPr>
            <w:tcW w:w="4786" w:type="dxa"/>
            <w:tcBorders>
              <w:top w:val="single" w:sz="4" w:space="0" w:color="auto"/>
              <w:left w:val="single" w:sz="4" w:space="0" w:color="auto"/>
              <w:bottom w:val="single" w:sz="4" w:space="0" w:color="auto"/>
              <w:right w:val="single" w:sz="4" w:space="0" w:color="auto"/>
            </w:tcBorders>
            <w:vAlign w:val="center"/>
          </w:tcPr>
          <w:p w14:paraId="63D73D16" w14:textId="77777777" w:rsidR="00A87FE6" w:rsidRPr="00EB54AF" w:rsidRDefault="00A87FE6" w:rsidP="00A87FE6">
            <w:pPr>
              <w:pStyle w:val="ConsPlusNonformat"/>
              <w:jc w:val="both"/>
              <w:rPr>
                <w:rFonts w:ascii="Times New Roman" w:hAnsi="Times New Roman" w:cs="Times New Roman"/>
                <w:color w:val="191919"/>
                <w:sz w:val="18"/>
                <w:szCs w:val="18"/>
              </w:rPr>
            </w:pPr>
            <w:r w:rsidRPr="00EB54AF">
              <w:rPr>
                <w:rFonts w:ascii="Times New Roman" w:hAnsi="Times New Roman" w:cs="Times New Roman"/>
                <w:color w:val="191919"/>
                <w:sz w:val="18"/>
                <w:szCs w:val="18"/>
              </w:rPr>
              <w:t>с 8-00 до 17-00 без перерыва</w:t>
            </w:r>
          </w:p>
        </w:tc>
      </w:tr>
      <w:tr w:rsidR="00A87FE6" w:rsidRPr="00EB54AF" w14:paraId="178E2F7F" w14:textId="77777777" w:rsidTr="00A87FE6">
        <w:tc>
          <w:tcPr>
            <w:tcW w:w="4785" w:type="dxa"/>
            <w:tcBorders>
              <w:top w:val="single" w:sz="4" w:space="0" w:color="auto"/>
              <w:left w:val="single" w:sz="4" w:space="0" w:color="auto"/>
              <w:bottom w:val="single" w:sz="4" w:space="0" w:color="auto"/>
              <w:right w:val="single" w:sz="4" w:space="0" w:color="auto"/>
            </w:tcBorders>
            <w:vAlign w:val="center"/>
          </w:tcPr>
          <w:p w14:paraId="29F994B8" w14:textId="77777777" w:rsidR="00A87FE6" w:rsidRPr="00EB54AF" w:rsidRDefault="00A87FE6" w:rsidP="00A87FE6">
            <w:pPr>
              <w:pStyle w:val="ConsPlusNonformat"/>
              <w:jc w:val="both"/>
              <w:rPr>
                <w:rFonts w:ascii="Times New Roman" w:hAnsi="Times New Roman" w:cs="Times New Roman"/>
                <w:color w:val="191919"/>
                <w:sz w:val="18"/>
                <w:szCs w:val="18"/>
              </w:rPr>
            </w:pPr>
            <w:r w:rsidRPr="00EB54AF">
              <w:rPr>
                <w:rFonts w:ascii="Times New Roman" w:hAnsi="Times New Roman" w:cs="Times New Roman"/>
                <w:color w:val="191919"/>
                <w:sz w:val="18"/>
                <w:szCs w:val="18"/>
              </w:rPr>
              <w:t>Среда</w:t>
            </w:r>
          </w:p>
        </w:tc>
        <w:tc>
          <w:tcPr>
            <w:tcW w:w="4786" w:type="dxa"/>
            <w:tcBorders>
              <w:top w:val="single" w:sz="4" w:space="0" w:color="auto"/>
              <w:left w:val="single" w:sz="4" w:space="0" w:color="auto"/>
              <w:bottom w:val="single" w:sz="4" w:space="0" w:color="auto"/>
              <w:right w:val="single" w:sz="4" w:space="0" w:color="auto"/>
            </w:tcBorders>
            <w:vAlign w:val="center"/>
          </w:tcPr>
          <w:p w14:paraId="66CB1269" w14:textId="77777777" w:rsidR="00A87FE6" w:rsidRPr="00EB54AF" w:rsidRDefault="00A87FE6" w:rsidP="00A87FE6">
            <w:pPr>
              <w:pStyle w:val="ConsPlusNonformat"/>
              <w:jc w:val="both"/>
              <w:rPr>
                <w:rFonts w:ascii="Times New Roman" w:hAnsi="Times New Roman" w:cs="Times New Roman"/>
                <w:color w:val="191919"/>
                <w:sz w:val="18"/>
                <w:szCs w:val="18"/>
              </w:rPr>
            </w:pPr>
            <w:r w:rsidRPr="00EB54AF">
              <w:rPr>
                <w:rFonts w:ascii="Times New Roman" w:hAnsi="Times New Roman" w:cs="Times New Roman"/>
                <w:color w:val="191919"/>
                <w:sz w:val="18"/>
                <w:szCs w:val="18"/>
              </w:rPr>
              <w:t>с 8-00 до 17-00 без перерыва</w:t>
            </w:r>
          </w:p>
        </w:tc>
      </w:tr>
      <w:tr w:rsidR="00A87FE6" w:rsidRPr="00EB54AF" w14:paraId="2C59957F" w14:textId="77777777" w:rsidTr="00A87FE6">
        <w:tc>
          <w:tcPr>
            <w:tcW w:w="4785" w:type="dxa"/>
            <w:tcBorders>
              <w:top w:val="single" w:sz="4" w:space="0" w:color="auto"/>
              <w:left w:val="single" w:sz="4" w:space="0" w:color="auto"/>
              <w:bottom w:val="single" w:sz="4" w:space="0" w:color="auto"/>
              <w:right w:val="single" w:sz="4" w:space="0" w:color="auto"/>
            </w:tcBorders>
            <w:vAlign w:val="center"/>
          </w:tcPr>
          <w:p w14:paraId="44C0DD73" w14:textId="77777777" w:rsidR="00A87FE6" w:rsidRPr="00EB54AF" w:rsidRDefault="00A87FE6" w:rsidP="00A87FE6">
            <w:pPr>
              <w:pStyle w:val="ConsPlusNonformat"/>
              <w:jc w:val="both"/>
              <w:rPr>
                <w:rFonts w:ascii="Times New Roman" w:hAnsi="Times New Roman" w:cs="Times New Roman"/>
                <w:color w:val="191919"/>
                <w:sz w:val="18"/>
                <w:szCs w:val="18"/>
              </w:rPr>
            </w:pPr>
            <w:r w:rsidRPr="00EB54AF">
              <w:rPr>
                <w:rFonts w:ascii="Times New Roman" w:hAnsi="Times New Roman" w:cs="Times New Roman"/>
                <w:color w:val="191919"/>
                <w:sz w:val="18"/>
                <w:szCs w:val="18"/>
              </w:rPr>
              <w:t>Четверг</w:t>
            </w:r>
          </w:p>
        </w:tc>
        <w:tc>
          <w:tcPr>
            <w:tcW w:w="4786" w:type="dxa"/>
            <w:tcBorders>
              <w:top w:val="single" w:sz="4" w:space="0" w:color="auto"/>
              <w:left w:val="single" w:sz="4" w:space="0" w:color="auto"/>
              <w:bottom w:val="single" w:sz="4" w:space="0" w:color="auto"/>
              <w:right w:val="single" w:sz="4" w:space="0" w:color="auto"/>
            </w:tcBorders>
            <w:vAlign w:val="center"/>
          </w:tcPr>
          <w:p w14:paraId="35FC551A" w14:textId="77777777" w:rsidR="00A87FE6" w:rsidRPr="00EB54AF" w:rsidRDefault="00A87FE6" w:rsidP="00A87FE6">
            <w:pPr>
              <w:pStyle w:val="ConsPlusNonformat"/>
              <w:jc w:val="both"/>
              <w:rPr>
                <w:rFonts w:ascii="Times New Roman" w:hAnsi="Times New Roman" w:cs="Times New Roman"/>
                <w:color w:val="191919"/>
                <w:sz w:val="18"/>
                <w:szCs w:val="18"/>
              </w:rPr>
            </w:pPr>
            <w:r w:rsidRPr="00EB54AF">
              <w:rPr>
                <w:rFonts w:ascii="Times New Roman" w:hAnsi="Times New Roman" w:cs="Times New Roman"/>
                <w:color w:val="191919"/>
                <w:sz w:val="18"/>
                <w:szCs w:val="18"/>
              </w:rPr>
              <w:t>с 8-00 до 17-00 без перерыва</w:t>
            </w:r>
          </w:p>
        </w:tc>
      </w:tr>
      <w:tr w:rsidR="00A87FE6" w:rsidRPr="00EB54AF" w14:paraId="666447D3" w14:textId="77777777" w:rsidTr="00A87FE6">
        <w:tc>
          <w:tcPr>
            <w:tcW w:w="4785" w:type="dxa"/>
            <w:tcBorders>
              <w:top w:val="single" w:sz="4" w:space="0" w:color="auto"/>
              <w:left w:val="single" w:sz="4" w:space="0" w:color="auto"/>
              <w:bottom w:val="single" w:sz="4" w:space="0" w:color="auto"/>
              <w:right w:val="single" w:sz="4" w:space="0" w:color="auto"/>
            </w:tcBorders>
            <w:vAlign w:val="center"/>
          </w:tcPr>
          <w:p w14:paraId="03C8F4D1" w14:textId="77777777" w:rsidR="00A87FE6" w:rsidRPr="00EB54AF" w:rsidRDefault="00A87FE6" w:rsidP="00A87FE6">
            <w:pPr>
              <w:pStyle w:val="ConsPlusNonformat"/>
              <w:jc w:val="both"/>
              <w:rPr>
                <w:rFonts w:ascii="Times New Roman" w:hAnsi="Times New Roman" w:cs="Times New Roman"/>
                <w:color w:val="191919"/>
                <w:sz w:val="18"/>
                <w:szCs w:val="18"/>
              </w:rPr>
            </w:pPr>
            <w:r w:rsidRPr="00EB54AF">
              <w:rPr>
                <w:rFonts w:ascii="Times New Roman" w:hAnsi="Times New Roman" w:cs="Times New Roman"/>
                <w:color w:val="191919"/>
                <w:sz w:val="18"/>
                <w:szCs w:val="18"/>
              </w:rPr>
              <w:t>Пятница</w:t>
            </w:r>
          </w:p>
        </w:tc>
        <w:tc>
          <w:tcPr>
            <w:tcW w:w="4786" w:type="dxa"/>
            <w:tcBorders>
              <w:top w:val="single" w:sz="4" w:space="0" w:color="auto"/>
              <w:left w:val="single" w:sz="4" w:space="0" w:color="auto"/>
              <w:bottom w:val="single" w:sz="4" w:space="0" w:color="auto"/>
              <w:right w:val="single" w:sz="4" w:space="0" w:color="auto"/>
            </w:tcBorders>
            <w:vAlign w:val="center"/>
          </w:tcPr>
          <w:p w14:paraId="4F64BAEF" w14:textId="77777777" w:rsidR="00A87FE6" w:rsidRPr="00EB54AF" w:rsidRDefault="00A87FE6" w:rsidP="00A87FE6">
            <w:pPr>
              <w:pStyle w:val="ConsPlusNonformat"/>
              <w:jc w:val="both"/>
              <w:rPr>
                <w:rFonts w:ascii="Times New Roman" w:hAnsi="Times New Roman" w:cs="Times New Roman"/>
                <w:color w:val="191919"/>
                <w:sz w:val="18"/>
                <w:szCs w:val="18"/>
              </w:rPr>
            </w:pPr>
            <w:r w:rsidRPr="00EB54AF">
              <w:rPr>
                <w:rFonts w:ascii="Times New Roman" w:hAnsi="Times New Roman" w:cs="Times New Roman"/>
                <w:color w:val="191919"/>
                <w:sz w:val="18"/>
                <w:szCs w:val="18"/>
              </w:rPr>
              <w:t>с 8-00 до 17-00 без перерыва</w:t>
            </w:r>
          </w:p>
        </w:tc>
      </w:tr>
      <w:tr w:rsidR="00A87FE6" w:rsidRPr="00EB54AF" w14:paraId="090FE923" w14:textId="77777777" w:rsidTr="00A87FE6">
        <w:tc>
          <w:tcPr>
            <w:tcW w:w="4785" w:type="dxa"/>
            <w:tcBorders>
              <w:top w:val="single" w:sz="4" w:space="0" w:color="auto"/>
              <w:left w:val="single" w:sz="4" w:space="0" w:color="auto"/>
              <w:bottom w:val="single" w:sz="4" w:space="0" w:color="auto"/>
              <w:right w:val="single" w:sz="4" w:space="0" w:color="auto"/>
            </w:tcBorders>
            <w:vAlign w:val="center"/>
          </w:tcPr>
          <w:p w14:paraId="30246429" w14:textId="77777777" w:rsidR="00A87FE6" w:rsidRPr="00EB54AF" w:rsidRDefault="00A87FE6" w:rsidP="00A87FE6">
            <w:pPr>
              <w:pStyle w:val="ConsPlusNonformat"/>
              <w:jc w:val="both"/>
              <w:rPr>
                <w:rFonts w:ascii="Times New Roman" w:hAnsi="Times New Roman" w:cs="Times New Roman"/>
                <w:color w:val="191919"/>
                <w:sz w:val="18"/>
                <w:szCs w:val="18"/>
              </w:rPr>
            </w:pPr>
            <w:r w:rsidRPr="00EB54AF">
              <w:rPr>
                <w:rFonts w:ascii="Times New Roman" w:hAnsi="Times New Roman" w:cs="Times New Roman"/>
                <w:color w:val="191919"/>
                <w:sz w:val="18"/>
                <w:szCs w:val="18"/>
              </w:rPr>
              <w:t>Суббота, Воскресенье</w:t>
            </w:r>
          </w:p>
        </w:tc>
        <w:tc>
          <w:tcPr>
            <w:tcW w:w="4786" w:type="dxa"/>
            <w:tcBorders>
              <w:top w:val="single" w:sz="4" w:space="0" w:color="auto"/>
              <w:left w:val="single" w:sz="4" w:space="0" w:color="auto"/>
              <w:bottom w:val="single" w:sz="4" w:space="0" w:color="auto"/>
              <w:right w:val="single" w:sz="4" w:space="0" w:color="auto"/>
            </w:tcBorders>
            <w:vAlign w:val="center"/>
          </w:tcPr>
          <w:p w14:paraId="7F23520E" w14:textId="77777777" w:rsidR="00A87FE6" w:rsidRPr="00EB54AF" w:rsidRDefault="00A87FE6" w:rsidP="00A87FE6">
            <w:pPr>
              <w:pStyle w:val="ConsPlusNonformat"/>
              <w:jc w:val="both"/>
              <w:rPr>
                <w:rFonts w:ascii="Times New Roman" w:hAnsi="Times New Roman" w:cs="Times New Roman"/>
                <w:color w:val="191919"/>
                <w:sz w:val="18"/>
                <w:szCs w:val="18"/>
              </w:rPr>
            </w:pPr>
            <w:r w:rsidRPr="00EB54AF">
              <w:rPr>
                <w:rFonts w:ascii="Times New Roman" w:hAnsi="Times New Roman" w:cs="Times New Roman"/>
                <w:color w:val="191919"/>
                <w:sz w:val="18"/>
                <w:szCs w:val="18"/>
              </w:rPr>
              <w:t>выходной</w:t>
            </w:r>
          </w:p>
        </w:tc>
      </w:tr>
    </w:tbl>
    <w:p w14:paraId="3549F2A4" w14:textId="33C9EF2F" w:rsidR="00206CC6" w:rsidRDefault="00206CC6" w:rsidP="002D7509">
      <w:pPr>
        <w:pStyle w:val="1f0"/>
        <w:ind w:firstLine="0"/>
        <w:jc w:val="both"/>
        <w:rPr>
          <w:color w:val="191919"/>
          <w:sz w:val="20"/>
          <w:szCs w:val="20"/>
        </w:rPr>
      </w:pPr>
    </w:p>
    <w:p w14:paraId="71C645C5" w14:textId="262A6AF0" w:rsidR="00FE1153" w:rsidRPr="00FE1153" w:rsidRDefault="00FE1153" w:rsidP="00FE1153">
      <w:pPr>
        <w:spacing w:after="0" w:line="240" w:lineRule="auto"/>
        <w:jc w:val="both"/>
        <w:rPr>
          <w:rFonts w:ascii="Times New Roman" w:eastAsia="Calibri" w:hAnsi="Times New Roman" w:cs="Times New Roman"/>
          <w:b/>
          <w:bCs/>
          <w:sz w:val="20"/>
          <w:szCs w:val="20"/>
        </w:rPr>
      </w:pPr>
      <w:r w:rsidRPr="00FE1153">
        <w:rPr>
          <w:rFonts w:ascii="Times New Roman" w:eastAsia="Calibri" w:hAnsi="Times New Roman" w:cs="Times New Roman"/>
          <w:b/>
          <w:bCs/>
          <w:sz w:val="20"/>
          <w:szCs w:val="20"/>
        </w:rPr>
        <w:t xml:space="preserve">Постановление </w:t>
      </w:r>
      <w:r w:rsidR="00494C79">
        <w:rPr>
          <w:rFonts w:ascii="Times New Roman" w:eastAsia="Calibri" w:hAnsi="Times New Roman" w:cs="Times New Roman"/>
          <w:b/>
          <w:bCs/>
          <w:sz w:val="20"/>
          <w:szCs w:val="20"/>
        </w:rPr>
        <w:t xml:space="preserve">от </w:t>
      </w:r>
      <w:r w:rsidRPr="00FE1153">
        <w:rPr>
          <w:rFonts w:ascii="Times New Roman" w:eastAsia="Calibri" w:hAnsi="Times New Roman" w:cs="Times New Roman"/>
          <w:b/>
          <w:bCs/>
          <w:sz w:val="20"/>
          <w:szCs w:val="20"/>
        </w:rPr>
        <w:t>13.09.2022</w:t>
      </w:r>
      <w:r w:rsidRPr="00FE1153">
        <w:rPr>
          <w:rFonts w:ascii="Times New Roman" w:eastAsia="Calibri" w:hAnsi="Times New Roman" w:cs="Times New Roman"/>
          <w:b/>
          <w:bCs/>
          <w:sz w:val="20"/>
          <w:szCs w:val="20"/>
        </w:rPr>
        <w:tab/>
      </w:r>
      <w:r w:rsidRPr="00FE1153">
        <w:rPr>
          <w:rFonts w:ascii="Times New Roman" w:eastAsia="Calibri" w:hAnsi="Times New Roman" w:cs="Times New Roman"/>
          <w:b/>
          <w:bCs/>
          <w:sz w:val="20"/>
          <w:szCs w:val="20"/>
        </w:rPr>
        <w:tab/>
      </w:r>
      <w:r w:rsidRPr="00FE1153">
        <w:rPr>
          <w:rFonts w:ascii="Times New Roman" w:eastAsia="Calibri" w:hAnsi="Times New Roman" w:cs="Times New Roman"/>
          <w:b/>
          <w:bCs/>
          <w:sz w:val="20"/>
          <w:szCs w:val="20"/>
        </w:rPr>
        <w:tab/>
      </w:r>
      <w:r w:rsidRPr="00FE1153">
        <w:rPr>
          <w:rFonts w:ascii="Times New Roman" w:eastAsia="Calibri" w:hAnsi="Times New Roman" w:cs="Times New Roman"/>
          <w:b/>
          <w:bCs/>
          <w:sz w:val="20"/>
          <w:szCs w:val="20"/>
        </w:rPr>
        <w:tab/>
      </w:r>
      <w:r w:rsidRPr="00FE1153">
        <w:rPr>
          <w:rFonts w:ascii="Times New Roman" w:eastAsia="Calibri" w:hAnsi="Times New Roman" w:cs="Times New Roman"/>
          <w:b/>
          <w:bCs/>
          <w:sz w:val="20"/>
          <w:szCs w:val="20"/>
        </w:rPr>
        <w:tab/>
        <w:t xml:space="preserve">                                                                     </w:t>
      </w:r>
      <w:r w:rsidR="00494C79">
        <w:rPr>
          <w:rFonts w:ascii="Times New Roman" w:eastAsia="Calibri" w:hAnsi="Times New Roman" w:cs="Times New Roman"/>
          <w:b/>
          <w:bCs/>
          <w:sz w:val="20"/>
          <w:szCs w:val="20"/>
        </w:rPr>
        <w:t xml:space="preserve">             </w:t>
      </w:r>
      <w:r w:rsidRPr="00FE1153">
        <w:rPr>
          <w:rFonts w:ascii="Times New Roman" w:eastAsia="Calibri" w:hAnsi="Times New Roman" w:cs="Times New Roman"/>
          <w:b/>
          <w:bCs/>
          <w:sz w:val="20"/>
          <w:szCs w:val="20"/>
        </w:rPr>
        <w:t xml:space="preserve">     № 786</w:t>
      </w:r>
    </w:p>
    <w:p w14:paraId="1AD2F962" w14:textId="140E2D8F" w:rsidR="00FE1153" w:rsidRPr="00FE1153" w:rsidRDefault="00FE1153" w:rsidP="00FE1153">
      <w:pPr>
        <w:spacing w:after="0" w:line="240" w:lineRule="auto"/>
        <w:jc w:val="both"/>
        <w:rPr>
          <w:rFonts w:ascii="Times New Roman" w:hAnsi="Times New Roman" w:cs="Times New Roman"/>
          <w:spacing w:val="-6"/>
          <w:sz w:val="20"/>
          <w:szCs w:val="20"/>
        </w:rPr>
      </w:pPr>
      <w:r w:rsidRPr="00FE1153">
        <w:rPr>
          <w:rFonts w:ascii="Times New Roman" w:hAnsi="Times New Roman" w:cs="Times New Roman"/>
          <w:spacing w:val="-6"/>
          <w:sz w:val="20"/>
          <w:szCs w:val="20"/>
        </w:rPr>
        <w:t xml:space="preserve">Об утверждении административного регламента предоставления </w:t>
      </w:r>
      <w:r>
        <w:rPr>
          <w:rFonts w:ascii="Times New Roman" w:hAnsi="Times New Roman" w:cs="Times New Roman"/>
          <w:spacing w:val="-6"/>
          <w:sz w:val="20"/>
          <w:szCs w:val="20"/>
        </w:rPr>
        <w:t xml:space="preserve"> </w:t>
      </w:r>
      <w:r w:rsidRPr="00FE1153">
        <w:rPr>
          <w:rFonts w:ascii="Times New Roman" w:hAnsi="Times New Roman" w:cs="Times New Roman"/>
          <w:spacing w:val="-6"/>
          <w:sz w:val="20"/>
          <w:szCs w:val="20"/>
        </w:rPr>
        <w:t xml:space="preserve">муниципальной услуги </w:t>
      </w:r>
      <w:r w:rsidRPr="00FE1153">
        <w:rPr>
          <w:rFonts w:ascii="Times New Roman" w:hAnsi="Times New Roman" w:cs="Times New Roman"/>
          <w:b/>
          <w:sz w:val="20"/>
          <w:szCs w:val="20"/>
        </w:rPr>
        <w:t xml:space="preserve"> </w:t>
      </w:r>
      <w:bookmarkStart w:id="43" w:name="_Hlk100239035"/>
      <w:bookmarkStart w:id="44" w:name="_Hlk111802765"/>
      <w:r w:rsidRPr="00FE1153">
        <w:rPr>
          <w:rFonts w:ascii="Times New Roman" w:hAnsi="Times New Roman" w:cs="Times New Roman"/>
          <w:sz w:val="20"/>
          <w:szCs w:val="20"/>
        </w:rPr>
        <w:t>«</w:t>
      </w:r>
      <w:bookmarkStart w:id="45" w:name="_Hlk101180479"/>
      <w:r w:rsidRPr="00FE1153">
        <w:rPr>
          <w:rFonts w:ascii="Times New Roman" w:hAnsi="Times New Roman" w:cs="Times New Roman"/>
          <w:sz w:val="20"/>
          <w:szCs w:val="20"/>
        </w:rPr>
        <w:t>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на территории Завитинского муниципального округа Амурской области</w:t>
      </w:r>
      <w:bookmarkEnd w:id="43"/>
      <w:bookmarkEnd w:id="44"/>
      <w:bookmarkEnd w:id="45"/>
      <w:r>
        <w:rPr>
          <w:rFonts w:ascii="Times New Roman" w:hAnsi="Times New Roman" w:cs="Times New Roman"/>
          <w:spacing w:val="-6"/>
          <w:sz w:val="20"/>
          <w:szCs w:val="20"/>
        </w:rPr>
        <w:t xml:space="preserve"> </w:t>
      </w:r>
      <w:r w:rsidRPr="00FE1153">
        <w:rPr>
          <w:rFonts w:ascii="Times New Roman" w:hAnsi="Times New Roman" w:cs="Times New Roman"/>
          <w:spacing w:val="-6"/>
          <w:sz w:val="20"/>
          <w:szCs w:val="20"/>
        </w:rPr>
        <w:t xml:space="preserve">В соответствии с Федеральным законом от 27.07.2010 № 210-ФЗ «Об организации предоставления государственных  и  муниципальных услуг», </w:t>
      </w:r>
      <w:r w:rsidRPr="00FE1153">
        <w:rPr>
          <w:rFonts w:ascii="Times New Roman" w:hAnsi="Times New Roman" w:cs="Times New Roman"/>
          <w:sz w:val="20"/>
          <w:szCs w:val="20"/>
        </w:rPr>
        <w:t>Федеральным законом от 06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21.10.2011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r>
        <w:rPr>
          <w:rFonts w:ascii="Times New Roman" w:hAnsi="Times New Roman" w:cs="Times New Roman"/>
          <w:spacing w:val="-6"/>
          <w:sz w:val="20"/>
          <w:szCs w:val="20"/>
        </w:rPr>
        <w:t xml:space="preserve"> </w:t>
      </w:r>
      <w:r w:rsidRPr="00FE1153">
        <w:rPr>
          <w:rFonts w:ascii="Times New Roman" w:hAnsi="Times New Roman" w:cs="Times New Roman"/>
          <w:b/>
          <w:sz w:val="20"/>
          <w:szCs w:val="20"/>
        </w:rPr>
        <w:t>п о с т а н о в л я ю:</w:t>
      </w:r>
      <w:r>
        <w:rPr>
          <w:rFonts w:ascii="Times New Roman" w:hAnsi="Times New Roman" w:cs="Times New Roman"/>
          <w:b/>
          <w:sz w:val="20"/>
          <w:szCs w:val="20"/>
        </w:rPr>
        <w:t xml:space="preserve"> </w:t>
      </w:r>
      <w:r w:rsidRPr="00FE1153">
        <w:rPr>
          <w:rFonts w:ascii="Times New Roman" w:hAnsi="Times New Roman" w:cs="Times New Roman"/>
          <w:sz w:val="20"/>
          <w:szCs w:val="20"/>
        </w:rPr>
        <w:t>1.Утвердить административный регламент</w:t>
      </w:r>
      <w:r w:rsidRPr="00FE1153">
        <w:rPr>
          <w:rFonts w:ascii="Times New Roman" w:hAnsi="Times New Roman" w:cs="Times New Roman"/>
          <w:b/>
          <w:sz w:val="20"/>
          <w:szCs w:val="20"/>
        </w:rPr>
        <w:t xml:space="preserve"> </w:t>
      </w:r>
      <w:r w:rsidRPr="00FE1153">
        <w:rPr>
          <w:rFonts w:ascii="Times New Roman" w:hAnsi="Times New Roman" w:cs="Times New Roman"/>
          <w:sz w:val="20"/>
          <w:szCs w:val="20"/>
        </w:rPr>
        <w:t xml:space="preserve">«Отнесение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на территории Завитинского муниципального округа Амурской области (прилагается). </w:t>
      </w:r>
      <w:r>
        <w:rPr>
          <w:rFonts w:ascii="Times New Roman" w:hAnsi="Times New Roman" w:cs="Times New Roman"/>
          <w:spacing w:val="-6"/>
          <w:sz w:val="20"/>
          <w:szCs w:val="20"/>
        </w:rPr>
        <w:t xml:space="preserve"> </w:t>
      </w:r>
      <w:r w:rsidRPr="00FE1153">
        <w:rPr>
          <w:rFonts w:ascii="Times New Roman" w:hAnsi="Times New Roman" w:cs="Times New Roman"/>
          <w:sz w:val="20"/>
          <w:szCs w:val="20"/>
        </w:rPr>
        <w:t>2. Признать утратившим силу постановление главы Завитинского района Амурской области от 21.06.2016 № 203 «Об утверждении административного регламента предоставления муниципальной услуги «Рассмотрение ходатайства о переводе земель и земельных участков в составе таких земель из одной категории в другую».</w:t>
      </w:r>
      <w:r>
        <w:rPr>
          <w:rFonts w:ascii="Times New Roman" w:hAnsi="Times New Roman" w:cs="Times New Roman"/>
          <w:spacing w:val="-6"/>
          <w:sz w:val="20"/>
          <w:szCs w:val="20"/>
        </w:rPr>
        <w:t xml:space="preserve"> </w:t>
      </w:r>
      <w:r w:rsidRPr="00FE1153">
        <w:rPr>
          <w:rFonts w:ascii="Times New Roman" w:hAnsi="Times New Roman" w:cs="Times New Roman"/>
          <w:color w:val="000000"/>
          <w:spacing w:val="-6"/>
          <w:sz w:val="20"/>
          <w:szCs w:val="20"/>
        </w:rPr>
        <w:t>3. Настоящее постановление подлежит официальному опубликованию.</w:t>
      </w:r>
      <w:r>
        <w:rPr>
          <w:rFonts w:ascii="Times New Roman" w:hAnsi="Times New Roman" w:cs="Times New Roman"/>
          <w:spacing w:val="-6"/>
          <w:sz w:val="20"/>
          <w:szCs w:val="20"/>
        </w:rPr>
        <w:t xml:space="preserve"> </w:t>
      </w:r>
      <w:r w:rsidRPr="00FE1153">
        <w:rPr>
          <w:rFonts w:ascii="Times New Roman" w:hAnsi="Times New Roman" w:cs="Times New Roman"/>
          <w:color w:val="000000"/>
          <w:spacing w:val="-6"/>
          <w:sz w:val="20"/>
          <w:szCs w:val="20"/>
        </w:rPr>
        <w:t xml:space="preserve">4. Контроль за исполнением </w:t>
      </w:r>
      <w:r w:rsidRPr="00FE1153">
        <w:rPr>
          <w:rFonts w:ascii="Times New Roman" w:hAnsi="Times New Roman" w:cs="Times New Roman"/>
          <w:color w:val="000000"/>
          <w:spacing w:val="-6"/>
          <w:sz w:val="20"/>
          <w:szCs w:val="20"/>
        </w:rPr>
        <w:lastRenderedPageBreak/>
        <w:t>настоящего постановления возложить на первого заместителя главы администрации Завитинского муниципального округа А.Н. Мацкан.</w:t>
      </w:r>
    </w:p>
    <w:p w14:paraId="06C81A51" w14:textId="31379FBF" w:rsidR="00FE1153" w:rsidRPr="00FE1153" w:rsidRDefault="00FE1153" w:rsidP="00FE1153">
      <w:pPr>
        <w:spacing w:after="0" w:line="240" w:lineRule="auto"/>
        <w:jc w:val="both"/>
        <w:rPr>
          <w:rFonts w:ascii="Times New Roman" w:hAnsi="Times New Roman" w:cs="Times New Roman"/>
          <w:sz w:val="20"/>
          <w:szCs w:val="20"/>
        </w:rPr>
      </w:pPr>
      <w:r w:rsidRPr="00FE1153">
        <w:rPr>
          <w:rFonts w:ascii="Times New Roman" w:hAnsi="Times New Roman" w:cs="Times New Roman"/>
          <w:sz w:val="20"/>
          <w:szCs w:val="20"/>
        </w:rPr>
        <w:t xml:space="preserve">Глава Завитинского </w:t>
      </w:r>
      <w:r>
        <w:rPr>
          <w:rFonts w:ascii="Times New Roman" w:hAnsi="Times New Roman" w:cs="Times New Roman"/>
          <w:sz w:val="20"/>
          <w:szCs w:val="20"/>
        </w:rPr>
        <w:t xml:space="preserve"> </w:t>
      </w:r>
      <w:r w:rsidRPr="00FE1153">
        <w:rPr>
          <w:rFonts w:ascii="Times New Roman" w:hAnsi="Times New Roman" w:cs="Times New Roman"/>
          <w:sz w:val="20"/>
          <w:szCs w:val="20"/>
        </w:rPr>
        <w:t xml:space="preserve">муниципального округа              </w:t>
      </w:r>
      <w:r>
        <w:rPr>
          <w:rFonts w:ascii="Times New Roman" w:hAnsi="Times New Roman" w:cs="Times New Roman"/>
          <w:sz w:val="20"/>
          <w:szCs w:val="20"/>
        </w:rPr>
        <w:t xml:space="preserve">                                              </w:t>
      </w:r>
      <w:r w:rsidRPr="00FE1153">
        <w:rPr>
          <w:rFonts w:ascii="Times New Roman" w:hAnsi="Times New Roman" w:cs="Times New Roman"/>
          <w:sz w:val="20"/>
          <w:szCs w:val="20"/>
        </w:rPr>
        <w:t xml:space="preserve">                                                     С.С. Линевич</w:t>
      </w:r>
    </w:p>
    <w:p w14:paraId="48D74ECB" w14:textId="1B921383" w:rsidR="00FE1153" w:rsidRPr="00FA22A6" w:rsidRDefault="00FE1153" w:rsidP="00FA22A6">
      <w:pPr>
        <w:spacing w:after="0" w:line="240" w:lineRule="auto"/>
        <w:jc w:val="both"/>
        <w:rPr>
          <w:rFonts w:ascii="Times New Roman" w:hAnsi="Times New Roman" w:cs="Times New Roman"/>
          <w:sz w:val="20"/>
          <w:szCs w:val="20"/>
        </w:rPr>
      </w:pPr>
      <w:r w:rsidRPr="00FA22A6">
        <w:rPr>
          <w:rFonts w:ascii="Times New Roman" w:hAnsi="Times New Roman" w:cs="Times New Roman"/>
          <w:sz w:val="20"/>
          <w:szCs w:val="20"/>
        </w:rPr>
        <w:t xml:space="preserve">Приложение УТВЕРЖДЕНО постановлением главы  Завитинского  муниципального округа  от 13.09.2022г.№ 786_ </w:t>
      </w:r>
      <w:r w:rsidRPr="00FA22A6">
        <w:rPr>
          <w:rFonts w:ascii="Times New Roman" w:hAnsi="Times New Roman" w:cs="Times New Roman"/>
          <w:b/>
          <w:bCs/>
          <w:sz w:val="20"/>
          <w:szCs w:val="20"/>
        </w:rPr>
        <w:t xml:space="preserve">Административный регламент </w:t>
      </w:r>
      <w:r w:rsidRPr="00FA22A6">
        <w:rPr>
          <w:rFonts w:ascii="Times New Roman" w:hAnsi="Times New Roman" w:cs="Times New Roman"/>
          <w:sz w:val="20"/>
          <w:szCs w:val="20"/>
        </w:rPr>
        <w:t xml:space="preserve"> </w:t>
      </w:r>
      <w:r w:rsidRPr="00FA22A6">
        <w:rPr>
          <w:rFonts w:ascii="Times New Roman" w:hAnsi="Times New Roman" w:cs="Times New Roman"/>
          <w:b/>
          <w:bCs/>
          <w:sz w:val="20"/>
          <w:szCs w:val="20"/>
        </w:rPr>
        <w:t xml:space="preserve">предоставления муниципальной услуги </w:t>
      </w:r>
      <w:r w:rsidRPr="00FA22A6">
        <w:rPr>
          <w:rFonts w:ascii="Times New Roman" w:hAnsi="Times New Roman" w:cs="Times New Roman"/>
          <w:sz w:val="20"/>
          <w:szCs w:val="20"/>
        </w:rPr>
        <w:t xml:space="preserve"> </w:t>
      </w:r>
      <w:r w:rsidRPr="00FA22A6">
        <w:rPr>
          <w:rFonts w:ascii="Times New Roman" w:hAnsi="Times New Roman" w:cs="Times New Roman"/>
          <w:b/>
          <w:sz w:val="20"/>
          <w:szCs w:val="20"/>
        </w:rPr>
        <w:t xml:space="preserve">«Отнесение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на территории Завитинского муниципального округа Амурской области </w:t>
      </w:r>
      <w:r w:rsidRPr="00FA22A6">
        <w:rPr>
          <w:rFonts w:ascii="Times New Roman" w:hAnsi="Times New Roman" w:cs="Times New Roman"/>
          <w:b/>
          <w:bCs/>
          <w:sz w:val="20"/>
          <w:szCs w:val="20"/>
        </w:rPr>
        <w:t xml:space="preserve">1. Общие положения Предмет регулирования Административного регламента </w:t>
      </w:r>
      <w:r w:rsidRPr="00FA22A6">
        <w:rPr>
          <w:rFonts w:ascii="Times New Roman" w:hAnsi="Times New Roman" w:cs="Times New Roman"/>
          <w:sz w:val="20"/>
          <w:szCs w:val="20"/>
        </w:rPr>
        <w:t>1.1. Административный регламент предоставления муниципальной услуги «</w:t>
      </w:r>
      <w:bookmarkStart w:id="46" w:name="_Hlk113367602"/>
      <w:r w:rsidRPr="00FA22A6">
        <w:rPr>
          <w:rFonts w:ascii="Times New Roman" w:hAnsi="Times New Roman" w:cs="Times New Roman"/>
          <w:sz w:val="20"/>
          <w:szCs w:val="20"/>
        </w:rPr>
        <w:t>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 на территории Завитинского муниципального округа Амурской области</w:t>
      </w:r>
      <w:bookmarkEnd w:id="46"/>
      <w:r w:rsidRPr="00FA22A6">
        <w:rPr>
          <w:rFonts w:ascii="Times New Roman" w:hAnsi="Times New Roman" w:cs="Times New Roman"/>
          <w:sz w:val="20"/>
          <w:szCs w:val="20"/>
        </w:rPr>
        <w:t xml:space="preserve"> (далее – Административный регламент, муниципальная услуга) определяет стандарт, сроки и последовательность действий (административных процедур) при принятии решения об отнесения земель или земельных участков в составе таких земель к определенной категории земель или при переводе земель и земельных участков в составе таких земель из одной категории в другую на территории Завитинского муниципального округа Амурской области. </w:t>
      </w:r>
      <w:r w:rsidRPr="00FA22A6">
        <w:rPr>
          <w:rFonts w:ascii="Times New Roman" w:hAnsi="Times New Roman" w:cs="Times New Roman"/>
          <w:b/>
          <w:bCs/>
          <w:sz w:val="20"/>
          <w:szCs w:val="20"/>
        </w:rPr>
        <w:t xml:space="preserve">Круг заявителей </w:t>
      </w:r>
      <w:r w:rsidRPr="00FA22A6">
        <w:rPr>
          <w:rFonts w:ascii="Times New Roman" w:hAnsi="Times New Roman" w:cs="Times New Roman"/>
          <w:sz w:val="20"/>
          <w:szCs w:val="20"/>
        </w:rPr>
        <w:t xml:space="preserve">1.2. Заявителями на получение муниципальной услуги являются физические лица, в том числе зарегистрированные в качестве индивидуальных предпринимателей, юридические лица  (далее — заявитель). 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(далее-представитель). </w:t>
      </w:r>
      <w:r w:rsidRPr="00FA22A6">
        <w:rPr>
          <w:rFonts w:ascii="Times New Roman" w:hAnsi="Times New Roman" w:cs="Times New Roman"/>
          <w:b/>
          <w:bCs/>
          <w:sz w:val="20"/>
          <w:szCs w:val="20"/>
        </w:rPr>
        <w:t>Требования к порядку информирования о предоставлении муниципальной услуги</w:t>
      </w:r>
      <w:r w:rsidRPr="00FA22A6">
        <w:rPr>
          <w:rFonts w:ascii="Times New Roman" w:hAnsi="Times New Roman" w:cs="Times New Roman"/>
          <w:sz w:val="20"/>
          <w:szCs w:val="20"/>
        </w:rPr>
        <w:t xml:space="preserve"> </w:t>
      </w:r>
      <w:r w:rsidRPr="00FA22A6">
        <w:rPr>
          <w:rFonts w:ascii="Times New Roman" w:hAnsi="Times New Roman" w:cs="Times New Roman"/>
          <w:bCs/>
          <w:sz w:val="20"/>
          <w:szCs w:val="20"/>
        </w:rPr>
        <w:t xml:space="preserve">1.4. </w:t>
      </w:r>
      <w:r w:rsidRPr="00FA22A6">
        <w:rPr>
          <w:rFonts w:ascii="Times New Roman" w:hAnsi="Times New Roman" w:cs="Times New Roman"/>
          <w:sz w:val="20"/>
          <w:szCs w:val="20"/>
        </w:rPr>
        <w:t>Информирование о порядке предоставления муниципальной услуги осуществляется: - непосредственно при личном приеме заявителя в Комитете по управлению имуществом Завитинского муниципального округа (далее - Уполномоченный орган) или многофункциональном центре предоставления государственных и муниципальных услуг (далее - многофункциональный центр); - по телефону в Уполномоченном органе или многофункциональном центре; - письменно, в том числе посредством электронной почты, факсимильной связи; - посредством размещения в открытой и доступной форме информации: - в федеральной государственной информационной системе «Единый портал государственных и муниципальных услуг (функций)» (https://www.gosuslugi.ru/) (далее - ЕПГУ); - на официальном сайте Уполномоченного органа (</w:t>
      </w:r>
      <w:hyperlink r:id="rId54" w:history="1">
        <w:r w:rsidRPr="00FA22A6">
          <w:rPr>
            <w:rStyle w:val="a9"/>
            <w:color w:val="auto"/>
            <w:sz w:val="20"/>
            <w:szCs w:val="20"/>
          </w:rPr>
          <w:t>www.zavitinsk.info</w:t>
        </w:r>
      </w:hyperlink>
      <w:r w:rsidRPr="00FA22A6">
        <w:rPr>
          <w:rFonts w:ascii="Times New Roman" w:hAnsi="Times New Roman" w:cs="Times New Roman"/>
          <w:sz w:val="20"/>
          <w:szCs w:val="20"/>
        </w:rPr>
        <w:t xml:space="preserve">); - посредством размещения информации на информационных стендах Уполномоченного органа или многофункционального центра. 1.5. Информирование осуществляется по вопросам, касающимся: - способов подачи заявления о предоставлении муниципальной услуги; - адресов Уполномоченного органа и многофункциональных центров, обращение в которые необходимо для предоставления муниципальной услуги; - справочной информации о работе Уполномоченного органа (структурных подразделений Уполномоченного органа); -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 порядка и сроков предоставления муниципальной услуги;- порядка получения сведений о ходе рассмотрения заявления о предоставлении муниципальной услуги и о результатах предоставления муниципальной услуги; - по вопросам предоставления услуг, которые являются необходимыми и обязательными для предоставления муниципальной услуги; -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 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 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 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 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Если подготовка ответа требует продолжительного времени, он предлагает Заявителю один из следующих вариантов дальнейших действий: - изложить обращение в письменной форме; -назначить другое время для консультаций. 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 Продолжительность информирования по телефону не должна превышать 10 минут. Информирование осуществляется в соответствии с графиком приема граждан. 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 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 -о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 -адрес официального сайта, а также электронной почты и (или) формы обратной связи Уполномоченного органа в сети «Интернет».1.10. В залах ожидания </w:t>
      </w:r>
      <w:r w:rsidRPr="00FA22A6">
        <w:rPr>
          <w:rFonts w:ascii="Times New Roman" w:hAnsi="Times New Roman" w:cs="Times New Roman"/>
          <w:sz w:val="20"/>
          <w:szCs w:val="20"/>
        </w:rPr>
        <w:lastRenderedPageBreak/>
        <w:t>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 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r w:rsidRPr="00FA22A6">
        <w:rPr>
          <w:rFonts w:ascii="Times New Roman" w:hAnsi="Times New Roman" w:cs="Times New Roman"/>
          <w:b/>
          <w:bCs/>
          <w:sz w:val="20"/>
          <w:szCs w:val="20"/>
          <w:lang w:val="en-US"/>
        </w:rPr>
        <w:t>II</w:t>
      </w:r>
      <w:r w:rsidRPr="00FA22A6">
        <w:rPr>
          <w:rFonts w:ascii="Times New Roman" w:hAnsi="Times New Roman" w:cs="Times New Roman"/>
          <w:b/>
          <w:bCs/>
          <w:sz w:val="20"/>
          <w:szCs w:val="20"/>
        </w:rPr>
        <w:t xml:space="preserve">. Стандарт предоставления муниципальной услуги2.1. Наименование муниципальной услуги </w:t>
      </w:r>
      <w:r w:rsidRPr="00FA22A6">
        <w:rPr>
          <w:rFonts w:ascii="Times New Roman" w:hAnsi="Times New Roman" w:cs="Times New Roman"/>
          <w:sz w:val="20"/>
          <w:szCs w:val="20"/>
        </w:rPr>
        <w:t xml:space="preserve">2.1. Муниципальная услуга </w:t>
      </w:r>
      <w:bookmarkStart w:id="47" w:name="_Hlk113525071"/>
      <w:r w:rsidRPr="00FA22A6">
        <w:rPr>
          <w:rFonts w:ascii="Times New Roman" w:hAnsi="Times New Roman" w:cs="Times New Roman"/>
          <w:sz w:val="20"/>
          <w:szCs w:val="20"/>
        </w:rPr>
        <w:t xml:space="preserve">«Отнесение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на территории Завитинского муниципального округа Амурской области. </w:t>
      </w:r>
      <w:bookmarkEnd w:id="47"/>
      <w:r w:rsidRPr="00FA22A6">
        <w:rPr>
          <w:rFonts w:ascii="Times New Roman" w:hAnsi="Times New Roman" w:cs="Times New Roman"/>
          <w:sz w:val="20"/>
          <w:szCs w:val="20"/>
        </w:rPr>
        <w:t xml:space="preserve"> </w:t>
      </w:r>
      <w:r w:rsidRPr="00FA22A6">
        <w:rPr>
          <w:rFonts w:ascii="Times New Roman" w:hAnsi="Times New Roman" w:cs="Times New Roman"/>
          <w:b/>
          <w:bCs/>
          <w:sz w:val="20"/>
          <w:szCs w:val="20"/>
        </w:rPr>
        <w:t xml:space="preserve">Наименование органа, предоставляющего муниципальную услугу </w:t>
      </w:r>
      <w:r w:rsidRPr="00FA22A6">
        <w:rPr>
          <w:rFonts w:ascii="Times New Roman" w:hAnsi="Times New Roman" w:cs="Times New Roman"/>
          <w:sz w:val="20"/>
          <w:szCs w:val="20"/>
        </w:rPr>
        <w:t>2.2. Предоставление муниципальной услуги «Отнесение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на территории Завитинского муниципального округа Амурской области  осуществляется администрацией Завитинского муниципального округа в лице  уполномоченного органа – комитета по управлению муниципальным имуществом Завитинского муниципального округа Амурской области (далее-Уполномоченный орган). 2.3. При предоставлении муниципальной услуги принимает участие Уполномоченные органы (многофункциональные центры при наличии соответствующего соглашения о взаимодействии), взаимодействуют с: -Федеральной налоговой службы России; -Федеральной службы государственной регистрации, кадастра и картографии; -органами, уполномоченными на проведение государственной экологической экспертизы.2.4.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государственной (муниципальной) услуги.</w:t>
      </w:r>
      <w:r w:rsidRPr="00FA22A6">
        <w:rPr>
          <w:rFonts w:ascii="Times New Roman" w:hAnsi="Times New Roman" w:cs="Times New Roman"/>
          <w:b/>
          <w:bCs/>
          <w:sz w:val="20"/>
          <w:szCs w:val="20"/>
        </w:rPr>
        <w:t xml:space="preserve"> Результат предоставления муниципальной услуги</w:t>
      </w:r>
      <w:r w:rsidRPr="00FA22A6">
        <w:rPr>
          <w:rFonts w:ascii="Times New Roman" w:hAnsi="Times New Roman" w:cs="Times New Roman"/>
          <w:sz w:val="20"/>
          <w:szCs w:val="20"/>
        </w:rPr>
        <w:t xml:space="preserve"> 2.5. Результатом предоставления государственной услуги является: 2.5.1. В случае обращения с заявлением об отнесении земельного участка к определенной категории земель:-Решение уполномоченного органа об отнесении земельного участков к определенной категории земель по форме, согласно приложению № 5 к настоящему Административному регламенту; -Решение уполномоченного органа об отказе в предоставлении услуги по форме, согласно приложению № 7 к настоящему Административному регламенту. 2.5.2. В случае обращения с заявлением о переводе земельного участка из одной категории в другую: -Решение уполномоченного органа о переводе земельного участка из одной категории в другую по форме, согласно приложению № 6 к настоящему Административному регламенту; -Решение уполномоченного органа об отказе в предоставлении услуги по форме, согласно приложению № 7 к настоящему Административному регламенту. </w:t>
      </w:r>
      <w:r w:rsidRPr="00FA22A6">
        <w:rPr>
          <w:rFonts w:ascii="Times New Roman" w:eastAsia="Times New Roman" w:hAnsi="Times New Roman" w:cs="Times New Roman"/>
          <w:b/>
          <w:bCs/>
          <w:sz w:val="20"/>
          <w:szCs w:val="20"/>
        </w:rPr>
        <w:t>Срок предоставления муниципальной услуги, в том</w:t>
      </w:r>
      <w:r w:rsidRPr="00FA22A6">
        <w:rPr>
          <w:rFonts w:ascii="Times New Roman" w:eastAsia="Times New Roman" w:hAnsi="Times New Roman" w:cs="Times New Roman"/>
          <w:b/>
          <w:bCs/>
          <w:spacing w:val="-67"/>
          <w:sz w:val="20"/>
          <w:szCs w:val="20"/>
        </w:rPr>
        <w:t xml:space="preserve"> </w:t>
      </w:r>
      <w:r w:rsidRPr="00FA22A6">
        <w:rPr>
          <w:rFonts w:ascii="Times New Roman" w:eastAsia="Times New Roman" w:hAnsi="Times New Roman" w:cs="Times New Roman"/>
          <w:b/>
          <w:bCs/>
          <w:sz w:val="20"/>
          <w:szCs w:val="20"/>
        </w:rPr>
        <w:t>числе</w:t>
      </w:r>
      <w:r w:rsidRPr="00FA22A6">
        <w:rPr>
          <w:rFonts w:ascii="Times New Roman" w:eastAsia="Times New Roman" w:hAnsi="Times New Roman" w:cs="Times New Roman"/>
          <w:b/>
          <w:bCs/>
          <w:spacing w:val="-3"/>
          <w:sz w:val="20"/>
          <w:szCs w:val="20"/>
        </w:rPr>
        <w:t xml:space="preserve"> </w:t>
      </w:r>
      <w:r w:rsidRPr="00FA22A6">
        <w:rPr>
          <w:rFonts w:ascii="Times New Roman" w:eastAsia="Times New Roman" w:hAnsi="Times New Roman" w:cs="Times New Roman"/>
          <w:b/>
          <w:bCs/>
          <w:sz w:val="20"/>
          <w:szCs w:val="20"/>
        </w:rPr>
        <w:t>с</w:t>
      </w:r>
      <w:r w:rsidRPr="00FA22A6">
        <w:rPr>
          <w:rFonts w:ascii="Times New Roman" w:eastAsia="Times New Roman" w:hAnsi="Times New Roman" w:cs="Times New Roman"/>
          <w:b/>
          <w:bCs/>
          <w:spacing w:val="-3"/>
          <w:sz w:val="20"/>
          <w:szCs w:val="20"/>
        </w:rPr>
        <w:t xml:space="preserve"> </w:t>
      </w:r>
      <w:r w:rsidRPr="00FA22A6">
        <w:rPr>
          <w:rFonts w:ascii="Times New Roman" w:eastAsia="Times New Roman" w:hAnsi="Times New Roman" w:cs="Times New Roman"/>
          <w:b/>
          <w:bCs/>
          <w:sz w:val="20"/>
          <w:szCs w:val="20"/>
        </w:rPr>
        <w:t>учетом</w:t>
      </w:r>
      <w:r w:rsidRPr="00FA22A6">
        <w:rPr>
          <w:rFonts w:ascii="Times New Roman" w:eastAsia="Times New Roman" w:hAnsi="Times New Roman" w:cs="Times New Roman"/>
          <w:b/>
          <w:bCs/>
          <w:spacing w:val="-2"/>
          <w:sz w:val="20"/>
          <w:szCs w:val="20"/>
        </w:rPr>
        <w:t xml:space="preserve"> </w:t>
      </w:r>
      <w:r w:rsidRPr="00FA22A6">
        <w:rPr>
          <w:rFonts w:ascii="Times New Roman" w:eastAsia="Times New Roman" w:hAnsi="Times New Roman" w:cs="Times New Roman"/>
          <w:b/>
          <w:bCs/>
          <w:sz w:val="20"/>
          <w:szCs w:val="20"/>
        </w:rPr>
        <w:t>необходимости</w:t>
      </w:r>
      <w:r w:rsidRPr="00FA22A6">
        <w:rPr>
          <w:rFonts w:ascii="Times New Roman" w:eastAsia="Times New Roman" w:hAnsi="Times New Roman" w:cs="Times New Roman"/>
          <w:b/>
          <w:bCs/>
          <w:spacing w:val="-3"/>
          <w:sz w:val="20"/>
          <w:szCs w:val="20"/>
        </w:rPr>
        <w:t xml:space="preserve"> </w:t>
      </w:r>
      <w:r w:rsidRPr="00FA22A6">
        <w:rPr>
          <w:rFonts w:ascii="Times New Roman" w:eastAsia="Times New Roman" w:hAnsi="Times New Roman" w:cs="Times New Roman"/>
          <w:b/>
          <w:bCs/>
          <w:sz w:val="20"/>
          <w:szCs w:val="20"/>
        </w:rPr>
        <w:t>обращения</w:t>
      </w:r>
      <w:r w:rsidRPr="00FA22A6">
        <w:rPr>
          <w:rFonts w:ascii="Times New Roman" w:eastAsia="Times New Roman" w:hAnsi="Times New Roman" w:cs="Times New Roman"/>
          <w:b/>
          <w:bCs/>
          <w:spacing w:val="-4"/>
          <w:sz w:val="20"/>
          <w:szCs w:val="20"/>
        </w:rPr>
        <w:t xml:space="preserve"> </w:t>
      </w:r>
      <w:r w:rsidRPr="00FA22A6">
        <w:rPr>
          <w:rFonts w:ascii="Times New Roman" w:eastAsia="Times New Roman" w:hAnsi="Times New Roman" w:cs="Times New Roman"/>
          <w:b/>
          <w:bCs/>
          <w:sz w:val="20"/>
          <w:szCs w:val="20"/>
        </w:rPr>
        <w:t>в</w:t>
      </w:r>
      <w:r w:rsidRPr="00FA22A6">
        <w:rPr>
          <w:rFonts w:ascii="Times New Roman" w:eastAsia="Times New Roman" w:hAnsi="Times New Roman" w:cs="Times New Roman"/>
          <w:b/>
          <w:bCs/>
          <w:spacing w:val="-4"/>
          <w:sz w:val="20"/>
          <w:szCs w:val="20"/>
        </w:rPr>
        <w:t xml:space="preserve"> </w:t>
      </w:r>
      <w:r w:rsidRPr="00FA22A6">
        <w:rPr>
          <w:rFonts w:ascii="Times New Roman" w:eastAsia="Times New Roman" w:hAnsi="Times New Roman" w:cs="Times New Roman"/>
          <w:b/>
          <w:bCs/>
          <w:sz w:val="20"/>
          <w:szCs w:val="20"/>
        </w:rPr>
        <w:t>организации,</w:t>
      </w:r>
      <w:r w:rsidRPr="00FA22A6">
        <w:rPr>
          <w:rFonts w:ascii="Times New Roman" w:eastAsia="Times New Roman" w:hAnsi="Times New Roman" w:cs="Times New Roman"/>
          <w:b/>
          <w:bCs/>
          <w:spacing w:val="-3"/>
          <w:sz w:val="20"/>
          <w:szCs w:val="20"/>
        </w:rPr>
        <w:t xml:space="preserve"> </w:t>
      </w:r>
      <w:r w:rsidRPr="00FA22A6">
        <w:rPr>
          <w:rFonts w:ascii="Times New Roman" w:eastAsia="Times New Roman" w:hAnsi="Times New Roman" w:cs="Times New Roman"/>
          <w:b/>
          <w:bCs/>
          <w:sz w:val="20"/>
          <w:szCs w:val="20"/>
        </w:rPr>
        <w:t>участвующие</w:t>
      </w:r>
      <w:r w:rsidRPr="00FA22A6">
        <w:rPr>
          <w:rFonts w:ascii="Times New Roman" w:eastAsia="Times New Roman" w:hAnsi="Times New Roman" w:cs="Times New Roman"/>
          <w:b/>
          <w:bCs/>
          <w:spacing w:val="-2"/>
          <w:sz w:val="20"/>
          <w:szCs w:val="20"/>
        </w:rPr>
        <w:t xml:space="preserve"> </w:t>
      </w:r>
      <w:r w:rsidRPr="00FA22A6">
        <w:rPr>
          <w:rFonts w:ascii="Times New Roman" w:eastAsia="Times New Roman" w:hAnsi="Times New Roman" w:cs="Times New Roman"/>
          <w:b/>
          <w:bCs/>
          <w:sz w:val="20"/>
          <w:szCs w:val="20"/>
        </w:rPr>
        <w:t xml:space="preserve">в </w:t>
      </w:r>
      <w:r w:rsidRPr="00FA22A6">
        <w:rPr>
          <w:rFonts w:ascii="Times New Roman" w:hAnsi="Times New Roman" w:cs="Times New Roman"/>
          <w:b/>
          <w:sz w:val="20"/>
          <w:szCs w:val="20"/>
        </w:rPr>
        <w:t>предоставлении</w:t>
      </w:r>
      <w:r w:rsidRPr="00FA22A6">
        <w:rPr>
          <w:rFonts w:ascii="Times New Roman" w:hAnsi="Times New Roman" w:cs="Times New Roman"/>
          <w:b/>
          <w:spacing w:val="-5"/>
          <w:sz w:val="20"/>
          <w:szCs w:val="20"/>
        </w:rPr>
        <w:t xml:space="preserve"> </w:t>
      </w:r>
      <w:r w:rsidRPr="00FA22A6">
        <w:rPr>
          <w:rFonts w:ascii="Times New Roman" w:hAnsi="Times New Roman" w:cs="Times New Roman"/>
          <w:b/>
          <w:sz w:val="20"/>
          <w:szCs w:val="20"/>
        </w:rPr>
        <w:t>муниципальной</w:t>
      </w:r>
      <w:r w:rsidRPr="00FA22A6">
        <w:rPr>
          <w:rFonts w:ascii="Times New Roman" w:hAnsi="Times New Roman" w:cs="Times New Roman"/>
          <w:b/>
          <w:spacing w:val="-4"/>
          <w:sz w:val="20"/>
          <w:szCs w:val="20"/>
        </w:rPr>
        <w:t xml:space="preserve"> </w:t>
      </w:r>
      <w:r w:rsidRPr="00FA22A6">
        <w:rPr>
          <w:rFonts w:ascii="Times New Roman" w:hAnsi="Times New Roman" w:cs="Times New Roman"/>
          <w:b/>
          <w:sz w:val="20"/>
          <w:szCs w:val="20"/>
        </w:rPr>
        <w:t>услуги,</w:t>
      </w:r>
      <w:r w:rsidRPr="00FA22A6">
        <w:rPr>
          <w:rFonts w:ascii="Times New Roman" w:hAnsi="Times New Roman" w:cs="Times New Roman"/>
          <w:b/>
          <w:spacing w:val="-5"/>
          <w:sz w:val="20"/>
          <w:szCs w:val="20"/>
        </w:rPr>
        <w:t xml:space="preserve"> </w:t>
      </w:r>
      <w:r w:rsidRPr="00FA22A6">
        <w:rPr>
          <w:rFonts w:ascii="Times New Roman" w:hAnsi="Times New Roman" w:cs="Times New Roman"/>
          <w:b/>
          <w:sz w:val="20"/>
          <w:szCs w:val="20"/>
        </w:rPr>
        <w:t>срок</w:t>
      </w:r>
      <w:r w:rsidRPr="00FA22A6">
        <w:rPr>
          <w:rFonts w:ascii="Times New Roman" w:hAnsi="Times New Roman" w:cs="Times New Roman"/>
          <w:sz w:val="20"/>
          <w:szCs w:val="20"/>
        </w:rPr>
        <w:t xml:space="preserve"> </w:t>
      </w:r>
      <w:r w:rsidRPr="00FA22A6">
        <w:rPr>
          <w:rFonts w:ascii="Times New Roman" w:hAnsi="Times New Roman" w:cs="Times New Roman"/>
          <w:b/>
          <w:bCs/>
          <w:sz w:val="20"/>
          <w:szCs w:val="20"/>
        </w:rPr>
        <w:t>приостановления предоставления муниципальной услуги,</w:t>
      </w:r>
      <w:r w:rsidRPr="00FA22A6">
        <w:rPr>
          <w:rFonts w:ascii="Times New Roman" w:hAnsi="Times New Roman" w:cs="Times New Roman"/>
          <w:b/>
          <w:bCs/>
          <w:spacing w:val="-67"/>
          <w:sz w:val="20"/>
          <w:szCs w:val="20"/>
        </w:rPr>
        <w:t xml:space="preserve"> </w:t>
      </w:r>
      <w:r w:rsidRPr="00FA22A6">
        <w:rPr>
          <w:rFonts w:ascii="Times New Roman" w:hAnsi="Times New Roman" w:cs="Times New Roman"/>
          <w:b/>
          <w:bCs/>
          <w:sz w:val="20"/>
          <w:szCs w:val="20"/>
        </w:rPr>
        <w:t>срок выдачи (направления) документов, являющихся результатом</w:t>
      </w:r>
      <w:r w:rsidRPr="00FA22A6">
        <w:rPr>
          <w:rFonts w:ascii="Times New Roman" w:hAnsi="Times New Roman" w:cs="Times New Roman"/>
          <w:b/>
          <w:bCs/>
          <w:spacing w:val="1"/>
          <w:sz w:val="20"/>
          <w:szCs w:val="20"/>
        </w:rPr>
        <w:t xml:space="preserve"> </w:t>
      </w:r>
      <w:r w:rsidRPr="00FA22A6">
        <w:rPr>
          <w:rFonts w:ascii="Times New Roman" w:hAnsi="Times New Roman" w:cs="Times New Roman"/>
          <w:b/>
          <w:bCs/>
          <w:sz w:val="20"/>
          <w:szCs w:val="20"/>
        </w:rPr>
        <w:t>предоставления</w:t>
      </w:r>
      <w:r w:rsidRPr="00FA22A6">
        <w:rPr>
          <w:rFonts w:ascii="Times New Roman" w:hAnsi="Times New Roman" w:cs="Times New Roman"/>
          <w:b/>
          <w:bCs/>
          <w:spacing w:val="-3"/>
          <w:sz w:val="20"/>
          <w:szCs w:val="20"/>
        </w:rPr>
        <w:t xml:space="preserve"> </w:t>
      </w:r>
      <w:r w:rsidRPr="00FA22A6">
        <w:rPr>
          <w:rFonts w:ascii="Times New Roman" w:hAnsi="Times New Roman" w:cs="Times New Roman"/>
          <w:b/>
          <w:bCs/>
          <w:sz w:val="20"/>
          <w:szCs w:val="20"/>
        </w:rPr>
        <w:t>муниципальной</w:t>
      </w:r>
      <w:r w:rsidRPr="00FA22A6">
        <w:rPr>
          <w:rFonts w:ascii="Times New Roman" w:hAnsi="Times New Roman" w:cs="Times New Roman"/>
          <w:b/>
          <w:bCs/>
          <w:spacing w:val="-1"/>
          <w:sz w:val="20"/>
          <w:szCs w:val="20"/>
        </w:rPr>
        <w:t xml:space="preserve"> </w:t>
      </w:r>
      <w:r w:rsidRPr="00FA22A6">
        <w:rPr>
          <w:rFonts w:ascii="Times New Roman" w:hAnsi="Times New Roman" w:cs="Times New Roman"/>
          <w:b/>
          <w:bCs/>
          <w:sz w:val="20"/>
          <w:szCs w:val="20"/>
        </w:rPr>
        <w:t xml:space="preserve">услуги </w:t>
      </w:r>
      <w:r w:rsidRPr="00FA22A6">
        <w:rPr>
          <w:rFonts w:ascii="Times New Roman" w:hAnsi="Times New Roman" w:cs="Times New Roman"/>
          <w:sz w:val="20"/>
          <w:szCs w:val="20"/>
        </w:rPr>
        <w:t xml:space="preserve">2.6. Срок предоставления муниципальной услуги определяется в соответствии с Федеральным законом от 21 декабря 2004 г. № 172-ФЗ «О переводе земель или земельных участков из одной категории в другую». Органом государственной власти субъекта Российской Федерации, органом местного самоуправления может быть предусмотрено оказание государственной (муниципальной) услуги в иной срок, не превышающий установленный Федеральным законом от 21 декабря 2004 г. № 172-ФЗ «О переводе земель или земельных участков из одной категории в другую». </w:t>
      </w:r>
      <w:r w:rsidRPr="00FA22A6">
        <w:rPr>
          <w:rFonts w:ascii="Times New Roman" w:hAnsi="Times New Roman" w:cs="Times New Roman"/>
          <w:b/>
          <w:bCs/>
          <w:sz w:val="20"/>
          <w:szCs w:val="20"/>
        </w:rPr>
        <w:t xml:space="preserve">Правовые основания для предоставления муниципальной услуги </w:t>
      </w:r>
      <w:r w:rsidRPr="00FA22A6">
        <w:rPr>
          <w:rFonts w:ascii="Times New Roman" w:hAnsi="Times New Roman" w:cs="Times New Roman"/>
          <w:sz w:val="20"/>
          <w:szCs w:val="20"/>
        </w:rPr>
        <w:t xml:space="preserve">2.7. Перечень нормативных правовых актов, регулирующих предоставление муниципальной услуги:  -Конституция Российской Федерации; -Земельный кодекс Российской Федерации от 25 октября 2001 года № 136-ФЗ; - Гражданский кодекс Российской Федерации (часть первая) от 30.11.1994 № 51-Ф; - Гражданский кодекс Российской Федерации (часть вторая) от 26.01.1996; - Федеральным законом от 25 октября 2001 года № 137-ФЗ «О введении в действие Земельного кодекса Российской Федерации»; - Федеральным законом от 06 октября 2003 года № 131-ФЗ «Об общих принципах организации местного самоуправления в Российской Федерации»; - Федеральным законом от 27 июля 2006 года № 152-ФЗ «О персональных данных»; - Федеральным законом от 27 июля 2010 года № 210-ФЗ «Об организации предоставления государственных и муниципальных услуг»; Федеральным законом от 13 июля 2015 года № 218-ФЗ «О государственной регистрации недвижимости»; - Федеральным законом от 21 декабря 2004 г. № 172-ФЗ «О переводе земель или земельных участков из одной категории в другую»; - Постановление правительства Российской Федерации от 16.05.2011 №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 Закон Амурской области от 29.12.2008 № 166-ОЗ «О регулировании отдельных вопросов в сфере земельных отношений на территории Амурской области»; </w:t>
      </w:r>
      <w:r w:rsidRPr="00FA22A6">
        <w:rPr>
          <w:rFonts w:ascii="Times New Roman" w:eastAsia="Calibri" w:hAnsi="Times New Roman" w:cs="Times New Roman"/>
          <w:sz w:val="20"/>
          <w:szCs w:val="20"/>
        </w:rPr>
        <w:t>- Устав Завитинского муниципального округа Амурской области;- Положение «О комитете по управлению муниципальным имуществом Завитинского муниципального округа Амурской области»</w:t>
      </w:r>
      <w:r w:rsidRPr="00FA22A6">
        <w:rPr>
          <w:rFonts w:ascii="Times New Roman" w:eastAsia="Calibri" w:hAnsi="Times New Roman" w:cs="Times New Roman"/>
          <w:i/>
          <w:sz w:val="20"/>
          <w:szCs w:val="20"/>
        </w:rPr>
        <w:t xml:space="preserve">. </w:t>
      </w:r>
      <w:r w:rsidRPr="00FA22A6">
        <w:rPr>
          <w:rFonts w:ascii="Times New Roman" w:hAnsi="Times New Roman" w:cs="Times New Roman"/>
          <w:b/>
          <w:bCs/>
          <w:sz w:val="20"/>
          <w:szCs w:val="20"/>
        </w:rPr>
        <w:t xml:space="preserve">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w:t>
      </w:r>
      <w:r w:rsidRPr="00FA22A6">
        <w:rPr>
          <w:rFonts w:ascii="Times New Roman" w:eastAsia="Times New Roman" w:hAnsi="Times New Roman" w:cs="Times New Roman"/>
          <w:sz w:val="20"/>
          <w:szCs w:val="20"/>
          <w:lang w:eastAsia="ru-RU"/>
        </w:rPr>
        <w:t>2.8. Для получения государственной (муниципальной) услуги заявитель представляет: 2.8.1. В случае обращения об отнесении земельного участка к определенной категории земель:1) согласие правообладателя земельного участка на перевод земельного участка из состава земель одной категории в другую, за исключением случаев если правообладателем земельного участка является лицо, с которым заключено соглашение об установлении сервитута в отношении такого земельного участка; 2) правоустанавливающие     или     правоудостоверяющие     документы на земельный участок; 3)проект рекультивации земель в случаях, установленных законодательством);</w:t>
      </w:r>
      <w:r w:rsidRPr="00FA22A6">
        <w:rPr>
          <w:rFonts w:ascii="Times New Roman" w:hAnsi="Times New Roman" w:cs="Times New Roman"/>
          <w:sz w:val="20"/>
          <w:szCs w:val="20"/>
          <w:lang w:eastAsia="ru-RU"/>
        </w:rPr>
        <w:t xml:space="preserve"> </w:t>
      </w:r>
      <w:r w:rsidRPr="00FA22A6">
        <w:rPr>
          <w:rFonts w:ascii="Times New Roman" w:hAnsi="Times New Roman" w:cs="Times New Roman"/>
          <w:sz w:val="20"/>
          <w:szCs w:val="20"/>
        </w:rPr>
        <w:t>4) документ, подтверждающий полномочия представителя заявителя действовать от имени заявителя;</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5) Заявление о предоставлении муниципальной услуги по форме, согласно приложению № 1 к настоящему Административному регламенту.</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 xml:space="preserve">В случае направления заявления посредством ЕПГУ формирование заявления осуществляется посредством заполнения интерактивной формы на ЕПГУ без </w:t>
      </w:r>
      <w:r w:rsidRPr="00FA22A6">
        <w:rPr>
          <w:rFonts w:ascii="Times New Roman" w:hAnsi="Times New Roman" w:cs="Times New Roman"/>
          <w:sz w:val="20"/>
          <w:szCs w:val="20"/>
        </w:rPr>
        <w:lastRenderedPageBreak/>
        <w:t>необходимости дополнительной подачи заявления в какой-либо иной форме.</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В заявлении также указывается один из следующих способов направления результата предоставления государственной (муниципальной) услуги:</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в форме электронного документа в личном кабинете на ЕПГУ;</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на бумажном носителе в виде распечатанного экземпляра электронного документа в Уполномоченном органе, многофункциональном центре;</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на бумажном носителе в Уполномоченном органе, многофункциональном центре.</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2.8.2. В случае обращения о переводе земельного участка из одной категории в другую:</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1) согласие(я) правообладателя(ей) земельного участка на перевод земельного участка из состава земель одной категории в другую (за исключением случая, если правообладателем земельного участка является лицо, с которым заключено соглашение об установлении сервитута в отношении такого земельного участка);</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2) правоустанавливающие или правоудостоверяющие документы на земельный участок;</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3) проект рекультивации земель (в случаях, установленных законодательством);</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4)</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документ, подтверждающий полномочия представителя заявителя действовать от имени заявителя;5) заявление о предоставлении муниципальной услуги по форме, согласно приложению № 2 к настоящему Административному регламенту.</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В заявлении также указывается один из следующих способов направления результата предоставления государственной (муниципальной) услуги:</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в форме электронного документа в личном кабинете на ЕПГУ;</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на бумажном носителе в виде распечатанного</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экземпляра электронного документа в Уполномоченном органе, многофункциональном центре;</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на бумажном носителе в Уполномоченном органе, многофункциональном центре.2.8.3. Документ, удостоверяющий личность заявителя, представителя.В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2.9. Заявления и прилагаемые документы, указанные в пунктах 2.8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r w:rsidR="00053D65" w:rsidRPr="00FA22A6">
        <w:rPr>
          <w:rFonts w:ascii="Times New Roman" w:hAnsi="Times New Roman" w:cs="Times New Roman"/>
          <w:sz w:val="20"/>
          <w:szCs w:val="20"/>
        </w:rPr>
        <w:t xml:space="preserve"> </w:t>
      </w:r>
      <w:r w:rsidRPr="00FA22A6">
        <w:rPr>
          <w:rFonts w:ascii="Times New Roman" w:hAnsi="Times New Roman" w:cs="Times New Roman"/>
          <w:b/>
          <w:bCs/>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2.10.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в случае обращения:- сведения из Единого государственного реестра юридических лиц;</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-сведения из Единого государственного реестра индивидуальных предпринимателей;</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 сведения из Единого государственного реестра недвижимости в отношении земельного участка;</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 сведения о положительном заключении государственной экологической экспертизы (неэлектронное межведомственное информационное взаимодействие).</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2.11. При предоставлении муниципальной услуги запрещается требовать от заявителя:</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2) Представления документов и информации, которые в соответствии с нормативными правовыми актами Российской Федерации, муниципальными правовыми актами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«Об организации предоставления государственных и муниципальных услуг» (далее – Федеральный закон № 210-ФЗ).</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r w:rsidR="00053D65" w:rsidRPr="00FA22A6">
        <w:rPr>
          <w:rFonts w:ascii="Times New Roman" w:hAnsi="Times New Roman" w:cs="Times New Roman"/>
          <w:sz w:val="20"/>
          <w:szCs w:val="20"/>
        </w:rPr>
        <w:t xml:space="preserve"> </w:t>
      </w:r>
      <w:r w:rsidRPr="00FA22A6">
        <w:rPr>
          <w:rFonts w:ascii="Times New Roman" w:hAnsi="Times New Roman" w:cs="Times New Roman"/>
          <w:b/>
          <w:bCs/>
          <w:sz w:val="20"/>
          <w:szCs w:val="20"/>
        </w:rPr>
        <w:t>Исчерпывающий перечень оснований для отказа в приеме документов, необходимых для предоставления</w:t>
      </w:r>
      <w:r w:rsidR="00053D65" w:rsidRPr="00FA22A6">
        <w:rPr>
          <w:rFonts w:ascii="Times New Roman" w:hAnsi="Times New Roman" w:cs="Times New Roman"/>
          <w:b/>
          <w:bCs/>
          <w:sz w:val="20"/>
          <w:szCs w:val="20"/>
        </w:rPr>
        <w:t xml:space="preserve"> </w:t>
      </w:r>
      <w:r w:rsidRPr="00FA22A6">
        <w:rPr>
          <w:rFonts w:ascii="Times New Roman" w:hAnsi="Times New Roman" w:cs="Times New Roman"/>
          <w:b/>
          <w:bCs/>
          <w:sz w:val="20"/>
          <w:szCs w:val="20"/>
        </w:rPr>
        <w:t>муниципальной услуги</w:t>
      </w:r>
      <w:r w:rsidR="00053D65" w:rsidRPr="00FA22A6">
        <w:rPr>
          <w:rFonts w:ascii="Times New Roman" w:hAnsi="Times New Roman" w:cs="Times New Roman"/>
          <w:b/>
          <w:bCs/>
          <w:sz w:val="20"/>
          <w:szCs w:val="20"/>
        </w:rPr>
        <w:t xml:space="preserve"> </w:t>
      </w:r>
      <w:r w:rsidRPr="00FA22A6">
        <w:rPr>
          <w:rFonts w:ascii="Times New Roman" w:hAnsi="Times New Roman" w:cs="Times New Roman"/>
          <w:sz w:val="20"/>
          <w:szCs w:val="20"/>
        </w:rPr>
        <w:t>2.12. Основанием для отказа в приеме к рассмотрению документов, необходимых для предоставления муниципальной услуги, является:</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-с ходатайством обратилось ненадлежащее лицо;</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 xml:space="preserve">-к ходатайству </w:t>
      </w:r>
      <w:r w:rsidRPr="00FA22A6">
        <w:rPr>
          <w:rFonts w:ascii="Times New Roman" w:hAnsi="Times New Roman" w:cs="Times New Roman"/>
          <w:sz w:val="20"/>
          <w:szCs w:val="20"/>
        </w:rPr>
        <w:lastRenderedPageBreak/>
        <w:t>приложены документы, состав, форма или содержание которых не соответствуют требованиям земельного законодательства.</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-запрос о предоставлении услуги подан в орган государственной власти, орган местного самоуправления, в полномочия которых не входит предоставление услуги;</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-некорректное заполнение обязательных полей в форме заявления о предоставлении услуги на ЕПГУ (недостоверное, неправильное либо неполное заполнение);</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-представление</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неполного</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комплекта</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документов,</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необходимого</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для предоставления услуги;</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-представленные</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документы</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,необходимые</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для</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предоставления</w:t>
      </w:r>
      <w:r w:rsidRPr="00FA22A6">
        <w:rPr>
          <w:rFonts w:ascii="Times New Roman" w:hAnsi="Times New Roman" w:cs="Times New Roman"/>
          <w:sz w:val="20"/>
          <w:szCs w:val="20"/>
        </w:rPr>
        <w:tab/>
        <w:t>услуги, утратили силу;</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 xml:space="preserve">-представленные документы имеют подчистки и исправления текста, которые не заверены в порядке, установленном законодательством Российской Федерации; </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-представленные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-представленные электронные образы документов не позволяют в полном объеме прочитать текст документа и (или) распознать реквизиты документа;-подача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r w:rsidR="00053D65" w:rsidRPr="00FA22A6">
        <w:rPr>
          <w:rFonts w:ascii="Times New Roman" w:hAnsi="Times New Roman" w:cs="Times New Roman"/>
          <w:sz w:val="20"/>
          <w:szCs w:val="20"/>
        </w:rPr>
        <w:t xml:space="preserve"> </w:t>
      </w:r>
      <w:r w:rsidRPr="00FA22A6">
        <w:rPr>
          <w:rFonts w:ascii="Times New Roman" w:hAnsi="Times New Roman" w:cs="Times New Roman"/>
          <w:b/>
          <w:bCs/>
          <w:sz w:val="20"/>
          <w:szCs w:val="20"/>
        </w:rPr>
        <w:t>Исчерпывающий перечень оснований для приостановления и (или) отказа в предоставлении муниципальной услуги</w:t>
      </w:r>
      <w:bookmarkStart w:id="48" w:name="_Hlk111809027"/>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2.13. Оснований для приостановления предоставления муниципальной услуги, законодательством Российской Федерации  не предусмотрено. </w:t>
      </w:r>
      <w:bookmarkEnd w:id="48"/>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2.14. Основаниями для отказа в предоставлении муниципальной услуги является: </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  наличие отрицательного заключения государственной экологической экспертизы в случае, если ее проведение предусмотрено федеральными законами;</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и документации по планировке территории, землеустроительной документации;</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2.14.1. в случае обращения с заявлением о переводе земель или земельных участков в составе таких земель из одной категории в другую, дополнительно:</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-федеральными законами установлены ограничения или запреты на перевод земель или земельных участков в составе таких земель из одной категории в другую.</w:t>
      </w:r>
      <w:r w:rsidR="00053D65" w:rsidRPr="00FA22A6">
        <w:rPr>
          <w:rFonts w:ascii="Times New Roman" w:hAnsi="Times New Roman" w:cs="Times New Roman"/>
          <w:sz w:val="20"/>
          <w:szCs w:val="20"/>
        </w:rPr>
        <w:t xml:space="preserve"> </w:t>
      </w:r>
      <w:r w:rsidRPr="00FA22A6">
        <w:rPr>
          <w:rFonts w:ascii="Times New Roman" w:hAnsi="Times New Roman" w:cs="Times New Roman"/>
          <w:b/>
          <w:bCs/>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00053D65" w:rsidRPr="00FA22A6">
        <w:rPr>
          <w:rFonts w:ascii="Times New Roman" w:hAnsi="Times New Roman" w:cs="Times New Roman"/>
          <w:b/>
          <w:bCs/>
          <w:sz w:val="20"/>
          <w:szCs w:val="20"/>
        </w:rPr>
        <w:t xml:space="preserve"> </w:t>
      </w:r>
      <w:r w:rsidRPr="00FA22A6">
        <w:rPr>
          <w:rFonts w:ascii="Times New Roman" w:hAnsi="Times New Roman" w:cs="Times New Roman"/>
          <w:sz w:val="20"/>
          <w:szCs w:val="20"/>
        </w:rPr>
        <w:t>2.15. Услуги, которые являются необходимыми и обязательными для предоставления муниципальной услуги, отсутствуют.</w:t>
      </w:r>
      <w:r w:rsidR="00053D65" w:rsidRPr="00FA22A6">
        <w:rPr>
          <w:rFonts w:ascii="Times New Roman" w:hAnsi="Times New Roman" w:cs="Times New Roman"/>
          <w:sz w:val="20"/>
          <w:szCs w:val="20"/>
        </w:rPr>
        <w:t xml:space="preserve"> </w:t>
      </w:r>
      <w:r w:rsidRPr="00FA22A6">
        <w:rPr>
          <w:rFonts w:ascii="Times New Roman" w:hAnsi="Times New Roman" w:cs="Times New Roman"/>
          <w:b/>
          <w:bCs/>
          <w:sz w:val="20"/>
          <w:szCs w:val="20"/>
          <w:lang w:bidi="ru-RU"/>
        </w:rPr>
        <w:t>Порядок, размер и основания взимания государственной пошлины или</w:t>
      </w:r>
      <w:r w:rsidRPr="00FA22A6">
        <w:rPr>
          <w:rFonts w:ascii="Times New Roman" w:hAnsi="Times New Roman" w:cs="Times New Roman"/>
          <w:b/>
          <w:bCs/>
          <w:sz w:val="20"/>
          <w:szCs w:val="20"/>
          <w:lang w:bidi="ru-RU"/>
        </w:rPr>
        <w:br/>
        <w:t>иной оплаты, взимаемой за предоставление муниципальной услуги</w:t>
      </w:r>
      <w:r w:rsidR="00053D65" w:rsidRPr="00FA22A6">
        <w:rPr>
          <w:rFonts w:ascii="Times New Roman" w:hAnsi="Times New Roman" w:cs="Times New Roman"/>
          <w:b/>
          <w:bCs/>
          <w:sz w:val="20"/>
          <w:szCs w:val="20"/>
          <w:lang w:bidi="ru-RU"/>
        </w:rPr>
        <w:t xml:space="preserve"> </w:t>
      </w:r>
      <w:r w:rsidRPr="00FA22A6">
        <w:rPr>
          <w:rFonts w:ascii="Times New Roman" w:hAnsi="Times New Roman" w:cs="Times New Roman"/>
          <w:sz w:val="20"/>
          <w:szCs w:val="20"/>
          <w:lang w:bidi="ru-RU"/>
        </w:rPr>
        <w:t>2.16. Предоставление муниципальной услуги осуществляется бесплатно.</w:t>
      </w:r>
      <w:r w:rsidR="00053D65" w:rsidRPr="00FA22A6">
        <w:rPr>
          <w:rFonts w:ascii="Times New Roman" w:hAnsi="Times New Roman" w:cs="Times New Roman"/>
          <w:sz w:val="20"/>
          <w:szCs w:val="20"/>
          <w:lang w:bidi="ru-RU"/>
        </w:rPr>
        <w:t xml:space="preserve"> </w:t>
      </w:r>
      <w:r w:rsidRPr="00FA22A6">
        <w:rPr>
          <w:rFonts w:ascii="Times New Roman" w:hAnsi="Times New Roman" w:cs="Times New Roman"/>
          <w:b/>
          <w:bCs/>
          <w:sz w:val="20"/>
          <w:szCs w:val="20"/>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размера такой платы</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lang w:bidi="ru-RU"/>
        </w:rPr>
        <w:t>2.17. Услуги, необходимые и обязательные для предоставления государственной (муниципальной) услуги, отсутствуют.</w:t>
      </w:r>
      <w:r w:rsidR="00053D65" w:rsidRPr="00FA22A6">
        <w:rPr>
          <w:rFonts w:ascii="Times New Roman" w:hAnsi="Times New Roman" w:cs="Times New Roman"/>
          <w:sz w:val="20"/>
          <w:szCs w:val="20"/>
          <w:lang w:bidi="ru-RU"/>
        </w:rPr>
        <w:t xml:space="preserve"> </w:t>
      </w:r>
      <w:r w:rsidRPr="00FA22A6">
        <w:rPr>
          <w:rFonts w:ascii="Times New Roman" w:hAnsi="Times New Roman" w:cs="Times New Roman"/>
          <w:b/>
          <w:bCs/>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2.18. Максимальный срок ожидания в очереди при подаче ходатайства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r w:rsidRPr="00FA22A6">
        <w:rPr>
          <w:rFonts w:ascii="Times New Roman" w:hAnsi="Times New Roman" w:cs="Times New Roman"/>
          <w:b/>
          <w:bCs/>
          <w:sz w:val="20"/>
          <w:szCs w:val="20"/>
        </w:rPr>
        <w:t xml:space="preserve"> Срок и порядок регистрации запроса заявителя о предоставлении муниципальной услуги, в том числе в электронной форме</w:t>
      </w:r>
      <w:r w:rsidR="00FA22A6" w:rsidRPr="00FA22A6">
        <w:rPr>
          <w:rFonts w:ascii="Times New Roman" w:hAnsi="Times New Roman" w:cs="Times New Roman"/>
          <w:b/>
          <w:bCs/>
          <w:sz w:val="20"/>
          <w:szCs w:val="20"/>
        </w:rPr>
        <w:t xml:space="preserve"> </w:t>
      </w:r>
      <w:r w:rsidRPr="00FA22A6">
        <w:rPr>
          <w:rFonts w:ascii="Times New Roman" w:hAnsi="Times New Roman" w:cs="Times New Roman"/>
          <w:sz w:val="20"/>
          <w:szCs w:val="20"/>
        </w:rPr>
        <w:t>2.19.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В случае наличия оснований для отказа в приеме документов, необходимых для предоставления муниципальной услуги, указанных в пункте 2.12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4 к настоящему Административному регламенту.</w:t>
      </w:r>
      <w:bookmarkStart w:id="49" w:name="bookmark77"/>
      <w:bookmarkStart w:id="50" w:name="bookmark76"/>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lang w:bidi="ru-RU"/>
        </w:rPr>
        <w:t>Требования к помещениям, в которых предоставляется муниципальная услуга</w:t>
      </w:r>
      <w:bookmarkEnd w:id="49"/>
      <w:bookmarkEnd w:id="50"/>
      <w:r w:rsidR="00053D65"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2.20.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r w:rsidR="00053D65"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r w:rsidR="00053D65"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FA22A6">
        <w:rPr>
          <w:rFonts w:ascii="Times New Roman" w:hAnsi="Times New Roman" w:cs="Times New Roman"/>
          <w:sz w:val="20"/>
          <w:szCs w:val="20"/>
          <w:lang w:val="en-US" w:bidi="en-US"/>
        </w:rPr>
        <w:t>I</w:t>
      </w:r>
      <w:r w:rsidRPr="00FA22A6">
        <w:rPr>
          <w:rFonts w:ascii="Times New Roman" w:hAnsi="Times New Roman" w:cs="Times New Roman"/>
          <w:sz w:val="20"/>
          <w:szCs w:val="20"/>
          <w:lang w:bidi="en-US"/>
        </w:rPr>
        <w:t xml:space="preserve">, </w:t>
      </w:r>
      <w:r w:rsidRPr="00FA22A6">
        <w:rPr>
          <w:rFonts w:ascii="Times New Roman" w:hAnsi="Times New Roman" w:cs="Times New Roman"/>
          <w:sz w:val="20"/>
          <w:szCs w:val="20"/>
          <w:lang w:val="en-US" w:bidi="en-US"/>
        </w:rPr>
        <w:t>II</w:t>
      </w:r>
      <w:r w:rsidRPr="00FA22A6">
        <w:rPr>
          <w:rFonts w:ascii="Times New Roman" w:hAnsi="Times New Roman" w:cs="Times New Roman"/>
          <w:sz w:val="20"/>
          <w:szCs w:val="20"/>
          <w:lang w:bidi="en-US"/>
        </w:rPr>
        <w:t xml:space="preserve"> </w:t>
      </w:r>
      <w:r w:rsidRPr="00FA22A6">
        <w:rPr>
          <w:rFonts w:ascii="Times New Roman" w:hAnsi="Times New Roman" w:cs="Times New Roman"/>
          <w:sz w:val="20"/>
          <w:szCs w:val="20"/>
          <w:lang w:bidi="ru-RU"/>
        </w:rPr>
        <w:t xml:space="preserve">групп, а также инвалидами </w:t>
      </w:r>
      <w:r w:rsidRPr="00FA22A6">
        <w:rPr>
          <w:rFonts w:ascii="Times New Roman" w:hAnsi="Times New Roman" w:cs="Times New Roman"/>
          <w:sz w:val="20"/>
          <w:szCs w:val="20"/>
          <w:lang w:val="en-US" w:bidi="en-US"/>
        </w:rPr>
        <w:t>III</w:t>
      </w:r>
      <w:r w:rsidRPr="00FA22A6">
        <w:rPr>
          <w:rFonts w:ascii="Times New Roman" w:hAnsi="Times New Roman" w:cs="Times New Roman"/>
          <w:sz w:val="20"/>
          <w:szCs w:val="20"/>
          <w:lang w:bidi="en-US"/>
        </w:rPr>
        <w:t xml:space="preserve"> </w:t>
      </w:r>
      <w:r w:rsidRPr="00FA22A6">
        <w:rPr>
          <w:rFonts w:ascii="Times New Roman" w:hAnsi="Times New Roman" w:cs="Times New Roman"/>
          <w:sz w:val="20"/>
          <w:szCs w:val="20"/>
          <w:lang w:bidi="ru-RU"/>
        </w:rPr>
        <w:t>группы в порядке, установленном Правительством Российской Федерации, и транспортных средств, перевозящих таких инвалидов и (или) детей- инвалидов.</w:t>
      </w:r>
      <w:r w:rsidR="00053D65"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r w:rsidR="00053D65"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Центральный вход в здание Уполномоченного органа должен быть оборудован информационной табличкой (вывеской), содержащей информацию:</w:t>
      </w:r>
      <w:r w:rsidR="00053D65"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 наименование;</w:t>
      </w:r>
      <w:r w:rsidR="00053D65"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 местонахождение и юридический адрес;</w:t>
      </w:r>
      <w:r w:rsidR="00053D65"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 режим работы;</w:t>
      </w:r>
      <w:r w:rsidR="00053D65"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 график приема;</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lang w:bidi="ru-RU"/>
        </w:rPr>
        <w:t>- номера телефонов для справок.</w:t>
      </w:r>
      <w:r w:rsidR="00053D65"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Помещения, в которых предоставляется муниципальная услуга, должны соответствовать санитарно</w:t>
      </w:r>
      <w:r w:rsidR="00053D65"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эпидемиологическим правилам и нормативам.</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lang w:bidi="ru-RU"/>
        </w:rPr>
        <w:t>Помещения, в которых предоставляется муниципальная услуга, оснащаются:- 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 туалетными комнатами для посетителей.</w:t>
      </w:r>
      <w:r w:rsidR="00494C79">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r w:rsidR="00053D65"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r w:rsidR="00494C79">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Места для заполнения заявлений оборудуются</w:t>
      </w:r>
      <w:r w:rsidR="00494C79">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стульями, столами (стойками), бланками заявлений, письменными принадлежностями.</w:t>
      </w:r>
      <w:r w:rsidR="00494C79">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Места приема Заявителей оборудуются информационными табличками (вывесками) с указанием:- номера кабинета и наименования отдела;- фамилии, имени и отчества (последнее - при наличии), должности ответственного лица за прием документов;</w:t>
      </w:r>
      <w:r w:rsidR="00053D65"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 графика приема Заявителей.</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lang w:bidi="ru-RU"/>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w:t>
      </w:r>
      <w:r w:rsidRPr="00FA22A6">
        <w:rPr>
          <w:rFonts w:ascii="Times New Roman" w:hAnsi="Times New Roman" w:cs="Times New Roman"/>
          <w:sz w:val="20"/>
          <w:szCs w:val="20"/>
          <w:lang w:bidi="ru-RU"/>
        </w:rPr>
        <w:lastRenderedPageBreak/>
        <w:t>данных, печатающим устройством (принтером) и копирующим устройством.</w:t>
      </w:r>
      <w:r w:rsidR="00053D65"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lang w:bidi="ru-RU"/>
        </w:rPr>
        <w:t>При предоставлении муниципальной услуги инвалидам обеспечиваются:</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lang w:bidi="ru-RU"/>
        </w:rPr>
        <w:t>- возможность беспрепятственного доступа к объекту (зданию, помещению), в котором предоставляется муниципальная услуга;</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lang w:bidi="ru-RU"/>
        </w:rPr>
        <w:t>-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lang w:bidi="ru-RU"/>
        </w:rPr>
        <w:t>- сопровождение инвалидов, имеющих стойкие расстройства функции зрения и самостоятельного передвижения;</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lang w:bidi="ru-RU"/>
        </w:rPr>
        <w:t>-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r w:rsidR="00053D65"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r w:rsidR="00053D65"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-допуск сурдопереводчика и тифлосурдопереводчика;</w:t>
      </w:r>
      <w:r w:rsidR="00053D65"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-допуск собаки-проводника при наличии документа, подтверждающего ее специальное обучение, на</w:t>
      </w:r>
      <w:r w:rsidR="00053D65"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объекты (здания, помещения), в которых предоставляются муниципальная услуги;</w:t>
      </w:r>
      <w:r w:rsidR="00053D65"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-оказание инвалидам помощи в преодолении барьеров, мешающих получению ими государственных и муниципальных услуг наравне с другими лицами.</w:t>
      </w:r>
      <w:bookmarkStart w:id="51" w:name="bookmark79"/>
      <w:bookmarkStart w:id="52" w:name="bookmark78"/>
      <w:r w:rsidR="00053D65"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Показатели доступности и качества муниципальной услуги</w:t>
      </w:r>
      <w:bookmarkEnd w:id="51"/>
      <w:bookmarkEnd w:id="52"/>
      <w:r w:rsidR="00053D65"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rPr>
        <w:t xml:space="preserve"> 2.21. </w:t>
      </w:r>
      <w:r w:rsidRPr="00FA22A6">
        <w:rPr>
          <w:rFonts w:ascii="Times New Roman" w:hAnsi="Times New Roman" w:cs="Times New Roman"/>
          <w:sz w:val="20"/>
          <w:szCs w:val="20"/>
          <w:lang w:bidi="ru-RU"/>
        </w:rPr>
        <w:t>Основными показателями доступности предоставления муниципальной услуги являются:</w:t>
      </w:r>
      <w:r w:rsidR="00053D65"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2.21.1. Наличие полной и понятной информации о порядке, сроках и ходе предоставления муниципальной услуги в информационно</w:t>
      </w:r>
      <w:r w:rsidRPr="00FA22A6">
        <w:rPr>
          <w:rFonts w:ascii="Times New Roman" w:hAnsi="Times New Roman" w:cs="Times New Roman"/>
          <w:sz w:val="20"/>
          <w:szCs w:val="20"/>
          <w:lang w:bidi="ru-RU"/>
        </w:rPr>
        <w:softHyphen/>
      </w:r>
      <w:r w:rsidRPr="00FA22A6">
        <w:rPr>
          <w:rFonts w:ascii="Times New Roman" w:hAnsi="Times New Roman" w:cs="Times New Roman"/>
          <w:sz w:val="20"/>
          <w:szCs w:val="20"/>
        </w:rPr>
        <w:t xml:space="preserve"> </w:t>
      </w:r>
      <w:r w:rsidRPr="00FA22A6">
        <w:rPr>
          <w:rFonts w:ascii="Times New Roman" w:hAnsi="Times New Roman" w:cs="Times New Roman"/>
          <w:sz w:val="20"/>
          <w:szCs w:val="20"/>
          <w:lang w:bidi="ru-RU"/>
        </w:rPr>
        <w:t>телекоммуникационных сетях общего пользования (в том числе в сети «Интернет»), средствах массовой информации.2.21.2. Возможность получения заявителем уведомлений о предоставлении муниципальной услуги с помощью ЕПГУ.</w:t>
      </w:r>
      <w:r w:rsidR="00053D65"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2.21.3.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r w:rsidR="00053D65"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2.22. Основными показателями качества предоставления муниципальной услуги являются:</w:t>
      </w:r>
      <w:r w:rsidR="00053D65"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2.22.1.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r w:rsidR="00053D65"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 xml:space="preserve">2.22.2. Минимально возможное количество взаимодействий </w:t>
      </w:r>
      <w:r w:rsidRPr="00FA22A6">
        <w:rPr>
          <w:rFonts w:ascii="Times New Roman" w:hAnsi="Times New Roman" w:cs="Times New Roman"/>
          <w:sz w:val="20"/>
          <w:szCs w:val="20"/>
        </w:rPr>
        <w:t>гражданина с должностными лицами, участвующими в предоставлении муниципальной услуги.</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2.22.3. Отсутствие обоснованных жалоб на действия (бездействие) сотрудников и их некорректное (невнимательное) отношение к заявителям.</w:t>
      </w:r>
    </w:p>
    <w:p w14:paraId="242049B0" w14:textId="29CBAA1D" w:rsidR="00FE1153" w:rsidRPr="00FA22A6" w:rsidRDefault="00FE1153" w:rsidP="00FA22A6">
      <w:pPr>
        <w:spacing w:after="0" w:line="240" w:lineRule="auto"/>
        <w:jc w:val="both"/>
        <w:rPr>
          <w:rFonts w:ascii="Times New Roman" w:hAnsi="Times New Roman" w:cs="Times New Roman"/>
          <w:sz w:val="20"/>
          <w:szCs w:val="20"/>
        </w:rPr>
      </w:pPr>
      <w:r w:rsidRPr="00FA22A6">
        <w:rPr>
          <w:rFonts w:ascii="Times New Roman" w:hAnsi="Times New Roman" w:cs="Times New Roman"/>
          <w:sz w:val="20"/>
          <w:szCs w:val="20"/>
        </w:rPr>
        <w:t>2.22.4. Отсутствие нарушений установленных сроков в процессе предоставления муниципальной услуги.</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2.22.5.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Иные требования, в том числе учитывающие особенности</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предоставления муниципальной услуги в</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многофункциональных центрах, особенности предоставления</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муниципальной услуги по экстерриториальному принципу</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и особенности предоставления муниципальной услуги в</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электронной форме</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2.23.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 2.24. Заявителям обеспечивается возможность представления заявления и прилагаемых документов в форме электронных документов посредством ЕПГУ.</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6.7 настоящего Административного регламента.</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2.25.Электронные документы могут быть предоставлены в следующих форматах: xml, doc, docx, odt, xls, xlsx, ods, pdf, jpg, jpeg, zip, rar, sig, png, bmp, tiff.</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 «черно-белый» (при отсутствии в документе графических изображений и (или) цветного текста);</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 «оттенки серого» (при наличии в документе графических изображений, отличных от цветного графического изображения);</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 «цветной» или «режим полной цветопередачи» (при наличии в документе цветных графических изображений либо цветного текста);</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 сохранением всех аутентичных признаков подлинности, а именно: графической подписи лица, печати, углового штампа бланка;</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 количество файлов должно соответствовать количеству документов, каждый из которых содержит текстовую и (или) графическую информацию.</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Электронные документы должны обеспечивать- возможность идентифицировать документ и количество листов в документе;</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Документы, подлежащие представлению в форматах xls, xlsx или ods, формируются в виде отдельного электронного документа.</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 xml:space="preserve">Исчерпывающий перечень административных процедур </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3.1.Предоставление муниципальной услуги включает следующие административные процедуры:</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-проверка документов и регистрация заявления;</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-получение</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сведений</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посредством</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Федеральной</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государственной информационной системы «Единая система межведомственного электронного</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-взаимодействия» (далее – СМЭВ);</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-рассмотрение документов и сведений; принятие решения;</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-выдача результата;-внесение результата муниципальной услуги в реестр юридически значимых записей.</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Описание административных процедур представлено в приложении № 3 к настоящему Административному регламенту.</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Перечень административных процедур (действий) при предоставлении государственной (муниципальной) услуги услуг в электронной форме</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 xml:space="preserve">3.2. При </w:t>
      </w:r>
      <w:r w:rsidRPr="00FA22A6">
        <w:rPr>
          <w:rFonts w:ascii="Times New Roman" w:hAnsi="Times New Roman" w:cs="Times New Roman"/>
          <w:sz w:val="20"/>
          <w:szCs w:val="20"/>
        </w:rPr>
        <w:lastRenderedPageBreak/>
        <w:t>предоставлении муниципальной услуги в электронной форме заявителю обеспечиваются:</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-получение информации о порядке и сроках предоставления  муниципальной услуги;</w:t>
      </w:r>
      <w:r w:rsidR="00053D65" w:rsidRPr="00FA22A6">
        <w:rPr>
          <w:rFonts w:ascii="Times New Roman" w:hAnsi="Times New Roman" w:cs="Times New Roman"/>
          <w:sz w:val="20"/>
          <w:szCs w:val="20"/>
        </w:rPr>
        <w:t xml:space="preserve"> </w:t>
      </w:r>
      <w:r w:rsidRPr="00FA22A6">
        <w:rPr>
          <w:rFonts w:ascii="Times New Roman" w:hAnsi="Times New Roman" w:cs="Times New Roman"/>
          <w:sz w:val="20"/>
          <w:szCs w:val="20"/>
        </w:rPr>
        <w:t>-формирование заявления;</w:t>
      </w:r>
      <w:r w:rsidR="00FA22A6">
        <w:rPr>
          <w:rFonts w:ascii="Times New Roman" w:hAnsi="Times New Roman" w:cs="Times New Roman"/>
          <w:sz w:val="20"/>
          <w:szCs w:val="20"/>
        </w:rPr>
        <w:t xml:space="preserve"> </w:t>
      </w:r>
      <w:r w:rsidRPr="00FA22A6">
        <w:rPr>
          <w:rFonts w:ascii="Times New Roman" w:hAnsi="Times New Roman" w:cs="Times New Roman"/>
          <w:sz w:val="20"/>
          <w:szCs w:val="20"/>
        </w:rPr>
        <w:t>-прием и регистрация Уполномоченным органом заявления и иных документов, необходимых для предоставления муниципальной услуги;</w:t>
      </w:r>
      <w:r w:rsidR="00C42E0A" w:rsidRPr="00FA22A6">
        <w:rPr>
          <w:rFonts w:ascii="Times New Roman" w:hAnsi="Times New Roman" w:cs="Times New Roman"/>
          <w:sz w:val="20"/>
          <w:szCs w:val="20"/>
        </w:rPr>
        <w:t xml:space="preserve"> </w:t>
      </w:r>
      <w:r w:rsidRPr="00FA22A6">
        <w:rPr>
          <w:rFonts w:ascii="Times New Roman" w:hAnsi="Times New Roman" w:cs="Times New Roman"/>
          <w:sz w:val="20"/>
          <w:szCs w:val="20"/>
        </w:rPr>
        <w:t>-получение результата предоставления муниципальной услуги;</w:t>
      </w:r>
      <w:r w:rsidR="00C42E0A" w:rsidRPr="00FA22A6">
        <w:rPr>
          <w:rFonts w:ascii="Times New Roman" w:hAnsi="Times New Roman" w:cs="Times New Roman"/>
          <w:sz w:val="20"/>
          <w:szCs w:val="20"/>
        </w:rPr>
        <w:t xml:space="preserve"> </w:t>
      </w:r>
      <w:r w:rsidRPr="00FA22A6">
        <w:rPr>
          <w:rFonts w:ascii="Times New Roman" w:hAnsi="Times New Roman" w:cs="Times New Roman"/>
          <w:sz w:val="20"/>
          <w:szCs w:val="20"/>
        </w:rPr>
        <w:t>-получение сведений о ходе рассмотрения заявления;</w:t>
      </w:r>
      <w:r w:rsidR="00C42E0A" w:rsidRPr="00FA22A6">
        <w:rPr>
          <w:rFonts w:ascii="Times New Roman" w:hAnsi="Times New Roman" w:cs="Times New Roman"/>
          <w:sz w:val="20"/>
          <w:szCs w:val="20"/>
        </w:rPr>
        <w:t xml:space="preserve"> </w:t>
      </w:r>
      <w:r w:rsidRPr="00FA22A6">
        <w:rPr>
          <w:rFonts w:ascii="Times New Roman" w:hAnsi="Times New Roman" w:cs="Times New Roman"/>
          <w:sz w:val="20"/>
          <w:szCs w:val="20"/>
        </w:rPr>
        <w:t>-осуществление оценки качества предоставления муниципальной услуги;</w:t>
      </w:r>
      <w:r w:rsidR="00C42E0A" w:rsidRPr="00FA22A6">
        <w:rPr>
          <w:rFonts w:ascii="Times New Roman" w:hAnsi="Times New Roman" w:cs="Times New Roman"/>
          <w:sz w:val="20"/>
          <w:szCs w:val="20"/>
        </w:rPr>
        <w:t xml:space="preserve"> </w:t>
      </w:r>
      <w:r w:rsidRPr="00FA22A6">
        <w:rPr>
          <w:rFonts w:ascii="Times New Roman" w:hAnsi="Times New Roman" w:cs="Times New Roman"/>
          <w:sz w:val="20"/>
          <w:szCs w:val="20"/>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государственную (муниципальную) услугу, либо государственного (муниципального) служащего.</w:t>
      </w:r>
      <w:r w:rsidR="00C42E0A" w:rsidRPr="00FA22A6">
        <w:rPr>
          <w:rFonts w:ascii="Times New Roman" w:hAnsi="Times New Roman" w:cs="Times New Roman"/>
          <w:sz w:val="20"/>
          <w:szCs w:val="20"/>
        </w:rPr>
        <w:t xml:space="preserve"> </w:t>
      </w:r>
      <w:r w:rsidRPr="00FA22A6">
        <w:rPr>
          <w:rFonts w:ascii="Times New Roman" w:hAnsi="Times New Roman" w:cs="Times New Roman"/>
          <w:sz w:val="20"/>
          <w:szCs w:val="20"/>
        </w:rPr>
        <w:t>Порядок осуществления административных процедур (действий) в электронной форме</w:t>
      </w:r>
      <w:r w:rsidR="00C42E0A" w:rsidRPr="00FA22A6">
        <w:rPr>
          <w:rFonts w:ascii="Times New Roman" w:hAnsi="Times New Roman" w:cs="Times New Roman"/>
          <w:sz w:val="20"/>
          <w:szCs w:val="20"/>
        </w:rPr>
        <w:t xml:space="preserve"> </w:t>
      </w:r>
      <w:r w:rsidRPr="00FA22A6">
        <w:rPr>
          <w:rFonts w:ascii="Times New Roman" w:hAnsi="Times New Roman" w:cs="Times New Roman"/>
          <w:sz w:val="20"/>
          <w:szCs w:val="20"/>
        </w:rPr>
        <w:t>3.3. Формирование заявления.</w:t>
      </w:r>
      <w:r w:rsidR="00C42E0A" w:rsidRPr="00FA22A6">
        <w:rPr>
          <w:rFonts w:ascii="Times New Roman" w:hAnsi="Times New Roman" w:cs="Times New Roman"/>
          <w:sz w:val="20"/>
          <w:szCs w:val="20"/>
        </w:rPr>
        <w:t xml:space="preserve"> </w:t>
      </w:r>
      <w:r w:rsidRPr="00FA22A6">
        <w:rPr>
          <w:rFonts w:ascii="Times New Roman" w:hAnsi="Times New Roman" w:cs="Times New Roman"/>
          <w:sz w:val="20"/>
          <w:szCs w:val="20"/>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r w:rsidR="00C42E0A" w:rsidRPr="00FA22A6">
        <w:rPr>
          <w:rFonts w:ascii="Times New Roman" w:hAnsi="Times New Roman" w:cs="Times New Roman"/>
          <w:sz w:val="20"/>
          <w:szCs w:val="20"/>
        </w:rPr>
        <w:t xml:space="preserve"> </w:t>
      </w:r>
      <w:r w:rsidRPr="00FA22A6">
        <w:rPr>
          <w:rFonts w:ascii="Times New Roman" w:hAnsi="Times New Roman" w:cs="Times New Roman"/>
          <w:sz w:val="20"/>
          <w:szCs w:val="20"/>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r w:rsidR="00C42E0A" w:rsidRPr="00FA22A6">
        <w:rPr>
          <w:rFonts w:ascii="Times New Roman" w:hAnsi="Times New Roman" w:cs="Times New Roman"/>
          <w:sz w:val="20"/>
          <w:szCs w:val="20"/>
        </w:rPr>
        <w:t xml:space="preserve"> </w:t>
      </w:r>
      <w:r w:rsidRPr="00FA22A6">
        <w:rPr>
          <w:rFonts w:ascii="Times New Roman" w:hAnsi="Times New Roman" w:cs="Times New Roman"/>
          <w:sz w:val="20"/>
          <w:szCs w:val="20"/>
        </w:rPr>
        <w:t>При формировании заявления заявителю обеспечивается:</w:t>
      </w:r>
      <w:r w:rsidR="00C42E0A" w:rsidRPr="00FA22A6">
        <w:rPr>
          <w:rFonts w:ascii="Times New Roman" w:hAnsi="Times New Roman" w:cs="Times New Roman"/>
          <w:sz w:val="20"/>
          <w:szCs w:val="20"/>
        </w:rPr>
        <w:t xml:space="preserve"> </w:t>
      </w:r>
      <w:r w:rsidRPr="00FA22A6">
        <w:rPr>
          <w:rFonts w:ascii="Times New Roman" w:hAnsi="Times New Roman" w:cs="Times New Roman"/>
          <w:sz w:val="20"/>
          <w:szCs w:val="20"/>
        </w:rPr>
        <w:t>а) возможность копирования и сохранения заявления и иных документов, указанных в пунктах 2.8 настоящего Административного регламента, необходимых для предоставления муниципальной услуги;</w:t>
      </w:r>
      <w:r w:rsidR="00C42E0A" w:rsidRPr="00FA22A6">
        <w:rPr>
          <w:rFonts w:ascii="Times New Roman" w:hAnsi="Times New Roman" w:cs="Times New Roman"/>
          <w:sz w:val="20"/>
          <w:szCs w:val="20"/>
        </w:rPr>
        <w:t xml:space="preserve"> </w:t>
      </w:r>
      <w:r w:rsidRPr="00FA22A6">
        <w:rPr>
          <w:rFonts w:ascii="Times New Roman" w:hAnsi="Times New Roman" w:cs="Times New Roman"/>
          <w:sz w:val="20"/>
          <w:szCs w:val="20"/>
        </w:rPr>
        <w:t>б) возможность печати на бумажном носителе копии электронной формы заявления;</w:t>
      </w:r>
      <w:r w:rsidR="00C42E0A" w:rsidRPr="00FA22A6">
        <w:rPr>
          <w:rFonts w:ascii="Times New Roman" w:hAnsi="Times New Roman" w:cs="Times New Roman"/>
          <w:sz w:val="20"/>
          <w:szCs w:val="20"/>
        </w:rPr>
        <w:t xml:space="preserve"> </w:t>
      </w:r>
      <w:r w:rsidRPr="00FA22A6">
        <w:rPr>
          <w:rFonts w:ascii="Times New Roman" w:hAnsi="Times New Roman" w:cs="Times New Roman"/>
          <w:sz w:val="20"/>
          <w:szCs w:val="20"/>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r w:rsidR="00C42E0A" w:rsidRPr="00FA22A6">
        <w:rPr>
          <w:rFonts w:ascii="Times New Roman" w:hAnsi="Times New Roman" w:cs="Times New Roman"/>
          <w:sz w:val="20"/>
          <w:szCs w:val="20"/>
        </w:rPr>
        <w:t xml:space="preserve"> </w:t>
      </w:r>
      <w:r w:rsidRPr="00FA22A6">
        <w:rPr>
          <w:rFonts w:ascii="Times New Roman" w:hAnsi="Times New Roman" w:cs="Times New Roman"/>
          <w:sz w:val="20"/>
          <w:szCs w:val="20"/>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w:t>
      </w:r>
      <w:r w:rsidR="00C42E0A" w:rsidRPr="00FA22A6">
        <w:rPr>
          <w:rFonts w:ascii="Times New Roman" w:hAnsi="Times New Roman" w:cs="Times New Roman"/>
          <w:sz w:val="20"/>
          <w:szCs w:val="20"/>
        </w:rPr>
        <w:t xml:space="preserve"> </w:t>
      </w:r>
      <w:r w:rsidRPr="00FA22A6">
        <w:rPr>
          <w:rFonts w:ascii="Times New Roman" w:hAnsi="Times New Roman" w:cs="Times New Roman"/>
          <w:sz w:val="20"/>
          <w:szCs w:val="20"/>
        </w:rPr>
        <w:t>д) возможность вернуться на любой из этапов заполнения электронной формы</w:t>
      </w:r>
      <w:r w:rsidR="00C42E0A" w:rsidRPr="00FA22A6">
        <w:rPr>
          <w:rFonts w:ascii="Times New Roman" w:hAnsi="Times New Roman" w:cs="Times New Roman"/>
          <w:sz w:val="20"/>
          <w:szCs w:val="20"/>
        </w:rPr>
        <w:t xml:space="preserve"> </w:t>
      </w:r>
      <w:r w:rsidRPr="00FA22A6">
        <w:rPr>
          <w:rFonts w:ascii="Times New Roman" w:hAnsi="Times New Roman" w:cs="Times New Roman"/>
          <w:sz w:val="20"/>
          <w:szCs w:val="20"/>
        </w:rPr>
        <w:t>заявления без потери ранее введенной информации;</w:t>
      </w:r>
      <w:r w:rsidR="00C42E0A" w:rsidRPr="00FA22A6">
        <w:rPr>
          <w:rFonts w:ascii="Times New Roman" w:hAnsi="Times New Roman" w:cs="Times New Roman"/>
          <w:sz w:val="20"/>
          <w:szCs w:val="20"/>
        </w:rPr>
        <w:t xml:space="preserve"> </w:t>
      </w:r>
      <w:r w:rsidRPr="00FA22A6">
        <w:rPr>
          <w:rFonts w:ascii="Times New Roman" w:hAnsi="Times New Roman" w:cs="Times New Roman"/>
          <w:sz w:val="20"/>
          <w:szCs w:val="20"/>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r w:rsidR="00C42E0A" w:rsidRPr="00FA22A6">
        <w:rPr>
          <w:rFonts w:ascii="Times New Roman" w:hAnsi="Times New Roman" w:cs="Times New Roman"/>
          <w:sz w:val="20"/>
          <w:szCs w:val="20"/>
        </w:rPr>
        <w:t xml:space="preserve"> </w:t>
      </w:r>
      <w:r w:rsidRPr="00FA22A6">
        <w:rPr>
          <w:rFonts w:ascii="Times New Roman" w:hAnsi="Times New Roman" w:cs="Times New Roman"/>
          <w:sz w:val="20"/>
          <w:szCs w:val="20"/>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r w:rsidR="00C42E0A" w:rsidRPr="00FA22A6">
        <w:rPr>
          <w:rFonts w:ascii="Times New Roman" w:hAnsi="Times New Roman" w:cs="Times New Roman"/>
          <w:sz w:val="20"/>
          <w:szCs w:val="20"/>
        </w:rPr>
        <w:t xml:space="preserve"> </w:t>
      </w:r>
      <w:r w:rsidRPr="00FA22A6">
        <w:rPr>
          <w:rFonts w:ascii="Times New Roman" w:hAnsi="Times New Roman" w:cs="Times New Roman"/>
          <w:sz w:val="20"/>
          <w:szCs w:val="20"/>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r w:rsidR="00C42E0A" w:rsidRPr="00FA22A6">
        <w:rPr>
          <w:rFonts w:ascii="Times New Roman" w:hAnsi="Times New Roman" w:cs="Times New Roman"/>
          <w:sz w:val="20"/>
          <w:szCs w:val="20"/>
        </w:rPr>
        <w:t xml:space="preserve"> </w:t>
      </w:r>
      <w:r w:rsidRPr="00FA22A6">
        <w:rPr>
          <w:rFonts w:ascii="Times New Roman" w:hAnsi="Times New Roman" w:cs="Times New Roman"/>
          <w:sz w:val="20"/>
          <w:szCs w:val="20"/>
        </w:rPr>
        <w:t>а) прием документов, необходимых для предоставления государственной (муниципальной) услуги, и направление заявителю электронного сообщения о поступлении заявления;</w:t>
      </w:r>
      <w:r w:rsidR="00C42E0A" w:rsidRPr="00FA22A6">
        <w:rPr>
          <w:rFonts w:ascii="Times New Roman" w:hAnsi="Times New Roman" w:cs="Times New Roman"/>
          <w:sz w:val="20"/>
          <w:szCs w:val="20"/>
        </w:rPr>
        <w:t xml:space="preserve"> </w:t>
      </w:r>
      <w:r w:rsidRPr="00FA22A6">
        <w:rPr>
          <w:rFonts w:ascii="Times New Roman" w:hAnsi="Times New Roman" w:cs="Times New Roman"/>
          <w:sz w:val="20"/>
          <w:szCs w:val="20"/>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r w:rsidR="00C42E0A" w:rsidRPr="00FA22A6">
        <w:rPr>
          <w:rFonts w:ascii="Times New Roman" w:hAnsi="Times New Roman" w:cs="Times New Roman"/>
          <w:sz w:val="20"/>
          <w:szCs w:val="20"/>
        </w:rPr>
        <w:t xml:space="preserve"> </w:t>
      </w:r>
      <w:r w:rsidRPr="00FA22A6">
        <w:rPr>
          <w:rFonts w:ascii="Times New Roman" w:hAnsi="Times New Roman" w:cs="Times New Roman"/>
          <w:sz w:val="20"/>
          <w:szCs w:val="20"/>
        </w:rPr>
        <w:t>3.5. Электронное заявление становится доступным для должностного лица Уполномоченного органа, ответственного за прием и регистрацию заявления (далее–ответственное должностное лицо), в государственной информационной системе, используемой Уполномоченным органом для предоставления государственной (муниципальной) услуги (далее – ГИС).</w:t>
      </w:r>
      <w:r w:rsidR="00C42E0A" w:rsidRPr="00FA22A6">
        <w:rPr>
          <w:rFonts w:ascii="Times New Roman" w:hAnsi="Times New Roman" w:cs="Times New Roman"/>
          <w:sz w:val="20"/>
          <w:szCs w:val="20"/>
        </w:rPr>
        <w:t xml:space="preserve"> </w:t>
      </w:r>
      <w:r w:rsidRPr="00FA22A6">
        <w:rPr>
          <w:rFonts w:ascii="Times New Roman" w:hAnsi="Times New Roman" w:cs="Times New Roman"/>
          <w:sz w:val="20"/>
          <w:szCs w:val="20"/>
        </w:rPr>
        <w:t>Ответственное должностное лицо:</w:t>
      </w:r>
      <w:r w:rsidR="00C42E0A" w:rsidRPr="00FA22A6">
        <w:rPr>
          <w:rFonts w:ascii="Times New Roman" w:hAnsi="Times New Roman" w:cs="Times New Roman"/>
          <w:sz w:val="20"/>
          <w:szCs w:val="20"/>
        </w:rPr>
        <w:t xml:space="preserve"> </w:t>
      </w:r>
      <w:r w:rsidRPr="00FA22A6">
        <w:rPr>
          <w:rFonts w:ascii="Times New Roman" w:hAnsi="Times New Roman" w:cs="Times New Roman"/>
          <w:sz w:val="20"/>
          <w:szCs w:val="20"/>
        </w:rPr>
        <w:t>-проверяет наличие электронных заявлений, поступивших с ЕПГУ, с периодом не реже 2 раз в день;</w:t>
      </w:r>
      <w:r w:rsidR="00C42E0A" w:rsidRPr="00FA22A6">
        <w:rPr>
          <w:rFonts w:ascii="Times New Roman" w:hAnsi="Times New Roman" w:cs="Times New Roman"/>
          <w:sz w:val="20"/>
          <w:szCs w:val="20"/>
        </w:rPr>
        <w:t xml:space="preserve"> </w:t>
      </w:r>
      <w:r w:rsidRPr="00FA22A6">
        <w:rPr>
          <w:rFonts w:ascii="Times New Roman" w:hAnsi="Times New Roman" w:cs="Times New Roman"/>
          <w:sz w:val="20"/>
          <w:szCs w:val="20"/>
        </w:rPr>
        <w:t>-рассматривает поступившие заявления и приложенные образы документов (документы);</w:t>
      </w:r>
      <w:r w:rsidR="00FA22A6">
        <w:rPr>
          <w:rFonts w:ascii="Times New Roman" w:hAnsi="Times New Roman" w:cs="Times New Roman"/>
          <w:sz w:val="20"/>
          <w:szCs w:val="20"/>
        </w:rPr>
        <w:t xml:space="preserve"> </w:t>
      </w:r>
      <w:r w:rsidRPr="00FA22A6">
        <w:rPr>
          <w:rFonts w:ascii="Times New Roman" w:hAnsi="Times New Roman" w:cs="Times New Roman"/>
          <w:sz w:val="20"/>
          <w:szCs w:val="20"/>
        </w:rPr>
        <w:t>-производит</w:t>
      </w:r>
      <w:r w:rsidR="00C42E0A" w:rsidRPr="00FA22A6">
        <w:rPr>
          <w:rFonts w:ascii="Times New Roman" w:hAnsi="Times New Roman" w:cs="Times New Roman"/>
          <w:sz w:val="20"/>
          <w:szCs w:val="20"/>
        </w:rPr>
        <w:t xml:space="preserve"> </w:t>
      </w:r>
      <w:r w:rsidRPr="00FA22A6">
        <w:rPr>
          <w:rFonts w:ascii="Times New Roman" w:hAnsi="Times New Roman" w:cs="Times New Roman"/>
          <w:sz w:val="20"/>
          <w:szCs w:val="20"/>
        </w:rPr>
        <w:t>действия</w:t>
      </w:r>
      <w:r w:rsidR="00C42E0A" w:rsidRPr="00FA22A6">
        <w:rPr>
          <w:rFonts w:ascii="Times New Roman" w:hAnsi="Times New Roman" w:cs="Times New Roman"/>
          <w:sz w:val="20"/>
          <w:szCs w:val="20"/>
        </w:rPr>
        <w:t xml:space="preserve"> </w:t>
      </w:r>
      <w:r w:rsidRPr="00FA22A6">
        <w:rPr>
          <w:rFonts w:ascii="Times New Roman" w:hAnsi="Times New Roman" w:cs="Times New Roman"/>
          <w:sz w:val="20"/>
          <w:szCs w:val="20"/>
        </w:rPr>
        <w:t>в</w:t>
      </w:r>
      <w:r w:rsidR="00C42E0A" w:rsidRPr="00FA22A6">
        <w:rPr>
          <w:rFonts w:ascii="Times New Roman" w:hAnsi="Times New Roman" w:cs="Times New Roman"/>
          <w:sz w:val="20"/>
          <w:szCs w:val="20"/>
        </w:rPr>
        <w:t xml:space="preserve"> </w:t>
      </w:r>
      <w:r w:rsidRPr="00FA22A6">
        <w:rPr>
          <w:rFonts w:ascii="Times New Roman" w:hAnsi="Times New Roman" w:cs="Times New Roman"/>
          <w:sz w:val="20"/>
          <w:szCs w:val="20"/>
        </w:rPr>
        <w:t>соответствии</w:t>
      </w:r>
      <w:r w:rsidR="00C42E0A" w:rsidRPr="00FA22A6">
        <w:rPr>
          <w:rFonts w:ascii="Times New Roman" w:hAnsi="Times New Roman" w:cs="Times New Roman"/>
          <w:sz w:val="20"/>
          <w:szCs w:val="20"/>
        </w:rPr>
        <w:t xml:space="preserve"> </w:t>
      </w:r>
      <w:r w:rsidRPr="00FA22A6">
        <w:rPr>
          <w:rFonts w:ascii="Times New Roman" w:hAnsi="Times New Roman" w:cs="Times New Roman"/>
          <w:sz w:val="20"/>
          <w:szCs w:val="20"/>
        </w:rPr>
        <w:t>с</w:t>
      </w:r>
      <w:r w:rsidR="00C42E0A" w:rsidRPr="00FA22A6">
        <w:rPr>
          <w:rFonts w:ascii="Times New Roman" w:hAnsi="Times New Roman" w:cs="Times New Roman"/>
          <w:sz w:val="20"/>
          <w:szCs w:val="20"/>
        </w:rPr>
        <w:t xml:space="preserve"> </w:t>
      </w:r>
      <w:r w:rsidRPr="00FA22A6">
        <w:rPr>
          <w:rFonts w:ascii="Times New Roman" w:hAnsi="Times New Roman" w:cs="Times New Roman"/>
          <w:sz w:val="20"/>
          <w:szCs w:val="20"/>
        </w:rPr>
        <w:t>пунктом</w:t>
      </w:r>
      <w:r w:rsidR="00C42E0A" w:rsidRPr="00FA22A6">
        <w:rPr>
          <w:rFonts w:ascii="Times New Roman" w:hAnsi="Times New Roman" w:cs="Times New Roman"/>
          <w:sz w:val="20"/>
          <w:szCs w:val="20"/>
        </w:rPr>
        <w:t xml:space="preserve"> </w:t>
      </w:r>
      <w:r w:rsidRPr="00FA22A6">
        <w:rPr>
          <w:rFonts w:ascii="Times New Roman" w:hAnsi="Times New Roman" w:cs="Times New Roman"/>
          <w:sz w:val="20"/>
          <w:szCs w:val="20"/>
        </w:rPr>
        <w:t>3.4 настоящего Административного регламента.</w:t>
      </w:r>
      <w:r w:rsidR="00FA0B30" w:rsidRPr="00FA22A6">
        <w:rPr>
          <w:rFonts w:ascii="Times New Roman" w:hAnsi="Times New Roman" w:cs="Times New Roman"/>
          <w:sz w:val="20"/>
          <w:szCs w:val="20"/>
        </w:rPr>
        <w:t xml:space="preserve"> </w:t>
      </w:r>
      <w:r w:rsidRPr="00FA22A6">
        <w:rPr>
          <w:rFonts w:ascii="Times New Roman" w:hAnsi="Times New Roman" w:cs="Times New Roman"/>
          <w:sz w:val="20"/>
          <w:szCs w:val="20"/>
        </w:rPr>
        <w:t>3.6. Заявителю в</w:t>
      </w:r>
      <w:r w:rsidR="00FA0B30" w:rsidRPr="00FA22A6">
        <w:rPr>
          <w:rFonts w:ascii="Times New Roman" w:hAnsi="Times New Roman" w:cs="Times New Roman"/>
          <w:sz w:val="20"/>
          <w:szCs w:val="20"/>
        </w:rPr>
        <w:t xml:space="preserve"> </w:t>
      </w:r>
      <w:r w:rsidRPr="00FA22A6">
        <w:rPr>
          <w:rFonts w:ascii="Times New Roman" w:hAnsi="Times New Roman" w:cs="Times New Roman"/>
          <w:sz w:val="20"/>
          <w:szCs w:val="20"/>
        </w:rPr>
        <w:t>качестве</w:t>
      </w:r>
      <w:r w:rsidR="00FA0B30" w:rsidRPr="00FA22A6">
        <w:rPr>
          <w:rFonts w:ascii="Times New Roman" w:hAnsi="Times New Roman" w:cs="Times New Roman"/>
          <w:sz w:val="20"/>
          <w:szCs w:val="20"/>
        </w:rPr>
        <w:t xml:space="preserve"> </w:t>
      </w:r>
      <w:r w:rsidRPr="00FA22A6">
        <w:rPr>
          <w:rFonts w:ascii="Times New Roman" w:hAnsi="Times New Roman" w:cs="Times New Roman"/>
          <w:sz w:val="20"/>
          <w:szCs w:val="20"/>
        </w:rPr>
        <w:t>результата</w:t>
      </w:r>
      <w:r w:rsidR="00FA0B30" w:rsidRPr="00FA22A6">
        <w:rPr>
          <w:rFonts w:ascii="Times New Roman" w:hAnsi="Times New Roman" w:cs="Times New Roman"/>
          <w:sz w:val="20"/>
          <w:szCs w:val="20"/>
        </w:rPr>
        <w:t xml:space="preserve"> </w:t>
      </w:r>
      <w:r w:rsidRPr="00FA22A6">
        <w:rPr>
          <w:rFonts w:ascii="Times New Roman" w:hAnsi="Times New Roman" w:cs="Times New Roman"/>
          <w:sz w:val="20"/>
          <w:szCs w:val="20"/>
        </w:rPr>
        <w:t>предоставления муниципальной услуги обеспечивается возможность получения документа:</w:t>
      </w:r>
      <w:r w:rsidR="00FA0B30" w:rsidRPr="00FA22A6">
        <w:rPr>
          <w:rFonts w:ascii="Times New Roman" w:hAnsi="Times New Roman" w:cs="Times New Roman"/>
          <w:sz w:val="20"/>
          <w:szCs w:val="20"/>
        </w:rPr>
        <w:t xml:space="preserve"> </w:t>
      </w:r>
      <w:r w:rsidRPr="00FA22A6">
        <w:rPr>
          <w:rFonts w:ascii="Times New Roman" w:hAnsi="Times New Roman" w:cs="Times New Roman"/>
          <w:sz w:val="20"/>
          <w:szCs w:val="20"/>
        </w:rPr>
        <w:t>-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r w:rsidR="00FA0B30" w:rsidRPr="00FA22A6">
        <w:rPr>
          <w:rFonts w:ascii="Times New Roman" w:hAnsi="Times New Roman" w:cs="Times New Roman"/>
          <w:sz w:val="20"/>
          <w:szCs w:val="20"/>
        </w:rPr>
        <w:t xml:space="preserve"> </w:t>
      </w:r>
      <w:r w:rsidRPr="00FA22A6">
        <w:rPr>
          <w:rFonts w:ascii="Times New Roman" w:hAnsi="Times New Roman" w:cs="Times New Roman"/>
          <w:sz w:val="20"/>
          <w:szCs w:val="20"/>
        </w:rPr>
        <w:t>-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r w:rsidR="00FA0B30" w:rsidRPr="00FA22A6">
        <w:rPr>
          <w:rFonts w:ascii="Times New Roman" w:hAnsi="Times New Roman" w:cs="Times New Roman"/>
          <w:sz w:val="20"/>
          <w:szCs w:val="20"/>
        </w:rPr>
        <w:t xml:space="preserve"> </w:t>
      </w:r>
      <w:r w:rsidRPr="00FA22A6">
        <w:rPr>
          <w:rFonts w:ascii="Times New Roman" w:hAnsi="Times New Roman" w:cs="Times New Roman"/>
          <w:sz w:val="20"/>
          <w:szCs w:val="20"/>
        </w:rPr>
        <w:t>3.7. 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r w:rsidR="00FA0B30" w:rsidRPr="00FA22A6">
        <w:rPr>
          <w:rFonts w:ascii="Times New Roman" w:hAnsi="Times New Roman" w:cs="Times New Roman"/>
          <w:sz w:val="20"/>
          <w:szCs w:val="20"/>
        </w:rPr>
        <w:t xml:space="preserve"> </w:t>
      </w:r>
      <w:r w:rsidRPr="00FA22A6">
        <w:rPr>
          <w:rFonts w:ascii="Times New Roman" w:hAnsi="Times New Roman" w:cs="Times New Roman"/>
          <w:sz w:val="20"/>
          <w:szCs w:val="20"/>
        </w:rPr>
        <w:t>При предоставлении государственной (муниципальной) услуги в электронной форме заявителю направляется:</w:t>
      </w:r>
      <w:r w:rsidR="00FA0B30" w:rsidRPr="00FA22A6">
        <w:rPr>
          <w:rFonts w:ascii="Times New Roman" w:hAnsi="Times New Roman" w:cs="Times New Roman"/>
          <w:sz w:val="20"/>
          <w:szCs w:val="20"/>
        </w:rPr>
        <w:t xml:space="preserve"> </w:t>
      </w:r>
      <w:r w:rsidRPr="00FA22A6">
        <w:rPr>
          <w:rFonts w:ascii="Times New Roman" w:hAnsi="Times New Roman" w:cs="Times New Roman"/>
          <w:sz w:val="20"/>
          <w:szCs w:val="20"/>
        </w:rPr>
        <w:t>а) уведомление о приеме и регистрации заявления и иных документов, необходимых для предоставления государственной (муниципальной) услуги, содержащее сведения о факте приема заявления и документов, необходимых для предоставления государственной (муниципальной) услуги, и начале процедуры предоставления государственной (муниципальной) услуги, а также сведения о дате и времени окончания предоставления государственной (муниципальной) услуги либо мотивированный отказ в приеме документов, необходимых для предоставления государственной (муниципальной) услуги;</w:t>
      </w:r>
      <w:r w:rsidR="00FA0B30" w:rsidRPr="00FA22A6">
        <w:rPr>
          <w:rFonts w:ascii="Times New Roman" w:hAnsi="Times New Roman" w:cs="Times New Roman"/>
          <w:sz w:val="20"/>
          <w:szCs w:val="20"/>
        </w:rPr>
        <w:t xml:space="preserve"> </w:t>
      </w:r>
      <w:r w:rsidRPr="00FA22A6">
        <w:rPr>
          <w:rFonts w:ascii="Times New Roman" w:hAnsi="Times New Roman" w:cs="Times New Roman"/>
          <w:sz w:val="20"/>
          <w:szCs w:val="20"/>
        </w:rPr>
        <w:t>б) уведомление о результатах рассмотрения документов, необходимых для предоставления государственной (муниципальной) услуги, содержащее сведения о принятии положительного решения о предоставлении государственной (муниципальной) услуги и возможности получить результат предоставления государственной (муниципальной) услуги либо мотивированный отказ в предоставлении государственной (муниципальной) услуги.</w:t>
      </w:r>
      <w:r w:rsidR="00FA0B30" w:rsidRPr="00FA22A6">
        <w:rPr>
          <w:rFonts w:ascii="Times New Roman" w:hAnsi="Times New Roman" w:cs="Times New Roman"/>
          <w:sz w:val="20"/>
          <w:szCs w:val="20"/>
        </w:rPr>
        <w:t xml:space="preserve"> </w:t>
      </w:r>
      <w:r w:rsidRPr="00FA22A6">
        <w:rPr>
          <w:rFonts w:ascii="Times New Roman" w:hAnsi="Times New Roman" w:cs="Times New Roman"/>
          <w:sz w:val="20"/>
          <w:szCs w:val="20"/>
        </w:rPr>
        <w:t>3.8. Оценка качества предоставления муниципальной услуги.</w:t>
      </w:r>
      <w:r w:rsidR="00FA0B30" w:rsidRPr="00FA22A6">
        <w:rPr>
          <w:rFonts w:ascii="Times New Roman" w:hAnsi="Times New Roman" w:cs="Times New Roman"/>
          <w:sz w:val="20"/>
          <w:szCs w:val="20"/>
        </w:rPr>
        <w:t xml:space="preserve"> </w:t>
      </w:r>
      <w:r w:rsidRPr="00FA22A6">
        <w:rPr>
          <w:rFonts w:ascii="Times New Roman" w:hAnsi="Times New Roman" w:cs="Times New Roman"/>
          <w:sz w:val="20"/>
          <w:szCs w:val="20"/>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r w:rsidR="00FA0B30" w:rsidRPr="00FA22A6">
        <w:rPr>
          <w:rFonts w:ascii="Times New Roman" w:hAnsi="Times New Roman" w:cs="Times New Roman"/>
          <w:sz w:val="20"/>
          <w:szCs w:val="20"/>
        </w:rPr>
        <w:t xml:space="preserve"> </w:t>
      </w:r>
      <w:r w:rsidRPr="00FA22A6">
        <w:rPr>
          <w:rFonts w:ascii="Times New Roman" w:hAnsi="Times New Roman" w:cs="Times New Roman"/>
          <w:sz w:val="20"/>
          <w:szCs w:val="20"/>
        </w:rPr>
        <w:t xml:space="preserve">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w:t>
      </w:r>
      <w:r w:rsidRPr="00FA22A6">
        <w:rPr>
          <w:rFonts w:ascii="Times New Roman" w:hAnsi="Times New Roman" w:cs="Times New Roman"/>
          <w:sz w:val="20"/>
          <w:szCs w:val="20"/>
        </w:rPr>
        <w:lastRenderedPageBreak/>
        <w:t>предоставлении государственных и муниципальных услуг».</w:t>
      </w:r>
      <w:r w:rsidR="00FA0B30" w:rsidRPr="00FA22A6">
        <w:rPr>
          <w:rFonts w:ascii="Times New Roman" w:hAnsi="Times New Roman" w:cs="Times New Roman"/>
          <w:sz w:val="20"/>
          <w:szCs w:val="20"/>
        </w:rPr>
        <w:t xml:space="preserve"> </w:t>
      </w:r>
      <w:r w:rsidRPr="00FA22A6">
        <w:rPr>
          <w:rFonts w:ascii="Times New Roman" w:hAnsi="Times New Roman" w:cs="Times New Roman"/>
          <w:b/>
          <w:sz w:val="20"/>
          <w:szCs w:val="20"/>
        </w:rPr>
        <w:t>Порядок исправления допущенных опечаток и ошибок</w:t>
      </w:r>
      <w:r w:rsidR="00FA0B30" w:rsidRPr="00FA22A6">
        <w:rPr>
          <w:rFonts w:ascii="Times New Roman" w:hAnsi="Times New Roman" w:cs="Times New Roman"/>
          <w:sz w:val="20"/>
          <w:szCs w:val="20"/>
        </w:rPr>
        <w:t xml:space="preserve"> </w:t>
      </w:r>
      <w:r w:rsidRPr="00FA22A6">
        <w:rPr>
          <w:rFonts w:ascii="Times New Roman" w:hAnsi="Times New Roman" w:cs="Times New Roman"/>
          <w:b/>
          <w:sz w:val="20"/>
          <w:szCs w:val="20"/>
        </w:rPr>
        <w:t>в выданных в результате предоставления государственной (муниципальной) услуги документах</w:t>
      </w:r>
      <w:r w:rsidR="00FA0B30" w:rsidRPr="00FA22A6">
        <w:rPr>
          <w:rFonts w:ascii="Times New Roman" w:hAnsi="Times New Roman" w:cs="Times New Roman"/>
          <w:sz w:val="20"/>
          <w:szCs w:val="20"/>
        </w:rPr>
        <w:t xml:space="preserve"> </w:t>
      </w:r>
      <w:r w:rsidRPr="00FA22A6">
        <w:rPr>
          <w:rFonts w:ascii="Times New Roman" w:hAnsi="Times New Roman" w:cs="Times New Roman"/>
          <w:sz w:val="20"/>
          <w:szCs w:val="20"/>
          <w:lang w:bidi="ru-RU"/>
        </w:rPr>
        <w:t>3.10. В случае выявления опечаток и ошибок Заявитель вправе обратиться в Уполномоченный орган с заявлением с приложением документов, указанных в настоящем Административном регламенте.</w:t>
      </w:r>
      <w:r w:rsidR="00FA0B30" w:rsidRPr="00FA22A6">
        <w:rPr>
          <w:rFonts w:ascii="Times New Roman" w:hAnsi="Times New Roman" w:cs="Times New Roman"/>
          <w:sz w:val="20"/>
          <w:szCs w:val="20"/>
        </w:rPr>
        <w:t xml:space="preserve"> </w:t>
      </w:r>
      <w:r w:rsidRPr="00FA22A6">
        <w:rPr>
          <w:rFonts w:ascii="Times New Roman" w:hAnsi="Times New Roman" w:cs="Times New Roman"/>
          <w:sz w:val="20"/>
          <w:szCs w:val="20"/>
          <w:lang w:bidi="ru-RU"/>
        </w:rPr>
        <w:t>Основания отказа в приеме заявления об исправлении опечаток и ошибок указаны в пункте 2.12 настоящего Административного регламента.</w:t>
      </w:r>
      <w:r w:rsidR="00FA0B30" w:rsidRPr="00FA22A6">
        <w:rPr>
          <w:rFonts w:ascii="Times New Roman" w:hAnsi="Times New Roman" w:cs="Times New Roman"/>
          <w:sz w:val="20"/>
          <w:szCs w:val="20"/>
        </w:rPr>
        <w:t xml:space="preserve"> </w:t>
      </w:r>
      <w:r w:rsidRPr="00FA22A6">
        <w:rPr>
          <w:rFonts w:ascii="Times New Roman" w:hAnsi="Times New Roman" w:cs="Times New Roman"/>
          <w:sz w:val="20"/>
          <w:szCs w:val="20"/>
          <w:lang w:bidi="ru-RU"/>
        </w:rPr>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r w:rsidR="00FA0B30" w:rsidRPr="00FA22A6">
        <w:rPr>
          <w:rFonts w:ascii="Times New Roman" w:hAnsi="Times New Roman" w:cs="Times New Roman"/>
          <w:sz w:val="20"/>
          <w:szCs w:val="20"/>
        </w:rPr>
        <w:t xml:space="preserve"> </w:t>
      </w:r>
      <w:r w:rsidRPr="00FA22A6">
        <w:rPr>
          <w:rFonts w:ascii="Times New Roman" w:hAnsi="Times New Roman" w:cs="Times New Roman"/>
          <w:sz w:val="20"/>
          <w:szCs w:val="20"/>
          <w:lang w:bidi="ru-RU"/>
        </w:rPr>
        <w:t>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(согласно форме – Приложение № 8) о необходимости исправления опечаток и ошибок, в котором содержится указание на их описание.</w:t>
      </w:r>
      <w:r w:rsidR="00FA0B30" w:rsidRPr="00FA22A6">
        <w:rPr>
          <w:rFonts w:ascii="Times New Roman" w:hAnsi="Times New Roman" w:cs="Times New Roman"/>
          <w:sz w:val="20"/>
          <w:szCs w:val="20"/>
        </w:rPr>
        <w:t xml:space="preserve"> </w:t>
      </w:r>
      <w:r w:rsidRPr="00FA22A6">
        <w:rPr>
          <w:rFonts w:ascii="Times New Roman" w:hAnsi="Times New Roman" w:cs="Times New Roman"/>
          <w:sz w:val="20"/>
          <w:szCs w:val="20"/>
          <w:lang w:bidi="ru-RU"/>
        </w:rPr>
        <w:t>Уполномоченный орган при получении заявления, указанного в настоящем подразделе, рассматривает необходимость внесения соответствующих изменений в документы, являющиеся результатом предоставления муниципальной услуги.</w:t>
      </w:r>
      <w:r w:rsidR="00FA0B30" w:rsidRPr="00FA22A6">
        <w:rPr>
          <w:rFonts w:ascii="Times New Roman" w:hAnsi="Times New Roman" w:cs="Times New Roman"/>
          <w:sz w:val="20"/>
          <w:szCs w:val="20"/>
        </w:rPr>
        <w:t xml:space="preserve"> </w:t>
      </w:r>
      <w:r w:rsidRPr="00FA22A6">
        <w:rPr>
          <w:rFonts w:ascii="Times New Roman" w:hAnsi="Times New Roman" w:cs="Times New Roman"/>
          <w:sz w:val="20"/>
          <w:szCs w:val="20"/>
          <w:lang w:bidi="ru-RU"/>
        </w:rPr>
        <w:t>Уполномоченный орган обеспечивает устранение опечаток и ошибок в документах, являющихся результатом предоставления муниципальной услуги.</w:t>
      </w:r>
    </w:p>
    <w:p w14:paraId="0A0FEE5D" w14:textId="1B9C61FA" w:rsidR="00FE1153" w:rsidRPr="00FE1153" w:rsidRDefault="00FE1153" w:rsidP="00FA22A6">
      <w:pPr>
        <w:widowControl w:val="0"/>
        <w:tabs>
          <w:tab w:val="left" w:pos="1622"/>
        </w:tabs>
        <w:spacing w:after="0" w:line="240" w:lineRule="auto"/>
        <w:jc w:val="both"/>
        <w:rPr>
          <w:rFonts w:ascii="Times New Roman" w:hAnsi="Times New Roman" w:cs="Times New Roman"/>
          <w:color w:val="000000"/>
          <w:sz w:val="20"/>
          <w:szCs w:val="20"/>
          <w:lang w:bidi="ru-RU"/>
        </w:rPr>
      </w:pPr>
      <w:r w:rsidRPr="00FA22A6">
        <w:rPr>
          <w:rFonts w:ascii="Times New Roman" w:hAnsi="Times New Roman" w:cs="Times New Roman"/>
          <w:sz w:val="20"/>
          <w:szCs w:val="20"/>
          <w:lang w:bidi="ru-RU"/>
        </w:rPr>
        <w:t>Срок устранения опечаток и ошибок не должен превышать 3 (трех) рабочих дней с даты регистрации заявления, указанного в настоящем подразделе.</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rPr>
        <w:t>3.10. Исчерпывающий перечень оснований для отказа в исправлении допущенных опечаток и ошибок в результате предоставления муниципальной услуги документах (</w:t>
      </w:r>
      <w:r w:rsidRPr="00FA22A6">
        <w:rPr>
          <w:rFonts w:ascii="Times New Roman" w:hAnsi="Times New Roman" w:cs="Times New Roman"/>
          <w:sz w:val="20"/>
          <w:szCs w:val="20"/>
          <w:lang w:bidi="ru-RU"/>
        </w:rPr>
        <w:t>согласно форме – Приложение № 9)</w:t>
      </w:r>
      <w:r w:rsidRPr="00FA22A6">
        <w:rPr>
          <w:rFonts w:ascii="Times New Roman" w:hAnsi="Times New Roman" w:cs="Times New Roman"/>
          <w:sz w:val="20"/>
          <w:szCs w:val="20"/>
        </w:rPr>
        <w:t>:</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rPr>
        <w:t>а) несоответствие заявителя кругу лиц, указанных в пункте 1.2 настоящего Административного регламента;</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rPr>
        <w:t>б) отсутствие факта допущения опечаток и ошибок;</w:t>
      </w:r>
      <w:r w:rsidR="00FA0B30" w:rsidRPr="00FA22A6">
        <w:rPr>
          <w:rFonts w:ascii="Times New Roman" w:hAnsi="Times New Roman" w:cs="Times New Roman"/>
          <w:sz w:val="20"/>
          <w:szCs w:val="20"/>
        </w:rPr>
        <w:t xml:space="preserve"> </w:t>
      </w:r>
      <w:r w:rsidRPr="00FA22A6">
        <w:rPr>
          <w:rFonts w:ascii="Times New Roman" w:hAnsi="Times New Roman" w:cs="Times New Roman"/>
          <w:b/>
          <w:sz w:val="20"/>
          <w:szCs w:val="20"/>
        </w:rPr>
        <w:t>Порядок выдачи дубликата результата предоставления муниципальной услуги.</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rPr>
        <w:t>3.11.Заявитель вправе обратиться в Уполномоченный орган государственной власти, орган местного самоуправления, организацию с заявлением о выдаче дубликата результата предоставления муниципальной услуги (далее – заявление о</w:t>
      </w:r>
      <w:r w:rsidR="00FA0B30" w:rsidRPr="00FA22A6">
        <w:rPr>
          <w:rFonts w:ascii="Times New Roman" w:hAnsi="Times New Roman" w:cs="Times New Roman"/>
          <w:sz w:val="20"/>
          <w:szCs w:val="20"/>
        </w:rPr>
        <w:t xml:space="preserve"> </w:t>
      </w:r>
      <w:r w:rsidRPr="00FA22A6">
        <w:rPr>
          <w:rFonts w:ascii="Times New Roman" w:hAnsi="Times New Roman" w:cs="Times New Roman"/>
          <w:sz w:val="20"/>
          <w:szCs w:val="20"/>
        </w:rPr>
        <w:t>выдаче дубликата) по форме согласно Приложению № 10 к настоящему Административному регламенту.</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rPr>
        <w:t>В случае отсутствия оснований для отказа в выдаче дубликата уполномоченный орган государственной власти, орган местного самоуправления, организация выдает дубликат с тем же регистрационным номером. В случае, если ранее заявителю был выдан результат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заявителю повторно представляется указанный документ.</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rPr>
        <w:t>Дубликат, либо решение об отказе в выдаче дубликата по форме согласно приложению № 11 к настоящему Административному регламенту направляется заявителю в порядке, установленном настоящим Административным регламентом, способом, указанным заявителем в заявлении о выдаче дубликата, в течение пяти рабочих дней с даты поступления заявления о выдаче дубликата.</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rPr>
        <w:t>3.12. Исчерпывающий перечень оснований для отказа в выдаче дубликата: несоответствие заявителя кругу лиц, указанных в пункте 1.2 настоящего Административного регламента.</w:t>
      </w:r>
      <w:r w:rsidR="00FA0B30" w:rsidRPr="00FA22A6">
        <w:rPr>
          <w:rFonts w:ascii="Times New Roman" w:hAnsi="Times New Roman" w:cs="Times New Roman"/>
          <w:sz w:val="20"/>
          <w:szCs w:val="20"/>
        </w:rPr>
        <w:t xml:space="preserve"> </w:t>
      </w:r>
      <w:r w:rsidRPr="00FA22A6">
        <w:rPr>
          <w:rFonts w:ascii="Times New Roman" w:hAnsi="Times New Roman" w:cs="Times New Roman"/>
          <w:b/>
          <w:sz w:val="20"/>
          <w:szCs w:val="20"/>
        </w:rPr>
        <w:t>Порядок оставления заявления о</w:t>
      </w:r>
      <w:r w:rsidRPr="00FA22A6">
        <w:rPr>
          <w:rFonts w:ascii="Times New Roman" w:eastAsia="Calibri" w:hAnsi="Times New Roman" w:cs="Times New Roman"/>
          <w:b/>
          <w:sz w:val="20"/>
          <w:szCs w:val="20"/>
        </w:rPr>
        <w:t xml:space="preserve"> </w:t>
      </w:r>
      <w:r w:rsidRPr="00FA22A6">
        <w:rPr>
          <w:rFonts w:ascii="Times New Roman" w:hAnsi="Times New Roman" w:cs="Times New Roman"/>
          <w:b/>
          <w:sz w:val="20"/>
          <w:szCs w:val="20"/>
        </w:rPr>
        <w:t xml:space="preserve">предоставлении муниципальной услуги </w:t>
      </w:r>
      <w:bookmarkStart w:id="53" w:name="_Hlk113526029"/>
      <w:r w:rsidRPr="00FA22A6">
        <w:rPr>
          <w:rFonts w:ascii="Times New Roman" w:hAnsi="Times New Roman" w:cs="Times New Roman"/>
          <w:b/>
          <w:sz w:val="20"/>
          <w:szCs w:val="20"/>
        </w:rPr>
        <w:t xml:space="preserve">«Отнесение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 на территории Завитинского муниципального округа Амурской области»  </w:t>
      </w:r>
      <w:bookmarkEnd w:id="53"/>
      <w:r w:rsidRPr="00FA22A6">
        <w:rPr>
          <w:rFonts w:ascii="Times New Roman" w:hAnsi="Times New Roman" w:cs="Times New Roman"/>
          <w:b/>
          <w:sz w:val="20"/>
          <w:szCs w:val="20"/>
        </w:rPr>
        <w:t>без рассмотрения.</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rPr>
        <w:t>3.13. Заявитель вправе обратиться в Уполномоченный орган государственной власти, орган местного самоуправления, организацию с заявлением об оставлении заявления о предоставлении муниципальной услуги «Отнесение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 на территории Завитинского муниципального округа Амурской области</w:t>
      </w:r>
      <w:r w:rsidRPr="00FA22A6">
        <w:rPr>
          <w:rFonts w:ascii="Times New Roman" w:eastAsia="Calibri" w:hAnsi="Times New Roman" w:cs="Times New Roman"/>
          <w:sz w:val="20"/>
          <w:szCs w:val="20"/>
        </w:rPr>
        <w:t xml:space="preserve"> </w:t>
      </w:r>
      <w:r w:rsidRPr="00FA22A6">
        <w:rPr>
          <w:rFonts w:ascii="Times New Roman" w:hAnsi="Times New Roman" w:cs="Times New Roman"/>
          <w:sz w:val="20"/>
          <w:szCs w:val="20"/>
        </w:rPr>
        <w:t>без рассмотрения по форме согласно Приложению № 12 в порядке, установленном настоящим Административным регламентом, не позднее рабочего дня, предшествующего дню окончания срока предоставления услуги.</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rPr>
        <w:t>На основании поступившего заявления об оставлении заявления о предоставлении муниципальной услуги «Отнесение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 на территории Завитинского муниципального округа Амурской области»</w:t>
      </w:r>
      <w:r w:rsidRPr="00FA22A6">
        <w:rPr>
          <w:rFonts w:ascii="Times New Roman" w:eastAsia="Calibri" w:hAnsi="Times New Roman" w:cs="Times New Roman"/>
          <w:sz w:val="20"/>
          <w:szCs w:val="20"/>
        </w:rPr>
        <w:t xml:space="preserve"> </w:t>
      </w:r>
      <w:r w:rsidRPr="00FA22A6">
        <w:rPr>
          <w:rFonts w:ascii="Times New Roman" w:hAnsi="Times New Roman" w:cs="Times New Roman"/>
          <w:sz w:val="20"/>
          <w:szCs w:val="20"/>
        </w:rPr>
        <w:t>без рассмотрения уполномоченный орган государственной власти, орган местного самоуправления, организация принимает решение об оставлении заявления о предоставлении муниципальной услуги «Отнесение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 на территории Завитинского муниципального округа Амурской области»  без рассмотрения.</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rPr>
        <w:t>Решение об оставлении заявления о предоставлении муниципальной услуги «Отнесение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 на территории Завитинского муниципального округа Амурской области</w:t>
      </w:r>
      <w:r w:rsidRPr="00FA22A6">
        <w:rPr>
          <w:rFonts w:ascii="Times New Roman" w:eastAsia="Calibri" w:hAnsi="Times New Roman" w:cs="Times New Roman"/>
          <w:sz w:val="20"/>
          <w:szCs w:val="20"/>
        </w:rPr>
        <w:t xml:space="preserve"> </w:t>
      </w:r>
      <w:r w:rsidRPr="00FA22A6">
        <w:rPr>
          <w:rFonts w:ascii="Times New Roman" w:hAnsi="Times New Roman" w:cs="Times New Roman"/>
          <w:sz w:val="20"/>
          <w:szCs w:val="20"/>
        </w:rPr>
        <w:t xml:space="preserve">без рассмотрения направляется заявителю по форме, приведенной в Приложении № 13 к настоящему Административному регламенту, в порядке, установленном настоящим Административным регламентом, способом, указанным заявителем в заявлении об оставлении заявления </w:t>
      </w:r>
      <w:r w:rsidRPr="00FA22A6">
        <w:rPr>
          <w:rFonts w:ascii="Times New Roman" w:eastAsia="Calibri" w:hAnsi="Times New Roman" w:cs="Times New Roman"/>
          <w:sz w:val="20"/>
          <w:szCs w:val="20"/>
        </w:rPr>
        <w:t xml:space="preserve">о </w:t>
      </w:r>
      <w:r w:rsidRPr="00FA22A6">
        <w:rPr>
          <w:rFonts w:ascii="Times New Roman" w:hAnsi="Times New Roman" w:cs="Times New Roman"/>
          <w:sz w:val="20"/>
          <w:szCs w:val="20"/>
        </w:rPr>
        <w:t>предоставлении муниципальной услуги «Отнесение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 на территории Завитинского муниципального округа Амурской области»</w:t>
      </w:r>
      <w:r w:rsidRPr="00FA22A6">
        <w:rPr>
          <w:rFonts w:ascii="Times New Roman" w:eastAsia="Calibri" w:hAnsi="Times New Roman" w:cs="Times New Roman"/>
          <w:sz w:val="20"/>
          <w:szCs w:val="20"/>
        </w:rPr>
        <w:t xml:space="preserve"> </w:t>
      </w:r>
      <w:r w:rsidRPr="00FA22A6">
        <w:rPr>
          <w:rFonts w:ascii="Times New Roman" w:hAnsi="Times New Roman" w:cs="Times New Roman"/>
          <w:sz w:val="20"/>
          <w:szCs w:val="20"/>
        </w:rPr>
        <w:t>без рассмотрения, не позднее рабочего дня, следующего за днем поступления такого заявления.</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rPr>
        <w:t xml:space="preserve">Оставление заявления </w:t>
      </w:r>
      <w:r w:rsidRPr="00FA22A6">
        <w:rPr>
          <w:rFonts w:ascii="Times New Roman" w:eastAsia="Calibri" w:hAnsi="Times New Roman" w:cs="Times New Roman"/>
          <w:sz w:val="20"/>
          <w:szCs w:val="20"/>
        </w:rPr>
        <w:t xml:space="preserve">о </w:t>
      </w:r>
      <w:r w:rsidRPr="00FA22A6">
        <w:rPr>
          <w:rFonts w:ascii="Times New Roman" w:hAnsi="Times New Roman" w:cs="Times New Roman"/>
          <w:sz w:val="20"/>
          <w:szCs w:val="20"/>
        </w:rPr>
        <w:t>предоставлении муниципальной услуги «Отнесение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 на территории Завитинского муниципального округа Амурской области</w:t>
      </w:r>
      <w:r w:rsidRPr="00FA22A6">
        <w:rPr>
          <w:rFonts w:ascii="Times New Roman" w:eastAsia="Calibri" w:hAnsi="Times New Roman" w:cs="Times New Roman"/>
          <w:sz w:val="20"/>
          <w:szCs w:val="20"/>
        </w:rPr>
        <w:t xml:space="preserve"> </w:t>
      </w:r>
      <w:r w:rsidRPr="00FA22A6">
        <w:rPr>
          <w:rFonts w:ascii="Times New Roman" w:hAnsi="Times New Roman" w:cs="Times New Roman"/>
          <w:sz w:val="20"/>
          <w:szCs w:val="20"/>
        </w:rPr>
        <w:t>без рассмотрения не препятствует повторному обращению заявителя в уполномоченный орган государственной власти, орган местного самоуправления, организацию за предоставлением услуги.</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b/>
          <w:bCs/>
          <w:sz w:val="20"/>
          <w:szCs w:val="20"/>
          <w:lang w:bidi="ru-RU"/>
        </w:rPr>
        <w:t>Формы контроля за исполнением Административного регламента</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b/>
          <w:bCs/>
          <w:sz w:val="20"/>
          <w:szCs w:val="20"/>
          <w:lang w:bidi="ru-RU"/>
        </w:rPr>
        <w:t>Порядок осуществления текущего контроля за соблюдением</w:t>
      </w:r>
      <w:r w:rsidR="00FA0B30" w:rsidRPr="00FA22A6">
        <w:rPr>
          <w:rFonts w:ascii="Times New Roman" w:hAnsi="Times New Roman" w:cs="Times New Roman"/>
          <w:b/>
          <w:bCs/>
          <w:sz w:val="20"/>
          <w:szCs w:val="20"/>
          <w:lang w:bidi="ru-RU"/>
        </w:rPr>
        <w:t xml:space="preserve"> </w:t>
      </w:r>
      <w:r w:rsidRPr="00FA22A6">
        <w:rPr>
          <w:rFonts w:ascii="Times New Roman" w:hAnsi="Times New Roman" w:cs="Times New Roman"/>
          <w:b/>
          <w:bCs/>
          <w:sz w:val="20"/>
          <w:szCs w:val="20"/>
          <w:lang w:bidi="ru-RU"/>
        </w:rPr>
        <w:t>и исполнением ответственными должностными лицами положений</w:t>
      </w:r>
      <w:r w:rsidR="00FA0B30" w:rsidRPr="00FA22A6">
        <w:rPr>
          <w:rFonts w:ascii="Times New Roman" w:hAnsi="Times New Roman" w:cs="Times New Roman"/>
          <w:b/>
          <w:bCs/>
          <w:sz w:val="20"/>
          <w:szCs w:val="20"/>
          <w:lang w:bidi="ru-RU"/>
        </w:rPr>
        <w:t xml:space="preserve"> </w:t>
      </w:r>
      <w:r w:rsidRPr="00FA22A6">
        <w:rPr>
          <w:rFonts w:ascii="Times New Roman" w:hAnsi="Times New Roman" w:cs="Times New Roman"/>
          <w:b/>
          <w:bCs/>
          <w:sz w:val="20"/>
          <w:szCs w:val="20"/>
          <w:lang w:bidi="ru-RU"/>
        </w:rPr>
        <w:t>регламента и иных нормативных правовых актов,</w:t>
      </w:r>
      <w:r w:rsidR="00FA0B30" w:rsidRPr="00FA22A6">
        <w:rPr>
          <w:rFonts w:ascii="Times New Roman" w:hAnsi="Times New Roman" w:cs="Times New Roman"/>
          <w:b/>
          <w:bCs/>
          <w:sz w:val="20"/>
          <w:szCs w:val="20"/>
          <w:lang w:bidi="ru-RU"/>
        </w:rPr>
        <w:t xml:space="preserve"> </w:t>
      </w:r>
      <w:r w:rsidRPr="00FA22A6">
        <w:rPr>
          <w:rFonts w:ascii="Times New Roman" w:hAnsi="Times New Roman" w:cs="Times New Roman"/>
          <w:b/>
          <w:bCs/>
          <w:sz w:val="20"/>
          <w:szCs w:val="20"/>
          <w:lang w:bidi="ru-RU"/>
        </w:rPr>
        <w:t>устанавливающих требования к предоставлению муниципальной услуги, а также принятием ими решений</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Текущий контроль осуществляется путем проведения проверок:</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 xml:space="preserve">-решений о предоставлении (об отказе в предоставлении) </w:t>
      </w:r>
      <w:r w:rsidRPr="00FA22A6">
        <w:rPr>
          <w:rFonts w:ascii="Times New Roman" w:hAnsi="Times New Roman" w:cs="Times New Roman"/>
          <w:sz w:val="20"/>
          <w:szCs w:val="20"/>
          <w:lang w:bidi="ru-RU"/>
        </w:rPr>
        <w:lastRenderedPageBreak/>
        <w:t>государственной (муниципальной) услуги;</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-выявления и устранения нарушений прав граждан;</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-рассмотрения, принятия решений и подготовки ответов на обращения граждан, содержащие жалобы на решения, действия (бездействие) должностных лиц.</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b/>
          <w:bCs/>
          <w:sz w:val="20"/>
          <w:szCs w:val="20"/>
          <w:lang w:bidi="ru-RU"/>
        </w:rPr>
        <w:t>Порядок и периодичность осуществления плановых и внеплановых проверок полноты и качества</w:t>
      </w:r>
      <w:r w:rsidR="00FA0B30" w:rsidRPr="00FA22A6">
        <w:rPr>
          <w:rFonts w:ascii="Times New Roman" w:hAnsi="Times New Roman" w:cs="Times New Roman"/>
          <w:b/>
          <w:bCs/>
          <w:sz w:val="20"/>
          <w:szCs w:val="20"/>
          <w:lang w:bidi="ru-RU"/>
        </w:rPr>
        <w:t xml:space="preserve"> </w:t>
      </w:r>
      <w:r w:rsidRPr="00FA22A6">
        <w:rPr>
          <w:rFonts w:ascii="Times New Roman" w:hAnsi="Times New Roman" w:cs="Times New Roman"/>
          <w:b/>
          <w:bCs/>
          <w:sz w:val="20"/>
          <w:szCs w:val="20"/>
          <w:lang w:bidi="ru-RU"/>
        </w:rPr>
        <w:t>предоставления муниципальной услуги, в том числе порядок и формы контроля за полнотой и качеством</w:t>
      </w:r>
      <w:r w:rsidR="00FA0B30" w:rsidRPr="00FA22A6">
        <w:rPr>
          <w:rFonts w:ascii="Times New Roman" w:hAnsi="Times New Roman" w:cs="Times New Roman"/>
          <w:b/>
          <w:bCs/>
          <w:sz w:val="20"/>
          <w:szCs w:val="20"/>
          <w:lang w:bidi="ru-RU"/>
        </w:rPr>
        <w:t xml:space="preserve"> </w:t>
      </w:r>
      <w:r w:rsidRPr="00FA22A6">
        <w:rPr>
          <w:rFonts w:ascii="Times New Roman" w:hAnsi="Times New Roman" w:cs="Times New Roman"/>
          <w:b/>
          <w:bCs/>
          <w:sz w:val="20"/>
          <w:szCs w:val="20"/>
          <w:lang w:bidi="ru-RU"/>
        </w:rPr>
        <w:t>предоставления муниципальной услуги</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4.2. Контроль за полнотой и качеством предоставления муниципальной услуги включает в себя проведение плановых и внеплановых проверок.</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проверке полноты и качества предоставления муниципальной услуги контролю подлежат:</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 соблюдение сроков предоставления муниципальной услуги; соблюдение положений настоящего Административного регламента;</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 правильность и обоснованность принятого решения об отказе в предоставлении муниципальной услуги.</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Основанием для проведения внеплановых проверок являются:</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Амурской области и нормативных правовых актов органов местного самоуправления – Завитинского</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муниципального округа;</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 обращения граждан и юридических лиц на нарушения законодательства, в том числе на качество предоставления муниципальной услуги.</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b/>
          <w:bCs/>
          <w:sz w:val="20"/>
          <w:szCs w:val="20"/>
          <w:lang w:bidi="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4.6. По результатам проведенных проверок в случае выявления нарушений положений настоящего Административного регламента, нормативных правовых актов Амурской области и нормативных правовых актов органов местного самоуправления – Завитинского муниципального округа осуществляется привлечение виновных лиц к ответственности в соответствии с законодательством Российской Федерации.</w:t>
      </w:r>
      <w:r w:rsidR="00FA0B30" w:rsidRPr="00FA22A6">
        <w:rPr>
          <w:rFonts w:ascii="Times New Roman" w:hAnsi="Times New Roman" w:cs="Times New Roman"/>
          <w:sz w:val="20"/>
          <w:szCs w:val="20"/>
          <w:lang w:bidi="ru-RU"/>
        </w:rPr>
        <w:t xml:space="preserve"> </w:t>
      </w:r>
      <w:r w:rsidRPr="00FA22A6">
        <w:rPr>
          <w:rFonts w:ascii="Times New Roman" w:hAnsi="Times New Roman" w:cs="Times New Roman"/>
          <w:sz w:val="20"/>
          <w:szCs w:val="20"/>
          <w:lang w:bidi="ru-RU"/>
        </w:rPr>
        <w:t xml:space="preserve">Персональная ответственность должностных лиц за правильность и своевременность принятия решения </w:t>
      </w:r>
      <w:r w:rsidRPr="00FE1153">
        <w:rPr>
          <w:rFonts w:ascii="Times New Roman" w:hAnsi="Times New Roman" w:cs="Times New Roman"/>
          <w:color w:val="000000"/>
          <w:sz w:val="20"/>
          <w:szCs w:val="20"/>
          <w:lang w:bidi="ru-RU"/>
        </w:rPr>
        <w:t>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b/>
          <w:bCs/>
          <w:color w:val="000000"/>
          <w:sz w:val="20"/>
          <w:szCs w:val="20"/>
          <w:lang w:bidi="ru-RU"/>
        </w:rPr>
        <w:t>Требования к порядку и формам контроля за предоставлением</w:t>
      </w:r>
      <w:r w:rsidR="00FA0B30">
        <w:rPr>
          <w:rFonts w:ascii="Times New Roman" w:hAnsi="Times New Roman" w:cs="Times New Roman"/>
          <w:b/>
          <w:bCs/>
          <w:color w:val="000000"/>
          <w:sz w:val="20"/>
          <w:szCs w:val="20"/>
          <w:lang w:bidi="ru-RU"/>
        </w:rPr>
        <w:t xml:space="preserve"> </w:t>
      </w:r>
      <w:r w:rsidRPr="00FE1153">
        <w:rPr>
          <w:rFonts w:ascii="Times New Roman" w:hAnsi="Times New Roman" w:cs="Times New Roman"/>
          <w:b/>
          <w:bCs/>
          <w:color w:val="000000"/>
          <w:sz w:val="20"/>
          <w:szCs w:val="20"/>
          <w:lang w:bidi="ru-RU"/>
        </w:rPr>
        <w:t>муниципальной услуги, в том числе со стороны</w:t>
      </w:r>
      <w:r w:rsidR="00FA0B30">
        <w:rPr>
          <w:rFonts w:ascii="Times New Roman" w:hAnsi="Times New Roman" w:cs="Times New Roman"/>
          <w:b/>
          <w:bCs/>
          <w:color w:val="000000"/>
          <w:sz w:val="20"/>
          <w:szCs w:val="20"/>
          <w:lang w:bidi="ru-RU"/>
        </w:rPr>
        <w:t xml:space="preserve"> </w:t>
      </w:r>
      <w:r w:rsidRPr="00FE1153">
        <w:rPr>
          <w:rFonts w:ascii="Times New Roman" w:hAnsi="Times New Roman" w:cs="Times New Roman"/>
          <w:b/>
          <w:bCs/>
          <w:color w:val="000000"/>
          <w:sz w:val="20"/>
          <w:szCs w:val="20"/>
          <w:lang w:bidi="ru-RU"/>
        </w:rPr>
        <w:t>граждан,</w:t>
      </w:r>
      <w:bookmarkStart w:id="54" w:name="bookmark87"/>
      <w:bookmarkStart w:id="55" w:name="bookmark86"/>
      <w:r w:rsidRPr="00FE1153">
        <w:rPr>
          <w:rFonts w:ascii="Times New Roman" w:hAnsi="Times New Roman" w:cs="Times New Roman"/>
          <w:b/>
          <w:bCs/>
          <w:color w:val="000000"/>
          <w:sz w:val="20"/>
          <w:szCs w:val="20"/>
          <w:lang w:bidi="ru-RU"/>
        </w:rPr>
        <w:t xml:space="preserve"> </w:t>
      </w:r>
      <w:r w:rsidRPr="00FE1153">
        <w:rPr>
          <w:rFonts w:ascii="Times New Roman" w:hAnsi="Times New Roman" w:cs="Times New Roman"/>
          <w:b/>
          <w:color w:val="000000"/>
          <w:sz w:val="20"/>
          <w:szCs w:val="20"/>
          <w:lang w:bidi="ru-RU"/>
        </w:rPr>
        <w:t>их объединений и организаций</w:t>
      </w:r>
      <w:bookmarkEnd w:id="54"/>
      <w:bookmarkEnd w:id="55"/>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color w:val="000000"/>
          <w:sz w:val="20"/>
          <w:szCs w:val="20"/>
          <w:lang w:bidi="ru-RU"/>
        </w:rPr>
        <w:t xml:space="preserve"> 4.7.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color w:val="000000"/>
          <w:sz w:val="20"/>
          <w:szCs w:val="20"/>
          <w:lang w:bidi="ru-RU"/>
        </w:rPr>
        <w:t>Граждане, их объединения и организации также имеют право:</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color w:val="000000"/>
          <w:sz w:val="20"/>
          <w:szCs w:val="20"/>
          <w:lang w:bidi="ru-RU"/>
        </w:rPr>
        <w:t>-направлять замечания и предложения по улучшению доступности и качества предоставления муниципальной услуги;</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color w:val="000000"/>
          <w:sz w:val="20"/>
          <w:szCs w:val="20"/>
          <w:lang w:bidi="ru-RU"/>
        </w:rPr>
        <w:t>-вносить предложения о мерах по устранению нарушений настоящего Административного регламента.</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color w:val="000000"/>
          <w:sz w:val="20"/>
          <w:szCs w:val="20"/>
          <w:lang w:bidi="ru-RU"/>
        </w:rPr>
        <w:t>4.8.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color w:val="000000"/>
          <w:sz w:val="20"/>
          <w:szCs w:val="20"/>
          <w:lang w:bidi="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b/>
          <w:bCs/>
          <w:color w:val="000000"/>
          <w:sz w:val="20"/>
          <w:szCs w:val="20"/>
          <w:lang w:val="en-US" w:bidi="ru-RU"/>
        </w:rPr>
        <w:t>V</w:t>
      </w:r>
      <w:r w:rsidRPr="00FE1153">
        <w:rPr>
          <w:rFonts w:ascii="Times New Roman" w:hAnsi="Times New Roman" w:cs="Times New Roman"/>
          <w:b/>
          <w:bCs/>
          <w:color w:val="000000"/>
          <w:sz w:val="20"/>
          <w:szCs w:val="20"/>
          <w:lang w:bidi="ru-RU"/>
        </w:rPr>
        <w:t>. Досудебный (внесудебный) порядок обжалования решений и действий</w:t>
      </w:r>
      <w:r w:rsidR="00FA0B30">
        <w:rPr>
          <w:rFonts w:ascii="Times New Roman" w:hAnsi="Times New Roman" w:cs="Times New Roman"/>
          <w:b/>
          <w:bCs/>
          <w:color w:val="000000"/>
          <w:sz w:val="20"/>
          <w:szCs w:val="20"/>
          <w:lang w:bidi="ru-RU"/>
        </w:rPr>
        <w:t xml:space="preserve"> </w:t>
      </w:r>
      <w:r w:rsidRPr="00FE1153">
        <w:rPr>
          <w:rFonts w:ascii="Times New Roman" w:hAnsi="Times New Roman" w:cs="Times New Roman"/>
          <w:b/>
          <w:bCs/>
          <w:color w:val="000000"/>
          <w:sz w:val="20"/>
          <w:szCs w:val="20"/>
          <w:lang w:bidi="ru-RU"/>
        </w:rPr>
        <w:t>(бездействия) органа, предоставляющего муниципальную</w:t>
      </w:r>
      <w:r w:rsidR="00FA0B30">
        <w:rPr>
          <w:rFonts w:ascii="Times New Roman" w:hAnsi="Times New Roman" w:cs="Times New Roman"/>
          <w:b/>
          <w:bCs/>
          <w:color w:val="000000"/>
          <w:sz w:val="20"/>
          <w:szCs w:val="20"/>
          <w:lang w:bidi="ru-RU"/>
        </w:rPr>
        <w:t xml:space="preserve"> </w:t>
      </w:r>
      <w:r w:rsidRPr="00FE1153">
        <w:rPr>
          <w:rFonts w:ascii="Times New Roman" w:hAnsi="Times New Roman" w:cs="Times New Roman"/>
          <w:b/>
          <w:bCs/>
          <w:color w:val="000000"/>
          <w:sz w:val="20"/>
          <w:szCs w:val="20"/>
          <w:lang w:bidi="ru-RU"/>
        </w:rPr>
        <w:t>услугу, а также их должностных лиц, муниципальных служащих</w:t>
      </w:r>
      <w:r w:rsidRPr="00FE1153">
        <w:rPr>
          <w:rFonts w:ascii="Times New Roman" w:hAnsi="Times New Roman" w:cs="Times New Roman"/>
          <w:color w:val="000000"/>
          <w:sz w:val="20"/>
          <w:szCs w:val="20"/>
          <w:lang w:bidi="ru-RU"/>
        </w:rPr>
        <w:t xml:space="preserve"> 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b/>
          <w:bCs/>
          <w:color w:val="000000"/>
          <w:sz w:val="20"/>
          <w:szCs w:val="20"/>
          <w:lang w:bidi="ru-RU"/>
        </w:rPr>
        <w:t>Органы местного самоуправления, организации и уполномоченные на</w:t>
      </w:r>
      <w:r w:rsidR="00FA0B30">
        <w:rPr>
          <w:rFonts w:ascii="Times New Roman" w:hAnsi="Times New Roman" w:cs="Times New Roman"/>
          <w:b/>
          <w:bCs/>
          <w:color w:val="000000"/>
          <w:sz w:val="20"/>
          <w:szCs w:val="20"/>
          <w:lang w:bidi="ru-RU"/>
        </w:rPr>
        <w:t xml:space="preserve"> </w:t>
      </w:r>
      <w:r w:rsidRPr="00FE1153">
        <w:rPr>
          <w:rFonts w:ascii="Times New Roman" w:hAnsi="Times New Roman" w:cs="Times New Roman"/>
          <w:b/>
          <w:bCs/>
          <w:color w:val="000000"/>
          <w:sz w:val="20"/>
          <w:szCs w:val="20"/>
          <w:lang w:bidi="ru-RU"/>
        </w:rPr>
        <w:t>рассмотрение жалобы лица, которым может быть направлена жалоба</w:t>
      </w:r>
      <w:r w:rsidR="00FA0B30">
        <w:rPr>
          <w:rFonts w:ascii="Times New Roman" w:hAnsi="Times New Roman" w:cs="Times New Roman"/>
          <w:b/>
          <w:bCs/>
          <w:color w:val="000000"/>
          <w:sz w:val="20"/>
          <w:szCs w:val="20"/>
          <w:lang w:bidi="ru-RU"/>
        </w:rPr>
        <w:t xml:space="preserve"> </w:t>
      </w:r>
      <w:r w:rsidRPr="00FE1153">
        <w:rPr>
          <w:rFonts w:ascii="Times New Roman" w:hAnsi="Times New Roman" w:cs="Times New Roman"/>
          <w:b/>
          <w:bCs/>
          <w:color w:val="000000"/>
          <w:sz w:val="20"/>
          <w:szCs w:val="20"/>
          <w:lang w:bidi="ru-RU"/>
        </w:rPr>
        <w:t>заявителя в досудебном (внесудебном) порядке</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color w:val="000000"/>
          <w:sz w:val="20"/>
          <w:szCs w:val="20"/>
          <w:lang w:bidi="ru-RU"/>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color w:val="000000"/>
          <w:sz w:val="20"/>
          <w:szCs w:val="20"/>
          <w:lang w:bidi="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color w:val="000000"/>
          <w:sz w:val="20"/>
          <w:szCs w:val="20"/>
          <w:lang w:bidi="ru-RU"/>
        </w:rPr>
        <w:t>-в вышестоящий орган на решение и (или) действия (бездействие) должностного лица, руководителя структурного подразделения Уполномоченного органа;</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color w:val="000000"/>
          <w:sz w:val="20"/>
          <w:szCs w:val="20"/>
          <w:lang w:bidi="ru-RU"/>
        </w:rPr>
        <w:t>-к руководителю многофункционального центра - на решения и действия (бездействие) работника многофункционального центра;</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color w:val="000000"/>
          <w:sz w:val="20"/>
          <w:szCs w:val="20"/>
          <w:lang w:bidi="ru-RU"/>
        </w:rPr>
        <w:t>-к учредителю многофункционального центра - на решение и действия (бездействие) многофункционального центра.</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color w:val="000000"/>
          <w:sz w:val="20"/>
          <w:szCs w:val="20"/>
          <w:lang w:bidi="ru-RU"/>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b/>
          <w:bCs/>
          <w:color w:val="000000"/>
          <w:sz w:val="20"/>
          <w:szCs w:val="20"/>
          <w:lang w:bidi="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color w:val="000000"/>
          <w:sz w:val="20"/>
          <w:szCs w:val="20"/>
          <w:lang w:bidi="ru-RU"/>
        </w:rPr>
        <w:t>5.3.Информация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b/>
          <w:bCs/>
          <w:color w:val="000000"/>
          <w:sz w:val="20"/>
          <w:szCs w:val="20"/>
          <w:lang w:bidi="ru-RU"/>
        </w:rPr>
        <w:t>Перечень нормативных правовых актов, регулирующих порядок</w:t>
      </w:r>
      <w:r w:rsidR="00FA0B30">
        <w:rPr>
          <w:rFonts w:ascii="Times New Roman" w:hAnsi="Times New Roman" w:cs="Times New Roman"/>
          <w:b/>
          <w:bCs/>
          <w:color w:val="000000"/>
          <w:sz w:val="20"/>
          <w:szCs w:val="20"/>
          <w:lang w:bidi="ru-RU"/>
        </w:rPr>
        <w:t xml:space="preserve"> </w:t>
      </w:r>
      <w:r w:rsidRPr="00FE1153">
        <w:rPr>
          <w:rFonts w:ascii="Times New Roman" w:hAnsi="Times New Roman" w:cs="Times New Roman"/>
          <w:b/>
          <w:bCs/>
          <w:color w:val="000000"/>
          <w:sz w:val="20"/>
          <w:szCs w:val="20"/>
          <w:lang w:bidi="ru-RU"/>
        </w:rPr>
        <w:t>досудебного (внесудебного) обжалования действий (бездействия) и (или)</w:t>
      </w:r>
      <w:r w:rsidR="00FA0B30">
        <w:rPr>
          <w:rFonts w:ascii="Times New Roman" w:hAnsi="Times New Roman" w:cs="Times New Roman"/>
          <w:b/>
          <w:bCs/>
          <w:color w:val="000000"/>
          <w:sz w:val="20"/>
          <w:szCs w:val="20"/>
          <w:lang w:bidi="ru-RU"/>
        </w:rPr>
        <w:t xml:space="preserve"> </w:t>
      </w:r>
      <w:r w:rsidRPr="00FE1153">
        <w:rPr>
          <w:rFonts w:ascii="Times New Roman" w:hAnsi="Times New Roman" w:cs="Times New Roman"/>
          <w:b/>
          <w:bCs/>
          <w:color w:val="000000"/>
          <w:sz w:val="20"/>
          <w:szCs w:val="20"/>
          <w:lang w:bidi="ru-RU"/>
        </w:rPr>
        <w:t>решений, принятых (осуществленных) в ходе предоставления</w:t>
      </w:r>
      <w:r w:rsidR="00FA0B30">
        <w:rPr>
          <w:rFonts w:ascii="Times New Roman" w:hAnsi="Times New Roman" w:cs="Times New Roman"/>
          <w:b/>
          <w:bCs/>
          <w:color w:val="000000"/>
          <w:sz w:val="20"/>
          <w:szCs w:val="20"/>
          <w:lang w:bidi="ru-RU"/>
        </w:rPr>
        <w:t xml:space="preserve"> </w:t>
      </w:r>
      <w:r w:rsidRPr="00FE1153">
        <w:rPr>
          <w:rFonts w:ascii="Times New Roman" w:hAnsi="Times New Roman" w:cs="Times New Roman"/>
          <w:b/>
          <w:bCs/>
          <w:color w:val="000000"/>
          <w:sz w:val="20"/>
          <w:szCs w:val="20"/>
          <w:lang w:bidi="ru-RU"/>
        </w:rPr>
        <w:t>муниципальной услуги</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color w:val="000000"/>
          <w:sz w:val="20"/>
          <w:szCs w:val="20"/>
          <w:lang w:bidi="ru-RU"/>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color w:val="000000"/>
          <w:sz w:val="20"/>
          <w:szCs w:val="20"/>
          <w:lang w:bidi="ru-RU"/>
        </w:rPr>
        <w:t>- Федеральным законом «Об организации предоставления государственных и муниципальных услуг»;-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b/>
          <w:bCs/>
          <w:color w:val="000000"/>
          <w:sz w:val="20"/>
          <w:szCs w:val="20"/>
          <w:lang w:val="en-US" w:bidi="ru-RU"/>
        </w:rPr>
        <w:t>VI</w:t>
      </w:r>
      <w:r w:rsidRPr="00FE1153">
        <w:rPr>
          <w:rFonts w:ascii="Times New Roman" w:hAnsi="Times New Roman" w:cs="Times New Roman"/>
          <w:b/>
          <w:bCs/>
          <w:color w:val="000000"/>
          <w:sz w:val="20"/>
          <w:szCs w:val="20"/>
          <w:lang w:bidi="ru-RU"/>
        </w:rPr>
        <w:t>.  Особенности выполнения</w:t>
      </w:r>
      <w:r w:rsidR="00FA0B30">
        <w:rPr>
          <w:rFonts w:ascii="Times New Roman" w:hAnsi="Times New Roman" w:cs="Times New Roman"/>
          <w:b/>
          <w:bCs/>
          <w:color w:val="000000"/>
          <w:sz w:val="20"/>
          <w:szCs w:val="20"/>
          <w:lang w:bidi="ru-RU"/>
        </w:rPr>
        <w:t xml:space="preserve"> </w:t>
      </w:r>
      <w:r w:rsidRPr="00FE1153">
        <w:rPr>
          <w:rFonts w:ascii="Times New Roman" w:hAnsi="Times New Roman" w:cs="Times New Roman"/>
          <w:b/>
          <w:bCs/>
          <w:color w:val="000000"/>
          <w:sz w:val="20"/>
          <w:szCs w:val="20"/>
          <w:lang w:bidi="ru-RU"/>
        </w:rPr>
        <w:t>административных процедур (действий) в</w:t>
      </w:r>
      <w:r w:rsidR="00FA0B30">
        <w:rPr>
          <w:rFonts w:ascii="Times New Roman" w:hAnsi="Times New Roman" w:cs="Times New Roman"/>
          <w:b/>
          <w:bCs/>
          <w:color w:val="000000"/>
          <w:sz w:val="20"/>
          <w:szCs w:val="20"/>
          <w:lang w:bidi="ru-RU"/>
        </w:rPr>
        <w:t xml:space="preserve"> </w:t>
      </w:r>
      <w:r w:rsidRPr="00FE1153">
        <w:rPr>
          <w:rFonts w:ascii="Times New Roman" w:hAnsi="Times New Roman" w:cs="Times New Roman"/>
          <w:b/>
          <w:bCs/>
          <w:color w:val="000000"/>
          <w:sz w:val="20"/>
          <w:szCs w:val="20"/>
          <w:lang w:bidi="ru-RU"/>
        </w:rPr>
        <w:t>многофункциональных центрах предоставления государственных и</w:t>
      </w:r>
      <w:r w:rsidR="00FA0B30">
        <w:rPr>
          <w:rFonts w:ascii="Times New Roman" w:hAnsi="Times New Roman" w:cs="Times New Roman"/>
          <w:b/>
          <w:bCs/>
          <w:color w:val="000000"/>
          <w:sz w:val="20"/>
          <w:szCs w:val="20"/>
          <w:lang w:bidi="ru-RU"/>
        </w:rPr>
        <w:t xml:space="preserve"> </w:t>
      </w:r>
      <w:r w:rsidRPr="00FE1153">
        <w:rPr>
          <w:rFonts w:ascii="Times New Roman" w:hAnsi="Times New Roman" w:cs="Times New Roman"/>
          <w:b/>
          <w:bCs/>
          <w:color w:val="000000"/>
          <w:sz w:val="20"/>
          <w:szCs w:val="20"/>
          <w:lang w:bidi="ru-RU"/>
        </w:rPr>
        <w:t>муниципальных услуг</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b/>
          <w:bCs/>
          <w:color w:val="000000"/>
          <w:sz w:val="20"/>
          <w:szCs w:val="20"/>
          <w:lang w:bidi="ru-RU"/>
        </w:rPr>
        <w:t>Исчерпывающий перечень административных процедур (действий) при</w:t>
      </w:r>
      <w:r w:rsidR="00FA0B30">
        <w:rPr>
          <w:rFonts w:ascii="Times New Roman" w:hAnsi="Times New Roman" w:cs="Times New Roman"/>
          <w:b/>
          <w:bCs/>
          <w:color w:val="000000"/>
          <w:sz w:val="20"/>
          <w:szCs w:val="20"/>
          <w:lang w:bidi="ru-RU"/>
        </w:rPr>
        <w:t xml:space="preserve"> </w:t>
      </w:r>
      <w:r w:rsidRPr="00FE1153">
        <w:rPr>
          <w:rFonts w:ascii="Times New Roman" w:hAnsi="Times New Roman" w:cs="Times New Roman"/>
          <w:b/>
          <w:bCs/>
          <w:color w:val="000000"/>
          <w:sz w:val="20"/>
          <w:szCs w:val="20"/>
          <w:lang w:bidi="ru-RU"/>
        </w:rPr>
        <w:t>предоставлении муниципальной услуги, выполняемых</w:t>
      </w:r>
      <w:r w:rsidR="00FA0B30">
        <w:rPr>
          <w:rFonts w:ascii="Times New Roman" w:hAnsi="Times New Roman" w:cs="Times New Roman"/>
          <w:b/>
          <w:bCs/>
          <w:color w:val="000000"/>
          <w:sz w:val="20"/>
          <w:szCs w:val="20"/>
          <w:lang w:bidi="ru-RU"/>
        </w:rPr>
        <w:t xml:space="preserve"> </w:t>
      </w:r>
      <w:r w:rsidRPr="00FE1153">
        <w:rPr>
          <w:rFonts w:ascii="Times New Roman" w:hAnsi="Times New Roman" w:cs="Times New Roman"/>
          <w:b/>
          <w:bCs/>
          <w:color w:val="000000"/>
          <w:sz w:val="20"/>
          <w:szCs w:val="20"/>
          <w:lang w:bidi="ru-RU"/>
        </w:rPr>
        <w:t>многофункциональными центрами</w:t>
      </w:r>
      <w:bookmarkStart w:id="56" w:name="bookmark89"/>
      <w:bookmarkStart w:id="57" w:name="bookmark88"/>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color w:val="000000"/>
          <w:sz w:val="20"/>
          <w:szCs w:val="20"/>
        </w:rPr>
        <w:t>6.1. Исчерпывающий перечень административных процедур, выполняемых многофункциональными центрами предоставления муниципальных услуг (далее</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rPr>
        <w:t xml:space="preserve">– многофункциональный центр): </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color w:val="000000"/>
          <w:sz w:val="20"/>
          <w:szCs w:val="20"/>
        </w:rPr>
        <w:t xml:space="preserve">- информирование заявителей о порядке предоставления муниципальной услуги, о готовности результата предоставления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color w:val="000000"/>
          <w:sz w:val="20"/>
          <w:szCs w:val="20"/>
        </w:rPr>
        <w:t xml:space="preserve">-прием запросов о предоставлении муниципальной услуги и иных документов, необходимых для предоставления муниципальной услуги; </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color w:val="000000"/>
          <w:sz w:val="20"/>
          <w:szCs w:val="20"/>
        </w:rPr>
        <w:t xml:space="preserve">-формирование и направление многофункциональным центром межведомственного запроса в органы, предоставляющие государственные и муниципальные услуги, в иные органы </w:t>
      </w:r>
      <w:r w:rsidRPr="00FE1153">
        <w:rPr>
          <w:rFonts w:ascii="Times New Roman" w:hAnsi="Times New Roman" w:cs="Times New Roman"/>
          <w:color w:val="000000"/>
          <w:sz w:val="20"/>
          <w:szCs w:val="20"/>
        </w:rPr>
        <w:lastRenderedPageBreak/>
        <w:t xml:space="preserve">государственной власти, органы местного самоуправления и организации, участвующие в предоставлении государственных и муниципальных услуг; </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color w:val="000000"/>
          <w:sz w:val="20"/>
          <w:szCs w:val="20"/>
        </w:rPr>
        <w:t xml:space="preserve">-передача многофункциональным центром принятых документов от заявителей в орган оказывающий услугу; </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color w:val="000000"/>
          <w:sz w:val="20"/>
          <w:szCs w:val="20"/>
        </w:rPr>
        <w:t xml:space="preserve">-выдача заявителю результата предоставления муниципальной услуги, в том числе выдача документов на бумажном носителе, направленных в многофункциональный центр по результатам предоставления муниципальных услуг органами, предоставляющими государственные и муниципальные услуги. </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color w:val="000000"/>
          <w:sz w:val="20"/>
          <w:szCs w:val="20"/>
        </w:rPr>
        <w:t>Информирование заявителей о порядке предоставления муниципальной услуги, о готовности результата предоставления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Основанием для начала административной процедуры является обращение заявителя в многофункциональный центр. Предоставление информации заявителям, обеспечение доступа заявителей в многофункциональном центре к сведениям о муниципальной услуге, а также консультирование заявителей о порядке предоставления муниципальной услуги осуществляются в соответствии с соглашением о взаимодействии</w:t>
      </w:r>
      <w:r w:rsidRPr="00FE1153">
        <w:rPr>
          <w:rFonts w:ascii="Times New Roman" w:hAnsi="Times New Roman" w:cs="Times New Roman"/>
          <w:color w:val="22272F"/>
          <w:sz w:val="20"/>
          <w:szCs w:val="20"/>
        </w:rPr>
        <w:t xml:space="preserve">. </w:t>
      </w:r>
      <w:r w:rsidR="00FA22A6">
        <w:rPr>
          <w:rFonts w:ascii="Times New Roman" w:hAnsi="Times New Roman" w:cs="Times New Roman"/>
          <w:color w:val="000000"/>
          <w:sz w:val="20"/>
          <w:szCs w:val="20"/>
          <w:lang w:bidi="ru-RU"/>
        </w:rPr>
        <w:t xml:space="preserve"> </w:t>
      </w:r>
      <w:r w:rsidRPr="00FE1153">
        <w:rPr>
          <w:rFonts w:ascii="Times New Roman" w:hAnsi="Times New Roman" w:cs="Times New Roman"/>
          <w:color w:val="000000"/>
          <w:sz w:val="20"/>
          <w:szCs w:val="20"/>
        </w:rPr>
        <w:t>Результатом административной процедуры является представление сведений о порядке предоставления муниципальной услуги в многофункциональном центре</w:t>
      </w:r>
      <w:r w:rsidRPr="00FE1153">
        <w:rPr>
          <w:rFonts w:ascii="Times New Roman" w:hAnsi="Times New Roman" w:cs="Times New Roman"/>
          <w:color w:val="22272F"/>
          <w:sz w:val="20"/>
          <w:szCs w:val="20"/>
        </w:rPr>
        <w:t xml:space="preserve">. </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rPr>
        <w:t xml:space="preserve">Прием запросов о предоставлении муниципальной услуги и иных документов, необходимых для предоставления муниципальной услуги. Основанием для начала административной процедуры является обращение заявителя либо его законного или уполномоченного представителя в многофункциональный центр с заявлением и документами, необходимыми для предоставления муниципальной услуги. Заявление о предоставлении муниципальной услуги на бумажном носителе заполняется в машинописном виде или от руки разборчиво (печатными буквами) и заверяется: </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rPr>
        <w:t xml:space="preserve">-для юридических лиц - печатью (при наличии) и подписью </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rPr>
        <w:t xml:space="preserve">уполномоченного лица; для индивидуальных предпринимателей – печатью (при наличии) и подписью заявителя или уполномоченного лица; для физических лиц - подписью заявителя или уполномоченного лица. </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rPr>
        <w:t xml:space="preserve">Копии документов сверяются сотрудником многофункционального центра, осуществляющим их прием, путем проставления записи об их соответствии оригиналам с указанием даты, должности, фамилии, инициалов лица, сделавшего запись. </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rPr>
        <w:t xml:space="preserve">Принятые </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rPr>
        <w:t xml:space="preserve">документы </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rPr>
        <w:t xml:space="preserve">регистрируются </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rPr>
        <w:t xml:space="preserve">многофункциональным центром, о чем выдается расписка о приеме документов. </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rPr>
        <w:t xml:space="preserve">Формирование и направление многофункциональным центром межведомственного запроса в органы, предоставляющие государственные и муниципальные услуги, в иные органы государственной власти, органы местного самоуправления и организации, участвующие в предоставлении государственных и муниципальных услуг. </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rPr>
        <w:t xml:space="preserve">Многофункциональный центр при предоставления государственных и муниципальных услуг вправе формировать и направлять межведомственные запросы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государственных и муниципальных услуг при наличии возможности направления межведомственных запросов в электронной форме и получения ответов на межведомственные запросы в режиме online. Формирование многофункциональным центром межведомственного запроса на бумажном носителе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государственных и муниципальных услуг, не предусмотрено. </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rPr>
        <w:t xml:space="preserve">Передача многофункциональным центром принятых документов от заявителей в орган оказывающий услугу. Документы, зарегистрированные многофункциональным центром, направляются в орган предоставляющий услугу для осуществления административных </w:t>
      </w:r>
      <w:r w:rsidRPr="00FE1153">
        <w:rPr>
          <w:rFonts w:ascii="Times New Roman" w:hAnsi="Times New Roman" w:cs="Times New Roman"/>
          <w:color w:val="000000"/>
          <w:sz w:val="20"/>
          <w:szCs w:val="20"/>
        </w:rPr>
        <w:tab/>
        <w:t xml:space="preserve">действий </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rPr>
        <w:t xml:space="preserve">предусмотренных </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rPr>
        <w:t xml:space="preserve">разделом </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rPr>
        <w:t xml:space="preserve">III </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rPr>
        <w:t xml:space="preserve">Административного регламента Направление многофункциональным центром принятых документов в орган предоставляющий услугу, осуществляется в сроки, установленные в Соглашении о взаимодействии между уполномоченным органом и многофункциональным центром. </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rPr>
        <w:t xml:space="preserve">С учетом требований предоставления государственных и муниципальных услуг заявление, сведения, документы и информация, необходимые для предоставления муниципальной услуги, могут быть получены органом, предоставляющим услугу из многофункционального центра в электронной форме по защищенным каналам связи. </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rPr>
        <w:t xml:space="preserve">При этом оригиналы заявления и документов на бумажных носителях в уполномоченный орган не представляются. </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rPr>
        <w:t xml:space="preserve">Выдача заявителю результата предоставления муниципальной услуги, в том числе выдача документов на бумажном носителе, направленных в многофункциональный центр по результатам предоставления муниципальных услуг органами, предоставляющими государственные и муниципальные услуги. Основанием для начала административной процедуры является поступление в многофункциональный центр документов, являющихся результатом предоставления муниципальной услуги. </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rPr>
        <w:t xml:space="preserve">При поступлении в многофункциональный центр документов, являющихся результатом предоставления муниципальной услуги, многофункциональный центр обязан обеспечить возможность выдачи таких документов заявителю не позднее рабочего дня, следующего за днем поступления таких документов в многофункциональный центр. </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rPr>
        <w:t xml:space="preserve">Результатом административной процедуры является выдача заявителю документов, предусмотренных (пункт, подпункт) Административного регламента, либо мотивированного отказа в соответствии с (пункт, подпункт) Административного регламента. Результат предоставления муниципальной услуги в многофункциональном центре выдается заявителю (представителю заявителя), предъявившему следующие документы: </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rPr>
        <w:t xml:space="preserve">-документ, </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rPr>
        <w:t xml:space="preserve">удостоверяющий  личность  заявителя  либо  его </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rPr>
        <w:t xml:space="preserve">представителя; -документ, подтверждающий полномочия представителя заявителя. </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rPr>
        <w:t xml:space="preserve">Выполнение иных административных действий многофункциональным центрам не предусмотрено. </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rPr>
        <w:t xml:space="preserve">Предоставление муниципальной услуги в многофункциональном центре, а также запись на прием в многофункциональный центр для подачи заявления и документов, необходимых для предоставления муниципальной услуги, осуществляется при наличии заключенного соглашения о взаимодействии между уполномоченным органом и многофункциональным центром до начала фактического предоставления муниципальной услуги. </w:t>
      </w:r>
      <w:r w:rsidR="00FA0B30">
        <w:rPr>
          <w:rFonts w:ascii="Times New Roman" w:hAnsi="Times New Roman" w:cs="Times New Roman"/>
          <w:color w:val="000000"/>
          <w:sz w:val="20"/>
          <w:szCs w:val="20"/>
        </w:rPr>
        <w:t xml:space="preserve"> </w:t>
      </w:r>
      <w:r w:rsidRPr="00FE1153">
        <w:rPr>
          <w:rFonts w:ascii="Times New Roman" w:hAnsi="Times New Roman" w:cs="Times New Roman"/>
          <w:b/>
          <w:bCs/>
          <w:color w:val="000000"/>
          <w:sz w:val="20"/>
          <w:szCs w:val="20"/>
          <w:lang w:bidi="ru-RU"/>
        </w:rPr>
        <w:t>Информирование заявителей</w:t>
      </w:r>
      <w:bookmarkEnd w:id="56"/>
      <w:bookmarkEnd w:id="57"/>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lang w:bidi="ru-RU"/>
        </w:rPr>
        <w:t>6.2. Информирование заявителя многофункциональными центрами осуществляется следующими способами:</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lang w:bidi="ru-RU"/>
        </w:rPr>
        <w:t>а)</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color w:val="000000"/>
          <w:sz w:val="20"/>
          <w:szCs w:val="20"/>
          <w:lang w:bidi="ru-RU"/>
        </w:rPr>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lang w:bidi="ru-RU"/>
        </w:rPr>
        <w:t>б)</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color w:val="000000"/>
          <w:sz w:val="20"/>
          <w:szCs w:val="20"/>
          <w:lang w:bidi="ru-RU"/>
        </w:rPr>
        <w:t>при обращении заявителя в многофункциональный центр лично, по телефону, посредством почтовых отправлений, либо по электронной почте.</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lang w:bidi="ru-RU"/>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lang w:bidi="ru-RU"/>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w:t>
      </w:r>
      <w:r w:rsidRPr="00FE1153">
        <w:rPr>
          <w:rFonts w:ascii="Times New Roman" w:hAnsi="Times New Roman" w:cs="Times New Roman"/>
          <w:color w:val="000000"/>
          <w:sz w:val="20"/>
          <w:szCs w:val="20"/>
          <w:lang w:bidi="ru-RU"/>
        </w:rPr>
        <w:lastRenderedPageBreak/>
        <w:t>минут;</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lang w:bidi="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lang w:bidi="ru-RU"/>
        </w:rPr>
        <w:t>изложить обращение в письменной форме (ответ направляется Заявителю в соответствии со способом, указанным в обращении);</w:t>
      </w:r>
      <w:r w:rsidR="00FA0B30">
        <w:rPr>
          <w:rFonts w:ascii="Times New Roman" w:hAnsi="Times New Roman" w:cs="Times New Roman"/>
          <w:sz w:val="20"/>
          <w:szCs w:val="20"/>
        </w:rPr>
        <w:t xml:space="preserve"> </w:t>
      </w:r>
      <w:r w:rsidRPr="00FE1153">
        <w:rPr>
          <w:rFonts w:ascii="Times New Roman" w:hAnsi="Times New Roman" w:cs="Times New Roman"/>
          <w:color w:val="000000"/>
          <w:sz w:val="20"/>
          <w:szCs w:val="20"/>
          <w:lang w:bidi="ru-RU"/>
        </w:rPr>
        <w:t>назначить другое время для консультаций.</w:t>
      </w:r>
      <w:r w:rsidR="00FA0B30">
        <w:rPr>
          <w:rFonts w:ascii="Times New Roman" w:hAnsi="Times New Roman" w:cs="Times New Roman"/>
          <w:sz w:val="20"/>
          <w:szCs w:val="20"/>
        </w:rPr>
        <w:t xml:space="preserve"> </w:t>
      </w:r>
      <w:r w:rsidRPr="00FE1153">
        <w:rPr>
          <w:rFonts w:ascii="Times New Roman" w:hAnsi="Times New Roman" w:cs="Times New Roman"/>
          <w:color w:val="000000"/>
          <w:sz w:val="20"/>
          <w:szCs w:val="20"/>
          <w:lang w:bidi="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bookmarkStart w:id="58" w:name="bookmark91"/>
      <w:bookmarkStart w:id="59" w:name="bookmark90"/>
      <w:r w:rsidR="00FA0B30">
        <w:rPr>
          <w:rFonts w:ascii="Times New Roman" w:hAnsi="Times New Roman" w:cs="Times New Roman"/>
          <w:color w:val="000000"/>
          <w:sz w:val="20"/>
          <w:szCs w:val="20"/>
        </w:rPr>
        <w:t xml:space="preserve"> </w:t>
      </w:r>
      <w:r w:rsidRPr="00FE1153">
        <w:rPr>
          <w:rFonts w:ascii="Times New Roman" w:hAnsi="Times New Roman" w:cs="Times New Roman"/>
          <w:b/>
          <w:bCs/>
          <w:color w:val="000000"/>
          <w:sz w:val="20"/>
          <w:szCs w:val="20"/>
          <w:lang w:bidi="ru-RU"/>
        </w:rPr>
        <w:t>Выдача заявителю результата предоставления муниципальной услуги</w:t>
      </w:r>
      <w:bookmarkEnd w:id="58"/>
      <w:bookmarkEnd w:id="59"/>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lang w:bidi="ru-RU"/>
        </w:rPr>
        <w:t>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w:t>
      </w:r>
      <w:r w:rsidRPr="00FE1153">
        <w:rPr>
          <w:rFonts w:ascii="Times New Roman" w:hAnsi="Times New Roman" w:cs="Times New Roman"/>
          <w:sz w:val="20"/>
          <w:szCs w:val="20"/>
        </w:rPr>
        <w:t xml:space="preserve"> </w:t>
      </w:r>
      <w:r w:rsidRPr="00FE1153">
        <w:rPr>
          <w:rFonts w:ascii="Times New Roman" w:hAnsi="Times New Roman" w:cs="Times New Roman"/>
          <w:color w:val="000000"/>
          <w:sz w:val="20"/>
          <w:szCs w:val="20"/>
          <w:lang w:bidi="ru-RU"/>
        </w:rPr>
        <w:t>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lang w:bidi="ru-RU"/>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lang w:bidi="ru-RU"/>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lang w:bidi="ru-RU"/>
        </w:rPr>
        <w:t>Работник многофункционального центра осуществляет следующие действия:</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lang w:bidi="ru-RU"/>
        </w:rPr>
        <w:t>устанавливает личность заявителя на основании документа, удостоверяющего личность в соответствии с законодательством</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color w:val="000000"/>
          <w:sz w:val="20"/>
          <w:szCs w:val="20"/>
          <w:lang w:bidi="ru-RU"/>
        </w:rPr>
        <w:t>Российской Федерации;</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lang w:bidi="ru-RU"/>
        </w:rPr>
        <w:t>проверяет полномочия представителя заявителя (в случае обращения представителя заявителя);</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lang w:bidi="ru-RU"/>
        </w:rPr>
        <w:t>определяет статус исполнения заявления заявителя в ГИС;</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lang w:bidi="ru-RU"/>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lang w:bidi="ru-RU"/>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w:t>
      </w:r>
      <w:r w:rsidR="00FA0B30">
        <w:rPr>
          <w:rFonts w:ascii="Times New Roman" w:hAnsi="Times New Roman" w:cs="Times New Roman"/>
          <w:color w:val="000000"/>
          <w:sz w:val="20"/>
          <w:szCs w:val="20"/>
          <w:lang w:bidi="ru-RU"/>
        </w:rPr>
        <w:t xml:space="preserve"> </w:t>
      </w:r>
      <w:r w:rsidRPr="00FE1153">
        <w:rPr>
          <w:rFonts w:ascii="Times New Roman" w:hAnsi="Times New Roman" w:cs="Times New Roman"/>
          <w:color w:val="000000"/>
          <w:sz w:val="20"/>
          <w:szCs w:val="20"/>
          <w:lang w:bidi="ru-RU"/>
        </w:rPr>
        <w:t>печати с изображением Государственного герба Российской Федерации);</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lang w:bidi="ru-RU"/>
        </w:rPr>
        <w:t>выдает документы заявителю, при необходимости запрашивает у заявителя подписи за каждый выданный документ;</w:t>
      </w:r>
      <w:r w:rsidR="00FA0B30">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lang w:bidi="ru-RU"/>
        </w:rPr>
        <w:t>запрашивает согласие заявителя на участие в смс-опросе для оценки качества предоставленных услуг многофункциональным центром.</w:t>
      </w:r>
    </w:p>
    <w:p w14:paraId="20380BC7" w14:textId="77777777" w:rsidR="00FE1153" w:rsidRPr="00FE1153" w:rsidRDefault="00FE1153" w:rsidP="00FE1153">
      <w:pPr>
        <w:widowControl w:val="0"/>
        <w:spacing w:after="0" w:line="240" w:lineRule="auto"/>
        <w:jc w:val="both"/>
        <w:rPr>
          <w:rFonts w:ascii="Times New Roman" w:hAnsi="Times New Roman" w:cs="Times New Roman"/>
          <w:color w:val="000000"/>
          <w:sz w:val="20"/>
          <w:szCs w:val="20"/>
          <w:lang w:bidi="ru-RU"/>
        </w:rPr>
      </w:pPr>
    </w:p>
    <w:p w14:paraId="4E121315" w14:textId="06BC271D" w:rsidR="00FE1153" w:rsidRPr="00FA0B30" w:rsidRDefault="00FE1153" w:rsidP="00FA0B30">
      <w:pPr>
        <w:spacing w:after="0" w:line="240" w:lineRule="auto"/>
        <w:jc w:val="both"/>
        <w:rPr>
          <w:rFonts w:ascii="Times New Roman" w:hAnsi="Times New Roman" w:cs="Times New Roman"/>
          <w:sz w:val="20"/>
          <w:szCs w:val="20"/>
        </w:rPr>
      </w:pPr>
      <w:bookmarkStart w:id="60" w:name="_Hlk113285770"/>
      <w:r w:rsidRPr="00FE1153">
        <w:rPr>
          <w:rFonts w:ascii="Times New Roman" w:hAnsi="Times New Roman" w:cs="Times New Roman"/>
          <w:sz w:val="20"/>
          <w:szCs w:val="20"/>
        </w:rPr>
        <w:t>Приложение № 1</w:t>
      </w:r>
      <w:r w:rsidR="00FA0B30">
        <w:rPr>
          <w:rFonts w:ascii="Times New Roman" w:hAnsi="Times New Roman" w:cs="Times New Roman"/>
          <w:sz w:val="20"/>
          <w:szCs w:val="20"/>
        </w:rPr>
        <w:t xml:space="preserve"> </w:t>
      </w:r>
      <w:r w:rsidRPr="00FE1153">
        <w:rPr>
          <w:rFonts w:ascii="Times New Roman" w:hAnsi="Times New Roman" w:cs="Times New Roman"/>
          <w:sz w:val="20"/>
          <w:szCs w:val="20"/>
        </w:rPr>
        <w:t xml:space="preserve">  к административному регламенту  предоставления муниципальной услуги </w:t>
      </w:r>
      <w:bookmarkEnd w:id="60"/>
      <w:r w:rsidRPr="00FE1153">
        <w:rPr>
          <w:rFonts w:ascii="Times New Roman" w:hAnsi="Times New Roman" w:cs="Times New Roman"/>
          <w:b/>
          <w:bCs/>
          <w:sz w:val="20"/>
          <w:szCs w:val="20"/>
        </w:rPr>
        <w:t>Форма заявления на отнесение земель или земельных участков в составе</w:t>
      </w:r>
      <w:r w:rsidRPr="00FE1153">
        <w:rPr>
          <w:rFonts w:ascii="Times New Roman" w:hAnsi="Times New Roman" w:cs="Times New Roman"/>
          <w:b/>
          <w:bCs/>
          <w:spacing w:val="-67"/>
          <w:sz w:val="20"/>
          <w:szCs w:val="20"/>
        </w:rPr>
        <w:t xml:space="preserve"> </w:t>
      </w:r>
      <w:r w:rsidRPr="00FE1153">
        <w:rPr>
          <w:rFonts w:ascii="Times New Roman" w:hAnsi="Times New Roman" w:cs="Times New Roman"/>
          <w:b/>
          <w:bCs/>
          <w:sz w:val="20"/>
          <w:szCs w:val="20"/>
        </w:rPr>
        <w:t>таких земель к</w:t>
      </w:r>
      <w:r w:rsidRPr="00FE1153">
        <w:rPr>
          <w:rFonts w:ascii="Times New Roman" w:hAnsi="Times New Roman" w:cs="Times New Roman"/>
          <w:b/>
          <w:bCs/>
          <w:spacing w:val="-2"/>
          <w:sz w:val="20"/>
          <w:szCs w:val="20"/>
        </w:rPr>
        <w:t xml:space="preserve"> </w:t>
      </w:r>
      <w:r w:rsidRPr="00FE1153">
        <w:rPr>
          <w:rFonts w:ascii="Times New Roman" w:hAnsi="Times New Roman" w:cs="Times New Roman"/>
          <w:b/>
          <w:bCs/>
          <w:sz w:val="20"/>
          <w:szCs w:val="20"/>
        </w:rPr>
        <w:t>определенной</w:t>
      </w:r>
      <w:r w:rsidRPr="00FE1153">
        <w:rPr>
          <w:rFonts w:ascii="Times New Roman" w:hAnsi="Times New Roman" w:cs="Times New Roman"/>
          <w:b/>
          <w:bCs/>
          <w:spacing w:val="-1"/>
          <w:sz w:val="20"/>
          <w:szCs w:val="20"/>
        </w:rPr>
        <w:t xml:space="preserve"> </w:t>
      </w:r>
      <w:r w:rsidRPr="00FE1153">
        <w:rPr>
          <w:rFonts w:ascii="Times New Roman" w:hAnsi="Times New Roman" w:cs="Times New Roman"/>
          <w:b/>
          <w:bCs/>
          <w:sz w:val="20"/>
          <w:szCs w:val="20"/>
        </w:rPr>
        <w:t>категории</w:t>
      </w:r>
    </w:p>
    <w:p w14:paraId="22E065AC" w14:textId="7B353163" w:rsidR="00FE1153" w:rsidRPr="00FE1153" w:rsidRDefault="00FE1153" w:rsidP="00FE1153">
      <w:pPr>
        <w:pStyle w:val="ae"/>
        <w:spacing w:after="0"/>
        <w:jc w:val="both"/>
        <w:rPr>
          <w:sz w:val="20"/>
          <w:szCs w:val="20"/>
        </w:rPr>
      </w:pPr>
      <w:r w:rsidRPr="00FE1153">
        <w:rPr>
          <w:sz w:val="20"/>
          <w:szCs w:val="20"/>
        </w:rPr>
        <w:t>кому:</w:t>
      </w:r>
      <w:r w:rsidRPr="00FE1153">
        <w:rPr>
          <w:noProof/>
          <w:sz w:val="20"/>
          <w:szCs w:val="20"/>
        </w:rPr>
        <mc:AlternateContent>
          <mc:Choice Requires="wpg">
            <w:drawing>
              <wp:anchor distT="0" distB="0" distL="0" distR="0" simplePos="0" relativeHeight="251827200" behindDoc="1" locked="0" layoutInCell="1" allowOverlap="1" wp14:anchorId="74241363" wp14:editId="2708A258">
                <wp:simplePos x="0" y="0"/>
                <wp:positionH relativeFrom="page">
                  <wp:posOffset>4051300</wp:posOffset>
                </wp:positionH>
                <wp:positionV relativeFrom="paragraph">
                  <wp:posOffset>186055</wp:posOffset>
                </wp:positionV>
                <wp:extent cx="3112770" cy="19050"/>
                <wp:effectExtent l="12700" t="2540" r="8255" b="6985"/>
                <wp:wrapTopAndBottom/>
                <wp:docPr id="153" name="Группа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2770" cy="19050"/>
                          <a:chOff x="6380" y="293"/>
                          <a:chExt cx="4902" cy="30"/>
                        </a:xfrm>
                      </wpg:grpSpPr>
                      <wps:wsp>
                        <wps:cNvPr id="154" name="Line 20"/>
                        <wps:cNvCnPr>
                          <a:cxnSpLocks noChangeShapeType="1"/>
                        </wps:cNvCnPr>
                        <wps:spPr bwMode="auto">
                          <a:xfrm>
                            <a:off x="6380" y="317"/>
                            <a:ext cx="4900" cy="0"/>
                          </a:xfrm>
                          <a:prstGeom prst="line">
                            <a:avLst/>
                          </a:prstGeom>
                          <a:noFill/>
                          <a:ln w="7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Rectangle 21"/>
                        <wps:cNvSpPr>
                          <a:spLocks noChangeArrowheads="1"/>
                        </wps:cNvSpPr>
                        <wps:spPr bwMode="auto">
                          <a:xfrm>
                            <a:off x="6380" y="292"/>
                            <a:ext cx="490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9A41F" id="Группа 153" o:spid="_x0000_s1026" style="position:absolute;margin-left:319pt;margin-top:14.65pt;width:245.1pt;height:1.5pt;z-index:-251489280;mso-wrap-distance-left:0;mso-wrap-distance-right:0;mso-position-horizontal-relative:page" coordorigin="6380,293" coordsize="49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TB9AIAADYHAAAOAAAAZHJzL2Uyb0RvYy54bWy8lV1uGyEQx98r9Q6I92a9u3Ydr7KOIudD&#10;ldI2atIDYJb9UFmggL12nyr1CL1Ib9ArJDfqAGvHcaS0TaXa0goYGGb+PwaOjlctR0umTSNFjuOD&#10;AUZMUFk0osrxx5vzV4cYGUtEQbgULMdrZvDx9OWLo05lLJG15AXTCJwIk3Uqx7W1KosiQ2vWEnMg&#10;FRNgLKVuiYWurqJCkw68tzxKBoPXUSd1obSkzBgYPQ1GPPX+y5JR+74sDbOI5xhis/6r/XfuvtH0&#10;iGSVJqpuaB8GeUYULWkEbLp1dUosQQvdPHLVNlRLI0t7QGUbybJsKPM5QDbxYC+bCy0XyudSZV2l&#10;tjKBtHs6Pdstfbe80qgpgN0oxUiQFiDdfr/7evft9if8fyA3Dip1qspg8oVW1+pKh1SheSnpJwPm&#10;aN/u+lWYjObdW1mAX7Kw0qu0KnXrXED+aOVhrLcw2MoiCoNpHCfjMTCjYIsng1EPi9ZA1K16nR6C&#10;FYzJxEdIMlqf9YuHk0ESVqZ+WUSysKePs4/LJQWnztwLa/5N2OuaKOZ5GafVVtjhRtjLRjCU+Ijc&#10;1jBnJoKYdCV6MZGQs5qIinlvN2sFwsWOAIS+s8R1DJD4rbhbmdJ4HI77RmEQqZf3oUYkU9rYCyZb&#10;5Bo55hC250aWl8a6UO6nOIxCnjecwzjJuEBdjsdpnPoFRvKmcEZnM7qaz7hGS+KK0f98XmDZneb2&#10;PCWmDvO8KcQN1SAKv0vNSHHWty1peGhDVFz0OjlpAt+5LNZXeqMf0P5v2Ecb7B/gGgKiHNh7kj3I&#10;TSGZUEVb8Cday86lCMfxAfmw4O/JJ5PkEfm+POJRj2BTknvoNYT+FPoH5P4QsIO0c2iewoa0DFc2&#10;PDHQqKX+glEH13WOzecF0Qwj/kaATpN4OHT3u+8MR2MoMqR3LfNdCxEUXOXYYhSaMxvehIXSTVXD&#10;TrFPWsgTuLLKxp95p3s4TP0Z82fJXyhwOfui6B8Sd/vv9v38++du+gsAAP//AwBQSwMEFAAGAAgA&#10;AAAhAOgFyiDgAAAACgEAAA8AAABkcnMvZG93bnJldi54bWxMj8FqwzAQRO+F/oPYQm+NbIkG17Uc&#10;Qmh7CoUmhdLbxtrYJpZkLMV2/r7KqTkOM8y8KVaz6dhIg2+dVZAuEmBkK6dbWyv43r8/ZcB8QKux&#10;c5YUXMjDqry/KzDXbrJfNO5CzWKJ9TkqaELoc8591ZBBv3A92egd3WAwRDnUXA84xXLTcZEkS26w&#10;tXGhwZ42DVWn3dko+JhwWsv0bdyejpvL7/7582ebklKPD/P6FVigOfyH4Yof0aGMTAd3ttqzTsFS&#10;ZvFLUCBeJLBrIBWZAHZQIIUEXhb89kL5BwAA//8DAFBLAQItABQABgAIAAAAIQC2gziS/gAAAOEB&#10;AAATAAAAAAAAAAAAAAAAAAAAAABbQ29udGVudF9UeXBlc10ueG1sUEsBAi0AFAAGAAgAAAAhADj9&#10;If/WAAAAlAEAAAsAAAAAAAAAAAAAAAAALwEAAF9yZWxzLy5yZWxzUEsBAi0AFAAGAAgAAAAhANcB&#10;dMH0AgAANgcAAA4AAAAAAAAAAAAAAAAALgIAAGRycy9lMm9Eb2MueG1sUEsBAi0AFAAGAAgAAAAh&#10;AOgFyiDgAAAACgEAAA8AAAAAAAAAAAAAAAAATgUAAGRycy9kb3ducmV2LnhtbFBLBQYAAAAABAAE&#10;APMAAABbBgAAAAA=&#10;">
                <v:line id="Line 20" o:spid="_x0000_s1027" style="position:absolute;visibility:visible;mso-wrap-style:square" from="6380,317" to="1128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nh6wgAAANwAAAAPAAAAZHJzL2Rvd25yZXYueG1sRE/bagIx&#10;EH0v+A9hhL4UzVpakdUooogtFMQLrI9DMm4WN5NlE3X7902h0Lc5nOvMFp2rxZ3aUHlWMBpmIIi1&#10;NxWXCk7HzWACIkRkg7VnUvBNARbz3tMMc+MfvKf7IZYihXDIUYGNscmlDNqSwzD0DXHiLr51GBNs&#10;S2lafKRwV8vXLBtLhxWnBosNrSzp6+HmFHzqFdkC1y/bfaEL+bU7NyfjlXrud8spiEhd/Bf/uT9M&#10;mv/+Br/PpAvk/AcAAP//AwBQSwECLQAUAAYACAAAACEA2+H2y+4AAACFAQAAEwAAAAAAAAAAAAAA&#10;AAAAAAAAW0NvbnRlbnRfVHlwZXNdLnhtbFBLAQItABQABgAIAAAAIQBa9CxbvwAAABUBAAALAAAA&#10;AAAAAAAAAAAAAB8BAABfcmVscy8ucmVsc1BLAQItABQABgAIAAAAIQBv8nh6wgAAANwAAAAPAAAA&#10;AAAAAAAAAAAAAAcCAABkcnMvZG93bnJldi54bWxQSwUGAAAAAAMAAwC3AAAA9gIAAAAA&#10;" strokeweight=".20314mm"/>
                <v:rect id="Rectangle 21" o:spid="_x0000_s1028" style="position:absolute;left:6380;top:292;width:490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oxAAAANwAAAAPAAAAZHJzL2Rvd25yZXYueG1sRE9La8JA&#10;EL4X/A/LFLzVTcWITd2IFoReCvVxqLcxO01CsrPp7qppf71bELzNx/ec+aI3rTiT87VlBc+jBARx&#10;YXXNpYL9bv00A+EDssbWMin4JQ+LfPAwx0zbC2/ovA2liCHsM1RQhdBlUvqiIoN+ZDviyH1bZzBE&#10;6EqpHV5iuGnlOEmm0mDNsaHCjt4qKprtyShYvcxWP58T/vjbHA90+Do26dglSg0f++UriEB9uItv&#10;7ncd56cp/D8TL5D5FQAA//8DAFBLAQItABQABgAIAAAAIQDb4fbL7gAAAIUBAAATAAAAAAAAAAAA&#10;AAAAAAAAAABbQ29udGVudF9UeXBlc10ueG1sUEsBAi0AFAAGAAgAAAAhAFr0LFu/AAAAFQEAAAsA&#10;AAAAAAAAAAAAAAAAHwEAAF9yZWxzLy5yZWxzUEsBAi0AFAAGAAgAAAAhAFNp36jEAAAA3AAAAA8A&#10;AAAAAAAAAAAAAAAABwIAAGRycy9kb3ducmV2LnhtbFBLBQYAAAAAAwADALcAAAD4AgAAAAA=&#10;" fillcolor="black" stroked="f"/>
                <w10:wrap type="topAndBottom" anchorx="page"/>
              </v:group>
            </w:pict>
          </mc:Fallback>
        </mc:AlternateContent>
      </w:r>
      <w:r w:rsidRPr="00FE1153">
        <w:rPr>
          <w:noProof/>
          <w:sz w:val="20"/>
          <w:szCs w:val="20"/>
        </w:rPr>
        <mc:AlternateContent>
          <mc:Choice Requires="wpg">
            <w:drawing>
              <wp:anchor distT="0" distB="0" distL="0" distR="0" simplePos="0" relativeHeight="251828224" behindDoc="1" locked="0" layoutInCell="1" allowOverlap="1" wp14:anchorId="1148DAAB" wp14:editId="32F99DA6">
                <wp:simplePos x="0" y="0"/>
                <wp:positionH relativeFrom="page">
                  <wp:posOffset>4051300</wp:posOffset>
                </wp:positionH>
                <wp:positionV relativeFrom="paragraph">
                  <wp:posOffset>389890</wp:posOffset>
                </wp:positionV>
                <wp:extent cx="3112770" cy="19050"/>
                <wp:effectExtent l="12700" t="0" r="8255" b="3175"/>
                <wp:wrapTopAndBottom/>
                <wp:docPr id="156" name="Группа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2770" cy="19050"/>
                          <a:chOff x="6380" y="614"/>
                          <a:chExt cx="4902" cy="30"/>
                        </a:xfrm>
                      </wpg:grpSpPr>
                      <wps:wsp>
                        <wps:cNvPr id="157" name="Line 23"/>
                        <wps:cNvCnPr>
                          <a:cxnSpLocks noChangeShapeType="1"/>
                        </wps:cNvCnPr>
                        <wps:spPr bwMode="auto">
                          <a:xfrm>
                            <a:off x="6380" y="638"/>
                            <a:ext cx="4900" cy="0"/>
                          </a:xfrm>
                          <a:prstGeom prst="line">
                            <a:avLst/>
                          </a:prstGeom>
                          <a:noFill/>
                          <a:ln w="7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Rectangle 24"/>
                        <wps:cNvSpPr>
                          <a:spLocks noChangeArrowheads="1"/>
                        </wps:cNvSpPr>
                        <wps:spPr bwMode="auto">
                          <a:xfrm>
                            <a:off x="6380" y="614"/>
                            <a:ext cx="490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F3235" id="Группа 156" o:spid="_x0000_s1026" style="position:absolute;margin-left:319pt;margin-top:30.7pt;width:245.1pt;height:1.5pt;z-index:-251488256;mso-wrap-distance-left:0;mso-wrap-distance-right:0;mso-position-horizontal-relative:page" coordorigin="6380,614" coordsize="49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0Ok8gIAADYHAAAOAAAAZHJzL2Uyb0RvYy54bWy8VWtuEzEQ/o/EHSz/p5vN5tGuuqmqtFRI&#10;BSpaDuB4vQ/htY3tZBN+IXEELsINuEJ7I8b2JtkGqaAikUgr2/PwzPfNjE/P1g1HK6ZNLUWG46MB&#10;RkxQmdeizPDHu9evjjEyloiccClYhjfM4LPZyxenrUrZUFaS50wjcCJM2qoMV9aqNIoMrVhDzJFU&#10;TICwkLohFra6jHJNWvDe8Gg4GEyiVupcaUmZMXB6EYR45v0XBaP2fVEYZhHPMMRm/Vf778J9o9kp&#10;SUtNVFXTLgzyjCgaUgu4dOfqgliClrr+zVVTUy2NLOwRlU0ki6KmzOcA2cSDg2yutFwqn0uZtqXa&#10;wQTQHuD0bLf03epGozoH7sYTjARpgKT77w9fH77d/4T/D+TOAaVWlSkoX2l1q250SBWW15J+MiCO&#10;DuVuXwZltGjfyhz8kqWVHqV1oRvnAvJHa0/GZkcGW1tE4TCJ4+F0CpxRkMUng3FHFq2AUWc1SY5B&#10;CsJJPAo80uqyMx6dDIbBMvFmEUnDnT7OLi6XFFSd2QNr/g3Y24oo5vkyDqsdsNMtsNe1YGiYBDy9&#10;zlwEMOladGAiIecVESXz3u42CoCLnQWE3jNxGwNM/BHcPUzJcYBpizCA1MH7GCOSKm3sFZMNcosM&#10;cwjb80ZW18a6UPYqjkYhX9ecwzlJuUBthqdJnHgDI3mdO6GTGV0u5lyjFXHN6H8+L5D01dydF8RU&#10;Qc+LQtzQDSL3t1SM5Jfd2pKahzVExUWHk4Mm8LuQ+eZGb/EDtv8b7TD6Qj99gDEEjHLg3ldqR+S2&#10;kUzooh3x51rL1qUI5fiI+WDwDOa3DdJjvmuPeNxRsG3JA+o1hP4U9Y+Y+0uCHUm9onmKNqRlGNnw&#10;xMCikvoLRi2M6wybz0uiGUb8jQCcTuLRyM13vxmNp0PY6L5k0ZcQQcFVhi1GYTm34U1YKl2XFdwU&#10;+6SFPIeRVdS+5h3uoZi6GvO15AcKDGffFN1D4qZ/f+/198/d7BcAAAD//wMAUEsDBBQABgAIAAAA&#10;IQD/L/IB4AAAAAoBAAAPAAAAZHJzL2Rvd25yZXYueG1sTI9BS8NAEIXvgv9hGcGb3SSNJcRsSinq&#10;qQi2gnjbZqdJaHY2ZLdJ+u+dnvQ2M+/x5nvFeradGHHwrSMF8SICgVQ501Kt4Ovw9pSB8EGT0Z0j&#10;VHBFD+vy/q7QuXETfeK4D7XgEPK5VtCE0OdS+qpBq/3C9UisndxgdeB1qKUZ9MThtpNJFK2k1S3x&#10;h0b3uG2wOu8vVsH7pKfNMn4dd+fT9vpzeP743sWo1OPDvHkBEXAOf2a44TM6lMx0dBcyXnQKVsuM&#10;uwQe4hTEzRAnWQLiyJc0BVkW8n+F8hcAAP//AwBQSwECLQAUAAYACAAAACEAtoM4kv4AAADhAQAA&#10;EwAAAAAAAAAAAAAAAAAAAAAAW0NvbnRlbnRfVHlwZXNdLnhtbFBLAQItABQABgAIAAAAIQA4/SH/&#10;1gAAAJQBAAALAAAAAAAAAAAAAAAAAC8BAABfcmVscy8ucmVsc1BLAQItABQABgAIAAAAIQC4K0Ok&#10;8gIAADYHAAAOAAAAAAAAAAAAAAAAAC4CAABkcnMvZTJvRG9jLnhtbFBLAQItABQABgAIAAAAIQD/&#10;L/IB4AAAAAoBAAAPAAAAAAAAAAAAAAAAAEwFAABkcnMvZG93bnJldi54bWxQSwUGAAAAAAQABADz&#10;AAAAWQYAAAAA&#10;">
                <v:line id="Line 23" o:spid="_x0000_s1027" style="position:absolute;visibility:visible;mso-wrap-style:square" from="6380,638" to="11280,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YNwgAAANwAAAAPAAAAZHJzL2Rvd25yZXYueG1sRE/bagIx&#10;EH0v+A9hhL4UzVpoldUooogtFMQLrI9DMm4WN5NlE3X7902h0Lc5nOvMFp2rxZ3aUHlWMBpmIIi1&#10;NxWXCk7HzWACIkRkg7VnUvBNARbz3tMMc+MfvKf7IZYihXDIUYGNscmlDNqSwzD0DXHiLr51GBNs&#10;S2lafKRwV8vXLHuXDitODRYbWlnS18PNKfjUK7IFrl+2+0IX8mt3bk7GK/Xc75ZTEJG6+C/+c3+Y&#10;NP9tDL/PpAvk/AcAAP//AwBQSwECLQAUAAYACAAAACEA2+H2y+4AAACFAQAAEwAAAAAAAAAAAAAA&#10;AAAAAAAAW0NvbnRlbnRfVHlwZXNdLnhtbFBLAQItABQABgAIAAAAIQBa9CxbvwAAABUBAAALAAAA&#10;AAAAAAAAAAAAAB8BAABfcmVscy8ucmVsc1BLAQItABQABgAIAAAAIQCfIOYNwgAAANwAAAAPAAAA&#10;AAAAAAAAAAAAAAcCAABkcnMvZG93bnJldi54bWxQSwUGAAAAAAMAAwC3AAAA9gIAAAAA&#10;" strokeweight=".20314mm"/>
                <v:rect id="Rectangle 24" o:spid="_x0000_s1028" style="position:absolute;left:6380;top:614;width:490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A2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tPCMT6OUfAAAA//8DAFBLAQItABQABgAIAAAAIQDb4fbL7gAAAIUBAAATAAAAAAAA&#10;AAAAAAAAAAAAAABbQ29udGVudF9UeXBlc10ueG1sUEsBAi0AFAAGAAgAAAAhAFr0LFu/AAAAFQEA&#10;AAsAAAAAAAAAAAAAAAAAHwEAAF9yZWxzLy5yZWxzUEsBAi0AFAAGAAgAAAAhAL1ocDbHAAAA3AAA&#10;AA8AAAAAAAAAAAAAAAAABwIAAGRycy9kb3ducmV2LnhtbFBLBQYAAAAAAwADALcAAAD7AgAAAAA=&#10;" fillcolor="black" stroked="f"/>
                <w10:wrap type="topAndBottom" anchorx="page"/>
              </v:group>
            </w:pict>
          </mc:Fallback>
        </mc:AlternateContent>
      </w:r>
    </w:p>
    <w:p w14:paraId="15A92CD6" w14:textId="77777777" w:rsidR="00FE1153" w:rsidRPr="00FE1153" w:rsidRDefault="00FE1153" w:rsidP="00FE1153">
      <w:pPr>
        <w:pStyle w:val="ae"/>
        <w:spacing w:after="0"/>
        <w:jc w:val="both"/>
        <w:rPr>
          <w:sz w:val="20"/>
          <w:szCs w:val="20"/>
        </w:rPr>
      </w:pPr>
    </w:p>
    <w:p w14:paraId="1629CDCF" w14:textId="77777777" w:rsidR="00FE1153" w:rsidRPr="00FE1153" w:rsidRDefault="00FE1153" w:rsidP="00FE1153">
      <w:pPr>
        <w:spacing w:after="0" w:line="240" w:lineRule="auto"/>
        <w:jc w:val="both"/>
        <w:rPr>
          <w:rFonts w:ascii="Times New Roman" w:hAnsi="Times New Roman" w:cs="Times New Roman"/>
          <w:i/>
          <w:sz w:val="20"/>
          <w:szCs w:val="20"/>
        </w:rPr>
      </w:pPr>
      <w:r w:rsidRPr="00FE1153">
        <w:rPr>
          <w:rFonts w:ascii="Times New Roman" w:hAnsi="Times New Roman" w:cs="Times New Roman"/>
          <w:i/>
          <w:sz w:val="20"/>
          <w:szCs w:val="20"/>
        </w:rPr>
        <w:t>(наименование</w:t>
      </w:r>
      <w:r w:rsidRPr="00FE1153">
        <w:rPr>
          <w:rFonts w:ascii="Times New Roman" w:hAnsi="Times New Roman" w:cs="Times New Roman"/>
          <w:i/>
          <w:spacing w:val="-6"/>
          <w:sz w:val="20"/>
          <w:szCs w:val="20"/>
        </w:rPr>
        <w:t xml:space="preserve"> </w:t>
      </w:r>
      <w:r w:rsidRPr="00FE1153">
        <w:rPr>
          <w:rFonts w:ascii="Times New Roman" w:hAnsi="Times New Roman" w:cs="Times New Roman"/>
          <w:i/>
          <w:sz w:val="20"/>
          <w:szCs w:val="20"/>
        </w:rPr>
        <w:t>уполномоченного</w:t>
      </w:r>
      <w:r w:rsidRPr="00FE1153">
        <w:rPr>
          <w:rFonts w:ascii="Times New Roman" w:hAnsi="Times New Roman" w:cs="Times New Roman"/>
          <w:i/>
          <w:spacing w:val="-4"/>
          <w:sz w:val="20"/>
          <w:szCs w:val="20"/>
        </w:rPr>
        <w:t xml:space="preserve"> </w:t>
      </w:r>
      <w:r w:rsidRPr="00FE1153">
        <w:rPr>
          <w:rFonts w:ascii="Times New Roman" w:hAnsi="Times New Roman" w:cs="Times New Roman"/>
          <w:i/>
          <w:sz w:val="20"/>
          <w:szCs w:val="20"/>
        </w:rPr>
        <w:t>на</w:t>
      </w:r>
      <w:r w:rsidRPr="00FE1153">
        <w:rPr>
          <w:rFonts w:ascii="Times New Roman" w:hAnsi="Times New Roman" w:cs="Times New Roman"/>
          <w:i/>
          <w:spacing w:val="-2"/>
          <w:sz w:val="20"/>
          <w:szCs w:val="20"/>
        </w:rPr>
        <w:t xml:space="preserve"> </w:t>
      </w:r>
      <w:r w:rsidRPr="00FE1153">
        <w:rPr>
          <w:rFonts w:ascii="Times New Roman" w:hAnsi="Times New Roman" w:cs="Times New Roman"/>
          <w:i/>
          <w:sz w:val="20"/>
          <w:szCs w:val="20"/>
        </w:rPr>
        <w:t>отнесение</w:t>
      </w:r>
      <w:r w:rsidRPr="00FE1153">
        <w:rPr>
          <w:rFonts w:ascii="Times New Roman" w:hAnsi="Times New Roman" w:cs="Times New Roman"/>
          <w:i/>
          <w:spacing w:val="-5"/>
          <w:sz w:val="20"/>
          <w:szCs w:val="20"/>
        </w:rPr>
        <w:t xml:space="preserve"> </w:t>
      </w:r>
      <w:r w:rsidRPr="00FE1153">
        <w:rPr>
          <w:rFonts w:ascii="Times New Roman" w:hAnsi="Times New Roman" w:cs="Times New Roman"/>
          <w:i/>
          <w:sz w:val="20"/>
          <w:szCs w:val="20"/>
        </w:rPr>
        <w:t>земельного</w:t>
      </w:r>
    </w:p>
    <w:p w14:paraId="5CC93D4A" w14:textId="77777777" w:rsidR="00FE1153" w:rsidRPr="00FE1153" w:rsidRDefault="00FE1153" w:rsidP="00FE1153">
      <w:pPr>
        <w:spacing w:after="0" w:line="240" w:lineRule="auto"/>
        <w:jc w:val="both"/>
        <w:rPr>
          <w:rFonts w:ascii="Times New Roman" w:hAnsi="Times New Roman" w:cs="Times New Roman"/>
          <w:i/>
          <w:sz w:val="20"/>
          <w:szCs w:val="20"/>
        </w:rPr>
      </w:pPr>
      <w:r w:rsidRPr="00FE1153">
        <w:rPr>
          <w:rFonts w:ascii="Times New Roman" w:hAnsi="Times New Roman" w:cs="Times New Roman"/>
          <w:i/>
          <w:sz w:val="20"/>
          <w:szCs w:val="20"/>
        </w:rPr>
        <w:t>участка к определенной категории земель органа</w:t>
      </w:r>
      <w:r w:rsidRPr="00FE1153">
        <w:rPr>
          <w:rFonts w:ascii="Times New Roman" w:hAnsi="Times New Roman" w:cs="Times New Roman"/>
          <w:i/>
          <w:spacing w:val="-47"/>
          <w:sz w:val="20"/>
          <w:szCs w:val="20"/>
        </w:rPr>
        <w:t xml:space="preserve"> </w:t>
      </w:r>
      <w:r w:rsidRPr="00FE1153">
        <w:rPr>
          <w:rFonts w:ascii="Times New Roman" w:hAnsi="Times New Roman" w:cs="Times New Roman"/>
          <w:i/>
          <w:sz w:val="20"/>
          <w:szCs w:val="20"/>
        </w:rPr>
        <w:t>государственной власти субъекта Российской</w:t>
      </w:r>
      <w:r w:rsidRPr="00FE1153">
        <w:rPr>
          <w:rFonts w:ascii="Times New Roman" w:hAnsi="Times New Roman" w:cs="Times New Roman"/>
          <w:i/>
          <w:spacing w:val="1"/>
          <w:sz w:val="20"/>
          <w:szCs w:val="20"/>
        </w:rPr>
        <w:t xml:space="preserve"> </w:t>
      </w:r>
      <w:r w:rsidRPr="00FE1153">
        <w:rPr>
          <w:rFonts w:ascii="Times New Roman" w:hAnsi="Times New Roman" w:cs="Times New Roman"/>
          <w:i/>
          <w:sz w:val="20"/>
          <w:szCs w:val="20"/>
        </w:rPr>
        <w:t>Федерации</w:t>
      </w:r>
      <w:r w:rsidRPr="00FE1153">
        <w:rPr>
          <w:rFonts w:ascii="Times New Roman" w:hAnsi="Times New Roman" w:cs="Times New Roman"/>
          <w:i/>
          <w:spacing w:val="-5"/>
          <w:sz w:val="20"/>
          <w:szCs w:val="20"/>
        </w:rPr>
        <w:t xml:space="preserve"> </w:t>
      </w:r>
      <w:r w:rsidRPr="00FE1153">
        <w:rPr>
          <w:rFonts w:ascii="Times New Roman" w:hAnsi="Times New Roman" w:cs="Times New Roman"/>
          <w:i/>
          <w:sz w:val="20"/>
          <w:szCs w:val="20"/>
        </w:rPr>
        <w:t>или</w:t>
      </w:r>
      <w:r w:rsidRPr="00FE1153">
        <w:rPr>
          <w:rFonts w:ascii="Times New Roman" w:hAnsi="Times New Roman" w:cs="Times New Roman"/>
          <w:i/>
          <w:spacing w:val="-2"/>
          <w:sz w:val="20"/>
          <w:szCs w:val="20"/>
        </w:rPr>
        <w:t xml:space="preserve"> </w:t>
      </w:r>
      <w:r w:rsidRPr="00FE1153">
        <w:rPr>
          <w:rFonts w:ascii="Times New Roman" w:hAnsi="Times New Roman" w:cs="Times New Roman"/>
          <w:i/>
          <w:sz w:val="20"/>
          <w:szCs w:val="20"/>
        </w:rPr>
        <w:t>органа</w:t>
      </w:r>
      <w:r w:rsidRPr="00FE1153">
        <w:rPr>
          <w:rFonts w:ascii="Times New Roman" w:hAnsi="Times New Roman" w:cs="Times New Roman"/>
          <w:i/>
          <w:spacing w:val="-4"/>
          <w:sz w:val="20"/>
          <w:szCs w:val="20"/>
        </w:rPr>
        <w:t xml:space="preserve"> </w:t>
      </w:r>
      <w:r w:rsidRPr="00FE1153">
        <w:rPr>
          <w:rFonts w:ascii="Times New Roman" w:hAnsi="Times New Roman" w:cs="Times New Roman"/>
          <w:i/>
          <w:sz w:val="20"/>
          <w:szCs w:val="20"/>
        </w:rPr>
        <w:t>местного</w:t>
      </w:r>
      <w:r w:rsidRPr="00FE1153">
        <w:rPr>
          <w:rFonts w:ascii="Times New Roman" w:hAnsi="Times New Roman" w:cs="Times New Roman"/>
          <w:i/>
          <w:spacing w:val="-3"/>
          <w:sz w:val="20"/>
          <w:szCs w:val="20"/>
        </w:rPr>
        <w:t xml:space="preserve"> </w:t>
      </w:r>
      <w:r w:rsidRPr="00FE1153">
        <w:rPr>
          <w:rFonts w:ascii="Times New Roman" w:hAnsi="Times New Roman" w:cs="Times New Roman"/>
          <w:i/>
          <w:sz w:val="20"/>
          <w:szCs w:val="20"/>
        </w:rPr>
        <w:t>самоуправления)</w:t>
      </w:r>
    </w:p>
    <w:p w14:paraId="2F41177A" w14:textId="77777777" w:rsidR="00FE1153" w:rsidRPr="00FE1153" w:rsidRDefault="00FE1153" w:rsidP="00FE1153">
      <w:pPr>
        <w:pStyle w:val="ae"/>
        <w:spacing w:after="0"/>
        <w:jc w:val="both"/>
        <w:rPr>
          <w:sz w:val="20"/>
          <w:szCs w:val="20"/>
        </w:rPr>
      </w:pPr>
      <w:r w:rsidRPr="00FE1153">
        <w:rPr>
          <w:sz w:val="20"/>
          <w:szCs w:val="20"/>
        </w:rPr>
        <w:t>от</w:t>
      </w:r>
      <w:r w:rsidRPr="00FE1153">
        <w:rPr>
          <w:spacing w:val="-2"/>
          <w:sz w:val="20"/>
          <w:szCs w:val="20"/>
        </w:rPr>
        <w:t xml:space="preserve"> </w:t>
      </w:r>
      <w:r w:rsidRPr="00FE1153">
        <w:rPr>
          <w:sz w:val="20"/>
          <w:szCs w:val="20"/>
        </w:rPr>
        <w:t>кого:</w:t>
      </w:r>
    </w:p>
    <w:p w14:paraId="61B5EB68" w14:textId="42B4A976" w:rsidR="00FE1153" w:rsidRPr="00FE1153" w:rsidRDefault="00FE1153" w:rsidP="00FE1153">
      <w:pPr>
        <w:pStyle w:val="ae"/>
        <w:spacing w:after="0"/>
        <w:jc w:val="both"/>
        <w:rPr>
          <w:sz w:val="20"/>
          <w:szCs w:val="20"/>
        </w:rPr>
      </w:pPr>
      <w:r w:rsidRPr="00FE1153">
        <w:rPr>
          <w:noProof/>
          <w:sz w:val="20"/>
          <w:szCs w:val="20"/>
        </w:rPr>
        <mc:AlternateContent>
          <mc:Choice Requires="wpg">
            <w:drawing>
              <wp:anchor distT="0" distB="0" distL="0" distR="0" simplePos="0" relativeHeight="251829248" behindDoc="1" locked="0" layoutInCell="1" allowOverlap="1" wp14:anchorId="2D21C6BE" wp14:editId="03D22DE9">
                <wp:simplePos x="0" y="0"/>
                <wp:positionH relativeFrom="page">
                  <wp:posOffset>4051300</wp:posOffset>
                </wp:positionH>
                <wp:positionV relativeFrom="paragraph">
                  <wp:posOffset>185420</wp:posOffset>
                </wp:positionV>
                <wp:extent cx="3112770" cy="19050"/>
                <wp:effectExtent l="3175" t="1270" r="8255" b="8255"/>
                <wp:wrapTopAndBottom/>
                <wp:docPr id="159" name="Группа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2770" cy="19050"/>
                          <a:chOff x="6380" y="292"/>
                          <a:chExt cx="4902" cy="30"/>
                        </a:xfrm>
                      </wpg:grpSpPr>
                      <wps:wsp>
                        <wps:cNvPr id="160" name="AutoShape 26"/>
                        <wps:cNvSpPr>
                          <a:spLocks/>
                        </wps:cNvSpPr>
                        <wps:spPr bwMode="auto">
                          <a:xfrm>
                            <a:off x="7148" y="315"/>
                            <a:ext cx="4133" cy="2"/>
                          </a:xfrm>
                          <a:custGeom>
                            <a:avLst/>
                            <a:gdLst>
                              <a:gd name="T0" fmla="+- 0 7149 7149"/>
                              <a:gd name="T1" fmla="*/ T0 w 4133"/>
                              <a:gd name="T2" fmla="+- 0 10650 7149"/>
                              <a:gd name="T3" fmla="*/ T2 w 4133"/>
                              <a:gd name="T4" fmla="+- 0 10721 7149"/>
                              <a:gd name="T5" fmla="*/ T4 w 4133"/>
                              <a:gd name="T6" fmla="+- 0 11281 7149"/>
                              <a:gd name="T7" fmla="*/ T6 w 4133"/>
                            </a:gdLst>
                            <a:ahLst/>
                            <a:cxnLst>
                              <a:cxn ang="0">
                                <a:pos x="T1" y="0"/>
                              </a:cxn>
                              <a:cxn ang="0">
                                <a:pos x="T3" y="0"/>
                              </a:cxn>
                              <a:cxn ang="0">
                                <a:pos x="T5" y="0"/>
                              </a:cxn>
                              <a:cxn ang="0">
                                <a:pos x="T7" y="0"/>
                              </a:cxn>
                            </a:cxnLst>
                            <a:rect l="0" t="0" r="r" b="b"/>
                            <a:pathLst>
                              <a:path w="4133">
                                <a:moveTo>
                                  <a:pt x="0" y="0"/>
                                </a:moveTo>
                                <a:lnTo>
                                  <a:pt x="3501" y="0"/>
                                </a:lnTo>
                                <a:moveTo>
                                  <a:pt x="3572" y="0"/>
                                </a:moveTo>
                                <a:lnTo>
                                  <a:pt x="4132" y="0"/>
                                </a:lnTo>
                              </a:path>
                            </a:pathLst>
                          </a:custGeom>
                          <a:noFill/>
                          <a:ln w="73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Rectangle 27"/>
                        <wps:cNvSpPr>
                          <a:spLocks noChangeArrowheads="1"/>
                        </wps:cNvSpPr>
                        <wps:spPr bwMode="auto">
                          <a:xfrm>
                            <a:off x="6380" y="292"/>
                            <a:ext cx="490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611D4" id="Группа 159" o:spid="_x0000_s1026" style="position:absolute;margin-left:319pt;margin-top:14.6pt;width:245.1pt;height:1.5pt;z-index:-251487232;mso-wrap-distance-left:0;mso-wrap-distance-right:0;mso-position-horizontal-relative:page" coordorigin="6380,292" coordsize="49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kT4AMAALMKAAAOAAAAZHJzL2Uyb0RvYy54bWzUVm2O2zYQ/V+gdyD0s0VWX/5YG6sNgt1k&#10;USBtg8Y9AC1RH6gkqiRtefurQI+Qi+QGvUJyo74hJVvrZJFgCxSoDQik5vFx5s1wqKvnh6Zme6F0&#10;JdvECy8Cj4k2lVnVFon36+bVs0uPacPbjNeyFYl3L7T3/Prbb676bi0iWco6E4qBpNXrvku80phu&#10;7fs6LUXD9YXsRAtjLlXDDaaq8DPFe7A3tR8FwcLvpco6JVOhNd7eOqN3bfnzXKTm5zzXwrA68eCb&#10;sU9ln1t6+tdXfF0o3pVVOrjBn+BFw6sWmx6pbrnhbKeqT6iaKlVSy9xcpLLxZZ5XqbAxIJowOIvm&#10;TsldZ2Mp1n3RHWWCtGc6PZk2/Wn/RrEqQ+7mK4+1vEGSPrz7+OfHvz78jf97Ru+hUt8Va4DvVPe2&#10;e6NcqBi+lulvGmb/3E7zwoHZtv9RZuDlOyOtSodcNUSB+NnBJuP+mAxxMCzFyzgMo+USOUthC1fB&#10;fEhWWiKjtGoRX8IKY7SKXB7T8uWweLYKIrcytst8vnZ7Wj8HvygoVJ0+Cav/nbBvS94Jmy9NWo3C&#10;LuCmE/YFBLAgFi2cqBY4Kqqnck4s5KaG6l8UchnOcN4gSRzOnSSjmrMwjp0gVqujHnyd7rS5E9Lm&#10;g+9fa+OORIaRzXI2+L5BFHlT43R8/4wFDFut7MPtUxxh4Qj7zmebgPXMbj2QjlxIzoQrDBZzx3hO&#10;Bp8djsiiR8hmI8g6FgbLKPysZ/MRR2SzR8gWI8iRhdHl58mWI47IFhMySFuM4vFy1DM9tIOgGDFO&#10;3TGwR6GTmop5A9nGMwAGgEj8R7BQ5auxCPqrsYjpHOt8GVxXaKfnjVR5DI106xLXcUMRk+s0ZH3i&#10;2ezTi0buxUZakzk79NjkZK3bKSqeBw+VGc2nBZ2li+dLFNXE/RNgXOKAcOgh0JnhA7mMTuYGNgyK&#10;fnI8WvmqqmtbynVLwS3jMLZZ1LKuMjJSfFoV25tasT2nS8f+SB6QPYB1SptbrkuHsyanIrp+m9ld&#10;SsGzl8PY8Kp2YxDVKA+0MtcWXB/byuweLUJJd8fhTsaglOoPj/W43xJP/77jSnis/qFFn1uFsxlO&#10;tLGTGcTDRE0t26mFtymoEs94qF0a3hh3ie46VRUldgqtDq2kFpdX1ESsf86rYYJW+5/1XFSN67m/&#10;oGhx3mrBoiXpS6qhOZ/1XNbKmxIw8UIp2ZPu0Ci0aXuwYNT8i63409vp2IqPd5Nr0kjneB9SSVAv&#10;ZjRIPDpvVtaxLwM6QmyhPaHqqHL4+ljJ/+9asrc5vozs4Rq+4ujTazq3tXf61rz+BwAA//8DAFBL&#10;AwQUAAYACAAAACEAr5LYd+AAAAAKAQAADwAAAGRycy9kb3ducmV2LnhtbEyPQUvDQBCF74L/YRnB&#10;m91kgyXGTEop6qkItoJ4mybTJDS7G7LbJP33bk/29ob3ePO9fDXrTow8uNYahHgRgWBT2qo1NcL3&#10;/v0pBeE8mYo6axjhwg5Wxf1dTlllJ/PF487XIpQYlxFC432fSenKhjW5he3ZBO9oB00+nEMtq4Gm&#10;UK47qaJoKTW1JnxoqOdNw+Vpd9YIHxNN6yR+G7en4+byu3/+/NnGjPj4MK9fQXie/X8YrvgBHYrA&#10;dLBnUznRISyTNGzxCOpFgbgGYpUGdUBIlAJZ5PJ2QvEHAAD//wMAUEsBAi0AFAAGAAgAAAAhALaD&#10;OJL+AAAA4QEAABMAAAAAAAAAAAAAAAAAAAAAAFtDb250ZW50X1R5cGVzXS54bWxQSwECLQAUAAYA&#10;CAAAACEAOP0h/9YAAACUAQAACwAAAAAAAAAAAAAAAAAvAQAAX3JlbHMvLnJlbHNQSwECLQAUAAYA&#10;CAAAACEAon8ZE+ADAACzCgAADgAAAAAAAAAAAAAAAAAuAgAAZHJzL2Uyb0RvYy54bWxQSwECLQAU&#10;AAYACAAAACEAr5LYd+AAAAAKAQAADwAAAAAAAAAAAAAAAAA6BgAAZHJzL2Rvd25yZXYueG1sUEsF&#10;BgAAAAAEAAQA8wAAAEcHAAAAAA==&#10;">
                <v:shape id="AutoShape 26" o:spid="_x0000_s1027" style="position:absolute;left:7148;top:315;width:4133;height:2;visibility:visible;mso-wrap-style:square;v-text-anchor:top" coordsize="4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zyxAAAANwAAAAPAAAAZHJzL2Rvd25yZXYueG1sRI9BS8NA&#10;EIXvgv9hGcGb3VQklthtKRWx4MlW8TpkxyQ2O5vujk38985B8DbDe/PeN8v1FHpzppS7yA7mswIM&#10;cR19x42Dt8PTzQJMFmSPfWRy8EMZ1qvLiyVWPo78Sue9NEZDOFfooBUZKmtz3VLAPIsDsWqfMQUU&#10;XVNjfcJRw0Nvb4uitAE71oYWB9q2VB/338HBx5hO0d4vvt435YuNj89yt2Nx7vpq2jyAEZrk3/x3&#10;vfOKXyq+PqMT2NUvAAAA//8DAFBLAQItABQABgAIAAAAIQDb4fbL7gAAAIUBAAATAAAAAAAAAAAA&#10;AAAAAAAAAABbQ29udGVudF9UeXBlc10ueG1sUEsBAi0AFAAGAAgAAAAhAFr0LFu/AAAAFQEAAAsA&#10;AAAAAAAAAAAAAAAAHwEAAF9yZWxzLy5yZWxzUEsBAi0AFAAGAAgAAAAhAASWnPLEAAAA3AAAAA8A&#10;AAAAAAAAAAAAAAAABwIAAGRycy9kb3ducmV2LnhtbFBLBQYAAAAAAwADALcAAAD4AgAAAAA=&#10;" path="m,l3501,t71,l4132,e" filled="f" strokeweight=".20314mm">
                  <v:path arrowok="t" o:connecttype="custom" o:connectlocs="0,0;3501,0;3572,0;4132,0" o:connectangles="0,0,0,0"/>
                </v:shape>
                <v:rect id="Rectangle 27" o:spid="_x0000_s1028" style="position:absolute;left:6380;top:292;width:490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w10:wrap type="topAndBottom" anchorx="page"/>
              </v:group>
            </w:pict>
          </mc:Fallback>
        </mc:AlternateContent>
      </w:r>
      <w:r w:rsidRPr="00FE1153">
        <w:rPr>
          <w:noProof/>
          <w:sz w:val="20"/>
          <w:szCs w:val="20"/>
        </w:rPr>
        <mc:AlternateContent>
          <mc:Choice Requires="wpg">
            <w:drawing>
              <wp:anchor distT="0" distB="0" distL="0" distR="0" simplePos="0" relativeHeight="251830272" behindDoc="1" locked="0" layoutInCell="1" allowOverlap="1" wp14:anchorId="3137F0AD" wp14:editId="4A18FD0E">
                <wp:simplePos x="0" y="0"/>
                <wp:positionH relativeFrom="page">
                  <wp:posOffset>4051300</wp:posOffset>
                </wp:positionH>
                <wp:positionV relativeFrom="paragraph">
                  <wp:posOffset>389255</wp:posOffset>
                </wp:positionV>
                <wp:extent cx="3112770" cy="19050"/>
                <wp:effectExtent l="12700" t="0" r="8255" b="4445"/>
                <wp:wrapTopAndBottom/>
                <wp:docPr id="162"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2770" cy="19050"/>
                          <a:chOff x="6380" y="613"/>
                          <a:chExt cx="4902" cy="30"/>
                        </a:xfrm>
                      </wpg:grpSpPr>
                      <wps:wsp>
                        <wps:cNvPr id="163" name="Line 29"/>
                        <wps:cNvCnPr>
                          <a:cxnSpLocks noChangeShapeType="1"/>
                        </wps:cNvCnPr>
                        <wps:spPr bwMode="auto">
                          <a:xfrm>
                            <a:off x="6380" y="637"/>
                            <a:ext cx="4900" cy="0"/>
                          </a:xfrm>
                          <a:prstGeom prst="line">
                            <a:avLst/>
                          </a:prstGeom>
                          <a:noFill/>
                          <a:ln w="731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Rectangle 30"/>
                        <wps:cNvSpPr>
                          <a:spLocks noChangeArrowheads="1"/>
                        </wps:cNvSpPr>
                        <wps:spPr bwMode="auto">
                          <a:xfrm>
                            <a:off x="6380" y="613"/>
                            <a:ext cx="490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A0F064" id="Группа 162" o:spid="_x0000_s1026" style="position:absolute;margin-left:319pt;margin-top:30.65pt;width:245.1pt;height:1.5pt;z-index:-251486208;mso-wrap-distance-left:0;mso-wrap-distance-right:0;mso-position-horizontal-relative:page" coordorigin="6380,613" coordsize="49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W977QIAADYHAAAOAAAAZHJzL2Uyb0RvYy54bWy8VV1uEzEQfkfiDpbf6WaTNGlW3VRV+iOk&#10;AhEtB3C83h/htY3tZBOekDgCF+EGXKG9EWN7N0mDVKQgkUgrj2c8nvm+mfH5xbrmaMW0qaRIcXzS&#10;w4gJKrNKFCn+9HDz5gwjY4nICJeCpXjDDL6Yvn513qiE9WUpecY0AifCJI1KcWmtSqLI0JLVxJxI&#10;xQQoc6lrYkHURZRp0oD3mkf9Xm8UNVJnSkvKjIHdq6DEU+8/zxm1H/LcMIt4iiE267/afxfuG03P&#10;SVJoosqKtmGQI6KoSSXg0q2rK2IJWurqD1d1RbU0MrcnVNaRzPOKMp8DZBP3DrK51XKpfC5F0hRq&#10;CxNAe4DT0W7p+9VcoyoD7kZ9jASpgaTHH0/fnr4//oL/T+T2AaVGFQkY32p1r+Y6pArLO0k/G1BH&#10;h3onF8EYLZp3MgO/ZGmlR2md69q5gPzR2pOx2ZLB1hZR2BzEcX88Bs4o6OJJ77Qli5bAqDs1GpyB&#10;FpSjeBB4pOV1e3g46UE27uTAH4tIEu70cbZxuaSg6swOWPNvwN6XRDHPl3FYbYEddMDeVYKh/iTg&#10;6W1mIoBJ16IFEwk5K4komPf2sFEAXOxOQOh7R5xggIm/gruDaTAOMHUIA0gtvM8xIonSxt4yWSO3&#10;SDGHsD1vZHVnrAtlZ+JoFPKm4hz2ScIFalI8HgAlTjSSV5lTekEXixnXaEVcM/qfz+vAzN15RUwZ&#10;7LyHEDd0g8j8LSUj2XW7tqTiYQ1RcdHi5KAJ/C5ktpnrDj9g+7/RPuxo/whjCBjlDIVqbInsGsmE&#10;LtoSf6m1bFyKUI7PmA8HjmC+a5A95tv2iE9bCrqWPKBeQ+gvUX8MwY6kvaJ5iTakZRjZ8MTAopT6&#10;K0YNjOsUmy9LohlG/K0AnCbxcOjmuxeGp+M+CHpfs9jXEEHBVYotRmE5s+FNWCpdFSXcFPukhbyE&#10;kZVXvuYd7qGY2hrzteQHCgxn3xTtQ+Km/77s7XfP3fQ3AAAA//8DAFBLAwQUAAYACAAAACEAa83+&#10;f+AAAAAKAQAADwAAAGRycy9kb3ducmV2LnhtbEyPT0vDQBDF74LfYRnBm9380RJiNqUU9VQEW0G8&#10;TbPTJDQ7G7LbJP32bk/2NjPv8eb3itVsOjHS4FrLCuJFBIK4srrlWsH3/v0pA+E8ssbOMim4kINV&#10;eX9XYK7txF807nwtQgi7HBU03ve5lK5qyKBb2J44aEc7GPRhHWqpB5xCuOlkEkVLabDl8KHBnjYN&#10;Vafd2Sj4mHBap/HbuD0dN5ff/cvnzzYmpR4f5vUrCE+z/zfDFT+gQxmYDvbM2olOwTLNQhcfhjgF&#10;cTXESZaAOITLcwqyLORthfIPAAD//wMAUEsBAi0AFAAGAAgAAAAhALaDOJL+AAAA4QEAABMAAAAA&#10;AAAAAAAAAAAAAAAAAFtDb250ZW50X1R5cGVzXS54bWxQSwECLQAUAAYACAAAACEAOP0h/9YAAACU&#10;AQAACwAAAAAAAAAAAAAAAAAvAQAAX3JlbHMvLnJlbHNQSwECLQAUAAYACAAAACEAtvFve+0CAAA2&#10;BwAADgAAAAAAAAAAAAAAAAAuAgAAZHJzL2Uyb0RvYy54bWxQSwECLQAUAAYACAAAACEAa83+f+AA&#10;AAAKAQAADwAAAAAAAAAAAAAAAABHBQAAZHJzL2Rvd25yZXYueG1sUEsFBgAAAAAEAAQA8wAAAFQG&#10;AAAAAA==&#10;">
                <v:line id="Line 29" o:spid="_x0000_s1027" style="position:absolute;visibility:visible;mso-wrap-style:square" from="6380,637" to="11280,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yqzwwAAANwAAAAPAAAAZHJzL2Rvd25yZXYueG1sRE9ba8Iw&#10;FH4f7D+EM9jL0FQHItW0DEXcYDC8QH08JMemrDkpTdTu3y+DgW/n47ueZTm4VlypD41nBZNxBoJY&#10;e9NwreB42IzmIEJENth6JgU/FKAsHh+WmBt/4x1d97EWKYRDjgpsjF0uZdCWHIax74gTd/a9w5hg&#10;X0vT4y2Fu1ZOs2wmHTacGix2tLKkv/cXp+BDr8hWuH7Z7ipdyc+vU3c0Xqnnp+FtASLSEO/if/e7&#10;SfNnr/D3TLpAFr8AAAD//wMAUEsBAi0AFAAGAAgAAAAhANvh9svuAAAAhQEAABMAAAAAAAAAAAAA&#10;AAAAAAAAAFtDb250ZW50X1R5cGVzXS54bWxQSwECLQAUAAYACAAAACEAWvQsW78AAAAVAQAACwAA&#10;AAAAAAAAAAAAAAAfAQAAX3JlbHMvLnJlbHNQSwECLQAUAAYACAAAACEALncqs8MAAADcAAAADwAA&#10;AAAAAAAAAAAAAAAHAgAAZHJzL2Rvd25yZXYueG1sUEsFBgAAAAADAAMAtwAAAPcCAAAAAA==&#10;" strokeweight=".20314mm"/>
                <v:rect id="Rectangle 30" o:spid="_x0000_s1028" style="position:absolute;left:6380;top:613;width:490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COxAAAANwAAAAPAAAAZHJzL2Rvd25yZXYueG1sRE9NawIx&#10;EL0L/ocwgjc3W1GxW6OoIHgRqu2h3sbNdHdxM1mTqGt/fVMQepvH+5zZojW1uJHzlWUFL0kKgji3&#10;uuJCwefHZjAF4QOyxtoyKXiQh8W825lhpu2d93Q7hELEEPYZKihDaDIpfV6SQZ/Yhjhy39YZDBG6&#10;QmqH9xhuajlM04k0WHFsKLGhdUn5+XA1Clav09XlfcS7n/3pSMev03k8dKlS/V67fAMRqA3/4qd7&#10;q+P8yQj+nokXyPkvAAAA//8DAFBLAQItABQABgAIAAAAIQDb4fbL7gAAAIUBAAATAAAAAAAAAAAA&#10;AAAAAAAAAABbQ29udGVudF9UeXBlc10ueG1sUEsBAi0AFAAGAAgAAAAhAFr0LFu/AAAAFQEAAAsA&#10;AAAAAAAAAAAAAAAAHwEAAF9yZWxzLy5yZWxzUEsBAi0AFAAGAAgAAAAhAPJJsI7EAAAA3AAAAA8A&#10;AAAAAAAAAAAAAAAABwIAAGRycy9kb3ducmV2LnhtbFBLBQYAAAAAAwADALcAAAD4AgAAAAA=&#10;" fillcolor="black" stroked="f"/>
                <w10:wrap type="topAndBottom" anchorx="page"/>
              </v:group>
            </w:pict>
          </mc:Fallback>
        </mc:AlternateContent>
      </w:r>
    </w:p>
    <w:p w14:paraId="1B14DE35" w14:textId="77777777" w:rsidR="00FE1153" w:rsidRPr="00FE1153" w:rsidRDefault="00FE1153" w:rsidP="00FE1153">
      <w:pPr>
        <w:spacing w:after="0" w:line="240" w:lineRule="auto"/>
        <w:jc w:val="both"/>
        <w:rPr>
          <w:rFonts w:ascii="Times New Roman" w:hAnsi="Times New Roman" w:cs="Times New Roman"/>
          <w:i/>
          <w:sz w:val="20"/>
          <w:szCs w:val="20"/>
        </w:rPr>
      </w:pPr>
      <w:r w:rsidRPr="00FE1153">
        <w:rPr>
          <w:rFonts w:ascii="Times New Roman" w:hAnsi="Times New Roman" w:cs="Times New Roman"/>
          <w:i/>
          <w:sz w:val="20"/>
          <w:szCs w:val="20"/>
        </w:rPr>
        <w:t>(наименование</w:t>
      </w:r>
      <w:r w:rsidRPr="00FE1153">
        <w:rPr>
          <w:rFonts w:ascii="Times New Roman" w:hAnsi="Times New Roman" w:cs="Times New Roman"/>
          <w:i/>
          <w:spacing w:val="-5"/>
          <w:sz w:val="20"/>
          <w:szCs w:val="20"/>
        </w:rPr>
        <w:t xml:space="preserve"> </w:t>
      </w:r>
      <w:r w:rsidRPr="00FE1153">
        <w:rPr>
          <w:rFonts w:ascii="Times New Roman" w:hAnsi="Times New Roman" w:cs="Times New Roman"/>
          <w:i/>
          <w:sz w:val="20"/>
          <w:szCs w:val="20"/>
        </w:rPr>
        <w:t>и</w:t>
      </w:r>
      <w:r w:rsidRPr="00FE1153">
        <w:rPr>
          <w:rFonts w:ascii="Times New Roman" w:hAnsi="Times New Roman" w:cs="Times New Roman"/>
          <w:i/>
          <w:spacing w:val="-3"/>
          <w:sz w:val="20"/>
          <w:szCs w:val="20"/>
        </w:rPr>
        <w:t xml:space="preserve"> </w:t>
      </w:r>
      <w:r w:rsidRPr="00FE1153">
        <w:rPr>
          <w:rFonts w:ascii="Times New Roman" w:hAnsi="Times New Roman" w:cs="Times New Roman"/>
          <w:i/>
          <w:sz w:val="20"/>
          <w:szCs w:val="20"/>
        </w:rPr>
        <w:t>данные</w:t>
      </w:r>
      <w:r w:rsidRPr="00FE1153">
        <w:rPr>
          <w:rFonts w:ascii="Times New Roman" w:hAnsi="Times New Roman" w:cs="Times New Roman"/>
          <w:i/>
          <w:spacing w:val="-5"/>
          <w:sz w:val="20"/>
          <w:szCs w:val="20"/>
        </w:rPr>
        <w:t xml:space="preserve"> </w:t>
      </w:r>
      <w:r w:rsidRPr="00FE1153">
        <w:rPr>
          <w:rFonts w:ascii="Times New Roman" w:hAnsi="Times New Roman" w:cs="Times New Roman"/>
          <w:i/>
          <w:sz w:val="20"/>
          <w:szCs w:val="20"/>
        </w:rPr>
        <w:t>организации</w:t>
      </w:r>
      <w:r w:rsidRPr="00FE1153">
        <w:rPr>
          <w:rFonts w:ascii="Times New Roman" w:hAnsi="Times New Roman" w:cs="Times New Roman"/>
          <w:i/>
          <w:spacing w:val="-3"/>
          <w:sz w:val="20"/>
          <w:szCs w:val="20"/>
        </w:rPr>
        <w:t xml:space="preserve"> </w:t>
      </w:r>
      <w:r w:rsidRPr="00FE1153">
        <w:rPr>
          <w:rFonts w:ascii="Times New Roman" w:hAnsi="Times New Roman" w:cs="Times New Roman"/>
          <w:i/>
          <w:sz w:val="20"/>
          <w:szCs w:val="20"/>
        </w:rPr>
        <w:t>для</w:t>
      </w:r>
      <w:r w:rsidRPr="00FE1153">
        <w:rPr>
          <w:rFonts w:ascii="Times New Roman" w:hAnsi="Times New Roman" w:cs="Times New Roman"/>
          <w:i/>
          <w:spacing w:val="-4"/>
          <w:sz w:val="20"/>
          <w:szCs w:val="20"/>
        </w:rPr>
        <w:t xml:space="preserve"> </w:t>
      </w:r>
      <w:r w:rsidRPr="00FE1153">
        <w:rPr>
          <w:rFonts w:ascii="Times New Roman" w:hAnsi="Times New Roman" w:cs="Times New Roman"/>
          <w:i/>
          <w:sz w:val="20"/>
          <w:szCs w:val="20"/>
        </w:rPr>
        <w:t>юридического</w:t>
      </w:r>
    </w:p>
    <w:p w14:paraId="528D33F9" w14:textId="55520752" w:rsidR="00FE1153" w:rsidRPr="00FA0B30" w:rsidRDefault="00FE1153" w:rsidP="00FA0B30">
      <w:pPr>
        <w:spacing w:after="0" w:line="240" w:lineRule="auto"/>
        <w:jc w:val="both"/>
        <w:rPr>
          <w:rFonts w:ascii="Times New Roman" w:hAnsi="Times New Roman" w:cs="Times New Roman"/>
          <w:i/>
          <w:sz w:val="20"/>
          <w:szCs w:val="20"/>
        </w:rPr>
      </w:pPr>
      <w:r w:rsidRPr="00FE1153">
        <w:rPr>
          <w:rFonts w:ascii="Times New Roman" w:hAnsi="Times New Roman" w:cs="Times New Roman"/>
          <w:i/>
          <w:sz w:val="20"/>
          <w:szCs w:val="20"/>
        </w:rPr>
        <w:t>лица</w:t>
      </w:r>
      <w:r w:rsidRPr="00FE1153">
        <w:rPr>
          <w:rFonts w:ascii="Times New Roman" w:hAnsi="Times New Roman" w:cs="Times New Roman"/>
          <w:i/>
          <w:spacing w:val="-2"/>
          <w:sz w:val="20"/>
          <w:szCs w:val="20"/>
        </w:rPr>
        <w:t xml:space="preserve"> </w:t>
      </w:r>
      <w:r w:rsidRPr="00FE1153">
        <w:rPr>
          <w:rFonts w:ascii="Times New Roman" w:hAnsi="Times New Roman" w:cs="Times New Roman"/>
          <w:i/>
          <w:sz w:val="20"/>
          <w:szCs w:val="20"/>
        </w:rPr>
        <w:t>/</w:t>
      </w:r>
      <w:r w:rsidRPr="00FE1153">
        <w:rPr>
          <w:rFonts w:ascii="Times New Roman" w:hAnsi="Times New Roman" w:cs="Times New Roman"/>
          <w:i/>
          <w:spacing w:val="-3"/>
          <w:sz w:val="20"/>
          <w:szCs w:val="20"/>
        </w:rPr>
        <w:t xml:space="preserve"> </w:t>
      </w:r>
      <w:r w:rsidRPr="00FE1153">
        <w:rPr>
          <w:rFonts w:ascii="Times New Roman" w:hAnsi="Times New Roman" w:cs="Times New Roman"/>
          <w:i/>
          <w:sz w:val="20"/>
          <w:szCs w:val="20"/>
        </w:rPr>
        <w:t>фамилия,</w:t>
      </w:r>
      <w:r w:rsidRPr="00FE1153">
        <w:rPr>
          <w:rFonts w:ascii="Times New Roman" w:hAnsi="Times New Roman" w:cs="Times New Roman"/>
          <w:i/>
          <w:spacing w:val="-2"/>
          <w:sz w:val="20"/>
          <w:szCs w:val="20"/>
        </w:rPr>
        <w:t xml:space="preserve"> </w:t>
      </w:r>
      <w:r w:rsidRPr="00FE1153">
        <w:rPr>
          <w:rFonts w:ascii="Times New Roman" w:hAnsi="Times New Roman" w:cs="Times New Roman"/>
          <w:i/>
          <w:sz w:val="20"/>
          <w:szCs w:val="20"/>
        </w:rPr>
        <w:t>имя,</w:t>
      </w:r>
      <w:r w:rsidRPr="00FE1153">
        <w:rPr>
          <w:rFonts w:ascii="Times New Roman" w:hAnsi="Times New Roman" w:cs="Times New Roman"/>
          <w:i/>
          <w:spacing w:val="-4"/>
          <w:sz w:val="20"/>
          <w:szCs w:val="20"/>
        </w:rPr>
        <w:t xml:space="preserve"> </w:t>
      </w:r>
      <w:r w:rsidRPr="00FE1153">
        <w:rPr>
          <w:rFonts w:ascii="Times New Roman" w:hAnsi="Times New Roman" w:cs="Times New Roman"/>
          <w:i/>
          <w:sz w:val="20"/>
          <w:szCs w:val="20"/>
        </w:rPr>
        <w:t>отчество</w:t>
      </w:r>
      <w:r w:rsidRPr="00FE1153">
        <w:rPr>
          <w:rFonts w:ascii="Times New Roman" w:hAnsi="Times New Roman" w:cs="Times New Roman"/>
          <w:i/>
          <w:spacing w:val="-1"/>
          <w:sz w:val="20"/>
          <w:szCs w:val="20"/>
        </w:rPr>
        <w:t xml:space="preserve"> </w:t>
      </w:r>
      <w:r w:rsidRPr="00FE1153">
        <w:rPr>
          <w:rFonts w:ascii="Times New Roman" w:hAnsi="Times New Roman" w:cs="Times New Roman"/>
          <w:i/>
          <w:sz w:val="20"/>
          <w:szCs w:val="20"/>
        </w:rPr>
        <w:t>для</w:t>
      </w:r>
      <w:r w:rsidRPr="00FE1153">
        <w:rPr>
          <w:rFonts w:ascii="Times New Roman" w:hAnsi="Times New Roman" w:cs="Times New Roman"/>
          <w:i/>
          <w:spacing w:val="-2"/>
          <w:sz w:val="20"/>
          <w:szCs w:val="20"/>
        </w:rPr>
        <w:t xml:space="preserve"> </w:t>
      </w:r>
      <w:r w:rsidRPr="00FE1153">
        <w:rPr>
          <w:rFonts w:ascii="Times New Roman" w:hAnsi="Times New Roman" w:cs="Times New Roman"/>
          <w:i/>
          <w:sz w:val="20"/>
          <w:szCs w:val="20"/>
        </w:rPr>
        <w:t>физического</w:t>
      </w:r>
      <w:r w:rsidRPr="00FE1153">
        <w:rPr>
          <w:rFonts w:ascii="Times New Roman" w:hAnsi="Times New Roman" w:cs="Times New Roman"/>
          <w:i/>
          <w:spacing w:val="-2"/>
          <w:sz w:val="20"/>
          <w:szCs w:val="20"/>
        </w:rPr>
        <w:t xml:space="preserve"> </w:t>
      </w:r>
      <w:r w:rsidRPr="00FE1153">
        <w:rPr>
          <w:rFonts w:ascii="Times New Roman" w:hAnsi="Times New Roman" w:cs="Times New Roman"/>
          <w:i/>
          <w:sz w:val="20"/>
          <w:szCs w:val="20"/>
        </w:rPr>
        <w:t>лица)</w:t>
      </w:r>
      <w:r w:rsidRPr="00FE1153">
        <w:rPr>
          <w:noProof/>
          <w:sz w:val="20"/>
          <w:szCs w:val="20"/>
        </w:rPr>
        <mc:AlternateContent>
          <mc:Choice Requires="wps">
            <w:drawing>
              <wp:anchor distT="0" distB="0" distL="0" distR="0" simplePos="0" relativeHeight="251831296" behindDoc="1" locked="0" layoutInCell="1" allowOverlap="1" wp14:anchorId="3BB0E49E" wp14:editId="0C3F55C5">
                <wp:simplePos x="0" y="0"/>
                <wp:positionH relativeFrom="page">
                  <wp:posOffset>4051300</wp:posOffset>
                </wp:positionH>
                <wp:positionV relativeFrom="paragraph">
                  <wp:posOffset>143510</wp:posOffset>
                </wp:positionV>
                <wp:extent cx="3107690" cy="1270"/>
                <wp:effectExtent l="12700" t="13970" r="13335" b="3810"/>
                <wp:wrapTopAndBottom/>
                <wp:docPr id="165" name="Полилиния: фигура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7690" cy="1270"/>
                        </a:xfrm>
                        <a:custGeom>
                          <a:avLst/>
                          <a:gdLst>
                            <a:gd name="T0" fmla="+- 0 6380 6380"/>
                            <a:gd name="T1" fmla="*/ T0 w 4894"/>
                            <a:gd name="T2" fmla="+- 0 11273 6380"/>
                            <a:gd name="T3" fmla="*/ T2 w 4894"/>
                          </a:gdLst>
                          <a:ahLst/>
                          <a:cxnLst>
                            <a:cxn ang="0">
                              <a:pos x="T1" y="0"/>
                            </a:cxn>
                            <a:cxn ang="0">
                              <a:pos x="T3" y="0"/>
                            </a:cxn>
                          </a:cxnLst>
                          <a:rect l="0" t="0" r="r" b="b"/>
                          <a:pathLst>
                            <a:path w="4894">
                              <a:moveTo>
                                <a:pt x="0" y="0"/>
                              </a:moveTo>
                              <a:lnTo>
                                <a:pt x="4893" y="0"/>
                              </a:lnTo>
                            </a:path>
                          </a:pathLst>
                        </a:custGeom>
                        <a:noFill/>
                        <a:ln w="51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FEA02" id="Полилиния: фигура 165" o:spid="_x0000_s1026" style="position:absolute;margin-left:319pt;margin-top:11.3pt;width:244.7pt;height:.1pt;z-index:-25148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1211QIAANkFAAAOAAAAZHJzL2Uyb0RvYy54bWysVM1uEzEQviPxDpaPoHZ3kzRNo24q1FKE&#10;VKBSwwM4Xm92hdc2tpNNOSHBnUfgFZC4VELwDMkbMZ7dTdMgLohIsWZ2Pn/z55nTs1UlyVJYV2qV&#10;0uQwpkQorrNSzVP6dnp5MKLEeaYyJrUSKb0Vjp5NHj86rc1Y9HShZSYsARLlxrVJaeG9GUeR44Wo&#10;mDvURigw5tpWzINq51FmWQ3slYx6cTyMam0zYzUXzsHXi8ZIJ8if54L7N3nuhCcypRCbx9PiOQtn&#10;NDll47llpih5Gwb7hygqVipwuqW6YJ6RhS3/oKpKbrXTuT/kuop0npdcYA6QTRLvZXNTMCMwFyiO&#10;M9syuf9Hy18vry0pM+jd8IgSxSpo0vrr+tf6x/oO/z/Xd5svY7L5DPr3zafNx/U3ErBQudq4MRDc&#10;mGsbcnfmSvN3DgzRA0tQHGDIrH6lM+BnC6+xWqvcVuEm1IGssCm326aIlSccPvaT+Hh4Ar3jYEt6&#10;x9iziI27u3zh/AuhkYctr5xvWpqBhA3J2qSmQJFXErr79IDEZNgfNUf7BLawpIM9icg0JjUZjE4G&#10;+6BeB0KuBMLqI+M+rt/hAllvhwwSmHchsqKLmq9UGzZIhIUZirFQRrtQoCkE11UIGAAUUvwLFnzv&#10;Y5s7rQsLw7E/FpYSGItZk4ZhPkQWXASR1CnFWoQPlV6KqUaT32sdOLm3SrWLgusPo2rMcCM4gHfT&#10;COg0xLrTWqUvSymxt1KFUI6S0Qhr47Qss2AM0Tg7n51LS5YsDDz+QjJA9gBmrPMXzBUNDk1NzlYv&#10;VIZeCsGy563sWSkbGYgkFB0feHjTzRDMdHYL79vqZr/APgSh0PYDJTXslpS69wtmBSXypYLhPUkG&#10;g7CMUBkcHfdAsbuW2a6FKQ5UKfUUXkQQz32zwBbGlvMCPCVYB6WfwVzlZRgAjK+JqlVgf2AZ2l0X&#10;FtSujqj7jTz5DQAA//8DAFBLAwQUAAYACAAAACEAHj4xGt4AAAAKAQAADwAAAGRycy9kb3ducmV2&#10;LnhtbEyPQW+CQBCF7yb+h8008WLqIq2IlMWYJsYztonXhR2ByM4iuwr9911O7fHNe3nzvXQ/6pY9&#10;sbeNIQHrVQAMqTSqoUrA99fxNQZmnSQlW0Mo4Act7LP5LJWJMgPl+Dy7ivkSsokUUDvXJZzbskYt&#10;7cp0SN67ml5L52VfcdXLwZfrlodBEHEtG/IfatnhZ43l7fzQAvh9N2yWeXE8jdvN9dRd6H7IL0Is&#10;XsbDBzCHo/sLw4Tv0SHzTIV5kLKsFRC9xX6LExCGEbApsA6378CK6RIDz1L+f0L2CwAA//8DAFBL&#10;AQItABQABgAIAAAAIQC2gziS/gAAAOEBAAATAAAAAAAAAAAAAAAAAAAAAABbQ29udGVudF9UeXBl&#10;c10ueG1sUEsBAi0AFAAGAAgAAAAhADj9If/WAAAAlAEAAAsAAAAAAAAAAAAAAAAALwEAAF9yZWxz&#10;Ly5yZWxzUEsBAi0AFAAGAAgAAAAhADQ/XbXVAgAA2QUAAA4AAAAAAAAAAAAAAAAALgIAAGRycy9l&#10;Mm9Eb2MueG1sUEsBAi0AFAAGAAgAAAAhAB4+MRreAAAACgEAAA8AAAAAAAAAAAAAAAAALwUAAGRy&#10;cy9kb3ducmV2LnhtbFBLBQYAAAAABAAEAPMAAAA6BgAAAAA=&#10;" path="m,l4893,e" filled="f" strokeweight=".14411mm">
                <v:path arrowok="t" o:connecttype="custom" o:connectlocs="0,0;3107055,0" o:connectangles="0,0"/>
                <w10:wrap type="topAndBottom" anchorx="page"/>
              </v:shape>
            </w:pict>
          </mc:Fallback>
        </mc:AlternateContent>
      </w:r>
      <w:r w:rsidRPr="00FE1153">
        <w:rPr>
          <w:noProof/>
          <w:sz w:val="20"/>
          <w:szCs w:val="20"/>
        </w:rPr>
        <mc:AlternateContent>
          <mc:Choice Requires="wpg">
            <w:drawing>
              <wp:anchor distT="0" distB="0" distL="0" distR="0" simplePos="0" relativeHeight="251832320" behindDoc="1" locked="0" layoutInCell="1" allowOverlap="1" wp14:anchorId="74CA2E45" wp14:editId="0B5E06C1">
                <wp:simplePos x="0" y="0"/>
                <wp:positionH relativeFrom="page">
                  <wp:posOffset>4051300</wp:posOffset>
                </wp:positionH>
                <wp:positionV relativeFrom="paragraph">
                  <wp:posOffset>279400</wp:posOffset>
                </wp:positionV>
                <wp:extent cx="3112770" cy="13970"/>
                <wp:effectExtent l="12700" t="0" r="8255" b="7620"/>
                <wp:wrapTopAndBottom/>
                <wp:docPr id="166" name="Группа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2770" cy="13970"/>
                          <a:chOff x="6380" y="440"/>
                          <a:chExt cx="4902" cy="22"/>
                        </a:xfrm>
                      </wpg:grpSpPr>
                      <wps:wsp>
                        <wps:cNvPr id="167" name="AutoShape 33"/>
                        <wps:cNvSpPr>
                          <a:spLocks/>
                        </wps:cNvSpPr>
                        <wps:spPr bwMode="auto">
                          <a:xfrm>
                            <a:off x="6380" y="456"/>
                            <a:ext cx="4901" cy="2"/>
                          </a:xfrm>
                          <a:custGeom>
                            <a:avLst/>
                            <a:gdLst>
                              <a:gd name="T0" fmla="+- 0 6380 6380"/>
                              <a:gd name="T1" fmla="*/ T0 w 4901"/>
                              <a:gd name="T2" fmla="+- 0 8078 6380"/>
                              <a:gd name="T3" fmla="*/ T2 w 4901"/>
                              <a:gd name="T4" fmla="+- 0 8082 6380"/>
                              <a:gd name="T5" fmla="*/ T4 w 4901"/>
                              <a:gd name="T6" fmla="+- 0 9081 6380"/>
                              <a:gd name="T7" fmla="*/ T6 w 4901"/>
                              <a:gd name="T8" fmla="+- 0 10982 6380"/>
                              <a:gd name="T9" fmla="*/ T8 w 4901"/>
                              <a:gd name="T10" fmla="+- 0 11281 6380"/>
                              <a:gd name="T11" fmla="*/ T10 w 4901"/>
                            </a:gdLst>
                            <a:ahLst/>
                            <a:cxnLst>
                              <a:cxn ang="0">
                                <a:pos x="T1" y="0"/>
                              </a:cxn>
                              <a:cxn ang="0">
                                <a:pos x="T3" y="0"/>
                              </a:cxn>
                              <a:cxn ang="0">
                                <a:pos x="T5" y="0"/>
                              </a:cxn>
                              <a:cxn ang="0">
                                <a:pos x="T7" y="0"/>
                              </a:cxn>
                              <a:cxn ang="0">
                                <a:pos x="T9" y="0"/>
                              </a:cxn>
                              <a:cxn ang="0">
                                <a:pos x="T11" y="0"/>
                              </a:cxn>
                            </a:cxnLst>
                            <a:rect l="0" t="0" r="r" b="b"/>
                            <a:pathLst>
                              <a:path w="4901">
                                <a:moveTo>
                                  <a:pt x="0" y="0"/>
                                </a:moveTo>
                                <a:lnTo>
                                  <a:pt x="1698" y="0"/>
                                </a:lnTo>
                                <a:moveTo>
                                  <a:pt x="1702" y="0"/>
                                </a:moveTo>
                                <a:lnTo>
                                  <a:pt x="2701" y="0"/>
                                </a:lnTo>
                                <a:moveTo>
                                  <a:pt x="4602" y="0"/>
                                </a:moveTo>
                                <a:lnTo>
                                  <a:pt x="4901" y="0"/>
                                </a:lnTo>
                              </a:path>
                            </a:pathLst>
                          </a:custGeom>
                          <a:noFill/>
                          <a:ln w="51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34"/>
                        <wps:cNvSpPr>
                          <a:spLocks noChangeArrowheads="1"/>
                        </wps:cNvSpPr>
                        <wps:spPr bwMode="auto">
                          <a:xfrm>
                            <a:off x="8082" y="439"/>
                            <a:ext cx="320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3E31A" id="Группа 166" o:spid="_x0000_s1026" style="position:absolute;margin-left:319pt;margin-top:22pt;width:245.1pt;height:1.1pt;z-index:-251484160;mso-wrap-distance-left:0;mso-wrap-distance-right:0;mso-position-horizontal-relative:page" coordorigin="6380,440" coordsize="49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O4TFgQAAPgLAAAOAAAAZHJzL2Uyb0RvYy54bWzUVl2O2zYQfi/QOxB6bJHVn9eWhfUGwW6y&#10;KJC2QeMegJaoH1QSVZK2vH0q0CPkIrlBr5DcqDNDSZadNWJsgQK1AYHSfPw4/GY4w5uX+7piO6F0&#10;KZuV4195DhNNItOyyVfOr+s3LyKHacOblFeyESvnUWjn5e2339x0bSwCWcgqFYoBSaPjrl05hTFt&#10;7Lo6KUTN9ZVsRQPGTKqaG3hVuZsq3gF7XbmB583dTqq0VTIRWsPXe2t0bok/y0Rifs4yLQyrVg74&#10;Zuip6LnBp3t7w+Nc8bYok94N/gwval42sOhIdc8NZ1tVfkFVl4mSWmbmKpG1K7OsTATtAXbjeye7&#10;eVBy29Je8rjL21EmkPZEp2fTJj/t3ilWphC7+dxhDa8hSJ8+fP7z81+f/ob/R4bfQaWuzWMAP6j2&#10;fftO2a3C8K1MftNgdk/t+J5bMNt0P8oUePnWSFJpn6kaKWD/bE/BeByDIfaGJfAx9P1gsYCYJWDz&#10;wyUMKVhJARHFWfMwAisYZ7PR9LqfPFt6gZ0ZBDjN5bFdk/zs/cJNQdbpg7D63wn7vuCtoHhp1GoU&#10;djEI+woEIBALQysqAQdF9VTOiQXd1KD6V4U8SHJNQePxoCYI4veCHOnB42SrzYOQFA++e6sNqZyn&#10;MKIop31SrEHsrK7gdHz/gnkMl6KHjUo+wmAZC/vOZWuPdYyW7kkHLgjOhCvyFtGTXOEAQ67gDNds&#10;AJFfkRcFT3JdDzDkmp3hgiMw8WvpRf6TXBDQwx7nZ7ig8k24fG95xrHlgEPHojNk/rH6cDbOuOYf&#10;6e9PAwCHYAwrL4ZIJ/umDzWMGMe67dEhbaXGY7YGwuF0AgOAMC3OYCFgF2MhIBdjQfCLsaDnxVhU&#10;6xRsN9lroqCDnPYO5TDoHRub+C03KCVqgkPWQT3Cs4YfarkTa0kmc1LnYJGDtWqmKH++hNSZeDWY&#10;DxNaovMXWOQmwANgmGKBwQIP/wQ4mA8TLHA2v5DRlpMvGGFXKALV21EY1HNSYxr5pqwqqgdVg3Jd&#10;+1FEcmlZlSkaUTGt8s1dpdiOY+emX1+4jmCt0uae68LiyGTjAq2zSWmVQvD0dT82vKzsGLyqIJOh&#10;H9jaapvBRqaPUGeVtBcFuNjAoJDqD4d1cElYOfr3LVfCYdUPDTSLpY+9hxl6mV0vAnhRU8tmauFN&#10;AlQrxzhwzHB4Z+xNZNuqMi9gJZs2jcQ+kZVYick/61X/Av3qP2tckIf2RvALHAMoDZVg4Qz1RdWg&#10;w500LtbIuwJg4pVSskPdQSOfwnY0YdD8q/0Mizkl7ixc2rAO/SyEy19/NaDmD+EcLhWYEtjQGA5W&#10;Dp5gSq+huWGS9hBKtGdkHWYOj8dM/n/nEl2J4HpJp7a/CuP9dfpOuXe4sN/+AwAA//8DAFBLAwQU&#10;AAYACAAAACEAWRJdl+EAAAAKAQAADwAAAGRycy9kb3ducmV2LnhtbEyPQUvDQBCF74L/YRnBm90k&#10;rSHEbEop6qkItoJ422anSWh2NmS3SfrvnZ70NMy8x5vvFevZdmLEwbeOFMSLCARS5UxLtYKvw9tT&#10;BsIHTUZ3jlDBFT2sy/u7QufGTfSJ4z7UgkPI51pBE0KfS+mrBq32C9cjsXZyg9WB16GWZtATh9tO&#10;JlGUSqtb4g+N7nHbYHXeX6yC90lPm2X8Ou7Op+315/D88b2LUanHh3nzAiLgHP7McMNndCiZ6egu&#10;ZLzoFKTLjLsEBasVz5shTrIExJEvaQKyLOT/CuUvAAAA//8DAFBLAQItABQABgAIAAAAIQC2gziS&#10;/gAAAOEBAAATAAAAAAAAAAAAAAAAAAAAAABbQ29udGVudF9UeXBlc10ueG1sUEsBAi0AFAAGAAgA&#10;AAAhADj9If/WAAAAlAEAAAsAAAAAAAAAAAAAAAAALwEAAF9yZWxzLy5yZWxzUEsBAi0AFAAGAAgA&#10;AAAhACvg7hMWBAAA+AsAAA4AAAAAAAAAAAAAAAAALgIAAGRycy9lMm9Eb2MueG1sUEsBAi0AFAAG&#10;AAgAAAAhAFkSXZfhAAAACgEAAA8AAAAAAAAAAAAAAAAAcAYAAGRycy9kb3ducmV2LnhtbFBLBQYA&#10;AAAABAAEAPMAAAB+BwAAAAA=&#10;">
                <v:shape id="AutoShape 33" o:spid="_x0000_s1027" style="position:absolute;left:6380;top:456;width:4901;height:2;visibility:visible;mso-wrap-style:square;v-text-anchor:top" coordsize="4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LhxAAAANwAAAAPAAAAZHJzL2Rvd25yZXYueG1sRE9Na8JA&#10;EL0X/A/LCL0U3ehBS3QVDQgtXhorirchO82GZmdDdtXUX98VBG/zeJ8zX3a2FhdqfeVYwWiYgCAu&#10;nK64VLD/3gzeQfiArLF2TAr+yMNy0XuZY6rdlXO67EIpYgj7FBWYEJpUSl8YsuiHriGO3I9rLYYI&#10;21LqFq8x3NZynCQTabHi2GCwocxQ8bs7WwX5Wr6NR2b7eVtN1/kh+6LseCKlXvvdagYiUBee4of7&#10;Q8f5kyncn4kXyMU/AAAA//8DAFBLAQItABQABgAIAAAAIQDb4fbL7gAAAIUBAAATAAAAAAAAAAAA&#10;AAAAAAAAAABbQ29udGVudF9UeXBlc10ueG1sUEsBAi0AFAAGAAgAAAAhAFr0LFu/AAAAFQEAAAsA&#10;AAAAAAAAAAAAAAAAHwEAAF9yZWxzLy5yZWxzUEsBAi0AFAAGAAgAAAAhAIYZwuHEAAAA3AAAAA8A&#10;AAAAAAAAAAAAAAAABwIAAGRycy9kb3ducmV2LnhtbFBLBQYAAAAAAwADALcAAAD4AgAAAAA=&#10;" path="m,l1698,t4,l2701,m4602,r299,e" filled="f" strokeweight=".14411mm">
                  <v:path arrowok="t" o:connecttype="custom" o:connectlocs="0,0;1698,0;1702,0;2701,0;4602,0;4901,0" o:connectangles="0,0,0,0,0,0"/>
                </v:shape>
                <v:rect id="Rectangle 34" o:spid="_x0000_s1028" style="position:absolute;left:8082;top:439;width:320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qL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tPCMT6OUfAAAA//8DAFBLAQItABQABgAIAAAAIQDb4fbL7gAAAIUBAAATAAAAAAAA&#10;AAAAAAAAAAAAAABbQ29udGVudF9UeXBlc10ueG1sUEsBAi0AFAAGAAgAAAAhAFr0LFu/AAAAFQEA&#10;AAsAAAAAAAAAAAAAAAAAHwEAAF9yZWxzLy5yZWxzUEsBAi0AFAAGAAgAAAAhAHMEuovHAAAA3AAA&#10;AA8AAAAAAAAAAAAAAAAABwIAAGRycy9kb3ducmV2LnhtbFBLBQYAAAAAAwADALcAAAD7AgAAAAA=&#10;" fillcolor="black" stroked="f"/>
                <w10:wrap type="topAndBottom" anchorx="page"/>
              </v:group>
            </w:pict>
          </mc:Fallback>
        </mc:AlternateContent>
      </w:r>
    </w:p>
    <w:p w14:paraId="0E0FA6E2" w14:textId="77777777" w:rsidR="00FE1153" w:rsidRPr="00FE1153" w:rsidRDefault="00FE1153" w:rsidP="00FE1153">
      <w:pPr>
        <w:pStyle w:val="ae"/>
        <w:spacing w:after="0"/>
        <w:jc w:val="both"/>
        <w:rPr>
          <w:i/>
          <w:sz w:val="20"/>
          <w:szCs w:val="20"/>
        </w:rPr>
      </w:pPr>
    </w:p>
    <w:p w14:paraId="59845EBE" w14:textId="27D5EF82" w:rsidR="00FE1153" w:rsidRPr="00FA0B30" w:rsidRDefault="00FE1153" w:rsidP="00FA0B30">
      <w:pPr>
        <w:spacing w:after="0" w:line="240" w:lineRule="auto"/>
        <w:jc w:val="both"/>
        <w:rPr>
          <w:rFonts w:ascii="Times New Roman" w:hAnsi="Times New Roman" w:cs="Times New Roman"/>
          <w:i/>
          <w:sz w:val="20"/>
          <w:szCs w:val="20"/>
        </w:rPr>
      </w:pPr>
      <w:r w:rsidRPr="00FE1153">
        <w:rPr>
          <w:rFonts w:ascii="Times New Roman" w:hAnsi="Times New Roman" w:cs="Times New Roman"/>
          <w:i/>
          <w:sz w:val="20"/>
          <w:szCs w:val="20"/>
        </w:rPr>
        <w:t>(адрес</w:t>
      </w:r>
      <w:r w:rsidRPr="00FE1153">
        <w:rPr>
          <w:rFonts w:ascii="Times New Roman" w:hAnsi="Times New Roman" w:cs="Times New Roman"/>
          <w:i/>
          <w:spacing w:val="-4"/>
          <w:sz w:val="20"/>
          <w:szCs w:val="20"/>
        </w:rPr>
        <w:t xml:space="preserve"> </w:t>
      </w:r>
      <w:r w:rsidRPr="00FE1153">
        <w:rPr>
          <w:rFonts w:ascii="Times New Roman" w:hAnsi="Times New Roman" w:cs="Times New Roman"/>
          <w:i/>
          <w:sz w:val="20"/>
          <w:szCs w:val="20"/>
        </w:rPr>
        <w:t>места</w:t>
      </w:r>
      <w:r w:rsidRPr="00FE1153">
        <w:rPr>
          <w:rFonts w:ascii="Times New Roman" w:hAnsi="Times New Roman" w:cs="Times New Roman"/>
          <w:i/>
          <w:spacing w:val="-3"/>
          <w:sz w:val="20"/>
          <w:szCs w:val="20"/>
        </w:rPr>
        <w:t xml:space="preserve"> </w:t>
      </w:r>
      <w:r w:rsidRPr="00FE1153">
        <w:rPr>
          <w:rFonts w:ascii="Times New Roman" w:hAnsi="Times New Roman" w:cs="Times New Roman"/>
          <w:i/>
          <w:sz w:val="20"/>
          <w:szCs w:val="20"/>
        </w:rPr>
        <w:t>нахождения;</w:t>
      </w:r>
      <w:r w:rsidRPr="00FE1153">
        <w:rPr>
          <w:rFonts w:ascii="Times New Roman" w:hAnsi="Times New Roman" w:cs="Times New Roman"/>
          <w:i/>
          <w:spacing w:val="-4"/>
          <w:sz w:val="20"/>
          <w:szCs w:val="20"/>
        </w:rPr>
        <w:t xml:space="preserve"> </w:t>
      </w:r>
      <w:r w:rsidRPr="00FE1153">
        <w:rPr>
          <w:rFonts w:ascii="Times New Roman" w:hAnsi="Times New Roman" w:cs="Times New Roman"/>
          <w:i/>
          <w:sz w:val="20"/>
          <w:szCs w:val="20"/>
        </w:rPr>
        <w:t>адрес</w:t>
      </w:r>
      <w:r w:rsidRPr="00FE1153">
        <w:rPr>
          <w:rFonts w:ascii="Times New Roman" w:hAnsi="Times New Roman" w:cs="Times New Roman"/>
          <w:i/>
          <w:spacing w:val="-4"/>
          <w:sz w:val="20"/>
          <w:szCs w:val="20"/>
        </w:rPr>
        <w:t xml:space="preserve"> </w:t>
      </w:r>
      <w:r w:rsidRPr="00FE1153">
        <w:rPr>
          <w:rFonts w:ascii="Times New Roman" w:hAnsi="Times New Roman" w:cs="Times New Roman"/>
          <w:i/>
          <w:sz w:val="20"/>
          <w:szCs w:val="20"/>
        </w:rPr>
        <w:t>электронной</w:t>
      </w:r>
      <w:r w:rsidRPr="00FE1153">
        <w:rPr>
          <w:rFonts w:ascii="Times New Roman" w:hAnsi="Times New Roman" w:cs="Times New Roman"/>
          <w:i/>
          <w:spacing w:val="-4"/>
          <w:sz w:val="20"/>
          <w:szCs w:val="20"/>
        </w:rPr>
        <w:t xml:space="preserve"> </w:t>
      </w:r>
      <w:r w:rsidRPr="00FE1153">
        <w:rPr>
          <w:rFonts w:ascii="Times New Roman" w:hAnsi="Times New Roman" w:cs="Times New Roman"/>
          <w:i/>
          <w:sz w:val="20"/>
          <w:szCs w:val="20"/>
        </w:rPr>
        <w:t>почты;)</w:t>
      </w:r>
      <w:r w:rsidRPr="00FE1153">
        <w:rPr>
          <w:noProof/>
          <w:sz w:val="20"/>
          <w:szCs w:val="20"/>
        </w:rPr>
        <mc:AlternateContent>
          <mc:Choice Requires="wps">
            <w:drawing>
              <wp:anchor distT="0" distB="0" distL="0" distR="0" simplePos="0" relativeHeight="251833344" behindDoc="1" locked="0" layoutInCell="1" allowOverlap="1" wp14:anchorId="3135CCFE" wp14:editId="7805EC8F">
                <wp:simplePos x="0" y="0"/>
                <wp:positionH relativeFrom="page">
                  <wp:posOffset>4051300</wp:posOffset>
                </wp:positionH>
                <wp:positionV relativeFrom="paragraph">
                  <wp:posOffset>199390</wp:posOffset>
                </wp:positionV>
                <wp:extent cx="3111500" cy="1270"/>
                <wp:effectExtent l="12700" t="12700" r="9525" b="5080"/>
                <wp:wrapTopAndBottom/>
                <wp:docPr id="169" name="Полилиния: фигура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0" cy="1270"/>
                        </a:xfrm>
                        <a:custGeom>
                          <a:avLst/>
                          <a:gdLst>
                            <a:gd name="T0" fmla="+- 0 6380 6380"/>
                            <a:gd name="T1" fmla="*/ T0 w 4900"/>
                            <a:gd name="T2" fmla="+- 0 11280 6380"/>
                            <a:gd name="T3" fmla="*/ T2 w 4900"/>
                          </a:gdLst>
                          <a:ahLst/>
                          <a:cxnLst>
                            <a:cxn ang="0">
                              <a:pos x="T1" y="0"/>
                            </a:cxn>
                            <a:cxn ang="0">
                              <a:pos x="T3" y="0"/>
                            </a:cxn>
                          </a:cxnLst>
                          <a:rect l="0" t="0" r="r" b="b"/>
                          <a:pathLst>
                            <a:path w="4900">
                              <a:moveTo>
                                <a:pt x="0" y="0"/>
                              </a:moveTo>
                              <a:lnTo>
                                <a:pt x="4900" y="0"/>
                              </a:lnTo>
                            </a:path>
                          </a:pathLst>
                        </a:custGeom>
                        <a:noFill/>
                        <a:ln w="73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DE554" id="Полилиния: фигура 169" o:spid="_x0000_s1026" style="position:absolute;margin-left:319pt;margin-top:15.7pt;width:245pt;height:.1pt;z-index:-25148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0wZ1AIAANkFAAAOAAAAZHJzL2Uyb0RvYy54bWysVM1uEzEQviPxDpaPoHZ/Evqz6qZCLUVI&#10;BSo1PIDj9WZXeG1jO9mUExLceQReAYlLJQTPkLwRY3s33Qb1gogUa2Zn/M03M545OV01HC2ZNrUU&#10;OU72Y4yYoLKoxTzH76YXe0cYGUtEQbgULMc3zODTyeNHJ63KWCoryQumEYAIk7Uqx5W1KosiQyvW&#10;ELMvFRNgLKVuiAVVz6NCkxbQGx6lcXwQtVIXSkvKjIGv58GIJx6/LBm1b8vSMIt4joGb9af258yd&#10;0eSEZHNNVFXTjgb5BxYNqQUE3UKdE0vQQtd/QTU11dLI0u5T2USyLGvKfA6QTRLvZHNdEcV8LlAc&#10;o7ZlMv8Plr5ZXmlUF9C7g2OMBGmgSetv69/rn+tb//+1vt18zdDmC+g/Np83n9bfkfOFyrXKZABw&#10;ra60y92oS0nfGzBE9yxOMeCDZu1rWQA+WVjpq7UqdeNuQh3QyjflZtsUtrKIwsdRkiTPYugdBVuS&#10;HvqeRSTr79KFsS+Z9DhkeWlsaGkBkm9I0SU1BYiy4dDdp3soRgejo3B0T2DrlvRuTyI0jVGLxscQ&#10;vQPtsdLeyWMlSfoA2Kj3c2DpAAwSmPcUSdWzpivR0QYJETdDsS+UksYVaArk+goBAji5FB/whdi7&#10;vuFOF0LDcOyOhcYIxmIW0lXEOmYuhBNRm2NfC/ehkUs2ld5kd1oHQe6sXAy9/PUhq2CGGy4AvJsg&#10;+KCO66C1Ql7UnPs2cOGoHI6Ska+NkbwunNGxMXo+O+MaLYkbeP9zyQDYPTeljT0npgp+3hRy1nIh&#10;Ch+lYqR40cmW1DzIAMSh6P6BuzcdhmAmixt431qG/QL7EIRK6o8YtbBbcmw+LIhmGPFXAob3OBmP&#10;3TLyyvjZYQqKHlpmQwsRFKBybDG8CCee2bDAFkrX8woiJb4OQj6HuSprNwCeX2DVKbA/fBm6XecW&#10;1FD3XncbefIHAAD//wMAUEsDBBQABgAIAAAAIQArMcue3gAAAAoBAAAPAAAAZHJzL2Rvd25yZXYu&#10;eG1sTI/BTsMwEETvSP0Haytxo05SFJUQp2pBFRcObUGcnXibBOx1ZLtt4OtxTnDc2dHMm3I9Gs0u&#10;6HxvSUC6SIAhNVb11Ap4f9vdrYD5IElJbQkFfKOHdTW7KWWh7JUOeDmGlsUQ8oUU0IUwFJz7pkMj&#10;/cIOSPF3ss7IEE/XcuXkNYYbzbMkybmRPcWGTg741GHzdTwbAfSw/dy9uD3P9j+nj2fzqm2dayFu&#10;5+PmEVjAMfyZYcKP6FBFptqeSXmmBeTLVdwSBCzTe2CTIc0mpZ6UHHhV8v8Tql8AAAD//wMAUEsB&#10;Ai0AFAAGAAgAAAAhALaDOJL+AAAA4QEAABMAAAAAAAAAAAAAAAAAAAAAAFtDb250ZW50X1R5cGVz&#10;XS54bWxQSwECLQAUAAYACAAAACEAOP0h/9YAAACUAQAACwAAAAAAAAAAAAAAAAAvAQAAX3JlbHMv&#10;LnJlbHNQSwECLQAUAAYACAAAACEA29dMGdQCAADZBQAADgAAAAAAAAAAAAAAAAAuAgAAZHJzL2Uy&#10;b0RvYy54bWxQSwECLQAUAAYACAAAACEAKzHLnt4AAAAKAQAADwAAAAAAAAAAAAAAAAAuBQAAZHJz&#10;L2Rvd25yZXYueG1sUEsFBgAAAAAEAAQA8wAAADkGAAAAAA==&#10;" path="m,l4900,e" filled="f" strokeweight=".20314mm">
                <v:path arrowok="t" o:connecttype="custom" o:connectlocs="0,0;3111500,0" o:connectangles="0,0"/>
                <w10:wrap type="topAndBottom" anchorx="page"/>
              </v:shape>
            </w:pict>
          </mc:Fallback>
        </mc:AlternateContent>
      </w:r>
    </w:p>
    <w:p w14:paraId="6638945E" w14:textId="28963767" w:rsidR="00FE1153" w:rsidRPr="00FA0B30" w:rsidRDefault="00FE1153" w:rsidP="00FE1153">
      <w:pPr>
        <w:widowControl w:val="0"/>
        <w:autoSpaceDE w:val="0"/>
        <w:autoSpaceDN w:val="0"/>
        <w:spacing w:after="0" w:line="240" w:lineRule="auto"/>
        <w:jc w:val="both"/>
        <w:outlineLvl w:val="0"/>
        <w:rPr>
          <w:rFonts w:ascii="Times New Roman" w:hAnsi="Times New Roman" w:cs="Times New Roman"/>
          <w:b/>
          <w:bCs/>
          <w:sz w:val="20"/>
          <w:szCs w:val="20"/>
        </w:rPr>
      </w:pPr>
      <w:r w:rsidRPr="00FE1153">
        <w:rPr>
          <w:rFonts w:ascii="Times New Roman" w:hAnsi="Times New Roman" w:cs="Times New Roman"/>
          <w:b/>
          <w:bCs/>
          <w:sz w:val="20"/>
          <w:szCs w:val="20"/>
        </w:rPr>
        <w:t>Заявление</w:t>
      </w:r>
      <w:r w:rsidR="00FA0B30">
        <w:rPr>
          <w:rFonts w:ascii="Times New Roman" w:hAnsi="Times New Roman" w:cs="Times New Roman"/>
          <w:b/>
          <w:bCs/>
          <w:sz w:val="20"/>
          <w:szCs w:val="20"/>
        </w:rPr>
        <w:t xml:space="preserve"> </w:t>
      </w:r>
      <w:r w:rsidRPr="00FE1153">
        <w:rPr>
          <w:rFonts w:ascii="Times New Roman" w:hAnsi="Times New Roman" w:cs="Times New Roman"/>
          <w:b/>
          <w:sz w:val="20"/>
          <w:szCs w:val="20"/>
        </w:rPr>
        <w:t>об</w:t>
      </w:r>
      <w:r w:rsidRPr="00FE1153">
        <w:rPr>
          <w:rFonts w:ascii="Times New Roman" w:hAnsi="Times New Roman" w:cs="Times New Roman"/>
          <w:b/>
          <w:spacing w:val="-4"/>
          <w:sz w:val="20"/>
          <w:szCs w:val="20"/>
        </w:rPr>
        <w:t xml:space="preserve"> </w:t>
      </w:r>
      <w:r w:rsidRPr="00FE1153">
        <w:rPr>
          <w:rFonts w:ascii="Times New Roman" w:hAnsi="Times New Roman" w:cs="Times New Roman"/>
          <w:b/>
          <w:sz w:val="20"/>
          <w:szCs w:val="20"/>
        </w:rPr>
        <w:t>отнесении</w:t>
      </w:r>
      <w:r w:rsidRPr="00FE1153">
        <w:rPr>
          <w:rFonts w:ascii="Times New Roman" w:hAnsi="Times New Roman" w:cs="Times New Roman"/>
          <w:b/>
          <w:spacing w:val="-4"/>
          <w:sz w:val="20"/>
          <w:szCs w:val="20"/>
        </w:rPr>
        <w:t xml:space="preserve"> </w:t>
      </w:r>
      <w:r w:rsidRPr="00FE1153">
        <w:rPr>
          <w:rFonts w:ascii="Times New Roman" w:hAnsi="Times New Roman" w:cs="Times New Roman"/>
          <w:b/>
          <w:sz w:val="20"/>
          <w:szCs w:val="20"/>
        </w:rPr>
        <w:t>земельного</w:t>
      </w:r>
      <w:r w:rsidRPr="00FE1153">
        <w:rPr>
          <w:rFonts w:ascii="Times New Roman" w:hAnsi="Times New Roman" w:cs="Times New Roman"/>
          <w:b/>
          <w:spacing w:val="-4"/>
          <w:sz w:val="20"/>
          <w:szCs w:val="20"/>
        </w:rPr>
        <w:t xml:space="preserve"> </w:t>
      </w:r>
      <w:r w:rsidRPr="00FE1153">
        <w:rPr>
          <w:rFonts w:ascii="Times New Roman" w:hAnsi="Times New Roman" w:cs="Times New Roman"/>
          <w:b/>
          <w:sz w:val="20"/>
          <w:szCs w:val="20"/>
        </w:rPr>
        <w:t>участка</w:t>
      </w:r>
      <w:r w:rsidRPr="00FE1153">
        <w:rPr>
          <w:rFonts w:ascii="Times New Roman" w:hAnsi="Times New Roman" w:cs="Times New Roman"/>
          <w:b/>
          <w:spacing w:val="-2"/>
          <w:sz w:val="20"/>
          <w:szCs w:val="20"/>
        </w:rPr>
        <w:t xml:space="preserve"> </w:t>
      </w:r>
      <w:r w:rsidRPr="00FE1153">
        <w:rPr>
          <w:rFonts w:ascii="Times New Roman" w:hAnsi="Times New Roman" w:cs="Times New Roman"/>
          <w:b/>
          <w:sz w:val="20"/>
          <w:szCs w:val="20"/>
        </w:rPr>
        <w:t>к</w:t>
      </w:r>
      <w:r w:rsidRPr="00FE1153">
        <w:rPr>
          <w:rFonts w:ascii="Times New Roman" w:hAnsi="Times New Roman" w:cs="Times New Roman"/>
          <w:b/>
          <w:spacing w:val="-2"/>
          <w:sz w:val="20"/>
          <w:szCs w:val="20"/>
        </w:rPr>
        <w:t xml:space="preserve"> </w:t>
      </w:r>
      <w:r w:rsidRPr="00FE1153">
        <w:rPr>
          <w:rFonts w:ascii="Times New Roman" w:hAnsi="Times New Roman" w:cs="Times New Roman"/>
          <w:b/>
          <w:sz w:val="20"/>
          <w:szCs w:val="20"/>
        </w:rPr>
        <w:t>определенной</w:t>
      </w:r>
      <w:r w:rsidRPr="00FE1153">
        <w:rPr>
          <w:rFonts w:ascii="Times New Roman" w:hAnsi="Times New Roman" w:cs="Times New Roman"/>
          <w:b/>
          <w:spacing w:val="-3"/>
          <w:sz w:val="20"/>
          <w:szCs w:val="20"/>
        </w:rPr>
        <w:t xml:space="preserve"> </w:t>
      </w:r>
      <w:r w:rsidRPr="00FE1153">
        <w:rPr>
          <w:rFonts w:ascii="Times New Roman" w:hAnsi="Times New Roman" w:cs="Times New Roman"/>
          <w:b/>
          <w:sz w:val="20"/>
          <w:szCs w:val="20"/>
        </w:rPr>
        <w:t>категории</w:t>
      </w:r>
      <w:r w:rsidRPr="00FE1153">
        <w:rPr>
          <w:rFonts w:ascii="Times New Roman" w:hAnsi="Times New Roman" w:cs="Times New Roman"/>
          <w:b/>
          <w:spacing w:val="-2"/>
          <w:sz w:val="20"/>
          <w:szCs w:val="20"/>
        </w:rPr>
        <w:t xml:space="preserve"> </w:t>
      </w:r>
      <w:r w:rsidRPr="00FE1153">
        <w:rPr>
          <w:rFonts w:ascii="Times New Roman" w:hAnsi="Times New Roman" w:cs="Times New Roman"/>
          <w:b/>
          <w:sz w:val="20"/>
          <w:szCs w:val="20"/>
        </w:rPr>
        <w:t>земель</w:t>
      </w:r>
      <w:r w:rsidR="00FA0B30">
        <w:rPr>
          <w:rFonts w:ascii="Times New Roman" w:hAnsi="Times New Roman" w:cs="Times New Roman"/>
          <w:b/>
          <w:bCs/>
          <w:sz w:val="20"/>
          <w:szCs w:val="20"/>
        </w:rPr>
        <w:t xml:space="preserve"> </w:t>
      </w:r>
      <w:r w:rsidRPr="00FE1153">
        <w:rPr>
          <w:rFonts w:ascii="Times New Roman" w:hAnsi="Times New Roman" w:cs="Times New Roman"/>
          <w:bCs/>
          <w:sz w:val="20"/>
          <w:szCs w:val="20"/>
        </w:rPr>
        <w:t>Прошу отнести земельный участок:</w:t>
      </w:r>
    </w:p>
    <w:p w14:paraId="23A0C333" w14:textId="77777777" w:rsidR="00FE1153" w:rsidRPr="00FE1153" w:rsidRDefault="00FE1153" w:rsidP="00FE1153">
      <w:pPr>
        <w:widowControl w:val="0"/>
        <w:autoSpaceDE w:val="0"/>
        <w:autoSpaceDN w:val="0"/>
        <w:spacing w:after="0" w:line="240" w:lineRule="auto"/>
        <w:jc w:val="both"/>
        <w:outlineLvl w:val="0"/>
        <w:rPr>
          <w:rFonts w:ascii="Times New Roman" w:hAnsi="Times New Roman" w:cs="Times New Roman"/>
          <w:bCs/>
          <w:sz w:val="20"/>
          <w:szCs w:val="20"/>
        </w:rPr>
      </w:pPr>
      <w:r w:rsidRPr="00FE1153">
        <w:rPr>
          <w:rFonts w:ascii="Times New Roman" w:hAnsi="Times New Roman" w:cs="Times New Roman"/>
          <w:bCs/>
          <w:sz w:val="20"/>
          <w:szCs w:val="20"/>
        </w:rPr>
        <w:t>Расположенный по адресу (местоположение)__________________________________________________</w:t>
      </w:r>
    </w:p>
    <w:p w14:paraId="696D4854" w14:textId="77777777" w:rsidR="00FE1153" w:rsidRPr="00FE1153" w:rsidRDefault="00FE1153" w:rsidP="00FE1153">
      <w:pPr>
        <w:widowControl w:val="0"/>
        <w:autoSpaceDE w:val="0"/>
        <w:autoSpaceDN w:val="0"/>
        <w:spacing w:after="0" w:line="240" w:lineRule="auto"/>
        <w:jc w:val="both"/>
        <w:outlineLvl w:val="0"/>
        <w:rPr>
          <w:rFonts w:ascii="Times New Roman" w:hAnsi="Times New Roman" w:cs="Times New Roman"/>
          <w:bCs/>
          <w:sz w:val="20"/>
          <w:szCs w:val="20"/>
        </w:rPr>
      </w:pPr>
      <w:r w:rsidRPr="00FE1153">
        <w:rPr>
          <w:rFonts w:ascii="Times New Roman" w:hAnsi="Times New Roman" w:cs="Times New Roman"/>
          <w:bCs/>
          <w:sz w:val="20"/>
          <w:szCs w:val="20"/>
        </w:rPr>
        <w:t>________________________________________________________________________________________</w:t>
      </w:r>
    </w:p>
    <w:p w14:paraId="207C9F53" w14:textId="77777777" w:rsidR="00FE1153" w:rsidRPr="00FE1153" w:rsidRDefault="00FE1153" w:rsidP="00FE1153">
      <w:pPr>
        <w:widowControl w:val="0"/>
        <w:autoSpaceDE w:val="0"/>
        <w:autoSpaceDN w:val="0"/>
        <w:spacing w:after="0" w:line="240" w:lineRule="auto"/>
        <w:jc w:val="both"/>
        <w:outlineLvl w:val="0"/>
        <w:rPr>
          <w:rFonts w:ascii="Times New Roman" w:hAnsi="Times New Roman" w:cs="Times New Roman"/>
          <w:bCs/>
          <w:sz w:val="20"/>
          <w:szCs w:val="20"/>
        </w:rPr>
      </w:pPr>
      <w:r w:rsidRPr="00FE1153">
        <w:rPr>
          <w:rFonts w:ascii="Times New Roman" w:hAnsi="Times New Roman" w:cs="Times New Roman"/>
          <w:bCs/>
          <w:sz w:val="20"/>
          <w:szCs w:val="20"/>
        </w:rPr>
        <w:t>Площадью_______________________________________________________________________________</w:t>
      </w:r>
    </w:p>
    <w:p w14:paraId="67F900B3" w14:textId="77777777" w:rsidR="00FE1153" w:rsidRPr="00FE1153" w:rsidRDefault="00FE1153" w:rsidP="00FE1153">
      <w:pPr>
        <w:widowControl w:val="0"/>
        <w:autoSpaceDE w:val="0"/>
        <w:autoSpaceDN w:val="0"/>
        <w:spacing w:after="0" w:line="240" w:lineRule="auto"/>
        <w:jc w:val="both"/>
        <w:outlineLvl w:val="0"/>
        <w:rPr>
          <w:rFonts w:ascii="Times New Roman" w:hAnsi="Times New Roman" w:cs="Times New Roman"/>
          <w:bCs/>
          <w:sz w:val="20"/>
          <w:szCs w:val="20"/>
        </w:rPr>
      </w:pPr>
      <w:r w:rsidRPr="00FE1153">
        <w:rPr>
          <w:rFonts w:ascii="Times New Roman" w:hAnsi="Times New Roman" w:cs="Times New Roman"/>
          <w:bCs/>
          <w:sz w:val="20"/>
          <w:szCs w:val="20"/>
        </w:rPr>
        <w:t>С кадастровым номером___________________________________________________________________</w:t>
      </w:r>
    </w:p>
    <w:p w14:paraId="569CD327" w14:textId="77777777" w:rsidR="00FE1153" w:rsidRPr="00FE1153" w:rsidRDefault="00FE1153" w:rsidP="00FE1153">
      <w:pPr>
        <w:widowControl w:val="0"/>
        <w:autoSpaceDE w:val="0"/>
        <w:autoSpaceDN w:val="0"/>
        <w:spacing w:after="0" w:line="240" w:lineRule="auto"/>
        <w:jc w:val="both"/>
        <w:outlineLvl w:val="0"/>
        <w:rPr>
          <w:rFonts w:ascii="Times New Roman" w:hAnsi="Times New Roman" w:cs="Times New Roman"/>
          <w:bCs/>
          <w:sz w:val="20"/>
          <w:szCs w:val="20"/>
        </w:rPr>
      </w:pPr>
      <w:r w:rsidRPr="00FE1153">
        <w:rPr>
          <w:rFonts w:ascii="Times New Roman" w:hAnsi="Times New Roman" w:cs="Times New Roman"/>
          <w:bCs/>
          <w:sz w:val="20"/>
          <w:szCs w:val="20"/>
        </w:rPr>
        <w:t>К категории земель_______________________________________________________________________</w:t>
      </w:r>
    </w:p>
    <w:p w14:paraId="595D703C" w14:textId="77777777" w:rsidR="00FE1153" w:rsidRPr="00FE1153" w:rsidRDefault="00FE1153" w:rsidP="00FE1153">
      <w:pPr>
        <w:widowControl w:val="0"/>
        <w:autoSpaceDE w:val="0"/>
        <w:autoSpaceDN w:val="0"/>
        <w:spacing w:after="0" w:line="240" w:lineRule="auto"/>
        <w:jc w:val="both"/>
        <w:outlineLvl w:val="0"/>
        <w:rPr>
          <w:rFonts w:ascii="Times New Roman" w:hAnsi="Times New Roman" w:cs="Times New Roman"/>
          <w:bCs/>
          <w:sz w:val="20"/>
          <w:szCs w:val="20"/>
        </w:rPr>
      </w:pPr>
      <w:r w:rsidRPr="00FE1153">
        <w:rPr>
          <w:rFonts w:ascii="Times New Roman" w:hAnsi="Times New Roman" w:cs="Times New Roman"/>
          <w:bCs/>
          <w:sz w:val="20"/>
          <w:szCs w:val="20"/>
        </w:rPr>
        <w:t xml:space="preserve">                                 (указывается категория земель, к которой предполагается отнести земельный участок)</w:t>
      </w:r>
    </w:p>
    <w:p w14:paraId="70A78B4E" w14:textId="77777777" w:rsidR="00FE1153" w:rsidRPr="00FE1153" w:rsidRDefault="00FE1153" w:rsidP="00FE1153">
      <w:pPr>
        <w:widowControl w:val="0"/>
        <w:autoSpaceDE w:val="0"/>
        <w:autoSpaceDN w:val="0"/>
        <w:spacing w:after="0" w:line="240" w:lineRule="auto"/>
        <w:jc w:val="both"/>
        <w:outlineLvl w:val="0"/>
        <w:rPr>
          <w:rFonts w:ascii="Times New Roman" w:hAnsi="Times New Roman" w:cs="Times New Roman"/>
          <w:bCs/>
          <w:sz w:val="20"/>
          <w:szCs w:val="20"/>
        </w:rPr>
      </w:pPr>
      <w:r w:rsidRPr="00FE1153">
        <w:rPr>
          <w:rFonts w:ascii="Times New Roman" w:hAnsi="Times New Roman" w:cs="Times New Roman"/>
          <w:bCs/>
          <w:sz w:val="20"/>
          <w:szCs w:val="20"/>
        </w:rPr>
        <w:t>Земельный участок принадлежит____________________________________________________________</w:t>
      </w:r>
    </w:p>
    <w:p w14:paraId="6698238C" w14:textId="77777777" w:rsidR="00FE1153" w:rsidRPr="00FE1153" w:rsidRDefault="00FE1153" w:rsidP="00FE1153">
      <w:pPr>
        <w:widowControl w:val="0"/>
        <w:autoSpaceDE w:val="0"/>
        <w:autoSpaceDN w:val="0"/>
        <w:spacing w:after="0" w:line="240" w:lineRule="auto"/>
        <w:jc w:val="both"/>
        <w:outlineLvl w:val="0"/>
        <w:rPr>
          <w:rFonts w:ascii="Times New Roman" w:hAnsi="Times New Roman" w:cs="Times New Roman"/>
          <w:bCs/>
          <w:sz w:val="20"/>
          <w:szCs w:val="20"/>
        </w:rPr>
      </w:pPr>
      <w:r w:rsidRPr="00FE1153">
        <w:rPr>
          <w:rFonts w:ascii="Times New Roman" w:hAnsi="Times New Roman" w:cs="Times New Roman"/>
          <w:bCs/>
          <w:sz w:val="20"/>
          <w:szCs w:val="20"/>
        </w:rPr>
        <w:t xml:space="preserve">                                                        (указывается правообладатель земли (земельного участка)</w:t>
      </w:r>
    </w:p>
    <w:p w14:paraId="7598A792" w14:textId="77777777" w:rsidR="00FE1153" w:rsidRPr="00FE1153" w:rsidRDefault="00FE1153" w:rsidP="00FE1153">
      <w:pPr>
        <w:widowControl w:val="0"/>
        <w:autoSpaceDE w:val="0"/>
        <w:autoSpaceDN w:val="0"/>
        <w:spacing w:after="0" w:line="240" w:lineRule="auto"/>
        <w:jc w:val="both"/>
        <w:outlineLvl w:val="0"/>
        <w:rPr>
          <w:rFonts w:ascii="Times New Roman" w:hAnsi="Times New Roman" w:cs="Times New Roman"/>
          <w:bCs/>
          <w:sz w:val="20"/>
          <w:szCs w:val="20"/>
        </w:rPr>
      </w:pPr>
      <w:r w:rsidRPr="00FE1153">
        <w:rPr>
          <w:rFonts w:ascii="Times New Roman" w:hAnsi="Times New Roman" w:cs="Times New Roman"/>
          <w:bCs/>
          <w:sz w:val="20"/>
          <w:szCs w:val="20"/>
        </w:rPr>
        <w:t>На праве ________________________________________________________________________________</w:t>
      </w:r>
    </w:p>
    <w:p w14:paraId="7C617396" w14:textId="77777777" w:rsidR="00FE1153" w:rsidRPr="00FE1153" w:rsidRDefault="00FE1153" w:rsidP="00FE1153">
      <w:pPr>
        <w:widowControl w:val="0"/>
        <w:autoSpaceDE w:val="0"/>
        <w:autoSpaceDN w:val="0"/>
        <w:spacing w:after="0" w:line="240" w:lineRule="auto"/>
        <w:jc w:val="both"/>
        <w:outlineLvl w:val="0"/>
        <w:rPr>
          <w:rFonts w:ascii="Times New Roman" w:hAnsi="Times New Roman" w:cs="Times New Roman"/>
          <w:bCs/>
          <w:sz w:val="20"/>
          <w:szCs w:val="20"/>
        </w:rPr>
      </w:pPr>
      <w:r w:rsidRPr="00FE1153">
        <w:rPr>
          <w:rFonts w:ascii="Times New Roman" w:hAnsi="Times New Roman" w:cs="Times New Roman"/>
          <w:bCs/>
          <w:sz w:val="20"/>
          <w:szCs w:val="20"/>
        </w:rPr>
        <w:t xml:space="preserve">                (указывается право на землю (земельный участок)</w:t>
      </w:r>
    </w:p>
    <w:p w14:paraId="419C42E5" w14:textId="77777777" w:rsidR="00FE1153" w:rsidRPr="00FE1153" w:rsidRDefault="00FE1153" w:rsidP="00FE1153">
      <w:pPr>
        <w:spacing w:after="0" w:line="240" w:lineRule="auto"/>
        <w:contextualSpacing/>
        <w:jc w:val="both"/>
        <w:rPr>
          <w:rFonts w:ascii="Times New Roman" w:hAnsi="Times New Roman" w:cs="Times New Roman"/>
          <w:sz w:val="20"/>
          <w:szCs w:val="20"/>
        </w:rPr>
      </w:pPr>
      <w:r w:rsidRPr="00FE1153">
        <w:rPr>
          <w:rFonts w:ascii="Times New Roman" w:hAnsi="Times New Roman" w:cs="Times New Roman"/>
          <w:sz w:val="20"/>
          <w:szCs w:val="20"/>
        </w:rPr>
        <w:t>Мною выбирается следующий способ выдачи конечного результата:</w:t>
      </w:r>
    </w:p>
    <w:p w14:paraId="22BF1958" w14:textId="77777777" w:rsidR="00FE1153" w:rsidRPr="00FE1153" w:rsidRDefault="00FE1153" w:rsidP="00FE1153">
      <w:pPr>
        <w:spacing w:after="0" w:line="240" w:lineRule="auto"/>
        <w:contextualSpacing/>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321"/>
      </w:tblGrid>
      <w:tr w:rsidR="00FE1153" w:rsidRPr="00FE1153" w14:paraId="3BEE5520" w14:textId="77777777" w:rsidTr="00FE1153">
        <w:tc>
          <w:tcPr>
            <w:tcW w:w="709" w:type="dxa"/>
            <w:tcBorders>
              <w:right w:val="single" w:sz="4" w:space="0" w:color="auto"/>
            </w:tcBorders>
          </w:tcPr>
          <w:p w14:paraId="183C09C1" w14:textId="77777777" w:rsidR="00FE1153" w:rsidRPr="00FE1153" w:rsidRDefault="00FE1153" w:rsidP="00FE1153">
            <w:pPr>
              <w:spacing w:after="0" w:line="240" w:lineRule="auto"/>
              <w:contextualSpacing/>
              <w:jc w:val="both"/>
              <w:rPr>
                <w:rFonts w:ascii="Times New Roman" w:hAnsi="Times New Roman" w:cs="Times New Roman"/>
                <w:sz w:val="20"/>
                <w:szCs w:val="20"/>
              </w:rPr>
            </w:pPr>
          </w:p>
        </w:tc>
        <w:tc>
          <w:tcPr>
            <w:tcW w:w="9321" w:type="dxa"/>
            <w:tcBorders>
              <w:top w:val="nil"/>
              <w:left w:val="single" w:sz="4" w:space="0" w:color="auto"/>
              <w:bottom w:val="nil"/>
              <w:right w:val="nil"/>
            </w:tcBorders>
          </w:tcPr>
          <w:p w14:paraId="524F0136" w14:textId="77777777" w:rsidR="00FE1153" w:rsidRPr="00FE1153" w:rsidRDefault="00FE1153" w:rsidP="00FE1153">
            <w:pPr>
              <w:spacing w:after="0" w:line="240" w:lineRule="auto"/>
              <w:contextualSpacing/>
              <w:jc w:val="both"/>
              <w:rPr>
                <w:rFonts w:ascii="Times New Roman" w:hAnsi="Times New Roman" w:cs="Times New Roman"/>
                <w:sz w:val="20"/>
                <w:szCs w:val="20"/>
              </w:rPr>
            </w:pPr>
            <w:r w:rsidRPr="00FE1153">
              <w:rPr>
                <w:rFonts w:ascii="Times New Roman" w:hAnsi="Times New Roman" w:cs="Times New Roman"/>
                <w:sz w:val="20"/>
                <w:szCs w:val="20"/>
              </w:rPr>
              <w:t>Направить почтой по указанному адресу</w:t>
            </w:r>
          </w:p>
        </w:tc>
      </w:tr>
    </w:tbl>
    <w:p w14:paraId="414484AA" w14:textId="77777777" w:rsidR="00FE1153" w:rsidRPr="00FE1153" w:rsidRDefault="00FE1153" w:rsidP="00FE1153">
      <w:pPr>
        <w:spacing w:after="0" w:line="240" w:lineRule="auto"/>
        <w:contextualSpacing/>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321"/>
      </w:tblGrid>
      <w:tr w:rsidR="00FE1153" w:rsidRPr="00FE1153" w14:paraId="3E7E4F22" w14:textId="77777777" w:rsidTr="00FE1153">
        <w:tc>
          <w:tcPr>
            <w:tcW w:w="709" w:type="dxa"/>
            <w:tcBorders>
              <w:right w:val="single" w:sz="4" w:space="0" w:color="auto"/>
            </w:tcBorders>
          </w:tcPr>
          <w:p w14:paraId="7CA25801" w14:textId="77777777" w:rsidR="00FE1153" w:rsidRPr="00FE1153" w:rsidRDefault="00FE1153" w:rsidP="00FE1153">
            <w:pPr>
              <w:spacing w:after="0" w:line="240" w:lineRule="auto"/>
              <w:contextualSpacing/>
              <w:jc w:val="both"/>
              <w:rPr>
                <w:rFonts w:ascii="Times New Roman" w:hAnsi="Times New Roman" w:cs="Times New Roman"/>
                <w:sz w:val="20"/>
                <w:szCs w:val="20"/>
              </w:rPr>
            </w:pPr>
          </w:p>
        </w:tc>
        <w:tc>
          <w:tcPr>
            <w:tcW w:w="9321" w:type="dxa"/>
            <w:tcBorders>
              <w:top w:val="nil"/>
              <w:left w:val="single" w:sz="4" w:space="0" w:color="auto"/>
              <w:bottom w:val="nil"/>
              <w:right w:val="nil"/>
            </w:tcBorders>
          </w:tcPr>
          <w:p w14:paraId="7B170DEE" w14:textId="77777777" w:rsidR="00FE1153" w:rsidRPr="00FE1153" w:rsidRDefault="00FE1153" w:rsidP="00FE1153">
            <w:pPr>
              <w:spacing w:after="0" w:line="240" w:lineRule="auto"/>
              <w:contextualSpacing/>
              <w:jc w:val="both"/>
              <w:rPr>
                <w:rFonts w:ascii="Times New Roman" w:hAnsi="Times New Roman" w:cs="Times New Roman"/>
                <w:sz w:val="20"/>
                <w:szCs w:val="20"/>
              </w:rPr>
            </w:pPr>
            <w:r w:rsidRPr="00FE1153">
              <w:rPr>
                <w:rFonts w:ascii="Times New Roman" w:hAnsi="Times New Roman" w:cs="Times New Roman"/>
                <w:sz w:val="20"/>
                <w:szCs w:val="20"/>
              </w:rPr>
              <w:t>Выдать на руки мне или моему представителю</w:t>
            </w:r>
          </w:p>
        </w:tc>
      </w:tr>
    </w:tbl>
    <w:p w14:paraId="0EAEA5F1" w14:textId="77777777" w:rsidR="00FE1153" w:rsidRPr="00FE1153" w:rsidRDefault="00FE1153" w:rsidP="00FE1153">
      <w:pPr>
        <w:spacing w:after="0" w:line="240" w:lineRule="auto"/>
        <w:contextualSpacing/>
        <w:jc w:val="both"/>
        <w:rPr>
          <w:rFonts w:ascii="Times New Roman" w:hAnsi="Times New Roman" w:cs="Times New Roman"/>
          <w:sz w:val="20"/>
          <w:szCs w:val="20"/>
        </w:rPr>
      </w:pPr>
    </w:p>
    <w:p w14:paraId="5D20D92E" w14:textId="77777777" w:rsidR="00FE1153" w:rsidRPr="00FE1153" w:rsidRDefault="00FE1153" w:rsidP="00FE1153">
      <w:pPr>
        <w:spacing w:after="0" w:line="240" w:lineRule="auto"/>
        <w:contextualSpacing/>
        <w:jc w:val="both"/>
        <w:rPr>
          <w:rFonts w:ascii="Times New Roman" w:hAnsi="Times New Roman" w:cs="Times New Roman"/>
          <w:sz w:val="20"/>
          <w:szCs w:val="20"/>
        </w:rPr>
      </w:pPr>
      <w:r w:rsidRPr="00FE1153">
        <w:rPr>
          <w:rFonts w:ascii="Times New Roman" w:hAnsi="Times New Roman" w:cs="Times New Roman"/>
          <w:sz w:val="20"/>
          <w:szCs w:val="20"/>
        </w:rPr>
        <w:t>Приложения:_______________________________________________________</w:t>
      </w:r>
    </w:p>
    <w:p w14:paraId="42A77C6F" w14:textId="25D83280" w:rsidR="00FE1153" w:rsidRPr="00FE1153" w:rsidRDefault="00FE1153" w:rsidP="00FE1153">
      <w:pPr>
        <w:spacing w:after="0" w:line="240" w:lineRule="auto"/>
        <w:contextualSpacing/>
        <w:jc w:val="both"/>
        <w:rPr>
          <w:rFonts w:ascii="Times New Roman" w:hAnsi="Times New Roman" w:cs="Times New Roman"/>
          <w:sz w:val="20"/>
          <w:szCs w:val="20"/>
        </w:rPr>
      </w:pPr>
      <w:r w:rsidRPr="00FE1153">
        <w:rPr>
          <w:rFonts w:ascii="Times New Roman" w:hAnsi="Times New Roman" w:cs="Times New Roman"/>
          <w:sz w:val="20"/>
          <w:szCs w:val="20"/>
        </w:rPr>
        <w:tab/>
      </w:r>
      <w:r w:rsidRPr="00FE1153">
        <w:rPr>
          <w:rFonts w:ascii="Times New Roman" w:hAnsi="Times New Roman" w:cs="Times New Roman"/>
          <w:sz w:val="20"/>
          <w:szCs w:val="20"/>
        </w:rPr>
        <w:tab/>
      </w:r>
      <w:r w:rsidRPr="00FE1153">
        <w:rPr>
          <w:rFonts w:ascii="Times New Roman" w:hAnsi="Times New Roman" w:cs="Times New Roman"/>
          <w:sz w:val="20"/>
          <w:szCs w:val="20"/>
        </w:rPr>
        <w:tab/>
      </w:r>
      <w:r w:rsidRPr="00FE1153">
        <w:rPr>
          <w:rFonts w:ascii="Times New Roman" w:hAnsi="Times New Roman" w:cs="Times New Roman"/>
          <w:sz w:val="20"/>
          <w:szCs w:val="20"/>
        </w:rPr>
        <w:tab/>
      </w:r>
      <w:r w:rsidRPr="00FE1153">
        <w:rPr>
          <w:rFonts w:ascii="Times New Roman" w:hAnsi="Times New Roman" w:cs="Times New Roman"/>
          <w:sz w:val="20"/>
          <w:szCs w:val="20"/>
        </w:rPr>
        <w:tab/>
        <w:t>Перечень документов, предоставленных заявителем</w:t>
      </w:r>
    </w:p>
    <w:p w14:paraId="2E5D7B94" w14:textId="77777777" w:rsidR="00FE1153" w:rsidRPr="00FE1153" w:rsidRDefault="00FE1153" w:rsidP="00FE1153">
      <w:pPr>
        <w:widowControl w:val="0"/>
        <w:spacing w:after="0" w:line="240" w:lineRule="auto"/>
        <w:jc w:val="both"/>
        <w:rPr>
          <w:rFonts w:ascii="Times New Roman" w:hAnsi="Times New Roman" w:cs="Times New Roman"/>
          <w:color w:val="000000"/>
          <w:sz w:val="20"/>
          <w:szCs w:val="20"/>
          <w:lang w:bidi="ru-RU"/>
        </w:rPr>
      </w:pPr>
      <w:r w:rsidRPr="00FE1153">
        <w:rPr>
          <w:rFonts w:ascii="Times New Roman" w:hAnsi="Times New Roman" w:cs="Times New Roman"/>
          <w:color w:val="000000"/>
          <w:sz w:val="20"/>
          <w:szCs w:val="20"/>
          <w:lang w:bidi="ru-RU"/>
        </w:rPr>
        <w:lastRenderedPageBreak/>
        <w:t>Даю согласие на обработку моих персональных данных _____________________</w:t>
      </w:r>
    </w:p>
    <w:p w14:paraId="55EBFA38" w14:textId="7216284C" w:rsidR="00FE1153" w:rsidRPr="00FE1153" w:rsidRDefault="00FE1153" w:rsidP="00FE1153">
      <w:pPr>
        <w:widowControl w:val="0"/>
        <w:spacing w:after="0" w:line="240" w:lineRule="auto"/>
        <w:jc w:val="both"/>
        <w:rPr>
          <w:rFonts w:ascii="Times New Roman" w:hAnsi="Times New Roman" w:cs="Times New Roman"/>
          <w:color w:val="000000"/>
          <w:sz w:val="20"/>
          <w:szCs w:val="20"/>
          <w:lang w:bidi="ru-RU"/>
        </w:rPr>
      </w:pPr>
      <w:r w:rsidRPr="00FE1153">
        <w:rPr>
          <w:rFonts w:ascii="Times New Roman" w:hAnsi="Times New Roman" w:cs="Times New Roman"/>
          <w:color w:val="000000"/>
          <w:sz w:val="20"/>
          <w:szCs w:val="20"/>
          <w:lang w:bidi="ru-RU"/>
        </w:rPr>
        <w:t xml:space="preserve">                                                                                                                           подпись</w:t>
      </w:r>
    </w:p>
    <w:p w14:paraId="58EB125B" w14:textId="77777777" w:rsidR="00FE1153" w:rsidRPr="00FE1153" w:rsidRDefault="00FE1153" w:rsidP="00FE1153">
      <w:pPr>
        <w:widowControl w:val="0"/>
        <w:spacing w:after="0" w:line="240" w:lineRule="auto"/>
        <w:jc w:val="both"/>
        <w:rPr>
          <w:rFonts w:ascii="Times New Roman" w:hAnsi="Times New Roman" w:cs="Times New Roman"/>
          <w:color w:val="000000"/>
          <w:sz w:val="20"/>
          <w:szCs w:val="20"/>
          <w:lang w:bidi="ru-RU"/>
        </w:rPr>
      </w:pPr>
      <w:r w:rsidRPr="00FE1153">
        <w:rPr>
          <w:rFonts w:ascii="Times New Roman" w:hAnsi="Times New Roman" w:cs="Times New Roman"/>
          <w:color w:val="000000"/>
          <w:sz w:val="20"/>
          <w:szCs w:val="20"/>
          <w:lang w:bidi="ru-RU"/>
        </w:rPr>
        <w:t>_________                                   ______________                    ________________</w:t>
      </w:r>
    </w:p>
    <w:p w14:paraId="4D2C08FF" w14:textId="77777777" w:rsidR="00FE1153" w:rsidRPr="00FE1153" w:rsidRDefault="00FE1153" w:rsidP="00FE1153">
      <w:pPr>
        <w:widowControl w:val="0"/>
        <w:spacing w:after="0" w:line="240" w:lineRule="auto"/>
        <w:jc w:val="both"/>
        <w:rPr>
          <w:rFonts w:ascii="Times New Roman" w:hAnsi="Times New Roman" w:cs="Times New Roman"/>
          <w:color w:val="000000"/>
          <w:sz w:val="20"/>
          <w:szCs w:val="20"/>
          <w:lang w:bidi="ru-RU"/>
        </w:rPr>
      </w:pPr>
      <w:r w:rsidRPr="00FE1153">
        <w:rPr>
          <w:rFonts w:ascii="Times New Roman" w:hAnsi="Times New Roman" w:cs="Times New Roman"/>
          <w:color w:val="000000"/>
          <w:sz w:val="20"/>
          <w:szCs w:val="20"/>
          <w:lang w:bidi="ru-RU"/>
        </w:rPr>
        <w:t xml:space="preserve"> дата                                                                 подпись                                                         Ф.И.О.</w:t>
      </w:r>
    </w:p>
    <w:p w14:paraId="1157D3C6" w14:textId="77777777" w:rsidR="00FE1153" w:rsidRPr="00FE1153" w:rsidRDefault="00FE1153" w:rsidP="00FE1153">
      <w:pPr>
        <w:tabs>
          <w:tab w:val="left" w:pos="7950"/>
        </w:tabs>
        <w:spacing w:after="0" w:line="240" w:lineRule="auto"/>
        <w:jc w:val="both"/>
        <w:rPr>
          <w:rFonts w:ascii="Times New Roman" w:hAnsi="Times New Roman" w:cs="Times New Roman"/>
          <w:sz w:val="20"/>
          <w:szCs w:val="20"/>
        </w:rPr>
      </w:pPr>
    </w:p>
    <w:p w14:paraId="53E0EF4A" w14:textId="53A3E231" w:rsidR="00FE1153" w:rsidRPr="00FA0B30" w:rsidRDefault="00FE1153" w:rsidP="00FA0B30">
      <w:pPr>
        <w:spacing w:after="0" w:line="240" w:lineRule="auto"/>
        <w:jc w:val="both"/>
        <w:rPr>
          <w:rFonts w:ascii="Times New Roman" w:hAnsi="Times New Roman" w:cs="Times New Roman"/>
          <w:sz w:val="20"/>
          <w:szCs w:val="20"/>
        </w:rPr>
      </w:pPr>
      <w:r w:rsidRPr="00FE1153">
        <w:rPr>
          <w:rFonts w:ascii="Times New Roman" w:hAnsi="Times New Roman" w:cs="Times New Roman"/>
          <w:sz w:val="20"/>
          <w:szCs w:val="20"/>
        </w:rPr>
        <w:t>Приложение  № 2</w:t>
      </w:r>
      <w:r w:rsidR="00FA0B30">
        <w:rPr>
          <w:rFonts w:ascii="Times New Roman" w:hAnsi="Times New Roman" w:cs="Times New Roman"/>
          <w:sz w:val="20"/>
          <w:szCs w:val="20"/>
        </w:rPr>
        <w:t xml:space="preserve"> </w:t>
      </w:r>
      <w:r w:rsidRPr="00FE1153">
        <w:rPr>
          <w:rFonts w:ascii="Times New Roman" w:hAnsi="Times New Roman" w:cs="Times New Roman"/>
          <w:sz w:val="20"/>
          <w:szCs w:val="20"/>
        </w:rPr>
        <w:t>к административному регламенту предоставления</w:t>
      </w:r>
      <w:r w:rsidR="00FA0B30">
        <w:rPr>
          <w:rFonts w:ascii="Times New Roman" w:hAnsi="Times New Roman" w:cs="Times New Roman"/>
          <w:sz w:val="20"/>
          <w:szCs w:val="20"/>
        </w:rPr>
        <w:t xml:space="preserve"> </w:t>
      </w:r>
      <w:r w:rsidRPr="00FE1153">
        <w:rPr>
          <w:rFonts w:ascii="Times New Roman" w:hAnsi="Times New Roman" w:cs="Times New Roman"/>
          <w:sz w:val="20"/>
          <w:szCs w:val="20"/>
        </w:rPr>
        <w:t xml:space="preserve">муниципальной услуги </w:t>
      </w:r>
      <w:r w:rsidR="00FA0B30">
        <w:rPr>
          <w:rFonts w:ascii="Times New Roman" w:hAnsi="Times New Roman" w:cs="Times New Roman"/>
          <w:sz w:val="20"/>
          <w:szCs w:val="20"/>
        </w:rPr>
        <w:t xml:space="preserve"> </w:t>
      </w:r>
      <w:r w:rsidRPr="00FE1153">
        <w:rPr>
          <w:rFonts w:ascii="Times New Roman" w:hAnsi="Times New Roman" w:cs="Times New Roman"/>
          <w:b/>
          <w:sz w:val="20"/>
          <w:szCs w:val="20"/>
        </w:rPr>
        <w:t>Форма заявления на перевод земель или земельных участков в составе таких</w:t>
      </w:r>
      <w:r w:rsidRPr="00FE1153">
        <w:rPr>
          <w:rFonts w:ascii="Times New Roman" w:hAnsi="Times New Roman" w:cs="Times New Roman"/>
          <w:b/>
          <w:spacing w:val="-67"/>
          <w:sz w:val="20"/>
          <w:szCs w:val="20"/>
        </w:rPr>
        <w:t xml:space="preserve"> </w:t>
      </w:r>
      <w:r w:rsidRPr="00FE1153">
        <w:rPr>
          <w:rFonts w:ascii="Times New Roman" w:hAnsi="Times New Roman" w:cs="Times New Roman"/>
          <w:b/>
          <w:sz w:val="20"/>
          <w:szCs w:val="20"/>
        </w:rPr>
        <w:t>земель</w:t>
      </w:r>
      <w:r w:rsidRPr="00FE1153">
        <w:rPr>
          <w:rFonts w:ascii="Times New Roman" w:hAnsi="Times New Roman" w:cs="Times New Roman"/>
          <w:b/>
          <w:spacing w:val="-1"/>
          <w:sz w:val="20"/>
          <w:szCs w:val="20"/>
        </w:rPr>
        <w:t xml:space="preserve"> </w:t>
      </w:r>
      <w:r w:rsidRPr="00FE1153">
        <w:rPr>
          <w:rFonts w:ascii="Times New Roman" w:hAnsi="Times New Roman" w:cs="Times New Roman"/>
          <w:b/>
          <w:sz w:val="20"/>
          <w:szCs w:val="20"/>
        </w:rPr>
        <w:t>из одной</w:t>
      </w:r>
      <w:r w:rsidRPr="00FE1153">
        <w:rPr>
          <w:rFonts w:ascii="Times New Roman" w:hAnsi="Times New Roman" w:cs="Times New Roman"/>
          <w:b/>
          <w:spacing w:val="-1"/>
          <w:sz w:val="20"/>
          <w:szCs w:val="20"/>
        </w:rPr>
        <w:t xml:space="preserve"> </w:t>
      </w:r>
      <w:r w:rsidRPr="00FE1153">
        <w:rPr>
          <w:rFonts w:ascii="Times New Roman" w:hAnsi="Times New Roman" w:cs="Times New Roman"/>
          <w:b/>
          <w:sz w:val="20"/>
          <w:szCs w:val="20"/>
        </w:rPr>
        <w:t>категории</w:t>
      </w:r>
      <w:r w:rsidRPr="00FE1153">
        <w:rPr>
          <w:rFonts w:ascii="Times New Roman" w:hAnsi="Times New Roman" w:cs="Times New Roman"/>
          <w:b/>
          <w:spacing w:val="-1"/>
          <w:sz w:val="20"/>
          <w:szCs w:val="20"/>
        </w:rPr>
        <w:t xml:space="preserve"> </w:t>
      </w:r>
      <w:r w:rsidRPr="00FE1153">
        <w:rPr>
          <w:rFonts w:ascii="Times New Roman" w:hAnsi="Times New Roman" w:cs="Times New Roman"/>
          <w:b/>
          <w:sz w:val="20"/>
          <w:szCs w:val="20"/>
        </w:rPr>
        <w:t>в</w:t>
      </w:r>
      <w:r w:rsidRPr="00FE1153">
        <w:rPr>
          <w:rFonts w:ascii="Times New Roman" w:hAnsi="Times New Roman" w:cs="Times New Roman"/>
          <w:b/>
          <w:spacing w:val="-2"/>
          <w:sz w:val="20"/>
          <w:szCs w:val="20"/>
        </w:rPr>
        <w:t xml:space="preserve"> </w:t>
      </w:r>
      <w:r w:rsidRPr="00FE1153">
        <w:rPr>
          <w:rFonts w:ascii="Times New Roman" w:hAnsi="Times New Roman" w:cs="Times New Roman"/>
          <w:b/>
          <w:sz w:val="20"/>
          <w:szCs w:val="20"/>
        </w:rPr>
        <w:t>другую</w:t>
      </w:r>
    </w:p>
    <w:p w14:paraId="3DD41E84" w14:textId="470621BB" w:rsidR="00FE1153" w:rsidRPr="00FA22A6" w:rsidRDefault="00FE1153" w:rsidP="0040339F">
      <w:pPr>
        <w:tabs>
          <w:tab w:val="left" w:pos="7950"/>
        </w:tabs>
        <w:spacing w:after="0" w:line="240" w:lineRule="auto"/>
        <w:ind w:left="2835"/>
        <w:jc w:val="both"/>
        <w:rPr>
          <w:rFonts w:ascii="Times New Roman" w:hAnsi="Times New Roman" w:cs="Times New Roman"/>
          <w:b/>
          <w:sz w:val="20"/>
          <w:szCs w:val="20"/>
        </w:rPr>
      </w:pPr>
      <w:r w:rsidRPr="00FE1153">
        <w:rPr>
          <w:rFonts w:ascii="Times New Roman" w:hAnsi="Times New Roman" w:cs="Times New Roman"/>
          <w:noProof/>
          <w:sz w:val="20"/>
          <w:szCs w:val="20"/>
        </w:rPr>
        <w:drawing>
          <wp:inline distT="0" distB="0" distL="0" distR="0" wp14:anchorId="1651244F" wp14:editId="41624A79">
            <wp:extent cx="4629150" cy="1844732"/>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29150" cy="1844732"/>
                    </a:xfrm>
                    <a:prstGeom prst="rect">
                      <a:avLst/>
                    </a:prstGeom>
                    <a:noFill/>
                    <a:ln>
                      <a:noFill/>
                    </a:ln>
                  </pic:spPr>
                </pic:pic>
              </a:graphicData>
            </a:graphic>
          </wp:inline>
        </w:drawing>
      </w:r>
    </w:p>
    <w:p w14:paraId="1695CED8" w14:textId="4E035996" w:rsidR="00FE1153" w:rsidRPr="00FA0B30" w:rsidRDefault="00FE1153" w:rsidP="00FA0B30">
      <w:pPr>
        <w:widowControl w:val="0"/>
        <w:autoSpaceDE w:val="0"/>
        <w:autoSpaceDN w:val="0"/>
        <w:spacing w:after="0" w:line="240" w:lineRule="auto"/>
        <w:jc w:val="both"/>
        <w:outlineLvl w:val="0"/>
        <w:rPr>
          <w:rFonts w:ascii="Times New Roman" w:hAnsi="Times New Roman" w:cs="Times New Roman"/>
          <w:b/>
          <w:bCs/>
          <w:sz w:val="20"/>
          <w:szCs w:val="20"/>
        </w:rPr>
      </w:pPr>
      <w:r w:rsidRPr="00FE1153">
        <w:rPr>
          <w:rFonts w:ascii="Times New Roman" w:hAnsi="Times New Roman" w:cs="Times New Roman"/>
          <w:b/>
          <w:bCs/>
          <w:sz w:val="20"/>
          <w:szCs w:val="20"/>
        </w:rPr>
        <w:t>Ходатайство</w:t>
      </w:r>
      <w:r w:rsidR="00FA0B30">
        <w:rPr>
          <w:rFonts w:ascii="Times New Roman" w:hAnsi="Times New Roman" w:cs="Times New Roman"/>
          <w:b/>
          <w:bCs/>
          <w:sz w:val="20"/>
          <w:szCs w:val="20"/>
        </w:rPr>
        <w:t xml:space="preserve"> </w:t>
      </w:r>
      <w:r w:rsidRPr="00FE1153">
        <w:rPr>
          <w:rFonts w:ascii="Times New Roman" w:hAnsi="Times New Roman" w:cs="Times New Roman"/>
          <w:b/>
          <w:sz w:val="20"/>
          <w:szCs w:val="20"/>
        </w:rPr>
        <w:t>о</w:t>
      </w:r>
      <w:r w:rsidRPr="00FE1153">
        <w:rPr>
          <w:rFonts w:ascii="Times New Roman" w:hAnsi="Times New Roman" w:cs="Times New Roman"/>
          <w:b/>
          <w:spacing w:val="-2"/>
          <w:sz w:val="20"/>
          <w:szCs w:val="20"/>
        </w:rPr>
        <w:t xml:space="preserve"> </w:t>
      </w:r>
      <w:r w:rsidRPr="00FE1153">
        <w:rPr>
          <w:rFonts w:ascii="Times New Roman" w:hAnsi="Times New Roman" w:cs="Times New Roman"/>
          <w:b/>
          <w:sz w:val="20"/>
          <w:szCs w:val="20"/>
        </w:rPr>
        <w:t>переводе</w:t>
      </w:r>
      <w:r w:rsidRPr="00FE1153">
        <w:rPr>
          <w:rFonts w:ascii="Times New Roman" w:hAnsi="Times New Roman" w:cs="Times New Roman"/>
          <w:b/>
          <w:spacing w:val="-2"/>
          <w:sz w:val="20"/>
          <w:szCs w:val="20"/>
        </w:rPr>
        <w:t xml:space="preserve"> </w:t>
      </w:r>
      <w:r w:rsidRPr="00FE1153">
        <w:rPr>
          <w:rFonts w:ascii="Times New Roman" w:hAnsi="Times New Roman" w:cs="Times New Roman"/>
          <w:b/>
          <w:sz w:val="20"/>
          <w:szCs w:val="20"/>
        </w:rPr>
        <w:t>земельного</w:t>
      </w:r>
      <w:r w:rsidRPr="00FE1153">
        <w:rPr>
          <w:rFonts w:ascii="Times New Roman" w:hAnsi="Times New Roman" w:cs="Times New Roman"/>
          <w:b/>
          <w:spacing w:val="-3"/>
          <w:sz w:val="20"/>
          <w:szCs w:val="20"/>
        </w:rPr>
        <w:t xml:space="preserve"> </w:t>
      </w:r>
      <w:r w:rsidRPr="00FE1153">
        <w:rPr>
          <w:rFonts w:ascii="Times New Roman" w:hAnsi="Times New Roman" w:cs="Times New Roman"/>
          <w:b/>
          <w:sz w:val="20"/>
          <w:szCs w:val="20"/>
        </w:rPr>
        <w:t>участков</w:t>
      </w:r>
      <w:r w:rsidRPr="00FE1153">
        <w:rPr>
          <w:rFonts w:ascii="Times New Roman" w:hAnsi="Times New Roman" w:cs="Times New Roman"/>
          <w:b/>
          <w:spacing w:val="-1"/>
          <w:sz w:val="20"/>
          <w:szCs w:val="20"/>
        </w:rPr>
        <w:t xml:space="preserve"> </w:t>
      </w:r>
      <w:r w:rsidRPr="00FE1153">
        <w:rPr>
          <w:rFonts w:ascii="Times New Roman" w:hAnsi="Times New Roman" w:cs="Times New Roman"/>
          <w:b/>
          <w:sz w:val="20"/>
          <w:szCs w:val="20"/>
        </w:rPr>
        <w:t>из</w:t>
      </w:r>
      <w:r w:rsidRPr="00FE1153">
        <w:rPr>
          <w:rFonts w:ascii="Times New Roman" w:hAnsi="Times New Roman" w:cs="Times New Roman"/>
          <w:b/>
          <w:spacing w:val="-2"/>
          <w:sz w:val="20"/>
          <w:szCs w:val="20"/>
        </w:rPr>
        <w:t xml:space="preserve"> </w:t>
      </w:r>
      <w:r w:rsidRPr="00FE1153">
        <w:rPr>
          <w:rFonts w:ascii="Times New Roman" w:hAnsi="Times New Roman" w:cs="Times New Roman"/>
          <w:b/>
          <w:sz w:val="20"/>
          <w:szCs w:val="20"/>
        </w:rPr>
        <w:t>одной</w:t>
      </w:r>
      <w:r w:rsidRPr="00FE1153">
        <w:rPr>
          <w:rFonts w:ascii="Times New Roman" w:hAnsi="Times New Roman" w:cs="Times New Roman"/>
          <w:b/>
          <w:spacing w:val="-2"/>
          <w:sz w:val="20"/>
          <w:szCs w:val="20"/>
        </w:rPr>
        <w:t xml:space="preserve"> </w:t>
      </w:r>
      <w:r w:rsidRPr="00FE1153">
        <w:rPr>
          <w:rFonts w:ascii="Times New Roman" w:hAnsi="Times New Roman" w:cs="Times New Roman"/>
          <w:b/>
          <w:sz w:val="20"/>
          <w:szCs w:val="20"/>
        </w:rPr>
        <w:t>категории</w:t>
      </w:r>
      <w:r w:rsidRPr="00FE1153">
        <w:rPr>
          <w:rFonts w:ascii="Times New Roman" w:hAnsi="Times New Roman" w:cs="Times New Roman"/>
          <w:b/>
          <w:spacing w:val="-2"/>
          <w:sz w:val="20"/>
          <w:szCs w:val="20"/>
        </w:rPr>
        <w:t xml:space="preserve"> </w:t>
      </w:r>
      <w:r w:rsidRPr="00FE1153">
        <w:rPr>
          <w:rFonts w:ascii="Times New Roman" w:hAnsi="Times New Roman" w:cs="Times New Roman"/>
          <w:b/>
          <w:sz w:val="20"/>
          <w:szCs w:val="20"/>
        </w:rPr>
        <w:t>в</w:t>
      </w:r>
      <w:r w:rsidRPr="00FE1153">
        <w:rPr>
          <w:rFonts w:ascii="Times New Roman" w:hAnsi="Times New Roman" w:cs="Times New Roman"/>
          <w:b/>
          <w:spacing w:val="-2"/>
          <w:sz w:val="20"/>
          <w:szCs w:val="20"/>
        </w:rPr>
        <w:t xml:space="preserve"> </w:t>
      </w:r>
      <w:r w:rsidRPr="00FE1153">
        <w:rPr>
          <w:rFonts w:ascii="Times New Roman" w:hAnsi="Times New Roman" w:cs="Times New Roman"/>
          <w:b/>
          <w:sz w:val="20"/>
          <w:szCs w:val="20"/>
        </w:rPr>
        <w:t>другую</w:t>
      </w:r>
      <w:r w:rsidR="00494C79">
        <w:rPr>
          <w:rFonts w:ascii="Times New Roman" w:hAnsi="Times New Roman" w:cs="Times New Roman"/>
          <w:b/>
          <w:sz w:val="20"/>
          <w:szCs w:val="20"/>
        </w:rPr>
        <w:t xml:space="preserve"> </w:t>
      </w:r>
      <w:r w:rsidRPr="00FE1153">
        <w:rPr>
          <w:rFonts w:ascii="Times New Roman" w:hAnsi="Times New Roman" w:cs="Times New Roman"/>
          <w:color w:val="000000"/>
          <w:sz w:val="20"/>
          <w:szCs w:val="20"/>
        </w:rPr>
        <w:t xml:space="preserve">Прошу перевести земельный участок: </w:t>
      </w:r>
    </w:p>
    <w:p w14:paraId="0C2CF955" w14:textId="77777777" w:rsidR="00FE1153" w:rsidRPr="00FE1153" w:rsidRDefault="00FE1153" w:rsidP="00FE1153">
      <w:pPr>
        <w:shd w:val="clear" w:color="auto" w:fill="FFFFFF"/>
        <w:spacing w:after="0" w:line="240" w:lineRule="auto"/>
        <w:jc w:val="both"/>
        <w:rPr>
          <w:rFonts w:ascii="Times New Roman" w:hAnsi="Times New Roman" w:cs="Times New Roman"/>
          <w:color w:val="000000"/>
          <w:sz w:val="20"/>
          <w:szCs w:val="20"/>
        </w:rPr>
      </w:pPr>
      <w:r w:rsidRPr="00FE1153">
        <w:rPr>
          <w:rFonts w:ascii="Times New Roman" w:hAnsi="Times New Roman" w:cs="Times New Roman"/>
          <w:color w:val="000000"/>
          <w:sz w:val="20"/>
          <w:szCs w:val="20"/>
        </w:rPr>
        <w:t>Расположенный по адресу (местоположение)___________________________</w:t>
      </w:r>
    </w:p>
    <w:p w14:paraId="3465E295" w14:textId="77777777" w:rsidR="00FE1153" w:rsidRPr="00FE1153" w:rsidRDefault="00FE1153" w:rsidP="00FE1153">
      <w:pPr>
        <w:shd w:val="clear" w:color="auto" w:fill="FFFFFF"/>
        <w:spacing w:after="0" w:line="240" w:lineRule="auto"/>
        <w:jc w:val="both"/>
        <w:rPr>
          <w:rFonts w:ascii="Times New Roman" w:hAnsi="Times New Roman" w:cs="Times New Roman"/>
          <w:color w:val="000000"/>
          <w:sz w:val="20"/>
          <w:szCs w:val="20"/>
        </w:rPr>
      </w:pPr>
      <w:r w:rsidRPr="00FE1153">
        <w:rPr>
          <w:rFonts w:ascii="Times New Roman" w:hAnsi="Times New Roman" w:cs="Times New Roman"/>
          <w:color w:val="000000"/>
          <w:sz w:val="20"/>
          <w:szCs w:val="20"/>
        </w:rPr>
        <w:t>Площадью_________________________________________________________</w:t>
      </w:r>
    </w:p>
    <w:p w14:paraId="43B24A84" w14:textId="77777777" w:rsidR="00FE1153" w:rsidRPr="00FE1153" w:rsidRDefault="00FE1153" w:rsidP="00FE1153">
      <w:pPr>
        <w:shd w:val="clear" w:color="auto" w:fill="FFFFFF"/>
        <w:spacing w:after="0" w:line="240" w:lineRule="auto"/>
        <w:jc w:val="both"/>
        <w:rPr>
          <w:rFonts w:ascii="Times New Roman" w:hAnsi="Times New Roman" w:cs="Times New Roman"/>
          <w:color w:val="000000"/>
          <w:sz w:val="20"/>
          <w:szCs w:val="20"/>
        </w:rPr>
      </w:pPr>
      <w:r w:rsidRPr="00FE1153">
        <w:rPr>
          <w:rFonts w:ascii="Times New Roman" w:hAnsi="Times New Roman" w:cs="Times New Roman"/>
          <w:color w:val="000000"/>
          <w:sz w:val="20"/>
          <w:szCs w:val="20"/>
        </w:rPr>
        <w:t>с кадастровым номером ______________________________________</w:t>
      </w:r>
    </w:p>
    <w:p w14:paraId="29E1825F" w14:textId="77777777" w:rsidR="00FE1153" w:rsidRPr="00FE1153" w:rsidRDefault="00FE1153" w:rsidP="00FE1153">
      <w:pPr>
        <w:shd w:val="clear" w:color="auto" w:fill="FFFFFF"/>
        <w:spacing w:after="0" w:line="240" w:lineRule="auto"/>
        <w:jc w:val="both"/>
        <w:rPr>
          <w:rFonts w:ascii="Times New Roman" w:hAnsi="Times New Roman" w:cs="Times New Roman"/>
          <w:color w:val="000000"/>
          <w:sz w:val="20"/>
          <w:szCs w:val="20"/>
        </w:rPr>
      </w:pPr>
      <w:r w:rsidRPr="00FE1153">
        <w:rPr>
          <w:rFonts w:ascii="Times New Roman" w:hAnsi="Times New Roman" w:cs="Times New Roman"/>
          <w:color w:val="000000"/>
          <w:sz w:val="20"/>
          <w:szCs w:val="20"/>
        </w:rPr>
        <w:t>из категории земель _________________________________________________</w:t>
      </w:r>
    </w:p>
    <w:p w14:paraId="4B5336E0" w14:textId="77777777" w:rsidR="00FE1153" w:rsidRPr="00FE1153" w:rsidRDefault="00FE1153" w:rsidP="00FE1153">
      <w:pPr>
        <w:shd w:val="clear" w:color="auto" w:fill="FFFFFF"/>
        <w:spacing w:after="0" w:line="240" w:lineRule="auto"/>
        <w:jc w:val="both"/>
        <w:rPr>
          <w:rFonts w:ascii="Times New Roman" w:hAnsi="Times New Roman" w:cs="Times New Roman"/>
          <w:color w:val="000000"/>
          <w:sz w:val="20"/>
          <w:szCs w:val="20"/>
        </w:rPr>
      </w:pPr>
      <w:r w:rsidRPr="00FE1153">
        <w:rPr>
          <w:rFonts w:ascii="Times New Roman" w:hAnsi="Times New Roman" w:cs="Times New Roman"/>
          <w:iCs/>
          <w:color w:val="000000"/>
          <w:sz w:val="20"/>
          <w:szCs w:val="20"/>
        </w:rPr>
        <w:t>(указывается категория земель, к которой принадлежит земля (земельный участок)</w:t>
      </w:r>
    </w:p>
    <w:p w14:paraId="3C3272B7" w14:textId="72371AA5" w:rsidR="00FE1153" w:rsidRPr="00FE1153" w:rsidRDefault="00FE1153" w:rsidP="00FE1153">
      <w:pPr>
        <w:shd w:val="clear" w:color="auto" w:fill="FFFFFF"/>
        <w:spacing w:after="0" w:line="240" w:lineRule="auto"/>
        <w:jc w:val="both"/>
        <w:rPr>
          <w:rFonts w:ascii="Times New Roman" w:hAnsi="Times New Roman" w:cs="Times New Roman"/>
          <w:color w:val="000000"/>
          <w:sz w:val="20"/>
          <w:szCs w:val="20"/>
        </w:rPr>
      </w:pPr>
      <w:r w:rsidRPr="00FE1153">
        <w:rPr>
          <w:rFonts w:ascii="Times New Roman" w:hAnsi="Times New Roman" w:cs="Times New Roman"/>
          <w:iCs/>
          <w:color w:val="000000"/>
          <w:sz w:val="20"/>
          <w:szCs w:val="20"/>
        </w:rPr>
        <w:t>в  настоящее  время)</w:t>
      </w:r>
      <w:r w:rsidR="00FA22A6">
        <w:rPr>
          <w:rFonts w:ascii="Times New Roman" w:hAnsi="Times New Roman" w:cs="Times New Roman"/>
          <w:color w:val="000000"/>
          <w:sz w:val="20"/>
          <w:szCs w:val="20"/>
        </w:rPr>
        <w:t xml:space="preserve"> </w:t>
      </w:r>
      <w:r w:rsidRPr="00FE1153">
        <w:rPr>
          <w:rFonts w:ascii="Times New Roman" w:hAnsi="Times New Roman" w:cs="Times New Roman"/>
          <w:color w:val="000000"/>
          <w:sz w:val="20"/>
          <w:szCs w:val="20"/>
        </w:rPr>
        <w:t>в категорию земель _________________________________________________</w:t>
      </w:r>
    </w:p>
    <w:p w14:paraId="7F4F14B6" w14:textId="4C4A26D6" w:rsidR="00FE1153" w:rsidRPr="00FA0B30" w:rsidRDefault="00FE1153" w:rsidP="00FA0B30">
      <w:pPr>
        <w:shd w:val="clear" w:color="auto" w:fill="FFFFFF"/>
        <w:spacing w:after="0" w:line="240" w:lineRule="auto"/>
        <w:jc w:val="both"/>
        <w:rPr>
          <w:rFonts w:ascii="Times New Roman" w:hAnsi="Times New Roman" w:cs="Times New Roman"/>
          <w:color w:val="000000"/>
          <w:sz w:val="20"/>
          <w:szCs w:val="20"/>
        </w:rPr>
      </w:pPr>
      <w:r w:rsidRPr="00FE1153">
        <w:rPr>
          <w:rFonts w:ascii="Times New Roman" w:hAnsi="Times New Roman" w:cs="Times New Roman"/>
          <w:iCs/>
          <w:color w:val="000000"/>
          <w:sz w:val="20"/>
          <w:szCs w:val="20"/>
        </w:rPr>
        <w:t>(указывается  категория  земель,  в которую предполагается   осуществить  перевод  земли (земельного участка)</w:t>
      </w:r>
    </w:p>
    <w:p w14:paraId="17DA9436" w14:textId="77777777" w:rsidR="00FE1153" w:rsidRPr="00FE1153" w:rsidRDefault="00FE1153" w:rsidP="00FE1153">
      <w:pPr>
        <w:spacing w:after="0" w:line="240" w:lineRule="auto"/>
        <w:contextualSpacing/>
        <w:jc w:val="both"/>
        <w:rPr>
          <w:rFonts w:ascii="Times New Roman" w:hAnsi="Times New Roman" w:cs="Times New Roman"/>
          <w:sz w:val="20"/>
          <w:szCs w:val="20"/>
        </w:rPr>
      </w:pPr>
      <w:bookmarkStart w:id="61" w:name="_Hlk113285912"/>
      <w:bookmarkStart w:id="62" w:name="_Hlk113368941"/>
      <w:r w:rsidRPr="00FE1153">
        <w:rPr>
          <w:rFonts w:ascii="Times New Roman" w:hAnsi="Times New Roman" w:cs="Times New Roman"/>
          <w:sz w:val="20"/>
          <w:szCs w:val="20"/>
        </w:rPr>
        <w:t>В связи _________________________________________________________</w:t>
      </w:r>
    </w:p>
    <w:p w14:paraId="3774AC77" w14:textId="77777777" w:rsidR="00FE1153" w:rsidRPr="00FE1153" w:rsidRDefault="00FE1153" w:rsidP="00FE1153">
      <w:pPr>
        <w:spacing w:after="0" w:line="240" w:lineRule="auto"/>
        <w:contextualSpacing/>
        <w:jc w:val="both"/>
        <w:rPr>
          <w:rFonts w:ascii="Times New Roman" w:hAnsi="Times New Roman" w:cs="Times New Roman"/>
          <w:sz w:val="20"/>
          <w:szCs w:val="20"/>
        </w:rPr>
      </w:pPr>
      <w:r w:rsidRPr="00FE1153">
        <w:rPr>
          <w:rFonts w:ascii="Times New Roman" w:hAnsi="Times New Roman" w:cs="Times New Roman"/>
          <w:sz w:val="20"/>
          <w:szCs w:val="20"/>
        </w:rPr>
        <w:t xml:space="preserve">             (указывается обоснование перевода земельного участка с указанием на положения Федерального закона от 21.12.2004 № 172-ФЗ)</w:t>
      </w:r>
    </w:p>
    <w:p w14:paraId="12092AB3" w14:textId="77777777" w:rsidR="00FE1153" w:rsidRPr="00FE1153" w:rsidRDefault="00FE1153" w:rsidP="00FE1153">
      <w:pPr>
        <w:spacing w:after="0" w:line="240" w:lineRule="auto"/>
        <w:contextualSpacing/>
        <w:jc w:val="both"/>
        <w:rPr>
          <w:rFonts w:ascii="Times New Roman" w:hAnsi="Times New Roman" w:cs="Times New Roman"/>
          <w:sz w:val="20"/>
          <w:szCs w:val="20"/>
        </w:rPr>
      </w:pPr>
      <w:r w:rsidRPr="00FE1153">
        <w:rPr>
          <w:rFonts w:ascii="Times New Roman" w:hAnsi="Times New Roman" w:cs="Times New Roman"/>
          <w:sz w:val="20"/>
          <w:szCs w:val="20"/>
        </w:rPr>
        <w:t>Земельный участок принадлежит_____________________________________</w:t>
      </w:r>
    </w:p>
    <w:p w14:paraId="04B7C3DD" w14:textId="77777777" w:rsidR="00FE1153" w:rsidRPr="00FE1153" w:rsidRDefault="00FE1153" w:rsidP="00FE1153">
      <w:pPr>
        <w:spacing w:after="0" w:line="240" w:lineRule="auto"/>
        <w:contextualSpacing/>
        <w:jc w:val="both"/>
        <w:rPr>
          <w:rFonts w:ascii="Times New Roman" w:hAnsi="Times New Roman" w:cs="Times New Roman"/>
          <w:sz w:val="20"/>
          <w:szCs w:val="20"/>
        </w:rPr>
      </w:pPr>
      <w:r w:rsidRPr="00FE1153">
        <w:rPr>
          <w:rFonts w:ascii="Times New Roman" w:hAnsi="Times New Roman" w:cs="Times New Roman"/>
          <w:sz w:val="20"/>
          <w:szCs w:val="20"/>
        </w:rPr>
        <w:t xml:space="preserve">                                                        (указывается правообладатель земли (земельного участка)</w:t>
      </w:r>
    </w:p>
    <w:p w14:paraId="18E1968E" w14:textId="77777777" w:rsidR="00FE1153" w:rsidRPr="00FE1153" w:rsidRDefault="00FE1153" w:rsidP="00FE1153">
      <w:pPr>
        <w:spacing w:after="0" w:line="240" w:lineRule="auto"/>
        <w:contextualSpacing/>
        <w:jc w:val="both"/>
        <w:rPr>
          <w:rFonts w:ascii="Times New Roman" w:hAnsi="Times New Roman" w:cs="Times New Roman"/>
          <w:sz w:val="20"/>
          <w:szCs w:val="20"/>
        </w:rPr>
      </w:pPr>
      <w:r w:rsidRPr="00FE1153">
        <w:rPr>
          <w:rFonts w:ascii="Times New Roman" w:hAnsi="Times New Roman" w:cs="Times New Roman"/>
          <w:sz w:val="20"/>
          <w:szCs w:val="20"/>
        </w:rPr>
        <w:t>На право__________________________________________________________</w:t>
      </w:r>
    </w:p>
    <w:p w14:paraId="215991F1" w14:textId="77777777" w:rsidR="00FE1153" w:rsidRPr="00FE1153" w:rsidRDefault="00FE1153" w:rsidP="00FE1153">
      <w:pPr>
        <w:spacing w:after="0" w:line="240" w:lineRule="auto"/>
        <w:contextualSpacing/>
        <w:jc w:val="both"/>
        <w:rPr>
          <w:rFonts w:ascii="Times New Roman" w:hAnsi="Times New Roman" w:cs="Times New Roman"/>
          <w:sz w:val="20"/>
          <w:szCs w:val="20"/>
        </w:rPr>
      </w:pPr>
      <w:r w:rsidRPr="00FE1153">
        <w:rPr>
          <w:rFonts w:ascii="Times New Roman" w:hAnsi="Times New Roman" w:cs="Times New Roman"/>
          <w:sz w:val="20"/>
          <w:szCs w:val="20"/>
        </w:rPr>
        <w:t xml:space="preserve">                   (указывается право на землю (земельный участок)</w:t>
      </w:r>
    </w:p>
    <w:p w14:paraId="39B6BE23" w14:textId="53C0B695" w:rsidR="00FE1153" w:rsidRPr="00FE1153" w:rsidRDefault="00FE1153" w:rsidP="00FE1153">
      <w:pPr>
        <w:spacing w:after="0" w:line="240" w:lineRule="auto"/>
        <w:contextualSpacing/>
        <w:jc w:val="both"/>
        <w:rPr>
          <w:rFonts w:ascii="Times New Roman" w:hAnsi="Times New Roman" w:cs="Times New Roman"/>
          <w:sz w:val="20"/>
          <w:szCs w:val="20"/>
        </w:rPr>
      </w:pPr>
      <w:r w:rsidRPr="00FE1153">
        <w:rPr>
          <w:rFonts w:ascii="Times New Roman" w:hAnsi="Times New Roman" w:cs="Times New Roman"/>
          <w:sz w:val="20"/>
          <w:szCs w:val="20"/>
        </w:rPr>
        <w:t>Мною выбирается следующий способ выдачи конечного результата: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321"/>
      </w:tblGrid>
      <w:tr w:rsidR="00FE1153" w:rsidRPr="00FE1153" w14:paraId="2F978DC2" w14:textId="77777777" w:rsidTr="00FE1153">
        <w:tc>
          <w:tcPr>
            <w:tcW w:w="709" w:type="dxa"/>
            <w:tcBorders>
              <w:right w:val="single" w:sz="4" w:space="0" w:color="auto"/>
            </w:tcBorders>
          </w:tcPr>
          <w:p w14:paraId="32A91C3B" w14:textId="77777777" w:rsidR="00FE1153" w:rsidRPr="00FE1153" w:rsidRDefault="00FE1153" w:rsidP="00FE1153">
            <w:pPr>
              <w:spacing w:after="0" w:line="240" w:lineRule="auto"/>
              <w:contextualSpacing/>
              <w:jc w:val="both"/>
              <w:rPr>
                <w:rFonts w:ascii="Times New Roman" w:hAnsi="Times New Roman" w:cs="Times New Roman"/>
                <w:sz w:val="20"/>
                <w:szCs w:val="20"/>
              </w:rPr>
            </w:pPr>
          </w:p>
        </w:tc>
        <w:tc>
          <w:tcPr>
            <w:tcW w:w="9321" w:type="dxa"/>
            <w:tcBorders>
              <w:top w:val="nil"/>
              <w:left w:val="single" w:sz="4" w:space="0" w:color="auto"/>
              <w:bottom w:val="nil"/>
              <w:right w:val="nil"/>
            </w:tcBorders>
          </w:tcPr>
          <w:p w14:paraId="1CACE345" w14:textId="77777777" w:rsidR="00FE1153" w:rsidRPr="00FE1153" w:rsidRDefault="00FE1153" w:rsidP="00FE1153">
            <w:pPr>
              <w:spacing w:after="0" w:line="240" w:lineRule="auto"/>
              <w:contextualSpacing/>
              <w:jc w:val="both"/>
              <w:rPr>
                <w:rFonts w:ascii="Times New Roman" w:hAnsi="Times New Roman" w:cs="Times New Roman"/>
                <w:sz w:val="20"/>
                <w:szCs w:val="20"/>
              </w:rPr>
            </w:pPr>
            <w:r w:rsidRPr="00FE1153">
              <w:rPr>
                <w:rFonts w:ascii="Times New Roman" w:hAnsi="Times New Roman" w:cs="Times New Roman"/>
                <w:sz w:val="20"/>
                <w:szCs w:val="20"/>
              </w:rPr>
              <w:t>Направить почтой по указанному адресу</w:t>
            </w:r>
          </w:p>
        </w:tc>
      </w:tr>
    </w:tbl>
    <w:p w14:paraId="64260E16" w14:textId="77777777" w:rsidR="00FE1153" w:rsidRPr="00FE1153" w:rsidRDefault="00FE1153" w:rsidP="00FE1153">
      <w:pPr>
        <w:spacing w:after="0" w:line="240" w:lineRule="auto"/>
        <w:contextualSpacing/>
        <w:jc w:val="both"/>
        <w:rPr>
          <w:rFonts w:ascii="Times New Roman" w:hAnsi="Times New Roman"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321"/>
      </w:tblGrid>
      <w:tr w:rsidR="00FE1153" w:rsidRPr="00FE1153" w14:paraId="276D1F54" w14:textId="77777777" w:rsidTr="00FE1153">
        <w:tc>
          <w:tcPr>
            <w:tcW w:w="709" w:type="dxa"/>
            <w:tcBorders>
              <w:right w:val="single" w:sz="4" w:space="0" w:color="auto"/>
            </w:tcBorders>
          </w:tcPr>
          <w:p w14:paraId="22F74E31" w14:textId="77777777" w:rsidR="00FE1153" w:rsidRPr="00FE1153" w:rsidRDefault="00FE1153" w:rsidP="00FE1153">
            <w:pPr>
              <w:spacing w:after="0" w:line="240" w:lineRule="auto"/>
              <w:contextualSpacing/>
              <w:jc w:val="both"/>
              <w:rPr>
                <w:rFonts w:ascii="Times New Roman" w:hAnsi="Times New Roman" w:cs="Times New Roman"/>
                <w:sz w:val="20"/>
                <w:szCs w:val="20"/>
              </w:rPr>
            </w:pPr>
          </w:p>
        </w:tc>
        <w:tc>
          <w:tcPr>
            <w:tcW w:w="9321" w:type="dxa"/>
            <w:tcBorders>
              <w:top w:val="nil"/>
              <w:left w:val="single" w:sz="4" w:space="0" w:color="auto"/>
              <w:bottom w:val="nil"/>
              <w:right w:val="nil"/>
            </w:tcBorders>
          </w:tcPr>
          <w:p w14:paraId="047F6C5F" w14:textId="77777777" w:rsidR="00FE1153" w:rsidRPr="00FE1153" w:rsidRDefault="00FE1153" w:rsidP="00FE1153">
            <w:pPr>
              <w:spacing w:after="0" w:line="240" w:lineRule="auto"/>
              <w:contextualSpacing/>
              <w:jc w:val="both"/>
              <w:rPr>
                <w:rFonts w:ascii="Times New Roman" w:hAnsi="Times New Roman" w:cs="Times New Roman"/>
                <w:sz w:val="20"/>
                <w:szCs w:val="20"/>
              </w:rPr>
            </w:pPr>
            <w:r w:rsidRPr="00FE1153">
              <w:rPr>
                <w:rFonts w:ascii="Times New Roman" w:hAnsi="Times New Roman" w:cs="Times New Roman"/>
                <w:sz w:val="20"/>
                <w:szCs w:val="20"/>
              </w:rPr>
              <w:t>Выдать на руки мне или моему представителю</w:t>
            </w:r>
          </w:p>
        </w:tc>
      </w:tr>
      <w:bookmarkEnd w:id="61"/>
    </w:tbl>
    <w:p w14:paraId="20579071" w14:textId="77777777" w:rsidR="00FE1153" w:rsidRPr="00FE1153" w:rsidRDefault="00FE1153" w:rsidP="00FE1153">
      <w:pPr>
        <w:spacing w:after="0" w:line="240" w:lineRule="auto"/>
        <w:contextualSpacing/>
        <w:jc w:val="both"/>
        <w:rPr>
          <w:rFonts w:ascii="Times New Roman" w:hAnsi="Times New Roman" w:cs="Times New Roman"/>
          <w:sz w:val="20"/>
          <w:szCs w:val="20"/>
        </w:rPr>
      </w:pPr>
    </w:p>
    <w:p w14:paraId="5A4CF7FF" w14:textId="77777777" w:rsidR="00FE1153" w:rsidRPr="00FE1153" w:rsidRDefault="00FE1153" w:rsidP="00FE1153">
      <w:pPr>
        <w:spacing w:after="0" w:line="240" w:lineRule="auto"/>
        <w:contextualSpacing/>
        <w:jc w:val="both"/>
        <w:rPr>
          <w:rFonts w:ascii="Times New Roman" w:hAnsi="Times New Roman" w:cs="Times New Roman"/>
          <w:sz w:val="20"/>
          <w:szCs w:val="20"/>
        </w:rPr>
      </w:pPr>
      <w:r w:rsidRPr="00FE1153">
        <w:rPr>
          <w:rFonts w:ascii="Times New Roman" w:hAnsi="Times New Roman" w:cs="Times New Roman"/>
          <w:sz w:val="20"/>
          <w:szCs w:val="20"/>
        </w:rPr>
        <w:t>Приложения:_______________________________________________________</w:t>
      </w:r>
    </w:p>
    <w:p w14:paraId="6EF809D9" w14:textId="23295FFA" w:rsidR="00FE1153" w:rsidRPr="00FE1153" w:rsidRDefault="00FE1153" w:rsidP="00FE1153">
      <w:pPr>
        <w:spacing w:after="0" w:line="240" w:lineRule="auto"/>
        <w:contextualSpacing/>
        <w:jc w:val="both"/>
        <w:rPr>
          <w:rFonts w:ascii="Times New Roman" w:hAnsi="Times New Roman" w:cs="Times New Roman"/>
          <w:sz w:val="20"/>
          <w:szCs w:val="20"/>
        </w:rPr>
      </w:pPr>
      <w:r w:rsidRPr="00FE1153">
        <w:rPr>
          <w:rFonts w:ascii="Times New Roman" w:hAnsi="Times New Roman" w:cs="Times New Roman"/>
          <w:sz w:val="20"/>
          <w:szCs w:val="20"/>
        </w:rPr>
        <w:tab/>
      </w:r>
      <w:r w:rsidRPr="00FE1153">
        <w:rPr>
          <w:rFonts w:ascii="Times New Roman" w:hAnsi="Times New Roman" w:cs="Times New Roman"/>
          <w:sz w:val="20"/>
          <w:szCs w:val="20"/>
        </w:rPr>
        <w:tab/>
      </w:r>
      <w:r w:rsidRPr="00FE1153">
        <w:rPr>
          <w:rFonts w:ascii="Times New Roman" w:hAnsi="Times New Roman" w:cs="Times New Roman"/>
          <w:sz w:val="20"/>
          <w:szCs w:val="20"/>
        </w:rPr>
        <w:tab/>
      </w:r>
      <w:r w:rsidRPr="00FE1153">
        <w:rPr>
          <w:rFonts w:ascii="Times New Roman" w:hAnsi="Times New Roman" w:cs="Times New Roman"/>
          <w:sz w:val="20"/>
          <w:szCs w:val="20"/>
        </w:rPr>
        <w:tab/>
      </w:r>
      <w:r w:rsidRPr="00FE1153">
        <w:rPr>
          <w:rFonts w:ascii="Times New Roman" w:hAnsi="Times New Roman" w:cs="Times New Roman"/>
          <w:sz w:val="20"/>
          <w:szCs w:val="20"/>
        </w:rPr>
        <w:tab/>
        <w:t>Перечень документов, предоставленных заявителем</w:t>
      </w:r>
    </w:p>
    <w:p w14:paraId="3C9EB428" w14:textId="77777777" w:rsidR="00FE1153" w:rsidRPr="00FE1153" w:rsidRDefault="00FE1153" w:rsidP="00FE1153">
      <w:pPr>
        <w:widowControl w:val="0"/>
        <w:spacing w:after="0" w:line="240" w:lineRule="auto"/>
        <w:jc w:val="both"/>
        <w:rPr>
          <w:rFonts w:ascii="Times New Roman" w:hAnsi="Times New Roman" w:cs="Times New Roman"/>
          <w:color w:val="000000"/>
          <w:sz w:val="20"/>
          <w:szCs w:val="20"/>
          <w:lang w:bidi="ru-RU"/>
        </w:rPr>
      </w:pPr>
      <w:r w:rsidRPr="00FE1153">
        <w:rPr>
          <w:rFonts w:ascii="Times New Roman" w:hAnsi="Times New Roman" w:cs="Times New Roman"/>
          <w:color w:val="000000"/>
          <w:sz w:val="20"/>
          <w:szCs w:val="20"/>
          <w:lang w:bidi="ru-RU"/>
        </w:rPr>
        <w:t>Даю согласие на обработку моих персональных данных _____________________</w:t>
      </w:r>
    </w:p>
    <w:p w14:paraId="4B12EABD" w14:textId="0553B83D" w:rsidR="00FE1153" w:rsidRPr="00FE1153" w:rsidRDefault="00FE1153" w:rsidP="00FE1153">
      <w:pPr>
        <w:widowControl w:val="0"/>
        <w:spacing w:after="0" w:line="240" w:lineRule="auto"/>
        <w:jc w:val="both"/>
        <w:rPr>
          <w:rFonts w:ascii="Times New Roman" w:hAnsi="Times New Roman" w:cs="Times New Roman"/>
          <w:color w:val="000000"/>
          <w:sz w:val="20"/>
          <w:szCs w:val="20"/>
          <w:lang w:bidi="ru-RU"/>
        </w:rPr>
      </w:pPr>
      <w:r w:rsidRPr="00FE1153">
        <w:rPr>
          <w:rFonts w:ascii="Times New Roman" w:hAnsi="Times New Roman" w:cs="Times New Roman"/>
          <w:color w:val="000000"/>
          <w:sz w:val="20"/>
          <w:szCs w:val="20"/>
          <w:lang w:bidi="ru-RU"/>
        </w:rPr>
        <w:t xml:space="preserve">                                                                                                                           подпись</w:t>
      </w:r>
    </w:p>
    <w:p w14:paraId="2FC42476" w14:textId="77777777" w:rsidR="00FE1153" w:rsidRPr="00FE1153" w:rsidRDefault="00FE1153" w:rsidP="00FE1153">
      <w:pPr>
        <w:widowControl w:val="0"/>
        <w:spacing w:after="0" w:line="240" w:lineRule="auto"/>
        <w:jc w:val="both"/>
        <w:rPr>
          <w:rFonts w:ascii="Times New Roman" w:hAnsi="Times New Roman" w:cs="Times New Roman"/>
          <w:color w:val="000000"/>
          <w:sz w:val="20"/>
          <w:szCs w:val="20"/>
          <w:lang w:bidi="ru-RU"/>
        </w:rPr>
      </w:pPr>
      <w:r w:rsidRPr="00FE1153">
        <w:rPr>
          <w:rFonts w:ascii="Times New Roman" w:hAnsi="Times New Roman" w:cs="Times New Roman"/>
          <w:color w:val="000000"/>
          <w:sz w:val="20"/>
          <w:szCs w:val="20"/>
          <w:lang w:bidi="ru-RU"/>
        </w:rPr>
        <w:t>_________                                   ______________                    ________________</w:t>
      </w:r>
    </w:p>
    <w:p w14:paraId="12B78781" w14:textId="77777777" w:rsidR="00FE1153" w:rsidRPr="00FE1153" w:rsidRDefault="00FE1153" w:rsidP="00FE1153">
      <w:pPr>
        <w:widowControl w:val="0"/>
        <w:spacing w:after="0" w:line="240" w:lineRule="auto"/>
        <w:jc w:val="both"/>
        <w:rPr>
          <w:rFonts w:ascii="Times New Roman" w:hAnsi="Times New Roman" w:cs="Times New Roman"/>
          <w:color w:val="000000"/>
          <w:sz w:val="20"/>
          <w:szCs w:val="20"/>
          <w:lang w:bidi="ru-RU"/>
        </w:rPr>
      </w:pPr>
      <w:r w:rsidRPr="00FE1153">
        <w:rPr>
          <w:rFonts w:ascii="Times New Roman" w:hAnsi="Times New Roman" w:cs="Times New Roman"/>
          <w:color w:val="000000"/>
          <w:sz w:val="20"/>
          <w:szCs w:val="20"/>
          <w:lang w:bidi="ru-RU"/>
        </w:rPr>
        <w:t xml:space="preserve"> дата                                                                 подпись                                                         Ф.И.О</w:t>
      </w:r>
      <w:bookmarkEnd w:id="62"/>
    </w:p>
    <w:p w14:paraId="5B9C1190" w14:textId="77777777" w:rsidR="00FA0B30" w:rsidRDefault="00FA0B30" w:rsidP="00FE1153">
      <w:pPr>
        <w:widowControl w:val="0"/>
        <w:spacing w:after="0" w:line="240" w:lineRule="auto"/>
        <w:jc w:val="both"/>
        <w:rPr>
          <w:rFonts w:ascii="Times New Roman" w:hAnsi="Times New Roman" w:cs="Times New Roman"/>
          <w:color w:val="000000"/>
          <w:sz w:val="20"/>
          <w:szCs w:val="20"/>
          <w:lang w:bidi="ru-RU"/>
        </w:rPr>
        <w:sectPr w:rsidR="00FA0B30" w:rsidSect="00966DB6">
          <w:pgSz w:w="11906" w:h="16838"/>
          <w:pgMar w:top="567" w:right="567" w:bottom="567" w:left="680" w:header="0" w:footer="0" w:gutter="0"/>
          <w:cols w:space="708"/>
          <w:docGrid w:linePitch="360"/>
        </w:sectPr>
      </w:pPr>
    </w:p>
    <w:tbl>
      <w:tblPr>
        <w:tblW w:w="16194" w:type="dxa"/>
        <w:tblInd w:w="-1168" w:type="dxa"/>
        <w:tblLayout w:type="fixed"/>
        <w:tblLook w:val="04A0" w:firstRow="1" w:lastRow="0" w:firstColumn="1" w:lastColumn="0" w:noHBand="0" w:noVBand="1"/>
      </w:tblPr>
      <w:tblGrid>
        <w:gridCol w:w="16194"/>
      </w:tblGrid>
      <w:tr w:rsidR="00FE1153" w:rsidRPr="00FE1153" w14:paraId="0EC4AD1F" w14:textId="77777777" w:rsidTr="00C635C3">
        <w:tc>
          <w:tcPr>
            <w:tcW w:w="16194" w:type="dxa"/>
          </w:tcPr>
          <w:p w14:paraId="1FEA1A4C" w14:textId="129446D5" w:rsidR="00FE1153" w:rsidRPr="00FE1153" w:rsidRDefault="00FE1153" w:rsidP="00C635C3">
            <w:pPr>
              <w:pStyle w:val="ConsPlusNormal"/>
              <w:ind w:left="771"/>
              <w:jc w:val="both"/>
              <w:rPr>
                <w:rFonts w:ascii="Times New Roman" w:hAnsi="Times New Roman" w:cs="Times New Roman"/>
                <w:sz w:val="20"/>
                <w:szCs w:val="20"/>
              </w:rPr>
            </w:pPr>
            <w:bookmarkStart w:id="63" w:name="_Hlk113286136"/>
            <w:r w:rsidRPr="00FE1153">
              <w:rPr>
                <w:rFonts w:ascii="Times New Roman" w:hAnsi="Times New Roman" w:cs="Times New Roman"/>
                <w:sz w:val="20"/>
                <w:szCs w:val="20"/>
              </w:rPr>
              <w:lastRenderedPageBreak/>
              <w:t>Приложение № 3</w:t>
            </w:r>
            <w:r w:rsidRPr="00FE1153">
              <w:rPr>
                <w:rFonts w:ascii="Times New Roman" w:hAnsi="Times New Roman" w:cs="Times New Roman"/>
                <w:color w:val="000000"/>
                <w:sz w:val="20"/>
                <w:szCs w:val="20"/>
              </w:rPr>
              <w:t xml:space="preserve">  к административному регламенту  предоставления муниципальной услуги </w:t>
            </w:r>
            <w:r w:rsidR="00C635C3">
              <w:rPr>
                <w:rFonts w:ascii="Times New Roman" w:hAnsi="Times New Roman" w:cs="Times New Roman"/>
                <w:color w:val="000000"/>
                <w:sz w:val="20"/>
                <w:szCs w:val="20"/>
              </w:rPr>
              <w:t xml:space="preserve"> </w:t>
            </w:r>
            <w:r w:rsidRPr="00FE1153">
              <w:rPr>
                <w:rFonts w:ascii="Times New Roman" w:hAnsi="Times New Roman" w:cs="Times New Roman"/>
                <w:sz w:val="20"/>
                <w:szCs w:val="20"/>
              </w:rPr>
              <w:t>Состав, последовательность и сроки выполнения</w:t>
            </w:r>
            <w:r w:rsidR="00C635C3">
              <w:rPr>
                <w:rFonts w:ascii="Times New Roman" w:hAnsi="Times New Roman" w:cs="Times New Roman"/>
                <w:sz w:val="20"/>
                <w:szCs w:val="20"/>
              </w:rPr>
              <w:t xml:space="preserve"> </w:t>
            </w:r>
            <w:r w:rsidRPr="00FE1153">
              <w:rPr>
                <w:rFonts w:ascii="Times New Roman" w:hAnsi="Times New Roman" w:cs="Times New Roman"/>
                <w:sz w:val="20"/>
                <w:szCs w:val="20"/>
              </w:rPr>
              <w:t>административных процедур (действий) при предоставлении муниципальной услуги</w:t>
            </w:r>
          </w:p>
          <w:p w14:paraId="72FF9BBD" w14:textId="77777777" w:rsidR="00FE1153" w:rsidRPr="00FE1153" w:rsidRDefault="00FE1153" w:rsidP="00FE1153">
            <w:pPr>
              <w:widowControl w:val="0"/>
              <w:autoSpaceDE w:val="0"/>
              <w:autoSpaceDN w:val="0"/>
              <w:adjustRightInd w:val="0"/>
              <w:spacing w:after="0" w:line="240" w:lineRule="auto"/>
              <w:jc w:val="both"/>
              <w:rPr>
                <w:rFonts w:ascii="Times New Roman" w:hAnsi="Times New Roman" w:cs="Times New Roman"/>
                <w:sz w:val="20"/>
                <w:szCs w:val="20"/>
              </w:rPr>
            </w:pPr>
          </w:p>
          <w:tbl>
            <w:tblPr>
              <w:tblStyle w:val="a8"/>
              <w:tblW w:w="15026" w:type="dxa"/>
              <w:tblInd w:w="908" w:type="dxa"/>
              <w:tblLayout w:type="fixed"/>
              <w:tblLook w:val="04A0" w:firstRow="1" w:lastRow="0" w:firstColumn="1" w:lastColumn="0" w:noHBand="0" w:noVBand="1"/>
            </w:tblPr>
            <w:tblGrid>
              <w:gridCol w:w="1560"/>
              <w:gridCol w:w="2126"/>
              <w:gridCol w:w="2552"/>
              <w:gridCol w:w="1842"/>
              <w:gridCol w:w="1560"/>
              <w:gridCol w:w="1417"/>
              <w:gridCol w:w="3969"/>
            </w:tblGrid>
            <w:tr w:rsidR="00FE1153" w:rsidRPr="0040339F" w14:paraId="4E13892B" w14:textId="77777777" w:rsidTr="0017609F">
              <w:tc>
                <w:tcPr>
                  <w:tcW w:w="1560" w:type="dxa"/>
                </w:tcPr>
                <w:p w14:paraId="5306A276"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Основание для начала административной процедуры</w:t>
                  </w:r>
                </w:p>
              </w:tc>
              <w:tc>
                <w:tcPr>
                  <w:tcW w:w="2126" w:type="dxa"/>
                </w:tcPr>
                <w:p w14:paraId="40936BFF"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Содержание административных действий</w:t>
                  </w:r>
                </w:p>
              </w:tc>
              <w:tc>
                <w:tcPr>
                  <w:tcW w:w="2552" w:type="dxa"/>
                </w:tcPr>
                <w:p w14:paraId="72A2FB63"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Срок выполнения административных действий</w:t>
                  </w:r>
                </w:p>
              </w:tc>
              <w:tc>
                <w:tcPr>
                  <w:tcW w:w="1842" w:type="dxa"/>
                </w:tcPr>
                <w:p w14:paraId="7192F86D"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Должностное лицо, ответственное за выполнение административного действия</w:t>
                  </w:r>
                </w:p>
              </w:tc>
              <w:tc>
                <w:tcPr>
                  <w:tcW w:w="1560" w:type="dxa"/>
                </w:tcPr>
                <w:p w14:paraId="2E516A5B"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Место выполнения административного действия/ используемая информационная система</w:t>
                  </w:r>
                </w:p>
              </w:tc>
              <w:tc>
                <w:tcPr>
                  <w:tcW w:w="1417" w:type="dxa"/>
                </w:tcPr>
                <w:p w14:paraId="0469E92C"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Критерии принятия решения</w:t>
                  </w:r>
                </w:p>
              </w:tc>
              <w:tc>
                <w:tcPr>
                  <w:tcW w:w="3969" w:type="dxa"/>
                </w:tcPr>
                <w:p w14:paraId="6E22F4BB"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 xml:space="preserve">Результат административного действия, способ фиксации </w:t>
                  </w:r>
                </w:p>
              </w:tc>
            </w:tr>
            <w:tr w:rsidR="00FE1153" w:rsidRPr="0040339F" w14:paraId="6E860250" w14:textId="77777777" w:rsidTr="0017609F">
              <w:tc>
                <w:tcPr>
                  <w:tcW w:w="1560" w:type="dxa"/>
                </w:tcPr>
                <w:p w14:paraId="5E820B5D"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1</w:t>
                  </w:r>
                </w:p>
              </w:tc>
              <w:tc>
                <w:tcPr>
                  <w:tcW w:w="2126" w:type="dxa"/>
                </w:tcPr>
                <w:p w14:paraId="3DFAD955"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2</w:t>
                  </w:r>
                </w:p>
              </w:tc>
              <w:tc>
                <w:tcPr>
                  <w:tcW w:w="2552" w:type="dxa"/>
                </w:tcPr>
                <w:p w14:paraId="5B7076F5"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3</w:t>
                  </w:r>
                </w:p>
              </w:tc>
              <w:tc>
                <w:tcPr>
                  <w:tcW w:w="1842" w:type="dxa"/>
                </w:tcPr>
                <w:p w14:paraId="0490701F"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4</w:t>
                  </w:r>
                </w:p>
              </w:tc>
              <w:tc>
                <w:tcPr>
                  <w:tcW w:w="1560" w:type="dxa"/>
                </w:tcPr>
                <w:p w14:paraId="342A03F1"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5</w:t>
                  </w:r>
                </w:p>
              </w:tc>
              <w:tc>
                <w:tcPr>
                  <w:tcW w:w="1417" w:type="dxa"/>
                </w:tcPr>
                <w:p w14:paraId="4AE6149C"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6</w:t>
                  </w:r>
                </w:p>
              </w:tc>
              <w:tc>
                <w:tcPr>
                  <w:tcW w:w="3969" w:type="dxa"/>
                </w:tcPr>
                <w:p w14:paraId="77B17943"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7</w:t>
                  </w:r>
                </w:p>
              </w:tc>
            </w:tr>
            <w:tr w:rsidR="00FE1153" w:rsidRPr="0040339F" w14:paraId="5A961E0A" w14:textId="77777777" w:rsidTr="00C635C3">
              <w:tc>
                <w:tcPr>
                  <w:tcW w:w="15026" w:type="dxa"/>
                  <w:gridSpan w:val="7"/>
                </w:tcPr>
                <w:p w14:paraId="2613A463"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1. Проверка документов и регистрации заявления</w:t>
                  </w:r>
                </w:p>
              </w:tc>
            </w:tr>
            <w:tr w:rsidR="00FE1153" w:rsidRPr="0040339F" w14:paraId="3D7DAEBF" w14:textId="77777777" w:rsidTr="0017609F">
              <w:tc>
                <w:tcPr>
                  <w:tcW w:w="1560" w:type="dxa"/>
                </w:tcPr>
                <w:p w14:paraId="4C0B48B0" w14:textId="0DB6C5D0"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Поступление</w:t>
                  </w:r>
                  <w:r w:rsidR="00C635C3" w:rsidRPr="0040339F">
                    <w:rPr>
                      <w:sz w:val="16"/>
                      <w:szCs w:val="16"/>
                    </w:rPr>
                    <w:t xml:space="preserve"> </w:t>
                  </w:r>
                  <w:r w:rsidRPr="0040339F">
                    <w:rPr>
                      <w:sz w:val="16"/>
                      <w:szCs w:val="16"/>
                    </w:rPr>
                    <w:t>заявления и</w:t>
                  </w:r>
                  <w:r w:rsidR="00C635C3" w:rsidRPr="0040339F">
                    <w:rPr>
                      <w:sz w:val="16"/>
                      <w:szCs w:val="16"/>
                    </w:rPr>
                    <w:t xml:space="preserve"> </w:t>
                  </w:r>
                  <w:r w:rsidRPr="0040339F">
                    <w:rPr>
                      <w:sz w:val="16"/>
                      <w:szCs w:val="16"/>
                    </w:rPr>
                    <w:t>документов для</w:t>
                  </w:r>
                  <w:r w:rsidR="00C635C3" w:rsidRPr="0040339F">
                    <w:rPr>
                      <w:sz w:val="16"/>
                      <w:szCs w:val="16"/>
                    </w:rPr>
                    <w:t xml:space="preserve"> </w:t>
                  </w:r>
                  <w:r w:rsidRPr="0040339F">
                    <w:rPr>
                      <w:sz w:val="16"/>
                      <w:szCs w:val="16"/>
                    </w:rPr>
                    <w:t>предоставления</w:t>
                  </w:r>
                  <w:r w:rsidR="00C635C3" w:rsidRPr="0040339F">
                    <w:rPr>
                      <w:sz w:val="16"/>
                      <w:szCs w:val="16"/>
                    </w:rPr>
                    <w:t xml:space="preserve"> </w:t>
                  </w:r>
                  <w:r w:rsidRPr="0040339F">
                    <w:rPr>
                      <w:sz w:val="16"/>
                      <w:szCs w:val="16"/>
                    </w:rPr>
                    <w:t>муниципальной</w:t>
                  </w:r>
                  <w:r w:rsidR="00C635C3" w:rsidRPr="0040339F">
                    <w:rPr>
                      <w:sz w:val="16"/>
                      <w:szCs w:val="16"/>
                    </w:rPr>
                    <w:t xml:space="preserve"> </w:t>
                  </w:r>
                  <w:r w:rsidRPr="0040339F">
                    <w:rPr>
                      <w:sz w:val="16"/>
                      <w:szCs w:val="16"/>
                    </w:rPr>
                    <w:t>услуги в</w:t>
                  </w:r>
                  <w:r w:rsidR="00C635C3" w:rsidRPr="0040339F">
                    <w:rPr>
                      <w:sz w:val="16"/>
                      <w:szCs w:val="16"/>
                    </w:rPr>
                    <w:t xml:space="preserve"> </w:t>
                  </w:r>
                  <w:r w:rsidRPr="0040339F">
                    <w:rPr>
                      <w:sz w:val="16"/>
                      <w:szCs w:val="16"/>
                    </w:rPr>
                    <w:t>Уполномоченный орган</w:t>
                  </w:r>
                </w:p>
              </w:tc>
              <w:tc>
                <w:tcPr>
                  <w:tcW w:w="2126" w:type="dxa"/>
                </w:tcPr>
                <w:p w14:paraId="67F066B8" w14:textId="28A3AF16"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Прием и проверка</w:t>
                  </w:r>
                  <w:r w:rsidRPr="0040339F">
                    <w:rPr>
                      <w:sz w:val="16"/>
                      <w:szCs w:val="16"/>
                    </w:rPr>
                    <w:br/>
                    <w:t>комплектности документов на наличие/ отсутствие оснований для отказа в приеме документов,</w:t>
                  </w:r>
                  <w:r w:rsidR="00C635C3" w:rsidRPr="0040339F">
                    <w:rPr>
                      <w:sz w:val="16"/>
                      <w:szCs w:val="16"/>
                    </w:rPr>
                    <w:t xml:space="preserve"> </w:t>
                  </w:r>
                  <w:r w:rsidRPr="0040339F">
                    <w:rPr>
                      <w:sz w:val="16"/>
                      <w:szCs w:val="16"/>
                    </w:rPr>
                    <w:t>предусмотренных пунктом 26 Административного регламента</w:t>
                  </w:r>
                </w:p>
              </w:tc>
              <w:tc>
                <w:tcPr>
                  <w:tcW w:w="2552" w:type="dxa"/>
                </w:tcPr>
                <w:p w14:paraId="0CA1986F"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1 рабочий день</w:t>
                  </w:r>
                </w:p>
              </w:tc>
              <w:tc>
                <w:tcPr>
                  <w:tcW w:w="1842" w:type="dxa"/>
                </w:tcPr>
                <w:p w14:paraId="2E6189E8"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Должностное лицо Уполномоченного органа, ответственное за предоставление муниципальной услуги</w:t>
                  </w:r>
                </w:p>
              </w:tc>
              <w:tc>
                <w:tcPr>
                  <w:tcW w:w="1560" w:type="dxa"/>
                  <w:vMerge w:val="restart"/>
                </w:tcPr>
                <w:p w14:paraId="6EF449DE"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Уполномоченный орган/ ГИС</w:t>
                  </w:r>
                </w:p>
              </w:tc>
              <w:tc>
                <w:tcPr>
                  <w:tcW w:w="1417" w:type="dxa"/>
                </w:tcPr>
                <w:p w14:paraId="2CC2B985"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w:t>
                  </w:r>
                </w:p>
              </w:tc>
              <w:tc>
                <w:tcPr>
                  <w:tcW w:w="3969" w:type="dxa"/>
                </w:tcPr>
                <w:p w14:paraId="4553DE23"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Регистрация заявления и документов в ГИС, назначение должностного лица, ответственного за предоставление муниципальной услуги, и передача ему документов</w:t>
                  </w:r>
                </w:p>
              </w:tc>
            </w:tr>
            <w:tr w:rsidR="00FE1153" w:rsidRPr="0040339F" w14:paraId="084FF36A" w14:textId="77777777" w:rsidTr="0017609F">
              <w:tc>
                <w:tcPr>
                  <w:tcW w:w="1560" w:type="dxa"/>
                </w:tcPr>
                <w:p w14:paraId="19A59A8C" w14:textId="77777777" w:rsidR="00FE1153" w:rsidRPr="0040339F" w:rsidRDefault="00FE1153" w:rsidP="00FA22A6">
                  <w:pPr>
                    <w:widowControl w:val="0"/>
                    <w:autoSpaceDE w:val="0"/>
                    <w:autoSpaceDN w:val="0"/>
                    <w:adjustRightInd w:val="0"/>
                    <w:spacing w:line="240" w:lineRule="auto"/>
                    <w:ind w:firstLine="0"/>
                    <w:rPr>
                      <w:sz w:val="16"/>
                      <w:szCs w:val="16"/>
                    </w:rPr>
                  </w:pPr>
                </w:p>
              </w:tc>
              <w:tc>
                <w:tcPr>
                  <w:tcW w:w="2126" w:type="dxa"/>
                </w:tcPr>
                <w:p w14:paraId="0126B971"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В случае выявления оснований для отказа в приеме документов, направление заявителю в электронной форме в личный кабинет ЕПГУ уведомления о недостаточности представленных документов. Данные недостатки могут быть исправлены заявителем в течение 1 рабочего дня со дня поступления соответствующего уведомления</w:t>
                  </w:r>
                </w:p>
              </w:tc>
              <w:tc>
                <w:tcPr>
                  <w:tcW w:w="2552" w:type="dxa"/>
                </w:tcPr>
                <w:p w14:paraId="45A4C997"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1 рабочий день</w:t>
                  </w:r>
                </w:p>
              </w:tc>
              <w:tc>
                <w:tcPr>
                  <w:tcW w:w="1842" w:type="dxa"/>
                </w:tcPr>
                <w:p w14:paraId="5DD67FC5" w14:textId="77777777" w:rsidR="00FE1153" w:rsidRPr="0040339F" w:rsidRDefault="00FE1153" w:rsidP="00FA22A6">
                  <w:pPr>
                    <w:widowControl w:val="0"/>
                    <w:autoSpaceDE w:val="0"/>
                    <w:autoSpaceDN w:val="0"/>
                    <w:adjustRightInd w:val="0"/>
                    <w:spacing w:line="240" w:lineRule="auto"/>
                    <w:ind w:firstLine="0"/>
                    <w:rPr>
                      <w:sz w:val="16"/>
                      <w:szCs w:val="16"/>
                    </w:rPr>
                  </w:pPr>
                </w:p>
              </w:tc>
              <w:tc>
                <w:tcPr>
                  <w:tcW w:w="1560" w:type="dxa"/>
                  <w:vMerge/>
                </w:tcPr>
                <w:p w14:paraId="08F08CAD" w14:textId="77777777" w:rsidR="00FE1153" w:rsidRPr="0040339F" w:rsidRDefault="00FE1153" w:rsidP="00FA22A6">
                  <w:pPr>
                    <w:widowControl w:val="0"/>
                    <w:autoSpaceDE w:val="0"/>
                    <w:autoSpaceDN w:val="0"/>
                    <w:adjustRightInd w:val="0"/>
                    <w:spacing w:line="240" w:lineRule="auto"/>
                    <w:ind w:firstLine="0"/>
                    <w:rPr>
                      <w:sz w:val="16"/>
                      <w:szCs w:val="16"/>
                    </w:rPr>
                  </w:pPr>
                </w:p>
              </w:tc>
              <w:tc>
                <w:tcPr>
                  <w:tcW w:w="1417" w:type="dxa"/>
                </w:tcPr>
                <w:p w14:paraId="0F516FBD"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w:t>
                  </w:r>
                </w:p>
              </w:tc>
              <w:tc>
                <w:tcPr>
                  <w:tcW w:w="3969" w:type="dxa"/>
                </w:tcPr>
                <w:p w14:paraId="4238638D" w14:textId="77777777" w:rsidR="00FE1153" w:rsidRPr="0040339F" w:rsidRDefault="00FE1153" w:rsidP="00FA22A6">
                  <w:pPr>
                    <w:widowControl w:val="0"/>
                    <w:autoSpaceDE w:val="0"/>
                    <w:autoSpaceDN w:val="0"/>
                    <w:adjustRightInd w:val="0"/>
                    <w:spacing w:line="240" w:lineRule="auto"/>
                    <w:ind w:firstLine="0"/>
                    <w:rPr>
                      <w:sz w:val="16"/>
                      <w:szCs w:val="16"/>
                    </w:rPr>
                  </w:pPr>
                </w:p>
              </w:tc>
            </w:tr>
            <w:tr w:rsidR="00FE1153" w:rsidRPr="0040339F" w14:paraId="39A68C29" w14:textId="77777777" w:rsidTr="0017609F">
              <w:tc>
                <w:tcPr>
                  <w:tcW w:w="1560" w:type="dxa"/>
                </w:tcPr>
                <w:p w14:paraId="7E39DF27" w14:textId="77777777" w:rsidR="00FE1153" w:rsidRPr="0040339F" w:rsidRDefault="00FE1153" w:rsidP="00FA22A6">
                  <w:pPr>
                    <w:widowControl w:val="0"/>
                    <w:autoSpaceDE w:val="0"/>
                    <w:autoSpaceDN w:val="0"/>
                    <w:adjustRightInd w:val="0"/>
                    <w:spacing w:line="240" w:lineRule="auto"/>
                    <w:ind w:firstLine="0"/>
                    <w:rPr>
                      <w:sz w:val="16"/>
                      <w:szCs w:val="16"/>
                    </w:rPr>
                  </w:pPr>
                </w:p>
              </w:tc>
              <w:tc>
                <w:tcPr>
                  <w:tcW w:w="2126" w:type="dxa"/>
                </w:tcPr>
                <w:p w14:paraId="0D32DD79"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В случае непредставления в течение указанного срока необходимых документов, не исправления выявленных нарушений, формирование и направление заявителю в электронной форме в личный кабинет на ЕПГУ уведомления об отказе в приеме документов, необходимых для предоставления муниципальной услуги с указанием причин отказа</w:t>
                  </w:r>
                </w:p>
              </w:tc>
              <w:tc>
                <w:tcPr>
                  <w:tcW w:w="2552" w:type="dxa"/>
                </w:tcPr>
                <w:p w14:paraId="736719A2" w14:textId="77777777" w:rsidR="00FE1153" w:rsidRPr="0040339F" w:rsidRDefault="00FE1153" w:rsidP="00FA22A6">
                  <w:pPr>
                    <w:widowControl w:val="0"/>
                    <w:autoSpaceDE w:val="0"/>
                    <w:autoSpaceDN w:val="0"/>
                    <w:adjustRightInd w:val="0"/>
                    <w:spacing w:line="240" w:lineRule="auto"/>
                    <w:ind w:firstLine="0"/>
                    <w:rPr>
                      <w:sz w:val="16"/>
                      <w:szCs w:val="16"/>
                    </w:rPr>
                  </w:pPr>
                </w:p>
              </w:tc>
              <w:tc>
                <w:tcPr>
                  <w:tcW w:w="1842" w:type="dxa"/>
                </w:tcPr>
                <w:p w14:paraId="554F6246" w14:textId="77777777" w:rsidR="00FE1153" w:rsidRPr="0040339F" w:rsidRDefault="00FE1153" w:rsidP="00FA22A6">
                  <w:pPr>
                    <w:widowControl w:val="0"/>
                    <w:autoSpaceDE w:val="0"/>
                    <w:autoSpaceDN w:val="0"/>
                    <w:adjustRightInd w:val="0"/>
                    <w:spacing w:line="240" w:lineRule="auto"/>
                    <w:ind w:firstLine="0"/>
                    <w:rPr>
                      <w:sz w:val="16"/>
                      <w:szCs w:val="16"/>
                    </w:rPr>
                  </w:pPr>
                </w:p>
              </w:tc>
              <w:tc>
                <w:tcPr>
                  <w:tcW w:w="1560" w:type="dxa"/>
                </w:tcPr>
                <w:p w14:paraId="6179EC2C" w14:textId="7190B6E4"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Уполномоченный орган/ ГИС</w:t>
                  </w:r>
                </w:p>
              </w:tc>
              <w:tc>
                <w:tcPr>
                  <w:tcW w:w="1417" w:type="dxa"/>
                </w:tcPr>
                <w:p w14:paraId="1D663E89"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w:t>
                  </w:r>
                </w:p>
              </w:tc>
              <w:tc>
                <w:tcPr>
                  <w:tcW w:w="3969" w:type="dxa"/>
                </w:tcPr>
                <w:p w14:paraId="7679CC7B" w14:textId="77777777" w:rsidR="00FE1153" w:rsidRPr="0040339F" w:rsidRDefault="00FE1153" w:rsidP="00FA22A6">
                  <w:pPr>
                    <w:widowControl w:val="0"/>
                    <w:autoSpaceDE w:val="0"/>
                    <w:autoSpaceDN w:val="0"/>
                    <w:adjustRightInd w:val="0"/>
                    <w:spacing w:line="240" w:lineRule="auto"/>
                    <w:ind w:firstLine="0"/>
                    <w:rPr>
                      <w:sz w:val="16"/>
                      <w:szCs w:val="16"/>
                    </w:rPr>
                  </w:pPr>
                </w:p>
              </w:tc>
            </w:tr>
            <w:tr w:rsidR="00FE1153" w:rsidRPr="0040339F" w14:paraId="1FAEBF1F" w14:textId="77777777" w:rsidTr="0017609F">
              <w:tc>
                <w:tcPr>
                  <w:tcW w:w="1560" w:type="dxa"/>
                </w:tcPr>
                <w:p w14:paraId="455BD5F0" w14:textId="77777777" w:rsidR="00FE1153" w:rsidRPr="0040339F" w:rsidRDefault="00FE1153" w:rsidP="00FA22A6">
                  <w:pPr>
                    <w:widowControl w:val="0"/>
                    <w:autoSpaceDE w:val="0"/>
                    <w:autoSpaceDN w:val="0"/>
                    <w:adjustRightInd w:val="0"/>
                    <w:spacing w:line="240" w:lineRule="auto"/>
                    <w:ind w:firstLine="0"/>
                    <w:rPr>
                      <w:sz w:val="16"/>
                      <w:szCs w:val="16"/>
                    </w:rPr>
                  </w:pPr>
                </w:p>
              </w:tc>
              <w:tc>
                <w:tcPr>
                  <w:tcW w:w="2126" w:type="dxa"/>
                </w:tcPr>
                <w:p w14:paraId="6F2B383E"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В случае отсутствия оснований для возврата документов регистрация заявления в электронной базе данных по учету документов</w:t>
                  </w:r>
                </w:p>
              </w:tc>
              <w:tc>
                <w:tcPr>
                  <w:tcW w:w="2552" w:type="dxa"/>
                </w:tcPr>
                <w:p w14:paraId="68199D7B"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1 рабочий день</w:t>
                  </w:r>
                </w:p>
              </w:tc>
              <w:tc>
                <w:tcPr>
                  <w:tcW w:w="1842" w:type="dxa"/>
                </w:tcPr>
                <w:p w14:paraId="39BB545F"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Должностное лицо Уполномоченного органа, ответственное за регистрацию корреспонденции</w:t>
                  </w:r>
                </w:p>
              </w:tc>
              <w:tc>
                <w:tcPr>
                  <w:tcW w:w="1560" w:type="dxa"/>
                </w:tcPr>
                <w:p w14:paraId="62A08E6F" w14:textId="77777777" w:rsidR="00FE1153" w:rsidRPr="0040339F" w:rsidRDefault="00FE1153" w:rsidP="00FA22A6">
                  <w:pPr>
                    <w:widowControl w:val="0"/>
                    <w:autoSpaceDE w:val="0"/>
                    <w:autoSpaceDN w:val="0"/>
                    <w:adjustRightInd w:val="0"/>
                    <w:spacing w:line="240" w:lineRule="auto"/>
                    <w:ind w:firstLine="0"/>
                    <w:rPr>
                      <w:sz w:val="16"/>
                      <w:szCs w:val="16"/>
                    </w:rPr>
                  </w:pPr>
                </w:p>
              </w:tc>
              <w:tc>
                <w:tcPr>
                  <w:tcW w:w="1417" w:type="dxa"/>
                </w:tcPr>
                <w:p w14:paraId="448534EE"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w:t>
                  </w:r>
                </w:p>
              </w:tc>
              <w:tc>
                <w:tcPr>
                  <w:tcW w:w="3969" w:type="dxa"/>
                </w:tcPr>
                <w:p w14:paraId="454C6AEC" w14:textId="77777777" w:rsidR="00FE1153" w:rsidRPr="0040339F" w:rsidRDefault="00FE1153" w:rsidP="00FA22A6">
                  <w:pPr>
                    <w:widowControl w:val="0"/>
                    <w:autoSpaceDE w:val="0"/>
                    <w:autoSpaceDN w:val="0"/>
                    <w:adjustRightInd w:val="0"/>
                    <w:spacing w:line="240" w:lineRule="auto"/>
                    <w:ind w:firstLine="0"/>
                    <w:rPr>
                      <w:sz w:val="16"/>
                      <w:szCs w:val="16"/>
                    </w:rPr>
                  </w:pPr>
                </w:p>
              </w:tc>
            </w:tr>
            <w:tr w:rsidR="00FE1153" w:rsidRPr="0040339F" w14:paraId="2376EEEA" w14:textId="77777777" w:rsidTr="0017609F">
              <w:tc>
                <w:tcPr>
                  <w:tcW w:w="1560" w:type="dxa"/>
                </w:tcPr>
                <w:p w14:paraId="0DE6C482" w14:textId="77777777" w:rsidR="00FE1153" w:rsidRPr="0040339F" w:rsidRDefault="00FE1153" w:rsidP="00FA22A6">
                  <w:pPr>
                    <w:widowControl w:val="0"/>
                    <w:autoSpaceDE w:val="0"/>
                    <w:autoSpaceDN w:val="0"/>
                    <w:adjustRightInd w:val="0"/>
                    <w:spacing w:line="240" w:lineRule="auto"/>
                    <w:ind w:firstLine="0"/>
                    <w:rPr>
                      <w:sz w:val="16"/>
                      <w:szCs w:val="16"/>
                    </w:rPr>
                  </w:pPr>
                </w:p>
              </w:tc>
              <w:tc>
                <w:tcPr>
                  <w:tcW w:w="2126" w:type="dxa"/>
                </w:tcPr>
                <w:p w14:paraId="690D6433"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Направление заявителю электронного сообщения о приеме заявления к рассмотрению либо о возврате документов с обоснованием возврата</w:t>
                  </w:r>
                </w:p>
              </w:tc>
              <w:tc>
                <w:tcPr>
                  <w:tcW w:w="2552" w:type="dxa"/>
                </w:tcPr>
                <w:p w14:paraId="41C9E27A" w14:textId="77777777" w:rsidR="00FE1153" w:rsidRPr="0040339F" w:rsidRDefault="00FE1153" w:rsidP="00FA22A6">
                  <w:pPr>
                    <w:widowControl w:val="0"/>
                    <w:autoSpaceDE w:val="0"/>
                    <w:autoSpaceDN w:val="0"/>
                    <w:adjustRightInd w:val="0"/>
                    <w:spacing w:line="240" w:lineRule="auto"/>
                    <w:ind w:firstLine="0"/>
                    <w:rPr>
                      <w:sz w:val="16"/>
                      <w:szCs w:val="16"/>
                    </w:rPr>
                  </w:pPr>
                </w:p>
              </w:tc>
              <w:tc>
                <w:tcPr>
                  <w:tcW w:w="1842" w:type="dxa"/>
                </w:tcPr>
                <w:p w14:paraId="79023603"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Должностное лицо Уполномоченного органа, ответственное за предоставление муниципальной услуги</w:t>
                  </w:r>
                </w:p>
              </w:tc>
              <w:tc>
                <w:tcPr>
                  <w:tcW w:w="1560" w:type="dxa"/>
                </w:tcPr>
                <w:p w14:paraId="64DF0D2B" w14:textId="77777777" w:rsidR="00FE1153" w:rsidRPr="0040339F" w:rsidRDefault="00FE1153" w:rsidP="00FA22A6">
                  <w:pPr>
                    <w:widowControl w:val="0"/>
                    <w:autoSpaceDE w:val="0"/>
                    <w:autoSpaceDN w:val="0"/>
                    <w:adjustRightInd w:val="0"/>
                    <w:spacing w:line="240" w:lineRule="auto"/>
                    <w:ind w:firstLine="0"/>
                    <w:rPr>
                      <w:sz w:val="16"/>
                      <w:szCs w:val="16"/>
                    </w:rPr>
                  </w:pPr>
                </w:p>
              </w:tc>
              <w:tc>
                <w:tcPr>
                  <w:tcW w:w="1417" w:type="dxa"/>
                </w:tcPr>
                <w:p w14:paraId="5C092308"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Наличие/ отсутствие оснований для возврата документов, предусмотренных пунктом  26 Административного регламента</w:t>
                  </w:r>
                </w:p>
              </w:tc>
              <w:tc>
                <w:tcPr>
                  <w:tcW w:w="3969" w:type="dxa"/>
                </w:tcPr>
                <w:p w14:paraId="6591BFC6"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Направленное заявителю электронное сообщение  о приеме заявления к рассмотрению либо отказа в приеме заявления к рассмотрению</w:t>
                  </w:r>
                </w:p>
              </w:tc>
            </w:tr>
            <w:tr w:rsidR="00FE1153" w:rsidRPr="0040339F" w14:paraId="4E93AB95" w14:textId="77777777" w:rsidTr="00C635C3">
              <w:tc>
                <w:tcPr>
                  <w:tcW w:w="15026" w:type="dxa"/>
                  <w:gridSpan w:val="7"/>
                </w:tcPr>
                <w:p w14:paraId="24B854A3"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2. Получение сведений посредством СМЭВ</w:t>
                  </w:r>
                </w:p>
              </w:tc>
            </w:tr>
            <w:tr w:rsidR="00FE1153" w:rsidRPr="0040339F" w14:paraId="61185515" w14:textId="77777777" w:rsidTr="0017609F">
              <w:tc>
                <w:tcPr>
                  <w:tcW w:w="1560" w:type="dxa"/>
                </w:tcPr>
                <w:p w14:paraId="122A6014"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Пакет зарегистрированных документов, поступивших должностному лицу, ответственному за предоставление муниципальной услуги</w:t>
                  </w:r>
                </w:p>
              </w:tc>
              <w:tc>
                <w:tcPr>
                  <w:tcW w:w="2126" w:type="dxa"/>
                </w:tcPr>
                <w:p w14:paraId="7EB496C9"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Направление межведомственных запросов в органы и организации, указанные в пункте 24 Административного регламента</w:t>
                  </w:r>
                </w:p>
              </w:tc>
              <w:tc>
                <w:tcPr>
                  <w:tcW w:w="2552" w:type="dxa"/>
                </w:tcPr>
                <w:p w14:paraId="71098DB6"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1 рабочий день</w:t>
                  </w:r>
                </w:p>
              </w:tc>
              <w:tc>
                <w:tcPr>
                  <w:tcW w:w="1842" w:type="dxa"/>
                </w:tcPr>
                <w:p w14:paraId="168E6027"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Должностное лицо Уполномоченного органа, ответственное за предоставление муниципальной услуги</w:t>
                  </w:r>
                </w:p>
              </w:tc>
              <w:tc>
                <w:tcPr>
                  <w:tcW w:w="1560" w:type="dxa"/>
                </w:tcPr>
                <w:p w14:paraId="6F0B7455"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Уполномоченный орган/ ГИС/ СМЭВ</w:t>
                  </w:r>
                </w:p>
              </w:tc>
              <w:tc>
                <w:tcPr>
                  <w:tcW w:w="1417" w:type="dxa"/>
                </w:tcPr>
                <w:p w14:paraId="257ADB9D"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Наличие документов, необходимых для предоставления муниципальной услуги, находящихся в распоряжении иных органов (организаций)</w:t>
                  </w:r>
                </w:p>
              </w:tc>
              <w:tc>
                <w:tcPr>
                  <w:tcW w:w="3969" w:type="dxa"/>
                </w:tcPr>
                <w:p w14:paraId="7547DDE3"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Направление межведомственного запроса в органы (организации), предоставляющие документы (сведения), предусмотренные  пунктом 24 Административного регламента</w:t>
                  </w:r>
                </w:p>
              </w:tc>
            </w:tr>
            <w:tr w:rsidR="00FE1153" w:rsidRPr="0040339F" w14:paraId="4EC879FB" w14:textId="77777777" w:rsidTr="0017609F">
              <w:tc>
                <w:tcPr>
                  <w:tcW w:w="1560" w:type="dxa"/>
                </w:tcPr>
                <w:p w14:paraId="7D84FE23" w14:textId="77777777" w:rsidR="00FE1153" w:rsidRPr="0040339F" w:rsidRDefault="00FE1153" w:rsidP="00FA22A6">
                  <w:pPr>
                    <w:widowControl w:val="0"/>
                    <w:autoSpaceDE w:val="0"/>
                    <w:autoSpaceDN w:val="0"/>
                    <w:adjustRightInd w:val="0"/>
                    <w:spacing w:line="240" w:lineRule="auto"/>
                    <w:ind w:firstLine="0"/>
                    <w:rPr>
                      <w:sz w:val="16"/>
                      <w:szCs w:val="16"/>
                    </w:rPr>
                  </w:pPr>
                </w:p>
              </w:tc>
              <w:tc>
                <w:tcPr>
                  <w:tcW w:w="2126" w:type="dxa"/>
                </w:tcPr>
                <w:p w14:paraId="72167A0D"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Получение ответов на межведомственные запросы, формирование полного комплекта документов</w:t>
                  </w:r>
                </w:p>
              </w:tc>
              <w:tc>
                <w:tcPr>
                  <w:tcW w:w="2552" w:type="dxa"/>
                </w:tcPr>
                <w:p w14:paraId="63552FF1"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До 5 рабочих дней</w:t>
                  </w:r>
                </w:p>
              </w:tc>
              <w:tc>
                <w:tcPr>
                  <w:tcW w:w="1842" w:type="dxa"/>
                </w:tcPr>
                <w:p w14:paraId="561D2E0E" w14:textId="77777777" w:rsidR="00FE1153" w:rsidRPr="0040339F" w:rsidRDefault="00FE1153" w:rsidP="00FA22A6">
                  <w:pPr>
                    <w:widowControl w:val="0"/>
                    <w:autoSpaceDE w:val="0"/>
                    <w:autoSpaceDN w:val="0"/>
                    <w:adjustRightInd w:val="0"/>
                    <w:spacing w:line="240" w:lineRule="auto"/>
                    <w:ind w:firstLine="0"/>
                    <w:rPr>
                      <w:sz w:val="16"/>
                      <w:szCs w:val="16"/>
                    </w:rPr>
                  </w:pPr>
                </w:p>
              </w:tc>
              <w:tc>
                <w:tcPr>
                  <w:tcW w:w="1560" w:type="dxa"/>
                </w:tcPr>
                <w:p w14:paraId="387CB271" w14:textId="77777777" w:rsidR="00FE1153" w:rsidRPr="0040339F" w:rsidRDefault="00FE1153" w:rsidP="00FA22A6">
                  <w:pPr>
                    <w:widowControl w:val="0"/>
                    <w:autoSpaceDE w:val="0"/>
                    <w:autoSpaceDN w:val="0"/>
                    <w:adjustRightInd w:val="0"/>
                    <w:spacing w:line="240" w:lineRule="auto"/>
                    <w:ind w:firstLine="0"/>
                    <w:rPr>
                      <w:sz w:val="16"/>
                      <w:szCs w:val="16"/>
                    </w:rPr>
                  </w:pPr>
                </w:p>
              </w:tc>
              <w:tc>
                <w:tcPr>
                  <w:tcW w:w="1417" w:type="dxa"/>
                </w:tcPr>
                <w:p w14:paraId="22D66D59"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w:t>
                  </w:r>
                </w:p>
              </w:tc>
              <w:tc>
                <w:tcPr>
                  <w:tcW w:w="3969" w:type="dxa"/>
                </w:tcPr>
                <w:p w14:paraId="172DB013"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Получение документов (сведений), необходимых для предоставления муниципальной услуги</w:t>
                  </w:r>
                </w:p>
              </w:tc>
            </w:tr>
            <w:tr w:rsidR="00FE1153" w:rsidRPr="0040339F" w14:paraId="1DA39589" w14:textId="77777777" w:rsidTr="00C635C3">
              <w:tc>
                <w:tcPr>
                  <w:tcW w:w="15026" w:type="dxa"/>
                  <w:gridSpan w:val="7"/>
                </w:tcPr>
                <w:p w14:paraId="7BFC6B0C"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3. Рассмотрение документов и сведений</w:t>
                  </w:r>
                </w:p>
              </w:tc>
            </w:tr>
            <w:tr w:rsidR="00FE1153" w:rsidRPr="0040339F" w14:paraId="102AEE5A" w14:textId="77777777" w:rsidTr="0017609F">
              <w:tc>
                <w:tcPr>
                  <w:tcW w:w="1560" w:type="dxa"/>
                </w:tcPr>
                <w:p w14:paraId="27AC6B15"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Пакет зарегистрированных документов, поступивших должностному лицу</w:t>
                  </w:r>
                </w:p>
              </w:tc>
              <w:tc>
                <w:tcPr>
                  <w:tcW w:w="2126" w:type="dxa"/>
                </w:tcPr>
                <w:p w14:paraId="1C94D4F4"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 xml:space="preserve">Проверка соответствия документов и сведений требованиям нормативных правовых актов  </w:t>
                  </w:r>
                </w:p>
              </w:tc>
              <w:tc>
                <w:tcPr>
                  <w:tcW w:w="2552" w:type="dxa"/>
                </w:tcPr>
                <w:p w14:paraId="14BA63B1"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До 30 дней</w:t>
                  </w:r>
                </w:p>
              </w:tc>
              <w:tc>
                <w:tcPr>
                  <w:tcW w:w="1842" w:type="dxa"/>
                </w:tcPr>
                <w:p w14:paraId="4D8F48FA"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Должностное лицо Уполномоченного органа, ответственное за предоставление муниципальной услуги</w:t>
                  </w:r>
                </w:p>
              </w:tc>
              <w:tc>
                <w:tcPr>
                  <w:tcW w:w="1560" w:type="dxa"/>
                </w:tcPr>
                <w:p w14:paraId="0CEF8A32"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Уполномоченный орган/ ГИС</w:t>
                  </w:r>
                </w:p>
              </w:tc>
              <w:tc>
                <w:tcPr>
                  <w:tcW w:w="1417" w:type="dxa"/>
                </w:tcPr>
                <w:p w14:paraId="5C955ECD"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Наличие или отсутствие оснований для предоставления муниципальной услуги</w:t>
                  </w:r>
                </w:p>
              </w:tc>
              <w:tc>
                <w:tcPr>
                  <w:tcW w:w="3969" w:type="dxa"/>
                </w:tcPr>
                <w:p w14:paraId="6962D8FA"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Подготовка проекта результата предоставления муниципальной услуги</w:t>
                  </w:r>
                </w:p>
              </w:tc>
            </w:tr>
            <w:tr w:rsidR="00FE1153" w:rsidRPr="0040339F" w14:paraId="4D01ED91" w14:textId="77777777" w:rsidTr="00C635C3">
              <w:tc>
                <w:tcPr>
                  <w:tcW w:w="15026" w:type="dxa"/>
                  <w:gridSpan w:val="7"/>
                </w:tcPr>
                <w:p w14:paraId="5A06AC04"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4. Принятие решения о предоставлении муниципальной услуги</w:t>
                  </w:r>
                </w:p>
              </w:tc>
            </w:tr>
            <w:tr w:rsidR="00FE1153" w:rsidRPr="0040339F" w14:paraId="13E3E53F" w14:textId="77777777" w:rsidTr="0017609F">
              <w:tc>
                <w:tcPr>
                  <w:tcW w:w="1560" w:type="dxa"/>
                </w:tcPr>
                <w:p w14:paraId="5E03C4E4"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Проект результата предоставления муниципальной услуги</w:t>
                  </w:r>
                </w:p>
              </w:tc>
              <w:tc>
                <w:tcPr>
                  <w:tcW w:w="2126" w:type="dxa"/>
                </w:tcPr>
                <w:p w14:paraId="51A54A46"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Подписание постановления администрации города Ливны об отнесении земель или земельных участков в составе таких земель к определенной категории земель или о переводе земель или земельных участков в составе таких земель из одной категории в другую либо подписание уведомления об отказе в предоставлении муниципальной услуги</w:t>
                  </w:r>
                </w:p>
              </w:tc>
              <w:tc>
                <w:tcPr>
                  <w:tcW w:w="2552" w:type="dxa"/>
                </w:tcPr>
                <w:p w14:paraId="4D1F4B67"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3 рабочих дня</w:t>
                  </w:r>
                </w:p>
              </w:tc>
              <w:tc>
                <w:tcPr>
                  <w:tcW w:w="1842" w:type="dxa"/>
                </w:tcPr>
                <w:p w14:paraId="449C7E71"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 xml:space="preserve">Глава </w:t>
                  </w:r>
                </w:p>
              </w:tc>
              <w:tc>
                <w:tcPr>
                  <w:tcW w:w="1560" w:type="dxa"/>
                </w:tcPr>
                <w:p w14:paraId="42AB8E97"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Уполномоченный орган/ ГИС</w:t>
                  </w:r>
                </w:p>
              </w:tc>
              <w:tc>
                <w:tcPr>
                  <w:tcW w:w="1417" w:type="dxa"/>
                </w:tcPr>
                <w:p w14:paraId="4A8A1304"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w:t>
                  </w:r>
                </w:p>
              </w:tc>
              <w:tc>
                <w:tcPr>
                  <w:tcW w:w="3969" w:type="dxa"/>
                </w:tcPr>
                <w:p w14:paraId="2E086A54"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Постановление администрации города Ливны об отнесении земель или земельных участков в составе таких земель к определенной категории земель или о переводе земель или земельных участков в составе таких земель из одной категории в другую либо подписание уведомления об отказе в предоставлении муниципальной услуги</w:t>
                  </w:r>
                </w:p>
              </w:tc>
            </w:tr>
            <w:tr w:rsidR="00FE1153" w:rsidRPr="0040339F" w14:paraId="747DA274" w14:textId="77777777" w:rsidTr="00C635C3">
              <w:tc>
                <w:tcPr>
                  <w:tcW w:w="15026" w:type="dxa"/>
                  <w:gridSpan w:val="7"/>
                </w:tcPr>
                <w:p w14:paraId="28DE555D"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5. Выдача результата предоставления муниципальной услуги</w:t>
                  </w:r>
                </w:p>
              </w:tc>
            </w:tr>
            <w:tr w:rsidR="00FE1153" w:rsidRPr="0040339F" w14:paraId="0630FB3F" w14:textId="77777777" w:rsidTr="0017609F">
              <w:tc>
                <w:tcPr>
                  <w:tcW w:w="1560" w:type="dxa"/>
                </w:tcPr>
                <w:p w14:paraId="12CE3BE5"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Формирование и регистрация результата муниципальной услуги в форме электронного документа в ГИС</w:t>
                  </w:r>
                </w:p>
              </w:tc>
              <w:tc>
                <w:tcPr>
                  <w:tcW w:w="2126" w:type="dxa"/>
                </w:tcPr>
                <w:p w14:paraId="0CDC8E7F"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Регистрация результата предоставления муниципальной услуги</w:t>
                  </w:r>
                </w:p>
              </w:tc>
              <w:tc>
                <w:tcPr>
                  <w:tcW w:w="2552" w:type="dxa"/>
                </w:tcPr>
                <w:p w14:paraId="04534A80"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После окончания процедуры принятия решения (в общий срок предоставления услуги не включается)</w:t>
                  </w:r>
                </w:p>
              </w:tc>
              <w:tc>
                <w:tcPr>
                  <w:tcW w:w="1842" w:type="dxa"/>
                </w:tcPr>
                <w:p w14:paraId="0A5DB1FF"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Должностное лицо Уполномоченного органа, ответственное за предоставление муниципальной услуги</w:t>
                  </w:r>
                </w:p>
              </w:tc>
              <w:tc>
                <w:tcPr>
                  <w:tcW w:w="1560" w:type="dxa"/>
                </w:tcPr>
                <w:p w14:paraId="47823E88"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Уполномоченный орган/ ГИС</w:t>
                  </w:r>
                </w:p>
              </w:tc>
              <w:tc>
                <w:tcPr>
                  <w:tcW w:w="1417" w:type="dxa"/>
                </w:tcPr>
                <w:p w14:paraId="6AA5B867"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w:t>
                  </w:r>
                </w:p>
              </w:tc>
              <w:tc>
                <w:tcPr>
                  <w:tcW w:w="3969" w:type="dxa"/>
                </w:tcPr>
                <w:p w14:paraId="72A02ED1"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Внесение сведений о конечном результате предоставления муниципальной услуги</w:t>
                  </w:r>
                </w:p>
              </w:tc>
            </w:tr>
            <w:tr w:rsidR="00FE1153" w:rsidRPr="0040339F" w14:paraId="70DB00DF" w14:textId="77777777" w:rsidTr="0017609F">
              <w:tc>
                <w:tcPr>
                  <w:tcW w:w="1560" w:type="dxa"/>
                </w:tcPr>
                <w:p w14:paraId="202341FB" w14:textId="77777777" w:rsidR="00FE1153" w:rsidRPr="0040339F" w:rsidRDefault="00FE1153" w:rsidP="00FA22A6">
                  <w:pPr>
                    <w:widowControl w:val="0"/>
                    <w:autoSpaceDE w:val="0"/>
                    <w:autoSpaceDN w:val="0"/>
                    <w:adjustRightInd w:val="0"/>
                    <w:spacing w:line="240" w:lineRule="auto"/>
                    <w:ind w:firstLine="0"/>
                    <w:rPr>
                      <w:sz w:val="16"/>
                      <w:szCs w:val="16"/>
                    </w:rPr>
                  </w:pPr>
                </w:p>
              </w:tc>
              <w:tc>
                <w:tcPr>
                  <w:tcW w:w="2126" w:type="dxa"/>
                </w:tcPr>
                <w:p w14:paraId="03A70677"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 xml:space="preserve">Направление в многофункциональный </w:t>
                  </w:r>
                  <w:r w:rsidRPr="0040339F">
                    <w:rPr>
                      <w:sz w:val="16"/>
                      <w:szCs w:val="16"/>
                    </w:rPr>
                    <w:lastRenderedPageBreak/>
                    <w:t>центр результата муниципальной услуги, подписанного усиленной квалифицированной электронной подписью уполномоченного лица</w:t>
                  </w:r>
                </w:p>
              </w:tc>
              <w:tc>
                <w:tcPr>
                  <w:tcW w:w="2552" w:type="dxa"/>
                </w:tcPr>
                <w:p w14:paraId="39AFB343"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lastRenderedPageBreak/>
                    <w:t xml:space="preserve">В сроки, установленные соглашением о взаимодействии с </w:t>
                  </w:r>
                  <w:r w:rsidRPr="0040339F">
                    <w:rPr>
                      <w:sz w:val="16"/>
                      <w:szCs w:val="16"/>
                    </w:rPr>
                    <w:lastRenderedPageBreak/>
                    <w:t>многофункциональным центром</w:t>
                  </w:r>
                </w:p>
              </w:tc>
              <w:tc>
                <w:tcPr>
                  <w:tcW w:w="1842" w:type="dxa"/>
                </w:tcPr>
                <w:p w14:paraId="247CD560" w14:textId="77777777" w:rsidR="00FE1153" w:rsidRPr="0040339F" w:rsidRDefault="00FE1153" w:rsidP="00FA22A6">
                  <w:pPr>
                    <w:widowControl w:val="0"/>
                    <w:autoSpaceDE w:val="0"/>
                    <w:autoSpaceDN w:val="0"/>
                    <w:adjustRightInd w:val="0"/>
                    <w:spacing w:line="240" w:lineRule="auto"/>
                    <w:ind w:firstLine="0"/>
                    <w:rPr>
                      <w:sz w:val="16"/>
                      <w:szCs w:val="16"/>
                    </w:rPr>
                  </w:pPr>
                </w:p>
              </w:tc>
              <w:tc>
                <w:tcPr>
                  <w:tcW w:w="1560" w:type="dxa"/>
                </w:tcPr>
                <w:p w14:paraId="64129B04"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Уполномоченный орган/ АИС МФЦ</w:t>
                  </w:r>
                </w:p>
              </w:tc>
              <w:tc>
                <w:tcPr>
                  <w:tcW w:w="1417" w:type="dxa"/>
                </w:tcPr>
                <w:p w14:paraId="38D1CBCF"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w:t>
                  </w:r>
                </w:p>
              </w:tc>
              <w:tc>
                <w:tcPr>
                  <w:tcW w:w="3969" w:type="dxa"/>
                </w:tcPr>
                <w:p w14:paraId="6384987E"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 xml:space="preserve">Выдача результата муниципальной услуги заявителю в форме бумажного документа, подтверждающего </w:t>
                  </w:r>
                  <w:r w:rsidRPr="0040339F">
                    <w:rPr>
                      <w:sz w:val="16"/>
                      <w:szCs w:val="16"/>
                    </w:rPr>
                    <w:lastRenderedPageBreak/>
                    <w:t>содержание электронного документа, заверенного печатью многофункционального центра; внесение сведений в ГИС</w:t>
                  </w:r>
                </w:p>
              </w:tc>
            </w:tr>
            <w:tr w:rsidR="00FE1153" w:rsidRPr="0040339F" w14:paraId="2D2F1489" w14:textId="77777777" w:rsidTr="0017609F">
              <w:tc>
                <w:tcPr>
                  <w:tcW w:w="1560" w:type="dxa"/>
                </w:tcPr>
                <w:p w14:paraId="1CBD68D2" w14:textId="77777777" w:rsidR="00FE1153" w:rsidRPr="0040339F" w:rsidRDefault="00FE1153" w:rsidP="00FA22A6">
                  <w:pPr>
                    <w:widowControl w:val="0"/>
                    <w:autoSpaceDE w:val="0"/>
                    <w:autoSpaceDN w:val="0"/>
                    <w:adjustRightInd w:val="0"/>
                    <w:spacing w:line="240" w:lineRule="auto"/>
                    <w:ind w:firstLine="0"/>
                    <w:rPr>
                      <w:sz w:val="16"/>
                      <w:szCs w:val="16"/>
                    </w:rPr>
                  </w:pPr>
                </w:p>
              </w:tc>
              <w:tc>
                <w:tcPr>
                  <w:tcW w:w="2126" w:type="dxa"/>
                </w:tcPr>
                <w:p w14:paraId="296AF2DE"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Направление заявителю результата предоставления услуги в личный кабинет на ЕПГУ</w:t>
                  </w:r>
                </w:p>
              </w:tc>
              <w:tc>
                <w:tcPr>
                  <w:tcW w:w="2552" w:type="dxa"/>
                </w:tcPr>
                <w:p w14:paraId="06F3F96E"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В день регистрации результата предоставления услуги</w:t>
                  </w:r>
                </w:p>
              </w:tc>
              <w:tc>
                <w:tcPr>
                  <w:tcW w:w="1842" w:type="dxa"/>
                </w:tcPr>
                <w:p w14:paraId="58B4AF13" w14:textId="77777777" w:rsidR="00FE1153" w:rsidRPr="0040339F" w:rsidRDefault="00FE1153" w:rsidP="00FA22A6">
                  <w:pPr>
                    <w:widowControl w:val="0"/>
                    <w:autoSpaceDE w:val="0"/>
                    <w:autoSpaceDN w:val="0"/>
                    <w:adjustRightInd w:val="0"/>
                    <w:spacing w:line="240" w:lineRule="auto"/>
                    <w:ind w:firstLine="0"/>
                    <w:rPr>
                      <w:sz w:val="16"/>
                      <w:szCs w:val="16"/>
                    </w:rPr>
                  </w:pPr>
                </w:p>
              </w:tc>
              <w:tc>
                <w:tcPr>
                  <w:tcW w:w="1560" w:type="dxa"/>
                </w:tcPr>
                <w:p w14:paraId="26AD5BFF"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ГИС</w:t>
                  </w:r>
                </w:p>
              </w:tc>
              <w:tc>
                <w:tcPr>
                  <w:tcW w:w="1417" w:type="dxa"/>
                </w:tcPr>
                <w:p w14:paraId="63AF1549"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w:t>
                  </w:r>
                </w:p>
              </w:tc>
              <w:tc>
                <w:tcPr>
                  <w:tcW w:w="3969" w:type="dxa"/>
                </w:tcPr>
                <w:p w14:paraId="4ED06E94" w14:textId="77777777" w:rsidR="00FE1153" w:rsidRPr="0040339F" w:rsidRDefault="00FE1153" w:rsidP="00FA22A6">
                  <w:pPr>
                    <w:widowControl w:val="0"/>
                    <w:autoSpaceDE w:val="0"/>
                    <w:autoSpaceDN w:val="0"/>
                    <w:adjustRightInd w:val="0"/>
                    <w:spacing w:line="240" w:lineRule="auto"/>
                    <w:ind w:firstLine="0"/>
                    <w:rPr>
                      <w:sz w:val="16"/>
                      <w:szCs w:val="16"/>
                    </w:rPr>
                  </w:pPr>
                  <w:r w:rsidRPr="0040339F">
                    <w:rPr>
                      <w:sz w:val="16"/>
                      <w:szCs w:val="16"/>
                    </w:rPr>
                    <w:t>Результат муниципальной услуги, направленный заявителю на личный кабинет на ЕПГУ</w:t>
                  </w:r>
                </w:p>
              </w:tc>
            </w:tr>
          </w:tbl>
          <w:p w14:paraId="02338D69" w14:textId="77777777" w:rsidR="00FE1153" w:rsidRPr="00FE1153" w:rsidRDefault="00FE1153" w:rsidP="00FE1153">
            <w:pPr>
              <w:widowControl w:val="0"/>
              <w:autoSpaceDE w:val="0"/>
              <w:autoSpaceDN w:val="0"/>
              <w:adjustRightInd w:val="0"/>
              <w:spacing w:after="0" w:line="240" w:lineRule="auto"/>
              <w:jc w:val="both"/>
              <w:rPr>
                <w:rFonts w:ascii="Times New Roman" w:hAnsi="Times New Roman" w:cs="Times New Roman"/>
                <w:sz w:val="20"/>
                <w:szCs w:val="20"/>
              </w:rPr>
            </w:pPr>
          </w:p>
        </w:tc>
      </w:tr>
      <w:tr w:rsidR="00FE1153" w:rsidRPr="00FE1153" w14:paraId="60DC3D28" w14:textId="77777777" w:rsidTr="00C635C3">
        <w:tc>
          <w:tcPr>
            <w:tcW w:w="16194" w:type="dxa"/>
          </w:tcPr>
          <w:p w14:paraId="2A3225AE" w14:textId="77777777" w:rsidR="00FE1153" w:rsidRPr="00FE1153" w:rsidRDefault="00FE1153" w:rsidP="00FE1153">
            <w:pPr>
              <w:pStyle w:val="ConsPlusNormal"/>
              <w:jc w:val="both"/>
              <w:rPr>
                <w:rFonts w:ascii="Times New Roman" w:hAnsi="Times New Roman" w:cs="Times New Roman"/>
                <w:b/>
                <w:sz w:val="20"/>
                <w:szCs w:val="20"/>
              </w:rPr>
            </w:pPr>
          </w:p>
        </w:tc>
      </w:tr>
      <w:tr w:rsidR="00FE1153" w:rsidRPr="00FE1153" w14:paraId="663D6814" w14:textId="77777777" w:rsidTr="00C635C3">
        <w:tc>
          <w:tcPr>
            <w:tcW w:w="16194" w:type="dxa"/>
          </w:tcPr>
          <w:p w14:paraId="7C23032A" w14:textId="77777777" w:rsidR="00FE1153" w:rsidRPr="00FE1153" w:rsidRDefault="00FE1153" w:rsidP="00FE1153">
            <w:pPr>
              <w:pStyle w:val="ConsPlusNormal"/>
              <w:jc w:val="both"/>
              <w:rPr>
                <w:rFonts w:ascii="Times New Roman" w:hAnsi="Times New Roman" w:cs="Times New Roman"/>
                <w:b/>
                <w:sz w:val="20"/>
                <w:szCs w:val="20"/>
              </w:rPr>
            </w:pPr>
          </w:p>
        </w:tc>
      </w:tr>
      <w:tr w:rsidR="00FE1153" w:rsidRPr="00FE1153" w14:paraId="0068BF11" w14:textId="77777777" w:rsidTr="00C635C3">
        <w:tc>
          <w:tcPr>
            <w:tcW w:w="16194" w:type="dxa"/>
          </w:tcPr>
          <w:p w14:paraId="5CCEB0FD" w14:textId="77777777" w:rsidR="00FE1153" w:rsidRPr="00FE1153" w:rsidRDefault="00FE1153" w:rsidP="00FE1153">
            <w:pPr>
              <w:pStyle w:val="ConsPlusNormal"/>
              <w:jc w:val="both"/>
              <w:rPr>
                <w:rFonts w:ascii="Times New Roman" w:hAnsi="Times New Roman" w:cs="Times New Roman"/>
                <w:b/>
                <w:sz w:val="20"/>
                <w:szCs w:val="20"/>
              </w:rPr>
            </w:pPr>
          </w:p>
        </w:tc>
      </w:tr>
      <w:tr w:rsidR="00FE1153" w:rsidRPr="00FE1153" w14:paraId="5C86E41D" w14:textId="77777777" w:rsidTr="00C635C3">
        <w:tc>
          <w:tcPr>
            <w:tcW w:w="16194" w:type="dxa"/>
          </w:tcPr>
          <w:p w14:paraId="4D76AAE5" w14:textId="77777777" w:rsidR="00FE1153" w:rsidRPr="00FE1153" w:rsidRDefault="00FE1153" w:rsidP="00FE1153">
            <w:pPr>
              <w:pStyle w:val="ConsPlusNormal"/>
              <w:jc w:val="both"/>
              <w:rPr>
                <w:rFonts w:ascii="Times New Roman" w:hAnsi="Times New Roman" w:cs="Times New Roman"/>
                <w:b/>
                <w:sz w:val="20"/>
                <w:szCs w:val="20"/>
              </w:rPr>
            </w:pPr>
          </w:p>
        </w:tc>
      </w:tr>
      <w:tr w:rsidR="00FE1153" w:rsidRPr="00FE1153" w14:paraId="59283E56" w14:textId="77777777" w:rsidTr="00C635C3">
        <w:tc>
          <w:tcPr>
            <w:tcW w:w="16194" w:type="dxa"/>
          </w:tcPr>
          <w:p w14:paraId="3DEA1B5B" w14:textId="77777777" w:rsidR="00FE1153" w:rsidRPr="00FE1153" w:rsidRDefault="00FE1153" w:rsidP="00FE1153">
            <w:pPr>
              <w:pStyle w:val="ConsPlusNormal"/>
              <w:jc w:val="both"/>
              <w:rPr>
                <w:rFonts w:ascii="Times New Roman" w:hAnsi="Times New Roman" w:cs="Times New Roman"/>
                <w:b/>
                <w:sz w:val="20"/>
                <w:szCs w:val="20"/>
              </w:rPr>
            </w:pPr>
          </w:p>
        </w:tc>
      </w:tr>
    </w:tbl>
    <w:p w14:paraId="03AC1801" w14:textId="77777777" w:rsidR="00C635C3" w:rsidRDefault="00C635C3" w:rsidP="00FE1153">
      <w:pPr>
        <w:autoSpaceDE w:val="0"/>
        <w:autoSpaceDN w:val="0"/>
        <w:adjustRightInd w:val="0"/>
        <w:spacing w:after="0" w:line="240" w:lineRule="auto"/>
        <w:jc w:val="both"/>
        <w:rPr>
          <w:rFonts w:ascii="Times New Roman" w:hAnsi="Times New Roman" w:cs="Times New Roman"/>
          <w:sz w:val="20"/>
          <w:szCs w:val="20"/>
        </w:rPr>
        <w:sectPr w:rsidR="00C635C3" w:rsidSect="00FA0B30">
          <w:pgSz w:w="16838" w:h="11906" w:orient="landscape"/>
          <w:pgMar w:top="680" w:right="567" w:bottom="567" w:left="993" w:header="0" w:footer="0" w:gutter="0"/>
          <w:cols w:space="708"/>
          <w:docGrid w:linePitch="360"/>
        </w:sectPr>
      </w:pPr>
    </w:p>
    <w:bookmarkEnd w:id="63"/>
    <w:p w14:paraId="676A57A0" w14:textId="147B4A06" w:rsidR="00FE1153" w:rsidRPr="00C635C3" w:rsidRDefault="00FE1153" w:rsidP="00C635C3">
      <w:pPr>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lastRenderedPageBreak/>
        <w:t>Приложение № 4</w:t>
      </w:r>
      <w:r w:rsidR="00C635C3">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к административному регламенту предоставления муниципальной услуги</w:t>
      </w:r>
      <w:r w:rsidR="00C635C3">
        <w:rPr>
          <w:rFonts w:ascii="Times New Roman" w:hAnsi="Times New Roman" w:cs="Times New Roman"/>
          <w:color w:val="191919"/>
          <w:sz w:val="20"/>
          <w:szCs w:val="20"/>
        </w:rPr>
        <w:t xml:space="preserve"> </w:t>
      </w:r>
      <w:r w:rsidRPr="00FE1153">
        <w:rPr>
          <w:rFonts w:ascii="Times New Roman" w:hAnsi="Times New Roman" w:cs="Times New Roman"/>
          <w:b/>
          <w:color w:val="191919"/>
          <w:sz w:val="20"/>
          <w:szCs w:val="20"/>
        </w:rPr>
        <w:t>Форма решения об отказе в приеме документов, необходимых для предоставления услуги</w:t>
      </w:r>
    </w:p>
    <w:p w14:paraId="75B08B22"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_____________________________________________________________________________</w:t>
      </w:r>
    </w:p>
    <w:p w14:paraId="10D69AC7"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(наименование органа государственной власти субъекта Российской Федерации или органа местного самоуправления,</w:t>
      </w:r>
    </w:p>
    <w:p w14:paraId="13FC8EDA"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уполномоченного на отнесение земельного участка к определенной категории земель или перевод земельного участка из одной категории в другую)</w:t>
      </w:r>
    </w:p>
    <w:p w14:paraId="4D2D6DE0"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bookmarkStart w:id="64" w:name="_Hlk113373856"/>
      <w:r w:rsidRPr="00FE1153">
        <w:rPr>
          <w:rFonts w:ascii="Times New Roman" w:hAnsi="Times New Roman" w:cs="Times New Roman"/>
          <w:color w:val="191919"/>
          <w:sz w:val="20"/>
          <w:szCs w:val="20"/>
        </w:rPr>
        <w:t>от________                                                                                                   Кому:_____________</w:t>
      </w:r>
    </w:p>
    <w:p w14:paraId="62DCF8E6"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№________                                                                                                  ___________________</w:t>
      </w:r>
    </w:p>
    <w:p w14:paraId="24F7D7E2" w14:textId="6FC4C193" w:rsidR="00FE1153" w:rsidRPr="00C635C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РЕШЕНИЕ</w:t>
      </w:r>
      <w:bookmarkEnd w:id="64"/>
      <w:r w:rsidR="00C635C3">
        <w:rPr>
          <w:rFonts w:ascii="Times New Roman" w:hAnsi="Times New Roman" w:cs="Times New Roman"/>
          <w:color w:val="191919"/>
          <w:sz w:val="20"/>
          <w:szCs w:val="20"/>
        </w:rPr>
        <w:t xml:space="preserve"> </w:t>
      </w:r>
      <w:r w:rsidRPr="00FE1153">
        <w:rPr>
          <w:rFonts w:ascii="Times New Roman" w:hAnsi="Times New Roman" w:cs="Times New Roman"/>
          <w:b/>
          <w:color w:val="191919"/>
          <w:sz w:val="20"/>
          <w:szCs w:val="20"/>
        </w:rPr>
        <w:t>об отказе в приеме документов, необходимых для предоставления услуги</w:t>
      </w:r>
    </w:p>
    <w:p w14:paraId="4E9F7F87" w14:textId="65481818" w:rsidR="00FE1153" w:rsidRPr="00C635C3" w:rsidRDefault="00FE1153" w:rsidP="00C635C3">
      <w:pPr>
        <w:shd w:val="clear" w:color="auto" w:fill="FFFFFF"/>
        <w:spacing w:after="0" w:line="240" w:lineRule="auto"/>
        <w:jc w:val="both"/>
        <w:rPr>
          <w:rFonts w:ascii="Times New Roman" w:hAnsi="Times New Roman" w:cs="Times New Roman"/>
          <w:b/>
          <w:color w:val="191919"/>
          <w:sz w:val="20"/>
          <w:szCs w:val="20"/>
        </w:rPr>
      </w:pPr>
      <w:r w:rsidRPr="00FE1153">
        <w:rPr>
          <w:rFonts w:ascii="Times New Roman" w:hAnsi="Times New Roman" w:cs="Times New Roman"/>
          <w:b/>
          <w:color w:val="191919"/>
          <w:sz w:val="20"/>
          <w:szCs w:val="20"/>
        </w:rPr>
        <w:t>«Отнесение земель или земельных участков в составе таких земель к определенной категории земель или перевода земель или земельных участков в составе таких земель из одной категории в другую</w:t>
      </w:r>
      <w:r w:rsidR="00C635C3">
        <w:rPr>
          <w:rFonts w:ascii="Times New Roman" w:hAnsi="Times New Roman" w:cs="Times New Roman"/>
          <w:b/>
          <w:color w:val="191919"/>
          <w:sz w:val="20"/>
          <w:szCs w:val="20"/>
        </w:rPr>
        <w:t xml:space="preserve"> </w:t>
      </w:r>
      <w:r w:rsidRPr="00FE1153">
        <w:rPr>
          <w:rFonts w:ascii="Times New Roman" w:hAnsi="Times New Roman" w:cs="Times New Roman"/>
          <w:b/>
          <w:color w:val="191919"/>
          <w:sz w:val="20"/>
          <w:szCs w:val="20"/>
        </w:rPr>
        <w:t>категорию»</w:t>
      </w:r>
      <w:r w:rsidR="00C635C3">
        <w:rPr>
          <w:rFonts w:ascii="Times New Roman" w:hAnsi="Times New Roman" w:cs="Times New Roman"/>
          <w:b/>
          <w:color w:val="191919"/>
          <w:sz w:val="20"/>
          <w:szCs w:val="20"/>
        </w:rPr>
        <w:t xml:space="preserve"> </w:t>
      </w:r>
      <w:r w:rsidRPr="00FE1153">
        <w:rPr>
          <w:rFonts w:ascii="Times New Roman" w:hAnsi="Times New Roman" w:cs="Times New Roman"/>
          <w:color w:val="191919"/>
          <w:sz w:val="20"/>
          <w:szCs w:val="20"/>
        </w:rPr>
        <w:t>Рассмотрев Ваше заявление от________№ и прилагаемые к нему документы, руководствуясь Федеральным законом от 21.12.2004 № 172-ФЗ «О переводе земель или земельных участков из одной категории в другую», уполномоченным органом (________</w:t>
      </w:r>
      <w:r w:rsidRPr="00FE1153">
        <w:rPr>
          <w:rFonts w:ascii="Times New Roman" w:hAnsi="Times New Roman" w:cs="Times New Roman"/>
          <w:color w:val="191919"/>
          <w:sz w:val="20"/>
          <w:szCs w:val="20"/>
        </w:rPr>
        <w:tab/>
        <w:t>) принято решение об отказе в приеме документов, необходимых для предоставления услуги, по следующим основаниям:</w:t>
      </w:r>
    </w:p>
    <w:p w14:paraId="57EC478A"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-_____________;</w:t>
      </w:r>
    </w:p>
    <w:p w14:paraId="1E816FBF"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-_____________;</w:t>
      </w:r>
    </w:p>
    <w:p w14:paraId="72065D64"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Разъяснения причин отказа:</w:t>
      </w:r>
    </w:p>
    <w:p w14:paraId="7939B053"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-_____________;</w:t>
      </w:r>
    </w:p>
    <w:p w14:paraId="26709F32" w14:textId="19D12A7C"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Дополнительная информация:</w:t>
      </w:r>
    </w:p>
    <w:p w14:paraId="49980D97"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_____________________________________________________________________________</w:t>
      </w:r>
    </w:p>
    <w:p w14:paraId="694E3E2F" w14:textId="77777777" w:rsidR="00FE1153" w:rsidRPr="00FE1153" w:rsidRDefault="00FE1153" w:rsidP="00C635C3">
      <w:pPr>
        <w:shd w:val="clear" w:color="auto" w:fill="FFFFFF"/>
        <w:spacing w:after="0" w:line="240" w:lineRule="auto"/>
        <w:jc w:val="both"/>
        <w:rPr>
          <w:rFonts w:ascii="Times New Roman" w:hAnsi="Times New Roman" w:cs="Times New Roman"/>
          <w:i/>
          <w:color w:val="191919"/>
          <w:sz w:val="20"/>
          <w:szCs w:val="20"/>
        </w:rPr>
      </w:pPr>
      <w:r w:rsidRPr="00FE1153">
        <w:rPr>
          <w:rFonts w:ascii="Times New Roman" w:hAnsi="Times New Roman" w:cs="Times New Roman"/>
          <w:i/>
          <w:color w:val="191919"/>
          <w:sz w:val="20"/>
          <w:szCs w:val="20"/>
        </w:rPr>
        <w:t>(указывается информация, необходимая для устранения причин отказа в приеме документов, необходимых для предоставления услуги, а также иная дополнительная информация при наличии)</w:t>
      </w:r>
    </w:p>
    <w:p w14:paraId="3E892A8A" w14:textId="56F6BF13"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Вы вправе повторно обратиться в уполномоченный орган с заявлением о предоставлении услуги после устранения указанных нарушений.</w:t>
      </w:r>
      <w:r w:rsidR="00C635C3">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Данный отказ может быть обжалован в досудебном порядке путем направления жалобы в уполномоченный орган, а также в судебном порядке.</w:t>
      </w:r>
      <w:r w:rsidR="00C635C3">
        <w:rPr>
          <w:rFonts w:ascii="Times New Roman" w:hAnsi="Times New Roman" w:cs="Times New Roman"/>
          <w:color w:val="191919"/>
          <w:sz w:val="20"/>
          <w:szCs w:val="20"/>
        </w:rPr>
        <w:t xml:space="preserve"> </w:t>
      </w:r>
    </w:p>
    <w:p w14:paraId="2F31C88D"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bookmarkStart w:id="65" w:name="_Hlk113374128"/>
      <w:r w:rsidRPr="00FE1153">
        <w:rPr>
          <w:rFonts w:ascii="Times New Roman" w:hAnsi="Times New Roman" w:cs="Times New Roman"/>
          <w:color w:val="191919"/>
          <w:sz w:val="20"/>
          <w:szCs w:val="20"/>
        </w:rPr>
        <w:t>____________                   _______________                      _____________________________</w:t>
      </w:r>
    </w:p>
    <w:p w14:paraId="23E78997"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 xml:space="preserve">(должность)                                                    (фамилия)                                                    (фамилия, имя, отчество (последнее-                </w:t>
      </w:r>
    </w:p>
    <w:p w14:paraId="04961A76"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 xml:space="preserve">                                                                                                                                                   при наличии)</w:t>
      </w:r>
    </w:p>
    <w:bookmarkEnd w:id="65"/>
    <w:p w14:paraId="0D81C19D"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p>
    <w:p w14:paraId="552D36B0" w14:textId="2AD94A90" w:rsidR="00FE1153" w:rsidRPr="00C635C3" w:rsidRDefault="00FE1153" w:rsidP="00C635C3">
      <w:pPr>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Приложение № 5</w:t>
      </w:r>
      <w:r w:rsidR="00C635C3">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к административному регламенту предоставления муниципальной услуги</w:t>
      </w:r>
      <w:r w:rsidR="00C635C3">
        <w:rPr>
          <w:rFonts w:ascii="Times New Roman" w:hAnsi="Times New Roman" w:cs="Times New Roman"/>
          <w:color w:val="191919"/>
          <w:sz w:val="20"/>
          <w:szCs w:val="20"/>
        </w:rPr>
        <w:t xml:space="preserve"> </w:t>
      </w:r>
      <w:r w:rsidRPr="00FE1153">
        <w:rPr>
          <w:rFonts w:ascii="Times New Roman" w:hAnsi="Times New Roman" w:cs="Times New Roman"/>
          <w:b/>
          <w:color w:val="191919"/>
          <w:sz w:val="20"/>
          <w:szCs w:val="20"/>
        </w:rPr>
        <w:t>Форма решения об отнесении земель или земельных участков в составе таких земель к определенной категории земель</w:t>
      </w:r>
    </w:p>
    <w:p w14:paraId="3360AE21" w14:textId="55548AB8" w:rsidR="00FE1153" w:rsidRPr="00C635C3" w:rsidRDefault="00FE1153" w:rsidP="00C635C3">
      <w:pPr>
        <w:spacing w:after="0" w:line="240" w:lineRule="auto"/>
        <w:jc w:val="both"/>
        <w:rPr>
          <w:rFonts w:ascii="Times New Roman" w:hAnsi="Times New Roman" w:cs="Times New Roman"/>
          <w:b/>
          <w:color w:val="191919"/>
          <w:sz w:val="20"/>
          <w:szCs w:val="20"/>
        </w:rPr>
      </w:pPr>
      <w:r w:rsidRPr="00FE1153">
        <w:rPr>
          <w:rFonts w:ascii="Times New Roman" w:hAnsi="Times New Roman" w:cs="Times New Roman"/>
          <w:b/>
          <w:color w:val="191919"/>
          <w:sz w:val="20"/>
          <w:szCs w:val="20"/>
        </w:rPr>
        <w:t>____________________________________________________________________________</w:t>
      </w:r>
      <w:r w:rsidRPr="00FE1153">
        <w:rPr>
          <w:rFonts w:ascii="Times New Roman" w:hAnsi="Times New Roman" w:cs="Times New Roman"/>
          <w:color w:val="191919"/>
          <w:sz w:val="20"/>
          <w:szCs w:val="20"/>
        </w:rPr>
        <w:t>(наименование органа государственной власти субъекта Российской Федерации или органа местного самоуправления,</w:t>
      </w:r>
      <w:r w:rsidR="00C635C3">
        <w:rPr>
          <w:rFonts w:ascii="Times New Roman" w:hAnsi="Times New Roman" w:cs="Times New Roman"/>
          <w:b/>
          <w:color w:val="191919"/>
          <w:sz w:val="20"/>
          <w:szCs w:val="20"/>
        </w:rPr>
        <w:t xml:space="preserve"> </w:t>
      </w:r>
      <w:r w:rsidRPr="00FE1153">
        <w:rPr>
          <w:rFonts w:ascii="Times New Roman" w:hAnsi="Times New Roman" w:cs="Times New Roman"/>
          <w:color w:val="191919"/>
          <w:sz w:val="20"/>
          <w:szCs w:val="20"/>
        </w:rPr>
        <w:t>уполномоченного на отнесение земельного участка к определенной категории земель)</w:t>
      </w:r>
    </w:p>
    <w:p w14:paraId="1F04E79B"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bookmarkStart w:id="66" w:name="_Hlk113374304"/>
      <w:r w:rsidRPr="00FE1153">
        <w:rPr>
          <w:rFonts w:ascii="Times New Roman" w:hAnsi="Times New Roman" w:cs="Times New Roman"/>
          <w:color w:val="191919"/>
          <w:sz w:val="20"/>
          <w:szCs w:val="20"/>
        </w:rPr>
        <w:t>от________                                                                                                   Кому:_____________</w:t>
      </w:r>
    </w:p>
    <w:p w14:paraId="2003BA99" w14:textId="275AA53D"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№________                                                                                                  ___________________</w:t>
      </w:r>
    </w:p>
    <w:p w14:paraId="4A1A3DC6"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 xml:space="preserve">                                                                 РЕШЕНИЕ</w:t>
      </w:r>
    </w:p>
    <w:bookmarkEnd w:id="66"/>
    <w:p w14:paraId="2F7B54B6" w14:textId="5ED7411C" w:rsidR="00FE1153" w:rsidRPr="00C635C3" w:rsidRDefault="00FE1153" w:rsidP="00C635C3">
      <w:pPr>
        <w:spacing w:after="0" w:line="240" w:lineRule="auto"/>
        <w:jc w:val="both"/>
        <w:rPr>
          <w:rFonts w:ascii="Times New Roman" w:hAnsi="Times New Roman" w:cs="Times New Roman"/>
          <w:b/>
          <w:sz w:val="20"/>
          <w:szCs w:val="20"/>
        </w:rPr>
      </w:pPr>
      <w:r w:rsidRPr="00FE1153">
        <w:rPr>
          <w:rFonts w:ascii="Times New Roman" w:hAnsi="Times New Roman" w:cs="Times New Roman"/>
          <w:b/>
          <w:sz w:val="20"/>
          <w:szCs w:val="20"/>
        </w:rPr>
        <w:t>об</w:t>
      </w:r>
      <w:r w:rsidRPr="00FE1153">
        <w:rPr>
          <w:rFonts w:ascii="Times New Roman" w:hAnsi="Times New Roman" w:cs="Times New Roman"/>
          <w:b/>
          <w:spacing w:val="12"/>
          <w:sz w:val="20"/>
          <w:szCs w:val="20"/>
        </w:rPr>
        <w:t xml:space="preserve"> </w:t>
      </w:r>
      <w:r w:rsidRPr="00FE1153">
        <w:rPr>
          <w:rFonts w:ascii="Times New Roman" w:hAnsi="Times New Roman" w:cs="Times New Roman"/>
          <w:b/>
          <w:sz w:val="20"/>
          <w:szCs w:val="20"/>
        </w:rPr>
        <w:t>отнесении</w:t>
      </w:r>
      <w:r w:rsidRPr="00FE1153">
        <w:rPr>
          <w:rFonts w:ascii="Times New Roman" w:hAnsi="Times New Roman" w:cs="Times New Roman"/>
          <w:b/>
          <w:spacing w:val="14"/>
          <w:sz w:val="20"/>
          <w:szCs w:val="20"/>
        </w:rPr>
        <w:t xml:space="preserve"> </w:t>
      </w:r>
      <w:r w:rsidRPr="00FE1153">
        <w:rPr>
          <w:rFonts w:ascii="Times New Roman" w:hAnsi="Times New Roman" w:cs="Times New Roman"/>
          <w:b/>
          <w:sz w:val="20"/>
          <w:szCs w:val="20"/>
        </w:rPr>
        <w:t>земельного</w:t>
      </w:r>
      <w:r w:rsidRPr="00FE1153">
        <w:rPr>
          <w:rFonts w:ascii="Times New Roman" w:hAnsi="Times New Roman" w:cs="Times New Roman"/>
          <w:b/>
          <w:spacing w:val="13"/>
          <w:sz w:val="20"/>
          <w:szCs w:val="20"/>
        </w:rPr>
        <w:t xml:space="preserve"> </w:t>
      </w:r>
      <w:r w:rsidRPr="00FE1153">
        <w:rPr>
          <w:rFonts w:ascii="Times New Roman" w:hAnsi="Times New Roman" w:cs="Times New Roman"/>
          <w:b/>
          <w:sz w:val="20"/>
          <w:szCs w:val="20"/>
        </w:rPr>
        <w:t>участка</w:t>
      </w:r>
      <w:r w:rsidRPr="00FE1153">
        <w:rPr>
          <w:rFonts w:ascii="Times New Roman" w:hAnsi="Times New Roman" w:cs="Times New Roman"/>
          <w:b/>
          <w:spacing w:val="10"/>
          <w:sz w:val="20"/>
          <w:szCs w:val="20"/>
        </w:rPr>
        <w:t xml:space="preserve"> </w:t>
      </w:r>
      <w:r w:rsidRPr="00FE1153">
        <w:rPr>
          <w:rFonts w:ascii="Times New Roman" w:hAnsi="Times New Roman" w:cs="Times New Roman"/>
          <w:b/>
          <w:sz w:val="20"/>
          <w:szCs w:val="20"/>
        </w:rPr>
        <w:t>к</w:t>
      </w:r>
      <w:r w:rsidRPr="00FE1153">
        <w:rPr>
          <w:rFonts w:ascii="Times New Roman" w:hAnsi="Times New Roman" w:cs="Times New Roman"/>
          <w:b/>
          <w:spacing w:val="14"/>
          <w:sz w:val="20"/>
          <w:szCs w:val="20"/>
        </w:rPr>
        <w:t xml:space="preserve"> </w:t>
      </w:r>
      <w:r w:rsidRPr="00FE1153">
        <w:rPr>
          <w:rFonts w:ascii="Times New Roman" w:hAnsi="Times New Roman" w:cs="Times New Roman"/>
          <w:b/>
          <w:sz w:val="20"/>
          <w:szCs w:val="20"/>
        </w:rPr>
        <w:t>определенной</w:t>
      </w:r>
      <w:r w:rsidRPr="00FE1153">
        <w:rPr>
          <w:rFonts w:ascii="Times New Roman" w:hAnsi="Times New Roman" w:cs="Times New Roman"/>
          <w:b/>
          <w:spacing w:val="13"/>
          <w:sz w:val="20"/>
          <w:szCs w:val="20"/>
        </w:rPr>
        <w:t xml:space="preserve"> </w:t>
      </w:r>
      <w:r w:rsidRPr="00FE1153">
        <w:rPr>
          <w:rFonts w:ascii="Times New Roman" w:hAnsi="Times New Roman" w:cs="Times New Roman"/>
          <w:b/>
          <w:sz w:val="20"/>
          <w:szCs w:val="20"/>
        </w:rPr>
        <w:t>категории</w:t>
      </w:r>
      <w:r w:rsidRPr="00FE1153">
        <w:rPr>
          <w:rFonts w:ascii="Times New Roman" w:hAnsi="Times New Roman" w:cs="Times New Roman"/>
          <w:b/>
          <w:spacing w:val="14"/>
          <w:sz w:val="20"/>
          <w:szCs w:val="20"/>
        </w:rPr>
        <w:t xml:space="preserve"> </w:t>
      </w:r>
      <w:r w:rsidRPr="00FE1153">
        <w:rPr>
          <w:rFonts w:ascii="Times New Roman" w:hAnsi="Times New Roman" w:cs="Times New Roman"/>
          <w:b/>
          <w:sz w:val="20"/>
          <w:szCs w:val="20"/>
        </w:rPr>
        <w:t>земель</w:t>
      </w:r>
      <w:bookmarkStart w:id="67" w:name="_Hlk113374864"/>
      <w:r w:rsidR="00C635C3">
        <w:rPr>
          <w:rFonts w:ascii="Times New Roman" w:hAnsi="Times New Roman" w:cs="Times New Roman"/>
          <w:b/>
          <w:sz w:val="20"/>
          <w:szCs w:val="20"/>
        </w:rPr>
        <w:t xml:space="preserve"> </w:t>
      </w:r>
      <w:r w:rsidRPr="00FE1153">
        <w:rPr>
          <w:rFonts w:ascii="Times New Roman" w:hAnsi="Times New Roman" w:cs="Times New Roman"/>
          <w:color w:val="191919"/>
          <w:sz w:val="20"/>
          <w:szCs w:val="20"/>
        </w:rPr>
        <w:t>Рассмотрев Ваше заявление от</w:t>
      </w:r>
      <w:r w:rsidR="00C635C3">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w:t>
      </w:r>
      <w:r w:rsidR="00C635C3">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и прилагаемые к нему документы, руководствуясь статьей 8 Земельного кодекса Российской Федерации, Федеральным законом от 21.12.2004 № 172-ФЗ «О переводе земель или земельных участков из          одной          категории</w:t>
      </w:r>
      <w:r w:rsidRPr="00FE1153">
        <w:rPr>
          <w:rFonts w:ascii="Times New Roman" w:hAnsi="Times New Roman" w:cs="Times New Roman"/>
          <w:color w:val="191919"/>
          <w:sz w:val="20"/>
          <w:szCs w:val="20"/>
        </w:rPr>
        <w:tab/>
        <w:t>в   другую»</w:t>
      </w:r>
      <w:r w:rsidR="00C635C3">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уполномоченным органом_____________________________________________________________________________</w:t>
      </w:r>
    </w:p>
    <w:p w14:paraId="6D408ACC" w14:textId="5AF9D342" w:rsidR="00FE1153" w:rsidRPr="00C635C3" w:rsidRDefault="00FE1153" w:rsidP="00C635C3">
      <w:pPr>
        <w:spacing w:after="0" w:line="240" w:lineRule="auto"/>
        <w:jc w:val="both"/>
        <w:rPr>
          <w:rFonts w:ascii="Times New Roman" w:hAnsi="Times New Roman" w:cs="Times New Roman"/>
          <w:i/>
          <w:sz w:val="20"/>
          <w:szCs w:val="20"/>
        </w:rPr>
      </w:pPr>
      <w:r w:rsidRPr="00FE1153">
        <w:rPr>
          <w:rFonts w:ascii="Times New Roman" w:hAnsi="Times New Roman" w:cs="Times New Roman"/>
          <w:i/>
          <w:sz w:val="20"/>
          <w:szCs w:val="20"/>
        </w:rPr>
        <w:t>(наименование</w:t>
      </w:r>
      <w:r w:rsidRPr="00FE1153">
        <w:rPr>
          <w:rFonts w:ascii="Times New Roman" w:hAnsi="Times New Roman" w:cs="Times New Roman"/>
          <w:i/>
          <w:spacing w:val="-4"/>
          <w:sz w:val="20"/>
          <w:szCs w:val="20"/>
        </w:rPr>
        <w:t xml:space="preserve"> </w:t>
      </w:r>
      <w:r w:rsidRPr="00FE1153">
        <w:rPr>
          <w:rFonts w:ascii="Times New Roman" w:hAnsi="Times New Roman" w:cs="Times New Roman"/>
          <w:i/>
          <w:sz w:val="20"/>
          <w:szCs w:val="20"/>
        </w:rPr>
        <w:t>органа</w:t>
      </w:r>
      <w:r w:rsidRPr="00FE1153">
        <w:rPr>
          <w:rFonts w:ascii="Times New Roman" w:hAnsi="Times New Roman" w:cs="Times New Roman"/>
          <w:i/>
          <w:spacing w:val="-5"/>
          <w:sz w:val="20"/>
          <w:szCs w:val="20"/>
        </w:rPr>
        <w:t xml:space="preserve"> </w:t>
      </w:r>
      <w:r w:rsidRPr="00FE1153">
        <w:rPr>
          <w:rFonts w:ascii="Times New Roman" w:hAnsi="Times New Roman" w:cs="Times New Roman"/>
          <w:i/>
          <w:sz w:val="20"/>
          <w:szCs w:val="20"/>
        </w:rPr>
        <w:t>государственной</w:t>
      </w:r>
      <w:r w:rsidRPr="00FE1153">
        <w:rPr>
          <w:rFonts w:ascii="Times New Roman" w:hAnsi="Times New Roman" w:cs="Times New Roman"/>
          <w:i/>
          <w:spacing w:val="-4"/>
          <w:sz w:val="20"/>
          <w:szCs w:val="20"/>
        </w:rPr>
        <w:t xml:space="preserve"> </w:t>
      </w:r>
      <w:r w:rsidRPr="00FE1153">
        <w:rPr>
          <w:rFonts w:ascii="Times New Roman" w:hAnsi="Times New Roman" w:cs="Times New Roman"/>
          <w:i/>
          <w:sz w:val="20"/>
          <w:szCs w:val="20"/>
        </w:rPr>
        <w:t>власти</w:t>
      </w:r>
      <w:r w:rsidRPr="00FE1153">
        <w:rPr>
          <w:rFonts w:ascii="Times New Roman" w:hAnsi="Times New Roman" w:cs="Times New Roman"/>
          <w:i/>
          <w:spacing w:val="-3"/>
          <w:sz w:val="20"/>
          <w:szCs w:val="20"/>
        </w:rPr>
        <w:t xml:space="preserve"> </w:t>
      </w:r>
      <w:r w:rsidRPr="00FE1153">
        <w:rPr>
          <w:rFonts w:ascii="Times New Roman" w:hAnsi="Times New Roman" w:cs="Times New Roman"/>
          <w:i/>
          <w:sz w:val="20"/>
          <w:szCs w:val="20"/>
        </w:rPr>
        <w:t>субъекта</w:t>
      </w:r>
      <w:r w:rsidRPr="00FE1153">
        <w:rPr>
          <w:rFonts w:ascii="Times New Roman" w:hAnsi="Times New Roman" w:cs="Times New Roman"/>
          <w:i/>
          <w:spacing w:val="-4"/>
          <w:sz w:val="20"/>
          <w:szCs w:val="20"/>
        </w:rPr>
        <w:t xml:space="preserve"> </w:t>
      </w:r>
      <w:r w:rsidRPr="00FE1153">
        <w:rPr>
          <w:rFonts w:ascii="Times New Roman" w:hAnsi="Times New Roman" w:cs="Times New Roman"/>
          <w:i/>
          <w:sz w:val="20"/>
          <w:szCs w:val="20"/>
        </w:rPr>
        <w:t>Российской</w:t>
      </w:r>
      <w:r w:rsidRPr="00FE1153">
        <w:rPr>
          <w:rFonts w:ascii="Times New Roman" w:hAnsi="Times New Roman" w:cs="Times New Roman"/>
          <w:i/>
          <w:spacing w:val="-4"/>
          <w:sz w:val="20"/>
          <w:szCs w:val="20"/>
        </w:rPr>
        <w:t xml:space="preserve"> </w:t>
      </w:r>
      <w:r w:rsidRPr="00FE1153">
        <w:rPr>
          <w:rFonts w:ascii="Times New Roman" w:hAnsi="Times New Roman" w:cs="Times New Roman"/>
          <w:i/>
          <w:sz w:val="20"/>
          <w:szCs w:val="20"/>
        </w:rPr>
        <w:t>Федерации</w:t>
      </w:r>
      <w:r w:rsidRPr="00FE1153">
        <w:rPr>
          <w:rFonts w:ascii="Times New Roman" w:hAnsi="Times New Roman" w:cs="Times New Roman"/>
          <w:i/>
          <w:spacing w:val="-4"/>
          <w:sz w:val="20"/>
          <w:szCs w:val="20"/>
        </w:rPr>
        <w:t xml:space="preserve"> </w:t>
      </w:r>
      <w:r w:rsidRPr="00FE1153">
        <w:rPr>
          <w:rFonts w:ascii="Times New Roman" w:hAnsi="Times New Roman" w:cs="Times New Roman"/>
          <w:i/>
          <w:sz w:val="20"/>
          <w:szCs w:val="20"/>
        </w:rPr>
        <w:t>или</w:t>
      </w:r>
      <w:r w:rsidRPr="00FE1153">
        <w:rPr>
          <w:rFonts w:ascii="Times New Roman" w:hAnsi="Times New Roman" w:cs="Times New Roman"/>
          <w:i/>
          <w:spacing w:val="-3"/>
          <w:sz w:val="20"/>
          <w:szCs w:val="20"/>
        </w:rPr>
        <w:t xml:space="preserve"> </w:t>
      </w:r>
      <w:r w:rsidRPr="00FE1153">
        <w:rPr>
          <w:rFonts w:ascii="Times New Roman" w:hAnsi="Times New Roman" w:cs="Times New Roman"/>
          <w:i/>
          <w:sz w:val="20"/>
          <w:szCs w:val="20"/>
        </w:rPr>
        <w:t>органа</w:t>
      </w:r>
      <w:r w:rsidRPr="00FE1153">
        <w:rPr>
          <w:rFonts w:ascii="Times New Roman" w:hAnsi="Times New Roman" w:cs="Times New Roman"/>
          <w:i/>
          <w:spacing w:val="-5"/>
          <w:sz w:val="20"/>
          <w:szCs w:val="20"/>
        </w:rPr>
        <w:t xml:space="preserve"> </w:t>
      </w:r>
      <w:r w:rsidRPr="00FE1153">
        <w:rPr>
          <w:rFonts w:ascii="Times New Roman" w:hAnsi="Times New Roman" w:cs="Times New Roman"/>
          <w:i/>
          <w:sz w:val="20"/>
          <w:szCs w:val="20"/>
        </w:rPr>
        <w:t>местного</w:t>
      </w:r>
      <w:r w:rsidRPr="00FE1153">
        <w:rPr>
          <w:rFonts w:ascii="Times New Roman" w:hAnsi="Times New Roman" w:cs="Times New Roman"/>
          <w:i/>
          <w:spacing w:val="-47"/>
          <w:sz w:val="20"/>
          <w:szCs w:val="20"/>
        </w:rPr>
        <w:t xml:space="preserve"> </w:t>
      </w:r>
      <w:r w:rsidRPr="00FE1153">
        <w:rPr>
          <w:rFonts w:ascii="Times New Roman" w:hAnsi="Times New Roman" w:cs="Times New Roman"/>
          <w:i/>
          <w:sz w:val="20"/>
          <w:szCs w:val="20"/>
        </w:rPr>
        <w:t>самоуправления,</w:t>
      </w:r>
      <w:r w:rsidRPr="00FE1153">
        <w:rPr>
          <w:rFonts w:ascii="Times New Roman" w:hAnsi="Times New Roman" w:cs="Times New Roman"/>
          <w:i/>
          <w:spacing w:val="-3"/>
          <w:sz w:val="20"/>
          <w:szCs w:val="20"/>
        </w:rPr>
        <w:t xml:space="preserve"> </w:t>
      </w:r>
      <w:r w:rsidRPr="00FE1153">
        <w:rPr>
          <w:rFonts w:ascii="Times New Roman" w:hAnsi="Times New Roman" w:cs="Times New Roman"/>
          <w:i/>
          <w:sz w:val="20"/>
          <w:szCs w:val="20"/>
        </w:rPr>
        <w:t>уполномоченного</w:t>
      </w:r>
      <w:r w:rsidRPr="00FE1153">
        <w:rPr>
          <w:rFonts w:ascii="Times New Roman" w:hAnsi="Times New Roman" w:cs="Times New Roman"/>
          <w:i/>
          <w:spacing w:val="3"/>
          <w:sz w:val="20"/>
          <w:szCs w:val="20"/>
        </w:rPr>
        <w:t xml:space="preserve"> </w:t>
      </w:r>
      <w:r w:rsidRPr="00FE1153">
        <w:rPr>
          <w:rFonts w:ascii="Times New Roman" w:hAnsi="Times New Roman" w:cs="Times New Roman"/>
          <w:i/>
          <w:sz w:val="20"/>
          <w:szCs w:val="20"/>
        </w:rPr>
        <w:t>перевод</w:t>
      </w:r>
      <w:r w:rsidRPr="00FE1153">
        <w:rPr>
          <w:rFonts w:ascii="Times New Roman" w:hAnsi="Times New Roman" w:cs="Times New Roman"/>
          <w:i/>
          <w:spacing w:val="-1"/>
          <w:sz w:val="20"/>
          <w:szCs w:val="20"/>
        </w:rPr>
        <w:t xml:space="preserve"> </w:t>
      </w:r>
      <w:r w:rsidRPr="00FE1153">
        <w:rPr>
          <w:rFonts w:ascii="Times New Roman" w:hAnsi="Times New Roman" w:cs="Times New Roman"/>
          <w:i/>
          <w:sz w:val="20"/>
          <w:szCs w:val="20"/>
        </w:rPr>
        <w:t>земельного</w:t>
      </w:r>
      <w:r w:rsidRPr="00FE1153">
        <w:rPr>
          <w:rFonts w:ascii="Times New Roman" w:hAnsi="Times New Roman" w:cs="Times New Roman"/>
          <w:i/>
          <w:spacing w:val="1"/>
          <w:sz w:val="20"/>
          <w:szCs w:val="20"/>
        </w:rPr>
        <w:t xml:space="preserve"> </w:t>
      </w:r>
      <w:r w:rsidRPr="00FE1153">
        <w:rPr>
          <w:rFonts w:ascii="Times New Roman" w:hAnsi="Times New Roman" w:cs="Times New Roman"/>
          <w:i/>
          <w:sz w:val="20"/>
          <w:szCs w:val="20"/>
        </w:rPr>
        <w:t>участка из</w:t>
      </w:r>
      <w:r w:rsidRPr="00FE1153">
        <w:rPr>
          <w:rFonts w:ascii="Times New Roman" w:hAnsi="Times New Roman" w:cs="Times New Roman"/>
          <w:i/>
          <w:spacing w:val="-2"/>
          <w:sz w:val="20"/>
          <w:szCs w:val="20"/>
        </w:rPr>
        <w:t xml:space="preserve"> </w:t>
      </w:r>
      <w:r w:rsidRPr="00FE1153">
        <w:rPr>
          <w:rFonts w:ascii="Times New Roman" w:hAnsi="Times New Roman" w:cs="Times New Roman"/>
          <w:i/>
          <w:sz w:val="20"/>
          <w:szCs w:val="20"/>
        </w:rPr>
        <w:t>одной категории в</w:t>
      </w:r>
      <w:r w:rsidRPr="00FE1153">
        <w:rPr>
          <w:rFonts w:ascii="Times New Roman" w:hAnsi="Times New Roman" w:cs="Times New Roman"/>
          <w:i/>
          <w:spacing w:val="-4"/>
          <w:sz w:val="20"/>
          <w:szCs w:val="20"/>
        </w:rPr>
        <w:t xml:space="preserve"> </w:t>
      </w:r>
      <w:r w:rsidRPr="00FE1153">
        <w:rPr>
          <w:rFonts w:ascii="Times New Roman" w:hAnsi="Times New Roman" w:cs="Times New Roman"/>
          <w:i/>
          <w:sz w:val="20"/>
          <w:szCs w:val="20"/>
        </w:rPr>
        <w:t>другую)</w:t>
      </w:r>
      <w:r w:rsidR="00C635C3">
        <w:rPr>
          <w:rFonts w:ascii="Times New Roman" w:hAnsi="Times New Roman" w:cs="Times New Roman"/>
          <w:i/>
          <w:sz w:val="20"/>
          <w:szCs w:val="20"/>
        </w:rPr>
        <w:t xml:space="preserve"> </w:t>
      </w:r>
      <w:r w:rsidRPr="00FE1153">
        <w:rPr>
          <w:rFonts w:ascii="Times New Roman" w:hAnsi="Times New Roman" w:cs="Times New Roman"/>
          <w:color w:val="191919"/>
          <w:sz w:val="20"/>
          <w:szCs w:val="20"/>
        </w:rPr>
        <w:t>Принято решение об отнесении земельного участка с кадастровым номером:_________, площадью________________кв.м., расположенному по адресу:________________________, к категории земель «_________________________».</w:t>
      </w:r>
    </w:p>
    <w:p w14:paraId="615BDE17" w14:textId="36F33749"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Дополнительная информация:</w:t>
      </w:r>
    </w:p>
    <w:p w14:paraId="1C63FB7D"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 xml:space="preserve">(должность)                                                    (фамилия)                                                    (фамилия, имя, отчество (последнее-                </w:t>
      </w:r>
    </w:p>
    <w:p w14:paraId="42B3A9CD"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 xml:space="preserve">                                                                                                                                                   при наличии)</w:t>
      </w:r>
    </w:p>
    <w:bookmarkEnd w:id="67"/>
    <w:p w14:paraId="629F7308"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p>
    <w:p w14:paraId="48B403F5" w14:textId="4EB03B06" w:rsidR="00FE1153" w:rsidRPr="00C635C3" w:rsidRDefault="00FE1153" w:rsidP="00C635C3">
      <w:pPr>
        <w:spacing w:after="0" w:line="240" w:lineRule="auto"/>
        <w:jc w:val="both"/>
        <w:rPr>
          <w:rFonts w:ascii="Times New Roman" w:hAnsi="Times New Roman" w:cs="Times New Roman"/>
          <w:color w:val="191919"/>
          <w:sz w:val="20"/>
          <w:szCs w:val="20"/>
        </w:rPr>
      </w:pPr>
      <w:bookmarkStart w:id="68" w:name="_Hlk113375071"/>
      <w:r w:rsidRPr="00FE1153">
        <w:rPr>
          <w:rFonts w:ascii="Times New Roman" w:hAnsi="Times New Roman" w:cs="Times New Roman"/>
          <w:color w:val="191919"/>
          <w:sz w:val="20"/>
          <w:szCs w:val="20"/>
        </w:rPr>
        <w:t>Приложение № 6</w:t>
      </w:r>
      <w:r w:rsidR="00C635C3">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к административному регламенту предоставления муниципальной услуги</w:t>
      </w:r>
      <w:bookmarkEnd w:id="68"/>
      <w:r w:rsidR="00C635C3">
        <w:rPr>
          <w:rFonts w:ascii="Times New Roman" w:hAnsi="Times New Roman" w:cs="Times New Roman"/>
          <w:color w:val="191919"/>
          <w:sz w:val="20"/>
          <w:szCs w:val="20"/>
        </w:rPr>
        <w:t xml:space="preserve"> </w:t>
      </w:r>
      <w:r w:rsidRPr="00FE1153">
        <w:rPr>
          <w:rFonts w:ascii="Times New Roman" w:hAnsi="Times New Roman" w:cs="Times New Roman"/>
          <w:b/>
          <w:color w:val="191919"/>
          <w:sz w:val="20"/>
          <w:szCs w:val="20"/>
        </w:rPr>
        <w:t>Форма решения о переводе земель или земельных участков в составе таких земель из одной категории в другую</w:t>
      </w:r>
    </w:p>
    <w:p w14:paraId="3D089B7B" w14:textId="77777777" w:rsidR="00FE1153" w:rsidRPr="00FE1153" w:rsidRDefault="00FE1153" w:rsidP="00C635C3">
      <w:pPr>
        <w:shd w:val="clear" w:color="auto" w:fill="FFFFFF"/>
        <w:spacing w:after="0" w:line="240" w:lineRule="auto"/>
        <w:jc w:val="both"/>
        <w:rPr>
          <w:rFonts w:ascii="Times New Roman" w:hAnsi="Times New Roman" w:cs="Times New Roman"/>
          <w:b/>
          <w:color w:val="191919"/>
          <w:sz w:val="20"/>
          <w:szCs w:val="20"/>
        </w:rPr>
      </w:pPr>
      <w:r w:rsidRPr="00FE1153">
        <w:rPr>
          <w:rFonts w:ascii="Times New Roman" w:hAnsi="Times New Roman" w:cs="Times New Roman"/>
          <w:b/>
          <w:color w:val="191919"/>
          <w:sz w:val="20"/>
          <w:szCs w:val="20"/>
        </w:rPr>
        <w:t>_____________________________________________________________________________</w:t>
      </w:r>
    </w:p>
    <w:p w14:paraId="04508D83" w14:textId="59D52BA5"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noProof/>
          <w:sz w:val="20"/>
          <w:szCs w:val="20"/>
        </w:rPr>
        <w:drawing>
          <wp:inline distT="0" distB="0" distL="0" distR="0" wp14:anchorId="64550CE4" wp14:editId="2DDC8070">
            <wp:extent cx="5940425" cy="187325"/>
            <wp:effectExtent l="0" t="0" r="0" b="317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0425" cy="187325"/>
                    </a:xfrm>
                    <a:prstGeom prst="rect">
                      <a:avLst/>
                    </a:prstGeom>
                    <a:noFill/>
                    <a:ln>
                      <a:noFill/>
                    </a:ln>
                  </pic:spPr>
                </pic:pic>
              </a:graphicData>
            </a:graphic>
          </wp:inline>
        </w:drawing>
      </w:r>
    </w:p>
    <w:p w14:paraId="2151915D"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bookmarkStart w:id="69" w:name="_Hlk113375158"/>
      <w:r w:rsidRPr="00FE1153">
        <w:rPr>
          <w:rFonts w:ascii="Times New Roman" w:hAnsi="Times New Roman" w:cs="Times New Roman"/>
          <w:color w:val="191919"/>
          <w:sz w:val="20"/>
          <w:szCs w:val="20"/>
        </w:rPr>
        <w:t>от________                                                                                                   Кому:_____________</w:t>
      </w:r>
    </w:p>
    <w:p w14:paraId="51426E28"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№________                                                                                                  ___________________</w:t>
      </w:r>
    </w:p>
    <w:p w14:paraId="5516D417" w14:textId="5DBC19B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РЕШЕНИЕ</w:t>
      </w:r>
      <w:bookmarkEnd w:id="69"/>
      <w:r w:rsidR="00C635C3">
        <w:rPr>
          <w:rFonts w:ascii="Times New Roman" w:hAnsi="Times New Roman" w:cs="Times New Roman"/>
          <w:color w:val="191919"/>
          <w:sz w:val="20"/>
          <w:szCs w:val="20"/>
        </w:rPr>
        <w:t xml:space="preserve"> </w:t>
      </w:r>
      <w:r w:rsidRPr="00FE1153">
        <w:rPr>
          <w:rFonts w:ascii="Times New Roman" w:hAnsi="Times New Roman" w:cs="Times New Roman"/>
          <w:b/>
          <w:sz w:val="20"/>
          <w:szCs w:val="20"/>
        </w:rPr>
        <w:t>о</w:t>
      </w:r>
      <w:r w:rsidRPr="00FE1153">
        <w:rPr>
          <w:rFonts w:ascii="Times New Roman" w:hAnsi="Times New Roman" w:cs="Times New Roman"/>
          <w:b/>
          <w:spacing w:val="11"/>
          <w:sz w:val="20"/>
          <w:szCs w:val="20"/>
        </w:rPr>
        <w:t xml:space="preserve"> </w:t>
      </w:r>
      <w:r w:rsidRPr="00FE1153">
        <w:rPr>
          <w:rFonts w:ascii="Times New Roman" w:hAnsi="Times New Roman" w:cs="Times New Roman"/>
          <w:b/>
          <w:sz w:val="20"/>
          <w:szCs w:val="20"/>
        </w:rPr>
        <w:t>переводе</w:t>
      </w:r>
      <w:r w:rsidRPr="00FE1153">
        <w:rPr>
          <w:rFonts w:ascii="Times New Roman" w:hAnsi="Times New Roman" w:cs="Times New Roman"/>
          <w:b/>
          <w:spacing w:val="10"/>
          <w:sz w:val="20"/>
          <w:szCs w:val="20"/>
        </w:rPr>
        <w:t xml:space="preserve"> </w:t>
      </w:r>
      <w:r w:rsidRPr="00FE1153">
        <w:rPr>
          <w:rFonts w:ascii="Times New Roman" w:hAnsi="Times New Roman" w:cs="Times New Roman"/>
          <w:b/>
          <w:sz w:val="20"/>
          <w:szCs w:val="20"/>
        </w:rPr>
        <w:t>земельного</w:t>
      </w:r>
      <w:r w:rsidRPr="00FE1153">
        <w:rPr>
          <w:rFonts w:ascii="Times New Roman" w:hAnsi="Times New Roman" w:cs="Times New Roman"/>
          <w:b/>
          <w:spacing w:val="12"/>
          <w:sz w:val="20"/>
          <w:szCs w:val="20"/>
        </w:rPr>
        <w:t xml:space="preserve"> </w:t>
      </w:r>
      <w:r w:rsidRPr="00FE1153">
        <w:rPr>
          <w:rFonts w:ascii="Times New Roman" w:hAnsi="Times New Roman" w:cs="Times New Roman"/>
          <w:b/>
          <w:sz w:val="20"/>
          <w:szCs w:val="20"/>
        </w:rPr>
        <w:t>участка</w:t>
      </w:r>
      <w:r w:rsidRPr="00FE1153">
        <w:rPr>
          <w:rFonts w:ascii="Times New Roman" w:hAnsi="Times New Roman" w:cs="Times New Roman"/>
          <w:b/>
          <w:spacing w:val="9"/>
          <w:sz w:val="20"/>
          <w:szCs w:val="20"/>
        </w:rPr>
        <w:t xml:space="preserve"> </w:t>
      </w:r>
      <w:r w:rsidRPr="00FE1153">
        <w:rPr>
          <w:rFonts w:ascii="Times New Roman" w:hAnsi="Times New Roman" w:cs="Times New Roman"/>
          <w:b/>
          <w:sz w:val="20"/>
          <w:szCs w:val="20"/>
        </w:rPr>
        <w:t>из</w:t>
      </w:r>
      <w:r w:rsidRPr="00FE1153">
        <w:rPr>
          <w:rFonts w:ascii="Times New Roman" w:hAnsi="Times New Roman" w:cs="Times New Roman"/>
          <w:b/>
          <w:spacing w:val="11"/>
          <w:sz w:val="20"/>
          <w:szCs w:val="20"/>
        </w:rPr>
        <w:t xml:space="preserve"> </w:t>
      </w:r>
      <w:r w:rsidRPr="00FE1153">
        <w:rPr>
          <w:rFonts w:ascii="Times New Roman" w:hAnsi="Times New Roman" w:cs="Times New Roman"/>
          <w:b/>
          <w:sz w:val="20"/>
          <w:szCs w:val="20"/>
        </w:rPr>
        <w:t>одной</w:t>
      </w:r>
      <w:r w:rsidRPr="00FE1153">
        <w:rPr>
          <w:rFonts w:ascii="Times New Roman" w:hAnsi="Times New Roman" w:cs="Times New Roman"/>
          <w:b/>
          <w:spacing w:val="12"/>
          <w:sz w:val="20"/>
          <w:szCs w:val="20"/>
        </w:rPr>
        <w:t xml:space="preserve"> </w:t>
      </w:r>
      <w:r w:rsidRPr="00FE1153">
        <w:rPr>
          <w:rFonts w:ascii="Times New Roman" w:hAnsi="Times New Roman" w:cs="Times New Roman"/>
          <w:b/>
          <w:sz w:val="20"/>
          <w:szCs w:val="20"/>
        </w:rPr>
        <w:t>категории</w:t>
      </w:r>
      <w:r w:rsidRPr="00FE1153">
        <w:rPr>
          <w:rFonts w:ascii="Times New Roman" w:hAnsi="Times New Roman" w:cs="Times New Roman"/>
          <w:b/>
          <w:spacing w:val="9"/>
          <w:sz w:val="20"/>
          <w:szCs w:val="20"/>
        </w:rPr>
        <w:t xml:space="preserve"> </w:t>
      </w:r>
      <w:r w:rsidRPr="00FE1153">
        <w:rPr>
          <w:rFonts w:ascii="Times New Roman" w:hAnsi="Times New Roman" w:cs="Times New Roman"/>
          <w:b/>
          <w:sz w:val="20"/>
          <w:szCs w:val="20"/>
        </w:rPr>
        <w:t>в</w:t>
      </w:r>
      <w:r w:rsidRPr="00FE1153">
        <w:rPr>
          <w:rFonts w:ascii="Times New Roman" w:hAnsi="Times New Roman" w:cs="Times New Roman"/>
          <w:b/>
          <w:spacing w:val="11"/>
          <w:sz w:val="20"/>
          <w:szCs w:val="20"/>
        </w:rPr>
        <w:t xml:space="preserve"> </w:t>
      </w:r>
      <w:r w:rsidRPr="00FE1153">
        <w:rPr>
          <w:rFonts w:ascii="Times New Roman" w:hAnsi="Times New Roman" w:cs="Times New Roman"/>
          <w:b/>
          <w:sz w:val="20"/>
          <w:szCs w:val="20"/>
        </w:rPr>
        <w:t>другую</w:t>
      </w:r>
      <w:r w:rsidR="00C635C3">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Рассмотрев Ваше заявление от</w:t>
      </w:r>
      <w:r w:rsidR="00C635C3">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w:t>
      </w:r>
      <w:r w:rsidR="00C635C3">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и прилагаемые к нему документы, руководствуясь статьей 8 Земельного кодекса Российской Федерации, Федеральным законом от 21.12.2004 № 172-ФЗ «О переводе земель или земельных участков из одной категории</w:t>
      </w:r>
      <w:r w:rsidR="00C635C3">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в другую»,</w:t>
      </w:r>
      <w:r w:rsidRPr="00FE1153">
        <w:rPr>
          <w:rFonts w:ascii="Times New Roman" w:hAnsi="Times New Roman" w:cs="Times New Roman"/>
          <w:color w:val="191919"/>
          <w:sz w:val="20"/>
          <w:szCs w:val="20"/>
        </w:rPr>
        <w:tab/>
        <w:t>уполномоченным</w:t>
      </w:r>
      <w:r w:rsidR="00C635C3">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органом</w:t>
      </w:r>
    </w:p>
    <w:p w14:paraId="67D359C9"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_____________________________________________________________________________</w:t>
      </w:r>
    </w:p>
    <w:p w14:paraId="32284F49" w14:textId="77777777" w:rsidR="00FE1153" w:rsidRPr="00FE1153" w:rsidRDefault="00FE1153" w:rsidP="00C635C3">
      <w:pPr>
        <w:spacing w:after="0" w:line="240" w:lineRule="auto"/>
        <w:jc w:val="both"/>
        <w:rPr>
          <w:rFonts w:ascii="Times New Roman" w:hAnsi="Times New Roman" w:cs="Times New Roman"/>
          <w:i/>
          <w:sz w:val="20"/>
          <w:szCs w:val="20"/>
        </w:rPr>
      </w:pPr>
      <w:r w:rsidRPr="00FE1153">
        <w:rPr>
          <w:rFonts w:ascii="Times New Roman" w:hAnsi="Times New Roman" w:cs="Times New Roman"/>
          <w:i/>
          <w:sz w:val="20"/>
          <w:szCs w:val="20"/>
        </w:rPr>
        <w:t>(наименование</w:t>
      </w:r>
      <w:r w:rsidRPr="00FE1153">
        <w:rPr>
          <w:rFonts w:ascii="Times New Roman" w:hAnsi="Times New Roman" w:cs="Times New Roman"/>
          <w:i/>
          <w:spacing w:val="-4"/>
          <w:sz w:val="20"/>
          <w:szCs w:val="20"/>
        </w:rPr>
        <w:t xml:space="preserve"> </w:t>
      </w:r>
      <w:r w:rsidRPr="00FE1153">
        <w:rPr>
          <w:rFonts w:ascii="Times New Roman" w:hAnsi="Times New Roman" w:cs="Times New Roman"/>
          <w:i/>
          <w:sz w:val="20"/>
          <w:szCs w:val="20"/>
        </w:rPr>
        <w:t>органа</w:t>
      </w:r>
      <w:r w:rsidRPr="00FE1153">
        <w:rPr>
          <w:rFonts w:ascii="Times New Roman" w:hAnsi="Times New Roman" w:cs="Times New Roman"/>
          <w:i/>
          <w:spacing w:val="-5"/>
          <w:sz w:val="20"/>
          <w:szCs w:val="20"/>
        </w:rPr>
        <w:t xml:space="preserve"> </w:t>
      </w:r>
      <w:r w:rsidRPr="00FE1153">
        <w:rPr>
          <w:rFonts w:ascii="Times New Roman" w:hAnsi="Times New Roman" w:cs="Times New Roman"/>
          <w:i/>
          <w:sz w:val="20"/>
          <w:szCs w:val="20"/>
        </w:rPr>
        <w:t>государственной</w:t>
      </w:r>
      <w:r w:rsidRPr="00FE1153">
        <w:rPr>
          <w:rFonts w:ascii="Times New Roman" w:hAnsi="Times New Roman" w:cs="Times New Roman"/>
          <w:i/>
          <w:spacing w:val="-4"/>
          <w:sz w:val="20"/>
          <w:szCs w:val="20"/>
        </w:rPr>
        <w:t xml:space="preserve"> </w:t>
      </w:r>
      <w:r w:rsidRPr="00FE1153">
        <w:rPr>
          <w:rFonts w:ascii="Times New Roman" w:hAnsi="Times New Roman" w:cs="Times New Roman"/>
          <w:i/>
          <w:sz w:val="20"/>
          <w:szCs w:val="20"/>
        </w:rPr>
        <w:t>власти</w:t>
      </w:r>
      <w:r w:rsidRPr="00FE1153">
        <w:rPr>
          <w:rFonts w:ascii="Times New Roman" w:hAnsi="Times New Roman" w:cs="Times New Roman"/>
          <w:i/>
          <w:spacing w:val="-3"/>
          <w:sz w:val="20"/>
          <w:szCs w:val="20"/>
        </w:rPr>
        <w:t xml:space="preserve"> </w:t>
      </w:r>
      <w:r w:rsidRPr="00FE1153">
        <w:rPr>
          <w:rFonts w:ascii="Times New Roman" w:hAnsi="Times New Roman" w:cs="Times New Roman"/>
          <w:i/>
          <w:sz w:val="20"/>
          <w:szCs w:val="20"/>
        </w:rPr>
        <w:t>субъекта</w:t>
      </w:r>
      <w:r w:rsidRPr="00FE1153">
        <w:rPr>
          <w:rFonts w:ascii="Times New Roman" w:hAnsi="Times New Roman" w:cs="Times New Roman"/>
          <w:i/>
          <w:spacing w:val="-4"/>
          <w:sz w:val="20"/>
          <w:szCs w:val="20"/>
        </w:rPr>
        <w:t xml:space="preserve"> </w:t>
      </w:r>
      <w:r w:rsidRPr="00FE1153">
        <w:rPr>
          <w:rFonts w:ascii="Times New Roman" w:hAnsi="Times New Roman" w:cs="Times New Roman"/>
          <w:i/>
          <w:sz w:val="20"/>
          <w:szCs w:val="20"/>
        </w:rPr>
        <w:t>Российской</w:t>
      </w:r>
      <w:r w:rsidRPr="00FE1153">
        <w:rPr>
          <w:rFonts w:ascii="Times New Roman" w:hAnsi="Times New Roman" w:cs="Times New Roman"/>
          <w:i/>
          <w:spacing w:val="-4"/>
          <w:sz w:val="20"/>
          <w:szCs w:val="20"/>
        </w:rPr>
        <w:t xml:space="preserve"> </w:t>
      </w:r>
      <w:r w:rsidRPr="00FE1153">
        <w:rPr>
          <w:rFonts w:ascii="Times New Roman" w:hAnsi="Times New Roman" w:cs="Times New Roman"/>
          <w:i/>
          <w:sz w:val="20"/>
          <w:szCs w:val="20"/>
        </w:rPr>
        <w:t>Федерации</w:t>
      </w:r>
      <w:r w:rsidRPr="00FE1153">
        <w:rPr>
          <w:rFonts w:ascii="Times New Roman" w:hAnsi="Times New Roman" w:cs="Times New Roman"/>
          <w:i/>
          <w:spacing w:val="-4"/>
          <w:sz w:val="20"/>
          <w:szCs w:val="20"/>
        </w:rPr>
        <w:t xml:space="preserve"> </w:t>
      </w:r>
      <w:r w:rsidRPr="00FE1153">
        <w:rPr>
          <w:rFonts w:ascii="Times New Roman" w:hAnsi="Times New Roman" w:cs="Times New Roman"/>
          <w:i/>
          <w:sz w:val="20"/>
          <w:szCs w:val="20"/>
        </w:rPr>
        <w:t>или</w:t>
      </w:r>
      <w:r w:rsidRPr="00FE1153">
        <w:rPr>
          <w:rFonts w:ascii="Times New Roman" w:hAnsi="Times New Roman" w:cs="Times New Roman"/>
          <w:i/>
          <w:spacing w:val="-3"/>
          <w:sz w:val="20"/>
          <w:szCs w:val="20"/>
        </w:rPr>
        <w:t xml:space="preserve"> </w:t>
      </w:r>
      <w:r w:rsidRPr="00FE1153">
        <w:rPr>
          <w:rFonts w:ascii="Times New Roman" w:hAnsi="Times New Roman" w:cs="Times New Roman"/>
          <w:i/>
          <w:sz w:val="20"/>
          <w:szCs w:val="20"/>
        </w:rPr>
        <w:t>органа</w:t>
      </w:r>
      <w:r w:rsidRPr="00FE1153">
        <w:rPr>
          <w:rFonts w:ascii="Times New Roman" w:hAnsi="Times New Roman" w:cs="Times New Roman"/>
          <w:i/>
          <w:spacing w:val="-5"/>
          <w:sz w:val="20"/>
          <w:szCs w:val="20"/>
        </w:rPr>
        <w:t xml:space="preserve"> </w:t>
      </w:r>
      <w:r w:rsidRPr="00FE1153">
        <w:rPr>
          <w:rFonts w:ascii="Times New Roman" w:hAnsi="Times New Roman" w:cs="Times New Roman"/>
          <w:i/>
          <w:sz w:val="20"/>
          <w:szCs w:val="20"/>
        </w:rPr>
        <w:t>местного</w:t>
      </w:r>
      <w:r w:rsidRPr="00FE1153">
        <w:rPr>
          <w:rFonts w:ascii="Times New Roman" w:hAnsi="Times New Roman" w:cs="Times New Roman"/>
          <w:i/>
          <w:spacing w:val="-47"/>
          <w:sz w:val="20"/>
          <w:szCs w:val="20"/>
        </w:rPr>
        <w:t xml:space="preserve"> </w:t>
      </w:r>
      <w:r w:rsidRPr="00FE1153">
        <w:rPr>
          <w:rFonts w:ascii="Times New Roman" w:hAnsi="Times New Roman" w:cs="Times New Roman"/>
          <w:i/>
          <w:sz w:val="20"/>
          <w:szCs w:val="20"/>
        </w:rPr>
        <w:t>самоуправления,</w:t>
      </w:r>
      <w:r w:rsidRPr="00FE1153">
        <w:rPr>
          <w:rFonts w:ascii="Times New Roman" w:hAnsi="Times New Roman" w:cs="Times New Roman"/>
          <w:i/>
          <w:spacing w:val="-3"/>
          <w:sz w:val="20"/>
          <w:szCs w:val="20"/>
        </w:rPr>
        <w:t xml:space="preserve"> </w:t>
      </w:r>
      <w:r w:rsidRPr="00FE1153">
        <w:rPr>
          <w:rFonts w:ascii="Times New Roman" w:hAnsi="Times New Roman" w:cs="Times New Roman"/>
          <w:i/>
          <w:sz w:val="20"/>
          <w:szCs w:val="20"/>
        </w:rPr>
        <w:t>уполномоченного</w:t>
      </w:r>
      <w:r w:rsidRPr="00FE1153">
        <w:rPr>
          <w:rFonts w:ascii="Times New Roman" w:hAnsi="Times New Roman" w:cs="Times New Roman"/>
          <w:i/>
          <w:spacing w:val="3"/>
          <w:sz w:val="20"/>
          <w:szCs w:val="20"/>
        </w:rPr>
        <w:t xml:space="preserve"> </w:t>
      </w:r>
      <w:r w:rsidRPr="00FE1153">
        <w:rPr>
          <w:rFonts w:ascii="Times New Roman" w:hAnsi="Times New Roman" w:cs="Times New Roman"/>
          <w:i/>
          <w:sz w:val="20"/>
          <w:szCs w:val="20"/>
        </w:rPr>
        <w:t>перевод</w:t>
      </w:r>
      <w:r w:rsidRPr="00FE1153">
        <w:rPr>
          <w:rFonts w:ascii="Times New Roman" w:hAnsi="Times New Roman" w:cs="Times New Roman"/>
          <w:i/>
          <w:spacing w:val="-1"/>
          <w:sz w:val="20"/>
          <w:szCs w:val="20"/>
        </w:rPr>
        <w:t xml:space="preserve"> </w:t>
      </w:r>
      <w:r w:rsidRPr="00FE1153">
        <w:rPr>
          <w:rFonts w:ascii="Times New Roman" w:hAnsi="Times New Roman" w:cs="Times New Roman"/>
          <w:i/>
          <w:sz w:val="20"/>
          <w:szCs w:val="20"/>
        </w:rPr>
        <w:t>земельного</w:t>
      </w:r>
      <w:r w:rsidRPr="00FE1153">
        <w:rPr>
          <w:rFonts w:ascii="Times New Roman" w:hAnsi="Times New Roman" w:cs="Times New Roman"/>
          <w:i/>
          <w:spacing w:val="1"/>
          <w:sz w:val="20"/>
          <w:szCs w:val="20"/>
        </w:rPr>
        <w:t xml:space="preserve"> </w:t>
      </w:r>
      <w:r w:rsidRPr="00FE1153">
        <w:rPr>
          <w:rFonts w:ascii="Times New Roman" w:hAnsi="Times New Roman" w:cs="Times New Roman"/>
          <w:i/>
          <w:sz w:val="20"/>
          <w:szCs w:val="20"/>
        </w:rPr>
        <w:t>участка из</w:t>
      </w:r>
      <w:r w:rsidRPr="00FE1153">
        <w:rPr>
          <w:rFonts w:ascii="Times New Roman" w:hAnsi="Times New Roman" w:cs="Times New Roman"/>
          <w:i/>
          <w:spacing w:val="-2"/>
          <w:sz w:val="20"/>
          <w:szCs w:val="20"/>
        </w:rPr>
        <w:t xml:space="preserve"> </w:t>
      </w:r>
      <w:r w:rsidRPr="00FE1153">
        <w:rPr>
          <w:rFonts w:ascii="Times New Roman" w:hAnsi="Times New Roman" w:cs="Times New Roman"/>
          <w:i/>
          <w:sz w:val="20"/>
          <w:szCs w:val="20"/>
        </w:rPr>
        <w:t>одной категории в</w:t>
      </w:r>
      <w:r w:rsidRPr="00FE1153">
        <w:rPr>
          <w:rFonts w:ascii="Times New Roman" w:hAnsi="Times New Roman" w:cs="Times New Roman"/>
          <w:i/>
          <w:spacing w:val="-4"/>
          <w:sz w:val="20"/>
          <w:szCs w:val="20"/>
        </w:rPr>
        <w:t xml:space="preserve"> </w:t>
      </w:r>
      <w:r w:rsidRPr="00FE1153">
        <w:rPr>
          <w:rFonts w:ascii="Times New Roman" w:hAnsi="Times New Roman" w:cs="Times New Roman"/>
          <w:i/>
          <w:sz w:val="20"/>
          <w:szCs w:val="20"/>
        </w:rPr>
        <w:t>другую)</w:t>
      </w:r>
    </w:p>
    <w:p w14:paraId="0B52F689" w14:textId="388CBB80"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lastRenderedPageBreak/>
        <w:t>Принято решение об отнесении земельного участка с кадастровым номером:_________, площадью________________кв.м., расположенному по адресу:________________________, к категории земель «_________________________», в категорию земель «______________».</w:t>
      </w:r>
    </w:p>
    <w:p w14:paraId="08C894C1"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Дополнительная информация:</w:t>
      </w:r>
    </w:p>
    <w:p w14:paraId="0CF890E7" w14:textId="083E38FF"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____________________________________________________________________________</w:t>
      </w:r>
    </w:p>
    <w:p w14:paraId="36DBA5AA"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bookmarkStart w:id="70" w:name="_Hlk113376020"/>
      <w:r w:rsidRPr="00FE1153">
        <w:rPr>
          <w:rFonts w:ascii="Times New Roman" w:hAnsi="Times New Roman" w:cs="Times New Roman"/>
          <w:color w:val="191919"/>
          <w:sz w:val="20"/>
          <w:szCs w:val="20"/>
        </w:rPr>
        <w:t>____________                   _______________                      _____________________________</w:t>
      </w:r>
    </w:p>
    <w:p w14:paraId="236F49FE"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 xml:space="preserve">(должность)                                                    (фамилия)                                                    (фамилия, имя, отчество (последнее-                </w:t>
      </w:r>
    </w:p>
    <w:p w14:paraId="7F7669F0"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 xml:space="preserve">                                                                                                                                                   при наличии)</w:t>
      </w:r>
    </w:p>
    <w:p w14:paraId="2852D067"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Дата _______________г.</w:t>
      </w:r>
    </w:p>
    <w:bookmarkEnd w:id="70"/>
    <w:p w14:paraId="0C11CEFF"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p>
    <w:p w14:paraId="41207E63" w14:textId="56905783" w:rsidR="00FE1153" w:rsidRPr="00645824" w:rsidRDefault="00FE1153" w:rsidP="00645824">
      <w:pPr>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Приложение № 7</w:t>
      </w:r>
      <w:r w:rsidR="00645824">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к административному регламенту предоставления муниципальной услуги</w:t>
      </w:r>
      <w:r w:rsidR="00645824">
        <w:rPr>
          <w:rFonts w:ascii="Times New Roman" w:hAnsi="Times New Roman" w:cs="Times New Roman"/>
          <w:color w:val="191919"/>
          <w:sz w:val="20"/>
          <w:szCs w:val="20"/>
        </w:rPr>
        <w:t xml:space="preserve"> </w:t>
      </w:r>
      <w:r w:rsidRPr="00FE1153">
        <w:rPr>
          <w:rFonts w:ascii="Times New Roman" w:hAnsi="Times New Roman" w:cs="Times New Roman"/>
          <w:b/>
          <w:bCs/>
          <w:sz w:val="20"/>
          <w:szCs w:val="20"/>
        </w:rPr>
        <w:t>Форма</w:t>
      </w:r>
      <w:r w:rsidRPr="00FE1153">
        <w:rPr>
          <w:rFonts w:ascii="Times New Roman" w:hAnsi="Times New Roman" w:cs="Times New Roman"/>
          <w:b/>
          <w:bCs/>
          <w:spacing w:val="-1"/>
          <w:sz w:val="20"/>
          <w:szCs w:val="20"/>
        </w:rPr>
        <w:t xml:space="preserve"> </w:t>
      </w:r>
      <w:r w:rsidRPr="00FE1153">
        <w:rPr>
          <w:rFonts w:ascii="Times New Roman" w:hAnsi="Times New Roman" w:cs="Times New Roman"/>
          <w:b/>
          <w:bCs/>
          <w:sz w:val="20"/>
          <w:szCs w:val="20"/>
        </w:rPr>
        <w:t>решения</w:t>
      </w:r>
      <w:r w:rsidRPr="00FE1153">
        <w:rPr>
          <w:rFonts w:ascii="Times New Roman" w:hAnsi="Times New Roman" w:cs="Times New Roman"/>
          <w:b/>
          <w:bCs/>
          <w:spacing w:val="-3"/>
          <w:sz w:val="20"/>
          <w:szCs w:val="20"/>
        </w:rPr>
        <w:t xml:space="preserve"> </w:t>
      </w:r>
      <w:r w:rsidRPr="00FE1153">
        <w:rPr>
          <w:rFonts w:ascii="Times New Roman" w:hAnsi="Times New Roman" w:cs="Times New Roman"/>
          <w:b/>
          <w:bCs/>
          <w:sz w:val="20"/>
          <w:szCs w:val="20"/>
        </w:rPr>
        <w:t>об</w:t>
      </w:r>
      <w:r w:rsidRPr="00FE1153">
        <w:rPr>
          <w:rFonts w:ascii="Times New Roman" w:hAnsi="Times New Roman" w:cs="Times New Roman"/>
          <w:b/>
          <w:bCs/>
          <w:spacing w:val="-2"/>
          <w:sz w:val="20"/>
          <w:szCs w:val="20"/>
        </w:rPr>
        <w:t xml:space="preserve"> </w:t>
      </w:r>
      <w:r w:rsidRPr="00FE1153">
        <w:rPr>
          <w:rFonts w:ascii="Times New Roman" w:hAnsi="Times New Roman" w:cs="Times New Roman"/>
          <w:b/>
          <w:bCs/>
          <w:sz w:val="20"/>
          <w:szCs w:val="20"/>
        </w:rPr>
        <w:t>отказе</w:t>
      </w:r>
      <w:r w:rsidRPr="00FE1153">
        <w:rPr>
          <w:rFonts w:ascii="Times New Roman" w:hAnsi="Times New Roman" w:cs="Times New Roman"/>
          <w:b/>
          <w:bCs/>
          <w:spacing w:val="-2"/>
          <w:sz w:val="20"/>
          <w:szCs w:val="20"/>
        </w:rPr>
        <w:t xml:space="preserve"> </w:t>
      </w:r>
      <w:r w:rsidRPr="00FE1153">
        <w:rPr>
          <w:rFonts w:ascii="Times New Roman" w:hAnsi="Times New Roman" w:cs="Times New Roman"/>
          <w:b/>
          <w:bCs/>
          <w:sz w:val="20"/>
          <w:szCs w:val="20"/>
        </w:rPr>
        <w:t>в</w:t>
      </w:r>
      <w:r w:rsidRPr="00FE1153">
        <w:rPr>
          <w:rFonts w:ascii="Times New Roman" w:hAnsi="Times New Roman" w:cs="Times New Roman"/>
          <w:b/>
          <w:bCs/>
          <w:spacing w:val="-2"/>
          <w:sz w:val="20"/>
          <w:szCs w:val="20"/>
        </w:rPr>
        <w:t xml:space="preserve"> </w:t>
      </w:r>
      <w:r w:rsidRPr="00FE1153">
        <w:rPr>
          <w:rFonts w:ascii="Times New Roman" w:hAnsi="Times New Roman" w:cs="Times New Roman"/>
          <w:b/>
          <w:bCs/>
          <w:sz w:val="20"/>
          <w:szCs w:val="20"/>
        </w:rPr>
        <w:t>предоставлении</w:t>
      </w:r>
      <w:r w:rsidRPr="00FE1153">
        <w:rPr>
          <w:rFonts w:ascii="Times New Roman" w:hAnsi="Times New Roman" w:cs="Times New Roman"/>
          <w:b/>
          <w:bCs/>
          <w:spacing w:val="-2"/>
          <w:sz w:val="20"/>
          <w:szCs w:val="20"/>
        </w:rPr>
        <w:t xml:space="preserve"> </w:t>
      </w:r>
      <w:r w:rsidRPr="00FE1153">
        <w:rPr>
          <w:rFonts w:ascii="Times New Roman" w:hAnsi="Times New Roman" w:cs="Times New Roman"/>
          <w:b/>
          <w:bCs/>
          <w:sz w:val="20"/>
          <w:szCs w:val="20"/>
        </w:rPr>
        <w:t>услуги</w:t>
      </w:r>
    </w:p>
    <w:p w14:paraId="169D7E80"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______________________________________________________________________</w:t>
      </w:r>
    </w:p>
    <w:p w14:paraId="3A091CEF" w14:textId="7A7A1C7F"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noProof/>
          <w:sz w:val="20"/>
          <w:szCs w:val="20"/>
        </w:rPr>
        <w:drawing>
          <wp:inline distT="0" distB="0" distL="0" distR="0" wp14:anchorId="7F381AF5" wp14:editId="266F13C7">
            <wp:extent cx="5940425" cy="28892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0425" cy="288925"/>
                    </a:xfrm>
                    <a:prstGeom prst="rect">
                      <a:avLst/>
                    </a:prstGeom>
                    <a:noFill/>
                    <a:ln>
                      <a:noFill/>
                    </a:ln>
                  </pic:spPr>
                </pic:pic>
              </a:graphicData>
            </a:graphic>
          </wp:inline>
        </w:drawing>
      </w:r>
    </w:p>
    <w:p w14:paraId="0AA7D026"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от________                                                                                                   Кому:_____________</w:t>
      </w:r>
    </w:p>
    <w:p w14:paraId="62E8F4AE"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№________                                                                                                  ___________________</w:t>
      </w:r>
    </w:p>
    <w:p w14:paraId="1DFF9DDD"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p>
    <w:p w14:paraId="732DCB86" w14:textId="4BE7DC0B" w:rsidR="00FE1153" w:rsidRPr="00645824" w:rsidRDefault="00FE1153" w:rsidP="00645824">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РЕШЕНИЕ</w:t>
      </w:r>
      <w:r w:rsidR="00645824">
        <w:rPr>
          <w:rFonts w:ascii="Times New Roman" w:hAnsi="Times New Roman" w:cs="Times New Roman"/>
          <w:color w:val="191919"/>
          <w:sz w:val="20"/>
          <w:szCs w:val="20"/>
        </w:rPr>
        <w:t xml:space="preserve"> </w:t>
      </w:r>
      <w:r w:rsidRPr="00FE1153">
        <w:rPr>
          <w:rFonts w:ascii="Times New Roman" w:hAnsi="Times New Roman" w:cs="Times New Roman"/>
          <w:b/>
          <w:sz w:val="20"/>
          <w:szCs w:val="20"/>
        </w:rPr>
        <w:t>об</w:t>
      </w:r>
      <w:r w:rsidRPr="00FE1153">
        <w:rPr>
          <w:rFonts w:ascii="Times New Roman" w:hAnsi="Times New Roman" w:cs="Times New Roman"/>
          <w:b/>
          <w:spacing w:val="-6"/>
          <w:sz w:val="20"/>
          <w:szCs w:val="20"/>
        </w:rPr>
        <w:t xml:space="preserve"> </w:t>
      </w:r>
      <w:r w:rsidRPr="00FE1153">
        <w:rPr>
          <w:rFonts w:ascii="Times New Roman" w:hAnsi="Times New Roman" w:cs="Times New Roman"/>
          <w:b/>
          <w:sz w:val="20"/>
          <w:szCs w:val="20"/>
        </w:rPr>
        <w:t>отказе</w:t>
      </w:r>
      <w:r w:rsidRPr="00FE1153">
        <w:rPr>
          <w:rFonts w:ascii="Times New Roman" w:hAnsi="Times New Roman" w:cs="Times New Roman"/>
          <w:b/>
          <w:spacing w:val="-7"/>
          <w:sz w:val="20"/>
          <w:szCs w:val="20"/>
        </w:rPr>
        <w:t xml:space="preserve"> </w:t>
      </w:r>
      <w:r w:rsidRPr="00FE1153">
        <w:rPr>
          <w:rFonts w:ascii="Times New Roman" w:hAnsi="Times New Roman" w:cs="Times New Roman"/>
          <w:b/>
          <w:sz w:val="20"/>
          <w:szCs w:val="20"/>
        </w:rPr>
        <w:t>в</w:t>
      </w:r>
      <w:r w:rsidRPr="00FE1153">
        <w:rPr>
          <w:rFonts w:ascii="Times New Roman" w:hAnsi="Times New Roman" w:cs="Times New Roman"/>
          <w:b/>
          <w:spacing w:val="-6"/>
          <w:sz w:val="20"/>
          <w:szCs w:val="20"/>
        </w:rPr>
        <w:t xml:space="preserve"> </w:t>
      </w:r>
      <w:r w:rsidRPr="00FE1153">
        <w:rPr>
          <w:rFonts w:ascii="Times New Roman" w:hAnsi="Times New Roman" w:cs="Times New Roman"/>
          <w:b/>
          <w:sz w:val="20"/>
          <w:szCs w:val="20"/>
        </w:rPr>
        <w:t>предоставлении</w:t>
      </w:r>
      <w:r w:rsidRPr="00FE1153">
        <w:rPr>
          <w:rFonts w:ascii="Times New Roman" w:hAnsi="Times New Roman" w:cs="Times New Roman"/>
          <w:b/>
          <w:spacing w:val="-5"/>
          <w:sz w:val="20"/>
          <w:szCs w:val="20"/>
        </w:rPr>
        <w:t xml:space="preserve"> </w:t>
      </w:r>
      <w:r w:rsidRPr="00FE1153">
        <w:rPr>
          <w:rFonts w:ascii="Times New Roman" w:hAnsi="Times New Roman" w:cs="Times New Roman"/>
          <w:b/>
          <w:sz w:val="20"/>
          <w:szCs w:val="20"/>
        </w:rPr>
        <w:t>услуги</w:t>
      </w:r>
    </w:p>
    <w:p w14:paraId="3EE5D169"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от__________________                                                                                  №________________</w:t>
      </w:r>
    </w:p>
    <w:p w14:paraId="2E45DCAC"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 xml:space="preserve">Рассмотрев Ваше заявление от_________№ ________и прилагаемые к нему документы, руководствуясь Федеральным законом от 21.12.2004 № 172-ФЗ «О переводе земель или земельных участков из одной категории в другую», уполномоченным органом </w:t>
      </w:r>
    </w:p>
    <w:p w14:paraId="0FEEE475" w14:textId="6D0276CF"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(_______________________), принято решение об отказе в предоставлении услуги,</w:t>
      </w:r>
      <w:r w:rsidR="00645824">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______________________________________(наименование органа государственной власти субъекта Российской Федерации</w:t>
      </w:r>
      <w:r w:rsidR="00645824">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или органа местного</w:t>
      </w:r>
      <w:r w:rsidR="00645824">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самоуправления, уполномоченного на отнесение земельного участка к определенной категории земель или перевод земельного участка из одной категории в другую)</w:t>
      </w:r>
      <w:r w:rsidR="00645824">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по следующим основаниям:-________________;</w:t>
      </w:r>
      <w:r w:rsidR="00645824">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-________________.Разъяснения причин отказа:-________________;</w:t>
      </w:r>
    </w:p>
    <w:p w14:paraId="5ABF17EC"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-________________.</w:t>
      </w:r>
    </w:p>
    <w:p w14:paraId="7F3F73BB" w14:textId="57C53C24"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Дополнительно</w:t>
      </w:r>
      <w:r w:rsidR="002A3418">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информируем:</w:t>
      </w:r>
      <w:r w:rsidR="00645824">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___________________________________________________________(указывается информация</w:t>
      </w:r>
      <w:r w:rsidR="00494C79">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необходимая для устранения причин отказа в приеме документов, необходимых для предоставления услуги, а также иная дополнительная информация при наличии)</w:t>
      </w:r>
      <w:r w:rsidR="00645824">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Вы вправе повторно обратиться с запросом о предоставлении услуги после устранения указанных нарушений.</w:t>
      </w:r>
      <w:r w:rsidR="00645824">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Данный отказ может быть обжалован в досудебном порядке путем направления жалобы в  орган,  уполномоченный  на  предоставление услуги</w:t>
      </w:r>
      <w:r w:rsidR="002A3418">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(____________________________________________),</w:t>
      </w:r>
      <w:r w:rsidR="00645824">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(наименование органа государственной власти субъекта Российской Федерации или органа местного самоуправления,</w:t>
      </w:r>
      <w:r w:rsidR="00645824">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уполномоченного на отнесение земельного участка к определенной категории земель или перевод земельного участка из одной</w:t>
      </w:r>
      <w:r w:rsidR="002A3418">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категории в другую)</w:t>
      </w:r>
      <w:r w:rsidR="00645824">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 xml:space="preserve">а также в судебном порядке.   </w:t>
      </w:r>
      <w:r w:rsidR="00645824">
        <w:rPr>
          <w:rFonts w:ascii="Times New Roman" w:hAnsi="Times New Roman" w:cs="Times New Roman"/>
          <w:color w:val="191919"/>
          <w:sz w:val="20"/>
          <w:szCs w:val="20"/>
        </w:rPr>
        <w:t xml:space="preserve"> </w:t>
      </w:r>
    </w:p>
    <w:p w14:paraId="4047D17B"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____________                   _______________                      _____________________________</w:t>
      </w:r>
    </w:p>
    <w:p w14:paraId="1E3C41F7"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 xml:space="preserve">(должность)                                                    (фамилия)                                                    (фамилия, имя, отчество (последнее-                </w:t>
      </w:r>
    </w:p>
    <w:p w14:paraId="08BB51E3"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 xml:space="preserve">                                                                                                                                                   при наличии)</w:t>
      </w:r>
    </w:p>
    <w:p w14:paraId="0018F8E1" w14:textId="51DB18DE" w:rsid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Дата _______________г.</w:t>
      </w:r>
    </w:p>
    <w:p w14:paraId="5D55E7A5" w14:textId="77777777" w:rsidR="00645824" w:rsidRPr="00FE1153" w:rsidRDefault="00645824" w:rsidP="00C635C3">
      <w:pPr>
        <w:shd w:val="clear" w:color="auto" w:fill="FFFFFF"/>
        <w:spacing w:after="0" w:line="240" w:lineRule="auto"/>
        <w:jc w:val="both"/>
        <w:rPr>
          <w:rFonts w:ascii="Times New Roman" w:hAnsi="Times New Roman" w:cs="Times New Roman"/>
          <w:color w:val="191919"/>
          <w:sz w:val="20"/>
          <w:szCs w:val="20"/>
        </w:rPr>
      </w:pPr>
    </w:p>
    <w:p w14:paraId="549EA91F" w14:textId="3C8104D1" w:rsidR="00FE1153" w:rsidRPr="00FE1153" w:rsidRDefault="00FE1153" w:rsidP="00645824">
      <w:pPr>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Приложение № 8</w:t>
      </w:r>
      <w:r w:rsidR="00645824">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к административному регламенту предоставления муниципальной услуги</w:t>
      </w:r>
      <w:r w:rsidR="00645824">
        <w:rPr>
          <w:rFonts w:ascii="Times New Roman" w:hAnsi="Times New Roman" w:cs="Times New Roman"/>
          <w:color w:val="191919"/>
          <w:sz w:val="20"/>
          <w:szCs w:val="20"/>
        </w:rPr>
        <w:t xml:space="preserve"> </w:t>
      </w:r>
      <w:r w:rsidRPr="00FE1153">
        <w:rPr>
          <w:rFonts w:ascii="Times New Roman" w:hAnsi="Times New Roman" w:cs="Times New Roman"/>
          <w:b/>
          <w:color w:val="191919"/>
          <w:sz w:val="20"/>
          <w:szCs w:val="20"/>
        </w:rPr>
        <w:t>ЗАЯВЛЕНИЕ</w:t>
      </w:r>
      <w:r w:rsidR="00645824">
        <w:rPr>
          <w:rFonts w:ascii="Times New Roman" w:hAnsi="Times New Roman" w:cs="Times New Roman"/>
          <w:color w:val="191919"/>
          <w:sz w:val="20"/>
          <w:szCs w:val="20"/>
        </w:rPr>
        <w:t xml:space="preserve"> </w:t>
      </w:r>
      <w:r w:rsidRPr="00FE1153">
        <w:rPr>
          <w:rFonts w:ascii="Times New Roman" w:hAnsi="Times New Roman" w:cs="Times New Roman"/>
          <w:b/>
          <w:color w:val="191919"/>
          <w:sz w:val="20"/>
          <w:szCs w:val="20"/>
        </w:rPr>
        <w:t>Об исправлении допущенных опечаток и ошибок</w:t>
      </w:r>
      <w:r w:rsidRPr="00FE1153">
        <w:rPr>
          <w:rFonts w:ascii="Times New Roman" w:hAnsi="Times New Roman" w:cs="Times New Roman"/>
          <w:color w:val="191919"/>
          <w:sz w:val="20"/>
          <w:szCs w:val="20"/>
        </w:rPr>
        <w:t xml:space="preserve">   «___»______20_г.</w:t>
      </w:r>
      <w:r w:rsidR="00645824">
        <w:rPr>
          <w:rFonts w:ascii="Times New Roman" w:hAnsi="Times New Roman" w:cs="Times New Roman"/>
          <w:color w:val="191919"/>
          <w:sz w:val="20"/>
          <w:szCs w:val="20"/>
        </w:rPr>
        <w:t xml:space="preserve"> </w:t>
      </w:r>
      <w:r w:rsidR="00645824" w:rsidRPr="00FE1153">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(наименование уполномоченного органа на выдачу результата предоставления муниципальной услуги)</w:t>
      </w:r>
      <w:r w:rsidR="00645824">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Прошу исправить допущенную</w:t>
      </w:r>
      <w:bookmarkStart w:id="71" w:name="_Hlk113527804"/>
      <w:r w:rsidR="00645824">
        <w:rPr>
          <w:rFonts w:ascii="Times New Roman" w:hAnsi="Times New Roman" w:cs="Times New Roman"/>
          <w:color w:val="191919"/>
          <w:sz w:val="20"/>
          <w:szCs w:val="20"/>
        </w:rPr>
        <w:t xml:space="preserve"> </w:t>
      </w:r>
      <w:r w:rsidRPr="00FE1153">
        <w:rPr>
          <w:rFonts w:ascii="Times New Roman" w:eastAsia="Calibri" w:hAnsi="Times New Roman" w:cs="Times New Roman"/>
          <w:sz w:val="20"/>
          <w:szCs w:val="20"/>
        </w:rPr>
        <w:t>Прошу исправить допущенную опечатку/ошибку в</w:t>
      </w:r>
      <w:r w:rsidRPr="00FE1153">
        <w:rPr>
          <w:rFonts w:ascii="Times New Roman" w:eastAsia="Calibri" w:hAnsi="Times New Roman" w:cs="Times New Roman"/>
          <w:bCs/>
          <w:sz w:val="20"/>
          <w:szCs w:val="20"/>
        </w:rPr>
        <w:t xml:space="preserve"> </w:t>
      </w:r>
      <w:r w:rsidRPr="00FE1153">
        <w:rPr>
          <w:rFonts w:ascii="Times New Roman" w:hAnsi="Times New Roman" w:cs="Times New Roman"/>
          <w:color w:val="191919"/>
          <w:sz w:val="20"/>
          <w:szCs w:val="20"/>
        </w:rPr>
        <w:t>(</w:t>
      </w:r>
      <w:r w:rsidRPr="00FE1153">
        <w:rPr>
          <w:rFonts w:ascii="Times New Roman" w:hAnsi="Times New Roman" w:cs="Times New Roman"/>
          <w:color w:val="191919"/>
          <w:sz w:val="20"/>
          <w:szCs w:val="20"/>
          <w:lang w:val="en-US"/>
        </w:rPr>
        <w:t>V</w:t>
      </w:r>
      <w:r w:rsidRPr="00FE1153">
        <w:rPr>
          <w:rFonts w:ascii="Times New Roman" w:hAnsi="Times New Roman" w:cs="Times New Roman"/>
          <w:color w:val="191919"/>
          <w:sz w:val="20"/>
          <w:szCs w:val="20"/>
        </w:rPr>
        <w:t xml:space="preserve">): </w:t>
      </w:r>
    </w:p>
    <w:p w14:paraId="65CAE200"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noProof/>
          <w:color w:val="191919"/>
          <w:sz w:val="20"/>
          <w:szCs w:val="20"/>
        </w:rPr>
        <mc:AlternateContent>
          <mc:Choice Requires="wps">
            <w:drawing>
              <wp:anchor distT="0" distB="0" distL="114300" distR="114300" simplePos="0" relativeHeight="251858944" behindDoc="0" locked="0" layoutInCell="1" allowOverlap="1" wp14:anchorId="0E568CFE" wp14:editId="296B9BA1">
                <wp:simplePos x="0" y="0"/>
                <wp:positionH relativeFrom="column">
                  <wp:posOffset>977265</wp:posOffset>
                </wp:positionH>
                <wp:positionV relativeFrom="paragraph">
                  <wp:posOffset>31750</wp:posOffset>
                </wp:positionV>
                <wp:extent cx="180975" cy="152400"/>
                <wp:effectExtent l="9525" t="5715" r="9525" b="13335"/>
                <wp:wrapNone/>
                <wp:docPr id="170" name="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9BEFB" id="Прямоугольник 170" o:spid="_x0000_s1026" style="position:absolute;margin-left:76.95pt;margin-top:2.5pt;width:14.25pt;height:1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XySQIAAFAEAAAOAAAAZHJzL2Uyb0RvYy54bWysVM2O0zAQviPxDpbvbJKqZduo6Wq1yyKk&#10;BVZaeADXcRoLxzZjt2k5IXFdiUfgIbggfvYZ0jdi7HRLFzghcrA8nvHnb76ZyfRk3SiyEuCk0QXN&#10;jlJKhOamlHpR0NevLh6NKXGe6ZIpo0VBN8LRk9nDB9PW5mJgaqNKAQRBtMtbW9Dae5snieO1aJg7&#10;MlZodFYGGubRhEVSAmsRvVHJIE0fJ62B0oLhwjk8Pe+ddBbxq0pw/7KqnPBEFRS5+bhCXOdhTWZT&#10;li+A2VryHQ32DywaJjU+uoc6Z56RJcg/oBrJwThT+SNumsRUleQi5oDZZOlv2VzXzIqYC4rj7F4m&#10;9/9g+YvVFRBZYu2OUR/NGixS92n7fvux+97dbj90n7vb7tv2pvvRfem+khCFmrXW5Xj12l5ByNrZ&#10;S8PfOKLNWc30QpwCmLYWrESmWYhP7l0IhsOrZN4+NyU+yJbeRPnWFTQBEIUh61ilzb5KYu0Jx8Ns&#10;nE6OR5RwdGWjwTCNjBKW31224PxTYRoSNgUFbIIIzlaXzgcyLL8LieSNkuWFVCoasJifKSArhg1z&#10;Eb/IH3M8DFOatAWdjAajiHzP5w4h0vj9DaKRHjtfyaag430Qy4NqT3QZ+9Izqfo9UlZ6J2NQrq/A&#10;3JQbVBFM39Y4hripDbyjpMWWLqh7u2QgKFHPNFZikg2HYQaiMRwdD9CAQ8/80MM0R6iCekr67Znv&#10;52ZpQS5qfCmLuWtzitWrZFQ2VLZntSOLbRsF341YmItDO0b9+hHMfgIAAP//AwBQSwMEFAAGAAgA&#10;AAAhADoOEpfdAAAACAEAAA8AAABkcnMvZG93bnJldi54bWxMj8FOwzAQRO9I/IO1SNyoTUpRE+JU&#10;CFQkjm164baJlyQQr6PYaQNfj3sqx9GMZt7km9n24kij7xxruF8oEMS1Mx03Gg7l9m4Nwgdkg71j&#10;0vBDHjbF9VWOmXEn3tFxHxoRS9hnqKENYcik9HVLFv3CDcTR+3SjxRDl2Egz4imW214mSj1Kix3H&#10;hRYHemmp/t5PVkPVJQf83ZVvyqbbZXify6/p41Xr25v5+QlEoDlcwnDGj+hQRKbKTWy86KNeLdMY&#10;1bCKl87+OnkAUWlIUgWyyOX/A8UfAAAA//8DAFBLAQItABQABgAIAAAAIQC2gziS/gAAAOEBAAAT&#10;AAAAAAAAAAAAAAAAAAAAAABbQ29udGVudF9UeXBlc10ueG1sUEsBAi0AFAAGAAgAAAAhADj9If/W&#10;AAAAlAEAAAsAAAAAAAAAAAAAAAAALwEAAF9yZWxzLy5yZWxzUEsBAi0AFAAGAAgAAAAhAJx19fJJ&#10;AgAAUAQAAA4AAAAAAAAAAAAAAAAALgIAAGRycy9lMm9Eb2MueG1sUEsBAi0AFAAGAAgAAAAhADoO&#10;EpfdAAAACAEAAA8AAAAAAAAAAAAAAAAAowQAAGRycy9kb3ducmV2LnhtbFBLBQYAAAAABAAEAPMA&#10;AACtBQAAAAA=&#10;"/>
            </w:pict>
          </mc:Fallback>
        </mc:AlternateContent>
      </w:r>
      <w:r w:rsidRPr="00FE1153">
        <w:rPr>
          <w:rFonts w:ascii="Times New Roman" w:hAnsi="Times New Roman" w:cs="Times New Roman"/>
          <w:noProof/>
          <w:color w:val="191919"/>
          <w:sz w:val="20"/>
          <w:szCs w:val="20"/>
        </w:rPr>
        <mc:AlternateContent>
          <mc:Choice Requires="wps">
            <w:drawing>
              <wp:anchor distT="0" distB="0" distL="114300" distR="114300" simplePos="0" relativeHeight="251859968" behindDoc="0" locked="0" layoutInCell="1" allowOverlap="1" wp14:anchorId="203E4189" wp14:editId="0F64FAA4">
                <wp:simplePos x="0" y="0"/>
                <wp:positionH relativeFrom="column">
                  <wp:posOffset>1977390</wp:posOffset>
                </wp:positionH>
                <wp:positionV relativeFrom="paragraph">
                  <wp:posOffset>31750</wp:posOffset>
                </wp:positionV>
                <wp:extent cx="180975" cy="152400"/>
                <wp:effectExtent l="9525" t="5715" r="9525" b="13335"/>
                <wp:wrapNone/>
                <wp:docPr id="171" name="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F825F" id="Прямоугольник 171" o:spid="_x0000_s1026" style="position:absolute;margin-left:155.7pt;margin-top:2.5pt;width:14.25pt;height:1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lkLSQIAAFAEAAAOAAAAZHJzL2Uyb0RvYy54bWysVM2O0zAQviPxDpbvNEnV0m3UdLXqUoS0&#10;wEoLD+A6TmPh2GbsNi0nJK4r8Qg8BBfEzz5D+kZMnLZ0gRMiB8vjmfn8zTfjTM43lSJrAU4andGk&#10;F1MiNDe51MuMvn41f3RGifNM50wZLTK6FY6eTx8+mNQ2FX1TGpULIAiiXVrbjJbe2zSKHC9FxVzP&#10;WKHRWRiomEcTllEOrEb0SkX9OH4c1QZyC4YL5/D0snPSacAvCsH9y6JwwhOVUeTmwwphXbRrNJ2w&#10;dAnMlpLvabB/YFExqfHSI9Ql84ysQP4BVUkOxpnC97ipIlMUkotQA1aTxL9Vc1MyK0ItKI6zR5nc&#10;/4PlL9bXQGSOvRsllGhWYZOaT7v3u4/N9+Zu96H53Nw133a3zY/mS/OVtFGoWW1diqk39hraqp29&#10;MvyNI9rMSqaX4gLA1KVgOTIN8dG9hNZwmEoW9XOT44Vs5U2Qb1NA1QKiMGQTurQ9dklsPOF4mJzF&#10;49GQEo6uZNgfxKGLEUsPyRacfypMRdpNRgGHIICz9ZXzSB5DDyGBvFEyn0ulggHLxUwBWTMcmHn4&#10;2noxxZ2GKU3qjI6H/WFAvudzpxBx+P4GUUmPk69kldGzYxBLW9We6DzMpWdSdXu8X2mkcVCu68DC&#10;5FtUEUw31vgMcVMaeEdJjSOdUfd2xUBQop5p7MQ4GQzaNxCMwXDURwNOPYtTD9McoTLqKem2M9+9&#10;m5UFuSzxpiTUrs0Fdq+QQdmWX8dqTxbHNqi3f2Ltuzi1Q9SvH8H0JwAAAP//AwBQSwMEFAAGAAgA&#10;AAAhAPlVELveAAAACAEAAA8AAABkcnMvZG93bnJldi54bWxMj81OwzAQhO9IvIO1SNyo8wOIpHEq&#10;BCoSxza9cNvES5IS21HstIGnZznR42hGM98Um8UM4kST751VEK8iEGQbp3vbKjhU27snED6g1Tg4&#10;Swq+ycOmvL4qMNfubHd02odWcIn1OSroQhhzKX3TkUG/ciNZ9j7dZDCwnFqpJzxzuRlkEkWP0mBv&#10;eaHDkV46ar72s1FQ98kBf3bVW2SybRrel+o4f7wqdXuzPK9BBFrCfxj+8BkdSmaq3Wy1F4OCNI7v&#10;OarggS+xn6ZZBqJWkGQRyLKQlwfKXwAAAP//AwBQSwECLQAUAAYACAAAACEAtoM4kv4AAADhAQAA&#10;EwAAAAAAAAAAAAAAAAAAAAAAW0NvbnRlbnRfVHlwZXNdLnhtbFBLAQItABQABgAIAAAAIQA4/SH/&#10;1gAAAJQBAAALAAAAAAAAAAAAAAAAAC8BAABfcmVscy8ucmVsc1BLAQItABQABgAIAAAAIQDh5lkL&#10;SQIAAFAEAAAOAAAAAAAAAAAAAAAAAC4CAABkcnMvZTJvRG9jLnhtbFBLAQItABQABgAIAAAAIQD5&#10;VRC73gAAAAgBAAAPAAAAAAAAAAAAAAAAAKMEAABkcnMvZG93bnJldi54bWxQSwUGAAAAAAQABADz&#10;AAAArgUAAAAA&#10;"/>
            </w:pict>
          </mc:Fallback>
        </mc:AlternateContent>
      </w:r>
      <w:r w:rsidRPr="00FE1153">
        <w:rPr>
          <w:rFonts w:ascii="Times New Roman" w:hAnsi="Times New Roman" w:cs="Times New Roman"/>
          <w:noProof/>
          <w:color w:val="191919"/>
          <w:sz w:val="20"/>
          <w:szCs w:val="20"/>
        </w:rPr>
        <mc:AlternateContent>
          <mc:Choice Requires="wps">
            <w:drawing>
              <wp:anchor distT="0" distB="0" distL="114300" distR="114300" simplePos="0" relativeHeight="251857920" behindDoc="0" locked="0" layoutInCell="1" allowOverlap="1" wp14:anchorId="2FF01F33" wp14:editId="29E9B528">
                <wp:simplePos x="0" y="0"/>
                <wp:positionH relativeFrom="column">
                  <wp:posOffset>91440</wp:posOffset>
                </wp:positionH>
                <wp:positionV relativeFrom="paragraph">
                  <wp:posOffset>31750</wp:posOffset>
                </wp:positionV>
                <wp:extent cx="180975" cy="152400"/>
                <wp:effectExtent l="9525" t="5715" r="9525" b="13335"/>
                <wp:wrapNone/>
                <wp:docPr id="172" name="Прямоугольник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149D6" id="Прямоугольник 172" o:spid="_x0000_s1026" style="position:absolute;margin-left:7.2pt;margin-top:2.5pt;width:14.25pt;height:1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3aSgIAAFAEAAAOAAAAZHJzL2Uyb0RvYy54bWysVM2O0zAQviPxDpbvbJKqZduo6Wq1yyKk&#10;BVZaeADXcRoLxzZjt2k5IXFdiUfgIbggfvYZ0jdi7HRLFzghcrA8nvHnb76ZyfRk3SiyEuCk0QXN&#10;jlJKhOamlHpR0NevLh6NKXGe6ZIpo0VBN8LRk9nDB9PW5mJgaqNKAQRBtMtbW9Dae5snieO1aJg7&#10;MlZodFYGGubRhEVSAmsRvVHJIE0fJ62B0oLhwjk8Pe+ddBbxq0pw/7KqnPBEFRS5+bhCXOdhTWZT&#10;li+A2VryHQ32DywaJjU+uoc6Z56RJcg/oBrJwThT+SNumsRUleQi5oDZZOlv2VzXzIqYC4rj7F4m&#10;9/9g+YvVFRBZYu2OB5Ro1mCRuk/b99uP3ffudvuh+9zddt+2N92P7kv3lYQo1Ky1Lser1/YKQtbO&#10;Xhr+xhFtzmqmF+IUwLS1YCUyzUJ8cu9CMBxeJfP2uSnxQbb0Jsq3rqAJgCgMWccqbfZVEmtPOB5m&#10;43RyPKKEoysbDYZprGLC8rvLFpx/KkxDwqaggE0Qwdnq0vlAhuV3IZG8UbK8kEpFAxbzMwVkxbBh&#10;LuIX+WOOh2FKk7agk9FgFJHv+dwhRBq/v0E00mPnK9kUdLwPYnlQ7YkuY196JlW/R8pK72QMyvUV&#10;mJtygyqC6dsaxxA3tYF3lLTY0gV1b5cMBCXqmcZKTLLhMMxANIaj4wEacOiZH3qY5ghVUE9Jvz3z&#10;/dwsLchFjS9lMXdtTrF6lYzKhsr2rHZksW2j4LsRC3NxaMeoXz+C2U8AAAD//wMAUEsDBBQABgAI&#10;AAAAIQCeKB8I2wAAAAYBAAAPAAAAZHJzL2Rvd25yZXYueG1sTI/BTsMwEETvSPyDtUjcqE0IiKRx&#10;KgQqEsc2vXBz4m0SiNdR7LSBr2c5wXE0o5k3xWZxgzjhFHpPGm5XCgRS421PrYZDtb15BBGiIWsG&#10;T6jhCwNsysuLwuTWn2mHp31sBZdQyI2GLsYxlzI0HToTVn5EYu/oJ2ciy6mVdjJnLneDTJR6kM70&#10;xAudGfG5w+ZzPzsNdZ8czPeuelUu297Ft6X6mN9ftL6+Wp7WICIu8S8Mv/iMDiUz1X4mG8TAOk05&#10;qeGeH7GdJhmIWkOSKZBlIf/jlz8AAAD//wMAUEsBAi0AFAAGAAgAAAAhALaDOJL+AAAA4QEAABMA&#10;AAAAAAAAAAAAAAAAAAAAAFtDb250ZW50X1R5cGVzXS54bWxQSwECLQAUAAYACAAAACEAOP0h/9YA&#10;AACUAQAACwAAAAAAAAAAAAAAAAAvAQAAX3JlbHMvLnJlbHNQSwECLQAUAAYACAAAACEAJ1Xd2koC&#10;AABQBAAADgAAAAAAAAAAAAAAAAAuAgAAZHJzL2Uyb0RvYy54bWxQSwECLQAUAAYACAAAACEAnigf&#10;CNsAAAAGAQAADwAAAAAAAAAAAAAAAACkBAAAZHJzL2Rvd25yZXYueG1sUEsFBgAAAAAEAAQA8wAA&#10;AKwFAAAAAA==&#10;"/>
            </w:pict>
          </mc:Fallback>
        </mc:AlternateContent>
      </w:r>
      <w:r w:rsidRPr="00FE1153">
        <w:rPr>
          <w:rFonts w:ascii="Times New Roman" w:hAnsi="Times New Roman" w:cs="Times New Roman"/>
          <w:color w:val="191919"/>
          <w:sz w:val="20"/>
          <w:szCs w:val="20"/>
        </w:rPr>
        <w:t xml:space="preserve">         выписка          справка            уведомление</w:t>
      </w:r>
    </w:p>
    <w:bookmarkEnd w:id="71"/>
    <w:p w14:paraId="334D0EBD"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от__________№____________</w:t>
      </w:r>
    </w:p>
    <w:p w14:paraId="2E3B425A"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о___________________________________________________________________________</w:t>
      </w:r>
    </w:p>
    <w:p w14:paraId="326D3A6F"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(наименование объекта, адрес по которому он расположен, кадастровый номер, инвентарный номер)</w:t>
      </w:r>
    </w:p>
    <w:p w14:paraId="23676F98"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FE1153">
        <w:rPr>
          <w:rFonts w:ascii="Times New Roman" w:hAnsi="Times New Roman" w:cs="Times New Roman"/>
          <w:color w:val="191919"/>
          <w:sz w:val="20"/>
          <w:szCs w:val="20"/>
        </w:rPr>
        <w:t>Обоснование исправления допущенных опечаток/ошибок:</w:t>
      </w:r>
    </w:p>
    <w:p w14:paraId="5230E7B2"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p>
    <w:tbl>
      <w:tblPr>
        <w:tblStyle w:val="a8"/>
        <w:tblW w:w="0" w:type="auto"/>
        <w:tblLook w:val="04A0" w:firstRow="1" w:lastRow="0" w:firstColumn="1" w:lastColumn="0" w:noHBand="0" w:noVBand="1"/>
      </w:tblPr>
      <w:tblGrid>
        <w:gridCol w:w="3115"/>
        <w:gridCol w:w="5102"/>
        <w:gridCol w:w="2410"/>
      </w:tblGrid>
      <w:tr w:rsidR="00FE1153" w:rsidRPr="002A3418" w14:paraId="1832C810" w14:textId="77777777" w:rsidTr="00645824">
        <w:tc>
          <w:tcPr>
            <w:tcW w:w="3115" w:type="dxa"/>
          </w:tcPr>
          <w:p w14:paraId="39356A76" w14:textId="77777777" w:rsidR="00FE1153" w:rsidRPr="002A3418" w:rsidRDefault="00FE1153" w:rsidP="00C635C3">
            <w:pPr>
              <w:spacing w:line="240" w:lineRule="auto"/>
              <w:ind w:firstLine="0"/>
              <w:rPr>
                <w:color w:val="191919"/>
                <w:sz w:val="18"/>
                <w:szCs w:val="18"/>
                <w:lang w:eastAsia="en-US"/>
              </w:rPr>
            </w:pPr>
            <w:r w:rsidRPr="002A3418">
              <w:rPr>
                <w:color w:val="191919"/>
                <w:sz w:val="18"/>
                <w:szCs w:val="18"/>
                <w:lang w:eastAsia="en-US"/>
              </w:rPr>
              <w:t>Данные (сведения), указанные в результате предоставления муниципальной услуги</w:t>
            </w:r>
          </w:p>
        </w:tc>
        <w:tc>
          <w:tcPr>
            <w:tcW w:w="5102" w:type="dxa"/>
          </w:tcPr>
          <w:p w14:paraId="5141FFB1" w14:textId="77777777" w:rsidR="00FE1153" w:rsidRPr="002A3418" w:rsidRDefault="00FE1153" w:rsidP="00C635C3">
            <w:pPr>
              <w:spacing w:line="240" w:lineRule="auto"/>
              <w:ind w:firstLine="0"/>
              <w:rPr>
                <w:color w:val="191919"/>
                <w:sz w:val="18"/>
                <w:szCs w:val="18"/>
                <w:lang w:eastAsia="en-US"/>
              </w:rPr>
            </w:pPr>
            <w:r w:rsidRPr="002A3418">
              <w:rPr>
                <w:color w:val="191919"/>
                <w:sz w:val="18"/>
                <w:szCs w:val="18"/>
                <w:lang w:eastAsia="en-US"/>
              </w:rPr>
              <w:t>Данные (сведения), которые необходимо указать в результате предоставления муниципальной услуги</w:t>
            </w:r>
          </w:p>
        </w:tc>
        <w:tc>
          <w:tcPr>
            <w:tcW w:w="2410" w:type="dxa"/>
          </w:tcPr>
          <w:p w14:paraId="6BFB066F" w14:textId="77777777" w:rsidR="00FE1153" w:rsidRPr="002A3418" w:rsidRDefault="00FE1153" w:rsidP="00C635C3">
            <w:pPr>
              <w:spacing w:line="240" w:lineRule="auto"/>
              <w:ind w:firstLine="0"/>
              <w:rPr>
                <w:color w:val="191919"/>
                <w:sz w:val="18"/>
                <w:szCs w:val="18"/>
                <w:lang w:eastAsia="en-US"/>
              </w:rPr>
            </w:pPr>
            <w:r w:rsidRPr="002A3418">
              <w:rPr>
                <w:color w:val="191919"/>
                <w:sz w:val="18"/>
                <w:szCs w:val="18"/>
                <w:lang w:eastAsia="en-US"/>
              </w:rPr>
              <w:t>Обоснование с указанием реквизита (-ов) документа (-ов)</w:t>
            </w:r>
          </w:p>
        </w:tc>
      </w:tr>
      <w:tr w:rsidR="00FE1153" w:rsidRPr="002A3418" w14:paraId="69B62D5C" w14:textId="77777777" w:rsidTr="00645824">
        <w:tc>
          <w:tcPr>
            <w:tcW w:w="3115" w:type="dxa"/>
          </w:tcPr>
          <w:p w14:paraId="6F31CB7A" w14:textId="77777777" w:rsidR="00FE1153" w:rsidRPr="002A3418" w:rsidRDefault="00FE1153" w:rsidP="00C635C3">
            <w:pPr>
              <w:spacing w:line="240" w:lineRule="auto"/>
              <w:ind w:firstLine="0"/>
              <w:rPr>
                <w:color w:val="191919"/>
                <w:sz w:val="18"/>
                <w:szCs w:val="18"/>
                <w:lang w:eastAsia="en-US"/>
              </w:rPr>
            </w:pPr>
          </w:p>
        </w:tc>
        <w:tc>
          <w:tcPr>
            <w:tcW w:w="5102" w:type="dxa"/>
          </w:tcPr>
          <w:p w14:paraId="6457F3F7" w14:textId="77777777" w:rsidR="00FE1153" w:rsidRPr="002A3418" w:rsidRDefault="00FE1153" w:rsidP="00C635C3">
            <w:pPr>
              <w:spacing w:line="240" w:lineRule="auto"/>
              <w:ind w:firstLine="0"/>
              <w:rPr>
                <w:color w:val="191919"/>
                <w:sz w:val="18"/>
                <w:szCs w:val="18"/>
                <w:lang w:eastAsia="en-US"/>
              </w:rPr>
            </w:pPr>
          </w:p>
        </w:tc>
        <w:tc>
          <w:tcPr>
            <w:tcW w:w="2410" w:type="dxa"/>
          </w:tcPr>
          <w:p w14:paraId="1D373342" w14:textId="77777777" w:rsidR="00FE1153" w:rsidRPr="002A3418" w:rsidRDefault="00FE1153" w:rsidP="00C635C3">
            <w:pPr>
              <w:spacing w:line="240" w:lineRule="auto"/>
              <w:ind w:firstLine="0"/>
              <w:rPr>
                <w:color w:val="191919"/>
                <w:sz w:val="18"/>
                <w:szCs w:val="18"/>
                <w:lang w:eastAsia="en-US"/>
              </w:rPr>
            </w:pPr>
          </w:p>
        </w:tc>
      </w:tr>
    </w:tbl>
    <w:p w14:paraId="0CF72014" w14:textId="77777777" w:rsidR="00FE1153" w:rsidRPr="00645824" w:rsidRDefault="00FE1153" w:rsidP="00C635C3">
      <w:pPr>
        <w:shd w:val="clear" w:color="auto" w:fill="FFFFFF"/>
        <w:spacing w:after="0" w:line="240" w:lineRule="auto"/>
        <w:jc w:val="both"/>
        <w:rPr>
          <w:rFonts w:ascii="Times New Roman" w:hAnsi="Times New Roman" w:cs="Times New Roman"/>
          <w:color w:val="191919"/>
          <w:sz w:val="20"/>
          <w:szCs w:val="20"/>
        </w:rPr>
      </w:pPr>
      <w:r w:rsidRPr="00645824">
        <w:rPr>
          <w:rFonts w:ascii="Times New Roman" w:eastAsia="Calibri" w:hAnsi="Times New Roman" w:cs="Times New Roman"/>
          <w:sz w:val="20"/>
          <w:szCs w:val="20"/>
        </w:rPr>
        <w:t>Информацию прошу предоставить</w:t>
      </w:r>
      <w:r w:rsidRPr="00645824">
        <w:rPr>
          <w:rFonts w:ascii="Times New Roman" w:eastAsia="Calibri" w:hAnsi="Times New Roman" w:cs="Times New Roman"/>
          <w:bCs/>
          <w:sz w:val="20"/>
          <w:szCs w:val="20"/>
        </w:rPr>
        <w:t xml:space="preserve"> </w:t>
      </w:r>
      <w:r w:rsidRPr="00645824">
        <w:rPr>
          <w:rFonts w:ascii="Times New Roman" w:hAnsi="Times New Roman" w:cs="Times New Roman"/>
          <w:color w:val="191919"/>
          <w:sz w:val="20"/>
          <w:szCs w:val="20"/>
        </w:rPr>
        <w:t>(</w:t>
      </w:r>
      <w:r w:rsidRPr="00645824">
        <w:rPr>
          <w:rFonts w:ascii="Times New Roman" w:hAnsi="Times New Roman" w:cs="Times New Roman"/>
          <w:color w:val="191919"/>
          <w:sz w:val="20"/>
          <w:szCs w:val="20"/>
          <w:lang w:val="en-US"/>
        </w:rPr>
        <w:t>V</w:t>
      </w:r>
      <w:r w:rsidRPr="00645824">
        <w:rPr>
          <w:rFonts w:ascii="Times New Roman" w:hAnsi="Times New Roman" w:cs="Times New Roman"/>
          <w:color w:val="191919"/>
          <w:sz w:val="20"/>
          <w:szCs w:val="20"/>
        </w:rPr>
        <w:t xml:space="preserve">): </w:t>
      </w:r>
    </w:p>
    <w:p w14:paraId="7F966A31" w14:textId="77777777" w:rsidR="00FE1153" w:rsidRPr="00645824" w:rsidRDefault="00FE1153" w:rsidP="00C635C3">
      <w:pPr>
        <w:shd w:val="clear" w:color="auto" w:fill="FFFFFF"/>
        <w:spacing w:after="0" w:line="240" w:lineRule="auto"/>
        <w:jc w:val="both"/>
        <w:rPr>
          <w:rFonts w:ascii="Times New Roman" w:hAnsi="Times New Roman" w:cs="Times New Roman"/>
          <w:color w:val="191919"/>
          <w:sz w:val="20"/>
          <w:szCs w:val="20"/>
        </w:rPr>
      </w:pPr>
      <w:r w:rsidRPr="00645824">
        <w:rPr>
          <w:rFonts w:ascii="Times New Roman" w:hAnsi="Times New Roman" w:cs="Times New Roman"/>
          <w:noProof/>
          <w:color w:val="191919"/>
          <w:sz w:val="20"/>
          <w:szCs w:val="20"/>
        </w:rPr>
        <mc:AlternateContent>
          <mc:Choice Requires="wps">
            <w:drawing>
              <wp:anchor distT="0" distB="0" distL="114300" distR="114300" simplePos="0" relativeHeight="251862016" behindDoc="0" locked="0" layoutInCell="1" allowOverlap="1" wp14:anchorId="05D779E7" wp14:editId="366C5980">
                <wp:simplePos x="0" y="0"/>
                <wp:positionH relativeFrom="column">
                  <wp:posOffset>977265</wp:posOffset>
                </wp:positionH>
                <wp:positionV relativeFrom="paragraph">
                  <wp:posOffset>31750</wp:posOffset>
                </wp:positionV>
                <wp:extent cx="180975" cy="152400"/>
                <wp:effectExtent l="9525" t="5715" r="9525" b="13335"/>
                <wp:wrapNone/>
                <wp:docPr id="173" name="Прямоугольник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B7F29" id="Прямоугольник 173" o:spid="_x0000_s1026" style="position:absolute;margin-left:76.95pt;margin-top:2.5pt;width:14.25pt;height:1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EjSgIAAFAEAAAOAAAAZHJzL2Uyb0RvYy54bWysVM2O0zAQviPxDpbvNElp2TbadLXapQhp&#10;gZUWHsB1nMbCsc3YbbqckLgi8Qg8BBfEzz5D+kaMnW7pAidEDpbHM/78zTczOT7ZNIqsBThpdEGz&#10;QUqJ0NyUUi8L+url/MGEEueZLpkyWhT0Wjh6Mrt/77i1uRia2qhSAEEQ7fLWFrT23uZJ4ngtGuYG&#10;xgqNzspAwzyasExKYC2iNyoZpumjpDVQWjBcOIen572TziJ+VQnuX1SVE56ogiI3H1eI6yKsyeyY&#10;5UtgtpZ8R4P9A4uGSY2P7qHOmWdkBfIPqEZyMM5UfsBNk5iqklzEHDCbLP0tm6uaWRFzQXGc3cvk&#10;/h8sf76+BCJLrN3RQ0o0a7BI3aftu+3H7nt3s33ffe5uum/bD92P7kv3lYQo1Ky1LserV/YSQtbO&#10;Xhj+2hFtzmqml+IUwLS1YCUyzUJ8cudCMBxeJYv2mSnxQbbyJsq3qaAJgCgM2cQqXe+rJDaecDzM&#10;Jun0aEwJR1c2Ho7SWMWE5beXLTj/RJiGhE1BAZsggrP1hfOBDMtvQyJ5o2Q5l0pFA5aLMwVkzbBh&#10;5vGL/DHHwzClSVvQ6Xg4jsh3fO4QIo3f3yAa6bHzlWwKOtkHsTyo9liXsS89k6rfI2WldzIG5foK&#10;LEx5jSqC6dsaxxA3tYG3lLTY0gV1b1YMBCXqqcZKTLPRKMxANEbjoyEacOhZHHqY5ghVUE9Jvz3z&#10;/dysLMhljS9lMXdtTrF6lYzKhsr2rHZksW2j4LsRC3NxaMeoXz+C2U8AAAD//wMAUEsDBBQABgAI&#10;AAAAIQA6DhKX3QAAAAgBAAAPAAAAZHJzL2Rvd25yZXYueG1sTI/BTsMwEETvSPyDtUjcqE1KURPi&#10;VAhUJI5teuG2iZckEK+j2GkDX497KsfRjGbe5JvZ9uJIo+8ca7hfKBDEtTMdNxoO5fZuDcIHZIO9&#10;Y9LwQx42xfVVjplxJ97RcR8aEUvYZ6ihDWHIpPR1Sxb9wg3E0ft0o8UQ5dhIM+IpltteJko9Sosd&#10;x4UWB3ppqf7eT1ZD1SUH/N2Vb8qm22V4n8uv6eNV69ub+fkJRKA5XMJwxo/oUESmyk1svOijXi3T&#10;GNWwipfO/jp5AFFpSFIFssjl/wPFHwAAAP//AwBQSwECLQAUAAYACAAAACEAtoM4kv4AAADhAQAA&#10;EwAAAAAAAAAAAAAAAAAAAAAAW0NvbnRlbnRfVHlwZXNdLnhtbFBLAQItABQABgAIAAAAIQA4/SH/&#10;1gAAAJQBAAALAAAAAAAAAAAAAAAAAC8BAABfcmVscy8ucmVsc1BLAQItABQABgAIAAAAIQBaxnEj&#10;SgIAAFAEAAAOAAAAAAAAAAAAAAAAAC4CAABkcnMvZTJvRG9jLnhtbFBLAQItABQABgAIAAAAIQA6&#10;DhKX3QAAAAgBAAAPAAAAAAAAAAAAAAAAAKQEAABkcnMvZG93bnJldi54bWxQSwUGAAAAAAQABADz&#10;AAAArgUAAAAA&#10;"/>
            </w:pict>
          </mc:Fallback>
        </mc:AlternateContent>
      </w:r>
      <w:r w:rsidRPr="00645824">
        <w:rPr>
          <w:rFonts w:ascii="Times New Roman" w:hAnsi="Times New Roman" w:cs="Times New Roman"/>
          <w:noProof/>
          <w:color w:val="191919"/>
          <w:sz w:val="20"/>
          <w:szCs w:val="20"/>
        </w:rPr>
        <mc:AlternateContent>
          <mc:Choice Requires="wps">
            <w:drawing>
              <wp:anchor distT="0" distB="0" distL="114300" distR="114300" simplePos="0" relativeHeight="251863040" behindDoc="0" locked="0" layoutInCell="1" allowOverlap="1" wp14:anchorId="75B26162" wp14:editId="574EDD4B">
                <wp:simplePos x="0" y="0"/>
                <wp:positionH relativeFrom="column">
                  <wp:posOffset>1977390</wp:posOffset>
                </wp:positionH>
                <wp:positionV relativeFrom="paragraph">
                  <wp:posOffset>31750</wp:posOffset>
                </wp:positionV>
                <wp:extent cx="180975" cy="152400"/>
                <wp:effectExtent l="9525" t="5715" r="9525" b="13335"/>
                <wp:wrapNone/>
                <wp:docPr id="174" name="Прямоугольник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CD8F6" id="Прямоугольник 174" o:spid="_x0000_s1026" style="position:absolute;margin-left:155.7pt;margin-top:2.5pt;width:14.25pt;height:1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WiSgIAAFAEAAAOAAAAZHJzL2Uyb0RvYy54bWysVM2O0zAQviPxDpbvbJKqZduo6Wq1yyKk&#10;BVZaeADXcRoLxzZjt2k5IXFdiUfgIbggfvYZ0jdi7HRLFzghcrA8nvHnb76ZyfRk3SiyEuCk0QXN&#10;jlJKhOamlHpR0NevLh6NKXGe6ZIpo0VBN8LRk9nDB9PW5mJgaqNKAQRBtMtbW9Dae5snieO1aJg7&#10;MlZodFYGGubRhEVSAmsRvVHJIE0fJ62B0oLhwjk8Pe+ddBbxq0pw/7KqnPBEFRS5+bhCXOdhTWZT&#10;li+A2VryHQ32DywaJjU+uoc6Z56RJcg/oBrJwThT+SNumsRUleQi5oDZZOlv2VzXzIqYC4rj7F4m&#10;9/9g+YvVFRBZYu2Oh5Ro1mCRuk/b99uP3ffudvuh+9zddt+2N92P7kv3lYQo1Ky1Lser1/YKQtbO&#10;Xhr+xhFtzmqmF+IUwLS1YCUyzUJ8cu9CMBxeJfP2uSnxQbb0Jsq3rqAJgCgMWccqbfZVEmtPOB5m&#10;43RyPKKEoysbDYZprGLC8rvLFpx/KkxDwqaggE0Qwdnq0vlAhuV3IZG8UbK8kEpFAxbzMwVkxbBh&#10;LuIX+WOOh2FKk7agk9FgFJHv+dwhRBq/v0E00mPnK9kUdLwPYnlQ7YkuY196JlW/R8pK72QMyvUV&#10;mJtygyqC6dsaxxA3tYF3lLTY0gV1b5cMBCXqmcZKTLLhMMxANIaj4wEacOiZH3qY5ghVUE9Jvz3z&#10;/dwsLchFjS9lMXdtTrF6lYzKhsr2rHZksW2j4LsRC3NxaMeoXz+C2U8AAAD//wMAUEsDBBQABgAI&#10;AAAAIQD5VRC73gAAAAgBAAAPAAAAZHJzL2Rvd25yZXYueG1sTI/NTsMwEITvSLyDtUjcqPMDiKRx&#10;KgQqEsc2vXDbxEuSEttR7LSBp2c50eNoRjPfFJvFDOJEk++dVRCvIhBkG6d72yo4VNu7JxA+oNU4&#10;OEsKvsnDpry+KjDX7mx3dNqHVnCJ9Tkq6EIYcyl905FBv3IjWfY+3WQwsJxaqSc8c7kZZBJFj9Jg&#10;b3mhw5FeOmq+9rNRUPfJAX921Vtksm0a3pfqOH+8KnV7szyvQQRawn8Y/vAZHUpmqt1stReDgjSO&#10;7zmq4IEvsZ+mWQaiVpBkEciykJcHyl8AAAD//wMAUEsBAi0AFAAGAAgAAAAhALaDOJL+AAAA4QEA&#10;ABMAAAAAAAAAAAAAAAAAAAAAAFtDb250ZW50X1R5cGVzXS54bWxQSwECLQAUAAYACAAAACEAOP0h&#10;/9YAAACUAQAACwAAAAAAAAAAAAAAAAAvAQAAX3JlbHMvLnJlbHNQSwECLQAUAAYACAAAACEA6jSl&#10;okoCAABQBAAADgAAAAAAAAAAAAAAAAAuAgAAZHJzL2Uyb0RvYy54bWxQSwECLQAUAAYACAAAACEA&#10;+VUQu94AAAAIAQAADwAAAAAAAAAAAAAAAACkBAAAZHJzL2Rvd25yZXYueG1sUEsFBgAAAAAEAAQA&#10;8wAAAK8FAAAAAA==&#10;"/>
            </w:pict>
          </mc:Fallback>
        </mc:AlternateContent>
      </w:r>
      <w:r w:rsidRPr="00645824">
        <w:rPr>
          <w:rFonts w:ascii="Times New Roman" w:hAnsi="Times New Roman" w:cs="Times New Roman"/>
          <w:noProof/>
          <w:color w:val="191919"/>
          <w:sz w:val="20"/>
          <w:szCs w:val="20"/>
        </w:rPr>
        <mc:AlternateContent>
          <mc:Choice Requires="wps">
            <w:drawing>
              <wp:anchor distT="0" distB="0" distL="114300" distR="114300" simplePos="0" relativeHeight="251860992" behindDoc="0" locked="0" layoutInCell="1" allowOverlap="1" wp14:anchorId="078C6748" wp14:editId="3062F140">
                <wp:simplePos x="0" y="0"/>
                <wp:positionH relativeFrom="column">
                  <wp:posOffset>91440</wp:posOffset>
                </wp:positionH>
                <wp:positionV relativeFrom="paragraph">
                  <wp:posOffset>31750</wp:posOffset>
                </wp:positionV>
                <wp:extent cx="180975" cy="152400"/>
                <wp:effectExtent l="9525" t="5715" r="9525" b="13335"/>
                <wp:wrapNone/>
                <wp:docPr id="175" name="Прямоугольник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AF32B" id="Прямоугольник 175" o:spid="_x0000_s1026" style="position:absolute;margin-left:7.2pt;margin-top:2.5pt;width:14.25pt;height:1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lbSAIAAFAEAAAOAAAAZHJzL2Uyb0RvYy54bWysVM1u1DAQviPxDpbvNMlql3ajzVZVSxFS&#10;gUqFB/A6TmLh2Gbs3Ww5IXGtxCPwEFwQP32G7BsxdrbLFjghcrA8nvHnb76Zyex43SqyEuCk0QXN&#10;DlJKhOamlLou6OtX54+OKHGe6ZIpo0VBr4Wjx/OHD2adzcXINEaVAgiCaJd3tqCN9zZPEscb0TJ3&#10;YKzQ6KwMtMyjCXVSAusQvVXJKE0fJ52B0oLhwjk8PRucdB7xq0pw/7KqnPBEFRS5+bhCXBdhTeYz&#10;ltfAbCP5lgb7BxYtkxof3UGdMc/IEuQfUK3kYJyp/AE3bWKqSnIRc8BssvS3bK4aZkXMBcVxdieT&#10;+3+w/MXqEogssXaHE0o0a7FI/afN+83H/nt/u/nQf+5v+2+bm/5H/6X/SkIUatZZl+PVK3sJIWtn&#10;Lwx/44g2pw3TtTgBMF0jWIlMsxCf3LsQDIdXyaJ7bkp8kC29ifKtK2gDIApD1rFK17sqibUnHA+z&#10;o3QauHJ0ZZPROI1VTFh+d9mC80+FaUnYFBSwCSI4W104H8iw/C4kkjdKludSqWhAvThVQFYMG+Y8&#10;fpE/5rgfpjTpCjqdjCYR+Z7P7UOk8fsbRCs9dr6SbUGPdkEsD6o90WXsS8+kGvZIWemtjEG5oQIL&#10;U16jimCGtsYxxE1j4B0lHbZ0Qd3bJQNBiXqmsRLTbDwOMxCN8eRwhAbsexb7HqY5QhXUUzJsT/0w&#10;N0sLsm7wpSzmrs0JVq+SUdlQ2YHVliy2bRR8O2JhLvbtGPXrRzD/CQAA//8DAFBLAwQUAAYACAAA&#10;ACEAnigfCNsAAAAGAQAADwAAAGRycy9kb3ducmV2LnhtbEyPwU7DMBBE70j8g7VI3KhNCIikcSoE&#10;KhLHNr1wc+JtEojXUey0ga9nOcFxNKOZN8VmcYM44RR6TxpuVwoEUuNtT62GQ7W9eQQRoiFrBk+o&#10;4QsDbMrLi8Lk1p9ph6d9bAWXUMiNhi7GMZcyNB06E1Z+RGLv6CdnIsuplXYyZy53g0yUepDO9MQL&#10;nRnxucPmcz87DXWfHMz3rnpVLtvexbel+pjfX7S+vlqe1iAiLvEvDL/4jA4lM9V+JhvEwDpNOanh&#10;nh+xnSYZiFpDkimQZSH/45c/AAAA//8DAFBLAQItABQABgAIAAAAIQC2gziS/gAAAOEBAAATAAAA&#10;AAAAAAAAAAAAAAAAAABbQ29udGVudF9UeXBlc10ueG1sUEsBAi0AFAAGAAgAAAAhADj9If/WAAAA&#10;lAEAAAsAAAAAAAAAAAAAAAAALwEAAF9yZWxzLy5yZWxzUEsBAi0AFAAGAAgAAAAhAJenCVtIAgAA&#10;UAQAAA4AAAAAAAAAAAAAAAAALgIAAGRycy9lMm9Eb2MueG1sUEsBAi0AFAAGAAgAAAAhAJ4oHwjb&#10;AAAABgEAAA8AAAAAAAAAAAAAAAAAogQAAGRycy9kb3ducmV2LnhtbFBLBQYAAAAABAAEAPMAAACq&#10;BQAAAAA=&#10;"/>
            </w:pict>
          </mc:Fallback>
        </mc:AlternateContent>
      </w:r>
      <w:r w:rsidRPr="00645824">
        <w:rPr>
          <w:rFonts w:ascii="Times New Roman" w:hAnsi="Times New Roman" w:cs="Times New Roman"/>
          <w:color w:val="191919"/>
          <w:sz w:val="20"/>
          <w:szCs w:val="20"/>
        </w:rPr>
        <w:t xml:space="preserve">         -почтой          -лично            -  кол-во экз.</w:t>
      </w:r>
    </w:p>
    <w:p w14:paraId="4874CC37" w14:textId="77777777" w:rsidR="00FE1153" w:rsidRPr="00645824" w:rsidRDefault="00FE1153" w:rsidP="00C635C3">
      <w:pPr>
        <w:shd w:val="clear" w:color="auto" w:fill="FFFFFF"/>
        <w:spacing w:after="0" w:line="240" w:lineRule="auto"/>
        <w:jc w:val="both"/>
        <w:rPr>
          <w:rFonts w:ascii="Times New Roman" w:hAnsi="Times New Roman" w:cs="Times New Roman"/>
          <w:color w:val="191919"/>
          <w:sz w:val="20"/>
          <w:szCs w:val="20"/>
        </w:rPr>
      </w:pPr>
    </w:p>
    <w:p w14:paraId="43CB41E8" w14:textId="77777777" w:rsidR="00FE1153" w:rsidRPr="00645824" w:rsidRDefault="00FE1153" w:rsidP="00C635C3">
      <w:pPr>
        <w:shd w:val="clear" w:color="auto" w:fill="FFFFFF"/>
        <w:spacing w:after="0" w:line="240" w:lineRule="auto"/>
        <w:jc w:val="both"/>
        <w:rPr>
          <w:rFonts w:ascii="Times New Roman" w:hAnsi="Times New Roman" w:cs="Times New Roman"/>
          <w:color w:val="191919"/>
          <w:sz w:val="20"/>
          <w:szCs w:val="20"/>
        </w:rPr>
      </w:pPr>
      <w:r w:rsidRPr="00645824">
        <w:rPr>
          <w:rFonts w:ascii="Times New Roman" w:hAnsi="Times New Roman" w:cs="Times New Roman"/>
          <w:color w:val="191919"/>
          <w:sz w:val="20"/>
          <w:szCs w:val="20"/>
        </w:rPr>
        <w:t>Адрес для доставки почтой______________________________________________________</w:t>
      </w:r>
    </w:p>
    <w:p w14:paraId="67AC38A5" w14:textId="77777777" w:rsidR="00FE1153" w:rsidRPr="00645824" w:rsidRDefault="00FE1153" w:rsidP="00C635C3">
      <w:pPr>
        <w:shd w:val="clear" w:color="auto" w:fill="FFFFFF"/>
        <w:spacing w:after="0" w:line="240" w:lineRule="auto"/>
        <w:jc w:val="both"/>
        <w:rPr>
          <w:rFonts w:ascii="Times New Roman" w:hAnsi="Times New Roman" w:cs="Times New Roman"/>
          <w:color w:val="191919"/>
          <w:sz w:val="20"/>
          <w:szCs w:val="20"/>
        </w:rPr>
      </w:pPr>
      <w:r w:rsidRPr="00645824">
        <w:rPr>
          <w:rFonts w:ascii="Times New Roman" w:hAnsi="Times New Roman" w:cs="Times New Roman"/>
          <w:color w:val="191919"/>
          <w:sz w:val="20"/>
          <w:szCs w:val="20"/>
        </w:rPr>
        <w:t>Анкета заявителя</w:t>
      </w:r>
    </w:p>
    <w:tbl>
      <w:tblPr>
        <w:tblStyle w:val="a8"/>
        <w:tblW w:w="0" w:type="auto"/>
        <w:tblLook w:val="04A0" w:firstRow="1" w:lastRow="0" w:firstColumn="1" w:lastColumn="0" w:noHBand="0" w:noVBand="1"/>
      </w:tblPr>
      <w:tblGrid>
        <w:gridCol w:w="9918"/>
        <w:gridCol w:w="709"/>
      </w:tblGrid>
      <w:tr w:rsidR="00FE1153" w:rsidRPr="002A3418" w14:paraId="2C714484" w14:textId="77777777" w:rsidTr="00645824">
        <w:tc>
          <w:tcPr>
            <w:tcW w:w="9918" w:type="dxa"/>
          </w:tcPr>
          <w:p w14:paraId="55060A33" w14:textId="77777777" w:rsidR="00FE1153" w:rsidRPr="002A3418" w:rsidRDefault="00FE1153" w:rsidP="00C635C3">
            <w:pPr>
              <w:spacing w:line="240" w:lineRule="auto"/>
              <w:ind w:firstLine="0"/>
              <w:rPr>
                <w:color w:val="191919"/>
                <w:sz w:val="18"/>
                <w:szCs w:val="18"/>
                <w:lang w:eastAsia="en-US"/>
              </w:rPr>
            </w:pPr>
            <w:r w:rsidRPr="002A3418">
              <w:rPr>
                <w:color w:val="191919"/>
                <w:sz w:val="18"/>
                <w:szCs w:val="18"/>
                <w:lang w:eastAsia="en-US"/>
              </w:rPr>
              <w:t>Ф.И.О. физического лица (либо его уполномоченного заявителя) /полное наименование юридического лица:</w:t>
            </w:r>
          </w:p>
        </w:tc>
        <w:tc>
          <w:tcPr>
            <w:tcW w:w="709" w:type="dxa"/>
          </w:tcPr>
          <w:p w14:paraId="63C234D2" w14:textId="77777777" w:rsidR="00FE1153" w:rsidRPr="002A3418" w:rsidRDefault="00FE1153" w:rsidP="00C635C3">
            <w:pPr>
              <w:spacing w:line="240" w:lineRule="auto"/>
              <w:ind w:firstLine="0"/>
              <w:rPr>
                <w:color w:val="191919"/>
                <w:sz w:val="18"/>
                <w:szCs w:val="18"/>
                <w:lang w:eastAsia="en-US"/>
              </w:rPr>
            </w:pPr>
          </w:p>
        </w:tc>
      </w:tr>
      <w:tr w:rsidR="00FE1153" w:rsidRPr="002A3418" w14:paraId="491C392D" w14:textId="77777777" w:rsidTr="00645824">
        <w:tc>
          <w:tcPr>
            <w:tcW w:w="9918" w:type="dxa"/>
          </w:tcPr>
          <w:p w14:paraId="105E48D5" w14:textId="77777777" w:rsidR="00FE1153" w:rsidRPr="002A3418" w:rsidRDefault="00FE1153" w:rsidP="00C635C3">
            <w:pPr>
              <w:spacing w:line="240" w:lineRule="auto"/>
              <w:ind w:firstLine="0"/>
              <w:rPr>
                <w:color w:val="191919"/>
                <w:sz w:val="18"/>
                <w:szCs w:val="18"/>
                <w:lang w:eastAsia="en-US"/>
              </w:rPr>
            </w:pPr>
            <w:r w:rsidRPr="002A3418">
              <w:rPr>
                <w:color w:val="191919"/>
                <w:sz w:val="18"/>
                <w:szCs w:val="18"/>
                <w:lang w:eastAsia="en-US"/>
              </w:rPr>
              <w:t>Реквизиты документа, удостоверяющего личность (для физических  лиц – наименование, серия, номер, кем и когда выдан) / для юридических лиц – свидетельства о государственной регистрации, ИНН, ОКТМО</w:t>
            </w:r>
          </w:p>
        </w:tc>
        <w:tc>
          <w:tcPr>
            <w:tcW w:w="709" w:type="dxa"/>
          </w:tcPr>
          <w:p w14:paraId="0C1CD4CB" w14:textId="77777777" w:rsidR="00FE1153" w:rsidRPr="002A3418" w:rsidRDefault="00FE1153" w:rsidP="00C635C3">
            <w:pPr>
              <w:spacing w:line="240" w:lineRule="auto"/>
              <w:ind w:firstLine="0"/>
              <w:rPr>
                <w:color w:val="191919"/>
                <w:sz w:val="18"/>
                <w:szCs w:val="18"/>
                <w:lang w:eastAsia="en-US"/>
              </w:rPr>
            </w:pPr>
          </w:p>
        </w:tc>
      </w:tr>
      <w:tr w:rsidR="00FE1153" w:rsidRPr="002A3418" w14:paraId="39913F20" w14:textId="77777777" w:rsidTr="00645824">
        <w:tc>
          <w:tcPr>
            <w:tcW w:w="9918" w:type="dxa"/>
          </w:tcPr>
          <w:p w14:paraId="5ACA4D7C" w14:textId="77777777" w:rsidR="00FE1153" w:rsidRPr="002A3418" w:rsidRDefault="00FE1153" w:rsidP="00C635C3">
            <w:pPr>
              <w:spacing w:line="240" w:lineRule="auto"/>
              <w:ind w:firstLine="0"/>
              <w:rPr>
                <w:color w:val="191919"/>
                <w:sz w:val="18"/>
                <w:szCs w:val="18"/>
                <w:lang w:eastAsia="en-US"/>
              </w:rPr>
            </w:pPr>
            <w:r w:rsidRPr="002A3418">
              <w:rPr>
                <w:color w:val="191919"/>
                <w:sz w:val="18"/>
                <w:szCs w:val="18"/>
                <w:lang w:eastAsia="en-US"/>
              </w:rPr>
              <w:lastRenderedPageBreak/>
              <w:t>Для физических лиц – адрес постоянного места жительства или преимущественного пребывания (область, город, улица, дом, корпус, квартира)/для юридических лиц или фактический адрес:</w:t>
            </w:r>
          </w:p>
        </w:tc>
        <w:tc>
          <w:tcPr>
            <w:tcW w:w="709" w:type="dxa"/>
          </w:tcPr>
          <w:p w14:paraId="1E0B7B98" w14:textId="77777777" w:rsidR="00FE1153" w:rsidRPr="002A3418" w:rsidRDefault="00FE1153" w:rsidP="00C635C3">
            <w:pPr>
              <w:spacing w:line="240" w:lineRule="auto"/>
              <w:ind w:firstLine="0"/>
              <w:rPr>
                <w:color w:val="191919"/>
                <w:sz w:val="18"/>
                <w:szCs w:val="18"/>
                <w:lang w:eastAsia="en-US"/>
              </w:rPr>
            </w:pPr>
          </w:p>
        </w:tc>
      </w:tr>
      <w:tr w:rsidR="00FE1153" w:rsidRPr="002A3418" w14:paraId="438DB611" w14:textId="77777777" w:rsidTr="00645824">
        <w:tc>
          <w:tcPr>
            <w:tcW w:w="9918" w:type="dxa"/>
          </w:tcPr>
          <w:p w14:paraId="142F7E5A" w14:textId="77777777" w:rsidR="00FE1153" w:rsidRPr="002A3418" w:rsidRDefault="00FE1153" w:rsidP="00C635C3">
            <w:pPr>
              <w:spacing w:line="240" w:lineRule="auto"/>
              <w:ind w:firstLine="0"/>
              <w:rPr>
                <w:color w:val="191919"/>
                <w:sz w:val="18"/>
                <w:szCs w:val="18"/>
                <w:lang w:eastAsia="en-US"/>
              </w:rPr>
            </w:pPr>
            <w:r w:rsidRPr="002A3418">
              <w:rPr>
                <w:color w:val="191919"/>
                <w:sz w:val="18"/>
                <w:szCs w:val="18"/>
                <w:lang w:eastAsia="en-US"/>
              </w:rPr>
              <w:t>Ф.И.О. уполномоченного представителя, реквизиты документов, удостоверяющих личность (наименование, серия, номер, кем и когда выдан):</w:t>
            </w:r>
          </w:p>
        </w:tc>
        <w:tc>
          <w:tcPr>
            <w:tcW w:w="709" w:type="dxa"/>
          </w:tcPr>
          <w:p w14:paraId="7D0F005C" w14:textId="77777777" w:rsidR="00FE1153" w:rsidRPr="002A3418" w:rsidRDefault="00FE1153" w:rsidP="00C635C3">
            <w:pPr>
              <w:spacing w:line="240" w:lineRule="auto"/>
              <w:ind w:firstLine="0"/>
              <w:rPr>
                <w:color w:val="191919"/>
                <w:sz w:val="18"/>
                <w:szCs w:val="18"/>
                <w:lang w:eastAsia="en-US"/>
              </w:rPr>
            </w:pPr>
          </w:p>
        </w:tc>
      </w:tr>
      <w:tr w:rsidR="00FE1153" w:rsidRPr="002A3418" w14:paraId="1C163A96" w14:textId="77777777" w:rsidTr="00645824">
        <w:tc>
          <w:tcPr>
            <w:tcW w:w="9918" w:type="dxa"/>
          </w:tcPr>
          <w:p w14:paraId="2E8E92B4" w14:textId="77777777" w:rsidR="00FE1153" w:rsidRPr="002A3418" w:rsidRDefault="00FE1153" w:rsidP="00C635C3">
            <w:pPr>
              <w:spacing w:line="240" w:lineRule="auto"/>
              <w:ind w:firstLine="0"/>
              <w:rPr>
                <w:color w:val="191919"/>
                <w:sz w:val="18"/>
                <w:szCs w:val="18"/>
                <w:lang w:eastAsia="en-US"/>
              </w:rPr>
            </w:pPr>
            <w:r w:rsidRPr="002A3418">
              <w:rPr>
                <w:color w:val="191919"/>
                <w:sz w:val="18"/>
                <w:szCs w:val="18"/>
                <w:lang w:eastAsia="en-US"/>
              </w:rPr>
              <w:t>Документ, подтверждающий полномочия уполномоченного представителя (наименование, номер и дата):</w:t>
            </w:r>
          </w:p>
        </w:tc>
        <w:tc>
          <w:tcPr>
            <w:tcW w:w="709" w:type="dxa"/>
          </w:tcPr>
          <w:p w14:paraId="2E9EC5C7" w14:textId="77777777" w:rsidR="00FE1153" w:rsidRPr="002A3418" w:rsidRDefault="00FE1153" w:rsidP="00C635C3">
            <w:pPr>
              <w:spacing w:line="240" w:lineRule="auto"/>
              <w:ind w:firstLine="0"/>
              <w:rPr>
                <w:color w:val="191919"/>
                <w:sz w:val="18"/>
                <w:szCs w:val="18"/>
                <w:lang w:eastAsia="en-US"/>
              </w:rPr>
            </w:pPr>
          </w:p>
        </w:tc>
      </w:tr>
      <w:tr w:rsidR="00FE1153" w:rsidRPr="002A3418" w14:paraId="4D42565F" w14:textId="77777777" w:rsidTr="00645824">
        <w:tc>
          <w:tcPr>
            <w:tcW w:w="9918" w:type="dxa"/>
          </w:tcPr>
          <w:p w14:paraId="1BD2576C" w14:textId="77777777" w:rsidR="00FE1153" w:rsidRPr="002A3418" w:rsidRDefault="00FE1153" w:rsidP="00C635C3">
            <w:pPr>
              <w:spacing w:line="240" w:lineRule="auto"/>
              <w:ind w:firstLine="0"/>
              <w:rPr>
                <w:color w:val="191919"/>
                <w:sz w:val="18"/>
                <w:szCs w:val="18"/>
                <w:lang w:eastAsia="en-US"/>
              </w:rPr>
            </w:pPr>
            <w:r w:rsidRPr="002A3418">
              <w:rPr>
                <w:color w:val="191919"/>
                <w:sz w:val="18"/>
                <w:szCs w:val="18"/>
                <w:lang w:eastAsia="en-US"/>
              </w:rPr>
              <w:t>Контактный телефон:</w:t>
            </w:r>
          </w:p>
        </w:tc>
        <w:tc>
          <w:tcPr>
            <w:tcW w:w="709" w:type="dxa"/>
          </w:tcPr>
          <w:p w14:paraId="6F709649" w14:textId="77777777" w:rsidR="00FE1153" w:rsidRPr="002A3418" w:rsidRDefault="00FE1153" w:rsidP="00C635C3">
            <w:pPr>
              <w:spacing w:line="240" w:lineRule="auto"/>
              <w:ind w:firstLine="0"/>
              <w:rPr>
                <w:color w:val="191919"/>
                <w:sz w:val="18"/>
                <w:szCs w:val="18"/>
                <w:lang w:eastAsia="en-US"/>
              </w:rPr>
            </w:pPr>
          </w:p>
        </w:tc>
      </w:tr>
    </w:tbl>
    <w:p w14:paraId="1FBF1C67" w14:textId="4564F90C"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r w:rsidRPr="00645824">
        <w:rPr>
          <w:rFonts w:ascii="Times New Roman" w:hAnsi="Times New Roman" w:cs="Times New Roman"/>
          <w:color w:val="191919"/>
          <w:sz w:val="20"/>
          <w:szCs w:val="20"/>
        </w:rPr>
        <w:t>Приложение:</w:t>
      </w:r>
      <w:r w:rsidR="00645824" w:rsidRPr="00645824">
        <w:rPr>
          <w:rFonts w:ascii="Times New Roman" w:hAnsi="Times New Roman" w:cs="Times New Roman"/>
          <w:color w:val="191919"/>
          <w:sz w:val="20"/>
          <w:szCs w:val="20"/>
        </w:rPr>
        <w:t xml:space="preserve"> </w:t>
      </w:r>
      <w:r w:rsidRPr="00645824">
        <w:rPr>
          <w:rFonts w:ascii="Times New Roman" w:hAnsi="Times New Roman" w:cs="Times New Roman"/>
          <w:color w:val="191919"/>
          <w:sz w:val="20"/>
          <w:szCs w:val="20"/>
        </w:rPr>
        <w:t>Копия документа, удостоверяющего личность (для физических лиц).</w:t>
      </w:r>
      <w:r w:rsidR="00645824" w:rsidRPr="00645824">
        <w:rPr>
          <w:rFonts w:ascii="Times New Roman" w:hAnsi="Times New Roman" w:cs="Times New Roman"/>
          <w:color w:val="191919"/>
          <w:sz w:val="20"/>
          <w:szCs w:val="20"/>
        </w:rPr>
        <w:t xml:space="preserve"> </w:t>
      </w:r>
      <w:r w:rsidRPr="00645824">
        <w:rPr>
          <w:rFonts w:ascii="Times New Roman" w:hAnsi="Times New Roman" w:cs="Times New Roman"/>
          <w:color w:val="191919"/>
          <w:sz w:val="20"/>
          <w:szCs w:val="20"/>
        </w:rPr>
        <w:t>Копия свидетельства о государственной регистрации юридического лица.</w:t>
      </w:r>
      <w:r w:rsidR="00645824" w:rsidRPr="00645824">
        <w:rPr>
          <w:rFonts w:ascii="Times New Roman" w:hAnsi="Times New Roman" w:cs="Times New Roman"/>
          <w:color w:val="191919"/>
          <w:sz w:val="20"/>
          <w:szCs w:val="20"/>
        </w:rPr>
        <w:t xml:space="preserve"> </w:t>
      </w:r>
      <w:r w:rsidRPr="00645824">
        <w:rPr>
          <w:rFonts w:ascii="Times New Roman" w:hAnsi="Times New Roman" w:cs="Times New Roman"/>
          <w:color w:val="191919"/>
          <w:sz w:val="20"/>
          <w:szCs w:val="20"/>
        </w:rPr>
        <w:t>Копия документов, подтверждающих полномочия представителя физического или юридического лица и документов, удостоверяющих личность.</w:t>
      </w:r>
      <w:r w:rsidR="002A3418">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__________________________________________________</w:t>
      </w:r>
      <w:r w:rsidR="00645824">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 xml:space="preserve">(Ф.И.О. , физического лица/должность, полное наименование </w:t>
      </w:r>
      <w:r w:rsidR="00645824">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Юридического лица, Ф.И. О., руководителя)</w:t>
      </w:r>
    </w:p>
    <w:p w14:paraId="01B151F8" w14:textId="77777777" w:rsidR="00FE1153" w:rsidRPr="00FE1153" w:rsidRDefault="00FE1153" w:rsidP="00C635C3">
      <w:pPr>
        <w:shd w:val="clear" w:color="auto" w:fill="FFFFFF"/>
        <w:spacing w:after="0" w:line="240" w:lineRule="auto"/>
        <w:jc w:val="both"/>
        <w:rPr>
          <w:rFonts w:ascii="Times New Roman" w:hAnsi="Times New Roman" w:cs="Times New Roman"/>
          <w:color w:val="191919"/>
          <w:sz w:val="20"/>
          <w:szCs w:val="20"/>
        </w:rPr>
      </w:pPr>
    </w:p>
    <w:p w14:paraId="69935C23" w14:textId="40BEF2F4" w:rsidR="00FE1153" w:rsidRPr="002A3418" w:rsidRDefault="00FE1153" w:rsidP="002A3418">
      <w:pPr>
        <w:spacing w:after="0" w:line="240" w:lineRule="auto"/>
        <w:jc w:val="both"/>
        <w:rPr>
          <w:rFonts w:ascii="Times New Roman" w:hAnsi="Times New Roman" w:cs="Times New Roman"/>
          <w:color w:val="191919"/>
          <w:sz w:val="20"/>
          <w:szCs w:val="20"/>
        </w:rPr>
      </w:pPr>
      <w:bookmarkStart w:id="72" w:name="_Hlk113373763"/>
      <w:r w:rsidRPr="00FE1153">
        <w:rPr>
          <w:rFonts w:ascii="Times New Roman" w:hAnsi="Times New Roman" w:cs="Times New Roman"/>
          <w:color w:val="191919"/>
          <w:sz w:val="20"/>
          <w:szCs w:val="20"/>
        </w:rPr>
        <w:t>Приложение № 9</w:t>
      </w:r>
      <w:r w:rsidR="00645824">
        <w:rPr>
          <w:rFonts w:ascii="Times New Roman" w:hAnsi="Times New Roman" w:cs="Times New Roman"/>
          <w:color w:val="191919"/>
          <w:sz w:val="20"/>
          <w:szCs w:val="20"/>
        </w:rPr>
        <w:t xml:space="preserve"> </w:t>
      </w:r>
      <w:r w:rsidRPr="00FE1153">
        <w:rPr>
          <w:rFonts w:ascii="Times New Roman" w:hAnsi="Times New Roman" w:cs="Times New Roman"/>
          <w:color w:val="191919"/>
          <w:sz w:val="20"/>
          <w:szCs w:val="20"/>
        </w:rPr>
        <w:t>к административному регламенту предоставления муниципальной услуги</w:t>
      </w:r>
      <w:bookmarkEnd w:id="72"/>
      <w:r w:rsidR="00645824">
        <w:rPr>
          <w:rFonts w:ascii="Times New Roman" w:hAnsi="Times New Roman" w:cs="Times New Roman"/>
          <w:color w:val="191919"/>
          <w:sz w:val="20"/>
          <w:szCs w:val="20"/>
        </w:rPr>
        <w:t xml:space="preserve"> </w:t>
      </w:r>
      <w:r w:rsidRPr="00FE1153">
        <w:rPr>
          <w:rFonts w:ascii="Times New Roman" w:eastAsia="Calibri" w:hAnsi="Times New Roman" w:cs="Times New Roman"/>
          <w:b/>
          <w:bCs/>
          <w:sz w:val="20"/>
          <w:szCs w:val="20"/>
        </w:rPr>
        <w:t>УВЕДОМЛЕНИЕ</w:t>
      </w:r>
      <w:r w:rsidR="00645824">
        <w:rPr>
          <w:rFonts w:ascii="Times New Roman" w:hAnsi="Times New Roman" w:cs="Times New Roman"/>
          <w:color w:val="191919"/>
          <w:sz w:val="20"/>
          <w:szCs w:val="20"/>
        </w:rPr>
        <w:t xml:space="preserve"> </w:t>
      </w:r>
      <w:r w:rsidRPr="00FE1153">
        <w:rPr>
          <w:rFonts w:ascii="Times New Roman" w:eastAsia="Calibri" w:hAnsi="Times New Roman" w:cs="Times New Roman"/>
          <w:b/>
          <w:bCs/>
          <w:sz w:val="20"/>
          <w:szCs w:val="20"/>
        </w:rPr>
        <w:t xml:space="preserve">об отказе во внесении исправлений в результат предоставления </w:t>
      </w:r>
      <w:r w:rsidR="00645824">
        <w:rPr>
          <w:rFonts w:ascii="Times New Roman" w:hAnsi="Times New Roman" w:cs="Times New Roman"/>
          <w:color w:val="191919"/>
          <w:sz w:val="20"/>
          <w:szCs w:val="20"/>
        </w:rPr>
        <w:t xml:space="preserve"> </w:t>
      </w:r>
      <w:r w:rsidRPr="00FE1153">
        <w:rPr>
          <w:rFonts w:ascii="Times New Roman" w:eastAsia="Calibri" w:hAnsi="Times New Roman" w:cs="Times New Roman"/>
          <w:b/>
          <w:bCs/>
          <w:sz w:val="20"/>
          <w:szCs w:val="20"/>
        </w:rPr>
        <w:t xml:space="preserve">муниципальной услуги </w:t>
      </w:r>
      <w:r w:rsidRPr="00FE1153">
        <w:rPr>
          <w:rFonts w:ascii="Times New Roman" w:eastAsia="Calibri" w:hAnsi="Times New Roman" w:cs="Times New Roman"/>
          <w:bCs/>
          <w:sz w:val="20"/>
          <w:szCs w:val="20"/>
        </w:rPr>
        <w:t>(выписку/справку/уведомление)</w:t>
      </w:r>
      <w:r w:rsidR="002A3418">
        <w:rPr>
          <w:rFonts w:ascii="Times New Roman" w:hAnsi="Times New Roman" w:cs="Times New Roman"/>
          <w:color w:val="191919"/>
          <w:sz w:val="20"/>
          <w:szCs w:val="20"/>
        </w:rPr>
        <w:t xml:space="preserve"> </w:t>
      </w:r>
      <w:r w:rsidRPr="00FE1153">
        <w:rPr>
          <w:rFonts w:ascii="Times New Roman" w:eastAsia="Calibri" w:hAnsi="Times New Roman" w:cs="Times New Roman"/>
          <w:sz w:val="20"/>
          <w:szCs w:val="20"/>
        </w:rPr>
        <w:t>(наименование уполномоченного органа на выдачу результата предоставления муниципальной услуги)</w:t>
      </w:r>
      <w:r w:rsidR="00645824">
        <w:rPr>
          <w:rFonts w:ascii="Times New Roman" w:eastAsia="Calibri" w:hAnsi="Times New Roman" w:cs="Times New Roman"/>
          <w:bCs/>
          <w:sz w:val="20"/>
          <w:szCs w:val="20"/>
        </w:rPr>
        <w:t xml:space="preserve"> </w:t>
      </w:r>
      <w:r w:rsidRPr="00FE1153">
        <w:rPr>
          <w:rFonts w:ascii="Times New Roman" w:eastAsia="Calibri" w:hAnsi="Times New Roman" w:cs="Times New Roman"/>
          <w:sz w:val="20"/>
          <w:szCs w:val="20"/>
        </w:rPr>
        <w:t>по результатам рассмотрения заявления об исправлении допущенных опечаток и ошибок в результате предоставления муниципальной услуги (</w:t>
      </w:r>
      <w:r w:rsidRPr="00FE1153">
        <w:rPr>
          <w:rFonts w:ascii="Times New Roman" w:eastAsia="Calibri" w:hAnsi="Times New Roman" w:cs="Times New Roman"/>
          <w:bCs/>
          <w:sz w:val="20"/>
          <w:szCs w:val="20"/>
        </w:rPr>
        <w:t xml:space="preserve">выписка/справка/уведомление) </w:t>
      </w:r>
      <w:r w:rsidRPr="00FE1153">
        <w:rPr>
          <w:rFonts w:ascii="Times New Roman" w:eastAsia="Calibri" w:hAnsi="Times New Roman" w:cs="Times New Roman"/>
          <w:sz w:val="20"/>
          <w:szCs w:val="20"/>
        </w:rPr>
        <w:t>от ________________ № ___ принято решение об отказе во внесении исправлений в результат предоставления муниципальной услуги (</w:t>
      </w:r>
      <w:r w:rsidRPr="00FE1153">
        <w:rPr>
          <w:rFonts w:ascii="Times New Roman" w:eastAsia="Calibri" w:hAnsi="Times New Roman" w:cs="Times New Roman"/>
          <w:bCs/>
          <w:sz w:val="20"/>
          <w:szCs w:val="20"/>
        </w:rPr>
        <w:t>выписка/справка/уведомление)</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6058"/>
        <w:gridCol w:w="2409"/>
      </w:tblGrid>
      <w:tr w:rsidR="00FE1153" w:rsidRPr="0040339F" w14:paraId="5BBA91DB" w14:textId="77777777" w:rsidTr="0040339F">
        <w:trPr>
          <w:trHeight w:val="20"/>
        </w:trPr>
        <w:tc>
          <w:tcPr>
            <w:tcW w:w="2301" w:type="dxa"/>
            <w:shd w:val="clear" w:color="auto" w:fill="auto"/>
          </w:tcPr>
          <w:p w14:paraId="55428A3F" w14:textId="77777777" w:rsidR="00FE1153" w:rsidRPr="0040339F" w:rsidRDefault="00FE1153" w:rsidP="0040339F">
            <w:pPr>
              <w:autoSpaceDE w:val="0"/>
              <w:autoSpaceDN w:val="0"/>
              <w:adjustRightInd w:val="0"/>
              <w:spacing w:after="0" w:line="240" w:lineRule="auto"/>
              <w:jc w:val="both"/>
              <w:rPr>
                <w:rFonts w:ascii="Times New Roman" w:hAnsi="Times New Roman" w:cs="Times New Roman"/>
                <w:b/>
                <w:color w:val="191919"/>
                <w:sz w:val="18"/>
                <w:szCs w:val="18"/>
              </w:rPr>
            </w:pPr>
            <w:r w:rsidRPr="0040339F">
              <w:rPr>
                <w:rFonts w:ascii="Times New Roman" w:eastAsia="Calibri" w:hAnsi="Times New Roman" w:cs="Times New Roman"/>
                <w:sz w:val="18"/>
                <w:szCs w:val="18"/>
              </w:rPr>
              <w:t>№ пункта Административного регламента</w:t>
            </w:r>
          </w:p>
        </w:tc>
        <w:tc>
          <w:tcPr>
            <w:tcW w:w="6058" w:type="dxa"/>
            <w:shd w:val="clear" w:color="auto" w:fill="auto"/>
          </w:tcPr>
          <w:p w14:paraId="74BE836D" w14:textId="77777777" w:rsidR="00FE1153" w:rsidRPr="0040339F" w:rsidRDefault="00FE1153" w:rsidP="0040339F">
            <w:pPr>
              <w:autoSpaceDE w:val="0"/>
              <w:autoSpaceDN w:val="0"/>
              <w:adjustRightInd w:val="0"/>
              <w:spacing w:after="0" w:line="240" w:lineRule="auto"/>
              <w:jc w:val="both"/>
              <w:rPr>
                <w:rFonts w:ascii="Times New Roman" w:hAnsi="Times New Roman" w:cs="Times New Roman"/>
                <w:b/>
                <w:color w:val="191919"/>
                <w:sz w:val="18"/>
                <w:szCs w:val="18"/>
              </w:rPr>
            </w:pPr>
            <w:r w:rsidRPr="0040339F">
              <w:rPr>
                <w:rFonts w:ascii="Times New Roman" w:eastAsia="Calibri" w:hAnsi="Times New Roman" w:cs="Times New Roman"/>
                <w:sz w:val="18"/>
                <w:szCs w:val="18"/>
              </w:rPr>
              <w:t>Наименование основания для отказа во внесении исправлений в результат предоставления муниципальной услуги (</w:t>
            </w:r>
            <w:r w:rsidRPr="0040339F">
              <w:rPr>
                <w:rFonts w:ascii="Times New Roman" w:eastAsia="Calibri" w:hAnsi="Times New Roman" w:cs="Times New Roman"/>
                <w:bCs/>
                <w:sz w:val="18"/>
                <w:szCs w:val="18"/>
              </w:rPr>
              <w:t>выписка/справка/уведомление</w:t>
            </w:r>
            <w:r w:rsidRPr="0040339F">
              <w:rPr>
                <w:rFonts w:ascii="Times New Roman" w:eastAsia="Calibri" w:hAnsi="Times New Roman" w:cs="Times New Roman"/>
                <w:sz w:val="18"/>
                <w:szCs w:val="18"/>
              </w:rPr>
              <w:t>) в соответствии с Административным регламентом</w:t>
            </w:r>
          </w:p>
        </w:tc>
        <w:tc>
          <w:tcPr>
            <w:tcW w:w="2409" w:type="dxa"/>
            <w:shd w:val="clear" w:color="auto" w:fill="auto"/>
          </w:tcPr>
          <w:p w14:paraId="4BC4E60E" w14:textId="77777777" w:rsidR="00FE1153" w:rsidRPr="0040339F" w:rsidRDefault="00FE1153" w:rsidP="0040339F">
            <w:pPr>
              <w:autoSpaceDE w:val="0"/>
              <w:autoSpaceDN w:val="0"/>
              <w:adjustRightInd w:val="0"/>
              <w:spacing w:after="0" w:line="240" w:lineRule="auto"/>
              <w:jc w:val="both"/>
              <w:rPr>
                <w:rFonts w:ascii="Times New Roman" w:hAnsi="Times New Roman" w:cs="Times New Roman"/>
                <w:b/>
                <w:color w:val="191919"/>
                <w:sz w:val="18"/>
                <w:szCs w:val="18"/>
              </w:rPr>
            </w:pPr>
            <w:r w:rsidRPr="0040339F">
              <w:rPr>
                <w:rFonts w:ascii="Times New Roman" w:eastAsia="Calibri" w:hAnsi="Times New Roman" w:cs="Times New Roman"/>
                <w:sz w:val="18"/>
                <w:szCs w:val="18"/>
              </w:rPr>
              <w:t>Разъяснение причин отказа во внесении исправлений</w:t>
            </w:r>
          </w:p>
        </w:tc>
      </w:tr>
      <w:tr w:rsidR="00FE1153" w:rsidRPr="0040339F" w14:paraId="33950C95" w14:textId="77777777" w:rsidTr="0040339F">
        <w:trPr>
          <w:trHeight w:val="20"/>
        </w:trPr>
        <w:tc>
          <w:tcPr>
            <w:tcW w:w="2301" w:type="dxa"/>
            <w:shd w:val="clear" w:color="auto" w:fill="auto"/>
          </w:tcPr>
          <w:p w14:paraId="1F7A788B" w14:textId="77777777" w:rsidR="00FE1153" w:rsidRPr="0040339F" w:rsidRDefault="00FE1153" w:rsidP="0040339F">
            <w:pPr>
              <w:autoSpaceDE w:val="0"/>
              <w:autoSpaceDN w:val="0"/>
              <w:adjustRightInd w:val="0"/>
              <w:spacing w:after="0" w:line="240" w:lineRule="auto"/>
              <w:jc w:val="both"/>
              <w:rPr>
                <w:rFonts w:ascii="Times New Roman" w:hAnsi="Times New Roman" w:cs="Times New Roman"/>
                <w:b/>
                <w:color w:val="191919"/>
                <w:sz w:val="18"/>
                <w:szCs w:val="18"/>
              </w:rPr>
            </w:pPr>
          </w:p>
        </w:tc>
        <w:tc>
          <w:tcPr>
            <w:tcW w:w="6058" w:type="dxa"/>
            <w:shd w:val="clear" w:color="auto" w:fill="auto"/>
          </w:tcPr>
          <w:p w14:paraId="386F3B3F" w14:textId="77777777" w:rsidR="00FE1153" w:rsidRPr="0040339F" w:rsidRDefault="00FE1153" w:rsidP="0040339F">
            <w:pPr>
              <w:autoSpaceDE w:val="0"/>
              <w:autoSpaceDN w:val="0"/>
              <w:adjustRightInd w:val="0"/>
              <w:spacing w:after="0" w:line="240" w:lineRule="auto"/>
              <w:jc w:val="both"/>
              <w:rPr>
                <w:rFonts w:ascii="Times New Roman" w:hAnsi="Times New Roman" w:cs="Times New Roman"/>
                <w:b/>
                <w:color w:val="191919"/>
                <w:sz w:val="18"/>
                <w:szCs w:val="18"/>
              </w:rPr>
            </w:pPr>
          </w:p>
        </w:tc>
        <w:tc>
          <w:tcPr>
            <w:tcW w:w="2409" w:type="dxa"/>
            <w:shd w:val="clear" w:color="auto" w:fill="auto"/>
          </w:tcPr>
          <w:p w14:paraId="1E40B60E" w14:textId="77777777" w:rsidR="00FE1153" w:rsidRPr="0040339F" w:rsidRDefault="00FE1153" w:rsidP="0040339F">
            <w:pPr>
              <w:autoSpaceDE w:val="0"/>
              <w:autoSpaceDN w:val="0"/>
              <w:adjustRightInd w:val="0"/>
              <w:spacing w:after="0" w:line="240" w:lineRule="auto"/>
              <w:jc w:val="both"/>
              <w:rPr>
                <w:rFonts w:ascii="Times New Roman" w:hAnsi="Times New Roman" w:cs="Times New Roman"/>
                <w:b/>
                <w:color w:val="191919"/>
                <w:sz w:val="18"/>
                <w:szCs w:val="18"/>
              </w:rPr>
            </w:pPr>
          </w:p>
        </w:tc>
      </w:tr>
    </w:tbl>
    <w:p w14:paraId="293CD24D" w14:textId="6FDA593F" w:rsidR="00FE1153" w:rsidRPr="0040339F" w:rsidRDefault="00FE1153" w:rsidP="0040339F">
      <w:pPr>
        <w:autoSpaceDE w:val="0"/>
        <w:autoSpaceDN w:val="0"/>
        <w:adjustRightInd w:val="0"/>
        <w:spacing w:after="0" w:line="240" w:lineRule="auto"/>
        <w:jc w:val="both"/>
        <w:rPr>
          <w:rFonts w:ascii="Times New Roman" w:eastAsia="Calibri" w:hAnsi="Times New Roman" w:cs="Times New Roman"/>
          <w:sz w:val="20"/>
          <w:szCs w:val="20"/>
        </w:rPr>
      </w:pPr>
      <w:r w:rsidRPr="0040339F">
        <w:rPr>
          <w:rFonts w:ascii="Times New Roman" w:eastAsia="Calibri" w:hAnsi="Times New Roman" w:cs="Times New Roman"/>
          <w:sz w:val="20"/>
          <w:szCs w:val="20"/>
        </w:rPr>
        <w:t>Вы вправе повторно обратиться с заявлением об исправлении допущенных опечаток и ошибок в результат предоставления муниципальной услуги (</w:t>
      </w:r>
      <w:r w:rsidRPr="0040339F">
        <w:rPr>
          <w:rFonts w:ascii="Times New Roman" w:eastAsia="Calibri" w:hAnsi="Times New Roman" w:cs="Times New Roman"/>
          <w:bCs/>
          <w:sz w:val="20"/>
          <w:szCs w:val="20"/>
        </w:rPr>
        <w:t>выписка/справка/уведомление</w:t>
      </w:r>
      <w:r w:rsidRPr="0040339F">
        <w:rPr>
          <w:rFonts w:ascii="Times New Roman" w:eastAsia="Calibri" w:hAnsi="Times New Roman" w:cs="Times New Roman"/>
          <w:sz w:val="20"/>
          <w:szCs w:val="20"/>
        </w:rPr>
        <w:t>) после устранения указанных нарушений.</w:t>
      </w:r>
      <w:r w:rsidR="00645824" w:rsidRPr="0040339F">
        <w:rPr>
          <w:rFonts w:ascii="Times New Roman" w:eastAsia="Calibri" w:hAnsi="Times New Roman" w:cs="Times New Roman"/>
          <w:sz w:val="20"/>
          <w:szCs w:val="20"/>
        </w:rPr>
        <w:t xml:space="preserve"> </w:t>
      </w:r>
      <w:r w:rsidRPr="0040339F">
        <w:rPr>
          <w:rFonts w:ascii="Times New Roman" w:eastAsia="Calibri" w:hAnsi="Times New Roman" w:cs="Times New Roman"/>
          <w:sz w:val="20"/>
          <w:szCs w:val="20"/>
        </w:rPr>
        <w:t>Данный отказ может быть обжалован в досудебном порядке путем направления жалобы в __________________________________________________,</w:t>
      </w:r>
    </w:p>
    <w:p w14:paraId="05F774AF" w14:textId="52A8CF69" w:rsidR="00FE1153" w:rsidRPr="0040339F" w:rsidRDefault="00FE1153" w:rsidP="0040339F">
      <w:pPr>
        <w:autoSpaceDE w:val="0"/>
        <w:autoSpaceDN w:val="0"/>
        <w:adjustRightInd w:val="0"/>
        <w:spacing w:after="0" w:line="240" w:lineRule="auto"/>
        <w:jc w:val="both"/>
        <w:rPr>
          <w:rFonts w:ascii="Times New Roman" w:eastAsia="Calibri" w:hAnsi="Times New Roman" w:cs="Times New Roman"/>
          <w:sz w:val="20"/>
          <w:szCs w:val="20"/>
        </w:rPr>
      </w:pPr>
      <w:r w:rsidRPr="0040339F">
        <w:rPr>
          <w:rFonts w:ascii="Times New Roman" w:eastAsia="Calibri" w:hAnsi="Times New Roman" w:cs="Times New Roman"/>
          <w:sz w:val="20"/>
          <w:szCs w:val="20"/>
        </w:rPr>
        <w:t>а также в судебном порядке.</w:t>
      </w:r>
      <w:r w:rsidR="00645824" w:rsidRPr="0040339F">
        <w:rPr>
          <w:rFonts w:ascii="Times New Roman" w:eastAsia="Calibri" w:hAnsi="Times New Roman" w:cs="Times New Roman"/>
          <w:sz w:val="20"/>
          <w:szCs w:val="20"/>
        </w:rPr>
        <w:t xml:space="preserve"> </w:t>
      </w:r>
      <w:r w:rsidRPr="0040339F">
        <w:rPr>
          <w:rFonts w:ascii="Times New Roman" w:eastAsia="Calibri" w:hAnsi="Times New Roman" w:cs="Times New Roman"/>
          <w:sz w:val="20"/>
          <w:szCs w:val="20"/>
        </w:rPr>
        <w:t>Дополнительно информируем: ________________________________________</w:t>
      </w:r>
      <w:r w:rsidR="00645824" w:rsidRPr="0040339F">
        <w:rPr>
          <w:rFonts w:ascii="Times New Roman" w:eastAsia="Calibri" w:hAnsi="Times New Roman" w:cs="Times New Roman"/>
          <w:sz w:val="20"/>
          <w:szCs w:val="20"/>
        </w:rPr>
        <w:t xml:space="preserve"> </w:t>
      </w:r>
      <w:r w:rsidRPr="0040339F">
        <w:rPr>
          <w:rFonts w:ascii="Times New Roman" w:eastAsia="Calibri" w:hAnsi="Times New Roman" w:cs="Times New Roman"/>
          <w:sz w:val="20"/>
          <w:szCs w:val="20"/>
        </w:rPr>
        <w:t>(указывается информация, необходимая для устранения причин отказа во внесении исправлений в результат предоставления</w:t>
      </w:r>
      <w:r w:rsidR="00645824" w:rsidRPr="0040339F">
        <w:rPr>
          <w:rFonts w:ascii="Times New Roman" w:eastAsia="Calibri" w:hAnsi="Times New Roman" w:cs="Times New Roman"/>
          <w:sz w:val="20"/>
          <w:szCs w:val="20"/>
        </w:rPr>
        <w:t xml:space="preserve"> </w:t>
      </w:r>
      <w:r w:rsidRPr="0040339F">
        <w:rPr>
          <w:rFonts w:ascii="Times New Roman" w:eastAsia="Calibri" w:hAnsi="Times New Roman" w:cs="Times New Roman"/>
          <w:sz w:val="20"/>
          <w:szCs w:val="20"/>
        </w:rPr>
        <w:t>муниципальной услуги (</w:t>
      </w:r>
      <w:r w:rsidRPr="0040339F">
        <w:rPr>
          <w:rFonts w:ascii="Times New Roman" w:eastAsia="Calibri" w:hAnsi="Times New Roman" w:cs="Times New Roman"/>
          <w:bCs/>
          <w:sz w:val="20"/>
          <w:szCs w:val="20"/>
        </w:rPr>
        <w:t>выписка/справка/уведомление</w:t>
      </w:r>
      <w:r w:rsidRPr="0040339F">
        <w:rPr>
          <w:rFonts w:ascii="Times New Roman" w:eastAsia="Calibri" w:hAnsi="Times New Roman" w:cs="Times New Roman"/>
          <w:sz w:val="20"/>
          <w:szCs w:val="20"/>
        </w:rPr>
        <w:t>), а также иная дополнительная информация при наличии)</w:t>
      </w:r>
    </w:p>
    <w:tbl>
      <w:tblPr>
        <w:tblW w:w="10260" w:type="dxa"/>
        <w:tblInd w:w="-354" w:type="dxa"/>
        <w:tblLook w:val="01E0" w:firstRow="1" w:lastRow="1" w:firstColumn="1" w:lastColumn="1" w:noHBand="0" w:noVBand="0"/>
      </w:tblPr>
      <w:tblGrid>
        <w:gridCol w:w="3896"/>
        <w:gridCol w:w="2627"/>
        <w:gridCol w:w="3737"/>
      </w:tblGrid>
      <w:tr w:rsidR="00FE1153" w:rsidRPr="0040339F" w14:paraId="1B47B049" w14:textId="77777777" w:rsidTr="00FE1153">
        <w:tc>
          <w:tcPr>
            <w:tcW w:w="3896" w:type="dxa"/>
          </w:tcPr>
          <w:p w14:paraId="01440C69" w14:textId="77777777" w:rsidR="00FE1153" w:rsidRPr="0040339F" w:rsidRDefault="00FE1153" w:rsidP="0040339F">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40339F">
              <w:rPr>
                <w:rFonts w:ascii="Times New Roman" w:hAnsi="Times New Roman" w:cs="Times New Roman"/>
                <w:color w:val="191919"/>
                <w:sz w:val="20"/>
                <w:szCs w:val="20"/>
              </w:rPr>
              <w:t>Должность лица, подписывающего</w:t>
            </w:r>
          </w:p>
        </w:tc>
        <w:tc>
          <w:tcPr>
            <w:tcW w:w="2627" w:type="dxa"/>
          </w:tcPr>
          <w:p w14:paraId="5981E3DC" w14:textId="77777777" w:rsidR="00FE1153" w:rsidRPr="0040339F" w:rsidRDefault="00FE1153" w:rsidP="0040339F">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40339F">
              <w:rPr>
                <w:rFonts w:ascii="Times New Roman" w:hAnsi="Times New Roman" w:cs="Times New Roman"/>
                <w:color w:val="191919"/>
                <w:sz w:val="20"/>
                <w:szCs w:val="20"/>
              </w:rPr>
              <w:t>______________</w:t>
            </w:r>
          </w:p>
          <w:p w14:paraId="670F57C8" w14:textId="77777777" w:rsidR="00FE1153" w:rsidRPr="0040339F" w:rsidRDefault="00FE1153" w:rsidP="0040339F">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40339F">
              <w:rPr>
                <w:rFonts w:ascii="Times New Roman" w:hAnsi="Times New Roman" w:cs="Times New Roman"/>
                <w:color w:val="191919"/>
                <w:sz w:val="20"/>
                <w:szCs w:val="20"/>
              </w:rPr>
              <w:t>(подпись)</w:t>
            </w:r>
          </w:p>
        </w:tc>
        <w:tc>
          <w:tcPr>
            <w:tcW w:w="3737" w:type="dxa"/>
          </w:tcPr>
          <w:p w14:paraId="002E2420" w14:textId="77777777" w:rsidR="00FE1153" w:rsidRPr="0040339F" w:rsidRDefault="00FE1153" w:rsidP="0040339F">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40339F">
              <w:rPr>
                <w:rFonts w:ascii="Times New Roman" w:hAnsi="Times New Roman" w:cs="Times New Roman"/>
                <w:color w:val="191919"/>
                <w:sz w:val="20"/>
                <w:szCs w:val="20"/>
              </w:rPr>
              <w:t>_______________________</w:t>
            </w:r>
          </w:p>
          <w:p w14:paraId="052C9B1F" w14:textId="77777777" w:rsidR="00FE1153" w:rsidRPr="0040339F" w:rsidRDefault="00FE1153" w:rsidP="0040339F">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40339F">
              <w:rPr>
                <w:rFonts w:ascii="Times New Roman" w:hAnsi="Times New Roman" w:cs="Times New Roman"/>
                <w:color w:val="191919"/>
                <w:sz w:val="20"/>
                <w:szCs w:val="20"/>
              </w:rPr>
              <w:t>(расшифровка подписи)</w:t>
            </w:r>
          </w:p>
        </w:tc>
      </w:tr>
    </w:tbl>
    <w:p w14:paraId="214B3C79" w14:textId="405C9909" w:rsidR="00FE1153" w:rsidRPr="0040339F" w:rsidRDefault="00FE1153" w:rsidP="0040339F">
      <w:pPr>
        <w:autoSpaceDE w:val="0"/>
        <w:autoSpaceDN w:val="0"/>
        <w:adjustRightInd w:val="0"/>
        <w:spacing w:after="0" w:line="240" w:lineRule="auto"/>
        <w:jc w:val="both"/>
        <w:rPr>
          <w:rFonts w:ascii="Times New Roman" w:eastAsia="Calibri" w:hAnsi="Times New Roman" w:cs="Times New Roman"/>
          <w:color w:val="191919"/>
          <w:sz w:val="20"/>
          <w:szCs w:val="20"/>
        </w:rPr>
      </w:pPr>
      <w:r w:rsidRPr="0040339F">
        <w:rPr>
          <w:rFonts w:ascii="Times New Roman" w:eastAsia="Calibri" w:hAnsi="Times New Roman" w:cs="Times New Roman"/>
          <w:color w:val="191919"/>
          <w:sz w:val="20"/>
          <w:szCs w:val="20"/>
        </w:rPr>
        <w:t>Ф.И.О. исполнителя</w:t>
      </w:r>
      <w:r w:rsidR="002A3418" w:rsidRPr="0040339F">
        <w:rPr>
          <w:rFonts w:ascii="Times New Roman" w:eastAsia="Calibri" w:hAnsi="Times New Roman" w:cs="Times New Roman"/>
          <w:color w:val="191919"/>
          <w:sz w:val="20"/>
          <w:szCs w:val="20"/>
        </w:rPr>
        <w:t xml:space="preserve"> </w:t>
      </w:r>
      <w:r w:rsidRPr="0040339F">
        <w:rPr>
          <w:rFonts w:ascii="Times New Roman" w:eastAsia="Calibri" w:hAnsi="Times New Roman" w:cs="Times New Roman"/>
          <w:color w:val="191919"/>
          <w:sz w:val="20"/>
          <w:szCs w:val="20"/>
        </w:rPr>
        <w:t>№ телефона</w:t>
      </w:r>
      <w:r w:rsidR="002A3418" w:rsidRPr="0040339F">
        <w:rPr>
          <w:rFonts w:ascii="Times New Roman" w:eastAsia="Calibri" w:hAnsi="Times New Roman" w:cs="Times New Roman"/>
          <w:color w:val="191919"/>
          <w:sz w:val="20"/>
          <w:szCs w:val="20"/>
        </w:rPr>
        <w:t xml:space="preserve"> </w:t>
      </w:r>
      <w:r w:rsidRPr="0040339F">
        <w:rPr>
          <w:rFonts w:ascii="Times New Roman" w:hAnsi="Times New Roman" w:cs="Times New Roman"/>
          <w:color w:val="191919"/>
          <w:sz w:val="20"/>
          <w:szCs w:val="20"/>
        </w:rPr>
        <w:t>Приложение № 10</w:t>
      </w:r>
      <w:r w:rsidR="00645824" w:rsidRPr="0040339F">
        <w:rPr>
          <w:rFonts w:ascii="Times New Roman" w:eastAsia="Calibri" w:hAnsi="Times New Roman" w:cs="Times New Roman"/>
          <w:color w:val="191919"/>
          <w:sz w:val="20"/>
          <w:szCs w:val="20"/>
        </w:rPr>
        <w:t xml:space="preserve"> </w:t>
      </w:r>
      <w:r w:rsidRPr="0040339F">
        <w:rPr>
          <w:rFonts w:ascii="Times New Roman" w:hAnsi="Times New Roman" w:cs="Times New Roman"/>
          <w:color w:val="191919"/>
          <w:sz w:val="20"/>
          <w:szCs w:val="20"/>
        </w:rPr>
        <w:t>к административному регламенту предоставления муниципальной услуги</w:t>
      </w:r>
      <w:r w:rsidR="00645824" w:rsidRPr="0040339F">
        <w:rPr>
          <w:rFonts w:ascii="Times New Roman" w:eastAsia="Calibri" w:hAnsi="Times New Roman" w:cs="Times New Roman"/>
          <w:color w:val="191919"/>
          <w:sz w:val="20"/>
          <w:szCs w:val="20"/>
        </w:rPr>
        <w:t xml:space="preserve"> </w:t>
      </w:r>
      <w:r w:rsidRPr="0040339F">
        <w:rPr>
          <w:rFonts w:ascii="Times New Roman" w:eastAsia="Calibri" w:hAnsi="Times New Roman" w:cs="Times New Roman"/>
          <w:b/>
          <w:bCs/>
          <w:sz w:val="20"/>
          <w:szCs w:val="20"/>
        </w:rPr>
        <w:t>З А Я В Л Е Н И Е</w:t>
      </w:r>
      <w:r w:rsidR="00645824" w:rsidRPr="0040339F">
        <w:rPr>
          <w:rFonts w:ascii="Times New Roman" w:eastAsia="Calibri" w:hAnsi="Times New Roman" w:cs="Times New Roman"/>
          <w:color w:val="191919"/>
          <w:sz w:val="20"/>
          <w:szCs w:val="20"/>
        </w:rPr>
        <w:t xml:space="preserve"> </w:t>
      </w:r>
      <w:r w:rsidRPr="0040339F">
        <w:rPr>
          <w:rFonts w:ascii="Times New Roman" w:eastAsia="Calibri" w:hAnsi="Times New Roman" w:cs="Times New Roman"/>
          <w:b/>
          <w:bCs/>
          <w:sz w:val="20"/>
          <w:szCs w:val="20"/>
        </w:rPr>
        <w:t>о выдаче дубликата результата предоставления</w:t>
      </w:r>
      <w:r w:rsidR="00645824" w:rsidRPr="0040339F">
        <w:rPr>
          <w:rFonts w:ascii="Times New Roman" w:eastAsia="Calibri" w:hAnsi="Times New Roman" w:cs="Times New Roman"/>
          <w:color w:val="191919"/>
          <w:sz w:val="20"/>
          <w:szCs w:val="20"/>
        </w:rPr>
        <w:t xml:space="preserve"> </w:t>
      </w:r>
      <w:r w:rsidRPr="0040339F">
        <w:rPr>
          <w:rFonts w:ascii="Times New Roman" w:eastAsia="Calibri" w:hAnsi="Times New Roman" w:cs="Times New Roman"/>
          <w:b/>
          <w:bCs/>
          <w:sz w:val="20"/>
          <w:szCs w:val="20"/>
        </w:rPr>
        <w:t xml:space="preserve">муниципальной услуги </w:t>
      </w:r>
      <w:r w:rsidRPr="0040339F">
        <w:rPr>
          <w:rFonts w:ascii="Times New Roman" w:eastAsia="Calibri" w:hAnsi="Times New Roman" w:cs="Times New Roman"/>
          <w:bCs/>
          <w:sz w:val="20"/>
          <w:szCs w:val="20"/>
        </w:rPr>
        <w:t>(выписку/справку/уведомление)</w:t>
      </w:r>
      <w:r w:rsidR="00645824" w:rsidRPr="0040339F">
        <w:rPr>
          <w:rFonts w:ascii="Times New Roman" w:eastAsia="Calibri" w:hAnsi="Times New Roman" w:cs="Times New Roman"/>
          <w:color w:val="191919"/>
          <w:sz w:val="20"/>
          <w:szCs w:val="20"/>
        </w:rPr>
        <w:t xml:space="preserve"> </w:t>
      </w:r>
      <w:r w:rsidRPr="0040339F">
        <w:rPr>
          <w:rFonts w:ascii="Times New Roman" w:eastAsia="Calibri" w:hAnsi="Times New Roman" w:cs="Times New Roman"/>
          <w:sz w:val="20"/>
          <w:szCs w:val="20"/>
        </w:rPr>
        <w:t>"__" __________ 20___ г.</w:t>
      </w:r>
      <w:r w:rsidR="002A3418" w:rsidRPr="0040339F">
        <w:rPr>
          <w:rFonts w:ascii="Times New Roman" w:eastAsia="Calibri" w:hAnsi="Times New Roman" w:cs="Times New Roman"/>
          <w:sz w:val="20"/>
          <w:szCs w:val="20"/>
        </w:rPr>
        <w:t xml:space="preserve"> </w:t>
      </w:r>
      <w:r w:rsidR="00645824" w:rsidRPr="0040339F">
        <w:rPr>
          <w:rFonts w:ascii="Times New Roman" w:eastAsia="Calibri" w:hAnsi="Times New Roman" w:cs="Times New Roman"/>
          <w:sz w:val="20"/>
          <w:szCs w:val="20"/>
        </w:rPr>
        <w:t xml:space="preserve"> </w:t>
      </w:r>
      <w:r w:rsidRPr="0040339F">
        <w:rPr>
          <w:rFonts w:ascii="Times New Roman" w:eastAsia="Calibri" w:hAnsi="Times New Roman" w:cs="Times New Roman"/>
          <w:sz w:val="20"/>
          <w:szCs w:val="20"/>
        </w:rPr>
        <w:t>(наименование уполномоченного органа на выдачу результата предоставления муниципальной услуги)</w:t>
      </w:r>
      <w:bookmarkStart w:id="73" w:name="_Hlk113527450"/>
      <w:r w:rsidR="00645824" w:rsidRPr="0040339F">
        <w:rPr>
          <w:rFonts w:ascii="Times New Roman" w:eastAsia="Calibri" w:hAnsi="Times New Roman" w:cs="Times New Roman"/>
          <w:bCs/>
          <w:sz w:val="20"/>
          <w:szCs w:val="20"/>
        </w:rPr>
        <w:t xml:space="preserve"> </w:t>
      </w:r>
      <w:r w:rsidRPr="0040339F">
        <w:rPr>
          <w:rFonts w:ascii="Times New Roman" w:eastAsia="Calibri" w:hAnsi="Times New Roman" w:cs="Times New Roman"/>
          <w:sz w:val="20"/>
          <w:szCs w:val="20"/>
        </w:rPr>
        <w:t>Прошу выдать дубликат</w:t>
      </w:r>
      <w:r w:rsidRPr="0040339F">
        <w:rPr>
          <w:rFonts w:ascii="Times New Roman" w:eastAsia="Calibri" w:hAnsi="Times New Roman" w:cs="Times New Roman"/>
          <w:bCs/>
          <w:sz w:val="20"/>
          <w:szCs w:val="20"/>
        </w:rPr>
        <w:t xml:space="preserve"> результата предоставления муниципальной услуги </w:t>
      </w:r>
      <w:r w:rsidRPr="0040339F">
        <w:rPr>
          <w:rFonts w:ascii="Times New Roman" w:hAnsi="Times New Roman" w:cs="Times New Roman"/>
          <w:color w:val="191919"/>
          <w:sz w:val="20"/>
          <w:szCs w:val="20"/>
        </w:rPr>
        <w:t>(</w:t>
      </w:r>
      <w:r w:rsidRPr="0040339F">
        <w:rPr>
          <w:rFonts w:ascii="Times New Roman" w:hAnsi="Times New Roman" w:cs="Times New Roman"/>
          <w:color w:val="191919"/>
          <w:sz w:val="20"/>
          <w:szCs w:val="20"/>
          <w:lang w:val="en-US"/>
        </w:rPr>
        <w:t>V</w:t>
      </w:r>
      <w:r w:rsidRPr="0040339F">
        <w:rPr>
          <w:rFonts w:ascii="Times New Roman" w:hAnsi="Times New Roman" w:cs="Times New Roman"/>
          <w:color w:val="191919"/>
          <w:sz w:val="20"/>
          <w:szCs w:val="20"/>
        </w:rPr>
        <w:t xml:space="preserve">): </w:t>
      </w:r>
    </w:p>
    <w:p w14:paraId="5E5BAD6B" w14:textId="77777777" w:rsidR="00FE1153" w:rsidRPr="0040339F" w:rsidRDefault="00FE1153" w:rsidP="0040339F">
      <w:pPr>
        <w:shd w:val="clear" w:color="auto" w:fill="FFFFFF"/>
        <w:spacing w:after="0" w:line="240" w:lineRule="auto"/>
        <w:rPr>
          <w:rFonts w:ascii="Times New Roman" w:hAnsi="Times New Roman" w:cs="Times New Roman"/>
          <w:color w:val="191919"/>
          <w:sz w:val="20"/>
          <w:szCs w:val="20"/>
        </w:rPr>
      </w:pPr>
      <w:r w:rsidRPr="0040339F">
        <w:rPr>
          <w:rFonts w:ascii="Times New Roman" w:hAnsi="Times New Roman" w:cs="Times New Roman"/>
          <w:noProof/>
          <w:color w:val="191919"/>
          <w:sz w:val="20"/>
          <w:szCs w:val="20"/>
        </w:rPr>
        <mc:AlternateContent>
          <mc:Choice Requires="wps">
            <w:drawing>
              <wp:anchor distT="0" distB="0" distL="114300" distR="114300" simplePos="0" relativeHeight="251825152" behindDoc="0" locked="0" layoutInCell="1" allowOverlap="1" wp14:anchorId="5ECDF1A6" wp14:editId="1DBC5F7F">
                <wp:simplePos x="0" y="0"/>
                <wp:positionH relativeFrom="column">
                  <wp:posOffset>977265</wp:posOffset>
                </wp:positionH>
                <wp:positionV relativeFrom="paragraph">
                  <wp:posOffset>31750</wp:posOffset>
                </wp:positionV>
                <wp:extent cx="180975" cy="152400"/>
                <wp:effectExtent l="9525" t="5715" r="9525" b="13335"/>
                <wp:wrapNone/>
                <wp:docPr id="176" name="Прямоугольник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CDE06" id="Прямоугольник 176" o:spid="_x0000_s1026" style="position:absolute;margin-left:76.95pt;margin-top:2.5pt;width:14.25pt;height:1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2KSgIAAFAEAAAOAAAAZHJzL2Uyb0RvYy54bWysVM2O0zAQviPxDpbvbJKq3e1Gm65WXYqQ&#10;Flhp4QFcx2ksHNuM3ablhMQViUfgIbggfvYZ0jdi7HRLFzghcrA8nvHnb76Zydn5ulFkJcBJowua&#10;HaWUCM1NKfWioK9ezh6NKXGe6ZIpo0VBN8LR88nDB2etzcXA1EaVAgiCaJe3tqC19zZPEsdr0TB3&#10;ZKzQ6KwMNMyjCYukBNYieqOSQZoeJ62B0oLhwjk8veyddBLxq0pw/6KqnPBEFRS5+bhCXOdhTSZn&#10;LF8As7XkOxrsH1g0TGp8dA91yTwjS5B/QDWSg3Gm8kfcNImpKslFzAGzydLfsrmpmRUxFxTH2b1M&#10;7v/B8uerayCyxNqdHFOiWYNF6j5t320/dt+72+377nN3233bfuh+dF+6ryREoWatdTlevbHXELJ2&#10;9srw145oM62ZXogLANPWgpXINAvxyb0LwXB4lczbZ6bEB9nSmyjfuoImAKIwZB2rtNlXSaw94XiY&#10;jdPTkxElHF3ZaDBMYxUTlt9dtuD8E2EaEjYFBWyCCM5WV84HMiy/C4nkjZLlTCoVDVjMpwrIimHD&#10;zOIX+WOOh2FKk7agp6PBKCLf87lDiDR+f4NopMfOV7Ip6HgfxPKg2mNdxr70TKp+j5SV3skYlOsr&#10;MDflBlUE07c1jiFuagNvKWmxpQvq3iwZCErUU42VOM2GwzAD0RiOTgZowKFnfuhhmiNUQT0l/Xbq&#10;+7lZWpCLGl/KYu7aXGD1KhmVDZXtWe3IYttGwXcjFubi0I5Rv34Ek58AAAD//wMAUEsDBBQABgAI&#10;AAAAIQA6DhKX3QAAAAgBAAAPAAAAZHJzL2Rvd25yZXYueG1sTI/BTsMwEETvSPyDtUjcqE1KURPi&#10;VAhUJI5teuG2iZckEK+j2GkDX497KsfRjGbe5JvZ9uJIo+8ca7hfKBDEtTMdNxoO5fZuDcIHZIO9&#10;Y9LwQx42xfVVjplxJ97RcR8aEUvYZ6ihDWHIpPR1Sxb9wg3E0ft0o8UQ5dhIM+IpltteJko9Sosd&#10;x4UWB3ppqf7eT1ZD1SUH/N2Vb8qm22V4n8uv6eNV69ub+fkJRKA5XMJwxo/oUESmyk1svOijXi3T&#10;GNWwipfO/jp5AFFpSFIFssjl/wPFHwAAAP//AwBQSwECLQAUAAYACAAAACEAtoM4kv4AAADhAQAA&#10;EwAAAAAAAAAAAAAAAAAAAAAAW0NvbnRlbnRfVHlwZXNdLnhtbFBLAQItABQABgAIAAAAIQA4/SH/&#10;1gAAAJQBAAALAAAAAAAAAAAAAAAAAC8BAABfcmVscy8ucmVsc1BLAQItABQABgAIAAAAIQBRFI2K&#10;SgIAAFAEAAAOAAAAAAAAAAAAAAAAAC4CAABkcnMvZTJvRG9jLnhtbFBLAQItABQABgAIAAAAIQA6&#10;DhKX3QAAAAgBAAAPAAAAAAAAAAAAAAAAAKQEAABkcnMvZG93bnJldi54bWxQSwUGAAAAAAQABADz&#10;AAAArgUAAAAA&#10;"/>
            </w:pict>
          </mc:Fallback>
        </mc:AlternateContent>
      </w:r>
      <w:r w:rsidRPr="0040339F">
        <w:rPr>
          <w:rFonts w:ascii="Times New Roman" w:hAnsi="Times New Roman" w:cs="Times New Roman"/>
          <w:noProof/>
          <w:color w:val="191919"/>
          <w:sz w:val="20"/>
          <w:szCs w:val="20"/>
        </w:rPr>
        <mc:AlternateContent>
          <mc:Choice Requires="wps">
            <w:drawing>
              <wp:anchor distT="0" distB="0" distL="114300" distR="114300" simplePos="0" relativeHeight="251826176" behindDoc="0" locked="0" layoutInCell="1" allowOverlap="1" wp14:anchorId="5EA85E15" wp14:editId="7C2E2863">
                <wp:simplePos x="0" y="0"/>
                <wp:positionH relativeFrom="column">
                  <wp:posOffset>1977390</wp:posOffset>
                </wp:positionH>
                <wp:positionV relativeFrom="paragraph">
                  <wp:posOffset>31750</wp:posOffset>
                </wp:positionV>
                <wp:extent cx="180975" cy="152400"/>
                <wp:effectExtent l="9525" t="5715" r="9525" b="13335"/>
                <wp:wrapNone/>
                <wp:docPr id="177" name="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9505F" id="Прямоугольник 177" o:spid="_x0000_s1026" style="position:absolute;margin-left:155.7pt;margin-top:2.5pt;width:14.25pt;height:1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FzSgIAAFAEAAAOAAAAZHJzL2Uyb0RvYy54bWysVM2O0zAQviPxDpbvNEnV0m206Wq1SxHS&#10;AistPIDrOI2FY5ux23Q5IXFdiUfgIbggfvYZ0jdi7HRLFzghcrA8nvHnb76ZyfHJplFkLcBJowua&#10;DVJKhOamlHpZ0Nev5o+OKHGe6ZIpo0VBr4WjJ7OHD45bm4uhqY0qBRAE0S5vbUFr722eJI7XomFu&#10;YKzQ6KwMNMyjCcukBNYieqOSYZo+TloDpQXDhXN4et476SziV5Xg/mVVOeGJKihy83GFuC7CmsyO&#10;Wb4EZmvJdzTYP7BomNT46B7qnHlGViD/gGokB+NM5QfcNImpKslFzAGzydLfsrmqmRUxFxTH2b1M&#10;7v/B8hfrSyCyxNpNJpRo1mCRuk/b99uP3ffudvuh+9zddt+2N92P7kv3lYQo1Ky1LserV/YSQtbO&#10;Xhj+xhFtzmqml+IUwLS1YCUyzUJ8cu9CMBxeJYv2uSnxQbbyJsq3qaAJgCgM2cQqXe+rJDaecDzM&#10;jtLpZEwJR1c2Ho7SWMWE5XeXLTj/VJiGhE1BAZsggrP1hfOBDMvvQiJ5o2Q5l0pFA5aLMwVkzbBh&#10;5vGL/DHHwzClSVvQ6Xg4jsj3fO4QIo3f3yAa6bHzlWwKerQPYnlQ7YkuY196JlW/R8pK72QMyvUV&#10;WJjyGlUE07c1jiFuagPvKGmxpQvq3q4YCErUM42VmGajUZiBaIzGkyEacOhZHHqY5ghVUE9Jvz3z&#10;/dysLMhljS9lMXdtTrF6lYzKhsr2rHZksW2j4LsRC3NxaMeoXz+C2U8AAAD//wMAUEsDBBQABgAI&#10;AAAAIQD5VRC73gAAAAgBAAAPAAAAZHJzL2Rvd25yZXYueG1sTI/NTsMwEITvSLyDtUjcqPMDiKRx&#10;KgQqEsc2vXDbxEuSEttR7LSBp2c50eNoRjPfFJvFDOJEk++dVRCvIhBkG6d72yo4VNu7JxA+oNU4&#10;OEsKvsnDpry+KjDX7mx3dNqHVnCJ9Tkq6EIYcyl905FBv3IjWfY+3WQwsJxaqSc8c7kZZBJFj9Jg&#10;b3mhw5FeOmq+9rNRUPfJAX921Vtksm0a3pfqOH+8KnV7szyvQQRawn8Y/vAZHUpmqt1stReDgjSO&#10;7zmq4IEvsZ+mWQaiVpBkEciykJcHyl8AAAD//wMAUEsBAi0AFAAGAAgAAAAhALaDOJL+AAAA4QEA&#10;ABMAAAAAAAAAAAAAAAAAAAAAAFtDb250ZW50X1R5cGVzXS54bWxQSwECLQAUAAYACAAAACEAOP0h&#10;/9YAAACUAQAACwAAAAAAAAAAAAAAAAAvAQAAX3JlbHMvLnJlbHNQSwECLQAUAAYACAAAACEALIch&#10;c0oCAABQBAAADgAAAAAAAAAAAAAAAAAuAgAAZHJzL2Uyb0RvYy54bWxQSwECLQAUAAYACAAAACEA&#10;+VUQu94AAAAIAQAADwAAAAAAAAAAAAAAAACkBAAAZHJzL2Rvd25yZXYueG1sUEsFBgAAAAAEAAQA&#10;8wAAAK8FAAAAAA==&#10;"/>
            </w:pict>
          </mc:Fallback>
        </mc:AlternateContent>
      </w:r>
      <w:r w:rsidRPr="0040339F">
        <w:rPr>
          <w:rFonts w:ascii="Times New Roman" w:hAnsi="Times New Roman" w:cs="Times New Roman"/>
          <w:noProof/>
          <w:color w:val="191919"/>
          <w:sz w:val="20"/>
          <w:szCs w:val="20"/>
        </w:rPr>
        <mc:AlternateContent>
          <mc:Choice Requires="wps">
            <w:drawing>
              <wp:anchor distT="0" distB="0" distL="114300" distR="114300" simplePos="0" relativeHeight="251824128" behindDoc="0" locked="0" layoutInCell="1" allowOverlap="1" wp14:anchorId="11D0593A" wp14:editId="00FBB1E8">
                <wp:simplePos x="0" y="0"/>
                <wp:positionH relativeFrom="column">
                  <wp:posOffset>91440</wp:posOffset>
                </wp:positionH>
                <wp:positionV relativeFrom="paragraph">
                  <wp:posOffset>31750</wp:posOffset>
                </wp:positionV>
                <wp:extent cx="180975" cy="152400"/>
                <wp:effectExtent l="9525" t="5715" r="9525" b="1333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1C9B2" id="Прямоугольник 22" o:spid="_x0000_s1026" style="position:absolute;margin-left:7.2pt;margin-top:2.5pt;width:14.25pt;height:1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ySAIAAE4EAAAOAAAAZHJzL2Uyb0RvYy54bWysVM2O0zAQviPxDpbvND9q2W3UdLXqUoS0&#10;wEoLD+A6TmPh2GbsNi0nJK4r8Qg8BBfEzz5D+kZMnG7pAidEDpbHM/78zTczmZxtakXWApw0OqfJ&#10;IKZEaG4KqZc5ff1q/uiUEueZLpgyWuR0Kxw9mz58MGlsJlJTGVUIIAiiXdbYnFbe2yyKHK9EzdzA&#10;WKHRWRqomUcTllEBrEH0WkVpHD+OGgOFBcOFc3h60TvpNOCXpeD+ZVk64YnKKXLzYYWwLro1mk5Y&#10;tgRmK8n3NNg/sKiZ1PjoAeqCeUZWIP+AqiUH40zpB9zUkSlLyUXIAbNJ4t+yua6YFSEXFMfZg0zu&#10;/8HyF+srILLIaZpSolmNNWo/7d7vPrbf29vdh/Zze9t+2920P9ov7VeCQahYY12GF6/tFXQ5O3tp&#10;+BtHtJlVTC/FOYBpKsEK5Jl08dG9C53h8CpZNM9Nge+xlTdBvE0JdQeIspBNqNH2UCOx8YTjYXIa&#10;j09GlHB0JaN0GIcaRiy7u2zB+afC1KTb5BSwBQI4W18635Fh2V1IIG+ULOZSqWDAcjFTQNYM22Ue&#10;vsAfczwOU5o0OR2P0lFAvudzxxBx+P4GUUuPfa9kndPTQxDLOtWe6CJ0pWdS9XukrPRexk65vgIL&#10;U2xRRTB9U+MQ4qYy8I6SBhs6p+7tioGgRD3TWIlxMhx2ExCM4egkRQOOPYtjD9McoXLqKem3M99P&#10;zcqCXFb4UhJy1+Ycq1fKoGxX2Z7Vniw2bRB8P2DdVBzbIerXb2D6EwAA//8DAFBLAwQUAAYACAAA&#10;ACEAnigfCNsAAAAGAQAADwAAAGRycy9kb3ducmV2LnhtbEyPwU7DMBBE70j8g7VI3KhNCIikcSoE&#10;KhLHNr1wc+JtEojXUey0ga9nOcFxNKOZN8VmcYM44RR6TxpuVwoEUuNtT62GQ7W9eQQRoiFrBk+o&#10;4QsDbMrLi8Lk1p9ph6d9bAWXUMiNhi7GMZcyNB06E1Z+RGLv6CdnIsuplXYyZy53g0yUepDO9MQL&#10;nRnxucPmcz87DXWfHMz3rnpVLtvexbel+pjfX7S+vlqe1iAiLvEvDL/4jA4lM9V+JhvEwDpNOanh&#10;nh+xnSYZiFpDkimQZSH/45c/AAAA//8DAFBLAQItABQABgAIAAAAIQC2gziS/gAAAOEBAAATAAAA&#10;AAAAAAAAAAAAAAAAAABbQ29udGVudF9UeXBlc10ueG1sUEsBAi0AFAAGAAgAAAAhADj9If/WAAAA&#10;lAEAAAsAAAAAAAAAAAAAAAAALwEAAF9yZWxzLy5yZWxzUEsBAi0AFAAGAAgAAAAhAH7CU/JIAgAA&#10;TgQAAA4AAAAAAAAAAAAAAAAALgIAAGRycy9lMm9Eb2MueG1sUEsBAi0AFAAGAAgAAAAhAJ4oHwjb&#10;AAAABgEAAA8AAAAAAAAAAAAAAAAAogQAAGRycy9kb3ducmV2LnhtbFBLBQYAAAAABAAEAPMAAACq&#10;BQAAAAA=&#10;"/>
            </w:pict>
          </mc:Fallback>
        </mc:AlternateContent>
      </w:r>
      <w:r w:rsidRPr="0040339F">
        <w:rPr>
          <w:rFonts w:ascii="Times New Roman" w:hAnsi="Times New Roman" w:cs="Times New Roman"/>
          <w:color w:val="191919"/>
          <w:sz w:val="20"/>
          <w:szCs w:val="20"/>
        </w:rPr>
        <w:t xml:space="preserve">         выписка          справка            уведомление</w:t>
      </w:r>
    </w:p>
    <w:bookmarkEnd w:id="73"/>
    <w:p w14:paraId="7E18DC4D" w14:textId="77777777" w:rsidR="00FE1153" w:rsidRPr="0040339F" w:rsidRDefault="00FE1153" w:rsidP="0040339F">
      <w:pPr>
        <w:shd w:val="clear" w:color="auto" w:fill="FFFFFF"/>
        <w:spacing w:after="0" w:line="240" w:lineRule="auto"/>
        <w:rPr>
          <w:rFonts w:ascii="Times New Roman" w:hAnsi="Times New Roman" w:cs="Times New Roman"/>
          <w:color w:val="191919"/>
          <w:sz w:val="20"/>
          <w:szCs w:val="20"/>
        </w:rPr>
      </w:pPr>
      <w:r w:rsidRPr="0040339F">
        <w:rPr>
          <w:rFonts w:ascii="Times New Roman" w:hAnsi="Times New Roman" w:cs="Times New Roman"/>
          <w:color w:val="191919"/>
          <w:sz w:val="20"/>
          <w:szCs w:val="20"/>
        </w:rPr>
        <w:t>от ____________ № _______</w:t>
      </w:r>
    </w:p>
    <w:p w14:paraId="1AC86E89" w14:textId="77777777" w:rsidR="00FE1153" w:rsidRPr="0040339F" w:rsidRDefault="00FE1153" w:rsidP="0040339F">
      <w:pPr>
        <w:autoSpaceDE w:val="0"/>
        <w:autoSpaceDN w:val="0"/>
        <w:adjustRightInd w:val="0"/>
        <w:spacing w:after="0" w:line="240" w:lineRule="auto"/>
        <w:rPr>
          <w:rFonts w:ascii="Times New Roman" w:eastAsia="Calibri" w:hAnsi="Times New Roman" w:cs="Times New Roman"/>
          <w:color w:val="191919"/>
          <w:sz w:val="20"/>
          <w:szCs w:val="20"/>
        </w:rPr>
      </w:pPr>
      <w:r w:rsidRPr="0040339F">
        <w:rPr>
          <w:rFonts w:ascii="Times New Roman" w:eastAsia="Calibri" w:hAnsi="Times New Roman" w:cs="Times New Roman"/>
          <w:color w:val="191919"/>
          <w:sz w:val="20"/>
          <w:szCs w:val="20"/>
        </w:rPr>
        <w:t>о____________________________________________________________________________</w:t>
      </w:r>
    </w:p>
    <w:p w14:paraId="16453B4A" w14:textId="77777777" w:rsidR="00FE1153" w:rsidRPr="0040339F" w:rsidRDefault="00FE1153" w:rsidP="0040339F">
      <w:pPr>
        <w:autoSpaceDE w:val="0"/>
        <w:autoSpaceDN w:val="0"/>
        <w:adjustRightInd w:val="0"/>
        <w:spacing w:after="0" w:line="240" w:lineRule="auto"/>
        <w:rPr>
          <w:rFonts w:ascii="Times New Roman" w:eastAsia="Calibri" w:hAnsi="Times New Roman" w:cs="Times New Roman"/>
          <w:color w:val="191919"/>
          <w:sz w:val="20"/>
          <w:szCs w:val="20"/>
        </w:rPr>
      </w:pPr>
      <w:r w:rsidRPr="0040339F">
        <w:rPr>
          <w:rFonts w:ascii="Times New Roman" w:eastAsia="Calibri" w:hAnsi="Times New Roman" w:cs="Times New Roman"/>
          <w:color w:val="191919"/>
          <w:sz w:val="20"/>
          <w:szCs w:val="20"/>
        </w:rPr>
        <w:t>(полное наименование объекта, адрес по которому он расположен, кадастровый номер, инвентарный номер)</w:t>
      </w: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FE1153" w:rsidRPr="0040339F" w14:paraId="0F2503A4" w14:textId="77777777" w:rsidTr="00FE1153">
        <w:tc>
          <w:tcPr>
            <w:tcW w:w="5684" w:type="dxa"/>
            <w:tcBorders>
              <w:top w:val="nil"/>
              <w:left w:val="nil"/>
              <w:bottom w:val="nil"/>
              <w:right w:val="nil"/>
            </w:tcBorders>
          </w:tcPr>
          <w:p w14:paraId="79003E3A" w14:textId="77777777" w:rsidR="00FE1153" w:rsidRPr="0040339F" w:rsidRDefault="00FE1153" w:rsidP="0040339F">
            <w:pPr>
              <w:spacing w:after="0" w:line="240" w:lineRule="auto"/>
              <w:rPr>
                <w:rFonts w:ascii="Times New Roman" w:hAnsi="Times New Roman" w:cs="Times New Roman"/>
                <w:color w:val="191919"/>
                <w:sz w:val="20"/>
                <w:szCs w:val="20"/>
              </w:rPr>
            </w:pPr>
            <w:r w:rsidRPr="0040339F">
              <w:rPr>
                <w:rFonts w:ascii="Times New Roman" w:hAnsi="Times New Roman" w:cs="Times New Roman"/>
                <w:color w:val="191919"/>
                <w:sz w:val="20"/>
                <w:szCs w:val="20"/>
              </w:rPr>
              <w:t>Информацию прошу предоставить (</w:t>
            </w:r>
            <w:r w:rsidRPr="0040339F">
              <w:rPr>
                <w:rFonts w:ascii="Times New Roman" w:hAnsi="Times New Roman" w:cs="Times New Roman"/>
                <w:color w:val="191919"/>
                <w:sz w:val="20"/>
                <w:szCs w:val="20"/>
                <w:lang w:val="en-US"/>
              </w:rPr>
              <w:t>V</w:t>
            </w:r>
            <w:r w:rsidRPr="0040339F">
              <w:rPr>
                <w:rFonts w:ascii="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196027B1" w14:textId="77777777" w:rsidR="00FE1153" w:rsidRPr="0040339F" w:rsidRDefault="00FE1153" w:rsidP="0040339F">
            <w:pPr>
              <w:spacing w:after="0" w:line="240" w:lineRule="auto"/>
              <w:jc w:val="center"/>
              <w:rPr>
                <w:rFonts w:ascii="Times New Roman" w:hAnsi="Times New Roman" w:cs="Times New Roman"/>
                <w:color w:val="191919"/>
                <w:sz w:val="20"/>
                <w:szCs w:val="20"/>
              </w:rPr>
            </w:pPr>
          </w:p>
        </w:tc>
        <w:tc>
          <w:tcPr>
            <w:tcW w:w="1014" w:type="dxa"/>
            <w:tcBorders>
              <w:top w:val="nil"/>
              <w:left w:val="nil"/>
              <w:bottom w:val="nil"/>
              <w:right w:val="nil"/>
            </w:tcBorders>
          </w:tcPr>
          <w:p w14:paraId="18DF6514" w14:textId="77777777" w:rsidR="00FE1153" w:rsidRPr="0040339F" w:rsidRDefault="00FE1153" w:rsidP="0040339F">
            <w:pPr>
              <w:spacing w:after="0" w:line="240" w:lineRule="auto"/>
              <w:rPr>
                <w:rFonts w:ascii="Times New Roman" w:hAnsi="Times New Roman" w:cs="Times New Roman"/>
                <w:color w:val="191919"/>
                <w:sz w:val="20"/>
                <w:szCs w:val="20"/>
              </w:rPr>
            </w:pPr>
            <w:r w:rsidRPr="0040339F">
              <w:rPr>
                <w:rFonts w:ascii="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4D357772" w14:textId="77777777" w:rsidR="00FE1153" w:rsidRPr="0040339F" w:rsidRDefault="00FE1153" w:rsidP="0040339F">
            <w:pPr>
              <w:spacing w:after="0" w:line="240" w:lineRule="auto"/>
              <w:jc w:val="center"/>
              <w:rPr>
                <w:rFonts w:ascii="Times New Roman" w:hAnsi="Times New Roman" w:cs="Times New Roman"/>
                <w:color w:val="191919"/>
                <w:sz w:val="20"/>
                <w:szCs w:val="20"/>
              </w:rPr>
            </w:pPr>
          </w:p>
        </w:tc>
        <w:tc>
          <w:tcPr>
            <w:tcW w:w="1638" w:type="dxa"/>
            <w:tcBorders>
              <w:left w:val="single" w:sz="4" w:space="0" w:color="auto"/>
              <w:right w:val="single" w:sz="4" w:space="0" w:color="auto"/>
            </w:tcBorders>
          </w:tcPr>
          <w:p w14:paraId="17343FAF" w14:textId="77777777" w:rsidR="00FE1153" w:rsidRPr="0040339F" w:rsidRDefault="00FE1153" w:rsidP="0040339F">
            <w:pPr>
              <w:spacing w:after="0" w:line="240" w:lineRule="auto"/>
              <w:jc w:val="center"/>
              <w:rPr>
                <w:rFonts w:ascii="Times New Roman" w:hAnsi="Times New Roman" w:cs="Times New Roman"/>
                <w:color w:val="191919"/>
                <w:sz w:val="20"/>
                <w:szCs w:val="20"/>
              </w:rPr>
            </w:pPr>
            <w:r w:rsidRPr="0040339F">
              <w:rPr>
                <w:rFonts w:ascii="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4A7BEC4C" w14:textId="77777777" w:rsidR="00FE1153" w:rsidRPr="0040339F" w:rsidRDefault="00FE1153" w:rsidP="0040339F">
            <w:pPr>
              <w:spacing w:after="0" w:line="240" w:lineRule="auto"/>
              <w:jc w:val="center"/>
              <w:rPr>
                <w:rFonts w:ascii="Times New Roman" w:hAnsi="Times New Roman" w:cs="Times New Roman"/>
                <w:color w:val="191919"/>
                <w:sz w:val="20"/>
                <w:szCs w:val="20"/>
              </w:rPr>
            </w:pPr>
          </w:p>
        </w:tc>
      </w:tr>
    </w:tbl>
    <w:p w14:paraId="773B904B" w14:textId="375B3CE0" w:rsidR="00FE1153" w:rsidRPr="0040339F" w:rsidRDefault="00FE1153" w:rsidP="0040339F">
      <w:pPr>
        <w:autoSpaceDE w:val="0"/>
        <w:autoSpaceDN w:val="0"/>
        <w:adjustRightInd w:val="0"/>
        <w:spacing w:after="0" w:line="240" w:lineRule="auto"/>
        <w:rPr>
          <w:rFonts w:ascii="Times New Roman" w:eastAsia="Calibri" w:hAnsi="Times New Roman" w:cs="Times New Roman"/>
          <w:color w:val="191919"/>
          <w:sz w:val="20"/>
          <w:szCs w:val="20"/>
        </w:rPr>
      </w:pPr>
      <w:r w:rsidRPr="0040339F">
        <w:rPr>
          <w:rFonts w:ascii="Times New Roman" w:eastAsia="Calibri" w:hAnsi="Times New Roman" w:cs="Times New Roman"/>
          <w:color w:val="191919"/>
          <w:sz w:val="20"/>
          <w:szCs w:val="20"/>
        </w:rPr>
        <w:t>Адрес для доставки почтой __________________________________________Анкета заявителя.</w:t>
      </w:r>
    </w:p>
    <w:tbl>
      <w:tblPr>
        <w:tblW w:w="108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66"/>
        <w:gridCol w:w="1574"/>
      </w:tblGrid>
      <w:tr w:rsidR="00FE1153" w:rsidRPr="0040339F" w14:paraId="3F44E3BF" w14:textId="77777777" w:rsidTr="002A3418">
        <w:trPr>
          <w:trHeight w:val="381"/>
        </w:trPr>
        <w:tc>
          <w:tcPr>
            <w:tcW w:w="9266" w:type="dxa"/>
          </w:tcPr>
          <w:p w14:paraId="431B8E6C" w14:textId="77777777" w:rsidR="00FE1153" w:rsidRPr="0040339F" w:rsidRDefault="00FE1153" w:rsidP="0040339F">
            <w:pPr>
              <w:spacing w:after="0" w:line="240" w:lineRule="auto"/>
              <w:rPr>
                <w:rFonts w:ascii="Times New Roman" w:hAnsi="Times New Roman" w:cs="Times New Roman"/>
                <w:color w:val="191919"/>
                <w:sz w:val="18"/>
                <w:szCs w:val="18"/>
              </w:rPr>
            </w:pPr>
            <w:r w:rsidRPr="0040339F">
              <w:rPr>
                <w:rFonts w:ascii="Times New Roman" w:hAnsi="Times New Roman" w:cs="Times New Roman"/>
                <w:color w:val="191919"/>
                <w:sz w:val="18"/>
                <w:szCs w:val="18"/>
              </w:rPr>
              <w:t>Ф.И.О. физического лица (либо его уполномоченного заявителя) /полное наименование юридического лица:</w:t>
            </w:r>
          </w:p>
        </w:tc>
        <w:tc>
          <w:tcPr>
            <w:tcW w:w="1574" w:type="dxa"/>
          </w:tcPr>
          <w:p w14:paraId="1333A4C5" w14:textId="77777777" w:rsidR="00FE1153" w:rsidRPr="0040339F" w:rsidRDefault="00FE1153" w:rsidP="0040339F">
            <w:pPr>
              <w:spacing w:after="0" w:line="240" w:lineRule="auto"/>
              <w:rPr>
                <w:rFonts w:ascii="Times New Roman" w:hAnsi="Times New Roman" w:cs="Times New Roman"/>
                <w:color w:val="191919"/>
                <w:sz w:val="18"/>
                <w:szCs w:val="18"/>
              </w:rPr>
            </w:pPr>
          </w:p>
        </w:tc>
      </w:tr>
      <w:tr w:rsidR="00FE1153" w:rsidRPr="0040339F" w14:paraId="3E19C241" w14:textId="77777777" w:rsidTr="002A3418">
        <w:trPr>
          <w:trHeight w:val="120"/>
        </w:trPr>
        <w:tc>
          <w:tcPr>
            <w:tcW w:w="9266" w:type="dxa"/>
          </w:tcPr>
          <w:p w14:paraId="50E1E97B" w14:textId="77777777" w:rsidR="00FE1153" w:rsidRPr="0040339F" w:rsidRDefault="00FE1153" w:rsidP="0040339F">
            <w:pPr>
              <w:spacing w:after="0" w:line="240" w:lineRule="auto"/>
              <w:rPr>
                <w:rFonts w:ascii="Times New Roman" w:hAnsi="Times New Roman" w:cs="Times New Roman"/>
                <w:color w:val="191919"/>
                <w:sz w:val="18"/>
                <w:szCs w:val="18"/>
              </w:rPr>
            </w:pPr>
            <w:r w:rsidRPr="0040339F">
              <w:rPr>
                <w:rFonts w:ascii="Times New Roman" w:hAnsi="Times New Roman" w:cs="Times New Roman"/>
                <w:color w:val="191919"/>
                <w:sz w:val="18"/>
                <w:szCs w:val="18"/>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1574" w:type="dxa"/>
          </w:tcPr>
          <w:p w14:paraId="05C6FE63" w14:textId="77777777" w:rsidR="00FE1153" w:rsidRPr="0040339F" w:rsidRDefault="00FE1153" w:rsidP="0040339F">
            <w:pPr>
              <w:spacing w:after="0" w:line="240" w:lineRule="auto"/>
              <w:rPr>
                <w:rFonts w:ascii="Times New Roman" w:hAnsi="Times New Roman" w:cs="Times New Roman"/>
                <w:color w:val="191919"/>
                <w:sz w:val="18"/>
                <w:szCs w:val="18"/>
              </w:rPr>
            </w:pPr>
          </w:p>
        </w:tc>
      </w:tr>
      <w:tr w:rsidR="00FE1153" w:rsidRPr="0040339F" w14:paraId="386A6D32" w14:textId="77777777" w:rsidTr="002A3418">
        <w:trPr>
          <w:trHeight w:val="257"/>
        </w:trPr>
        <w:tc>
          <w:tcPr>
            <w:tcW w:w="9266" w:type="dxa"/>
          </w:tcPr>
          <w:p w14:paraId="7D3E0A7B" w14:textId="77777777" w:rsidR="00FE1153" w:rsidRPr="0040339F" w:rsidRDefault="00FE1153" w:rsidP="0040339F">
            <w:pPr>
              <w:spacing w:after="0" w:line="240" w:lineRule="auto"/>
              <w:rPr>
                <w:rFonts w:ascii="Times New Roman" w:hAnsi="Times New Roman" w:cs="Times New Roman"/>
                <w:color w:val="191919"/>
                <w:sz w:val="18"/>
                <w:szCs w:val="18"/>
              </w:rPr>
            </w:pPr>
            <w:r w:rsidRPr="0040339F">
              <w:rPr>
                <w:rFonts w:ascii="Times New Roman" w:hAnsi="Times New Roman" w:cs="Times New Roman"/>
                <w:color w:val="191919"/>
                <w:sz w:val="18"/>
                <w:szCs w:val="18"/>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1574" w:type="dxa"/>
          </w:tcPr>
          <w:p w14:paraId="50250CD7" w14:textId="77777777" w:rsidR="00FE1153" w:rsidRPr="0040339F" w:rsidRDefault="00FE1153" w:rsidP="0040339F">
            <w:pPr>
              <w:spacing w:after="0" w:line="240" w:lineRule="auto"/>
              <w:rPr>
                <w:rFonts w:ascii="Times New Roman" w:hAnsi="Times New Roman" w:cs="Times New Roman"/>
                <w:color w:val="191919"/>
                <w:sz w:val="18"/>
                <w:szCs w:val="18"/>
              </w:rPr>
            </w:pPr>
          </w:p>
        </w:tc>
      </w:tr>
      <w:tr w:rsidR="00FE1153" w:rsidRPr="0040339F" w14:paraId="6BA14F4C" w14:textId="77777777" w:rsidTr="002A3418">
        <w:trPr>
          <w:trHeight w:val="359"/>
        </w:trPr>
        <w:tc>
          <w:tcPr>
            <w:tcW w:w="9266" w:type="dxa"/>
          </w:tcPr>
          <w:p w14:paraId="65EBEFE1" w14:textId="77777777" w:rsidR="00FE1153" w:rsidRPr="0040339F" w:rsidRDefault="00FE1153" w:rsidP="0040339F">
            <w:pPr>
              <w:spacing w:after="0" w:line="240" w:lineRule="auto"/>
              <w:rPr>
                <w:rFonts w:ascii="Times New Roman" w:hAnsi="Times New Roman" w:cs="Times New Roman"/>
                <w:color w:val="191919"/>
                <w:sz w:val="18"/>
                <w:szCs w:val="18"/>
              </w:rPr>
            </w:pPr>
            <w:r w:rsidRPr="0040339F">
              <w:rPr>
                <w:rFonts w:ascii="Times New Roman" w:hAnsi="Times New Roman" w:cs="Times New Roman"/>
                <w:color w:val="191919"/>
                <w:sz w:val="18"/>
                <w:szCs w:val="18"/>
              </w:rPr>
              <w:t>Ф.И.О. уполномоченного представителя, реквизиты документов, удостоверяющих личность (наименование, серия, номер, кем и когда выдан):</w:t>
            </w:r>
          </w:p>
        </w:tc>
        <w:tc>
          <w:tcPr>
            <w:tcW w:w="1574" w:type="dxa"/>
          </w:tcPr>
          <w:p w14:paraId="275E66FA" w14:textId="77777777" w:rsidR="00FE1153" w:rsidRPr="0040339F" w:rsidRDefault="00FE1153" w:rsidP="0040339F">
            <w:pPr>
              <w:spacing w:after="0" w:line="240" w:lineRule="auto"/>
              <w:rPr>
                <w:rFonts w:ascii="Times New Roman" w:hAnsi="Times New Roman" w:cs="Times New Roman"/>
                <w:color w:val="191919"/>
                <w:sz w:val="18"/>
                <w:szCs w:val="18"/>
              </w:rPr>
            </w:pPr>
          </w:p>
        </w:tc>
      </w:tr>
      <w:tr w:rsidR="00FE1153" w:rsidRPr="0040339F" w14:paraId="4F79C334" w14:textId="77777777" w:rsidTr="002A3418">
        <w:trPr>
          <w:trHeight w:val="74"/>
        </w:trPr>
        <w:tc>
          <w:tcPr>
            <w:tcW w:w="9266" w:type="dxa"/>
          </w:tcPr>
          <w:p w14:paraId="266C0594" w14:textId="77777777" w:rsidR="00FE1153" w:rsidRPr="0040339F" w:rsidRDefault="00FE1153" w:rsidP="0040339F">
            <w:pPr>
              <w:spacing w:after="0" w:line="240" w:lineRule="auto"/>
              <w:rPr>
                <w:rFonts w:ascii="Times New Roman" w:hAnsi="Times New Roman" w:cs="Times New Roman"/>
                <w:color w:val="191919"/>
                <w:sz w:val="18"/>
                <w:szCs w:val="18"/>
              </w:rPr>
            </w:pPr>
            <w:r w:rsidRPr="0040339F">
              <w:rPr>
                <w:rFonts w:ascii="Times New Roman" w:hAnsi="Times New Roman" w:cs="Times New Roman"/>
                <w:color w:val="191919"/>
                <w:sz w:val="18"/>
                <w:szCs w:val="18"/>
              </w:rPr>
              <w:t>Документ, подтверждающий полномочия уполномоченного представителя (наименование, номер и дата):</w:t>
            </w:r>
          </w:p>
        </w:tc>
        <w:tc>
          <w:tcPr>
            <w:tcW w:w="1574" w:type="dxa"/>
          </w:tcPr>
          <w:p w14:paraId="191ED90F" w14:textId="77777777" w:rsidR="00FE1153" w:rsidRPr="0040339F" w:rsidRDefault="00FE1153" w:rsidP="0040339F">
            <w:pPr>
              <w:spacing w:after="0" w:line="240" w:lineRule="auto"/>
              <w:rPr>
                <w:rFonts w:ascii="Times New Roman" w:hAnsi="Times New Roman" w:cs="Times New Roman"/>
                <w:color w:val="191919"/>
                <w:sz w:val="18"/>
                <w:szCs w:val="18"/>
              </w:rPr>
            </w:pPr>
          </w:p>
        </w:tc>
      </w:tr>
      <w:tr w:rsidR="00FE1153" w:rsidRPr="0040339F" w14:paraId="4C8B6FD8" w14:textId="77777777" w:rsidTr="002A3418">
        <w:trPr>
          <w:trHeight w:val="94"/>
        </w:trPr>
        <w:tc>
          <w:tcPr>
            <w:tcW w:w="10840" w:type="dxa"/>
            <w:gridSpan w:val="2"/>
          </w:tcPr>
          <w:p w14:paraId="0D4288EC" w14:textId="77777777" w:rsidR="00FE1153" w:rsidRPr="0040339F" w:rsidRDefault="00FE1153" w:rsidP="0040339F">
            <w:pPr>
              <w:spacing w:after="0" w:line="240" w:lineRule="auto"/>
              <w:rPr>
                <w:rFonts w:ascii="Times New Roman" w:hAnsi="Times New Roman" w:cs="Times New Roman"/>
                <w:color w:val="191919"/>
                <w:sz w:val="18"/>
                <w:szCs w:val="18"/>
              </w:rPr>
            </w:pPr>
            <w:r w:rsidRPr="0040339F">
              <w:rPr>
                <w:rFonts w:ascii="Times New Roman" w:hAnsi="Times New Roman" w:cs="Times New Roman"/>
                <w:color w:val="191919"/>
                <w:sz w:val="18"/>
                <w:szCs w:val="18"/>
              </w:rPr>
              <w:t>Контактный телефон:</w:t>
            </w:r>
          </w:p>
        </w:tc>
      </w:tr>
      <w:tr w:rsidR="00FE1153" w:rsidRPr="0040339F" w14:paraId="46215973" w14:textId="77777777" w:rsidTr="002A3418">
        <w:trPr>
          <w:trHeight w:val="730"/>
        </w:trPr>
        <w:tc>
          <w:tcPr>
            <w:tcW w:w="10840" w:type="dxa"/>
            <w:gridSpan w:val="2"/>
            <w:vAlign w:val="bottom"/>
          </w:tcPr>
          <w:p w14:paraId="5FD9EB36" w14:textId="54DDEAE4" w:rsidR="00FE1153" w:rsidRPr="0040339F" w:rsidRDefault="00FE1153" w:rsidP="0040339F">
            <w:pPr>
              <w:autoSpaceDE w:val="0"/>
              <w:autoSpaceDN w:val="0"/>
              <w:adjustRightInd w:val="0"/>
              <w:spacing w:after="0" w:line="240" w:lineRule="auto"/>
              <w:rPr>
                <w:rFonts w:ascii="Times New Roman" w:eastAsia="Calibri" w:hAnsi="Times New Roman" w:cs="Times New Roman"/>
                <w:color w:val="191919"/>
                <w:sz w:val="18"/>
                <w:szCs w:val="18"/>
              </w:rPr>
            </w:pPr>
            <w:r w:rsidRPr="0040339F">
              <w:rPr>
                <w:rFonts w:ascii="Times New Roman" w:eastAsia="Calibri" w:hAnsi="Times New Roman" w:cs="Times New Roman"/>
                <w:i/>
                <w:color w:val="191919"/>
                <w:sz w:val="18"/>
                <w:szCs w:val="18"/>
              </w:rPr>
              <w:t>Приложение:</w:t>
            </w:r>
            <w:r w:rsidR="00423708" w:rsidRPr="0040339F">
              <w:rPr>
                <w:rFonts w:ascii="Times New Roman" w:eastAsia="Calibri" w:hAnsi="Times New Roman" w:cs="Times New Roman"/>
                <w:color w:val="191919"/>
                <w:sz w:val="18"/>
                <w:szCs w:val="18"/>
              </w:rPr>
              <w:t xml:space="preserve"> </w:t>
            </w:r>
            <w:r w:rsidRPr="0040339F">
              <w:rPr>
                <w:rFonts w:ascii="Times New Roman" w:eastAsia="Calibri" w:hAnsi="Times New Roman" w:cs="Times New Roman"/>
                <w:color w:val="191919"/>
                <w:sz w:val="18"/>
                <w:szCs w:val="18"/>
              </w:rPr>
              <w:t>1. Копия документа, удостоверяющего личность (для физических лиц).</w:t>
            </w:r>
            <w:r w:rsidR="00423708" w:rsidRPr="0040339F">
              <w:rPr>
                <w:rFonts w:ascii="Times New Roman" w:eastAsia="Calibri" w:hAnsi="Times New Roman" w:cs="Times New Roman"/>
                <w:color w:val="191919"/>
                <w:sz w:val="18"/>
                <w:szCs w:val="18"/>
              </w:rPr>
              <w:t xml:space="preserve"> </w:t>
            </w:r>
            <w:r w:rsidRPr="0040339F">
              <w:rPr>
                <w:rFonts w:ascii="Times New Roman" w:eastAsia="Calibri" w:hAnsi="Times New Roman" w:cs="Times New Roman"/>
                <w:color w:val="191919"/>
                <w:sz w:val="18"/>
                <w:szCs w:val="18"/>
              </w:rPr>
              <w:t>2. Копия свидетельства</w:t>
            </w:r>
            <w:r w:rsidR="00423708" w:rsidRPr="0040339F">
              <w:rPr>
                <w:rFonts w:ascii="Times New Roman" w:eastAsia="Calibri" w:hAnsi="Times New Roman" w:cs="Times New Roman"/>
                <w:color w:val="191919"/>
                <w:sz w:val="18"/>
                <w:szCs w:val="18"/>
              </w:rPr>
              <w:t xml:space="preserve"> </w:t>
            </w:r>
            <w:r w:rsidRPr="0040339F">
              <w:rPr>
                <w:rFonts w:ascii="Times New Roman" w:eastAsia="Calibri" w:hAnsi="Times New Roman" w:cs="Times New Roman"/>
                <w:color w:val="191919"/>
                <w:sz w:val="18"/>
                <w:szCs w:val="18"/>
              </w:rPr>
              <w:t>о</w:t>
            </w:r>
            <w:r w:rsidR="002A3418" w:rsidRPr="0040339F">
              <w:rPr>
                <w:rFonts w:ascii="Times New Roman" w:eastAsia="Calibri" w:hAnsi="Times New Roman" w:cs="Times New Roman"/>
                <w:color w:val="191919"/>
                <w:sz w:val="18"/>
                <w:szCs w:val="18"/>
              </w:rPr>
              <w:t xml:space="preserve"> </w:t>
            </w:r>
            <w:r w:rsidRPr="0040339F">
              <w:rPr>
                <w:rFonts w:ascii="Times New Roman" w:eastAsia="Calibri" w:hAnsi="Times New Roman" w:cs="Times New Roman"/>
                <w:color w:val="191919"/>
                <w:sz w:val="18"/>
                <w:szCs w:val="18"/>
              </w:rPr>
              <w:t>государственной регистрации юридического лица.</w:t>
            </w:r>
            <w:r w:rsidR="00423708" w:rsidRPr="0040339F">
              <w:rPr>
                <w:rFonts w:ascii="Times New Roman" w:eastAsia="Calibri" w:hAnsi="Times New Roman" w:cs="Times New Roman"/>
                <w:color w:val="191919"/>
                <w:sz w:val="18"/>
                <w:szCs w:val="18"/>
              </w:rPr>
              <w:t xml:space="preserve"> </w:t>
            </w:r>
            <w:r w:rsidRPr="0040339F">
              <w:rPr>
                <w:rFonts w:ascii="Times New Roman" w:eastAsia="Calibri" w:hAnsi="Times New Roman" w:cs="Times New Roman"/>
                <w:color w:val="191919"/>
                <w:sz w:val="18"/>
                <w:szCs w:val="18"/>
              </w:rPr>
              <w:t xml:space="preserve">3.Копии документов, подтверждающих полномочия представителя </w:t>
            </w:r>
            <w:r w:rsidR="002A3418" w:rsidRPr="0040339F">
              <w:rPr>
                <w:rFonts w:ascii="Times New Roman" w:eastAsia="Calibri" w:hAnsi="Times New Roman" w:cs="Times New Roman"/>
                <w:color w:val="191919"/>
                <w:sz w:val="18"/>
                <w:szCs w:val="18"/>
              </w:rPr>
              <w:t xml:space="preserve"> </w:t>
            </w:r>
            <w:r w:rsidRPr="0040339F">
              <w:rPr>
                <w:rFonts w:ascii="Times New Roman" w:eastAsia="Calibri" w:hAnsi="Times New Roman" w:cs="Times New Roman"/>
                <w:color w:val="191919"/>
                <w:sz w:val="18"/>
                <w:szCs w:val="18"/>
              </w:rPr>
              <w:t>физического или юридического лица и документов, удостоверяющих личность.</w:t>
            </w:r>
          </w:p>
        </w:tc>
      </w:tr>
    </w:tbl>
    <w:p w14:paraId="1994224A" w14:textId="62F43E6F" w:rsidR="002A3418" w:rsidRPr="0040339F" w:rsidRDefault="002A3418" w:rsidP="0040339F">
      <w:pPr>
        <w:autoSpaceDE w:val="0"/>
        <w:autoSpaceDN w:val="0"/>
        <w:adjustRightInd w:val="0"/>
        <w:spacing w:after="0" w:line="240" w:lineRule="auto"/>
        <w:rPr>
          <w:rFonts w:ascii="Times New Roman" w:hAnsi="Times New Roman" w:cs="Times New Roman"/>
          <w:color w:val="191919"/>
          <w:sz w:val="20"/>
          <w:szCs w:val="20"/>
        </w:rPr>
      </w:pPr>
      <w:r w:rsidRPr="0040339F">
        <w:rPr>
          <w:rFonts w:ascii="Times New Roman" w:hAnsi="Times New Roman" w:cs="Times New Roman"/>
          <w:color w:val="191919"/>
          <w:sz w:val="20"/>
          <w:szCs w:val="20"/>
        </w:rPr>
        <w:t>Ф.И.О. физического лица/ должность, полное наименование юридического лица, Ф.И.О. руководителя)</w:t>
      </w:r>
    </w:p>
    <w:p w14:paraId="2161FEE6" w14:textId="5CE9EF18" w:rsidR="00FE1153" w:rsidRPr="0040339F" w:rsidRDefault="00FE1153" w:rsidP="0040339F">
      <w:pPr>
        <w:autoSpaceDE w:val="0"/>
        <w:autoSpaceDN w:val="0"/>
        <w:adjustRightInd w:val="0"/>
        <w:spacing w:after="0" w:line="240" w:lineRule="auto"/>
        <w:jc w:val="both"/>
        <w:rPr>
          <w:rFonts w:ascii="Times New Roman" w:hAnsi="Times New Roman" w:cs="Times New Roman"/>
          <w:b/>
          <w:color w:val="191919"/>
          <w:sz w:val="20"/>
          <w:szCs w:val="20"/>
        </w:rPr>
      </w:pPr>
      <w:r w:rsidRPr="0040339F">
        <w:rPr>
          <w:rFonts w:ascii="Times New Roman" w:hAnsi="Times New Roman" w:cs="Times New Roman"/>
          <w:color w:val="191919"/>
          <w:sz w:val="20"/>
          <w:szCs w:val="20"/>
        </w:rPr>
        <w:t>Приложение № 11</w:t>
      </w:r>
      <w:r w:rsidR="00143805" w:rsidRPr="0040339F">
        <w:rPr>
          <w:rFonts w:ascii="Times New Roman" w:hAnsi="Times New Roman" w:cs="Times New Roman"/>
          <w:b/>
          <w:color w:val="191919"/>
          <w:sz w:val="20"/>
          <w:szCs w:val="20"/>
        </w:rPr>
        <w:t xml:space="preserve"> </w:t>
      </w:r>
      <w:r w:rsidRPr="0040339F">
        <w:rPr>
          <w:rFonts w:ascii="Times New Roman" w:hAnsi="Times New Roman" w:cs="Times New Roman"/>
          <w:color w:val="191919"/>
          <w:sz w:val="20"/>
          <w:szCs w:val="20"/>
        </w:rPr>
        <w:t>к административному регламенту предоставления муниципальной услуги</w:t>
      </w:r>
      <w:r w:rsidR="00143805" w:rsidRPr="0040339F">
        <w:rPr>
          <w:rFonts w:ascii="Times New Roman" w:hAnsi="Times New Roman" w:cs="Times New Roman"/>
          <w:b/>
          <w:color w:val="191919"/>
          <w:sz w:val="20"/>
          <w:szCs w:val="20"/>
        </w:rPr>
        <w:t xml:space="preserve"> </w:t>
      </w:r>
      <w:r w:rsidRPr="0040339F">
        <w:rPr>
          <w:rFonts w:ascii="Times New Roman" w:eastAsia="Calibri" w:hAnsi="Times New Roman" w:cs="Times New Roman"/>
          <w:b/>
          <w:bCs/>
          <w:sz w:val="20"/>
          <w:szCs w:val="20"/>
        </w:rPr>
        <w:t>УВЕДОМЛЕНИЕ</w:t>
      </w:r>
      <w:r w:rsidR="00143805" w:rsidRPr="0040339F">
        <w:rPr>
          <w:rFonts w:ascii="Times New Roman" w:hAnsi="Times New Roman" w:cs="Times New Roman"/>
          <w:b/>
          <w:color w:val="191919"/>
          <w:sz w:val="20"/>
          <w:szCs w:val="20"/>
        </w:rPr>
        <w:t xml:space="preserve"> </w:t>
      </w:r>
      <w:r w:rsidRPr="0040339F">
        <w:rPr>
          <w:rFonts w:ascii="Times New Roman" w:eastAsia="Calibri" w:hAnsi="Times New Roman" w:cs="Times New Roman"/>
          <w:b/>
          <w:bCs/>
          <w:sz w:val="20"/>
          <w:szCs w:val="20"/>
        </w:rPr>
        <w:t>об отказе о выдаче дубликата результата предоставления</w:t>
      </w:r>
      <w:r w:rsidR="002A3418" w:rsidRPr="0040339F">
        <w:rPr>
          <w:rFonts w:ascii="Times New Roman" w:hAnsi="Times New Roman" w:cs="Times New Roman"/>
          <w:b/>
          <w:color w:val="191919"/>
          <w:sz w:val="20"/>
          <w:szCs w:val="20"/>
        </w:rPr>
        <w:t xml:space="preserve"> </w:t>
      </w:r>
      <w:r w:rsidRPr="0040339F">
        <w:rPr>
          <w:rFonts w:ascii="Times New Roman" w:eastAsia="Calibri" w:hAnsi="Times New Roman" w:cs="Times New Roman"/>
          <w:b/>
          <w:bCs/>
          <w:sz w:val="20"/>
          <w:szCs w:val="20"/>
        </w:rPr>
        <w:t xml:space="preserve">муниципальной услуги </w:t>
      </w:r>
      <w:r w:rsidRPr="0040339F">
        <w:rPr>
          <w:rFonts w:ascii="Times New Roman" w:eastAsia="Calibri" w:hAnsi="Times New Roman" w:cs="Times New Roman"/>
          <w:bCs/>
          <w:sz w:val="20"/>
          <w:szCs w:val="20"/>
        </w:rPr>
        <w:t>(выписку/справку/уведомление)</w:t>
      </w:r>
      <w:r w:rsidR="0040339F">
        <w:rPr>
          <w:rFonts w:ascii="Times New Roman" w:hAnsi="Times New Roman" w:cs="Times New Roman"/>
          <w:b/>
          <w:color w:val="191919"/>
          <w:sz w:val="20"/>
          <w:szCs w:val="20"/>
        </w:rPr>
        <w:t xml:space="preserve"> </w:t>
      </w:r>
      <w:r w:rsidRPr="0040339F">
        <w:rPr>
          <w:rFonts w:ascii="Times New Roman" w:eastAsia="Calibri" w:hAnsi="Times New Roman" w:cs="Times New Roman"/>
          <w:sz w:val="20"/>
          <w:szCs w:val="20"/>
        </w:rPr>
        <w:t>___________________</w:t>
      </w:r>
      <w:r w:rsidR="002A3418" w:rsidRPr="0040339F">
        <w:rPr>
          <w:rFonts w:ascii="Times New Roman" w:eastAsia="Calibri" w:hAnsi="Times New Roman" w:cs="Times New Roman"/>
          <w:sz w:val="20"/>
          <w:szCs w:val="20"/>
        </w:rPr>
        <w:t xml:space="preserve">  </w:t>
      </w:r>
      <w:r w:rsidRPr="0040339F">
        <w:rPr>
          <w:rFonts w:ascii="Times New Roman" w:eastAsia="Calibri" w:hAnsi="Times New Roman" w:cs="Times New Roman"/>
          <w:sz w:val="20"/>
          <w:szCs w:val="20"/>
        </w:rPr>
        <w:t>(наименование уполномоченного органа на выдачу результата предоставления муниципальной услуги)</w:t>
      </w:r>
      <w:r w:rsidR="002A3418" w:rsidRPr="0040339F">
        <w:rPr>
          <w:rFonts w:ascii="Times New Roman" w:eastAsia="Calibri" w:hAnsi="Times New Roman" w:cs="Times New Roman"/>
          <w:sz w:val="20"/>
          <w:szCs w:val="20"/>
        </w:rPr>
        <w:t xml:space="preserve"> </w:t>
      </w:r>
      <w:r w:rsidRPr="0040339F">
        <w:rPr>
          <w:rFonts w:ascii="Times New Roman" w:eastAsia="Calibri" w:hAnsi="Times New Roman" w:cs="Times New Roman"/>
          <w:sz w:val="20"/>
          <w:szCs w:val="20"/>
        </w:rPr>
        <w:t xml:space="preserve">по результатам рассмотрения заявления о выдаче дубликата </w:t>
      </w:r>
      <w:r w:rsidRPr="0040339F">
        <w:rPr>
          <w:rFonts w:ascii="Times New Roman" w:eastAsia="Calibri" w:hAnsi="Times New Roman" w:cs="Times New Roman"/>
          <w:bCs/>
          <w:sz w:val="20"/>
          <w:szCs w:val="20"/>
        </w:rPr>
        <w:t xml:space="preserve">результата предоставления муниципальной услуги (выписка/справка/уведомление) </w:t>
      </w:r>
      <w:r w:rsidRPr="0040339F">
        <w:rPr>
          <w:rFonts w:ascii="Times New Roman" w:eastAsia="Calibri" w:hAnsi="Times New Roman" w:cs="Times New Roman"/>
          <w:sz w:val="20"/>
          <w:szCs w:val="20"/>
        </w:rPr>
        <w:t xml:space="preserve">от ______________ № ___ принято решение об отказе в выдаче дубликата </w:t>
      </w:r>
      <w:r w:rsidRPr="0040339F">
        <w:rPr>
          <w:rFonts w:ascii="Times New Roman" w:eastAsia="Calibri" w:hAnsi="Times New Roman" w:cs="Times New Roman"/>
          <w:bCs/>
          <w:sz w:val="20"/>
          <w:szCs w:val="20"/>
        </w:rPr>
        <w:t>результата предоставления муниципальной услуги</w:t>
      </w:r>
      <w:r w:rsidR="002A3418" w:rsidRPr="0040339F">
        <w:rPr>
          <w:rFonts w:ascii="Times New Roman" w:eastAsia="Calibri" w:hAnsi="Times New Roman" w:cs="Times New Roman"/>
          <w:bCs/>
          <w:sz w:val="20"/>
          <w:szCs w:val="20"/>
        </w:rPr>
        <w:t xml:space="preserve"> </w:t>
      </w:r>
      <w:r w:rsidRPr="0040339F">
        <w:rPr>
          <w:rFonts w:ascii="Times New Roman" w:eastAsia="Calibri" w:hAnsi="Times New Roman" w:cs="Times New Roman"/>
          <w:bCs/>
          <w:sz w:val="20"/>
          <w:szCs w:val="20"/>
        </w:rPr>
        <w:t>(выписка/справка/уведомление)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6095"/>
        <w:gridCol w:w="2552"/>
      </w:tblGrid>
      <w:tr w:rsidR="00FE1153" w:rsidRPr="00BE267B" w14:paraId="743CF80E" w14:textId="77777777" w:rsidTr="002A3418">
        <w:trPr>
          <w:trHeight w:val="621"/>
        </w:trPr>
        <w:tc>
          <w:tcPr>
            <w:tcW w:w="1838" w:type="dxa"/>
            <w:shd w:val="clear" w:color="auto" w:fill="auto"/>
          </w:tcPr>
          <w:p w14:paraId="477C73BA" w14:textId="77777777" w:rsidR="00FE1153" w:rsidRPr="00BE267B" w:rsidRDefault="00FE1153" w:rsidP="0040339F">
            <w:pPr>
              <w:autoSpaceDE w:val="0"/>
              <w:autoSpaceDN w:val="0"/>
              <w:adjustRightInd w:val="0"/>
              <w:spacing w:after="0" w:line="240" w:lineRule="auto"/>
              <w:rPr>
                <w:rFonts w:ascii="Times New Roman" w:hAnsi="Times New Roman" w:cs="Times New Roman"/>
                <w:b/>
                <w:color w:val="191919"/>
                <w:sz w:val="18"/>
                <w:szCs w:val="18"/>
              </w:rPr>
            </w:pPr>
            <w:r w:rsidRPr="00BE267B">
              <w:rPr>
                <w:rFonts w:ascii="Times New Roman" w:eastAsia="Calibri" w:hAnsi="Times New Roman" w:cs="Times New Roman"/>
                <w:sz w:val="18"/>
                <w:szCs w:val="18"/>
              </w:rPr>
              <w:t>№ пункта Административного регламента</w:t>
            </w:r>
          </w:p>
        </w:tc>
        <w:tc>
          <w:tcPr>
            <w:tcW w:w="6095" w:type="dxa"/>
            <w:shd w:val="clear" w:color="auto" w:fill="auto"/>
          </w:tcPr>
          <w:p w14:paraId="0C708CED" w14:textId="0778EB46" w:rsidR="00FE1153" w:rsidRPr="00BE267B" w:rsidRDefault="00FE1153" w:rsidP="0040339F">
            <w:pPr>
              <w:autoSpaceDE w:val="0"/>
              <w:autoSpaceDN w:val="0"/>
              <w:adjustRightInd w:val="0"/>
              <w:spacing w:after="0" w:line="240" w:lineRule="auto"/>
              <w:rPr>
                <w:rFonts w:ascii="Times New Roman" w:hAnsi="Times New Roman" w:cs="Times New Roman"/>
                <w:b/>
                <w:color w:val="191919"/>
                <w:sz w:val="18"/>
                <w:szCs w:val="18"/>
              </w:rPr>
            </w:pPr>
            <w:r w:rsidRPr="00BE267B">
              <w:rPr>
                <w:rFonts w:ascii="Times New Roman" w:eastAsia="Calibri" w:hAnsi="Times New Roman" w:cs="Times New Roman"/>
                <w:sz w:val="18"/>
                <w:szCs w:val="18"/>
              </w:rPr>
              <w:t>Наименование основания для отказа в выдаче дубликата результата предоставления муниципальной услуги</w:t>
            </w:r>
            <w:r w:rsidR="002A3418" w:rsidRPr="00BE267B">
              <w:rPr>
                <w:rFonts w:ascii="Times New Roman" w:eastAsia="Calibri" w:hAnsi="Times New Roman" w:cs="Times New Roman"/>
                <w:sz w:val="18"/>
                <w:szCs w:val="18"/>
              </w:rPr>
              <w:t xml:space="preserve"> </w:t>
            </w:r>
            <w:r w:rsidRPr="00BE267B">
              <w:rPr>
                <w:rFonts w:ascii="Times New Roman" w:eastAsia="Calibri" w:hAnsi="Times New Roman" w:cs="Times New Roman"/>
                <w:sz w:val="18"/>
                <w:szCs w:val="18"/>
              </w:rPr>
              <w:t>(</w:t>
            </w:r>
            <w:r w:rsidRPr="00BE267B">
              <w:rPr>
                <w:rFonts w:ascii="Times New Roman" w:eastAsia="Calibri" w:hAnsi="Times New Roman" w:cs="Times New Roman"/>
                <w:bCs/>
                <w:sz w:val="18"/>
                <w:szCs w:val="18"/>
              </w:rPr>
              <w:t>выписка/справка/уведомление</w:t>
            </w:r>
            <w:r w:rsidRPr="00BE267B">
              <w:rPr>
                <w:rFonts w:ascii="Times New Roman" w:eastAsia="Calibri" w:hAnsi="Times New Roman" w:cs="Times New Roman"/>
                <w:sz w:val="18"/>
                <w:szCs w:val="18"/>
              </w:rPr>
              <w:t>) в соответствии с Административным регламентом</w:t>
            </w:r>
          </w:p>
        </w:tc>
        <w:tc>
          <w:tcPr>
            <w:tcW w:w="2552" w:type="dxa"/>
            <w:shd w:val="clear" w:color="auto" w:fill="auto"/>
          </w:tcPr>
          <w:p w14:paraId="54DB1838" w14:textId="77777777" w:rsidR="00FE1153" w:rsidRPr="00BE267B" w:rsidRDefault="00FE1153" w:rsidP="0040339F">
            <w:pPr>
              <w:autoSpaceDE w:val="0"/>
              <w:autoSpaceDN w:val="0"/>
              <w:adjustRightInd w:val="0"/>
              <w:spacing w:after="0" w:line="240" w:lineRule="auto"/>
              <w:rPr>
                <w:rFonts w:ascii="Times New Roman" w:hAnsi="Times New Roman" w:cs="Times New Roman"/>
                <w:b/>
                <w:color w:val="191919"/>
                <w:sz w:val="18"/>
                <w:szCs w:val="18"/>
              </w:rPr>
            </w:pPr>
            <w:r w:rsidRPr="00BE267B">
              <w:rPr>
                <w:rFonts w:ascii="Times New Roman" w:eastAsia="Calibri" w:hAnsi="Times New Roman" w:cs="Times New Roman"/>
                <w:sz w:val="18"/>
                <w:szCs w:val="18"/>
              </w:rPr>
              <w:t>Разъяснение причин отказа в выдаче дубликата</w:t>
            </w:r>
          </w:p>
        </w:tc>
      </w:tr>
      <w:tr w:rsidR="00FE1153" w:rsidRPr="00BE267B" w14:paraId="6681A655" w14:textId="77777777" w:rsidTr="002A3418">
        <w:tc>
          <w:tcPr>
            <w:tcW w:w="1838" w:type="dxa"/>
            <w:shd w:val="clear" w:color="auto" w:fill="auto"/>
          </w:tcPr>
          <w:p w14:paraId="62051783" w14:textId="77777777" w:rsidR="00FE1153" w:rsidRPr="00BE267B" w:rsidRDefault="00FE1153" w:rsidP="0040339F">
            <w:pPr>
              <w:autoSpaceDE w:val="0"/>
              <w:autoSpaceDN w:val="0"/>
              <w:adjustRightInd w:val="0"/>
              <w:spacing w:after="0" w:line="240" w:lineRule="auto"/>
              <w:rPr>
                <w:rFonts w:ascii="Times New Roman" w:hAnsi="Times New Roman" w:cs="Times New Roman"/>
                <w:b/>
                <w:color w:val="191919"/>
                <w:sz w:val="18"/>
                <w:szCs w:val="18"/>
              </w:rPr>
            </w:pPr>
          </w:p>
        </w:tc>
        <w:tc>
          <w:tcPr>
            <w:tcW w:w="6095" w:type="dxa"/>
            <w:shd w:val="clear" w:color="auto" w:fill="auto"/>
          </w:tcPr>
          <w:p w14:paraId="7863E21D" w14:textId="77777777" w:rsidR="00FE1153" w:rsidRPr="00BE267B" w:rsidRDefault="00FE1153" w:rsidP="0040339F">
            <w:pPr>
              <w:autoSpaceDE w:val="0"/>
              <w:autoSpaceDN w:val="0"/>
              <w:adjustRightInd w:val="0"/>
              <w:spacing w:after="0" w:line="240" w:lineRule="auto"/>
              <w:rPr>
                <w:rFonts w:ascii="Times New Roman" w:hAnsi="Times New Roman" w:cs="Times New Roman"/>
                <w:b/>
                <w:color w:val="191919"/>
                <w:sz w:val="18"/>
                <w:szCs w:val="18"/>
              </w:rPr>
            </w:pPr>
          </w:p>
        </w:tc>
        <w:tc>
          <w:tcPr>
            <w:tcW w:w="2552" w:type="dxa"/>
            <w:shd w:val="clear" w:color="auto" w:fill="auto"/>
          </w:tcPr>
          <w:p w14:paraId="2AE67776" w14:textId="77777777" w:rsidR="00FE1153" w:rsidRPr="00BE267B" w:rsidRDefault="00FE1153" w:rsidP="0040339F">
            <w:pPr>
              <w:autoSpaceDE w:val="0"/>
              <w:autoSpaceDN w:val="0"/>
              <w:adjustRightInd w:val="0"/>
              <w:spacing w:after="0" w:line="240" w:lineRule="auto"/>
              <w:rPr>
                <w:rFonts w:ascii="Times New Roman" w:hAnsi="Times New Roman" w:cs="Times New Roman"/>
                <w:b/>
                <w:color w:val="191919"/>
                <w:sz w:val="18"/>
                <w:szCs w:val="18"/>
              </w:rPr>
            </w:pPr>
          </w:p>
        </w:tc>
      </w:tr>
    </w:tbl>
    <w:p w14:paraId="23BFB64A" w14:textId="0FBA0290" w:rsidR="00FE1153" w:rsidRPr="0040339F" w:rsidRDefault="00FE1153" w:rsidP="00BE267B">
      <w:pPr>
        <w:autoSpaceDE w:val="0"/>
        <w:autoSpaceDN w:val="0"/>
        <w:adjustRightInd w:val="0"/>
        <w:spacing w:after="0" w:line="240" w:lineRule="auto"/>
        <w:jc w:val="both"/>
        <w:rPr>
          <w:rFonts w:ascii="Times New Roman" w:eastAsia="Calibri" w:hAnsi="Times New Roman" w:cs="Times New Roman"/>
          <w:sz w:val="20"/>
          <w:szCs w:val="20"/>
        </w:rPr>
      </w:pPr>
      <w:r w:rsidRPr="0040339F">
        <w:rPr>
          <w:rFonts w:ascii="Times New Roman" w:eastAsia="Calibri" w:hAnsi="Times New Roman" w:cs="Times New Roman"/>
          <w:sz w:val="20"/>
          <w:szCs w:val="20"/>
        </w:rPr>
        <w:t>Вы вправе повторно обратиться с заявлением о выдаче дубликата результата предоставления муниципальной услуги</w:t>
      </w:r>
      <w:r w:rsidR="002A3418" w:rsidRPr="0040339F">
        <w:rPr>
          <w:rFonts w:ascii="Times New Roman" w:eastAsia="Calibri" w:hAnsi="Times New Roman" w:cs="Times New Roman"/>
          <w:sz w:val="20"/>
          <w:szCs w:val="20"/>
        </w:rPr>
        <w:t xml:space="preserve"> </w:t>
      </w:r>
      <w:r w:rsidRPr="0040339F">
        <w:rPr>
          <w:rFonts w:ascii="Times New Roman" w:eastAsia="Calibri" w:hAnsi="Times New Roman" w:cs="Times New Roman"/>
          <w:sz w:val="20"/>
          <w:szCs w:val="20"/>
        </w:rPr>
        <w:t>(</w:t>
      </w:r>
      <w:r w:rsidRPr="0040339F">
        <w:rPr>
          <w:rFonts w:ascii="Times New Roman" w:eastAsia="Calibri" w:hAnsi="Times New Roman" w:cs="Times New Roman"/>
          <w:bCs/>
          <w:sz w:val="20"/>
          <w:szCs w:val="20"/>
        </w:rPr>
        <w:t>выписка/справка/уведомление</w:t>
      </w:r>
      <w:r w:rsidRPr="0040339F">
        <w:rPr>
          <w:rFonts w:ascii="Times New Roman" w:eastAsia="Calibri" w:hAnsi="Times New Roman" w:cs="Times New Roman"/>
          <w:sz w:val="20"/>
          <w:szCs w:val="20"/>
        </w:rPr>
        <w:t>) после устранения указанных нарушений.</w:t>
      </w:r>
      <w:r w:rsidR="002A3418" w:rsidRPr="0040339F">
        <w:rPr>
          <w:rFonts w:ascii="Times New Roman" w:eastAsia="Calibri" w:hAnsi="Times New Roman" w:cs="Times New Roman"/>
          <w:sz w:val="20"/>
          <w:szCs w:val="20"/>
        </w:rPr>
        <w:t xml:space="preserve"> </w:t>
      </w:r>
      <w:r w:rsidRPr="0040339F">
        <w:rPr>
          <w:rFonts w:ascii="Times New Roman" w:eastAsia="Calibri" w:hAnsi="Times New Roman" w:cs="Times New Roman"/>
          <w:sz w:val="20"/>
          <w:szCs w:val="20"/>
        </w:rPr>
        <w:t xml:space="preserve">Данный отказ может быть обжалован в досудебном </w:t>
      </w:r>
      <w:r w:rsidRPr="0040339F">
        <w:rPr>
          <w:rFonts w:ascii="Times New Roman" w:eastAsia="Calibri" w:hAnsi="Times New Roman" w:cs="Times New Roman"/>
          <w:sz w:val="20"/>
          <w:szCs w:val="20"/>
        </w:rPr>
        <w:lastRenderedPageBreak/>
        <w:t>порядке путем направления жалобы в __________________________________________________,</w:t>
      </w:r>
      <w:r w:rsidR="002A3418" w:rsidRPr="0040339F">
        <w:rPr>
          <w:rFonts w:ascii="Times New Roman" w:eastAsia="Calibri" w:hAnsi="Times New Roman" w:cs="Times New Roman"/>
          <w:sz w:val="20"/>
          <w:szCs w:val="20"/>
        </w:rPr>
        <w:t xml:space="preserve"> </w:t>
      </w:r>
      <w:r w:rsidRPr="0040339F">
        <w:rPr>
          <w:rFonts w:ascii="Times New Roman" w:eastAsia="Calibri" w:hAnsi="Times New Roman" w:cs="Times New Roman"/>
          <w:sz w:val="20"/>
          <w:szCs w:val="20"/>
        </w:rPr>
        <w:t>а также в судебном порядке.</w:t>
      </w:r>
      <w:r w:rsidR="002A3418" w:rsidRPr="0040339F">
        <w:rPr>
          <w:rFonts w:ascii="Times New Roman" w:eastAsia="Calibri" w:hAnsi="Times New Roman" w:cs="Times New Roman"/>
          <w:sz w:val="20"/>
          <w:szCs w:val="20"/>
        </w:rPr>
        <w:t xml:space="preserve"> </w:t>
      </w:r>
      <w:r w:rsidRPr="0040339F">
        <w:rPr>
          <w:rFonts w:ascii="Times New Roman" w:eastAsia="Calibri" w:hAnsi="Times New Roman" w:cs="Times New Roman"/>
          <w:sz w:val="20"/>
          <w:szCs w:val="20"/>
        </w:rPr>
        <w:t>Дополнительно информируем: _________________________________.</w:t>
      </w:r>
      <w:r w:rsidR="002A3418" w:rsidRPr="0040339F">
        <w:rPr>
          <w:rFonts w:ascii="Times New Roman" w:eastAsia="Calibri" w:hAnsi="Times New Roman" w:cs="Times New Roman"/>
          <w:sz w:val="20"/>
          <w:szCs w:val="20"/>
        </w:rPr>
        <w:t xml:space="preserve"> </w:t>
      </w:r>
      <w:r w:rsidRPr="0040339F">
        <w:rPr>
          <w:rFonts w:ascii="Times New Roman" w:eastAsia="Calibri" w:hAnsi="Times New Roman" w:cs="Times New Roman"/>
          <w:sz w:val="20"/>
          <w:szCs w:val="20"/>
        </w:rPr>
        <w:t>(указывается информация, необходимая для устранения причин отказа во внесении исправлений в результат предоставления муниципальной услуги</w:t>
      </w:r>
      <w:r w:rsidR="002A3418" w:rsidRPr="0040339F">
        <w:rPr>
          <w:rFonts w:ascii="Times New Roman" w:eastAsia="Calibri" w:hAnsi="Times New Roman" w:cs="Times New Roman"/>
          <w:sz w:val="20"/>
          <w:szCs w:val="20"/>
        </w:rPr>
        <w:t xml:space="preserve"> </w:t>
      </w:r>
      <w:r w:rsidRPr="0040339F">
        <w:rPr>
          <w:rFonts w:ascii="Times New Roman" w:eastAsia="Calibri" w:hAnsi="Times New Roman" w:cs="Times New Roman"/>
          <w:sz w:val="20"/>
          <w:szCs w:val="20"/>
        </w:rPr>
        <w:t>(</w:t>
      </w:r>
      <w:r w:rsidRPr="0040339F">
        <w:rPr>
          <w:rFonts w:ascii="Times New Roman" w:eastAsia="Calibri" w:hAnsi="Times New Roman" w:cs="Times New Roman"/>
          <w:bCs/>
          <w:sz w:val="20"/>
          <w:szCs w:val="20"/>
        </w:rPr>
        <w:t>выписка/справка/уведомление</w:t>
      </w:r>
      <w:r w:rsidRPr="0040339F">
        <w:rPr>
          <w:rFonts w:ascii="Times New Roman" w:eastAsia="Calibri" w:hAnsi="Times New Roman" w:cs="Times New Roman"/>
          <w:sz w:val="20"/>
          <w:szCs w:val="20"/>
        </w:rPr>
        <w:t>), а также иная дополнительная информация при наличии)</w:t>
      </w:r>
    </w:p>
    <w:tbl>
      <w:tblPr>
        <w:tblW w:w="10260" w:type="dxa"/>
        <w:tblInd w:w="-354" w:type="dxa"/>
        <w:tblLook w:val="01E0" w:firstRow="1" w:lastRow="1" w:firstColumn="1" w:lastColumn="1" w:noHBand="0" w:noVBand="0"/>
      </w:tblPr>
      <w:tblGrid>
        <w:gridCol w:w="3896"/>
        <w:gridCol w:w="2627"/>
        <w:gridCol w:w="3737"/>
      </w:tblGrid>
      <w:tr w:rsidR="00FE1153" w:rsidRPr="0040339F" w14:paraId="25AA792A" w14:textId="77777777" w:rsidTr="00FE1153">
        <w:tc>
          <w:tcPr>
            <w:tcW w:w="3896" w:type="dxa"/>
          </w:tcPr>
          <w:p w14:paraId="0CC100B7" w14:textId="77777777" w:rsidR="00FE1153" w:rsidRPr="0040339F" w:rsidRDefault="00FE1153" w:rsidP="00BE267B">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40339F">
              <w:rPr>
                <w:rFonts w:ascii="Times New Roman" w:hAnsi="Times New Roman" w:cs="Times New Roman"/>
                <w:color w:val="191919"/>
                <w:sz w:val="20"/>
                <w:szCs w:val="20"/>
              </w:rPr>
              <w:t>Должность лица, подписывающего</w:t>
            </w:r>
          </w:p>
        </w:tc>
        <w:tc>
          <w:tcPr>
            <w:tcW w:w="2627" w:type="dxa"/>
          </w:tcPr>
          <w:p w14:paraId="6CDF5792" w14:textId="77777777" w:rsidR="00FE1153" w:rsidRPr="0040339F" w:rsidRDefault="00FE1153" w:rsidP="00BE267B">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40339F">
              <w:rPr>
                <w:rFonts w:ascii="Times New Roman" w:hAnsi="Times New Roman" w:cs="Times New Roman"/>
                <w:color w:val="191919"/>
                <w:sz w:val="20"/>
                <w:szCs w:val="20"/>
              </w:rPr>
              <w:t>______________</w:t>
            </w:r>
          </w:p>
          <w:p w14:paraId="4F2F774C" w14:textId="77777777" w:rsidR="00FE1153" w:rsidRPr="0040339F" w:rsidRDefault="00FE1153" w:rsidP="00BE267B">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40339F">
              <w:rPr>
                <w:rFonts w:ascii="Times New Roman" w:hAnsi="Times New Roman" w:cs="Times New Roman"/>
                <w:color w:val="191919"/>
                <w:sz w:val="20"/>
                <w:szCs w:val="20"/>
              </w:rPr>
              <w:t>(подпись)</w:t>
            </w:r>
          </w:p>
        </w:tc>
        <w:tc>
          <w:tcPr>
            <w:tcW w:w="3737" w:type="dxa"/>
          </w:tcPr>
          <w:p w14:paraId="0AF472A5" w14:textId="77777777" w:rsidR="00FE1153" w:rsidRPr="0040339F" w:rsidRDefault="00FE1153" w:rsidP="00BE267B">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40339F">
              <w:rPr>
                <w:rFonts w:ascii="Times New Roman" w:hAnsi="Times New Roman" w:cs="Times New Roman"/>
                <w:color w:val="191919"/>
                <w:sz w:val="20"/>
                <w:szCs w:val="20"/>
              </w:rPr>
              <w:t>_______________________</w:t>
            </w:r>
          </w:p>
          <w:p w14:paraId="5EDED551" w14:textId="77777777" w:rsidR="00FE1153" w:rsidRPr="0040339F" w:rsidRDefault="00FE1153" w:rsidP="00BE267B">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40339F">
              <w:rPr>
                <w:rFonts w:ascii="Times New Roman" w:hAnsi="Times New Roman" w:cs="Times New Roman"/>
                <w:color w:val="191919"/>
                <w:sz w:val="20"/>
                <w:szCs w:val="20"/>
              </w:rPr>
              <w:t>(расшифровка подписи)</w:t>
            </w:r>
          </w:p>
        </w:tc>
      </w:tr>
    </w:tbl>
    <w:p w14:paraId="04F2FC5F" w14:textId="28A978C4" w:rsidR="00FE1153" w:rsidRPr="0040339F" w:rsidRDefault="00FE1153" w:rsidP="00BE267B">
      <w:pPr>
        <w:spacing w:after="0" w:line="240" w:lineRule="auto"/>
        <w:jc w:val="both"/>
        <w:rPr>
          <w:rFonts w:ascii="Times New Roman" w:hAnsi="Times New Roman" w:cs="Times New Roman"/>
          <w:color w:val="191919"/>
          <w:sz w:val="20"/>
          <w:szCs w:val="20"/>
        </w:rPr>
      </w:pPr>
      <w:r w:rsidRPr="0040339F">
        <w:rPr>
          <w:rFonts w:ascii="Times New Roman" w:hAnsi="Times New Roman" w:cs="Times New Roman"/>
          <w:color w:val="191919"/>
          <w:sz w:val="20"/>
          <w:szCs w:val="20"/>
        </w:rPr>
        <w:t>Приложение № 12</w:t>
      </w:r>
      <w:r w:rsidR="002A3418" w:rsidRPr="0040339F">
        <w:rPr>
          <w:rFonts w:ascii="Times New Roman" w:hAnsi="Times New Roman" w:cs="Times New Roman"/>
          <w:color w:val="191919"/>
          <w:sz w:val="20"/>
          <w:szCs w:val="20"/>
        </w:rPr>
        <w:t xml:space="preserve"> </w:t>
      </w:r>
      <w:r w:rsidRPr="0040339F">
        <w:rPr>
          <w:rFonts w:ascii="Times New Roman" w:hAnsi="Times New Roman" w:cs="Times New Roman"/>
          <w:color w:val="191919"/>
          <w:sz w:val="20"/>
          <w:szCs w:val="20"/>
        </w:rPr>
        <w:t>к административному регламенту предоставления муниципальной услуги</w:t>
      </w:r>
      <w:r w:rsidR="002A3418" w:rsidRPr="0040339F">
        <w:rPr>
          <w:rFonts w:ascii="Times New Roman" w:hAnsi="Times New Roman" w:cs="Times New Roman"/>
          <w:color w:val="191919"/>
          <w:sz w:val="20"/>
          <w:szCs w:val="20"/>
        </w:rPr>
        <w:t xml:space="preserve"> </w:t>
      </w:r>
      <w:r w:rsidRPr="0040339F">
        <w:rPr>
          <w:rFonts w:ascii="Times New Roman" w:eastAsia="Calibri" w:hAnsi="Times New Roman" w:cs="Times New Roman"/>
          <w:b/>
          <w:bCs/>
          <w:sz w:val="20"/>
          <w:szCs w:val="20"/>
        </w:rPr>
        <w:t>З А Я В Л Е Н И Е</w:t>
      </w:r>
      <w:r w:rsidR="002A3418" w:rsidRPr="0040339F">
        <w:rPr>
          <w:rFonts w:ascii="Times New Roman" w:eastAsia="Calibri" w:hAnsi="Times New Roman" w:cs="Times New Roman"/>
          <w:b/>
          <w:bCs/>
          <w:sz w:val="20"/>
          <w:szCs w:val="20"/>
        </w:rPr>
        <w:t xml:space="preserve"> </w:t>
      </w:r>
      <w:r w:rsidRPr="0040339F">
        <w:rPr>
          <w:rFonts w:ascii="Times New Roman" w:eastAsia="Calibri" w:hAnsi="Times New Roman" w:cs="Times New Roman"/>
          <w:b/>
          <w:bCs/>
          <w:sz w:val="20"/>
          <w:szCs w:val="20"/>
        </w:rPr>
        <w:t xml:space="preserve">об оставлении заявления о </w:t>
      </w:r>
      <w:r w:rsidRPr="0040339F">
        <w:rPr>
          <w:rFonts w:ascii="Times New Roman" w:eastAsia="Calibri" w:hAnsi="Times New Roman" w:cs="Times New Roman"/>
          <w:b/>
          <w:color w:val="191919"/>
          <w:sz w:val="20"/>
          <w:szCs w:val="20"/>
        </w:rPr>
        <w:t xml:space="preserve">предоставлении муниципальной услуги </w:t>
      </w:r>
      <w:bookmarkStart w:id="74" w:name="_Hlk113526425"/>
      <w:r w:rsidRPr="0040339F">
        <w:rPr>
          <w:rFonts w:ascii="Times New Roman" w:eastAsia="Calibri" w:hAnsi="Times New Roman" w:cs="Times New Roman"/>
          <w:b/>
          <w:color w:val="191919"/>
          <w:sz w:val="20"/>
          <w:szCs w:val="20"/>
        </w:rPr>
        <w:t xml:space="preserve">«Отнесение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на территории Завитинского муниципального округа Амурской области  </w:t>
      </w:r>
      <w:bookmarkEnd w:id="74"/>
      <w:r w:rsidRPr="0040339F">
        <w:rPr>
          <w:rFonts w:ascii="Times New Roman" w:eastAsia="Calibri" w:hAnsi="Times New Roman" w:cs="Times New Roman"/>
          <w:b/>
          <w:bCs/>
          <w:sz w:val="20"/>
          <w:szCs w:val="20"/>
        </w:rPr>
        <w:t>без рассмотрения</w:t>
      </w:r>
      <w:r w:rsidR="002A3418" w:rsidRPr="0040339F">
        <w:rPr>
          <w:rFonts w:ascii="Times New Roman" w:eastAsia="Calibri" w:hAnsi="Times New Roman" w:cs="Times New Roman"/>
          <w:b/>
          <w:bCs/>
          <w:sz w:val="20"/>
          <w:szCs w:val="20"/>
        </w:rPr>
        <w:t xml:space="preserve"> </w:t>
      </w:r>
      <w:r w:rsidRPr="0040339F">
        <w:rPr>
          <w:rFonts w:ascii="Times New Roman" w:eastAsia="Calibri" w:hAnsi="Times New Roman" w:cs="Times New Roman"/>
          <w:sz w:val="20"/>
          <w:szCs w:val="20"/>
        </w:rPr>
        <w:t xml:space="preserve">Прошу оставить заявление о </w:t>
      </w:r>
      <w:r w:rsidRPr="0040339F">
        <w:rPr>
          <w:rFonts w:ascii="Times New Roman" w:hAnsi="Times New Roman" w:cs="Times New Roman"/>
          <w:color w:val="191919"/>
          <w:sz w:val="20"/>
          <w:szCs w:val="20"/>
        </w:rPr>
        <w:t xml:space="preserve">предоставлении муниципальной услуги «Отнесение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на территории Завитинского муниципального округа Амурской области  </w:t>
      </w:r>
      <w:r w:rsidRPr="0040339F">
        <w:rPr>
          <w:rFonts w:ascii="Times New Roman" w:eastAsia="Calibri" w:hAnsi="Times New Roman" w:cs="Times New Roman"/>
          <w:sz w:val="20"/>
          <w:szCs w:val="20"/>
        </w:rPr>
        <w:t>от ________________№_____ без рассмотрения.</w:t>
      </w: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FE1153" w:rsidRPr="0040339F" w14:paraId="2A04E971" w14:textId="77777777" w:rsidTr="00FE1153">
        <w:tc>
          <w:tcPr>
            <w:tcW w:w="5684" w:type="dxa"/>
            <w:tcBorders>
              <w:top w:val="nil"/>
              <w:left w:val="nil"/>
              <w:bottom w:val="nil"/>
              <w:right w:val="nil"/>
            </w:tcBorders>
          </w:tcPr>
          <w:p w14:paraId="78C88A98" w14:textId="77777777" w:rsidR="00FE1153" w:rsidRPr="0040339F" w:rsidRDefault="00FE1153" w:rsidP="0040339F">
            <w:pPr>
              <w:spacing w:after="0" w:line="240" w:lineRule="auto"/>
              <w:rPr>
                <w:rFonts w:ascii="Times New Roman" w:hAnsi="Times New Roman" w:cs="Times New Roman"/>
                <w:color w:val="191919"/>
                <w:sz w:val="20"/>
                <w:szCs w:val="20"/>
              </w:rPr>
            </w:pPr>
            <w:r w:rsidRPr="0040339F">
              <w:rPr>
                <w:rFonts w:ascii="Times New Roman" w:hAnsi="Times New Roman" w:cs="Times New Roman"/>
                <w:color w:val="191919"/>
                <w:sz w:val="20"/>
                <w:szCs w:val="20"/>
              </w:rPr>
              <w:t>Информацию прошу предоставить (</w:t>
            </w:r>
            <w:r w:rsidRPr="0040339F">
              <w:rPr>
                <w:rFonts w:ascii="Times New Roman" w:hAnsi="Times New Roman" w:cs="Times New Roman"/>
                <w:color w:val="191919"/>
                <w:sz w:val="20"/>
                <w:szCs w:val="20"/>
                <w:lang w:val="en-US"/>
              </w:rPr>
              <w:t>V</w:t>
            </w:r>
            <w:r w:rsidRPr="0040339F">
              <w:rPr>
                <w:rFonts w:ascii="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4079F15D" w14:textId="77777777" w:rsidR="00FE1153" w:rsidRPr="0040339F" w:rsidRDefault="00FE1153" w:rsidP="0040339F">
            <w:pPr>
              <w:spacing w:after="0" w:line="240" w:lineRule="auto"/>
              <w:jc w:val="center"/>
              <w:rPr>
                <w:rFonts w:ascii="Times New Roman" w:hAnsi="Times New Roman" w:cs="Times New Roman"/>
                <w:color w:val="191919"/>
                <w:sz w:val="20"/>
                <w:szCs w:val="20"/>
              </w:rPr>
            </w:pPr>
          </w:p>
        </w:tc>
        <w:tc>
          <w:tcPr>
            <w:tcW w:w="1014" w:type="dxa"/>
            <w:tcBorders>
              <w:top w:val="nil"/>
              <w:left w:val="nil"/>
              <w:bottom w:val="nil"/>
              <w:right w:val="nil"/>
            </w:tcBorders>
          </w:tcPr>
          <w:p w14:paraId="212D5846" w14:textId="77777777" w:rsidR="00FE1153" w:rsidRPr="0040339F" w:rsidRDefault="00FE1153" w:rsidP="0040339F">
            <w:pPr>
              <w:spacing w:after="0" w:line="240" w:lineRule="auto"/>
              <w:rPr>
                <w:rFonts w:ascii="Times New Roman" w:hAnsi="Times New Roman" w:cs="Times New Roman"/>
                <w:color w:val="191919"/>
                <w:sz w:val="20"/>
                <w:szCs w:val="20"/>
              </w:rPr>
            </w:pPr>
            <w:r w:rsidRPr="0040339F">
              <w:rPr>
                <w:rFonts w:ascii="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63A046F3" w14:textId="77777777" w:rsidR="00FE1153" w:rsidRPr="0040339F" w:rsidRDefault="00FE1153" w:rsidP="0040339F">
            <w:pPr>
              <w:spacing w:after="0" w:line="240" w:lineRule="auto"/>
              <w:jc w:val="center"/>
              <w:rPr>
                <w:rFonts w:ascii="Times New Roman" w:hAnsi="Times New Roman" w:cs="Times New Roman"/>
                <w:color w:val="191919"/>
                <w:sz w:val="20"/>
                <w:szCs w:val="20"/>
              </w:rPr>
            </w:pPr>
          </w:p>
        </w:tc>
        <w:tc>
          <w:tcPr>
            <w:tcW w:w="1638" w:type="dxa"/>
            <w:tcBorders>
              <w:left w:val="single" w:sz="4" w:space="0" w:color="auto"/>
              <w:right w:val="single" w:sz="4" w:space="0" w:color="auto"/>
            </w:tcBorders>
          </w:tcPr>
          <w:p w14:paraId="16CECA19" w14:textId="77777777" w:rsidR="00FE1153" w:rsidRPr="0040339F" w:rsidRDefault="00FE1153" w:rsidP="0040339F">
            <w:pPr>
              <w:spacing w:after="0" w:line="240" w:lineRule="auto"/>
              <w:jc w:val="center"/>
              <w:rPr>
                <w:rFonts w:ascii="Times New Roman" w:hAnsi="Times New Roman" w:cs="Times New Roman"/>
                <w:color w:val="191919"/>
                <w:sz w:val="20"/>
                <w:szCs w:val="20"/>
              </w:rPr>
            </w:pPr>
            <w:r w:rsidRPr="0040339F">
              <w:rPr>
                <w:rFonts w:ascii="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162BD130" w14:textId="77777777" w:rsidR="00FE1153" w:rsidRPr="0040339F" w:rsidRDefault="00FE1153" w:rsidP="0040339F">
            <w:pPr>
              <w:spacing w:after="0" w:line="240" w:lineRule="auto"/>
              <w:jc w:val="center"/>
              <w:rPr>
                <w:rFonts w:ascii="Times New Roman" w:hAnsi="Times New Roman" w:cs="Times New Roman"/>
                <w:color w:val="191919"/>
                <w:sz w:val="20"/>
                <w:szCs w:val="20"/>
              </w:rPr>
            </w:pPr>
          </w:p>
        </w:tc>
      </w:tr>
    </w:tbl>
    <w:p w14:paraId="548B0145" w14:textId="504EA6FF" w:rsidR="00FE1153" w:rsidRPr="0040339F" w:rsidRDefault="00FE1153" w:rsidP="0040339F">
      <w:pPr>
        <w:autoSpaceDE w:val="0"/>
        <w:autoSpaceDN w:val="0"/>
        <w:adjustRightInd w:val="0"/>
        <w:spacing w:after="0" w:line="240" w:lineRule="auto"/>
        <w:rPr>
          <w:rFonts w:ascii="Times New Roman" w:eastAsia="Calibri" w:hAnsi="Times New Roman" w:cs="Times New Roman"/>
          <w:color w:val="191919"/>
          <w:sz w:val="20"/>
          <w:szCs w:val="20"/>
        </w:rPr>
      </w:pPr>
      <w:r w:rsidRPr="0040339F">
        <w:rPr>
          <w:rFonts w:ascii="Times New Roman" w:eastAsia="Calibri" w:hAnsi="Times New Roman" w:cs="Times New Roman"/>
          <w:color w:val="191919"/>
          <w:sz w:val="20"/>
          <w:szCs w:val="20"/>
        </w:rPr>
        <w:t>Адрес для доставки почтой __________________________________________</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3"/>
        <w:gridCol w:w="4068"/>
        <w:gridCol w:w="103"/>
        <w:gridCol w:w="5284"/>
        <w:gridCol w:w="709"/>
      </w:tblGrid>
      <w:tr w:rsidR="00FE1153" w:rsidRPr="00BE267B" w14:paraId="2EE23878" w14:textId="77777777" w:rsidTr="00BE267B">
        <w:trPr>
          <w:trHeight w:val="20"/>
        </w:trPr>
        <w:tc>
          <w:tcPr>
            <w:tcW w:w="463" w:type="dxa"/>
            <w:tcBorders>
              <w:top w:val="single" w:sz="4" w:space="0" w:color="auto"/>
              <w:left w:val="single" w:sz="4" w:space="0" w:color="auto"/>
              <w:right w:val="single" w:sz="4" w:space="0" w:color="auto"/>
            </w:tcBorders>
          </w:tcPr>
          <w:p w14:paraId="73BC84D6" w14:textId="77777777" w:rsidR="00FE1153" w:rsidRPr="00BE267B" w:rsidRDefault="00FE1153" w:rsidP="0040339F">
            <w:pPr>
              <w:spacing w:after="0" w:line="240" w:lineRule="auto"/>
              <w:jc w:val="center"/>
              <w:rPr>
                <w:rFonts w:ascii="Times New Roman" w:hAnsi="Times New Roman" w:cs="Times New Roman"/>
                <w:color w:val="191919"/>
                <w:sz w:val="18"/>
                <w:szCs w:val="18"/>
              </w:rPr>
            </w:pPr>
            <w:r w:rsidRPr="00BE267B">
              <w:rPr>
                <w:rFonts w:ascii="Times New Roman" w:hAnsi="Times New Roman" w:cs="Times New Roman"/>
                <w:color w:val="191919"/>
                <w:sz w:val="18"/>
                <w:szCs w:val="18"/>
              </w:rPr>
              <w:t>1</w:t>
            </w:r>
          </w:p>
        </w:tc>
        <w:tc>
          <w:tcPr>
            <w:tcW w:w="9455" w:type="dxa"/>
            <w:gridSpan w:val="3"/>
            <w:tcBorders>
              <w:top w:val="single" w:sz="4" w:space="0" w:color="auto"/>
              <w:left w:val="single" w:sz="4" w:space="0" w:color="auto"/>
              <w:right w:val="single" w:sz="4" w:space="0" w:color="auto"/>
            </w:tcBorders>
          </w:tcPr>
          <w:p w14:paraId="2240FE9B" w14:textId="77777777" w:rsidR="00FE1153" w:rsidRPr="00BE267B" w:rsidRDefault="00FE1153" w:rsidP="0040339F">
            <w:pPr>
              <w:spacing w:after="0" w:line="240" w:lineRule="auto"/>
              <w:rPr>
                <w:rFonts w:ascii="Times New Roman" w:hAnsi="Times New Roman" w:cs="Times New Roman"/>
                <w:color w:val="191919"/>
                <w:sz w:val="18"/>
                <w:szCs w:val="18"/>
              </w:rPr>
            </w:pPr>
            <w:r w:rsidRPr="00BE267B">
              <w:rPr>
                <w:rFonts w:ascii="Times New Roman" w:hAnsi="Times New Roman" w:cs="Times New Roman"/>
                <w:color w:val="191919"/>
                <w:sz w:val="18"/>
                <w:szCs w:val="18"/>
              </w:rPr>
              <w:t>Ф.И.О. физического лица (либо его уполномоченного заявителя) /полное наименование юридического лица:</w:t>
            </w:r>
          </w:p>
        </w:tc>
        <w:tc>
          <w:tcPr>
            <w:tcW w:w="709" w:type="dxa"/>
            <w:tcBorders>
              <w:top w:val="single" w:sz="4" w:space="0" w:color="auto"/>
              <w:left w:val="single" w:sz="4" w:space="0" w:color="auto"/>
              <w:right w:val="single" w:sz="4" w:space="0" w:color="auto"/>
            </w:tcBorders>
          </w:tcPr>
          <w:p w14:paraId="32743356" w14:textId="77777777" w:rsidR="00FE1153" w:rsidRPr="00BE267B" w:rsidRDefault="00FE1153" w:rsidP="0040339F">
            <w:pPr>
              <w:spacing w:after="0" w:line="240" w:lineRule="auto"/>
              <w:rPr>
                <w:rFonts w:ascii="Times New Roman" w:hAnsi="Times New Roman" w:cs="Times New Roman"/>
                <w:color w:val="191919"/>
                <w:sz w:val="18"/>
                <w:szCs w:val="18"/>
              </w:rPr>
            </w:pPr>
          </w:p>
        </w:tc>
      </w:tr>
      <w:tr w:rsidR="00FE1153" w:rsidRPr="00BE267B" w14:paraId="722FF0A5" w14:textId="77777777" w:rsidTr="00BE267B">
        <w:trPr>
          <w:trHeight w:val="20"/>
        </w:trPr>
        <w:tc>
          <w:tcPr>
            <w:tcW w:w="463" w:type="dxa"/>
            <w:tcBorders>
              <w:top w:val="single" w:sz="4" w:space="0" w:color="auto"/>
              <w:left w:val="single" w:sz="4" w:space="0" w:color="auto"/>
              <w:right w:val="single" w:sz="4" w:space="0" w:color="auto"/>
            </w:tcBorders>
          </w:tcPr>
          <w:p w14:paraId="379D1F59" w14:textId="77777777" w:rsidR="00FE1153" w:rsidRPr="00BE267B" w:rsidRDefault="00FE1153" w:rsidP="0040339F">
            <w:pPr>
              <w:spacing w:after="0" w:line="240" w:lineRule="auto"/>
              <w:jc w:val="center"/>
              <w:rPr>
                <w:rFonts w:ascii="Times New Roman" w:hAnsi="Times New Roman" w:cs="Times New Roman"/>
                <w:color w:val="191919"/>
                <w:sz w:val="18"/>
                <w:szCs w:val="18"/>
              </w:rPr>
            </w:pPr>
            <w:r w:rsidRPr="00BE267B">
              <w:rPr>
                <w:rFonts w:ascii="Times New Roman" w:hAnsi="Times New Roman" w:cs="Times New Roman"/>
                <w:color w:val="191919"/>
                <w:sz w:val="18"/>
                <w:szCs w:val="18"/>
              </w:rPr>
              <w:t>2</w:t>
            </w:r>
          </w:p>
        </w:tc>
        <w:tc>
          <w:tcPr>
            <w:tcW w:w="9455" w:type="dxa"/>
            <w:gridSpan w:val="3"/>
            <w:tcBorders>
              <w:top w:val="single" w:sz="4" w:space="0" w:color="auto"/>
              <w:left w:val="single" w:sz="4" w:space="0" w:color="auto"/>
              <w:right w:val="single" w:sz="4" w:space="0" w:color="auto"/>
            </w:tcBorders>
          </w:tcPr>
          <w:p w14:paraId="21C86550" w14:textId="77777777" w:rsidR="00FE1153" w:rsidRPr="00BE267B" w:rsidRDefault="00FE1153" w:rsidP="0040339F">
            <w:pPr>
              <w:spacing w:after="0" w:line="240" w:lineRule="auto"/>
              <w:rPr>
                <w:rFonts w:ascii="Times New Roman" w:hAnsi="Times New Roman" w:cs="Times New Roman"/>
                <w:color w:val="191919"/>
                <w:sz w:val="18"/>
                <w:szCs w:val="18"/>
              </w:rPr>
            </w:pPr>
            <w:r w:rsidRPr="00BE267B">
              <w:rPr>
                <w:rFonts w:ascii="Times New Roman" w:hAnsi="Times New Roman" w:cs="Times New Roman"/>
                <w:color w:val="191919"/>
                <w:sz w:val="18"/>
                <w:szCs w:val="18"/>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709" w:type="dxa"/>
            <w:tcBorders>
              <w:top w:val="single" w:sz="4" w:space="0" w:color="auto"/>
              <w:left w:val="single" w:sz="4" w:space="0" w:color="auto"/>
              <w:right w:val="single" w:sz="4" w:space="0" w:color="auto"/>
            </w:tcBorders>
          </w:tcPr>
          <w:p w14:paraId="1FE36895" w14:textId="77777777" w:rsidR="00FE1153" w:rsidRPr="00BE267B" w:rsidRDefault="00FE1153" w:rsidP="0040339F">
            <w:pPr>
              <w:spacing w:after="0" w:line="240" w:lineRule="auto"/>
              <w:rPr>
                <w:rFonts w:ascii="Times New Roman" w:hAnsi="Times New Roman" w:cs="Times New Roman"/>
                <w:color w:val="191919"/>
                <w:sz w:val="18"/>
                <w:szCs w:val="18"/>
              </w:rPr>
            </w:pPr>
          </w:p>
        </w:tc>
      </w:tr>
      <w:tr w:rsidR="00FE1153" w:rsidRPr="00BE267B" w14:paraId="381D94DC" w14:textId="77777777" w:rsidTr="00BE267B">
        <w:trPr>
          <w:trHeight w:val="20"/>
        </w:trPr>
        <w:tc>
          <w:tcPr>
            <w:tcW w:w="463" w:type="dxa"/>
            <w:tcBorders>
              <w:top w:val="single" w:sz="4" w:space="0" w:color="auto"/>
              <w:left w:val="single" w:sz="4" w:space="0" w:color="auto"/>
              <w:right w:val="single" w:sz="4" w:space="0" w:color="auto"/>
            </w:tcBorders>
          </w:tcPr>
          <w:p w14:paraId="342FE5F3" w14:textId="77777777" w:rsidR="00FE1153" w:rsidRPr="00BE267B" w:rsidRDefault="00FE1153" w:rsidP="0040339F">
            <w:pPr>
              <w:spacing w:after="0" w:line="240" w:lineRule="auto"/>
              <w:jc w:val="center"/>
              <w:rPr>
                <w:rFonts w:ascii="Times New Roman" w:hAnsi="Times New Roman" w:cs="Times New Roman"/>
                <w:color w:val="191919"/>
                <w:sz w:val="18"/>
                <w:szCs w:val="18"/>
              </w:rPr>
            </w:pPr>
            <w:r w:rsidRPr="00BE267B">
              <w:rPr>
                <w:rFonts w:ascii="Times New Roman" w:hAnsi="Times New Roman" w:cs="Times New Roman"/>
                <w:color w:val="191919"/>
                <w:sz w:val="18"/>
                <w:szCs w:val="18"/>
              </w:rPr>
              <w:t>3</w:t>
            </w:r>
          </w:p>
        </w:tc>
        <w:tc>
          <w:tcPr>
            <w:tcW w:w="9455" w:type="dxa"/>
            <w:gridSpan w:val="3"/>
            <w:tcBorders>
              <w:top w:val="single" w:sz="4" w:space="0" w:color="auto"/>
              <w:left w:val="single" w:sz="4" w:space="0" w:color="auto"/>
              <w:right w:val="single" w:sz="4" w:space="0" w:color="auto"/>
            </w:tcBorders>
          </w:tcPr>
          <w:p w14:paraId="2C95666F" w14:textId="77777777" w:rsidR="00FE1153" w:rsidRPr="00BE267B" w:rsidRDefault="00FE1153" w:rsidP="0040339F">
            <w:pPr>
              <w:spacing w:after="0" w:line="240" w:lineRule="auto"/>
              <w:rPr>
                <w:rFonts w:ascii="Times New Roman" w:hAnsi="Times New Roman" w:cs="Times New Roman"/>
                <w:color w:val="191919"/>
                <w:sz w:val="18"/>
                <w:szCs w:val="18"/>
              </w:rPr>
            </w:pPr>
            <w:r w:rsidRPr="00BE267B">
              <w:rPr>
                <w:rFonts w:ascii="Times New Roman" w:hAnsi="Times New Roman" w:cs="Times New Roman"/>
                <w:color w:val="191919"/>
                <w:sz w:val="18"/>
                <w:szCs w:val="18"/>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709" w:type="dxa"/>
            <w:tcBorders>
              <w:top w:val="single" w:sz="4" w:space="0" w:color="auto"/>
              <w:left w:val="single" w:sz="4" w:space="0" w:color="auto"/>
              <w:right w:val="single" w:sz="4" w:space="0" w:color="auto"/>
            </w:tcBorders>
          </w:tcPr>
          <w:p w14:paraId="7A876AEA" w14:textId="77777777" w:rsidR="00FE1153" w:rsidRPr="00BE267B" w:rsidRDefault="00FE1153" w:rsidP="0040339F">
            <w:pPr>
              <w:spacing w:after="0" w:line="240" w:lineRule="auto"/>
              <w:rPr>
                <w:rFonts w:ascii="Times New Roman" w:hAnsi="Times New Roman" w:cs="Times New Roman"/>
                <w:color w:val="191919"/>
                <w:sz w:val="18"/>
                <w:szCs w:val="18"/>
              </w:rPr>
            </w:pPr>
          </w:p>
        </w:tc>
      </w:tr>
      <w:tr w:rsidR="00FE1153" w:rsidRPr="00BE267B" w14:paraId="7D930A1A" w14:textId="77777777" w:rsidTr="00BE267B">
        <w:trPr>
          <w:trHeight w:val="20"/>
        </w:trPr>
        <w:tc>
          <w:tcPr>
            <w:tcW w:w="463" w:type="dxa"/>
            <w:tcBorders>
              <w:top w:val="single" w:sz="4" w:space="0" w:color="auto"/>
              <w:left w:val="single" w:sz="4" w:space="0" w:color="auto"/>
              <w:right w:val="single" w:sz="4" w:space="0" w:color="auto"/>
            </w:tcBorders>
          </w:tcPr>
          <w:p w14:paraId="61E48D84" w14:textId="77777777" w:rsidR="00FE1153" w:rsidRPr="00BE267B" w:rsidRDefault="00FE1153" w:rsidP="0040339F">
            <w:pPr>
              <w:spacing w:after="0" w:line="240" w:lineRule="auto"/>
              <w:jc w:val="center"/>
              <w:rPr>
                <w:rFonts w:ascii="Times New Roman" w:hAnsi="Times New Roman" w:cs="Times New Roman"/>
                <w:color w:val="191919"/>
                <w:sz w:val="18"/>
                <w:szCs w:val="18"/>
              </w:rPr>
            </w:pPr>
            <w:r w:rsidRPr="00BE267B">
              <w:rPr>
                <w:rFonts w:ascii="Times New Roman" w:hAnsi="Times New Roman" w:cs="Times New Roman"/>
                <w:color w:val="191919"/>
                <w:sz w:val="18"/>
                <w:szCs w:val="18"/>
              </w:rPr>
              <w:t>4</w:t>
            </w:r>
          </w:p>
        </w:tc>
        <w:tc>
          <w:tcPr>
            <w:tcW w:w="9455" w:type="dxa"/>
            <w:gridSpan w:val="3"/>
            <w:tcBorders>
              <w:top w:val="single" w:sz="4" w:space="0" w:color="auto"/>
              <w:left w:val="single" w:sz="4" w:space="0" w:color="auto"/>
              <w:right w:val="single" w:sz="4" w:space="0" w:color="auto"/>
            </w:tcBorders>
          </w:tcPr>
          <w:p w14:paraId="1815F9BE" w14:textId="77777777" w:rsidR="00FE1153" w:rsidRPr="00BE267B" w:rsidRDefault="00FE1153" w:rsidP="0040339F">
            <w:pPr>
              <w:spacing w:after="0" w:line="240" w:lineRule="auto"/>
              <w:rPr>
                <w:rFonts w:ascii="Times New Roman" w:hAnsi="Times New Roman" w:cs="Times New Roman"/>
                <w:color w:val="191919"/>
                <w:sz w:val="18"/>
                <w:szCs w:val="18"/>
              </w:rPr>
            </w:pPr>
            <w:r w:rsidRPr="00BE267B">
              <w:rPr>
                <w:rFonts w:ascii="Times New Roman" w:hAnsi="Times New Roman" w:cs="Times New Roman"/>
                <w:color w:val="191919"/>
                <w:sz w:val="18"/>
                <w:szCs w:val="18"/>
              </w:rPr>
              <w:t>Ф.И.О. уполномоченного представителя, реквизиты документов, удостоверяющих личность (наименование, серия, номер, кем и когда выдан):</w:t>
            </w:r>
          </w:p>
        </w:tc>
        <w:tc>
          <w:tcPr>
            <w:tcW w:w="709" w:type="dxa"/>
            <w:tcBorders>
              <w:top w:val="single" w:sz="4" w:space="0" w:color="auto"/>
              <w:left w:val="single" w:sz="4" w:space="0" w:color="auto"/>
              <w:right w:val="single" w:sz="4" w:space="0" w:color="auto"/>
            </w:tcBorders>
          </w:tcPr>
          <w:p w14:paraId="1E1A9A02" w14:textId="77777777" w:rsidR="00FE1153" w:rsidRPr="00BE267B" w:rsidRDefault="00FE1153" w:rsidP="0040339F">
            <w:pPr>
              <w:spacing w:after="0" w:line="240" w:lineRule="auto"/>
              <w:rPr>
                <w:rFonts w:ascii="Times New Roman" w:hAnsi="Times New Roman" w:cs="Times New Roman"/>
                <w:color w:val="191919"/>
                <w:sz w:val="18"/>
                <w:szCs w:val="18"/>
              </w:rPr>
            </w:pPr>
          </w:p>
        </w:tc>
      </w:tr>
      <w:tr w:rsidR="00FE1153" w:rsidRPr="00BE267B" w14:paraId="35F1BFC1" w14:textId="77777777" w:rsidTr="00BE267B">
        <w:trPr>
          <w:trHeight w:val="20"/>
        </w:trPr>
        <w:tc>
          <w:tcPr>
            <w:tcW w:w="463" w:type="dxa"/>
            <w:tcBorders>
              <w:top w:val="single" w:sz="4" w:space="0" w:color="auto"/>
              <w:left w:val="single" w:sz="4" w:space="0" w:color="auto"/>
              <w:right w:val="single" w:sz="4" w:space="0" w:color="auto"/>
            </w:tcBorders>
          </w:tcPr>
          <w:p w14:paraId="0CF77D50" w14:textId="77777777" w:rsidR="00FE1153" w:rsidRPr="00BE267B" w:rsidRDefault="00FE1153" w:rsidP="0040339F">
            <w:pPr>
              <w:spacing w:after="0" w:line="240" w:lineRule="auto"/>
              <w:jc w:val="center"/>
              <w:rPr>
                <w:rFonts w:ascii="Times New Roman" w:hAnsi="Times New Roman" w:cs="Times New Roman"/>
                <w:color w:val="191919"/>
                <w:sz w:val="18"/>
                <w:szCs w:val="18"/>
              </w:rPr>
            </w:pPr>
            <w:r w:rsidRPr="00BE267B">
              <w:rPr>
                <w:rFonts w:ascii="Times New Roman" w:hAnsi="Times New Roman" w:cs="Times New Roman"/>
                <w:color w:val="191919"/>
                <w:sz w:val="18"/>
                <w:szCs w:val="18"/>
              </w:rPr>
              <w:t>5</w:t>
            </w:r>
          </w:p>
        </w:tc>
        <w:tc>
          <w:tcPr>
            <w:tcW w:w="9455" w:type="dxa"/>
            <w:gridSpan w:val="3"/>
            <w:tcBorders>
              <w:top w:val="single" w:sz="4" w:space="0" w:color="auto"/>
              <w:left w:val="single" w:sz="4" w:space="0" w:color="auto"/>
              <w:right w:val="single" w:sz="4" w:space="0" w:color="auto"/>
            </w:tcBorders>
          </w:tcPr>
          <w:p w14:paraId="0D8F0EE7" w14:textId="77777777" w:rsidR="00FE1153" w:rsidRPr="00BE267B" w:rsidRDefault="00FE1153" w:rsidP="0040339F">
            <w:pPr>
              <w:spacing w:after="0" w:line="240" w:lineRule="auto"/>
              <w:rPr>
                <w:rFonts w:ascii="Times New Roman" w:hAnsi="Times New Roman" w:cs="Times New Roman"/>
                <w:color w:val="191919"/>
                <w:sz w:val="18"/>
                <w:szCs w:val="18"/>
              </w:rPr>
            </w:pPr>
            <w:r w:rsidRPr="00BE267B">
              <w:rPr>
                <w:rFonts w:ascii="Times New Roman" w:hAnsi="Times New Roman" w:cs="Times New Roman"/>
                <w:color w:val="191919"/>
                <w:sz w:val="18"/>
                <w:szCs w:val="18"/>
              </w:rPr>
              <w:t>Документ, подтверждающий полномочия уполномоченного представителя (наименование, номер и дата):</w:t>
            </w:r>
          </w:p>
        </w:tc>
        <w:tc>
          <w:tcPr>
            <w:tcW w:w="709" w:type="dxa"/>
            <w:tcBorders>
              <w:top w:val="single" w:sz="4" w:space="0" w:color="auto"/>
              <w:left w:val="single" w:sz="4" w:space="0" w:color="auto"/>
              <w:right w:val="single" w:sz="4" w:space="0" w:color="auto"/>
            </w:tcBorders>
          </w:tcPr>
          <w:p w14:paraId="443B672B" w14:textId="77777777" w:rsidR="00FE1153" w:rsidRPr="00BE267B" w:rsidRDefault="00FE1153" w:rsidP="0040339F">
            <w:pPr>
              <w:spacing w:after="0" w:line="240" w:lineRule="auto"/>
              <w:rPr>
                <w:rFonts w:ascii="Times New Roman" w:hAnsi="Times New Roman" w:cs="Times New Roman"/>
                <w:color w:val="191919"/>
                <w:sz w:val="18"/>
                <w:szCs w:val="18"/>
              </w:rPr>
            </w:pPr>
          </w:p>
        </w:tc>
      </w:tr>
      <w:tr w:rsidR="00FE1153" w:rsidRPr="00BE267B" w14:paraId="3EAAD50C" w14:textId="77777777" w:rsidTr="002A3418">
        <w:trPr>
          <w:trHeight w:val="20"/>
        </w:trPr>
        <w:tc>
          <w:tcPr>
            <w:tcW w:w="463" w:type="dxa"/>
            <w:tcBorders>
              <w:top w:val="single" w:sz="4" w:space="0" w:color="auto"/>
              <w:left w:val="single" w:sz="4" w:space="0" w:color="auto"/>
              <w:bottom w:val="single" w:sz="4" w:space="0" w:color="auto"/>
              <w:right w:val="single" w:sz="4" w:space="0" w:color="auto"/>
            </w:tcBorders>
          </w:tcPr>
          <w:p w14:paraId="16560E81" w14:textId="77777777" w:rsidR="00FE1153" w:rsidRPr="00BE267B" w:rsidRDefault="00FE1153" w:rsidP="0040339F">
            <w:pPr>
              <w:spacing w:after="0" w:line="240" w:lineRule="auto"/>
              <w:jc w:val="center"/>
              <w:rPr>
                <w:rFonts w:ascii="Times New Roman" w:hAnsi="Times New Roman" w:cs="Times New Roman"/>
                <w:color w:val="191919"/>
                <w:sz w:val="18"/>
                <w:szCs w:val="18"/>
              </w:rPr>
            </w:pPr>
            <w:r w:rsidRPr="00BE267B">
              <w:rPr>
                <w:rFonts w:ascii="Times New Roman" w:hAnsi="Times New Roman" w:cs="Times New Roman"/>
                <w:color w:val="191919"/>
                <w:sz w:val="18"/>
                <w:szCs w:val="18"/>
              </w:rPr>
              <w:t>6</w:t>
            </w:r>
          </w:p>
        </w:tc>
        <w:tc>
          <w:tcPr>
            <w:tcW w:w="10164" w:type="dxa"/>
            <w:gridSpan w:val="4"/>
            <w:tcBorders>
              <w:top w:val="single" w:sz="4" w:space="0" w:color="auto"/>
              <w:left w:val="single" w:sz="4" w:space="0" w:color="auto"/>
              <w:bottom w:val="single" w:sz="4" w:space="0" w:color="auto"/>
              <w:right w:val="single" w:sz="4" w:space="0" w:color="auto"/>
            </w:tcBorders>
          </w:tcPr>
          <w:p w14:paraId="7E7737F6" w14:textId="77777777" w:rsidR="00FE1153" w:rsidRPr="00BE267B" w:rsidRDefault="00FE1153" w:rsidP="0040339F">
            <w:pPr>
              <w:spacing w:after="0" w:line="240" w:lineRule="auto"/>
              <w:rPr>
                <w:rFonts w:ascii="Times New Roman" w:hAnsi="Times New Roman" w:cs="Times New Roman"/>
                <w:color w:val="191919"/>
                <w:sz w:val="18"/>
                <w:szCs w:val="18"/>
              </w:rPr>
            </w:pPr>
            <w:r w:rsidRPr="00BE267B">
              <w:rPr>
                <w:rFonts w:ascii="Times New Roman" w:hAnsi="Times New Roman" w:cs="Times New Roman"/>
                <w:color w:val="191919"/>
                <w:sz w:val="18"/>
                <w:szCs w:val="18"/>
              </w:rPr>
              <w:t>Контактный телефон:</w:t>
            </w:r>
          </w:p>
        </w:tc>
      </w:tr>
      <w:tr w:rsidR="00FE1153" w:rsidRPr="00BE267B" w14:paraId="5D83873E" w14:textId="77777777" w:rsidTr="002A3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1"/>
        </w:trPr>
        <w:tc>
          <w:tcPr>
            <w:tcW w:w="10627" w:type="dxa"/>
            <w:gridSpan w:val="5"/>
            <w:tcBorders>
              <w:top w:val="nil"/>
              <w:left w:val="nil"/>
              <w:bottom w:val="single" w:sz="4" w:space="0" w:color="auto"/>
              <w:right w:val="nil"/>
            </w:tcBorders>
            <w:vAlign w:val="bottom"/>
          </w:tcPr>
          <w:p w14:paraId="53076391" w14:textId="515AC2A6" w:rsidR="00FE1153" w:rsidRPr="00BE267B" w:rsidRDefault="00FE1153" w:rsidP="0040339F">
            <w:pPr>
              <w:autoSpaceDE w:val="0"/>
              <w:autoSpaceDN w:val="0"/>
              <w:adjustRightInd w:val="0"/>
              <w:spacing w:after="0" w:line="240" w:lineRule="auto"/>
              <w:rPr>
                <w:rFonts w:ascii="Times New Roman" w:eastAsia="Calibri" w:hAnsi="Times New Roman" w:cs="Times New Roman"/>
                <w:color w:val="191919"/>
                <w:sz w:val="18"/>
                <w:szCs w:val="18"/>
              </w:rPr>
            </w:pPr>
            <w:r w:rsidRPr="00BE267B">
              <w:rPr>
                <w:rFonts w:ascii="Times New Roman" w:eastAsia="Calibri" w:hAnsi="Times New Roman" w:cs="Times New Roman"/>
                <w:i/>
                <w:color w:val="191919"/>
                <w:sz w:val="18"/>
                <w:szCs w:val="18"/>
              </w:rPr>
              <w:t>Приложение:</w:t>
            </w:r>
            <w:r w:rsidR="002A3418" w:rsidRPr="00BE267B">
              <w:rPr>
                <w:rFonts w:ascii="Times New Roman" w:eastAsia="Calibri" w:hAnsi="Times New Roman" w:cs="Times New Roman"/>
                <w:color w:val="191919"/>
                <w:sz w:val="18"/>
                <w:szCs w:val="18"/>
              </w:rPr>
              <w:t xml:space="preserve"> </w:t>
            </w:r>
            <w:r w:rsidRPr="00BE267B">
              <w:rPr>
                <w:rFonts w:ascii="Times New Roman" w:eastAsia="Calibri" w:hAnsi="Times New Roman" w:cs="Times New Roman"/>
                <w:color w:val="191919"/>
                <w:sz w:val="18"/>
                <w:szCs w:val="18"/>
              </w:rPr>
              <w:t>1. Копия документа, удостоверяющего личность (для физических лиц).</w:t>
            </w:r>
            <w:r w:rsidR="002A3418" w:rsidRPr="00BE267B">
              <w:rPr>
                <w:rFonts w:ascii="Times New Roman" w:eastAsia="Calibri" w:hAnsi="Times New Roman" w:cs="Times New Roman"/>
                <w:color w:val="191919"/>
                <w:sz w:val="18"/>
                <w:szCs w:val="18"/>
              </w:rPr>
              <w:t xml:space="preserve"> </w:t>
            </w:r>
            <w:r w:rsidRPr="00BE267B">
              <w:rPr>
                <w:rFonts w:ascii="Times New Roman" w:eastAsia="Calibri" w:hAnsi="Times New Roman" w:cs="Times New Roman"/>
                <w:color w:val="191919"/>
                <w:sz w:val="18"/>
                <w:szCs w:val="18"/>
              </w:rPr>
              <w:t>2. Копия свидетельства о государственной регистрации юридического лица.</w:t>
            </w:r>
            <w:r w:rsidR="002A3418" w:rsidRPr="00BE267B">
              <w:rPr>
                <w:rFonts w:ascii="Times New Roman" w:eastAsia="Calibri" w:hAnsi="Times New Roman" w:cs="Times New Roman"/>
                <w:color w:val="191919"/>
                <w:sz w:val="18"/>
                <w:szCs w:val="18"/>
              </w:rPr>
              <w:t xml:space="preserve"> </w:t>
            </w:r>
            <w:r w:rsidRPr="00BE267B">
              <w:rPr>
                <w:rFonts w:ascii="Times New Roman" w:eastAsia="Calibri" w:hAnsi="Times New Roman" w:cs="Times New Roman"/>
                <w:color w:val="191919"/>
                <w:sz w:val="18"/>
                <w:szCs w:val="18"/>
              </w:rPr>
              <w:t>3.Копии документов, подтверждающих полномочия представителя                    физического или юридического лица и документов, удостоверяющих личность.</w:t>
            </w:r>
          </w:p>
        </w:tc>
      </w:tr>
      <w:tr w:rsidR="00FE1153" w:rsidRPr="00BE267B" w14:paraId="7E8B5D81" w14:textId="77777777" w:rsidTr="002A34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531" w:type="dxa"/>
            <w:gridSpan w:val="2"/>
            <w:tcBorders>
              <w:top w:val="nil"/>
              <w:left w:val="nil"/>
              <w:bottom w:val="nil"/>
              <w:right w:val="nil"/>
            </w:tcBorders>
          </w:tcPr>
          <w:p w14:paraId="19E84000" w14:textId="72BE1569" w:rsidR="00FE1153" w:rsidRPr="00BE267B" w:rsidRDefault="00FE1153" w:rsidP="0040339F">
            <w:pPr>
              <w:spacing w:after="0" w:line="240" w:lineRule="auto"/>
              <w:rPr>
                <w:rFonts w:ascii="Times New Roman" w:hAnsi="Times New Roman" w:cs="Times New Roman"/>
                <w:color w:val="191919"/>
                <w:sz w:val="18"/>
                <w:szCs w:val="18"/>
              </w:rPr>
            </w:pPr>
            <w:r w:rsidRPr="00BE267B">
              <w:rPr>
                <w:rFonts w:ascii="Times New Roman" w:hAnsi="Times New Roman" w:cs="Times New Roman"/>
                <w:color w:val="191919"/>
                <w:sz w:val="18"/>
                <w:szCs w:val="18"/>
              </w:rPr>
              <w:t>Ф.И.О. физического лица/ должность, полное</w:t>
            </w:r>
            <w:r w:rsidR="002A3418" w:rsidRPr="00BE267B">
              <w:rPr>
                <w:rFonts w:ascii="Times New Roman" w:hAnsi="Times New Roman" w:cs="Times New Roman"/>
                <w:color w:val="191919"/>
                <w:sz w:val="18"/>
                <w:szCs w:val="18"/>
              </w:rPr>
              <w:t xml:space="preserve"> </w:t>
            </w:r>
            <w:r w:rsidRPr="00BE267B">
              <w:rPr>
                <w:rFonts w:ascii="Times New Roman" w:hAnsi="Times New Roman" w:cs="Times New Roman"/>
                <w:color w:val="191919"/>
                <w:sz w:val="18"/>
                <w:szCs w:val="18"/>
              </w:rPr>
              <w:t xml:space="preserve">наименование юридического лица, Ф.И.О. руководителя) </w:t>
            </w:r>
          </w:p>
        </w:tc>
        <w:tc>
          <w:tcPr>
            <w:tcW w:w="103" w:type="dxa"/>
            <w:tcBorders>
              <w:top w:val="nil"/>
              <w:left w:val="nil"/>
              <w:bottom w:val="nil"/>
              <w:right w:val="nil"/>
            </w:tcBorders>
          </w:tcPr>
          <w:p w14:paraId="7DEBF7BE" w14:textId="77777777" w:rsidR="00FE1153" w:rsidRPr="00BE267B" w:rsidRDefault="00FE1153" w:rsidP="0040339F">
            <w:pPr>
              <w:spacing w:after="0" w:line="240" w:lineRule="auto"/>
              <w:jc w:val="center"/>
              <w:rPr>
                <w:rFonts w:ascii="Times New Roman" w:hAnsi="Times New Roman" w:cs="Times New Roman"/>
                <w:color w:val="191919"/>
                <w:sz w:val="18"/>
                <w:szCs w:val="18"/>
              </w:rPr>
            </w:pPr>
          </w:p>
        </w:tc>
        <w:tc>
          <w:tcPr>
            <w:tcW w:w="5993" w:type="dxa"/>
            <w:gridSpan w:val="2"/>
            <w:tcBorders>
              <w:top w:val="nil"/>
              <w:left w:val="nil"/>
              <w:bottom w:val="nil"/>
              <w:right w:val="nil"/>
            </w:tcBorders>
          </w:tcPr>
          <w:p w14:paraId="608C399E" w14:textId="77777777" w:rsidR="00FE1153" w:rsidRPr="00BE267B" w:rsidRDefault="00FE1153" w:rsidP="0040339F">
            <w:pPr>
              <w:spacing w:after="0" w:line="240" w:lineRule="auto"/>
              <w:jc w:val="center"/>
              <w:rPr>
                <w:rFonts w:ascii="Times New Roman" w:hAnsi="Times New Roman" w:cs="Times New Roman"/>
                <w:color w:val="191919"/>
                <w:sz w:val="18"/>
                <w:szCs w:val="18"/>
              </w:rPr>
            </w:pPr>
            <w:r w:rsidRPr="00BE267B">
              <w:rPr>
                <w:rFonts w:ascii="Times New Roman" w:hAnsi="Times New Roman" w:cs="Times New Roman"/>
                <w:color w:val="191919"/>
                <w:sz w:val="18"/>
                <w:szCs w:val="18"/>
              </w:rPr>
              <w:t>(подпись заявителя (М.П.)</w:t>
            </w:r>
          </w:p>
        </w:tc>
      </w:tr>
    </w:tbl>
    <w:p w14:paraId="3234C639" w14:textId="77777777" w:rsidR="002A3418" w:rsidRDefault="002A3418" w:rsidP="002A3418">
      <w:pPr>
        <w:spacing w:after="0" w:line="240" w:lineRule="auto"/>
        <w:jc w:val="both"/>
        <w:rPr>
          <w:rFonts w:ascii="Times New Roman" w:hAnsi="Times New Roman" w:cs="Times New Roman"/>
          <w:color w:val="191919"/>
          <w:sz w:val="20"/>
          <w:szCs w:val="20"/>
        </w:rPr>
      </w:pPr>
      <w:bookmarkStart w:id="75" w:name="_Hlk113290396"/>
    </w:p>
    <w:p w14:paraId="5D8E846A" w14:textId="633CF56E" w:rsidR="00FE1153" w:rsidRPr="002A3418" w:rsidRDefault="00FE1153" w:rsidP="00BE267B">
      <w:pPr>
        <w:spacing w:after="0" w:line="240" w:lineRule="auto"/>
        <w:jc w:val="both"/>
        <w:rPr>
          <w:rFonts w:ascii="Times New Roman" w:hAnsi="Times New Roman" w:cs="Times New Roman"/>
          <w:color w:val="191919"/>
          <w:sz w:val="20"/>
          <w:szCs w:val="20"/>
        </w:rPr>
      </w:pPr>
      <w:r w:rsidRPr="002A3418">
        <w:rPr>
          <w:rFonts w:ascii="Times New Roman" w:hAnsi="Times New Roman" w:cs="Times New Roman"/>
          <w:color w:val="191919"/>
          <w:sz w:val="20"/>
          <w:szCs w:val="20"/>
        </w:rPr>
        <w:t>Приложение № 13</w:t>
      </w:r>
      <w:r w:rsidR="002A3418" w:rsidRPr="002A3418">
        <w:rPr>
          <w:rFonts w:ascii="Times New Roman" w:hAnsi="Times New Roman" w:cs="Times New Roman"/>
          <w:color w:val="191919"/>
          <w:sz w:val="20"/>
          <w:szCs w:val="20"/>
        </w:rPr>
        <w:t xml:space="preserve"> </w:t>
      </w:r>
      <w:r w:rsidRPr="002A3418">
        <w:rPr>
          <w:rFonts w:ascii="Times New Roman" w:hAnsi="Times New Roman" w:cs="Times New Roman"/>
          <w:color w:val="191919"/>
          <w:sz w:val="20"/>
          <w:szCs w:val="20"/>
        </w:rPr>
        <w:t>к административному регламенту предоставления муниципальной услуги</w:t>
      </w:r>
      <w:bookmarkEnd w:id="75"/>
      <w:r w:rsidR="002A3418" w:rsidRPr="002A3418">
        <w:rPr>
          <w:rFonts w:ascii="Times New Roman" w:hAnsi="Times New Roman" w:cs="Times New Roman"/>
          <w:color w:val="191919"/>
          <w:sz w:val="20"/>
          <w:szCs w:val="20"/>
        </w:rPr>
        <w:t xml:space="preserve"> </w:t>
      </w:r>
      <w:r w:rsidRPr="002A3418">
        <w:rPr>
          <w:rFonts w:ascii="Times New Roman" w:eastAsia="Calibri" w:hAnsi="Times New Roman" w:cs="Times New Roman"/>
          <w:sz w:val="20"/>
          <w:szCs w:val="20"/>
        </w:rPr>
        <w:t>УВЕДОМЛЕНИЕ</w:t>
      </w:r>
      <w:r w:rsidR="002A3418" w:rsidRPr="002A3418">
        <w:rPr>
          <w:rFonts w:ascii="Times New Roman" w:hAnsi="Times New Roman" w:cs="Times New Roman"/>
          <w:color w:val="191919"/>
          <w:sz w:val="20"/>
          <w:szCs w:val="20"/>
        </w:rPr>
        <w:t xml:space="preserve"> </w:t>
      </w:r>
      <w:r w:rsidRPr="002A3418">
        <w:rPr>
          <w:rFonts w:ascii="Times New Roman" w:eastAsia="Calibri" w:hAnsi="Times New Roman" w:cs="Times New Roman"/>
          <w:sz w:val="20"/>
          <w:szCs w:val="20"/>
        </w:rPr>
        <w:t xml:space="preserve">об оставлении заявления о </w:t>
      </w:r>
      <w:r w:rsidRPr="002A3418">
        <w:rPr>
          <w:rFonts w:ascii="Times New Roman" w:eastAsia="Calibri" w:hAnsi="Times New Roman" w:cs="Times New Roman"/>
          <w:color w:val="191919"/>
          <w:sz w:val="20"/>
          <w:szCs w:val="20"/>
        </w:rPr>
        <w:t xml:space="preserve">предоставлении муниципальной услуги «Отнесение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на территории Завитинского муниципального округа Амурской области» </w:t>
      </w:r>
      <w:r w:rsidRPr="002A3418">
        <w:rPr>
          <w:rFonts w:ascii="Times New Roman" w:eastAsia="Calibri" w:hAnsi="Times New Roman" w:cs="Times New Roman"/>
          <w:sz w:val="20"/>
          <w:szCs w:val="20"/>
        </w:rPr>
        <w:t>без рассмотрения</w:t>
      </w:r>
      <w:r w:rsidR="002A3418" w:rsidRPr="002A3418">
        <w:rPr>
          <w:rFonts w:ascii="Times New Roman" w:eastAsia="Calibri" w:hAnsi="Times New Roman" w:cs="Times New Roman"/>
          <w:sz w:val="20"/>
          <w:szCs w:val="20"/>
        </w:rPr>
        <w:t xml:space="preserve"> </w:t>
      </w:r>
      <w:r w:rsidRPr="002A3418">
        <w:rPr>
          <w:rFonts w:ascii="Times New Roman" w:eastAsia="Calibri" w:hAnsi="Times New Roman" w:cs="Times New Roman"/>
          <w:sz w:val="20"/>
          <w:szCs w:val="20"/>
        </w:rPr>
        <w:t xml:space="preserve">На основании Вашего заявления от __________№ ___ об оставлении заявления о </w:t>
      </w:r>
      <w:r w:rsidRPr="002A3418">
        <w:rPr>
          <w:rFonts w:ascii="Times New Roman" w:hAnsi="Times New Roman" w:cs="Times New Roman"/>
          <w:color w:val="191919"/>
          <w:sz w:val="20"/>
          <w:szCs w:val="20"/>
        </w:rPr>
        <w:t>предоставлении муниципальной услуги «Отнесение земель или земельных участков в составе таких земель к определенной категории земель или перевод земель или земельных участков в</w:t>
      </w:r>
      <w:r w:rsidR="002A3418" w:rsidRPr="002A3418">
        <w:rPr>
          <w:rFonts w:ascii="Times New Roman" w:hAnsi="Times New Roman" w:cs="Times New Roman"/>
          <w:color w:val="191919"/>
          <w:sz w:val="20"/>
          <w:szCs w:val="20"/>
        </w:rPr>
        <w:t xml:space="preserve"> </w:t>
      </w:r>
      <w:r w:rsidRPr="002A3418">
        <w:rPr>
          <w:rFonts w:ascii="Times New Roman" w:hAnsi="Times New Roman" w:cs="Times New Roman"/>
          <w:color w:val="191919"/>
          <w:sz w:val="20"/>
          <w:szCs w:val="20"/>
        </w:rPr>
        <w:t xml:space="preserve">составе таких земель из одной категории в другую» на территории Завитинского муниципального округа Амурской области  </w:t>
      </w:r>
      <w:r w:rsidRPr="002A3418">
        <w:rPr>
          <w:rFonts w:ascii="Times New Roman" w:eastAsia="Calibri" w:hAnsi="Times New Roman" w:cs="Times New Roman"/>
          <w:sz w:val="20"/>
          <w:szCs w:val="20"/>
        </w:rPr>
        <w:t>без рассмотрения</w:t>
      </w:r>
      <w:r w:rsidR="002A3418" w:rsidRPr="002A3418">
        <w:rPr>
          <w:rFonts w:ascii="Times New Roman" w:hAnsi="Times New Roman" w:cs="Times New Roman"/>
          <w:color w:val="191919"/>
          <w:sz w:val="20"/>
          <w:szCs w:val="20"/>
        </w:rPr>
        <w:t xml:space="preserve"> </w:t>
      </w:r>
      <w:r w:rsidRPr="002A3418">
        <w:rPr>
          <w:rFonts w:ascii="Times New Roman" w:eastAsia="Calibri" w:hAnsi="Times New Roman" w:cs="Times New Roman"/>
          <w:sz w:val="20"/>
          <w:szCs w:val="20"/>
        </w:rPr>
        <w:t>(наименование уполномоченного органа на выдачу результата предоставления муниципальной услуги)</w:t>
      </w:r>
      <w:r w:rsidR="002A3418" w:rsidRPr="002A3418">
        <w:rPr>
          <w:rFonts w:ascii="Times New Roman" w:hAnsi="Times New Roman" w:cs="Times New Roman"/>
          <w:color w:val="191919"/>
          <w:sz w:val="20"/>
          <w:szCs w:val="20"/>
        </w:rPr>
        <w:t xml:space="preserve"> </w:t>
      </w:r>
      <w:r w:rsidRPr="002A3418">
        <w:rPr>
          <w:rFonts w:ascii="Times New Roman" w:eastAsia="Calibri" w:hAnsi="Times New Roman" w:cs="Times New Roman"/>
          <w:sz w:val="20"/>
          <w:szCs w:val="20"/>
        </w:rPr>
        <w:t xml:space="preserve">принято решение об оставлении заявления о </w:t>
      </w:r>
      <w:r w:rsidRPr="002A3418">
        <w:rPr>
          <w:rFonts w:ascii="Times New Roman" w:hAnsi="Times New Roman" w:cs="Times New Roman"/>
          <w:color w:val="191919"/>
          <w:sz w:val="20"/>
          <w:szCs w:val="20"/>
        </w:rPr>
        <w:t xml:space="preserve">предоставлении муниципальной услуги «Отнесение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на территории Завитинского муниципального округа Амурской области  </w:t>
      </w:r>
      <w:r w:rsidRPr="002A3418">
        <w:rPr>
          <w:rFonts w:ascii="Times New Roman" w:eastAsia="Calibri" w:hAnsi="Times New Roman" w:cs="Times New Roman"/>
          <w:sz w:val="20"/>
          <w:szCs w:val="20"/>
        </w:rPr>
        <w:t>от_№____ без рассмотрения.</w:t>
      </w:r>
    </w:p>
    <w:tbl>
      <w:tblPr>
        <w:tblW w:w="10260" w:type="dxa"/>
        <w:tblInd w:w="-354" w:type="dxa"/>
        <w:tblLook w:val="01E0" w:firstRow="1" w:lastRow="1" w:firstColumn="1" w:lastColumn="1" w:noHBand="0" w:noVBand="0"/>
      </w:tblPr>
      <w:tblGrid>
        <w:gridCol w:w="3896"/>
        <w:gridCol w:w="2627"/>
        <w:gridCol w:w="3737"/>
      </w:tblGrid>
      <w:tr w:rsidR="00FE1153" w:rsidRPr="002A3418" w14:paraId="3C5A5467" w14:textId="77777777" w:rsidTr="00FE1153">
        <w:tc>
          <w:tcPr>
            <w:tcW w:w="3896" w:type="dxa"/>
          </w:tcPr>
          <w:p w14:paraId="3F7AC33B" w14:textId="77777777" w:rsidR="00FE1153" w:rsidRPr="002A3418" w:rsidRDefault="00FE1153" w:rsidP="00BE267B">
            <w:pPr>
              <w:widowControl w:val="0"/>
              <w:autoSpaceDE w:val="0"/>
              <w:autoSpaceDN w:val="0"/>
              <w:adjustRightInd w:val="0"/>
              <w:spacing w:after="0" w:line="240" w:lineRule="auto"/>
              <w:rPr>
                <w:rFonts w:ascii="Times New Roman" w:hAnsi="Times New Roman" w:cs="Times New Roman"/>
                <w:color w:val="191919"/>
                <w:sz w:val="20"/>
                <w:szCs w:val="20"/>
              </w:rPr>
            </w:pPr>
            <w:r w:rsidRPr="002A3418">
              <w:rPr>
                <w:rFonts w:ascii="Times New Roman" w:hAnsi="Times New Roman" w:cs="Times New Roman"/>
                <w:color w:val="191919"/>
                <w:sz w:val="20"/>
                <w:szCs w:val="20"/>
              </w:rPr>
              <w:t>Должность лица, подписывающего</w:t>
            </w:r>
          </w:p>
        </w:tc>
        <w:tc>
          <w:tcPr>
            <w:tcW w:w="2627" w:type="dxa"/>
          </w:tcPr>
          <w:p w14:paraId="1E11F434" w14:textId="77777777" w:rsidR="00FE1153" w:rsidRPr="002A3418" w:rsidRDefault="00FE1153" w:rsidP="00BE267B">
            <w:pPr>
              <w:widowControl w:val="0"/>
              <w:autoSpaceDE w:val="0"/>
              <w:autoSpaceDN w:val="0"/>
              <w:adjustRightInd w:val="0"/>
              <w:spacing w:after="0" w:line="240" w:lineRule="auto"/>
              <w:rPr>
                <w:rFonts w:ascii="Times New Roman" w:hAnsi="Times New Roman" w:cs="Times New Roman"/>
                <w:color w:val="191919"/>
                <w:sz w:val="20"/>
                <w:szCs w:val="20"/>
              </w:rPr>
            </w:pPr>
            <w:r w:rsidRPr="002A3418">
              <w:rPr>
                <w:rFonts w:ascii="Times New Roman" w:hAnsi="Times New Roman" w:cs="Times New Roman"/>
                <w:color w:val="191919"/>
                <w:sz w:val="20"/>
                <w:szCs w:val="20"/>
              </w:rPr>
              <w:t>______________</w:t>
            </w:r>
          </w:p>
          <w:p w14:paraId="31D22870" w14:textId="77777777" w:rsidR="00FE1153" w:rsidRPr="002A3418" w:rsidRDefault="00FE1153" w:rsidP="00BE267B">
            <w:pPr>
              <w:widowControl w:val="0"/>
              <w:autoSpaceDE w:val="0"/>
              <w:autoSpaceDN w:val="0"/>
              <w:adjustRightInd w:val="0"/>
              <w:spacing w:after="0" w:line="240" w:lineRule="auto"/>
              <w:jc w:val="center"/>
              <w:rPr>
                <w:rFonts w:ascii="Times New Roman" w:hAnsi="Times New Roman" w:cs="Times New Roman"/>
                <w:color w:val="191919"/>
                <w:sz w:val="20"/>
                <w:szCs w:val="20"/>
              </w:rPr>
            </w:pPr>
            <w:r w:rsidRPr="002A3418">
              <w:rPr>
                <w:rFonts w:ascii="Times New Roman" w:hAnsi="Times New Roman" w:cs="Times New Roman"/>
                <w:color w:val="191919"/>
                <w:sz w:val="20"/>
                <w:szCs w:val="20"/>
              </w:rPr>
              <w:t>(подпись)</w:t>
            </w:r>
          </w:p>
        </w:tc>
        <w:tc>
          <w:tcPr>
            <w:tcW w:w="3737" w:type="dxa"/>
          </w:tcPr>
          <w:p w14:paraId="759A6FD2" w14:textId="77777777" w:rsidR="00FE1153" w:rsidRPr="002A3418" w:rsidRDefault="00FE1153" w:rsidP="00BE267B">
            <w:pPr>
              <w:widowControl w:val="0"/>
              <w:autoSpaceDE w:val="0"/>
              <w:autoSpaceDN w:val="0"/>
              <w:adjustRightInd w:val="0"/>
              <w:spacing w:after="0" w:line="240" w:lineRule="auto"/>
              <w:rPr>
                <w:rFonts w:ascii="Times New Roman" w:hAnsi="Times New Roman" w:cs="Times New Roman"/>
                <w:color w:val="191919"/>
                <w:sz w:val="20"/>
                <w:szCs w:val="20"/>
              </w:rPr>
            </w:pPr>
            <w:r w:rsidRPr="002A3418">
              <w:rPr>
                <w:rFonts w:ascii="Times New Roman" w:hAnsi="Times New Roman" w:cs="Times New Roman"/>
                <w:color w:val="191919"/>
                <w:sz w:val="20"/>
                <w:szCs w:val="20"/>
              </w:rPr>
              <w:t>_______________________</w:t>
            </w:r>
          </w:p>
          <w:p w14:paraId="40C0B7DC" w14:textId="77777777" w:rsidR="00FE1153" w:rsidRPr="002A3418" w:rsidRDefault="00FE1153" w:rsidP="00BE267B">
            <w:pPr>
              <w:widowControl w:val="0"/>
              <w:autoSpaceDE w:val="0"/>
              <w:autoSpaceDN w:val="0"/>
              <w:adjustRightInd w:val="0"/>
              <w:spacing w:after="0" w:line="240" w:lineRule="auto"/>
              <w:jc w:val="center"/>
              <w:rPr>
                <w:rFonts w:ascii="Times New Roman" w:hAnsi="Times New Roman" w:cs="Times New Roman"/>
                <w:color w:val="191919"/>
                <w:sz w:val="20"/>
                <w:szCs w:val="20"/>
              </w:rPr>
            </w:pPr>
            <w:r w:rsidRPr="002A3418">
              <w:rPr>
                <w:rFonts w:ascii="Times New Roman" w:hAnsi="Times New Roman" w:cs="Times New Roman"/>
                <w:color w:val="191919"/>
                <w:sz w:val="20"/>
                <w:szCs w:val="20"/>
              </w:rPr>
              <w:t>(расшифровка подписи)</w:t>
            </w:r>
          </w:p>
        </w:tc>
      </w:tr>
    </w:tbl>
    <w:p w14:paraId="66554270" w14:textId="068BBB3F" w:rsidR="00FE1153" w:rsidRPr="002A3418" w:rsidRDefault="00FE1153" w:rsidP="00BE267B">
      <w:pPr>
        <w:spacing w:after="0" w:line="240" w:lineRule="auto"/>
        <w:rPr>
          <w:rFonts w:ascii="Times New Roman" w:hAnsi="Times New Roman" w:cs="Times New Roman"/>
          <w:color w:val="191919"/>
          <w:sz w:val="20"/>
          <w:szCs w:val="20"/>
        </w:rPr>
      </w:pPr>
      <w:r w:rsidRPr="002A3418">
        <w:rPr>
          <w:rFonts w:ascii="Times New Roman" w:hAnsi="Times New Roman" w:cs="Times New Roman"/>
          <w:color w:val="191919"/>
          <w:sz w:val="20"/>
          <w:szCs w:val="20"/>
        </w:rPr>
        <w:t>Приложение № 14</w:t>
      </w:r>
      <w:r w:rsidR="002A3418" w:rsidRPr="002A3418">
        <w:rPr>
          <w:rFonts w:ascii="Times New Roman" w:hAnsi="Times New Roman" w:cs="Times New Roman"/>
          <w:color w:val="191919"/>
          <w:sz w:val="20"/>
          <w:szCs w:val="20"/>
        </w:rPr>
        <w:t xml:space="preserve"> </w:t>
      </w:r>
      <w:r w:rsidRPr="002A3418">
        <w:rPr>
          <w:rFonts w:ascii="Times New Roman" w:hAnsi="Times New Roman" w:cs="Times New Roman"/>
          <w:color w:val="191919"/>
          <w:sz w:val="20"/>
          <w:szCs w:val="20"/>
        </w:rPr>
        <w:t>к административному регламенту предоставления муниципальной услуги</w:t>
      </w:r>
      <w:r w:rsidR="002A3418" w:rsidRPr="002A3418">
        <w:rPr>
          <w:rFonts w:ascii="Times New Roman" w:hAnsi="Times New Roman" w:cs="Times New Roman"/>
          <w:color w:val="191919"/>
          <w:sz w:val="20"/>
          <w:szCs w:val="20"/>
        </w:rPr>
        <w:t xml:space="preserve"> </w:t>
      </w:r>
      <w:r w:rsidRPr="002A3418">
        <w:rPr>
          <w:rFonts w:ascii="Times New Roman" w:eastAsia="SimSun" w:hAnsi="Times New Roman" w:cs="Times New Roman"/>
          <w:b/>
          <w:sz w:val="20"/>
          <w:szCs w:val="20"/>
          <w:lang w:val="x-none"/>
        </w:rPr>
        <w:t>Общая информация о</w:t>
      </w:r>
      <w:r w:rsidRPr="002A3418">
        <w:rPr>
          <w:rFonts w:ascii="Times New Roman" w:eastAsia="SimSun" w:hAnsi="Times New Roman" w:cs="Times New Roman"/>
          <w:b/>
          <w:sz w:val="20"/>
          <w:szCs w:val="20"/>
        </w:rPr>
        <w:t>б Уполномоченном органе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6"/>
        <w:gridCol w:w="5693"/>
      </w:tblGrid>
      <w:tr w:rsidR="00FE1153" w:rsidRPr="002A3418" w14:paraId="03270B58" w14:textId="77777777" w:rsidTr="00BE267B">
        <w:trPr>
          <w:trHeight w:val="378"/>
        </w:trPr>
        <w:tc>
          <w:tcPr>
            <w:tcW w:w="2327" w:type="pct"/>
            <w:tcBorders>
              <w:top w:val="single" w:sz="4" w:space="0" w:color="auto"/>
              <w:left w:val="single" w:sz="4" w:space="0" w:color="auto"/>
              <w:bottom w:val="single" w:sz="4" w:space="0" w:color="auto"/>
              <w:right w:val="single" w:sz="4" w:space="0" w:color="auto"/>
            </w:tcBorders>
            <w:hideMark/>
          </w:tcPr>
          <w:p w14:paraId="6FE2AECE"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Почтовый адрес для направления корреспонденции</w:t>
            </w:r>
          </w:p>
        </w:tc>
        <w:tc>
          <w:tcPr>
            <w:tcW w:w="2673" w:type="pct"/>
            <w:tcBorders>
              <w:top w:val="single" w:sz="4" w:space="0" w:color="auto"/>
              <w:left w:val="single" w:sz="4" w:space="0" w:color="auto"/>
              <w:bottom w:val="single" w:sz="4" w:space="0" w:color="auto"/>
              <w:right w:val="single" w:sz="4" w:space="0" w:color="auto"/>
            </w:tcBorders>
            <w:hideMark/>
          </w:tcPr>
          <w:p w14:paraId="66591928"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676870, Амурская область, Завитинский район, г. Завитинск, ул. Курсаковская, 53</w:t>
            </w:r>
          </w:p>
        </w:tc>
      </w:tr>
      <w:tr w:rsidR="00FE1153" w:rsidRPr="002A3418" w14:paraId="0FEC7E8F" w14:textId="77777777" w:rsidTr="00BE267B">
        <w:tc>
          <w:tcPr>
            <w:tcW w:w="2327" w:type="pct"/>
            <w:tcBorders>
              <w:top w:val="single" w:sz="4" w:space="0" w:color="auto"/>
              <w:left w:val="single" w:sz="4" w:space="0" w:color="auto"/>
              <w:bottom w:val="single" w:sz="4" w:space="0" w:color="auto"/>
              <w:right w:val="single" w:sz="4" w:space="0" w:color="auto"/>
            </w:tcBorders>
            <w:hideMark/>
          </w:tcPr>
          <w:p w14:paraId="0BEAF375"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Фактический адрес месторасположения</w:t>
            </w:r>
          </w:p>
        </w:tc>
        <w:tc>
          <w:tcPr>
            <w:tcW w:w="2673" w:type="pct"/>
            <w:tcBorders>
              <w:top w:val="single" w:sz="4" w:space="0" w:color="auto"/>
              <w:left w:val="single" w:sz="4" w:space="0" w:color="auto"/>
              <w:bottom w:val="single" w:sz="4" w:space="0" w:color="auto"/>
              <w:right w:val="single" w:sz="4" w:space="0" w:color="auto"/>
            </w:tcBorders>
            <w:hideMark/>
          </w:tcPr>
          <w:p w14:paraId="4F8A83BB"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Амурская область, Завитинский район, г. Завитинск, ул. Курсаковская, 53</w:t>
            </w:r>
          </w:p>
        </w:tc>
      </w:tr>
      <w:tr w:rsidR="00FE1153" w:rsidRPr="002A3418" w14:paraId="6D04E0E5" w14:textId="77777777" w:rsidTr="00BE267B">
        <w:tc>
          <w:tcPr>
            <w:tcW w:w="2327" w:type="pct"/>
            <w:tcBorders>
              <w:top w:val="single" w:sz="4" w:space="0" w:color="auto"/>
              <w:left w:val="single" w:sz="4" w:space="0" w:color="auto"/>
              <w:bottom w:val="single" w:sz="4" w:space="0" w:color="auto"/>
              <w:right w:val="single" w:sz="4" w:space="0" w:color="auto"/>
            </w:tcBorders>
            <w:hideMark/>
          </w:tcPr>
          <w:p w14:paraId="7EBFF223" w14:textId="2B0EA056"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Адрес электронной почты для направления</w:t>
            </w:r>
            <w:r w:rsidR="00BE267B">
              <w:rPr>
                <w:rFonts w:ascii="Times New Roman" w:eastAsia="SimSun" w:hAnsi="Times New Roman" w:cs="Times New Roman"/>
                <w:sz w:val="18"/>
                <w:szCs w:val="18"/>
              </w:rPr>
              <w:t xml:space="preserve"> </w:t>
            </w:r>
            <w:r w:rsidRPr="002A3418">
              <w:rPr>
                <w:rFonts w:ascii="Times New Roman" w:eastAsia="SimSun" w:hAnsi="Times New Roman" w:cs="Times New Roman"/>
                <w:sz w:val="18"/>
                <w:szCs w:val="18"/>
              </w:rPr>
              <w:t>корреспонденции</w:t>
            </w:r>
          </w:p>
        </w:tc>
        <w:tc>
          <w:tcPr>
            <w:tcW w:w="2673" w:type="pct"/>
            <w:tcBorders>
              <w:top w:val="single" w:sz="4" w:space="0" w:color="auto"/>
              <w:left w:val="single" w:sz="4" w:space="0" w:color="auto"/>
              <w:bottom w:val="single" w:sz="4" w:space="0" w:color="auto"/>
              <w:right w:val="single" w:sz="4" w:space="0" w:color="auto"/>
            </w:tcBorders>
            <w:hideMark/>
          </w:tcPr>
          <w:p w14:paraId="24B91FC7" w14:textId="77777777" w:rsidR="00FE1153" w:rsidRPr="002A3418" w:rsidRDefault="00FE1153" w:rsidP="00BE267B">
            <w:pPr>
              <w:widowControl w:val="0"/>
              <w:shd w:val="clear" w:color="auto" w:fill="FFFFFF"/>
              <w:spacing w:after="0" w:line="240" w:lineRule="auto"/>
              <w:rPr>
                <w:rFonts w:ascii="Times New Roman" w:hAnsi="Times New Roman" w:cs="Times New Roman"/>
                <w:sz w:val="18"/>
                <w:szCs w:val="18"/>
              </w:rPr>
            </w:pPr>
            <w:r w:rsidRPr="002A3418">
              <w:rPr>
                <w:rFonts w:ascii="Times New Roman" w:hAnsi="Times New Roman" w:cs="Times New Roman"/>
                <w:sz w:val="18"/>
                <w:szCs w:val="18"/>
                <w:lang w:val="en-US"/>
              </w:rPr>
              <w:t>zvkomimush@yandex.ru</w:t>
            </w:r>
          </w:p>
        </w:tc>
      </w:tr>
      <w:tr w:rsidR="00FE1153" w:rsidRPr="002A3418" w14:paraId="107AF0D1" w14:textId="77777777" w:rsidTr="00BE267B">
        <w:tc>
          <w:tcPr>
            <w:tcW w:w="2327" w:type="pct"/>
            <w:tcBorders>
              <w:top w:val="single" w:sz="4" w:space="0" w:color="auto"/>
              <w:left w:val="single" w:sz="4" w:space="0" w:color="auto"/>
              <w:bottom w:val="single" w:sz="4" w:space="0" w:color="auto"/>
              <w:right w:val="single" w:sz="4" w:space="0" w:color="auto"/>
            </w:tcBorders>
            <w:hideMark/>
          </w:tcPr>
          <w:p w14:paraId="6F349598"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Телефон для справок</w:t>
            </w:r>
          </w:p>
        </w:tc>
        <w:tc>
          <w:tcPr>
            <w:tcW w:w="2673" w:type="pct"/>
            <w:tcBorders>
              <w:top w:val="single" w:sz="4" w:space="0" w:color="auto"/>
              <w:left w:val="single" w:sz="4" w:space="0" w:color="auto"/>
              <w:bottom w:val="single" w:sz="4" w:space="0" w:color="auto"/>
              <w:right w:val="single" w:sz="4" w:space="0" w:color="auto"/>
            </w:tcBorders>
            <w:hideMark/>
          </w:tcPr>
          <w:p w14:paraId="4F5BD158"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8(41636) 22-8-52; 8(41636) 21-3-88</w:t>
            </w:r>
          </w:p>
        </w:tc>
      </w:tr>
      <w:tr w:rsidR="00FE1153" w:rsidRPr="002A3418" w14:paraId="5229B56C" w14:textId="77777777" w:rsidTr="00BE267B">
        <w:tc>
          <w:tcPr>
            <w:tcW w:w="2327" w:type="pct"/>
            <w:tcBorders>
              <w:top w:val="single" w:sz="4" w:space="0" w:color="auto"/>
              <w:left w:val="single" w:sz="4" w:space="0" w:color="auto"/>
              <w:bottom w:val="single" w:sz="4" w:space="0" w:color="auto"/>
              <w:right w:val="single" w:sz="4" w:space="0" w:color="auto"/>
            </w:tcBorders>
            <w:hideMark/>
          </w:tcPr>
          <w:p w14:paraId="57753F37"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Телефоны отделов или иных структурных подразделений</w:t>
            </w:r>
          </w:p>
        </w:tc>
        <w:tc>
          <w:tcPr>
            <w:tcW w:w="2673" w:type="pct"/>
            <w:tcBorders>
              <w:top w:val="single" w:sz="4" w:space="0" w:color="auto"/>
              <w:left w:val="single" w:sz="4" w:space="0" w:color="auto"/>
              <w:bottom w:val="single" w:sz="4" w:space="0" w:color="auto"/>
              <w:right w:val="single" w:sz="4" w:space="0" w:color="auto"/>
            </w:tcBorders>
            <w:hideMark/>
          </w:tcPr>
          <w:p w14:paraId="48071126"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8(41636) 22-8-52</w:t>
            </w:r>
          </w:p>
        </w:tc>
      </w:tr>
      <w:tr w:rsidR="00FE1153" w:rsidRPr="002A3418" w14:paraId="676C461A" w14:textId="77777777" w:rsidTr="00BE267B">
        <w:tc>
          <w:tcPr>
            <w:tcW w:w="2327" w:type="pct"/>
            <w:tcBorders>
              <w:top w:val="single" w:sz="4" w:space="0" w:color="auto"/>
              <w:left w:val="single" w:sz="4" w:space="0" w:color="auto"/>
              <w:bottom w:val="single" w:sz="4" w:space="0" w:color="auto"/>
              <w:right w:val="single" w:sz="4" w:space="0" w:color="auto"/>
            </w:tcBorders>
            <w:hideMark/>
          </w:tcPr>
          <w:p w14:paraId="2521C92D"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Официальный сайт в сети Интернет (если имеется)</w:t>
            </w:r>
          </w:p>
        </w:tc>
        <w:tc>
          <w:tcPr>
            <w:tcW w:w="2673" w:type="pct"/>
            <w:tcBorders>
              <w:top w:val="single" w:sz="4" w:space="0" w:color="auto"/>
              <w:left w:val="single" w:sz="4" w:space="0" w:color="auto"/>
              <w:bottom w:val="single" w:sz="4" w:space="0" w:color="auto"/>
              <w:right w:val="single" w:sz="4" w:space="0" w:color="auto"/>
            </w:tcBorders>
            <w:hideMark/>
          </w:tcPr>
          <w:p w14:paraId="1C2F8E21" w14:textId="77777777" w:rsidR="00FE1153" w:rsidRPr="002A3418" w:rsidRDefault="00FE1153" w:rsidP="00BE267B">
            <w:pPr>
              <w:widowControl w:val="0"/>
              <w:shd w:val="clear" w:color="auto" w:fill="FFFFFF"/>
              <w:spacing w:after="0" w:line="240" w:lineRule="auto"/>
              <w:rPr>
                <w:rFonts w:ascii="Times New Roman" w:hAnsi="Times New Roman" w:cs="Times New Roman"/>
                <w:sz w:val="18"/>
                <w:szCs w:val="18"/>
                <w:lang w:val="en-US"/>
              </w:rPr>
            </w:pPr>
            <w:r w:rsidRPr="002A3418">
              <w:rPr>
                <w:rFonts w:ascii="Times New Roman" w:hAnsi="Times New Roman" w:cs="Times New Roman"/>
                <w:sz w:val="18"/>
                <w:szCs w:val="18"/>
                <w:lang w:val="en-US"/>
              </w:rPr>
              <w:t>www.zavitinsk.info</w:t>
            </w:r>
          </w:p>
        </w:tc>
      </w:tr>
      <w:tr w:rsidR="00FE1153" w:rsidRPr="002A3418" w14:paraId="5528D9B7" w14:textId="77777777" w:rsidTr="00BE267B">
        <w:tc>
          <w:tcPr>
            <w:tcW w:w="2327" w:type="pct"/>
            <w:tcBorders>
              <w:top w:val="single" w:sz="4" w:space="0" w:color="auto"/>
              <w:left w:val="single" w:sz="4" w:space="0" w:color="auto"/>
              <w:bottom w:val="single" w:sz="4" w:space="0" w:color="auto"/>
              <w:right w:val="single" w:sz="4" w:space="0" w:color="auto"/>
            </w:tcBorders>
            <w:hideMark/>
          </w:tcPr>
          <w:p w14:paraId="3FCA438A"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ФИО и должность руководителя органа</w:t>
            </w:r>
          </w:p>
        </w:tc>
        <w:tc>
          <w:tcPr>
            <w:tcW w:w="2673" w:type="pct"/>
            <w:tcBorders>
              <w:top w:val="single" w:sz="4" w:space="0" w:color="auto"/>
              <w:left w:val="single" w:sz="4" w:space="0" w:color="auto"/>
              <w:bottom w:val="single" w:sz="4" w:space="0" w:color="auto"/>
              <w:right w:val="single" w:sz="4" w:space="0" w:color="auto"/>
            </w:tcBorders>
            <w:hideMark/>
          </w:tcPr>
          <w:p w14:paraId="4D8DD4C8" w14:textId="77777777" w:rsidR="00FE1153" w:rsidRPr="002A3418" w:rsidRDefault="00FE1153" w:rsidP="00BE267B">
            <w:pPr>
              <w:widowControl w:val="0"/>
              <w:shd w:val="clear" w:color="auto" w:fill="FFFFFF"/>
              <w:spacing w:after="0" w:line="240" w:lineRule="auto"/>
              <w:rPr>
                <w:rFonts w:ascii="Times New Roman" w:hAnsi="Times New Roman" w:cs="Times New Roman"/>
                <w:sz w:val="18"/>
                <w:szCs w:val="18"/>
              </w:rPr>
            </w:pPr>
            <w:r w:rsidRPr="002A3418">
              <w:rPr>
                <w:rFonts w:ascii="Times New Roman" w:hAnsi="Times New Roman" w:cs="Times New Roman"/>
                <w:sz w:val="18"/>
                <w:szCs w:val="18"/>
              </w:rPr>
              <w:t>Квартальнов Сергей Викторович – председатель комитета по управлению муниципальным имуществом Завитинского муниципального округа</w:t>
            </w:r>
          </w:p>
        </w:tc>
      </w:tr>
    </w:tbl>
    <w:p w14:paraId="1B353240" w14:textId="77777777" w:rsidR="00FE1153" w:rsidRPr="002A3418" w:rsidRDefault="00FE1153" w:rsidP="00BE267B">
      <w:pPr>
        <w:widowControl w:val="0"/>
        <w:spacing w:after="0" w:line="240" w:lineRule="auto"/>
        <w:rPr>
          <w:rFonts w:ascii="Times New Roman" w:eastAsia="SimSun" w:hAnsi="Times New Roman" w:cs="Times New Roman"/>
          <w:sz w:val="20"/>
          <w:szCs w:val="20"/>
          <w:lang w:val="x-none"/>
        </w:rPr>
      </w:pPr>
    </w:p>
    <w:p w14:paraId="62D582E3" w14:textId="77777777" w:rsidR="00FE1153" w:rsidRPr="002A3418" w:rsidRDefault="00FE1153" w:rsidP="00BE267B">
      <w:pPr>
        <w:widowControl w:val="0"/>
        <w:spacing w:after="0" w:line="240" w:lineRule="auto"/>
        <w:jc w:val="center"/>
        <w:rPr>
          <w:rFonts w:ascii="Times New Roman" w:eastAsia="SimSun" w:hAnsi="Times New Roman" w:cs="Times New Roman"/>
          <w:b/>
          <w:sz w:val="20"/>
          <w:szCs w:val="20"/>
        </w:rPr>
      </w:pPr>
      <w:r w:rsidRPr="002A3418">
        <w:rPr>
          <w:rFonts w:ascii="Times New Roman" w:eastAsia="SimSun" w:hAnsi="Times New Roman" w:cs="Times New Roman"/>
          <w:b/>
          <w:sz w:val="20"/>
          <w:szCs w:val="20"/>
          <w:lang w:val="x-none"/>
        </w:rPr>
        <w:t xml:space="preserve">График работы </w:t>
      </w:r>
      <w:r w:rsidRPr="002A3418">
        <w:rPr>
          <w:rFonts w:ascii="Times New Roman" w:eastAsia="SimSun" w:hAnsi="Times New Roman" w:cs="Times New Roman"/>
          <w:b/>
          <w:sz w:val="20"/>
          <w:szCs w:val="20"/>
        </w:rPr>
        <w:t>Уполномоченного органа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7"/>
        <w:gridCol w:w="3565"/>
        <w:gridCol w:w="3497"/>
      </w:tblGrid>
      <w:tr w:rsidR="00FE1153" w:rsidRPr="002A3418" w14:paraId="7B8E7149" w14:textId="77777777" w:rsidTr="00FE1153">
        <w:tc>
          <w:tcPr>
            <w:tcW w:w="1684" w:type="pct"/>
            <w:tcBorders>
              <w:top w:val="single" w:sz="4" w:space="0" w:color="auto"/>
              <w:left w:val="single" w:sz="4" w:space="0" w:color="auto"/>
              <w:bottom w:val="single" w:sz="4" w:space="0" w:color="auto"/>
              <w:right w:val="single" w:sz="4" w:space="0" w:color="auto"/>
            </w:tcBorders>
            <w:hideMark/>
          </w:tcPr>
          <w:p w14:paraId="340B1CCD" w14:textId="77777777" w:rsidR="00FE1153" w:rsidRPr="002A3418" w:rsidRDefault="00FE1153" w:rsidP="00BE267B">
            <w:pPr>
              <w:widowControl w:val="0"/>
              <w:spacing w:after="0" w:line="240" w:lineRule="auto"/>
              <w:jc w:val="center"/>
              <w:rPr>
                <w:rFonts w:ascii="Times New Roman" w:eastAsia="SimSun" w:hAnsi="Times New Roman" w:cs="Times New Roman"/>
                <w:sz w:val="18"/>
                <w:szCs w:val="18"/>
              </w:rPr>
            </w:pPr>
            <w:r w:rsidRPr="002A3418">
              <w:rPr>
                <w:rFonts w:ascii="Times New Roman" w:eastAsia="SimSun" w:hAnsi="Times New Roman" w:cs="Times New Roman"/>
                <w:sz w:val="18"/>
                <w:szCs w:val="18"/>
              </w:rPr>
              <w:t>День недели</w:t>
            </w:r>
          </w:p>
        </w:tc>
        <w:tc>
          <w:tcPr>
            <w:tcW w:w="1674" w:type="pct"/>
            <w:tcBorders>
              <w:top w:val="single" w:sz="4" w:space="0" w:color="auto"/>
              <w:left w:val="single" w:sz="4" w:space="0" w:color="auto"/>
              <w:bottom w:val="single" w:sz="4" w:space="0" w:color="auto"/>
              <w:right w:val="single" w:sz="4" w:space="0" w:color="auto"/>
            </w:tcBorders>
            <w:hideMark/>
          </w:tcPr>
          <w:p w14:paraId="295CB240" w14:textId="77777777" w:rsidR="00FE1153" w:rsidRPr="002A3418" w:rsidRDefault="00FE1153" w:rsidP="00BE267B">
            <w:pPr>
              <w:widowControl w:val="0"/>
              <w:spacing w:after="0" w:line="240" w:lineRule="auto"/>
              <w:jc w:val="center"/>
              <w:rPr>
                <w:rFonts w:ascii="Times New Roman" w:eastAsia="SimSun" w:hAnsi="Times New Roman" w:cs="Times New Roman"/>
                <w:sz w:val="18"/>
                <w:szCs w:val="18"/>
              </w:rPr>
            </w:pPr>
            <w:r w:rsidRPr="002A3418">
              <w:rPr>
                <w:rFonts w:ascii="Times New Roman" w:eastAsia="SimSun" w:hAnsi="Times New Roman" w:cs="Times New Roman"/>
                <w:sz w:val="18"/>
                <w:szCs w:val="18"/>
              </w:rPr>
              <w:t>Часы работы (обеденный перерыв)</w:t>
            </w:r>
          </w:p>
        </w:tc>
        <w:tc>
          <w:tcPr>
            <w:tcW w:w="1642" w:type="pct"/>
            <w:tcBorders>
              <w:top w:val="single" w:sz="4" w:space="0" w:color="auto"/>
              <w:left w:val="single" w:sz="4" w:space="0" w:color="auto"/>
              <w:bottom w:val="single" w:sz="4" w:space="0" w:color="auto"/>
              <w:right w:val="single" w:sz="4" w:space="0" w:color="auto"/>
            </w:tcBorders>
            <w:hideMark/>
          </w:tcPr>
          <w:p w14:paraId="642F098E" w14:textId="77777777" w:rsidR="00FE1153" w:rsidRPr="002A3418" w:rsidRDefault="00FE1153" w:rsidP="00BE267B">
            <w:pPr>
              <w:widowControl w:val="0"/>
              <w:spacing w:after="0" w:line="240" w:lineRule="auto"/>
              <w:jc w:val="center"/>
              <w:rPr>
                <w:rFonts w:ascii="Times New Roman" w:eastAsia="SimSun" w:hAnsi="Times New Roman" w:cs="Times New Roman"/>
                <w:sz w:val="18"/>
                <w:szCs w:val="18"/>
              </w:rPr>
            </w:pPr>
            <w:r w:rsidRPr="002A3418">
              <w:rPr>
                <w:rFonts w:ascii="Times New Roman" w:eastAsia="SimSun" w:hAnsi="Times New Roman" w:cs="Times New Roman"/>
                <w:sz w:val="18"/>
                <w:szCs w:val="18"/>
              </w:rPr>
              <w:t>Часы приема граждан специалистом уполномоченного органа ответственного за исполнение муниципальной услуги</w:t>
            </w:r>
          </w:p>
        </w:tc>
      </w:tr>
      <w:tr w:rsidR="00FE1153" w:rsidRPr="002A3418" w14:paraId="23BCC94B" w14:textId="77777777" w:rsidTr="00FE1153">
        <w:tc>
          <w:tcPr>
            <w:tcW w:w="1684" w:type="pct"/>
            <w:tcBorders>
              <w:top w:val="single" w:sz="4" w:space="0" w:color="auto"/>
              <w:left w:val="single" w:sz="4" w:space="0" w:color="auto"/>
              <w:bottom w:val="single" w:sz="4" w:space="0" w:color="auto"/>
              <w:right w:val="single" w:sz="4" w:space="0" w:color="auto"/>
            </w:tcBorders>
            <w:hideMark/>
          </w:tcPr>
          <w:p w14:paraId="229D0285"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Понедельник</w:t>
            </w:r>
          </w:p>
        </w:tc>
        <w:tc>
          <w:tcPr>
            <w:tcW w:w="1674" w:type="pct"/>
            <w:tcBorders>
              <w:top w:val="single" w:sz="4" w:space="0" w:color="auto"/>
              <w:left w:val="single" w:sz="4" w:space="0" w:color="auto"/>
              <w:bottom w:val="single" w:sz="4" w:space="0" w:color="auto"/>
              <w:right w:val="single" w:sz="4" w:space="0" w:color="auto"/>
            </w:tcBorders>
            <w:hideMark/>
          </w:tcPr>
          <w:p w14:paraId="660DB100" w14:textId="15767114"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с 08-00 до 17-00</w:t>
            </w:r>
            <w:r w:rsidR="002A3418">
              <w:rPr>
                <w:rFonts w:ascii="Times New Roman" w:eastAsia="SimSun" w:hAnsi="Times New Roman" w:cs="Times New Roman"/>
                <w:sz w:val="18"/>
                <w:szCs w:val="18"/>
              </w:rPr>
              <w:t xml:space="preserve"> </w:t>
            </w:r>
            <w:r w:rsidRPr="002A3418">
              <w:rPr>
                <w:rFonts w:ascii="Times New Roman" w:eastAsia="SimSun" w:hAnsi="Times New Roman" w:cs="Times New Roman"/>
                <w:sz w:val="18"/>
                <w:szCs w:val="18"/>
              </w:rPr>
              <w:t>обед с 12-00 до 13-00</w:t>
            </w:r>
          </w:p>
        </w:tc>
        <w:tc>
          <w:tcPr>
            <w:tcW w:w="1642" w:type="pct"/>
            <w:tcBorders>
              <w:top w:val="single" w:sz="4" w:space="0" w:color="auto"/>
              <w:left w:val="single" w:sz="4" w:space="0" w:color="auto"/>
              <w:bottom w:val="single" w:sz="4" w:space="0" w:color="auto"/>
              <w:right w:val="single" w:sz="4" w:space="0" w:color="auto"/>
            </w:tcBorders>
            <w:hideMark/>
          </w:tcPr>
          <w:p w14:paraId="364C2F3B"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hAnsi="Times New Roman" w:cs="Times New Roman"/>
                <w:sz w:val="18"/>
                <w:szCs w:val="18"/>
              </w:rPr>
              <w:t>с 08-00 до 17-00</w:t>
            </w:r>
          </w:p>
        </w:tc>
      </w:tr>
      <w:tr w:rsidR="00FE1153" w:rsidRPr="002A3418" w14:paraId="339B747D" w14:textId="77777777" w:rsidTr="00FE1153">
        <w:tc>
          <w:tcPr>
            <w:tcW w:w="1684" w:type="pct"/>
            <w:tcBorders>
              <w:top w:val="single" w:sz="4" w:space="0" w:color="auto"/>
              <w:left w:val="single" w:sz="4" w:space="0" w:color="auto"/>
              <w:bottom w:val="single" w:sz="4" w:space="0" w:color="auto"/>
              <w:right w:val="single" w:sz="4" w:space="0" w:color="auto"/>
            </w:tcBorders>
            <w:hideMark/>
          </w:tcPr>
          <w:p w14:paraId="1C831A70"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Вторник</w:t>
            </w:r>
          </w:p>
        </w:tc>
        <w:tc>
          <w:tcPr>
            <w:tcW w:w="1674" w:type="pct"/>
            <w:tcBorders>
              <w:top w:val="single" w:sz="4" w:space="0" w:color="auto"/>
              <w:left w:val="single" w:sz="4" w:space="0" w:color="auto"/>
              <w:bottom w:val="single" w:sz="4" w:space="0" w:color="auto"/>
              <w:right w:val="single" w:sz="4" w:space="0" w:color="auto"/>
            </w:tcBorders>
            <w:hideMark/>
          </w:tcPr>
          <w:p w14:paraId="6CDEBE8D" w14:textId="622725FE"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с 08-00 до 17-00</w:t>
            </w:r>
            <w:r w:rsidR="002A3418">
              <w:rPr>
                <w:rFonts w:ascii="Times New Roman" w:eastAsia="SimSun" w:hAnsi="Times New Roman" w:cs="Times New Roman"/>
                <w:sz w:val="18"/>
                <w:szCs w:val="18"/>
              </w:rPr>
              <w:t xml:space="preserve"> </w:t>
            </w:r>
            <w:r w:rsidRPr="002A3418">
              <w:rPr>
                <w:rFonts w:ascii="Times New Roman" w:eastAsia="SimSun" w:hAnsi="Times New Roman" w:cs="Times New Roman"/>
                <w:sz w:val="18"/>
                <w:szCs w:val="18"/>
              </w:rPr>
              <w:t>обед с 12-00 до 13-00</w:t>
            </w:r>
          </w:p>
        </w:tc>
        <w:tc>
          <w:tcPr>
            <w:tcW w:w="1642" w:type="pct"/>
            <w:tcBorders>
              <w:top w:val="single" w:sz="4" w:space="0" w:color="auto"/>
              <w:left w:val="single" w:sz="4" w:space="0" w:color="auto"/>
              <w:bottom w:val="single" w:sz="4" w:space="0" w:color="auto"/>
              <w:right w:val="single" w:sz="4" w:space="0" w:color="auto"/>
            </w:tcBorders>
          </w:tcPr>
          <w:p w14:paraId="384113A5"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hAnsi="Times New Roman" w:cs="Times New Roman"/>
                <w:sz w:val="18"/>
                <w:szCs w:val="18"/>
              </w:rPr>
              <w:t>обед с 12-00 до 13-00</w:t>
            </w:r>
          </w:p>
        </w:tc>
      </w:tr>
      <w:tr w:rsidR="00FE1153" w:rsidRPr="002A3418" w14:paraId="3B22D5C8" w14:textId="77777777" w:rsidTr="00FE1153">
        <w:tc>
          <w:tcPr>
            <w:tcW w:w="1684" w:type="pct"/>
            <w:tcBorders>
              <w:top w:val="single" w:sz="4" w:space="0" w:color="auto"/>
              <w:left w:val="single" w:sz="4" w:space="0" w:color="auto"/>
              <w:bottom w:val="single" w:sz="4" w:space="0" w:color="auto"/>
              <w:right w:val="single" w:sz="4" w:space="0" w:color="auto"/>
            </w:tcBorders>
            <w:hideMark/>
          </w:tcPr>
          <w:p w14:paraId="6DD0A730"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Среда</w:t>
            </w:r>
          </w:p>
        </w:tc>
        <w:tc>
          <w:tcPr>
            <w:tcW w:w="1674" w:type="pct"/>
            <w:tcBorders>
              <w:top w:val="single" w:sz="4" w:space="0" w:color="auto"/>
              <w:left w:val="single" w:sz="4" w:space="0" w:color="auto"/>
              <w:bottom w:val="single" w:sz="4" w:space="0" w:color="auto"/>
              <w:right w:val="single" w:sz="4" w:space="0" w:color="auto"/>
            </w:tcBorders>
            <w:hideMark/>
          </w:tcPr>
          <w:p w14:paraId="4DF0908C" w14:textId="1D6A786F"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с 08-00 до 17-00</w:t>
            </w:r>
            <w:r w:rsidR="002A3418">
              <w:rPr>
                <w:rFonts w:ascii="Times New Roman" w:eastAsia="SimSun" w:hAnsi="Times New Roman" w:cs="Times New Roman"/>
                <w:sz w:val="18"/>
                <w:szCs w:val="18"/>
              </w:rPr>
              <w:t xml:space="preserve"> </w:t>
            </w:r>
            <w:r w:rsidRPr="002A3418">
              <w:rPr>
                <w:rFonts w:ascii="Times New Roman" w:eastAsia="SimSun" w:hAnsi="Times New Roman" w:cs="Times New Roman"/>
                <w:sz w:val="18"/>
                <w:szCs w:val="18"/>
              </w:rPr>
              <w:t>обед с 12-00 до 13-00</w:t>
            </w:r>
          </w:p>
        </w:tc>
        <w:tc>
          <w:tcPr>
            <w:tcW w:w="1642" w:type="pct"/>
            <w:tcBorders>
              <w:top w:val="single" w:sz="4" w:space="0" w:color="auto"/>
              <w:left w:val="single" w:sz="4" w:space="0" w:color="auto"/>
              <w:bottom w:val="single" w:sz="4" w:space="0" w:color="auto"/>
              <w:right w:val="single" w:sz="4" w:space="0" w:color="auto"/>
            </w:tcBorders>
          </w:tcPr>
          <w:p w14:paraId="20E638EE"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hAnsi="Times New Roman" w:cs="Times New Roman"/>
                <w:sz w:val="18"/>
                <w:szCs w:val="18"/>
              </w:rPr>
              <w:t>с 08-00 до 17-00</w:t>
            </w:r>
          </w:p>
        </w:tc>
      </w:tr>
      <w:tr w:rsidR="00FE1153" w:rsidRPr="002A3418" w14:paraId="64FFB76D" w14:textId="77777777" w:rsidTr="00FE1153">
        <w:tc>
          <w:tcPr>
            <w:tcW w:w="1684" w:type="pct"/>
            <w:tcBorders>
              <w:top w:val="single" w:sz="4" w:space="0" w:color="auto"/>
              <w:left w:val="single" w:sz="4" w:space="0" w:color="auto"/>
              <w:bottom w:val="single" w:sz="4" w:space="0" w:color="auto"/>
              <w:right w:val="single" w:sz="4" w:space="0" w:color="auto"/>
            </w:tcBorders>
            <w:hideMark/>
          </w:tcPr>
          <w:p w14:paraId="427032E5"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lastRenderedPageBreak/>
              <w:t>Четверг</w:t>
            </w:r>
          </w:p>
        </w:tc>
        <w:tc>
          <w:tcPr>
            <w:tcW w:w="1674" w:type="pct"/>
            <w:tcBorders>
              <w:top w:val="single" w:sz="4" w:space="0" w:color="auto"/>
              <w:left w:val="single" w:sz="4" w:space="0" w:color="auto"/>
              <w:bottom w:val="single" w:sz="4" w:space="0" w:color="auto"/>
              <w:right w:val="single" w:sz="4" w:space="0" w:color="auto"/>
            </w:tcBorders>
            <w:hideMark/>
          </w:tcPr>
          <w:p w14:paraId="4A7F6F77" w14:textId="0C9B8C63"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с 08-00 до 17-00</w:t>
            </w:r>
            <w:r w:rsidR="002A3418">
              <w:rPr>
                <w:rFonts w:ascii="Times New Roman" w:eastAsia="SimSun" w:hAnsi="Times New Roman" w:cs="Times New Roman"/>
                <w:sz w:val="18"/>
                <w:szCs w:val="18"/>
              </w:rPr>
              <w:t xml:space="preserve"> </w:t>
            </w:r>
            <w:r w:rsidRPr="002A3418">
              <w:rPr>
                <w:rFonts w:ascii="Times New Roman" w:eastAsia="SimSun" w:hAnsi="Times New Roman" w:cs="Times New Roman"/>
                <w:sz w:val="18"/>
                <w:szCs w:val="18"/>
              </w:rPr>
              <w:t>обед с 12-00 до 13-00</w:t>
            </w:r>
          </w:p>
        </w:tc>
        <w:tc>
          <w:tcPr>
            <w:tcW w:w="1642" w:type="pct"/>
            <w:tcBorders>
              <w:top w:val="single" w:sz="4" w:space="0" w:color="auto"/>
              <w:left w:val="single" w:sz="4" w:space="0" w:color="auto"/>
              <w:bottom w:val="single" w:sz="4" w:space="0" w:color="auto"/>
              <w:right w:val="single" w:sz="4" w:space="0" w:color="auto"/>
            </w:tcBorders>
          </w:tcPr>
          <w:p w14:paraId="15E3F376"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hAnsi="Times New Roman" w:cs="Times New Roman"/>
                <w:sz w:val="18"/>
                <w:szCs w:val="18"/>
              </w:rPr>
              <w:t>обед с 12-00 до 13-00</w:t>
            </w:r>
          </w:p>
        </w:tc>
      </w:tr>
      <w:tr w:rsidR="00FE1153" w:rsidRPr="002A3418" w14:paraId="3B517DE3" w14:textId="77777777" w:rsidTr="00FE1153">
        <w:tc>
          <w:tcPr>
            <w:tcW w:w="1684" w:type="pct"/>
            <w:tcBorders>
              <w:top w:val="single" w:sz="4" w:space="0" w:color="auto"/>
              <w:left w:val="single" w:sz="4" w:space="0" w:color="auto"/>
              <w:bottom w:val="single" w:sz="4" w:space="0" w:color="auto"/>
              <w:right w:val="single" w:sz="4" w:space="0" w:color="auto"/>
            </w:tcBorders>
            <w:hideMark/>
          </w:tcPr>
          <w:p w14:paraId="412CCE54"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Пятница</w:t>
            </w:r>
          </w:p>
        </w:tc>
        <w:tc>
          <w:tcPr>
            <w:tcW w:w="1674" w:type="pct"/>
            <w:tcBorders>
              <w:top w:val="single" w:sz="4" w:space="0" w:color="auto"/>
              <w:left w:val="single" w:sz="4" w:space="0" w:color="auto"/>
              <w:bottom w:val="single" w:sz="4" w:space="0" w:color="auto"/>
              <w:right w:val="single" w:sz="4" w:space="0" w:color="auto"/>
            </w:tcBorders>
            <w:hideMark/>
          </w:tcPr>
          <w:p w14:paraId="2B0B3071" w14:textId="3B6A2C4B"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с 08-00 до 17-00</w:t>
            </w:r>
            <w:r w:rsidR="002A3418">
              <w:rPr>
                <w:rFonts w:ascii="Times New Roman" w:eastAsia="SimSun" w:hAnsi="Times New Roman" w:cs="Times New Roman"/>
                <w:sz w:val="18"/>
                <w:szCs w:val="18"/>
              </w:rPr>
              <w:t xml:space="preserve"> </w:t>
            </w:r>
            <w:r w:rsidRPr="002A3418">
              <w:rPr>
                <w:rFonts w:ascii="Times New Roman" w:eastAsia="SimSun" w:hAnsi="Times New Roman" w:cs="Times New Roman"/>
                <w:sz w:val="18"/>
                <w:szCs w:val="18"/>
              </w:rPr>
              <w:t>обед с 12-00 до 13-00</w:t>
            </w:r>
          </w:p>
        </w:tc>
        <w:tc>
          <w:tcPr>
            <w:tcW w:w="1642" w:type="pct"/>
            <w:tcBorders>
              <w:top w:val="single" w:sz="4" w:space="0" w:color="auto"/>
              <w:left w:val="single" w:sz="4" w:space="0" w:color="auto"/>
              <w:bottom w:val="single" w:sz="4" w:space="0" w:color="auto"/>
              <w:right w:val="single" w:sz="4" w:space="0" w:color="auto"/>
            </w:tcBorders>
            <w:hideMark/>
          </w:tcPr>
          <w:p w14:paraId="674E20E9"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Не приемный день</w:t>
            </w:r>
          </w:p>
        </w:tc>
      </w:tr>
      <w:tr w:rsidR="00FE1153" w:rsidRPr="002A3418" w14:paraId="353684F5" w14:textId="77777777" w:rsidTr="00FE1153">
        <w:tc>
          <w:tcPr>
            <w:tcW w:w="1684" w:type="pct"/>
            <w:tcBorders>
              <w:top w:val="single" w:sz="4" w:space="0" w:color="auto"/>
              <w:left w:val="single" w:sz="4" w:space="0" w:color="auto"/>
              <w:bottom w:val="single" w:sz="4" w:space="0" w:color="auto"/>
              <w:right w:val="single" w:sz="4" w:space="0" w:color="auto"/>
            </w:tcBorders>
            <w:hideMark/>
          </w:tcPr>
          <w:p w14:paraId="40572EE1"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Суббота</w:t>
            </w:r>
          </w:p>
        </w:tc>
        <w:tc>
          <w:tcPr>
            <w:tcW w:w="1674" w:type="pct"/>
            <w:tcBorders>
              <w:top w:val="single" w:sz="4" w:space="0" w:color="auto"/>
              <w:left w:val="single" w:sz="4" w:space="0" w:color="auto"/>
              <w:bottom w:val="single" w:sz="4" w:space="0" w:color="auto"/>
              <w:right w:val="single" w:sz="4" w:space="0" w:color="auto"/>
            </w:tcBorders>
            <w:hideMark/>
          </w:tcPr>
          <w:p w14:paraId="6BAE372A"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выходной</w:t>
            </w:r>
          </w:p>
        </w:tc>
        <w:tc>
          <w:tcPr>
            <w:tcW w:w="1642" w:type="pct"/>
            <w:tcBorders>
              <w:top w:val="single" w:sz="4" w:space="0" w:color="auto"/>
              <w:left w:val="single" w:sz="4" w:space="0" w:color="auto"/>
              <w:bottom w:val="single" w:sz="4" w:space="0" w:color="auto"/>
              <w:right w:val="single" w:sz="4" w:space="0" w:color="auto"/>
            </w:tcBorders>
          </w:tcPr>
          <w:p w14:paraId="01B26E1A" w14:textId="7331FF00"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выходной</w:t>
            </w:r>
          </w:p>
        </w:tc>
      </w:tr>
      <w:tr w:rsidR="00FE1153" w:rsidRPr="002A3418" w14:paraId="45C109BA" w14:textId="77777777" w:rsidTr="00FE1153">
        <w:tc>
          <w:tcPr>
            <w:tcW w:w="1684" w:type="pct"/>
            <w:tcBorders>
              <w:top w:val="single" w:sz="4" w:space="0" w:color="auto"/>
              <w:left w:val="single" w:sz="4" w:space="0" w:color="auto"/>
              <w:bottom w:val="single" w:sz="4" w:space="0" w:color="auto"/>
              <w:right w:val="single" w:sz="4" w:space="0" w:color="auto"/>
            </w:tcBorders>
            <w:hideMark/>
          </w:tcPr>
          <w:p w14:paraId="0797769D"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Воскресенье</w:t>
            </w:r>
          </w:p>
        </w:tc>
        <w:tc>
          <w:tcPr>
            <w:tcW w:w="1674" w:type="pct"/>
            <w:tcBorders>
              <w:top w:val="single" w:sz="4" w:space="0" w:color="auto"/>
              <w:left w:val="single" w:sz="4" w:space="0" w:color="auto"/>
              <w:bottom w:val="single" w:sz="4" w:space="0" w:color="auto"/>
              <w:right w:val="single" w:sz="4" w:space="0" w:color="auto"/>
            </w:tcBorders>
            <w:hideMark/>
          </w:tcPr>
          <w:p w14:paraId="58AE13B7"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выходной</w:t>
            </w:r>
          </w:p>
        </w:tc>
        <w:tc>
          <w:tcPr>
            <w:tcW w:w="1642" w:type="pct"/>
            <w:tcBorders>
              <w:top w:val="single" w:sz="4" w:space="0" w:color="auto"/>
              <w:left w:val="single" w:sz="4" w:space="0" w:color="auto"/>
              <w:bottom w:val="single" w:sz="4" w:space="0" w:color="auto"/>
              <w:right w:val="single" w:sz="4" w:space="0" w:color="auto"/>
            </w:tcBorders>
          </w:tcPr>
          <w:p w14:paraId="2937338A"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выходной</w:t>
            </w:r>
          </w:p>
        </w:tc>
      </w:tr>
    </w:tbl>
    <w:p w14:paraId="239CD328" w14:textId="77777777" w:rsidR="00FE1153" w:rsidRPr="002A3418" w:rsidRDefault="00FE1153" w:rsidP="00BE267B">
      <w:pPr>
        <w:widowControl w:val="0"/>
        <w:spacing w:after="0" w:line="240" w:lineRule="auto"/>
        <w:rPr>
          <w:rFonts w:ascii="Times New Roman" w:eastAsia="SimSun" w:hAnsi="Times New Roman" w:cs="Times New Roman"/>
          <w:b/>
          <w:sz w:val="20"/>
          <w:szCs w:val="20"/>
          <w:lang w:val="x-none"/>
        </w:rPr>
      </w:pPr>
    </w:p>
    <w:p w14:paraId="638843C0" w14:textId="4604D39D" w:rsidR="00FE1153" w:rsidRPr="003130D4" w:rsidRDefault="00FE1153" w:rsidP="00BE267B">
      <w:pPr>
        <w:widowControl w:val="0"/>
        <w:spacing w:after="0" w:line="240" w:lineRule="auto"/>
        <w:rPr>
          <w:rFonts w:ascii="Times New Roman" w:eastAsia="SimSun" w:hAnsi="Times New Roman" w:cs="Times New Roman"/>
          <w:b/>
          <w:sz w:val="20"/>
          <w:szCs w:val="20"/>
        </w:rPr>
      </w:pPr>
      <w:r w:rsidRPr="002A3418">
        <w:rPr>
          <w:rFonts w:ascii="Times New Roman" w:eastAsia="SimSun" w:hAnsi="Times New Roman" w:cs="Times New Roman"/>
          <w:b/>
          <w:sz w:val="20"/>
          <w:szCs w:val="20"/>
          <w:lang w:val="x-none"/>
        </w:rPr>
        <w:t>В случае организации предоставления муниципальной услуги в МФЦ</w:t>
      </w:r>
      <w:r w:rsidR="003130D4">
        <w:rPr>
          <w:rFonts w:ascii="Times New Roman" w:eastAsia="SimSun" w:hAnsi="Times New Roman" w:cs="Times New Roman"/>
          <w:b/>
          <w:sz w:val="20"/>
          <w:szCs w:val="20"/>
        </w:rPr>
        <w:t xml:space="preserve"> </w:t>
      </w:r>
      <w:r w:rsidRPr="002A3418">
        <w:rPr>
          <w:rFonts w:ascii="Times New Roman" w:eastAsia="SimSun" w:hAnsi="Times New Roman" w:cs="Times New Roman"/>
          <w:b/>
          <w:sz w:val="20"/>
          <w:szCs w:val="20"/>
          <w:lang w:val="x-none"/>
        </w:rPr>
        <w:t>Общая информация о</w:t>
      </w:r>
      <w:r w:rsidRPr="002A3418">
        <w:rPr>
          <w:rFonts w:ascii="Times New Roman" w:eastAsia="SimSun" w:hAnsi="Times New Roman" w:cs="Times New Roman"/>
          <w:b/>
          <w:sz w:val="20"/>
          <w:szCs w:val="20"/>
        </w:rPr>
        <w:t>б отделении ГАУ «МФЦ Амурской области» в городе Завитинск</w:t>
      </w:r>
      <w:r w:rsidRPr="002A3418">
        <w:rPr>
          <w:rFonts w:ascii="Times New Roman" w:eastAsia="SimSun" w:hAnsi="Times New Roman" w:cs="Times New Roman"/>
          <w:b/>
          <w:sz w:val="20"/>
          <w:szCs w:val="20"/>
          <w:lang w:val="x-non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5"/>
        <w:gridCol w:w="5094"/>
      </w:tblGrid>
      <w:tr w:rsidR="00FE1153" w:rsidRPr="002A3418" w14:paraId="609F930D" w14:textId="77777777" w:rsidTr="00FE1153">
        <w:tc>
          <w:tcPr>
            <w:tcW w:w="2608" w:type="pct"/>
            <w:tcBorders>
              <w:top w:val="single" w:sz="4" w:space="0" w:color="auto"/>
              <w:left w:val="single" w:sz="4" w:space="0" w:color="auto"/>
              <w:bottom w:val="single" w:sz="4" w:space="0" w:color="auto"/>
              <w:right w:val="single" w:sz="4" w:space="0" w:color="auto"/>
            </w:tcBorders>
            <w:hideMark/>
          </w:tcPr>
          <w:p w14:paraId="7D9BF636"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hideMark/>
          </w:tcPr>
          <w:p w14:paraId="6341712C"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676870, Амурская область, г. Завитинск, ул. Кооперативная, 78</w:t>
            </w:r>
          </w:p>
        </w:tc>
      </w:tr>
      <w:tr w:rsidR="00FE1153" w:rsidRPr="002A3418" w14:paraId="3AC52478" w14:textId="77777777" w:rsidTr="00FE1153">
        <w:tc>
          <w:tcPr>
            <w:tcW w:w="2608" w:type="pct"/>
            <w:tcBorders>
              <w:top w:val="single" w:sz="4" w:space="0" w:color="auto"/>
              <w:left w:val="single" w:sz="4" w:space="0" w:color="auto"/>
              <w:bottom w:val="single" w:sz="4" w:space="0" w:color="auto"/>
              <w:right w:val="single" w:sz="4" w:space="0" w:color="auto"/>
            </w:tcBorders>
            <w:hideMark/>
          </w:tcPr>
          <w:p w14:paraId="64D95367"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hideMark/>
          </w:tcPr>
          <w:p w14:paraId="00619606"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Амурская область, г. Завитинск, ул. Кооперативная, 78</w:t>
            </w:r>
          </w:p>
        </w:tc>
      </w:tr>
      <w:tr w:rsidR="00FE1153" w:rsidRPr="002A3418" w14:paraId="0C1B6BBA" w14:textId="77777777" w:rsidTr="00FE1153">
        <w:tc>
          <w:tcPr>
            <w:tcW w:w="2608" w:type="pct"/>
            <w:tcBorders>
              <w:top w:val="single" w:sz="4" w:space="0" w:color="auto"/>
              <w:left w:val="single" w:sz="4" w:space="0" w:color="auto"/>
              <w:bottom w:val="single" w:sz="4" w:space="0" w:color="auto"/>
              <w:right w:val="single" w:sz="4" w:space="0" w:color="auto"/>
            </w:tcBorders>
            <w:hideMark/>
          </w:tcPr>
          <w:p w14:paraId="3814E397"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14:paraId="146BF179" w14:textId="77777777" w:rsidR="00FE1153" w:rsidRPr="002A3418" w:rsidRDefault="00FE1153" w:rsidP="00BE267B">
            <w:pPr>
              <w:widowControl w:val="0"/>
              <w:shd w:val="clear" w:color="auto" w:fill="FFFFFF"/>
              <w:spacing w:after="0" w:line="240" w:lineRule="auto"/>
              <w:rPr>
                <w:rFonts w:ascii="Times New Roman" w:hAnsi="Times New Roman" w:cs="Times New Roman"/>
                <w:sz w:val="18"/>
                <w:szCs w:val="18"/>
              </w:rPr>
            </w:pPr>
          </w:p>
        </w:tc>
      </w:tr>
      <w:tr w:rsidR="00FE1153" w:rsidRPr="002A3418" w14:paraId="6610B8E9" w14:textId="77777777" w:rsidTr="00FE1153">
        <w:tc>
          <w:tcPr>
            <w:tcW w:w="2608" w:type="pct"/>
            <w:tcBorders>
              <w:top w:val="single" w:sz="4" w:space="0" w:color="auto"/>
              <w:left w:val="single" w:sz="4" w:space="0" w:color="auto"/>
              <w:bottom w:val="single" w:sz="4" w:space="0" w:color="auto"/>
              <w:right w:val="single" w:sz="4" w:space="0" w:color="auto"/>
            </w:tcBorders>
            <w:hideMark/>
          </w:tcPr>
          <w:p w14:paraId="13007DF6"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Телефон для справок</w:t>
            </w:r>
          </w:p>
        </w:tc>
        <w:tc>
          <w:tcPr>
            <w:tcW w:w="2392" w:type="pct"/>
            <w:tcBorders>
              <w:top w:val="single" w:sz="4" w:space="0" w:color="auto"/>
              <w:left w:val="single" w:sz="4" w:space="0" w:color="auto"/>
              <w:bottom w:val="single" w:sz="4" w:space="0" w:color="auto"/>
              <w:right w:val="single" w:sz="4" w:space="0" w:color="auto"/>
            </w:tcBorders>
            <w:hideMark/>
          </w:tcPr>
          <w:p w14:paraId="14ED1379"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8(41636) 21-3-05, 21-3-11</w:t>
            </w:r>
          </w:p>
        </w:tc>
      </w:tr>
      <w:tr w:rsidR="00FE1153" w:rsidRPr="002A3418" w14:paraId="5031E83D" w14:textId="77777777" w:rsidTr="00FE1153">
        <w:tc>
          <w:tcPr>
            <w:tcW w:w="2608" w:type="pct"/>
            <w:tcBorders>
              <w:top w:val="single" w:sz="4" w:space="0" w:color="auto"/>
              <w:left w:val="single" w:sz="4" w:space="0" w:color="auto"/>
              <w:bottom w:val="single" w:sz="4" w:space="0" w:color="auto"/>
              <w:right w:val="single" w:sz="4" w:space="0" w:color="auto"/>
            </w:tcBorders>
            <w:hideMark/>
          </w:tcPr>
          <w:p w14:paraId="2A92A613"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Телефон-автоинформатор</w:t>
            </w:r>
          </w:p>
        </w:tc>
        <w:tc>
          <w:tcPr>
            <w:tcW w:w="2392" w:type="pct"/>
            <w:tcBorders>
              <w:top w:val="single" w:sz="4" w:space="0" w:color="auto"/>
              <w:left w:val="single" w:sz="4" w:space="0" w:color="auto"/>
              <w:bottom w:val="single" w:sz="4" w:space="0" w:color="auto"/>
              <w:right w:val="single" w:sz="4" w:space="0" w:color="auto"/>
            </w:tcBorders>
          </w:tcPr>
          <w:p w14:paraId="56FA022A"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p>
        </w:tc>
      </w:tr>
      <w:tr w:rsidR="00FE1153" w:rsidRPr="002A3418" w14:paraId="7D6B57D3" w14:textId="77777777" w:rsidTr="00FE1153">
        <w:tc>
          <w:tcPr>
            <w:tcW w:w="2608" w:type="pct"/>
            <w:tcBorders>
              <w:top w:val="single" w:sz="4" w:space="0" w:color="auto"/>
              <w:left w:val="single" w:sz="4" w:space="0" w:color="auto"/>
              <w:bottom w:val="single" w:sz="4" w:space="0" w:color="auto"/>
              <w:right w:val="single" w:sz="4" w:space="0" w:color="auto"/>
            </w:tcBorders>
            <w:hideMark/>
          </w:tcPr>
          <w:p w14:paraId="25A743FA"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hideMark/>
          </w:tcPr>
          <w:p w14:paraId="1CE7A32B" w14:textId="77777777" w:rsidR="00FE1153" w:rsidRPr="002A3418" w:rsidRDefault="00FE1153" w:rsidP="00BE267B">
            <w:pPr>
              <w:widowControl w:val="0"/>
              <w:shd w:val="clear" w:color="auto" w:fill="FFFFFF"/>
              <w:spacing w:after="0" w:line="240" w:lineRule="auto"/>
              <w:rPr>
                <w:rFonts w:ascii="Times New Roman" w:hAnsi="Times New Roman" w:cs="Times New Roman"/>
                <w:sz w:val="18"/>
                <w:szCs w:val="18"/>
                <w:lang w:val="en-US"/>
              </w:rPr>
            </w:pPr>
            <w:r w:rsidRPr="002A3418">
              <w:rPr>
                <w:rFonts w:ascii="Times New Roman" w:hAnsi="Times New Roman" w:cs="Times New Roman"/>
                <w:sz w:val="18"/>
                <w:szCs w:val="18"/>
                <w:lang w:val="en-US"/>
              </w:rPr>
              <w:t>www.mfc-amur.ru</w:t>
            </w:r>
          </w:p>
        </w:tc>
      </w:tr>
      <w:tr w:rsidR="00FE1153" w:rsidRPr="002A3418" w14:paraId="01D99468" w14:textId="77777777" w:rsidTr="00FE1153">
        <w:tc>
          <w:tcPr>
            <w:tcW w:w="2608" w:type="pct"/>
            <w:tcBorders>
              <w:top w:val="single" w:sz="4" w:space="0" w:color="auto"/>
              <w:left w:val="single" w:sz="4" w:space="0" w:color="auto"/>
              <w:bottom w:val="single" w:sz="4" w:space="0" w:color="auto"/>
              <w:right w:val="single" w:sz="4" w:space="0" w:color="auto"/>
            </w:tcBorders>
            <w:hideMark/>
          </w:tcPr>
          <w:p w14:paraId="1A152421" w14:textId="77777777" w:rsidR="00FE1153" w:rsidRPr="002A3418" w:rsidRDefault="00FE1153" w:rsidP="00BE267B">
            <w:pPr>
              <w:widowControl w:val="0"/>
              <w:spacing w:after="0" w:line="240" w:lineRule="auto"/>
              <w:rPr>
                <w:rFonts w:ascii="Times New Roman" w:eastAsia="SimSun" w:hAnsi="Times New Roman" w:cs="Times New Roman"/>
                <w:sz w:val="18"/>
                <w:szCs w:val="18"/>
              </w:rPr>
            </w:pPr>
            <w:r w:rsidRPr="002A3418">
              <w:rPr>
                <w:rFonts w:ascii="Times New Roman" w:eastAsia="SimSun" w:hAnsi="Times New Roman" w:cs="Times New Roman"/>
                <w:sz w:val="18"/>
                <w:szCs w:val="18"/>
              </w:rPr>
              <w:t>ФИО директора ГАУ «МФЦ Амурской области</w:t>
            </w:r>
          </w:p>
        </w:tc>
        <w:tc>
          <w:tcPr>
            <w:tcW w:w="2392" w:type="pct"/>
            <w:tcBorders>
              <w:top w:val="single" w:sz="4" w:space="0" w:color="auto"/>
              <w:left w:val="single" w:sz="4" w:space="0" w:color="auto"/>
              <w:bottom w:val="single" w:sz="4" w:space="0" w:color="auto"/>
              <w:right w:val="single" w:sz="4" w:space="0" w:color="auto"/>
            </w:tcBorders>
            <w:hideMark/>
          </w:tcPr>
          <w:p w14:paraId="3817BDD0" w14:textId="77777777" w:rsidR="00FE1153" w:rsidRPr="002A3418" w:rsidRDefault="00FE1153" w:rsidP="00BE267B">
            <w:pPr>
              <w:widowControl w:val="0"/>
              <w:shd w:val="clear" w:color="auto" w:fill="FFFFFF"/>
              <w:spacing w:after="0" w:line="240" w:lineRule="auto"/>
              <w:rPr>
                <w:rFonts w:ascii="Times New Roman" w:hAnsi="Times New Roman" w:cs="Times New Roman"/>
                <w:sz w:val="18"/>
                <w:szCs w:val="18"/>
              </w:rPr>
            </w:pPr>
            <w:r w:rsidRPr="002A3418">
              <w:rPr>
                <w:rFonts w:ascii="Times New Roman" w:hAnsi="Times New Roman" w:cs="Times New Roman"/>
                <w:sz w:val="18"/>
                <w:szCs w:val="18"/>
              </w:rPr>
              <w:t>Вотинцева Ирина Викторовна</w:t>
            </w:r>
          </w:p>
        </w:tc>
      </w:tr>
    </w:tbl>
    <w:p w14:paraId="7624ACCB" w14:textId="28CAE819" w:rsidR="00FE1153" w:rsidRPr="000A6F79" w:rsidRDefault="00FE1153" w:rsidP="00BE267B">
      <w:pPr>
        <w:spacing w:after="0" w:line="240" w:lineRule="auto"/>
        <w:jc w:val="both"/>
        <w:rPr>
          <w:rFonts w:ascii="Times New Roman" w:hAnsi="Times New Roman" w:cs="Times New Roman"/>
          <w:color w:val="191919"/>
          <w:sz w:val="20"/>
          <w:szCs w:val="20"/>
        </w:rPr>
      </w:pPr>
      <w:bookmarkStart w:id="76" w:name="_Hlk113448382"/>
      <w:r w:rsidRPr="002A3418">
        <w:rPr>
          <w:rFonts w:ascii="Times New Roman" w:hAnsi="Times New Roman" w:cs="Times New Roman"/>
          <w:color w:val="191919"/>
          <w:sz w:val="20"/>
          <w:szCs w:val="20"/>
        </w:rPr>
        <w:t>Приложение № 15</w:t>
      </w:r>
      <w:r w:rsidR="000A6F79">
        <w:rPr>
          <w:rFonts w:ascii="Times New Roman" w:hAnsi="Times New Roman" w:cs="Times New Roman"/>
          <w:color w:val="191919"/>
          <w:sz w:val="20"/>
          <w:szCs w:val="20"/>
        </w:rPr>
        <w:t xml:space="preserve"> </w:t>
      </w:r>
      <w:r w:rsidRPr="002A3418">
        <w:rPr>
          <w:rFonts w:ascii="Times New Roman" w:hAnsi="Times New Roman" w:cs="Times New Roman"/>
          <w:color w:val="191919"/>
          <w:sz w:val="20"/>
          <w:szCs w:val="20"/>
        </w:rPr>
        <w:t>к административному регламенту предоставления муниципальной услуги</w:t>
      </w:r>
      <w:bookmarkEnd w:id="76"/>
      <w:r w:rsidR="000A6F79">
        <w:rPr>
          <w:rFonts w:ascii="Times New Roman" w:hAnsi="Times New Roman" w:cs="Times New Roman"/>
          <w:color w:val="191919"/>
          <w:sz w:val="20"/>
          <w:szCs w:val="20"/>
        </w:rPr>
        <w:t xml:space="preserve"> </w:t>
      </w:r>
      <w:r w:rsidRPr="002A3418">
        <w:rPr>
          <w:rFonts w:ascii="Times New Roman" w:hAnsi="Times New Roman" w:cs="Times New Roman"/>
          <w:b/>
          <w:sz w:val="20"/>
          <w:szCs w:val="20"/>
        </w:rPr>
        <w:t>БЛАНК МЕЖВЕДОМСТВЕННОГО ЗАПРОСА О ПРЕДОСТАВЛЕНИИ ДОКУМЕНТА</w:t>
      </w:r>
      <w:r w:rsidR="000A6F79">
        <w:rPr>
          <w:rFonts w:ascii="Times New Roman" w:hAnsi="Times New Roman" w:cs="Times New Roman"/>
          <w:b/>
          <w:sz w:val="20"/>
          <w:szCs w:val="20"/>
        </w:rPr>
        <w:t xml:space="preserve"> </w:t>
      </w:r>
      <w:r w:rsidRPr="002A3418">
        <w:rPr>
          <w:rFonts w:ascii="Times New Roman" w:hAnsi="Times New Roman" w:cs="Times New Roman"/>
          <w:b/>
          <w:sz w:val="20"/>
          <w:szCs w:val="20"/>
        </w:rPr>
        <w:t xml:space="preserve">Запрос о предоставлении </w:t>
      </w:r>
      <w:r w:rsidR="002A3418">
        <w:rPr>
          <w:rFonts w:ascii="Times New Roman" w:hAnsi="Times New Roman" w:cs="Times New Roman"/>
          <w:b/>
          <w:sz w:val="20"/>
          <w:szCs w:val="20"/>
        </w:rPr>
        <w:t xml:space="preserve"> </w:t>
      </w:r>
      <w:r w:rsidRPr="002A3418">
        <w:rPr>
          <w:rFonts w:ascii="Times New Roman" w:hAnsi="Times New Roman" w:cs="Times New Roman"/>
          <w:b/>
          <w:sz w:val="20"/>
          <w:szCs w:val="20"/>
        </w:rPr>
        <w:t>информации/сведений/документа</w:t>
      </w:r>
      <w:r w:rsidR="002A3418">
        <w:rPr>
          <w:rFonts w:ascii="Times New Roman" w:hAnsi="Times New Roman" w:cs="Times New Roman"/>
          <w:b/>
          <w:sz w:val="20"/>
          <w:szCs w:val="20"/>
        </w:rPr>
        <w:t xml:space="preserve"> </w:t>
      </w:r>
      <w:r w:rsidRPr="002A3418">
        <w:rPr>
          <w:rFonts w:ascii="Times New Roman" w:hAnsi="Times New Roman" w:cs="Times New Roman"/>
          <w:sz w:val="20"/>
          <w:szCs w:val="20"/>
        </w:rPr>
        <w:t>(нужное подчеркнуть)</w:t>
      </w:r>
      <w:r w:rsidR="002A3418">
        <w:rPr>
          <w:rFonts w:ascii="Times New Roman" w:hAnsi="Times New Roman" w:cs="Times New Roman"/>
          <w:b/>
          <w:sz w:val="20"/>
          <w:szCs w:val="20"/>
        </w:rPr>
        <w:t xml:space="preserve"> </w:t>
      </w:r>
      <w:r w:rsidRPr="002A3418">
        <w:rPr>
          <w:rFonts w:ascii="Times New Roman" w:hAnsi="Times New Roman" w:cs="Times New Roman"/>
          <w:sz w:val="20"/>
          <w:szCs w:val="20"/>
        </w:rPr>
        <w:t>Уважаемый (ая) __________________________________.Прошу Вас предоставить (указать запрашиваемую информацию/сведения/акт) _____________________________________________________________________________________________________________________________________________</w:t>
      </w:r>
    </w:p>
    <w:p w14:paraId="7805F1D6" w14:textId="77777777" w:rsidR="00FE1153" w:rsidRPr="002A3418" w:rsidRDefault="00FE1153" w:rsidP="00BE267B">
      <w:pPr>
        <w:spacing w:after="0" w:line="240" w:lineRule="auto"/>
        <w:jc w:val="both"/>
        <w:rPr>
          <w:rFonts w:ascii="Times New Roman" w:hAnsi="Times New Roman" w:cs="Times New Roman"/>
          <w:sz w:val="20"/>
          <w:szCs w:val="20"/>
        </w:rPr>
      </w:pPr>
      <w:r w:rsidRPr="002A3418">
        <w:rPr>
          <w:rFonts w:ascii="Times New Roman" w:hAnsi="Times New Roman" w:cs="Times New Roman"/>
          <w:sz w:val="20"/>
          <w:szCs w:val="20"/>
        </w:rPr>
        <w:t>в целях предоставления муниципальной услуги ______________________________</w:t>
      </w:r>
    </w:p>
    <w:p w14:paraId="171B95F5" w14:textId="5FA43A79" w:rsidR="00FE1153" w:rsidRPr="002A3418" w:rsidRDefault="00FE1153" w:rsidP="00BE267B">
      <w:pPr>
        <w:spacing w:after="0" w:line="240" w:lineRule="auto"/>
        <w:jc w:val="both"/>
        <w:rPr>
          <w:rFonts w:ascii="Times New Roman" w:hAnsi="Times New Roman" w:cs="Times New Roman"/>
          <w:sz w:val="20"/>
          <w:szCs w:val="20"/>
        </w:rPr>
      </w:pPr>
      <w:r w:rsidRPr="002A3418">
        <w:rPr>
          <w:rFonts w:ascii="Times New Roman" w:hAnsi="Times New Roman" w:cs="Times New Roman"/>
          <w:sz w:val="20"/>
          <w:szCs w:val="20"/>
        </w:rPr>
        <w:t>__________________________________________________________________________________________________________</w:t>
      </w:r>
    </w:p>
    <w:p w14:paraId="18548B2F" w14:textId="77777777" w:rsidR="00FE1153" w:rsidRPr="002A3418" w:rsidRDefault="00FE1153" w:rsidP="00BE267B">
      <w:pPr>
        <w:spacing w:after="0" w:line="240" w:lineRule="auto"/>
        <w:jc w:val="both"/>
        <w:rPr>
          <w:rFonts w:ascii="Times New Roman" w:hAnsi="Times New Roman" w:cs="Times New Roman"/>
          <w:sz w:val="20"/>
          <w:szCs w:val="20"/>
        </w:rPr>
      </w:pPr>
      <w:r w:rsidRPr="002A3418">
        <w:rPr>
          <w:rFonts w:ascii="Times New Roman" w:hAnsi="Times New Roman" w:cs="Times New Roman"/>
          <w:sz w:val="20"/>
          <w:szCs w:val="20"/>
        </w:rPr>
        <w:t>(указать наименование услуги и правовое основание запроса)</w:t>
      </w:r>
    </w:p>
    <w:p w14:paraId="09FBCC45" w14:textId="51ECC017" w:rsidR="00FE1153" w:rsidRPr="002A3418" w:rsidRDefault="00FE1153" w:rsidP="00BE267B">
      <w:pPr>
        <w:spacing w:after="0" w:line="240" w:lineRule="auto"/>
        <w:jc w:val="both"/>
        <w:rPr>
          <w:rFonts w:ascii="Times New Roman" w:hAnsi="Times New Roman" w:cs="Times New Roman"/>
          <w:sz w:val="20"/>
          <w:szCs w:val="20"/>
        </w:rPr>
      </w:pPr>
      <w:r w:rsidRPr="002A3418">
        <w:rPr>
          <w:rFonts w:ascii="Times New Roman" w:hAnsi="Times New Roman" w:cs="Times New Roman"/>
          <w:sz w:val="20"/>
          <w:szCs w:val="20"/>
        </w:rPr>
        <w:t>_______________________________________________________________________</w:t>
      </w:r>
      <w:r w:rsidR="000A6F79">
        <w:rPr>
          <w:rFonts w:ascii="Times New Roman" w:hAnsi="Times New Roman" w:cs="Times New Roman"/>
          <w:sz w:val="20"/>
          <w:szCs w:val="20"/>
        </w:rPr>
        <w:t xml:space="preserve"> </w:t>
      </w:r>
      <w:r w:rsidRPr="002A3418">
        <w:rPr>
          <w:rFonts w:ascii="Times New Roman" w:hAnsi="Times New Roman" w:cs="Times New Roman"/>
          <w:sz w:val="20"/>
          <w:szCs w:val="20"/>
        </w:rPr>
        <w:t>(указать ФИО получателя услуги полностью).</w:t>
      </w:r>
      <w:r w:rsidR="002A3418">
        <w:rPr>
          <w:rFonts w:ascii="Times New Roman" w:hAnsi="Times New Roman" w:cs="Times New Roman"/>
          <w:sz w:val="20"/>
          <w:szCs w:val="20"/>
        </w:rPr>
        <w:t xml:space="preserve"> </w:t>
      </w:r>
      <w:r w:rsidRPr="002A3418">
        <w:rPr>
          <w:rFonts w:ascii="Times New Roman" w:hAnsi="Times New Roman" w:cs="Times New Roman"/>
          <w:sz w:val="20"/>
          <w:szCs w:val="20"/>
        </w:rPr>
        <w:t>на основании следующих сведений:</w:t>
      </w:r>
      <w:r w:rsidR="002A3418">
        <w:rPr>
          <w:rFonts w:ascii="Times New Roman" w:hAnsi="Times New Roman" w:cs="Times New Roman"/>
          <w:sz w:val="20"/>
          <w:szCs w:val="20"/>
        </w:rPr>
        <w:t xml:space="preserve"> </w:t>
      </w:r>
      <w:r w:rsidRPr="002A3418">
        <w:rPr>
          <w:rFonts w:ascii="Times New Roman" w:hAnsi="Times New Roman" w:cs="Times New Roman"/>
          <w:sz w:val="20"/>
          <w:szCs w:val="20"/>
        </w:rPr>
        <w:t>________________________________________________________________________________________________________________________________________</w:t>
      </w:r>
    </w:p>
    <w:p w14:paraId="4F56C824" w14:textId="6D7F4B00" w:rsidR="00FE1153" w:rsidRPr="002A3418" w:rsidRDefault="00FE1153" w:rsidP="00BE267B">
      <w:pPr>
        <w:spacing w:after="0" w:line="240" w:lineRule="auto"/>
        <w:jc w:val="both"/>
        <w:rPr>
          <w:rFonts w:ascii="Times New Roman" w:hAnsi="Times New Roman" w:cs="Times New Roman"/>
          <w:sz w:val="20"/>
          <w:szCs w:val="20"/>
        </w:rPr>
      </w:pPr>
      <w:r w:rsidRPr="002A3418">
        <w:rPr>
          <w:rFonts w:ascii="Times New Roman" w:hAnsi="Times New Roman" w:cs="Times New Roman"/>
          <w:sz w:val="20"/>
          <w:szCs w:val="20"/>
        </w:rPr>
        <w:t>(указать сведения в составе запроса)</w:t>
      </w:r>
      <w:r w:rsidR="003C138C">
        <w:rPr>
          <w:rFonts w:ascii="Times New Roman" w:hAnsi="Times New Roman" w:cs="Times New Roman"/>
          <w:sz w:val="20"/>
          <w:szCs w:val="20"/>
        </w:rPr>
        <w:t xml:space="preserve"> </w:t>
      </w:r>
      <w:r w:rsidRPr="002A3418">
        <w:rPr>
          <w:rFonts w:ascii="Times New Roman" w:hAnsi="Times New Roman" w:cs="Times New Roman"/>
          <w:sz w:val="20"/>
          <w:szCs w:val="20"/>
        </w:rPr>
        <w:t xml:space="preserve">Ответ прошу направить в срок до _______.    </w:t>
      </w:r>
    </w:p>
    <w:p w14:paraId="3ACCB72C" w14:textId="77777777" w:rsidR="00FE1153" w:rsidRPr="002A3418" w:rsidRDefault="00FE1153" w:rsidP="00BE267B">
      <w:pPr>
        <w:spacing w:after="0" w:line="240" w:lineRule="auto"/>
        <w:jc w:val="both"/>
        <w:rPr>
          <w:rFonts w:ascii="Times New Roman" w:hAnsi="Times New Roman" w:cs="Times New Roman"/>
          <w:sz w:val="20"/>
          <w:szCs w:val="20"/>
        </w:rPr>
      </w:pPr>
      <w:r w:rsidRPr="002A3418">
        <w:rPr>
          <w:rFonts w:ascii="Times New Roman" w:hAnsi="Times New Roman" w:cs="Times New Roman"/>
          <w:sz w:val="20"/>
          <w:szCs w:val="20"/>
        </w:rPr>
        <w:t>К запросу прилагаются:</w:t>
      </w:r>
    </w:p>
    <w:p w14:paraId="5A9BF07E" w14:textId="77777777" w:rsidR="00FE1153" w:rsidRPr="002A3418" w:rsidRDefault="00FE1153" w:rsidP="00BE267B">
      <w:pPr>
        <w:spacing w:after="0" w:line="240" w:lineRule="auto"/>
        <w:jc w:val="both"/>
        <w:rPr>
          <w:rFonts w:ascii="Times New Roman" w:hAnsi="Times New Roman" w:cs="Times New Roman"/>
          <w:sz w:val="20"/>
          <w:szCs w:val="20"/>
        </w:rPr>
      </w:pPr>
      <w:r w:rsidRPr="002A3418">
        <w:rPr>
          <w:rFonts w:ascii="Times New Roman" w:hAnsi="Times New Roman" w:cs="Times New Roman"/>
          <w:sz w:val="20"/>
          <w:szCs w:val="20"/>
        </w:rPr>
        <w:t>1. _____________________________________________________________________</w:t>
      </w:r>
    </w:p>
    <w:p w14:paraId="2B6605FD" w14:textId="77777777" w:rsidR="00FE1153" w:rsidRPr="002A3418" w:rsidRDefault="00FE1153" w:rsidP="00BE267B">
      <w:pPr>
        <w:spacing w:after="0" w:line="240" w:lineRule="auto"/>
        <w:jc w:val="both"/>
        <w:rPr>
          <w:rFonts w:ascii="Times New Roman" w:hAnsi="Times New Roman" w:cs="Times New Roman"/>
          <w:sz w:val="20"/>
          <w:szCs w:val="20"/>
        </w:rPr>
      </w:pPr>
      <w:r w:rsidRPr="002A3418">
        <w:rPr>
          <w:rFonts w:ascii="Times New Roman" w:hAnsi="Times New Roman" w:cs="Times New Roman"/>
          <w:sz w:val="20"/>
          <w:szCs w:val="20"/>
        </w:rPr>
        <w:t>(указать наименование и количество экземпляров документа)</w:t>
      </w:r>
    </w:p>
    <w:p w14:paraId="04008A30" w14:textId="77777777" w:rsidR="00FE1153" w:rsidRPr="002A3418" w:rsidRDefault="00FE1153" w:rsidP="00BE267B">
      <w:pPr>
        <w:spacing w:after="0" w:line="240" w:lineRule="auto"/>
        <w:jc w:val="both"/>
        <w:rPr>
          <w:rFonts w:ascii="Times New Roman" w:hAnsi="Times New Roman" w:cs="Times New Roman"/>
          <w:sz w:val="20"/>
          <w:szCs w:val="20"/>
        </w:rPr>
      </w:pPr>
      <w:r w:rsidRPr="002A3418">
        <w:rPr>
          <w:rFonts w:ascii="Times New Roman" w:hAnsi="Times New Roman" w:cs="Times New Roman"/>
          <w:sz w:val="20"/>
          <w:szCs w:val="20"/>
        </w:rPr>
        <w:t>2. _____________________________________________________________________</w:t>
      </w:r>
    </w:p>
    <w:p w14:paraId="23C20DA9" w14:textId="77777777" w:rsidR="00FE1153" w:rsidRPr="002A3418" w:rsidRDefault="00FE1153" w:rsidP="00BE267B">
      <w:pPr>
        <w:spacing w:after="0" w:line="240" w:lineRule="auto"/>
        <w:jc w:val="both"/>
        <w:rPr>
          <w:rFonts w:ascii="Times New Roman" w:hAnsi="Times New Roman" w:cs="Times New Roman"/>
          <w:sz w:val="20"/>
          <w:szCs w:val="20"/>
        </w:rPr>
      </w:pPr>
      <w:r w:rsidRPr="002A3418">
        <w:rPr>
          <w:rFonts w:ascii="Times New Roman" w:hAnsi="Times New Roman" w:cs="Times New Roman"/>
          <w:sz w:val="20"/>
          <w:szCs w:val="20"/>
        </w:rPr>
        <w:t>3. _____________________________________________________________</w:t>
      </w:r>
      <w:r w:rsidRPr="002A3418">
        <w:rPr>
          <w:rFonts w:ascii="Times New Roman" w:hAnsi="Times New Roman" w:cs="Times New Roman"/>
          <w:sz w:val="20"/>
          <w:szCs w:val="20"/>
          <w:lang w:val="en-US"/>
        </w:rPr>
        <w:t>_____</w:t>
      </w:r>
      <w:r w:rsidRPr="002A3418">
        <w:rPr>
          <w:rFonts w:ascii="Times New Roman" w:hAnsi="Times New Roman" w:cs="Times New Roman"/>
          <w:sz w:val="20"/>
          <w:szCs w:val="20"/>
        </w:rPr>
        <w:t>___</w:t>
      </w:r>
    </w:p>
    <w:tbl>
      <w:tblPr>
        <w:tblW w:w="0" w:type="auto"/>
        <w:tblLayout w:type="fixed"/>
        <w:tblLook w:val="01E0" w:firstRow="1" w:lastRow="1" w:firstColumn="1" w:lastColumn="1" w:noHBand="0" w:noVBand="0"/>
      </w:tblPr>
      <w:tblGrid>
        <w:gridCol w:w="5353"/>
        <w:gridCol w:w="4143"/>
      </w:tblGrid>
      <w:tr w:rsidR="00FE1153" w:rsidRPr="002A3418" w14:paraId="64AEAAC9" w14:textId="77777777" w:rsidTr="00FE1153">
        <w:tc>
          <w:tcPr>
            <w:tcW w:w="5353" w:type="dxa"/>
          </w:tcPr>
          <w:p w14:paraId="279DF6C3" w14:textId="476D34CA" w:rsidR="00FE1153" w:rsidRPr="003C138C" w:rsidRDefault="00FE1153" w:rsidP="00BE267B">
            <w:pPr>
              <w:spacing w:after="0" w:line="240" w:lineRule="auto"/>
              <w:jc w:val="both"/>
              <w:rPr>
                <w:rFonts w:ascii="Times New Roman" w:hAnsi="Times New Roman" w:cs="Times New Roman"/>
                <w:sz w:val="20"/>
                <w:szCs w:val="20"/>
              </w:rPr>
            </w:pPr>
            <w:r w:rsidRPr="002A3418">
              <w:rPr>
                <w:rFonts w:ascii="Times New Roman" w:hAnsi="Times New Roman" w:cs="Times New Roman"/>
                <w:sz w:val="20"/>
                <w:szCs w:val="20"/>
                <w:lang w:val="en-US"/>
              </w:rPr>
              <w:t>C</w:t>
            </w:r>
            <w:r w:rsidRPr="002A3418">
              <w:rPr>
                <w:rFonts w:ascii="Times New Roman" w:hAnsi="Times New Roman" w:cs="Times New Roman"/>
                <w:sz w:val="20"/>
                <w:szCs w:val="20"/>
              </w:rPr>
              <w:t xml:space="preserve"> уважением,</w:t>
            </w:r>
          </w:p>
          <w:p w14:paraId="7210606B" w14:textId="77777777" w:rsidR="00FE1153" w:rsidRPr="002A3418" w:rsidRDefault="00FE1153" w:rsidP="00BE267B">
            <w:pPr>
              <w:spacing w:after="0" w:line="240" w:lineRule="auto"/>
              <w:jc w:val="both"/>
              <w:rPr>
                <w:rFonts w:ascii="Times New Roman" w:hAnsi="Times New Roman" w:cs="Times New Roman"/>
                <w:sz w:val="20"/>
                <w:szCs w:val="20"/>
              </w:rPr>
            </w:pPr>
            <w:r w:rsidRPr="002A3418">
              <w:rPr>
                <w:rFonts w:ascii="Times New Roman" w:hAnsi="Times New Roman" w:cs="Times New Roman"/>
                <w:sz w:val="20"/>
                <w:szCs w:val="20"/>
              </w:rPr>
              <w:t>(</w:t>
            </w:r>
            <w:r w:rsidRPr="002A3418">
              <w:rPr>
                <w:rFonts w:ascii="Times New Roman" w:hAnsi="Times New Roman" w:cs="Times New Roman"/>
                <w:b/>
                <w:i/>
                <w:sz w:val="20"/>
                <w:szCs w:val="20"/>
              </w:rPr>
              <w:t>Руководитель МФЦ</w:t>
            </w:r>
            <w:r w:rsidRPr="002A3418">
              <w:rPr>
                <w:rFonts w:ascii="Times New Roman" w:hAnsi="Times New Roman" w:cs="Times New Roman"/>
                <w:sz w:val="20"/>
                <w:szCs w:val="20"/>
              </w:rPr>
              <w:t xml:space="preserve">) </w:t>
            </w:r>
          </w:p>
          <w:p w14:paraId="794FD0F1" w14:textId="77777777" w:rsidR="00FE1153" w:rsidRPr="002A3418" w:rsidRDefault="00FE1153" w:rsidP="00BE267B">
            <w:pPr>
              <w:spacing w:after="0" w:line="240" w:lineRule="auto"/>
              <w:jc w:val="both"/>
              <w:rPr>
                <w:rFonts w:ascii="Times New Roman" w:hAnsi="Times New Roman" w:cs="Times New Roman"/>
                <w:sz w:val="20"/>
                <w:szCs w:val="20"/>
              </w:rPr>
            </w:pPr>
            <w:r w:rsidRPr="002A3418">
              <w:rPr>
                <w:rFonts w:ascii="Times New Roman" w:hAnsi="Times New Roman" w:cs="Times New Roman"/>
                <w:sz w:val="20"/>
                <w:szCs w:val="20"/>
              </w:rPr>
              <w:t>__________________________</w:t>
            </w:r>
          </w:p>
          <w:p w14:paraId="060FB94C" w14:textId="77777777" w:rsidR="00FE1153" w:rsidRPr="002A3418" w:rsidRDefault="00FE1153" w:rsidP="00BE267B">
            <w:pPr>
              <w:spacing w:after="0" w:line="240" w:lineRule="auto"/>
              <w:jc w:val="both"/>
              <w:rPr>
                <w:rFonts w:ascii="Times New Roman" w:hAnsi="Times New Roman" w:cs="Times New Roman"/>
                <w:sz w:val="20"/>
                <w:szCs w:val="20"/>
              </w:rPr>
            </w:pPr>
            <w:r w:rsidRPr="002A3418">
              <w:rPr>
                <w:rFonts w:ascii="Times New Roman" w:hAnsi="Times New Roman" w:cs="Times New Roman"/>
                <w:sz w:val="20"/>
                <w:szCs w:val="20"/>
              </w:rPr>
              <w:t xml:space="preserve">(Ф.И.О.)                                         </w:t>
            </w:r>
          </w:p>
        </w:tc>
        <w:tc>
          <w:tcPr>
            <w:tcW w:w="4143" w:type="dxa"/>
          </w:tcPr>
          <w:p w14:paraId="244442F2" w14:textId="77777777" w:rsidR="00FE1153" w:rsidRPr="002A3418" w:rsidRDefault="00FE1153" w:rsidP="00BE267B">
            <w:pPr>
              <w:spacing w:after="0" w:line="240" w:lineRule="auto"/>
              <w:jc w:val="both"/>
              <w:rPr>
                <w:rFonts w:ascii="Times New Roman" w:hAnsi="Times New Roman" w:cs="Times New Roman"/>
                <w:sz w:val="20"/>
                <w:szCs w:val="20"/>
              </w:rPr>
            </w:pPr>
          </w:p>
          <w:p w14:paraId="607C117C" w14:textId="77777777" w:rsidR="00FE1153" w:rsidRPr="002A3418" w:rsidRDefault="00FE1153" w:rsidP="00BE267B">
            <w:pPr>
              <w:spacing w:after="0" w:line="240" w:lineRule="auto"/>
              <w:jc w:val="both"/>
              <w:rPr>
                <w:rFonts w:ascii="Times New Roman" w:hAnsi="Times New Roman" w:cs="Times New Roman"/>
                <w:sz w:val="20"/>
                <w:szCs w:val="20"/>
              </w:rPr>
            </w:pPr>
          </w:p>
          <w:p w14:paraId="12B7AF4C" w14:textId="77777777" w:rsidR="00FE1153" w:rsidRPr="002A3418" w:rsidRDefault="00FE1153" w:rsidP="00BE267B">
            <w:pPr>
              <w:spacing w:after="0" w:line="240" w:lineRule="auto"/>
              <w:jc w:val="both"/>
              <w:rPr>
                <w:rFonts w:ascii="Times New Roman" w:hAnsi="Times New Roman" w:cs="Times New Roman"/>
                <w:sz w:val="20"/>
                <w:szCs w:val="20"/>
              </w:rPr>
            </w:pPr>
            <w:r w:rsidRPr="002A3418">
              <w:rPr>
                <w:rFonts w:ascii="Times New Roman" w:hAnsi="Times New Roman" w:cs="Times New Roman"/>
                <w:sz w:val="20"/>
                <w:szCs w:val="20"/>
              </w:rPr>
              <w:t>________________________ (подпись)</w:t>
            </w:r>
          </w:p>
          <w:p w14:paraId="2BCCA3A5" w14:textId="77777777" w:rsidR="00FE1153" w:rsidRPr="002A3418" w:rsidRDefault="00FE1153" w:rsidP="00BE267B">
            <w:pPr>
              <w:spacing w:after="0" w:line="240" w:lineRule="auto"/>
              <w:jc w:val="both"/>
              <w:rPr>
                <w:rFonts w:ascii="Times New Roman" w:hAnsi="Times New Roman" w:cs="Times New Roman"/>
                <w:sz w:val="20"/>
                <w:szCs w:val="20"/>
              </w:rPr>
            </w:pPr>
          </w:p>
        </w:tc>
      </w:tr>
    </w:tbl>
    <w:p w14:paraId="328CCC98" w14:textId="79C041AB" w:rsidR="00FE1153" w:rsidRPr="002A3418" w:rsidRDefault="00FE1153" w:rsidP="00BE267B">
      <w:pPr>
        <w:spacing w:after="0" w:line="240" w:lineRule="auto"/>
        <w:jc w:val="both"/>
        <w:rPr>
          <w:rFonts w:ascii="Times New Roman" w:hAnsi="Times New Roman" w:cs="Times New Roman"/>
          <w:sz w:val="20"/>
          <w:szCs w:val="20"/>
        </w:rPr>
      </w:pPr>
      <w:r w:rsidRPr="002A3418">
        <w:rPr>
          <w:rFonts w:ascii="Times New Roman" w:hAnsi="Times New Roman" w:cs="Times New Roman"/>
          <w:sz w:val="20"/>
          <w:szCs w:val="20"/>
        </w:rPr>
        <w:t>исп. _____________________________</w:t>
      </w:r>
      <w:r w:rsidR="003C138C">
        <w:rPr>
          <w:rFonts w:ascii="Times New Roman" w:hAnsi="Times New Roman" w:cs="Times New Roman"/>
          <w:sz w:val="20"/>
          <w:szCs w:val="20"/>
        </w:rPr>
        <w:t xml:space="preserve"> </w:t>
      </w:r>
      <w:r w:rsidRPr="002A3418">
        <w:rPr>
          <w:rFonts w:ascii="Times New Roman" w:hAnsi="Times New Roman" w:cs="Times New Roman"/>
          <w:sz w:val="20"/>
          <w:szCs w:val="20"/>
        </w:rPr>
        <w:t>тел. _____________________________</w:t>
      </w:r>
    </w:p>
    <w:p w14:paraId="4FA5C09B" w14:textId="77777777" w:rsidR="00FE1153" w:rsidRPr="002A3418" w:rsidRDefault="00FE1153" w:rsidP="00BE267B">
      <w:pPr>
        <w:spacing w:after="0" w:line="240" w:lineRule="auto"/>
        <w:jc w:val="both"/>
        <w:rPr>
          <w:rFonts w:ascii="Times New Roman" w:hAnsi="Times New Roman" w:cs="Times New Roman"/>
          <w:sz w:val="20"/>
          <w:szCs w:val="20"/>
        </w:rPr>
      </w:pPr>
    </w:p>
    <w:p w14:paraId="4374ED05" w14:textId="2CE2B717" w:rsidR="00FE1153" w:rsidRPr="000A6F79" w:rsidRDefault="00FE1153" w:rsidP="00BE267B">
      <w:pPr>
        <w:spacing w:after="0" w:line="240" w:lineRule="auto"/>
        <w:jc w:val="both"/>
        <w:rPr>
          <w:rFonts w:ascii="Times New Roman" w:hAnsi="Times New Roman" w:cs="Times New Roman"/>
          <w:i/>
          <w:sz w:val="20"/>
          <w:szCs w:val="20"/>
        </w:rPr>
      </w:pPr>
      <w:r w:rsidRPr="002A3418">
        <w:rPr>
          <w:rFonts w:ascii="Times New Roman" w:hAnsi="Times New Roman" w:cs="Times New Roman"/>
          <w:color w:val="191919"/>
          <w:sz w:val="20"/>
          <w:szCs w:val="20"/>
        </w:rPr>
        <w:t>Приложение № 16</w:t>
      </w:r>
      <w:r w:rsidR="003C138C">
        <w:rPr>
          <w:rFonts w:ascii="Times New Roman" w:hAnsi="Times New Roman" w:cs="Times New Roman"/>
          <w:color w:val="191919"/>
          <w:sz w:val="20"/>
          <w:szCs w:val="20"/>
        </w:rPr>
        <w:t xml:space="preserve"> </w:t>
      </w:r>
      <w:r w:rsidRPr="002A3418">
        <w:rPr>
          <w:rFonts w:ascii="Times New Roman" w:hAnsi="Times New Roman" w:cs="Times New Roman"/>
          <w:color w:val="191919"/>
          <w:sz w:val="20"/>
          <w:szCs w:val="20"/>
        </w:rPr>
        <w:t>к административному регламенту предоставления муниципальной услуги</w:t>
      </w:r>
      <w:r w:rsidR="003C138C">
        <w:rPr>
          <w:rFonts w:ascii="Times New Roman" w:hAnsi="Times New Roman" w:cs="Times New Roman"/>
          <w:color w:val="191919"/>
          <w:sz w:val="20"/>
          <w:szCs w:val="20"/>
        </w:rPr>
        <w:t xml:space="preserve"> </w:t>
      </w:r>
      <w:r w:rsidRPr="002A3418">
        <w:rPr>
          <w:rFonts w:ascii="Times New Roman" w:hAnsi="Times New Roman" w:cs="Times New Roman"/>
          <w:sz w:val="20"/>
          <w:szCs w:val="20"/>
        </w:rPr>
        <w:t>Блок-схема</w:t>
      </w:r>
      <w:r w:rsidR="003C138C">
        <w:rPr>
          <w:rFonts w:ascii="Times New Roman" w:hAnsi="Times New Roman" w:cs="Times New Roman"/>
          <w:color w:val="191919"/>
          <w:sz w:val="20"/>
          <w:szCs w:val="20"/>
        </w:rPr>
        <w:t xml:space="preserve"> </w:t>
      </w:r>
      <w:r w:rsidRPr="002A3418">
        <w:rPr>
          <w:rFonts w:ascii="Times New Roman" w:hAnsi="Times New Roman" w:cs="Times New Roman"/>
          <w:sz w:val="20"/>
          <w:szCs w:val="20"/>
        </w:rPr>
        <w:t>предоставления муниципальной услуги</w:t>
      </w:r>
      <w:r w:rsidRPr="002A3418">
        <w:rPr>
          <w:rFonts w:ascii="Times New Roman" w:hAnsi="Times New Roman" w:cs="Times New Roman"/>
          <w:i/>
          <w:sz w:val="20"/>
          <w:szCs w:val="20"/>
        </w:rPr>
        <w:t xml:space="preserve"> </w:t>
      </w:r>
    </w:p>
    <w:p w14:paraId="77B5BC8B" w14:textId="3B2AE420" w:rsidR="00FE1153" w:rsidRPr="002A3418" w:rsidRDefault="003C138C" w:rsidP="00BE267B">
      <w:pPr>
        <w:widowControl w:val="0"/>
        <w:spacing w:after="0" w:line="240" w:lineRule="auto"/>
        <w:jc w:val="both"/>
        <w:rPr>
          <w:rFonts w:ascii="Times New Roman" w:hAnsi="Times New Roman" w:cs="Times New Roman"/>
          <w:b/>
          <w:sz w:val="20"/>
          <w:szCs w:val="20"/>
        </w:rPr>
      </w:pPr>
      <w:r>
        <w:rPr>
          <w:noProof/>
        </w:rPr>
        <w:drawing>
          <wp:inline distT="0" distB="0" distL="0" distR="0" wp14:anchorId="777E65D4" wp14:editId="0D16B77B">
            <wp:extent cx="1998921" cy="2110461"/>
            <wp:effectExtent l="0" t="0" r="1905" b="444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12515" cy="2124813"/>
                    </a:xfrm>
                    <a:prstGeom prst="rect">
                      <a:avLst/>
                    </a:prstGeom>
                  </pic:spPr>
                </pic:pic>
              </a:graphicData>
            </a:graphic>
          </wp:inline>
        </w:drawing>
      </w:r>
    </w:p>
    <w:p w14:paraId="1D02C30B" w14:textId="77777777" w:rsidR="00494C79" w:rsidRDefault="00494C79" w:rsidP="00BE267B">
      <w:pPr>
        <w:spacing w:after="0" w:line="240" w:lineRule="auto"/>
        <w:jc w:val="both"/>
        <w:rPr>
          <w:rFonts w:ascii="Times New Roman" w:hAnsi="Times New Roman" w:cs="Times New Roman"/>
          <w:b/>
          <w:bCs/>
          <w:sz w:val="20"/>
          <w:szCs w:val="20"/>
        </w:rPr>
      </w:pPr>
    </w:p>
    <w:p w14:paraId="5B3A71B5" w14:textId="260F1B43" w:rsidR="0001225A" w:rsidRPr="00494C79" w:rsidRDefault="0001225A" w:rsidP="00BE267B">
      <w:pPr>
        <w:spacing w:after="0" w:line="240" w:lineRule="auto"/>
        <w:jc w:val="both"/>
        <w:rPr>
          <w:rFonts w:ascii="Times New Roman" w:hAnsi="Times New Roman" w:cs="Times New Roman"/>
          <w:b/>
          <w:bCs/>
          <w:sz w:val="20"/>
          <w:szCs w:val="20"/>
        </w:rPr>
      </w:pPr>
      <w:r w:rsidRPr="0001225A">
        <w:rPr>
          <w:rFonts w:ascii="Times New Roman" w:hAnsi="Times New Roman" w:cs="Times New Roman"/>
          <w:b/>
          <w:bCs/>
          <w:sz w:val="20"/>
          <w:szCs w:val="20"/>
        </w:rPr>
        <w:t xml:space="preserve">Постановление </w:t>
      </w:r>
      <w:r w:rsidRPr="0001225A">
        <w:rPr>
          <w:rFonts w:ascii="Times New Roman" w:eastAsia="Calibri" w:hAnsi="Times New Roman" w:cs="Times New Roman"/>
          <w:b/>
          <w:bCs/>
          <w:sz w:val="20"/>
          <w:szCs w:val="20"/>
        </w:rPr>
        <w:t>от</w:t>
      </w:r>
      <w:r w:rsidR="00494C79">
        <w:rPr>
          <w:rFonts w:ascii="Times New Roman" w:eastAsia="Calibri" w:hAnsi="Times New Roman" w:cs="Times New Roman"/>
          <w:b/>
          <w:bCs/>
          <w:sz w:val="20"/>
          <w:szCs w:val="20"/>
        </w:rPr>
        <w:t xml:space="preserve"> </w:t>
      </w:r>
      <w:r w:rsidRPr="00494C79">
        <w:rPr>
          <w:rFonts w:ascii="Times New Roman" w:hAnsi="Times New Roman" w:cs="Times New Roman"/>
          <w:b/>
          <w:bCs/>
          <w:sz w:val="20"/>
          <w:szCs w:val="20"/>
        </w:rPr>
        <w:t>14.09.2022</w:t>
      </w:r>
      <w:r w:rsidRPr="0001225A">
        <w:rPr>
          <w:rFonts w:ascii="Times New Roman" w:eastAsia="Calibri" w:hAnsi="Times New Roman" w:cs="Times New Roman"/>
          <w:b/>
          <w:bCs/>
          <w:sz w:val="20"/>
          <w:szCs w:val="20"/>
        </w:rPr>
        <w:tab/>
      </w:r>
      <w:r w:rsidRPr="0001225A">
        <w:rPr>
          <w:rFonts w:ascii="Times New Roman" w:eastAsia="Calibri" w:hAnsi="Times New Roman" w:cs="Times New Roman"/>
          <w:b/>
          <w:bCs/>
          <w:sz w:val="20"/>
          <w:szCs w:val="20"/>
        </w:rPr>
        <w:tab/>
      </w:r>
      <w:r w:rsidRPr="0001225A">
        <w:rPr>
          <w:rFonts w:ascii="Times New Roman" w:eastAsia="Calibri" w:hAnsi="Times New Roman" w:cs="Times New Roman"/>
          <w:b/>
          <w:bCs/>
          <w:sz w:val="20"/>
          <w:szCs w:val="20"/>
        </w:rPr>
        <w:tab/>
      </w:r>
      <w:r w:rsidRPr="0001225A">
        <w:rPr>
          <w:rFonts w:ascii="Times New Roman" w:eastAsia="Calibri" w:hAnsi="Times New Roman" w:cs="Times New Roman"/>
          <w:b/>
          <w:bCs/>
          <w:sz w:val="20"/>
          <w:szCs w:val="20"/>
        </w:rPr>
        <w:tab/>
      </w:r>
      <w:r w:rsidRPr="0001225A">
        <w:rPr>
          <w:rFonts w:ascii="Times New Roman" w:eastAsia="Calibri" w:hAnsi="Times New Roman" w:cs="Times New Roman"/>
          <w:b/>
          <w:bCs/>
          <w:sz w:val="20"/>
          <w:szCs w:val="20"/>
        </w:rPr>
        <w:tab/>
      </w:r>
      <w:r w:rsidRPr="0001225A">
        <w:rPr>
          <w:rFonts w:ascii="Times New Roman" w:eastAsia="Calibri" w:hAnsi="Times New Roman" w:cs="Times New Roman"/>
          <w:b/>
          <w:bCs/>
          <w:sz w:val="20"/>
          <w:szCs w:val="20"/>
        </w:rPr>
        <w:tab/>
        <w:t xml:space="preserve">                                                      </w:t>
      </w:r>
      <w:r w:rsidR="00494C79">
        <w:rPr>
          <w:rFonts w:ascii="Times New Roman" w:eastAsia="Calibri" w:hAnsi="Times New Roman" w:cs="Times New Roman"/>
          <w:b/>
          <w:bCs/>
          <w:sz w:val="20"/>
          <w:szCs w:val="20"/>
        </w:rPr>
        <w:t xml:space="preserve">              </w:t>
      </w:r>
      <w:r w:rsidRPr="0001225A">
        <w:rPr>
          <w:rFonts w:ascii="Times New Roman" w:eastAsia="Calibri" w:hAnsi="Times New Roman" w:cs="Times New Roman"/>
          <w:b/>
          <w:bCs/>
          <w:sz w:val="20"/>
          <w:szCs w:val="20"/>
        </w:rPr>
        <w:t xml:space="preserve">     № </w:t>
      </w:r>
      <w:r w:rsidRPr="00494C79">
        <w:rPr>
          <w:rFonts w:ascii="Times New Roman" w:hAnsi="Times New Roman" w:cs="Times New Roman"/>
          <w:b/>
          <w:bCs/>
          <w:sz w:val="20"/>
          <w:szCs w:val="20"/>
        </w:rPr>
        <w:t>789</w:t>
      </w:r>
    </w:p>
    <w:p w14:paraId="7620D035" w14:textId="191A8088" w:rsidR="0001225A" w:rsidRPr="0001225A" w:rsidRDefault="0001225A" w:rsidP="00BE267B">
      <w:pPr>
        <w:spacing w:after="0" w:line="240" w:lineRule="auto"/>
        <w:jc w:val="both"/>
        <w:rPr>
          <w:rFonts w:ascii="Times New Roman" w:hAnsi="Times New Roman" w:cs="Times New Roman"/>
          <w:sz w:val="20"/>
          <w:szCs w:val="20"/>
        </w:rPr>
      </w:pPr>
      <w:r w:rsidRPr="0001225A">
        <w:rPr>
          <w:rFonts w:ascii="Times New Roman" w:hAnsi="Times New Roman" w:cs="Times New Roman"/>
          <w:sz w:val="20"/>
          <w:szCs w:val="20"/>
        </w:rPr>
        <w:t>О внесении изменений в</w:t>
      </w:r>
      <w:r>
        <w:rPr>
          <w:rFonts w:ascii="Times New Roman" w:hAnsi="Times New Roman" w:cs="Times New Roman"/>
          <w:sz w:val="20"/>
          <w:szCs w:val="20"/>
        </w:rPr>
        <w:t xml:space="preserve"> </w:t>
      </w:r>
      <w:r w:rsidRPr="0001225A">
        <w:rPr>
          <w:rFonts w:ascii="Times New Roman" w:hAnsi="Times New Roman" w:cs="Times New Roman"/>
          <w:sz w:val="20"/>
          <w:szCs w:val="20"/>
        </w:rPr>
        <w:t xml:space="preserve">постановление главы </w:t>
      </w:r>
      <w:r>
        <w:rPr>
          <w:rFonts w:ascii="Times New Roman" w:hAnsi="Times New Roman" w:cs="Times New Roman"/>
          <w:sz w:val="20"/>
          <w:szCs w:val="20"/>
        </w:rPr>
        <w:t xml:space="preserve"> </w:t>
      </w:r>
      <w:r w:rsidRPr="0001225A">
        <w:rPr>
          <w:rFonts w:ascii="Times New Roman" w:hAnsi="Times New Roman" w:cs="Times New Roman"/>
          <w:sz w:val="20"/>
          <w:szCs w:val="20"/>
        </w:rPr>
        <w:t>Завитинского муниципального округа от 11.03.2022 № 159</w:t>
      </w:r>
      <w:r>
        <w:rPr>
          <w:rFonts w:ascii="Times New Roman" w:hAnsi="Times New Roman" w:cs="Times New Roman"/>
          <w:sz w:val="20"/>
          <w:szCs w:val="20"/>
        </w:rPr>
        <w:t xml:space="preserve"> </w:t>
      </w:r>
      <w:r w:rsidRPr="0001225A">
        <w:rPr>
          <w:rFonts w:ascii="Times New Roman" w:hAnsi="Times New Roman" w:cs="Times New Roman"/>
          <w:sz w:val="20"/>
          <w:szCs w:val="20"/>
        </w:rPr>
        <w:t>В целях актуализации состава эвакуационной комиссии Завитинского муниципального округа</w:t>
      </w:r>
      <w:r>
        <w:rPr>
          <w:rFonts w:ascii="Times New Roman" w:hAnsi="Times New Roman" w:cs="Times New Roman"/>
          <w:sz w:val="20"/>
          <w:szCs w:val="20"/>
        </w:rPr>
        <w:t xml:space="preserve"> </w:t>
      </w:r>
      <w:r w:rsidRPr="0001225A">
        <w:rPr>
          <w:rFonts w:ascii="Times New Roman" w:hAnsi="Times New Roman" w:cs="Times New Roman"/>
          <w:b/>
          <w:sz w:val="20"/>
          <w:szCs w:val="20"/>
        </w:rPr>
        <w:t>п о с т а н о в л я ю:</w:t>
      </w:r>
      <w:r>
        <w:rPr>
          <w:rFonts w:ascii="Times New Roman" w:hAnsi="Times New Roman" w:cs="Times New Roman"/>
          <w:b/>
          <w:sz w:val="20"/>
          <w:szCs w:val="20"/>
        </w:rPr>
        <w:t xml:space="preserve"> </w:t>
      </w:r>
      <w:r w:rsidRPr="0001225A">
        <w:rPr>
          <w:rFonts w:ascii="Times New Roman" w:hAnsi="Times New Roman" w:cs="Times New Roman"/>
          <w:sz w:val="20"/>
          <w:szCs w:val="20"/>
        </w:rPr>
        <w:t>1. Внести в постановление главы Завитинского муниципального округа  от 11.03.2022 № 159 «Об эвакуационной комиссии Завитинского муниципального округа» следующее изменение:</w:t>
      </w:r>
      <w:r>
        <w:rPr>
          <w:rFonts w:ascii="Times New Roman" w:hAnsi="Times New Roman" w:cs="Times New Roman"/>
          <w:sz w:val="20"/>
          <w:szCs w:val="20"/>
        </w:rPr>
        <w:t xml:space="preserve"> </w:t>
      </w:r>
      <w:r w:rsidRPr="0001225A">
        <w:rPr>
          <w:rFonts w:ascii="Times New Roman" w:hAnsi="Times New Roman" w:cs="Times New Roman"/>
          <w:sz w:val="20"/>
          <w:szCs w:val="20"/>
        </w:rPr>
        <w:t xml:space="preserve"> приложение № 3 к постановлению изложить в новой редакции согласно приложению к настоящему постановлению.</w:t>
      </w:r>
      <w:r>
        <w:rPr>
          <w:rFonts w:ascii="Times New Roman" w:hAnsi="Times New Roman" w:cs="Times New Roman"/>
          <w:sz w:val="20"/>
          <w:szCs w:val="20"/>
        </w:rPr>
        <w:t xml:space="preserve"> </w:t>
      </w:r>
      <w:r w:rsidRPr="0001225A">
        <w:rPr>
          <w:rFonts w:ascii="Times New Roman" w:hAnsi="Times New Roman" w:cs="Times New Roman"/>
          <w:sz w:val="20"/>
          <w:szCs w:val="20"/>
        </w:rPr>
        <w:t>2. Настоящее постановление подлежит официальному опубликованию.</w:t>
      </w:r>
      <w:r>
        <w:rPr>
          <w:rFonts w:ascii="Times New Roman" w:hAnsi="Times New Roman" w:cs="Times New Roman"/>
          <w:sz w:val="20"/>
          <w:szCs w:val="20"/>
        </w:rPr>
        <w:t xml:space="preserve"> </w:t>
      </w:r>
      <w:r w:rsidRPr="0001225A">
        <w:rPr>
          <w:rFonts w:ascii="Times New Roman" w:hAnsi="Times New Roman" w:cs="Times New Roman"/>
          <w:sz w:val="20"/>
          <w:szCs w:val="20"/>
        </w:rPr>
        <w:t>3. Контроль за исполнением настоящего постановления оставляю за собой.</w:t>
      </w:r>
    </w:p>
    <w:p w14:paraId="41994134" w14:textId="592DE135" w:rsidR="0001225A" w:rsidRPr="0001225A" w:rsidRDefault="0001225A" w:rsidP="00BE267B">
      <w:pPr>
        <w:spacing w:after="0" w:line="240" w:lineRule="auto"/>
        <w:jc w:val="both"/>
        <w:rPr>
          <w:rFonts w:ascii="Times New Roman" w:hAnsi="Times New Roman" w:cs="Times New Roman"/>
          <w:sz w:val="20"/>
          <w:szCs w:val="20"/>
        </w:rPr>
      </w:pPr>
      <w:r w:rsidRPr="0001225A">
        <w:rPr>
          <w:rFonts w:ascii="Times New Roman" w:hAnsi="Times New Roman" w:cs="Times New Roman"/>
          <w:sz w:val="20"/>
          <w:szCs w:val="20"/>
        </w:rPr>
        <w:t xml:space="preserve">Глава Завитинского </w:t>
      </w:r>
      <w:r>
        <w:rPr>
          <w:rFonts w:ascii="Times New Roman" w:hAnsi="Times New Roman" w:cs="Times New Roman"/>
          <w:sz w:val="20"/>
          <w:szCs w:val="20"/>
        </w:rPr>
        <w:t xml:space="preserve"> </w:t>
      </w:r>
      <w:r w:rsidRPr="0001225A">
        <w:rPr>
          <w:rFonts w:ascii="Times New Roman" w:hAnsi="Times New Roman" w:cs="Times New Roman"/>
          <w:sz w:val="20"/>
          <w:szCs w:val="20"/>
        </w:rPr>
        <w:t xml:space="preserve">муниципального округа         </w:t>
      </w:r>
      <w:r>
        <w:rPr>
          <w:rFonts w:ascii="Times New Roman" w:hAnsi="Times New Roman" w:cs="Times New Roman"/>
          <w:sz w:val="20"/>
          <w:szCs w:val="20"/>
        </w:rPr>
        <w:t xml:space="preserve">                                           </w:t>
      </w:r>
      <w:r w:rsidRPr="0001225A">
        <w:rPr>
          <w:rFonts w:ascii="Times New Roman" w:hAnsi="Times New Roman" w:cs="Times New Roman"/>
          <w:sz w:val="20"/>
          <w:szCs w:val="20"/>
        </w:rPr>
        <w:t xml:space="preserve">                                                                С.С. Линевич</w:t>
      </w:r>
    </w:p>
    <w:p w14:paraId="51486E27" w14:textId="77777777" w:rsidR="0001225A" w:rsidRDefault="0001225A" w:rsidP="00BE267B">
      <w:pPr>
        <w:spacing w:after="0" w:line="240" w:lineRule="auto"/>
        <w:jc w:val="both"/>
        <w:textAlignment w:val="baseline"/>
        <w:rPr>
          <w:rFonts w:ascii="Times New Roman" w:hAnsi="Times New Roman" w:cs="Times New Roman"/>
          <w:sz w:val="20"/>
          <w:szCs w:val="20"/>
        </w:rPr>
      </w:pPr>
    </w:p>
    <w:p w14:paraId="359A8967" w14:textId="057E4787" w:rsidR="0001225A" w:rsidRPr="0001225A" w:rsidRDefault="0001225A" w:rsidP="00BE267B">
      <w:pPr>
        <w:spacing w:after="0" w:line="240" w:lineRule="auto"/>
        <w:jc w:val="both"/>
        <w:textAlignment w:val="baseline"/>
        <w:rPr>
          <w:rFonts w:ascii="Times New Roman" w:hAnsi="Times New Roman" w:cs="Times New Roman"/>
          <w:b/>
          <w:sz w:val="20"/>
          <w:szCs w:val="20"/>
        </w:rPr>
      </w:pPr>
      <w:r w:rsidRPr="0001225A">
        <w:rPr>
          <w:rFonts w:ascii="Times New Roman" w:hAnsi="Times New Roman" w:cs="Times New Roman"/>
          <w:sz w:val="20"/>
          <w:szCs w:val="20"/>
        </w:rPr>
        <w:t xml:space="preserve">Приложение </w:t>
      </w:r>
      <w:r>
        <w:rPr>
          <w:rFonts w:ascii="Times New Roman" w:hAnsi="Times New Roman" w:cs="Times New Roman"/>
          <w:b/>
          <w:sz w:val="20"/>
          <w:szCs w:val="20"/>
        </w:rPr>
        <w:t xml:space="preserve"> </w:t>
      </w:r>
      <w:r w:rsidRPr="0001225A">
        <w:rPr>
          <w:rFonts w:ascii="Times New Roman" w:hAnsi="Times New Roman" w:cs="Times New Roman"/>
          <w:sz w:val="20"/>
          <w:szCs w:val="20"/>
        </w:rPr>
        <w:t xml:space="preserve">УТВЕРЖДЕНО </w:t>
      </w:r>
      <w:r>
        <w:rPr>
          <w:rFonts w:ascii="Times New Roman" w:hAnsi="Times New Roman" w:cs="Times New Roman"/>
          <w:b/>
          <w:sz w:val="20"/>
          <w:szCs w:val="20"/>
        </w:rPr>
        <w:t xml:space="preserve"> </w:t>
      </w:r>
      <w:r w:rsidRPr="0001225A">
        <w:rPr>
          <w:rFonts w:ascii="Times New Roman" w:hAnsi="Times New Roman" w:cs="Times New Roman"/>
          <w:sz w:val="20"/>
          <w:szCs w:val="20"/>
        </w:rPr>
        <w:t xml:space="preserve">постановлением главы </w:t>
      </w:r>
      <w:r>
        <w:rPr>
          <w:rFonts w:ascii="Times New Roman" w:hAnsi="Times New Roman" w:cs="Times New Roman"/>
          <w:b/>
          <w:sz w:val="20"/>
          <w:szCs w:val="20"/>
        </w:rPr>
        <w:t xml:space="preserve"> </w:t>
      </w:r>
      <w:r w:rsidRPr="0001225A">
        <w:rPr>
          <w:rFonts w:ascii="Times New Roman" w:hAnsi="Times New Roman" w:cs="Times New Roman"/>
          <w:sz w:val="20"/>
          <w:szCs w:val="20"/>
        </w:rPr>
        <w:t xml:space="preserve">Завитинского муниципального округа </w:t>
      </w:r>
      <w:r>
        <w:rPr>
          <w:rFonts w:ascii="Times New Roman" w:hAnsi="Times New Roman" w:cs="Times New Roman"/>
          <w:b/>
          <w:sz w:val="20"/>
          <w:szCs w:val="20"/>
        </w:rPr>
        <w:t xml:space="preserve"> </w:t>
      </w:r>
      <w:r w:rsidRPr="0001225A">
        <w:rPr>
          <w:rFonts w:ascii="Times New Roman" w:hAnsi="Times New Roman" w:cs="Times New Roman"/>
          <w:sz w:val="20"/>
          <w:szCs w:val="20"/>
        </w:rPr>
        <w:t xml:space="preserve">от </w:t>
      </w:r>
      <w:r w:rsidRPr="0001225A">
        <w:rPr>
          <w:rFonts w:ascii="Times New Roman" w:hAnsi="Times New Roman" w:cs="Times New Roman"/>
          <w:sz w:val="20"/>
          <w:szCs w:val="20"/>
          <w:u w:val="single"/>
        </w:rPr>
        <w:t>14.09.2022</w:t>
      </w:r>
      <w:r w:rsidRPr="0001225A">
        <w:rPr>
          <w:rFonts w:ascii="Times New Roman" w:hAnsi="Times New Roman" w:cs="Times New Roman"/>
          <w:sz w:val="20"/>
          <w:szCs w:val="20"/>
        </w:rPr>
        <w:t xml:space="preserve">№ </w:t>
      </w:r>
      <w:r w:rsidRPr="0001225A">
        <w:rPr>
          <w:rFonts w:ascii="Times New Roman" w:hAnsi="Times New Roman" w:cs="Times New Roman"/>
          <w:sz w:val="20"/>
          <w:szCs w:val="20"/>
          <w:u w:val="single"/>
        </w:rPr>
        <w:t>789</w:t>
      </w:r>
    </w:p>
    <w:p w14:paraId="0FCAD654" w14:textId="46CB5282" w:rsidR="0001225A" w:rsidRPr="0001225A" w:rsidRDefault="0001225A" w:rsidP="00BE267B">
      <w:pPr>
        <w:spacing w:after="0" w:line="240" w:lineRule="auto"/>
        <w:jc w:val="both"/>
        <w:textAlignment w:val="baseline"/>
        <w:outlineLvl w:val="2"/>
        <w:rPr>
          <w:rFonts w:ascii="Times New Roman" w:hAnsi="Times New Roman" w:cs="Times New Roman"/>
          <w:sz w:val="20"/>
          <w:szCs w:val="20"/>
        </w:rPr>
      </w:pPr>
      <w:r w:rsidRPr="0001225A">
        <w:rPr>
          <w:rFonts w:ascii="Times New Roman" w:hAnsi="Times New Roman" w:cs="Times New Roman"/>
          <w:sz w:val="20"/>
          <w:szCs w:val="20"/>
        </w:rPr>
        <w:t xml:space="preserve">Состав </w:t>
      </w:r>
      <w:r>
        <w:rPr>
          <w:rFonts w:ascii="Times New Roman" w:hAnsi="Times New Roman" w:cs="Times New Roman"/>
          <w:sz w:val="20"/>
          <w:szCs w:val="20"/>
        </w:rPr>
        <w:t xml:space="preserve"> </w:t>
      </w:r>
      <w:r w:rsidRPr="0001225A">
        <w:rPr>
          <w:rFonts w:ascii="Times New Roman" w:hAnsi="Times New Roman" w:cs="Times New Roman"/>
          <w:sz w:val="20"/>
          <w:szCs w:val="20"/>
        </w:rPr>
        <w:t xml:space="preserve">эвакуационной комиссии </w:t>
      </w:r>
      <w:r>
        <w:rPr>
          <w:rFonts w:ascii="Times New Roman" w:hAnsi="Times New Roman" w:cs="Times New Roman"/>
          <w:sz w:val="20"/>
          <w:szCs w:val="20"/>
        </w:rPr>
        <w:t xml:space="preserve"> </w:t>
      </w:r>
      <w:r w:rsidRPr="0001225A">
        <w:rPr>
          <w:rFonts w:ascii="Times New Roman" w:hAnsi="Times New Roman" w:cs="Times New Roman"/>
          <w:sz w:val="20"/>
          <w:szCs w:val="20"/>
        </w:rPr>
        <w:t>Завитинского муниципального округа</w:t>
      </w:r>
    </w:p>
    <w:tbl>
      <w:tblPr>
        <w:tblW w:w="10627" w:type="dxa"/>
        <w:tblLook w:val="04A0" w:firstRow="1" w:lastRow="0" w:firstColumn="1" w:lastColumn="0" w:noHBand="0" w:noVBand="1"/>
      </w:tblPr>
      <w:tblGrid>
        <w:gridCol w:w="4497"/>
        <w:gridCol w:w="6130"/>
      </w:tblGrid>
      <w:tr w:rsidR="0001225A" w:rsidRPr="0001225A" w14:paraId="5D836C72" w14:textId="77777777" w:rsidTr="00494C79">
        <w:trPr>
          <w:trHeight w:val="129"/>
        </w:trPr>
        <w:tc>
          <w:tcPr>
            <w:tcW w:w="4497" w:type="dxa"/>
          </w:tcPr>
          <w:p w14:paraId="738D1148" w14:textId="77777777"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Ломако Павел Викторович</w:t>
            </w:r>
          </w:p>
        </w:tc>
        <w:tc>
          <w:tcPr>
            <w:tcW w:w="6130" w:type="dxa"/>
          </w:tcPr>
          <w:p w14:paraId="0513A3E6" w14:textId="655C1885"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заместитель главы администрации Завитинского муниципального округа по муниципальному хозяйству - председатель комиссии</w:t>
            </w:r>
          </w:p>
        </w:tc>
      </w:tr>
      <w:tr w:rsidR="0001225A" w:rsidRPr="0001225A" w14:paraId="2528DBFA" w14:textId="77777777" w:rsidTr="00494C79">
        <w:trPr>
          <w:trHeight w:val="555"/>
        </w:trPr>
        <w:tc>
          <w:tcPr>
            <w:tcW w:w="4497" w:type="dxa"/>
          </w:tcPr>
          <w:p w14:paraId="15E42C9B" w14:textId="77777777"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 xml:space="preserve">Слободчуков </w:t>
            </w:r>
          </w:p>
          <w:p w14:paraId="1E00DA8A" w14:textId="7EE39D04" w:rsidR="0001225A" w:rsidRPr="0001225A" w:rsidRDefault="0001225A" w:rsidP="00494C79">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Кирилл Александрович</w:t>
            </w:r>
          </w:p>
        </w:tc>
        <w:tc>
          <w:tcPr>
            <w:tcW w:w="6130" w:type="dxa"/>
          </w:tcPr>
          <w:p w14:paraId="42C89C81" w14:textId="19258CBF" w:rsidR="0001225A" w:rsidRPr="0001225A" w:rsidRDefault="0001225A" w:rsidP="00BE267B">
            <w:pPr>
              <w:spacing w:after="0" w:line="240" w:lineRule="auto"/>
              <w:jc w:val="both"/>
              <w:rPr>
                <w:rFonts w:ascii="Times New Roman" w:hAnsi="Times New Roman" w:cs="Times New Roman"/>
                <w:bCs/>
                <w:sz w:val="18"/>
                <w:szCs w:val="18"/>
              </w:rPr>
            </w:pPr>
            <w:r w:rsidRPr="0001225A">
              <w:rPr>
                <w:rFonts w:ascii="Times New Roman" w:hAnsi="Times New Roman" w:cs="Times New Roman"/>
                <w:bCs/>
                <w:sz w:val="18"/>
                <w:szCs w:val="18"/>
              </w:rPr>
              <w:t>начальник отдела дорожного хозяйства и жизнеобеспечения администрации Завитинского муниципального округа - заместитель председателя комиссии -</w:t>
            </w:r>
            <w:r w:rsidRPr="0001225A">
              <w:rPr>
                <w:rFonts w:ascii="Times New Roman" w:hAnsi="Times New Roman" w:cs="Times New Roman"/>
                <w:sz w:val="18"/>
                <w:szCs w:val="18"/>
              </w:rPr>
              <w:t xml:space="preserve"> </w:t>
            </w:r>
            <w:r w:rsidRPr="0001225A">
              <w:rPr>
                <w:rFonts w:ascii="Times New Roman" w:hAnsi="Times New Roman" w:cs="Times New Roman"/>
                <w:bCs/>
                <w:sz w:val="18"/>
                <w:szCs w:val="18"/>
              </w:rPr>
              <w:t>начальник группы организации управления, связи и оповещения</w:t>
            </w:r>
          </w:p>
        </w:tc>
      </w:tr>
      <w:tr w:rsidR="0001225A" w:rsidRPr="0001225A" w14:paraId="380931EF" w14:textId="77777777" w:rsidTr="00494C79">
        <w:trPr>
          <w:trHeight w:val="351"/>
        </w:trPr>
        <w:tc>
          <w:tcPr>
            <w:tcW w:w="4497" w:type="dxa"/>
          </w:tcPr>
          <w:p w14:paraId="2B8BDADE" w14:textId="77777777"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 xml:space="preserve">Кошелев </w:t>
            </w:r>
          </w:p>
          <w:p w14:paraId="6DED0F0D" w14:textId="726C3689" w:rsidR="0001225A" w:rsidRPr="0001225A" w:rsidRDefault="0001225A" w:rsidP="00494C79">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Дмитрий Александрович</w:t>
            </w:r>
          </w:p>
        </w:tc>
        <w:tc>
          <w:tcPr>
            <w:tcW w:w="6130" w:type="dxa"/>
          </w:tcPr>
          <w:p w14:paraId="2BD22604" w14:textId="50953A7A"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главный специалист отдела дорожного хозяйства и жизнеобеспечения администрации Завитинского муниципального округа – секретарь комиссии</w:t>
            </w:r>
          </w:p>
        </w:tc>
      </w:tr>
      <w:tr w:rsidR="0001225A" w:rsidRPr="0001225A" w14:paraId="213B5349" w14:textId="77777777" w:rsidTr="00494C79">
        <w:trPr>
          <w:trHeight w:val="129"/>
        </w:trPr>
        <w:tc>
          <w:tcPr>
            <w:tcW w:w="4497" w:type="dxa"/>
          </w:tcPr>
          <w:p w14:paraId="53CD666E" w14:textId="77777777"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Аносова Инна Владимировна</w:t>
            </w:r>
          </w:p>
        </w:tc>
        <w:tc>
          <w:tcPr>
            <w:tcW w:w="6130" w:type="dxa"/>
          </w:tcPr>
          <w:p w14:paraId="5A12E07F" w14:textId="07F131EA"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начальник общего отдела администрации  Завитинского муниципального округа – начальник группы организации эвакуации, учета эваконаселения и информации</w:t>
            </w:r>
          </w:p>
        </w:tc>
      </w:tr>
      <w:tr w:rsidR="0001225A" w:rsidRPr="0001225A" w14:paraId="46936AC6" w14:textId="77777777" w:rsidTr="00494C79">
        <w:trPr>
          <w:trHeight w:val="129"/>
        </w:trPr>
        <w:tc>
          <w:tcPr>
            <w:tcW w:w="4497" w:type="dxa"/>
          </w:tcPr>
          <w:p w14:paraId="7BF6E79D" w14:textId="77777777"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 xml:space="preserve">Верхотурова Евгения Александровна </w:t>
            </w:r>
          </w:p>
          <w:p w14:paraId="4A2078E8" w14:textId="77777777" w:rsidR="0001225A" w:rsidRPr="0001225A" w:rsidRDefault="0001225A" w:rsidP="00BE267B">
            <w:pPr>
              <w:spacing w:after="0" w:line="240" w:lineRule="auto"/>
              <w:jc w:val="both"/>
              <w:rPr>
                <w:rFonts w:ascii="Times New Roman" w:hAnsi="Times New Roman" w:cs="Times New Roman"/>
                <w:sz w:val="18"/>
                <w:szCs w:val="18"/>
              </w:rPr>
            </w:pPr>
          </w:p>
          <w:p w14:paraId="1ED2FD57" w14:textId="4B149E72"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Гончаров Андрей Олегович</w:t>
            </w:r>
          </w:p>
        </w:tc>
        <w:tc>
          <w:tcPr>
            <w:tcW w:w="6130" w:type="dxa"/>
          </w:tcPr>
          <w:p w14:paraId="1F4DC627" w14:textId="77777777"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начальник отдела ЗАГС по Завитинскому району (по согласованию), группа организации эвакуации, учета эваконаселения и информации</w:t>
            </w:r>
          </w:p>
          <w:p w14:paraId="7F56F8CA" w14:textId="710F5D58"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 xml:space="preserve">главный специалист отдела культуры, спорта, молодежной политики и архивного дела администрации  Завитинского муниципального округа - группа эвакуации материальных и культурных ценностей </w:t>
            </w:r>
          </w:p>
        </w:tc>
      </w:tr>
      <w:tr w:rsidR="0001225A" w:rsidRPr="0001225A" w14:paraId="23A59B4D" w14:textId="77777777" w:rsidTr="00494C79">
        <w:trPr>
          <w:trHeight w:val="129"/>
        </w:trPr>
        <w:tc>
          <w:tcPr>
            <w:tcW w:w="4497" w:type="dxa"/>
          </w:tcPr>
          <w:p w14:paraId="2073FE7B" w14:textId="77777777"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Климова Анна Владимировна</w:t>
            </w:r>
          </w:p>
          <w:p w14:paraId="1CF67247" w14:textId="77777777" w:rsidR="0001225A" w:rsidRPr="0001225A" w:rsidRDefault="0001225A" w:rsidP="00BE267B">
            <w:pPr>
              <w:spacing w:after="0" w:line="240" w:lineRule="auto"/>
              <w:jc w:val="both"/>
              <w:rPr>
                <w:rFonts w:ascii="Times New Roman" w:hAnsi="Times New Roman" w:cs="Times New Roman"/>
                <w:sz w:val="18"/>
                <w:szCs w:val="18"/>
              </w:rPr>
            </w:pPr>
          </w:p>
          <w:p w14:paraId="358ACD1C" w14:textId="77777777" w:rsidR="0001225A" w:rsidRPr="0001225A" w:rsidRDefault="0001225A" w:rsidP="00BE267B">
            <w:pPr>
              <w:spacing w:after="0" w:line="240" w:lineRule="auto"/>
              <w:jc w:val="both"/>
              <w:rPr>
                <w:rFonts w:ascii="Times New Roman" w:hAnsi="Times New Roman" w:cs="Times New Roman"/>
                <w:sz w:val="18"/>
                <w:szCs w:val="18"/>
              </w:rPr>
            </w:pPr>
          </w:p>
          <w:p w14:paraId="5B9C642B" w14:textId="53032640"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Коробский Артём Геннадьевич</w:t>
            </w:r>
          </w:p>
        </w:tc>
        <w:tc>
          <w:tcPr>
            <w:tcW w:w="6130" w:type="dxa"/>
          </w:tcPr>
          <w:p w14:paraId="19BBAD53" w14:textId="77777777"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 xml:space="preserve">начальник отдела экономического развития и муниципальных закупок администрации Завитинского муниципального округа – начальник группы первоочередного жизнеобеспечения эваконаселения </w:t>
            </w:r>
          </w:p>
          <w:p w14:paraId="43D37E6B" w14:textId="757CE251"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главный специалист – юрисконсульт отдела образования администрации  Завитинского муниципального округа –  группа приема и организации размещения эваконаселения</w:t>
            </w:r>
          </w:p>
        </w:tc>
      </w:tr>
      <w:tr w:rsidR="0001225A" w:rsidRPr="0001225A" w14:paraId="3BDDA2DC" w14:textId="77777777" w:rsidTr="00494C79">
        <w:trPr>
          <w:trHeight w:val="701"/>
        </w:trPr>
        <w:tc>
          <w:tcPr>
            <w:tcW w:w="4497" w:type="dxa"/>
          </w:tcPr>
          <w:p w14:paraId="234396F1" w14:textId="77777777"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 xml:space="preserve">Ленивкин Евгений Викторович </w:t>
            </w:r>
          </w:p>
        </w:tc>
        <w:tc>
          <w:tcPr>
            <w:tcW w:w="6130" w:type="dxa"/>
          </w:tcPr>
          <w:p w14:paraId="73025757" w14:textId="77777777"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руководитель сектора по мобилизационной работе администрации  Завитинского муниципального округа - группа охраны общественного порядка</w:t>
            </w:r>
          </w:p>
        </w:tc>
      </w:tr>
      <w:tr w:rsidR="0001225A" w:rsidRPr="0001225A" w14:paraId="1C61183C" w14:textId="77777777" w:rsidTr="00494C79">
        <w:trPr>
          <w:trHeight w:val="129"/>
        </w:trPr>
        <w:tc>
          <w:tcPr>
            <w:tcW w:w="4497" w:type="dxa"/>
          </w:tcPr>
          <w:p w14:paraId="47D4E51D" w14:textId="77777777"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Лукина Светлана Викторовна</w:t>
            </w:r>
          </w:p>
          <w:p w14:paraId="4D667043" w14:textId="77777777" w:rsidR="0001225A" w:rsidRPr="0001225A" w:rsidRDefault="0001225A" w:rsidP="00BE267B">
            <w:pPr>
              <w:spacing w:after="0" w:line="240" w:lineRule="auto"/>
              <w:jc w:val="both"/>
              <w:rPr>
                <w:rFonts w:ascii="Times New Roman" w:hAnsi="Times New Roman" w:cs="Times New Roman"/>
                <w:sz w:val="18"/>
                <w:szCs w:val="18"/>
              </w:rPr>
            </w:pPr>
          </w:p>
          <w:p w14:paraId="6DED954D" w14:textId="77777777" w:rsidR="0001225A" w:rsidRPr="0001225A" w:rsidRDefault="0001225A" w:rsidP="00BE267B">
            <w:pPr>
              <w:spacing w:after="0" w:line="240" w:lineRule="auto"/>
              <w:jc w:val="both"/>
              <w:rPr>
                <w:rFonts w:ascii="Times New Roman" w:hAnsi="Times New Roman" w:cs="Times New Roman"/>
                <w:sz w:val="18"/>
                <w:szCs w:val="18"/>
              </w:rPr>
            </w:pPr>
          </w:p>
          <w:p w14:paraId="345BD2AE" w14:textId="77777777"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Макаров Дмитрий Александрович</w:t>
            </w:r>
          </w:p>
        </w:tc>
        <w:tc>
          <w:tcPr>
            <w:tcW w:w="6130" w:type="dxa"/>
          </w:tcPr>
          <w:p w14:paraId="5129FA6C" w14:textId="77777777"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 xml:space="preserve">врач акушер – гинеколог ГБУЗ Амурской области «Завитинская больница»                  (по согласованию) - группа первоочередного жизнеобеспечения эваконаселения </w:t>
            </w:r>
          </w:p>
          <w:p w14:paraId="386BD898" w14:textId="42C028B2"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 xml:space="preserve">начальник ОГИБДД ОМВД России «Завитинское» (по согласованию) - группа дорожного и транспортного обеспечения </w:t>
            </w:r>
          </w:p>
        </w:tc>
      </w:tr>
      <w:tr w:rsidR="0001225A" w:rsidRPr="0001225A" w14:paraId="25258BE3" w14:textId="77777777" w:rsidTr="00494C79">
        <w:trPr>
          <w:trHeight w:val="129"/>
        </w:trPr>
        <w:tc>
          <w:tcPr>
            <w:tcW w:w="4497" w:type="dxa"/>
          </w:tcPr>
          <w:p w14:paraId="53EB878B" w14:textId="77777777"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Маловичко Лилия Леонидовна</w:t>
            </w:r>
          </w:p>
        </w:tc>
        <w:tc>
          <w:tcPr>
            <w:tcW w:w="6130" w:type="dxa"/>
          </w:tcPr>
          <w:p w14:paraId="76BBFEA9" w14:textId="352E0D47" w:rsidR="0001225A" w:rsidRPr="0001225A" w:rsidRDefault="0001225A" w:rsidP="00BE267B">
            <w:pPr>
              <w:tabs>
                <w:tab w:val="left" w:pos="1902"/>
              </w:tabs>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главный специалист отдела культуры, спорта, молодежной политики и архивного дела администрации Завитинского муниципального округа - группа учета эваконаселения и информации</w:t>
            </w:r>
          </w:p>
        </w:tc>
      </w:tr>
      <w:tr w:rsidR="0001225A" w:rsidRPr="0001225A" w14:paraId="2C9AF828" w14:textId="77777777" w:rsidTr="00494C79">
        <w:trPr>
          <w:trHeight w:val="129"/>
        </w:trPr>
        <w:tc>
          <w:tcPr>
            <w:tcW w:w="4497" w:type="dxa"/>
          </w:tcPr>
          <w:p w14:paraId="2C744BEC" w14:textId="77777777"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Новосельцева Наталья Александровна</w:t>
            </w:r>
          </w:p>
          <w:p w14:paraId="04916904" w14:textId="77777777" w:rsidR="0001225A" w:rsidRPr="0001225A" w:rsidRDefault="0001225A" w:rsidP="00BE267B">
            <w:pPr>
              <w:spacing w:after="0" w:line="240" w:lineRule="auto"/>
              <w:jc w:val="both"/>
              <w:rPr>
                <w:rFonts w:ascii="Times New Roman" w:hAnsi="Times New Roman" w:cs="Times New Roman"/>
                <w:sz w:val="18"/>
                <w:szCs w:val="18"/>
              </w:rPr>
            </w:pPr>
          </w:p>
          <w:p w14:paraId="2F794F15" w14:textId="77777777" w:rsidR="0001225A" w:rsidRPr="0001225A" w:rsidRDefault="0001225A" w:rsidP="00BE267B">
            <w:pPr>
              <w:spacing w:after="0" w:line="240" w:lineRule="auto"/>
              <w:jc w:val="both"/>
              <w:rPr>
                <w:rFonts w:ascii="Times New Roman" w:hAnsi="Times New Roman" w:cs="Times New Roman"/>
                <w:sz w:val="18"/>
                <w:szCs w:val="18"/>
              </w:rPr>
            </w:pPr>
          </w:p>
          <w:p w14:paraId="071230A6" w14:textId="77777777"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 xml:space="preserve">Прикота Олеся Александровна </w:t>
            </w:r>
          </w:p>
        </w:tc>
        <w:tc>
          <w:tcPr>
            <w:tcW w:w="6130" w:type="dxa"/>
          </w:tcPr>
          <w:p w14:paraId="5FE10162" w14:textId="77777777"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начальник отдела культуры, спорта, молодежной политики и архивного дела  администрации Завитинского муниципального округа – начальник группы эвакуации материальных и культурных ценностей</w:t>
            </w:r>
          </w:p>
          <w:p w14:paraId="3872F12C" w14:textId="3B14835E"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главный специалист отдела муниципального хозяйства администрации Завитинского муниципального округа - группа организации управления, связи и оповещения</w:t>
            </w:r>
          </w:p>
        </w:tc>
      </w:tr>
      <w:tr w:rsidR="0001225A" w:rsidRPr="0001225A" w14:paraId="255A5E1F" w14:textId="77777777" w:rsidTr="00494C79">
        <w:trPr>
          <w:trHeight w:val="592"/>
        </w:trPr>
        <w:tc>
          <w:tcPr>
            <w:tcW w:w="4497" w:type="dxa"/>
          </w:tcPr>
          <w:p w14:paraId="502EE1D5" w14:textId="77777777"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Сегодин Юрий Викторович</w:t>
            </w:r>
          </w:p>
        </w:tc>
        <w:tc>
          <w:tcPr>
            <w:tcW w:w="6130" w:type="dxa"/>
          </w:tcPr>
          <w:p w14:paraId="12AA2BAE" w14:textId="07F346E7"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директор муниципального унитарного предприятия «Рынок» Завитинского муниципального округа – начальник группы дорожного и транспортного обеспечения</w:t>
            </w:r>
          </w:p>
        </w:tc>
      </w:tr>
      <w:tr w:rsidR="0001225A" w:rsidRPr="0001225A" w14:paraId="1200F38B" w14:textId="77777777" w:rsidTr="00494C79">
        <w:trPr>
          <w:trHeight w:val="279"/>
        </w:trPr>
        <w:tc>
          <w:tcPr>
            <w:tcW w:w="4497" w:type="dxa"/>
          </w:tcPr>
          <w:p w14:paraId="16D98FAD" w14:textId="77777777"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 xml:space="preserve">Татарникова </w:t>
            </w:r>
          </w:p>
          <w:p w14:paraId="33698D1B" w14:textId="77777777"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Анна Александровна</w:t>
            </w:r>
          </w:p>
        </w:tc>
        <w:tc>
          <w:tcPr>
            <w:tcW w:w="6130" w:type="dxa"/>
          </w:tcPr>
          <w:p w14:paraId="6E962B1D" w14:textId="0A0E83A6"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 xml:space="preserve">заместитель главы администрации Завитинского муниципального округа по социальным вопросам  - начальник группы приема и организации размещения эваконаселения         </w:t>
            </w:r>
          </w:p>
        </w:tc>
      </w:tr>
      <w:tr w:rsidR="0001225A" w:rsidRPr="0001225A" w14:paraId="5508CE89" w14:textId="77777777" w:rsidTr="00494C79">
        <w:trPr>
          <w:trHeight w:val="845"/>
        </w:trPr>
        <w:tc>
          <w:tcPr>
            <w:tcW w:w="4497" w:type="dxa"/>
          </w:tcPr>
          <w:p w14:paraId="498BE6A6" w14:textId="77777777"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Тищенко Ольга Владимировна</w:t>
            </w:r>
          </w:p>
        </w:tc>
        <w:tc>
          <w:tcPr>
            <w:tcW w:w="6130" w:type="dxa"/>
          </w:tcPr>
          <w:p w14:paraId="341998D4" w14:textId="18F99D4E"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главный специалист по опеке и попечительству в отношении совершеннолетних лиц отдела по правовым и социальным вопросам администрации Завитинского муниципального округа - группа приема и организации размещения эваконаселения</w:t>
            </w:r>
          </w:p>
        </w:tc>
      </w:tr>
      <w:tr w:rsidR="0001225A" w:rsidRPr="0001225A" w14:paraId="0C207289" w14:textId="77777777" w:rsidTr="00494C79">
        <w:trPr>
          <w:trHeight w:val="409"/>
        </w:trPr>
        <w:tc>
          <w:tcPr>
            <w:tcW w:w="4497" w:type="dxa"/>
          </w:tcPr>
          <w:p w14:paraId="4DE84F96" w14:textId="77777777"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Шорохов Сергей Николаевич</w:t>
            </w:r>
          </w:p>
          <w:p w14:paraId="644203F5" w14:textId="77777777" w:rsidR="0001225A" w:rsidRPr="0001225A" w:rsidRDefault="0001225A" w:rsidP="00BE267B">
            <w:pPr>
              <w:spacing w:after="0" w:line="240" w:lineRule="auto"/>
              <w:jc w:val="both"/>
              <w:rPr>
                <w:rFonts w:ascii="Times New Roman" w:hAnsi="Times New Roman" w:cs="Times New Roman"/>
                <w:sz w:val="18"/>
                <w:szCs w:val="18"/>
              </w:rPr>
            </w:pPr>
          </w:p>
        </w:tc>
        <w:tc>
          <w:tcPr>
            <w:tcW w:w="6130" w:type="dxa"/>
          </w:tcPr>
          <w:p w14:paraId="539EBF5F" w14:textId="77777777" w:rsidR="0001225A" w:rsidRPr="0001225A" w:rsidRDefault="0001225A" w:rsidP="00BE267B">
            <w:pPr>
              <w:spacing w:after="0" w:line="240" w:lineRule="auto"/>
              <w:jc w:val="both"/>
              <w:rPr>
                <w:rFonts w:ascii="Times New Roman" w:hAnsi="Times New Roman" w:cs="Times New Roman"/>
                <w:sz w:val="18"/>
                <w:szCs w:val="18"/>
              </w:rPr>
            </w:pPr>
            <w:r w:rsidRPr="0001225A">
              <w:rPr>
                <w:rFonts w:ascii="Times New Roman" w:hAnsi="Times New Roman" w:cs="Times New Roman"/>
                <w:sz w:val="18"/>
                <w:szCs w:val="18"/>
              </w:rPr>
              <w:t>начальник ОУУП и ПДН ОМВД России «Завитинское» (по согласованию) - начальник группы охраны общественного порядка</w:t>
            </w:r>
          </w:p>
        </w:tc>
      </w:tr>
    </w:tbl>
    <w:p w14:paraId="3F88A864" w14:textId="40966734" w:rsidR="0001225A" w:rsidRPr="0001225A" w:rsidRDefault="0001225A" w:rsidP="0001225A">
      <w:pPr>
        <w:spacing w:after="0" w:line="240" w:lineRule="auto"/>
        <w:jc w:val="both"/>
        <w:rPr>
          <w:rFonts w:ascii="Times New Roman" w:hAnsi="Times New Roman" w:cs="Times New Roman"/>
          <w:b/>
          <w:bCs/>
          <w:sz w:val="20"/>
          <w:szCs w:val="20"/>
        </w:rPr>
      </w:pPr>
      <w:r w:rsidRPr="0001225A">
        <w:rPr>
          <w:rFonts w:ascii="Times New Roman" w:hAnsi="Times New Roman" w:cs="Times New Roman"/>
          <w:b/>
          <w:bCs/>
          <w:sz w:val="20"/>
          <w:szCs w:val="20"/>
        </w:rPr>
        <w:t>Постановление от 15.09.2022</w:t>
      </w:r>
      <w:r w:rsidRPr="0001225A">
        <w:rPr>
          <w:rFonts w:ascii="Times New Roman" w:hAnsi="Times New Roman" w:cs="Times New Roman"/>
          <w:b/>
          <w:bCs/>
          <w:sz w:val="20"/>
          <w:szCs w:val="20"/>
        </w:rPr>
        <w:tab/>
      </w:r>
      <w:r w:rsidRPr="0001225A">
        <w:rPr>
          <w:rFonts w:ascii="Times New Roman" w:hAnsi="Times New Roman" w:cs="Times New Roman"/>
          <w:b/>
          <w:bCs/>
          <w:sz w:val="20"/>
          <w:szCs w:val="20"/>
        </w:rPr>
        <w:tab/>
      </w:r>
      <w:r w:rsidRPr="0001225A">
        <w:rPr>
          <w:rFonts w:ascii="Times New Roman" w:hAnsi="Times New Roman" w:cs="Times New Roman"/>
          <w:b/>
          <w:bCs/>
          <w:sz w:val="20"/>
          <w:szCs w:val="20"/>
        </w:rPr>
        <w:tab/>
      </w:r>
      <w:r w:rsidRPr="0001225A">
        <w:rPr>
          <w:rFonts w:ascii="Times New Roman" w:hAnsi="Times New Roman" w:cs="Times New Roman"/>
          <w:b/>
          <w:bCs/>
          <w:sz w:val="20"/>
          <w:szCs w:val="20"/>
        </w:rPr>
        <w:tab/>
      </w:r>
      <w:r w:rsidRPr="0001225A">
        <w:rPr>
          <w:rFonts w:ascii="Times New Roman" w:hAnsi="Times New Roman" w:cs="Times New Roman"/>
          <w:b/>
          <w:bCs/>
          <w:sz w:val="20"/>
          <w:szCs w:val="20"/>
        </w:rPr>
        <w:tab/>
      </w:r>
      <w:r w:rsidRPr="0001225A">
        <w:rPr>
          <w:rFonts w:ascii="Times New Roman" w:hAnsi="Times New Roman" w:cs="Times New Roman"/>
          <w:b/>
          <w:bCs/>
          <w:sz w:val="20"/>
          <w:szCs w:val="20"/>
        </w:rPr>
        <w:tab/>
      </w:r>
      <w:r w:rsidRPr="0001225A">
        <w:rPr>
          <w:rFonts w:ascii="Times New Roman" w:hAnsi="Times New Roman" w:cs="Times New Roman"/>
          <w:b/>
          <w:bCs/>
          <w:sz w:val="20"/>
          <w:szCs w:val="20"/>
        </w:rPr>
        <w:tab/>
      </w:r>
      <w:r w:rsidRPr="0001225A">
        <w:rPr>
          <w:rFonts w:ascii="Times New Roman" w:hAnsi="Times New Roman" w:cs="Times New Roman"/>
          <w:b/>
          <w:bCs/>
          <w:sz w:val="20"/>
          <w:szCs w:val="20"/>
        </w:rPr>
        <w:tab/>
      </w:r>
      <w:r>
        <w:rPr>
          <w:rFonts w:ascii="Times New Roman" w:hAnsi="Times New Roman" w:cs="Times New Roman"/>
          <w:b/>
          <w:bCs/>
          <w:sz w:val="20"/>
          <w:szCs w:val="20"/>
        </w:rPr>
        <w:t xml:space="preserve">                           </w:t>
      </w:r>
      <w:r w:rsidRPr="0001225A">
        <w:rPr>
          <w:rFonts w:ascii="Times New Roman" w:hAnsi="Times New Roman" w:cs="Times New Roman"/>
          <w:b/>
          <w:bCs/>
          <w:sz w:val="20"/>
          <w:szCs w:val="20"/>
        </w:rPr>
        <w:t xml:space="preserve">  </w:t>
      </w:r>
      <w:r w:rsidR="00494C79">
        <w:rPr>
          <w:rFonts w:ascii="Times New Roman" w:hAnsi="Times New Roman" w:cs="Times New Roman"/>
          <w:b/>
          <w:bCs/>
          <w:sz w:val="20"/>
          <w:szCs w:val="20"/>
        </w:rPr>
        <w:t xml:space="preserve">              </w:t>
      </w:r>
      <w:r w:rsidRPr="0001225A">
        <w:rPr>
          <w:rFonts w:ascii="Times New Roman" w:hAnsi="Times New Roman" w:cs="Times New Roman"/>
          <w:b/>
          <w:bCs/>
          <w:sz w:val="20"/>
          <w:szCs w:val="20"/>
        </w:rPr>
        <w:t xml:space="preserve"> № 792</w:t>
      </w:r>
    </w:p>
    <w:p w14:paraId="0A3E4D7C" w14:textId="2C95A325" w:rsidR="0001225A" w:rsidRPr="0001225A" w:rsidRDefault="0001225A" w:rsidP="0001225A">
      <w:pPr>
        <w:spacing w:after="0" w:line="240" w:lineRule="auto"/>
        <w:jc w:val="both"/>
        <w:rPr>
          <w:rFonts w:ascii="Times New Roman" w:eastAsia="Times New Roman" w:hAnsi="Times New Roman" w:cs="Times New Roman"/>
          <w:sz w:val="20"/>
          <w:szCs w:val="20"/>
        </w:rPr>
      </w:pPr>
      <w:r w:rsidRPr="0001225A">
        <w:rPr>
          <w:rFonts w:ascii="Times New Roman" w:eastAsia="Times New Roman" w:hAnsi="Times New Roman" w:cs="Times New Roman"/>
          <w:sz w:val="20"/>
          <w:szCs w:val="20"/>
        </w:rPr>
        <w:t>Об утверждении административного регламента предоставления</w:t>
      </w:r>
      <w:r>
        <w:rPr>
          <w:rFonts w:ascii="Times New Roman" w:eastAsia="Times New Roman" w:hAnsi="Times New Roman" w:cs="Times New Roman"/>
          <w:sz w:val="20"/>
          <w:szCs w:val="20"/>
        </w:rPr>
        <w:t xml:space="preserve"> </w:t>
      </w:r>
      <w:r w:rsidRPr="0001225A">
        <w:rPr>
          <w:rFonts w:ascii="Times New Roman" w:eastAsia="Times New Roman" w:hAnsi="Times New Roman" w:cs="Times New Roman"/>
          <w:sz w:val="20"/>
          <w:szCs w:val="20"/>
        </w:rPr>
        <w:t>муниципальной услуги «</w:t>
      </w:r>
      <w:r w:rsidRPr="0001225A">
        <w:rPr>
          <w:rFonts w:ascii="Times New Roman" w:hAnsi="Times New Roman" w:cs="Times New Roman"/>
          <w:sz w:val="20"/>
          <w:szCs w:val="20"/>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на территории Завитинского муниципального округа Амурской области</w:t>
      </w:r>
      <w:r>
        <w:rPr>
          <w:rFonts w:ascii="Times New Roman" w:eastAsia="Times New Roman" w:hAnsi="Times New Roman" w:cs="Times New Roman"/>
          <w:sz w:val="20"/>
          <w:szCs w:val="20"/>
        </w:rPr>
        <w:t xml:space="preserve"> </w:t>
      </w:r>
      <w:r w:rsidRPr="0001225A">
        <w:rPr>
          <w:rFonts w:ascii="Times New Roman" w:hAnsi="Times New Roman" w:cs="Times New Roman"/>
          <w:color w:val="191919"/>
          <w:sz w:val="20"/>
          <w:szCs w:val="20"/>
        </w:rPr>
        <w:t xml:space="preserve">Руководствуясь с Федеральным </w:t>
      </w:r>
      <w:hyperlink r:id="rId59" w:history="1">
        <w:r w:rsidRPr="0001225A">
          <w:rPr>
            <w:rFonts w:ascii="Times New Roman" w:hAnsi="Times New Roman" w:cs="Times New Roman"/>
            <w:color w:val="191919"/>
            <w:sz w:val="20"/>
            <w:szCs w:val="20"/>
          </w:rPr>
          <w:t>законом</w:t>
        </w:r>
      </w:hyperlink>
      <w:r w:rsidRPr="0001225A">
        <w:rPr>
          <w:rFonts w:ascii="Times New Roman" w:hAnsi="Times New Roman" w:cs="Times New Roman"/>
          <w:color w:val="191919"/>
          <w:sz w:val="20"/>
          <w:szCs w:val="20"/>
        </w:rPr>
        <w:t xml:space="preserve">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r>
        <w:rPr>
          <w:rFonts w:ascii="Times New Roman" w:eastAsia="Times New Roman" w:hAnsi="Times New Roman" w:cs="Times New Roman"/>
          <w:sz w:val="20"/>
          <w:szCs w:val="20"/>
        </w:rPr>
        <w:t xml:space="preserve"> </w:t>
      </w:r>
      <w:r w:rsidRPr="0001225A">
        <w:rPr>
          <w:rFonts w:ascii="Times New Roman" w:hAnsi="Times New Roman" w:cs="Times New Roman"/>
          <w:b/>
          <w:sz w:val="20"/>
          <w:szCs w:val="20"/>
        </w:rPr>
        <w:t>п о с т а н о в л я ю:</w:t>
      </w:r>
      <w:r>
        <w:rPr>
          <w:rFonts w:ascii="Times New Roman" w:eastAsia="Times New Roman" w:hAnsi="Times New Roman" w:cs="Times New Roman"/>
          <w:sz w:val="20"/>
          <w:szCs w:val="20"/>
        </w:rPr>
        <w:t xml:space="preserve"> </w:t>
      </w:r>
      <w:r w:rsidRPr="0001225A">
        <w:rPr>
          <w:rFonts w:ascii="Times New Roman" w:eastAsia="Times New Roman" w:hAnsi="Times New Roman" w:cs="Times New Roman"/>
          <w:sz w:val="20"/>
          <w:szCs w:val="20"/>
        </w:rPr>
        <w:t>1.Утвердить административный регламент предоставления муниципальной услуги «</w:t>
      </w:r>
      <w:r w:rsidRPr="0001225A">
        <w:rPr>
          <w:rFonts w:ascii="Times New Roman" w:hAnsi="Times New Roman" w:cs="Times New Roman"/>
          <w:sz w:val="20"/>
          <w:szCs w:val="20"/>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на территории Завитинского муниципального округа Амурской области</w:t>
      </w:r>
      <w:r w:rsidRPr="0001225A">
        <w:rPr>
          <w:rFonts w:ascii="Times New Roman" w:eastAsia="Times New Roman" w:hAnsi="Times New Roman" w:cs="Times New Roman"/>
          <w:sz w:val="20"/>
          <w:szCs w:val="20"/>
        </w:rPr>
        <w:t xml:space="preserve"> (прилагается).</w:t>
      </w:r>
      <w:r>
        <w:rPr>
          <w:rFonts w:ascii="Times New Roman" w:eastAsia="Times New Roman" w:hAnsi="Times New Roman" w:cs="Times New Roman"/>
          <w:sz w:val="20"/>
          <w:szCs w:val="20"/>
        </w:rPr>
        <w:t xml:space="preserve"> </w:t>
      </w:r>
      <w:r w:rsidRPr="0001225A">
        <w:rPr>
          <w:rFonts w:ascii="Times New Roman" w:eastAsia="Times New Roman" w:hAnsi="Times New Roman" w:cs="Times New Roman"/>
          <w:color w:val="000000"/>
          <w:sz w:val="20"/>
          <w:szCs w:val="20"/>
        </w:rPr>
        <w:t>2. Настоящее постановление подлежит официальному опубликованию.</w:t>
      </w:r>
      <w:r>
        <w:rPr>
          <w:rFonts w:ascii="Times New Roman" w:eastAsia="Times New Roman" w:hAnsi="Times New Roman" w:cs="Times New Roman"/>
          <w:sz w:val="20"/>
          <w:szCs w:val="20"/>
        </w:rPr>
        <w:t xml:space="preserve"> </w:t>
      </w:r>
      <w:r w:rsidRPr="0001225A">
        <w:rPr>
          <w:rFonts w:ascii="Times New Roman" w:eastAsia="Times New Roman" w:hAnsi="Times New Roman" w:cs="Times New Roman"/>
          <w:color w:val="000000"/>
          <w:sz w:val="20"/>
          <w:szCs w:val="20"/>
        </w:rPr>
        <w:t>3. Контроль за исполнением настоящего постановления возложить на первого заместителя</w:t>
      </w:r>
      <w:r w:rsidR="00494C79">
        <w:rPr>
          <w:rFonts w:ascii="Times New Roman" w:eastAsia="Times New Roman" w:hAnsi="Times New Roman" w:cs="Times New Roman"/>
          <w:color w:val="000000"/>
          <w:sz w:val="20"/>
          <w:szCs w:val="20"/>
        </w:rPr>
        <w:t xml:space="preserve"> </w:t>
      </w:r>
      <w:r w:rsidRPr="0001225A">
        <w:rPr>
          <w:rFonts w:ascii="Times New Roman" w:eastAsia="Times New Roman" w:hAnsi="Times New Roman" w:cs="Times New Roman"/>
          <w:color w:val="000000"/>
          <w:sz w:val="20"/>
          <w:szCs w:val="20"/>
        </w:rPr>
        <w:t>главы администрации Завитинского муниципального округа А.Н.Мацкан.</w:t>
      </w:r>
    </w:p>
    <w:p w14:paraId="19EEF828" w14:textId="30D66686" w:rsidR="0001225A" w:rsidRPr="0001225A" w:rsidRDefault="0001225A" w:rsidP="0001225A">
      <w:pPr>
        <w:spacing w:after="0" w:line="240" w:lineRule="auto"/>
        <w:jc w:val="both"/>
        <w:rPr>
          <w:rFonts w:ascii="Times New Roman" w:hAnsi="Times New Roman" w:cs="Times New Roman"/>
          <w:sz w:val="20"/>
          <w:szCs w:val="20"/>
        </w:rPr>
      </w:pPr>
      <w:r w:rsidRPr="0001225A">
        <w:rPr>
          <w:rFonts w:ascii="Times New Roman" w:hAnsi="Times New Roman" w:cs="Times New Roman"/>
          <w:sz w:val="20"/>
          <w:szCs w:val="20"/>
        </w:rPr>
        <w:t>Глава Завитинского</w:t>
      </w:r>
      <w:r>
        <w:rPr>
          <w:rFonts w:ascii="Times New Roman" w:hAnsi="Times New Roman" w:cs="Times New Roman"/>
          <w:sz w:val="20"/>
          <w:szCs w:val="20"/>
        </w:rPr>
        <w:t xml:space="preserve"> </w:t>
      </w:r>
      <w:r w:rsidRPr="0001225A">
        <w:rPr>
          <w:rFonts w:ascii="Times New Roman" w:hAnsi="Times New Roman" w:cs="Times New Roman"/>
          <w:sz w:val="20"/>
          <w:szCs w:val="20"/>
        </w:rPr>
        <w:t xml:space="preserve">муниципального округа         </w:t>
      </w:r>
      <w:r>
        <w:rPr>
          <w:rFonts w:ascii="Times New Roman" w:hAnsi="Times New Roman" w:cs="Times New Roman"/>
          <w:sz w:val="20"/>
          <w:szCs w:val="20"/>
        </w:rPr>
        <w:t xml:space="preserve">                                          </w:t>
      </w:r>
      <w:r w:rsidRPr="0001225A">
        <w:rPr>
          <w:rFonts w:ascii="Times New Roman" w:hAnsi="Times New Roman" w:cs="Times New Roman"/>
          <w:sz w:val="20"/>
          <w:szCs w:val="20"/>
        </w:rPr>
        <w:t xml:space="preserve">                                                                С.С. Линевич</w:t>
      </w:r>
    </w:p>
    <w:p w14:paraId="7FB2E607" w14:textId="77777777" w:rsidR="0001225A" w:rsidRPr="0001225A" w:rsidRDefault="0001225A" w:rsidP="0001225A">
      <w:pPr>
        <w:spacing w:after="0" w:line="240" w:lineRule="auto"/>
        <w:jc w:val="both"/>
        <w:rPr>
          <w:rFonts w:ascii="Times New Roman" w:hAnsi="Times New Roman" w:cs="Times New Roman"/>
          <w:sz w:val="20"/>
          <w:szCs w:val="20"/>
        </w:rPr>
      </w:pPr>
    </w:p>
    <w:p w14:paraId="3180275F" w14:textId="0550B09E" w:rsidR="0001225A" w:rsidRPr="0001225A" w:rsidRDefault="0001225A" w:rsidP="0001225A">
      <w:pPr>
        <w:spacing w:after="0" w:line="240" w:lineRule="auto"/>
        <w:jc w:val="both"/>
        <w:rPr>
          <w:rFonts w:ascii="Times New Roman" w:hAnsi="Times New Roman" w:cs="Times New Roman"/>
          <w:sz w:val="20"/>
          <w:szCs w:val="20"/>
        </w:rPr>
      </w:pPr>
      <w:r w:rsidRPr="0001225A">
        <w:rPr>
          <w:rFonts w:ascii="Times New Roman" w:hAnsi="Times New Roman" w:cs="Times New Roman"/>
          <w:sz w:val="20"/>
          <w:szCs w:val="20"/>
        </w:rPr>
        <w:t>Приложение</w:t>
      </w:r>
      <w:r>
        <w:rPr>
          <w:rFonts w:ascii="Times New Roman" w:hAnsi="Times New Roman" w:cs="Times New Roman"/>
          <w:sz w:val="20"/>
          <w:szCs w:val="20"/>
        </w:rPr>
        <w:t xml:space="preserve"> </w:t>
      </w:r>
      <w:r w:rsidRPr="0001225A">
        <w:rPr>
          <w:rFonts w:ascii="Times New Roman" w:hAnsi="Times New Roman" w:cs="Times New Roman"/>
          <w:sz w:val="20"/>
          <w:szCs w:val="20"/>
        </w:rPr>
        <w:t>УТВЕРЖДЕНО</w:t>
      </w:r>
      <w:r>
        <w:rPr>
          <w:rFonts w:ascii="Times New Roman" w:hAnsi="Times New Roman" w:cs="Times New Roman"/>
          <w:sz w:val="20"/>
          <w:szCs w:val="20"/>
        </w:rPr>
        <w:t xml:space="preserve"> </w:t>
      </w:r>
      <w:r w:rsidRPr="0001225A">
        <w:rPr>
          <w:rFonts w:ascii="Times New Roman" w:hAnsi="Times New Roman" w:cs="Times New Roman"/>
          <w:sz w:val="20"/>
          <w:szCs w:val="20"/>
        </w:rPr>
        <w:t>постановлением главы Завитинского муниципального округа</w:t>
      </w:r>
      <w:r>
        <w:rPr>
          <w:rFonts w:ascii="Times New Roman" w:hAnsi="Times New Roman" w:cs="Times New Roman"/>
          <w:sz w:val="20"/>
          <w:szCs w:val="20"/>
        </w:rPr>
        <w:t xml:space="preserve"> </w:t>
      </w:r>
      <w:r w:rsidRPr="0001225A">
        <w:rPr>
          <w:rFonts w:ascii="Times New Roman" w:hAnsi="Times New Roman" w:cs="Times New Roman"/>
          <w:sz w:val="20"/>
          <w:szCs w:val="20"/>
        </w:rPr>
        <w:t>от 15.09.2022 № 792</w:t>
      </w:r>
      <w:r>
        <w:rPr>
          <w:rFonts w:ascii="Times New Roman" w:hAnsi="Times New Roman" w:cs="Times New Roman"/>
          <w:sz w:val="20"/>
          <w:szCs w:val="20"/>
        </w:rPr>
        <w:t xml:space="preserve"> </w:t>
      </w:r>
      <w:r w:rsidRPr="0001225A">
        <w:rPr>
          <w:rFonts w:ascii="Times New Roman" w:hAnsi="Times New Roman" w:cs="Times New Roman"/>
          <w:b/>
          <w:sz w:val="20"/>
          <w:szCs w:val="20"/>
        </w:rPr>
        <w:t>Административный регламент предоставления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на территории Завитинского муниципального округа Амурской области.</w:t>
      </w:r>
      <w:r>
        <w:rPr>
          <w:rFonts w:ascii="Times New Roman" w:hAnsi="Times New Roman" w:cs="Times New Roman"/>
          <w:sz w:val="20"/>
          <w:szCs w:val="20"/>
        </w:rPr>
        <w:t xml:space="preserve"> </w:t>
      </w:r>
      <w:r w:rsidRPr="0001225A">
        <w:rPr>
          <w:rFonts w:ascii="Times New Roman" w:hAnsi="Times New Roman" w:cs="Times New Roman"/>
          <w:b/>
          <w:sz w:val="20"/>
          <w:szCs w:val="20"/>
        </w:rPr>
        <w:t>I. Общие положения</w:t>
      </w:r>
      <w:r>
        <w:rPr>
          <w:rFonts w:ascii="Times New Roman" w:hAnsi="Times New Roman" w:cs="Times New Roman"/>
          <w:sz w:val="20"/>
          <w:szCs w:val="20"/>
        </w:rPr>
        <w:t xml:space="preserve"> </w:t>
      </w:r>
      <w:r w:rsidRPr="0001225A">
        <w:rPr>
          <w:rFonts w:ascii="Times New Roman" w:hAnsi="Times New Roman" w:cs="Times New Roman"/>
          <w:b/>
          <w:sz w:val="20"/>
          <w:szCs w:val="20"/>
        </w:rPr>
        <w:t>Предмет регулирования Административного регламента</w:t>
      </w:r>
      <w:r>
        <w:rPr>
          <w:rFonts w:ascii="Times New Roman" w:hAnsi="Times New Roman" w:cs="Times New Roman"/>
          <w:sz w:val="20"/>
          <w:szCs w:val="20"/>
        </w:rPr>
        <w:t xml:space="preserve"> </w:t>
      </w:r>
      <w:r w:rsidRPr="0001225A">
        <w:rPr>
          <w:rFonts w:ascii="Times New Roman" w:hAnsi="Times New Roman" w:cs="Times New Roman"/>
          <w:sz w:val="20"/>
          <w:szCs w:val="20"/>
        </w:rPr>
        <w:t>1.1 Административный регламент предоставления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перераспределению земельных участков в Завитинском муниципальном округе Амурской области.</w:t>
      </w:r>
      <w:r>
        <w:rPr>
          <w:rFonts w:ascii="Times New Roman" w:hAnsi="Times New Roman" w:cs="Times New Roman"/>
          <w:sz w:val="20"/>
          <w:szCs w:val="20"/>
        </w:rPr>
        <w:t xml:space="preserve"> </w:t>
      </w:r>
      <w:r w:rsidRPr="0001225A">
        <w:rPr>
          <w:rFonts w:ascii="Times New Roman" w:hAnsi="Times New Roman" w:cs="Times New Roman"/>
          <w:b/>
          <w:sz w:val="20"/>
          <w:szCs w:val="20"/>
        </w:rPr>
        <w:t>Круг Заявителей</w:t>
      </w:r>
      <w:r>
        <w:rPr>
          <w:rFonts w:ascii="Times New Roman" w:hAnsi="Times New Roman" w:cs="Times New Roman"/>
          <w:sz w:val="20"/>
          <w:szCs w:val="20"/>
        </w:rPr>
        <w:t xml:space="preserve"> </w:t>
      </w:r>
      <w:r w:rsidRPr="0001225A">
        <w:rPr>
          <w:rFonts w:ascii="Times New Roman" w:hAnsi="Times New Roman" w:cs="Times New Roman"/>
          <w:sz w:val="20"/>
          <w:szCs w:val="20"/>
        </w:rPr>
        <w:t>1.2. Заявителями на получение муниципальной услуги являются физические лица, индивидуальные предприниматели и юридические лица (далее – Заявитель).</w:t>
      </w:r>
      <w:r>
        <w:rPr>
          <w:rFonts w:ascii="Times New Roman" w:hAnsi="Times New Roman" w:cs="Times New Roman"/>
          <w:sz w:val="20"/>
          <w:szCs w:val="20"/>
        </w:rPr>
        <w:t xml:space="preserve"> </w:t>
      </w:r>
      <w:r w:rsidRPr="0001225A">
        <w:rPr>
          <w:rFonts w:ascii="Times New Roman" w:hAnsi="Times New Roman" w:cs="Times New Roman"/>
          <w:sz w:val="20"/>
          <w:szCs w:val="20"/>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r>
        <w:rPr>
          <w:rFonts w:ascii="Times New Roman" w:hAnsi="Times New Roman" w:cs="Times New Roman"/>
          <w:sz w:val="20"/>
          <w:szCs w:val="20"/>
        </w:rPr>
        <w:t xml:space="preserve"> </w:t>
      </w:r>
      <w:r w:rsidRPr="0001225A">
        <w:rPr>
          <w:rFonts w:ascii="Times New Roman" w:hAnsi="Times New Roman" w:cs="Times New Roman"/>
          <w:b/>
          <w:sz w:val="20"/>
          <w:szCs w:val="20"/>
        </w:rPr>
        <w:t>Требования к порядку информирования о предоставлении муниципальной услуги</w:t>
      </w:r>
      <w:r>
        <w:rPr>
          <w:rFonts w:ascii="Times New Roman" w:hAnsi="Times New Roman" w:cs="Times New Roman"/>
          <w:sz w:val="20"/>
          <w:szCs w:val="20"/>
        </w:rPr>
        <w:t xml:space="preserve"> </w:t>
      </w:r>
      <w:r w:rsidRPr="0001225A">
        <w:rPr>
          <w:rFonts w:ascii="Times New Roman" w:hAnsi="Times New Roman" w:cs="Times New Roman"/>
          <w:sz w:val="20"/>
          <w:szCs w:val="20"/>
        </w:rPr>
        <w:t>1.4. Информирование о порядке предоставления муниципальной услуги осуществляется:</w:t>
      </w:r>
      <w:r>
        <w:rPr>
          <w:rFonts w:ascii="Times New Roman" w:hAnsi="Times New Roman" w:cs="Times New Roman"/>
          <w:sz w:val="20"/>
          <w:szCs w:val="20"/>
        </w:rPr>
        <w:t xml:space="preserve"> </w:t>
      </w:r>
      <w:r w:rsidRPr="0001225A">
        <w:rPr>
          <w:rFonts w:ascii="Times New Roman" w:hAnsi="Times New Roman" w:cs="Times New Roman"/>
          <w:sz w:val="20"/>
          <w:szCs w:val="20"/>
        </w:rPr>
        <w:t>1) непосредственно при личном приеме заявителя в комитете по управлению муниципальным имуществом Завитинского муниципального округа (далее- Уполномоченный орган) или многофункциональном центре предоставления муниципальных услуг (далее – МФЦ);</w:t>
      </w:r>
      <w:r>
        <w:rPr>
          <w:rFonts w:ascii="Times New Roman" w:hAnsi="Times New Roman" w:cs="Times New Roman"/>
          <w:sz w:val="20"/>
          <w:szCs w:val="20"/>
        </w:rPr>
        <w:t xml:space="preserve"> </w:t>
      </w:r>
      <w:r w:rsidRPr="0001225A">
        <w:rPr>
          <w:rFonts w:ascii="Times New Roman" w:hAnsi="Times New Roman" w:cs="Times New Roman"/>
          <w:sz w:val="20"/>
          <w:szCs w:val="20"/>
        </w:rPr>
        <w:t>2) по телефону Уполномоченном органе или МФЦ;</w:t>
      </w:r>
      <w:r>
        <w:rPr>
          <w:rFonts w:ascii="Times New Roman" w:hAnsi="Times New Roman" w:cs="Times New Roman"/>
          <w:sz w:val="20"/>
          <w:szCs w:val="20"/>
        </w:rPr>
        <w:t xml:space="preserve"> </w:t>
      </w:r>
      <w:r w:rsidRPr="0001225A">
        <w:rPr>
          <w:rFonts w:ascii="Times New Roman" w:hAnsi="Times New Roman" w:cs="Times New Roman"/>
          <w:sz w:val="20"/>
          <w:szCs w:val="20"/>
        </w:rPr>
        <w:t>3) письменно, в том числе посредством электронной почты, факсимильной связи;</w:t>
      </w:r>
      <w:r>
        <w:rPr>
          <w:rFonts w:ascii="Times New Roman" w:hAnsi="Times New Roman" w:cs="Times New Roman"/>
          <w:sz w:val="20"/>
          <w:szCs w:val="20"/>
        </w:rPr>
        <w:t xml:space="preserve"> </w:t>
      </w:r>
      <w:r w:rsidRPr="0001225A">
        <w:rPr>
          <w:rFonts w:ascii="Times New Roman" w:hAnsi="Times New Roman" w:cs="Times New Roman"/>
          <w:sz w:val="20"/>
          <w:szCs w:val="20"/>
        </w:rPr>
        <w:t>4) посредством размещения в открытой и доступной форме информации:</w:t>
      </w:r>
      <w:r>
        <w:rPr>
          <w:rFonts w:ascii="Times New Roman" w:hAnsi="Times New Roman" w:cs="Times New Roman"/>
          <w:sz w:val="20"/>
          <w:szCs w:val="20"/>
        </w:rPr>
        <w:t xml:space="preserve"> </w:t>
      </w:r>
      <w:r w:rsidRPr="0001225A">
        <w:rPr>
          <w:rFonts w:ascii="Times New Roman" w:hAnsi="Times New Roman" w:cs="Times New Roman"/>
          <w:sz w:val="20"/>
          <w:szCs w:val="20"/>
        </w:rPr>
        <w:t>- в федеральной государственной информационной системе «Единый портал государственных и муниципальных услуг (функций)» (https://www.gosuslugi.ru/) (далее – ЕПГУ);</w:t>
      </w:r>
      <w:r>
        <w:rPr>
          <w:rFonts w:ascii="Times New Roman" w:hAnsi="Times New Roman" w:cs="Times New Roman"/>
          <w:sz w:val="20"/>
          <w:szCs w:val="20"/>
        </w:rPr>
        <w:t xml:space="preserve"> </w:t>
      </w:r>
      <w:r w:rsidRPr="0001225A">
        <w:rPr>
          <w:rFonts w:ascii="Times New Roman" w:hAnsi="Times New Roman" w:cs="Times New Roman"/>
          <w:sz w:val="20"/>
          <w:szCs w:val="20"/>
        </w:rPr>
        <w:t xml:space="preserve">- на официальном сайте Уполномоченного органа </w:t>
      </w:r>
      <w:hyperlink r:id="rId60" w:history="1">
        <w:r w:rsidR="00F32347" w:rsidRPr="009E5969">
          <w:rPr>
            <w:rStyle w:val="a9"/>
            <w:sz w:val="20"/>
            <w:szCs w:val="20"/>
            <w:lang w:val="en-US"/>
          </w:rPr>
          <w:t>www</w:t>
        </w:r>
        <w:r w:rsidR="00F32347" w:rsidRPr="009E5969">
          <w:rPr>
            <w:rStyle w:val="a9"/>
            <w:sz w:val="20"/>
            <w:szCs w:val="20"/>
          </w:rPr>
          <w:t>.</w:t>
        </w:r>
        <w:r w:rsidR="00F32347" w:rsidRPr="009E5969">
          <w:rPr>
            <w:rStyle w:val="a9"/>
            <w:sz w:val="20"/>
            <w:szCs w:val="20"/>
            <w:lang w:val="en-US"/>
          </w:rPr>
          <w:t>zavitinsk</w:t>
        </w:r>
        <w:r w:rsidR="00F32347" w:rsidRPr="009E5969">
          <w:rPr>
            <w:rStyle w:val="a9"/>
            <w:sz w:val="20"/>
            <w:szCs w:val="20"/>
          </w:rPr>
          <w:t>.</w:t>
        </w:r>
        <w:r w:rsidR="00F32347" w:rsidRPr="009E5969">
          <w:rPr>
            <w:rStyle w:val="a9"/>
            <w:sz w:val="20"/>
            <w:szCs w:val="20"/>
            <w:lang w:val="en-US"/>
          </w:rPr>
          <w:t>info</w:t>
        </w:r>
      </w:hyperlink>
      <w:r w:rsidRPr="0001225A">
        <w:rPr>
          <w:rFonts w:ascii="Times New Roman" w:hAnsi="Times New Roman" w:cs="Times New Roman"/>
          <w:sz w:val="20"/>
          <w:szCs w:val="20"/>
        </w:rPr>
        <w:t>;</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5) посредством размещения информации на информационных стендах Уполномоченного органа или МФЦ.</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 xml:space="preserve">1.5. Информирование осуществляется по вопросам, касающимся: </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 способов подачи заявления о предоставлении муниципальной услуги;</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 адресов Уполномоченного органа и многофункциональных центров, обращение в которые необходимо для предоставления муниципальной услуги;</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 xml:space="preserve">- справочной </w:t>
      </w:r>
      <w:r w:rsidRPr="00584E76">
        <w:rPr>
          <w:rFonts w:ascii="Times New Roman" w:hAnsi="Times New Roman" w:cs="Times New Roman"/>
          <w:sz w:val="20"/>
          <w:szCs w:val="20"/>
        </w:rPr>
        <w:t>информации о работе Уполномоченного органа (структурных подразделений Уполномоченного органа);</w:t>
      </w:r>
      <w:r w:rsidR="00F32347" w:rsidRPr="00584E76">
        <w:rPr>
          <w:rFonts w:ascii="Times New Roman" w:hAnsi="Times New Roman" w:cs="Times New Roman"/>
          <w:sz w:val="20"/>
          <w:szCs w:val="20"/>
        </w:rPr>
        <w:t xml:space="preserve"> </w:t>
      </w:r>
      <w:r w:rsidRPr="00584E76">
        <w:rPr>
          <w:rFonts w:ascii="Times New Roman" w:hAnsi="Times New Roman" w:cs="Times New Roman"/>
          <w:sz w:val="20"/>
          <w:szCs w:val="20"/>
        </w:rPr>
        <w:t>-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r w:rsidR="00F32347" w:rsidRPr="00584E76">
        <w:rPr>
          <w:rFonts w:ascii="Times New Roman" w:hAnsi="Times New Roman" w:cs="Times New Roman"/>
          <w:sz w:val="20"/>
          <w:szCs w:val="20"/>
        </w:rPr>
        <w:t xml:space="preserve"> </w:t>
      </w:r>
      <w:r w:rsidRPr="00584E76">
        <w:rPr>
          <w:rFonts w:ascii="Times New Roman" w:hAnsi="Times New Roman" w:cs="Times New Roman"/>
          <w:sz w:val="20"/>
          <w:szCs w:val="20"/>
        </w:rPr>
        <w:t xml:space="preserve">- порядка и сроков предоставления муниципальной услуги; </w:t>
      </w:r>
      <w:r w:rsidR="00F32347" w:rsidRPr="00584E76">
        <w:rPr>
          <w:rFonts w:ascii="Times New Roman" w:hAnsi="Times New Roman" w:cs="Times New Roman"/>
          <w:sz w:val="20"/>
          <w:szCs w:val="20"/>
        </w:rPr>
        <w:t xml:space="preserve"> </w:t>
      </w:r>
      <w:r w:rsidRPr="00584E76">
        <w:rPr>
          <w:rFonts w:ascii="Times New Roman" w:hAnsi="Times New Roman" w:cs="Times New Roman"/>
          <w:sz w:val="20"/>
          <w:szCs w:val="20"/>
        </w:rPr>
        <w:t>- порядка получения сведений о ходе рассмотрения заявления о предоставлении;</w:t>
      </w:r>
      <w:r w:rsidR="00F32347" w:rsidRPr="00584E76">
        <w:rPr>
          <w:rFonts w:ascii="Times New Roman" w:hAnsi="Times New Roman" w:cs="Times New Roman"/>
          <w:sz w:val="20"/>
          <w:szCs w:val="20"/>
        </w:rPr>
        <w:t xml:space="preserve"> </w:t>
      </w:r>
      <w:r w:rsidRPr="00584E76">
        <w:rPr>
          <w:rFonts w:ascii="Times New Roman" w:hAnsi="Times New Roman" w:cs="Times New Roman"/>
          <w:sz w:val="20"/>
          <w:szCs w:val="20"/>
        </w:rPr>
        <w:t>- муниципальной услуги и о результатах предоставления муниципальной услуги;</w:t>
      </w:r>
      <w:r w:rsidR="00F32347" w:rsidRPr="00584E76">
        <w:rPr>
          <w:rFonts w:ascii="Times New Roman" w:hAnsi="Times New Roman" w:cs="Times New Roman"/>
          <w:sz w:val="20"/>
          <w:szCs w:val="20"/>
        </w:rPr>
        <w:t xml:space="preserve"> </w:t>
      </w:r>
      <w:r w:rsidRPr="00584E76">
        <w:rPr>
          <w:rFonts w:ascii="Times New Roman" w:hAnsi="Times New Roman" w:cs="Times New Roman"/>
          <w:sz w:val="20"/>
          <w:szCs w:val="20"/>
        </w:rPr>
        <w:t>- по вопросам предоставления услуг, которые являются необходимыми и обязательными для предоставления муниципальной услуги;</w:t>
      </w:r>
      <w:r w:rsidR="00F32347" w:rsidRPr="00584E76">
        <w:rPr>
          <w:rFonts w:ascii="Times New Roman" w:hAnsi="Times New Roman" w:cs="Times New Roman"/>
          <w:sz w:val="20"/>
          <w:szCs w:val="20"/>
        </w:rPr>
        <w:t xml:space="preserve"> </w:t>
      </w:r>
      <w:r w:rsidRPr="00584E76">
        <w:rPr>
          <w:rFonts w:ascii="Times New Roman" w:hAnsi="Times New Roman" w:cs="Times New Roman"/>
          <w:sz w:val="20"/>
          <w:szCs w:val="20"/>
        </w:rPr>
        <w:t>-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r w:rsidR="00F32347" w:rsidRPr="00584E76">
        <w:rPr>
          <w:rFonts w:ascii="Times New Roman" w:hAnsi="Times New Roman" w:cs="Times New Roman"/>
          <w:sz w:val="20"/>
          <w:szCs w:val="20"/>
        </w:rPr>
        <w:t xml:space="preserve"> </w:t>
      </w:r>
      <w:r w:rsidRPr="00584E76">
        <w:rPr>
          <w:rFonts w:ascii="Times New Roman" w:hAnsi="Times New Roman" w:cs="Times New Roman"/>
          <w:sz w:val="20"/>
          <w:szCs w:val="20"/>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r w:rsidR="00F32347" w:rsidRPr="00584E76">
        <w:rPr>
          <w:rFonts w:ascii="Times New Roman" w:hAnsi="Times New Roman" w:cs="Times New Roman"/>
          <w:sz w:val="20"/>
          <w:szCs w:val="20"/>
        </w:rPr>
        <w:t xml:space="preserve"> </w:t>
      </w:r>
      <w:r w:rsidRPr="00584E76">
        <w:rPr>
          <w:rFonts w:ascii="Times New Roman" w:hAnsi="Times New Roman" w:cs="Times New Roman"/>
          <w:sz w:val="20"/>
          <w:szCs w:val="20"/>
        </w:rPr>
        <w:t>При устном обращении Заявителя (лично или по телефону) должностное лицо Уполномоченного органа, работник МФЦ, осуществляющий консультирование, подробно и в вежливой (корректной) форме информирует обратившихся по интересующим вопросам.</w:t>
      </w:r>
      <w:r w:rsidR="00F32347" w:rsidRPr="00584E76">
        <w:rPr>
          <w:rFonts w:ascii="Times New Roman" w:hAnsi="Times New Roman" w:cs="Times New Roman"/>
          <w:sz w:val="20"/>
          <w:szCs w:val="20"/>
        </w:rPr>
        <w:t xml:space="preserve"> </w:t>
      </w:r>
      <w:r w:rsidRPr="00584E76">
        <w:rPr>
          <w:rFonts w:ascii="Times New Roman" w:hAnsi="Times New Roman" w:cs="Times New Roman"/>
          <w:sz w:val="20"/>
          <w:szCs w:val="20"/>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r w:rsidR="00F32347" w:rsidRPr="00584E76">
        <w:rPr>
          <w:rFonts w:ascii="Times New Roman" w:hAnsi="Times New Roman" w:cs="Times New Roman"/>
          <w:sz w:val="20"/>
          <w:szCs w:val="20"/>
        </w:rPr>
        <w:t xml:space="preserve"> </w:t>
      </w:r>
      <w:r w:rsidRPr="00584E76">
        <w:rPr>
          <w:rFonts w:ascii="Times New Roman" w:hAnsi="Times New Roman" w:cs="Times New Roman"/>
          <w:sz w:val="20"/>
          <w:szCs w:val="20"/>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r w:rsidR="00F32347" w:rsidRPr="00584E76">
        <w:rPr>
          <w:rFonts w:ascii="Times New Roman" w:hAnsi="Times New Roman" w:cs="Times New Roman"/>
          <w:sz w:val="20"/>
          <w:szCs w:val="20"/>
        </w:rPr>
        <w:t xml:space="preserve"> </w:t>
      </w:r>
      <w:r w:rsidRPr="00584E76">
        <w:rPr>
          <w:rFonts w:ascii="Times New Roman" w:hAnsi="Times New Roman" w:cs="Times New Roman"/>
          <w:sz w:val="20"/>
          <w:szCs w:val="20"/>
        </w:rPr>
        <w:t>Если подготовка ответа требует продолжительного времени, он предлагает Заявителю один из следующих вариантов дальнейших действий:</w:t>
      </w:r>
      <w:r w:rsidR="00F32347" w:rsidRPr="00584E76">
        <w:rPr>
          <w:rFonts w:ascii="Times New Roman" w:hAnsi="Times New Roman" w:cs="Times New Roman"/>
          <w:sz w:val="20"/>
          <w:szCs w:val="20"/>
        </w:rPr>
        <w:t xml:space="preserve"> </w:t>
      </w:r>
      <w:r w:rsidRPr="00584E76">
        <w:rPr>
          <w:rFonts w:ascii="Times New Roman" w:hAnsi="Times New Roman" w:cs="Times New Roman"/>
          <w:sz w:val="20"/>
          <w:szCs w:val="20"/>
        </w:rPr>
        <w:t>- изложить обращение в письменной форме;- назначить другое время для консультаций.</w:t>
      </w:r>
      <w:r w:rsidR="00F32347" w:rsidRPr="00584E76">
        <w:rPr>
          <w:rFonts w:ascii="Times New Roman" w:hAnsi="Times New Roman" w:cs="Times New Roman"/>
          <w:sz w:val="20"/>
          <w:szCs w:val="20"/>
        </w:rPr>
        <w:t xml:space="preserve"> </w:t>
      </w:r>
      <w:r w:rsidRPr="00584E76">
        <w:rPr>
          <w:rFonts w:ascii="Times New Roman" w:hAnsi="Times New Roman" w:cs="Times New Roman"/>
          <w:sz w:val="20"/>
          <w:szCs w:val="20"/>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r w:rsidR="00F32347" w:rsidRPr="00584E76">
        <w:rPr>
          <w:rFonts w:ascii="Times New Roman" w:hAnsi="Times New Roman" w:cs="Times New Roman"/>
          <w:sz w:val="20"/>
          <w:szCs w:val="20"/>
        </w:rPr>
        <w:t xml:space="preserve"> </w:t>
      </w:r>
      <w:r w:rsidRPr="00584E76">
        <w:rPr>
          <w:rFonts w:ascii="Times New Roman" w:hAnsi="Times New Roman" w:cs="Times New Roman"/>
          <w:sz w:val="20"/>
          <w:szCs w:val="20"/>
        </w:rPr>
        <w:t>Продолжительность информирования по телефону не должна превышать 10 минут.</w:t>
      </w:r>
      <w:r w:rsidR="00F32347" w:rsidRPr="00584E76">
        <w:rPr>
          <w:rFonts w:ascii="Times New Roman" w:hAnsi="Times New Roman" w:cs="Times New Roman"/>
          <w:sz w:val="20"/>
          <w:szCs w:val="20"/>
        </w:rPr>
        <w:t xml:space="preserve"> </w:t>
      </w:r>
      <w:r w:rsidRPr="00584E76">
        <w:rPr>
          <w:rFonts w:ascii="Times New Roman" w:hAnsi="Times New Roman" w:cs="Times New Roman"/>
          <w:sz w:val="20"/>
          <w:szCs w:val="20"/>
        </w:rPr>
        <w:t>Информирование осуществляется в соответствии с графиком приема граждан.</w:t>
      </w:r>
      <w:r w:rsidR="00F32347" w:rsidRPr="00584E76">
        <w:rPr>
          <w:rFonts w:ascii="Times New Roman" w:hAnsi="Times New Roman" w:cs="Times New Roman"/>
          <w:sz w:val="20"/>
          <w:szCs w:val="20"/>
        </w:rPr>
        <w:t xml:space="preserve"> </w:t>
      </w:r>
      <w:r w:rsidRPr="00584E76">
        <w:rPr>
          <w:rFonts w:ascii="Times New Roman" w:hAnsi="Times New Roman" w:cs="Times New Roman"/>
          <w:sz w:val="20"/>
          <w:szCs w:val="20"/>
        </w:rPr>
        <w:t>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r w:rsidR="00F32347" w:rsidRPr="00584E76">
        <w:rPr>
          <w:rFonts w:ascii="Times New Roman" w:hAnsi="Times New Roman" w:cs="Times New Roman"/>
          <w:sz w:val="20"/>
          <w:szCs w:val="20"/>
        </w:rPr>
        <w:t xml:space="preserve"> </w:t>
      </w:r>
      <w:r w:rsidRPr="00584E76">
        <w:rPr>
          <w:rFonts w:ascii="Times New Roman" w:hAnsi="Times New Roman" w:cs="Times New Roman"/>
          <w:sz w:val="20"/>
          <w:szCs w:val="20"/>
        </w:rPr>
        <w:t>1.8.На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r w:rsidR="00F32347" w:rsidRPr="00584E76">
        <w:rPr>
          <w:rFonts w:ascii="Times New Roman" w:hAnsi="Times New Roman" w:cs="Times New Roman"/>
          <w:sz w:val="20"/>
          <w:szCs w:val="20"/>
        </w:rPr>
        <w:t xml:space="preserve"> </w:t>
      </w:r>
      <w:r w:rsidRPr="00584E76">
        <w:rPr>
          <w:rFonts w:ascii="Times New Roman" w:hAnsi="Times New Roman" w:cs="Times New Roman"/>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r w:rsidR="00F32347" w:rsidRPr="00584E76">
        <w:rPr>
          <w:rFonts w:ascii="Times New Roman" w:hAnsi="Times New Roman" w:cs="Times New Roman"/>
          <w:sz w:val="20"/>
          <w:szCs w:val="20"/>
        </w:rPr>
        <w:t xml:space="preserve"> </w:t>
      </w:r>
      <w:r w:rsidRPr="00584E76">
        <w:rPr>
          <w:rFonts w:ascii="Times New Roman" w:hAnsi="Times New Roman" w:cs="Times New Roman"/>
          <w:sz w:val="20"/>
          <w:szCs w:val="20"/>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МФЦ размещается следующая справочная информация:</w:t>
      </w:r>
      <w:r w:rsidR="00F32347" w:rsidRPr="00584E76">
        <w:rPr>
          <w:rFonts w:ascii="Times New Roman" w:hAnsi="Times New Roman" w:cs="Times New Roman"/>
          <w:sz w:val="20"/>
          <w:szCs w:val="20"/>
        </w:rPr>
        <w:t xml:space="preserve"> </w:t>
      </w:r>
      <w:r w:rsidRPr="00584E76">
        <w:rPr>
          <w:rFonts w:ascii="Times New Roman" w:hAnsi="Times New Roman" w:cs="Times New Roman"/>
          <w:sz w:val="20"/>
          <w:szCs w:val="20"/>
        </w:rPr>
        <w:t>- 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МФЦ;</w:t>
      </w:r>
      <w:r w:rsidR="00F32347" w:rsidRPr="00584E76">
        <w:rPr>
          <w:rFonts w:ascii="Times New Roman" w:hAnsi="Times New Roman" w:cs="Times New Roman"/>
          <w:sz w:val="20"/>
          <w:szCs w:val="20"/>
        </w:rPr>
        <w:t xml:space="preserve"> </w:t>
      </w:r>
      <w:r w:rsidRPr="00584E76">
        <w:rPr>
          <w:rFonts w:ascii="Times New Roman" w:hAnsi="Times New Roman" w:cs="Times New Roman"/>
          <w:sz w:val="20"/>
          <w:szCs w:val="20"/>
        </w:rPr>
        <w:t>- 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r w:rsidR="00F32347" w:rsidRPr="00584E76">
        <w:rPr>
          <w:rFonts w:ascii="Times New Roman" w:hAnsi="Times New Roman" w:cs="Times New Roman"/>
          <w:sz w:val="20"/>
          <w:szCs w:val="20"/>
        </w:rPr>
        <w:t xml:space="preserve"> </w:t>
      </w:r>
      <w:r w:rsidRPr="00584E76">
        <w:rPr>
          <w:rFonts w:ascii="Times New Roman" w:hAnsi="Times New Roman" w:cs="Times New Roman"/>
          <w:sz w:val="20"/>
          <w:szCs w:val="20"/>
        </w:rPr>
        <w:t xml:space="preserve">- адрес официального сайта, а также электронной почты и (или) формы обратной связи Уполномоченного органа в сети </w:t>
      </w:r>
      <w:r w:rsidRPr="00584E76">
        <w:rPr>
          <w:rFonts w:ascii="Times New Roman" w:hAnsi="Times New Roman" w:cs="Times New Roman"/>
          <w:sz w:val="20"/>
          <w:szCs w:val="20"/>
        </w:rPr>
        <w:lastRenderedPageBreak/>
        <w:t>«Интернет».</w:t>
      </w:r>
      <w:r w:rsidR="00F32347" w:rsidRPr="00584E76">
        <w:rPr>
          <w:rFonts w:ascii="Times New Roman" w:hAnsi="Times New Roman" w:cs="Times New Roman"/>
          <w:sz w:val="20"/>
          <w:szCs w:val="20"/>
        </w:rPr>
        <w:t xml:space="preserve"> </w:t>
      </w:r>
      <w:r w:rsidRPr="00584E76">
        <w:rPr>
          <w:rFonts w:ascii="Times New Roman" w:hAnsi="Times New Roman" w:cs="Times New Roman"/>
          <w:sz w:val="20"/>
          <w:szCs w:val="20"/>
        </w:rPr>
        <w:t>1.10.</w:t>
      </w:r>
      <w:r w:rsidR="00F32347" w:rsidRPr="00584E76">
        <w:rPr>
          <w:rFonts w:ascii="Times New Roman" w:hAnsi="Times New Roman" w:cs="Times New Roman"/>
          <w:sz w:val="20"/>
          <w:szCs w:val="20"/>
        </w:rPr>
        <w:t xml:space="preserve"> </w:t>
      </w:r>
      <w:r w:rsidRPr="00584E76">
        <w:rPr>
          <w:rFonts w:ascii="Times New Roman" w:hAnsi="Times New Roman" w:cs="Times New Roman"/>
          <w:sz w:val="20"/>
          <w:szCs w:val="20"/>
        </w:rPr>
        <w:t>В залах ожидания Уполномоченного органа размещаются нормат</w:t>
      </w:r>
      <w:r w:rsidRPr="0001225A">
        <w:rPr>
          <w:rFonts w:ascii="Times New Roman" w:hAnsi="Times New Roman" w:cs="Times New Roman"/>
          <w:sz w:val="20"/>
          <w:szCs w:val="20"/>
        </w:rPr>
        <w:t>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1.11.</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Уполномоченным органом с учетом требований к информированию, установленных Административным регламентом.</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1.12.</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1.13.</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Муниципальная услуга должна быть предоставлена Заявителю в соответствии с вариантом предоставления муниципальной услуги (далее-вариант).</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1.14.</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 xml:space="preserve">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 в Приложении № 8 к настоящему Административному регламенту.</w:t>
      </w:r>
      <w:r w:rsidR="00F32347">
        <w:rPr>
          <w:rFonts w:ascii="Times New Roman" w:hAnsi="Times New Roman" w:cs="Times New Roman"/>
          <w:sz w:val="20"/>
          <w:szCs w:val="20"/>
        </w:rPr>
        <w:t xml:space="preserve"> </w:t>
      </w:r>
      <w:r w:rsidRPr="0001225A">
        <w:rPr>
          <w:rFonts w:ascii="Times New Roman" w:hAnsi="Times New Roman" w:cs="Times New Roman"/>
          <w:b/>
          <w:sz w:val="20"/>
          <w:szCs w:val="20"/>
        </w:rPr>
        <w:t>II. Стандарт предоставления муниципальной услуги</w:t>
      </w:r>
      <w:r w:rsidR="00F32347">
        <w:rPr>
          <w:rFonts w:ascii="Times New Roman" w:hAnsi="Times New Roman" w:cs="Times New Roman"/>
          <w:sz w:val="20"/>
          <w:szCs w:val="20"/>
        </w:rPr>
        <w:t xml:space="preserve"> </w:t>
      </w:r>
      <w:r w:rsidRPr="0001225A">
        <w:rPr>
          <w:rFonts w:ascii="Times New Roman" w:hAnsi="Times New Roman" w:cs="Times New Roman"/>
          <w:b/>
          <w:sz w:val="20"/>
          <w:szCs w:val="20"/>
        </w:rPr>
        <w:t>Наименование муниципальной услуги</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2.1.</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Муниципальная услуга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на территории Завитинского муниципального округа Амурской области».</w:t>
      </w:r>
      <w:r w:rsidR="00F32347">
        <w:rPr>
          <w:rFonts w:ascii="Times New Roman" w:hAnsi="Times New Roman" w:cs="Times New Roman"/>
          <w:sz w:val="20"/>
          <w:szCs w:val="20"/>
        </w:rPr>
        <w:t xml:space="preserve"> </w:t>
      </w:r>
      <w:r w:rsidRPr="0001225A">
        <w:rPr>
          <w:rFonts w:ascii="Times New Roman" w:hAnsi="Times New Roman" w:cs="Times New Roman"/>
          <w:b/>
          <w:sz w:val="20"/>
          <w:szCs w:val="20"/>
        </w:rPr>
        <w:t>Наименование органа государственной власти, органа местного самоуправления (организации), предоставляющего муниципальную услугу</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2.2. Муниципальная услуга предоставляется Уполномоченным органом (комитетом по управлению муниципальным имуществом Завитинского муниципального округа Амурской области).</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2.3. При предоставлении муниципальной услуги Уполномоченный орган взаимодействует с:</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2.3.1. 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2.3.2.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2.3.3. Органом исполнительной власти субъекта Российской Федерации, уполномоченным в области лесных отношений, при согласовании схемы расположения земельного участка или земельных участков на кадастровом плане территории.</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r w:rsidR="00F32347">
        <w:rPr>
          <w:rFonts w:ascii="Times New Roman" w:hAnsi="Times New Roman" w:cs="Times New Roman"/>
          <w:sz w:val="20"/>
          <w:szCs w:val="20"/>
        </w:rPr>
        <w:t xml:space="preserve"> </w:t>
      </w:r>
      <w:r w:rsidRPr="0001225A">
        <w:rPr>
          <w:rFonts w:ascii="Times New Roman" w:hAnsi="Times New Roman" w:cs="Times New Roman"/>
          <w:b/>
          <w:sz w:val="20"/>
          <w:szCs w:val="20"/>
        </w:rPr>
        <w:t>Результат предоставления муниципальной услуги</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2.5. Результатом предоставления муниципальной услуги является:</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2.5.1.</w:t>
      </w:r>
      <w:r w:rsidRPr="0001225A">
        <w:rPr>
          <w:rFonts w:ascii="Times New Roman" w:hAnsi="Times New Roman" w:cs="Times New Roman"/>
          <w:sz w:val="20"/>
          <w:szCs w:val="20"/>
        </w:rPr>
        <w:tab/>
        <w:t>Проект соглашения о перераспределении земель и (или) земельных участков,</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находящихся в государственной или муниципальной собственности, и земельных участков, находящихся в частной собственности (далее – соглашение о перераспределении), подписанный должностным лицом Уполномоченного органа, по форме согласно Приложению № 1 к настоящему Административному регламенту;</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2.5.2.</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Решение об отказе в предоставлении услуги по форме согласно Приложению № 2 к настоящему Административному регламенту;</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2.5.3.</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Промежуточными результатами предоставления муниципальной услуги являются:</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 согласие на заключение соглашения о перераспределении земельных участков в соответствии с утвержденным проектом межевания территории по форме согласно Приложению № 3 к настоящему Административному регламенту;</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 постановление об утверждении схемы расположения земельного участка или земельных участков на кадастровом плане территории (далее –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 по форме согласно Приложению № 4 к настоящему Административному регламенту.</w:t>
      </w:r>
      <w:r w:rsidR="00F32347">
        <w:rPr>
          <w:rFonts w:ascii="Times New Roman" w:hAnsi="Times New Roman" w:cs="Times New Roman"/>
          <w:sz w:val="20"/>
          <w:szCs w:val="20"/>
        </w:rPr>
        <w:t xml:space="preserve"> </w:t>
      </w:r>
      <w:r w:rsidRPr="0001225A">
        <w:rPr>
          <w:rFonts w:ascii="Times New Roman" w:hAnsi="Times New Roman" w:cs="Times New Roman"/>
          <w:b/>
          <w:sz w:val="20"/>
          <w:szCs w:val="20"/>
        </w:rPr>
        <w:t>Срок предоставления муниципальной услуги</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2.6. Срок предоставления муниципальной услуги определяется в соответствии с Земельным кодексом Российской Федерации.</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Органом государственной власти субъекта Российской Федерации, органом местного самоуправления может быть предусмотрено оказание муниципальной услуги в иной срок, не превышающий установленный Земельным кодексом Российской Федерации.</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Максимальный срок предоставления муниципальной услуги составляет 40 календарных дней, исчисляемых со дня регистрации в Уполномоченном органе  заявления с документами, обязанность по предоставлению которых возложена на заявителя и (или) 40 календарных дней, исчисляемых со дня регистрации заявления с документами, обязанность по предоставлению которых возложена на заявителя, в МФЦ.</w:t>
      </w:r>
      <w:r w:rsidR="00F32347">
        <w:rPr>
          <w:rFonts w:ascii="Times New Roman" w:hAnsi="Times New Roman" w:cs="Times New Roman"/>
          <w:sz w:val="20"/>
          <w:szCs w:val="20"/>
        </w:rPr>
        <w:t xml:space="preserve"> </w:t>
      </w:r>
      <w:r w:rsidRPr="0001225A">
        <w:rPr>
          <w:rFonts w:ascii="Times New Roman" w:hAnsi="Times New Roman" w:cs="Times New Roman"/>
          <w:b/>
          <w:sz w:val="20"/>
          <w:szCs w:val="20"/>
        </w:rPr>
        <w:t>Правовые основания для предоставления муниципальной услуги</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2.7. Предоставление муниципальной услуги осуществляется в соответствии со следующими нормативно правовыми актами:</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 Земельным Кодексом Российской Федерации;- Градостроительным Кодексом Российской Федерации</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 xml:space="preserve">- Федеральным законом от 02.05.2006 № 59-ФЗ «О порядке рассмотрения обращений граждан Российской Федерации»; </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 Федеральным законом от 27.07.2010 № 210-ФЗ «Об организации предоставления государственных и муниципальных услуг»;</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 Федеральным законом от 27.07.2006 № 152-ФЗ «О персональных данных»;</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 приказом Министерства экономического развития от 14 января 2015 года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 xml:space="preserve">- приказом Федеральной службы </w:t>
      </w:r>
      <w:r w:rsidRPr="0001225A">
        <w:rPr>
          <w:rFonts w:ascii="Times New Roman" w:hAnsi="Times New Roman" w:cs="Times New Roman"/>
          <w:sz w:val="20"/>
          <w:szCs w:val="20"/>
        </w:rPr>
        <w:lastRenderedPageBreak/>
        <w:t>государственной регистрации, кадастра и картографии от 10.11.2020 № П/0412 «Об утверждении классификатора видов разрешенного использования земельных участков»;</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 xml:space="preserve">- Уставом Завитинского муниципального округа Амурской области; </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 Положение «О комитете по управлению муниципальным имуществом Завитинского муниципального округа Амурской области»;</w:t>
      </w:r>
      <w:r w:rsidR="00F32347">
        <w:rPr>
          <w:rFonts w:ascii="Times New Roman" w:hAnsi="Times New Roman" w:cs="Times New Roman"/>
          <w:sz w:val="20"/>
          <w:szCs w:val="20"/>
        </w:rPr>
        <w:t xml:space="preserve"> </w:t>
      </w:r>
      <w:r w:rsidRPr="0001225A">
        <w:rPr>
          <w:rFonts w:ascii="Times New Roman" w:hAnsi="Times New Roman" w:cs="Times New Roman"/>
          <w:b/>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2.8. Для получения муниципальной услуги Заявитель представляет:2.8.1.</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Заявление о предоставлении муниципальной услуги по форме согласно Приложению № 5 к настоящему Административному регламенту.</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В заявлении также указывается один из следующих способов направления результата предоставления муниципальной услуги:</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в форме электронного документа в личном кабинете на ЕПГУ;</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на бумажном носителе в виде распечатанного экземпляра электронного документа в Уполномоченном органе, МФЦ.</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2.8.2.</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Документ, удостоверяющий личность Заявителя, представителя.</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r w:rsidR="00494C79">
        <w:rPr>
          <w:rFonts w:ascii="Times New Roman" w:hAnsi="Times New Roman" w:cs="Times New Roman"/>
          <w:sz w:val="20"/>
          <w:szCs w:val="20"/>
        </w:rPr>
        <w:t xml:space="preserve"> </w:t>
      </w:r>
      <w:r w:rsidRPr="0001225A">
        <w:rPr>
          <w:rFonts w:ascii="Times New Roman" w:hAnsi="Times New Roman" w:cs="Times New Roman"/>
          <w:sz w:val="20"/>
          <w:szCs w:val="20"/>
        </w:rPr>
        <w:t>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w:t>
      </w:r>
      <w:r w:rsidR="00494C79">
        <w:rPr>
          <w:rFonts w:ascii="Times New Roman" w:hAnsi="Times New Roman" w:cs="Times New Roman"/>
          <w:sz w:val="20"/>
          <w:szCs w:val="20"/>
        </w:rPr>
        <w:t xml:space="preserve"> </w:t>
      </w:r>
      <w:r w:rsidRPr="0001225A">
        <w:rPr>
          <w:rFonts w:ascii="Times New Roman" w:hAnsi="Times New Roman" w:cs="Times New Roman"/>
          <w:sz w:val="20"/>
          <w:szCs w:val="20"/>
        </w:rPr>
        <w:t>Документ, подтверждающий полномочия представителя, выданный индивидуальным предпринимателем, должен быть подписан усиленной квалификационной электронной подписью индивидуального предпринимателя.</w:t>
      </w:r>
      <w:r w:rsidR="00494C79">
        <w:rPr>
          <w:rFonts w:ascii="Times New Roman" w:hAnsi="Times New Roman" w:cs="Times New Roman"/>
          <w:sz w:val="20"/>
          <w:szCs w:val="20"/>
        </w:rPr>
        <w:t xml:space="preserve"> </w:t>
      </w:r>
      <w:r w:rsidRPr="0001225A">
        <w:rPr>
          <w:rFonts w:ascii="Times New Roman" w:hAnsi="Times New Roman" w:cs="Times New Roman"/>
          <w:sz w:val="20"/>
          <w:szCs w:val="20"/>
        </w:rPr>
        <w:t>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подписью.2.8.3.Схема расположения земельного участка (если отсутствует проект межевания территории).2.8.4.Согласие землепользователей, землевладельцев, арендаторов на перераспределение земельных участков.</w:t>
      </w:r>
      <w:r w:rsidR="00494C79">
        <w:rPr>
          <w:rFonts w:ascii="Times New Roman" w:hAnsi="Times New Roman" w:cs="Times New Roman"/>
          <w:sz w:val="20"/>
          <w:szCs w:val="20"/>
        </w:rPr>
        <w:t xml:space="preserve"> </w:t>
      </w:r>
      <w:r w:rsidRPr="0001225A">
        <w:rPr>
          <w:rFonts w:ascii="Times New Roman" w:hAnsi="Times New Roman" w:cs="Times New Roman"/>
          <w:sz w:val="20"/>
          <w:szCs w:val="20"/>
        </w:rPr>
        <w:t>В случае, если права собственности на исходные земельные участки ограничены, требуется представить согласие землепользователей, землевладельцев, арендаторов на перераспределение земельных участков.2.8.5.Согласие залогодержателя на перераспределение земельных участков.</w:t>
      </w:r>
      <w:r w:rsidR="00494C79">
        <w:rPr>
          <w:rFonts w:ascii="Times New Roman" w:hAnsi="Times New Roman" w:cs="Times New Roman"/>
          <w:sz w:val="20"/>
          <w:szCs w:val="20"/>
        </w:rPr>
        <w:t xml:space="preserve"> </w:t>
      </w:r>
      <w:r w:rsidRPr="0001225A">
        <w:rPr>
          <w:rFonts w:ascii="Times New Roman" w:hAnsi="Times New Roman" w:cs="Times New Roman"/>
          <w:sz w:val="20"/>
          <w:szCs w:val="20"/>
        </w:rPr>
        <w:t>В случае, если права собственности на такой земельный участок обременены залогом, требуется представить согласие залогодержателей на перераспределение земельных участков.2.8.6.Правоустанавливающий документ на земельный участок (в случае, если право собственности не зарегистрировано в Едином государственном реестре недвижимости).2.8.7.Заверенный перевод на русский язык документов о государственной регистрации юридического лица</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В случае, если Заявителем является иностранное юридическое лицо,</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необходимо представить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2.8.8.</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Выписка из Единого государственного реестра недвижимости о земельном участке, образуемом в результате перераспределения (предоставляется после государственного кадастрового учета земельного участка, образуемого в результате перераспределения).</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2.9. Заявления и прилагаемые документы, указанные в пункте 2.8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r w:rsidR="00F32347">
        <w:rPr>
          <w:rFonts w:ascii="Times New Roman" w:hAnsi="Times New Roman" w:cs="Times New Roman"/>
          <w:sz w:val="20"/>
          <w:szCs w:val="20"/>
        </w:rPr>
        <w:t xml:space="preserve"> </w:t>
      </w:r>
      <w:r w:rsidRPr="0001225A">
        <w:rPr>
          <w:rFonts w:ascii="Times New Roman" w:hAnsi="Times New Roman" w:cs="Times New Roman"/>
          <w:b/>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r w:rsidRPr="0001225A">
        <w:rPr>
          <w:rFonts w:ascii="Times New Roman" w:hAnsi="Times New Roman" w:cs="Times New Roman"/>
          <w:sz w:val="20"/>
          <w:szCs w:val="20"/>
        </w:rPr>
        <w:t>2.10.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2.10.1. Выписка из Единого государственного реестра юридических лиц, в случае подачи заявления юридическим лицом;</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2.10.2. Выписка из Единого государственного реестра индивидуальных предпринимателей, в случае подачи заявления индивидуальным предпринимателем;</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2.10.3. Выписка из Единого государственного реестра недвижимости в отношении земельного участка.</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2.10.4. Согласование или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2.11.</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При предоставлении муниципальной услуги запрещается требовать от заявителя:</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2. Представления документов и информации, которые в соответствии с нормативными правовыми актами Российской Федерации и Амурской области, муниципальными правовыми актами Администрации Завитинского муниципального округа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 –ФЗ «Об организации предоставления государственных и муниципальных услуг» (далее – Федеральный закон № 210-ФЗ).</w:t>
      </w:r>
      <w:r w:rsidR="00F32347">
        <w:rPr>
          <w:rFonts w:ascii="Times New Roman" w:hAnsi="Times New Roman" w:cs="Times New Roman"/>
          <w:sz w:val="20"/>
          <w:szCs w:val="20"/>
        </w:rPr>
        <w:t xml:space="preserve"> </w:t>
      </w:r>
      <w:r w:rsidRPr="0001225A">
        <w:rPr>
          <w:rFonts w:ascii="Times New Roman" w:hAnsi="Times New Roman" w:cs="Times New Roman"/>
          <w:sz w:val="20"/>
          <w:szCs w:val="20"/>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xml:space="preserve">-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w:t>
      </w:r>
      <w:r w:rsidRPr="0001225A">
        <w:rPr>
          <w:rFonts w:ascii="Times New Roman" w:hAnsi="Times New Roman" w:cs="Times New Roman"/>
          <w:sz w:val="20"/>
          <w:szCs w:val="20"/>
        </w:rPr>
        <w:lastRenderedPageBreak/>
        <w:t>документов;</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МФЦ,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r w:rsidR="00584E76">
        <w:rPr>
          <w:rFonts w:ascii="Times New Roman" w:hAnsi="Times New Roman" w:cs="Times New Roman"/>
          <w:sz w:val="20"/>
          <w:szCs w:val="20"/>
        </w:rPr>
        <w:t xml:space="preserve"> </w:t>
      </w:r>
      <w:r w:rsidRPr="0001225A">
        <w:rPr>
          <w:rFonts w:ascii="Times New Roman" w:hAnsi="Times New Roman" w:cs="Times New Roman"/>
          <w:b/>
          <w:sz w:val="20"/>
          <w:szCs w:val="20"/>
        </w:rPr>
        <w:t>Исчерпывающий перечень оснований для отказа в приеме документов, необходимых для предоставления муниципальной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2.12.</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Основаниями для отказа в приеме к рассмотрению документов, необходимых для предоставления муниципальной услуги, являются</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2.12.1. Заявление подано в орган местного самоуправления, в полномочия которых не входит предоставление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2.12.2. В запросе отсутствуют сведения, необходимые для оказания услуги, предусмотренные требованиями пункта 2 статьи 39.29 Земельного кодекса Российской Федерации (далее – ЗК РФ);</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2.12.3. К заявлению не приложены документы, предусмотренные пунктом 3 статьи 39.29 ЗК РФ;</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2.12.4. 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лицом);2.12.5. Представленные документы содержат подчистки и исправления текста, не заверенные в порядке, установленном законодательством Российской Федерации;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2.12.6.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2.12.7. Заявление и документы, необходимые для предоставления услуги, поданы в электронной форме с нарушением установленных требований;</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2.12.8. Выявлено несоблюдение установленных статьей 11 Федерального</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закона от 6 апреля 2011 г. № 63-ФЗ «Об электронной подписи» условий признания действительности, усиленной квалифицированной электронной подписи;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2.12.9. Наличие противоречивых сведений в заявлении и приложенных к нему документах;</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2.12.10. Документы не заверены в порядке, предусмотренном законодательством Российской Федерации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(документ, подтверждающий полномочия, заверенный перевод на русский язык документов о регистрации юридического лица в иностранном государстве).</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2.13. Решение об отказе в приеме документов, необходимых для предоставления муниципальной услуги, по форме, приведенной в Приложении № 7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2.14</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r w:rsidR="00584E76">
        <w:rPr>
          <w:rFonts w:ascii="Times New Roman" w:hAnsi="Times New Roman" w:cs="Times New Roman"/>
          <w:sz w:val="20"/>
          <w:szCs w:val="20"/>
        </w:rPr>
        <w:t xml:space="preserve"> </w:t>
      </w:r>
      <w:r w:rsidRPr="0001225A">
        <w:rPr>
          <w:rFonts w:ascii="Times New Roman" w:hAnsi="Times New Roman" w:cs="Times New Roman"/>
          <w:b/>
          <w:sz w:val="20"/>
          <w:szCs w:val="20"/>
        </w:rPr>
        <w:t>Исчерпывающий перечень оснований для приостановления или отказа в предоставлении муниципальной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2.15. Оснований для приостановления предоставления муниципальной услуги законодательством Российской Федерации не предусмотрено.</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2.16. Основания для отказа в предоставлении муниципальной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2.16.1. Заявление о перераспределении земельных участков подано в случаях, не предусмотренных пунктом 1 статьи 39.28 ЗК РФ;</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2.16.2. Не представлено в письменной форме согласие лиц, указанных в пункте 4 статьи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11.2 ЗК РФ, если земельные участки, которые предлагается перераспределить, обременены правами указанных лиц;</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2.16.3. 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 не завершено), размещение которого допускается на основании сервитута, публичного сервитута, или объекта, размещенного в соответствии с пунктом 3 статьи 39.36 ЗК РФ;</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2.16.4.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и изъятых из 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  участками, указанными в подпункте 7 пункта 5 статьи 27 ЗК РФ;</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2.16.5.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государственной или муниципальной собственности и зарезервированных для государственных или муниципальных нужд;</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2.16.6.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государственной или муниципальной собственности и являющегося предметом аукциона, извещение о проведении которого размещено в соответствии с пунктом 19 статьи 39.11 ЗК РФ, либо в отношении такого земельного участка принято решение о предварительном согласовании его предоставления, срок действия которого не истек;</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2.16.7.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2.16.8. 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xml:space="preserve">2.16.9.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статьей 11.9 ЗК РФ, за исключением случаев перераспределения земельных </w:t>
      </w:r>
      <w:r w:rsidRPr="0001225A">
        <w:rPr>
          <w:rFonts w:ascii="Times New Roman" w:hAnsi="Times New Roman" w:cs="Times New Roman"/>
          <w:sz w:val="20"/>
          <w:szCs w:val="20"/>
        </w:rPr>
        <w:lastRenderedPageBreak/>
        <w:t>участков в соответствии с подпунктами 1 и 4 пункта 1 статьи 39.28 ЗК РФ;</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2.16.10. Границы земельного участка, находящегося в частной собственности, подлежат уточнению в соответствии с Федеральным законом «О государственной регистрации недвижимости»;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2.16.11. 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ЗК РФ;</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2.16.12.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2.16.13. Разработка схемы расположения земельного участка с нарушением предусмотренных статьей 11.9 ЗК РФ требований к образуемым земельным участкам;</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2.16.14.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2.16.15.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2.16.16.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2.16.17. Заявление о предоставлении услуги подано заявителем, не являющимся собственником земельного участка, который предполагается перераспределить с земельным участком, находящимся в муниципальной собственности;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2.16.18. Получен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2.16.19. 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 более чем на десять процентов;</w:t>
      </w:r>
      <w:r w:rsidR="00584E76">
        <w:rPr>
          <w:rFonts w:ascii="Times New Roman" w:hAnsi="Times New Roman" w:cs="Times New Roman"/>
          <w:sz w:val="20"/>
          <w:szCs w:val="20"/>
        </w:rPr>
        <w:t xml:space="preserve"> </w:t>
      </w:r>
      <w:r w:rsidRPr="0001225A">
        <w:rPr>
          <w:rFonts w:ascii="Times New Roman" w:hAnsi="Times New Roman" w:cs="Times New Roman"/>
          <w:b/>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2.17.</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Необходимыми и обязательными для предоставления муниципальной услуги, являются следующие услуги:2.17.1. Кадастровые работы в целях осуществления государственного кадастрового учета земельного участков, который образуется в результате перераспределения, по результатам которых подготавливается межевой план;2.17.2. Государственный кадастровый учет земельного участков, который образуется в результате перераспределения, по результатам которого выдается выписка из Единого государственного реестра недвижимости в отношении такого земельного участка.</w:t>
      </w:r>
      <w:r w:rsidR="00584E76">
        <w:rPr>
          <w:rFonts w:ascii="Times New Roman" w:hAnsi="Times New Roman" w:cs="Times New Roman"/>
          <w:sz w:val="20"/>
          <w:szCs w:val="20"/>
        </w:rPr>
        <w:t xml:space="preserve"> </w:t>
      </w:r>
      <w:r w:rsidRPr="0001225A">
        <w:rPr>
          <w:rFonts w:ascii="Times New Roman" w:hAnsi="Times New Roman" w:cs="Times New Roman"/>
          <w:b/>
          <w:sz w:val="20"/>
          <w:szCs w:val="20"/>
        </w:rPr>
        <w:t>Порядок, размер и основания взимания государственной пошлины или иной оплаты, взимаемой за предоставление муниципальной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2.18. Предоставление муниципальной услуги осуществляется бесплатно.</w:t>
      </w:r>
      <w:r w:rsidR="00584E76">
        <w:rPr>
          <w:rFonts w:ascii="Times New Roman" w:hAnsi="Times New Roman" w:cs="Times New Roman"/>
          <w:sz w:val="20"/>
          <w:szCs w:val="20"/>
        </w:rPr>
        <w:t xml:space="preserve"> </w:t>
      </w:r>
      <w:r w:rsidRPr="0001225A">
        <w:rPr>
          <w:rFonts w:ascii="Times New Roman" w:hAnsi="Times New Roman" w:cs="Times New Roman"/>
          <w:b/>
          <w:sz w:val="20"/>
          <w:szCs w:val="20"/>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2.19.</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Плата</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за:</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2.19.1. Выполнение кадастровых работ определяется в соответствии с договором, заключаемым с кадастровым инженером;</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2.19.2. Осуществление государственного кадастрового учета не взимается.</w:t>
      </w:r>
      <w:r w:rsidR="00584E76">
        <w:rPr>
          <w:rFonts w:ascii="Times New Roman" w:hAnsi="Times New Roman" w:cs="Times New Roman"/>
          <w:sz w:val="20"/>
          <w:szCs w:val="20"/>
        </w:rPr>
        <w:t xml:space="preserve"> </w:t>
      </w:r>
      <w:r w:rsidRPr="0001225A">
        <w:rPr>
          <w:rFonts w:ascii="Times New Roman" w:hAnsi="Times New Roman" w:cs="Times New Roman"/>
          <w:b/>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2.20.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минут.</w:t>
      </w:r>
      <w:r w:rsidR="00584E76">
        <w:rPr>
          <w:rFonts w:ascii="Times New Roman" w:hAnsi="Times New Roman" w:cs="Times New Roman"/>
          <w:sz w:val="20"/>
          <w:szCs w:val="20"/>
        </w:rPr>
        <w:t xml:space="preserve"> </w:t>
      </w:r>
      <w:r w:rsidRPr="0001225A">
        <w:rPr>
          <w:rFonts w:ascii="Times New Roman" w:hAnsi="Times New Roman" w:cs="Times New Roman"/>
          <w:b/>
          <w:sz w:val="20"/>
          <w:szCs w:val="20"/>
        </w:rPr>
        <w:t>Срок и порядок регистрации запроса заявителя о предоставлении муниципальной услуги, в том числе в электронной форме</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2.21.</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2.22.</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xml:space="preserve">В случае направления заявления о предоставлении муниципальной услуги в электроном формате посредством ЕПГУ или на бумажном носителе посредством личного обращения в МФЦ вне рабочего времени Уполномоченного органа, либо в выходной, нерабочий праздничный день, днем получения заявления считается 1(первый) рабочий день, следующий за днем его направления. </w:t>
      </w:r>
      <w:r w:rsidR="00584E76">
        <w:rPr>
          <w:rFonts w:ascii="Times New Roman" w:hAnsi="Times New Roman" w:cs="Times New Roman"/>
          <w:sz w:val="20"/>
          <w:szCs w:val="20"/>
        </w:rPr>
        <w:t xml:space="preserve"> </w:t>
      </w:r>
      <w:r w:rsidRPr="0001225A">
        <w:rPr>
          <w:rFonts w:ascii="Times New Roman" w:hAnsi="Times New Roman" w:cs="Times New Roman"/>
          <w:b/>
          <w:sz w:val="20"/>
          <w:szCs w:val="20"/>
        </w:rPr>
        <w:t>Требования к помещениям, в которых предоставляется муниципальная услуга</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2.23.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Центральный вход в здание Уполномоченного органа должен быть оборудован информационной табличкой (вывеской), содержащей информацию:</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наименование;</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xml:space="preserve">- местонахождение и юридический адрес; </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режим работы;</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график приема;</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номера телефонов для справок.</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Помещения, в которых предоставляется муниципальная услуга, должны соответствовать санитарно-эпидемиологическим правилам и нормативам.</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Помещения, в которых предоставляется муниципальная услуга, оснащаются:</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 туалетными комнатами для посетителей.</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xml:space="preserve">Зал ожидания Заявителей оборудуется стульями, скамьями, </w:t>
      </w:r>
      <w:r w:rsidRPr="0001225A">
        <w:rPr>
          <w:rFonts w:ascii="Times New Roman" w:hAnsi="Times New Roman" w:cs="Times New Roman"/>
          <w:sz w:val="20"/>
          <w:szCs w:val="20"/>
        </w:rPr>
        <w:lastRenderedPageBreak/>
        <w:t>количество которых определяется исходя из фактической нагрузки и возможностей для их размещения в помещении, а также информационными стендами.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Места для заполнения заявлений оборудуются стульями, столами (стойками), бланками заявлений, письменными принадлежностями.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Места приема Заявителей оборудуются информационными табличками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(вывесками) с указанием:</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номера кабинета и наименования отдела;</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фамилии, имени и отчества (последнее– при наличии), должности ответственного лица за прием документов;</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графика приема Заявителей.</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устройством (принтером) и копирующим устройством.</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Лицо, ответственное за прием документов, должно иметь настольную табличку с указанием фамилии, имени, отчества (последнее</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при наличии) и должности.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При предоставлении муниципальной услуги инвалидам обеспечиваются:</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возможность беспрепятственного доступа к объекту (зданию, помещению), в котором предоставляется муниципальная услуга;</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сопровождение инвалидов, имеющих стойкие расстройства функции зрения и самостоятельного передвижения;</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допуск сурдопереводчика и тифлосурдопереводчика;</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допуск собаки -проводника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оказание инвалидам помощи в преодолении барьеров, мешающих получению ими государственных и муниципальных услуг наравне с другими лицами.</w:t>
      </w:r>
      <w:r w:rsidR="00584E76">
        <w:rPr>
          <w:rFonts w:ascii="Times New Roman" w:hAnsi="Times New Roman" w:cs="Times New Roman"/>
          <w:sz w:val="20"/>
          <w:szCs w:val="20"/>
        </w:rPr>
        <w:t xml:space="preserve"> </w:t>
      </w:r>
      <w:r w:rsidRPr="0001225A">
        <w:rPr>
          <w:rFonts w:ascii="Times New Roman" w:hAnsi="Times New Roman" w:cs="Times New Roman"/>
          <w:b/>
          <w:sz w:val="20"/>
          <w:szCs w:val="20"/>
        </w:rPr>
        <w:t>Показатели доступности и качества муниципальной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2.24. Основными показателями доступности предоставления муниципальной услуги являются:</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2.24.1. Наличие полной и понятной информации о порядке, сроках и ходе предоставления муниципальной в информационно телекоммуникационных сетях общего пользования (в том числе в сети «Интернет»), средствах массовой информации.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2.24.2. Возможность получения заявителем уведомлений о предоставлении муниципальной услуги с помощью ЕПГУ.</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2.24.3.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2.25. Основными показателями качества предоставления муниципальной услуги являются:</w:t>
      </w:r>
    </w:p>
    <w:p w14:paraId="11A0E8BE" w14:textId="7593C450" w:rsidR="0001225A" w:rsidRPr="0001225A" w:rsidRDefault="0001225A" w:rsidP="0001225A">
      <w:pPr>
        <w:spacing w:after="0" w:line="240" w:lineRule="auto"/>
        <w:jc w:val="both"/>
        <w:rPr>
          <w:rFonts w:ascii="Times New Roman" w:hAnsi="Times New Roman" w:cs="Times New Roman"/>
          <w:sz w:val="20"/>
          <w:szCs w:val="20"/>
        </w:rPr>
      </w:pPr>
      <w:r w:rsidRPr="0001225A">
        <w:rPr>
          <w:rFonts w:ascii="Times New Roman" w:hAnsi="Times New Roman" w:cs="Times New Roman"/>
          <w:sz w:val="20"/>
          <w:szCs w:val="20"/>
        </w:rPr>
        <w:t>2.25.1.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2.25.2. Минимально возможное количество взаимодействий гражданина с должностными лицами, участвующими в предоставлении муниципальной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2.25.3. Отсутствие обоснованных жалоб на действия (бездействие) сотрудников и их некорректное (невнимательное) отношение к заявителям.</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2.25.4. Отсутствие нарушений установленных сроков в процессе предоставления муниципальной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2.25.5.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r w:rsidR="00584E76">
        <w:rPr>
          <w:rFonts w:ascii="Times New Roman" w:hAnsi="Times New Roman" w:cs="Times New Roman"/>
          <w:sz w:val="20"/>
          <w:szCs w:val="20"/>
        </w:rPr>
        <w:t xml:space="preserve"> </w:t>
      </w:r>
      <w:r w:rsidRPr="0001225A">
        <w:rPr>
          <w:rFonts w:ascii="Times New Roman" w:hAnsi="Times New Roman" w:cs="Times New Roman"/>
          <w:b/>
          <w:sz w:val="20"/>
          <w:szCs w:val="20"/>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2.26.</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МФЦ.</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2.27. Заявителям обеспечивается возможность представления заявления и прилагаемых документов в форме электронных документов посредством ЕПГУ.</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Уполномоченного органа в случае направления заявления посредством ЕПГУ.</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МФЦ в порядке, предусмотренном пунктом 6.7 настоящего Административного регламента.</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2.28. Электронные документы могут быть предоставлены в следующих форматах: xml, doc, docx, odt, xls, xlsx, ods, pdf, jpg, jpeg, zip, rar, sig, png, bmp, tiff.</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разрешении 300 - 500 dpi (масштаб 1:1) с использованием следующих режимов:</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«черно-белый» (при отсутствии в документе графических изображений и (или) цветного текста);</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«оттенки серого» (при наличии в документе графических изображений, отличных от цветного графического изображения);</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«цветной» или «режим полной цветопередачи» (при наличии в документе цветных графических изображений либо цветного текста);</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сохранением всех аутентичных признаков подлинности, а именно: графической подписи лица, печати, углового штампа бланка;</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количество файлов должно соответствовать количеству документов, каждый из которых содержит текстовую и (или) графическую информацию.</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Электронные документы должны обеспечивать:</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xml:space="preserve">- возможность идентифицировать документ и количество листов в </w:t>
      </w:r>
      <w:r w:rsidRPr="0001225A">
        <w:rPr>
          <w:rFonts w:ascii="Times New Roman" w:hAnsi="Times New Roman" w:cs="Times New Roman"/>
          <w:sz w:val="20"/>
          <w:szCs w:val="20"/>
        </w:rPr>
        <w:lastRenderedPageBreak/>
        <w:t>документе;</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для документов, содержащих структурированные по частям, главам, разделам</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(подразделам) данные и закладки, обеспечивающие переходы по оглавлению и (или) к содержащимся в тексте рисункам и таблицам.</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Документы, подлежащие представлению в форматах xls, xlsx или ods,</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формируются в виде отдельного электронного документа.</w:t>
      </w:r>
      <w:r w:rsidR="00584E76">
        <w:rPr>
          <w:rFonts w:ascii="Times New Roman" w:hAnsi="Times New Roman" w:cs="Times New Roman"/>
          <w:sz w:val="20"/>
          <w:szCs w:val="20"/>
        </w:rPr>
        <w:t xml:space="preserve"> </w:t>
      </w:r>
      <w:r w:rsidRPr="0001225A">
        <w:rPr>
          <w:rFonts w:ascii="Times New Roman" w:hAnsi="Times New Roman" w:cs="Times New Roman"/>
          <w:b/>
          <w:sz w:val="20"/>
          <w:szCs w:val="20"/>
        </w:rPr>
        <w:t>III.</w:t>
      </w:r>
      <w:r w:rsidR="00584E76">
        <w:rPr>
          <w:rFonts w:ascii="Times New Roman" w:hAnsi="Times New Roman" w:cs="Times New Roman"/>
          <w:b/>
          <w:sz w:val="20"/>
          <w:szCs w:val="20"/>
        </w:rPr>
        <w:t xml:space="preserve"> </w:t>
      </w:r>
      <w:r w:rsidRPr="0001225A">
        <w:rPr>
          <w:rFonts w:ascii="Times New Roman" w:hAnsi="Times New Roman" w:cs="Times New Roman"/>
          <w:b/>
          <w:sz w:val="20"/>
          <w:szCs w:val="20"/>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Pr="0001225A">
        <w:rPr>
          <w:rFonts w:ascii="Times New Roman" w:hAnsi="Times New Roman" w:cs="Times New Roman"/>
          <w:sz w:val="20"/>
          <w:szCs w:val="20"/>
        </w:rPr>
        <w:t xml:space="preserve"> </w:t>
      </w:r>
      <w:r w:rsidR="00584E76">
        <w:rPr>
          <w:rFonts w:ascii="Times New Roman" w:hAnsi="Times New Roman" w:cs="Times New Roman"/>
          <w:sz w:val="20"/>
          <w:szCs w:val="20"/>
        </w:rPr>
        <w:t xml:space="preserve"> </w:t>
      </w:r>
      <w:r w:rsidRPr="0001225A">
        <w:rPr>
          <w:rFonts w:ascii="Times New Roman" w:hAnsi="Times New Roman" w:cs="Times New Roman"/>
          <w:b/>
          <w:sz w:val="20"/>
          <w:szCs w:val="20"/>
        </w:rPr>
        <w:t>Исчерпывающий перечень административных процедур</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3.1. Предоставление муниципальной услуги включает в себя следующие административные процедуры:</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проверка документов и регистрация заявления;</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рассмотрение документов и сведений; принятие решения о предоставлении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выдача результата на бумажном носителе (опционально)</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Описание административных процедур представлено в Приложении № 6 к настоящему Административному регламенту.</w:t>
      </w:r>
      <w:r w:rsidR="00584E76">
        <w:rPr>
          <w:rFonts w:ascii="Times New Roman" w:hAnsi="Times New Roman" w:cs="Times New Roman"/>
          <w:sz w:val="20"/>
          <w:szCs w:val="20"/>
        </w:rPr>
        <w:t xml:space="preserve"> </w:t>
      </w:r>
      <w:r w:rsidRPr="0001225A">
        <w:rPr>
          <w:rFonts w:ascii="Times New Roman" w:hAnsi="Times New Roman" w:cs="Times New Roman"/>
          <w:b/>
          <w:sz w:val="20"/>
          <w:szCs w:val="20"/>
        </w:rPr>
        <w:t>Перечень административных процедур (действий) при предоставлении  муниципальной услуги услуг в электронной форме</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3.2. При предоставлении муниципальной услуги в электронной форме заявителю обеспечиваются:</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получение информации о порядке и сроках предоставления муниципальной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формирование заявления;</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прием и регистрация Уполномоченным органом заявления и иных документов, необходимых для предоставления муниципальной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получение результата предоставления муниципальной услуги;</w:t>
      </w:r>
    </w:p>
    <w:p w14:paraId="11376563" w14:textId="46B52B9E" w:rsidR="0001225A" w:rsidRPr="0001225A" w:rsidRDefault="00584E76" w:rsidP="0001225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01225A" w:rsidRPr="0001225A">
        <w:rPr>
          <w:rFonts w:ascii="Times New Roman" w:hAnsi="Times New Roman" w:cs="Times New Roman"/>
          <w:sz w:val="20"/>
          <w:szCs w:val="20"/>
        </w:rPr>
        <w:t>- получение сведений о ходе рассмотрения заявления;- осуществление оценки качества предоставления муниципальной услуги;</w:t>
      </w:r>
      <w:r>
        <w:rPr>
          <w:rFonts w:ascii="Times New Roman" w:hAnsi="Times New Roman" w:cs="Times New Roman"/>
          <w:sz w:val="20"/>
          <w:szCs w:val="20"/>
        </w:rPr>
        <w:t xml:space="preserve"> </w:t>
      </w:r>
      <w:r w:rsidR="0001225A" w:rsidRPr="0001225A">
        <w:rPr>
          <w:rFonts w:ascii="Times New Roman" w:hAnsi="Times New Roman" w:cs="Times New Roman"/>
          <w:sz w:val="20"/>
          <w:szCs w:val="20"/>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r>
        <w:rPr>
          <w:rFonts w:ascii="Times New Roman" w:hAnsi="Times New Roman" w:cs="Times New Roman"/>
          <w:sz w:val="20"/>
          <w:szCs w:val="20"/>
        </w:rPr>
        <w:t xml:space="preserve"> </w:t>
      </w:r>
      <w:r w:rsidR="0001225A" w:rsidRPr="0001225A">
        <w:rPr>
          <w:rFonts w:ascii="Times New Roman" w:hAnsi="Times New Roman" w:cs="Times New Roman"/>
          <w:b/>
          <w:sz w:val="20"/>
          <w:szCs w:val="20"/>
        </w:rPr>
        <w:t>Порядок осуществления административных процедур (действий) в электронной форме</w:t>
      </w:r>
      <w:r>
        <w:rPr>
          <w:rFonts w:ascii="Times New Roman" w:hAnsi="Times New Roman" w:cs="Times New Roman"/>
          <w:sz w:val="20"/>
          <w:szCs w:val="20"/>
        </w:rPr>
        <w:t xml:space="preserve"> </w:t>
      </w:r>
      <w:r w:rsidR="0001225A" w:rsidRPr="0001225A">
        <w:rPr>
          <w:rFonts w:ascii="Times New Roman" w:hAnsi="Times New Roman" w:cs="Times New Roman"/>
          <w:sz w:val="20"/>
          <w:szCs w:val="20"/>
        </w:rPr>
        <w:t>3.3. Формирование заявления.</w:t>
      </w:r>
      <w:r w:rsidR="00494C79">
        <w:rPr>
          <w:rFonts w:ascii="Times New Roman" w:hAnsi="Times New Roman" w:cs="Times New Roman"/>
          <w:sz w:val="20"/>
          <w:szCs w:val="20"/>
        </w:rPr>
        <w:t xml:space="preserve"> </w:t>
      </w:r>
      <w:r w:rsidR="0001225A" w:rsidRPr="0001225A">
        <w:rPr>
          <w:rFonts w:ascii="Times New Roman" w:hAnsi="Times New Roman" w:cs="Times New Roman"/>
          <w:sz w:val="20"/>
          <w:szCs w:val="20"/>
        </w:rPr>
        <w:t>Формирование заявления осуществляется посредством заполнения электронной формы заявления на ЕПГУ без</w:t>
      </w:r>
      <w:r w:rsidR="00494C79">
        <w:rPr>
          <w:rFonts w:ascii="Times New Roman" w:hAnsi="Times New Roman" w:cs="Times New Roman"/>
          <w:sz w:val="20"/>
          <w:szCs w:val="20"/>
        </w:rPr>
        <w:t xml:space="preserve"> </w:t>
      </w:r>
      <w:r w:rsidR="0001225A" w:rsidRPr="0001225A">
        <w:rPr>
          <w:rFonts w:ascii="Times New Roman" w:hAnsi="Times New Roman" w:cs="Times New Roman"/>
          <w:sz w:val="20"/>
          <w:szCs w:val="20"/>
        </w:rPr>
        <w:t>необходимости дополнительной подачи заявления в какой-либо иной форме.</w:t>
      </w:r>
      <w:r>
        <w:rPr>
          <w:rFonts w:ascii="Times New Roman" w:hAnsi="Times New Roman" w:cs="Times New Roman"/>
          <w:sz w:val="20"/>
          <w:szCs w:val="20"/>
        </w:rPr>
        <w:t xml:space="preserve"> </w:t>
      </w:r>
      <w:r w:rsidR="0001225A" w:rsidRPr="0001225A">
        <w:rPr>
          <w:rFonts w:ascii="Times New Roman" w:hAnsi="Times New Roman" w:cs="Times New Roman"/>
          <w:sz w:val="20"/>
          <w:szCs w:val="20"/>
        </w:rPr>
        <w:t>Форматно-логическая проверка сформированного заявления осуществляется после заполнения Заявителем каждого из полей электронной формы заявления.</w:t>
      </w:r>
      <w:r>
        <w:rPr>
          <w:rFonts w:ascii="Times New Roman" w:hAnsi="Times New Roman" w:cs="Times New Roman"/>
          <w:sz w:val="20"/>
          <w:szCs w:val="20"/>
        </w:rPr>
        <w:t xml:space="preserve"> </w:t>
      </w:r>
      <w:r w:rsidR="0001225A" w:rsidRPr="0001225A">
        <w:rPr>
          <w:rFonts w:ascii="Times New Roman" w:hAnsi="Times New Roman" w:cs="Times New Roman"/>
          <w:sz w:val="20"/>
          <w:szCs w:val="20"/>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r w:rsidR="00494C79">
        <w:rPr>
          <w:rFonts w:ascii="Times New Roman" w:hAnsi="Times New Roman" w:cs="Times New Roman"/>
          <w:sz w:val="20"/>
          <w:szCs w:val="20"/>
        </w:rPr>
        <w:t xml:space="preserve"> </w:t>
      </w:r>
      <w:r w:rsidR="0001225A" w:rsidRPr="0001225A">
        <w:rPr>
          <w:rFonts w:ascii="Times New Roman" w:hAnsi="Times New Roman" w:cs="Times New Roman"/>
          <w:sz w:val="20"/>
          <w:szCs w:val="20"/>
        </w:rPr>
        <w:t>При формировании заявления Заявителю обеспечивается:</w:t>
      </w:r>
      <w:r>
        <w:rPr>
          <w:rFonts w:ascii="Times New Roman" w:hAnsi="Times New Roman" w:cs="Times New Roman"/>
          <w:sz w:val="20"/>
          <w:szCs w:val="20"/>
        </w:rPr>
        <w:t xml:space="preserve"> </w:t>
      </w:r>
      <w:r w:rsidR="0001225A" w:rsidRPr="0001225A">
        <w:rPr>
          <w:rFonts w:ascii="Times New Roman" w:hAnsi="Times New Roman" w:cs="Times New Roman"/>
          <w:sz w:val="20"/>
          <w:szCs w:val="20"/>
        </w:rPr>
        <w:t>а) возможность копирования и сохранения заявления и иных документов, указанных в пунктах 2.8 настоящего Административного регламента, необходимых для предоставления муниципальной услуги;</w:t>
      </w:r>
      <w:r>
        <w:rPr>
          <w:rFonts w:ascii="Times New Roman" w:hAnsi="Times New Roman" w:cs="Times New Roman"/>
          <w:sz w:val="20"/>
          <w:szCs w:val="20"/>
        </w:rPr>
        <w:t xml:space="preserve"> </w:t>
      </w:r>
      <w:r w:rsidR="0001225A" w:rsidRPr="0001225A">
        <w:rPr>
          <w:rFonts w:ascii="Times New Roman" w:hAnsi="Times New Roman" w:cs="Times New Roman"/>
          <w:sz w:val="20"/>
          <w:szCs w:val="20"/>
        </w:rPr>
        <w:t>б) возможность печати на бумажном носителе копии электронной формы заявления;</w:t>
      </w:r>
    </w:p>
    <w:p w14:paraId="1189F8A9" w14:textId="285ED91E" w:rsidR="0001225A" w:rsidRPr="0001225A" w:rsidRDefault="0001225A" w:rsidP="0001225A">
      <w:pPr>
        <w:spacing w:after="0" w:line="240" w:lineRule="auto"/>
        <w:jc w:val="both"/>
        <w:rPr>
          <w:rFonts w:ascii="Times New Roman" w:hAnsi="Times New Roman" w:cs="Times New Roman"/>
          <w:sz w:val="20"/>
          <w:szCs w:val="20"/>
        </w:rPr>
      </w:pPr>
      <w:r w:rsidRPr="0001225A">
        <w:rPr>
          <w:rFonts w:ascii="Times New Roman" w:hAnsi="Times New Roman" w:cs="Times New Roman"/>
          <w:sz w:val="20"/>
          <w:szCs w:val="20"/>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r w:rsidR="00494C79">
        <w:rPr>
          <w:rFonts w:ascii="Times New Roman" w:hAnsi="Times New Roman" w:cs="Times New Roman"/>
          <w:sz w:val="20"/>
          <w:szCs w:val="20"/>
        </w:rPr>
        <w:t xml:space="preserve"> </w:t>
      </w:r>
      <w:r w:rsidRPr="0001225A">
        <w:rPr>
          <w:rFonts w:ascii="Times New Roman" w:hAnsi="Times New Roman" w:cs="Times New Roman"/>
          <w:sz w:val="20"/>
          <w:szCs w:val="20"/>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xml:space="preserve"> д) возможность вернуться на любой из этапов заполнения электронной формы заявления без потери ранее введенной информации;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е) возможность доступа Заявителя на ЕПГУ к ранее по данным им заявлениям в течение не менее одного года, а также частично сформированных заявлений – в течение не менее 3 месяцев.</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3.4. Уполномоченный орган обеспечивает в сроки, указанные в пунктах 2.21 и 2.22 настоящего</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Административного регламента:</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ГИС).Ответственное должностное лицо:</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проверяет наличие электронных заявлений, поступивших с ЕПГУ, с периодом не реже 2 раз в день;</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рассматривает поступившие заявления и приложенные образы документов (документы);</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производит действия в соответствии с пунктом 3.4 настоящего Административного регламента.</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3.6. Заявителю в качестве результата предоставления муниципальной услуги обеспечивается возможность получения документа:</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в виде бумажного документа, подтверждающего содержание электронного документа, который Заявитель получает при личном обращении в МФЦ.</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При предоставлении муниципальной услуги в электронной форме Заявителю направляется:</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3.8. Оценка качества предоставления муниципальной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xml:space="preserve">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муниципальных услуг, а также применения результатов указанной оценки как основания для принятия решений о досрочном </w:t>
      </w:r>
      <w:r w:rsidRPr="0001225A">
        <w:rPr>
          <w:rFonts w:ascii="Times New Roman" w:hAnsi="Times New Roman" w:cs="Times New Roman"/>
          <w:sz w:val="20"/>
          <w:szCs w:val="20"/>
        </w:rPr>
        <w:lastRenderedPageBreak/>
        <w:t>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МФЦ предоставления муниципальных услуг с учетом качества организации предоставления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584E76">
        <w:rPr>
          <w:rFonts w:ascii="Times New Roman" w:hAnsi="Times New Roman" w:cs="Times New Roman"/>
          <w:sz w:val="20"/>
          <w:szCs w:val="20"/>
        </w:rPr>
        <w:t xml:space="preserve"> </w:t>
      </w:r>
      <w:r w:rsidRPr="0001225A">
        <w:rPr>
          <w:rFonts w:ascii="Times New Roman" w:hAnsi="Times New Roman" w:cs="Times New Roman"/>
          <w:b/>
          <w:sz w:val="20"/>
          <w:szCs w:val="20"/>
        </w:rPr>
        <w:t>Порядок исправления допущенных опечаток и ошибок в выданных в результате предоставления муниципальной услуги документах</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3.10. В случае выявления опечаток и ошибок Заявитель вправе обратиться в Уполномоченный орган с заявлением об исправлении допущенных опечаток и (или) ошибок в выданных в результате предоставления муниципальной услуги документах в соответствии с Приложением № 9 настоящего Административного регламента (далее – заявление по форме Приложения № 9) и приложением документов, указанных в пункте 2.8 настоящего Административного регламента.</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3.11.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по форме Приложения № 9;</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2) Уполномоченный орган при получении заявления рассматривает необходимость внесения соответствующих изменений в документы, являющиеся результатом предоставления муниципальной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3) Уполномоченный орган обеспечивает устранение опечаток и ошибок в документах, являющихся результатом предоставления муниципальной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Срок устранения опечаток и ошибок не должен превышать 3 (трех) рабочих дней с даты регистрации заявления по форме Приложения № 9.</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3.12. Исчерпывающий перечень оснований для отказа в исправлении допущенных опечаток и ошибок в результате предоставления муниципальной услуги документах:</w:t>
      </w:r>
      <w:r w:rsidR="00494C79">
        <w:rPr>
          <w:rFonts w:ascii="Times New Roman" w:hAnsi="Times New Roman" w:cs="Times New Roman"/>
          <w:sz w:val="20"/>
          <w:szCs w:val="20"/>
        </w:rPr>
        <w:t xml:space="preserve"> </w:t>
      </w:r>
      <w:r w:rsidRPr="0001225A">
        <w:rPr>
          <w:rFonts w:ascii="Times New Roman" w:hAnsi="Times New Roman" w:cs="Times New Roman"/>
          <w:sz w:val="20"/>
          <w:szCs w:val="20"/>
        </w:rPr>
        <w:t>а) несоответствие заявителя кругу лиц, указанных в пункте 1.2 настоящего Административного регламента;</w:t>
      </w:r>
      <w:r w:rsidR="00494C79">
        <w:rPr>
          <w:rFonts w:ascii="Times New Roman" w:hAnsi="Times New Roman" w:cs="Times New Roman"/>
          <w:sz w:val="20"/>
          <w:szCs w:val="20"/>
        </w:rPr>
        <w:t xml:space="preserve"> </w:t>
      </w:r>
      <w:r w:rsidRPr="0001225A">
        <w:rPr>
          <w:rFonts w:ascii="Times New Roman" w:hAnsi="Times New Roman" w:cs="Times New Roman"/>
          <w:sz w:val="20"/>
          <w:szCs w:val="20"/>
        </w:rPr>
        <w:t>б) отсутствие факта допущения опечаток и ошибок;3.13. Порядок выдачи дубликата результата предоставления муниципальной услуги.</w:t>
      </w:r>
      <w:r w:rsidR="00494C79">
        <w:rPr>
          <w:rFonts w:ascii="Times New Roman" w:hAnsi="Times New Roman" w:cs="Times New Roman"/>
          <w:sz w:val="20"/>
          <w:szCs w:val="20"/>
        </w:rPr>
        <w:t xml:space="preserve"> </w:t>
      </w:r>
      <w:r w:rsidRPr="0001225A">
        <w:rPr>
          <w:rFonts w:ascii="Times New Roman" w:hAnsi="Times New Roman" w:cs="Times New Roman"/>
          <w:sz w:val="20"/>
          <w:szCs w:val="20"/>
        </w:rPr>
        <w:t>Заявитель вправе обратиться в Уполномоченный орган с заявлением о выдаче дубликата результата предоставления муниципальной услуги (далее – заявление о выдаче дубликата) по форме согласно Приложению № 11 к настоящему Административному регламенту.</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В случае отсутствия оснований для отказа в выдаче дубликата уполномоченный орган государственной власти, орган местного самоуправления, организация выдает дубликат с тем же регистрационным номером. В случае, если ранее заявителю был выдан результат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заявителю повторно представляется указанный документ.</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Дубликат, либо решение об отказе в выдаче дубликата по форме согласно Приложению № 12 к настоящему Административному регламенту направляется Заявителю в порядке, установленный настоящим Административным регламентом, способом, указанным Заявителем в заявлении о выдаче дубликата, в течение пяти рабочих дней с даты поступления заявления о выдаче дубликата.</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3.14. Исчерпывающий перечень оснований для отказа в выдаче дубликата: несоответствие Заявителя кругу лиц, указанных в пункте 1.2 настоящего Административного регламента.</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3.15. Порядок оставления заявления о предоставлении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без рассмотрения.</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Заявитель вправе обратиться в уполномоченный орган государственной власти, орган местного самоуправления, организацию с заявлением об оставлении заявления о предоставлении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без рассмотрения по форме согласно Приложению № 13 в порядке, установленном настоящим Административным регламентом, не позднее рабочего дня, предшествующего дню окончания срока предоставления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На основании поступившего заявления об оставлении заявления о предоставлении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без рассмотрения уполномоченный орган государственной власти, орган местного самоуправления, организация принимает решение об оставлении заявления о предоставлении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без рассмотрения.</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Решение об оставлении заявления о предоставлении муниципальной услуги «Предоставление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 без рассмотрения направляется заявителю по форме, приведенной в Приложении № 14 к настоящему Административному регламенту, в порядке, установленном настоящим Административным регламентом, способом, указанным заявителем в заявлении об оставлении заявления о предоставлении муниципальной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 без рассмотрения, не позднее рабочего дня, следующего за днем поступления такого заявления.Оставление заявления о предоставлении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без рассмотрения, не препятствует повторному обращению заявителя в уполномоченный орган государственной власти, орган местного самоуправления, организацию за предоставлением услуги.</w:t>
      </w:r>
      <w:r w:rsidR="00584E76">
        <w:rPr>
          <w:rFonts w:ascii="Times New Roman" w:hAnsi="Times New Roman" w:cs="Times New Roman"/>
          <w:sz w:val="20"/>
          <w:szCs w:val="20"/>
        </w:rPr>
        <w:t xml:space="preserve"> </w:t>
      </w:r>
      <w:r w:rsidRPr="0001225A">
        <w:rPr>
          <w:rFonts w:ascii="Times New Roman" w:hAnsi="Times New Roman" w:cs="Times New Roman"/>
          <w:b/>
          <w:sz w:val="20"/>
          <w:szCs w:val="20"/>
        </w:rPr>
        <w:lastRenderedPageBreak/>
        <w:t>IV. Формы контроля за исполнением административного регламента</w:t>
      </w:r>
      <w:r w:rsidR="00584E76">
        <w:rPr>
          <w:rFonts w:ascii="Times New Roman" w:hAnsi="Times New Roman" w:cs="Times New Roman"/>
          <w:sz w:val="20"/>
          <w:szCs w:val="20"/>
        </w:rPr>
        <w:t xml:space="preserve"> </w:t>
      </w:r>
      <w:r w:rsidRPr="0001225A">
        <w:rPr>
          <w:rFonts w:ascii="Times New Roman" w:hAnsi="Times New Roman" w:cs="Times New Roman"/>
          <w:b/>
          <w:sz w:val="20"/>
          <w:szCs w:val="20"/>
        </w:rPr>
        <w:t>Порядок осуществления текущего контроля за соблюдением</w:t>
      </w:r>
      <w:r w:rsidR="00584E76">
        <w:rPr>
          <w:rFonts w:ascii="Times New Roman" w:hAnsi="Times New Roman" w:cs="Times New Roman"/>
          <w:sz w:val="20"/>
          <w:szCs w:val="20"/>
        </w:rPr>
        <w:t xml:space="preserve"> </w:t>
      </w:r>
      <w:r w:rsidRPr="0001225A">
        <w:rPr>
          <w:rFonts w:ascii="Times New Roman" w:hAnsi="Times New Roman" w:cs="Times New Roman"/>
          <w:b/>
          <w:sz w:val="20"/>
          <w:szCs w:val="20"/>
        </w:rPr>
        <w:t>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Текущий контроль осуществляется путем проведения проверок:</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решений о предоставлении (об отказе в предоставлении) муниципальной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выявления и устранения нарушений прав граждан;</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584E76">
        <w:rPr>
          <w:rFonts w:ascii="Times New Roman" w:hAnsi="Times New Roman" w:cs="Times New Roman"/>
          <w:sz w:val="20"/>
          <w:szCs w:val="20"/>
        </w:rPr>
        <w:t xml:space="preserve"> </w:t>
      </w:r>
      <w:r w:rsidRPr="0001225A">
        <w:rPr>
          <w:rFonts w:ascii="Times New Roman" w:hAnsi="Times New Roman" w:cs="Times New Roman"/>
          <w:b/>
          <w:sz w:val="20"/>
          <w:szCs w:val="20"/>
        </w:rPr>
        <w:t>Порядок и периодичность осуществления плановых и внеплановых</w:t>
      </w:r>
      <w:r w:rsidR="00584E76">
        <w:rPr>
          <w:rFonts w:ascii="Times New Roman" w:hAnsi="Times New Roman" w:cs="Times New Roman"/>
          <w:sz w:val="20"/>
          <w:szCs w:val="20"/>
        </w:rPr>
        <w:t xml:space="preserve"> </w:t>
      </w:r>
      <w:r w:rsidRPr="0001225A">
        <w:rPr>
          <w:rFonts w:ascii="Times New Roman" w:hAnsi="Times New Roman" w:cs="Times New Roman"/>
          <w:b/>
          <w:sz w:val="20"/>
          <w:szCs w:val="20"/>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4.2. Контроль за полнотой и качеством предоставления муниципальной услуги включает в себя проведение плановых и внеплановых проверок.</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муниципальной услуги контролю подлежат:</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xml:space="preserve">- соблюдение сроков предоставления муниципальной услуги; </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соблюдение положений настоящего Административного регламента; правильность и обоснованность принятого решения об отказе в предоставлении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муниципальной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Основанием для проведения внеплановых проверок являются:</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Амурской области и нормативных правовых Завитинского муниципального округа;</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обращения граждан и юридических лиц на нарушения законодательства, в том числе на качество предоставления муниципальной услуги.</w:t>
      </w:r>
      <w:r w:rsidR="00584E76">
        <w:rPr>
          <w:rFonts w:ascii="Times New Roman" w:hAnsi="Times New Roman" w:cs="Times New Roman"/>
          <w:sz w:val="20"/>
          <w:szCs w:val="20"/>
        </w:rPr>
        <w:t xml:space="preserve"> </w:t>
      </w:r>
      <w:r w:rsidRPr="0001225A">
        <w:rPr>
          <w:rFonts w:ascii="Times New Roman" w:hAnsi="Times New Roman" w:cs="Times New Roman"/>
          <w:b/>
          <w:sz w:val="20"/>
          <w:szCs w:val="20"/>
        </w:rPr>
        <w:t>Ответственность должностных лиц за решения и действия (бездействие), принимаемые (осуществляемые) ими в ходе предоставления муниципальной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4.6. По результатам проведенных проверок в случае выявления нарушений положений настоящего Административного регламента, нормативных правовых актов Амурской области и нормативных правовых актов Завитинского муниципального округа осуществляется привлечение виновных лиц к ответственности в соответствии с законодательством Российской Федерации.</w:t>
      </w:r>
    </w:p>
    <w:p w14:paraId="3D750C40" w14:textId="59BC1250" w:rsidR="0001225A" w:rsidRPr="0001225A" w:rsidRDefault="0001225A" w:rsidP="0001225A">
      <w:pPr>
        <w:spacing w:after="0" w:line="240" w:lineRule="auto"/>
        <w:jc w:val="both"/>
        <w:rPr>
          <w:rFonts w:ascii="Times New Roman" w:hAnsi="Times New Roman" w:cs="Times New Roman"/>
          <w:sz w:val="20"/>
          <w:szCs w:val="20"/>
        </w:rPr>
      </w:pPr>
      <w:r w:rsidRPr="0001225A">
        <w:rPr>
          <w:rFonts w:ascii="Times New Roman" w:hAnsi="Times New Roman" w:cs="Times New Roman"/>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r w:rsidR="00584E76">
        <w:rPr>
          <w:rFonts w:ascii="Times New Roman" w:hAnsi="Times New Roman" w:cs="Times New Roman"/>
          <w:sz w:val="20"/>
          <w:szCs w:val="20"/>
        </w:rPr>
        <w:t xml:space="preserve"> </w:t>
      </w:r>
      <w:r w:rsidRPr="0001225A">
        <w:rPr>
          <w:rFonts w:ascii="Times New Roman" w:hAnsi="Times New Roman" w:cs="Times New Roman"/>
          <w:b/>
          <w:sz w:val="20"/>
          <w:szCs w:val="20"/>
        </w:rPr>
        <w:t>Требования к порядку и формам контроля за предоставлением муниципальной услуги, в том числе со стороны граждан, их объединений и организаций</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4.7. Граждане, их объединения и организации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Граждане, их объединения и организации также имеют право:</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направлять замечания и предложения по улучшению доступности и качества предоставления муниципальной услуги;</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вносить предложения о мерах по устранению нарушений настоящего Административного регламента.</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4.8.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r w:rsidR="00584E76">
        <w:rPr>
          <w:rFonts w:ascii="Times New Roman" w:hAnsi="Times New Roman" w:cs="Times New Roman"/>
          <w:sz w:val="20"/>
          <w:szCs w:val="20"/>
        </w:rPr>
        <w:t xml:space="preserve"> </w:t>
      </w:r>
      <w:r w:rsidRPr="0001225A">
        <w:rPr>
          <w:rFonts w:ascii="Times New Roman" w:hAnsi="Times New Roman" w:cs="Times New Roman"/>
          <w:b/>
          <w:sz w:val="20"/>
          <w:szCs w:val="20"/>
        </w:rPr>
        <w:t>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МФЦ, а также работника МФЦ при предоставлении муниципальной услуги</w:t>
      </w:r>
      <w:r w:rsidRPr="0001225A">
        <w:rPr>
          <w:rFonts w:ascii="Times New Roman" w:hAnsi="Times New Roman" w:cs="Times New Roman"/>
          <w:sz w:val="20"/>
          <w:szCs w:val="20"/>
        </w:rPr>
        <w:tab/>
        <w:t>в досудебном (внесудебном) порядке (далее – жалоба).</w:t>
      </w:r>
      <w:r w:rsidR="00584E76">
        <w:rPr>
          <w:rFonts w:ascii="Times New Roman" w:hAnsi="Times New Roman" w:cs="Times New Roman"/>
          <w:sz w:val="20"/>
          <w:szCs w:val="20"/>
        </w:rPr>
        <w:t xml:space="preserve"> </w:t>
      </w:r>
      <w:r w:rsidRPr="0001225A">
        <w:rPr>
          <w:rFonts w:ascii="Times New Roman" w:hAnsi="Times New Roman" w:cs="Times New Roman"/>
          <w:b/>
          <w:sz w:val="20"/>
          <w:szCs w:val="20"/>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5.2. В досудебном (внесудебном) порядке Заявитель (представитель) вправе</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обратиться с жалобой в письменной форме на бумажном носителе или в электронной форме:</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в вышестоящий орган на решение и (или) действия (бездействие) должностного лица, руководителя структурного подразделения Уполномоченного органа;</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к руководителю МФЦ – на решения и действия (бездействие) работника МФЦ;</w:t>
      </w:r>
      <w:r w:rsidR="00584E76">
        <w:rPr>
          <w:rFonts w:ascii="Times New Roman" w:hAnsi="Times New Roman" w:cs="Times New Roman"/>
          <w:sz w:val="20"/>
          <w:szCs w:val="20"/>
        </w:rPr>
        <w:t xml:space="preserve"> </w:t>
      </w:r>
      <w:r w:rsidRPr="0001225A">
        <w:rPr>
          <w:rFonts w:ascii="Times New Roman" w:hAnsi="Times New Roman" w:cs="Times New Roman"/>
          <w:sz w:val="20"/>
          <w:szCs w:val="20"/>
        </w:rPr>
        <w:t>- к учредителю МФЦ – на решение и действия (бездействие) МФЦ.</w:t>
      </w:r>
      <w:r w:rsidR="00144259">
        <w:rPr>
          <w:rFonts w:ascii="Times New Roman" w:hAnsi="Times New Roman" w:cs="Times New Roman"/>
          <w:sz w:val="20"/>
          <w:szCs w:val="20"/>
        </w:rPr>
        <w:t xml:space="preserve"> </w:t>
      </w:r>
      <w:r w:rsidRPr="0001225A">
        <w:rPr>
          <w:rFonts w:ascii="Times New Roman" w:hAnsi="Times New Roman" w:cs="Times New Roman"/>
          <w:sz w:val="20"/>
          <w:szCs w:val="20"/>
        </w:rPr>
        <w:t>В Уполномоченном органе, МФЦ, у учредителя МФЦ определяются уполномоченные на рассмотрение жалоб должностные лица.</w:t>
      </w:r>
      <w:r w:rsidR="00144259">
        <w:rPr>
          <w:rFonts w:ascii="Times New Roman" w:hAnsi="Times New Roman" w:cs="Times New Roman"/>
          <w:sz w:val="20"/>
          <w:szCs w:val="20"/>
        </w:rPr>
        <w:t xml:space="preserve"> </w:t>
      </w:r>
      <w:r w:rsidRPr="0001225A">
        <w:rPr>
          <w:rFonts w:ascii="Times New Roman" w:hAnsi="Times New Roman" w:cs="Times New Roman"/>
          <w:b/>
          <w:sz w:val="20"/>
          <w:szCs w:val="20"/>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r w:rsidR="00144259">
        <w:rPr>
          <w:rFonts w:ascii="Times New Roman" w:hAnsi="Times New Roman" w:cs="Times New Roman"/>
          <w:sz w:val="20"/>
          <w:szCs w:val="20"/>
        </w:rPr>
        <w:t xml:space="preserve"> </w:t>
      </w:r>
      <w:r w:rsidRPr="0001225A">
        <w:rPr>
          <w:rFonts w:ascii="Times New Roman" w:hAnsi="Times New Roman" w:cs="Times New Roman"/>
          <w:sz w:val="20"/>
          <w:szCs w:val="20"/>
        </w:rPr>
        <w:t>5.3.</w:t>
      </w:r>
      <w:r w:rsidR="00144259">
        <w:rPr>
          <w:rFonts w:ascii="Times New Roman" w:hAnsi="Times New Roman" w:cs="Times New Roman"/>
          <w:sz w:val="20"/>
          <w:szCs w:val="20"/>
        </w:rPr>
        <w:t xml:space="preserve"> </w:t>
      </w:r>
      <w:r w:rsidRPr="0001225A">
        <w:rPr>
          <w:rFonts w:ascii="Times New Roman" w:hAnsi="Times New Roman" w:cs="Times New Roman"/>
          <w:sz w:val="20"/>
          <w:szCs w:val="20"/>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r w:rsidRPr="0001225A">
        <w:rPr>
          <w:rFonts w:ascii="Times New Roman" w:hAnsi="Times New Roman" w:cs="Times New Roman"/>
          <w:b/>
          <w:sz w:val="20"/>
          <w:szCs w:val="20"/>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r w:rsidR="00144259">
        <w:rPr>
          <w:rFonts w:ascii="Times New Roman" w:hAnsi="Times New Roman" w:cs="Times New Roman"/>
          <w:sz w:val="20"/>
          <w:szCs w:val="20"/>
        </w:rPr>
        <w:t xml:space="preserve"> </w:t>
      </w:r>
      <w:r w:rsidRPr="0001225A">
        <w:rPr>
          <w:rFonts w:ascii="Times New Roman" w:hAnsi="Times New Roman" w:cs="Times New Roman"/>
          <w:sz w:val="20"/>
          <w:szCs w:val="20"/>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r w:rsidR="00144259">
        <w:rPr>
          <w:rFonts w:ascii="Times New Roman" w:hAnsi="Times New Roman" w:cs="Times New Roman"/>
          <w:sz w:val="20"/>
          <w:szCs w:val="20"/>
        </w:rPr>
        <w:t xml:space="preserve"> </w:t>
      </w:r>
      <w:r w:rsidRPr="0001225A">
        <w:rPr>
          <w:rFonts w:ascii="Times New Roman" w:hAnsi="Times New Roman" w:cs="Times New Roman"/>
          <w:sz w:val="20"/>
          <w:szCs w:val="20"/>
        </w:rPr>
        <w:t>Федеральным законом № 210-ФЗ от 27.07.2010 г. «Об организации предоставления государственных и муниципальных услуг»;</w:t>
      </w:r>
      <w:r w:rsidR="00144259">
        <w:rPr>
          <w:rFonts w:ascii="Times New Roman" w:hAnsi="Times New Roman" w:cs="Times New Roman"/>
          <w:sz w:val="20"/>
          <w:szCs w:val="20"/>
        </w:rPr>
        <w:t xml:space="preserve"> </w:t>
      </w:r>
      <w:r w:rsidRPr="0001225A">
        <w:rPr>
          <w:rFonts w:ascii="Times New Roman" w:hAnsi="Times New Roman" w:cs="Times New Roman"/>
          <w:sz w:val="20"/>
          <w:szCs w:val="20"/>
        </w:rPr>
        <w:t xml:space="preserve">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w:t>
      </w:r>
      <w:r w:rsidRPr="0001225A">
        <w:rPr>
          <w:rFonts w:ascii="Times New Roman" w:hAnsi="Times New Roman" w:cs="Times New Roman"/>
          <w:sz w:val="20"/>
          <w:szCs w:val="20"/>
        </w:rPr>
        <w:lastRenderedPageBreak/>
        <w:t>услуг».</w:t>
      </w:r>
      <w:r w:rsidR="00144259">
        <w:rPr>
          <w:rFonts w:ascii="Times New Roman" w:hAnsi="Times New Roman" w:cs="Times New Roman"/>
          <w:sz w:val="20"/>
          <w:szCs w:val="20"/>
        </w:rPr>
        <w:t xml:space="preserve"> </w:t>
      </w:r>
      <w:r w:rsidRPr="0001225A">
        <w:rPr>
          <w:rFonts w:ascii="Times New Roman" w:hAnsi="Times New Roman" w:cs="Times New Roman"/>
          <w:b/>
          <w:sz w:val="20"/>
          <w:szCs w:val="20"/>
        </w:rPr>
        <w:t>VI. Особенности выполнения административных процедур (действий) в МФЦ предоставления муниципальных услуг</w:t>
      </w:r>
      <w:r w:rsidR="00144259">
        <w:rPr>
          <w:rFonts w:ascii="Times New Roman" w:hAnsi="Times New Roman" w:cs="Times New Roman"/>
          <w:sz w:val="20"/>
          <w:szCs w:val="20"/>
        </w:rPr>
        <w:t xml:space="preserve"> </w:t>
      </w:r>
      <w:r w:rsidRPr="0001225A">
        <w:rPr>
          <w:rFonts w:ascii="Times New Roman" w:hAnsi="Times New Roman" w:cs="Times New Roman"/>
          <w:b/>
          <w:sz w:val="20"/>
          <w:szCs w:val="20"/>
        </w:rPr>
        <w:t>Исчерпывающий перечень административных процедур (действий) при предоставлении муниципальной услуги, выполняемых МФЦ</w:t>
      </w:r>
      <w:r w:rsidR="00144259">
        <w:rPr>
          <w:rFonts w:ascii="Times New Roman" w:hAnsi="Times New Roman" w:cs="Times New Roman"/>
          <w:sz w:val="20"/>
          <w:szCs w:val="20"/>
        </w:rPr>
        <w:t xml:space="preserve"> </w:t>
      </w:r>
      <w:r w:rsidRPr="0001225A">
        <w:rPr>
          <w:rFonts w:ascii="Times New Roman" w:hAnsi="Times New Roman" w:cs="Times New Roman"/>
          <w:sz w:val="20"/>
          <w:szCs w:val="20"/>
        </w:rPr>
        <w:t>6.1. МФЦ осуществляет:</w:t>
      </w:r>
      <w:r w:rsidR="00144259">
        <w:rPr>
          <w:rFonts w:ascii="Times New Roman" w:hAnsi="Times New Roman" w:cs="Times New Roman"/>
          <w:sz w:val="20"/>
          <w:szCs w:val="20"/>
        </w:rPr>
        <w:t xml:space="preserve"> </w:t>
      </w:r>
      <w:r w:rsidRPr="0001225A">
        <w:rPr>
          <w:rFonts w:ascii="Times New Roman" w:hAnsi="Times New Roman" w:cs="Times New Roman"/>
          <w:sz w:val="20"/>
          <w:szCs w:val="20"/>
        </w:rPr>
        <w:t>- информирование Заявителей о порядке предоставления муниципальной услуги в МФЦ,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r w:rsidR="00144259">
        <w:rPr>
          <w:rFonts w:ascii="Times New Roman" w:hAnsi="Times New Roman" w:cs="Times New Roman"/>
          <w:sz w:val="20"/>
          <w:szCs w:val="20"/>
        </w:rPr>
        <w:t xml:space="preserve"> </w:t>
      </w:r>
      <w:r w:rsidRPr="0001225A">
        <w:rPr>
          <w:rFonts w:ascii="Times New Roman" w:hAnsi="Times New Roman" w:cs="Times New Roman"/>
          <w:sz w:val="20"/>
          <w:szCs w:val="20"/>
        </w:rPr>
        <w:t>- 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МФЦ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r w:rsidR="00144259">
        <w:rPr>
          <w:rFonts w:ascii="Times New Roman" w:hAnsi="Times New Roman" w:cs="Times New Roman"/>
          <w:sz w:val="20"/>
          <w:szCs w:val="20"/>
        </w:rPr>
        <w:t xml:space="preserve"> </w:t>
      </w:r>
      <w:r w:rsidRPr="0001225A">
        <w:rPr>
          <w:rFonts w:ascii="Times New Roman" w:hAnsi="Times New Roman" w:cs="Times New Roman"/>
          <w:sz w:val="20"/>
          <w:szCs w:val="20"/>
        </w:rPr>
        <w:t>- иные процедуры и действия, предусмотренные Федеральным законом№ 210-ФЗ. «Об организации предоставления государственных и муниципальных услуг».</w:t>
      </w:r>
      <w:r w:rsidR="00144259">
        <w:rPr>
          <w:rFonts w:ascii="Times New Roman" w:hAnsi="Times New Roman" w:cs="Times New Roman"/>
          <w:sz w:val="20"/>
          <w:szCs w:val="20"/>
        </w:rPr>
        <w:t xml:space="preserve"> </w:t>
      </w:r>
      <w:r w:rsidRPr="0001225A">
        <w:rPr>
          <w:rFonts w:ascii="Times New Roman" w:hAnsi="Times New Roman" w:cs="Times New Roman"/>
          <w:sz w:val="20"/>
          <w:szCs w:val="20"/>
        </w:rPr>
        <w:t>В соответствии с частью 1.1 статьи 16 Федерального закона № 210-ФЗ «Об организации предоставления государственных и муниципальных услуг» для реализации своих функций МФЦ вправе привлекать иные организации.</w:t>
      </w:r>
      <w:r w:rsidR="00144259">
        <w:rPr>
          <w:rFonts w:ascii="Times New Roman" w:hAnsi="Times New Roman" w:cs="Times New Roman"/>
          <w:sz w:val="20"/>
          <w:szCs w:val="20"/>
        </w:rPr>
        <w:t xml:space="preserve">  </w:t>
      </w:r>
      <w:r w:rsidRPr="0001225A">
        <w:rPr>
          <w:rFonts w:ascii="Times New Roman" w:hAnsi="Times New Roman" w:cs="Times New Roman"/>
          <w:b/>
          <w:sz w:val="20"/>
          <w:szCs w:val="20"/>
        </w:rPr>
        <w:t>Информирование заявителей</w:t>
      </w:r>
      <w:r w:rsidRPr="0001225A">
        <w:rPr>
          <w:rFonts w:ascii="Times New Roman" w:hAnsi="Times New Roman" w:cs="Times New Roman"/>
          <w:sz w:val="20"/>
          <w:szCs w:val="20"/>
        </w:rPr>
        <w:t>6.2. Информирование Заявителя МФЦ осуществляется следующими способами:а) посредством привлечения средств массовой информации, а также путем размещения информации на официальных сайтах и информационных стендах МФЦ;</w:t>
      </w:r>
      <w:r w:rsidR="00144259">
        <w:rPr>
          <w:rFonts w:ascii="Times New Roman" w:hAnsi="Times New Roman" w:cs="Times New Roman"/>
          <w:sz w:val="20"/>
          <w:szCs w:val="20"/>
        </w:rPr>
        <w:t xml:space="preserve"> </w:t>
      </w:r>
      <w:r w:rsidRPr="0001225A">
        <w:rPr>
          <w:rFonts w:ascii="Times New Roman" w:hAnsi="Times New Roman" w:cs="Times New Roman"/>
          <w:sz w:val="20"/>
          <w:szCs w:val="20"/>
        </w:rPr>
        <w:t>б) при обращении заявителя в МФЦ лично, по телефону, посредством почтовых отправлений, либо по электронной почте.</w:t>
      </w:r>
      <w:r w:rsidR="00494C79">
        <w:rPr>
          <w:rFonts w:ascii="Times New Roman" w:hAnsi="Times New Roman" w:cs="Times New Roman"/>
          <w:sz w:val="20"/>
          <w:szCs w:val="20"/>
        </w:rPr>
        <w:t xml:space="preserve"> </w:t>
      </w:r>
      <w:r w:rsidRPr="0001225A">
        <w:rPr>
          <w:rFonts w:ascii="Times New Roman" w:hAnsi="Times New Roman" w:cs="Times New Roman"/>
          <w:sz w:val="20"/>
          <w:szCs w:val="20"/>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r w:rsidR="00144259">
        <w:rPr>
          <w:rFonts w:ascii="Times New Roman" w:hAnsi="Times New Roman" w:cs="Times New Roman"/>
          <w:sz w:val="20"/>
          <w:szCs w:val="20"/>
        </w:rPr>
        <w:t xml:space="preserve"> </w:t>
      </w:r>
      <w:r w:rsidRPr="0001225A">
        <w:rPr>
          <w:rFonts w:ascii="Times New Roman" w:hAnsi="Times New Roman" w:cs="Times New Roman"/>
          <w:sz w:val="20"/>
          <w:szCs w:val="20"/>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r w:rsidR="00144259">
        <w:rPr>
          <w:rFonts w:ascii="Times New Roman" w:hAnsi="Times New Roman" w:cs="Times New Roman"/>
          <w:sz w:val="20"/>
          <w:szCs w:val="20"/>
        </w:rPr>
        <w:t xml:space="preserve"> </w:t>
      </w:r>
      <w:r w:rsidRPr="0001225A">
        <w:rPr>
          <w:rFonts w:ascii="Times New Roman" w:hAnsi="Times New Roman" w:cs="Times New Roman"/>
          <w:sz w:val="20"/>
          <w:szCs w:val="20"/>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r w:rsidR="00144259">
        <w:rPr>
          <w:rFonts w:ascii="Times New Roman" w:hAnsi="Times New Roman" w:cs="Times New Roman"/>
          <w:sz w:val="20"/>
          <w:szCs w:val="20"/>
        </w:rPr>
        <w:t xml:space="preserve"> </w:t>
      </w:r>
      <w:r w:rsidRPr="0001225A">
        <w:rPr>
          <w:rFonts w:ascii="Times New Roman" w:hAnsi="Times New Roman" w:cs="Times New Roman"/>
          <w:sz w:val="20"/>
          <w:szCs w:val="20"/>
        </w:rPr>
        <w:t>- изложить обращение в письменной форме (ответ направляется Заявителю в соответствии со способом, указанным в обращении);</w:t>
      </w:r>
      <w:r w:rsidR="00144259">
        <w:rPr>
          <w:rFonts w:ascii="Times New Roman" w:hAnsi="Times New Roman" w:cs="Times New Roman"/>
          <w:sz w:val="20"/>
          <w:szCs w:val="20"/>
        </w:rPr>
        <w:t xml:space="preserve"> </w:t>
      </w:r>
      <w:r w:rsidRPr="0001225A">
        <w:rPr>
          <w:rFonts w:ascii="Times New Roman" w:hAnsi="Times New Roman" w:cs="Times New Roman"/>
          <w:sz w:val="20"/>
          <w:szCs w:val="20"/>
        </w:rPr>
        <w:t>- назначить другое время для консультаций.</w:t>
      </w:r>
    </w:p>
    <w:p w14:paraId="0CB8A672" w14:textId="625D2790" w:rsidR="0001225A" w:rsidRPr="0001225A" w:rsidRDefault="0001225A" w:rsidP="0001225A">
      <w:pPr>
        <w:spacing w:after="0" w:line="240" w:lineRule="auto"/>
        <w:jc w:val="both"/>
        <w:rPr>
          <w:rFonts w:ascii="Times New Roman" w:hAnsi="Times New Roman" w:cs="Times New Roman"/>
          <w:sz w:val="20"/>
          <w:szCs w:val="20"/>
        </w:rPr>
      </w:pPr>
      <w:r w:rsidRPr="0001225A">
        <w:rPr>
          <w:rFonts w:ascii="Times New Roman" w:hAnsi="Times New Roman" w:cs="Times New Roman"/>
          <w:sz w:val="20"/>
          <w:szCs w:val="20"/>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МФЦ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r w:rsidR="00144259">
        <w:rPr>
          <w:rFonts w:ascii="Times New Roman" w:hAnsi="Times New Roman" w:cs="Times New Roman"/>
          <w:sz w:val="20"/>
          <w:szCs w:val="20"/>
        </w:rPr>
        <w:t xml:space="preserve"> </w:t>
      </w:r>
      <w:r w:rsidRPr="0001225A">
        <w:rPr>
          <w:rFonts w:ascii="Times New Roman" w:hAnsi="Times New Roman" w:cs="Times New Roman"/>
          <w:b/>
          <w:sz w:val="20"/>
          <w:szCs w:val="20"/>
        </w:rPr>
        <w:t>Выдача заявителю результата предоставления муниципальной услуги</w:t>
      </w:r>
      <w:r w:rsidR="00144259">
        <w:rPr>
          <w:rFonts w:ascii="Times New Roman" w:hAnsi="Times New Roman" w:cs="Times New Roman"/>
          <w:sz w:val="20"/>
          <w:szCs w:val="20"/>
        </w:rPr>
        <w:t xml:space="preserve"> </w:t>
      </w:r>
      <w:r w:rsidRPr="0001225A">
        <w:rPr>
          <w:rFonts w:ascii="Times New Roman" w:hAnsi="Times New Roman" w:cs="Times New Roman"/>
          <w:sz w:val="20"/>
          <w:szCs w:val="20"/>
        </w:rPr>
        <w:t>6.3. При наличии в Заявлении о предоставлении муниципальной услуги указания о выдаче результатов оказания услуги через МФЦ, Уполномоченный орган передает документы в МФЦ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МФЦ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 (далее – Постановление № 797).</w:t>
      </w:r>
      <w:r w:rsidR="00144259">
        <w:rPr>
          <w:rFonts w:ascii="Times New Roman" w:hAnsi="Times New Roman" w:cs="Times New Roman"/>
          <w:sz w:val="20"/>
          <w:szCs w:val="20"/>
        </w:rPr>
        <w:t xml:space="preserve"> </w:t>
      </w:r>
      <w:r w:rsidRPr="0001225A">
        <w:rPr>
          <w:rFonts w:ascii="Times New Roman" w:hAnsi="Times New Roman" w:cs="Times New Roman"/>
          <w:sz w:val="20"/>
          <w:szCs w:val="20"/>
        </w:rPr>
        <w:t>Порядок и сроки передачи Уполномоченным органом таких документов в МФЦ определяются соглашением о взаимодействии, заключенным ими в порядке, установленном Постановлением № 797.</w:t>
      </w:r>
    </w:p>
    <w:p w14:paraId="46D7C273" w14:textId="503B2EC7" w:rsidR="0001225A" w:rsidRPr="0001225A" w:rsidRDefault="0001225A" w:rsidP="0001225A">
      <w:pPr>
        <w:spacing w:after="0" w:line="240" w:lineRule="auto"/>
        <w:jc w:val="both"/>
        <w:rPr>
          <w:rFonts w:ascii="Times New Roman" w:hAnsi="Times New Roman" w:cs="Times New Roman"/>
          <w:sz w:val="20"/>
          <w:szCs w:val="20"/>
        </w:rPr>
      </w:pPr>
      <w:r w:rsidRPr="0001225A">
        <w:rPr>
          <w:rFonts w:ascii="Times New Roman" w:hAnsi="Times New Roman" w:cs="Times New Roman"/>
          <w:sz w:val="20"/>
          <w:szCs w:val="20"/>
        </w:rPr>
        <w:t>6.8.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r w:rsidR="00144259">
        <w:rPr>
          <w:rFonts w:ascii="Times New Roman" w:hAnsi="Times New Roman" w:cs="Times New Roman"/>
          <w:sz w:val="20"/>
          <w:szCs w:val="20"/>
        </w:rPr>
        <w:t xml:space="preserve"> </w:t>
      </w:r>
      <w:r w:rsidRPr="0001225A">
        <w:rPr>
          <w:rFonts w:ascii="Times New Roman" w:hAnsi="Times New Roman" w:cs="Times New Roman"/>
          <w:sz w:val="20"/>
          <w:szCs w:val="20"/>
        </w:rPr>
        <w:t xml:space="preserve">Работник МФЦ осуществляет следующие действия: </w:t>
      </w:r>
      <w:r w:rsidR="00144259">
        <w:rPr>
          <w:rFonts w:ascii="Times New Roman" w:hAnsi="Times New Roman" w:cs="Times New Roman"/>
          <w:sz w:val="20"/>
          <w:szCs w:val="20"/>
        </w:rPr>
        <w:t xml:space="preserve"> </w:t>
      </w:r>
      <w:r w:rsidRPr="0001225A">
        <w:rPr>
          <w:rFonts w:ascii="Times New Roman" w:hAnsi="Times New Roman" w:cs="Times New Roman"/>
          <w:sz w:val="20"/>
          <w:szCs w:val="20"/>
        </w:rPr>
        <w:t>- устанавливает личность Заявителя на основании документа, удостоверяющего личность в соответствии с законодательством Российской Федерации;</w:t>
      </w:r>
      <w:r w:rsidR="00144259">
        <w:rPr>
          <w:rFonts w:ascii="Times New Roman" w:hAnsi="Times New Roman" w:cs="Times New Roman"/>
          <w:sz w:val="20"/>
          <w:szCs w:val="20"/>
        </w:rPr>
        <w:t xml:space="preserve"> </w:t>
      </w:r>
      <w:r w:rsidRPr="0001225A">
        <w:rPr>
          <w:rFonts w:ascii="Times New Roman" w:hAnsi="Times New Roman" w:cs="Times New Roman"/>
          <w:sz w:val="20"/>
          <w:szCs w:val="20"/>
        </w:rPr>
        <w:t>- проверяет полномочия представителя заявителя (в случае обращения представителя заявителя);</w:t>
      </w:r>
      <w:r w:rsidR="00144259">
        <w:rPr>
          <w:rFonts w:ascii="Times New Roman" w:hAnsi="Times New Roman" w:cs="Times New Roman"/>
          <w:sz w:val="20"/>
          <w:szCs w:val="20"/>
        </w:rPr>
        <w:t xml:space="preserve"> </w:t>
      </w:r>
      <w:r w:rsidRPr="0001225A">
        <w:rPr>
          <w:rFonts w:ascii="Times New Roman" w:hAnsi="Times New Roman" w:cs="Times New Roman"/>
          <w:sz w:val="20"/>
          <w:szCs w:val="20"/>
        </w:rPr>
        <w:t>- определяет статус исполнения заявления Заявителя в ГИС;</w:t>
      </w:r>
      <w:r w:rsidR="00144259">
        <w:rPr>
          <w:rFonts w:ascii="Times New Roman" w:hAnsi="Times New Roman" w:cs="Times New Roman"/>
          <w:sz w:val="20"/>
          <w:szCs w:val="20"/>
        </w:rPr>
        <w:t xml:space="preserve"> </w:t>
      </w:r>
      <w:r w:rsidRPr="0001225A">
        <w:rPr>
          <w:rFonts w:ascii="Times New Roman" w:hAnsi="Times New Roman" w:cs="Times New Roman"/>
          <w:sz w:val="20"/>
          <w:szCs w:val="20"/>
        </w:rPr>
        <w:t>-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r w:rsidR="00144259">
        <w:rPr>
          <w:rFonts w:ascii="Times New Roman" w:hAnsi="Times New Roman" w:cs="Times New Roman"/>
          <w:sz w:val="20"/>
          <w:szCs w:val="20"/>
        </w:rPr>
        <w:t xml:space="preserve"> </w:t>
      </w:r>
      <w:r w:rsidRPr="0001225A">
        <w:rPr>
          <w:rFonts w:ascii="Times New Roman" w:hAnsi="Times New Roman" w:cs="Times New Roman"/>
          <w:sz w:val="20"/>
          <w:szCs w:val="20"/>
        </w:rPr>
        <w:t>- 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w:t>
      </w:r>
      <w:r w:rsidR="00144259">
        <w:rPr>
          <w:rFonts w:ascii="Times New Roman" w:hAnsi="Times New Roman" w:cs="Times New Roman"/>
          <w:sz w:val="20"/>
          <w:szCs w:val="20"/>
        </w:rPr>
        <w:t xml:space="preserve"> </w:t>
      </w:r>
      <w:r w:rsidRPr="0001225A">
        <w:rPr>
          <w:rFonts w:ascii="Times New Roman" w:hAnsi="Times New Roman" w:cs="Times New Roman"/>
          <w:sz w:val="20"/>
          <w:szCs w:val="20"/>
        </w:rPr>
        <w:t>Государственного герба Российской Федерации);</w:t>
      </w:r>
      <w:r w:rsidR="00144259">
        <w:rPr>
          <w:rFonts w:ascii="Times New Roman" w:hAnsi="Times New Roman" w:cs="Times New Roman"/>
          <w:sz w:val="20"/>
          <w:szCs w:val="20"/>
        </w:rPr>
        <w:t xml:space="preserve"> </w:t>
      </w:r>
      <w:r w:rsidRPr="0001225A">
        <w:rPr>
          <w:rFonts w:ascii="Times New Roman" w:hAnsi="Times New Roman" w:cs="Times New Roman"/>
          <w:sz w:val="20"/>
          <w:szCs w:val="20"/>
        </w:rPr>
        <w:t>- выдает документы Заявителю, при необходимости запрашивает у заявителя подписи за каждый выданный документ;</w:t>
      </w:r>
      <w:r w:rsidR="00144259">
        <w:rPr>
          <w:rFonts w:ascii="Times New Roman" w:hAnsi="Times New Roman" w:cs="Times New Roman"/>
          <w:sz w:val="20"/>
          <w:szCs w:val="20"/>
        </w:rPr>
        <w:t xml:space="preserve"> </w:t>
      </w:r>
      <w:r w:rsidRPr="0001225A">
        <w:rPr>
          <w:rFonts w:ascii="Times New Roman" w:hAnsi="Times New Roman" w:cs="Times New Roman"/>
          <w:sz w:val="20"/>
          <w:szCs w:val="20"/>
        </w:rPr>
        <w:t>- запрашивает согласие Заявителя на участие в смс-опросе для оценки качества предоставленных услуг МФЦ.</w:t>
      </w:r>
    </w:p>
    <w:p w14:paraId="5E4B9622" w14:textId="77777777" w:rsidR="0001225A" w:rsidRPr="0001225A" w:rsidRDefault="0001225A" w:rsidP="0001225A">
      <w:pPr>
        <w:spacing w:after="0" w:line="240" w:lineRule="auto"/>
        <w:jc w:val="both"/>
        <w:rPr>
          <w:rFonts w:ascii="Times New Roman" w:hAnsi="Times New Roman" w:cs="Times New Roman"/>
          <w:sz w:val="20"/>
          <w:szCs w:val="20"/>
        </w:rPr>
      </w:pPr>
    </w:p>
    <w:p w14:paraId="1F07BC1E" w14:textId="0C2679EA" w:rsidR="0001225A" w:rsidRPr="00144259" w:rsidRDefault="0001225A" w:rsidP="00144259">
      <w:pPr>
        <w:spacing w:after="0" w:line="240" w:lineRule="auto"/>
        <w:jc w:val="both"/>
        <w:rPr>
          <w:rFonts w:ascii="Times New Roman" w:hAnsi="Times New Roman" w:cs="Times New Roman"/>
          <w:bCs/>
          <w:sz w:val="20"/>
          <w:szCs w:val="20"/>
        </w:rPr>
      </w:pPr>
      <w:r w:rsidRPr="00144259">
        <w:rPr>
          <w:rFonts w:ascii="Times New Roman" w:hAnsi="Times New Roman" w:cs="Times New Roman"/>
          <w:bCs/>
          <w:sz w:val="20"/>
          <w:szCs w:val="20"/>
        </w:rPr>
        <w:t>Приложение № 1</w:t>
      </w:r>
      <w:r w:rsidR="00144259" w:rsidRPr="00144259">
        <w:rPr>
          <w:rFonts w:ascii="Times New Roman" w:hAnsi="Times New Roman" w:cs="Times New Roman"/>
          <w:bCs/>
          <w:sz w:val="20"/>
          <w:szCs w:val="20"/>
        </w:rPr>
        <w:t xml:space="preserve"> </w:t>
      </w:r>
      <w:r w:rsidRPr="00144259">
        <w:rPr>
          <w:rFonts w:ascii="Times New Roman" w:hAnsi="Times New Roman" w:cs="Times New Roman"/>
          <w:bCs/>
          <w:sz w:val="20"/>
          <w:szCs w:val="20"/>
        </w:rPr>
        <w:t>к административному регламенту по предоставлению муниципальной услуги</w:t>
      </w:r>
      <w:r w:rsidR="00144259" w:rsidRPr="00144259">
        <w:rPr>
          <w:rFonts w:ascii="Times New Roman" w:hAnsi="Times New Roman" w:cs="Times New Roman"/>
          <w:bCs/>
          <w:sz w:val="20"/>
          <w:szCs w:val="20"/>
        </w:rPr>
        <w:t xml:space="preserve"> </w:t>
      </w:r>
      <w:r w:rsidRPr="00144259">
        <w:rPr>
          <w:rFonts w:ascii="Times New Roman" w:hAnsi="Times New Roman" w:cs="Times New Roman"/>
          <w:bCs/>
          <w:sz w:val="20"/>
          <w:szCs w:val="20"/>
        </w:rPr>
        <w:t>СОГЛАШЕНИЕ</w:t>
      </w:r>
      <w:r w:rsidRPr="00144259">
        <w:rPr>
          <w:rFonts w:ascii="Times New Roman" w:hAnsi="Times New Roman" w:cs="Times New Roman"/>
          <w:bCs/>
          <w:spacing w:val="-5"/>
          <w:sz w:val="20"/>
          <w:szCs w:val="20"/>
        </w:rPr>
        <w:t xml:space="preserve"> </w:t>
      </w:r>
      <w:r w:rsidRPr="00144259">
        <w:rPr>
          <w:rFonts w:ascii="Times New Roman" w:hAnsi="Times New Roman" w:cs="Times New Roman"/>
          <w:bCs/>
          <w:sz w:val="20"/>
          <w:szCs w:val="20"/>
        </w:rPr>
        <w:t>№</w:t>
      </w:r>
      <w:r w:rsidR="00144259" w:rsidRPr="00144259">
        <w:rPr>
          <w:rFonts w:ascii="Times New Roman" w:hAnsi="Times New Roman" w:cs="Times New Roman"/>
          <w:bCs/>
          <w:sz w:val="20"/>
          <w:szCs w:val="20"/>
        </w:rPr>
        <w:t xml:space="preserve"> </w:t>
      </w:r>
      <w:r w:rsidRPr="00144259">
        <w:rPr>
          <w:rFonts w:ascii="Times New Roman" w:hAnsi="Times New Roman" w:cs="Times New Roman"/>
          <w:bCs/>
          <w:sz w:val="20"/>
          <w:szCs w:val="20"/>
        </w:rPr>
        <w:t>о перераспределение</w:t>
      </w:r>
      <w:r w:rsidRPr="00144259">
        <w:rPr>
          <w:rFonts w:ascii="Times New Roman" w:hAnsi="Times New Roman" w:cs="Times New Roman"/>
          <w:bCs/>
          <w:spacing w:val="-7"/>
          <w:sz w:val="20"/>
          <w:szCs w:val="20"/>
        </w:rPr>
        <w:t xml:space="preserve"> </w:t>
      </w:r>
      <w:r w:rsidRPr="00144259">
        <w:rPr>
          <w:rFonts w:ascii="Times New Roman" w:hAnsi="Times New Roman" w:cs="Times New Roman"/>
          <w:bCs/>
          <w:sz w:val="20"/>
          <w:szCs w:val="20"/>
        </w:rPr>
        <w:t>земель</w:t>
      </w:r>
      <w:r w:rsidRPr="00144259">
        <w:rPr>
          <w:rFonts w:ascii="Times New Roman" w:hAnsi="Times New Roman" w:cs="Times New Roman"/>
          <w:bCs/>
          <w:spacing w:val="-6"/>
          <w:sz w:val="20"/>
          <w:szCs w:val="20"/>
        </w:rPr>
        <w:t xml:space="preserve"> </w:t>
      </w:r>
      <w:r w:rsidRPr="00144259">
        <w:rPr>
          <w:rFonts w:ascii="Times New Roman" w:hAnsi="Times New Roman" w:cs="Times New Roman"/>
          <w:bCs/>
          <w:sz w:val="20"/>
          <w:szCs w:val="20"/>
        </w:rPr>
        <w:t>и</w:t>
      </w:r>
      <w:r w:rsidRPr="00144259">
        <w:rPr>
          <w:rFonts w:ascii="Times New Roman" w:hAnsi="Times New Roman" w:cs="Times New Roman"/>
          <w:bCs/>
          <w:spacing w:val="-5"/>
          <w:sz w:val="20"/>
          <w:szCs w:val="20"/>
        </w:rPr>
        <w:t xml:space="preserve"> </w:t>
      </w:r>
      <w:r w:rsidRPr="00144259">
        <w:rPr>
          <w:rFonts w:ascii="Times New Roman" w:hAnsi="Times New Roman" w:cs="Times New Roman"/>
          <w:bCs/>
          <w:sz w:val="20"/>
          <w:szCs w:val="20"/>
        </w:rPr>
        <w:t>(или) земельных участков, находящихся в государственной или муниципальной</w:t>
      </w:r>
      <w:r w:rsidRPr="00144259">
        <w:rPr>
          <w:rFonts w:ascii="Times New Roman" w:hAnsi="Times New Roman" w:cs="Times New Roman"/>
          <w:bCs/>
          <w:spacing w:val="1"/>
          <w:sz w:val="20"/>
          <w:szCs w:val="20"/>
        </w:rPr>
        <w:t xml:space="preserve"> </w:t>
      </w:r>
      <w:r w:rsidRPr="00144259">
        <w:rPr>
          <w:rFonts w:ascii="Times New Roman" w:hAnsi="Times New Roman" w:cs="Times New Roman"/>
          <w:bCs/>
          <w:sz w:val="20"/>
          <w:szCs w:val="20"/>
        </w:rPr>
        <w:t>собственности, и земельных участков, находящихся в частной собственности</w:t>
      </w:r>
    </w:p>
    <w:p w14:paraId="543D7F34" w14:textId="3096B69B" w:rsidR="0001225A" w:rsidRPr="0001225A" w:rsidRDefault="0001225A" w:rsidP="00144259">
      <w:pPr>
        <w:pStyle w:val="ae"/>
        <w:tabs>
          <w:tab w:val="left" w:pos="1949"/>
          <w:tab w:val="left" w:pos="7286"/>
        </w:tabs>
        <w:spacing w:after="0"/>
        <w:jc w:val="both"/>
        <w:rPr>
          <w:sz w:val="20"/>
          <w:szCs w:val="20"/>
        </w:rPr>
      </w:pPr>
      <w:r w:rsidRPr="0001225A">
        <w:rPr>
          <w:sz w:val="20"/>
          <w:szCs w:val="20"/>
          <w:u w:val="single"/>
        </w:rPr>
        <w:t xml:space="preserve"> </w:t>
      </w:r>
      <w:r w:rsidRPr="0001225A">
        <w:rPr>
          <w:sz w:val="20"/>
          <w:szCs w:val="20"/>
          <w:u w:val="single"/>
        </w:rPr>
        <w:tab/>
      </w:r>
      <w:r w:rsidRPr="0001225A">
        <w:rPr>
          <w:spacing w:val="1"/>
          <w:sz w:val="20"/>
          <w:szCs w:val="20"/>
        </w:rPr>
        <w:t xml:space="preserve"> </w:t>
      </w:r>
      <w:r w:rsidRPr="0001225A">
        <w:rPr>
          <w:sz w:val="20"/>
          <w:szCs w:val="20"/>
        </w:rPr>
        <w:t>г.</w:t>
      </w:r>
      <w:r w:rsidRPr="0001225A">
        <w:rPr>
          <w:sz w:val="20"/>
          <w:szCs w:val="20"/>
        </w:rPr>
        <w:tab/>
        <w:t>г.</w:t>
      </w:r>
      <w:r w:rsidRPr="0001225A">
        <w:rPr>
          <w:spacing w:val="-1"/>
          <w:sz w:val="20"/>
          <w:szCs w:val="20"/>
        </w:rPr>
        <w:t xml:space="preserve"> __________</w:t>
      </w:r>
      <w:r w:rsidRPr="0001225A">
        <w:rPr>
          <w:sz w:val="20"/>
          <w:szCs w:val="20"/>
          <w:u w:val="single"/>
        </w:rPr>
        <w:t xml:space="preserve">                       </w:t>
      </w:r>
    </w:p>
    <w:p w14:paraId="5645C22F" w14:textId="77777777" w:rsidR="0001225A" w:rsidRPr="0001225A" w:rsidRDefault="0001225A" w:rsidP="0001225A">
      <w:pPr>
        <w:pStyle w:val="ae"/>
        <w:tabs>
          <w:tab w:val="left" w:pos="9495"/>
        </w:tabs>
        <w:spacing w:after="0"/>
        <w:jc w:val="both"/>
        <w:rPr>
          <w:sz w:val="20"/>
          <w:szCs w:val="20"/>
        </w:rPr>
      </w:pPr>
      <w:r w:rsidRPr="0001225A">
        <w:rPr>
          <w:sz w:val="20"/>
          <w:szCs w:val="20"/>
          <w:u w:val="single"/>
        </w:rPr>
        <w:t xml:space="preserve"> </w:t>
      </w:r>
      <w:r w:rsidRPr="0001225A">
        <w:rPr>
          <w:sz w:val="20"/>
          <w:szCs w:val="20"/>
          <w:u w:val="single"/>
        </w:rPr>
        <w:tab/>
      </w:r>
      <w:r w:rsidRPr="0001225A">
        <w:rPr>
          <w:sz w:val="20"/>
          <w:szCs w:val="20"/>
        </w:rPr>
        <w:t>,</w:t>
      </w:r>
    </w:p>
    <w:p w14:paraId="4D376C2D" w14:textId="77777777" w:rsidR="0001225A" w:rsidRPr="0001225A" w:rsidRDefault="0001225A" w:rsidP="0001225A">
      <w:pPr>
        <w:spacing w:after="0" w:line="240" w:lineRule="auto"/>
        <w:jc w:val="both"/>
        <w:rPr>
          <w:rFonts w:ascii="Times New Roman" w:hAnsi="Times New Roman" w:cs="Times New Roman"/>
          <w:sz w:val="20"/>
          <w:szCs w:val="20"/>
        </w:rPr>
      </w:pPr>
      <w:r w:rsidRPr="0001225A">
        <w:rPr>
          <w:rFonts w:ascii="Times New Roman" w:hAnsi="Times New Roman" w:cs="Times New Roman"/>
          <w:sz w:val="20"/>
          <w:szCs w:val="20"/>
        </w:rPr>
        <w:t>(наименование</w:t>
      </w:r>
      <w:r w:rsidRPr="0001225A">
        <w:rPr>
          <w:rFonts w:ascii="Times New Roman" w:hAnsi="Times New Roman" w:cs="Times New Roman"/>
          <w:spacing w:val="-5"/>
          <w:sz w:val="20"/>
          <w:szCs w:val="20"/>
        </w:rPr>
        <w:t xml:space="preserve"> </w:t>
      </w:r>
      <w:r w:rsidRPr="0001225A">
        <w:rPr>
          <w:rFonts w:ascii="Times New Roman" w:hAnsi="Times New Roman" w:cs="Times New Roman"/>
          <w:sz w:val="20"/>
          <w:szCs w:val="20"/>
        </w:rPr>
        <w:t>органа)</w:t>
      </w:r>
    </w:p>
    <w:p w14:paraId="623DD1CA" w14:textId="77777777" w:rsidR="0001225A" w:rsidRPr="0001225A" w:rsidRDefault="0001225A" w:rsidP="0001225A">
      <w:pPr>
        <w:pStyle w:val="ae"/>
        <w:tabs>
          <w:tab w:val="left" w:pos="9490"/>
        </w:tabs>
        <w:spacing w:after="0"/>
        <w:jc w:val="both"/>
        <w:rPr>
          <w:sz w:val="20"/>
          <w:szCs w:val="20"/>
        </w:rPr>
      </w:pPr>
      <w:r w:rsidRPr="0001225A">
        <w:rPr>
          <w:sz w:val="20"/>
          <w:szCs w:val="20"/>
        </w:rPr>
        <w:t>в</w:t>
      </w:r>
      <w:r w:rsidRPr="0001225A">
        <w:rPr>
          <w:spacing w:val="-1"/>
          <w:sz w:val="20"/>
          <w:szCs w:val="20"/>
        </w:rPr>
        <w:t xml:space="preserve"> </w:t>
      </w:r>
      <w:r w:rsidRPr="0001225A">
        <w:rPr>
          <w:sz w:val="20"/>
          <w:szCs w:val="20"/>
        </w:rPr>
        <w:t>лице</w:t>
      </w:r>
      <w:r w:rsidRPr="0001225A">
        <w:rPr>
          <w:sz w:val="20"/>
          <w:szCs w:val="20"/>
          <w:u w:val="single"/>
        </w:rPr>
        <w:tab/>
      </w:r>
      <w:r w:rsidRPr="0001225A">
        <w:rPr>
          <w:sz w:val="20"/>
          <w:szCs w:val="20"/>
        </w:rPr>
        <w:t>,</w:t>
      </w:r>
    </w:p>
    <w:p w14:paraId="78A60B3F" w14:textId="77777777" w:rsidR="0001225A" w:rsidRPr="0001225A" w:rsidRDefault="0001225A" w:rsidP="0001225A">
      <w:pPr>
        <w:spacing w:after="0" w:line="240" w:lineRule="auto"/>
        <w:jc w:val="both"/>
        <w:rPr>
          <w:rFonts w:ascii="Times New Roman" w:hAnsi="Times New Roman" w:cs="Times New Roman"/>
          <w:sz w:val="20"/>
          <w:szCs w:val="20"/>
        </w:rPr>
      </w:pPr>
      <w:r w:rsidRPr="0001225A">
        <w:rPr>
          <w:rFonts w:ascii="Times New Roman" w:hAnsi="Times New Roman" w:cs="Times New Roman"/>
          <w:sz w:val="20"/>
          <w:szCs w:val="20"/>
        </w:rPr>
        <w:t>(указать</w:t>
      </w:r>
      <w:r w:rsidRPr="0001225A">
        <w:rPr>
          <w:rFonts w:ascii="Times New Roman" w:hAnsi="Times New Roman" w:cs="Times New Roman"/>
          <w:spacing w:val="-5"/>
          <w:sz w:val="20"/>
          <w:szCs w:val="20"/>
        </w:rPr>
        <w:t xml:space="preserve"> </w:t>
      </w:r>
      <w:r w:rsidRPr="0001225A">
        <w:rPr>
          <w:rFonts w:ascii="Times New Roman" w:hAnsi="Times New Roman" w:cs="Times New Roman"/>
          <w:sz w:val="20"/>
          <w:szCs w:val="20"/>
        </w:rPr>
        <w:t>уполномоченное</w:t>
      </w:r>
      <w:r w:rsidRPr="0001225A">
        <w:rPr>
          <w:rFonts w:ascii="Times New Roman" w:hAnsi="Times New Roman" w:cs="Times New Roman"/>
          <w:spacing w:val="-5"/>
          <w:sz w:val="20"/>
          <w:szCs w:val="20"/>
        </w:rPr>
        <w:t xml:space="preserve"> </w:t>
      </w:r>
      <w:r w:rsidRPr="0001225A">
        <w:rPr>
          <w:rFonts w:ascii="Times New Roman" w:hAnsi="Times New Roman" w:cs="Times New Roman"/>
          <w:sz w:val="20"/>
          <w:szCs w:val="20"/>
        </w:rPr>
        <w:t>лицо)</w:t>
      </w:r>
    </w:p>
    <w:p w14:paraId="150A5A10" w14:textId="77777777" w:rsidR="0001225A" w:rsidRPr="0001225A" w:rsidRDefault="0001225A" w:rsidP="0001225A">
      <w:pPr>
        <w:pStyle w:val="ae"/>
        <w:tabs>
          <w:tab w:val="left" w:pos="9472"/>
        </w:tabs>
        <w:spacing w:after="0"/>
        <w:jc w:val="both"/>
        <w:rPr>
          <w:sz w:val="20"/>
          <w:szCs w:val="20"/>
        </w:rPr>
      </w:pPr>
      <w:r w:rsidRPr="0001225A">
        <w:rPr>
          <w:sz w:val="20"/>
          <w:szCs w:val="20"/>
        </w:rPr>
        <w:t>действующего</w:t>
      </w:r>
      <w:r w:rsidRPr="0001225A">
        <w:rPr>
          <w:spacing w:val="-4"/>
          <w:sz w:val="20"/>
          <w:szCs w:val="20"/>
        </w:rPr>
        <w:t xml:space="preserve"> </w:t>
      </w:r>
      <w:r w:rsidRPr="0001225A">
        <w:rPr>
          <w:sz w:val="20"/>
          <w:szCs w:val="20"/>
        </w:rPr>
        <w:t>на</w:t>
      </w:r>
      <w:r w:rsidRPr="0001225A">
        <w:rPr>
          <w:spacing w:val="-3"/>
          <w:sz w:val="20"/>
          <w:szCs w:val="20"/>
        </w:rPr>
        <w:t xml:space="preserve"> </w:t>
      </w:r>
      <w:r w:rsidRPr="0001225A">
        <w:rPr>
          <w:sz w:val="20"/>
          <w:szCs w:val="20"/>
        </w:rPr>
        <w:t>основании</w:t>
      </w:r>
      <w:r w:rsidRPr="0001225A">
        <w:rPr>
          <w:sz w:val="20"/>
          <w:szCs w:val="20"/>
          <w:u w:val="single"/>
        </w:rPr>
        <w:tab/>
      </w:r>
      <w:r w:rsidRPr="0001225A">
        <w:rPr>
          <w:sz w:val="20"/>
          <w:szCs w:val="20"/>
        </w:rPr>
        <w:t>,</w:t>
      </w:r>
    </w:p>
    <w:p w14:paraId="492DDA20" w14:textId="77777777" w:rsidR="0001225A" w:rsidRPr="0001225A" w:rsidRDefault="0001225A" w:rsidP="0001225A">
      <w:pPr>
        <w:pStyle w:val="ae"/>
        <w:tabs>
          <w:tab w:val="left" w:pos="9592"/>
        </w:tabs>
        <w:spacing w:after="0"/>
        <w:jc w:val="both"/>
        <w:rPr>
          <w:sz w:val="20"/>
          <w:szCs w:val="20"/>
        </w:rPr>
      </w:pPr>
      <w:r w:rsidRPr="0001225A">
        <w:rPr>
          <w:sz w:val="20"/>
          <w:szCs w:val="20"/>
        </w:rPr>
        <w:t>именуемый</w:t>
      </w:r>
      <w:r w:rsidRPr="0001225A">
        <w:rPr>
          <w:spacing w:val="-4"/>
          <w:sz w:val="20"/>
          <w:szCs w:val="20"/>
        </w:rPr>
        <w:t xml:space="preserve"> </w:t>
      </w:r>
      <w:r w:rsidRPr="0001225A">
        <w:rPr>
          <w:sz w:val="20"/>
          <w:szCs w:val="20"/>
        </w:rPr>
        <w:t>в</w:t>
      </w:r>
      <w:r w:rsidRPr="0001225A">
        <w:rPr>
          <w:spacing w:val="-2"/>
          <w:sz w:val="20"/>
          <w:szCs w:val="20"/>
        </w:rPr>
        <w:t xml:space="preserve"> </w:t>
      </w:r>
      <w:r w:rsidRPr="0001225A">
        <w:rPr>
          <w:sz w:val="20"/>
          <w:szCs w:val="20"/>
        </w:rPr>
        <w:t>дальнейшем</w:t>
      </w:r>
      <w:r w:rsidRPr="0001225A">
        <w:rPr>
          <w:spacing w:val="-5"/>
          <w:sz w:val="20"/>
          <w:szCs w:val="20"/>
        </w:rPr>
        <w:t xml:space="preserve"> </w:t>
      </w:r>
      <w:r w:rsidRPr="0001225A">
        <w:rPr>
          <w:sz w:val="20"/>
          <w:szCs w:val="20"/>
        </w:rPr>
        <w:t>"Сторона</w:t>
      </w:r>
      <w:r w:rsidRPr="0001225A">
        <w:rPr>
          <w:spacing w:val="-5"/>
          <w:sz w:val="20"/>
          <w:szCs w:val="20"/>
        </w:rPr>
        <w:t xml:space="preserve"> </w:t>
      </w:r>
      <w:r w:rsidRPr="0001225A">
        <w:rPr>
          <w:sz w:val="20"/>
          <w:szCs w:val="20"/>
        </w:rPr>
        <w:t>1",</w:t>
      </w:r>
      <w:r w:rsidRPr="0001225A">
        <w:rPr>
          <w:spacing w:val="-3"/>
          <w:sz w:val="20"/>
          <w:szCs w:val="20"/>
        </w:rPr>
        <w:t xml:space="preserve"> </w:t>
      </w:r>
      <w:r w:rsidRPr="0001225A">
        <w:rPr>
          <w:sz w:val="20"/>
          <w:szCs w:val="20"/>
        </w:rPr>
        <w:t>и,</w:t>
      </w:r>
    </w:p>
    <w:p w14:paraId="54B5698E" w14:textId="02C674C9" w:rsidR="0001225A" w:rsidRPr="0001225A" w:rsidRDefault="0001225A" w:rsidP="00144259">
      <w:pPr>
        <w:pStyle w:val="ae"/>
        <w:tabs>
          <w:tab w:val="left" w:pos="1656"/>
          <w:tab w:val="left" w:pos="6117"/>
          <w:tab w:val="left" w:pos="6920"/>
          <w:tab w:val="left" w:pos="9231"/>
        </w:tabs>
        <w:spacing w:after="0"/>
        <w:jc w:val="both"/>
        <w:rPr>
          <w:sz w:val="20"/>
          <w:szCs w:val="20"/>
        </w:rPr>
      </w:pPr>
      <w:r w:rsidRPr="0001225A">
        <w:rPr>
          <w:sz w:val="20"/>
          <w:szCs w:val="20"/>
          <w:u w:val="single"/>
        </w:rPr>
        <w:t xml:space="preserve"> </w:t>
      </w:r>
      <w:r w:rsidRPr="0001225A">
        <w:rPr>
          <w:sz w:val="20"/>
          <w:szCs w:val="20"/>
          <w:u w:val="single"/>
        </w:rPr>
        <w:tab/>
      </w:r>
      <w:r w:rsidRPr="0001225A">
        <w:rPr>
          <w:spacing w:val="1"/>
          <w:sz w:val="20"/>
          <w:szCs w:val="20"/>
        </w:rPr>
        <w:t xml:space="preserve"> </w:t>
      </w:r>
      <w:r w:rsidRPr="0001225A">
        <w:rPr>
          <w:sz w:val="20"/>
          <w:szCs w:val="20"/>
        </w:rPr>
        <w:t>года</w:t>
      </w:r>
      <w:r w:rsidRPr="0001225A">
        <w:rPr>
          <w:spacing w:val="-5"/>
          <w:sz w:val="20"/>
          <w:szCs w:val="20"/>
        </w:rPr>
        <w:t xml:space="preserve"> </w:t>
      </w:r>
      <w:r w:rsidRPr="0001225A">
        <w:rPr>
          <w:sz w:val="20"/>
          <w:szCs w:val="20"/>
        </w:rPr>
        <w:t>рождения,</w:t>
      </w:r>
      <w:r w:rsidRPr="0001225A">
        <w:rPr>
          <w:spacing w:val="-4"/>
          <w:sz w:val="20"/>
          <w:szCs w:val="20"/>
        </w:rPr>
        <w:t xml:space="preserve"> </w:t>
      </w:r>
      <w:r w:rsidRPr="0001225A">
        <w:rPr>
          <w:sz w:val="20"/>
          <w:szCs w:val="20"/>
        </w:rPr>
        <w:t>паспорт</w:t>
      </w:r>
      <w:r w:rsidRPr="0001225A">
        <w:rPr>
          <w:spacing w:val="-4"/>
          <w:sz w:val="20"/>
          <w:szCs w:val="20"/>
        </w:rPr>
        <w:t xml:space="preserve"> </w:t>
      </w:r>
      <w:r w:rsidRPr="0001225A">
        <w:rPr>
          <w:sz w:val="20"/>
          <w:szCs w:val="20"/>
        </w:rPr>
        <w:t xml:space="preserve">серия </w:t>
      </w:r>
      <w:r w:rsidRPr="0001225A">
        <w:rPr>
          <w:spacing w:val="-35"/>
          <w:sz w:val="20"/>
          <w:szCs w:val="20"/>
        </w:rPr>
        <w:t xml:space="preserve"> </w:t>
      </w:r>
      <w:r w:rsidRPr="0001225A">
        <w:rPr>
          <w:sz w:val="20"/>
          <w:szCs w:val="20"/>
          <w:u w:val="single"/>
        </w:rPr>
        <w:t xml:space="preserve"> </w:t>
      </w:r>
      <w:r w:rsidRPr="0001225A">
        <w:rPr>
          <w:sz w:val="20"/>
          <w:szCs w:val="20"/>
          <w:u w:val="single"/>
        </w:rPr>
        <w:tab/>
      </w:r>
      <w:r w:rsidRPr="0001225A">
        <w:rPr>
          <w:spacing w:val="33"/>
          <w:sz w:val="20"/>
          <w:szCs w:val="20"/>
        </w:rPr>
        <w:t xml:space="preserve"> </w:t>
      </w:r>
      <w:r w:rsidRPr="0001225A">
        <w:rPr>
          <w:sz w:val="20"/>
          <w:szCs w:val="20"/>
          <w:u w:val="single"/>
        </w:rPr>
        <w:t xml:space="preserve"> </w:t>
      </w:r>
      <w:r w:rsidRPr="0001225A">
        <w:rPr>
          <w:sz w:val="20"/>
          <w:szCs w:val="20"/>
          <w:u w:val="single"/>
        </w:rPr>
        <w:tab/>
      </w:r>
      <w:r w:rsidRPr="0001225A">
        <w:rPr>
          <w:spacing w:val="1"/>
          <w:sz w:val="20"/>
          <w:szCs w:val="20"/>
        </w:rPr>
        <w:t xml:space="preserve"> </w:t>
      </w:r>
      <w:r w:rsidRPr="0001225A">
        <w:rPr>
          <w:sz w:val="20"/>
          <w:szCs w:val="20"/>
        </w:rPr>
        <w:t>номер</w:t>
      </w:r>
      <w:r w:rsidRPr="0001225A">
        <w:rPr>
          <w:spacing w:val="33"/>
          <w:sz w:val="20"/>
          <w:szCs w:val="20"/>
        </w:rPr>
        <w:t xml:space="preserve"> </w:t>
      </w:r>
      <w:r w:rsidRPr="0001225A">
        <w:rPr>
          <w:sz w:val="20"/>
          <w:szCs w:val="20"/>
        </w:rPr>
        <w:t>_</w:t>
      </w:r>
      <w:r w:rsidRPr="0001225A">
        <w:rPr>
          <w:sz w:val="20"/>
          <w:szCs w:val="20"/>
          <w:u w:val="single"/>
        </w:rPr>
        <w:tab/>
      </w:r>
      <w:r w:rsidRPr="0001225A">
        <w:rPr>
          <w:sz w:val="20"/>
          <w:szCs w:val="20"/>
        </w:rPr>
        <w:t>,</w:t>
      </w:r>
      <w:r w:rsidRPr="0001225A">
        <w:rPr>
          <w:spacing w:val="-2"/>
          <w:sz w:val="20"/>
          <w:szCs w:val="20"/>
        </w:rPr>
        <w:t xml:space="preserve"> </w:t>
      </w:r>
      <w:r w:rsidRPr="0001225A">
        <w:rPr>
          <w:sz w:val="20"/>
          <w:szCs w:val="20"/>
        </w:rPr>
        <w:t>выдан _______года,</w:t>
      </w:r>
      <w:r w:rsidRPr="0001225A">
        <w:rPr>
          <w:spacing w:val="-4"/>
          <w:sz w:val="20"/>
          <w:szCs w:val="20"/>
        </w:rPr>
        <w:t xml:space="preserve"> </w:t>
      </w:r>
      <w:r w:rsidRPr="0001225A">
        <w:rPr>
          <w:sz w:val="20"/>
          <w:szCs w:val="20"/>
        </w:rPr>
        <w:t>код</w:t>
      </w:r>
      <w:r w:rsidRPr="0001225A">
        <w:rPr>
          <w:spacing w:val="-4"/>
          <w:sz w:val="20"/>
          <w:szCs w:val="20"/>
        </w:rPr>
        <w:t xml:space="preserve"> </w:t>
      </w:r>
      <w:r w:rsidRPr="0001225A">
        <w:rPr>
          <w:sz w:val="20"/>
          <w:szCs w:val="20"/>
        </w:rPr>
        <w:t>подразделения</w:t>
      </w:r>
      <w:r w:rsidRPr="0001225A">
        <w:rPr>
          <w:sz w:val="20"/>
          <w:szCs w:val="20"/>
          <w:u w:val="single"/>
        </w:rPr>
        <w:tab/>
      </w:r>
      <w:r w:rsidRPr="0001225A">
        <w:rPr>
          <w:sz w:val="20"/>
          <w:szCs w:val="20"/>
        </w:rPr>
        <w:t>, зарегистрированный по</w:t>
      </w:r>
      <w:r w:rsidRPr="0001225A">
        <w:rPr>
          <w:spacing w:val="-67"/>
          <w:sz w:val="20"/>
          <w:szCs w:val="20"/>
        </w:rPr>
        <w:t xml:space="preserve"> </w:t>
      </w:r>
      <w:r w:rsidRPr="0001225A">
        <w:rPr>
          <w:sz w:val="20"/>
          <w:szCs w:val="20"/>
        </w:rPr>
        <w:t>адресу:</w:t>
      </w:r>
      <w:r w:rsidRPr="0001225A">
        <w:rPr>
          <w:spacing w:val="-2"/>
          <w:sz w:val="20"/>
          <w:szCs w:val="20"/>
        </w:rPr>
        <w:t xml:space="preserve"> </w:t>
      </w:r>
      <w:r w:rsidRPr="0001225A">
        <w:rPr>
          <w:sz w:val="20"/>
          <w:szCs w:val="20"/>
        </w:rPr>
        <w:t>г.</w:t>
      </w:r>
      <w:r w:rsidRPr="0001225A">
        <w:rPr>
          <w:sz w:val="20"/>
          <w:szCs w:val="20"/>
          <w:u w:val="single"/>
        </w:rPr>
        <w:tab/>
      </w:r>
      <w:r w:rsidRPr="0001225A">
        <w:rPr>
          <w:sz w:val="20"/>
          <w:szCs w:val="20"/>
          <w:u w:val="single"/>
        </w:rPr>
        <w:tab/>
      </w:r>
      <w:r w:rsidRPr="0001225A">
        <w:rPr>
          <w:sz w:val="20"/>
          <w:szCs w:val="20"/>
          <w:u w:val="single"/>
        </w:rPr>
        <w:tab/>
      </w:r>
      <w:r w:rsidRPr="0001225A">
        <w:rPr>
          <w:sz w:val="20"/>
          <w:szCs w:val="20"/>
          <w:u w:val="single"/>
        </w:rPr>
        <w:lastRenderedPageBreak/>
        <w:tab/>
      </w:r>
      <w:r w:rsidRPr="0001225A">
        <w:rPr>
          <w:sz w:val="20"/>
          <w:szCs w:val="20"/>
          <w:u w:val="single"/>
        </w:rPr>
        <w:tab/>
      </w:r>
      <w:r w:rsidRPr="0001225A">
        <w:rPr>
          <w:sz w:val="20"/>
          <w:szCs w:val="20"/>
          <w:u w:val="single"/>
        </w:rPr>
        <w:tab/>
      </w:r>
      <w:r w:rsidRPr="0001225A">
        <w:rPr>
          <w:sz w:val="20"/>
          <w:szCs w:val="20"/>
        </w:rPr>
        <w:t>,</w:t>
      </w:r>
      <w:r w:rsidRPr="0001225A">
        <w:rPr>
          <w:spacing w:val="-1"/>
          <w:sz w:val="20"/>
          <w:szCs w:val="20"/>
        </w:rPr>
        <w:t xml:space="preserve"> </w:t>
      </w:r>
      <w:r w:rsidRPr="0001225A">
        <w:rPr>
          <w:sz w:val="20"/>
          <w:szCs w:val="20"/>
        </w:rPr>
        <w:t>именуемый</w:t>
      </w:r>
      <w:r w:rsidRPr="0001225A">
        <w:rPr>
          <w:spacing w:val="-2"/>
          <w:sz w:val="20"/>
          <w:szCs w:val="20"/>
        </w:rPr>
        <w:t xml:space="preserve"> </w:t>
      </w:r>
      <w:r w:rsidRPr="0001225A">
        <w:rPr>
          <w:sz w:val="20"/>
          <w:szCs w:val="20"/>
        </w:rPr>
        <w:t>в</w:t>
      </w:r>
      <w:r w:rsidRPr="0001225A">
        <w:rPr>
          <w:spacing w:val="-2"/>
          <w:sz w:val="20"/>
          <w:szCs w:val="20"/>
        </w:rPr>
        <w:t xml:space="preserve"> </w:t>
      </w:r>
      <w:r w:rsidRPr="0001225A">
        <w:rPr>
          <w:sz w:val="20"/>
          <w:szCs w:val="20"/>
        </w:rPr>
        <w:t>дальнейшем</w:t>
      </w:r>
      <w:r w:rsidRPr="0001225A">
        <w:rPr>
          <w:spacing w:val="21"/>
          <w:sz w:val="20"/>
          <w:szCs w:val="20"/>
        </w:rPr>
        <w:t xml:space="preserve"> </w:t>
      </w:r>
      <w:r w:rsidRPr="0001225A">
        <w:rPr>
          <w:sz w:val="20"/>
          <w:szCs w:val="20"/>
        </w:rPr>
        <w:t>"Сторона</w:t>
      </w:r>
      <w:r w:rsidRPr="0001225A">
        <w:rPr>
          <w:spacing w:val="18"/>
          <w:sz w:val="20"/>
          <w:szCs w:val="20"/>
        </w:rPr>
        <w:t xml:space="preserve"> </w:t>
      </w:r>
      <w:r w:rsidRPr="0001225A">
        <w:rPr>
          <w:sz w:val="20"/>
          <w:szCs w:val="20"/>
        </w:rPr>
        <w:t>2",</w:t>
      </w:r>
      <w:r w:rsidRPr="0001225A">
        <w:rPr>
          <w:spacing w:val="-2"/>
          <w:sz w:val="20"/>
          <w:szCs w:val="20"/>
        </w:rPr>
        <w:t xml:space="preserve"> </w:t>
      </w:r>
      <w:r w:rsidRPr="0001225A">
        <w:rPr>
          <w:sz w:val="20"/>
          <w:szCs w:val="20"/>
        </w:rPr>
        <w:t>вместе</w:t>
      </w:r>
      <w:r w:rsidRPr="0001225A">
        <w:rPr>
          <w:spacing w:val="1"/>
          <w:sz w:val="20"/>
          <w:szCs w:val="20"/>
        </w:rPr>
        <w:t xml:space="preserve"> </w:t>
      </w:r>
      <w:r w:rsidRPr="0001225A">
        <w:rPr>
          <w:sz w:val="20"/>
          <w:szCs w:val="20"/>
        </w:rPr>
        <w:t>именуемые</w:t>
      </w:r>
      <w:r w:rsidRPr="0001225A">
        <w:rPr>
          <w:sz w:val="20"/>
          <w:szCs w:val="20"/>
        </w:rPr>
        <w:tab/>
      </w:r>
      <w:r w:rsidRPr="0001225A">
        <w:rPr>
          <w:sz w:val="20"/>
          <w:szCs w:val="20"/>
        </w:rPr>
        <w:tab/>
        <w:t>"Стороны", заключили настоящее Соглашение о нижеследующем</w:t>
      </w:r>
      <w:r w:rsidRPr="0001225A">
        <w:rPr>
          <w:spacing w:val="1"/>
          <w:sz w:val="20"/>
          <w:szCs w:val="20"/>
        </w:rPr>
        <w:t xml:space="preserve"> </w:t>
      </w:r>
      <w:r w:rsidRPr="0001225A">
        <w:rPr>
          <w:sz w:val="20"/>
          <w:szCs w:val="20"/>
        </w:rPr>
        <w:t>(далее</w:t>
      </w:r>
      <w:r w:rsidRPr="0001225A">
        <w:rPr>
          <w:spacing w:val="-2"/>
          <w:sz w:val="20"/>
          <w:szCs w:val="20"/>
        </w:rPr>
        <w:t xml:space="preserve"> </w:t>
      </w:r>
      <w:r w:rsidRPr="0001225A">
        <w:rPr>
          <w:sz w:val="20"/>
          <w:szCs w:val="20"/>
        </w:rPr>
        <w:t>- Соглашение):Предмет</w:t>
      </w:r>
      <w:r w:rsidRPr="0001225A">
        <w:rPr>
          <w:spacing w:val="-8"/>
          <w:sz w:val="20"/>
          <w:szCs w:val="20"/>
        </w:rPr>
        <w:t xml:space="preserve"> </w:t>
      </w:r>
      <w:r w:rsidRPr="0001225A">
        <w:rPr>
          <w:sz w:val="20"/>
          <w:szCs w:val="20"/>
        </w:rPr>
        <w:t>Соглашения</w:t>
      </w:r>
      <w:r w:rsidR="00144259">
        <w:rPr>
          <w:sz w:val="20"/>
          <w:szCs w:val="20"/>
        </w:rPr>
        <w:t xml:space="preserve"> </w:t>
      </w:r>
      <w:r w:rsidRPr="0001225A">
        <w:rPr>
          <w:sz w:val="20"/>
          <w:szCs w:val="20"/>
        </w:rPr>
        <w:t>В соответствии с настоящим соглашением осуществляется</w:t>
      </w:r>
      <w:r w:rsidRPr="0001225A">
        <w:rPr>
          <w:spacing w:val="1"/>
          <w:sz w:val="20"/>
          <w:szCs w:val="20"/>
        </w:rPr>
        <w:t xml:space="preserve"> </w:t>
      </w:r>
      <w:r w:rsidRPr="0001225A">
        <w:rPr>
          <w:sz w:val="20"/>
          <w:szCs w:val="20"/>
        </w:rPr>
        <w:t>перераспределение земельного участка, находящегося в частной собственности,</w:t>
      </w:r>
      <w:r w:rsidRPr="0001225A">
        <w:rPr>
          <w:spacing w:val="1"/>
          <w:sz w:val="20"/>
          <w:szCs w:val="20"/>
        </w:rPr>
        <w:t xml:space="preserve"> </w:t>
      </w:r>
      <w:r w:rsidRPr="0001225A">
        <w:rPr>
          <w:sz w:val="20"/>
          <w:szCs w:val="20"/>
        </w:rPr>
        <w:t>площадью</w:t>
      </w:r>
      <w:r w:rsidRPr="0001225A">
        <w:rPr>
          <w:sz w:val="20"/>
          <w:szCs w:val="20"/>
          <w:u w:val="single"/>
        </w:rPr>
        <w:tab/>
      </w:r>
      <w:r w:rsidRPr="0001225A">
        <w:rPr>
          <w:sz w:val="20"/>
          <w:szCs w:val="20"/>
        </w:rPr>
        <w:t>кв.</w:t>
      </w:r>
      <w:r w:rsidRPr="0001225A">
        <w:rPr>
          <w:spacing w:val="-2"/>
          <w:sz w:val="20"/>
          <w:szCs w:val="20"/>
        </w:rPr>
        <w:t xml:space="preserve"> </w:t>
      </w:r>
      <w:r w:rsidRPr="0001225A">
        <w:rPr>
          <w:sz w:val="20"/>
          <w:szCs w:val="20"/>
        </w:rPr>
        <w:t>м,</w:t>
      </w:r>
      <w:r w:rsidRPr="0001225A">
        <w:rPr>
          <w:spacing w:val="-2"/>
          <w:sz w:val="20"/>
          <w:szCs w:val="20"/>
        </w:rPr>
        <w:t xml:space="preserve"> </w:t>
      </w:r>
      <w:r w:rsidRPr="0001225A">
        <w:rPr>
          <w:sz w:val="20"/>
          <w:szCs w:val="20"/>
        </w:rPr>
        <w:t>с</w:t>
      </w:r>
      <w:r w:rsidRPr="0001225A">
        <w:rPr>
          <w:spacing w:val="-3"/>
          <w:sz w:val="20"/>
          <w:szCs w:val="20"/>
        </w:rPr>
        <w:t xml:space="preserve"> </w:t>
      </w:r>
      <w:r w:rsidRPr="0001225A">
        <w:rPr>
          <w:sz w:val="20"/>
          <w:szCs w:val="20"/>
        </w:rPr>
        <w:t>кадастровым</w:t>
      </w:r>
      <w:r w:rsidRPr="0001225A">
        <w:rPr>
          <w:spacing w:val="-3"/>
          <w:sz w:val="20"/>
          <w:szCs w:val="20"/>
        </w:rPr>
        <w:t xml:space="preserve"> </w:t>
      </w:r>
      <w:r w:rsidRPr="0001225A">
        <w:rPr>
          <w:sz w:val="20"/>
          <w:szCs w:val="20"/>
        </w:rPr>
        <w:t>номером</w:t>
      </w:r>
      <w:r w:rsidRPr="0001225A">
        <w:rPr>
          <w:sz w:val="20"/>
          <w:szCs w:val="20"/>
          <w:u w:val="single"/>
        </w:rPr>
        <w:tab/>
      </w:r>
      <w:r w:rsidRPr="0001225A">
        <w:rPr>
          <w:sz w:val="20"/>
          <w:szCs w:val="20"/>
          <w:u w:val="single"/>
        </w:rPr>
        <w:tab/>
      </w:r>
      <w:r w:rsidRPr="0001225A">
        <w:rPr>
          <w:sz w:val="20"/>
          <w:szCs w:val="20"/>
        </w:rPr>
        <w:t>, и земель/земельного</w:t>
      </w:r>
      <w:r w:rsidRPr="0001225A">
        <w:rPr>
          <w:spacing w:val="1"/>
          <w:sz w:val="20"/>
          <w:szCs w:val="20"/>
        </w:rPr>
        <w:t xml:space="preserve"> </w:t>
      </w:r>
      <w:r w:rsidRPr="0001225A">
        <w:rPr>
          <w:sz w:val="20"/>
          <w:szCs w:val="20"/>
        </w:rPr>
        <w:t>участка(земельных</w:t>
      </w:r>
      <w:r w:rsidRPr="0001225A">
        <w:rPr>
          <w:sz w:val="20"/>
          <w:szCs w:val="20"/>
        </w:rPr>
        <w:tab/>
        <w:t>участков),находящегося</w:t>
      </w:r>
      <w:r w:rsidRPr="0001225A">
        <w:rPr>
          <w:sz w:val="20"/>
          <w:szCs w:val="20"/>
        </w:rPr>
        <w:tab/>
        <w:t>(находящихся) в собственности</w:t>
      </w:r>
      <w:r w:rsidRPr="0001225A">
        <w:rPr>
          <w:spacing w:val="1"/>
          <w:sz w:val="20"/>
          <w:szCs w:val="20"/>
        </w:rPr>
        <w:t xml:space="preserve"> </w:t>
      </w:r>
      <w:r w:rsidRPr="0001225A">
        <w:rPr>
          <w:sz w:val="20"/>
          <w:szCs w:val="20"/>
        </w:rPr>
        <w:t>субъекта Российской Федерации (муниципальной собственности)/государственная</w:t>
      </w:r>
      <w:r w:rsidRPr="0001225A">
        <w:rPr>
          <w:spacing w:val="-67"/>
          <w:sz w:val="20"/>
          <w:szCs w:val="20"/>
        </w:rPr>
        <w:t xml:space="preserve"> </w:t>
      </w:r>
      <w:r w:rsidRPr="0001225A">
        <w:rPr>
          <w:sz w:val="20"/>
          <w:szCs w:val="20"/>
        </w:rPr>
        <w:t>собственность на который</w:t>
      </w:r>
      <w:r w:rsidRPr="0001225A">
        <w:rPr>
          <w:spacing w:val="1"/>
          <w:sz w:val="20"/>
          <w:szCs w:val="20"/>
        </w:rPr>
        <w:t xml:space="preserve"> </w:t>
      </w:r>
      <w:r w:rsidRPr="0001225A">
        <w:rPr>
          <w:sz w:val="20"/>
          <w:szCs w:val="20"/>
        </w:rPr>
        <w:t>(которые) не разграничена (указывается кадастровый</w:t>
      </w:r>
      <w:r w:rsidRPr="0001225A">
        <w:rPr>
          <w:spacing w:val="1"/>
          <w:sz w:val="20"/>
          <w:szCs w:val="20"/>
        </w:rPr>
        <w:t xml:space="preserve"> </w:t>
      </w:r>
      <w:r w:rsidRPr="0001225A">
        <w:rPr>
          <w:sz w:val="20"/>
          <w:szCs w:val="20"/>
        </w:rPr>
        <w:t>номер</w:t>
      </w:r>
      <w:r w:rsidRPr="0001225A">
        <w:rPr>
          <w:spacing w:val="-2"/>
          <w:sz w:val="20"/>
          <w:szCs w:val="20"/>
        </w:rPr>
        <w:t xml:space="preserve"> </w:t>
      </w:r>
      <w:r w:rsidRPr="0001225A">
        <w:rPr>
          <w:sz w:val="20"/>
          <w:szCs w:val="20"/>
        </w:rPr>
        <w:t>и</w:t>
      </w:r>
      <w:r w:rsidRPr="0001225A">
        <w:rPr>
          <w:spacing w:val="-1"/>
          <w:sz w:val="20"/>
          <w:szCs w:val="20"/>
        </w:rPr>
        <w:t xml:space="preserve"> </w:t>
      </w:r>
      <w:r w:rsidRPr="0001225A">
        <w:rPr>
          <w:sz w:val="20"/>
          <w:szCs w:val="20"/>
        </w:rPr>
        <w:t>площадь</w:t>
      </w:r>
      <w:r w:rsidRPr="0001225A">
        <w:rPr>
          <w:spacing w:val="-1"/>
          <w:sz w:val="20"/>
          <w:szCs w:val="20"/>
        </w:rPr>
        <w:t xml:space="preserve"> </w:t>
      </w:r>
      <w:r w:rsidRPr="0001225A">
        <w:rPr>
          <w:sz w:val="20"/>
          <w:szCs w:val="20"/>
        </w:rPr>
        <w:t>земельного участка</w:t>
      </w:r>
      <w:r w:rsidRPr="0001225A">
        <w:rPr>
          <w:spacing w:val="-2"/>
          <w:sz w:val="20"/>
          <w:szCs w:val="20"/>
        </w:rPr>
        <w:t xml:space="preserve"> </w:t>
      </w:r>
      <w:r w:rsidRPr="0001225A">
        <w:rPr>
          <w:sz w:val="20"/>
          <w:szCs w:val="20"/>
        </w:rPr>
        <w:t>(земельных</w:t>
      </w:r>
      <w:r w:rsidRPr="0001225A">
        <w:rPr>
          <w:spacing w:val="-1"/>
          <w:sz w:val="20"/>
          <w:szCs w:val="20"/>
        </w:rPr>
        <w:t xml:space="preserve"> </w:t>
      </w:r>
      <w:r w:rsidRPr="0001225A">
        <w:rPr>
          <w:sz w:val="20"/>
          <w:szCs w:val="20"/>
        </w:rPr>
        <w:t>участков).</w:t>
      </w:r>
      <w:r w:rsidR="00144259">
        <w:rPr>
          <w:sz w:val="20"/>
          <w:szCs w:val="20"/>
        </w:rPr>
        <w:t xml:space="preserve"> </w:t>
      </w:r>
      <w:r w:rsidRPr="0001225A">
        <w:rPr>
          <w:sz w:val="20"/>
          <w:szCs w:val="20"/>
        </w:rPr>
        <w:t>В результате перераспределения, в соответствии со схемой расположения</w:t>
      </w:r>
      <w:r w:rsidRPr="0001225A">
        <w:rPr>
          <w:spacing w:val="1"/>
          <w:sz w:val="20"/>
          <w:szCs w:val="20"/>
        </w:rPr>
        <w:t xml:space="preserve"> </w:t>
      </w:r>
      <w:r w:rsidRPr="0001225A">
        <w:rPr>
          <w:sz w:val="20"/>
          <w:szCs w:val="20"/>
        </w:rPr>
        <w:t>земельного</w:t>
      </w:r>
      <w:r w:rsidRPr="0001225A">
        <w:rPr>
          <w:spacing w:val="-5"/>
          <w:sz w:val="20"/>
          <w:szCs w:val="20"/>
        </w:rPr>
        <w:t xml:space="preserve"> </w:t>
      </w:r>
      <w:r w:rsidRPr="0001225A">
        <w:rPr>
          <w:sz w:val="20"/>
          <w:szCs w:val="20"/>
        </w:rPr>
        <w:t>участка</w:t>
      </w:r>
      <w:r w:rsidRPr="0001225A">
        <w:rPr>
          <w:spacing w:val="-6"/>
          <w:sz w:val="20"/>
          <w:szCs w:val="20"/>
        </w:rPr>
        <w:t xml:space="preserve"> </w:t>
      </w:r>
      <w:r w:rsidRPr="0001225A">
        <w:rPr>
          <w:sz w:val="20"/>
          <w:szCs w:val="20"/>
        </w:rPr>
        <w:t>на</w:t>
      </w:r>
      <w:r w:rsidRPr="0001225A">
        <w:rPr>
          <w:spacing w:val="-4"/>
          <w:sz w:val="20"/>
          <w:szCs w:val="20"/>
        </w:rPr>
        <w:t xml:space="preserve"> </w:t>
      </w:r>
      <w:r w:rsidRPr="0001225A">
        <w:rPr>
          <w:sz w:val="20"/>
          <w:szCs w:val="20"/>
        </w:rPr>
        <w:t>кадастровом</w:t>
      </w:r>
      <w:r w:rsidRPr="0001225A">
        <w:rPr>
          <w:spacing w:val="-6"/>
          <w:sz w:val="20"/>
          <w:szCs w:val="20"/>
        </w:rPr>
        <w:t xml:space="preserve"> </w:t>
      </w:r>
      <w:r w:rsidRPr="0001225A">
        <w:rPr>
          <w:sz w:val="20"/>
          <w:szCs w:val="20"/>
        </w:rPr>
        <w:t>плане</w:t>
      </w:r>
      <w:r w:rsidRPr="0001225A">
        <w:rPr>
          <w:spacing w:val="-6"/>
          <w:sz w:val="20"/>
          <w:szCs w:val="20"/>
        </w:rPr>
        <w:t xml:space="preserve"> </w:t>
      </w:r>
      <w:r w:rsidRPr="0001225A">
        <w:rPr>
          <w:sz w:val="20"/>
          <w:szCs w:val="20"/>
        </w:rPr>
        <w:t>территории,</w:t>
      </w:r>
      <w:r w:rsidRPr="0001225A">
        <w:rPr>
          <w:spacing w:val="-4"/>
          <w:sz w:val="20"/>
          <w:szCs w:val="20"/>
        </w:rPr>
        <w:t xml:space="preserve"> </w:t>
      </w:r>
      <w:r w:rsidRPr="0001225A">
        <w:rPr>
          <w:sz w:val="20"/>
          <w:szCs w:val="20"/>
        </w:rPr>
        <w:t>утвержденной</w:t>
      </w:r>
      <w:r w:rsidRPr="0001225A">
        <w:rPr>
          <w:sz w:val="20"/>
          <w:szCs w:val="20"/>
          <w:u w:val="single"/>
        </w:rPr>
        <w:tab/>
      </w:r>
      <w:r w:rsidRPr="0001225A">
        <w:rPr>
          <w:sz w:val="20"/>
          <w:szCs w:val="20"/>
          <w:u w:val="single"/>
        </w:rPr>
        <w:tab/>
      </w:r>
      <w:r w:rsidRPr="0001225A">
        <w:rPr>
          <w:sz w:val="20"/>
          <w:szCs w:val="20"/>
          <w:u w:val="single"/>
        </w:rPr>
        <w:tab/>
      </w:r>
      <w:r w:rsidRPr="0001225A">
        <w:rPr>
          <w:sz w:val="20"/>
          <w:szCs w:val="20"/>
        </w:rPr>
        <w:t>,</w:t>
      </w:r>
      <w:r w:rsidRPr="0001225A">
        <w:rPr>
          <w:spacing w:val="1"/>
          <w:sz w:val="20"/>
          <w:szCs w:val="20"/>
        </w:rPr>
        <w:t xml:space="preserve"> </w:t>
      </w:r>
      <w:r w:rsidRPr="0001225A">
        <w:rPr>
          <w:sz w:val="20"/>
          <w:szCs w:val="20"/>
        </w:rPr>
        <w:t>образован</w:t>
      </w:r>
      <w:r w:rsidRPr="0001225A">
        <w:rPr>
          <w:spacing w:val="-4"/>
          <w:sz w:val="20"/>
          <w:szCs w:val="20"/>
        </w:rPr>
        <w:t xml:space="preserve"> </w:t>
      </w:r>
      <w:r w:rsidRPr="0001225A">
        <w:rPr>
          <w:sz w:val="20"/>
          <w:szCs w:val="20"/>
        </w:rPr>
        <w:t>земельный</w:t>
      </w:r>
      <w:r w:rsidRPr="0001225A">
        <w:rPr>
          <w:spacing w:val="-4"/>
          <w:sz w:val="20"/>
          <w:szCs w:val="20"/>
        </w:rPr>
        <w:t xml:space="preserve"> </w:t>
      </w:r>
      <w:r w:rsidRPr="0001225A">
        <w:rPr>
          <w:sz w:val="20"/>
          <w:szCs w:val="20"/>
        </w:rPr>
        <w:t>участок</w:t>
      </w:r>
      <w:r w:rsidRPr="0001225A">
        <w:rPr>
          <w:spacing w:val="-5"/>
          <w:sz w:val="20"/>
          <w:szCs w:val="20"/>
        </w:rPr>
        <w:t xml:space="preserve"> </w:t>
      </w:r>
      <w:r w:rsidRPr="0001225A">
        <w:rPr>
          <w:sz w:val="20"/>
          <w:szCs w:val="20"/>
        </w:rPr>
        <w:t>по</w:t>
      </w:r>
      <w:r w:rsidRPr="0001225A">
        <w:rPr>
          <w:spacing w:val="-4"/>
          <w:sz w:val="20"/>
          <w:szCs w:val="20"/>
        </w:rPr>
        <w:t xml:space="preserve"> </w:t>
      </w:r>
      <w:r w:rsidRPr="0001225A">
        <w:rPr>
          <w:sz w:val="20"/>
          <w:szCs w:val="20"/>
        </w:rPr>
        <w:t>адресу:</w:t>
      </w:r>
      <w:r w:rsidRPr="0001225A">
        <w:rPr>
          <w:sz w:val="20"/>
          <w:szCs w:val="20"/>
          <w:u w:val="single"/>
        </w:rPr>
        <w:tab/>
      </w:r>
      <w:r w:rsidRPr="0001225A">
        <w:rPr>
          <w:sz w:val="20"/>
          <w:szCs w:val="20"/>
        </w:rPr>
        <w:t>, площадью</w:t>
      </w:r>
      <w:r w:rsidRPr="0001225A">
        <w:rPr>
          <w:sz w:val="20"/>
          <w:szCs w:val="20"/>
          <w:u w:val="single"/>
        </w:rPr>
        <w:tab/>
      </w:r>
      <w:r w:rsidRPr="0001225A">
        <w:rPr>
          <w:sz w:val="20"/>
          <w:szCs w:val="20"/>
          <w:u w:val="single"/>
        </w:rPr>
        <w:tab/>
      </w:r>
      <w:r w:rsidRPr="0001225A">
        <w:rPr>
          <w:sz w:val="20"/>
          <w:szCs w:val="20"/>
        </w:rPr>
        <w:t>кв. м, с</w:t>
      </w:r>
      <w:r w:rsidRPr="0001225A">
        <w:rPr>
          <w:spacing w:val="1"/>
          <w:sz w:val="20"/>
          <w:szCs w:val="20"/>
        </w:rPr>
        <w:t xml:space="preserve"> </w:t>
      </w:r>
      <w:r w:rsidRPr="0001225A">
        <w:rPr>
          <w:sz w:val="20"/>
          <w:szCs w:val="20"/>
        </w:rPr>
        <w:t>кадастровым</w:t>
      </w:r>
      <w:r w:rsidRPr="0001225A">
        <w:rPr>
          <w:spacing w:val="-6"/>
          <w:sz w:val="20"/>
          <w:szCs w:val="20"/>
        </w:rPr>
        <w:t xml:space="preserve"> </w:t>
      </w:r>
      <w:r w:rsidRPr="0001225A">
        <w:rPr>
          <w:sz w:val="20"/>
          <w:szCs w:val="20"/>
        </w:rPr>
        <w:t>номером</w:t>
      </w:r>
      <w:r w:rsidRPr="0001225A">
        <w:rPr>
          <w:sz w:val="20"/>
          <w:szCs w:val="20"/>
        </w:rPr>
        <w:tab/>
      </w:r>
      <w:r w:rsidRPr="0001225A">
        <w:rPr>
          <w:sz w:val="20"/>
          <w:szCs w:val="20"/>
          <w:u w:val="single"/>
        </w:rPr>
        <w:t xml:space="preserve"> </w:t>
      </w:r>
      <w:r w:rsidRPr="0001225A">
        <w:rPr>
          <w:sz w:val="20"/>
          <w:szCs w:val="20"/>
          <w:u w:val="single"/>
        </w:rPr>
        <w:tab/>
      </w:r>
      <w:r w:rsidRPr="0001225A">
        <w:rPr>
          <w:sz w:val="20"/>
          <w:szCs w:val="20"/>
        </w:rPr>
        <w:t>,</w:t>
      </w:r>
      <w:r w:rsidRPr="0001225A">
        <w:rPr>
          <w:spacing w:val="-4"/>
          <w:sz w:val="20"/>
          <w:szCs w:val="20"/>
        </w:rPr>
        <w:t xml:space="preserve"> </w:t>
      </w:r>
      <w:r w:rsidRPr="0001225A">
        <w:rPr>
          <w:sz w:val="20"/>
          <w:szCs w:val="20"/>
        </w:rPr>
        <w:t>категория</w:t>
      </w:r>
      <w:r w:rsidRPr="0001225A">
        <w:rPr>
          <w:spacing w:val="-3"/>
          <w:sz w:val="20"/>
          <w:szCs w:val="20"/>
        </w:rPr>
        <w:t xml:space="preserve"> </w:t>
      </w:r>
      <w:r w:rsidRPr="0001225A">
        <w:rPr>
          <w:sz w:val="20"/>
          <w:szCs w:val="20"/>
        </w:rPr>
        <w:t>земель:</w:t>
      </w:r>
      <w:r w:rsidRPr="0001225A">
        <w:rPr>
          <w:sz w:val="20"/>
          <w:szCs w:val="20"/>
        </w:rPr>
        <w:tab/>
      </w:r>
      <w:r w:rsidRPr="0001225A">
        <w:rPr>
          <w:sz w:val="20"/>
          <w:szCs w:val="20"/>
          <w:u w:val="single"/>
        </w:rPr>
        <w:t xml:space="preserve"> </w:t>
      </w:r>
      <w:r w:rsidRPr="0001225A">
        <w:rPr>
          <w:sz w:val="20"/>
          <w:szCs w:val="20"/>
          <w:u w:val="single"/>
        </w:rPr>
        <w:tab/>
      </w:r>
      <w:r w:rsidRPr="0001225A">
        <w:rPr>
          <w:sz w:val="20"/>
          <w:szCs w:val="20"/>
        </w:rPr>
        <w:t>, вид</w:t>
      </w:r>
      <w:r w:rsidRPr="0001225A">
        <w:rPr>
          <w:spacing w:val="1"/>
          <w:sz w:val="20"/>
          <w:szCs w:val="20"/>
        </w:rPr>
        <w:t xml:space="preserve"> </w:t>
      </w:r>
      <w:r w:rsidRPr="0001225A">
        <w:rPr>
          <w:sz w:val="20"/>
          <w:szCs w:val="20"/>
        </w:rPr>
        <w:t>разрешенного</w:t>
      </w:r>
      <w:r w:rsidRPr="0001225A">
        <w:rPr>
          <w:spacing w:val="-5"/>
          <w:sz w:val="20"/>
          <w:szCs w:val="20"/>
        </w:rPr>
        <w:t xml:space="preserve"> </w:t>
      </w:r>
      <w:r w:rsidRPr="0001225A">
        <w:rPr>
          <w:sz w:val="20"/>
          <w:szCs w:val="20"/>
        </w:rPr>
        <w:t>использования:</w:t>
      </w:r>
      <w:r w:rsidRPr="0001225A">
        <w:rPr>
          <w:sz w:val="20"/>
          <w:szCs w:val="20"/>
          <w:u w:val="single"/>
        </w:rPr>
        <w:tab/>
      </w:r>
      <w:r w:rsidRPr="0001225A">
        <w:rPr>
          <w:sz w:val="20"/>
          <w:szCs w:val="20"/>
          <w:u w:val="single"/>
        </w:rPr>
        <w:tab/>
      </w:r>
      <w:r w:rsidRPr="0001225A">
        <w:rPr>
          <w:sz w:val="20"/>
          <w:szCs w:val="20"/>
        </w:rPr>
        <w:t>(далее - Участок), на который возникает</w:t>
      </w:r>
      <w:r w:rsidRPr="0001225A">
        <w:rPr>
          <w:spacing w:val="-67"/>
          <w:sz w:val="20"/>
          <w:szCs w:val="20"/>
        </w:rPr>
        <w:t xml:space="preserve"> </w:t>
      </w:r>
      <w:r w:rsidRPr="0001225A">
        <w:rPr>
          <w:sz w:val="20"/>
          <w:szCs w:val="20"/>
        </w:rPr>
        <w:t>право</w:t>
      </w:r>
      <w:r w:rsidRPr="0001225A">
        <w:rPr>
          <w:spacing w:val="-6"/>
          <w:sz w:val="20"/>
          <w:szCs w:val="20"/>
        </w:rPr>
        <w:t xml:space="preserve"> </w:t>
      </w:r>
      <w:r w:rsidRPr="0001225A">
        <w:rPr>
          <w:sz w:val="20"/>
          <w:szCs w:val="20"/>
        </w:rPr>
        <w:t>частной</w:t>
      </w:r>
      <w:r w:rsidRPr="0001225A">
        <w:rPr>
          <w:spacing w:val="-5"/>
          <w:sz w:val="20"/>
          <w:szCs w:val="20"/>
        </w:rPr>
        <w:t xml:space="preserve"> </w:t>
      </w:r>
      <w:r w:rsidRPr="0001225A">
        <w:rPr>
          <w:sz w:val="20"/>
          <w:szCs w:val="20"/>
        </w:rPr>
        <w:t>собственности,</w:t>
      </w:r>
      <w:r w:rsidRPr="0001225A">
        <w:rPr>
          <w:spacing w:val="-5"/>
          <w:sz w:val="20"/>
          <w:szCs w:val="20"/>
        </w:rPr>
        <w:t xml:space="preserve"> </w:t>
      </w:r>
      <w:r w:rsidRPr="0001225A">
        <w:rPr>
          <w:sz w:val="20"/>
          <w:szCs w:val="20"/>
        </w:rPr>
        <w:t>и</w:t>
      </w:r>
      <w:r w:rsidRPr="0001225A">
        <w:rPr>
          <w:spacing w:val="-5"/>
          <w:sz w:val="20"/>
          <w:szCs w:val="20"/>
        </w:rPr>
        <w:t xml:space="preserve"> </w:t>
      </w:r>
      <w:r w:rsidRPr="0001225A">
        <w:rPr>
          <w:sz w:val="20"/>
          <w:szCs w:val="20"/>
        </w:rPr>
        <w:t>земельный</w:t>
      </w:r>
      <w:r w:rsidRPr="0001225A">
        <w:rPr>
          <w:spacing w:val="-6"/>
          <w:sz w:val="20"/>
          <w:szCs w:val="20"/>
        </w:rPr>
        <w:t xml:space="preserve"> </w:t>
      </w:r>
      <w:r w:rsidRPr="0001225A">
        <w:rPr>
          <w:sz w:val="20"/>
          <w:szCs w:val="20"/>
        </w:rPr>
        <w:t>участок</w:t>
      </w:r>
      <w:r w:rsidRPr="0001225A">
        <w:rPr>
          <w:spacing w:val="-2"/>
          <w:sz w:val="20"/>
          <w:szCs w:val="20"/>
        </w:rPr>
        <w:t xml:space="preserve"> </w:t>
      </w:r>
      <w:r w:rsidRPr="0001225A">
        <w:rPr>
          <w:sz w:val="20"/>
          <w:szCs w:val="20"/>
        </w:rPr>
        <w:t>(земельные</w:t>
      </w:r>
      <w:r w:rsidRPr="0001225A">
        <w:rPr>
          <w:spacing w:val="-6"/>
          <w:sz w:val="20"/>
          <w:szCs w:val="20"/>
        </w:rPr>
        <w:t xml:space="preserve"> </w:t>
      </w:r>
      <w:r w:rsidRPr="0001225A">
        <w:rPr>
          <w:sz w:val="20"/>
          <w:szCs w:val="20"/>
        </w:rPr>
        <w:t>участки)</w:t>
      </w:r>
      <w:r w:rsidRPr="0001225A">
        <w:rPr>
          <w:spacing w:val="-5"/>
          <w:sz w:val="20"/>
          <w:szCs w:val="20"/>
        </w:rPr>
        <w:t xml:space="preserve"> </w:t>
      </w:r>
      <w:r w:rsidRPr="0001225A">
        <w:rPr>
          <w:sz w:val="20"/>
          <w:szCs w:val="20"/>
        </w:rPr>
        <w:t>площадью</w:t>
      </w:r>
      <w:r w:rsidRPr="0001225A">
        <w:rPr>
          <w:sz w:val="20"/>
          <w:szCs w:val="20"/>
          <w:u w:val="single"/>
        </w:rPr>
        <w:t xml:space="preserve"> </w:t>
      </w:r>
      <w:r w:rsidRPr="0001225A">
        <w:rPr>
          <w:sz w:val="20"/>
          <w:szCs w:val="20"/>
          <w:u w:val="single"/>
        </w:rPr>
        <w:tab/>
      </w:r>
      <w:r w:rsidRPr="0001225A">
        <w:rPr>
          <w:spacing w:val="1"/>
          <w:sz w:val="20"/>
          <w:szCs w:val="20"/>
        </w:rPr>
        <w:t xml:space="preserve"> </w:t>
      </w:r>
      <w:r w:rsidRPr="0001225A">
        <w:rPr>
          <w:sz w:val="20"/>
          <w:szCs w:val="20"/>
        </w:rPr>
        <w:t>кв.</w:t>
      </w:r>
      <w:r w:rsidRPr="0001225A">
        <w:rPr>
          <w:spacing w:val="-3"/>
          <w:sz w:val="20"/>
          <w:szCs w:val="20"/>
        </w:rPr>
        <w:t xml:space="preserve"> </w:t>
      </w:r>
      <w:r w:rsidRPr="0001225A">
        <w:rPr>
          <w:sz w:val="20"/>
          <w:szCs w:val="20"/>
        </w:rPr>
        <w:t>м,</w:t>
      </w:r>
      <w:r w:rsidRPr="0001225A">
        <w:rPr>
          <w:spacing w:val="-3"/>
          <w:sz w:val="20"/>
          <w:szCs w:val="20"/>
        </w:rPr>
        <w:t xml:space="preserve"> </w:t>
      </w:r>
      <w:r w:rsidRPr="0001225A">
        <w:rPr>
          <w:sz w:val="20"/>
          <w:szCs w:val="20"/>
        </w:rPr>
        <w:t>с</w:t>
      </w:r>
      <w:r w:rsidRPr="0001225A">
        <w:rPr>
          <w:spacing w:val="-3"/>
          <w:sz w:val="20"/>
          <w:szCs w:val="20"/>
        </w:rPr>
        <w:t xml:space="preserve"> </w:t>
      </w:r>
      <w:r w:rsidRPr="0001225A">
        <w:rPr>
          <w:sz w:val="20"/>
          <w:szCs w:val="20"/>
        </w:rPr>
        <w:t>кадастровым</w:t>
      </w:r>
      <w:r w:rsidRPr="0001225A">
        <w:rPr>
          <w:spacing w:val="-4"/>
          <w:sz w:val="20"/>
          <w:szCs w:val="20"/>
        </w:rPr>
        <w:t xml:space="preserve"> </w:t>
      </w:r>
      <w:r w:rsidRPr="0001225A">
        <w:rPr>
          <w:sz w:val="20"/>
          <w:szCs w:val="20"/>
        </w:rPr>
        <w:t>номером</w:t>
      </w:r>
      <w:r w:rsidRPr="0001225A">
        <w:rPr>
          <w:sz w:val="20"/>
          <w:szCs w:val="20"/>
          <w:u w:val="single"/>
        </w:rPr>
        <w:tab/>
      </w:r>
      <w:r w:rsidRPr="0001225A">
        <w:rPr>
          <w:sz w:val="20"/>
          <w:szCs w:val="20"/>
          <w:u w:val="single"/>
        </w:rPr>
        <w:tab/>
      </w:r>
      <w:r w:rsidRPr="0001225A">
        <w:rPr>
          <w:sz w:val="20"/>
          <w:szCs w:val="20"/>
        </w:rPr>
        <w:t>,</w:t>
      </w:r>
      <w:r w:rsidRPr="0001225A">
        <w:rPr>
          <w:spacing w:val="-1"/>
          <w:sz w:val="20"/>
          <w:szCs w:val="20"/>
        </w:rPr>
        <w:t xml:space="preserve"> </w:t>
      </w:r>
      <w:r w:rsidRPr="0001225A">
        <w:rPr>
          <w:sz w:val="20"/>
          <w:szCs w:val="20"/>
        </w:rPr>
        <w:t>категория земель:</w:t>
      </w:r>
      <w:r w:rsidRPr="0001225A">
        <w:rPr>
          <w:sz w:val="20"/>
          <w:szCs w:val="20"/>
          <w:u w:val="single"/>
        </w:rPr>
        <w:tab/>
      </w:r>
      <w:r w:rsidRPr="0001225A">
        <w:rPr>
          <w:sz w:val="20"/>
          <w:szCs w:val="20"/>
        </w:rPr>
        <w:t>, вид</w:t>
      </w:r>
      <w:r w:rsidRPr="0001225A">
        <w:rPr>
          <w:spacing w:val="-67"/>
          <w:sz w:val="20"/>
          <w:szCs w:val="20"/>
        </w:rPr>
        <w:t xml:space="preserve"> </w:t>
      </w:r>
      <w:r w:rsidRPr="0001225A">
        <w:rPr>
          <w:sz w:val="20"/>
          <w:szCs w:val="20"/>
        </w:rPr>
        <w:t>разрешенного</w:t>
      </w:r>
      <w:r w:rsidRPr="0001225A">
        <w:rPr>
          <w:spacing w:val="-4"/>
          <w:sz w:val="20"/>
          <w:szCs w:val="20"/>
        </w:rPr>
        <w:t xml:space="preserve"> </w:t>
      </w:r>
      <w:r w:rsidRPr="0001225A">
        <w:rPr>
          <w:sz w:val="20"/>
          <w:szCs w:val="20"/>
        </w:rPr>
        <w:t>использования:</w:t>
      </w:r>
      <w:r w:rsidRPr="0001225A">
        <w:rPr>
          <w:sz w:val="20"/>
          <w:szCs w:val="20"/>
        </w:rPr>
        <w:tab/>
      </w:r>
      <w:r w:rsidRPr="0001225A">
        <w:rPr>
          <w:sz w:val="20"/>
          <w:szCs w:val="20"/>
          <w:u w:val="single"/>
        </w:rPr>
        <w:t xml:space="preserve"> </w:t>
      </w:r>
      <w:r w:rsidRPr="0001225A">
        <w:rPr>
          <w:sz w:val="20"/>
          <w:szCs w:val="20"/>
          <w:u w:val="single"/>
        </w:rPr>
        <w:tab/>
      </w:r>
      <w:r w:rsidRPr="0001225A">
        <w:rPr>
          <w:sz w:val="20"/>
          <w:szCs w:val="20"/>
        </w:rPr>
        <w:t>, на который возникает право</w:t>
      </w:r>
      <w:r w:rsidRPr="0001225A">
        <w:rPr>
          <w:spacing w:val="1"/>
          <w:sz w:val="20"/>
          <w:szCs w:val="20"/>
        </w:rPr>
        <w:t xml:space="preserve"> </w:t>
      </w:r>
      <w:r w:rsidRPr="0001225A">
        <w:rPr>
          <w:sz w:val="20"/>
          <w:szCs w:val="20"/>
        </w:rPr>
        <w:t>собственности</w:t>
      </w:r>
      <w:r w:rsidRPr="0001225A">
        <w:rPr>
          <w:spacing w:val="-8"/>
          <w:sz w:val="20"/>
          <w:szCs w:val="20"/>
        </w:rPr>
        <w:t xml:space="preserve"> </w:t>
      </w:r>
      <w:r w:rsidRPr="0001225A">
        <w:rPr>
          <w:sz w:val="20"/>
          <w:szCs w:val="20"/>
        </w:rPr>
        <w:t>субъекта</w:t>
      </w:r>
      <w:r w:rsidRPr="0001225A">
        <w:rPr>
          <w:spacing w:val="-7"/>
          <w:sz w:val="20"/>
          <w:szCs w:val="20"/>
        </w:rPr>
        <w:t xml:space="preserve"> </w:t>
      </w:r>
      <w:r w:rsidRPr="0001225A">
        <w:rPr>
          <w:sz w:val="20"/>
          <w:szCs w:val="20"/>
        </w:rPr>
        <w:t>Российской</w:t>
      </w:r>
      <w:r w:rsidRPr="0001225A">
        <w:rPr>
          <w:spacing w:val="-7"/>
          <w:sz w:val="20"/>
          <w:szCs w:val="20"/>
        </w:rPr>
        <w:t xml:space="preserve"> </w:t>
      </w:r>
      <w:r w:rsidRPr="0001225A">
        <w:rPr>
          <w:sz w:val="20"/>
          <w:szCs w:val="20"/>
        </w:rPr>
        <w:t>Федерации</w:t>
      </w:r>
      <w:r w:rsidRPr="0001225A">
        <w:rPr>
          <w:sz w:val="20"/>
          <w:szCs w:val="20"/>
        </w:rPr>
        <w:tab/>
      </w:r>
      <w:r w:rsidRPr="0001225A">
        <w:rPr>
          <w:sz w:val="20"/>
          <w:szCs w:val="20"/>
        </w:rPr>
        <w:tab/>
        <w:t>(муниципальной</w:t>
      </w:r>
      <w:r w:rsidRPr="0001225A">
        <w:rPr>
          <w:spacing w:val="1"/>
          <w:sz w:val="20"/>
          <w:szCs w:val="20"/>
        </w:rPr>
        <w:t xml:space="preserve"> </w:t>
      </w:r>
      <w:r w:rsidRPr="0001225A">
        <w:rPr>
          <w:sz w:val="20"/>
          <w:szCs w:val="20"/>
        </w:rPr>
        <w:t>собственности)/государственная</w:t>
      </w:r>
      <w:r w:rsidRPr="0001225A">
        <w:rPr>
          <w:spacing w:val="-9"/>
          <w:sz w:val="20"/>
          <w:szCs w:val="20"/>
        </w:rPr>
        <w:t xml:space="preserve"> </w:t>
      </w:r>
      <w:r w:rsidRPr="0001225A">
        <w:rPr>
          <w:sz w:val="20"/>
          <w:szCs w:val="20"/>
        </w:rPr>
        <w:t>собственность</w:t>
      </w:r>
      <w:r w:rsidRPr="0001225A">
        <w:rPr>
          <w:spacing w:val="-8"/>
          <w:sz w:val="20"/>
          <w:szCs w:val="20"/>
        </w:rPr>
        <w:t xml:space="preserve"> </w:t>
      </w:r>
      <w:r w:rsidRPr="0001225A">
        <w:rPr>
          <w:sz w:val="20"/>
          <w:szCs w:val="20"/>
        </w:rPr>
        <w:t>на</w:t>
      </w:r>
      <w:r w:rsidRPr="0001225A">
        <w:rPr>
          <w:spacing w:val="-8"/>
          <w:sz w:val="20"/>
          <w:szCs w:val="20"/>
        </w:rPr>
        <w:t xml:space="preserve"> </w:t>
      </w:r>
      <w:r w:rsidRPr="0001225A">
        <w:rPr>
          <w:sz w:val="20"/>
          <w:szCs w:val="20"/>
        </w:rPr>
        <w:t>который</w:t>
      </w:r>
      <w:r w:rsidRPr="0001225A">
        <w:rPr>
          <w:sz w:val="20"/>
          <w:szCs w:val="20"/>
        </w:rPr>
        <w:tab/>
        <w:t>(которые) не</w:t>
      </w:r>
      <w:r w:rsidRPr="0001225A">
        <w:rPr>
          <w:spacing w:val="1"/>
          <w:sz w:val="20"/>
          <w:szCs w:val="20"/>
        </w:rPr>
        <w:t xml:space="preserve"> </w:t>
      </w:r>
      <w:r w:rsidRPr="0001225A">
        <w:rPr>
          <w:sz w:val="20"/>
          <w:szCs w:val="20"/>
        </w:rPr>
        <w:t>разграничена.</w:t>
      </w:r>
    </w:p>
    <w:p w14:paraId="4E9F430D" w14:textId="77777777" w:rsidR="0001225A" w:rsidRPr="0001225A" w:rsidRDefault="0001225A" w:rsidP="0001225A">
      <w:pPr>
        <w:pStyle w:val="ae"/>
        <w:tabs>
          <w:tab w:val="left" w:pos="5066"/>
        </w:tabs>
        <w:spacing w:after="0"/>
        <w:jc w:val="both"/>
        <w:rPr>
          <w:sz w:val="20"/>
          <w:szCs w:val="20"/>
        </w:rPr>
      </w:pPr>
      <w:r w:rsidRPr="0001225A">
        <w:rPr>
          <w:sz w:val="20"/>
          <w:szCs w:val="20"/>
        </w:rPr>
        <w:t>*1.2. В результате перераспределения, в соответствии с проектом межевания</w:t>
      </w:r>
      <w:r w:rsidRPr="0001225A">
        <w:rPr>
          <w:spacing w:val="-67"/>
          <w:sz w:val="20"/>
          <w:szCs w:val="20"/>
        </w:rPr>
        <w:t xml:space="preserve"> </w:t>
      </w:r>
      <w:r w:rsidRPr="0001225A">
        <w:rPr>
          <w:sz w:val="20"/>
          <w:szCs w:val="20"/>
        </w:rPr>
        <w:t>территории,</w:t>
      </w:r>
      <w:r w:rsidRPr="0001225A">
        <w:rPr>
          <w:spacing w:val="-5"/>
          <w:sz w:val="20"/>
          <w:szCs w:val="20"/>
        </w:rPr>
        <w:t xml:space="preserve"> </w:t>
      </w:r>
      <w:r w:rsidRPr="0001225A">
        <w:rPr>
          <w:sz w:val="20"/>
          <w:szCs w:val="20"/>
        </w:rPr>
        <w:t>утвержденным</w:t>
      </w:r>
      <w:r w:rsidRPr="0001225A">
        <w:rPr>
          <w:sz w:val="20"/>
          <w:szCs w:val="20"/>
          <w:u w:val="single"/>
        </w:rPr>
        <w:tab/>
      </w:r>
      <w:r w:rsidRPr="0001225A">
        <w:rPr>
          <w:sz w:val="20"/>
          <w:szCs w:val="20"/>
        </w:rPr>
        <w:t>,</w:t>
      </w:r>
      <w:r w:rsidRPr="0001225A">
        <w:rPr>
          <w:spacing w:val="-4"/>
          <w:sz w:val="20"/>
          <w:szCs w:val="20"/>
        </w:rPr>
        <w:t xml:space="preserve"> </w:t>
      </w:r>
      <w:r w:rsidRPr="0001225A">
        <w:rPr>
          <w:sz w:val="20"/>
          <w:szCs w:val="20"/>
        </w:rPr>
        <w:t>образован</w:t>
      </w:r>
      <w:r w:rsidRPr="0001225A">
        <w:rPr>
          <w:spacing w:val="-5"/>
          <w:sz w:val="20"/>
          <w:szCs w:val="20"/>
        </w:rPr>
        <w:t xml:space="preserve"> </w:t>
      </w:r>
      <w:r w:rsidRPr="0001225A">
        <w:rPr>
          <w:sz w:val="20"/>
          <w:szCs w:val="20"/>
        </w:rPr>
        <w:t>земельный</w:t>
      </w:r>
      <w:r w:rsidRPr="0001225A">
        <w:rPr>
          <w:spacing w:val="-4"/>
          <w:sz w:val="20"/>
          <w:szCs w:val="20"/>
        </w:rPr>
        <w:t xml:space="preserve"> </w:t>
      </w:r>
      <w:r w:rsidRPr="0001225A">
        <w:rPr>
          <w:sz w:val="20"/>
          <w:szCs w:val="20"/>
        </w:rPr>
        <w:t>участок</w:t>
      </w:r>
      <w:r w:rsidRPr="0001225A">
        <w:rPr>
          <w:spacing w:val="-5"/>
          <w:sz w:val="20"/>
          <w:szCs w:val="20"/>
        </w:rPr>
        <w:t xml:space="preserve"> </w:t>
      </w:r>
      <w:r w:rsidRPr="0001225A">
        <w:rPr>
          <w:sz w:val="20"/>
          <w:szCs w:val="20"/>
        </w:rPr>
        <w:t>по</w:t>
      </w:r>
      <w:r w:rsidRPr="0001225A">
        <w:rPr>
          <w:spacing w:val="-5"/>
          <w:sz w:val="20"/>
          <w:szCs w:val="20"/>
        </w:rPr>
        <w:t xml:space="preserve"> </w:t>
      </w:r>
      <w:r w:rsidRPr="0001225A">
        <w:rPr>
          <w:sz w:val="20"/>
          <w:szCs w:val="20"/>
        </w:rPr>
        <w:t>адресу:</w:t>
      </w:r>
    </w:p>
    <w:p w14:paraId="122D4F73" w14:textId="72421E14" w:rsidR="0001225A" w:rsidRPr="00144259" w:rsidRDefault="0001225A" w:rsidP="00144259">
      <w:pPr>
        <w:pStyle w:val="ae"/>
        <w:tabs>
          <w:tab w:val="left" w:pos="1622"/>
          <w:tab w:val="left" w:pos="1656"/>
          <w:tab w:val="left" w:pos="2595"/>
          <w:tab w:val="left" w:pos="3022"/>
          <w:tab w:val="left" w:pos="3527"/>
          <w:tab w:val="left" w:pos="3610"/>
          <w:tab w:val="left" w:pos="3821"/>
          <w:tab w:val="left" w:pos="5611"/>
          <w:tab w:val="left" w:pos="7008"/>
          <w:tab w:val="left" w:pos="7462"/>
          <w:tab w:val="left" w:pos="8275"/>
          <w:tab w:val="left" w:pos="8956"/>
        </w:tabs>
        <w:spacing w:after="0"/>
        <w:jc w:val="both"/>
        <w:rPr>
          <w:sz w:val="20"/>
          <w:szCs w:val="20"/>
        </w:rPr>
      </w:pPr>
      <w:r w:rsidRPr="0001225A">
        <w:rPr>
          <w:sz w:val="20"/>
          <w:szCs w:val="20"/>
          <w:u w:val="single"/>
        </w:rPr>
        <w:t xml:space="preserve"> </w:t>
      </w:r>
      <w:r w:rsidRPr="0001225A">
        <w:rPr>
          <w:sz w:val="20"/>
          <w:szCs w:val="20"/>
          <w:u w:val="single"/>
        </w:rPr>
        <w:tab/>
      </w:r>
      <w:r w:rsidRPr="0001225A">
        <w:rPr>
          <w:sz w:val="20"/>
          <w:szCs w:val="20"/>
          <w:u w:val="single"/>
        </w:rPr>
        <w:tab/>
      </w:r>
      <w:r w:rsidRPr="0001225A">
        <w:rPr>
          <w:sz w:val="20"/>
          <w:szCs w:val="20"/>
        </w:rPr>
        <w:t>,</w:t>
      </w:r>
      <w:r w:rsidRPr="0001225A">
        <w:rPr>
          <w:spacing w:val="-2"/>
          <w:sz w:val="20"/>
          <w:szCs w:val="20"/>
        </w:rPr>
        <w:t xml:space="preserve"> </w:t>
      </w:r>
      <w:r w:rsidRPr="0001225A">
        <w:rPr>
          <w:sz w:val="20"/>
          <w:szCs w:val="20"/>
        </w:rPr>
        <w:t>площадью</w:t>
      </w:r>
      <w:r w:rsidRPr="0001225A">
        <w:rPr>
          <w:sz w:val="20"/>
          <w:szCs w:val="20"/>
          <w:u w:val="single"/>
        </w:rPr>
        <w:tab/>
      </w:r>
      <w:r w:rsidRPr="0001225A">
        <w:rPr>
          <w:sz w:val="20"/>
          <w:szCs w:val="20"/>
          <w:u w:val="single"/>
        </w:rPr>
        <w:tab/>
      </w:r>
      <w:r w:rsidRPr="0001225A">
        <w:rPr>
          <w:sz w:val="20"/>
          <w:szCs w:val="20"/>
          <w:u w:val="single"/>
        </w:rPr>
        <w:tab/>
      </w:r>
      <w:r w:rsidRPr="0001225A">
        <w:rPr>
          <w:sz w:val="20"/>
          <w:szCs w:val="20"/>
        </w:rPr>
        <w:t>кв.</w:t>
      </w:r>
      <w:r w:rsidRPr="0001225A">
        <w:rPr>
          <w:spacing w:val="-4"/>
          <w:sz w:val="20"/>
          <w:szCs w:val="20"/>
        </w:rPr>
        <w:t xml:space="preserve"> </w:t>
      </w:r>
      <w:r w:rsidRPr="0001225A">
        <w:rPr>
          <w:sz w:val="20"/>
          <w:szCs w:val="20"/>
        </w:rPr>
        <w:t>м,</w:t>
      </w:r>
      <w:r w:rsidRPr="0001225A">
        <w:rPr>
          <w:spacing w:val="-4"/>
          <w:sz w:val="20"/>
          <w:szCs w:val="20"/>
        </w:rPr>
        <w:t xml:space="preserve"> </w:t>
      </w:r>
      <w:r w:rsidRPr="0001225A">
        <w:rPr>
          <w:sz w:val="20"/>
          <w:szCs w:val="20"/>
        </w:rPr>
        <w:t>с</w:t>
      </w:r>
      <w:r w:rsidRPr="0001225A">
        <w:rPr>
          <w:spacing w:val="-5"/>
          <w:sz w:val="20"/>
          <w:szCs w:val="20"/>
        </w:rPr>
        <w:t xml:space="preserve"> </w:t>
      </w:r>
      <w:r w:rsidRPr="0001225A">
        <w:rPr>
          <w:sz w:val="20"/>
          <w:szCs w:val="20"/>
        </w:rPr>
        <w:t>кадастровым</w:t>
      </w:r>
      <w:r w:rsidRPr="0001225A">
        <w:rPr>
          <w:spacing w:val="-4"/>
          <w:sz w:val="20"/>
          <w:szCs w:val="20"/>
        </w:rPr>
        <w:t xml:space="preserve"> </w:t>
      </w:r>
      <w:r w:rsidRPr="0001225A">
        <w:rPr>
          <w:sz w:val="20"/>
          <w:szCs w:val="20"/>
        </w:rPr>
        <w:t>номером</w:t>
      </w:r>
      <w:r w:rsidRPr="0001225A">
        <w:rPr>
          <w:sz w:val="20"/>
          <w:szCs w:val="20"/>
          <w:u w:val="single"/>
        </w:rPr>
        <w:tab/>
      </w:r>
      <w:r w:rsidRPr="0001225A">
        <w:rPr>
          <w:sz w:val="20"/>
          <w:szCs w:val="20"/>
          <w:u w:val="single"/>
        </w:rPr>
        <w:tab/>
      </w:r>
      <w:r w:rsidRPr="0001225A">
        <w:rPr>
          <w:sz w:val="20"/>
          <w:szCs w:val="20"/>
        </w:rPr>
        <w:t>, категория</w:t>
      </w:r>
      <w:r w:rsidRPr="0001225A">
        <w:rPr>
          <w:spacing w:val="-67"/>
          <w:sz w:val="20"/>
          <w:szCs w:val="20"/>
        </w:rPr>
        <w:t xml:space="preserve"> </w:t>
      </w:r>
      <w:r w:rsidRPr="0001225A">
        <w:rPr>
          <w:sz w:val="20"/>
          <w:szCs w:val="20"/>
        </w:rPr>
        <w:t>земель:</w:t>
      </w:r>
      <w:r w:rsidRPr="0001225A">
        <w:rPr>
          <w:sz w:val="20"/>
          <w:szCs w:val="20"/>
          <w:u w:val="single"/>
        </w:rPr>
        <w:tab/>
      </w:r>
      <w:r w:rsidRPr="0001225A">
        <w:rPr>
          <w:sz w:val="20"/>
          <w:szCs w:val="20"/>
          <w:u w:val="single"/>
        </w:rPr>
        <w:tab/>
      </w:r>
      <w:r w:rsidRPr="0001225A">
        <w:rPr>
          <w:sz w:val="20"/>
          <w:szCs w:val="20"/>
          <w:u w:val="single"/>
        </w:rPr>
        <w:tab/>
      </w:r>
      <w:r w:rsidRPr="0001225A">
        <w:rPr>
          <w:sz w:val="20"/>
          <w:szCs w:val="20"/>
        </w:rPr>
        <w:t>,</w:t>
      </w:r>
      <w:r w:rsidRPr="0001225A">
        <w:rPr>
          <w:spacing w:val="-7"/>
          <w:sz w:val="20"/>
          <w:szCs w:val="20"/>
        </w:rPr>
        <w:t xml:space="preserve"> </w:t>
      </w:r>
      <w:r w:rsidRPr="0001225A">
        <w:rPr>
          <w:sz w:val="20"/>
          <w:szCs w:val="20"/>
        </w:rPr>
        <w:t>вид</w:t>
      </w:r>
      <w:r w:rsidRPr="0001225A">
        <w:rPr>
          <w:spacing w:val="-4"/>
          <w:sz w:val="20"/>
          <w:szCs w:val="20"/>
        </w:rPr>
        <w:t xml:space="preserve"> </w:t>
      </w:r>
      <w:r w:rsidRPr="0001225A">
        <w:rPr>
          <w:sz w:val="20"/>
          <w:szCs w:val="20"/>
        </w:rPr>
        <w:t>разрешенного</w:t>
      </w:r>
      <w:r w:rsidRPr="0001225A">
        <w:rPr>
          <w:spacing w:val="-4"/>
          <w:sz w:val="20"/>
          <w:szCs w:val="20"/>
        </w:rPr>
        <w:t xml:space="preserve"> </w:t>
      </w:r>
      <w:r w:rsidRPr="0001225A">
        <w:rPr>
          <w:sz w:val="20"/>
          <w:szCs w:val="20"/>
        </w:rPr>
        <w:t>использования:</w:t>
      </w:r>
      <w:r w:rsidRPr="0001225A">
        <w:rPr>
          <w:sz w:val="20"/>
          <w:szCs w:val="20"/>
          <w:u w:val="single"/>
        </w:rPr>
        <w:tab/>
      </w:r>
      <w:r w:rsidRPr="0001225A">
        <w:rPr>
          <w:sz w:val="20"/>
          <w:szCs w:val="20"/>
          <w:u w:val="single"/>
        </w:rPr>
        <w:tab/>
      </w:r>
      <w:r w:rsidRPr="0001225A">
        <w:rPr>
          <w:sz w:val="20"/>
          <w:szCs w:val="20"/>
          <w:u w:val="single"/>
        </w:rPr>
        <w:tab/>
      </w:r>
      <w:r w:rsidRPr="0001225A">
        <w:rPr>
          <w:sz w:val="20"/>
          <w:szCs w:val="20"/>
        </w:rPr>
        <w:t>(далее- Участок)</w:t>
      </w:r>
      <w:r w:rsidRPr="0001225A">
        <w:rPr>
          <w:spacing w:val="-67"/>
          <w:sz w:val="20"/>
          <w:szCs w:val="20"/>
        </w:rPr>
        <w:t xml:space="preserve"> </w:t>
      </w:r>
      <w:r w:rsidRPr="0001225A">
        <w:rPr>
          <w:sz w:val="20"/>
          <w:szCs w:val="20"/>
        </w:rPr>
        <w:t>и</w:t>
      </w:r>
      <w:r w:rsidRPr="0001225A">
        <w:rPr>
          <w:spacing w:val="-2"/>
          <w:sz w:val="20"/>
          <w:szCs w:val="20"/>
        </w:rPr>
        <w:t xml:space="preserve"> </w:t>
      </w:r>
      <w:r w:rsidRPr="0001225A">
        <w:rPr>
          <w:sz w:val="20"/>
          <w:szCs w:val="20"/>
        </w:rPr>
        <w:t>земельный</w:t>
      </w:r>
      <w:r w:rsidRPr="0001225A">
        <w:rPr>
          <w:spacing w:val="-2"/>
          <w:sz w:val="20"/>
          <w:szCs w:val="20"/>
        </w:rPr>
        <w:t xml:space="preserve"> </w:t>
      </w:r>
      <w:r w:rsidRPr="0001225A">
        <w:rPr>
          <w:sz w:val="20"/>
          <w:szCs w:val="20"/>
        </w:rPr>
        <w:t>участок</w:t>
      </w:r>
      <w:r w:rsidRPr="0001225A">
        <w:rPr>
          <w:spacing w:val="35"/>
          <w:sz w:val="20"/>
          <w:szCs w:val="20"/>
        </w:rPr>
        <w:t xml:space="preserve"> </w:t>
      </w:r>
      <w:r w:rsidRPr="0001225A">
        <w:rPr>
          <w:sz w:val="20"/>
          <w:szCs w:val="20"/>
        </w:rPr>
        <w:t>(земельные</w:t>
      </w:r>
      <w:r w:rsidRPr="0001225A">
        <w:rPr>
          <w:spacing w:val="-2"/>
          <w:sz w:val="20"/>
          <w:szCs w:val="20"/>
        </w:rPr>
        <w:t xml:space="preserve"> </w:t>
      </w:r>
      <w:r w:rsidRPr="0001225A">
        <w:rPr>
          <w:sz w:val="20"/>
          <w:szCs w:val="20"/>
        </w:rPr>
        <w:t>участки)</w:t>
      </w:r>
      <w:r w:rsidRPr="0001225A">
        <w:rPr>
          <w:spacing w:val="-2"/>
          <w:sz w:val="20"/>
          <w:szCs w:val="20"/>
        </w:rPr>
        <w:t xml:space="preserve"> </w:t>
      </w:r>
      <w:r w:rsidRPr="0001225A">
        <w:rPr>
          <w:sz w:val="20"/>
          <w:szCs w:val="20"/>
        </w:rPr>
        <w:t>площадью</w:t>
      </w:r>
      <w:r w:rsidRPr="0001225A">
        <w:rPr>
          <w:sz w:val="20"/>
          <w:szCs w:val="20"/>
          <w:u w:val="single"/>
        </w:rPr>
        <w:tab/>
      </w:r>
      <w:r w:rsidRPr="0001225A">
        <w:rPr>
          <w:sz w:val="20"/>
          <w:szCs w:val="20"/>
          <w:u w:val="single"/>
        </w:rPr>
        <w:tab/>
      </w:r>
      <w:r w:rsidRPr="0001225A">
        <w:rPr>
          <w:sz w:val="20"/>
          <w:szCs w:val="20"/>
        </w:rPr>
        <w:t>кв. м, с кадастровым</w:t>
      </w:r>
      <w:r w:rsidRPr="0001225A">
        <w:rPr>
          <w:spacing w:val="1"/>
          <w:sz w:val="20"/>
          <w:szCs w:val="20"/>
        </w:rPr>
        <w:t xml:space="preserve"> </w:t>
      </w:r>
      <w:r w:rsidRPr="0001225A">
        <w:rPr>
          <w:sz w:val="20"/>
          <w:szCs w:val="20"/>
        </w:rPr>
        <w:t>номером</w:t>
      </w:r>
      <w:r w:rsidRPr="0001225A">
        <w:rPr>
          <w:sz w:val="20"/>
          <w:szCs w:val="20"/>
        </w:rPr>
        <w:tab/>
      </w:r>
      <w:r w:rsidRPr="0001225A">
        <w:rPr>
          <w:sz w:val="20"/>
          <w:szCs w:val="20"/>
          <w:u w:val="single"/>
        </w:rPr>
        <w:t xml:space="preserve"> </w:t>
      </w:r>
      <w:r w:rsidRPr="0001225A">
        <w:rPr>
          <w:sz w:val="20"/>
          <w:szCs w:val="20"/>
          <w:u w:val="single"/>
        </w:rPr>
        <w:tab/>
      </w:r>
      <w:r w:rsidRPr="0001225A">
        <w:rPr>
          <w:sz w:val="20"/>
          <w:szCs w:val="20"/>
          <w:u w:val="single"/>
        </w:rPr>
        <w:tab/>
      </w:r>
      <w:r w:rsidRPr="0001225A">
        <w:rPr>
          <w:sz w:val="20"/>
          <w:szCs w:val="20"/>
        </w:rPr>
        <w:t>,</w:t>
      </w:r>
      <w:r w:rsidRPr="0001225A">
        <w:rPr>
          <w:spacing w:val="-4"/>
          <w:sz w:val="20"/>
          <w:szCs w:val="20"/>
        </w:rPr>
        <w:t xml:space="preserve"> </w:t>
      </w:r>
      <w:r w:rsidRPr="0001225A">
        <w:rPr>
          <w:sz w:val="20"/>
          <w:szCs w:val="20"/>
        </w:rPr>
        <w:t>категория</w:t>
      </w:r>
      <w:r w:rsidRPr="0001225A">
        <w:rPr>
          <w:spacing w:val="-3"/>
          <w:sz w:val="20"/>
          <w:szCs w:val="20"/>
        </w:rPr>
        <w:t xml:space="preserve"> </w:t>
      </w:r>
      <w:r w:rsidRPr="0001225A">
        <w:rPr>
          <w:sz w:val="20"/>
          <w:szCs w:val="20"/>
        </w:rPr>
        <w:t>земель:</w:t>
      </w:r>
      <w:r w:rsidRPr="0001225A">
        <w:rPr>
          <w:sz w:val="20"/>
          <w:szCs w:val="20"/>
        </w:rPr>
        <w:tab/>
      </w:r>
      <w:r w:rsidRPr="0001225A">
        <w:rPr>
          <w:sz w:val="20"/>
          <w:szCs w:val="20"/>
          <w:u w:val="single"/>
        </w:rPr>
        <w:t xml:space="preserve"> </w:t>
      </w:r>
      <w:r w:rsidRPr="0001225A">
        <w:rPr>
          <w:sz w:val="20"/>
          <w:szCs w:val="20"/>
          <w:u w:val="single"/>
        </w:rPr>
        <w:tab/>
      </w:r>
      <w:r w:rsidRPr="0001225A">
        <w:rPr>
          <w:sz w:val="20"/>
          <w:szCs w:val="20"/>
        </w:rPr>
        <w:t>, вид разрешенного</w:t>
      </w:r>
      <w:r w:rsidRPr="0001225A">
        <w:rPr>
          <w:spacing w:val="1"/>
          <w:sz w:val="20"/>
          <w:szCs w:val="20"/>
        </w:rPr>
        <w:t xml:space="preserve"> </w:t>
      </w:r>
      <w:r w:rsidRPr="0001225A">
        <w:rPr>
          <w:sz w:val="20"/>
          <w:szCs w:val="20"/>
        </w:rPr>
        <w:t>использования:</w:t>
      </w:r>
      <w:r w:rsidRPr="0001225A">
        <w:rPr>
          <w:sz w:val="20"/>
          <w:szCs w:val="20"/>
          <w:u w:val="single"/>
        </w:rPr>
        <w:tab/>
      </w:r>
      <w:r w:rsidRPr="0001225A">
        <w:rPr>
          <w:sz w:val="20"/>
          <w:szCs w:val="20"/>
          <w:u w:val="single"/>
        </w:rPr>
        <w:tab/>
      </w:r>
      <w:r w:rsidRPr="0001225A">
        <w:rPr>
          <w:sz w:val="20"/>
          <w:szCs w:val="20"/>
          <w:u w:val="single"/>
        </w:rPr>
        <w:tab/>
      </w:r>
      <w:r w:rsidRPr="0001225A">
        <w:rPr>
          <w:sz w:val="20"/>
          <w:szCs w:val="20"/>
          <w:u w:val="single"/>
        </w:rPr>
        <w:tab/>
      </w:r>
      <w:r w:rsidRPr="0001225A">
        <w:rPr>
          <w:sz w:val="20"/>
          <w:szCs w:val="20"/>
        </w:rPr>
        <w:t>, на который возникает право собственности субъекта</w:t>
      </w:r>
      <w:r w:rsidRPr="0001225A">
        <w:rPr>
          <w:spacing w:val="1"/>
          <w:sz w:val="20"/>
          <w:szCs w:val="20"/>
        </w:rPr>
        <w:t xml:space="preserve"> </w:t>
      </w:r>
      <w:r w:rsidRPr="0001225A">
        <w:rPr>
          <w:sz w:val="20"/>
          <w:szCs w:val="20"/>
        </w:rPr>
        <w:t>Российской</w:t>
      </w:r>
      <w:r w:rsidRPr="0001225A">
        <w:rPr>
          <w:spacing w:val="-5"/>
          <w:sz w:val="20"/>
          <w:szCs w:val="20"/>
        </w:rPr>
        <w:t xml:space="preserve"> </w:t>
      </w:r>
      <w:r w:rsidRPr="0001225A">
        <w:rPr>
          <w:sz w:val="20"/>
          <w:szCs w:val="20"/>
        </w:rPr>
        <w:t>Федерации</w:t>
      </w:r>
      <w:r w:rsidRPr="0001225A">
        <w:rPr>
          <w:sz w:val="20"/>
          <w:szCs w:val="20"/>
        </w:rPr>
        <w:tab/>
        <w:t>(муниципальной собственности)/государственная</w:t>
      </w:r>
      <w:r w:rsidRPr="0001225A">
        <w:rPr>
          <w:spacing w:val="1"/>
          <w:sz w:val="20"/>
          <w:szCs w:val="20"/>
        </w:rPr>
        <w:t xml:space="preserve"> </w:t>
      </w:r>
      <w:r w:rsidRPr="0001225A">
        <w:rPr>
          <w:sz w:val="20"/>
          <w:szCs w:val="20"/>
        </w:rPr>
        <w:t>собственность</w:t>
      </w:r>
      <w:r w:rsidRPr="0001225A">
        <w:rPr>
          <w:spacing w:val="-2"/>
          <w:sz w:val="20"/>
          <w:szCs w:val="20"/>
        </w:rPr>
        <w:t xml:space="preserve"> </w:t>
      </w:r>
      <w:r w:rsidRPr="0001225A">
        <w:rPr>
          <w:sz w:val="20"/>
          <w:szCs w:val="20"/>
        </w:rPr>
        <w:t>на который</w:t>
      </w:r>
      <w:r w:rsidRPr="0001225A">
        <w:rPr>
          <w:spacing w:val="-1"/>
          <w:sz w:val="20"/>
          <w:szCs w:val="20"/>
        </w:rPr>
        <w:t xml:space="preserve"> </w:t>
      </w:r>
      <w:r w:rsidRPr="0001225A">
        <w:rPr>
          <w:sz w:val="20"/>
          <w:szCs w:val="20"/>
        </w:rPr>
        <w:t>(которые) не разграничена.</w:t>
      </w:r>
      <w:r w:rsidR="00144259">
        <w:rPr>
          <w:sz w:val="20"/>
          <w:szCs w:val="20"/>
        </w:rPr>
        <w:t xml:space="preserve"> </w:t>
      </w:r>
      <w:r w:rsidRPr="0001225A">
        <w:rPr>
          <w:sz w:val="20"/>
          <w:szCs w:val="20"/>
        </w:rPr>
        <w:t>Сторона</w:t>
      </w:r>
      <w:r w:rsidRPr="0001225A">
        <w:rPr>
          <w:spacing w:val="56"/>
          <w:sz w:val="20"/>
          <w:szCs w:val="20"/>
        </w:rPr>
        <w:t xml:space="preserve"> </w:t>
      </w:r>
      <w:r w:rsidRPr="0001225A">
        <w:rPr>
          <w:sz w:val="20"/>
          <w:szCs w:val="20"/>
        </w:rPr>
        <w:t>2</w:t>
      </w:r>
      <w:r w:rsidRPr="0001225A">
        <w:rPr>
          <w:spacing w:val="-3"/>
          <w:sz w:val="20"/>
          <w:szCs w:val="20"/>
        </w:rPr>
        <w:t xml:space="preserve"> </w:t>
      </w:r>
      <w:r w:rsidRPr="0001225A">
        <w:rPr>
          <w:sz w:val="20"/>
          <w:szCs w:val="20"/>
        </w:rPr>
        <w:t>обязана</w:t>
      </w:r>
      <w:r w:rsidRPr="0001225A">
        <w:rPr>
          <w:spacing w:val="-5"/>
          <w:sz w:val="20"/>
          <w:szCs w:val="20"/>
        </w:rPr>
        <w:t xml:space="preserve"> </w:t>
      </w:r>
      <w:r w:rsidRPr="0001225A">
        <w:rPr>
          <w:sz w:val="20"/>
          <w:szCs w:val="20"/>
        </w:rPr>
        <w:t>произвести</w:t>
      </w:r>
      <w:r w:rsidRPr="0001225A">
        <w:rPr>
          <w:spacing w:val="-4"/>
          <w:sz w:val="20"/>
          <w:szCs w:val="20"/>
        </w:rPr>
        <w:t xml:space="preserve"> </w:t>
      </w:r>
      <w:r w:rsidRPr="0001225A">
        <w:rPr>
          <w:sz w:val="20"/>
          <w:szCs w:val="20"/>
        </w:rPr>
        <w:t>оплату</w:t>
      </w:r>
      <w:r w:rsidRPr="0001225A">
        <w:rPr>
          <w:spacing w:val="-5"/>
          <w:sz w:val="20"/>
          <w:szCs w:val="20"/>
        </w:rPr>
        <w:t xml:space="preserve"> </w:t>
      </w:r>
      <w:r w:rsidRPr="0001225A">
        <w:rPr>
          <w:sz w:val="20"/>
          <w:szCs w:val="20"/>
        </w:rPr>
        <w:t>за</w:t>
      </w:r>
      <w:r w:rsidRPr="0001225A">
        <w:rPr>
          <w:spacing w:val="-4"/>
          <w:sz w:val="20"/>
          <w:szCs w:val="20"/>
        </w:rPr>
        <w:t xml:space="preserve"> </w:t>
      </w:r>
      <w:r w:rsidRPr="0001225A">
        <w:rPr>
          <w:sz w:val="20"/>
          <w:szCs w:val="20"/>
        </w:rPr>
        <w:t>увеличение</w:t>
      </w:r>
      <w:r w:rsidRPr="0001225A">
        <w:rPr>
          <w:spacing w:val="-4"/>
          <w:sz w:val="20"/>
          <w:szCs w:val="20"/>
        </w:rPr>
        <w:t xml:space="preserve"> </w:t>
      </w:r>
      <w:r w:rsidRPr="0001225A">
        <w:rPr>
          <w:sz w:val="20"/>
          <w:szCs w:val="20"/>
        </w:rPr>
        <w:t>площади</w:t>
      </w:r>
      <w:r w:rsidRPr="0001225A">
        <w:rPr>
          <w:spacing w:val="-4"/>
          <w:sz w:val="20"/>
          <w:szCs w:val="20"/>
        </w:rPr>
        <w:t xml:space="preserve"> </w:t>
      </w:r>
      <w:r w:rsidRPr="0001225A">
        <w:rPr>
          <w:sz w:val="20"/>
          <w:szCs w:val="20"/>
        </w:rPr>
        <w:t>участка,</w:t>
      </w:r>
      <w:r w:rsidRPr="0001225A">
        <w:rPr>
          <w:spacing w:val="-67"/>
          <w:sz w:val="20"/>
          <w:szCs w:val="20"/>
        </w:rPr>
        <w:t xml:space="preserve"> </w:t>
      </w:r>
      <w:r w:rsidRPr="0001225A">
        <w:rPr>
          <w:sz w:val="20"/>
          <w:szCs w:val="20"/>
        </w:rPr>
        <w:t>находящегося в частной собственности, в результате перераспределения в</w:t>
      </w:r>
      <w:r w:rsidRPr="0001225A">
        <w:rPr>
          <w:spacing w:val="1"/>
          <w:sz w:val="20"/>
          <w:szCs w:val="20"/>
        </w:rPr>
        <w:t xml:space="preserve"> </w:t>
      </w:r>
      <w:r w:rsidRPr="0001225A">
        <w:rPr>
          <w:sz w:val="20"/>
          <w:szCs w:val="20"/>
        </w:rPr>
        <w:t>соответствии</w:t>
      </w:r>
      <w:r w:rsidRPr="0001225A">
        <w:rPr>
          <w:spacing w:val="-1"/>
          <w:sz w:val="20"/>
          <w:szCs w:val="20"/>
        </w:rPr>
        <w:t xml:space="preserve"> </w:t>
      </w:r>
      <w:r w:rsidRPr="0001225A">
        <w:rPr>
          <w:sz w:val="20"/>
          <w:szCs w:val="20"/>
        </w:rPr>
        <w:t>с</w:t>
      </w:r>
      <w:r w:rsidRPr="0001225A">
        <w:rPr>
          <w:spacing w:val="-1"/>
          <w:sz w:val="20"/>
          <w:szCs w:val="20"/>
        </w:rPr>
        <w:t xml:space="preserve"> </w:t>
      </w:r>
      <w:r w:rsidRPr="0001225A">
        <w:rPr>
          <w:sz w:val="20"/>
          <w:szCs w:val="20"/>
        </w:rPr>
        <w:t>пунктом 2.1</w:t>
      </w:r>
      <w:r w:rsidRPr="0001225A">
        <w:rPr>
          <w:spacing w:val="3"/>
          <w:sz w:val="20"/>
          <w:szCs w:val="20"/>
        </w:rPr>
        <w:t xml:space="preserve"> </w:t>
      </w:r>
      <w:r w:rsidRPr="0001225A">
        <w:rPr>
          <w:sz w:val="20"/>
          <w:szCs w:val="20"/>
        </w:rPr>
        <w:t>Соглашения.</w:t>
      </w:r>
      <w:r w:rsidR="00144259">
        <w:rPr>
          <w:sz w:val="20"/>
          <w:szCs w:val="20"/>
        </w:rPr>
        <w:t xml:space="preserve"> </w:t>
      </w:r>
      <w:r w:rsidRPr="0001225A">
        <w:rPr>
          <w:sz w:val="20"/>
          <w:szCs w:val="20"/>
        </w:rPr>
        <w:t>После подписания соглашения Стороной</w:t>
      </w:r>
      <w:r w:rsidRPr="0001225A">
        <w:rPr>
          <w:spacing w:val="1"/>
          <w:sz w:val="20"/>
          <w:szCs w:val="20"/>
        </w:rPr>
        <w:t xml:space="preserve"> </w:t>
      </w:r>
      <w:r w:rsidRPr="0001225A">
        <w:rPr>
          <w:sz w:val="20"/>
          <w:szCs w:val="20"/>
        </w:rPr>
        <w:t>2, а также внесения оплаты за</w:t>
      </w:r>
      <w:r w:rsidRPr="0001225A">
        <w:rPr>
          <w:spacing w:val="1"/>
          <w:sz w:val="20"/>
          <w:szCs w:val="20"/>
        </w:rPr>
        <w:t xml:space="preserve"> </w:t>
      </w:r>
      <w:r w:rsidRPr="0001225A">
        <w:rPr>
          <w:spacing w:val="-1"/>
          <w:sz w:val="20"/>
          <w:szCs w:val="20"/>
        </w:rPr>
        <w:t xml:space="preserve">увеличение площади земельного участка, предусмотренной </w:t>
      </w:r>
      <w:r w:rsidRPr="0001225A">
        <w:rPr>
          <w:sz w:val="20"/>
          <w:szCs w:val="20"/>
        </w:rPr>
        <w:t>пунктом 2.1 настоящего</w:t>
      </w:r>
      <w:r w:rsidRPr="0001225A">
        <w:rPr>
          <w:spacing w:val="-67"/>
          <w:sz w:val="20"/>
          <w:szCs w:val="20"/>
        </w:rPr>
        <w:t xml:space="preserve"> </w:t>
      </w:r>
      <w:r w:rsidRPr="0001225A">
        <w:rPr>
          <w:sz w:val="20"/>
          <w:szCs w:val="20"/>
        </w:rPr>
        <w:t>Соглашения,</w:t>
      </w:r>
      <w:r w:rsidRPr="0001225A">
        <w:rPr>
          <w:spacing w:val="-3"/>
          <w:sz w:val="20"/>
          <w:szCs w:val="20"/>
        </w:rPr>
        <w:t xml:space="preserve"> </w:t>
      </w:r>
      <w:r w:rsidRPr="0001225A">
        <w:rPr>
          <w:sz w:val="20"/>
          <w:szCs w:val="20"/>
        </w:rPr>
        <w:t>все</w:t>
      </w:r>
      <w:r w:rsidRPr="0001225A">
        <w:rPr>
          <w:spacing w:val="-2"/>
          <w:sz w:val="20"/>
          <w:szCs w:val="20"/>
        </w:rPr>
        <w:t xml:space="preserve"> </w:t>
      </w:r>
      <w:r w:rsidRPr="0001225A">
        <w:rPr>
          <w:sz w:val="20"/>
          <w:szCs w:val="20"/>
        </w:rPr>
        <w:t>экземпляры</w:t>
      </w:r>
      <w:r w:rsidRPr="0001225A">
        <w:rPr>
          <w:sz w:val="20"/>
          <w:szCs w:val="20"/>
        </w:rPr>
        <w:tab/>
        <w:t>Соглашения</w:t>
      </w:r>
      <w:r w:rsidRPr="0001225A">
        <w:rPr>
          <w:spacing w:val="-5"/>
          <w:sz w:val="20"/>
          <w:szCs w:val="20"/>
        </w:rPr>
        <w:t xml:space="preserve"> </w:t>
      </w:r>
      <w:r w:rsidRPr="0001225A">
        <w:rPr>
          <w:sz w:val="20"/>
          <w:szCs w:val="20"/>
        </w:rPr>
        <w:t>подлежат</w:t>
      </w:r>
      <w:r w:rsidRPr="0001225A">
        <w:rPr>
          <w:spacing w:val="-6"/>
          <w:sz w:val="20"/>
          <w:szCs w:val="20"/>
        </w:rPr>
        <w:t xml:space="preserve"> </w:t>
      </w:r>
      <w:r w:rsidRPr="0001225A">
        <w:rPr>
          <w:sz w:val="20"/>
          <w:szCs w:val="20"/>
        </w:rPr>
        <w:t>обязательной</w:t>
      </w:r>
      <w:r w:rsidRPr="0001225A">
        <w:rPr>
          <w:spacing w:val="-4"/>
          <w:sz w:val="20"/>
          <w:szCs w:val="20"/>
        </w:rPr>
        <w:t xml:space="preserve"> </w:t>
      </w:r>
      <w:r w:rsidRPr="0001225A">
        <w:rPr>
          <w:sz w:val="20"/>
          <w:szCs w:val="20"/>
        </w:rPr>
        <w:t>регистрации</w:t>
      </w:r>
      <w:r w:rsidRPr="0001225A">
        <w:rPr>
          <w:spacing w:val="-4"/>
          <w:sz w:val="20"/>
          <w:szCs w:val="20"/>
        </w:rPr>
        <w:t xml:space="preserve"> </w:t>
      </w:r>
      <w:r w:rsidRPr="0001225A">
        <w:rPr>
          <w:sz w:val="20"/>
          <w:szCs w:val="20"/>
        </w:rPr>
        <w:t>в</w:t>
      </w:r>
      <w:r w:rsidR="00144259">
        <w:rPr>
          <w:sz w:val="20"/>
          <w:szCs w:val="20"/>
        </w:rPr>
        <w:t xml:space="preserve"> </w:t>
      </w:r>
      <w:r w:rsidRPr="0001225A">
        <w:rPr>
          <w:sz w:val="20"/>
          <w:szCs w:val="20"/>
          <w:u w:val="single"/>
        </w:rPr>
        <w:t xml:space="preserve"> </w:t>
      </w:r>
      <w:r w:rsidRPr="0001225A">
        <w:rPr>
          <w:sz w:val="20"/>
          <w:szCs w:val="20"/>
          <w:u w:val="single"/>
        </w:rPr>
        <w:tab/>
      </w:r>
      <w:r w:rsidRPr="0001225A">
        <w:rPr>
          <w:spacing w:val="1"/>
          <w:sz w:val="20"/>
          <w:szCs w:val="20"/>
        </w:rPr>
        <w:t xml:space="preserve"> </w:t>
      </w:r>
      <w:r w:rsidRPr="0001225A">
        <w:rPr>
          <w:sz w:val="20"/>
          <w:szCs w:val="20"/>
        </w:rPr>
        <w:t>с</w:t>
      </w:r>
      <w:r w:rsidRPr="0001225A">
        <w:rPr>
          <w:spacing w:val="-7"/>
          <w:sz w:val="20"/>
          <w:szCs w:val="20"/>
        </w:rPr>
        <w:t xml:space="preserve"> </w:t>
      </w:r>
      <w:r w:rsidRPr="0001225A">
        <w:rPr>
          <w:sz w:val="20"/>
          <w:szCs w:val="20"/>
        </w:rPr>
        <w:t>присвоением</w:t>
      </w:r>
      <w:r w:rsidRPr="0001225A">
        <w:rPr>
          <w:spacing w:val="-6"/>
          <w:sz w:val="20"/>
          <w:szCs w:val="20"/>
        </w:rPr>
        <w:t xml:space="preserve"> </w:t>
      </w:r>
      <w:r w:rsidRPr="0001225A">
        <w:rPr>
          <w:sz w:val="20"/>
          <w:szCs w:val="20"/>
        </w:rPr>
        <w:t>регистрационного</w:t>
      </w:r>
      <w:r w:rsidRPr="0001225A">
        <w:rPr>
          <w:spacing w:val="-6"/>
          <w:sz w:val="20"/>
          <w:szCs w:val="20"/>
        </w:rPr>
        <w:t xml:space="preserve"> </w:t>
      </w:r>
      <w:r w:rsidRPr="0001225A">
        <w:rPr>
          <w:sz w:val="20"/>
          <w:szCs w:val="20"/>
        </w:rPr>
        <w:t>номера.</w:t>
      </w:r>
      <w:r w:rsidR="00144259">
        <w:rPr>
          <w:sz w:val="20"/>
          <w:szCs w:val="20"/>
        </w:rPr>
        <w:t xml:space="preserve"> </w:t>
      </w:r>
      <w:r w:rsidRPr="0001225A">
        <w:rPr>
          <w:sz w:val="20"/>
          <w:szCs w:val="20"/>
        </w:rPr>
        <w:t>Размер</w:t>
      </w:r>
      <w:r w:rsidRPr="0001225A">
        <w:rPr>
          <w:spacing w:val="-5"/>
          <w:sz w:val="20"/>
          <w:szCs w:val="20"/>
        </w:rPr>
        <w:t xml:space="preserve"> </w:t>
      </w:r>
      <w:r w:rsidRPr="0001225A">
        <w:rPr>
          <w:sz w:val="20"/>
          <w:szCs w:val="20"/>
        </w:rPr>
        <w:t>платы</w:t>
      </w:r>
      <w:r w:rsidRPr="0001225A">
        <w:rPr>
          <w:spacing w:val="-3"/>
          <w:sz w:val="20"/>
          <w:szCs w:val="20"/>
        </w:rPr>
        <w:t xml:space="preserve"> </w:t>
      </w:r>
      <w:r w:rsidRPr="0001225A">
        <w:rPr>
          <w:sz w:val="20"/>
          <w:szCs w:val="20"/>
        </w:rPr>
        <w:t>за</w:t>
      </w:r>
      <w:r w:rsidRPr="0001225A">
        <w:rPr>
          <w:spacing w:val="-3"/>
          <w:sz w:val="20"/>
          <w:szCs w:val="20"/>
        </w:rPr>
        <w:t xml:space="preserve"> </w:t>
      </w:r>
      <w:r w:rsidRPr="0001225A">
        <w:rPr>
          <w:sz w:val="20"/>
          <w:szCs w:val="20"/>
        </w:rPr>
        <w:t>увеличение</w:t>
      </w:r>
      <w:r w:rsidRPr="0001225A">
        <w:rPr>
          <w:spacing w:val="-4"/>
          <w:sz w:val="20"/>
          <w:szCs w:val="20"/>
        </w:rPr>
        <w:t xml:space="preserve"> </w:t>
      </w:r>
      <w:r w:rsidRPr="0001225A">
        <w:rPr>
          <w:sz w:val="20"/>
          <w:szCs w:val="20"/>
        </w:rPr>
        <w:t>площади</w:t>
      </w:r>
      <w:r w:rsidR="00144259">
        <w:rPr>
          <w:sz w:val="20"/>
          <w:szCs w:val="20"/>
        </w:rPr>
        <w:t xml:space="preserve"> </w:t>
      </w:r>
      <w:r w:rsidRPr="0001225A">
        <w:rPr>
          <w:sz w:val="20"/>
          <w:szCs w:val="20"/>
        </w:rPr>
        <w:t>В соответствии с Соглашением размер платы за увеличение площади</w:t>
      </w:r>
      <w:r w:rsidRPr="0001225A">
        <w:rPr>
          <w:spacing w:val="1"/>
          <w:sz w:val="20"/>
          <w:szCs w:val="20"/>
        </w:rPr>
        <w:t xml:space="preserve"> </w:t>
      </w:r>
      <w:r w:rsidRPr="0001225A">
        <w:rPr>
          <w:sz w:val="20"/>
          <w:szCs w:val="20"/>
        </w:rPr>
        <w:t>земельного участка, находящегося в частной собственности, в результате его</w:t>
      </w:r>
      <w:r w:rsidRPr="0001225A">
        <w:rPr>
          <w:spacing w:val="1"/>
          <w:sz w:val="20"/>
          <w:szCs w:val="20"/>
        </w:rPr>
        <w:t xml:space="preserve"> </w:t>
      </w:r>
      <w:r w:rsidRPr="0001225A">
        <w:rPr>
          <w:sz w:val="20"/>
          <w:szCs w:val="20"/>
        </w:rPr>
        <w:t>перераспределения в соответствии с законодательством Российской Федерации</w:t>
      </w:r>
      <w:r w:rsidRPr="0001225A">
        <w:rPr>
          <w:spacing w:val="1"/>
          <w:sz w:val="20"/>
          <w:szCs w:val="20"/>
        </w:rPr>
        <w:t xml:space="preserve"> </w:t>
      </w:r>
      <w:r w:rsidRPr="0001225A">
        <w:rPr>
          <w:sz w:val="20"/>
          <w:szCs w:val="20"/>
        </w:rPr>
        <w:t xml:space="preserve">составляет ____ </w:t>
      </w:r>
      <w:r w:rsidRPr="0001225A">
        <w:rPr>
          <w:spacing w:val="-1"/>
          <w:sz w:val="20"/>
          <w:szCs w:val="20"/>
        </w:rPr>
        <w:t>рублей</w:t>
      </w:r>
      <w:r w:rsidRPr="0001225A">
        <w:rPr>
          <w:spacing w:val="-18"/>
          <w:sz w:val="20"/>
          <w:szCs w:val="20"/>
        </w:rPr>
        <w:t xml:space="preserve"> </w:t>
      </w:r>
      <w:r w:rsidRPr="0001225A">
        <w:rPr>
          <w:spacing w:val="-1"/>
          <w:sz w:val="20"/>
          <w:szCs w:val="20"/>
        </w:rPr>
        <w:t>(</w:t>
      </w:r>
      <w:r w:rsidRPr="0001225A">
        <w:rPr>
          <w:sz w:val="20"/>
          <w:szCs w:val="20"/>
        </w:rPr>
        <w:t>сумма прописью)</w:t>
      </w:r>
      <w:r w:rsidRPr="0001225A">
        <w:rPr>
          <w:spacing w:val="1"/>
          <w:sz w:val="20"/>
          <w:szCs w:val="20"/>
        </w:rPr>
        <w:t xml:space="preserve"> __ копеек </w:t>
      </w:r>
      <w:r w:rsidRPr="0001225A">
        <w:rPr>
          <w:sz w:val="20"/>
          <w:szCs w:val="20"/>
        </w:rPr>
        <w:t>(согласно расчету размера платы за увеличение</w:t>
      </w:r>
      <w:r w:rsidRPr="0001225A">
        <w:rPr>
          <w:spacing w:val="1"/>
          <w:sz w:val="20"/>
          <w:szCs w:val="20"/>
        </w:rPr>
        <w:t xml:space="preserve"> </w:t>
      </w:r>
      <w:r w:rsidRPr="0001225A">
        <w:rPr>
          <w:sz w:val="20"/>
          <w:szCs w:val="20"/>
        </w:rPr>
        <w:t>площади земельного участка, являющемуся неотъемлемым приложением к</w:t>
      </w:r>
      <w:r w:rsidRPr="0001225A">
        <w:rPr>
          <w:spacing w:val="1"/>
          <w:sz w:val="20"/>
          <w:szCs w:val="20"/>
        </w:rPr>
        <w:t xml:space="preserve"> </w:t>
      </w:r>
      <w:r w:rsidRPr="0001225A">
        <w:rPr>
          <w:sz w:val="20"/>
          <w:szCs w:val="20"/>
        </w:rPr>
        <w:t>Соглашению).</w:t>
      </w:r>
      <w:r w:rsidR="00144259">
        <w:rPr>
          <w:sz w:val="20"/>
          <w:szCs w:val="20"/>
        </w:rPr>
        <w:t xml:space="preserve"> </w:t>
      </w:r>
      <w:r w:rsidRPr="0001225A">
        <w:rPr>
          <w:sz w:val="20"/>
          <w:szCs w:val="20"/>
        </w:rPr>
        <w:t>Оплата стоимости земельного участка в сумме, указанной в пункте</w:t>
      </w:r>
      <w:r w:rsidRPr="0001225A">
        <w:rPr>
          <w:spacing w:val="1"/>
          <w:sz w:val="20"/>
          <w:szCs w:val="20"/>
        </w:rPr>
        <w:t xml:space="preserve"> </w:t>
      </w:r>
      <w:r w:rsidRPr="0001225A">
        <w:rPr>
          <w:sz w:val="20"/>
          <w:szCs w:val="20"/>
        </w:rPr>
        <w:t>2.1</w:t>
      </w:r>
      <w:r w:rsidRPr="0001225A">
        <w:rPr>
          <w:spacing w:val="1"/>
          <w:sz w:val="20"/>
          <w:szCs w:val="20"/>
        </w:rPr>
        <w:t xml:space="preserve"> </w:t>
      </w:r>
      <w:r w:rsidRPr="0001225A">
        <w:rPr>
          <w:sz w:val="20"/>
          <w:szCs w:val="20"/>
        </w:rPr>
        <w:t>Соглашения,</w:t>
      </w:r>
      <w:r w:rsidRPr="0001225A">
        <w:rPr>
          <w:spacing w:val="-4"/>
          <w:sz w:val="20"/>
          <w:szCs w:val="20"/>
        </w:rPr>
        <w:t xml:space="preserve"> </w:t>
      </w:r>
      <w:r w:rsidRPr="0001225A">
        <w:rPr>
          <w:sz w:val="20"/>
          <w:szCs w:val="20"/>
        </w:rPr>
        <w:t>производится</w:t>
      </w:r>
      <w:r w:rsidRPr="0001225A">
        <w:rPr>
          <w:spacing w:val="-3"/>
          <w:sz w:val="20"/>
          <w:szCs w:val="20"/>
        </w:rPr>
        <w:t xml:space="preserve"> </w:t>
      </w:r>
      <w:r w:rsidRPr="0001225A">
        <w:rPr>
          <w:sz w:val="20"/>
          <w:szCs w:val="20"/>
        </w:rPr>
        <w:t>Стороной</w:t>
      </w:r>
      <w:r w:rsidRPr="0001225A">
        <w:rPr>
          <w:spacing w:val="22"/>
          <w:sz w:val="20"/>
          <w:szCs w:val="20"/>
        </w:rPr>
        <w:t xml:space="preserve"> </w:t>
      </w:r>
      <w:r w:rsidRPr="0001225A">
        <w:rPr>
          <w:sz w:val="20"/>
          <w:szCs w:val="20"/>
        </w:rPr>
        <w:t>2</w:t>
      </w:r>
      <w:r w:rsidRPr="0001225A">
        <w:rPr>
          <w:spacing w:val="-4"/>
          <w:sz w:val="20"/>
          <w:szCs w:val="20"/>
        </w:rPr>
        <w:t xml:space="preserve"> </w:t>
      </w:r>
      <w:r w:rsidRPr="0001225A">
        <w:rPr>
          <w:sz w:val="20"/>
          <w:szCs w:val="20"/>
        </w:rPr>
        <w:t>в</w:t>
      </w:r>
      <w:r w:rsidRPr="0001225A">
        <w:rPr>
          <w:spacing w:val="-3"/>
          <w:sz w:val="20"/>
          <w:szCs w:val="20"/>
        </w:rPr>
        <w:t xml:space="preserve"> </w:t>
      </w:r>
      <w:r w:rsidRPr="0001225A">
        <w:rPr>
          <w:sz w:val="20"/>
          <w:szCs w:val="20"/>
        </w:rPr>
        <w:t>течение</w:t>
      </w:r>
      <w:r w:rsidRPr="0001225A">
        <w:rPr>
          <w:sz w:val="20"/>
          <w:szCs w:val="20"/>
          <w:u w:val="single"/>
        </w:rPr>
        <w:tab/>
      </w:r>
      <w:r w:rsidRPr="0001225A">
        <w:rPr>
          <w:sz w:val="20"/>
          <w:szCs w:val="20"/>
        </w:rPr>
        <w:t>календарных</w:t>
      </w:r>
      <w:r w:rsidRPr="0001225A">
        <w:rPr>
          <w:spacing w:val="-5"/>
          <w:sz w:val="20"/>
          <w:szCs w:val="20"/>
        </w:rPr>
        <w:t xml:space="preserve"> </w:t>
      </w:r>
      <w:r w:rsidRPr="0001225A">
        <w:rPr>
          <w:sz w:val="20"/>
          <w:szCs w:val="20"/>
        </w:rPr>
        <w:t>дней</w:t>
      </w:r>
      <w:r w:rsidRPr="0001225A">
        <w:rPr>
          <w:spacing w:val="-5"/>
          <w:sz w:val="20"/>
          <w:szCs w:val="20"/>
        </w:rPr>
        <w:t xml:space="preserve"> </w:t>
      </w:r>
      <w:r w:rsidRPr="0001225A">
        <w:rPr>
          <w:sz w:val="20"/>
          <w:szCs w:val="20"/>
        </w:rPr>
        <w:t>с</w:t>
      </w:r>
      <w:r w:rsidRPr="0001225A">
        <w:rPr>
          <w:spacing w:val="-7"/>
          <w:sz w:val="20"/>
          <w:szCs w:val="20"/>
        </w:rPr>
        <w:t xml:space="preserve"> </w:t>
      </w:r>
      <w:r w:rsidRPr="0001225A">
        <w:rPr>
          <w:sz w:val="20"/>
          <w:szCs w:val="20"/>
        </w:rPr>
        <w:t>даты</w:t>
      </w:r>
      <w:r w:rsidRPr="0001225A">
        <w:rPr>
          <w:spacing w:val="-67"/>
          <w:sz w:val="20"/>
          <w:szCs w:val="20"/>
        </w:rPr>
        <w:t xml:space="preserve"> </w:t>
      </w:r>
      <w:r w:rsidRPr="0001225A">
        <w:rPr>
          <w:sz w:val="20"/>
          <w:szCs w:val="20"/>
        </w:rPr>
        <w:t>получения</w:t>
      </w:r>
      <w:r w:rsidRPr="0001225A">
        <w:rPr>
          <w:spacing w:val="-3"/>
          <w:sz w:val="20"/>
          <w:szCs w:val="20"/>
        </w:rPr>
        <w:t xml:space="preserve"> </w:t>
      </w:r>
      <w:r w:rsidRPr="0001225A">
        <w:rPr>
          <w:sz w:val="20"/>
          <w:szCs w:val="20"/>
        </w:rPr>
        <w:t>Соглашения,</w:t>
      </w:r>
      <w:r w:rsidRPr="0001225A">
        <w:rPr>
          <w:spacing w:val="-3"/>
          <w:sz w:val="20"/>
          <w:szCs w:val="20"/>
        </w:rPr>
        <w:t xml:space="preserve"> </w:t>
      </w:r>
      <w:r w:rsidRPr="0001225A">
        <w:rPr>
          <w:sz w:val="20"/>
          <w:szCs w:val="20"/>
        </w:rPr>
        <w:t>до</w:t>
      </w:r>
      <w:r w:rsidRPr="0001225A">
        <w:rPr>
          <w:spacing w:val="-3"/>
          <w:sz w:val="20"/>
          <w:szCs w:val="20"/>
        </w:rPr>
        <w:t xml:space="preserve"> </w:t>
      </w:r>
      <w:r w:rsidRPr="0001225A">
        <w:rPr>
          <w:sz w:val="20"/>
          <w:szCs w:val="20"/>
        </w:rPr>
        <w:t>его</w:t>
      </w:r>
      <w:r w:rsidRPr="0001225A">
        <w:rPr>
          <w:spacing w:val="-3"/>
          <w:sz w:val="20"/>
          <w:szCs w:val="20"/>
        </w:rPr>
        <w:t xml:space="preserve"> </w:t>
      </w:r>
      <w:r w:rsidRPr="0001225A">
        <w:rPr>
          <w:sz w:val="20"/>
          <w:szCs w:val="20"/>
        </w:rPr>
        <w:t>регистрации</w:t>
      </w:r>
      <w:r w:rsidRPr="0001225A">
        <w:rPr>
          <w:spacing w:val="-3"/>
          <w:sz w:val="20"/>
          <w:szCs w:val="20"/>
        </w:rPr>
        <w:t xml:space="preserve"> </w:t>
      </w:r>
      <w:r w:rsidRPr="0001225A">
        <w:rPr>
          <w:sz w:val="20"/>
          <w:szCs w:val="20"/>
        </w:rPr>
        <w:t>в</w:t>
      </w:r>
      <w:r w:rsidRPr="0001225A">
        <w:rPr>
          <w:sz w:val="20"/>
          <w:szCs w:val="20"/>
          <w:u w:val="single"/>
        </w:rPr>
        <w:tab/>
      </w:r>
      <w:r w:rsidRPr="0001225A">
        <w:rPr>
          <w:sz w:val="20"/>
          <w:szCs w:val="20"/>
          <w:u w:val="single"/>
        </w:rPr>
        <w:tab/>
      </w:r>
      <w:r w:rsidRPr="0001225A">
        <w:rPr>
          <w:sz w:val="20"/>
          <w:szCs w:val="20"/>
        </w:rPr>
        <w:t>.</w:t>
      </w:r>
      <w:r w:rsidR="00144259">
        <w:rPr>
          <w:sz w:val="20"/>
          <w:szCs w:val="20"/>
        </w:rPr>
        <w:t xml:space="preserve"> </w:t>
      </w:r>
      <w:r w:rsidRPr="0001225A">
        <w:rPr>
          <w:sz w:val="20"/>
          <w:szCs w:val="20"/>
        </w:rPr>
        <w:t>Особые</w:t>
      </w:r>
      <w:r w:rsidRPr="0001225A">
        <w:rPr>
          <w:spacing w:val="-6"/>
          <w:sz w:val="20"/>
          <w:szCs w:val="20"/>
        </w:rPr>
        <w:t xml:space="preserve"> </w:t>
      </w:r>
      <w:r w:rsidRPr="0001225A">
        <w:rPr>
          <w:sz w:val="20"/>
          <w:szCs w:val="20"/>
        </w:rPr>
        <w:t>условия</w:t>
      </w:r>
      <w:r w:rsidRPr="0001225A">
        <w:rPr>
          <w:spacing w:val="-5"/>
          <w:sz w:val="20"/>
          <w:szCs w:val="20"/>
        </w:rPr>
        <w:t xml:space="preserve"> </w:t>
      </w:r>
      <w:r w:rsidRPr="0001225A">
        <w:rPr>
          <w:sz w:val="20"/>
          <w:szCs w:val="20"/>
        </w:rPr>
        <w:t>использования</w:t>
      </w:r>
      <w:r w:rsidRPr="0001225A">
        <w:rPr>
          <w:spacing w:val="-4"/>
          <w:sz w:val="20"/>
          <w:szCs w:val="20"/>
        </w:rPr>
        <w:t xml:space="preserve"> </w:t>
      </w:r>
      <w:r w:rsidRPr="0001225A">
        <w:rPr>
          <w:sz w:val="20"/>
          <w:szCs w:val="20"/>
        </w:rPr>
        <w:t>Участка</w:t>
      </w:r>
      <w:r w:rsidR="00144259">
        <w:rPr>
          <w:sz w:val="20"/>
          <w:szCs w:val="20"/>
        </w:rPr>
        <w:t xml:space="preserve"> </w:t>
      </w:r>
      <w:r w:rsidRPr="0001225A">
        <w:rPr>
          <w:spacing w:val="-2"/>
          <w:sz w:val="20"/>
          <w:szCs w:val="20"/>
        </w:rPr>
        <w:t xml:space="preserve">В отношении </w:t>
      </w:r>
      <w:r w:rsidRPr="0001225A">
        <w:rPr>
          <w:spacing w:val="-1"/>
          <w:sz w:val="20"/>
          <w:szCs w:val="20"/>
        </w:rPr>
        <w:t>Участка установлены следующие ограничения и обременения:</w:t>
      </w:r>
      <w:r w:rsidRPr="0001225A">
        <w:rPr>
          <w:spacing w:val="-67"/>
          <w:sz w:val="20"/>
          <w:szCs w:val="20"/>
        </w:rPr>
        <w:t xml:space="preserve"> </w:t>
      </w:r>
      <w:r w:rsidRPr="0001225A">
        <w:rPr>
          <w:sz w:val="20"/>
          <w:szCs w:val="20"/>
        </w:rPr>
        <w:t xml:space="preserve">3.1.1. </w:t>
      </w:r>
      <w:r w:rsidR="00144259">
        <w:rPr>
          <w:sz w:val="20"/>
          <w:szCs w:val="20"/>
        </w:rPr>
        <w:t xml:space="preserve"> </w:t>
      </w:r>
      <w:r w:rsidRPr="0001225A">
        <w:rPr>
          <w:sz w:val="20"/>
          <w:szCs w:val="20"/>
        </w:rPr>
        <w:t>3.1.2. ____________________________________.</w:t>
      </w:r>
      <w:r w:rsidR="00144259">
        <w:rPr>
          <w:sz w:val="20"/>
          <w:szCs w:val="20"/>
        </w:rPr>
        <w:t xml:space="preserve"> </w:t>
      </w:r>
      <w:r w:rsidRPr="0001225A">
        <w:rPr>
          <w:sz w:val="20"/>
          <w:szCs w:val="20"/>
        </w:rPr>
        <w:t>3.1.3. ____________________________________.</w:t>
      </w:r>
      <w:r w:rsidR="00144259">
        <w:rPr>
          <w:sz w:val="20"/>
          <w:szCs w:val="20"/>
        </w:rPr>
        <w:t xml:space="preserve"> </w:t>
      </w:r>
      <w:r w:rsidRPr="0001225A">
        <w:rPr>
          <w:sz w:val="20"/>
          <w:szCs w:val="20"/>
        </w:rPr>
        <w:t>Части Участка, в отношении которых установлены ограничения,</w:t>
      </w:r>
      <w:r w:rsidRPr="0001225A">
        <w:rPr>
          <w:spacing w:val="1"/>
          <w:sz w:val="20"/>
          <w:szCs w:val="20"/>
        </w:rPr>
        <w:t xml:space="preserve"> </w:t>
      </w:r>
      <w:r w:rsidRPr="0001225A">
        <w:rPr>
          <w:sz w:val="20"/>
          <w:szCs w:val="20"/>
        </w:rPr>
        <w:t>отображены</w:t>
      </w:r>
      <w:r w:rsidRPr="0001225A">
        <w:rPr>
          <w:spacing w:val="-6"/>
          <w:sz w:val="20"/>
          <w:szCs w:val="20"/>
        </w:rPr>
        <w:t xml:space="preserve"> </w:t>
      </w:r>
      <w:r w:rsidRPr="0001225A">
        <w:rPr>
          <w:sz w:val="20"/>
          <w:szCs w:val="20"/>
        </w:rPr>
        <w:t>в</w:t>
      </w:r>
      <w:r w:rsidRPr="0001225A">
        <w:rPr>
          <w:spacing w:val="-5"/>
          <w:sz w:val="20"/>
          <w:szCs w:val="20"/>
        </w:rPr>
        <w:t xml:space="preserve"> </w:t>
      </w:r>
      <w:r w:rsidRPr="0001225A">
        <w:rPr>
          <w:sz w:val="20"/>
          <w:szCs w:val="20"/>
        </w:rPr>
        <w:t>выписке</w:t>
      </w:r>
      <w:r w:rsidRPr="0001225A">
        <w:rPr>
          <w:spacing w:val="-6"/>
          <w:sz w:val="20"/>
          <w:szCs w:val="20"/>
        </w:rPr>
        <w:t xml:space="preserve"> </w:t>
      </w:r>
      <w:r w:rsidRPr="0001225A">
        <w:rPr>
          <w:sz w:val="20"/>
          <w:szCs w:val="20"/>
        </w:rPr>
        <w:t>из</w:t>
      </w:r>
      <w:r w:rsidRPr="0001225A">
        <w:rPr>
          <w:spacing w:val="-5"/>
          <w:sz w:val="20"/>
          <w:szCs w:val="20"/>
        </w:rPr>
        <w:t xml:space="preserve"> </w:t>
      </w:r>
      <w:r w:rsidRPr="0001225A">
        <w:rPr>
          <w:sz w:val="20"/>
          <w:szCs w:val="20"/>
        </w:rPr>
        <w:t>Единого</w:t>
      </w:r>
      <w:r w:rsidRPr="0001225A">
        <w:rPr>
          <w:spacing w:val="-5"/>
          <w:sz w:val="20"/>
          <w:szCs w:val="20"/>
        </w:rPr>
        <w:t xml:space="preserve"> </w:t>
      </w:r>
      <w:r w:rsidRPr="0001225A">
        <w:rPr>
          <w:sz w:val="20"/>
          <w:szCs w:val="20"/>
        </w:rPr>
        <w:t>государственного</w:t>
      </w:r>
      <w:r w:rsidRPr="0001225A">
        <w:rPr>
          <w:spacing w:val="-5"/>
          <w:sz w:val="20"/>
          <w:szCs w:val="20"/>
        </w:rPr>
        <w:t xml:space="preserve"> </w:t>
      </w:r>
      <w:r w:rsidRPr="0001225A">
        <w:rPr>
          <w:sz w:val="20"/>
          <w:szCs w:val="20"/>
        </w:rPr>
        <w:t>реестра</w:t>
      </w:r>
      <w:r w:rsidRPr="0001225A">
        <w:rPr>
          <w:spacing w:val="-6"/>
          <w:sz w:val="20"/>
          <w:szCs w:val="20"/>
        </w:rPr>
        <w:t xml:space="preserve"> </w:t>
      </w:r>
      <w:r w:rsidRPr="0001225A">
        <w:rPr>
          <w:sz w:val="20"/>
          <w:szCs w:val="20"/>
        </w:rPr>
        <w:t>недвижимости.</w:t>
      </w:r>
      <w:r w:rsidR="00144259">
        <w:rPr>
          <w:sz w:val="20"/>
          <w:szCs w:val="20"/>
        </w:rPr>
        <w:t xml:space="preserve"> </w:t>
      </w:r>
      <w:r w:rsidRPr="0001225A">
        <w:rPr>
          <w:sz w:val="20"/>
          <w:szCs w:val="20"/>
        </w:rPr>
        <w:t>Обязанности</w:t>
      </w:r>
      <w:r w:rsidRPr="0001225A">
        <w:rPr>
          <w:spacing w:val="-3"/>
          <w:sz w:val="20"/>
          <w:szCs w:val="20"/>
        </w:rPr>
        <w:t xml:space="preserve"> </w:t>
      </w:r>
      <w:r w:rsidRPr="0001225A">
        <w:rPr>
          <w:sz w:val="20"/>
          <w:szCs w:val="20"/>
        </w:rPr>
        <w:t>Сторон</w:t>
      </w:r>
      <w:r w:rsidR="00144259">
        <w:rPr>
          <w:sz w:val="20"/>
          <w:szCs w:val="20"/>
        </w:rPr>
        <w:t xml:space="preserve"> </w:t>
      </w:r>
      <w:r w:rsidRPr="0001225A">
        <w:rPr>
          <w:sz w:val="20"/>
          <w:szCs w:val="20"/>
        </w:rPr>
        <w:t>Сторона</w:t>
      </w:r>
      <w:r w:rsidRPr="0001225A">
        <w:rPr>
          <w:spacing w:val="-5"/>
          <w:sz w:val="20"/>
          <w:szCs w:val="20"/>
        </w:rPr>
        <w:t xml:space="preserve"> </w:t>
      </w:r>
      <w:r w:rsidRPr="0001225A">
        <w:rPr>
          <w:sz w:val="20"/>
          <w:szCs w:val="20"/>
        </w:rPr>
        <w:t>1</w:t>
      </w:r>
      <w:r w:rsidRPr="0001225A">
        <w:rPr>
          <w:spacing w:val="-4"/>
          <w:sz w:val="20"/>
          <w:szCs w:val="20"/>
        </w:rPr>
        <w:t xml:space="preserve"> </w:t>
      </w:r>
      <w:r w:rsidRPr="0001225A">
        <w:rPr>
          <w:sz w:val="20"/>
          <w:szCs w:val="20"/>
        </w:rPr>
        <w:t>обязуется:</w:t>
      </w:r>
      <w:r w:rsidR="00144259">
        <w:rPr>
          <w:sz w:val="20"/>
          <w:szCs w:val="20"/>
        </w:rPr>
        <w:t xml:space="preserve"> </w:t>
      </w:r>
      <w:r w:rsidRPr="0001225A">
        <w:rPr>
          <w:sz w:val="20"/>
          <w:szCs w:val="20"/>
        </w:rPr>
        <w:t>Предоставить</w:t>
      </w:r>
      <w:r w:rsidRPr="0001225A">
        <w:rPr>
          <w:spacing w:val="-5"/>
          <w:sz w:val="20"/>
          <w:szCs w:val="20"/>
        </w:rPr>
        <w:t xml:space="preserve"> </w:t>
      </w:r>
      <w:r w:rsidRPr="0001225A">
        <w:rPr>
          <w:sz w:val="20"/>
          <w:szCs w:val="20"/>
        </w:rPr>
        <w:t>Стороне</w:t>
      </w:r>
      <w:r w:rsidRPr="0001225A">
        <w:rPr>
          <w:spacing w:val="36"/>
          <w:sz w:val="20"/>
          <w:szCs w:val="20"/>
        </w:rPr>
        <w:t xml:space="preserve"> </w:t>
      </w:r>
      <w:r w:rsidRPr="0001225A">
        <w:rPr>
          <w:sz w:val="20"/>
          <w:szCs w:val="20"/>
        </w:rPr>
        <w:t>2</w:t>
      </w:r>
      <w:r w:rsidRPr="0001225A">
        <w:rPr>
          <w:spacing w:val="-3"/>
          <w:sz w:val="20"/>
          <w:szCs w:val="20"/>
        </w:rPr>
        <w:t xml:space="preserve"> </w:t>
      </w:r>
      <w:r w:rsidRPr="0001225A">
        <w:rPr>
          <w:sz w:val="20"/>
          <w:szCs w:val="20"/>
        </w:rPr>
        <w:t>два</w:t>
      </w:r>
      <w:r w:rsidRPr="0001225A">
        <w:rPr>
          <w:spacing w:val="-5"/>
          <w:sz w:val="20"/>
          <w:szCs w:val="20"/>
        </w:rPr>
        <w:t xml:space="preserve"> </w:t>
      </w:r>
      <w:r w:rsidRPr="0001225A">
        <w:rPr>
          <w:sz w:val="20"/>
          <w:szCs w:val="20"/>
        </w:rPr>
        <w:t>экземпляра</w:t>
      </w:r>
      <w:r w:rsidRPr="0001225A">
        <w:rPr>
          <w:spacing w:val="-5"/>
          <w:sz w:val="20"/>
          <w:szCs w:val="20"/>
        </w:rPr>
        <w:t xml:space="preserve"> </w:t>
      </w:r>
      <w:r w:rsidRPr="0001225A">
        <w:rPr>
          <w:sz w:val="20"/>
          <w:szCs w:val="20"/>
        </w:rPr>
        <w:t>Соглашения</w:t>
      </w:r>
      <w:r w:rsidRPr="0001225A">
        <w:rPr>
          <w:spacing w:val="-6"/>
          <w:sz w:val="20"/>
          <w:szCs w:val="20"/>
        </w:rPr>
        <w:t xml:space="preserve"> </w:t>
      </w:r>
      <w:r w:rsidRPr="0001225A">
        <w:rPr>
          <w:sz w:val="20"/>
          <w:szCs w:val="20"/>
        </w:rPr>
        <w:t>с</w:t>
      </w:r>
      <w:r w:rsidRPr="0001225A">
        <w:rPr>
          <w:spacing w:val="-5"/>
          <w:sz w:val="20"/>
          <w:szCs w:val="20"/>
        </w:rPr>
        <w:t xml:space="preserve"> </w:t>
      </w:r>
      <w:r w:rsidRPr="0001225A">
        <w:rPr>
          <w:sz w:val="20"/>
          <w:szCs w:val="20"/>
        </w:rPr>
        <w:t>необходимыми</w:t>
      </w:r>
      <w:r w:rsidRPr="0001225A">
        <w:rPr>
          <w:spacing w:val="-67"/>
          <w:sz w:val="20"/>
          <w:szCs w:val="20"/>
        </w:rPr>
        <w:t xml:space="preserve"> </w:t>
      </w:r>
      <w:r w:rsidRPr="0001225A">
        <w:rPr>
          <w:sz w:val="20"/>
          <w:szCs w:val="20"/>
        </w:rPr>
        <w:t>приложениями</w:t>
      </w:r>
      <w:r w:rsidRPr="0001225A">
        <w:rPr>
          <w:spacing w:val="-2"/>
          <w:sz w:val="20"/>
          <w:szCs w:val="20"/>
        </w:rPr>
        <w:t xml:space="preserve"> </w:t>
      </w:r>
      <w:r w:rsidRPr="0001225A">
        <w:rPr>
          <w:sz w:val="20"/>
          <w:szCs w:val="20"/>
        </w:rPr>
        <w:t>для</w:t>
      </w:r>
      <w:r w:rsidRPr="0001225A">
        <w:rPr>
          <w:spacing w:val="-2"/>
          <w:sz w:val="20"/>
          <w:szCs w:val="20"/>
        </w:rPr>
        <w:t xml:space="preserve"> </w:t>
      </w:r>
      <w:r w:rsidRPr="0001225A">
        <w:rPr>
          <w:sz w:val="20"/>
          <w:szCs w:val="20"/>
        </w:rPr>
        <w:t>регистрации</w:t>
      </w:r>
      <w:r w:rsidRPr="0001225A">
        <w:rPr>
          <w:spacing w:val="-1"/>
          <w:sz w:val="20"/>
          <w:szCs w:val="20"/>
        </w:rPr>
        <w:t xml:space="preserve"> </w:t>
      </w:r>
      <w:r w:rsidRPr="0001225A">
        <w:rPr>
          <w:sz w:val="20"/>
          <w:szCs w:val="20"/>
        </w:rPr>
        <w:t>права</w:t>
      </w:r>
      <w:r w:rsidRPr="0001225A">
        <w:rPr>
          <w:spacing w:val="-2"/>
          <w:sz w:val="20"/>
          <w:szCs w:val="20"/>
        </w:rPr>
        <w:t xml:space="preserve"> </w:t>
      </w:r>
      <w:r w:rsidRPr="0001225A">
        <w:rPr>
          <w:sz w:val="20"/>
          <w:szCs w:val="20"/>
        </w:rPr>
        <w:t>собственности</w:t>
      </w:r>
      <w:r w:rsidRPr="0001225A">
        <w:rPr>
          <w:spacing w:val="-1"/>
          <w:sz w:val="20"/>
          <w:szCs w:val="20"/>
        </w:rPr>
        <w:t xml:space="preserve"> </w:t>
      </w:r>
      <w:r w:rsidRPr="0001225A">
        <w:rPr>
          <w:sz w:val="20"/>
          <w:szCs w:val="20"/>
        </w:rPr>
        <w:t>на</w:t>
      </w:r>
      <w:r w:rsidRPr="0001225A">
        <w:rPr>
          <w:spacing w:val="-1"/>
          <w:sz w:val="20"/>
          <w:szCs w:val="20"/>
        </w:rPr>
        <w:t xml:space="preserve"> </w:t>
      </w:r>
      <w:r w:rsidRPr="0001225A">
        <w:rPr>
          <w:sz w:val="20"/>
          <w:szCs w:val="20"/>
        </w:rPr>
        <w:t>Участок.</w:t>
      </w:r>
      <w:r w:rsidR="00144259">
        <w:rPr>
          <w:sz w:val="20"/>
          <w:szCs w:val="20"/>
        </w:rPr>
        <w:t xml:space="preserve"> </w:t>
      </w:r>
      <w:r w:rsidRPr="0001225A">
        <w:rPr>
          <w:sz w:val="20"/>
          <w:szCs w:val="20"/>
        </w:rPr>
        <w:t>Сторона</w:t>
      </w:r>
      <w:r w:rsidRPr="0001225A">
        <w:rPr>
          <w:spacing w:val="-5"/>
          <w:sz w:val="20"/>
          <w:szCs w:val="20"/>
        </w:rPr>
        <w:t xml:space="preserve"> </w:t>
      </w:r>
      <w:r w:rsidRPr="0001225A">
        <w:rPr>
          <w:sz w:val="20"/>
          <w:szCs w:val="20"/>
        </w:rPr>
        <w:t>2</w:t>
      </w:r>
      <w:r w:rsidRPr="0001225A">
        <w:rPr>
          <w:spacing w:val="-4"/>
          <w:sz w:val="20"/>
          <w:szCs w:val="20"/>
        </w:rPr>
        <w:t xml:space="preserve"> </w:t>
      </w:r>
      <w:r w:rsidRPr="0001225A">
        <w:rPr>
          <w:sz w:val="20"/>
          <w:szCs w:val="20"/>
        </w:rPr>
        <w:t>обязуется:</w:t>
      </w:r>
      <w:r w:rsidR="00144259">
        <w:rPr>
          <w:sz w:val="20"/>
          <w:szCs w:val="20"/>
        </w:rPr>
        <w:t xml:space="preserve"> </w:t>
      </w:r>
      <w:r w:rsidRPr="0001225A">
        <w:rPr>
          <w:sz w:val="20"/>
          <w:szCs w:val="20"/>
        </w:rPr>
        <w:t>В</w:t>
      </w:r>
      <w:r w:rsidRPr="0001225A">
        <w:rPr>
          <w:spacing w:val="-2"/>
          <w:sz w:val="20"/>
          <w:szCs w:val="20"/>
        </w:rPr>
        <w:t xml:space="preserve"> </w:t>
      </w:r>
      <w:r w:rsidRPr="0001225A">
        <w:rPr>
          <w:sz w:val="20"/>
          <w:szCs w:val="20"/>
        </w:rPr>
        <w:t>срок</w:t>
      </w:r>
      <w:r w:rsidRPr="0001225A">
        <w:rPr>
          <w:spacing w:val="-1"/>
          <w:sz w:val="20"/>
          <w:szCs w:val="20"/>
        </w:rPr>
        <w:t xml:space="preserve"> </w:t>
      </w:r>
      <w:r w:rsidRPr="0001225A">
        <w:rPr>
          <w:sz w:val="20"/>
          <w:szCs w:val="20"/>
        </w:rPr>
        <w:t>не</w:t>
      </w:r>
      <w:r w:rsidRPr="0001225A">
        <w:rPr>
          <w:spacing w:val="-1"/>
          <w:sz w:val="20"/>
          <w:szCs w:val="20"/>
        </w:rPr>
        <w:t xml:space="preserve"> </w:t>
      </w:r>
      <w:r w:rsidRPr="0001225A">
        <w:rPr>
          <w:sz w:val="20"/>
          <w:szCs w:val="20"/>
        </w:rPr>
        <w:t>позднее</w:t>
      </w:r>
      <w:r w:rsidRPr="0001225A">
        <w:rPr>
          <w:sz w:val="20"/>
          <w:szCs w:val="20"/>
          <w:u w:val="single"/>
        </w:rPr>
        <w:tab/>
      </w:r>
      <w:r w:rsidRPr="0001225A">
        <w:rPr>
          <w:sz w:val="20"/>
          <w:szCs w:val="20"/>
        </w:rPr>
        <w:t>дней с даты получения документов, указанных в</w:t>
      </w:r>
      <w:r w:rsidRPr="0001225A">
        <w:rPr>
          <w:spacing w:val="-67"/>
          <w:sz w:val="20"/>
          <w:szCs w:val="20"/>
        </w:rPr>
        <w:t xml:space="preserve"> </w:t>
      </w:r>
      <w:r w:rsidRPr="0001225A">
        <w:rPr>
          <w:sz w:val="20"/>
          <w:szCs w:val="20"/>
        </w:rPr>
        <w:t>п.</w:t>
      </w:r>
      <w:r w:rsidRPr="0001225A">
        <w:rPr>
          <w:sz w:val="20"/>
          <w:szCs w:val="20"/>
        </w:rPr>
        <w:tab/>
        <w:t>4.1.1 Соглашения, представить в Управление Федеральной службы</w:t>
      </w:r>
      <w:r w:rsidRPr="0001225A">
        <w:rPr>
          <w:spacing w:val="1"/>
          <w:sz w:val="20"/>
          <w:szCs w:val="20"/>
        </w:rPr>
        <w:t xml:space="preserve"> </w:t>
      </w:r>
      <w:r w:rsidRPr="0001225A">
        <w:rPr>
          <w:sz w:val="20"/>
          <w:szCs w:val="20"/>
        </w:rPr>
        <w:t>государственной регистрации, кадастра и картографии по субъекту Российской</w:t>
      </w:r>
      <w:r w:rsidRPr="0001225A">
        <w:rPr>
          <w:spacing w:val="1"/>
          <w:sz w:val="20"/>
          <w:szCs w:val="20"/>
        </w:rPr>
        <w:t xml:space="preserve"> </w:t>
      </w:r>
      <w:r w:rsidRPr="0001225A">
        <w:rPr>
          <w:sz w:val="20"/>
          <w:szCs w:val="20"/>
        </w:rPr>
        <w:t>Федерации документы, необходимые для государственной регистрации права</w:t>
      </w:r>
      <w:r w:rsidRPr="0001225A">
        <w:rPr>
          <w:spacing w:val="1"/>
          <w:sz w:val="20"/>
          <w:szCs w:val="20"/>
        </w:rPr>
        <w:t xml:space="preserve"> </w:t>
      </w:r>
      <w:r w:rsidRPr="0001225A">
        <w:rPr>
          <w:sz w:val="20"/>
          <w:szCs w:val="20"/>
        </w:rPr>
        <w:t>собственности</w:t>
      </w:r>
      <w:r w:rsidRPr="0001225A">
        <w:rPr>
          <w:spacing w:val="-2"/>
          <w:sz w:val="20"/>
          <w:szCs w:val="20"/>
        </w:rPr>
        <w:t xml:space="preserve"> </w:t>
      </w:r>
      <w:r w:rsidRPr="0001225A">
        <w:rPr>
          <w:sz w:val="20"/>
          <w:szCs w:val="20"/>
        </w:rPr>
        <w:t>на</w:t>
      </w:r>
      <w:r w:rsidRPr="0001225A">
        <w:rPr>
          <w:spacing w:val="-1"/>
          <w:sz w:val="20"/>
          <w:szCs w:val="20"/>
        </w:rPr>
        <w:t xml:space="preserve"> </w:t>
      </w:r>
      <w:r w:rsidRPr="0001225A">
        <w:rPr>
          <w:sz w:val="20"/>
          <w:szCs w:val="20"/>
        </w:rPr>
        <w:t>Участок,</w:t>
      </w:r>
      <w:r w:rsidRPr="0001225A">
        <w:rPr>
          <w:spacing w:val="-1"/>
          <w:sz w:val="20"/>
          <w:szCs w:val="20"/>
        </w:rPr>
        <w:t xml:space="preserve"> </w:t>
      </w:r>
      <w:r w:rsidRPr="0001225A">
        <w:rPr>
          <w:sz w:val="20"/>
          <w:szCs w:val="20"/>
        </w:rPr>
        <w:t>ограничений</w:t>
      </w:r>
      <w:r w:rsidRPr="0001225A">
        <w:rPr>
          <w:spacing w:val="-1"/>
          <w:sz w:val="20"/>
          <w:szCs w:val="20"/>
        </w:rPr>
        <w:t xml:space="preserve"> </w:t>
      </w:r>
      <w:r w:rsidRPr="0001225A">
        <w:rPr>
          <w:sz w:val="20"/>
          <w:szCs w:val="20"/>
        </w:rPr>
        <w:t>в</w:t>
      </w:r>
      <w:r w:rsidRPr="0001225A">
        <w:rPr>
          <w:spacing w:val="-1"/>
          <w:sz w:val="20"/>
          <w:szCs w:val="20"/>
        </w:rPr>
        <w:t xml:space="preserve"> </w:t>
      </w:r>
      <w:r w:rsidRPr="0001225A">
        <w:rPr>
          <w:sz w:val="20"/>
          <w:szCs w:val="20"/>
        </w:rPr>
        <w:t>использовании</w:t>
      </w:r>
      <w:r w:rsidRPr="0001225A">
        <w:rPr>
          <w:spacing w:val="-1"/>
          <w:sz w:val="20"/>
          <w:szCs w:val="20"/>
        </w:rPr>
        <w:t xml:space="preserve"> </w:t>
      </w:r>
      <w:r w:rsidRPr="0001225A">
        <w:rPr>
          <w:sz w:val="20"/>
          <w:szCs w:val="20"/>
        </w:rPr>
        <w:t>Участка.</w:t>
      </w:r>
      <w:r w:rsidR="00144259">
        <w:rPr>
          <w:sz w:val="20"/>
          <w:szCs w:val="20"/>
        </w:rPr>
        <w:t xml:space="preserve"> </w:t>
      </w:r>
      <w:r w:rsidRPr="0001225A">
        <w:rPr>
          <w:sz w:val="20"/>
          <w:szCs w:val="20"/>
        </w:rPr>
        <w:t>Соблюдать</w:t>
      </w:r>
      <w:r w:rsidRPr="0001225A">
        <w:rPr>
          <w:spacing w:val="-6"/>
          <w:sz w:val="20"/>
          <w:szCs w:val="20"/>
        </w:rPr>
        <w:t xml:space="preserve"> </w:t>
      </w:r>
      <w:r w:rsidRPr="0001225A">
        <w:rPr>
          <w:sz w:val="20"/>
          <w:szCs w:val="20"/>
        </w:rPr>
        <w:t>предусмотренные</w:t>
      </w:r>
      <w:r w:rsidRPr="0001225A">
        <w:rPr>
          <w:spacing w:val="-5"/>
          <w:sz w:val="20"/>
          <w:szCs w:val="20"/>
        </w:rPr>
        <w:t xml:space="preserve"> </w:t>
      </w:r>
      <w:r w:rsidRPr="0001225A">
        <w:rPr>
          <w:sz w:val="20"/>
          <w:szCs w:val="20"/>
        </w:rPr>
        <w:t>в</w:t>
      </w:r>
      <w:r w:rsidRPr="0001225A">
        <w:rPr>
          <w:spacing w:val="-5"/>
          <w:sz w:val="20"/>
          <w:szCs w:val="20"/>
        </w:rPr>
        <w:t xml:space="preserve"> </w:t>
      </w:r>
      <w:r w:rsidRPr="0001225A">
        <w:rPr>
          <w:sz w:val="20"/>
          <w:szCs w:val="20"/>
        </w:rPr>
        <w:t>разделе</w:t>
      </w:r>
      <w:r w:rsidRPr="0001225A">
        <w:rPr>
          <w:spacing w:val="39"/>
          <w:sz w:val="20"/>
          <w:szCs w:val="20"/>
        </w:rPr>
        <w:t xml:space="preserve"> </w:t>
      </w:r>
      <w:r w:rsidRPr="0001225A">
        <w:rPr>
          <w:sz w:val="20"/>
          <w:szCs w:val="20"/>
        </w:rPr>
        <w:t>3</w:t>
      </w:r>
      <w:r w:rsidRPr="0001225A">
        <w:rPr>
          <w:spacing w:val="-4"/>
          <w:sz w:val="20"/>
          <w:szCs w:val="20"/>
        </w:rPr>
        <w:t xml:space="preserve"> </w:t>
      </w:r>
      <w:r w:rsidRPr="0001225A">
        <w:rPr>
          <w:sz w:val="20"/>
          <w:szCs w:val="20"/>
        </w:rPr>
        <w:t>Соглашения</w:t>
      </w:r>
      <w:r w:rsidRPr="0001225A">
        <w:rPr>
          <w:spacing w:val="-6"/>
          <w:sz w:val="20"/>
          <w:szCs w:val="20"/>
        </w:rPr>
        <w:t xml:space="preserve"> </w:t>
      </w:r>
      <w:r w:rsidRPr="0001225A">
        <w:rPr>
          <w:sz w:val="20"/>
          <w:szCs w:val="20"/>
        </w:rPr>
        <w:t>особые</w:t>
      </w:r>
      <w:r w:rsidRPr="0001225A">
        <w:rPr>
          <w:spacing w:val="-5"/>
          <w:sz w:val="20"/>
          <w:szCs w:val="20"/>
        </w:rPr>
        <w:t xml:space="preserve"> </w:t>
      </w:r>
      <w:r w:rsidRPr="0001225A">
        <w:rPr>
          <w:sz w:val="20"/>
          <w:szCs w:val="20"/>
        </w:rPr>
        <w:t>условия</w:t>
      </w:r>
      <w:r w:rsidRPr="0001225A">
        <w:rPr>
          <w:spacing w:val="-67"/>
          <w:sz w:val="20"/>
          <w:szCs w:val="20"/>
        </w:rPr>
        <w:t xml:space="preserve"> </w:t>
      </w:r>
      <w:r w:rsidRPr="0001225A">
        <w:rPr>
          <w:sz w:val="20"/>
          <w:szCs w:val="20"/>
        </w:rPr>
        <w:t>использования</w:t>
      </w:r>
      <w:r w:rsidRPr="0001225A">
        <w:rPr>
          <w:spacing w:val="-2"/>
          <w:sz w:val="20"/>
          <w:szCs w:val="20"/>
        </w:rPr>
        <w:t xml:space="preserve"> </w:t>
      </w:r>
      <w:r w:rsidRPr="0001225A">
        <w:rPr>
          <w:sz w:val="20"/>
          <w:szCs w:val="20"/>
        </w:rPr>
        <w:t>Участка.</w:t>
      </w:r>
      <w:r w:rsidR="00144259">
        <w:rPr>
          <w:sz w:val="20"/>
          <w:szCs w:val="20"/>
        </w:rPr>
        <w:t xml:space="preserve"> </w:t>
      </w:r>
      <w:r w:rsidRPr="0001225A">
        <w:rPr>
          <w:sz w:val="20"/>
          <w:szCs w:val="20"/>
        </w:rPr>
        <w:t>Возникновение</w:t>
      </w:r>
      <w:r w:rsidRPr="0001225A">
        <w:rPr>
          <w:spacing w:val="-7"/>
          <w:sz w:val="20"/>
          <w:szCs w:val="20"/>
        </w:rPr>
        <w:t xml:space="preserve"> </w:t>
      </w:r>
      <w:r w:rsidRPr="0001225A">
        <w:rPr>
          <w:sz w:val="20"/>
          <w:szCs w:val="20"/>
        </w:rPr>
        <w:t>права</w:t>
      </w:r>
      <w:r w:rsidRPr="0001225A">
        <w:rPr>
          <w:spacing w:val="-6"/>
          <w:sz w:val="20"/>
          <w:szCs w:val="20"/>
        </w:rPr>
        <w:t xml:space="preserve"> </w:t>
      </w:r>
      <w:r w:rsidRPr="0001225A">
        <w:rPr>
          <w:sz w:val="20"/>
          <w:szCs w:val="20"/>
        </w:rPr>
        <w:t>собственности</w:t>
      </w:r>
      <w:r w:rsidR="00144259">
        <w:rPr>
          <w:sz w:val="20"/>
          <w:szCs w:val="20"/>
        </w:rPr>
        <w:t xml:space="preserve">  </w:t>
      </w:r>
      <w:r w:rsidRPr="0001225A">
        <w:rPr>
          <w:sz w:val="20"/>
          <w:szCs w:val="20"/>
        </w:rPr>
        <w:t>Право собственности на Участок подлежит обязательной государственной</w:t>
      </w:r>
      <w:r w:rsidRPr="0001225A">
        <w:rPr>
          <w:spacing w:val="1"/>
          <w:sz w:val="20"/>
          <w:szCs w:val="20"/>
        </w:rPr>
        <w:t xml:space="preserve"> </w:t>
      </w:r>
      <w:r w:rsidRPr="0001225A">
        <w:rPr>
          <w:sz w:val="20"/>
          <w:szCs w:val="20"/>
        </w:rPr>
        <w:t>регистрации в Управлении Федеральной службы государственной регистрации,</w:t>
      </w:r>
      <w:r w:rsidRPr="0001225A">
        <w:rPr>
          <w:spacing w:val="1"/>
          <w:sz w:val="20"/>
          <w:szCs w:val="20"/>
        </w:rPr>
        <w:t xml:space="preserve"> </w:t>
      </w:r>
      <w:r w:rsidRPr="0001225A">
        <w:rPr>
          <w:sz w:val="20"/>
          <w:szCs w:val="20"/>
        </w:rPr>
        <w:t>кадастра</w:t>
      </w:r>
      <w:r w:rsidRPr="0001225A">
        <w:rPr>
          <w:spacing w:val="-8"/>
          <w:sz w:val="20"/>
          <w:szCs w:val="20"/>
        </w:rPr>
        <w:t xml:space="preserve"> </w:t>
      </w:r>
      <w:r w:rsidRPr="0001225A">
        <w:rPr>
          <w:sz w:val="20"/>
          <w:szCs w:val="20"/>
        </w:rPr>
        <w:t>и</w:t>
      </w:r>
      <w:r w:rsidRPr="0001225A">
        <w:rPr>
          <w:spacing w:val="-6"/>
          <w:sz w:val="20"/>
          <w:szCs w:val="20"/>
        </w:rPr>
        <w:t xml:space="preserve"> </w:t>
      </w:r>
      <w:r w:rsidRPr="0001225A">
        <w:rPr>
          <w:sz w:val="20"/>
          <w:szCs w:val="20"/>
        </w:rPr>
        <w:t>картографии</w:t>
      </w:r>
      <w:r w:rsidRPr="0001225A">
        <w:rPr>
          <w:spacing w:val="-6"/>
          <w:sz w:val="20"/>
          <w:szCs w:val="20"/>
        </w:rPr>
        <w:t xml:space="preserve"> </w:t>
      </w:r>
      <w:r w:rsidRPr="0001225A">
        <w:rPr>
          <w:sz w:val="20"/>
          <w:szCs w:val="20"/>
        </w:rPr>
        <w:t>по</w:t>
      </w:r>
      <w:r w:rsidRPr="0001225A">
        <w:rPr>
          <w:spacing w:val="-6"/>
          <w:sz w:val="20"/>
          <w:szCs w:val="20"/>
        </w:rPr>
        <w:t xml:space="preserve"> </w:t>
      </w:r>
      <w:r w:rsidRPr="0001225A">
        <w:rPr>
          <w:sz w:val="20"/>
          <w:szCs w:val="20"/>
        </w:rPr>
        <w:t>субъекту</w:t>
      </w:r>
      <w:r w:rsidRPr="0001225A">
        <w:rPr>
          <w:spacing w:val="-7"/>
          <w:sz w:val="20"/>
          <w:szCs w:val="20"/>
        </w:rPr>
        <w:t xml:space="preserve"> </w:t>
      </w:r>
      <w:r w:rsidRPr="0001225A">
        <w:rPr>
          <w:sz w:val="20"/>
          <w:szCs w:val="20"/>
        </w:rPr>
        <w:t>Российской</w:t>
      </w:r>
      <w:r w:rsidRPr="0001225A">
        <w:rPr>
          <w:spacing w:val="-6"/>
          <w:sz w:val="20"/>
          <w:szCs w:val="20"/>
        </w:rPr>
        <w:t xml:space="preserve"> </w:t>
      </w:r>
      <w:r w:rsidRPr="0001225A">
        <w:rPr>
          <w:sz w:val="20"/>
          <w:szCs w:val="20"/>
        </w:rPr>
        <w:t>Федерации,</w:t>
      </w:r>
      <w:r w:rsidRPr="0001225A">
        <w:rPr>
          <w:spacing w:val="-6"/>
          <w:sz w:val="20"/>
          <w:szCs w:val="20"/>
        </w:rPr>
        <w:t xml:space="preserve"> </w:t>
      </w:r>
      <w:r w:rsidRPr="0001225A">
        <w:rPr>
          <w:sz w:val="20"/>
          <w:szCs w:val="20"/>
        </w:rPr>
        <w:t>право</w:t>
      </w:r>
      <w:r w:rsidRPr="0001225A">
        <w:rPr>
          <w:spacing w:val="-6"/>
          <w:sz w:val="20"/>
          <w:szCs w:val="20"/>
        </w:rPr>
        <w:t xml:space="preserve"> </w:t>
      </w:r>
      <w:r w:rsidRPr="0001225A">
        <w:rPr>
          <w:sz w:val="20"/>
          <w:szCs w:val="20"/>
        </w:rPr>
        <w:t>собственности</w:t>
      </w:r>
      <w:r w:rsidRPr="0001225A">
        <w:rPr>
          <w:spacing w:val="-67"/>
          <w:sz w:val="20"/>
          <w:szCs w:val="20"/>
        </w:rPr>
        <w:t xml:space="preserve"> </w:t>
      </w:r>
      <w:r w:rsidRPr="0001225A">
        <w:rPr>
          <w:sz w:val="20"/>
          <w:szCs w:val="20"/>
        </w:rPr>
        <w:t>на</w:t>
      </w:r>
      <w:r w:rsidRPr="0001225A">
        <w:rPr>
          <w:spacing w:val="-1"/>
          <w:sz w:val="20"/>
          <w:szCs w:val="20"/>
        </w:rPr>
        <w:t xml:space="preserve"> </w:t>
      </w:r>
      <w:r w:rsidRPr="0001225A">
        <w:rPr>
          <w:sz w:val="20"/>
          <w:szCs w:val="20"/>
        </w:rPr>
        <w:t>Участок</w:t>
      </w:r>
      <w:r w:rsidRPr="0001225A">
        <w:rPr>
          <w:spacing w:val="-2"/>
          <w:sz w:val="20"/>
          <w:szCs w:val="20"/>
        </w:rPr>
        <w:t xml:space="preserve"> </w:t>
      </w:r>
      <w:r w:rsidRPr="0001225A">
        <w:rPr>
          <w:sz w:val="20"/>
          <w:szCs w:val="20"/>
        </w:rPr>
        <w:t>возникает</w:t>
      </w:r>
      <w:r w:rsidRPr="0001225A">
        <w:rPr>
          <w:spacing w:val="-2"/>
          <w:sz w:val="20"/>
          <w:szCs w:val="20"/>
        </w:rPr>
        <w:t xml:space="preserve"> </w:t>
      </w:r>
      <w:r w:rsidRPr="0001225A">
        <w:rPr>
          <w:sz w:val="20"/>
          <w:szCs w:val="20"/>
        </w:rPr>
        <w:t>у</w:t>
      </w:r>
      <w:r w:rsidRPr="0001225A">
        <w:rPr>
          <w:spacing w:val="-1"/>
          <w:sz w:val="20"/>
          <w:szCs w:val="20"/>
        </w:rPr>
        <w:t xml:space="preserve"> </w:t>
      </w:r>
      <w:r w:rsidRPr="0001225A">
        <w:rPr>
          <w:sz w:val="20"/>
          <w:szCs w:val="20"/>
        </w:rPr>
        <w:t>Стороны</w:t>
      </w:r>
      <w:r w:rsidRPr="0001225A">
        <w:rPr>
          <w:spacing w:val="-2"/>
          <w:sz w:val="20"/>
          <w:szCs w:val="20"/>
        </w:rPr>
        <w:t xml:space="preserve"> </w:t>
      </w:r>
      <w:r w:rsidRPr="0001225A">
        <w:rPr>
          <w:sz w:val="20"/>
          <w:szCs w:val="20"/>
        </w:rPr>
        <w:t>2</w:t>
      </w:r>
      <w:r w:rsidRPr="0001225A">
        <w:rPr>
          <w:spacing w:val="-1"/>
          <w:sz w:val="20"/>
          <w:szCs w:val="20"/>
        </w:rPr>
        <w:t xml:space="preserve"> </w:t>
      </w:r>
      <w:r w:rsidRPr="0001225A">
        <w:rPr>
          <w:sz w:val="20"/>
          <w:szCs w:val="20"/>
        </w:rPr>
        <w:t>с</w:t>
      </w:r>
      <w:r w:rsidRPr="0001225A">
        <w:rPr>
          <w:spacing w:val="-1"/>
          <w:sz w:val="20"/>
          <w:szCs w:val="20"/>
        </w:rPr>
        <w:t xml:space="preserve"> </w:t>
      </w:r>
      <w:r w:rsidRPr="0001225A">
        <w:rPr>
          <w:sz w:val="20"/>
          <w:szCs w:val="20"/>
        </w:rPr>
        <w:t>момента</w:t>
      </w:r>
      <w:r w:rsidRPr="0001225A">
        <w:rPr>
          <w:spacing w:val="-2"/>
          <w:sz w:val="20"/>
          <w:szCs w:val="20"/>
        </w:rPr>
        <w:t xml:space="preserve"> </w:t>
      </w:r>
      <w:r w:rsidRPr="0001225A">
        <w:rPr>
          <w:sz w:val="20"/>
          <w:szCs w:val="20"/>
        </w:rPr>
        <w:t>такой</w:t>
      </w:r>
      <w:r w:rsidRPr="0001225A">
        <w:rPr>
          <w:spacing w:val="-1"/>
          <w:sz w:val="20"/>
          <w:szCs w:val="20"/>
        </w:rPr>
        <w:t xml:space="preserve"> </w:t>
      </w:r>
      <w:r w:rsidRPr="0001225A">
        <w:rPr>
          <w:sz w:val="20"/>
          <w:szCs w:val="20"/>
        </w:rPr>
        <w:t>регистрации.</w:t>
      </w:r>
      <w:r w:rsidR="00144259">
        <w:rPr>
          <w:sz w:val="20"/>
          <w:szCs w:val="20"/>
        </w:rPr>
        <w:t xml:space="preserve"> </w:t>
      </w:r>
      <w:r w:rsidRPr="0001225A">
        <w:rPr>
          <w:sz w:val="20"/>
          <w:szCs w:val="20"/>
        </w:rPr>
        <w:t>С</w:t>
      </w:r>
      <w:r w:rsidRPr="0001225A">
        <w:rPr>
          <w:spacing w:val="-6"/>
          <w:sz w:val="20"/>
          <w:szCs w:val="20"/>
        </w:rPr>
        <w:t xml:space="preserve"> </w:t>
      </w:r>
      <w:r w:rsidRPr="0001225A">
        <w:rPr>
          <w:sz w:val="20"/>
          <w:szCs w:val="20"/>
        </w:rPr>
        <w:t>момента</w:t>
      </w:r>
      <w:r w:rsidRPr="0001225A">
        <w:rPr>
          <w:spacing w:val="-4"/>
          <w:sz w:val="20"/>
          <w:szCs w:val="20"/>
        </w:rPr>
        <w:t xml:space="preserve"> </w:t>
      </w:r>
      <w:r w:rsidRPr="0001225A">
        <w:rPr>
          <w:sz w:val="20"/>
          <w:szCs w:val="20"/>
        </w:rPr>
        <w:t>государственной</w:t>
      </w:r>
      <w:r w:rsidRPr="0001225A">
        <w:rPr>
          <w:spacing w:val="-5"/>
          <w:sz w:val="20"/>
          <w:szCs w:val="20"/>
        </w:rPr>
        <w:t xml:space="preserve"> </w:t>
      </w:r>
      <w:r w:rsidRPr="0001225A">
        <w:rPr>
          <w:sz w:val="20"/>
          <w:szCs w:val="20"/>
        </w:rPr>
        <w:t>регистрации</w:t>
      </w:r>
      <w:r w:rsidRPr="0001225A">
        <w:rPr>
          <w:spacing w:val="-5"/>
          <w:sz w:val="20"/>
          <w:szCs w:val="20"/>
        </w:rPr>
        <w:t xml:space="preserve"> </w:t>
      </w:r>
      <w:r w:rsidRPr="0001225A">
        <w:rPr>
          <w:sz w:val="20"/>
          <w:szCs w:val="20"/>
        </w:rPr>
        <w:t>права</w:t>
      </w:r>
      <w:r w:rsidRPr="0001225A">
        <w:rPr>
          <w:spacing w:val="-5"/>
          <w:sz w:val="20"/>
          <w:szCs w:val="20"/>
        </w:rPr>
        <w:t xml:space="preserve"> </w:t>
      </w:r>
      <w:r w:rsidRPr="0001225A">
        <w:rPr>
          <w:sz w:val="20"/>
          <w:szCs w:val="20"/>
        </w:rPr>
        <w:t>собственности</w:t>
      </w:r>
      <w:r w:rsidRPr="0001225A">
        <w:rPr>
          <w:spacing w:val="-5"/>
          <w:sz w:val="20"/>
          <w:szCs w:val="20"/>
        </w:rPr>
        <w:t xml:space="preserve"> </w:t>
      </w:r>
      <w:r w:rsidRPr="0001225A">
        <w:rPr>
          <w:sz w:val="20"/>
          <w:szCs w:val="20"/>
        </w:rPr>
        <w:t>Стороны</w:t>
      </w:r>
      <w:r w:rsidRPr="0001225A">
        <w:rPr>
          <w:spacing w:val="16"/>
          <w:sz w:val="20"/>
          <w:szCs w:val="20"/>
        </w:rPr>
        <w:t xml:space="preserve"> </w:t>
      </w:r>
      <w:r w:rsidRPr="0001225A">
        <w:rPr>
          <w:sz w:val="20"/>
          <w:szCs w:val="20"/>
        </w:rPr>
        <w:t>2</w:t>
      </w:r>
      <w:r w:rsidR="00144259">
        <w:rPr>
          <w:sz w:val="20"/>
          <w:szCs w:val="20"/>
        </w:rPr>
        <w:t xml:space="preserve"> </w:t>
      </w:r>
      <w:r w:rsidRPr="0001225A">
        <w:rPr>
          <w:sz w:val="20"/>
          <w:szCs w:val="20"/>
        </w:rPr>
        <w:t>Участок</w:t>
      </w:r>
      <w:r w:rsidRPr="0001225A">
        <w:rPr>
          <w:spacing w:val="-5"/>
          <w:sz w:val="20"/>
          <w:szCs w:val="20"/>
        </w:rPr>
        <w:t xml:space="preserve"> </w:t>
      </w:r>
      <w:r w:rsidRPr="0001225A">
        <w:rPr>
          <w:sz w:val="20"/>
          <w:szCs w:val="20"/>
        </w:rPr>
        <w:t>считается</w:t>
      </w:r>
      <w:r w:rsidRPr="0001225A">
        <w:rPr>
          <w:spacing w:val="-4"/>
          <w:sz w:val="20"/>
          <w:szCs w:val="20"/>
        </w:rPr>
        <w:t xml:space="preserve"> </w:t>
      </w:r>
      <w:r w:rsidRPr="0001225A">
        <w:rPr>
          <w:sz w:val="20"/>
          <w:szCs w:val="20"/>
        </w:rPr>
        <w:t>переданным</w:t>
      </w:r>
      <w:r w:rsidRPr="0001225A">
        <w:rPr>
          <w:spacing w:val="-4"/>
          <w:sz w:val="20"/>
          <w:szCs w:val="20"/>
        </w:rPr>
        <w:t xml:space="preserve"> </w:t>
      </w:r>
      <w:r w:rsidRPr="0001225A">
        <w:rPr>
          <w:sz w:val="20"/>
          <w:szCs w:val="20"/>
        </w:rPr>
        <w:t>Стороне</w:t>
      </w:r>
      <w:r w:rsidRPr="0001225A">
        <w:rPr>
          <w:spacing w:val="-5"/>
          <w:sz w:val="20"/>
          <w:szCs w:val="20"/>
        </w:rPr>
        <w:t xml:space="preserve"> </w:t>
      </w:r>
      <w:r w:rsidRPr="0001225A">
        <w:rPr>
          <w:sz w:val="20"/>
          <w:szCs w:val="20"/>
        </w:rPr>
        <w:t>2.</w:t>
      </w:r>
      <w:r w:rsidR="00144259">
        <w:rPr>
          <w:sz w:val="20"/>
          <w:szCs w:val="20"/>
        </w:rPr>
        <w:t xml:space="preserve"> </w:t>
      </w:r>
      <w:r w:rsidRPr="0001225A">
        <w:rPr>
          <w:sz w:val="20"/>
          <w:szCs w:val="20"/>
        </w:rPr>
        <w:t>Ответственность</w:t>
      </w:r>
      <w:r w:rsidRPr="0001225A">
        <w:rPr>
          <w:spacing w:val="-7"/>
          <w:sz w:val="20"/>
          <w:szCs w:val="20"/>
        </w:rPr>
        <w:t xml:space="preserve"> </w:t>
      </w:r>
      <w:r w:rsidRPr="0001225A">
        <w:rPr>
          <w:sz w:val="20"/>
          <w:szCs w:val="20"/>
        </w:rPr>
        <w:t>Сторон</w:t>
      </w:r>
      <w:r w:rsidR="00144259">
        <w:rPr>
          <w:sz w:val="20"/>
          <w:szCs w:val="20"/>
        </w:rPr>
        <w:t xml:space="preserve"> </w:t>
      </w:r>
      <w:r w:rsidRPr="0001225A">
        <w:rPr>
          <w:sz w:val="20"/>
          <w:szCs w:val="20"/>
        </w:rPr>
        <w:t>Стороны несут ответственность за невыполнение либо ненадлежащее</w:t>
      </w:r>
      <w:r w:rsidRPr="0001225A">
        <w:rPr>
          <w:spacing w:val="1"/>
          <w:sz w:val="20"/>
          <w:szCs w:val="20"/>
        </w:rPr>
        <w:t xml:space="preserve"> </w:t>
      </w:r>
      <w:r w:rsidRPr="0001225A">
        <w:rPr>
          <w:sz w:val="20"/>
          <w:szCs w:val="20"/>
        </w:rPr>
        <w:t>выполнение</w:t>
      </w:r>
      <w:r w:rsidRPr="0001225A">
        <w:rPr>
          <w:spacing w:val="-8"/>
          <w:sz w:val="20"/>
          <w:szCs w:val="20"/>
        </w:rPr>
        <w:t xml:space="preserve"> </w:t>
      </w:r>
      <w:r w:rsidRPr="0001225A">
        <w:rPr>
          <w:sz w:val="20"/>
          <w:szCs w:val="20"/>
        </w:rPr>
        <w:t>условий</w:t>
      </w:r>
      <w:r w:rsidRPr="0001225A">
        <w:rPr>
          <w:spacing w:val="-7"/>
          <w:sz w:val="20"/>
          <w:szCs w:val="20"/>
        </w:rPr>
        <w:t xml:space="preserve"> </w:t>
      </w:r>
      <w:r w:rsidRPr="0001225A">
        <w:rPr>
          <w:sz w:val="20"/>
          <w:szCs w:val="20"/>
        </w:rPr>
        <w:t>Соглашения</w:t>
      </w:r>
      <w:r w:rsidRPr="0001225A">
        <w:rPr>
          <w:spacing w:val="-8"/>
          <w:sz w:val="20"/>
          <w:szCs w:val="20"/>
        </w:rPr>
        <w:t xml:space="preserve"> </w:t>
      </w:r>
      <w:r w:rsidRPr="0001225A">
        <w:rPr>
          <w:sz w:val="20"/>
          <w:szCs w:val="20"/>
        </w:rPr>
        <w:t>в</w:t>
      </w:r>
      <w:r w:rsidRPr="0001225A">
        <w:rPr>
          <w:spacing w:val="-7"/>
          <w:sz w:val="20"/>
          <w:szCs w:val="20"/>
        </w:rPr>
        <w:t xml:space="preserve"> </w:t>
      </w:r>
      <w:r w:rsidRPr="0001225A">
        <w:rPr>
          <w:sz w:val="20"/>
          <w:szCs w:val="20"/>
        </w:rPr>
        <w:t>соответствии</w:t>
      </w:r>
      <w:r w:rsidRPr="0001225A">
        <w:rPr>
          <w:spacing w:val="-7"/>
          <w:sz w:val="20"/>
          <w:szCs w:val="20"/>
        </w:rPr>
        <w:t xml:space="preserve"> </w:t>
      </w:r>
      <w:r w:rsidRPr="0001225A">
        <w:rPr>
          <w:sz w:val="20"/>
          <w:szCs w:val="20"/>
        </w:rPr>
        <w:t>с</w:t>
      </w:r>
      <w:r w:rsidRPr="0001225A">
        <w:rPr>
          <w:spacing w:val="-8"/>
          <w:sz w:val="20"/>
          <w:szCs w:val="20"/>
        </w:rPr>
        <w:t xml:space="preserve"> </w:t>
      </w:r>
      <w:r w:rsidRPr="0001225A">
        <w:rPr>
          <w:sz w:val="20"/>
          <w:szCs w:val="20"/>
        </w:rPr>
        <w:t>законодательством</w:t>
      </w:r>
      <w:r w:rsidRPr="0001225A">
        <w:rPr>
          <w:spacing w:val="-7"/>
          <w:sz w:val="20"/>
          <w:szCs w:val="20"/>
        </w:rPr>
        <w:t xml:space="preserve"> </w:t>
      </w:r>
      <w:r w:rsidRPr="0001225A">
        <w:rPr>
          <w:sz w:val="20"/>
          <w:szCs w:val="20"/>
        </w:rPr>
        <w:t>Российской</w:t>
      </w:r>
      <w:r w:rsidRPr="0001225A">
        <w:rPr>
          <w:spacing w:val="-67"/>
          <w:sz w:val="20"/>
          <w:szCs w:val="20"/>
        </w:rPr>
        <w:t xml:space="preserve"> </w:t>
      </w:r>
      <w:r w:rsidRPr="0001225A">
        <w:rPr>
          <w:sz w:val="20"/>
          <w:szCs w:val="20"/>
        </w:rPr>
        <w:t>Федерации.</w:t>
      </w:r>
      <w:r w:rsidR="00144259">
        <w:rPr>
          <w:sz w:val="20"/>
          <w:szCs w:val="20"/>
        </w:rPr>
        <w:t xml:space="preserve"> </w:t>
      </w:r>
      <w:r w:rsidRPr="0001225A">
        <w:rPr>
          <w:sz w:val="20"/>
          <w:szCs w:val="20"/>
        </w:rPr>
        <w:t>Прочие</w:t>
      </w:r>
      <w:r w:rsidRPr="0001225A">
        <w:rPr>
          <w:spacing w:val="-7"/>
          <w:sz w:val="20"/>
          <w:szCs w:val="20"/>
        </w:rPr>
        <w:t xml:space="preserve"> </w:t>
      </w:r>
      <w:r w:rsidRPr="0001225A">
        <w:rPr>
          <w:sz w:val="20"/>
          <w:szCs w:val="20"/>
        </w:rPr>
        <w:t>условия</w:t>
      </w:r>
      <w:r w:rsidR="00144259">
        <w:rPr>
          <w:sz w:val="20"/>
          <w:szCs w:val="20"/>
        </w:rPr>
        <w:t xml:space="preserve"> </w:t>
      </w:r>
      <w:r w:rsidRPr="0001225A">
        <w:rPr>
          <w:sz w:val="20"/>
          <w:szCs w:val="20"/>
        </w:rPr>
        <w:t>Соглашение</w:t>
      </w:r>
      <w:r w:rsidRPr="0001225A">
        <w:rPr>
          <w:spacing w:val="-5"/>
          <w:sz w:val="20"/>
          <w:szCs w:val="20"/>
        </w:rPr>
        <w:t xml:space="preserve"> </w:t>
      </w:r>
      <w:r w:rsidRPr="0001225A">
        <w:rPr>
          <w:sz w:val="20"/>
          <w:szCs w:val="20"/>
        </w:rPr>
        <w:t>вступает</w:t>
      </w:r>
      <w:r w:rsidRPr="0001225A">
        <w:rPr>
          <w:spacing w:val="-4"/>
          <w:sz w:val="20"/>
          <w:szCs w:val="20"/>
        </w:rPr>
        <w:t xml:space="preserve"> </w:t>
      </w:r>
      <w:r w:rsidRPr="0001225A">
        <w:rPr>
          <w:sz w:val="20"/>
          <w:szCs w:val="20"/>
        </w:rPr>
        <w:t>в</w:t>
      </w:r>
      <w:r w:rsidRPr="0001225A">
        <w:rPr>
          <w:spacing w:val="-4"/>
          <w:sz w:val="20"/>
          <w:szCs w:val="20"/>
        </w:rPr>
        <w:t xml:space="preserve"> </w:t>
      </w:r>
      <w:r w:rsidRPr="0001225A">
        <w:rPr>
          <w:sz w:val="20"/>
          <w:szCs w:val="20"/>
        </w:rPr>
        <w:t>силу</w:t>
      </w:r>
      <w:r w:rsidRPr="0001225A">
        <w:rPr>
          <w:spacing w:val="-5"/>
          <w:sz w:val="20"/>
          <w:szCs w:val="20"/>
        </w:rPr>
        <w:t xml:space="preserve"> </w:t>
      </w:r>
      <w:r w:rsidRPr="0001225A">
        <w:rPr>
          <w:sz w:val="20"/>
          <w:szCs w:val="20"/>
        </w:rPr>
        <w:t>с</w:t>
      </w:r>
      <w:r w:rsidRPr="0001225A">
        <w:rPr>
          <w:spacing w:val="-5"/>
          <w:sz w:val="20"/>
          <w:szCs w:val="20"/>
        </w:rPr>
        <w:t xml:space="preserve"> </w:t>
      </w:r>
      <w:r w:rsidRPr="0001225A">
        <w:rPr>
          <w:sz w:val="20"/>
          <w:szCs w:val="20"/>
        </w:rPr>
        <w:t>момента</w:t>
      </w:r>
      <w:r w:rsidRPr="0001225A">
        <w:rPr>
          <w:spacing w:val="-5"/>
          <w:sz w:val="20"/>
          <w:szCs w:val="20"/>
        </w:rPr>
        <w:t xml:space="preserve"> </w:t>
      </w:r>
      <w:r w:rsidRPr="0001225A">
        <w:rPr>
          <w:sz w:val="20"/>
          <w:szCs w:val="20"/>
        </w:rPr>
        <w:t>регистрации</w:t>
      </w:r>
      <w:r w:rsidRPr="0001225A">
        <w:rPr>
          <w:spacing w:val="-5"/>
          <w:sz w:val="20"/>
          <w:szCs w:val="20"/>
        </w:rPr>
        <w:t xml:space="preserve"> </w:t>
      </w:r>
      <w:r w:rsidRPr="0001225A">
        <w:rPr>
          <w:sz w:val="20"/>
          <w:szCs w:val="20"/>
        </w:rPr>
        <w:t>Соглашения</w:t>
      </w:r>
      <w:r w:rsidRPr="0001225A">
        <w:rPr>
          <w:spacing w:val="-4"/>
          <w:sz w:val="20"/>
          <w:szCs w:val="20"/>
        </w:rPr>
        <w:t xml:space="preserve"> </w:t>
      </w:r>
      <w:r w:rsidRPr="0001225A">
        <w:rPr>
          <w:sz w:val="20"/>
          <w:szCs w:val="20"/>
        </w:rPr>
        <w:t>в</w:t>
      </w:r>
      <w:r w:rsidR="00144259">
        <w:rPr>
          <w:sz w:val="20"/>
          <w:szCs w:val="20"/>
        </w:rPr>
        <w:t xml:space="preserve"> </w:t>
      </w:r>
      <w:r w:rsidRPr="0001225A">
        <w:rPr>
          <w:sz w:val="20"/>
          <w:szCs w:val="20"/>
          <w:u w:val="single"/>
        </w:rPr>
        <w:t xml:space="preserve"> </w:t>
      </w:r>
      <w:r w:rsidRPr="0001225A">
        <w:rPr>
          <w:sz w:val="20"/>
          <w:szCs w:val="20"/>
          <w:u w:val="single"/>
        </w:rPr>
        <w:tab/>
      </w:r>
      <w:r w:rsidRPr="0001225A">
        <w:rPr>
          <w:spacing w:val="1"/>
          <w:sz w:val="20"/>
          <w:szCs w:val="20"/>
        </w:rPr>
        <w:t xml:space="preserve"> </w:t>
      </w:r>
      <w:r w:rsidRPr="0001225A">
        <w:rPr>
          <w:sz w:val="20"/>
          <w:szCs w:val="20"/>
        </w:rPr>
        <w:t>с присвоением Соглашению регистрационного номера после его</w:t>
      </w:r>
      <w:r w:rsidRPr="0001225A">
        <w:rPr>
          <w:spacing w:val="-67"/>
          <w:sz w:val="20"/>
          <w:szCs w:val="20"/>
        </w:rPr>
        <w:t xml:space="preserve"> </w:t>
      </w:r>
      <w:r w:rsidRPr="0001225A">
        <w:rPr>
          <w:sz w:val="20"/>
          <w:szCs w:val="20"/>
        </w:rPr>
        <w:t>подписания</w:t>
      </w:r>
      <w:r w:rsidRPr="0001225A">
        <w:rPr>
          <w:spacing w:val="-1"/>
          <w:sz w:val="20"/>
          <w:szCs w:val="20"/>
        </w:rPr>
        <w:t xml:space="preserve"> </w:t>
      </w:r>
      <w:r w:rsidRPr="0001225A">
        <w:rPr>
          <w:sz w:val="20"/>
          <w:szCs w:val="20"/>
        </w:rPr>
        <w:t>Сторонами.</w:t>
      </w:r>
      <w:r w:rsidR="00144259">
        <w:rPr>
          <w:sz w:val="20"/>
          <w:szCs w:val="20"/>
        </w:rPr>
        <w:t xml:space="preserve"> </w:t>
      </w:r>
      <w:r w:rsidRPr="0001225A">
        <w:rPr>
          <w:sz w:val="20"/>
          <w:szCs w:val="20"/>
        </w:rPr>
        <w:t>Все возможные споры и разногласия, связанные с исполнением</w:t>
      </w:r>
      <w:r w:rsidRPr="0001225A">
        <w:rPr>
          <w:spacing w:val="1"/>
          <w:sz w:val="20"/>
          <w:szCs w:val="20"/>
        </w:rPr>
        <w:t xml:space="preserve"> </w:t>
      </w:r>
      <w:r w:rsidRPr="0001225A">
        <w:rPr>
          <w:sz w:val="20"/>
          <w:szCs w:val="20"/>
        </w:rPr>
        <w:t>Соглашения, будут разрешаться Сторонами путем переговоров. В случае</w:t>
      </w:r>
      <w:r w:rsidRPr="0001225A">
        <w:rPr>
          <w:spacing w:val="1"/>
          <w:sz w:val="20"/>
          <w:szCs w:val="20"/>
        </w:rPr>
        <w:t xml:space="preserve"> </w:t>
      </w:r>
      <w:r w:rsidRPr="0001225A">
        <w:rPr>
          <w:sz w:val="20"/>
          <w:szCs w:val="20"/>
        </w:rPr>
        <w:t>невозможности</w:t>
      </w:r>
      <w:r w:rsidRPr="0001225A">
        <w:rPr>
          <w:spacing w:val="-7"/>
          <w:sz w:val="20"/>
          <w:szCs w:val="20"/>
        </w:rPr>
        <w:t xml:space="preserve"> </w:t>
      </w:r>
      <w:r w:rsidRPr="0001225A">
        <w:rPr>
          <w:sz w:val="20"/>
          <w:szCs w:val="20"/>
        </w:rPr>
        <w:t>разрешения</w:t>
      </w:r>
      <w:r w:rsidRPr="0001225A">
        <w:rPr>
          <w:spacing w:val="-5"/>
          <w:sz w:val="20"/>
          <w:szCs w:val="20"/>
        </w:rPr>
        <w:t xml:space="preserve"> </w:t>
      </w:r>
      <w:r w:rsidRPr="0001225A">
        <w:rPr>
          <w:sz w:val="20"/>
          <w:szCs w:val="20"/>
        </w:rPr>
        <w:t>споров</w:t>
      </w:r>
      <w:r w:rsidRPr="0001225A">
        <w:rPr>
          <w:spacing w:val="-6"/>
          <w:sz w:val="20"/>
          <w:szCs w:val="20"/>
        </w:rPr>
        <w:t xml:space="preserve"> </w:t>
      </w:r>
      <w:r w:rsidRPr="0001225A">
        <w:rPr>
          <w:sz w:val="20"/>
          <w:szCs w:val="20"/>
        </w:rPr>
        <w:t>и</w:t>
      </w:r>
      <w:r w:rsidRPr="0001225A">
        <w:rPr>
          <w:spacing w:val="-5"/>
          <w:sz w:val="20"/>
          <w:szCs w:val="20"/>
        </w:rPr>
        <w:t xml:space="preserve"> </w:t>
      </w:r>
      <w:r w:rsidRPr="0001225A">
        <w:rPr>
          <w:sz w:val="20"/>
          <w:szCs w:val="20"/>
        </w:rPr>
        <w:t>разногласий</w:t>
      </w:r>
      <w:r w:rsidRPr="0001225A">
        <w:rPr>
          <w:spacing w:val="-5"/>
          <w:sz w:val="20"/>
          <w:szCs w:val="20"/>
        </w:rPr>
        <w:t xml:space="preserve"> </w:t>
      </w:r>
      <w:r w:rsidRPr="0001225A">
        <w:rPr>
          <w:sz w:val="20"/>
          <w:szCs w:val="20"/>
        </w:rPr>
        <w:t>путем</w:t>
      </w:r>
      <w:r w:rsidRPr="0001225A">
        <w:rPr>
          <w:spacing w:val="-6"/>
          <w:sz w:val="20"/>
          <w:szCs w:val="20"/>
        </w:rPr>
        <w:t xml:space="preserve"> </w:t>
      </w:r>
      <w:r w:rsidRPr="0001225A">
        <w:rPr>
          <w:sz w:val="20"/>
          <w:szCs w:val="20"/>
        </w:rPr>
        <w:t>переговоров</w:t>
      </w:r>
      <w:r w:rsidRPr="0001225A">
        <w:rPr>
          <w:spacing w:val="-5"/>
          <w:sz w:val="20"/>
          <w:szCs w:val="20"/>
        </w:rPr>
        <w:t xml:space="preserve"> </w:t>
      </w:r>
      <w:r w:rsidRPr="0001225A">
        <w:rPr>
          <w:sz w:val="20"/>
          <w:szCs w:val="20"/>
        </w:rPr>
        <w:t>они</w:t>
      </w:r>
      <w:r w:rsidRPr="0001225A">
        <w:rPr>
          <w:spacing w:val="-6"/>
          <w:sz w:val="20"/>
          <w:szCs w:val="20"/>
        </w:rPr>
        <w:t xml:space="preserve"> </w:t>
      </w:r>
      <w:r w:rsidRPr="0001225A">
        <w:rPr>
          <w:sz w:val="20"/>
          <w:szCs w:val="20"/>
        </w:rPr>
        <w:t>подлежат</w:t>
      </w:r>
      <w:r w:rsidRPr="0001225A">
        <w:rPr>
          <w:spacing w:val="-67"/>
          <w:sz w:val="20"/>
          <w:szCs w:val="20"/>
        </w:rPr>
        <w:t xml:space="preserve"> </w:t>
      </w:r>
      <w:r w:rsidRPr="0001225A">
        <w:rPr>
          <w:sz w:val="20"/>
          <w:szCs w:val="20"/>
        </w:rPr>
        <w:t>рассмотрению</w:t>
      </w:r>
      <w:r w:rsidRPr="0001225A">
        <w:rPr>
          <w:spacing w:val="-1"/>
          <w:sz w:val="20"/>
          <w:szCs w:val="20"/>
        </w:rPr>
        <w:t xml:space="preserve"> </w:t>
      </w:r>
      <w:r w:rsidRPr="0001225A">
        <w:rPr>
          <w:sz w:val="20"/>
          <w:szCs w:val="20"/>
        </w:rPr>
        <w:t>в суде</w:t>
      </w:r>
      <w:r w:rsidR="00494C79">
        <w:rPr>
          <w:sz w:val="20"/>
          <w:szCs w:val="20"/>
        </w:rPr>
        <w:t xml:space="preserve"> </w:t>
      </w:r>
      <w:r w:rsidRPr="0001225A">
        <w:rPr>
          <w:sz w:val="20"/>
          <w:szCs w:val="20"/>
        </w:rPr>
        <w:t>Все изменения и дополнения к Соглашению действительны, если они</w:t>
      </w:r>
      <w:r w:rsidRPr="0001225A">
        <w:rPr>
          <w:spacing w:val="-67"/>
          <w:sz w:val="20"/>
          <w:szCs w:val="20"/>
        </w:rPr>
        <w:t xml:space="preserve"> </w:t>
      </w:r>
      <w:r w:rsidRPr="0001225A">
        <w:rPr>
          <w:sz w:val="20"/>
          <w:szCs w:val="20"/>
        </w:rPr>
        <w:t>совершены</w:t>
      </w:r>
      <w:r w:rsidRPr="0001225A">
        <w:rPr>
          <w:spacing w:val="-1"/>
          <w:sz w:val="20"/>
          <w:szCs w:val="20"/>
        </w:rPr>
        <w:t xml:space="preserve"> </w:t>
      </w:r>
      <w:r w:rsidRPr="0001225A">
        <w:rPr>
          <w:sz w:val="20"/>
          <w:szCs w:val="20"/>
        </w:rPr>
        <w:t>в</w:t>
      </w:r>
      <w:r w:rsidRPr="0001225A">
        <w:rPr>
          <w:spacing w:val="-1"/>
          <w:sz w:val="20"/>
          <w:szCs w:val="20"/>
        </w:rPr>
        <w:t xml:space="preserve"> </w:t>
      </w:r>
      <w:r w:rsidRPr="0001225A">
        <w:rPr>
          <w:sz w:val="20"/>
          <w:szCs w:val="20"/>
        </w:rPr>
        <w:t>письменной</w:t>
      </w:r>
      <w:r w:rsidRPr="0001225A">
        <w:rPr>
          <w:spacing w:val="-1"/>
          <w:sz w:val="20"/>
          <w:szCs w:val="20"/>
        </w:rPr>
        <w:t xml:space="preserve"> </w:t>
      </w:r>
      <w:r w:rsidRPr="0001225A">
        <w:rPr>
          <w:sz w:val="20"/>
          <w:szCs w:val="20"/>
        </w:rPr>
        <w:t>форме</w:t>
      </w:r>
      <w:r w:rsidRPr="0001225A">
        <w:rPr>
          <w:spacing w:val="-2"/>
          <w:sz w:val="20"/>
          <w:szCs w:val="20"/>
        </w:rPr>
        <w:t xml:space="preserve"> </w:t>
      </w:r>
      <w:r w:rsidRPr="0001225A">
        <w:rPr>
          <w:sz w:val="20"/>
          <w:szCs w:val="20"/>
        </w:rPr>
        <w:t>и подписаны</w:t>
      </w:r>
      <w:r w:rsidRPr="0001225A">
        <w:rPr>
          <w:spacing w:val="-1"/>
          <w:sz w:val="20"/>
          <w:szCs w:val="20"/>
        </w:rPr>
        <w:t xml:space="preserve"> </w:t>
      </w:r>
      <w:r w:rsidRPr="0001225A">
        <w:rPr>
          <w:sz w:val="20"/>
          <w:szCs w:val="20"/>
        </w:rPr>
        <w:t>Сторонами.</w:t>
      </w:r>
      <w:r w:rsidR="00494C79">
        <w:rPr>
          <w:sz w:val="20"/>
          <w:szCs w:val="20"/>
        </w:rPr>
        <w:t xml:space="preserve"> </w:t>
      </w:r>
      <w:r w:rsidRPr="0001225A">
        <w:rPr>
          <w:sz w:val="20"/>
          <w:szCs w:val="20"/>
        </w:rPr>
        <w:t>Во</w:t>
      </w:r>
      <w:r w:rsidRPr="0001225A">
        <w:rPr>
          <w:spacing w:val="-7"/>
          <w:sz w:val="20"/>
          <w:szCs w:val="20"/>
        </w:rPr>
        <w:t xml:space="preserve"> </w:t>
      </w:r>
      <w:r w:rsidRPr="0001225A">
        <w:rPr>
          <w:sz w:val="20"/>
          <w:szCs w:val="20"/>
        </w:rPr>
        <w:t>всем,</w:t>
      </w:r>
      <w:r w:rsidRPr="0001225A">
        <w:rPr>
          <w:spacing w:val="-6"/>
          <w:sz w:val="20"/>
          <w:szCs w:val="20"/>
        </w:rPr>
        <w:t xml:space="preserve"> </w:t>
      </w:r>
      <w:r w:rsidRPr="0001225A">
        <w:rPr>
          <w:sz w:val="20"/>
          <w:szCs w:val="20"/>
        </w:rPr>
        <w:t>что</w:t>
      </w:r>
      <w:r w:rsidRPr="0001225A">
        <w:rPr>
          <w:spacing w:val="-6"/>
          <w:sz w:val="20"/>
          <w:szCs w:val="20"/>
        </w:rPr>
        <w:t xml:space="preserve"> </w:t>
      </w:r>
      <w:r w:rsidRPr="0001225A">
        <w:rPr>
          <w:sz w:val="20"/>
          <w:szCs w:val="20"/>
        </w:rPr>
        <w:t>не</w:t>
      </w:r>
      <w:r w:rsidRPr="0001225A">
        <w:rPr>
          <w:spacing w:val="-6"/>
          <w:sz w:val="20"/>
          <w:szCs w:val="20"/>
        </w:rPr>
        <w:t xml:space="preserve"> </w:t>
      </w:r>
      <w:r w:rsidRPr="0001225A">
        <w:rPr>
          <w:sz w:val="20"/>
          <w:szCs w:val="20"/>
        </w:rPr>
        <w:t>урегулировано</w:t>
      </w:r>
      <w:r w:rsidRPr="0001225A">
        <w:rPr>
          <w:spacing w:val="-6"/>
          <w:sz w:val="20"/>
          <w:szCs w:val="20"/>
        </w:rPr>
        <w:t xml:space="preserve"> </w:t>
      </w:r>
      <w:r w:rsidRPr="0001225A">
        <w:rPr>
          <w:sz w:val="20"/>
          <w:szCs w:val="20"/>
        </w:rPr>
        <w:t>Соглашением,</w:t>
      </w:r>
      <w:r w:rsidRPr="0001225A">
        <w:rPr>
          <w:spacing w:val="-5"/>
          <w:sz w:val="20"/>
          <w:szCs w:val="20"/>
        </w:rPr>
        <w:t xml:space="preserve"> </w:t>
      </w:r>
      <w:r w:rsidRPr="0001225A">
        <w:rPr>
          <w:sz w:val="20"/>
          <w:szCs w:val="20"/>
        </w:rPr>
        <w:t>Стороны</w:t>
      </w:r>
      <w:r w:rsidRPr="0001225A">
        <w:rPr>
          <w:spacing w:val="-6"/>
          <w:sz w:val="20"/>
          <w:szCs w:val="20"/>
        </w:rPr>
        <w:t xml:space="preserve"> </w:t>
      </w:r>
      <w:r w:rsidRPr="0001225A">
        <w:rPr>
          <w:sz w:val="20"/>
          <w:szCs w:val="20"/>
        </w:rPr>
        <w:t>руководствуются</w:t>
      </w:r>
      <w:r w:rsidRPr="0001225A">
        <w:rPr>
          <w:spacing w:val="-67"/>
          <w:sz w:val="20"/>
          <w:szCs w:val="20"/>
        </w:rPr>
        <w:t xml:space="preserve"> </w:t>
      </w:r>
      <w:r w:rsidRPr="0001225A">
        <w:rPr>
          <w:sz w:val="20"/>
          <w:szCs w:val="20"/>
        </w:rPr>
        <w:t>действующим</w:t>
      </w:r>
      <w:r w:rsidRPr="0001225A">
        <w:rPr>
          <w:spacing w:val="-1"/>
          <w:sz w:val="20"/>
          <w:szCs w:val="20"/>
        </w:rPr>
        <w:t xml:space="preserve"> </w:t>
      </w:r>
      <w:r w:rsidRPr="0001225A">
        <w:rPr>
          <w:sz w:val="20"/>
          <w:szCs w:val="20"/>
        </w:rPr>
        <w:t>законодательством</w:t>
      </w:r>
      <w:r w:rsidR="00144259">
        <w:rPr>
          <w:sz w:val="20"/>
          <w:szCs w:val="20"/>
        </w:rPr>
        <w:t xml:space="preserve"> </w:t>
      </w:r>
      <w:r w:rsidRPr="0001225A">
        <w:rPr>
          <w:sz w:val="20"/>
          <w:szCs w:val="20"/>
        </w:rPr>
        <w:t>Настоящее Соглашение составлено в трех экземплярах, имеющих</w:t>
      </w:r>
      <w:r w:rsidRPr="0001225A">
        <w:rPr>
          <w:spacing w:val="1"/>
          <w:sz w:val="20"/>
          <w:szCs w:val="20"/>
        </w:rPr>
        <w:t xml:space="preserve"> </w:t>
      </w:r>
      <w:r w:rsidRPr="0001225A">
        <w:rPr>
          <w:sz w:val="20"/>
          <w:szCs w:val="20"/>
        </w:rPr>
        <w:t>одинаковую юридическую силу (по одному для каждой Стороны и для Управления</w:t>
      </w:r>
      <w:r w:rsidRPr="0001225A">
        <w:rPr>
          <w:spacing w:val="-67"/>
          <w:sz w:val="20"/>
          <w:szCs w:val="20"/>
        </w:rPr>
        <w:t xml:space="preserve"> </w:t>
      </w:r>
      <w:r w:rsidRPr="0001225A">
        <w:rPr>
          <w:sz w:val="20"/>
          <w:szCs w:val="20"/>
        </w:rPr>
        <w:t>Федеральной службы государственной регистрации, кадастра и картографии по</w:t>
      </w:r>
      <w:r w:rsidRPr="0001225A">
        <w:rPr>
          <w:spacing w:val="1"/>
          <w:sz w:val="20"/>
          <w:szCs w:val="20"/>
        </w:rPr>
        <w:t xml:space="preserve"> </w:t>
      </w:r>
      <w:r w:rsidRPr="0001225A">
        <w:rPr>
          <w:sz w:val="20"/>
          <w:szCs w:val="20"/>
        </w:rPr>
        <w:t>субъекту</w:t>
      </w:r>
      <w:r w:rsidRPr="0001225A">
        <w:rPr>
          <w:spacing w:val="-1"/>
          <w:sz w:val="20"/>
          <w:szCs w:val="20"/>
        </w:rPr>
        <w:t xml:space="preserve"> </w:t>
      </w:r>
      <w:r w:rsidRPr="0001225A">
        <w:rPr>
          <w:sz w:val="20"/>
          <w:szCs w:val="20"/>
        </w:rPr>
        <w:t>Российской Федерации).</w:t>
      </w:r>
      <w:r w:rsidR="00144259">
        <w:rPr>
          <w:sz w:val="20"/>
          <w:szCs w:val="20"/>
        </w:rPr>
        <w:t xml:space="preserve"> </w:t>
      </w:r>
      <w:r w:rsidRPr="0001225A">
        <w:rPr>
          <w:sz w:val="20"/>
          <w:szCs w:val="20"/>
        </w:rPr>
        <w:t>Приложение</w:t>
      </w:r>
      <w:r w:rsidRPr="0001225A">
        <w:rPr>
          <w:spacing w:val="-5"/>
          <w:sz w:val="20"/>
          <w:szCs w:val="20"/>
        </w:rPr>
        <w:t xml:space="preserve"> </w:t>
      </w:r>
      <w:r w:rsidRPr="0001225A">
        <w:rPr>
          <w:sz w:val="20"/>
          <w:szCs w:val="20"/>
        </w:rPr>
        <w:t>к</w:t>
      </w:r>
      <w:r w:rsidRPr="0001225A">
        <w:rPr>
          <w:spacing w:val="-3"/>
          <w:sz w:val="20"/>
          <w:szCs w:val="20"/>
        </w:rPr>
        <w:t xml:space="preserve"> </w:t>
      </w:r>
      <w:r w:rsidRPr="0001225A">
        <w:rPr>
          <w:sz w:val="20"/>
          <w:szCs w:val="20"/>
        </w:rPr>
        <w:t>Соглашению8.1.</w:t>
      </w:r>
      <w:r w:rsidRPr="0001225A">
        <w:rPr>
          <w:spacing w:val="-4"/>
          <w:sz w:val="20"/>
          <w:szCs w:val="20"/>
        </w:rPr>
        <w:t xml:space="preserve"> </w:t>
      </w:r>
      <w:r w:rsidRPr="0001225A">
        <w:rPr>
          <w:sz w:val="20"/>
          <w:szCs w:val="20"/>
        </w:rPr>
        <w:t>Расчет</w:t>
      </w:r>
      <w:r w:rsidRPr="0001225A">
        <w:rPr>
          <w:spacing w:val="-5"/>
          <w:sz w:val="20"/>
          <w:szCs w:val="20"/>
        </w:rPr>
        <w:t xml:space="preserve"> </w:t>
      </w:r>
      <w:r w:rsidRPr="0001225A">
        <w:rPr>
          <w:sz w:val="20"/>
          <w:szCs w:val="20"/>
        </w:rPr>
        <w:t>размера</w:t>
      </w:r>
      <w:r w:rsidRPr="0001225A">
        <w:rPr>
          <w:spacing w:val="-5"/>
          <w:sz w:val="20"/>
          <w:szCs w:val="20"/>
        </w:rPr>
        <w:t xml:space="preserve"> </w:t>
      </w:r>
      <w:r w:rsidRPr="0001225A">
        <w:rPr>
          <w:sz w:val="20"/>
          <w:szCs w:val="20"/>
        </w:rPr>
        <w:t>платы</w:t>
      </w:r>
      <w:r w:rsidRPr="0001225A">
        <w:rPr>
          <w:spacing w:val="-4"/>
          <w:sz w:val="20"/>
          <w:szCs w:val="20"/>
        </w:rPr>
        <w:t xml:space="preserve"> </w:t>
      </w:r>
      <w:r w:rsidRPr="0001225A">
        <w:rPr>
          <w:sz w:val="20"/>
          <w:szCs w:val="20"/>
        </w:rPr>
        <w:t>на</w:t>
      </w:r>
      <w:r w:rsidRPr="0001225A">
        <w:rPr>
          <w:spacing w:val="-4"/>
          <w:sz w:val="20"/>
          <w:szCs w:val="20"/>
        </w:rPr>
        <w:t xml:space="preserve"> </w:t>
      </w:r>
      <w:r w:rsidRPr="0001225A">
        <w:rPr>
          <w:sz w:val="20"/>
          <w:szCs w:val="20"/>
        </w:rPr>
        <w:t>увеличение</w:t>
      </w:r>
      <w:r w:rsidRPr="0001225A">
        <w:rPr>
          <w:spacing w:val="-5"/>
          <w:sz w:val="20"/>
          <w:szCs w:val="20"/>
        </w:rPr>
        <w:t xml:space="preserve"> </w:t>
      </w:r>
      <w:r w:rsidRPr="0001225A">
        <w:rPr>
          <w:sz w:val="20"/>
          <w:szCs w:val="20"/>
        </w:rPr>
        <w:t>площади</w:t>
      </w:r>
      <w:r w:rsidRPr="0001225A">
        <w:rPr>
          <w:spacing w:val="-4"/>
          <w:sz w:val="20"/>
          <w:szCs w:val="20"/>
        </w:rPr>
        <w:t xml:space="preserve"> </w:t>
      </w:r>
      <w:r w:rsidRPr="0001225A">
        <w:rPr>
          <w:sz w:val="20"/>
          <w:szCs w:val="20"/>
        </w:rPr>
        <w:t>земельного</w:t>
      </w:r>
      <w:r w:rsidRPr="0001225A">
        <w:rPr>
          <w:spacing w:val="-4"/>
          <w:sz w:val="20"/>
          <w:szCs w:val="20"/>
        </w:rPr>
        <w:t xml:space="preserve"> </w:t>
      </w:r>
      <w:r w:rsidRPr="0001225A">
        <w:rPr>
          <w:sz w:val="20"/>
          <w:szCs w:val="20"/>
        </w:rPr>
        <w:t>участка.</w:t>
      </w:r>
      <w:r w:rsidR="00494C79">
        <w:rPr>
          <w:sz w:val="20"/>
          <w:szCs w:val="20"/>
        </w:rPr>
        <w:t xml:space="preserve"> </w:t>
      </w:r>
      <w:r w:rsidRPr="0001225A">
        <w:rPr>
          <w:b/>
          <w:sz w:val="20"/>
          <w:szCs w:val="20"/>
        </w:rPr>
        <w:t>Адреса,</w:t>
      </w:r>
      <w:r w:rsidRPr="0001225A">
        <w:rPr>
          <w:b/>
          <w:spacing w:val="-4"/>
          <w:sz w:val="20"/>
          <w:szCs w:val="20"/>
        </w:rPr>
        <w:t xml:space="preserve"> </w:t>
      </w:r>
      <w:r w:rsidRPr="0001225A">
        <w:rPr>
          <w:b/>
          <w:sz w:val="20"/>
          <w:szCs w:val="20"/>
        </w:rPr>
        <w:t>реквизиты</w:t>
      </w:r>
      <w:r w:rsidRPr="0001225A">
        <w:rPr>
          <w:b/>
          <w:spacing w:val="-4"/>
          <w:sz w:val="20"/>
          <w:szCs w:val="20"/>
        </w:rPr>
        <w:t xml:space="preserve"> </w:t>
      </w:r>
      <w:r w:rsidRPr="0001225A">
        <w:rPr>
          <w:b/>
          <w:sz w:val="20"/>
          <w:szCs w:val="20"/>
        </w:rPr>
        <w:t>и</w:t>
      </w:r>
      <w:r w:rsidRPr="0001225A">
        <w:rPr>
          <w:b/>
          <w:spacing w:val="-3"/>
          <w:sz w:val="20"/>
          <w:szCs w:val="20"/>
        </w:rPr>
        <w:t xml:space="preserve"> </w:t>
      </w:r>
      <w:r w:rsidRPr="0001225A">
        <w:rPr>
          <w:b/>
          <w:sz w:val="20"/>
          <w:szCs w:val="20"/>
        </w:rPr>
        <w:t>подписи</w:t>
      </w:r>
      <w:r w:rsidRPr="0001225A">
        <w:rPr>
          <w:b/>
          <w:spacing w:val="-4"/>
          <w:sz w:val="20"/>
          <w:szCs w:val="20"/>
        </w:rPr>
        <w:t xml:space="preserve"> </w:t>
      </w:r>
      <w:r w:rsidRPr="0001225A">
        <w:rPr>
          <w:b/>
          <w:sz w:val="20"/>
          <w:szCs w:val="20"/>
        </w:rPr>
        <w:t>Сторон</w:t>
      </w:r>
    </w:p>
    <w:p w14:paraId="300866A6" w14:textId="3F56C0F6" w:rsidR="0001225A" w:rsidRPr="00144259" w:rsidRDefault="0001225A" w:rsidP="0001225A">
      <w:pPr>
        <w:pStyle w:val="13"/>
        <w:jc w:val="both"/>
        <w:rPr>
          <w:b w:val="0"/>
          <w:sz w:val="20"/>
          <w:szCs w:val="20"/>
        </w:rPr>
      </w:pPr>
      <w:r w:rsidRPr="0001225A">
        <w:rPr>
          <w:b w:val="0"/>
          <w:sz w:val="20"/>
          <w:szCs w:val="20"/>
        </w:rPr>
        <w:t>Приложение № 2</w:t>
      </w:r>
      <w:r w:rsidR="00144259">
        <w:rPr>
          <w:b w:val="0"/>
          <w:sz w:val="20"/>
          <w:szCs w:val="20"/>
          <w:lang w:val="ru-RU"/>
        </w:rPr>
        <w:t xml:space="preserve"> </w:t>
      </w:r>
      <w:r w:rsidRPr="0001225A">
        <w:rPr>
          <w:b w:val="0"/>
          <w:sz w:val="20"/>
          <w:szCs w:val="20"/>
        </w:rPr>
        <w:t>к административному</w:t>
      </w:r>
      <w:r w:rsidR="00144259">
        <w:rPr>
          <w:b w:val="0"/>
          <w:sz w:val="20"/>
          <w:szCs w:val="20"/>
          <w:lang w:val="ru-RU"/>
        </w:rPr>
        <w:t xml:space="preserve"> </w:t>
      </w:r>
      <w:r w:rsidRPr="0001225A">
        <w:rPr>
          <w:b w:val="0"/>
          <w:sz w:val="20"/>
          <w:szCs w:val="20"/>
        </w:rPr>
        <w:t>регламенту по предоставлению</w:t>
      </w:r>
      <w:r w:rsidR="00144259">
        <w:rPr>
          <w:b w:val="0"/>
          <w:sz w:val="20"/>
          <w:szCs w:val="20"/>
          <w:lang w:val="ru-RU"/>
        </w:rPr>
        <w:t xml:space="preserve"> </w:t>
      </w:r>
      <w:r w:rsidRPr="0001225A">
        <w:rPr>
          <w:sz w:val="20"/>
          <w:szCs w:val="20"/>
        </w:rPr>
        <w:t>муниципальной услуги</w:t>
      </w:r>
      <w:r w:rsidR="00144259">
        <w:rPr>
          <w:b w:val="0"/>
          <w:sz w:val="20"/>
          <w:szCs w:val="20"/>
          <w:lang w:val="ru-RU"/>
        </w:rPr>
        <w:t xml:space="preserve"> </w:t>
      </w:r>
      <w:r w:rsidRPr="0001225A">
        <w:rPr>
          <w:sz w:val="20"/>
          <w:szCs w:val="20"/>
        </w:rPr>
        <w:t>Форма</w:t>
      </w:r>
      <w:r w:rsidRPr="0001225A">
        <w:rPr>
          <w:spacing w:val="-3"/>
          <w:sz w:val="20"/>
          <w:szCs w:val="20"/>
        </w:rPr>
        <w:t xml:space="preserve"> </w:t>
      </w:r>
      <w:r w:rsidRPr="0001225A">
        <w:rPr>
          <w:sz w:val="20"/>
          <w:szCs w:val="20"/>
        </w:rPr>
        <w:t>решения</w:t>
      </w:r>
      <w:r w:rsidRPr="0001225A">
        <w:rPr>
          <w:spacing w:val="-2"/>
          <w:sz w:val="20"/>
          <w:szCs w:val="20"/>
        </w:rPr>
        <w:t xml:space="preserve"> </w:t>
      </w:r>
      <w:r w:rsidRPr="0001225A">
        <w:rPr>
          <w:sz w:val="20"/>
          <w:szCs w:val="20"/>
        </w:rPr>
        <w:t>об</w:t>
      </w:r>
      <w:r w:rsidRPr="0001225A">
        <w:rPr>
          <w:spacing w:val="-2"/>
          <w:sz w:val="20"/>
          <w:szCs w:val="20"/>
        </w:rPr>
        <w:t xml:space="preserve"> </w:t>
      </w:r>
      <w:r w:rsidRPr="0001225A">
        <w:rPr>
          <w:sz w:val="20"/>
          <w:szCs w:val="20"/>
        </w:rPr>
        <w:t>отказе</w:t>
      </w:r>
      <w:r w:rsidRPr="0001225A">
        <w:rPr>
          <w:spacing w:val="-4"/>
          <w:sz w:val="20"/>
          <w:szCs w:val="20"/>
        </w:rPr>
        <w:t xml:space="preserve"> </w:t>
      </w:r>
      <w:r w:rsidRPr="0001225A">
        <w:rPr>
          <w:sz w:val="20"/>
          <w:szCs w:val="20"/>
        </w:rPr>
        <w:t>в</w:t>
      </w:r>
      <w:r w:rsidRPr="0001225A">
        <w:rPr>
          <w:spacing w:val="-2"/>
          <w:sz w:val="20"/>
          <w:szCs w:val="20"/>
        </w:rPr>
        <w:t xml:space="preserve"> </w:t>
      </w:r>
      <w:r w:rsidRPr="0001225A">
        <w:rPr>
          <w:sz w:val="20"/>
          <w:szCs w:val="20"/>
        </w:rPr>
        <w:t>предоставлении</w:t>
      </w:r>
      <w:r w:rsidRPr="0001225A">
        <w:rPr>
          <w:spacing w:val="-2"/>
          <w:sz w:val="20"/>
          <w:szCs w:val="20"/>
        </w:rPr>
        <w:t xml:space="preserve"> </w:t>
      </w:r>
      <w:r w:rsidRPr="0001225A">
        <w:rPr>
          <w:sz w:val="20"/>
          <w:szCs w:val="20"/>
        </w:rPr>
        <w:t>услуги</w:t>
      </w:r>
    </w:p>
    <w:p w14:paraId="7FAC3631" w14:textId="6DC3F127" w:rsidR="0001225A" w:rsidRPr="0001225A" w:rsidRDefault="0001225A" w:rsidP="00144259">
      <w:pPr>
        <w:pStyle w:val="ae"/>
        <w:spacing w:after="0"/>
        <w:jc w:val="both"/>
        <w:rPr>
          <w:sz w:val="20"/>
          <w:szCs w:val="20"/>
        </w:rPr>
      </w:pPr>
      <w:r w:rsidRPr="0001225A">
        <w:rPr>
          <w:noProof/>
          <w:sz w:val="20"/>
          <w:szCs w:val="20"/>
          <w:lang w:eastAsia="ru-RU"/>
        </w:rPr>
        <mc:AlternateContent>
          <mc:Choice Requires="wps">
            <w:drawing>
              <wp:anchor distT="0" distB="0" distL="0" distR="0" simplePos="0" relativeHeight="251866112" behindDoc="1" locked="0" layoutInCell="1" allowOverlap="1" wp14:anchorId="28C87C7C" wp14:editId="2E5C757E">
                <wp:simplePos x="0" y="0"/>
                <wp:positionH relativeFrom="page">
                  <wp:posOffset>792480</wp:posOffset>
                </wp:positionH>
                <wp:positionV relativeFrom="paragraph">
                  <wp:posOffset>132715</wp:posOffset>
                </wp:positionV>
                <wp:extent cx="6426835" cy="6350"/>
                <wp:effectExtent l="0" t="0" r="0" b="0"/>
                <wp:wrapTopAndBottom/>
                <wp:docPr id="192" name="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2AABE" id="Прямоугольник 192" o:spid="_x0000_s1026" style="position:absolute;margin-left:62.4pt;margin-top:10.45pt;width:506.05pt;height:.5pt;z-index:-25145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nYIwIAAO4DAAAOAAAAZHJzL2Uyb0RvYy54bWysU81uEzEQviPxDpbvZJM0Ce0qm6pKVYRU&#10;oFLhARyvN2ux6zFjJ5twQuKKxCPwEFwQP32GzRsx9qYhwA3hg+XxzHye75vx9HxTV2yt0GkwGR/0&#10;+pwpIyHXZpnxVy+vHp1y5rwwuajAqIxvlePns4cPpo1N1RBKqHKFjECMSxub8dJ7myaJk6WqheuB&#10;VYacBWAtPJm4THIUDaHXVTLs9ydJA5hbBKmco9vLzslnEb8olPQvisIpz6qMU20+7hj3RdiT2VSk&#10;SxS21HJfhviHKmqhDT16gLoUXrAV6r+gai0RHBS+J6FOoCi0VJEDsRn0/2BzWwqrIhcSx9mDTO7/&#10;wcrn6xtkOqfenQ05M6KmJrWfdu92H9vv7d3uffu5vWu/7T60P9ov7VcWokizxrqUUm/tDQbWzl6D&#10;fO2YgXkpzFJdIEJTKpFTpYMQn/yWEAxHqWzRPIOcHhQrD1G+TYF1ACRh2CZ2aXvoktp4JulyMhpO&#10;Tk/GnEnyTU7GsYmJSO9zLTr/REHNwiHjSDMQscX62vlQi0jvQ2LtUOn8SldVNHC5mFfI1iLMS1yx&#10;fKJ4HFaZEGwgpHWI4SaSDLw6fRaQb4kjQjd09EnoUAK+5ayhgcu4e7MSqDirnhrS6WwwGoUJjcZo&#10;/HhIBh57FsceYSRBZdxz1h3nvpvqlUW9LOmlQSRt4IK0LXQkHnTvqtoXS0MV9dh/gDC1x3aM+vVN&#10;Zz8BAAD//wMAUEsDBBQABgAIAAAAIQD4ukfT3wAAAAoBAAAPAAAAZHJzL2Rvd25yZXYueG1sTI9B&#10;T8MwDIXvSPyHyEjcWNIyprU0nRgSRyQ2OLBb2pi2WuOUJtsKvx7vNG5+9tPz94rV5HpxxDF0njQk&#10;MwUCqfa2o0bDx/vL3RJEiIas6T2hhh8MsCqvrwqTW3+iDR63sREcQiE3GtoYh1zKULfoTJj5AYlv&#10;X350JrIcG2lHc+Jw18tUqYV0piP+0JoBn1us99uD07DOluvvtzm9/m6qHe4+q/1DOiqtb2+mp0cQ&#10;Ead4McMZn9GhZKbKH8gG0bNO54weNaQqA3E2JPcLnireJBnIspD/K5R/AAAA//8DAFBLAQItABQA&#10;BgAIAAAAIQC2gziS/gAAAOEBAAATAAAAAAAAAAAAAAAAAAAAAABbQ29udGVudF9UeXBlc10ueG1s&#10;UEsBAi0AFAAGAAgAAAAhADj9If/WAAAAlAEAAAsAAAAAAAAAAAAAAAAALwEAAF9yZWxzLy5yZWxz&#10;UEsBAi0AFAAGAAgAAAAhAIhXidgjAgAA7gMAAA4AAAAAAAAAAAAAAAAALgIAAGRycy9lMm9Eb2Mu&#10;eG1sUEsBAi0AFAAGAAgAAAAhAPi6R9PfAAAACgEAAA8AAAAAAAAAAAAAAAAAfQQAAGRycy9kb3du&#10;cmV2LnhtbFBLBQYAAAAABAAEAPMAAACJBQAAAAA=&#10;" fillcolor="black" stroked="f">
                <w10:wrap type="topAndBottom" anchorx="page"/>
              </v:rect>
            </w:pict>
          </mc:Fallback>
        </mc:AlternateContent>
      </w:r>
      <w:r w:rsidRPr="0001225A">
        <w:rPr>
          <w:sz w:val="20"/>
          <w:szCs w:val="20"/>
        </w:rPr>
        <w:t>(наименование</w:t>
      </w:r>
      <w:r w:rsidRPr="0001225A">
        <w:rPr>
          <w:spacing w:val="-7"/>
          <w:sz w:val="20"/>
          <w:szCs w:val="20"/>
        </w:rPr>
        <w:t xml:space="preserve"> </w:t>
      </w:r>
      <w:r w:rsidRPr="0001225A">
        <w:rPr>
          <w:sz w:val="20"/>
          <w:szCs w:val="20"/>
        </w:rPr>
        <w:t>уполномоченного</w:t>
      </w:r>
      <w:r w:rsidRPr="0001225A">
        <w:rPr>
          <w:spacing w:val="-6"/>
          <w:sz w:val="20"/>
          <w:szCs w:val="20"/>
        </w:rPr>
        <w:t xml:space="preserve"> </w:t>
      </w:r>
      <w:r w:rsidRPr="0001225A">
        <w:rPr>
          <w:sz w:val="20"/>
          <w:szCs w:val="20"/>
        </w:rPr>
        <w:t>органа</w:t>
      </w:r>
      <w:r w:rsidRPr="0001225A">
        <w:rPr>
          <w:spacing w:val="-6"/>
          <w:sz w:val="20"/>
          <w:szCs w:val="20"/>
        </w:rPr>
        <w:t xml:space="preserve"> </w:t>
      </w:r>
      <w:r w:rsidRPr="0001225A">
        <w:rPr>
          <w:sz w:val="20"/>
          <w:szCs w:val="20"/>
        </w:rPr>
        <w:t>исполнительной</w:t>
      </w:r>
      <w:r w:rsidRPr="0001225A">
        <w:rPr>
          <w:spacing w:val="-6"/>
          <w:sz w:val="20"/>
          <w:szCs w:val="20"/>
        </w:rPr>
        <w:t xml:space="preserve"> </w:t>
      </w:r>
      <w:r w:rsidRPr="0001225A">
        <w:rPr>
          <w:sz w:val="20"/>
          <w:szCs w:val="20"/>
        </w:rPr>
        <w:t>власти</w:t>
      </w:r>
      <w:r w:rsidRPr="0001225A">
        <w:rPr>
          <w:spacing w:val="-5"/>
          <w:sz w:val="20"/>
          <w:szCs w:val="20"/>
        </w:rPr>
        <w:t xml:space="preserve"> </w:t>
      </w:r>
      <w:r w:rsidRPr="0001225A">
        <w:rPr>
          <w:sz w:val="20"/>
          <w:szCs w:val="20"/>
        </w:rPr>
        <w:t>субъекта</w:t>
      </w:r>
      <w:r w:rsidRPr="0001225A">
        <w:rPr>
          <w:spacing w:val="-5"/>
          <w:sz w:val="20"/>
          <w:szCs w:val="20"/>
        </w:rPr>
        <w:t xml:space="preserve"> </w:t>
      </w:r>
      <w:r w:rsidRPr="0001225A">
        <w:rPr>
          <w:sz w:val="20"/>
          <w:szCs w:val="20"/>
        </w:rPr>
        <w:t>Российской</w:t>
      </w:r>
      <w:r w:rsidRPr="0001225A">
        <w:rPr>
          <w:spacing w:val="-7"/>
          <w:sz w:val="20"/>
          <w:szCs w:val="20"/>
        </w:rPr>
        <w:t xml:space="preserve"> </w:t>
      </w:r>
      <w:r w:rsidRPr="0001225A">
        <w:rPr>
          <w:sz w:val="20"/>
          <w:szCs w:val="20"/>
        </w:rPr>
        <w:t>Федерации,</w:t>
      </w:r>
      <w:r w:rsidRPr="0001225A">
        <w:rPr>
          <w:spacing w:val="-5"/>
          <w:sz w:val="20"/>
          <w:szCs w:val="20"/>
        </w:rPr>
        <w:t xml:space="preserve"> </w:t>
      </w:r>
      <w:r w:rsidRPr="0001225A">
        <w:rPr>
          <w:sz w:val="20"/>
          <w:szCs w:val="20"/>
        </w:rPr>
        <w:t>органа</w:t>
      </w:r>
      <w:r w:rsidRPr="0001225A">
        <w:rPr>
          <w:spacing w:val="-6"/>
          <w:sz w:val="20"/>
          <w:szCs w:val="20"/>
        </w:rPr>
        <w:t xml:space="preserve"> </w:t>
      </w:r>
      <w:r w:rsidRPr="0001225A">
        <w:rPr>
          <w:sz w:val="20"/>
          <w:szCs w:val="20"/>
        </w:rPr>
        <w:t>местного</w:t>
      </w:r>
      <w:r w:rsidRPr="0001225A">
        <w:rPr>
          <w:spacing w:val="1"/>
          <w:sz w:val="20"/>
          <w:szCs w:val="20"/>
        </w:rPr>
        <w:t xml:space="preserve"> </w:t>
      </w:r>
      <w:r w:rsidRPr="0001225A">
        <w:rPr>
          <w:sz w:val="20"/>
          <w:szCs w:val="20"/>
        </w:rPr>
        <w:t>самоуправления)</w:t>
      </w:r>
      <w:r w:rsidR="00144259">
        <w:rPr>
          <w:sz w:val="20"/>
          <w:szCs w:val="20"/>
        </w:rPr>
        <w:t xml:space="preserve"> </w:t>
      </w:r>
      <w:r w:rsidRPr="0001225A">
        <w:rPr>
          <w:sz w:val="20"/>
          <w:szCs w:val="20"/>
        </w:rPr>
        <w:t>Кому: _____</w:t>
      </w:r>
      <w:r w:rsidR="00144259">
        <w:rPr>
          <w:sz w:val="20"/>
          <w:szCs w:val="20"/>
        </w:rPr>
        <w:t xml:space="preserve"> </w:t>
      </w:r>
      <w:r w:rsidRPr="0001225A">
        <w:rPr>
          <w:sz w:val="20"/>
          <w:szCs w:val="20"/>
        </w:rPr>
        <w:t>Контактные</w:t>
      </w:r>
      <w:r w:rsidRPr="0001225A">
        <w:rPr>
          <w:spacing w:val="-4"/>
          <w:sz w:val="20"/>
          <w:szCs w:val="20"/>
        </w:rPr>
        <w:t xml:space="preserve"> </w:t>
      </w:r>
      <w:r w:rsidRPr="0001225A">
        <w:rPr>
          <w:sz w:val="20"/>
          <w:szCs w:val="20"/>
        </w:rPr>
        <w:t>данные:</w:t>
      </w:r>
    </w:p>
    <w:p w14:paraId="0CA7EE24" w14:textId="77777777" w:rsidR="0001225A" w:rsidRPr="0001225A" w:rsidRDefault="0001225A" w:rsidP="0001225A">
      <w:pPr>
        <w:pStyle w:val="ae"/>
        <w:spacing w:after="0"/>
        <w:jc w:val="both"/>
        <w:rPr>
          <w:sz w:val="20"/>
          <w:szCs w:val="20"/>
        </w:rPr>
      </w:pPr>
      <w:r w:rsidRPr="0001225A">
        <w:rPr>
          <w:sz w:val="20"/>
          <w:szCs w:val="20"/>
        </w:rPr>
        <w:t>_______________________________</w:t>
      </w:r>
    </w:p>
    <w:p w14:paraId="216783C4" w14:textId="77777777" w:rsidR="0001225A" w:rsidRPr="0001225A" w:rsidRDefault="0001225A" w:rsidP="0001225A">
      <w:pPr>
        <w:spacing w:after="0" w:line="240" w:lineRule="auto"/>
        <w:jc w:val="both"/>
        <w:rPr>
          <w:rFonts w:ascii="Times New Roman" w:hAnsi="Times New Roman" w:cs="Times New Roman"/>
          <w:sz w:val="20"/>
          <w:szCs w:val="20"/>
        </w:rPr>
      </w:pPr>
      <w:r w:rsidRPr="0001225A">
        <w:rPr>
          <w:rFonts w:ascii="Times New Roman" w:hAnsi="Times New Roman" w:cs="Times New Roman"/>
          <w:sz w:val="20"/>
          <w:szCs w:val="20"/>
        </w:rPr>
        <w:t>/Представитель:</w:t>
      </w:r>
    </w:p>
    <w:p w14:paraId="1B36C1E2" w14:textId="77777777" w:rsidR="0001225A" w:rsidRPr="0001225A" w:rsidRDefault="0001225A" w:rsidP="0001225A">
      <w:pPr>
        <w:spacing w:after="0" w:line="240" w:lineRule="auto"/>
        <w:jc w:val="both"/>
        <w:rPr>
          <w:rFonts w:ascii="Times New Roman" w:hAnsi="Times New Roman" w:cs="Times New Roman"/>
          <w:sz w:val="20"/>
          <w:szCs w:val="20"/>
        </w:rPr>
      </w:pPr>
      <w:r w:rsidRPr="0001225A">
        <w:rPr>
          <w:rFonts w:ascii="Times New Roman" w:hAnsi="Times New Roman" w:cs="Times New Roman"/>
          <w:sz w:val="20"/>
          <w:szCs w:val="20"/>
        </w:rPr>
        <w:lastRenderedPageBreak/>
        <w:t>_______________________________</w:t>
      </w:r>
    </w:p>
    <w:p w14:paraId="1EB8C01D" w14:textId="77777777" w:rsidR="0001225A" w:rsidRPr="0001225A" w:rsidRDefault="0001225A" w:rsidP="0001225A">
      <w:pPr>
        <w:spacing w:after="0" w:line="240" w:lineRule="auto"/>
        <w:jc w:val="both"/>
        <w:rPr>
          <w:rFonts w:ascii="Times New Roman" w:hAnsi="Times New Roman" w:cs="Times New Roman"/>
          <w:sz w:val="20"/>
          <w:szCs w:val="20"/>
        </w:rPr>
      </w:pPr>
      <w:r w:rsidRPr="0001225A">
        <w:rPr>
          <w:rFonts w:ascii="Times New Roman" w:hAnsi="Times New Roman" w:cs="Times New Roman"/>
          <w:sz w:val="20"/>
          <w:szCs w:val="20"/>
        </w:rPr>
        <w:t>Контактные</w:t>
      </w:r>
      <w:r w:rsidRPr="0001225A">
        <w:rPr>
          <w:rFonts w:ascii="Times New Roman" w:hAnsi="Times New Roman" w:cs="Times New Roman"/>
          <w:spacing w:val="-5"/>
          <w:sz w:val="20"/>
          <w:szCs w:val="20"/>
        </w:rPr>
        <w:t xml:space="preserve"> </w:t>
      </w:r>
      <w:r w:rsidRPr="0001225A">
        <w:rPr>
          <w:rFonts w:ascii="Times New Roman" w:hAnsi="Times New Roman" w:cs="Times New Roman"/>
          <w:sz w:val="20"/>
          <w:szCs w:val="20"/>
        </w:rPr>
        <w:t>данные</w:t>
      </w:r>
      <w:r w:rsidRPr="0001225A">
        <w:rPr>
          <w:rFonts w:ascii="Times New Roman" w:hAnsi="Times New Roman" w:cs="Times New Roman"/>
          <w:spacing w:val="-5"/>
          <w:sz w:val="20"/>
          <w:szCs w:val="20"/>
        </w:rPr>
        <w:t xml:space="preserve"> </w:t>
      </w:r>
      <w:r w:rsidRPr="0001225A">
        <w:rPr>
          <w:rFonts w:ascii="Times New Roman" w:hAnsi="Times New Roman" w:cs="Times New Roman"/>
          <w:sz w:val="20"/>
          <w:szCs w:val="20"/>
        </w:rPr>
        <w:t>представителя:</w:t>
      </w:r>
    </w:p>
    <w:p w14:paraId="3E81AD7E" w14:textId="6002EA0C" w:rsidR="0001225A" w:rsidRPr="0001225A" w:rsidRDefault="0001225A" w:rsidP="0001225A">
      <w:pPr>
        <w:spacing w:after="0" w:line="240" w:lineRule="auto"/>
        <w:jc w:val="both"/>
        <w:rPr>
          <w:rFonts w:ascii="Times New Roman" w:hAnsi="Times New Roman" w:cs="Times New Roman"/>
          <w:sz w:val="20"/>
          <w:szCs w:val="20"/>
        </w:rPr>
      </w:pPr>
      <w:r w:rsidRPr="0001225A">
        <w:rPr>
          <w:rFonts w:ascii="Times New Roman" w:hAnsi="Times New Roman" w:cs="Times New Roman"/>
          <w:sz w:val="20"/>
          <w:szCs w:val="20"/>
        </w:rPr>
        <w:t>______________________________</w:t>
      </w:r>
    </w:p>
    <w:p w14:paraId="5D8FF8D7" w14:textId="285115D7" w:rsidR="0001225A" w:rsidRPr="00144259" w:rsidRDefault="0001225A" w:rsidP="00144259">
      <w:pPr>
        <w:spacing w:after="0" w:line="240" w:lineRule="auto"/>
        <w:jc w:val="both"/>
        <w:rPr>
          <w:rFonts w:ascii="Times New Roman" w:hAnsi="Times New Roman" w:cs="Times New Roman"/>
          <w:b/>
          <w:sz w:val="20"/>
          <w:szCs w:val="20"/>
        </w:rPr>
      </w:pPr>
      <w:r w:rsidRPr="0001225A">
        <w:rPr>
          <w:rFonts w:ascii="Times New Roman" w:hAnsi="Times New Roman" w:cs="Times New Roman"/>
          <w:b/>
          <w:sz w:val="20"/>
          <w:szCs w:val="20"/>
        </w:rPr>
        <w:t>РЕШЕНИЕ</w:t>
      </w:r>
      <w:r w:rsidR="00144259">
        <w:rPr>
          <w:rFonts w:ascii="Times New Roman" w:hAnsi="Times New Roman" w:cs="Times New Roman"/>
          <w:b/>
          <w:sz w:val="20"/>
          <w:szCs w:val="20"/>
        </w:rPr>
        <w:t xml:space="preserve"> </w:t>
      </w:r>
      <w:r w:rsidRPr="0001225A">
        <w:rPr>
          <w:rFonts w:ascii="Times New Roman" w:hAnsi="Times New Roman" w:cs="Times New Roman"/>
          <w:sz w:val="20"/>
          <w:szCs w:val="20"/>
        </w:rPr>
        <w:t>об</w:t>
      </w:r>
      <w:r w:rsidRPr="0001225A">
        <w:rPr>
          <w:rFonts w:ascii="Times New Roman" w:hAnsi="Times New Roman" w:cs="Times New Roman"/>
          <w:spacing w:val="-5"/>
          <w:sz w:val="20"/>
          <w:szCs w:val="20"/>
        </w:rPr>
        <w:t xml:space="preserve"> </w:t>
      </w:r>
      <w:r w:rsidRPr="0001225A">
        <w:rPr>
          <w:rFonts w:ascii="Times New Roman" w:hAnsi="Times New Roman" w:cs="Times New Roman"/>
          <w:sz w:val="20"/>
          <w:szCs w:val="20"/>
        </w:rPr>
        <w:t>отказе</w:t>
      </w:r>
      <w:r w:rsidRPr="0001225A">
        <w:rPr>
          <w:rFonts w:ascii="Times New Roman" w:hAnsi="Times New Roman" w:cs="Times New Roman"/>
          <w:spacing w:val="-5"/>
          <w:sz w:val="20"/>
          <w:szCs w:val="20"/>
        </w:rPr>
        <w:t xml:space="preserve"> </w:t>
      </w:r>
      <w:r w:rsidRPr="0001225A">
        <w:rPr>
          <w:rFonts w:ascii="Times New Roman" w:hAnsi="Times New Roman" w:cs="Times New Roman"/>
          <w:sz w:val="20"/>
          <w:szCs w:val="20"/>
        </w:rPr>
        <w:t>в</w:t>
      </w:r>
      <w:r w:rsidRPr="0001225A">
        <w:rPr>
          <w:rFonts w:ascii="Times New Roman" w:hAnsi="Times New Roman" w:cs="Times New Roman"/>
          <w:spacing w:val="-6"/>
          <w:sz w:val="20"/>
          <w:szCs w:val="20"/>
        </w:rPr>
        <w:t xml:space="preserve"> </w:t>
      </w:r>
      <w:r w:rsidRPr="0001225A">
        <w:rPr>
          <w:rFonts w:ascii="Times New Roman" w:hAnsi="Times New Roman" w:cs="Times New Roman"/>
          <w:sz w:val="20"/>
          <w:szCs w:val="20"/>
        </w:rPr>
        <w:t>предоставлении</w:t>
      </w:r>
      <w:r w:rsidRPr="0001225A">
        <w:rPr>
          <w:rFonts w:ascii="Times New Roman" w:hAnsi="Times New Roman" w:cs="Times New Roman"/>
          <w:spacing w:val="-5"/>
          <w:sz w:val="20"/>
          <w:szCs w:val="20"/>
        </w:rPr>
        <w:t xml:space="preserve"> </w:t>
      </w:r>
      <w:r w:rsidRPr="0001225A">
        <w:rPr>
          <w:rFonts w:ascii="Times New Roman" w:hAnsi="Times New Roman" w:cs="Times New Roman"/>
          <w:sz w:val="20"/>
          <w:szCs w:val="20"/>
        </w:rPr>
        <w:t>услуги</w:t>
      </w:r>
      <w:r w:rsidR="00144259">
        <w:rPr>
          <w:rFonts w:ascii="Times New Roman" w:hAnsi="Times New Roman" w:cs="Times New Roman"/>
          <w:b/>
          <w:sz w:val="20"/>
          <w:szCs w:val="20"/>
        </w:rPr>
        <w:t xml:space="preserve"> </w:t>
      </w:r>
      <w:r w:rsidRPr="0001225A">
        <w:rPr>
          <w:rFonts w:ascii="Times New Roman" w:hAnsi="Times New Roman" w:cs="Times New Roman"/>
          <w:sz w:val="20"/>
          <w:szCs w:val="20"/>
        </w:rPr>
        <w:t>На</w:t>
      </w:r>
      <w:r w:rsidRPr="0001225A">
        <w:rPr>
          <w:rFonts w:ascii="Times New Roman" w:hAnsi="Times New Roman" w:cs="Times New Roman"/>
          <w:spacing w:val="-4"/>
          <w:sz w:val="20"/>
          <w:szCs w:val="20"/>
        </w:rPr>
        <w:t xml:space="preserve"> </w:t>
      </w:r>
      <w:r w:rsidRPr="0001225A">
        <w:rPr>
          <w:rFonts w:ascii="Times New Roman" w:hAnsi="Times New Roman" w:cs="Times New Roman"/>
          <w:sz w:val="20"/>
          <w:szCs w:val="20"/>
        </w:rPr>
        <w:t>основании</w:t>
      </w:r>
      <w:r w:rsidRPr="0001225A">
        <w:rPr>
          <w:rFonts w:ascii="Times New Roman" w:hAnsi="Times New Roman" w:cs="Times New Roman"/>
          <w:spacing w:val="-4"/>
          <w:sz w:val="20"/>
          <w:szCs w:val="20"/>
        </w:rPr>
        <w:t xml:space="preserve"> </w:t>
      </w:r>
      <w:r w:rsidRPr="0001225A">
        <w:rPr>
          <w:rFonts w:ascii="Times New Roman" w:hAnsi="Times New Roman" w:cs="Times New Roman"/>
          <w:sz w:val="20"/>
          <w:szCs w:val="20"/>
        </w:rPr>
        <w:t>поступившего</w:t>
      </w:r>
      <w:r w:rsidRPr="0001225A">
        <w:rPr>
          <w:rFonts w:ascii="Times New Roman" w:hAnsi="Times New Roman" w:cs="Times New Roman"/>
          <w:spacing w:val="-4"/>
          <w:sz w:val="20"/>
          <w:szCs w:val="20"/>
        </w:rPr>
        <w:t xml:space="preserve"> </w:t>
      </w:r>
      <w:r w:rsidRPr="0001225A">
        <w:rPr>
          <w:rFonts w:ascii="Times New Roman" w:hAnsi="Times New Roman" w:cs="Times New Roman"/>
          <w:sz w:val="20"/>
          <w:szCs w:val="20"/>
        </w:rPr>
        <w:t>запроса,</w:t>
      </w:r>
      <w:r w:rsidRPr="0001225A">
        <w:rPr>
          <w:rFonts w:ascii="Times New Roman" w:hAnsi="Times New Roman" w:cs="Times New Roman"/>
          <w:spacing w:val="-3"/>
          <w:sz w:val="20"/>
          <w:szCs w:val="20"/>
        </w:rPr>
        <w:t xml:space="preserve"> </w:t>
      </w:r>
      <w:r w:rsidRPr="0001225A">
        <w:rPr>
          <w:rFonts w:ascii="Times New Roman" w:hAnsi="Times New Roman" w:cs="Times New Roman"/>
          <w:sz w:val="20"/>
          <w:szCs w:val="20"/>
        </w:rPr>
        <w:t>зарегистрированного от</w:t>
      </w:r>
      <w:r w:rsidRPr="0001225A">
        <w:rPr>
          <w:rFonts w:ascii="Times New Roman" w:hAnsi="Times New Roman" w:cs="Times New Roman"/>
          <w:sz w:val="20"/>
          <w:szCs w:val="20"/>
          <w:u w:val="single"/>
        </w:rPr>
        <w:tab/>
      </w:r>
      <w:r w:rsidRPr="0001225A">
        <w:rPr>
          <w:rFonts w:ascii="Times New Roman" w:hAnsi="Times New Roman" w:cs="Times New Roman"/>
          <w:sz w:val="20"/>
          <w:szCs w:val="20"/>
        </w:rPr>
        <w:t>№____</w:t>
      </w:r>
      <w:r w:rsidRPr="0001225A">
        <w:rPr>
          <w:rFonts w:ascii="Times New Roman" w:hAnsi="Times New Roman" w:cs="Times New Roman"/>
          <w:sz w:val="20"/>
          <w:szCs w:val="20"/>
          <w:u w:val="single"/>
        </w:rPr>
        <w:t>,</w:t>
      </w:r>
      <w:r w:rsidRPr="0001225A">
        <w:rPr>
          <w:rFonts w:ascii="Times New Roman" w:hAnsi="Times New Roman" w:cs="Times New Roman"/>
          <w:spacing w:val="-4"/>
          <w:sz w:val="20"/>
          <w:szCs w:val="20"/>
          <w:u w:val="single"/>
        </w:rPr>
        <w:t xml:space="preserve"> </w:t>
      </w:r>
      <w:r w:rsidRPr="0001225A">
        <w:rPr>
          <w:rFonts w:ascii="Times New Roman" w:hAnsi="Times New Roman" w:cs="Times New Roman"/>
          <w:sz w:val="20"/>
          <w:szCs w:val="20"/>
        </w:rPr>
        <w:t>принято</w:t>
      </w:r>
      <w:r w:rsidRPr="0001225A">
        <w:rPr>
          <w:rFonts w:ascii="Times New Roman" w:hAnsi="Times New Roman" w:cs="Times New Roman"/>
          <w:spacing w:val="-3"/>
          <w:sz w:val="20"/>
          <w:szCs w:val="20"/>
        </w:rPr>
        <w:t xml:space="preserve"> </w:t>
      </w:r>
      <w:r w:rsidRPr="0001225A">
        <w:rPr>
          <w:rFonts w:ascii="Times New Roman" w:hAnsi="Times New Roman" w:cs="Times New Roman"/>
          <w:sz w:val="20"/>
          <w:szCs w:val="20"/>
        </w:rPr>
        <w:t>решение</w:t>
      </w:r>
      <w:r w:rsidRPr="0001225A">
        <w:rPr>
          <w:rFonts w:ascii="Times New Roman" w:hAnsi="Times New Roman" w:cs="Times New Roman"/>
          <w:spacing w:val="-4"/>
          <w:sz w:val="20"/>
          <w:szCs w:val="20"/>
        </w:rPr>
        <w:t xml:space="preserve"> </w:t>
      </w:r>
      <w:r w:rsidRPr="0001225A">
        <w:rPr>
          <w:rFonts w:ascii="Times New Roman" w:hAnsi="Times New Roman" w:cs="Times New Roman"/>
          <w:sz w:val="20"/>
          <w:szCs w:val="20"/>
        </w:rPr>
        <w:t>об</w:t>
      </w:r>
      <w:r w:rsidRPr="0001225A">
        <w:rPr>
          <w:rFonts w:ascii="Times New Roman" w:hAnsi="Times New Roman" w:cs="Times New Roman"/>
          <w:spacing w:val="-4"/>
          <w:sz w:val="20"/>
          <w:szCs w:val="20"/>
        </w:rPr>
        <w:t xml:space="preserve"> </w:t>
      </w:r>
      <w:r w:rsidRPr="0001225A">
        <w:rPr>
          <w:rFonts w:ascii="Times New Roman" w:hAnsi="Times New Roman" w:cs="Times New Roman"/>
          <w:sz w:val="20"/>
          <w:szCs w:val="20"/>
        </w:rPr>
        <w:t>отказе</w:t>
      </w:r>
      <w:r w:rsidRPr="0001225A">
        <w:rPr>
          <w:rFonts w:ascii="Times New Roman" w:hAnsi="Times New Roman" w:cs="Times New Roman"/>
          <w:spacing w:val="-3"/>
          <w:sz w:val="20"/>
          <w:szCs w:val="20"/>
        </w:rPr>
        <w:t xml:space="preserve"> </w:t>
      </w:r>
      <w:r w:rsidRPr="0001225A">
        <w:rPr>
          <w:rFonts w:ascii="Times New Roman" w:hAnsi="Times New Roman" w:cs="Times New Roman"/>
          <w:sz w:val="20"/>
          <w:szCs w:val="20"/>
        </w:rPr>
        <w:t>в</w:t>
      </w:r>
      <w:r w:rsidRPr="0001225A">
        <w:rPr>
          <w:rFonts w:ascii="Times New Roman" w:hAnsi="Times New Roman" w:cs="Times New Roman"/>
          <w:spacing w:val="-4"/>
          <w:sz w:val="20"/>
          <w:szCs w:val="20"/>
        </w:rPr>
        <w:t xml:space="preserve"> </w:t>
      </w:r>
      <w:r w:rsidRPr="0001225A">
        <w:rPr>
          <w:rFonts w:ascii="Times New Roman" w:hAnsi="Times New Roman" w:cs="Times New Roman"/>
          <w:sz w:val="20"/>
          <w:szCs w:val="20"/>
        </w:rPr>
        <w:t>предоставлении</w:t>
      </w:r>
      <w:r w:rsidRPr="0001225A">
        <w:rPr>
          <w:rFonts w:ascii="Times New Roman" w:hAnsi="Times New Roman" w:cs="Times New Roman"/>
          <w:spacing w:val="-4"/>
          <w:sz w:val="20"/>
          <w:szCs w:val="20"/>
        </w:rPr>
        <w:t xml:space="preserve"> </w:t>
      </w:r>
      <w:r w:rsidRPr="0001225A">
        <w:rPr>
          <w:rFonts w:ascii="Times New Roman" w:hAnsi="Times New Roman" w:cs="Times New Roman"/>
          <w:sz w:val="20"/>
          <w:szCs w:val="20"/>
        </w:rPr>
        <w:t>услуги</w:t>
      </w:r>
      <w:r w:rsidRPr="0001225A">
        <w:rPr>
          <w:rFonts w:ascii="Times New Roman" w:hAnsi="Times New Roman" w:cs="Times New Roman"/>
          <w:spacing w:val="-4"/>
          <w:sz w:val="20"/>
          <w:szCs w:val="20"/>
        </w:rPr>
        <w:t xml:space="preserve"> </w:t>
      </w:r>
      <w:r w:rsidRPr="0001225A">
        <w:rPr>
          <w:rFonts w:ascii="Times New Roman" w:hAnsi="Times New Roman" w:cs="Times New Roman"/>
          <w:sz w:val="20"/>
          <w:szCs w:val="20"/>
        </w:rPr>
        <w:t>по</w:t>
      </w:r>
      <w:r w:rsidRPr="0001225A">
        <w:rPr>
          <w:rFonts w:ascii="Times New Roman" w:hAnsi="Times New Roman" w:cs="Times New Roman"/>
          <w:spacing w:val="-3"/>
          <w:sz w:val="20"/>
          <w:szCs w:val="20"/>
        </w:rPr>
        <w:t xml:space="preserve"> </w:t>
      </w:r>
      <w:r w:rsidRPr="0001225A">
        <w:rPr>
          <w:rFonts w:ascii="Times New Roman" w:hAnsi="Times New Roman" w:cs="Times New Roman"/>
          <w:sz w:val="20"/>
          <w:szCs w:val="20"/>
        </w:rPr>
        <w:t>основаниям:</w:t>
      </w:r>
    </w:p>
    <w:p w14:paraId="774A3B8D" w14:textId="77777777" w:rsidR="0001225A" w:rsidRPr="0001225A" w:rsidRDefault="0001225A" w:rsidP="0001225A">
      <w:pPr>
        <w:tabs>
          <w:tab w:val="left" w:pos="8837"/>
        </w:tabs>
        <w:spacing w:after="0" w:line="240" w:lineRule="auto"/>
        <w:jc w:val="both"/>
        <w:rPr>
          <w:rFonts w:ascii="Times New Roman" w:hAnsi="Times New Roman" w:cs="Times New Roman"/>
          <w:sz w:val="20"/>
          <w:szCs w:val="20"/>
        </w:rPr>
      </w:pPr>
      <w:r w:rsidRPr="0001225A">
        <w:rPr>
          <w:rFonts w:ascii="Times New Roman" w:hAnsi="Times New Roman" w:cs="Times New Roman"/>
          <w:sz w:val="20"/>
          <w:szCs w:val="20"/>
        </w:rPr>
        <w:t>____________________________________________________________________________</w:t>
      </w:r>
    </w:p>
    <w:p w14:paraId="75DB7C31" w14:textId="77777777" w:rsidR="0001225A" w:rsidRPr="0001225A" w:rsidRDefault="0001225A" w:rsidP="0001225A">
      <w:pPr>
        <w:tabs>
          <w:tab w:val="left" w:pos="2392"/>
        </w:tabs>
        <w:spacing w:after="0" w:line="240" w:lineRule="auto"/>
        <w:jc w:val="both"/>
        <w:rPr>
          <w:rFonts w:ascii="Times New Roman" w:hAnsi="Times New Roman" w:cs="Times New Roman"/>
          <w:sz w:val="20"/>
          <w:szCs w:val="20"/>
        </w:rPr>
      </w:pPr>
      <w:r w:rsidRPr="0001225A">
        <w:rPr>
          <w:rFonts w:ascii="Times New Roman" w:hAnsi="Times New Roman" w:cs="Times New Roman"/>
          <w:sz w:val="20"/>
          <w:szCs w:val="20"/>
        </w:rPr>
        <w:t xml:space="preserve"> Разъяснение</w:t>
      </w:r>
      <w:r w:rsidRPr="0001225A">
        <w:rPr>
          <w:rFonts w:ascii="Times New Roman" w:hAnsi="Times New Roman" w:cs="Times New Roman"/>
          <w:spacing w:val="-4"/>
          <w:sz w:val="20"/>
          <w:szCs w:val="20"/>
        </w:rPr>
        <w:t xml:space="preserve"> </w:t>
      </w:r>
      <w:r w:rsidRPr="0001225A">
        <w:rPr>
          <w:rFonts w:ascii="Times New Roman" w:hAnsi="Times New Roman" w:cs="Times New Roman"/>
          <w:sz w:val="20"/>
          <w:szCs w:val="20"/>
        </w:rPr>
        <w:t>причин</w:t>
      </w:r>
      <w:r w:rsidRPr="0001225A">
        <w:rPr>
          <w:rFonts w:ascii="Times New Roman" w:hAnsi="Times New Roman" w:cs="Times New Roman"/>
          <w:spacing w:val="-3"/>
          <w:sz w:val="20"/>
          <w:szCs w:val="20"/>
        </w:rPr>
        <w:t xml:space="preserve"> </w:t>
      </w:r>
      <w:r w:rsidRPr="0001225A">
        <w:rPr>
          <w:rFonts w:ascii="Times New Roman" w:hAnsi="Times New Roman" w:cs="Times New Roman"/>
          <w:sz w:val="20"/>
          <w:szCs w:val="20"/>
        </w:rPr>
        <w:t>отказа:</w:t>
      </w:r>
    </w:p>
    <w:p w14:paraId="0CEB9CED" w14:textId="6AD9C139" w:rsidR="0001225A" w:rsidRPr="00BE267B" w:rsidRDefault="0001225A" w:rsidP="00BE267B">
      <w:pPr>
        <w:tabs>
          <w:tab w:val="left" w:pos="2392"/>
        </w:tabs>
        <w:spacing w:after="0" w:line="240" w:lineRule="auto"/>
        <w:jc w:val="both"/>
        <w:rPr>
          <w:rFonts w:ascii="Times New Roman" w:hAnsi="Times New Roman" w:cs="Times New Roman"/>
          <w:sz w:val="20"/>
          <w:szCs w:val="20"/>
        </w:rPr>
      </w:pPr>
      <w:r w:rsidRPr="0001225A">
        <w:rPr>
          <w:rFonts w:ascii="Times New Roman" w:hAnsi="Times New Roman" w:cs="Times New Roman"/>
          <w:sz w:val="20"/>
          <w:szCs w:val="20"/>
        </w:rPr>
        <w:t>_______________________________________________________________________________</w:t>
      </w:r>
    </w:p>
    <w:p w14:paraId="45EFE8BF" w14:textId="77777777" w:rsidR="0001225A" w:rsidRPr="0001225A" w:rsidRDefault="0001225A" w:rsidP="0001225A">
      <w:pPr>
        <w:tabs>
          <w:tab w:val="left" w:leader="underscore" w:pos="9901"/>
        </w:tabs>
        <w:spacing w:after="0" w:line="240" w:lineRule="auto"/>
        <w:jc w:val="both"/>
        <w:rPr>
          <w:rFonts w:ascii="Times New Roman" w:hAnsi="Times New Roman" w:cs="Times New Roman"/>
          <w:sz w:val="20"/>
          <w:szCs w:val="20"/>
        </w:rPr>
      </w:pPr>
      <w:r w:rsidRPr="0001225A">
        <w:rPr>
          <w:rFonts w:ascii="Times New Roman" w:hAnsi="Times New Roman" w:cs="Times New Roman"/>
          <w:noProof/>
          <w:sz w:val="20"/>
          <w:szCs w:val="20"/>
          <w:lang w:eastAsia="ru-RU"/>
        </w:rPr>
        <mc:AlternateContent>
          <mc:Choice Requires="wps">
            <w:drawing>
              <wp:anchor distT="0" distB="0" distL="114300" distR="114300" simplePos="0" relativeHeight="251865088" behindDoc="0" locked="0" layoutInCell="1" allowOverlap="1" wp14:anchorId="2C143173" wp14:editId="1DB9D7FB">
                <wp:simplePos x="0" y="0"/>
                <wp:positionH relativeFrom="page">
                  <wp:posOffset>6934835</wp:posOffset>
                </wp:positionH>
                <wp:positionV relativeFrom="paragraph">
                  <wp:posOffset>158750</wp:posOffset>
                </wp:positionV>
                <wp:extent cx="38100" cy="7620"/>
                <wp:effectExtent l="0" t="0" r="0" b="0"/>
                <wp:wrapNone/>
                <wp:docPr id="193" name="Прямоугольник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29D2B" id="Прямоугольник 193" o:spid="_x0000_s1026" style="position:absolute;margin-left:546.05pt;margin-top:12.5pt;width:3pt;height:.6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jQIQIAAOwDAAAOAAAAZHJzL2Uyb0RvYy54bWysU82O0zAQviPxDpbvNE237E/UdLXqahHS&#10;AistPIDrOI1F4jFjt2k5IXFF4hF4CC6In32G9I0YO91S4IbIwfLYM5/n++bL5Hzd1Gyl0GkwOU8H&#10;Q86UkVBos8j5q5dXj045c16YQtRgVM43yvHz6cMHk9ZmagQV1IVCRiDGZa3NeeW9zZLEyUo1wg3A&#10;KkOXJWAjPIW4SAoULaE3dTIaDo+TFrCwCFI5R6eX/SWfRvyyVNK/KEunPKtzTr35uGJc52FNphOR&#10;LVDYSstdG+IfumiENvToHupSeMGWqP+CarREcFD6gYQmgbLUUkUOxCYd/sHmthJWRS4kjrN7mdz/&#10;g5XPVzfIdEGzOzvizIiGhtR92r7bfuy+d3fb993n7q77tv3Q/ei+dF9ZyCLNWusyKr21NxhYO3sN&#10;8rVjBmaVMAt1gQhtpURBnaYhP/mtIASOStm8fQYFPSiWHqJ86xKbAEjCsHWc0mY/JbX2TNLh0Wk6&#10;pFFKujk5HsURJiK7r7To/BMFDQubnCM5ICKL1bXzoROR3afEzqHWxZWu6xjgYj6rka1EcEv8YvNE&#10;8DCtNiHZQCjrEcNJpBhY9erModgQQ4TecvSL0KYCfMtZS3bLuXuzFKg4q58aUuksHY+DP2MwfnxC&#10;vBge3swPb4SRBJVzz1m/nfne00uLelHRS2kkbeCClC11JB5U77vaNUuWinrs7B88exjHrF8/6fQn&#10;AAAA//8DAFBLAwQUAAYACAAAACEAwtUZmN8AAAALAQAADwAAAGRycy9kb3ducmV2LnhtbEyPwU7D&#10;MBBE75X4B2uRuFG7Ea2SEKeiSByRaOFAb068JFHjdYjdNvD1bE/0OLNPszPFenK9OOEYOk8aFnMF&#10;Aqn2tqNGw8f7y30KIkRD1vSeUMMPBliXN7PC5NafaYunXWwEh1DIjYY2xiGXMtQtOhPmfkDi25cf&#10;nYksx0ba0Zw53PUyUWolnemIP7RmwOcW68Pu6DRssnTz/fZAr7/bao/7z+qwTEal9d3t9PQIIuIU&#10;/2G41OfqUHKnyh/JBtGzVlmyYFZDsuRRF0JlKTsVO6sEZFnI6w3lHwAAAP//AwBQSwECLQAUAAYA&#10;CAAAACEAtoM4kv4AAADhAQAAEwAAAAAAAAAAAAAAAAAAAAAAW0NvbnRlbnRfVHlwZXNdLnhtbFBL&#10;AQItABQABgAIAAAAIQA4/SH/1gAAAJQBAAALAAAAAAAAAAAAAAAAAC8BAABfcmVscy8ucmVsc1BL&#10;AQItABQABgAIAAAAIQCOUvjQIQIAAOwDAAAOAAAAAAAAAAAAAAAAAC4CAABkcnMvZTJvRG9jLnht&#10;bFBLAQItABQABgAIAAAAIQDC1RmY3wAAAAsBAAAPAAAAAAAAAAAAAAAAAHsEAABkcnMvZG93bnJl&#10;di54bWxQSwUGAAAAAAQABADzAAAAhwUAAAAA&#10;" fillcolor="black" stroked="f">
                <w10:wrap anchorx="page"/>
              </v:rect>
            </w:pict>
          </mc:Fallback>
        </mc:AlternateContent>
      </w:r>
      <w:r w:rsidRPr="0001225A">
        <w:rPr>
          <w:rFonts w:ascii="Times New Roman" w:hAnsi="Times New Roman" w:cs="Times New Roman"/>
          <w:sz w:val="20"/>
          <w:szCs w:val="20"/>
        </w:rPr>
        <w:t>Дополнительно информируем______________________________________________________</w:t>
      </w:r>
    </w:p>
    <w:p w14:paraId="1FC0B588" w14:textId="77777777" w:rsidR="0001225A" w:rsidRPr="0001225A" w:rsidRDefault="0001225A" w:rsidP="0001225A">
      <w:pPr>
        <w:spacing w:after="0" w:line="240" w:lineRule="auto"/>
        <w:jc w:val="both"/>
        <w:rPr>
          <w:rFonts w:ascii="Times New Roman" w:hAnsi="Times New Roman" w:cs="Times New Roman"/>
          <w:spacing w:val="-7"/>
          <w:sz w:val="20"/>
          <w:szCs w:val="20"/>
        </w:rPr>
      </w:pPr>
      <w:r w:rsidRPr="0001225A">
        <w:rPr>
          <w:rFonts w:ascii="Times New Roman" w:hAnsi="Times New Roman" w:cs="Times New Roman"/>
          <w:sz w:val="20"/>
          <w:szCs w:val="20"/>
        </w:rPr>
        <w:t>(указывается</w:t>
      </w:r>
      <w:r w:rsidRPr="0001225A">
        <w:rPr>
          <w:rFonts w:ascii="Times New Roman" w:hAnsi="Times New Roman" w:cs="Times New Roman"/>
          <w:spacing w:val="-7"/>
          <w:sz w:val="20"/>
          <w:szCs w:val="20"/>
        </w:rPr>
        <w:t xml:space="preserve"> </w:t>
      </w:r>
      <w:r w:rsidRPr="0001225A">
        <w:rPr>
          <w:rFonts w:ascii="Times New Roman" w:hAnsi="Times New Roman" w:cs="Times New Roman"/>
          <w:sz w:val="20"/>
          <w:szCs w:val="20"/>
        </w:rPr>
        <w:t>информация,</w:t>
      </w:r>
      <w:r w:rsidRPr="0001225A">
        <w:rPr>
          <w:rFonts w:ascii="Times New Roman" w:hAnsi="Times New Roman" w:cs="Times New Roman"/>
          <w:spacing w:val="-7"/>
          <w:sz w:val="20"/>
          <w:szCs w:val="20"/>
        </w:rPr>
        <w:t xml:space="preserve"> </w:t>
      </w:r>
      <w:r w:rsidRPr="0001225A">
        <w:rPr>
          <w:rFonts w:ascii="Times New Roman" w:hAnsi="Times New Roman" w:cs="Times New Roman"/>
          <w:sz w:val="20"/>
          <w:szCs w:val="20"/>
        </w:rPr>
        <w:t>необходимая</w:t>
      </w:r>
      <w:r w:rsidRPr="0001225A">
        <w:rPr>
          <w:rFonts w:ascii="Times New Roman" w:hAnsi="Times New Roman" w:cs="Times New Roman"/>
          <w:spacing w:val="-7"/>
          <w:sz w:val="20"/>
          <w:szCs w:val="20"/>
        </w:rPr>
        <w:t xml:space="preserve"> </w:t>
      </w:r>
      <w:r w:rsidRPr="0001225A">
        <w:rPr>
          <w:rFonts w:ascii="Times New Roman" w:hAnsi="Times New Roman" w:cs="Times New Roman"/>
          <w:sz w:val="20"/>
          <w:szCs w:val="20"/>
        </w:rPr>
        <w:t>для</w:t>
      </w:r>
      <w:r w:rsidRPr="0001225A">
        <w:rPr>
          <w:rFonts w:ascii="Times New Roman" w:hAnsi="Times New Roman" w:cs="Times New Roman"/>
          <w:spacing w:val="-6"/>
          <w:sz w:val="20"/>
          <w:szCs w:val="20"/>
        </w:rPr>
        <w:t xml:space="preserve"> </w:t>
      </w:r>
      <w:r w:rsidRPr="0001225A">
        <w:rPr>
          <w:rFonts w:ascii="Times New Roman" w:hAnsi="Times New Roman" w:cs="Times New Roman"/>
          <w:sz w:val="20"/>
          <w:szCs w:val="20"/>
        </w:rPr>
        <w:t>устранения</w:t>
      </w:r>
      <w:r w:rsidRPr="0001225A">
        <w:rPr>
          <w:rFonts w:ascii="Times New Roman" w:hAnsi="Times New Roman" w:cs="Times New Roman"/>
          <w:spacing w:val="-7"/>
          <w:sz w:val="20"/>
          <w:szCs w:val="20"/>
        </w:rPr>
        <w:t xml:space="preserve"> </w:t>
      </w:r>
      <w:r w:rsidRPr="0001225A">
        <w:rPr>
          <w:rFonts w:ascii="Times New Roman" w:hAnsi="Times New Roman" w:cs="Times New Roman"/>
          <w:sz w:val="20"/>
          <w:szCs w:val="20"/>
        </w:rPr>
        <w:t>причин</w:t>
      </w:r>
      <w:r w:rsidRPr="0001225A">
        <w:rPr>
          <w:rFonts w:ascii="Times New Roman" w:hAnsi="Times New Roman" w:cs="Times New Roman"/>
          <w:spacing w:val="-7"/>
          <w:sz w:val="20"/>
          <w:szCs w:val="20"/>
        </w:rPr>
        <w:t xml:space="preserve"> </w:t>
      </w:r>
      <w:r w:rsidRPr="0001225A">
        <w:rPr>
          <w:rFonts w:ascii="Times New Roman" w:hAnsi="Times New Roman" w:cs="Times New Roman"/>
          <w:sz w:val="20"/>
          <w:szCs w:val="20"/>
        </w:rPr>
        <w:t>отказа</w:t>
      </w:r>
      <w:r w:rsidRPr="0001225A">
        <w:rPr>
          <w:rFonts w:ascii="Times New Roman" w:hAnsi="Times New Roman" w:cs="Times New Roman"/>
          <w:spacing w:val="-6"/>
          <w:sz w:val="20"/>
          <w:szCs w:val="20"/>
        </w:rPr>
        <w:t xml:space="preserve"> </w:t>
      </w:r>
      <w:r w:rsidRPr="0001225A">
        <w:rPr>
          <w:rFonts w:ascii="Times New Roman" w:hAnsi="Times New Roman" w:cs="Times New Roman"/>
          <w:sz w:val="20"/>
          <w:szCs w:val="20"/>
        </w:rPr>
        <w:t>в</w:t>
      </w:r>
      <w:r w:rsidRPr="0001225A">
        <w:rPr>
          <w:rFonts w:ascii="Times New Roman" w:hAnsi="Times New Roman" w:cs="Times New Roman"/>
          <w:spacing w:val="-7"/>
          <w:sz w:val="20"/>
          <w:szCs w:val="20"/>
        </w:rPr>
        <w:t xml:space="preserve"> </w:t>
      </w:r>
      <w:r w:rsidRPr="0001225A">
        <w:rPr>
          <w:rFonts w:ascii="Times New Roman" w:hAnsi="Times New Roman" w:cs="Times New Roman"/>
          <w:sz w:val="20"/>
          <w:szCs w:val="20"/>
        </w:rPr>
        <w:t>предоставлении</w:t>
      </w:r>
    </w:p>
    <w:p w14:paraId="3F00D7E8" w14:textId="77777777" w:rsidR="0001225A" w:rsidRPr="0001225A" w:rsidRDefault="0001225A" w:rsidP="0001225A">
      <w:pPr>
        <w:spacing w:after="0" w:line="240" w:lineRule="auto"/>
        <w:jc w:val="both"/>
        <w:rPr>
          <w:rFonts w:ascii="Times New Roman" w:hAnsi="Times New Roman" w:cs="Times New Roman"/>
          <w:sz w:val="20"/>
          <w:szCs w:val="20"/>
        </w:rPr>
      </w:pPr>
      <w:r w:rsidRPr="0001225A">
        <w:rPr>
          <w:rFonts w:ascii="Times New Roman" w:hAnsi="Times New Roman" w:cs="Times New Roman"/>
          <w:sz w:val="20"/>
          <w:szCs w:val="20"/>
        </w:rPr>
        <w:t xml:space="preserve">                             услуги,</w:t>
      </w:r>
      <w:r w:rsidRPr="0001225A">
        <w:rPr>
          <w:rFonts w:ascii="Times New Roman" w:hAnsi="Times New Roman" w:cs="Times New Roman"/>
          <w:spacing w:val="-6"/>
          <w:sz w:val="20"/>
          <w:szCs w:val="20"/>
        </w:rPr>
        <w:t xml:space="preserve"> </w:t>
      </w:r>
      <w:r w:rsidRPr="0001225A">
        <w:rPr>
          <w:rFonts w:ascii="Times New Roman" w:hAnsi="Times New Roman" w:cs="Times New Roman"/>
          <w:sz w:val="20"/>
          <w:szCs w:val="20"/>
        </w:rPr>
        <w:t>а</w:t>
      </w:r>
      <w:r w:rsidRPr="0001225A">
        <w:rPr>
          <w:rFonts w:ascii="Times New Roman" w:hAnsi="Times New Roman" w:cs="Times New Roman"/>
          <w:spacing w:val="-7"/>
          <w:sz w:val="20"/>
          <w:szCs w:val="20"/>
        </w:rPr>
        <w:t xml:space="preserve"> </w:t>
      </w:r>
      <w:r w:rsidRPr="0001225A">
        <w:rPr>
          <w:rFonts w:ascii="Times New Roman" w:hAnsi="Times New Roman" w:cs="Times New Roman"/>
          <w:sz w:val="20"/>
          <w:szCs w:val="20"/>
        </w:rPr>
        <w:t>также</w:t>
      </w:r>
      <w:r w:rsidRPr="0001225A">
        <w:rPr>
          <w:rFonts w:ascii="Times New Roman" w:hAnsi="Times New Roman" w:cs="Times New Roman"/>
          <w:spacing w:val="-7"/>
          <w:sz w:val="20"/>
          <w:szCs w:val="20"/>
        </w:rPr>
        <w:t xml:space="preserve"> </w:t>
      </w:r>
      <w:r w:rsidRPr="0001225A">
        <w:rPr>
          <w:rFonts w:ascii="Times New Roman" w:hAnsi="Times New Roman" w:cs="Times New Roman"/>
          <w:sz w:val="20"/>
          <w:szCs w:val="20"/>
        </w:rPr>
        <w:t>иная</w:t>
      </w:r>
      <w:r w:rsidRPr="0001225A">
        <w:rPr>
          <w:rFonts w:ascii="Times New Roman" w:hAnsi="Times New Roman" w:cs="Times New Roman"/>
          <w:spacing w:val="1"/>
          <w:sz w:val="20"/>
          <w:szCs w:val="20"/>
        </w:rPr>
        <w:t xml:space="preserve"> </w:t>
      </w:r>
      <w:r w:rsidRPr="0001225A">
        <w:rPr>
          <w:rFonts w:ascii="Times New Roman" w:hAnsi="Times New Roman" w:cs="Times New Roman"/>
          <w:sz w:val="20"/>
          <w:szCs w:val="20"/>
        </w:rPr>
        <w:t>дополнительная</w:t>
      </w:r>
      <w:r w:rsidRPr="0001225A">
        <w:rPr>
          <w:rFonts w:ascii="Times New Roman" w:hAnsi="Times New Roman" w:cs="Times New Roman"/>
          <w:spacing w:val="-2"/>
          <w:sz w:val="20"/>
          <w:szCs w:val="20"/>
        </w:rPr>
        <w:t xml:space="preserve"> </w:t>
      </w:r>
      <w:r w:rsidRPr="0001225A">
        <w:rPr>
          <w:rFonts w:ascii="Times New Roman" w:hAnsi="Times New Roman" w:cs="Times New Roman"/>
          <w:sz w:val="20"/>
          <w:szCs w:val="20"/>
        </w:rPr>
        <w:t>информация</w:t>
      </w:r>
      <w:r w:rsidRPr="0001225A">
        <w:rPr>
          <w:rFonts w:ascii="Times New Roman" w:hAnsi="Times New Roman" w:cs="Times New Roman"/>
          <w:spacing w:val="-1"/>
          <w:sz w:val="20"/>
          <w:szCs w:val="20"/>
        </w:rPr>
        <w:t xml:space="preserve"> </w:t>
      </w:r>
      <w:r w:rsidRPr="0001225A">
        <w:rPr>
          <w:rFonts w:ascii="Times New Roman" w:hAnsi="Times New Roman" w:cs="Times New Roman"/>
          <w:sz w:val="20"/>
          <w:szCs w:val="20"/>
        </w:rPr>
        <w:t>при</w:t>
      </w:r>
      <w:r w:rsidRPr="0001225A">
        <w:rPr>
          <w:rFonts w:ascii="Times New Roman" w:hAnsi="Times New Roman" w:cs="Times New Roman"/>
          <w:spacing w:val="-2"/>
          <w:sz w:val="20"/>
          <w:szCs w:val="20"/>
        </w:rPr>
        <w:t xml:space="preserve"> </w:t>
      </w:r>
      <w:r w:rsidRPr="0001225A">
        <w:rPr>
          <w:rFonts w:ascii="Times New Roman" w:hAnsi="Times New Roman" w:cs="Times New Roman"/>
          <w:sz w:val="20"/>
          <w:szCs w:val="20"/>
        </w:rPr>
        <w:t>наличии)</w:t>
      </w:r>
    </w:p>
    <w:p w14:paraId="3298FDDB" w14:textId="48D26B66" w:rsidR="0001225A" w:rsidRPr="0001225A" w:rsidRDefault="0001225A" w:rsidP="00BE267B">
      <w:pPr>
        <w:spacing w:after="0" w:line="240" w:lineRule="auto"/>
        <w:jc w:val="both"/>
        <w:rPr>
          <w:rFonts w:ascii="Times New Roman" w:hAnsi="Times New Roman" w:cs="Times New Roman"/>
          <w:sz w:val="20"/>
          <w:szCs w:val="20"/>
        </w:rPr>
      </w:pPr>
      <w:r w:rsidRPr="0001225A">
        <w:rPr>
          <w:rFonts w:ascii="Times New Roman" w:hAnsi="Times New Roman" w:cs="Times New Roman"/>
          <w:sz w:val="20"/>
          <w:szCs w:val="20"/>
        </w:rPr>
        <w:t>Вы</w:t>
      </w:r>
      <w:r w:rsidRPr="0001225A">
        <w:rPr>
          <w:rFonts w:ascii="Times New Roman" w:hAnsi="Times New Roman" w:cs="Times New Roman"/>
          <w:spacing w:val="-4"/>
          <w:sz w:val="20"/>
          <w:szCs w:val="20"/>
        </w:rPr>
        <w:t xml:space="preserve"> </w:t>
      </w:r>
      <w:r w:rsidRPr="0001225A">
        <w:rPr>
          <w:rFonts w:ascii="Times New Roman" w:hAnsi="Times New Roman" w:cs="Times New Roman"/>
          <w:sz w:val="20"/>
          <w:szCs w:val="20"/>
        </w:rPr>
        <w:t>вправе</w:t>
      </w:r>
      <w:r w:rsidRPr="0001225A">
        <w:rPr>
          <w:rFonts w:ascii="Times New Roman" w:hAnsi="Times New Roman" w:cs="Times New Roman"/>
          <w:spacing w:val="-4"/>
          <w:sz w:val="20"/>
          <w:szCs w:val="20"/>
        </w:rPr>
        <w:t xml:space="preserve"> </w:t>
      </w:r>
      <w:r w:rsidRPr="0001225A">
        <w:rPr>
          <w:rFonts w:ascii="Times New Roman" w:hAnsi="Times New Roman" w:cs="Times New Roman"/>
          <w:sz w:val="20"/>
          <w:szCs w:val="20"/>
        </w:rPr>
        <w:t>повторно</w:t>
      </w:r>
      <w:r w:rsidRPr="0001225A">
        <w:rPr>
          <w:rFonts w:ascii="Times New Roman" w:hAnsi="Times New Roman" w:cs="Times New Roman"/>
          <w:spacing w:val="-2"/>
          <w:sz w:val="20"/>
          <w:szCs w:val="20"/>
        </w:rPr>
        <w:t xml:space="preserve"> </w:t>
      </w:r>
      <w:r w:rsidRPr="0001225A">
        <w:rPr>
          <w:rFonts w:ascii="Times New Roman" w:hAnsi="Times New Roman" w:cs="Times New Roman"/>
          <w:sz w:val="20"/>
          <w:szCs w:val="20"/>
        </w:rPr>
        <w:t>обратиться</w:t>
      </w:r>
      <w:r w:rsidRPr="0001225A">
        <w:rPr>
          <w:rFonts w:ascii="Times New Roman" w:hAnsi="Times New Roman" w:cs="Times New Roman"/>
          <w:spacing w:val="-4"/>
          <w:sz w:val="20"/>
          <w:szCs w:val="20"/>
        </w:rPr>
        <w:t xml:space="preserve"> </w:t>
      </w:r>
      <w:r w:rsidRPr="0001225A">
        <w:rPr>
          <w:rFonts w:ascii="Times New Roman" w:hAnsi="Times New Roman" w:cs="Times New Roman"/>
          <w:sz w:val="20"/>
          <w:szCs w:val="20"/>
        </w:rPr>
        <w:t>в</w:t>
      </w:r>
      <w:r w:rsidRPr="0001225A">
        <w:rPr>
          <w:rFonts w:ascii="Times New Roman" w:hAnsi="Times New Roman" w:cs="Times New Roman"/>
          <w:spacing w:val="-3"/>
          <w:sz w:val="20"/>
          <w:szCs w:val="20"/>
        </w:rPr>
        <w:t xml:space="preserve"> </w:t>
      </w:r>
      <w:r w:rsidRPr="0001225A">
        <w:rPr>
          <w:rFonts w:ascii="Times New Roman" w:hAnsi="Times New Roman" w:cs="Times New Roman"/>
          <w:sz w:val="20"/>
          <w:szCs w:val="20"/>
        </w:rPr>
        <w:t>уполномоченный</w:t>
      </w:r>
      <w:r w:rsidRPr="0001225A">
        <w:rPr>
          <w:rFonts w:ascii="Times New Roman" w:hAnsi="Times New Roman" w:cs="Times New Roman"/>
          <w:spacing w:val="-4"/>
          <w:sz w:val="20"/>
          <w:szCs w:val="20"/>
        </w:rPr>
        <w:t xml:space="preserve"> </w:t>
      </w:r>
      <w:r w:rsidRPr="0001225A">
        <w:rPr>
          <w:rFonts w:ascii="Times New Roman" w:hAnsi="Times New Roman" w:cs="Times New Roman"/>
          <w:sz w:val="20"/>
          <w:szCs w:val="20"/>
        </w:rPr>
        <w:t>орган</w:t>
      </w:r>
      <w:r w:rsidRPr="0001225A">
        <w:rPr>
          <w:rFonts w:ascii="Times New Roman" w:hAnsi="Times New Roman" w:cs="Times New Roman"/>
          <w:spacing w:val="-2"/>
          <w:sz w:val="20"/>
          <w:szCs w:val="20"/>
        </w:rPr>
        <w:t xml:space="preserve"> </w:t>
      </w:r>
      <w:r w:rsidRPr="0001225A">
        <w:rPr>
          <w:rFonts w:ascii="Times New Roman" w:hAnsi="Times New Roman" w:cs="Times New Roman"/>
          <w:sz w:val="20"/>
          <w:szCs w:val="20"/>
        </w:rPr>
        <w:t>с</w:t>
      </w:r>
      <w:r w:rsidRPr="0001225A">
        <w:rPr>
          <w:rFonts w:ascii="Times New Roman" w:hAnsi="Times New Roman" w:cs="Times New Roman"/>
          <w:spacing w:val="-4"/>
          <w:sz w:val="20"/>
          <w:szCs w:val="20"/>
        </w:rPr>
        <w:t xml:space="preserve"> </w:t>
      </w:r>
      <w:r w:rsidRPr="0001225A">
        <w:rPr>
          <w:rFonts w:ascii="Times New Roman" w:hAnsi="Times New Roman" w:cs="Times New Roman"/>
          <w:sz w:val="20"/>
          <w:szCs w:val="20"/>
        </w:rPr>
        <w:t>заявлением</w:t>
      </w:r>
      <w:r w:rsidRPr="0001225A">
        <w:rPr>
          <w:rFonts w:ascii="Times New Roman" w:hAnsi="Times New Roman" w:cs="Times New Roman"/>
          <w:spacing w:val="-3"/>
          <w:sz w:val="20"/>
          <w:szCs w:val="20"/>
        </w:rPr>
        <w:t xml:space="preserve"> </w:t>
      </w:r>
      <w:r w:rsidRPr="0001225A">
        <w:rPr>
          <w:rFonts w:ascii="Times New Roman" w:hAnsi="Times New Roman" w:cs="Times New Roman"/>
          <w:sz w:val="20"/>
          <w:szCs w:val="20"/>
        </w:rPr>
        <w:t>о</w:t>
      </w:r>
      <w:r w:rsidRPr="0001225A">
        <w:rPr>
          <w:rFonts w:ascii="Times New Roman" w:hAnsi="Times New Roman" w:cs="Times New Roman"/>
          <w:spacing w:val="-3"/>
          <w:sz w:val="20"/>
          <w:szCs w:val="20"/>
        </w:rPr>
        <w:t xml:space="preserve"> </w:t>
      </w:r>
      <w:r w:rsidRPr="0001225A">
        <w:rPr>
          <w:rFonts w:ascii="Times New Roman" w:hAnsi="Times New Roman" w:cs="Times New Roman"/>
          <w:sz w:val="20"/>
          <w:szCs w:val="20"/>
        </w:rPr>
        <w:t>предоставлении</w:t>
      </w:r>
      <w:r w:rsidRPr="0001225A">
        <w:rPr>
          <w:rFonts w:ascii="Times New Roman" w:hAnsi="Times New Roman" w:cs="Times New Roman"/>
          <w:spacing w:val="-57"/>
          <w:sz w:val="20"/>
          <w:szCs w:val="20"/>
        </w:rPr>
        <w:t xml:space="preserve"> </w:t>
      </w:r>
      <w:r w:rsidRPr="0001225A">
        <w:rPr>
          <w:rFonts w:ascii="Times New Roman" w:hAnsi="Times New Roman" w:cs="Times New Roman"/>
          <w:sz w:val="20"/>
          <w:szCs w:val="20"/>
        </w:rPr>
        <w:t>услуги</w:t>
      </w:r>
      <w:r w:rsidRPr="0001225A">
        <w:rPr>
          <w:rFonts w:ascii="Times New Roman" w:hAnsi="Times New Roman" w:cs="Times New Roman"/>
          <w:spacing w:val="-2"/>
          <w:sz w:val="20"/>
          <w:szCs w:val="20"/>
        </w:rPr>
        <w:t xml:space="preserve"> </w:t>
      </w:r>
      <w:r w:rsidRPr="0001225A">
        <w:rPr>
          <w:rFonts w:ascii="Times New Roman" w:hAnsi="Times New Roman" w:cs="Times New Roman"/>
          <w:sz w:val="20"/>
          <w:szCs w:val="20"/>
        </w:rPr>
        <w:t>после</w:t>
      </w:r>
      <w:r w:rsidRPr="0001225A">
        <w:rPr>
          <w:rFonts w:ascii="Times New Roman" w:hAnsi="Times New Roman" w:cs="Times New Roman"/>
          <w:spacing w:val="-1"/>
          <w:sz w:val="20"/>
          <w:szCs w:val="20"/>
        </w:rPr>
        <w:t xml:space="preserve"> </w:t>
      </w:r>
      <w:r w:rsidRPr="0001225A">
        <w:rPr>
          <w:rFonts w:ascii="Times New Roman" w:hAnsi="Times New Roman" w:cs="Times New Roman"/>
          <w:sz w:val="20"/>
          <w:szCs w:val="20"/>
        </w:rPr>
        <w:t>устранения</w:t>
      </w:r>
      <w:r w:rsidRPr="0001225A">
        <w:rPr>
          <w:rFonts w:ascii="Times New Roman" w:hAnsi="Times New Roman" w:cs="Times New Roman"/>
          <w:spacing w:val="-2"/>
          <w:sz w:val="20"/>
          <w:szCs w:val="20"/>
        </w:rPr>
        <w:t xml:space="preserve"> </w:t>
      </w:r>
      <w:r w:rsidRPr="0001225A">
        <w:rPr>
          <w:rFonts w:ascii="Times New Roman" w:hAnsi="Times New Roman" w:cs="Times New Roman"/>
          <w:sz w:val="20"/>
          <w:szCs w:val="20"/>
        </w:rPr>
        <w:t>указанных</w:t>
      </w:r>
      <w:r w:rsidRPr="0001225A">
        <w:rPr>
          <w:rFonts w:ascii="Times New Roman" w:hAnsi="Times New Roman" w:cs="Times New Roman"/>
          <w:spacing w:val="-1"/>
          <w:sz w:val="20"/>
          <w:szCs w:val="20"/>
        </w:rPr>
        <w:t xml:space="preserve"> </w:t>
      </w:r>
      <w:r w:rsidRPr="0001225A">
        <w:rPr>
          <w:rFonts w:ascii="Times New Roman" w:hAnsi="Times New Roman" w:cs="Times New Roman"/>
          <w:sz w:val="20"/>
          <w:szCs w:val="20"/>
        </w:rPr>
        <w:t>нарушений.</w:t>
      </w:r>
      <w:r w:rsidR="00144259">
        <w:rPr>
          <w:rFonts w:ascii="Times New Roman" w:hAnsi="Times New Roman" w:cs="Times New Roman"/>
          <w:sz w:val="20"/>
          <w:szCs w:val="20"/>
        </w:rPr>
        <w:t xml:space="preserve"> </w:t>
      </w:r>
      <w:r w:rsidRPr="0001225A">
        <w:rPr>
          <w:rFonts w:ascii="Times New Roman" w:hAnsi="Times New Roman" w:cs="Times New Roman"/>
          <w:sz w:val="20"/>
          <w:szCs w:val="20"/>
        </w:rPr>
        <w:t>Данный</w:t>
      </w:r>
      <w:r w:rsidRPr="0001225A">
        <w:rPr>
          <w:rFonts w:ascii="Times New Roman" w:hAnsi="Times New Roman" w:cs="Times New Roman"/>
          <w:spacing w:val="-4"/>
          <w:sz w:val="20"/>
          <w:szCs w:val="20"/>
        </w:rPr>
        <w:t xml:space="preserve"> </w:t>
      </w:r>
      <w:r w:rsidRPr="0001225A">
        <w:rPr>
          <w:rFonts w:ascii="Times New Roman" w:hAnsi="Times New Roman" w:cs="Times New Roman"/>
          <w:sz w:val="20"/>
          <w:szCs w:val="20"/>
        </w:rPr>
        <w:t>отказ</w:t>
      </w:r>
      <w:r w:rsidRPr="0001225A">
        <w:rPr>
          <w:rFonts w:ascii="Times New Roman" w:hAnsi="Times New Roman" w:cs="Times New Roman"/>
          <w:spacing w:val="-3"/>
          <w:sz w:val="20"/>
          <w:szCs w:val="20"/>
        </w:rPr>
        <w:t xml:space="preserve"> </w:t>
      </w:r>
      <w:r w:rsidRPr="0001225A">
        <w:rPr>
          <w:rFonts w:ascii="Times New Roman" w:hAnsi="Times New Roman" w:cs="Times New Roman"/>
          <w:sz w:val="20"/>
          <w:szCs w:val="20"/>
        </w:rPr>
        <w:t>может</w:t>
      </w:r>
      <w:r w:rsidRPr="0001225A">
        <w:rPr>
          <w:rFonts w:ascii="Times New Roman" w:hAnsi="Times New Roman" w:cs="Times New Roman"/>
          <w:spacing w:val="-3"/>
          <w:sz w:val="20"/>
          <w:szCs w:val="20"/>
        </w:rPr>
        <w:t xml:space="preserve"> </w:t>
      </w:r>
      <w:r w:rsidRPr="0001225A">
        <w:rPr>
          <w:rFonts w:ascii="Times New Roman" w:hAnsi="Times New Roman" w:cs="Times New Roman"/>
          <w:sz w:val="20"/>
          <w:szCs w:val="20"/>
        </w:rPr>
        <w:t>быть</w:t>
      </w:r>
      <w:r w:rsidRPr="0001225A">
        <w:rPr>
          <w:rFonts w:ascii="Times New Roman" w:hAnsi="Times New Roman" w:cs="Times New Roman"/>
          <w:spacing w:val="-4"/>
          <w:sz w:val="20"/>
          <w:szCs w:val="20"/>
        </w:rPr>
        <w:t xml:space="preserve"> </w:t>
      </w:r>
      <w:r w:rsidRPr="0001225A">
        <w:rPr>
          <w:rFonts w:ascii="Times New Roman" w:hAnsi="Times New Roman" w:cs="Times New Roman"/>
          <w:sz w:val="20"/>
          <w:szCs w:val="20"/>
        </w:rPr>
        <w:t>обжалован</w:t>
      </w:r>
      <w:r w:rsidRPr="0001225A">
        <w:rPr>
          <w:rFonts w:ascii="Times New Roman" w:hAnsi="Times New Roman" w:cs="Times New Roman"/>
          <w:spacing w:val="-4"/>
          <w:sz w:val="20"/>
          <w:szCs w:val="20"/>
        </w:rPr>
        <w:t xml:space="preserve"> </w:t>
      </w:r>
      <w:r w:rsidRPr="0001225A">
        <w:rPr>
          <w:rFonts w:ascii="Times New Roman" w:hAnsi="Times New Roman" w:cs="Times New Roman"/>
          <w:sz w:val="20"/>
          <w:szCs w:val="20"/>
        </w:rPr>
        <w:t>в</w:t>
      </w:r>
      <w:r w:rsidRPr="0001225A">
        <w:rPr>
          <w:rFonts w:ascii="Times New Roman" w:hAnsi="Times New Roman" w:cs="Times New Roman"/>
          <w:spacing w:val="-4"/>
          <w:sz w:val="20"/>
          <w:szCs w:val="20"/>
        </w:rPr>
        <w:t xml:space="preserve"> </w:t>
      </w:r>
      <w:r w:rsidRPr="0001225A">
        <w:rPr>
          <w:rFonts w:ascii="Times New Roman" w:hAnsi="Times New Roman" w:cs="Times New Roman"/>
          <w:sz w:val="20"/>
          <w:szCs w:val="20"/>
        </w:rPr>
        <w:t>досудебном</w:t>
      </w:r>
      <w:r w:rsidRPr="0001225A">
        <w:rPr>
          <w:rFonts w:ascii="Times New Roman" w:hAnsi="Times New Roman" w:cs="Times New Roman"/>
          <w:spacing w:val="-3"/>
          <w:sz w:val="20"/>
          <w:szCs w:val="20"/>
        </w:rPr>
        <w:t xml:space="preserve"> </w:t>
      </w:r>
      <w:r w:rsidRPr="0001225A">
        <w:rPr>
          <w:rFonts w:ascii="Times New Roman" w:hAnsi="Times New Roman" w:cs="Times New Roman"/>
          <w:sz w:val="20"/>
          <w:szCs w:val="20"/>
        </w:rPr>
        <w:t>порядке</w:t>
      </w:r>
      <w:r w:rsidRPr="0001225A">
        <w:rPr>
          <w:rFonts w:ascii="Times New Roman" w:hAnsi="Times New Roman" w:cs="Times New Roman"/>
          <w:spacing w:val="-4"/>
          <w:sz w:val="20"/>
          <w:szCs w:val="20"/>
        </w:rPr>
        <w:t xml:space="preserve"> </w:t>
      </w:r>
      <w:r w:rsidRPr="0001225A">
        <w:rPr>
          <w:rFonts w:ascii="Times New Roman" w:hAnsi="Times New Roman" w:cs="Times New Roman"/>
          <w:sz w:val="20"/>
          <w:szCs w:val="20"/>
        </w:rPr>
        <w:t>путем</w:t>
      </w:r>
      <w:r w:rsidRPr="0001225A">
        <w:rPr>
          <w:rFonts w:ascii="Times New Roman" w:hAnsi="Times New Roman" w:cs="Times New Roman"/>
          <w:spacing w:val="-3"/>
          <w:sz w:val="20"/>
          <w:szCs w:val="20"/>
        </w:rPr>
        <w:t xml:space="preserve"> </w:t>
      </w:r>
      <w:r w:rsidRPr="0001225A">
        <w:rPr>
          <w:rFonts w:ascii="Times New Roman" w:hAnsi="Times New Roman" w:cs="Times New Roman"/>
          <w:sz w:val="20"/>
          <w:szCs w:val="20"/>
        </w:rPr>
        <w:t>направления</w:t>
      </w:r>
      <w:r w:rsidRPr="0001225A">
        <w:rPr>
          <w:rFonts w:ascii="Times New Roman" w:hAnsi="Times New Roman" w:cs="Times New Roman"/>
          <w:spacing w:val="-4"/>
          <w:sz w:val="20"/>
          <w:szCs w:val="20"/>
        </w:rPr>
        <w:t xml:space="preserve"> </w:t>
      </w:r>
      <w:r w:rsidRPr="0001225A">
        <w:rPr>
          <w:rFonts w:ascii="Times New Roman" w:hAnsi="Times New Roman" w:cs="Times New Roman"/>
          <w:sz w:val="20"/>
          <w:szCs w:val="20"/>
        </w:rPr>
        <w:t>жалобы</w:t>
      </w:r>
      <w:r w:rsidRPr="0001225A">
        <w:rPr>
          <w:rFonts w:ascii="Times New Roman" w:hAnsi="Times New Roman" w:cs="Times New Roman"/>
          <w:spacing w:val="-4"/>
          <w:sz w:val="20"/>
          <w:szCs w:val="20"/>
        </w:rPr>
        <w:t xml:space="preserve"> </w:t>
      </w:r>
      <w:r w:rsidRPr="0001225A">
        <w:rPr>
          <w:rFonts w:ascii="Times New Roman" w:hAnsi="Times New Roman" w:cs="Times New Roman"/>
          <w:sz w:val="20"/>
          <w:szCs w:val="20"/>
        </w:rPr>
        <w:t>в</w:t>
      </w:r>
      <w:r w:rsidRPr="0001225A">
        <w:rPr>
          <w:rFonts w:ascii="Times New Roman" w:hAnsi="Times New Roman" w:cs="Times New Roman"/>
          <w:spacing w:val="-57"/>
          <w:sz w:val="20"/>
          <w:szCs w:val="20"/>
        </w:rPr>
        <w:t xml:space="preserve"> </w:t>
      </w:r>
      <w:r w:rsidRPr="0001225A">
        <w:rPr>
          <w:rFonts w:ascii="Times New Roman" w:hAnsi="Times New Roman" w:cs="Times New Roman"/>
          <w:sz w:val="20"/>
          <w:szCs w:val="20"/>
        </w:rPr>
        <w:t>уполномоченный</w:t>
      </w:r>
      <w:r w:rsidRPr="0001225A">
        <w:rPr>
          <w:rFonts w:ascii="Times New Roman" w:hAnsi="Times New Roman" w:cs="Times New Roman"/>
          <w:spacing w:val="-2"/>
          <w:sz w:val="20"/>
          <w:szCs w:val="20"/>
        </w:rPr>
        <w:t xml:space="preserve"> </w:t>
      </w:r>
      <w:r w:rsidRPr="0001225A">
        <w:rPr>
          <w:rFonts w:ascii="Times New Roman" w:hAnsi="Times New Roman" w:cs="Times New Roman"/>
          <w:sz w:val="20"/>
          <w:szCs w:val="20"/>
        </w:rPr>
        <w:t>орган, а</w:t>
      </w:r>
      <w:r w:rsidRPr="0001225A">
        <w:rPr>
          <w:rFonts w:ascii="Times New Roman" w:hAnsi="Times New Roman" w:cs="Times New Roman"/>
          <w:spacing w:val="-1"/>
          <w:sz w:val="20"/>
          <w:szCs w:val="20"/>
        </w:rPr>
        <w:t xml:space="preserve"> </w:t>
      </w:r>
      <w:r w:rsidRPr="0001225A">
        <w:rPr>
          <w:rFonts w:ascii="Times New Roman" w:hAnsi="Times New Roman" w:cs="Times New Roman"/>
          <w:sz w:val="20"/>
          <w:szCs w:val="20"/>
        </w:rPr>
        <w:t>также в</w:t>
      </w:r>
      <w:r w:rsidRPr="0001225A">
        <w:rPr>
          <w:rFonts w:ascii="Times New Roman" w:hAnsi="Times New Roman" w:cs="Times New Roman"/>
          <w:spacing w:val="-1"/>
          <w:sz w:val="20"/>
          <w:szCs w:val="20"/>
        </w:rPr>
        <w:t xml:space="preserve"> </w:t>
      </w:r>
      <w:r w:rsidRPr="0001225A">
        <w:rPr>
          <w:rFonts w:ascii="Times New Roman" w:hAnsi="Times New Roman" w:cs="Times New Roman"/>
          <w:sz w:val="20"/>
          <w:szCs w:val="20"/>
        </w:rPr>
        <w:t>судебном порядке.</w:t>
      </w:r>
      <w:r w:rsidR="00BE267B">
        <w:rPr>
          <w:rFonts w:ascii="Times New Roman" w:hAnsi="Times New Roman" w:cs="Times New Roman"/>
          <w:sz w:val="20"/>
          <w:szCs w:val="20"/>
        </w:rPr>
        <w:t xml:space="preserve"> </w:t>
      </w:r>
      <w:r w:rsidRPr="0001225A">
        <w:rPr>
          <w:rFonts w:ascii="Times New Roman" w:hAnsi="Times New Roman" w:cs="Times New Roman"/>
          <w:sz w:val="20"/>
          <w:szCs w:val="20"/>
        </w:rPr>
        <w:t>Должность</w:t>
      </w:r>
      <w:r w:rsidRPr="0001225A">
        <w:rPr>
          <w:rFonts w:ascii="Times New Roman" w:hAnsi="Times New Roman" w:cs="Times New Roman"/>
          <w:spacing w:val="-7"/>
          <w:sz w:val="20"/>
          <w:szCs w:val="20"/>
        </w:rPr>
        <w:t xml:space="preserve"> </w:t>
      </w:r>
      <w:r w:rsidRPr="0001225A">
        <w:rPr>
          <w:rFonts w:ascii="Times New Roman" w:hAnsi="Times New Roman" w:cs="Times New Roman"/>
          <w:sz w:val="20"/>
          <w:szCs w:val="20"/>
        </w:rPr>
        <w:t>уполномоченного</w:t>
      </w:r>
      <w:r w:rsidRPr="0001225A">
        <w:rPr>
          <w:rFonts w:ascii="Times New Roman" w:hAnsi="Times New Roman" w:cs="Times New Roman"/>
          <w:spacing w:val="-6"/>
          <w:sz w:val="20"/>
          <w:szCs w:val="20"/>
        </w:rPr>
        <w:t xml:space="preserve"> </w:t>
      </w:r>
      <w:r w:rsidRPr="0001225A">
        <w:rPr>
          <w:rFonts w:ascii="Times New Roman" w:hAnsi="Times New Roman" w:cs="Times New Roman"/>
          <w:sz w:val="20"/>
          <w:szCs w:val="20"/>
        </w:rPr>
        <w:t>лица                                      Ф.И.О.</w:t>
      </w:r>
      <w:r w:rsidRPr="0001225A">
        <w:rPr>
          <w:rFonts w:ascii="Times New Roman" w:hAnsi="Times New Roman" w:cs="Times New Roman"/>
          <w:spacing w:val="-7"/>
          <w:sz w:val="20"/>
          <w:szCs w:val="20"/>
        </w:rPr>
        <w:t xml:space="preserve"> </w:t>
      </w:r>
      <w:r w:rsidRPr="0001225A">
        <w:rPr>
          <w:rFonts w:ascii="Times New Roman" w:hAnsi="Times New Roman" w:cs="Times New Roman"/>
          <w:sz w:val="20"/>
          <w:szCs w:val="20"/>
        </w:rPr>
        <w:t>уполномоченного</w:t>
      </w:r>
      <w:r w:rsidRPr="0001225A">
        <w:rPr>
          <w:rFonts w:ascii="Times New Roman" w:hAnsi="Times New Roman" w:cs="Times New Roman"/>
          <w:spacing w:val="-7"/>
          <w:sz w:val="20"/>
          <w:szCs w:val="20"/>
        </w:rPr>
        <w:t xml:space="preserve"> </w:t>
      </w:r>
      <w:r w:rsidRPr="0001225A">
        <w:rPr>
          <w:rFonts w:ascii="Times New Roman" w:hAnsi="Times New Roman" w:cs="Times New Roman"/>
          <w:sz w:val="20"/>
          <w:szCs w:val="20"/>
        </w:rPr>
        <w:t>лица</w:t>
      </w:r>
    </w:p>
    <w:p w14:paraId="324F8F4E" w14:textId="1373F1A7" w:rsidR="0001225A" w:rsidRPr="0001225A" w:rsidRDefault="0001225A" w:rsidP="0001225A">
      <w:pPr>
        <w:spacing w:after="0" w:line="240" w:lineRule="auto"/>
        <w:jc w:val="both"/>
        <w:rPr>
          <w:rFonts w:ascii="Times New Roman" w:hAnsi="Times New Roman" w:cs="Times New Roman"/>
          <w:b/>
          <w:sz w:val="20"/>
          <w:szCs w:val="20"/>
        </w:rPr>
      </w:pPr>
    </w:p>
    <w:p w14:paraId="332CE668" w14:textId="21E3B2C5" w:rsidR="0001225A" w:rsidRPr="00216BFC" w:rsidRDefault="0001225A" w:rsidP="00216BFC">
      <w:pPr>
        <w:pStyle w:val="13"/>
        <w:jc w:val="both"/>
        <w:rPr>
          <w:b w:val="0"/>
          <w:bCs w:val="0"/>
          <w:sz w:val="20"/>
          <w:szCs w:val="20"/>
          <w:lang w:val="ru-RU"/>
        </w:rPr>
      </w:pPr>
      <w:r w:rsidRPr="0001225A">
        <w:rPr>
          <w:b w:val="0"/>
          <w:sz w:val="20"/>
          <w:szCs w:val="20"/>
        </w:rPr>
        <w:t>Приложение № 3</w:t>
      </w:r>
      <w:r w:rsidR="00144259">
        <w:rPr>
          <w:b w:val="0"/>
          <w:sz w:val="20"/>
          <w:szCs w:val="20"/>
          <w:lang w:val="ru-RU"/>
        </w:rPr>
        <w:t xml:space="preserve"> </w:t>
      </w:r>
      <w:r w:rsidRPr="0001225A">
        <w:rPr>
          <w:b w:val="0"/>
          <w:sz w:val="20"/>
          <w:szCs w:val="20"/>
        </w:rPr>
        <w:t>к административному</w:t>
      </w:r>
      <w:r w:rsidR="00144259">
        <w:rPr>
          <w:b w:val="0"/>
          <w:sz w:val="20"/>
          <w:szCs w:val="20"/>
          <w:lang w:val="ru-RU"/>
        </w:rPr>
        <w:t xml:space="preserve"> </w:t>
      </w:r>
      <w:r w:rsidRPr="0001225A">
        <w:rPr>
          <w:b w:val="0"/>
          <w:sz w:val="20"/>
          <w:szCs w:val="20"/>
        </w:rPr>
        <w:t>регламенту по предоставлению</w:t>
      </w:r>
      <w:r w:rsidR="00144259">
        <w:rPr>
          <w:b w:val="0"/>
          <w:sz w:val="20"/>
          <w:szCs w:val="20"/>
          <w:lang w:val="ru-RU"/>
        </w:rPr>
        <w:t xml:space="preserve"> </w:t>
      </w:r>
      <w:r w:rsidRPr="0001225A">
        <w:rPr>
          <w:sz w:val="20"/>
          <w:szCs w:val="20"/>
        </w:rPr>
        <w:t>муниципальной услуги</w:t>
      </w:r>
      <w:r w:rsidR="00144259">
        <w:rPr>
          <w:sz w:val="20"/>
          <w:szCs w:val="20"/>
        </w:rPr>
        <w:t xml:space="preserve"> </w:t>
      </w:r>
      <w:r w:rsidRPr="0001225A">
        <w:rPr>
          <w:sz w:val="20"/>
          <w:szCs w:val="20"/>
        </w:rPr>
        <w:t>Форма</w:t>
      </w:r>
      <w:r w:rsidRPr="0001225A">
        <w:rPr>
          <w:spacing w:val="-6"/>
          <w:sz w:val="20"/>
          <w:szCs w:val="20"/>
        </w:rPr>
        <w:t xml:space="preserve"> </w:t>
      </w:r>
      <w:r w:rsidRPr="0001225A">
        <w:rPr>
          <w:sz w:val="20"/>
          <w:szCs w:val="20"/>
        </w:rPr>
        <w:t>согласия</w:t>
      </w:r>
      <w:r w:rsidRPr="0001225A">
        <w:rPr>
          <w:spacing w:val="-7"/>
          <w:sz w:val="20"/>
          <w:szCs w:val="20"/>
        </w:rPr>
        <w:t xml:space="preserve"> </w:t>
      </w:r>
      <w:r w:rsidRPr="0001225A">
        <w:rPr>
          <w:sz w:val="20"/>
          <w:szCs w:val="20"/>
        </w:rPr>
        <w:t>на</w:t>
      </w:r>
      <w:r w:rsidRPr="0001225A">
        <w:rPr>
          <w:spacing w:val="-5"/>
          <w:sz w:val="20"/>
          <w:szCs w:val="20"/>
        </w:rPr>
        <w:t xml:space="preserve"> </w:t>
      </w:r>
      <w:r w:rsidRPr="0001225A">
        <w:rPr>
          <w:sz w:val="20"/>
          <w:szCs w:val="20"/>
        </w:rPr>
        <w:t>заключение</w:t>
      </w:r>
      <w:r w:rsidRPr="0001225A">
        <w:rPr>
          <w:spacing w:val="-7"/>
          <w:sz w:val="20"/>
          <w:szCs w:val="20"/>
        </w:rPr>
        <w:t xml:space="preserve"> </w:t>
      </w:r>
      <w:r w:rsidRPr="0001225A">
        <w:rPr>
          <w:sz w:val="20"/>
          <w:szCs w:val="20"/>
        </w:rPr>
        <w:t>соглашения</w:t>
      </w:r>
      <w:r w:rsidRPr="0001225A">
        <w:rPr>
          <w:spacing w:val="-5"/>
          <w:sz w:val="20"/>
          <w:szCs w:val="20"/>
        </w:rPr>
        <w:t xml:space="preserve"> </w:t>
      </w:r>
      <w:r w:rsidRPr="0001225A">
        <w:rPr>
          <w:sz w:val="20"/>
          <w:szCs w:val="20"/>
        </w:rPr>
        <w:t>о</w:t>
      </w:r>
      <w:r w:rsidRPr="0001225A">
        <w:rPr>
          <w:spacing w:val="-6"/>
          <w:sz w:val="20"/>
          <w:szCs w:val="20"/>
        </w:rPr>
        <w:t xml:space="preserve"> </w:t>
      </w:r>
      <w:r w:rsidRPr="0001225A">
        <w:rPr>
          <w:sz w:val="20"/>
          <w:szCs w:val="20"/>
        </w:rPr>
        <w:t>перераспределении</w:t>
      </w:r>
      <w:r w:rsidRPr="0001225A">
        <w:rPr>
          <w:spacing w:val="-5"/>
          <w:sz w:val="20"/>
          <w:szCs w:val="20"/>
        </w:rPr>
        <w:t xml:space="preserve"> </w:t>
      </w:r>
      <w:r w:rsidRPr="0001225A">
        <w:rPr>
          <w:sz w:val="20"/>
          <w:szCs w:val="20"/>
        </w:rPr>
        <w:t>земельных</w:t>
      </w:r>
      <w:r w:rsidRPr="0001225A">
        <w:rPr>
          <w:spacing w:val="-67"/>
          <w:sz w:val="20"/>
          <w:szCs w:val="20"/>
        </w:rPr>
        <w:t xml:space="preserve"> </w:t>
      </w:r>
      <w:r w:rsidRPr="0001225A">
        <w:rPr>
          <w:sz w:val="20"/>
          <w:szCs w:val="20"/>
        </w:rPr>
        <w:t>участков</w:t>
      </w:r>
      <w:r w:rsidRPr="0001225A">
        <w:rPr>
          <w:spacing w:val="-4"/>
          <w:sz w:val="20"/>
          <w:szCs w:val="20"/>
        </w:rPr>
        <w:t xml:space="preserve"> </w:t>
      </w:r>
      <w:r w:rsidRPr="0001225A">
        <w:rPr>
          <w:sz w:val="20"/>
          <w:szCs w:val="20"/>
        </w:rPr>
        <w:t>в</w:t>
      </w:r>
      <w:r w:rsidRPr="0001225A">
        <w:rPr>
          <w:spacing w:val="-4"/>
          <w:sz w:val="20"/>
          <w:szCs w:val="20"/>
        </w:rPr>
        <w:t xml:space="preserve"> </w:t>
      </w:r>
      <w:r w:rsidRPr="0001225A">
        <w:rPr>
          <w:sz w:val="20"/>
          <w:szCs w:val="20"/>
        </w:rPr>
        <w:t>соответствии</w:t>
      </w:r>
      <w:r w:rsidRPr="0001225A">
        <w:rPr>
          <w:spacing w:val="-3"/>
          <w:sz w:val="20"/>
          <w:szCs w:val="20"/>
        </w:rPr>
        <w:t xml:space="preserve"> </w:t>
      </w:r>
      <w:r w:rsidRPr="0001225A">
        <w:rPr>
          <w:sz w:val="20"/>
          <w:szCs w:val="20"/>
        </w:rPr>
        <w:t>с</w:t>
      </w:r>
      <w:r w:rsidRPr="0001225A">
        <w:rPr>
          <w:spacing w:val="-5"/>
          <w:sz w:val="20"/>
          <w:szCs w:val="20"/>
        </w:rPr>
        <w:t xml:space="preserve"> </w:t>
      </w:r>
      <w:r w:rsidRPr="0001225A">
        <w:rPr>
          <w:sz w:val="20"/>
          <w:szCs w:val="20"/>
        </w:rPr>
        <w:t>утвержденным</w:t>
      </w:r>
      <w:r w:rsidRPr="0001225A">
        <w:rPr>
          <w:spacing w:val="-3"/>
          <w:sz w:val="20"/>
          <w:szCs w:val="20"/>
        </w:rPr>
        <w:t xml:space="preserve"> </w:t>
      </w:r>
      <w:r w:rsidRPr="0001225A">
        <w:rPr>
          <w:sz w:val="20"/>
          <w:szCs w:val="20"/>
        </w:rPr>
        <w:t>проектом</w:t>
      </w:r>
      <w:r w:rsidRPr="0001225A">
        <w:rPr>
          <w:spacing w:val="-4"/>
          <w:sz w:val="20"/>
          <w:szCs w:val="20"/>
        </w:rPr>
        <w:t xml:space="preserve"> </w:t>
      </w:r>
      <w:r w:rsidRPr="0001225A">
        <w:rPr>
          <w:sz w:val="20"/>
          <w:szCs w:val="20"/>
        </w:rPr>
        <w:t>межевания</w:t>
      </w:r>
      <w:r w:rsidRPr="0001225A">
        <w:rPr>
          <w:spacing w:val="-4"/>
          <w:sz w:val="20"/>
          <w:szCs w:val="20"/>
        </w:rPr>
        <w:t xml:space="preserve"> </w:t>
      </w:r>
      <w:r w:rsidRPr="0001225A">
        <w:rPr>
          <w:sz w:val="20"/>
          <w:szCs w:val="20"/>
        </w:rPr>
        <w:t>территории</w:t>
      </w:r>
      <w:r w:rsidR="00144259">
        <w:rPr>
          <w:sz w:val="20"/>
          <w:szCs w:val="20"/>
          <w:lang w:val="ru-RU"/>
        </w:rPr>
        <w:t xml:space="preserve"> </w:t>
      </w:r>
      <w:r w:rsidRPr="0001225A">
        <w:rPr>
          <w:b w:val="0"/>
          <w:sz w:val="20"/>
          <w:szCs w:val="20"/>
        </w:rPr>
        <w:t>Согласие на заключение соглашения о перераспределении земельных участков в</w:t>
      </w:r>
      <w:r w:rsidRPr="0001225A">
        <w:rPr>
          <w:b w:val="0"/>
          <w:spacing w:val="-65"/>
          <w:sz w:val="20"/>
          <w:szCs w:val="20"/>
        </w:rPr>
        <w:t xml:space="preserve"> </w:t>
      </w:r>
      <w:r w:rsidRPr="0001225A">
        <w:rPr>
          <w:b w:val="0"/>
          <w:sz w:val="20"/>
          <w:szCs w:val="20"/>
        </w:rPr>
        <w:t>соответствии</w:t>
      </w:r>
      <w:r w:rsidRPr="0001225A">
        <w:rPr>
          <w:b w:val="0"/>
          <w:spacing w:val="-2"/>
          <w:sz w:val="20"/>
          <w:szCs w:val="20"/>
        </w:rPr>
        <w:t xml:space="preserve"> </w:t>
      </w:r>
      <w:r w:rsidRPr="0001225A">
        <w:rPr>
          <w:b w:val="0"/>
          <w:sz w:val="20"/>
          <w:szCs w:val="20"/>
        </w:rPr>
        <w:t>с</w:t>
      </w:r>
      <w:r w:rsidRPr="0001225A">
        <w:rPr>
          <w:b w:val="0"/>
          <w:spacing w:val="-1"/>
          <w:sz w:val="20"/>
          <w:szCs w:val="20"/>
        </w:rPr>
        <w:t xml:space="preserve"> </w:t>
      </w:r>
      <w:r w:rsidRPr="0001225A">
        <w:rPr>
          <w:b w:val="0"/>
          <w:sz w:val="20"/>
          <w:szCs w:val="20"/>
        </w:rPr>
        <w:t>утвержденным</w:t>
      </w:r>
      <w:r w:rsidRPr="0001225A">
        <w:rPr>
          <w:b w:val="0"/>
          <w:spacing w:val="-1"/>
          <w:sz w:val="20"/>
          <w:szCs w:val="20"/>
        </w:rPr>
        <w:t xml:space="preserve"> </w:t>
      </w:r>
      <w:r w:rsidRPr="0001225A">
        <w:rPr>
          <w:b w:val="0"/>
          <w:sz w:val="20"/>
          <w:szCs w:val="20"/>
        </w:rPr>
        <w:t>проектом</w:t>
      </w:r>
      <w:r w:rsidRPr="0001225A">
        <w:rPr>
          <w:b w:val="0"/>
          <w:spacing w:val="-1"/>
          <w:sz w:val="20"/>
          <w:szCs w:val="20"/>
        </w:rPr>
        <w:t xml:space="preserve"> </w:t>
      </w:r>
      <w:r w:rsidRPr="0001225A">
        <w:rPr>
          <w:b w:val="0"/>
          <w:sz w:val="20"/>
          <w:szCs w:val="20"/>
        </w:rPr>
        <w:t>межевания</w:t>
      </w:r>
      <w:r w:rsidRPr="0001225A">
        <w:rPr>
          <w:b w:val="0"/>
          <w:spacing w:val="-1"/>
          <w:sz w:val="20"/>
          <w:szCs w:val="20"/>
        </w:rPr>
        <w:t xml:space="preserve"> </w:t>
      </w:r>
      <w:r w:rsidRPr="0001225A">
        <w:rPr>
          <w:b w:val="0"/>
          <w:sz w:val="20"/>
          <w:szCs w:val="20"/>
        </w:rPr>
        <w:t>территории</w:t>
      </w:r>
      <w:r w:rsidR="00144259">
        <w:rPr>
          <w:b w:val="0"/>
          <w:sz w:val="20"/>
          <w:szCs w:val="20"/>
          <w:lang w:val="ru-RU"/>
        </w:rPr>
        <w:t xml:space="preserve"> </w:t>
      </w:r>
      <w:r w:rsidR="00216BFC">
        <w:rPr>
          <w:b w:val="0"/>
          <w:sz w:val="20"/>
          <w:szCs w:val="20"/>
          <w:lang w:val="ru-RU"/>
        </w:rPr>
        <w:t xml:space="preserve"> </w:t>
      </w:r>
      <w:r w:rsidRPr="0001225A">
        <w:rPr>
          <w:sz w:val="20"/>
          <w:szCs w:val="20"/>
        </w:rPr>
        <w:t>от</w:t>
      </w:r>
      <w:r w:rsidRPr="0001225A">
        <w:rPr>
          <w:sz w:val="20"/>
          <w:szCs w:val="20"/>
          <w:u w:val="thick"/>
        </w:rPr>
        <w:tab/>
      </w:r>
      <w:r w:rsidRPr="0001225A">
        <w:rPr>
          <w:sz w:val="20"/>
          <w:szCs w:val="20"/>
        </w:rPr>
        <w:t>№</w:t>
      </w:r>
      <w:r w:rsidRPr="0001225A">
        <w:rPr>
          <w:sz w:val="20"/>
          <w:szCs w:val="20"/>
          <w:u w:val="thick"/>
        </w:rPr>
        <w:t xml:space="preserve"> </w:t>
      </w:r>
      <w:r w:rsidRPr="0001225A">
        <w:rPr>
          <w:sz w:val="20"/>
          <w:szCs w:val="20"/>
          <w:u w:val="thick"/>
        </w:rPr>
        <w:tab/>
      </w:r>
      <w:r w:rsidRPr="0001225A">
        <w:rPr>
          <w:noProof/>
          <w:sz w:val="20"/>
          <w:szCs w:val="20"/>
        </w:rPr>
        <mc:AlternateContent>
          <mc:Choice Requires="wps">
            <w:drawing>
              <wp:anchor distT="0" distB="0" distL="114300" distR="114300" simplePos="0" relativeHeight="251867136" behindDoc="0" locked="0" layoutInCell="1" allowOverlap="1" wp14:anchorId="7FBF9BF7" wp14:editId="74CF4D29">
                <wp:simplePos x="0" y="0"/>
                <wp:positionH relativeFrom="page">
                  <wp:posOffset>5010150</wp:posOffset>
                </wp:positionH>
                <wp:positionV relativeFrom="paragraph">
                  <wp:posOffset>337820</wp:posOffset>
                </wp:positionV>
                <wp:extent cx="38100" cy="8890"/>
                <wp:effectExtent l="0" t="0" r="0" b="0"/>
                <wp:wrapNone/>
                <wp:docPr id="195" name="Прямоугольник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69059" id="Прямоугольник 195" o:spid="_x0000_s1026" style="position:absolute;margin-left:394.5pt;margin-top:26.6pt;width:3pt;height:.7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GbIAIAAOwDAAAOAAAAZHJzL2Uyb0RvYy54bWysU82O0zAQviPxDpbvNE3pQhs1Xa26WoS0&#10;wEoLD+A6TmOReMzYbbqckLgi8Qg8BBfEzz5D+kaMnW4pcEPkYHnsmc/f981kdrptarZR6DSYnKeD&#10;IWfKSCi0WeX81cuLBxPOnBemEDUYlfMb5fjp/P69WWszNYIK6kIhIxDjstbmvPLeZkniZKUa4QZg&#10;laHLErARnkJcJQWKltCbOhkNh4+SFrCwCFI5R6fn/SWfR/yyVNK/KEunPKtzTtx8XDGuy7Am85nI&#10;VihspeWehvgHFo3Qhh49QJ0LL9ga9V9QjZYIDko/kNAkUJZaqqiB1KTDP9RcV8KqqIXMcfZgk/t/&#10;sPL55gqZLqh30xPOjGioSd2n3bvdx+57d7t7333ubrtvuw/dj+5L95WFLPKstS6j0mt7hUG1s5cg&#10;XztmYFEJs1JniNBWShTENA35yW8FIXBUypbtMyjoQbH2EO3bltgEQDKGbWOXbg5dUlvPJB0+nKRD&#10;aqWkm8lkGluYiOyu0qLzTxQ0LGxyjjQBEVlsLp0PTER2lxKZQ62LC13XMcDVclEj24gwLfGL5Eng&#10;cVptQrKBUNYjhpMoMajq3VlCcUMKEfqRo1+ENhXgW85aGrecuzdrgYqz+qkhl6bpeBzmMwbjk8cj&#10;CvD4Znl8I4wkqJx7zvrtwvczvbaoVxW9lEbRBs7I2VJH4cH1ntWeLI1U9GM//mFmj+OY9esnnf8E&#10;AAD//wMAUEsDBBQABgAIAAAAIQC06E0D3wAAAAkBAAAPAAAAZHJzL2Rvd25yZXYueG1sTI/BTsMw&#10;EETvSPyDtUjcqENo2iTEqSgSRyRaemhvTrwkUeN1iN028PUsJzju7GjmTbGabC/OOPrOkYL7WQQC&#10;qXamo0bB7v3lLgXhgyaje0eo4As9rMrrq0Lnxl1og+dtaASHkM+1gjaEIZfS1y1a7WduQOLfhxut&#10;DnyOjTSjvnC47WUcRQtpdUfc0OoBn1usj9uTVbDO0vXn25xevzfVAQ/76pjEY6TU7c309Agi4BT+&#10;zPCLz+hQMlPlTmS86BUs04y3BAXJQwyCDcssYaFiYb4AWRby/4LyBwAA//8DAFBLAQItABQABgAI&#10;AAAAIQC2gziS/gAAAOEBAAATAAAAAAAAAAAAAAAAAAAAAABbQ29udGVudF9UeXBlc10ueG1sUEsB&#10;Ai0AFAAGAAgAAAAhADj9If/WAAAAlAEAAAsAAAAAAAAAAAAAAAAALwEAAF9yZWxzLy5yZWxzUEsB&#10;Ai0AFAAGAAgAAAAhAAQw4ZsgAgAA7AMAAA4AAAAAAAAAAAAAAAAALgIAAGRycy9lMm9Eb2MueG1s&#10;UEsBAi0AFAAGAAgAAAAhALToTQPfAAAACQEAAA8AAAAAAAAAAAAAAAAAegQAAGRycy9kb3ducmV2&#10;LnhtbFBLBQYAAAAABAAEAPMAAACGBQAAAAA=&#10;" fillcolor="black" stroked="f">
                <w10:wrap anchorx="page"/>
              </v:rect>
            </w:pict>
          </mc:Fallback>
        </mc:AlternateContent>
      </w:r>
      <w:r w:rsidR="00216BFC">
        <w:rPr>
          <w:sz w:val="20"/>
          <w:szCs w:val="20"/>
          <w:u w:val="thick"/>
          <w:lang w:val="ru-RU"/>
        </w:rPr>
        <w:t xml:space="preserve"> </w:t>
      </w:r>
      <w:r w:rsidRPr="0001225A">
        <w:rPr>
          <w:sz w:val="20"/>
          <w:szCs w:val="20"/>
        </w:rPr>
        <w:t>На</w:t>
      </w:r>
      <w:r w:rsidRPr="0001225A">
        <w:rPr>
          <w:spacing w:val="-1"/>
          <w:sz w:val="20"/>
          <w:szCs w:val="20"/>
        </w:rPr>
        <w:t xml:space="preserve"> </w:t>
      </w:r>
      <w:r w:rsidRPr="0001225A">
        <w:rPr>
          <w:sz w:val="20"/>
          <w:szCs w:val="20"/>
        </w:rPr>
        <w:t>Ваше</w:t>
      </w:r>
      <w:r w:rsidRPr="0001225A">
        <w:rPr>
          <w:spacing w:val="-1"/>
          <w:sz w:val="20"/>
          <w:szCs w:val="20"/>
        </w:rPr>
        <w:t xml:space="preserve"> </w:t>
      </w:r>
      <w:r w:rsidRPr="0001225A">
        <w:rPr>
          <w:sz w:val="20"/>
          <w:szCs w:val="20"/>
        </w:rPr>
        <w:t>заявление</w:t>
      </w:r>
      <w:r w:rsidRPr="0001225A">
        <w:rPr>
          <w:spacing w:val="-1"/>
          <w:sz w:val="20"/>
          <w:szCs w:val="20"/>
        </w:rPr>
        <w:t xml:space="preserve"> </w:t>
      </w:r>
      <w:r w:rsidRPr="0001225A">
        <w:rPr>
          <w:sz w:val="20"/>
          <w:szCs w:val="20"/>
        </w:rPr>
        <w:t>от</w:t>
      </w:r>
      <w:r w:rsidRPr="0001225A">
        <w:rPr>
          <w:sz w:val="20"/>
          <w:szCs w:val="20"/>
          <w:u w:val="double"/>
        </w:rPr>
        <w:t>________</w:t>
      </w:r>
      <w:r w:rsidRPr="0001225A">
        <w:rPr>
          <w:sz w:val="20"/>
          <w:szCs w:val="20"/>
        </w:rPr>
        <w:t>№</w:t>
      </w:r>
      <w:r w:rsidRPr="00216BFC">
        <w:rPr>
          <w:b w:val="0"/>
          <w:bCs w:val="0"/>
          <w:sz w:val="20"/>
          <w:szCs w:val="20"/>
          <w:u w:val="double"/>
        </w:rPr>
        <w:tab/>
      </w:r>
      <w:r w:rsidRPr="00216BFC">
        <w:rPr>
          <w:b w:val="0"/>
          <w:bCs w:val="0"/>
          <w:sz w:val="20"/>
          <w:szCs w:val="20"/>
        </w:rPr>
        <w:t>Уполномоченный орган _____________</w:t>
      </w:r>
      <w:r w:rsidR="00216BFC" w:rsidRPr="00216BFC">
        <w:rPr>
          <w:b w:val="0"/>
          <w:bCs w:val="0"/>
          <w:sz w:val="20"/>
          <w:szCs w:val="20"/>
          <w:lang w:val="ru-RU"/>
        </w:rPr>
        <w:t xml:space="preserve"> </w:t>
      </w:r>
      <w:r w:rsidRPr="00216BFC">
        <w:rPr>
          <w:b w:val="0"/>
          <w:bCs w:val="0"/>
          <w:sz w:val="20"/>
          <w:szCs w:val="20"/>
        </w:rPr>
        <w:t>руководствуясь Земельным кодексом Российской Федерации, Федеральным законом от</w:t>
      </w:r>
      <w:r w:rsidRPr="00216BFC">
        <w:rPr>
          <w:b w:val="0"/>
          <w:bCs w:val="0"/>
          <w:spacing w:val="1"/>
          <w:sz w:val="20"/>
          <w:szCs w:val="20"/>
        </w:rPr>
        <w:t xml:space="preserve"> </w:t>
      </w:r>
      <w:r w:rsidRPr="00216BFC">
        <w:rPr>
          <w:b w:val="0"/>
          <w:bCs w:val="0"/>
          <w:spacing w:val="-1"/>
          <w:sz w:val="20"/>
          <w:szCs w:val="20"/>
        </w:rPr>
        <w:t>06.10.2003 № 131 -ФЗ</w:t>
      </w:r>
      <w:r w:rsidRPr="00216BFC">
        <w:rPr>
          <w:b w:val="0"/>
          <w:bCs w:val="0"/>
          <w:sz w:val="20"/>
          <w:szCs w:val="20"/>
        </w:rPr>
        <w:t xml:space="preserve"> </w:t>
      </w:r>
      <w:r w:rsidRPr="00216BFC">
        <w:rPr>
          <w:b w:val="0"/>
          <w:bCs w:val="0"/>
          <w:spacing w:val="-1"/>
          <w:sz w:val="20"/>
          <w:szCs w:val="20"/>
        </w:rPr>
        <w:t xml:space="preserve">«Об общих принципах организации </w:t>
      </w:r>
      <w:r w:rsidRPr="00216BFC">
        <w:rPr>
          <w:b w:val="0"/>
          <w:bCs w:val="0"/>
          <w:sz w:val="20"/>
          <w:szCs w:val="20"/>
        </w:rPr>
        <w:t>местного самоуправления в</w:t>
      </w:r>
      <w:r w:rsidRPr="00216BFC">
        <w:rPr>
          <w:b w:val="0"/>
          <w:bCs w:val="0"/>
          <w:spacing w:val="1"/>
          <w:sz w:val="20"/>
          <w:szCs w:val="20"/>
        </w:rPr>
        <w:t xml:space="preserve"> </w:t>
      </w:r>
      <w:r w:rsidRPr="00216BFC">
        <w:rPr>
          <w:b w:val="0"/>
          <w:bCs w:val="0"/>
          <w:sz w:val="20"/>
          <w:szCs w:val="20"/>
        </w:rPr>
        <w:t>Российской Федерации», сообщает о согласии заключить соглашение о</w:t>
      </w:r>
      <w:r w:rsidRPr="00216BFC">
        <w:rPr>
          <w:b w:val="0"/>
          <w:bCs w:val="0"/>
          <w:spacing w:val="1"/>
          <w:sz w:val="20"/>
          <w:szCs w:val="20"/>
        </w:rPr>
        <w:t xml:space="preserve"> </w:t>
      </w:r>
      <w:r w:rsidRPr="00216BFC">
        <w:rPr>
          <w:b w:val="0"/>
          <w:bCs w:val="0"/>
          <w:sz w:val="20"/>
          <w:szCs w:val="20"/>
        </w:rPr>
        <w:t>перераспределении</w:t>
      </w:r>
      <w:r w:rsidRPr="00216BFC">
        <w:rPr>
          <w:b w:val="0"/>
          <w:bCs w:val="0"/>
          <w:spacing w:val="-4"/>
          <w:sz w:val="20"/>
          <w:szCs w:val="20"/>
        </w:rPr>
        <w:t xml:space="preserve"> </w:t>
      </w:r>
      <w:r w:rsidRPr="00216BFC">
        <w:rPr>
          <w:b w:val="0"/>
          <w:bCs w:val="0"/>
          <w:sz w:val="20"/>
          <w:szCs w:val="20"/>
        </w:rPr>
        <w:t>находящегося</w:t>
      </w:r>
      <w:r w:rsidRPr="00216BFC">
        <w:rPr>
          <w:b w:val="0"/>
          <w:bCs w:val="0"/>
          <w:spacing w:val="-4"/>
          <w:sz w:val="20"/>
          <w:szCs w:val="20"/>
        </w:rPr>
        <w:t xml:space="preserve"> </w:t>
      </w:r>
      <w:r w:rsidRPr="00216BFC">
        <w:rPr>
          <w:b w:val="0"/>
          <w:bCs w:val="0"/>
          <w:sz w:val="20"/>
          <w:szCs w:val="20"/>
        </w:rPr>
        <w:t>в</w:t>
      </w:r>
      <w:r w:rsidR="00144259" w:rsidRPr="00216BFC">
        <w:rPr>
          <w:b w:val="0"/>
          <w:bCs w:val="0"/>
          <w:sz w:val="20"/>
          <w:szCs w:val="20"/>
        </w:rPr>
        <w:t xml:space="preserve"> </w:t>
      </w:r>
      <w:r w:rsidRPr="00216BFC">
        <w:rPr>
          <w:b w:val="0"/>
          <w:bCs w:val="0"/>
          <w:sz w:val="20"/>
          <w:szCs w:val="20"/>
        </w:rPr>
        <w:t>частной собственности земельного участка</w:t>
      </w:r>
      <w:r w:rsidRPr="00216BFC">
        <w:rPr>
          <w:b w:val="0"/>
          <w:bCs w:val="0"/>
          <w:spacing w:val="1"/>
          <w:sz w:val="20"/>
          <w:szCs w:val="20"/>
        </w:rPr>
        <w:t xml:space="preserve"> </w:t>
      </w:r>
      <w:r w:rsidRPr="00216BFC">
        <w:rPr>
          <w:b w:val="0"/>
          <w:bCs w:val="0"/>
          <w:sz w:val="20"/>
          <w:szCs w:val="20"/>
        </w:rPr>
        <w:t>c</w:t>
      </w:r>
      <w:r w:rsidRPr="00216BFC">
        <w:rPr>
          <w:b w:val="0"/>
          <w:bCs w:val="0"/>
          <w:spacing w:val="1"/>
          <w:sz w:val="20"/>
          <w:szCs w:val="20"/>
        </w:rPr>
        <w:t xml:space="preserve"> </w:t>
      </w:r>
      <w:r w:rsidRPr="00216BFC">
        <w:rPr>
          <w:b w:val="0"/>
          <w:bCs w:val="0"/>
          <w:sz w:val="20"/>
          <w:szCs w:val="20"/>
        </w:rPr>
        <w:t>кадастровым</w:t>
      </w:r>
      <w:r w:rsidRPr="00216BFC">
        <w:rPr>
          <w:b w:val="0"/>
          <w:bCs w:val="0"/>
          <w:spacing w:val="2"/>
          <w:sz w:val="20"/>
          <w:szCs w:val="20"/>
        </w:rPr>
        <w:t xml:space="preserve"> </w:t>
      </w:r>
      <w:r w:rsidRPr="00216BFC">
        <w:rPr>
          <w:b w:val="0"/>
          <w:bCs w:val="0"/>
          <w:sz w:val="20"/>
          <w:szCs w:val="20"/>
        </w:rPr>
        <w:t>номером</w:t>
      </w:r>
      <w:r w:rsidR="00144259" w:rsidRPr="00216BFC">
        <w:rPr>
          <w:b w:val="0"/>
          <w:bCs w:val="0"/>
          <w:sz w:val="20"/>
          <w:szCs w:val="20"/>
          <w:u w:val="double"/>
        </w:rPr>
        <w:t xml:space="preserve"> </w:t>
      </w:r>
      <w:r w:rsidRPr="00216BFC">
        <w:rPr>
          <w:b w:val="0"/>
          <w:bCs w:val="0"/>
          <w:sz w:val="20"/>
          <w:szCs w:val="20"/>
        </w:rPr>
        <w:t>и земель/земельного участка (земельных участков ),</w:t>
      </w:r>
      <w:r w:rsidRPr="00216BFC">
        <w:rPr>
          <w:b w:val="0"/>
          <w:bCs w:val="0"/>
          <w:spacing w:val="-65"/>
          <w:sz w:val="20"/>
          <w:szCs w:val="20"/>
        </w:rPr>
        <w:t xml:space="preserve"> </w:t>
      </w:r>
      <w:r w:rsidRPr="00216BFC">
        <w:rPr>
          <w:b w:val="0"/>
          <w:bCs w:val="0"/>
          <w:sz w:val="20"/>
          <w:szCs w:val="20"/>
        </w:rPr>
        <w:t>находящегося</w:t>
      </w:r>
      <w:r w:rsidRPr="00216BFC">
        <w:rPr>
          <w:b w:val="0"/>
          <w:bCs w:val="0"/>
          <w:sz w:val="20"/>
          <w:szCs w:val="20"/>
        </w:rPr>
        <w:tab/>
        <w:t>(находящихся)</w:t>
      </w:r>
      <w:r w:rsidR="00144259" w:rsidRPr="00216BFC">
        <w:rPr>
          <w:b w:val="0"/>
          <w:bCs w:val="0"/>
          <w:sz w:val="20"/>
          <w:szCs w:val="20"/>
        </w:rPr>
        <w:t xml:space="preserve"> </w:t>
      </w:r>
      <w:r w:rsidRPr="00216BFC">
        <w:rPr>
          <w:b w:val="0"/>
          <w:bCs w:val="0"/>
          <w:sz w:val="20"/>
          <w:szCs w:val="20"/>
        </w:rPr>
        <w:t>в собственности субъекта Российской Федерации</w:t>
      </w:r>
      <w:r w:rsidRPr="00216BFC">
        <w:rPr>
          <w:b w:val="0"/>
          <w:bCs w:val="0"/>
          <w:spacing w:val="1"/>
          <w:sz w:val="20"/>
          <w:szCs w:val="20"/>
        </w:rPr>
        <w:t xml:space="preserve"> </w:t>
      </w:r>
      <w:r w:rsidRPr="00216BFC">
        <w:rPr>
          <w:b w:val="0"/>
          <w:bCs w:val="0"/>
          <w:spacing w:val="-1"/>
          <w:sz w:val="20"/>
          <w:szCs w:val="20"/>
        </w:rPr>
        <w:t xml:space="preserve">(муниципальной собственности )/государственная собственность </w:t>
      </w:r>
      <w:r w:rsidRPr="00216BFC">
        <w:rPr>
          <w:b w:val="0"/>
          <w:bCs w:val="0"/>
          <w:sz w:val="20"/>
          <w:szCs w:val="20"/>
        </w:rPr>
        <w:t>на который</w:t>
      </w:r>
      <w:r w:rsidRPr="00216BFC">
        <w:rPr>
          <w:b w:val="0"/>
          <w:bCs w:val="0"/>
          <w:spacing w:val="1"/>
          <w:sz w:val="20"/>
          <w:szCs w:val="20"/>
        </w:rPr>
        <w:t xml:space="preserve"> </w:t>
      </w:r>
      <w:r w:rsidRPr="00216BFC">
        <w:rPr>
          <w:b w:val="0"/>
          <w:bCs w:val="0"/>
          <w:sz w:val="20"/>
          <w:szCs w:val="20"/>
        </w:rPr>
        <w:t>(которые)</w:t>
      </w:r>
      <w:r w:rsidRPr="00216BFC">
        <w:rPr>
          <w:b w:val="0"/>
          <w:bCs w:val="0"/>
          <w:spacing w:val="1"/>
          <w:sz w:val="20"/>
          <w:szCs w:val="20"/>
        </w:rPr>
        <w:t xml:space="preserve"> </w:t>
      </w:r>
      <w:r w:rsidRPr="00216BFC">
        <w:rPr>
          <w:b w:val="0"/>
          <w:bCs w:val="0"/>
          <w:sz w:val="20"/>
          <w:szCs w:val="20"/>
        </w:rPr>
        <w:t>не</w:t>
      </w:r>
      <w:r w:rsidRPr="00216BFC">
        <w:rPr>
          <w:b w:val="0"/>
          <w:bCs w:val="0"/>
          <w:spacing w:val="-4"/>
          <w:sz w:val="20"/>
          <w:szCs w:val="20"/>
        </w:rPr>
        <w:t xml:space="preserve"> </w:t>
      </w:r>
      <w:r w:rsidRPr="00216BFC">
        <w:rPr>
          <w:b w:val="0"/>
          <w:bCs w:val="0"/>
          <w:sz w:val="20"/>
          <w:szCs w:val="20"/>
        </w:rPr>
        <w:t>разграничена,</w:t>
      </w:r>
      <w:r w:rsidRPr="00216BFC">
        <w:rPr>
          <w:b w:val="0"/>
          <w:bCs w:val="0"/>
          <w:spacing w:val="-7"/>
          <w:sz w:val="20"/>
          <w:szCs w:val="20"/>
        </w:rPr>
        <w:t xml:space="preserve"> </w:t>
      </w:r>
      <w:r w:rsidRPr="00216BFC">
        <w:rPr>
          <w:b w:val="0"/>
          <w:bCs w:val="0"/>
          <w:sz w:val="20"/>
          <w:szCs w:val="20"/>
        </w:rPr>
        <w:t>с</w:t>
      </w:r>
      <w:r w:rsidRPr="00216BFC">
        <w:rPr>
          <w:b w:val="0"/>
          <w:bCs w:val="0"/>
          <w:spacing w:val="-4"/>
          <w:sz w:val="20"/>
          <w:szCs w:val="20"/>
        </w:rPr>
        <w:t xml:space="preserve"> </w:t>
      </w:r>
      <w:r w:rsidRPr="00216BFC">
        <w:rPr>
          <w:b w:val="0"/>
          <w:bCs w:val="0"/>
          <w:sz w:val="20"/>
          <w:szCs w:val="20"/>
        </w:rPr>
        <w:t>кадастровым</w:t>
      </w:r>
      <w:r w:rsidRPr="00216BFC">
        <w:rPr>
          <w:b w:val="0"/>
          <w:bCs w:val="0"/>
          <w:spacing w:val="-3"/>
          <w:sz w:val="20"/>
          <w:szCs w:val="20"/>
        </w:rPr>
        <w:t xml:space="preserve"> </w:t>
      </w:r>
      <w:r w:rsidRPr="00216BFC">
        <w:rPr>
          <w:b w:val="0"/>
          <w:bCs w:val="0"/>
          <w:sz w:val="20"/>
          <w:szCs w:val="20"/>
        </w:rPr>
        <w:t>номером</w:t>
      </w:r>
      <w:r w:rsidR="00144259" w:rsidRPr="00216BFC">
        <w:rPr>
          <w:b w:val="0"/>
          <w:bCs w:val="0"/>
          <w:sz w:val="20"/>
          <w:szCs w:val="20"/>
        </w:rPr>
        <w:t xml:space="preserve"> </w:t>
      </w:r>
      <w:r w:rsidRPr="00216BFC">
        <w:rPr>
          <w:b w:val="0"/>
          <w:bCs w:val="0"/>
          <w:sz w:val="20"/>
          <w:szCs w:val="20"/>
        </w:rPr>
        <w:t>(кадастровыми</w:t>
      </w:r>
      <w:r w:rsidRPr="00216BFC">
        <w:rPr>
          <w:b w:val="0"/>
          <w:bCs w:val="0"/>
          <w:spacing w:val="-1"/>
          <w:sz w:val="20"/>
          <w:szCs w:val="20"/>
        </w:rPr>
        <w:t xml:space="preserve"> </w:t>
      </w:r>
      <w:r w:rsidRPr="00216BFC">
        <w:rPr>
          <w:b w:val="0"/>
          <w:bCs w:val="0"/>
          <w:sz w:val="20"/>
          <w:szCs w:val="20"/>
        </w:rPr>
        <w:t>номерами)___</w:t>
      </w:r>
      <w:r w:rsidR="00216BFC" w:rsidRPr="00216BFC">
        <w:rPr>
          <w:b w:val="0"/>
          <w:bCs w:val="0"/>
          <w:sz w:val="20"/>
          <w:szCs w:val="20"/>
        </w:rPr>
        <w:t xml:space="preserve"> </w:t>
      </w:r>
      <w:r w:rsidRPr="00216BFC">
        <w:rPr>
          <w:b w:val="0"/>
          <w:bCs w:val="0"/>
          <w:sz w:val="20"/>
          <w:szCs w:val="20"/>
        </w:rPr>
        <w:t>_</w:t>
      </w:r>
      <w:r w:rsidRPr="00216BFC">
        <w:rPr>
          <w:b w:val="0"/>
          <w:bCs w:val="0"/>
          <w:sz w:val="20"/>
          <w:szCs w:val="20"/>
          <w:u w:val="single"/>
        </w:rPr>
        <w:t xml:space="preserve"> </w:t>
      </w:r>
      <w:r w:rsidRPr="00216BFC">
        <w:rPr>
          <w:b w:val="0"/>
          <w:bCs w:val="0"/>
          <w:sz w:val="20"/>
          <w:szCs w:val="20"/>
        </w:rPr>
        <w:t>.</w:t>
      </w:r>
      <w:r w:rsidR="00144259" w:rsidRPr="00216BFC">
        <w:rPr>
          <w:b w:val="0"/>
          <w:bCs w:val="0"/>
          <w:sz w:val="20"/>
          <w:szCs w:val="20"/>
        </w:rPr>
        <w:t xml:space="preserve"> </w:t>
      </w:r>
      <w:r w:rsidRPr="00216BFC">
        <w:rPr>
          <w:b w:val="0"/>
          <w:bCs w:val="0"/>
          <w:sz w:val="20"/>
          <w:szCs w:val="20"/>
        </w:rPr>
        <w:t>В соответствии с пунктом</w:t>
      </w:r>
      <w:r w:rsidRPr="00216BFC">
        <w:rPr>
          <w:b w:val="0"/>
          <w:bCs w:val="0"/>
          <w:spacing w:val="1"/>
          <w:sz w:val="20"/>
          <w:szCs w:val="20"/>
        </w:rPr>
        <w:t xml:space="preserve"> </w:t>
      </w:r>
      <w:r w:rsidRPr="00216BFC">
        <w:rPr>
          <w:b w:val="0"/>
          <w:bCs w:val="0"/>
          <w:sz w:val="20"/>
          <w:szCs w:val="20"/>
        </w:rPr>
        <w:t>11 статьи</w:t>
      </w:r>
      <w:r w:rsidRPr="00216BFC">
        <w:rPr>
          <w:b w:val="0"/>
          <w:bCs w:val="0"/>
          <w:spacing w:val="1"/>
          <w:sz w:val="20"/>
          <w:szCs w:val="20"/>
        </w:rPr>
        <w:t xml:space="preserve"> </w:t>
      </w:r>
      <w:r w:rsidRPr="00216BFC">
        <w:rPr>
          <w:b w:val="0"/>
          <w:bCs w:val="0"/>
          <w:sz w:val="20"/>
          <w:szCs w:val="20"/>
        </w:rPr>
        <w:t>39.29 Земельного кодекса Российской</w:t>
      </w:r>
      <w:r w:rsidRPr="00216BFC">
        <w:rPr>
          <w:b w:val="0"/>
          <w:bCs w:val="0"/>
          <w:spacing w:val="1"/>
          <w:sz w:val="20"/>
          <w:szCs w:val="20"/>
        </w:rPr>
        <w:t xml:space="preserve"> </w:t>
      </w:r>
      <w:r w:rsidRPr="00216BFC">
        <w:rPr>
          <w:b w:val="0"/>
          <w:bCs w:val="0"/>
          <w:sz w:val="20"/>
          <w:szCs w:val="20"/>
        </w:rPr>
        <w:t>Федерации в целях последующего заключения соглашения о перераспределении</w:t>
      </w:r>
      <w:r w:rsidRPr="00216BFC">
        <w:rPr>
          <w:b w:val="0"/>
          <w:bCs w:val="0"/>
          <w:spacing w:val="1"/>
          <w:sz w:val="20"/>
          <w:szCs w:val="20"/>
        </w:rPr>
        <w:t xml:space="preserve"> </w:t>
      </w:r>
      <w:r w:rsidRPr="00216BFC">
        <w:rPr>
          <w:b w:val="0"/>
          <w:bCs w:val="0"/>
          <w:sz w:val="20"/>
          <w:szCs w:val="20"/>
        </w:rPr>
        <w:t>земельных участков Вам необходимо обеспечить выполнение кадастровых работ в целях</w:t>
      </w:r>
      <w:r w:rsidRPr="00216BFC">
        <w:rPr>
          <w:b w:val="0"/>
          <w:bCs w:val="0"/>
          <w:spacing w:val="-65"/>
          <w:sz w:val="20"/>
          <w:szCs w:val="20"/>
        </w:rPr>
        <w:t xml:space="preserve"> </w:t>
      </w:r>
      <w:r w:rsidRPr="00216BFC">
        <w:rPr>
          <w:b w:val="0"/>
          <w:bCs w:val="0"/>
          <w:sz w:val="20"/>
          <w:szCs w:val="20"/>
        </w:rPr>
        <w:t>государственного кадастрового учета земельных</w:t>
      </w:r>
      <w:r w:rsidR="00216BFC">
        <w:rPr>
          <w:b w:val="0"/>
          <w:bCs w:val="0"/>
          <w:sz w:val="20"/>
          <w:szCs w:val="20"/>
          <w:lang w:val="ru-RU"/>
        </w:rPr>
        <w:t xml:space="preserve"> </w:t>
      </w:r>
      <w:r w:rsidRPr="00216BFC">
        <w:rPr>
          <w:b w:val="0"/>
          <w:bCs w:val="0"/>
          <w:sz w:val="20"/>
          <w:szCs w:val="20"/>
        </w:rPr>
        <w:t>участков, которые образуются в</w:t>
      </w:r>
      <w:r w:rsidRPr="00216BFC">
        <w:rPr>
          <w:b w:val="0"/>
          <w:bCs w:val="0"/>
          <w:spacing w:val="1"/>
          <w:sz w:val="20"/>
          <w:szCs w:val="20"/>
        </w:rPr>
        <w:t xml:space="preserve"> </w:t>
      </w:r>
      <w:r w:rsidRPr="00216BFC">
        <w:rPr>
          <w:b w:val="0"/>
          <w:bCs w:val="0"/>
          <w:sz w:val="20"/>
          <w:szCs w:val="20"/>
        </w:rPr>
        <w:t>результате</w:t>
      </w:r>
      <w:r w:rsidRPr="00216BFC">
        <w:rPr>
          <w:b w:val="0"/>
          <w:bCs w:val="0"/>
          <w:spacing w:val="-2"/>
          <w:sz w:val="20"/>
          <w:szCs w:val="20"/>
        </w:rPr>
        <w:t xml:space="preserve"> </w:t>
      </w:r>
      <w:r w:rsidRPr="00216BFC">
        <w:rPr>
          <w:b w:val="0"/>
          <w:bCs w:val="0"/>
          <w:sz w:val="20"/>
          <w:szCs w:val="20"/>
        </w:rPr>
        <w:t>перераспределения</w:t>
      </w:r>
      <w:r w:rsidRPr="00216BFC">
        <w:rPr>
          <w:b w:val="0"/>
          <w:bCs w:val="0"/>
          <w:spacing w:val="31"/>
          <w:sz w:val="20"/>
          <w:szCs w:val="20"/>
        </w:rPr>
        <w:t>,</w:t>
      </w:r>
      <w:r w:rsidRPr="00216BFC">
        <w:rPr>
          <w:b w:val="0"/>
          <w:bCs w:val="0"/>
          <w:spacing w:val="91"/>
          <w:sz w:val="20"/>
          <w:szCs w:val="20"/>
        </w:rPr>
        <w:t xml:space="preserve"> </w:t>
      </w:r>
      <w:r w:rsidRPr="00216BFC">
        <w:rPr>
          <w:b w:val="0"/>
          <w:bCs w:val="0"/>
          <w:sz w:val="20"/>
          <w:szCs w:val="20"/>
        </w:rPr>
        <w:t>и</w:t>
      </w:r>
      <w:r w:rsidRPr="00216BFC">
        <w:rPr>
          <w:b w:val="0"/>
          <w:bCs w:val="0"/>
          <w:spacing w:val="-2"/>
          <w:sz w:val="20"/>
          <w:szCs w:val="20"/>
        </w:rPr>
        <w:t xml:space="preserve"> </w:t>
      </w:r>
      <w:r w:rsidRPr="00216BFC">
        <w:rPr>
          <w:b w:val="0"/>
          <w:bCs w:val="0"/>
          <w:sz w:val="20"/>
          <w:szCs w:val="20"/>
        </w:rPr>
        <w:t>обратиться</w:t>
      </w:r>
      <w:r w:rsidRPr="00216BFC">
        <w:rPr>
          <w:b w:val="0"/>
          <w:bCs w:val="0"/>
          <w:spacing w:val="-2"/>
          <w:sz w:val="20"/>
          <w:szCs w:val="20"/>
        </w:rPr>
        <w:t xml:space="preserve"> </w:t>
      </w:r>
      <w:r w:rsidRPr="00216BFC">
        <w:rPr>
          <w:b w:val="0"/>
          <w:bCs w:val="0"/>
          <w:sz w:val="20"/>
          <w:szCs w:val="20"/>
        </w:rPr>
        <w:t>с</w:t>
      </w:r>
      <w:r w:rsidRPr="00216BFC">
        <w:rPr>
          <w:b w:val="0"/>
          <w:bCs w:val="0"/>
          <w:spacing w:val="-1"/>
          <w:sz w:val="20"/>
          <w:szCs w:val="20"/>
        </w:rPr>
        <w:t xml:space="preserve"> </w:t>
      </w:r>
      <w:r w:rsidRPr="00216BFC">
        <w:rPr>
          <w:b w:val="0"/>
          <w:bCs w:val="0"/>
          <w:sz w:val="20"/>
          <w:szCs w:val="20"/>
        </w:rPr>
        <w:t>заявлением</w:t>
      </w:r>
      <w:r w:rsidRPr="00216BFC">
        <w:rPr>
          <w:b w:val="0"/>
          <w:bCs w:val="0"/>
          <w:spacing w:val="-2"/>
          <w:sz w:val="20"/>
          <w:szCs w:val="20"/>
        </w:rPr>
        <w:t xml:space="preserve"> </w:t>
      </w:r>
      <w:r w:rsidRPr="00216BFC">
        <w:rPr>
          <w:b w:val="0"/>
          <w:bCs w:val="0"/>
          <w:sz w:val="20"/>
          <w:szCs w:val="20"/>
        </w:rPr>
        <w:t>об</w:t>
      </w:r>
      <w:r w:rsidRPr="00216BFC">
        <w:rPr>
          <w:b w:val="0"/>
          <w:bCs w:val="0"/>
          <w:spacing w:val="-2"/>
          <w:sz w:val="20"/>
          <w:szCs w:val="20"/>
        </w:rPr>
        <w:t xml:space="preserve"> </w:t>
      </w:r>
      <w:r w:rsidRPr="00216BFC">
        <w:rPr>
          <w:b w:val="0"/>
          <w:bCs w:val="0"/>
          <w:sz w:val="20"/>
          <w:szCs w:val="20"/>
        </w:rPr>
        <w:t>их государственном</w:t>
      </w:r>
      <w:r w:rsidRPr="00216BFC">
        <w:rPr>
          <w:b w:val="0"/>
          <w:bCs w:val="0"/>
          <w:spacing w:val="1"/>
          <w:sz w:val="20"/>
          <w:szCs w:val="20"/>
        </w:rPr>
        <w:t xml:space="preserve"> </w:t>
      </w:r>
      <w:r w:rsidRPr="00216BFC">
        <w:rPr>
          <w:b w:val="0"/>
          <w:bCs w:val="0"/>
          <w:sz w:val="20"/>
          <w:szCs w:val="20"/>
        </w:rPr>
        <w:t>кадастровом</w:t>
      </w:r>
      <w:r w:rsidRPr="00216BFC">
        <w:rPr>
          <w:b w:val="0"/>
          <w:bCs w:val="0"/>
          <w:spacing w:val="-1"/>
          <w:sz w:val="20"/>
          <w:szCs w:val="20"/>
        </w:rPr>
        <w:t xml:space="preserve"> </w:t>
      </w:r>
      <w:r w:rsidRPr="00216BFC">
        <w:rPr>
          <w:b w:val="0"/>
          <w:bCs w:val="0"/>
          <w:sz w:val="20"/>
          <w:szCs w:val="20"/>
        </w:rPr>
        <w:t>учете.</w:t>
      </w:r>
      <w:r w:rsidR="00216BFC" w:rsidRPr="00216BFC">
        <w:rPr>
          <w:b w:val="0"/>
          <w:bCs w:val="0"/>
          <w:sz w:val="20"/>
          <w:szCs w:val="20"/>
          <w:lang w:val="ru-RU"/>
        </w:rPr>
        <w:t xml:space="preserve"> </w:t>
      </w:r>
      <w:r w:rsidRPr="00216BFC">
        <w:rPr>
          <w:b w:val="0"/>
          <w:bCs w:val="0"/>
          <w:sz w:val="20"/>
          <w:szCs w:val="20"/>
        </w:rPr>
        <w:t>Должность</w:t>
      </w:r>
      <w:r w:rsidRPr="00216BFC">
        <w:rPr>
          <w:b w:val="0"/>
          <w:bCs w:val="0"/>
          <w:spacing w:val="-7"/>
          <w:sz w:val="20"/>
          <w:szCs w:val="20"/>
        </w:rPr>
        <w:t xml:space="preserve"> </w:t>
      </w:r>
      <w:r w:rsidRPr="00216BFC">
        <w:rPr>
          <w:b w:val="0"/>
          <w:bCs w:val="0"/>
          <w:sz w:val="20"/>
          <w:szCs w:val="20"/>
        </w:rPr>
        <w:t>уполномоченного</w:t>
      </w:r>
      <w:r w:rsidRPr="00216BFC">
        <w:rPr>
          <w:b w:val="0"/>
          <w:bCs w:val="0"/>
          <w:spacing w:val="-6"/>
          <w:sz w:val="20"/>
          <w:szCs w:val="20"/>
        </w:rPr>
        <w:t xml:space="preserve"> </w:t>
      </w:r>
      <w:r w:rsidRPr="00216BFC">
        <w:rPr>
          <w:b w:val="0"/>
          <w:bCs w:val="0"/>
          <w:sz w:val="20"/>
          <w:szCs w:val="20"/>
        </w:rPr>
        <w:t>лица</w:t>
      </w:r>
      <w:r w:rsidR="00216BFC" w:rsidRPr="00216BFC">
        <w:rPr>
          <w:b w:val="0"/>
          <w:bCs w:val="0"/>
          <w:sz w:val="20"/>
          <w:szCs w:val="20"/>
        </w:rPr>
        <w:t xml:space="preserve"> </w:t>
      </w:r>
      <w:r w:rsidRPr="00216BFC">
        <w:rPr>
          <w:b w:val="0"/>
          <w:bCs w:val="0"/>
          <w:sz w:val="20"/>
          <w:szCs w:val="20"/>
        </w:rPr>
        <w:t>Ф.И.О.</w:t>
      </w:r>
      <w:r w:rsidRPr="00216BFC">
        <w:rPr>
          <w:b w:val="0"/>
          <w:bCs w:val="0"/>
          <w:spacing w:val="-7"/>
          <w:sz w:val="20"/>
          <w:szCs w:val="20"/>
        </w:rPr>
        <w:t xml:space="preserve"> </w:t>
      </w:r>
      <w:r w:rsidRPr="00216BFC">
        <w:rPr>
          <w:b w:val="0"/>
          <w:bCs w:val="0"/>
          <w:sz w:val="20"/>
          <w:szCs w:val="20"/>
        </w:rPr>
        <w:t>уполномоченного</w:t>
      </w:r>
      <w:r w:rsidRPr="00216BFC">
        <w:rPr>
          <w:b w:val="0"/>
          <w:bCs w:val="0"/>
          <w:spacing w:val="-7"/>
          <w:sz w:val="20"/>
          <w:szCs w:val="20"/>
        </w:rPr>
        <w:t xml:space="preserve"> </w:t>
      </w:r>
      <w:r w:rsidRPr="00216BFC">
        <w:rPr>
          <w:b w:val="0"/>
          <w:bCs w:val="0"/>
          <w:sz w:val="20"/>
          <w:szCs w:val="20"/>
        </w:rPr>
        <w:t>лица</w:t>
      </w:r>
      <w:r w:rsidR="00216BFC" w:rsidRPr="00216BFC">
        <w:rPr>
          <w:b w:val="0"/>
          <w:bCs w:val="0"/>
          <w:sz w:val="20"/>
          <w:szCs w:val="20"/>
          <w:lang w:val="ru-RU"/>
        </w:rPr>
        <w:t xml:space="preserve"> </w:t>
      </w:r>
      <w:r w:rsidRPr="00216BFC">
        <w:rPr>
          <w:b w:val="0"/>
          <w:bCs w:val="0"/>
          <w:sz w:val="20"/>
          <w:szCs w:val="20"/>
        </w:rPr>
        <w:t>Приложение 4</w:t>
      </w:r>
      <w:r w:rsidR="00144259" w:rsidRPr="00216BFC">
        <w:rPr>
          <w:b w:val="0"/>
          <w:bCs w:val="0"/>
          <w:sz w:val="20"/>
          <w:szCs w:val="20"/>
          <w:lang w:val="ru-RU"/>
        </w:rPr>
        <w:t xml:space="preserve"> </w:t>
      </w:r>
      <w:r w:rsidRPr="00216BFC">
        <w:rPr>
          <w:b w:val="0"/>
          <w:bCs w:val="0"/>
          <w:sz w:val="20"/>
          <w:szCs w:val="20"/>
        </w:rPr>
        <w:t>к административному</w:t>
      </w:r>
      <w:r w:rsidR="00144259" w:rsidRPr="00216BFC">
        <w:rPr>
          <w:b w:val="0"/>
          <w:bCs w:val="0"/>
          <w:sz w:val="20"/>
          <w:szCs w:val="20"/>
          <w:lang w:val="ru-RU"/>
        </w:rPr>
        <w:t xml:space="preserve"> </w:t>
      </w:r>
      <w:r w:rsidRPr="00216BFC">
        <w:rPr>
          <w:b w:val="0"/>
          <w:bCs w:val="0"/>
          <w:sz w:val="20"/>
          <w:szCs w:val="20"/>
        </w:rPr>
        <w:t>регламенту по предоставлению</w:t>
      </w:r>
      <w:r w:rsidR="00144259" w:rsidRPr="00216BFC">
        <w:rPr>
          <w:b w:val="0"/>
          <w:bCs w:val="0"/>
          <w:sz w:val="20"/>
          <w:szCs w:val="20"/>
          <w:lang w:val="ru-RU"/>
        </w:rPr>
        <w:t xml:space="preserve"> </w:t>
      </w:r>
      <w:r w:rsidRPr="00216BFC">
        <w:rPr>
          <w:b w:val="0"/>
          <w:bCs w:val="0"/>
          <w:sz w:val="20"/>
          <w:szCs w:val="20"/>
        </w:rPr>
        <w:t>муниципальной услуги</w:t>
      </w:r>
      <w:r w:rsidR="00144259" w:rsidRPr="00216BFC">
        <w:rPr>
          <w:b w:val="0"/>
          <w:bCs w:val="0"/>
          <w:sz w:val="20"/>
          <w:szCs w:val="20"/>
          <w:lang w:val="ru-RU"/>
        </w:rPr>
        <w:t xml:space="preserve"> </w:t>
      </w:r>
      <w:r w:rsidRPr="00216BFC">
        <w:rPr>
          <w:b w:val="0"/>
          <w:bCs w:val="0"/>
          <w:sz w:val="20"/>
          <w:szCs w:val="20"/>
        </w:rPr>
        <w:t>П О С Т А Н О В Л Е Н И Е</w:t>
      </w:r>
      <w:r w:rsidR="00216BFC" w:rsidRPr="00216BFC">
        <w:rPr>
          <w:b w:val="0"/>
          <w:bCs w:val="0"/>
          <w:sz w:val="20"/>
          <w:szCs w:val="20"/>
          <w:lang w:val="ru-RU"/>
        </w:rPr>
        <w:t xml:space="preserve"> </w:t>
      </w:r>
      <w:r w:rsidR="00144259" w:rsidRPr="00216BFC">
        <w:rPr>
          <w:b w:val="0"/>
          <w:bCs w:val="0"/>
          <w:sz w:val="20"/>
          <w:szCs w:val="20"/>
        </w:rPr>
        <w:t xml:space="preserve">Об утверждении схемы расположения земельного участка на кадастровом плане территории квартала </w:t>
      </w:r>
      <w:r w:rsidRPr="00216BFC">
        <w:rPr>
          <w:b w:val="0"/>
          <w:bCs w:val="0"/>
          <w:sz w:val="20"/>
          <w:szCs w:val="20"/>
        </w:rPr>
        <w:t>В соответствии с Федеральным законом от 25.10.2001 № 137-ФЗ «О введении в действие Земельного кодекса Российской Федерации», руководствуясь статьей 11.10 Земельного кодекса Российской Федерации,</w:t>
      </w:r>
      <w:r w:rsidR="00144259" w:rsidRPr="00216BFC">
        <w:rPr>
          <w:b w:val="0"/>
          <w:bCs w:val="0"/>
          <w:sz w:val="20"/>
          <w:szCs w:val="20"/>
        </w:rPr>
        <w:t xml:space="preserve"> </w:t>
      </w:r>
      <w:r w:rsidRPr="00216BFC">
        <w:rPr>
          <w:b w:val="0"/>
          <w:bCs w:val="0"/>
          <w:sz w:val="20"/>
          <w:szCs w:val="20"/>
        </w:rPr>
        <w:t>п о с т а н о в л я ю:</w:t>
      </w:r>
      <w:r w:rsidR="00144259" w:rsidRPr="00216BFC">
        <w:rPr>
          <w:b w:val="0"/>
          <w:bCs w:val="0"/>
          <w:sz w:val="20"/>
          <w:szCs w:val="20"/>
        </w:rPr>
        <w:t xml:space="preserve"> </w:t>
      </w:r>
      <w:r w:rsidRPr="00216BFC">
        <w:rPr>
          <w:b w:val="0"/>
          <w:bCs w:val="0"/>
          <w:sz w:val="20"/>
          <w:szCs w:val="20"/>
        </w:rPr>
        <w:t>1. Утвердить прилагаемую схему расположения земельного участка на кадастровом плане территории квартала ________, категории земель: земли населенных пунктов, общей площадью ______кв.м, расположенного по адресу: ________________, с видом разрешенного использования – ___.</w:t>
      </w:r>
      <w:r w:rsidR="00144259" w:rsidRPr="00216BFC">
        <w:rPr>
          <w:b w:val="0"/>
          <w:bCs w:val="0"/>
          <w:sz w:val="20"/>
          <w:szCs w:val="20"/>
        </w:rPr>
        <w:t xml:space="preserve"> </w:t>
      </w:r>
      <w:r w:rsidRPr="00216BFC">
        <w:rPr>
          <w:b w:val="0"/>
          <w:bCs w:val="0"/>
          <w:sz w:val="20"/>
          <w:szCs w:val="20"/>
        </w:rPr>
        <w:t>2. Срок действия схемы, утвержденной настоящим постановлением, составляет два года.</w:t>
      </w:r>
      <w:r w:rsidR="00144259" w:rsidRPr="00216BFC">
        <w:rPr>
          <w:b w:val="0"/>
          <w:bCs w:val="0"/>
          <w:sz w:val="20"/>
          <w:szCs w:val="20"/>
        </w:rPr>
        <w:t xml:space="preserve"> </w:t>
      </w:r>
      <w:r w:rsidRPr="00216BFC">
        <w:rPr>
          <w:b w:val="0"/>
          <w:bCs w:val="0"/>
          <w:sz w:val="20"/>
          <w:szCs w:val="20"/>
        </w:rPr>
        <w:t>3. Уполномоченный орган, в срок не более чем пять рабочих дней со дня принятия настоящего постановления, направить его в Управление Федеральной службы государственной регистрации кадастра и картографии по Амурской области для отображения сведений на кадастровых картах, предназначенных для использования неограниченным кругом лиц.</w:t>
      </w:r>
      <w:r w:rsidR="00673AF6" w:rsidRPr="00216BFC">
        <w:rPr>
          <w:b w:val="0"/>
          <w:bCs w:val="0"/>
          <w:sz w:val="20"/>
          <w:szCs w:val="20"/>
        </w:rPr>
        <w:t xml:space="preserve"> </w:t>
      </w:r>
      <w:r w:rsidRPr="00216BFC">
        <w:rPr>
          <w:b w:val="0"/>
          <w:bCs w:val="0"/>
          <w:sz w:val="20"/>
          <w:szCs w:val="20"/>
        </w:rPr>
        <w:t>4. Контроль за исполнением настоящего постановления возложить на</w:t>
      </w:r>
      <w:r w:rsidRPr="0001225A">
        <w:rPr>
          <w:sz w:val="20"/>
          <w:szCs w:val="20"/>
        </w:rPr>
        <w:t xml:space="preserve"> _____________________    __________</w:t>
      </w:r>
    </w:p>
    <w:p w14:paraId="5E8B91A2" w14:textId="25DB8B64" w:rsidR="0001225A" w:rsidRPr="0001225A" w:rsidRDefault="0001225A" w:rsidP="0001225A">
      <w:pPr>
        <w:spacing w:after="0" w:line="240" w:lineRule="auto"/>
        <w:jc w:val="both"/>
        <w:rPr>
          <w:rFonts w:ascii="Times New Roman" w:hAnsi="Times New Roman" w:cs="Times New Roman"/>
          <w:sz w:val="20"/>
          <w:szCs w:val="20"/>
        </w:rPr>
      </w:pPr>
      <w:r w:rsidRPr="0001225A">
        <w:rPr>
          <w:rFonts w:ascii="Times New Roman" w:hAnsi="Times New Roman" w:cs="Times New Roman"/>
          <w:sz w:val="20"/>
          <w:szCs w:val="20"/>
        </w:rPr>
        <w:t xml:space="preserve">                      Должность                                                                                                                                                     ФИО</w:t>
      </w:r>
    </w:p>
    <w:p w14:paraId="06A7D161" w14:textId="49889BB6" w:rsidR="0001225A" w:rsidRPr="00673AF6" w:rsidRDefault="0001225A" w:rsidP="00673AF6">
      <w:pPr>
        <w:pStyle w:val="13"/>
        <w:jc w:val="both"/>
        <w:rPr>
          <w:b w:val="0"/>
          <w:sz w:val="20"/>
          <w:szCs w:val="20"/>
        </w:rPr>
      </w:pPr>
      <w:r w:rsidRPr="0001225A">
        <w:rPr>
          <w:b w:val="0"/>
          <w:sz w:val="20"/>
          <w:szCs w:val="20"/>
        </w:rPr>
        <w:t>Приложение № 5</w:t>
      </w:r>
      <w:r w:rsidR="00673AF6">
        <w:rPr>
          <w:b w:val="0"/>
          <w:sz w:val="20"/>
          <w:szCs w:val="20"/>
          <w:lang w:val="ru-RU"/>
        </w:rPr>
        <w:t xml:space="preserve"> </w:t>
      </w:r>
      <w:r w:rsidRPr="0001225A">
        <w:rPr>
          <w:b w:val="0"/>
          <w:sz w:val="20"/>
          <w:szCs w:val="20"/>
        </w:rPr>
        <w:t>к административному регламенту по предоставлению</w:t>
      </w:r>
      <w:r w:rsidR="00673AF6">
        <w:rPr>
          <w:b w:val="0"/>
          <w:sz w:val="20"/>
          <w:szCs w:val="20"/>
          <w:lang w:val="ru-RU"/>
        </w:rPr>
        <w:t xml:space="preserve"> </w:t>
      </w:r>
      <w:r w:rsidRPr="0001225A">
        <w:rPr>
          <w:sz w:val="20"/>
          <w:szCs w:val="20"/>
        </w:rPr>
        <w:t>муниципальной услуги</w:t>
      </w:r>
      <w:r w:rsidR="00673AF6">
        <w:rPr>
          <w:b w:val="0"/>
          <w:sz w:val="20"/>
          <w:szCs w:val="20"/>
          <w:lang w:val="ru-RU"/>
        </w:rPr>
        <w:t xml:space="preserve"> </w:t>
      </w:r>
      <w:r w:rsidRPr="0001225A">
        <w:rPr>
          <w:sz w:val="20"/>
          <w:szCs w:val="20"/>
        </w:rPr>
        <w:t>Форма</w:t>
      </w:r>
      <w:r w:rsidRPr="0001225A">
        <w:rPr>
          <w:spacing w:val="-5"/>
          <w:sz w:val="20"/>
          <w:szCs w:val="20"/>
        </w:rPr>
        <w:t xml:space="preserve"> </w:t>
      </w:r>
      <w:r w:rsidRPr="0001225A">
        <w:rPr>
          <w:sz w:val="20"/>
          <w:szCs w:val="20"/>
        </w:rPr>
        <w:t>заявления</w:t>
      </w:r>
      <w:r w:rsidRPr="0001225A">
        <w:rPr>
          <w:spacing w:val="-5"/>
          <w:sz w:val="20"/>
          <w:szCs w:val="20"/>
        </w:rPr>
        <w:t xml:space="preserve"> </w:t>
      </w:r>
      <w:r w:rsidRPr="0001225A">
        <w:rPr>
          <w:sz w:val="20"/>
          <w:szCs w:val="20"/>
        </w:rPr>
        <w:t>о</w:t>
      </w:r>
      <w:r w:rsidRPr="0001225A">
        <w:rPr>
          <w:spacing w:val="-5"/>
          <w:sz w:val="20"/>
          <w:szCs w:val="20"/>
        </w:rPr>
        <w:t xml:space="preserve"> </w:t>
      </w:r>
      <w:r w:rsidRPr="0001225A">
        <w:rPr>
          <w:sz w:val="20"/>
          <w:szCs w:val="20"/>
        </w:rPr>
        <w:t>перераспределении</w:t>
      </w:r>
      <w:r w:rsidRPr="0001225A">
        <w:rPr>
          <w:spacing w:val="-5"/>
          <w:sz w:val="20"/>
          <w:szCs w:val="20"/>
        </w:rPr>
        <w:t xml:space="preserve"> </w:t>
      </w:r>
      <w:r w:rsidRPr="0001225A">
        <w:rPr>
          <w:sz w:val="20"/>
          <w:szCs w:val="20"/>
        </w:rPr>
        <w:t>земельных</w:t>
      </w:r>
      <w:r w:rsidRPr="0001225A">
        <w:rPr>
          <w:spacing w:val="-5"/>
          <w:sz w:val="20"/>
          <w:szCs w:val="20"/>
        </w:rPr>
        <w:t xml:space="preserve"> </w:t>
      </w:r>
      <w:r w:rsidRPr="0001225A">
        <w:rPr>
          <w:sz w:val="20"/>
          <w:szCs w:val="20"/>
        </w:rPr>
        <w:t>участков</w:t>
      </w:r>
      <w:r w:rsidR="00673AF6">
        <w:rPr>
          <w:sz w:val="20"/>
          <w:szCs w:val="20"/>
          <w:lang w:val="ru-RU"/>
        </w:rPr>
        <w:t xml:space="preserve"> </w:t>
      </w:r>
      <w:r w:rsidRPr="0001225A">
        <w:rPr>
          <w:sz w:val="20"/>
          <w:szCs w:val="20"/>
        </w:rPr>
        <w:t>кому:</w:t>
      </w:r>
      <w:r w:rsidRPr="0001225A">
        <w:rPr>
          <w:noProof/>
          <w:sz w:val="20"/>
          <w:szCs w:val="20"/>
        </w:rPr>
        <mc:AlternateContent>
          <mc:Choice Requires="wps">
            <w:drawing>
              <wp:anchor distT="0" distB="0" distL="0" distR="0" simplePos="0" relativeHeight="251869184" behindDoc="1" locked="0" layoutInCell="1" allowOverlap="1" wp14:anchorId="049D2650" wp14:editId="1BD36FDB">
                <wp:simplePos x="0" y="0"/>
                <wp:positionH relativeFrom="page">
                  <wp:posOffset>3959860</wp:posOffset>
                </wp:positionH>
                <wp:positionV relativeFrom="paragraph">
                  <wp:posOffset>200660</wp:posOffset>
                </wp:positionV>
                <wp:extent cx="3111500" cy="1270"/>
                <wp:effectExtent l="6985" t="13335" r="5715" b="4445"/>
                <wp:wrapTopAndBottom/>
                <wp:docPr id="197" name="Полилиния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0" cy="1270"/>
                        </a:xfrm>
                        <a:custGeom>
                          <a:avLst/>
                          <a:gdLst>
                            <a:gd name="T0" fmla="+- 0 6236 6236"/>
                            <a:gd name="T1" fmla="*/ T0 w 4900"/>
                            <a:gd name="T2" fmla="+- 0 11135 6236"/>
                            <a:gd name="T3" fmla="*/ T2 w 4900"/>
                          </a:gdLst>
                          <a:ahLst/>
                          <a:cxnLst>
                            <a:cxn ang="0">
                              <a:pos x="T1" y="0"/>
                            </a:cxn>
                            <a:cxn ang="0">
                              <a:pos x="T3" y="0"/>
                            </a:cxn>
                          </a:cxnLst>
                          <a:rect l="0" t="0" r="r" b="b"/>
                          <a:pathLst>
                            <a:path w="4900">
                              <a:moveTo>
                                <a:pt x="0" y="0"/>
                              </a:moveTo>
                              <a:lnTo>
                                <a:pt x="4899" y="0"/>
                              </a:lnTo>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A140C" id="Полилиния 16" o:spid="_x0000_s1026" style="position:absolute;margin-left:311.8pt;margin-top:15.8pt;width:245pt;height:.1pt;z-index:-25144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YcvAIAALEFAAAOAAAAZHJzL2Uyb0RvYy54bWysVG1uEzEQ/Y/EHSz/BLX7kTRpom4q1FKE&#10;VKBSwwEcrze7wusxtpNNewmOwDUqIThDuBFj726aBviDiBRrvDN+82aePWfnm1qStTC2ApXR5Dim&#10;RCgOeaWWGf04vzo6pcQ6pnImQYmM3glLz2fPn501eipSKEHmwhAEUXba6IyWzulpFFleiprZY9BC&#10;obMAUzOHW7OMcsMaRK9llMbxKGrA5NoAF9bi18vWSWcBvygEdx+KwgpHZEaRmwurCevCr9HsjE2X&#10;humy4h0N9g8salYpTLqDumSOkZWpfoOqK27AQuGOOdQRFEXFRagBq0nig2puS6ZFqAWbY/WuTfb/&#10;wfL36xtDqhy1m4wpUaxGkbZftz+237YP4f99+/DzC0lGvlWNtlM8catvjC/W6mvgnyw6oicev7EY&#10;QxbNO8gRkK0chPZsClP7k1g42QQV7nYqiI0jHD8OkiQ5iVEsjr4kHQeRIjbtz/KVdW8EBBy2vrau&#10;1TBHKyiQd1XMEaKoJcr58ojEZJQORmHpNN+FJX3Yi4jMY9KQ4QSzd6A9VtoHBSxkODj5I9igj/Ng&#10;6R4YFrDsKbKyZ803qqONFmH+0cShURqsb9AcyfUdQgQM8iX+JRZzH8a2Z7oUBl/D4TswlOA7WLTl&#10;auY8M5/Cm6TJaOiF/1DDWswhuNyBdJjk0SvVftTwdDJ5wqp14wmfAO9Na4SknuuetAquKimDDFJ5&#10;KuNBMgi9sSCr3Ds9G2uWiwtpyJr5Fx5+vhgEexJmYKXyAFYKlr/ubMcq2doYL7G34R77q9ve9QXk&#10;d3iNDbRzA+ccGiWYe0oanBkZtZ9XzAhK5FuFj3KSDId+yITN8GSc4sbsexb7HqY4QmXUURTemxeu&#10;HUwrbapliZmSUK6CV/h8isrf88CvZdVtcC6EarsZ5gfP/j5EPU7a2S8AAAD//wMAUEsDBBQABgAI&#10;AAAAIQBGXBwY3gAAAAoBAAAPAAAAZHJzL2Rvd25yZXYueG1sTI/BTsMwEETvSPyDtZV6o05SKSoh&#10;TlVAVS8cSkGcnXibBOx1ZLtt6NfXOcFptTOj2bflejSandH53pKAdJEAQ2qs6qkV8PmxfVgB80GS&#10;ktoSCvhFD+vq/q6UhbIXesfzIbQslpAvpIAuhKHg3DcdGukXdkCK3tE6I0NcXcuVk5dYbjTPkiTn&#10;RvYUL3RywJcOm5/DyQigx+fv7c7teba/Hr9ezZu2da6FmM/GzROwgGP4C8OEH9Ghiky1PZHyTAvI&#10;s2UeowKWaZxTIE0npZ6UFfCq5P9fqG4AAAD//wMAUEsBAi0AFAAGAAgAAAAhALaDOJL+AAAA4QEA&#10;ABMAAAAAAAAAAAAAAAAAAAAAAFtDb250ZW50X1R5cGVzXS54bWxQSwECLQAUAAYACAAAACEAOP0h&#10;/9YAAACUAQAACwAAAAAAAAAAAAAAAAAvAQAAX3JlbHMvLnJlbHNQSwECLQAUAAYACAAAACEAy0Jm&#10;HLwCAACxBQAADgAAAAAAAAAAAAAAAAAuAgAAZHJzL2Uyb0RvYy54bWxQSwECLQAUAAYACAAAACEA&#10;RlwcGN4AAAAKAQAADwAAAAAAAAAAAAAAAAAWBQAAZHJzL2Rvd25yZXYueG1sUEsFBgAAAAAEAAQA&#10;8wAAACEGAAAAAA==&#10;" path="m,l4899,e" filled="f" strokeweight=".20314mm">
                <v:path arrowok="t" o:connecttype="custom" o:connectlocs="0,0;3110865,0" o:connectangles="0,0"/>
                <w10:wrap type="topAndBottom" anchorx="page"/>
              </v:shape>
            </w:pict>
          </mc:Fallback>
        </mc:AlternateContent>
      </w:r>
      <w:r w:rsidRPr="0001225A">
        <w:rPr>
          <w:noProof/>
          <w:sz w:val="20"/>
          <w:szCs w:val="20"/>
        </w:rPr>
        <mc:AlternateContent>
          <mc:Choice Requires="wps">
            <w:drawing>
              <wp:anchor distT="0" distB="0" distL="0" distR="0" simplePos="0" relativeHeight="251870208" behindDoc="1" locked="0" layoutInCell="1" allowOverlap="1" wp14:anchorId="1976DF28" wp14:editId="005BB6A9">
                <wp:simplePos x="0" y="0"/>
                <wp:positionH relativeFrom="page">
                  <wp:posOffset>3959860</wp:posOffset>
                </wp:positionH>
                <wp:positionV relativeFrom="paragraph">
                  <wp:posOffset>405130</wp:posOffset>
                </wp:positionV>
                <wp:extent cx="3111500" cy="1270"/>
                <wp:effectExtent l="6985" t="8255" r="5715" b="9525"/>
                <wp:wrapTopAndBottom/>
                <wp:docPr id="198" name="Полилиния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0" cy="1270"/>
                        </a:xfrm>
                        <a:custGeom>
                          <a:avLst/>
                          <a:gdLst>
                            <a:gd name="T0" fmla="+- 0 6236 6236"/>
                            <a:gd name="T1" fmla="*/ T0 w 4900"/>
                            <a:gd name="T2" fmla="+- 0 11135 6236"/>
                            <a:gd name="T3" fmla="*/ T2 w 4900"/>
                          </a:gdLst>
                          <a:ahLst/>
                          <a:cxnLst>
                            <a:cxn ang="0">
                              <a:pos x="T1" y="0"/>
                            </a:cxn>
                            <a:cxn ang="0">
                              <a:pos x="T3" y="0"/>
                            </a:cxn>
                          </a:cxnLst>
                          <a:rect l="0" t="0" r="r" b="b"/>
                          <a:pathLst>
                            <a:path w="4900">
                              <a:moveTo>
                                <a:pt x="0" y="0"/>
                              </a:moveTo>
                              <a:lnTo>
                                <a:pt x="4899" y="0"/>
                              </a:lnTo>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BBF88" id="Полилиния 15" o:spid="_x0000_s1026" style="position:absolute;margin-left:311.8pt;margin-top:31.9pt;width:245pt;height:.1pt;z-index:-25144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CruwIAALEFAAAOAAAAZHJzL2Uyb0RvYy54bWysVG1uEzEQ/Y/EHSz/BLX7kY82UTcVailC&#10;KlCp4QCO15td4bWN7WTTXoIjcI1KCM4QbsR4djdNA/xBRIo13hm/eTPPnrPzTS3JWlhXaZXR5Dim&#10;RCiu80otM/pxfnV0SonzTOVMaiUyeiccPZ89f3bWmKlIdallLiwBEOWmjclo6b2ZRpHjpaiZO9ZG&#10;KHAW2tbMw9Yuo9yyBtBrGaVxPI4abXNjNRfOwdfL1klniF8UgvsPReGEJzKjwM3janFdhDWanbHp&#10;0jJTVryjwf6BRc0qBUl3UJfMM7Ky1W9QdcWtdrrwx1zXkS6KigusAapJ4oNqbktmBNYCzXFm1yb3&#10;/2D5+/WNJVUO2k1AKsVqEGn7dftj+237gP/v24efX0gyCq1qjJvCiVtzY0Oxzlxr/smBI3riCRsH&#10;MWTRvNM5ALKV19ieTWHrcBIKJxtU4W6ngth4wuHjIEmSUQxicfAl6QmKFLFpf5avnH8jNOKw9bXz&#10;rYY5WKhA3lUxB4iiliDnyyMSk3E6GOPSab4LS/qwFxGZx6Qhwwlk70B7rLQPQixgOBj9EWzQxwWw&#10;dA8MClj2FFnZs+Yb1dEGi7DwaGJslNEuNGgO5PoOAQIEhRL/Egu5D2PbM10KC6/h8B1YSuAdLNpy&#10;DfOBWUgRTNJkFHsRPtR6LeYaXf5AOkjy6JVqP2p4Opk8YdW64URIAPemNTBp4LonrdJXlZQog1SB&#10;yskgGWBvnJZVHpyBjbPLxYW0ZM3CC8dfKAbAnoRZvVI5gpWC5a8727NKtjbES+gt3uNwddu7vtD5&#10;HVxjq9u5AXMOjFLbe0oamBkZdZ9XzApK5FsFj3KSDIdhyOBmODpJYWP3PYt9D1McoDLqKQgfzAvf&#10;DqaVsdWyhEwJlqv0K3g+RRXuOfJrWXUbmAtYbTfDwuDZ32PU46Sd/QIAAP//AwBQSwMEFAAGAAgA&#10;AAAhAI4bzLDeAAAACgEAAA8AAABkcnMvZG93bnJldi54bWxMj81OwzAQhO9IvIO1SNyokxRFNMSp&#10;+FHFhUMpFWcn3iYBex3Fbht4ejYnuO3Ojma/KdeTs+KEY+g9KUgXCQikxpueWgX7983NHYgQNRlt&#10;PaGCbwywri4vSl0Yf6Y3PO1iKziEQqEVdDEOhZSh6dDpsPADEt8OfnQ68jq20oz6zOHOyixJcul0&#10;T/yh0wM+ddh87Y5OAa0ePzcv41Zm25/Dx7N7tb7OrVLXV9PDPYiIU/wzw4zP6FAxU+2PZIKwCvJs&#10;mbOVhyVXmA1pOis1K7cJyKqU/ytUvwAAAP//AwBQSwECLQAUAAYACAAAACEAtoM4kv4AAADhAQAA&#10;EwAAAAAAAAAAAAAAAAAAAAAAW0NvbnRlbnRfVHlwZXNdLnhtbFBLAQItABQABgAIAAAAIQA4/SH/&#10;1gAAAJQBAAALAAAAAAAAAAAAAAAAAC8BAABfcmVscy8ucmVsc1BLAQItABQABgAIAAAAIQCDZECr&#10;uwIAALEFAAAOAAAAAAAAAAAAAAAAAC4CAABkcnMvZTJvRG9jLnhtbFBLAQItABQABgAIAAAAIQCO&#10;G8yw3gAAAAoBAAAPAAAAAAAAAAAAAAAAABUFAABkcnMvZG93bnJldi54bWxQSwUGAAAAAAQABADz&#10;AAAAIAYAAAAA&#10;" path="m,l4899,e" filled="f" strokeweight=".20314mm">
                <v:path arrowok="t" o:connecttype="custom" o:connectlocs="0,0;3110865,0" o:connectangles="0,0"/>
                <w10:wrap type="topAndBottom" anchorx="page"/>
              </v:shape>
            </w:pict>
          </mc:Fallback>
        </mc:AlternateContent>
      </w:r>
    </w:p>
    <w:p w14:paraId="6F182704" w14:textId="77777777" w:rsidR="0001225A" w:rsidRPr="0001225A" w:rsidRDefault="0001225A" w:rsidP="0001225A">
      <w:pPr>
        <w:tabs>
          <w:tab w:val="left" w:pos="5387"/>
        </w:tabs>
        <w:spacing w:after="0" w:line="240" w:lineRule="auto"/>
        <w:jc w:val="both"/>
        <w:rPr>
          <w:rFonts w:ascii="Times New Roman" w:hAnsi="Times New Roman" w:cs="Times New Roman"/>
          <w:i/>
          <w:sz w:val="20"/>
          <w:szCs w:val="20"/>
        </w:rPr>
      </w:pPr>
      <w:r w:rsidRPr="0001225A">
        <w:rPr>
          <w:rFonts w:ascii="Times New Roman" w:hAnsi="Times New Roman" w:cs="Times New Roman"/>
          <w:sz w:val="20"/>
          <w:szCs w:val="20"/>
        </w:rPr>
        <w:t>(</w:t>
      </w:r>
      <w:r w:rsidRPr="0001225A">
        <w:rPr>
          <w:rFonts w:ascii="Times New Roman" w:hAnsi="Times New Roman" w:cs="Times New Roman"/>
          <w:i/>
          <w:sz w:val="20"/>
          <w:szCs w:val="20"/>
        </w:rPr>
        <w:t>наименование</w:t>
      </w:r>
      <w:r w:rsidRPr="0001225A">
        <w:rPr>
          <w:rFonts w:ascii="Times New Roman" w:hAnsi="Times New Roman" w:cs="Times New Roman"/>
          <w:i/>
          <w:spacing w:val="-6"/>
          <w:sz w:val="20"/>
          <w:szCs w:val="20"/>
        </w:rPr>
        <w:t xml:space="preserve"> </w:t>
      </w:r>
      <w:r w:rsidRPr="0001225A">
        <w:rPr>
          <w:rFonts w:ascii="Times New Roman" w:hAnsi="Times New Roman" w:cs="Times New Roman"/>
          <w:i/>
          <w:sz w:val="20"/>
          <w:szCs w:val="20"/>
        </w:rPr>
        <w:t>органа</w:t>
      </w:r>
      <w:r w:rsidRPr="0001225A">
        <w:rPr>
          <w:rFonts w:ascii="Times New Roman" w:hAnsi="Times New Roman" w:cs="Times New Roman"/>
          <w:i/>
          <w:spacing w:val="-4"/>
          <w:sz w:val="20"/>
          <w:szCs w:val="20"/>
        </w:rPr>
        <w:t xml:space="preserve"> </w:t>
      </w:r>
      <w:r w:rsidRPr="0001225A">
        <w:rPr>
          <w:rFonts w:ascii="Times New Roman" w:hAnsi="Times New Roman" w:cs="Times New Roman"/>
          <w:i/>
          <w:sz w:val="20"/>
          <w:szCs w:val="20"/>
        </w:rPr>
        <w:t>исполнительной</w:t>
      </w:r>
      <w:r w:rsidRPr="0001225A">
        <w:rPr>
          <w:rFonts w:ascii="Times New Roman" w:hAnsi="Times New Roman" w:cs="Times New Roman"/>
          <w:i/>
          <w:spacing w:val="-4"/>
          <w:sz w:val="20"/>
          <w:szCs w:val="20"/>
        </w:rPr>
        <w:t xml:space="preserve"> </w:t>
      </w:r>
      <w:r w:rsidRPr="0001225A">
        <w:rPr>
          <w:rFonts w:ascii="Times New Roman" w:hAnsi="Times New Roman" w:cs="Times New Roman"/>
          <w:i/>
          <w:sz w:val="20"/>
          <w:szCs w:val="20"/>
        </w:rPr>
        <w:t>власти</w:t>
      </w:r>
      <w:r w:rsidRPr="0001225A">
        <w:rPr>
          <w:rFonts w:ascii="Times New Roman" w:hAnsi="Times New Roman" w:cs="Times New Roman"/>
          <w:i/>
          <w:spacing w:val="-6"/>
          <w:sz w:val="20"/>
          <w:szCs w:val="20"/>
        </w:rPr>
        <w:t xml:space="preserve"> </w:t>
      </w:r>
      <w:r w:rsidRPr="0001225A">
        <w:rPr>
          <w:rFonts w:ascii="Times New Roman" w:hAnsi="Times New Roman" w:cs="Times New Roman"/>
          <w:i/>
          <w:sz w:val="20"/>
          <w:szCs w:val="20"/>
        </w:rPr>
        <w:t>субъекта Российской</w:t>
      </w:r>
      <w:r w:rsidRPr="0001225A">
        <w:rPr>
          <w:rFonts w:ascii="Times New Roman" w:hAnsi="Times New Roman" w:cs="Times New Roman"/>
          <w:i/>
          <w:spacing w:val="-6"/>
          <w:sz w:val="20"/>
          <w:szCs w:val="20"/>
        </w:rPr>
        <w:t xml:space="preserve"> </w:t>
      </w:r>
      <w:r w:rsidRPr="0001225A">
        <w:rPr>
          <w:rFonts w:ascii="Times New Roman" w:hAnsi="Times New Roman" w:cs="Times New Roman"/>
          <w:i/>
          <w:sz w:val="20"/>
          <w:szCs w:val="20"/>
        </w:rPr>
        <w:t>Федерации,</w:t>
      </w:r>
      <w:r w:rsidRPr="0001225A">
        <w:rPr>
          <w:rFonts w:ascii="Times New Roman" w:hAnsi="Times New Roman" w:cs="Times New Roman"/>
          <w:i/>
          <w:spacing w:val="-5"/>
          <w:sz w:val="20"/>
          <w:szCs w:val="20"/>
        </w:rPr>
        <w:t xml:space="preserve"> </w:t>
      </w:r>
      <w:r w:rsidRPr="0001225A">
        <w:rPr>
          <w:rFonts w:ascii="Times New Roman" w:hAnsi="Times New Roman" w:cs="Times New Roman"/>
          <w:i/>
          <w:sz w:val="20"/>
          <w:szCs w:val="20"/>
        </w:rPr>
        <w:t>органа</w:t>
      </w:r>
      <w:r w:rsidRPr="0001225A">
        <w:rPr>
          <w:rFonts w:ascii="Times New Roman" w:hAnsi="Times New Roman" w:cs="Times New Roman"/>
          <w:i/>
          <w:spacing w:val="-6"/>
          <w:sz w:val="20"/>
          <w:szCs w:val="20"/>
        </w:rPr>
        <w:t xml:space="preserve"> </w:t>
      </w:r>
      <w:r w:rsidRPr="0001225A">
        <w:rPr>
          <w:rFonts w:ascii="Times New Roman" w:hAnsi="Times New Roman" w:cs="Times New Roman"/>
          <w:i/>
          <w:sz w:val="20"/>
          <w:szCs w:val="20"/>
        </w:rPr>
        <w:t>местного</w:t>
      </w:r>
      <w:r w:rsidRPr="0001225A">
        <w:rPr>
          <w:rFonts w:ascii="Times New Roman" w:hAnsi="Times New Roman" w:cs="Times New Roman"/>
          <w:i/>
          <w:spacing w:val="-5"/>
          <w:sz w:val="20"/>
          <w:szCs w:val="20"/>
        </w:rPr>
        <w:t xml:space="preserve"> </w:t>
      </w:r>
      <w:r w:rsidRPr="0001225A">
        <w:rPr>
          <w:rFonts w:ascii="Times New Roman" w:hAnsi="Times New Roman" w:cs="Times New Roman"/>
          <w:i/>
          <w:sz w:val="20"/>
          <w:szCs w:val="20"/>
        </w:rPr>
        <w:t>самоуправления</w:t>
      </w:r>
      <w:r w:rsidRPr="0001225A">
        <w:rPr>
          <w:rFonts w:ascii="Times New Roman" w:hAnsi="Times New Roman" w:cs="Times New Roman"/>
          <w:sz w:val="20"/>
          <w:szCs w:val="20"/>
        </w:rPr>
        <w:t>)</w:t>
      </w:r>
    </w:p>
    <w:p w14:paraId="173B84A5" w14:textId="18CA709C" w:rsidR="0001225A" w:rsidRPr="0001225A" w:rsidRDefault="0001225A" w:rsidP="00673AF6">
      <w:pPr>
        <w:pStyle w:val="ae"/>
        <w:tabs>
          <w:tab w:val="left" w:pos="10013"/>
        </w:tabs>
        <w:spacing w:after="0"/>
        <w:jc w:val="both"/>
        <w:rPr>
          <w:sz w:val="20"/>
          <w:szCs w:val="20"/>
        </w:rPr>
      </w:pPr>
      <w:r w:rsidRPr="0001225A">
        <w:rPr>
          <w:sz w:val="20"/>
          <w:szCs w:val="20"/>
        </w:rPr>
        <w:t>от</w:t>
      </w:r>
      <w:r w:rsidRPr="0001225A">
        <w:rPr>
          <w:spacing w:val="-3"/>
          <w:sz w:val="20"/>
          <w:szCs w:val="20"/>
        </w:rPr>
        <w:t xml:space="preserve"> </w:t>
      </w:r>
      <w:r w:rsidRPr="0001225A">
        <w:rPr>
          <w:sz w:val="20"/>
          <w:szCs w:val="20"/>
        </w:rPr>
        <w:t xml:space="preserve">кого: </w:t>
      </w:r>
      <w:r w:rsidRPr="0001225A">
        <w:rPr>
          <w:sz w:val="20"/>
          <w:szCs w:val="20"/>
          <w:u w:val="single"/>
        </w:rPr>
        <w:t xml:space="preserve"> </w:t>
      </w:r>
      <w:r w:rsidRPr="0001225A">
        <w:rPr>
          <w:sz w:val="20"/>
          <w:szCs w:val="20"/>
          <w:u w:val="single"/>
        </w:rPr>
        <w:tab/>
      </w:r>
      <w:r w:rsidRPr="0001225A">
        <w:rPr>
          <w:noProof/>
          <w:sz w:val="20"/>
          <w:szCs w:val="20"/>
          <w:lang w:eastAsia="ru-RU"/>
        </w:rPr>
        <mc:AlternateContent>
          <mc:Choice Requires="wps">
            <w:drawing>
              <wp:anchor distT="0" distB="0" distL="0" distR="0" simplePos="0" relativeHeight="251871232" behindDoc="1" locked="0" layoutInCell="1" allowOverlap="1" wp14:anchorId="597B1C8D" wp14:editId="63033F0A">
                <wp:simplePos x="0" y="0"/>
                <wp:positionH relativeFrom="page">
                  <wp:posOffset>3959860</wp:posOffset>
                </wp:positionH>
                <wp:positionV relativeFrom="paragraph">
                  <wp:posOffset>200660</wp:posOffset>
                </wp:positionV>
                <wp:extent cx="3111500" cy="1270"/>
                <wp:effectExtent l="6985" t="12065" r="5715" b="5715"/>
                <wp:wrapTopAndBottom/>
                <wp:docPr id="199" name="Полилиния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0" cy="1270"/>
                        </a:xfrm>
                        <a:custGeom>
                          <a:avLst/>
                          <a:gdLst>
                            <a:gd name="T0" fmla="+- 0 6236 6236"/>
                            <a:gd name="T1" fmla="*/ T0 w 4900"/>
                            <a:gd name="T2" fmla="+- 0 11135 6236"/>
                            <a:gd name="T3" fmla="*/ T2 w 4900"/>
                          </a:gdLst>
                          <a:ahLst/>
                          <a:cxnLst>
                            <a:cxn ang="0">
                              <a:pos x="T1" y="0"/>
                            </a:cxn>
                            <a:cxn ang="0">
                              <a:pos x="T3" y="0"/>
                            </a:cxn>
                          </a:cxnLst>
                          <a:rect l="0" t="0" r="r" b="b"/>
                          <a:pathLst>
                            <a:path w="4900">
                              <a:moveTo>
                                <a:pt x="0" y="0"/>
                              </a:moveTo>
                              <a:lnTo>
                                <a:pt x="4899" y="0"/>
                              </a:lnTo>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97A1C" id="Полилиния 14" o:spid="_x0000_s1026" style="position:absolute;margin-left:311.8pt;margin-top:15.8pt;width:245pt;height:.1pt;z-index:-25144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4hFugIAALEFAAAOAAAAZHJzL2Uyb0RvYy54bWysVGtuEzEQ/o/EHSz/BLX7SPpI1E2FWoqQ&#10;ClRqOIDj9WZXeG1jO9m0l+AIXKMSgjOEGzGe3U23Af4gIsUa74y/+eZ5dr6pJVkL6yqtMpocxpQI&#10;xXVeqWVGP86vDk4pcZ6pnEmtREbvhKPns+fPzhozFakutcyFJQCi3LQxGS29N9MocrwUNXOH2ggF&#10;ykLbmnm42mWUW9YAei2jNI6Po0bb3FjNhXPw9bJV0hniF4Xg/kNROOGJzChw83haPBfhjGZnbLq0&#10;zJQV72iwf2BRs0qB0x3UJfOMrGz1G1RdcaudLvwh13Wki6LiAmOAaJJ4L5rbkhmBsUBynNmlyf0/&#10;WP5+fWNJlUPtJhNKFKuhSNuv2x/bb9sH/H/fPvz8QpJxSFVj3BRe3JobG4J15lrzTw4U0RNNuDiw&#10;IYvmnc4BkK28xvRsCluHlxA42WAV7nZVEBtPOHwcJUlyFEOxOOiS9ASLFLFp/5avnH8jNOKw9bXz&#10;bQ1zkLACeRfFHCCKWkI5Xx6QmByno2M8uprvzJLe7EVE5jFpyHgC3jvQHivtjRALGI6O/gg26u0C&#10;WDoAgwCWPUVW9qz5RnW0QSIsDE2MiTLahQTNgVyfIUAAoxDiX2zB975t+6ZzYWEa9ufAUgJzsGjD&#10;NcwHZsFFEEmTUcxF+FDrtZhrVPm90oGTR61UQ6vxaeiqAatWDS+CA+ibVkCngeugtEpfVVJiGaQK&#10;VE5GyQhz47Ss8qAMbJxdLi6kJWsWJhx/IRgAe2Jm9UrlCFYKlr/uZM8q2cpgLyG32MehddteX+j8&#10;DtrY6nZvwJ4DodT2npIGdkZG3ecVs4IS+VbBUE6S8TgsGbyMj05SuNihZjHUMMUBKqOeQuGDeOHb&#10;xbQytlqW4CnBcJV+BeNTVKHPkV/LqrvAXsBoux0WFs/wjlaPm3b2CwAA//8DAFBLAwQUAAYACAAA&#10;ACEARlwcGN4AAAAKAQAADwAAAGRycy9kb3ducmV2LnhtbEyPwU7DMBBE70j8g7WVeqNOUikqIU5V&#10;QFUvHEpBnJ14mwTsdWS7bejX1znBabUzo9m35Xo0mp3R+d6SgHSRAENqrOqpFfD5sX1YAfNBkpLa&#10;Egr4RQ/r6v6ulIWyF3rH8yG0LJaQL6SALoSh4Nw3HRrpF3ZAit7ROiNDXF3LlZOXWG40z5Ik50b2&#10;FC90csCXDpufw8kIoMfn7+3O7Xm2vx6/Xs2btnWuhZjPxs0TsIBj+AvDhB/RoYpMtT2R8kwLyLNl&#10;HqMClmmcUyBNJ6WelBXwquT/X6huAAAA//8DAFBLAQItABQABgAIAAAAIQC2gziS/gAAAOEBAAAT&#10;AAAAAAAAAAAAAAAAAAAAAABbQ29udGVudF9UeXBlc10ueG1sUEsBAi0AFAAGAAgAAAAhADj9If/W&#10;AAAAlAEAAAsAAAAAAAAAAAAAAAAALwEAAF9yZWxzLy5yZWxzUEsBAi0AFAAGAAgAAAAhAPvfiEW6&#10;AgAAsQUAAA4AAAAAAAAAAAAAAAAALgIAAGRycy9lMm9Eb2MueG1sUEsBAi0AFAAGAAgAAAAhAEZc&#10;HBjeAAAACgEAAA8AAAAAAAAAAAAAAAAAFAUAAGRycy9kb3ducmV2LnhtbFBLBQYAAAAABAAEAPMA&#10;AAAfBgAAAAA=&#10;" path="m,l4899,e" filled="f" strokeweight=".20314mm">
                <v:path arrowok="t" o:connecttype="custom" o:connectlocs="0,0;3110865,0" o:connectangles="0,0"/>
                <w10:wrap type="topAndBottom" anchorx="page"/>
              </v:shape>
            </w:pict>
          </mc:Fallback>
        </mc:AlternateContent>
      </w:r>
    </w:p>
    <w:p w14:paraId="615C7C9D" w14:textId="77777777" w:rsidR="0001225A" w:rsidRPr="0001225A" w:rsidRDefault="0001225A" w:rsidP="0001225A">
      <w:pPr>
        <w:spacing w:after="0" w:line="240" w:lineRule="auto"/>
        <w:jc w:val="both"/>
        <w:rPr>
          <w:rFonts w:ascii="Times New Roman" w:hAnsi="Times New Roman" w:cs="Times New Roman"/>
          <w:i/>
          <w:sz w:val="20"/>
          <w:szCs w:val="20"/>
        </w:rPr>
      </w:pPr>
      <w:r w:rsidRPr="0001225A">
        <w:rPr>
          <w:rFonts w:ascii="Times New Roman" w:hAnsi="Times New Roman" w:cs="Times New Roman"/>
          <w:i/>
          <w:sz w:val="20"/>
          <w:szCs w:val="20"/>
        </w:rPr>
        <w:t>(полное</w:t>
      </w:r>
      <w:r w:rsidRPr="0001225A">
        <w:rPr>
          <w:rFonts w:ascii="Times New Roman" w:hAnsi="Times New Roman" w:cs="Times New Roman"/>
          <w:i/>
          <w:spacing w:val="-5"/>
          <w:sz w:val="20"/>
          <w:szCs w:val="20"/>
        </w:rPr>
        <w:t xml:space="preserve"> </w:t>
      </w:r>
      <w:r w:rsidRPr="0001225A">
        <w:rPr>
          <w:rFonts w:ascii="Times New Roman" w:hAnsi="Times New Roman" w:cs="Times New Roman"/>
          <w:i/>
          <w:sz w:val="20"/>
          <w:szCs w:val="20"/>
        </w:rPr>
        <w:t>наименование,</w:t>
      </w:r>
      <w:r w:rsidRPr="0001225A">
        <w:rPr>
          <w:rFonts w:ascii="Times New Roman" w:hAnsi="Times New Roman" w:cs="Times New Roman"/>
          <w:i/>
          <w:spacing w:val="-4"/>
          <w:sz w:val="20"/>
          <w:szCs w:val="20"/>
        </w:rPr>
        <w:t xml:space="preserve"> </w:t>
      </w:r>
      <w:r w:rsidRPr="0001225A">
        <w:rPr>
          <w:rFonts w:ascii="Times New Roman" w:hAnsi="Times New Roman" w:cs="Times New Roman"/>
          <w:i/>
          <w:sz w:val="20"/>
          <w:szCs w:val="20"/>
        </w:rPr>
        <w:t>ИНН,</w:t>
      </w:r>
      <w:r w:rsidRPr="0001225A">
        <w:rPr>
          <w:rFonts w:ascii="Times New Roman" w:hAnsi="Times New Roman" w:cs="Times New Roman"/>
          <w:i/>
          <w:spacing w:val="-3"/>
          <w:sz w:val="20"/>
          <w:szCs w:val="20"/>
        </w:rPr>
        <w:t xml:space="preserve"> </w:t>
      </w:r>
      <w:r w:rsidRPr="0001225A">
        <w:rPr>
          <w:rFonts w:ascii="Times New Roman" w:hAnsi="Times New Roman" w:cs="Times New Roman"/>
          <w:i/>
          <w:sz w:val="20"/>
          <w:szCs w:val="20"/>
        </w:rPr>
        <w:t>ОГРН</w:t>
      </w:r>
      <w:r w:rsidRPr="0001225A">
        <w:rPr>
          <w:rFonts w:ascii="Times New Roman" w:hAnsi="Times New Roman" w:cs="Times New Roman"/>
          <w:i/>
          <w:spacing w:val="-5"/>
          <w:sz w:val="20"/>
          <w:szCs w:val="20"/>
        </w:rPr>
        <w:t xml:space="preserve"> </w:t>
      </w:r>
      <w:r w:rsidRPr="0001225A">
        <w:rPr>
          <w:rFonts w:ascii="Times New Roman" w:hAnsi="Times New Roman" w:cs="Times New Roman"/>
          <w:i/>
          <w:sz w:val="20"/>
          <w:szCs w:val="20"/>
        </w:rPr>
        <w:t>юридического</w:t>
      </w:r>
      <w:r w:rsidRPr="0001225A">
        <w:rPr>
          <w:rFonts w:ascii="Times New Roman" w:hAnsi="Times New Roman" w:cs="Times New Roman"/>
          <w:i/>
          <w:spacing w:val="-3"/>
          <w:sz w:val="20"/>
          <w:szCs w:val="20"/>
        </w:rPr>
        <w:t xml:space="preserve"> </w:t>
      </w:r>
      <w:r w:rsidRPr="0001225A">
        <w:rPr>
          <w:rFonts w:ascii="Times New Roman" w:hAnsi="Times New Roman" w:cs="Times New Roman"/>
          <w:i/>
          <w:sz w:val="20"/>
          <w:szCs w:val="20"/>
        </w:rPr>
        <w:t>лица,</w:t>
      </w:r>
      <w:r w:rsidRPr="0001225A">
        <w:rPr>
          <w:rFonts w:ascii="Times New Roman" w:hAnsi="Times New Roman" w:cs="Times New Roman"/>
          <w:i/>
          <w:spacing w:val="-4"/>
          <w:sz w:val="20"/>
          <w:szCs w:val="20"/>
        </w:rPr>
        <w:t xml:space="preserve"> </w:t>
      </w:r>
      <w:r w:rsidRPr="0001225A">
        <w:rPr>
          <w:rFonts w:ascii="Times New Roman" w:hAnsi="Times New Roman" w:cs="Times New Roman"/>
          <w:i/>
          <w:sz w:val="20"/>
          <w:szCs w:val="20"/>
        </w:rPr>
        <w:t>ИП)</w:t>
      </w:r>
    </w:p>
    <w:p w14:paraId="1EF62F33" w14:textId="294ED2D6" w:rsidR="0001225A" w:rsidRPr="0001225A" w:rsidRDefault="0001225A" w:rsidP="0001225A">
      <w:pPr>
        <w:pStyle w:val="ae"/>
        <w:spacing w:after="0"/>
        <w:jc w:val="both"/>
        <w:rPr>
          <w:i/>
          <w:sz w:val="20"/>
          <w:szCs w:val="20"/>
        </w:rPr>
      </w:pPr>
      <w:r w:rsidRPr="0001225A">
        <w:rPr>
          <w:noProof/>
          <w:sz w:val="20"/>
          <w:szCs w:val="20"/>
          <w:lang w:eastAsia="ru-RU"/>
        </w:rPr>
        <mc:AlternateContent>
          <mc:Choice Requires="wps">
            <w:drawing>
              <wp:anchor distT="0" distB="0" distL="0" distR="0" simplePos="0" relativeHeight="251872256" behindDoc="1" locked="0" layoutInCell="1" allowOverlap="1" wp14:anchorId="0E96477D" wp14:editId="36414C9E">
                <wp:simplePos x="0" y="0"/>
                <wp:positionH relativeFrom="page">
                  <wp:posOffset>3959860</wp:posOffset>
                </wp:positionH>
                <wp:positionV relativeFrom="paragraph">
                  <wp:posOffset>198755</wp:posOffset>
                </wp:positionV>
                <wp:extent cx="3201035" cy="1270"/>
                <wp:effectExtent l="6985" t="11430" r="11430" b="6350"/>
                <wp:wrapTopAndBottom/>
                <wp:docPr id="200" name="Полилиния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035" cy="1270"/>
                        </a:xfrm>
                        <a:custGeom>
                          <a:avLst/>
                          <a:gdLst>
                            <a:gd name="T0" fmla="+- 0 6236 6236"/>
                            <a:gd name="T1" fmla="*/ T0 w 5041"/>
                            <a:gd name="T2" fmla="+- 0 11276 6236"/>
                            <a:gd name="T3" fmla="*/ T2 w 5041"/>
                          </a:gdLst>
                          <a:ahLst/>
                          <a:cxnLst>
                            <a:cxn ang="0">
                              <a:pos x="T1" y="0"/>
                            </a:cxn>
                            <a:cxn ang="0">
                              <a:pos x="T3" y="0"/>
                            </a:cxn>
                          </a:cxnLst>
                          <a:rect l="0" t="0" r="r" b="b"/>
                          <a:pathLst>
                            <a:path w="5041">
                              <a:moveTo>
                                <a:pt x="0" y="0"/>
                              </a:moveTo>
                              <a:lnTo>
                                <a:pt x="5040" y="0"/>
                              </a:lnTo>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A9E83" id="Полилиния 13" o:spid="_x0000_s1026" style="position:absolute;margin-left:311.8pt;margin-top:15.65pt;width:252.05pt;height:.1pt;z-index:-25144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LfMtQIAALEFAAAOAAAAZHJzL2Uyb0RvYy54bWysVG1uEzEQ/Y/EHSz/BNH9SD8g6qZCLUVI&#10;BSo1HMDxerMWXo+xnWzKJTgC16iE4AzhRoy9u+k2wB9EpFjjnfGb92bsOT3bNIqshXUSdEGzg5QS&#10;oTmUUi8L+mF++ew5Jc4zXTIFWhT0Vjh6Nnv86LQ1U5FDDaoUliCIdtPWFLT23kyTxPFaNMwdgBEa&#10;nRXYhnnc2mVSWtYieqOSPE2PkxZsaSxw4Rx+veicdBbxq0pw/76qnPBEFRS5+bjauC7CmsxO2XRp&#10;makl72mwf2DRMKkx6Q7qgnlGVlb+BtVIbsFB5Q84NAlUleQiakA1Wbqn5qZmRkQtWBxndmVy/w+W&#10;v1tfWyLLgmI1KdGswSZtv25/bL9t7+L/+/bu5xeSTUKpWuOmeOLGXNsg1pkr4B8dOpIHnrBxGEMW&#10;7VsoEZCtPMTybCrbhJMonGxiF253XRAbTzh+nIRKTI4o4ejL8pPYpIRNh7N85fxrARGHra+c73pY&#10;ohU7UPYq5qinahS28+kzkpLjfHIcl77nu7BsCHuSkHlKWnKUHmb7QfkQFLEypPVnsMkQF8DyERgK&#10;WA4UWT2w5hvd00aLsPBo0lgoAy4UaI7khgohAgYFiX+Jxdz7sd2ZPoXF17D/Diwl+A4WnVzDfGAW&#10;UgSTtAWNtQgfGliLOUSX32sdJrn3Kj2OwuPYhRGrzo0nQgK8N50Rkwauo9ZquJRKxd4qHaicTPAS&#10;BgIOlCyDM27scnGuLFmz8MLjL4hBsAdhFla6jGC1YOWr3vZMqs7GeIW1jfc4XN3uri+gvMVrbKGb&#10;Gzjn0KjBfqakxZlRUPdpxaygRL3R+ChfZIdBro+bw6OTHDd27FmMPUxzhCqop9j4YJ77bjCtjJXL&#10;GjNlUa6Gl/h8KhnueeTXseo3OBei2n6GhcEz3seo+0k7+wUAAP//AwBQSwMEFAAGAAgAAAAhACKV&#10;mZ7fAAAACgEAAA8AAABkcnMvZG93bnJldi54bWxMj91Og0AQRu9NfIfNmHhnlx8LFVmaxkTTm2ps&#10;fYABRiCys4TdFvr2Lld6OTMn35wv3866FxcabWdYQbgKQBBXpu64UfB1en3YgLAOucbeMCm4koVt&#10;cXuTY1abiT/pcnSN8CFsM1TQOjdkUtqqJY12ZQZif/s2o0bnx7GR9YiTD9e9jIIgkRo79h9aHOil&#10;perneNYKpv17ed187IPHt90pDZPhaZ7woNT93bx7BuFodn8wLPpeHQrvVJoz11b0CpIoTjyqIA5j&#10;EAsQRmkKolw2a5BFLv9XKH4BAAD//wMAUEsBAi0AFAAGAAgAAAAhALaDOJL+AAAA4QEAABMAAAAA&#10;AAAAAAAAAAAAAAAAAFtDb250ZW50X1R5cGVzXS54bWxQSwECLQAUAAYACAAAACEAOP0h/9YAAACU&#10;AQAACwAAAAAAAAAAAAAAAAAvAQAAX3JlbHMvLnJlbHNQSwECLQAUAAYACAAAACEAd3C3zLUCAACx&#10;BQAADgAAAAAAAAAAAAAAAAAuAgAAZHJzL2Uyb0RvYy54bWxQSwECLQAUAAYACAAAACEAIpWZnt8A&#10;AAAKAQAADwAAAAAAAAAAAAAAAAAPBQAAZHJzL2Rvd25yZXYueG1sUEsFBgAAAAAEAAQA8wAAABsG&#10;AAAAAA==&#10;" path="m,l5040,e" filled="f" strokeweight=".20314mm">
                <v:path arrowok="t" o:connecttype="custom" o:connectlocs="0,0;3200400,0" o:connectangles="0,0"/>
                <w10:wrap type="topAndBottom" anchorx="page"/>
              </v:shape>
            </w:pict>
          </mc:Fallback>
        </mc:AlternateContent>
      </w:r>
      <w:r w:rsidRPr="0001225A">
        <w:rPr>
          <w:noProof/>
          <w:sz w:val="20"/>
          <w:szCs w:val="20"/>
          <w:lang w:eastAsia="ru-RU"/>
        </w:rPr>
        <mc:AlternateContent>
          <mc:Choice Requires="wps">
            <w:drawing>
              <wp:anchor distT="0" distB="0" distL="0" distR="0" simplePos="0" relativeHeight="251873280" behindDoc="1" locked="0" layoutInCell="1" allowOverlap="1" wp14:anchorId="02252ACF" wp14:editId="66E7FFC5">
                <wp:simplePos x="0" y="0"/>
                <wp:positionH relativeFrom="page">
                  <wp:posOffset>3959860</wp:posOffset>
                </wp:positionH>
                <wp:positionV relativeFrom="paragraph">
                  <wp:posOffset>404495</wp:posOffset>
                </wp:positionV>
                <wp:extent cx="3022600" cy="1270"/>
                <wp:effectExtent l="6985" t="7620" r="8890" b="10160"/>
                <wp:wrapTopAndBottom/>
                <wp:docPr id="201" name="Полилиния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2600" cy="1270"/>
                        </a:xfrm>
                        <a:custGeom>
                          <a:avLst/>
                          <a:gdLst>
                            <a:gd name="T0" fmla="+- 0 6236 6236"/>
                            <a:gd name="T1" fmla="*/ T0 w 4760"/>
                            <a:gd name="T2" fmla="+- 0 10996 6236"/>
                            <a:gd name="T3" fmla="*/ T2 w 4760"/>
                          </a:gdLst>
                          <a:ahLst/>
                          <a:cxnLst>
                            <a:cxn ang="0">
                              <a:pos x="T1" y="0"/>
                            </a:cxn>
                            <a:cxn ang="0">
                              <a:pos x="T3" y="0"/>
                            </a:cxn>
                          </a:cxnLst>
                          <a:rect l="0" t="0" r="r" b="b"/>
                          <a:pathLst>
                            <a:path w="4760">
                              <a:moveTo>
                                <a:pt x="0" y="0"/>
                              </a:moveTo>
                              <a:lnTo>
                                <a:pt x="4760" y="0"/>
                              </a:lnTo>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95C5E" id="Полилиния 12" o:spid="_x0000_s1026" style="position:absolute;margin-left:311.8pt;margin-top:31.85pt;width:238pt;height:.1pt;z-index:-25144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NVuAIAALEFAAAOAAAAZHJzL2Uyb0RvYy54bWysVF1uEzEQfkfiDpYfQe3+JCQ06qZCLUVI&#10;BSo1HMDxerMrvLaxnWzaS3AErlEJwRnCjRjP7qbbAC+ISLHGO+Nvvvk9PdvWkmyEdZVWGU2OY0qE&#10;4jqv1CqjHxeXRy8pcZ6pnEmtREZvhaNn86dPThszE6kutcyFJQCi3KwxGS29N7MocrwUNXPH2ggF&#10;ykLbmnm42lWUW9YAei2jNI4nUaNtbqzmwjn4etEq6Rzxi0Jw/6EonPBEZhS4eTwtnstwRvNTNltZ&#10;ZsqKdzTYP7CoWaXA6R7qgnlG1rb6DaquuNVOF/6Y6zrSRVFxgTFANEl8EM1NyYzAWCA5zuzT5P4f&#10;LH+/ubakyjMK/ilRrIYi7b7ufuy+7e7x/313//MLSdKQqsa4Gby4Mdc2BOvMleafHCiiR5pwcWBD&#10;ls07nQMgW3uN6dkWtg4vIXCyxSrc7qsgtp5w+DiK03QSQ7E46JJ0ikWK2Kx/y9fOvxEacdjmyvm2&#10;hjlIWIG8i2IBEEUtoZzPj0hMJulogkdX870ZhN2aPYvIIiYNGU8nfWPsjdLeCLGS+OTkz2Cj3i6A&#10;pQMwCGDVU2Rlz5pvVUcbJMLC0MSYKKNdSNACyPUZAgQwCiH+xRZ8H9q2bzoXFqbhcA4sJTAHyzYn&#10;hvnALLgIImkyirkIH2q9EQuNKn9QOnDyoJVqaIXPh6xaNbwIDqBvWgGdBq6D0ip9WUmJtZUqUJmO&#10;khHmxmlZ5UEZ2Di7Wp5LSzYsTDj+QjAA9sjM6rXKEawULH/dyZ5VspXBXkJusY9D67a9vtT5LbSx&#10;1e3egD0HQqntHSUN7IyMus9rZgUl8q2CoTxJxuOwZPAyfjFN4WKHmuVQwxQHqIx6CoUP4rlvF9Pa&#10;2GpVgqcEw1X6FYxPUYU+R34tq+4CewGj7XZYWDzDO1o9bNr5LwAAAP//AwBQSwMEFAAGAAgAAAAh&#10;ABF/9JzgAAAACgEAAA8AAABkcnMvZG93bnJldi54bWxMj09Pg0AQxe8mfofNmHizC1QRkKXxTzx4&#10;4NBqD96mMAUiu0vYLUU/vcNJbzPvvbz5Tb6ZdS8mGl1njYJwFYAgU9m6M42Cj/fXmwSE82hq7K0h&#10;Bd/kYFNcXuSY1fZstjTtfCO4xLgMFbTeD5mUrmpJo1vZgQx7Rztq9LyOjaxHPHO57mUUBLHU2Bm+&#10;0OJAzy1VX7uTVnCbhOXLdNyWdz9l8tlhuH+LnvZKXV/Njw8gPM3+LwwLPqNDwUwHezK1E72COFrH&#10;HOVhfQ9iCQRpysphUVKQRS7/v1D8AgAA//8DAFBLAQItABQABgAIAAAAIQC2gziS/gAAAOEBAAAT&#10;AAAAAAAAAAAAAAAAAAAAAABbQ29udGVudF9UeXBlc10ueG1sUEsBAi0AFAAGAAgAAAAhADj9If/W&#10;AAAAlAEAAAsAAAAAAAAAAAAAAAAALwEAAF9yZWxzLy5yZWxzUEsBAi0AFAAGAAgAAAAhAJ48M1W4&#10;AgAAsQUAAA4AAAAAAAAAAAAAAAAALgIAAGRycy9lMm9Eb2MueG1sUEsBAi0AFAAGAAgAAAAhABF/&#10;9JzgAAAACgEAAA8AAAAAAAAAAAAAAAAAEgUAAGRycy9kb3ducmV2LnhtbFBLBQYAAAAABAAEAPMA&#10;AAAfBgAAAAA=&#10;" path="m,l4760,e" filled="f" strokeweight=".20314mm">
                <v:path arrowok="t" o:connecttype="custom" o:connectlocs="0,0;3022600,0" o:connectangles="0,0"/>
                <w10:wrap type="topAndBottom" anchorx="page"/>
              </v:shape>
            </w:pict>
          </mc:Fallback>
        </mc:AlternateContent>
      </w:r>
    </w:p>
    <w:p w14:paraId="657D744B" w14:textId="77777777" w:rsidR="0001225A" w:rsidRPr="0001225A" w:rsidRDefault="0001225A" w:rsidP="0001225A">
      <w:pPr>
        <w:spacing w:after="0" w:line="240" w:lineRule="auto"/>
        <w:jc w:val="both"/>
        <w:rPr>
          <w:rFonts w:ascii="Times New Roman" w:hAnsi="Times New Roman" w:cs="Times New Roman"/>
          <w:i/>
          <w:sz w:val="20"/>
          <w:szCs w:val="20"/>
        </w:rPr>
      </w:pPr>
      <w:r w:rsidRPr="0001225A">
        <w:rPr>
          <w:rFonts w:ascii="Times New Roman" w:hAnsi="Times New Roman" w:cs="Times New Roman"/>
          <w:i/>
          <w:sz w:val="20"/>
          <w:szCs w:val="20"/>
        </w:rPr>
        <w:t>(контактный</w:t>
      </w:r>
      <w:r w:rsidRPr="0001225A">
        <w:rPr>
          <w:rFonts w:ascii="Times New Roman" w:hAnsi="Times New Roman" w:cs="Times New Roman"/>
          <w:i/>
          <w:spacing w:val="-5"/>
          <w:sz w:val="20"/>
          <w:szCs w:val="20"/>
        </w:rPr>
        <w:t xml:space="preserve"> </w:t>
      </w:r>
      <w:r w:rsidRPr="0001225A">
        <w:rPr>
          <w:rFonts w:ascii="Times New Roman" w:hAnsi="Times New Roman" w:cs="Times New Roman"/>
          <w:i/>
          <w:sz w:val="20"/>
          <w:szCs w:val="20"/>
        </w:rPr>
        <w:t>телефон,</w:t>
      </w:r>
      <w:r w:rsidRPr="0001225A">
        <w:rPr>
          <w:rFonts w:ascii="Times New Roman" w:hAnsi="Times New Roman" w:cs="Times New Roman"/>
          <w:i/>
          <w:spacing w:val="-4"/>
          <w:sz w:val="20"/>
          <w:szCs w:val="20"/>
        </w:rPr>
        <w:t xml:space="preserve"> </w:t>
      </w:r>
      <w:r w:rsidRPr="0001225A">
        <w:rPr>
          <w:rFonts w:ascii="Times New Roman" w:hAnsi="Times New Roman" w:cs="Times New Roman"/>
          <w:i/>
          <w:sz w:val="20"/>
          <w:szCs w:val="20"/>
        </w:rPr>
        <w:t>электронная</w:t>
      </w:r>
      <w:r w:rsidRPr="0001225A">
        <w:rPr>
          <w:rFonts w:ascii="Times New Roman" w:hAnsi="Times New Roman" w:cs="Times New Roman"/>
          <w:i/>
          <w:spacing w:val="-5"/>
          <w:sz w:val="20"/>
          <w:szCs w:val="20"/>
        </w:rPr>
        <w:t xml:space="preserve"> </w:t>
      </w:r>
      <w:r w:rsidRPr="0001225A">
        <w:rPr>
          <w:rFonts w:ascii="Times New Roman" w:hAnsi="Times New Roman" w:cs="Times New Roman"/>
          <w:i/>
          <w:sz w:val="20"/>
          <w:szCs w:val="20"/>
        </w:rPr>
        <w:t>почта,</w:t>
      </w:r>
      <w:r w:rsidRPr="0001225A">
        <w:rPr>
          <w:rFonts w:ascii="Times New Roman" w:hAnsi="Times New Roman" w:cs="Times New Roman"/>
          <w:i/>
          <w:spacing w:val="-4"/>
          <w:sz w:val="20"/>
          <w:szCs w:val="20"/>
        </w:rPr>
        <w:t xml:space="preserve"> </w:t>
      </w:r>
      <w:r w:rsidRPr="0001225A">
        <w:rPr>
          <w:rFonts w:ascii="Times New Roman" w:hAnsi="Times New Roman" w:cs="Times New Roman"/>
          <w:i/>
          <w:sz w:val="20"/>
          <w:szCs w:val="20"/>
        </w:rPr>
        <w:t>почтовый</w:t>
      </w:r>
      <w:r w:rsidRPr="0001225A">
        <w:rPr>
          <w:rFonts w:ascii="Times New Roman" w:hAnsi="Times New Roman" w:cs="Times New Roman"/>
          <w:i/>
          <w:spacing w:val="-3"/>
          <w:sz w:val="20"/>
          <w:szCs w:val="20"/>
        </w:rPr>
        <w:t xml:space="preserve"> </w:t>
      </w:r>
      <w:r w:rsidRPr="0001225A">
        <w:rPr>
          <w:rFonts w:ascii="Times New Roman" w:hAnsi="Times New Roman" w:cs="Times New Roman"/>
          <w:i/>
          <w:sz w:val="20"/>
          <w:szCs w:val="20"/>
        </w:rPr>
        <w:t>адрес)</w:t>
      </w:r>
    </w:p>
    <w:p w14:paraId="62279819" w14:textId="4FFB1E21" w:rsidR="0001225A" w:rsidRPr="0001225A" w:rsidRDefault="0001225A" w:rsidP="0001225A">
      <w:pPr>
        <w:pStyle w:val="ae"/>
        <w:spacing w:after="0"/>
        <w:jc w:val="both"/>
        <w:rPr>
          <w:i/>
          <w:sz w:val="20"/>
          <w:szCs w:val="20"/>
        </w:rPr>
      </w:pPr>
      <w:r w:rsidRPr="0001225A">
        <w:rPr>
          <w:noProof/>
          <w:sz w:val="20"/>
          <w:szCs w:val="20"/>
          <w:lang w:eastAsia="ru-RU"/>
        </w:rPr>
        <mc:AlternateContent>
          <mc:Choice Requires="wps">
            <w:drawing>
              <wp:anchor distT="0" distB="0" distL="0" distR="0" simplePos="0" relativeHeight="251874304" behindDoc="1" locked="0" layoutInCell="1" allowOverlap="1" wp14:anchorId="6D4C07BA" wp14:editId="18D14F47">
                <wp:simplePos x="0" y="0"/>
                <wp:positionH relativeFrom="page">
                  <wp:posOffset>3959860</wp:posOffset>
                </wp:positionH>
                <wp:positionV relativeFrom="paragraph">
                  <wp:posOffset>198755</wp:posOffset>
                </wp:positionV>
                <wp:extent cx="3201670" cy="1270"/>
                <wp:effectExtent l="6985" t="7620" r="10795" b="10160"/>
                <wp:wrapTopAndBottom/>
                <wp:docPr id="202" name="Полилиния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670" cy="1270"/>
                        </a:xfrm>
                        <a:custGeom>
                          <a:avLst/>
                          <a:gdLst>
                            <a:gd name="T0" fmla="+- 0 6236 6236"/>
                            <a:gd name="T1" fmla="*/ T0 w 5042"/>
                            <a:gd name="T2" fmla="+- 0 11277 6236"/>
                            <a:gd name="T3" fmla="*/ T2 w 5042"/>
                          </a:gdLst>
                          <a:ahLst/>
                          <a:cxnLst>
                            <a:cxn ang="0">
                              <a:pos x="T1" y="0"/>
                            </a:cxn>
                            <a:cxn ang="0">
                              <a:pos x="T3" y="0"/>
                            </a:cxn>
                          </a:cxnLst>
                          <a:rect l="0" t="0" r="r" b="b"/>
                          <a:pathLst>
                            <a:path w="5042">
                              <a:moveTo>
                                <a:pt x="0" y="0"/>
                              </a:moveTo>
                              <a:lnTo>
                                <a:pt x="5041" y="0"/>
                              </a:lnTo>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E6E4F" id="Полилиния 11" o:spid="_x0000_s1026" style="position:absolute;margin-left:311.8pt;margin-top:15.65pt;width:252.1pt;height:.1pt;z-index:-25144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9RsgIAALEFAAAOAAAAZHJzL2Uyb0RvYy54bWysVF1uEzEQfkfiDpYfQe3+JE0gyqZCLUVI&#10;BSo1HMDxerMrvB5jO9mkl+AIXKMSgjOEGzH2btJtgBdEpFjjnfE33/xOzze1JGthbAUqo8lpTIlQ&#10;HPJKLTP6cX518oIS65jKmQQlMroVlp7Pnj6ZNnoiUihB5sIQBFF20uiMls7pSRRZXoqa2VPQQqGy&#10;AFMzh1ezjHLDGkSvZZTG8ShqwOTaABfW4tfLVklnAb8oBHcfisIKR2RGkZsLpwnnwp/RbMomS8N0&#10;WfGOBvsHFjWrFDo9QF0yx8jKVL9B1RU3YKFwpxzqCIqi4iLEgNEk8VE0tyXTIsSCybH6kCb7/2D5&#10;+/WNIVWe0TROKVGsxiLtvu5+7L7t7sP/++7+5xeSJD5VjbYTfHGrb4wP1upr4J8sKqJHGn+xaEMW&#10;zTvIEZCtHIT0bApT+5cYONmEKmwPVRAbRzh+HGAmRmMsFkddkqLkHbDJ/i1fWfdGQMBh62vr2hrm&#10;KIUK5F0Uc4QoaonlfH5CYjJKB6NwdDU/mCV7s2cRmcekIWfxMD02wtz0sBKkNf4j2GBv58HSHhgG&#10;sNxTZOWeNd+ojjZKhPmhiUOiNFifoDmS22cIEdDIh/gXW/R9bNu+6VwYnIbjOTCU4Bws2nA1c56Z&#10;d+FF0mQ05MJ/qGEt5hBU7qh06ORBK1XfCp8/jqBV4wvvIJT14NRz7ZVWwVUlZaitVJ7KeJAMQm4s&#10;yCr3Ss/GmuXiQhqyZn7Cw6/rl0dmBlYqD2ClYPnrTnaskq2MziXmNvSxb9221xeQb7GNDbR7A/cc&#10;CiWYO0oa3BkZtZ9XzAhK5FuFQ/kyGQ79kgmX4dk4xYvpaxZ9DVMcoTLqKBbeixeuXUwrbapliZ6S&#10;EK6CVzg+ReX7PPBrWXUX3Ashjd0O84unfw9WD5t29gsAAP//AwBQSwMEFAAGAAgAAAAhAKIlNUXf&#10;AAAACgEAAA8AAABkcnMvZG93bnJldi54bWxMj8FOwzAMhu9IvENkJC6IJW1FQaXpVJA4jQsbQuKW&#10;NaYpNE7VZF3Z05OextH2p9/fX65n27MJR985kpCsBDCkxumOWgnvu5fbB2A+KNKqd4QSftHDurq8&#10;KFWh3ZHecNqGlsUQ8oWSYEIYCs59Y9Aqv3IDUrx9udGqEMex5XpUxxhue54KkXOrOoofjBrw2WDz&#10;sz1YCZ8b8W1qep26TS1OHw534enmJOX11Vw/Ags4hzMMi35Uhyo67d2BtGe9hDzN8ohKyJIM2AIk&#10;6X0ss182d8Crkv+vUP0BAAD//wMAUEsBAi0AFAAGAAgAAAAhALaDOJL+AAAA4QEAABMAAAAAAAAA&#10;AAAAAAAAAAAAAFtDb250ZW50X1R5cGVzXS54bWxQSwECLQAUAAYACAAAACEAOP0h/9YAAACUAQAA&#10;CwAAAAAAAAAAAAAAAAAvAQAAX3JlbHMvLnJlbHNQSwECLQAUAAYACAAAACEArH8vUbICAACxBQAA&#10;DgAAAAAAAAAAAAAAAAAuAgAAZHJzL2Uyb0RvYy54bWxQSwECLQAUAAYACAAAACEAoiU1Rd8AAAAK&#10;AQAADwAAAAAAAAAAAAAAAAAMBQAAZHJzL2Rvd25yZXYueG1sUEsFBgAAAAAEAAQA8wAAABgGAAAA&#10;AA==&#10;" path="m,l5041,e" filled="f" strokeweight=".20314mm">
                <v:path arrowok="t" o:connecttype="custom" o:connectlocs="0,0;3201035,0" o:connectangles="0,0"/>
                <w10:wrap type="topAndBottom" anchorx="page"/>
              </v:shape>
            </w:pict>
          </mc:Fallback>
        </mc:AlternateContent>
      </w:r>
      <w:r w:rsidRPr="0001225A">
        <w:rPr>
          <w:noProof/>
          <w:sz w:val="20"/>
          <w:szCs w:val="20"/>
          <w:lang w:eastAsia="ru-RU"/>
        </w:rPr>
        <mc:AlternateContent>
          <mc:Choice Requires="wps">
            <w:drawing>
              <wp:anchor distT="0" distB="0" distL="0" distR="0" simplePos="0" relativeHeight="251875328" behindDoc="1" locked="0" layoutInCell="1" allowOverlap="1" wp14:anchorId="30DB0F11" wp14:editId="5EDDC276">
                <wp:simplePos x="0" y="0"/>
                <wp:positionH relativeFrom="page">
                  <wp:posOffset>3959860</wp:posOffset>
                </wp:positionH>
                <wp:positionV relativeFrom="paragraph">
                  <wp:posOffset>403225</wp:posOffset>
                </wp:positionV>
                <wp:extent cx="3022600" cy="1270"/>
                <wp:effectExtent l="6985" t="12065" r="8890" b="5715"/>
                <wp:wrapTopAndBottom/>
                <wp:docPr id="203" name="Полилиния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2600" cy="1270"/>
                        </a:xfrm>
                        <a:custGeom>
                          <a:avLst/>
                          <a:gdLst>
                            <a:gd name="T0" fmla="+- 0 6236 6236"/>
                            <a:gd name="T1" fmla="*/ T0 w 4760"/>
                            <a:gd name="T2" fmla="+- 0 10996 6236"/>
                            <a:gd name="T3" fmla="*/ T2 w 4760"/>
                          </a:gdLst>
                          <a:ahLst/>
                          <a:cxnLst>
                            <a:cxn ang="0">
                              <a:pos x="T1" y="0"/>
                            </a:cxn>
                            <a:cxn ang="0">
                              <a:pos x="T3" y="0"/>
                            </a:cxn>
                          </a:cxnLst>
                          <a:rect l="0" t="0" r="r" b="b"/>
                          <a:pathLst>
                            <a:path w="4760">
                              <a:moveTo>
                                <a:pt x="0" y="0"/>
                              </a:moveTo>
                              <a:lnTo>
                                <a:pt x="4760" y="0"/>
                              </a:lnTo>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1DB63" id="Полилиния 10" o:spid="_x0000_s1026" style="position:absolute;margin-left:311.8pt;margin-top:31.75pt;width:238pt;height:.1pt;z-index:-25144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NTuQIAALEFAAAOAAAAZHJzL2Uyb0RvYy54bWysVF1uEzEQfkfiDpYfQe3+JCQ06qZCLUVI&#10;BSo1HMDxerMrvLaxnWzaS3AErlEJwRnCjRjP7qbbAC+ISLHGO+Nvvvk9PdvWkmyEdZVWGU2OY0qE&#10;4jqv1CqjHxeXRy8pcZ6pnEmtREZvhaNn86dPThszE6kutcyFJQCi3KwxGS29N7MocrwUNXPH2ggF&#10;ykLbmnm42lWUW9YAei2jNI4nUaNtbqzmwjn4etEq6Rzxi0Jw/6EonPBEZhS4eTwtnstwRvNTNltZ&#10;ZsqKdzTYP7CoWaXA6R7qgnlG1rb6DaquuNVOF/6Y6zrSRVFxgTFANEl8EM1NyYzAWCA5zuzT5P4f&#10;LH+/ubakyjOaxiNKFKuhSLuvux+7b7t7/H/f3f/8QhJMVWPcDF7cmGsbgnXmSvNPDnIYPdKEiwMb&#10;smze6RwA2dprTM+2sHV4CYGTLVbhdl8FsfWEw8dRnKaTGIrFQZekU/QcsVn/lq+dfyM04rDNlfNt&#10;DXOQsAJ5F8UCIIpaQjmfH5GYTNLRBI+u5nuzpDd7FpFFTBoynk76xtgbpb0RYiXxycmfwSCHrc8A&#10;lg7AIIBVT5GVPWu+VR1tkAgLQxNjoox2IUELINdnCBDAKIT4F1vwfWjbvulcWJiGwzmwlMAcLNuc&#10;GOYDs+AiiKTJKOYifKj1Riw0qvxB6cDJg1aqoRU+H7Jq1fAiOIC+aQV0GrgOSqv0ZSUl1laqQGU6&#10;SkaYG6dllQdlYOPsankuLdmwMOH4C8EA2CMzq9cqR7BSsPx1J3tWyVYGewm5xT4OrRsWiJstdX4L&#10;bWx1uzdgz4FQantHSQM7I6Pu85pZQYl8q2AoT5LxOCwZvIxfTFO42KFmOdQwxQEqo55C4YN47tvF&#10;tDa2WpXgKcFwlX4F41NUoc+RX8uqu8BewGi7HRYWz/COVg+bdv4LAAD//wMAUEsDBBQABgAIAAAA&#10;IQD4QRjS4QAAAAoBAAAPAAAAZHJzL2Rvd25yZXYueG1sTI9PT4NAEMXvJn6HzZh4swvUIkWWxj/x&#10;4IFDqz1428IUiOwsYbcU/fQOp3qbee/lzW+yzWQ6MeLgWksKwkUAAqm0VUu1gs+Pt7sEhPOaKt1Z&#10;QgU/6GCTX19lOq3smbY47nwtuIRcqhU03veplK5s0Gi3sD0Se0c7GO15HWpZDfrM5aaTURDE0uiW&#10;+EKje3xpsPzenYyC+yQsXsfjtlj9FslXq8P9e/S8V+r2Znp6BOFx8pcwzPiMDjkzHeyJKic6BXG0&#10;jDnKw3IFYg4E6zUrh1l5AJln8v8L+R8AAAD//wMAUEsBAi0AFAAGAAgAAAAhALaDOJL+AAAA4QEA&#10;ABMAAAAAAAAAAAAAAAAAAAAAAFtDb250ZW50X1R5cGVzXS54bWxQSwECLQAUAAYACAAAACEAOP0h&#10;/9YAAACUAQAACwAAAAAAAAAAAAAAAAAvAQAAX3JlbHMvLnJlbHNQSwECLQAUAAYACAAAACEAL0zT&#10;U7kCAACxBQAADgAAAAAAAAAAAAAAAAAuAgAAZHJzL2Uyb0RvYy54bWxQSwECLQAUAAYACAAAACEA&#10;+EEY0uEAAAAKAQAADwAAAAAAAAAAAAAAAAATBQAAZHJzL2Rvd25yZXYueG1sUEsFBgAAAAAEAAQA&#10;8wAAACEGAAAAAA==&#10;" path="m,l4760,e" filled="f" strokeweight=".20314mm">
                <v:path arrowok="t" o:connecttype="custom" o:connectlocs="0,0;3022600,0" o:connectangles="0,0"/>
                <w10:wrap type="topAndBottom" anchorx="page"/>
              </v:shape>
            </w:pict>
          </mc:Fallback>
        </mc:AlternateContent>
      </w:r>
    </w:p>
    <w:p w14:paraId="2402F3C4" w14:textId="77777777" w:rsidR="0001225A" w:rsidRPr="0001225A" w:rsidRDefault="0001225A" w:rsidP="0001225A">
      <w:pPr>
        <w:spacing w:after="0" w:line="240" w:lineRule="auto"/>
        <w:jc w:val="both"/>
        <w:rPr>
          <w:rFonts w:ascii="Times New Roman" w:hAnsi="Times New Roman" w:cs="Times New Roman"/>
          <w:i/>
          <w:sz w:val="20"/>
          <w:szCs w:val="20"/>
        </w:rPr>
      </w:pPr>
      <w:r w:rsidRPr="0001225A">
        <w:rPr>
          <w:rFonts w:ascii="Times New Roman" w:hAnsi="Times New Roman" w:cs="Times New Roman"/>
          <w:i/>
          <w:sz w:val="20"/>
          <w:szCs w:val="20"/>
        </w:rPr>
        <w:t>(фамилия,</w:t>
      </w:r>
      <w:r w:rsidRPr="0001225A">
        <w:rPr>
          <w:rFonts w:ascii="Times New Roman" w:hAnsi="Times New Roman" w:cs="Times New Roman"/>
          <w:i/>
          <w:spacing w:val="-3"/>
          <w:sz w:val="20"/>
          <w:szCs w:val="20"/>
        </w:rPr>
        <w:t xml:space="preserve"> </w:t>
      </w:r>
      <w:r w:rsidRPr="0001225A">
        <w:rPr>
          <w:rFonts w:ascii="Times New Roman" w:hAnsi="Times New Roman" w:cs="Times New Roman"/>
          <w:i/>
          <w:sz w:val="20"/>
          <w:szCs w:val="20"/>
        </w:rPr>
        <w:t>имя,</w:t>
      </w:r>
      <w:r w:rsidRPr="0001225A">
        <w:rPr>
          <w:rFonts w:ascii="Times New Roman" w:hAnsi="Times New Roman" w:cs="Times New Roman"/>
          <w:i/>
          <w:spacing w:val="-4"/>
          <w:sz w:val="20"/>
          <w:szCs w:val="20"/>
        </w:rPr>
        <w:t xml:space="preserve"> </w:t>
      </w:r>
      <w:r w:rsidRPr="0001225A">
        <w:rPr>
          <w:rFonts w:ascii="Times New Roman" w:hAnsi="Times New Roman" w:cs="Times New Roman"/>
          <w:i/>
          <w:sz w:val="20"/>
          <w:szCs w:val="20"/>
        </w:rPr>
        <w:t>отчество</w:t>
      </w:r>
      <w:r w:rsidRPr="0001225A">
        <w:rPr>
          <w:rFonts w:ascii="Times New Roman" w:hAnsi="Times New Roman" w:cs="Times New Roman"/>
          <w:i/>
          <w:spacing w:val="-3"/>
          <w:sz w:val="20"/>
          <w:szCs w:val="20"/>
        </w:rPr>
        <w:t xml:space="preserve"> </w:t>
      </w:r>
      <w:r w:rsidRPr="0001225A">
        <w:rPr>
          <w:rFonts w:ascii="Times New Roman" w:hAnsi="Times New Roman" w:cs="Times New Roman"/>
          <w:i/>
          <w:sz w:val="20"/>
          <w:szCs w:val="20"/>
        </w:rPr>
        <w:t>(последнее</w:t>
      </w:r>
      <w:r w:rsidRPr="0001225A">
        <w:rPr>
          <w:rFonts w:ascii="Times New Roman" w:hAnsi="Times New Roman" w:cs="Times New Roman"/>
          <w:i/>
          <w:spacing w:val="-3"/>
          <w:sz w:val="20"/>
          <w:szCs w:val="20"/>
        </w:rPr>
        <w:t xml:space="preserve"> </w:t>
      </w:r>
      <w:r w:rsidRPr="0001225A">
        <w:rPr>
          <w:rFonts w:ascii="Times New Roman" w:hAnsi="Times New Roman" w:cs="Times New Roman"/>
          <w:i/>
          <w:sz w:val="20"/>
          <w:szCs w:val="20"/>
        </w:rPr>
        <w:t>-</w:t>
      </w:r>
      <w:r w:rsidRPr="0001225A">
        <w:rPr>
          <w:rFonts w:ascii="Times New Roman" w:hAnsi="Times New Roman" w:cs="Times New Roman"/>
          <w:i/>
          <w:spacing w:val="-2"/>
          <w:sz w:val="20"/>
          <w:szCs w:val="20"/>
        </w:rPr>
        <w:t xml:space="preserve"> </w:t>
      </w:r>
      <w:r w:rsidRPr="0001225A">
        <w:rPr>
          <w:rFonts w:ascii="Times New Roman" w:hAnsi="Times New Roman" w:cs="Times New Roman"/>
          <w:i/>
          <w:sz w:val="20"/>
          <w:szCs w:val="20"/>
        </w:rPr>
        <w:t>при</w:t>
      </w:r>
      <w:r w:rsidRPr="0001225A">
        <w:rPr>
          <w:rFonts w:ascii="Times New Roman" w:hAnsi="Times New Roman" w:cs="Times New Roman"/>
          <w:i/>
          <w:spacing w:val="-3"/>
          <w:sz w:val="20"/>
          <w:szCs w:val="20"/>
        </w:rPr>
        <w:t xml:space="preserve"> </w:t>
      </w:r>
      <w:r w:rsidRPr="0001225A">
        <w:rPr>
          <w:rFonts w:ascii="Times New Roman" w:hAnsi="Times New Roman" w:cs="Times New Roman"/>
          <w:i/>
          <w:sz w:val="20"/>
          <w:szCs w:val="20"/>
        </w:rPr>
        <w:t>наличии),</w:t>
      </w:r>
      <w:r w:rsidRPr="0001225A">
        <w:rPr>
          <w:rFonts w:ascii="Times New Roman" w:hAnsi="Times New Roman" w:cs="Times New Roman"/>
          <w:i/>
          <w:spacing w:val="-2"/>
          <w:sz w:val="20"/>
          <w:szCs w:val="20"/>
        </w:rPr>
        <w:t xml:space="preserve"> </w:t>
      </w:r>
      <w:r w:rsidRPr="0001225A">
        <w:rPr>
          <w:rFonts w:ascii="Times New Roman" w:hAnsi="Times New Roman" w:cs="Times New Roman"/>
          <w:i/>
          <w:sz w:val="20"/>
          <w:szCs w:val="20"/>
        </w:rPr>
        <w:t>данные документа,</w:t>
      </w:r>
      <w:r w:rsidRPr="0001225A">
        <w:rPr>
          <w:rFonts w:ascii="Times New Roman" w:hAnsi="Times New Roman" w:cs="Times New Roman"/>
          <w:i/>
          <w:spacing w:val="-8"/>
          <w:sz w:val="20"/>
          <w:szCs w:val="20"/>
        </w:rPr>
        <w:t xml:space="preserve"> </w:t>
      </w:r>
      <w:r w:rsidRPr="0001225A">
        <w:rPr>
          <w:rFonts w:ascii="Times New Roman" w:hAnsi="Times New Roman" w:cs="Times New Roman"/>
          <w:i/>
          <w:sz w:val="20"/>
          <w:szCs w:val="20"/>
        </w:rPr>
        <w:t>удостоверяющего</w:t>
      </w:r>
      <w:r w:rsidRPr="0001225A">
        <w:rPr>
          <w:rFonts w:ascii="Times New Roman" w:hAnsi="Times New Roman" w:cs="Times New Roman"/>
          <w:i/>
          <w:spacing w:val="-7"/>
          <w:sz w:val="20"/>
          <w:szCs w:val="20"/>
        </w:rPr>
        <w:t xml:space="preserve"> </w:t>
      </w:r>
      <w:r w:rsidRPr="0001225A">
        <w:rPr>
          <w:rFonts w:ascii="Times New Roman" w:hAnsi="Times New Roman" w:cs="Times New Roman"/>
          <w:i/>
          <w:sz w:val="20"/>
          <w:szCs w:val="20"/>
        </w:rPr>
        <w:t>личность,</w:t>
      </w:r>
      <w:r w:rsidRPr="0001225A">
        <w:rPr>
          <w:rFonts w:ascii="Times New Roman" w:hAnsi="Times New Roman" w:cs="Times New Roman"/>
          <w:i/>
          <w:spacing w:val="-8"/>
          <w:sz w:val="20"/>
          <w:szCs w:val="20"/>
        </w:rPr>
        <w:t xml:space="preserve"> </w:t>
      </w:r>
      <w:r w:rsidRPr="0001225A">
        <w:rPr>
          <w:rFonts w:ascii="Times New Roman" w:hAnsi="Times New Roman" w:cs="Times New Roman"/>
          <w:i/>
          <w:sz w:val="20"/>
          <w:szCs w:val="20"/>
        </w:rPr>
        <w:t>контактный</w:t>
      </w:r>
      <w:r w:rsidRPr="0001225A">
        <w:rPr>
          <w:rFonts w:ascii="Times New Roman" w:hAnsi="Times New Roman" w:cs="Times New Roman"/>
          <w:i/>
          <w:spacing w:val="-8"/>
          <w:sz w:val="20"/>
          <w:szCs w:val="20"/>
        </w:rPr>
        <w:t xml:space="preserve"> </w:t>
      </w:r>
      <w:r w:rsidRPr="0001225A">
        <w:rPr>
          <w:rFonts w:ascii="Times New Roman" w:hAnsi="Times New Roman" w:cs="Times New Roman"/>
          <w:i/>
          <w:sz w:val="20"/>
          <w:szCs w:val="20"/>
        </w:rPr>
        <w:t>телефон,</w:t>
      </w:r>
      <w:r w:rsidRPr="0001225A">
        <w:rPr>
          <w:rFonts w:ascii="Times New Roman" w:hAnsi="Times New Roman" w:cs="Times New Roman"/>
          <w:i/>
          <w:spacing w:val="-42"/>
          <w:sz w:val="20"/>
          <w:szCs w:val="20"/>
        </w:rPr>
        <w:t xml:space="preserve"> </w:t>
      </w:r>
      <w:r w:rsidRPr="0001225A">
        <w:rPr>
          <w:rFonts w:ascii="Times New Roman" w:hAnsi="Times New Roman" w:cs="Times New Roman"/>
          <w:i/>
          <w:sz w:val="20"/>
          <w:szCs w:val="20"/>
        </w:rPr>
        <w:t>адрес</w:t>
      </w:r>
      <w:r w:rsidRPr="0001225A">
        <w:rPr>
          <w:rFonts w:ascii="Times New Roman" w:hAnsi="Times New Roman" w:cs="Times New Roman"/>
          <w:i/>
          <w:spacing w:val="-2"/>
          <w:sz w:val="20"/>
          <w:szCs w:val="20"/>
        </w:rPr>
        <w:t xml:space="preserve"> </w:t>
      </w:r>
      <w:r w:rsidRPr="0001225A">
        <w:rPr>
          <w:rFonts w:ascii="Times New Roman" w:hAnsi="Times New Roman" w:cs="Times New Roman"/>
          <w:i/>
          <w:sz w:val="20"/>
          <w:szCs w:val="20"/>
        </w:rPr>
        <w:t>электронной почты,</w:t>
      </w:r>
      <w:r w:rsidRPr="0001225A">
        <w:rPr>
          <w:rFonts w:ascii="Times New Roman" w:hAnsi="Times New Roman" w:cs="Times New Roman"/>
          <w:i/>
          <w:spacing w:val="13"/>
          <w:sz w:val="20"/>
          <w:szCs w:val="20"/>
        </w:rPr>
        <w:t xml:space="preserve"> </w:t>
      </w:r>
      <w:r w:rsidRPr="0001225A">
        <w:rPr>
          <w:rFonts w:ascii="Times New Roman" w:hAnsi="Times New Roman" w:cs="Times New Roman"/>
          <w:i/>
          <w:sz w:val="20"/>
          <w:szCs w:val="20"/>
        </w:rPr>
        <w:t>адрес</w:t>
      </w:r>
      <w:r w:rsidRPr="0001225A">
        <w:rPr>
          <w:rFonts w:ascii="Times New Roman" w:hAnsi="Times New Roman" w:cs="Times New Roman"/>
          <w:i/>
          <w:spacing w:val="-1"/>
          <w:sz w:val="20"/>
          <w:szCs w:val="20"/>
        </w:rPr>
        <w:t xml:space="preserve"> </w:t>
      </w:r>
      <w:r w:rsidRPr="0001225A">
        <w:rPr>
          <w:rFonts w:ascii="Times New Roman" w:hAnsi="Times New Roman" w:cs="Times New Roman"/>
          <w:i/>
          <w:sz w:val="20"/>
          <w:szCs w:val="20"/>
        </w:rPr>
        <w:t>регистрации,</w:t>
      </w:r>
      <w:r w:rsidRPr="0001225A">
        <w:rPr>
          <w:rFonts w:ascii="Times New Roman" w:hAnsi="Times New Roman" w:cs="Times New Roman"/>
          <w:i/>
          <w:spacing w:val="-3"/>
          <w:sz w:val="20"/>
          <w:szCs w:val="20"/>
        </w:rPr>
        <w:t xml:space="preserve"> </w:t>
      </w:r>
      <w:r w:rsidRPr="0001225A">
        <w:rPr>
          <w:rFonts w:ascii="Times New Roman" w:hAnsi="Times New Roman" w:cs="Times New Roman"/>
          <w:i/>
          <w:sz w:val="20"/>
          <w:szCs w:val="20"/>
        </w:rPr>
        <w:t>адрес</w:t>
      </w:r>
      <w:r w:rsidRPr="0001225A">
        <w:rPr>
          <w:rFonts w:ascii="Times New Roman" w:hAnsi="Times New Roman" w:cs="Times New Roman"/>
          <w:i/>
          <w:spacing w:val="1"/>
          <w:sz w:val="20"/>
          <w:szCs w:val="20"/>
        </w:rPr>
        <w:t xml:space="preserve"> </w:t>
      </w:r>
      <w:r w:rsidRPr="0001225A">
        <w:rPr>
          <w:rFonts w:ascii="Times New Roman" w:hAnsi="Times New Roman" w:cs="Times New Roman"/>
          <w:i/>
          <w:sz w:val="20"/>
          <w:szCs w:val="20"/>
        </w:rPr>
        <w:t>фактического</w:t>
      </w:r>
      <w:r w:rsidRPr="0001225A">
        <w:rPr>
          <w:rFonts w:ascii="Times New Roman" w:hAnsi="Times New Roman" w:cs="Times New Roman"/>
          <w:i/>
          <w:spacing w:val="-1"/>
          <w:sz w:val="20"/>
          <w:szCs w:val="20"/>
        </w:rPr>
        <w:t xml:space="preserve"> </w:t>
      </w:r>
      <w:r w:rsidRPr="0001225A">
        <w:rPr>
          <w:rFonts w:ascii="Times New Roman" w:hAnsi="Times New Roman" w:cs="Times New Roman"/>
          <w:i/>
          <w:sz w:val="20"/>
          <w:szCs w:val="20"/>
        </w:rPr>
        <w:t>проживания</w:t>
      </w:r>
      <w:r w:rsidRPr="0001225A">
        <w:rPr>
          <w:rFonts w:ascii="Times New Roman" w:hAnsi="Times New Roman" w:cs="Times New Roman"/>
          <w:i/>
          <w:spacing w:val="-2"/>
          <w:sz w:val="20"/>
          <w:szCs w:val="20"/>
        </w:rPr>
        <w:t xml:space="preserve"> </w:t>
      </w:r>
      <w:r w:rsidRPr="0001225A">
        <w:rPr>
          <w:rFonts w:ascii="Times New Roman" w:hAnsi="Times New Roman" w:cs="Times New Roman"/>
          <w:i/>
          <w:sz w:val="20"/>
          <w:szCs w:val="20"/>
        </w:rPr>
        <w:t>уполномоченного лица)</w:t>
      </w:r>
    </w:p>
    <w:p w14:paraId="204E6346" w14:textId="77777777" w:rsidR="0001225A" w:rsidRPr="0001225A" w:rsidRDefault="0001225A" w:rsidP="0001225A">
      <w:pPr>
        <w:pStyle w:val="ae"/>
        <w:spacing w:after="0"/>
        <w:jc w:val="both"/>
        <w:rPr>
          <w:i/>
          <w:sz w:val="20"/>
          <w:szCs w:val="20"/>
        </w:rPr>
      </w:pPr>
      <w:r w:rsidRPr="0001225A">
        <w:rPr>
          <w:noProof/>
          <w:sz w:val="20"/>
          <w:szCs w:val="20"/>
          <w:lang w:eastAsia="ru-RU"/>
        </w:rPr>
        <mc:AlternateContent>
          <mc:Choice Requires="wps">
            <w:drawing>
              <wp:anchor distT="0" distB="0" distL="0" distR="0" simplePos="0" relativeHeight="251876352" behindDoc="1" locked="0" layoutInCell="1" allowOverlap="1" wp14:anchorId="7C7A070C" wp14:editId="706D63EC">
                <wp:simplePos x="0" y="0"/>
                <wp:positionH relativeFrom="page">
                  <wp:posOffset>3959860</wp:posOffset>
                </wp:positionH>
                <wp:positionV relativeFrom="paragraph">
                  <wp:posOffset>172085</wp:posOffset>
                </wp:positionV>
                <wp:extent cx="3200400" cy="1270"/>
                <wp:effectExtent l="6985" t="7620" r="12065" b="10160"/>
                <wp:wrapTopAndBottom/>
                <wp:docPr id="204" name="Полилиния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1270"/>
                        </a:xfrm>
                        <a:custGeom>
                          <a:avLst/>
                          <a:gdLst>
                            <a:gd name="T0" fmla="+- 0 6236 6236"/>
                            <a:gd name="T1" fmla="*/ T0 w 5040"/>
                            <a:gd name="T2" fmla="+- 0 11275 6236"/>
                            <a:gd name="T3" fmla="*/ T2 w 5040"/>
                          </a:gdLst>
                          <a:ahLst/>
                          <a:cxnLst>
                            <a:cxn ang="0">
                              <a:pos x="T1" y="0"/>
                            </a:cxn>
                            <a:cxn ang="0">
                              <a:pos x="T3" y="0"/>
                            </a:cxn>
                          </a:cxnLst>
                          <a:rect l="0" t="0" r="r" b="b"/>
                          <a:pathLst>
                            <a:path w="5040">
                              <a:moveTo>
                                <a:pt x="0" y="0"/>
                              </a:moveTo>
                              <a:lnTo>
                                <a:pt x="5039" y="0"/>
                              </a:lnTo>
                            </a:path>
                          </a:pathLst>
                        </a:custGeom>
                        <a:noFill/>
                        <a:ln w="62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13889" id="Полилиния 9" o:spid="_x0000_s1026" style="position:absolute;margin-left:311.8pt;margin-top:13.55pt;width:252pt;height:.1pt;z-index:-25144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SqtgIAALAFAAAOAAAAZHJzL2Uyb0RvYy54bWysVGtuEzEQ/o/EHSz/BLX7yKM0yqZCLUVI&#10;BSo1HMDxerMrvB5jO9mUS3AErlEJwRnCjRh7d9MkwB9EpFjjnfE33zynF5takrUwtgKV0eQ0pkQo&#10;Dnmllhn9ML8+eUGJdUzlTIISGb0Xll7Mnj6ZNnoiUihB5sIQBFF20uiMls7pSRRZXoqa2VPQQqGy&#10;AFMzh1ezjHLDGkSvZZTG8ThqwOTaABfW4terVklnAb8oBHfvi8IKR2RGkZsLpwnnwp/RbMomS8N0&#10;WfGOBvsHFjWrFDrdQV0xx8jKVL9B1RU3YKFwpxzqCIqi4iLEgNEk8VE0dyXTIsSCybF6lyb7/2D5&#10;u/WtIVWe0TQeUqJYjUXaft3+2H7bPoT/9+3Dzy/k3Geq0XaCD+70rfGxWn0D/KNFRXSg8ReLNmTR&#10;vIUc8djKQcjOpjC1f4lxk00owv2uCGLjCMePAyzrMMZacdQl6VmoUcQm/Vu+su61gIDD1jfWtSXM&#10;UQoFyLsg5ghR1BKr+fyExGScDsbh6Eq+M0t6s2cRmcekISN0f2yU9kYBK0Faoz+CDXo7D5bugWEA&#10;y54iK3vWfKM62igR5mcmDonSYH2C5kiuzxAioJEP8S+26PvYtn3TuTA4DMdjYCjBMVi04WrmPDPv&#10;woukyWjIhf9Qw1rMIajcUenQyaNWqn2rUTw4P2DVqvGFd4B90wrBqee6V1oF15WUobZSeSrjdNTm&#10;xoKscq/0bKxZLi6lIWvmBzz8fDAIdmBmYKXyAFYKlr/qZMcq2cpoLzG3oY9967a9voD8HtvYQLs2&#10;cM2hUIL5TEmDKyOj9tOKGUGJfKNwJs+TIXYOceEyHJ2leDH7msW+himOUBl1FAvvxUvX7qWVNtWy&#10;RE9JaAUFL3F8isr3eeDXsuouuBZCtN0K83tn/x6sHhft7BcAAAD//wMAUEsDBBQABgAIAAAAIQD1&#10;eepb3wAAAAoBAAAPAAAAZHJzL2Rvd25yZXYueG1sTI/BSsNAEIbvgu+wjODNbpJCWmI2RQql9KBi&#10;qz1PsmMSzM6G7LZNfXo3p3qcfz7++SZfjaYTZxpca1lBPItAEFdWt1wr+DxsnpYgnEfW2FkmBVdy&#10;sCru73LMtL3wB533vhahhF2GChrv+0xKVzVk0M1sTxx233Yw6MM41FIPeAnlppNJFKXSYMvhQoM9&#10;rRuqfvYnowB36z6+bt9+9dduUx62x+Py9d0o9fgwvjyD8DT6GwyTflCHIjiV9sTaiU5BmszTgCpI&#10;FjGICYiTRUjKKZmDLHL5/4XiDwAA//8DAFBLAQItABQABgAIAAAAIQC2gziS/gAAAOEBAAATAAAA&#10;AAAAAAAAAAAAAAAAAABbQ29udGVudF9UeXBlc10ueG1sUEsBAi0AFAAGAAgAAAAhADj9If/WAAAA&#10;lAEAAAsAAAAAAAAAAAAAAAAALwEAAF9yZWxzLy5yZWxzUEsBAi0AFAAGAAgAAAAhAOd2dKq2AgAA&#10;sAUAAA4AAAAAAAAAAAAAAAAALgIAAGRycy9lMm9Eb2MueG1sUEsBAi0AFAAGAAgAAAAhAPV56lvf&#10;AAAACgEAAA8AAAAAAAAAAAAAAAAAEAUAAGRycy9kb3ducmV2LnhtbFBLBQYAAAAABAAEAPMAAAAc&#10;BgAAAAA=&#10;" path="m,l5039,e" filled="f" strokeweight=".17361mm">
                <v:path arrowok="t" o:connecttype="custom" o:connectlocs="0,0;3199765,0" o:connectangles="0,0"/>
                <w10:wrap type="topAndBottom" anchorx="page"/>
              </v:shape>
            </w:pict>
          </mc:Fallback>
        </mc:AlternateContent>
      </w:r>
      <w:r w:rsidRPr="0001225A">
        <w:rPr>
          <w:noProof/>
          <w:sz w:val="20"/>
          <w:szCs w:val="20"/>
          <w:lang w:eastAsia="ru-RU"/>
        </w:rPr>
        <mc:AlternateContent>
          <mc:Choice Requires="wps">
            <w:drawing>
              <wp:anchor distT="0" distB="0" distL="0" distR="0" simplePos="0" relativeHeight="251877376" behindDoc="1" locked="0" layoutInCell="1" allowOverlap="1" wp14:anchorId="2F9F4BA6" wp14:editId="0D25DCF9">
                <wp:simplePos x="0" y="0"/>
                <wp:positionH relativeFrom="page">
                  <wp:posOffset>3959860</wp:posOffset>
                </wp:positionH>
                <wp:positionV relativeFrom="paragraph">
                  <wp:posOffset>346710</wp:posOffset>
                </wp:positionV>
                <wp:extent cx="3048000" cy="1270"/>
                <wp:effectExtent l="6985" t="10795" r="12065" b="6985"/>
                <wp:wrapTopAndBottom/>
                <wp:docPr id="205" name="Полилиния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0" cy="1270"/>
                        </a:xfrm>
                        <a:custGeom>
                          <a:avLst/>
                          <a:gdLst>
                            <a:gd name="T0" fmla="+- 0 6236 6236"/>
                            <a:gd name="T1" fmla="*/ T0 w 4800"/>
                            <a:gd name="T2" fmla="+- 0 11035 6236"/>
                            <a:gd name="T3" fmla="*/ T2 w 4800"/>
                          </a:gdLst>
                          <a:ahLst/>
                          <a:cxnLst>
                            <a:cxn ang="0">
                              <a:pos x="T1" y="0"/>
                            </a:cxn>
                            <a:cxn ang="0">
                              <a:pos x="T3" y="0"/>
                            </a:cxn>
                          </a:cxnLst>
                          <a:rect l="0" t="0" r="r" b="b"/>
                          <a:pathLst>
                            <a:path w="4800">
                              <a:moveTo>
                                <a:pt x="0" y="0"/>
                              </a:moveTo>
                              <a:lnTo>
                                <a:pt x="4799" y="0"/>
                              </a:lnTo>
                            </a:path>
                          </a:pathLst>
                        </a:custGeom>
                        <a:noFill/>
                        <a:ln w="62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F3C64" id="Полилиния 8" o:spid="_x0000_s1026" style="position:absolute;margin-left:311.8pt;margin-top:27.3pt;width:240pt;height:.1pt;z-index:-25143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THtwIAALAFAAAOAAAAZHJzL2Uyb0RvYy54bWysVGtuEzEQ/o/EHSz/BDX7yKNt1E2FWoqQ&#10;ClRqOIDj9WZXeD3GdrJpL8ERuEYlBGcIN2Ls3U3TAH8QkWKNd8bffPM8O9/UkqyFsRWojCaDmBKh&#10;OOSVWmb04/zq6IQS65jKmQQlMnonLD2fPX921uipSKEEmQtDEETZaaMzWjqnp1FkeSlqZgeghUJl&#10;AaZmDq9mGeWGNYheyyiN40nUgMm1AS6sxa+XrZLOAn5RCO4+FIUVjsiMIjcXThPOhT+j2RmbLg3T&#10;ZcU7GuwfWNSsUuh0B3XJHCMrU/0GVVfcgIXCDTjUERRFxUWIAaNJ4oNobkumRYgFk2P1Lk32/8Hy&#10;9+sbQ6o8o2k8pkSxGou0/br9sf22fQj/79uHn1/Iic9Uo+0UH9zqG+Njtfoa+CeLiuiJxl8s2pBF&#10;8w5yxGMrByE7m8LU/iXGTTahCHe7IoiNIxw/DuPRSRxjrTjqkvQ41Chi0/4tX1n3RkDAYetr69oS&#10;5iiFAuRdEHOEKGqJ1Xx5RGIySYeTcHQl35klvdmLiMxj0hDv/tAo7Y0CVpLEw/EfwYa9nQdL98Aw&#10;gGVPkZU9a75RHW2UCPMzE4dEabA+QXMk12cIEdDIh/gXW/R9aNu+6VwYHIbDMTCU4Bgs2nA1c56Z&#10;d+FF0mQ05MJ/qGEt5hBU7qB06ORRK9W+1ej49PQJq1aNL7wD7JtWCE49173SKriqpAy1lcpTmaTj&#10;NjcWZJV7pWdjzXJxIQ1ZMz/g4eeDQbAnZgZWKg9gpWD56052rJKtjPYScxv62Ldu2+sLyO+wjQ20&#10;awPXHAolmHtKGlwZGbWfV8wISuRbhTN5moxGfseEy2h8nOLF7GsW+xqmOEJl1FEsvBcvXLuXVtpU&#10;yxI9JaEVFLzC8Skq3+eBX8uqu+BaCNF2K8zvnf17sHpctLNfAAAA//8DAFBLAwQUAAYACAAAACEA&#10;gadA994AAAAKAQAADwAAAGRycy9kb3ducmV2LnhtbEyP0WrCQBBF3wv9h2UKfSl1o61RYjYiRaFQ&#10;KGj7AWN2TKLZ2ZDdxPj33TzVp2Huvdw5k64HU4ueWldZVjCdRCCIc6srLhT8/uxelyCcR9ZYWyYF&#10;N3Kwzh4fUky0vfKe+oMvRChhl6CC0vsmkdLlJRl0E9sQB+9kW4M+rG0hdYvXUG5qOYuiWBqsOFwo&#10;saGPkvLLoTMKis9zP/9eoLltX754ofddJzek1PPTsFmB8DT4/zCM+AEdssB0tB1rJ2oF8ewtDlEF&#10;8/cwx8A0GpXjqCxBZqm8fyH7AwAA//8DAFBLAQItABQABgAIAAAAIQC2gziS/gAAAOEBAAATAAAA&#10;AAAAAAAAAAAAAAAAAABbQ29udGVudF9UeXBlc10ueG1sUEsBAi0AFAAGAAgAAAAhADj9If/WAAAA&#10;lAEAAAsAAAAAAAAAAAAAAAAALwEAAF9yZWxzLy5yZWxzUEsBAi0AFAAGAAgAAAAhAA8XBMe3AgAA&#10;sAUAAA4AAAAAAAAAAAAAAAAALgIAAGRycy9lMm9Eb2MueG1sUEsBAi0AFAAGAAgAAAAhAIGnQPfe&#10;AAAACgEAAA8AAAAAAAAAAAAAAAAAEQUAAGRycy9kb3ducmV2LnhtbFBLBQYAAAAABAAEAPMAAAAc&#10;BgAAAAA=&#10;" path="m,l4799,e" filled="f" strokeweight=".17361mm">
                <v:path arrowok="t" o:connecttype="custom" o:connectlocs="0,0;3047365,0" o:connectangles="0,0"/>
                <w10:wrap type="topAndBottom" anchorx="page"/>
              </v:shape>
            </w:pict>
          </mc:Fallback>
        </mc:AlternateContent>
      </w:r>
    </w:p>
    <w:p w14:paraId="7A432953" w14:textId="77777777" w:rsidR="0001225A" w:rsidRPr="0001225A" w:rsidRDefault="0001225A" w:rsidP="0001225A">
      <w:pPr>
        <w:pStyle w:val="ae"/>
        <w:spacing w:after="0"/>
        <w:jc w:val="both"/>
        <w:rPr>
          <w:i/>
          <w:sz w:val="20"/>
          <w:szCs w:val="20"/>
        </w:rPr>
      </w:pPr>
    </w:p>
    <w:p w14:paraId="7D0A0AEF" w14:textId="25AD0001" w:rsidR="0001225A" w:rsidRPr="00216BFC" w:rsidRDefault="0001225A" w:rsidP="0001225A">
      <w:pPr>
        <w:spacing w:after="0" w:line="240" w:lineRule="auto"/>
        <w:jc w:val="both"/>
        <w:rPr>
          <w:rFonts w:ascii="Times New Roman" w:hAnsi="Times New Roman" w:cs="Times New Roman"/>
          <w:i/>
          <w:sz w:val="20"/>
          <w:szCs w:val="20"/>
        </w:rPr>
      </w:pPr>
      <w:r w:rsidRPr="0001225A">
        <w:rPr>
          <w:rFonts w:ascii="Times New Roman" w:hAnsi="Times New Roman" w:cs="Times New Roman"/>
          <w:i/>
          <w:sz w:val="20"/>
          <w:szCs w:val="20"/>
        </w:rPr>
        <w:t>(данные</w:t>
      </w:r>
      <w:r w:rsidRPr="0001225A">
        <w:rPr>
          <w:rFonts w:ascii="Times New Roman" w:hAnsi="Times New Roman" w:cs="Times New Roman"/>
          <w:i/>
          <w:spacing w:val="-7"/>
          <w:sz w:val="20"/>
          <w:szCs w:val="20"/>
        </w:rPr>
        <w:t xml:space="preserve"> </w:t>
      </w:r>
      <w:r w:rsidRPr="0001225A">
        <w:rPr>
          <w:rFonts w:ascii="Times New Roman" w:hAnsi="Times New Roman" w:cs="Times New Roman"/>
          <w:i/>
          <w:sz w:val="20"/>
          <w:szCs w:val="20"/>
        </w:rPr>
        <w:t>представителя</w:t>
      </w:r>
      <w:r w:rsidRPr="0001225A">
        <w:rPr>
          <w:rFonts w:ascii="Times New Roman" w:hAnsi="Times New Roman" w:cs="Times New Roman"/>
          <w:i/>
          <w:spacing w:val="-6"/>
          <w:sz w:val="20"/>
          <w:szCs w:val="20"/>
        </w:rPr>
        <w:t xml:space="preserve"> </w:t>
      </w:r>
      <w:r w:rsidRPr="0001225A">
        <w:rPr>
          <w:rFonts w:ascii="Times New Roman" w:hAnsi="Times New Roman" w:cs="Times New Roman"/>
          <w:i/>
          <w:sz w:val="20"/>
          <w:szCs w:val="20"/>
        </w:rPr>
        <w:t>заявителя)</w:t>
      </w:r>
      <w:r w:rsidR="00216BFC">
        <w:rPr>
          <w:rFonts w:ascii="Times New Roman" w:hAnsi="Times New Roman" w:cs="Times New Roman"/>
          <w:i/>
          <w:sz w:val="20"/>
          <w:szCs w:val="20"/>
        </w:rPr>
        <w:t xml:space="preserve"> </w:t>
      </w:r>
      <w:r w:rsidRPr="0001225A">
        <w:rPr>
          <w:rFonts w:ascii="Times New Roman" w:hAnsi="Times New Roman" w:cs="Times New Roman"/>
          <w:b/>
          <w:sz w:val="20"/>
          <w:szCs w:val="20"/>
        </w:rPr>
        <w:t>Заявление</w:t>
      </w:r>
      <w:r w:rsidR="00673AF6">
        <w:rPr>
          <w:rFonts w:ascii="Times New Roman" w:hAnsi="Times New Roman" w:cs="Times New Roman"/>
          <w:b/>
          <w:sz w:val="20"/>
          <w:szCs w:val="20"/>
        </w:rPr>
        <w:t xml:space="preserve"> </w:t>
      </w:r>
      <w:r w:rsidRPr="0001225A">
        <w:rPr>
          <w:rFonts w:ascii="Times New Roman" w:hAnsi="Times New Roman" w:cs="Times New Roman"/>
          <w:b/>
          <w:sz w:val="20"/>
          <w:szCs w:val="20"/>
        </w:rPr>
        <w:t>о перераспределении земель и (или) земельных участков, находящихся в</w:t>
      </w:r>
      <w:r w:rsidRPr="0001225A">
        <w:rPr>
          <w:rFonts w:ascii="Times New Roman" w:hAnsi="Times New Roman" w:cs="Times New Roman"/>
          <w:b/>
          <w:spacing w:val="1"/>
          <w:sz w:val="20"/>
          <w:szCs w:val="20"/>
        </w:rPr>
        <w:t xml:space="preserve"> </w:t>
      </w:r>
      <w:r w:rsidRPr="0001225A">
        <w:rPr>
          <w:rFonts w:ascii="Times New Roman" w:hAnsi="Times New Roman" w:cs="Times New Roman"/>
          <w:b/>
          <w:sz w:val="20"/>
          <w:szCs w:val="20"/>
        </w:rPr>
        <w:t>государственной</w:t>
      </w:r>
      <w:r w:rsidRPr="0001225A">
        <w:rPr>
          <w:rFonts w:ascii="Times New Roman" w:hAnsi="Times New Roman" w:cs="Times New Roman"/>
          <w:b/>
          <w:spacing w:val="-9"/>
          <w:sz w:val="20"/>
          <w:szCs w:val="20"/>
        </w:rPr>
        <w:t xml:space="preserve"> </w:t>
      </w:r>
      <w:r w:rsidRPr="0001225A">
        <w:rPr>
          <w:rFonts w:ascii="Times New Roman" w:hAnsi="Times New Roman" w:cs="Times New Roman"/>
          <w:b/>
          <w:sz w:val="20"/>
          <w:szCs w:val="20"/>
        </w:rPr>
        <w:t>или</w:t>
      </w:r>
      <w:r w:rsidRPr="0001225A">
        <w:rPr>
          <w:rFonts w:ascii="Times New Roman" w:hAnsi="Times New Roman" w:cs="Times New Roman"/>
          <w:b/>
          <w:spacing w:val="-9"/>
          <w:sz w:val="20"/>
          <w:szCs w:val="20"/>
        </w:rPr>
        <w:t xml:space="preserve"> </w:t>
      </w:r>
      <w:r w:rsidRPr="0001225A">
        <w:rPr>
          <w:rFonts w:ascii="Times New Roman" w:hAnsi="Times New Roman" w:cs="Times New Roman"/>
          <w:b/>
          <w:sz w:val="20"/>
          <w:szCs w:val="20"/>
        </w:rPr>
        <w:t>муниципальной</w:t>
      </w:r>
      <w:r w:rsidRPr="0001225A">
        <w:rPr>
          <w:rFonts w:ascii="Times New Roman" w:hAnsi="Times New Roman" w:cs="Times New Roman"/>
          <w:b/>
          <w:spacing w:val="-9"/>
          <w:sz w:val="20"/>
          <w:szCs w:val="20"/>
        </w:rPr>
        <w:t xml:space="preserve"> </w:t>
      </w:r>
      <w:r w:rsidRPr="0001225A">
        <w:rPr>
          <w:rFonts w:ascii="Times New Roman" w:hAnsi="Times New Roman" w:cs="Times New Roman"/>
          <w:b/>
          <w:sz w:val="20"/>
          <w:szCs w:val="20"/>
        </w:rPr>
        <w:t>собственности,</w:t>
      </w:r>
      <w:r w:rsidRPr="0001225A">
        <w:rPr>
          <w:rFonts w:ascii="Times New Roman" w:hAnsi="Times New Roman" w:cs="Times New Roman"/>
          <w:b/>
          <w:spacing w:val="-8"/>
          <w:sz w:val="20"/>
          <w:szCs w:val="20"/>
        </w:rPr>
        <w:t xml:space="preserve"> </w:t>
      </w:r>
      <w:r w:rsidRPr="0001225A">
        <w:rPr>
          <w:rFonts w:ascii="Times New Roman" w:hAnsi="Times New Roman" w:cs="Times New Roman"/>
          <w:b/>
          <w:sz w:val="20"/>
          <w:szCs w:val="20"/>
        </w:rPr>
        <w:t>и</w:t>
      </w:r>
      <w:r w:rsidRPr="0001225A">
        <w:rPr>
          <w:rFonts w:ascii="Times New Roman" w:hAnsi="Times New Roman" w:cs="Times New Roman"/>
          <w:b/>
          <w:spacing w:val="-9"/>
          <w:sz w:val="20"/>
          <w:szCs w:val="20"/>
        </w:rPr>
        <w:t xml:space="preserve"> </w:t>
      </w:r>
      <w:r w:rsidRPr="0001225A">
        <w:rPr>
          <w:rFonts w:ascii="Times New Roman" w:hAnsi="Times New Roman" w:cs="Times New Roman"/>
          <w:b/>
          <w:sz w:val="20"/>
          <w:szCs w:val="20"/>
        </w:rPr>
        <w:t>земельных</w:t>
      </w:r>
      <w:r w:rsidRPr="0001225A">
        <w:rPr>
          <w:rFonts w:ascii="Times New Roman" w:hAnsi="Times New Roman" w:cs="Times New Roman"/>
          <w:b/>
          <w:spacing w:val="-9"/>
          <w:sz w:val="20"/>
          <w:szCs w:val="20"/>
        </w:rPr>
        <w:t xml:space="preserve"> </w:t>
      </w:r>
      <w:r w:rsidRPr="0001225A">
        <w:rPr>
          <w:rFonts w:ascii="Times New Roman" w:hAnsi="Times New Roman" w:cs="Times New Roman"/>
          <w:b/>
          <w:sz w:val="20"/>
          <w:szCs w:val="20"/>
        </w:rPr>
        <w:t>участков,</w:t>
      </w:r>
      <w:r w:rsidRPr="0001225A">
        <w:rPr>
          <w:rFonts w:ascii="Times New Roman" w:hAnsi="Times New Roman" w:cs="Times New Roman"/>
          <w:b/>
          <w:spacing w:val="-62"/>
          <w:sz w:val="20"/>
          <w:szCs w:val="20"/>
        </w:rPr>
        <w:t xml:space="preserve"> </w:t>
      </w:r>
      <w:r w:rsidRPr="0001225A">
        <w:rPr>
          <w:rFonts w:ascii="Times New Roman" w:hAnsi="Times New Roman" w:cs="Times New Roman"/>
          <w:b/>
          <w:sz w:val="20"/>
          <w:szCs w:val="20"/>
        </w:rPr>
        <w:t>находящихся</w:t>
      </w:r>
      <w:r w:rsidRPr="0001225A">
        <w:rPr>
          <w:rFonts w:ascii="Times New Roman" w:hAnsi="Times New Roman" w:cs="Times New Roman"/>
          <w:b/>
          <w:spacing w:val="-2"/>
          <w:sz w:val="20"/>
          <w:szCs w:val="20"/>
        </w:rPr>
        <w:t xml:space="preserve"> </w:t>
      </w:r>
      <w:r w:rsidRPr="0001225A">
        <w:rPr>
          <w:rFonts w:ascii="Times New Roman" w:hAnsi="Times New Roman" w:cs="Times New Roman"/>
          <w:b/>
          <w:sz w:val="20"/>
          <w:szCs w:val="20"/>
        </w:rPr>
        <w:t>в</w:t>
      </w:r>
      <w:r w:rsidRPr="0001225A">
        <w:rPr>
          <w:rFonts w:ascii="Times New Roman" w:hAnsi="Times New Roman" w:cs="Times New Roman"/>
          <w:b/>
          <w:spacing w:val="-1"/>
          <w:sz w:val="20"/>
          <w:szCs w:val="20"/>
        </w:rPr>
        <w:t xml:space="preserve"> </w:t>
      </w:r>
      <w:r w:rsidRPr="0001225A">
        <w:rPr>
          <w:rFonts w:ascii="Times New Roman" w:hAnsi="Times New Roman" w:cs="Times New Roman"/>
          <w:b/>
          <w:sz w:val="20"/>
          <w:szCs w:val="20"/>
        </w:rPr>
        <w:t>частной</w:t>
      </w:r>
      <w:r w:rsidRPr="0001225A">
        <w:rPr>
          <w:rFonts w:ascii="Times New Roman" w:hAnsi="Times New Roman" w:cs="Times New Roman"/>
          <w:b/>
          <w:spacing w:val="-1"/>
          <w:sz w:val="20"/>
          <w:szCs w:val="20"/>
        </w:rPr>
        <w:t xml:space="preserve"> </w:t>
      </w:r>
      <w:r w:rsidRPr="0001225A">
        <w:rPr>
          <w:rFonts w:ascii="Times New Roman" w:hAnsi="Times New Roman" w:cs="Times New Roman"/>
          <w:b/>
          <w:sz w:val="20"/>
          <w:szCs w:val="20"/>
        </w:rPr>
        <w:t>собственности</w:t>
      </w:r>
      <w:r w:rsidR="00746280">
        <w:rPr>
          <w:rFonts w:ascii="Times New Roman" w:hAnsi="Times New Roman" w:cs="Times New Roman"/>
          <w:b/>
          <w:sz w:val="20"/>
          <w:szCs w:val="20"/>
        </w:rPr>
        <w:t xml:space="preserve"> </w:t>
      </w:r>
      <w:r w:rsidRPr="0001225A">
        <w:rPr>
          <w:rFonts w:ascii="Times New Roman" w:hAnsi="Times New Roman" w:cs="Times New Roman"/>
          <w:sz w:val="20"/>
          <w:szCs w:val="20"/>
        </w:rPr>
        <w:t>Прошу заключить соглашение о перераспределении земель/земельного участка</w:t>
      </w:r>
      <w:r w:rsidRPr="0001225A">
        <w:rPr>
          <w:rFonts w:ascii="Times New Roman" w:hAnsi="Times New Roman" w:cs="Times New Roman"/>
          <w:spacing w:val="1"/>
          <w:sz w:val="20"/>
          <w:szCs w:val="20"/>
        </w:rPr>
        <w:t xml:space="preserve"> </w:t>
      </w:r>
      <w:r w:rsidRPr="0001225A">
        <w:rPr>
          <w:rFonts w:ascii="Times New Roman" w:hAnsi="Times New Roman" w:cs="Times New Roman"/>
          <w:sz w:val="20"/>
          <w:szCs w:val="20"/>
        </w:rPr>
        <w:t xml:space="preserve">(земельных участков), находящегося (находящихся) в собственности субъекта Российской </w:t>
      </w:r>
      <w:r w:rsidRPr="0001225A">
        <w:rPr>
          <w:rFonts w:ascii="Times New Roman" w:hAnsi="Times New Roman" w:cs="Times New Roman"/>
          <w:spacing w:val="-62"/>
          <w:sz w:val="20"/>
          <w:szCs w:val="20"/>
        </w:rPr>
        <w:t xml:space="preserve"> </w:t>
      </w:r>
      <w:r w:rsidRPr="0001225A">
        <w:rPr>
          <w:rFonts w:ascii="Times New Roman" w:hAnsi="Times New Roman" w:cs="Times New Roman"/>
          <w:sz w:val="20"/>
          <w:szCs w:val="20"/>
        </w:rPr>
        <w:t>Федерации</w:t>
      </w:r>
      <w:r w:rsidRPr="0001225A">
        <w:rPr>
          <w:rFonts w:ascii="Times New Roman" w:hAnsi="Times New Roman" w:cs="Times New Roman"/>
          <w:spacing w:val="1"/>
          <w:sz w:val="20"/>
          <w:szCs w:val="20"/>
        </w:rPr>
        <w:t xml:space="preserve"> </w:t>
      </w:r>
      <w:r w:rsidRPr="0001225A">
        <w:rPr>
          <w:rFonts w:ascii="Times New Roman" w:hAnsi="Times New Roman" w:cs="Times New Roman"/>
          <w:sz w:val="20"/>
          <w:szCs w:val="20"/>
        </w:rPr>
        <w:t>муниципальной собственности на который</w:t>
      </w:r>
      <w:r w:rsidRPr="0001225A">
        <w:rPr>
          <w:rFonts w:ascii="Times New Roman" w:hAnsi="Times New Roman" w:cs="Times New Roman"/>
          <w:spacing w:val="1"/>
          <w:sz w:val="20"/>
          <w:szCs w:val="20"/>
        </w:rPr>
        <w:t xml:space="preserve"> </w:t>
      </w:r>
      <w:r w:rsidRPr="0001225A">
        <w:rPr>
          <w:rFonts w:ascii="Times New Roman" w:hAnsi="Times New Roman" w:cs="Times New Roman"/>
          <w:sz w:val="20"/>
          <w:szCs w:val="20"/>
        </w:rPr>
        <w:t>(которые) не разграничена</w:t>
      </w:r>
      <w:r w:rsidRPr="0001225A">
        <w:rPr>
          <w:rFonts w:ascii="Times New Roman" w:hAnsi="Times New Roman" w:cs="Times New Roman"/>
          <w:spacing w:val="1"/>
          <w:sz w:val="20"/>
          <w:szCs w:val="20"/>
        </w:rPr>
        <w:t xml:space="preserve"> </w:t>
      </w:r>
      <w:r w:rsidRPr="0001225A">
        <w:rPr>
          <w:rFonts w:ascii="Times New Roman" w:hAnsi="Times New Roman" w:cs="Times New Roman"/>
          <w:sz w:val="20"/>
          <w:szCs w:val="20"/>
        </w:rPr>
        <w:t>(</w:t>
      </w:r>
      <w:r w:rsidRPr="0001225A">
        <w:rPr>
          <w:rFonts w:ascii="Times New Roman" w:hAnsi="Times New Roman" w:cs="Times New Roman"/>
          <w:i/>
          <w:sz w:val="20"/>
          <w:szCs w:val="20"/>
        </w:rPr>
        <w:t>указываются кадастровые номера, площадь земельных</w:t>
      </w:r>
      <w:r w:rsidRPr="0001225A">
        <w:rPr>
          <w:rFonts w:ascii="Times New Roman" w:hAnsi="Times New Roman" w:cs="Times New Roman"/>
          <w:i/>
          <w:spacing w:val="1"/>
          <w:sz w:val="20"/>
          <w:szCs w:val="20"/>
        </w:rPr>
        <w:t xml:space="preserve"> </w:t>
      </w:r>
      <w:r w:rsidRPr="0001225A">
        <w:rPr>
          <w:rFonts w:ascii="Times New Roman" w:hAnsi="Times New Roman" w:cs="Times New Roman"/>
          <w:i/>
          <w:sz w:val="20"/>
          <w:szCs w:val="20"/>
        </w:rPr>
        <w:t>участков</w:t>
      </w:r>
      <w:r w:rsidRPr="0001225A">
        <w:rPr>
          <w:rFonts w:ascii="Times New Roman" w:hAnsi="Times New Roman" w:cs="Times New Roman"/>
          <w:sz w:val="20"/>
          <w:szCs w:val="20"/>
        </w:rPr>
        <w:t>)</w:t>
      </w:r>
      <w:r w:rsidRPr="0001225A">
        <w:rPr>
          <w:rFonts w:ascii="Times New Roman" w:hAnsi="Times New Roman" w:cs="Times New Roman"/>
          <w:sz w:val="20"/>
          <w:szCs w:val="20"/>
          <w:u w:val="single"/>
        </w:rPr>
        <w:tab/>
      </w:r>
      <w:r w:rsidRPr="0001225A">
        <w:rPr>
          <w:rFonts w:ascii="Times New Roman" w:hAnsi="Times New Roman" w:cs="Times New Roman"/>
          <w:sz w:val="20"/>
          <w:szCs w:val="20"/>
        </w:rPr>
        <w:t>и</w:t>
      </w:r>
      <w:r w:rsidRPr="0001225A">
        <w:rPr>
          <w:rFonts w:ascii="Times New Roman" w:hAnsi="Times New Roman" w:cs="Times New Roman"/>
          <w:spacing w:val="-8"/>
          <w:sz w:val="20"/>
          <w:szCs w:val="20"/>
        </w:rPr>
        <w:t xml:space="preserve"> </w:t>
      </w:r>
      <w:r w:rsidRPr="0001225A">
        <w:rPr>
          <w:rFonts w:ascii="Times New Roman" w:hAnsi="Times New Roman" w:cs="Times New Roman"/>
          <w:sz w:val="20"/>
          <w:szCs w:val="20"/>
        </w:rPr>
        <w:t>земельного</w:t>
      </w:r>
      <w:r w:rsidRPr="0001225A">
        <w:rPr>
          <w:rFonts w:ascii="Times New Roman" w:hAnsi="Times New Roman" w:cs="Times New Roman"/>
          <w:spacing w:val="-8"/>
          <w:sz w:val="20"/>
          <w:szCs w:val="20"/>
        </w:rPr>
        <w:t xml:space="preserve"> </w:t>
      </w:r>
      <w:r w:rsidRPr="0001225A">
        <w:rPr>
          <w:rFonts w:ascii="Times New Roman" w:hAnsi="Times New Roman" w:cs="Times New Roman"/>
          <w:sz w:val="20"/>
          <w:szCs w:val="20"/>
        </w:rPr>
        <w:t>участка,</w:t>
      </w:r>
      <w:r w:rsidRPr="0001225A">
        <w:rPr>
          <w:rFonts w:ascii="Times New Roman" w:hAnsi="Times New Roman" w:cs="Times New Roman"/>
          <w:spacing w:val="-8"/>
          <w:sz w:val="20"/>
          <w:szCs w:val="20"/>
        </w:rPr>
        <w:t xml:space="preserve"> </w:t>
      </w:r>
      <w:r w:rsidRPr="0001225A">
        <w:rPr>
          <w:rFonts w:ascii="Times New Roman" w:hAnsi="Times New Roman" w:cs="Times New Roman"/>
          <w:sz w:val="20"/>
          <w:szCs w:val="20"/>
        </w:rPr>
        <w:t>находящегося</w:t>
      </w:r>
      <w:r w:rsidRPr="0001225A">
        <w:rPr>
          <w:rFonts w:ascii="Times New Roman" w:hAnsi="Times New Roman" w:cs="Times New Roman"/>
          <w:spacing w:val="-7"/>
          <w:sz w:val="20"/>
          <w:szCs w:val="20"/>
        </w:rPr>
        <w:t xml:space="preserve"> </w:t>
      </w:r>
      <w:r w:rsidRPr="0001225A">
        <w:rPr>
          <w:rFonts w:ascii="Times New Roman" w:hAnsi="Times New Roman" w:cs="Times New Roman"/>
          <w:sz w:val="20"/>
          <w:szCs w:val="20"/>
        </w:rPr>
        <w:t>в</w:t>
      </w:r>
      <w:r w:rsidRPr="0001225A">
        <w:rPr>
          <w:rFonts w:ascii="Times New Roman" w:hAnsi="Times New Roman" w:cs="Times New Roman"/>
          <w:spacing w:val="-8"/>
          <w:sz w:val="20"/>
          <w:szCs w:val="20"/>
        </w:rPr>
        <w:t xml:space="preserve"> </w:t>
      </w:r>
      <w:r w:rsidRPr="0001225A">
        <w:rPr>
          <w:rFonts w:ascii="Times New Roman" w:hAnsi="Times New Roman" w:cs="Times New Roman"/>
          <w:sz w:val="20"/>
          <w:szCs w:val="20"/>
        </w:rPr>
        <w:t>частной</w:t>
      </w:r>
      <w:r w:rsidRPr="0001225A">
        <w:rPr>
          <w:rFonts w:ascii="Times New Roman" w:hAnsi="Times New Roman" w:cs="Times New Roman"/>
          <w:spacing w:val="-8"/>
          <w:sz w:val="20"/>
          <w:szCs w:val="20"/>
        </w:rPr>
        <w:t xml:space="preserve"> </w:t>
      </w:r>
      <w:r w:rsidRPr="0001225A">
        <w:rPr>
          <w:rFonts w:ascii="Times New Roman" w:hAnsi="Times New Roman" w:cs="Times New Roman"/>
          <w:sz w:val="20"/>
          <w:szCs w:val="20"/>
        </w:rPr>
        <w:t>собственности</w:t>
      </w:r>
      <w:r w:rsidRPr="0001225A">
        <w:rPr>
          <w:rFonts w:ascii="Times New Roman" w:hAnsi="Times New Roman" w:cs="Times New Roman"/>
          <w:w w:val="99"/>
          <w:sz w:val="20"/>
          <w:szCs w:val="20"/>
          <w:u w:val="single"/>
        </w:rPr>
        <w:t xml:space="preserve"> </w:t>
      </w:r>
      <w:r w:rsidRPr="0001225A">
        <w:rPr>
          <w:rFonts w:ascii="Times New Roman" w:hAnsi="Times New Roman" w:cs="Times New Roman"/>
          <w:sz w:val="20"/>
          <w:szCs w:val="20"/>
          <w:u w:val="single"/>
        </w:rPr>
        <w:tab/>
      </w:r>
      <w:r w:rsidRPr="0001225A">
        <w:rPr>
          <w:rFonts w:ascii="Times New Roman" w:hAnsi="Times New Roman" w:cs="Times New Roman"/>
          <w:sz w:val="20"/>
          <w:szCs w:val="20"/>
        </w:rPr>
        <w:tab/>
        <w:t>(</w:t>
      </w:r>
      <w:r w:rsidRPr="0001225A">
        <w:rPr>
          <w:rFonts w:ascii="Times New Roman" w:hAnsi="Times New Roman" w:cs="Times New Roman"/>
          <w:i/>
          <w:sz w:val="20"/>
          <w:szCs w:val="20"/>
        </w:rPr>
        <w:t>ФИО</w:t>
      </w:r>
      <w:r w:rsidRPr="0001225A">
        <w:rPr>
          <w:rFonts w:ascii="Times New Roman" w:hAnsi="Times New Roman" w:cs="Times New Roman"/>
          <w:i/>
          <w:spacing w:val="-5"/>
          <w:sz w:val="20"/>
          <w:szCs w:val="20"/>
        </w:rPr>
        <w:t xml:space="preserve"> </w:t>
      </w:r>
      <w:r w:rsidRPr="0001225A">
        <w:rPr>
          <w:rFonts w:ascii="Times New Roman" w:hAnsi="Times New Roman" w:cs="Times New Roman"/>
          <w:i/>
          <w:sz w:val="20"/>
          <w:szCs w:val="20"/>
        </w:rPr>
        <w:t>собственника</w:t>
      </w:r>
      <w:r w:rsidRPr="0001225A">
        <w:rPr>
          <w:rFonts w:ascii="Times New Roman" w:hAnsi="Times New Roman" w:cs="Times New Roman"/>
          <w:i/>
          <w:spacing w:val="-4"/>
          <w:sz w:val="20"/>
          <w:szCs w:val="20"/>
        </w:rPr>
        <w:t xml:space="preserve"> </w:t>
      </w:r>
      <w:r w:rsidRPr="0001225A">
        <w:rPr>
          <w:rFonts w:ascii="Times New Roman" w:hAnsi="Times New Roman" w:cs="Times New Roman"/>
          <w:i/>
          <w:sz w:val="20"/>
          <w:szCs w:val="20"/>
        </w:rPr>
        <w:t>земельного</w:t>
      </w:r>
      <w:r w:rsidRPr="0001225A">
        <w:rPr>
          <w:rFonts w:ascii="Times New Roman" w:hAnsi="Times New Roman" w:cs="Times New Roman"/>
          <w:i/>
          <w:spacing w:val="-4"/>
          <w:sz w:val="20"/>
          <w:szCs w:val="20"/>
        </w:rPr>
        <w:t xml:space="preserve"> </w:t>
      </w:r>
      <w:r w:rsidRPr="0001225A">
        <w:rPr>
          <w:rFonts w:ascii="Times New Roman" w:hAnsi="Times New Roman" w:cs="Times New Roman"/>
          <w:i/>
          <w:sz w:val="20"/>
          <w:szCs w:val="20"/>
        </w:rPr>
        <w:t>участка</w:t>
      </w:r>
      <w:r w:rsidRPr="0001225A">
        <w:rPr>
          <w:rFonts w:ascii="Times New Roman" w:hAnsi="Times New Roman" w:cs="Times New Roman"/>
          <w:sz w:val="20"/>
          <w:szCs w:val="20"/>
        </w:rPr>
        <w:t>)</w:t>
      </w:r>
      <w:r w:rsidRPr="0001225A">
        <w:rPr>
          <w:rFonts w:ascii="Times New Roman" w:hAnsi="Times New Roman" w:cs="Times New Roman"/>
          <w:spacing w:val="-2"/>
          <w:sz w:val="20"/>
          <w:szCs w:val="20"/>
        </w:rPr>
        <w:t xml:space="preserve"> </w:t>
      </w:r>
      <w:r w:rsidRPr="0001225A">
        <w:rPr>
          <w:rFonts w:ascii="Times New Roman" w:hAnsi="Times New Roman" w:cs="Times New Roman"/>
          <w:sz w:val="20"/>
          <w:szCs w:val="20"/>
        </w:rPr>
        <w:t>с</w:t>
      </w:r>
      <w:r w:rsidRPr="0001225A">
        <w:rPr>
          <w:rFonts w:ascii="Times New Roman" w:hAnsi="Times New Roman" w:cs="Times New Roman"/>
          <w:spacing w:val="-4"/>
          <w:sz w:val="20"/>
          <w:szCs w:val="20"/>
        </w:rPr>
        <w:t xml:space="preserve"> </w:t>
      </w:r>
      <w:r w:rsidRPr="0001225A">
        <w:rPr>
          <w:rFonts w:ascii="Times New Roman" w:hAnsi="Times New Roman" w:cs="Times New Roman"/>
          <w:sz w:val="20"/>
          <w:szCs w:val="20"/>
        </w:rPr>
        <w:t>кадастровым</w:t>
      </w:r>
      <w:r w:rsidRPr="0001225A">
        <w:rPr>
          <w:rFonts w:ascii="Times New Roman" w:hAnsi="Times New Roman" w:cs="Times New Roman"/>
          <w:spacing w:val="-4"/>
          <w:sz w:val="20"/>
          <w:szCs w:val="20"/>
        </w:rPr>
        <w:t xml:space="preserve"> </w:t>
      </w:r>
      <w:r w:rsidRPr="0001225A">
        <w:rPr>
          <w:rFonts w:ascii="Times New Roman" w:hAnsi="Times New Roman" w:cs="Times New Roman"/>
          <w:sz w:val="20"/>
          <w:szCs w:val="20"/>
        </w:rPr>
        <w:t>номером</w:t>
      </w:r>
      <w:r w:rsidRPr="0001225A">
        <w:rPr>
          <w:rFonts w:ascii="Times New Roman" w:hAnsi="Times New Roman" w:cs="Times New Roman"/>
          <w:w w:val="99"/>
          <w:sz w:val="20"/>
          <w:szCs w:val="20"/>
          <w:u w:val="single"/>
        </w:rPr>
        <w:t xml:space="preserve"> </w:t>
      </w:r>
      <w:r w:rsidRPr="0001225A">
        <w:rPr>
          <w:rFonts w:ascii="Times New Roman" w:hAnsi="Times New Roman" w:cs="Times New Roman"/>
          <w:sz w:val="20"/>
          <w:szCs w:val="20"/>
          <w:u w:val="single"/>
        </w:rPr>
        <w:tab/>
      </w:r>
      <w:r w:rsidRPr="0001225A">
        <w:rPr>
          <w:rFonts w:ascii="Times New Roman" w:hAnsi="Times New Roman" w:cs="Times New Roman"/>
          <w:sz w:val="20"/>
          <w:szCs w:val="20"/>
          <w:u w:val="single"/>
        </w:rPr>
        <w:tab/>
      </w:r>
      <w:r w:rsidRPr="0001225A">
        <w:rPr>
          <w:rFonts w:ascii="Times New Roman" w:hAnsi="Times New Roman" w:cs="Times New Roman"/>
          <w:sz w:val="20"/>
          <w:szCs w:val="20"/>
        </w:rPr>
        <w:t>_,</w:t>
      </w:r>
      <w:r w:rsidRPr="0001225A">
        <w:rPr>
          <w:rFonts w:ascii="Times New Roman" w:hAnsi="Times New Roman" w:cs="Times New Roman"/>
          <w:spacing w:val="-5"/>
          <w:sz w:val="20"/>
          <w:szCs w:val="20"/>
        </w:rPr>
        <w:t xml:space="preserve"> </w:t>
      </w:r>
      <w:r w:rsidRPr="0001225A">
        <w:rPr>
          <w:rFonts w:ascii="Times New Roman" w:hAnsi="Times New Roman" w:cs="Times New Roman"/>
          <w:sz w:val="20"/>
          <w:szCs w:val="20"/>
        </w:rPr>
        <w:t>площадью</w:t>
      </w:r>
      <w:r w:rsidRPr="0001225A">
        <w:rPr>
          <w:rFonts w:ascii="Times New Roman" w:hAnsi="Times New Roman" w:cs="Times New Roman"/>
          <w:sz w:val="20"/>
          <w:szCs w:val="20"/>
          <w:u w:val="single"/>
        </w:rPr>
        <w:tab/>
      </w:r>
      <w:r w:rsidRPr="0001225A">
        <w:rPr>
          <w:rFonts w:ascii="Times New Roman" w:hAnsi="Times New Roman" w:cs="Times New Roman"/>
          <w:sz w:val="20"/>
          <w:szCs w:val="20"/>
          <w:u w:val="single"/>
        </w:rPr>
        <w:tab/>
      </w:r>
      <w:r w:rsidRPr="0001225A">
        <w:rPr>
          <w:rFonts w:ascii="Times New Roman" w:hAnsi="Times New Roman" w:cs="Times New Roman"/>
          <w:sz w:val="20"/>
          <w:szCs w:val="20"/>
        </w:rPr>
        <w:t>_ кв. м,</w:t>
      </w:r>
      <w:r w:rsidRPr="0001225A">
        <w:rPr>
          <w:rFonts w:ascii="Times New Roman" w:hAnsi="Times New Roman" w:cs="Times New Roman"/>
          <w:spacing w:val="1"/>
          <w:sz w:val="20"/>
          <w:szCs w:val="20"/>
        </w:rPr>
        <w:t xml:space="preserve"> </w:t>
      </w:r>
      <w:r w:rsidRPr="0001225A">
        <w:rPr>
          <w:rFonts w:ascii="Times New Roman" w:hAnsi="Times New Roman" w:cs="Times New Roman"/>
          <w:sz w:val="20"/>
          <w:szCs w:val="20"/>
        </w:rPr>
        <w:t>согласно</w:t>
      </w:r>
      <w:r w:rsidRPr="0001225A">
        <w:rPr>
          <w:rFonts w:ascii="Times New Roman" w:hAnsi="Times New Roman" w:cs="Times New Roman"/>
          <w:spacing w:val="-7"/>
          <w:sz w:val="20"/>
          <w:szCs w:val="20"/>
        </w:rPr>
        <w:t xml:space="preserve"> </w:t>
      </w:r>
      <w:r w:rsidRPr="0001225A">
        <w:rPr>
          <w:rFonts w:ascii="Times New Roman" w:hAnsi="Times New Roman" w:cs="Times New Roman"/>
          <w:sz w:val="20"/>
          <w:szCs w:val="20"/>
        </w:rPr>
        <w:t>прилагаемому</w:t>
      </w:r>
      <w:r w:rsidRPr="0001225A">
        <w:rPr>
          <w:rFonts w:ascii="Times New Roman" w:hAnsi="Times New Roman" w:cs="Times New Roman"/>
          <w:spacing w:val="-6"/>
          <w:sz w:val="20"/>
          <w:szCs w:val="20"/>
        </w:rPr>
        <w:t xml:space="preserve"> </w:t>
      </w:r>
      <w:r w:rsidRPr="0001225A">
        <w:rPr>
          <w:rFonts w:ascii="Times New Roman" w:hAnsi="Times New Roman" w:cs="Times New Roman"/>
          <w:sz w:val="20"/>
          <w:szCs w:val="20"/>
        </w:rPr>
        <w:t>проекту</w:t>
      </w:r>
      <w:r w:rsidRPr="0001225A">
        <w:rPr>
          <w:rFonts w:ascii="Times New Roman" w:hAnsi="Times New Roman" w:cs="Times New Roman"/>
          <w:spacing w:val="-6"/>
          <w:sz w:val="20"/>
          <w:szCs w:val="20"/>
        </w:rPr>
        <w:t xml:space="preserve"> </w:t>
      </w:r>
      <w:r w:rsidRPr="0001225A">
        <w:rPr>
          <w:rFonts w:ascii="Times New Roman" w:hAnsi="Times New Roman" w:cs="Times New Roman"/>
          <w:sz w:val="20"/>
          <w:szCs w:val="20"/>
        </w:rPr>
        <w:t>межевания</w:t>
      </w:r>
      <w:r w:rsidRPr="0001225A">
        <w:rPr>
          <w:rFonts w:ascii="Times New Roman" w:hAnsi="Times New Roman" w:cs="Times New Roman"/>
          <w:spacing w:val="-6"/>
          <w:sz w:val="20"/>
          <w:szCs w:val="20"/>
        </w:rPr>
        <w:t xml:space="preserve"> </w:t>
      </w:r>
      <w:r w:rsidRPr="0001225A">
        <w:rPr>
          <w:rFonts w:ascii="Times New Roman" w:hAnsi="Times New Roman" w:cs="Times New Roman"/>
          <w:sz w:val="20"/>
          <w:szCs w:val="20"/>
        </w:rPr>
        <w:t>территории___________(</w:t>
      </w:r>
      <w:r w:rsidRPr="0001225A">
        <w:rPr>
          <w:rFonts w:ascii="Times New Roman" w:hAnsi="Times New Roman" w:cs="Times New Roman"/>
          <w:i/>
          <w:sz w:val="20"/>
          <w:szCs w:val="20"/>
        </w:rPr>
        <w:t>реквизиты</w:t>
      </w:r>
      <w:r w:rsidRPr="0001225A">
        <w:rPr>
          <w:rFonts w:ascii="Times New Roman" w:hAnsi="Times New Roman" w:cs="Times New Roman"/>
          <w:i/>
          <w:spacing w:val="-6"/>
          <w:sz w:val="20"/>
          <w:szCs w:val="20"/>
        </w:rPr>
        <w:t xml:space="preserve"> </w:t>
      </w:r>
      <w:r w:rsidRPr="0001225A">
        <w:rPr>
          <w:rFonts w:ascii="Times New Roman" w:hAnsi="Times New Roman" w:cs="Times New Roman"/>
          <w:i/>
          <w:sz w:val="20"/>
          <w:szCs w:val="20"/>
        </w:rPr>
        <w:lastRenderedPageBreak/>
        <w:t>утвержденного</w:t>
      </w:r>
      <w:r w:rsidRPr="0001225A">
        <w:rPr>
          <w:rFonts w:ascii="Times New Roman" w:hAnsi="Times New Roman" w:cs="Times New Roman"/>
          <w:i/>
          <w:spacing w:val="-6"/>
          <w:sz w:val="20"/>
          <w:szCs w:val="20"/>
        </w:rPr>
        <w:t xml:space="preserve"> </w:t>
      </w:r>
      <w:r w:rsidRPr="0001225A">
        <w:rPr>
          <w:rFonts w:ascii="Times New Roman" w:hAnsi="Times New Roman" w:cs="Times New Roman"/>
          <w:i/>
          <w:sz w:val="20"/>
          <w:szCs w:val="20"/>
        </w:rPr>
        <w:t>проекта</w:t>
      </w:r>
      <w:r w:rsidRPr="0001225A">
        <w:rPr>
          <w:rFonts w:ascii="Times New Roman" w:hAnsi="Times New Roman" w:cs="Times New Roman"/>
          <w:i/>
          <w:spacing w:val="-5"/>
          <w:sz w:val="20"/>
          <w:szCs w:val="20"/>
        </w:rPr>
        <w:t xml:space="preserve"> </w:t>
      </w:r>
      <w:r w:rsidRPr="0001225A">
        <w:rPr>
          <w:rFonts w:ascii="Times New Roman" w:hAnsi="Times New Roman" w:cs="Times New Roman"/>
          <w:i/>
          <w:sz w:val="20"/>
          <w:szCs w:val="20"/>
        </w:rPr>
        <w:t>межевания</w:t>
      </w:r>
      <w:r w:rsidRPr="0001225A">
        <w:rPr>
          <w:rFonts w:ascii="Times New Roman" w:hAnsi="Times New Roman" w:cs="Times New Roman"/>
          <w:i/>
          <w:spacing w:val="-6"/>
          <w:sz w:val="20"/>
          <w:szCs w:val="20"/>
        </w:rPr>
        <w:t xml:space="preserve"> </w:t>
      </w:r>
      <w:r w:rsidRPr="0001225A">
        <w:rPr>
          <w:rFonts w:ascii="Times New Roman" w:hAnsi="Times New Roman" w:cs="Times New Roman"/>
          <w:i/>
          <w:sz w:val="20"/>
          <w:szCs w:val="20"/>
        </w:rPr>
        <w:t>территории</w:t>
      </w:r>
      <w:r w:rsidRPr="0001225A">
        <w:rPr>
          <w:rFonts w:ascii="Times New Roman" w:hAnsi="Times New Roman" w:cs="Times New Roman"/>
          <w:sz w:val="20"/>
          <w:szCs w:val="20"/>
        </w:rPr>
        <w:t>) (указывается,</w:t>
      </w:r>
      <w:r w:rsidRPr="0001225A">
        <w:rPr>
          <w:rFonts w:ascii="Times New Roman" w:hAnsi="Times New Roman" w:cs="Times New Roman"/>
          <w:spacing w:val="1"/>
          <w:sz w:val="20"/>
          <w:szCs w:val="20"/>
        </w:rPr>
        <w:t xml:space="preserve"> </w:t>
      </w:r>
      <w:r w:rsidRPr="0001225A">
        <w:rPr>
          <w:rFonts w:ascii="Times New Roman" w:hAnsi="Times New Roman" w:cs="Times New Roman"/>
          <w:sz w:val="20"/>
          <w:szCs w:val="20"/>
        </w:rPr>
        <w:t>если</w:t>
      </w:r>
      <w:r w:rsidRPr="0001225A">
        <w:rPr>
          <w:rFonts w:ascii="Times New Roman" w:hAnsi="Times New Roman" w:cs="Times New Roman"/>
          <w:spacing w:val="1"/>
          <w:sz w:val="20"/>
          <w:szCs w:val="20"/>
        </w:rPr>
        <w:t xml:space="preserve"> </w:t>
      </w:r>
      <w:r w:rsidRPr="0001225A">
        <w:rPr>
          <w:rFonts w:ascii="Times New Roman" w:hAnsi="Times New Roman" w:cs="Times New Roman"/>
          <w:sz w:val="20"/>
          <w:szCs w:val="20"/>
        </w:rPr>
        <w:t>перераспределение</w:t>
      </w:r>
      <w:r w:rsidRPr="0001225A">
        <w:rPr>
          <w:rFonts w:ascii="Times New Roman" w:hAnsi="Times New Roman" w:cs="Times New Roman"/>
          <w:spacing w:val="-8"/>
          <w:sz w:val="20"/>
          <w:szCs w:val="20"/>
        </w:rPr>
        <w:t xml:space="preserve"> </w:t>
      </w:r>
      <w:r w:rsidRPr="0001225A">
        <w:rPr>
          <w:rFonts w:ascii="Times New Roman" w:hAnsi="Times New Roman" w:cs="Times New Roman"/>
          <w:sz w:val="20"/>
          <w:szCs w:val="20"/>
        </w:rPr>
        <w:t>земельных</w:t>
      </w:r>
      <w:r w:rsidRPr="0001225A">
        <w:rPr>
          <w:rFonts w:ascii="Times New Roman" w:hAnsi="Times New Roman" w:cs="Times New Roman"/>
          <w:spacing w:val="-7"/>
          <w:sz w:val="20"/>
          <w:szCs w:val="20"/>
        </w:rPr>
        <w:t xml:space="preserve"> </w:t>
      </w:r>
      <w:r w:rsidRPr="0001225A">
        <w:rPr>
          <w:rFonts w:ascii="Times New Roman" w:hAnsi="Times New Roman" w:cs="Times New Roman"/>
          <w:sz w:val="20"/>
          <w:szCs w:val="20"/>
        </w:rPr>
        <w:t>участков</w:t>
      </w:r>
      <w:r w:rsidRPr="0001225A">
        <w:rPr>
          <w:rFonts w:ascii="Times New Roman" w:hAnsi="Times New Roman" w:cs="Times New Roman"/>
          <w:spacing w:val="-8"/>
          <w:sz w:val="20"/>
          <w:szCs w:val="20"/>
        </w:rPr>
        <w:t xml:space="preserve"> </w:t>
      </w:r>
      <w:r w:rsidRPr="0001225A">
        <w:rPr>
          <w:rFonts w:ascii="Times New Roman" w:hAnsi="Times New Roman" w:cs="Times New Roman"/>
          <w:sz w:val="20"/>
          <w:szCs w:val="20"/>
        </w:rPr>
        <w:t>планируется</w:t>
      </w:r>
      <w:r w:rsidRPr="0001225A">
        <w:rPr>
          <w:rFonts w:ascii="Times New Roman" w:hAnsi="Times New Roman" w:cs="Times New Roman"/>
          <w:spacing w:val="-7"/>
          <w:sz w:val="20"/>
          <w:szCs w:val="20"/>
        </w:rPr>
        <w:t xml:space="preserve"> </w:t>
      </w:r>
      <w:r w:rsidRPr="0001225A">
        <w:rPr>
          <w:rFonts w:ascii="Times New Roman" w:hAnsi="Times New Roman" w:cs="Times New Roman"/>
          <w:sz w:val="20"/>
          <w:szCs w:val="20"/>
        </w:rPr>
        <w:t>осуществить</w:t>
      </w:r>
      <w:r w:rsidRPr="0001225A">
        <w:rPr>
          <w:rFonts w:ascii="Times New Roman" w:hAnsi="Times New Roman" w:cs="Times New Roman"/>
          <w:spacing w:val="-7"/>
          <w:sz w:val="20"/>
          <w:szCs w:val="20"/>
        </w:rPr>
        <w:t xml:space="preserve"> </w:t>
      </w:r>
      <w:r w:rsidRPr="0001225A">
        <w:rPr>
          <w:rFonts w:ascii="Times New Roman" w:hAnsi="Times New Roman" w:cs="Times New Roman"/>
          <w:sz w:val="20"/>
          <w:szCs w:val="20"/>
        </w:rPr>
        <w:t>в</w:t>
      </w:r>
      <w:r w:rsidRPr="0001225A">
        <w:rPr>
          <w:rFonts w:ascii="Times New Roman" w:hAnsi="Times New Roman" w:cs="Times New Roman"/>
          <w:spacing w:val="-8"/>
          <w:sz w:val="20"/>
          <w:szCs w:val="20"/>
        </w:rPr>
        <w:t xml:space="preserve"> </w:t>
      </w:r>
      <w:r w:rsidRPr="0001225A">
        <w:rPr>
          <w:rFonts w:ascii="Times New Roman" w:hAnsi="Times New Roman" w:cs="Times New Roman"/>
          <w:sz w:val="20"/>
          <w:szCs w:val="20"/>
        </w:rPr>
        <w:t>соответствии</w:t>
      </w:r>
      <w:r w:rsidRPr="0001225A">
        <w:rPr>
          <w:rFonts w:ascii="Times New Roman" w:hAnsi="Times New Roman" w:cs="Times New Roman"/>
          <w:spacing w:val="-7"/>
          <w:sz w:val="20"/>
          <w:szCs w:val="20"/>
        </w:rPr>
        <w:t xml:space="preserve"> </w:t>
      </w:r>
      <w:r w:rsidRPr="0001225A">
        <w:rPr>
          <w:rFonts w:ascii="Times New Roman" w:hAnsi="Times New Roman" w:cs="Times New Roman"/>
          <w:sz w:val="20"/>
          <w:szCs w:val="20"/>
        </w:rPr>
        <w:t>с</w:t>
      </w:r>
      <w:r w:rsidRPr="0001225A">
        <w:rPr>
          <w:rFonts w:ascii="Times New Roman" w:hAnsi="Times New Roman" w:cs="Times New Roman"/>
          <w:spacing w:val="-7"/>
          <w:sz w:val="20"/>
          <w:szCs w:val="20"/>
        </w:rPr>
        <w:t xml:space="preserve"> </w:t>
      </w:r>
      <w:r w:rsidRPr="0001225A">
        <w:rPr>
          <w:rFonts w:ascii="Times New Roman" w:hAnsi="Times New Roman" w:cs="Times New Roman"/>
          <w:sz w:val="20"/>
          <w:szCs w:val="20"/>
        </w:rPr>
        <w:t>данным</w:t>
      </w:r>
      <w:r w:rsidRPr="0001225A">
        <w:rPr>
          <w:rFonts w:ascii="Times New Roman" w:hAnsi="Times New Roman" w:cs="Times New Roman"/>
          <w:spacing w:val="-62"/>
          <w:sz w:val="20"/>
          <w:szCs w:val="20"/>
        </w:rPr>
        <w:t xml:space="preserve"> </w:t>
      </w:r>
      <w:r w:rsidRPr="0001225A">
        <w:rPr>
          <w:rFonts w:ascii="Times New Roman" w:hAnsi="Times New Roman" w:cs="Times New Roman"/>
          <w:sz w:val="20"/>
          <w:szCs w:val="20"/>
        </w:rPr>
        <w:t xml:space="preserve">проектом) </w:t>
      </w:r>
      <w:r w:rsidRPr="0001225A">
        <w:rPr>
          <w:rFonts w:ascii="Times New Roman" w:hAnsi="Times New Roman" w:cs="Times New Roman"/>
          <w:i/>
          <w:sz w:val="20"/>
          <w:szCs w:val="20"/>
        </w:rPr>
        <w:t>или</w:t>
      </w:r>
      <w:r w:rsidR="00216BFC">
        <w:rPr>
          <w:rFonts w:ascii="Times New Roman" w:hAnsi="Times New Roman" w:cs="Times New Roman"/>
          <w:i/>
          <w:sz w:val="20"/>
          <w:szCs w:val="20"/>
        </w:rPr>
        <w:t xml:space="preserve"> </w:t>
      </w:r>
      <w:r w:rsidRPr="0001225A">
        <w:rPr>
          <w:rFonts w:ascii="Times New Roman" w:hAnsi="Times New Roman" w:cs="Times New Roman"/>
          <w:sz w:val="20"/>
          <w:szCs w:val="20"/>
        </w:rPr>
        <w:t>согласно</w:t>
      </w:r>
      <w:r w:rsidRPr="0001225A">
        <w:rPr>
          <w:rFonts w:ascii="Times New Roman" w:hAnsi="Times New Roman" w:cs="Times New Roman"/>
          <w:spacing w:val="-9"/>
          <w:sz w:val="20"/>
          <w:szCs w:val="20"/>
        </w:rPr>
        <w:t xml:space="preserve"> </w:t>
      </w:r>
      <w:r w:rsidRPr="0001225A">
        <w:rPr>
          <w:rFonts w:ascii="Times New Roman" w:hAnsi="Times New Roman" w:cs="Times New Roman"/>
          <w:sz w:val="20"/>
          <w:szCs w:val="20"/>
        </w:rPr>
        <w:t>утвержденной</w:t>
      </w:r>
      <w:r w:rsidRPr="0001225A">
        <w:rPr>
          <w:rFonts w:ascii="Times New Roman" w:hAnsi="Times New Roman" w:cs="Times New Roman"/>
          <w:spacing w:val="-9"/>
          <w:sz w:val="20"/>
          <w:szCs w:val="20"/>
        </w:rPr>
        <w:t xml:space="preserve"> </w:t>
      </w:r>
      <w:r w:rsidRPr="0001225A">
        <w:rPr>
          <w:rFonts w:ascii="Times New Roman" w:hAnsi="Times New Roman" w:cs="Times New Roman"/>
          <w:sz w:val="20"/>
          <w:szCs w:val="20"/>
        </w:rPr>
        <w:t>схемы</w:t>
      </w:r>
      <w:r w:rsidRPr="0001225A">
        <w:rPr>
          <w:rFonts w:ascii="Times New Roman" w:hAnsi="Times New Roman" w:cs="Times New Roman"/>
          <w:spacing w:val="-9"/>
          <w:sz w:val="20"/>
          <w:szCs w:val="20"/>
        </w:rPr>
        <w:t xml:space="preserve"> </w:t>
      </w:r>
      <w:r w:rsidRPr="0001225A">
        <w:rPr>
          <w:rFonts w:ascii="Times New Roman" w:hAnsi="Times New Roman" w:cs="Times New Roman"/>
          <w:sz w:val="20"/>
          <w:szCs w:val="20"/>
        </w:rPr>
        <w:t>расположения</w:t>
      </w:r>
      <w:r w:rsidRPr="0001225A">
        <w:rPr>
          <w:rFonts w:ascii="Times New Roman" w:hAnsi="Times New Roman" w:cs="Times New Roman"/>
          <w:spacing w:val="-9"/>
          <w:sz w:val="20"/>
          <w:szCs w:val="20"/>
        </w:rPr>
        <w:t xml:space="preserve"> </w:t>
      </w:r>
      <w:r w:rsidRPr="0001225A">
        <w:rPr>
          <w:rFonts w:ascii="Times New Roman" w:hAnsi="Times New Roman" w:cs="Times New Roman"/>
          <w:sz w:val="20"/>
          <w:szCs w:val="20"/>
        </w:rPr>
        <w:t>земельного</w:t>
      </w:r>
      <w:r w:rsidRPr="0001225A">
        <w:rPr>
          <w:rFonts w:ascii="Times New Roman" w:hAnsi="Times New Roman" w:cs="Times New Roman"/>
          <w:spacing w:val="-9"/>
          <w:sz w:val="20"/>
          <w:szCs w:val="20"/>
        </w:rPr>
        <w:t xml:space="preserve"> </w:t>
      </w:r>
      <w:r w:rsidRPr="0001225A">
        <w:rPr>
          <w:rFonts w:ascii="Times New Roman" w:hAnsi="Times New Roman" w:cs="Times New Roman"/>
          <w:sz w:val="20"/>
          <w:szCs w:val="20"/>
        </w:rPr>
        <w:t>участка</w:t>
      </w:r>
      <w:r w:rsidRPr="0001225A">
        <w:rPr>
          <w:rFonts w:ascii="Times New Roman" w:hAnsi="Times New Roman" w:cs="Times New Roman"/>
          <w:spacing w:val="-8"/>
          <w:sz w:val="20"/>
          <w:szCs w:val="20"/>
        </w:rPr>
        <w:t xml:space="preserve"> </w:t>
      </w:r>
      <w:r w:rsidRPr="0001225A">
        <w:rPr>
          <w:rFonts w:ascii="Times New Roman" w:hAnsi="Times New Roman" w:cs="Times New Roman"/>
          <w:sz w:val="20"/>
          <w:szCs w:val="20"/>
        </w:rPr>
        <w:t>земельного</w:t>
      </w:r>
      <w:r w:rsidRPr="0001225A">
        <w:rPr>
          <w:rFonts w:ascii="Times New Roman" w:hAnsi="Times New Roman" w:cs="Times New Roman"/>
          <w:spacing w:val="-9"/>
          <w:sz w:val="20"/>
          <w:szCs w:val="20"/>
        </w:rPr>
        <w:t xml:space="preserve"> </w:t>
      </w:r>
      <w:r w:rsidRPr="0001225A">
        <w:rPr>
          <w:rFonts w:ascii="Times New Roman" w:hAnsi="Times New Roman" w:cs="Times New Roman"/>
          <w:sz w:val="20"/>
          <w:szCs w:val="20"/>
        </w:rPr>
        <w:t>участка</w:t>
      </w:r>
      <w:r w:rsidRPr="0001225A">
        <w:rPr>
          <w:rFonts w:ascii="Times New Roman" w:hAnsi="Times New Roman" w:cs="Times New Roman"/>
          <w:spacing w:val="-62"/>
          <w:sz w:val="20"/>
          <w:szCs w:val="20"/>
        </w:rPr>
        <w:t xml:space="preserve"> </w:t>
      </w:r>
      <w:r w:rsidRPr="0001225A">
        <w:rPr>
          <w:rFonts w:ascii="Times New Roman" w:hAnsi="Times New Roman" w:cs="Times New Roman"/>
          <w:sz w:val="20"/>
          <w:szCs w:val="20"/>
        </w:rPr>
        <w:t>или земельных участков на кадастровом плане территории</w:t>
      </w:r>
      <w:r w:rsidRPr="0001225A">
        <w:rPr>
          <w:rFonts w:ascii="Times New Roman" w:hAnsi="Times New Roman" w:cs="Times New Roman"/>
          <w:spacing w:val="1"/>
          <w:sz w:val="20"/>
          <w:szCs w:val="20"/>
        </w:rPr>
        <w:t xml:space="preserve"> </w:t>
      </w:r>
      <w:r w:rsidRPr="0001225A">
        <w:rPr>
          <w:rFonts w:ascii="Times New Roman" w:hAnsi="Times New Roman" w:cs="Times New Roman"/>
          <w:sz w:val="20"/>
          <w:szCs w:val="20"/>
        </w:rPr>
        <w:t>(указывается в случае, если</w:t>
      </w:r>
      <w:r w:rsidRPr="0001225A">
        <w:rPr>
          <w:rFonts w:ascii="Times New Roman" w:hAnsi="Times New Roman" w:cs="Times New Roman"/>
          <w:spacing w:val="1"/>
          <w:sz w:val="20"/>
          <w:szCs w:val="20"/>
        </w:rPr>
        <w:t xml:space="preserve"> </w:t>
      </w:r>
      <w:r w:rsidRPr="0001225A">
        <w:rPr>
          <w:rFonts w:ascii="Times New Roman" w:hAnsi="Times New Roman" w:cs="Times New Roman"/>
          <w:sz w:val="20"/>
          <w:szCs w:val="20"/>
        </w:rPr>
        <w:t>отсутствует проект межевания территории, в границах которой осуществляется</w:t>
      </w:r>
      <w:r w:rsidRPr="0001225A">
        <w:rPr>
          <w:rFonts w:ascii="Times New Roman" w:hAnsi="Times New Roman" w:cs="Times New Roman"/>
          <w:spacing w:val="1"/>
          <w:sz w:val="20"/>
          <w:szCs w:val="20"/>
        </w:rPr>
        <w:t xml:space="preserve"> </w:t>
      </w:r>
      <w:r w:rsidRPr="0001225A">
        <w:rPr>
          <w:rFonts w:ascii="Times New Roman" w:hAnsi="Times New Roman" w:cs="Times New Roman"/>
          <w:sz w:val="20"/>
          <w:szCs w:val="20"/>
        </w:rPr>
        <w:t>перераспределение</w:t>
      </w:r>
      <w:r w:rsidRPr="0001225A">
        <w:rPr>
          <w:rFonts w:ascii="Times New Roman" w:hAnsi="Times New Roman" w:cs="Times New Roman"/>
          <w:spacing w:val="-2"/>
          <w:sz w:val="20"/>
          <w:szCs w:val="20"/>
        </w:rPr>
        <w:t xml:space="preserve"> </w:t>
      </w:r>
      <w:r w:rsidRPr="0001225A">
        <w:rPr>
          <w:rFonts w:ascii="Times New Roman" w:hAnsi="Times New Roman" w:cs="Times New Roman"/>
          <w:sz w:val="20"/>
          <w:szCs w:val="20"/>
        </w:rPr>
        <w:t>земельных</w:t>
      </w:r>
      <w:r w:rsidRPr="0001225A">
        <w:rPr>
          <w:rFonts w:ascii="Times New Roman" w:hAnsi="Times New Roman" w:cs="Times New Roman"/>
          <w:spacing w:val="-1"/>
          <w:sz w:val="20"/>
          <w:szCs w:val="20"/>
        </w:rPr>
        <w:t xml:space="preserve"> </w:t>
      </w:r>
      <w:r w:rsidRPr="0001225A">
        <w:rPr>
          <w:rFonts w:ascii="Times New Roman" w:hAnsi="Times New Roman" w:cs="Times New Roman"/>
          <w:sz w:val="20"/>
          <w:szCs w:val="20"/>
        </w:rPr>
        <w:t>участков).</w:t>
      </w:r>
      <w:r w:rsidR="00673AF6">
        <w:rPr>
          <w:rFonts w:ascii="Times New Roman" w:hAnsi="Times New Roman" w:cs="Times New Roman"/>
          <w:sz w:val="20"/>
          <w:szCs w:val="20"/>
        </w:rPr>
        <w:t xml:space="preserve"> </w:t>
      </w:r>
      <w:r w:rsidRPr="0001225A">
        <w:rPr>
          <w:rFonts w:ascii="Times New Roman" w:hAnsi="Times New Roman" w:cs="Times New Roman"/>
          <w:sz w:val="20"/>
          <w:szCs w:val="20"/>
        </w:rPr>
        <w:t>Обоснование</w:t>
      </w:r>
      <w:r w:rsidRPr="0001225A">
        <w:rPr>
          <w:rFonts w:ascii="Times New Roman" w:hAnsi="Times New Roman" w:cs="Times New Roman"/>
          <w:spacing w:val="-11"/>
          <w:sz w:val="20"/>
          <w:szCs w:val="20"/>
        </w:rPr>
        <w:t xml:space="preserve"> </w:t>
      </w:r>
      <w:r w:rsidRPr="0001225A">
        <w:rPr>
          <w:rFonts w:ascii="Times New Roman" w:hAnsi="Times New Roman" w:cs="Times New Roman"/>
          <w:sz w:val="20"/>
          <w:szCs w:val="20"/>
        </w:rPr>
        <w:t>перераспределения:</w:t>
      </w:r>
    </w:p>
    <w:p w14:paraId="055278BA" w14:textId="77777777" w:rsidR="0001225A" w:rsidRPr="0001225A" w:rsidRDefault="0001225A" w:rsidP="0001225A">
      <w:pPr>
        <w:tabs>
          <w:tab w:val="left" w:pos="3488"/>
        </w:tabs>
        <w:spacing w:after="0" w:line="240" w:lineRule="auto"/>
        <w:jc w:val="both"/>
        <w:rPr>
          <w:rFonts w:ascii="Times New Roman" w:hAnsi="Times New Roman" w:cs="Times New Roman"/>
          <w:sz w:val="20"/>
          <w:szCs w:val="20"/>
        </w:rPr>
      </w:pPr>
      <w:r w:rsidRPr="0001225A">
        <w:rPr>
          <w:rFonts w:ascii="Times New Roman" w:hAnsi="Times New Roman" w:cs="Times New Roman"/>
          <w:w w:val="99"/>
          <w:sz w:val="20"/>
          <w:szCs w:val="20"/>
          <w:u w:val="single"/>
        </w:rPr>
        <w:t xml:space="preserve"> </w:t>
      </w:r>
      <w:r w:rsidRPr="0001225A">
        <w:rPr>
          <w:rFonts w:ascii="Times New Roman" w:hAnsi="Times New Roman" w:cs="Times New Roman"/>
          <w:sz w:val="20"/>
          <w:szCs w:val="20"/>
          <w:u w:val="single"/>
        </w:rPr>
        <w:tab/>
      </w:r>
      <w:r w:rsidRPr="0001225A">
        <w:rPr>
          <w:rFonts w:ascii="Times New Roman" w:hAnsi="Times New Roman" w:cs="Times New Roman"/>
          <w:sz w:val="20"/>
          <w:szCs w:val="20"/>
        </w:rPr>
        <w:t>_</w:t>
      </w:r>
      <w:r w:rsidRPr="0001225A">
        <w:rPr>
          <w:rFonts w:ascii="Times New Roman" w:hAnsi="Times New Roman" w:cs="Times New Roman"/>
          <w:spacing w:val="-7"/>
          <w:sz w:val="20"/>
          <w:szCs w:val="20"/>
        </w:rPr>
        <w:t xml:space="preserve"> </w:t>
      </w:r>
      <w:r w:rsidRPr="0001225A">
        <w:rPr>
          <w:rFonts w:ascii="Times New Roman" w:hAnsi="Times New Roman" w:cs="Times New Roman"/>
          <w:sz w:val="20"/>
          <w:szCs w:val="20"/>
        </w:rPr>
        <w:t>(указывается</w:t>
      </w:r>
      <w:r w:rsidRPr="0001225A">
        <w:rPr>
          <w:rFonts w:ascii="Times New Roman" w:hAnsi="Times New Roman" w:cs="Times New Roman"/>
          <w:spacing w:val="-7"/>
          <w:sz w:val="20"/>
          <w:szCs w:val="20"/>
        </w:rPr>
        <w:t xml:space="preserve"> </w:t>
      </w:r>
      <w:r w:rsidRPr="0001225A">
        <w:rPr>
          <w:rFonts w:ascii="Times New Roman" w:hAnsi="Times New Roman" w:cs="Times New Roman"/>
          <w:sz w:val="20"/>
          <w:szCs w:val="20"/>
        </w:rPr>
        <w:t>соответствующий</w:t>
      </w:r>
      <w:r w:rsidRPr="0001225A">
        <w:rPr>
          <w:rFonts w:ascii="Times New Roman" w:hAnsi="Times New Roman" w:cs="Times New Roman"/>
          <w:spacing w:val="-7"/>
          <w:sz w:val="20"/>
          <w:szCs w:val="20"/>
        </w:rPr>
        <w:t xml:space="preserve"> </w:t>
      </w:r>
      <w:r w:rsidRPr="0001225A">
        <w:rPr>
          <w:rFonts w:ascii="Times New Roman" w:hAnsi="Times New Roman" w:cs="Times New Roman"/>
          <w:sz w:val="20"/>
          <w:szCs w:val="20"/>
        </w:rPr>
        <w:t>подпункт</w:t>
      </w:r>
      <w:r w:rsidRPr="0001225A">
        <w:rPr>
          <w:rFonts w:ascii="Times New Roman" w:hAnsi="Times New Roman" w:cs="Times New Roman"/>
          <w:spacing w:val="-7"/>
          <w:sz w:val="20"/>
          <w:szCs w:val="20"/>
        </w:rPr>
        <w:t xml:space="preserve"> </w:t>
      </w:r>
      <w:r w:rsidRPr="0001225A">
        <w:rPr>
          <w:rFonts w:ascii="Times New Roman" w:hAnsi="Times New Roman" w:cs="Times New Roman"/>
          <w:sz w:val="20"/>
          <w:szCs w:val="20"/>
        </w:rPr>
        <w:t>пункта</w:t>
      </w:r>
      <w:r w:rsidRPr="0001225A">
        <w:rPr>
          <w:rFonts w:ascii="Times New Roman" w:hAnsi="Times New Roman" w:cs="Times New Roman"/>
          <w:spacing w:val="-7"/>
          <w:sz w:val="20"/>
          <w:szCs w:val="20"/>
        </w:rPr>
        <w:t xml:space="preserve"> </w:t>
      </w:r>
      <w:r w:rsidRPr="0001225A">
        <w:rPr>
          <w:rFonts w:ascii="Times New Roman" w:hAnsi="Times New Roman" w:cs="Times New Roman"/>
          <w:sz w:val="20"/>
          <w:szCs w:val="20"/>
        </w:rPr>
        <w:t>1</w:t>
      </w:r>
      <w:r w:rsidRPr="0001225A">
        <w:rPr>
          <w:rFonts w:ascii="Times New Roman" w:hAnsi="Times New Roman" w:cs="Times New Roman"/>
          <w:spacing w:val="-7"/>
          <w:sz w:val="20"/>
          <w:szCs w:val="20"/>
        </w:rPr>
        <w:t xml:space="preserve"> </w:t>
      </w:r>
      <w:r w:rsidRPr="0001225A">
        <w:rPr>
          <w:rFonts w:ascii="Times New Roman" w:hAnsi="Times New Roman" w:cs="Times New Roman"/>
          <w:sz w:val="20"/>
          <w:szCs w:val="20"/>
        </w:rPr>
        <w:t>статьи 39.28</w:t>
      </w:r>
      <w:r w:rsidRPr="0001225A">
        <w:rPr>
          <w:rFonts w:ascii="Times New Roman" w:hAnsi="Times New Roman" w:cs="Times New Roman"/>
          <w:spacing w:val="-8"/>
          <w:sz w:val="20"/>
          <w:szCs w:val="20"/>
        </w:rPr>
        <w:t xml:space="preserve"> </w:t>
      </w:r>
      <w:r w:rsidRPr="0001225A">
        <w:rPr>
          <w:rFonts w:ascii="Times New Roman" w:hAnsi="Times New Roman" w:cs="Times New Roman"/>
          <w:sz w:val="20"/>
          <w:szCs w:val="20"/>
        </w:rPr>
        <w:t>Земельного</w:t>
      </w:r>
      <w:r w:rsidRPr="0001225A">
        <w:rPr>
          <w:rFonts w:ascii="Times New Roman" w:hAnsi="Times New Roman" w:cs="Times New Roman"/>
          <w:spacing w:val="-7"/>
          <w:sz w:val="20"/>
          <w:szCs w:val="20"/>
        </w:rPr>
        <w:t xml:space="preserve"> </w:t>
      </w:r>
      <w:r w:rsidRPr="0001225A">
        <w:rPr>
          <w:rFonts w:ascii="Times New Roman" w:hAnsi="Times New Roman" w:cs="Times New Roman"/>
          <w:sz w:val="20"/>
          <w:szCs w:val="20"/>
        </w:rPr>
        <w:t>кодекса</w:t>
      </w:r>
      <w:r w:rsidRPr="0001225A">
        <w:rPr>
          <w:rFonts w:ascii="Times New Roman" w:hAnsi="Times New Roman" w:cs="Times New Roman"/>
          <w:spacing w:val="-8"/>
          <w:sz w:val="20"/>
          <w:szCs w:val="20"/>
        </w:rPr>
        <w:t xml:space="preserve"> </w:t>
      </w:r>
      <w:r w:rsidRPr="0001225A">
        <w:rPr>
          <w:rFonts w:ascii="Times New Roman" w:hAnsi="Times New Roman" w:cs="Times New Roman"/>
          <w:sz w:val="20"/>
          <w:szCs w:val="20"/>
        </w:rPr>
        <w:t>Российской</w:t>
      </w:r>
      <w:r w:rsidRPr="0001225A">
        <w:rPr>
          <w:rFonts w:ascii="Times New Roman" w:hAnsi="Times New Roman" w:cs="Times New Roman"/>
          <w:spacing w:val="-7"/>
          <w:sz w:val="20"/>
          <w:szCs w:val="20"/>
        </w:rPr>
        <w:t xml:space="preserve"> </w:t>
      </w:r>
      <w:r w:rsidRPr="0001225A">
        <w:rPr>
          <w:rFonts w:ascii="Times New Roman" w:hAnsi="Times New Roman" w:cs="Times New Roman"/>
          <w:sz w:val="20"/>
          <w:szCs w:val="20"/>
        </w:rPr>
        <w:t>Федерации).</w:t>
      </w:r>
    </w:p>
    <w:p w14:paraId="51E84ABE" w14:textId="3601F5A1" w:rsidR="0001225A" w:rsidRPr="00673AF6" w:rsidRDefault="0001225A" w:rsidP="00673AF6">
      <w:pPr>
        <w:spacing w:after="0" w:line="240" w:lineRule="auto"/>
        <w:jc w:val="both"/>
        <w:rPr>
          <w:rFonts w:ascii="Times New Roman" w:hAnsi="Times New Roman" w:cs="Times New Roman"/>
          <w:sz w:val="20"/>
          <w:szCs w:val="20"/>
        </w:rPr>
      </w:pPr>
      <w:r w:rsidRPr="0001225A">
        <w:rPr>
          <w:rFonts w:ascii="Times New Roman" w:hAnsi="Times New Roman" w:cs="Times New Roman"/>
          <w:sz w:val="20"/>
          <w:szCs w:val="20"/>
        </w:rPr>
        <w:t>Приложение:</w:t>
      </w:r>
      <w:r w:rsidR="00673AF6">
        <w:rPr>
          <w:rFonts w:ascii="Times New Roman" w:hAnsi="Times New Roman" w:cs="Times New Roman"/>
          <w:sz w:val="20"/>
          <w:szCs w:val="20"/>
        </w:rPr>
        <w:t xml:space="preserve"> </w:t>
      </w:r>
      <w:r w:rsidRPr="0001225A">
        <w:rPr>
          <w:rFonts w:ascii="Times New Roman" w:hAnsi="Times New Roman" w:cs="Times New Roman"/>
          <w:sz w:val="20"/>
          <w:szCs w:val="20"/>
        </w:rPr>
        <w:t>Результат</w:t>
      </w:r>
      <w:r w:rsidRPr="0001225A">
        <w:rPr>
          <w:rFonts w:ascii="Times New Roman" w:hAnsi="Times New Roman" w:cs="Times New Roman"/>
          <w:spacing w:val="-5"/>
          <w:sz w:val="20"/>
          <w:szCs w:val="20"/>
        </w:rPr>
        <w:t xml:space="preserve"> </w:t>
      </w:r>
      <w:r w:rsidRPr="0001225A">
        <w:rPr>
          <w:rFonts w:ascii="Times New Roman" w:hAnsi="Times New Roman" w:cs="Times New Roman"/>
          <w:sz w:val="20"/>
          <w:szCs w:val="20"/>
        </w:rPr>
        <w:t>предоставления</w:t>
      </w:r>
      <w:r w:rsidRPr="0001225A">
        <w:rPr>
          <w:rFonts w:ascii="Times New Roman" w:hAnsi="Times New Roman" w:cs="Times New Roman"/>
          <w:spacing w:val="-5"/>
          <w:sz w:val="20"/>
          <w:szCs w:val="20"/>
        </w:rPr>
        <w:t xml:space="preserve"> </w:t>
      </w:r>
      <w:r w:rsidRPr="0001225A">
        <w:rPr>
          <w:rFonts w:ascii="Times New Roman" w:hAnsi="Times New Roman" w:cs="Times New Roman"/>
          <w:sz w:val="20"/>
          <w:szCs w:val="20"/>
        </w:rPr>
        <w:t>услуги</w:t>
      </w:r>
      <w:r w:rsidRPr="0001225A">
        <w:rPr>
          <w:rFonts w:ascii="Times New Roman" w:hAnsi="Times New Roman" w:cs="Times New Roman"/>
          <w:spacing w:val="-5"/>
          <w:sz w:val="20"/>
          <w:szCs w:val="20"/>
        </w:rPr>
        <w:t xml:space="preserve"> </w:t>
      </w:r>
      <w:r w:rsidRPr="0001225A">
        <w:rPr>
          <w:rFonts w:ascii="Times New Roman" w:hAnsi="Times New Roman" w:cs="Times New Roman"/>
          <w:sz w:val="20"/>
          <w:szCs w:val="20"/>
        </w:rPr>
        <w:t>прошу:</w:t>
      </w:r>
    </w:p>
    <w:tbl>
      <w:tblPr>
        <w:tblStyle w:val="TableNormal"/>
        <w:tblW w:w="10646"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8"/>
        <w:gridCol w:w="708"/>
      </w:tblGrid>
      <w:tr w:rsidR="0001225A" w:rsidRPr="00BE267B" w14:paraId="3505E963" w14:textId="77777777" w:rsidTr="00673AF6">
        <w:trPr>
          <w:trHeight w:val="168"/>
        </w:trPr>
        <w:tc>
          <w:tcPr>
            <w:tcW w:w="9938" w:type="dxa"/>
          </w:tcPr>
          <w:p w14:paraId="57884293" w14:textId="77777777" w:rsidR="0001225A" w:rsidRPr="00BE267B" w:rsidRDefault="0001225A" w:rsidP="0001225A">
            <w:pPr>
              <w:pStyle w:val="TableParagraph"/>
              <w:spacing w:line="240" w:lineRule="auto"/>
              <w:ind w:left="0"/>
              <w:jc w:val="both"/>
              <w:rPr>
                <w:sz w:val="18"/>
                <w:szCs w:val="18"/>
                <w:lang w:val="ru-RU"/>
              </w:rPr>
            </w:pPr>
            <w:r w:rsidRPr="00BE267B">
              <w:rPr>
                <w:sz w:val="18"/>
                <w:szCs w:val="18"/>
                <w:lang w:val="ru-RU"/>
              </w:rPr>
              <w:t>направить</w:t>
            </w:r>
            <w:r w:rsidRPr="00BE267B">
              <w:rPr>
                <w:spacing w:val="-5"/>
                <w:sz w:val="18"/>
                <w:szCs w:val="18"/>
                <w:lang w:val="ru-RU"/>
              </w:rPr>
              <w:t xml:space="preserve"> </w:t>
            </w:r>
            <w:r w:rsidRPr="00BE267B">
              <w:rPr>
                <w:sz w:val="18"/>
                <w:szCs w:val="18"/>
                <w:lang w:val="ru-RU"/>
              </w:rPr>
              <w:t>в</w:t>
            </w:r>
            <w:r w:rsidRPr="00BE267B">
              <w:rPr>
                <w:spacing w:val="-5"/>
                <w:sz w:val="18"/>
                <w:szCs w:val="18"/>
                <w:lang w:val="ru-RU"/>
              </w:rPr>
              <w:t xml:space="preserve"> </w:t>
            </w:r>
            <w:r w:rsidRPr="00BE267B">
              <w:rPr>
                <w:sz w:val="18"/>
                <w:szCs w:val="18"/>
                <w:lang w:val="ru-RU"/>
              </w:rPr>
              <w:t>форме</w:t>
            </w:r>
            <w:r w:rsidRPr="00BE267B">
              <w:rPr>
                <w:spacing w:val="-4"/>
                <w:sz w:val="18"/>
                <w:szCs w:val="18"/>
                <w:lang w:val="ru-RU"/>
              </w:rPr>
              <w:t xml:space="preserve"> </w:t>
            </w:r>
            <w:r w:rsidRPr="00BE267B">
              <w:rPr>
                <w:sz w:val="18"/>
                <w:szCs w:val="18"/>
                <w:lang w:val="ru-RU"/>
              </w:rPr>
              <w:t>электронного</w:t>
            </w:r>
            <w:r w:rsidRPr="00BE267B">
              <w:rPr>
                <w:spacing w:val="-4"/>
                <w:sz w:val="18"/>
                <w:szCs w:val="18"/>
                <w:lang w:val="ru-RU"/>
              </w:rPr>
              <w:t xml:space="preserve"> </w:t>
            </w:r>
            <w:r w:rsidRPr="00BE267B">
              <w:rPr>
                <w:sz w:val="18"/>
                <w:szCs w:val="18"/>
                <w:lang w:val="ru-RU"/>
              </w:rPr>
              <w:t>документа</w:t>
            </w:r>
            <w:r w:rsidRPr="00BE267B">
              <w:rPr>
                <w:spacing w:val="-3"/>
                <w:sz w:val="18"/>
                <w:szCs w:val="18"/>
                <w:lang w:val="ru-RU"/>
              </w:rPr>
              <w:t xml:space="preserve"> </w:t>
            </w:r>
            <w:r w:rsidRPr="00BE267B">
              <w:rPr>
                <w:sz w:val="18"/>
                <w:szCs w:val="18"/>
                <w:lang w:val="ru-RU"/>
              </w:rPr>
              <w:t>в</w:t>
            </w:r>
            <w:r w:rsidRPr="00BE267B">
              <w:rPr>
                <w:spacing w:val="-5"/>
                <w:sz w:val="18"/>
                <w:szCs w:val="18"/>
                <w:lang w:val="ru-RU"/>
              </w:rPr>
              <w:t xml:space="preserve"> </w:t>
            </w:r>
            <w:r w:rsidRPr="00BE267B">
              <w:rPr>
                <w:sz w:val="18"/>
                <w:szCs w:val="18"/>
                <w:lang w:val="ru-RU"/>
              </w:rPr>
              <w:t>Личный</w:t>
            </w:r>
            <w:r w:rsidRPr="00BE267B">
              <w:rPr>
                <w:spacing w:val="-4"/>
                <w:sz w:val="18"/>
                <w:szCs w:val="18"/>
                <w:lang w:val="ru-RU"/>
              </w:rPr>
              <w:t xml:space="preserve"> </w:t>
            </w:r>
            <w:r w:rsidRPr="00BE267B">
              <w:rPr>
                <w:sz w:val="18"/>
                <w:szCs w:val="18"/>
                <w:lang w:val="ru-RU"/>
              </w:rPr>
              <w:t>кабинет</w:t>
            </w:r>
            <w:r w:rsidRPr="00BE267B">
              <w:rPr>
                <w:spacing w:val="-4"/>
                <w:sz w:val="18"/>
                <w:szCs w:val="18"/>
                <w:lang w:val="ru-RU"/>
              </w:rPr>
              <w:t xml:space="preserve"> </w:t>
            </w:r>
            <w:r w:rsidRPr="00BE267B">
              <w:rPr>
                <w:sz w:val="18"/>
                <w:szCs w:val="18"/>
                <w:lang w:val="ru-RU"/>
              </w:rPr>
              <w:t>на</w:t>
            </w:r>
            <w:r w:rsidRPr="00BE267B">
              <w:rPr>
                <w:spacing w:val="-5"/>
                <w:sz w:val="18"/>
                <w:szCs w:val="18"/>
                <w:lang w:val="ru-RU"/>
              </w:rPr>
              <w:t xml:space="preserve"> </w:t>
            </w:r>
            <w:r w:rsidRPr="00BE267B">
              <w:rPr>
                <w:sz w:val="18"/>
                <w:szCs w:val="18"/>
                <w:lang w:val="ru-RU"/>
              </w:rPr>
              <w:t>ЕПГУ/РПГУ</w:t>
            </w:r>
          </w:p>
        </w:tc>
        <w:tc>
          <w:tcPr>
            <w:tcW w:w="708" w:type="dxa"/>
          </w:tcPr>
          <w:p w14:paraId="216EDC4B" w14:textId="77777777" w:rsidR="0001225A" w:rsidRPr="00BE267B" w:rsidRDefault="0001225A" w:rsidP="0001225A">
            <w:pPr>
              <w:pStyle w:val="TableParagraph"/>
              <w:spacing w:line="240" w:lineRule="auto"/>
              <w:ind w:left="0"/>
              <w:jc w:val="both"/>
              <w:rPr>
                <w:sz w:val="18"/>
                <w:szCs w:val="18"/>
                <w:lang w:val="ru-RU"/>
              </w:rPr>
            </w:pPr>
          </w:p>
        </w:tc>
      </w:tr>
      <w:tr w:rsidR="0001225A" w:rsidRPr="00BE267B" w14:paraId="3997057B" w14:textId="77777777" w:rsidTr="00673AF6">
        <w:trPr>
          <w:trHeight w:val="511"/>
        </w:trPr>
        <w:tc>
          <w:tcPr>
            <w:tcW w:w="9938" w:type="dxa"/>
          </w:tcPr>
          <w:p w14:paraId="3ED74106" w14:textId="77777777" w:rsidR="0001225A" w:rsidRPr="00BE267B" w:rsidRDefault="0001225A" w:rsidP="0001225A">
            <w:pPr>
              <w:pStyle w:val="TableParagraph"/>
              <w:tabs>
                <w:tab w:val="left" w:pos="8587"/>
              </w:tabs>
              <w:spacing w:line="240" w:lineRule="auto"/>
              <w:ind w:left="0"/>
              <w:jc w:val="both"/>
              <w:rPr>
                <w:sz w:val="18"/>
                <w:szCs w:val="18"/>
                <w:lang w:val="ru-RU"/>
              </w:rPr>
            </w:pPr>
            <w:r w:rsidRPr="00BE267B">
              <w:rPr>
                <w:sz w:val="18"/>
                <w:szCs w:val="18"/>
                <w:lang w:val="ru-RU"/>
              </w:rPr>
              <w:t>выдать на бумажном носителе при личном обращении в уполномоченный орган</w:t>
            </w:r>
            <w:r w:rsidRPr="00BE267B">
              <w:rPr>
                <w:spacing w:val="1"/>
                <w:sz w:val="18"/>
                <w:szCs w:val="18"/>
                <w:lang w:val="ru-RU"/>
              </w:rPr>
              <w:t xml:space="preserve"> </w:t>
            </w:r>
            <w:r w:rsidRPr="00BE267B">
              <w:rPr>
                <w:sz w:val="18"/>
                <w:szCs w:val="18"/>
                <w:lang w:val="ru-RU"/>
              </w:rPr>
              <w:t>государственной власти, орган местного самоуправления, организацию либо в</w:t>
            </w:r>
            <w:r w:rsidRPr="00BE267B">
              <w:rPr>
                <w:spacing w:val="1"/>
                <w:sz w:val="18"/>
                <w:szCs w:val="18"/>
                <w:lang w:val="ru-RU"/>
              </w:rPr>
              <w:t xml:space="preserve"> </w:t>
            </w:r>
            <w:r w:rsidRPr="00BE267B">
              <w:rPr>
                <w:sz w:val="18"/>
                <w:szCs w:val="18"/>
                <w:lang w:val="ru-RU"/>
              </w:rPr>
              <w:t>МФЦ,</w:t>
            </w:r>
            <w:r w:rsidRPr="00BE267B">
              <w:rPr>
                <w:spacing w:val="-4"/>
                <w:sz w:val="18"/>
                <w:szCs w:val="18"/>
                <w:lang w:val="ru-RU"/>
              </w:rPr>
              <w:t xml:space="preserve"> </w:t>
            </w:r>
            <w:r w:rsidRPr="00BE267B">
              <w:rPr>
                <w:sz w:val="18"/>
                <w:szCs w:val="18"/>
                <w:lang w:val="ru-RU"/>
              </w:rPr>
              <w:t>расположенном</w:t>
            </w:r>
            <w:r w:rsidRPr="00BE267B">
              <w:rPr>
                <w:spacing w:val="-4"/>
                <w:sz w:val="18"/>
                <w:szCs w:val="18"/>
                <w:lang w:val="ru-RU"/>
              </w:rPr>
              <w:t xml:space="preserve"> </w:t>
            </w:r>
            <w:r w:rsidRPr="00BE267B">
              <w:rPr>
                <w:sz w:val="18"/>
                <w:szCs w:val="18"/>
                <w:lang w:val="ru-RU"/>
              </w:rPr>
              <w:t>по</w:t>
            </w:r>
            <w:r w:rsidRPr="00BE267B">
              <w:rPr>
                <w:spacing w:val="-3"/>
                <w:sz w:val="18"/>
                <w:szCs w:val="18"/>
                <w:lang w:val="ru-RU"/>
              </w:rPr>
              <w:t xml:space="preserve"> </w:t>
            </w:r>
            <w:r w:rsidRPr="00BE267B">
              <w:rPr>
                <w:sz w:val="18"/>
                <w:szCs w:val="18"/>
                <w:lang w:val="ru-RU"/>
              </w:rPr>
              <w:t>адресу:</w:t>
            </w:r>
            <w:r w:rsidRPr="00BE267B">
              <w:rPr>
                <w:sz w:val="18"/>
                <w:szCs w:val="18"/>
                <w:u w:val="single"/>
                <w:lang w:val="ru-RU"/>
              </w:rPr>
              <w:t xml:space="preserve"> </w:t>
            </w:r>
            <w:r w:rsidRPr="00BE267B">
              <w:rPr>
                <w:sz w:val="18"/>
                <w:szCs w:val="18"/>
                <w:u w:val="single"/>
                <w:lang w:val="ru-RU"/>
              </w:rPr>
              <w:tab/>
            </w:r>
          </w:p>
        </w:tc>
        <w:tc>
          <w:tcPr>
            <w:tcW w:w="708" w:type="dxa"/>
          </w:tcPr>
          <w:p w14:paraId="62E656A6" w14:textId="77777777" w:rsidR="0001225A" w:rsidRPr="00BE267B" w:rsidRDefault="0001225A" w:rsidP="0001225A">
            <w:pPr>
              <w:pStyle w:val="TableParagraph"/>
              <w:spacing w:line="240" w:lineRule="auto"/>
              <w:ind w:left="0"/>
              <w:jc w:val="both"/>
              <w:rPr>
                <w:sz w:val="18"/>
                <w:szCs w:val="18"/>
                <w:lang w:val="ru-RU"/>
              </w:rPr>
            </w:pPr>
          </w:p>
        </w:tc>
      </w:tr>
      <w:tr w:rsidR="0001225A" w:rsidRPr="00BE267B" w14:paraId="758BC07D" w14:textId="77777777" w:rsidTr="00673AF6">
        <w:trPr>
          <w:trHeight w:val="263"/>
        </w:trPr>
        <w:tc>
          <w:tcPr>
            <w:tcW w:w="9938" w:type="dxa"/>
          </w:tcPr>
          <w:p w14:paraId="71BA1E17" w14:textId="77777777" w:rsidR="0001225A" w:rsidRPr="00BE267B" w:rsidRDefault="0001225A" w:rsidP="0001225A">
            <w:pPr>
              <w:pStyle w:val="TableParagraph"/>
              <w:tabs>
                <w:tab w:val="left" w:pos="8711"/>
              </w:tabs>
              <w:spacing w:line="240" w:lineRule="auto"/>
              <w:ind w:left="0"/>
              <w:jc w:val="both"/>
              <w:rPr>
                <w:sz w:val="18"/>
                <w:szCs w:val="18"/>
                <w:lang w:val="ru-RU"/>
              </w:rPr>
            </w:pPr>
            <w:r w:rsidRPr="00BE267B">
              <w:rPr>
                <w:sz w:val="18"/>
                <w:szCs w:val="18"/>
                <w:lang w:val="ru-RU"/>
              </w:rPr>
              <w:t>направить</w:t>
            </w:r>
            <w:r w:rsidRPr="00BE267B">
              <w:rPr>
                <w:spacing w:val="53"/>
                <w:sz w:val="18"/>
                <w:szCs w:val="18"/>
                <w:lang w:val="ru-RU"/>
              </w:rPr>
              <w:t xml:space="preserve"> </w:t>
            </w:r>
            <w:r w:rsidRPr="00BE267B">
              <w:rPr>
                <w:sz w:val="18"/>
                <w:szCs w:val="18"/>
                <w:lang w:val="ru-RU"/>
              </w:rPr>
              <w:t>на</w:t>
            </w:r>
            <w:r w:rsidRPr="00BE267B">
              <w:rPr>
                <w:spacing w:val="-3"/>
                <w:sz w:val="18"/>
                <w:szCs w:val="18"/>
                <w:lang w:val="ru-RU"/>
              </w:rPr>
              <w:t xml:space="preserve"> </w:t>
            </w:r>
            <w:r w:rsidRPr="00BE267B">
              <w:rPr>
                <w:sz w:val="18"/>
                <w:szCs w:val="18"/>
                <w:lang w:val="ru-RU"/>
              </w:rPr>
              <w:t>бумажном</w:t>
            </w:r>
            <w:r w:rsidRPr="00BE267B">
              <w:rPr>
                <w:spacing w:val="-3"/>
                <w:sz w:val="18"/>
                <w:szCs w:val="18"/>
                <w:lang w:val="ru-RU"/>
              </w:rPr>
              <w:t xml:space="preserve"> </w:t>
            </w:r>
            <w:r w:rsidRPr="00BE267B">
              <w:rPr>
                <w:sz w:val="18"/>
                <w:szCs w:val="18"/>
                <w:lang w:val="ru-RU"/>
              </w:rPr>
              <w:t>носителе</w:t>
            </w:r>
            <w:r w:rsidRPr="00BE267B">
              <w:rPr>
                <w:spacing w:val="-3"/>
                <w:sz w:val="18"/>
                <w:szCs w:val="18"/>
                <w:lang w:val="ru-RU"/>
              </w:rPr>
              <w:t xml:space="preserve"> </w:t>
            </w:r>
            <w:r w:rsidRPr="00BE267B">
              <w:rPr>
                <w:sz w:val="18"/>
                <w:szCs w:val="18"/>
                <w:lang w:val="ru-RU"/>
              </w:rPr>
              <w:t>на</w:t>
            </w:r>
            <w:r w:rsidRPr="00BE267B">
              <w:rPr>
                <w:spacing w:val="-3"/>
                <w:sz w:val="18"/>
                <w:szCs w:val="18"/>
                <w:lang w:val="ru-RU"/>
              </w:rPr>
              <w:t xml:space="preserve"> </w:t>
            </w:r>
            <w:r w:rsidRPr="00BE267B">
              <w:rPr>
                <w:sz w:val="18"/>
                <w:szCs w:val="18"/>
                <w:lang w:val="ru-RU"/>
              </w:rPr>
              <w:t>почтовый</w:t>
            </w:r>
            <w:r w:rsidRPr="00BE267B">
              <w:rPr>
                <w:spacing w:val="-3"/>
                <w:sz w:val="18"/>
                <w:szCs w:val="18"/>
                <w:lang w:val="ru-RU"/>
              </w:rPr>
              <w:t xml:space="preserve"> </w:t>
            </w:r>
            <w:r w:rsidRPr="00BE267B">
              <w:rPr>
                <w:sz w:val="18"/>
                <w:szCs w:val="18"/>
                <w:lang w:val="ru-RU"/>
              </w:rPr>
              <w:t>адрес:</w:t>
            </w:r>
            <w:r w:rsidRPr="00BE267B">
              <w:rPr>
                <w:spacing w:val="-5"/>
                <w:sz w:val="18"/>
                <w:szCs w:val="18"/>
                <w:lang w:val="ru-RU"/>
              </w:rPr>
              <w:t xml:space="preserve"> </w:t>
            </w:r>
            <w:r w:rsidRPr="00BE267B">
              <w:rPr>
                <w:sz w:val="18"/>
                <w:szCs w:val="18"/>
                <w:u w:val="single"/>
                <w:lang w:val="ru-RU"/>
              </w:rPr>
              <w:t xml:space="preserve"> </w:t>
            </w:r>
            <w:r w:rsidRPr="00BE267B">
              <w:rPr>
                <w:sz w:val="18"/>
                <w:szCs w:val="18"/>
                <w:u w:val="single"/>
                <w:lang w:val="ru-RU"/>
              </w:rPr>
              <w:tab/>
            </w:r>
          </w:p>
        </w:tc>
        <w:tc>
          <w:tcPr>
            <w:tcW w:w="708" w:type="dxa"/>
          </w:tcPr>
          <w:p w14:paraId="0C215377" w14:textId="77777777" w:rsidR="0001225A" w:rsidRPr="00BE267B" w:rsidRDefault="0001225A" w:rsidP="0001225A">
            <w:pPr>
              <w:pStyle w:val="TableParagraph"/>
              <w:spacing w:line="240" w:lineRule="auto"/>
              <w:ind w:left="0"/>
              <w:jc w:val="both"/>
              <w:rPr>
                <w:sz w:val="18"/>
                <w:szCs w:val="18"/>
                <w:lang w:val="ru-RU"/>
              </w:rPr>
            </w:pPr>
          </w:p>
        </w:tc>
      </w:tr>
      <w:tr w:rsidR="0001225A" w:rsidRPr="00BE267B" w14:paraId="5FE1CAA5" w14:textId="77777777" w:rsidTr="00673AF6">
        <w:trPr>
          <w:trHeight w:val="126"/>
        </w:trPr>
        <w:tc>
          <w:tcPr>
            <w:tcW w:w="10646" w:type="dxa"/>
            <w:gridSpan w:val="2"/>
          </w:tcPr>
          <w:p w14:paraId="0D646776" w14:textId="77777777" w:rsidR="0001225A" w:rsidRPr="00BE267B" w:rsidRDefault="0001225A" w:rsidP="0001225A">
            <w:pPr>
              <w:pStyle w:val="TableParagraph"/>
              <w:spacing w:line="240" w:lineRule="auto"/>
              <w:ind w:left="0"/>
              <w:jc w:val="both"/>
              <w:rPr>
                <w:i/>
                <w:sz w:val="18"/>
                <w:szCs w:val="18"/>
                <w:lang w:val="ru-RU"/>
              </w:rPr>
            </w:pPr>
            <w:r w:rsidRPr="00BE267B">
              <w:rPr>
                <w:i/>
                <w:sz w:val="18"/>
                <w:szCs w:val="18"/>
                <w:lang w:val="ru-RU"/>
              </w:rPr>
              <w:t>Указывается</w:t>
            </w:r>
            <w:r w:rsidRPr="00BE267B">
              <w:rPr>
                <w:i/>
                <w:spacing w:val="-7"/>
                <w:sz w:val="18"/>
                <w:szCs w:val="18"/>
                <w:lang w:val="ru-RU"/>
              </w:rPr>
              <w:t xml:space="preserve"> </w:t>
            </w:r>
            <w:r w:rsidRPr="00BE267B">
              <w:rPr>
                <w:i/>
                <w:sz w:val="18"/>
                <w:szCs w:val="18"/>
                <w:lang w:val="ru-RU"/>
              </w:rPr>
              <w:t>один</w:t>
            </w:r>
            <w:r w:rsidRPr="00BE267B">
              <w:rPr>
                <w:i/>
                <w:spacing w:val="-6"/>
                <w:sz w:val="18"/>
                <w:szCs w:val="18"/>
                <w:lang w:val="ru-RU"/>
              </w:rPr>
              <w:t xml:space="preserve"> </w:t>
            </w:r>
            <w:r w:rsidRPr="00BE267B">
              <w:rPr>
                <w:i/>
                <w:sz w:val="18"/>
                <w:szCs w:val="18"/>
                <w:lang w:val="ru-RU"/>
              </w:rPr>
              <w:t>из</w:t>
            </w:r>
            <w:r w:rsidRPr="00BE267B">
              <w:rPr>
                <w:i/>
                <w:spacing w:val="-6"/>
                <w:sz w:val="18"/>
                <w:szCs w:val="18"/>
                <w:lang w:val="ru-RU"/>
              </w:rPr>
              <w:t xml:space="preserve"> </w:t>
            </w:r>
            <w:r w:rsidRPr="00BE267B">
              <w:rPr>
                <w:i/>
                <w:sz w:val="18"/>
                <w:szCs w:val="18"/>
                <w:lang w:val="ru-RU"/>
              </w:rPr>
              <w:t>перечисленных</w:t>
            </w:r>
            <w:r w:rsidRPr="00BE267B">
              <w:rPr>
                <w:i/>
                <w:spacing w:val="-6"/>
                <w:sz w:val="18"/>
                <w:szCs w:val="18"/>
                <w:lang w:val="ru-RU"/>
              </w:rPr>
              <w:t xml:space="preserve"> </w:t>
            </w:r>
            <w:r w:rsidRPr="00BE267B">
              <w:rPr>
                <w:i/>
                <w:sz w:val="18"/>
                <w:szCs w:val="18"/>
                <w:lang w:val="ru-RU"/>
              </w:rPr>
              <w:t>способов</w:t>
            </w:r>
          </w:p>
        </w:tc>
      </w:tr>
    </w:tbl>
    <w:p w14:paraId="69AFF220" w14:textId="62FB6571" w:rsidR="0001225A" w:rsidRPr="00673AF6" w:rsidRDefault="0001225A" w:rsidP="00216BFC">
      <w:pPr>
        <w:pStyle w:val="ae"/>
        <w:spacing w:after="0"/>
        <w:jc w:val="both"/>
        <w:rPr>
          <w:sz w:val="20"/>
          <w:szCs w:val="20"/>
        </w:rPr>
      </w:pPr>
      <w:r w:rsidRPr="0001225A">
        <w:rPr>
          <w:noProof/>
          <w:sz w:val="20"/>
          <w:szCs w:val="20"/>
          <w:lang w:eastAsia="ru-RU"/>
        </w:rPr>
        <mc:AlternateContent>
          <mc:Choice Requires="wps">
            <w:drawing>
              <wp:anchor distT="0" distB="0" distL="0" distR="0" simplePos="0" relativeHeight="251878400" behindDoc="1" locked="0" layoutInCell="1" allowOverlap="1" wp14:anchorId="009B02BE" wp14:editId="55C4F509">
                <wp:simplePos x="0" y="0"/>
                <wp:positionH relativeFrom="page">
                  <wp:posOffset>3240405</wp:posOffset>
                </wp:positionH>
                <wp:positionV relativeFrom="paragraph">
                  <wp:posOffset>175260</wp:posOffset>
                </wp:positionV>
                <wp:extent cx="1080770" cy="6350"/>
                <wp:effectExtent l="1905" t="3810" r="3175" b="0"/>
                <wp:wrapTopAndBottom/>
                <wp:docPr id="206" name="Прямоугольник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C0301" id="Прямоугольник 206" o:spid="_x0000_s1026" style="position:absolute;margin-left:255.15pt;margin-top:13.8pt;width:85.1pt;height:.5pt;z-index:-25143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zxJIwIAAO4DAAAOAAAAZHJzL2Uyb0RvYy54bWysU82O0zAQviPxDpbvNEnptkvUdLXqahHS&#10;AistPIDrOE1E4jFjt2k5IXFdiUfgIbggfvYZ0jdi7HRLgRvCB8vjmfk83zfj6dmmqdlaoa1AZzwZ&#10;xJwpLSGv9DLjr19dPjrlzDqhc1GDVhnfKsvPZg8fTFuTqiGUUOcKGYFom7Ym46VzJo0iK0vVCDsA&#10;ozQ5C8BGODJxGeUoWkJv6mgYx+OoBcwNglTW0u1F7+SzgF8USrqXRWGVY3XGqTYXdgz7wu/RbCrS&#10;JQpTVnJfhviHKhpRaXr0AHUhnGArrP6CaiqJYKFwAwlNBEVRSRU4EJsk/oPNTSmMClxIHGsOMtn/&#10;BytfrK+RVXnGh/GYMy0aalL3afd+97H73t3tPnSfu7vu2+62+9F96b4yH0WatcamlHpjrtGztuYK&#10;5BvLNMxLoZfqHBHaUomcKk18fPRbgjcspbJF+xxyelCsHAT5NgU2HpCEYZvQpe2hS2rjmKTLJD6N&#10;JxNqpiTf+PFJaGIk0vtcg9Y9VdAwf8g40gwEbLG+ss7XItL7kFA71FV+WdV1MHC5mNfI1sLPS1ih&#10;fKJ4HFZrH6zBp/WI/iaQ9Lx6fRaQb4kjQj909EnoUAK+46ylgcu4fbsSqDirn2nS6UkyGvkJDcbo&#10;ZDIkA489i2OP0JKgMu44649z10/1ymC1LOmlJJDWcE7aFlUg7nXvq9oXS0MV9Nh/AD+1x3aI+vVN&#10;Zz8BAAD//wMAUEsDBBQABgAIAAAAIQBMj5KK3wAAAAkBAAAPAAAAZHJzL2Rvd25yZXYueG1sTI/B&#10;TsMwDIbvSLxDZCRuLFmhpZSmE0PiiMQGB3ZLG9NWa5zSZFvh6TEnONr+9Pv7y9XsBnHEKfSeNCwX&#10;CgRS421PrYa316erHESIhqwZPKGGLwywqs7PSlNYf6INHrexFRxCoTAauhjHQsrQdOhMWPgRiW8f&#10;fnIm8ji10k7mxOFukIlSmXSmJ/7QmREfO2z224PTsL7L158vN/T8val3uHuv92kyKa0vL+aHexAR&#10;5/gHw68+q0PFTrU/kA1i0JAu1TWjGpLbDAQDWa5SEDUv8gxkVcr/DaofAAAA//8DAFBLAQItABQA&#10;BgAIAAAAIQC2gziS/gAAAOEBAAATAAAAAAAAAAAAAAAAAAAAAABbQ29udGVudF9UeXBlc10ueG1s&#10;UEsBAi0AFAAGAAgAAAAhADj9If/WAAAAlAEAAAsAAAAAAAAAAAAAAAAALwEAAF9yZWxzLy5yZWxz&#10;UEsBAi0AFAAGAAgAAAAhAMaPPEkjAgAA7gMAAA4AAAAAAAAAAAAAAAAALgIAAGRycy9lMm9Eb2Mu&#10;eG1sUEsBAi0AFAAGAAgAAAAhAEyPkorfAAAACQEAAA8AAAAAAAAAAAAAAAAAfQQAAGRycy9kb3du&#10;cmV2LnhtbFBLBQYAAAAABAAEAPMAAACJBQAAAAA=&#10;" fillcolor="black" stroked="f">
                <w10:wrap type="topAndBottom" anchorx="page"/>
              </v:rect>
            </w:pict>
          </mc:Fallback>
        </mc:AlternateContent>
      </w:r>
      <w:r w:rsidRPr="0001225A">
        <w:rPr>
          <w:noProof/>
          <w:sz w:val="20"/>
          <w:szCs w:val="20"/>
          <w:lang w:eastAsia="ru-RU"/>
        </w:rPr>
        <mc:AlternateContent>
          <mc:Choice Requires="wps">
            <w:drawing>
              <wp:anchor distT="0" distB="0" distL="0" distR="0" simplePos="0" relativeHeight="251879424" behindDoc="1" locked="0" layoutInCell="1" allowOverlap="1" wp14:anchorId="7FF93515" wp14:editId="167651A1">
                <wp:simplePos x="0" y="0"/>
                <wp:positionH relativeFrom="page">
                  <wp:posOffset>4862195</wp:posOffset>
                </wp:positionH>
                <wp:positionV relativeFrom="paragraph">
                  <wp:posOffset>175260</wp:posOffset>
                </wp:positionV>
                <wp:extent cx="1871345" cy="6350"/>
                <wp:effectExtent l="4445" t="3810" r="635" b="0"/>
                <wp:wrapTopAndBottom/>
                <wp:docPr id="207" name="Прямоугольник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3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C460A" id="Прямоугольник 207" o:spid="_x0000_s1026" style="position:absolute;margin-left:382.85pt;margin-top:13.8pt;width:147.35pt;height:.5pt;z-index:-25143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YfIwIAAO4DAAAOAAAAZHJzL2Uyb0RvYy54bWysU82O0zAQviPxDpbvNE233S5R09Wqq0VI&#10;C6y08ACu4/yIxGPGbtNyQuKKxCPwEFwQP/sM6RsxdrqlwA2Rg5XxzHz+vs/j2fmmqdlaoa1Apzwe&#10;DDlTWkJW6SLlr15ePTrjzDqhM1GDVinfKsvP5w8fzFqTqBGUUGcKGYFom7Qm5aVzJokiK0vVCDsA&#10;ozQlc8BGOAqxiDIULaE3dTQaDk+jFjAzCFJZS7uXfZLPA36eK+le5LlVjtUpJ24urBjWpV+j+Uwk&#10;BQpTVnJPQ/wDi0ZUmg49QF0KJ9gKq7+gmkoiWMjdQEITQZ5XUgUNpCYe/qHmthRGBS1kjjUHm+z/&#10;g5XP1zfIqizlo+GUMy0auqTu0+7d7mP3vbvbve8+d3fdt92H7kf3pfvKfBV51hqbUOutuUGv2ppr&#10;kK8t07AohS7UBSK0pRIZMY19ffRbgw8stbJl+wwyOlCsHAT7Njk2HpCMYZtwS9vDLamNY5I247Np&#10;fDKecCYpd3oyCZcYieS+16B1TxQ0zP+kHGkGArZYX1vnuYjkviRwh7rKrqq6DgEWy0WNbC38vIQv&#10;0CeJx2W19sUafFuP6HeCSK+r92cJ2ZY0IvRDR4+EfkrAt5y1NHApt29WAhVn9VNNPj2Ox2M/oSEY&#10;T6YjCvA4szzOCC0JKuWOs/534fqpXhmsipJOioNoDRfkbV4F4d73ntWeLA1V8GP/APzUHseh6tcz&#10;nf8EAAD//wMAUEsDBBQABgAIAAAAIQA9Vkwa4AAAAAoBAAAPAAAAZHJzL2Rvd25yZXYueG1sTI/B&#10;TsMwDIbvSLxDZCRuLKHa0q5rOjEkjkhscGC3tDFttcYpTbYVnp7sNI62P/3+/mI92Z6dcPSdIwWP&#10;MwEMqXamo0bBx/vLQwbMB01G945QwQ96WJe3N4XOjTvTFk+70LAYQj7XCtoQhpxzX7dotZ+5ASne&#10;vtxodYjj2HAz6nMMtz1PhJDc6o7ih1YP+NxifdgdrYLNMtt8v83p9Xdb7XH/WR0WySiUur+bnlbA&#10;Ak7hCsNFP6pDGZ0qdyTjWa8glYs0ogqSVAK7AEKKObAqbjIJvCz4/wrlHwAAAP//AwBQSwECLQAU&#10;AAYACAAAACEAtoM4kv4AAADhAQAAEwAAAAAAAAAAAAAAAAAAAAAAW0NvbnRlbnRfVHlwZXNdLnht&#10;bFBLAQItABQABgAIAAAAIQA4/SH/1gAAAJQBAAALAAAAAAAAAAAAAAAAAC8BAABfcmVscy8ucmVs&#10;c1BLAQItABQABgAIAAAAIQBYFHYfIwIAAO4DAAAOAAAAAAAAAAAAAAAAAC4CAABkcnMvZTJvRG9j&#10;LnhtbFBLAQItABQABgAIAAAAIQA9Vkwa4AAAAAoBAAAPAAAAAAAAAAAAAAAAAH0EAABkcnMvZG93&#10;bnJldi54bWxQSwUGAAAAAAQABADzAAAAigUAAAAA&#10;" fillcolor="black" stroked="f">
                <w10:wrap type="topAndBottom" anchorx="page"/>
              </v:rect>
            </w:pict>
          </mc:Fallback>
        </mc:AlternateContent>
      </w:r>
      <w:r w:rsidRPr="0001225A">
        <w:rPr>
          <w:sz w:val="20"/>
          <w:szCs w:val="20"/>
        </w:rPr>
        <w:t>(подпись)</w:t>
      </w:r>
      <w:r w:rsidRPr="0001225A">
        <w:rPr>
          <w:sz w:val="20"/>
          <w:szCs w:val="20"/>
        </w:rPr>
        <w:tab/>
        <w:t>(фамилия,</w:t>
      </w:r>
      <w:r w:rsidRPr="0001225A">
        <w:rPr>
          <w:spacing w:val="-3"/>
          <w:sz w:val="20"/>
          <w:szCs w:val="20"/>
        </w:rPr>
        <w:t xml:space="preserve"> </w:t>
      </w:r>
      <w:r w:rsidRPr="0001225A">
        <w:rPr>
          <w:sz w:val="20"/>
          <w:szCs w:val="20"/>
        </w:rPr>
        <w:t>имя,</w:t>
      </w:r>
      <w:r w:rsidRPr="0001225A">
        <w:rPr>
          <w:spacing w:val="-1"/>
          <w:sz w:val="20"/>
          <w:szCs w:val="20"/>
        </w:rPr>
        <w:t xml:space="preserve"> </w:t>
      </w:r>
      <w:r w:rsidRPr="0001225A">
        <w:rPr>
          <w:sz w:val="20"/>
          <w:szCs w:val="20"/>
        </w:rPr>
        <w:t>отчество</w:t>
      </w:r>
      <w:r w:rsidRPr="0001225A">
        <w:rPr>
          <w:spacing w:val="-3"/>
          <w:sz w:val="20"/>
          <w:szCs w:val="20"/>
        </w:rPr>
        <w:t xml:space="preserve"> </w:t>
      </w:r>
      <w:r w:rsidRPr="0001225A">
        <w:rPr>
          <w:sz w:val="20"/>
          <w:szCs w:val="20"/>
        </w:rPr>
        <w:t>(последнее</w:t>
      </w:r>
      <w:r w:rsidRPr="0001225A">
        <w:rPr>
          <w:spacing w:val="-2"/>
          <w:sz w:val="20"/>
          <w:szCs w:val="20"/>
        </w:rPr>
        <w:t xml:space="preserve"> </w:t>
      </w:r>
      <w:r w:rsidR="00746280">
        <w:rPr>
          <w:sz w:val="20"/>
          <w:szCs w:val="20"/>
        </w:rPr>
        <w:t>–</w:t>
      </w:r>
      <w:r w:rsidRPr="0001225A">
        <w:rPr>
          <w:spacing w:val="-3"/>
          <w:sz w:val="20"/>
          <w:szCs w:val="20"/>
        </w:rPr>
        <w:t xml:space="preserve"> </w:t>
      </w:r>
      <w:r w:rsidRPr="0001225A">
        <w:rPr>
          <w:sz w:val="20"/>
          <w:szCs w:val="20"/>
        </w:rPr>
        <w:t>при</w:t>
      </w:r>
      <w:r w:rsidR="00746280">
        <w:rPr>
          <w:sz w:val="20"/>
          <w:szCs w:val="20"/>
        </w:rPr>
        <w:t xml:space="preserve"> </w:t>
      </w:r>
      <w:r w:rsidRPr="0001225A">
        <w:rPr>
          <w:sz w:val="20"/>
          <w:szCs w:val="20"/>
        </w:rPr>
        <w:t>наличии)</w:t>
      </w:r>
    </w:p>
    <w:p w14:paraId="02D0E07C" w14:textId="6BD8B71C" w:rsidR="0001225A" w:rsidRPr="0001225A" w:rsidRDefault="0001225A" w:rsidP="0001225A">
      <w:pPr>
        <w:spacing w:after="0" w:line="240" w:lineRule="auto"/>
        <w:jc w:val="both"/>
        <w:rPr>
          <w:rFonts w:ascii="Times New Roman" w:hAnsi="Times New Roman" w:cs="Times New Roman"/>
          <w:sz w:val="20"/>
          <w:szCs w:val="20"/>
        </w:rPr>
        <w:sectPr w:rsidR="0001225A" w:rsidRPr="0001225A" w:rsidSect="0001225A">
          <w:pgSz w:w="11906" w:h="16838"/>
          <w:pgMar w:top="567" w:right="567" w:bottom="567" w:left="680" w:header="709" w:footer="709" w:gutter="0"/>
          <w:cols w:space="708"/>
          <w:docGrid w:linePitch="360"/>
        </w:sectPr>
      </w:pPr>
      <w:r w:rsidRPr="0001225A">
        <w:rPr>
          <w:rFonts w:ascii="Times New Roman" w:hAnsi="Times New Roman" w:cs="Times New Roman"/>
          <w:sz w:val="20"/>
          <w:szCs w:val="20"/>
        </w:rPr>
        <w:t>Дата</w:t>
      </w:r>
    </w:p>
    <w:p w14:paraId="0080A326" w14:textId="459E8EEC" w:rsidR="0001225A" w:rsidRPr="0001225A" w:rsidRDefault="0001225A" w:rsidP="00673AF6">
      <w:pPr>
        <w:pStyle w:val="13"/>
        <w:jc w:val="both"/>
        <w:rPr>
          <w:b w:val="0"/>
          <w:sz w:val="20"/>
          <w:szCs w:val="20"/>
        </w:rPr>
      </w:pPr>
      <w:r w:rsidRPr="0001225A">
        <w:rPr>
          <w:b w:val="0"/>
          <w:sz w:val="20"/>
          <w:szCs w:val="20"/>
        </w:rPr>
        <w:lastRenderedPageBreak/>
        <w:t>Приложение № 6</w:t>
      </w:r>
      <w:r w:rsidR="00673AF6">
        <w:rPr>
          <w:b w:val="0"/>
          <w:sz w:val="20"/>
          <w:szCs w:val="20"/>
          <w:lang w:val="ru-RU"/>
        </w:rPr>
        <w:t xml:space="preserve"> </w:t>
      </w:r>
      <w:r w:rsidRPr="0001225A">
        <w:rPr>
          <w:b w:val="0"/>
          <w:sz w:val="20"/>
          <w:szCs w:val="20"/>
        </w:rPr>
        <w:t>к административному  регламенту по предоставлению</w:t>
      </w:r>
      <w:r w:rsidR="00673AF6">
        <w:rPr>
          <w:b w:val="0"/>
          <w:sz w:val="20"/>
          <w:szCs w:val="20"/>
          <w:lang w:val="ru-RU"/>
        </w:rPr>
        <w:t xml:space="preserve"> </w:t>
      </w:r>
      <w:r w:rsidRPr="0001225A">
        <w:rPr>
          <w:sz w:val="20"/>
          <w:szCs w:val="20"/>
        </w:rPr>
        <w:t>муниципальной услуги</w:t>
      </w:r>
      <w:r w:rsidR="00673AF6">
        <w:rPr>
          <w:sz w:val="20"/>
          <w:szCs w:val="20"/>
          <w:lang w:val="ru-RU"/>
        </w:rPr>
        <w:t xml:space="preserve"> </w:t>
      </w:r>
      <w:r w:rsidRPr="0001225A">
        <w:rPr>
          <w:b w:val="0"/>
          <w:sz w:val="20"/>
          <w:szCs w:val="20"/>
        </w:rPr>
        <w:t>Состав,</w:t>
      </w:r>
      <w:r w:rsidRPr="0001225A">
        <w:rPr>
          <w:b w:val="0"/>
          <w:spacing w:val="-5"/>
          <w:sz w:val="20"/>
          <w:szCs w:val="20"/>
        </w:rPr>
        <w:t xml:space="preserve"> </w:t>
      </w:r>
      <w:r w:rsidRPr="0001225A">
        <w:rPr>
          <w:b w:val="0"/>
          <w:sz w:val="20"/>
          <w:szCs w:val="20"/>
        </w:rPr>
        <w:t>последовательность</w:t>
      </w:r>
      <w:r w:rsidRPr="0001225A">
        <w:rPr>
          <w:b w:val="0"/>
          <w:spacing w:val="-6"/>
          <w:sz w:val="20"/>
          <w:szCs w:val="20"/>
        </w:rPr>
        <w:t xml:space="preserve"> </w:t>
      </w:r>
      <w:r w:rsidRPr="0001225A">
        <w:rPr>
          <w:b w:val="0"/>
          <w:sz w:val="20"/>
          <w:szCs w:val="20"/>
        </w:rPr>
        <w:t>и</w:t>
      </w:r>
      <w:r w:rsidRPr="0001225A">
        <w:rPr>
          <w:b w:val="0"/>
          <w:spacing w:val="-5"/>
          <w:sz w:val="20"/>
          <w:szCs w:val="20"/>
        </w:rPr>
        <w:t xml:space="preserve"> </w:t>
      </w:r>
      <w:r w:rsidRPr="0001225A">
        <w:rPr>
          <w:b w:val="0"/>
          <w:sz w:val="20"/>
          <w:szCs w:val="20"/>
        </w:rPr>
        <w:t>сроки</w:t>
      </w:r>
      <w:r w:rsidRPr="0001225A">
        <w:rPr>
          <w:b w:val="0"/>
          <w:spacing w:val="-6"/>
          <w:sz w:val="20"/>
          <w:szCs w:val="20"/>
        </w:rPr>
        <w:t xml:space="preserve"> </w:t>
      </w:r>
      <w:r w:rsidRPr="0001225A">
        <w:rPr>
          <w:b w:val="0"/>
          <w:sz w:val="20"/>
          <w:szCs w:val="20"/>
        </w:rPr>
        <w:t>выполнения</w:t>
      </w:r>
      <w:r w:rsidRPr="0001225A">
        <w:rPr>
          <w:b w:val="0"/>
          <w:spacing w:val="-4"/>
          <w:sz w:val="20"/>
          <w:szCs w:val="20"/>
        </w:rPr>
        <w:t xml:space="preserve"> </w:t>
      </w:r>
      <w:r w:rsidRPr="0001225A">
        <w:rPr>
          <w:b w:val="0"/>
          <w:sz w:val="20"/>
          <w:szCs w:val="20"/>
        </w:rPr>
        <w:t>административных</w:t>
      </w:r>
      <w:r w:rsidRPr="0001225A">
        <w:rPr>
          <w:b w:val="0"/>
          <w:spacing w:val="-6"/>
          <w:sz w:val="20"/>
          <w:szCs w:val="20"/>
        </w:rPr>
        <w:t xml:space="preserve"> </w:t>
      </w:r>
      <w:r w:rsidRPr="0001225A">
        <w:rPr>
          <w:b w:val="0"/>
          <w:sz w:val="20"/>
          <w:szCs w:val="20"/>
        </w:rPr>
        <w:t>процедур</w:t>
      </w:r>
      <w:r w:rsidRPr="0001225A">
        <w:rPr>
          <w:b w:val="0"/>
          <w:spacing w:val="-6"/>
          <w:sz w:val="20"/>
          <w:szCs w:val="20"/>
        </w:rPr>
        <w:t xml:space="preserve"> </w:t>
      </w:r>
      <w:r w:rsidRPr="0001225A">
        <w:rPr>
          <w:b w:val="0"/>
          <w:sz w:val="20"/>
          <w:szCs w:val="20"/>
        </w:rPr>
        <w:t>(действий)</w:t>
      </w:r>
      <w:r w:rsidRPr="0001225A">
        <w:rPr>
          <w:b w:val="0"/>
          <w:spacing w:val="-4"/>
          <w:sz w:val="20"/>
          <w:szCs w:val="20"/>
        </w:rPr>
        <w:t xml:space="preserve"> </w:t>
      </w:r>
      <w:r w:rsidRPr="0001225A">
        <w:rPr>
          <w:b w:val="0"/>
          <w:sz w:val="20"/>
          <w:szCs w:val="20"/>
        </w:rPr>
        <w:t>при</w:t>
      </w:r>
      <w:r w:rsidRPr="0001225A">
        <w:rPr>
          <w:b w:val="0"/>
          <w:spacing w:val="-6"/>
          <w:sz w:val="20"/>
          <w:szCs w:val="20"/>
        </w:rPr>
        <w:t xml:space="preserve"> </w:t>
      </w:r>
      <w:r w:rsidRPr="0001225A">
        <w:rPr>
          <w:b w:val="0"/>
          <w:sz w:val="20"/>
          <w:szCs w:val="20"/>
        </w:rPr>
        <w:t>предоставлении</w:t>
      </w:r>
      <w:r w:rsidRPr="0001225A">
        <w:rPr>
          <w:b w:val="0"/>
          <w:spacing w:val="-5"/>
          <w:sz w:val="20"/>
          <w:szCs w:val="20"/>
        </w:rPr>
        <w:t xml:space="preserve"> </w:t>
      </w:r>
      <w:r w:rsidR="00673AF6">
        <w:rPr>
          <w:b w:val="0"/>
          <w:spacing w:val="-5"/>
          <w:sz w:val="20"/>
          <w:szCs w:val="20"/>
          <w:lang w:val="ru-RU"/>
        </w:rPr>
        <w:t xml:space="preserve"> </w:t>
      </w:r>
      <w:r w:rsidRPr="0001225A">
        <w:rPr>
          <w:b w:val="0"/>
          <w:sz w:val="20"/>
          <w:szCs w:val="20"/>
        </w:rPr>
        <w:t>муниципальной</w:t>
      </w:r>
      <w:r w:rsidRPr="0001225A">
        <w:rPr>
          <w:b w:val="0"/>
          <w:spacing w:val="-4"/>
          <w:sz w:val="20"/>
          <w:szCs w:val="20"/>
        </w:rPr>
        <w:t xml:space="preserve"> </w:t>
      </w:r>
      <w:r w:rsidRPr="0001225A">
        <w:rPr>
          <w:b w:val="0"/>
          <w:sz w:val="20"/>
          <w:szCs w:val="20"/>
        </w:rPr>
        <w:t>услуги</w:t>
      </w:r>
    </w:p>
    <w:tbl>
      <w:tblPr>
        <w:tblStyle w:val="TableNormal"/>
        <w:tblW w:w="15366"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63"/>
        <w:gridCol w:w="20"/>
        <w:gridCol w:w="3621"/>
        <w:gridCol w:w="11"/>
        <w:gridCol w:w="1652"/>
        <w:gridCol w:w="22"/>
        <w:gridCol w:w="1320"/>
        <w:gridCol w:w="9"/>
        <w:gridCol w:w="2018"/>
        <w:gridCol w:w="7"/>
        <w:gridCol w:w="133"/>
        <w:gridCol w:w="1821"/>
        <w:gridCol w:w="2503"/>
        <w:gridCol w:w="11"/>
      </w:tblGrid>
      <w:tr w:rsidR="0001225A" w:rsidRPr="00673AF6" w14:paraId="31593A0B" w14:textId="77777777" w:rsidTr="00FE168F">
        <w:trPr>
          <w:trHeight w:val="1508"/>
        </w:trPr>
        <w:tc>
          <w:tcPr>
            <w:tcW w:w="2218" w:type="dxa"/>
            <w:gridSpan w:val="2"/>
          </w:tcPr>
          <w:p w14:paraId="3E6DC8A0" w14:textId="77777777" w:rsidR="0001225A" w:rsidRPr="00673AF6" w:rsidRDefault="0001225A" w:rsidP="00746280">
            <w:pPr>
              <w:pStyle w:val="TableParagraph"/>
              <w:spacing w:line="240" w:lineRule="auto"/>
              <w:ind w:left="0"/>
              <w:jc w:val="center"/>
              <w:rPr>
                <w:sz w:val="18"/>
                <w:szCs w:val="18"/>
                <w:lang w:val="ru-RU"/>
              </w:rPr>
            </w:pPr>
            <w:r w:rsidRPr="00673AF6">
              <w:rPr>
                <w:sz w:val="18"/>
                <w:szCs w:val="18"/>
                <w:lang w:val="ru-RU"/>
              </w:rPr>
              <w:t>Основание для</w:t>
            </w:r>
            <w:r w:rsidRPr="00673AF6">
              <w:rPr>
                <w:spacing w:val="1"/>
                <w:sz w:val="18"/>
                <w:szCs w:val="18"/>
                <w:lang w:val="ru-RU"/>
              </w:rPr>
              <w:t xml:space="preserve"> </w:t>
            </w:r>
            <w:r w:rsidRPr="00673AF6">
              <w:rPr>
                <w:sz w:val="18"/>
                <w:szCs w:val="18"/>
                <w:lang w:val="ru-RU"/>
              </w:rPr>
              <w:t>начала</w:t>
            </w:r>
            <w:r w:rsidRPr="00673AF6">
              <w:rPr>
                <w:spacing w:val="1"/>
                <w:sz w:val="18"/>
                <w:szCs w:val="18"/>
                <w:lang w:val="ru-RU"/>
              </w:rPr>
              <w:t xml:space="preserve"> </w:t>
            </w:r>
            <w:r w:rsidRPr="00673AF6">
              <w:rPr>
                <w:spacing w:val="-1"/>
                <w:sz w:val="18"/>
                <w:szCs w:val="18"/>
                <w:lang w:val="ru-RU"/>
              </w:rPr>
              <w:t>административной</w:t>
            </w:r>
            <w:r w:rsidRPr="00673AF6">
              <w:rPr>
                <w:spacing w:val="-57"/>
                <w:sz w:val="18"/>
                <w:szCs w:val="18"/>
                <w:lang w:val="ru-RU"/>
              </w:rPr>
              <w:t xml:space="preserve"> </w:t>
            </w:r>
            <w:r w:rsidRPr="00673AF6">
              <w:rPr>
                <w:sz w:val="18"/>
                <w:szCs w:val="18"/>
                <w:lang w:val="ru-RU"/>
              </w:rPr>
              <w:t>процедуры</w:t>
            </w:r>
          </w:p>
        </w:tc>
        <w:tc>
          <w:tcPr>
            <w:tcW w:w="3652" w:type="dxa"/>
            <w:gridSpan w:val="3"/>
          </w:tcPr>
          <w:p w14:paraId="4D609408" w14:textId="616F9324" w:rsidR="0001225A" w:rsidRPr="00673AF6" w:rsidRDefault="0001225A" w:rsidP="00746280">
            <w:pPr>
              <w:pStyle w:val="TableParagraph"/>
              <w:spacing w:line="240" w:lineRule="auto"/>
              <w:ind w:left="0"/>
              <w:jc w:val="center"/>
              <w:rPr>
                <w:sz w:val="18"/>
                <w:szCs w:val="18"/>
              </w:rPr>
            </w:pPr>
            <w:r w:rsidRPr="00673AF6">
              <w:rPr>
                <w:spacing w:val="-1"/>
                <w:sz w:val="18"/>
                <w:szCs w:val="18"/>
              </w:rPr>
              <w:t xml:space="preserve">Содержание </w:t>
            </w:r>
            <w:r w:rsidRPr="00673AF6">
              <w:rPr>
                <w:sz w:val="18"/>
                <w:szCs w:val="18"/>
              </w:rPr>
              <w:t>административных</w:t>
            </w:r>
            <w:r w:rsidR="00746280">
              <w:rPr>
                <w:sz w:val="18"/>
                <w:szCs w:val="18"/>
                <w:lang w:val="ru-RU"/>
              </w:rPr>
              <w:t xml:space="preserve"> </w:t>
            </w:r>
            <w:r w:rsidRPr="00673AF6">
              <w:rPr>
                <w:spacing w:val="-57"/>
                <w:sz w:val="18"/>
                <w:szCs w:val="18"/>
              </w:rPr>
              <w:t xml:space="preserve"> </w:t>
            </w:r>
            <w:r w:rsidRPr="00673AF6">
              <w:rPr>
                <w:sz w:val="18"/>
                <w:szCs w:val="18"/>
              </w:rPr>
              <w:t>действий</w:t>
            </w:r>
          </w:p>
        </w:tc>
        <w:tc>
          <w:tcPr>
            <w:tcW w:w="1674" w:type="dxa"/>
            <w:gridSpan w:val="2"/>
          </w:tcPr>
          <w:p w14:paraId="2AE50619" w14:textId="106CA5EC" w:rsidR="0001225A" w:rsidRPr="00673AF6" w:rsidRDefault="0001225A" w:rsidP="00746280">
            <w:pPr>
              <w:pStyle w:val="TableParagraph"/>
              <w:spacing w:line="240" w:lineRule="auto"/>
              <w:ind w:left="0"/>
              <w:jc w:val="center"/>
              <w:rPr>
                <w:sz w:val="18"/>
                <w:szCs w:val="18"/>
                <w:lang w:val="ru-RU"/>
              </w:rPr>
            </w:pPr>
            <w:r w:rsidRPr="00673AF6">
              <w:rPr>
                <w:sz w:val="18"/>
                <w:szCs w:val="18"/>
                <w:lang w:val="ru-RU"/>
              </w:rPr>
              <w:t>Срок</w:t>
            </w:r>
            <w:r w:rsidRPr="00673AF6">
              <w:rPr>
                <w:spacing w:val="1"/>
                <w:sz w:val="18"/>
                <w:szCs w:val="18"/>
                <w:lang w:val="ru-RU"/>
              </w:rPr>
              <w:t xml:space="preserve"> </w:t>
            </w:r>
            <w:r w:rsidRPr="00673AF6">
              <w:rPr>
                <w:sz w:val="18"/>
                <w:szCs w:val="18"/>
                <w:lang w:val="ru-RU"/>
              </w:rPr>
              <w:t>выполнения</w:t>
            </w:r>
            <w:r w:rsidRPr="00673AF6">
              <w:rPr>
                <w:spacing w:val="1"/>
                <w:sz w:val="18"/>
                <w:szCs w:val="18"/>
                <w:lang w:val="ru-RU"/>
              </w:rPr>
              <w:t xml:space="preserve"> </w:t>
            </w:r>
            <w:r w:rsidRPr="00673AF6">
              <w:rPr>
                <w:spacing w:val="-1"/>
                <w:sz w:val="18"/>
                <w:szCs w:val="18"/>
                <w:lang w:val="ru-RU"/>
              </w:rPr>
              <w:t>администрати</w:t>
            </w:r>
            <w:r w:rsidRPr="00673AF6">
              <w:rPr>
                <w:sz w:val="18"/>
                <w:szCs w:val="18"/>
                <w:lang w:val="ru-RU"/>
              </w:rPr>
              <w:t>вных</w:t>
            </w:r>
            <w:r w:rsidRPr="00673AF6">
              <w:rPr>
                <w:spacing w:val="1"/>
                <w:sz w:val="18"/>
                <w:szCs w:val="18"/>
                <w:lang w:val="ru-RU"/>
              </w:rPr>
              <w:t xml:space="preserve"> </w:t>
            </w:r>
            <w:r w:rsidRPr="00673AF6">
              <w:rPr>
                <w:sz w:val="18"/>
                <w:szCs w:val="18"/>
                <w:lang w:val="ru-RU"/>
              </w:rPr>
              <w:t>действий</w:t>
            </w:r>
          </w:p>
        </w:tc>
        <w:tc>
          <w:tcPr>
            <w:tcW w:w="1329" w:type="dxa"/>
            <w:gridSpan w:val="2"/>
          </w:tcPr>
          <w:p w14:paraId="2F27A488" w14:textId="4C842390" w:rsidR="0001225A" w:rsidRPr="00673AF6" w:rsidRDefault="0001225A" w:rsidP="00746280">
            <w:pPr>
              <w:pStyle w:val="TableParagraph"/>
              <w:spacing w:line="240" w:lineRule="auto"/>
              <w:ind w:left="0"/>
              <w:jc w:val="center"/>
              <w:rPr>
                <w:sz w:val="18"/>
                <w:szCs w:val="18"/>
                <w:lang w:val="ru-RU"/>
              </w:rPr>
            </w:pPr>
            <w:r w:rsidRPr="00673AF6">
              <w:rPr>
                <w:sz w:val="18"/>
                <w:szCs w:val="18"/>
                <w:lang w:val="ru-RU"/>
              </w:rPr>
              <w:t>Должностное лицо,</w:t>
            </w:r>
            <w:r w:rsidRPr="00673AF6">
              <w:rPr>
                <w:spacing w:val="1"/>
                <w:sz w:val="18"/>
                <w:szCs w:val="18"/>
                <w:lang w:val="ru-RU"/>
              </w:rPr>
              <w:t xml:space="preserve"> </w:t>
            </w:r>
            <w:r w:rsidRPr="00673AF6">
              <w:rPr>
                <w:sz w:val="18"/>
                <w:szCs w:val="18"/>
                <w:lang w:val="ru-RU"/>
              </w:rPr>
              <w:t>ответстве</w:t>
            </w:r>
            <w:r w:rsidRPr="00673AF6">
              <w:rPr>
                <w:spacing w:val="1"/>
                <w:sz w:val="18"/>
                <w:szCs w:val="18"/>
                <w:lang w:val="ru-RU"/>
              </w:rPr>
              <w:t xml:space="preserve"> </w:t>
            </w:r>
            <w:r w:rsidRPr="00673AF6">
              <w:rPr>
                <w:sz w:val="18"/>
                <w:szCs w:val="18"/>
                <w:lang w:val="ru-RU"/>
              </w:rPr>
              <w:t>нное за</w:t>
            </w:r>
            <w:r w:rsidRPr="00673AF6">
              <w:rPr>
                <w:spacing w:val="1"/>
                <w:sz w:val="18"/>
                <w:szCs w:val="18"/>
                <w:lang w:val="ru-RU"/>
              </w:rPr>
              <w:t xml:space="preserve"> </w:t>
            </w:r>
            <w:r w:rsidRPr="00673AF6">
              <w:rPr>
                <w:sz w:val="18"/>
                <w:szCs w:val="18"/>
                <w:lang w:val="ru-RU"/>
              </w:rPr>
              <w:t>выполнение</w:t>
            </w:r>
            <w:r w:rsidRPr="00673AF6">
              <w:rPr>
                <w:spacing w:val="1"/>
                <w:sz w:val="18"/>
                <w:szCs w:val="18"/>
                <w:lang w:val="ru-RU"/>
              </w:rPr>
              <w:t xml:space="preserve"> </w:t>
            </w:r>
            <w:r w:rsidRPr="00673AF6">
              <w:rPr>
                <w:spacing w:val="-1"/>
                <w:sz w:val="18"/>
                <w:szCs w:val="18"/>
                <w:lang w:val="ru-RU"/>
              </w:rPr>
              <w:t>администр</w:t>
            </w:r>
            <w:r w:rsidRPr="00673AF6">
              <w:rPr>
                <w:spacing w:val="-57"/>
                <w:sz w:val="18"/>
                <w:szCs w:val="18"/>
                <w:lang w:val="ru-RU"/>
              </w:rPr>
              <w:t xml:space="preserve"> </w:t>
            </w:r>
            <w:r w:rsidRPr="00673AF6">
              <w:rPr>
                <w:sz w:val="18"/>
                <w:szCs w:val="18"/>
                <w:lang w:val="ru-RU"/>
              </w:rPr>
              <w:t>ативного</w:t>
            </w:r>
            <w:r w:rsidRPr="00673AF6">
              <w:rPr>
                <w:spacing w:val="1"/>
                <w:sz w:val="18"/>
                <w:szCs w:val="18"/>
                <w:lang w:val="ru-RU"/>
              </w:rPr>
              <w:t xml:space="preserve"> </w:t>
            </w:r>
            <w:r w:rsidRPr="00673AF6">
              <w:rPr>
                <w:sz w:val="18"/>
                <w:szCs w:val="18"/>
                <w:lang w:val="ru-RU"/>
              </w:rPr>
              <w:t>действия</w:t>
            </w:r>
          </w:p>
        </w:tc>
        <w:tc>
          <w:tcPr>
            <w:tcW w:w="2158" w:type="dxa"/>
            <w:gridSpan w:val="3"/>
          </w:tcPr>
          <w:p w14:paraId="09795882" w14:textId="52F65162" w:rsidR="0001225A" w:rsidRPr="00673AF6" w:rsidRDefault="0001225A" w:rsidP="00746280">
            <w:pPr>
              <w:pStyle w:val="TableParagraph"/>
              <w:spacing w:line="240" w:lineRule="auto"/>
              <w:ind w:left="0"/>
              <w:jc w:val="center"/>
              <w:rPr>
                <w:sz w:val="18"/>
                <w:szCs w:val="18"/>
                <w:lang w:val="ru-RU"/>
              </w:rPr>
            </w:pPr>
            <w:r w:rsidRPr="00673AF6">
              <w:rPr>
                <w:sz w:val="18"/>
                <w:szCs w:val="18"/>
                <w:lang w:val="ru-RU"/>
              </w:rPr>
              <w:t>Место</w:t>
            </w:r>
            <w:r w:rsidRPr="00673AF6">
              <w:rPr>
                <w:spacing w:val="1"/>
                <w:sz w:val="18"/>
                <w:szCs w:val="18"/>
                <w:lang w:val="ru-RU"/>
              </w:rPr>
              <w:t xml:space="preserve"> </w:t>
            </w:r>
            <w:r w:rsidRPr="00673AF6">
              <w:rPr>
                <w:sz w:val="18"/>
                <w:szCs w:val="18"/>
                <w:lang w:val="ru-RU"/>
              </w:rPr>
              <w:t>выполнения</w:t>
            </w:r>
            <w:r w:rsidRPr="00673AF6">
              <w:rPr>
                <w:spacing w:val="1"/>
                <w:sz w:val="18"/>
                <w:szCs w:val="18"/>
                <w:lang w:val="ru-RU"/>
              </w:rPr>
              <w:t xml:space="preserve"> </w:t>
            </w:r>
            <w:r w:rsidRPr="00673AF6">
              <w:rPr>
                <w:spacing w:val="-1"/>
                <w:sz w:val="18"/>
                <w:szCs w:val="18"/>
                <w:lang w:val="ru-RU"/>
              </w:rPr>
              <w:t>административног</w:t>
            </w:r>
            <w:r w:rsidRPr="00673AF6">
              <w:rPr>
                <w:sz w:val="18"/>
                <w:szCs w:val="18"/>
                <w:lang w:val="ru-RU"/>
              </w:rPr>
              <w:t>о действия/</w:t>
            </w:r>
            <w:r w:rsidRPr="00673AF6">
              <w:rPr>
                <w:spacing w:val="1"/>
                <w:sz w:val="18"/>
                <w:szCs w:val="18"/>
                <w:lang w:val="ru-RU"/>
              </w:rPr>
              <w:t xml:space="preserve"> </w:t>
            </w:r>
            <w:r w:rsidRPr="00673AF6">
              <w:rPr>
                <w:sz w:val="18"/>
                <w:szCs w:val="18"/>
                <w:lang w:val="ru-RU"/>
              </w:rPr>
              <w:t>используемая</w:t>
            </w:r>
            <w:r w:rsidRPr="00673AF6">
              <w:rPr>
                <w:spacing w:val="1"/>
                <w:sz w:val="18"/>
                <w:szCs w:val="18"/>
                <w:lang w:val="ru-RU"/>
              </w:rPr>
              <w:t xml:space="preserve"> </w:t>
            </w:r>
            <w:r w:rsidRPr="00673AF6">
              <w:rPr>
                <w:sz w:val="18"/>
                <w:szCs w:val="18"/>
                <w:lang w:val="ru-RU"/>
              </w:rPr>
              <w:t>информационная</w:t>
            </w:r>
            <w:r w:rsidRPr="00673AF6">
              <w:rPr>
                <w:spacing w:val="1"/>
                <w:sz w:val="18"/>
                <w:szCs w:val="18"/>
                <w:lang w:val="ru-RU"/>
              </w:rPr>
              <w:t xml:space="preserve"> </w:t>
            </w:r>
            <w:r w:rsidRPr="00673AF6">
              <w:rPr>
                <w:sz w:val="18"/>
                <w:szCs w:val="18"/>
                <w:lang w:val="ru-RU"/>
              </w:rPr>
              <w:t>система</w:t>
            </w:r>
          </w:p>
        </w:tc>
        <w:tc>
          <w:tcPr>
            <w:tcW w:w="1821" w:type="dxa"/>
          </w:tcPr>
          <w:p w14:paraId="05C39A94" w14:textId="6E9D38FF" w:rsidR="0001225A" w:rsidRPr="00673AF6" w:rsidRDefault="0001225A" w:rsidP="00746280">
            <w:pPr>
              <w:pStyle w:val="TableParagraph"/>
              <w:spacing w:line="240" w:lineRule="auto"/>
              <w:ind w:left="0"/>
              <w:jc w:val="center"/>
              <w:rPr>
                <w:sz w:val="18"/>
                <w:szCs w:val="18"/>
              </w:rPr>
            </w:pPr>
            <w:r w:rsidRPr="00673AF6">
              <w:rPr>
                <w:sz w:val="18"/>
                <w:szCs w:val="18"/>
              </w:rPr>
              <w:t>Критерии</w:t>
            </w:r>
            <w:r w:rsidR="00746280">
              <w:rPr>
                <w:sz w:val="18"/>
                <w:szCs w:val="18"/>
                <w:lang w:val="ru-RU"/>
              </w:rPr>
              <w:t xml:space="preserve">   </w:t>
            </w:r>
            <w:r w:rsidRPr="00673AF6">
              <w:rPr>
                <w:spacing w:val="-59"/>
                <w:sz w:val="18"/>
                <w:szCs w:val="18"/>
              </w:rPr>
              <w:t xml:space="preserve"> </w:t>
            </w:r>
            <w:r w:rsidR="00746280">
              <w:rPr>
                <w:spacing w:val="-59"/>
                <w:sz w:val="18"/>
                <w:szCs w:val="18"/>
                <w:lang w:val="ru-RU"/>
              </w:rPr>
              <w:t xml:space="preserve">  </w:t>
            </w:r>
            <w:r w:rsidRPr="00673AF6">
              <w:rPr>
                <w:sz w:val="18"/>
                <w:szCs w:val="18"/>
              </w:rPr>
              <w:t>принятия</w:t>
            </w:r>
            <w:r w:rsidRPr="00673AF6">
              <w:rPr>
                <w:spacing w:val="-58"/>
                <w:sz w:val="18"/>
                <w:szCs w:val="18"/>
              </w:rPr>
              <w:t xml:space="preserve"> </w:t>
            </w:r>
            <w:r w:rsidRPr="00673AF6">
              <w:rPr>
                <w:sz w:val="18"/>
                <w:szCs w:val="18"/>
              </w:rPr>
              <w:t>решения</w:t>
            </w:r>
          </w:p>
        </w:tc>
        <w:tc>
          <w:tcPr>
            <w:tcW w:w="2514" w:type="dxa"/>
            <w:gridSpan w:val="2"/>
          </w:tcPr>
          <w:p w14:paraId="1AB1C82E" w14:textId="77777777" w:rsidR="0001225A" w:rsidRPr="00673AF6" w:rsidRDefault="0001225A" w:rsidP="00746280">
            <w:pPr>
              <w:pStyle w:val="TableParagraph"/>
              <w:spacing w:line="240" w:lineRule="auto"/>
              <w:ind w:left="0"/>
              <w:jc w:val="center"/>
              <w:rPr>
                <w:sz w:val="18"/>
                <w:szCs w:val="18"/>
                <w:lang w:val="ru-RU"/>
              </w:rPr>
            </w:pPr>
            <w:r w:rsidRPr="00673AF6">
              <w:rPr>
                <w:sz w:val="18"/>
                <w:szCs w:val="18"/>
                <w:lang w:val="ru-RU"/>
              </w:rPr>
              <w:t>Результат</w:t>
            </w:r>
            <w:r w:rsidRPr="00673AF6">
              <w:rPr>
                <w:spacing w:val="1"/>
                <w:sz w:val="18"/>
                <w:szCs w:val="18"/>
                <w:lang w:val="ru-RU"/>
              </w:rPr>
              <w:t xml:space="preserve"> </w:t>
            </w:r>
            <w:r w:rsidRPr="00673AF6">
              <w:rPr>
                <w:spacing w:val="-1"/>
                <w:sz w:val="18"/>
                <w:szCs w:val="18"/>
                <w:lang w:val="ru-RU"/>
              </w:rPr>
              <w:t>административного</w:t>
            </w:r>
            <w:r w:rsidRPr="00673AF6">
              <w:rPr>
                <w:spacing w:val="-57"/>
                <w:sz w:val="18"/>
                <w:szCs w:val="18"/>
                <w:lang w:val="ru-RU"/>
              </w:rPr>
              <w:t xml:space="preserve"> </w:t>
            </w:r>
            <w:r w:rsidRPr="00673AF6">
              <w:rPr>
                <w:sz w:val="18"/>
                <w:szCs w:val="18"/>
                <w:lang w:val="ru-RU"/>
              </w:rPr>
              <w:t>действия, способ</w:t>
            </w:r>
            <w:r w:rsidRPr="00673AF6">
              <w:rPr>
                <w:spacing w:val="1"/>
                <w:sz w:val="18"/>
                <w:szCs w:val="18"/>
                <w:lang w:val="ru-RU"/>
              </w:rPr>
              <w:t xml:space="preserve"> </w:t>
            </w:r>
            <w:r w:rsidRPr="00673AF6">
              <w:rPr>
                <w:sz w:val="18"/>
                <w:szCs w:val="18"/>
                <w:lang w:val="ru-RU"/>
              </w:rPr>
              <w:t>фиксации</w:t>
            </w:r>
          </w:p>
        </w:tc>
      </w:tr>
      <w:tr w:rsidR="0001225A" w:rsidRPr="00673AF6" w14:paraId="2584B5EE" w14:textId="77777777" w:rsidTr="00FE168F">
        <w:trPr>
          <w:trHeight w:val="275"/>
        </w:trPr>
        <w:tc>
          <w:tcPr>
            <w:tcW w:w="2218" w:type="dxa"/>
            <w:gridSpan w:val="2"/>
          </w:tcPr>
          <w:p w14:paraId="47148DB7" w14:textId="77777777" w:rsidR="0001225A" w:rsidRPr="00673AF6" w:rsidRDefault="0001225A" w:rsidP="0001225A">
            <w:pPr>
              <w:pStyle w:val="TableParagraph"/>
              <w:spacing w:line="240" w:lineRule="auto"/>
              <w:ind w:left="0"/>
              <w:jc w:val="both"/>
              <w:rPr>
                <w:sz w:val="18"/>
                <w:szCs w:val="18"/>
              </w:rPr>
            </w:pPr>
            <w:r w:rsidRPr="00673AF6">
              <w:rPr>
                <w:sz w:val="18"/>
                <w:szCs w:val="18"/>
              </w:rPr>
              <w:t>1</w:t>
            </w:r>
          </w:p>
        </w:tc>
        <w:tc>
          <w:tcPr>
            <w:tcW w:w="3652" w:type="dxa"/>
            <w:gridSpan w:val="3"/>
          </w:tcPr>
          <w:p w14:paraId="7A8D7786" w14:textId="77777777" w:rsidR="0001225A" w:rsidRPr="00673AF6" w:rsidRDefault="0001225A" w:rsidP="0001225A">
            <w:pPr>
              <w:pStyle w:val="TableParagraph"/>
              <w:spacing w:line="240" w:lineRule="auto"/>
              <w:ind w:left="0"/>
              <w:jc w:val="both"/>
              <w:rPr>
                <w:sz w:val="18"/>
                <w:szCs w:val="18"/>
              </w:rPr>
            </w:pPr>
            <w:r w:rsidRPr="00673AF6">
              <w:rPr>
                <w:sz w:val="18"/>
                <w:szCs w:val="18"/>
              </w:rPr>
              <w:t>2</w:t>
            </w:r>
          </w:p>
        </w:tc>
        <w:tc>
          <w:tcPr>
            <w:tcW w:w="1674" w:type="dxa"/>
            <w:gridSpan w:val="2"/>
          </w:tcPr>
          <w:p w14:paraId="202F4BEA" w14:textId="77777777" w:rsidR="0001225A" w:rsidRPr="00673AF6" w:rsidRDefault="0001225A" w:rsidP="0001225A">
            <w:pPr>
              <w:pStyle w:val="TableParagraph"/>
              <w:spacing w:line="240" w:lineRule="auto"/>
              <w:ind w:left="0"/>
              <w:jc w:val="both"/>
              <w:rPr>
                <w:sz w:val="18"/>
                <w:szCs w:val="18"/>
              </w:rPr>
            </w:pPr>
            <w:r w:rsidRPr="00673AF6">
              <w:rPr>
                <w:sz w:val="18"/>
                <w:szCs w:val="18"/>
              </w:rPr>
              <w:t>3</w:t>
            </w:r>
          </w:p>
        </w:tc>
        <w:tc>
          <w:tcPr>
            <w:tcW w:w="1329" w:type="dxa"/>
            <w:gridSpan w:val="2"/>
          </w:tcPr>
          <w:p w14:paraId="518009C7" w14:textId="77777777" w:rsidR="0001225A" w:rsidRPr="00673AF6" w:rsidRDefault="0001225A" w:rsidP="0001225A">
            <w:pPr>
              <w:pStyle w:val="TableParagraph"/>
              <w:spacing w:line="240" w:lineRule="auto"/>
              <w:ind w:left="0"/>
              <w:jc w:val="both"/>
              <w:rPr>
                <w:sz w:val="18"/>
                <w:szCs w:val="18"/>
              </w:rPr>
            </w:pPr>
            <w:r w:rsidRPr="00673AF6">
              <w:rPr>
                <w:sz w:val="18"/>
                <w:szCs w:val="18"/>
              </w:rPr>
              <w:t>4</w:t>
            </w:r>
          </w:p>
        </w:tc>
        <w:tc>
          <w:tcPr>
            <w:tcW w:w="2025" w:type="dxa"/>
            <w:gridSpan w:val="2"/>
          </w:tcPr>
          <w:p w14:paraId="3803F2DB" w14:textId="77777777" w:rsidR="0001225A" w:rsidRPr="00673AF6" w:rsidRDefault="0001225A" w:rsidP="0001225A">
            <w:pPr>
              <w:pStyle w:val="TableParagraph"/>
              <w:spacing w:line="240" w:lineRule="auto"/>
              <w:ind w:left="0"/>
              <w:jc w:val="both"/>
              <w:rPr>
                <w:sz w:val="18"/>
                <w:szCs w:val="18"/>
              </w:rPr>
            </w:pPr>
            <w:r w:rsidRPr="00673AF6">
              <w:rPr>
                <w:sz w:val="18"/>
                <w:szCs w:val="18"/>
              </w:rPr>
              <w:t>5</w:t>
            </w:r>
          </w:p>
        </w:tc>
        <w:tc>
          <w:tcPr>
            <w:tcW w:w="1954" w:type="dxa"/>
            <w:gridSpan w:val="2"/>
          </w:tcPr>
          <w:p w14:paraId="0A88940D" w14:textId="77777777" w:rsidR="0001225A" w:rsidRPr="00673AF6" w:rsidRDefault="0001225A" w:rsidP="0001225A">
            <w:pPr>
              <w:pStyle w:val="TableParagraph"/>
              <w:spacing w:line="240" w:lineRule="auto"/>
              <w:ind w:left="0"/>
              <w:jc w:val="both"/>
              <w:rPr>
                <w:sz w:val="18"/>
                <w:szCs w:val="18"/>
              </w:rPr>
            </w:pPr>
            <w:r w:rsidRPr="00673AF6">
              <w:rPr>
                <w:sz w:val="18"/>
                <w:szCs w:val="18"/>
              </w:rPr>
              <w:t>6</w:t>
            </w:r>
          </w:p>
        </w:tc>
        <w:tc>
          <w:tcPr>
            <w:tcW w:w="2514" w:type="dxa"/>
            <w:gridSpan w:val="2"/>
          </w:tcPr>
          <w:p w14:paraId="34A47E0E" w14:textId="77777777" w:rsidR="0001225A" w:rsidRPr="00673AF6" w:rsidRDefault="0001225A" w:rsidP="0001225A">
            <w:pPr>
              <w:pStyle w:val="TableParagraph"/>
              <w:spacing w:line="240" w:lineRule="auto"/>
              <w:ind w:left="0"/>
              <w:jc w:val="both"/>
              <w:rPr>
                <w:sz w:val="18"/>
                <w:szCs w:val="18"/>
              </w:rPr>
            </w:pPr>
            <w:r w:rsidRPr="00673AF6">
              <w:rPr>
                <w:sz w:val="18"/>
                <w:szCs w:val="18"/>
              </w:rPr>
              <w:t>7</w:t>
            </w:r>
          </w:p>
        </w:tc>
      </w:tr>
      <w:tr w:rsidR="0001225A" w:rsidRPr="00673AF6" w14:paraId="26632C55" w14:textId="77777777" w:rsidTr="00FE168F">
        <w:trPr>
          <w:trHeight w:val="277"/>
        </w:trPr>
        <w:tc>
          <w:tcPr>
            <w:tcW w:w="15366" w:type="dxa"/>
            <w:gridSpan w:val="15"/>
          </w:tcPr>
          <w:p w14:paraId="6F4432F1"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1.</w:t>
            </w:r>
            <w:r w:rsidRPr="00673AF6">
              <w:rPr>
                <w:spacing w:val="53"/>
                <w:sz w:val="18"/>
                <w:szCs w:val="18"/>
                <w:lang w:val="ru-RU"/>
              </w:rPr>
              <w:t xml:space="preserve"> </w:t>
            </w:r>
            <w:r w:rsidRPr="00673AF6">
              <w:rPr>
                <w:sz w:val="18"/>
                <w:szCs w:val="18"/>
                <w:lang w:val="ru-RU"/>
              </w:rPr>
              <w:t>Проверка</w:t>
            </w:r>
            <w:r w:rsidRPr="00673AF6">
              <w:rPr>
                <w:spacing w:val="-4"/>
                <w:sz w:val="18"/>
                <w:szCs w:val="18"/>
                <w:lang w:val="ru-RU"/>
              </w:rPr>
              <w:t xml:space="preserve"> </w:t>
            </w:r>
            <w:r w:rsidRPr="00673AF6">
              <w:rPr>
                <w:sz w:val="18"/>
                <w:szCs w:val="18"/>
                <w:lang w:val="ru-RU"/>
              </w:rPr>
              <w:t>документов</w:t>
            </w:r>
            <w:r w:rsidRPr="00673AF6">
              <w:rPr>
                <w:spacing w:val="-2"/>
                <w:sz w:val="18"/>
                <w:szCs w:val="18"/>
                <w:lang w:val="ru-RU"/>
              </w:rPr>
              <w:t xml:space="preserve"> </w:t>
            </w:r>
            <w:r w:rsidRPr="00673AF6">
              <w:rPr>
                <w:sz w:val="18"/>
                <w:szCs w:val="18"/>
                <w:lang w:val="ru-RU"/>
              </w:rPr>
              <w:t>и</w:t>
            </w:r>
            <w:r w:rsidRPr="00673AF6">
              <w:rPr>
                <w:spacing w:val="-2"/>
                <w:sz w:val="18"/>
                <w:szCs w:val="18"/>
                <w:lang w:val="ru-RU"/>
              </w:rPr>
              <w:t xml:space="preserve"> </w:t>
            </w:r>
            <w:r w:rsidRPr="00673AF6">
              <w:rPr>
                <w:sz w:val="18"/>
                <w:szCs w:val="18"/>
                <w:lang w:val="ru-RU"/>
              </w:rPr>
              <w:t>регистрация</w:t>
            </w:r>
            <w:r w:rsidRPr="00673AF6">
              <w:rPr>
                <w:spacing w:val="-3"/>
                <w:sz w:val="18"/>
                <w:szCs w:val="18"/>
                <w:lang w:val="ru-RU"/>
              </w:rPr>
              <w:t xml:space="preserve"> </w:t>
            </w:r>
            <w:r w:rsidRPr="00673AF6">
              <w:rPr>
                <w:sz w:val="18"/>
                <w:szCs w:val="18"/>
                <w:lang w:val="ru-RU"/>
              </w:rPr>
              <w:t>заявления</w:t>
            </w:r>
          </w:p>
        </w:tc>
      </w:tr>
      <w:tr w:rsidR="00746280" w:rsidRPr="00673AF6" w14:paraId="2663FBCE" w14:textId="77777777" w:rsidTr="00746280">
        <w:trPr>
          <w:trHeight w:val="2261"/>
        </w:trPr>
        <w:tc>
          <w:tcPr>
            <w:tcW w:w="2218" w:type="dxa"/>
            <w:gridSpan w:val="2"/>
          </w:tcPr>
          <w:p w14:paraId="45A87831"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Поступление</w:t>
            </w:r>
          </w:p>
          <w:p w14:paraId="6B17DC4B"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заявления</w:t>
            </w:r>
            <w:r w:rsidRPr="00673AF6">
              <w:rPr>
                <w:spacing w:val="-4"/>
                <w:sz w:val="18"/>
                <w:szCs w:val="18"/>
                <w:lang w:val="ru-RU"/>
              </w:rPr>
              <w:t xml:space="preserve"> </w:t>
            </w:r>
            <w:r w:rsidRPr="00673AF6">
              <w:rPr>
                <w:sz w:val="18"/>
                <w:szCs w:val="18"/>
                <w:lang w:val="ru-RU"/>
              </w:rPr>
              <w:t>и</w:t>
            </w:r>
          </w:p>
          <w:p w14:paraId="0D6B2A0D"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документов</w:t>
            </w:r>
            <w:r w:rsidRPr="00673AF6">
              <w:rPr>
                <w:spacing w:val="-5"/>
                <w:sz w:val="18"/>
                <w:szCs w:val="18"/>
                <w:lang w:val="ru-RU"/>
              </w:rPr>
              <w:t xml:space="preserve"> </w:t>
            </w:r>
            <w:r w:rsidRPr="00673AF6">
              <w:rPr>
                <w:sz w:val="18"/>
                <w:szCs w:val="18"/>
                <w:lang w:val="ru-RU"/>
              </w:rPr>
              <w:t>для</w:t>
            </w:r>
          </w:p>
          <w:p w14:paraId="6338F17D"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предоставления</w:t>
            </w:r>
          </w:p>
          <w:p w14:paraId="1A952E2A"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муниципальной</w:t>
            </w:r>
          </w:p>
          <w:p w14:paraId="6818CE5B"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услуги</w:t>
            </w:r>
            <w:r w:rsidRPr="00673AF6">
              <w:rPr>
                <w:spacing w:val="-4"/>
                <w:sz w:val="18"/>
                <w:szCs w:val="18"/>
                <w:lang w:val="ru-RU"/>
              </w:rPr>
              <w:t xml:space="preserve"> </w:t>
            </w:r>
            <w:r w:rsidRPr="00673AF6">
              <w:rPr>
                <w:sz w:val="18"/>
                <w:szCs w:val="18"/>
                <w:lang w:val="ru-RU"/>
              </w:rPr>
              <w:t>в</w:t>
            </w:r>
          </w:p>
          <w:p w14:paraId="1AB175BE"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Уполномоченный</w:t>
            </w:r>
          </w:p>
          <w:p w14:paraId="24FEB718"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орган</w:t>
            </w:r>
          </w:p>
        </w:tc>
        <w:tc>
          <w:tcPr>
            <w:tcW w:w="3652" w:type="dxa"/>
            <w:gridSpan w:val="3"/>
          </w:tcPr>
          <w:p w14:paraId="28C9C35A" w14:textId="77777777" w:rsidR="00746280" w:rsidRPr="00673AF6" w:rsidRDefault="00746280" w:rsidP="0001225A">
            <w:pPr>
              <w:pStyle w:val="TableParagraph"/>
              <w:spacing w:line="240" w:lineRule="auto"/>
              <w:ind w:left="0"/>
              <w:jc w:val="both"/>
              <w:rPr>
                <w:sz w:val="18"/>
                <w:szCs w:val="18"/>
              </w:rPr>
            </w:pPr>
            <w:r w:rsidRPr="00673AF6">
              <w:rPr>
                <w:sz w:val="18"/>
                <w:szCs w:val="18"/>
              </w:rPr>
              <w:t>Прием</w:t>
            </w:r>
            <w:r w:rsidRPr="00673AF6">
              <w:rPr>
                <w:spacing w:val="-3"/>
                <w:sz w:val="18"/>
                <w:szCs w:val="18"/>
              </w:rPr>
              <w:t xml:space="preserve"> </w:t>
            </w:r>
            <w:r w:rsidRPr="00673AF6">
              <w:rPr>
                <w:sz w:val="18"/>
                <w:szCs w:val="18"/>
              </w:rPr>
              <w:t>и</w:t>
            </w:r>
            <w:r w:rsidRPr="00673AF6">
              <w:rPr>
                <w:spacing w:val="-3"/>
                <w:sz w:val="18"/>
                <w:szCs w:val="18"/>
              </w:rPr>
              <w:t xml:space="preserve"> </w:t>
            </w:r>
            <w:r w:rsidRPr="00673AF6">
              <w:rPr>
                <w:sz w:val="18"/>
                <w:szCs w:val="18"/>
              </w:rPr>
              <w:t>проверка</w:t>
            </w:r>
          </w:p>
          <w:p w14:paraId="5F5824C4" w14:textId="77777777" w:rsidR="00746280" w:rsidRPr="00746280" w:rsidRDefault="00746280" w:rsidP="0001225A">
            <w:pPr>
              <w:pStyle w:val="TableParagraph"/>
              <w:spacing w:line="240" w:lineRule="auto"/>
              <w:ind w:left="0"/>
              <w:jc w:val="both"/>
              <w:rPr>
                <w:sz w:val="18"/>
                <w:szCs w:val="18"/>
                <w:lang w:val="ru-RU"/>
              </w:rPr>
            </w:pPr>
            <w:r w:rsidRPr="00746280">
              <w:rPr>
                <w:sz w:val="18"/>
                <w:szCs w:val="18"/>
                <w:lang w:val="ru-RU"/>
              </w:rPr>
              <w:t>комплектности</w:t>
            </w:r>
            <w:r w:rsidRPr="00746280">
              <w:rPr>
                <w:spacing w:val="-4"/>
                <w:sz w:val="18"/>
                <w:szCs w:val="18"/>
                <w:lang w:val="ru-RU"/>
              </w:rPr>
              <w:t xml:space="preserve"> </w:t>
            </w:r>
            <w:r w:rsidRPr="00746280">
              <w:rPr>
                <w:sz w:val="18"/>
                <w:szCs w:val="18"/>
                <w:lang w:val="ru-RU"/>
              </w:rPr>
              <w:t>документов</w:t>
            </w:r>
            <w:r w:rsidRPr="00746280">
              <w:rPr>
                <w:spacing w:val="-3"/>
                <w:sz w:val="18"/>
                <w:szCs w:val="18"/>
                <w:lang w:val="ru-RU"/>
              </w:rPr>
              <w:t xml:space="preserve"> </w:t>
            </w:r>
            <w:r w:rsidRPr="00746280">
              <w:rPr>
                <w:sz w:val="18"/>
                <w:szCs w:val="18"/>
                <w:lang w:val="ru-RU"/>
              </w:rPr>
              <w:t>на</w:t>
            </w:r>
          </w:p>
          <w:p w14:paraId="53876192" w14:textId="77777777" w:rsidR="00746280" w:rsidRPr="00746280" w:rsidRDefault="00746280" w:rsidP="0001225A">
            <w:pPr>
              <w:pStyle w:val="TableParagraph"/>
              <w:spacing w:line="240" w:lineRule="auto"/>
              <w:ind w:left="0"/>
              <w:jc w:val="both"/>
              <w:rPr>
                <w:sz w:val="18"/>
                <w:szCs w:val="18"/>
                <w:lang w:val="ru-RU"/>
              </w:rPr>
            </w:pPr>
            <w:r w:rsidRPr="00746280">
              <w:rPr>
                <w:sz w:val="18"/>
                <w:szCs w:val="18"/>
                <w:lang w:val="ru-RU"/>
              </w:rPr>
              <w:t>наличие/отсутствие</w:t>
            </w:r>
            <w:r w:rsidRPr="00746280">
              <w:rPr>
                <w:spacing w:val="-7"/>
                <w:sz w:val="18"/>
                <w:szCs w:val="18"/>
                <w:lang w:val="ru-RU"/>
              </w:rPr>
              <w:t xml:space="preserve"> </w:t>
            </w:r>
            <w:r w:rsidRPr="00746280">
              <w:rPr>
                <w:sz w:val="18"/>
                <w:szCs w:val="18"/>
                <w:lang w:val="ru-RU"/>
              </w:rPr>
              <w:t>оснований</w:t>
            </w:r>
          </w:p>
          <w:p w14:paraId="0BB70D3C"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для</w:t>
            </w:r>
            <w:r w:rsidRPr="00673AF6">
              <w:rPr>
                <w:spacing w:val="-5"/>
                <w:sz w:val="18"/>
                <w:szCs w:val="18"/>
                <w:lang w:val="ru-RU"/>
              </w:rPr>
              <w:t xml:space="preserve"> </w:t>
            </w:r>
            <w:r w:rsidRPr="00673AF6">
              <w:rPr>
                <w:sz w:val="18"/>
                <w:szCs w:val="18"/>
                <w:lang w:val="ru-RU"/>
              </w:rPr>
              <w:t>отказа</w:t>
            </w:r>
            <w:r w:rsidRPr="00673AF6">
              <w:rPr>
                <w:spacing w:val="-4"/>
                <w:sz w:val="18"/>
                <w:szCs w:val="18"/>
                <w:lang w:val="ru-RU"/>
              </w:rPr>
              <w:t xml:space="preserve"> </w:t>
            </w:r>
            <w:r w:rsidRPr="00673AF6">
              <w:rPr>
                <w:sz w:val="18"/>
                <w:szCs w:val="18"/>
                <w:lang w:val="ru-RU"/>
              </w:rPr>
              <w:t>в</w:t>
            </w:r>
            <w:r w:rsidRPr="00673AF6">
              <w:rPr>
                <w:spacing w:val="-4"/>
                <w:sz w:val="18"/>
                <w:szCs w:val="18"/>
                <w:lang w:val="ru-RU"/>
              </w:rPr>
              <w:t xml:space="preserve"> </w:t>
            </w:r>
            <w:r w:rsidRPr="00673AF6">
              <w:rPr>
                <w:sz w:val="18"/>
                <w:szCs w:val="18"/>
                <w:lang w:val="ru-RU"/>
              </w:rPr>
              <w:t>приеме</w:t>
            </w:r>
            <w:r w:rsidRPr="00673AF6">
              <w:rPr>
                <w:spacing w:val="-4"/>
                <w:sz w:val="18"/>
                <w:szCs w:val="18"/>
                <w:lang w:val="ru-RU"/>
              </w:rPr>
              <w:t xml:space="preserve"> </w:t>
            </w:r>
            <w:r w:rsidRPr="00673AF6">
              <w:rPr>
                <w:sz w:val="18"/>
                <w:szCs w:val="18"/>
                <w:lang w:val="ru-RU"/>
              </w:rPr>
              <w:t>документов,</w:t>
            </w:r>
          </w:p>
          <w:p w14:paraId="08837F8E" w14:textId="77777777" w:rsidR="00746280" w:rsidRPr="00746280" w:rsidRDefault="00746280" w:rsidP="0001225A">
            <w:pPr>
              <w:pStyle w:val="TableParagraph"/>
              <w:spacing w:line="240" w:lineRule="auto"/>
              <w:ind w:left="0"/>
              <w:jc w:val="both"/>
              <w:rPr>
                <w:sz w:val="18"/>
                <w:szCs w:val="18"/>
                <w:lang w:val="ru-RU"/>
              </w:rPr>
            </w:pPr>
            <w:r w:rsidRPr="00746280">
              <w:rPr>
                <w:sz w:val="18"/>
                <w:szCs w:val="18"/>
                <w:lang w:val="ru-RU"/>
              </w:rPr>
              <w:t>предусмотренных</w:t>
            </w:r>
            <w:r w:rsidRPr="00746280">
              <w:rPr>
                <w:spacing w:val="-6"/>
                <w:sz w:val="18"/>
                <w:szCs w:val="18"/>
                <w:lang w:val="ru-RU"/>
              </w:rPr>
              <w:t xml:space="preserve"> </w:t>
            </w:r>
            <w:r w:rsidRPr="00746280">
              <w:rPr>
                <w:sz w:val="18"/>
                <w:szCs w:val="18"/>
                <w:lang w:val="ru-RU"/>
              </w:rPr>
              <w:t>пунктом</w:t>
            </w:r>
            <w:r w:rsidRPr="00746280">
              <w:rPr>
                <w:spacing w:val="-4"/>
                <w:sz w:val="18"/>
                <w:szCs w:val="18"/>
                <w:lang w:val="ru-RU"/>
              </w:rPr>
              <w:t xml:space="preserve"> </w:t>
            </w:r>
            <w:r w:rsidRPr="00746280">
              <w:rPr>
                <w:sz w:val="18"/>
                <w:szCs w:val="18"/>
                <w:lang w:val="ru-RU"/>
              </w:rPr>
              <w:t>2.12</w:t>
            </w:r>
          </w:p>
          <w:p w14:paraId="37C12C60" w14:textId="77777777" w:rsidR="00746280" w:rsidRPr="00746280" w:rsidRDefault="00746280" w:rsidP="0001225A">
            <w:pPr>
              <w:pStyle w:val="TableParagraph"/>
              <w:spacing w:line="240" w:lineRule="auto"/>
              <w:ind w:left="0"/>
              <w:jc w:val="both"/>
              <w:rPr>
                <w:sz w:val="18"/>
                <w:szCs w:val="18"/>
                <w:lang w:val="ru-RU"/>
              </w:rPr>
            </w:pPr>
            <w:r w:rsidRPr="00746280">
              <w:rPr>
                <w:sz w:val="18"/>
                <w:szCs w:val="18"/>
                <w:lang w:val="ru-RU"/>
              </w:rPr>
              <w:t>Административного</w:t>
            </w:r>
            <w:r w:rsidRPr="00746280">
              <w:rPr>
                <w:spacing w:val="-6"/>
                <w:sz w:val="18"/>
                <w:szCs w:val="18"/>
                <w:lang w:val="ru-RU"/>
              </w:rPr>
              <w:t xml:space="preserve"> </w:t>
            </w:r>
            <w:r w:rsidRPr="00746280">
              <w:rPr>
                <w:sz w:val="18"/>
                <w:szCs w:val="18"/>
                <w:lang w:val="ru-RU"/>
              </w:rPr>
              <w:t>регламента</w:t>
            </w:r>
          </w:p>
          <w:p w14:paraId="08D024C9" w14:textId="77777777" w:rsidR="00746280" w:rsidRPr="00746280" w:rsidRDefault="00746280" w:rsidP="0001225A">
            <w:pPr>
              <w:pStyle w:val="TableParagraph"/>
              <w:spacing w:line="240" w:lineRule="auto"/>
              <w:ind w:left="0"/>
              <w:jc w:val="both"/>
              <w:rPr>
                <w:sz w:val="18"/>
                <w:szCs w:val="18"/>
                <w:lang w:val="ru-RU"/>
              </w:rPr>
            </w:pPr>
            <w:r w:rsidRPr="00746280">
              <w:rPr>
                <w:sz w:val="18"/>
                <w:szCs w:val="18"/>
                <w:lang w:val="ru-RU"/>
              </w:rPr>
              <w:t>В</w:t>
            </w:r>
            <w:r w:rsidRPr="00746280">
              <w:rPr>
                <w:spacing w:val="-4"/>
                <w:sz w:val="18"/>
                <w:szCs w:val="18"/>
                <w:lang w:val="ru-RU"/>
              </w:rPr>
              <w:t xml:space="preserve"> </w:t>
            </w:r>
            <w:r w:rsidRPr="00746280">
              <w:rPr>
                <w:sz w:val="18"/>
                <w:szCs w:val="18"/>
                <w:lang w:val="ru-RU"/>
              </w:rPr>
              <w:t>случае</w:t>
            </w:r>
            <w:r w:rsidRPr="00746280">
              <w:rPr>
                <w:spacing w:val="-4"/>
                <w:sz w:val="18"/>
                <w:szCs w:val="18"/>
                <w:lang w:val="ru-RU"/>
              </w:rPr>
              <w:t xml:space="preserve"> </w:t>
            </w:r>
            <w:r w:rsidRPr="00746280">
              <w:rPr>
                <w:sz w:val="18"/>
                <w:szCs w:val="18"/>
                <w:lang w:val="ru-RU"/>
              </w:rPr>
              <w:t>выявления</w:t>
            </w:r>
            <w:r w:rsidRPr="00746280">
              <w:rPr>
                <w:spacing w:val="-4"/>
                <w:sz w:val="18"/>
                <w:szCs w:val="18"/>
                <w:lang w:val="ru-RU"/>
              </w:rPr>
              <w:t xml:space="preserve"> </w:t>
            </w:r>
            <w:r w:rsidRPr="00746280">
              <w:rPr>
                <w:sz w:val="18"/>
                <w:szCs w:val="18"/>
                <w:lang w:val="ru-RU"/>
              </w:rPr>
              <w:t>оснований</w:t>
            </w:r>
          </w:p>
          <w:p w14:paraId="341FF88E"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для</w:t>
            </w:r>
            <w:r w:rsidRPr="00673AF6">
              <w:rPr>
                <w:spacing w:val="-5"/>
                <w:sz w:val="18"/>
                <w:szCs w:val="18"/>
                <w:lang w:val="ru-RU"/>
              </w:rPr>
              <w:t xml:space="preserve"> </w:t>
            </w:r>
            <w:r w:rsidRPr="00673AF6">
              <w:rPr>
                <w:sz w:val="18"/>
                <w:szCs w:val="18"/>
                <w:lang w:val="ru-RU"/>
              </w:rPr>
              <w:t>отказа</w:t>
            </w:r>
            <w:r w:rsidRPr="00673AF6">
              <w:rPr>
                <w:spacing w:val="-4"/>
                <w:sz w:val="18"/>
                <w:szCs w:val="18"/>
                <w:lang w:val="ru-RU"/>
              </w:rPr>
              <w:t xml:space="preserve"> </w:t>
            </w:r>
            <w:r w:rsidRPr="00673AF6">
              <w:rPr>
                <w:sz w:val="18"/>
                <w:szCs w:val="18"/>
                <w:lang w:val="ru-RU"/>
              </w:rPr>
              <w:t>в</w:t>
            </w:r>
            <w:r w:rsidRPr="00673AF6">
              <w:rPr>
                <w:spacing w:val="-4"/>
                <w:sz w:val="18"/>
                <w:szCs w:val="18"/>
                <w:lang w:val="ru-RU"/>
              </w:rPr>
              <w:t xml:space="preserve"> </w:t>
            </w:r>
            <w:r w:rsidRPr="00673AF6">
              <w:rPr>
                <w:sz w:val="18"/>
                <w:szCs w:val="18"/>
                <w:lang w:val="ru-RU"/>
              </w:rPr>
              <w:t>приеме</w:t>
            </w:r>
            <w:r w:rsidRPr="00673AF6">
              <w:rPr>
                <w:spacing w:val="-4"/>
                <w:sz w:val="18"/>
                <w:szCs w:val="18"/>
                <w:lang w:val="ru-RU"/>
              </w:rPr>
              <w:t xml:space="preserve"> </w:t>
            </w:r>
            <w:r w:rsidRPr="00673AF6">
              <w:rPr>
                <w:sz w:val="18"/>
                <w:szCs w:val="18"/>
                <w:lang w:val="ru-RU"/>
              </w:rPr>
              <w:t>документов,</w:t>
            </w:r>
          </w:p>
          <w:p w14:paraId="498F28A4" w14:textId="77777777" w:rsidR="00746280" w:rsidRPr="00746280" w:rsidRDefault="00746280" w:rsidP="0001225A">
            <w:pPr>
              <w:pStyle w:val="TableParagraph"/>
              <w:spacing w:line="240" w:lineRule="auto"/>
              <w:ind w:left="0"/>
              <w:jc w:val="both"/>
              <w:rPr>
                <w:sz w:val="18"/>
                <w:szCs w:val="18"/>
                <w:lang w:val="ru-RU"/>
              </w:rPr>
            </w:pPr>
            <w:r w:rsidRPr="00746280">
              <w:rPr>
                <w:sz w:val="18"/>
                <w:szCs w:val="18"/>
                <w:lang w:val="ru-RU"/>
              </w:rPr>
              <w:t>направление</w:t>
            </w:r>
            <w:r w:rsidRPr="00746280">
              <w:rPr>
                <w:spacing w:val="-6"/>
                <w:sz w:val="18"/>
                <w:szCs w:val="18"/>
                <w:lang w:val="ru-RU"/>
              </w:rPr>
              <w:t xml:space="preserve"> </w:t>
            </w:r>
            <w:r w:rsidRPr="00746280">
              <w:rPr>
                <w:sz w:val="18"/>
                <w:szCs w:val="18"/>
                <w:lang w:val="ru-RU"/>
              </w:rPr>
              <w:t>Заявителю</w:t>
            </w:r>
            <w:r w:rsidRPr="00746280">
              <w:rPr>
                <w:spacing w:val="-5"/>
                <w:sz w:val="18"/>
                <w:szCs w:val="18"/>
                <w:lang w:val="ru-RU"/>
              </w:rPr>
              <w:t xml:space="preserve"> </w:t>
            </w:r>
            <w:r w:rsidRPr="00746280">
              <w:rPr>
                <w:sz w:val="18"/>
                <w:szCs w:val="18"/>
                <w:lang w:val="ru-RU"/>
              </w:rPr>
              <w:t>в</w:t>
            </w:r>
          </w:p>
          <w:p w14:paraId="1416F93E" w14:textId="77777777" w:rsidR="00746280" w:rsidRPr="00746280" w:rsidRDefault="00746280" w:rsidP="0001225A">
            <w:pPr>
              <w:pStyle w:val="TableParagraph"/>
              <w:spacing w:line="240" w:lineRule="auto"/>
              <w:ind w:left="0"/>
              <w:jc w:val="both"/>
              <w:rPr>
                <w:sz w:val="18"/>
                <w:szCs w:val="18"/>
                <w:lang w:val="ru-RU"/>
              </w:rPr>
            </w:pPr>
            <w:r w:rsidRPr="00746280">
              <w:rPr>
                <w:sz w:val="18"/>
                <w:szCs w:val="18"/>
                <w:lang w:val="ru-RU"/>
              </w:rPr>
              <w:t>электронной</w:t>
            </w:r>
            <w:r w:rsidRPr="00746280">
              <w:rPr>
                <w:spacing w:val="-5"/>
                <w:sz w:val="18"/>
                <w:szCs w:val="18"/>
                <w:lang w:val="ru-RU"/>
              </w:rPr>
              <w:t xml:space="preserve"> </w:t>
            </w:r>
            <w:r w:rsidRPr="00746280">
              <w:rPr>
                <w:sz w:val="18"/>
                <w:szCs w:val="18"/>
                <w:lang w:val="ru-RU"/>
              </w:rPr>
              <w:t>форме</w:t>
            </w:r>
            <w:r w:rsidRPr="00746280">
              <w:rPr>
                <w:spacing w:val="-4"/>
                <w:sz w:val="18"/>
                <w:szCs w:val="18"/>
                <w:lang w:val="ru-RU"/>
              </w:rPr>
              <w:t xml:space="preserve"> </w:t>
            </w:r>
            <w:r w:rsidRPr="00746280">
              <w:rPr>
                <w:sz w:val="18"/>
                <w:szCs w:val="18"/>
                <w:lang w:val="ru-RU"/>
              </w:rPr>
              <w:t>в</w:t>
            </w:r>
            <w:r w:rsidRPr="00746280">
              <w:rPr>
                <w:spacing w:val="-4"/>
                <w:sz w:val="18"/>
                <w:szCs w:val="18"/>
                <w:lang w:val="ru-RU"/>
              </w:rPr>
              <w:t xml:space="preserve"> </w:t>
            </w:r>
            <w:r w:rsidRPr="00746280">
              <w:rPr>
                <w:sz w:val="18"/>
                <w:szCs w:val="18"/>
                <w:lang w:val="ru-RU"/>
              </w:rPr>
              <w:t>личный</w:t>
            </w:r>
          </w:p>
          <w:p w14:paraId="5AC2C89E" w14:textId="506474F2" w:rsidR="00746280" w:rsidRPr="00673AF6" w:rsidRDefault="00746280" w:rsidP="0001225A">
            <w:pPr>
              <w:pStyle w:val="TableParagraph"/>
              <w:spacing w:line="240" w:lineRule="auto"/>
              <w:ind w:left="0"/>
              <w:jc w:val="both"/>
              <w:rPr>
                <w:sz w:val="18"/>
                <w:szCs w:val="18"/>
              </w:rPr>
            </w:pPr>
            <w:r w:rsidRPr="00673AF6">
              <w:rPr>
                <w:sz w:val="18"/>
                <w:szCs w:val="18"/>
              </w:rPr>
              <w:t>кабинет</w:t>
            </w:r>
            <w:r w:rsidRPr="00673AF6">
              <w:rPr>
                <w:spacing w:val="-5"/>
                <w:sz w:val="18"/>
                <w:szCs w:val="18"/>
              </w:rPr>
              <w:t xml:space="preserve"> </w:t>
            </w:r>
            <w:r w:rsidRPr="00673AF6">
              <w:rPr>
                <w:sz w:val="18"/>
                <w:szCs w:val="18"/>
              </w:rPr>
              <w:t>на</w:t>
            </w:r>
            <w:r w:rsidRPr="00673AF6">
              <w:rPr>
                <w:spacing w:val="-6"/>
                <w:sz w:val="18"/>
                <w:szCs w:val="18"/>
              </w:rPr>
              <w:t xml:space="preserve"> </w:t>
            </w:r>
            <w:r w:rsidRPr="00673AF6">
              <w:rPr>
                <w:sz w:val="18"/>
                <w:szCs w:val="18"/>
              </w:rPr>
              <w:t>ЕПГУ</w:t>
            </w:r>
            <w:r w:rsidRPr="00673AF6">
              <w:rPr>
                <w:spacing w:val="-5"/>
                <w:sz w:val="18"/>
                <w:szCs w:val="18"/>
              </w:rPr>
              <w:t xml:space="preserve"> </w:t>
            </w:r>
            <w:r w:rsidRPr="00673AF6">
              <w:rPr>
                <w:sz w:val="18"/>
                <w:szCs w:val="18"/>
              </w:rPr>
              <w:t>уведомления</w:t>
            </w:r>
          </w:p>
        </w:tc>
        <w:tc>
          <w:tcPr>
            <w:tcW w:w="1674" w:type="dxa"/>
            <w:gridSpan w:val="2"/>
          </w:tcPr>
          <w:p w14:paraId="155B2840" w14:textId="77777777" w:rsidR="00746280" w:rsidRPr="00673AF6" w:rsidRDefault="00746280" w:rsidP="0001225A">
            <w:pPr>
              <w:pStyle w:val="TableParagraph"/>
              <w:spacing w:line="240" w:lineRule="auto"/>
              <w:ind w:left="0"/>
              <w:jc w:val="both"/>
              <w:rPr>
                <w:sz w:val="18"/>
                <w:szCs w:val="18"/>
              </w:rPr>
            </w:pPr>
            <w:r w:rsidRPr="00673AF6">
              <w:rPr>
                <w:sz w:val="18"/>
                <w:szCs w:val="18"/>
              </w:rPr>
              <w:t>1</w:t>
            </w:r>
            <w:r w:rsidRPr="00673AF6">
              <w:rPr>
                <w:spacing w:val="-3"/>
                <w:sz w:val="18"/>
                <w:szCs w:val="18"/>
              </w:rPr>
              <w:t xml:space="preserve"> </w:t>
            </w:r>
            <w:r w:rsidRPr="00673AF6">
              <w:rPr>
                <w:sz w:val="18"/>
                <w:szCs w:val="18"/>
              </w:rPr>
              <w:t>рабочий</w:t>
            </w:r>
          </w:p>
          <w:p w14:paraId="6523CF6D" w14:textId="77777777" w:rsidR="00746280" w:rsidRPr="00673AF6" w:rsidRDefault="00746280" w:rsidP="0001225A">
            <w:pPr>
              <w:pStyle w:val="TableParagraph"/>
              <w:spacing w:line="240" w:lineRule="auto"/>
              <w:ind w:left="0"/>
              <w:jc w:val="both"/>
              <w:rPr>
                <w:sz w:val="18"/>
                <w:szCs w:val="18"/>
              </w:rPr>
            </w:pPr>
            <w:r w:rsidRPr="00673AF6">
              <w:rPr>
                <w:sz w:val="18"/>
                <w:szCs w:val="18"/>
              </w:rPr>
              <w:t>день</w:t>
            </w:r>
          </w:p>
          <w:p w14:paraId="7D973860" w14:textId="1CF72A51" w:rsidR="00746280" w:rsidRPr="00673AF6" w:rsidRDefault="00746280" w:rsidP="0001225A">
            <w:pPr>
              <w:pStyle w:val="TableParagraph"/>
              <w:spacing w:line="240" w:lineRule="auto"/>
              <w:ind w:left="0"/>
              <w:jc w:val="both"/>
              <w:rPr>
                <w:sz w:val="18"/>
                <w:szCs w:val="18"/>
              </w:rPr>
            </w:pPr>
          </w:p>
        </w:tc>
        <w:tc>
          <w:tcPr>
            <w:tcW w:w="1329" w:type="dxa"/>
            <w:gridSpan w:val="2"/>
          </w:tcPr>
          <w:p w14:paraId="2D5AB90E"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Уполномо</w:t>
            </w:r>
          </w:p>
          <w:p w14:paraId="0C7A236F"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ченного</w:t>
            </w:r>
          </w:p>
          <w:p w14:paraId="44AE0887"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органа,</w:t>
            </w:r>
          </w:p>
          <w:p w14:paraId="638A0D84"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ответствен</w:t>
            </w:r>
          </w:p>
          <w:p w14:paraId="42355F10"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ное за</w:t>
            </w:r>
          </w:p>
          <w:p w14:paraId="148CC80D"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предостав</w:t>
            </w:r>
          </w:p>
          <w:p w14:paraId="77E34906"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ление</w:t>
            </w:r>
          </w:p>
          <w:p w14:paraId="6575751F"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муниципа</w:t>
            </w:r>
          </w:p>
          <w:p w14:paraId="661B0F89"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льной</w:t>
            </w:r>
          </w:p>
          <w:p w14:paraId="372FDC7A"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услуги</w:t>
            </w:r>
          </w:p>
        </w:tc>
        <w:tc>
          <w:tcPr>
            <w:tcW w:w="2025" w:type="dxa"/>
            <w:gridSpan w:val="2"/>
          </w:tcPr>
          <w:p w14:paraId="422A08C4" w14:textId="3001EE75" w:rsidR="00746280" w:rsidRPr="00673AF6" w:rsidRDefault="00746280" w:rsidP="00746280">
            <w:pPr>
              <w:pStyle w:val="TableParagraph"/>
              <w:spacing w:line="240" w:lineRule="auto"/>
              <w:ind w:left="0"/>
              <w:jc w:val="both"/>
              <w:rPr>
                <w:sz w:val="18"/>
                <w:szCs w:val="18"/>
              </w:rPr>
            </w:pPr>
            <w:r w:rsidRPr="00673AF6">
              <w:rPr>
                <w:sz w:val="18"/>
                <w:szCs w:val="18"/>
              </w:rPr>
              <w:t>Уполномоченный</w:t>
            </w:r>
            <w:r w:rsidRPr="00673AF6">
              <w:rPr>
                <w:spacing w:val="-2"/>
                <w:sz w:val="18"/>
                <w:szCs w:val="18"/>
              </w:rPr>
              <w:t xml:space="preserve"> </w:t>
            </w:r>
            <w:r w:rsidRPr="00673AF6">
              <w:rPr>
                <w:sz w:val="18"/>
                <w:szCs w:val="18"/>
              </w:rPr>
              <w:t>орган</w:t>
            </w:r>
            <w:r w:rsidRPr="00673AF6">
              <w:rPr>
                <w:spacing w:val="-2"/>
                <w:sz w:val="18"/>
                <w:szCs w:val="18"/>
              </w:rPr>
              <w:t xml:space="preserve"> </w:t>
            </w:r>
            <w:r w:rsidRPr="00673AF6">
              <w:rPr>
                <w:sz w:val="18"/>
                <w:szCs w:val="18"/>
              </w:rPr>
              <w:t>/</w:t>
            </w:r>
            <w:r w:rsidRPr="00673AF6">
              <w:rPr>
                <w:spacing w:val="-2"/>
                <w:sz w:val="18"/>
                <w:szCs w:val="18"/>
              </w:rPr>
              <w:t xml:space="preserve"> </w:t>
            </w:r>
            <w:r w:rsidRPr="00673AF6">
              <w:rPr>
                <w:sz w:val="18"/>
                <w:szCs w:val="18"/>
              </w:rPr>
              <w:t>ГИС</w:t>
            </w:r>
          </w:p>
        </w:tc>
        <w:tc>
          <w:tcPr>
            <w:tcW w:w="1954" w:type="dxa"/>
            <w:gridSpan w:val="2"/>
          </w:tcPr>
          <w:p w14:paraId="619F15E0" w14:textId="77777777" w:rsidR="00746280" w:rsidRPr="00673AF6" w:rsidRDefault="00746280" w:rsidP="0001225A">
            <w:pPr>
              <w:pStyle w:val="TableParagraph"/>
              <w:spacing w:line="240" w:lineRule="auto"/>
              <w:ind w:left="0"/>
              <w:jc w:val="both"/>
              <w:rPr>
                <w:sz w:val="18"/>
                <w:szCs w:val="18"/>
              </w:rPr>
            </w:pPr>
            <w:r w:rsidRPr="00673AF6">
              <w:rPr>
                <w:sz w:val="18"/>
                <w:szCs w:val="18"/>
              </w:rPr>
              <w:t>–</w:t>
            </w:r>
          </w:p>
        </w:tc>
        <w:tc>
          <w:tcPr>
            <w:tcW w:w="2514" w:type="dxa"/>
            <w:gridSpan w:val="2"/>
          </w:tcPr>
          <w:p w14:paraId="6CF9B319" w14:textId="77777777" w:rsidR="00746280" w:rsidRPr="00673AF6" w:rsidRDefault="00746280" w:rsidP="0001225A">
            <w:pPr>
              <w:pStyle w:val="TableParagraph"/>
              <w:spacing w:line="240" w:lineRule="auto"/>
              <w:ind w:left="0"/>
              <w:jc w:val="both"/>
              <w:rPr>
                <w:sz w:val="18"/>
                <w:szCs w:val="18"/>
              </w:rPr>
            </w:pPr>
            <w:r w:rsidRPr="00673AF6">
              <w:rPr>
                <w:sz w:val="18"/>
                <w:szCs w:val="18"/>
              </w:rPr>
              <w:t>регистрация</w:t>
            </w:r>
          </w:p>
          <w:p w14:paraId="4258BD25" w14:textId="77777777" w:rsidR="00746280" w:rsidRPr="00746280" w:rsidRDefault="00746280" w:rsidP="0001225A">
            <w:pPr>
              <w:pStyle w:val="TableParagraph"/>
              <w:spacing w:line="240" w:lineRule="auto"/>
              <w:ind w:left="0"/>
              <w:jc w:val="both"/>
              <w:rPr>
                <w:sz w:val="18"/>
                <w:szCs w:val="18"/>
                <w:lang w:val="ru-RU"/>
              </w:rPr>
            </w:pPr>
            <w:r w:rsidRPr="00746280">
              <w:rPr>
                <w:sz w:val="18"/>
                <w:szCs w:val="18"/>
                <w:lang w:val="ru-RU"/>
              </w:rPr>
              <w:t>заявления</w:t>
            </w:r>
            <w:r w:rsidRPr="00746280">
              <w:rPr>
                <w:spacing w:val="-4"/>
                <w:sz w:val="18"/>
                <w:szCs w:val="18"/>
                <w:lang w:val="ru-RU"/>
              </w:rPr>
              <w:t xml:space="preserve"> </w:t>
            </w:r>
            <w:r w:rsidRPr="00746280">
              <w:rPr>
                <w:sz w:val="18"/>
                <w:szCs w:val="18"/>
                <w:lang w:val="ru-RU"/>
              </w:rPr>
              <w:t>и</w:t>
            </w:r>
          </w:p>
          <w:p w14:paraId="615D000B" w14:textId="77777777" w:rsidR="00746280" w:rsidRPr="00746280" w:rsidRDefault="00746280" w:rsidP="0001225A">
            <w:pPr>
              <w:pStyle w:val="TableParagraph"/>
              <w:spacing w:line="240" w:lineRule="auto"/>
              <w:ind w:left="0"/>
              <w:jc w:val="both"/>
              <w:rPr>
                <w:sz w:val="18"/>
                <w:szCs w:val="18"/>
                <w:lang w:val="ru-RU"/>
              </w:rPr>
            </w:pPr>
            <w:r w:rsidRPr="00746280">
              <w:rPr>
                <w:sz w:val="18"/>
                <w:szCs w:val="18"/>
                <w:lang w:val="ru-RU"/>
              </w:rPr>
              <w:t>документов</w:t>
            </w:r>
            <w:r w:rsidRPr="00746280">
              <w:rPr>
                <w:spacing w:val="-4"/>
                <w:sz w:val="18"/>
                <w:szCs w:val="18"/>
                <w:lang w:val="ru-RU"/>
              </w:rPr>
              <w:t xml:space="preserve"> </w:t>
            </w:r>
            <w:r w:rsidRPr="00746280">
              <w:rPr>
                <w:sz w:val="18"/>
                <w:szCs w:val="18"/>
                <w:lang w:val="ru-RU"/>
              </w:rPr>
              <w:t>в</w:t>
            </w:r>
            <w:r w:rsidRPr="00746280">
              <w:rPr>
                <w:spacing w:val="-3"/>
                <w:sz w:val="18"/>
                <w:szCs w:val="18"/>
                <w:lang w:val="ru-RU"/>
              </w:rPr>
              <w:t xml:space="preserve"> </w:t>
            </w:r>
            <w:r w:rsidRPr="00746280">
              <w:rPr>
                <w:sz w:val="18"/>
                <w:szCs w:val="18"/>
                <w:lang w:val="ru-RU"/>
              </w:rPr>
              <w:t>ГИС</w:t>
            </w:r>
          </w:p>
          <w:p w14:paraId="47D78A66" w14:textId="77777777" w:rsidR="00746280" w:rsidRPr="00746280" w:rsidRDefault="00746280" w:rsidP="0001225A">
            <w:pPr>
              <w:pStyle w:val="TableParagraph"/>
              <w:spacing w:line="240" w:lineRule="auto"/>
              <w:ind w:left="0"/>
              <w:jc w:val="both"/>
              <w:rPr>
                <w:sz w:val="18"/>
                <w:szCs w:val="18"/>
                <w:lang w:val="ru-RU"/>
              </w:rPr>
            </w:pPr>
            <w:r w:rsidRPr="00746280">
              <w:rPr>
                <w:sz w:val="18"/>
                <w:szCs w:val="18"/>
                <w:lang w:val="ru-RU"/>
              </w:rPr>
              <w:t>(присвоение</w:t>
            </w:r>
            <w:r w:rsidRPr="00746280">
              <w:rPr>
                <w:spacing w:val="-4"/>
                <w:sz w:val="18"/>
                <w:szCs w:val="18"/>
                <w:lang w:val="ru-RU"/>
              </w:rPr>
              <w:t xml:space="preserve"> </w:t>
            </w:r>
            <w:r w:rsidRPr="00746280">
              <w:rPr>
                <w:sz w:val="18"/>
                <w:szCs w:val="18"/>
                <w:lang w:val="ru-RU"/>
              </w:rPr>
              <w:t>номера</w:t>
            </w:r>
            <w:r w:rsidRPr="00746280">
              <w:rPr>
                <w:spacing w:val="-3"/>
                <w:sz w:val="18"/>
                <w:szCs w:val="18"/>
                <w:lang w:val="ru-RU"/>
              </w:rPr>
              <w:t xml:space="preserve"> </w:t>
            </w:r>
            <w:r w:rsidRPr="00746280">
              <w:rPr>
                <w:sz w:val="18"/>
                <w:szCs w:val="18"/>
                <w:lang w:val="ru-RU"/>
              </w:rPr>
              <w:t>и</w:t>
            </w:r>
          </w:p>
          <w:p w14:paraId="32E5542E" w14:textId="77777777" w:rsidR="00746280" w:rsidRPr="00746280" w:rsidRDefault="00746280" w:rsidP="0001225A">
            <w:pPr>
              <w:pStyle w:val="TableParagraph"/>
              <w:spacing w:line="240" w:lineRule="auto"/>
              <w:ind w:left="0"/>
              <w:jc w:val="both"/>
              <w:rPr>
                <w:sz w:val="18"/>
                <w:szCs w:val="18"/>
                <w:lang w:val="ru-RU"/>
              </w:rPr>
            </w:pPr>
            <w:r w:rsidRPr="00746280">
              <w:rPr>
                <w:sz w:val="18"/>
                <w:szCs w:val="18"/>
                <w:lang w:val="ru-RU"/>
              </w:rPr>
              <w:t>датирование);</w:t>
            </w:r>
          </w:p>
          <w:p w14:paraId="22DB3C7C" w14:textId="77777777" w:rsidR="00746280" w:rsidRPr="00746280" w:rsidRDefault="00746280" w:rsidP="0001225A">
            <w:pPr>
              <w:pStyle w:val="TableParagraph"/>
              <w:spacing w:line="240" w:lineRule="auto"/>
              <w:ind w:left="0"/>
              <w:jc w:val="both"/>
              <w:rPr>
                <w:sz w:val="18"/>
                <w:szCs w:val="18"/>
                <w:lang w:val="ru-RU"/>
              </w:rPr>
            </w:pPr>
            <w:r w:rsidRPr="00746280">
              <w:rPr>
                <w:sz w:val="18"/>
                <w:szCs w:val="18"/>
                <w:lang w:val="ru-RU"/>
              </w:rPr>
              <w:t>назначение</w:t>
            </w:r>
          </w:p>
          <w:p w14:paraId="4FAC175F" w14:textId="77777777" w:rsidR="00746280" w:rsidRPr="00746280" w:rsidRDefault="00746280" w:rsidP="0001225A">
            <w:pPr>
              <w:pStyle w:val="TableParagraph"/>
              <w:spacing w:line="240" w:lineRule="auto"/>
              <w:ind w:left="0"/>
              <w:jc w:val="both"/>
              <w:rPr>
                <w:sz w:val="18"/>
                <w:szCs w:val="18"/>
                <w:lang w:val="ru-RU"/>
              </w:rPr>
            </w:pPr>
            <w:r w:rsidRPr="00746280">
              <w:rPr>
                <w:sz w:val="18"/>
                <w:szCs w:val="18"/>
                <w:lang w:val="ru-RU"/>
              </w:rPr>
              <w:t>ответственного</w:t>
            </w:r>
            <w:r w:rsidRPr="00746280">
              <w:rPr>
                <w:spacing w:val="-1"/>
                <w:sz w:val="18"/>
                <w:szCs w:val="18"/>
                <w:lang w:val="ru-RU"/>
              </w:rPr>
              <w:t xml:space="preserve"> </w:t>
            </w:r>
            <w:r w:rsidRPr="00746280">
              <w:rPr>
                <w:sz w:val="18"/>
                <w:szCs w:val="18"/>
                <w:lang w:val="ru-RU"/>
              </w:rPr>
              <w:t>за</w:t>
            </w:r>
          </w:p>
          <w:p w14:paraId="18096571" w14:textId="77777777" w:rsidR="00746280" w:rsidRPr="00746280" w:rsidRDefault="00746280" w:rsidP="0001225A">
            <w:pPr>
              <w:pStyle w:val="TableParagraph"/>
              <w:spacing w:line="240" w:lineRule="auto"/>
              <w:ind w:left="0"/>
              <w:jc w:val="both"/>
              <w:rPr>
                <w:sz w:val="18"/>
                <w:szCs w:val="18"/>
                <w:lang w:val="ru-RU"/>
              </w:rPr>
            </w:pPr>
            <w:r w:rsidRPr="00746280">
              <w:rPr>
                <w:sz w:val="18"/>
                <w:szCs w:val="18"/>
                <w:lang w:val="ru-RU"/>
              </w:rPr>
              <w:t>предоставление</w:t>
            </w:r>
          </w:p>
          <w:p w14:paraId="3B854FEE" w14:textId="77777777" w:rsidR="00746280" w:rsidRPr="00746280" w:rsidRDefault="00746280" w:rsidP="0001225A">
            <w:pPr>
              <w:pStyle w:val="TableParagraph"/>
              <w:spacing w:line="240" w:lineRule="auto"/>
              <w:ind w:left="0"/>
              <w:jc w:val="both"/>
              <w:rPr>
                <w:sz w:val="18"/>
                <w:szCs w:val="18"/>
                <w:lang w:val="ru-RU"/>
              </w:rPr>
            </w:pPr>
            <w:r w:rsidRPr="00746280">
              <w:rPr>
                <w:sz w:val="18"/>
                <w:szCs w:val="18"/>
                <w:lang w:val="ru-RU"/>
              </w:rPr>
              <w:t>муниципальной</w:t>
            </w:r>
          </w:p>
          <w:p w14:paraId="045839ED" w14:textId="77777777" w:rsidR="00746280" w:rsidRPr="00746280" w:rsidRDefault="00746280" w:rsidP="0001225A">
            <w:pPr>
              <w:pStyle w:val="TableParagraph"/>
              <w:spacing w:line="240" w:lineRule="auto"/>
              <w:ind w:left="0"/>
              <w:jc w:val="both"/>
              <w:rPr>
                <w:sz w:val="18"/>
                <w:szCs w:val="18"/>
                <w:lang w:val="ru-RU"/>
              </w:rPr>
            </w:pPr>
            <w:r w:rsidRPr="00746280">
              <w:rPr>
                <w:sz w:val="18"/>
                <w:szCs w:val="18"/>
                <w:lang w:val="ru-RU"/>
              </w:rPr>
              <w:t>услуги,</w:t>
            </w:r>
            <w:r w:rsidRPr="00746280">
              <w:rPr>
                <w:spacing w:val="-4"/>
                <w:sz w:val="18"/>
                <w:szCs w:val="18"/>
                <w:lang w:val="ru-RU"/>
              </w:rPr>
              <w:t xml:space="preserve"> </w:t>
            </w:r>
            <w:r w:rsidRPr="00746280">
              <w:rPr>
                <w:sz w:val="18"/>
                <w:szCs w:val="18"/>
                <w:lang w:val="ru-RU"/>
              </w:rPr>
              <w:t>и</w:t>
            </w:r>
            <w:r w:rsidRPr="00746280">
              <w:rPr>
                <w:spacing w:val="-4"/>
                <w:sz w:val="18"/>
                <w:szCs w:val="18"/>
                <w:lang w:val="ru-RU"/>
              </w:rPr>
              <w:t xml:space="preserve"> </w:t>
            </w:r>
            <w:r w:rsidRPr="00746280">
              <w:rPr>
                <w:sz w:val="18"/>
                <w:szCs w:val="18"/>
                <w:lang w:val="ru-RU"/>
              </w:rPr>
              <w:t>передача</w:t>
            </w:r>
          </w:p>
          <w:p w14:paraId="2F1727F0" w14:textId="47B2F21E" w:rsidR="00746280" w:rsidRPr="00746280" w:rsidRDefault="00746280" w:rsidP="0001225A">
            <w:pPr>
              <w:pStyle w:val="TableParagraph"/>
              <w:spacing w:line="240" w:lineRule="auto"/>
              <w:ind w:left="0"/>
              <w:jc w:val="both"/>
              <w:rPr>
                <w:sz w:val="18"/>
                <w:szCs w:val="18"/>
                <w:lang w:val="ru-RU"/>
              </w:rPr>
            </w:pPr>
            <w:r w:rsidRPr="00746280">
              <w:rPr>
                <w:sz w:val="18"/>
                <w:szCs w:val="18"/>
                <w:lang w:val="ru-RU"/>
              </w:rPr>
              <w:t>ему</w:t>
            </w:r>
            <w:r w:rsidRPr="00746280">
              <w:rPr>
                <w:spacing w:val="-2"/>
                <w:sz w:val="18"/>
                <w:szCs w:val="18"/>
                <w:lang w:val="ru-RU"/>
              </w:rPr>
              <w:t xml:space="preserve"> </w:t>
            </w:r>
            <w:r w:rsidRPr="00746280">
              <w:rPr>
                <w:sz w:val="18"/>
                <w:szCs w:val="18"/>
                <w:lang w:val="ru-RU"/>
              </w:rPr>
              <w:t>документов</w:t>
            </w:r>
          </w:p>
        </w:tc>
      </w:tr>
      <w:tr w:rsidR="0001225A" w:rsidRPr="00673AF6" w14:paraId="76FDF672" w14:textId="77777777" w:rsidTr="00FE168F">
        <w:trPr>
          <w:gridAfter w:val="1"/>
          <w:wAfter w:w="11" w:type="dxa"/>
          <w:trHeight w:val="278"/>
        </w:trPr>
        <w:tc>
          <w:tcPr>
            <w:tcW w:w="2238" w:type="dxa"/>
            <w:gridSpan w:val="3"/>
          </w:tcPr>
          <w:p w14:paraId="0E309E9E" w14:textId="77777777" w:rsidR="0001225A" w:rsidRPr="00673AF6" w:rsidRDefault="0001225A" w:rsidP="0001225A">
            <w:pPr>
              <w:pStyle w:val="TableParagraph"/>
              <w:spacing w:line="240" w:lineRule="auto"/>
              <w:ind w:left="0"/>
              <w:jc w:val="both"/>
              <w:rPr>
                <w:sz w:val="18"/>
                <w:szCs w:val="18"/>
              </w:rPr>
            </w:pPr>
            <w:r w:rsidRPr="00673AF6">
              <w:rPr>
                <w:sz w:val="18"/>
                <w:szCs w:val="18"/>
              </w:rPr>
              <w:t>1</w:t>
            </w:r>
          </w:p>
        </w:tc>
        <w:tc>
          <w:tcPr>
            <w:tcW w:w="3621" w:type="dxa"/>
          </w:tcPr>
          <w:p w14:paraId="7A41C0E0" w14:textId="77777777" w:rsidR="0001225A" w:rsidRPr="00673AF6" w:rsidRDefault="0001225A" w:rsidP="0001225A">
            <w:pPr>
              <w:pStyle w:val="TableParagraph"/>
              <w:spacing w:line="240" w:lineRule="auto"/>
              <w:ind w:left="0"/>
              <w:jc w:val="both"/>
              <w:rPr>
                <w:sz w:val="18"/>
                <w:szCs w:val="18"/>
              </w:rPr>
            </w:pPr>
            <w:r w:rsidRPr="00673AF6">
              <w:rPr>
                <w:sz w:val="18"/>
                <w:szCs w:val="18"/>
              </w:rPr>
              <w:t>2</w:t>
            </w:r>
          </w:p>
        </w:tc>
        <w:tc>
          <w:tcPr>
            <w:tcW w:w="1663" w:type="dxa"/>
            <w:gridSpan w:val="2"/>
          </w:tcPr>
          <w:p w14:paraId="47915B65" w14:textId="77777777" w:rsidR="0001225A" w:rsidRPr="00673AF6" w:rsidRDefault="0001225A" w:rsidP="0001225A">
            <w:pPr>
              <w:pStyle w:val="TableParagraph"/>
              <w:spacing w:line="240" w:lineRule="auto"/>
              <w:ind w:left="0"/>
              <w:jc w:val="both"/>
              <w:rPr>
                <w:sz w:val="18"/>
                <w:szCs w:val="18"/>
              </w:rPr>
            </w:pPr>
            <w:r w:rsidRPr="00673AF6">
              <w:rPr>
                <w:sz w:val="18"/>
                <w:szCs w:val="18"/>
              </w:rPr>
              <w:t>3</w:t>
            </w:r>
          </w:p>
        </w:tc>
        <w:tc>
          <w:tcPr>
            <w:tcW w:w="1342" w:type="dxa"/>
            <w:gridSpan w:val="2"/>
          </w:tcPr>
          <w:p w14:paraId="2E6BFBA6" w14:textId="77777777" w:rsidR="0001225A" w:rsidRPr="00673AF6" w:rsidRDefault="0001225A" w:rsidP="0001225A">
            <w:pPr>
              <w:pStyle w:val="TableParagraph"/>
              <w:spacing w:line="240" w:lineRule="auto"/>
              <w:ind w:left="0"/>
              <w:jc w:val="both"/>
              <w:rPr>
                <w:sz w:val="18"/>
                <w:szCs w:val="18"/>
              </w:rPr>
            </w:pPr>
            <w:r w:rsidRPr="00673AF6">
              <w:rPr>
                <w:sz w:val="18"/>
                <w:szCs w:val="18"/>
              </w:rPr>
              <w:t>4</w:t>
            </w:r>
          </w:p>
        </w:tc>
        <w:tc>
          <w:tcPr>
            <w:tcW w:w="2027" w:type="dxa"/>
            <w:gridSpan w:val="2"/>
          </w:tcPr>
          <w:p w14:paraId="7FA1CD7E" w14:textId="77777777" w:rsidR="0001225A" w:rsidRPr="00673AF6" w:rsidRDefault="0001225A" w:rsidP="0001225A">
            <w:pPr>
              <w:pStyle w:val="TableParagraph"/>
              <w:spacing w:line="240" w:lineRule="auto"/>
              <w:ind w:left="0"/>
              <w:jc w:val="both"/>
              <w:rPr>
                <w:sz w:val="18"/>
                <w:szCs w:val="18"/>
              </w:rPr>
            </w:pPr>
            <w:r w:rsidRPr="00673AF6">
              <w:rPr>
                <w:sz w:val="18"/>
                <w:szCs w:val="18"/>
              </w:rPr>
              <w:t>5</w:t>
            </w:r>
          </w:p>
        </w:tc>
        <w:tc>
          <w:tcPr>
            <w:tcW w:w="1961" w:type="dxa"/>
            <w:gridSpan w:val="3"/>
          </w:tcPr>
          <w:p w14:paraId="7D5551D5" w14:textId="77777777" w:rsidR="0001225A" w:rsidRPr="00673AF6" w:rsidRDefault="0001225A" w:rsidP="0001225A">
            <w:pPr>
              <w:pStyle w:val="TableParagraph"/>
              <w:spacing w:line="240" w:lineRule="auto"/>
              <w:ind w:left="0"/>
              <w:jc w:val="both"/>
              <w:rPr>
                <w:sz w:val="18"/>
                <w:szCs w:val="18"/>
              </w:rPr>
            </w:pPr>
            <w:r w:rsidRPr="00673AF6">
              <w:rPr>
                <w:sz w:val="18"/>
                <w:szCs w:val="18"/>
              </w:rPr>
              <w:t>6</w:t>
            </w:r>
          </w:p>
        </w:tc>
        <w:tc>
          <w:tcPr>
            <w:tcW w:w="2503" w:type="dxa"/>
          </w:tcPr>
          <w:p w14:paraId="4D314A58" w14:textId="77777777" w:rsidR="0001225A" w:rsidRPr="00673AF6" w:rsidRDefault="0001225A" w:rsidP="0001225A">
            <w:pPr>
              <w:pStyle w:val="TableParagraph"/>
              <w:spacing w:line="240" w:lineRule="auto"/>
              <w:ind w:left="0"/>
              <w:jc w:val="both"/>
              <w:rPr>
                <w:sz w:val="18"/>
                <w:szCs w:val="18"/>
              </w:rPr>
            </w:pPr>
            <w:r w:rsidRPr="00673AF6">
              <w:rPr>
                <w:sz w:val="18"/>
                <w:szCs w:val="18"/>
              </w:rPr>
              <w:t>7</w:t>
            </w:r>
          </w:p>
        </w:tc>
      </w:tr>
      <w:tr w:rsidR="0001225A" w:rsidRPr="00673AF6" w14:paraId="7EE422BF" w14:textId="77777777" w:rsidTr="00746280">
        <w:trPr>
          <w:gridAfter w:val="1"/>
          <w:wAfter w:w="11" w:type="dxa"/>
          <w:trHeight w:val="966"/>
        </w:trPr>
        <w:tc>
          <w:tcPr>
            <w:tcW w:w="2238" w:type="dxa"/>
            <w:gridSpan w:val="3"/>
            <w:vMerge w:val="restart"/>
          </w:tcPr>
          <w:p w14:paraId="0ACEA3A2" w14:textId="77777777" w:rsidR="0001225A" w:rsidRPr="00673AF6" w:rsidRDefault="0001225A" w:rsidP="0001225A">
            <w:pPr>
              <w:jc w:val="both"/>
              <w:rPr>
                <w:rFonts w:ascii="Times New Roman" w:hAnsi="Times New Roman" w:cs="Times New Roman"/>
                <w:sz w:val="18"/>
                <w:szCs w:val="18"/>
              </w:rPr>
            </w:pPr>
          </w:p>
        </w:tc>
        <w:tc>
          <w:tcPr>
            <w:tcW w:w="3621" w:type="dxa"/>
          </w:tcPr>
          <w:p w14:paraId="34682185"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В случае отсутствия оснований</w:t>
            </w:r>
            <w:r w:rsidRPr="00673AF6">
              <w:rPr>
                <w:spacing w:val="1"/>
                <w:sz w:val="18"/>
                <w:szCs w:val="18"/>
                <w:lang w:val="ru-RU"/>
              </w:rPr>
              <w:t xml:space="preserve"> </w:t>
            </w:r>
            <w:r w:rsidRPr="00673AF6">
              <w:rPr>
                <w:sz w:val="18"/>
                <w:szCs w:val="18"/>
                <w:lang w:val="ru-RU"/>
              </w:rPr>
              <w:t>для</w:t>
            </w:r>
            <w:r w:rsidRPr="00673AF6">
              <w:rPr>
                <w:spacing w:val="-5"/>
                <w:sz w:val="18"/>
                <w:szCs w:val="18"/>
                <w:lang w:val="ru-RU"/>
              </w:rPr>
              <w:t xml:space="preserve"> </w:t>
            </w:r>
            <w:r w:rsidRPr="00673AF6">
              <w:rPr>
                <w:sz w:val="18"/>
                <w:szCs w:val="18"/>
                <w:lang w:val="ru-RU"/>
              </w:rPr>
              <w:t>отказа</w:t>
            </w:r>
            <w:r w:rsidRPr="00673AF6">
              <w:rPr>
                <w:spacing w:val="-5"/>
                <w:sz w:val="18"/>
                <w:szCs w:val="18"/>
                <w:lang w:val="ru-RU"/>
              </w:rPr>
              <w:t xml:space="preserve"> </w:t>
            </w:r>
            <w:r w:rsidRPr="00673AF6">
              <w:rPr>
                <w:sz w:val="18"/>
                <w:szCs w:val="18"/>
                <w:lang w:val="ru-RU"/>
              </w:rPr>
              <w:t>в</w:t>
            </w:r>
            <w:r w:rsidRPr="00673AF6">
              <w:rPr>
                <w:spacing w:val="-5"/>
                <w:sz w:val="18"/>
                <w:szCs w:val="18"/>
                <w:lang w:val="ru-RU"/>
              </w:rPr>
              <w:t xml:space="preserve"> </w:t>
            </w:r>
            <w:r w:rsidRPr="00673AF6">
              <w:rPr>
                <w:sz w:val="18"/>
                <w:szCs w:val="18"/>
                <w:lang w:val="ru-RU"/>
              </w:rPr>
              <w:t>приеме</w:t>
            </w:r>
            <w:r w:rsidRPr="00673AF6">
              <w:rPr>
                <w:spacing w:val="-5"/>
                <w:sz w:val="18"/>
                <w:szCs w:val="18"/>
                <w:lang w:val="ru-RU"/>
              </w:rPr>
              <w:t xml:space="preserve"> </w:t>
            </w:r>
            <w:r w:rsidRPr="00673AF6">
              <w:rPr>
                <w:sz w:val="18"/>
                <w:szCs w:val="18"/>
                <w:lang w:val="ru-RU"/>
              </w:rPr>
              <w:t>документов,</w:t>
            </w:r>
            <w:r w:rsidRPr="00673AF6">
              <w:rPr>
                <w:spacing w:val="-57"/>
                <w:sz w:val="18"/>
                <w:szCs w:val="18"/>
                <w:lang w:val="ru-RU"/>
              </w:rPr>
              <w:t xml:space="preserve"> </w:t>
            </w:r>
            <w:r w:rsidRPr="00673AF6">
              <w:rPr>
                <w:sz w:val="18"/>
                <w:szCs w:val="18"/>
                <w:lang w:val="ru-RU"/>
              </w:rPr>
              <w:t>предусмотренных пунктом 2.12</w:t>
            </w:r>
            <w:r w:rsidRPr="00673AF6">
              <w:rPr>
                <w:spacing w:val="1"/>
                <w:sz w:val="18"/>
                <w:szCs w:val="18"/>
                <w:lang w:val="ru-RU"/>
              </w:rPr>
              <w:t xml:space="preserve"> </w:t>
            </w:r>
            <w:r w:rsidRPr="00673AF6">
              <w:rPr>
                <w:sz w:val="18"/>
                <w:szCs w:val="18"/>
                <w:lang w:val="ru-RU"/>
              </w:rPr>
              <w:t>Административного регламента,</w:t>
            </w:r>
            <w:r w:rsidRPr="00673AF6">
              <w:rPr>
                <w:spacing w:val="-57"/>
                <w:sz w:val="18"/>
                <w:szCs w:val="18"/>
                <w:lang w:val="ru-RU"/>
              </w:rPr>
              <w:t xml:space="preserve"> </w:t>
            </w:r>
            <w:r w:rsidRPr="00673AF6">
              <w:rPr>
                <w:sz w:val="18"/>
                <w:szCs w:val="18"/>
                <w:lang w:val="ru-RU"/>
              </w:rPr>
              <w:t>регистрация заявления в</w:t>
            </w:r>
            <w:r w:rsidRPr="00673AF6">
              <w:rPr>
                <w:spacing w:val="1"/>
                <w:sz w:val="18"/>
                <w:szCs w:val="18"/>
                <w:lang w:val="ru-RU"/>
              </w:rPr>
              <w:t xml:space="preserve"> </w:t>
            </w:r>
            <w:r w:rsidRPr="00673AF6">
              <w:rPr>
                <w:sz w:val="18"/>
                <w:szCs w:val="18"/>
                <w:lang w:val="ru-RU"/>
              </w:rPr>
              <w:t>электронной базе данных по</w:t>
            </w:r>
            <w:r w:rsidRPr="00673AF6">
              <w:rPr>
                <w:spacing w:val="1"/>
                <w:sz w:val="18"/>
                <w:szCs w:val="18"/>
                <w:lang w:val="ru-RU"/>
              </w:rPr>
              <w:t xml:space="preserve"> </w:t>
            </w:r>
            <w:r w:rsidRPr="00673AF6">
              <w:rPr>
                <w:sz w:val="18"/>
                <w:szCs w:val="18"/>
                <w:lang w:val="ru-RU"/>
              </w:rPr>
              <w:t>учету</w:t>
            </w:r>
            <w:r w:rsidRPr="00673AF6">
              <w:rPr>
                <w:spacing w:val="-1"/>
                <w:sz w:val="18"/>
                <w:szCs w:val="18"/>
                <w:lang w:val="ru-RU"/>
              </w:rPr>
              <w:t xml:space="preserve"> </w:t>
            </w:r>
            <w:r w:rsidRPr="00673AF6">
              <w:rPr>
                <w:sz w:val="18"/>
                <w:szCs w:val="18"/>
                <w:lang w:val="ru-RU"/>
              </w:rPr>
              <w:t>документов</w:t>
            </w:r>
          </w:p>
        </w:tc>
        <w:tc>
          <w:tcPr>
            <w:tcW w:w="1663" w:type="dxa"/>
            <w:gridSpan w:val="2"/>
            <w:vMerge w:val="restart"/>
          </w:tcPr>
          <w:p w14:paraId="19DAB07A" w14:textId="2E8E8683" w:rsidR="0001225A" w:rsidRPr="00673AF6" w:rsidRDefault="0001225A" w:rsidP="0001225A">
            <w:pPr>
              <w:pStyle w:val="TableParagraph"/>
              <w:spacing w:line="240" w:lineRule="auto"/>
              <w:ind w:left="0"/>
              <w:jc w:val="both"/>
              <w:rPr>
                <w:sz w:val="18"/>
                <w:szCs w:val="18"/>
              </w:rPr>
            </w:pPr>
            <w:r w:rsidRPr="00673AF6">
              <w:rPr>
                <w:sz w:val="18"/>
                <w:szCs w:val="18"/>
              </w:rPr>
              <w:t>1</w:t>
            </w:r>
            <w:r w:rsidRPr="00673AF6">
              <w:rPr>
                <w:spacing w:val="-15"/>
                <w:sz w:val="18"/>
                <w:szCs w:val="18"/>
              </w:rPr>
              <w:t xml:space="preserve"> </w:t>
            </w:r>
            <w:r w:rsidRPr="00673AF6">
              <w:rPr>
                <w:sz w:val="18"/>
                <w:szCs w:val="18"/>
              </w:rPr>
              <w:t>рабочий</w:t>
            </w:r>
            <w:r w:rsidRPr="00673AF6">
              <w:rPr>
                <w:spacing w:val="-57"/>
                <w:sz w:val="18"/>
                <w:szCs w:val="18"/>
              </w:rPr>
              <w:t xml:space="preserve"> </w:t>
            </w:r>
            <w:r w:rsidR="00746280">
              <w:rPr>
                <w:spacing w:val="-57"/>
                <w:sz w:val="18"/>
                <w:szCs w:val="18"/>
                <w:lang w:val="ru-RU"/>
              </w:rPr>
              <w:t xml:space="preserve">  </w:t>
            </w:r>
            <w:r w:rsidRPr="00673AF6">
              <w:rPr>
                <w:sz w:val="18"/>
                <w:szCs w:val="18"/>
              </w:rPr>
              <w:t>день</w:t>
            </w:r>
          </w:p>
        </w:tc>
        <w:tc>
          <w:tcPr>
            <w:tcW w:w="1342" w:type="dxa"/>
            <w:gridSpan w:val="2"/>
          </w:tcPr>
          <w:p w14:paraId="75B104E5" w14:textId="0491C5B8"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должност</w:t>
            </w:r>
            <w:r w:rsidRPr="00673AF6">
              <w:rPr>
                <w:spacing w:val="1"/>
                <w:sz w:val="18"/>
                <w:szCs w:val="18"/>
                <w:lang w:val="ru-RU"/>
              </w:rPr>
              <w:t xml:space="preserve"> </w:t>
            </w:r>
            <w:r w:rsidRPr="00673AF6">
              <w:rPr>
                <w:sz w:val="18"/>
                <w:szCs w:val="18"/>
                <w:lang w:val="ru-RU"/>
              </w:rPr>
              <w:t>ное лицо</w:t>
            </w:r>
            <w:r w:rsidRPr="00673AF6">
              <w:rPr>
                <w:spacing w:val="1"/>
                <w:sz w:val="18"/>
                <w:szCs w:val="18"/>
                <w:lang w:val="ru-RU"/>
              </w:rPr>
              <w:t xml:space="preserve"> </w:t>
            </w:r>
            <w:r w:rsidRPr="00673AF6">
              <w:rPr>
                <w:sz w:val="18"/>
                <w:szCs w:val="18"/>
                <w:lang w:val="ru-RU"/>
              </w:rPr>
              <w:t>Уполномо</w:t>
            </w:r>
            <w:r w:rsidRPr="00673AF6">
              <w:rPr>
                <w:spacing w:val="-57"/>
                <w:sz w:val="18"/>
                <w:szCs w:val="18"/>
                <w:lang w:val="ru-RU"/>
              </w:rPr>
              <w:t xml:space="preserve"> </w:t>
            </w:r>
            <w:r w:rsidRPr="00673AF6">
              <w:rPr>
                <w:sz w:val="18"/>
                <w:szCs w:val="18"/>
                <w:lang w:val="ru-RU"/>
              </w:rPr>
              <w:t>ченного</w:t>
            </w:r>
            <w:r w:rsidRPr="00673AF6">
              <w:rPr>
                <w:spacing w:val="1"/>
                <w:sz w:val="18"/>
                <w:szCs w:val="18"/>
                <w:lang w:val="ru-RU"/>
              </w:rPr>
              <w:t xml:space="preserve"> </w:t>
            </w:r>
            <w:r w:rsidRPr="00673AF6">
              <w:rPr>
                <w:sz w:val="18"/>
                <w:szCs w:val="18"/>
                <w:lang w:val="ru-RU"/>
              </w:rPr>
              <w:t>органа,</w:t>
            </w:r>
            <w:r w:rsidRPr="00673AF6">
              <w:rPr>
                <w:spacing w:val="1"/>
                <w:sz w:val="18"/>
                <w:szCs w:val="18"/>
                <w:lang w:val="ru-RU"/>
              </w:rPr>
              <w:t xml:space="preserve"> </w:t>
            </w:r>
            <w:r w:rsidRPr="00673AF6">
              <w:rPr>
                <w:sz w:val="18"/>
                <w:szCs w:val="18"/>
                <w:lang w:val="ru-RU"/>
              </w:rPr>
              <w:t>ответственное за</w:t>
            </w:r>
            <w:r w:rsidRPr="00673AF6">
              <w:rPr>
                <w:spacing w:val="1"/>
                <w:sz w:val="18"/>
                <w:szCs w:val="18"/>
                <w:lang w:val="ru-RU"/>
              </w:rPr>
              <w:t xml:space="preserve"> </w:t>
            </w:r>
            <w:r w:rsidRPr="00673AF6">
              <w:rPr>
                <w:sz w:val="18"/>
                <w:szCs w:val="18"/>
                <w:lang w:val="ru-RU"/>
              </w:rPr>
              <w:t>регистрацию</w:t>
            </w:r>
            <w:r w:rsidRPr="00673AF6">
              <w:rPr>
                <w:spacing w:val="1"/>
                <w:sz w:val="18"/>
                <w:szCs w:val="18"/>
                <w:lang w:val="ru-RU"/>
              </w:rPr>
              <w:t xml:space="preserve"> </w:t>
            </w:r>
            <w:r w:rsidRPr="00673AF6">
              <w:rPr>
                <w:sz w:val="18"/>
                <w:szCs w:val="18"/>
                <w:lang w:val="ru-RU"/>
              </w:rPr>
              <w:t>корреспон</w:t>
            </w:r>
            <w:r w:rsidRPr="00673AF6">
              <w:rPr>
                <w:spacing w:val="-58"/>
                <w:sz w:val="18"/>
                <w:szCs w:val="18"/>
                <w:lang w:val="ru-RU"/>
              </w:rPr>
              <w:t xml:space="preserve"> </w:t>
            </w:r>
            <w:r w:rsidRPr="00673AF6">
              <w:rPr>
                <w:sz w:val="18"/>
                <w:szCs w:val="18"/>
                <w:lang w:val="ru-RU"/>
              </w:rPr>
              <w:t>денции</w:t>
            </w:r>
          </w:p>
        </w:tc>
        <w:tc>
          <w:tcPr>
            <w:tcW w:w="2027" w:type="dxa"/>
            <w:gridSpan w:val="2"/>
          </w:tcPr>
          <w:p w14:paraId="2315B776" w14:textId="675AE76D" w:rsidR="0001225A" w:rsidRPr="00673AF6" w:rsidRDefault="0001225A" w:rsidP="0001225A">
            <w:pPr>
              <w:pStyle w:val="TableParagraph"/>
              <w:spacing w:line="240" w:lineRule="auto"/>
              <w:ind w:left="0"/>
              <w:jc w:val="both"/>
              <w:rPr>
                <w:sz w:val="18"/>
                <w:szCs w:val="18"/>
              </w:rPr>
            </w:pPr>
            <w:r w:rsidRPr="00673AF6">
              <w:rPr>
                <w:sz w:val="18"/>
                <w:szCs w:val="18"/>
              </w:rPr>
              <w:t>Уполномоченный</w:t>
            </w:r>
            <w:r w:rsidRPr="00673AF6">
              <w:rPr>
                <w:spacing w:val="-2"/>
                <w:sz w:val="18"/>
                <w:szCs w:val="18"/>
              </w:rPr>
              <w:t xml:space="preserve"> </w:t>
            </w:r>
            <w:r w:rsidRPr="00673AF6">
              <w:rPr>
                <w:sz w:val="18"/>
                <w:szCs w:val="18"/>
              </w:rPr>
              <w:t>орган/ГИС</w:t>
            </w:r>
          </w:p>
        </w:tc>
        <w:tc>
          <w:tcPr>
            <w:tcW w:w="1961" w:type="dxa"/>
            <w:gridSpan w:val="3"/>
          </w:tcPr>
          <w:p w14:paraId="132BDD7F" w14:textId="77777777" w:rsidR="0001225A" w:rsidRPr="00673AF6" w:rsidRDefault="0001225A" w:rsidP="0001225A">
            <w:pPr>
              <w:jc w:val="both"/>
              <w:rPr>
                <w:rFonts w:ascii="Times New Roman" w:hAnsi="Times New Roman" w:cs="Times New Roman"/>
                <w:sz w:val="18"/>
                <w:szCs w:val="18"/>
              </w:rPr>
            </w:pPr>
          </w:p>
        </w:tc>
        <w:tc>
          <w:tcPr>
            <w:tcW w:w="2503" w:type="dxa"/>
          </w:tcPr>
          <w:p w14:paraId="14DD0A63" w14:textId="77777777" w:rsidR="0001225A" w:rsidRPr="00673AF6" w:rsidRDefault="0001225A" w:rsidP="0001225A">
            <w:pPr>
              <w:jc w:val="both"/>
              <w:rPr>
                <w:rFonts w:ascii="Times New Roman" w:hAnsi="Times New Roman" w:cs="Times New Roman"/>
                <w:sz w:val="18"/>
                <w:szCs w:val="18"/>
              </w:rPr>
            </w:pPr>
          </w:p>
        </w:tc>
      </w:tr>
      <w:tr w:rsidR="0001225A" w:rsidRPr="00673AF6" w14:paraId="7D02D610" w14:textId="77777777" w:rsidTr="00FE168F">
        <w:trPr>
          <w:gridAfter w:val="1"/>
          <w:wAfter w:w="11" w:type="dxa"/>
          <w:trHeight w:val="1541"/>
        </w:trPr>
        <w:tc>
          <w:tcPr>
            <w:tcW w:w="2238" w:type="dxa"/>
            <w:gridSpan w:val="3"/>
            <w:vMerge/>
          </w:tcPr>
          <w:p w14:paraId="1115EEBA" w14:textId="77777777" w:rsidR="0001225A" w:rsidRPr="00673AF6" w:rsidRDefault="0001225A" w:rsidP="0001225A">
            <w:pPr>
              <w:jc w:val="both"/>
              <w:rPr>
                <w:rFonts w:ascii="Times New Roman" w:hAnsi="Times New Roman" w:cs="Times New Roman"/>
                <w:sz w:val="18"/>
                <w:szCs w:val="18"/>
              </w:rPr>
            </w:pPr>
          </w:p>
        </w:tc>
        <w:tc>
          <w:tcPr>
            <w:tcW w:w="3621" w:type="dxa"/>
          </w:tcPr>
          <w:p w14:paraId="11741A6F"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Проверка заявления и</w:t>
            </w:r>
            <w:r w:rsidRPr="00673AF6">
              <w:rPr>
                <w:spacing w:val="1"/>
                <w:sz w:val="18"/>
                <w:szCs w:val="18"/>
                <w:lang w:val="ru-RU"/>
              </w:rPr>
              <w:t xml:space="preserve"> </w:t>
            </w:r>
            <w:r w:rsidRPr="00673AF6">
              <w:rPr>
                <w:sz w:val="18"/>
                <w:szCs w:val="18"/>
                <w:lang w:val="ru-RU"/>
              </w:rPr>
              <w:t>документов</w:t>
            </w:r>
            <w:r w:rsidRPr="00673AF6">
              <w:rPr>
                <w:spacing w:val="-9"/>
                <w:sz w:val="18"/>
                <w:szCs w:val="18"/>
                <w:lang w:val="ru-RU"/>
              </w:rPr>
              <w:t xml:space="preserve"> </w:t>
            </w:r>
            <w:r w:rsidRPr="00673AF6">
              <w:rPr>
                <w:sz w:val="18"/>
                <w:szCs w:val="18"/>
                <w:lang w:val="ru-RU"/>
              </w:rPr>
              <w:t>представленных</w:t>
            </w:r>
            <w:r w:rsidRPr="00673AF6">
              <w:rPr>
                <w:spacing w:val="-9"/>
                <w:sz w:val="18"/>
                <w:szCs w:val="18"/>
                <w:lang w:val="ru-RU"/>
              </w:rPr>
              <w:t xml:space="preserve"> </w:t>
            </w:r>
            <w:r w:rsidRPr="00673AF6">
              <w:rPr>
                <w:sz w:val="18"/>
                <w:szCs w:val="18"/>
                <w:lang w:val="ru-RU"/>
              </w:rPr>
              <w:t>для</w:t>
            </w:r>
            <w:r w:rsidRPr="00673AF6">
              <w:rPr>
                <w:spacing w:val="-57"/>
                <w:sz w:val="18"/>
                <w:szCs w:val="18"/>
                <w:lang w:val="ru-RU"/>
              </w:rPr>
              <w:t xml:space="preserve"> </w:t>
            </w:r>
            <w:r w:rsidRPr="00673AF6">
              <w:rPr>
                <w:sz w:val="18"/>
                <w:szCs w:val="18"/>
                <w:lang w:val="ru-RU"/>
              </w:rPr>
              <w:t>получения муниципальной</w:t>
            </w:r>
            <w:r w:rsidRPr="00673AF6">
              <w:rPr>
                <w:spacing w:val="1"/>
                <w:sz w:val="18"/>
                <w:szCs w:val="18"/>
                <w:lang w:val="ru-RU"/>
              </w:rPr>
              <w:t xml:space="preserve"> </w:t>
            </w:r>
            <w:r w:rsidRPr="00673AF6">
              <w:rPr>
                <w:sz w:val="18"/>
                <w:szCs w:val="18"/>
                <w:lang w:val="ru-RU"/>
              </w:rPr>
              <w:t>услуги</w:t>
            </w:r>
          </w:p>
        </w:tc>
        <w:tc>
          <w:tcPr>
            <w:tcW w:w="1663" w:type="dxa"/>
            <w:gridSpan w:val="2"/>
            <w:vMerge/>
          </w:tcPr>
          <w:p w14:paraId="2E26C507" w14:textId="77777777" w:rsidR="0001225A" w:rsidRPr="00673AF6" w:rsidRDefault="0001225A" w:rsidP="0001225A">
            <w:pPr>
              <w:jc w:val="both"/>
              <w:rPr>
                <w:rFonts w:ascii="Times New Roman" w:hAnsi="Times New Roman" w:cs="Times New Roman"/>
                <w:sz w:val="18"/>
                <w:szCs w:val="18"/>
                <w:lang w:val="ru-RU"/>
              </w:rPr>
            </w:pPr>
          </w:p>
        </w:tc>
        <w:tc>
          <w:tcPr>
            <w:tcW w:w="1342" w:type="dxa"/>
            <w:gridSpan w:val="2"/>
          </w:tcPr>
          <w:p w14:paraId="206179EF" w14:textId="6A7014BF"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должност</w:t>
            </w:r>
            <w:r w:rsidRPr="00673AF6">
              <w:rPr>
                <w:spacing w:val="1"/>
                <w:sz w:val="18"/>
                <w:szCs w:val="18"/>
                <w:lang w:val="ru-RU"/>
              </w:rPr>
              <w:t xml:space="preserve"> </w:t>
            </w:r>
            <w:r w:rsidRPr="00673AF6">
              <w:rPr>
                <w:sz w:val="18"/>
                <w:szCs w:val="18"/>
                <w:lang w:val="ru-RU"/>
              </w:rPr>
              <w:t>ное лицо</w:t>
            </w:r>
            <w:r w:rsidRPr="00673AF6">
              <w:rPr>
                <w:spacing w:val="1"/>
                <w:sz w:val="18"/>
                <w:szCs w:val="18"/>
                <w:lang w:val="ru-RU"/>
              </w:rPr>
              <w:t xml:space="preserve"> </w:t>
            </w:r>
            <w:r w:rsidRPr="00673AF6">
              <w:rPr>
                <w:sz w:val="18"/>
                <w:szCs w:val="18"/>
                <w:lang w:val="ru-RU"/>
              </w:rPr>
              <w:t>Уполномо</w:t>
            </w:r>
            <w:r w:rsidRPr="00673AF6">
              <w:rPr>
                <w:spacing w:val="-57"/>
                <w:sz w:val="18"/>
                <w:szCs w:val="18"/>
                <w:lang w:val="ru-RU"/>
              </w:rPr>
              <w:t xml:space="preserve"> </w:t>
            </w:r>
            <w:r w:rsidRPr="00673AF6">
              <w:rPr>
                <w:sz w:val="18"/>
                <w:szCs w:val="18"/>
                <w:lang w:val="ru-RU"/>
              </w:rPr>
              <w:t>ченного</w:t>
            </w:r>
            <w:r w:rsidRPr="00673AF6">
              <w:rPr>
                <w:spacing w:val="1"/>
                <w:sz w:val="18"/>
                <w:szCs w:val="18"/>
                <w:lang w:val="ru-RU"/>
              </w:rPr>
              <w:t xml:space="preserve"> </w:t>
            </w:r>
            <w:r w:rsidRPr="00673AF6">
              <w:rPr>
                <w:sz w:val="18"/>
                <w:szCs w:val="18"/>
                <w:lang w:val="ru-RU"/>
              </w:rPr>
              <w:t>органа,</w:t>
            </w:r>
            <w:r w:rsidRPr="00673AF6">
              <w:rPr>
                <w:spacing w:val="1"/>
                <w:sz w:val="18"/>
                <w:szCs w:val="18"/>
                <w:lang w:val="ru-RU"/>
              </w:rPr>
              <w:t xml:space="preserve"> </w:t>
            </w:r>
            <w:r w:rsidRPr="00673AF6">
              <w:rPr>
                <w:sz w:val="18"/>
                <w:szCs w:val="18"/>
                <w:lang w:val="ru-RU"/>
              </w:rPr>
              <w:t>ответственное за</w:t>
            </w:r>
            <w:r w:rsidRPr="00673AF6">
              <w:rPr>
                <w:spacing w:val="1"/>
                <w:sz w:val="18"/>
                <w:szCs w:val="18"/>
                <w:lang w:val="ru-RU"/>
              </w:rPr>
              <w:t xml:space="preserve"> </w:t>
            </w:r>
            <w:r w:rsidRPr="00673AF6">
              <w:rPr>
                <w:sz w:val="18"/>
                <w:szCs w:val="18"/>
                <w:lang w:val="ru-RU"/>
              </w:rPr>
              <w:t>предоставление</w:t>
            </w:r>
            <w:r w:rsidRPr="00673AF6">
              <w:rPr>
                <w:spacing w:val="1"/>
                <w:sz w:val="18"/>
                <w:szCs w:val="18"/>
                <w:lang w:val="ru-RU"/>
              </w:rPr>
              <w:t xml:space="preserve"> </w:t>
            </w:r>
            <w:r w:rsidRPr="00673AF6">
              <w:rPr>
                <w:sz w:val="18"/>
                <w:szCs w:val="18"/>
                <w:lang w:val="ru-RU"/>
              </w:rPr>
              <w:t>муницип</w:t>
            </w:r>
          </w:p>
          <w:p w14:paraId="568F77E0" w14:textId="5E1831CA" w:rsidR="0001225A" w:rsidRPr="00673AF6" w:rsidRDefault="0001225A" w:rsidP="0001225A">
            <w:pPr>
              <w:pStyle w:val="TableParagraph"/>
              <w:spacing w:line="240" w:lineRule="auto"/>
              <w:ind w:left="0"/>
              <w:jc w:val="both"/>
              <w:rPr>
                <w:sz w:val="18"/>
                <w:szCs w:val="18"/>
              </w:rPr>
            </w:pPr>
            <w:r w:rsidRPr="00673AF6">
              <w:rPr>
                <w:sz w:val="18"/>
                <w:szCs w:val="18"/>
              </w:rPr>
              <w:t>альной</w:t>
            </w:r>
            <w:r w:rsidRPr="00673AF6">
              <w:rPr>
                <w:spacing w:val="-57"/>
                <w:sz w:val="18"/>
                <w:szCs w:val="18"/>
              </w:rPr>
              <w:t xml:space="preserve"> </w:t>
            </w:r>
            <w:r w:rsidR="00746280">
              <w:rPr>
                <w:spacing w:val="-57"/>
                <w:sz w:val="18"/>
                <w:szCs w:val="18"/>
                <w:lang w:val="ru-RU"/>
              </w:rPr>
              <w:t xml:space="preserve">        </w:t>
            </w:r>
            <w:r w:rsidRPr="00673AF6">
              <w:rPr>
                <w:sz w:val="18"/>
                <w:szCs w:val="18"/>
              </w:rPr>
              <w:t>услуги</w:t>
            </w:r>
          </w:p>
        </w:tc>
        <w:tc>
          <w:tcPr>
            <w:tcW w:w="2027" w:type="dxa"/>
            <w:gridSpan w:val="2"/>
          </w:tcPr>
          <w:p w14:paraId="58F6B31A" w14:textId="77777777" w:rsidR="0001225A" w:rsidRPr="00673AF6" w:rsidRDefault="0001225A" w:rsidP="0001225A">
            <w:pPr>
              <w:pStyle w:val="TableParagraph"/>
              <w:spacing w:line="240" w:lineRule="auto"/>
              <w:ind w:left="0"/>
              <w:jc w:val="both"/>
              <w:rPr>
                <w:sz w:val="18"/>
                <w:szCs w:val="18"/>
              </w:rPr>
            </w:pPr>
            <w:r w:rsidRPr="00673AF6">
              <w:rPr>
                <w:sz w:val="18"/>
                <w:szCs w:val="18"/>
              </w:rPr>
              <w:t>Уполномоченны</w:t>
            </w:r>
            <w:r w:rsidRPr="00673AF6">
              <w:rPr>
                <w:spacing w:val="-57"/>
                <w:sz w:val="18"/>
                <w:szCs w:val="18"/>
              </w:rPr>
              <w:t xml:space="preserve"> </w:t>
            </w:r>
            <w:r w:rsidRPr="00673AF6">
              <w:rPr>
                <w:sz w:val="18"/>
                <w:szCs w:val="18"/>
              </w:rPr>
              <w:t>й</w:t>
            </w:r>
            <w:r w:rsidRPr="00673AF6">
              <w:rPr>
                <w:spacing w:val="-2"/>
                <w:sz w:val="18"/>
                <w:szCs w:val="18"/>
              </w:rPr>
              <w:t xml:space="preserve"> </w:t>
            </w:r>
            <w:r w:rsidRPr="00673AF6">
              <w:rPr>
                <w:sz w:val="18"/>
                <w:szCs w:val="18"/>
              </w:rPr>
              <w:t>орган/ГИС</w:t>
            </w:r>
          </w:p>
        </w:tc>
        <w:tc>
          <w:tcPr>
            <w:tcW w:w="1961" w:type="dxa"/>
            <w:gridSpan w:val="3"/>
          </w:tcPr>
          <w:p w14:paraId="0B41C769" w14:textId="77777777" w:rsidR="0001225A" w:rsidRPr="00673AF6" w:rsidRDefault="0001225A" w:rsidP="0001225A">
            <w:pPr>
              <w:pStyle w:val="TableParagraph"/>
              <w:spacing w:line="240" w:lineRule="auto"/>
              <w:ind w:left="0"/>
              <w:jc w:val="both"/>
              <w:rPr>
                <w:sz w:val="18"/>
                <w:szCs w:val="18"/>
              </w:rPr>
            </w:pPr>
          </w:p>
        </w:tc>
        <w:tc>
          <w:tcPr>
            <w:tcW w:w="2503" w:type="dxa"/>
          </w:tcPr>
          <w:p w14:paraId="758BCE40"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Направленное</w:t>
            </w:r>
          </w:p>
          <w:p w14:paraId="0F74558E"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заявителю</w:t>
            </w:r>
            <w:r w:rsidRPr="00673AF6">
              <w:rPr>
                <w:spacing w:val="1"/>
                <w:sz w:val="18"/>
                <w:szCs w:val="18"/>
                <w:lang w:val="ru-RU"/>
              </w:rPr>
              <w:t xml:space="preserve"> </w:t>
            </w:r>
            <w:r w:rsidRPr="00673AF6">
              <w:rPr>
                <w:sz w:val="18"/>
                <w:szCs w:val="18"/>
                <w:lang w:val="ru-RU"/>
              </w:rPr>
              <w:t>электронное</w:t>
            </w:r>
            <w:r w:rsidRPr="00673AF6">
              <w:rPr>
                <w:spacing w:val="1"/>
                <w:sz w:val="18"/>
                <w:szCs w:val="18"/>
                <w:lang w:val="ru-RU"/>
              </w:rPr>
              <w:t xml:space="preserve"> </w:t>
            </w:r>
            <w:r w:rsidRPr="00673AF6">
              <w:rPr>
                <w:sz w:val="18"/>
                <w:szCs w:val="18"/>
                <w:lang w:val="ru-RU"/>
              </w:rPr>
              <w:t>уведомление о</w:t>
            </w:r>
            <w:r w:rsidRPr="00673AF6">
              <w:rPr>
                <w:spacing w:val="1"/>
                <w:sz w:val="18"/>
                <w:szCs w:val="18"/>
                <w:lang w:val="ru-RU"/>
              </w:rPr>
              <w:t xml:space="preserve"> </w:t>
            </w:r>
            <w:r w:rsidRPr="00673AF6">
              <w:rPr>
                <w:sz w:val="18"/>
                <w:szCs w:val="18"/>
                <w:lang w:val="ru-RU"/>
              </w:rPr>
              <w:t>приеме заявления к</w:t>
            </w:r>
            <w:r w:rsidRPr="00673AF6">
              <w:rPr>
                <w:spacing w:val="-57"/>
                <w:sz w:val="18"/>
                <w:szCs w:val="18"/>
                <w:lang w:val="ru-RU"/>
              </w:rPr>
              <w:t xml:space="preserve"> </w:t>
            </w:r>
            <w:r w:rsidRPr="00673AF6">
              <w:rPr>
                <w:sz w:val="18"/>
                <w:szCs w:val="18"/>
                <w:lang w:val="ru-RU"/>
              </w:rPr>
              <w:t>рассмотрению либо</w:t>
            </w:r>
            <w:r w:rsidRPr="00673AF6">
              <w:rPr>
                <w:spacing w:val="-57"/>
                <w:sz w:val="18"/>
                <w:szCs w:val="18"/>
                <w:lang w:val="ru-RU"/>
              </w:rPr>
              <w:t xml:space="preserve"> </w:t>
            </w:r>
            <w:r w:rsidRPr="00673AF6">
              <w:rPr>
                <w:sz w:val="18"/>
                <w:szCs w:val="18"/>
                <w:lang w:val="ru-RU"/>
              </w:rPr>
              <w:t>отказа в приеме</w:t>
            </w:r>
            <w:r w:rsidRPr="00673AF6">
              <w:rPr>
                <w:spacing w:val="1"/>
                <w:sz w:val="18"/>
                <w:szCs w:val="18"/>
                <w:lang w:val="ru-RU"/>
              </w:rPr>
              <w:t xml:space="preserve"> </w:t>
            </w:r>
            <w:r w:rsidRPr="00673AF6">
              <w:rPr>
                <w:sz w:val="18"/>
                <w:szCs w:val="18"/>
                <w:lang w:val="ru-RU"/>
              </w:rPr>
              <w:t>заявления к</w:t>
            </w:r>
            <w:r w:rsidRPr="00673AF6">
              <w:rPr>
                <w:spacing w:val="1"/>
                <w:sz w:val="18"/>
                <w:szCs w:val="18"/>
                <w:lang w:val="ru-RU"/>
              </w:rPr>
              <w:t xml:space="preserve"> </w:t>
            </w:r>
            <w:r w:rsidRPr="00673AF6">
              <w:rPr>
                <w:sz w:val="18"/>
                <w:szCs w:val="18"/>
                <w:lang w:val="ru-RU"/>
              </w:rPr>
              <w:t>рассмотрению</w:t>
            </w:r>
          </w:p>
        </w:tc>
      </w:tr>
      <w:tr w:rsidR="0001225A" w:rsidRPr="00673AF6" w14:paraId="237A0E56" w14:textId="77777777" w:rsidTr="00FE168F">
        <w:trPr>
          <w:gridAfter w:val="1"/>
          <w:wAfter w:w="11" w:type="dxa"/>
          <w:trHeight w:val="113"/>
        </w:trPr>
        <w:tc>
          <w:tcPr>
            <w:tcW w:w="15355" w:type="dxa"/>
            <w:gridSpan w:val="14"/>
          </w:tcPr>
          <w:p w14:paraId="70DB2DD4" w14:textId="77777777" w:rsidR="0001225A" w:rsidRPr="00673AF6" w:rsidRDefault="0001225A" w:rsidP="0001225A">
            <w:pPr>
              <w:pStyle w:val="TableParagraph"/>
              <w:spacing w:line="240" w:lineRule="auto"/>
              <w:ind w:left="0"/>
              <w:jc w:val="both"/>
              <w:rPr>
                <w:sz w:val="18"/>
                <w:szCs w:val="18"/>
              </w:rPr>
            </w:pPr>
            <w:r w:rsidRPr="00673AF6">
              <w:rPr>
                <w:sz w:val="18"/>
                <w:szCs w:val="18"/>
              </w:rPr>
              <w:t>2.Получение</w:t>
            </w:r>
            <w:r w:rsidRPr="00673AF6">
              <w:rPr>
                <w:spacing w:val="-6"/>
                <w:sz w:val="18"/>
                <w:szCs w:val="18"/>
              </w:rPr>
              <w:t xml:space="preserve"> </w:t>
            </w:r>
            <w:r w:rsidRPr="00673AF6">
              <w:rPr>
                <w:sz w:val="18"/>
                <w:szCs w:val="18"/>
              </w:rPr>
              <w:t>сведений</w:t>
            </w:r>
            <w:r w:rsidRPr="00673AF6">
              <w:rPr>
                <w:spacing w:val="-6"/>
                <w:sz w:val="18"/>
                <w:szCs w:val="18"/>
              </w:rPr>
              <w:t xml:space="preserve"> </w:t>
            </w:r>
            <w:r w:rsidRPr="00673AF6">
              <w:rPr>
                <w:sz w:val="18"/>
                <w:szCs w:val="18"/>
              </w:rPr>
              <w:t>посредством</w:t>
            </w:r>
            <w:r w:rsidRPr="00673AF6">
              <w:rPr>
                <w:spacing w:val="-4"/>
                <w:sz w:val="18"/>
                <w:szCs w:val="18"/>
              </w:rPr>
              <w:t xml:space="preserve"> </w:t>
            </w:r>
            <w:r w:rsidRPr="00673AF6">
              <w:rPr>
                <w:sz w:val="18"/>
                <w:szCs w:val="18"/>
              </w:rPr>
              <w:t>СМЭВ</w:t>
            </w:r>
          </w:p>
        </w:tc>
      </w:tr>
      <w:tr w:rsidR="0001225A" w:rsidRPr="00673AF6" w14:paraId="1344827B" w14:textId="77777777" w:rsidTr="00FE168F">
        <w:trPr>
          <w:gridAfter w:val="1"/>
          <w:wAfter w:w="11" w:type="dxa"/>
          <w:trHeight w:val="829"/>
        </w:trPr>
        <w:tc>
          <w:tcPr>
            <w:tcW w:w="2155" w:type="dxa"/>
          </w:tcPr>
          <w:p w14:paraId="2A80CDE5" w14:textId="613AF36A" w:rsidR="0001225A" w:rsidRPr="00673AF6" w:rsidRDefault="0001225A" w:rsidP="00746280">
            <w:pPr>
              <w:pStyle w:val="TableParagraph"/>
              <w:spacing w:line="240" w:lineRule="auto"/>
              <w:ind w:left="0"/>
              <w:jc w:val="both"/>
              <w:rPr>
                <w:sz w:val="18"/>
                <w:szCs w:val="18"/>
              </w:rPr>
            </w:pPr>
            <w:r w:rsidRPr="00673AF6">
              <w:rPr>
                <w:sz w:val="18"/>
                <w:szCs w:val="18"/>
              </w:rPr>
              <w:t>пакет</w:t>
            </w:r>
            <w:r w:rsidRPr="00673AF6">
              <w:rPr>
                <w:spacing w:val="1"/>
                <w:sz w:val="18"/>
                <w:szCs w:val="18"/>
              </w:rPr>
              <w:t xml:space="preserve"> </w:t>
            </w:r>
            <w:r w:rsidRPr="00673AF6">
              <w:rPr>
                <w:spacing w:val="-1"/>
                <w:sz w:val="18"/>
                <w:szCs w:val="18"/>
              </w:rPr>
              <w:t>зарегистрированн</w:t>
            </w:r>
            <w:r w:rsidRPr="00673AF6">
              <w:rPr>
                <w:sz w:val="18"/>
                <w:szCs w:val="18"/>
              </w:rPr>
              <w:t>ых</w:t>
            </w:r>
            <w:r w:rsidRPr="00673AF6">
              <w:rPr>
                <w:spacing w:val="-5"/>
                <w:sz w:val="18"/>
                <w:szCs w:val="18"/>
              </w:rPr>
              <w:t xml:space="preserve"> </w:t>
            </w:r>
            <w:r w:rsidRPr="00673AF6">
              <w:rPr>
                <w:sz w:val="18"/>
                <w:szCs w:val="18"/>
              </w:rPr>
              <w:t>документов,</w:t>
            </w:r>
          </w:p>
        </w:tc>
        <w:tc>
          <w:tcPr>
            <w:tcW w:w="3704" w:type="dxa"/>
            <w:gridSpan w:val="3"/>
          </w:tcPr>
          <w:p w14:paraId="2A67919A"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направление межведомственных</w:t>
            </w:r>
            <w:r w:rsidRPr="00673AF6">
              <w:rPr>
                <w:spacing w:val="1"/>
                <w:sz w:val="18"/>
                <w:szCs w:val="18"/>
                <w:lang w:val="ru-RU"/>
              </w:rPr>
              <w:t xml:space="preserve"> </w:t>
            </w:r>
            <w:r w:rsidRPr="00673AF6">
              <w:rPr>
                <w:sz w:val="18"/>
                <w:szCs w:val="18"/>
                <w:lang w:val="ru-RU"/>
              </w:rPr>
              <w:t>запросов</w:t>
            </w:r>
            <w:r w:rsidRPr="00673AF6">
              <w:rPr>
                <w:spacing w:val="-2"/>
                <w:sz w:val="18"/>
                <w:szCs w:val="18"/>
                <w:lang w:val="ru-RU"/>
              </w:rPr>
              <w:t xml:space="preserve"> </w:t>
            </w:r>
            <w:r w:rsidRPr="00673AF6">
              <w:rPr>
                <w:sz w:val="18"/>
                <w:szCs w:val="18"/>
                <w:lang w:val="ru-RU"/>
              </w:rPr>
              <w:t>в</w:t>
            </w:r>
            <w:r w:rsidRPr="00673AF6">
              <w:rPr>
                <w:spacing w:val="-3"/>
                <w:sz w:val="18"/>
                <w:szCs w:val="18"/>
                <w:lang w:val="ru-RU"/>
              </w:rPr>
              <w:t xml:space="preserve"> </w:t>
            </w:r>
            <w:r w:rsidRPr="00673AF6">
              <w:rPr>
                <w:sz w:val="18"/>
                <w:szCs w:val="18"/>
                <w:lang w:val="ru-RU"/>
              </w:rPr>
              <w:t>органы</w:t>
            </w:r>
            <w:r w:rsidRPr="00673AF6">
              <w:rPr>
                <w:spacing w:val="-3"/>
                <w:sz w:val="18"/>
                <w:szCs w:val="18"/>
                <w:lang w:val="ru-RU"/>
              </w:rPr>
              <w:t xml:space="preserve"> </w:t>
            </w:r>
            <w:r w:rsidRPr="00673AF6">
              <w:rPr>
                <w:sz w:val="18"/>
                <w:szCs w:val="18"/>
                <w:lang w:val="ru-RU"/>
              </w:rPr>
              <w:t>и</w:t>
            </w:r>
            <w:r w:rsidRPr="00673AF6">
              <w:rPr>
                <w:spacing w:val="-3"/>
                <w:sz w:val="18"/>
                <w:szCs w:val="18"/>
                <w:lang w:val="ru-RU"/>
              </w:rPr>
              <w:t xml:space="preserve"> </w:t>
            </w:r>
            <w:r w:rsidRPr="00673AF6">
              <w:rPr>
                <w:sz w:val="18"/>
                <w:szCs w:val="18"/>
                <w:lang w:val="ru-RU"/>
              </w:rPr>
              <w:t>организации,</w:t>
            </w:r>
          </w:p>
        </w:tc>
        <w:tc>
          <w:tcPr>
            <w:tcW w:w="1663" w:type="dxa"/>
            <w:gridSpan w:val="2"/>
          </w:tcPr>
          <w:p w14:paraId="62497864" w14:textId="77777777" w:rsidR="0001225A" w:rsidRPr="00673AF6" w:rsidRDefault="0001225A" w:rsidP="0001225A">
            <w:pPr>
              <w:pStyle w:val="TableParagraph"/>
              <w:spacing w:line="240" w:lineRule="auto"/>
              <w:ind w:left="0"/>
              <w:jc w:val="both"/>
              <w:rPr>
                <w:sz w:val="18"/>
                <w:szCs w:val="18"/>
              </w:rPr>
            </w:pPr>
            <w:r w:rsidRPr="00673AF6">
              <w:rPr>
                <w:sz w:val="18"/>
                <w:szCs w:val="18"/>
              </w:rPr>
              <w:t>в день</w:t>
            </w:r>
            <w:r w:rsidRPr="00673AF6">
              <w:rPr>
                <w:spacing w:val="1"/>
                <w:sz w:val="18"/>
                <w:szCs w:val="18"/>
              </w:rPr>
              <w:t xml:space="preserve"> </w:t>
            </w:r>
            <w:r w:rsidRPr="00673AF6">
              <w:rPr>
                <w:sz w:val="18"/>
                <w:szCs w:val="18"/>
              </w:rPr>
              <w:t>регистрации</w:t>
            </w:r>
          </w:p>
        </w:tc>
        <w:tc>
          <w:tcPr>
            <w:tcW w:w="1342" w:type="dxa"/>
            <w:gridSpan w:val="2"/>
          </w:tcPr>
          <w:p w14:paraId="379C7E0E" w14:textId="77777777" w:rsidR="0001225A" w:rsidRPr="00673AF6" w:rsidRDefault="0001225A" w:rsidP="0001225A">
            <w:pPr>
              <w:pStyle w:val="TableParagraph"/>
              <w:spacing w:line="240" w:lineRule="auto"/>
              <w:ind w:left="0"/>
              <w:jc w:val="both"/>
              <w:rPr>
                <w:sz w:val="18"/>
                <w:szCs w:val="18"/>
              </w:rPr>
            </w:pPr>
            <w:r w:rsidRPr="00673AF6">
              <w:rPr>
                <w:sz w:val="18"/>
                <w:szCs w:val="18"/>
              </w:rPr>
              <w:t>должностн</w:t>
            </w:r>
            <w:r w:rsidRPr="00673AF6">
              <w:rPr>
                <w:spacing w:val="-57"/>
                <w:sz w:val="18"/>
                <w:szCs w:val="18"/>
              </w:rPr>
              <w:t xml:space="preserve"> </w:t>
            </w:r>
            <w:r w:rsidRPr="00673AF6">
              <w:rPr>
                <w:sz w:val="18"/>
                <w:szCs w:val="18"/>
              </w:rPr>
              <w:t>ое лицо</w:t>
            </w:r>
          </w:p>
          <w:p w14:paraId="099C9DE1" w14:textId="77777777" w:rsidR="0001225A" w:rsidRPr="00673AF6" w:rsidRDefault="0001225A" w:rsidP="0001225A">
            <w:pPr>
              <w:pStyle w:val="TableParagraph"/>
              <w:spacing w:line="240" w:lineRule="auto"/>
              <w:ind w:left="0"/>
              <w:jc w:val="both"/>
              <w:rPr>
                <w:sz w:val="18"/>
                <w:szCs w:val="18"/>
              </w:rPr>
            </w:pPr>
            <w:r w:rsidRPr="00673AF6">
              <w:rPr>
                <w:sz w:val="18"/>
                <w:szCs w:val="18"/>
              </w:rPr>
              <w:t>Уполномо</w:t>
            </w:r>
          </w:p>
        </w:tc>
        <w:tc>
          <w:tcPr>
            <w:tcW w:w="2027" w:type="dxa"/>
            <w:gridSpan w:val="2"/>
          </w:tcPr>
          <w:p w14:paraId="58617C74"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Уполномоченны</w:t>
            </w:r>
            <w:r w:rsidRPr="00673AF6">
              <w:rPr>
                <w:spacing w:val="-57"/>
                <w:sz w:val="18"/>
                <w:szCs w:val="18"/>
                <w:lang w:val="ru-RU"/>
              </w:rPr>
              <w:t xml:space="preserve"> </w:t>
            </w:r>
            <w:r w:rsidRPr="00673AF6">
              <w:rPr>
                <w:sz w:val="18"/>
                <w:szCs w:val="18"/>
                <w:lang w:val="ru-RU"/>
              </w:rPr>
              <w:t>й</w:t>
            </w:r>
            <w:r w:rsidRPr="00673AF6">
              <w:rPr>
                <w:spacing w:val="-2"/>
                <w:sz w:val="18"/>
                <w:szCs w:val="18"/>
                <w:lang w:val="ru-RU"/>
              </w:rPr>
              <w:t xml:space="preserve"> </w:t>
            </w:r>
            <w:r w:rsidRPr="00673AF6">
              <w:rPr>
                <w:sz w:val="18"/>
                <w:szCs w:val="18"/>
                <w:lang w:val="ru-RU"/>
              </w:rPr>
              <w:t>орган/ГИС/</w:t>
            </w:r>
          </w:p>
          <w:p w14:paraId="2EF0656E"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СМЭВ</w:t>
            </w:r>
          </w:p>
        </w:tc>
        <w:tc>
          <w:tcPr>
            <w:tcW w:w="1961" w:type="dxa"/>
            <w:gridSpan w:val="3"/>
          </w:tcPr>
          <w:p w14:paraId="576FE707" w14:textId="77777777" w:rsidR="0001225A" w:rsidRPr="00673AF6" w:rsidRDefault="0001225A" w:rsidP="0001225A">
            <w:pPr>
              <w:pStyle w:val="TableParagraph"/>
              <w:spacing w:line="240" w:lineRule="auto"/>
              <w:ind w:left="0"/>
              <w:jc w:val="both"/>
              <w:rPr>
                <w:sz w:val="18"/>
                <w:szCs w:val="18"/>
              </w:rPr>
            </w:pPr>
            <w:r w:rsidRPr="00673AF6">
              <w:rPr>
                <w:sz w:val="18"/>
                <w:szCs w:val="18"/>
              </w:rPr>
              <w:t>отсутствие</w:t>
            </w:r>
            <w:r w:rsidRPr="00673AF6">
              <w:rPr>
                <w:spacing w:val="1"/>
                <w:sz w:val="18"/>
                <w:szCs w:val="18"/>
              </w:rPr>
              <w:t xml:space="preserve"> </w:t>
            </w:r>
            <w:r w:rsidRPr="00673AF6">
              <w:rPr>
                <w:spacing w:val="-1"/>
                <w:sz w:val="18"/>
                <w:szCs w:val="18"/>
              </w:rPr>
              <w:t>документов,</w:t>
            </w:r>
          </w:p>
          <w:p w14:paraId="7AFEEEFA" w14:textId="77777777" w:rsidR="0001225A" w:rsidRPr="00673AF6" w:rsidRDefault="0001225A" w:rsidP="0001225A">
            <w:pPr>
              <w:pStyle w:val="TableParagraph"/>
              <w:spacing w:line="240" w:lineRule="auto"/>
              <w:ind w:left="0"/>
              <w:jc w:val="both"/>
              <w:rPr>
                <w:sz w:val="18"/>
                <w:szCs w:val="18"/>
              </w:rPr>
            </w:pPr>
            <w:r w:rsidRPr="00673AF6">
              <w:rPr>
                <w:sz w:val="18"/>
                <w:szCs w:val="18"/>
              </w:rPr>
              <w:t>необходимых</w:t>
            </w:r>
          </w:p>
        </w:tc>
        <w:tc>
          <w:tcPr>
            <w:tcW w:w="2503" w:type="dxa"/>
          </w:tcPr>
          <w:p w14:paraId="2122DB31"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направление</w:t>
            </w:r>
            <w:r w:rsidRPr="00673AF6">
              <w:rPr>
                <w:spacing w:val="1"/>
                <w:sz w:val="18"/>
                <w:szCs w:val="18"/>
                <w:lang w:val="ru-RU"/>
              </w:rPr>
              <w:t xml:space="preserve"> </w:t>
            </w:r>
            <w:r w:rsidRPr="00673AF6">
              <w:rPr>
                <w:spacing w:val="-1"/>
                <w:sz w:val="18"/>
                <w:szCs w:val="18"/>
                <w:lang w:val="ru-RU"/>
              </w:rPr>
              <w:t>межведомственного</w:t>
            </w:r>
          </w:p>
          <w:p w14:paraId="513FAFB5"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запроса</w:t>
            </w:r>
            <w:r w:rsidRPr="00673AF6">
              <w:rPr>
                <w:spacing w:val="-3"/>
                <w:sz w:val="18"/>
                <w:szCs w:val="18"/>
                <w:lang w:val="ru-RU"/>
              </w:rPr>
              <w:t xml:space="preserve"> </w:t>
            </w:r>
            <w:r w:rsidRPr="00673AF6">
              <w:rPr>
                <w:sz w:val="18"/>
                <w:szCs w:val="18"/>
                <w:lang w:val="ru-RU"/>
              </w:rPr>
              <w:t>в</w:t>
            </w:r>
            <w:r w:rsidRPr="00673AF6">
              <w:rPr>
                <w:spacing w:val="-2"/>
                <w:sz w:val="18"/>
                <w:szCs w:val="18"/>
                <w:lang w:val="ru-RU"/>
              </w:rPr>
              <w:t xml:space="preserve"> </w:t>
            </w:r>
            <w:r w:rsidRPr="00673AF6">
              <w:rPr>
                <w:sz w:val="18"/>
                <w:szCs w:val="18"/>
                <w:lang w:val="ru-RU"/>
              </w:rPr>
              <w:t>органы</w:t>
            </w:r>
          </w:p>
        </w:tc>
      </w:tr>
    </w:tbl>
    <w:p w14:paraId="48B950FA" w14:textId="77777777" w:rsidR="0001225A" w:rsidRPr="0001225A" w:rsidRDefault="0001225A" w:rsidP="0001225A">
      <w:pPr>
        <w:pStyle w:val="ae"/>
        <w:spacing w:after="0"/>
        <w:jc w:val="both"/>
        <w:rPr>
          <w:b/>
          <w:sz w:val="20"/>
          <w:szCs w:val="2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5"/>
        <w:gridCol w:w="83"/>
        <w:gridCol w:w="3607"/>
        <w:gridCol w:w="1655"/>
        <w:gridCol w:w="1377"/>
        <w:gridCol w:w="2015"/>
        <w:gridCol w:w="1956"/>
        <w:gridCol w:w="2503"/>
      </w:tblGrid>
      <w:tr w:rsidR="0001225A" w:rsidRPr="00673AF6" w14:paraId="4ED3C5A6" w14:textId="77777777" w:rsidTr="0001225A">
        <w:trPr>
          <w:trHeight w:val="278"/>
        </w:trPr>
        <w:tc>
          <w:tcPr>
            <w:tcW w:w="2238" w:type="dxa"/>
            <w:gridSpan w:val="2"/>
          </w:tcPr>
          <w:p w14:paraId="08646F33" w14:textId="77777777" w:rsidR="0001225A" w:rsidRPr="00673AF6" w:rsidRDefault="0001225A" w:rsidP="0001225A">
            <w:pPr>
              <w:pStyle w:val="TableParagraph"/>
              <w:spacing w:line="240" w:lineRule="auto"/>
              <w:ind w:left="0"/>
              <w:jc w:val="both"/>
              <w:rPr>
                <w:sz w:val="18"/>
                <w:szCs w:val="18"/>
              </w:rPr>
            </w:pPr>
            <w:r w:rsidRPr="00673AF6">
              <w:rPr>
                <w:sz w:val="18"/>
                <w:szCs w:val="18"/>
              </w:rPr>
              <w:t>1</w:t>
            </w:r>
          </w:p>
        </w:tc>
        <w:tc>
          <w:tcPr>
            <w:tcW w:w="3607" w:type="dxa"/>
          </w:tcPr>
          <w:p w14:paraId="100AABFB" w14:textId="77777777" w:rsidR="0001225A" w:rsidRPr="00673AF6" w:rsidRDefault="0001225A" w:rsidP="0001225A">
            <w:pPr>
              <w:pStyle w:val="TableParagraph"/>
              <w:spacing w:line="240" w:lineRule="auto"/>
              <w:ind w:left="0"/>
              <w:jc w:val="both"/>
              <w:rPr>
                <w:sz w:val="18"/>
                <w:szCs w:val="18"/>
              </w:rPr>
            </w:pPr>
            <w:r w:rsidRPr="00673AF6">
              <w:rPr>
                <w:sz w:val="18"/>
                <w:szCs w:val="18"/>
              </w:rPr>
              <w:t>2</w:t>
            </w:r>
          </w:p>
        </w:tc>
        <w:tc>
          <w:tcPr>
            <w:tcW w:w="1655" w:type="dxa"/>
          </w:tcPr>
          <w:p w14:paraId="0474755C" w14:textId="77777777" w:rsidR="0001225A" w:rsidRPr="00673AF6" w:rsidRDefault="0001225A" w:rsidP="0001225A">
            <w:pPr>
              <w:pStyle w:val="TableParagraph"/>
              <w:spacing w:line="240" w:lineRule="auto"/>
              <w:ind w:left="0"/>
              <w:jc w:val="both"/>
              <w:rPr>
                <w:sz w:val="18"/>
                <w:szCs w:val="18"/>
              </w:rPr>
            </w:pPr>
            <w:r w:rsidRPr="00673AF6">
              <w:rPr>
                <w:sz w:val="18"/>
                <w:szCs w:val="18"/>
              </w:rPr>
              <w:t>3</w:t>
            </w:r>
          </w:p>
        </w:tc>
        <w:tc>
          <w:tcPr>
            <w:tcW w:w="1377" w:type="dxa"/>
          </w:tcPr>
          <w:p w14:paraId="02C6EE3E" w14:textId="77777777" w:rsidR="0001225A" w:rsidRPr="00673AF6" w:rsidRDefault="0001225A" w:rsidP="0001225A">
            <w:pPr>
              <w:pStyle w:val="TableParagraph"/>
              <w:spacing w:line="240" w:lineRule="auto"/>
              <w:ind w:left="0"/>
              <w:jc w:val="both"/>
              <w:rPr>
                <w:sz w:val="18"/>
                <w:szCs w:val="18"/>
              </w:rPr>
            </w:pPr>
            <w:r w:rsidRPr="00673AF6">
              <w:rPr>
                <w:sz w:val="18"/>
                <w:szCs w:val="18"/>
              </w:rPr>
              <w:t>4</w:t>
            </w:r>
          </w:p>
        </w:tc>
        <w:tc>
          <w:tcPr>
            <w:tcW w:w="2015" w:type="dxa"/>
          </w:tcPr>
          <w:p w14:paraId="24AE6D42" w14:textId="77777777" w:rsidR="0001225A" w:rsidRPr="00673AF6" w:rsidRDefault="0001225A" w:rsidP="0001225A">
            <w:pPr>
              <w:pStyle w:val="TableParagraph"/>
              <w:spacing w:line="240" w:lineRule="auto"/>
              <w:ind w:left="0"/>
              <w:jc w:val="both"/>
              <w:rPr>
                <w:sz w:val="18"/>
                <w:szCs w:val="18"/>
              </w:rPr>
            </w:pPr>
            <w:r w:rsidRPr="00673AF6">
              <w:rPr>
                <w:sz w:val="18"/>
                <w:szCs w:val="18"/>
              </w:rPr>
              <w:t>5</w:t>
            </w:r>
          </w:p>
        </w:tc>
        <w:tc>
          <w:tcPr>
            <w:tcW w:w="1956" w:type="dxa"/>
          </w:tcPr>
          <w:p w14:paraId="52A24150" w14:textId="77777777" w:rsidR="0001225A" w:rsidRPr="00673AF6" w:rsidRDefault="0001225A" w:rsidP="0001225A">
            <w:pPr>
              <w:pStyle w:val="TableParagraph"/>
              <w:spacing w:line="240" w:lineRule="auto"/>
              <w:ind w:left="0"/>
              <w:jc w:val="both"/>
              <w:rPr>
                <w:sz w:val="18"/>
                <w:szCs w:val="18"/>
              </w:rPr>
            </w:pPr>
            <w:r w:rsidRPr="00673AF6">
              <w:rPr>
                <w:sz w:val="18"/>
                <w:szCs w:val="18"/>
              </w:rPr>
              <w:t>6</w:t>
            </w:r>
          </w:p>
        </w:tc>
        <w:tc>
          <w:tcPr>
            <w:tcW w:w="2503" w:type="dxa"/>
          </w:tcPr>
          <w:p w14:paraId="35B07DB8" w14:textId="77777777" w:rsidR="0001225A" w:rsidRPr="00673AF6" w:rsidRDefault="0001225A" w:rsidP="0001225A">
            <w:pPr>
              <w:pStyle w:val="TableParagraph"/>
              <w:spacing w:line="240" w:lineRule="auto"/>
              <w:ind w:left="0"/>
              <w:jc w:val="both"/>
              <w:rPr>
                <w:sz w:val="18"/>
                <w:szCs w:val="18"/>
              </w:rPr>
            </w:pPr>
            <w:r w:rsidRPr="00673AF6">
              <w:rPr>
                <w:sz w:val="18"/>
                <w:szCs w:val="18"/>
              </w:rPr>
              <w:t>7</w:t>
            </w:r>
          </w:p>
        </w:tc>
      </w:tr>
      <w:tr w:rsidR="0001225A" w:rsidRPr="00673AF6" w14:paraId="32D362FB" w14:textId="77777777" w:rsidTr="00673AF6">
        <w:trPr>
          <w:trHeight w:val="1493"/>
        </w:trPr>
        <w:tc>
          <w:tcPr>
            <w:tcW w:w="2155" w:type="dxa"/>
            <w:vMerge w:val="restart"/>
          </w:tcPr>
          <w:p w14:paraId="2D5247EC"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lastRenderedPageBreak/>
              <w:t>поступивших</w:t>
            </w:r>
            <w:r w:rsidRPr="00673AF6">
              <w:rPr>
                <w:spacing w:val="1"/>
                <w:sz w:val="18"/>
                <w:szCs w:val="18"/>
                <w:lang w:val="ru-RU"/>
              </w:rPr>
              <w:t xml:space="preserve"> </w:t>
            </w:r>
            <w:r w:rsidRPr="00673AF6">
              <w:rPr>
                <w:sz w:val="18"/>
                <w:szCs w:val="18"/>
                <w:lang w:val="ru-RU"/>
              </w:rPr>
              <w:t>должностному</w:t>
            </w:r>
            <w:r w:rsidRPr="00673AF6">
              <w:rPr>
                <w:spacing w:val="1"/>
                <w:sz w:val="18"/>
                <w:szCs w:val="18"/>
                <w:lang w:val="ru-RU"/>
              </w:rPr>
              <w:t xml:space="preserve"> </w:t>
            </w:r>
            <w:r w:rsidRPr="00673AF6">
              <w:rPr>
                <w:sz w:val="18"/>
                <w:szCs w:val="18"/>
                <w:lang w:val="ru-RU"/>
              </w:rPr>
              <w:t>лицу,</w:t>
            </w:r>
            <w:r w:rsidRPr="00673AF6">
              <w:rPr>
                <w:spacing w:val="1"/>
                <w:sz w:val="18"/>
                <w:szCs w:val="18"/>
                <w:lang w:val="ru-RU"/>
              </w:rPr>
              <w:t xml:space="preserve"> </w:t>
            </w:r>
            <w:r w:rsidRPr="00673AF6">
              <w:rPr>
                <w:sz w:val="18"/>
                <w:szCs w:val="18"/>
                <w:lang w:val="ru-RU"/>
              </w:rPr>
              <w:t>ответственному за</w:t>
            </w:r>
            <w:r w:rsidRPr="00673AF6">
              <w:rPr>
                <w:spacing w:val="-57"/>
                <w:sz w:val="18"/>
                <w:szCs w:val="18"/>
                <w:lang w:val="ru-RU"/>
              </w:rPr>
              <w:t xml:space="preserve"> </w:t>
            </w:r>
            <w:r w:rsidRPr="00673AF6">
              <w:rPr>
                <w:sz w:val="18"/>
                <w:szCs w:val="18"/>
                <w:lang w:val="ru-RU"/>
              </w:rPr>
              <w:t>предоставление</w:t>
            </w:r>
            <w:r w:rsidRPr="00673AF6">
              <w:rPr>
                <w:spacing w:val="1"/>
                <w:sz w:val="18"/>
                <w:szCs w:val="18"/>
                <w:lang w:val="ru-RU"/>
              </w:rPr>
              <w:t xml:space="preserve"> </w:t>
            </w:r>
            <w:r w:rsidRPr="00673AF6">
              <w:rPr>
                <w:sz w:val="18"/>
                <w:szCs w:val="18"/>
                <w:lang w:val="ru-RU"/>
              </w:rPr>
              <w:t>муниципальной</w:t>
            </w:r>
            <w:r w:rsidRPr="00673AF6">
              <w:rPr>
                <w:spacing w:val="1"/>
                <w:sz w:val="18"/>
                <w:szCs w:val="18"/>
                <w:lang w:val="ru-RU"/>
              </w:rPr>
              <w:t xml:space="preserve"> </w:t>
            </w:r>
            <w:r w:rsidRPr="00673AF6">
              <w:rPr>
                <w:sz w:val="18"/>
                <w:szCs w:val="18"/>
                <w:lang w:val="ru-RU"/>
              </w:rPr>
              <w:t>услуги</w:t>
            </w:r>
          </w:p>
        </w:tc>
        <w:tc>
          <w:tcPr>
            <w:tcW w:w="3690" w:type="dxa"/>
            <w:gridSpan w:val="2"/>
          </w:tcPr>
          <w:p w14:paraId="489E01AD"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указанные</w:t>
            </w:r>
            <w:r w:rsidRPr="00673AF6">
              <w:rPr>
                <w:spacing w:val="-4"/>
                <w:sz w:val="18"/>
                <w:szCs w:val="18"/>
                <w:lang w:val="ru-RU"/>
              </w:rPr>
              <w:t xml:space="preserve"> </w:t>
            </w:r>
            <w:r w:rsidRPr="00673AF6">
              <w:rPr>
                <w:sz w:val="18"/>
                <w:szCs w:val="18"/>
                <w:lang w:val="ru-RU"/>
              </w:rPr>
              <w:t>в</w:t>
            </w:r>
            <w:r w:rsidRPr="00673AF6">
              <w:rPr>
                <w:spacing w:val="-4"/>
                <w:sz w:val="18"/>
                <w:szCs w:val="18"/>
                <w:lang w:val="ru-RU"/>
              </w:rPr>
              <w:t xml:space="preserve"> </w:t>
            </w:r>
            <w:r w:rsidRPr="00673AF6">
              <w:rPr>
                <w:sz w:val="18"/>
                <w:szCs w:val="18"/>
                <w:lang w:val="ru-RU"/>
              </w:rPr>
              <w:t>пункте</w:t>
            </w:r>
            <w:r w:rsidRPr="00673AF6">
              <w:rPr>
                <w:spacing w:val="-2"/>
                <w:sz w:val="18"/>
                <w:szCs w:val="18"/>
                <w:lang w:val="ru-RU"/>
              </w:rPr>
              <w:t xml:space="preserve"> </w:t>
            </w:r>
            <w:r w:rsidRPr="00673AF6">
              <w:rPr>
                <w:sz w:val="18"/>
                <w:szCs w:val="18"/>
                <w:lang w:val="ru-RU"/>
              </w:rPr>
              <w:t>2.3</w:t>
            </w:r>
          </w:p>
          <w:p w14:paraId="70B314A0"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Административного</w:t>
            </w:r>
            <w:r w:rsidRPr="00673AF6">
              <w:rPr>
                <w:spacing w:val="-6"/>
                <w:sz w:val="18"/>
                <w:szCs w:val="18"/>
                <w:lang w:val="ru-RU"/>
              </w:rPr>
              <w:t xml:space="preserve"> </w:t>
            </w:r>
            <w:r w:rsidRPr="00673AF6">
              <w:rPr>
                <w:sz w:val="18"/>
                <w:szCs w:val="18"/>
                <w:lang w:val="ru-RU"/>
              </w:rPr>
              <w:t>регламента</w:t>
            </w:r>
          </w:p>
        </w:tc>
        <w:tc>
          <w:tcPr>
            <w:tcW w:w="1655" w:type="dxa"/>
          </w:tcPr>
          <w:p w14:paraId="212B229B" w14:textId="77777777" w:rsidR="0001225A" w:rsidRPr="00673AF6" w:rsidRDefault="0001225A" w:rsidP="0001225A">
            <w:pPr>
              <w:pStyle w:val="TableParagraph"/>
              <w:spacing w:line="240" w:lineRule="auto"/>
              <w:ind w:left="0"/>
              <w:jc w:val="both"/>
              <w:rPr>
                <w:sz w:val="18"/>
                <w:szCs w:val="18"/>
              </w:rPr>
            </w:pPr>
            <w:r w:rsidRPr="00673AF6">
              <w:rPr>
                <w:sz w:val="18"/>
                <w:szCs w:val="18"/>
              </w:rPr>
              <w:t>заявления</w:t>
            </w:r>
            <w:r w:rsidRPr="00673AF6">
              <w:rPr>
                <w:spacing w:val="-15"/>
                <w:sz w:val="18"/>
                <w:szCs w:val="18"/>
              </w:rPr>
              <w:t xml:space="preserve"> </w:t>
            </w:r>
            <w:r w:rsidRPr="00673AF6">
              <w:rPr>
                <w:sz w:val="18"/>
                <w:szCs w:val="18"/>
              </w:rPr>
              <w:t>и</w:t>
            </w:r>
            <w:r w:rsidRPr="00673AF6">
              <w:rPr>
                <w:spacing w:val="-57"/>
                <w:sz w:val="18"/>
                <w:szCs w:val="18"/>
              </w:rPr>
              <w:t xml:space="preserve"> </w:t>
            </w:r>
            <w:r w:rsidRPr="00673AF6">
              <w:rPr>
                <w:sz w:val="18"/>
                <w:szCs w:val="18"/>
              </w:rPr>
              <w:t>документов</w:t>
            </w:r>
          </w:p>
        </w:tc>
        <w:tc>
          <w:tcPr>
            <w:tcW w:w="1377" w:type="dxa"/>
          </w:tcPr>
          <w:p w14:paraId="0EDB5E1E" w14:textId="636CD021"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ченного</w:t>
            </w:r>
            <w:r w:rsidRPr="00673AF6">
              <w:rPr>
                <w:spacing w:val="1"/>
                <w:sz w:val="18"/>
                <w:szCs w:val="18"/>
                <w:lang w:val="ru-RU"/>
              </w:rPr>
              <w:t xml:space="preserve"> </w:t>
            </w:r>
            <w:r w:rsidRPr="00673AF6">
              <w:rPr>
                <w:sz w:val="18"/>
                <w:szCs w:val="18"/>
                <w:lang w:val="ru-RU"/>
              </w:rPr>
              <w:t>органа,</w:t>
            </w:r>
            <w:r w:rsidRPr="00673AF6">
              <w:rPr>
                <w:spacing w:val="1"/>
                <w:sz w:val="18"/>
                <w:szCs w:val="18"/>
                <w:lang w:val="ru-RU"/>
              </w:rPr>
              <w:t xml:space="preserve"> </w:t>
            </w:r>
            <w:r w:rsidRPr="00673AF6">
              <w:rPr>
                <w:sz w:val="18"/>
                <w:szCs w:val="18"/>
                <w:lang w:val="ru-RU"/>
              </w:rPr>
              <w:t>ответственное за</w:t>
            </w:r>
            <w:r w:rsidRPr="00673AF6">
              <w:rPr>
                <w:spacing w:val="1"/>
                <w:sz w:val="18"/>
                <w:szCs w:val="18"/>
                <w:lang w:val="ru-RU"/>
              </w:rPr>
              <w:t xml:space="preserve"> </w:t>
            </w:r>
            <w:r w:rsidRPr="00673AF6">
              <w:rPr>
                <w:spacing w:val="-1"/>
                <w:sz w:val="18"/>
                <w:szCs w:val="18"/>
                <w:lang w:val="ru-RU"/>
              </w:rPr>
              <w:t>предоставл</w:t>
            </w:r>
            <w:r w:rsidRPr="00673AF6">
              <w:rPr>
                <w:sz w:val="18"/>
                <w:szCs w:val="18"/>
                <w:lang w:val="ru-RU"/>
              </w:rPr>
              <w:t>ение</w:t>
            </w:r>
            <w:r w:rsidRPr="00673AF6">
              <w:rPr>
                <w:spacing w:val="1"/>
                <w:sz w:val="18"/>
                <w:szCs w:val="18"/>
                <w:lang w:val="ru-RU"/>
              </w:rPr>
              <w:t xml:space="preserve"> </w:t>
            </w:r>
            <w:r w:rsidRPr="00673AF6">
              <w:rPr>
                <w:sz w:val="18"/>
                <w:szCs w:val="18"/>
                <w:lang w:val="ru-RU"/>
              </w:rPr>
              <w:t>муниципа</w:t>
            </w:r>
            <w:r w:rsidRPr="00673AF6">
              <w:rPr>
                <w:spacing w:val="-57"/>
                <w:sz w:val="18"/>
                <w:szCs w:val="18"/>
                <w:lang w:val="ru-RU"/>
              </w:rPr>
              <w:t xml:space="preserve"> </w:t>
            </w:r>
            <w:r w:rsidRPr="00673AF6">
              <w:rPr>
                <w:sz w:val="18"/>
                <w:szCs w:val="18"/>
                <w:lang w:val="ru-RU"/>
              </w:rPr>
              <w:t>льной</w:t>
            </w:r>
          </w:p>
          <w:p w14:paraId="10B65528" w14:textId="77777777" w:rsidR="0001225A" w:rsidRPr="00673AF6" w:rsidRDefault="0001225A" w:rsidP="0001225A">
            <w:pPr>
              <w:pStyle w:val="TableParagraph"/>
              <w:spacing w:line="240" w:lineRule="auto"/>
              <w:ind w:left="0"/>
              <w:jc w:val="both"/>
              <w:rPr>
                <w:sz w:val="18"/>
                <w:szCs w:val="18"/>
              </w:rPr>
            </w:pPr>
            <w:r w:rsidRPr="00673AF6">
              <w:rPr>
                <w:sz w:val="18"/>
                <w:szCs w:val="18"/>
              </w:rPr>
              <w:t>услуги</w:t>
            </w:r>
          </w:p>
        </w:tc>
        <w:tc>
          <w:tcPr>
            <w:tcW w:w="2015" w:type="dxa"/>
          </w:tcPr>
          <w:p w14:paraId="3DED921C" w14:textId="77777777" w:rsidR="0001225A" w:rsidRPr="00673AF6" w:rsidRDefault="0001225A" w:rsidP="0001225A">
            <w:pPr>
              <w:pStyle w:val="TableParagraph"/>
              <w:spacing w:line="240" w:lineRule="auto"/>
              <w:ind w:left="0"/>
              <w:jc w:val="both"/>
              <w:rPr>
                <w:sz w:val="18"/>
                <w:szCs w:val="18"/>
              </w:rPr>
            </w:pPr>
          </w:p>
        </w:tc>
        <w:tc>
          <w:tcPr>
            <w:tcW w:w="1956" w:type="dxa"/>
          </w:tcPr>
          <w:p w14:paraId="5E0B06F3"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для</w:t>
            </w:r>
            <w:r w:rsidRPr="00673AF6">
              <w:rPr>
                <w:spacing w:val="1"/>
                <w:sz w:val="18"/>
                <w:szCs w:val="18"/>
                <w:lang w:val="ru-RU"/>
              </w:rPr>
              <w:t xml:space="preserve"> </w:t>
            </w:r>
            <w:r w:rsidRPr="00673AF6">
              <w:rPr>
                <w:sz w:val="18"/>
                <w:szCs w:val="18"/>
                <w:lang w:val="ru-RU"/>
              </w:rPr>
              <w:t>предоставления</w:t>
            </w:r>
            <w:r w:rsidRPr="00673AF6">
              <w:rPr>
                <w:spacing w:val="1"/>
                <w:sz w:val="18"/>
                <w:szCs w:val="18"/>
                <w:lang w:val="ru-RU"/>
              </w:rPr>
              <w:t xml:space="preserve"> </w:t>
            </w:r>
            <w:r w:rsidRPr="00673AF6">
              <w:rPr>
                <w:spacing w:val="-1"/>
                <w:sz w:val="18"/>
                <w:szCs w:val="18"/>
                <w:lang w:val="ru-RU"/>
              </w:rPr>
              <w:t>муниципальной</w:t>
            </w:r>
          </w:p>
          <w:p w14:paraId="68167CC1"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 xml:space="preserve"> услуги,</w:t>
            </w:r>
            <w:r w:rsidRPr="00673AF6">
              <w:rPr>
                <w:spacing w:val="1"/>
                <w:sz w:val="18"/>
                <w:szCs w:val="18"/>
                <w:lang w:val="ru-RU"/>
              </w:rPr>
              <w:t xml:space="preserve"> </w:t>
            </w:r>
            <w:r w:rsidRPr="00673AF6">
              <w:rPr>
                <w:sz w:val="18"/>
                <w:szCs w:val="18"/>
                <w:lang w:val="ru-RU"/>
              </w:rPr>
              <w:t>находящихся в</w:t>
            </w:r>
            <w:r w:rsidRPr="00673AF6">
              <w:rPr>
                <w:spacing w:val="1"/>
                <w:sz w:val="18"/>
                <w:szCs w:val="18"/>
                <w:lang w:val="ru-RU"/>
              </w:rPr>
              <w:t xml:space="preserve"> </w:t>
            </w:r>
            <w:r w:rsidRPr="00673AF6">
              <w:rPr>
                <w:sz w:val="18"/>
                <w:szCs w:val="18"/>
                <w:lang w:val="ru-RU"/>
              </w:rPr>
              <w:t>распоряжении</w:t>
            </w:r>
            <w:r w:rsidRPr="00673AF6">
              <w:rPr>
                <w:spacing w:val="1"/>
                <w:sz w:val="18"/>
                <w:szCs w:val="18"/>
                <w:lang w:val="ru-RU"/>
              </w:rPr>
              <w:t xml:space="preserve"> </w:t>
            </w:r>
            <w:r w:rsidRPr="00673AF6">
              <w:rPr>
                <w:spacing w:val="-1"/>
                <w:sz w:val="18"/>
                <w:szCs w:val="18"/>
                <w:lang w:val="ru-RU"/>
              </w:rPr>
              <w:t>государственны</w:t>
            </w:r>
            <w:r w:rsidRPr="00673AF6">
              <w:rPr>
                <w:spacing w:val="-57"/>
                <w:sz w:val="18"/>
                <w:szCs w:val="18"/>
                <w:lang w:val="ru-RU"/>
              </w:rPr>
              <w:t xml:space="preserve"> </w:t>
            </w:r>
            <w:r w:rsidRPr="00673AF6">
              <w:rPr>
                <w:sz w:val="18"/>
                <w:szCs w:val="18"/>
                <w:lang w:val="ru-RU"/>
              </w:rPr>
              <w:t>х органов</w:t>
            </w:r>
            <w:r w:rsidRPr="00673AF6">
              <w:rPr>
                <w:spacing w:val="1"/>
                <w:sz w:val="18"/>
                <w:szCs w:val="18"/>
                <w:lang w:val="ru-RU"/>
              </w:rPr>
              <w:t xml:space="preserve"> </w:t>
            </w:r>
            <w:r w:rsidRPr="00673AF6">
              <w:rPr>
                <w:sz w:val="18"/>
                <w:szCs w:val="18"/>
                <w:lang w:val="ru-RU"/>
              </w:rPr>
              <w:t>(организаций)</w:t>
            </w:r>
          </w:p>
        </w:tc>
        <w:tc>
          <w:tcPr>
            <w:tcW w:w="2503" w:type="dxa"/>
          </w:tcPr>
          <w:p w14:paraId="41BCE835"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(организации),</w:t>
            </w:r>
            <w:r w:rsidRPr="00673AF6">
              <w:rPr>
                <w:spacing w:val="1"/>
                <w:sz w:val="18"/>
                <w:szCs w:val="18"/>
                <w:lang w:val="ru-RU"/>
              </w:rPr>
              <w:t xml:space="preserve"> </w:t>
            </w:r>
            <w:r w:rsidRPr="00673AF6">
              <w:rPr>
                <w:sz w:val="18"/>
                <w:szCs w:val="18"/>
                <w:lang w:val="ru-RU"/>
              </w:rPr>
              <w:t>предоставляющие</w:t>
            </w:r>
            <w:r w:rsidRPr="00673AF6">
              <w:rPr>
                <w:spacing w:val="1"/>
                <w:sz w:val="18"/>
                <w:szCs w:val="18"/>
                <w:lang w:val="ru-RU"/>
              </w:rPr>
              <w:t xml:space="preserve"> </w:t>
            </w:r>
            <w:r w:rsidRPr="00673AF6">
              <w:rPr>
                <w:sz w:val="18"/>
                <w:szCs w:val="18"/>
                <w:lang w:val="ru-RU"/>
              </w:rPr>
              <w:t>документы</w:t>
            </w:r>
            <w:r w:rsidRPr="00673AF6">
              <w:rPr>
                <w:spacing w:val="1"/>
                <w:sz w:val="18"/>
                <w:szCs w:val="18"/>
                <w:lang w:val="ru-RU"/>
              </w:rPr>
              <w:t xml:space="preserve"> </w:t>
            </w:r>
            <w:r w:rsidRPr="00673AF6">
              <w:rPr>
                <w:sz w:val="18"/>
                <w:szCs w:val="18"/>
                <w:lang w:val="ru-RU"/>
              </w:rPr>
              <w:t>(сведения),</w:t>
            </w:r>
            <w:r w:rsidRPr="00673AF6">
              <w:rPr>
                <w:spacing w:val="1"/>
                <w:sz w:val="18"/>
                <w:szCs w:val="18"/>
                <w:lang w:val="ru-RU"/>
              </w:rPr>
              <w:t xml:space="preserve"> </w:t>
            </w:r>
            <w:r w:rsidRPr="00673AF6">
              <w:rPr>
                <w:sz w:val="18"/>
                <w:szCs w:val="18"/>
                <w:lang w:val="ru-RU"/>
              </w:rPr>
              <w:t>предусмотренные</w:t>
            </w:r>
            <w:r w:rsidRPr="00673AF6">
              <w:rPr>
                <w:spacing w:val="1"/>
                <w:sz w:val="18"/>
                <w:szCs w:val="18"/>
                <w:lang w:val="ru-RU"/>
              </w:rPr>
              <w:t xml:space="preserve"> </w:t>
            </w:r>
            <w:r w:rsidRPr="00673AF6">
              <w:rPr>
                <w:sz w:val="18"/>
                <w:szCs w:val="18"/>
                <w:lang w:val="ru-RU"/>
              </w:rPr>
              <w:t>пунктами 2.10</w:t>
            </w:r>
            <w:r w:rsidRPr="00673AF6">
              <w:rPr>
                <w:spacing w:val="1"/>
                <w:sz w:val="18"/>
                <w:szCs w:val="18"/>
                <w:lang w:val="ru-RU"/>
              </w:rPr>
              <w:t xml:space="preserve"> </w:t>
            </w:r>
            <w:r w:rsidRPr="00673AF6">
              <w:rPr>
                <w:spacing w:val="-1"/>
                <w:sz w:val="18"/>
                <w:szCs w:val="18"/>
                <w:lang w:val="ru-RU"/>
              </w:rPr>
              <w:t>Административного</w:t>
            </w:r>
            <w:r w:rsidRPr="00673AF6">
              <w:rPr>
                <w:spacing w:val="-57"/>
                <w:sz w:val="18"/>
                <w:szCs w:val="18"/>
                <w:lang w:val="ru-RU"/>
              </w:rPr>
              <w:t xml:space="preserve"> </w:t>
            </w:r>
            <w:r w:rsidRPr="00673AF6">
              <w:rPr>
                <w:sz w:val="18"/>
                <w:szCs w:val="18"/>
                <w:lang w:val="ru-RU"/>
              </w:rPr>
              <w:t>регламента, в том</w:t>
            </w:r>
            <w:r w:rsidRPr="00673AF6">
              <w:rPr>
                <w:spacing w:val="1"/>
                <w:sz w:val="18"/>
                <w:szCs w:val="18"/>
                <w:lang w:val="ru-RU"/>
              </w:rPr>
              <w:t xml:space="preserve"> </w:t>
            </w:r>
            <w:r w:rsidRPr="00673AF6">
              <w:rPr>
                <w:sz w:val="18"/>
                <w:szCs w:val="18"/>
                <w:lang w:val="ru-RU"/>
              </w:rPr>
              <w:t>числе с</w:t>
            </w:r>
            <w:r w:rsidRPr="00673AF6">
              <w:rPr>
                <w:spacing w:val="1"/>
                <w:sz w:val="18"/>
                <w:szCs w:val="18"/>
                <w:lang w:val="ru-RU"/>
              </w:rPr>
              <w:t xml:space="preserve"> </w:t>
            </w:r>
            <w:r w:rsidRPr="00673AF6">
              <w:rPr>
                <w:sz w:val="18"/>
                <w:szCs w:val="18"/>
                <w:lang w:val="ru-RU"/>
              </w:rPr>
              <w:t>использованием</w:t>
            </w:r>
          </w:p>
          <w:p w14:paraId="072508E8" w14:textId="77777777" w:rsidR="0001225A" w:rsidRPr="00673AF6" w:rsidRDefault="0001225A" w:rsidP="0001225A">
            <w:pPr>
              <w:pStyle w:val="TableParagraph"/>
              <w:spacing w:line="240" w:lineRule="auto"/>
              <w:ind w:left="0"/>
              <w:jc w:val="both"/>
              <w:rPr>
                <w:sz w:val="18"/>
                <w:szCs w:val="18"/>
              </w:rPr>
            </w:pPr>
            <w:r w:rsidRPr="00673AF6">
              <w:rPr>
                <w:sz w:val="18"/>
                <w:szCs w:val="18"/>
              </w:rPr>
              <w:t>СМЭВ</w:t>
            </w:r>
          </w:p>
        </w:tc>
      </w:tr>
      <w:tr w:rsidR="0001225A" w:rsidRPr="00673AF6" w14:paraId="780AAAAB" w14:textId="77777777" w:rsidTr="00673AF6">
        <w:trPr>
          <w:trHeight w:val="2681"/>
        </w:trPr>
        <w:tc>
          <w:tcPr>
            <w:tcW w:w="2155" w:type="dxa"/>
            <w:vMerge/>
            <w:tcBorders>
              <w:top w:val="nil"/>
            </w:tcBorders>
          </w:tcPr>
          <w:p w14:paraId="72890196" w14:textId="77777777" w:rsidR="0001225A" w:rsidRPr="00673AF6" w:rsidRDefault="0001225A" w:rsidP="0001225A">
            <w:pPr>
              <w:jc w:val="both"/>
              <w:rPr>
                <w:rFonts w:ascii="Times New Roman" w:hAnsi="Times New Roman" w:cs="Times New Roman"/>
                <w:sz w:val="18"/>
                <w:szCs w:val="18"/>
              </w:rPr>
            </w:pPr>
          </w:p>
        </w:tc>
        <w:tc>
          <w:tcPr>
            <w:tcW w:w="3690" w:type="dxa"/>
            <w:gridSpan w:val="2"/>
          </w:tcPr>
          <w:p w14:paraId="0D0EBF7F"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получение ответов на</w:t>
            </w:r>
            <w:r w:rsidRPr="00673AF6">
              <w:rPr>
                <w:spacing w:val="1"/>
                <w:sz w:val="18"/>
                <w:szCs w:val="18"/>
                <w:lang w:val="ru-RU"/>
              </w:rPr>
              <w:t xml:space="preserve"> </w:t>
            </w:r>
            <w:r w:rsidRPr="00673AF6">
              <w:rPr>
                <w:sz w:val="18"/>
                <w:szCs w:val="18"/>
                <w:lang w:val="ru-RU"/>
              </w:rPr>
              <w:t>межведомственные</w:t>
            </w:r>
            <w:r w:rsidRPr="00673AF6">
              <w:rPr>
                <w:spacing w:val="-14"/>
                <w:sz w:val="18"/>
                <w:szCs w:val="18"/>
                <w:lang w:val="ru-RU"/>
              </w:rPr>
              <w:t xml:space="preserve"> </w:t>
            </w:r>
            <w:r w:rsidRPr="00673AF6">
              <w:rPr>
                <w:sz w:val="18"/>
                <w:szCs w:val="18"/>
                <w:lang w:val="ru-RU"/>
              </w:rPr>
              <w:t>запросы,</w:t>
            </w:r>
            <w:r w:rsidRPr="00673AF6">
              <w:rPr>
                <w:spacing w:val="-57"/>
                <w:sz w:val="18"/>
                <w:szCs w:val="18"/>
                <w:lang w:val="ru-RU"/>
              </w:rPr>
              <w:t xml:space="preserve"> </w:t>
            </w:r>
            <w:r w:rsidRPr="00673AF6">
              <w:rPr>
                <w:sz w:val="18"/>
                <w:szCs w:val="18"/>
                <w:lang w:val="ru-RU"/>
              </w:rPr>
              <w:t>формирование полного</w:t>
            </w:r>
            <w:r w:rsidRPr="00673AF6">
              <w:rPr>
                <w:spacing w:val="1"/>
                <w:sz w:val="18"/>
                <w:szCs w:val="18"/>
                <w:lang w:val="ru-RU"/>
              </w:rPr>
              <w:t xml:space="preserve"> </w:t>
            </w:r>
            <w:r w:rsidRPr="00673AF6">
              <w:rPr>
                <w:sz w:val="18"/>
                <w:szCs w:val="18"/>
                <w:lang w:val="ru-RU"/>
              </w:rPr>
              <w:t>комплекта</w:t>
            </w:r>
            <w:r w:rsidRPr="00673AF6">
              <w:rPr>
                <w:spacing w:val="-1"/>
                <w:sz w:val="18"/>
                <w:szCs w:val="18"/>
                <w:lang w:val="ru-RU"/>
              </w:rPr>
              <w:t xml:space="preserve"> </w:t>
            </w:r>
            <w:r w:rsidRPr="00673AF6">
              <w:rPr>
                <w:sz w:val="18"/>
                <w:szCs w:val="18"/>
                <w:lang w:val="ru-RU"/>
              </w:rPr>
              <w:t>документов</w:t>
            </w:r>
          </w:p>
        </w:tc>
        <w:tc>
          <w:tcPr>
            <w:tcW w:w="1655" w:type="dxa"/>
          </w:tcPr>
          <w:p w14:paraId="09D5231D" w14:textId="6079742D"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3 рабочих дня</w:t>
            </w:r>
            <w:r w:rsidRPr="00673AF6">
              <w:rPr>
                <w:spacing w:val="-58"/>
                <w:sz w:val="18"/>
                <w:szCs w:val="18"/>
                <w:lang w:val="ru-RU"/>
              </w:rPr>
              <w:t xml:space="preserve"> </w:t>
            </w:r>
            <w:r w:rsidRPr="00673AF6">
              <w:rPr>
                <w:sz w:val="18"/>
                <w:szCs w:val="18"/>
                <w:lang w:val="ru-RU"/>
              </w:rPr>
              <w:t>со дня</w:t>
            </w:r>
            <w:r w:rsidRPr="00673AF6">
              <w:rPr>
                <w:spacing w:val="1"/>
                <w:sz w:val="18"/>
                <w:szCs w:val="18"/>
                <w:lang w:val="ru-RU"/>
              </w:rPr>
              <w:t xml:space="preserve"> </w:t>
            </w:r>
            <w:r w:rsidRPr="00673AF6">
              <w:rPr>
                <w:sz w:val="18"/>
                <w:szCs w:val="18"/>
                <w:lang w:val="ru-RU"/>
              </w:rPr>
              <w:t>направления</w:t>
            </w:r>
            <w:r w:rsidRPr="00673AF6">
              <w:rPr>
                <w:spacing w:val="1"/>
                <w:sz w:val="18"/>
                <w:szCs w:val="18"/>
                <w:lang w:val="ru-RU"/>
              </w:rPr>
              <w:t xml:space="preserve"> </w:t>
            </w:r>
            <w:r w:rsidRPr="00673AF6">
              <w:rPr>
                <w:sz w:val="18"/>
                <w:szCs w:val="18"/>
                <w:lang w:val="ru-RU"/>
              </w:rPr>
              <w:t>межведомственного</w:t>
            </w:r>
            <w:r w:rsidRPr="00673AF6">
              <w:rPr>
                <w:spacing w:val="1"/>
                <w:sz w:val="18"/>
                <w:szCs w:val="18"/>
                <w:lang w:val="ru-RU"/>
              </w:rPr>
              <w:t xml:space="preserve"> </w:t>
            </w:r>
            <w:r w:rsidRPr="00673AF6">
              <w:rPr>
                <w:sz w:val="18"/>
                <w:szCs w:val="18"/>
                <w:lang w:val="ru-RU"/>
              </w:rPr>
              <w:t>запроса в</w:t>
            </w:r>
            <w:r w:rsidRPr="00673AF6">
              <w:rPr>
                <w:spacing w:val="1"/>
                <w:sz w:val="18"/>
                <w:szCs w:val="18"/>
                <w:lang w:val="ru-RU"/>
              </w:rPr>
              <w:t xml:space="preserve"> </w:t>
            </w:r>
            <w:r w:rsidRPr="00673AF6">
              <w:rPr>
                <w:sz w:val="18"/>
                <w:szCs w:val="18"/>
                <w:lang w:val="ru-RU"/>
              </w:rPr>
              <w:t>орган или</w:t>
            </w:r>
            <w:r w:rsidRPr="00673AF6">
              <w:rPr>
                <w:spacing w:val="1"/>
                <w:sz w:val="18"/>
                <w:szCs w:val="18"/>
                <w:lang w:val="ru-RU"/>
              </w:rPr>
              <w:t xml:space="preserve"> </w:t>
            </w:r>
            <w:r w:rsidRPr="00673AF6">
              <w:rPr>
                <w:sz w:val="18"/>
                <w:szCs w:val="18"/>
                <w:lang w:val="ru-RU"/>
              </w:rPr>
              <w:t>организацию,</w:t>
            </w:r>
            <w:r w:rsidRPr="00673AF6">
              <w:rPr>
                <w:spacing w:val="-57"/>
                <w:sz w:val="18"/>
                <w:szCs w:val="18"/>
                <w:lang w:val="ru-RU"/>
              </w:rPr>
              <w:t xml:space="preserve"> </w:t>
            </w:r>
            <w:r w:rsidRPr="00673AF6">
              <w:rPr>
                <w:sz w:val="18"/>
                <w:szCs w:val="18"/>
                <w:lang w:val="ru-RU"/>
              </w:rPr>
              <w:t>предоставляю</w:t>
            </w:r>
            <w:r w:rsidRPr="00673AF6">
              <w:rPr>
                <w:spacing w:val="-57"/>
                <w:sz w:val="18"/>
                <w:szCs w:val="18"/>
                <w:lang w:val="ru-RU"/>
              </w:rPr>
              <w:t xml:space="preserve"> </w:t>
            </w:r>
            <w:r w:rsidRPr="00673AF6">
              <w:rPr>
                <w:sz w:val="18"/>
                <w:szCs w:val="18"/>
                <w:lang w:val="ru-RU"/>
              </w:rPr>
              <w:t>щие</w:t>
            </w:r>
            <w:r w:rsidRPr="00673AF6">
              <w:rPr>
                <w:spacing w:val="1"/>
                <w:sz w:val="18"/>
                <w:szCs w:val="18"/>
                <w:lang w:val="ru-RU"/>
              </w:rPr>
              <w:t xml:space="preserve"> </w:t>
            </w:r>
            <w:r w:rsidRPr="00673AF6">
              <w:rPr>
                <w:sz w:val="18"/>
                <w:szCs w:val="18"/>
                <w:lang w:val="ru-RU"/>
              </w:rPr>
              <w:t>документ и</w:t>
            </w:r>
            <w:r w:rsidRPr="00673AF6">
              <w:rPr>
                <w:spacing w:val="1"/>
                <w:sz w:val="18"/>
                <w:szCs w:val="18"/>
                <w:lang w:val="ru-RU"/>
              </w:rPr>
              <w:t xml:space="preserve"> </w:t>
            </w:r>
            <w:r w:rsidRPr="00673AF6">
              <w:rPr>
                <w:sz w:val="18"/>
                <w:szCs w:val="18"/>
                <w:lang w:val="ru-RU"/>
              </w:rPr>
              <w:t>информацию,</w:t>
            </w:r>
            <w:r w:rsidRPr="00673AF6">
              <w:rPr>
                <w:spacing w:val="-57"/>
                <w:sz w:val="18"/>
                <w:szCs w:val="18"/>
                <w:lang w:val="ru-RU"/>
              </w:rPr>
              <w:t xml:space="preserve"> </w:t>
            </w:r>
            <w:r w:rsidRPr="00673AF6">
              <w:rPr>
                <w:sz w:val="18"/>
                <w:szCs w:val="18"/>
                <w:lang w:val="ru-RU"/>
              </w:rPr>
              <w:t>если иные</w:t>
            </w:r>
            <w:r w:rsidRPr="00673AF6">
              <w:rPr>
                <w:spacing w:val="1"/>
                <w:sz w:val="18"/>
                <w:szCs w:val="18"/>
                <w:lang w:val="ru-RU"/>
              </w:rPr>
              <w:t xml:space="preserve"> </w:t>
            </w:r>
            <w:r w:rsidRPr="00673AF6">
              <w:rPr>
                <w:sz w:val="18"/>
                <w:szCs w:val="18"/>
                <w:lang w:val="ru-RU"/>
              </w:rPr>
              <w:t>сроки не</w:t>
            </w:r>
            <w:r w:rsidRPr="00673AF6">
              <w:rPr>
                <w:spacing w:val="1"/>
                <w:sz w:val="18"/>
                <w:szCs w:val="18"/>
                <w:lang w:val="ru-RU"/>
              </w:rPr>
              <w:t xml:space="preserve"> </w:t>
            </w:r>
            <w:r w:rsidRPr="00673AF6">
              <w:rPr>
                <w:sz w:val="18"/>
                <w:szCs w:val="18"/>
                <w:lang w:val="ru-RU"/>
              </w:rPr>
              <w:t>предусмотрен</w:t>
            </w:r>
            <w:r w:rsidRPr="00673AF6">
              <w:rPr>
                <w:spacing w:val="-57"/>
                <w:sz w:val="18"/>
                <w:szCs w:val="18"/>
                <w:lang w:val="ru-RU"/>
              </w:rPr>
              <w:t xml:space="preserve"> </w:t>
            </w:r>
            <w:r w:rsidRPr="00673AF6">
              <w:rPr>
                <w:sz w:val="18"/>
                <w:szCs w:val="18"/>
                <w:lang w:val="ru-RU"/>
              </w:rPr>
              <w:t>ы</w:t>
            </w:r>
            <w:r w:rsidRPr="00673AF6">
              <w:rPr>
                <w:spacing w:val="1"/>
                <w:sz w:val="18"/>
                <w:szCs w:val="18"/>
                <w:lang w:val="ru-RU"/>
              </w:rPr>
              <w:t xml:space="preserve"> </w:t>
            </w:r>
            <w:r w:rsidRPr="00673AF6">
              <w:rPr>
                <w:sz w:val="18"/>
                <w:szCs w:val="18"/>
                <w:lang w:val="ru-RU"/>
              </w:rPr>
              <w:t>законодатель</w:t>
            </w:r>
          </w:p>
          <w:p w14:paraId="50B0B6F2"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ством РФ и</w:t>
            </w:r>
            <w:r w:rsidRPr="00673AF6">
              <w:rPr>
                <w:spacing w:val="1"/>
                <w:sz w:val="18"/>
                <w:szCs w:val="18"/>
                <w:lang w:val="ru-RU"/>
              </w:rPr>
              <w:t xml:space="preserve"> </w:t>
            </w:r>
            <w:r w:rsidRPr="00673AF6">
              <w:rPr>
                <w:sz w:val="18"/>
                <w:szCs w:val="18"/>
                <w:lang w:val="ru-RU"/>
              </w:rPr>
              <w:t>субъекта</w:t>
            </w:r>
            <w:r w:rsidRPr="00673AF6">
              <w:rPr>
                <w:spacing w:val="-15"/>
                <w:sz w:val="18"/>
                <w:szCs w:val="18"/>
                <w:lang w:val="ru-RU"/>
              </w:rPr>
              <w:t xml:space="preserve"> </w:t>
            </w:r>
            <w:r w:rsidRPr="00673AF6">
              <w:rPr>
                <w:sz w:val="18"/>
                <w:szCs w:val="18"/>
                <w:lang w:val="ru-RU"/>
              </w:rPr>
              <w:t>РФ</w:t>
            </w:r>
          </w:p>
        </w:tc>
        <w:tc>
          <w:tcPr>
            <w:tcW w:w="1377" w:type="dxa"/>
          </w:tcPr>
          <w:p w14:paraId="26675096" w14:textId="57E778A4"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должностн</w:t>
            </w:r>
            <w:r w:rsidRPr="00673AF6">
              <w:rPr>
                <w:spacing w:val="-57"/>
                <w:sz w:val="18"/>
                <w:szCs w:val="18"/>
                <w:lang w:val="ru-RU"/>
              </w:rPr>
              <w:t xml:space="preserve"> </w:t>
            </w:r>
            <w:r w:rsidRPr="00673AF6">
              <w:rPr>
                <w:sz w:val="18"/>
                <w:szCs w:val="18"/>
                <w:lang w:val="ru-RU"/>
              </w:rPr>
              <w:t>ое лицо</w:t>
            </w:r>
            <w:r w:rsidRPr="00673AF6">
              <w:rPr>
                <w:spacing w:val="1"/>
                <w:sz w:val="18"/>
                <w:szCs w:val="18"/>
                <w:lang w:val="ru-RU"/>
              </w:rPr>
              <w:t xml:space="preserve"> </w:t>
            </w:r>
            <w:r w:rsidRPr="00673AF6">
              <w:rPr>
                <w:sz w:val="18"/>
                <w:szCs w:val="18"/>
                <w:lang w:val="ru-RU"/>
              </w:rPr>
              <w:t>Уполномо</w:t>
            </w:r>
            <w:r w:rsidRPr="00673AF6">
              <w:rPr>
                <w:spacing w:val="1"/>
                <w:sz w:val="18"/>
                <w:szCs w:val="18"/>
                <w:lang w:val="ru-RU"/>
              </w:rPr>
              <w:t xml:space="preserve"> </w:t>
            </w:r>
            <w:r w:rsidRPr="00673AF6">
              <w:rPr>
                <w:sz w:val="18"/>
                <w:szCs w:val="18"/>
                <w:lang w:val="ru-RU"/>
              </w:rPr>
              <w:t>ченного</w:t>
            </w:r>
            <w:r w:rsidRPr="00673AF6">
              <w:rPr>
                <w:spacing w:val="1"/>
                <w:sz w:val="18"/>
                <w:szCs w:val="18"/>
                <w:lang w:val="ru-RU"/>
              </w:rPr>
              <w:t xml:space="preserve"> </w:t>
            </w:r>
            <w:r w:rsidRPr="00673AF6">
              <w:rPr>
                <w:sz w:val="18"/>
                <w:szCs w:val="18"/>
                <w:lang w:val="ru-RU"/>
              </w:rPr>
              <w:t>органа,</w:t>
            </w:r>
            <w:r w:rsidRPr="00673AF6">
              <w:rPr>
                <w:spacing w:val="1"/>
                <w:sz w:val="18"/>
                <w:szCs w:val="18"/>
                <w:lang w:val="ru-RU"/>
              </w:rPr>
              <w:t xml:space="preserve"> </w:t>
            </w:r>
            <w:r w:rsidRPr="00673AF6">
              <w:rPr>
                <w:sz w:val="18"/>
                <w:szCs w:val="18"/>
                <w:lang w:val="ru-RU"/>
              </w:rPr>
              <w:t>ответственное за</w:t>
            </w:r>
            <w:r w:rsidRPr="00673AF6">
              <w:rPr>
                <w:spacing w:val="1"/>
                <w:sz w:val="18"/>
                <w:szCs w:val="18"/>
                <w:lang w:val="ru-RU"/>
              </w:rPr>
              <w:t xml:space="preserve"> </w:t>
            </w:r>
            <w:r w:rsidRPr="00673AF6">
              <w:rPr>
                <w:spacing w:val="-1"/>
                <w:sz w:val="18"/>
                <w:szCs w:val="18"/>
                <w:lang w:val="ru-RU"/>
              </w:rPr>
              <w:t>предоставл</w:t>
            </w:r>
            <w:r w:rsidRPr="00673AF6">
              <w:rPr>
                <w:sz w:val="18"/>
                <w:szCs w:val="18"/>
                <w:lang w:val="ru-RU"/>
              </w:rPr>
              <w:t>ение</w:t>
            </w:r>
            <w:r w:rsidRPr="00673AF6">
              <w:rPr>
                <w:spacing w:val="1"/>
                <w:sz w:val="18"/>
                <w:szCs w:val="18"/>
                <w:lang w:val="ru-RU"/>
              </w:rPr>
              <w:t xml:space="preserve"> </w:t>
            </w:r>
            <w:r w:rsidRPr="00673AF6">
              <w:rPr>
                <w:sz w:val="18"/>
                <w:szCs w:val="18"/>
                <w:lang w:val="ru-RU"/>
              </w:rPr>
              <w:t>государств</w:t>
            </w:r>
            <w:r w:rsidRPr="00673AF6">
              <w:rPr>
                <w:spacing w:val="-57"/>
                <w:sz w:val="18"/>
                <w:szCs w:val="18"/>
                <w:lang w:val="ru-RU"/>
              </w:rPr>
              <w:t xml:space="preserve"> </w:t>
            </w:r>
            <w:r w:rsidRPr="00673AF6">
              <w:rPr>
                <w:sz w:val="18"/>
                <w:szCs w:val="18"/>
                <w:lang w:val="ru-RU"/>
              </w:rPr>
              <w:t>енной</w:t>
            </w:r>
            <w:r w:rsidRPr="00673AF6">
              <w:rPr>
                <w:spacing w:val="1"/>
                <w:sz w:val="18"/>
                <w:szCs w:val="18"/>
                <w:lang w:val="ru-RU"/>
              </w:rPr>
              <w:t xml:space="preserve"> </w:t>
            </w:r>
            <w:r w:rsidRPr="00673AF6">
              <w:rPr>
                <w:sz w:val="18"/>
                <w:szCs w:val="18"/>
                <w:lang w:val="ru-RU"/>
              </w:rPr>
              <w:t>(муниципальной)</w:t>
            </w:r>
            <w:r w:rsidRPr="00673AF6">
              <w:rPr>
                <w:spacing w:val="1"/>
                <w:sz w:val="18"/>
                <w:szCs w:val="18"/>
                <w:lang w:val="ru-RU"/>
              </w:rPr>
              <w:t xml:space="preserve"> </w:t>
            </w:r>
            <w:r w:rsidRPr="00673AF6">
              <w:rPr>
                <w:sz w:val="18"/>
                <w:szCs w:val="18"/>
                <w:lang w:val="ru-RU"/>
              </w:rPr>
              <w:t>услуги</w:t>
            </w:r>
          </w:p>
        </w:tc>
        <w:tc>
          <w:tcPr>
            <w:tcW w:w="2015" w:type="dxa"/>
          </w:tcPr>
          <w:p w14:paraId="648B48D5" w14:textId="660BFDB3"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Уполномоченный орган) /ГИС/</w:t>
            </w:r>
            <w:r w:rsidRPr="00673AF6">
              <w:rPr>
                <w:spacing w:val="1"/>
                <w:sz w:val="18"/>
                <w:szCs w:val="18"/>
                <w:lang w:val="ru-RU"/>
              </w:rPr>
              <w:t xml:space="preserve"> </w:t>
            </w:r>
            <w:r w:rsidRPr="00673AF6">
              <w:rPr>
                <w:sz w:val="18"/>
                <w:szCs w:val="18"/>
                <w:lang w:val="ru-RU"/>
              </w:rPr>
              <w:t>СМЭВ</w:t>
            </w:r>
          </w:p>
        </w:tc>
        <w:tc>
          <w:tcPr>
            <w:tcW w:w="1956" w:type="dxa"/>
          </w:tcPr>
          <w:p w14:paraId="4E75F203" w14:textId="77777777" w:rsidR="0001225A" w:rsidRPr="00673AF6" w:rsidRDefault="0001225A" w:rsidP="0001225A">
            <w:pPr>
              <w:pStyle w:val="TableParagraph"/>
              <w:spacing w:line="240" w:lineRule="auto"/>
              <w:ind w:left="0"/>
              <w:jc w:val="both"/>
              <w:rPr>
                <w:sz w:val="18"/>
                <w:szCs w:val="18"/>
                <w:lang w:val="ru-RU"/>
              </w:rPr>
            </w:pPr>
          </w:p>
        </w:tc>
        <w:tc>
          <w:tcPr>
            <w:tcW w:w="2503" w:type="dxa"/>
          </w:tcPr>
          <w:p w14:paraId="1DD246BE"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 xml:space="preserve">  получение</w:t>
            </w:r>
          </w:p>
          <w:p w14:paraId="26F09ED9"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документов</w:t>
            </w:r>
            <w:r w:rsidRPr="00673AF6">
              <w:rPr>
                <w:spacing w:val="1"/>
                <w:sz w:val="18"/>
                <w:szCs w:val="18"/>
                <w:lang w:val="ru-RU"/>
              </w:rPr>
              <w:t xml:space="preserve"> </w:t>
            </w:r>
            <w:r w:rsidRPr="00673AF6">
              <w:rPr>
                <w:sz w:val="18"/>
                <w:szCs w:val="18"/>
                <w:lang w:val="ru-RU"/>
              </w:rPr>
              <w:t>(сведений),</w:t>
            </w:r>
            <w:r w:rsidRPr="00673AF6">
              <w:rPr>
                <w:spacing w:val="1"/>
                <w:sz w:val="18"/>
                <w:szCs w:val="18"/>
                <w:lang w:val="ru-RU"/>
              </w:rPr>
              <w:t xml:space="preserve"> </w:t>
            </w:r>
            <w:r w:rsidRPr="00673AF6">
              <w:rPr>
                <w:spacing w:val="-1"/>
                <w:sz w:val="18"/>
                <w:szCs w:val="18"/>
                <w:lang w:val="ru-RU"/>
              </w:rPr>
              <w:t xml:space="preserve">необходимых </w:t>
            </w:r>
            <w:r w:rsidRPr="00673AF6">
              <w:rPr>
                <w:sz w:val="18"/>
                <w:szCs w:val="18"/>
                <w:lang w:val="ru-RU"/>
              </w:rPr>
              <w:t>для</w:t>
            </w:r>
            <w:r w:rsidRPr="00673AF6">
              <w:rPr>
                <w:spacing w:val="-57"/>
                <w:sz w:val="18"/>
                <w:szCs w:val="18"/>
                <w:lang w:val="ru-RU"/>
              </w:rPr>
              <w:t xml:space="preserve"> </w:t>
            </w:r>
            <w:r w:rsidRPr="00673AF6">
              <w:rPr>
                <w:sz w:val="18"/>
                <w:szCs w:val="18"/>
                <w:lang w:val="ru-RU"/>
              </w:rPr>
              <w:t>предоставления</w:t>
            </w:r>
            <w:r w:rsidRPr="00673AF6">
              <w:rPr>
                <w:spacing w:val="1"/>
                <w:sz w:val="18"/>
                <w:szCs w:val="18"/>
                <w:lang w:val="ru-RU"/>
              </w:rPr>
              <w:t xml:space="preserve"> </w:t>
            </w:r>
            <w:r w:rsidRPr="00673AF6">
              <w:rPr>
                <w:sz w:val="18"/>
                <w:szCs w:val="18"/>
                <w:lang w:val="ru-RU"/>
              </w:rPr>
              <w:t>муниципальной услуги</w:t>
            </w:r>
          </w:p>
        </w:tc>
      </w:tr>
      <w:tr w:rsidR="0001225A" w:rsidRPr="00673AF6" w14:paraId="285E6BF0" w14:textId="77777777" w:rsidTr="00673AF6">
        <w:trPr>
          <w:trHeight w:val="123"/>
        </w:trPr>
        <w:tc>
          <w:tcPr>
            <w:tcW w:w="15351" w:type="dxa"/>
            <w:gridSpan w:val="8"/>
          </w:tcPr>
          <w:p w14:paraId="4C425908" w14:textId="77777777" w:rsidR="0001225A" w:rsidRPr="00673AF6" w:rsidRDefault="0001225A" w:rsidP="0001225A">
            <w:pPr>
              <w:pStyle w:val="TableParagraph"/>
              <w:spacing w:line="240" w:lineRule="auto"/>
              <w:ind w:left="0"/>
              <w:jc w:val="both"/>
              <w:rPr>
                <w:sz w:val="18"/>
                <w:szCs w:val="18"/>
              </w:rPr>
            </w:pPr>
            <w:r w:rsidRPr="00673AF6">
              <w:rPr>
                <w:sz w:val="18"/>
                <w:szCs w:val="18"/>
              </w:rPr>
              <w:t>3.</w:t>
            </w:r>
            <w:r w:rsidRPr="00673AF6">
              <w:rPr>
                <w:spacing w:val="52"/>
                <w:sz w:val="18"/>
                <w:szCs w:val="18"/>
              </w:rPr>
              <w:t xml:space="preserve"> </w:t>
            </w:r>
            <w:r w:rsidRPr="00673AF6">
              <w:rPr>
                <w:sz w:val="18"/>
                <w:szCs w:val="18"/>
              </w:rPr>
              <w:t>Рассмотрение</w:t>
            </w:r>
            <w:r w:rsidRPr="00673AF6">
              <w:rPr>
                <w:spacing w:val="-4"/>
                <w:sz w:val="18"/>
                <w:szCs w:val="18"/>
              </w:rPr>
              <w:t xml:space="preserve"> </w:t>
            </w:r>
            <w:r w:rsidRPr="00673AF6">
              <w:rPr>
                <w:sz w:val="18"/>
                <w:szCs w:val="18"/>
              </w:rPr>
              <w:t>документов</w:t>
            </w:r>
            <w:r w:rsidRPr="00673AF6">
              <w:rPr>
                <w:spacing w:val="-3"/>
                <w:sz w:val="18"/>
                <w:szCs w:val="18"/>
              </w:rPr>
              <w:t xml:space="preserve"> </w:t>
            </w:r>
            <w:r w:rsidRPr="00673AF6">
              <w:rPr>
                <w:sz w:val="18"/>
                <w:szCs w:val="18"/>
              </w:rPr>
              <w:t>и</w:t>
            </w:r>
            <w:r w:rsidRPr="00673AF6">
              <w:rPr>
                <w:spacing w:val="-3"/>
                <w:sz w:val="18"/>
                <w:szCs w:val="18"/>
              </w:rPr>
              <w:t xml:space="preserve"> </w:t>
            </w:r>
            <w:r w:rsidRPr="00673AF6">
              <w:rPr>
                <w:sz w:val="18"/>
                <w:szCs w:val="18"/>
              </w:rPr>
              <w:t>сведений</w:t>
            </w:r>
          </w:p>
        </w:tc>
      </w:tr>
    </w:tbl>
    <w:p w14:paraId="74028FF7" w14:textId="77777777" w:rsidR="0001225A" w:rsidRPr="0001225A" w:rsidRDefault="0001225A" w:rsidP="0001225A">
      <w:pPr>
        <w:pStyle w:val="ae"/>
        <w:spacing w:after="0"/>
        <w:jc w:val="both"/>
        <w:rPr>
          <w:b/>
          <w:sz w:val="20"/>
          <w:szCs w:val="20"/>
        </w:rPr>
      </w:pPr>
    </w:p>
    <w:tbl>
      <w:tblPr>
        <w:tblStyle w:val="TableNormal"/>
        <w:tblW w:w="15350"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9"/>
        <w:gridCol w:w="3636"/>
        <w:gridCol w:w="1672"/>
        <w:gridCol w:w="1317"/>
        <w:gridCol w:w="2029"/>
        <w:gridCol w:w="1955"/>
        <w:gridCol w:w="2502"/>
      </w:tblGrid>
      <w:tr w:rsidR="0001225A" w:rsidRPr="00673AF6" w14:paraId="6B1D4837" w14:textId="77777777" w:rsidTr="00673AF6">
        <w:trPr>
          <w:trHeight w:val="278"/>
        </w:trPr>
        <w:tc>
          <w:tcPr>
            <w:tcW w:w="2239" w:type="dxa"/>
          </w:tcPr>
          <w:p w14:paraId="2159F7E9" w14:textId="77777777" w:rsidR="0001225A" w:rsidRPr="00673AF6" w:rsidRDefault="0001225A" w:rsidP="0001225A">
            <w:pPr>
              <w:pStyle w:val="TableParagraph"/>
              <w:spacing w:line="240" w:lineRule="auto"/>
              <w:ind w:left="0"/>
              <w:jc w:val="both"/>
              <w:rPr>
                <w:sz w:val="18"/>
                <w:szCs w:val="18"/>
              </w:rPr>
            </w:pPr>
            <w:r w:rsidRPr="00673AF6">
              <w:rPr>
                <w:sz w:val="18"/>
                <w:szCs w:val="18"/>
              </w:rPr>
              <w:t>1</w:t>
            </w:r>
          </w:p>
        </w:tc>
        <w:tc>
          <w:tcPr>
            <w:tcW w:w="3636" w:type="dxa"/>
          </w:tcPr>
          <w:p w14:paraId="13885ED1" w14:textId="77777777" w:rsidR="0001225A" w:rsidRPr="00673AF6" w:rsidRDefault="0001225A" w:rsidP="0001225A">
            <w:pPr>
              <w:pStyle w:val="TableParagraph"/>
              <w:spacing w:line="240" w:lineRule="auto"/>
              <w:ind w:left="0"/>
              <w:jc w:val="both"/>
              <w:rPr>
                <w:sz w:val="18"/>
                <w:szCs w:val="18"/>
              </w:rPr>
            </w:pPr>
            <w:r w:rsidRPr="00673AF6">
              <w:rPr>
                <w:sz w:val="18"/>
                <w:szCs w:val="18"/>
              </w:rPr>
              <w:t>2</w:t>
            </w:r>
          </w:p>
        </w:tc>
        <w:tc>
          <w:tcPr>
            <w:tcW w:w="1672" w:type="dxa"/>
          </w:tcPr>
          <w:p w14:paraId="71AA421A" w14:textId="77777777" w:rsidR="0001225A" w:rsidRPr="00673AF6" w:rsidRDefault="0001225A" w:rsidP="0001225A">
            <w:pPr>
              <w:pStyle w:val="TableParagraph"/>
              <w:spacing w:line="240" w:lineRule="auto"/>
              <w:ind w:left="0"/>
              <w:jc w:val="both"/>
              <w:rPr>
                <w:sz w:val="18"/>
                <w:szCs w:val="18"/>
              </w:rPr>
            </w:pPr>
            <w:r w:rsidRPr="00673AF6">
              <w:rPr>
                <w:sz w:val="18"/>
                <w:szCs w:val="18"/>
              </w:rPr>
              <w:t>3</w:t>
            </w:r>
          </w:p>
        </w:tc>
        <w:tc>
          <w:tcPr>
            <w:tcW w:w="1317" w:type="dxa"/>
          </w:tcPr>
          <w:p w14:paraId="2BB6D8E8" w14:textId="77777777" w:rsidR="0001225A" w:rsidRPr="00673AF6" w:rsidRDefault="0001225A" w:rsidP="0001225A">
            <w:pPr>
              <w:pStyle w:val="TableParagraph"/>
              <w:spacing w:line="240" w:lineRule="auto"/>
              <w:ind w:left="0"/>
              <w:jc w:val="both"/>
              <w:rPr>
                <w:sz w:val="18"/>
                <w:szCs w:val="18"/>
              </w:rPr>
            </w:pPr>
            <w:r w:rsidRPr="00673AF6">
              <w:rPr>
                <w:sz w:val="18"/>
                <w:szCs w:val="18"/>
              </w:rPr>
              <w:t>4</w:t>
            </w:r>
          </w:p>
        </w:tc>
        <w:tc>
          <w:tcPr>
            <w:tcW w:w="2029" w:type="dxa"/>
          </w:tcPr>
          <w:p w14:paraId="20AC00B1" w14:textId="77777777" w:rsidR="0001225A" w:rsidRPr="00673AF6" w:rsidRDefault="0001225A" w:rsidP="0001225A">
            <w:pPr>
              <w:pStyle w:val="TableParagraph"/>
              <w:spacing w:line="240" w:lineRule="auto"/>
              <w:ind w:left="0"/>
              <w:jc w:val="both"/>
              <w:rPr>
                <w:sz w:val="18"/>
                <w:szCs w:val="18"/>
              </w:rPr>
            </w:pPr>
            <w:r w:rsidRPr="00673AF6">
              <w:rPr>
                <w:sz w:val="18"/>
                <w:szCs w:val="18"/>
              </w:rPr>
              <w:t>5</w:t>
            </w:r>
          </w:p>
        </w:tc>
        <w:tc>
          <w:tcPr>
            <w:tcW w:w="1955" w:type="dxa"/>
          </w:tcPr>
          <w:p w14:paraId="01A359ED" w14:textId="77777777" w:rsidR="0001225A" w:rsidRPr="00673AF6" w:rsidRDefault="0001225A" w:rsidP="0001225A">
            <w:pPr>
              <w:pStyle w:val="TableParagraph"/>
              <w:spacing w:line="240" w:lineRule="auto"/>
              <w:ind w:left="0"/>
              <w:jc w:val="both"/>
              <w:rPr>
                <w:sz w:val="18"/>
                <w:szCs w:val="18"/>
              </w:rPr>
            </w:pPr>
            <w:r w:rsidRPr="00673AF6">
              <w:rPr>
                <w:sz w:val="18"/>
                <w:szCs w:val="18"/>
              </w:rPr>
              <w:t>6</w:t>
            </w:r>
          </w:p>
        </w:tc>
        <w:tc>
          <w:tcPr>
            <w:tcW w:w="2502" w:type="dxa"/>
          </w:tcPr>
          <w:p w14:paraId="72BD817B" w14:textId="77777777" w:rsidR="0001225A" w:rsidRPr="00673AF6" w:rsidRDefault="0001225A" w:rsidP="0001225A">
            <w:pPr>
              <w:pStyle w:val="TableParagraph"/>
              <w:spacing w:line="240" w:lineRule="auto"/>
              <w:ind w:left="0"/>
              <w:jc w:val="both"/>
              <w:rPr>
                <w:sz w:val="18"/>
                <w:szCs w:val="18"/>
              </w:rPr>
            </w:pPr>
            <w:r w:rsidRPr="00673AF6">
              <w:rPr>
                <w:sz w:val="18"/>
                <w:szCs w:val="18"/>
              </w:rPr>
              <w:t>7</w:t>
            </w:r>
          </w:p>
        </w:tc>
      </w:tr>
      <w:tr w:rsidR="00746280" w:rsidRPr="00673AF6" w14:paraId="1A6B69BC" w14:textId="77777777" w:rsidTr="005E089E">
        <w:trPr>
          <w:trHeight w:val="2557"/>
        </w:trPr>
        <w:tc>
          <w:tcPr>
            <w:tcW w:w="2239" w:type="dxa"/>
          </w:tcPr>
          <w:p w14:paraId="5D684703"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пакет</w:t>
            </w:r>
          </w:p>
          <w:p w14:paraId="35E54822" w14:textId="3F99757B"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зарегистрированных</w:t>
            </w:r>
            <w:r w:rsidRPr="00673AF6">
              <w:rPr>
                <w:spacing w:val="-5"/>
                <w:sz w:val="18"/>
                <w:szCs w:val="18"/>
                <w:lang w:val="ru-RU"/>
              </w:rPr>
              <w:t xml:space="preserve"> </w:t>
            </w:r>
            <w:r w:rsidRPr="00673AF6">
              <w:rPr>
                <w:sz w:val="18"/>
                <w:szCs w:val="18"/>
                <w:lang w:val="ru-RU"/>
              </w:rPr>
              <w:t>документов,</w:t>
            </w:r>
          </w:p>
          <w:p w14:paraId="380D080F"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поступивших</w:t>
            </w:r>
          </w:p>
          <w:p w14:paraId="66FAFAC4"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должностному</w:t>
            </w:r>
          </w:p>
          <w:p w14:paraId="457330CE"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лицу,</w:t>
            </w:r>
          </w:p>
          <w:p w14:paraId="6F24357C"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ответственному</w:t>
            </w:r>
            <w:r w:rsidRPr="00673AF6">
              <w:rPr>
                <w:spacing w:val="-1"/>
                <w:sz w:val="18"/>
                <w:szCs w:val="18"/>
                <w:lang w:val="ru-RU"/>
              </w:rPr>
              <w:t xml:space="preserve"> </w:t>
            </w:r>
            <w:r w:rsidRPr="00673AF6">
              <w:rPr>
                <w:sz w:val="18"/>
                <w:szCs w:val="18"/>
                <w:lang w:val="ru-RU"/>
              </w:rPr>
              <w:t>за</w:t>
            </w:r>
          </w:p>
          <w:p w14:paraId="5B24D067"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предоставление</w:t>
            </w:r>
          </w:p>
          <w:p w14:paraId="2E5BF116"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муниципальной</w:t>
            </w:r>
          </w:p>
          <w:p w14:paraId="183CA187"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услуги</w:t>
            </w:r>
          </w:p>
        </w:tc>
        <w:tc>
          <w:tcPr>
            <w:tcW w:w="3636" w:type="dxa"/>
          </w:tcPr>
          <w:p w14:paraId="690D64EC"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Проведение</w:t>
            </w:r>
            <w:r w:rsidRPr="00673AF6">
              <w:rPr>
                <w:spacing w:val="-5"/>
                <w:sz w:val="18"/>
                <w:szCs w:val="18"/>
                <w:lang w:val="ru-RU"/>
              </w:rPr>
              <w:t xml:space="preserve"> </w:t>
            </w:r>
            <w:r w:rsidRPr="00673AF6">
              <w:rPr>
                <w:sz w:val="18"/>
                <w:szCs w:val="18"/>
                <w:lang w:val="ru-RU"/>
              </w:rPr>
              <w:t>соответствия</w:t>
            </w:r>
          </w:p>
          <w:p w14:paraId="41E5AA5E"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документов</w:t>
            </w:r>
            <w:r w:rsidRPr="00673AF6">
              <w:rPr>
                <w:spacing w:val="-5"/>
                <w:sz w:val="18"/>
                <w:szCs w:val="18"/>
                <w:lang w:val="ru-RU"/>
              </w:rPr>
              <w:t xml:space="preserve"> </w:t>
            </w:r>
            <w:r w:rsidRPr="00673AF6">
              <w:rPr>
                <w:sz w:val="18"/>
                <w:szCs w:val="18"/>
                <w:lang w:val="ru-RU"/>
              </w:rPr>
              <w:t>и</w:t>
            </w:r>
            <w:r w:rsidRPr="00673AF6">
              <w:rPr>
                <w:spacing w:val="-5"/>
                <w:sz w:val="18"/>
                <w:szCs w:val="18"/>
                <w:lang w:val="ru-RU"/>
              </w:rPr>
              <w:t xml:space="preserve"> </w:t>
            </w:r>
            <w:r w:rsidRPr="00673AF6">
              <w:rPr>
                <w:sz w:val="18"/>
                <w:szCs w:val="18"/>
                <w:lang w:val="ru-RU"/>
              </w:rPr>
              <w:t>сведений</w:t>
            </w:r>
          </w:p>
          <w:p w14:paraId="22C5C2EC"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требованиям</w:t>
            </w:r>
            <w:r w:rsidRPr="00673AF6">
              <w:rPr>
                <w:spacing w:val="-5"/>
                <w:sz w:val="18"/>
                <w:szCs w:val="18"/>
                <w:lang w:val="ru-RU"/>
              </w:rPr>
              <w:t xml:space="preserve"> </w:t>
            </w:r>
            <w:r w:rsidRPr="00673AF6">
              <w:rPr>
                <w:sz w:val="18"/>
                <w:szCs w:val="18"/>
                <w:lang w:val="ru-RU"/>
              </w:rPr>
              <w:t>нормативных</w:t>
            </w:r>
          </w:p>
          <w:p w14:paraId="17D3AB5B"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правовых</w:t>
            </w:r>
            <w:r w:rsidRPr="00673AF6">
              <w:rPr>
                <w:spacing w:val="-5"/>
                <w:sz w:val="18"/>
                <w:szCs w:val="18"/>
                <w:lang w:val="ru-RU"/>
              </w:rPr>
              <w:t xml:space="preserve"> </w:t>
            </w:r>
            <w:r w:rsidRPr="00673AF6">
              <w:rPr>
                <w:sz w:val="18"/>
                <w:szCs w:val="18"/>
                <w:lang w:val="ru-RU"/>
              </w:rPr>
              <w:t>актов</w:t>
            </w:r>
            <w:r w:rsidRPr="00673AF6">
              <w:rPr>
                <w:spacing w:val="-4"/>
                <w:sz w:val="18"/>
                <w:szCs w:val="18"/>
                <w:lang w:val="ru-RU"/>
              </w:rPr>
              <w:t xml:space="preserve"> </w:t>
            </w:r>
            <w:r w:rsidRPr="00673AF6">
              <w:rPr>
                <w:sz w:val="18"/>
                <w:szCs w:val="18"/>
                <w:lang w:val="ru-RU"/>
              </w:rPr>
              <w:t>предоставления</w:t>
            </w:r>
          </w:p>
          <w:p w14:paraId="2E6190CF"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муниципальной</w:t>
            </w:r>
            <w:r w:rsidRPr="00673AF6">
              <w:rPr>
                <w:spacing w:val="-8"/>
                <w:sz w:val="18"/>
                <w:szCs w:val="18"/>
                <w:lang w:val="ru-RU"/>
              </w:rPr>
              <w:t xml:space="preserve"> </w:t>
            </w:r>
            <w:r w:rsidRPr="00673AF6">
              <w:rPr>
                <w:sz w:val="18"/>
                <w:szCs w:val="18"/>
                <w:lang w:val="ru-RU"/>
              </w:rPr>
              <w:t>услуги</w:t>
            </w:r>
          </w:p>
        </w:tc>
        <w:tc>
          <w:tcPr>
            <w:tcW w:w="1672" w:type="dxa"/>
          </w:tcPr>
          <w:p w14:paraId="18A5DC04" w14:textId="77777777" w:rsidR="00746280" w:rsidRPr="00673AF6" w:rsidRDefault="00746280" w:rsidP="0001225A">
            <w:pPr>
              <w:pStyle w:val="TableParagraph"/>
              <w:spacing w:line="240" w:lineRule="auto"/>
              <w:ind w:left="0"/>
              <w:jc w:val="both"/>
              <w:rPr>
                <w:sz w:val="18"/>
                <w:szCs w:val="18"/>
              </w:rPr>
            </w:pPr>
            <w:r w:rsidRPr="00673AF6">
              <w:rPr>
                <w:sz w:val="18"/>
                <w:szCs w:val="18"/>
              </w:rPr>
              <w:t>1</w:t>
            </w:r>
            <w:r w:rsidRPr="00673AF6">
              <w:rPr>
                <w:spacing w:val="-3"/>
                <w:sz w:val="18"/>
                <w:szCs w:val="18"/>
              </w:rPr>
              <w:t xml:space="preserve"> </w:t>
            </w:r>
            <w:r w:rsidRPr="00673AF6">
              <w:rPr>
                <w:sz w:val="18"/>
                <w:szCs w:val="18"/>
              </w:rPr>
              <w:t>рабочий</w:t>
            </w:r>
          </w:p>
          <w:p w14:paraId="6FFD2B5D" w14:textId="2DF64152" w:rsidR="00746280" w:rsidRPr="00673AF6" w:rsidRDefault="00746280" w:rsidP="0001225A">
            <w:pPr>
              <w:pStyle w:val="TableParagraph"/>
              <w:spacing w:line="240" w:lineRule="auto"/>
              <w:ind w:left="0"/>
              <w:jc w:val="both"/>
              <w:rPr>
                <w:sz w:val="18"/>
                <w:szCs w:val="18"/>
              </w:rPr>
            </w:pPr>
            <w:r w:rsidRPr="00673AF6">
              <w:rPr>
                <w:sz w:val="18"/>
                <w:szCs w:val="18"/>
              </w:rPr>
              <w:t>день</w:t>
            </w:r>
          </w:p>
        </w:tc>
        <w:tc>
          <w:tcPr>
            <w:tcW w:w="1317" w:type="dxa"/>
          </w:tcPr>
          <w:p w14:paraId="5E758AA4"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должност</w:t>
            </w:r>
          </w:p>
          <w:p w14:paraId="5E549928"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ное лицо</w:t>
            </w:r>
          </w:p>
          <w:p w14:paraId="6E847CBA"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Уполномо</w:t>
            </w:r>
          </w:p>
          <w:p w14:paraId="6BB1ECAB"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ченного</w:t>
            </w:r>
          </w:p>
          <w:p w14:paraId="23D15B20"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органа,</w:t>
            </w:r>
          </w:p>
          <w:p w14:paraId="31A1AFF8"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ответстве</w:t>
            </w:r>
          </w:p>
          <w:p w14:paraId="22E892AA"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нное за</w:t>
            </w:r>
          </w:p>
          <w:p w14:paraId="4F4F47DE"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предостав</w:t>
            </w:r>
          </w:p>
          <w:p w14:paraId="2F84EDC2"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ление</w:t>
            </w:r>
          </w:p>
          <w:p w14:paraId="19A20AB7"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муницип</w:t>
            </w:r>
          </w:p>
          <w:p w14:paraId="7881BCC8" w14:textId="77777777" w:rsidR="00746280" w:rsidRPr="00673AF6" w:rsidRDefault="00746280" w:rsidP="0001225A">
            <w:pPr>
              <w:pStyle w:val="TableParagraph"/>
              <w:spacing w:line="240" w:lineRule="auto"/>
              <w:ind w:left="0"/>
              <w:jc w:val="both"/>
              <w:rPr>
                <w:sz w:val="18"/>
                <w:szCs w:val="18"/>
              </w:rPr>
            </w:pPr>
            <w:r w:rsidRPr="00673AF6">
              <w:rPr>
                <w:sz w:val="18"/>
                <w:szCs w:val="18"/>
              </w:rPr>
              <w:t>альной</w:t>
            </w:r>
          </w:p>
          <w:p w14:paraId="24344E9A" w14:textId="77777777" w:rsidR="00746280" w:rsidRPr="00673AF6" w:rsidRDefault="00746280" w:rsidP="0001225A">
            <w:pPr>
              <w:pStyle w:val="TableParagraph"/>
              <w:spacing w:line="240" w:lineRule="auto"/>
              <w:ind w:left="0"/>
              <w:jc w:val="both"/>
              <w:rPr>
                <w:sz w:val="18"/>
                <w:szCs w:val="18"/>
              </w:rPr>
            </w:pPr>
            <w:r w:rsidRPr="00673AF6">
              <w:rPr>
                <w:sz w:val="18"/>
                <w:szCs w:val="18"/>
              </w:rPr>
              <w:t>услуги</w:t>
            </w:r>
          </w:p>
        </w:tc>
        <w:tc>
          <w:tcPr>
            <w:tcW w:w="2029" w:type="dxa"/>
          </w:tcPr>
          <w:p w14:paraId="05B82CDC" w14:textId="31F8F892" w:rsidR="00746280" w:rsidRPr="00673AF6" w:rsidRDefault="00746280" w:rsidP="00746280">
            <w:pPr>
              <w:pStyle w:val="TableParagraph"/>
              <w:spacing w:line="240" w:lineRule="auto"/>
              <w:ind w:left="0"/>
              <w:jc w:val="both"/>
              <w:rPr>
                <w:sz w:val="18"/>
                <w:szCs w:val="18"/>
              </w:rPr>
            </w:pPr>
            <w:r w:rsidRPr="00673AF6">
              <w:rPr>
                <w:sz w:val="18"/>
                <w:szCs w:val="18"/>
              </w:rPr>
              <w:t>Уполномоченный</w:t>
            </w:r>
            <w:r w:rsidRPr="00673AF6">
              <w:rPr>
                <w:spacing w:val="-3"/>
                <w:sz w:val="18"/>
                <w:szCs w:val="18"/>
              </w:rPr>
              <w:t xml:space="preserve"> </w:t>
            </w:r>
            <w:r w:rsidRPr="00673AF6">
              <w:rPr>
                <w:sz w:val="18"/>
                <w:szCs w:val="18"/>
              </w:rPr>
              <w:t>орган)</w:t>
            </w:r>
            <w:r w:rsidRPr="00673AF6">
              <w:rPr>
                <w:spacing w:val="-1"/>
                <w:sz w:val="18"/>
                <w:szCs w:val="18"/>
              </w:rPr>
              <w:t xml:space="preserve"> </w:t>
            </w:r>
            <w:r w:rsidRPr="00673AF6">
              <w:rPr>
                <w:sz w:val="18"/>
                <w:szCs w:val="18"/>
              </w:rPr>
              <w:t>/</w:t>
            </w:r>
            <w:r w:rsidRPr="00673AF6">
              <w:rPr>
                <w:spacing w:val="-2"/>
                <w:sz w:val="18"/>
                <w:szCs w:val="18"/>
              </w:rPr>
              <w:t xml:space="preserve"> </w:t>
            </w:r>
            <w:r w:rsidRPr="00673AF6">
              <w:rPr>
                <w:sz w:val="18"/>
                <w:szCs w:val="18"/>
              </w:rPr>
              <w:t>ГИС</w:t>
            </w:r>
          </w:p>
        </w:tc>
        <w:tc>
          <w:tcPr>
            <w:tcW w:w="1955" w:type="dxa"/>
          </w:tcPr>
          <w:p w14:paraId="059DAF45"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основания</w:t>
            </w:r>
          </w:p>
          <w:p w14:paraId="0D599827"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отказа</w:t>
            </w:r>
            <w:r w:rsidRPr="00673AF6">
              <w:rPr>
                <w:spacing w:val="-2"/>
                <w:sz w:val="18"/>
                <w:szCs w:val="18"/>
                <w:lang w:val="ru-RU"/>
              </w:rPr>
              <w:t xml:space="preserve"> </w:t>
            </w:r>
            <w:r w:rsidRPr="00673AF6">
              <w:rPr>
                <w:sz w:val="18"/>
                <w:szCs w:val="18"/>
                <w:lang w:val="ru-RU"/>
              </w:rPr>
              <w:t>в</w:t>
            </w:r>
          </w:p>
          <w:p w14:paraId="412EB87B"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предоставлении</w:t>
            </w:r>
          </w:p>
          <w:p w14:paraId="386815E2"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муниципальной</w:t>
            </w:r>
          </w:p>
          <w:p w14:paraId="0C1C58B8" w14:textId="77777777" w:rsidR="00746280" w:rsidRPr="00673AF6" w:rsidRDefault="00746280" w:rsidP="0001225A">
            <w:pPr>
              <w:pStyle w:val="TableParagraph"/>
              <w:spacing w:line="240" w:lineRule="auto"/>
              <w:ind w:left="0"/>
              <w:jc w:val="both"/>
              <w:rPr>
                <w:sz w:val="18"/>
                <w:szCs w:val="18"/>
                <w:lang w:val="ru-RU"/>
              </w:rPr>
            </w:pPr>
            <w:r w:rsidRPr="00673AF6">
              <w:rPr>
                <w:spacing w:val="-3"/>
                <w:sz w:val="18"/>
                <w:szCs w:val="18"/>
                <w:lang w:val="ru-RU"/>
              </w:rPr>
              <w:t xml:space="preserve"> </w:t>
            </w:r>
            <w:r w:rsidRPr="00673AF6">
              <w:rPr>
                <w:sz w:val="18"/>
                <w:szCs w:val="18"/>
                <w:lang w:val="ru-RU"/>
              </w:rPr>
              <w:t>услуги,</w:t>
            </w:r>
          </w:p>
          <w:p w14:paraId="0BBC116E" w14:textId="3764B91B"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предусмотренные</w:t>
            </w:r>
            <w:r w:rsidRPr="00673AF6">
              <w:rPr>
                <w:spacing w:val="-3"/>
                <w:sz w:val="18"/>
                <w:szCs w:val="18"/>
                <w:lang w:val="ru-RU"/>
              </w:rPr>
              <w:t xml:space="preserve"> </w:t>
            </w:r>
            <w:r w:rsidRPr="00673AF6">
              <w:rPr>
                <w:sz w:val="18"/>
                <w:szCs w:val="18"/>
                <w:lang w:val="ru-RU"/>
              </w:rPr>
              <w:t>пунктом</w:t>
            </w:r>
            <w:r w:rsidRPr="00673AF6">
              <w:rPr>
                <w:spacing w:val="-1"/>
                <w:sz w:val="18"/>
                <w:szCs w:val="18"/>
                <w:lang w:val="ru-RU"/>
              </w:rPr>
              <w:t xml:space="preserve"> </w:t>
            </w:r>
            <w:r w:rsidRPr="00673AF6">
              <w:rPr>
                <w:sz w:val="18"/>
                <w:szCs w:val="18"/>
                <w:lang w:val="ru-RU"/>
              </w:rPr>
              <w:t>2.16</w:t>
            </w:r>
          </w:p>
          <w:p w14:paraId="05FF5C59" w14:textId="2E1DFFE6" w:rsidR="00746280" w:rsidRPr="00673AF6" w:rsidRDefault="00746280" w:rsidP="00746280">
            <w:pPr>
              <w:pStyle w:val="TableParagraph"/>
              <w:spacing w:line="240" w:lineRule="auto"/>
              <w:ind w:left="0"/>
              <w:jc w:val="both"/>
              <w:rPr>
                <w:sz w:val="18"/>
                <w:szCs w:val="18"/>
                <w:lang w:val="ru-RU"/>
              </w:rPr>
            </w:pPr>
            <w:r w:rsidRPr="00673AF6">
              <w:rPr>
                <w:sz w:val="18"/>
                <w:szCs w:val="18"/>
                <w:lang w:val="ru-RU"/>
              </w:rPr>
              <w:t>Административного</w:t>
            </w:r>
            <w:r w:rsidRPr="00673AF6">
              <w:rPr>
                <w:spacing w:val="-3"/>
                <w:sz w:val="18"/>
                <w:szCs w:val="18"/>
                <w:lang w:val="ru-RU"/>
              </w:rPr>
              <w:t xml:space="preserve"> </w:t>
            </w:r>
            <w:r w:rsidRPr="00673AF6">
              <w:rPr>
                <w:sz w:val="18"/>
                <w:szCs w:val="18"/>
                <w:lang w:val="ru-RU"/>
              </w:rPr>
              <w:t>регламента</w:t>
            </w:r>
          </w:p>
        </w:tc>
        <w:tc>
          <w:tcPr>
            <w:tcW w:w="2502" w:type="dxa"/>
          </w:tcPr>
          <w:p w14:paraId="30867F66"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проект</w:t>
            </w:r>
            <w:r w:rsidRPr="00673AF6">
              <w:rPr>
                <w:spacing w:val="-3"/>
                <w:sz w:val="18"/>
                <w:szCs w:val="18"/>
                <w:lang w:val="ru-RU"/>
              </w:rPr>
              <w:t xml:space="preserve"> </w:t>
            </w:r>
            <w:r w:rsidRPr="00673AF6">
              <w:rPr>
                <w:sz w:val="18"/>
                <w:szCs w:val="18"/>
                <w:lang w:val="ru-RU"/>
              </w:rPr>
              <w:t>результата</w:t>
            </w:r>
          </w:p>
          <w:p w14:paraId="32D24752"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предоставления</w:t>
            </w:r>
          </w:p>
          <w:p w14:paraId="4806D168"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муниципальной</w:t>
            </w:r>
          </w:p>
          <w:p w14:paraId="489C5A99"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услуги</w:t>
            </w:r>
            <w:r w:rsidRPr="00673AF6">
              <w:rPr>
                <w:spacing w:val="-5"/>
                <w:sz w:val="18"/>
                <w:szCs w:val="18"/>
                <w:lang w:val="ru-RU"/>
              </w:rPr>
              <w:t xml:space="preserve"> </w:t>
            </w:r>
            <w:r w:rsidRPr="00673AF6">
              <w:rPr>
                <w:sz w:val="18"/>
                <w:szCs w:val="18"/>
                <w:lang w:val="ru-RU"/>
              </w:rPr>
              <w:t>по</w:t>
            </w:r>
            <w:r w:rsidRPr="00673AF6">
              <w:rPr>
                <w:spacing w:val="-3"/>
                <w:sz w:val="18"/>
                <w:szCs w:val="18"/>
                <w:lang w:val="ru-RU"/>
              </w:rPr>
              <w:t xml:space="preserve"> </w:t>
            </w:r>
            <w:r w:rsidRPr="00673AF6">
              <w:rPr>
                <w:sz w:val="18"/>
                <w:szCs w:val="18"/>
                <w:lang w:val="ru-RU"/>
              </w:rPr>
              <w:t>форме,</w:t>
            </w:r>
          </w:p>
          <w:p w14:paraId="314C74ED"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приведенной</w:t>
            </w:r>
            <w:r w:rsidRPr="00673AF6">
              <w:rPr>
                <w:spacing w:val="-5"/>
                <w:sz w:val="18"/>
                <w:szCs w:val="18"/>
                <w:lang w:val="ru-RU"/>
              </w:rPr>
              <w:t xml:space="preserve"> </w:t>
            </w:r>
            <w:r w:rsidRPr="00673AF6">
              <w:rPr>
                <w:sz w:val="18"/>
                <w:szCs w:val="18"/>
                <w:lang w:val="ru-RU"/>
              </w:rPr>
              <w:t>в</w:t>
            </w:r>
          </w:p>
          <w:p w14:paraId="5D2E7DAA"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приложении</w:t>
            </w:r>
            <w:r w:rsidRPr="00673AF6">
              <w:rPr>
                <w:spacing w:val="-2"/>
                <w:sz w:val="18"/>
                <w:szCs w:val="18"/>
                <w:lang w:val="ru-RU"/>
              </w:rPr>
              <w:t xml:space="preserve"> </w:t>
            </w:r>
            <w:r w:rsidRPr="00673AF6">
              <w:rPr>
                <w:sz w:val="18"/>
                <w:szCs w:val="18"/>
                <w:lang w:val="ru-RU"/>
              </w:rPr>
              <w:t>№</w:t>
            </w:r>
            <w:r w:rsidRPr="00673AF6">
              <w:rPr>
                <w:spacing w:val="-2"/>
                <w:sz w:val="18"/>
                <w:szCs w:val="18"/>
                <w:lang w:val="ru-RU"/>
              </w:rPr>
              <w:t xml:space="preserve"> </w:t>
            </w:r>
            <w:r w:rsidRPr="00673AF6">
              <w:rPr>
                <w:sz w:val="18"/>
                <w:szCs w:val="18"/>
                <w:lang w:val="ru-RU"/>
              </w:rPr>
              <w:t>2</w:t>
            </w:r>
            <w:r w:rsidRPr="00673AF6">
              <w:rPr>
                <w:spacing w:val="-1"/>
                <w:sz w:val="18"/>
                <w:szCs w:val="18"/>
                <w:lang w:val="ru-RU"/>
              </w:rPr>
              <w:t xml:space="preserve"> </w:t>
            </w:r>
            <w:r w:rsidRPr="00673AF6">
              <w:rPr>
                <w:sz w:val="18"/>
                <w:szCs w:val="18"/>
                <w:lang w:val="ru-RU"/>
              </w:rPr>
              <w:t>к</w:t>
            </w:r>
          </w:p>
          <w:p w14:paraId="5B97CD3B"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Административному</w:t>
            </w:r>
          </w:p>
          <w:p w14:paraId="69A92E8B"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регламенту</w:t>
            </w:r>
          </w:p>
        </w:tc>
      </w:tr>
      <w:tr w:rsidR="0001225A" w:rsidRPr="00673AF6" w14:paraId="30BD601B" w14:textId="77777777" w:rsidTr="00673AF6">
        <w:trPr>
          <w:trHeight w:val="339"/>
        </w:trPr>
        <w:tc>
          <w:tcPr>
            <w:tcW w:w="15350" w:type="dxa"/>
            <w:gridSpan w:val="7"/>
          </w:tcPr>
          <w:p w14:paraId="00CF6E0C" w14:textId="77777777" w:rsidR="0001225A" w:rsidRPr="00673AF6" w:rsidRDefault="0001225A" w:rsidP="0001225A">
            <w:pPr>
              <w:pStyle w:val="TableParagraph"/>
              <w:spacing w:line="240" w:lineRule="auto"/>
              <w:ind w:left="0"/>
              <w:jc w:val="both"/>
              <w:rPr>
                <w:sz w:val="18"/>
                <w:szCs w:val="18"/>
              </w:rPr>
            </w:pPr>
            <w:r w:rsidRPr="00673AF6">
              <w:rPr>
                <w:sz w:val="18"/>
                <w:szCs w:val="18"/>
              </w:rPr>
              <w:t>4.</w:t>
            </w:r>
            <w:r w:rsidRPr="00673AF6">
              <w:rPr>
                <w:spacing w:val="56"/>
                <w:sz w:val="18"/>
                <w:szCs w:val="18"/>
              </w:rPr>
              <w:t xml:space="preserve"> </w:t>
            </w:r>
            <w:r w:rsidRPr="00673AF6">
              <w:rPr>
                <w:sz w:val="18"/>
                <w:szCs w:val="18"/>
              </w:rPr>
              <w:t>Принятие</w:t>
            </w:r>
            <w:r w:rsidRPr="00673AF6">
              <w:rPr>
                <w:spacing w:val="-3"/>
                <w:sz w:val="18"/>
                <w:szCs w:val="18"/>
              </w:rPr>
              <w:t xml:space="preserve"> </w:t>
            </w:r>
            <w:r w:rsidRPr="00673AF6">
              <w:rPr>
                <w:sz w:val="18"/>
                <w:szCs w:val="18"/>
              </w:rPr>
              <w:t>решения</w:t>
            </w:r>
          </w:p>
        </w:tc>
      </w:tr>
      <w:tr w:rsidR="00746280" w:rsidRPr="00673AF6" w14:paraId="7044397C" w14:textId="77777777" w:rsidTr="00746280">
        <w:trPr>
          <w:trHeight w:val="143"/>
        </w:trPr>
        <w:tc>
          <w:tcPr>
            <w:tcW w:w="2239" w:type="dxa"/>
          </w:tcPr>
          <w:p w14:paraId="6C1CC9EB"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проект</w:t>
            </w:r>
            <w:r w:rsidRPr="00673AF6">
              <w:rPr>
                <w:spacing w:val="-3"/>
                <w:sz w:val="18"/>
                <w:szCs w:val="18"/>
                <w:lang w:val="ru-RU"/>
              </w:rPr>
              <w:t xml:space="preserve"> </w:t>
            </w:r>
            <w:r w:rsidRPr="00673AF6">
              <w:rPr>
                <w:sz w:val="18"/>
                <w:szCs w:val="18"/>
                <w:lang w:val="ru-RU"/>
              </w:rPr>
              <w:t>результата</w:t>
            </w:r>
          </w:p>
          <w:p w14:paraId="277B271C"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предоставления</w:t>
            </w:r>
          </w:p>
          <w:p w14:paraId="3A981A3D"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муниципальной</w:t>
            </w:r>
          </w:p>
          <w:p w14:paraId="7833716B"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услуги</w:t>
            </w:r>
            <w:r w:rsidRPr="00673AF6">
              <w:rPr>
                <w:spacing w:val="-5"/>
                <w:sz w:val="18"/>
                <w:szCs w:val="18"/>
                <w:lang w:val="ru-RU"/>
              </w:rPr>
              <w:t xml:space="preserve"> </w:t>
            </w:r>
            <w:r w:rsidRPr="00673AF6">
              <w:rPr>
                <w:sz w:val="18"/>
                <w:szCs w:val="18"/>
                <w:lang w:val="ru-RU"/>
              </w:rPr>
              <w:t>по</w:t>
            </w:r>
            <w:r w:rsidRPr="00673AF6">
              <w:rPr>
                <w:spacing w:val="-3"/>
                <w:sz w:val="18"/>
                <w:szCs w:val="18"/>
                <w:lang w:val="ru-RU"/>
              </w:rPr>
              <w:t xml:space="preserve"> </w:t>
            </w:r>
            <w:r w:rsidRPr="00673AF6">
              <w:rPr>
                <w:sz w:val="18"/>
                <w:szCs w:val="18"/>
                <w:lang w:val="ru-RU"/>
              </w:rPr>
              <w:t>форме</w:t>
            </w:r>
          </w:p>
          <w:p w14:paraId="68931F36"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согласно</w:t>
            </w:r>
          </w:p>
          <w:p w14:paraId="6F2158DE"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приложению</w:t>
            </w:r>
            <w:r w:rsidRPr="00673AF6">
              <w:rPr>
                <w:spacing w:val="-2"/>
                <w:sz w:val="18"/>
                <w:szCs w:val="18"/>
                <w:lang w:val="ru-RU"/>
              </w:rPr>
              <w:t xml:space="preserve"> </w:t>
            </w:r>
            <w:r w:rsidRPr="00673AF6">
              <w:rPr>
                <w:sz w:val="18"/>
                <w:szCs w:val="18"/>
                <w:lang w:val="ru-RU"/>
              </w:rPr>
              <w:t>№</w:t>
            </w:r>
            <w:r w:rsidRPr="00673AF6">
              <w:rPr>
                <w:spacing w:val="-2"/>
                <w:sz w:val="18"/>
                <w:szCs w:val="18"/>
                <w:lang w:val="ru-RU"/>
              </w:rPr>
              <w:t xml:space="preserve"> </w:t>
            </w:r>
            <w:r w:rsidRPr="00673AF6">
              <w:rPr>
                <w:sz w:val="18"/>
                <w:szCs w:val="18"/>
                <w:lang w:val="ru-RU"/>
              </w:rPr>
              <w:t>1,</w:t>
            </w:r>
          </w:p>
          <w:p w14:paraId="6D5B3F52"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w:t>
            </w:r>
            <w:r w:rsidRPr="00673AF6">
              <w:rPr>
                <w:spacing w:val="-1"/>
                <w:sz w:val="18"/>
                <w:szCs w:val="18"/>
                <w:lang w:val="ru-RU"/>
              </w:rPr>
              <w:t xml:space="preserve"> </w:t>
            </w:r>
            <w:r w:rsidRPr="00673AF6">
              <w:rPr>
                <w:sz w:val="18"/>
                <w:szCs w:val="18"/>
                <w:lang w:val="ru-RU"/>
              </w:rPr>
              <w:t>2, №</w:t>
            </w:r>
            <w:r w:rsidRPr="00673AF6">
              <w:rPr>
                <w:spacing w:val="-1"/>
                <w:sz w:val="18"/>
                <w:szCs w:val="18"/>
                <w:lang w:val="ru-RU"/>
              </w:rPr>
              <w:t xml:space="preserve"> </w:t>
            </w:r>
            <w:r w:rsidRPr="00673AF6">
              <w:rPr>
                <w:sz w:val="18"/>
                <w:szCs w:val="18"/>
                <w:lang w:val="ru-RU"/>
              </w:rPr>
              <w:t>3, №</w:t>
            </w:r>
            <w:r w:rsidRPr="00673AF6">
              <w:rPr>
                <w:spacing w:val="-1"/>
                <w:sz w:val="18"/>
                <w:szCs w:val="18"/>
                <w:lang w:val="ru-RU"/>
              </w:rPr>
              <w:t xml:space="preserve"> </w:t>
            </w:r>
            <w:r w:rsidRPr="00673AF6">
              <w:rPr>
                <w:sz w:val="18"/>
                <w:szCs w:val="18"/>
                <w:lang w:val="ru-RU"/>
              </w:rPr>
              <w:t>4 к</w:t>
            </w:r>
          </w:p>
          <w:p w14:paraId="60992499"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Административно</w:t>
            </w:r>
          </w:p>
          <w:p w14:paraId="6E1DEC81"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му</w:t>
            </w:r>
            <w:r w:rsidRPr="00673AF6">
              <w:rPr>
                <w:spacing w:val="-1"/>
                <w:sz w:val="18"/>
                <w:szCs w:val="18"/>
                <w:lang w:val="ru-RU"/>
              </w:rPr>
              <w:t xml:space="preserve"> </w:t>
            </w:r>
            <w:r w:rsidRPr="00673AF6">
              <w:rPr>
                <w:sz w:val="18"/>
                <w:szCs w:val="18"/>
                <w:lang w:val="ru-RU"/>
              </w:rPr>
              <w:t>регламенту</w:t>
            </w:r>
          </w:p>
        </w:tc>
        <w:tc>
          <w:tcPr>
            <w:tcW w:w="3636" w:type="dxa"/>
          </w:tcPr>
          <w:p w14:paraId="60EE69DB" w14:textId="77777777" w:rsidR="00746280" w:rsidRPr="00673AF6" w:rsidRDefault="00746280" w:rsidP="0001225A">
            <w:pPr>
              <w:pStyle w:val="TableParagraph"/>
              <w:spacing w:line="240" w:lineRule="auto"/>
              <w:ind w:left="0"/>
              <w:jc w:val="both"/>
              <w:rPr>
                <w:sz w:val="18"/>
                <w:szCs w:val="18"/>
              </w:rPr>
            </w:pPr>
            <w:r w:rsidRPr="00673AF6">
              <w:rPr>
                <w:sz w:val="18"/>
                <w:szCs w:val="18"/>
              </w:rPr>
              <w:t>Принятие</w:t>
            </w:r>
            <w:r w:rsidRPr="00673AF6">
              <w:rPr>
                <w:spacing w:val="-4"/>
                <w:sz w:val="18"/>
                <w:szCs w:val="18"/>
              </w:rPr>
              <w:t xml:space="preserve"> </w:t>
            </w:r>
            <w:r w:rsidRPr="00673AF6">
              <w:rPr>
                <w:sz w:val="18"/>
                <w:szCs w:val="18"/>
              </w:rPr>
              <w:t>решения</w:t>
            </w:r>
            <w:r w:rsidRPr="00673AF6">
              <w:rPr>
                <w:spacing w:val="-3"/>
                <w:sz w:val="18"/>
                <w:szCs w:val="18"/>
              </w:rPr>
              <w:t xml:space="preserve"> </w:t>
            </w:r>
            <w:r w:rsidRPr="00673AF6">
              <w:rPr>
                <w:sz w:val="18"/>
                <w:szCs w:val="18"/>
              </w:rPr>
              <w:t>о</w:t>
            </w:r>
          </w:p>
          <w:p w14:paraId="355FD6EB" w14:textId="77777777" w:rsidR="00746280" w:rsidRPr="00746280" w:rsidRDefault="00746280" w:rsidP="0001225A">
            <w:pPr>
              <w:pStyle w:val="TableParagraph"/>
              <w:spacing w:line="240" w:lineRule="auto"/>
              <w:ind w:left="0"/>
              <w:jc w:val="both"/>
              <w:rPr>
                <w:sz w:val="18"/>
                <w:szCs w:val="18"/>
                <w:lang w:val="ru-RU"/>
              </w:rPr>
            </w:pPr>
            <w:r w:rsidRPr="00746280">
              <w:rPr>
                <w:sz w:val="18"/>
                <w:szCs w:val="18"/>
                <w:lang w:val="ru-RU"/>
              </w:rPr>
              <w:t>предоставления</w:t>
            </w:r>
            <w:r w:rsidRPr="00746280">
              <w:rPr>
                <w:spacing w:val="-6"/>
                <w:sz w:val="18"/>
                <w:szCs w:val="18"/>
                <w:lang w:val="ru-RU"/>
              </w:rPr>
              <w:t xml:space="preserve"> </w:t>
            </w:r>
          </w:p>
          <w:p w14:paraId="38C4BF7A" w14:textId="77777777" w:rsidR="00746280" w:rsidRPr="00746280" w:rsidRDefault="00746280" w:rsidP="0001225A">
            <w:pPr>
              <w:pStyle w:val="TableParagraph"/>
              <w:spacing w:line="240" w:lineRule="auto"/>
              <w:ind w:left="0"/>
              <w:jc w:val="both"/>
              <w:rPr>
                <w:sz w:val="18"/>
                <w:szCs w:val="18"/>
                <w:lang w:val="ru-RU"/>
              </w:rPr>
            </w:pPr>
            <w:r w:rsidRPr="00746280">
              <w:rPr>
                <w:sz w:val="18"/>
                <w:szCs w:val="18"/>
                <w:lang w:val="ru-RU"/>
              </w:rPr>
              <w:t>муниципальной</w:t>
            </w:r>
            <w:r w:rsidRPr="00746280">
              <w:rPr>
                <w:spacing w:val="-5"/>
                <w:sz w:val="18"/>
                <w:szCs w:val="18"/>
                <w:lang w:val="ru-RU"/>
              </w:rPr>
              <w:t xml:space="preserve"> </w:t>
            </w:r>
            <w:r w:rsidRPr="00746280">
              <w:rPr>
                <w:sz w:val="18"/>
                <w:szCs w:val="18"/>
                <w:lang w:val="ru-RU"/>
              </w:rPr>
              <w:t>услуги</w:t>
            </w:r>
            <w:r w:rsidRPr="00746280">
              <w:rPr>
                <w:spacing w:val="-6"/>
                <w:sz w:val="18"/>
                <w:szCs w:val="18"/>
                <w:lang w:val="ru-RU"/>
              </w:rPr>
              <w:t xml:space="preserve"> </w:t>
            </w:r>
            <w:r w:rsidRPr="00746280">
              <w:rPr>
                <w:sz w:val="18"/>
                <w:szCs w:val="18"/>
                <w:lang w:val="ru-RU"/>
              </w:rPr>
              <w:t>или</w:t>
            </w:r>
            <w:r w:rsidRPr="00746280">
              <w:rPr>
                <w:spacing w:val="-5"/>
                <w:sz w:val="18"/>
                <w:szCs w:val="18"/>
                <w:lang w:val="ru-RU"/>
              </w:rPr>
              <w:t xml:space="preserve"> </w:t>
            </w:r>
            <w:r w:rsidRPr="00746280">
              <w:rPr>
                <w:sz w:val="18"/>
                <w:szCs w:val="18"/>
                <w:lang w:val="ru-RU"/>
              </w:rPr>
              <w:t>об</w:t>
            </w:r>
          </w:p>
          <w:p w14:paraId="0D06F26C" w14:textId="6EF27772" w:rsidR="00746280" w:rsidRPr="00746280" w:rsidRDefault="00746280" w:rsidP="0001225A">
            <w:pPr>
              <w:pStyle w:val="TableParagraph"/>
              <w:spacing w:line="240" w:lineRule="auto"/>
              <w:ind w:left="0"/>
              <w:jc w:val="both"/>
              <w:rPr>
                <w:sz w:val="18"/>
                <w:szCs w:val="18"/>
                <w:lang w:val="ru-RU"/>
              </w:rPr>
            </w:pPr>
            <w:r w:rsidRPr="00746280">
              <w:rPr>
                <w:sz w:val="18"/>
                <w:szCs w:val="18"/>
                <w:lang w:val="ru-RU"/>
              </w:rPr>
              <w:t>отказе</w:t>
            </w:r>
            <w:r w:rsidRPr="00746280">
              <w:rPr>
                <w:spacing w:val="-6"/>
                <w:sz w:val="18"/>
                <w:szCs w:val="18"/>
                <w:lang w:val="ru-RU"/>
              </w:rPr>
              <w:t xml:space="preserve"> </w:t>
            </w:r>
            <w:r w:rsidRPr="00746280">
              <w:rPr>
                <w:sz w:val="18"/>
                <w:szCs w:val="18"/>
                <w:lang w:val="ru-RU"/>
              </w:rPr>
              <w:t>в</w:t>
            </w:r>
            <w:r w:rsidRPr="00746280">
              <w:rPr>
                <w:spacing w:val="-5"/>
                <w:sz w:val="18"/>
                <w:szCs w:val="18"/>
                <w:lang w:val="ru-RU"/>
              </w:rPr>
              <w:t xml:space="preserve"> </w:t>
            </w:r>
            <w:r w:rsidRPr="00746280">
              <w:rPr>
                <w:sz w:val="18"/>
                <w:szCs w:val="18"/>
                <w:lang w:val="ru-RU"/>
              </w:rPr>
              <w:t>предоставлении</w:t>
            </w:r>
            <w:r w:rsidRPr="00746280">
              <w:rPr>
                <w:spacing w:val="-6"/>
                <w:sz w:val="18"/>
                <w:szCs w:val="18"/>
                <w:lang w:val="ru-RU"/>
              </w:rPr>
              <w:t xml:space="preserve"> </w:t>
            </w:r>
            <w:r w:rsidRPr="00746280">
              <w:rPr>
                <w:sz w:val="18"/>
                <w:szCs w:val="18"/>
                <w:lang w:val="ru-RU"/>
              </w:rPr>
              <w:t>услуги</w:t>
            </w:r>
          </w:p>
        </w:tc>
        <w:tc>
          <w:tcPr>
            <w:tcW w:w="1672" w:type="dxa"/>
          </w:tcPr>
          <w:p w14:paraId="27D89683" w14:textId="77777777" w:rsidR="00746280" w:rsidRPr="00673AF6" w:rsidRDefault="00746280" w:rsidP="0001225A">
            <w:pPr>
              <w:pStyle w:val="TableParagraph"/>
              <w:spacing w:line="240" w:lineRule="auto"/>
              <w:ind w:left="0"/>
              <w:jc w:val="both"/>
              <w:rPr>
                <w:sz w:val="18"/>
                <w:szCs w:val="18"/>
              </w:rPr>
            </w:pPr>
            <w:r w:rsidRPr="00673AF6">
              <w:rPr>
                <w:sz w:val="18"/>
                <w:szCs w:val="18"/>
              </w:rPr>
              <w:t>5</w:t>
            </w:r>
            <w:r w:rsidRPr="00673AF6">
              <w:rPr>
                <w:spacing w:val="-3"/>
                <w:sz w:val="18"/>
                <w:szCs w:val="18"/>
              </w:rPr>
              <w:t xml:space="preserve"> </w:t>
            </w:r>
            <w:r w:rsidRPr="00673AF6">
              <w:rPr>
                <w:sz w:val="18"/>
                <w:szCs w:val="18"/>
              </w:rPr>
              <w:t>рабочий</w:t>
            </w:r>
          </w:p>
          <w:p w14:paraId="5E8EDFE4" w14:textId="3B12F35C" w:rsidR="00746280" w:rsidRPr="00673AF6" w:rsidRDefault="00746280" w:rsidP="0001225A">
            <w:pPr>
              <w:pStyle w:val="TableParagraph"/>
              <w:spacing w:line="240" w:lineRule="auto"/>
              <w:ind w:left="0"/>
              <w:jc w:val="both"/>
              <w:rPr>
                <w:sz w:val="18"/>
                <w:szCs w:val="18"/>
              </w:rPr>
            </w:pPr>
            <w:r w:rsidRPr="00673AF6">
              <w:rPr>
                <w:sz w:val="18"/>
                <w:szCs w:val="18"/>
              </w:rPr>
              <w:t>день</w:t>
            </w:r>
          </w:p>
        </w:tc>
        <w:tc>
          <w:tcPr>
            <w:tcW w:w="1317" w:type="dxa"/>
          </w:tcPr>
          <w:p w14:paraId="37162094" w14:textId="55690E3E" w:rsidR="00746280" w:rsidRPr="00746280" w:rsidRDefault="00746280" w:rsidP="0001225A">
            <w:pPr>
              <w:pStyle w:val="TableParagraph"/>
              <w:spacing w:line="240" w:lineRule="auto"/>
              <w:ind w:left="0"/>
              <w:jc w:val="both"/>
              <w:rPr>
                <w:sz w:val="18"/>
                <w:szCs w:val="18"/>
                <w:lang w:val="ru-RU"/>
              </w:rPr>
            </w:pPr>
            <w:r w:rsidRPr="00746280">
              <w:rPr>
                <w:sz w:val="18"/>
                <w:szCs w:val="18"/>
                <w:lang w:val="ru-RU"/>
              </w:rPr>
              <w:t>должностное лицо</w:t>
            </w:r>
          </w:p>
          <w:p w14:paraId="66ECA415" w14:textId="77777777" w:rsidR="00746280" w:rsidRPr="00746280" w:rsidRDefault="00746280" w:rsidP="0001225A">
            <w:pPr>
              <w:pStyle w:val="TableParagraph"/>
              <w:spacing w:line="240" w:lineRule="auto"/>
              <w:ind w:left="0"/>
              <w:jc w:val="both"/>
              <w:rPr>
                <w:sz w:val="18"/>
                <w:szCs w:val="18"/>
                <w:lang w:val="ru-RU"/>
              </w:rPr>
            </w:pPr>
            <w:r w:rsidRPr="00746280">
              <w:rPr>
                <w:sz w:val="18"/>
                <w:szCs w:val="18"/>
                <w:lang w:val="ru-RU"/>
              </w:rPr>
              <w:t>Уполномо</w:t>
            </w:r>
          </w:p>
          <w:p w14:paraId="1F5F9D10" w14:textId="77777777" w:rsidR="00746280" w:rsidRPr="00746280" w:rsidRDefault="00746280" w:rsidP="0001225A">
            <w:pPr>
              <w:pStyle w:val="TableParagraph"/>
              <w:spacing w:line="240" w:lineRule="auto"/>
              <w:ind w:left="0"/>
              <w:jc w:val="both"/>
              <w:rPr>
                <w:sz w:val="18"/>
                <w:szCs w:val="18"/>
                <w:lang w:val="ru-RU"/>
              </w:rPr>
            </w:pPr>
            <w:r w:rsidRPr="00746280">
              <w:rPr>
                <w:sz w:val="18"/>
                <w:szCs w:val="18"/>
                <w:lang w:val="ru-RU"/>
              </w:rPr>
              <w:t>ченного</w:t>
            </w:r>
          </w:p>
          <w:p w14:paraId="321923B7" w14:textId="77777777" w:rsidR="00746280" w:rsidRPr="00746280" w:rsidRDefault="00746280" w:rsidP="0001225A">
            <w:pPr>
              <w:pStyle w:val="TableParagraph"/>
              <w:spacing w:line="240" w:lineRule="auto"/>
              <w:ind w:left="0"/>
              <w:jc w:val="both"/>
              <w:rPr>
                <w:sz w:val="18"/>
                <w:szCs w:val="18"/>
                <w:lang w:val="ru-RU"/>
              </w:rPr>
            </w:pPr>
            <w:r w:rsidRPr="00746280">
              <w:rPr>
                <w:sz w:val="18"/>
                <w:szCs w:val="18"/>
                <w:lang w:val="ru-RU"/>
              </w:rPr>
              <w:t>органа,</w:t>
            </w:r>
          </w:p>
          <w:p w14:paraId="7050F6E5" w14:textId="3A5442FB" w:rsidR="00746280" w:rsidRPr="00746280" w:rsidRDefault="00746280" w:rsidP="0001225A">
            <w:pPr>
              <w:pStyle w:val="TableParagraph"/>
              <w:spacing w:line="240" w:lineRule="auto"/>
              <w:ind w:left="0"/>
              <w:jc w:val="both"/>
              <w:rPr>
                <w:sz w:val="18"/>
                <w:szCs w:val="18"/>
                <w:lang w:val="ru-RU"/>
              </w:rPr>
            </w:pPr>
            <w:r w:rsidRPr="00746280">
              <w:rPr>
                <w:sz w:val="18"/>
                <w:szCs w:val="18"/>
                <w:lang w:val="ru-RU"/>
              </w:rPr>
              <w:t>ответственное за</w:t>
            </w:r>
          </w:p>
          <w:p w14:paraId="2A3012AF" w14:textId="4D9A6496" w:rsidR="00746280" w:rsidRPr="00746280" w:rsidRDefault="00746280" w:rsidP="00746280">
            <w:pPr>
              <w:pStyle w:val="TableParagraph"/>
              <w:spacing w:line="240" w:lineRule="auto"/>
              <w:ind w:left="0"/>
              <w:jc w:val="both"/>
              <w:rPr>
                <w:sz w:val="18"/>
                <w:szCs w:val="18"/>
                <w:lang w:val="ru-RU"/>
              </w:rPr>
            </w:pPr>
            <w:r w:rsidRPr="00746280">
              <w:rPr>
                <w:sz w:val="18"/>
                <w:szCs w:val="18"/>
                <w:lang w:val="ru-RU"/>
              </w:rPr>
              <w:t>предоставление</w:t>
            </w:r>
          </w:p>
        </w:tc>
        <w:tc>
          <w:tcPr>
            <w:tcW w:w="2029" w:type="dxa"/>
          </w:tcPr>
          <w:p w14:paraId="2D522BAA" w14:textId="77777777" w:rsidR="00746280" w:rsidRPr="00673AF6" w:rsidRDefault="00746280" w:rsidP="0001225A">
            <w:pPr>
              <w:pStyle w:val="TableParagraph"/>
              <w:spacing w:line="240" w:lineRule="auto"/>
              <w:ind w:left="0"/>
              <w:jc w:val="both"/>
              <w:rPr>
                <w:sz w:val="18"/>
                <w:szCs w:val="18"/>
              </w:rPr>
            </w:pPr>
            <w:r w:rsidRPr="00673AF6">
              <w:rPr>
                <w:sz w:val="18"/>
                <w:szCs w:val="18"/>
              </w:rPr>
              <w:t>Уполномоченны</w:t>
            </w:r>
          </w:p>
          <w:p w14:paraId="114989C9" w14:textId="4461E6E8" w:rsidR="00746280" w:rsidRPr="00673AF6" w:rsidRDefault="00746280" w:rsidP="0001225A">
            <w:pPr>
              <w:pStyle w:val="TableParagraph"/>
              <w:spacing w:line="240" w:lineRule="auto"/>
              <w:ind w:left="0"/>
              <w:jc w:val="both"/>
              <w:rPr>
                <w:sz w:val="18"/>
                <w:szCs w:val="18"/>
              </w:rPr>
            </w:pPr>
            <w:r w:rsidRPr="00673AF6">
              <w:rPr>
                <w:sz w:val="18"/>
                <w:szCs w:val="18"/>
              </w:rPr>
              <w:t>й</w:t>
            </w:r>
            <w:r w:rsidRPr="00673AF6">
              <w:rPr>
                <w:spacing w:val="-3"/>
                <w:sz w:val="18"/>
                <w:szCs w:val="18"/>
              </w:rPr>
              <w:t xml:space="preserve"> </w:t>
            </w:r>
            <w:r w:rsidRPr="00673AF6">
              <w:rPr>
                <w:sz w:val="18"/>
                <w:szCs w:val="18"/>
              </w:rPr>
              <w:t>орган)</w:t>
            </w:r>
            <w:r w:rsidRPr="00673AF6">
              <w:rPr>
                <w:spacing w:val="-1"/>
                <w:sz w:val="18"/>
                <w:szCs w:val="18"/>
              </w:rPr>
              <w:t xml:space="preserve"> </w:t>
            </w:r>
            <w:r w:rsidRPr="00673AF6">
              <w:rPr>
                <w:sz w:val="18"/>
                <w:szCs w:val="18"/>
              </w:rPr>
              <w:t>/</w:t>
            </w:r>
            <w:r w:rsidRPr="00673AF6">
              <w:rPr>
                <w:spacing w:val="-2"/>
                <w:sz w:val="18"/>
                <w:szCs w:val="18"/>
              </w:rPr>
              <w:t xml:space="preserve"> </w:t>
            </w:r>
            <w:r w:rsidRPr="00673AF6">
              <w:rPr>
                <w:sz w:val="18"/>
                <w:szCs w:val="18"/>
              </w:rPr>
              <w:t>ГИС</w:t>
            </w:r>
          </w:p>
        </w:tc>
        <w:tc>
          <w:tcPr>
            <w:tcW w:w="1955" w:type="dxa"/>
          </w:tcPr>
          <w:p w14:paraId="4D379F10" w14:textId="77777777" w:rsidR="00746280" w:rsidRPr="00673AF6" w:rsidRDefault="00746280" w:rsidP="0001225A">
            <w:pPr>
              <w:pStyle w:val="TableParagraph"/>
              <w:spacing w:line="240" w:lineRule="auto"/>
              <w:ind w:left="0"/>
              <w:jc w:val="both"/>
              <w:rPr>
                <w:sz w:val="18"/>
                <w:szCs w:val="18"/>
              </w:rPr>
            </w:pPr>
            <w:r w:rsidRPr="00673AF6">
              <w:rPr>
                <w:sz w:val="18"/>
                <w:szCs w:val="18"/>
              </w:rPr>
              <w:t>–</w:t>
            </w:r>
          </w:p>
        </w:tc>
        <w:tc>
          <w:tcPr>
            <w:tcW w:w="2502" w:type="dxa"/>
          </w:tcPr>
          <w:p w14:paraId="69DE07BF"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Результат</w:t>
            </w:r>
          </w:p>
          <w:p w14:paraId="05DC098D"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предоставления</w:t>
            </w:r>
          </w:p>
          <w:p w14:paraId="65670D8F"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муниципальной</w:t>
            </w:r>
          </w:p>
          <w:p w14:paraId="3D800EA7"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услуги</w:t>
            </w:r>
            <w:r w:rsidRPr="00673AF6">
              <w:rPr>
                <w:spacing w:val="-5"/>
                <w:sz w:val="18"/>
                <w:szCs w:val="18"/>
                <w:lang w:val="ru-RU"/>
              </w:rPr>
              <w:t xml:space="preserve"> </w:t>
            </w:r>
            <w:r w:rsidRPr="00673AF6">
              <w:rPr>
                <w:sz w:val="18"/>
                <w:szCs w:val="18"/>
                <w:lang w:val="ru-RU"/>
              </w:rPr>
              <w:t>по</w:t>
            </w:r>
            <w:r w:rsidRPr="00673AF6">
              <w:rPr>
                <w:spacing w:val="-3"/>
                <w:sz w:val="18"/>
                <w:szCs w:val="18"/>
                <w:lang w:val="ru-RU"/>
              </w:rPr>
              <w:t xml:space="preserve"> </w:t>
            </w:r>
            <w:r w:rsidRPr="00673AF6">
              <w:rPr>
                <w:sz w:val="18"/>
                <w:szCs w:val="18"/>
                <w:lang w:val="ru-RU"/>
              </w:rPr>
              <w:t>форме,</w:t>
            </w:r>
          </w:p>
          <w:p w14:paraId="74BEDF20"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приведенной</w:t>
            </w:r>
            <w:r w:rsidRPr="00673AF6">
              <w:rPr>
                <w:spacing w:val="-5"/>
                <w:sz w:val="18"/>
                <w:szCs w:val="18"/>
                <w:lang w:val="ru-RU"/>
              </w:rPr>
              <w:t xml:space="preserve"> </w:t>
            </w:r>
            <w:r w:rsidRPr="00673AF6">
              <w:rPr>
                <w:sz w:val="18"/>
                <w:szCs w:val="18"/>
                <w:lang w:val="ru-RU"/>
              </w:rPr>
              <w:t>в</w:t>
            </w:r>
          </w:p>
          <w:p w14:paraId="5982D33F"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приложении</w:t>
            </w:r>
            <w:r w:rsidRPr="00673AF6">
              <w:rPr>
                <w:spacing w:val="-2"/>
                <w:sz w:val="18"/>
                <w:szCs w:val="18"/>
                <w:lang w:val="ru-RU"/>
              </w:rPr>
              <w:t xml:space="preserve"> </w:t>
            </w:r>
            <w:r w:rsidRPr="00673AF6">
              <w:rPr>
                <w:sz w:val="18"/>
                <w:szCs w:val="18"/>
                <w:lang w:val="ru-RU"/>
              </w:rPr>
              <w:t>№</w:t>
            </w:r>
            <w:r w:rsidRPr="00673AF6">
              <w:rPr>
                <w:spacing w:val="-2"/>
                <w:sz w:val="18"/>
                <w:szCs w:val="18"/>
                <w:lang w:val="ru-RU"/>
              </w:rPr>
              <w:t xml:space="preserve"> </w:t>
            </w:r>
            <w:r w:rsidRPr="00673AF6">
              <w:rPr>
                <w:sz w:val="18"/>
                <w:szCs w:val="18"/>
                <w:lang w:val="ru-RU"/>
              </w:rPr>
              <w:t>1,</w:t>
            </w:r>
            <w:r w:rsidRPr="00673AF6">
              <w:rPr>
                <w:spacing w:val="-1"/>
                <w:sz w:val="18"/>
                <w:szCs w:val="18"/>
                <w:lang w:val="ru-RU"/>
              </w:rPr>
              <w:t xml:space="preserve"> </w:t>
            </w:r>
            <w:r w:rsidRPr="00673AF6">
              <w:rPr>
                <w:sz w:val="18"/>
                <w:szCs w:val="18"/>
                <w:lang w:val="ru-RU"/>
              </w:rPr>
              <w:t>№</w:t>
            </w:r>
          </w:p>
          <w:p w14:paraId="0AEF0536"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2, №</w:t>
            </w:r>
            <w:r w:rsidRPr="00673AF6">
              <w:rPr>
                <w:spacing w:val="-1"/>
                <w:sz w:val="18"/>
                <w:szCs w:val="18"/>
                <w:lang w:val="ru-RU"/>
              </w:rPr>
              <w:t xml:space="preserve"> </w:t>
            </w:r>
            <w:r w:rsidRPr="00673AF6">
              <w:rPr>
                <w:sz w:val="18"/>
                <w:szCs w:val="18"/>
                <w:lang w:val="ru-RU"/>
              </w:rPr>
              <w:t>3, №</w:t>
            </w:r>
            <w:r w:rsidRPr="00673AF6">
              <w:rPr>
                <w:spacing w:val="-1"/>
                <w:sz w:val="18"/>
                <w:szCs w:val="18"/>
                <w:lang w:val="ru-RU"/>
              </w:rPr>
              <w:t xml:space="preserve"> </w:t>
            </w:r>
            <w:r w:rsidRPr="00673AF6">
              <w:rPr>
                <w:sz w:val="18"/>
                <w:szCs w:val="18"/>
                <w:lang w:val="ru-RU"/>
              </w:rPr>
              <w:t>4 к</w:t>
            </w:r>
          </w:p>
          <w:p w14:paraId="0EA79C9F"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Административному</w:t>
            </w:r>
          </w:p>
          <w:p w14:paraId="4F30357C" w14:textId="77777777" w:rsidR="00746280" w:rsidRPr="00673AF6" w:rsidRDefault="00746280" w:rsidP="0001225A">
            <w:pPr>
              <w:pStyle w:val="TableParagraph"/>
              <w:spacing w:line="240" w:lineRule="auto"/>
              <w:ind w:left="0"/>
              <w:jc w:val="both"/>
              <w:rPr>
                <w:sz w:val="18"/>
                <w:szCs w:val="18"/>
                <w:lang w:val="ru-RU"/>
              </w:rPr>
            </w:pPr>
            <w:r w:rsidRPr="00673AF6">
              <w:rPr>
                <w:sz w:val="18"/>
                <w:szCs w:val="18"/>
                <w:lang w:val="ru-RU"/>
              </w:rPr>
              <w:t>регламенту,</w:t>
            </w:r>
          </w:p>
          <w:p w14:paraId="0780B8F5" w14:textId="5D380655" w:rsidR="00746280" w:rsidRPr="00673AF6" w:rsidRDefault="00746280" w:rsidP="0001225A">
            <w:pPr>
              <w:pStyle w:val="TableParagraph"/>
              <w:spacing w:line="240" w:lineRule="auto"/>
              <w:ind w:left="0"/>
              <w:jc w:val="both"/>
              <w:rPr>
                <w:sz w:val="18"/>
                <w:szCs w:val="18"/>
              </w:rPr>
            </w:pPr>
            <w:r w:rsidRPr="00673AF6">
              <w:rPr>
                <w:sz w:val="18"/>
                <w:szCs w:val="18"/>
              </w:rPr>
              <w:lastRenderedPageBreak/>
              <w:t>подписанный</w:t>
            </w:r>
          </w:p>
        </w:tc>
      </w:tr>
    </w:tbl>
    <w:p w14:paraId="5EC4EDE2" w14:textId="77777777" w:rsidR="0001225A" w:rsidRPr="0001225A" w:rsidRDefault="0001225A" w:rsidP="0001225A">
      <w:pPr>
        <w:pStyle w:val="ae"/>
        <w:spacing w:after="0"/>
        <w:jc w:val="both"/>
        <w:rPr>
          <w:b/>
          <w:sz w:val="20"/>
          <w:szCs w:val="2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9"/>
        <w:gridCol w:w="3636"/>
        <w:gridCol w:w="1672"/>
        <w:gridCol w:w="1321"/>
        <w:gridCol w:w="499"/>
        <w:gridCol w:w="1527"/>
        <w:gridCol w:w="1956"/>
        <w:gridCol w:w="2503"/>
      </w:tblGrid>
      <w:tr w:rsidR="0001225A" w:rsidRPr="00673AF6" w14:paraId="6F09351A" w14:textId="77777777" w:rsidTr="00687727">
        <w:trPr>
          <w:trHeight w:val="278"/>
        </w:trPr>
        <w:tc>
          <w:tcPr>
            <w:tcW w:w="2239" w:type="dxa"/>
          </w:tcPr>
          <w:p w14:paraId="43E6E386" w14:textId="77777777" w:rsidR="0001225A" w:rsidRPr="00673AF6" w:rsidRDefault="0001225A" w:rsidP="0001225A">
            <w:pPr>
              <w:pStyle w:val="TableParagraph"/>
              <w:spacing w:line="240" w:lineRule="auto"/>
              <w:ind w:left="0"/>
              <w:jc w:val="both"/>
              <w:rPr>
                <w:sz w:val="18"/>
                <w:szCs w:val="18"/>
              </w:rPr>
            </w:pPr>
            <w:r w:rsidRPr="00673AF6">
              <w:rPr>
                <w:sz w:val="18"/>
                <w:szCs w:val="18"/>
              </w:rPr>
              <w:t>1</w:t>
            </w:r>
          </w:p>
        </w:tc>
        <w:tc>
          <w:tcPr>
            <w:tcW w:w="3636" w:type="dxa"/>
          </w:tcPr>
          <w:p w14:paraId="0BB35F27" w14:textId="77777777" w:rsidR="0001225A" w:rsidRPr="00673AF6" w:rsidRDefault="0001225A" w:rsidP="0001225A">
            <w:pPr>
              <w:pStyle w:val="TableParagraph"/>
              <w:spacing w:line="240" w:lineRule="auto"/>
              <w:ind w:left="0"/>
              <w:jc w:val="both"/>
              <w:rPr>
                <w:sz w:val="18"/>
                <w:szCs w:val="18"/>
              </w:rPr>
            </w:pPr>
            <w:r w:rsidRPr="00673AF6">
              <w:rPr>
                <w:sz w:val="18"/>
                <w:szCs w:val="18"/>
              </w:rPr>
              <w:t>2</w:t>
            </w:r>
          </w:p>
        </w:tc>
        <w:tc>
          <w:tcPr>
            <w:tcW w:w="1672" w:type="dxa"/>
          </w:tcPr>
          <w:p w14:paraId="7B561BFA" w14:textId="77777777" w:rsidR="0001225A" w:rsidRPr="00673AF6" w:rsidRDefault="0001225A" w:rsidP="0001225A">
            <w:pPr>
              <w:pStyle w:val="TableParagraph"/>
              <w:spacing w:line="240" w:lineRule="auto"/>
              <w:ind w:left="0"/>
              <w:jc w:val="both"/>
              <w:rPr>
                <w:sz w:val="18"/>
                <w:szCs w:val="18"/>
              </w:rPr>
            </w:pPr>
            <w:r w:rsidRPr="00673AF6">
              <w:rPr>
                <w:sz w:val="18"/>
                <w:szCs w:val="18"/>
              </w:rPr>
              <w:t>3</w:t>
            </w:r>
          </w:p>
        </w:tc>
        <w:tc>
          <w:tcPr>
            <w:tcW w:w="1321" w:type="dxa"/>
          </w:tcPr>
          <w:p w14:paraId="317C4A98" w14:textId="77777777" w:rsidR="0001225A" w:rsidRPr="00673AF6" w:rsidRDefault="0001225A" w:rsidP="0001225A">
            <w:pPr>
              <w:pStyle w:val="TableParagraph"/>
              <w:spacing w:line="240" w:lineRule="auto"/>
              <w:ind w:left="0"/>
              <w:jc w:val="both"/>
              <w:rPr>
                <w:sz w:val="18"/>
                <w:szCs w:val="18"/>
              </w:rPr>
            </w:pPr>
            <w:r w:rsidRPr="00673AF6">
              <w:rPr>
                <w:sz w:val="18"/>
                <w:szCs w:val="18"/>
              </w:rPr>
              <w:t>4</w:t>
            </w:r>
          </w:p>
        </w:tc>
        <w:tc>
          <w:tcPr>
            <w:tcW w:w="2026" w:type="dxa"/>
            <w:gridSpan w:val="2"/>
          </w:tcPr>
          <w:p w14:paraId="08467DF7" w14:textId="77777777" w:rsidR="0001225A" w:rsidRPr="00673AF6" w:rsidRDefault="0001225A" w:rsidP="0001225A">
            <w:pPr>
              <w:pStyle w:val="TableParagraph"/>
              <w:spacing w:line="240" w:lineRule="auto"/>
              <w:ind w:left="0"/>
              <w:jc w:val="both"/>
              <w:rPr>
                <w:sz w:val="18"/>
                <w:szCs w:val="18"/>
              </w:rPr>
            </w:pPr>
            <w:r w:rsidRPr="00673AF6">
              <w:rPr>
                <w:sz w:val="18"/>
                <w:szCs w:val="18"/>
              </w:rPr>
              <w:t>5</w:t>
            </w:r>
          </w:p>
        </w:tc>
        <w:tc>
          <w:tcPr>
            <w:tcW w:w="1956" w:type="dxa"/>
          </w:tcPr>
          <w:p w14:paraId="135B30EB" w14:textId="77777777" w:rsidR="0001225A" w:rsidRPr="00673AF6" w:rsidRDefault="0001225A" w:rsidP="0001225A">
            <w:pPr>
              <w:pStyle w:val="TableParagraph"/>
              <w:spacing w:line="240" w:lineRule="auto"/>
              <w:ind w:left="0"/>
              <w:jc w:val="both"/>
              <w:rPr>
                <w:sz w:val="18"/>
                <w:szCs w:val="18"/>
              </w:rPr>
            </w:pPr>
            <w:r w:rsidRPr="00673AF6">
              <w:rPr>
                <w:sz w:val="18"/>
                <w:szCs w:val="18"/>
              </w:rPr>
              <w:t>6</w:t>
            </w:r>
          </w:p>
        </w:tc>
        <w:tc>
          <w:tcPr>
            <w:tcW w:w="2503" w:type="dxa"/>
          </w:tcPr>
          <w:p w14:paraId="2C706616" w14:textId="77777777" w:rsidR="0001225A" w:rsidRPr="00673AF6" w:rsidRDefault="0001225A" w:rsidP="0001225A">
            <w:pPr>
              <w:pStyle w:val="TableParagraph"/>
              <w:spacing w:line="240" w:lineRule="auto"/>
              <w:ind w:left="0"/>
              <w:jc w:val="both"/>
              <w:rPr>
                <w:sz w:val="18"/>
                <w:szCs w:val="18"/>
              </w:rPr>
            </w:pPr>
            <w:r w:rsidRPr="00673AF6">
              <w:rPr>
                <w:sz w:val="18"/>
                <w:szCs w:val="18"/>
              </w:rPr>
              <w:t>7</w:t>
            </w:r>
          </w:p>
        </w:tc>
      </w:tr>
      <w:tr w:rsidR="0001225A" w:rsidRPr="00673AF6" w14:paraId="7D1EC6D5" w14:textId="77777777" w:rsidTr="00687727">
        <w:trPr>
          <w:trHeight w:val="1417"/>
        </w:trPr>
        <w:tc>
          <w:tcPr>
            <w:tcW w:w="2239" w:type="dxa"/>
          </w:tcPr>
          <w:p w14:paraId="4F4721DA" w14:textId="77777777" w:rsidR="0001225A" w:rsidRPr="00673AF6" w:rsidRDefault="0001225A" w:rsidP="0001225A">
            <w:pPr>
              <w:pStyle w:val="TableParagraph"/>
              <w:spacing w:line="240" w:lineRule="auto"/>
              <w:ind w:left="0"/>
              <w:jc w:val="both"/>
              <w:rPr>
                <w:sz w:val="18"/>
                <w:szCs w:val="18"/>
              </w:rPr>
            </w:pPr>
          </w:p>
        </w:tc>
        <w:tc>
          <w:tcPr>
            <w:tcW w:w="3636" w:type="dxa"/>
          </w:tcPr>
          <w:p w14:paraId="76EA8853"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Формирование решения о</w:t>
            </w:r>
            <w:r w:rsidRPr="00673AF6">
              <w:rPr>
                <w:spacing w:val="1"/>
                <w:sz w:val="18"/>
                <w:szCs w:val="18"/>
                <w:lang w:val="ru-RU"/>
              </w:rPr>
              <w:t xml:space="preserve"> </w:t>
            </w:r>
            <w:r w:rsidRPr="00673AF6">
              <w:rPr>
                <w:sz w:val="18"/>
                <w:szCs w:val="18"/>
                <w:lang w:val="ru-RU"/>
              </w:rPr>
              <w:t>предоставлении</w:t>
            </w:r>
            <w:r w:rsidRPr="00673AF6">
              <w:rPr>
                <w:spacing w:val="1"/>
                <w:sz w:val="18"/>
                <w:szCs w:val="18"/>
                <w:lang w:val="ru-RU"/>
              </w:rPr>
              <w:t xml:space="preserve"> </w:t>
            </w:r>
            <w:r w:rsidRPr="00673AF6">
              <w:rPr>
                <w:sz w:val="18"/>
                <w:szCs w:val="18"/>
                <w:lang w:val="ru-RU"/>
              </w:rPr>
              <w:t>государственной</w:t>
            </w:r>
            <w:r w:rsidRPr="00673AF6">
              <w:rPr>
                <w:spacing w:val="1"/>
                <w:sz w:val="18"/>
                <w:szCs w:val="18"/>
                <w:lang w:val="ru-RU"/>
              </w:rPr>
              <w:t xml:space="preserve"> </w:t>
            </w:r>
            <w:r w:rsidRPr="00673AF6">
              <w:rPr>
                <w:sz w:val="18"/>
                <w:szCs w:val="18"/>
                <w:lang w:val="ru-RU"/>
              </w:rPr>
              <w:t>(муниципальной)</w:t>
            </w:r>
            <w:r w:rsidRPr="00673AF6">
              <w:rPr>
                <w:spacing w:val="-7"/>
                <w:sz w:val="18"/>
                <w:szCs w:val="18"/>
                <w:lang w:val="ru-RU"/>
              </w:rPr>
              <w:t xml:space="preserve"> </w:t>
            </w:r>
            <w:r w:rsidRPr="00673AF6">
              <w:rPr>
                <w:sz w:val="18"/>
                <w:szCs w:val="18"/>
                <w:lang w:val="ru-RU"/>
              </w:rPr>
              <w:t>услуги</w:t>
            </w:r>
            <w:r w:rsidRPr="00673AF6">
              <w:rPr>
                <w:spacing w:val="-7"/>
                <w:sz w:val="18"/>
                <w:szCs w:val="18"/>
                <w:lang w:val="ru-RU"/>
              </w:rPr>
              <w:t xml:space="preserve"> </w:t>
            </w:r>
            <w:r w:rsidRPr="00673AF6">
              <w:rPr>
                <w:sz w:val="18"/>
                <w:szCs w:val="18"/>
                <w:lang w:val="ru-RU"/>
              </w:rPr>
              <w:t>или</w:t>
            </w:r>
            <w:r w:rsidRPr="00673AF6">
              <w:rPr>
                <w:spacing w:val="-7"/>
                <w:sz w:val="18"/>
                <w:szCs w:val="18"/>
                <w:lang w:val="ru-RU"/>
              </w:rPr>
              <w:t xml:space="preserve"> </w:t>
            </w:r>
            <w:r w:rsidRPr="00673AF6">
              <w:rPr>
                <w:sz w:val="18"/>
                <w:szCs w:val="18"/>
                <w:lang w:val="ru-RU"/>
              </w:rPr>
              <w:t>об</w:t>
            </w:r>
            <w:r w:rsidRPr="00673AF6">
              <w:rPr>
                <w:spacing w:val="-57"/>
                <w:sz w:val="18"/>
                <w:szCs w:val="18"/>
                <w:lang w:val="ru-RU"/>
              </w:rPr>
              <w:t xml:space="preserve"> </w:t>
            </w:r>
            <w:r w:rsidRPr="00673AF6">
              <w:rPr>
                <w:sz w:val="18"/>
                <w:szCs w:val="18"/>
                <w:lang w:val="ru-RU"/>
              </w:rPr>
              <w:t>отказе в предоставлении</w:t>
            </w:r>
            <w:r w:rsidRPr="00673AF6">
              <w:rPr>
                <w:spacing w:val="1"/>
                <w:sz w:val="18"/>
                <w:szCs w:val="18"/>
                <w:lang w:val="ru-RU"/>
              </w:rPr>
              <w:t xml:space="preserve"> </w:t>
            </w:r>
            <w:r w:rsidRPr="00673AF6">
              <w:rPr>
                <w:sz w:val="18"/>
                <w:szCs w:val="18"/>
                <w:lang w:val="ru-RU"/>
              </w:rPr>
              <w:t>государственной</w:t>
            </w:r>
            <w:r w:rsidRPr="00673AF6">
              <w:rPr>
                <w:spacing w:val="1"/>
                <w:sz w:val="18"/>
                <w:szCs w:val="18"/>
                <w:lang w:val="ru-RU"/>
              </w:rPr>
              <w:t xml:space="preserve"> </w:t>
            </w:r>
            <w:r w:rsidRPr="00673AF6">
              <w:rPr>
                <w:sz w:val="18"/>
                <w:szCs w:val="18"/>
                <w:lang w:val="ru-RU"/>
              </w:rPr>
              <w:t>(муниципальной)</w:t>
            </w:r>
            <w:r w:rsidRPr="00673AF6">
              <w:rPr>
                <w:spacing w:val="-2"/>
                <w:sz w:val="18"/>
                <w:szCs w:val="18"/>
                <w:lang w:val="ru-RU"/>
              </w:rPr>
              <w:t xml:space="preserve"> </w:t>
            </w:r>
            <w:r w:rsidRPr="00673AF6">
              <w:rPr>
                <w:sz w:val="18"/>
                <w:szCs w:val="18"/>
                <w:lang w:val="ru-RU"/>
              </w:rPr>
              <w:t>услуги</w:t>
            </w:r>
          </w:p>
        </w:tc>
        <w:tc>
          <w:tcPr>
            <w:tcW w:w="1672" w:type="dxa"/>
          </w:tcPr>
          <w:p w14:paraId="1E7CDA15" w14:textId="77777777" w:rsidR="0001225A" w:rsidRPr="00673AF6" w:rsidRDefault="0001225A" w:rsidP="0001225A">
            <w:pPr>
              <w:pStyle w:val="TableParagraph"/>
              <w:spacing w:line="240" w:lineRule="auto"/>
              <w:ind w:left="0"/>
              <w:jc w:val="both"/>
              <w:rPr>
                <w:sz w:val="18"/>
                <w:szCs w:val="18"/>
                <w:lang w:val="ru-RU"/>
              </w:rPr>
            </w:pPr>
          </w:p>
        </w:tc>
        <w:tc>
          <w:tcPr>
            <w:tcW w:w="1321" w:type="dxa"/>
          </w:tcPr>
          <w:p w14:paraId="36C709E8" w14:textId="7173A983" w:rsidR="0001225A" w:rsidRPr="00673AF6" w:rsidRDefault="0001225A" w:rsidP="0001225A">
            <w:pPr>
              <w:pStyle w:val="TableParagraph"/>
              <w:spacing w:line="240" w:lineRule="auto"/>
              <w:ind w:left="0"/>
              <w:jc w:val="both"/>
              <w:rPr>
                <w:sz w:val="18"/>
                <w:szCs w:val="18"/>
                <w:lang w:val="ru-RU"/>
              </w:rPr>
            </w:pPr>
            <w:r w:rsidRPr="00673AF6">
              <w:rPr>
                <w:spacing w:val="-1"/>
                <w:sz w:val="18"/>
                <w:szCs w:val="18"/>
                <w:lang w:val="ru-RU"/>
              </w:rPr>
              <w:t>муниципа</w:t>
            </w:r>
            <w:r w:rsidR="00687727">
              <w:rPr>
                <w:spacing w:val="-57"/>
                <w:sz w:val="18"/>
                <w:szCs w:val="18"/>
                <w:lang w:val="ru-RU"/>
              </w:rPr>
              <w:t>л</w:t>
            </w:r>
            <w:r w:rsidRPr="00673AF6">
              <w:rPr>
                <w:sz w:val="18"/>
                <w:szCs w:val="18"/>
                <w:lang w:val="ru-RU"/>
              </w:rPr>
              <w:t>ьной</w:t>
            </w:r>
            <w:r w:rsidRPr="00673AF6">
              <w:rPr>
                <w:spacing w:val="1"/>
                <w:sz w:val="18"/>
                <w:szCs w:val="18"/>
                <w:lang w:val="ru-RU"/>
              </w:rPr>
              <w:t xml:space="preserve"> </w:t>
            </w:r>
            <w:r w:rsidRPr="00673AF6">
              <w:rPr>
                <w:sz w:val="18"/>
                <w:szCs w:val="18"/>
                <w:lang w:val="ru-RU"/>
              </w:rPr>
              <w:t>услуги;</w:t>
            </w:r>
            <w:r w:rsidRPr="00673AF6">
              <w:rPr>
                <w:spacing w:val="1"/>
                <w:sz w:val="18"/>
                <w:szCs w:val="18"/>
                <w:lang w:val="ru-RU"/>
              </w:rPr>
              <w:t xml:space="preserve"> </w:t>
            </w:r>
            <w:r w:rsidRPr="00673AF6">
              <w:rPr>
                <w:sz w:val="18"/>
                <w:szCs w:val="18"/>
                <w:lang w:val="ru-RU"/>
              </w:rPr>
              <w:t>Руководитель</w:t>
            </w:r>
            <w:r w:rsidRPr="00673AF6">
              <w:rPr>
                <w:spacing w:val="1"/>
                <w:sz w:val="18"/>
                <w:szCs w:val="18"/>
                <w:lang w:val="ru-RU"/>
              </w:rPr>
              <w:t xml:space="preserve"> </w:t>
            </w:r>
            <w:r w:rsidRPr="00673AF6">
              <w:rPr>
                <w:sz w:val="18"/>
                <w:szCs w:val="18"/>
                <w:lang w:val="ru-RU"/>
              </w:rPr>
              <w:t>Уполномо</w:t>
            </w:r>
            <w:r w:rsidRPr="00673AF6">
              <w:rPr>
                <w:spacing w:val="-57"/>
                <w:sz w:val="18"/>
                <w:szCs w:val="18"/>
                <w:lang w:val="ru-RU"/>
              </w:rPr>
              <w:t xml:space="preserve"> </w:t>
            </w:r>
            <w:r w:rsidRPr="00673AF6">
              <w:rPr>
                <w:sz w:val="18"/>
                <w:szCs w:val="18"/>
                <w:lang w:val="ru-RU"/>
              </w:rPr>
              <w:t>ченного</w:t>
            </w:r>
            <w:r w:rsidRPr="00673AF6">
              <w:rPr>
                <w:spacing w:val="1"/>
                <w:sz w:val="18"/>
                <w:szCs w:val="18"/>
                <w:lang w:val="ru-RU"/>
              </w:rPr>
              <w:t xml:space="preserve"> </w:t>
            </w:r>
            <w:r w:rsidRPr="00673AF6">
              <w:rPr>
                <w:sz w:val="18"/>
                <w:szCs w:val="18"/>
                <w:lang w:val="ru-RU"/>
              </w:rPr>
              <w:t>органа)или иное</w:t>
            </w:r>
            <w:r w:rsidRPr="00673AF6">
              <w:rPr>
                <w:spacing w:val="1"/>
                <w:sz w:val="18"/>
                <w:szCs w:val="18"/>
                <w:lang w:val="ru-RU"/>
              </w:rPr>
              <w:t xml:space="preserve"> </w:t>
            </w:r>
            <w:r w:rsidRPr="00673AF6">
              <w:rPr>
                <w:sz w:val="18"/>
                <w:szCs w:val="18"/>
                <w:lang w:val="ru-RU"/>
              </w:rPr>
              <w:t>уполном</w:t>
            </w:r>
            <w:r w:rsidR="00687727">
              <w:rPr>
                <w:sz w:val="18"/>
                <w:szCs w:val="18"/>
                <w:lang w:val="ru-RU"/>
              </w:rPr>
              <w:t>о</w:t>
            </w:r>
            <w:r w:rsidRPr="00673AF6">
              <w:rPr>
                <w:sz w:val="18"/>
                <w:szCs w:val="18"/>
                <w:lang w:val="ru-RU"/>
              </w:rPr>
              <w:t>ченное им</w:t>
            </w:r>
            <w:r w:rsidRPr="00673AF6">
              <w:rPr>
                <w:spacing w:val="-57"/>
                <w:sz w:val="18"/>
                <w:szCs w:val="18"/>
                <w:lang w:val="ru-RU"/>
              </w:rPr>
              <w:t xml:space="preserve"> </w:t>
            </w:r>
            <w:r w:rsidR="00687727">
              <w:rPr>
                <w:spacing w:val="-57"/>
                <w:sz w:val="18"/>
                <w:szCs w:val="18"/>
                <w:lang w:val="ru-RU"/>
              </w:rPr>
              <w:t xml:space="preserve">   </w:t>
            </w:r>
            <w:r w:rsidRPr="00673AF6">
              <w:rPr>
                <w:sz w:val="18"/>
                <w:szCs w:val="18"/>
                <w:lang w:val="ru-RU"/>
              </w:rPr>
              <w:t>лицо</w:t>
            </w:r>
          </w:p>
        </w:tc>
        <w:tc>
          <w:tcPr>
            <w:tcW w:w="2026" w:type="dxa"/>
            <w:gridSpan w:val="2"/>
          </w:tcPr>
          <w:p w14:paraId="0CD3DE8E" w14:textId="77777777" w:rsidR="0001225A" w:rsidRPr="00673AF6" w:rsidRDefault="0001225A" w:rsidP="0001225A">
            <w:pPr>
              <w:pStyle w:val="TableParagraph"/>
              <w:spacing w:line="240" w:lineRule="auto"/>
              <w:ind w:left="0"/>
              <w:jc w:val="both"/>
              <w:rPr>
                <w:sz w:val="18"/>
                <w:szCs w:val="18"/>
                <w:lang w:val="ru-RU"/>
              </w:rPr>
            </w:pPr>
          </w:p>
        </w:tc>
        <w:tc>
          <w:tcPr>
            <w:tcW w:w="1956" w:type="dxa"/>
          </w:tcPr>
          <w:p w14:paraId="370D95D3" w14:textId="77777777" w:rsidR="0001225A" w:rsidRPr="00673AF6" w:rsidRDefault="0001225A" w:rsidP="0001225A">
            <w:pPr>
              <w:pStyle w:val="TableParagraph"/>
              <w:spacing w:line="240" w:lineRule="auto"/>
              <w:ind w:left="0"/>
              <w:jc w:val="both"/>
              <w:rPr>
                <w:sz w:val="18"/>
                <w:szCs w:val="18"/>
                <w:lang w:val="ru-RU"/>
              </w:rPr>
            </w:pPr>
          </w:p>
        </w:tc>
        <w:tc>
          <w:tcPr>
            <w:tcW w:w="2503" w:type="dxa"/>
          </w:tcPr>
          <w:p w14:paraId="1F3987E3"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усиленной</w:t>
            </w:r>
            <w:r w:rsidRPr="00673AF6">
              <w:rPr>
                <w:spacing w:val="1"/>
                <w:sz w:val="18"/>
                <w:szCs w:val="18"/>
                <w:lang w:val="ru-RU"/>
              </w:rPr>
              <w:t xml:space="preserve"> </w:t>
            </w:r>
            <w:r w:rsidRPr="00673AF6">
              <w:rPr>
                <w:sz w:val="18"/>
                <w:szCs w:val="18"/>
                <w:lang w:val="ru-RU"/>
              </w:rPr>
              <w:t>квалифицированной</w:t>
            </w:r>
            <w:r w:rsidRPr="00673AF6">
              <w:rPr>
                <w:spacing w:val="1"/>
                <w:sz w:val="18"/>
                <w:szCs w:val="18"/>
                <w:lang w:val="ru-RU"/>
              </w:rPr>
              <w:t xml:space="preserve"> </w:t>
            </w:r>
            <w:r w:rsidRPr="00673AF6">
              <w:rPr>
                <w:sz w:val="18"/>
                <w:szCs w:val="18"/>
                <w:lang w:val="ru-RU"/>
              </w:rPr>
              <w:t>подписью</w:t>
            </w:r>
            <w:r w:rsidRPr="00673AF6">
              <w:rPr>
                <w:spacing w:val="1"/>
                <w:sz w:val="18"/>
                <w:szCs w:val="18"/>
                <w:lang w:val="ru-RU"/>
              </w:rPr>
              <w:t xml:space="preserve"> </w:t>
            </w:r>
            <w:r w:rsidRPr="00673AF6">
              <w:rPr>
                <w:sz w:val="18"/>
                <w:szCs w:val="18"/>
                <w:lang w:val="ru-RU"/>
              </w:rPr>
              <w:t>руководителя</w:t>
            </w:r>
            <w:r w:rsidRPr="00673AF6">
              <w:rPr>
                <w:spacing w:val="1"/>
                <w:sz w:val="18"/>
                <w:szCs w:val="18"/>
                <w:lang w:val="ru-RU"/>
              </w:rPr>
              <w:t xml:space="preserve"> </w:t>
            </w:r>
            <w:r w:rsidRPr="00673AF6">
              <w:rPr>
                <w:sz w:val="18"/>
                <w:szCs w:val="18"/>
                <w:lang w:val="ru-RU"/>
              </w:rPr>
              <w:t>Уполномоченного</w:t>
            </w:r>
            <w:r w:rsidRPr="00673AF6">
              <w:rPr>
                <w:spacing w:val="1"/>
                <w:sz w:val="18"/>
                <w:szCs w:val="18"/>
                <w:lang w:val="ru-RU"/>
              </w:rPr>
              <w:t xml:space="preserve"> </w:t>
            </w:r>
            <w:r w:rsidRPr="00673AF6">
              <w:rPr>
                <w:sz w:val="18"/>
                <w:szCs w:val="18"/>
                <w:lang w:val="ru-RU"/>
              </w:rPr>
              <w:t>органа или иного</w:t>
            </w:r>
            <w:r w:rsidRPr="00673AF6">
              <w:rPr>
                <w:spacing w:val="1"/>
                <w:sz w:val="18"/>
                <w:szCs w:val="18"/>
                <w:lang w:val="ru-RU"/>
              </w:rPr>
              <w:t xml:space="preserve"> </w:t>
            </w:r>
            <w:r w:rsidRPr="00673AF6">
              <w:rPr>
                <w:sz w:val="18"/>
                <w:szCs w:val="18"/>
                <w:lang w:val="ru-RU"/>
              </w:rPr>
              <w:t>уполномоченного им</w:t>
            </w:r>
            <w:r w:rsidRPr="00673AF6">
              <w:rPr>
                <w:spacing w:val="-58"/>
                <w:sz w:val="18"/>
                <w:szCs w:val="18"/>
                <w:lang w:val="ru-RU"/>
              </w:rPr>
              <w:t xml:space="preserve"> </w:t>
            </w:r>
            <w:r w:rsidRPr="00673AF6">
              <w:rPr>
                <w:sz w:val="18"/>
                <w:szCs w:val="18"/>
                <w:lang w:val="ru-RU"/>
              </w:rPr>
              <w:t>лица</w:t>
            </w:r>
          </w:p>
        </w:tc>
      </w:tr>
      <w:tr w:rsidR="0001225A" w:rsidRPr="00673AF6" w14:paraId="56040B8F" w14:textId="77777777" w:rsidTr="00687727">
        <w:trPr>
          <w:trHeight w:val="262"/>
        </w:trPr>
        <w:tc>
          <w:tcPr>
            <w:tcW w:w="15353" w:type="dxa"/>
            <w:gridSpan w:val="8"/>
            <w:tcBorders>
              <w:bottom w:val="single" w:sz="6" w:space="0" w:color="000000"/>
            </w:tcBorders>
          </w:tcPr>
          <w:p w14:paraId="20BEE280" w14:textId="77777777" w:rsidR="0001225A" w:rsidRPr="00673AF6" w:rsidRDefault="0001225A" w:rsidP="0001225A">
            <w:pPr>
              <w:pStyle w:val="TableParagraph"/>
              <w:spacing w:line="240" w:lineRule="auto"/>
              <w:ind w:left="0"/>
              <w:jc w:val="both"/>
              <w:rPr>
                <w:sz w:val="18"/>
                <w:szCs w:val="18"/>
              </w:rPr>
            </w:pPr>
            <w:r w:rsidRPr="00673AF6">
              <w:rPr>
                <w:sz w:val="18"/>
                <w:szCs w:val="18"/>
              </w:rPr>
              <w:t>5.</w:t>
            </w:r>
            <w:r w:rsidRPr="00673AF6">
              <w:rPr>
                <w:spacing w:val="57"/>
                <w:sz w:val="18"/>
                <w:szCs w:val="18"/>
              </w:rPr>
              <w:t xml:space="preserve"> </w:t>
            </w:r>
            <w:r w:rsidRPr="00673AF6">
              <w:rPr>
                <w:sz w:val="18"/>
                <w:szCs w:val="18"/>
              </w:rPr>
              <w:t>Выдача</w:t>
            </w:r>
            <w:r w:rsidRPr="00673AF6">
              <w:rPr>
                <w:spacing w:val="-3"/>
                <w:sz w:val="18"/>
                <w:szCs w:val="18"/>
              </w:rPr>
              <w:t xml:space="preserve"> </w:t>
            </w:r>
            <w:r w:rsidRPr="00673AF6">
              <w:rPr>
                <w:sz w:val="18"/>
                <w:szCs w:val="18"/>
              </w:rPr>
              <w:t>результата</w:t>
            </w:r>
          </w:p>
        </w:tc>
      </w:tr>
      <w:tr w:rsidR="0001225A" w:rsidRPr="00673AF6" w14:paraId="56F7E552" w14:textId="77777777" w:rsidTr="00687727">
        <w:trPr>
          <w:trHeight w:val="1434"/>
        </w:trPr>
        <w:tc>
          <w:tcPr>
            <w:tcW w:w="2239" w:type="dxa"/>
            <w:vMerge w:val="restart"/>
            <w:tcBorders>
              <w:top w:val="single" w:sz="6" w:space="0" w:color="000000"/>
            </w:tcBorders>
          </w:tcPr>
          <w:p w14:paraId="743C5C97" w14:textId="7D3AFEB2"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формирование и</w:t>
            </w:r>
            <w:r w:rsidRPr="00673AF6">
              <w:rPr>
                <w:spacing w:val="1"/>
                <w:sz w:val="18"/>
                <w:szCs w:val="18"/>
                <w:lang w:val="ru-RU"/>
              </w:rPr>
              <w:t xml:space="preserve"> </w:t>
            </w:r>
            <w:r w:rsidRPr="00673AF6">
              <w:rPr>
                <w:sz w:val="18"/>
                <w:szCs w:val="18"/>
                <w:lang w:val="ru-RU"/>
              </w:rPr>
              <w:t>регистрация</w:t>
            </w:r>
            <w:r w:rsidRPr="00673AF6">
              <w:rPr>
                <w:spacing w:val="1"/>
                <w:sz w:val="18"/>
                <w:szCs w:val="18"/>
                <w:lang w:val="ru-RU"/>
              </w:rPr>
              <w:t xml:space="preserve"> </w:t>
            </w:r>
            <w:r w:rsidRPr="00673AF6">
              <w:rPr>
                <w:sz w:val="18"/>
                <w:szCs w:val="18"/>
                <w:lang w:val="ru-RU"/>
              </w:rPr>
              <w:t>результата</w:t>
            </w:r>
            <w:r w:rsidRPr="00673AF6">
              <w:rPr>
                <w:spacing w:val="1"/>
                <w:sz w:val="18"/>
                <w:szCs w:val="18"/>
                <w:lang w:val="ru-RU"/>
              </w:rPr>
              <w:t xml:space="preserve"> </w:t>
            </w:r>
            <w:r w:rsidRPr="00673AF6">
              <w:rPr>
                <w:sz w:val="18"/>
                <w:szCs w:val="18"/>
                <w:lang w:val="ru-RU"/>
              </w:rPr>
              <w:t>муниципальной</w:t>
            </w:r>
            <w:r w:rsidRPr="00673AF6">
              <w:rPr>
                <w:spacing w:val="1"/>
                <w:sz w:val="18"/>
                <w:szCs w:val="18"/>
                <w:lang w:val="ru-RU"/>
              </w:rPr>
              <w:t xml:space="preserve"> </w:t>
            </w:r>
            <w:r w:rsidRPr="00673AF6">
              <w:rPr>
                <w:sz w:val="18"/>
                <w:szCs w:val="18"/>
                <w:lang w:val="ru-RU"/>
              </w:rPr>
              <w:t>услуги, указанного</w:t>
            </w:r>
            <w:r w:rsidRPr="00673AF6">
              <w:rPr>
                <w:spacing w:val="-57"/>
                <w:sz w:val="18"/>
                <w:szCs w:val="18"/>
                <w:lang w:val="ru-RU"/>
              </w:rPr>
              <w:t xml:space="preserve"> </w:t>
            </w:r>
            <w:r w:rsidRPr="00673AF6">
              <w:rPr>
                <w:sz w:val="18"/>
                <w:szCs w:val="18"/>
                <w:lang w:val="ru-RU"/>
              </w:rPr>
              <w:t>в пункте 2.5</w:t>
            </w:r>
            <w:r w:rsidRPr="00673AF6">
              <w:rPr>
                <w:spacing w:val="1"/>
                <w:sz w:val="18"/>
                <w:szCs w:val="18"/>
                <w:lang w:val="ru-RU"/>
              </w:rPr>
              <w:t xml:space="preserve"> </w:t>
            </w:r>
            <w:r w:rsidRPr="00673AF6">
              <w:rPr>
                <w:spacing w:val="-1"/>
                <w:sz w:val="18"/>
                <w:szCs w:val="18"/>
                <w:lang w:val="ru-RU"/>
              </w:rPr>
              <w:t>Административног</w:t>
            </w:r>
            <w:r w:rsidRPr="00673AF6">
              <w:rPr>
                <w:sz w:val="18"/>
                <w:szCs w:val="18"/>
                <w:lang w:val="ru-RU"/>
              </w:rPr>
              <w:t>о регламента,</w:t>
            </w:r>
            <w:r w:rsidRPr="00673AF6">
              <w:rPr>
                <w:spacing w:val="1"/>
                <w:sz w:val="18"/>
                <w:szCs w:val="18"/>
                <w:lang w:val="ru-RU"/>
              </w:rPr>
              <w:t xml:space="preserve"> </w:t>
            </w:r>
            <w:r w:rsidRPr="00673AF6">
              <w:rPr>
                <w:sz w:val="18"/>
                <w:szCs w:val="18"/>
                <w:lang w:val="ru-RU"/>
              </w:rPr>
              <w:t>в</w:t>
            </w:r>
            <w:r w:rsidRPr="00673AF6">
              <w:rPr>
                <w:spacing w:val="1"/>
                <w:sz w:val="18"/>
                <w:szCs w:val="18"/>
                <w:lang w:val="ru-RU"/>
              </w:rPr>
              <w:t xml:space="preserve"> </w:t>
            </w:r>
            <w:r w:rsidRPr="00673AF6">
              <w:rPr>
                <w:sz w:val="18"/>
                <w:szCs w:val="18"/>
                <w:lang w:val="ru-RU"/>
              </w:rPr>
              <w:t>форме</w:t>
            </w:r>
            <w:r w:rsidRPr="00673AF6">
              <w:rPr>
                <w:spacing w:val="1"/>
                <w:sz w:val="18"/>
                <w:szCs w:val="18"/>
                <w:lang w:val="ru-RU"/>
              </w:rPr>
              <w:t xml:space="preserve"> </w:t>
            </w:r>
            <w:r w:rsidRPr="00673AF6">
              <w:rPr>
                <w:sz w:val="18"/>
                <w:szCs w:val="18"/>
                <w:lang w:val="ru-RU"/>
              </w:rPr>
              <w:t>электронного</w:t>
            </w:r>
            <w:r w:rsidRPr="00673AF6">
              <w:rPr>
                <w:spacing w:val="1"/>
                <w:sz w:val="18"/>
                <w:szCs w:val="18"/>
                <w:lang w:val="ru-RU"/>
              </w:rPr>
              <w:t xml:space="preserve"> </w:t>
            </w:r>
            <w:r w:rsidRPr="00673AF6">
              <w:rPr>
                <w:sz w:val="18"/>
                <w:szCs w:val="18"/>
                <w:lang w:val="ru-RU"/>
              </w:rPr>
              <w:t>документа</w:t>
            </w:r>
            <w:r w:rsidRPr="00673AF6">
              <w:rPr>
                <w:spacing w:val="-2"/>
                <w:sz w:val="18"/>
                <w:szCs w:val="18"/>
                <w:lang w:val="ru-RU"/>
              </w:rPr>
              <w:t xml:space="preserve"> </w:t>
            </w:r>
            <w:r w:rsidRPr="00673AF6">
              <w:rPr>
                <w:sz w:val="18"/>
                <w:szCs w:val="18"/>
                <w:lang w:val="ru-RU"/>
              </w:rPr>
              <w:t>в</w:t>
            </w:r>
            <w:r w:rsidRPr="00673AF6">
              <w:rPr>
                <w:spacing w:val="-3"/>
                <w:sz w:val="18"/>
                <w:szCs w:val="18"/>
                <w:lang w:val="ru-RU"/>
              </w:rPr>
              <w:t xml:space="preserve"> </w:t>
            </w:r>
            <w:r w:rsidRPr="00673AF6">
              <w:rPr>
                <w:sz w:val="18"/>
                <w:szCs w:val="18"/>
                <w:lang w:val="ru-RU"/>
              </w:rPr>
              <w:t>ГИС</w:t>
            </w:r>
          </w:p>
        </w:tc>
        <w:tc>
          <w:tcPr>
            <w:tcW w:w="3636" w:type="dxa"/>
            <w:tcBorders>
              <w:top w:val="single" w:sz="6" w:space="0" w:color="000000"/>
            </w:tcBorders>
          </w:tcPr>
          <w:p w14:paraId="4AB8FF6C"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Регистрация результата</w:t>
            </w:r>
            <w:r w:rsidRPr="00673AF6">
              <w:rPr>
                <w:spacing w:val="1"/>
                <w:sz w:val="18"/>
                <w:szCs w:val="18"/>
                <w:lang w:val="ru-RU"/>
              </w:rPr>
              <w:t xml:space="preserve"> </w:t>
            </w:r>
            <w:r w:rsidRPr="00673AF6">
              <w:rPr>
                <w:sz w:val="18"/>
                <w:szCs w:val="18"/>
                <w:lang w:val="ru-RU"/>
              </w:rPr>
              <w:t>предоставления</w:t>
            </w:r>
            <w:r w:rsidRPr="00673AF6">
              <w:rPr>
                <w:spacing w:val="1"/>
                <w:sz w:val="18"/>
                <w:szCs w:val="18"/>
                <w:lang w:val="ru-RU"/>
              </w:rPr>
              <w:t xml:space="preserve"> </w:t>
            </w:r>
            <w:r w:rsidRPr="00673AF6">
              <w:rPr>
                <w:sz w:val="18"/>
                <w:szCs w:val="18"/>
                <w:lang w:val="ru-RU"/>
              </w:rPr>
              <w:t>муниципальной</w:t>
            </w:r>
            <w:r w:rsidRPr="00673AF6">
              <w:rPr>
                <w:spacing w:val="-14"/>
                <w:sz w:val="18"/>
                <w:szCs w:val="18"/>
                <w:lang w:val="ru-RU"/>
              </w:rPr>
              <w:t xml:space="preserve"> </w:t>
            </w:r>
            <w:r w:rsidRPr="00673AF6">
              <w:rPr>
                <w:sz w:val="18"/>
                <w:szCs w:val="18"/>
                <w:lang w:val="ru-RU"/>
              </w:rPr>
              <w:t>услуги</w:t>
            </w:r>
          </w:p>
        </w:tc>
        <w:tc>
          <w:tcPr>
            <w:tcW w:w="1672" w:type="dxa"/>
            <w:tcBorders>
              <w:top w:val="single" w:sz="6" w:space="0" w:color="000000"/>
            </w:tcBorders>
          </w:tcPr>
          <w:p w14:paraId="362BA1BC" w14:textId="5B49F975"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после</w:t>
            </w:r>
            <w:r w:rsidRPr="00673AF6">
              <w:rPr>
                <w:spacing w:val="1"/>
                <w:sz w:val="18"/>
                <w:szCs w:val="18"/>
                <w:lang w:val="ru-RU"/>
              </w:rPr>
              <w:t xml:space="preserve"> </w:t>
            </w:r>
            <w:r w:rsidRPr="00673AF6">
              <w:rPr>
                <w:sz w:val="18"/>
                <w:szCs w:val="18"/>
                <w:lang w:val="ru-RU"/>
              </w:rPr>
              <w:t>окончания</w:t>
            </w:r>
            <w:r w:rsidRPr="00673AF6">
              <w:rPr>
                <w:spacing w:val="1"/>
                <w:sz w:val="18"/>
                <w:szCs w:val="18"/>
                <w:lang w:val="ru-RU"/>
              </w:rPr>
              <w:t xml:space="preserve"> </w:t>
            </w:r>
            <w:r w:rsidRPr="00673AF6">
              <w:rPr>
                <w:sz w:val="18"/>
                <w:szCs w:val="18"/>
                <w:lang w:val="ru-RU"/>
              </w:rPr>
              <w:t>процедуры</w:t>
            </w:r>
            <w:r w:rsidRPr="00673AF6">
              <w:rPr>
                <w:spacing w:val="1"/>
                <w:sz w:val="18"/>
                <w:szCs w:val="18"/>
                <w:lang w:val="ru-RU"/>
              </w:rPr>
              <w:t xml:space="preserve"> </w:t>
            </w:r>
            <w:r w:rsidRPr="00673AF6">
              <w:rPr>
                <w:sz w:val="18"/>
                <w:szCs w:val="18"/>
                <w:lang w:val="ru-RU"/>
              </w:rPr>
              <w:t>принятия</w:t>
            </w:r>
            <w:r w:rsidRPr="00673AF6">
              <w:rPr>
                <w:spacing w:val="1"/>
                <w:sz w:val="18"/>
                <w:szCs w:val="18"/>
                <w:lang w:val="ru-RU"/>
              </w:rPr>
              <w:t xml:space="preserve"> </w:t>
            </w:r>
            <w:r w:rsidRPr="00673AF6">
              <w:rPr>
                <w:sz w:val="18"/>
                <w:szCs w:val="18"/>
                <w:lang w:val="ru-RU"/>
              </w:rPr>
              <w:t>решения (в</w:t>
            </w:r>
            <w:r w:rsidRPr="00673AF6">
              <w:rPr>
                <w:spacing w:val="1"/>
                <w:sz w:val="18"/>
                <w:szCs w:val="18"/>
                <w:lang w:val="ru-RU"/>
              </w:rPr>
              <w:t xml:space="preserve"> </w:t>
            </w:r>
            <w:r w:rsidRPr="00673AF6">
              <w:rPr>
                <w:sz w:val="18"/>
                <w:szCs w:val="18"/>
                <w:lang w:val="ru-RU"/>
              </w:rPr>
              <w:t>общий срок</w:t>
            </w:r>
            <w:r w:rsidRPr="00673AF6">
              <w:rPr>
                <w:spacing w:val="1"/>
                <w:sz w:val="18"/>
                <w:szCs w:val="18"/>
                <w:lang w:val="ru-RU"/>
              </w:rPr>
              <w:t xml:space="preserve"> </w:t>
            </w:r>
            <w:r w:rsidRPr="00673AF6">
              <w:rPr>
                <w:spacing w:val="-1"/>
                <w:sz w:val="18"/>
                <w:szCs w:val="18"/>
                <w:lang w:val="ru-RU"/>
              </w:rPr>
              <w:t>предоставлен</w:t>
            </w:r>
            <w:r w:rsidRPr="00673AF6">
              <w:rPr>
                <w:spacing w:val="-57"/>
                <w:sz w:val="18"/>
                <w:szCs w:val="18"/>
                <w:lang w:val="ru-RU"/>
              </w:rPr>
              <w:t xml:space="preserve"> </w:t>
            </w:r>
            <w:r w:rsidRPr="00673AF6">
              <w:rPr>
                <w:sz w:val="18"/>
                <w:szCs w:val="18"/>
                <w:lang w:val="ru-RU"/>
              </w:rPr>
              <w:t>ия</w:t>
            </w:r>
            <w:r w:rsidRPr="00673AF6">
              <w:rPr>
                <w:spacing w:val="1"/>
                <w:sz w:val="18"/>
                <w:szCs w:val="18"/>
                <w:lang w:val="ru-RU"/>
              </w:rPr>
              <w:t xml:space="preserve"> </w:t>
            </w:r>
            <w:r w:rsidRPr="00673AF6">
              <w:rPr>
                <w:sz w:val="18"/>
                <w:szCs w:val="18"/>
                <w:lang w:val="ru-RU"/>
              </w:rPr>
              <w:t>муниципальной услуги</w:t>
            </w:r>
            <w:r w:rsidRPr="00673AF6">
              <w:rPr>
                <w:spacing w:val="1"/>
                <w:sz w:val="18"/>
                <w:szCs w:val="18"/>
                <w:lang w:val="ru-RU"/>
              </w:rPr>
              <w:t xml:space="preserve"> </w:t>
            </w:r>
            <w:r w:rsidRPr="00673AF6">
              <w:rPr>
                <w:sz w:val="18"/>
                <w:szCs w:val="18"/>
                <w:lang w:val="ru-RU"/>
              </w:rPr>
              <w:t>не</w:t>
            </w:r>
            <w:r w:rsidRPr="00673AF6">
              <w:rPr>
                <w:spacing w:val="1"/>
                <w:sz w:val="18"/>
                <w:szCs w:val="18"/>
                <w:lang w:val="ru-RU"/>
              </w:rPr>
              <w:t xml:space="preserve"> </w:t>
            </w:r>
            <w:r w:rsidRPr="00673AF6">
              <w:rPr>
                <w:sz w:val="18"/>
                <w:szCs w:val="18"/>
                <w:lang w:val="ru-RU"/>
              </w:rPr>
              <w:t>включается)</w:t>
            </w:r>
          </w:p>
        </w:tc>
        <w:tc>
          <w:tcPr>
            <w:tcW w:w="1321" w:type="dxa"/>
            <w:tcBorders>
              <w:top w:val="single" w:sz="6" w:space="0" w:color="000000"/>
            </w:tcBorders>
          </w:tcPr>
          <w:p w14:paraId="42E8786C" w14:textId="4DC1409D"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должностное лицо</w:t>
            </w:r>
            <w:r w:rsidRPr="00673AF6">
              <w:rPr>
                <w:spacing w:val="1"/>
                <w:sz w:val="18"/>
                <w:szCs w:val="18"/>
                <w:lang w:val="ru-RU"/>
              </w:rPr>
              <w:t xml:space="preserve"> </w:t>
            </w:r>
            <w:r w:rsidRPr="00673AF6">
              <w:rPr>
                <w:sz w:val="18"/>
                <w:szCs w:val="18"/>
                <w:lang w:val="ru-RU"/>
              </w:rPr>
              <w:t>Уполномо</w:t>
            </w:r>
            <w:r w:rsidRPr="00673AF6">
              <w:rPr>
                <w:spacing w:val="-57"/>
                <w:sz w:val="18"/>
                <w:szCs w:val="18"/>
                <w:lang w:val="ru-RU"/>
              </w:rPr>
              <w:t xml:space="preserve"> </w:t>
            </w:r>
            <w:r w:rsidRPr="00673AF6">
              <w:rPr>
                <w:sz w:val="18"/>
                <w:szCs w:val="18"/>
                <w:lang w:val="ru-RU"/>
              </w:rPr>
              <w:t>ченного</w:t>
            </w:r>
            <w:r w:rsidRPr="00673AF6">
              <w:rPr>
                <w:spacing w:val="1"/>
                <w:sz w:val="18"/>
                <w:szCs w:val="18"/>
                <w:lang w:val="ru-RU"/>
              </w:rPr>
              <w:t xml:space="preserve"> </w:t>
            </w:r>
            <w:r w:rsidRPr="00673AF6">
              <w:rPr>
                <w:sz w:val="18"/>
                <w:szCs w:val="18"/>
                <w:lang w:val="ru-RU"/>
              </w:rPr>
              <w:t>органа,</w:t>
            </w:r>
            <w:r w:rsidRPr="00673AF6">
              <w:rPr>
                <w:spacing w:val="1"/>
                <w:sz w:val="18"/>
                <w:szCs w:val="18"/>
                <w:lang w:val="ru-RU"/>
              </w:rPr>
              <w:t xml:space="preserve"> </w:t>
            </w:r>
            <w:r w:rsidRPr="00673AF6">
              <w:rPr>
                <w:sz w:val="18"/>
                <w:szCs w:val="18"/>
                <w:lang w:val="ru-RU"/>
              </w:rPr>
              <w:t>ответственное за</w:t>
            </w:r>
            <w:r w:rsidRPr="00673AF6">
              <w:rPr>
                <w:spacing w:val="1"/>
                <w:sz w:val="18"/>
                <w:szCs w:val="18"/>
                <w:lang w:val="ru-RU"/>
              </w:rPr>
              <w:t xml:space="preserve"> </w:t>
            </w:r>
            <w:r w:rsidRPr="00673AF6">
              <w:rPr>
                <w:sz w:val="18"/>
                <w:szCs w:val="18"/>
                <w:lang w:val="ru-RU"/>
              </w:rPr>
              <w:t>предоставление</w:t>
            </w:r>
            <w:r w:rsidRPr="00673AF6">
              <w:rPr>
                <w:spacing w:val="1"/>
                <w:sz w:val="18"/>
                <w:szCs w:val="18"/>
                <w:lang w:val="ru-RU"/>
              </w:rPr>
              <w:t xml:space="preserve"> </w:t>
            </w:r>
            <w:r w:rsidRPr="00673AF6">
              <w:rPr>
                <w:sz w:val="18"/>
                <w:szCs w:val="18"/>
                <w:lang w:val="ru-RU"/>
              </w:rPr>
              <w:t>муниципальной</w:t>
            </w:r>
            <w:r w:rsidRPr="00673AF6">
              <w:rPr>
                <w:spacing w:val="1"/>
                <w:sz w:val="18"/>
                <w:szCs w:val="18"/>
                <w:lang w:val="ru-RU"/>
              </w:rPr>
              <w:t xml:space="preserve"> </w:t>
            </w:r>
            <w:r w:rsidRPr="00673AF6">
              <w:rPr>
                <w:sz w:val="18"/>
                <w:szCs w:val="18"/>
                <w:lang w:val="ru-RU"/>
              </w:rPr>
              <w:t>услуги</w:t>
            </w:r>
          </w:p>
        </w:tc>
        <w:tc>
          <w:tcPr>
            <w:tcW w:w="2026" w:type="dxa"/>
            <w:gridSpan w:val="2"/>
            <w:tcBorders>
              <w:top w:val="single" w:sz="6" w:space="0" w:color="000000"/>
            </w:tcBorders>
          </w:tcPr>
          <w:p w14:paraId="6B6099E1" w14:textId="77777777" w:rsidR="0001225A" w:rsidRPr="00673AF6" w:rsidRDefault="0001225A" w:rsidP="0001225A">
            <w:pPr>
              <w:pStyle w:val="TableParagraph"/>
              <w:spacing w:line="240" w:lineRule="auto"/>
              <w:ind w:left="0"/>
              <w:jc w:val="both"/>
              <w:rPr>
                <w:sz w:val="18"/>
                <w:szCs w:val="18"/>
              </w:rPr>
            </w:pPr>
            <w:r w:rsidRPr="00673AF6">
              <w:rPr>
                <w:sz w:val="18"/>
                <w:szCs w:val="18"/>
              </w:rPr>
              <w:t>Уполномоченны</w:t>
            </w:r>
            <w:r w:rsidRPr="00673AF6">
              <w:rPr>
                <w:spacing w:val="-57"/>
                <w:sz w:val="18"/>
                <w:szCs w:val="18"/>
              </w:rPr>
              <w:t xml:space="preserve"> </w:t>
            </w:r>
            <w:r w:rsidRPr="00673AF6">
              <w:rPr>
                <w:sz w:val="18"/>
                <w:szCs w:val="18"/>
              </w:rPr>
              <w:t>й</w:t>
            </w:r>
            <w:r w:rsidRPr="00673AF6">
              <w:rPr>
                <w:spacing w:val="-2"/>
                <w:sz w:val="18"/>
                <w:szCs w:val="18"/>
              </w:rPr>
              <w:t xml:space="preserve"> </w:t>
            </w:r>
            <w:r w:rsidRPr="00673AF6">
              <w:rPr>
                <w:sz w:val="18"/>
                <w:szCs w:val="18"/>
              </w:rPr>
              <w:t>орган)</w:t>
            </w:r>
            <w:r w:rsidRPr="00673AF6">
              <w:rPr>
                <w:spacing w:val="-1"/>
                <w:sz w:val="18"/>
                <w:szCs w:val="18"/>
              </w:rPr>
              <w:t xml:space="preserve"> </w:t>
            </w:r>
            <w:r w:rsidRPr="00673AF6">
              <w:rPr>
                <w:sz w:val="18"/>
                <w:szCs w:val="18"/>
              </w:rPr>
              <w:t>/</w:t>
            </w:r>
            <w:r w:rsidRPr="00673AF6">
              <w:rPr>
                <w:spacing w:val="-2"/>
                <w:sz w:val="18"/>
                <w:szCs w:val="18"/>
              </w:rPr>
              <w:t xml:space="preserve"> </w:t>
            </w:r>
            <w:r w:rsidRPr="00673AF6">
              <w:rPr>
                <w:sz w:val="18"/>
                <w:szCs w:val="18"/>
              </w:rPr>
              <w:t>ГИС</w:t>
            </w:r>
          </w:p>
        </w:tc>
        <w:tc>
          <w:tcPr>
            <w:tcW w:w="1956" w:type="dxa"/>
            <w:tcBorders>
              <w:top w:val="single" w:sz="6" w:space="0" w:color="000000"/>
            </w:tcBorders>
          </w:tcPr>
          <w:p w14:paraId="73FC33FD" w14:textId="77777777" w:rsidR="0001225A" w:rsidRPr="00673AF6" w:rsidRDefault="0001225A" w:rsidP="0001225A">
            <w:pPr>
              <w:pStyle w:val="TableParagraph"/>
              <w:spacing w:line="240" w:lineRule="auto"/>
              <w:ind w:left="0"/>
              <w:jc w:val="both"/>
              <w:rPr>
                <w:sz w:val="18"/>
                <w:szCs w:val="18"/>
              </w:rPr>
            </w:pPr>
          </w:p>
        </w:tc>
        <w:tc>
          <w:tcPr>
            <w:tcW w:w="2503" w:type="dxa"/>
            <w:tcBorders>
              <w:top w:val="single" w:sz="6" w:space="0" w:color="000000"/>
            </w:tcBorders>
          </w:tcPr>
          <w:p w14:paraId="2D635671"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Внесение сведений о конечном</w:t>
            </w:r>
            <w:r w:rsidRPr="00673AF6">
              <w:rPr>
                <w:spacing w:val="-15"/>
                <w:sz w:val="18"/>
                <w:szCs w:val="18"/>
                <w:lang w:val="ru-RU"/>
              </w:rPr>
              <w:t xml:space="preserve"> </w:t>
            </w:r>
            <w:r w:rsidRPr="00673AF6">
              <w:rPr>
                <w:sz w:val="18"/>
                <w:szCs w:val="18"/>
                <w:lang w:val="ru-RU"/>
              </w:rPr>
              <w:t>результате</w:t>
            </w:r>
            <w:r w:rsidRPr="00673AF6">
              <w:rPr>
                <w:spacing w:val="-57"/>
                <w:sz w:val="18"/>
                <w:szCs w:val="18"/>
                <w:lang w:val="ru-RU"/>
              </w:rPr>
              <w:t xml:space="preserve"> </w:t>
            </w:r>
            <w:r w:rsidRPr="00673AF6">
              <w:rPr>
                <w:sz w:val="18"/>
                <w:szCs w:val="18"/>
                <w:lang w:val="ru-RU"/>
              </w:rPr>
              <w:t>предоставления</w:t>
            </w:r>
            <w:r w:rsidRPr="00673AF6">
              <w:rPr>
                <w:spacing w:val="1"/>
                <w:sz w:val="18"/>
                <w:szCs w:val="18"/>
                <w:lang w:val="ru-RU"/>
              </w:rPr>
              <w:t xml:space="preserve"> </w:t>
            </w:r>
            <w:r w:rsidRPr="00673AF6">
              <w:rPr>
                <w:sz w:val="18"/>
                <w:szCs w:val="18"/>
                <w:lang w:val="ru-RU"/>
              </w:rPr>
              <w:t>муниципальной</w:t>
            </w:r>
            <w:r w:rsidRPr="00673AF6">
              <w:rPr>
                <w:spacing w:val="1"/>
                <w:sz w:val="18"/>
                <w:szCs w:val="18"/>
                <w:lang w:val="ru-RU"/>
              </w:rPr>
              <w:t xml:space="preserve"> </w:t>
            </w:r>
            <w:r w:rsidRPr="00673AF6">
              <w:rPr>
                <w:sz w:val="18"/>
                <w:szCs w:val="18"/>
                <w:lang w:val="ru-RU"/>
              </w:rPr>
              <w:t>услуги</w:t>
            </w:r>
          </w:p>
        </w:tc>
      </w:tr>
      <w:tr w:rsidR="0001225A" w:rsidRPr="00673AF6" w14:paraId="0EA76383" w14:textId="77777777" w:rsidTr="00687727">
        <w:trPr>
          <w:trHeight w:val="553"/>
        </w:trPr>
        <w:tc>
          <w:tcPr>
            <w:tcW w:w="2239" w:type="dxa"/>
            <w:vMerge/>
            <w:tcBorders>
              <w:top w:val="nil"/>
            </w:tcBorders>
          </w:tcPr>
          <w:p w14:paraId="7F25646F" w14:textId="77777777" w:rsidR="0001225A" w:rsidRPr="00673AF6" w:rsidRDefault="0001225A" w:rsidP="0001225A">
            <w:pPr>
              <w:jc w:val="both"/>
              <w:rPr>
                <w:rFonts w:ascii="Times New Roman" w:hAnsi="Times New Roman" w:cs="Times New Roman"/>
                <w:sz w:val="18"/>
                <w:szCs w:val="18"/>
                <w:lang w:val="ru-RU"/>
              </w:rPr>
            </w:pPr>
          </w:p>
        </w:tc>
        <w:tc>
          <w:tcPr>
            <w:tcW w:w="3636" w:type="dxa"/>
          </w:tcPr>
          <w:p w14:paraId="588AFADF"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Направление в</w:t>
            </w:r>
            <w:r w:rsidRPr="00673AF6">
              <w:rPr>
                <w:spacing w:val="1"/>
                <w:sz w:val="18"/>
                <w:szCs w:val="18"/>
                <w:lang w:val="ru-RU"/>
              </w:rPr>
              <w:t xml:space="preserve"> </w:t>
            </w:r>
            <w:r w:rsidRPr="00673AF6">
              <w:rPr>
                <w:sz w:val="18"/>
                <w:szCs w:val="18"/>
                <w:lang w:val="ru-RU"/>
              </w:rPr>
              <w:t>МФЦ</w:t>
            </w:r>
            <w:r w:rsidRPr="00673AF6">
              <w:rPr>
                <w:spacing w:val="-57"/>
                <w:sz w:val="18"/>
                <w:szCs w:val="18"/>
                <w:lang w:val="ru-RU"/>
              </w:rPr>
              <w:t xml:space="preserve"> </w:t>
            </w:r>
            <w:r w:rsidRPr="00673AF6">
              <w:rPr>
                <w:sz w:val="18"/>
                <w:szCs w:val="18"/>
                <w:lang w:val="ru-RU"/>
              </w:rPr>
              <w:t>результата муниципальной</w:t>
            </w:r>
            <w:r w:rsidRPr="00673AF6">
              <w:rPr>
                <w:spacing w:val="-3"/>
                <w:sz w:val="18"/>
                <w:szCs w:val="18"/>
                <w:lang w:val="ru-RU"/>
              </w:rPr>
              <w:t xml:space="preserve"> </w:t>
            </w:r>
            <w:r w:rsidRPr="00673AF6">
              <w:rPr>
                <w:sz w:val="18"/>
                <w:szCs w:val="18"/>
                <w:lang w:val="ru-RU"/>
              </w:rPr>
              <w:t>услуги,</w:t>
            </w:r>
          </w:p>
        </w:tc>
        <w:tc>
          <w:tcPr>
            <w:tcW w:w="1672" w:type="dxa"/>
          </w:tcPr>
          <w:p w14:paraId="66C72349" w14:textId="09D8ABAB"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в сроки,</w:t>
            </w:r>
            <w:r w:rsidRPr="00673AF6">
              <w:rPr>
                <w:spacing w:val="1"/>
                <w:sz w:val="18"/>
                <w:szCs w:val="18"/>
                <w:lang w:val="ru-RU"/>
              </w:rPr>
              <w:t xml:space="preserve"> </w:t>
            </w:r>
            <w:r w:rsidRPr="00673AF6">
              <w:rPr>
                <w:sz w:val="18"/>
                <w:szCs w:val="18"/>
                <w:lang w:val="ru-RU"/>
              </w:rPr>
              <w:t>установленные</w:t>
            </w:r>
            <w:r w:rsidRPr="00673AF6">
              <w:rPr>
                <w:spacing w:val="1"/>
                <w:sz w:val="18"/>
                <w:szCs w:val="18"/>
                <w:lang w:val="ru-RU"/>
              </w:rPr>
              <w:t xml:space="preserve"> </w:t>
            </w:r>
            <w:r w:rsidRPr="00673AF6">
              <w:rPr>
                <w:sz w:val="18"/>
                <w:szCs w:val="18"/>
                <w:lang w:val="ru-RU"/>
              </w:rPr>
              <w:t>соглашением</w:t>
            </w:r>
          </w:p>
        </w:tc>
        <w:tc>
          <w:tcPr>
            <w:tcW w:w="1321" w:type="dxa"/>
          </w:tcPr>
          <w:p w14:paraId="00A1A567" w14:textId="583E706C"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должностное лицо</w:t>
            </w:r>
            <w:r w:rsidRPr="00673AF6">
              <w:rPr>
                <w:spacing w:val="1"/>
                <w:sz w:val="18"/>
                <w:szCs w:val="18"/>
                <w:lang w:val="ru-RU"/>
              </w:rPr>
              <w:t xml:space="preserve"> </w:t>
            </w:r>
            <w:r w:rsidRPr="00673AF6">
              <w:rPr>
                <w:sz w:val="18"/>
                <w:szCs w:val="18"/>
                <w:lang w:val="ru-RU"/>
              </w:rPr>
              <w:t>Уполномо</w:t>
            </w:r>
            <w:r w:rsidRPr="00673AF6">
              <w:rPr>
                <w:spacing w:val="-57"/>
                <w:sz w:val="18"/>
                <w:szCs w:val="18"/>
                <w:lang w:val="ru-RU"/>
              </w:rPr>
              <w:t xml:space="preserve"> </w:t>
            </w:r>
            <w:r w:rsidRPr="00673AF6">
              <w:rPr>
                <w:sz w:val="18"/>
                <w:szCs w:val="18"/>
                <w:lang w:val="ru-RU"/>
              </w:rPr>
              <w:t>ченного</w:t>
            </w:r>
          </w:p>
        </w:tc>
        <w:tc>
          <w:tcPr>
            <w:tcW w:w="2026" w:type="dxa"/>
            <w:gridSpan w:val="2"/>
          </w:tcPr>
          <w:p w14:paraId="545319E3"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Уполномоченны</w:t>
            </w:r>
            <w:r w:rsidRPr="00673AF6">
              <w:rPr>
                <w:spacing w:val="-57"/>
                <w:sz w:val="18"/>
                <w:szCs w:val="18"/>
                <w:lang w:val="ru-RU"/>
              </w:rPr>
              <w:t xml:space="preserve"> </w:t>
            </w:r>
            <w:r w:rsidRPr="00673AF6">
              <w:rPr>
                <w:sz w:val="18"/>
                <w:szCs w:val="18"/>
                <w:lang w:val="ru-RU"/>
              </w:rPr>
              <w:t>й орган) / АИС</w:t>
            </w:r>
            <w:r w:rsidRPr="00673AF6">
              <w:rPr>
                <w:spacing w:val="1"/>
                <w:sz w:val="18"/>
                <w:szCs w:val="18"/>
                <w:lang w:val="ru-RU"/>
              </w:rPr>
              <w:t xml:space="preserve"> </w:t>
            </w:r>
            <w:r w:rsidRPr="00673AF6">
              <w:rPr>
                <w:sz w:val="18"/>
                <w:szCs w:val="18"/>
                <w:lang w:val="ru-RU"/>
              </w:rPr>
              <w:t>МФЦ</w:t>
            </w:r>
          </w:p>
        </w:tc>
        <w:tc>
          <w:tcPr>
            <w:tcW w:w="1956" w:type="dxa"/>
          </w:tcPr>
          <w:p w14:paraId="1314FF85"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Указание</w:t>
            </w:r>
            <w:r w:rsidRPr="00673AF6">
              <w:rPr>
                <w:spacing w:val="1"/>
                <w:sz w:val="18"/>
                <w:szCs w:val="18"/>
                <w:lang w:val="ru-RU"/>
              </w:rPr>
              <w:t xml:space="preserve"> </w:t>
            </w:r>
            <w:r w:rsidRPr="00673AF6">
              <w:rPr>
                <w:sz w:val="18"/>
                <w:szCs w:val="18"/>
                <w:lang w:val="ru-RU"/>
              </w:rPr>
              <w:t>Заявителем в</w:t>
            </w:r>
            <w:r w:rsidRPr="00673AF6">
              <w:rPr>
                <w:spacing w:val="1"/>
                <w:sz w:val="18"/>
                <w:szCs w:val="18"/>
                <w:lang w:val="ru-RU"/>
              </w:rPr>
              <w:t xml:space="preserve"> </w:t>
            </w:r>
            <w:r w:rsidRPr="00673AF6">
              <w:rPr>
                <w:spacing w:val="-1"/>
                <w:sz w:val="18"/>
                <w:szCs w:val="18"/>
                <w:lang w:val="ru-RU"/>
              </w:rPr>
              <w:t xml:space="preserve">Запросе </w:t>
            </w:r>
            <w:r w:rsidRPr="00673AF6">
              <w:rPr>
                <w:sz w:val="18"/>
                <w:szCs w:val="18"/>
                <w:lang w:val="ru-RU"/>
              </w:rPr>
              <w:t>способа</w:t>
            </w:r>
            <w:r w:rsidRPr="00673AF6">
              <w:rPr>
                <w:spacing w:val="-57"/>
                <w:sz w:val="18"/>
                <w:szCs w:val="18"/>
                <w:lang w:val="ru-RU"/>
              </w:rPr>
              <w:t xml:space="preserve"> </w:t>
            </w:r>
            <w:r w:rsidRPr="00673AF6">
              <w:rPr>
                <w:sz w:val="18"/>
                <w:szCs w:val="18"/>
                <w:lang w:val="ru-RU"/>
              </w:rPr>
              <w:t>выдачи</w:t>
            </w:r>
          </w:p>
        </w:tc>
        <w:tc>
          <w:tcPr>
            <w:tcW w:w="2503" w:type="dxa"/>
          </w:tcPr>
          <w:p w14:paraId="279B5F65"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выдача результата</w:t>
            </w:r>
            <w:r w:rsidRPr="00673AF6">
              <w:rPr>
                <w:spacing w:val="1"/>
                <w:sz w:val="18"/>
                <w:szCs w:val="18"/>
                <w:lang w:val="ru-RU"/>
              </w:rPr>
              <w:t xml:space="preserve"> </w:t>
            </w:r>
            <w:r w:rsidRPr="00673AF6">
              <w:rPr>
                <w:sz w:val="18"/>
                <w:szCs w:val="18"/>
                <w:lang w:val="ru-RU"/>
              </w:rPr>
              <w:t>муниципальной</w:t>
            </w:r>
            <w:r w:rsidRPr="00673AF6">
              <w:rPr>
                <w:spacing w:val="1"/>
                <w:sz w:val="18"/>
                <w:szCs w:val="18"/>
                <w:lang w:val="ru-RU"/>
              </w:rPr>
              <w:t xml:space="preserve"> </w:t>
            </w:r>
            <w:r w:rsidRPr="00673AF6">
              <w:rPr>
                <w:sz w:val="18"/>
                <w:szCs w:val="18"/>
                <w:lang w:val="ru-RU"/>
              </w:rPr>
              <w:t>услуги</w:t>
            </w:r>
            <w:r w:rsidRPr="00673AF6">
              <w:rPr>
                <w:spacing w:val="-8"/>
                <w:sz w:val="18"/>
                <w:szCs w:val="18"/>
                <w:lang w:val="ru-RU"/>
              </w:rPr>
              <w:t xml:space="preserve"> </w:t>
            </w:r>
            <w:r w:rsidRPr="00673AF6">
              <w:rPr>
                <w:sz w:val="18"/>
                <w:szCs w:val="18"/>
                <w:lang w:val="ru-RU"/>
              </w:rPr>
              <w:t>заявителю</w:t>
            </w:r>
            <w:r w:rsidRPr="00673AF6">
              <w:rPr>
                <w:spacing w:val="-7"/>
                <w:sz w:val="18"/>
                <w:szCs w:val="18"/>
                <w:lang w:val="ru-RU"/>
              </w:rPr>
              <w:t xml:space="preserve"> </w:t>
            </w:r>
            <w:r w:rsidRPr="00673AF6">
              <w:rPr>
                <w:sz w:val="18"/>
                <w:szCs w:val="18"/>
                <w:lang w:val="ru-RU"/>
              </w:rPr>
              <w:t>в</w:t>
            </w:r>
          </w:p>
        </w:tc>
      </w:tr>
      <w:tr w:rsidR="0001225A" w:rsidRPr="00673AF6" w14:paraId="52DCB8E6" w14:textId="77777777" w:rsidTr="006877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8"/>
        </w:trPr>
        <w:tc>
          <w:tcPr>
            <w:tcW w:w="2239" w:type="dxa"/>
            <w:vMerge w:val="restart"/>
          </w:tcPr>
          <w:p w14:paraId="037D89C9" w14:textId="77777777" w:rsidR="0001225A" w:rsidRPr="00673AF6" w:rsidRDefault="0001225A" w:rsidP="0001225A">
            <w:pPr>
              <w:pStyle w:val="TableParagraph"/>
              <w:spacing w:line="240" w:lineRule="auto"/>
              <w:ind w:left="0"/>
              <w:jc w:val="both"/>
              <w:rPr>
                <w:sz w:val="18"/>
                <w:szCs w:val="18"/>
              </w:rPr>
            </w:pPr>
          </w:p>
        </w:tc>
        <w:tc>
          <w:tcPr>
            <w:tcW w:w="3636" w:type="dxa"/>
          </w:tcPr>
          <w:p w14:paraId="021BA044"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указанного в пункте 2.5</w:t>
            </w:r>
            <w:r w:rsidRPr="00673AF6">
              <w:rPr>
                <w:spacing w:val="1"/>
                <w:sz w:val="18"/>
                <w:szCs w:val="18"/>
                <w:lang w:val="ru-RU"/>
              </w:rPr>
              <w:t xml:space="preserve"> </w:t>
            </w:r>
            <w:r w:rsidRPr="00673AF6">
              <w:rPr>
                <w:sz w:val="18"/>
                <w:szCs w:val="18"/>
                <w:lang w:val="ru-RU"/>
              </w:rPr>
              <w:t>Административного</w:t>
            </w:r>
            <w:r w:rsidRPr="00673AF6">
              <w:rPr>
                <w:spacing w:val="-12"/>
                <w:sz w:val="18"/>
                <w:szCs w:val="18"/>
                <w:lang w:val="ru-RU"/>
              </w:rPr>
              <w:t xml:space="preserve"> </w:t>
            </w:r>
            <w:r w:rsidRPr="00673AF6">
              <w:rPr>
                <w:sz w:val="18"/>
                <w:szCs w:val="18"/>
                <w:lang w:val="ru-RU"/>
              </w:rPr>
              <w:t>регламента,</w:t>
            </w:r>
            <w:r w:rsidRPr="00673AF6">
              <w:rPr>
                <w:spacing w:val="-57"/>
                <w:sz w:val="18"/>
                <w:szCs w:val="18"/>
                <w:lang w:val="ru-RU"/>
              </w:rPr>
              <w:t xml:space="preserve"> </w:t>
            </w:r>
            <w:r w:rsidRPr="00673AF6">
              <w:rPr>
                <w:sz w:val="18"/>
                <w:szCs w:val="18"/>
                <w:lang w:val="ru-RU"/>
              </w:rPr>
              <w:t>в форме электронного</w:t>
            </w:r>
            <w:r w:rsidRPr="00673AF6">
              <w:rPr>
                <w:spacing w:val="1"/>
                <w:sz w:val="18"/>
                <w:szCs w:val="18"/>
                <w:lang w:val="ru-RU"/>
              </w:rPr>
              <w:t xml:space="preserve"> </w:t>
            </w:r>
            <w:r w:rsidRPr="00673AF6">
              <w:rPr>
                <w:sz w:val="18"/>
                <w:szCs w:val="18"/>
                <w:lang w:val="ru-RU"/>
              </w:rPr>
              <w:t>документа, подписанного</w:t>
            </w:r>
            <w:r w:rsidRPr="00673AF6">
              <w:rPr>
                <w:spacing w:val="1"/>
                <w:sz w:val="18"/>
                <w:szCs w:val="18"/>
                <w:lang w:val="ru-RU"/>
              </w:rPr>
              <w:t xml:space="preserve"> </w:t>
            </w:r>
            <w:r w:rsidRPr="00673AF6">
              <w:rPr>
                <w:sz w:val="18"/>
                <w:szCs w:val="18"/>
                <w:lang w:val="ru-RU"/>
              </w:rPr>
              <w:t>усиленной квалифицированной</w:t>
            </w:r>
            <w:r w:rsidRPr="00673AF6">
              <w:rPr>
                <w:spacing w:val="1"/>
                <w:sz w:val="18"/>
                <w:szCs w:val="18"/>
                <w:lang w:val="ru-RU"/>
              </w:rPr>
              <w:t xml:space="preserve"> </w:t>
            </w:r>
            <w:r w:rsidRPr="00673AF6">
              <w:rPr>
                <w:sz w:val="18"/>
                <w:szCs w:val="18"/>
                <w:lang w:val="ru-RU"/>
              </w:rPr>
              <w:t>электронной подписью</w:t>
            </w:r>
            <w:r w:rsidRPr="00673AF6">
              <w:rPr>
                <w:spacing w:val="1"/>
                <w:sz w:val="18"/>
                <w:szCs w:val="18"/>
                <w:lang w:val="ru-RU"/>
              </w:rPr>
              <w:t xml:space="preserve"> </w:t>
            </w:r>
            <w:r w:rsidRPr="00673AF6">
              <w:rPr>
                <w:sz w:val="18"/>
                <w:szCs w:val="18"/>
                <w:lang w:val="ru-RU"/>
              </w:rPr>
              <w:t>уполномоченного должностного</w:t>
            </w:r>
            <w:r w:rsidRPr="00673AF6">
              <w:rPr>
                <w:spacing w:val="-57"/>
                <w:sz w:val="18"/>
                <w:szCs w:val="18"/>
                <w:lang w:val="ru-RU"/>
              </w:rPr>
              <w:t xml:space="preserve"> </w:t>
            </w:r>
            <w:r w:rsidRPr="00673AF6">
              <w:rPr>
                <w:sz w:val="18"/>
                <w:szCs w:val="18"/>
                <w:lang w:val="ru-RU"/>
              </w:rPr>
              <w:t>лица</w:t>
            </w:r>
            <w:r w:rsidRPr="00673AF6">
              <w:rPr>
                <w:spacing w:val="-3"/>
                <w:sz w:val="18"/>
                <w:szCs w:val="18"/>
                <w:lang w:val="ru-RU"/>
              </w:rPr>
              <w:t xml:space="preserve"> </w:t>
            </w:r>
            <w:r w:rsidRPr="00673AF6">
              <w:rPr>
                <w:sz w:val="18"/>
                <w:szCs w:val="18"/>
                <w:lang w:val="ru-RU"/>
              </w:rPr>
              <w:t>Уполномоченного</w:t>
            </w:r>
            <w:r w:rsidRPr="00673AF6">
              <w:rPr>
                <w:spacing w:val="-1"/>
                <w:sz w:val="18"/>
                <w:szCs w:val="18"/>
                <w:lang w:val="ru-RU"/>
              </w:rPr>
              <w:t xml:space="preserve"> </w:t>
            </w:r>
            <w:r w:rsidRPr="00673AF6">
              <w:rPr>
                <w:sz w:val="18"/>
                <w:szCs w:val="18"/>
                <w:lang w:val="ru-RU"/>
              </w:rPr>
              <w:t>органа</w:t>
            </w:r>
          </w:p>
        </w:tc>
        <w:tc>
          <w:tcPr>
            <w:tcW w:w="1672" w:type="dxa"/>
          </w:tcPr>
          <w:p w14:paraId="78E005AD" w14:textId="4BE3F9AE"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о</w:t>
            </w:r>
            <w:r w:rsidRPr="00673AF6">
              <w:rPr>
                <w:spacing w:val="1"/>
                <w:sz w:val="18"/>
                <w:szCs w:val="18"/>
                <w:lang w:val="ru-RU"/>
              </w:rPr>
              <w:t xml:space="preserve"> </w:t>
            </w:r>
            <w:r w:rsidRPr="00673AF6">
              <w:rPr>
                <w:sz w:val="18"/>
                <w:szCs w:val="18"/>
                <w:lang w:val="ru-RU"/>
              </w:rPr>
              <w:t>взаимодействии между</w:t>
            </w:r>
            <w:r w:rsidRPr="00673AF6">
              <w:rPr>
                <w:spacing w:val="1"/>
                <w:sz w:val="18"/>
                <w:szCs w:val="18"/>
                <w:lang w:val="ru-RU"/>
              </w:rPr>
              <w:t xml:space="preserve"> </w:t>
            </w:r>
            <w:r w:rsidRPr="00673AF6">
              <w:rPr>
                <w:sz w:val="18"/>
                <w:szCs w:val="18"/>
                <w:lang w:val="ru-RU"/>
              </w:rPr>
              <w:t>Уполномочен</w:t>
            </w:r>
            <w:r w:rsidRPr="00673AF6">
              <w:rPr>
                <w:spacing w:val="-58"/>
                <w:sz w:val="18"/>
                <w:szCs w:val="18"/>
                <w:lang w:val="ru-RU"/>
              </w:rPr>
              <w:t xml:space="preserve"> </w:t>
            </w:r>
            <w:r w:rsidRPr="00673AF6">
              <w:rPr>
                <w:sz w:val="18"/>
                <w:szCs w:val="18"/>
                <w:lang w:val="ru-RU"/>
              </w:rPr>
              <w:t>ным органом</w:t>
            </w:r>
            <w:r w:rsidRPr="00673AF6">
              <w:rPr>
                <w:spacing w:val="1"/>
                <w:sz w:val="18"/>
                <w:szCs w:val="18"/>
                <w:lang w:val="ru-RU"/>
              </w:rPr>
              <w:t xml:space="preserve"> </w:t>
            </w:r>
            <w:r w:rsidRPr="00673AF6">
              <w:rPr>
                <w:sz w:val="18"/>
                <w:szCs w:val="18"/>
                <w:lang w:val="ru-RU"/>
              </w:rPr>
              <w:t>и</w:t>
            </w:r>
            <w:r w:rsidRPr="00673AF6">
              <w:rPr>
                <w:spacing w:val="1"/>
                <w:sz w:val="18"/>
                <w:szCs w:val="18"/>
                <w:lang w:val="ru-RU"/>
              </w:rPr>
              <w:t xml:space="preserve"> </w:t>
            </w:r>
            <w:r w:rsidRPr="00673AF6">
              <w:rPr>
                <w:sz w:val="18"/>
                <w:szCs w:val="18"/>
                <w:lang w:val="ru-RU"/>
              </w:rPr>
              <w:t>МФЦ</w:t>
            </w:r>
          </w:p>
        </w:tc>
        <w:tc>
          <w:tcPr>
            <w:tcW w:w="1820" w:type="dxa"/>
            <w:gridSpan w:val="2"/>
          </w:tcPr>
          <w:p w14:paraId="4546A7CC" w14:textId="6A7C66AB"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органа,</w:t>
            </w:r>
            <w:r w:rsidRPr="00673AF6">
              <w:rPr>
                <w:spacing w:val="1"/>
                <w:sz w:val="18"/>
                <w:szCs w:val="18"/>
                <w:lang w:val="ru-RU"/>
              </w:rPr>
              <w:t xml:space="preserve"> </w:t>
            </w:r>
            <w:r w:rsidRPr="00673AF6">
              <w:rPr>
                <w:sz w:val="18"/>
                <w:szCs w:val="18"/>
                <w:lang w:val="ru-RU"/>
              </w:rPr>
              <w:t>ответственное за</w:t>
            </w:r>
            <w:r w:rsidRPr="00673AF6">
              <w:rPr>
                <w:spacing w:val="1"/>
                <w:sz w:val="18"/>
                <w:szCs w:val="18"/>
                <w:lang w:val="ru-RU"/>
              </w:rPr>
              <w:t xml:space="preserve"> </w:t>
            </w:r>
            <w:r w:rsidRPr="00673AF6">
              <w:rPr>
                <w:spacing w:val="-1"/>
                <w:sz w:val="18"/>
                <w:szCs w:val="18"/>
                <w:lang w:val="ru-RU"/>
              </w:rPr>
              <w:t>предостав</w:t>
            </w:r>
            <w:r w:rsidRPr="00673AF6">
              <w:rPr>
                <w:sz w:val="18"/>
                <w:szCs w:val="18"/>
                <w:lang w:val="ru-RU"/>
              </w:rPr>
              <w:t>ление</w:t>
            </w:r>
            <w:r w:rsidRPr="00673AF6">
              <w:rPr>
                <w:spacing w:val="1"/>
                <w:sz w:val="18"/>
                <w:szCs w:val="18"/>
                <w:lang w:val="ru-RU"/>
              </w:rPr>
              <w:t xml:space="preserve"> </w:t>
            </w:r>
            <w:r w:rsidRPr="00673AF6">
              <w:rPr>
                <w:sz w:val="18"/>
                <w:szCs w:val="18"/>
                <w:lang w:val="ru-RU"/>
              </w:rPr>
              <w:t>муницип</w:t>
            </w:r>
            <w:r w:rsidRPr="00673AF6">
              <w:rPr>
                <w:spacing w:val="-57"/>
                <w:sz w:val="18"/>
                <w:szCs w:val="18"/>
                <w:lang w:val="ru-RU"/>
              </w:rPr>
              <w:t xml:space="preserve"> </w:t>
            </w:r>
            <w:r w:rsidRPr="00673AF6">
              <w:rPr>
                <w:sz w:val="18"/>
                <w:szCs w:val="18"/>
                <w:lang w:val="ru-RU"/>
              </w:rPr>
              <w:t>альной</w:t>
            </w:r>
            <w:r w:rsidRPr="00673AF6">
              <w:rPr>
                <w:spacing w:val="1"/>
                <w:sz w:val="18"/>
                <w:szCs w:val="18"/>
                <w:lang w:val="ru-RU"/>
              </w:rPr>
              <w:t xml:space="preserve"> </w:t>
            </w:r>
            <w:r w:rsidRPr="00673AF6">
              <w:rPr>
                <w:sz w:val="18"/>
                <w:szCs w:val="18"/>
                <w:lang w:val="ru-RU"/>
              </w:rPr>
              <w:t>услуги</w:t>
            </w:r>
          </w:p>
        </w:tc>
        <w:tc>
          <w:tcPr>
            <w:tcW w:w="1527" w:type="dxa"/>
          </w:tcPr>
          <w:p w14:paraId="42A027E2" w14:textId="77777777" w:rsidR="0001225A" w:rsidRPr="00673AF6" w:rsidRDefault="0001225A" w:rsidP="0001225A">
            <w:pPr>
              <w:pStyle w:val="TableParagraph"/>
              <w:spacing w:line="240" w:lineRule="auto"/>
              <w:ind w:left="0"/>
              <w:jc w:val="both"/>
              <w:rPr>
                <w:sz w:val="18"/>
                <w:szCs w:val="18"/>
                <w:lang w:val="ru-RU"/>
              </w:rPr>
            </w:pPr>
          </w:p>
        </w:tc>
        <w:tc>
          <w:tcPr>
            <w:tcW w:w="1956" w:type="dxa"/>
          </w:tcPr>
          <w:p w14:paraId="1526DCB9"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результата</w:t>
            </w:r>
            <w:r w:rsidRPr="00673AF6">
              <w:rPr>
                <w:spacing w:val="1"/>
                <w:sz w:val="18"/>
                <w:szCs w:val="18"/>
                <w:lang w:val="ru-RU"/>
              </w:rPr>
              <w:t xml:space="preserve"> </w:t>
            </w:r>
            <w:r w:rsidRPr="00673AF6">
              <w:rPr>
                <w:sz w:val="18"/>
                <w:szCs w:val="18"/>
                <w:lang w:val="ru-RU"/>
              </w:rPr>
              <w:t>муниципальной</w:t>
            </w:r>
          </w:p>
          <w:p w14:paraId="0EEE73F6"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 xml:space="preserve"> услуги в</w:t>
            </w:r>
            <w:r w:rsidRPr="00673AF6">
              <w:rPr>
                <w:spacing w:val="1"/>
                <w:sz w:val="18"/>
                <w:szCs w:val="18"/>
                <w:lang w:val="ru-RU"/>
              </w:rPr>
              <w:t xml:space="preserve"> </w:t>
            </w:r>
            <w:r w:rsidRPr="00673AF6">
              <w:rPr>
                <w:sz w:val="18"/>
                <w:szCs w:val="18"/>
                <w:lang w:val="ru-RU"/>
              </w:rPr>
              <w:t>МФЦ, а</w:t>
            </w:r>
            <w:r w:rsidRPr="00673AF6">
              <w:rPr>
                <w:spacing w:val="-57"/>
                <w:sz w:val="18"/>
                <w:szCs w:val="18"/>
                <w:lang w:val="ru-RU"/>
              </w:rPr>
              <w:t xml:space="preserve">         </w:t>
            </w:r>
            <w:r w:rsidRPr="00673AF6">
              <w:rPr>
                <w:sz w:val="18"/>
                <w:szCs w:val="18"/>
                <w:lang w:val="ru-RU"/>
              </w:rPr>
              <w:t>также подача</w:t>
            </w:r>
            <w:r w:rsidRPr="00673AF6">
              <w:rPr>
                <w:spacing w:val="1"/>
                <w:sz w:val="18"/>
                <w:szCs w:val="18"/>
                <w:lang w:val="ru-RU"/>
              </w:rPr>
              <w:t xml:space="preserve"> </w:t>
            </w:r>
            <w:r w:rsidRPr="00673AF6">
              <w:rPr>
                <w:sz w:val="18"/>
                <w:szCs w:val="18"/>
                <w:lang w:val="ru-RU"/>
              </w:rPr>
              <w:t>Запроса через</w:t>
            </w:r>
            <w:r w:rsidRPr="00673AF6">
              <w:rPr>
                <w:spacing w:val="1"/>
                <w:sz w:val="18"/>
                <w:szCs w:val="18"/>
                <w:lang w:val="ru-RU"/>
              </w:rPr>
              <w:t xml:space="preserve"> </w:t>
            </w:r>
            <w:r w:rsidRPr="00673AF6">
              <w:rPr>
                <w:sz w:val="18"/>
                <w:szCs w:val="18"/>
                <w:lang w:val="ru-RU"/>
              </w:rPr>
              <w:t>МФЦ</w:t>
            </w:r>
          </w:p>
        </w:tc>
        <w:tc>
          <w:tcPr>
            <w:tcW w:w="2503" w:type="dxa"/>
          </w:tcPr>
          <w:p w14:paraId="6CE3542B"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форме бумажного</w:t>
            </w:r>
            <w:r w:rsidRPr="00673AF6">
              <w:rPr>
                <w:spacing w:val="1"/>
                <w:sz w:val="18"/>
                <w:szCs w:val="18"/>
                <w:lang w:val="ru-RU"/>
              </w:rPr>
              <w:t xml:space="preserve"> </w:t>
            </w:r>
            <w:r w:rsidRPr="00673AF6">
              <w:rPr>
                <w:sz w:val="18"/>
                <w:szCs w:val="18"/>
                <w:lang w:val="ru-RU"/>
              </w:rPr>
              <w:t>документа,</w:t>
            </w:r>
            <w:r w:rsidRPr="00673AF6">
              <w:rPr>
                <w:spacing w:val="1"/>
                <w:sz w:val="18"/>
                <w:szCs w:val="18"/>
                <w:lang w:val="ru-RU"/>
              </w:rPr>
              <w:t xml:space="preserve"> </w:t>
            </w:r>
            <w:r w:rsidRPr="00673AF6">
              <w:rPr>
                <w:sz w:val="18"/>
                <w:szCs w:val="18"/>
                <w:lang w:val="ru-RU"/>
              </w:rPr>
              <w:t>подтверждающего</w:t>
            </w:r>
            <w:r w:rsidRPr="00673AF6">
              <w:rPr>
                <w:spacing w:val="1"/>
                <w:sz w:val="18"/>
                <w:szCs w:val="18"/>
                <w:lang w:val="ru-RU"/>
              </w:rPr>
              <w:t xml:space="preserve"> </w:t>
            </w:r>
            <w:r w:rsidRPr="00673AF6">
              <w:rPr>
                <w:sz w:val="18"/>
                <w:szCs w:val="18"/>
                <w:lang w:val="ru-RU"/>
              </w:rPr>
              <w:t>содержание</w:t>
            </w:r>
            <w:r w:rsidRPr="00673AF6">
              <w:rPr>
                <w:spacing w:val="1"/>
                <w:sz w:val="18"/>
                <w:szCs w:val="18"/>
                <w:lang w:val="ru-RU"/>
              </w:rPr>
              <w:t xml:space="preserve"> </w:t>
            </w:r>
            <w:r w:rsidRPr="00673AF6">
              <w:rPr>
                <w:sz w:val="18"/>
                <w:szCs w:val="18"/>
                <w:lang w:val="ru-RU"/>
              </w:rPr>
              <w:t>электронного</w:t>
            </w:r>
            <w:r w:rsidRPr="00673AF6">
              <w:rPr>
                <w:spacing w:val="1"/>
                <w:sz w:val="18"/>
                <w:szCs w:val="18"/>
                <w:lang w:val="ru-RU"/>
              </w:rPr>
              <w:t xml:space="preserve"> </w:t>
            </w:r>
            <w:r w:rsidRPr="00673AF6">
              <w:rPr>
                <w:sz w:val="18"/>
                <w:szCs w:val="18"/>
                <w:lang w:val="ru-RU"/>
              </w:rPr>
              <w:t>документа,</w:t>
            </w:r>
            <w:r w:rsidRPr="00673AF6">
              <w:rPr>
                <w:spacing w:val="1"/>
                <w:sz w:val="18"/>
                <w:szCs w:val="18"/>
                <w:lang w:val="ru-RU"/>
              </w:rPr>
              <w:t xml:space="preserve"> </w:t>
            </w:r>
            <w:r w:rsidRPr="00673AF6">
              <w:rPr>
                <w:sz w:val="18"/>
                <w:szCs w:val="18"/>
                <w:lang w:val="ru-RU"/>
              </w:rPr>
              <w:t>заверенного печатью</w:t>
            </w:r>
            <w:r w:rsidRPr="00673AF6">
              <w:rPr>
                <w:spacing w:val="1"/>
                <w:sz w:val="18"/>
                <w:szCs w:val="18"/>
                <w:lang w:val="ru-RU"/>
              </w:rPr>
              <w:t xml:space="preserve"> </w:t>
            </w:r>
            <w:r w:rsidRPr="00673AF6">
              <w:rPr>
                <w:spacing w:val="-1"/>
                <w:sz w:val="18"/>
                <w:szCs w:val="18"/>
                <w:lang w:val="ru-RU"/>
              </w:rPr>
              <w:t>МФЦ</w:t>
            </w:r>
            <w:r w:rsidRPr="00673AF6">
              <w:rPr>
                <w:sz w:val="18"/>
                <w:szCs w:val="18"/>
                <w:lang w:val="ru-RU"/>
              </w:rPr>
              <w:t>;</w:t>
            </w:r>
          </w:p>
          <w:p w14:paraId="6820F17A"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внесение сведений в</w:t>
            </w:r>
            <w:r w:rsidRPr="00673AF6">
              <w:rPr>
                <w:spacing w:val="-58"/>
                <w:sz w:val="18"/>
                <w:szCs w:val="18"/>
                <w:lang w:val="ru-RU"/>
              </w:rPr>
              <w:t xml:space="preserve"> </w:t>
            </w:r>
            <w:r w:rsidRPr="00673AF6">
              <w:rPr>
                <w:sz w:val="18"/>
                <w:szCs w:val="18"/>
                <w:lang w:val="ru-RU"/>
              </w:rPr>
              <w:t>ГИС о выдаче</w:t>
            </w:r>
            <w:r w:rsidRPr="00673AF6">
              <w:rPr>
                <w:spacing w:val="1"/>
                <w:sz w:val="18"/>
                <w:szCs w:val="18"/>
                <w:lang w:val="ru-RU"/>
              </w:rPr>
              <w:t xml:space="preserve"> </w:t>
            </w:r>
            <w:r w:rsidRPr="00673AF6">
              <w:rPr>
                <w:sz w:val="18"/>
                <w:szCs w:val="18"/>
                <w:lang w:val="ru-RU"/>
              </w:rPr>
              <w:t>результата</w:t>
            </w:r>
            <w:r w:rsidRPr="00673AF6">
              <w:rPr>
                <w:spacing w:val="1"/>
                <w:sz w:val="18"/>
                <w:szCs w:val="18"/>
                <w:lang w:val="ru-RU"/>
              </w:rPr>
              <w:t xml:space="preserve"> </w:t>
            </w:r>
            <w:r w:rsidRPr="00673AF6">
              <w:rPr>
                <w:sz w:val="18"/>
                <w:szCs w:val="18"/>
                <w:lang w:val="ru-RU"/>
              </w:rPr>
              <w:t>муниципальной</w:t>
            </w:r>
            <w:r w:rsidRPr="00673AF6">
              <w:rPr>
                <w:spacing w:val="1"/>
                <w:sz w:val="18"/>
                <w:szCs w:val="18"/>
                <w:lang w:val="ru-RU"/>
              </w:rPr>
              <w:t xml:space="preserve"> </w:t>
            </w:r>
            <w:r w:rsidRPr="00673AF6">
              <w:rPr>
                <w:sz w:val="18"/>
                <w:szCs w:val="18"/>
                <w:lang w:val="ru-RU"/>
              </w:rPr>
              <w:t>услуги</w:t>
            </w:r>
          </w:p>
        </w:tc>
      </w:tr>
      <w:tr w:rsidR="0001225A" w:rsidRPr="00673AF6" w14:paraId="55E5ED60" w14:textId="77777777" w:rsidTr="006877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6"/>
        </w:trPr>
        <w:tc>
          <w:tcPr>
            <w:tcW w:w="2239" w:type="dxa"/>
            <w:vMerge/>
          </w:tcPr>
          <w:p w14:paraId="78AE38C0" w14:textId="77777777" w:rsidR="0001225A" w:rsidRPr="00673AF6" w:rsidRDefault="0001225A" w:rsidP="0001225A">
            <w:pPr>
              <w:jc w:val="both"/>
              <w:rPr>
                <w:rFonts w:ascii="Times New Roman" w:hAnsi="Times New Roman" w:cs="Times New Roman"/>
                <w:sz w:val="18"/>
                <w:szCs w:val="18"/>
                <w:lang w:val="ru-RU"/>
              </w:rPr>
            </w:pPr>
          </w:p>
        </w:tc>
        <w:tc>
          <w:tcPr>
            <w:tcW w:w="3636" w:type="dxa"/>
          </w:tcPr>
          <w:p w14:paraId="4EC41EDA"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Направление заявителю</w:t>
            </w:r>
            <w:r w:rsidRPr="00673AF6">
              <w:rPr>
                <w:spacing w:val="1"/>
                <w:sz w:val="18"/>
                <w:szCs w:val="18"/>
                <w:lang w:val="ru-RU"/>
              </w:rPr>
              <w:t xml:space="preserve"> </w:t>
            </w:r>
            <w:r w:rsidRPr="00673AF6">
              <w:rPr>
                <w:sz w:val="18"/>
                <w:szCs w:val="18"/>
                <w:lang w:val="ru-RU"/>
              </w:rPr>
              <w:t>результата предоставления</w:t>
            </w:r>
            <w:r w:rsidRPr="00673AF6">
              <w:rPr>
                <w:spacing w:val="-58"/>
                <w:sz w:val="18"/>
                <w:szCs w:val="18"/>
                <w:lang w:val="ru-RU"/>
              </w:rPr>
              <w:t xml:space="preserve"> </w:t>
            </w:r>
            <w:r w:rsidRPr="00673AF6">
              <w:rPr>
                <w:sz w:val="18"/>
                <w:szCs w:val="18"/>
                <w:lang w:val="ru-RU"/>
              </w:rPr>
              <w:t>муниципальной услуги в</w:t>
            </w:r>
            <w:r w:rsidRPr="00673AF6">
              <w:rPr>
                <w:spacing w:val="1"/>
                <w:sz w:val="18"/>
                <w:szCs w:val="18"/>
                <w:lang w:val="ru-RU"/>
              </w:rPr>
              <w:t xml:space="preserve"> </w:t>
            </w:r>
            <w:r w:rsidRPr="00673AF6">
              <w:rPr>
                <w:sz w:val="18"/>
                <w:szCs w:val="18"/>
                <w:lang w:val="ru-RU"/>
              </w:rPr>
              <w:t>личный</w:t>
            </w:r>
            <w:r w:rsidRPr="00673AF6">
              <w:rPr>
                <w:spacing w:val="-3"/>
                <w:sz w:val="18"/>
                <w:szCs w:val="18"/>
                <w:lang w:val="ru-RU"/>
              </w:rPr>
              <w:t xml:space="preserve"> </w:t>
            </w:r>
            <w:r w:rsidRPr="00673AF6">
              <w:rPr>
                <w:sz w:val="18"/>
                <w:szCs w:val="18"/>
                <w:lang w:val="ru-RU"/>
              </w:rPr>
              <w:t>кабинет</w:t>
            </w:r>
            <w:r w:rsidRPr="00673AF6">
              <w:rPr>
                <w:spacing w:val="-3"/>
                <w:sz w:val="18"/>
                <w:szCs w:val="18"/>
                <w:lang w:val="ru-RU"/>
              </w:rPr>
              <w:t xml:space="preserve"> </w:t>
            </w:r>
            <w:r w:rsidRPr="00673AF6">
              <w:rPr>
                <w:sz w:val="18"/>
                <w:szCs w:val="18"/>
                <w:lang w:val="ru-RU"/>
              </w:rPr>
              <w:t>на</w:t>
            </w:r>
            <w:r w:rsidRPr="00673AF6">
              <w:rPr>
                <w:spacing w:val="-3"/>
                <w:sz w:val="18"/>
                <w:szCs w:val="18"/>
                <w:lang w:val="ru-RU"/>
              </w:rPr>
              <w:t xml:space="preserve"> </w:t>
            </w:r>
            <w:r w:rsidRPr="00673AF6">
              <w:rPr>
                <w:sz w:val="18"/>
                <w:szCs w:val="18"/>
                <w:lang w:val="ru-RU"/>
              </w:rPr>
              <w:t>ЕПГУ</w:t>
            </w:r>
          </w:p>
        </w:tc>
        <w:tc>
          <w:tcPr>
            <w:tcW w:w="1672" w:type="dxa"/>
          </w:tcPr>
          <w:p w14:paraId="54E069D6" w14:textId="401240E1"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В день</w:t>
            </w:r>
            <w:r w:rsidRPr="00673AF6">
              <w:rPr>
                <w:spacing w:val="1"/>
                <w:sz w:val="18"/>
                <w:szCs w:val="18"/>
                <w:lang w:val="ru-RU"/>
              </w:rPr>
              <w:t xml:space="preserve"> </w:t>
            </w:r>
            <w:r w:rsidRPr="00673AF6">
              <w:rPr>
                <w:sz w:val="18"/>
                <w:szCs w:val="18"/>
                <w:lang w:val="ru-RU"/>
              </w:rPr>
              <w:t>регистрации</w:t>
            </w:r>
            <w:r w:rsidRPr="00673AF6">
              <w:rPr>
                <w:spacing w:val="1"/>
                <w:sz w:val="18"/>
                <w:szCs w:val="18"/>
                <w:lang w:val="ru-RU"/>
              </w:rPr>
              <w:t xml:space="preserve"> </w:t>
            </w:r>
            <w:r w:rsidRPr="00673AF6">
              <w:rPr>
                <w:sz w:val="18"/>
                <w:szCs w:val="18"/>
                <w:lang w:val="ru-RU"/>
              </w:rPr>
              <w:t>результата</w:t>
            </w:r>
            <w:r w:rsidRPr="00673AF6">
              <w:rPr>
                <w:spacing w:val="1"/>
                <w:sz w:val="18"/>
                <w:szCs w:val="18"/>
                <w:lang w:val="ru-RU"/>
              </w:rPr>
              <w:t xml:space="preserve"> </w:t>
            </w:r>
            <w:r w:rsidRPr="00673AF6">
              <w:rPr>
                <w:spacing w:val="-1"/>
                <w:sz w:val="18"/>
                <w:szCs w:val="18"/>
                <w:lang w:val="ru-RU"/>
              </w:rPr>
              <w:t>предоставлен</w:t>
            </w:r>
            <w:r w:rsidRPr="00673AF6">
              <w:rPr>
                <w:sz w:val="18"/>
                <w:szCs w:val="18"/>
                <w:lang w:val="ru-RU"/>
              </w:rPr>
              <w:t>ия</w:t>
            </w:r>
            <w:r w:rsidRPr="00673AF6">
              <w:rPr>
                <w:spacing w:val="1"/>
                <w:sz w:val="18"/>
                <w:szCs w:val="18"/>
                <w:lang w:val="ru-RU"/>
              </w:rPr>
              <w:t xml:space="preserve"> </w:t>
            </w:r>
            <w:r w:rsidRPr="00673AF6">
              <w:rPr>
                <w:sz w:val="18"/>
                <w:szCs w:val="18"/>
                <w:lang w:val="ru-RU"/>
              </w:rPr>
              <w:t>муниципальной</w:t>
            </w:r>
            <w:r w:rsidRPr="00673AF6">
              <w:rPr>
                <w:spacing w:val="-3"/>
                <w:sz w:val="18"/>
                <w:szCs w:val="18"/>
                <w:lang w:val="ru-RU"/>
              </w:rPr>
              <w:t xml:space="preserve"> </w:t>
            </w:r>
            <w:r w:rsidRPr="00673AF6">
              <w:rPr>
                <w:sz w:val="18"/>
                <w:szCs w:val="18"/>
                <w:lang w:val="ru-RU"/>
              </w:rPr>
              <w:t>услуги</w:t>
            </w:r>
          </w:p>
        </w:tc>
        <w:tc>
          <w:tcPr>
            <w:tcW w:w="1820" w:type="dxa"/>
            <w:gridSpan w:val="2"/>
          </w:tcPr>
          <w:p w14:paraId="40490C03" w14:textId="3D143D73"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должностное лицо</w:t>
            </w:r>
            <w:r w:rsidRPr="00673AF6">
              <w:rPr>
                <w:spacing w:val="1"/>
                <w:sz w:val="18"/>
                <w:szCs w:val="18"/>
                <w:lang w:val="ru-RU"/>
              </w:rPr>
              <w:t xml:space="preserve"> </w:t>
            </w:r>
            <w:r w:rsidRPr="00673AF6">
              <w:rPr>
                <w:sz w:val="18"/>
                <w:szCs w:val="18"/>
                <w:lang w:val="ru-RU"/>
              </w:rPr>
              <w:t>Уполномоченного</w:t>
            </w:r>
            <w:r w:rsidRPr="00673AF6">
              <w:rPr>
                <w:spacing w:val="1"/>
                <w:sz w:val="18"/>
                <w:szCs w:val="18"/>
                <w:lang w:val="ru-RU"/>
              </w:rPr>
              <w:t xml:space="preserve"> </w:t>
            </w:r>
            <w:r w:rsidRPr="00673AF6">
              <w:rPr>
                <w:sz w:val="18"/>
                <w:szCs w:val="18"/>
                <w:lang w:val="ru-RU"/>
              </w:rPr>
              <w:t>органа,</w:t>
            </w:r>
            <w:r w:rsidRPr="00673AF6">
              <w:rPr>
                <w:spacing w:val="1"/>
                <w:sz w:val="18"/>
                <w:szCs w:val="18"/>
                <w:lang w:val="ru-RU"/>
              </w:rPr>
              <w:t xml:space="preserve"> </w:t>
            </w:r>
            <w:r w:rsidRPr="00673AF6">
              <w:rPr>
                <w:sz w:val="18"/>
                <w:szCs w:val="18"/>
                <w:lang w:val="ru-RU"/>
              </w:rPr>
              <w:t>ответственное за</w:t>
            </w:r>
            <w:r w:rsidRPr="00673AF6">
              <w:rPr>
                <w:spacing w:val="1"/>
                <w:sz w:val="18"/>
                <w:szCs w:val="18"/>
                <w:lang w:val="ru-RU"/>
              </w:rPr>
              <w:t xml:space="preserve"> </w:t>
            </w:r>
            <w:r w:rsidRPr="00673AF6">
              <w:rPr>
                <w:sz w:val="18"/>
                <w:szCs w:val="18"/>
                <w:lang w:val="ru-RU"/>
              </w:rPr>
              <w:t>предоставление</w:t>
            </w:r>
            <w:r w:rsidRPr="00673AF6">
              <w:rPr>
                <w:spacing w:val="1"/>
                <w:sz w:val="18"/>
                <w:szCs w:val="18"/>
                <w:lang w:val="ru-RU"/>
              </w:rPr>
              <w:t xml:space="preserve"> </w:t>
            </w:r>
            <w:r w:rsidRPr="00673AF6">
              <w:rPr>
                <w:sz w:val="18"/>
                <w:szCs w:val="18"/>
                <w:lang w:val="ru-RU"/>
              </w:rPr>
              <w:t>муниципальной</w:t>
            </w:r>
          </w:p>
          <w:p w14:paraId="4D5E9DB0" w14:textId="77777777" w:rsidR="0001225A" w:rsidRPr="00673AF6" w:rsidRDefault="0001225A" w:rsidP="0001225A">
            <w:pPr>
              <w:pStyle w:val="TableParagraph"/>
              <w:spacing w:line="240" w:lineRule="auto"/>
              <w:ind w:left="0"/>
              <w:jc w:val="both"/>
              <w:rPr>
                <w:sz w:val="18"/>
                <w:szCs w:val="18"/>
              </w:rPr>
            </w:pPr>
            <w:r w:rsidRPr="00673AF6">
              <w:rPr>
                <w:sz w:val="18"/>
                <w:szCs w:val="18"/>
              </w:rPr>
              <w:t>услуги</w:t>
            </w:r>
          </w:p>
        </w:tc>
        <w:tc>
          <w:tcPr>
            <w:tcW w:w="1527" w:type="dxa"/>
          </w:tcPr>
          <w:p w14:paraId="41D45788" w14:textId="77777777" w:rsidR="0001225A" w:rsidRPr="00673AF6" w:rsidRDefault="0001225A" w:rsidP="0001225A">
            <w:pPr>
              <w:pStyle w:val="TableParagraph"/>
              <w:spacing w:line="240" w:lineRule="auto"/>
              <w:ind w:left="0"/>
              <w:jc w:val="both"/>
              <w:rPr>
                <w:sz w:val="18"/>
                <w:szCs w:val="18"/>
              </w:rPr>
            </w:pPr>
          </w:p>
        </w:tc>
        <w:tc>
          <w:tcPr>
            <w:tcW w:w="1956" w:type="dxa"/>
          </w:tcPr>
          <w:p w14:paraId="0A2EDA25" w14:textId="77777777" w:rsidR="0001225A" w:rsidRPr="00673AF6" w:rsidRDefault="0001225A" w:rsidP="0001225A">
            <w:pPr>
              <w:pStyle w:val="TableParagraph"/>
              <w:spacing w:line="240" w:lineRule="auto"/>
              <w:ind w:left="0"/>
              <w:jc w:val="both"/>
              <w:rPr>
                <w:sz w:val="18"/>
                <w:szCs w:val="18"/>
              </w:rPr>
            </w:pPr>
            <w:r w:rsidRPr="00673AF6">
              <w:rPr>
                <w:sz w:val="18"/>
                <w:szCs w:val="18"/>
              </w:rPr>
              <w:t>ГИС</w:t>
            </w:r>
          </w:p>
        </w:tc>
        <w:tc>
          <w:tcPr>
            <w:tcW w:w="2503" w:type="dxa"/>
          </w:tcPr>
          <w:p w14:paraId="6315C9A7" w14:textId="7CA77B1B" w:rsidR="0001225A" w:rsidRPr="00673AF6" w:rsidRDefault="0001225A" w:rsidP="00687727">
            <w:pPr>
              <w:pStyle w:val="TableParagraph"/>
              <w:spacing w:line="240" w:lineRule="auto"/>
              <w:ind w:left="0"/>
              <w:jc w:val="both"/>
              <w:rPr>
                <w:sz w:val="18"/>
                <w:szCs w:val="18"/>
                <w:lang w:val="ru-RU"/>
              </w:rPr>
            </w:pPr>
            <w:r w:rsidRPr="00673AF6">
              <w:rPr>
                <w:sz w:val="18"/>
                <w:szCs w:val="18"/>
                <w:lang w:val="ru-RU"/>
              </w:rPr>
              <w:t>Результат</w:t>
            </w:r>
            <w:r w:rsidR="00687727">
              <w:rPr>
                <w:sz w:val="18"/>
                <w:szCs w:val="18"/>
                <w:lang w:val="ru-RU"/>
              </w:rPr>
              <w:t xml:space="preserve">  </w:t>
            </w:r>
            <w:r w:rsidRPr="00673AF6">
              <w:rPr>
                <w:sz w:val="18"/>
                <w:szCs w:val="18"/>
                <w:lang w:val="ru-RU"/>
              </w:rPr>
              <w:t>муниципальной</w:t>
            </w:r>
            <w:r w:rsidRPr="00673AF6">
              <w:rPr>
                <w:spacing w:val="1"/>
                <w:sz w:val="18"/>
                <w:szCs w:val="18"/>
                <w:lang w:val="ru-RU"/>
              </w:rPr>
              <w:t xml:space="preserve"> </w:t>
            </w:r>
            <w:r w:rsidRPr="00673AF6">
              <w:rPr>
                <w:sz w:val="18"/>
                <w:szCs w:val="18"/>
                <w:lang w:val="ru-RU"/>
              </w:rPr>
              <w:t>услуги,</w:t>
            </w:r>
            <w:r w:rsidRPr="00673AF6">
              <w:rPr>
                <w:spacing w:val="-13"/>
                <w:sz w:val="18"/>
                <w:szCs w:val="18"/>
                <w:lang w:val="ru-RU"/>
              </w:rPr>
              <w:t xml:space="preserve"> </w:t>
            </w:r>
            <w:r w:rsidRPr="00673AF6">
              <w:rPr>
                <w:sz w:val="18"/>
                <w:szCs w:val="18"/>
                <w:lang w:val="ru-RU"/>
              </w:rPr>
              <w:t>направленный</w:t>
            </w:r>
            <w:r w:rsidRPr="00673AF6">
              <w:rPr>
                <w:spacing w:val="-57"/>
                <w:sz w:val="18"/>
                <w:szCs w:val="18"/>
                <w:lang w:val="ru-RU"/>
              </w:rPr>
              <w:t xml:space="preserve"> </w:t>
            </w:r>
            <w:r w:rsidRPr="00673AF6">
              <w:rPr>
                <w:sz w:val="18"/>
                <w:szCs w:val="18"/>
                <w:lang w:val="ru-RU"/>
              </w:rPr>
              <w:t>заявителю на личный</w:t>
            </w:r>
            <w:r w:rsidRPr="00673AF6">
              <w:rPr>
                <w:spacing w:val="1"/>
                <w:sz w:val="18"/>
                <w:szCs w:val="18"/>
                <w:lang w:val="ru-RU"/>
              </w:rPr>
              <w:t xml:space="preserve"> </w:t>
            </w:r>
            <w:r w:rsidRPr="00673AF6">
              <w:rPr>
                <w:sz w:val="18"/>
                <w:szCs w:val="18"/>
                <w:lang w:val="ru-RU"/>
              </w:rPr>
              <w:t>кабинет</w:t>
            </w:r>
            <w:r w:rsidRPr="00673AF6">
              <w:rPr>
                <w:spacing w:val="-1"/>
                <w:sz w:val="18"/>
                <w:szCs w:val="18"/>
                <w:lang w:val="ru-RU"/>
              </w:rPr>
              <w:t xml:space="preserve"> </w:t>
            </w:r>
            <w:r w:rsidRPr="00673AF6">
              <w:rPr>
                <w:sz w:val="18"/>
                <w:szCs w:val="18"/>
                <w:lang w:val="ru-RU"/>
              </w:rPr>
              <w:t>на</w:t>
            </w:r>
            <w:r w:rsidRPr="00673AF6">
              <w:rPr>
                <w:spacing w:val="-2"/>
                <w:sz w:val="18"/>
                <w:szCs w:val="18"/>
                <w:lang w:val="ru-RU"/>
              </w:rPr>
              <w:t xml:space="preserve"> </w:t>
            </w:r>
            <w:r w:rsidRPr="00673AF6">
              <w:rPr>
                <w:sz w:val="18"/>
                <w:szCs w:val="18"/>
                <w:lang w:val="ru-RU"/>
              </w:rPr>
              <w:t>ЕПГУ</w:t>
            </w:r>
          </w:p>
        </w:tc>
      </w:tr>
      <w:tr w:rsidR="0001225A" w:rsidRPr="00673AF6" w14:paraId="02A62878" w14:textId="77777777" w:rsidTr="006877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15353" w:type="dxa"/>
            <w:gridSpan w:val="8"/>
          </w:tcPr>
          <w:p w14:paraId="70D05051"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6.</w:t>
            </w:r>
            <w:r w:rsidRPr="00673AF6">
              <w:rPr>
                <w:spacing w:val="50"/>
                <w:sz w:val="18"/>
                <w:szCs w:val="18"/>
                <w:lang w:val="ru-RU"/>
              </w:rPr>
              <w:t xml:space="preserve"> </w:t>
            </w:r>
            <w:r w:rsidRPr="00673AF6">
              <w:rPr>
                <w:sz w:val="18"/>
                <w:szCs w:val="18"/>
                <w:lang w:val="ru-RU"/>
              </w:rPr>
              <w:t>Внесение</w:t>
            </w:r>
            <w:r w:rsidRPr="00673AF6">
              <w:rPr>
                <w:spacing w:val="-4"/>
                <w:sz w:val="18"/>
                <w:szCs w:val="18"/>
                <w:lang w:val="ru-RU"/>
              </w:rPr>
              <w:t xml:space="preserve"> </w:t>
            </w:r>
            <w:r w:rsidRPr="00673AF6">
              <w:rPr>
                <w:sz w:val="18"/>
                <w:szCs w:val="18"/>
                <w:lang w:val="ru-RU"/>
              </w:rPr>
              <w:t>результата</w:t>
            </w:r>
            <w:r w:rsidRPr="00673AF6">
              <w:rPr>
                <w:spacing w:val="-3"/>
                <w:sz w:val="18"/>
                <w:szCs w:val="18"/>
                <w:lang w:val="ru-RU"/>
              </w:rPr>
              <w:t xml:space="preserve"> </w:t>
            </w:r>
            <w:r w:rsidRPr="00673AF6">
              <w:rPr>
                <w:sz w:val="18"/>
                <w:szCs w:val="18"/>
                <w:lang w:val="ru-RU"/>
              </w:rPr>
              <w:t>государственной</w:t>
            </w:r>
            <w:r w:rsidRPr="00673AF6">
              <w:rPr>
                <w:spacing w:val="-3"/>
                <w:sz w:val="18"/>
                <w:szCs w:val="18"/>
                <w:lang w:val="ru-RU"/>
              </w:rPr>
              <w:t xml:space="preserve"> </w:t>
            </w:r>
            <w:r w:rsidRPr="00673AF6">
              <w:rPr>
                <w:sz w:val="18"/>
                <w:szCs w:val="18"/>
                <w:lang w:val="ru-RU"/>
              </w:rPr>
              <w:t>(муниципальной)</w:t>
            </w:r>
            <w:r w:rsidRPr="00673AF6">
              <w:rPr>
                <w:spacing w:val="-3"/>
                <w:sz w:val="18"/>
                <w:szCs w:val="18"/>
                <w:lang w:val="ru-RU"/>
              </w:rPr>
              <w:t xml:space="preserve"> </w:t>
            </w:r>
            <w:r w:rsidRPr="00673AF6">
              <w:rPr>
                <w:sz w:val="18"/>
                <w:szCs w:val="18"/>
                <w:lang w:val="ru-RU"/>
              </w:rPr>
              <w:t>услуги</w:t>
            </w:r>
            <w:r w:rsidRPr="00673AF6">
              <w:rPr>
                <w:spacing w:val="-3"/>
                <w:sz w:val="18"/>
                <w:szCs w:val="18"/>
                <w:lang w:val="ru-RU"/>
              </w:rPr>
              <w:t xml:space="preserve"> </w:t>
            </w:r>
            <w:r w:rsidRPr="00673AF6">
              <w:rPr>
                <w:sz w:val="18"/>
                <w:szCs w:val="18"/>
                <w:lang w:val="ru-RU"/>
              </w:rPr>
              <w:t>в</w:t>
            </w:r>
            <w:r w:rsidRPr="00673AF6">
              <w:rPr>
                <w:spacing w:val="-4"/>
                <w:sz w:val="18"/>
                <w:szCs w:val="18"/>
                <w:lang w:val="ru-RU"/>
              </w:rPr>
              <w:t xml:space="preserve"> </w:t>
            </w:r>
            <w:r w:rsidRPr="00673AF6">
              <w:rPr>
                <w:sz w:val="18"/>
                <w:szCs w:val="18"/>
                <w:lang w:val="ru-RU"/>
              </w:rPr>
              <w:t>реестр</w:t>
            </w:r>
            <w:r w:rsidRPr="00673AF6">
              <w:rPr>
                <w:spacing w:val="-3"/>
                <w:sz w:val="18"/>
                <w:szCs w:val="18"/>
                <w:lang w:val="ru-RU"/>
              </w:rPr>
              <w:t xml:space="preserve"> </w:t>
            </w:r>
            <w:r w:rsidRPr="00673AF6">
              <w:rPr>
                <w:sz w:val="18"/>
                <w:szCs w:val="18"/>
                <w:lang w:val="ru-RU"/>
              </w:rPr>
              <w:t>решений</w:t>
            </w:r>
          </w:p>
        </w:tc>
      </w:tr>
      <w:tr w:rsidR="0001225A" w:rsidRPr="00673AF6" w14:paraId="62D31154" w14:textId="77777777" w:rsidTr="006877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4"/>
        </w:trPr>
        <w:tc>
          <w:tcPr>
            <w:tcW w:w="2239" w:type="dxa"/>
          </w:tcPr>
          <w:p w14:paraId="3B6B2C95"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Формирование и</w:t>
            </w:r>
            <w:r w:rsidRPr="00673AF6">
              <w:rPr>
                <w:spacing w:val="-57"/>
                <w:sz w:val="18"/>
                <w:szCs w:val="18"/>
                <w:lang w:val="ru-RU"/>
              </w:rPr>
              <w:t xml:space="preserve"> </w:t>
            </w:r>
            <w:r w:rsidRPr="00673AF6">
              <w:rPr>
                <w:sz w:val="18"/>
                <w:szCs w:val="18"/>
                <w:lang w:val="ru-RU"/>
              </w:rPr>
              <w:t>регистрация</w:t>
            </w:r>
            <w:r w:rsidRPr="00673AF6">
              <w:rPr>
                <w:spacing w:val="1"/>
                <w:sz w:val="18"/>
                <w:szCs w:val="18"/>
                <w:lang w:val="ru-RU"/>
              </w:rPr>
              <w:t xml:space="preserve"> </w:t>
            </w:r>
            <w:r w:rsidRPr="00673AF6">
              <w:rPr>
                <w:sz w:val="18"/>
                <w:szCs w:val="18"/>
                <w:lang w:val="ru-RU"/>
              </w:rPr>
              <w:t>результата</w:t>
            </w:r>
            <w:r w:rsidRPr="00673AF6">
              <w:rPr>
                <w:spacing w:val="1"/>
                <w:sz w:val="18"/>
                <w:szCs w:val="18"/>
                <w:lang w:val="ru-RU"/>
              </w:rPr>
              <w:t xml:space="preserve"> </w:t>
            </w:r>
          </w:p>
          <w:p w14:paraId="199A1152"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муниципальной ус</w:t>
            </w:r>
          </w:p>
        </w:tc>
        <w:tc>
          <w:tcPr>
            <w:tcW w:w="3636" w:type="dxa"/>
          </w:tcPr>
          <w:p w14:paraId="46974251"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Внесение сведений о результате</w:t>
            </w:r>
            <w:r w:rsidRPr="00673AF6">
              <w:rPr>
                <w:spacing w:val="1"/>
                <w:sz w:val="18"/>
                <w:szCs w:val="18"/>
                <w:lang w:val="ru-RU"/>
              </w:rPr>
              <w:t xml:space="preserve"> </w:t>
            </w:r>
            <w:r w:rsidRPr="00673AF6">
              <w:rPr>
                <w:sz w:val="18"/>
                <w:szCs w:val="18"/>
                <w:lang w:val="ru-RU"/>
              </w:rPr>
              <w:t>предоставления</w:t>
            </w:r>
            <w:r w:rsidRPr="00673AF6">
              <w:rPr>
                <w:spacing w:val="-11"/>
                <w:sz w:val="18"/>
                <w:szCs w:val="18"/>
                <w:lang w:val="ru-RU"/>
              </w:rPr>
              <w:t xml:space="preserve"> </w:t>
            </w:r>
            <w:r w:rsidRPr="00673AF6">
              <w:rPr>
                <w:sz w:val="18"/>
                <w:szCs w:val="18"/>
                <w:lang w:val="ru-RU"/>
              </w:rPr>
              <w:t>муниципальной услуги,</w:t>
            </w:r>
            <w:r w:rsidRPr="00673AF6">
              <w:rPr>
                <w:spacing w:val="1"/>
                <w:sz w:val="18"/>
                <w:szCs w:val="18"/>
                <w:lang w:val="ru-RU"/>
              </w:rPr>
              <w:t xml:space="preserve"> </w:t>
            </w:r>
            <w:r w:rsidRPr="00673AF6">
              <w:rPr>
                <w:sz w:val="18"/>
                <w:szCs w:val="18"/>
                <w:lang w:val="ru-RU"/>
              </w:rPr>
              <w:t>указанном</w:t>
            </w:r>
            <w:r w:rsidRPr="00673AF6">
              <w:rPr>
                <w:spacing w:val="-1"/>
                <w:sz w:val="18"/>
                <w:szCs w:val="18"/>
                <w:lang w:val="ru-RU"/>
              </w:rPr>
              <w:t xml:space="preserve"> </w:t>
            </w:r>
            <w:r w:rsidRPr="00673AF6">
              <w:rPr>
                <w:sz w:val="18"/>
                <w:szCs w:val="18"/>
                <w:lang w:val="ru-RU"/>
              </w:rPr>
              <w:t>в</w:t>
            </w:r>
            <w:r w:rsidRPr="00673AF6">
              <w:rPr>
                <w:spacing w:val="-2"/>
                <w:sz w:val="18"/>
                <w:szCs w:val="18"/>
                <w:lang w:val="ru-RU"/>
              </w:rPr>
              <w:t xml:space="preserve"> </w:t>
            </w:r>
            <w:r w:rsidRPr="00673AF6">
              <w:rPr>
                <w:sz w:val="18"/>
                <w:szCs w:val="18"/>
                <w:lang w:val="ru-RU"/>
              </w:rPr>
              <w:t>пункте 2.5</w:t>
            </w:r>
          </w:p>
        </w:tc>
        <w:tc>
          <w:tcPr>
            <w:tcW w:w="1672" w:type="dxa"/>
          </w:tcPr>
          <w:p w14:paraId="33D7FADD" w14:textId="402ABA56" w:rsidR="0001225A" w:rsidRPr="00673AF6" w:rsidRDefault="0001225A" w:rsidP="0001225A">
            <w:pPr>
              <w:pStyle w:val="TableParagraph"/>
              <w:spacing w:line="240" w:lineRule="auto"/>
              <w:ind w:left="0"/>
              <w:jc w:val="both"/>
              <w:rPr>
                <w:sz w:val="18"/>
                <w:szCs w:val="18"/>
              </w:rPr>
            </w:pPr>
            <w:r w:rsidRPr="00673AF6">
              <w:rPr>
                <w:sz w:val="18"/>
                <w:szCs w:val="18"/>
              </w:rPr>
              <w:t>1</w:t>
            </w:r>
            <w:r w:rsidRPr="00673AF6">
              <w:rPr>
                <w:spacing w:val="-15"/>
                <w:sz w:val="18"/>
                <w:szCs w:val="18"/>
              </w:rPr>
              <w:t xml:space="preserve"> </w:t>
            </w:r>
            <w:r w:rsidRPr="00673AF6">
              <w:rPr>
                <w:sz w:val="18"/>
                <w:szCs w:val="18"/>
              </w:rPr>
              <w:t>рабочий</w:t>
            </w:r>
            <w:r w:rsidRPr="00673AF6">
              <w:rPr>
                <w:spacing w:val="-57"/>
                <w:sz w:val="18"/>
                <w:szCs w:val="18"/>
              </w:rPr>
              <w:t xml:space="preserve"> </w:t>
            </w:r>
            <w:r w:rsidR="00687727">
              <w:rPr>
                <w:spacing w:val="-57"/>
                <w:sz w:val="18"/>
                <w:szCs w:val="18"/>
                <w:lang w:val="ru-RU"/>
              </w:rPr>
              <w:t xml:space="preserve"> </w:t>
            </w:r>
            <w:r w:rsidRPr="00673AF6">
              <w:rPr>
                <w:sz w:val="18"/>
                <w:szCs w:val="18"/>
              </w:rPr>
              <w:t>день</w:t>
            </w:r>
          </w:p>
        </w:tc>
        <w:tc>
          <w:tcPr>
            <w:tcW w:w="1820" w:type="dxa"/>
            <w:gridSpan w:val="2"/>
          </w:tcPr>
          <w:p w14:paraId="78E2C003" w14:textId="7F743C9D" w:rsidR="0001225A" w:rsidRPr="00673AF6" w:rsidRDefault="0001225A" w:rsidP="00687727">
            <w:pPr>
              <w:pStyle w:val="TableParagraph"/>
              <w:spacing w:line="240" w:lineRule="auto"/>
              <w:ind w:left="0"/>
              <w:jc w:val="both"/>
              <w:rPr>
                <w:sz w:val="18"/>
                <w:szCs w:val="18"/>
                <w:lang w:val="ru-RU"/>
              </w:rPr>
            </w:pPr>
            <w:r w:rsidRPr="00673AF6">
              <w:rPr>
                <w:sz w:val="18"/>
                <w:szCs w:val="18"/>
                <w:lang w:val="ru-RU"/>
              </w:rPr>
              <w:t>должностное лицо</w:t>
            </w:r>
            <w:r w:rsidRPr="00673AF6">
              <w:rPr>
                <w:spacing w:val="1"/>
                <w:sz w:val="18"/>
                <w:szCs w:val="18"/>
                <w:lang w:val="ru-RU"/>
              </w:rPr>
              <w:t xml:space="preserve"> </w:t>
            </w:r>
            <w:r w:rsidRPr="00673AF6">
              <w:rPr>
                <w:sz w:val="18"/>
                <w:szCs w:val="18"/>
                <w:lang w:val="ru-RU"/>
              </w:rPr>
              <w:t>Уполномоченного</w:t>
            </w:r>
            <w:r w:rsidR="00687727">
              <w:rPr>
                <w:sz w:val="18"/>
                <w:szCs w:val="18"/>
                <w:lang w:val="ru-RU"/>
              </w:rPr>
              <w:t xml:space="preserve"> </w:t>
            </w:r>
            <w:r w:rsidRPr="00673AF6">
              <w:rPr>
                <w:spacing w:val="-58"/>
                <w:sz w:val="18"/>
                <w:szCs w:val="18"/>
                <w:lang w:val="ru-RU"/>
              </w:rPr>
              <w:t xml:space="preserve"> </w:t>
            </w:r>
            <w:r w:rsidRPr="00673AF6">
              <w:rPr>
                <w:sz w:val="18"/>
                <w:szCs w:val="18"/>
                <w:lang w:val="ru-RU"/>
              </w:rPr>
              <w:t>органа,</w:t>
            </w:r>
          </w:p>
        </w:tc>
        <w:tc>
          <w:tcPr>
            <w:tcW w:w="1527" w:type="dxa"/>
          </w:tcPr>
          <w:p w14:paraId="2DED39BD" w14:textId="77777777" w:rsidR="0001225A" w:rsidRPr="00673AF6" w:rsidRDefault="0001225A" w:rsidP="0001225A">
            <w:pPr>
              <w:pStyle w:val="TableParagraph"/>
              <w:spacing w:line="240" w:lineRule="auto"/>
              <w:ind w:left="0"/>
              <w:jc w:val="both"/>
              <w:rPr>
                <w:sz w:val="18"/>
                <w:szCs w:val="18"/>
                <w:lang w:val="ru-RU"/>
              </w:rPr>
            </w:pPr>
          </w:p>
        </w:tc>
        <w:tc>
          <w:tcPr>
            <w:tcW w:w="1956" w:type="dxa"/>
          </w:tcPr>
          <w:p w14:paraId="00CCCAE0" w14:textId="77777777" w:rsidR="0001225A" w:rsidRPr="00673AF6" w:rsidRDefault="0001225A" w:rsidP="0001225A">
            <w:pPr>
              <w:pStyle w:val="TableParagraph"/>
              <w:spacing w:line="240" w:lineRule="auto"/>
              <w:ind w:left="0"/>
              <w:jc w:val="both"/>
              <w:rPr>
                <w:sz w:val="18"/>
                <w:szCs w:val="18"/>
              </w:rPr>
            </w:pPr>
            <w:r w:rsidRPr="00673AF6">
              <w:rPr>
                <w:sz w:val="18"/>
                <w:szCs w:val="18"/>
              </w:rPr>
              <w:t>ГИС</w:t>
            </w:r>
          </w:p>
        </w:tc>
        <w:tc>
          <w:tcPr>
            <w:tcW w:w="2503" w:type="dxa"/>
          </w:tcPr>
          <w:p w14:paraId="4B8FA43A" w14:textId="77777777" w:rsidR="0001225A" w:rsidRPr="00673AF6" w:rsidRDefault="0001225A" w:rsidP="0001225A">
            <w:pPr>
              <w:pStyle w:val="TableParagraph"/>
              <w:spacing w:line="240" w:lineRule="auto"/>
              <w:ind w:left="0"/>
              <w:jc w:val="both"/>
              <w:rPr>
                <w:sz w:val="18"/>
                <w:szCs w:val="18"/>
                <w:lang w:val="ru-RU"/>
              </w:rPr>
            </w:pPr>
            <w:r w:rsidRPr="00673AF6">
              <w:rPr>
                <w:b/>
                <w:sz w:val="18"/>
                <w:szCs w:val="18"/>
                <w:lang w:val="ru-RU"/>
              </w:rPr>
              <w:t xml:space="preserve">  </w:t>
            </w:r>
            <w:r w:rsidRPr="00673AF6">
              <w:rPr>
                <w:sz w:val="18"/>
                <w:szCs w:val="18"/>
                <w:lang w:val="ru-RU"/>
              </w:rPr>
              <w:t>Результат</w:t>
            </w:r>
          </w:p>
          <w:p w14:paraId="609C2F65"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предоставления</w:t>
            </w:r>
            <w:r w:rsidRPr="00673AF6">
              <w:rPr>
                <w:spacing w:val="1"/>
                <w:sz w:val="18"/>
                <w:szCs w:val="18"/>
                <w:lang w:val="ru-RU"/>
              </w:rPr>
              <w:t xml:space="preserve"> </w:t>
            </w:r>
            <w:r w:rsidRPr="00673AF6">
              <w:rPr>
                <w:sz w:val="18"/>
                <w:szCs w:val="18"/>
                <w:lang w:val="ru-RU"/>
              </w:rPr>
              <w:t>муниципальной</w:t>
            </w:r>
            <w:r w:rsidRPr="00673AF6">
              <w:rPr>
                <w:spacing w:val="1"/>
                <w:sz w:val="18"/>
                <w:szCs w:val="18"/>
                <w:lang w:val="ru-RU"/>
              </w:rPr>
              <w:t xml:space="preserve"> </w:t>
            </w:r>
            <w:r w:rsidRPr="00673AF6">
              <w:rPr>
                <w:sz w:val="18"/>
                <w:szCs w:val="18"/>
                <w:lang w:val="ru-RU"/>
              </w:rPr>
              <w:t>услуги,</w:t>
            </w:r>
            <w:r w:rsidRPr="00673AF6">
              <w:rPr>
                <w:spacing w:val="-9"/>
                <w:sz w:val="18"/>
                <w:szCs w:val="18"/>
                <w:lang w:val="ru-RU"/>
              </w:rPr>
              <w:t xml:space="preserve"> </w:t>
            </w:r>
            <w:r w:rsidRPr="00673AF6">
              <w:rPr>
                <w:sz w:val="18"/>
                <w:szCs w:val="18"/>
                <w:lang w:val="ru-RU"/>
              </w:rPr>
              <w:t>указанный</w:t>
            </w:r>
            <w:r w:rsidRPr="00673AF6">
              <w:rPr>
                <w:spacing w:val="-9"/>
                <w:sz w:val="18"/>
                <w:szCs w:val="18"/>
                <w:lang w:val="ru-RU"/>
              </w:rPr>
              <w:t xml:space="preserve"> </w:t>
            </w:r>
            <w:r w:rsidRPr="00673AF6">
              <w:rPr>
                <w:sz w:val="18"/>
                <w:szCs w:val="18"/>
                <w:lang w:val="ru-RU"/>
              </w:rPr>
              <w:t>в</w:t>
            </w:r>
          </w:p>
        </w:tc>
      </w:tr>
      <w:tr w:rsidR="0001225A" w:rsidRPr="00673AF6" w14:paraId="70E26E17" w14:textId="77777777" w:rsidTr="00687727">
        <w:trPr>
          <w:trHeight w:val="143"/>
        </w:trPr>
        <w:tc>
          <w:tcPr>
            <w:tcW w:w="2239" w:type="dxa"/>
          </w:tcPr>
          <w:p w14:paraId="7280499E" w14:textId="5FDBC9B9" w:rsidR="0001225A" w:rsidRPr="00673AF6" w:rsidRDefault="00687727" w:rsidP="0001225A">
            <w:pPr>
              <w:pStyle w:val="TableParagraph"/>
              <w:spacing w:line="240" w:lineRule="auto"/>
              <w:ind w:left="0"/>
              <w:jc w:val="both"/>
              <w:rPr>
                <w:sz w:val="18"/>
                <w:szCs w:val="18"/>
                <w:lang w:val="ru-RU"/>
              </w:rPr>
            </w:pPr>
            <w:r>
              <w:rPr>
                <w:sz w:val="18"/>
                <w:szCs w:val="18"/>
                <w:lang w:val="ru-RU"/>
              </w:rPr>
              <w:t>Ус</w:t>
            </w:r>
            <w:r w:rsidR="0001225A" w:rsidRPr="00673AF6">
              <w:rPr>
                <w:sz w:val="18"/>
                <w:szCs w:val="18"/>
                <w:lang w:val="ru-RU"/>
              </w:rPr>
              <w:t>луги, указанного в</w:t>
            </w:r>
            <w:r w:rsidR="0001225A" w:rsidRPr="00673AF6">
              <w:rPr>
                <w:spacing w:val="1"/>
                <w:sz w:val="18"/>
                <w:szCs w:val="18"/>
                <w:lang w:val="ru-RU"/>
              </w:rPr>
              <w:t xml:space="preserve"> </w:t>
            </w:r>
            <w:r w:rsidR="0001225A" w:rsidRPr="00673AF6">
              <w:rPr>
                <w:sz w:val="18"/>
                <w:szCs w:val="18"/>
                <w:lang w:val="ru-RU"/>
              </w:rPr>
              <w:t>пункте 2.5</w:t>
            </w:r>
            <w:r w:rsidR="0001225A" w:rsidRPr="00673AF6">
              <w:rPr>
                <w:spacing w:val="1"/>
                <w:sz w:val="18"/>
                <w:szCs w:val="18"/>
                <w:lang w:val="ru-RU"/>
              </w:rPr>
              <w:t xml:space="preserve"> </w:t>
            </w:r>
            <w:r w:rsidR="0001225A" w:rsidRPr="00673AF6">
              <w:rPr>
                <w:spacing w:val="-1"/>
                <w:sz w:val="18"/>
                <w:szCs w:val="18"/>
                <w:lang w:val="ru-RU"/>
              </w:rPr>
              <w:t>Административног</w:t>
            </w:r>
            <w:r w:rsidR="0001225A" w:rsidRPr="00673AF6">
              <w:rPr>
                <w:sz w:val="18"/>
                <w:szCs w:val="18"/>
                <w:lang w:val="ru-RU"/>
              </w:rPr>
              <w:t>о регламента,</w:t>
            </w:r>
            <w:r w:rsidR="0001225A" w:rsidRPr="00673AF6">
              <w:rPr>
                <w:spacing w:val="1"/>
                <w:sz w:val="18"/>
                <w:szCs w:val="18"/>
                <w:lang w:val="ru-RU"/>
              </w:rPr>
              <w:t xml:space="preserve"> </w:t>
            </w:r>
            <w:r w:rsidR="0001225A" w:rsidRPr="00673AF6">
              <w:rPr>
                <w:sz w:val="18"/>
                <w:szCs w:val="18"/>
                <w:lang w:val="ru-RU"/>
              </w:rPr>
              <w:t>в</w:t>
            </w:r>
            <w:r w:rsidR="0001225A" w:rsidRPr="00673AF6">
              <w:rPr>
                <w:spacing w:val="1"/>
                <w:sz w:val="18"/>
                <w:szCs w:val="18"/>
                <w:lang w:val="ru-RU"/>
              </w:rPr>
              <w:t xml:space="preserve"> </w:t>
            </w:r>
            <w:r w:rsidR="0001225A" w:rsidRPr="00673AF6">
              <w:rPr>
                <w:sz w:val="18"/>
                <w:szCs w:val="18"/>
                <w:lang w:val="ru-RU"/>
              </w:rPr>
              <w:t>форме</w:t>
            </w:r>
            <w:r w:rsidR="0001225A" w:rsidRPr="00673AF6">
              <w:rPr>
                <w:spacing w:val="1"/>
                <w:sz w:val="18"/>
                <w:szCs w:val="18"/>
                <w:lang w:val="ru-RU"/>
              </w:rPr>
              <w:t xml:space="preserve"> </w:t>
            </w:r>
            <w:r w:rsidR="0001225A" w:rsidRPr="00673AF6">
              <w:rPr>
                <w:sz w:val="18"/>
                <w:szCs w:val="18"/>
                <w:lang w:val="ru-RU"/>
              </w:rPr>
              <w:t>электронного</w:t>
            </w:r>
            <w:r w:rsidR="0001225A" w:rsidRPr="00673AF6">
              <w:rPr>
                <w:spacing w:val="1"/>
                <w:sz w:val="18"/>
                <w:szCs w:val="18"/>
                <w:lang w:val="ru-RU"/>
              </w:rPr>
              <w:t xml:space="preserve"> </w:t>
            </w:r>
            <w:r w:rsidR="0001225A" w:rsidRPr="00673AF6">
              <w:rPr>
                <w:sz w:val="18"/>
                <w:szCs w:val="18"/>
                <w:lang w:val="ru-RU"/>
              </w:rPr>
              <w:t>документа</w:t>
            </w:r>
            <w:r w:rsidR="0001225A" w:rsidRPr="00673AF6">
              <w:rPr>
                <w:spacing w:val="-2"/>
                <w:sz w:val="18"/>
                <w:szCs w:val="18"/>
                <w:lang w:val="ru-RU"/>
              </w:rPr>
              <w:t xml:space="preserve"> </w:t>
            </w:r>
            <w:r w:rsidR="0001225A" w:rsidRPr="00673AF6">
              <w:rPr>
                <w:sz w:val="18"/>
                <w:szCs w:val="18"/>
                <w:lang w:val="ru-RU"/>
              </w:rPr>
              <w:t>в</w:t>
            </w:r>
            <w:r w:rsidR="0001225A" w:rsidRPr="00673AF6">
              <w:rPr>
                <w:spacing w:val="-3"/>
                <w:sz w:val="18"/>
                <w:szCs w:val="18"/>
                <w:lang w:val="ru-RU"/>
              </w:rPr>
              <w:t xml:space="preserve"> </w:t>
            </w:r>
            <w:r w:rsidR="0001225A" w:rsidRPr="00673AF6">
              <w:rPr>
                <w:sz w:val="18"/>
                <w:szCs w:val="18"/>
                <w:lang w:val="ru-RU"/>
              </w:rPr>
              <w:t>ГИС</w:t>
            </w:r>
          </w:p>
        </w:tc>
        <w:tc>
          <w:tcPr>
            <w:tcW w:w="3636" w:type="dxa"/>
          </w:tcPr>
          <w:p w14:paraId="3E95354C"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Административного</w:t>
            </w:r>
            <w:r w:rsidRPr="00673AF6">
              <w:rPr>
                <w:spacing w:val="-12"/>
                <w:sz w:val="18"/>
                <w:szCs w:val="18"/>
                <w:lang w:val="ru-RU"/>
              </w:rPr>
              <w:t xml:space="preserve"> </w:t>
            </w:r>
            <w:r w:rsidRPr="00673AF6">
              <w:rPr>
                <w:sz w:val="18"/>
                <w:szCs w:val="18"/>
                <w:lang w:val="ru-RU"/>
              </w:rPr>
              <w:t>регламента,</w:t>
            </w:r>
            <w:r w:rsidRPr="00673AF6">
              <w:rPr>
                <w:spacing w:val="-57"/>
                <w:sz w:val="18"/>
                <w:szCs w:val="18"/>
                <w:lang w:val="ru-RU"/>
              </w:rPr>
              <w:t xml:space="preserve"> </w:t>
            </w:r>
            <w:r w:rsidRPr="00673AF6">
              <w:rPr>
                <w:sz w:val="18"/>
                <w:szCs w:val="18"/>
                <w:lang w:val="ru-RU"/>
              </w:rPr>
              <w:t>в</w:t>
            </w:r>
            <w:r w:rsidRPr="00673AF6">
              <w:rPr>
                <w:spacing w:val="-2"/>
                <w:sz w:val="18"/>
                <w:szCs w:val="18"/>
                <w:lang w:val="ru-RU"/>
              </w:rPr>
              <w:t xml:space="preserve"> </w:t>
            </w:r>
            <w:r w:rsidRPr="00673AF6">
              <w:rPr>
                <w:sz w:val="18"/>
                <w:szCs w:val="18"/>
                <w:lang w:val="ru-RU"/>
              </w:rPr>
              <w:t>реестр решений</w:t>
            </w:r>
          </w:p>
        </w:tc>
        <w:tc>
          <w:tcPr>
            <w:tcW w:w="1672" w:type="dxa"/>
          </w:tcPr>
          <w:p w14:paraId="7D2A8B08" w14:textId="77777777" w:rsidR="0001225A" w:rsidRPr="00673AF6" w:rsidRDefault="0001225A" w:rsidP="0001225A">
            <w:pPr>
              <w:pStyle w:val="TableParagraph"/>
              <w:spacing w:line="240" w:lineRule="auto"/>
              <w:ind w:left="0"/>
              <w:jc w:val="both"/>
              <w:rPr>
                <w:sz w:val="18"/>
                <w:szCs w:val="18"/>
                <w:lang w:val="ru-RU"/>
              </w:rPr>
            </w:pPr>
          </w:p>
        </w:tc>
        <w:tc>
          <w:tcPr>
            <w:tcW w:w="1820" w:type="dxa"/>
            <w:gridSpan w:val="2"/>
          </w:tcPr>
          <w:p w14:paraId="6424BDB8" w14:textId="7C88568C"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ответственное за</w:t>
            </w:r>
            <w:r w:rsidRPr="00673AF6">
              <w:rPr>
                <w:spacing w:val="1"/>
                <w:sz w:val="18"/>
                <w:szCs w:val="18"/>
                <w:lang w:val="ru-RU"/>
              </w:rPr>
              <w:t xml:space="preserve"> </w:t>
            </w:r>
            <w:r w:rsidRPr="00673AF6">
              <w:rPr>
                <w:spacing w:val="-1"/>
                <w:sz w:val="18"/>
                <w:szCs w:val="18"/>
                <w:lang w:val="ru-RU"/>
              </w:rPr>
              <w:t>предостав</w:t>
            </w:r>
            <w:r w:rsidRPr="00673AF6">
              <w:rPr>
                <w:sz w:val="18"/>
                <w:szCs w:val="18"/>
                <w:lang w:val="ru-RU"/>
              </w:rPr>
              <w:t>ление</w:t>
            </w:r>
            <w:r w:rsidRPr="00673AF6">
              <w:rPr>
                <w:spacing w:val="1"/>
                <w:sz w:val="18"/>
                <w:szCs w:val="18"/>
                <w:lang w:val="ru-RU"/>
              </w:rPr>
              <w:t xml:space="preserve"> </w:t>
            </w:r>
            <w:r w:rsidRPr="00673AF6">
              <w:rPr>
                <w:sz w:val="18"/>
                <w:szCs w:val="18"/>
                <w:lang w:val="ru-RU"/>
              </w:rPr>
              <w:t>муницип</w:t>
            </w:r>
            <w:r w:rsidRPr="00673AF6">
              <w:rPr>
                <w:spacing w:val="-57"/>
                <w:sz w:val="18"/>
                <w:szCs w:val="18"/>
                <w:lang w:val="ru-RU"/>
              </w:rPr>
              <w:t xml:space="preserve"> </w:t>
            </w:r>
            <w:r w:rsidRPr="00673AF6">
              <w:rPr>
                <w:sz w:val="18"/>
                <w:szCs w:val="18"/>
                <w:lang w:val="ru-RU"/>
              </w:rPr>
              <w:t>альной</w:t>
            </w:r>
          </w:p>
          <w:p w14:paraId="708F39F2" w14:textId="77777777" w:rsidR="0001225A" w:rsidRPr="00673AF6" w:rsidRDefault="0001225A" w:rsidP="0001225A">
            <w:pPr>
              <w:pStyle w:val="TableParagraph"/>
              <w:spacing w:line="240" w:lineRule="auto"/>
              <w:ind w:left="0"/>
              <w:jc w:val="both"/>
              <w:rPr>
                <w:sz w:val="18"/>
                <w:szCs w:val="18"/>
              </w:rPr>
            </w:pPr>
            <w:r w:rsidRPr="00673AF6">
              <w:rPr>
                <w:sz w:val="18"/>
                <w:szCs w:val="18"/>
              </w:rPr>
              <w:t>услуги</w:t>
            </w:r>
          </w:p>
        </w:tc>
        <w:tc>
          <w:tcPr>
            <w:tcW w:w="1527" w:type="dxa"/>
          </w:tcPr>
          <w:p w14:paraId="41AEEDA7" w14:textId="77777777" w:rsidR="0001225A" w:rsidRPr="00673AF6" w:rsidRDefault="0001225A" w:rsidP="0001225A">
            <w:pPr>
              <w:pStyle w:val="TableParagraph"/>
              <w:spacing w:line="240" w:lineRule="auto"/>
              <w:ind w:left="0"/>
              <w:jc w:val="both"/>
              <w:rPr>
                <w:sz w:val="18"/>
                <w:szCs w:val="18"/>
              </w:rPr>
            </w:pPr>
          </w:p>
        </w:tc>
        <w:tc>
          <w:tcPr>
            <w:tcW w:w="1956" w:type="dxa"/>
          </w:tcPr>
          <w:p w14:paraId="6EDFF981" w14:textId="77777777" w:rsidR="0001225A" w:rsidRPr="00673AF6" w:rsidRDefault="0001225A" w:rsidP="0001225A">
            <w:pPr>
              <w:pStyle w:val="TableParagraph"/>
              <w:spacing w:line="240" w:lineRule="auto"/>
              <w:ind w:left="0"/>
              <w:jc w:val="both"/>
              <w:rPr>
                <w:sz w:val="18"/>
                <w:szCs w:val="18"/>
              </w:rPr>
            </w:pPr>
          </w:p>
        </w:tc>
        <w:tc>
          <w:tcPr>
            <w:tcW w:w="2503" w:type="dxa"/>
          </w:tcPr>
          <w:p w14:paraId="2173C1E7" w14:textId="77777777" w:rsidR="0001225A" w:rsidRPr="00673AF6" w:rsidRDefault="0001225A" w:rsidP="0001225A">
            <w:pPr>
              <w:pStyle w:val="TableParagraph"/>
              <w:spacing w:line="240" w:lineRule="auto"/>
              <w:ind w:left="0"/>
              <w:jc w:val="both"/>
              <w:rPr>
                <w:sz w:val="18"/>
                <w:szCs w:val="18"/>
                <w:lang w:val="ru-RU"/>
              </w:rPr>
            </w:pPr>
            <w:r w:rsidRPr="00673AF6">
              <w:rPr>
                <w:sz w:val="18"/>
                <w:szCs w:val="18"/>
                <w:lang w:val="ru-RU"/>
              </w:rPr>
              <w:t>пункте 2.5</w:t>
            </w:r>
            <w:r w:rsidRPr="00673AF6">
              <w:rPr>
                <w:spacing w:val="1"/>
                <w:sz w:val="18"/>
                <w:szCs w:val="18"/>
                <w:lang w:val="ru-RU"/>
              </w:rPr>
              <w:t xml:space="preserve"> </w:t>
            </w:r>
            <w:r w:rsidRPr="00673AF6">
              <w:rPr>
                <w:spacing w:val="-1"/>
                <w:sz w:val="18"/>
                <w:szCs w:val="18"/>
                <w:lang w:val="ru-RU"/>
              </w:rPr>
              <w:t>Административного</w:t>
            </w:r>
            <w:r w:rsidRPr="00673AF6">
              <w:rPr>
                <w:spacing w:val="-57"/>
                <w:sz w:val="18"/>
                <w:szCs w:val="18"/>
                <w:lang w:val="ru-RU"/>
              </w:rPr>
              <w:t xml:space="preserve"> </w:t>
            </w:r>
            <w:r w:rsidRPr="00673AF6">
              <w:rPr>
                <w:sz w:val="18"/>
                <w:szCs w:val="18"/>
                <w:lang w:val="ru-RU"/>
              </w:rPr>
              <w:t>регламента внесен в</w:t>
            </w:r>
            <w:r w:rsidRPr="00673AF6">
              <w:rPr>
                <w:spacing w:val="-57"/>
                <w:sz w:val="18"/>
                <w:szCs w:val="18"/>
                <w:lang w:val="ru-RU"/>
              </w:rPr>
              <w:t xml:space="preserve"> </w:t>
            </w:r>
            <w:r w:rsidRPr="00673AF6">
              <w:rPr>
                <w:sz w:val="18"/>
                <w:szCs w:val="18"/>
                <w:lang w:val="ru-RU"/>
              </w:rPr>
              <w:t>реестр</w:t>
            </w:r>
          </w:p>
        </w:tc>
      </w:tr>
    </w:tbl>
    <w:p w14:paraId="39A66AE2" w14:textId="77777777" w:rsidR="0001225A" w:rsidRPr="0001225A" w:rsidRDefault="0001225A" w:rsidP="0001225A">
      <w:pPr>
        <w:spacing w:after="0" w:line="240" w:lineRule="auto"/>
        <w:jc w:val="both"/>
        <w:rPr>
          <w:rFonts w:ascii="Times New Roman" w:hAnsi="Times New Roman" w:cs="Times New Roman"/>
          <w:sz w:val="20"/>
          <w:szCs w:val="20"/>
        </w:rPr>
      </w:pPr>
    </w:p>
    <w:p w14:paraId="1CC48876" w14:textId="77777777" w:rsidR="0001225A" w:rsidRPr="0001225A" w:rsidRDefault="0001225A" w:rsidP="0001225A">
      <w:pPr>
        <w:spacing w:after="0" w:line="240" w:lineRule="auto"/>
        <w:jc w:val="both"/>
        <w:rPr>
          <w:rFonts w:ascii="Times New Roman" w:hAnsi="Times New Roman" w:cs="Times New Roman"/>
          <w:sz w:val="20"/>
          <w:szCs w:val="20"/>
        </w:rPr>
        <w:sectPr w:rsidR="0001225A" w:rsidRPr="0001225A" w:rsidSect="00FE168F">
          <w:headerReference w:type="default" r:id="rId61"/>
          <w:pgSz w:w="16838" w:h="11906" w:orient="landscape"/>
          <w:pgMar w:top="567" w:right="567" w:bottom="567" w:left="680" w:header="709" w:footer="709" w:gutter="0"/>
          <w:cols w:space="708"/>
          <w:docGrid w:linePitch="360"/>
        </w:sectPr>
      </w:pPr>
    </w:p>
    <w:p w14:paraId="4BFB4AA1" w14:textId="26BD2782" w:rsidR="0001225A" w:rsidRPr="00BE267B" w:rsidRDefault="0001225A" w:rsidP="00FE168F">
      <w:pPr>
        <w:pStyle w:val="13"/>
        <w:jc w:val="both"/>
        <w:rPr>
          <w:b w:val="0"/>
          <w:sz w:val="20"/>
          <w:szCs w:val="20"/>
        </w:rPr>
      </w:pPr>
      <w:r w:rsidRPr="00BE267B">
        <w:rPr>
          <w:b w:val="0"/>
          <w:sz w:val="20"/>
          <w:szCs w:val="20"/>
        </w:rPr>
        <w:lastRenderedPageBreak/>
        <w:t>Приложение № 7</w:t>
      </w:r>
      <w:r w:rsidR="00FE168F" w:rsidRPr="00BE267B">
        <w:rPr>
          <w:b w:val="0"/>
          <w:sz w:val="20"/>
          <w:szCs w:val="20"/>
          <w:lang w:val="ru-RU"/>
        </w:rPr>
        <w:t xml:space="preserve"> </w:t>
      </w:r>
      <w:r w:rsidRPr="00BE267B">
        <w:rPr>
          <w:b w:val="0"/>
          <w:sz w:val="20"/>
          <w:szCs w:val="20"/>
        </w:rPr>
        <w:t xml:space="preserve">к административному </w:t>
      </w:r>
      <w:r w:rsidR="00FE168F" w:rsidRPr="00BE267B">
        <w:rPr>
          <w:b w:val="0"/>
          <w:sz w:val="20"/>
          <w:szCs w:val="20"/>
          <w:lang w:val="ru-RU"/>
        </w:rPr>
        <w:t xml:space="preserve"> </w:t>
      </w:r>
      <w:r w:rsidRPr="00BE267B">
        <w:rPr>
          <w:b w:val="0"/>
          <w:sz w:val="20"/>
          <w:szCs w:val="20"/>
        </w:rPr>
        <w:t>регламенту по предоставлению</w:t>
      </w:r>
      <w:r w:rsidR="00FE168F" w:rsidRPr="00BE267B">
        <w:rPr>
          <w:b w:val="0"/>
          <w:sz w:val="20"/>
          <w:szCs w:val="20"/>
          <w:lang w:val="ru-RU"/>
        </w:rPr>
        <w:t xml:space="preserve"> </w:t>
      </w:r>
      <w:r w:rsidRPr="00BE267B">
        <w:rPr>
          <w:sz w:val="20"/>
          <w:szCs w:val="20"/>
        </w:rPr>
        <w:t>муниципальной услуги</w:t>
      </w:r>
      <w:r w:rsidR="00FE168F" w:rsidRPr="00BE267B">
        <w:rPr>
          <w:sz w:val="20"/>
          <w:szCs w:val="20"/>
          <w:lang w:val="ru-RU"/>
        </w:rPr>
        <w:t xml:space="preserve"> </w:t>
      </w:r>
      <w:r w:rsidRPr="00BE267B">
        <w:rPr>
          <w:sz w:val="20"/>
          <w:szCs w:val="20"/>
        </w:rPr>
        <w:t>кому:</w:t>
      </w:r>
      <w:r w:rsidR="00FE168F" w:rsidRPr="00BE267B">
        <w:rPr>
          <w:sz w:val="20"/>
          <w:szCs w:val="20"/>
          <w:lang w:val="ru-RU"/>
        </w:rPr>
        <w:t xml:space="preserve"> </w:t>
      </w:r>
      <w:r w:rsidRPr="00BE267B">
        <w:rPr>
          <w:noProof/>
          <w:sz w:val="20"/>
          <w:szCs w:val="20"/>
        </w:rPr>
        <mc:AlternateContent>
          <mc:Choice Requires="wpg">
            <w:drawing>
              <wp:inline distT="0" distB="0" distL="0" distR="0" wp14:anchorId="54264FA6" wp14:editId="5CCA7C0E">
                <wp:extent cx="2933065" cy="7620"/>
                <wp:effectExtent l="8255" t="9525" r="11430" b="1905"/>
                <wp:docPr id="208" name="Группа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7620"/>
                          <a:chOff x="0" y="0"/>
                          <a:chExt cx="4619" cy="12"/>
                        </a:xfrm>
                      </wpg:grpSpPr>
                      <wps:wsp>
                        <wps:cNvPr id="209" name="Line 16"/>
                        <wps:cNvCnPr>
                          <a:cxnSpLocks noChangeShapeType="1"/>
                        </wps:cNvCnPr>
                        <wps:spPr bwMode="auto">
                          <a:xfrm>
                            <a:off x="0" y="6"/>
                            <a:ext cx="4619" cy="0"/>
                          </a:xfrm>
                          <a:prstGeom prst="line">
                            <a:avLst/>
                          </a:prstGeom>
                          <a:noFill/>
                          <a:ln w="731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CE23F1" id="Группа 208" o:spid="_x0000_s1026" style="width:230.95pt;height:.6pt;mso-position-horizontal-relative:char;mso-position-vertical-relative:line" coordsize="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bPAIAAMYEAAAOAAAAZHJzL2Uyb0RvYy54bWykVE1uGyEU3lfqHRD7en7cus3I4yycxJu0&#10;tZT0ABiYGVQGEGCPvavUI/QivUGvkNyoD5jYrbOpUltCwHvv43vfBzO/3PcS7bh1QqsaF5McI66o&#10;ZkK1Nf5yf/PmA0bOE8WI1IrX+MAdvly8fjUfTMVL3WnJuEUAolw1mBp33psqyxzteE/cRBuuINho&#10;2xMPS9tmzJIB0HuZlXk+ywZtmbGacudg9yoF8SLiNw2n/nPTOO6RrDFw83G0cdyEMVvMSdVaYjpB&#10;RxrkBSx6IhQceoS6Ip6grRXPoHpBrXa68ROq+0w3jaA89gDdFPlZNyurtyb20lZDa44ygbRnOr0Y&#10;ln7arS0SrMZlDlYp0oNJDz8evz1+f/gF/58o7INKg2krSF5Zc2fWNrUK01tNvzoIZ+fxsG5TMtoM&#10;HzUDXLL1Oqq0b2wfIKB/tI9mHI5m8L1HFDbLi+k0n73DiELs/awcvaIdGPqsiHbXY9nbWXGRaooy&#10;8M5IlU6LDEdGoR24b+4kqfs/Se86Ynh0ygWVjpIClSTprVAcFbOkZMxZqiQj3atRRqT0siOq5RHt&#10;/mBAsiL2ENgCbCoJCwce/KOs8UxSPcl60icKepSHVMY6v+K6R2FSYwmMo1lkd+t8UvIpJXin9I2Q&#10;EvZJJRUawKNpMY0FTkvBQjDEnG03S2nRjoQXGH+jLX+lwU1XLIJ1nLDrce6JkGkOPKWK1yw1nxzc&#10;aHZY28Bt9HO8iPBYovPjww6v8c91zDp9fha/AQAA//8DAFBLAwQUAAYACAAAACEAOrJ1IdoAAAAD&#10;AQAADwAAAGRycy9kb3ducmV2LnhtbEyPQUvDQBCF74L/YRnBm92katGYTSlFPRXBVhBv0+w0Cc3O&#10;huw2Sf+9oxe9PBje471v8uXkWjVQHxrPBtJZAoq49LbhysDH7uXmAVSIyBZbz2TgTAGWxeVFjpn1&#10;I7/TsI2VkhIOGRqoY+wyrUNZk8Mw8x2xeAffO4xy9pW2PY5S7lo9T5KFdtiwLNTY0bqm8rg9OQOv&#10;I46r2/R52BwP6/PX7v7tc5OSMddX0+oJVKQp/oXhB1/QoRCmvT+xDao1II/EXxXvbpE+gtpLaA66&#10;yPV/9uIbAAD//wMAUEsBAi0AFAAGAAgAAAAhALaDOJL+AAAA4QEAABMAAAAAAAAAAAAAAAAAAAAA&#10;AFtDb250ZW50X1R5cGVzXS54bWxQSwECLQAUAAYACAAAACEAOP0h/9YAAACUAQAACwAAAAAAAAAA&#10;AAAAAAAvAQAAX3JlbHMvLnJlbHNQSwECLQAUAAYACAAAACEAFf8o2zwCAADGBAAADgAAAAAAAAAA&#10;AAAAAAAuAgAAZHJzL2Uyb0RvYy54bWxQSwECLQAUAAYACAAAACEAOrJ1IdoAAAADAQAADwAAAAAA&#10;AAAAAAAAAACWBAAAZHJzL2Rvd25yZXYueG1sUEsFBgAAAAAEAAQA8wAAAJ0FAAAAAA==&#10;">
                <v:line id="Line 16" o:spid="_x0000_s1027" style="position:absolute;visibility:visible;mso-wrap-style:square" from="0,6" to="4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mFxQAAANwAAAAPAAAAZHJzL2Rvd25yZXYueG1sRI/NasMw&#10;EITvhbyD2EAupZGTQ2ncyCYklLQQKPkB97hIW8vEWhlLTdy3jwqFHIeZ+YZZloNrxYX60HhWMJtm&#10;IIi1Nw3XCk7Ht6cXECEiG2w9k4JfClAWo4cl5sZfeU+XQ6xFgnDIUYGNsculDNqSwzD1HXHyvn3v&#10;MCbZ19L0eE1w18p5lj1Lhw2nBYsdrS3p8+HHKfjQa7IVbh63+0pXcvf51Z2MV2oyHlavICIN8R7+&#10;b78bBfNsAX9n0hGQxQ0AAP//AwBQSwECLQAUAAYACAAAACEA2+H2y+4AAACFAQAAEwAAAAAAAAAA&#10;AAAAAAAAAAAAW0NvbnRlbnRfVHlwZXNdLnhtbFBLAQItABQABgAIAAAAIQBa9CxbvwAAABUBAAAL&#10;AAAAAAAAAAAAAAAAAB8BAABfcmVscy8ucmVsc1BLAQItABQABgAIAAAAIQBJZZmFxQAAANwAAAAP&#10;AAAAAAAAAAAAAAAAAAcCAABkcnMvZG93bnJldi54bWxQSwUGAAAAAAMAAwC3AAAA+QIAAAAA&#10;" strokeweight=".20314mm"/>
                <w10:anchorlock/>
              </v:group>
            </w:pict>
          </mc:Fallback>
        </mc:AlternateContent>
      </w:r>
    </w:p>
    <w:p w14:paraId="59FA15C6" w14:textId="4E59FB00" w:rsidR="0001225A" w:rsidRPr="00BE267B" w:rsidRDefault="0001225A" w:rsidP="00BE267B">
      <w:pPr>
        <w:spacing w:after="0" w:line="240" w:lineRule="auto"/>
        <w:jc w:val="both"/>
        <w:rPr>
          <w:rFonts w:ascii="Times New Roman" w:hAnsi="Times New Roman" w:cs="Times New Roman"/>
          <w:sz w:val="20"/>
          <w:szCs w:val="20"/>
        </w:rPr>
      </w:pPr>
      <w:r w:rsidRPr="00BE267B">
        <w:rPr>
          <w:rFonts w:ascii="Times New Roman" w:hAnsi="Times New Roman" w:cs="Times New Roman"/>
          <w:sz w:val="20"/>
          <w:szCs w:val="20"/>
        </w:rPr>
        <w:t>(наименование</w:t>
      </w:r>
      <w:r w:rsidRPr="00BE267B">
        <w:rPr>
          <w:rFonts w:ascii="Times New Roman" w:hAnsi="Times New Roman" w:cs="Times New Roman"/>
          <w:spacing w:val="-6"/>
          <w:sz w:val="20"/>
          <w:szCs w:val="20"/>
        </w:rPr>
        <w:t xml:space="preserve"> </w:t>
      </w:r>
      <w:r w:rsidRPr="00BE267B">
        <w:rPr>
          <w:rFonts w:ascii="Times New Roman" w:hAnsi="Times New Roman" w:cs="Times New Roman"/>
          <w:sz w:val="20"/>
          <w:szCs w:val="20"/>
        </w:rPr>
        <w:t>заявителя</w:t>
      </w:r>
      <w:r w:rsidRPr="00BE267B">
        <w:rPr>
          <w:rFonts w:ascii="Times New Roman" w:hAnsi="Times New Roman" w:cs="Times New Roman"/>
          <w:spacing w:val="-6"/>
          <w:sz w:val="20"/>
          <w:szCs w:val="20"/>
        </w:rPr>
        <w:t xml:space="preserve"> </w:t>
      </w:r>
      <w:r w:rsidRPr="00BE267B">
        <w:rPr>
          <w:rFonts w:ascii="Times New Roman" w:hAnsi="Times New Roman" w:cs="Times New Roman"/>
          <w:sz w:val="20"/>
          <w:szCs w:val="20"/>
        </w:rPr>
        <w:t>(фамилия,</w:t>
      </w:r>
      <w:r w:rsidRPr="00BE267B">
        <w:rPr>
          <w:rFonts w:ascii="Times New Roman" w:hAnsi="Times New Roman" w:cs="Times New Roman"/>
          <w:spacing w:val="-5"/>
          <w:sz w:val="20"/>
          <w:szCs w:val="20"/>
        </w:rPr>
        <w:t xml:space="preserve"> </w:t>
      </w:r>
      <w:r w:rsidRPr="00BE267B">
        <w:rPr>
          <w:rFonts w:ascii="Times New Roman" w:hAnsi="Times New Roman" w:cs="Times New Roman"/>
          <w:sz w:val="20"/>
          <w:szCs w:val="20"/>
        </w:rPr>
        <w:t>имя, отчество– для граждан, полное</w:t>
      </w:r>
      <w:r w:rsidRPr="00BE267B">
        <w:rPr>
          <w:rFonts w:ascii="Times New Roman" w:hAnsi="Times New Roman" w:cs="Times New Roman"/>
          <w:spacing w:val="1"/>
          <w:sz w:val="20"/>
          <w:szCs w:val="20"/>
        </w:rPr>
        <w:t xml:space="preserve"> </w:t>
      </w:r>
      <w:r w:rsidRPr="00BE267B">
        <w:rPr>
          <w:rFonts w:ascii="Times New Roman" w:hAnsi="Times New Roman" w:cs="Times New Roman"/>
          <w:sz w:val="20"/>
          <w:szCs w:val="20"/>
        </w:rPr>
        <w:t>наименование организации, фамилия, имя,</w:t>
      </w:r>
      <w:r w:rsidRPr="00BE267B">
        <w:rPr>
          <w:rFonts w:ascii="Times New Roman" w:hAnsi="Times New Roman" w:cs="Times New Roman"/>
          <w:spacing w:val="-57"/>
          <w:sz w:val="20"/>
          <w:szCs w:val="20"/>
        </w:rPr>
        <w:t xml:space="preserve"> </w:t>
      </w:r>
      <w:r w:rsidRPr="00BE267B">
        <w:rPr>
          <w:rFonts w:ascii="Times New Roman" w:hAnsi="Times New Roman" w:cs="Times New Roman"/>
          <w:sz w:val="20"/>
          <w:szCs w:val="20"/>
        </w:rPr>
        <w:t>отчество руководителя - для юридических</w:t>
      </w:r>
      <w:r w:rsidRPr="00BE267B">
        <w:rPr>
          <w:rFonts w:ascii="Times New Roman" w:hAnsi="Times New Roman" w:cs="Times New Roman"/>
          <w:spacing w:val="-57"/>
          <w:sz w:val="20"/>
          <w:szCs w:val="20"/>
        </w:rPr>
        <w:t xml:space="preserve"> </w:t>
      </w:r>
      <w:r w:rsidRPr="00BE267B">
        <w:rPr>
          <w:rFonts w:ascii="Times New Roman" w:hAnsi="Times New Roman" w:cs="Times New Roman"/>
          <w:sz w:val="20"/>
          <w:szCs w:val="20"/>
        </w:rPr>
        <w:t>лиц),</w:t>
      </w:r>
      <w:r w:rsidRPr="00BE267B">
        <w:rPr>
          <w:rFonts w:ascii="Times New Roman" w:hAnsi="Times New Roman" w:cs="Times New Roman"/>
          <w:noProof/>
          <w:sz w:val="20"/>
          <w:szCs w:val="20"/>
          <w:lang w:eastAsia="ru-RU"/>
        </w:rPr>
        <mc:AlternateContent>
          <mc:Choice Requires="wps">
            <w:drawing>
              <wp:anchor distT="0" distB="0" distL="0" distR="0" simplePos="0" relativeHeight="251880448" behindDoc="1" locked="0" layoutInCell="1" allowOverlap="1" wp14:anchorId="5F05FC60" wp14:editId="03AFE02C">
                <wp:simplePos x="0" y="0"/>
                <wp:positionH relativeFrom="page">
                  <wp:posOffset>4051300</wp:posOffset>
                </wp:positionH>
                <wp:positionV relativeFrom="paragraph">
                  <wp:posOffset>200660</wp:posOffset>
                </wp:positionV>
                <wp:extent cx="2933065" cy="1270"/>
                <wp:effectExtent l="12700" t="10795" r="6985" b="6985"/>
                <wp:wrapTopAndBottom/>
                <wp:docPr id="210" name="Полилиния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065" cy="1270"/>
                        </a:xfrm>
                        <a:custGeom>
                          <a:avLst/>
                          <a:gdLst>
                            <a:gd name="T0" fmla="+- 0 6380 6380"/>
                            <a:gd name="T1" fmla="*/ T0 w 4619"/>
                            <a:gd name="T2" fmla="+- 0 10999 6380"/>
                            <a:gd name="T3" fmla="*/ T2 w 4619"/>
                          </a:gdLst>
                          <a:ahLst/>
                          <a:cxnLst>
                            <a:cxn ang="0">
                              <a:pos x="T1" y="0"/>
                            </a:cxn>
                            <a:cxn ang="0">
                              <a:pos x="T3" y="0"/>
                            </a:cxn>
                          </a:cxnLst>
                          <a:rect l="0" t="0" r="r" b="b"/>
                          <a:pathLst>
                            <a:path w="4619">
                              <a:moveTo>
                                <a:pt x="0" y="0"/>
                              </a:moveTo>
                              <a:lnTo>
                                <a:pt x="4619" y="0"/>
                              </a:lnTo>
                            </a:path>
                          </a:pathLst>
                        </a:custGeom>
                        <a:noFill/>
                        <a:ln w="7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E000F" id="Полилиния 30" o:spid="_x0000_s1026" style="position:absolute;margin-left:319pt;margin-top:15.8pt;width:230.95pt;height:.1pt;z-index:-25143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CGugIAALEFAAAOAAAAZHJzL2Uyb0RvYy54bWysVP9u0zAQ/h+Jd7D8J2jLr65bo6UT2hhC&#10;GjBp5QFcx2kiHDvYbtPxEjwCrzEJwTOUN+J8SbqsiH8QlWqdc5+/u+/OvvOLbS3JRhhbaZXR6Dik&#10;RCiu80qtMvpxcX10Rol1TOVMaiUyei8svZg/f3beNqmIdallLgwBEmXTtslo6VyTBoHlpaiZPdaN&#10;UOAstKmZg61ZBblhLbDXMojDcBq02uSN0VxYC1+vOiedI39RCO4+FIUVjsiMQm4OV4Pr0q/B/Jyl&#10;K8OasuJ9GuwfsqhZpSDonuqKOUbWpvqDqq640VYX7pjrOtBFUXGBGkBNFB6ouStZI1ALFMc2+zLZ&#10;/0fL329uDanyjMYR1EexGpq0+7b7ufu+e8D/j93Dr68kwVK1jU3hxF1za7xY29xo/slCDYMnHr+x&#10;gCHL9p3OgZCtncbybAtT+5MgnGyxC/f7LoitIxw+xrMkCacnlHDwRfEpRg5YOpzla+veCI08bHNj&#10;XdfDHCzsQN6rWICeopbQzpdHJCTT5Kxb+p7vYdEAexGQRUhaMplGs0NQPICQKwpnsxkyHuKSAefJ&#10;4hEZCFgNKbJyyJpvVZ82WIT5RxNioRptfYEWkNxQIWAAkJf4FyzEPsR2Z/oQBl7D4TswlMA7WHYy&#10;GuZ8Zj6EN0mbUayF/1DrjVhodLmD1kGQR69UYxQeH2fVueGEDwD3pjMwqM911FqlryspsbdS+VRO&#10;kyjB2lgtq9w7fTbWrJaX0pAN8y8cf14MkD2BGb1WOZKVguWve9uxSnY24CXUFu+xv7p+gNh0qfN7&#10;uMZGd3MD5hwYpTZfKGlhZmTUfl4zIyiRbxU8ylk0mfghg5vJyWkMGzP2LMcepjhQZdRRaLw3L103&#10;mNaNqVYlRIpQrtKv4PkUlb/nmF+XVb+BuYBq+xnmB894j6jHSTv/DQAA//8DAFBLAwQUAAYACAAA&#10;ACEAilI7Jt0AAAAKAQAADwAAAGRycy9kb3ducmV2LnhtbEyPwU7DMBBE70j8g7VI3KiTRoqSEKcq&#10;SNxygFLu29iNo8bryHbawNfjnOA4O6PZN/VuMSO7KucHSwLSTQJMUWflQL2A4+fbUwHMBySJoyUl&#10;4Ft52DX3dzVW0t7oQ10PoWexhHyFAnQIU8W577Qy6Dd2UhS9s3UGQ5Su59LhLZabkW+TJOcGB4of&#10;NE7qVavucpiNgHc3+zHDr/Yna8s03160bpcXIR4flv0zsKCW8BeGFT+iQxOZTnYm6dkoIM+KuCUI&#10;yNIc2BpIyrIEdlovBfCm5v8nNL8AAAD//wMAUEsBAi0AFAAGAAgAAAAhALaDOJL+AAAA4QEAABMA&#10;AAAAAAAAAAAAAAAAAAAAAFtDb250ZW50X1R5cGVzXS54bWxQSwECLQAUAAYACAAAACEAOP0h/9YA&#10;AACUAQAACwAAAAAAAAAAAAAAAAAvAQAAX3JlbHMvLnJlbHNQSwECLQAUAAYACAAAACEAybZwhroC&#10;AACxBQAADgAAAAAAAAAAAAAAAAAuAgAAZHJzL2Uyb0RvYy54bWxQSwECLQAUAAYACAAAACEAilI7&#10;Jt0AAAAKAQAADwAAAAAAAAAAAAAAAAAUBQAAZHJzL2Rvd25yZXYueG1sUEsFBgAAAAAEAAQA8wAA&#10;AB4GAAAAAA==&#10;" path="m,l4619,e" filled="f" strokeweight=".20314mm">
                <v:path arrowok="t" o:connecttype="custom" o:connectlocs="0,0;2933065,0" o:connectangles="0,0"/>
                <w10:wrap type="topAndBottom" anchorx="page"/>
              </v:shape>
            </w:pict>
          </mc:Fallback>
        </mc:AlternateContent>
      </w:r>
      <w:r w:rsidR="00BE267B">
        <w:rPr>
          <w:rFonts w:ascii="Times New Roman" w:hAnsi="Times New Roman" w:cs="Times New Roman"/>
          <w:sz w:val="20"/>
          <w:szCs w:val="20"/>
        </w:rPr>
        <w:t xml:space="preserve"> </w:t>
      </w:r>
      <w:r w:rsidRPr="00BE267B">
        <w:rPr>
          <w:rFonts w:ascii="Times New Roman" w:hAnsi="Times New Roman" w:cs="Times New Roman"/>
          <w:sz w:val="20"/>
          <w:szCs w:val="20"/>
        </w:rPr>
        <w:t>его</w:t>
      </w:r>
      <w:r w:rsidRPr="00BE267B">
        <w:rPr>
          <w:rFonts w:ascii="Times New Roman" w:hAnsi="Times New Roman" w:cs="Times New Roman"/>
          <w:spacing w:val="-4"/>
          <w:sz w:val="20"/>
          <w:szCs w:val="20"/>
        </w:rPr>
        <w:t xml:space="preserve"> </w:t>
      </w:r>
      <w:r w:rsidRPr="00BE267B">
        <w:rPr>
          <w:rFonts w:ascii="Times New Roman" w:hAnsi="Times New Roman" w:cs="Times New Roman"/>
          <w:sz w:val="20"/>
          <w:szCs w:val="20"/>
        </w:rPr>
        <w:t>почтовый</w:t>
      </w:r>
      <w:r w:rsidRPr="00BE267B">
        <w:rPr>
          <w:rFonts w:ascii="Times New Roman" w:hAnsi="Times New Roman" w:cs="Times New Roman"/>
          <w:spacing w:val="-3"/>
          <w:sz w:val="20"/>
          <w:szCs w:val="20"/>
        </w:rPr>
        <w:t xml:space="preserve"> </w:t>
      </w:r>
      <w:r w:rsidRPr="00BE267B">
        <w:rPr>
          <w:rFonts w:ascii="Times New Roman" w:hAnsi="Times New Roman" w:cs="Times New Roman"/>
          <w:sz w:val="20"/>
          <w:szCs w:val="20"/>
        </w:rPr>
        <w:t>индекс</w:t>
      </w:r>
      <w:r w:rsidRPr="00BE267B">
        <w:rPr>
          <w:rFonts w:ascii="Times New Roman" w:hAnsi="Times New Roman" w:cs="Times New Roman"/>
          <w:spacing w:val="-3"/>
          <w:sz w:val="20"/>
          <w:szCs w:val="20"/>
        </w:rPr>
        <w:t xml:space="preserve"> </w:t>
      </w:r>
      <w:r w:rsidRPr="00BE267B">
        <w:rPr>
          <w:rFonts w:ascii="Times New Roman" w:hAnsi="Times New Roman" w:cs="Times New Roman"/>
          <w:sz w:val="20"/>
          <w:szCs w:val="20"/>
        </w:rPr>
        <w:t>и</w:t>
      </w:r>
      <w:r w:rsidRPr="00BE267B">
        <w:rPr>
          <w:rFonts w:ascii="Times New Roman" w:hAnsi="Times New Roman" w:cs="Times New Roman"/>
          <w:spacing w:val="-4"/>
          <w:sz w:val="20"/>
          <w:szCs w:val="20"/>
        </w:rPr>
        <w:t xml:space="preserve"> </w:t>
      </w:r>
      <w:r w:rsidRPr="00BE267B">
        <w:rPr>
          <w:rFonts w:ascii="Times New Roman" w:hAnsi="Times New Roman" w:cs="Times New Roman"/>
          <w:sz w:val="20"/>
          <w:szCs w:val="20"/>
        </w:rPr>
        <w:t>адрес,</w:t>
      </w:r>
      <w:r w:rsidRPr="00BE267B">
        <w:rPr>
          <w:rFonts w:ascii="Times New Roman" w:hAnsi="Times New Roman" w:cs="Times New Roman"/>
          <w:spacing w:val="-2"/>
          <w:sz w:val="20"/>
          <w:szCs w:val="20"/>
        </w:rPr>
        <w:t xml:space="preserve"> </w:t>
      </w:r>
      <w:r w:rsidRPr="00BE267B">
        <w:rPr>
          <w:rFonts w:ascii="Times New Roman" w:hAnsi="Times New Roman" w:cs="Times New Roman"/>
          <w:sz w:val="20"/>
          <w:szCs w:val="20"/>
        </w:rPr>
        <w:t>телефон,</w:t>
      </w:r>
    </w:p>
    <w:p w14:paraId="3498D957" w14:textId="722C0400" w:rsidR="0001225A" w:rsidRPr="00BE267B" w:rsidRDefault="0001225A" w:rsidP="00216BFC">
      <w:pPr>
        <w:tabs>
          <w:tab w:val="left" w:pos="5097"/>
        </w:tabs>
        <w:spacing w:after="0" w:line="240" w:lineRule="auto"/>
        <w:jc w:val="both"/>
        <w:rPr>
          <w:rFonts w:ascii="Times New Roman" w:hAnsi="Times New Roman" w:cs="Times New Roman"/>
          <w:sz w:val="20"/>
          <w:szCs w:val="20"/>
        </w:rPr>
      </w:pPr>
      <w:r w:rsidRPr="00BE267B">
        <w:rPr>
          <w:rFonts w:ascii="Times New Roman" w:hAnsi="Times New Roman" w:cs="Times New Roman"/>
          <w:sz w:val="20"/>
          <w:szCs w:val="20"/>
        </w:rPr>
        <w:t xml:space="preserve"> адрес</w:t>
      </w:r>
      <w:r w:rsidRPr="00BE267B">
        <w:rPr>
          <w:rFonts w:ascii="Times New Roman" w:hAnsi="Times New Roman" w:cs="Times New Roman"/>
          <w:spacing w:val="-5"/>
          <w:sz w:val="20"/>
          <w:szCs w:val="20"/>
        </w:rPr>
        <w:t xml:space="preserve"> </w:t>
      </w:r>
      <w:r w:rsidRPr="00BE267B">
        <w:rPr>
          <w:rFonts w:ascii="Times New Roman" w:hAnsi="Times New Roman" w:cs="Times New Roman"/>
          <w:sz w:val="20"/>
          <w:szCs w:val="20"/>
        </w:rPr>
        <w:t>электронной</w:t>
      </w:r>
      <w:r w:rsidRPr="00BE267B">
        <w:rPr>
          <w:rFonts w:ascii="Times New Roman" w:hAnsi="Times New Roman" w:cs="Times New Roman"/>
          <w:spacing w:val="-4"/>
          <w:sz w:val="20"/>
          <w:szCs w:val="20"/>
        </w:rPr>
        <w:t xml:space="preserve"> </w:t>
      </w:r>
      <w:r w:rsidRPr="00BE267B">
        <w:rPr>
          <w:rFonts w:ascii="Times New Roman" w:hAnsi="Times New Roman" w:cs="Times New Roman"/>
          <w:sz w:val="20"/>
          <w:szCs w:val="20"/>
        </w:rPr>
        <w:t>почты)</w:t>
      </w:r>
      <w:r w:rsidR="00216BFC" w:rsidRPr="00BE267B">
        <w:rPr>
          <w:rFonts w:ascii="Times New Roman" w:hAnsi="Times New Roman" w:cs="Times New Roman"/>
          <w:sz w:val="20"/>
          <w:szCs w:val="20"/>
        </w:rPr>
        <w:t xml:space="preserve"> </w:t>
      </w:r>
      <w:r w:rsidRPr="00BE267B">
        <w:rPr>
          <w:rFonts w:ascii="Times New Roman" w:hAnsi="Times New Roman" w:cs="Times New Roman"/>
          <w:sz w:val="20"/>
          <w:szCs w:val="20"/>
        </w:rPr>
        <w:t>РЕШЕНИЕ</w:t>
      </w:r>
      <w:r w:rsidR="00FE168F" w:rsidRPr="00BE267B">
        <w:rPr>
          <w:rFonts w:ascii="Times New Roman" w:hAnsi="Times New Roman" w:cs="Times New Roman"/>
          <w:sz w:val="20"/>
          <w:szCs w:val="20"/>
        </w:rPr>
        <w:t xml:space="preserve"> </w:t>
      </w:r>
      <w:r w:rsidRPr="00BE267B">
        <w:rPr>
          <w:rFonts w:ascii="Times New Roman" w:hAnsi="Times New Roman" w:cs="Times New Roman"/>
          <w:sz w:val="20"/>
          <w:szCs w:val="20"/>
        </w:rPr>
        <w:t>об отказе в приеме документов, необходимых</w:t>
      </w:r>
      <w:r w:rsidRPr="00BE267B">
        <w:rPr>
          <w:rFonts w:ascii="Times New Roman" w:hAnsi="Times New Roman" w:cs="Times New Roman"/>
          <w:spacing w:val="-67"/>
          <w:sz w:val="20"/>
          <w:szCs w:val="20"/>
        </w:rPr>
        <w:t xml:space="preserve"> </w:t>
      </w:r>
      <w:r w:rsidRPr="00BE267B">
        <w:rPr>
          <w:rFonts w:ascii="Times New Roman" w:hAnsi="Times New Roman" w:cs="Times New Roman"/>
          <w:sz w:val="20"/>
          <w:szCs w:val="20"/>
        </w:rPr>
        <w:t>для</w:t>
      </w:r>
      <w:r w:rsidRPr="00BE267B">
        <w:rPr>
          <w:rFonts w:ascii="Times New Roman" w:hAnsi="Times New Roman" w:cs="Times New Roman"/>
          <w:spacing w:val="-2"/>
          <w:sz w:val="20"/>
          <w:szCs w:val="20"/>
        </w:rPr>
        <w:t xml:space="preserve"> </w:t>
      </w:r>
      <w:r w:rsidRPr="00BE267B">
        <w:rPr>
          <w:rFonts w:ascii="Times New Roman" w:hAnsi="Times New Roman" w:cs="Times New Roman"/>
          <w:sz w:val="20"/>
          <w:szCs w:val="20"/>
        </w:rPr>
        <w:t>предоставления услуги</w:t>
      </w:r>
      <w:r w:rsidR="00FE168F" w:rsidRPr="00BE267B">
        <w:rPr>
          <w:rFonts w:ascii="Times New Roman" w:hAnsi="Times New Roman" w:cs="Times New Roman"/>
          <w:sz w:val="20"/>
          <w:szCs w:val="20"/>
        </w:rPr>
        <w:t xml:space="preserve"> </w:t>
      </w:r>
      <w:r w:rsidRPr="00BE267B">
        <w:rPr>
          <w:rFonts w:ascii="Times New Roman" w:hAnsi="Times New Roman" w:cs="Times New Roman"/>
          <w:sz w:val="20"/>
          <w:szCs w:val="20"/>
        </w:rPr>
        <w:t>В</w:t>
      </w:r>
      <w:r w:rsidRPr="00BE267B">
        <w:rPr>
          <w:rFonts w:ascii="Times New Roman" w:hAnsi="Times New Roman" w:cs="Times New Roman"/>
          <w:spacing w:val="-7"/>
          <w:sz w:val="20"/>
          <w:szCs w:val="20"/>
        </w:rPr>
        <w:t xml:space="preserve"> </w:t>
      </w:r>
      <w:r w:rsidRPr="00BE267B">
        <w:rPr>
          <w:rFonts w:ascii="Times New Roman" w:hAnsi="Times New Roman" w:cs="Times New Roman"/>
          <w:sz w:val="20"/>
          <w:szCs w:val="20"/>
        </w:rPr>
        <w:t>приеме</w:t>
      </w:r>
      <w:r w:rsidRPr="00BE267B">
        <w:rPr>
          <w:rFonts w:ascii="Times New Roman" w:hAnsi="Times New Roman" w:cs="Times New Roman"/>
          <w:spacing w:val="-7"/>
          <w:sz w:val="20"/>
          <w:szCs w:val="20"/>
        </w:rPr>
        <w:t xml:space="preserve"> </w:t>
      </w:r>
      <w:r w:rsidRPr="00BE267B">
        <w:rPr>
          <w:rFonts w:ascii="Times New Roman" w:hAnsi="Times New Roman" w:cs="Times New Roman"/>
          <w:sz w:val="20"/>
          <w:szCs w:val="20"/>
        </w:rPr>
        <w:t>документов,</w:t>
      </w:r>
      <w:r w:rsidRPr="00BE267B">
        <w:rPr>
          <w:rFonts w:ascii="Times New Roman" w:hAnsi="Times New Roman" w:cs="Times New Roman"/>
          <w:spacing w:val="-6"/>
          <w:sz w:val="20"/>
          <w:szCs w:val="20"/>
        </w:rPr>
        <w:t xml:space="preserve"> </w:t>
      </w:r>
      <w:r w:rsidRPr="00BE267B">
        <w:rPr>
          <w:rFonts w:ascii="Times New Roman" w:hAnsi="Times New Roman" w:cs="Times New Roman"/>
          <w:sz w:val="20"/>
          <w:szCs w:val="20"/>
        </w:rPr>
        <w:t>необходимых</w:t>
      </w:r>
      <w:r w:rsidR="00FE168F" w:rsidRPr="00BE267B">
        <w:rPr>
          <w:rFonts w:ascii="Times New Roman" w:hAnsi="Times New Roman" w:cs="Times New Roman"/>
          <w:spacing w:val="-6"/>
          <w:sz w:val="20"/>
          <w:szCs w:val="20"/>
        </w:rPr>
        <w:t xml:space="preserve"> </w:t>
      </w:r>
      <w:r w:rsidRPr="00BE267B">
        <w:rPr>
          <w:rFonts w:ascii="Times New Roman" w:hAnsi="Times New Roman" w:cs="Times New Roman"/>
          <w:sz w:val="20"/>
          <w:szCs w:val="20"/>
        </w:rPr>
        <w:t>для</w:t>
      </w:r>
      <w:r w:rsidRPr="00BE267B">
        <w:rPr>
          <w:rFonts w:ascii="Times New Roman" w:hAnsi="Times New Roman" w:cs="Times New Roman"/>
          <w:spacing w:val="-7"/>
          <w:sz w:val="20"/>
          <w:szCs w:val="20"/>
        </w:rPr>
        <w:t xml:space="preserve"> </w:t>
      </w:r>
      <w:r w:rsidRPr="00BE267B">
        <w:rPr>
          <w:rFonts w:ascii="Times New Roman" w:hAnsi="Times New Roman" w:cs="Times New Roman"/>
          <w:sz w:val="20"/>
          <w:szCs w:val="20"/>
        </w:rPr>
        <w:t>предоставления</w:t>
      </w:r>
      <w:r w:rsidRPr="00BE267B">
        <w:rPr>
          <w:rFonts w:ascii="Times New Roman" w:hAnsi="Times New Roman" w:cs="Times New Roman"/>
          <w:spacing w:val="-6"/>
          <w:sz w:val="20"/>
          <w:szCs w:val="20"/>
        </w:rPr>
        <w:t xml:space="preserve"> </w:t>
      </w:r>
      <w:r w:rsidRPr="00BE267B">
        <w:rPr>
          <w:rFonts w:ascii="Times New Roman" w:hAnsi="Times New Roman" w:cs="Times New Roman"/>
          <w:sz w:val="20"/>
          <w:szCs w:val="20"/>
        </w:rPr>
        <w:t>услуги:</w:t>
      </w:r>
      <w:r w:rsidR="00FE168F" w:rsidRPr="00BE267B">
        <w:rPr>
          <w:rFonts w:ascii="Times New Roman" w:hAnsi="Times New Roman" w:cs="Times New Roman"/>
          <w:sz w:val="20"/>
          <w:szCs w:val="20"/>
        </w:rPr>
        <w:t xml:space="preserve"> </w:t>
      </w:r>
      <w:r w:rsidRPr="00BE267B">
        <w:rPr>
          <w:rFonts w:ascii="Times New Roman" w:hAnsi="Times New Roman" w:cs="Times New Roman"/>
          <w:sz w:val="20"/>
          <w:szCs w:val="20"/>
        </w:rPr>
        <w:t>«Перераспределение</w:t>
      </w:r>
      <w:r w:rsidRPr="00BE267B">
        <w:rPr>
          <w:rFonts w:ascii="Times New Roman" w:hAnsi="Times New Roman" w:cs="Times New Roman"/>
          <w:spacing w:val="-4"/>
          <w:sz w:val="20"/>
          <w:szCs w:val="20"/>
        </w:rPr>
        <w:t xml:space="preserve"> </w:t>
      </w:r>
      <w:r w:rsidRPr="00BE267B">
        <w:rPr>
          <w:rFonts w:ascii="Times New Roman" w:hAnsi="Times New Roman" w:cs="Times New Roman"/>
          <w:sz w:val="20"/>
          <w:szCs w:val="20"/>
        </w:rPr>
        <w:t>земель</w:t>
      </w:r>
      <w:r w:rsidRPr="00BE267B">
        <w:rPr>
          <w:rFonts w:ascii="Times New Roman" w:hAnsi="Times New Roman" w:cs="Times New Roman"/>
          <w:spacing w:val="-2"/>
          <w:sz w:val="20"/>
          <w:szCs w:val="20"/>
        </w:rPr>
        <w:t xml:space="preserve"> </w:t>
      </w:r>
      <w:r w:rsidRPr="00BE267B">
        <w:rPr>
          <w:rFonts w:ascii="Times New Roman" w:hAnsi="Times New Roman" w:cs="Times New Roman"/>
          <w:sz w:val="20"/>
          <w:szCs w:val="20"/>
        </w:rPr>
        <w:t>и</w:t>
      </w:r>
      <w:r w:rsidRPr="00BE267B">
        <w:rPr>
          <w:rFonts w:ascii="Times New Roman" w:hAnsi="Times New Roman" w:cs="Times New Roman"/>
          <w:spacing w:val="21"/>
          <w:sz w:val="20"/>
          <w:szCs w:val="20"/>
        </w:rPr>
        <w:t xml:space="preserve"> </w:t>
      </w:r>
      <w:r w:rsidRPr="00BE267B">
        <w:rPr>
          <w:rFonts w:ascii="Times New Roman" w:hAnsi="Times New Roman" w:cs="Times New Roman"/>
          <w:sz w:val="20"/>
          <w:szCs w:val="20"/>
        </w:rPr>
        <w:t>(или)</w:t>
      </w:r>
      <w:r w:rsidRPr="00BE267B">
        <w:rPr>
          <w:rFonts w:ascii="Times New Roman" w:hAnsi="Times New Roman" w:cs="Times New Roman"/>
          <w:spacing w:val="-3"/>
          <w:sz w:val="20"/>
          <w:szCs w:val="20"/>
        </w:rPr>
        <w:t xml:space="preserve"> </w:t>
      </w:r>
      <w:r w:rsidRPr="00BE267B">
        <w:rPr>
          <w:rFonts w:ascii="Times New Roman" w:hAnsi="Times New Roman" w:cs="Times New Roman"/>
          <w:sz w:val="20"/>
          <w:szCs w:val="20"/>
        </w:rPr>
        <w:t>земельных</w:t>
      </w:r>
      <w:r w:rsidRPr="00BE267B">
        <w:rPr>
          <w:rFonts w:ascii="Times New Roman" w:hAnsi="Times New Roman" w:cs="Times New Roman"/>
          <w:spacing w:val="-2"/>
          <w:sz w:val="20"/>
          <w:szCs w:val="20"/>
        </w:rPr>
        <w:t xml:space="preserve"> </w:t>
      </w:r>
      <w:r w:rsidRPr="00BE267B">
        <w:rPr>
          <w:rFonts w:ascii="Times New Roman" w:hAnsi="Times New Roman" w:cs="Times New Roman"/>
          <w:sz w:val="20"/>
          <w:szCs w:val="20"/>
        </w:rPr>
        <w:t>участков,</w:t>
      </w:r>
      <w:r w:rsidRPr="00BE267B">
        <w:rPr>
          <w:rFonts w:ascii="Times New Roman" w:hAnsi="Times New Roman" w:cs="Times New Roman"/>
          <w:spacing w:val="-2"/>
          <w:sz w:val="20"/>
          <w:szCs w:val="20"/>
        </w:rPr>
        <w:t xml:space="preserve"> </w:t>
      </w:r>
      <w:r w:rsidRPr="00BE267B">
        <w:rPr>
          <w:rFonts w:ascii="Times New Roman" w:hAnsi="Times New Roman" w:cs="Times New Roman"/>
          <w:sz w:val="20"/>
          <w:szCs w:val="20"/>
        </w:rPr>
        <w:t>находящихся</w:t>
      </w:r>
      <w:r w:rsidRPr="00BE267B">
        <w:rPr>
          <w:rFonts w:ascii="Times New Roman" w:hAnsi="Times New Roman" w:cs="Times New Roman"/>
          <w:spacing w:val="-4"/>
          <w:sz w:val="20"/>
          <w:szCs w:val="20"/>
        </w:rPr>
        <w:t xml:space="preserve"> </w:t>
      </w:r>
      <w:r w:rsidRPr="00BE267B">
        <w:rPr>
          <w:rFonts w:ascii="Times New Roman" w:hAnsi="Times New Roman" w:cs="Times New Roman"/>
          <w:sz w:val="20"/>
          <w:szCs w:val="20"/>
        </w:rPr>
        <w:t>в</w:t>
      </w:r>
      <w:r w:rsidRPr="00BE267B">
        <w:rPr>
          <w:rFonts w:ascii="Times New Roman" w:hAnsi="Times New Roman" w:cs="Times New Roman"/>
          <w:spacing w:val="1"/>
          <w:sz w:val="20"/>
          <w:szCs w:val="20"/>
        </w:rPr>
        <w:t xml:space="preserve"> </w:t>
      </w:r>
      <w:r w:rsidRPr="00BE267B">
        <w:rPr>
          <w:rFonts w:ascii="Times New Roman" w:hAnsi="Times New Roman" w:cs="Times New Roman"/>
          <w:sz w:val="20"/>
          <w:szCs w:val="20"/>
        </w:rPr>
        <w:t>государственной</w:t>
      </w:r>
      <w:r w:rsidRPr="00BE267B">
        <w:rPr>
          <w:rFonts w:ascii="Times New Roman" w:hAnsi="Times New Roman" w:cs="Times New Roman"/>
          <w:spacing w:val="-8"/>
          <w:sz w:val="20"/>
          <w:szCs w:val="20"/>
        </w:rPr>
        <w:t xml:space="preserve"> </w:t>
      </w:r>
      <w:r w:rsidRPr="00BE267B">
        <w:rPr>
          <w:rFonts w:ascii="Times New Roman" w:hAnsi="Times New Roman" w:cs="Times New Roman"/>
          <w:sz w:val="20"/>
          <w:szCs w:val="20"/>
        </w:rPr>
        <w:t>или</w:t>
      </w:r>
      <w:r w:rsidRPr="00BE267B">
        <w:rPr>
          <w:rFonts w:ascii="Times New Roman" w:hAnsi="Times New Roman" w:cs="Times New Roman"/>
          <w:spacing w:val="-7"/>
          <w:sz w:val="20"/>
          <w:szCs w:val="20"/>
        </w:rPr>
        <w:t xml:space="preserve"> </w:t>
      </w:r>
      <w:r w:rsidRPr="00BE267B">
        <w:rPr>
          <w:rFonts w:ascii="Times New Roman" w:hAnsi="Times New Roman" w:cs="Times New Roman"/>
          <w:sz w:val="20"/>
          <w:szCs w:val="20"/>
        </w:rPr>
        <w:t>муниципальной</w:t>
      </w:r>
      <w:r w:rsidRPr="00BE267B">
        <w:rPr>
          <w:rFonts w:ascii="Times New Roman" w:hAnsi="Times New Roman" w:cs="Times New Roman"/>
          <w:spacing w:val="-8"/>
          <w:sz w:val="20"/>
          <w:szCs w:val="20"/>
        </w:rPr>
        <w:t xml:space="preserve"> </w:t>
      </w:r>
      <w:r w:rsidRPr="00BE267B">
        <w:rPr>
          <w:rFonts w:ascii="Times New Roman" w:hAnsi="Times New Roman" w:cs="Times New Roman"/>
          <w:sz w:val="20"/>
          <w:szCs w:val="20"/>
        </w:rPr>
        <w:t>собственности,</w:t>
      </w:r>
      <w:r w:rsidRPr="00BE267B">
        <w:rPr>
          <w:rFonts w:ascii="Times New Roman" w:hAnsi="Times New Roman" w:cs="Times New Roman"/>
          <w:spacing w:val="-7"/>
          <w:sz w:val="20"/>
          <w:szCs w:val="20"/>
        </w:rPr>
        <w:t xml:space="preserve"> </w:t>
      </w:r>
      <w:r w:rsidRPr="00BE267B">
        <w:rPr>
          <w:rFonts w:ascii="Times New Roman" w:hAnsi="Times New Roman" w:cs="Times New Roman"/>
          <w:sz w:val="20"/>
          <w:szCs w:val="20"/>
        </w:rPr>
        <w:t>и</w:t>
      </w:r>
      <w:r w:rsidRPr="00BE267B">
        <w:rPr>
          <w:rFonts w:ascii="Times New Roman" w:hAnsi="Times New Roman" w:cs="Times New Roman"/>
          <w:spacing w:val="-8"/>
          <w:sz w:val="20"/>
          <w:szCs w:val="20"/>
        </w:rPr>
        <w:t xml:space="preserve"> </w:t>
      </w:r>
      <w:r w:rsidRPr="00BE267B">
        <w:rPr>
          <w:rFonts w:ascii="Times New Roman" w:hAnsi="Times New Roman" w:cs="Times New Roman"/>
          <w:sz w:val="20"/>
          <w:szCs w:val="20"/>
        </w:rPr>
        <w:t>земельных</w:t>
      </w:r>
      <w:r w:rsidRPr="00BE267B">
        <w:rPr>
          <w:rFonts w:ascii="Times New Roman" w:hAnsi="Times New Roman" w:cs="Times New Roman"/>
          <w:spacing w:val="-7"/>
          <w:sz w:val="20"/>
          <w:szCs w:val="20"/>
        </w:rPr>
        <w:t xml:space="preserve"> </w:t>
      </w:r>
      <w:r w:rsidRPr="00BE267B">
        <w:rPr>
          <w:rFonts w:ascii="Times New Roman" w:hAnsi="Times New Roman" w:cs="Times New Roman"/>
          <w:sz w:val="20"/>
          <w:szCs w:val="20"/>
        </w:rPr>
        <w:t>участков,</w:t>
      </w:r>
      <w:r w:rsidRPr="00BE267B">
        <w:rPr>
          <w:rFonts w:ascii="Times New Roman" w:hAnsi="Times New Roman" w:cs="Times New Roman"/>
          <w:spacing w:val="-67"/>
          <w:sz w:val="20"/>
          <w:szCs w:val="20"/>
        </w:rPr>
        <w:t xml:space="preserve"> </w:t>
      </w:r>
      <w:r w:rsidRPr="00BE267B">
        <w:rPr>
          <w:rFonts w:ascii="Times New Roman" w:hAnsi="Times New Roman" w:cs="Times New Roman"/>
          <w:sz w:val="20"/>
          <w:szCs w:val="20"/>
        </w:rPr>
        <w:t>находящихся в частной собственности», Вам отказано по следующим</w:t>
      </w:r>
      <w:r w:rsidRPr="00BE267B">
        <w:rPr>
          <w:rFonts w:ascii="Times New Roman" w:hAnsi="Times New Roman" w:cs="Times New Roman"/>
          <w:spacing w:val="1"/>
          <w:sz w:val="20"/>
          <w:szCs w:val="20"/>
        </w:rPr>
        <w:t xml:space="preserve"> </w:t>
      </w:r>
      <w:r w:rsidRPr="00BE267B">
        <w:rPr>
          <w:rFonts w:ascii="Times New Roman" w:hAnsi="Times New Roman" w:cs="Times New Roman"/>
          <w:sz w:val="20"/>
          <w:szCs w:val="20"/>
        </w:rPr>
        <w:t>основаниям</w:t>
      </w:r>
      <w:r w:rsidRPr="00BE267B">
        <w:rPr>
          <w:rFonts w:ascii="Times New Roman" w:hAnsi="Times New Roman" w:cs="Times New Roman"/>
          <w:spacing w:val="1"/>
          <w:sz w:val="20"/>
          <w:szCs w:val="20"/>
        </w:rPr>
        <w:t xml:space="preserve"> </w:t>
      </w:r>
      <w:r w:rsidRPr="00BE267B">
        <w:rPr>
          <w:rFonts w:ascii="Times New Roman" w:hAnsi="Times New Roman" w:cs="Times New Roman"/>
          <w:sz w:val="20"/>
          <w:szCs w:val="20"/>
        </w:rPr>
        <w:t>(</w:t>
      </w:r>
      <w:r w:rsidRPr="00BE267B">
        <w:rPr>
          <w:rFonts w:ascii="Times New Roman" w:hAnsi="Times New Roman" w:cs="Times New Roman"/>
          <w:i/>
          <w:sz w:val="20"/>
          <w:szCs w:val="20"/>
        </w:rPr>
        <w:t>выбрать нужное</w:t>
      </w:r>
      <w:r w:rsidRPr="00BE267B">
        <w:rPr>
          <w:rFonts w:ascii="Times New Roman" w:hAnsi="Times New Roman" w:cs="Times New Roman"/>
          <w:sz w:val="20"/>
          <w:szCs w:val="20"/>
        </w:rPr>
        <w:t>):</w:t>
      </w:r>
      <w:r w:rsidR="00FE168F" w:rsidRPr="00BE267B">
        <w:rPr>
          <w:rFonts w:ascii="Times New Roman" w:hAnsi="Times New Roman" w:cs="Times New Roman"/>
          <w:sz w:val="20"/>
          <w:szCs w:val="20"/>
        </w:rPr>
        <w:t xml:space="preserve"> </w:t>
      </w:r>
      <w:r w:rsidRPr="00BE267B">
        <w:rPr>
          <w:rFonts w:ascii="Times New Roman" w:hAnsi="Times New Roman" w:cs="Times New Roman"/>
          <w:sz w:val="20"/>
          <w:szCs w:val="20"/>
        </w:rPr>
        <w:t>Заявление подано в орган, орган местного</w:t>
      </w:r>
      <w:r w:rsidRPr="00BE267B">
        <w:rPr>
          <w:rFonts w:ascii="Times New Roman" w:hAnsi="Times New Roman" w:cs="Times New Roman"/>
          <w:spacing w:val="-67"/>
          <w:sz w:val="20"/>
          <w:szCs w:val="20"/>
        </w:rPr>
        <w:t xml:space="preserve"> </w:t>
      </w:r>
      <w:r w:rsidRPr="00BE267B">
        <w:rPr>
          <w:rFonts w:ascii="Times New Roman" w:hAnsi="Times New Roman" w:cs="Times New Roman"/>
          <w:sz w:val="20"/>
          <w:szCs w:val="20"/>
        </w:rPr>
        <w:t>самоуправления,</w:t>
      </w:r>
      <w:r w:rsidRPr="00BE267B">
        <w:rPr>
          <w:rFonts w:ascii="Times New Roman" w:hAnsi="Times New Roman" w:cs="Times New Roman"/>
          <w:spacing w:val="-6"/>
          <w:sz w:val="20"/>
          <w:szCs w:val="20"/>
        </w:rPr>
        <w:t xml:space="preserve"> </w:t>
      </w:r>
      <w:r w:rsidRPr="00BE267B">
        <w:rPr>
          <w:rFonts w:ascii="Times New Roman" w:hAnsi="Times New Roman" w:cs="Times New Roman"/>
          <w:sz w:val="20"/>
          <w:szCs w:val="20"/>
        </w:rPr>
        <w:t>в</w:t>
      </w:r>
      <w:r w:rsidRPr="00BE267B">
        <w:rPr>
          <w:rFonts w:ascii="Times New Roman" w:hAnsi="Times New Roman" w:cs="Times New Roman"/>
          <w:spacing w:val="-6"/>
          <w:sz w:val="20"/>
          <w:szCs w:val="20"/>
        </w:rPr>
        <w:t xml:space="preserve"> </w:t>
      </w:r>
      <w:r w:rsidRPr="00BE267B">
        <w:rPr>
          <w:rFonts w:ascii="Times New Roman" w:hAnsi="Times New Roman" w:cs="Times New Roman"/>
          <w:sz w:val="20"/>
          <w:szCs w:val="20"/>
        </w:rPr>
        <w:t>полномочия</w:t>
      </w:r>
      <w:r w:rsidRPr="00BE267B">
        <w:rPr>
          <w:rFonts w:ascii="Times New Roman" w:hAnsi="Times New Roman" w:cs="Times New Roman"/>
          <w:spacing w:val="-6"/>
          <w:sz w:val="20"/>
          <w:szCs w:val="20"/>
        </w:rPr>
        <w:t xml:space="preserve"> </w:t>
      </w:r>
      <w:r w:rsidRPr="00BE267B">
        <w:rPr>
          <w:rFonts w:ascii="Times New Roman" w:hAnsi="Times New Roman" w:cs="Times New Roman"/>
          <w:sz w:val="20"/>
          <w:szCs w:val="20"/>
        </w:rPr>
        <w:t>которых</w:t>
      </w:r>
      <w:r w:rsidRPr="00BE267B">
        <w:rPr>
          <w:rFonts w:ascii="Times New Roman" w:hAnsi="Times New Roman" w:cs="Times New Roman"/>
          <w:spacing w:val="-6"/>
          <w:sz w:val="20"/>
          <w:szCs w:val="20"/>
        </w:rPr>
        <w:t xml:space="preserve"> </w:t>
      </w:r>
      <w:r w:rsidRPr="00BE267B">
        <w:rPr>
          <w:rFonts w:ascii="Times New Roman" w:hAnsi="Times New Roman" w:cs="Times New Roman"/>
          <w:sz w:val="20"/>
          <w:szCs w:val="20"/>
        </w:rPr>
        <w:t>не</w:t>
      </w:r>
      <w:r w:rsidRPr="00BE267B">
        <w:rPr>
          <w:rFonts w:ascii="Times New Roman" w:hAnsi="Times New Roman" w:cs="Times New Roman"/>
          <w:spacing w:val="-5"/>
          <w:sz w:val="20"/>
          <w:szCs w:val="20"/>
        </w:rPr>
        <w:t xml:space="preserve"> </w:t>
      </w:r>
      <w:r w:rsidRPr="00BE267B">
        <w:rPr>
          <w:rFonts w:ascii="Times New Roman" w:hAnsi="Times New Roman" w:cs="Times New Roman"/>
          <w:sz w:val="20"/>
          <w:szCs w:val="20"/>
        </w:rPr>
        <w:t>входит</w:t>
      </w:r>
      <w:r w:rsidRPr="00BE267B">
        <w:rPr>
          <w:rFonts w:ascii="Times New Roman" w:hAnsi="Times New Roman" w:cs="Times New Roman"/>
          <w:spacing w:val="-6"/>
          <w:sz w:val="20"/>
          <w:szCs w:val="20"/>
        </w:rPr>
        <w:t xml:space="preserve"> </w:t>
      </w:r>
      <w:r w:rsidRPr="00BE267B">
        <w:rPr>
          <w:rFonts w:ascii="Times New Roman" w:hAnsi="Times New Roman" w:cs="Times New Roman"/>
          <w:sz w:val="20"/>
          <w:szCs w:val="20"/>
        </w:rPr>
        <w:t>предоставление</w:t>
      </w:r>
      <w:r w:rsidRPr="00BE267B">
        <w:rPr>
          <w:rFonts w:ascii="Times New Roman" w:hAnsi="Times New Roman" w:cs="Times New Roman"/>
          <w:spacing w:val="-5"/>
          <w:sz w:val="20"/>
          <w:szCs w:val="20"/>
        </w:rPr>
        <w:t xml:space="preserve"> </w:t>
      </w:r>
      <w:r w:rsidRPr="00BE267B">
        <w:rPr>
          <w:rFonts w:ascii="Times New Roman" w:hAnsi="Times New Roman" w:cs="Times New Roman"/>
          <w:sz w:val="20"/>
          <w:szCs w:val="20"/>
        </w:rPr>
        <w:t>услуги;</w:t>
      </w:r>
      <w:r w:rsidR="00FE168F" w:rsidRPr="00BE267B">
        <w:rPr>
          <w:rFonts w:ascii="Times New Roman" w:hAnsi="Times New Roman" w:cs="Times New Roman"/>
          <w:sz w:val="20"/>
          <w:szCs w:val="20"/>
        </w:rPr>
        <w:t xml:space="preserve"> </w:t>
      </w:r>
      <w:r w:rsidRPr="00BE267B">
        <w:rPr>
          <w:rFonts w:ascii="Times New Roman" w:hAnsi="Times New Roman" w:cs="Times New Roman"/>
          <w:sz w:val="20"/>
          <w:szCs w:val="20"/>
        </w:rPr>
        <w:t>В запросе отсутствуют сведения, необходимые для оказания услуги,</w:t>
      </w:r>
      <w:r w:rsidRPr="00BE267B">
        <w:rPr>
          <w:rFonts w:ascii="Times New Roman" w:hAnsi="Times New Roman" w:cs="Times New Roman"/>
          <w:spacing w:val="-68"/>
          <w:sz w:val="20"/>
          <w:szCs w:val="20"/>
        </w:rPr>
        <w:t xml:space="preserve"> </w:t>
      </w:r>
      <w:r w:rsidRPr="00BE267B">
        <w:rPr>
          <w:rFonts w:ascii="Times New Roman" w:hAnsi="Times New Roman" w:cs="Times New Roman"/>
          <w:sz w:val="20"/>
          <w:szCs w:val="20"/>
        </w:rPr>
        <w:t>предусмотренные требованиями пункта</w:t>
      </w:r>
      <w:r w:rsidRPr="00BE267B">
        <w:rPr>
          <w:rFonts w:ascii="Times New Roman" w:hAnsi="Times New Roman" w:cs="Times New Roman"/>
          <w:spacing w:val="1"/>
          <w:sz w:val="20"/>
          <w:szCs w:val="20"/>
        </w:rPr>
        <w:t xml:space="preserve"> </w:t>
      </w:r>
      <w:r w:rsidRPr="00BE267B">
        <w:rPr>
          <w:rFonts w:ascii="Times New Roman" w:hAnsi="Times New Roman" w:cs="Times New Roman"/>
          <w:sz w:val="20"/>
          <w:szCs w:val="20"/>
        </w:rPr>
        <w:t>2 статьи</w:t>
      </w:r>
      <w:r w:rsidRPr="00BE267B">
        <w:rPr>
          <w:rFonts w:ascii="Times New Roman" w:hAnsi="Times New Roman" w:cs="Times New Roman"/>
          <w:spacing w:val="1"/>
          <w:sz w:val="20"/>
          <w:szCs w:val="20"/>
        </w:rPr>
        <w:t xml:space="preserve"> </w:t>
      </w:r>
      <w:r w:rsidRPr="00BE267B">
        <w:rPr>
          <w:rFonts w:ascii="Times New Roman" w:hAnsi="Times New Roman" w:cs="Times New Roman"/>
          <w:sz w:val="20"/>
          <w:szCs w:val="20"/>
        </w:rPr>
        <w:t>39.29 Земельного кодекса</w:t>
      </w:r>
      <w:r w:rsidRPr="00BE267B">
        <w:rPr>
          <w:rFonts w:ascii="Times New Roman" w:hAnsi="Times New Roman" w:cs="Times New Roman"/>
          <w:spacing w:val="1"/>
          <w:sz w:val="20"/>
          <w:szCs w:val="20"/>
        </w:rPr>
        <w:t xml:space="preserve"> </w:t>
      </w:r>
      <w:r w:rsidRPr="00BE267B">
        <w:rPr>
          <w:rFonts w:ascii="Times New Roman" w:hAnsi="Times New Roman" w:cs="Times New Roman"/>
          <w:sz w:val="20"/>
          <w:szCs w:val="20"/>
        </w:rPr>
        <w:t>Российской</w:t>
      </w:r>
      <w:r w:rsidRPr="00BE267B">
        <w:rPr>
          <w:rFonts w:ascii="Times New Roman" w:hAnsi="Times New Roman" w:cs="Times New Roman"/>
          <w:spacing w:val="-1"/>
          <w:sz w:val="20"/>
          <w:szCs w:val="20"/>
        </w:rPr>
        <w:t xml:space="preserve"> </w:t>
      </w:r>
      <w:r w:rsidRPr="00BE267B">
        <w:rPr>
          <w:rFonts w:ascii="Times New Roman" w:hAnsi="Times New Roman" w:cs="Times New Roman"/>
          <w:sz w:val="20"/>
          <w:szCs w:val="20"/>
        </w:rPr>
        <w:t>Федерации;</w:t>
      </w:r>
      <w:r w:rsidR="00FE168F" w:rsidRPr="00BE267B">
        <w:rPr>
          <w:rFonts w:ascii="Times New Roman" w:hAnsi="Times New Roman" w:cs="Times New Roman"/>
          <w:sz w:val="20"/>
          <w:szCs w:val="20"/>
        </w:rPr>
        <w:t xml:space="preserve"> </w:t>
      </w:r>
      <w:r w:rsidRPr="00BE267B">
        <w:rPr>
          <w:rFonts w:ascii="Times New Roman" w:hAnsi="Times New Roman" w:cs="Times New Roman"/>
          <w:sz w:val="20"/>
          <w:szCs w:val="20"/>
        </w:rPr>
        <w:t>К</w:t>
      </w:r>
      <w:r w:rsidRPr="00BE267B">
        <w:rPr>
          <w:rFonts w:ascii="Times New Roman" w:hAnsi="Times New Roman" w:cs="Times New Roman"/>
          <w:spacing w:val="-5"/>
          <w:sz w:val="20"/>
          <w:szCs w:val="20"/>
        </w:rPr>
        <w:t xml:space="preserve"> </w:t>
      </w:r>
      <w:r w:rsidRPr="00BE267B">
        <w:rPr>
          <w:rFonts w:ascii="Times New Roman" w:hAnsi="Times New Roman" w:cs="Times New Roman"/>
          <w:sz w:val="20"/>
          <w:szCs w:val="20"/>
        </w:rPr>
        <w:t>заявлению</w:t>
      </w:r>
      <w:r w:rsidRPr="00BE267B">
        <w:rPr>
          <w:rFonts w:ascii="Times New Roman" w:hAnsi="Times New Roman" w:cs="Times New Roman"/>
          <w:spacing w:val="-4"/>
          <w:sz w:val="20"/>
          <w:szCs w:val="20"/>
        </w:rPr>
        <w:t xml:space="preserve"> </w:t>
      </w:r>
      <w:r w:rsidRPr="00BE267B">
        <w:rPr>
          <w:rFonts w:ascii="Times New Roman" w:hAnsi="Times New Roman" w:cs="Times New Roman"/>
          <w:sz w:val="20"/>
          <w:szCs w:val="20"/>
        </w:rPr>
        <w:t>не</w:t>
      </w:r>
      <w:r w:rsidRPr="00BE267B">
        <w:rPr>
          <w:rFonts w:ascii="Times New Roman" w:hAnsi="Times New Roman" w:cs="Times New Roman"/>
          <w:spacing w:val="-3"/>
          <w:sz w:val="20"/>
          <w:szCs w:val="20"/>
        </w:rPr>
        <w:t xml:space="preserve"> </w:t>
      </w:r>
      <w:r w:rsidRPr="00BE267B">
        <w:rPr>
          <w:rFonts w:ascii="Times New Roman" w:hAnsi="Times New Roman" w:cs="Times New Roman"/>
          <w:sz w:val="20"/>
          <w:szCs w:val="20"/>
        </w:rPr>
        <w:t>приложены</w:t>
      </w:r>
      <w:r w:rsidRPr="00BE267B">
        <w:rPr>
          <w:rFonts w:ascii="Times New Roman" w:hAnsi="Times New Roman" w:cs="Times New Roman"/>
          <w:spacing w:val="-4"/>
          <w:sz w:val="20"/>
          <w:szCs w:val="20"/>
        </w:rPr>
        <w:t xml:space="preserve"> </w:t>
      </w:r>
      <w:r w:rsidRPr="00BE267B">
        <w:rPr>
          <w:rFonts w:ascii="Times New Roman" w:hAnsi="Times New Roman" w:cs="Times New Roman"/>
          <w:sz w:val="20"/>
          <w:szCs w:val="20"/>
        </w:rPr>
        <w:t>документы,</w:t>
      </w:r>
      <w:r w:rsidRPr="00BE267B">
        <w:rPr>
          <w:rFonts w:ascii="Times New Roman" w:hAnsi="Times New Roman" w:cs="Times New Roman"/>
          <w:spacing w:val="-3"/>
          <w:sz w:val="20"/>
          <w:szCs w:val="20"/>
        </w:rPr>
        <w:t xml:space="preserve"> </w:t>
      </w:r>
      <w:r w:rsidRPr="00BE267B">
        <w:rPr>
          <w:rFonts w:ascii="Times New Roman" w:hAnsi="Times New Roman" w:cs="Times New Roman"/>
          <w:sz w:val="20"/>
          <w:szCs w:val="20"/>
        </w:rPr>
        <w:t>предусмотренные</w:t>
      </w:r>
      <w:r w:rsidRPr="00BE267B">
        <w:rPr>
          <w:rFonts w:ascii="Times New Roman" w:hAnsi="Times New Roman" w:cs="Times New Roman"/>
          <w:spacing w:val="-5"/>
          <w:sz w:val="20"/>
          <w:szCs w:val="20"/>
        </w:rPr>
        <w:t xml:space="preserve"> </w:t>
      </w:r>
      <w:r w:rsidRPr="00BE267B">
        <w:rPr>
          <w:rFonts w:ascii="Times New Roman" w:hAnsi="Times New Roman" w:cs="Times New Roman"/>
          <w:sz w:val="20"/>
          <w:szCs w:val="20"/>
        </w:rPr>
        <w:t>пунктом</w:t>
      </w:r>
      <w:r w:rsidRPr="00BE267B">
        <w:rPr>
          <w:rFonts w:ascii="Times New Roman" w:hAnsi="Times New Roman" w:cs="Times New Roman"/>
          <w:spacing w:val="7"/>
          <w:sz w:val="20"/>
          <w:szCs w:val="20"/>
        </w:rPr>
        <w:t xml:space="preserve"> </w:t>
      </w:r>
      <w:r w:rsidRPr="00BE267B">
        <w:rPr>
          <w:rFonts w:ascii="Times New Roman" w:hAnsi="Times New Roman" w:cs="Times New Roman"/>
          <w:sz w:val="20"/>
          <w:szCs w:val="20"/>
        </w:rPr>
        <w:t>3 статьи</w:t>
      </w:r>
      <w:r w:rsidRPr="00BE267B">
        <w:rPr>
          <w:rFonts w:ascii="Times New Roman" w:hAnsi="Times New Roman" w:cs="Times New Roman"/>
          <w:spacing w:val="-5"/>
          <w:sz w:val="20"/>
          <w:szCs w:val="20"/>
        </w:rPr>
        <w:t xml:space="preserve"> </w:t>
      </w:r>
      <w:r w:rsidRPr="00BE267B">
        <w:rPr>
          <w:rFonts w:ascii="Times New Roman" w:hAnsi="Times New Roman" w:cs="Times New Roman"/>
          <w:sz w:val="20"/>
          <w:szCs w:val="20"/>
        </w:rPr>
        <w:t>39.29</w:t>
      </w:r>
      <w:r w:rsidRPr="00BE267B">
        <w:rPr>
          <w:rFonts w:ascii="Times New Roman" w:hAnsi="Times New Roman" w:cs="Times New Roman"/>
          <w:spacing w:val="-4"/>
          <w:sz w:val="20"/>
          <w:szCs w:val="20"/>
        </w:rPr>
        <w:t xml:space="preserve"> </w:t>
      </w:r>
      <w:r w:rsidRPr="00BE267B">
        <w:rPr>
          <w:rFonts w:ascii="Times New Roman" w:hAnsi="Times New Roman" w:cs="Times New Roman"/>
          <w:sz w:val="20"/>
          <w:szCs w:val="20"/>
        </w:rPr>
        <w:t>Земельного</w:t>
      </w:r>
      <w:r w:rsidRPr="00BE267B">
        <w:rPr>
          <w:rFonts w:ascii="Times New Roman" w:hAnsi="Times New Roman" w:cs="Times New Roman"/>
          <w:spacing w:val="-5"/>
          <w:sz w:val="20"/>
          <w:szCs w:val="20"/>
        </w:rPr>
        <w:t xml:space="preserve"> </w:t>
      </w:r>
      <w:r w:rsidRPr="00BE267B">
        <w:rPr>
          <w:rFonts w:ascii="Times New Roman" w:hAnsi="Times New Roman" w:cs="Times New Roman"/>
          <w:sz w:val="20"/>
          <w:szCs w:val="20"/>
        </w:rPr>
        <w:t>кодекса</w:t>
      </w:r>
      <w:r w:rsidRPr="00BE267B">
        <w:rPr>
          <w:rFonts w:ascii="Times New Roman" w:hAnsi="Times New Roman" w:cs="Times New Roman"/>
          <w:spacing w:val="-5"/>
          <w:sz w:val="20"/>
          <w:szCs w:val="20"/>
        </w:rPr>
        <w:t xml:space="preserve"> </w:t>
      </w:r>
      <w:r w:rsidRPr="00BE267B">
        <w:rPr>
          <w:rFonts w:ascii="Times New Roman" w:hAnsi="Times New Roman" w:cs="Times New Roman"/>
          <w:sz w:val="20"/>
          <w:szCs w:val="20"/>
        </w:rPr>
        <w:t>Российской</w:t>
      </w:r>
      <w:r w:rsidRPr="00BE267B">
        <w:rPr>
          <w:rFonts w:ascii="Times New Roman" w:hAnsi="Times New Roman" w:cs="Times New Roman"/>
          <w:spacing w:val="-6"/>
          <w:sz w:val="20"/>
          <w:szCs w:val="20"/>
        </w:rPr>
        <w:t xml:space="preserve"> </w:t>
      </w:r>
      <w:r w:rsidRPr="00BE267B">
        <w:rPr>
          <w:rFonts w:ascii="Times New Roman" w:hAnsi="Times New Roman" w:cs="Times New Roman"/>
          <w:sz w:val="20"/>
          <w:szCs w:val="20"/>
        </w:rPr>
        <w:t>Федерации;</w:t>
      </w:r>
      <w:r w:rsidR="00FE168F" w:rsidRPr="00BE267B">
        <w:rPr>
          <w:rFonts w:ascii="Times New Roman" w:hAnsi="Times New Roman" w:cs="Times New Roman"/>
          <w:sz w:val="20"/>
          <w:szCs w:val="20"/>
        </w:rPr>
        <w:t xml:space="preserve"> </w:t>
      </w:r>
      <w:r w:rsidRPr="00BE267B">
        <w:rPr>
          <w:rFonts w:ascii="Times New Roman" w:hAnsi="Times New Roman" w:cs="Times New Roman"/>
          <w:sz w:val="20"/>
          <w:szCs w:val="20"/>
        </w:rPr>
        <w:t>Представленные документы утратили силу на момент обращения</w:t>
      </w:r>
      <w:r w:rsidRPr="00BE267B">
        <w:rPr>
          <w:rFonts w:ascii="Times New Roman" w:hAnsi="Times New Roman" w:cs="Times New Roman"/>
          <w:spacing w:val="1"/>
          <w:sz w:val="20"/>
          <w:szCs w:val="20"/>
        </w:rPr>
        <w:t xml:space="preserve"> </w:t>
      </w:r>
      <w:r w:rsidRPr="00BE267B">
        <w:rPr>
          <w:rFonts w:ascii="Times New Roman" w:hAnsi="Times New Roman" w:cs="Times New Roman"/>
          <w:sz w:val="20"/>
          <w:szCs w:val="20"/>
        </w:rPr>
        <w:t>заявителя с заявлением о предоставлении услуги (документ, удостоверяющий</w:t>
      </w:r>
      <w:r w:rsidRPr="00BE267B">
        <w:rPr>
          <w:rFonts w:ascii="Times New Roman" w:hAnsi="Times New Roman" w:cs="Times New Roman"/>
          <w:spacing w:val="-67"/>
          <w:sz w:val="20"/>
          <w:szCs w:val="20"/>
        </w:rPr>
        <w:t xml:space="preserve"> </w:t>
      </w:r>
      <w:r w:rsidRPr="00BE267B">
        <w:rPr>
          <w:rFonts w:ascii="Times New Roman" w:hAnsi="Times New Roman" w:cs="Times New Roman"/>
          <w:sz w:val="20"/>
          <w:szCs w:val="20"/>
        </w:rPr>
        <w:t>личность; документ, удостоверяющий полномочия представителя заявителя, в</w:t>
      </w:r>
      <w:r w:rsidRPr="00BE267B">
        <w:rPr>
          <w:rFonts w:ascii="Times New Roman" w:hAnsi="Times New Roman" w:cs="Times New Roman"/>
          <w:spacing w:val="-68"/>
          <w:sz w:val="20"/>
          <w:szCs w:val="20"/>
        </w:rPr>
        <w:t xml:space="preserve"> </w:t>
      </w:r>
      <w:r w:rsidRPr="00BE267B">
        <w:rPr>
          <w:rFonts w:ascii="Times New Roman" w:hAnsi="Times New Roman" w:cs="Times New Roman"/>
          <w:sz w:val="20"/>
          <w:szCs w:val="20"/>
        </w:rPr>
        <w:t>случае</w:t>
      </w:r>
      <w:r w:rsidRPr="00BE267B">
        <w:rPr>
          <w:rFonts w:ascii="Times New Roman" w:hAnsi="Times New Roman" w:cs="Times New Roman"/>
          <w:spacing w:val="-3"/>
          <w:sz w:val="20"/>
          <w:szCs w:val="20"/>
        </w:rPr>
        <w:t xml:space="preserve"> </w:t>
      </w:r>
      <w:r w:rsidRPr="00BE267B">
        <w:rPr>
          <w:rFonts w:ascii="Times New Roman" w:hAnsi="Times New Roman" w:cs="Times New Roman"/>
          <w:sz w:val="20"/>
          <w:szCs w:val="20"/>
        </w:rPr>
        <w:t>обращения</w:t>
      </w:r>
      <w:r w:rsidRPr="00BE267B">
        <w:rPr>
          <w:rFonts w:ascii="Times New Roman" w:hAnsi="Times New Roman" w:cs="Times New Roman"/>
          <w:spacing w:val="-1"/>
          <w:sz w:val="20"/>
          <w:szCs w:val="20"/>
        </w:rPr>
        <w:t xml:space="preserve"> </w:t>
      </w:r>
      <w:r w:rsidRPr="00BE267B">
        <w:rPr>
          <w:rFonts w:ascii="Times New Roman" w:hAnsi="Times New Roman" w:cs="Times New Roman"/>
          <w:sz w:val="20"/>
          <w:szCs w:val="20"/>
        </w:rPr>
        <w:t>за</w:t>
      </w:r>
      <w:r w:rsidRPr="00BE267B">
        <w:rPr>
          <w:rFonts w:ascii="Times New Roman" w:hAnsi="Times New Roman" w:cs="Times New Roman"/>
          <w:spacing w:val="-3"/>
          <w:sz w:val="20"/>
          <w:szCs w:val="20"/>
        </w:rPr>
        <w:t xml:space="preserve"> </w:t>
      </w:r>
      <w:r w:rsidRPr="00BE267B">
        <w:rPr>
          <w:rFonts w:ascii="Times New Roman" w:hAnsi="Times New Roman" w:cs="Times New Roman"/>
          <w:sz w:val="20"/>
          <w:szCs w:val="20"/>
        </w:rPr>
        <w:t>предоставлением</w:t>
      </w:r>
      <w:r w:rsidRPr="00BE267B">
        <w:rPr>
          <w:rFonts w:ascii="Times New Roman" w:hAnsi="Times New Roman" w:cs="Times New Roman"/>
          <w:spacing w:val="-2"/>
          <w:sz w:val="20"/>
          <w:szCs w:val="20"/>
        </w:rPr>
        <w:t xml:space="preserve"> </w:t>
      </w:r>
      <w:r w:rsidRPr="00BE267B">
        <w:rPr>
          <w:rFonts w:ascii="Times New Roman" w:hAnsi="Times New Roman" w:cs="Times New Roman"/>
          <w:sz w:val="20"/>
          <w:szCs w:val="20"/>
        </w:rPr>
        <w:t>услуги</w:t>
      </w:r>
      <w:r w:rsidRPr="00BE267B">
        <w:rPr>
          <w:rFonts w:ascii="Times New Roman" w:hAnsi="Times New Roman" w:cs="Times New Roman"/>
          <w:spacing w:val="-2"/>
          <w:sz w:val="20"/>
          <w:szCs w:val="20"/>
        </w:rPr>
        <w:t xml:space="preserve"> </w:t>
      </w:r>
      <w:r w:rsidRPr="00BE267B">
        <w:rPr>
          <w:rFonts w:ascii="Times New Roman" w:hAnsi="Times New Roman" w:cs="Times New Roman"/>
          <w:sz w:val="20"/>
          <w:szCs w:val="20"/>
        </w:rPr>
        <w:t>указанным</w:t>
      </w:r>
      <w:r w:rsidRPr="00BE267B">
        <w:rPr>
          <w:rFonts w:ascii="Times New Roman" w:hAnsi="Times New Roman" w:cs="Times New Roman"/>
          <w:spacing w:val="-2"/>
          <w:sz w:val="20"/>
          <w:szCs w:val="20"/>
        </w:rPr>
        <w:t xml:space="preserve"> </w:t>
      </w:r>
      <w:r w:rsidRPr="00BE267B">
        <w:rPr>
          <w:rFonts w:ascii="Times New Roman" w:hAnsi="Times New Roman" w:cs="Times New Roman"/>
          <w:sz w:val="20"/>
          <w:szCs w:val="20"/>
        </w:rPr>
        <w:t>лицом);</w:t>
      </w:r>
      <w:r w:rsidR="00FE168F" w:rsidRPr="00BE267B">
        <w:rPr>
          <w:rFonts w:ascii="Times New Roman" w:hAnsi="Times New Roman" w:cs="Times New Roman"/>
          <w:sz w:val="20"/>
          <w:szCs w:val="20"/>
        </w:rPr>
        <w:t xml:space="preserve"> </w:t>
      </w:r>
      <w:r w:rsidRPr="00BE267B">
        <w:rPr>
          <w:rFonts w:ascii="Times New Roman" w:hAnsi="Times New Roman" w:cs="Times New Roman"/>
          <w:sz w:val="20"/>
          <w:szCs w:val="20"/>
        </w:rPr>
        <w:t>Представленные</w:t>
      </w:r>
      <w:r w:rsidRPr="00BE267B">
        <w:rPr>
          <w:rFonts w:ascii="Times New Roman" w:hAnsi="Times New Roman" w:cs="Times New Roman"/>
          <w:spacing w:val="-9"/>
          <w:sz w:val="20"/>
          <w:szCs w:val="20"/>
        </w:rPr>
        <w:t xml:space="preserve"> </w:t>
      </w:r>
      <w:r w:rsidRPr="00BE267B">
        <w:rPr>
          <w:rFonts w:ascii="Times New Roman" w:hAnsi="Times New Roman" w:cs="Times New Roman"/>
          <w:sz w:val="20"/>
          <w:szCs w:val="20"/>
        </w:rPr>
        <w:t>документы</w:t>
      </w:r>
      <w:r w:rsidRPr="00BE267B">
        <w:rPr>
          <w:rFonts w:ascii="Times New Roman" w:hAnsi="Times New Roman" w:cs="Times New Roman"/>
          <w:spacing w:val="-8"/>
          <w:sz w:val="20"/>
          <w:szCs w:val="20"/>
        </w:rPr>
        <w:t xml:space="preserve"> </w:t>
      </w:r>
      <w:r w:rsidRPr="00BE267B">
        <w:rPr>
          <w:rFonts w:ascii="Times New Roman" w:hAnsi="Times New Roman" w:cs="Times New Roman"/>
          <w:sz w:val="20"/>
          <w:szCs w:val="20"/>
        </w:rPr>
        <w:t>содержат</w:t>
      </w:r>
      <w:r w:rsidRPr="00BE267B">
        <w:rPr>
          <w:rFonts w:ascii="Times New Roman" w:hAnsi="Times New Roman" w:cs="Times New Roman"/>
          <w:spacing w:val="-8"/>
          <w:sz w:val="20"/>
          <w:szCs w:val="20"/>
        </w:rPr>
        <w:t xml:space="preserve"> </w:t>
      </w:r>
      <w:r w:rsidRPr="00BE267B">
        <w:rPr>
          <w:rFonts w:ascii="Times New Roman" w:hAnsi="Times New Roman" w:cs="Times New Roman"/>
          <w:sz w:val="20"/>
          <w:szCs w:val="20"/>
        </w:rPr>
        <w:t>подчистки</w:t>
      </w:r>
      <w:r w:rsidRPr="00BE267B">
        <w:rPr>
          <w:rFonts w:ascii="Times New Roman" w:hAnsi="Times New Roman" w:cs="Times New Roman"/>
          <w:spacing w:val="-8"/>
          <w:sz w:val="20"/>
          <w:szCs w:val="20"/>
        </w:rPr>
        <w:t xml:space="preserve"> </w:t>
      </w:r>
      <w:r w:rsidRPr="00BE267B">
        <w:rPr>
          <w:rFonts w:ascii="Times New Roman" w:hAnsi="Times New Roman" w:cs="Times New Roman"/>
          <w:sz w:val="20"/>
          <w:szCs w:val="20"/>
        </w:rPr>
        <w:t>и</w:t>
      </w:r>
      <w:r w:rsidRPr="00BE267B">
        <w:rPr>
          <w:rFonts w:ascii="Times New Roman" w:hAnsi="Times New Roman" w:cs="Times New Roman"/>
          <w:spacing w:val="-8"/>
          <w:sz w:val="20"/>
          <w:szCs w:val="20"/>
        </w:rPr>
        <w:t xml:space="preserve"> </w:t>
      </w:r>
      <w:r w:rsidRPr="00BE267B">
        <w:rPr>
          <w:rFonts w:ascii="Times New Roman" w:hAnsi="Times New Roman" w:cs="Times New Roman"/>
          <w:sz w:val="20"/>
          <w:szCs w:val="20"/>
        </w:rPr>
        <w:t>исправления</w:t>
      </w:r>
      <w:r w:rsidRPr="00BE267B">
        <w:rPr>
          <w:rFonts w:ascii="Times New Roman" w:hAnsi="Times New Roman" w:cs="Times New Roman"/>
          <w:spacing w:val="-67"/>
          <w:sz w:val="20"/>
          <w:szCs w:val="20"/>
        </w:rPr>
        <w:t xml:space="preserve"> </w:t>
      </w:r>
      <w:r w:rsidRPr="00BE267B">
        <w:rPr>
          <w:rFonts w:ascii="Times New Roman" w:hAnsi="Times New Roman" w:cs="Times New Roman"/>
          <w:sz w:val="20"/>
          <w:szCs w:val="20"/>
        </w:rPr>
        <w:t>текста, не заверенные в порядке, установленном законодательством</w:t>
      </w:r>
      <w:r w:rsidRPr="00BE267B">
        <w:rPr>
          <w:rFonts w:ascii="Times New Roman" w:hAnsi="Times New Roman" w:cs="Times New Roman"/>
          <w:spacing w:val="1"/>
          <w:sz w:val="20"/>
          <w:szCs w:val="20"/>
        </w:rPr>
        <w:t xml:space="preserve"> </w:t>
      </w:r>
      <w:r w:rsidRPr="00BE267B">
        <w:rPr>
          <w:rFonts w:ascii="Times New Roman" w:hAnsi="Times New Roman" w:cs="Times New Roman"/>
          <w:sz w:val="20"/>
          <w:szCs w:val="20"/>
        </w:rPr>
        <w:t>Российской</w:t>
      </w:r>
      <w:r w:rsidRPr="00BE267B">
        <w:rPr>
          <w:rFonts w:ascii="Times New Roman" w:hAnsi="Times New Roman" w:cs="Times New Roman"/>
          <w:spacing w:val="-1"/>
          <w:sz w:val="20"/>
          <w:szCs w:val="20"/>
        </w:rPr>
        <w:t xml:space="preserve"> </w:t>
      </w:r>
      <w:r w:rsidRPr="00BE267B">
        <w:rPr>
          <w:rFonts w:ascii="Times New Roman" w:hAnsi="Times New Roman" w:cs="Times New Roman"/>
          <w:sz w:val="20"/>
          <w:szCs w:val="20"/>
        </w:rPr>
        <w:t>Федерации;</w:t>
      </w:r>
      <w:r w:rsidR="00FE168F" w:rsidRPr="00BE267B">
        <w:rPr>
          <w:rFonts w:ascii="Times New Roman" w:hAnsi="Times New Roman" w:cs="Times New Roman"/>
          <w:sz w:val="20"/>
          <w:szCs w:val="20"/>
        </w:rPr>
        <w:t xml:space="preserve"> </w:t>
      </w:r>
      <w:r w:rsidRPr="00BE267B">
        <w:rPr>
          <w:rFonts w:ascii="Times New Roman" w:hAnsi="Times New Roman" w:cs="Times New Roman"/>
          <w:sz w:val="20"/>
          <w:szCs w:val="20"/>
        </w:rPr>
        <w:t>Представленные</w:t>
      </w:r>
      <w:r w:rsidRPr="00BE267B">
        <w:rPr>
          <w:rFonts w:ascii="Times New Roman" w:hAnsi="Times New Roman" w:cs="Times New Roman"/>
          <w:spacing w:val="-8"/>
          <w:sz w:val="20"/>
          <w:szCs w:val="20"/>
        </w:rPr>
        <w:t xml:space="preserve"> </w:t>
      </w:r>
      <w:r w:rsidRPr="00BE267B">
        <w:rPr>
          <w:rFonts w:ascii="Times New Roman" w:hAnsi="Times New Roman" w:cs="Times New Roman"/>
          <w:sz w:val="20"/>
          <w:szCs w:val="20"/>
        </w:rPr>
        <w:t>в</w:t>
      </w:r>
      <w:r w:rsidRPr="00BE267B">
        <w:rPr>
          <w:rFonts w:ascii="Times New Roman" w:hAnsi="Times New Roman" w:cs="Times New Roman"/>
          <w:spacing w:val="-6"/>
          <w:sz w:val="20"/>
          <w:szCs w:val="20"/>
        </w:rPr>
        <w:t xml:space="preserve"> </w:t>
      </w:r>
      <w:r w:rsidRPr="00BE267B">
        <w:rPr>
          <w:rFonts w:ascii="Times New Roman" w:hAnsi="Times New Roman" w:cs="Times New Roman"/>
          <w:sz w:val="20"/>
          <w:szCs w:val="20"/>
        </w:rPr>
        <w:t>электронном</w:t>
      </w:r>
      <w:r w:rsidRPr="00BE267B">
        <w:rPr>
          <w:rFonts w:ascii="Times New Roman" w:hAnsi="Times New Roman" w:cs="Times New Roman"/>
          <w:spacing w:val="-7"/>
          <w:sz w:val="20"/>
          <w:szCs w:val="20"/>
        </w:rPr>
        <w:t xml:space="preserve"> </w:t>
      </w:r>
      <w:r w:rsidRPr="00BE267B">
        <w:rPr>
          <w:rFonts w:ascii="Times New Roman" w:hAnsi="Times New Roman" w:cs="Times New Roman"/>
          <w:sz w:val="20"/>
          <w:szCs w:val="20"/>
        </w:rPr>
        <w:t>виде</w:t>
      </w:r>
      <w:r w:rsidRPr="00BE267B">
        <w:rPr>
          <w:rFonts w:ascii="Times New Roman" w:hAnsi="Times New Roman" w:cs="Times New Roman"/>
          <w:spacing w:val="-7"/>
          <w:sz w:val="20"/>
          <w:szCs w:val="20"/>
        </w:rPr>
        <w:t xml:space="preserve"> </w:t>
      </w:r>
      <w:r w:rsidRPr="00BE267B">
        <w:rPr>
          <w:rFonts w:ascii="Times New Roman" w:hAnsi="Times New Roman" w:cs="Times New Roman"/>
          <w:sz w:val="20"/>
          <w:szCs w:val="20"/>
        </w:rPr>
        <w:t>документы</w:t>
      </w:r>
      <w:r w:rsidRPr="00BE267B">
        <w:rPr>
          <w:rFonts w:ascii="Times New Roman" w:hAnsi="Times New Roman" w:cs="Times New Roman"/>
          <w:spacing w:val="-7"/>
          <w:sz w:val="20"/>
          <w:szCs w:val="20"/>
        </w:rPr>
        <w:t xml:space="preserve"> </w:t>
      </w:r>
      <w:r w:rsidRPr="00BE267B">
        <w:rPr>
          <w:rFonts w:ascii="Times New Roman" w:hAnsi="Times New Roman" w:cs="Times New Roman"/>
          <w:sz w:val="20"/>
          <w:szCs w:val="20"/>
        </w:rPr>
        <w:t>содержат повреждения, наличие которых не позволяет в полном объеме использовать</w:t>
      </w:r>
      <w:r w:rsidRPr="00BE267B">
        <w:rPr>
          <w:rFonts w:ascii="Times New Roman" w:hAnsi="Times New Roman" w:cs="Times New Roman"/>
          <w:spacing w:val="-67"/>
          <w:sz w:val="20"/>
          <w:szCs w:val="20"/>
        </w:rPr>
        <w:t xml:space="preserve"> </w:t>
      </w:r>
      <w:r w:rsidRPr="00BE267B">
        <w:rPr>
          <w:rFonts w:ascii="Times New Roman" w:hAnsi="Times New Roman" w:cs="Times New Roman"/>
          <w:sz w:val="20"/>
          <w:szCs w:val="20"/>
        </w:rPr>
        <w:t>информацию и сведения, содержащиеся в документах для предоставления</w:t>
      </w:r>
      <w:r w:rsidRPr="00BE267B">
        <w:rPr>
          <w:rFonts w:ascii="Times New Roman" w:hAnsi="Times New Roman" w:cs="Times New Roman"/>
          <w:spacing w:val="1"/>
          <w:sz w:val="20"/>
          <w:szCs w:val="20"/>
        </w:rPr>
        <w:t xml:space="preserve"> </w:t>
      </w:r>
      <w:r w:rsidRPr="00BE267B">
        <w:rPr>
          <w:rFonts w:ascii="Times New Roman" w:hAnsi="Times New Roman" w:cs="Times New Roman"/>
          <w:sz w:val="20"/>
          <w:szCs w:val="20"/>
        </w:rPr>
        <w:t>услуги;</w:t>
      </w:r>
      <w:r w:rsidR="00FE168F" w:rsidRPr="00BE267B">
        <w:rPr>
          <w:rFonts w:ascii="Times New Roman" w:hAnsi="Times New Roman" w:cs="Times New Roman"/>
          <w:sz w:val="20"/>
          <w:szCs w:val="20"/>
        </w:rPr>
        <w:t xml:space="preserve"> </w:t>
      </w:r>
      <w:r w:rsidRPr="00BE267B">
        <w:rPr>
          <w:rFonts w:ascii="Times New Roman" w:hAnsi="Times New Roman" w:cs="Times New Roman"/>
          <w:sz w:val="20"/>
          <w:szCs w:val="20"/>
        </w:rPr>
        <w:t>Заявление</w:t>
      </w:r>
      <w:r w:rsidRPr="00BE267B">
        <w:rPr>
          <w:rFonts w:ascii="Times New Roman" w:hAnsi="Times New Roman" w:cs="Times New Roman"/>
          <w:spacing w:val="-8"/>
          <w:sz w:val="20"/>
          <w:szCs w:val="20"/>
        </w:rPr>
        <w:t xml:space="preserve"> </w:t>
      </w:r>
      <w:r w:rsidRPr="00BE267B">
        <w:rPr>
          <w:rFonts w:ascii="Times New Roman" w:hAnsi="Times New Roman" w:cs="Times New Roman"/>
          <w:sz w:val="20"/>
          <w:szCs w:val="20"/>
        </w:rPr>
        <w:t>и</w:t>
      </w:r>
      <w:r w:rsidRPr="00BE267B">
        <w:rPr>
          <w:rFonts w:ascii="Times New Roman" w:hAnsi="Times New Roman" w:cs="Times New Roman"/>
          <w:spacing w:val="-6"/>
          <w:sz w:val="20"/>
          <w:szCs w:val="20"/>
        </w:rPr>
        <w:t xml:space="preserve"> </w:t>
      </w:r>
      <w:r w:rsidRPr="00BE267B">
        <w:rPr>
          <w:rFonts w:ascii="Times New Roman" w:hAnsi="Times New Roman" w:cs="Times New Roman"/>
          <w:sz w:val="20"/>
          <w:szCs w:val="20"/>
        </w:rPr>
        <w:t>документы,</w:t>
      </w:r>
      <w:r w:rsidRPr="00BE267B">
        <w:rPr>
          <w:rFonts w:ascii="Times New Roman" w:hAnsi="Times New Roman" w:cs="Times New Roman"/>
          <w:spacing w:val="-6"/>
          <w:sz w:val="20"/>
          <w:szCs w:val="20"/>
        </w:rPr>
        <w:t xml:space="preserve"> </w:t>
      </w:r>
      <w:r w:rsidRPr="00BE267B">
        <w:rPr>
          <w:rFonts w:ascii="Times New Roman" w:hAnsi="Times New Roman" w:cs="Times New Roman"/>
          <w:sz w:val="20"/>
          <w:szCs w:val="20"/>
        </w:rPr>
        <w:t>необходимые</w:t>
      </w:r>
      <w:r w:rsidRPr="00BE267B">
        <w:rPr>
          <w:rFonts w:ascii="Times New Roman" w:hAnsi="Times New Roman" w:cs="Times New Roman"/>
          <w:spacing w:val="-7"/>
          <w:sz w:val="20"/>
          <w:szCs w:val="20"/>
        </w:rPr>
        <w:t xml:space="preserve"> </w:t>
      </w:r>
      <w:r w:rsidRPr="00BE267B">
        <w:rPr>
          <w:rFonts w:ascii="Times New Roman" w:hAnsi="Times New Roman" w:cs="Times New Roman"/>
          <w:sz w:val="20"/>
          <w:szCs w:val="20"/>
        </w:rPr>
        <w:t>для</w:t>
      </w:r>
      <w:r w:rsidRPr="00BE267B">
        <w:rPr>
          <w:rFonts w:ascii="Times New Roman" w:hAnsi="Times New Roman" w:cs="Times New Roman"/>
          <w:spacing w:val="-7"/>
          <w:sz w:val="20"/>
          <w:szCs w:val="20"/>
        </w:rPr>
        <w:t xml:space="preserve"> </w:t>
      </w:r>
      <w:r w:rsidRPr="00BE267B">
        <w:rPr>
          <w:rFonts w:ascii="Times New Roman" w:hAnsi="Times New Roman" w:cs="Times New Roman"/>
          <w:sz w:val="20"/>
          <w:szCs w:val="20"/>
        </w:rPr>
        <w:t>предоставления</w:t>
      </w:r>
      <w:r w:rsidRPr="00BE267B">
        <w:rPr>
          <w:rFonts w:ascii="Times New Roman" w:hAnsi="Times New Roman" w:cs="Times New Roman"/>
          <w:spacing w:val="-8"/>
          <w:sz w:val="20"/>
          <w:szCs w:val="20"/>
        </w:rPr>
        <w:t xml:space="preserve"> </w:t>
      </w:r>
      <w:r w:rsidRPr="00BE267B">
        <w:rPr>
          <w:rFonts w:ascii="Times New Roman" w:hAnsi="Times New Roman" w:cs="Times New Roman"/>
          <w:sz w:val="20"/>
          <w:szCs w:val="20"/>
        </w:rPr>
        <w:t>услуги,</w:t>
      </w:r>
      <w:r w:rsidRPr="00BE267B">
        <w:rPr>
          <w:rFonts w:ascii="Times New Roman" w:hAnsi="Times New Roman" w:cs="Times New Roman"/>
          <w:spacing w:val="-67"/>
          <w:sz w:val="20"/>
          <w:szCs w:val="20"/>
        </w:rPr>
        <w:t xml:space="preserve"> </w:t>
      </w:r>
      <w:r w:rsidRPr="00BE267B">
        <w:rPr>
          <w:rFonts w:ascii="Times New Roman" w:hAnsi="Times New Roman" w:cs="Times New Roman"/>
          <w:sz w:val="20"/>
          <w:szCs w:val="20"/>
        </w:rPr>
        <w:t>поданы</w:t>
      </w:r>
      <w:r w:rsidRPr="00BE267B">
        <w:rPr>
          <w:rFonts w:ascii="Times New Roman" w:hAnsi="Times New Roman" w:cs="Times New Roman"/>
          <w:spacing w:val="-4"/>
          <w:sz w:val="20"/>
          <w:szCs w:val="20"/>
        </w:rPr>
        <w:t xml:space="preserve"> </w:t>
      </w:r>
      <w:r w:rsidRPr="00BE267B">
        <w:rPr>
          <w:rFonts w:ascii="Times New Roman" w:hAnsi="Times New Roman" w:cs="Times New Roman"/>
          <w:sz w:val="20"/>
          <w:szCs w:val="20"/>
        </w:rPr>
        <w:t>в</w:t>
      </w:r>
      <w:r w:rsidRPr="00BE267B">
        <w:rPr>
          <w:rFonts w:ascii="Times New Roman" w:hAnsi="Times New Roman" w:cs="Times New Roman"/>
          <w:spacing w:val="-3"/>
          <w:sz w:val="20"/>
          <w:szCs w:val="20"/>
        </w:rPr>
        <w:t xml:space="preserve"> </w:t>
      </w:r>
      <w:r w:rsidRPr="00BE267B">
        <w:rPr>
          <w:rFonts w:ascii="Times New Roman" w:hAnsi="Times New Roman" w:cs="Times New Roman"/>
          <w:sz w:val="20"/>
          <w:szCs w:val="20"/>
        </w:rPr>
        <w:t>электронной</w:t>
      </w:r>
      <w:r w:rsidRPr="00BE267B">
        <w:rPr>
          <w:rFonts w:ascii="Times New Roman" w:hAnsi="Times New Roman" w:cs="Times New Roman"/>
          <w:spacing w:val="-3"/>
          <w:sz w:val="20"/>
          <w:szCs w:val="20"/>
        </w:rPr>
        <w:t xml:space="preserve"> </w:t>
      </w:r>
      <w:r w:rsidRPr="00BE267B">
        <w:rPr>
          <w:rFonts w:ascii="Times New Roman" w:hAnsi="Times New Roman" w:cs="Times New Roman"/>
          <w:sz w:val="20"/>
          <w:szCs w:val="20"/>
        </w:rPr>
        <w:t>форме</w:t>
      </w:r>
      <w:r w:rsidRPr="00BE267B">
        <w:rPr>
          <w:rFonts w:ascii="Times New Roman" w:hAnsi="Times New Roman" w:cs="Times New Roman"/>
          <w:spacing w:val="-4"/>
          <w:sz w:val="20"/>
          <w:szCs w:val="20"/>
        </w:rPr>
        <w:t xml:space="preserve"> </w:t>
      </w:r>
      <w:r w:rsidRPr="00BE267B">
        <w:rPr>
          <w:rFonts w:ascii="Times New Roman" w:hAnsi="Times New Roman" w:cs="Times New Roman"/>
          <w:sz w:val="20"/>
          <w:szCs w:val="20"/>
        </w:rPr>
        <w:t>с</w:t>
      </w:r>
      <w:r w:rsidRPr="00BE267B">
        <w:rPr>
          <w:rFonts w:ascii="Times New Roman" w:hAnsi="Times New Roman" w:cs="Times New Roman"/>
          <w:spacing w:val="-4"/>
          <w:sz w:val="20"/>
          <w:szCs w:val="20"/>
        </w:rPr>
        <w:t xml:space="preserve"> </w:t>
      </w:r>
      <w:r w:rsidRPr="00BE267B">
        <w:rPr>
          <w:rFonts w:ascii="Times New Roman" w:hAnsi="Times New Roman" w:cs="Times New Roman"/>
          <w:sz w:val="20"/>
          <w:szCs w:val="20"/>
        </w:rPr>
        <w:t>нарушением</w:t>
      </w:r>
      <w:r w:rsidRPr="00BE267B">
        <w:rPr>
          <w:rFonts w:ascii="Times New Roman" w:hAnsi="Times New Roman" w:cs="Times New Roman"/>
          <w:spacing w:val="-3"/>
          <w:sz w:val="20"/>
          <w:szCs w:val="20"/>
        </w:rPr>
        <w:t xml:space="preserve"> </w:t>
      </w:r>
      <w:r w:rsidRPr="00BE267B">
        <w:rPr>
          <w:rFonts w:ascii="Times New Roman" w:hAnsi="Times New Roman" w:cs="Times New Roman"/>
          <w:sz w:val="20"/>
          <w:szCs w:val="20"/>
        </w:rPr>
        <w:t>установленных</w:t>
      </w:r>
      <w:r w:rsidRPr="00BE267B">
        <w:rPr>
          <w:rFonts w:ascii="Times New Roman" w:hAnsi="Times New Roman" w:cs="Times New Roman"/>
          <w:spacing w:val="-5"/>
          <w:sz w:val="20"/>
          <w:szCs w:val="20"/>
        </w:rPr>
        <w:t xml:space="preserve"> </w:t>
      </w:r>
      <w:r w:rsidRPr="00BE267B">
        <w:rPr>
          <w:rFonts w:ascii="Times New Roman" w:hAnsi="Times New Roman" w:cs="Times New Roman"/>
          <w:sz w:val="20"/>
          <w:szCs w:val="20"/>
        </w:rPr>
        <w:t>требований;</w:t>
      </w:r>
      <w:r w:rsidR="00FE168F" w:rsidRPr="00BE267B">
        <w:rPr>
          <w:rFonts w:ascii="Times New Roman" w:hAnsi="Times New Roman" w:cs="Times New Roman"/>
          <w:sz w:val="20"/>
          <w:szCs w:val="20"/>
        </w:rPr>
        <w:t xml:space="preserve"> </w:t>
      </w:r>
      <w:r w:rsidRPr="00BE267B">
        <w:rPr>
          <w:rFonts w:ascii="Times New Roman" w:hAnsi="Times New Roman" w:cs="Times New Roman"/>
          <w:sz w:val="20"/>
          <w:szCs w:val="20"/>
        </w:rPr>
        <w:t>Выявлено</w:t>
      </w:r>
      <w:r w:rsidRPr="00BE267B">
        <w:rPr>
          <w:rFonts w:ascii="Times New Roman" w:hAnsi="Times New Roman" w:cs="Times New Roman"/>
          <w:spacing w:val="-7"/>
          <w:sz w:val="20"/>
          <w:szCs w:val="20"/>
        </w:rPr>
        <w:t xml:space="preserve"> </w:t>
      </w:r>
      <w:r w:rsidRPr="00BE267B">
        <w:rPr>
          <w:rFonts w:ascii="Times New Roman" w:hAnsi="Times New Roman" w:cs="Times New Roman"/>
          <w:sz w:val="20"/>
          <w:szCs w:val="20"/>
        </w:rPr>
        <w:t>несоблюдение</w:t>
      </w:r>
      <w:r w:rsidRPr="00BE267B">
        <w:rPr>
          <w:rFonts w:ascii="Times New Roman" w:hAnsi="Times New Roman" w:cs="Times New Roman"/>
          <w:spacing w:val="-8"/>
          <w:sz w:val="20"/>
          <w:szCs w:val="20"/>
        </w:rPr>
        <w:t xml:space="preserve"> </w:t>
      </w:r>
      <w:r w:rsidRPr="00BE267B">
        <w:rPr>
          <w:rFonts w:ascii="Times New Roman" w:hAnsi="Times New Roman" w:cs="Times New Roman"/>
          <w:sz w:val="20"/>
          <w:szCs w:val="20"/>
        </w:rPr>
        <w:t>установленных</w:t>
      </w:r>
      <w:r w:rsidRPr="00BE267B">
        <w:rPr>
          <w:rFonts w:ascii="Times New Roman" w:hAnsi="Times New Roman" w:cs="Times New Roman"/>
          <w:spacing w:val="-7"/>
          <w:sz w:val="20"/>
          <w:szCs w:val="20"/>
        </w:rPr>
        <w:t xml:space="preserve"> </w:t>
      </w:r>
      <w:r w:rsidRPr="00BE267B">
        <w:rPr>
          <w:rFonts w:ascii="Times New Roman" w:hAnsi="Times New Roman" w:cs="Times New Roman"/>
          <w:sz w:val="20"/>
          <w:szCs w:val="20"/>
        </w:rPr>
        <w:t>статьей</w:t>
      </w:r>
      <w:r w:rsidRPr="00BE267B">
        <w:rPr>
          <w:rFonts w:ascii="Times New Roman" w:hAnsi="Times New Roman" w:cs="Times New Roman"/>
          <w:spacing w:val="54"/>
          <w:sz w:val="20"/>
          <w:szCs w:val="20"/>
        </w:rPr>
        <w:t xml:space="preserve"> </w:t>
      </w:r>
      <w:r w:rsidRPr="00BE267B">
        <w:rPr>
          <w:rFonts w:ascii="Times New Roman" w:hAnsi="Times New Roman" w:cs="Times New Roman"/>
          <w:sz w:val="20"/>
          <w:szCs w:val="20"/>
        </w:rPr>
        <w:t>11</w:t>
      </w:r>
      <w:r w:rsidRPr="00BE267B">
        <w:rPr>
          <w:rFonts w:ascii="Times New Roman" w:hAnsi="Times New Roman" w:cs="Times New Roman"/>
          <w:spacing w:val="-6"/>
          <w:sz w:val="20"/>
          <w:szCs w:val="20"/>
        </w:rPr>
        <w:t xml:space="preserve"> </w:t>
      </w:r>
      <w:r w:rsidRPr="00BE267B">
        <w:rPr>
          <w:rFonts w:ascii="Times New Roman" w:hAnsi="Times New Roman" w:cs="Times New Roman"/>
          <w:sz w:val="20"/>
          <w:szCs w:val="20"/>
        </w:rPr>
        <w:t>Федерального</w:t>
      </w:r>
      <w:r w:rsidRPr="00BE267B">
        <w:rPr>
          <w:rFonts w:ascii="Times New Roman" w:hAnsi="Times New Roman" w:cs="Times New Roman"/>
          <w:spacing w:val="-67"/>
          <w:sz w:val="20"/>
          <w:szCs w:val="20"/>
        </w:rPr>
        <w:t xml:space="preserve"> </w:t>
      </w:r>
      <w:r w:rsidRPr="00BE267B">
        <w:rPr>
          <w:rFonts w:ascii="Times New Roman" w:hAnsi="Times New Roman" w:cs="Times New Roman"/>
          <w:sz w:val="20"/>
          <w:szCs w:val="20"/>
        </w:rPr>
        <w:t>закона от</w:t>
      </w:r>
      <w:r w:rsidRPr="00BE267B">
        <w:rPr>
          <w:rFonts w:ascii="Times New Roman" w:hAnsi="Times New Roman" w:cs="Times New Roman"/>
          <w:spacing w:val="1"/>
          <w:sz w:val="20"/>
          <w:szCs w:val="20"/>
        </w:rPr>
        <w:t xml:space="preserve"> </w:t>
      </w:r>
      <w:r w:rsidRPr="00BE267B">
        <w:rPr>
          <w:rFonts w:ascii="Times New Roman" w:hAnsi="Times New Roman" w:cs="Times New Roman"/>
          <w:sz w:val="20"/>
          <w:szCs w:val="20"/>
        </w:rPr>
        <w:t>6 апреля</w:t>
      </w:r>
      <w:r w:rsidRPr="00BE267B">
        <w:rPr>
          <w:rFonts w:ascii="Times New Roman" w:hAnsi="Times New Roman" w:cs="Times New Roman"/>
          <w:spacing w:val="1"/>
          <w:sz w:val="20"/>
          <w:szCs w:val="20"/>
        </w:rPr>
        <w:t xml:space="preserve"> </w:t>
      </w:r>
      <w:r w:rsidRPr="00BE267B">
        <w:rPr>
          <w:rFonts w:ascii="Times New Roman" w:hAnsi="Times New Roman" w:cs="Times New Roman"/>
          <w:sz w:val="20"/>
          <w:szCs w:val="20"/>
        </w:rPr>
        <w:t>2011 г. №</w:t>
      </w:r>
      <w:r w:rsidRPr="00BE267B">
        <w:rPr>
          <w:rFonts w:ascii="Times New Roman" w:hAnsi="Times New Roman" w:cs="Times New Roman"/>
          <w:spacing w:val="1"/>
          <w:sz w:val="20"/>
          <w:szCs w:val="20"/>
        </w:rPr>
        <w:t xml:space="preserve"> </w:t>
      </w:r>
      <w:r w:rsidRPr="00BE267B">
        <w:rPr>
          <w:rFonts w:ascii="Times New Roman" w:hAnsi="Times New Roman" w:cs="Times New Roman"/>
          <w:sz w:val="20"/>
          <w:szCs w:val="20"/>
        </w:rPr>
        <w:t>63-ФЗ</w:t>
      </w:r>
      <w:r w:rsidRPr="00BE267B">
        <w:rPr>
          <w:rFonts w:ascii="Times New Roman" w:hAnsi="Times New Roman" w:cs="Times New Roman"/>
          <w:spacing w:val="1"/>
          <w:sz w:val="20"/>
          <w:szCs w:val="20"/>
        </w:rPr>
        <w:t xml:space="preserve"> </w:t>
      </w:r>
      <w:r w:rsidRPr="00BE267B">
        <w:rPr>
          <w:rFonts w:ascii="Times New Roman" w:hAnsi="Times New Roman" w:cs="Times New Roman"/>
          <w:sz w:val="20"/>
          <w:szCs w:val="20"/>
        </w:rPr>
        <w:t>«Об электронной подписи» условий</w:t>
      </w:r>
      <w:r w:rsidRPr="00BE267B">
        <w:rPr>
          <w:rFonts w:ascii="Times New Roman" w:hAnsi="Times New Roman" w:cs="Times New Roman"/>
          <w:spacing w:val="1"/>
          <w:sz w:val="20"/>
          <w:szCs w:val="20"/>
        </w:rPr>
        <w:t xml:space="preserve"> </w:t>
      </w:r>
      <w:r w:rsidRPr="00BE267B">
        <w:rPr>
          <w:rFonts w:ascii="Times New Roman" w:hAnsi="Times New Roman" w:cs="Times New Roman"/>
          <w:sz w:val="20"/>
          <w:szCs w:val="20"/>
        </w:rPr>
        <w:t>признания действительности усиленной квалифицированной электронной</w:t>
      </w:r>
      <w:r w:rsidRPr="00BE267B">
        <w:rPr>
          <w:rFonts w:ascii="Times New Roman" w:hAnsi="Times New Roman" w:cs="Times New Roman"/>
          <w:spacing w:val="1"/>
          <w:sz w:val="20"/>
          <w:szCs w:val="20"/>
        </w:rPr>
        <w:t xml:space="preserve"> </w:t>
      </w:r>
      <w:r w:rsidRPr="00BE267B">
        <w:rPr>
          <w:rFonts w:ascii="Times New Roman" w:hAnsi="Times New Roman" w:cs="Times New Roman"/>
          <w:sz w:val="20"/>
          <w:szCs w:val="20"/>
        </w:rPr>
        <w:t>подписи;</w:t>
      </w:r>
      <w:r w:rsidR="00FE168F" w:rsidRPr="00BE267B">
        <w:rPr>
          <w:rFonts w:ascii="Times New Roman" w:hAnsi="Times New Roman" w:cs="Times New Roman"/>
          <w:sz w:val="20"/>
          <w:szCs w:val="20"/>
        </w:rPr>
        <w:t xml:space="preserve"> </w:t>
      </w:r>
      <w:r w:rsidRPr="00BE267B">
        <w:rPr>
          <w:rFonts w:ascii="Times New Roman" w:hAnsi="Times New Roman" w:cs="Times New Roman"/>
          <w:sz w:val="20"/>
          <w:szCs w:val="20"/>
        </w:rPr>
        <w:t>Наличие противоречивых сведений в заявлении и приложенных к</w:t>
      </w:r>
      <w:r w:rsidRPr="00BE267B">
        <w:rPr>
          <w:rFonts w:ascii="Times New Roman" w:hAnsi="Times New Roman" w:cs="Times New Roman"/>
          <w:spacing w:val="-68"/>
          <w:sz w:val="20"/>
          <w:szCs w:val="20"/>
        </w:rPr>
        <w:t xml:space="preserve"> </w:t>
      </w:r>
      <w:r w:rsidRPr="00BE267B">
        <w:rPr>
          <w:rFonts w:ascii="Times New Roman" w:hAnsi="Times New Roman" w:cs="Times New Roman"/>
          <w:sz w:val="20"/>
          <w:szCs w:val="20"/>
        </w:rPr>
        <w:t>нему</w:t>
      </w:r>
      <w:r w:rsidRPr="00BE267B">
        <w:rPr>
          <w:rFonts w:ascii="Times New Roman" w:hAnsi="Times New Roman" w:cs="Times New Roman"/>
          <w:spacing w:val="-1"/>
          <w:sz w:val="20"/>
          <w:szCs w:val="20"/>
        </w:rPr>
        <w:t xml:space="preserve"> </w:t>
      </w:r>
      <w:r w:rsidRPr="00BE267B">
        <w:rPr>
          <w:rFonts w:ascii="Times New Roman" w:hAnsi="Times New Roman" w:cs="Times New Roman"/>
          <w:sz w:val="20"/>
          <w:szCs w:val="20"/>
        </w:rPr>
        <w:t>документах;</w:t>
      </w:r>
      <w:r w:rsidR="00FE168F" w:rsidRPr="00BE267B">
        <w:rPr>
          <w:rFonts w:ascii="Times New Roman" w:hAnsi="Times New Roman" w:cs="Times New Roman"/>
          <w:sz w:val="20"/>
          <w:szCs w:val="20"/>
        </w:rPr>
        <w:t xml:space="preserve"> </w:t>
      </w:r>
      <w:r w:rsidRPr="00BE267B">
        <w:rPr>
          <w:rFonts w:ascii="Times New Roman" w:hAnsi="Times New Roman" w:cs="Times New Roman"/>
          <w:sz w:val="20"/>
          <w:szCs w:val="20"/>
        </w:rPr>
        <w:t>Документы не заверены в порядке, предусмотренном</w:t>
      </w:r>
      <w:r w:rsidRPr="00BE267B">
        <w:rPr>
          <w:rFonts w:ascii="Times New Roman" w:hAnsi="Times New Roman" w:cs="Times New Roman"/>
          <w:spacing w:val="1"/>
          <w:sz w:val="20"/>
          <w:szCs w:val="20"/>
        </w:rPr>
        <w:t xml:space="preserve"> </w:t>
      </w:r>
      <w:r w:rsidRPr="00BE267B">
        <w:rPr>
          <w:rFonts w:ascii="Times New Roman" w:hAnsi="Times New Roman" w:cs="Times New Roman"/>
          <w:sz w:val="20"/>
          <w:szCs w:val="20"/>
        </w:rPr>
        <w:t>законодательством</w:t>
      </w:r>
      <w:r w:rsidRPr="00BE267B">
        <w:rPr>
          <w:rFonts w:ascii="Times New Roman" w:hAnsi="Times New Roman" w:cs="Times New Roman"/>
          <w:spacing w:val="-7"/>
          <w:sz w:val="20"/>
          <w:szCs w:val="20"/>
        </w:rPr>
        <w:t xml:space="preserve"> </w:t>
      </w:r>
      <w:r w:rsidRPr="00BE267B">
        <w:rPr>
          <w:rFonts w:ascii="Times New Roman" w:hAnsi="Times New Roman" w:cs="Times New Roman"/>
          <w:sz w:val="20"/>
          <w:szCs w:val="20"/>
        </w:rPr>
        <w:t>Российской</w:t>
      </w:r>
      <w:r w:rsidRPr="00BE267B">
        <w:rPr>
          <w:rFonts w:ascii="Times New Roman" w:hAnsi="Times New Roman" w:cs="Times New Roman"/>
          <w:spacing w:val="-6"/>
          <w:sz w:val="20"/>
          <w:szCs w:val="20"/>
        </w:rPr>
        <w:t xml:space="preserve"> </w:t>
      </w:r>
      <w:r w:rsidRPr="00BE267B">
        <w:rPr>
          <w:rFonts w:ascii="Times New Roman" w:hAnsi="Times New Roman" w:cs="Times New Roman"/>
          <w:sz w:val="20"/>
          <w:szCs w:val="20"/>
        </w:rPr>
        <w:t>Федерации (документ, подтверждающий</w:t>
      </w:r>
      <w:r w:rsidRPr="00BE267B">
        <w:rPr>
          <w:rFonts w:ascii="Times New Roman" w:hAnsi="Times New Roman" w:cs="Times New Roman"/>
          <w:spacing w:val="1"/>
          <w:sz w:val="20"/>
          <w:szCs w:val="20"/>
        </w:rPr>
        <w:t xml:space="preserve"> </w:t>
      </w:r>
      <w:r w:rsidRPr="00BE267B">
        <w:rPr>
          <w:rFonts w:ascii="Times New Roman" w:hAnsi="Times New Roman" w:cs="Times New Roman"/>
          <w:sz w:val="20"/>
          <w:szCs w:val="20"/>
        </w:rPr>
        <w:t>полномочия, заверенный перевод на русский язык документов о регистрации</w:t>
      </w:r>
      <w:r w:rsidRPr="00BE267B">
        <w:rPr>
          <w:rFonts w:ascii="Times New Roman" w:hAnsi="Times New Roman" w:cs="Times New Roman"/>
          <w:spacing w:val="-67"/>
          <w:sz w:val="20"/>
          <w:szCs w:val="20"/>
        </w:rPr>
        <w:t xml:space="preserve"> </w:t>
      </w:r>
      <w:r w:rsidRPr="00BE267B">
        <w:rPr>
          <w:rFonts w:ascii="Times New Roman" w:hAnsi="Times New Roman" w:cs="Times New Roman"/>
          <w:sz w:val="20"/>
          <w:szCs w:val="20"/>
        </w:rPr>
        <w:t>юридического</w:t>
      </w:r>
      <w:r w:rsidRPr="00BE267B">
        <w:rPr>
          <w:rFonts w:ascii="Times New Roman" w:hAnsi="Times New Roman" w:cs="Times New Roman"/>
          <w:spacing w:val="-1"/>
          <w:sz w:val="20"/>
          <w:szCs w:val="20"/>
        </w:rPr>
        <w:t xml:space="preserve"> </w:t>
      </w:r>
      <w:r w:rsidRPr="00BE267B">
        <w:rPr>
          <w:rFonts w:ascii="Times New Roman" w:hAnsi="Times New Roman" w:cs="Times New Roman"/>
          <w:sz w:val="20"/>
          <w:szCs w:val="20"/>
        </w:rPr>
        <w:t>лица</w:t>
      </w:r>
      <w:r w:rsidRPr="00BE267B">
        <w:rPr>
          <w:rFonts w:ascii="Times New Roman" w:hAnsi="Times New Roman" w:cs="Times New Roman"/>
          <w:spacing w:val="-1"/>
          <w:sz w:val="20"/>
          <w:szCs w:val="20"/>
        </w:rPr>
        <w:t xml:space="preserve"> </w:t>
      </w:r>
      <w:r w:rsidRPr="00BE267B">
        <w:rPr>
          <w:rFonts w:ascii="Times New Roman" w:hAnsi="Times New Roman" w:cs="Times New Roman"/>
          <w:sz w:val="20"/>
          <w:szCs w:val="20"/>
        </w:rPr>
        <w:t>в иностранном</w:t>
      </w:r>
      <w:r w:rsidRPr="00BE267B">
        <w:rPr>
          <w:rFonts w:ascii="Times New Roman" w:hAnsi="Times New Roman" w:cs="Times New Roman"/>
          <w:spacing w:val="-1"/>
          <w:sz w:val="20"/>
          <w:szCs w:val="20"/>
        </w:rPr>
        <w:t xml:space="preserve"> </w:t>
      </w:r>
      <w:r w:rsidRPr="00BE267B">
        <w:rPr>
          <w:rFonts w:ascii="Times New Roman" w:hAnsi="Times New Roman" w:cs="Times New Roman"/>
          <w:sz w:val="20"/>
          <w:szCs w:val="20"/>
        </w:rPr>
        <w:t>государстве).</w:t>
      </w:r>
      <w:r w:rsidR="00216BFC" w:rsidRPr="00BE267B">
        <w:rPr>
          <w:rFonts w:ascii="Times New Roman" w:hAnsi="Times New Roman" w:cs="Times New Roman"/>
          <w:sz w:val="20"/>
          <w:szCs w:val="20"/>
        </w:rPr>
        <w:t xml:space="preserve"> </w:t>
      </w:r>
      <w:r w:rsidRPr="00BE267B">
        <w:rPr>
          <w:rFonts w:ascii="Times New Roman" w:hAnsi="Times New Roman" w:cs="Times New Roman"/>
          <w:sz w:val="20"/>
          <w:szCs w:val="20"/>
        </w:rPr>
        <w:t>Дополнительная</w:t>
      </w:r>
      <w:r w:rsidRPr="00BE267B">
        <w:rPr>
          <w:rFonts w:ascii="Times New Roman" w:hAnsi="Times New Roman" w:cs="Times New Roman"/>
          <w:spacing w:val="-6"/>
          <w:sz w:val="20"/>
          <w:szCs w:val="20"/>
        </w:rPr>
        <w:t xml:space="preserve"> </w:t>
      </w:r>
      <w:r w:rsidRPr="00BE267B">
        <w:rPr>
          <w:rFonts w:ascii="Times New Roman" w:hAnsi="Times New Roman" w:cs="Times New Roman"/>
          <w:sz w:val="20"/>
          <w:szCs w:val="20"/>
        </w:rPr>
        <w:t>информация:</w:t>
      </w:r>
      <w:r w:rsidRPr="00BE267B">
        <w:rPr>
          <w:rFonts w:ascii="Times New Roman" w:hAnsi="Times New Roman" w:cs="Times New Roman"/>
          <w:sz w:val="20"/>
          <w:szCs w:val="20"/>
          <w:u w:val="single"/>
        </w:rPr>
        <w:tab/>
      </w:r>
      <w:r w:rsidRPr="00BE267B">
        <w:rPr>
          <w:rFonts w:ascii="Times New Roman" w:hAnsi="Times New Roman" w:cs="Times New Roman"/>
          <w:sz w:val="20"/>
          <w:szCs w:val="20"/>
        </w:rPr>
        <w:t>.</w:t>
      </w:r>
      <w:r w:rsidR="00216BFC" w:rsidRPr="00BE267B">
        <w:rPr>
          <w:rFonts w:ascii="Times New Roman" w:hAnsi="Times New Roman" w:cs="Times New Roman"/>
          <w:sz w:val="20"/>
          <w:szCs w:val="20"/>
        </w:rPr>
        <w:t xml:space="preserve"> </w:t>
      </w:r>
      <w:r w:rsidRPr="00BE267B">
        <w:rPr>
          <w:rFonts w:ascii="Times New Roman" w:hAnsi="Times New Roman" w:cs="Times New Roman"/>
          <w:sz w:val="20"/>
          <w:szCs w:val="20"/>
        </w:rPr>
        <w:t>Вы вправе повторно обратиться в уполномоченный орган с заявлением</w:t>
      </w:r>
      <w:r w:rsidRPr="00BE267B">
        <w:rPr>
          <w:rFonts w:ascii="Times New Roman" w:hAnsi="Times New Roman" w:cs="Times New Roman"/>
          <w:spacing w:val="-67"/>
          <w:sz w:val="20"/>
          <w:szCs w:val="20"/>
        </w:rPr>
        <w:t xml:space="preserve"> </w:t>
      </w:r>
      <w:r w:rsidRPr="00BE267B">
        <w:rPr>
          <w:rFonts w:ascii="Times New Roman" w:hAnsi="Times New Roman" w:cs="Times New Roman"/>
          <w:sz w:val="20"/>
          <w:szCs w:val="20"/>
        </w:rPr>
        <w:t>о</w:t>
      </w:r>
      <w:r w:rsidRPr="00BE267B">
        <w:rPr>
          <w:rFonts w:ascii="Times New Roman" w:hAnsi="Times New Roman" w:cs="Times New Roman"/>
          <w:spacing w:val="-2"/>
          <w:sz w:val="20"/>
          <w:szCs w:val="20"/>
        </w:rPr>
        <w:t xml:space="preserve"> </w:t>
      </w:r>
      <w:r w:rsidRPr="00BE267B">
        <w:rPr>
          <w:rFonts w:ascii="Times New Roman" w:hAnsi="Times New Roman" w:cs="Times New Roman"/>
          <w:sz w:val="20"/>
          <w:szCs w:val="20"/>
        </w:rPr>
        <w:t>предоставлении</w:t>
      </w:r>
      <w:r w:rsidRPr="00BE267B">
        <w:rPr>
          <w:rFonts w:ascii="Times New Roman" w:hAnsi="Times New Roman" w:cs="Times New Roman"/>
          <w:spacing w:val="-1"/>
          <w:sz w:val="20"/>
          <w:szCs w:val="20"/>
        </w:rPr>
        <w:t xml:space="preserve"> </w:t>
      </w:r>
      <w:r w:rsidRPr="00BE267B">
        <w:rPr>
          <w:rFonts w:ascii="Times New Roman" w:hAnsi="Times New Roman" w:cs="Times New Roman"/>
          <w:sz w:val="20"/>
          <w:szCs w:val="20"/>
        </w:rPr>
        <w:t>услуги</w:t>
      </w:r>
      <w:r w:rsidRPr="00BE267B">
        <w:rPr>
          <w:rFonts w:ascii="Times New Roman" w:hAnsi="Times New Roman" w:cs="Times New Roman"/>
          <w:spacing w:val="-2"/>
          <w:sz w:val="20"/>
          <w:szCs w:val="20"/>
        </w:rPr>
        <w:t xml:space="preserve"> </w:t>
      </w:r>
      <w:r w:rsidRPr="00BE267B">
        <w:rPr>
          <w:rFonts w:ascii="Times New Roman" w:hAnsi="Times New Roman" w:cs="Times New Roman"/>
          <w:sz w:val="20"/>
          <w:szCs w:val="20"/>
        </w:rPr>
        <w:t>после</w:t>
      </w:r>
      <w:r w:rsidRPr="00BE267B">
        <w:rPr>
          <w:rFonts w:ascii="Times New Roman" w:hAnsi="Times New Roman" w:cs="Times New Roman"/>
          <w:spacing w:val="-2"/>
          <w:sz w:val="20"/>
          <w:szCs w:val="20"/>
        </w:rPr>
        <w:t xml:space="preserve"> </w:t>
      </w:r>
      <w:r w:rsidRPr="00BE267B">
        <w:rPr>
          <w:rFonts w:ascii="Times New Roman" w:hAnsi="Times New Roman" w:cs="Times New Roman"/>
          <w:sz w:val="20"/>
          <w:szCs w:val="20"/>
        </w:rPr>
        <w:t>устранения</w:t>
      </w:r>
      <w:r w:rsidRPr="00BE267B">
        <w:rPr>
          <w:rFonts w:ascii="Times New Roman" w:hAnsi="Times New Roman" w:cs="Times New Roman"/>
          <w:spacing w:val="-3"/>
          <w:sz w:val="20"/>
          <w:szCs w:val="20"/>
        </w:rPr>
        <w:t xml:space="preserve"> </w:t>
      </w:r>
      <w:r w:rsidRPr="00BE267B">
        <w:rPr>
          <w:rFonts w:ascii="Times New Roman" w:hAnsi="Times New Roman" w:cs="Times New Roman"/>
          <w:sz w:val="20"/>
          <w:szCs w:val="20"/>
        </w:rPr>
        <w:t>указанных</w:t>
      </w:r>
      <w:r w:rsidRPr="00BE267B">
        <w:rPr>
          <w:rFonts w:ascii="Times New Roman" w:hAnsi="Times New Roman" w:cs="Times New Roman"/>
          <w:spacing w:val="-1"/>
          <w:sz w:val="20"/>
          <w:szCs w:val="20"/>
        </w:rPr>
        <w:t xml:space="preserve"> </w:t>
      </w:r>
      <w:r w:rsidRPr="00BE267B">
        <w:rPr>
          <w:rFonts w:ascii="Times New Roman" w:hAnsi="Times New Roman" w:cs="Times New Roman"/>
          <w:sz w:val="20"/>
          <w:szCs w:val="20"/>
        </w:rPr>
        <w:t>нарушений.</w:t>
      </w:r>
      <w:r w:rsidR="00FE168F" w:rsidRPr="00BE267B">
        <w:rPr>
          <w:rFonts w:ascii="Times New Roman" w:hAnsi="Times New Roman" w:cs="Times New Roman"/>
          <w:sz w:val="20"/>
          <w:szCs w:val="20"/>
        </w:rPr>
        <w:t xml:space="preserve"> </w:t>
      </w:r>
      <w:r w:rsidRPr="00BE267B">
        <w:rPr>
          <w:rFonts w:ascii="Times New Roman" w:hAnsi="Times New Roman" w:cs="Times New Roman"/>
          <w:sz w:val="20"/>
          <w:szCs w:val="20"/>
        </w:rPr>
        <w:t>Данный отказ может быть обжалован в досудебном порядке путем</w:t>
      </w:r>
      <w:r w:rsidRPr="00BE267B">
        <w:rPr>
          <w:rFonts w:ascii="Times New Roman" w:hAnsi="Times New Roman" w:cs="Times New Roman"/>
          <w:spacing w:val="1"/>
          <w:sz w:val="20"/>
          <w:szCs w:val="20"/>
        </w:rPr>
        <w:t xml:space="preserve"> </w:t>
      </w:r>
      <w:r w:rsidRPr="00BE267B">
        <w:rPr>
          <w:rFonts w:ascii="Times New Roman" w:hAnsi="Times New Roman" w:cs="Times New Roman"/>
          <w:sz w:val="20"/>
          <w:szCs w:val="20"/>
        </w:rPr>
        <w:t>направления</w:t>
      </w:r>
      <w:r w:rsidRPr="00BE267B">
        <w:rPr>
          <w:rFonts w:ascii="Times New Roman" w:hAnsi="Times New Roman" w:cs="Times New Roman"/>
          <w:spacing w:val="-6"/>
          <w:sz w:val="20"/>
          <w:szCs w:val="20"/>
        </w:rPr>
        <w:t xml:space="preserve"> </w:t>
      </w:r>
      <w:r w:rsidRPr="00BE267B">
        <w:rPr>
          <w:rFonts w:ascii="Times New Roman" w:hAnsi="Times New Roman" w:cs="Times New Roman"/>
          <w:sz w:val="20"/>
          <w:szCs w:val="20"/>
        </w:rPr>
        <w:t>жалобы</w:t>
      </w:r>
      <w:r w:rsidRPr="00BE267B">
        <w:rPr>
          <w:rFonts w:ascii="Times New Roman" w:hAnsi="Times New Roman" w:cs="Times New Roman"/>
          <w:spacing w:val="-5"/>
          <w:sz w:val="20"/>
          <w:szCs w:val="20"/>
        </w:rPr>
        <w:t xml:space="preserve"> </w:t>
      </w:r>
      <w:r w:rsidRPr="00BE267B">
        <w:rPr>
          <w:rFonts w:ascii="Times New Roman" w:hAnsi="Times New Roman" w:cs="Times New Roman"/>
          <w:sz w:val="20"/>
          <w:szCs w:val="20"/>
        </w:rPr>
        <w:t>в</w:t>
      </w:r>
      <w:r w:rsidRPr="00BE267B">
        <w:rPr>
          <w:rFonts w:ascii="Times New Roman" w:hAnsi="Times New Roman" w:cs="Times New Roman"/>
          <w:spacing w:val="-4"/>
          <w:sz w:val="20"/>
          <w:szCs w:val="20"/>
        </w:rPr>
        <w:t xml:space="preserve"> </w:t>
      </w:r>
      <w:r w:rsidRPr="00BE267B">
        <w:rPr>
          <w:rFonts w:ascii="Times New Roman" w:hAnsi="Times New Roman" w:cs="Times New Roman"/>
          <w:sz w:val="20"/>
          <w:szCs w:val="20"/>
        </w:rPr>
        <w:t>уполномоченный</w:t>
      </w:r>
      <w:r w:rsidRPr="00BE267B">
        <w:rPr>
          <w:rFonts w:ascii="Times New Roman" w:hAnsi="Times New Roman" w:cs="Times New Roman"/>
          <w:spacing w:val="-4"/>
          <w:sz w:val="20"/>
          <w:szCs w:val="20"/>
        </w:rPr>
        <w:t xml:space="preserve"> </w:t>
      </w:r>
      <w:r w:rsidRPr="00BE267B">
        <w:rPr>
          <w:rFonts w:ascii="Times New Roman" w:hAnsi="Times New Roman" w:cs="Times New Roman"/>
          <w:sz w:val="20"/>
          <w:szCs w:val="20"/>
        </w:rPr>
        <w:t>орган,</w:t>
      </w:r>
      <w:r w:rsidRPr="00BE267B">
        <w:rPr>
          <w:rFonts w:ascii="Times New Roman" w:hAnsi="Times New Roman" w:cs="Times New Roman"/>
          <w:spacing w:val="-4"/>
          <w:sz w:val="20"/>
          <w:szCs w:val="20"/>
        </w:rPr>
        <w:t xml:space="preserve"> </w:t>
      </w:r>
      <w:r w:rsidRPr="00BE267B">
        <w:rPr>
          <w:rFonts w:ascii="Times New Roman" w:hAnsi="Times New Roman" w:cs="Times New Roman"/>
          <w:sz w:val="20"/>
          <w:szCs w:val="20"/>
        </w:rPr>
        <w:t>а</w:t>
      </w:r>
      <w:r w:rsidRPr="00BE267B">
        <w:rPr>
          <w:rFonts w:ascii="Times New Roman" w:hAnsi="Times New Roman" w:cs="Times New Roman"/>
          <w:spacing w:val="-6"/>
          <w:sz w:val="20"/>
          <w:szCs w:val="20"/>
        </w:rPr>
        <w:t xml:space="preserve"> </w:t>
      </w:r>
      <w:r w:rsidRPr="00BE267B">
        <w:rPr>
          <w:rFonts w:ascii="Times New Roman" w:hAnsi="Times New Roman" w:cs="Times New Roman"/>
          <w:sz w:val="20"/>
          <w:szCs w:val="20"/>
        </w:rPr>
        <w:t>также</w:t>
      </w:r>
      <w:r w:rsidRPr="00BE267B">
        <w:rPr>
          <w:rFonts w:ascii="Times New Roman" w:hAnsi="Times New Roman" w:cs="Times New Roman"/>
          <w:spacing w:val="-4"/>
          <w:sz w:val="20"/>
          <w:szCs w:val="20"/>
        </w:rPr>
        <w:t xml:space="preserve"> </w:t>
      </w:r>
      <w:r w:rsidRPr="00BE267B">
        <w:rPr>
          <w:rFonts w:ascii="Times New Roman" w:hAnsi="Times New Roman" w:cs="Times New Roman"/>
          <w:sz w:val="20"/>
          <w:szCs w:val="20"/>
        </w:rPr>
        <w:t>в</w:t>
      </w:r>
      <w:r w:rsidRPr="00BE267B">
        <w:rPr>
          <w:rFonts w:ascii="Times New Roman" w:hAnsi="Times New Roman" w:cs="Times New Roman"/>
          <w:spacing w:val="-4"/>
          <w:sz w:val="20"/>
          <w:szCs w:val="20"/>
        </w:rPr>
        <w:t xml:space="preserve"> </w:t>
      </w:r>
      <w:r w:rsidRPr="00BE267B">
        <w:rPr>
          <w:rFonts w:ascii="Times New Roman" w:hAnsi="Times New Roman" w:cs="Times New Roman"/>
          <w:sz w:val="20"/>
          <w:szCs w:val="20"/>
        </w:rPr>
        <w:t>судебном</w:t>
      </w:r>
      <w:r w:rsidRPr="00BE267B">
        <w:rPr>
          <w:rFonts w:ascii="Times New Roman" w:hAnsi="Times New Roman" w:cs="Times New Roman"/>
          <w:spacing w:val="-4"/>
          <w:sz w:val="20"/>
          <w:szCs w:val="20"/>
        </w:rPr>
        <w:t xml:space="preserve"> </w:t>
      </w:r>
      <w:r w:rsidRPr="00BE267B">
        <w:rPr>
          <w:rFonts w:ascii="Times New Roman" w:hAnsi="Times New Roman" w:cs="Times New Roman"/>
          <w:sz w:val="20"/>
          <w:szCs w:val="20"/>
        </w:rPr>
        <w:t>порядке.</w:t>
      </w:r>
      <w:r w:rsidRPr="00BE267B">
        <w:rPr>
          <w:rFonts w:ascii="Times New Roman" w:hAnsi="Times New Roman" w:cs="Times New Roman"/>
          <w:noProof/>
          <w:sz w:val="20"/>
          <w:szCs w:val="20"/>
          <w:lang w:eastAsia="ru-RU"/>
        </w:rPr>
        <mc:AlternateContent>
          <mc:Choice Requires="wps">
            <w:drawing>
              <wp:anchor distT="0" distB="0" distL="0" distR="0" simplePos="0" relativeHeight="251881472" behindDoc="1" locked="0" layoutInCell="1" allowOverlap="1" wp14:anchorId="0D379DAD" wp14:editId="29A8B756">
                <wp:simplePos x="0" y="0"/>
                <wp:positionH relativeFrom="page">
                  <wp:posOffset>1080770</wp:posOffset>
                </wp:positionH>
                <wp:positionV relativeFrom="paragraph">
                  <wp:posOffset>192405</wp:posOffset>
                </wp:positionV>
                <wp:extent cx="1440180" cy="6350"/>
                <wp:effectExtent l="4445" t="1270" r="3175" b="1905"/>
                <wp:wrapTopAndBottom/>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8F995" id="Прямоугольник 28" o:spid="_x0000_s1026" style="position:absolute;margin-left:85.1pt;margin-top:15.15pt;width:113.4pt;height:.5pt;z-index:-25143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bCIAIAAOwDAAAOAAAAZHJzL2Uyb0RvYy54bWysU82O0zAQviPxDpbvNE3pLkvUdLXqahHS&#10;AistPIDrOIlF4jFjt+lyQuKKxCPwEFwQP/sM6RsxdrqlwA2Rg+WxZz5/3zeT2emmbdhaodNgcp6O&#10;xpwpI6HQpsr5q5cXD044c16YQjRgVM5vlOOn8/v3Zp3N1ARqaAqFjECMyzqb89p7myWJk7VqhRuB&#10;VYYuS8BWeAqxSgoUHaG3TTIZj4+TDrCwCFI5R6fnwyWfR/yyVNK/KEunPGtyTtx8XDGuy7Am85nI&#10;KhS21nJHQ/wDi1ZoQ4/uoc6FF2yF+i+oVksEB6UfSWgTKEstVdRAatLxH2qua2FV1ELmOLu3yf0/&#10;WPl8fYVMFzmfUKeMaKlH/aftu+3H/nt/u33ff+5v+2/bD/2P/kv/lVESOdZZl1Hhtb3CoNnZS5Cv&#10;HTOwqIWp1BkidLUSBfFMQ37yW0EIHJWyZfcMCnpPrDxE8zYltgGQbGGb2KObfY/UxjNJh+l0Ok5P&#10;qJWS7o4fHsUWJiK7q7Xo/BMFLQubnCNNQMQW60vnAxeR3aVE7tDo4kI3TQywWi4aZGsRpiV+kT5J&#10;PExrTEg2EMoGxHASRQZdgz9LKG5II8IwcvSL0KYGfMtZR+OWc/dmJVBx1jw15NPjoIvmMwbTo0cT&#10;CvDwZnl4I4wkqJx7zobtwg8zvbKoq5peSqNoA2fkbamj8OD7wGpHlkYq+rEb/zCzh3HM+vWTzn8C&#10;AAD//wMAUEsDBBQABgAIAAAAIQBkDb3t3gAAAAkBAAAPAAAAZHJzL2Rvd25yZXYueG1sTI89T8Mw&#10;EIZ3JP6DdUhs1G4CtA1xKorEiEQLQ7s58TWJGp9D7LaBX891gu1e3aP3I1+OrhMnHELrScN0okAg&#10;Vd62VGv4/Hi9m4MI0ZA1nSfU8I0BlsX1VW4y68+0xtMm1oJNKGRGQxNjn0kZqgadCRPfI/Fv7wdn&#10;IsuhlnYwZzZ3nUyUepTOtMQJjenxpcHqsDk6DavFfPX1fk9vP+tyh7tteXhIBqX17c34/AQi4hj/&#10;YLjU5+pQcKfSH8kG0bGeqYRRDalKQTCQLmY8ruRjmoIscvl/QfELAAD//wMAUEsBAi0AFAAGAAgA&#10;AAAhALaDOJL+AAAA4QEAABMAAAAAAAAAAAAAAAAAAAAAAFtDb250ZW50X1R5cGVzXS54bWxQSwEC&#10;LQAUAAYACAAAACEAOP0h/9YAAACUAQAACwAAAAAAAAAAAAAAAAAvAQAAX3JlbHMvLnJlbHNQSwEC&#10;LQAUAAYACAAAACEAE322wiACAADsAwAADgAAAAAAAAAAAAAAAAAuAgAAZHJzL2Uyb0RvYy54bWxQ&#10;SwECLQAUAAYACAAAACEAZA297d4AAAAJAQAADwAAAAAAAAAAAAAAAAB6BAAAZHJzL2Rvd25yZXYu&#10;eG1sUEsFBgAAAAAEAAQA8wAAAIUFAAAAAA==&#10;" fillcolor="black" stroked="f">
                <w10:wrap type="topAndBottom" anchorx="page"/>
              </v:rect>
            </w:pict>
          </mc:Fallback>
        </mc:AlternateContent>
      </w:r>
      <w:r w:rsidRPr="00BE267B">
        <w:rPr>
          <w:rFonts w:ascii="Times New Roman" w:hAnsi="Times New Roman" w:cs="Times New Roman"/>
          <w:noProof/>
          <w:sz w:val="20"/>
          <w:szCs w:val="20"/>
          <w:lang w:eastAsia="ru-RU"/>
        </w:rPr>
        <mc:AlternateContent>
          <mc:Choice Requires="wps">
            <w:drawing>
              <wp:anchor distT="0" distB="0" distL="0" distR="0" simplePos="0" relativeHeight="251882496" behindDoc="1" locked="0" layoutInCell="1" allowOverlap="1" wp14:anchorId="488E2EA4" wp14:editId="11A01F99">
                <wp:simplePos x="0" y="0"/>
                <wp:positionH relativeFrom="page">
                  <wp:posOffset>2772410</wp:posOffset>
                </wp:positionH>
                <wp:positionV relativeFrom="paragraph">
                  <wp:posOffset>192405</wp:posOffset>
                </wp:positionV>
                <wp:extent cx="1367155" cy="6350"/>
                <wp:effectExtent l="635" t="1270" r="3810" b="1905"/>
                <wp:wrapTopAndBottom/>
                <wp:docPr id="211" name="Прямоугольник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1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DF278" id="Прямоугольник 211" o:spid="_x0000_s1026" style="position:absolute;margin-left:218.3pt;margin-top:15.15pt;width:107.65pt;height:.5pt;z-index:-25143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OtIgIAAO4DAAAOAAAAZHJzL2Uyb0RvYy54bWysU81uEzEQviPxDpbvZLNpksIqm6pKVYRU&#10;oFLhARyv90fseszYySackLhW4hF4CC6Inz7D5o0Ye9MQ4IbwwfJ4Zj7P9814drZparZWaCvQKY8H&#10;Q86UlpBVukj561eXjx5zZp3QmahBq5RvleVn84cPZq1J1AhKqDOFjEC0TVqT8tI5k0SRlaVqhB2A&#10;UZqcOWAjHJlYRBmKltCbOhoNh9OoBcwMglTW0u1F7+TzgJ/nSrqXeW6VY3XKqTYXdgz70u/RfCaS&#10;AoUpK7kvQ/xDFY2oND16gLoQTrAVVn9BNZVEsJC7gYQmgjyvpAociE08/IPNTSmMClxIHGsOMtn/&#10;BytfrK+RVVnKR3HMmRYNNan7tHu/+9h97+52H7rP3V33bXfb/ei+dF+ZjyLNWmMTSr0x1+hZW3MF&#10;8o1lGhal0IU6R4S2VCKjSkN89FuCNyylsmX7HDJ6UKwcBPk2OTYekIRhm9Cl7aFLauOYpMv4ZHoa&#10;TyacSfJNTyahiZFI7nMNWvdUQcP8IeVIMxCwxfrKOqqdQu9DQu1QV9llVdfBwGK5qJGthZ+XsDxd&#10;SrHHYbX2wRp8Wu/2N4Gk59Xrs4RsSxwR+qGjT0KHEvAdZy0NXMrt25VAxVn9TJNOT+Lx2E9oMMaT&#10;0xEZeOxZHnuElgSVcsdZf1y4fqpXBquipJfiQFrDOWmbV4G4172val8sDVUgt/8AfmqP7RD165vO&#10;fwIAAP//AwBQSwMEFAAGAAgAAAAhAKVS05TfAAAACQEAAA8AAABkcnMvZG93bnJldi54bWxMj8FO&#10;wzAMhu9IvENkJG4s6bpVW2k6MSSOSGxwYLe0MW21xilNthWeHnOCo+1Pv7+/2EyuF2ccQ+dJQzJT&#10;IJBqbztqNLy9Pt2tQIRoyJreE2r4wgCb8vqqMLn1F9rheR8bwSEUcqOhjXHIpQx1i86EmR+Q+Pbh&#10;R2cij2Mj7WguHO56OVcqk850xB9aM+Bji/Vxf3IatuvV9vNlQc/fu+qAh/fquJyPSuvbm+nhHkTE&#10;Kf7B8KvP6lCyU+VPZIPoNSzSLGNUQ6pSEAxky2QNouJFkoIsC/m/QfkDAAD//wMAUEsBAi0AFAAG&#10;AAgAAAAhALaDOJL+AAAA4QEAABMAAAAAAAAAAAAAAAAAAAAAAFtDb250ZW50X1R5cGVzXS54bWxQ&#10;SwECLQAUAAYACAAAACEAOP0h/9YAAACUAQAACwAAAAAAAAAAAAAAAAAvAQAAX3JlbHMvLnJlbHNQ&#10;SwECLQAUAAYACAAAACEAbQpDrSICAADuAwAADgAAAAAAAAAAAAAAAAAuAgAAZHJzL2Uyb0RvYy54&#10;bWxQSwECLQAUAAYACAAAACEApVLTlN8AAAAJAQAADwAAAAAAAAAAAAAAAAB8BAAAZHJzL2Rvd25y&#10;ZXYueG1sUEsFBgAAAAAEAAQA8wAAAIgFAAAAAA==&#10;" fillcolor="black" stroked="f">
                <w10:wrap type="topAndBottom" anchorx="page"/>
              </v:rect>
            </w:pict>
          </mc:Fallback>
        </mc:AlternateContent>
      </w:r>
      <w:r w:rsidRPr="00BE267B">
        <w:rPr>
          <w:rFonts w:ascii="Times New Roman" w:hAnsi="Times New Roman" w:cs="Times New Roman"/>
          <w:noProof/>
          <w:sz w:val="20"/>
          <w:szCs w:val="20"/>
          <w:lang w:eastAsia="ru-RU"/>
        </w:rPr>
        <mc:AlternateContent>
          <mc:Choice Requires="wps">
            <w:drawing>
              <wp:anchor distT="0" distB="0" distL="0" distR="0" simplePos="0" relativeHeight="251883520" behindDoc="1" locked="0" layoutInCell="1" allowOverlap="1" wp14:anchorId="46E8F823" wp14:editId="72844275">
                <wp:simplePos x="0" y="0"/>
                <wp:positionH relativeFrom="page">
                  <wp:posOffset>4356100</wp:posOffset>
                </wp:positionH>
                <wp:positionV relativeFrom="paragraph">
                  <wp:posOffset>192405</wp:posOffset>
                </wp:positionV>
                <wp:extent cx="2665730" cy="6350"/>
                <wp:effectExtent l="3175" t="1270" r="0" b="1905"/>
                <wp:wrapTopAndBottom/>
                <wp:docPr id="212" name="Прямоугольник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7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A1DD0" id="Прямоугольник 212" o:spid="_x0000_s1026" style="position:absolute;margin-left:343pt;margin-top:15.15pt;width:209.9pt;height:.5pt;z-index:-25143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eIwIAAO4DAAAOAAAAZHJzL2Uyb0RvYy54bWysU82O0zAQviPxDpbvNE227ULUdLXqahHS&#10;AistPIDrOE1E4jFjt2k5IXFdiUfgIbggfvYZ0jdi7HRLgRvCB8vjmfk83zfj6dmmqdlaoa1AZzwe&#10;DDlTWkJe6WXGX7+6fPSYM+uEzkUNWmV8qyw/mz18MG1NqhIooc4VMgLRNm1NxkvnTBpFVpaqEXYA&#10;RmlyFoCNcGTiMspRtITe1FEyHE6iFjA3CFJZS7cXvZPPAn5RKOleFoVVjtUZp9pc2DHsC79Hs6lI&#10;lyhMWcl9GeIfqmhEpenRA9SFcIKtsPoLqqkkgoXCDSQ0ERRFJVXgQGzi4R9sbkphVOBC4lhzkMn+&#10;P1j5Yn2NrMoznsQJZ1o01KTu0+797mP3vbvbfeg+d3fdt91t96P70n1lPoo0a41NKfXGXKNnbc0V&#10;yDeWaZiXQi/VOSK0pRI5VRr7+Oi3BG9YSmWL9jnk9KBYOQjybQpsPCAJwzahS9tDl9TGMUmXyWQy&#10;Pj2hZkryTU7GoYmRSO9zDVr3VEHD/CHjSDMQsMX6yjpfi0jvQ0LtUFf5ZVXXwcDlYl4jWws/L2GF&#10;8onicVitfbAGn9Yj+ptA0vPq9VlAviWOCP3Q0SehQwn4jrOWBi7j9u1KoOKsfqZJpyfxaOQnNBij&#10;8WlCBh57FsceoSVBZdxx1h/nrp/qlcFqWdJLcSCt4Zy0LapA3OveV7UvloYq6LH/AH5qj+0Q9eub&#10;zn4CAAD//wMAUEsDBBQABgAIAAAAIQBFetTM4AAAAAoBAAAPAAAAZHJzL2Rvd25yZXYueG1sTI/B&#10;TsMwDIbvSLxDZCRuLOnKqq5rOjEkjkhscGC3tDFttcYpSbYVnp7sNI62f/3+vnI9mYGd0PnekoRk&#10;JoAhNVb31Er4eH95yIH5oEirwRJK+EEP6+r2plSFtmfa4mkXWhZLyBdKQhfCWHDumw6N8jM7IsXb&#10;l3VGhTi6lmunzrHcDHwuRMaN6il+6NSIzx02h93RSNgs88332yO9/m7rPe4/68Ni7oSU93fT0wpY&#10;wClcw3DBj+hQRabaHkl7NkjI8iy6BAmpSIFdAolYRJk6bpIUeFXy/wrVHwAAAP//AwBQSwECLQAU&#10;AAYACAAAACEAtoM4kv4AAADhAQAAEwAAAAAAAAAAAAAAAAAAAAAAW0NvbnRlbnRfVHlwZXNdLnht&#10;bFBLAQItABQABgAIAAAAIQA4/SH/1gAAAJQBAAALAAAAAAAAAAAAAAAAAC8BAABfcmVscy8ucmVs&#10;c1BLAQItABQABgAIAAAAIQDGD/leIwIAAO4DAAAOAAAAAAAAAAAAAAAAAC4CAABkcnMvZTJvRG9j&#10;LnhtbFBLAQItABQABgAIAAAAIQBFetTM4AAAAAoBAAAPAAAAAAAAAAAAAAAAAH0EAABkcnMvZG93&#10;bnJldi54bWxQSwUGAAAAAAQABADzAAAAigUAAAAA&#10;" fillcolor="black" stroked="f">
                <w10:wrap type="topAndBottom" anchorx="page"/>
              </v:rect>
            </w:pict>
          </mc:Fallback>
        </mc:AlternateContent>
      </w:r>
    </w:p>
    <w:p w14:paraId="66D6AC9B" w14:textId="77777777" w:rsidR="0001225A" w:rsidRPr="00BE267B" w:rsidRDefault="0001225A" w:rsidP="0001225A">
      <w:pPr>
        <w:tabs>
          <w:tab w:val="left" w:pos="1881"/>
          <w:tab w:val="left" w:pos="3584"/>
        </w:tabs>
        <w:spacing w:after="0" w:line="240" w:lineRule="auto"/>
        <w:jc w:val="both"/>
        <w:rPr>
          <w:rFonts w:ascii="Times New Roman" w:hAnsi="Times New Roman" w:cs="Times New Roman"/>
          <w:sz w:val="20"/>
          <w:szCs w:val="20"/>
        </w:rPr>
      </w:pPr>
      <w:r w:rsidRPr="00BE267B">
        <w:rPr>
          <w:rFonts w:ascii="Times New Roman" w:hAnsi="Times New Roman" w:cs="Times New Roman"/>
          <w:sz w:val="20"/>
          <w:szCs w:val="20"/>
        </w:rPr>
        <w:t xml:space="preserve">       (должность)                           (подпись)                  (фамилия,</w:t>
      </w:r>
      <w:r w:rsidRPr="00BE267B">
        <w:rPr>
          <w:rFonts w:ascii="Times New Roman" w:hAnsi="Times New Roman" w:cs="Times New Roman"/>
          <w:spacing w:val="-4"/>
          <w:sz w:val="20"/>
          <w:szCs w:val="20"/>
        </w:rPr>
        <w:t xml:space="preserve"> </w:t>
      </w:r>
      <w:r w:rsidRPr="00BE267B">
        <w:rPr>
          <w:rFonts w:ascii="Times New Roman" w:hAnsi="Times New Roman" w:cs="Times New Roman"/>
          <w:sz w:val="20"/>
          <w:szCs w:val="20"/>
        </w:rPr>
        <w:t>имя,</w:t>
      </w:r>
      <w:r w:rsidRPr="00BE267B">
        <w:rPr>
          <w:rFonts w:ascii="Times New Roman" w:hAnsi="Times New Roman" w:cs="Times New Roman"/>
          <w:spacing w:val="-3"/>
          <w:sz w:val="20"/>
          <w:szCs w:val="20"/>
        </w:rPr>
        <w:t xml:space="preserve"> </w:t>
      </w:r>
      <w:r w:rsidRPr="00BE267B">
        <w:rPr>
          <w:rFonts w:ascii="Times New Roman" w:hAnsi="Times New Roman" w:cs="Times New Roman"/>
          <w:sz w:val="20"/>
          <w:szCs w:val="20"/>
        </w:rPr>
        <w:t>отчество</w:t>
      </w:r>
      <w:r w:rsidRPr="00BE267B">
        <w:rPr>
          <w:rFonts w:ascii="Times New Roman" w:hAnsi="Times New Roman" w:cs="Times New Roman"/>
          <w:spacing w:val="-4"/>
          <w:sz w:val="20"/>
          <w:szCs w:val="20"/>
        </w:rPr>
        <w:t>)</w:t>
      </w:r>
    </w:p>
    <w:p w14:paraId="62302DA8" w14:textId="0A4D1C6E" w:rsidR="0001225A" w:rsidRPr="0001263F" w:rsidRDefault="0001225A" w:rsidP="0001263F">
      <w:pPr>
        <w:pStyle w:val="ae"/>
        <w:spacing w:after="0"/>
        <w:jc w:val="both"/>
        <w:rPr>
          <w:sz w:val="20"/>
          <w:szCs w:val="20"/>
        </w:rPr>
      </w:pPr>
      <w:r w:rsidRPr="0001225A">
        <w:rPr>
          <w:noProof/>
          <w:sz w:val="20"/>
          <w:szCs w:val="20"/>
          <w:lang w:eastAsia="ru-RU"/>
        </w:rPr>
        <mc:AlternateContent>
          <mc:Choice Requires="wps">
            <w:drawing>
              <wp:anchor distT="0" distB="0" distL="0" distR="0" simplePos="0" relativeHeight="251885568" behindDoc="1" locked="0" layoutInCell="1" allowOverlap="1" wp14:anchorId="19FCDEB5" wp14:editId="4B4858F7">
                <wp:simplePos x="0" y="0"/>
                <wp:positionH relativeFrom="page">
                  <wp:posOffset>2772410</wp:posOffset>
                </wp:positionH>
                <wp:positionV relativeFrom="paragraph">
                  <wp:posOffset>140335</wp:posOffset>
                </wp:positionV>
                <wp:extent cx="1367155" cy="6350"/>
                <wp:effectExtent l="635" t="635" r="3810" b="2540"/>
                <wp:wrapTopAndBottom/>
                <wp:docPr id="214" name="Прямоугольник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1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63384" id="Прямоугольник 214" o:spid="_x0000_s1026" style="position:absolute;margin-left:218.3pt;margin-top:11.05pt;width:107.65pt;height:.5pt;z-index:-25143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5IwIAAO4DAAAOAAAAZHJzL2Uyb0RvYy54bWysU82O0zAQviPxDpbvNE237ULUdLXqahHS&#10;AistPIDrOD8i8Zix27SckLiuxCPwEFwQP/sM6RsxdrqlwA2Rg5XxzHz+vs/j2dmmqdlaoa1Apzwe&#10;DDlTWkJW6SLlr19dPnrMmXVCZ6IGrVK+VZafzR8+mLUmUSMooc4UMgLRNmlNykvnTBJFVpaqEXYA&#10;RmlK5oCNcBRiEWUoWkJv6mg0HE6jFjAzCFJZS7sXfZLPA36eK+le5rlVjtUpJ24urBjWpV+j+Uwk&#10;BQpTVnJPQ/wDi0ZUmg49QF0IJ9gKq7+gmkoiWMjdQEITQZ5XUgUNpCYe/qHmphRGBS1kjjUHm+z/&#10;g5Uv1tfIqizlo3jMmRYNXVL3afd+97H73t3tPnSfu7vu2+62+9F96b4yX0WetcYm1HpjrtGrtuYK&#10;5BvLNCxKoQt1jghtqURGTGNfH/3W4ANLrWzZPoeMDhQrB8G+TY6NByRj2Cbc0vZwS2rjmKTN+GR6&#10;Gk8mnEnKTU8m4RIjkdz3GrTuqYKG+Z+UI81AwBbrK+s8F5HclwTuUFfZZVXXIcBiuaiRrYWfl/AF&#10;+iTxuKzWvliDb+sR/U4Q6XX1/iwh25JGhH7o6JHQTwn4jrOWBi7l9u1KoOKsfqbJpyfxeOwnNATj&#10;yemIAjzOLI8zQkuCSrnjrP9duH6qVwaroqST4iBawzl5m1dBuPe9Z7UnS0MV/Ng/AD+1x3Go+vVM&#10;5z8BAAD//wMAUEsDBBQABgAIAAAAIQCw2/oT3wAAAAkBAAAPAAAAZHJzL2Rvd25yZXYueG1sTI/B&#10;TsMwDIbvSLxDZCRuLG23VVtpOjEkjkhscGC3tDFttcYpSbYVnh5zgqPtT7+/v9xMdhBn9KF3pCCd&#10;JSCQGmd6ahW8vT7drUCEqMnowREq+MIAm+r6qtSFcRfa4XkfW8EhFAqtoItxLKQMTYdWh5kbkfj2&#10;4bzVkUffSuP1hcPtILMkyaXVPfGHTo/42GFz3J+sgu16tf18WdDz964+4OG9Pi4znyh1ezM93IOI&#10;OMU/GH71WR0qdqrdiUwQg4LFPM8ZVZBlKQgG8mW6BlHzYp6CrEr5v0H1AwAA//8DAFBLAQItABQA&#10;BgAIAAAAIQC2gziS/gAAAOEBAAATAAAAAAAAAAAAAAAAAAAAAABbQ29udGVudF9UeXBlc10ueG1s&#10;UEsBAi0AFAAGAAgAAAAhADj9If/WAAAAlAEAAAsAAAAAAAAAAAAAAAAALwEAAF9yZWxzLy5yZWxz&#10;UEsBAi0AFAAGAAgAAAAhAL5+hPkjAgAA7gMAAA4AAAAAAAAAAAAAAAAALgIAAGRycy9lMm9Eb2Mu&#10;eG1sUEsBAi0AFAAGAAgAAAAhALDb+hPfAAAACQEAAA8AAAAAAAAAAAAAAAAAfQQAAGRycy9kb3du&#10;cmV2LnhtbFBLBQYAAAAABAAEAPMAAACJBQAAAAA=&#10;" fillcolor="black" stroked="f">
                <w10:wrap type="topAndBottom" anchorx="page"/>
              </v:rect>
            </w:pict>
          </mc:Fallback>
        </mc:AlternateContent>
      </w:r>
      <w:r w:rsidRPr="0001225A">
        <w:rPr>
          <w:noProof/>
          <w:sz w:val="20"/>
          <w:szCs w:val="20"/>
          <w:lang w:eastAsia="ru-RU"/>
        </w:rPr>
        <mc:AlternateContent>
          <mc:Choice Requires="wps">
            <w:drawing>
              <wp:anchor distT="0" distB="0" distL="0" distR="0" simplePos="0" relativeHeight="251886592" behindDoc="1" locked="0" layoutInCell="1" allowOverlap="1" wp14:anchorId="1EADF74F" wp14:editId="12F56266">
                <wp:simplePos x="0" y="0"/>
                <wp:positionH relativeFrom="page">
                  <wp:posOffset>4356100</wp:posOffset>
                </wp:positionH>
                <wp:positionV relativeFrom="paragraph">
                  <wp:posOffset>140335</wp:posOffset>
                </wp:positionV>
                <wp:extent cx="2665730" cy="6350"/>
                <wp:effectExtent l="3175" t="635" r="0" b="2540"/>
                <wp:wrapTopAndBottom/>
                <wp:docPr id="215" name="Прямоугольник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7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D39AE" id="Прямоугольник 215" o:spid="_x0000_s1026" style="position:absolute;margin-left:343pt;margin-top:11.05pt;width:209.9pt;height:.5pt;z-index:-25142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YjzIwIAAO4DAAAOAAAAZHJzL2Uyb0RvYy54bWysU81uEzEQviPxDpbvZLNpksIqm6pKVYRU&#10;oFLhARyv90fseszYySackLhW4hF4CC6Inz7D5o0Ye9MQ4IbwwfJ4Zj7P9814drZparZWaCvQKY8H&#10;Q86UlpBVukj561eXjx5zZp3QmahBq5RvleVn84cPZq1J1AhKqDOFjEC0TVqT8tI5k0SRlaVqhB2A&#10;UZqcOWAjHJlYRBmKltCbOhoNh9OoBcwMglTW0u1F7+TzgJ/nSrqXeW6VY3XKqTYXdgz70u/RfCaS&#10;AoUpK7kvQ/xDFY2oND16gLoQTrAVVn9BNZVEsJC7gYQmgjyvpAociE08/IPNTSmMClxIHGsOMtn/&#10;BytfrK+RVVnKR/GEMy0aalL3afd+97H73t3tPnSfu7vu2+62+9F96b4yH0WatcYmlHpjrtGztuYK&#10;5BvLNCxKoQt1jghtqURGlcY+PvotwRuWUtmyfQ4ZPShWDoJ8mxwbD0jCsE3o0vbQJbVxTNLlaDqd&#10;nJ5QMyX5pieT0MRIJPe5Bq17qqBh/pBypBkI2GJ9ZZ2vRST3IaF2qKvssqrrYGCxXNTI1sLPS1ih&#10;fKJ4HFZrH6zBp/WI/iaQ9Lx6fZaQbYkjQj909EnoUAK+46ylgUu5fbsSqDirn2nS6Uk8HvsJDcZ4&#10;cjoiA489y2OP0JKgUu44648L10/1ymBVlPRSHEhrOCdt8yoQ97r3Ve2LpaEKeuw/gJ/aYztE/fqm&#10;858AAAD//wMAUEsDBBQABgAIAAAAIQD1Vwy53wAAAAoBAAAPAAAAZHJzL2Rvd25yZXYueG1sTI/B&#10;TsMwDIbvSLxDZCRuLGlhVSlNJ4bEEYkNDuyWNqat1jilybbC0+Od4Gj71+/vK1ezG8QRp9B70pAs&#10;FAikxtueWg3vb883OYgQDVkzeEIN3xhgVV1elKaw/kQbPG5jK7iEQmE0dDGOhZSh6dCZsPAjEt8+&#10;/eRM5HFqpZ3MicvdIFOlMulMT/yhMyM+ddjstwenYX2fr79e7+jlZ1PvcPdR75fppLS+vpofH0BE&#10;nONfGM74jA4VM9X+QDaIQUOWZ+wSNaRpAuIcSNSSZWre3CYgq1L+V6h+AQAA//8DAFBLAQItABQA&#10;BgAIAAAAIQC2gziS/gAAAOEBAAATAAAAAAAAAAAAAAAAAAAAAABbQ29udGVudF9UeXBlc10ueG1s&#10;UEsBAi0AFAAGAAgAAAAhADj9If/WAAAAlAEAAAsAAAAAAAAAAAAAAAAALwEAAF9yZWxzLy5yZWxz&#10;UEsBAi0AFAAGAAgAAAAhAOHliPMjAgAA7gMAAA4AAAAAAAAAAAAAAAAALgIAAGRycy9lMm9Eb2Mu&#10;eG1sUEsBAi0AFAAGAAgAAAAhAPVXDLnfAAAACgEAAA8AAAAAAAAAAAAAAAAAfQQAAGRycy9kb3du&#10;cmV2LnhtbFBLBQYAAAAABAAEAPMAAACJBQAAAAA=&#10;" fillcolor="black" stroked="f">
                <w10:wrap type="topAndBottom" anchorx="page"/>
              </v:rect>
            </w:pict>
          </mc:Fallback>
        </mc:AlternateContent>
      </w:r>
    </w:p>
    <w:p w14:paraId="182D1CA2" w14:textId="32D02716" w:rsidR="0001225A" w:rsidRPr="00BE267B" w:rsidRDefault="0001225A" w:rsidP="0001263F">
      <w:pPr>
        <w:spacing w:after="0" w:line="240" w:lineRule="auto"/>
        <w:jc w:val="both"/>
        <w:rPr>
          <w:rFonts w:ascii="Times New Roman" w:hAnsi="Times New Roman" w:cs="Times New Roman"/>
          <w:sz w:val="20"/>
          <w:szCs w:val="20"/>
        </w:rPr>
      </w:pPr>
      <w:r w:rsidRPr="00BE267B">
        <w:rPr>
          <w:rFonts w:ascii="Times New Roman" w:hAnsi="Times New Roman" w:cs="Times New Roman"/>
          <w:sz w:val="20"/>
          <w:szCs w:val="20"/>
        </w:rPr>
        <w:t>Дата</w:t>
      </w:r>
      <w:r w:rsidR="00FE168F" w:rsidRPr="00BE267B">
        <w:rPr>
          <w:rFonts w:ascii="Times New Roman" w:hAnsi="Times New Roman" w:cs="Times New Roman"/>
          <w:sz w:val="20"/>
          <w:szCs w:val="20"/>
        </w:rPr>
        <w:t xml:space="preserve"> </w:t>
      </w:r>
      <w:r w:rsidRPr="00BE267B">
        <w:rPr>
          <w:rFonts w:ascii="Times New Roman" w:hAnsi="Times New Roman" w:cs="Times New Roman"/>
          <w:sz w:val="20"/>
          <w:szCs w:val="20"/>
        </w:rPr>
        <w:t>Приложение № 8</w:t>
      </w:r>
      <w:r w:rsidR="00FE168F" w:rsidRPr="00BE267B">
        <w:rPr>
          <w:rFonts w:ascii="Times New Roman" w:hAnsi="Times New Roman" w:cs="Times New Roman"/>
          <w:sz w:val="20"/>
          <w:szCs w:val="20"/>
        </w:rPr>
        <w:t xml:space="preserve"> </w:t>
      </w:r>
      <w:r w:rsidRPr="00BE267B">
        <w:rPr>
          <w:rFonts w:ascii="Times New Roman" w:hAnsi="Times New Roman" w:cs="Times New Roman"/>
          <w:b/>
          <w:sz w:val="20"/>
          <w:szCs w:val="20"/>
        </w:rPr>
        <w:t xml:space="preserve">к административному </w:t>
      </w:r>
      <w:r w:rsidR="00FE168F" w:rsidRPr="00BE267B">
        <w:rPr>
          <w:rFonts w:ascii="Times New Roman" w:hAnsi="Times New Roman" w:cs="Times New Roman"/>
          <w:b/>
          <w:sz w:val="20"/>
          <w:szCs w:val="20"/>
        </w:rPr>
        <w:t xml:space="preserve"> </w:t>
      </w:r>
      <w:r w:rsidRPr="00BE267B">
        <w:rPr>
          <w:rFonts w:ascii="Times New Roman" w:hAnsi="Times New Roman" w:cs="Times New Roman"/>
          <w:b/>
          <w:sz w:val="20"/>
          <w:szCs w:val="20"/>
        </w:rPr>
        <w:t>регламенту по предоставлению</w:t>
      </w:r>
      <w:r w:rsidR="00FE168F" w:rsidRPr="00BE267B">
        <w:rPr>
          <w:rFonts w:ascii="Times New Roman" w:hAnsi="Times New Roman" w:cs="Times New Roman"/>
          <w:b/>
          <w:sz w:val="20"/>
          <w:szCs w:val="20"/>
        </w:rPr>
        <w:t xml:space="preserve"> </w:t>
      </w:r>
      <w:r w:rsidRPr="00BE267B">
        <w:rPr>
          <w:rFonts w:ascii="Times New Roman" w:hAnsi="Times New Roman" w:cs="Times New Roman"/>
          <w:sz w:val="20"/>
          <w:szCs w:val="20"/>
        </w:rPr>
        <w:t>муниципальной услуги</w:t>
      </w:r>
    </w:p>
    <w:tbl>
      <w:tblPr>
        <w:tblStyle w:val="a8"/>
        <w:tblpPr w:leftFromText="180" w:rightFromText="180" w:vertAnchor="text" w:horzAnchor="margin" w:tblpXSpec="center" w:tblpY="550"/>
        <w:tblW w:w="10462" w:type="dxa"/>
        <w:tblLook w:val="04A0" w:firstRow="1" w:lastRow="0" w:firstColumn="1" w:lastColumn="0" w:noHBand="0" w:noVBand="1"/>
      </w:tblPr>
      <w:tblGrid>
        <w:gridCol w:w="704"/>
        <w:gridCol w:w="4804"/>
        <w:gridCol w:w="4954"/>
      </w:tblGrid>
      <w:tr w:rsidR="0001225A" w:rsidRPr="00BE267B" w14:paraId="075B14CB" w14:textId="77777777" w:rsidTr="00216BFC">
        <w:trPr>
          <w:trHeight w:val="20"/>
        </w:trPr>
        <w:tc>
          <w:tcPr>
            <w:tcW w:w="704" w:type="dxa"/>
          </w:tcPr>
          <w:p w14:paraId="15B02FC5" w14:textId="77777777" w:rsidR="0001225A" w:rsidRPr="00BE267B" w:rsidRDefault="0001225A" w:rsidP="00BE267B">
            <w:pPr>
              <w:pStyle w:val="ae"/>
              <w:spacing w:after="0"/>
              <w:ind w:firstLine="0"/>
              <w:rPr>
                <w:sz w:val="18"/>
                <w:szCs w:val="18"/>
              </w:rPr>
            </w:pPr>
            <w:r w:rsidRPr="00BE267B">
              <w:rPr>
                <w:sz w:val="18"/>
                <w:szCs w:val="18"/>
              </w:rPr>
              <w:t>№ п/п</w:t>
            </w:r>
          </w:p>
        </w:tc>
        <w:tc>
          <w:tcPr>
            <w:tcW w:w="4804" w:type="dxa"/>
          </w:tcPr>
          <w:p w14:paraId="232565E5" w14:textId="77777777" w:rsidR="0001225A" w:rsidRPr="00BE267B" w:rsidRDefault="0001225A" w:rsidP="00BE267B">
            <w:pPr>
              <w:pStyle w:val="ae"/>
              <w:spacing w:after="0"/>
              <w:ind w:firstLine="0"/>
              <w:rPr>
                <w:sz w:val="18"/>
                <w:szCs w:val="18"/>
              </w:rPr>
            </w:pPr>
            <w:r w:rsidRPr="00BE267B">
              <w:rPr>
                <w:sz w:val="18"/>
                <w:szCs w:val="18"/>
              </w:rPr>
              <w:t>Наименование критерия</w:t>
            </w:r>
          </w:p>
        </w:tc>
        <w:tc>
          <w:tcPr>
            <w:tcW w:w="4954" w:type="dxa"/>
          </w:tcPr>
          <w:p w14:paraId="6CC2C70C" w14:textId="77777777" w:rsidR="0001225A" w:rsidRPr="00BE267B" w:rsidRDefault="0001225A" w:rsidP="00BE267B">
            <w:pPr>
              <w:pStyle w:val="ae"/>
              <w:spacing w:after="0"/>
              <w:ind w:firstLine="0"/>
              <w:rPr>
                <w:sz w:val="18"/>
                <w:szCs w:val="18"/>
              </w:rPr>
            </w:pPr>
            <w:r w:rsidRPr="00BE267B">
              <w:rPr>
                <w:sz w:val="18"/>
                <w:szCs w:val="18"/>
              </w:rPr>
              <w:t>Значение критерия</w:t>
            </w:r>
          </w:p>
        </w:tc>
      </w:tr>
      <w:tr w:rsidR="0001225A" w:rsidRPr="00BE267B" w14:paraId="33926DB1" w14:textId="77777777" w:rsidTr="00216BFC">
        <w:trPr>
          <w:trHeight w:val="20"/>
        </w:trPr>
        <w:tc>
          <w:tcPr>
            <w:tcW w:w="10462" w:type="dxa"/>
            <w:gridSpan w:val="3"/>
          </w:tcPr>
          <w:p w14:paraId="5107CEB9" w14:textId="77777777" w:rsidR="0001225A" w:rsidRPr="00BE267B" w:rsidRDefault="0001225A" w:rsidP="00BE267B">
            <w:pPr>
              <w:pStyle w:val="ae"/>
              <w:spacing w:after="0"/>
              <w:ind w:firstLine="0"/>
              <w:rPr>
                <w:sz w:val="18"/>
                <w:szCs w:val="18"/>
              </w:rPr>
            </w:pPr>
            <w:r w:rsidRPr="00BE267B">
              <w:rPr>
                <w:sz w:val="18"/>
                <w:szCs w:val="18"/>
              </w:rPr>
              <w:t>Образование земельного участка для последующего перераспределения</w:t>
            </w:r>
          </w:p>
        </w:tc>
      </w:tr>
      <w:tr w:rsidR="0001225A" w:rsidRPr="00BE267B" w14:paraId="1CBB93FF" w14:textId="77777777" w:rsidTr="00216BFC">
        <w:trPr>
          <w:trHeight w:val="20"/>
        </w:trPr>
        <w:tc>
          <w:tcPr>
            <w:tcW w:w="704" w:type="dxa"/>
          </w:tcPr>
          <w:p w14:paraId="1386FB04" w14:textId="77777777" w:rsidR="0001225A" w:rsidRPr="00BE267B" w:rsidRDefault="0001225A" w:rsidP="00BE267B">
            <w:pPr>
              <w:pStyle w:val="ae"/>
              <w:spacing w:after="0"/>
              <w:ind w:firstLine="0"/>
              <w:rPr>
                <w:sz w:val="18"/>
                <w:szCs w:val="18"/>
              </w:rPr>
            </w:pPr>
            <w:r w:rsidRPr="00BE267B">
              <w:rPr>
                <w:sz w:val="18"/>
                <w:szCs w:val="18"/>
              </w:rPr>
              <w:t>1</w:t>
            </w:r>
          </w:p>
        </w:tc>
        <w:tc>
          <w:tcPr>
            <w:tcW w:w="4804" w:type="dxa"/>
          </w:tcPr>
          <w:p w14:paraId="3C588884" w14:textId="77777777" w:rsidR="0001225A" w:rsidRPr="00BE267B" w:rsidRDefault="0001225A" w:rsidP="00BE267B">
            <w:pPr>
              <w:pStyle w:val="ae"/>
              <w:spacing w:after="0"/>
              <w:ind w:firstLine="0"/>
              <w:rPr>
                <w:sz w:val="18"/>
                <w:szCs w:val="18"/>
              </w:rPr>
            </w:pPr>
            <w:r w:rsidRPr="00BE267B">
              <w:rPr>
                <w:sz w:val="18"/>
                <w:szCs w:val="18"/>
              </w:rPr>
              <w:t>К какой категории относиться заявитель?</w:t>
            </w:r>
          </w:p>
        </w:tc>
        <w:tc>
          <w:tcPr>
            <w:tcW w:w="4954" w:type="dxa"/>
          </w:tcPr>
          <w:p w14:paraId="1BF83951" w14:textId="7EEDB1EE" w:rsidR="0001225A" w:rsidRPr="00BE267B" w:rsidRDefault="0001225A" w:rsidP="00BE267B">
            <w:pPr>
              <w:pStyle w:val="ae"/>
              <w:spacing w:after="0"/>
              <w:ind w:firstLine="0"/>
              <w:rPr>
                <w:sz w:val="18"/>
                <w:szCs w:val="18"/>
              </w:rPr>
            </w:pPr>
            <w:r w:rsidRPr="00BE267B">
              <w:rPr>
                <w:sz w:val="18"/>
                <w:szCs w:val="18"/>
              </w:rPr>
              <w:t>1. Физическое лицо (ФЛ)</w:t>
            </w:r>
            <w:r w:rsidR="0001263F" w:rsidRPr="00BE267B">
              <w:rPr>
                <w:sz w:val="18"/>
                <w:szCs w:val="18"/>
              </w:rPr>
              <w:t xml:space="preserve"> </w:t>
            </w:r>
            <w:r w:rsidRPr="00BE267B">
              <w:rPr>
                <w:sz w:val="18"/>
                <w:szCs w:val="18"/>
              </w:rPr>
              <w:t>2. Индивидуальный предприниматель (ИП)</w:t>
            </w:r>
            <w:r w:rsidR="0001263F" w:rsidRPr="00BE267B">
              <w:rPr>
                <w:sz w:val="18"/>
                <w:szCs w:val="18"/>
              </w:rPr>
              <w:t xml:space="preserve"> </w:t>
            </w:r>
            <w:r w:rsidRPr="00BE267B">
              <w:rPr>
                <w:sz w:val="18"/>
                <w:szCs w:val="18"/>
              </w:rPr>
              <w:t>3. Юридическое лицо (ЮЛ)</w:t>
            </w:r>
          </w:p>
        </w:tc>
      </w:tr>
      <w:tr w:rsidR="0001225A" w:rsidRPr="00BE267B" w14:paraId="7AE057D4" w14:textId="77777777" w:rsidTr="00216BFC">
        <w:trPr>
          <w:trHeight w:val="20"/>
        </w:trPr>
        <w:tc>
          <w:tcPr>
            <w:tcW w:w="704" w:type="dxa"/>
          </w:tcPr>
          <w:p w14:paraId="6329609F" w14:textId="77777777" w:rsidR="0001225A" w:rsidRPr="00BE267B" w:rsidRDefault="0001225A" w:rsidP="00BE267B">
            <w:pPr>
              <w:pStyle w:val="ae"/>
              <w:spacing w:after="0"/>
              <w:ind w:firstLine="0"/>
              <w:rPr>
                <w:sz w:val="18"/>
                <w:szCs w:val="18"/>
              </w:rPr>
            </w:pPr>
            <w:r w:rsidRPr="00BE267B">
              <w:rPr>
                <w:sz w:val="18"/>
                <w:szCs w:val="18"/>
              </w:rPr>
              <w:t>2</w:t>
            </w:r>
          </w:p>
        </w:tc>
        <w:tc>
          <w:tcPr>
            <w:tcW w:w="4804" w:type="dxa"/>
          </w:tcPr>
          <w:p w14:paraId="456C9C70" w14:textId="77777777" w:rsidR="0001225A" w:rsidRPr="00BE267B" w:rsidRDefault="0001225A" w:rsidP="00BE267B">
            <w:pPr>
              <w:pStyle w:val="ae"/>
              <w:spacing w:after="0"/>
              <w:ind w:firstLine="0"/>
              <w:rPr>
                <w:sz w:val="18"/>
                <w:szCs w:val="18"/>
              </w:rPr>
            </w:pPr>
            <w:r w:rsidRPr="00BE267B">
              <w:rPr>
                <w:sz w:val="18"/>
                <w:szCs w:val="18"/>
              </w:rPr>
              <w:t>Заявитель является иностранным юридическим лицом?</w:t>
            </w:r>
          </w:p>
        </w:tc>
        <w:tc>
          <w:tcPr>
            <w:tcW w:w="4954" w:type="dxa"/>
          </w:tcPr>
          <w:p w14:paraId="6EF65323" w14:textId="2E700A34" w:rsidR="0001225A" w:rsidRPr="00BE267B" w:rsidRDefault="0001225A" w:rsidP="00BE267B">
            <w:pPr>
              <w:pStyle w:val="ae"/>
              <w:spacing w:after="0"/>
              <w:ind w:firstLine="0"/>
              <w:rPr>
                <w:sz w:val="18"/>
                <w:szCs w:val="18"/>
              </w:rPr>
            </w:pPr>
            <w:r w:rsidRPr="00BE267B">
              <w:rPr>
                <w:sz w:val="18"/>
                <w:szCs w:val="18"/>
              </w:rPr>
              <w:t>1. Юридическое лицо зарегистрировано в РФ</w:t>
            </w:r>
            <w:r w:rsidR="0001263F" w:rsidRPr="00BE267B">
              <w:rPr>
                <w:sz w:val="18"/>
                <w:szCs w:val="18"/>
              </w:rPr>
              <w:t xml:space="preserve"> </w:t>
            </w:r>
            <w:r w:rsidRPr="00BE267B">
              <w:rPr>
                <w:sz w:val="18"/>
                <w:szCs w:val="18"/>
              </w:rPr>
              <w:t>2. Иностранное юридическое лицо</w:t>
            </w:r>
          </w:p>
        </w:tc>
      </w:tr>
      <w:tr w:rsidR="0001225A" w:rsidRPr="00BE267B" w14:paraId="3980E8BA" w14:textId="77777777" w:rsidTr="00216BFC">
        <w:trPr>
          <w:trHeight w:val="20"/>
        </w:trPr>
        <w:tc>
          <w:tcPr>
            <w:tcW w:w="704" w:type="dxa"/>
          </w:tcPr>
          <w:p w14:paraId="0B96526F" w14:textId="77777777" w:rsidR="0001225A" w:rsidRPr="00BE267B" w:rsidRDefault="0001225A" w:rsidP="00BE267B">
            <w:pPr>
              <w:pStyle w:val="ae"/>
              <w:spacing w:after="0"/>
              <w:ind w:firstLine="0"/>
              <w:rPr>
                <w:sz w:val="18"/>
                <w:szCs w:val="18"/>
              </w:rPr>
            </w:pPr>
            <w:r w:rsidRPr="00BE267B">
              <w:rPr>
                <w:sz w:val="18"/>
                <w:szCs w:val="18"/>
              </w:rPr>
              <w:t>3</w:t>
            </w:r>
          </w:p>
        </w:tc>
        <w:tc>
          <w:tcPr>
            <w:tcW w:w="4804" w:type="dxa"/>
          </w:tcPr>
          <w:p w14:paraId="20E52DE4" w14:textId="77777777" w:rsidR="0001225A" w:rsidRPr="00BE267B" w:rsidRDefault="0001225A" w:rsidP="00BE267B">
            <w:pPr>
              <w:pStyle w:val="ae"/>
              <w:spacing w:after="0"/>
              <w:ind w:firstLine="0"/>
              <w:rPr>
                <w:sz w:val="18"/>
                <w:szCs w:val="18"/>
              </w:rPr>
            </w:pPr>
            <w:r w:rsidRPr="00BE267B">
              <w:rPr>
                <w:sz w:val="18"/>
                <w:szCs w:val="18"/>
              </w:rPr>
              <w:t>Заявитель обратился за услугой лично?</w:t>
            </w:r>
          </w:p>
        </w:tc>
        <w:tc>
          <w:tcPr>
            <w:tcW w:w="4954" w:type="dxa"/>
          </w:tcPr>
          <w:p w14:paraId="08DDA147" w14:textId="31F3C308" w:rsidR="0001225A" w:rsidRPr="00BE267B" w:rsidRDefault="0001225A" w:rsidP="00BE267B">
            <w:pPr>
              <w:pStyle w:val="ae"/>
              <w:spacing w:after="0"/>
              <w:ind w:firstLine="0"/>
              <w:rPr>
                <w:sz w:val="18"/>
                <w:szCs w:val="18"/>
              </w:rPr>
            </w:pPr>
            <w:r w:rsidRPr="00BE267B">
              <w:rPr>
                <w:sz w:val="18"/>
                <w:szCs w:val="18"/>
              </w:rPr>
              <w:t>1.Заявитель обратился лично</w:t>
            </w:r>
            <w:r w:rsidR="0001263F" w:rsidRPr="00BE267B">
              <w:rPr>
                <w:sz w:val="18"/>
                <w:szCs w:val="18"/>
              </w:rPr>
              <w:t xml:space="preserve"> </w:t>
            </w:r>
            <w:r w:rsidRPr="00BE267B">
              <w:rPr>
                <w:sz w:val="18"/>
                <w:szCs w:val="18"/>
              </w:rPr>
              <w:t>2.Обратился представитель заявителя</w:t>
            </w:r>
          </w:p>
        </w:tc>
      </w:tr>
      <w:tr w:rsidR="0001225A" w:rsidRPr="00BE267B" w14:paraId="36767E58" w14:textId="77777777" w:rsidTr="00216BFC">
        <w:trPr>
          <w:trHeight w:val="20"/>
        </w:trPr>
        <w:tc>
          <w:tcPr>
            <w:tcW w:w="704" w:type="dxa"/>
          </w:tcPr>
          <w:p w14:paraId="216CE96F" w14:textId="77777777" w:rsidR="0001225A" w:rsidRPr="00BE267B" w:rsidRDefault="0001225A" w:rsidP="00BE267B">
            <w:pPr>
              <w:pStyle w:val="ae"/>
              <w:spacing w:after="0"/>
              <w:ind w:firstLine="0"/>
              <w:rPr>
                <w:sz w:val="18"/>
                <w:szCs w:val="18"/>
              </w:rPr>
            </w:pPr>
            <w:r w:rsidRPr="00BE267B">
              <w:rPr>
                <w:sz w:val="18"/>
                <w:szCs w:val="18"/>
              </w:rPr>
              <w:t>4</w:t>
            </w:r>
          </w:p>
        </w:tc>
        <w:tc>
          <w:tcPr>
            <w:tcW w:w="4804" w:type="dxa"/>
          </w:tcPr>
          <w:p w14:paraId="6A441433" w14:textId="77777777" w:rsidR="0001225A" w:rsidRPr="00BE267B" w:rsidRDefault="0001225A" w:rsidP="00BE267B">
            <w:pPr>
              <w:pStyle w:val="ae"/>
              <w:spacing w:after="0"/>
              <w:ind w:firstLine="0"/>
              <w:rPr>
                <w:sz w:val="18"/>
                <w:szCs w:val="18"/>
              </w:rPr>
            </w:pPr>
            <w:r w:rsidRPr="00BE267B">
              <w:rPr>
                <w:sz w:val="18"/>
                <w:szCs w:val="18"/>
              </w:rPr>
              <w:t>Право заявителя на земельный участок зарегистрированного в ЕГРН?</w:t>
            </w:r>
          </w:p>
        </w:tc>
        <w:tc>
          <w:tcPr>
            <w:tcW w:w="4954" w:type="dxa"/>
          </w:tcPr>
          <w:p w14:paraId="1C8F09C5" w14:textId="065A3D91" w:rsidR="0001225A" w:rsidRPr="00BE267B" w:rsidRDefault="0001225A" w:rsidP="00BE267B">
            <w:pPr>
              <w:pStyle w:val="ae"/>
              <w:spacing w:after="0"/>
              <w:ind w:firstLine="0"/>
              <w:rPr>
                <w:sz w:val="18"/>
                <w:szCs w:val="18"/>
              </w:rPr>
            </w:pPr>
            <w:r w:rsidRPr="00BE267B">
              <w:rPr>
                <w:sz w:val="18"/>
                <w:szCs w:val="18"/>
              </w:rPr>
              <w:t>1.Право зарегистрировано в ЕГРН</w:t>
            </w:r>
            <w:r w:rsidR="0001263F" w:rsidRPr="00BE267B">
              <w:rPr>
                <w:sz w:val="18"/>
                <w:szCs w:val="18"/>
              </w:rPr>
              <w:t xml:space="preserve"> </w:t>
            </w:r>
            <w:r w:rsidRPr="00BE267B">
              <w:rPr>
                <w:sz w:val="18"/>
                <w:szCs w:val="18"/>
              </w:rPr>
              <w:t>2.Право не зарегистрированных в ЕГРН</w:t>
            </w:r>
          </w:p>
        </w:tc>
      </w:tr>
      <w:tr w:rsidR="0001225A" w:rsidRPr="00BE267B" w14:paraId="53F82EB4" w14:textId="77777777" w:rsidTr="00216BFC">
        <w:trPr>
          <w:trHeight w:val="20"/>
        </w:trPr>
        <w:tc>
          <w:tcPr>
            <w:tcW w:w="704" w:type="dxa"/>
          </w:tcPr>
          <w:p w14:paraId="7AD9BD26" w14:textId="77777777" w:rsidR="0001225A" w:rsidRPr="00BE267B" w:rsidRDefault="0001225A" w:rsidP="00BE267B">
            <w:pPr>
              <w:pStyle w:val="ae"/>
              <w:spacing w:after="0"/>
              <w:ind w:firstLine="0"/>
              <w:rPr>
                <w:sz w:val="18"/>
                <w:szCs w:val="18"/>
              </w:rPr>
            </w:pPr>
            <w:r w:rsidRPr="00BE267B">
              <w:rPr>
                <w:sz w:val="18"/>
                <w:szCs w:val="18"/>
              </w:rPr>
              <w:t>5</w:t>
            </w:r>
          </w:p>
        </w:tc>
        <w:tc>
          <w:tcPr>
            <w:tcW w:w="4804" w:type="dxa"/>
          </w:tcPr>
          <w:p w14:paraId="0E3A4A14" w14:textId="77777777" w:rsidR="0001225A" w:rsidRPr="00BE267B" w:rsidRDefault="0001225A" w:rsidP="00BE267B">
            <w:pPr>
              <w:pStyle w:val="ae"/>
              <w:spacing w:after="0"/>
              <w:ind w:firstLine="0"/>
              <w:rPr>
                <w:sz w:val="18"/>
                <w:szCs w:val="18"/>
              </w:rPr>
            </w:pPr>
            <w:r w:rsidRPr="00BE267B">
              <w:rPr>
                <w:sz w:val="18"/>
                <w:szCs w:val="18"/>
              </w:rPr>
              <w:t>Сколько землепользователей у земельного участка заявителя?</w:t>
            </w:r>
          </w:p>
        </w:tc>
        <w:tc>
          <w:tcPr>
            <w:tcW w:w="4954" w:type="dxa"/>
          </w:tcPr>
          <w:p w14:paraId="2D2DE007" w14:textId="09AB263F" w:rsidR="0001225A" w:rsidRPr="00BE267B" w:rsidRDefault="0001225A" w:rsidP="00BE267B">
            <w:pPr>
              <w:pStyle w:val="ae"/>
              <w:spacing w:after="0"/>
              <w:ind w:firstLine="0"/>
              <w:rPr>
                <w:sz w:val="18"/>
                <w:szCs w:val="18"/>
              </w:rPr>
            </w:pPr>
            <w:r w:rsidRPr="00BE267B">
              <w:rPr>
                <w:sz w:val="18"/>
                <w:szCs w:val="18"/>
              </w:rPr>
              <w:t>1.Один</w:t>
            </w:r>
            <w:r w:rsidR="0001263F" w:rsidRPr="00BE267B">
              <w:rPr>
                <w:sz w:val="18"/>
                <w:szCs w:val="18"/>
              </w:rPr>
              <w:t xml:space="preserve"> </w:t>
            </w:r>
            <w:r w:rsidRPr="00BE267B">
              <w:rPr>
                <w:sz w:val="18"/>
                <w:szCs w:val="18"/>
              </w:rPr>
              <w:t>2.Более одного</w:t>
            </w:r>
          </w:p>
        </w:tc>
      </w:tr>
      <w:tr w:rsidR="0001225A" w:rsidRPr="00BE267B" w14:paraId="368CE930" w14:textId="77777777" w:rsidTr="00216BFC">
        <w:trPr>
          <w:trHeight w:val="20"/>
        </w:trPr>
        <w:tc>
          <w:tcPr>
            <w:tcW w:w="704" w:type="dxa"/>
          </w:tcPr>
          <w:p w14:paraId="73249823" w14:textId="77777777" w:rsidR="0001225A" w:rsidRPr="00BE267B" w:rsidRDefault="0001225A" w:rsidP="00BE267B">
            <w:pPr>
              <w:pStyle w:val="ae"/>
              <w:spacing w:after="0"/>
              <w:ind w:firstLine="0"/>
              <w:rPr>
                <w:sz w:val="18"/>
                <w:szCs w:val="18"/>
              </w:rPr>
            </w:pPr>
            <w:r w:rsidRPr="00BE267B">
              <w:rPr>
                <w:sz w:val="18"/>
                <w:szCs w:val="18"/>
              </w:rPr>
              <w:t>6</w:t>
            </w:r>
          </w:p>
        </w:tc>
        <w:tc>
          <w:tcPr>
            <w:tcW w:w="4804" w:type="dxa"/>
          </w:tcPr>
          <w:p w14:paraId="5DED745E" w14:textId="77777777" w:rsidR="0001225A" w:rsidRPr="00BE267B" w:rsidRDefault="0001225A" w:rsidP="00BE267B">
            <w:pPr>
              <w:pStyle w:val="ae"/>
              <w:spacing w:after="0"/>
              <w:ind w:firstLine="0"/>
              <w:rPr>
                <w:sz w:val="18"/>
                <w:szCs w:val="18"/>
              </w:rPr>
            </w:pPr>
            <w:r w:rsidRPr="00BE267B">
              <w:rPr>
                <w:sz w:val="18"/>
                <w:szCs w:val="18"/>
              </w:rPr>
              <w:t>В соответствии с каким документом планируется осуществить перераспределение земельных участков?</w:t>
            </w:r>
          </w:p>
        </w:tc>
        <w:tc>
          <w:tcPr>
            <w:tcW w:w="4954" w:type="dxa"/>
          </w:tcPr>
          <w:p w14:paraId="111039FA" w14:textId="69326F5B" w:rsidR="0001225A" w:rsidRPr="00BE267B" w:rsidRDefault="0001225A" w:rsidP="00BE267B">
            <w:pPr>
              <w:pStyle w:val="ae"/>
              <w:spacing w:after="0"/>
              <w:ind w:firstLine="0"/>
              <w:rPr>
                <w:sz w:val="18"/>
                <w:szCs w:val="18"/>
              </w:rPr>
            </w:pPr>
            <w:r w:rsidRPr="00BE267B">
              <w:rPr>
                <w:sz w:val="18"/>
                <w:szCs w:val="18"/>
              </w:rPr>
              <w:t>1.Схема расположения земельного участка на кадастровом плане территории</w:t>
            </w:r>
            <w:r w:rsidR="0001263F" w:rsidRPr="00BE267B">
              <w:rPr>
                <w:sz w:val="18"/>
                <w:szCs w:val="18"/>
              </w:rPr>
              <w:t xml:space="preserve"> </w:t>
            </w:r>
            <w:r w:rsidRPr="00BE267B">
              <w:rPr>
                <w:sz w:val="18"/>
                <w:szCs w:val="18"/>
              </w:rPr>
              <w:t>2.Утвержденный проект межевания территории</w:t>
            </w:r>
          </w:p>
        </w:tc>
      </w:tr>
      <w:tr w:rsidR="0001225A" w:rsidRPr="00BE267B" w14:paraId="3824FE04" w14:textId="77777777" w:rsidTr="00216BFC">
        <w:trPr>
          <w:trHeight w:val="20"/>
        </w:trPr>
        <w:tc>
          <w:tcPr>
            <w:tcW w:w="704" w:type="dxa"/>
          </w:tcPr>
          <w:p w14:paraId="56DAA736" w14:textId="77777777" w:rsidR="0001225A" w:rsidRPr="00BE267B" w:rsidRDefault="0001225A" w:rsidP="00BE267B">
            <w:pPr>
              <w:pStyle w:val="ae"/>
              <w:spacing w:after="0"/>
              <w:ind w:firstLine="0"/>
              <w:rPr>
                <w:sz w:val="18"/>
                <w:szCs w:val="18"/>
              </w:rPr>
            </w:pPr>
            <w:r w:rsidRPr="00BE267B">
              <w:rPr>
                <w:sz w:val="18"/>
                <w:szCs w:val="18"/>
              </w:rPr>
              <w:t>7</w:t>
            </w:r>
          </w:p>
        </w:tc>
        <w:tc>
          <w:tcPr>
            <w:tcW w:w="4804" w:type="dxa"/>
          </w:tcPr>
          <w:p w14:paraId="1D4D951E" w14:textId="77777777" w:rsidR="0001225A" w:rsidRPr="00BE267B" w:rsidRDefault="0001225A" w:rsidP="00BE267B">
            <w:pPr>
              <w:pStyle w:val="ae"/>
              <w:spacing w:after="0"/>
              <w:ind w:firstLine="0"/>
              <w:rPr>
                <w:sz w:val="18"/>
                <w:szCs w:val="18"/>
              </w:rPr>
            </w:pPr>
            <w:r w:rsidRPr="00BE267B">
              <w:rPr>
                <w:sz w:val="18"/>
                <w:szCs w:val="18"/>
              </w:rPr>
              <w:t>Договор о развитии застроенной территории заключен?</w:t>
            </w:r>
          </w:p>
        </w:tc>
        <w:tc>
          <w:tcPr>
            <w:tcW w:w="4954" w:type="dxa"/>
          </w:tcPr>
          <w:p w14:paraId="719D3C73" w14:textId="480A073E" w:rsidR="0001225A" w:rsidRPr="00BE267B" w:rsidRDefault="0001225A" w:rsidP="00BE267B">
            <w:pPr>
              <w:pStyle w:val="ae"/>
              <w:spacing w:after="0"/>
              <w:ind w:firstLine="0"/>
              <w:rPr>
                <w:sz w:val="18"/>
                <w:szCs w:val="18"/>
              </w:rPr>
            </w:pPr>
            <w:r w:rsidRPr="00BE267B">
              <w:rPr>
                <w:sz w:val="18"/>
                <w:szCs w:val="18"/>
              </w:rPr>
              <w:t>1.Договор заключен2.Договор отсутствует</w:t>
            </w:r>
          </w:p>
        </w:tc>
      </w:tr>
      <w:tr w:rsidR="0001225A" w:rsidRPr="00BE267B" w14:paraId="7DC86C56" w14:textId="77777777" w:rsidTr="00216BFC">
        <w:trPr>
          <w:trHeight w:val="20"/>
        </w:trPr>
        <w:tc>
          <w:tcPr>
            <w:tcW w:w="704" w:type="dxa"/>
          </w:tcPr>
          <w:p w14:paraId="7E31AB34" w14:textId="77777777" w:rsidR="0001225A" w:rsidRPr="00BE267B" w:rsidRDefault="0001225A" w:rsidP="00BE267B">
            <w:pPr>
              <w:pStyle w:val="ae"/>
              <w:spacing w:after="0"/>
              <w:ind w:firstLine="0"/>
              <w:rPr>
                <w:sz w:val="18"/>
                <w:szCs w:val="18"/>
              </w:rPr>
            </w:pPr>
            <w:r w:rsidRPr="00BE267B">
              <w:rPr>
                <w:sz w:val="18"/>
                <w:szCs w:val="18"/>
              </w:rPr>
              <w:t>8</w:t>
            </w:r>
          </w:p>
        </w:tc>
        <w:tc>
          <w:tcPr>
            <w:tcW w:w="4804" w:type="dxa"/>
          </w:tcPr>
          <w:p w14:paraId="5281DC3B" w14:textId="77777777" w:rsidR="0001225A" w:rsidRPr="00BE267B" w:rsidRDefault="0001225A" w:rsidP="00BE267B">
            <w:pPr>
              <w:pStyle w:val="ae"/>
              <w:spacing w:after="0"/>
              <w:ind w:firstLine="0"/>
              <w:rPr>
                <w:sz w:val="18"/>
                <w:szCs w:val="18"/>
              </w:rPr>
            </w:pPr>
            <w:r w:rsidRPr="00BE267B">
              <w:rPr>
                <w:sz w:val="18"/>
                <w:szCs w:val="18"/>
              </w:rPr>
              <w:t>Исходный земельный участок находиться в залоге?</w:t>
            </w:r>
          </w:p>
        </w:tc>
        <w:tc>
          <w:tcPr>
            <w:tcW w:w="4954" w:type="dxa"/>
          </w:tcPr>
          <w:p w14:paraId="76B44BAF" w14:textId="51CD3228" w:rsidR="0001225A" w:rsidRPr="00BE267B" w:rsidRDefault="0001225A" w:rsidP="00BE267B">
            <w:pPr>
              <w:pStyle w:val="ae"/>
              <w:spacing w:after="0"/>
              <w:ind w:firstLine="0"/>
              <w:rPr>
                <w:sz w:val="18"/>
                <w:szCs w:val="18"/>
              </w:rPr>
            </w:pPr>
            <w:r w:rsidRPr="00BE267B">
              <w:rPr>
                <w:sz w:val="18"/>
                <w:szCs w:val="18"/>
              </w:rPr>
              <w:t>1.Земельный участок в залоге</w:t>
            </w:r>
            <w:r w:rsidR="0001263F" w:rsidRPr="00BE267B">
              <w:rPr>
                <w:sz w:val="18"/>
                <w:szCs w:val="18"/>
              </w:rPr>
              <w:t xml:space="preserve"> </w:t>
            </w:r>
            <w:r w:rsidRPr="00BE267B">
              <w:rPr>
                <w:sz w:val="18"/>
                <w:szCs w:val="18"/>
              </w:rPr>
              <w:t>2.Земельный участок не в залоге</w:t>
            </w:r>
          </w:p>
        </w:tc>
      </w:tr>
      <w:tr w:rsidR="0001225A" w:rsidRPr="00BE267B" w14:paraId="14455798" w14:textId="77777777" w:rsidTr="00216BFC">
        <w:trPr>
          <w:trHeight w:val="20"/>
        </w:trPr>
        <w:tc>
          <w:tcPr>
            <w:tcW w:w="10462" w:type="dxa"/>
            <w:gridSpan w:val="3"/>
          </w:tcPr>
          <w:p w14:paraId="17398238" w14:textId="77777777" w:rsidR="0001225A" w:rsidRPr="00BE267B" w:rsidRDefault="0001225A" w:rsidP="00BE267B">
            <w:pPr>
              <w:pStyle w:val="ae"/>
              <w:spacing w:after="0"/>
              <w:ind w:firstLine="0"/>
              <w:rPr>
                <w:sz w:val="18"/>
                <w:szCs w:val="18"/>
              </w:rPr>
            </w:pPr>
            <w:r w:rsidRPr="00BE267B">
              <w:rPr>
                <w:sz w:val="18"/>
                <w:szCs w:val="18"/>
              </w:rPr>
              <w:t>Заключение соглашения о перераспределении земельного участка</w:t>
            </w:r>
          </w:p>
        </w:tc>
      </w:tr>
      <w:tr w:rsidR="0001225A" w:rsidRPr="00BE267B" w14:paraId="586A71A5" w14:textId="77777777" w:rsidTr="00216BFC">
        <w:trPr>
          <w:trHeight w:val="20"/>
        </w:trPr>
        <w:tc>
          <w:tcPr>
            <w:tcW w:w="704" w:type="dxa"/>
          </w:tcPr>
          <w:p w14:paraId="433E0D01" w14:textId="77777777" w:rsidR="0001225A" w:rsidRPr="00BE267B" w:rsidRDefault="0001225A" w:rsidP="00BE267B">
            <w:pPr>
              <w:pStyle w:val="ae"/>
              <w:spacing w:after="0"/>
              <w:ind w:firstLine="0"/>
              <w:rPr>
                <w:sz w:val="18"/>
                <w:szCs w:val="18"/>
              </w:rPr>
            </w:pPr>
            <w:r w:rsidRPr="00BE267B">
              <w:rPr>
                <w:sz w:val="18"/>
                <w:szCs w:val="18"/>
              </w:rPr>
              <w:t>9</w:t>
            </w:r>
          </w:p>
        </w:tc>
        <w:tc>
          <w:tcPr>
            <w:tcW w:w="4804" w:type="dxa"/>
          </w:tcPr>
          <w:p w14:paraId="3E85AE57" w14:textId="77777777" w:rsidR="0001225A" w:rsidRPr="00BE267B" w:rsidRDefault="0001225A" w:rsidP="00BE267B">
            <w:pPr>
              <w:pStyle w:val="ae"/>
              <w:spacing w:after="0"/>
              <w:ind w:firstLine="0"/>
              <w:rPr>
                <w:sz w:val="18"/>
                <w:szCs w:val="18"/>
              </w:rPr>
            </w:pPr>
            <w:r w:rsidRPr="00BE267B">
              <w:rPr>
                <w:sz w:val="18"/>
                <w:szCs w:val="18"/>
              </w:rPr>
              <w:t>К какой категории относиться заявитель?</w:t>
            </w:r>
          </w:p>
        </w:tc>
        <w:tc>
          <w:tcPr>
            <w:tcW w:w="4954" w:type="dxa"/>
          </w:tcPr>
          <w:p w14:paraId="3F1D0C37" w14:textId="07C9AA59" w:rsidR="0001225A" w:rsidRPr="00BE267B" w:rsidRDefault="0001225A" w:rsidP="00BE267B">
            <w:pPr>
              <w:pStyle w:val="ae"/>
              <w:spacing w:after="0"/>
              <w:ind w:firstLine="0"/>
              <w:rPr>
                <w:sz w:val="18"/>
                <w:szCs w:val="18"/>
              </w:rPr>
            </w:pPr>
            <w:r w:rsidRPr="00BE267B">
              <w:rPr>
                <w:sz w:val="18"/>
                <w:szCs w:val="18"/>
              </w:rPr>
              <w:t>1. Физическое лицо (ФЛ)</w:t>
            </w:r>
            <w:r w:rsidR="0001263F" w:rsidRPr="00BE267B">
              <w:rPr>
                <w:sz w:val="18"/>
                <w:szCs w:val="18"/>
              </w:rPr>
              <w:t xml:space="preserve"> </w:t>
            </w:r>
            <w:r w:rsidRPr="00BE267B">
              <w:rPr>
                <w:sz w:val="18"/>
                <w:szCs w:val="18"/>
              </w:rPr>
              <w:t>2. Индивидуальный предприниматель (ИП)</w:t>
            </w:r>
            <w:r w:rsidR="0001263F" w:rsidRPr="00BE267B">
              <w:rPr>
                <w:sz w:val="18"/>
                <w:szCs w:val="18"/>
              </w:rPr>
              <w:t xml:space="preserve"> </w:t>
            </w:r>
            <w:r w:rsidRPr="00BE267B">
              <w:rPr>
                <w:sz w:val="18"/>
                <w:szCs w:val="18"/>
              </w:rPr>
              <w:t>3. Юридическое лицо (ЮЛ)</w:t>
            </w:r>
          </w:p>
        </w:tc>
      </w:tr>
      <w:tr w:rsidR="0001225A" w:rsidRPr="00BE267B" w14:paraId="3C1DD222" w14:textId="77777777" w:rsidTr="00216BFC">
        <w:trPr>
          <w:trHeight w:val="20"/>
        </w:trPr>
        <w:tc>
          <w:tcPr>
            <w:tcW w:w="704" w:type="dxa"/>
          </w:tcPr>
          <w:p w14:paraId="0696B4B7" w14:textId="77777777" w:rsidR="0001225A" w:rsidRPr="00BE267B" w:rsidRDefault="0001225A" w:rsidP="00BE267B">
            <w:pPr>
              <w:pStyle w:val="ae"/>
              <w:spacing w:after="0"/>
              <w:ind w:firstLine="0"/>
              <w:rPr>
                <w:sz w:val="18"/>
                <w:szCs w:val="18"/>
              </w:rPr>
            </w:pPr>
            <w:r w:rsidRPr="00BE267B">
              <w:rPr>
                <w:sz w:val="18"/>
                <w:szCs w:val="18"/>
              </w:rPr>
              <w:t>10</w:t>
            </w:r>
          </w:p>
        </w:tc>
        <w:tc>
          <w:tcPr>
            <w:tcW w:w="4804" w:type="dxa"/>
          </w:tcPr>
          <w:p w14:paraId="5E9F87ED" w14:textId="77777777" w:rsidR="0001225A" w:rsidRPr="00BE267B" w:rsidRDefault="0001225A" w:rsidP="00BE267B">
            <w:pPr>
              <w:pStyle w:val="ae"/>
              <w:spacing w:after="0"/>
              <w:ind w:firstLine="0"/>
              <w:rPr>
                <w:sz w:val="18"/>
                <w:szCs w:val="18"/>
              </w:rPr>
            </w:pPr>
            <w:r w:rsidRPr="00BE267B">
              <w:rPr>
                <w:sz w:val="18"/>
                <w:szCs w:val="18"/>
              </w:rPr>
              <w:t>Заявитель является иностранным юридическим лицом?</w:t>
            </w:r>
          </w:p>
        </w:tc>
        <w:tc>
          <w:tcPr>
            <w:tcW w:w="4954" w:type="dxa"/>
          </w:tcPr>
          <w:p w14:paraId="76DDF570" w14:textId="24FB0AF4" w:rsidR="0001225A" w:rsidRPr="00BE267B" w:rsidRDefault="0001225A" w:rsidP="00BE267B">
            <w:pPr>
              <w:pStyle w:val="ae"/>
              <w:spacing w:after="0"/>
              <w:ind w:firstLine="0"/>
              <w:rPr>
                <w:sz w:val="18"/>
                <w:szCs w:val="18"/>
              </w:rPr>
            </w:pPr>
            <w:r w:rsidRPr="00BE267B">
              <w:rPr>
                <w:sz w:val="18"/>
                <w:szCs w:val="18"/>
              </w:rPr>
              <w:t>1. Юридическое лицо зарегистрировано в РФ</w:t>
            </w:r>
            <w:r w:rsidR="0001263F" w:rsidRPr="00BE267B">
              <w:rPr>
                <w:sz w:val="18"/>
                <w:szCs w:val="18"/>
              </w:rPr>
              <w:t xml:space="preserve"> </w:t>
            </w:r>
            <w:r w:rsidRPr="00BE267B">
              <w:rPr>
                <w:sz w:val="18"/>
                <w:szCs w:val="18"/>
              </w:rPr>
              <w:t>2. Иностранное юридическое лицо</w:t>
            </w:r>
          </w:p>
        </w:tc>
      </w:tr>
      <w:tr w:rsidR="0001225A" w:rsidRPr="00BE267B" w14:paraId="24BFC408" w14:textId="77777777" w:rsidTr="00216BFC">
        <w:trPr>
          <w:trHeight w:val="20"/>
        </w:trPr>
        <w:tc>
          <w:tcPr>
            <w:tcW w:w="704" w:type="dxa"/>
          </w:tcPr>
          <w:p w14:paraId="5F133359" w14:textId="77777777" w:rsidR="0001225A" w:rsidRPr="00BE267B" w:rsidRDefault="0001225A" w:rsidP="00BE267B">
            <w:pPr>
              <w:pStyle w:val="ae"/>
              <w:spacing w:after="0"/>
              <w:ind w:firstLine="0"/>
              <w:rPr>
                <w:sz w:val="18"/>
                <w:szCs w:val="18"/>
              </w:rPr>
            </w:pPr>
            <w:r w:rsidRPr="00BE267B">
              <w:rPr>
                <w:sz w:val="18"/>
                <w:szCs w:val="18"/>
              </w:rPr>
              <w:t>11</w:t>
            </w:r>
          </w:p>
        </w:tc>
        <w:tc>
          <w:tcPr>
            <w:tcW w:w="4804" w:type="dxa"/>
          </w:tcPr>
          <w:p w14:paraId="7EA5C4BB" w14:textId="77777777" w:rsidR="0001225A" w:rsidRPr="00BE267B" w:rsidRDefault="0001225A" w:rsidP="00BE267B">
            <w:pPr>
              <w:pStyle w:val="ae"/>
              <w:spacing w:after="0"/>
              <w:ind w:firstLine="0"/>
              <w:rPr>
                <w:sz w:val="18"/>
                <w:szCs w:val="18"/>
              </w:rPr>
            </w:pPr>
            <w:r w:rsidRPr="00BE267B">
              <w:rPr>
                <w:sz w:val="18"/>
                <w:szCs w:val="18"/>
              </w:rPr>
              <w:t>Заявитель обратился за услугой лично?</w:t>
            </w:r>
          </w:p>
        </w:tc>
        <w:tc>
          <w:tcPr>
            <w:tcW w:w="4954" w:type="dxa"/>
          </w:tcPr>
          <w:p w14:paraId="1BC9B8B5" w14:textId="2468DD98" w:rsidR="0001225A" w:rsidRPr="00BE267B" w:rsidRDefault="0001225A" w:rsidP="00BE267B">
            <w:pPr>
              <w:pStyle w:val="ae"/>
              <w:spacing w:after="0"/>
              <w:ind w:firstLine="0"/>
              <w:rPr>
                <w:sz w:val="18"/>
                <w:szCs w:val="18"/>
              </w:rPr>
            </w:pPr>
            <w:r w:rsidRPr="00BE267B">
              <w:rPr>
                <w:sz w:val="18"/>
                <w:szCs w:val="18"/>
              </w:rPr>
              <w:t>1.Заявитель обратился лично</w:t>
            </w:r>
            <w:r w:rsidR="0001263F" w:rsidRPr="00BE267B">
              <w:rPr>
                <w:sz w:val="18"/>
                <w:szCs w:val="18"/>
              </w:rPr>
              <w:t xml:space="preserve"> </w:t>
            </w:r>
            <w:r w:rsidRPr="00BE267B">
              <w:rPr>
                <w:sz w:val="18"/>
                <w:szCs w:val="18"/>
              </w:rPr>
              <w:t>2.Обратился представитель заявителя</w:t>
            </w:r>
          </w:p>
        </w:tc>
      </w:tr>
      <w:tr w:rsidR="0001225A" w:rsidRPr="00BE267B" w14:paraId="1DDF50CF" w14:textId="77777777" w:rsidTr="00216BFC">
        <w:trPr>
          <w:trHeight w:val="20"/>
        </w:trPr>
        <w:tc>
          <w:tcPr>
            <w:tcW w:w="704" w:type="dxa"/>
          </w:tcPr>
          <w:p w14:paraId="6BD03D4C" w14:textId="77777777" w:rsidR="0001225A" w:rsidRPr="00BE267B" w:rsidRDefault="0001225A" w:rsidP="00BE267B">
            <w:pPr>
              <w:pStyle w:val="ae"/>
              <w:spacing w:after="0"/>
              <w:ind w:firstLine="0"/>
              <w:rPr>
                <w:sz w:val="18"/>
                <w:szCs w:val="18"/>
              </w:rPr>
            </w:pPr>
            <w:r w:rsidRPr="00BE267B">
              <w:rPr>
                <w:sz w:val="18"/>
                <w:szCs w:val="18"/>
              </w:rPr>
              <w:t>12</w:t>
            </w:r>
          </w:p>
        </w:tc>
        <w:tc>
          <w:tcPr>
            <w:tcW w:w="4804" w:type="dxa"/>
          </w:tcPr>
          <w:p w14:paraId="2ECC7702" w14:textId="77777777" w:rsidR="0001225A" w:rsidRPr="00BE267B" w:rsidRDefault="0001225A" w:rsidP="00BE267B">
            <w:pPr>
              <w:pStyle w:val="ae"/>
              <w:spacing w:after="0"/>
              <w:ind w:firstLine="0"/>
              <w:rPr>
                <w:sz w:val="18"/>
                <w:szCs w:val="18"/>
              </w:rPr>
            </w:pPr>
            <w:r w:rsidRPr="00BE267B">
              <w:rPr>
                <w:sz w:val="18"/>
                <w:szCs w:val="18"/>
              </w:rPr>
              <w:t>Право заявителя на земельный участок зарегистрированного в ЕГРН?</w:t>
            </w:r>
          </w:p>
        </w:tc>
        <w:tc>
          <w:tcPr>
            <w:tcW w:w="4954" w:type="dxa"/>
          </w:tcPr>
          <w:p w14:paraId="5D8A4E00" w14:textId="23120DE5" w:rsidR="0001225A" w:rsidRPr="00BE267B" w:rsidRDefault="0001225A" w:rsidP="00BE267B">
            <w:pPr>
              <w:pStyle w:val="ae"/>
              <w:spacing w:after="0"/>
              <w:ind w:firstLine="0"/>
              <w:rPr>
                <w:sz w:val="18"/>
                <w:szCs w:val="18"/>
              </w:rPr>
            </w:pPr>
            <w:r w:rsidRPr="00BE267B">
              <w:rPr>
                <w:sz w:val="18"/>
                <w:szCs w:val="18"/>
              </w:rPr>
              <w:t>1.Право зарегистрировано в ЕГРН</w:t>
            </w:r>
            <w:r w:rsidR="0001263F" w:rsidRPr="00BE267B">
              <w:rPr>
                <w:sz w:val="18"/>
                <w:szCs w:val="18"/>
              </w:rPr>
              <w:t xml:space="preserve"> </w:t>
            </w:r>
            <w:r w:rsidRPr="00BE267B">
              <w:rPr>
                <w:sz w:val="18"/>
                <w:szCs w:val="18"/>
              </w:rPr>
              <w:t>2.Право не зарегистрированных в ЕГРН</w:t>
            </w:r>
          </w:p>
        </w:tc>
      </w:tr>
      <w:tr w:rsidR="0001225A" w:rsidRPr="00BE267B" w14:paraId="770221F4" w14:textId="77777777" w:rsidTr="00216BFC">
        <w:trPr>
          <w:trHeight w:val="20"/>
        </w:trPr>
        <w:tc>
          <w:tcPr>
            <w:tcW w:w="704" w:type="dxa"/>
          </w:tcPr>
          <w:p w14:paraId="1B2BE3E0" w14:textId="77777777" w:rsidR="0001225A" w:rsidRPr="00BE267B" w:rsidRDefault="0001225A" w:rsidP="00BE267B">
            <w:pPr>
              <w:pStyle w:val="ae"/>
              <w:spacing w:after="0"/>
              <w:ind w:firstLine="0"/>
              <w:rPr>
                <w:sz w:val="18"/>
                <w:szCs w:val="18"/>
              </w:rPr>
            </w:pPr>
            <w:r w:rsidRPr="00BE267B">
              <w:rPr>
                <w:sz w:val="18"/>
                <w:szCs w:val="18"/>
              </w:rPr>
              <w:t>13</w:t>
            </w:r>
          </w:p>
        </w:tc>
        <w:tc>
          <w:tcPr>
            <w:tcW w:w="4804" w:type="dxa"/>
          </w:tcPr>
          <w:p w14:paraId="7DD1D792" w14:textId="77777777" w:rsidR="0001225A" w:rsidRPr="00BE267B" w:rsidRDefault="0001225A" w:rsidP="00BE267B">
            <w:pPr>
              <w:pStyle w:val="ae"/>
              <w:spacing w:after="0"/>
              <w:ind w:firstLine="0"/>
              <w:rPr>
                <w:sz w:val="18"/>
                <w:szCs w:val="18"/>
              </w:rPr>
            </w:pPr>
            <w:r w:rsidRPr="00BE267B">
              <w:rPr>
                <w:sz w:val="18"/>
                <w:szCs w:val="18"/>
              </w:rPr>
              <w:t>Сколько землепользователей у земельного участка заявителя?</w:t>
            </w:r>
          </w:p>
        </w:tc>
        <w:tc>
          <w:tcPr>
            <w:tcW w:w="4954" w:type="dxa"/>
          </w:tcPr>
          <w:p w14:paraId="429C0895" w14:textId="68FDFF43" w:rsidR="0001225A" w:rsidRPr="00BE267B" w:rsidRDefault="0001225A" w:rsidP="00BE267B">
            <w:pPr>
              <w:pStyle w:val="ae"/>
              <w:spacing w:after="0"/>
              <w:ind w:firstLine="0"/>
              <w:rPr>
                <w:sz w:val="18"/>
                <w:szCs w:val="18"/>
              </w:rPr>
            </w:pPr>
            <w:r w:rsidRPr="00BE267B">
              <w:rPr>
                <w:sz w:val="18"/>
                <w:szCs w:val="18"/>
              </w:rPr>
              <w:t>1.Один</w:t>
            </w:r>
            <w:r w:rsidR="0001263F" w:rsidRPr="00BE267B">
              <w:rPr>
                <w:sz w:val="18"/>
                <w:szCs w:val="18"/>
              </w:rPr>
              <w:t xml:space="preserve"> </w:t>
            </w:r>
            <w:r w:rsidRPr="00BE267B">
              <w:rPr>
                <w:sz w:val="18"/>
                <w:szCs w:val="18"/>
              </w:rPr>
              <w:t>2.Более одного</w:t>
            </w:r>
          </w:p>
        </w:tc>
      </w:tr>
      <w:tr w:rsidR="0001225A" w:rsidRPr="00BE267B" w14:paraId="3F849CC7" w14:textId="77777777" w:rsidTr="00216BFC">
        <w:trPr>
          <w:trHeight w:val="20"/>
        </w:trPr>
        <w:tc>
          <w:tcPr>
            <w:tcW w:w="704" w:type="dxa"/>
          </w:tcPr>
          <w:p w14:paraId="27DD8813" w14:textId="77777777" w:rsidR="0001225A" w:rsidRPr="00BE267B" w:rsidRDefault="0001225A" w:rsidP="00BE267B">
            <w:pPr>
              <w:pStyle w:val="ae"/>
              <w:spacing w:after="0"/>
              <w:ind w:firstLine="0"/>
              <w:rPr>
                <w:sz w:val="18"/>
                <w:szCs w:val="18"/>
              </w:rPr>
            </w:pPr>
            <w:r w:rsidRPr="00BE267B">
              <w:rPr>
                <w:sz w:val="18"/>
                <w:szCs w:val="18"/>
              </w:rPr>
              <w:t>14</w:t>
            </w:r>
          </w:p>
        </w:tc>
        <w:tc>
          <w:tcPr>
            <w:tcW w:w="4804" w:type="dxa"/>
          </w:tcPr>
          <w:p w14:paraId="78BA133F" w14:textId="77777777" w:rsidR="0001225A" w:rsidRPr="00BE267B" w:rsidRDefault="0001225A" w:rsidP="00BE267B">
            <w:pPr>
              <w:pStyle w:val="ae"/>
              <w:spacing w:after="0"/>
              <w:ind w:firstLine="0"/>
              <w:rPr>
                <w:sz w:val="18"/>
                <w:szCs w:val="18"/>
              </w:rPr>
            </w:pPr>
            <w:r w:rsidRPr="00BE267B">
              <w:rPr>
                <w:sz w:val="18"/>
                <w:szCs w:val="18"/>
              </w:rPr>
              <w:t>В соответствии с каким документом планируется осуществить перераспределение земельных участков?</w:t>
            </w:r>
          </w:p>
        </w:tc>
        <w:tc>
          <w:tcPr>
            <w:tcW w:w="4954" w:type="dxa"/>
          </w:tcPr>
          <w:p w14:paraId="158149A1" w14:textId="77777777" w:rsidR="0001225A" w:rsidRPr="00BE267B" w:rsidRDefault="0001225A" w:rsidP="00BE267B">
            <w:pPr>
              <w:pStyle w:val="ae"/>
              <w:spacing w:after="0"/>
              <w:ind w:firstLine="0"/>
              <w:rPr>
                <w:sz w:val="18"/>
                <w:szCs w:val="18"/>
              </w:rPr>
            </w:pPr>
            <w:r w:rsidRPr="00BE267B">
              <w:rPr>
                <w:sz w:val="18"/>
                <w:szCs w:val="18"/>
              </w:rPr>
              <w:t>1.Утвержденная схема расположения земельного участка</w:t>
            </w:r>
          </w:p>
          <w:p w14:paraId="1BF27524" w14:textId="77777777" w:rsidR="0001225A" w:rsidRPr="00BE267B" w:rsidRDefault="0001225A" w:rsidP="00BE267B">
            <w:pPr>
              <w:pStyle w:val="ae"/>
              <w:spacing w:after="0"/>
              <w:ind w:firstLine="0"/>
              <w:rPr>
                <w:sz w:val="18"/>
                <w:szCs w:val="18"/>
              </w:rPr>
            </w:pPr>
            <w:r w:rsidRPr="00BE267B">
              <w:rPr>
                <w:sz w:val="18"/>
                <w:szCs w:val="18"/>
              </w:rPr>
              <w:t>2.Утвержденный проект межевания территории</w:t>
            </w:r>
          </w:p>
        </w:tc>
      </w:tr>
      <w:tr w:rsidR="0001225A" w:rsidRPr="00BE267B" w14:paraId="21968264" w14:textId="77777777" w:rsidTr="00216BFC">
        <w:trPr>
          <w:trHeight w:val="20"/>
        </w:trPr>
        <w:tc>
          <w:tcPr>
            <w:tcW w:w="704" w:type="dxa"/>
          </w:tcPr>
          <w:p w14:paraId="5D7F48B2" w14:textId="77777777" w:rsidR="0001225A" w:rsidRPr="00BE267B" w:rsidRDefault="0001225A" w:rsidP="00BE267B">
            <w:pPr>
              <w:pStyle w:val="ae"/>
              <w:spacing w:after="0"/>
              <w:ind w:firstLine="0"/>
              <w:rPr>
                <w:sz w:val="18"/>
                <w:szCs w:val="18"/>
              </w:rPr>
            </w:pPr>
            <w:r w:rsidRPr="00BE267B">
              <w:rPr>
                <w:sz w:val="18"/>
                <w:szCs w:val="18"/>
              </w:rPr>
              <w:t>15</w:t>
            </w:r>
          </w:p>
        </w:tc>
        <w:tc>
          <w:tcPr>
            <w:tcW w:w="4804" w:type="dxa"/>
          </w:tcPr>
          <w:p w14:paraId="7714BCA9" w14:textId="77777777" w:rsidR="0001225A" w:rsidRPr="00BE267B" w:rsidRDefault="0001225A" w:rsidP="00BE267B">
            <w:pPr>
              <w:pStyle w:val="ae"/>
              <w:spacing w:after="0"/>
              <w:ind w:firstLine="0"/>
              <w:rPr>
                <w:sz w:val="18"/>
                <w:szCs w:val="18"/>
              </w:rPr>
            </w:pPr>
            <w:r w:rsidRPr="00BE267B">
              <w:rPr>
                <w:sz w:val="18"/>
                <w:szCs w:val="18"/>
              </w:rPr>
              <w:t>Договор о развитии застроенной территории заключен?</w:t>
            </w:r>
          </w:p>
        </w:tc>
        <w:tc>
          <w:tcPr>
            <w:tcW w:w="4954" w:type="dxa"/>
          </w:tcPr>
          <w:p w14:paraId="3B21FA92" w14:textId="0ED2B70A" w:rsidR="0001225A" w:rsidRPr="00BE267B" w:rsidRDefault="0001225A" w:rsidP="00BE267B">
            <w:pPr>
              <w:pStyle w:val="ae"/>
              <w:spacing w:after="0"/>
              <w:ind w:firstLine="0"/>
              <w:rPr>
                <w:sz w:val="18"/>
                <w:szCs w:val="18"/>
              </w:rPr>
            </w:pPr>
            <w:r w:rsidRPr="00BE267B">
              <w:rPr>
                <w:sz w:val="18"/>
                <w:szCs w:val="18"/>
              </w:rPr>
              <w:t>1.Договор заключен</w:t>
            </w:r>
            <w:r w:rsidR="0001263F" w:rsidRPr="00BE267B">
              <w:rPr>
                <w:sz w:val="18"/>
                <w:szCs w:val="18"/>
              </w:rPr>
              <w:t xml:space="preserve"> </w:t>
            </w:r>
            <w:r w:rsidRPr="00BE267B">
              <w:rPr>
                <w:sz w:val="18"/>
                <w:szCs w:val="18"/>
              </w:rPr>
              <w:t>2.Договор отсутствует</w:t>
            </w:r>
          </w:p>
        </w:tc>
      </w:tr>
      <w:tr w:rsidR="0001225A" w:rsidRPr="00BE267B" w14:paraId="4F33067A" w14:textId="77777777" w:rsidTr="00216BFC">
        <w:trPr>
          <w:trHeight w:val="20"/>
        </w:trPr>
        <w:tc>
          <w:tcPr>
            <w:tcW w:w="704" w:type="dxa"/>
          </w:tcPr>
          <w:p w14:paraId="2614F785" w14:textId="77777777" w:rsidR="0001225A" w:rsidRPr="00BE267B" w:rsidRDefault="0001225A" w:rsidP="00BE267B">
            <w:pPr>
              <w:pStyle w:val="ae"/>
              <w:spacing w:after="0"/>
              <w:ind w:firstLine="0"/>
              <w:rPr>
                <w:sz w:val="18"/>
                <w:szCs w:val="18"/>
              </w:rPr>
            </w:pPr>
            <w:r w:rsidRPr="00BE267B">
              <w:rPr>
                <w:sz w:val="18"/>
                <w:szCs w:val="18"/>
              </w:rPr>
              <w:t>16</w:t>
            </w:r>
          </w:p>
        </w:tc>
        <w:tc>
          <w:tcPr>
            <w:tcW w:w="4804" w:type="dxa"/>
          </w:tcPr>
          <w:p w14:paraId="0D685DD8" w14:textId="77777777" w:rsidR="0001225A" w:rsidRPr="00BE267B" w:rsidRDefault="0001225A" w:rsidP="00BE267B">
            <w:pPr>
              <w:pStyle w:val="ae"/>
              <w:spacing w:after="0"/>
              <w:ind w:firstLine="0"/>
              <w:rPr>
                <w:sz w:val="18"/>
                <w:szCs w:val="18"/>
              </w:rPr>
            </w:pPr>
            <w:r w:rsidRPr="00BE267B">
              <w:rPr>
                <w:sz w:val="18"/>
                <w:szCs w:val="18"/>
              </w:rPr>
              <w:t>Исходный земельный участок находиться в залоге?</w:t>
            </w:r>
          </w:p>
        </w:tc>
        <w:tc>
          <w:tcPr>
            <w:tcW w:w="4954" w:type="dxa"/>
          </w:tcPr>
          <w:p w14:paraId="239611BB" w14:textId="5BCC4E8D" w:rsidR="0001225A" w:rsidRPr="00BE267B" w:rsidRDefault="0001225A" w:rsidP="00BE267B">
            <w:pPr>
              <w:pStyle w:val="ae"/>
              <w:spacing w:after="0"/>
              <w:ind w:firstLine="0"/>
              <w:rPr>
                <w:sz w:val="18"/>
                <w:szCs w:val="18"/>
              </w:rPr>
            </w:pPr>
            <w:r w:rsidRPr="00BE267B">
              <w:rPr>
                <w:sz w:val="18"/>
                <w:szCs w:val="18"/>
              </w:rPr>
              <w:t>1.Земельный участок в залоге2.Земельный участок не в залоге</w:t>
            </w:r>
          </w:p>
        </w:tc>
      </w:tr>
    </w:tbl>
    <w:p w14:paraId="738C6476" w14:textId="77777777" w:rsidR="0001225A" w:rsidRPr="00BE267B" w:rsidRDefault="0001225A" w:rsidP="0001263F">
      <w:pPr>
        <w:pStyle w:val="ae"/>
        <w:spacing w:after="0"/>
        <w:jc w:val="both"/>
        <w:rPr>
          <w:b/>
          <w:sz w:val="20"/>
          <w:szCs w:val="20"/>
        </w:rPr>
      </w:pPr>
      <w:r w:rsidRPr="00BE267B">
        <w:rPr>
          <w:b/>
          <w:sz w:val="20"/>
          <w:szCs w:val="20"/>
        </w:rPr>
        <w:t>Признаки, определяющие вариант предоставлении услуги</w:t>
      </w:r>
    </w:p>
    <w:p w14:paraId="6B9D2879" w14:textId="33D7FFD8" w:rsidR="0001225A" w:rsidRPr="00BE267B" w:rsidRDefault="0001225A" w:rsidP="00BE267B">
      <w:pPr>
        <w:spacing w:after="0" w:line="240" w:lineRule="auto"/>
        <w:jc w:val="both"/>
        <w:rPr>
          <w:rFonts w:ascii="Times New Roman" w:hAnsi="Times New Roman" w:cs="Times New Roman"/>
          <w:color w:val="191919"/>
          <w:sz w:val="20"/>
          <w:szCs w:val="20"/>
        </w:rPr>
      </w:pPr>
      <w:r w:rsidRPr="00BE267B">
        <w:rPr>
          <w:rFonts w:ascii="Times New Roman" w:hAnsi="Times New Roman" w:cs="Times New Roman"/>
          <w:color w:val="191919"/>
          <w:sz w:val="20"/>
          <w:szCs w:val="20"/>
        </w:rPr>
        <w:t>Приложение № 9</w:t>
      </w:r>
      <w:r w:rsidR="0001263F" w:rsidRPr="00BE267B">
        <w:rPr>
          <w:rFonts w:ascii="Times New Roman" w:hAnsi="Times New Roman" w:cs="Times New Roman"/>
          <w:color w:val="191919"/>
          <w:sz w:val="20"/>
          <w:szCs w:val="20"/>
        </w:rPr>
        <w:t xml:space="preserve"> </w:t>
      </w:r>
      <w:r w:rsidRPr="00BE267B">
        <w:rPr>
          <w:rFonts w:ascii="Times New Roman" w:hAnsi="Times New Roman" w:cs="Times New Roman"/>
          <w:color w:val="191919"/>
          <w:sz w:val="20"/>
          <w:szCs w:val="20"/>
        </w:rPr>
        <w:t>к административному регламенту по  предоставлению муниципальной услуги</w:t>
      </w:r>
      <w:r w:rsidR="0001263F" w:rsidRPr="00BE267B">
        <w:rPr>
          <w:rFonts w:ascii="Times New Roman" w:hAnsi="Times New Roman" w:cs="Times New Roman"/>
          <w:color w:val="191919"/>
          <w:sz w:val="20"/>
          <w:szCs w:val="20"/>
        </w:rPr>
        <w:t xml:space="preserve"> </w:t>
      </w:r>
      <w:r w:rsidRPr="00BE267B">
        <w:rPr>
          <w:rFonts w:ascii="Times New Roman" w:eastAsia="Calibri" w:hAnsi="Times New Roman" w:cs="Times New Roman"/>
          <w:b/>
          <w:bCs/>
          <w:sz w:val="20"/>
          <w:szCs w:val="20"/>
          <w:lang w:eastAsia="ru-RU"/>
        </w:rPr>
        <w:t>З А Я В Л Е Н И Е</w:t>
      </w:r>
      <w:r w:rsidR="0001263F" w:rsidRPr="00BE267B">
        <w:rPr>
          <w:rFonts w:ascii="Times New Roman" w:hAnsi="Times New Roman" w:cs="Times New Roman"/>
          <w:color w:val="191919"/>
          <w:sz w:val="20"/>
          <w:szCs w:val="20"/>
        </w:rPr>
        <w:t xml:space="preserve"> </w:t>
      </w:r>
      <w:r w:rsidRPr="00BE267B">
        <w:rPr>
          <w:rFonts w:ascii="Times New Roman" w:eastAsia="Calibri" w:hAnsi="Times New Roman" w:cs="Times New Roman"/>
          <w:b/>
          <w:bCs/>
          <w:sz w:val="20"/>
          <w:szCs w:val="20"/>
          <w:lang w:eastAsia="ru-RU"/>
        </w:rPr>
        <w:t>об</w:t>
      </w:r>
      <w:r w:rsidRPr="0001263F">
        <w:rPr>
          <w:rFonts w:ascii="Times New Roman" w:eastAsia="Calibri" w:hAnsi="Times New Roman" w:cs="Times New Roman"/>
          <w:b/>
          <w:bCs/>
          <w:sz w:val="20"/>
          <w:szCs w:val="20"/>
          <w:lang w:eastAsia="ru-RU"/>
        </w:rPr>
        <w:t xml:space="preserve"> исправлении допущенных опечаток и ошибок</w:t>
      </w:r>
      <w:r w:rsidR="00BE267B">
        <w:rPr>
          <w:rFonts w:ascii="Times New Roman" w:hAnsi="Times New Roman" w:cs="Times New Roman"/>
          <w:color w:val="191919"/>
          <w:sz w:val="20"/>
          <w:szCs w:val="20"/>
        </w:rPr>
        <w:t xml:space="preserve"> </w:t>
      </w:r>
      <w:r w:rsidRPr="0001263F">
        <w:rPr>
          <w:rFonts w:ascii="Times New Roman" w:eastAsia="Calibri" w:hAnsi="Times New Roman" w:cs="Times New Roman"/>
          <w:sz w:val="20"/>
          <w:szCs w:val="20"/>
          <w:lang w:eastAsia="ru-RU"/>
        </w:rPr>
        <w:t>"__" __________ 20___ г.</w:t>
      </w:r>
      <w:r w:rsidR="00BE267B">
        <w:rPr>
          <w:rFonts w:ascii="Times New Roman" w:eastAsia="Calibri" w:hAnsi="Times New Roman" w:cs="Times New Roman"/>
          <w:sz w:val="20"/>
          <w:szCs w:val="20"/>
          <w:lang w:eastAsia="ru-RU"/>
        </w:rPr>
        <w:t xml:space="preserve"> </w:t>
      </w:r>
      <w:r w:rsidRPr="0001263F">
        <w:rPr>
          <w:rFonts w:ascii="Times New Roman" w:eastAsia="Calibri" w:hAnsi="Times New Roman" w:cs="Times New Roman"/>
          <w:sz w:val="20"/>
          <w:szCs w:val="20"/>
          <w:lang w:eastAsia="ru-RU"/>
        </w:rPr>
        <w:t>_____________________________</w:t>
      </w:r>
      <w:r w:rsidR="00BE267B" w:rsidRPr="0001263F">
        <w:rPr>
          <w:rFonts w:ascii="Times New Roman" w:eastAsia="Calibri" w:hAnsi="Times New Roman" w:cs="Times New Roman"/>
          <w:sz w:val="20"/>
          <w:szCs w:val="20"/>
          <w:lang w:eastAsia="ru-RU"/>
        </w:rPr>
        <w:t xml:space="preserve"> </w:t>
      </w:r>
      <w:r w:rsidRPr="0001263F">
        <w:rPr>
          <w:rFonts w:ascii="Times New Roman" w:eastAsia="Calibri" w:hAnsi="Times New Roman" w:cs="Times New Roman"/>
          <w:sz w:val="20"/>
          <w:szCs w:val="20"/>
          <w:lang w:eastAsia="ru-RU"/>
        </w:rPr>
        <w:t>(наименование уполномоченного органа на выдачу результата предоставления муниципальной услуги)</w:t>
      </w:r>
      <w:r w:rsidR="00BE267B">
        <w:rPr>
          <w:rFonts w:ascii="Times New Roman" w:hAnsi="Times New Roman" w:cs="Times New Roman"/>
          <w:color w:val="191919"/>
          <w:sz w:val="20"/>
          <w:szCs w:val="20"/>
        </w:rPr>
        <w:t xml:space="preserve"> </w:t>
      </w:r>
      <w:r w:rsidRPr="0001263F">
        <w:rPr>
          <w:rFonts w:ascii="Times New Roman" w:eastAsia="Calibri" w:hAnsi="Times New Roman" w:cs="Times New Roman"/>
          <w:sz w:val="20"/>
          <w:szCs w:val="20"/>
          <w:lang w:eastAsia="ru-RU"/>
        </w:rPr>
        <w:t>Прошу исправить допущенную</w:t>
      </w:r>
    </w:p>
    <w:p w14:paraId="70FBDCFB" w14:textId="1C7F8515" w:rsidR="0001225A" w:rsidRPr="0001263F" w:rsidRDefault="0001225A" w:rsidP="0001263F">
      <w:pPr>
        <w:shd w:val="clear" w:color="auto" w:fill="FFFFFF"/>
        <w:spacing w:after="0" w:line="240" w:lineRule="auto"/>
        <w:jc w:val="both"/>
        <w:rPr>
          <w:rFonts w:ascii="Times New Roman" w:hAnsi="Times New Roman" w:cs="Times New Roman"/>
          <w:color w:val="191919"/>
          <w:sz w:val="20"/>
          <w:szCs w:val="20"/>
        </w:rPr>
      </w:pPr>
      <w:r w:rsidRPr="0001263F">
        <w:rPr>
          <w:rFonts w:ascii="Times New Roman" w:eastAsia="Calibri"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6ACCAE95" wp14:editId="49526790">
                <wp:simplePos x="0" y="0"/>
                <wp:positionH relativeFrom="column">
                  <wp:posOffset>3218931</wp:posOffset>
                </wp:positionH>
                <wp:positionV relativeFrom="paragraph">
                  <wp:posOffset>41275</wp:posOffset>
                </wp:positionV>
                <wp:extent cx="180975" cy="152400"/>
                <wp:effectExtent l="9525" t="5715" r="9525" b="13335"/>
                <wp:wrapNone/>
                <wp:docPr id="216" name="Прямоугольник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383E5" id="Прямоугольник 216" o:spid="_x0000_s1026" style="position:absolute;margin-left:253.45pt;margin-top:3.25pt;width:14.25pt;height:1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igSgIAAFAEAAAOAAAAZHJzL2Uyb0RvYy54bWysVM1uEzEQviPxDpbvdH+UtM0qm6pqKUIq&#10;UKnwAI7Xm7Xw2mbsZFNOSFyReAQeggvip8+weSPG3jSkwAmxB8vjGX/+5puZnZ6sW0VWApw0uqTZ&#10;QUqJ0NxUUi9K+urlxaNjSpxnumLKaFHSG+Hoyezhg2lnC5GbxqhKAEEQ7YrOlrTx3hZJ4ngjWuYO&#10;jBUanbWBlnk0YZFUwDpEb1WSp+lh0hmoLBgunMPT88FJZxG/rgX3L+raCU9USZGbjyvEdR7WZDZl&#10;xQKYbSTf0mD/wKJlUuOjO6hz5hlZgvwDqpUcjDO1P+CmTUxdSy5iDphNlv6WzXXDrIi5oDjO7mRy&#10;/w+WP19dAZFVSfPskBLNWixS/2nzbvOx/97fbt73n/vb/tvmQ/+j/9J/JSEKNeusK/Dqtb2CkLWz&#10;l4a/dkSbs4bphTgFMF0jWIVMsxCf3LsQDIdXybx7Zip8kC29ifKta2gDIApD1rFKN7sqibUnHA+z&#10;43RyNKaEoysb56M0VjFhxd1lC84/EaYlYVNSwCaI4Gx16Xwgw4q7kEjeKFldSKWiAYv5mQKyYtgw&#10;F/GL/DHH/TClSVfSyTgfR+R7PrcPkcbvbxCt9Nj5SrYlPd4FsSKo9lhXsS89k2rYI2WltzIG5YYK&#10;zE11gyqCGdoaxxA3jYG3lHTY0iV1b5YMBCXqqcZKTLLRKMxANEbjoxwN2PfM9z1Mc4Qqqadk2J75&#10;YW6WFuSiwZeymLs2p1i9WkZlQ2UHVluy2LZR8O2IhbnYt2PUrx/B7CcAAAD//wMAUEsDBBQABgAI&#10;AAAAIQBtvWMh3QAAAAgBAAAPAAAAZHJzL2Rvd25yZXYueG1sTI/BTsMwEETvSPyDtUjcqE1DIhqy&#10;qRCoSBzb9MJtE5skEK+j2GkDX485wXE0o5k3xXaxgziZyfeOEW5XCoThxumeW4Rjtbu5B+EDsabB&#10;sUH4Mh625eVFQbl2Z96b0yG0IpawzwmhC2HMpfRNZyz5lRsNR+/dTZZClFMr9UTnWG4HuVYqk5Z6&#10;jgsdjeapM83nYbYIdb8+0ve+elF2s0vC61J9zG/PiNdXy+MDiGCW8BeGX/yIDmVkqt3M2osBIVXZ&#10;JkYRshRE9NMkvQNRIyQqBVkW8v+B8gcAAP//AwBQSwECLQAUAAYACAAAACEAtoM4kv4AAADhAQAA&#10;EwAAAAAAAAAAAAAAAAAAAAAAW0NvbnRlbnRfVHlwZXNdLnhtbFBLAQItABQABgAIAAAAIQA4/SH/&#10;1gAAAJQBAAALAAAAAAAAAAAAAAAAAC8BAABfcmVscy8ucmVsc1BLAQItABQABgAIAAAAIQBHkeig&#10;SgIAAFAEAAAOAAAAAAAAAAAAAAAAAC4CAABkcnMvZTJvRG9jLnhtbFBLAQItABQABgAIAAAAIQBt&#10;vWMh3QAAAAgBAAAPAAAAAAAAAAAAAAAAAKQEAABkcnMvZG93bnJldi54bWxQSwUGAAAAAAQABADz&#10;AAAArgUAAAAA&#10;"/>
            </w:pict>
          </mc:Fallback>
        </mc:AlternateContent>
      </w:r>
      <w:r w:rsidRPr="0001263F">
        <w:rPr>
          <w:rFonts w:ascii="Times New Roman" w:eastAsia="Calibri" w:hAnsi="Times New Roman" w:cs="Times New Roman"/>
          <w:noProof/>
          <w:sz w:val="20"/>
          <w:szCs w:val="20"/>
          <w:lang w:eastAsia="ru-RU"/>
        </w:rPr>
        <mc:AlternateContent>
          <mc:Choice Requires="wps">
            <w:drawing>
              <wp:anchor distT="0" distB="0" distL="114300" distR="114300" simplePos="0" relativeHeight="251888640" behindDoc="0" locked="0" layoutInCell="1" allowOverlap="1" wp14:anchorId="795BECA1" wp14:editId="5691DD37">
                <wp:simplePos x="0" y="0"/>
                <wp:positionH relativeFrom="column">
                  <wp:posOffset>2355099</wp:posOffset>
                </wp:positionH>
                <wp:positionV relativeFrom="paragraph">
                  <wp:posOffset>13566</wp:posOffset>
                </wp:positionV>
                <wp:extent cx="180975" cy="152400"/>
                <wp:effectExtent l="9525" t="5715" r="9525" b="13335"/>
                <wp:wrapNone/>
                <wp:docPr id="217" name="Прямоугольник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0B9C7" id="Прямоугольник 217" o:spid="_x0000_s1026" style="position:absolute;margin-left:185.45pt;margin-top:1.05pt;width:14.25pt;height:1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kRZSgIAAFAEAAAOAAAAZHJzL2Uyb0RvYy54bWysVM2O0zAQviPxDpbvbJKqZduo6Wq1yyKk&#10;BVZaeADXcRoLxzZjt2k5IXFdiUfgIbggfvYZ0jdi7HRLFzghcrA8nvHnb76ZyfRk3SiyEuCk0QXN&#10;jlJKhOamlHpR0NevLh6NKXGe6ZIpo0VBN8LRk9nDB9PW5mJgaqNKAQRBtMtbW9Dae5snieO1aJg7&#10;MlZodFYGGubRhEVSAmsRvVHJIE0fJ62B0oLhwjk8Pe+ddBbxq0pw/7KqnPBEFRS5+bhCXOdhTWZT&#10;li+A2VryHQ32DywaJjU+uoc6Z56RJcg/oBrJwThT+SNumsRUleQi5oDZZOlv2VzXzIqYC4rj7F4m&#10;9/9g+YvVFRBZFnSQHVOiWYNF6j5t328/dt+72+2H7nN3233b3nQ/ui/dVxKiULPWuhyvXtsrCFk7&#10;e2n4G0e0OauZXohTANPWgpXINAvxyb0LwXB4lczb56bEB9nSmyjfuoImAKIwZB2rtNlXSaw94XiY&#10;jdPJ8YgSjq5sNBimsYoJy+8uW3D+qTANCZuCAjZBBGerS+cDGZbfhUTyRsnyQioVDVjMzxSQFcOG&#10;uYhf5I85HoYpTdqCTkaDUUS+53OHEGn8/gbRSI+dr2RT0PE+iOVBtSe6jH3pmVT9HikrvZMxKNdX&#10;YG7KDaoIpm9rHEPc1AbeUdJiSxfUvV0yEJSoZxorMcmGwzAD0RiOjgdowKFnfuhhmiNUQT0l/fbM&#10;93OztCAXNb6Uxdy1OcXqVTIqGyrbs9qRxbaNgu9GLMzFoR2jfv0IZj8BAAD//wMAUEsDBBQABgAI&#10;AAAAIQCrmiyU3QAAAAgBAAAPAAAAZHJzL2Rvd25yZXYueG1sTI/NTsMwEITvSLyDtUjcqPODCknj&#10;VAhUJI5teuG2ibdJILaj2GkDT89yguNoRjPfFNvFDOJMk++dVRCvIhBkG6d72yo4Vru7RxA+oNU4&#10;OEsKvsjDtry+KjDX7mL3dD6EVnCJ9Tkq6EIYcyl905FBv3IjWfZObjIYWE6t1BNeuNwMMomitTTY&#10;W17ocKTnjprPw2wU1H1yxO999RqZbJeGt6X6mN9flLq9WZ42IAIt4S8Mv/iMDiUz1W622otBQfoQ&#10;ZRxVkMQg2E+z7B5EzXodgywL+f9A+QMAAP//AwBQSwECLQAUAAYACAAAACEAtoM4kv4AAADhAQAA&#10;EwAAAAAAAAAAAAAAAAAAAAAAW0NvbnRlbnRfVHlwZXNdLnhtbFBLAQItABQABgAIAAAAIQA4/SH/&#10;1gAAAJQBAAALAAAAAAAAAAAAAAAAAC8BAABfcmVscy8ucmVsc1BLAQItABQABgAIAAAAIQA6AkRZ&#10;SgIAAFAEAAAOAAAAAAAAAAAAAAAAAC4CAABkcnMvZTJvRG9jLnhtbFBLAQItABQABgAIAAAAIQCr&#10;miyU3QAAAAgBAAAPAAAAAAAAAAAAAAAAAKQEAABkcnMvZG93bnJldi54bWxQSwUGAAAAAAQABADz&#10;AAAArgUAAAAA&#10;"/>
            </w:pict>
          </mc:Fallback>
        </mc:AlternateContent>
      </w:r>
      <w:r w:rsidRPr="0001263F">
        <w:rPr>
          <w:rFonts w:ascii="Times New Roman" w:eastAsia="Calibri"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34E06338" wp14:editId="1F4B25D3">
                <wp:simplePos x="0" y="0"/>
                <wp:positionH relativeFrom="column">
                  <wp:posOffset>1526078</wp:posOffset>
                </wp:positionH>
                <wp:positionV relativeFrom="paragraph">
                  <wp:posOffset>13566</wp:posOffset>
                </wp:positionV>
                <wp:extent cx="180975" cy="152400"/>
                <wp:effectExtent l="9525" t="5715" r="9525" b="13335"/>
                <wp:wrapNone/>
                <wp:docPr id="218" name="Прямоугольник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7723F" id="Прямоугольник 218" o:spid="_x0000_s1026" style="position:absolute;margin-left:120.15pt;margin-top:1.05pt;width:14.25pt;height:1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jB4SQIAAFAEAAAOAAAAZHJzL2Uyb0RvYy54bWysVM1uEzEQviPxDpbvdH+U0GaVTVW1FCEV&#10;qFR4AMfrzVp4bTN2siknJK6VeAQeggvip8+weSPG3jSkwAmxB8vjGX/+5puZnR6vW0VWApw0uqTZ&#10;QUqJ0NxUUi9K+vrV+aMjSpxnumLKaFHSa+Ho8ezhg2lnC5GbxqhKAEEQ7YrOlrTx3hZJ4ngjWuYO&#10;jBUanbWBlnk0YZFUwDpEb1WSp+njpDNQWTBcOIenZ4OTziJ+XQvuX9a1E56okiI3H1eI6zysyWzK&#10;igUw20i+pcH+gUXLpMZHd1BnzDOyBPkHVCs5GGdqf8BNm5i6llzEHDCbLP0tm6uGWRFzQXGc3cnk&#10;/h8sf7G6BCKrkuYZlkqzFovUf9q833zsv/e3mw/95/62/7a56X/0X/qvJEShZp11BV69spcQsnb2&#10;wvA3jmhz2jC9ECcApmsEq5BpFuKTexeC4fAqmXfPTYUPsqU3Ub51DW0ARGHIOlbpelclsfaE42F2&#10;lE4Ox5RwdGXjfJTGKiasuLtswfmnwrQkbEoK2AQRnK0unA9kWHEXEskbJatzqVQ0YDE/VUBWDBvm&#10;PH6RP+a4H6Y06Uo6GefjiHzP5/Yh0vj9DaKVHjtfybakR7sgVgTVnugq9qVnUg17pKz0Vsag3FCB&#10;uamuUUUwQ1vjGOKmMfCOkg5buqTu7ZKBoEQ901iJSTYahRmIxmh8mKMB+575vodpjlAl9ZQM21M/&#10;zM3Sglw0+FIWc9fmBKtXy6hsqOzAaksW2zYKvh2xMBf7doz69SOY/QQAAP//AwBQSwMEFAAGAAgA&#10;AAAhAIVAqc3cAAAACAEAAA8AAABkcnMvZG93bnJldi54bWxMj8FOwzAQRO9I/IO1SNyonRRVbRqn&#10;QqAicWzTCzcnXpJAvI5ipw18PdsT3GY1o9k3+W52vTjjGDpPGpKFAoFUe9tRo+FU7h/WIEI0ZE3v&#10;CTV8Y4BdcXuTm8z6Cx3wfIyN4BIKmdHQxjhkUoa6RWfCwg9I7H340ZnI59hIO5oLl7tepkqtpDMd&#10;8YfWDPjcYv11nJyGqktP5udQviq32S/j21x+Tu8vWt/fzU9bEBHn+BeGKz6jQ8FMlZ/IBtFrSB/V&#10;kqMsEhDsp6s1T6muIgFZ5PL/gOIXAAD//wMAUEsBAi0AFAAGAAgAAAAhALaDOJL+AAAA4QEAABMA&#10;AAAAAAAAAAAAAAAAAAAAAFtDb250ZW50X1R5cGVzXS54bWxQSwECLQAUAAYACAAAACEAOP0h/9YA&#10;AACUAQAACwAAAAAAAAAAAAAAAAAvAQAAX3JlbHMvLnJlbHNQSwECLQAUAAYACAAAACEAZnIweEkC&#10;AABQBAAADgAAAAAAAAAAAAAAAAAuAgAAZHJzL2Uyb0RvYy54bWxQSwECLQAUAAYACAAAACEAhUCp&#10;zdwAAAAIAQAADwAAAAAAAAAAAAAAAACjBAAAZHJzL2Rvd25yZXYueG1sUEsFBgAAAAAEAAQA8wAA&#10;AKwFAAAAAA==&#10;"/>
            </w:pict>
          </mc:Fallback>
        </mc:AlternateContent>
      </w:r>
      <w:r w:rsidRPr="0001263F">
        <w:rPr>
          <w:rFonts w:ascii="Times New Roman" w:eastAsia="Calibri" w:hAnsi="Times New Roman" w:cs="Times New Roman"/>
          <w:sz w:val="20"/>
          <w:szCs w:val="20"/>
          <w:lang w:eastAsia="ru-RU"/>
        </w:rPr>
        <w:t xml:space="preserve">опечатку/ошибку в </w:t>
      </w:r>
      <w:r w:rsidRPr="0001263F">
        <w:rPr>
          <w:rFonts w:ascii="Times New Roman" w:hAnsi="Times New Roman" w:cs="Times New Roman"/>
          <w:color w:val="191919"/>
          <w:sz w:val="20"/>
          <w:szCs w:val="20"/>
        </w:rPr>
        <w:t>(</w:t>
      </w:r>
      <w:r w:rsidRPr="0001263F">
        <w:rPr>
          <w:rFonts w:ascii="Times New Roman" w:hAnsi="Times New Roman" w:cs="Times New Roman"/>
          <w:color w:val="191919"/>
          <w:sz w:val="20"/>
          <w:szCs w:val="20"/>
          <w:lang w:val="en-US"/>
        </w:rPr>
        <w:t>V</w:t>
      </w:r>
      <w:r w:rsidRPr="0001263F">
        <w:rPr>
          <w:rFonts w:ascii="Times New Roman" w:hAnsi="Times New Roman" w:cs="Times New Roman"/>
          <w:color w:val="191919"/>
          <w:sz w:val="20"/>
          <w:szCs w:val="20"/>
        </w:rPr>
        <w:t>):          выписке          справке            уведомлении</w:t>
      </w:r>
      <w:r w:rsidR="00BE267B">
        <w:rPr>
          <w:rFonts w:ascii="Times New Roman" w:hAnsi="Times New Roman" w:cs="Times New Roman"/>
          <w:color w:val="191919"/>
          <w:sz w:val="20"/>
          <w:szCs w:val="20"/>
        </w:rPr>
        <w:t xml:space="preserve"> </w:t>
      </w:r>
      <w:r w:rsidRPr="0001263F">
        <w:rPr>
          <w:rFonts w:ascii="Times New Roman" w:hAnsi="Times New Roman" w:cs="Times New Roman"/>
          <w:color w:val="191919"/>
          <w:sz w:val="20"/>
          <w:szCs w:val="20"/>
        </w:rPr>
        <w:t>от ____________ № _______</w:t>
      </w:r>
    </w:p>
    <w:p w14:paraId="069B7B93" w14:textId="3AF8F4C5" w:rsidR="0001225A" w:rsidRPr="0001263F" w:rsidRDefault="0001225A" w:rsidP="0001263F">
      <w:pPr>
        <w:pStyle w:val="ConsPlusNormal"/>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lastRenderedPageBreak/>
        <w:t>о_______________________________________________________________________________</w:t>
      </w:r>
      <w:r w:rsidR="00BE267B">
        <w:rPr>
          <w:rFonts w:ascii="Times New Roman" w:hAnsi="Times New Roman" w:cs="Times New Roman"/>
          <w:color w:val="191919"/>
          <w:sz w:val="20"/>
          <w:szCs w:val="20"/>
        </w:rPr>
        <w:t xml:space="preserve"> </w:t>
      </w:r>
      <w:r w:rsidRPr="0001263F">
        <w:rPr>
          <w:rFonts w:ascii="Times New Roman" w:hAnsi="Times New Roman" w:cs="Times New Roman"/>
          <w:color w:val="191919"/>
          <w:sz w:val="20"/>
          <w:szCs w:val="20"/>
        </w:rPr>
        <w:t>(полное наименование объекта, адрес по которому он расположен, кадастровый номер, инвентарный номер)</w:t>
      </w:r>
      <w:r w:rsidR="00BE267B">
        <w:rPr>
          <w:rFonts w:ascii="Times New Roman" w:hAnsi="Times New Roman" w:cs="Times New Roman"/>
          <w:color w:val="191919"/>
          <w:sz w:val="20"/>
          <w:szCs w:val="20"/>
        </w:rPr>
        <w:t xml:space="preserve"> </w:t>
      </w:r>
      <w:r w:rsidRPr="0001263F">
        <w:rPr>
          <w:rFonts w:ascii="Times New Roman" w:hAnsi="Times New Roman" w:cs="Times New Roman"/>
          <w:color w:val="191919"/>
          <w:sz w:val="20"/>
          <w:szCs w:val="20"/>
        </w:rPr>
        <w:t>Обоснование исправления допущенных опечаток/ошибок:</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99"/>
        <w:gridCol w:w="390"/>
        <w:gridCol w:w="1014"/>
        <w:gridCol w:w="137"/>
        <w:gridCol w:w="253"/>
        <w:gridCol w:w="1638"/>
        <w:gridCol w:w="312"/>
        <w:gridCol w:w="920"/>
      </w:tblGrid>
      <w:tr w:rsidR="0001225A" w:rsidRPr="00BE267B" w14:paraId="3818B2EA" w14:textId="77777777" w:rsidTr="00BE267B">
        <w:tc>
          <w:tcPr>
            <w:tcW w:w="3285" w:type="dxa"/>
            <w:shd w:val="clear" w:color="auto" w:fill="auto"/>
          </w:tcPr>
          <w:p w14:paraId="15E05760" w14:textId="77777777" w:rsidR="0001225A" w:rsidRPr="00BE267B" w:rsidRDefault="0001225A" w:rsidP="0001263F">
            <w:pPr>
              <w:autoSpaceDE w:val="0"/>
              <w:autoSpaceDN w:val="0"/>
              <w:adjustRightInd w:val="0"/>
              <w:spacing w:after="0" w:line="240" w:lineRule="auto"/>
              <w:jc w:val="both"/>
              <w:rPr>
                <w:rFonts w:ascii="Times New Roman" w:hAnsi="Times New Roman" w:cs="Times New Roman"/>
                <w:color w:val="191919"/>
                <w:sz w:val="16"/>
                <w:szCs w:val="16"/>
              </w:rPr>
            </w:pPr>
            <w:r w:rsidRPr="00BE267B">
              <w:rPr>
                <w:rFonts w:ascii="Times New Roman" w:eastAsia="Calibri" w:hAnsi="Times New Roman" w:cs="Times New Roman"/>
                <w:sz w:val="16"/>
                <w:szCs w:val="16"/>
                <w:lang w:eastAsia="ru-RU"/>
              </w:rPr>
              <w:t>Данные (сведения), указанные в результате предоставления муниципальной услуги</w:t>
            </w:r>
          </w:p>
        </w:tc>
        <w:tc>
          <w:tcPr>
            <w:tcW w:w="3940" w:type="dxa"/>
            <w:gridSpan w:val="4"/>
            <w:shd w:val="clear" w:color="auto" w:fill="auto"/>
          </w:tcPr>
          <w:p w14:paraId="5A84AE5A" w14:textId="77777777" w:rsidR="0001225A" w:rsidRPr="00BE267B" w:rsidRDefault="0001225A" w:rsidP="0001263F">
            <w:pPr>
              <w:autoSpaceDE w:val="0"/>
              <w:autoSpaceDN w:val="0"/>
              <w:adjustRightInd w:val="0"/>
              <w:spacing w:after="0" w:line="240" w:lineRule="auto"/>
              <w:jc w:val="both"/>
              <w:rPr>
                <w:rFonts w:ascii="Times New Roman" w:hAnsi="Times New Roman" w:cs="Times New Roman"/>
                <w:color w:val="191919"/>
                <w:sz w:val="16"/>
                <w:szCs w:val="16"/>
              </w:rPr>
            </w:pPr>
            <w:r w:rsidRPr="00BE267B">
              <w:rPr>
                <w:rFonts w:ascii="Times New Roman" w:eastAsia="Calibri" w:hAnsi="Times New Roman" w:cs="Times New Roman"/>
                <w:sz w:val="16"/>
                <w:szCs w:val="16"/>
                <w:lang w:eastAsia="ru-RU"/>
              </w:rPr>
              <w:t>Данные (сведения), которые необходимо указать в результате предоставления муниципальной услуги</w:t>
            </w:r>
          </w:p>
        </w:tc>
        <w:tc>
          <w:tcPr>
            <w:tcW w:w="3118" w:type="dxa"/>
            <w:gridSpan w:val="4"/>
            <w:shd w:val="clear" w:color="auto" w:fill="auto"/>
          </w:tcPr>
          <w:p w14:paraId="2F21A08B" w14:textId="77777777" w:rsidR="0001225A" w:rsidRPr="00BE267B" w:rsidRDefault="0001225A" w:rsidP="0001263F">
            <w:pPr>
              <w:autoSpaceDE w:val="0"/>
              <w:autoSpaceDN w:val="0"/>
              <w:adjustRightInd w:val="0"/>
              <w:spacing w:after="0" w:line="240" w:lineRule="auto"/>
              <w:jc w:val="both"/>
              <w:rPr>
                <w:rFonts w:ascii="Times New Roman" w:hAnsi="Times New Roman" w:cs="Times New Roman"/>
                <w:color w:val="191919"/>
                <w:sz w:val="16"/>
                <w:szCs w:val="16"/>
              </w:rPr>
            </w:pPr>
            <w:r w:rsidRPr="00BE267B">
              <w:rPr>
                <w:rFonts w:ascii="Times New Roman" w:eastAsia="Calibri" w:hAnsi="Times New Roman" w:cs="Times New Roman"/>
                <w:sz w:val="16"/>
                <w:szCs w:val="16"/>
                <w:lang w:eastAsia="ru-RU"/>
              </w:rPr>
              <w:t>Обоснование с указанием реквизита (-ов) документа (-ов)</w:t>
            </w:r>
          </w:p>
        </w:tc>
      </w:tr>
      <w:tr w:rsidR="0001225A" w:rsidRPr="00BE267B" w14:paraId="736573DB" w14:textId="77777777" w:rsidTr="00BE267B">
        <w:tc>
          <w:tcPr>
            <w:tcW w:w="3285" w:type="dxa"/>
            <w:shd w:val="clear" w:color="auto" w:fill="auto"/>
          </w:tcPr>
          <w:p w14:paraId="26947A40" w14:textId="77777777" w:rsidR="0001225A" w:rsidRPr="00BE267B" w:rsidRDefault="0001225A" w:rsidP="0001263F">
            <w:pPr>
              <w:pStyle w:val="ConsPlusNormal"/>
              <w:jc w:val="both"/>
              <w:rPr>
                <w:rFonts w:ascii="Times New Roman" w:hAnsi="Times New Roman" w:cs="Times New Roman"/>
                <w:color w:val="191919"/>
                <w:sz w:val="16"/>
                <w:szCs w:val="16"/>
              </w:rPr>
            </w:pPr>
          </w:p>
        </w:tc>
        <w:tc>
          <w:tcPr>
            <w:tcW w:w="3940" w:type="dxa"/>
            <w:gridSpan w:val="4"/>
            <w:shd w:val="clear" w:color="auto" w:fill="auto"/>
          </w:tcPr>
          <w:p w14:paraId="2922A86B" w14:textId="77777777" w:rsidR="0001225A" w:rsidRPr="00BE267B" w:rsidRDefault="0001225A" w:rsidP="0001263F">
            <w:pPr>
              <w:pStyle w:val="ConsPlusNormal"/>
              <w:jc w:val="both"/>
              <w:rPr>
                <w:rFonts w:ascii="Times New Roman" w:hAnsi="Times New Roman" w:cs="Times New Roman"/>
                <w:color w:val="191919"/>
                <w:sz w:val="16"/>
                <w:szCs w:val="16"/>
              </w:rPr>
            </w:pPr>
          </w:p>
        </w:tc>
        <w:tc>
          <w:tcPr>
            <w:tcW w:w="3118" w:type="dxa"/>
            <w:gridSpan w:val="4"/>
            <w:shd w:val="clear" w:color="auto" w:fill="auto"/>
          </w:tcPr>
          <w:p w14:paraId="31A3C912" w14:textId="77777777" w:rsidR="0001225A" w:rsidRPr="00BE267B" w:rsidRDefault="0001225A" w:rsidP="0001263F">
            <w:pPr>
              <w:pStyle w:val="ConsPlusNormal"/>
              <w:jc w:val="both"/>
              <w:rPr>
                <w:rFonts w:ascii="Times New Roman" w:hAnsi="Times New Roman" w:cs="Times New Roman"/>
                <w:color w:val="191919"/>
                <w:sz w:val="16"/>
                <w:szCs w:val="16"/>
              </w:rPr>
            </w:pPr>
          </w:p>
        </w:tc>
      </w:tr>
      <w:tr w:rsidR="0001225A" w:rsidRPr="0001263F" w14:paraId="7E545E15" w14:textId="77777777" w:rsidTr="00BE26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1"/>
          <w:wAfter w:w="920" w:type="dxa"/>
        </w:trPr>
        <w:tc>
          <w:tcPr>
            <w:tcW w:w="5684" w:type="dxa"/>
            <w:gridSpan w:val="2"/>
            <w:tcBorders>
              <w:top w:val="nil"/>
              <w:left w:val="nil"/>
              <w:bottom w:val="nil"/>
              <w:right w:val="nil"/>
            </w:tcBorders>
          </w:tcPr>
          <w:p w14:paraId="10E8561E" w14:textId="77777777" w:rsidR="0001225A" w:rsidRPr="0001263F" w:rsidRDefault="0001225A" w:rsidP="0001263F">
            <w:pPr>
              <w:spacing w:after="0" w:line="240" w:lineRule="auto"/>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Информацию прошу предоставить (</w:t>
            </w:r>
            <w:r w:rsidRPr="0001263F">
              <w:rPr>
                <w:rFonts w:ascii="Times New Roman" w:hAnsi="Times New Roman" w:cs="Times New Roman"/>
                <w:color w:val="191919"/>
                <w:sz w:val="20"/>
                <w:szCs w:val="20"/>
                <w:lang w:val="en-US"/>
              </w:rPr>
              <w:t>V</w:t>
            </w:r>
            <w:r w:rsidRPr="0001263F">
              <w:rPr>
                <w:rFonts w:ascii="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3C3C6A9B" w14:textId="77777777" w:rsidR="0001225A" w:rsidRPr="0001263F" w:rsidRDefault="0001225A" w:rsidP="0001263F">
            <w:pPr>
              <w:spacing w:after="0" w:line="240" w:lineRule="auto"/>
              <w:jc w:val="both"/>
              <w:rPr>
                <w:rFonts w:ascii="Times New Roman" w:hAnsi="Times New Roman" w:cs="Times New Roman"/>
                <w:color w:val="191919"/>
                <w:sz w:val="20"/>
                <w:szCs w:val="20"/>
              </w:rPr>
            </w:pPr>
          </w:p>
        </w:tc>
        <w:tc>
          <w:tcPr>
            <w:tcW w:w="1014" w:type="dxa"/>
            <w:tcBorders>
              <w:top w:val="nil"/>
              <w:left w:val="nil"/>
              <w:bottom w:val="nil"/>
              <w:right w:val="nil"/>
            </w:tcBorders>
          </w:tcPr>
          <w:p w14:paraId="74D28E81" w14:textId="77777777" w:rsidR="0001225A" w:rsidRPr="0001263F" w:rsidRDefault="0001225A" w:rsidP="0001263F">
            <w:pPr>
              <w:spacing w:after="0" w:line="240" w:lineRule="auto"/>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лично</w:t>
            </w:r>
          </w:p>
        </w:tc>
        <w:tc>
          <w:tcPr>
            <w:tcW w:w="390" w:type="dxa"/>
            <w:gridSpan w:val="2"/>
            <w:tcBorders>
              <w:top w:val="single" w:sz="4" w:space="0" w:color="auto"/>
              <w:left w:val="single" w:sz="4" w:space="0" w:color="auto"/>
              <w:bottom w:val="single" w:sz="4" w:space="0" w:color="auto"/>
              <w:right w:val="single" w:sz="4" w:space="0" w:color="auto"/>
            </w:tcBorders>
          </w:tcPr>
          <w:p w14:paraId="4CB1CEAB" w14:textId="77777777" w:rsidR="0001225A" w:rsidRPr="0001263F" w:rsidRDefault="0001225A" w:rsidP="0001263F">
            <w:pPr>
              <w:spacing w:after="0" w:line="240" w:lineRule="auto"/>
              <w:jc w:val="both"/>
              <w:rPr>
                <w:rFonts w:ascii="Times New Roman" w:hAnsi="Times New Roman" w:cs="Times New Roman"/>
                <w:color w:val="191919"/>
                <w:sz w:val="20"/>
                <w:szCs w:val="20"/>
              </w:rPr>
            </w:pPr>
          </w:p>
        </w:tc>
        <w:tc>
          <w:tcPr>
            <w:tcW w:w="1638" w:type="dxa"/>
            <w:tcBorders>
              <w:left w:val="single" w:sz="4" w:space="0" w:color="auto"/>
              <w:right w:val="single" w:sz="4" w:space="0" w:color="auto"/>
            </w:tcBorders>
          </w:tcPr>
          <w:p w14:paraId="5C524DDC" w14:textId="77777777" w:rsidR="0001225A" w:rsidRPr="0001263F" w:rsidRDefault="0001225A" w:rsidP="0001263F">
            <w:pPr>
              <w:spacing w:after="0" w:line="240" w:lineRule="auto"/>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5C81E5A9" w14:textId="77777777" w:rsidR="0001225A" w:rsidRPr="0001263F" w:rsidRDefault="0001225A" w:rsidP="0001263F">
            <w:pPr>
              <w:spacing w:after="0" w:line="240" w:lineRule="auto"/>
              <w:jc w:val="both"/>
              <w:rPr>
                <w:rFonts w:ascii="Times New Roman" w:hAnsi="Times New Roman" w:cs="Times New Roman"/>
                <w:color w:val="191919"/>
                <w:sz w:val="20"/>
                <w:szCs w:val="20"/>
              </w:rPr>
            </w:pPr>
          </w:p>
        </w:tc>
      </w:tr>
    </w:tbl>
    <w:p w14:paraId="05AA35BB" w14:textId="77777777" w:rsidR="0001225A" w:rsidRPr="0001263F" w:rsidRDefault="0001225A" w:rsidP="0001263F">
      <w:pPr>
        <w:pStyle w:val="ConsPlusNormal"/>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Адрес для доставки почтой __________________________________________</w:t>
      </w:r>
    </w:p>
    <w:p w14:paraId="6DDC0233" w14:textId="77777777" w:rsidR="0001225A" w:rsidRPr="0001263F" w:rsidRDefault="0001225A" w:rsidP="0001263F">
      <w:pPr>
        <w:pStyle w:val="ConsPlusNormal"/>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Анкета заявителя.</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065"/>
        <w:gridCol w:w="141"/>
        <w:gridCol w:w="142"/>
      </w:tblGrid>
      <w:tr w:rsidR="0001225A" w:rsidRPr="00BE267B" w14:paraId="7EAC7C7A" w14:textId="77777777" w:rsidTr="00BE267B">
        <w:trPr>
          <w:trHeight w:val="20"/>
        </w:trPr>
        <w:tc>
          <w:tcPr>
            <w:tcW w:w="10065" w:type="dxa"/>
            <w:tcBorders>
              <w:top w:val="single" w:sz="4" w:space="0" w:color="auto"/>
              <w:left w:val="single" w:sz="4" w:space="0" w:color="auto"/>
              <w:right w:val="single" w:sz="4" w:space="0" w:color="auto"/>
            </w:tcBorders>
          </w:tcPr>
          <w:p w14:paraId="2C4D525E" w14:textId="77777777" w:rsidR="0001225A" w:rsidRPr="00BE267B" w:rsidRDefault="0001225A" w:rsidP="0001263F">
            <w:pPr>
              <w:spacing w:after="0" w:line="240" w:lineRule="auto"/>
              <w:jc w:val="both"/>
              <w:rPr>
                <w:rFonts w:ascii="Times New Roman" w:hAnsi="Times New Roman" w:cs="Times New Roman"/>
                <w:color w:val="191919"/>
                <w:sz w:val="18"/>
                <w:szCs w:val="18"/>
              </w:rPr>
            </w:pPr>
            <w:r w:rsidRPr="00BE267B">
              <w:rPr>
                <w:rFonts w:ascii="Times New Roman" w:hAnsi="Times New Roman" w:cs="Times New Roman"/>
                <w:color w:val="191919"/>
                <w:sz w:val="18"/>
                <w:szCs w:val="18"/>
              </w:rPr>
              <w:t>Ф.И.О. физического лица (либо его уполномоченного заявителя) /полное наименование юридического лица:</w:t>
            </w:r>
          </w:p>
        </w:tc>
        <w:tc>
          <w:tcPr>
            <w:tcW w:w="283" w:type="dxa"/>
            <w:gridSpan w:val="2"/>
            <w:tcBorders>
              <w:top w:val="single" w:sz="4" w:space="0" w:color="auto"/>
              <w:left w:val="single" w:sz="4" w:space="0" w:color="auto"/>
              <w:right w:val="single" w:sz="4" w:space="0" w:color="auto"/>
            </w:tcBorders>
          </w:tcPr>
          <w:p w14:paraId="2D5DB318" w14:textId="77777777" w:rsidR="0001225A" w:rsidRPr="00BE267B" w:rsidRDefault="0001225A" w:rsidP="0001263F">
            <w:pPr>
              <w:spacing w:after="0" w:line="240" w:lineRule="auto"/>
              <w:jc w:val="both"/>
              <w:rPr>
                <w:rFonts w:ascii="Times New Roman" w:hAnsi="Times New Roman" w:cs="Times New Roman"/>
                <w:color w:val="191919"/>
                <w:sz w:val="18"/>
                <w:szCs w:val="18"/>
              </w:rPr>
            </w:pPr>
          </w:p>
        </w:tc>
      </w:tr>
      <w:tr w:rsidR="0001225A" w:rsidRPr="00BE267B" w14:paraId="74036B2B" w14:textId="77777777" w:rsidTr="00BE267B">
        <w:trPr>
          <w:trHeight w:val="20"/>
        </w:trPr>
        <w:tc>
          <w:tcPr>
            <w:tcW w:w="10065" w:type="dxa"/>
            <w:tcBorders>
              <w:top w:val="single" w:sz="4" w:space="0" w:color="auto"/>
              <w:left w:val="single" w:sz="4" w:space="0" w:color="auto"/>
              <w:right w:val="single" w:sz="4" w:space="0" w:color="auto"/>
            </w:tcBorders>
          </w:tcPr>
          <w:p w14:paraId="3A304F94" w14:textId="77777777" w:rsidR="0001225A" w:rsidRPr="00BE267B" w:rsidRDefault="0001225A" w:rsidP="0001263F">
            <w:pPr>
              <w:spacing w:after="0" w:line="240" w:lineRule="auto"/>
              <w:jc w:val="both"/>
              <w:rPr>
                <w:rFonts w:ascii="Times New Roman" w:hAnsi="Times New Roman" w:cs="Times New Roman"/>
                <w:color w:val="191919"/>
                <w:sz w:val="18"/>
                <w:szCs w:val="18"/>
              </w:rPr>
            </w:pPr>
            <w:r w:rsidRPr="00BE267B">
              <w:rPr>
                <w:rFonts w:ascii="Times New Roman" w:hAnsi="Times New Roman" w:cs="Times New Roman"/>
                <w:color w:val="191919"/>
                <w:sz w:val="18"/>
                <w:szCs w:val="18"/>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283" w:type="dxa"/>
            <w:gridSpan w:val="2"/>
            <w:tcBorders>
              <w:top w:val="single" w:sz="4" w:space="0" w:color="auto"/>
              <w:left w:val="single" w:sz="4" w:space="0" w:color="auto"/>
              <w:right w:val="single" w:sz="4" w:space="0" w:color="auto"/>
            </w:tcBorders>
          </w:tcPr>
          <w:p w14:paraId="6A69B2F6" w14:textId="77777777" w:rsidR="0001225A" w:rsidRPr="00BE267B" w:rsidRDefault="0001225A" w:rsidP="0001263F">
            <w:pPr>
              <w:spacing w:after="0" w:line="240" w:lineRule="auto"/>
              <w:jc w:val="both"/>
              <w:rPr>
                <w:rFonts w:ascii="Times New Roman" w:hAnsi="Times New Roman" w:cs="Times New Roman"/>
                <w:color w:val="191919"/>
                <w:sz w:val="18"/>
                <w:szCs w:val="18"/>
              </w:rPr>
            </w:pPr>
          </w:p>
        </w:tc>
      </w:tr>
      <w:tr w:rsidR="0001225A" w:rsidRPr="00BE267B" w14:paraId="0F87147A" w14:textId="77777777" w:rsidTr="00BE267B">
        <w:trPr>
          <w:trHeight w:val="20"/>
        </w:trPr>
        <w:tc>
          <w:tcPr>
            <w:tcW w:w="10065" w:type="dxa"/>
            <w:tcBorders>
              <w:top w:val="single" w:sz="4" w:space="0" w:color="auto"/>
              <w:left w:val="single" w:sz="4" w:space="0" w:color="auto"/>
              <w:right w:val="single" w:sz="4" w:space="0" w:color="auto"/>
            </w:tcBorders>
          </w:tcPr>
          <w:p w14:paraId="42334EBA" w14:textId="77777777" w:rsidR="0001225A" w:rsidRPr="00BE267B" w:rsidRDefault="0001225A" w:rsidP="0001263F">
            <w:pPr>
              <w:spacing w:after="0" w:line="240" w:lineRule="auto"/>
              <w:jc w:val="both"/>
              <w:rPr>
                <w:rFonts w:ascii="Times New Roman" w:hAnsi="Times New Roman" w:cs="Times New Roman"/>
                <w:color w:val="191919"/>
                <w:sz w:val="18"/>
                <w:szCs w:val="18"/>
              </w:rPr>
            </w:pPr>
            <w:r w:rsidRPr="00BE267B">
              <w:rPr>
                <w:rFonts w:ascii="Times New Roman" w:hAnsi="Times New Roman" w:cs="Times New Roman"/>
                <w:color w:val="191919"/>
                <w:sz w:val="18"/>
                <w:szCs w:val="18"/>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283" w:type="dxa"/>
            <w:gridSpan w:val="2"/>
            <w:tcBorders>
              <w:top w:val="single" w:sz="4" w:space="0" w:color="auto"/>
              <w:left w:val="single" w:sz="4" w:space="0" w:color="auto"/>
              <w:right w:val="single" w:sz="4" w:space="0" w:color="auto"/>
            </w:tcBorders>
          </w:tcPr>
          <w:p w14:paraId="45600405" w14:textId="77777777" w:rsidR="0001225A" w:rsidRPr="00BE267B" w:rsidRDefault="0001225A" w:rsidP="0001263F">
            <w:pPr>
              <w:spacing w:after="0" w:line="240" w:lineRule="auto"/>
              <w:jc w:val="both"/>
              <w:rPr>
                <w:rFonts w:ascii="Times New Roman" w:hAnsi="Times New Roman" w:cs="Times New Roman"/>
                <w:color w:val="191919"/>
                <w:sz w:val="18"/>
                <w:szCs w:val="18"/>
              </w:rPr>
            </w:pPr>
          </w:p>
        </w:tc>
      </w:tr>
      <w:tr w:rsidR="0001225A" w:rsidRPr="00BE267B" w14:paraId="74144255" w14:textId="77777777" w:rsidTr="00BE267B">
        <w:trPr>
          <w:trHeight w:val="20"/>
        </w:trPr>
        <w:tc>
          <w:tcPr>
            <w:tcW w:w="10065" w:type="dxa"/>
            <w:tcBorders>
              <w:top w:val="single" w:sz="4" w:space="0" w:color="auto"/>
              <w:left w:val="single" w:sz="4" w:space="0" w:color="auto"/>
              <w:right w:val="single" w:sz="4" w:space="0" w:color="auto"/>
            </w:tcBorders>
          </w:tcPr>
          <w:p w14:paraId="4C294BEF" w14:textId="77777777" w:rsidR="0001225A" w:rsidRPr="00BE267B" w:rsidRDefault="0001225A" w:rsidP="0001263F">
            <w:pPr>
              <w:spacing w:after="0" w:line="240" w:lineRule="auto"/>
              <w:jc w:val="both"/>
              <w:rPr>
                <w:rFonts w:ascii="Times New Roman" w:hAnsi="Times New Roman" w:cs="Times New Roman"/>
                <w:color w:val="191919"/>
                <w:sz w:val="18"/>
                <w:szCs w:val="18"/>
              </w:rPr>
            </w:pPr>
            <w:r w:rsidRPr="00BE267B">
              <w:rPr>
                <w:rFonts w:ascii="Times New Roman" w:hAnsi="Times New Roman" w:cs="Times New Roman"/>
                <w:color w:val="191919"/>
                <w:sz w:val="18"/>
                <w:szCs w:val="18"/>
              </w:rPr>
              <w:t>Ф.И.О. уполномоченного представителя, реквизиты документов, удостоверяющих личность (наименование, серия, номер, кем и когда выдан):</w:t>
            </w:r>
          </w:p>
        </w:tc>
        <w:tc>
          <w:tcPr>
            <w:tcW w:w="283" w:type="dxa"/>
            <w:gridSpan w:val="2"/>
            <w:tcBorders>
              <w:top w:val="single" w:sz="4" w:space="0" w:color="auto"/>
              <w:left w:val="single" w:sz="4" w:space="0" w:color="auto"/>
              <w:right w:val="single" w:sz="4" w:space="0" w:color="auto"/>
            </w:tcBorders>
          </w:tcPr>
          <w:p w14:paraId="6752F1D4" w14:textId="77777777" w:rsidR="0001225A" w:rsidRPr="00BE267B" w:rsidRDefault="0001225A" w:rsidP="0001263F">
            <w:pPr>
              <w:spacing w:after="0" w:line="240" w:lineRule="auto"/>
              <w:jc w:val="both"/>
              <w:rPr>
                <w:rFonts w:ascii="Times New Roman" w:hAnsi="Times New Roman" w:cs="Times New Roman"/>
                <w:color w:val="191919"/>
                <w:sz w:val="18"/>
                <w:szCs w:val="18"/>
              </w:rPr>
            </w:pPr>
          </w:p>
        </w:tc>
      </w:tr>
      <w:tr w:rsidR="0001225A" w:rsidRPr="00BE267B" w14:paraId="23C9EB73" w14:textId="77777777" w:rsidTr="00BE267B">
        <w:trPr>
          <w:trHeight w:val="20"/>
        </w:trPr>
        <w:tc>
          <w:tcPr>
            <w:tcW w:w="10065" w:type="dxa"/>
            <w:tcBorders>
              <w:top w:val="single" w:sz="4" w:space="0" w:color="auto"/>
              <w:left w:val="single" w:sz="4" w:space="0" w:color="auto"/>
              <w:right w:val="single" w:sz="4" w:space="0" w:color="auto"/>
            </w:tcBorders>
          </w:tcPr>
          <w:p w14:paraId="48419B6F" w14:textId="77777777" w:rsidR="0001225A" w:rsidRPr="00BE267B" w:rsidRDefault="0001225A" w:rsidP="0001263F">
            <w:pPr>
              <w:spacing w:after="0" w:line="240" w:lineRule="auto"/>
              <w:jc w:val="both"/>
              <w:rPr>
                <w:rFonts w:ascii="Times New Roman" w:hAnsi="Times New Roman" w:cs="Times New Roman"/>
                <w:color w:val="191919"/>
                <w:sz w:val="18"/>
                <w:szCs w:val="18"/>
              </w:rPr>
            </w:pPr>
            <w:r w:rsidRPr="00BE267B">
              <w:rPr>
                <w:rFonts w:ascii="Times New Roman" w:hAnsi="Times New Roman" w:cs="Times New Roman"/>
                <w:color w:val="191919"/>
                <w:sz w:val="18"/>
                <w:szCs w:val="18"/>
              </w:rPr>
              <w:t>Документ, подтверждающий полномочия уполномоченного представителя (наименование, номер и дата):</w:t>
            </w:r>
          </w:p>
        </w:tc>
        <w:tc>
          <w:tcPr>
            <w:tcW w:w="283" w:type="dxa"/>
            <w:gridSpan w:val="2"/>
            <w:tcBorders>
              <w:top w:val="single" w:sz="4" w:space="0" w:color="auto"/>
              <w:left w:val="single" w:sz="4" w:space="0" w:color="auto"/>
              <w:right w:val="single" w:sz="4" w:space="0" w:color="auto"/>
            </w:tcBorders>
          </w:tcPr>
          <w:p w14:paraId="17F4C22D" w14:textId="77777777" w:rsidR="0001225A" w:rsidRPr="00BE267B" w:rsidRDefault="0001225A" w:rsidP="0001263F">
            <w:pPr>
              <w:spacing w:after="0" w:line="240" w:lineRule="auto"/>
              <w:jc w:val="both"/>
              <w:rPr>
                <w:rFonts w:ascii="Times New Roman" w:hAnsi="Times New Roman" w:cs="Times New Roman"/>
                <w:color w:val="191919"/>
                <w:sz w:val="18"/>
                <w:szCs w:val="18"/>
              </w:rPr>
            </w:pPr>
          </w:p>
        </w:tc>
      </w:tr>
      <w:tr w:rsidR="0001225A" w:rsidRPr="00BE267B" w14:paraId="6C866B16" w14:textId="77777777" w:rsidTr="0001263F">
        <w:trPr>
          <w:trHeight w:val="20"/>
        </w:trPr>
        <w:tc>
          <w:tcPr>
            <w:tcW w:w="10348" w:type="dxa"/>
            <w:gridSpan w:val="3"/>
            <w:tcBorders>
              <w:top w:val="single" w:sz="4" w:space="0" w:color="auto"/>
              <w:left w:val="single" w:sz="4" w:space="0" w:color="auto"/>
              <w:bottom w:val="single" w:sz="4" w:space="0" w:color="auto"/>
              <w:right w:val="single" w:sz="4" w:space="0" w:color="auto"/>
            </w:tcBorders>
          </w:tcPr>
          <w:p w14:paraId="145A6FF9" w14:textId="77777777" w:rsidR="0001225A" w:rsidRPr="00BE267B" w:rsidRDefault="0001225A" w:rsidP="0001263F">
            <w:pPr>
              <w:spacing w:after="0" w:line="240" w:lineRule="auto"/>
              <w:jc w:val="both"/>
              <w:rPr>
                <w:rFonts w:ascii="Times New Roman" w:hAnsi="Times New Roman" w:cs="Times New Roman"/>
                <w:color w:val="191919"/>
                <w:sz w:val="18"/>
                <w:szCs w:val="18"/>
              </w:rPr>
            </w:pPr>
            <w:r w:rsidRPr="00BE267B">
              <w:rPr>
                <w:rFonts w:ascii="Times New Roman" w:hAnsi="Times New Roman" w:cs="Times New Roman"/>
                <w:color w:val="191919"/>
                <w:sz w:val="18"/>
                <w:szCs w:val="18"/>
              </w:rPr>
              <w:t>Контактный телефон:</w:t>
            </w:r>
          </w:p>
        </w:tc>
      </w:tr>
      <w:tr w:rsidR="0001225A" w:rsidRPr="00BE267B" w14:paraId="22C8DE9B" w14:textId="77777777" w:rsidTr="00BE26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83" w:type="dxa"/>
          <w:trHeight w:val="696"/>
        </w:trPr>
        <w:tc>
          <w:tcPr>
            <w:tcW w:w="10065" w:type="dxa"/>
            <w:tcBorders>
              <w:top w:val="nil"/>
              <w:left w:val="nil"/>
              <w:bottom w:val="single" w:sz="4" w:space="0" w:color="auto"/>
              <w:right w:val="nil"/>
            </w:tcBorders>
            <w:vAlign w:val="bottom"/>
          </w:tcPr>
          <w:p w14:paraId="6879C6B4" w14:textId="1E586A37" w:rsidR="0001225A" w:rsidRPr="00BE267B" w:rsidRDefault="0001225A" w:rsidP="0001263F">
            <w:pPr>
              <w:pStyle w:val="ConsPlusNormal"/>
              <w:jc w:val="both"/>
              <w:rPr>
                <w:rFonts w:ascii="Times New Roman" w:hAnsi="Times New Roman" w:cs="Times New Roman"/>
                <w:color w:val="191919"/>
                <w:sz w:val="18"/>
                <w:szCs w:val="18"/>
              </w:rPr>
            </w:pPr>
            <w:r w:rsidRPr="00BE267B">
              <w:rPr>
                <w:rFonts w:ascii="Times New Roman" w:hAnsi="Times New Roman" w:cs="Times New Roman"/>
                <w:i/>
                <w:color w:val="191919"/>
                <w:sz w:val="18"/>
                <w:szCs w:val="18"/>
              </w:rPr>
              <w:t>Приложение:</w:t>
            </w:r>
            <w:r w:rsidR="0001263F" w:rsidRPr="00BE267B">
              <w:rPr>
                <w:rFonts w:ascii="Times New Roman" w:hAnsi="Times New Roman" w:cs="Times New Roman"/>
                <w:color w:val="191919"/>
                <w:sz w:val="18"/>
                <w:szCs w:val="18"/>
              </w:rPr>
              <w:t xml:space="preserve"> </w:t>
            </w:r>
            <w:r w:rsidRPr="00BE267B">
              <w:rPr>
                <w:rFonts w:ascii="Times New Roman" w:hAnsi="Times New Roman" w:cs="Times New Roman"/>
                <w:color w:val="191919"/>
                <w:sz w:val="18"/>
                <w:szCs w:val="18"/>
              </w:rPr>
              <w:t>1. Копия документа, удостоверяющего личность (для физических лиц).</w:t>
            </w:r>
            <w:r w:rsidR="0001263F" w:rsidRPr="00BE267B">
              <w:rPr>
                <w:rFonts w:ascii="Times New Roman" w:hAnsi="Times New Roman" w:cs="Times New Roman"/>
                <w:color w:val="191919"/>
                <w:sz w:val="18"/>
                <w:szCs w:val="18"/>
              </w:rPr>
              <w:t xml:space="preserve"> </w:t>
            </w:r>
            <w:r w:rsidRPr="00BE267B">
              <w:rPr>
                <w:rFonts w:ascii="Times New Roman" w:hAnsi="Times New Roman" w:cs="Times New Roman"/>
                <w:color w:val="191919"/>
                <w:sz w:val="18"/>
                <w:szCs w:val="18"/>
              </w:rPr>
              <w:t>2. Копия свидетельства о государственной регистрации юридического лица.</w:t>
            </w:r>
            <w:r w:rsidR="0001263F" w:rsidRPr="00BE267B">
              <w:rPr>
                <w:rFonts w:ascii="Times New Roman" w:hAnsi="Times New Roman" w:cs="Times New Roman"/>
                <w:color w:val="191919"/>
                <w:sz w:val="18"/>
                <w:szCs w:val="18"/>
              </w:rPr>
              <w:t xml:space="preserve"> </w:t>
            </w:r>
            <w:r w:rsidRPr="00BE267B">
              <w:rPr>
                <w:rFonts w:ascii="Times New Roman" w:hAnsi="Times New Roman" w:cs="Times New Roman"/>
                <w:color w:val="191919"/>
                <w:sz w:val="18"/>
                <w:szCs w:val="18"/>
              </w:rPr>
              <w:t>3.Копии документов, подтверждающих полномочия представителя физического или юридического лица и документов, удостоверяющих личность.</w:t>
            </w:r>
          </w:p>
        </w:tc>
      </w:tr>
      <w:tr w:rsidR="0001225A" w:rsidRPr="00BE267B" w14:paraId="1FD4DBDC" w14:textId="77777777" w:rsidTr="00BE26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Height w:val="218"/>
        </w:trPr>
        <w:tc>
          <w:tcPr>
            <w:tcW w:w="10206" w:type="dxa"/>
            <w:gridSpan w:val="2"/>
            <w:tcBorders>
              <w:top w:val="nil"/>
              <w:left w:val="nil"/>
              <w:bottom w:val="nil"/>
              <w:right w:val="nil"/>
            </w:tcBorders>
          </w:tcPr>
          <w:p w14:paraId="15E57C0E" w14:textId="25A607E2" w:rsidR="0001225A" w:rsidRPr="00BE267B" w:rsidRDefault="0001225A" w:rsidP="0001263F">
            <w:pPr>
              <w:spacing w:after="0" w:line="240" w:lineRule="auto"/>
              <w:jc w:val="both"/>
              <w:rPr>
                <w:rFonts w:ascii="Times New Roman" w:hAnsi="Times New Roman" w:cs="Times New Roman"/>
                <w:color w:val="191919"/>
                <w:sz w:val="18"/>
                <w:szCs w:val="18"/>
              </w:rPr>
            </w:pPr>
            <w:r w:rsidRPr="00BE267B">
              <w:rPr>
                <w:rFonts w:ascii="Times New Roman" w:hAnsi="Times New Roman" w:cs="Times New Roman"/>
                <w:color w:val="191919"/>
                <w:sz w:val="18"/>
                <w:szCs w:val="18"/>
              </w:rPr>
              <w:t xml:space="preserve">Ф.И.О. физического лица/ должность, полное наименование юридического лица, Ф.И.О. руководителя) </w:t>
            </w:r>
          </w:p>
        </w:tc>
      </w:tr>
    </w:tbl>
    <w:p w14:paraId="36D41A52" w14:textId="069763D2" w:rsidR="0001225A" w:rsidRPr="0001263F" w:rsidRDefault="0001225A" w:rsidP="0001263F">
      <w:pPr>
        <w:spacing w:after="0" w:line="240" w:lineRule="auto"/>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Приложение № 10</w:t>
      </w:r>
      <w:r w:rsidR="0001263F">
        <w:rPr>
          <w:rFonts w:ascii="Times New Roman" w:hAnsi="Times New Roman" w:cs="Times New Roman"/>
          <w:color w:val="191919"/>
          <w:sz w:val="20"/>
          <w:szCs w:val="20"/>
        </w:rPr>
        <w:t xml:space="preserve"> </w:t>
      </w:r>
      <w:r w:rsidRPr="0001263F">
        <w:rPr>
          <w:rFonts w:ascii="Times New Roman" w:hAnsi="Times New Roman" w:cs="Times New Roman"/>
          <w:color w:val="191919"/>
          <w:sz w:val="20"/>
          <w:szCs w:val="20"/>
        </w:rPr>
        <w:t>к административному</w:t>
      </w:r>
      <w:r w:rsidR="0001263F">
        <w:rPr>
          <w:rFonts w:ascii="Times New Roman" w:hAnsi="Times New Roman" w:cs="Times New Roman"/>
          <w:color w:val="191919"/>
          <w:sz w:val="20"/>
          <w:szCs w:val="20"/>
        </w:rPr>
        <w:t xml:space="preserve"> </w:t>
      </w:r>
      <w:r w:rsidRPr="0001263F">
        <w:rPr>
          <w:rFonts w:ascii="Times New Roman" w:hAnsi="Times New Roman" w:cs="Times New Roman"/>
          <w:color w:val="191919"/>
          <w:sz w:val="20"/>
          <w:szCs w:val="20"/>
        </w:rPr>
        <w:t xml:space="preserve">регламенту по предоставлению </w:t>
      </w:r>
      <w:r w:rsidR="0001263F">
        <w:rPr>
          <w:rFonts w:ascii="Times New Roman" w:hAnsi="Times New Roman" w:cs="Times New Roman"/>
          <w:color w:val="191919"/>
          <w:sz w:val="20"/>
          <w:szCs w:val="20"/>
        </w:rPr>
        <w:t xml:space="preserve"> </w:t>
      </w:r>
      <w:r w:rsidRPr="0001263F">
        <w:rPr>
          <w:rFonts w:ascii="Times New Roman" w:hAnsi="Times New Roman" w:cs="Times New Roman"/>
          <w:color w:val="191919"/>
          <w:sz w:val="20"/>
          <w:szCs w:val="20"/>
        </w:rPr>
        <w:t>муниципальной услуги</w:t>
      </w:r>
      <w:r w:rsidR="0001263F">
        <w:rPr>
          <w:rFonts w:ascii="Times New Roman" w:hAnsi="Times New Roman" w:cs="Times New Roman"/>
          <w:color w:val="191919"/>
          <w:sz w:val="20"/>
          <w:szCs w:val="20"/>
        </w:rPr>
        <w:t xml:space="preserve"> </w:t>
      </w:r>
      <w:r w:rsidRPr="0001263F">
        <w:rPr>
          <w:rFonts w:ascii="Times New Roman" w:eastAsia="Calibri" w:hAnsi="Times New Roman" w:cs="Times New Roman"/>
          <w:b/>
          <w:bCs/>
          <w:sz w:val="20"/>
          <w:szCs w:val="20"/>
          <w:lang w:eastAsia="ru-RU"/>
        </w:rPr>
        <w:t>УВЕДОМЛЕНИЕ</w:t>
      </w:r>
      <w:r w:rsidR="0001263F">
        <w:rPr>
          <w:rFonts w:ascii="Times New Roman" w:hAnsi="Times New Roman" w:cs="Times New Roman"/>
          <w:color w:val="191919"/>
          <w:sz w:val="20"/>
          <w:szCs w:val="20"/>
        </w:rPr>
        <w:t xml:space="preserve"> </w:t>
      </w:r>
      <w:r w:rsidRPr="0001263F">
        <w:rPr>
          <w:rFonts w:ascii="Times New Roman" w:eastAsia="Calibri" w:hAnsi="Times New Roman" w:cs="Times New Roman"/>
          <w:b/>
          <w:bCs/>
          <w:sz w:val="20"/>
          <w:szCs w:val="20"/>
          <w:lang w:eastAsia="ru-RU"/>
        </w:rPr>
        <w:t xml:space="preserve">об отказе во внесении исправлений в результат предоставления </w:t>
      </w:r>
      <w:r w:rsidR="0001263F">
        <w:rPr>
          <w:rFonts w:ascii="Times New Roman" w:hAnsi="Times New Roman" w:cs="Times New Roman"/>
          <w:color w:val="191919"/>
          <w:sz w:val="20"/>
          <w:szCs w:val="20"/>
        </w:rPr>
        <w:t xml:space="preserve"> </w:t>
      </w:r>
      <w:r w:rsidRPr="0001263F">
        <w:rPr>
          <w:rFonts w:ascii="Times New Roman" w:eastAsia="Calibri" w:hAnsi="Times New Roman" w:cs="Times New Roman"/>
          <w:b/>
          <w:bCs/>
          <w:sz w:val="20"/>
          <w:szCs w:val="20"/>
          <w:lang w:eastAsia="ru-RU"/>
        </w:rPr>
        <w:t xml:space="preserve">муниципальной услуги </w:t>
      </w:r>
      <w:r w:rsidRPr="0001263F">
        <w:rPr>
          <w:rFonts w:ascii="Times New Roman" w:eastAsia="Calibri" w:hAnsi="Times New Roman" w:cs="Times New Roman"/>
          <w:bCs/>
          <w:sz w:val="20"/>
          <w:szCs w:val="20"/>
          <w:lang w:eastAsia="ru-RU"/>
        </w:rPr>
        <w:t>(выписку/справку/уведомление)</w:t>
      </w:r>
    </w:p>
    <w:p w14:paraId="55A29EC0" w14:textId="51301393" w:rsidR="0001225A" w:rsidRPr="00BE267B" w:rsidRDefault="0001225A" w:rsidP="0001263F">
      <w:pPr>
        <w:adjustRightInd w:val="0"/>
        <w:spacing w:after="0" w:line="240" w:lineRule="auto"/>
        <w:jc w:val="both"/>
        <w:rPr>
          <w:rFonts w:ascii="Times New Roman" w:eastAsia="Calibri" w:hAnsi="Times New Roman" w:cs="Times New Roman"/>
          <w:sz w:val="20"/>
          <w:szCs w:val="20"/>
          <w:lang w:eastAsia="ru-RU"/>
        </w:rPr>
      </w:pPr>
      <w:r w:rsidRPr="0001263F">
        <w:rPr>
          <w:rFonts w:ascii="Times New Roman" w:eastAsia="Calibri" w:hAnsi="Times New Roman" w:cs="Times New Roman"/>
          <w:sz w:val="20"/>
          <w:szCs w:val="20"/>
          <w:lang w:eastAsia="ru-RU"/>
        </w:rPr>
        <w:t>"__" __________ 20___ г.</w:t>
      </w:r>
      <w:r w:rsidR="00BE267B">
        <w:rPr>
          <w:rFonts w:ascii="Times New Roman" w:eastAsia="Calibri" w:hAnsi="Times New Roman" w:cs="Times New Roman"/>
          <w:sz w:val="20"/>
          <w:szCs w:val="20"/>
          <w:lang w:eastAsia="ru-RU"/>
        </w:rPr>
        <w:t xml:space="preserve"> </w:t>
      </w:r>
      <w:r w:rsidRPr="0001263F">
        <w:rPr>
          <w:rFonts w:ascii="Times New Roman" w:eastAsia="Calibri" w:hAnsi="Times New Roman" w:cs="Times New Roman"/>
          <w:sz w:val="20"/>
          <w:szCs w:val="20"/>
          <w:lang w:eastAsia="ru-RU"/>
        </w:rPr>
        <w:t>__________________________________</w:t>
      </w:r>
      <w:r w:rsidR="00BE267B" w:rsidRPr="0001263F">
        <w:rPr>
          <w:rFonts w:ascii="Times New Roman" w:eastAsia="Calibri" w:hAnsi="Times New Roman" w:cs="Times New Roman"/>
          <w:sz w:val="20"/>
          <w:szCs w:val="20"/>
          <w:lang w:eastAsia="ru-RU"/>
        </w:rPr>
        <w:t xml:space="preserve"> </w:t>
      </w:r>
      <w:r w:rsidRPr="0001263F">
        <w:rPr>
          <w:rFonts w:ascii="Times New Roman" w:eastAsia="Calibri" w:hAnsi="Times New Roman" w:cs="Times New Roman"/>
          <w:sz w:val="20"/>
          <w:szCs w:val="20"/>
          <w:lang w:eastAsia="ru-RU"/>
        </w:rPr>
        <w:t>(наименование уполномоченного органа на выдачу результата предоставления</w:t>
      </w:r>
      <w:r w:rsidR="00BE267B">
        <w:rPr>
          <w:rFonts w:ascii="Times New Roman" w:eastAsia="Calibri" w:hAnsi="Times New Roman" w:cs="Times New Roman"/>
          <w:sz w:val="20"/>
          <w:szCs w:val="20"/>
          <w:lang w:eastAsia="ru-RU"/>
        </w:rPr>
        <w:t xml:space="preserve"> </w:t>
      </w:r>
      <w:r w:rsidRPr="0001263F">
        <w:rPr>
          <w:rFonts w:ascii="Times New Roman" w:eastAsia="Calibri" w:hAnsi="Times New Roman" w:cs="Times New Roman"/>
          <w:sz w:val="20"/>
          <w:szCs w:val="20"/>
          <w:lang w:eastAsia="ru-RU"/>
        </w:rPr>
        <w:t>муниципальной услуги)</w:t>
      </w:r>
      <w:r w:rsidR="00BE267B">
        <w:rPr>
          <w:rFonts w:ascii="Times New Roman" w:eastAsia="Calibri" w:hAnsi="Times New Roman" w:cs="Times New Roman"/>
          <w:sz w:val="20"/>
          <w:szCs w:val="20"/>
          <w:lang w:eastAsia="ru-RU"/>
        </w:rPr>
        <w:t xml:space="preserve"> </w:t>
      </w:r>
      <w:r w:rsidRPr="0001263F">
        <w:rPr>
          <w:rFonts w:ascii="Times New Roman" w:eastAsia="Calibri" w:hAnsi="Times New Roman" w:cs="Times New Roman"/>
          <w:sz w:val="20"/>
          <w:szCs w:val="20"/>
          <w:lang w:eastAsia="ru-RU"/>
        </w:rPr>
        <w:t>по результатам рассмотрения заявления об исправлении допущенных опечаток и ошибок в результате предоставления муниципальной услуги (</w:t>
      </w:r>
      <w:r w:rsidRPr="0001263F">
        <w:rPr>
          <w:rFonts w:ascii="Times New Roman" w:eastAsia="Calibri" w:hAnsi="Times New Roman" w:cs="Times New Roman"/>
          <w:bCs/>
          <w:sz w:val="20"/>
          <w:szCs w:val="20"/>
          <w:lang w:eastAsia="ru-RU"/>
        </w:rPr>
        <w:t xml:space="preserve">выписка/справка/уведомление) </w:t>
      </w:r>
      <w:r w:rsidRPr="0001263F">
        <w:rPr>
          <w:rFonts w:ascii="Times New Roman" w:eastAsia="Calibri" w:hAnsi="Times New Roman" w:cs="Times New Roman"/>
          <w:sz w:val="20"/>
          <w:szCs w:val="20"/>
          <w:lang w:eastAsia="ru-RU"/>
        </w:rPr>
        <w:t>от ________________ № ___ принято решение об отказе во внесении исправлений в результат предоставления муниципальной услуги (</w:t>
      </w:r>
      <w:r w:rsidRPr="0001263F">
        <w:rPr>
          <w:rFonts w:ascii="Times New Roman" w:eastAsia="Calibri" w:hAnsi="Times New Roman" w:cs="Times New Roman"/>
          <w:bCs/>
          <w:sz w:val="20"/>
          <w:szCs w:val="20"/>
          <w:lang w:eastAsia="ru-RU"/>
        </w:rPr>
        <w:t>выписка/справка/уведомление)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6469"/>
        <w:gridCol w:w="2394"/>
      </w:tblGrid>
      <w:tr w:rsidR="0001225A" w:rsidRPr="00BE267B" w14:paraId="01CAC69D" w14:textId="77777777" w:rsidTr="0001263F">
        <w:tc>
          <w:tcPr>
            <w:tcW w:w="1555" w:type="dxa"/>
            <w:shd w:val="clear" w:color="auto" w:fill="auto"/>
          </w:tcPr>
          <w:p w14:paraId="5AB0FC5F" w14:textId="77777777" w:rsidR="0001225A" w:rsidRPr="00BE267B" w:rsidRDefault="0001225A" w:rsidP="0001263F">
            <w:pPr>
              <w:adjustRightInd w:val="0"/>
              <w:spacing w:after="0" w:line="240" w:lineRule="auto"/>
              <w:jc w:val="both"/>
              <w:rPr>
                <w:rFonts w:ascii="Times New Roman" w:hAnsi="Times New Roman" w:cs="Times New Roman"/>
                <w:b/>
                <w:color w:val="191919"/>
                <w:sz w:val="18"/>
                <w:szCs w:val="18"/>
              </w:rPr>
            </w:pPr>
            <w:r w:rsidRPr="00BE267B">
              <w:rPr>
                <w:rFonts w:ascii="Times New Roman" w:eastAsia="Calibri" w:hAnsi="Times New Roman" w:cs="Times New Roman"/>
                <w:sz w:val="18"/>
                <w:szCs w:val="18"/>
                <w:lang w:eastAsia="ru-RU"/>
              </w:rPr>
              <w:t>№ пункта Административного регламента</w:t>
            </w:r>
          </w:p>
        </w:tc>
        <w:tc>
          <w:tcPr>
            <w:tcW w:w="6520" w:type="dxa"/>
            <w:shd w:val="clear" w:color="auto" w:fill="auto"/>
          </w:tcPr>
          <w:p w14:paraId="52CEB36F" w14:textId="77777777" w:rsidR="0001225A" w:rsidRPr="00BE267B" w:rsidRDefault="0001225A" w:rsidP="0001263F">
            <w:pPr>
              <w:adjustRightInd w:val="0"/>
              <w:spacing w:after="0" w:line="240" w:lineRule="auto"/>
              <w:jc w:val="both"/>
              <w:rPr>
                <w:rFonts w:ascii="Times New Roman" w:hAnsi="Times New Roman" w:cs="Times New Roman"/>
                <w:b/>
                <w:color w:val="191919"/>
                <w:sz w:val="18"/>
                <w:szCs w:val="18"/>
              </w:rPr>
            </w:pPr>
            <w:r w:rsidRPr="00BE267B">
              <w:rPr>
                <w:rFonts w:ascii="Times New Roman" w:eastAsia="Calibri" w:hAnsi="Times New Roman" w:cs="Times New Roman"/>
                <w:sz w:val="18"/>
                <w:szCs w:val="18"/>
                <w:lang w:eastAsia="ru-RU"/>
              </w:rPr>
              <w:t>Наименование основания для отказа во внесении исправлений в результат предоставления муниципальной услуги (</w:t>
            </w:r>
            <w:r w:rsidRPr="00BE267B">
              <w:rPr>
                <w:rFonts w:ascii="Times New Roman" w:eastAsia="Calibri" w:hAnsi="Times New Roman" w:cs="Times New Roman"/>
                <w:bCs/>
                <w:sz w:val="18"/>
                <w:szCs w:val="18"/>
                <w:lang w:eastAsia="ru-RU"/>
              </w:rPr>
              <w:t>выписка/справка/уведомление</w:t>
            </w:r>
            <w:r w:rsidRPr="00BE267B">
              <w:rPr>
                <w:rFonts w:ascii="Times New Roman" w:eastAsia="Calibri" w:hAnsi="Times New Roman" w:cs="Times New Roman"/>
                <w:sz w:val="18"/>
                <w:szCs w:val="18"/>
                <w:lang w:eastAsia="ru-RU"/>
              </w:rPr>
              <w:t>) в соответствии с Административным регламентом</w:t>
            </w:r>
          </w:p>
        </w:tc>
        <w:tc>
          <w:tcPr>
            <w:tcW w:w="2410" w:type="dxa"/>
            <w:shd w:val="clear" w:color="auto" w:fill="auto"/>
          </w:tcPr>
          <w:p w14:paraId="5EC68AE1" w14:textId="77777777" w:rsidR="0001225A" w:rsidRPr="00BE267B" w:rsidRDefault="0001225A" w:rsidP="0001263F">
            <w:pPr>
              <w:adjustRightInd w:val="0"/>
              <w:spacing w:after="0" w:line="240" w:lineRule="auto"/>
              <w:jc w:val="both"/>
              <w:rPr>
                <w:rFonts w:ascii="Times New Roman" w:hAnsi="Times New Roman" w:cs="Times New Roman"/>
                <w:b/>
                <w:color w:val="191919"/>
                <w:sz w:val="18"/>
                <w:szCs w:val="18"/>
              </w:rPr>
            </w:pPr>
            <w:r w:rsidRPr="00BE267B">
              <w:rPr>
                <w:rFonts w:ascii="Times New Roman" w:eastAsia="Calibri" w:hAnsi="Times New Roman" w:cs="Times New Roman"/>
                <w:sz w:val="18"/>
                <w:szCs w:val="18"/>
                <w:lang w:eastAsia="ru-RU"/>
              </w:rPr>
              <w:t>Разъяснение причин отказа во внесении исправлений</w:t>
            </w:r>
          </w:p>
        </w:tc>
      </w:tr>
      <w:tr w:rsidR="0001225A" w:rsidRPr="00BE267B" w14:paraId="58999E8C" w14:textId="77777777" w:rsidTr="0001263F">
        <w:tc>
          <w:tcPr>
            <w:tcW w:w="1555" w:type="dxa"/>
            <w:shd w:val="clear" w:color="auto" w:fill="auto"/>
          </w:tcPr>
          <w:p w14:paraId="5B322596" w14:textId="77777777" w:rsidR="0001225A" w:rsidRPr="00BE267B" w:rsidRDefault="0001225A" w:rsidP="0001263F">
            <w:pPr>
              <w:adjustRightInd w:val="0"/>
              <w:spacing w:after="0" w:line="240" w:lineRule="auto"/>
              <w:jc w:val="both"/>
              <w:rPr>
                <w:rFonts w:ascii="Times New Roman" w:hAnsi="Times New Roman" w:cs="Times New Roman"/>
                <w:b/>
                <w:color w:val="191919"/>
                <w:sz w:val="18"/>
                <w:szCs w:val="18"/>
              </w:rPr>
            </w:pPr>
          </w:p>
        </w:tc>
        <w:tc>
          <w:tcPr>
            <w:tcW w:w="6520" w:type="dxa"/>
            <w:shd w:val="clear" w:color="auto" w:fill="auto"/>
          </w:tcPr>
          <w:p w14:paraId="2DD8E04F" w14:textId="77777777" w:rsidR="0001225A" w:rsidRPr="00BE267B" w:rsidRDefault="0001225A" w:rsidP="0001263F">
            <w:pPr>
              <w:adjustRightInd w:val="0"/>
              <w:spacing w:after="0" w:line="240" w:lineRule="auto"/>
              <w:jc w:val="both"/>
              <w:rPr>
                <w:rFonts w:ascii="Times New Roman" w:hAnsi="Times New Roman" w:cs="Times New Roman"/>
                <w:b/>
                <w:color w:val="191919"/>
                <w:sz w:val="18"/>
                <w:szCs w:val="18"/>
              </w:rPr>
            </w:pPr>
          </w:p>
        </w:tc>
        <w:tc>
          <w:tcPr>
            <w:tcW w:w="2410" w:type="dxa"/>
            <w:shd w:val="clear" w:color="auto" w:fill="auto"/>
          </w:tcPr>
          <w:p w14:paraId="742207FE" w14:textId="77777777" w:rsidR="0001225A" w:rsidRPr="00BE267B" w:rsidRDefault="0001225A" w:rsidP="0001263F">
            <w:pPr>
              <w:adjustRightInd w:val="0"/>
              <w:spacing w:after="0" w:line="240" w:lineRule="auto"/>
              <w:jc w:val="both"/>
              <w:rPr>
                <w:rFonts w:ascii="Times New Roman" w:hAnsi="Times New Roman" w:cs="Times New Roman"/>
                <w:b/>
                <w:color w:val="191919"/>
                <w:sz w:val="18"/>
                <w:szCs w:val="18"/>
              </w:rPr>
            </w:pPr>
          </w:p>
        </w:tc>
      </w:tr>
    </w:tbl>
    <w:p w14:paraId="776B6D4B" w14:textId="0FD38E58" w:rsidR="0001225A" w:rsidRPr="0001263F" w:rsidRDefault="0001225A" w:rsidP="0001263F">
      <w:pPr>
        <w:adjustRightInd w:val="0"/>
        <w:spacing w:after="0" w:line="240" w:lineRule="auto"/>
        <w:jc w:val="both"/>
        <w:rPr>
          <w:rFonts w:ascii="Times New Roman" w:eastAsia="Calibri" w:hAnsi="Times New Roman" w:cs="Times New Roman"/>
          <w:sz w:val="20"/>
          <w:szCs w:val="20"/>
          <w:lang w:eastAsia="ru-RU"/>
        </w:rPr>
      </w:pPr>
      <w:r w:rsidRPr="0001263F">
        <w:rPr>
          <w:rFonts w:ascii="Times New Roman" w:eastAsia="Calibri" w:hAnsi="Times New Roman" w:cs="Times New Roman"/>
          <w:sz w:val="20"/>
          <w:szCs w:val="20"/>
          <w:lang w:eastAsia="ru-RU"/>
        </w:rPr>
        <w:t>Вы вправе повторно обратиться с заявлением об исправлении допущенных опечаток и ошибок в результат предоставления муниципальной услуги (</w:t>
      </w:r>
      <w:r w:rsidRPr="0001263F">
        <w:rPr>
          <w:rFonts w:ascii="Times New Roman" w:eastAsia="Calibri" w:hAnsi="Times New Roman" w:cs="Times New Roman"/>
          <w:bCs/>
          <w:sz w:val="20"/>
          <w:szCs w:val="20"/>
          <w:lang w:eastAsia="ru-RU"/>
        </w:rPr>
        <w:t>выписка/справка/уведомление</w:t>
      </w:r>
      <w:r w:rsidRPr="0001263F">
        <w:rPr>
          <w:rFonts w:ascii="Times New Roman" w:eastAsia="Calibri" w:hAnsi="Times New Roman" w:cs="Times New Roman"/>
          <w:sz w:val="20"/>
          <w:szCs w:val="20"/>
          <w:lang w:eastAsia="ru-RU"/>
        </w:rPr>
        <w:t>) после устранения указанных нарушений.</w:t>
      </w:r>
      <w:r w:rsidR="0001263F">
        <w:rPr>
          <w:rFonts w:ascii="Times New Roman" w:eastAsia="Calibri" w:hAnsi="Times New Roman" w:cs="Times New Roman"/>
          <w:sz w:val="20"/>
          <w:szCs w:val="20"/>
          <w:lang w:eastAsia="ru-RU"/>
        </w:rPr>
        <w:t xml:space="preserve"> </w:t>
      </w:r>
      <w:r w:rsidRPr="0001263F">
        <w:rPr>
          <w:rFonts w:ascii="Times New Roman" w:eastAsia="Calibri" w:hAnsi="Times New Roman" w:cs="Times New Roman"/>
          <w:sz w:val="20"/>
          <w:szCs w:val="20"/>
          <w:lang w:eastAsia="ru-RU"/>
        </w:rPr>
        <w:t>Данный отказ может быть обжалован в досудебном порядке путем направления жалобы в __________________________________________________, а также в судебном порядке.</w:t>
      </w:r>
      <w:r w:rsidR="00BE267B">
        <w:rPr>
          <w:rFonts w:ascii="Times New Roman" w:eastAsia="Calibri" w:hAnsi="Times New Roman" w:cs="Times New Roman"/>
          <w:sz w:val="20"/>
          <w:szCs w:val="20"/>
          <w:lang w:eastAsia="ru-RU"/>
        </w:rPr>
        <w:t xml:space="preserve"> </w:t>
      </w:r>
      <w:r w:rsidRPr="0001263F">
        <w:rPr>
          <w:rFonts w:ascii="Times New Roman" w:eastAsia="Calibri" w:hAnsi="Times New Roman" w:cs="Times New Roman"/>
          <w:sz w:val="20"/>
          <w:szCs w:val="20"/>
          <w:lang w:eastAsia="ru-RU"/>
        </w:rPr>
        <w:t>Дополнительно информируем: ____________________________________________________.</w:t>
      </w:r>
    </w:p>
    <w:p w14:paraId="6F4CD16D" w14:textId="59338714" w:rsidR="0001225A" w:rsidRPr="0001263F" w:rsidRDefault="0001225A" w:rsidP="0001263F">
      <w:pPr>
        <w:adjustRightInd w:val="0"/>
        <w:spacing w:after="0" w:line="240" w:lineRule="auto"/>
        <w:jc w:val="both"/>
        <w:rPr>
          <w:rFonts w:ascii="Times New Roman" w:eastAsia="Calibri" w:hAnsi="Times New Roman" w:cs="Times New Roman"/>
          <w:sz w:val="20"/>
          <w:szCs w:val="20"/>
          <w:lang w:eastAsia="ru-RU"/>
        </w:rPr>
      </w:pPr>
      <w:r w:rsidRPr="0001263F">
        <w:rPr>
          <w:rFonts w:ascii="Times New Roman" w:eastAsia="Calibri" w:hAnsi="Times New Roman" w:cs="Times New Roman"/>
          <w:sz w:val="20"/>
          <w:szCs w:val="20"/>
          <w:lang w:eastAsia="ru-RU"/>
        </w:rPr>
        <w:t>(указывается информация, необходимая для устранения причин отказа во внесении исправлений в результат предоставления</w:t>
      </w:r>
      <w:r w:rsidR="00BE267B">
        <w:rPr>
          <w:rFonts w:ascii="Times New Roman" w:eastAsia="Calibri" w:hAnsi="Times New Roman" w:cs="Times New Roman"/>
          <w:sz w:val="20"/>
          <w:szCs w:val="20"/>
          <w:lang w:eastAsia="ru-RU"/>
        </w:rPr>
        <w:t xml:space="preserve"> </w:t>
      </w:r>
      <w:r w:rsidRPr="0001263F">
        <w:rPr>
          <w:rFonts w:ascii="Times New Roman" w:eastAsia="Calibri" w:hAnsi="Times New Roman" w:cs="Times New Roman"/>
          <w:sz w:val="20"/>
          <w:szCs w:val="20"/>
          <w:lang w:eastAsia="ru-RU"/>
        </w:rPr>
        <w:t>муниципальной услуги (</w:t>
      </w:r>
      <w:r w:rsidRPr="0001263F">
        <w:rPr>
          <w:rFonts w:ascii="Times New Roman" w:eastAsia="Calibri" w:hAnsi="Times New Roman" w:cs="Times New Roman"/>
          <w:bCs/>
          <w:sz w:val="20"/>
          <w:szCs w:val="20"/>
          <w:lang w:eastAsia="ru-RU"/>
        </w:rPr>
        <w:t>выписка/справка/уведомление</w:t>
      </w:r>
      <w:r w:rsidRPr="0001263F">
        <w:rPr>
          <w:rFonts w:ascii="Times New Roman" w:eastAsia="Calibri" w:hAnsi="Times New Roman" w:cs="Times New Roman"/>
          <w:sz w:val="20"/>
          <w:szCs w:val="20"/>
          <w:lang w:eastAsia="ru-RU"/>
        </w:rPr>
        <w:t>), а также иная дополнительная информация при наличии)</w:t>
      </w:r>
    </w:p>
    <w:tbl>
      <w:tblPr>
        <w:tblW w:w="10260" w:type="dxa"/>
        <w:tblInd w:w="-354" w:type="dxa"/>
        <w:tblLook w:val="01E0" w:firstRow="1" w:lastRow="1" w:firstColumn="1" w:lastColumn="1" w:noHBand="0" w:noVBand="0"/>
      </w:tblPr>
      <w:tblGrid>
        <w:gridCol w:w="3896"/>
        <w:gridCol w:w="2627"/>
        <w:gridCol w:w="3737"/>
      </w:tblGrid>
      <w:tr w:rsidR="0001225A" w:rsidRPr="0001263F" w14:paraId="2074895B" w14:textId="77777777" w:rsidTr="0001225A">
        <w:tc>
          <w:tcPr>
            <w:tcW w:w="3896" w:type="dxa"/>
          </w:tcPr>
          <w:p w14:paraId="710B341D" w14:textId="28D1E8AD" w:rsidR="0001225A" w:rsidRPr="0001263F" w:rsidRDefault="00BE267B" w:rsidP="0001263F">
            <w:pPr>
              <w:adjustRightInd w:val="0"/>
              <w:spacing w:after="0" w:line="240" w:lineRule="auto"/>
              <w:jc w:val="both"/>
              <w:rPr>
                <w:rFonts w:ascii="Times New Roman" w:hAnsi="Times New Roman" w:cs="Times New Roman"/>
                <w:color w:val="191919"/>
                <w:sz w:val="20"/>
                <w:szCs w:val="20"/>
              </w:rPr>
            </w:pPr>
            <w:r>
              <w:rPr>
                <w:rFonts w:ascii="Times New Roman" w:hAnsi="Times New Roman" w:cs="Times New Roman"/>
                <w:color w:val="191919"/>
                <w:sz w:val="20"/>
                <w:szCs w:val="20"/>
              </w:rPr>
              <w:t xml:space="preserve"> </w:t>
            </w:r>
            <w:r w:rsidR="0001225A" w:rsidRPr="0001263F">
              <w:rPr>
                <w:rFonts w:ascii="Times New Roman" w:hAnsi="Times New Roman" w:cs="Times New Roman"/>
                <w:color w:val="191919"/>
                <w:sz w:val="20"/>
                <w:szCs w:val="20"/>
              </w:rPr>
              <w:t>Должность лица, подписывающего</w:t>
            </w:r>
          </w:p>
        </w:tc>
        <w:tc>
          <w:tcPr>
            <w:tcW w:w="2627" w:type="dxa"/>
          </w:tcPr>
          <w:p w14:paraId="520A2635" w14:textId="77777777" w:rsidR="0001225A" w:rsidRPr="0001263F" w:rsidRDefault="0001225A" w:rsidP="0001263F">
            <w:pPr>
              <w:adjustRightInd w:val="0"/>
              <w:spacing w:after="0" w:line="240" w:lineRule="auto"/>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______________</w:t>
            </w:r>
          </w:p>
          <w:p w14:paraId="6A68939F" w14:textId="77777777" w:rsidR="0001225A" w:rsidRPr="0001263F" w:rsidRDefault="0001225A" w:rsidP="0001263F">
            <w:pPr>
              <w:adjustRightInd w:val="0"/>
              <w:spacing w:after="0" w:line="240" w:lineRule="auto"/>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(подпись)</w:t>
            </w:r>
          </w:p>
        </w:tc>
        <w:tc>
          <w:tcPr>
            <w:tcW w:w="3737" w:type="dxa"/>
          </w:tcPr>
          <w:p w14:paraId="59CF46B3" w14:textId="77777777" w:rsidR="0001225A" w:rsidRPr="0001263F" w:rsidRDefault="0001225A" w:rsidP="0001263F">
            <w:pPr>
              <w:adjustRightInd w:val="0"/>
              <w:spacing w:after="0" w:line="240" w:lineRule="auto"/>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_______________________</w:t>
            </w:r>
          </w:p>
          <w:p w14:paraId="7FD81A43" w14:textId="77777777" w:rsidR="0001225A" w:rsidRPr="0001263F" w:rsidRDefault="0001225A" w:rsidP="0001263F">
            <w:pPr>
              <w:adjustRightInd w:val="0"/>
              <w:spacing w:after="0" w:line="240" w:lineRule="auto"/>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(расшифровка подписи)</w:t>
            </w:r>
          </w:p>
        </w:tc>
      </w:tr>
    </w:tbl>
    <w:p w14:paraId="34D7A8C5" w14:textId="77777777" w:rsidR="0001225A" w:rsidRPr="0001263F" w:rsidRDefault="0001225A" w:rsidP="0001263F">
      <w:pPr>
        <w:spacing w:after="0" w:line="240" w:lineRule="auto"/>
        <w:jc w:val="both"/>
        <w:rPr>
          <w:rFonts w:ascii="Times New Roman" w:hAnsi="Times New Roman" w:cs="Times New Roman"/>
          <w:color w:val="191919"/>
          <w:sz w:val="20"/>
          <w:szCs w:val="20"/>
        </w:rPr>
      </w:pPr>
    </w:p>
    <w:p w14:paraId="75A1EF15" w14:textId="2BEBE47F" w:rsidR="0001225A" w:rsidRPr="00BE267B" w:rsidRDefault="0001225A" w:rsidP="00BE267B">
      <w:pPr>
        <w:spacing w:after="0" w:line="240" w:lineRule="auto"/>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Приложение № 11</w:t>
      </w:r>
      <w:r w:rsidR="0001263F">
        <w:rPr>
          <w:rFonts w:ascii="Times New Roman" w:hAnsi="Times New Roman" w:cs="Times New Roman"/>
          <w:color w:val="191919"/>
          <w:sz w:val="20"/>
          <w:szCs w:val="20"/>
        </w:rPr>
        <w:t xml:space="preserve"> </w:t>
      </w:r>
      <w:r w:rsidRPr="0001263F">
        <w:rPr>
          <w:rFonts w:ascii="Times New Roman" w:hAnsi="Times New Roman" w:cs="Times New Roman"/>
          <w:color w:val="191919"/>
          <w:sz w:val="20"/>
          <w:szCs w:val="20"/>
        </w:rPr>
        <w:t>к административному</w:t>
      </w:r>
      <w:r w:rsidR="0001263F">
        <w:rPr>
          <w:rFonts w:ascii="Times New Roman" w:hAnsi="Times New Roman" w:cs="Times New Roman"/>
          <w:color w:val="191919"/>
          <w:sz w:val="20"/>
          <w:szCs w:val="20"/>
        </w:rPr>
        <w:t xml:space="preserve"> </w:t>
      </w:r>
      <w:r w:rsidRPr="0001263F">
        <w:rPr>
          <w:rFonts w:ascii="Times New Roman" w:hAnsi="Times New Roman" w:cs="Times New Roman"/>
          <w:color w:val="191919"/>
          <w:sz w:val="20"/>
          <w:szCs w:val="20"/>
        </w:rPr>
        <w:t xml:space="preserve">регламенту по предоставлению </w:t>
      </w:r>
      <w:r w:rsidR="0001263F">
        <w:rPr>
          <w:rFonts w:ascii="Times New Roman" w:hAnsi="Times New Roman" w:cs="Times New Roman"/>
          <w:color w:val="191919"/>
          <w:sz w:val="20"/>
          <w:szCs w:val="20"/>
        </w:rPr>
        <w:t xml:space="preserve"> </w:t>
      </w:r>
      <w:r w:rsidRPr="0001263F">
        <w:rPr>
          <w:rFonts w:ascii="Times New Roman" w:hAnsi="Times New Roman" w:cs="Times New Roman"/>
          <w:color w:val="191919"/>
          <w:sz w:val="20"/>
          <w:szCs w:val="20"/>
        </w:rPr>
        <w:t>муниципальной услуги</w:t>
      </w:r>
      <w:r w:rsidR="0001263F">
        <w:rPr>
          <w:rFonts w:ascii="Times New Roman" w:hAnsi="Times New Roman" w:cs="Times New Roman"/>
          <w:color w:val="191919"/>
          <w:sz w:val="20"/>
          <w:szCs w:val="20"/>
        </w:rPr>
        <w:t xml:space="preserve"> </w:t>
      </w:r>
      <w:r w:rsidRPr="0001263F">
        <w:rPr>
          <w:rFonts w:ascii="Times New Roman" w:eastAsia="Calibri" w:hAnsi="Times New Roman" w:cs="Times New Roman"/>
          <w:b/>
          <w:bCs/>
          <w:sz w:val="20"/>
          <w:szCs w:val="20"/>
          <w:lang w:eastAsia="ru-RU"/>
        </w:rPr>
        <w:t>З А Я В Л Е Н И Е</w:t>
      </w:r>
      <w:r w:rsidR="0001263F">
        <w:rPr>
          <w:rFonts w:ascii="Times New Roman" w:hAnsi="Times New Roman" w:cs="Times New Roman"/>
          <w:color w:val="191919"/>
          <w:sz w:val="20"/>
          <w:szCs w:val="20"/>
        </w:rPr>
        <w:t xml:space="preserve"> </w:t>
      </w:r>
      <w:r w:rsidRPr="0001263F">
        <w:rPr>
          <w:rFonts w:ascii="Times New Roman" w:eastAsia="Calibri" w:hAnsi="Times New Roman" w:cs="Times New Roman"/>
          <w:b/>
          <w:bCs/>
          <w:sz w:val="20"/>
          <w:szCs w:val="20"/>
          <w:lang w:eastAsia="ru-RU"/>
        </w:rPr>
        <w:t>о выдаче дубликата результата предоставления</w:t>
      </w:r>
      <w:r w:rsidR="0001263F">
        <w:rPr>
          <w:rFonts w:ascii="Times New Roman" w:eastAsia="Calibri" w:hAnsi="Times New Roman" w:cs="Times New Roman"/>
          <w:b/>
          <w:bCs/>
          <w:sz w:val="20"/>
          <w:szCs w:val="20"/>
          <w:lang w:eastAsia="ru-RU"/>
        </w:rPr>
        <w:t xml:space="preserve"> </w:t>
      </w:r>
      <w:r w:rsidRPr="0001263F">
        <w:rPr>
          <w:rFonts w:ascii="Times New Roman" w:eastAsia="Calibri" w:hAnsi="Times New Roman" w:cs="Times New Roman"/>
          <w:b/>
          <w:bCs/>
          <w:sz w:val="20"/>
          <w:szCs w:val="20"/>
          <w:lang w:eastAsia="ru-RU"/>
        </w:rPr>
        <w:t xml:space="preserve">муниципальной услуги </w:t>
      </w:r>
      <w:r w:rsidRPr="0001263F">
        <w:rPr>
          <w:rFonts w:ascii="Times New Roman" w:eastAsia="Calibri" w:hAnsi="Times New Roman" w:cs="Times New Roman"/>
          <w:bCs/>
          <w:sz w:val="20"/>
          <w:szCs w:val="20"/>
          <w:lang w:eastAsia="ru-RU"/>
        </w:rPr>
        <w:t>(выписку/справку/уведомление)</w:t>
      </w:r>
      <w:r w:rsidR="00BE267B">
        <w:rPr>
          <w:rFonts w:ascii="Times New Roman" w:hAnsi="Times New Roman" w:cs="Times New Roman"/>
          <w:color w:val="191919"/>
          <w:sz w:val="20"/>
          <w:szCs w:val="20"/>
        </w:rPr>
        <w:t xml:space="preserve"> </w:t>
      </w:r>
      <w:r w:rsidRPr="0001263F">
        <w:rPr>
          <w:rFonts w:ascii="Times New Roman" w:eastAsia="Calibri" w:hAnsi="Times New Roman" w:cs="Times New Roman"/>
          <w:sz w:val="20"/>
          <w:szCs w:val="20"/>
          <w:lang w:eastAsia="ru-RU"/>
        </w:rPr>
        <w:t>________________________________________________________________________________</w:t>
      </w:r>
    </w:p>
    <w:p w14:paraId="6B9B100F" w14:textId="13A9B741" w:rsidR="0001225A" w:rsidRPr="00BE267B" w:rsidRDefault="00BE267B" w:rsidP="0001263F">
      <w:pPr>
        <w:adjustRightInd w:val="0"/>
        <w:spacing w:after="0" w:line="240" w:lineRule="auto"/>
        <w:jc w:val="both"/>
        <w:rPr>
          <w:rFonts w:ascii="Times New Roman" w:eastAsia="Calibri" w:hAnsi="Times New Roman" w:cs="Times New Roman"/>
          <w:bCs/>
          <w:sz w:val="20"/>
          <w:szCs w:val="20"/>
          <w:lang w:eastAsia="ru-RU"/>
        </w:rPr>
      </w:pPr>
      <w:r w:rsidRPr="0001263F">
        <w:rPr>
          <w:rFonts w:ascii="Times New Roman" w:eastAsia="Calibri" w:hAnsi="Times New Roman" w:cs="Times New Roman"/>
          <w:sz w:val="20"/>
          <w:szCs w:val="20"/>
          <w:lang w:eastAsia="ru-RU"/>
        </w:rPr>
        <w:t xml:space="preserve"> </w:t>
      </w:r>
      <w:r w:rsidR="0001225A" w:rsidRPr="0001263F">
        <w:rPr>
          <w:rFonts w:ascii="Times New Roman" w:eastAsia="Calibri" w:hAnsi="Times New Roman" w:cs="Times New Roman"/>
          <w:sz w:val="20"/>
          <w:szCs w:val="20"/>
          <w:lang w:eastAsia="ru-RU"/>
        </w:rPr>
        <w:t>(наименование уполномоченного органа на выдачу результата предоставления муниципальной услуги)</w:t>
      </w:r>
    </w:p>
    <w:p w14:paraId="36C3F055" w14:textId="77777777" w:rsidR="0001225A" w:rsidRPr="0001263F" w:rsidRDefault="0001225A" w:rsidP="0001263F">
      <w:pPr>
        <w:spacing w:after="0" w:line="240" w:lineRule="auto"/>
        <w:jc w:val="both"/>
        <w:rPr>
          <w:rFonts w:ascii="Times New Roman" w:hAnsi="Times New Roman" w:cs="Times New Roman"/>
          <w:color w:val="191919"/>
          <w:sz w:val="20"/>
          <w:szCs w:val="20"/>
        </w:rPr>
      </w:pPr>
      <w:r w:rsidRPr="0001263F">
        <w:rPr>
          <w:rFonts w:ascii="Times New Roman" w:eastAsia="Calibri" w:hAnsi="Times New Roman" w:cs="Times New Roman"/>
          <w:sz w:val="20"/>
          <w:szCs w:val="20"/>
          <w:lang w:eastAsia="ru-RU"/>
        </w:rPr>
        <w:t>Прошу выдать дубликат</w:t>
      </w:r>
      <w:r w:rsidRPr="0001263F">
        <w:rPr>
          <w:rFonts w:ascii="Times New Roman" w:eastAsia="Calibri" w:hAnsi="Times New Roman" w:cs="Times New Roman"/>
          <w:bCs/>
          <w:sz w:val="20"/>
          <w:szCs w:val="20"/>
          <w:lang w:eastAsia="ru-RU"/>
        </w:rPr>
        <w:t xml:space="preserve"> результата предоставления муниципальной услуги </w:t>
      </w:r>
      <w:r w:rsidRPr="0001263F">
        <w:rPr>
          <w:rFonts w:ascii="Times New Roman" w:hAnsi="Times New Roman" w:cs="Times New Roman"/>
          <w:color w:val="191919"/>
          <w:sz w:val="20"/>
          <w:szCs w:val="20"/>
        </w:rPr>
        <w:t>(</w:t>
      </w:r>
      <w:r w:rsidRPr="0001263F">
        <w:rPr>
          <w:rFonts w:ascii="Times New Roman" w:hAnsi="Times New Roman" w:cs="Times New Roman"/>
          <w:color w:val="191919"/>
          <w:sz w:val="20"/>
          <w:szCs w:val="20"/>
          <w:lang w:val="en-US"/>
        </w:rPr>
        <w:t>V</w:t>
      </w:r>
      <w:r w:rsidRPr="0001263F">
        <w:rPr>
          <w:rFonts w:ascii="Times New Roman" w:hAnsi="Times New Roman" w:cs="Times New Roman"/>
          <w:color w:val="191919"/>
          <w:sz w:val="20"/>
          <w:szCs w:val="20"/>
        </w:rPr>
        <w:t xml:space="preserve">): </w:t>
      </w:r>
    </w:p>
    <w:p w14:paraId="15E7C17A" w14:textId="77777777" w:rsidR="0001225A" w:rsidRPr="0001263F" w:rsidRDefault="0001225A" w:rsidP="0001263F">
      <w:pPr>
        <w:spacing w:after="0" w:line="240" w:lineRule="auto"/>
        <w:jc w:val="both"/>
        <w:rPr>
          <w:rFonts w:ascii="Times New Roman" w:hAnsi="Times New Roman" w:cs="Times New Roman"/>
          <w:color w:val="191919"/>
          <w:sz w:val="20"/>
          <w:szCs w:val="20"/>
        </w:rPr>
      </w:pPr>
      <w:r w:rsidRPr="0001263F">
        <w:rPr>
          <w:rFonts w:ascii="Times New Roman" w:hAnsi="Times New Roman" w:cs="Times New Roman"/>
          <w:noProof/>
          <w:color w:val="191919"/>
          <w:sz w:val="20"/>
          <w:szCs w:val="20"/>
          <w:lang w:eastAsia="ru-RU"/>
        </w:rPr>
        <mc:AlternateContent>
          <mc:Choice Requires="wps">
            <w:drawing>
              <wp:anchor distT="0" distB="0" distL="114300" distR="114300" simplePos="0" relativeHeight="251891712" behindDoc="0" locked="0" layoutInCell="1" allowOverlap="1" wp14:anchorId="20F6D843" wp14:editId="38D33631">
                <wp:simplePos x="0" y="0"/>
                <wp:positionH relativeFrom="column">
                  <wp:posOffset>977265</wp:posOffset>
                </wp:positionH>
                <wp:positionV relativeFrom="paragraph">
                  <wp:posOffset>31750</wp:posOffset>
                </wp:positionV>
                <wp:extent cx="180975" cy="152400"/>
                <wp:effectExtent l="0" t="0" r="0" b="0"/>
                <wp:wrapNone/>
                <wp:docPr id="219" name="Прямоугольник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5BA34" id="Прямоугольник 219" o:spid="_x0000_s1026" style="position:absolute;margin-left:76.95pt;margin-top:2.5pt;width:14.25pt;height:1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ZyBSgIAAFAEAAAOAAAAZHJzL2Uyb0RvYy54bWysVM2O0zAQviPxDpbvbJKqZbdR09WqSxHS&#10;AistPIDrOI2FY5ux23Q5IXFdiUfgIbggfvYZ0jdi7HRLFzghcrA8nvHnb76ZyeR00yiyFuCk0QXN&#10;jlJKhOamlHpZ0Nev5o9OKHGe6ZIpo0VBr4Wjp9OHDyatzcXA1EaVAgiCaJe3tqC19zZPEsdr0TB3&#10;ZKzQ6KwMNMyjCcukBNYieqOSQZo+TloDpQXDhXN4et476TTiV5Xg/mVVOeGJKihy83GFuC7Cmkwn&#10;LF8Cs7XkOxrsH1g0TGp8dA91zjwjK5B/QDWSg3Gm8kfcNImpKslFzAGzydLfsrmqmRUxFxTH2b1M&#10;7v/B8hfrSyCyLOggG1OiWYNF6j5t328/dt+72+2H7nN3233b3nQ/ui/dVxKiULPWuhyvXtlLCFk7&#10;e2H4G0e0mdVML8UZgGlrwUpkmoX45N6FYDi8Shbtc1Pig2zlTZRvU0ETAFEYsolVut5XSWw84XiY&#10;naTj4xElHF3ZaDBMYxUTlt9dtuD8U2EaEjYFBWyCCM7WF84HMiy/C4nkjZLlXCoVDVguZgrImmHD&#10;zOMX+WOOh2FKk7ag49FgFJHv+dwhRBq/v0E00mPnK9kU9GQfxPKg2hNdxr70TKp+j5SV3skYlOsr&#10;sDDlNaoIpm9rHEPc1AbeUdJiSxfUvV0xEJSoZxorMc6GwzAD0RiOjgdowKFncehhmiNUQT0l/Xbm&#10;+7lZWZDLGl/KYu7anGH1KhmVDZXtWe3IYttGwXcjFubi0I5Rv34E058AAAD//wMAUEsDBBQABgAI&#10;AAAAIQA6DhKX3QAAAAgBAAAPAAAAZHJzL2Rvd25yZXYueG1sTI/BTsMwEETvSPyDtUjcqE1KURPi&#10;VAhUJI5teuG2iZckEK+j2GkDX497KsfRjGbe5JvZ9uJIo+8ca7hfKBDEtTMdNxoO5fZuDcIHZIO9&#10;Y9LwQx42xfVVjplxJ97RcR8aEUvYZ6ihDWHIpPR1Sxb9wg3E0ft0o8UQ5dhIM+IpltteJko9Sosd&#10;x4UWB3ppqf7eT1ZD1SUH/N2Vb8qm22V4n8uv6eNV69ub+fkJRKA5XMJwxo/oUESmyk1svOijXi3T&#10;GNWwipfO/jp5AFFpSFIFssjl/wPFHwAAAP//AwBQSwECLQAUAAYACAAAACEAtoM4kv4AAADhAQAA&#10;EwAAAAAAAAAAAAAAAAAAAAAAW0NvbnRlbnRfVHlwZXNdLnhtbFBLAQItABQABgAIAAAAIQA4/SH/&#10;1gAAAJQBAAALAAAAAAAAAAAAAAAAAC8BAABfcmVscy8ucmVsc1BLAQItABQABgAIAAAAIQAb4ZyB&#10;SgIAAFAEAAAOAAAAAAAAAAAAAAAAAC4CAABkcnMvZTJvRG9jLnhtbFBLAQItABQABgAIAAAAIQA6&#10;DhKX3QAAAAgBAAAPAAAAAAAAAAAAAAAAAKQEAABkcnMvZG93bnJldi54bWxQSwUGAAAAAAQABADz&#10;AAAArgUAAAAA&#10;"/>
            </w:pict>
          </mc:Fallback>
        </mc:AlternateContent>
      </w:r>
      <w:r w:rsidRPr="0001263F">
        <w:rPr>
          <w:rFonts w:ascii="Times New Roman" w:hAnsi="Times New Roman" w:cs="Times New Roman"/>
          <w:noProof/>
          <w:color w:val="191919"/>
          <w:sz w:val="20"/>
          <w:szCs w:val="20"/>
          <w:lang w:eastAsia="ru-RU"/>
        </w:rPr>
        <mc:AlternateContent>
          <mc:Choice Requires="wps">
            <w:drawing>
              <wp:anchor distT="0" distB="0" distL="114300" distR="114300" simplePos="0" relativeHeight="251892736" behindDoc="0" locked="0" layoutInCell="1" allowOverlap="1" wp14:anchorId="19D2C3F4" wp14:editId="45B42C6D">
                <wp:simplePos x="0" y="0"/>
                <wp:positionH relativeFrom="column">
                  <wp:posOffset>1977390</wp:posOffset>
                </wp:positionH>
                <wp:positionV relativeFrom="paragraph">
                  <wp:posOffset>31750</wp:posOffset>
                </wp:positionV>
                <wp:extent cx="180975" cy="152400"/>
                <wp:effectExtent l="0" t="0" r="0" b="0"/>
                <wp:wrapNone/>
                <wp:docPr id="220" name="Прямоугольник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60E4D" id="Прямоугольник 220" o:spid="_x0000_s1026" style="position:absolute;margin-left:155.7pt;margin-top:2.5pt;width:14.25pt;height:1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0aqSQIAAFAEAAAOAAAAZHJzL2Uyb0RvYy54bWysVM1uEzEQviPxDpbvdH+U0GaVTVW1FCEV&#10;qFR4AMfrzVp4bTN2siknJK6VeAQeggvip8+weSPG3jSkwAmxB8vjGX/+5puZnR6vW0VWApw0uqTZ&#10;QUqJ0NxUUi9K+vrV+aMjSpxnumLKaFHSa+Ho8ezhg2lnC5GbxqhKAEEQ7YrOlrTx3hZJ4ngjWuYO&#10;jBUanbWBlnk0YZFUwDpEb1WSp+njpDNQWTBcOIenZ4OTziJ+XQvuX9a1E56okiI3H1eI6zysyWzK&#10;igUw20i+pcH+gUXLpMZHd1BnzDOyBPkHVCs5GGdqf8BNm5i6llzEHDCbLP0tm6uGWRFzQXGc3cnk&#10;/h8sf7G6BCKrkuY56qNZi0XqP23ebz723/vbzYf+c3/bf9vc9D/6L/1XEqJQs866Aq9e2UsIWTt7&#10;YfgbR7Q5bZheiBMA0zWCVcg0C/HJvQvBcHiVzLvnpsIH2dKbKN+6hjYAojBkHat0vauSWHvC8TA7&#10;SieHY0o4urJxPkojo4QVd5ctOP9UmJaETUkBmyCCs9WF84EMK+5CInmjZHUulYoGLOanCsiKYcOc&#10;xy/yxxz3w5QmXUkn43wcke/53D5EGr+/QbTSY+cr2Zb0aBfEiqDaE13FvvRMqmGPlJXeyhiUGyow&#10;N9U1qghmaGscQ9w0Bt5R0mFLl9S9XTIQlKhnGisxyUajMAPRGI0PQ8Fh3zPf9zDNEaqknpJhe+qH&#10;uVlakIsGX8pi7tqcYPVqGZUNlR1Ybcli20bBtyMW5mLfjlG/fgSznwAAAP//AwBQSwMEFAAGAAgA&#10;AAAhAPlVELveAAAACAEAAA8AAABkcnMvZG93bnJldi54bWxMj81OwzAQhO9IvIO1SNyo8wOIpHEq&#10;BCoSxza9cNvES5IS21HstIGnZznR42hGM98Um8UM4kST751VEK8iEGQbp3vbKjhU27snED6g1Tg4&#10;Swq+ycOmvL4qMNfubHd02odWcIn1OSroQhhzKX3TkUG/ciNZ9j7dZDCwnFqpJzxzuRlkEkWP0mBv&#10;eaHDkV46ar72s1FQ98kBf3bVW2SybRrel+o4f7wqdXuzPK9BBFrCfxj+8BkdSmaq3Wy1F4OCNI7v&#10;OarggS+xn6ZZBqJWkGQRyLKQlwfKXwAAAP//AwBQSwECLQAUAAYACAAAACEAtoM4kv4AAADhAQAA&#10;EwAAAAAAAAAAAAAAAAAAAAAAW0NvbnRlbnRfVHlwZXNdLnhtbFBLAQItABQABgAIAAAAIQA4/SH/&#10;1gAAAJQBAAALAAAAAAAAAAAAAAAAAC8BAABfcmVscy8ucmVsc1BLAQItABQABgAIAAAAIQC8E0aq&#10;SQIAAFAEAAAOAAAAAAAAAAAAAAAAAC4CAABkcnMvZTJvRG9jLnhtbFBLAQItABQABgAIAAAAIQD5&#10;VRC73gAAAAgBAAAPAAAAAAAAAAAAAAAAAKMEAABkcnMvZG93bnJldi54bWxQSwUGAAAAAAQABADz&#10;AAAArgUAAAAA&#10;"/>
            </w:pict>
          </mc:Fallback>
        </mc:AlternateContent>
      </w:r>
      <w:r w:rsidRPr="0001263F">
        <w:rPr>
          <w:rFonts w:ascii="Times New Roman" w:hAnsi="Times New Roman" w:cs="Times New Roman"/>
          <w:noProof/>
          <w:color w:val="191919"/>
          <w:sz w:val="20"/>
          <w:szCs w:val="20"/>
          <w:lang w:eastAsia="ru-RU"/>
        </w:rPr>
        <mc:AlternateContent>
          <mc:Choice Requires="wps">
            <w:drawing>
              <wp:anchor distT="0" distB="0" distL="114300" distR="114300" simplePos="0" relativeHeight="251890688" behindDoc="0" locked="0" layoutInCell="1" allowOverlap="1" wp14:anchorId="2C1921B3" wp14:editId="5B2E8A2C">
                <wp:simplePos x="0" y="0"/>
                <wp:positionH relativeFrom="column">
                  <wp:posOffset>91440</wp:posOffset>
                </wp:positionH>
                <wp:positionV relativeFrom="paragraph">
                  <wp:posOffset>31750</wp:posOffset>
                </wp:positionV>
                <wp:extent cx="180975" cy="152400"/>
                <wp:effectExtent l="0" t="0" r="0" b="0"/>
                <wp:wrapNone/>
                <wp:docPr id="221" name="Прямоугольник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C8816" id="Прямоугольник 221" o:spid="_x0000_s1026" style="position:absolute;margin-left:7.2pt;margin-top:2.5pt;width:14.25pt;height:1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pTSQIAAFAEAAAOAAAAZHJzL2Uyb0RvYy54bWysVM2O0zAQviPxDpbvbH7Usm206WrVZRHS&#10;AistPIDrOImFY5ux27SckLiuxCPwEFwQP/sM6RsxcbalC5wQOVgez8znb74Z5+R03SiyEuCk0TlN&#10;jmJKhOamkLrK6etXF48mlDjPdMGU0SKnG+Ho6ezhg5PWZiI1tVGFAIIg2mWtzWntvc2iyPFaNMwd&#10;GSs0OksDDfNoQhUVwFpEb1SUxvHjqDVQWDBcOIen54OTzgJ+WQruX5alE56onCI3H1YI66Jfo9kJ&#10;yypgtpb8jgb7BxYNkxov3UOdM8/IEuQfUI3kYJwp/RE3TWTKUnIRasBqkvi3aq5rZkWoBcVxdi+T&#10;+3+w/MXqCogscpqmCSWaNdik7tP2/fZj97273X7oPne33bftTfej+9J9JX0UatZal2Hqtb2Cvmpn&#10;Lw1/44g285rpSpwBmLYWrECmIT66l9AbDlPJon1uCryQLb0J8q1LaHpAFIasQ5c2+y6JtSccD5NJ&#10;PD0eU8LRlYzTURy6GLFsl2zB+afCNKTf5BRwCAI4W106j+QxdBcSyBsliwupVDCgWswVkBXDgbkI&#10;X18vprjDMKVJm9PpOB0H5Hs+dwgRh+9vEI30OPlKNjmd7INY1qv2RBdhLj2Tatjj/UojjZ1yQwcW&#10;ptigimCGscZniJvawDtKWhzpnLq3SwaCEvVMYyemyWjUv4FgjMbHKRpw6FkcepjmCJVTT8mwnfvh&#10;3SwtyKrGm5JQuzZn2L1SBmV7fgOrO7I4tkG9uyfWv4tDO0T9+hHMfgIAAP//AwBQSwMEFAAGAAgA&#10;AAAhAJ4oHwjbAAAABgEAAA8AAABkcnMvZG93bnJldi54bWxMj8FOwzAQRO9I/IO1SNyoTQiIpHEq&#10;BCoSxza9cHPibRKI11HstIGvZznBcTSjmTfFZnGDOOEUek8ablcKBFLjbU+thkO1vXkEEaIhawZP&#10;qOELA2zKy4vC5NafaYenfWwFl1DIjYYuxjGXMjQdOhNWfkRi7+gnZyLLqZV2Mmcud4NMlHqQzvTE&#10;C50Z8bnD5nM/Ow11nxzM9656VS7b3sW3pfqY31+0vr5antYgIi7xLwy/+IwOJTPVfiYbxMA6TTmp&#10;4Z4fsZ0mGYhaQ5IpkGUh/+OXPwAAAP//AwBQSwECLQAUAAYACAAAACEAtoM4kv4AAADhAQAAEwAA&#10;AAAAAAAAAAAAAAAAAAAAW0NvbnRlbnRfVHlwZXNdLnhtbFBLAQItABQABgAIAAAAIQA4/SH/1gAA&#10;AJQBAAALAAAAAAAAAAAAAAAAAC8BAABfcmVscy8ucmVsc1BLAQItABQABgAIAAAAIQDBgOpTSQIA&#10;AFAEAAAOAAAAAAAAAAAAAAAAAC4CAABkcnMvZTJvRG9jLnhtbFBLAQItABQABgAIAAAAIQCeKB8I&#10;2wAAAAYBAAAPAAAAAAAAAAAAAAAAAKMEAABkcnMvZG93bnJldi54bWxQSwUGAAAAAAQABADzAAAA&#10;qwUAAAAA&#10;"/>
            </w:pict>
          </mc:Fallback>
        </mc:AlternateContent>
      </w:r>
      <w:r w:rsidRPr="0001263F">
        <w:rPr>
          <w:rFonts w:ascii="Times New Roman" w:hAnsi="Times New Roman" w:cs="Times New Roman"/>
          <w:color w:val="191919"/>
          <w:sz w:val="20"/>
          <w:szCs w:val="20"/>
        </w:rPr>
        <w:t xml:space="preserve">         выписка          справка            уведомление</w:t>
      </w:r>
    </w:p>
    <w:p w14:paraId="76F61B91" w14:textId="77777777" w:rsidR="0001225A" w:rsidRPr="0001263F" w:rsidRDefault="0001225A" w:rsidP="0001263F">
      <w:pPr>
        <w:spacing w:after="0" w:line="240" w:lineRule="auto"/>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от ____________ № _______</w:t>
      </w:r>
    </w:p>
    <w:p w14:paraId="5A8C76FF" w14:textId="77777777" w:rsidR="0001225A" w:rsidRPr="0001263F" w:rsidRDefault="0001225A" w:rsidP="0001263F">
      <w:pPr>
        <w:pStyle w:val="ConsPlusNormal"/>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о_______________________________________________________________________________</w:t>
      </w:r>
    </w:p>
    <w:p w14:paraId="59BDEF13" w14:textId="77777777" w:rsidR="0001225A" w:rsidRPr="0001263F" w:rsidRDefault="0001225A" w:rsidP="0001263F">
      <w:pPr>
        <w:pStyle w:val="ConsPlusNormal"/>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(полное наименование объекта, адрес по которому он расположен, кадастровый номер, инвентарный номер)</w:t>
      </w: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01225A" w:rsidRPr="0001263F" w14:paraId="7299D642" w14:textId="77777777" w:rsidTr="0001225A">
        <w:tc>
          <w:tcPr>
            <w:tcW w:w="5684" w:type="dxa"/>
            <w:tcBorders>
              <w:top w:val="nil"/>
              <w:left w:val="nil"/>
              <w:bottom w:val="nil"/>
              <w:right w:val="nil"/>
            </w:tcBorders>
          </w:tcPr>
          <w:p w14:paraId="66898EF5" w14:textId="77777777" w:rsidR="0001225A" w:rsidRPr="0001263F" w:rsidRDefault="0001225A" w:rsidP="0001263F">
            <w:pPr>
              <w:spacing w:after="0" w:line="240" w:lineRule="auto"/>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Информацию прошу предоставить (</w:t>
            </w:r>
            <w:r w:rsidRPr="0001263F">
              <w:rPr>
                <w:rFonts w:ascii="Times New Roman" w:hAnsi="Times New Roman" w:cs="Times New Roman"/>
                <w:color w:val="191919"/>
                <w:sz w:val="20"/>
                <w:szCs w:val="20"/>
                <w:lang w:val="en-US"/>
              </w:rPr>
              <w:t>V</w:t>
            </w:r>
            <w:r w:rsidRPr="0001263F">
              <w:rPr>
                <w:rFonts w:ascii="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463E2BCA" w14:textId="77777777" w:rsidR="0001225A" w:rsidRPr="0001263F" w:rsidRDefault="0001225A" w:rsidP="0001263F">
            <w:pPr>
              <w:spacing w:after="0" w:line="240" w:lineRule="auto"/>
              <w:jc w:val="both"/>
              <w:rPr>
                <w:rFonts w:ascii="Times New Roman" w:hAnsi="Times New Roman" w:cs="Times New Roman"/>
                <w:color w:val="191919"/>
                <w:sz w:val="20"/>
                <w:szCs w:val="20"/>
              </w:rPr>
            </w:pPr>
          </w:p>
        </w:tc>
        <w:tc>
          <w:tcPr>
            <w:tcW w:w="1014" w:type="dxa"/>
            <w:tcBorders>
              <w:top w:val="nil"/>
              <w:left w:val="nil"/>
              <w:bottom w:val="nil"/>
              <w:right w:val="nil"/>
            </w:tcBorders>
          </w:tcPr>
          <w:p w14:paraId="5A22B59B" w14:textId="77777777" w:rsidR="0001225A" w:rsidRPr="0001263F" w:rsidRDefault="0001225A" w:rsidP="0001263F">
            <w:pPr>
              <w:spacing w:after="0" w:line="240" w:lineRule="auto"/>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009DD141" w14:textId="77777777" w:rsidR="0001225A" w:rsidRPr="0001263F" w:rsidRDefault="0001225A" w:rsidP="0001263F">
            <w:pPr>
              <w:spacing w:after="0" w:line="240" w:lineRule="auto"/>
              <w:jc w:val="both"/>
              <w:rPr>
                <w:rFonts w:ascii="Times New Roman" w:hAnsi="Times New Roman" w:cs="Times New Roman"/>
                <w:color w:val="191919"/>
                <w:sz w:val="20"/>
                <w:szCs w:val="20"/>
              </w:rPr>
            </w:pPr>
          </w:p>
        </w:tc>
        <w:tc>
          <w:tcPr>
            <w:tcW w:w="1638" w:type="dxa"/>
            <w:tcBorders>
              <w:left w:val="single" w:sz="4" w:space="0" w:color="auto"/>
              <w:right w:val="single" w:sz="4" w:space="0" w:color="auto"/>
            </w:tcBorders>
          </w:tcPr>
          <w:p w14:paraId="41716B34" w14:textId="77777777" w:rsidR="0001225A" w:rsidRPr="0001263F" w:rsidRDefault="0001225A" w:rsidP="0001263F">
            <w:pPr>
              <w:spacing w:after="0" w:line="240" w:lineRule="auto"/>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372A7366" w14:textId="77777777" w:rsidR="0001225A" w:rsidRPr="0001263F" w:rsidRDefault="0001225A" w:rsidP="0001263F">
            <w:pPr>
              <w:spacing w:after="0" w:line="240" w:lineRule="auto"/>
              <w:jc w:val="both"/>
              <w:rPr>
                <w:rFonts w:ascii="Times New Roman" w:hAnsi="Times New Roman" w:cs="Times New Roman"/>
                <w:color w:val="191919"/>
                <w:sz w:val="20"/>
                <w:szCs w:val="20"/>
              </w:rPr>
            </w:pPr>
          </w:p>
        </w:tc>
      </w:tr>
    </w:tbl>
    <w:p w14:paraId="1125E353" w14:textId="0BA1084F" w:rsidR="0001225A" w:rsidRPr="0001263F" w:rsidRDefault="0001225A" w:rsidP="0001263F">
      <w:pPr>
        <w:pStyle w:val="ConsPlusNormal"/>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Адрес для доставки почтой __________________________________________</w:t>
      </w:r>
      <w:r w:rsidR="00BE267B">
        <w:rPr>
          <w:rFonts w:ascii="Times New Roman" w:hAnsi="Times New Roman" w:cs="Times New Roman"/>
          <w:color w:val="191919"/>
          <w:sz w:val="20"/>
          <w:szCs w:val="20"/>
        </w:rPr>
        <w:t xml:space="preserve"> </w:t>
      </w:r>
      <w:r w:rsidRPr="0001263F">
        <w:rPr>
          <w:rFonts w:ascii="Times New Roman" w:hAnsi="Times New Roman" w:cs="Times New Roman"/>
          <w:color w:val="191919"/>
          <w:sz w:val="20"/>
          <w:szCs w:val="20"/>
        </w:rPr>
        <w:t>Анкета заявителя.</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634"/>
        <w:gridCol w:w="572"/>
        <w:gridCol w:w="142"/>
      </w:tblGrid>
      <w:tr w:rsidR="0001225A" w:rsidRPr="00BE267B" w14:paraId="039B309A" w14:textId="77777777" w:rsidTr="006E571D">
        <w:trPr>
          <w:trHeight w:val="86"/>
        </w:trPr>
        <w:tc>
          <w:tcPr>
            <w:tcW w:w="9634" w:type="dxa"/>
            <w:tcBorders>
              <w:top w:val="single" w:sz="4" w:space="0" w:color="auto"/>
              <w:left w:val="single" w:sz="4" w:space="0" w:color="auto"/>
              <w:right w:val="single" w:sz="4" w:space="0" w:color="auto"/>
            </w:tcBorders>
          </w:tcPr>
          <w:p w14:paraId="758E9FF2" w14:textId="77777777" w:rsidR="0001225A" w:rsidRPr="00BE267B" w:rsidRDefault="0001225A" w:rsidP="0001263F">
            <w:pPr>
              <w:spacing w:after="0" w:line="240" w:lineRule="auto"/>
              <w:jc w:val="both"/>
              <w:rPr>
                <w:rFonts w:ascii="Times New Roman" w:hAnsi="Times New Roman" w:cs="Times New Roman"/>
                <w:color w:val="191919"/>
                <w:sz w:val="18"/>
                <w:szCs w:val="18"/>
              </w:rPr>
            </w:pPr>
            <w:r w:rsidRPr="00BE267B">
              <w:rPr>
                <w:rFonts w:ascii="Times New Roman" w:hAnsi="Times New Roman" w:cs="Times New Roman"/>
                <w:color w:val="191919"/>
                <w:sz w:val="18"/>
                <w:szCs w:val="18"/>
              </w:rPr>
              <w:t>Ф.И.О. физического лица (либо его уполномоченного заявителя) /полное наименование юридического лица:</w:t>
            </w:r>
          </w:p>
        </w:tc>
        <w:tc>
          <w:tcPr>
            <w:tcW w:w="714" w:type="dxa"/>
            <w:gridSpan w:val="2"/>
            <w:tcBorders>
              <w:top w:val="single" w:sz="4" w:space="0" w:color="auto"/>
              <w:left w:val="single" w:sz="4" w:space="0" w:color="auto"/>
              <w:right w:val="single" w:sz="4" w:space="0" w:color="auto"/>
            </w:tcBorders>
          </w:tcPr>
          <w:p w14:paraId="7B9AFAFA" w14:textId="77777777" w:rsidR="0001225A" w:rsidRPr="00BE267B" w:rsidRDefault="0001225A" w:rsidP="0001263F">
            <w:pPr>
              <w:spacing w:after="0" w:line="240" w:lineRule="auto"/>
              <w:jc w:val="both"/>
              <w:rPr>
                <w:rFonts w:ascii="Times New Roman" w:hAnsi="Times New Roman" w:cs="Times New Roman"/>
                <w:color w:val="191919"/>
                <w:sz w:val="18"/>
                <w:szCs w:val="18"/>
              </w:rPr>
            </w:pPr>
          </w:p>
        </w:tc>
      </w:tr>
      <w:tr w:rsidR="0001225A" w:rsidRPr="00BE267B" w14:paraId="6C4CA081" w14:textId="77777777" w:rsidTr="006E571D">
        <w:trPr>
          <w:trHeight w:val="287"/>
        </w:trPr>
        <w:tc>
          <w:tcPr>
            <w:tcW w:w="9634" w:type="dxa"/>
            <w:tcBorders>
              <w:top w:val="single" w:sz="4" w:space="0" w:color="auto"/>
              <w:left w:val="single" w:sz="4" w:space="0" w:color="auto"/>
              <w:right w:val="single" w:sz="4" w:space="0" w:color="auto"/>
            </w:tcBorders>
          </w:tcPr>
          <w:p w14:paraId="73A42715" w14:textId="77777777" w:rsidR="0001225A" w:rsidRPr="00BE267B" w:rsidRDefault="0001225A" w:rsidP="0001263F">
            <w:pPr>
              <w:spacing w:after="0" w:line="240" w:lineRule="auto"/>
              <w:jc w:val="both"/>
              <w:rPr>
                <w:rFonts w:ascii="Times New Roman" w:hAnsi="Times New Roman" w:cs="Times New Roman"/>
                <w:color w:val="191919"/>
                <w:sz w:val="18"/>
                <w:szCs w:val="18"/>
              </w:rPr>
            </w:pPr>
            <w:r w:rsidRPr="00BE267B">
              <w:rPr>
                <w:rFonts w:ascii="Times New Roman" w:hAnsi="Times New Roman" w:cs="Times New Roman"/>
                <w:color w:val="191919"/>
                <w:sz w:val="18"/>
                <w:szCs w:val="18"/>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714" w:type="dxa"/>
            <w:gridSpan w:val="2"/>
            <w:tcBorders>
              <w:top w:val="single" w:sz="4" w:space="0" w:color="auto"/>
              <w:left w:val="single" w:sz="4" w:space="0" w:color="auto"/>
              <w:right w:val="single" w:sz="4" w:space="0" w:color="auto"/>
            </w:tcBorders>
          </w:tcPr>
          <w:p w14:paraId="7B7C5819" w14:textId="77777777" w:rsidR="0001225A" w:rsidRPr="00BE267B" w:rsidRDefault="0001225A" w:rsidP="0001263F">
            <w:pPr>
              <w:spacing w:after="0" w:line="240" w:lineRule="auto"/>
              <w:jc w:val="both"/>
              <w:rPr>
                <w:rFonts w:ascii="Times New Roman" w:hAnsi="Times New Roman" w:cs="Times New Roman"/>
                <w:color w:val="191919"/>
                <w:sz w:val="18"/>
                <w:szCs w:val="18"/>
              </w:rPr>
            </w:pPr>
          </w:p>
        </w:tc>
      </w:tr>
      <w:tr w:rsidR="0001225A" w:rsidRPr="00BE267B" w14:paraId="63B2E425" w14:textId="77777777" w:rsidTr="006E571D">
        <w:trPr>
          <w:trHeight w:val="450"/>
        </w:trPr>
        <w:tc>
          <w:tcPr>
            <w:tcW w:w="9634" w:type="dxa"/>
            <w:tcBorders>
              <w:top w:val="single" w:sz="4" w:space="0" w:color="auto"/>
              <w:left w:val="single" w:sz="4" w:space="0" w:color="auto"/>
              <w:right w:val="single" w:sz="4" w:space="0" w:color="auto"/>
            </w:tcBorders>
          </w:tcPr>
          <w:p w14:paraId="52B66495" w14:textId="77777777" w:rsidR="0001225A" w:rsidRPr="00BE267B" w:rsidRDefault="0001225A" w:rsidP="0001263F">
            <w:pPr>
              <w:spacing w:after="0" w:line="240" w:lineRule="auto"/>
              <w:jc w:val="both"/>
              <w:rPr>
                <w:rFonts w:ascii="Times New Roman" w:hAnsi="Times New Roman" w:cs="Times New Roman"/>
                <w:color w:val="191919"/>
                <w:sz w:val="18"/>
                <w:szCs w:val="18"/>
              </w:rPr>
            </w:pPr>
            <w:r w:rsidRPr="00BE267B">
              <w:rPr>
                <w:rFonts w:ascii="Times New Roman" w:hAnsi="Times New Roman" w:cs="Times New Roman"/>
                <w:color w:val="191919"/>
                <w:sz w:val="18"/>
                <w:szCs w:val="18"/>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714" w:type="dxa"/>
            <w:gridSpan w:val="2"/>
            <w:tcBorders>
              <w:top w:val="single" w:sz="4" w:space="0" w:color="auto"/>
              <w:left w:val="single" w:sz="4" w:space="0" w:color="auto"/>
              <w:right w:val="single" w:sz="4" w:space="0" w:color="auto"/>
            </w:tcBorders>
          </w:tcPr>
          <w:p w14:paraId="3A3D7B60" w14:textId="77777777" w:rsidR="0001225A" w:rsidRPr="00BE267B" w:rsidRDefault="0001225A" w:rsidP="0001263F">
            <w:pPr>
              <w:spacing w:after="0" w:line="240" w:lineRule="auto"/>
              <w:jc w:val="both"/>
              <w:rPr>
                <w:rFonts w:ascii="Times New Roman" w:hAnsi="Times New Roman" w:cs="Times New Roman"/>
                <w:color w:val="191919"/>
                <w:sz w:val="18"/>
                <w:szCs w:val="18"/>
              </w:rPr>
            </w:pPr>
          </w:p>
        </w:tc>
      </w:tr>
      <w:tr w:rsidR="0001225A" w:rsidRPr="00BE267B" w14:paraId="1F8C29B2" w14:textId="77777777" w:rsidTr="006E571D">
        <w:trPr>
          <w:trHeight w:val="258"/>
        </w:trPr>
        <w:tc>
          <w:tcPr>
            <w:tcW w:w="9634" w:type="dxa"/>
            <w:tcBorders>
              <w:top w:val="single" w:sz="4" w:space="0" w:color="auto"/>
              <w:left w:val="single" w:sz="4" w:space="0" w:color="auto"/>
              <w:right w:val="single" w:sz="4" w:space="0" w:color="auto"/>
            </w:tcBorders>
          </w:tcPr>
          <w:p w14:paraId="60E74A36" w14:textId="77777777" w:rsidR="0001225A" w:rsidRPr="00BE267B" w:rsidRDefault="0001225A" w:rsidP="0001263F">
            <w:pPr>
              <w:spacing w:after="0" w:line="240" w:lineRule="auto"/>
              <w:jc w:val="both"/>
              <w:rPr>
                <w:rFonts w:ascii="Times New Roman" w:hAnsi="Times New Roman" w:cs="Times New Roman"/>
                <w:color w:val="191919"/>
                <w:sz w:val="18"/>
                <w:szCs w:val="18"/>
              </w:rPr>
            </w:pPr>
            <w:r w:rsidRPr="00BE267B">
              <w:rPr>
                <w:rFonts w:ascii="Times New Roman" w:hAnsi="Times New Roman" w:cs="Times New Roman"/>
                <w:color w:val="191919"/>
                <w:sz w:val="18"/>
                <w:szCs w:val="18"/>
              </w:rPr>
              <w:t>Ф.И.О. уполномоченного представителя, реквизиты документов, удостоверяющих личность (наименование, серия, номер, кем и когда выдан):</w:t>
            </w:r>
          </w:p>
        </w:tc>
        <w:tc>
          <w:tcPr>
            <w:tcW w:w="714" w:type="dxa"/>
            <w:gridSpan w:val="2"/>
            <w:tcBorders>
              <w:top w:val="single" w:sz="4" w:space="0" w:color="auto"/>
              <w:left w:val="single" w:sz="4" w:space="0" w:color="auto"/>
              <w:right w:val="single" w:sz="4" w:space="0" w:color="auto"/>
            </w:tcBorders>
          </w:tcPr>
          <w:p w14:paraId="2416F39A" w14:textId="77777777" w:rsidR="0001225A" w:rsidRPr="00BE267B" w:rsidRDefault="0001225A" w:rsidP="0001263F">
            <w:pPr>
              <w:spacing w:after="0" w:line="240" w:lineRule="auto"/>
              <w:jc w:val="both"/>
              <w:rPr>
                <w:rFonts w:ascii="Times New Roman" w:hAnsi="Times New Roman" w:cs="Times New Roman"/>
                <w:color w:val="191919"/>
                <w:sz w:val="18"/>
                <w:szCs w:val="18"/>
              </w:rPr>
            </w:pPr>
          </w:p>
        </w:tc>
      </w:tr>
      <w:tr w:rsidR="0001225A" w:rsidRPr="00BE267B" w14:paraId="02B3ED85" w14:textId="77777777" w:rsidTr="006E571D">
        <w:trPr>
          <w:trHeight w:val="121"/>
        </w:trPr>
        <w:tc>
          <w:tcPr>
            <w:tcW w:w="9634" w:type="dxa"/>
            <w:tcBorders>
              <w:top w:val="single" w:sz="4" w:space="0" w:color="auto"/>
              <w:left w:val="single" w:sz="4" w:space="0" w:color="auto"/>
              <w:right w:val="single" w:sz="4" w:space="0" w:color="auto"/>
            </w:tcBorders>
          </w:tcPr>
          <w:p w14:paraId="5F2867D4" w14:textId="77777777" w:rsidR="0001225A" w:rsidRPr="00BE267B" w:rsidRDefault="0001225A" w:rsidP="0001263F">
            <w:pPr>
              <w:spacing w:after="0" w:line="240" w:lineRule="auto"/>
              <w:jc w:val="both"/>
              <w:rPr>
                <w:rFonts w:ascii="Times New Roman" w:hAnsi="Times New Roman" w:cs="Times New Roman"/>
                <w:color w:val="191919"/>
                <w:sz w:val="18"/>
                <w:szCs w:val="18"/>
              </w:rPr>
            </w:pPr>
            <w:r w:rsidRPr="00BE267B">
              <w:rPr>
                <w:rFonts w:ascii="Times New Roman" w:hAnsi="Times New Roman" w:cs="Times New Roman"/>
                <w:color w:val="191919"/>
                <w:sz w:val="18"/>
                <w:szCs w:val="18"/>
              </w:rPr>
              <w:t>Документ, подтверждающий полномочия уполномоченного представителя (наименование, номер и дата):</w:t>
            </w:r>
          </w:p>
        </w:tc>
        <w:tc>
          <w:tcPr>
            <w:tcW w:w="714" w:type="dxa"/>
            <w:gridSpan w:val="2"/>
            <w:tcBorders>
              <w:top w:val="single" w:sz="4" w:space="0" w:color="auto"/>
              <w:left w:val="single" w:sz="4" w:space="0" w:color="auto"/>
              <w:right w:val="single" w:sz="4" w:space="0" w:color="auto"/>
            </w:tcBorders>
          </w:tcPr>
          <w:p w14:paraId="2C242BE0" w14:textId="77777777" w:rsidR="0001225A" w:rsidRPr="00BE267B" w:rsidRDefault="0001225A" w:rsidP="0001263F">
            <w:pPr>
              <w:spacing w:after="0" w:line="240" w:lineRule="auto"/>
              <w:jc w:val="both"/>
              <w:rPr>
                <w:rFonts w:ascii="Times New Roman" w:hAnsi="Times New Roman" w:cs="Times New Roman"/>
                <w:color w:val="191919"/>
                <w:sz w:val="18"/>
                <w:szCs w:val="18"/>
              </w:rPr>
            </w:pPr>
          </w:p>
        </w:tc>
      </w:tr>
      <w:tr w:rsidR="0001225A" w:rsidRPr="00BE267B" w14:paraId="176BC0F0" w14:textId="77777777" w:rsidTr="006E571D">
        <w:trPr>
          <w:trHeight w:val="182"/>
        </w:trPr>
        <w:tc>
          <w:tcPr>
            <w:tcW w:w="10348" w:type="dxa"/>
            <w:gridSpan w:val="3"/>
            <w:tcBorders>
              <w:top w:val="single" w:sz="4" w:space="0" w:color="auto"/>
              <w:left w:val="single" w:sz="4" w:space="0" w:color="auto"/>
              <w:bottom w:val="single" w:sz="4" w:space="0" w:color="auto"/>
              <w:right w:val="single" w:sz="4" w:space="0" w:color="auto"/>
            </w:tcBorders>
          </w:tcPr>
          <w:p w14:paraId="4BABC32F" w14:textId="77777777" w:rsidR="0001225A" w:rsidRPr="00BE267B" w:rsidRDefault="0001225A" w:rsidP="0001263F">
            <w:pPr>
              <w:spacing w:after="0" w:line="240" w:lineRule="auto"/>
              <w:jc w:val="both"/>
              <w:rPr>
                <w:rFonts w:ascii="Times New Roman" w:hAnsi="Times New Roman" w:cs="Times New Roman"/>
                <w:color w:val="191919"/>
                <w:sz w:val="18"/>
                <w:szCs w:val="18"/>
              </w:rPr>
            </w:pPr>
            <w:r w:rsidRPr="00BE267B">
              <w:rPr>
                <w:rFonts w:ascii="Times New Roman" w:hAnsi="Times New Roman" w:cs="Times New Roman"/>
                <w:color w:val="191919"/>
                <w:sz w:val="18"/>
                <w:szCs w:val="18"/>
              </w:rPr>
              <w:t>Контактный телефон:</w:t>
            </w:r>
          </w:p>
        </w:tc>
      </w:tr>
      <w:tr w:rsidR="0001225A" w:rsidRPr="00BE267B" w14:paraId="2106E8C3" w14:textId="77777777" w:rsidTr="006E57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9"/>
        </w:trPr>
        <w:tc>
          <w:tcPr>
            <w:tcW w:w="10348" w:type="dxa"/>
            <w:gridSpan w:val="3"/>
            <w:tcBorders>
              <w:top w:val="nil"/>
              <w:left w:val="nil"/>
              <w:bottom w:val="single" w:sz="4" w:space="0" w:color="auto"/>
              <w:right w:val="nil"/>
            </w:tcBorders>
            <w:vAlign w:val="bottom"/>
          </w:tcPr>
          <w:p w14:paraId="1FABE899" w14:textId="123CCDEF" w:rsidR="0001225A" w:rsidRPr="00BE267B" w:rsidRDefault="0001225A" w:rsidP="0001263F">
            <w:pPr>
              <w:pStyle w:val="ConsPlusNormal"/>
              <w:jc w:val="both"/>
              <w:rPr>
                <w:rFonts w:ascii="Times New Roman" w:hAnsi="Times New Roman" w:cs="Times New Roman"/>
                <w:color w:val="191919"/>
                <w:sz w:val="18"/>
                <w:szCs w:val="18"/>
              </w:rPr>
            </w:pPr>
            <w:r w:rsidRPr="00BE267B">
              <w:rPr>
                <w:rFonts w:ascii="Times New Roman" w:hAnsi="Times New Roman" w:cs="Times New Roman"/>
                <w:i/>
                <w:color w:val="191919"/>
                <w:sz w:val="18"/>
                <w:szCs w:val="18"/>
              </w:rPr>
              <w:t>Приложение:</w:t>
            </w:r>
            <w:r w:rsidR="006E571D" w:rsidRPr="00BE267B">
              <w:rPr>
                <w:rFonts w:ascii="Times New Roman" w:hAnsi="Times New Roman" w:cs="Times New Roman"/>
                <w:color w:val="191919"/>
                <w:sz w:val="18"/>
                <w:szCs w:val="18"/>
              </w:rPr>
              <w:t xml:space="preserve"> </w:t>
            </w:r>
            <w:r w:rsidRPr="00BE267B">
              <w:rPr>
                <w:rFonts w:ascii="Times New Roman" w:hAnsi="Times New Roman" w:cs="Times New Roman"/>
                <w:color w:val="191919"/>
                <w:sz w:val="18"/>
                <w:szCs w:val="18"/>
              </w:rPr>
              <w:t>1. Копия документа, удостоверяющего личность (для физических лиц).</w:t>
            </w:r>
            <w:r w:rsidR="006E571D" w:rsidRPr="00BE267B">
              <w:rPr>
                <w:rFonts w:ascii="Times New Roman" w:hAnsi="Times New Roman" w:cs="Times New Roman"/>
                <w:color w:val="191919"/>
                <w:sz w:val="18"/>
                <w:szCs w:val="18"/>
              </w:rPr>
              <w:t xml:space="preserve"> </w:t>
            </w:r>
            <w:r w:rsidRPr="00BE267B">
              <w:rPr>
                <w:rFonts w:ascii="Times New Roman" w:hAnsi="Times New Roman" w:cs="Times New Roman"/>
                <w:color w:val="191919"/>
                <w:sz w:val="18"/>
                <w:szCs w:val="18"/>
              </w:rPr>
              <w:t>2. Копия свидетельства о государственной регистрации юридического лица.</w:t>
            </w:r>
            <w:r w:rsidR="006E571D" w:rsidRPr="00BE267B">
              <w:rPr>
                <w:rFonts w:ascii="Times New Roman" w:hAnsi="Times New Roman" w:cs="Times New Roman"/>
                <w:color w:val="191919"/>
                <w:sz w:val="18"/>
                <w:szCs w:val="18"/>
              </w:rPr>
              <w:t xml:space="preserve"> </w:t>
            </w:r>
            <w:r w:rsidRPr="00BE267B">
              <w:rPr>
                <w:rFonts w:ascii="Times New Roman" w:hAnsi="Times New Roman" w:cs="Times New Roman"/>
                <w:color w:val="191919"/>
                <w:sz w:val="18"/>
                <w:szCs w:val="18"/>
              </w:rPr>
              <w:t>3.Копии документов, подтверждающих полномочия представителя</w:t>
            </w:r>
            <w:r w:rsidR="00BE267B">
              <w:rPr>
                <w:rFonts w:ascii="Times New Roman" w:hAnsi="Times New Roman" w:cs="Times New Roman"/>
                <w:color w:val="191919"/>
                <w:sz w:val="18"/>
                <w:szCs w:val="18"/>
              </w:rPr>
              <w:t xml:space="preserve"> </w:t>
            </w:r>
            <w:r w:rsidRPr="00BE267B">
              <w:rPr>
                <w:rFonts w:ascii="Times New Roman" w:hAnsi="Times New Roman" w:cs="Times New Roman"/>
                <w:color w:val="191919"/>
                <w:sz w:val="18"/>
                <w:szCs w:val="18"/>
              </w:rPr>
              <w:t xml:space="preserve"> физического или юридического лица и документов, удостоверяющих личность.</w:t>
            </w:r>
          </w:p>
        </w:tc>
      </w:tr>
      <w:tr w:rsidR="0001225A" w:rsidRPr="00BE267B" w14:paraId="5268F516" w14:textId="77777777" w:rsidTr="006E57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Height w:val="124"/>
        </w:trPr>
        <w:tc>
          <w:tcPr>
            <w:tcW w:w="10206" w:type="dxa"/>
            <w:gridSpan w:val="2"/>
            <w:tcBorders>
              <w:top w:val="nil"/>
              <w:left w:val="nil"/>
              <w:bottom w:val="nil"/>
              <w:right w:val="nil"/>
            </w:tcBorders>
          </w:tcPr>
          <w:p w14:paraId="211C36A4" w14:textId="77777777" w:rsidR="0001225A" w:rsidRPr="00BE267B" w:rsidRDefault="0001225A" w:rsidP="0001263F">
            <w:pPr>
              <w:spacing w:after="0" w:line="240" w:lineRule="auto"/>
              <w:jc w:val="both"/>
              <w:rPr>
                <w:rFonts w:ascii="Times New Roman" w:hAnsi="Times New Roman" w:cs="Times New Roman"/>
                <w:color w:val="191919"/>
                <w:sz w:val="18"/>
                <w:szCs w:val="18"/>
              </w:rPr>
            </w:pPr>
            <w:r w:rsidRPr="00BE267B">
              <w:rPr>
                <w:rFonts w:ascii="Times New Roman" w:hAnsi="Times New Roman" w:cs="Times New Roman"/>
                <w:color w:val="191919"/>
                <w:sz w:val="18"/>
                <w:szCs w:val="18"/>
              </w:rPr>
              <w:t xml:space="preserve">Ф.И.О. физического лица/ должность, полное наименование юридического лица, Ф.И.О. руководителя) </w:t>
            </w:r>
          </w:p>
        </w:tc>
      </w:tr>
    </w:tbl>
    <w:p w14:paraId="11EC1195" w14:textId="57CDBFFD" w:rsidR="0001225A" w:rsidRPr="006E571D" w:rsidRDefault="0001225A" w:rsidP="006E571D">
      <w:pPr>
        <w:spacing w:after="0" w:line="240" w:lineRule="auto"/>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lastRenderedPageBreak/>
        <w:t>Приложение № 12</w:t>
      </w:r>
      <w:r w:rsidR="006E571D">
        <w:rPr>
          <w:rFonts w:ascii="Times New Roman" w:hAnsi="Times New Roman" w:cs="Times New Roman"/>
          <w:color w:val="191919"/>
          <w:sz w:val="20"/>
          <w:szCs w:val="20"/>
        </w:rPr>
        <w:t xml:space="preserve"> </w:t>
      </w:r>
      <w:r w:rsidRPr="0001263F">
        <w:rPr>
          <w:rFonts w:ascii="Times New Roman" w:hAnsi="Times New Roman" w:cs="Times New Roman"/>
          <w:color w:val="191919"/>
          <w:sz w:val="20"/>
          <w:szCs w:val="20"/>
        </w:rPr>
        <w:t>к административному</w:t>
      </w:r>
      <w:r w:rsidR="006E571D">
        <w:rPr>
          <w:rFonts w:ascii="Times New Roman" w:hAnsi="Times New Roman" w:cs="Times New Roman"/>
          <w:color w:val="191919"/>
          <w:sz w:val="20"/>
          <w:szCs w:val="20"/>
        </w:rPr>
        <w:t xml:space="preserve"> </w:t>
      </w:r>
      <w:r w:rsidRPr="0001263F">
        <w:rPr>
          <w:rFonts w:ascii="Times New Roman" w:hAnsi="Times New Roman" w:cs="Times New Roman"/>
          <w:color w:val="191919"/>
          <w:sz w:val="20"/>
          <w:szCs w:val="20"/>
        </w:rPr>
        <w:t xml:space="preserve">регламенту по предоставлению </w:t>
      </w:r>
      <w:r w:rsidR="006E571D">
        <w:rPr>
          <w:rFonts w:ascii="Times New Roman" w:hAnsi="Times New Roman" w:cs="Times New Roman"/>
          <w:color w:val="191919"/>
          <w:sz w:val="20"/>
          <w:szCs w:val="20"/>
        </w:rPr>
        <w:t xml:space="preserve"> </w:t>
      </w:r>
      <w:r w:rsidRPr="0001263F">
        <w:rPr>
          <w:rFonts w:ascii="Times New Roman" w:hAnsi="Times New Roman" w:cs="Times New Roman"/>
          <w:color w:val="191919"/>
          <w:sz w:val="20"/>
          <w:szCs w:val="20"/>
        </w:rPr>
        <w:t>муниципальной услуги</w:t>
      </w:r>
      <w:r w:rsidR="006E571D">
        <w:rPr>
          <w:rFonts w:ascii="Times New Roman" w:hAnsi="Times New Roman" w:cs="Times New Roman"/>
          <w:color w:val="191919"/>
          <w:sz w:val="20"/>
          <w:szCs w:val="20"/>
        </w:rPr>
        <w:t xml:space="preserve"> </w:t>
      </w:r>
      <w:r w:rsidRPr="0001263F">
        <w:rPr>
          <w:rFonts w:ascii="Times New Roman" w:eastAsia="Calibri" w:hAnsi="Times New Roman" w:cs="Times New Roman"/>
          <w:b/>
          <w:bCs/>
          <w:sz w:val="20"/>
          <w:szCs w:val="20"/>
          <w:lang w:eastAsia="ru-RU"/>
        </w:rPr>
        <w:t>УВЕДОМЛЕНИЕ</w:t>
      </w:r>
      <w:r w:rsidR="006E571D">
        <w:rPr>
          <w:rFonts w:ascii="Times New Roman" w:hAnsi="Times New Roman" w:cs="Times New Roman"/>
          <w:color w:val="191919"/>
          <w:sz w:val="20"/>
          <w:szCs w:val="20"/>
        </w:rPr>
        <w:t xml:space="preserve"> </w:t>
      </w:r>
      <w:r w:rsidRPr="0001263F">
        <w:rPr>
          <w:rFonts w:ascii="Times New Roman" w:eastAsia="Calibri" w:hAnsi="Times New Roman" w:cs="Times New Roman"/>
          <w:b/>
          <w:bCs/>
          <w:sz w:val="20"/>
          <w:szCs w:val="20"/>
          <w:lang w:eastAsia="ru-RU"/>
        </w:rPr>
        <w:t>об отказе о выдаче дубликата результата предоставления</w:t>
      </w:r>
      <w:r w:rsidR="006E571D">
        <w:rPr>
          <w:rFonts w:ascii="Times New Roman" w:eastAsia="Calibri" w:hAnsi="Times New Roman" w:cs="Times New Roman"/>
          <w:b/>
          <w:bCs/>
          <w:sz w:val="20"/>
          <w:szCs w:val="20"/>
          <w:lang w:eastAsia="ru-RU"/>
        </w:rPr>
        <w:t xml:space="preserve"> </w:t>
      </w:r>
      <w:r w:rsidRPr="0001263F">
        <w:rPr>
          <w:rFonts w:ascii="Times New Roman" w:eastAsia="Calibri" w:hAnsi="Times New Roman" w:cs="Times New Roman"/>
          <w:b/>
          <w:bCs/>
          <w:sz w:val="20"/>
          <w:szCs w:val="20"/>
          <w:lang w:eastAsia="ru-RU"/>
        </w:rPr>
        <w:t xml:space="preserve">муниципальной услуги </w:t>
      </w:r>
      <w:r w:rsidRPr="0001263F">
        <w:rPr>
          <w:rFonts w:ascii="Times New Roman" w:eastAsia="Calibri" w:hAnsi="Times New Roman" w:cs="Times New Roman"/>
          <w:bCs/>
          <w:sz w:val="20"/>
          <w:szCs w:val="20"/>
          <w:lang w:eastAsia="ru-RU"/>
        </w:rPr>
        <w:t>(выписку/справку/уведомление)</w:t>
      </w:r>
    </w:p>
    <w:p w14:paraId="3214B3D5" w14:textId="45FA2311" w:rsidR="0001225A" w:rsidRPr="0001263F" w:rsidRDefault="0001225A" w:rsidP="0001263F">
      <w:pPr>
        <w:adjustRightInd w:val="0"/>
        <w:spacing w:after="0" w:line="240" w:lineRule="auto"/>
        <w:jc w:val="both"/>
        <w:rPr>
          <w:rFonts w:ascii="Times New Roman" w:eastAsia="Calibri" w:hAnsi="Times New Roman" w:cs="Times New Roman"/>
          <w:sz w:val="20"/>
          <w:szCs w:val="20"/>
          <w:lang w:eastAsia="ru-RU"/>
        </w:rPr>
      </w:pPr>
      <w:r w:rsidRPr="0001263F">
        <w:rPr>
          <w:rFonts w:ascii="Times New Roman" w:eastAsia="Calibri" w:hAnsi="Times New Roman" w:cs="Times New Roman"/>
          <w:sz w:val="20"/>
          <w:szCs w:val="20"/>
          <w:lang w:eastAsia="ru-RU"/>
        </w:rPr>
        <w:t>"__" __________ 20___ г.</w:t>
      </w:r>
    </w:p>
    <w:p w14:paraId="46DD4381" w14:textId="0B4B2B66" w:rsidR="0001225A" w:rsidRPr="0001263F" w:rsidRDefault="0001225A" w:rsidP="0001263F">
      <w:pPr>
        <w:adjustRightInd w:val="0"/>
        <w:spacing w:after="0" w:line="240" w:lineRule="auto"/>
        <w:jc w:val="both"/>
        <w:rPr>
          <w:rFonts w:ascii="Times New Roman" w:eastAsia="Calibri" w:hAnsi="Times New Roman" w:cs="Times New Roman"/>
          <w:sz w:val="20"/>
          <w:szCs w:val="20"/>
          <w:lang w:eastAsia="ru-RU"/>
        </w:rPr>
      </w:pPr>
      <w:r w:rsidRPr="0001263F">
        <w:rPr>
          <w:rFonts w:ascii="Times New Roman" w:eastAsia="Calibri" w:hAnsi="Times New Roman" w:cs="Times New Roman"/>
          <w:sz w:val="20"/>
          <w:szCs w:val="20"/>
          <w:lang w:eastAsia="ru-RU"/>
        </w:rPr>
        <w:t>________________________________________________________________________________</w:t>
      </w:r>
    </w:p>
    <w:p w14:paraId="7BC2189D" w14:textId="71A12298" w:rsidR="0001225A" w:rsidRPr="006E571D" w:rsidRDefault="0001225A" w:rsidP="0001263F">
      <w:pPr>
        <w:adjustRightInd w:val="0"/>
        <w:spacing w:after="0" w:line="240" w:lineRule="auto"/>
        <w:jc w:val="both"/>
        <w:rPr>
          <w:rFonts w:ascii="Times New Roman" w:eastAsia="Calibri" w:hAnsi="Times New Roman" w:cs="Times New Roman"/>
          <w:sz w:val="20"/>
          <w:szCs w:val="20"/>
          <w:lang w:eastAsia="ru-RU"/>
        </w:rPr>
      </w:pPr>
      <w:r w:rsidRPr="0001263F">
        <w:rPr>
          <w:rFonts w:ascii="Times New Roman" w:eastAsia="Calibri" w:hAnsi="Times New Roman" w:cs="Times New Roman"/>
          <w:sz w:val="20"/>
          <w:szCs w:val="20"/>
          <w:lang w:eastAsia="ru-RU"/>
        </w:rPr>
        <w:t>(наименование уполномоченного органа на выдачу результата предоставления муниципальной услуги)</w:t>
      </w:r>
      <w:r w:rsidR="006E571D">
        <w:rPr>
          <w:rFonts w:ascii="Times New Roman" w:eastAsia="Calibri" w:hAnsi="Times New Roman" w:cs="Times New Roman"/>
          <w:sz w:val="20"/>
          <w:szCs w:val="20"/>
          <w:lang w:eastAsia="ru-RU"/>
        </w:rPr>
        <w:t xml:space="preserve"> </w:t>
      </w:r>
      <w:r w:rsidRPr="0001263F">
        <w:rPr>
          <w:rFonts w:ascii="Times New Roman" w:eastAsia="Calibri" w:hAnsi="Times New Roman" w:cs="Times New Roman"/>
          <w:sz w:val="20"/>
          <w:szCs w:val="20"/>
          <w:lang w:eastAsia="ru-RU"/>
        </w:rPr>
        <w:t xml:space="preserve">по результатам рассмотрения заявления о выдаче дубликата </w:t>
      </w:r>
      <w:r w:rsidRPr="0001263F">
        <w:rPr>
          <w:rFonts w:ascii="Times New Roman" w:eastAsia="Calibri" w:hAnsi="Times New Roman" w:cs="Times New Roman"/>
          <w:bCs/>
          <w:sz w:val="20"/>
          <w:szCs w:val="20"/>
          <w:lang w:eastAsia="ru-RU"/>
        </w:rPr>
        <w:t xml:space="preserve">результата предоставления муниципальной услуги (выписка/справка/уведомление) </w:t>
      </w:r>
      <w:r w:rsidRPr="0001263F">
        <w:rPr>
          <w:rFonts w:ascii="Times New Roman" w:eastAsia="Calibri" w:hAnsi="Times New Roman" w:cs="Times New Roman"/>
          <w:sz w:val="20"/>
          <w:szCs w:val="20"/>
          <w:lang w:eastAsia="ru-RU"/>
        </w:rPr>
        <w:t xml:space="preserve">от ______________ № ___ принято решение об отказе в выдаче дубликата </w:t>
      </w:r>
      <w:r w:rsidRPr="0001263F">
        <w:rPr>
          <w:rFonts w:ascii="Times New Roman" w:eastAsia="Calibri" w:hAnsi="Times New Roman" w:cs="Times New Roman"/>
          <w:bCs/>
          <w:sz w:val="20"/>
          <w:szCs w:val="20"/>
          <w:lang w:eastAsia="ru-RU"/>
        </w:rPr>
        <w:t>результата предоставления муниципальной услуги (выписка/справка/уведомление)</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6319"/>
        <w:gridCol w:w="2669"/>
      </w:tblGrid>
      <w:tr w:rsidR="0001225A" w:rsidRPr="00BE267B" w14:paraId="6719EAEF" w14:textId="77777777" w:rsidTr="006E571D">
        <w:tc>
          <w:tcPr>
            <w:tcW w:w="1696" w:type="dxa"/>
            <w:shd w:val="clear" w:color="auto" w:fill="auto"/>
          </w:tcPr>
          <w:p w14:paraId="60374B86" w14:textId="77777777" w:rsidR="0001225A" w:rsidRPr="00BE267B" w:rsidRDefault="0001225A" w:rsidP="0001263F">
            <w:pPr>
              <w:adjustRightInd w:val="0"/>
              <w:spacing w:after="0" w:line="240" w:lineRule="auto"/>
              <w:jc w:val="both"/>
              <w:rPr>
                <w:rFonts w:ascii="Times New Roman" w:hAnsi="Times New Roman" w:cs="Times New Roman"/>
                <w:b/>
                <w:color w:val="191919"/>
                <w:sz w:val="18"/>
                <w:szCs w:val="18"/>
              </w:rPr>
            </w:pPr>
            <w:r w:rsidRPr="00BE267B">
              <w:rPr>
                <w:rFonts w:ascii="Times New Roman" w:eastAsia="Calibri" w:hAnsi="Times New Roman" w:cs="Times New Roman"/>
                <w:sz w:val="18"/>
                <w:szCs w:val="18"/>
                <w:lang w:eastAsia="ru-RU"/>
              </w:rPr>
              <w:t>№ пункта Административного регламента</w:t>
            </w:r>
          </w:p>
        </w:tc>
        <w:tc>
          <w:tcPr>
            <w:tcW w:w="6379" w:type="dxa"/>
            <w:shd w:val="clear" w:color="auto" w:fill="auto"/>
          </w:tcPr>
          <w:p w14:paraId="445943B3" w14:textId="77777777" w:rsidR="0001225A" w:rsidRPr="00BE267B" w:rsidRDefault="0001225A" w:rsidP="0001263F">
            <w:pPr>
              <w:adjustRightInd w:val="0"/>
              <w:spacing w:after="0" w:line="240" w:lineRule="auto"/>
              <w:jc w:val="both"/>
              <w:rPr>
                <w:rFonts w:ascii="Times New Roman" w:hAnsi="Times New Roman" w:cs="Times New Roman"/>
                <w:b/>
                <w:color w:val="191919"/>
                <w:sz w:val="18"/>
                <w:szCs w:val="18"/>
              </w:rPr>
            </w:pPr>
            <w:r w:rsidRPr="00BE267B">
              <w:rPr>
                <w:rFonts w:ascii="Times New Roman" w:eastAsia="Calibri" w:hAnsi="Times New Roman" w:cs="Times New Roman"/>
                <w:sz w:val="18"/>
                <w:szCs w:val="18"/>
                <w:lang w:eastAsia="ru-RU"/>
              </w:rPr>
              <w:t>Наименование основания для отказа в выдаче дубликата результата предоставления муниципальной услуги (</w:t>
            </w:r>
            <w:r w:rsidRPr="00BE267B">
              <w:rPr>
                <w:rFonts w:ascii="Times New Roman" w:eastAsia="Calibri" w:hAnsi="Times New Roman" w:cs="Times New Roman"/>
                <w:bCs/>
                <w:sz w:val="18"/>
                <w:szCs w:val="18"/>
                <w:lang w:eastAsia="ru-RU"/>
              </w:rPr>
              <w:t>выписка/справка/уведомление</w:t>
            </w:r>
            <w:r w:rsidRPr="00BE267B">
              <w:rPr>
                <w:rFonts w:ascii="Times New Roman" w:eastAsia="Calibri" w:hAnsi="Times New Roman" w:cs="Times New Roman"/>
                <w:sz w:val="18"/>
                <w:szCs w:val="18"/>
                <w:lang w:eastAsia="ru-RU"/>
              </w:rPr>
              <w:t>) в соответствии с Административным регламентом</w:t>
            </w:r>
          </w:p>
        </w:tc>
        <w:tc>
          <w:tcPr>
            <w:tcW w:w="2693" w:type="dxa"/>
            <w:shd w:val="clear" w:color="auto" w:fill="auto"/>
          </w:tcPr>
          <w:p w14:paraId="2F86F2B6" w14:textId="77777777" w:rsidR="0001225A" w:rsidRPr="00BE267B" w:rsidRDefault="0001225A" w:rsidP="0001263F">
            <w:pPr>
              <w:adjustRightInd w:val="0"/>
              <w:spacing w:after="0" w:line="240" w:lineRule="auto"/>
              <w:jc w:val="both"/>
              <w:rPr>
                <w:rFonts w:ascii="Times New Roman" w:hAnsi="Times New Roman" w:cs="Times New Roman"/>
                <w:b/>
                <w:color w:val="191919"/>
                <w:sz w:val="18"/>
                <w:szCs w:val="18"/>
              </w:rPr>
            </w:pPr>
            <w:r w:rsidRPr="00BE267B">
              <w:rPr>
                <w:rFonts w:ascii="Times New Roman" w:eastAsia="Calibri" w:hAnsi="Times New Roman" w:cs="Times New Roman"/>
                <w:sz w:val="18"/>
                <w:szCs w:val="18"/>
                <w:lang w:eastAsia="ru-RU"/>
              </w:rPr>
              <w:t>Разъяснение причин отказа в выдаче дубликата</w:t>
            </w:r>
          </w:p>
        </w:tc>
      </w:tr>
      <w:tr w:rsidR="0001225A" w:rsidRPr="00BE267B" w14:paraId="3F9BB7F4" w14:textId="77777777" w:rsidTr="006E571D">
        <w:tc>
          <w:tcPr>
            <w:tcW w:w="1696" w:type="dxa"/>
            <w:shd w:val="clear" w:color="auto" w:fill="auto"/>
          </w:tcPr>
          <w:p w14:paraId="6856C337" w14:textId="77777777" w:rsidR="0001225A" w:rsidRPr="00BE267B" w:rsidRDefault="0001225A" w:rsidP="0001263F">
            <w:pPr>
              <w:adjustRightInd w:val="0"/>
              <w:spacing w:after="0" w:line="240" w:lineRule="auto"/>
              <w:jc w:val="both"/>
              <w:rPr>
                <w:rFonts w:ascii="Times New Roman" w:hAnsi="Times New Roman" w:cs="Times New Roman"/>
                <w:b/>
                <w:color w:val="191919"/>
                <w:sz w:val="18"/>
                <w:szCs w:val="18"/>
              </w:rPr>
            </w:pPr>
          </w:p>
        </w:tc>
        <w:tc>
          <w:tcPr>
            <w:tcW w:w="6379" w:type="dxa"/>
            <w:shd w:val="clear" w:color="auto" w:fill="auto"/>
          </w:tcPr>
          <w:p w14:paraId="638C0080" w14:textId="77777777" w:rsidR="0001225A" w:rsidRPr="00BE267B" w:rsidRDefault="0001225A" w:rsidP="0001263F">
            <w:pPr>
              <w:adjustRightInd w:val="0"/>
              <w:spacing w:after="0" w:line="240" w:lineRule="auto"/>
              <w:jc w:val="both"/>
              <w:rPr>
                <w:rFonts w:ascii="Times New Roman" w:hAnsi="Times New Roman" w:cs="Times New Roman"/>
                <w:b/>
                <w:color w:val="191919"/>
                <w:sz w:val="18"/>
                <w:szCs w:val="18"/>
              </w:rPr>
            </w:pPr>
          </w:p>
        </w:tc>
        <w:tc>
          <w:tcPr>
            <w:tcW w:w="2693" w:type="dxa"/>
            <w:shd w:val="clear" w:color="auto" w:fill="auto"/>
          </w:tcPr>
          <w:p w14:paraId="0CFC2172" w14:textId="77777777" w:rsidR="0001225A" w:rsidRPr="00BE267B" w:rsidRDefault="0001225A" w:rsidP="0001263F">
            <w:pPr>
              <w:adjustRightInd w:val="0"/>
              <w:spacing w:after="0" w:line="240" w:lineRule="auto"/>
              <w:jc w:val="both"/>
              <w:rPr>
                <w:rFonts w:ascii="Times New Roman" w:hAnsi="Times New Roman" w:cs="Times New Roman"/>
                <w:b/>
                <w:color w:val="191919"/>
                <w:sz w:val="18"/>
                <w:szCs w:val="18"/>
              </w:rPr>
            </w:pPr>
          </w:p>
        </w:tc>
      </w:tr>
    </w:tbl>
    <w:p w14:paraId="7090FC7B" w14:textId="42E6231B" w:rsidR="0001225A" w:rsidRPr="0001263F" w:rsidRDefault="0001225A" w:rsidP="0001263F">
      <w:pPr>
        <w:shd w:val="clear" w:color="auto" w:fill="FFFFFF" w:themeFill="background1"/>
        <w:adjustRightInd w:val="0"/>
        <w:spacing w:after="0" w:line="240" w:lineRule="auto"/>
        <w:jc w:val="both"/>
        <w:rPr>
          <w:rFonts w:ascii="Times New Roman" w:eastAsia="Calibri" w:hAnsi="Times New Roman" w:cs="Times New Roman"/>
          <w:sz w:val="20"/>
          <w:szCs w:val="20"/>
          <w:lang w:eastAsia="ru-RU"/>
        </w:rPr>
      </w:pPr>
      <w:r w:rsidRPr="0001263F">
        <w:rPr>
          <w:rFonts w:ascii="Times New Roman" w:eastAsia="Calibri" w:hAnsi="Times New Roman" w:cs="Times New Roman"/>
          <w:sz w:val="20"/>
          <w:szCs w:val="20"/>
          <w:lang w:eastAsia="ru-RU"/>
        </w:rPr>
        <w:t>Вы вправе повторно обратиться с заявлением о выдаче дубликата результата предоставления муниципальной услуги (</w:t>
      </w:r>
      <w:r w:rsidRPr="0001263F">
        <w:rPr>
          <w:rFonts w:ascii="Times New Roman" w:eastAsia="Calibri" w:hAnsi="Times New Roman" w:cs="Times New Roman"/>
          <w:bCs/>
          <w:sz w:val="20"/>
          <w:szCs w:val="20"/>
          <w:lang w:eastAsia="ru-RU"/>
        </w:rPr>
        <w:t>выписка/справка/уведомление</w:t>
      </w:r>
      <w:r w:rsidRPr="0001263F">
        <w:rPr>
          <w:rFonts w:ascii="Times New Roman" w:eastAsia="Calibri" w:hAnsi="Times New Roman" w:cs="Times New Roman"/>
          <w:sz w:val="20"/>
          <w:szCs w:val="20"/>
          <w:lang w:eastAsia="ru-RU"/>
        </w:rPr>
        <w:t>) после устранения указанных нарушений.</w:t>
      </w:r>
      <w:r w:rsidR="006E571D">
        <w:rPr>
          <w:rFonts w:ascii="Times New Roman" w:eastAsia="Calibri" w:hAnsi="Times New Roman" w:cs="Times New Roman"/>
          <w:sz w:val="20"/>
          <w:szCs w:val="20"/>
          <w:lang w:eastAsia="ru-RU"/>
        </w:rPr>
        <w:t xml:space="preserve"> </w:t>
      </w:r>
      <w:r w:rsidRPr="0001263F">
        <w:rPr>
          <w:rFonts w:ascii="Times New Roman" w:eastAsia="Calibri" w:hAnsi="Times New Roman" w:cs="Times New Roman"/>
          <w:sz w:val="20"/>
          <w:szCs w:val="20"/>
          <w:lang w:eastAsia="ru-RU"/>
        </w:rPr>
        <w:t>Данный отказ может быть обжалован в досудебном порядке путем направления жалобы в __________________________________________________, а также в судебном порядке.</w:t>
      </w:r>
      <w:r w:rsidR="006E571D">
        <w:rPr>
          <w:rFonts w:ascii="Times New Roman" w:eastAsia="Calibri" w:hAnsi="Times New Roman" w:cs="Times New Roman"/>
          <w:sz w:val="20"/>
          <w:szCs w:val="20"/>
          <w:lang w:eastAsia="ru-RU"/>
        </w:rPr>
        <w:t xml:space="preserve"> </w:t>
      </w:r>
      <w:r w:rsidRPr="0001263F">
        <w:rPr>
          <w:rFonts w:ascii="Times New Roman" w:eastAsia="Calibri" w:hAnsi="Times New Roman" w:cs="Times New Roman"/>
          <w:sz w:val="20"/>
          <w:szCs w:val="20"/>
          <w:lang w:eastAsia="ru-RU"/>
        </w:rPr>
        <w:t>Дополнительно информируем: ____________________________________________________.</w:t>
      </w:r>
      <w:r w:rsidR="006E571D">
        <w:rPr>
          <w:rFonts w:ascii="Times New Roman" w:eastAsia="Calibri" w:hAnsi="Times New Roman" w:cs="Times New Roman"/>
          <w:sz w:val="20"/>
          <w:szCs w:val="20"/>
          <w:lang w:eastAsia="ru-RU"/>
        </w:rPr>
        <w:t xml:space="preserve"> </w:t>
      </w:r>
      <w:r w:rsidRPr="0001263F">
        <w:rPr>
          <w:rFonts w:ascii="Times New Roman" w:eastAsia="Calibri" w:hAnsi="Times New Roman" w:cs="Times New Roman"/>
          <w:sz w:val="20"/>
          <w:szCs w:val="20"/>
          <w:lang w:eastAsia="ru-RU"/>
        </w:rPr>
        <w:t>(указывается информация, необходимая для устранения причин отказа во внесении исправлений в результат предоставления муниципальной услуги (</w:t>
      </w:r>
      <w:r w:rsidRPr="0001263F">
        <w:rPr>
          <w:rFonts w:ascii="Times New Roman" w:eastAsia="Calibri" w:hAnsi="Times New Roman" w:cs="Times New Roman"/>
          <w:bCs/>
          <w:sz w:val="20"/>
          <w:szCs w:val="20"/>
          <w:lang w:eastAsia="ru-RU"/>
        </w:rPr>
        <w:t>выписка/справка/уведомление</w:t>
      </w:r>
      <w:r w:rsidRPr="0001263F">
        <w:rPr>
          <w:rFonts w:ascii="Times New Roman" w:eastAsia="Calibri" w:hAnsi="Times New Roman" w:cs="Times New Roman"/>
          <w:sz w:val="20"/>
          <w:szCs w:val="20"/>
          <w:lang w:eastAsia="ru-RU"/>
        </w:rPr>
        <w:t>), а также иная дополнительная информация при наличии)</w:t>
      </w:r>
    </w:p>
    <w:tbl>
      <w:tblPr>
        <w:tblW w:w="10260" w:type="dxa"/>
        <w:tblInd w:w="-354" w:type="dxa"/>
        <w:tblLook w:val="01E0" w:firstRow="1" w:lastRow="1" w:firstColumn="1" w:lastColumn="1" w:noHBand="0" w:noVBand="0"/>
      </w:tblPr>
      <w:tblGrid>
        <w:gridCol w:w="3896"/>
        <w:gridCol w:w="2627"/>
        <w:gridCol w:w="3737"/>
      </w:tblGrid>
      <w:tr w:rsidR="0001225A" w:rsidRPr="0001263F" w14:paraId="094EAF30" w14:textId="77777777" w:rsidTr="0001225A">
        <w:tc>
          <w:tcPr>
            <w:tcW w:w="3896" w:type="dxa"/>
          </w:tcPr>
          <w:p w14:paraId="0532FEC9" w14:textId="77777777" w:rsidR="0001225A" w:rsidRPr="0001263F" w:rsidRDefault="0001225A" w:rsidP="0001263F">
            <w:pPr>
              <w:adjustRightInd w:val="0"/>
              <w:spacing w:after="0" w:line="240" w:lineRule="auto"/>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Должность лица, подписывающего</w:t>
            </w:r>
          </w:p>
        </w:tc>
        <w:tc>
          <w:tcPr>
            <w:tcW w:w="2627" w:type="dxa"/>
          </w:tcPr>
          <w:p w14:paraId="12C2824B" w14:textId="77777777" w:rsidR="0001225A" w:rsidRPr="0001263F" w:rsidRDefault="0001225A" w:rsidP="0001263F">
            <w:pPr>
              <w:adjustRightInd w:val="0"/>
              <w:spacing w:after="0" w:line="240" w:lineRule="auto"/>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______________</w:t>
            </w:r>
          </w:p>
          <w:p w14:paraId="4B0D2E78" w14:textId="77777777" w:rsidR="0001225A" w:rsidRPr="0001263F" w:rsidRDefault="0001225A" w:rsidP="0001263F">
            <w:pPr>
              <w:adjustRightInd w:val="0"/>
              <w:spacing w:after="0" w:line="240" w:lineRule="auto"/>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(подпись)</w:t>
            </w:r>
          </w:p>
        </w:tc>
        <w:tc>
          <w:tcPr>
            <w:tcW w:w="3737" w:type="dxa"/>
          </w:tcPr>
          <w:p w14:paraId="027D5BAA" w14:textId="77777777" w:rsidR="0001225A" w:rsidRPr="0001263F" w:rsidRDefault="0001225A" w:rsidP="0001263F">
            <w:pPr>
              <w:adjustRightInd w:val="0"/>
              <w:spacing w:after="0" w:line="240" w:lineRule="auto"/>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_______________________</w:t>
            </w:r>
          </w:p>
          <w:p w14:paraId="1E32435B" w14:textId="77777777" w:rsidR="0001225A" w:rsidRPr="0001263F" w:rsidRDefault="0001225A" w:rsidP="0001263F">
            <w:pPr>
              <w:adjustRightInd w:val="0"/>
              <w:spacing w:after="0" w:line="240" w:lineRule="auto"/>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(расшифровка подписи)</w:t>
            </w:r>
          </w:p>
        </w:tc>
      </w:tr>
    </w:tbl>
    <w:p w14:paraId="7734882B" w14:textId="77777777" w:rsidR="0001225A" w:rsidRPr="0001263F" w:rsidRDefault="0001225A" w:rsidP="0001263F">
      <w:pPr>
        <w:pStyle w:val="ConsPlusNormal"/>
        <w:jc w:val="both"/>
        <w:rPr>
          <w:rFonts w:ascii="Times New Roman" w:hAnsi="Times New Roman" w:cs="Times New Roman"/>
          <w:color w:val="191919"/>
          <w:sz w:val="20"/>
          <w:szCs w:val="20"/>
        </w:rPr>
      </w:pPr>
    </w:p>
    <w:p w14:paraId="514B0619" w14:textId="0B8BD2E3" w:rsidR="0001225A" w:rsidRPr="006E571D" w:rsidRDefault="0001225A" w:rsidP="006E571D">
      <w:pPr>
        <w:spacing w:after="0" w:line="240" w:lineRule="auto"/>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Приложение № 13</w:t>
      </w:r>
      <w:r w:rsidR="006E571D">
        <w:rPr>
          <w:rFonts w:ascii="Times New Roman" w:hAnsi="Times New Roman" w:cs="Times New Roman"/>
          <w:color w:val="191919"/>
          <w:sz w:val="20"/>
          <w:szCs w:val="20"/>
        </w:rPr>
        <w:t xml:space="preserve"> </w:t>
      </w:r>
      <w:r w:rsidRPr="0001263F">
        <w:rPr>
          <w:rFonts w:ascii="Times New Roman" w:hAnsi="Times New Roman" w:cs="Times New Roman"/>
          <w:color w:val="191919"/>
          <w:sz w:val="20"/>
          <w:szCs w:val="20"/>
        </w:rPr>
        <w:t>к административному</w:t>
      </w:r>
      <w:r w:rsidR="006E571D">
        <w:rPr>
          <w:rFonts w:ascii="Times New Roman" w:hAnsi="Times New Roman" w:cs="Times New Roman"/>
          <w:color w:val="191919"/>
          <w:sz w:val="20"/>
          <w:szCs w:val="20"/>
        </w:rPr>
        <w:t xml:space="preserve"> </w:t>
      </w:r>
      <w:r w:rsidRPr="0001263F">
        <w:rPr>
          <w:rFonts w:ascii="Times New Roman" w:hAnsi="Times New Roman" w:cs="Times New Roman"/>
          <w:color w:val="191919"/>
          <w:sz w:val="20"/>
          <w:szCs w:val="20"/>
        </w:rPr>
        <w:t>регламенту по предоставлению</w:t>
      </w:r>
      <w:r w:rsidR="006E571D">
        <w:rPr>
          <w:rFonts w:ascii="Times New Roman" w:hAnsi="Times New Roman" w:cs="Times New Roman"/>
          <w:color w:val="191919"/>
          <w:sz w:val="20"/>
          <w:szCs w:val="20"/>
        </w:rPr>
        <w:t xml:space="preserve"> </w:t>
      </w:r>
      <w:r w:rsidRPr="0001263F">
        <w:rPr>
          <w:rFonts w:ascii="Times New Roman" w:hAnsi="Times New Roman" w:cs="Times New Roman"/>
          <w:color w:val="191919"/>
          <w:sz w:val="20"/>
          <w:szCs w:val="20"/>
        </w:rPr>
        <w:t>муниципальной услуги</w:t>
      </w:r>
      <w:r w:rsidR="006E571D">
        <w:rPr>
          <w:rFonts w:ascii="Times New Roman" w:hAnsi="Times New Roman" w:cs="Times New Roman"/>
          <w:color w:val="191919"/>
          <w:sz w:val="20"/>
          <w:szCs w:val="20"/>
        </w:rPr>
        <w:t xml:space="preserve"> </w:t>
      </w:r>
      <w:r w:rsidRPr="0001263F">
        <w:rPr>
          <w:rFonts w:ascii="Times New Roman" w:eastAsia="Calibri" w:hAnsi="Times New Roman" w:cs="Times New Roman"/>
          <w:b/>
          <w:bCs/>
          <w:sz w:val="20"/>
          <w:szCs w:val="20"/>
          <w:lang w:eastAsia="ru-RU"/>
        </w:rPr>
        <w:t>З А Я В Л Е Н И Е</w:t>
      </w:r>
      <w:r w:rsidR="006E571D">
        <w:rPr>
          <w:rFonts w:ascii="Times New Roman" w:eastAsia="Calibri" w:hAnsi="Times New Roman" w:cs="Times New Roman"/>
          <w:b/>
          <w:bCs/>
          <w:sz w:val="20"/>
          <w:szCs w:val="20"/>
          <w:lang w:eastAsia="ru-RU"/>
        </w:rPr>
        <w:t xml:space="preserve"> </w:t>
      </w:r>
      <w:r w:rsidRPr="0001263F">
        <w:rPr>
          <w:rFonts w:ascii="Times New Roman" w:hAnsi="Times New Roman" w:cs="Times New Roman"/>
          <w:b/>
          <w:bCs/>
          <w:sz w:val="20"/>
          <w:szCs w:val="20"/>
        </w:rPr>
        <w:t xml:space="preserve">об оставлении заявления о </w:t>
      </w:r>
      <w:r w:rsidRPr="0001263F">
        <w:rPr>
          <w:rFonts w:ascii="Times New Roman" w:hAnsi="Times New Roman" w:cs="Times New Roman"/>
          <w:b/>
          <w:color w:val="191919"/>
          <w:sz w:val="20"/>
          <w:szCs w:val="20"/>
        </w:rPr>
        <w:t xml:space="preserve">предоставлении муниципальной услуги </w:t>
      </w:r>
      <w:r w:rsidR="006E571D">
        <w:rPr>
          <w:rFonts w:ascii="Times New Roman" w:hAnsi="Times New Roman" w:cs="Times New Roman"/>
          <w:b/>
          <w:color w:val="191919"/>
          <w:sz w:val="20"/>
          <w:szCs w:val="20"/>
        </w:rPr>
        <w:t xml:space="preserve"> </w:t>
      </w:r>
      <w:r w:rsidRPr="0001263F">
        <w:rPr>
          <w:rFonts w:ascii="Times New Roman" w:hAnsi="Times New Roman" w:cs="Times New Roman"/>
          <w:b/>
          <w:color w:val="191919"/>
          <w:sz w:val="20"/>
          <w:szCs w:val="20"/>
        </w:rPr>
        <w:t>«</w:t>
      </w:r>
      <w:r w:rsidRPr="0001263F">
        <w:rPr>
          <w:rFonts w:ascii="Times New Roman" w:hAnsi="Times New Roman" w:cs="Times New Roman"/>
          <w:b/>
          <w:sz w:val="20"/>
          <w:szCs w:val="20"/>
        </w:rPr>
        <w:t>Перераспределение</w:t>
      </w:r>
      <w:r w:rsidRPr="0001263F">
        <w:rPr>
          <w:rFonts w:ascii="Times New Roman" w:hAnsi="Times New Roman" w:cs="Times New Roman"/>
          <w:b/>
          <w:spacing w:val="-4"/>
          <w:sz w:val="20"/>
          <w:szCs w:val="20"/>
        </w:rPr>
        <w:t xml:space="preserve"> </w:t>
      </w:r>
      <w:r w:rsidRPr="0001263F">
        <w:rPr>
          <w:rFonts w:ascii="Times New Roman" w:hAnsi="Times New Roman" w:cs="Times New Roman"/>
          <w:b/>
          <w:sz w:val="20"/>
          <w:szCs w:val="20"/>
        </w:rPr>
        <w:t>земель</w:t>
      </w:r>
      <w:r w:rsidRPr="0001263F">
        <w:rPr>
          <w:rFonts w:ascii="Times New Roman" w:hAnsi="Times New Roman" w:cs="Times New Roman"/>
          <w:b/>
          <w:spacing w:val="-2"/>
          <w:sz w:val="20"/>
          <w:szCs w:val="20"/>
        </w:rPr>
        <w:t xml:space="preserve"> </w:t>
      </w:r>
      <w:r w:rsidRPr="0001263F">
        <w:rPr>
          <w:rFonts w:ascii="Times New Roman" w:hAnsi="Times New Roman" w:cs="Times New Roman"/>
          <w:b/>
          <w:sz w:val="20"/>
          <w:szCs w:val="20"/>
        </w:rPr>
        <w:t>и</w:t>
      </w:r>
      <w:r w:rsidRPr="0001263F">
        <w:rPr>
          <w:rFonts w:ascii="Times New Roman" w:hAnsi="Times New Roman" w:cs="Times New Roman"/>
          <w:b/>
          <w:spacing w:val="21"/>
          <w:sz w:val="20"/>
          <w:szCs w:val="20"/>
        </w:rPr>
        <w:t xml:space="preserve"> </w:t>
      </w:r>
      <w:r w:rsidRPr="0001263F">
        <w:rPr>
          <w:rFonts w:ascii="Times New Roman" w:hAnsi="Times New Roman" w:cs="Times New Roman"/>
          <w:b/>
          <w:sz w:val="20"/>
          <w:szCs w:val="20"/>
        </w:rPr>
        <w:t>(или)</w:t>
      </w:r>
      <w:r w:rsidRPr="0001263F">
        <w:rPr>
          <w:rFonts w:ascii="Times New Roman" w:hAnsi="Times New Roman" w:cs="Times New Roman"/>
          <w:b/>
          <w:spacing w:val="-3"/>
          <w:sz w:val="20"/>
          <w:szCs w:val="20"/>
        </w:rPr>
        <w:t xml:space="preserve"> </w:t>
      </w:r>
      <w:r w:rsidRPr="0001263F">
        <w:rPr>
          <w:rFonts w:ascii="Times New Roman" w:hAnsi="Times New Roman" w:cs="Times New Roman"/>
          <w:b/>
          <w:sz w:val="20"/>
          <w:szCs w:val="20"/>
        </w:rPr>
        <w:t>земельных</w:t>
      </w:r>
      <w:r w:rsidRPr="0001263F">
        <w:rPr>
          <w:rFonts w:ascii="Times New Roman" w:hAnsi="Times New Roman" w:cs="Times New Roman"/>
          <w:b/>
          <w:spacing w:val="-2"/>
          <w:sz w:val="20"/>
          <w:szCs w:val="20"/>
        </w:rPr>
        <w:t xml:space="preserve"> </w:t>
      </w:r>
      <w:r w:rsidRPr="0001263F">
        <w:rPr>
          <w:rFonts w:ascii="Times New Roman" w:hAnsi="Times New Roman" w:cs="Times New Roman"/>
          <w:b/>
          <w:sz w:val="20"/>
          <w:szCs w:val="20"/>
        </w:rPr>
        <w:t>участков,</w:t>
      </w:r>
      <w:r w:rsidRPr="0001263F">
        <w:rPr>
          <w:rFonts w:ascii="Times New Roman" w:hAnsi="Times New Roman" w:cs="Times New Roman"/>
          <w:b/>
          <w:spacing w:val="-2"/>
          <w:sz w:val="20"/>
          <w:szCs w:val="20"/>
        </w:rPr>
        <w:t xml:space="preserve"> </w:t>
      </w:r>
      <w:r w:rsidRPr="0001263F">
        <w:rPr>
          <w:rFonts w:ascii="Times New Roman" w:hAnsi="Times New Roman" w:cs="Times New Roman"/>
          <w:b/>
          <w:sz w:val="20"/>
          <w:szCs w:val="20"/>
        </w:rPr>
        <w:t>находящихся</w:t>
      </w:r>
      <w:r w:rsidRPr="0001263F">
        <w:rPr>
          <w:rFonts w:ascii="Times New Roman" w:hAnsi="Times New Roman" w:cs="Times New Roman"/>
          <w:b/>
          <w:spacing w:val="-4"/>
          <w:sz w:val="20"/>
          <w:szCs w:val="20"/>
        </w:rPr>
        <w:t xml:space="preserve"> </w:t>
      </w:r>
      <w:r w:rsidRPr="0001263F">
        <w:rPr>
          <w:rFonts w:ascii="Times New Roman" w:hAnsi="Times New Roman" w:cs="Times New Roman"/>
          <w:b/>
          <w:sz w:val="20"/>
          <w:szCs w:val="20"/>
        </w:rPr>
        <w:t>в</w:t>
      </w:r>
      <w:r w:rsidRPr="0001263F">
        <w:rPr>
          <w:rFonts w:ascii="Times New Roman" w:hAnsi="Times New Roman" w:cs="Times New Roman"/>
          <w:b/>
          <w:spacing w:val="1"/>
          <w:sz w:val="20"/>
          <w:szCs w:val="20"/>
        </w:rPr>
        <w:t xml:space="preserve"> </w:t>
      </w:r>
      <w:r w:rsidRPr="0001263F">
        <w:rPr>
          <w:rFonts w:ascii="Times New Roman" w:hAnsi="Times New Roman" w:cs="Times New Roman"/>
          <w:b/>
          <w:sz w:val="20"/>
          <w:szCs w:val="20"/>
        </w:rPr>
        <w:t>государственной</w:t>
      </w:r>
      <w:r w:rsidRPr="0001263F">
        <w:rPr>
          <w:rFonts w:ascii="Times New Roman" w:hAnsi="Times New Roman" w:cs="Times New Roman"/>
          <w:b/>
          <w:spacing w:val="-8"/>
          <w:sz w:val="20"/>
          <w:szCs w:val="20"/>
        </w:rPr>
        <w:t xml:space="preserve"> </w:t>
      </w:r>
      <w:r w:rsidRPr="0001263F">
        <w:rPr>
          <w:rFonts w:ascii="Times New Roman" w:hAnsi="Times New Roman" w:cs="Times New Roman"/>
          <w:b/>
          <w:sz w:val="20"/>
          <w:szCs w:val="20"/>
        </w:rPr>
        <w:t>или</w:t>
      </w:r>
      <w:r w:rsidRPr="0001263F">
        <w:rPr>
          <w:rFonts w:ascii="Times New Roman" w:hAnsi="Times New Roman" w:cs="Times New Roman"/>
          <w:b/>
          <w:spacing w:val="-7"/>
          <w:sz w:val="20"/>
          <w:szCs w:val="20"/>
        </w:rPr>
        <w:t xml:space="preserve"> </w:t>
      </w:r>
      <w:r w:rsidRPr="0001263F">
        <w:rPr>
          <w:rFonts w:ascii="Times New Roman" w:hAnsi="Times New Roman" w:cs="Times New Roman"/>
          <w:b/>
          <w:sz w:val="20"/>
          <w:szCs w:val="20"/>
        </w:rPr>
        <w:t>муниципальной</w:t>
      </w:r>
      <w:r w:rsidRPr="0001263F">
        <w:rPr>
          <w:rFonts w:ascii="Times New Roman" w:hAnsi="Times New Roman" w:cs="Times New Roman"/>
          <w:b/>
          <w:spacing w:val="-8"/>
          <w:sz w:val="20"/>
          <w:szCs w:val="20"/>
        </w:rPr>
        <w:t xml:space="preserve"> </w:t>
      </w:r>
      <w:r w:rsidRPr="0001263F">
        <w:rPr>
          <w:rFonts w:ascii="Times New Roman" w:hAnsi="Times New Roman" w:cs="Times New Roman"/>
          <w:b/>
          <w:sz w:val="20"/>
          <w:szCs w:val="20"/>
        </w:rPr>
        <w:t>собственности,</w:t>
      </w:r>
      <w:r w:rsidRPr="0001263F">
        <w:rPr>
          <w:rFonts w:ascii="Times New Roman" w:hAnsi="Times New Roman" w:cs="Times New Roman"/>
          <w:b/>
          <w:spacing w:val="-7"/>
          <w:sz w:val="20"/>
          <w:szCs w:val="20"/>
        </w:rPr>
        <w:t xml:space="preserve"> </w:t>
      </w:r>
      <w:r w:rsidRPr="0001263F">
        <w:rPr>
          <w:rFonts w:ascii="Times New Roman" w:hAnsi="Times New Roman" w:cs="Times New Roman"/>
          <w:b/>
          <w:sz w:val="20"/>
          <w:szCs w:val="20"/>
        </w:rPr>
        <w:t>и</w:t>
      </w:r>
      <w:r w:rsidRPr="0001263F">
        <w:rPr>
          <w:rFonts w:ascii="Times New Roman" w:hAnsi="Times New Roman" w:cs="Times New Roman"/>
          <w:b/>
          <w:spacing w:val="-8"/>
          <w:sz w:val="20"/>
          <w:szCs w:val="20"/>
        </w:rPr>
        <w:t xml:space="preserve"> </w:t>
      </w:r>
      <w:r w:rsidRPr="0001263F">
        <w:rPr>
          <w:rFonts w:ascii="Times New Roman" w:hAnsi="Times New Roman" w:cs="Times New Roman"/>
          <w:b/>
          <w:sz w:val="20"/>
          <w:szCs w:val="20"/>
        </w:rPr>
        <w:t>земельных</w:t>
      </w:r>
      <w:r w:rsidRPr="0001263F">
        <w:rPr>
          <w:rFonts w:ascii="Times New Roman" w:hAnsi="Times New Roman" w:cs="Times New Roman"/>
          <w:b/>
          <w:spacing w:val="-7"/>
          <w:sz w:val="20"/>
          <w:szCs w:val="20"/>
        </w:rPr>
        <w:t xml:space="preserve"> </w:t>
      </w:r>
      <w:r w:rsidRPr="0001263F">
        <w:rPr>
          <w:rFonts w:ascii="Times New Roman" w:hAnsi="Times New Roman" w:cs="Times New Roman"/>
          <w:b/>
          <w:sz w:val="20"/>
          <w:szCs w:val="20"/>
        </w:rPr>
        <w:t>участков,</w:t>
      </w:r>
      <w:r w:rsidRPr="0001263F">
        <w:rPr>
          <w:rFonts w:ascii="Times New Roman" w:hAnsi="Times New Roman" w:cs="Times New Roman"/>
          <w:b/>
          <w:spacing w:val="-67"/>
          <w:sz w:val="20"/>
          <w:szCs w:val="20"/>
        </w:rPr>
        <w:t xml:space="preserve"> </w:t>
      </w:r>
      <w:r w:rsidRPr="0001263F">
        <w:rPr>
          <w:rFonts w:ascii="Times New Roman" w:hAnsi="Times New Roman" w:cs="Times New Roman"/>
          <w:b/>
          <w:sz w:val="20"/>
          <w:szCs w:val="20"/>
        </w:rPr>
        <w:t>находящихся в частной собственности»</w:t>
      </w:r>
      <w:r w:rsidRPr="0001263F">
        <w:rPr>
          <w:rFonts w:ascii="Times New Roman" w:hAnsi="Times New Roman" w:cs="Times New Roman"/>
          <w:b/>
          <w:color w:val="191919"/>
          <w:sz w:val="20"/>
          <w:szCs w:val="20"/>
        </w:rPr>
        <w:t xml:space="preserve"> </w:t>
      </w:r>
      <w:r w:rsidRPr="0001263F">
        <w:rPr>
          <w:rFonts w:ascii="Times New Roman" w:hAnsi="Times New Roman" w:cs="Times New Roman"/>
          <w:b/>
          <w:bCs/>
          <w:sz w:val="20"/>
          <w:szCs w:val="20"/>
        </w:rPr>
        <w:t>без рассмотрения</w:t>
      </w:r>
      <w:r w:rsidR="006E571D">
        <w:rPr>
          <w:rFonts w:ascii="Times New Roman" w:hAnsi="Times New Roman" w:cs="Times New Roman"/>
          <w:color w:val="191919"/>
          <w:sz w:val="20"/>
          <w:szCs w:val="20"/>
        </w:rPr>
        <w:t xml:space="preserve"> </w:t>
      </w:r>
      <w:r w:rsidRPr="0001263F">
        <w:rPr>
          <w:rFonts w:ascii="Times New Roman" w:eastAsia="Calibri" w:hAnsi="Times New Roman" w:cs="Times New Roman"/>
          <w:sz w:val="20"/>
          <w:szCs w:val="20"/>
          <w:lang w:eastAsia="ru-RU"/>
        </w:rPr>
        <w:t xml:space="preserve">Прошу оставить заявление о </w:t>
      </w:r>
      <w:r w:rsidRPr="0001263F">
        <w:rPr>
          <w:rFonts w:ascii="Times New Roman" w:hAnsi="Times New Roman" w:cs="Times New Roman"/>
          <w:color w:val="191919"/>
          <w:sz w:val="20"/>
          <w:szCs w:val="20"/>
        </w:rPr>
        <w:t>предоставлении муниципальной услуги «</w:t>
      </w:r>
      <w:r w:rsidRPr="0001263F">
        <w:rPr>
          <w:rFonts w:ascii="Times New Roman" w:hAnsi="Times New Roman" w:cs="Times New Roman"/>
          <w:sz w:val="20"/>
          <w:szCs w:val="20"/>
        </w:rPr>
        <w:t>Перераспределение</w:t>
      </w:r>
      <w:r w:rsidRPr="0001263F">
        <w:rPr>
          <w:rFonts w:ascii="Times New Roman" w:hAnsi="Times New Roman" w:cs="Times New Roman"/>
          <w:spacing w:val="-4"/>
          <w:sz w:val="20"/>
          <w:szCs w:val="20"/>
        </w:rPr>
        <w:t xml:space="preserve"> </w:t>
      </w:r>
      <w:r w:rsidRPr="0001263F">
        <w:rPr>
          <w:rFonts w:ascii="Times New Roman" w:hAnsi="Times New Roman" w:cs="Times New Roman"/>
          <w:sz w:val="20"/>
          <w:szCs w:val="20"/>
        </w:rPr>
        <w:t>земель</w:t>
      </w:r>
      <w:r w:rsidRPr="0001263F">
        <w:rPr>
          <w:rFonts w:ascii="Times New Roman" w:hAnsi="Times New Roman" w:cs="Times New Roman"/>
          <w:spacing w:val="-2"/>
          <w:sz w:val="20"/>
          <w:szCs w:val="20"/>
        </w:rPr>
        <w:t xml:space="preserve"> </w:t>
      </w:r>
      <w:r w:rsidRPr="0001263F">
        <w:rPr>
          <w:rFonts w:ascii="Times New Roman" w:hAnsi="Times New Roman" w:cs="Times New Roman"/>
          <w:sz w:val="20"/>
          <w:szCs w:val="20"/>
        </w:rPr>
        <w:t>и</w:t>
      </w:r>
      <w:r w:rsidRPr="0001263F">
        <w:rPr>
          <w:rFonts w:ascii="Times New Roman" w:hAnsi="Times New Roman" w:cs="Times New Roman"/>
          <w:spacing w:val="21"/>
          <w:sz w:val="20"/>
          <w:szCs w:val="20"/>
        </w:rPr>
        <w:t xml:space="preserve"> </w:t>
      </w:r>
      <w:r w:rsidRPr="0001263F">
        <w:rPr>
          <w:rFonts w:ascii="Times New Roman" w:hAnsi="Times New Roman" w:cs="Times New Roman"/>
          <w:sz w:val="20"/>
          <w:szCs w:val="20"/>
        </w:rPr>
        <w:t>(или)</w:t>
      </w:r>
      <w:r w:rsidRPr="0001263F">
        <w:rPr>
          <w:rFonts w:ascii="Times New Roman" w:hAnsi="Times New Roman" w:cs="Times New Roman"/>
          <w:spacing w:val="-3"/>
          <w:sz w:val="20"/>
          <w:szCs w:val="20"/>
        </w:rPr>
        <w:t xml:space="preserve"> </w:t>
      </w:r>
      <w:r w:rsidRPr="0001263F">
        <w:rPr>
          <w:rFonts w:ascii="Times New Roman" w:hAnsi="Times New Roman" w:cs="Times New Roman"/>
          <w:sz w:val="20"/>
          <w:szCs w:val="20"/>
        </w:rPr>
        <w:t>земельных</w:t>
      </w:r>
      <w:r w:rsidRPr="0001263F">
        <w:rPr>
          <w:rFonts w:ascii="Times New Roman" w:hAnsi="Times New Roman" w:cs="Times New Roman"/>
          <w:spacing w:val="-2"/>
          <w:sz w:val="20"/>
          <w:szCs w:val="20"/>
        </w:rPr>
        <w:t xml:space="preserve"> </w:t>
      </w:r>
      <w:r w:rsidRPr="0001263F">
        <w:rPr>
          <w:rFonts w:ascii="Times New Roman" w:hAnsi="Times New Roman" w:cs="Times New Roman"/>
          <w:sz w:val="20"/>
          <w:szCs w:val="20"/>
        </w:rPr>
        <w:t>участков,</w:t>
      </w:r>
      <w:r w:rsidRPr="0001263F">
        <w:rPr>
          <w:rFonts w:ascii="Times New Roman" w:hAnsi="Times New Roman" w:cs="Times New Roman"/>
          <w:spacing w:val="-2"/>
          <w:sz w:val="20"/>
          <w:szCs w:val="20"/>
        </w:rPr>
        <w:t xml:space="preserve"> </w:t>
      </w:r>
      <w:r w:rsidRPr="0001263F">
        <w:rPr>
          <w:rFonts w:ascii="Times New Roman" w:hAnsi="Times New Roman" w:cs="Times New Roman"/>
          <w:sz w:val="20"/>
          <w:szCs w:val="20"/>
        </w:rPr>
        <w:t>находящихся</w:t>
      </w:r>
      <w:r w:rsidRPr="0001263F">
        <w:rPr>
          <w:rFonts w:ascii="Times New Roman" w:hAnsi="Times New Roman" w:cs="Times New Roman"/>
          <w:spacing w:val="-4"/>
          <w:sz w:val="20"/>
          <w:szCs w:val="20"/>
        </w:rPr>
        <w:t xml:space="preserve"> </w:t>
      </w:r>
      <w:r w:rsidRPr="0001263F">
        <w:rPr>
          <w:rFonts w:ascii="Times New Roman" w:hAnsi="Times New Roman" w:cs="Times New Roman"/>
          <w:sz w:val="20"/>
          <w:szCs w:val="20"/>
        </w:rPr>
        <w:t>в</w:t>
      </w:r>
      <w:r w:rsidRPr="0001263F">
        <w:rPr>
          <w:rFonts w:ascii="Times New Roman" w:hAnsi="Times New Roman" w:cs="Times New Roman"/>
          <w:spacing w:val="1"/>
          <w:sz w:val="20"/>
          <w:szCs w:val="20"/>
        </w:rPr>
        <w:t xml:space="preserve"> </w:t>
      </w:r>
      <w:r w:rsidRPr="0001263F">
        <w:rPr>
          <w:rFonts w:ascii="Times New Roman" w:hAnsi="Times New Roman" w:cs="Times New Roman"/>
          <w:sz w:val="20"/>
          <w:szCs w:val="20"/>
        </w:rPr>
        <w:t>государственной</w:t>
      </w:r>
      <w:r w:rsidRPr="0001263F">
        <w:rPr>
          <w:rFonts w:ascii="Times New Roman" w:hAnsi="Times New Roman" w:cs="Times New Roman"/>
          <w:spacing w:val="-8"/>
          <w:sz w:val="20"/>
          <w:szCs w:val="20"/>
        </w:rPr>
        <w:t xml:space="preserve"> </w:t>
      </w:r>
      <w:r w:rsidRPr="0001263F">
        <w:rPr>
          <w:rFonts w:ascii="Times New Roman" w:hAnsi="Times New Roman" w:cs="Times New Roman"/>
          <w:sz w:val="20"/>
          <w:szCs w:val="20"/>
        </w:rPr>
        <w:t>или</w:t>
      </w:r>
      <w:r w:rsidRPr="0001263F">
        <w:rPr>
          <w:rFonts w:ascii="Times New Roman" w:hAnsi="Times New Roman" w:cs="Times New Roman"/>
          <w:spacing w:val="-7"/>
          <w:sz w:val="20"/>
          <w:szCs w:val="20"/>
        </w:rPr>
        <w:t xml:space="preserve"> </w:t>
      </w:r>
      <w:r w:rsidRPr="0001263F">
        <w:rPr>
          <w:rFonts w:ascii="Times New Roman" w:hAnsi="Times New Roman" w:cs="Times New Roman"/>
          <w:sz w:val="20"/>
          <w:szCs w:val="20"/>
        </w:rPr>
        <w:t>муниципальной</w:t>
      </w:r>
      <w:r w:rsidRPr="0001263F">
        <w:rPr>
          <w:rFonts w:ascii="Times New Roman" w:hAnsi="Times New Roman" w:cs="Times New Roman"/>
          <w:spacing w:val="-8"/>
          <w:sz w:val="20"/>
          <w:szCs w:val="20"/>
        </w:rPr>
        <w:t xml:space="preserve"> </w:t>
      </w:r>
      <w:r w:rsidRPr="0001263F">
        <w:rPr>
          <w:rFonts w:ascii="Times New Roman" w:hAnsi="Times New Roman" w:cs="Times New Roman"/>
          <w:sz w:val="20"/>
          <w:szCs w:val="20"/>
        </w:rPr>
        <w:t>собственности,</w:t>
      </w:r>
      <w:r w:rsidRPr="0001263F">
        <w:rPr>
          <w:rFonts w:ascii="Times New Roman" w:hAnsi="Times New Roman" w:cs="Times New Roman"/>
          <w:spacing w:val="-7"/>
          <w:sz w:val="20"/>
          <w:szCs w:val="20"/>
        </w:rPr>
        <w:t xml:space="preserve"> </w:t>
      </w:r>
      <w:r w:rsidRPr="0001263F">
        <w:rPr>
          <w:rFonts w:ascii="Times New Roman" w:hAnsi="Times New Roman" w:cs="Times New Roman"/>
          <w:sz w:val="20"/>
          <w:szCs w:val="20"/>
        </w:rPr>
        <w:t>и</w:t>
      </w:r>
      <w:r w:rsidRPr="0001263F">
        <w:rPr>
          <w:rFonts w:ascii="Times New Roman" w:hAnsi="Times New Roman" w:cs="Times New Roman"/>
          <w:spacing w:val="-8"/>
          <w:sz w:val="20"/>
          <w:szCs w:val="20"/>
        </w:rPr>
        <w:t xml:space="preserve"> </w:t>
      </w:r>
      <w:r w:rsidRPr="0001263F">
        <w:rPr>
          <w:rFonts w:ascii="Times New Roman" w:hAnsi="Times New Roman" w:cs="Times New Roman"/>
          <w:sz w:val="20"/>
          <w:szCs w:val="20"/>
        </w:rPr>
        <w:t>земельных</w:t>
      </w:r>
      <w:r w:rsidRPr="0001263F">
        <w:rPr>
          <w:rFonts w:ascii="Times New Roman" w:hAnsi="Times New Roman" w:cs="Times New Roman"/>
          <w:spacing w:val="-7"/>
          <w:sz w:val="20"/>
          <w:szCs w:val="20"/>
        </w:rPr>
        <w:t xml:space="preserve"> </w:t>
      </w:r>
      <w:r w:rsidRPr="0001263F">
        <w:rPr>
          <w:rFonts w:ascii="Times New Roman" w:hAnsi="Times New Roman" w:cs="Times New Roman"/>
          <w:sz w:val="20"/>
          <w:szCs w:val="20"/>
        </w:rPr>
        <w:t>участков,</w:t>
      </w:r>
      <w:r w:rsidRPr="0001263F">
        <w:rPr>
          <w:rFonts w:ascii="Times New Roman" w:hAnsi="Times New Roman" w:cs="Times New Roman"/>
          <w:spacing w:val="-67"/>
          <w:sz w:val="20"/>
          <w:szCs w:val="20"/>
        </w:rPr>
        <w:t xml:space="preserve"> </w:t>
      </w:r>
      <w:r w:rsidRPr="0001263F">
        <w:rPr>
          <w:rFonts w:ascii="Times New Roman" w:hAnsi="Times New Roman" w:cs="Times New Roman"/>
          <w:sz w:val="20"/>
          <w:szCs w:val="20"/>
        </w:rPr>
        <w:t>находящихся в частной собственности</w:t>
      </w:r>
      <w:r w:rsidRPr="0001263F">
        <w:rPr>
          <w:rFonts w:ascii="Times New Roman" w:hAnsi="Times New Roman" w:cs="Times New Roman"/>
          <w:color w:val="191919"/>
          <w:sz w:val="20"/>
          <w:szCs w:val="20"/>
        </w:rPr>
        <w:t>»</w:t>
      </w:r>
      <w:r w:rsidRPr="0001263F">
        <w:rPr>
          <w:rFonts w:ascii="Times New Roman" w:eastAsia="Calibri" w:hAnsi="Times New Roman" w:cs="Times New Roman"/>
          <w:sz w:val="20"/>
          <w:szCs w:val="20"/>
          <w:lang w:eastAsia="ru-RU"/>
        </w:rPr>
        <w:t xml:space="preserve"> от ________________№_____ без рассмотрения.</w:t>
      </w: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01225A" w:rsidRPr="0001263F" w14:paraId="34FC34D3" w14:textId="77777777" w:rsidTr="0001225A">
        <w:tc>
          <w:tcPr>
            <w:tcW w:w="5684" w:type="dxa"/>
            <w:tcBorders>
              <w:top w:val="nil"/>
              <w:left w:val="nil"/>
              <w:bottom w:val="nil"/>
              <w:right w:val="nil"/>
            </w:tcBorders>
          </w:tcPr>
          <w:p w14:paraId="4635C69F" w14:textId="77777777" w:rsidR="0001225A" w:rsidRPr="0001263F" w:rsidRDefault="0001225A" w:rsidP="0001263F">
            <w:pPr>
              <w:spacing w:after="0" w:line="240" w:lineRule="auto"/>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Информацию прошу предоставить (</w:t>
            </w:r>
            <w:r w:rsidRPr="0001263F">
              <w:rPr>
                <w:rFonts w:ascii="Times New Roman" w:hAnsi="Times New Roman" w:cs="Times New Roman"/>
                <w:color w:val="191919"/>
                <w:sz w:val="20"/>
                <w:szCs w:val="20"/>
                <w:lang w:val="en-US"/>
              </w:rPr>
              <w:t>V</w:t>
            </w:r>
            <w:r w:rsidRPr="0001263F">
              <w:rPr>
                <w:rFonts w:ascii="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18119DED" w14:textId="77777777" w:rsidR="0001225A" w:rsidRPr="0001263F" w:rsidRDefault="0001225A" w:rsidP="0001263F">
            <w:pPr>
              <w:spacing w:after="0" w:line="240" w:lineRule="auto"/>
              <w:jc w:val="both"/>
              <w:rPr>
                <w:rFonts w:ascii="Times New Roman" w:hAnsi="Times New Roman" w:cs="Times New Roman"/>
                <w:color w:val="191919"/>
                <w:sz w:val="20"/>
                <w:szCs w:val="20"/>
              </w:rPr>
            </w:pPr>
          </w:p>
        </w:tc>
        <w:tc>
          <w:tcPr>
            <w:tcW w:w="1014" w:type="dxa"/>
            <w:tcBorders>
              <w:top w:val="nil"/>
              <w:left w:val="nil"/>
              <w:bottom w:val="nil"/>
              <w:right w:val="nil"/>
            </w:tcBorders>
          </w:tcPr>
          <w:p w14:paraId="76E4509B" w14:textId="77777777" w:rsidR="0001225A" w:rsidRPr="0001263F" w:rsidRDefault="0001225A" w:rsidP="0001263F">
            <w:pPr>
              <w:spacing w:after="0" w:line="240" w:lineRule="auto"/>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2FF53D66" w14:textId="77777777" w:rsidR="0001225A" w:rsidRPr="0001263F" w:rsidRDefault="0001225A" w:rsidP="0001263F">
            <w:pPr>
              <w:spacing w:after="0" w:line="240" w:lineRule="auto"/>
              <w:jc w:val="both"/>
              <w:rPr>
                <w:rFonts w:ascii="Times New Roman" w:hAnsi="Times New Roman" w:cs="Times New Roman"/>
                <w:color w:val="191919"/>
                <w:sz w:val="20"/>
                <w:szCs w:val="20"/>
              </w:rPr>
            </w:pPr>
          </w:p>
        </w:tc>
        <w:tc>
          <w:tcPr>
            <w:tcW w:w="1638" w:type="dxa"/>
            <w:tcBorders>
              <w:left w:val="single" w:sz="4" w:space="0" w:color="auto"/>
              <w:right w:val="single" w:sz="4" w:space="0" w:color="auto"/>
            </w:tcBorders>
          </w:tcPr>
          <w:p w14:paraId="6E414BE4" w14:textId="77777777" w:rsidR="0001225A" w:rsidRPr="0001263F" w:rsidRDefault="0001225A" w:rsidP="0001263F">
            <w:pPr>
              <w:spacing w:after="0" w:line="240" w:lineRule="auto"/>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5A0961DD" w14:textId="77777777" w:rsidR="0001225A" w:rsidRPr="0001263F" w:rsidRDefault="0001225A" w:rsidP="0001263F">
            <w:pPr>
              <w:spacing w:after="0" w:line="240" w:lineRule="auto"/>
              <w:jc w:val="both"/>
              <w:rPr>
                <w:rFonts w:ascii="Times New Roman" w:hAnsi="Times New Roman" w:cs="Times New Roman"/>
                <w:color w:val="191919"/>
                <w:sz w:val="20"/>
                <w:szCs w:val="20"/>
              </w:rPr>
            </w:pPr>
          </w:p>
        </w:tc>
      </w:tr>
    </w:tbl>
    <w:p w14:paraId="2CD93B70" w14:textId="64673DBC" w:rsidR="0001225A" w:rsidRPr="0001263F" w:rsidRDefault="0001225A" w:rsidP="0001263F">
      <w:pPr>
        <w:pStyle w:val="ConsPlusNormal"/>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Адрес для доставки почтой __________________________________________</w:t>
      </w:r>
      <w:r w:rsidR="006E571D">
        <w:rPr>
          <w:rFonts w:ascii="Times New Roman" w:hAnsi="Times New Roman" w:cs="Times New Roman"/>
          <w:color w:val="191919"/>
          <w:sz w:val="20"/>
          <w:szCs w:val="20"/>
        </w:rPr>
        <w:t xml:space="preserve"> </w:t>
      </w:r>
      <w:r w:rsidRPr="0001263F">
        <w:rPr>
          <w:rFonts w:ascii="Times New Roman" w:hAnsi="Times New Roman" w:cs="Times New Roman"/>
          <w:color w:val="191919"/>
          <w:sz w:val="20"/>
          <w:szCs w:val="20"/>
        </w:rPr>
        <w:t>Анкета заявителя.</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3"/>
        <w:gridCol w:w="4068"/>
        <w:gridCol w:w="103"/>
        <w:gridCol w:w="5426"/>
        <w:gridCol w:w="708"/>
      </w:tblGrid>
      <w:tr w:rsidR="0001225A" w:rsidRPr="00BE267B" w14:paraId="70EB37E6" w14:textId="77777777" w:rsidTr="006E571D">
        <w:trPr>
          <w:trHeight w:val="307"/>
        </w:trPr>
        <w:tc>
          <w:tcPr>
            <w:tcW w:w="463" w:type="dxa"/>
            <w:tcBorders>
              <w:top w:val="single" w:sz="4" w:space="0" w:color="auto"/>
              <w:left w:val="single" w:sz="4" w:space="0" w:color="auto"/>
              <w:right w:val="single" w:sz="4" w:space="0" w:color="auto"/>
            </w:tcBorders>
          </w:tcPr>
          <w:p w14:paraId="24CA046B" w14:textId="77777777" w:rsidR="0001225A" w:rsidRPr="00BE267B" w:rsidRDefault="0001225A" w:rsidP="0001263F">
            <w:pPr>
              <w:spacing w:after="0" w:line="240" w:lineRule="auto"/>
              <w:jc w:val="both"/>
              <w:rPr>
                <w:rFonts w:ascii="Times New Roman" w:hAnsi="Times New Roman" w:cs="Times New Roman"/>
                <w:color w:val="191919"/>
                <w:sz w:val="18"/>
                <w:szCs w:val="18"/>
              </w:rPr>
            </w:pPr>
            <w:r w:rsidRPr="00BE267B">
              <w:rPr>
                <w:rFonts w:ascii="Times New Roman" w:hAnsi="Times New Roman" w:cs="Times New Roman"/>
                <w:color w:val="191919"/>
                <w:sz w:val="18"/>
                <w:szCs w:val="18"/>
              </w:rPr>
              <w:t>1</w:t>
            </w:r>
          </w:p>
        </w:tc>
        <w:tc>
          <w:tcPr>
            <w:tcW w:w="9597" w:type="dxa"/>
            <w:gridSpan w:val="3"/>
            <w:tcBorders>
              <w:top w:val="single" w:sz="4" w:space="0" w:color="auto"/>
              <w:left w:val="single" w:sz="4" w:space="0" w:color="auto"/>
              <w:right w:val="single" w:sz="4" w:space="0" w:color="auto"/>
            </w:tcBorders>
          </w:tcPr>
          <w:p w14:paraId="75183058" w14:textId="77777777" w:rsidR="0001225A" w:rsidRPr="00BE267B" w:rsidRDefault="0001225A" w:rsidP="0001263F">
            <w:pPr>
              <w:spacing w:after="0" w:line="240" w:lineRule="auto"/>
              <w:jc w:val="both"/>
              <w:rPr>
                <w:rFonts w:ascii="Times New Roman" w:hAnsi="Times New Roman" w:cs="Times New Roman"/>
                <w:color w:val="191919"/>
                <w:sz w:val="18"/>
                <w:szCs w:val="18"/>
              </w:rPr>
            </w:pPr>
            <w:r w:rsidRPr="00BE267B">
              <w:rPr>
                <w:rFonts w:ascii="Times New Roman" w:hAnsi="Times New Roman" w:cs="Times New Roman"/>
                <w:color w:val="191919"/>
                <w:sz w:val="18"/>
                <w:szCs w:val="18"/>
              </w:rPr>
              <w:t>Ф.И.О. физического лица (либо его уполномоченного заявителя) /полное наименование юридического лица:</w:t>
            </w:r>
          </w:p>
        </w:tc>
        <w:tc>
          <w:tcPr>
            <w:tcW w:w="708" w:type="dxa"/>
            <w:tcBorders>
              <w:top w:val="single" w:sz="4" w:space="0" w:color="auto"/>
              <w:left w:val="single" w:sz="4" w:space="0" w:color="auto"/>
              <w:right w:val="single" w:sz="4" w:space="0" w:color="auto"/>
            </w:tcBorders>
          </w:tcPr>
          <w:p w14:paraId="3C039801" w14:textId="77777777" w:rsidR="0001225A" w:rsidRPr="00BE267B" w:rsidRDefault="0001225A" w:rsidP="0001263F">
            <w:pPr>
              <w:spacing w:after="0" w:line="240" w:lineRule="auto"/>
              <w:jc w:val="both"/>
              <w:rPr>
                <w:rFonts w:ascii="Times New Roman" w:hAnsi="Times New Roman" w:cs="Times New Roman"/>
                <w:color w:val="191919"/>
                <w:sz w:val="18"/>
                <w:szCs w:val="18"/>
              </w:rPr>
            </w:pPr>
          </w:p>
        </w:tc>
      </w:tr>
      <w:tr w:rsidR="0001225A" w:rsidRPr="00BE267B" w14:paraId="36839375" w14:textId="77777777" w:rsidTr="00BE267B">
        <w:trPr>
          <w:trHeight w:val="325"/>
        </w:trPr>
        <w:tc>
          <w:tcPr>
            <w:tcW w:w="463" w:type="dxa"/>
            <w:tcBorders>
              <w:top w:val="single" w:sz="4" w:space="0" w:color="auto"/>
              <w:left w:val="single" w:sz="4" w:space="0" w:color="auto"/>
              <w:right w:val="single" w:sz="4" w:space="0" w:color="auto"/>
            </w:tcBorders>
          </w:tcPr>
          <w:p w14:paraId="0ACC7515" w14:textId="77777777" w:rsidR="0001225A" w:rsidRPr="00BE267B" w:rsidRDefault="0001225A" w:rsidP="0001263F">
            <w:pPr>
              <w:spacing w:after="0" w:line="240" w:lineRule="auto"/>
              <w:jc w:val="both"/>
              <w:rPr>
                <w:rFonts w:ascii="Times New Roman" w:hAnsi="Times New Roman" w:cs="Times New Roman"/>
                <w:color w:val="191919"/>
                <w:sz w:val="18"/>
                <w:szCs w:val="18"/>
              </w:rPr>
            </w:pPr>
            <w:r w:rsidRPr="00BE267B">
              <w:rPr>
                <w:rFonts w:ascii="Times New Roman" w:hAnsi="Times New Roman" w:cs="Times New Roman"/>
                <w:color w:val="191919"/>
                <w:sz w:val="18"/>
                <w:szCs w:val="18"/>
              </w:rPr>
              <w:t>2</w:t>
            </w:r>
          </w:p>
        </w:tc>
        <w:tc>
          <w:tcPr>
            <w:tcW w:w="9597" w:type="dxa"/>
            <w:gridSpan w:val="3"/>
            <w:tcBorders>
              <w:top w:val="single" w:sz="4" w:space="0" w:color="auto"/>
              <w:left w:val="single" w:sz="4" w:space="0" w:color="auto"/>
              <w:right w:val="single" w:sz="4" w:space="0" w:color="auto"/>
            </w:tcBorders>
          </w:tcPr>
          <w:p w14:paraId="60B46A4A" w14:textId="77777777" w:rsidR="0001225A" w:rsidRPr="00BE267B" w:rsidRDefault="0001225A" w:rsidP="0001263F">
            <w:pPr>
              <w:spacing w:after="0" w:line="240" w:lineRule="auto"/>
              <w:jc w:val="both"/>
              <w:rPr>
                <w:rFonts w:ascii="Times New Roman" w:hAnsi="Times New Roman" w:cs="Times New Roman"/>
                <w:color w:val="191919"/>
                <w:sz w:val="18"/>
                <w:szCs w:val="18"/>
              </w:rPr>
            </w:pPr>
            <w:r w:rsidRPr="00BE267B">
              <w:rPr>
                <w:rFonts w:ascii="Times New Roman" w:hAnsi="Times New Roman" w:cs="Times New Roman"/>
                <w:color w:val="191919"/>
                <w:sz w:val="18"/>
                <w:szCs w:val="18"/>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708" w:type="dxa"/>
            <w:tcBorders>
              <w:top w:val="single" w:sz="4" w:space="0" w:color="auto"/>
              <w:left w:val="single" w:sz="4" w:space="0" w:color="auto"/>
              <w:right w:val="single" w:sz="4" w:space="0" w:color="auto"/>
            </w:tcBorders>
          </w:tcPr>
          <w:p w14:paraId="045E738D" w14:textId="77777777" w:rsidR="0001225A" w:rsidRPr="00BE267B" w:rsidRDefault="0001225A" w:rsidP="0001263F">
            <w:pPr>
              <w:spacing w:after="0" w:line="240" w:lineRule="auto"/>
              <w:jc w:val="both"/>
              <w:rPr>
                <w:rFonts w:ascii="Times New Roman" w:hAnsi="Times New Roman" w:cs="Times New Roman"/>
                <w:color w:val="191919"/>
                <w:sz w:val="18"/>
                <w:szCs w:val="18"/>
              </w:rPr>
            </w:pPr>
          </w:p>
        </w:tc>
      </w:tr>
      <w:tr w:rsidR="0001225A" w:rsidRPr="00BE267B" w14:paraId="5431C61D" w14:textId="77777777" w:rsidTr="006E571D">
        <w:trPr>
          <w:trHeight w:val="267"/>
        </w:trPr>
        <w:tc>
          <w:tcPr>
            <w:tcW w:w="463" w:type="dxa"/>
            <w:tcBorders>
              <w:top w:val="single" w:sz="4" w:space="0" w:color="auto"/>
              <w:left w:val="single" w:sz="4" w:space="0" w:color="auto"/>
              <w:right w:val="single" w:sz="4" w:space="0" w:color="auto"/>
            </w:tcBorders>
          </w:tcPr>
          <w:p w14:paraId="70BCC1EC" w14:textId="77777777" w:rsidR="0001225A" w:rsidRPr="00BE267B" w:rsidRDefault="0001225A" w:rsidP="0001263F">
            <w:pPr>
              <w:spacing w:after="0" w:line="240" w:lineRule="auto"/>
              <w:jc w:val="both"/>
              <w:rPr>
                <w:rFonts w:ascii="Times New Roman" w:hAnsi="Times New Roman" w:cs="Times New Roman"/>
                <w:color w:val="191919"/>
                <w:sz w:val="18"/>
                <w:szCs w:val="18"/>
              </w:rPr>
            </w:pPr>
            <w:r w:rsidRPr="00BE267B">
              <w:rPr>
                <w:rFonts w:ascii="Times New Roman" w:hAnsi="Times New Roman" w:cs="Times New Roman"/>
                <w:color w:val="191919"/>
                <w:sz w:val="18"/>
                <w:szCs w:val="18"/>
              </w:rPr>
              <w:t>3</w:t>
            </w:r>
          </w:p>
        </w:tc>
        <w:tc>
          <w:tcPr>
            <w:tcW w:w="9597" w:type="dxa"/>
            <w:gridSpan w:val="3"/>
            <w:tcBorders>
              <w:top w:val="single" w:sz="4" w:space="0" w:color="auto"/>
              <w:left w:val="single" w:sz="4" w:space="0" w:color="auto"/>
              <w:right w:val="single" w:sz="4" w:space="0" w:color="auto"/>
            </w:tcBorders>
          </w:tcPr>
          <w:p w14:paraId="14687372" w14:textId="77777777" w:rsidR="0001225A" w:rsidRPr="00BE267B" w:rsidRDefault="0001225A" w:rsidP="0001263F">
            <w:pPr>
              <w:spacing w:after="0" w:line="240" w:lineRule="auto"/>
              <w:jc w:val="both"/>
              <w:rPr>
                <w:rFonts w:ascii="Times New Roman" w:hAnsi="Times New Roman" w:cs="Times New Roman"/>
                <w:color w:val="191919"/>
                <w:sz w:val="18"/>
                <w:szCs w:val="18"/>
              </w:rPr>
            </w:pPr>
            <w:r w:rsidRPr="00BE267B">
              <w:rPr>
                <w:rFonts w:ascii="Times New Roman" w:hAnsi="Times New Roman" w:cs="Times New Roman"/>
                <w:color w:val="191919"/>
                <w:sz w:val="18"/>
                <w:szCs w:val="18"/>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708" w:type="dxa"/>
            <w:tcBorders>
              <w:top w:val="single" w:sz="4" w:space="0" w:color="auto"/>
              <w:left w:val="single" w:sz="4" w:space="0" w:color="auto"/>
              <w:right w:val="single" w:sz="4" w:space="0" w:color="auto"/>
            </w:tcBorders>
          </w:tcPr>
          <w:p w14:paraId="0621A7DF" w14:textId="77777777" w:rsidR="0001225A" w:rsidRPr="00BE267B" w:rsidRDefault="0001225A" w:rsidP="0001263F">
            <w:pPr>
              <w:spacing w:after="0" w:line="240" w:lineRule="auto"/>
              <w:jc w:val="both"/>
              <w:rPr>
                <w:rFonts w:ascii="Times New Roman" w:hAnsi="Times New Roman" w:cs="Times New Roman"/>
                <w:color w:val="191919"/>
                <w:sz w:val="18"/>
                <w:szCs w:val="18"/>
              </w:rPr>
            </w:pPr>
          </w:p>
        </w:tc>
      </w:tr>
      <w:tr w:rsidR="0001225A" w:rsidRPr="00BE267B" w14:paraId="60E53D24" w14:textId="77777777" w:rsidTr="006E571D">
        <w:trPr>
          <w:trHeight w:val="370"/>
        </w:trPr>
        <w:tc>
          <w:tcPr>
            <w:tcW w:w="463" w:type="dxa"/>
            <w:tcBorders>
              <w:top w:val="single" w:sz="4" w:space="0" w:color="auto"/>
              <w:left w:val="single" w:sz="4" w:space="0" w:color="auto"/>
              <w:right w:val="single" w:sz="4" w:space="0" w:color="auto"/>
            </w:tcBorders>
          </w:tcPr>
          <w:p w14:paraId="148A37E8" w14:textId="77777777" w:rsidR="0001225A" w:rsidRPr="00BE267B" w:rsidRDefault="0001225A" w:rsidP="0001263F">
            <w:pPr>
              <w:spacing w:after="0" w:line="240" w:lineRule="auto"/>
              <w:jc w:val="both"/>
              <w:rPr>
                <w:rFonts w:ascii="Times New Roman" w:hAnsi="Times New Roman" w:cs="Times New Roman"/>
                <w:color w:val="191919"/>
                <w:sz w:val="18"/>
                <w:szCs w:val="18"/>
              </w:rPr>
            </w:pPr>
            <w:r w:rsidRPr="00BE267B">
              <w:rPr>
                <w:rFonts w:ascii="Times New Roman" w:hAnsi="Times New Roman" w:cs="Times New Roman"/>
                <w:color w:val="191919"/>
                <w:sz w:val="18"/>
                <w:szCs w:val="18"/>
              </w:rPr>
              <w:t>4</w:t>
            </w:r>
          </w:p>
        </w:tc>
        <w:tc>
          <w:tcPr>
            <w:tcW w:w="9597" w:type="dxa"/>
            <w:gridSpan w:val="3"/>
            <w:tcBorders>
              <w:top w:val="single" w:sz="4" w:space="0" w:color="auto"/>
              <w:left w:val="single" w:sz="4" w:space="0" w:color="auto"/>
              <w:right w:val="single" w:sz="4" w:space="0" w:color="auto"/>
            </w:tcBorders>
          </w:tcPr>
          <w:p w14:paraId="158F6BF1" w14:textId="77777777" w:rsidR="0001225A" w:rsidRPr="00BE267B" w:rsidRDefault="0001225A" w:rsidP="0001263F">
            <w:pPr>
              <w:spacing w:after="0" w:line="240" w:lineRule="auto"/>
              <w:jc w:val="both"/>
              <w:rPr>
                <w:rFonts w:ascii="Times New Roman" w:hAnsi="Times New Roman" w:cs="Times New Roman"/>
                <w:color w:val="191919"/>
                <w:sz w:val="18"/>
                <w:szCs w:val="18"/>
              </w:rPr>
            </w:pPr>
            <w:r w:rsidRPr="00BE267B">
              <w:rPr>
                <w:rFonts w:ascii="Times New Roman" w:hAnsi="Times New Roman" w:cs="Times New Roman"/>
                <w:color w:val="191919"/>
                <w:sz w:val="18"/>
                <w:szCs w:val="18"/>
              </w:rPr>
              <w:t>Ф.И.О. уполномоченного представителя, реквизиты документов, удостоверяющих личность (наименование, серия, номер, кем и когда выдан):</w:t>
            </w:r>
          </w:p>
        </w:tc>
        <w:tc>
          <w:tcPr>
            <w:tcW w:w="708" w:type="dxa"/>
            <w:tcBorders>
              <w:top w:val="single" w:sz="4" w:space="0" w:color="auto"/>
              <w:left w:val="single" w:sz="4" w:space="0" w:color="auto"/>
              <w:right w:val="single" w:sz="4" w:space="0" w:color="auto"/>
            </w:tcBorders>
          </w:tcPr>
          <w:p w14:paraId="3A2CB9EB" w14:textId="77777777" w:rsidR="0001225A" w:rsidRPr="00BE267B" w:rsidRDefault="0001225A" w:rsidP="0001263F">
            <w:pPr>
              <w:spacing w:after="0" w:line="240" w:lineRule="auto"/>
              <w:jc w:val="both"/>
              <w:rPr>
                <w:rFonts w:ascii="Times New Roman" w:hAnsi="Times New Roman" w:cs="Times New Roman"/>
                <w:color w:val="191919"/>
                <w:sz w:val="18"/>
                <w:szCs w:val="18"/>
              </w:rPr>
            </w:pPr>
          </w:p>
        </w:tc>
      </w:tr>
      <w:tr w:rsidR="0001225A" w:rsidRPr="00BE267B" w14:paraId="4A7C8F36" w14:textId="77777777" w:rsidTr="006E571D">
        <w:trPr>
          <w:trHeight w:val="125"/>
        </w:trPr>
        <w:tc>
          <w:tcPr>
            <w:tcW w:w="463" w:type="dxa"/>
            <w:tcBorders>
              <w:top w:val="single" w:sz="4" w:space="0" w:color="auto"/>
              <w:left w:val="single" w:sz="4" w:space="0" w:color="auto"/>
              <w:right w:val="single" w:sz="4" w:space="0" w:color="auto"/>
            </w:tcBorders>
          </w:tcPr>
          <w:p w14:paraId="556786F0" w14:textId="77777777" w:rsidR="0001225A" w:rsidRPr="00BE267B" w:rsidRDefault="0001225A" w:rsidP="0001263F">
            <w:pPr>
              <w:spacing w:after="0" w:line="240" w:lineRule="auto"/>
              <w:jc w:val="both"/>
              <w:rPr>
                <w:rFonts w:ascii="Times New Roman" w:hAnsi="Times New Roman" w:cs="Times New Roman"/>
                <w:color w:val="191919"/>
                <w:sz w:val="18"/>
                <w:szCs w:val="18"/>
              </w:rPr>
            </w:pPr>
            <w:r w:rsidRPr="00BE267B">
              <w:rPr>
                <w:rFonts w:ascii="Times New Roman" w:hAnsi="Times New Roman" w:cs="Times New Roman"/>
                <w:color w:val="191919"/>
                <w:sz w:val="18"/>
                <w:szCs w:val="18"/>
              </w:rPr>
              <w:t>5</w:t>
            </w:r>
          </w:p>
        </w:tc>
        <w:tc>
          <w:tcPr>
            <w:tcW w:w="9597" w:type="dxa"/>
            <w:gridSpan w:val="3"/>
            <w:tcBorders>
              <w:top w:val="single" w:sz="4" w:space="0" w:color="auto"/>
              <w:left w:val="single" w:sz="4" w:space="0" w:color="auto"/>
              <w:right w:val="single" w:sz="4" w:space="0" w:color="auto"/>
            </w:tcBorders>
          </w:tcPr>
          <w:p w14:paraId="7FB07E80" w14:textId="77777777" w:rsidR="0001225A" w:rsidRPr="00BE267B" w:rsidRDefault="0001225A" w:rsidP="0001263F">
            <w:pPr>
              <w:spacing w:after="0" w:line="240" w:lineRule="auto"/>
              <w:jc w:val="both"/>
              <w:rPr>
                <w:rFonts w:ascii="Times New Roman" w:hAnsi="Times New Roman" w:cs="Times New Roman"/>
                <w:color w:val="191919"/>
                <w:sz w:val="18"/>
                <w:szCs w:val="18"/>
              </w:rPr>
            </w:pPr>
            <w:r w:rsidRPr="00BE267B">
              <w:rPr>
                <w:rFonts w:ascii="Times New Roman" w:hAnsi="Times New Roman" w:cs="Times New Roman"/>
                <w:color w:val="191919"/>
                <w:sz w:val="18"/>
                <w:szCs w:val="18"/>
              </w:rPr>
              <w:t>Документ, подтверждающий полномочия уполномоченного представителя (наименование, номер и дата):</w:t>
            </w:r>
          </w:p>
        </w:tc>
        <w:tc>
          <w:tcPr>
            <w:tcW w:w="708" w:type="dxa"/>
            <w:tcBorders>
              <w:top w:val="single" w:sz="4" w:space="0" w:color="auto"/>
              <w:left w:val="single" w:sz="4" w:space="0" w:color="auto"/>
              <w:right w:val="single" w:sz="4" w:space="0" w:color="auto"/>
            </w:tcBorders>
          </w:tcPr>
          <w:p w14:paraId="30F1E21F" w14:textId="77777777" w:rsidR="0001225A" w:rsidRPr="00BE267B" w:rsidRDefault="0001225A" w:rsidP="0001263F">
            <w:pPr>
              <w:spacing w:after="0" w:line="240" w:lineRule="auto"/>
              <w:jc w:val="both"/>
              <w:rPr>
                <w:rFonts w:ascii="Times New Roman" w:hAnsi="Times New Roman" w:cs="Times New Roman"/>
                <w:color w:val="191919"/>
                <w:sz w:val="18"/>
                <w:szCs w:val="18"/>
              </w:rPr>
            </w:pPr>
          </w:p>
        </w:tc>
      </w:tr>
      <w:tr w:rsidR="0001225A" w:rsidRPr="00BE267B" w14:paraId="574D2E57" w14:textId="77777777" w:rsidTr="00BE267B">
        <w:trPr>
          <w:trHeight w:val="120"/>
        </w:trPr>
        <w:tc>
          <w:tcPr>
            <w:tcW w:w="463" w:type="dxa"/>
            <w:tcBorders>
              <w:top w:val="single" w:sz="4" w:space="0" w:color="auto"/>
              <w:left w:val="single" w:sz="4" w:space="0" w:color="auto"/>
              <w:bottom w:val="single" w:sz="4" w:space="0" w:color="auto"/>
              <w:right w:val="single" w:sz="4" w:space="0" w:color="auto"/>
            </w:tcBorders>
          </w:tcPr>
          <w:p w14:paraId="278EDD31" w14:textId="77777777" w:rsidR="0001225A" w:rsidRPr="00BE267B" w:rsidRDefault="0001225A" w:rsidP="0001263F">
            <w:pPr>
              <w:spacing w:after="0" w:line="240" w:lineRule="auto"/>
              <w:jc w:val="both"/>
              <w:rPr>
                <w:rFonts w:ascii="Times New Roman" w:hAnsi="Times New Roman" w:cs="Times New Roman"/>
                <w:color w:val="191919"/>
                <w:sz w:val="18"/>
                <w:szCs w:val="18"/>
              </w:rPr>
            </w:pPr>
            <w:r w:rsidRPr="00BE267B">
              <w:rPr>
                <w:rFonts w:ascii="Times New Roman" w:hAnsi="Times New Roman" w:cs="Times New Roman"/>
                <w:color w:val="191919"/>
                <w:sz w:val="18"/>
                <w:szCs w:val="18"/>
              </w:rPr>
              <w:t>6</w:t>
            </w:r>
          </w:p>
        </w:tc>
        <w:tc>
          <w:tcPr>
            <w:tcW w:w="10305" w:type="dxa"/>
            <w:gridSpan w:val="4"/>
            <w:tcBorders>
              <w:top w:val="single" w:sz="4" w:space="0" w:color="auto"/>
              <w:left w:val="single" w:sz="4" w:space="0" w:color="auto"/>
              <w:bottom w:val="single" w:sz="4" w:space="0" w:color="auto"/>
              <w:right w:val="single" w:sz="4" w:space="0" w:color="auto"/>
            </w:tcBorders>
          </w:tcPr>
          <w:p w14:paraId="2EC85AB9" w14:textId="77777777" w:rsidR="0001225A" w:rsidRPr="00BE267B" w:rsidRDefault="0001225A" w:rsidP="0001263F">
            <w:pPr>
              <w:spacing w:after="0" w:line="240" w:lineRule="auto"/>
              <w:jc w:val="both"/>
              <w:rPr>
                <w:rFonts w:ascii="Times New Roman" w:hAnsi="Times New Roman" w:cs="Times New Roman"/>
                <w:color w:val="191919"/>
                <w:sz w:val="18"/>
                <w:szCs w:val="18"/>
              </w:rPr>
            </w:pPr>
            <w:r w:rsidRPr="00BE267B">
              <w:rPr>
                <w:rFonts w:ascii="Times New Roman" w:hAnsi="Times New Roman" w:cs="Times New Roman"/>
                <w:color w:val="191919"/>
                <w:sz w:val="18"/>
                <w:szCs w:val="18"/>
              </w:rPr>
              <w:t>Контактный телефон:</w:t>
            </w:r>
          </w:p>
        </w:tc>
      </w:tr>
      <w:tr w:rsidR="0001225A" w:rsidRPr="00BE267B" w14:paraId="3C2517B1" w14:textId="77777777" w:rsidTr="006E57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7"/>
        </w:trPr>
        <w:tc>
          <w:tcPr>
            <w:tcW w:w="10768" w:type="dxa"/>
            <w:gridSpan w:val="5"/>
            <w:tcBorders>
              <w:top w:val="nil"/>
              <w:left w:val="nil"/>
              <w:bottom w:val="single" w:sz="4" w:space="0" w:color="auto"/>
              <w:right w:val="nil"/>
            </w:tcBorders>
            <w:vAlign w:val="bottom"/>
          </w:tcPr>
          <w:p w14:paraId="37B88077" w14:textId="7754ED84" w:rsidR="0001225A" w:rsidRPr="00BE267B" w:rsidRDefault="0001225A" w:rsidP="0001263F">
            <w:pPr>
              <w:pStyle w:val="ConsPlusNormal"/>
              <w:jc w:val="both"/>
              <w:rPr>
                <w:rFonts w:ascii="Times New Roman" w:hAnsi="Times New Roman" w:cs="Times New Roman"/>
                <w:color w:val="191919"/>
                <w:sz w:val="18"/>
                <w:szCs w:val="18"/>
              </w:rPr>
            </w:pPr>
            <w:r w:rsidRPr="00BE267B">
              <w:rPr>
                <w:rFonts w:ascii="Times New Roman" w:hAnsi="Times New Roman" w:cs="Times New Roman"/>
                <w:i/>
                <w:color w:val="191919"/>
                <w:sz w:val="18"/>
                <w:szCs w:val="18"/>
              </w:rPr>
              <w:t>Приложение:</w:t>
            </w:r>
            <w:r w:rsidR="006E571D" w:rsidRPr="00BE267B">
              <w:rPr>
                <w:rFonts w:ascii="Times New Roman" w:hAnsi="Times New Roman" w:cs="Times New Roman"/>
                <w:color w:val="191919"/>
                <w:sz w:val="18"/>
                <w:szCs w:val="18"/>
              </w:rPr>
              <w:t xml:space="preserve"> </w:t>
            </w:r>
            <w:r w:rsidRPr="00BE267B">
              <w:rPr>
                <w:rFonts w:ascii="Times New Roman" w:hAnsi="Times New Roman" w:cs="Times New Roman"/>
                <w:color w:val="191919"/>
                <w:sz w:val="18"/>
                <w:szCs w:val="18"/>
              </w:rPr>
              <w:t>1. Копия документа, удостоверяющего личность (для физических лиц).</w:t>
            </w:r>
            <w:r w:rsidR="006E571D" w:rsidRPr="00BE267B">
              <w:rPr>
                <w:rFonts w:ascii="Times New Roman" w:hAnsi="Times New Roman" w:cs="Times New Roman"/>
                <w:color w:val="191919"/>
                <w:sz w:val="18"/>
                <w:szCs w:val="18"/>
              </w:rPr>
              <w:t xml:space="preserve"> </w:t>
            </w:r>
            <w:r w:rsidRPr="00BE267B">
              <w:rPr>
                <w:rFonts w:ascii="Times New Roman" w:hAnsi="Times New Roman" w:cs="Times New Roman"/>
                <w:color w:val="191919"/>
                <w:sz w:val="18"/>
                <w:szCs w:val="18"/>
              </w:rPr>
              <w:t>2. Копия свидетельства о государственной регистрации юридического лица.</w:t>
            </w:r>
            <w:r w:rsidR="006E571D" w:rsidRPr="00BE267B">
              <w:rPr>
                <w:rFonts w:ascii="Times New Roman" w:hAnsi="Times New Roman" w:cs="Times New Roman"/>
                <w:color w:val="191919"/>
                <w:sz w:val="18"/>
                <w:szCs w:val="18"/>
              </w:rPr>
              <w:t xml:space="preserve"> </w:t>
            </w:r>
            <w:r w:rsidRPr="00BE267B">
              <w:rPr>
                <w:rFonts w:ascii="Times New Roman" w:hAnsi="Times New Roman" w:cs="Times New Roman"/>
                <w:color w:val="191919"/>
                <w:sz w:val="18"/>
                <w:szCs w:val="18"/>
              </w:rPr>
              <w:t>3.Копии документов, подтверждающих полномочия представителя  физического или юридического лица и документов, удостоверяющих личность.</w:t>
            </w:r>
          </w:p>
        </w:tc>
      </w:tr>
      <w:tr w:rsidR="0001225A" w:rsidRPr="00BE267B" w14:paraId="37DC5F23" w14:textId="77777777" w:rsidTr="00BE26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1"/>
        </w:trPr>
        <w:tc>
          <w:tcPr>
            <w:tcW w:w="4531" w:type="dxa"/>
            <w:gridSpan w:val="2"/>
            <w:tcBorders>
              <w:top w:val="nil"/>
              <w:left w:val="nil"/>
              <w:bottom w:val="nil"/>
              <w:right w:val="nil"/>
            </w:tcBorders>
          </w:tcPr>
          <w:p w14:paraId="760ABF8F" w14:textId="56A1847B" w:rsidR="0001225A" w:rsidRPr="00BE267B" w:rsidRDefault="0001225A" w:rsidP="0001263F">
            <w:pPr>
              <w:spacing w:after="0" w:line="240" w:lineRule="auto"/>
              <w:jc w:val="both"/>
              <w:rPr>
                <w:rFonts w:ascii="Times New Roman" w:hAnsi="Times New Roman" w:cs="Times New Roman"/>
                <w:color w:val="191919"/>
                <w:sz w:val="18"/>
                <w:szCs w:val="18"/>
              </w:rPr>
            </w:pPr>
            <w:r w:rsidRPr="00BE267B">
              <w:rPr>
                <w:rFonts w:ascii="Times New Roman" w:hAnsi="Times New Roman" w:cs="Times New Roman"/>
                <w:color w:val="191919"/>
                <w:sz w:val="18"/>
                <w:szCs w:val="18"/>
              </w:rPr>
              <w:t>Ф.И.О. физического лица/ должность, полное</w:t>
            </w:r>
            <w:r w:rsidR="00BE267B">
              <w:rPr>
                <w:rFonts w:ascii="Times New Roman" w:hAnsi="Times New Roman" w:cs="Times New Roman"/>
                <w:color w:val="191919"/>
                <w:sz w:val="18"/>
                <w:szCs w:val="18"/>
              </w:rPr>
              <w:t xml:space="preserve"> </w:t>
            </w:r>
            <w:r w:rsidRPr="00BE267B">
              <w:rPr>
                <w:rFonts w:ascii="Times New Roman" w:hAnsi="Times New Roman" w:cs="Times New Roman"/>
                <w:color w:val="191919"/>
                <w:sz w:val="18"/>
                <w:szCs w:val="18"/>
              </w:rPr>
              <w:t xml:space="preserve">наименование юридического лица, Ф.И.О. руководителя) </w:t>
            </w:r>
          </w:p>
        </w:tc>
        <w:tc>
          <w:tcPr>
            <w:tcW w:w="103" w:type="dxa"/>
            <w:tcBorders>
              <w:top w:val="nil"/>
              <w:left w:val="nil"/>
              <w:bottom w:val="nil"/>
              <w:right w:val="nil"/>
            </w:tcBorders>
          </w:tcPr>
          <w:p w14:paraId="1563BE1F" w14:textId="77777777" w:rsidR="0001225A" w:rsidRPr="00BE267B" w:rsidRDefault="0001225A" w:rsidP="0001263F">
            <w:pPr>
              <w:spacing w:after="0" w:line="240" w:lineRule="auto"/>
              <w:jc w:val="both"/>
              <w:rPr>
                <w:rFonts w:ascii="Times New Roman" w:hAnsi="Times New Roman" w:cs="Times New Roman"/>
                <w:color w:val="191919"/>
                <w:sz w:val="18"/>
                <w:szCs w:val="18"/>
              </w:rPr>
            </w:pPr>
          </w:p>
        </w:tc>
        <w:tc>
          <w:tcPr>
            <w:tcW w:w="6134" w:type="dxa"/>
            <w:gridSpan w:val="2"/>
            <w:tcBorders>
              <w:top w:val="nil"/>
              <w:left w:val="nil"/>
              <w:bottom w:val="nil"/>
              <w:right w:val="nil"/>
            </w:tcBorders>
          </w:tcPr>
          <w:p w14:paraId="2E8177C4" w14:textId="77777777" w:rsidR="0001225A" w:rsidRPr="00BE267B" w:rsidRDefault="0001225A" w:rsidP="0001263F">
            <w:pPr>
              <w:spacing w:after="0" w:line="240" w:lineRule="auto"/>
              <w:jc w:val="both"/>
              <w:rPr>
                <w:rFonts w:ascii="Times New Roman" w:hAnsi="Times New Roman" w:cs="Times New Roman"/>
                <w:color w:val="191919"/>
                <w:sz w:val="18"/>
                <w:szCs w:val="18"/>
              </w:rPr>
            </w:pPr>
            <w:r w:rsidRPr="00BE267B">
              <w:rPr>
                <w:rFonts w:ascii="Times New Roman" w:hAnsi="Times New Roman" w:cs="Times New Roman"/>
                <w:color w:val="191919"/>
                <w:sz w:val="18"/>
                <w:szCs w:val="18"/>
              </w:rPr>
              <w:t>(подпись заявителя (М.П.)</w:t>
            </w:r>
          </w:p>
        </w:tc>
      </w:tr>
    </w:tbl>
    <w:p w14:paraId="18ACEC84" w14:textId="4E3AD093" w:rsidR="0001225A" w:rsidRPr="00BE267B" w:rsidRDefault="0001225A" w:rsidP="00BE267B">
      <w:pPr>
        <w:spacing w:after="0" w:line="240" w:lineRule="auto"/>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Приложение № 14</w:t>
      </w:r>
      <w:r w:rsidR="008F20A2" w:rsidRPr="008F20A2">
        <w:rPr>
          <w:rFonts w:ascii="Times New Roman" w:hAnsi="Times New Roman" w:cs="Times New Roman"/>
          <w:color w:val="191919"/>
          <w:sz w:val="20"/>
          <w:szCs w:val="20"/>
        </w:rPr>
        <w:t xml:space="preserve"> </w:t>
      </w:r>
      <w:r w:rsidRPr="0001263F">
        <w:rPr>
          <w:rFonts w:ascii="Times New Roman" w:hAnsi="Times New Roman" w:cs="Times New Roman"/>
          <w:color w:val="191919"/>
          <w:sz w:val="20"/>
          <w:szCs w:val="20"/>
        </w:rPr>
        <w:t>к административному регламенту по  предоставлению муниципальной услуги</w:t>
      </w:r>
      <w:r w:rsidR="008F20A2" w:rsidRPr="008F20A2">
        <w:rPr>
          <w:rFonts w:ascii="Times New Roman" w:hAnsi="Times New Roman" w:cs="Times New Roman"/>
          <w:color w:val="191919"/>
          <w:sz w:val="20"/>
          <w:szCs w:val="20"/>
        </w:rPr>
        <w:t xml:space="preserve"> </w:t>
      </w:r>
      <w:r w:rsidRPr="0001263F">
        <w:rPr>
          <w:rFonts w:ascii="Times New Roman" w:eastAsia="Calibri" w:hAnsi="Times New Roman" w:cs="Times New Roman"/>
          <w:b/>
          <w:bCs/>
          <w:sz w:val="20"/>
          <w:szCs w:val="20"/>
          <w:lang w:eastAsia="ru-RU"/>
        </w:rPr>
        <w:t>УВЕДОМЛЕНИЕ</w:t>
      </w:r>
      <w:r w:rsidR="00BE267B">
        <w:rPr>
          <w:rFonts w:ascii="Times New Roman" w:eastAsia="Calibri" w:hAnsi="Times New Roman" w:cs="Times New Roman"/>
          <w:b/>
          <w:bCs/>
          <w:sz w:val="20"/>
          <w:szCs w:val="20"/>
          <w:lang w:eastAsia="ru-RU"/>
        </w:rPr>
        <w:t xml:space="preserve"> </w:t>
      </w:r>
      <w:r w:rsidRPr="0001263F">
        <w:rPr>
          <w:rFonts w:ascii="Times New Roman" w:hAnsi="Times New Roman" w:cs="Times New Roman"/>
          <w:b/>
          <w:bCs/>
          <w:sz w:val="20"/>
          <w:szCs w:val="20"/>
        </w:rPr>
        <w:t xml:space="preserve">об оставлении заявления о </w:t>
      </w:r>
      <w:r w:rsidRPr="0001263F">
        <w:rPr>
          <w:rFonts w:ascii="Times New Roman" w:hAnsi="Times New Roman" w:cs="Times New Roman"/>
          <w:b/>
          <w:color w:val="191919"/>
          <w:sz w:val="20"/>
          <w:szCs w:val="20"/>
        </w:rPr>
        <w:t>предоставлении муниципальной услуги «</w:t>
      </w:r>
      <w:r w:rsidRPr="0001263F">
        <w:rPr>
          <w:rFonts w:ascii="Times New Roman" w:hAnsi="Times New Roman" w:cs="Times New Roman"/>
          <w:b/>
          <w:sz w:val="20"/>
          <w:szCs w:val="20"/>
        </w:rPr>
        <w:t>Перераспределение</w:t>
      </w:r>
      <w:r w:rsidRPr="0001263F">
        <w:rPr>
          <w:rFonts w:ascii="Times New Roman" w:hAnsi="Times New Roman" w:cs="Times New Roman"/>
          <w:b/>
          <w:spacing w:val="-4"/>
          <w:sz w:val="20"/>
          <w:szCs w:val="20"/>
        </w:rPr>
        <w:t xml:space="preserve"> </w:t>
      </w:r>
      <w:r w:rsidRPr="0001263F">
        <w:rPr>
          <w:rFonts w:ascii="Times New Roman" w:hAnsi="Times New Roman" w:cs="Times New Roman"/>
          <w:b/>
          <w:sz w:val="20"/>
          <w:szCs w:val="20"/>
        </w:rPr>
        <w:t>земель</w:t>
      </w:r>
      <w:r w:rsidRPr="0001263F">
        <w:rPr>
          <w:rFonts w:ascii="Times New Roman" w:hAnsi="Times New Roman" w:cs="Times New Roman"/>
          <w:b/>
          <w:spacing w:val="-2"/>
          <w:sz w:val="20"/>
          <w:szCs w:val="20"/>
        </w:rPr>
        <w:t xml:space="preserve"> </w:t>
      </w:r>
      <w:r w:rsidRPr="0001263F">
        <w:rPr>
          <w:rFonts w:ascii="Times New Roman" w:hAnsi="Times New Roman" w:cs="Times New Roman"/>
          <w:b/>
          <w:sz w:val="20"/>
          <w:szCs w:val="20"/>
        </w:rPr>
        <w:t>и</w:t>
      </w:r>
      <w:r w:rsidRPr="0001263F">
        <w:rPr>
          <w:rFonts w:ascii="Times New Roman" w:hAnsi="Times New Roman" w:cs="Times New Roman"/>
          <w:b/>
          <w:spacing w:val="21"/>
          <w:sz w:val="20"/>
          <w:szCs w:val="20"/>
        </w:rPr>
        <w:t xml:space="preserve"> </w:t>
      </w:r>
      <w:r w:rsidRPr="0001263F">
        <w:rPr>
          <w:rFonts w:ascii="Times New Roman" w:hAnsi="Times New Roman" w:cs="Times New Roman"/>
          <w:b/>
          <w:sz w:val="20"/>
          <w:szCs w:val="20"/>
        </w:rPr>
        <w:t>(или)</w:t>
      </w:r>
      <w:r w:rsidRPr="0001263F">
        <w:rPr>
          <w:rFonts w:ascii="Times New Roman" w:hAnsi="Times New Roman" w:cs="Times New Roman"/>
          <w:b/>
          <w:spacing w:val="-3"/>
          <w:sz w:val="20"/>
          <w:szCs w:val="20"/>
        </w:rPr>
        <w:t xml:space="preserve"> </w:t>
      </w:r>
      <w:r w:rsidRPr="0001263F">
        <w:rPr>
          <w:rFonts w:ascii="Times New Roman" w:hAnsi="Times New Roman" w:cs="Times New Roman"/>
          <w:b/>
          <w:sz w:val="20"/>
          <w:szCs w:val="20"/>
        </w:rPr>
        <w:t>земельных</w:t>
      </w:r>
      <w:r w:rsidRPr="0001263F">
        <w:rPr>
          <w:rFonts w:ascii="Times New Roman" w:hAnsi="Times New Roman" w:cs="Times New Roman"/>
          <w:b/>
          <w:spacing w:val="-2"/>
          <w:sz w:val="20"/>
          <w:szCs w:val="20"/>
        </w:rPr>
        <w:t xml:space="preserve"> </w:t>
      </w:r>
      <w:r w:rsidRPr="0001263F">
        <w:rPr>
          <w:rFonts w:ascii="Times New Roman" w:hAnsi="Times New Roman" w:cs="Times New Roman"/>
          <w:b/>
          <w:sz w:val="20"/>
          <w:szCs w:val="20"/>
        </w:rPr>
        <w:t>участков,</w:t>
      </w:r>
      <w:r w:rsidRPr="0001263F">
        <w:rPr>
          <w:rFonts w:ascii="Times New Roman" w:hAnsi="Times New Roman" w:cs="Times New Roman"/>
          <w:b/>
          <w:spacing w:val="-2"/>
          <w:sz w:val="20"/>
          <w:szCs w:val="20"/>
        </w:rPr>
        <w:t xml:space="preserve"> </w:t>
      </w:r>
      <w:r w:rsidRPr="0001263F">
        <w:rPr>
          <w:rFonts w:ascii="Times New Roman" w:hAnsi="Times New Roman" w:cs="Times New Roman"/>
          <w:b/>
          <w:sz w:val="20"/>
          <w:szCs w:val="20"/>
        </w:rPr>
        <w:t>находящихся</w:t>
      </w:r>
      <w:r w:rsidRPr="0001263F">
        <w:rPr>
          <w:rFonts w:ascii="Times New Roman" w:hAnsi="Times New Roman" w:cs="Times New Roman"/>
          <w:b/>
          <w:spacing w:val="-4"/>
          <w:sz w:val="20"/>
          <w:szCs w:val="20"/>
        </w:rPr>
        <w:t xml:space="preserve"> </w:t>
      </w:r>
      <w:r w:rsidRPr="0001263F">
        <w:rPr>
          <w:rFonts w:ascii="Times New Roman" w:hAnsi="Times New Roman" w:cs="Times New Roman"/>
          <w:b/>
          <w:sz w:val="20"/>
          <w:szCs w:val="20"/>
        </w:rPr>
        <w:t>в</w:t>
      </w:r>
      <w:r w:rsidRPr="0001263F">
        <w:rPr>
          <w:rFonts w:ascii="Times New Roman" w:hAnsi="Times New Roman" w:cs="Times New Roman"/>
          <w:b/>
          <w:spacing w:val="1"/>
          <w:sz w:val="20"/>
          <w:szCs w:val="20"/>
        </w:rPr>
        <w:t xml:space="preserve"> </w:t>
      </w:r>
      <w:r w:rsidRPr="0001263F">
        <w:rPr>
          <w:rFonts w:ascii="Times New Roman" w:hAnsi="Times New Roman" w:cs="Times New Roman"/>
          <w:b/>
          <w:sz w:val="20"/>
          <w:szCs w:val="20"/>
        </w:rPr>
        <w:t>государственной</w:t>
      </w:r>
      <w:r w:rsidRPr="0001263F">
        <w:rPr>
          <w:rFonts w:ascii="Times New Roman" w:hAnsi="Times New Roman" w:cs="Times New Roman"/>
          <w:b/>
          <w:spacing w:val="-8"/>
          <w:sz w:val="20"/>
          <w:szCs w:val="20"/>
        </w:rPr>
        <w:t xml:space="preserve"> </w:t>
      </w:r>
      <w:r w:rsidRPr="0001263F">
        <w:rPr>
          <w:rFonts w:ascii="Times New Roman" w:hAnsi="Times New Roman" w:cs="Times New Roman"/>
          <w:b/>
          <w:sz w:val="20"/>
          <w:szCs w:val="20"/>
        </w:rPr>
        <w:t>или</w:t>
      </w:r>
      <w:r w:rsidRPr="0001263F">
        <w:rPr>
          <w:rFonts w:ascii="Times New Roman" w:hAnsi="Times New Roman" w:cs="Times New Roman"/>
          <w:b/>
          <w:spacing w:val="-7"/>
          <w:sz w:val="20"/>
          <w:szCs w:val="20"/>
        </w:rPr>
        <w:t xml:space="preserve"> </w:t>
      </w:r>
      <w:r w:rsidRPr="0001263F">
        <w:rPr>
          <w:rFonts w:ascii="Times New Roman" w:hAnsi="Times New Roman" w:cs="Times New Roman"/>
          <w:b/>
          <w:sz w:val="20"/>
          <w:szCs w:val="20"/>
        </w:rPr>
        <w:t>муниципальной</w:t>
      </w:r>
      <w:r w:rsidRPr="0001263F">
        <w:rPr>
          <w:rFonts w:ascii="Times New Roman" w:hAnsi="Times New Roman" w:cs="Times New Roman"/>
          <w:b/>
          <w:spacing w:val="-8"/>
          <w:sz w:val="20"/>
          <w:szCs w:val="20"/>
        </w:rPr>
        <w:t xml:space="preserve"> </w:t>
      </w:r>
      <w:r w:rsidRPr="0001263F">
        <w:rPr>
          <w:rFonts w:ascii="Times New Roman" w:hAnsi="Times New Roman" w:cs="Times New Roman"/>
          <w:b/>
          <w:sz w:val="20"/>
          <w:szCs w:val="20"/>
        </w:rPr>
        <w:t>собственности,</w:t>
      </w:r>
      <w:r w:rsidRPr="0001263F">
        <w:rPr>
          <w:rFonts w:ascii="Times New Roman" w:hAnsi="Times New Roman" w:cs="Times New Roman"/>
          <w:b/>
          <w:spacing w:val="-7"/>
          <w:sz w:val="20"/>
          <w:szCs w:val="20"/>
        </w:rPr>
        <w:t xml:space="preserve"> </w:t>
      </w:r>
      <w:r w:rsidRPr="0001263F">
        <w:rPr>
          <w:rFonts w:ascii="Times New Roman" w:hAnsi="Times New Roman" w:cs="Times New Roman"/>
          <w:b/>
          <w:sz w:val="20"/>
          <w:szCs w:val="20"/>
        </w:rPr>
        <w:t>и</w:t>
      </w:r>
      <w:r w:rsidRPr="0001263F">
        <w:rPr>
          <w:rFonts w:ascii="Times New Roman" w:hAnsi="Times New Roman" w:cs="Times New Roman"/>
          <w:b/>
          <w:spacing w:val="-8"/>
          <w:sz w:val="20"/>
          <w:szCs w:val="20"/>
        </w:rPr>
        <w:t xml:space="preserve"> </w:t>
      </w:r>
      <w:r w:rsidRPr="0001263F">
        <w:rPr>
          <w:rFonts w:ascii="Times New Roman" w:hAnsi="Times New Roman" w:cs="Times New Roman"/>
          <w:b/>
          <w:sz w:val="20"/>
          <w:szCs w:val="20"/>
        </w:rPr>
        <w:t>земельных</w:t>
      </w:r>
      <w:r w:rsidRPr="0001263F">
        <w:rPr>
          <w:rFonts w:ascii="Times New Roman" w:hAnsi="Times New Roman" w:cs="Times New Roman"/>
          <w:b/>
          <w:spacing w:val="-7"/>
          <w:sz w:val="20"/>
          <w:szCs w:val="20"/>
        </w:rPr>
        <w:t xml:space="preserve"> </w:t>
      </w:r>
      <w:r w:rsidRPr="0001263F">
        <w:rPr>
          <w:rFonts w:ascii="Times New Roman" w:hAnsi="Times New Roman" w:cs="Times New Roman"/>
          <w:b/>
          <w:sz w:val="20"/>
          <w:szCs w:val="20"/>
        </w:rPr>
        <w:t>участков,</w:t>
      </w:r>
      <w:r w:rsidRPr="0001263F">
        <w:rPr>
          <w:rFonts w:ascii="Times New Roman" w:hAnsi="Times New Roman" w:cs="Times New Roman"/>
          <w:b/>
          <w:spacing w:val="-67"/>
          <w:sz w:val="20"/>
          <w:szCs w:val="20"/>
        </w:rPr>
        <w:t xml:space="preserve"> </w:t>
      </w:r>
      <w:r w:rsidRPr="0001263F">
        <w:rPr>
          <w:rFonts w:ascii="Times New Roman" w:hAnsi="Times New Roman" w:cs="Times New Roman"/>
          <w:b/>
          <w:sz w:val="20"/>
          <w:szCs w:val="20"/>
        </w:rPr>
        <w:t>находящихся в</w:t>
      </w:r>
      <w:r w:rsidR="008F20A2" w:rsidRPr="008F20A2">
        <w:rPr>
          <w:rFonts w:ascii="Times New Roman" w:hAnsi="Times New Roman" w:cs="Times New Roman"/>
          <w:b/>
          <w:sz w:val="20"/>
          <w:szCs w:val="20"/>
        </w:rPr>
        <w:t xml:space="preserve"> </w:t>
      </w:r>
      <w:r w:rsidRPr="0001263F">
        <w:rPr>
          <w:rFonts w:ascii="Times New Roman" w:hAnsi="Times New Roman" w:cs="Times New Roman"/>
          <w:b/>
          <w:sz w:val="20"/>
          <w:szCs w:val="20"/>
        </w:rPr>
        <w:t>частной собственности</w:t>
      </w:r>
      <w:r w:rsidRPr="0001263F">
        <w:rPr>
          <w:rFonts w:ascii="Times New Roman" w:hAnsi="Times New Roman" w:cs="Times New Roman"/>
          <w:b/>
          <w:color w:val="191919"/>
          <w:sz w:val="20"/>
          <w:szCs w:val="20"/>
        </w:rPr>
        <w:t xml:space="preserve">» </w:t>
      </w:r>
      <w:r w:rsidRPr="0001263F">
        <w:rPr>
          <w:rFonts w:ascii="Times New Roman" w:hAnsi="Times New Roman" w:cs="Times New Roman"/>
          <w:b/>
          <w:bCs/>
          <w:sz w:val="20"/>
          <w:szCs w:val="20"/>
        </w:rPr>
        <w:t>без рассмотрения</w:t>
      </w:r>
      <w:r w:rsidR="008F20A2" w:rsidRPr="008F20A2">
        <w:rPr>
          <w:rFonts w:ascii="Times New Roman" w:hAnsi="Times New Roman" w:cs="Times New Roman"/>
          <w:b/>
          <w:bCs/>
          <w:sz w:val="20"/>
          <w:szCs w:val="20"/>
        </w:rPr>
        <w:t xml:space="preserve"> </w:t>
      </w:r>
      <w:r w:rsidRPr="0001263F">
        <w:rPr>
          <w:rFonts w:ascii="Times New Roman" w:eastAsia="Calibri" w:hAnsi="Times New Roman" w:cs="Times New Roman"/>
          <w:sz w:val="20"/>
          <w:szCs w:val="20"/>
          <w:lang w:eastAsia="ru-RU"/>
        </w:rPr>
        <w:t xml:space="preserve">На основании Вашего заявления от __________№ ___ об оставлении заявления о </w:t>
      </w:r>
      <w:r w:rsidRPr="0001263F">
        <w:rPr>
          <w:rFonts w:ascii="Times New Roman" w:hAnsi="Times New Roman" w:cs="Times New Roman"/>
          <w:color w:val="191919"/>
          <w:sz w:val="20"/>
          <w:szCs w:val="20"/>
        </w:rPr>
        <w:t>предоставлении муниципальной услуги «</w:t>
      </w:r>
      <w:r w:rsidRPr="0001263F">
        <w:rPr>
          <w:rFonts w:ascii="Times New Roman" w:hAnsi="Times New Roman" w:cs="Times New Roman"/>
          <w:sz w:val="20"/>
          <w:szCs w:val="20"/>
        </w:rPr>
        <w:t>Перераспределение</w:t>
      </w:r>
      <w:r w:rsidRPr="0001263F">
        <w:rPr>
          <w:rFonts w:ascii="Times New Roman" w:hAnsi="Times New Roman" w:cs="Times New Roman"/>
          <w:spacing w:val="-4"/>
          <w:sz w:val="20"/>
          <w:szCs w:val="20"/>
        </w:rPr>
        <w:t xml:space="preserve"> </w:t>
      </w:r>
      <w:r w:rsidRPr="0001263F">
        <w:rPr>
          <w:rFonts w:ascii="Times New Roman" w:hAnsi="Times New Roman" w:cs="Times New Roman"/>
          <w:sz w:val="20"/>
          <w:szCs w:val="20"/>
        </w:rPr>
        <w:t>земель</w:t>
      </w:r>
      <w:r w:rsidRPr="0001263F">
        <w:rPr>
          <w:rFonts w:ascii="Times New Roman" w:hAnsi="Times New Roman" w:cs="Times New Roman"/>
          <w:spacing w:val="-2"/>
          <w:sz w:val="20"/>
          <w:szCs w:val="20"/>
        </w:rPr>
        <w:t xml:space="preserve"> </w:t>
      </w:r>
      <w:r w:rsidRPr="0001263F">
        <w:rPr>
          <w:rFonts w:ascii="Times New Roman" w:hAnsi="Times New Roman" w:cs="Times New Roman"/>
          <w:sz w:val="20"/>
          <w:szCs w:val="20"/>
        </w:rPr>
        <w:t>и</w:t>
      </w:r>
      <w:r w:rsidRPr="0001263F">
        <w:rPr>
          <w:rFonts w:ascii="Times New Roman" w:hAnsi="Times New Roman" w:cs="Times New Roman"/>
          <w:spacing w:val="21"/>
          <w:sz w:val="20"/>
          <w:szCs w:val="20"/>
        </w:rPr>
        <w:t xml:space="preserve"> </w:t>
      </w:r>
      <w:r w:rsidRPr="0001263F">
        <w:rPr>
          <w:rFonts w:ascii="Times New Roman" w:hAnsi="Times New Roman" w:cs="Times New Roman"/>
          <w:sz w:val="20"/>
          <w:szCs w:val="20"/>
        </w:rPr>
        <w:t>(или)</w:t>
      </w:r>
      <w:r w:rsidRPr="0001263F">
        <w:rPr>
          <w:rFonts w:ascii="Times New Roman" w:hAnsi="Times New Roman" w:cs="Times New Roman"/>
          <w:spacing w:val="-3"/>
          <w:sz w:val="20"/>
          <w:szCs w:val="20"/>
        </w:rPr>
        <w:t xml:space="preserve"> </w:t>
      </w:r>
      <w:r w:rsidRPr="0001263F">
        <w:rPr>
          <w:rFonts w:ascii="Times New Roman" w:hAnsi="Times New Roman" w:cs="Times New Roman"/>
          <w:sz w:val="20"/>
          <w:szCs w:val="20"/>
        </w:rPr>
        <w:t>земельных</w:t>
      </w:r>
      <w:r w:rsidRPr="0001263F">
        <w:rPr>
          <w:rFonts w:ascii="Times New Roman" w:hAnsi="Times New Roman" w:cs="Times New Roman"/>
          <w:spacing w:val="-2"/>
          <w:sz w:val="20"/>
          <w:szCs w:val="20"/>
        </w:rPr>
        <w:t xml:space="preserve"> </w:t>
      </w:r>
      <w:r w:rsidRPr="0001263F">
        <w:rPr>
          <w:rFonts w:ascii="Times New Roman" w:hAnsi="Times New Roman" w:cs="Times New Roman"/>
          <w:sz w:val="20"/>
          <w:szCs w:val="20"/>
        </w:rPr>
        <w:t>участков,</w:t>
      </w:r>
      <w:r w:rsidRPr="0001263F">
        <w:rPr>
          <w:rFonts w:ascii="Times New Roman" w:hAnsi="Times New Roman" w:cs="Times New Roman"/>
          <w:spacing w:val="-2"/>
          <w:sz w:val="20"/>
          <w:szCs w:val="20"/>
        </w:rPr>
        <w:t xml:space="preserve"> </w:t>
      </w:r>
      <w:r w:rsidRPr="0001263F">
        <w:rPr>
          <w:rFonts w:ascii="Times New Roman" w:hAnsi="Times New Roman" w:cs="Times New Roman"/>
          <w:sz w:val="20"/>
          <w:szCs w:val="20"/>
        </w:rPr>
        <w:t>находящихся</w:t>
      </w:r>
      <w:r w:rsidRPr="0001263F">
        <w:rPr>
          <w:rFonts w:ascii="Times New Roman" w:hAnsi="Times New Roman" w:cs="Times New Roman"/>
          <w:spacing w:val="-4"/>
          <w:sz w:val="20"/>
          <w:szCs w:val="20"/>
        </w:rPr>
        <w:t xml:space="preserve"> </w:t>
      </w:r>
      <w:r w:rsidRPr="0001263F">
        <w:rPr>
          <w:rFonts w:ascii="Times New Roman" w:hAnsi="Times New Roman" w:cs="Times New Roman"/>
          <w:sz w:val="20"/>
          <w:szCs w:val="20"/>
        </w:rPr>
        <w:t>в</w:t>
      </w:r>
      <w:r w:rsidRPr="0001263F">
        <w:rPr>
          <w:rFonts w:ascii="Times New Roman" w:hAnsi="Times New Roman" w:cs="Times New Roman"/>
          <w:spacing w:val="1"/>
          <w:sz w:val="20"/>
          <w:szCs w:val="20"/>
        </w:rPr>
        <w:t xml:space="preserve"> </w:t>
      </w:r>
      <w:r w:rsidRPr="0001263F">
        <w:rPr>
          <w:rFonts w:ascii="Times New Roman" w:hAnsi="Times New Roman" w:cs="Times New Roman"/>
          <w:sz w:val="20"/>
          <w:szCs w:val="20"/>
        </w:rPr>
        <w:t>государственной</w:t>
      </w:r>
      <w:r w:rsidRPr="0001263F">
        <w:rPr>
          <w:rFonts w:ascii="Times New Roman" w:hAnsi="Times New Roman" w:cs="Times New Roman"/>
          <w:spacing w:val="-8"/>
          <w:sz w:val="20"/>
          <w:szCs w:val="20"/>
        </w:rPr>
        <w:t xml:space="preserve"> </w:t>
      </w:r>
      <w:r w:rsidRPr="0001263F">
        <w:rPr>
          <w:rFonts w:ascii="Times New Roman" w:hAnsi="Times New Roman" w:cs="Times New Roman"/>
          <w:sz w:val="20"/>
          <w:szCs w:val="20"/>
        </w:rPr>
        <w:t>или</w:t>
      </w:r>
      <w:r w:rsidRPr="0001263F">
        <w:rPr>
          <w:rFonts w:ascii="Times New Roman" w:hAnsi="Times New Roman" w:cs="Times New Roman"/>
          <w:spacing w:val="-7"/>
          <w:sz w:val="20"/>
          <w:szCs w:val="20"/>
        </w:rPr>
        <w:t xml:space="preserve"> </w:t>
      </w:r>
      <w:r w:rsidRPr="0001263F">
        <w:rPr>
          <w:rFonts w:ascii="Times New Roman" w:hAnsi="Times New Roman" w:cs="Times New Roman"/>
          <w:sz w:val="20"/>
          <w:szCs w:val="20"/>
        </w:rPr>
        <w:t>муниципальной</w:t>
      </w:r>
      <w:r w:rsidRPr="0001263F">
        <w:rPr>
          <w:rFonts w:ascii="Times New Roman" w:hAnsi="Times New Roman" w:cs="Times New Roman"/>
          <w:spacing w:val="-8"/>
          <w:sz w:val="20"/>
          <w:szCs w:val="20"/>
        </w:rPr>
        <w:t xml:space="preserve"> </w:t>
      </w:r>
      <w:r w:rsidRPr="0001263F">
        <w:rPr>
          <w:rFonts w:ascii="Times New Roman" w:hAnsi="Times New Roman" w:cs="Times New Roman"/>
          <w:sz w:val="20"/>
          <w:szCs w:val="20"/>
        </w:rPr>
        <w:t>собственности,</w:t>
      </w:r>
      <w:r w:rsidRPr="0001263F">
        <w:rPr>
          <w:rFonts w:ascii="Times New Roman" w:hAnsi="Times New Roman" w:cs="Times New Roman"/>
          <w:spacing w:val="-7"/>
          <w:sz w:val="20"/>
          <w:szCs w:val="20"/>
        </w:rPr>
        <w:t xml:space="preserve"> </w:t>
      </w:r>
      <w:r w:rsidRPr="0001263F">
        <w:rPr>
          <w:rFonts w:ascii="Times New Roman" w:hAnsi="Times New Roman" w:cs="Times New Roman"/>
          <w:sz w:val="20"/>
          <w:szCs w:val="20"/>
        </w:rPr>
        <w:t>и</w:t>
      </w:r>
      <w:r w:rsidRPr="0001263F">
        <w:rPr>
          <w:rFonts w:ascii="Times New Roman" w:hAnsi="Times New Roman" w:cs="Times New Roman"/>
          <w:spacing w:val="-8"/>
          <w:sz w:val="20"/>
          <w:szCs w:val="20"/>
        </w:rPr>
        <w:t xml:space="preserve"> </w:t>
      </w:r>
      <w:r w:rsidRPr="0001263F">
        <w:rPr>
          <w:rFonts w:ascii="Times New Roman" w:hAnsi="Times New Roman" w:cs="Times New Roman"/>
          <w:sz w:val="20"/>
          <w:szCs w:val="20"/>
        </w:rPr>
        <w:t>земельных</w:t>
      </w:r>
      <w:r w:rsidRPr="0001263F">
        <w:rPr>
          <w:rFonts w:ascii="Times New Roman" w:hAnsi="Times New Roman" w:cs="Times New Roman"/>
          <w:spacing w:val="-7"/>
          <w:sz w:val="20"/>
          <w:szCs w:val="20"/>
        </w:rPr>
        <w:t xml:space="preserve"> </w:t>
      </w:r>
      <w:r w:rsidRPr="0001263F">
        <w:rPr>
          <w:rFonts w:ascii="Times New Roman" w:hAnsi="Times New Roman" w:cs="Times New Roman"/>
          <w:sz w:val="20"/>
          <w:szCs w:val="20"/>
        </w:rPr>
        <w:t>участков,</w:t>
      </w:r>
      <w:r w:rsidRPr="0001263F">
        <w:rPr>
          <w:rFonts w:ascii="Times New Roman" w:hAnsi="Times New Roman" w:cs="Times New Roman"/>
          <w:spacing w:val="-67"/>
          <w:sz w:val="20"/>
          <w:szCs w:val="20"/>
        </w:rPr>
        <w:t xml:space="preserve"> </w:t>
      </w:r>
      <w:r w:rsidRPr="0001263F">
        <w:rPr>
          <w:rFonts w:ascii="Times New Roman" w:hAnsi="Times New Roman" w:cs="Times New Roman"/>
          <w:sz w:val="20"/>
          <w:szCs w:val="20"/>
        </w:rPr>
        <w:t>находящихся в частной собственности</w:t>
      </w:r>
      <w:r w:rsidRPr="0001263F">
        <w:rPr>
          <w:rFonts w:ascii="Times New Roman" w:hAnsi="Times New Roman" w:cs="Times New Roman"/>
          <w:color w:val="191919"/>
          <w:sz w:val="20"/>
          <w:szCs w:val="20"/>
        </w:rPr>
        <w:t xml:space="preserve">» </w:t>
      </w:r>
      <w:r w:rsidRPr="0001263F">
        <w:rPr>
          <w:rFonts w:ascii="Times New Roman" w:eastAsia="Calibri" w:hAnsi="Times New Roman" w:cs="Times New Roman"/>
          <w:sz w:val="20"/>
          <w:szCs w:val="20"/>
          <w:lang w:eastAsia="ru-RU"/>
        </w:rPr>
        <w:t>без рассмотрения</w:t>
      </w:r>
      <w:r w:rsidR="008F20A2" w:rsidRPr="008F20A2">
        <w:rPr>
          <w:rFonts w:ascii="Times New Roman" w:eastAsia="Calibri" w:hAnsi="Times New Roman" w:cs="Times New Roman"/>
          <w:sz w:val="20"/>
          <w:szCs w:val="20"/>
          <w:lang w:eastAsia="ru-RU"/>
        </w:rPr>
        <w:t xml:space="preserve"> </w:t>
      </w:r>
      <w:r w:rsidRPr="0001263F">
        <w:rPr>
          <w:rFonts w:ascii="Times New Roman" w:eastAsia="Calibri" w:hAnsi="Times New Roman" w:cs="Times New Roman"/>
          <w:sz w:val="20"/>
          <w:szCs w:val="20"/>
          <w:lang w:eastAsia="ru-RU"/>
        </w:rPr>
        <w:t>_______________________________________________(наименование уполномоченного органа на выдачу результата предоставления муниципальной услуги)</w:t>
      </w:r>
      <w:r w:rsidRPr="0001263F">
        <w:rPr>
          <w:rFonts w:ascii="Times New Roman" w:eastAsia="Calibri" w:hAnsi="Times New Roman" w:cs="Times New Roman"/>
          <w:bCs/>
          <w:sz w:val="20"/>
          <w:szCs w:val="20"/>
          <w:lang w:eastAsia="ru-RU"/>
        </w:rPr>
        <w:t xml:space="preserve"> </w:t>
      </w:r>
      <w:r w:rsidRPr="0001263F">
        <w:rPr>
          <w:rFonts w:ascii="Times New Roman" w:eastAsia="Calibri" w:hAnsi="Times New Roman" w:cs="Times New Roman"/>
          <w:sz w:val="20"/>
          <w:szCs w:val="20"/>
          <w:lang w:eastAsia="ru-RU"/>
        </w:rPr>
        <w:t xml:space="preserve">принято решение об оставлении заявления о </w:t>
      </w:r>
      <w:r w:rsidRPr="0001263F">
        <w:rPr>
          <w:rFonts w:ascii="Times New Roman" w:hAnsi="Times New Roman" w:cs="Times New Roman"/>
          <w:color w:val="191919"/>
          <w:sz w:val="20"/>
          <w:szCs w:val="20"/>
        </w:rPr>
        <w:t>предоставлении муниципальной услуги «</w:t>
      </w:r>
      <w:r w:rsidRPr="0001263F">
        <w:rPr>
          <w:rFonts w:ascii="Times New Roman" w:hAnsi="Times New Roman" w:cs="Times New Roman"/>
          <w:sz w:val="20"/>
          <w:szCs w:val="20"/>
        </w:rPr>
        <w:t>Перераспределение</w:t>
      </w:r>
      <w:r w:rsidRPr="0001263F">
        <w:rPr>
          <w:rFonts w:ascii="Times New Roman" w:hAnsi="Times New Roman" w:cs="Times New Roman"/>
          <w:spacing w:val="-4"/>
          <w:sz w:val="20"/>
          <w:szCs w:val="20"/>
        </w:rPr>
        <w:t xml:space="preserve"> </w:t>
      </w:r>
      <w:r w:rsidRPr="0001263F">
        <w:rPr>
          <w:rFonts w:ascii="Times New Roman" w:hAnsi="Times New Roman" w:cs="Times New Roman"/>
          <w:sz w:val="20"/>
          <w:szCs w:val="20"/>
        </w:rPr>
        <w:t>земель</w:t>
      </w:r>
      <w:r w:rsidRPr="0001263F">
        <w:rPr>
          <w:rFonts w:ascii="Times New Roman" w:hAnsi="Times New Roman" w:cs="Times New Roman"/>
          <w:spacing w:val="-2"/>
          <w:sz w:val="20"/>
          <w:szCs w:val="20"/>
        </w:rPr>
        <w:t xml:space="preserve"> </w:t>
      </w:r>
      <w:r w:rsidRPr="0001263F">
        <w:rPr>
          <w:rFonts w:ascii="Times New Roman" w:hAnsi="Times New Roman" w:cs="Times New Roman"/>
          <w:sz w:val="20"/>
          <w:szCs w:val="20"/>
        </w:rPr>
        <w:t>и</w:t>
      </w:r>
      <w:r w:rsidRPr="0001263F">
        <w:rPr>
          <w:rFonts w:ascii="Times New Roman" w:hAnsi="Times New Roman" w:cs="Times New Roman"/>
          <w:spacing w:val="21"/>
          <w:sz w:val="20"/>
          <w:szCs w:val="20"/>
        </w:rPr>
        <w:t xml:space="preserve"> </w:t>
      </w:r>
      <w:r w:rsidRPr="0001263F">
        <w:rPr>
          <w:rFonts w:ascii="Times New Roman" w:hAnsi="Times New Roman" w:cs="Times New Roman"/>
          <w:sz w:val="20"/>
          <w:szCs w:val="20"/>
        </w:rPr>
        <w:t>(или)</w:t>
      </w:r>
      <w:r w:rsidRPr="0001263F">
        <w:rPr>
          <w:rFonts w:ascii="Times New Roman" w:hAnsi="Times New Roman" w:cs="Times New Roman"/>
          <w:spacing w:val="-3"/>
          <w:sz w:val="20"/>
          <w:szCs w:val="20"/>
        </w:rPr>
        <w:t xml:space="preserve"> </w:t>
      </w:r>
      <w:r w:rsidRPr="0001263F">
        <w:rPr>
          <w:rFonts w:ascii="Times New Roman" w:hAnsi="Times New Roman" w:cs="Times New Roman"/>
          <w:sz w:val="20"/>
          <w:szCs w:val="20"/>
        </w:rPr>
        <w:t>земельных</w:t>
      </w:r>
      <w:r w:rsidRPr="0001263F">
        <w:rPr>
          <w:rFonts w:ascii="Times New Roman" w:hAnsi="Times New Roman" w:cs="Times New Roman"/>
          <w:spacing w:val="-2"/>
          <w:sz w:val="20"/>
          <w:szCs w:val="20"/>
        </w:rPr>
        <w:t xml:space="preserve"> </w:t>
      </w:r>
      <w:r w:rsidRPr="0001263F">
        <w:rPr>
          <w:rFonts w:ascii="Times New Roman" w:hAnsi="Times New Roman" w:cs="Times New Roman"/>
          <w:sz w:val="20"/>
          <w:szCs w:val="20"/>
        </w:rPr>
        <w:t>участков,</w:t>
      </w:r>
      <w:r w:rsidRPr="0001263F">
        <w:rPr>
          <w:rFonts w:ascii="Times New Roman" w:hAnsi="Times New Roman" w:cs="Times New Roman"/>
          <w:spacing w:val="-2"/>
          <w:sz w:val="20"/>
          <w:szCs w:val="20"/>
        </w:rPr>
        <w:t xml:space="preserve"> </w:t>
      </w:r>
      <w:r w:rsidRPr="0001263F">
        <w:rPr>
          <w:rFonts w:ascii="Times New Roman" w:hAnsi="Times New Roman" w:cs="Times New Roman"/>
          <w:sz w:val="20"/>
          <w:szCs w:val="20"/>
        </w:rPr>
        <w:t>находящихся</w:t>
      </w:r>
      <w:r w:rsidRPr="0001263F">
        <w:rPr>
          <w:rFonts w:ascii="Times New Roman" w:hAnsi="Times New Roman" w:cs="Times New Roman"/>
          <w:spacing w:val="-4"/>
          <w:sz w:val="20"/>
          <w:szCs w:val="20"/>
        </w:rPr>
        <w:t xml:space="preserve"> </w:t>
      </w:r>
      <w:r w:rsidRPr="0001263F">
        <w:rPr>
          <w:rFonts w:ascii="Times New Roman" w:hAnsi="Times New Roman" w:cs="Times New Roman"/>
          <w:sz w:val="20"/>
          <w:szCs w:val="20"/>
        </w:rPr>
        <w:t>в</w:t>
      </w:r>
      <w:r w:rsidRPr="0001263F">
        <w:rPr>
          <w:rFonts w:ascii="Times New Roman" w:hAnsi="Times New Roman" w:cs="Times New Roman"/>
          <w:spacing w:val="1"/>
          <w:sz w:val="20"/>
          <w:szCs w:val="20"/>
        </w:rPr>
        <w:t xml:space="preserve"> </w:t>
      </w:r>
      <w:r w:rsidRPr="0001263F">
        <w:rPr>
          <w:rFonts w:ascii="Times New Roman" w:hAnsi="Times New Roman" w:cs="Times New Roman"/>
          <w:sz w:val="20"/>
          <w:szCs w:val="20"/>
        </w:rPr>
        <w:t>государственной</w:t>
      </w:r>
      <w:r w:rsidRPr="0001263F">
        <w:rPr>
          <w:rFonts w:ascii="Times New Roman" w:hAnsi="Times New Roman" w:cs="Times New Roman"/>
          <w:spacing w:val="-8"/>
          <w:sz w:val="20"/>
          <w:szCs w:val="20"/>
        </w:rPr>
        <w:t xml:space="preserve"> </w:t>
      </w:r>
      <w:r w:rsidRPr="0001263F">
        <w:rPr>
          <w:rFonts w:ascii="Times New Roman" w:hAnsi="Times New Roman" w:cs="Times New Roman"/>
          <w:sz w:val="20"/>
          <w:szCs w:val="20"/>
        </w:rPr>
        <w:t>или</w:t>
      </w:r>
      <w:r w:rsidRPr="0001263F">
        <w:rPr>
          <w:rFonts w:ascii="Times New Roman" w:hAnsi="Times New Roman" w:cs="Times New Roman"/>
          <w:spacing w:val="-7"/>
          <w:sz w:val="20"/>
          <w:szCs w:val="20"/>
        </w:rPr>
        <w:t xml:space="preserve"> </w:t>
      </w:r>
      <w:r w:rsidRPr="0001263F">
        <w:rPr>
          <w:rFonts w:ascii="Times New Roman" w:hAnsi="Times New Roman" w:cs="Times New Roman"/>
          <w:sz w:val="20"/>
          <w:szCs w:val="20"/>
        </w:rPr>
        <w:t>муниципальной</w:t>
      </w:r>
      <w:r w:rsidRPr="0001263F">
        <w:rPr>
          <w:rFonts w:ascii="Times New Roman" w:hAnsi="Times New Roman" w:cs="Times New Roman"/>
          <w:spacing w:val="-8"/>
          <w:sz w:val="20"/>
          <w:szCs w:val="20"/>
        </w:rPr>
        <w:t xml:space="preserve"> </w:t>
      </w:r>
      <w:r w:rsidRPr="0001263F">
        <w:rPr>
          <w:rFonts w:ascii="Times New Roman" w:hAnsi="Times New Roman" w:cs="Times New Roman"/>
          <w:sz w:val="20"/>
          <w:szCs w:val="20"/>
        </w:rPr>
        <w:t>собственности,</w:t>
      </w:r>
      <w:r w:rsidRPr="0001263F">
        <w:rPr>
          <w:rFonts w:ascii="Times New Roman" w:hAnsi="Times New Roman" w:cs="Times New Roman"/>
          <w:spacing w:val="-7"/>
          <w:sz w:val="20"/>
          <w:szCs w:val="20"/>
        </w:rPr>
        <w:t xml:space="preserve"> </w:t>
      </w:r>
      <w:r w:rsidRPr="0001263F">
        <w:rPr>
          <w:rFonts w:ascii="Times New Roman" w:hAnsi="Times New Roman" w:cs="Times New Roman"/>
          <w:sz w:val="20"/>
          <w:szCs w:val="20"/>
        </w:rPr>
        <w:t>и</w:t>
      </w:r>
      <w:r w:rsidRPr="0001263F">
        <w:rPr>
          <w:rFonts w:ascii="Times New Roman" w:hAnsi="Times New Roman" w:cs="Times New Roman"/>
          <w:spacing w:val="-8"/>
          <w:sz w:val="20"/>
          <w:szCs w:val="20"/>
        </w:rPr>
        <w:t xml:space="preserve"> </w:t>
      </w:r>
      <w:r w:rsidRPr="0001263F">
        <w:rPr>
          <w:rFonts w:ascii="Times New Roman" w:hAnsi="Times New Roman" w:cs="Times New Roman"/>
          <w:sz w:val="20"/>
          <w:szCs w:val="20"/>
        </w:rPr>
        <w:t>земельных</w:t>
      </w:r>
      <w:r w:rsidRPr="0001263F">
        <w:rPr>
          <w:rFonts w:ascii="Times New Roman" w:hAnsi="Times New Roman" w:cs="Times New Roman"/>
          <w:spacing w:val="-7"/>
          <w:sz w:val="20"/>
          <w:szCs w:val="20"/>
        </w:rPr>
        <w:t xml:space="preserve"> </w:t>
      </w:r>
      <w:r w:rsidRPr="0001263F">
        <w:rPr>
          <w:rFonts w:ascii="Times New Roman" w:hAnsi="Times New Roman" w:cs="Times New Roman"/>
          <w:sz w:val="20"/>
          <w:szCs w:val="20"/>
        </w:rPr>
        <w:t>участков,</w:t>
      </w:r>
      <w:r w:rsidRPr="0001263F">
        <w:rPr>
          <w:rFonts w:ascii="Times New Roman" w:hAnsi="Times New Roman" w:cs="Times New Roman"/>
          <w:spacing w:val="-67"/>
          <w:sz w:val="20"/>
          <w:szCs w:val="20"/>
        </w:rPr>
        <w:t xml:space="preserve"> </w:t>
      </w:r>
      <w:r w:rsidRPr="0001263F">
        <w:rPr>
          <w:rFonts w:ascii="Times New Roman" w:hAnsi="Times New Roman" w:cs="Times New Roman"/>
          <w:sz w:val="20"/>
          <w:szCs w:val="20"/>
        </w:rPr>
        <w:t>находящихся в частной собственности</w:t>
      </w:r>
      <w:r w:rsidRPr="0001263F">
        <w:rPr>
          <w:rFonts w:ascii="Times New Roman" w:hAnsi="Times New Roman" w:cs="Times New Roman"/>
          <w:color w:val="191919"/>
          <w:sz w:val="20"/>
          <w:szCs w:val="20"/>
        </w:rPr>
        <w:t xml:space="preserve">» </w:t>
      </w:r>
      <w:r w:rsidRPr="0001263F">
        <w:rPr>
          <w:rFonts w:ascii="Times New Roman" w:eastAsia="Calibri" w:hAnsi="Times New Roman" w:cs="Times New Roman"/>
          <w:sz w:val="20"/>
          <w:szCs w:val="20"/>
          <w:lang w:eastAsia="ru-RU"/>
        </w:rPr>
        <w:t>от _____________№____ без рассмотрения.</w:t>
      </w:r>
    </w:p>
    <w:tbl>
      <w:tblPr>
        <w:tblW w:w="10260" w:type="dxa"/>
        <w:tblInd w:w="-354" w:type="dxa"/>
        <w:tblLook w:val="01E0" w:firstRow="1" w:lastRow="1" w:firstColumn="1" w:lastColumn="1" w:noHBand="0" w:noVBand="0"/>
      </w:tblPr>
      <w:tblGrid>
        <w:gridCol w:w="3896"/>
        <w:gridCol w:w="2627"/>
        <w:gridCol w:w="3737"/>
      </w:tblGrid>
      <w:tr w:rsidR="0001225A" w:rsidRPr="0001263F" w14:paraId="37EAA0F8" w14:textId="77777777" w:rsidTr="0001225A">
        <w:tc>
          <w:tcPr>
            <w:tcW w:w="3896" w:type="dxa"/>
          </w:tcPr>
          <w:p w14:paraId="3CFA3CC0" w14:textId="77777777" w:rsidR="0001225A" w:rsidRPr="0001263F" w:rsidRDefault="0001225A" w:rsidP="0001263F">
            <w:pPr>
              <w:adjustRightInd w:val="0"/>
              <w:spacing w:after="0" w:line="240" w:lineRule="auto"/>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Должность лица, подписывающего</w:t>
            </w:r>
          </w:p>
        </w:tc>
        <w:tc>
          <w:tcPr>
            <w:tcW w:w="2627" w:type="dxa"/>
          </w:tcPr>
          <w:p w14:paraId="07CFA67B" w14:textId="77777777" w:rsidR="0001225A" w:rsidRPr="0001263F" w:rsidRDefault="0001225A" w:rsidP="0001263F">
            <w:pPr>
              <w:adjustRightInd w:val="0"/>
              <w:spacing w:after="0" w:line="240" w:lineRule="auto"/>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______________</w:t>
            </w:r>
          </w:p>
          <w:p w14:paraId="44327F25" w14:textId="77777777" w:rsidR="0001225A" w:rsidRPr="0001263F" w:rsidRDefault="0001225A" w:rsidP="0001263F">
            <w:pPr>
              <w:adjustRightInd w:val="0"/>
              <w:spacing w:after="0" w:line="240" w:lineRule="auto"/>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(подпись)</w:t>
            </w:r>
          </w:p>
        </w:tc>
        <w:tc>
          <w:tcPr>
            <w:tcW w:w="3737" w:type="dxa"/>
          </w:tcPr>
          <w:p w14:paraId="40D69C33" w14:textId="781B89B7" w:rsidR="0001225A" w:rsidRPr="0001263F" w:rsidRDefault="0001225A" w:rsidP="0001263F">
            <w:pPr>
              <w:adjustRightInd w:val="0"/>
              <w:spacing w:after="0" w:line="240" w:lineRule="auto"/>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______________________</w:t>
            </w:r>
          </w:p>
          <w:p w14:paraId="04331CF5" w14:textId="77777777" w:rsidR="0001225A" w:rsidRPr="0001263F" w:rsidRDefault="0001225A" w:rsidP="0001263F">
            <w:pPr>
              <w:adjustRightInd w:val="0"/>
              <w:spacing w:after="0" w:line="240" w:lineRule="auto"/>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(расшифровка подписи)</w:t>
            </w:r>
          </w:p>
        </w:tc>
      </w:tr>
    </w:tbl>
    <w:p w14:paraId="7CEFACAF" w14:textId="5A1BEDC1" w:rsidR="0001225A" w:rsidRPr="008F20A2" w:rsidRDefault="0001225A" w:rsidP="008F20A2">
      <w:pPr>
        <w:spacing w:after="0" w:line="240" w:lineRule="auto"/>
        <w:jc w:val="both"/>
        <w:rPr>
          <w:rFonts w:ascii="Times New Roman" w:hAnsi="Times New Roman" w:cs="Times New Roman"/>
          <w:color w:val="191919"/>
          <w:sz w:val="20"/>
          <w:szCs w:val="20"/>
        </w:rPr>
      </w:pPr>
      <w:r w:rsidRPr="0001263F">
        <w:rPr>
          <w:rFonts w:ascii="Times New Roman" w:hAnsi="Times New Roman" w:cs="Times New Roman"/>
          <w:color w:val="191919"/>
          <w:sz w:val="20"/>
          <w:szCs w:val="20"/>
        </w:rPr>
        <w:t>Приложение № 15</w:t>
      </w:r>
      <w:r w:rsidR="008F20A2" w:rsidRPr="008F20A2">
        <w:rPr>
          <w:rFonts w:ascii="Times New Roman" w:hAnsi="Times New Roman" w:cs="Times New Roman"/>
          <w:color w:val="191919"/>
          <w:sz w:val="20"/>
          <w:szCs w:val="20"/>
        </w:rPr>
        <w:t xml:space="preserve"> </w:t>
      </w:r>
      <w:r w:rsidRPr="0001263F">
        <w:rPr>
          <w:rFonts w:ascii="Times New Roman" w:hAnsi="Times New Roman" w:cs="Times New Roman"/>
          <w:color w:val="191919"/>
          <w:sz w:val="20"/>
          <w:szCs w:val="20"/>
        </w:rPr>
        <w:t>к административному</w:t>
      </w:r>
      <w:r w:rsidR="008F20A2" w:rsidRPr="008F20A2">
        <w:rPr>
          <w:rFonts w:ascii="Times New Roman" w:hAnsi="Times New Roman" w:cs="Times New Roman"/>
          <w:color w:val="191919"/>
          <w:sz w:val="20"/>
          <w:szCs w:val="20"/>
        </w:rPr>
        <w:t xml:space="preserve"> </w:t>
      </w:r>
      <w:r w:rsidRPr="0001263F">
        <w:rPr>
          <w:rFonts w:ascii="Times New Roman" w:hAnsi="Times New Roman" w:cs="Times New Roman"/>
          <w:color w:val="191919"/>
          <w:sz w:val="20"/>
          <w:szCs w:val="20"/>
        </w:rPr>
        <w:t>регламенту по предоставлению</w:t>
      </w:r>
      <w:r w:rsidR="008F20A2" w:rsidRPr="008F20A2">
        <w:rPr>
          <w:rFonts w:ascii="Times New Roman" w:hAnsi="Times New Roman" w:cs="Times New Roman"/>
          <w:color w:val="191919"/>
          <w:sz w:val="20"/>
          <w:szCs w:val="20"/>
        </w:rPr>
        <w:t xml:space="preserve"> </w:t>
      </w:r>
      <w:r w:rsidRPr="0001263F">
        <w:rPr>
          <w:rFonts w:ascii="Times New Roman" w:hAnsi="Times New Roman" w:cs="Times New Roman"/>
          <w:color w:val="191919"/>
          <w:sz w:val="20"/>
          <w:szCs w:val="20"/>
        </w:rPr>
        <w:t>муниципальной услуги</w:t>
      </w:r>
      <w:r w:rsidR="008F20A2" w:rsidRPr="008F20A2">
        <w:rPr>
          <w:rFonts w:ascii="Times New Roman" w:hAnsi="Times New Roman" w:cs="Times New Roman"/>
          <w:color w:val="191919"/>
          <w:sz w:val="20"/>
          <w:szCs w:val="20"/>
        </w:rPr>
        <w:t xml:space="preserve"> </w:t>
      </w:r>
      <w:r w:rsidRPr="0001263F">
        <w:rPr>
          <w:rFonts w:ascii="Times New Roman" w:eastAsia="SimSun" w:hAnsi="Times New Roman" w:cs="Times New Roman"/>
          <w:b/>
          <w:sz w:val="20"/>
          <w:szCs w:val="20"/>
          <w:lang w:val="x-none" w:eastAsia="ru-RU"/>
        </w:rPr>
        <w:t xml:space="preserve">Общая информация </w:t>
      </w:r>
      <w:r w:rsidRPr="0001263F">
        <w:rPr>
          <w:rFonts w:ascii="Times New Roman" w:eastAsia="SimSun" w:hAnsi="Times New Roman" w:cs="Times New Roman"/>
          <w:b/>
          <w:sz w:val="20"/>
          <w:szCs w:val="20"/>
          <w:lang w:val="x-none"/>
        </w:rPr>
        <w:t>о</w:t>
      </w:r>
      <w:r w:rsidRPr="0001263F">
        <w:rPr>
          <w:rFonts w:ascii="Times New Roman" w:eastAsia="SimSun" w:hAnsi="Times New Roman" w:cs="Times New Roman"/>
          <w:b/>
          <w:sz w:val="20"/>
          <w:szCs w:val="20"/>
        </w:rPr>
        <w:t>б Уполномоченном органе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8"/>
        <w:gridCol w:w="5685"/>
      </w:tblGrid>
      <w:tr w:rsidR="0001225A" w:rsidRPr="008F20A2" w14:paraId="3C06EBBE" w14:textId="77777777" w:rsidTr="00BE267B">
        <w:tc>
          <w:tcPr>
            <w:tcW w:w="2329" w:type="pct"/>
            <w:tcBorders>
              <w:top w:val="single" w:sz="4" w:space="0" w:color="auto"/>
              <w:left w:val="single" w:sz="4" w:space="0" w:color="auto"/>
              <w:bottom w:val="single" w:sz="4" w:space="0" w:color="auto"/>
              <w:right w:val="single" w:sz="4" w:space="0" w:color="auto"/>
            </w:tcBorders>
            <w:hideMark/>
          </w:tcPr>
          <w:p w14:paraId="11C0B960"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Почтовый адрес для направления корреспонденции</w:t>
            </w:r>
          </w:p>
        </w:tc>
        <w:tc>
          <w:tcPr>
            <w:tcW w:w="2671" w:type="pct"/>
            <w:tcBorders>
              <w:top w:val="single" w:sz="4" w:space="0" w:color="auto"/>
              <w:left w:val="single" w:sz="4" w:space="0" w:color="auto"/>
              <w:bottom w:val="single" w:sz="4" w:space="0" w:color="auto"/>
              <w:right w:val="single" w:sz="4" w:space="0" w:color="auto"/>
            </w:tcBorders>
            <w:hideMark/>
          </w:tcPr>
          <w:p w14:paraId="29945ED5"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676870, Амурская область, Завитинский район, г. Завитинск, ул. Курсаковская, 53</w:t>
            </w:r>
          </w:p>
        </w:tc>
      </w:tr>
      <w:tr w:rsidR="0001225A" w:rsidRPr="008F20A2" w14:paraId="0051C51E" w14:textId="77777777" w:rsidTr="00BE267B">
        <w:tc>
          <w:tcPr>
            <w:tcW w:w="2329" w:type="pct"/>
            <w:tcBorders>
              <w:top w:val="single" w:sz="4" w:space="0" w:color="auto"/>
              <w:left w:val="single" w:sz="4" w:space="0" w:color="auto"/>
              <w:bottom w:val="single" w:sz="4" w:space="0" w:color="auto"/>
              <w:right w:val="single" w:sz="4" w:space="0" w:color="auto"/>
            </w:tcBorders>
            <w:hideMark/>
          </w:tcPr>
          <w:p w14:paraId="708EB41C"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Фактический адрес месторасположения</w:t>
            </w:r>
          </w:p>
        </w:tc>
        <w:tc>
          <w:tcPr>
            <w:tcW w:w="2671" w:type="pct"/>
            <w:tcBorders>
              <w:top w:val="single" w:sz="4" w:space="0" w:color="auto"/>
              <w:left w:val="single" w:sz="4" w:space="0" w:color="auto"/>
              <w:bottom w:val="single" w:sz="4" w:space="0" w:color="auto"/>
              <w:right w:val="single" w:sz="4" w:space="0" w:color="auto"/>
            </w:tcBorders>
            <w:hideMark/>
          </w:tcPr>
          <w:p w14:paraId="2DA07914"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Амурская область, Завитинский район, г. Завитинск, ул. Курсаковская, 53</w:t>
            </w:r>
          </w:p>
        </w:tc>
      </w:tr>
      <w:tr w:rsidR="0001225A" w:rsidRPr="008F20A2" w14:paraId="5946D02E" w14:textId="77777777" w:rsidTr="00BE267B">
        <w:tc>
          <w:tcPr>
            <w:tcW w:w="2329" w:type="pct"/>
            <w:tcBorders>
              <w:top w:val="single" w:sz="4" w:space="0" w:color="auto"/>
              <w:left w:val="single" w:sz="4" w:space="0" w:color="auto"/>
              <w:bottom w:val="single" w:sz="4" w:space="0" w:color="auto"/>
              <w:right w:val="single" w:sz="4" w:space="0" w:color="auto"/>
            </w:tcBorders>
            <w:hideMark/>
          </w:tcPr>
          <w:p w14:paraId="5C03C300"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Адрес электронной почты для направления корреспонденции</w:t>
            </w:r>
          </w:p>
        </w:tc>
        <w:tc>
          <w:tcPr>
            <w:tcW w:w="2671" w:type="pct"/>
            <w:tcBorders>
              <w:top w:val="single" w:sz="4" w:space="0" w:color="auto"/>
              <w:left w:val="single" w:sz="4" w:space="0" w:color="auto"/>
              <w:bottom w:val="single" w:sz="4" w:space="0" w:color="auto"/>
              <w:right w:val="single" w:sz="4" w:space="0" w:color="auto"/>
            </w:tcBorders>
            <w:hideMark/>
          </w:tcPr>
          <w:p w14:paraId="175CAC33" w14:textId="77777777" w:rsidR="0001225A" w:rsidRPr="008F20A2" w:rsidRDefault="0001225A" w:rsidP="0001263F">
            <w:pPr>
              <w:shd w:val="clear" w:color="auto" w:fill="FFFFFF"/>
              <w:spacing w:after="0" w:line="240" w:lineRule="auto"/>
              <w:jc w:val="both"/>
              <w:rPr>
                <w:rFonts w:ascii="Times New Roman" w:hAnsi="Times New Roman" w:cs="Times New Roman"/>
                <w:sz w:val="18"/>
                <w:szCs w:val="18"/>
              </w:rPr>
            </w:pPr>
            <w:r w:rsidRPr="008F20A2">
              <w:rPr>
                <w:rFonts w:ascii="Times New Roman" w:hAnsi="Times New Roman" w:cs="Times New Roman"/>
                <w:sz w:val="18"/>
                <w:szCs w:val="18"/>
                <w:lang w:val="en-US"/>
              </w:rPr>
              <w:t>zvkomimush@yandex.ru</w:t>
            </w:r>
          </w:p>
        </w:tc>
      </w:tr>
      <w:tr w:rsidR="0001225A" w:rsidRPr="008F20A2" w14:paraId="0ACF2D48" w14:textId="77777777" w:rsidTr="00BE267B">
        <w:tc>
          <w:tcPr>
            <w:tcW w:w="2329" w:type="pct"/>
            <w:tcBorders>
              <w:top w:val="single" w:sz="4" w:space="0" w:color="auto"/>
              <w:left w:val="single" w:sz="4" w:space="0" w:color="auto"/>
              <w:bottom w:val="single" w:sz="4" w:space="0" w:color="auto"/>
              <w:right w:val="single" w:sz="4" w:space="0" w:color="auto"/>
            </w:tcBorders>
            <w:hideMark/>
          </w:tcPr>
          <w:p w14:paraId="0CAD62A2"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Телефон для справок</w:t>
            </w:r>
          </w:p>
        </w:tc>
        <w:tc>
          <w:tcPr>
            <w:tcW w:w="2671" w:type="pct"/>
            <w:tcBorders>
              <w:top w:val="single" w:sz="4" w:space="0" w:color="auto"/>
              <w:left w:val="single" w:sz="4" w:space="0" w:color="auto"/>
              <w:bottom w:val="single" w:sz="4" w:space="0" w:color="auto"/>
              <w:right w:val="single" w:sz="4" w:space="0" w:color="auto"/>
            </w:tcBorders>
            <w:hideMark/>
          </w:tcPr>
          <w:p w14:paraId="72ADA63B"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8(41636) 22-8-52; 8(41636) 21-2-61</w:t>
            </w:r>
          </w:p>
        </w:tc>
      </w:tr>
      <w:tr w:rsidR="0001225A" w:rsidRPr="008F20A2" w14:paraId="49A7AE5B" w14:textId="77777777" w:rsidTr="00BE267B">
        <w:tc>
          <w:tcPr>
            <w:tcW w:w="2329" w:type="pct"/>
            <w:tcBorders>
              <w:top w:val="single" w:sz="4" w:space="0" w:color="auto"/>
              <w:left w:val="single" w:sz="4" w:space="0" w:color="auto"/>
              <w:bottom w:val="single" w:sz="4" w:space="0" w:color="auto"/>
              <w:right w:val="single" w:sz="4" w:space="0" w:color="auto"/>
            </w:tcBorders>
            <w:hideMark/>
          </w:tcPr>
          <w:p w14:paraId="4908E2C5"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Телефоны отделов или иных структурных подразделений</w:t>
            </w:r>
          </w:p>
        </w:tc>
        <w:tc>
          <w:tcPr>
            <w:tcW w:w="2671" w:type="pct"/>
            <w:tcBorders>
              <w:top w:val="single" w:sz="4" w:space="0" w:color="auto"/>
              <w:left w:val="single" w:sz="4" w:space="0" w:color="auto"/>
              <w:bottom w:val="single" w:sz="4" w:space="0" w:color="auto"/>
              <w:right w:val="single" w:sz="4" w:space="0" w:color="auto"/>
            </w:tcBorders>
            <w:hideMark/>
          </w:tcPr>
          <w:p w14:paraId="74F08192"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8(41636) 22-8-52</w:t>
            </w:r>
          </w:p>
        </w:tc>
      </w:tr>
      <w:tr w:rsidR="0001225A" w:rsidRPr="008F20A2" w14:paraId="3B4261B7" w14:textId="77777777" w:rsidTr="00BE267B">
        <w:tc>
          <w:tcPr>
            <w:tcW w:w="2329" w:type="pct"/>
            <w:tcBorders>
              <w:top w:val="single" w:sz="4" w:space="0" w:color="auto"/>
              <w:left w:val="single" w:sz="4" w:space="0" w:color="auto"/>
              <w:bottom w:val="single" w:sz="4" w:space="0" w:color="auto"/>
              <w:right w:val="single" w:sz="4" w:space="0" w:color="auto"/>
            </w:tcBorders>
            <w:hideMark/>
          </w:tcPr>
          <w:p w14:paraId="40D8BDB0"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Официальный сайт в сети Интернет (если имеется)</w:t>
            </w:r>
          </w:p>
        </w:tc>
        <w:tc>
          <w:tcPr>
            <w:tcW w:w="2671" w:type="pct"/>
            <w:tcBorders>
              <w:top w:val="single" w:sz="4" w:space="0" w:color="auto"/>
              <w:left w:val="single" w:sz="4" w:space="0" w:color="auto"/>
              <w:bottom w:val="single" w:sz="4" w:space="0" w:color="auto"/>
              <w:right w:val="single" w:sz="4" w:space="0" w:color="auto"/>
            </w:tcBorders>
            <w:hideMark/>
          </w:tcPr>
          <w:p w14:paraId="55F1E09A" w14:textId="77777777" w:rsidR="0001225A" w:rsidRPr="008F20A2" w:rsidRDefault="0001225A" w:rsidP="0001263F">
            <w:pPr>
              <w:shd w:val="clear" w:color="auto" w:fill="FFFFFF"/>
              <w:spacing w:after="0" w:line="240" w:lineRule="auto"/>
              <w:jc w:val="both"/>
              <w:rPr>
                <w:rFonts w:ascii="Times New Roman" w:hAnsi="Times New Roman" w:cs="Times New Roman"/>
                <w:sz w:val="18"/>
                <w:szCs w:val="18"/>
              </w:rPr>
            </w:pPr>
            <w:r w:rsidRPr="008F20A2">
              <w:rPr>
                <w:rFonts w:ascii="Times New Roman" w:hAnsi="Times New Roman" w:cs="Times New Roman"/>
                <w:sz w:val="18"/>
                <w:szCs w:val="18"/>
                <w:lang w:val="en-US"/>
              </w:rPr>
              <w:t>www.zavitinsk.info</w:t>
            </w:r>
          </w:p>
        </w:tc>
      </w:tr>
      <w:tr w:rsidR="0001225A" w:rsidRPr="008F20A2" w14:paraId="41341E89" w14:textId="77777777" w:rsidTr="00BE267B">
        <w:tc>
          <w:tcPr>
            <w:tcW w:w="2329" w:type="pct"/>
            <w:tcBorders>
              <w:top w:val="single" w:sz="4" w:space="0" w:color="auto"/>
              <w:left w:val="single" w:sz="4" w:space="0" w:color="auto"/>
              <w:bottom w:val="single" w:sz="4" w:space="0" w:color="auto"/>
              <w:right w:val="single" w:sz="4" w:space="0" w:color="auto"/>
            </w:tcBorders>
            <w:hideMark/>
          </w:tcPr>
          <w:p w14:paraId="7CAB874A"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lastRenderedPageBreak/>
              <w:t>ФИО и должность руководителя органа</w:t>
            </w:r>
          </w:p>
        </w:tc>
        <w:tc>
          <w:tcPr>
            <w:tcW w:w="2671" w:type="pct"/>
            <w:tcBorders>
              <w:top w:val="single" w:sz="4" w:space="0" w:color="auto"/>
              <w:left w:val="single" w:sz="4" w:space="0" w:color="auto"/>
              <w:bottom w:val="single" w:sz="4" w:space="0" w:color="auto"/>
              <w:right w:val="single" w:sz="4" w:space="0" w:color="auto"/>
            </w:tcBorders>
            <w:hideMark/>
          </w:tcPr>
          <w:p w14:paraId="5B720B9B" w14:textId="77777777" w:rsidR="0001225A" w:rsidRPr="008F20A2" w:rsidRDefault="0001225A" w:rsidP="0001263F">
            <w:pPr>
              <w:shd w:val="clear" w:color="auto" w:fill="FFFFFF"/>
              <w:spacing w:after="0" w:line="240" w:lineRule="auto"/>
              <w:jc w:val="both"/>
              <w:rPr>
                <w:rFonts w:ascii="Times New Roman" w:hAnsi="Times New Roman" w:cs="Times New Roman"/>
                <w:sz w:val="18"/>
                <w:szCs w:val="18"/>
              </w:rPr>
            </w:pPr>
            <w:r w:rsidRPr="008F20A2">
              <w:rPr>
                <w:rFonts w:ascii="Times New Roman" w:hAnsi="Times New Roman" w:cs="Times New Roman"/>
                <w:sz w:val="18"/>
                <w:szCs w:val="18"/>
              </w:rPr>
              <w:t>Квартальнов Сергей Викторович – председатель комитета по управлению муниципальным имуществом Завитинского муниципального округа</w:t>
            </w:r>
          </w:p>
        </w:tc>
      </w:tr>
    </w:tbl>
    <w:p w14:paraId="7B038316" w14:textId="77777777" w:rsidR="0001225A" w:rsidRPr="0001263F" w:rsidRDefault="0001225A" w:rsidP="0001263F">
      <w:pPr>
        <w:spacing w:after="0" w:line="240" w:lineRule="auto"/>
        <w:jc w:val="both"/>
        <w:rPr>
          <w:rFonts w:ascii="Times New Roman" w:eastAsia="SimSun" w:hAnsi="Times New Roman" w:cs="Times New Roman"/>
          <w:b/>
          <w:sz w:val="20"/>
          <w:szCs w:val="20"/>
          <w:lang w:eastAsia="ru-RU"/>
        </w:rPr>
      </w:pPr>
      <w:r w:rsidRPr="0001263F">
        <w:rPr>
          <w:rFonts w:ascii="Times New Roman" w:eastAsia="SimSun" w:hAnsi="Times New Roman" w:cs="Times New Roman"/>
          <w:b/>
          <w:sz w:val="20"/>
          <w:szCs w:val="20"/>
          <w:lang w:val="x-none" w:eastAsia="ru-RU"/>
        </w:rPr>
        <w:t xml:space="preserve">График работы </w:t>
      </w:r>
      <w:r w:rsidRPr="0001263F">
        <w:rPr>
          <w:rFonts w:ascii="Times New Roman" w:eastAsia="SimSun" w:hAnsi="Times New Roman" w:cs="Times New Roman"/>
          <w:b/>
          <w:sz w:val="20"/>
          <w:szCs w:val="20"/>
        </w:rPr>
        <w:t>Уполномоченного органа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5"/>
        <w:gridCol w:w="3563"/>
        <w:gridCol w:w="3495"/>
      </w:tblGrid>
      <w:tr w:rsidR="0001225A" w:rsidRPr="008F20A2" w14:paraId="2887DE70" w14:textId="77777777" w:rsidTr="0001225A">
        <w:tc>
          <w:tcPr>
            <w:tcW w:w="1684" w:type="pct"/>
            <w:tcBorders>
              <w:top w:val="single" w:sz="4" w:space="0" w:color="auto"/>
              <w:left w:val="single" w:sz="4" w:space="0" w:color="auto"/>
              <w:bottom w:val="single" w:sz="4" w:space="0" w:color="auto"/>
              <w:right w:val="single" w:sz="4" w:space="0" w:color="auto"/>
            </w:tcBorders>
            <w:hideMark/>
          </w:tcPr>
          <w:p w14:paraId="50C8EA2A"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День недели</w:t>
            </w:r>
          </w:p>
        </w:tc>
        <w:tc>
          <w:tcPr>
            <w:tcW w:w="1674" w:type="pct"/>
            <w:tcBorders>
              <w:top w:val="single" w:sz="4" w:space="0" w:color="auto"/>
              <w:left w:val="single" w:sz="4" w:space="0" w:color="auto"/>
              <w:bottom w:val="single" w:sz="4" w:space="0" w:color="auto"/>
              <w:right w:val="single" w:sz="4" w:space="0" w:color="auto"/>
            </w:tcBorders>
            <w:hideMark/>
          </w:tcPr>
          <w:p w14:paraId="46CC1ACF"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Часы работы (обеденный перерыв)</w:t>
            </w:r>
          </w:p>
        </w:tc>
        <w:tc>
          <w:tcPr>
            <w:tcW w:w="1642" w:type="pct"/>
            <w:tcBorders>
              <w:top w:val="single" w:sz="4" w:space="0" w:color="auto"/>
              <w:left w:val="single" w:sz="4" w:space="0" w:color="auto"/>
              <w:bottom w:val="single" w:sz="4" w:space="0" w:color="auto"/>
              <w:right w:val="single" w:sz="4" w:space="0" w:color="auto"/>
            </w:tcBorders>
            <w:hideMark/>
          </w:tcPr>
          <w:p w14:paraId="1F2D50F7"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Часы приема граждан специалистом уполномоченного органа ответственного за исполнение муниципальной услуги</w:t>
            </w:r>
          </w:p>
        </w:tc>
      </w:tr>
      <w:tr w:rsidR="0001225A" w:rsidRPr="008F20A2" w14:paraId="3BE68C82" w14:textId="77777777" w:rsidTr="0001225A">
        <w:tc>
          <w:tcPr>
            <w:tcW w:w="1684" w:type="pct"/>
            <w:tcBorders>
              <w:top w:val="single" w:sz="4" w:space="0" w:color="auto"/>
              <w:left w:val="single" w:sz="4" w:space="0" w:color="auto"/>
              <w:bottom w:val="single" w:sz="4" w:space="0" w:color="auto"/>
              <w:right w:val="single" w:sz="4" w:space="0" w:color="auto"/>
            </w:tcBorders>
            <w:hideMark/>
          </w:tcPr>
          <w:p w14:paraId="7F6D25D5"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Понедельник</w:t>
            </w:r>
          </w:p>
        </w:tc>
        <w:tc>
          <w:tcPr>
            <w:tcW w:w="1674" w:type="pct"/>
            <w:tcBorders>
              <w:top w:val="single" w:sz="4" w:space="0" w:color="auto"/>
              <w:left w:val="single" w:sz="4" w:space="0" w:color="auto"/>
              <w:bottom w:val="single" w:sz="4" w:space="0" w:color="auto"/>
              <w:right w:val="single" w:sz="4" w:space="0" w:color="auto"/>
            </w:tcBorders>
            <w:hideMark/>
          </w:tcPr>
          <w:p w14:paraId="5F8DA691" w14:textId="4AC02613"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с 08-00 до 17-00</w:t>
            </w:r>
            <w:r w:rsidR="008F20A2" w:rsidRPr="008F20A2">
              <w:rPr>
                <w:rFonts w:ascii="Times New Roman" w:eastAsia="SimSun" w:hAnsi="Times New Roman" w:cs="Times New Roman"/>
                <w:sz w:val="18"/>
                <w:szCs w:val="18"/>
                <w:lang w:eastAsia="ru-RU"/>
              </w:rPr>
              <w:t xml:space="preserve">  </w:t>
            </w:r>
            <w:r w:rsidRPr="008F20A2">
              <w:rPr>
                <w:rFonts w:ascii="Times New Roman" w:eastAsia="SimSun" w:hAnsi="Times New Roman" w:cs="Times New Roman"/>
                <w:sz w:val="18"/>
                <w:szCs w:val="18"/>
                <w:lang w:eastAsia="ru-RU"/>
              </w:rPr>
              <w:t>обед с 12-00 до 13-00</w:t>
            </w:r>
          </w:p>
        </w:tc>
        <w:tc>
          <w:tcPr>
            <w:tcW w:w="1642" w:type="pct"/>
            <w:tcBorders>
              <w:top w:val="single" w:sz="4" w:space="0" w:color="auto"/>
              <w:left w:val="single" w:sz="4" w:space="0" w:color="auto"/>
              <w:bottom w:val="single" w:sz="4" w:space="0" w:color="auto"/>
              <w:right w:val="single" w:sz="4" w:space="0" w:color="auto"/>
            </w:tcBorders>
            <w:hideMark/>
          </w:tcPr>
          <w:p w14:paraId="0E7BBBF6" w14:textId="2DD28C90"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с 08-00 до 17-00</w:t>
            </w:r>
            <w:r w:rsidR="008F20A2" w:rsidRPr="008F20A2">
              <w:rPr>
                <w:rFonts w:ascii="Times New Roman" w:eastAsia="SimSun" w:hAnsi="Times New Roman" w:cs="Times New Roman"/>
                <w:sz w:val="18"/>
                <w:szCs w:val="18"/>
                <w:lang w:eastAsia="ru-RU"/>
              </w:rPr>
              <w:t xml:space="preserve"> </w:t>
            </w:r>
            <w:r w:rsidRPr="008F20A2">
              <w:rPr>
                <w:rFonts w:ascii="Times New Roman" w:eastAsia="SimSun" w:hAnsi="Times New Roman" w:cs="Times New Roman"/>
                <w:sz w:val="18"/>
                <w:szCs w:val="18"/>
                <w:lang w:eastAsia="ru-RU"/>
              </w:rPr>
              <w:t>обед с 12-00 до 13-00</w:t>
            </w:r>
          </w:p>
        </w:tc>
      </w:tr>
      <w:tr w:rsidR="0001225A" w:rsidRPr="008F20A2" w14:paraId="07664856" w14:textId="77777777" w:rsidTr="0001225A">
        <w:tc>
          <w:tcPr>
            <w:tcW w:w="1684" w:type="pct"/>
            <w:tcBorders>
              <w:top w:val="single" w:sz="4" w:space="0" w:color="auto"/>
              <w:left w:val="single" w:sz="4" w:space="0" w:color="auto"/>
              <w:bottom w:val="single" w:sz="4" w:space="0" w:color="auto"/>
              <w:right w:val="single" w:sz="4" w:space="0" w:color="auto"/>
            </w:tcBorders>
            <w:hideMark/>
          </w:tcPr>
          <w:p w14:paraId="16A91D4A"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Вторник</w:t>
            </w:r>
          </w:p>
        </w:tc>
        <w:tc>
          <w:tcPr>
            <w:tcW w:w="1674" w:type="pct"/>
            <w:tcBorders>
              <w:top w:val="single" w:sz="4" w:space="0" w:color="auto"/>
              <w:left w:val="single" w:sz="4" w:space="0" w:color="auto"/>
              <w:bottom w:val="single" w:sz="4" w:space="0" w:color="auto"/>
              <w:right w:val="single" w:sz="4" w:space="0" w:color="auto"/>
            </w:tcBorders>
            <w:hideMark/>
          </w:tcPr>
          <w:p w14:paraId="41F76D16" w14:textId="72582E8E"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с 08-00 до 17-00</w:t>
            </w:r>
            <w:r w:rsidR="008F20A2" w:rsidRPr="008F20A2">
              <w:rPr>
                <w:rFonts w:ascii="Times New Roman" w:eastAsia="SimSun" w:hAnsi="Times New Roman" w:cs="Times New Roman"/>
                <w:sz w:val="18"/>
                <w:szCs w:val="18"/>
                <w:lang w:eastAsia="ru-RU"/>
              </w:rPr>
              <w:t xml:space="preserve"> </w:t>
            </w:r>
            <w:r w:rsidRPr="008F20A2">
              <w:rPr>
                <w:rFonts w:ascii="Times New Roman" w:eastAsia="SimSun" w:hAnsi="Times New Roman" w:cs="Times New Roman"/>
                <w:sz w:val="18"/>
                <w:szCs w:val="18"/>
                <w:lang w:eastAsia="ru-RU"/>
              </w:rPr>
              <w:t>обед с 12-00 до 13-00</w:t>
            </w:r>
          </w:p>
        </w:tc>
        <w:tc>
          <w:tcPr>
            <w:tcW w:w="1642" w:type="pct"/>
            <w:tcBorders>
              <w:top w:val="single" w:sz="4" w:space="0" w:color="auto"/>
              <w:left w:val="single" w:sz="4" w:space="0" w:color="auto"/>
              <w:bottom w:val="single" w:sz="4" w:space="0" w:color="auto"/>
              <w:right w:val="single" w:sz="4" w:space="0" w:color="auto"/>
            </w:tcBorders>
          </w:tcPr>
          <w:p w14:paraId="1FF7FB09" w14:textId="3C029DA5"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с 08-00 до 17-00</w:t>
            </w:r>
            <w:r w:rsidR="008F20A2" w:rsidRPr="008F20A2">
              <w:rPr>
                <w:rFonts w:ascii="Times New Roman" w:eastAsia="SimSun" w:hAnsi="Times New Roman" w:cs="Times New Roman"/>
                <w:sz w:val="18"/>
                <w:szCs w:val="18"/>
                <w:lang w:eastAsia="ru-RU"/>
              </w:rPr>
              <w:t xml:space="preserve"> </w:t>
            </w:r>
            <w:r w:rsidRPr="008F20A2">
              <w:rPr>
                <w:rFonts w:ascii="Times New Roman" w:eastAsia="SimSun" w:hAnsi="Times New Roman" w:cs="Times New Roman"/>
                <w:sz w:val="18"/>
                <w:szCs w:val="18"/>
                <w:lang w:eastAsia="ru-RU"/>
              </w:rPr>
              <w:t>обед с 12-00 до 13-00</w:t>
            </w:r>
          </w:p>
        </w:tc>
      </w:tr>
      <w:tr w:rsidR="0001225A" w:rsidRPr="008F20A2" w14:paraId="5715DB00" w14:textId="77777777" w:rsidTr="0001225A">
        <w:tc>
          <w:tcPr>
            <w:tcW w:w="1684" w:type="pct"/>
            <w:tcBorders>
              <w:top w:val="single" w:sz="4" w:space="0" w:color="auto"/>
              <w:left w:val="single" w:sz="4" w:space="0" w:color="auto"/>
              <w:bottom w:val="single" w:sz="4" w:space="0" w:color="auto"/>
              <w:right w:val="single" w:sz="4" w:space="0" w:color="auto"/>
            </w:tcBorders>
            <w:hideMark/>
          </w:tcPr>
          <w:p w14:paraId="79F1CA54"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Среда</w:t>
            </w:r>
          </w:p>
        </w:tc>
        <w:tc>
          <w:tcPr>
            <w:tcW w:w="1674" w:type="pct"/>
            <w:tcBorders>
              <w:top w:val="single" w:sz="4" w:space="0" w:color="auto"/>
              <w:left w:val="single" w:sz="4" w:space="0" w:color="auto"/>
              <w:bottom w:val="single" w:sz="4" w:space="0" w:color="auto"/>
              <w:right w:val="single" w:sz="4" w:space="0" w:color="auto"/>
            </w:tcBorders>
            <w:hideMark/>
          </w:tcPr>
          <w:p w14:paraId="365B4079" w14:textId="37EA753D"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с 08-00 до 17-00</w:t>
            </w:r>
            <w:r w:rsidR="008F20A2" w:rsidRPr="008F20A2">
              <w:rPr>
                <w:rFonts w:ascii="Times New Roman" w:eastAsia="SimSun" w:hAnsi="Times New Roman" w:cs="Times New Roman"/>
                <w:sz w:val="18"/>
                <w:szCs w:val="18"/>
                <w:lang w:eastAsia="ru-RU"/>
              </w:rPr>
              <w:t xml:space="preserve"> </w:t>
            </w:r>
            <w:r w:rsidRPr="008F20A2">
              <w:rPr>
                <w:rFonts w:ascii="Times New Roman" w:eastAsia="SimSun" w:hAnsi="Times New Roman" w:cs="Times New Roman"/>
                <w:sz w:val="18"/>
                <w:szCs w:val="18"/>
                <w:lang w:eastAsia="ru-RU"/>
              </w:rPr>
              <w:t>обед с 12-00 до 13-00</w:t>
            </w:r>
          </w:p>
        </w:tc>
        <w:tc>
          <w:tcPr>
            <w:tcW w:w="1642" w:type="pct"/>
            <w:tcBorders>
              <w:top w:val="single" w:sz="4" w:space="0" w:color="auto"/>
              <w:left w:val="single" w:sz="4" w:space="0" w:color="auto"/>
              <w:bottom w:val="single" w:sz="4" w:space="0" w:color="auto"/>
              <w:right w:val="single" w:sz="4" w:space="0" w:color="auto"/>
            </w:tcBorders>
          </w:tcPr>
          <w:p w14:paraId="65C5247E"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p>
        </w:tc>
      </w:tr>
      <w:tr w:rsidR="0001225A" w:rsidRPr="008F20A2" w14:paraId="65B89905" w14:textId="77777777" w:rsidTr="0001225A">
        <w:tc>
          <w:tcPr>
            <w:tcW w:w="1684" w:type="pct"/>
            <w:tcBorders>
              <w:top w:val="single" w:sz="4" w:space="0" w:color="auto"/>
              <w:left w:val="single" w:sz="4" w:space="0" w:color="auto"/>
              <w:bottom w:val="single" w:sz="4" w:space="0" w:color="auto"/>
              <w:right w:val="single" w:sz="4" w:space="0" w:color="auto"/>
            </w:tcBorders>
            <w:hideMark/>
          </w:tcPr>
          <w:p w14:paraId="7C7F780C"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Четверг</w:t>
            </w:r>
          </w:p>
        </w:tc>
        <w:tc>
          <w:tcPr>
            <w:tcW w:w="1674" w:type="pct"/>
            <w:tcBorders>
              <w:top w:val="single" w:sz="4" w:space="0" w:color="auto"/>
              <w:left w:val="single" w:sz="4" w:space="0" w:color="auto"/>
              <w:bottom w:val="single" w:sz="4" w:space="0" w:color="auto"/>
              <w:right w:val="single" w:sz="4" w:space="0" w:color="auto"/>
            </w:tcBorders>
            <w:hideMark/>
          </w:tcPr>
          <w:p w14:paraId="03839091" w14:textId="0C1A5132"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с 08-00 до 17-00</w:t>
            </w:r>
            <w:r w:rsidR="008F20A2" w:rsidRPr="008F20A2">
              <w:rPr>
                <w:rFonts w:ascii="Times New Roman" w:eastAsia="SimSun" w:hAnsi="Times New Roman" w:cs="Times New Roman"/>
                <w:sz w:val="18"/>
                <w:szCs w:val="18"/>
                <w:lang w:eastAsia="ru-RU"/>
              </w:rPr>
              <w:t xml:space="preserve"> </w:t>
            </w:r>
            <w:r w:rsidRPr="008F20A2">
              <w:rPr>
                <w:rFonts w:ascii="Times New Roman" w:eastAsia="SimSun" w:hAnsi="Times New Roman" w:cs="Times New Roman"/>
                <w:sz w:val="18"/>
                <w:szCs w:val="18"/>
                <w:lang w:eastAsia="ru-RU"/>
              </w:rPr>
              <w:t>обед с 12-00 до 13-00</w:t>
            </w:r>
          </w:p>
        </w:tc>
        <w:tc>
          <w:tcPr>
            <w:tcW w:w="1642" w:type="pct"/>
            <w:tcBorders>
              <w:top w:val="single" w:sz="4" w:space="0" w:color="auto"/>
              <w:left w:val="single" w:sz="4" w:space="0" w:color="auto"/>
              <w:bottom w:val="single" w:sz="4" w:space="0" w:color="auto"/>
              <w:right w:val="single" w:sz="4" w:space="0" w:color="auto"/>
            </w:tcBorders>
          </w:tcPr>
          <w:p w14:paraId="694DB8D4"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p>
        </w:tc>
      </w:tr>
      <w:tr w:rsidR="0001225A" w:rsidRPr="008F20A2" w14:paraId="7F722A44" w14:textId="77777777" w:rsidTr="0001225A">
        <w:tc>
          <w:tcPr>
            <w:tcW w:w="1684" w:type="pct"/>
            <w:tcBorders>
              <w:top w:val="single" w:sz="4" w:space="0" w:color="auto"/>
              <w:left w:val="single" w:sz="4" w:space="0" w:color="auto"/>
              <w:bottom w:val="single" w:sz="4" w:space="0" w:color="auto"/>
              <w:right w:val="single" w:sz="4" w:space="0" w:color="auto"/>
            </w:tcBorders>
            <w:hideMark/>
          </w:tcPr>
          <w:p w14:paraId="75D34641"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Пятница</w:t>
            </w:r>
          </w:p>
        </w:tc>
        <w:tc>
          <w:tcPr>
            <w:tcW w:w="1674" w:type="pct"/>
            <w:tcBorders>
              <w:top w:val="single" w:sz="4" w:space="0" w:color="auto"/>
              <w:left w:val="single" w:sz="4" w:space="0" w:color="auto"/>
              <w:bottom w:val="single" w:sz="4" w:space="0" w:color="auto"/>
              <w:right w:val="single" w:sz="4" w:space="0" w:color="auto"/>
            </w:tcBorders>
            <w:hideMark/>
          </w:tcPr>
          <w:p w14:paraId="0A12826B" w14:textId="46F58385"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с 08-00 до 17-00</w:t>
            </w:r>
            <w:r w:rsidR="008F20A2" w:rsidRPr="008F20A2">
              <w:rPr>
                <w:rFonts w:ascii="Times New Roman" w:eastAsia="SimSun" w:hAnsi="Times New Roman" w:cs="Times New Roman"/>
                <w:sz w:val="18"/>
                <w:szCs w:val="18"/>
                <w:lang w:eastAsia="ru-RU"/>
              </w:rPr>
              <w:t xml:space="preserve"> </w:t>
            </w:r>
            <w:r w:rsidRPr="008F20A2">
              <w:rPr>
                <w:rFonts w:ascii="Times New Roman" w:eastAsia="SimSun" w:hAnsi="Times New Roman" w:cs="Times New Roman"/>
                <w:sz w:val="18"/>
                <w:szCs w:val="18"/>
                <w:lang w:eastAsia="ru-RU"/>
              </w:rPr>
              <w:t>обед с 12-00 до 13-00</w:t>
            </w:r>
          </w:p>
        </w:tc>
        <w:tc>
          <w:tcPr>
            <w:tcW w:w="1642" w:type="pct"/>
            <w:tcBorders>
              <w:top w:val="single" w:sz="4" w:space="0" w:color="auto"/>
              <w:left w:val="single" w:sz="4" w:space="0" w:color="auto"/>
              <w:bottom w:val="single" w:sz="4" w:space="0" w:color="auto"/>
              <w:right w:val="single" w:sz="4" w:space="0" w:color="auto"/>
            </w:tcBorders>
            <w:hideMark/>
          </w:tcPr>
          <w:p w14:paraId="48B268FA" w14:textId="7E43AB0B"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с 08-00 до 17-00</w:t>
            </w:r>
            <w:r w:rsidR="008F20A2" w:rsidRPr="008F20A2">
              <w:rPr>
                <w:rFonts w:ascii="Times New Roman" w:eastAsia="SimSun" w:hAnsi="Times New Roman" w:cs="Times New Roman"/>
                <w:sz w:val="18"/>
                <w:szCs w:val="18"/>
                <w:lang w:eastAsia="ru-RU"/>
              </w:rPr>
              <w:t xml:space="preserve"> </w:t>
            </w:r>
            <w:r w:rsidRPr="008F20A2">
              <w:rPr>
                <w:rFonts w:ascii="Times New Roman" w:eastAsia="SimSun" w:hAnsi="Times New Roman" w:cs="Times New Roman"/>
                <w:sz w:val="18"/>
                <w:szCs w:val="18"/>
                <w:lang w:eastAsia="ru-RU"/>
              </w:rPr>
              <w:t>обед с 12-00 до 13-00</w:t>
            </w:r>
          </w:p>
        </w:tc>
      </w:tr>
      <w:tr w:rsidR="0001225A" w:rsidRPr="008F20A2" w14:paraId="603051A2" w14:textId="77777777" w:rsidTr="0001225A">
        <w:tc>
          <w:tcPr>
            <w:tcW w:w="1684" w:type="pct"/>
            <w:tcBorders>
              <w:top w:val="single" w:sz="4" w:space="0" w:color="auto"/>
              <w:left w:val="single" w:sz="4" w:space="0" w:color="auto"/>
              <w:bottom w:val="single" w:sz="4" w:space="0" w:color="auto"/>
              <w:right w:val="single" w:sz="4" w:space="0" w:color="auto"/>
            </w:tcBorders>
            <w:hideMark/>
          </w:tcPr>
          <w:p w14:paraId="59CC75AD"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Суббота</w:t>
            </w:r>
          </w:p>
        </w:tc>
        <w:tc>
          <w:tcPr>
            <w:tcW w:w="1674" w:type="pct"/>
            <w:tcBorders>
              <w:top w:val="single" w:sz="4" w:space="0" w:color="auto"/>
              <w:left w:val="single" w:sz="4" w:space="0" w:color="auto"/>
              <w:bottom w:val="single" w:sz="4" w:space="0" w:color="auto"/>
              <w:right w:val="single" w:sz="4" w:space="0" w:color="auto"/>
            </w:tcBorders>
            <w:hideMark/>
          </w:tcPr>
          <w:p w14:paraId="13CB5B2C"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выходной</w:t>
            </w:r>
          </w:p>
        </w:tc>
        <w:tc>
          <w:tcPr>
            <w:tcW w:w="1642" w:type="pct"/>
            <w:tcBorders>
              <w:top w:val="single" w:sz="4" w:space="0" w:color="auto"/>
              <w:left w:val="single" w:sz="4" w:space="0" w:color="auto"/>
              <w:bottom w:val="single" w:sz="4" w:space="0" w:color="auto"/>
              <w:right w:val="single" w:sz="4" w:space="0" w:color="auto"/>
            </w:tcBorders>
          </w:tcPr>
          <w:p w14:paraId="7B755AFB"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 xml:space="preserve">       выходной</w:t>
            </w:r>
          </w:p>
        </w:tc>
      </w:tr>
      <w:tr w:rsidR="0001225A" w:rsidRPr="008F20A2" w14:paraId="47BB80CB" w14:textId="77777777" w:rsidTr="0001225A">
        <w:tc>
          <w:tcPr>
            <w:tcW w:w="1684" w:type="pct"/>
            <w:tcBorders>
              <w:top w:val="single" w:sz="4" w:space="0" w:color="auto"/>
              <w:left w:val="single" w:sz="4" w:space="0" w:color="auto"/>
              <w:bottom w:val="single" w:sz="4" w:space="0" w:color="auto"/>
              <w:right w:val="single" w:sz="4" w:space="0" w:color="auto"/>
            </w:tcBorders>
            <w:hideMark/>
          </w:tcPr>
          <w:p w14:paraId="38B896D5"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Воскресенье</w:t>
            </w:r>
          </w:p>
        </w:tc>
        <w:tc>
          <w:tcPr>
            <w:tcW w:w="1674" w:type="pct"/>
            <w:tcBorders>
              <w:top w:val="single" w:sz="4" w:space="0" w:color="auto"/>
              <w:left w:val="single" w:sz="4" w:space="0" w:color="auto"/>
              <w:bottom w:val="single" w:sz="4" w:space="0" w:color="auto"/>
              <w:right w:val="single" w:sz="4" w:space="0" w:color="auto"/>
            </w:tcBorders>
            <w:hideMark/>
          </w:tcPr>
          <w:p w14:paraId="1C7F4133"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выходной</w:t>
            </w:r>
          </w:p>
        </w:tc>
        <w:tc>
          <w:tcPr>
            <w:tcW w:w="1642" w:type="pct"/>
            <w:tcBorders>
              <w:top w:val="single" w:sz="4" w:space="0" w:color="auto"/>
              <w:left w:val="single" w:sz="4" w:space="0" w:color="auto"/>
              <w:bottom w:val="single" w:sz="4" w:space="0" w:color="auto"/>
              <w:right w:val="single" w:sz="4" w:space="0" w:color="auto"/>
            </w:tcBorders>
          </w:tcPr>
          <w:p w14:paraId="58F4F082"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 xml:space="preserve">       выходной</w:t>
            </w:r>
          </w:p>
        </w:tc>
      </w:tr>
    </w:tbl>
    <w:p w14:paraId="79D1415F" w14:textId="59513BC6" w:rsidR="0001225A" w:rsidRPr="008F20A2" w:rsidRDefault="0001225A" w:rsidP="0001263F">
      <w:pPr>
        <w:spacing w:after="0" w:line="240" w:lineRule="auto"/>
        <w:jc w:val="both"/>
        <w:rPr>
          <w:rFonts w:ascii="Times New Roman" w:eastAsia="SimSun" w:hAnsi="Times New Roman" w:cs="Times New Roman"/>
          <w:b/>
          <w:sz w:val="20"/>
          <w:szCs w:val="20"/>
          <w:lang w:eastAsia="ru-RU"/>
        </w:rPr>
      </w:pPr>
      <w:r w:rsidRPr="0001263F">
        <w:rPr>
          <w:rFonts w:ascii="Times New Roman" w:eastAsia="SimSun" w:hAnsi="Times New Roman" w:cs="Times New Roman"/>
          <w:b/>
          <w:sz w:val="20"/>
          <w:szCs w:val="20"/>
          <w:lang w:val="x-none" w:eastAsia="ru-RU"/>
        </w:rPr>
        <w:t>В случае организации предоставления муниципальной услуги в МФЦ</w:t>
      </w:r>
      <w:r w:rsidR="008F20A2" w:rsidRPr="008F20A2">
        <w:rPr>
          <w:rFonts w:ascii="Times New Roman" w:eastAsia="SimSun" w:hAnsi="Times New Roman" w:cs="Times New Roman"/>
          <w:b/>
          <w:sz w:val="20"/>
          <w:szCs w:val="20"/>
          <w:lang w:eastAsia="ru-RU"/>
        </w:rPr>
        <w:t xml:space="preserve"> </w:t>
      </w:r>
      <w:r w:rsidRPr="0001263F">
        <w:rPr>
          <w:rFonts w:ascii="Times New Roman" w:eastAsia="SimSun" w:hAnsi="Times New Roman" w:cs="Times New Roman"/>
          <w:b/>
          <w:sz w:val="20"/>
          <w:szCs w:val="20"/>
          <w:lang w:val="x-none" w:eastAsia="ru-RU"/>
        </w:rPr>
        <w:t>Общая информация о</w:t>
      </w:r>
      <w:r w:rsidRPr="0001263F">
        <w:rPr>
          <w:rFonts w:ascii="Times New Roman" w:eastAsia="SimSun" w:hAnsi="Times New Roman" w:cs="Times New Roman"/>
          <w:b/>
          <w:sz w:val="20"/>
          <w:szCs w:val="20"/>
          <w:lang w:eastAsia="ru-RU"/>
        </w:rPr>
        <w:t>б отделении ГАУ «МФЦ Амурской области» в городе Завитинск</w:t>
      </w:r>
      <w:r w:rsidRPr="0001263F">
        <w:rPr>
          <w:rFonts w:ascii="Times New Roman" w:eastAsia="SimSun" w:hAnsi="Times New Roman" w:cs="Times New Roman"/>
          <w:b/>
          <w:sz w:val="20"/>
          <w:szCs w:val="20"/>
          <w:lang w:val="x-none"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1"/>
        <w:gridCol w:w="5092"/>
      </w:tblGrid>
      <w:tr w:rsidR="0001225A" w:rsidRPr="008F20A2" w14:paraId="4F7CCDEB" w14:textId="77777777" w:rsidTr="0001225A">
        <w:tc>
          <w:tcPr>
            <w:tcW w:w="2608" w:type="pct"/>
            <w:tcBorders>
              <w:top w:val="single" w:sz="4" w:space="0" w:color="auto"/>
              <w:left w:val="single" w:sz="4" w:space="0" w:color="auto"/>
              <w:bottom w:val="single" w:sz="4" w:space="0" w:color="auto"/>
              <w:right w:val="single" w:sz="4" w:space="0" w:color="auto"/>
            </w:tcBorders>
            <w:hideMark/>
          </w:tcPr>
          <w:p w14:paraId="6BC5D48B"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hideMark/>
          </w:tcPr>
          <w:p w14:paraId="1F77BC3A"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676870, Амурская область, г. Завитинск, ул. Кооперативная, 78</w:t>
            </w:r>
          </w:p>
        </w:tc>
      </w:tr>
      <w:tr w:rsidR="0001225A" w:rsidRPr="008F20A2" w14:paraId="6DC8DDD2" w14:textId="77777777" w:rsidTr="0001225A">
        <w:tc>
          <w:tcPr>
            <w:tcW w:w="2608" w:type="pct"/>
            <w:tcBorders>
              <w:top w:val="single" w:sz="4" w:space="0" w:color="auto"/>
              <w:left w:val="single" w:sz="4" w:space="0" w:color="auto"/>
              <w:bottom w:val="single" w:sz="4" w:space="0" w:color="auto"/>
              <w:right w:val="single" w:sz="4" w:space="0" w:color="auto"/>
            </w:tcBorders>
            <w:hideMark/>
          </w:tcPr>
          <w:p w14:paraId="01F489D7"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hideMark/>
          </w:tcPr>
          <w:p w14:paraId="1D58ABF0"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Амурская область, г. Завитинск, ул. Кооперативная, 78</w:t>
            </w:r>
          </w:p>
        </w:tc>
      </w:tr>
      <w:tr w:rsidR="0001225A" w:rsidRPr="008F20A2" w14:paraId="3D6AFEA4" w14:textId="77777777" w:rsidTr="0001225A">
        <w:tc>
          <w:tcPr>
            <w:tcW w:w="2608" w:type="pct"/>
            <w:tcBorders>
              <w:top w:val="single" w:sz="4" w:space="0" w:color="auto"/>
              <w:left w:val="single" w:sz="4" w:space="0" w:color="auto"/>
              <w:bottom w:val="single" w:sz="4" w:space="0" w:color="auto"/>
              <w:right w:val="single" w:sz="4" w:space="0" w:color="auto"/>
            </w:tcBorders>
            <w:hideMark/>
          </w:tcPr>
          <w:p w14:paraId="4DF2A4A5"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14:paraId="70A32262" w14:textId="77777777" w:rsidR="0001225A" w:rsidRPr="008F20A2" w:rsidRDefault="0001225A" w:rsidP="0001263F">
            <w:pPr>
              <w:shd w:val="clear" w:color="auto" w:fill="FFFFFF"/>
              <w:spacing w:after="0" w:line="240" w:lineRule="auto"/>
              <w:jc w:val="both"/>
              <w:rPr>
                <w:rFonts w:ascii="Times New Roman" w:hAnsi="Times New Roman" w:cs="Times New Roman"/>
                <w:sz w:val="18"/>
                <w:szCs w:val="18"/>
              </w:rPr>
            </w:pPr>
          </w:p>
        </w:tc>
      </w:tr>
      <w:tr w:rsidR="0001225A" w:rsidRPr="008F20A2" w14:paraId="56D98231" w14:textId="77777777" w:rsidTr="0001225A">
        <w:tc>
          <w:tcPr>
            <w:tcW w:w="2608" w:type="pct"/>
            <w:tcBorders>
              <w:top w:val="single" w:sz="4" w:space="0" w:color="auto"/>
              <w:left w:val="single" w:sz="4" w:space="0" w:color="auto"/>
              <w:bottom w:val="single" w:sz="4" w:space="0" w:color="auto"/>
              <w:right w:val="single" w:sz="4" w:space="0" w:color="auto"/>
            </w:tcBorders>
            <w:hideMark/>
          </w:tcPr>
          <w:p w14:paraId="4CB7A8ED"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Телефон для справок</w:t>
            </w:r>
          </w:p>
        </w:tc>
        <w:tc>
          <w:tcPr>
            <w:tcW w:w="2392" w:type="pct"/>
            <w:tcBorders>
              <w:top w:val="single" w:sz="4" w:space="0" w:color="auto"/>
              <w:left w:val="single" w:sz="4" w:space="0" w:color="auto"/>
              <w:bottom w:val="single" w:sz="4" w:space="0" w:color="auto"/>
              <w:right w:val="single" w:sz="4" w:space="0" w:color="auto"/>
            </w:tcBorders>
            <w:hideMark/>
          </w:tcPr>
          <w:p w14:paraId="3CD873A6"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8(41636) 21-3-05, 21-3-11</w:t>
            </w:r>
          </w:p>
        </w:tc>
      </w:tr>
      <w:tr w:rsidR="0001225A" w:rsidRPr="008F20A2" w14:paraId="50FD0C3C" w14:textId="77777777" w:rsidTr="0001225A">
        <w:tc>
          <w:tcPr>
            <w:tcW w:w="2608" w:type="pct"/>
            <w:tcBorders>
              <w:top w:val="single" w:sz="4" w:space="0" w:color="auto"/>
              <w:left w:val="single" w:sz="4" w:space="0" w:color="auto"/>
              <w:bottom w:val="single" w:sz="4" w:space="0" w:color="auto"/>
              <w:right w:val="single" w:sz="4" w:space="0" w:color="auto"/>
            </w:tcBorders>
            <w:hideMark/>
          </w:tcPr>
          <w:p w14:paraId="7164784D"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Телефон-автоинформатор</w:t>
            </w:r>
          </w:p>
        </w:tc>
        <w:tc>
          <w:tcPr>
            <w:tcW w:w="2392" w:type="pct"/>
            <w:tcBorders>
              <w:top w:val="single" w:sz="4" w:space="0" w:color="auto"/>
              <w:left w:val="single" w:sz="4" w:space="0" w:color="auto"/>
              <w:bottom w:val="single" w:sz="4" w:space="0" w:color="auto"/>
              <w:right w:val="single" w:sz="4" w:space="0" w:color="auto"/>
            </w:tcBorders>
          </w:tcPr>
          <w:p w14:paraId="36680E65"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p>
        </w:tc>
      </w:tr>
      <w:tr w:rsidR="0001225A" w:rsidRPr="008F20A2" w14:paraId="32A6873A" w14:textId="77777777" w:rsidTr="0001225A">
        <w:tc>
          <w:tcPr>
            <w:tcW w:w="2608" w:type="pct"/>
            <w:tcBorders>
              <w:top w:val="single" w:sz="4" w:space="0" w:color="auto"/>
              <w:left w:val="single" w:sz="4" w:space="0" w:color="auto"/>
              <w:bottom w:val="single" w:sz="4" w:space="0" w:color="auto"/>
              <w:right w:val="single" w:sz="4" w:space="0" w:color="auto"/>
            </w:tcBorders>
            <w:hideMark/>
          </w:tcPr>
          <w:p w14:paraId="16CB47F2"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tcPr>
          <w:p w14:paraId="0F93C2D8" w14:textId="77777777" w:rsidR="0001225A" w:rsidRPr="008F20A2" w:rsidRDefault="0001225A" w:rsidP="0001263F">
            <w:pPr>
              <w:shd w:val="clear" w:color="auto" w:fill="FFFFFF"/>
              <w:spacing w:after="0" w:line="240" w:lineRule="auto"/>
              <w:jc w:val="both"/>
              <w:rPr>
                <w:rFonts w:ascii="Times New Roman" w:hAnsi="Times New Roman" w:cs="Times New Roman"/>
                <w:sz w:val="18"/>
                <w:szCs w:val="18"/>
                <w:lang w:val="en-US"/>
              </w:rPr>
            </w:pPr>
            <w:r w:rsidRPr="008F20A2">
              <w:rPr>
                <w:rFonts w:ascii="Times New Roman" w:hAnsi="Times New Roman" w:cs="Times New Roman"/>
                <w:sz w:val="18"/>
                <w:szCs w:val="18"/>
                <w:lang w:val="en-US"/>
              </w:rPr>
              <w:t>www.mfc-amur.ru</w:t>
            </w:r>
          </w:p>
        </w:tc>
      </w:tr>
      <w:tr w:rsidR="0001225A" w:rsidRPr="008F20A2" w14:paraId="51714A8D" w14:textId="77777777" w:rsidTr="0001225A">
        <w:tc>
          <w:tcPr>
            <w:tcW w:w="2608" w:type="pct"/>
            <w:tcBorders>
              <w:top w:val="single" w:sz="4" w:space="0" w:color="auto"/>
              <w:left w:val="single" w:sz="4" w:space="0" w:color="auto"/>
              <w:bottom w:val="single" w:sz="4" w:space="0" w:color="auto"/>
              <w:right w:val="single" w:sz="4" w:space="0" w:color="auto"/>
            </w:tcBorders>
            <w:hideMark/>
          </w:tcPr>
          <w:p w14:paraId="399E7CBC" w14:textId="77777777" w:rsidR="0001225A" w:rsidRPr="008F20A2" w:rsidRDefault="0001225A" w:rsidP="0001263F">
            <w:pPr>
              <w:spacing w:after="0" w:line="240" w:lineRule="auto"/>
              <w:jc w:val="both"/>
              <w:rPr>
                <w:rFonts w:ascii="Times New Roman" w:eastAsia="SimSun" w:hAnsi="Times New Roman" w:cs="Times New Roman"/>
                <w:sz w:val="18"/>
                <w:szCs w:val="18"/>
                <w:lang w:eastAsia="ru-RU"/>
              </w:rPr>
            </w:pPr>
            <w:r w:rsidRPr="008F20A2">
              <w:rPr>
                <w:rFonts w:ascii="Times New Roman" w:eastAsia="SimSun" w:hAnsi="Times New Roman" w:cs="Times New Roman"/>
                <w:sz w:val="18"/>
                <w:szCs w:val="18"/>
                <w:lang w:eastAsia="ru-RU"/>
              </w:rPr>
              <w:t>ФИО директора ГАУ «МФЦ Амурской области</w:t>
            </w:r>
          </w:p>
        </w:tc>
        <w:tc>
          <w:tcPr>
            <w:tcW w:w="2392" w:type="pct"/>
            <w:tcBorders>
              <w:top w:val="single" w:sz="4" w:space="0" w:color="auto"/>
              <w:left w:val="single" w:sz="4" w:space="0" w:color="auto"/>
              <w:bottom w:val="single" w:sz="4" w:space="0" w:color="auto"/>
              <w:right w:val="single" w:sz="4" w:space="0" w:color="auto"/>
            </w:tcBorders>
            <w:hideMark/>
          </w:tcPr>
          <w:p w14:paraId="102408C6" w14:textId="77777777" w:rsidR="0001225A" w:rsidRPr="008F20A2" w:rsidRDefault="0001225A" w:rsidP="0001263F">
            <w:pPr>
              <w:shd w:val="clear" w:color="auto" w:fill="FFFFFF"/>
              <w:spacing w:after="0" w:line="240" w:lineRule="auto"/>
              <w:jc w:val="both"/>
              <w:rPr>
                <w:rFonts w:ascii="Times New Roman" w:hAnsi="Times New Roman" w:cs="Times New Roman"/>
                <w:sz w:val="18"/>
                <w:szCs w:val="18"/>
              </w:rPr>
            </w:pPr>
            <w:r w:rsidRPr="008F20A2">
              <w:rPr>
                <w:rFonts w:ascii="Times New Roman" w:hAnsi="Times New Roman" w:cs="Times New Roman"/>
                <w:sz w:val="18"/>
                <w:szCs w:val="18"/>
              </w:rPr>
              <w:t>Вотинцева Ирина Викторовна</w:t>
            </w:r>
          </w:p>
        </w:tc>
      </w:tr>
    </w:tbl>
    <w:p w14:paraId="4FA2C4F0" w14:textId="77777777" w:rsidR="0001225A" w:rsidRPr="0001263F" w:rsidRDefault="0001225A" w:rsidP="0001263F">
      <w:pPr>
        <w:adjustRightInd w:val="0"/>
        <w:spacing w:after="0" w:line="240" w:lineRule="auto"/>
        <w:jc w:val="both"/>
        <w:rPr>
          <w:rFonts w:ascii="Times New Roman" w:hAnsi="Times New Roman" w:cs="Times New Roman"/>
          <w:b/>
          <w:sz w:val="20"/>
          <w:szCs w:val="20"/>
          <w:lang w:eastAsia="ru-RU"/>
        </w:rPr>
      </w:pPr>
      <w:r w:rsidRPr="0001263F">
        <w:rPr>
          <w:rFonts w:ascii="Times New Roman" w:hAnsi="Times New Roman" w:cs="Times New Roman"/>
          <w:b/>
          <w:sz w:val="20"/>
          <w:szCs w:val="20"/>
          <w:lang w:eastAsia="ru-RU"/>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01225A" w:rsidRPr="008F20A2" w14:paraId="4894E2A7" w14:textId="77777777" w:rsidTr="0001225A">
        <w:tc>
          <w:tcPr>
            <w:tcW w:w="4785" w:type="dxa"/>
            <w:tcBorders>
              <w:top w:val="single" w:sz="4" w:space="0" w:color="auto"/>
              <w:left w:val="single" w:sz="4" w:space="0" w:color="auto"/>
              <w:bottom w:val="single" w:sz="4" w:space="0" w:color="auto"/>
              <w:right w:val="single" w:sz="4" w:space="0" w:color="auto"/>
            </w:tcBorders>
            <w:vAlign w:val="center"/>
            <w:hideMark/>
          </w:tcPr>
          <w:p w14:paraId="326A0927" w14:textId="77777777" w:rsidR="0001225A" w:rsidRPr="008F20A2" w:rsidRDefault="0001225A" w:rsidP="0001263F">
            <w:pPr>
              <w:adjustRightInd w:val="0"/>
              <w:spacing w:after="0" w:line="240" w:lineRule="auto"/>
              <w:jc w:val="both"/>
              <w:rPr>
                <w:rFonts w:ascii="Times New Roman" w:eastAsia="Calibri" w:hAnsi="Times New Roman" w:cs="Times New Roman"/>
                <w:sz w:val="18"/>
                <w:szCs w:val="18"/>
                <w:lang w:eastAsia="ru-RU"/>
              </w:rPr>
            </w:pPr>
            <w:r w:rsidRPr="008F20A2">
              <w:rPr>
                <w:rFonts w:ascii="Times New Roman" w:eastAsia="Calibri" w:hAnsi="Times New Roman" w:cs="Times New Roman"/>
                <w:sz w:val="18"/>
                <w:szCs w:val="18"/>
                <w:lang w:eastAsia="ru-RU"/>
              </w:rPr>
              <w:t>Дни недели</w:t>
            </w:r>
          </w:p>
        </w:tc>
        <w:tc>
          <w:tcPr>
            <w:tcW w:w="4786" w:type="dxa"/>
            <w:tcBorders>
              <w:top w:val="single" w:sz="4" w:space="0" w:color="auto"/>
              <w:left w:val="single" w:sz="4" w:space="0" w:color="auto"/>
              <w:bottom w:val="single" w:sz="4" w:space="0" w:color="auto"/>
              <w:right w:val="single" w:sz="4" w:space="0" w:color="auto"/>
            </w:tcBorders>
            <w:vAlign w:val="center"/>
            <w:hideMark/>
          </w:tcPr>
          <w:p w14:paraId="28EDDF1B" w14:textId="77777777" w:rsidR="0001225A" w:rsidRPr="008F20A2" w:rsidRDefault="0001225A" w:rsidP="0001263F">
            <w:pPr>
              <w:adjustRightInd w:val="0"/>
              <w:spacing w:after="0" w:line="240" w:lineRule="auto"/>
              <w:jc w:val="both"/>
              <w:rPr>
                <w:rFonts w:ascii="Times New Roman" w:eastAsia="Calibri" w:hAnsi="Times New Roman" w:cs="Times New Roman"/>
                <w:sz w:val="18"/>
                <w:szCs w:val="18"/>
                <w:lang w:eastAsia="ru-RU"/>
              </w:rPr>
            </w:pPr>
            <w:r w:rsidRPr="008F20A2">
              <w:rPr>
                <w:rFonts w:ascii="Times New Roman" w:eastAsia="Calibri" w:hAnsi="Times New Roman" w:cs="Times New Roman"/>
                <w:sz w:val="18"/>
                <w:szCs w:val="18"/>
                <w:lang w:eastAsia="ru-RU"/>
              </w:rPr>
              <w:t>Часы работы</w:t>
            </w:r>
          </w:p>
        </w:tc>
      </w:tr>
      <w:tr w:rsidR="0001225A" w:rsidRPr="008F20A2" w14:paraId="17D066A0" w14:textId="77777777" w:rsidTr="008F20A2">
        <w:trPr>
          <w:trHeight w:val="128"/>
        </w:trPr>
        <w:tc>
          <w:tcPr>
            <w:tcW w:w="4785" w:type="dxa"/>
            <w:tcBorders>
              <w:top w:val="single" w:sz="4" w:space="0" w:color="auto"/>
              <w:left w:val="single" w:sz="4" w:space="0" w:color="auto"/>
              <w:bottom w:val="single" w:sz="4" w:space="0" w:color="auto"/>
              <w:right w:val="single" w:sz="4" w:space="0" w:color="auto"/>
            </w:tcBorders>
            <w:vAlign w:val="center"/>
            <w:hideMark/>
          </w:tcPr>
          <w:p w14:paraId="12C80453" w14:textId="77777777" w:rsidR="0001225A" w:rsidRPr="008F20A2" w:rsidRDefault="0001225A" w:rsidP="0001263F">
            <w:pPr>
              <w:adjustRightInd w:val="0"/>
              <w:spacing w:after="0" w:line="240" w:lineRule="auto"/>
              <w:jc w:val="both"/>
              <w:rPr>
                <w:rFonts w:ascii="Times New Roman" w:eastAsia="Calibri" w:hAnsi="Times New Roman" w:cs="Times New Roman"/>
                <w:sz w:val="18"/>
                <w:szCs w:val="18"/>
                <w:lang w:eastAsia="ru-RU"/>
              </w:rPr>
            </w:pPr>
            <w:r w:rsidRPr="008F20A2">
              <w:rPr>
                <w:rFonts w:ascii="Times New Roman" w:eastAsia="Calibri" w:hAnsi="Times New Roman" w:cs="Times New Roman"/>
                <w:sz w:val="18"/>
                <w:szCs w:val="18"/>
                <w:lang w:eastAsia="ru-RU"/>
              </w:rPr>
              <w:t>Понедельник</w:t>
            </w:r>
          </w:p>
        </w:tc>
        <w:tc>
          <w:tcPr>
            <w:tcW w:w="4786" w:type="dxa"/>
            <w:tcBorders>
              <w:top w:val="single" w:sz="4" w:space="0" w:color="auto"/>
              <w:left w:val="single" w:sz="4" w:space="0" w:color="auto"/>
              <w:bottom w:val="single" w:sz="4" w:space="0" w:color="auto"/>
              <w:right w:val="single" w:sz="4" w:space="0" w:color="auto"/>
            </w:tcBorders>
            <w:vAlign w:val="center"/>
            <w:hideMark/>
          </w:tcPr>
          <w:p w14:paraId="1E5AADF6" w14:textId="77777777" w:rsidR="0001225A" w:rsidRPr="008F20A2" w:rsidRDefault="0001225A" w:rsidP="0001263F">
            <w:pPr>
              <w:adjustRightInd w:val="0"/>
              <w:spacing w:after="0" w:line="240" w:lineRule="auto"/>
              <w:jc w:val="both"/>
              <w:rPr>
                <w:rFonts w:ascii="Times New Roman" w:eastAsia="Calibri" w:hAnsi="Times New Roman" w:cs="Times New Roman"/>
                <w:sz w:val="18"/>
                <w:szCs w:val="18"/>
                <w:lang w:eastAsia="ru-RU"/>
              </w:rPr>
            </w:pPr>
            <w:r w:rsidRPr="008F20A2">
              <w:rPr>
                <w:rFonts w:ascii="Times New Roman" w:eastAsia="Calibri" w:hAnsi="Times New Roman" w:cs="Times New Roman"/>
                <w:sz w:val="18"/>
                <w:szCs w:val="18"/>
                <w:lang w:eastAsia="ru-RU"/>
              </w:rPr>
              <w:t>с 08-00 до 18-00 без перерыва</w:t>
            </w:r>
          </w:p>
        </w:tc>
      </w:tr>
      <w:tr w:rsidR="0001225A" w:rsidRPr="008F20A2" w14:paraId="6F269419" w14:textId="77777777" w:rsidTr="0001225A">
        <w:tc>
          <w:tcPr>
            <w:tcW w:w="4785" w:type="dxa"/>
            <w:tcBorders>
              <w:top w:val="single" w:sz="4" w:space="0" w:color="auto"/>
              <w:left w:val="single" w:sz="4" w:space="0" w:color="auto"/>
              <w:bottom w:val="single" w:sz="4" w:space="0" w:color="auto"/>
              <w:right w:val="single" w:sz="4" w:space="0" w:color="auto"/>
            </w:tcBorders>
            <w:vAlign w:val="center"/>
            <w:hideMark/>
          </w:tcPr>
          <w:p w14:paraId="30FDBAB4" w14:textId="77777777" w:rsidR="0001225A" w:rsidRPr="008F20A2" w:rsidRDefault="0001225A" w:rsidP="0001263F">
            <w:pPr>
              <w:adjustRightInd w:val="0"/>
              <w:spacing w:after="0" w:line="240" w:lineRule="auto"/>
              <w:jc w:val="both"/>
              <w:rPr>
                <w:rFonts w:ascii="Times New Roman" w:eastAsia="Calibri" w:hAnsi="Times New Roman" w:cs="Times New Roman"/>
                <w:sz w:val="18"/>
                <w:szCs w:val="18"/>
                <w:lang w:eastAsia="ru-RU"/>
              </w:rPr>
            </w:pPr>
            <w:r w:rsidRPr="008F20A2">
              <w:rPr>
                <w:rFonts w:ascii="Times New Roman" w:eastAsia="Calibri" w:hAnsi="Times New Roman" w:cs="Times New Roman"/>
                <w:sz w:val="18"/>
                <w:szCs w:val="18"/>
                <w:lang w:eastAsia="ru-RU"/>
              </w:rPr>
              <w:t>Вторник</w:t>
            </w:r>
          </w:p>
        </w:tc>
        <w:tc>
          <w:tcPr>
            <w:tcW w:w="4786" w:type="dxa"/>
            <w:tcBorders>
              <w:top w:val="single" w:sz="4" w:space="0" w:color="auto"/>
              <w:left w:val="single" w:sz="4" w:space="0" w:color="auto"/>
              <w:bottom w:val="single" w:sz="4" w:space="0" w:color="auto"/>
              <w:right w:val="single" w:sz="4" w:space="0" w:color="auto"/>
            </w:tcBorders>
            <w:vAlign w:val="center"/>
            <w:hideMark/>
          </w:tcPr>
          <w:p w14:paraId="10F0562C" w14:textId="77777777" w:rsidR="0001225A" w:rsidRPr="008F20A2" w:rsidRDefault="0001225A" w:rsidP="0001263F">
            <w:pPr>
              <w:adjustRightInd w:val="0"/>
              <w:spacing w:after="0" w:line="240" w:lineRule="auto"/>
              <w:jc w:val="both"/>
              <w:rPr>
                <w:rFonts w:ascii="Times New Roman" w:eastAsia="Calibri" w:hAnsi="Times New Roman" w:cs="Times New Roman"/>
                <w:sz w:val="18"/>
                <w:szCs w:val="18"/>
                <w:lang w:eastAsia="ru-RU"/>
              </w:rPr>
            </w:pPr>
            <w:r w:rsidRPr="008F20A2">
              <w:rPr>
                <w:rFonts w:ascii="Times New Roman" w:eastAsia="Calibri" w:hAnsi="Times New Roman" w:cs="Times New Roman"/>
                <w:sz w:val="18"/>
                <w:szCs w:val="18"/>
                <w:lang w:eastAsia="ru-RU"/>
              </w:rPr>
              <w:t>с 08-00 до 18-00 без перерыва</w:t>
            </w:r>
          </w:p>
        </w:tc>
      </w:tr>
      <w:tr w:rsidR="0001225A" w:rsidRPr="008F20A2" w14:paraId="45E897B3" w14:textId="77777777" w:rsidTr="0001225A">
        <w:tc>
          <w:tcPr>
            <w:tcW w:w="4785" w:type="dxa"/>
            <w:tcBorders>
              <w:top w:val="single" w:sz="4" w:space="0" w:color="auto"/>
              <w:left w:val="single" w:sz="4" w:space="0" w:color="auto"/>
              <w:bottom w:val="single" w:sz="4" w:space="0" w:color="auto"/>
              <w:right w:val="single" w:sz="4" w:space="0" w:color="auto"/>
            </w:tcBorders>
            <w:vAlign w:val="center"/>
            <w:hideMark/>
          </w:tcPr>
          <w:p w14:paraId="360C732D" w14:textId="77777777" w:rsidR="0001225A" w:rsidRPr="008F20A2" w:rsidRDefault="0001225A" w:rsidP="0001263F">
            <w:pPr>
              <w:adjustRightInd w:val="0"/>
              <w:spacing w:after="0" w:line="240" w:lineRule="auto"/>
              <w:jc w:val="both"/>
              <w:rPr>
                <w:rFonts w:ascii="Times New Roman" w:eastAsia="Calibri" w:hAnsi="Times New Roman" w:cs="Times New Roman"/>
                <w:sz w:val="18"/>
                <w:szCs w:val="18"/>
                <w:lang w:eastAsia="ru-RU"/>
              </w:rPr>
            </w:pPr>
            <w:r w:rsidRPr="008F20A2">
              <w:rPr>
                <w:rFonts w:ascii="Times New Roman" w:eastAsia="Calibri" w:hAnsi="Times New Roman" w:cs="Times New Roman"/>
                <w:sz w:val="18"/>
                <w:szCs w:val="18"/>
                <w:lang w:eastAsia="ru-RU"/>
              </w:rPr>
              <w:t>Среда</w:t>
            </w:r>
          </w:p>
        </w:tc>
        <w:tc>
          <w:tcPr>
            <w:tcW w:w="4786" w:type="dxa"/>
            <w:tcBorders>
              <w:top w:val="single" w:sz="4" w:space="0" w:color="auto"/>
              <w:left w:val="single" w:sz="4" w:space="0" w:color="auto"/>
              <w:bottom w:val="single" w:sz="4" w:space="0" w:color="auto"/>
              <w:right w:val="single" w:sz="4" w:space="0" w:color="auto"/>
            </w:tcBorders>
            <w:vAlign w:val="center"/>
            <w:hideMark/>
          </w:tcPr>
          <w:p w14:paraId="16AB5500" w14:textId="77777777" w:rsidR="0001225A" w:rsidRPr="008F20A2" w:rsidRDefault="0001225A" w:rsidP="0001263F">
            <w:pPr>
              <w:adjustRightInd w:val="0"/>
              <w:spacing w:after="0" w:line="240" w:lineRule="auto"/>
              <w:jc w:val="both"/>
              <w:rPr>
                <w:rFonts w:ascii="Times New Roman" w:eastAsia="Calibri" w:hAnsi="Times New Roman" w:cs="Times New Roman"/>
                <w:sz w:val="18"/>
                <w:szCs w:val="18"/>
                <w:lang w:eastAsia="ru-RU"/>
              </w:rPr>
            </w:pPr>
            <w:r w:rsidRPr="008F20A2">
              <w:rPr>
                <w:rFonts w:ascii="Times New Roman" w:eastAsia="Calibri" w:hAnsi="Times New Roman" w:cs="Times New Roman"/>
                <w:sz w:val="18"/>
                <w:szCs w:val="18"/>
                <w:lang w:eastAsia="ru-RU"/>
              </w:rPr>
              <w:t>с 08-00 до 18-00 без перерыва</w:t>
            </w:r>
          </w:p>
        </w:tc>
      </w:tr>
      <w:tr w:rsidR="0001225A" w:rsidRPr="008F20A2" w14:paraId="0E16EAB5" w14:textId="77777777" w:rsidTr="0001225A">
        <w:tc>
          <w:tcPr>
            <w:tcW w:w="4785" w:type="dxa"/>
            <w:tcBorders>
              <w:top w:val="single" w:sz="4" w:space="0" w:color="auto"/>
              <w:left w:val="single" w:sz="4" w:space="0" w:color="auto"/>
              <w:bottom w:val="single" w:sz="4" w:space="0" w:color="auto"/>
              <w:right w:val="single" w:sz="4" w:space="0" w:color="auto"/>
            </w:tcBorders>
            <w:vAlign w:val="center"/>
            <w:hideMark/>
          </w:tcPr>
          <w:p w14:paraId="0710786F" w14:textId="77777777" w:rsidR="0001225A" w:rsidRPr="008F20A2" w:rsidRDefault="0001225A" w:rsidP="0001263F">
            <w:pPr>
              <w:adjustRightInd w:val="0"/>
              <w:spacing w:after="0" w:line="240" w:lineRule="auto"/>
              <w:jc w:val="both"/>
              <w:rPr>
                <w:rFonts w:ascii="Times New Roman" w:eastAsia="Calibri" w:hAnsi="Times New Roman" w:cs="Times New Roman"/>
                <w:sz w:val="18"/>
                <w:szCs w:val="18"/>
                <w:lang w:eastAsia="ru-RU"/>
              </w:rPr>
            </w:pPr>
            <w:r w:rsidRPr="008F20A2">
              <w:rPr>
                <w:rFonts w:ascii="Times New Roman" w:eastAsia="Calibri" w:hAnsi="Times New Roman" w:cs="Times New Roman"/>
                <w:sz w:val="18"/>
                <w:szCs w:val="18"/>
                <w:lang w:eastAsia="ru-RU"/>
              </w:rPr>
              <w:t>Четверг</w:t>
            </w:r>
          </w:p>
        </w:tc>
        <w:tc>
          <w:tcPr>
            <w:tcW w:w="4786" w:type="dxa"/>
            <w:tcBorders>
              <w:top w:val="single" w:sz="4" w:space="0" w:color="auto"/>
              <w:left w:val="single" w:sz="4" w:space="0" w:color="auto"/>
              <w:bottom w:val="single" w:sz="4" w:space="0" w:color="auto"/>
              <w:right w:val="single" w:sz="4" w:space="0" w:color="auto"/>
            </w:tcBorders>
            <w:vAlign w:val="center"/>
            <w:hideMark/>
          </w:tcPr>
          <w:p w14:paraId="1DE8FBF7" w14:textId="77777777" w:rsidR="0001225A" w:rsidRPr="008F20A2" w:rsidRDefault="0001225A" w:rsidP="0001263F">
            <w:pPr>
              <w:adjustRightInd w:val="0"/>
              <w:spacing w:after="0" w:line="240" w:lineRule="auto"/>
              <w:jc w:val="both"/>
              <w:rPr>
                <w:rFonts w:ascii="Times New Roman" w:eastAsia="Calibri" w:hAnsi="Times New Roman" w:cs="Times New Roman"/>
                <w:sz w:val="18"/>
                <w:szCs w:val="18"/>
                <w:lang w:eastAsia="ru-RU"/>
              </w:rPr>
            </w:pPr>
            <w:r w:rsidRPr="008F20A2">
              <w:rPr>
                <w:rFonts w:ascii="Times New Roman" w:eastAsia="Calibri" w:hAnsi="Times New Roman" w:cs="Times New Roman"/>
                <w:sz w:val="18"/>
                <w:szCs w:val="18"/>
                <w:lang w:eastAsia="ru-RU"/>
              </w:rPr>
              <w:t>с 08-00 до 18-00 без перерыва</w:t>
            </w:r>
          </w:p>
        </w:tc>
      </w:tr>
      <w:tr w:rsidR="0001225A" w:rsidRPr="008F20A2" w14:paraId="000AEECE" w14:textId="77777777" w:rsidTr="0001225A">
        <w:tc>
          <w:tcPr>
            <w:tcW w:w="4785" w:type="dxa"/>
            <w:tcBorders>
              <w:top w:val="single" w:sz="4" w:space="0" w:color="auto"/>
              <w:left w:val="single" w:sz="4" w:space="0" w:color="auto"/>
              <w:bottom w:val="single" w:sz="4" w:space="0" w:color="auto"/>
              <w:right w:val="single" w:sz="4" w:space="0" w:color="auto"/>
            </w:tcBorders>
            <w:vAlign w:val="center"/>
            <w:hideMark/>
          </w:tcPr>
          <w:p w14:paraId="2036C92B" w14:textId="77777777" w:rsidR="0001225A" w:rsidRPr="008F20A2" w:rsidRDefault="0001225A" w:rsidP="0001263F">
            <w:pPr>
              <w:adjustRightInd w:val="0"/>
              <w:spacing w:after="0" w:line="240" w:lineRule="auto"/>
              <w:jc w:val="both"/>
              <w:rPr>
                <w:rFonts w:ascii="Times New Roman" w:eastAsia="Calibri" w:hAnsi="Times New Roman" w:cs="Times New Roman"/>
                <w:sz w:val="18"/>
                <w:szCs w:val="18"/>
                <w:lang w:eastAsia="ru-RU"/>
              </w:rPr>
            </w:pPr>
            <w:r w:rsidRPr="008F20A2">
              <w:rPr>
                <w:rFonts w:ascii="Times New Roman" w:eastAsia="Calibri" w:hAnsi="Times New Roman" w:cs="Times New Roman"/>
                <w:sz w:val="18"/>
                <w:szCs w:val="18"/>
                <w:lang w:eastAsia="ru-RU"/>
              </w:rPr>
              <w:t>Пятница</w:t>
            </w:r>
          </w:p>
        </w:tc>
        <w:tc>
          <w:tcPr>
            <w:tcW w:w="4786" w:type="dxa"/>
            <w:tcBorders>
              <w:top w:val="single" w:sz="4" w:space="0" w:color="auto"/>
              <w:left w:val="single" w:sz="4" w:space="0" w:color="auto"/>
              <w:bottom w:val="single" w:sz="4" w:space="0" w:color="auto"/>
              <w:right w:val="single" w:sz="4" w:space="0" w:color="auto"/>
            </w:tcBorders>
            <w:vAlign w:val="center"/>
            <w:hideMark/>
          </w:tcPr>
          <w:p w14:paraId="70D03EED" w14:textId="77777777" w:rsidR="0001225A" w:rsidRPr="008F20A2" w:rsidRDefault="0001225A" w:rsidP="0001263F">
            <w:pPr>
              <w:adjustRightInd w:val="0"/>
              <w:spacing w:after="0" w:line="240" w:lineRule="auto"/>
              <w:jc w:val="both"/>
              <w:rPr>
                <w:rFonts w:ascii="Times New Roman" w:eastAsia="Calibri" w:hAnsi="Times New Roman" w:cs="Times New Roman"/>
                <w:sz w:val="18"/>
                <w:szCs w:val="18"/>
                <w:lang w:eastAsia="ru-RU"/>
              </w:rPr>
            </w:pPr>
            <w:r w:rsidRPr="008F20A2">
              <w:rPr>
                <w:rFonts w:ascii="Times New Roman" w:eastAsia="Calibri" w:hAnsi="Times New Roman" w:cs="Times New Roman"/>
                <w:sz w:val="18"/>
                <w:szCs w:val="18"/>
                <w:lang w:eastAsia="ru-RU"/>
              </w:rPr>
              <w:t>с 08-00 до 18-00 без перерыва</w:t>
            </w:r>
          </w:p>
        </w:tc>
      </w:tr>
      <w:tr w:rsidR="0001225A" w:rsidRPr="008F20A2" w14:paraId="5580AA53" w14:textId="77777777" w:rsidTr="0001225A">
        <w:tc>
          <w:tcPr>
            <w:tcW w:w="4785" w:type="dxa"/>
            <w:tcBorders>
              <w:top w:val="single" w:sz="4" w:space="0" w:color="auto"/>
              <w:left w:val="single" w:sz="4" w:space="0" w:color="auto"/>
              <w:bottom w:val="single" w:sz="4" w:space="0" w:color="auto"/>
              <w:right w:val="single" w:sz="4" w:space="0" w:color="auto"/>
            </w:tcBorders>
            <w:vAlign w:val="center"/>
            <w:hideMark/>
          </w:tcPr>
          <w:p w14:paraId="3E780D1C" w14:textId="77777777" w:rsidR="0001225A" w:rsidRPr="008F20A2" w:rsidRDefault="0001225A" w:rsidP="0001263F">
            <w:pPr>
              <w:adjustRightInd w:val="0"/>
              <w:spacing w:after="0" w:line="240" w:lineRule="auto"/>
              <w:jc w:val="both"/>
              <w:rPr>
                <w:rFonts w:ascii="Times New Roman" w:eastAsia="Calibri" w:hAnsi="Times New Roman" w:cs="Times New Roman"/>
                <w:sz w:val="18"/>
                <w:szCs w:val="18"/>
                <w:lang w:eastAsia="ru-RU"/>
              </w:rPr>
            </w:pPr>
            <w:r w:rsidRPr="008F20A2">
              <w:rPr>
                <w:rFonts w:ascii="Times New Roman" w:eastAsia="Calibri" w:hAnsi="Times New Roman" w:cs="Times New Roman"/>
                <w:sz w:val="18"/>
                <w:szCs w:val="18"/>
                <w:lang w:eastAsia="ru-RU"/>
              </w:rPr>
              <w:t>Суббота</w:t>
            </w:r>
          </w:p>
        </w:tc>
        <w:tc>
          <w:tcPr>
            <w:tcW w:w="4786" w:type="dxa"/>
            <w:tcBorders>
              <w:top w:val="single" w:sz="4" w:space="0" w:color="auto"/>
              <w:left w:val="single" w:sz="4" w:space="0" w:color="auto"/>
              <w:bottom w:val="single" w:sz="4" w:space="0" w:color="auto"/>
              <w:right w:val="single" w:sz="4" w:space="0" w:color="auto"/>
            </w:tcBorders>
            <w:vAlign w:val="center"/>
            <w:hideMark/>
          </w:tcPr>
          <w:p w14:paraId="1E9BAE76" w14:textId="77777777" w:rsidR="0001225A" w:rsidRPr="008F20A2" w:rsidRDefault="0001225A" w:rsidP="0001263F">
            <w:pPr>
              <w:adjustRightInd w:val="0"/>
              <w:spacing w:after="0" w:line="240" w:lineRule="auto"/>
              <w:jc w:val="both"/>
              <w:rPr>
                <w:rFonts w:ascii="Times New Roman" w:eastAsia="Calibri" w:hAnsi="Times New Roman" w:cs="Times New Roman"/>
                <w:sz w:val="18"/>
                <w:szCs w:val="18"/>
                <w:lang w:eastAsia="ru-RU"/>
              </w:rPr>
            </w:pPr>
            <w:r w:rsidRPr="008F20A2">
              <w:rPr>
                <w:rFonts w:ascii="Times New Roman" w:eastAsia="Calibri" w:hAnsi="Times New Roman" w:cs="Times New Roman"/>
                <w:sz w:val="18"/>
                <w:szCs w:val="18"/>
                <w:lang w:eastAsia="ru-RU"/>
              </w:rPr>
              <w:t>выходной</w:t>
            </w:r>
          </w:p>
        </w:tc>
      </w:tr>
      <w:tr w:rsidR="0001225A" w:rsidRPr="008F20A2" w14:paraId="40C825FC" w14:textId="77777777" w:rsidTr="0001225A">
        <w:tc>
          <w:tcPr>
            <w:tcW w:w="4785" w:type="dxa"/>
            <w:tcBorders>
              <w:top w:val="single" w:sz="4" w:space="0" w:color="auto"/>
              <w:left w:val="single" w:sz="4" w:space="0" w:color="auto"/>
              <w:bottom w:val="single" w:sz="4" w:space="0" w:color="auto"/>
              <w:right w:val="single" w:sz="4" w:space="0" w:color="auto"/>
            </w:tcBorders>
            <w:vAlign w:val="center"/>
            <w:hideMark/>
          </w:tcPr>
          <w:p w14:paraId="44131A9A" w14:textId="77777777" w:rsidR="0001225A" w:rsidRPr="008F20A2" w:rsidRDefault="0001225A" w:rsidP="0001263F">
            <w:pPr>
              <w:adjustRightInd w:val="0"/>
              <w:spacing w:after="0" w:line="240" w:lineRule="auto"/>
              <w:jc w:val="both"/>
              <w:rPr>
                <w:rFonts w:ascii="Times New Roman" w:eastAsia="Calibri" w:hAnsi="Times New Roman" w:cs="Times New Roman"/>
                <w:b/>
                <w:bCs/>
                <w:color w:val="365F91"/>
                <w:sz w:val="18"/>
                <w:szCs w:val="18"/>
                <w:lang w:eastAsia="ru-RU"/>
              </w:rPr>
            </w:pPr>
            <w:r w:rsidRPr="008F20A2">
              <w:rPr>
                <w:rFonts w:ascii="Times New Roman" w:eastAsia="Calibri" w:hAnsi="Times New Roman" w:cs="Times New Roman"/>
                <w:sz w:val="18"/>
                <w:szCs w:val="18"/>
                <w:lang w:eastAsia="ru-RU"/>
              </w:rPr>
              <w:t>Воскресенье</w:t>
            </w:r>
          </w:p>
        </w:tc>
        <w:tc>
          <w:tcPr>
            <w:tcW w:w="4786" w:type="dxa"/>
            <w:tcBorders>
              <w:top w:val="single" w:sz="4" w:space="0" w:color="auto"/>
              <w:left w:val="single" w:sz="4" w:space="0" w:color="auto"/>
              <w:bottom w:val="single" w:sz="4" w:space="0" w:color="auto"/>
              <w:right w:val="single" w:sz="4" w:space="0" w:color="auto"/>
            </w:tcBorders>
            <w:vAlign w:val="center"/>
            <w:hideMark/>
          </w:tcPr>
          <w:p w14:paraId="2BF067BA" w14:textId="77777777" w:rsidR="0001225A" w:rsidRPr="008F20A2" w:rsidRDefault="0001225A" w:rsidP="0001263F">
            <w:pPr>
              <w:adjustRightInd w:val="0"/>
              <w:spacing w:after="0" w:line="240" w:lineRule="auto"/>
              <w:jc w:val="both"/>
              <w:rPr>
                <w:rFonts w:ascii="Times New Roman" w:eastAsia="Calibri" w:hAnsi="Times New Roman" w:cs="Times New Roman"/>
                <w:sz w:val="18"/>
                <w:szCs w:val="18"/>
                <w:lang w:eastAsia="ru-RU"/>
              </w:rPr>
            </w:pPr>
            <w:r w:rsidRPr="008F20A2">
              <w:rPr>
                <w:rFonts w:ascii="Times New Roman" w:eastAsia="Calibri" w:hAnsi="Times New Roman" w:cs="Times New Roman"/>
                <w:sz w:val="18"/>
                <w:szCs w:val="18"/>
                <w:lang w:eastAsia="ru-RU"/>
              </w:rPr>
              <w:t>выходной</w:t>
            </w:r>
          </w:p>
        </w:tc>
      </w:tr>
    </w:tbl>
    <w:p w14:paraId="5965FF19" w14:textId="77777777" w:rsidR="0001225A" w:rsidRPr="0001263F" w:rsidRDefault="0001225A" w:rsidP="0001263F">
      <w:pPr>
        <w:pStyle w:val="ConsPlusNormal"/>
        <w:jc w:val="both"/>
        <w:outlineLvl w:val="0"/>
        <w:rPr>
          <w:rFonts w:ascii="Times New Roman" w:hAnsi="Times New Roman" w:cs="Times New Roman"/>
          <w:sz w:val="20"/>
          <w:szCs w:val="20"/>
        </w:rPr>
      </w:pPr>
    </w:p>
    <w:p w14:paraId="0E8F089E" w14:textId="199046A4" w:rsidR="0001225A" w:rsidRPr="00CA52C5" w:rsidRDefault="0001225A" w:rsidP="0001225A">
      <w:pPr>
        <w:spacing w:after="0" w:line="240" w:lineRule="auto"/>
        <w:jc w:val="both"/>
        <w:rPr>
          <w:rFonts w:ascii="Times New Roman" w:hAnsi="Times New Roman" w:cs="Times New Roman"/>
          <w:color w:val="191919"/>
          <w:sz w:val="20"/>
          <w:szCs w:val="20"/>
        </w:rPr>
      </w:pPr>
      <w:r w:rsidRPr="0001225A">
        <w:rPr>
          <w:rFonts w:ascii="Times New Roman" w:hAnsi="Times New Roman" w:cs="Times New Roman"/>
          <w:color w:val="191919"/>
          <w:sz w:val="20"/>
          <w:szCs w:val="20"/>
        </w:rPr>
        <w:t>Приложение № 16</w:t>
      </w:r>
      <w:r w:rsidR="00CA52C5" w:rsidRPr="00CA52C5">
        <w:rPr>
          <w:rFonts w:ascii="Times New Roman" w:hAnsi="Times New Roman" w:cs="Times New Roman"/>
          <w:color w:val="191919"/>
          <w:sz w:val="20"/>
          <w:szCs w:val="20"/>
        </w:rPr>
        <w:t xml:space="preserve"> </w:t>
      </w:r>
      <w:r w:rsidRPr="0001225A">
        <w:rPr>
          <w:rFonts w:ascii="Times New Roman" w:hAnsi="Times New Roman" w:cs="Times New Roman"/>
          <w:color w:val="191919"/>
          <w:sz w:val="20"/>
          <w:szCs w:val="20"/>
        </w:rPr>
        <w:t>к административному регламенту по предоставлению</w:t>
      </w:r>
      <w:r w:rsidR="00687727">
        <w:rPr>
          <w:rFonts w:ascii="Times New Roman" w:hAnsi="Times New Roman" w:cs="Times New Roman"/>
          <w:color w:val="191919"/>
          <w:sz w:val="20"/>
          <w:szCs w:val="20"/>
        </w:rPr>
        <w:t xml:space="preserve"> </w:t>
      </w:r>
      <w:r w:rsidRPr="0001225A">
        <w:rPr>
          <w:rFonts w:ascii="Times New Roman" w:hAnsi="Times New Roman" w:cs="Times New Roman"/>
          <w:color w:val="191919"/>
          <w:sz w:val="20"/>
          <w:szCs w:val="20"/>
        </w:rPr>
        <w:t>муниципальной услуги</w:t>
      </w:r>
      <w:r w:rsidR="00CA52C5" w:rsidRPr="00CA52C5">
        <w:rPr>
          <w:rFonts w:ascii="Times New Roman" w:hAnsi="Times New Roman" w:cs="Times New Roman"/>
          <w:color w:val="191919"/>
          <w:sz w:val="20"/>
          <w:szCs w:val="20"/>
        </w:rPr>
        <w:t xml:space="preserve"> </w:t>
      </w:r>
      <w:r w:rsidRPr="0001225A">
        <w:rPr>
          <w:rFonts w:ascii="Times New Roman" w:hAnsi="Times New Roman" w:cs="Times New Roman"/>
        </w:rPr>
        <w:t>БЛОК-СХЕМА</w:t>
      </w:r>
      <w:r w:rsidR="00CA52C5" w:rsidRPr="00CA52C5">
        <w:rPr>
          <w:rFonts w:ascii="Times New Roman" w:hAnsi="Times New Roman" w:cs="Times New Roman"/>
        </w:rPr>
        <w:t xml:space="preserve"> </w:t>
      </w:r>
      <w:r w:rsidRPr="0001225A">
        <w:rPr>
          <w:rFonts w:ascii="Times New Roman" w:hAnsi="Times New Roman" w:cs="Times New Roman"/>
        </w:rPr>
        <w:t>ПРЕДОСТАВЛЕНИЯ МУНИЦИПАЛЬНОЙ УСЛУГИ</w:t>
      </w:r>
      <w:r w:rsidR="00CA52C5" w:rsidRPr="00CA52C5">
        <w:rPr>
          <w:rFonts w:ascii="Times New Roman" w:hAnsi="Times New Roman" w:cs="Times New Roman"/>
        </w:rPr>
        <w:t xml:space="preserve"> </w:t>
      </w:r>
      <w:r w:rsidRPr="0001225A">
        <w:rPr>
          <w:rFonts w:ascii="Times New Roman" w:hAnsi="Times New Roman" w:cs="Times New Roman"/>
        </w:rPr>
        <w:t>При организации предоставления муниципальной услуги в Уполномоченный орган:</w:t>
      </w:r>
    </w:p>
    <w:p w14:paraId="7E399766" w14:textId="77777777" w:rsidR="005A2850" w:rsidRDefault="005A2850" w:rsidP="0001225A">
      <w:pPr>
        <w:spacing w:after="0" w:line="240" w:lineRule="auto"/>
        <w:jc w:val="both"/>
        <w:rPr>
          <w:rFonts w:ascii="Times New Roman" w:hAnsi="Times New Roman" w:cs="Times New Roman"/>
          <w:sz w:val="20"/>
          <w:szCs w:val="20"/>
        </w:rPr>
        <w:sectPr w:rsidR="005A2850" w:rsidSect="0061147E">
          <w:footnotePr>
            <w:numFmt w:val="upperRoman"/>
          </w:footnotePr>
          <w:pgSz w:w="11900" w:h="16840"/>
          <w:pgMar w:top="567" w:right="567" w:bottom="567" w:left="680" w:header="0" w:footer="680" w:gutter="0"/>
          <w:cols w:space="720"/>
          <w:docGrid w:linePitch="326"/>
        </w:sectPr>
      </w:pPr>
    </w:p>
    <w:p w14:paraId="204A5400" w14:textId="1E56AD0D" w:rsidR="0001225A" w:rsidRPr="0001225A" w:rsidRDefault="00CA52C5" w:rsidP="0001225A">
      <w:pPr>
        <w:spacing w:after="0" w:line="240" w:lineRule="auto"/>
        <w:jc w:val="both"/>
        <w:rPr>
          <w:rFonts w:ascii="Times New Roman" w:hAnsi="Times New Roman" w:cs="Times New Roman"/>
          <w:sz w:val="20"/>
          <w:szCs w:val="20"/>
        </w:rPr>
      </w:pPr>
      <w:r>
        <w:rPr>
          <w:noProof/>
        </w:rPr>
        <w:drawing>
          <wp:inline distT="0" distB="0" distL="0" distR="0" wp14:anchorId="680CD0B2" wp14:editId="3F1468A9">
            <wp:extent cx="1605516" cy="2050640"/>
            <wp:effectExtent l="0" t="0" r="0" b="6985"/>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611674" cy="2058505"/>
                    </a:xfrm>
                    <a:prstGeom prst="rect">
                      <a:avLst/>
                    </a:prstGeom>
                  </pic:spPr>
                </pic:pic>
              </a:graphicData>
            </a:graphic>
          </wp:inline>
        </w:drawing>
      </w:r>
    </w:p>
    <w:p w14:paraId="5E8539DA" w14:textId="77777777" w:rsidR="0001225A" w:rsidRPr="0001225A" w:rsidRDefault="0001225A" w:rsidP="0001225A">
      <w:pPr>
        <w:spacing w:after="0" w:line="240" w:lineRule="auto"/>
        <w:jc w:val="both"/>
        <w:rPr>
          <w:rFonts w:ascii="Times New Roman" w:hAnsi="Times New Roman" w:cs="Times New Roman"/>
          <w:sz w:val="20"/>
          <w:szCs w:val="20"/>
        </w:rPr>
      </w:pPr>
    </w:p>
    <w:p w14:paraId="380958E8" w14:textId="3D6EF52B" w:rsidR="0001225A" w:rsidRPr="0001225A" w:rsidRDefault="00CA52C5" w:rsidP="0001225A">
      <w:pPr>
        <w:spacing w:after="0" w:line="240" w:lineRule="auto"/>
        <w:jc w:val="both"/>
        <w:rPr>
          <w:rFonts w:ascii="Times New Roman" w:hAnsi="Times New Roman" w:cs="Times New Roman"/>
          <w:sz w:val="20"/>
          <w:szCs w:val="20"/>
        </w:rPr>
      </w:pPr>
      <w:r>
        <w:rPr>
          <w:noProof/>
        </w:rPr>
        <w:drawing>
          <wp:inline distT="0" distB="0" distL="0" distR="0" wp14:anchorId="64C03DFF" wp14:editId="63005A4C">
            <wp:extent cx="1424763" cy="1779578"/>
            <wp:effectExtent l="0" t="0" r="4445"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431298" cy="1787741"/>
                    </a:xfrm>
                    <a:prstGeom prst="rect">
                      <a:avLst/>
                    </a:prstGeom>
                  </pic:spPr>
                </pic:pic>
              </a:graphicData>
            </a:graphic>
          </wp:inline>
        </w:drawing>
      </w:r>
    </w:p>
    <w:p w14:paraId="78738E24" w14:textId="77777777" w:rsidR="00CA52C5" w:rsidRDefault="00CA52C5" w:rsidP="0001225A">
      <w:pPr>
        <w:spacing w:after="0" w:line="240" w:lineRule="auto"/>
        <w:jc w:val="both"/>
        <w:rPr>
          <w:rFonts w:ascii="Times New Roman" w:hAnsi="Times New Roman" w:cs="Times New Roman"/>
          <w:color w:val="191919"/>
          <w:sz w:val="20"/>
          <w:szCs w:val="20"/>
        </w:rPr>
      </w:pPr>
    </w:p>
    <w:p w14:paraId="6CC6ADAC" w14:textId="77777777" w:rsidR="005A2850" w:rsidRDefault="005A2850" w:rsidP="0001225A">
      <w:pPr>
        <w:pStyle w:val="ConsPlusNormal"/>
        <w:jc w:val="both"/>
        <w:outlineLvl w:val="0"/>
        <w:rPr>
          <w:rFonts w:ascii="Times New Roman" w:hAnsi="Times New Roman" w:cs="Times New Roman"/>
          <w:color w:val="191919"/>
          <w:sz w:val="20"/>
          <w:szCs w:val="20"/>
        </w:rPr>
        <w:sectPr w:rsidR="005A2850" w:rsidSect="005A2850">
          <w:footnotePr>
            <w:numFmt w:val="upperRoman"/>
          </w:footnotePr>
          <w:type w:val="continuous"/>
          <w:pgSz w:w="11900" w:h="16840"/>
          <w:pgMar w:top="567" w:right="567" w:bottom="567" w:left="680" w:header="0" w:footer="680" w:gutter="0"/>
          <w:cols w:num="2" w:space="720"/>
          <w:docGrid w:linePitch="326"/>
        </w:sectPr>
      </w:pPr>
    </w:p>
    <w:p w14:paraId="1CDBA048" w14:textId="02720F6E" w:rsidR="00CA52C5" w:rsidRDefault="00CA52C5" w:rsidP="0001225A">
      <w:pPr>
        <w:pStyle w:val="ConsPlusNormal"/>
        <w:jc w:val="both"/>
        <w:outlineLvl w:val="0"/>
        <w:rPr>
          <w:rFonts w:ascii="Times New Roman" w:hAnsi="Times New Roman" w:cs="Times New Roman"/>
          <w:color w:val="191919"/>
          <w:sz w:val="20"/>
          <w:szCs w:val="20"/>
        </w:rPr>
      </w:pPr>
    </w:p>
    <w:p w14:paraId="24B97FDB" w14:textId="3FB562D0" w:rsidR="0001225A" w:rsidRPr="005A2850" w:rsidRDefault="00CA52C5" w:rsidP="005A2850">
      <w:pPr>
        <w:pStyle w:val="ConsPlusNormal"/>
        <w:jc w:val="both"/>
        <w:outlineLvl w:val="0"/>
        <w:rPr>
          <w:rFonts w:ascii="Times New Roman" w:hAnsi="Times New Roman" w:cs="Times New Roman"/>
          <w:color w:val="191919"/>
          <w:sz w:val="20"/>
          <w:szCs w:val="20"/>
        </w:rPr>
      </w:pPr>
      <w:r>
        <w:rPr>
          <w:rFonts w:ascii="Times New Roman" w:hAnsi="Times New Roman" w:cs="Times New Roman"/>
          <w:color w:val="191919"/>
          <w:sz w:val="20"/>
          <w:szCs w:val="20"/>
        </w:rPr>
        <w:t xml:space="preserve">Приложение № 17 </w:t>
      </w:r>
      <w:r w:rsidR="0001225A" w:rsidRPr="0001225A">
        <w:rPr>
          <w:rFonts w:ascii="Times New Roman" w:hAnsi="Times New Roman" w:cs="Times New Roman"/>
          <w:color w:val="191919"/>
          <w:sz w:val="20"/>
          <w:szCs w:val="20"/>
        </w:rPr>
        <w:t>к административному</w:t>
      </w:r>
      <w:r>
        <w:rPr>
          <w:rFonts w:ascii="Times New Roman" w:hAnsi="Times New Roman" w:cs="Times New Roman"/>
          <w:color w:val="191919"/>
          <w:sz w:val="20"/>
          <w:szCs w:val="20"/>
        </w:rPr>
        <w:t xml:space="preserve"> </w:t>
      </w:r>
      <w:r w:rsidR="0001225A" w:rsidRPr="0001225A">
        <w:rPr>
          <w:rFonts w:ascii="Times New Roman" w:hAnsi="Times New Roman" w:cs="Times New Roman"/>
          <w:color w:val="191919"/>
          <w:sz w:val="20"/>
          <w:szCs w:val="20"/>
        </w:rPr>
        <w:t>регламенту по предоставлению</w:t>
      </w:r>
      <w:r>
        <w:rPr>
          <w:rFonts w:ascii="Times New Roman" w:hAnsi="Times New Roman" w:cs="Times New Roman"/>
          <w:color w:val="191919"/>
          <w:sz w:val="20"/>
          <w:szCs w:val="20"/>
        </w:rPr>
        <w:t xml:space="preserve"> </w:t>
      </w:r>
      <w:r w:rsidR="0001225A" w:rsidRPr="0001225A">
        <w:rPr>
          <w:rFonts w:ascii="Times New Roman" w:hAnsi="Times New Roman" w:cs="Times New Roman"/>
          <w:color w:val="191919"/>
          <w:sz w:val="20"/>
          <w:szCs w:val="20"/>
        </w:rPr>
        <w:t>муниципальной услуги</w:t>
      </w:r>
      <w:r>
        <w:rPr>
          <w:rFonts w:ascii="Times New Roman" w:hAnsi="Times New Roman" w:cs="Times New Roman"/>
          <w:color w:val="191919"/>
          <w:sz w:val="20"/>
          <w:szCs w:val="20"/>
        </w:rPr>
        <w:t xml:space="preserve"> </w:t>
      </w:r>
      <w:r w:rsidR="0001225A" w:rsidRPr="0001225A">
        <w:rPr>
          <w:rFonts w:ascii="Times New Roman" w:hAnsi="Times New Roman" w:cs="Times New Roman"/>
          <w:b/>
          <w:sz w:val="20"/>
          <w:szCs w:val="20"/>
        </w:rPr>
        <w:t>БЛАНК МЕЖВЕДОМСТВЕННОГО ЗАПРОСА О ПРЕДОСТАВЛЕНИИ ДОКУМЕНТА</w:t>
      </w:r>
      <w:r>
        <w:rPr>
          <w:rFonts w:ascii="Times New Roman" w:hAnsi="Times New Roman" w:cs="Times New Roman"/>
          <w:b/>
          <w:sz w:val="20"/>
          <w:szCs w:val="20"/>
        </w:rPr>
        <w:t xml:space="preserve"> </w:t>
      </w:r>
      <w:r w:rsidR="0001225A" w:rsidRPr="0001225A">
        <w:rPr>
          <w:rFonts w:ascii="Times New Roman" w:hAnsi="Times New Roman" w:cs="Times New Roman"/>
          <w:b/>
          <w:sz w:val="20"/>
          <w:szCs w:val="20"/>
        </w:rPr>
        <w:t xml:space="preserve">Запрос о предоставлении </w:t>
      </w:r>
      <w:r>
        <w:rPr>
          <w:rFonts w:ascii="Times New Roman" w:hAnsi="Times New Roman" w:cs="Times New Roman"/>
          <w:b/>
          <w:sz w:val="20"/>
          <w:szCs w:val="20"/>
        </w:rPr>
        <w:t xml:space="preserve"> </w:t>
      </w:r>
      <w:r w:rsidR="0001225A" w:rsidRPr="0001225A">
        <w:rPr>
          <w:rFonts w:ascii="Times New Roman" w:hAnsi="Times New Roman" w:cs="Times New Roman"/>
          <w:b/>
          <w:sz w:val="20"/>
          <w:szCs w:val="20"/>
        </w:rPr>
        <w:t>информации/сведений/документа</w:t>
      </w:r>
      <w:r>
        <w:rPr>
          <w:rFonts w:ascii="Times New Roman" w:hAnsi="Times New Roman" w:cs="Times New Roman"/>
          <w:b/>
          <w:sz w:val="20"/>
          <w:szCs w:val="20"/>
        </w:rPr>
        <w:t xml:space="preserve"> </w:t>
      </w:r>
      <w:r w:rsidR="0001225A" w:rsidRPr="0001225A">
        <w:rPr>
          <w:rFonts w:ascii="Times New Roman" w:hAnsi="Times New Roman" w:cs="Times New Roman"/>
          <w:sz w:val="20"/>
          <w:szCs w:val="20"/>
        </w:rPr>
        <w:t>(нужное подчеркнуть)</w:t>
      </w:r>
      <w:r w:rsidR="005A2850">
        <w:rPr>
          <w:rFonts w:ascii="Times New Roman" w:hAnsi="Times New Roman" w:cs="Times New Roman"/>
          <w:sz w:val="20"/>
          <w:szCs w:val="20"/>
        </w:rPr>
        <w:t xml:space="preserve"> </w:t>
      </w:r>
      <w:r w:rsidR="0001225A" w:rsidRPr="0001225A">
        <w:rPr>
          <w:rFonts w:ascii="Times New Roman" w:hAnsi="Times New Roman" w:cs="Times New Roman"/>
          <w:sz w:val="20"/>
          <w:szCs w:val="20"/>
        </w:rPr>
        <w:t>Уважаемый (ая) __________________________________!</w:t>
      </w:r>
      <w:r w:rsidR="005A2850">
        <w:rPr>
          <w:rFonts w:ascii="Times New Roman" w:hAnsi="Times New Roman" w:cs="Times New Roman"/>
          <w:sz w:val="20"/>
          <w:szCs w:val="20"/>
        </w:rPr>
        <w:t xml:space="preserve"> </w:t>
      </w:r>
      <w:r w:rsidR="0001225A" w:rsidRPr="0001225A">
        <w:rPr>
          <w:rFonts w:ascii="Times New Roman" w:hAnsi="Times New Roman" w:cs="Times New Roman"/>
          <w:sz w:val="20"/>
          <w:szCs w:val="20"/>
        </w:rPr>
        <w:t>Прошу Вас предоставить (указать запрашиваемую информацию/сведения/акт) __________________________________________________________________________________________________________</w:t>
      </w:r>
      <w:r>
        <w:rPr>
          <w:rFonts w:ascii="Times New Roman" w:hAnsi="Times New Roman" w:cs="Times New Roman"/>
          <w:sz w:val="20"/>
          <w:szCs w:val="20"/>
        </w:rPr>
        <w:t xml:space="preserve"> </w:t>
      </w:r>
      <w:r w:rsidR="0001225A" w:rsidRPr="0001225A">
        <w:rPr>
          <w:rFonts w:ascii="Times New Roman" w:hAnsi="Times New Roman" w:cs="Times New Roman"/>
          <w:sz w:val="20"/>
          <w:szCs w:val="20"/>
        </w:rPr>
        <w:t>в целях предоставления муниципальной услуги ________________________________</w:t>
      </w:r>
      <w:r w:rsidR="005A2850" w:rsidRPr="0001225A">
        <w:rPr>
          <w:rFonts w:ascii="Times New Roman" w:hAnsi="Times New Roman" w:cs="Times New Roman"/>
          <w:sz w:val="20"/>
          <w:szCs w:val="20"/>
        </w:rPr>
        <w:t xml:space="preserve"> </w:t>
      </w:r>
      <w:r w:rsidR="0001225A" w:rsidRPr="0001225A">
        <w:rPr>
          <w:rFonts w:ascii="Times New Roman" w:hAnsi="Times New Roman" w:cs="Times New Roman"/>
          <w:sz w:val="20"/>
          <w:szCs w:val="20"/>
        </w:rPr>
        <w:t>(указать наименование услуги и правовое основание запроса)</w:t>
      </w:r>
    </w:p>
    <w:p w14:paraId="7B6AAD33" w14:textId="77777777" w:rsidR="0001225A" w:rsidRPr="0001225A" w:rsidRDefault="0001225A" w:rsidP="0001225A">
      <w:pPr>
        <w:spacing w:after="0" w:line="240" w:lineRule="auto"/>
        <w:jc w:val="both"/>
        <w:rPr>
          <w:rFonts w:ascii="Times New Roman" w:hAnsi="Times New Roman" w:cs="Times New Roman"/>
          <w:sz w:val="20"/>
          <w:szCs w:val="20"/>
        </w:rPr>
      </w:pPr>
      <w:r w:rsidRPr="0001225A">
        <w:rPr>
          <w:rFonts w:ascii="Times New Roman" w:hAnsi="Times New Roman" w:cs="Times New Roman"/>
          <w:sz w:val="20"/>
          <w:szCs w:val="20"/>
        </w:rPr>
        <w:t>__________________________________________________________________________</w:t>
      </w:r>
    </w:p>
    <w:p w14:paraId="3F52AB79" w14:textId="7F0284B1" w:rsidR="0001225A" w:rsidRPr="0001225A" w:rsidRDefault="0001225A" w:rsidP="0001225A">
      <w:pPr>
        <w:spacing w:after="0" w:line="240" w:lineRule="auto"/>
        <w:jc w:val="both"/>
        <w:rPr>
          <w:rFonts w:ascii="Times New Roman" w:hAnsi="Times New Roman" w:cs="Times New Roman"/>
          <w:sz w:val="20"/>
          <w:szCs w:val="20"/>
        </w:rPr>
      </w:pPr>
      <w:r w:rsidRPr="0001225A">
        <w:rPr>
          <w:rFonts w:ascii="Times New Roman" w:hAnsi="Times New Roman" w:cs="Times New Roman"/>
          <w:sz w:val="20"/>
          <w:szCs w:val="20"/>
        </w:rPr>
        <w:t>(указать ФИО получателя услуги полностью)</w:t>
      </w:r>
      <w:r w:rsidR="005A2850">
        <w:rPr>
          <w:rFonts w:ascii="Times New Roman" w:hAnsi="Times New Roman" w:cs="Times New Roman"/>
          <w:sz w:val="20"/>
          <w:szCs w:val="20"/>
        </w:rPr>
        <w:t xml:space="preserve"> </w:t>
      </w:r>
      <w:r w:rsidRPr="0001225A">
        <w:rPr>
          <w:rFonts w:ascii="Times New Roman" w:hAnsi="Times New Roman" w:cs="Times New Roman"/>
          <w:sz w:val="20"/>
          <w:szCs w:val="20"/>
        </w:rPr>
        <w:t>на основании следующих сведений: ______________________________________________</w:t>
      </w:r>
    </w:p>
    <w:p w14:paraId="0DAA6328" w14:textId="3DAA5DA2" w:rsidR="0001225A" w:rsidRPr="0001225A" w:rsidRDefault="0001225A" w:rsidP="0001225A">
      <w:pPr>
        <w:spacing w:after="0" w:line="240" w:lineRule="auto"/>
        <w:jc w:val="both"/>
        <w:rPr>
          <w:rFonts w:ascii="Times New Roman" w:hAnsi="Times New Roman" w:cs="Times New Roman"/>
          <w:sz w:val="20"/>
          <w:szCs w:val="20"/>
        </w:rPr>
      </w:pPr>
      <w:r w:rsidRPr="0001225A">
        <w:rPr>
          <w:rFonts w:ascii="Times New Roman" w:hAnsi="Times New Roman" w:cs="Times New Roman"/>
          <w:sz w:val="20"/>
          <w:szCs w:val="20"/>
        </w:rPr>
        <w:t>(указать сведения в составе запроса)</w:t>
      </w:r>
      <w:r w:rsidR="005A2850">
        <w:rPr>
          <w:rFonts w:ascii="Times New Roman" w:hAnsi="Times New Roman" w:cs="Times New Roman"/>
          <w:sz w:val="20"/>
          <w:szCs w:val="20"/>
        </w:rPr>
        <w:t xml:space="preserve"> </w:t>
      </w:r>
      <w:r w:rsidRPr="0001225A">
        <w:rPr>
          <w:rFonts w:ascii="Times New Roman" w:hAnsi="Times New Roman" w:cs="Times New Roman"/>
          <w:sz w:val="20"/>
          <w:szCs w:val="20"/>
        </w:rPr>
        <w:t xml:space="preserve">Ответ прошу направить в срок до _______    </w:t>
      </w:r>
      <w:r w:rsidR="005A2850">
        <w:rPr>
          <w:rFonts w:ascii="Times New Roman" w:hAnsi="Times New Roman" w:cs="Times New Roman"/>
          <w:sz w:val="20"/>
          <w:szCs w:val="20"/>
        </w:rPr>
        <w:t xml:space="preserve"> </w:t>
      </w:r>
      <w:r w:rsidRPr="0001225A">
        <w:rPr>
          <w:rFonts w:ascii="Times New Roman" w:hAnsi="Times New Roman" w:cs="Times New Roman"/>
          <w:sz w:val="20"/>
          <w:szCs w:val="20"/>
        </w:rPr>
        <w:t>К запросу прилагаются:</w:t>
      </w:r>
    </w:p>
    <w:p w14:paraId="5CAA9BD1" w14:textId="77777777" w:rsidR="0001225A" w:rsidRPr="0001225A" w:rsidRDefault="0001225A" w:rsidP="0001225A">
      <w:pPr>
        <w:spacing w:after="0" w:line="240" w:lineRule="auto"/>
        <w:jc w:val="both"/>
        <w:rPr>
          <w:rFonts w:ascii="Times New Roman" w:hAnsi="Times New Roman" w:cs="Times New Roman"/>
          <w:sz w:val="20"/>
          <w:szCs w:val="20"/>
        </w:rPr>
      </w:pPr>
      <w:r w:rsidRPr="0001225A">
        <w:rPr>
          <w:rFonts w:ascii="Times New Roman" w:hAnsi="Times New Roman" w:cs="Times New Roman"/>
          <w:sz w:val="20"/>
          <w:szCs w:val="20"/>
        </w:rPr>
        <w:t>1. _____________________________________________________________________</w:t>
      </w:r>
    </w:p>
    <w:p w14:paraId="18289A2A" w14:textId="77777777" w:rsidR="0001225A" w:rsidRPr="0001225A" w:rsidRDefault="0001225A" w:rsidP="0001225A">
      <w:pPr>
        <w:spacing w:after="0" w:line="240" w:lineRule="auto"/>
        <w:jc w:val="both"/>
        <w:rPr>
          <w:rFonts w:ascii="Times New Roman" w:hAnsi="Times New Roman" w:cs="Times New Roman"/>
          <w:sz w:val="20"/>
          <w:szCs w:val="20"/>
        </w:rPr>
      </w:pPr>
      <w:r w:rsidRPr="0001225A">
        <w:rPr>
          <w:rFonts w:ascii="Times New Roman" w:hAnsi="Times New Roman" w:cs="Times New Roman"/>
          <w:sz w:val="20"/>
          <w:szCs w:val="20"/>
        </w:rPr>
        <w:t>(указать наименование и количество экземпляров документа)</w:t>
      </w:r>
    </w:p>
    <w:p w14:paraId="68AEECAF" w14:textId="77777777" w:rsidR="0001225A" w:rsidRPr="0001225A" w:rsidRDefault="0001225A" w:rsidP="0001225A">
      <w:pPr>
        <w:spacing w:after="0" w:line="240" w:lineRule="auto"/>
        <w:jc w:val="both"/>
        <w:rPr>
          <w:rFonts w:ascii="Times New Roman" w:hAnsi="Times New Roman" w:cs="Times New Roman"/>
          <w:sz w:val="20"/>
          <w:szCs w:val="20"/>
        </w:rPr>
      </w:pPr>
      <w:r w:rsidRPr="0001225A">
        <w:rPr>
          <w:rFonts w:ascii="Times New Roman" w:hAnsi="Times New Roman" w:cs="Times New Roman"/>
          <w:sz w:val="20"/>
          <w:szCs w:val="20"/>
        </w:rPr>
        <w:t>2. _____________________________________________________________________</w:t>
      </w:r>
    </w:p>
    <w:p w14:paraId="34540663" w14:textId="7769A9EB" w:rsidR="0001225A" w:rsidRPr="0001225A" w:rsidRDefault="0001225A" w:rsidP="0001225A">
      <w:pPr>
        <w:spacing w:after="0" w:line="240" w:lineRule="auto"/>
        <w:jc w:val="both"/>
        <w:rPr>
          <w:rFonts w:ascii="Times New Roman" w:hAnsi="Times New Roman" w:cs="Times New Roman"/>
          <w:sz w:val="20"/>
          <w:szCs w:val="20"/>
        </w:rPr>
      </w:pPr>
      <w:r w:rsidRPr="0001225A">
        <w:rPr>
          <w:rFonts w:ascii="Times New Roman" w:hAnsi="Times New Roman" w:cs="Times New Roman"/>
          <w:sz w:val="20"/>
          <w:szCs w:val="20"/>
        </w:rPr>
        <w:t>3. _____________________________________________________________</w:t>
      </w:r>
      <w:r w:rsidRPr="0001225A">
        <w:rPr>
          <w:rFonts w:ascii="Times New Roman" w:hAnsi="Times New Roman" w:cs="Times New Roman"/>
          <w:sz w:val="20"/>
          <w:szCs w:val="20"/>
          <w:lang w:val="en-US"/>
        </w:rPr>
        <w:t>_____</w:t>
      </w:r>
      <w:r w:rsidRPr="0001225A">
        <w:rPr>
          <w:rFonts w:ascii="Times New Roman" w:hAnsi="Times New Roman" w:cs="Times New Roman"/>
          <w:sz w:val="20"/>
          <w:szCs w:val="20"/>
        </w:rPr>
        <w:t>___</w:t>
      </w:r>
    </w:p>
    <w:tbl>
      <w:tblPr>
        <w:tblW w:w="0" w:type="auto"/>
        <w:tblLayout w:type="fixed"/>
        <w:tblLook w:val="01E0" w:firstRow="1" w:lastRow="1" w:firstColumn="1" w:lastColumn="1" w:noHBand="0" w:noVBand="0"/>
      </w:tblPr>
      <w:tblGrid>
        <w:gridCol w:w="5353"/>
        <w:gridCol w:w="4143"/>
      </w:tblGrid>
      <w:tr w:rsidR="0001225A" w:rsidRPr="005A2850" w14:paraId="385C4849" w14:textId="77777777" w:rsidTr="0001225A">
        <w:tc>
          <w:tcPr>
            <w:tcW w:w="5353" w:type="dxa"/>
          </w:tcPr>
          <w:p w14:paraId="1685E453" w14:textId="77777777" w:rsidR="0001225A" w:rsidRPr="005A2850" w:rsidRDefault="0001225A" w:rsidP="0001225A">
            <w:pPr>
              <w:spacing w:after="0" w:line="240" w:lineRule="auto"/>
              <w:jc w:val="both"/>
              <w:rPr>
                <w:rFonts w:ascii="Times New Roman" w:hAnsi="Times New Roman" w:cs="Times New Roman"/>
                <w:sz w:val="18"/>
                <w:szCs w:val="18"/>
              </w:rPr>
            </w:pPr>
            <w:r w:rsidRPr="005A2850">
              <w:rPr>
                <w:rFonts w:ascii="Times New Roman" w:hAnsi="Times New Roman" w:cs="Times New Roman"/>
                <w:sz w:val="18"/>
                <w:szCs w:val="18"/>
              </w:rPr>
              <w:t>С уважением,</w:t>
            </w:r>
          </w:p>
          <w:p w14:paraId="29950E42" w14:textId="77777777" w:rsidR="0001225A" w:rsidRPr="005A2850" w:rsidRDefault="0001225A" w:rsidP="0001225A">
            <w:pPr>
              <w:spacing w:after="0" w:line="240" w:lineRule="auto"/>
              <w:jc w:val="both"/>
              <w:rPr>
                <w:rFonts w:ascii="Times New Roman" w:hAnsi="Times New Roman" w:cs="Times New Roman"/>
                <w:sz w:val="18"/>
                <w:szCs w:val="18"/>
              </w:rPr>
            </w:pPr>
            <w:r w:rsidRPr="005A2850">
              <w:rPr>
                <w:rFonts w:ascii="Times New Roman" w:hAnsi="Times New Roman" w:cs="Times New Roman"/>
                <w:sz w:val="18"/>
                <w:szCs w:val="18"/>
              </w:rPr>
              <w:t>_________________________________</w:t>
            </w:r>
          </w:p>
          <w:p w14:paraId="5650C61A" w14:textId="77777777" w:rsidR="0001225A" w:rsidRPr="005A2850" w:rsidRDefault="0001225A" w:rsidP="0001225A">
            <w:pPr>
              <w:spacing w:after="0" w:line="240" w:lineRule="auto"/>
              <w:jc w:val="both"/>
              <w:rPr>
                <w:rFonts w:ascii="Times New Roman" w:hAnsi="Times New Roman" w:cs="Times New Roman"/>
                <w:sz w:val="18"/>
                <w:szCs w:val="18"/>
              </w:rPr>
            </w:pPr>
            <w:r w:rsidRPr="005A2850">
              <w:rPr>
                <w:rFonts w:ascii="Times New Roman" w:hAnsi="Times New Roman" w:cs="Times New Roman"/>
                <w:sz w:val="18"/>
                <w:szCs w:val="18"/>
              </w:rPr>
              <w:t xml:space="preserve">(должность руководителя) </w:t>
            </w:r>
          </w:p>
          <w:p w14:paraId="30F251BA" w14:textId="0CCD7420" w:rsidR="0001225A" w:rsidRPr="005A2850" w:rsidRDefault="0001225A" w:rsidP="0001225A">
            <w:pPr>
              <w:spacing w:after="0" w:line="240" w:lineRule="auto"/>
              <w:jc w:val="both"/>
              <w:rPr>
                <w:rFonts w:ascii="Times New Roman" w:hAnsi="Times New Roman" w:cs="Times New Roman"/>
                <w:sz w:val="18"/>
                <w:szCs w:val="18"/>
              </w:rPr>
            </w:pPr>
            <w:r w:rsidRPr="005A2850">
              <w:rPr>
                <w:rFonts w:ascii="Times New Roman" w:hAnsi="Times New Roman" w:cs="Times New Roman"/>
                <w:sz w:val="18"/>
                <w:szCs w:val="18"/>
              </w:rPr>
              <w:t>_______________________________________              (Ф.И.О.)</w:t>
            </w:r>
          </w:p>
        </w:tc>
        <w:tc>
          <w:tcPr>
            <w:tcW w:w="4143" w:type="dxa"/>
          </w:tcPr>
          <w:p w14:paraId="5B361E8A" w14:textId="77777777" w:rsidR="0001225A" w:rsidRPr="005A2850" w:rsidRDefault="0001225A" w:rsidP="0001225A">
            <w:pPr>
              <w:spacing w:after="0" w:line="240" w:lineRule="auto"/>
              <w:jc w:val="both"/>
              <w:rPr>
                <w:rFonts w:ascii="Times New Roman" w:hAnsi="Times New Roman" w:cs="Times New Roman"/>
                <w:sz w:val="18"/>
                <w:szCs w:val="18"/>
              </w:rPr>
            </w:pPr>
          </w:p>
          <w:p w14:paraId="267C1E5D" w14:textId="77777777" w:rsidR="0001225A" w:rsidRPr="005A2850" w:rsidRDefault="0001225A" w:rsidP="0001225A">
            <w:pPr>
              <w:spacing w:after="0" w:line="240" w:lineRule="auto"/>
              <w:jc w:val="both"/>
              <w:rPr>
                <w:rFonts w:ascii="Times New Roman" w:hAnsi="Times New Roman" w:cs="Times New Roman"/>
                <w:sz w:val="18"/>
                <w:szCs w:val="18"/>
              </w:rPr>
            </w:pPr>
            <w:r w:rsidRPr="005A2850">
              <w:rPr>
                <w:rFonts w:ascii="Times New Roman" w:hAnsi="Times New Roman" w:cs="Times New Roman"/>
                <w:sz w:val="18"/>
                <w:szCs w:val="18"/>
              </w:rPr>
              <w:t>________________________</w:t>
            </w:r>
          </w:p>
          <w:p w14:paraId="02A593AE" w14:textId="77777777" w:rsidR="0001225A" w:rsidRPr="005A2850" w:rsidRDefault="0001225A" w:rsidP="0001225A">
            <w:pPr>
              <w:spacing w:after="0" w:line="240" w:lineRule="auto"/>
              <w:jc w:val="both"/>
              <w:rPr>
                <w:rFonts w:ascii="Times New Roman" w:hAnsi="Times New Roman" w:cs="Times New Roman"/>
                <w:sz w:val="18"/>
                <w:szCs w:val="18"/>
              </w:rPr>
            </w:pPr>
            <w:r w:rsidRPr="005A2850">
              <w:rPr>
                <w:rFonts w:ascii="Times New Roman" w:hAnsi="Times New Roman" w:cs="Times New Roman"/>
                <w:sz w:val="18"/>
                <w:szCs w:val="18"/>
              </w:rPr>
              <w:t>(подпись)</w:t>
            </w:r>
          </w:p>
          <w:p w14:paraId="251F2F0A" w14:textId="77777777" w:rsidR="0001225A" w:rsidRPr="005A2850" w:rsidRDefault="0001225A" w:rsidP="0001225A">
            <w:pPr>
              <w:spacing w:after="0" w:line="240" w:lineRule="auto"/>
              <w:jc w:val="both"/>
              <w:rPr>
                <w:rFonts w:ascii="Times New Roman" w:hAnsi="Times New Roman" w:cs="Times New Roman"/>
                <w:sz w:val="18"/>
                <w:szCs w:val="18"/>
              </w:rPr>
            </w:pPr>
          </w:p>
        </w:tc>
      </w:tr>
    </w:tbl>
    <w:p w14:paraId="3DEA8C76" w14:textId="5ECC84C5" w:rsidR="0001225A" w:rsidRPr="00E77F6E" w:rsidRDefault="00CA52C5" w:rsidP="0001225A">
      <w:pPr>
        <w:spacing w:after="0" w:line="240" w:lineRule="auto"/>
        <w:jc w:val="both"/>
        <w:rPr>
          <w:rFonts w:ascii="Times New Roman" w:hAnsi="Times New Roman" w:cs="Times New Roman"/>
          <w:b/>
          <w:bCs/>
          <w:sz w:val="18"/>
          <w:szCs w:val="18"/>
        </w:rPr>
      </w:pPr>
      <w:r w:rsidRPr="00E77F6E">
        <w:rPr>
          <w:rFonts w:ascii="Times New Roman" w:eastAsia="Calibri" w:hAnsi="Times New Roman" w:cs="Times New Roman"/>
          <w:b/>
          <w:bCs/>
          <w:sz w:val="20"/>
          <w:szCs w:val="20"/>
        </w:rPr>
        <w:t xml:space="preserve">Постановление </w:t>
      </w:r>
      <w:r w:rsidR="00687727">
        <w:rPr>
          <w:rFonts w:ascii="Times New Roman" w:eastAsia="Calibri" w:hAnsi="Times New Roman" w:cs="Times New Roman"/>
          <w:b/>
          <w:bCs/>
          <w:sz w:val="20"/>
          <w:szCs w:val="20"/>
        </w:rPr>
        <w:t xml:space="preserve">от </w:t>
      </w:r>
      <w:r w:rsidRPr="00E77F6E">
        <w:rPr>
          <w:rFonts w:ascii="Times New Roman" w:eastAsia="Calibri" w:hAnsi="Times New Roman" w:cs="Times New Roman"/>
          <w:b/>
          <w:bCs/>
          <w:sz w:val="20"/>
          <w:szCs w:val="20"/>
        </w:rPr>
        <w:t>15.09.2022</w:t>
      </w:r>
      <w:r w:rsidRPr="00E77F6E">
        <w:rPr>
          <w:rFonts w:ascii="Times New Roman" w:eastAsia="Calibri" w:hAnsi="Times New Roman" w:cs="Times New Roman"/>
          <w:b/>
          <w:bCs/>
          <w:sz w:val="20"/>
          <w:szCs w:val="20"/>
        </w:rPr>
        <w:tab/>
      </w:r>
      <w:r w:rsidRPr="00E77F6E">
        <w:rPr>
          <w:rFonts w:ascii="Times New Roman" w:eastAsia="Calibri" w:hAnsi="Times New Roman" w:cs="Times New Roman"/>
          <w:b/>
          <w:bCs/>
          <w:sz w:val="20"/>
          <w:szCs w:val="20"/>
        </w:rPr>
        <w:tab/>
      </w:r>
      <w:r w:rsidRPr="00E77F6E">
        <w:rPr>
          <w:rFonts w:ascii="Times New Roman" w:eastAsia="Calibri" w:hAnsi="Times New Roman" w:cs="Times New Roman"/>
          <w:b/>
          <w:bCs/>
          <w:sz w:val="20"/>
          <w:szCs w:val="20"/>
        </w:rPr>
        <w:tab/>
      </w:r>
      <w:r w:rsidRPr="00E77F6E">
        <w:rPr>
          <w:rFonts w:ascii="Times New Roman" w:eastAsia="Calibri" w:hAnsi="Times New Roman" w:cs="Times New Roman"/>
          <w:b/>
          <w:bCs/>
          <w:sz w:val="20"/>
          <w:szCs w:val="20"/>
        </w:rPr>
        <w:tab/>
      </w:r>
      <w:r w:rsidRPr="00E77F6E">
        <w:rPr>
          <w:rFonts w:ascii="Times New Roman" w:eastAsia="Calibri" w:hAnsi="Times New Roman" w:cs="Times New Roman"/>
          <w:b/>
          <w:bCs/>
          <w:sz w:val="20"/>
          <w:szCs w:val="20"/>
        </w:rPr>
        <w:tab/>
        <w:t xml:space="preserve">                                              </w:t>
      </w:r>
      <w:r w:rsidR="00E77F6E">
        <w:rPr>
          <w:rFonts w:ascii="Times New Roman" w:eastAsia="Calibri" w:hAnsi="Times New Roman" w:cs="Times New Roman"/>
          <w:b/>
          <w:bCs/>
          <w:sz w:val="20"/>
          <w:szCs w:val="20"/>
        </w:rPr>
        <w:t xml:space="preserve">              </w:t>
      </w:r>
      <w:r w:rsidRPr="00E77F6E">
        <w:rPr>
          <w:rFonts w:ascii="Times New Roman" w:eastAsia="Calibri" w:hAnsi="Times New Roman" w:cs="Times New Roman"/>
          <w:b/>
          <w:bCs/>
          <w:sz w:val="20"/>
          <w:szCs w:val="20"/>
        </w:rPr>
        <w:t xml:space="preserve">              </w:t>
      </w:r>
      <w:r w:rsidR="00687727">
        <w:rPr>
          <w:rFonts w:ascii="Times New Roman" w:eastAsia="Calibri" w:hAnsi="Times New Roman" w:cs="Times New Roman"/>
          <w:b/>
          <w:bCs/>
          <w:sz w:val="20"/>
          <w:szCs w:val="20"/>
        </w:rPr>
        <w:t xml:space="preserve">             </w:t>
      </w:r>
      <w:r w:rsidRPr="00E77F6E">
        <w:rPr>
          <w:rFonts w:ascii="Times New Roman" w:eastAsia="Calibri" w:hAnsi="Times New Roman" w:cs="Times New Roman"/>
          <w:b/>
          <w:bCs/>
          <w:sz w:val="20"/>
          <w:szCs w:val="20"/>
        </w:rPr>
        <w:t>№ 793</w:t>
      </w:r>
    </w:p>
    <w:p w14:paraId="1290AE83" w14:textId="3717E79A" w:rsidR="00CA52C5" w:rsidRPr="005A2850" w:rsidRDefault="00CA52C5" w:rsidP="0048616A">
      <w:pPr>
        <w:spacing w:after="0" w:line="240" w:lineRule="auto"/>
        <w:jc w:val="both"/>
        <w:rPr>
          <w:rFonts w:ascii="Times New Roman" w:hAnsi="Times New Roman" w:cs="Times New Roman"/>
          <w:sz w:val="20"/>
          <w:szCs w:val="20"/>
        </w:rPr>
      </w:pPr>
      <w:r w:rsidRPr="005A2850">
        <w:rPr>
          <w:rFonts w:ascii="Times New Roman" w:hAnsi="Times New Roman" w:cs="Times New Roman"/>
          <w:spacing w:val="-6"/>
          <w:sz w:val="20"/>
          <w:szCs w:val="20"/>
        </w:rPr>
        <w:t xml:space="preserve">Об утверждении административного регламента предоставления </w:t>
      </w:r>
      <w:r w:rsidR="0048616A" w:rsidRPr="005A2850">
        <w:rPr>
          <w:rFonts w:ascii="Times New Roman" w:hAnsi="Times New Roman" w:cs="Times New Roman"/>
          <w:spacing w:val="-6"/>
          <w:sz w:val="20"/>
          <w:szCs w:val="20"/>
        </w:rPr>
        <w:t xml:space="preserve"> </w:t>
      </w:r>
      <w:r w:rsidRPr="005A2850">
        <w:rPr>
          <w:rFonts w:ascii="Times New Roman" w:hAnsi="Times New Roman" w:cs="Times New Roman"/>
          <w:spacing w:val="-6"/>
          <w:sz w:val="20"/>
          <w:szCs w:val="20"/>
        </w:rPr>
        <w:t xml:space="preserve">муниципальной услуги </w:t>
      </w:r>
      <w:r w:rsidRPr="005A2850">
        <w:rPr>
          <w:rFonts w:ascii="Times New Roman" w:hAnsi="Times New Roman" w:cs="Times New Roman"/>
          <w:b/>
          <w:sz w:val="20"/>
          <w:szCs w:val="20"/>
        </w:rPr>
        <w:t xml:space="preserve"> </w:t>
      </w:r>
      <w:r w:rsidRPr="005A2850">
        <w:rPr>
          <w:rFonts w:ascii="Times New Roman" w:hAnsi="Times New Roman" w:cs="Times New Roman"/>
          <w:sz w:val="20"/>
          <w:szCs w:val="20"/>
        </w:rPr>
        <w:t>«Установление сервитута (публичного сервитута) в отношении земельного участка, находящегося в государственной или муниципальной собственности» на территории Завитинского муниципального округа</w:t>
      </w:r>
      <w:r w:rsidR="0048616A" w:rsidRPr="005A2850">
        <w:rPr>
          <w:rFonts w:ascii="Times New Roman" w:hAnsi="Times New Roman" w:cs="Times New Roman"/>
          <w:spacing w:val="-6"/>
          <w:sz w:val="20"/>
          <w:szCs w:val="20"/>
        </w:rPr>
        <w:t xml:space="preserve"> </w:t>
      </w:r>
      <w:r w:rsidRPr="005A2850">
        <w:rPr>
          <w:rFonts w:ascii="Times New Roman" w:hAnsi="Times New Roman" w:cs="Times New Roman"/>
          <w:spacing w:val="-6"/>
          <w:sz w:val="20"/>
          <w:szCs w:val="20"/>
        </w:rPr>
        <w:t xml:space="preserve">В соответствии с Федеральным законом от 27.07.2010 № 210-ФЗ «Об организации предоставления государственных  и  муниципальных услуг», </w:t>
      </w:r>
      <w:r w:rsidRPr="005A2850">
        <w:rPr>
          <w:rFonts w:ascii="Times New Roman" w:hAnsi="Times New Roman" w:cs="Times New Roman"/>
          <w:sz w:val="20"/>
          <w:szCs w:val="20"/>
        </w:rPr>
        <w:t>Федеральным законом от 06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21.10.2011 № 861 «О федеральных государственных информационных системах,</w:t>
      </w:r>
      <w:r w:rsidR="0048616A" w:rsidRPr="005A2850">
        <w:rPr>
          <w:rFonts w:ascii="Times New Roman" w:hAnsi="Times New Roman" w:cs="Times New Roman"/>
          <w:sz w:val="20"/>
          <w:szCs w:val="20"/>
        </w:rPr>
        <w:t xml:space="preserve"> </w:t>
      </w:r>
      <w:r w:rsidRPr="005A2850">
        <w:rPr>
          <w:rFonts w:ascii="Times New Roman" w:hAnsi="Times New Roman" w:cs="Times New Roman"/>
          <w:sz w:val="20"/>
          <w:szCs w:val="20"/>
        </w:rPr>
        <w:t>обеспечивающих предоставление в электронной форме государственных и муниципальных услуг (осуществление функций)»</w:t>
      </w:r>
      <w:r w:rsidR="0048616A" w:rsidRPr="005A2850">
        <w:rPr>
          <w:rFonts w:ascii="Times New Roman" w:hAnsi="Times New Roman" w:cs="Times New Roman"/>
          <w:spacing w:val="-6"/>
          <w:sz w:val="20"/>
          <w:szCs w:val="20"/>
        </w:rPr>
        <w:t xml:space="preserve"> </w:t>
      </w:r>
      <w:r w:rsidRPr="005A2850">
        <w:rPr>
          <w:rFonts w:ascii="Times New Roman" w:hAnsi="Times New Roman" w:cs="Times New Roman"/>
          <w:b/>
          <w:sz w:val="20"/>
          <w:szCs w:val="20"/>
        </w:rPr>
        <w:t xml:space="preserve">п о с т а н о в л </w:t>
      </w:r>
      <w:r w:rsidRPr="005A2850">
        <w:rPr>
          <w:rFonts w:ascii="Times New Roman" w:hAnsi="Times New Roman" w:cs="Times New Roman"/>
          <w:sz w:val="20"/>
          <w:szCs w:val="20"/>
        </w:rPr>
        <w:t>я ю:</w:t>
      </w:r>
      <w:r w:rsidR="0048616A" w:rsidRPr="005A2850">
        <w:rPr>
          <w:rFonts w:ascii="Times New Roman" w:hAnsi="Times New Roman" w:cs="Times New Roman"/>
          <w:sz w:val="20"/>
          <w:szCs w:val="20"/>
        </w:rPr>
        <w:t xml:space="preserve"> </w:t>
      </w:r>
      <w:r w:rsidRPr="005A2850">
        <w:rPr>
          <w:rFonts w:ascii="Times New Roman" w:hAnsi="Times New Roman" w:cs="Times New Roman"/>
          <w:sz w:val="20"/>
          <w:szCs w:val="20"/>
        </w:rPr>
        <w:t>1.Утвердить административный регламент «Установление сервитута (публичного сервитута) в отношении земельного участка, находящегося в государственной или муниципальной собственности» на территории Завитинского муниципального округа  (прилагается).</w:t>
      </w:r>
      <w:r w:rsidR="0048616A" w:rsidRPr="005A2850">
        <w:rPr>
          <w:rFonts w:ascii="Times New Roman" w:hAnsi="Times New Roman" w:cs="Times New Roman"/>
          <w:sz w:val="20"/>
          <w:szCs w:val="20"/>
        </w:rPr>
        <w:t xml:space="preserve"> </w:t>
      </w:r>
      <w:r w:rsidRPr="005A2850">
        <w:rPr>
          <w:rFonts w:ascii="Times New Roman" w:hAnsi="Times New Roman" w:cs="Times New Roman"/>
          <w:sz w:val="20"/>
          <w:szCs w:val="20"/>
        </w:rPr>
        <w:t>2. Настоящее постановление подлежит официальному опубликованию.</w:t>
      </w:r>
      <w:r w:rsidR="0048616A" w:rsidRPr="005A2850">
        <w:rPr>
          <w:rFonts w:ascii="Times New Roman" w:hAnsi="Times New Roman" w:cs="Times New Roman"/>
          <w:sz w:val="20"/>
          <w:szCs w:val="20"/>
        </w:rPr>
        <w:t xml:space="preserve"> </w:t>
      </w:r>
      <w:r w:rsidRPr="005A2850">
        <w:rPr>
          <w:rFonts w:ascii="Times New Roman" w:hAnsi="Times New Roman" w:cs="Times New Roman"/>
          <w:sz w:val="20"/>
          <w:szCs w:val="20"/>
        </w:rPr>
        <w:t>3. Контроль за исполнением настоящего постановления возложить на первого заместителя главы администрации Завитинского муниципального округа А.Н. Мацкан.</w:t>
      </w:r>
    </w:p>
    <w:p w14:paraId="5FAEF7A3" w14:textId="08CD7366" w:rsidR="00CA52C5" w:rsidRPr="0048616A" w:rsidRDefault="00CA52C5" w:rsidP="0048616A">
      <w:pPr>
        <w:spacing w:after="0" w:line="240" w:lineRule="auto"/>
        <w:jc w:val="both"/>
        <w:rPr>
          <w:rFonts w:ascii="Times New Roman" w:hAnsi="Times New Roman" w:cs="Times New Roman"/>
          <w:sz w:val="20"/>
          <w:szCs w:val="20"/>
        </w:rPr>
      </w:pPr>
      <w:r w:rsidRPr="0048616A">
        <w:rPr>
          <w:rFonts w:ascii="Times New Roman" w:hAnsi="Times New Roman" w:cs="Times New Roman"/>
          <w:sz w:val="20"/>
          <w:szCs w:val="20"/>
        </w:rPr>
        <w:t xml:space="preserve">Глава Завитинского муниципального округа            </w:t>
      </w:r>
      <w:r w:rsidR="0048616A" w:rsidRPr="0048616A">
        <w:rPr>
          <w:rFonts w:ascii="Times New Roman" w:hAnsi="Times New Roman" w:cs="Times New Roman"/>
          <w:sz w:val="20"/>
          <w:szCs w:val="20"/>
        </w:rPr>
        <w:t xml:space="preserve">                                                            </w:t>
      </w:r>
      <w:r w:rsidRPr="0048616A">
        <w:rPr>
          <w:rFonts w:ascii="Times New Roman" w:hAnsi="Times New Roman" w:cs="Times New Roman"/>
          <w:sz w:val="20"/>
          <w:szCs w:val="20"/>
        </w:rPr>
        <w:t xml:space="preserve">                                              С.С. Линевич</w:t>
      </w:r>
    </w:p>
    <w:p w14:paraId="1B1378F4" w14:textId="49285879" w:rsidR="00CA52C5" w:rsidRPr="0048616A" w:rsidRDefault="00CA52C5" w:rsidP="0048616A">
      <w:pPr>
        <w:spacing w:after="0" w:line="240" w:lineRule="auto"/>
        <w:jc w:val="both"/>
        <w:rPr>
          <w:rFonts w:ascii="Times New Roman" w:hAnsi="Times New Roman" w:cs="Times New Roman"/>
          <w:sz w:val="20"/>
          <w:szCs w:val="20"/>
        </w:rPr>
      </w:pPr>
      <w:r w:rsidRPr="0048616A">
        <w:rPr>
          <w:rFonts w:ascii="Times New Roman" w:hAnsi="Times New Roman" w:cs="Times New Roman"/>
          <w:sz w:val="20"/>
          <w:szCs w:val="20"/>
        </w:rPr>
        <w:t>Приложение</w:t>
      </w:r>
      <w:r w:rsidR="0048616A" w:rsidRPr="0048616A">
        <w:rPr>
          <w:rFonts w:ascii="Times New Roman" w:hAnsi="Times New Roman" w:cs="Times New Roman"/>
          <w:sz w:val="20"/>
          <w:szCs w:val="20"/>
        </w:rPr>
        <w:t xml:space="preserve"> </w:t>
      </w:r>
      <w:r w:rsidRPr="0048616A">
        <w:rPr>
          <w:rFonts w:ascii="Times New Roman" w:hAnsi="Times New Roman" w:cs="Times New Roman"/>
          <w:sz w:val="20"/>
          <w:szCs w:val="20"/>
        </w:rPr>
        <w:t>УТВЕРЖДЕНО</w:t>
      </w:r>
      <w:r w:rsidR="0048616A" w:rsidRPr="0048616A">
        <w:rPr>
          <w:rFonts w:ascii="Times New Roman" w:hAnsi="Times New Roman" w:cs="Times New Roman"/>
          <w:sz w:val="20"/>
          <w:szCs w:val="20"/>
        </w:rPr>
        <w:t xml:space="preserve"> </w:t>
      </w:r>
      <w:r w:rsidRPr="0048616A">
        <w:rPr>
          <w:rFonts w:ascii="Times New Roman" w:hAnsi="Times New Roman" w:cs="Times New Roman"/>
          <w:sz w:val="20"/>
          <w:szCs w:val="20"/>
        </w:rPr>
        <w:t>постановлением главы Завитинского муниципального округа</w:t>
      </w:r>
      <w:r w:rsidR="0048616A" w:rsidRPr="0048616A">
        <w:rPr>
          <w:rFonts w:ascii="Times New Roman" w:hAnsi="Times New Roman" w:cs="Times New Roman"/>
          <w:sz w:val="20"/>
          <w:szCs w:val="20"/>
        </w:rPr>
        <w:t xml:space="preserve"> </w:t>
      </w:r>
      <w:r w:rsidRPr="0048616A">
        <w:rPr>
          <w:rFonts w:ascii="Times New Roman" w:hAnsi="Times New Roman" w:cs="Times New Roman"/>
          <w:sz w:val="20"/>
          <w:szCs w:val="20"/>
        </w:rPr>
        <w:t>от 15.09.2022г. № 793</w:t>
      </w:r>
      <w:r w:rsidR="0048616A" w:rsidRPr="0048616A">
        <w:rPr>
          <w:rFonts w:ascii="Times New Roman" w:hAnsi="Times New Roman" w:cs="Times New Roman"/>
          <w:sz w:val="20"/>
          <w:szCs w:val="20"/>
        </w:rPr>
        <w:t xml:space="preserve"> </w:t>
      </w:r>
      <w:r w:rsidRPr="0048616A">
        <w:rPr>
          <w:rFonts w:ascii="Times New Roman" w:hAnsi="Times New Roman" w:cs="Times New Roman"/>
          <w:sz w:val="20"/>
          <w:szCs w:val="20"/>
        </w:rPr>
        <w:t xml:space="preserve">Административный регламент </w:t>
      </w:r>
      <w:r w:rsidR="0048616A" w:rsidRPr="0048616A">
        <w:rPr>
          <w:rFonts w:ascii="Times New Roman" w:hAnsi="Times New Roman" w:cs="Times New Roman"/>
          <w:sz w:val="20"/>
          <w:szCs w:val="20"/>
        </w:rPr>
        <w:t xml:space="preserve"> </w:t>
      </w:r>
      <w:r w:rsidRPr="0048616A">
        <w:rPr>
          <w:rFonts w:ascii="Times New Roman" w:hAnsi="Times New Roman" w:cs="Times New Roman"/>
          <w:sz w:val="20"/>
          <w:szCs w:val="20"/>
        </w:rPr>
        <w:t xml:space="preserve">предоставления муниципальной услуги </w:t>
      </w:r>
      <w:bookmarkStart w:id="77" w:name="_Hlk111797756"/>
      <w:bookmarkStart w:id="78" w:name="_Hlk113970810"/>
      <w:r w:rsidR="0048616A" w:rsidRPr="0048616A">
        <w:rPr>
          <w:rFonts w:ascii="Times New Roman" w:hAnsi="Times New Roman" w:cs="Times New Roman"/>
          <w:sz w:val="20"/>
          <w:szCs w:val="20"/>
        </w:rPr>
        <w:t xml:space="preserve"> </w:t>
      </w:r>
      <w:r w:rsidRPr="0048616A">
        <w:rPr>
          <w:rFonts w:ascii="Times New Roman" w:hAnsi="Times New Roman" w:cs="Times New Roman"/>
          <w:sz w:val="20"/>
          <w:szCs w:val="20"/>
        </w:rPr>
        <w:t>«Установление сервитута (публичного сервитута) в отношении земельного участка, находящегося в государственной или муниципальной собственности» на территории Завитинского муниципального округа Амурской области</w:t>
      </w:r>
      <w:bookmarkEnd w:id="77"/>
      <w:bookmarkEnd w:id="78"/>
      <w:r w:rsidR="0048616A">
        <w:rPr>
          <w:rFonts w:ascii="Times New Roman" w:hAnsi="Times New Roman" w:cs="Times New Roman"/>
          <w:sz w:val="20"/>
          <w:szCs w:val="20"/>
        </w:rPr>
        <w:t xml:space="preserve"> </w:t>
      </w:r>
      <w:r w:rsidRPr="0048616A">
        <w:rPr>
          <w:rFonts w:ascii="Times New Roman" w:hAnsi="Times New Roman" w:cs="Times New Roman"/>
          <w:sz w:val="20"/>
          <w:szCs w:val="20"/>
        </w:rPr>
        <w:t>Общие положения</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Предмет регулирования Административного регламента</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 xml:space="preserve">1.1. Административный регламент предоставления муниципальной услуги </w:t>
      </w:r>
      <w:bookmarkStart w:id="79" w:name="_Hlk111798020"/>
      <w:r w:rsidRPr="0048616A">
        <w:rPr>
          <w:rFonts w:ascii="Times New Roman" w:hAnsi="Times New Roman" w:cs="Times New Roman"/>
          <w:sz w:val="20"/>
          <w:szCs w:val="20"/>
        </w:rPr>
        <w:t xml:space="preserve">«Установление сервитута (публичного сервитута) в отношении земельного участка, находящегося в государственной или муниципальной собственности»  на территории Завитинского муниципального округа Амурской области </w:t>
      </w:r>
      <w:bookmarkEnd w:id="79"/>
      <w:r w:rsidRPr="0048616A">
        <w:rPr>
          <w:rFonts w:ascii="Times New Roman" w:hAnsi="Times New Roman" w:cs="Times New Roman"/>
          <w:sz w:val="20"/>
          <w:szCs w:val="20"/>
        </w:rPr>
        <w:t>(далее – муниципальная услуга)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осуществлении полномочий Завитинским муниципальным округом Амурской области.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Круг заявителей</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1.2. Заявителями муниципальной услуги, указанной в настоящем административном регламенте (далее — заявитель), являются физические и юридические лица, желающие использовать земельные участки, находящегося в  муниципальной собственности или  государственная собственность на  который не разграничена (далее – земельные участки), на условиях сервитута для целей:</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-размещения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-проведения изыскательских работ;</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-ведения работ, связанных с пользованием недрами.</w:t>
      </w:r>
      <w:r w:rsidR="00687727">
        <w:rPr>
          <w:rFonts w:ascii="Times New Roman" w:hAnsi="Times New Roman" w:cs="Times New Roman"/>
          <w:sz w:val="20"/>
          <w:szCs w:val="20"/>
        </w:rPr>
        <w:t xml:space="preserve"> </w:t>
      </w:r>
      <w:r w:rsidRPr="0048616A">
        <w:rPr>
          <w:rFonts w:ascii="Times New Roman" w:hAnsi="Times New Roman" w:cs="Times New Roman"/>
          <w:sz w:val="20"/>
          <w:szCs w:val="20"/>
        </w:rPr>
        <w:t>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r w:rsidR="00687727">
        <w:rPr>
          <w:rFonts w:ascii="Times New Roman" w:hAnsi="Times New Roman" w:cs="Times New Roman"/>
          <w:sz w:val="20"/>
          <w:szCs w:val="20"/>
        </w:rPr>
        <w:t xml:space="preserve"> </w:t>
      </w:r>
      <w:r w:rsidRPr="0048616A">
        <w:rPr>
          <w:rFonts w:ascii="Times New Roman" w:hAnsi="Times New Roman" w:cs="Times New Roman"/>
          <w:sz w:val="20"/>
          <w:szCs w:val="20"/>
        </w:rPr>
        <w:t>Требования к порядку информирования о предоставлении   муниципальной услуги1.3. Информирование о порядке предоставления муниципальной услуги осуществляется:- непосредственно при личном приеме заявителя в Комитете по управлению имуществом Завитинского муниципального округа (далее - Уполномоченный орган) или многофункциональном центре предоставления  муниципальных услуг (далее -</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многофункциональный центр);</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-по телефону в Уполномоченном органе или многофункциональном центре;</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-письменно, в том числе посредством электронной почты, факсимильной связи;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-посредством размещения в открытой и доступной форме информации: в федеральной государственной информационной системе «Единый портал муниципальных услуг (функций)» (https://www.gosuslugi.ru/) (далее - ЕПГУ);</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-на официальном сайте Уполномоченного органа (</w:t>
      </w:r>
      <w:hyperlink r:id="rId64" w:history="1">
        <w:r w:rsidR="0048616A" w:rsidRPr="009E5969">
          <w:rPr>
            <w:rStyle w:val="a9"/>
            <w:sz w:val="20"/>
            <w:szCs w:val="20"/>
          </w:rPr>
          <w:t>www.zavitinsk.info</w:t>
        </w:r>
      </w:hyperlink>
      <w:r w:rsidRPr="0048616A">
        <w:rPr>
          <w:rFonts w:ascii="Times New Roman" w:hAnsi="Times New Roman" w:cs="Times New Roman"/>
          <w:sz w:val="20"/>
          <w:szCs w:val="20"/>
        </w:rPr>
        <w:t>);</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-посредством размещения информации на информационных стендах Уполномоченного органа или многофункционального центра.</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1.4. Информирование осуществляется по вопросам, касающимся:</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-способов подачи заявления о предоставлении муниципальной услуги;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-адресов Уполномоченного органа и многофункциональных центров, обращение в которые необходимо для предоставления муниципальной услуги;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-справочной информации о работе Уполномоченного органа (структурных подразделений Уполномоченного органа);</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-порядка и сроков предоставления муниципальной услуги;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-по вопросам предоставления услуг, которые являются необходимыми и обязательными для предоставления муниципальной услуги;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w:t>
      </w:r>
      <w:r w:rsidRPr="0048616A">
        <w:rPr>
          <w:rFonts w:ascii="Times New Roman" w:hAnsi="Times New Roman" w:cs="Times New Roman"/>
          <w:sz w:val="20"/>
          <w:szCs w:val="20"/>
        </w:rPr>
        <w:lastRenderedPageBreak/>
        <w:t>порядка досудебного (внесудебного) обжалования действий (бездействия) должностных лиц, и принимаемых ими решений</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при предоставлении муниципальной услуги.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1.5.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Если подготовка ответа требует продолжительного времени, он предлагает Заявителю один из следующих вариантов дальнейших действий:</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 изложить обращение в письменной форме;</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 назначить другое время для консультаций.</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Продолжительность информирования по телефону не должна превышать 10 минут.</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Информирование осуществляется в соответствии с графиком приема граждан.</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1.6.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1.7.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 xml:space="preserve">1.8.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 </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-адрес официального сайта, а также электронной почты и (или) формы обратной связи Уполномоченного органа в сети «Интернет».</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1.9.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1.10.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1.11.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Стандарт предоставления муниципальной услуги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Наименование муниципальной услуги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 xml:space="preserve">2.1. Муниципальная услуга </w:t>
      </w:r>
      <w:bookmarkStart w:id="80" w:name="_Hlk113979956"/>
      <w:r w:rsidRPr="0048616A">
        <w:rPr>
          <w:rFonts w:ascii="Times New Roman" w:hAnsi="Times New Roman" w:cs="Times New Roman"/>
          <w:sz w:val="20"/>
          <w:szCs w:val="20"/>
        </w:rPr>
        <w:t>«Установление сервитута (публичного сервитута) в отношении земельного участка, находящегося в государственной или муниципальной собственности» на территории Завитинского муниципального округа Амурской области</w:t>
      </w:r>
      <w:bookmarkEnd w:id="80"/>
      <w:r w:rsidRPr="0048616A">
        <w:rPr>
          <w:rFonts w:ascii="Times New Roman" w:hAnsi="Times New Roman" w:cs="Times New Roman"/>
          <w:sz w:val="20"/>
          <w:szCs w:val="20"/>
        </w:rPr>
        <w:t>.</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2.2. Предоставление муниципальной услуги «Установление сервитута (публичного сервитута) в отношении земельного участка, находящегося в государственной или муниципальной собственности» на территории Завитинского муниципального округа Амурской области осуществляется администрацией Завитинского муниципального округа в лице уполномоченного органа – комитета по управлению муниципальным имуществом Завитинского муниципального округа Амурской области (далее – Уполномоченный орган).</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Наименование органа, предоставляющего муниципальную услугу</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2.2. Муниципальная услуга предоставляется Уполномоченным органом – Комитетом по управлению муниципальным имуществом Завитинского муниципального округа Амурской области.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2.3. В предоставлении муниципальной услуги принимают участие Уполномоченные органы (многофункциональные центры при наличии соответствующего соглашения о взаимодействии).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При предоставлении муниципальной услуги Уполномоченный орган взаимодействует с:</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-Федеральной налоговой службой России для подтверждения принадлежности Заявителя к категории юридических лиц или индивидуальных предпринимателей.</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 xml:space="preserve"> Описание результата предоставления муниципальной услуги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2.5.</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Результатом предоставления муниципальной услуги является:</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-уведомление о возможности заключения соглашения об установлении сервитута в предложенных заявителем границах (форма приведена в Приложении № 1 к настоящему Административному регламенту);</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-предложение о заключении соглашения об установлении сервитута в иных границах с приложением схемы границ сервитута на кадастровом плане территории (форма приведена в Приложении № 2 к настоящему Административному регламенту);</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-проект соглашения об установлении сервитута (форма приведена в Приложении № 3 к настоящему Административному регламенту);</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-решение об отказе в предоставлении услуги (форма приведена в Приложении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 4 к настоящему Административному регламенту).</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w:t>
      </w:r>
      <w:r w:rsidRPr="0048616A">
        <w:rPr>
          <w:rFonts w:ascii="Times New Roman" w:hAnsi="Times New Roman" w:cs="Times New Roman"/>
          <w:sz w:val="20"/>
          <w:szCs w:val="20"/>
        </w:rPr>
        <w:lastRenderedPageBreak/>
        <w:t>муниципальной услуги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2.6. Услуга по установлению публичного сервитута предоставляется в срок, не превышающий:</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- 30 (тридцати) календарных дней с даты регистрации ходатайства в уполномоченном органе в целях, предусмотренных подпунктами 1-7 пункта 4 статьи 23 Земельного кодекса Российской Федерации (далее – ЗК РФ);</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- 20 (двадцать) календарных дней с даты регистрации ходатайства в уполномоченном органе в целях, предусмотренных подпунктом 3 статьи 39.37 ЗК РФ;</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- 45 (сорок пять) календарных дней с даты регистрации ходатайства в уполномоченном органе в целях, предусмотренных подпунктами 1, 2, 4 и 5 статьи 39.37 ЗК РФ, но не ранее чем 30 (тридцать) календарных дней со дня опубликования сообщения о поступившем ходатайстве об установлении публичного сервитута;</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- 15 (пятнадцати) календарных дней с даты регистрации заявления в уполномоченном органе в целях, предусмотренных статьей 25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Нормативные правовые акты, регулирующие предоставление муниципальной услуги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 xml:space="preserve">2.7.Перечень нормативных правовых актов, регулирующих предоставление муниципальной услуги: </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-Земельный кодекс Российской Федерации от 25 октября 2001 года № 136-ФЗ;</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-Гражданский кодекс Российской Федерации (часть первая) от 30.11.1994 № 51-Ф;-Федеральный закон от 06 октября 2003 года № 131-ФЗ «Об общих принципах организации местного самоуправления в Российской Федерации»;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-Федеральный закон от 27 июля 2006 года № 152-ФЗ «О персональных данных»;</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-Федеральный закон от 27 июля 2010 года № 210-ФЗ «Об организации предоставления государственных и муниципальных услуг»;</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-Федеральный закон от 13 июля 2015 года № 218-ФЗ «О государственной регистрации недвижимости»;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 Устав Завитинского муниципального округа Амурской области;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 Положение «О комитете по управлению муниципальным имуществом Завитинского муниципального округа Амурской области».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2.8. Для получения  муниципальной услуги заявитель представляет:</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1) Заявление о предоставлении муниципальной услуги по форме, согласно приложению № 5 к настоящему Административному регламенту.</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В заявлении также указывается один из следующих способов направления результата предоставления муниципальной услуги: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-в форме электронного документа в личном кабинете на ЕПГУ;</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-на бумажном носителе в виде распечатанного экземпляра электронного документа в Уполномоченном органе, многофункциональном центре;</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-на бумажном носителе в Уполномоченном органе, многофункциональном центре;</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2) Документ, удостоверяющего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3)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4) Схема границ сервитута на кадастровом плане территории.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2.9. Заявления и прилагаемые документы, указанные в пункте 2.8.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2.10.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1) Сведения из Единого государственного реестра юридических лиц.</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2) Сведения из Единого государственного реестра индивидуальных предпринимателей, в случае подачи заявления индивидуальным предпринимателем</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2.11.</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При предоставлении муниципальной услуги запрещается требовать от заявителя:</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2. Представления документов и информации, которые в соответствии с нормативными правовыми актами Российской Федерации, муниципальными правовыми актами администрации Завитинского  муниципального округа Амурской области  находятся в распоряжении органов, предоставляющих государственную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услуг, за исключением документов, указанных в части 6 статьи 7 Федерального закона от</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27 июля 2010 года № 210-ФЗ «Об организации предоставления государственных и муниципальных услуг» (далее - Федеральный закон № 210-ФЗ).</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 xml:space="preserve">-выявление документально подтвержденного факта (признаков) ошибочного или противоправного действия (бездействия) </w:t>
      </w:r>
      <w:r w:rsidRPr="0048616A">
        <w:rPr>
          <w:rFonts w:ascii="Times New Roman" w:hAnsi="Times New Roman" w:cs="Times New Roman"/>
          <w:sz w:val="20"/>
          <w:szCs w:val="20"/>
        </w:rPr>
        <w:lastRenderedPageBreak/>
        <w:t>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 ФЗ, при первоначальном отказе в приеме документов, необходимых для предоставления государственной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 ФЗ, уведомляется заявитель, а также приносятся извинения за доставленные неудобства.</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Исчерпывающий перечень оснований для отказа в приеме документов, необходимых для предоставления муниципальной услуги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2.12. Основаниями для отказа в приеме документов, необходимых для предоставления муниципальной услуги отсутствуют.</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Исчерпывающий перечень оснований для приостановления и (или) отказа в предоставлении муниципальной услуги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2.13. Основания для приостановления предоставлении муниципальной  услуги законодательством Российской Федерации не предусмотрено.</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2.13.1. Заявление об установлении сервитута направлено в орган исполнительной власти или орган местного самоуправления, которые не вправе заключать соглашение об установлении сервитута.</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2.13.2. Установлено,  что планируемое на условиях сервитута использование земельного участка не допускается в соответствии с федеральными законами.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2.13.3. Установлено ,что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213.4. Документы (сведения),   представленные   заявителем,   противоречат</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документам (сведениям), полученным в рамках межведомственного взаимодействия.</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2.14. Услуги, которые являются необходимыми и обязательными для предоставления муниципальной услуги, отсутствуют.</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Порядок, размер и основания взимания государственной пошлины или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иной оплаты, взимаемой за предоставление муниципальной услуги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2.15. Предоставление муниципальной услуги осуществляется бесплатно.</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методиках расчета размера такой платы</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2.16. Услуги, необходимые и обязательные для предоставления муниципальной услуги отсутствуют.</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2.17.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Срок и порядок регистрации заявления о предоставления муниципальной услуги, в том числе в электронной форме</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2.18. Срок регистраци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заявления</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о</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Требования к помещениям, в которых предоставляется муниципальная услуга</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2.19.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r w:rsidR="0048616A">
        <w:rPr>
          <w:rFonts w:ascii="Times New Roman" w:hAnsi="Times New Roman" w:cs="Times New Roman"/>
          <w:sz w:val="20"/>
          <w:szCs w:val="20"/>
        </w:rPr>
        <w:t xml:space="preserve"> </w:t>
      </w:r>
      <w:r w:rsidRPr="0048616A">
        <w:rPr>
          <w:rFonts w:ascii="Times New Roman" w:hAnsi="Times New Roman" w:cs="Times New Roman"/>
          <w:sz w:val="20"/>
          <w:szCs w:val="20"/>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r w:rsidR="00687727">
        <w:rPr>
          <w:rFonts w:ascii="Times New Roman" w:hAnsi="Times New Roman" w:cs="Times New Roman"/>
          <w:sz w:val="20"/>
          <w:szCs w:val="20"/>
        </w:rPr>
        <w:t xml:space="preserve"> </w:t>
      </w:r>
      <w:r w:rsidRPr="0048616A">
        <w:rPr>
          <w:rFonts w:ascii="Times New Roman" w:hAnsi="Times New Roman" w:cs="Times New Roman"/>
          <w:sz w:val="20"/>
          <w:szCs w:val="20"/>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r w:rsidR="00F93CEF">
        <w:rPr>
          <w:rFonts w:ascii="Times New Roman" w:hAnsi="Times New Roman" w:cs="Times New Roman"/>
          <w:sz w:val="20"/>
          <w:szCs w:val="20"/>
        </w:rPr>
        <w:t xml:space="preserve"> </w:t>
      </w:r>
      <w:r w:rsidRPr="0048616A">
        <w:rPr>
          <w:rFonts w:ascii="Times New Roman" w:hAnsi="Times New Roman" w:cs="Times New Roman"/>
          <w:sz w:val="20"/>
          <w:szCs w:val="20"/>
        </w:rPr>
        <w:t>Центральный вход в здание Уполномоченного органа должен быть оборудован информационной табличкой (вывеской), содержащей информацию:</w:t>
      </w:r>
      <w:r w:rsidR="00F93CEF">
        <w:rPr>
          <w:rFonts w:ascii="Times New Roman" w:hAnsi="Times New Roman" w:cs="Times New Roman"/>
          <w:sz w:val="20"/>
          <w:szCs w:val="20"/>
        </w:rPr>
        <w:t xml:space="preserve"> </w:t>
      </w:r>
      <w:r w:rsidRPr="0048616A">
        <w:rPr>
          <w:rFonts w:ascii="Times New Roman" w:hAnsi="Times New Roman" w:cs="Times New Roman"/>
          <w:sz w:val="20"/>
          <w:szCs w:val="20"/>
        </w:rPr>
        <w:t>- наименование;</w:t>
      </w:r>
      <w:r w:rsidR="00F93CEF">
        <w:rPr>
          <w:rFonts w:ascii="Times New Roman" w:hAnsi="Times New Roman" w:cs="Times New Roman"/>
          <w:sz w:val="20"/>
          <w:szCs w:val="20"/>
        </w:rPr>
        <w:t xml:space="preserve"> </w:t>
      </w:r>
      <w:r w:rsidRPr="0048616A">
        <w:rPr>
          <w:rFonts w:ascii="Times New Roman" w:hAnsi="Times New Roman" w:cs="Times New Roman"/>
          <w:sz w:val="20"/>
          <w:szCs w:val="20"/>
        </w:rPr>
        <w:t>- местонахождение и юридический адрес;</w:t>
      </w:r>
      <w:r w:rsidR="00F93CEF">
        <w:rPr>
          <w:rFonts w:ascii="Times New Roman" w:hAnsi="Times New Roman" w:cs="Times New Roman"/>
          <w:sz w:val="20"/>
          <w:szCs w:val="20"/>
        </w:rPr>
        <w:t xml:space="preserve"> </w:t>
      </w:r>
      <w:r w:rsidRPr="0048616A">
        <w:rPr>
          <w:rFonts w:ascii="Times New Roman" w:hAnsi="Times New Roman" w:cs="Times New Roman"/>
          <w:sz w:val="20"/>
          <w:szCs w:val="20"/>
        </w:rPr>
        <w:t>- режим работы;</w:t>
      </w:r>
      <w:r w:rsidR="00F93CEF">
        <w:rPr>
          <w:rFonts w:ascii="Times New Roman" w:hAnsi="Times New Roman" w:cs="Times New Roman"/>
          <w:sz w:val="20"/>
          <w:szCs w:val="20"/>
        </w:rPr>
        <w:t xml:space="preserve"> </w:t>
      </w:r>
      <w:r w:rsidRPr="0048616A">
        <w:rPr>
          <w:rFonts w:ascii="Times New Roman" w:hAnsi="Times New Roman" w:cs="Times New Roman"/>
          <w:sz w:val="20"/>
          <w:szCs w:val="20"/>
        </w:rPr>
        <w:t>- график приема;</w:t>
      </w:r>
      <w:r w:rsidR="00F93CEF">
        <w:rPr>
          <w:rFonts w:ascii="Times New Roman" w:hAnsi="Times New Roman" w:cs="Times New Roman"/>
          <w:sz w:val="20"/>
          <w:szCs w:val="20"/>
        </w:rPr>
        <w:t xml:space="preserve"> </w:t>
      </w:r>
      <w:r w:rsidRPr="0048616A">
        <w:rPr>
          <w:rFonts w:ascii="Times New Roman" w:hAnsi="Times New Roman" w:cs="Times New Roman"/>
          <w:sz w:val="20"/>
          <w:szCs w:val="20"/>
        </w:rPr>
        <w:t>- номера телефонов для справок.</w:t>
      </w:r>
    </w:p>
    <w:p w14:paraId="2052306B" w14:textId="2BD6FC44" w:rsidR="00CA52C5" w:rsidRPr="00F93CEF" w:rsidRDefault="00CA52C5" w:rsidP="00F93CEF">
      <w:pPr>
        <w:spacing w:after="0" w:line="240" w:lineRule="auto"/>
        <w:jc w:val="both"/>
        <w:rPr>
          <w:rFonts w:ascii="Times New Roman" w:hAnsi="Times New Roman" w:cs="Times New Roman"/>
          <w:sz w:val="20"/>
          <w:szCs w:val="20"/>
        </w:rPr>
      </w:pPr>
      <w:r w:rsidRPr="0048616A">
        <w:rPr>
          <w:rFonts w:ascii="Times New Roman" w:hAnsi="Times New Roman" w:cs="Times New Roman"/>
          <w:sz w:val="20"/>
          <w:szCs w:val="20"/>
        </w:rPr>
        <w:t>Помещения, в которых предоставляется муниципальная услуга, должны соответствовать санитарно-эпидемиологическим</w:t>
      </w:r>
      <w:r w:rsidR="00F93CEF">
        <w:rPr>
          <w:rFonts w:ascii="Times New Roman" w:hAnsi="Times New Roman" w:cs="Times New Roman"/>
          <w:sz w:val="20"/>
          <w:szCs w:val="20"/>
        </w:rPr>
        <w:t xml:space="preserve"> </w:t>
      </w:r>
      <w:r w:rsidRPr="0048616A">
        <w:rPr>
          <w:rFonts w:ascii="Times New Roman" w:hAnsi="Times New Roman" w:cs="Times New Roman"/>
          <w:sz w:val="20"/>
          <w:szCs w:val="20"/>
        </w:rPr>
        <w:t>правилам и нормативам.</w:t>
      </w:r>
      <w:r w:rsidR="00687727">
        <w:rPr>
          <w:rFonts w:ascii="Times New Roman" w:hAnsi="Times New Roman" w:cs="Times New Roman"/>
          <w:sz w:val="20"/>
          <w:szCs w:val="20"/>
        </w:rPr>
        <w:t xml:space="preserve"> </w:t>
      </w:r>
      <w:r w:rsidRPr="0048616A">
        <w:rPr>
          <w:rFonts w:ascii="Times New Roman" w:hAnsi="Times New Roman" w:cs="Times New Roman"/>
          <w:sz w:val="20"/>
          <w:szCs w:val="20"/>
        </w:rPr>
        <w:t>Помещения, в которых предоставляется муниципальная услуга, оснащаются:</w:t>
      </w:r>
      <w:r w:rsidR="00F93CEF">
        <w:rPr>
          <w:rFonts w:ascii="Times New Roman" w:hAnsi="Times New Roman" w:cs="Times New Roman"/>
          <w:sz w:val="20"/>
          <w:szCs w:val="20"/>
        </w:rPr>
        <w:t xml:space="preserve"> </w:t>
      </w:r>
      <w:r w:rsidRPr="0048616A">
        <w:rPr>
          <w:rFonts w:ascii="Times New Roman" w:hAnsi="Times New Roman" w:cs="Times New Roman"/>
          <w:sz w:val="20"/>
          <w:szCs w:val="20"/>
        </w:rPr>
        <w:t>- противопожарной системой и средствами пожаротушения;</w:t>
      </w:r>
      <w:r w:rsidR="00F93CEF">
        <w:rPr>
          <w:rFonts w:ascii="Times New Roman" w:hAnsi="Times New Roman" w:cs="Times New Roman"/>
          <w:sz w:val="20"/>
          <w:szCs w:val="20"/>
        </w:rPr>
        <w:t xml:space="preserve"> </w:t>
      </w:r>
      <w:r w:rsidRPr="0048616A">
        <w:rPr>
          <w:rFonts w:ascii="Times New Roman" w:hAnsi="Times New Roman" w:cs="Times New Roman"/>
          <w:sz w:val="20"/>
          <w:szCs w:val="20"/>
        </w:rPr>
        <w:t>- системой оповещения о возникновении чрезвычайной ситуации;</w:t>
      </w:r>
      <w:r w:rsidR="00F93CEF">
        <w:rPr>
          <w:rFonts w:ascii="Times New Roman" w:hAnsi="Times New Roman" w:cs="Times New Roman"/>
          <w:sz w:val="20"/>
          <w:szCs w:val="20"/>
        </w:rPr>
        <w:t xml:space="preserve"> </w:t>
      </w:r>
      <w:r w:rsidRPr="0048616A">
        <w:rPr>
          <w:rFonts w:ascii="Times New Roman" w:hAnsi="Times New Roman" w:cs="Times New Roman"/>
          <w:sz w:val="20"/>
          <w:szCs w:val="20"/>
        </w:rPr>
        <w:t>- средствами оказания первой медицинской помощи;</w:t>
      </w:r>
      <w:r w:rsidR="00F93CEF">
        <w:rPr>
          <w:rFonts w:ascii="Times New Roman" w:hAnsi="Times New Roman" w:cs="Times New Roman"/>
          <w:sz w:val="20"/>
          <w:szCs w:val="20"/>
        </w:rPr>
        <w:t xml:space="preserve"> </w:t>
      </w:r>
      <w:r w:rsidRPr="0048616A">
        <w:rPr>
          <w:rFonts w:ascii="Times New Roman" w:hAnsi="Times New Roman" w:cs="Times New Roman"/>
          <w:sz w:val="20"/>
          <w:szCs w:val="20"/>
        </w:rPr>
        <w:t>- туалетными комнатами для посетителей.</w:t>
      </w:r>
      <w:r w:rsidR="00F93CEF">
        <w:rPr>
          <w:rFonts w:ascii="Times New Roman" w:hAnsi="Times New Roman" w:cs="Times New Roman"/>
          <w:sz w:val="20"/>
          <w:szCs w:val="20"/>
        </w:rPr>
        <w:t xml:space="preserve"> </w:t>
      </w:r>
      <w:r w:rsidRPr="0048616A">
        <w:rPr>
          <w:rFonts w:ascii="Times New Roman" w:hAnsi="Times New Roman" w:cs="Times New Roman"/>
          <w:sz w:val="20"/>
          <w:szCs w:val="20"/>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r w:rsidR="00F93CEF">
        <w:rPr>
          <w:rFonts w:ascii="Times New Roman" w:hAnsi="Times New Roman" w:cs="Times New Roman"/>
          <w:sz w:val="20"/>
          <w:szCs w:val="20"/>
        </w:rPr>
        <w:t xml:space="preserve"> </w:t>
      </w:r>
      <w:r w:rsidRPr="0048616A">
        <w:rPr>
          <w:rFonts w:ascii="Times New Roman" w:hAnsi="Times New Roman" w:cs="Times New Roman"/>
          <w:sz w:val="20"/>
          <w:szCs w:val="20"/>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r w:rsidR="00F93CEF">
        <w:rPr>
          <w:rFonts w:ascii="Times New Roman" w:hAnsi="Times New Roman" w:cs="Times New Roman"/>
          <w:sz w:val="20"/>
          <w:szCs w:val="20"/>
        </w:rPr>
        <w:t xml:space="preserve"> </w:t>
      </w:r>
      <w:r w:rsidRPr="0048616A">
        <w:rPr>
          <w:rFonts w:ascii="Times New Roman" w:hAnsi="Times New Roman" w:cs="Times New Roman"/>
          <w:sz w:val="20"/>
          <w:szCs w:val="20"/>
        </w:rPr>
        <w:t>Места для заполнения заявлений оборудуются стульями, столами (стойками), бланками заявлений, письменными принадлежностями.</w:t>
      </w:r>
      <w:r w:rsidR="00F93CEF">
        <w:rPr>
          <w:rFonts w:ascii="Times New Roman" w:hAnsi="Times New Roman" w:cs="Times New Roman"/>
          <w:sz w:val="20"/>
          <w:szCs w:val="20"/>
        </w:rPr>
        <w:t xml:space="preserve"> </w:t>
      </w:r>
      <w:r w:rsidRPr="0048616A">
        <w:rPr>
          <w:rFonts w:ascii="Times New Roman" w:hAnsi="Times New Roman" w:cs="Times New Roman"/>
          <w:sz w:val="20"/>
          <w:szCs w:val="20"/>
        </w:rPr>
        <w:t>Места приема Заявителей оборудуются информационными табличками (вывесками) с указанием:</w:t>
      </w:r>
      <w:r w:rsidR="00F93CEF">
        <w:rPr>
          <w:rFonts w:ascii="Times New Roman" w:hAnsi="Times New Roman" w:cs="Times New Roman"/>
          <w:sz w:val="20"/>
          <w:szCs w:val="20"/>
        </w:rPr>
        <w:t xml:space="preserve"> </w:t>
      </w:r>
      <w:r w:rsidRPr="0048616A">
        <w:rPr>
          <w:rFonts w:ascii="Times New Roman" w:hAnsi="Times New Roman" w:cs="Times New Roman"/>
          <w:sz w:val="20"/>
          <w:szCs w:val="20"/>
        </w:rPr>
        <w:t>- номера кабинета и наименования отдела;</w:t>
      </w:r>
      <w:r w:rsidR="00F93CEF">
        <w:rPr>
          <w:rFonts w:ascii="Times New Roman" w:hAnsi="Times New Roman" w:cs="Times New Roman"/>
          <w:sz w:val="20"/>
          <w:szCs w:val="20"/>
        </w:rPr>
        <w:t xml:space="preserve"> </w:t>
      </w:r>
      <w:r w:rsidRPr="0048616A">
        <w:rPr>
          <w:rFonts w:ascii="Times New Roman" w:hAnsi="Times New Roman" w:cs="Times New Roman"/>
          <w:sz w:val="20"/>
          <w:szCs w:val="20"/>
        </w:rPr>
        <w:t>- фамилии, имени и отчества (последнее - при наличии), должности ответственного лица за прием документов;</w:t>
      </w:r>
      <w:r w:rsidR="00F93CEF">
        <w:rPr>
          <w:rFonts w:ascii="Times New Roman" w:hAnsi="Times New Roman" w:cs="Times New Roman"/>
          <w:sz w:val="20"/>
          <w:szCs w:val="20"/>
        </w:rPr>
        <w:t xml:space="preserve"> </w:t>
      </w:r>
      <w:r w:rsidRPr="0048616A">
        <w:rPr>
          <w:rFonts w:ascii="Times New Roman" w:hAnsi="Times New Roman" w:cs="Times New Roman"/>
          <w:sz w:val="20"/>
          <w:szCs w:val="20"/>
        </w:rPr>
        <w:t>- графика приема Заявителей.</w:t>
      </w:r>
      <w:r w:rsidR="00F93CEF">
        <w:rPr>
          <w:rFonts w:ascii="Times New Roman" w:hAnsi="Times New Roman" w:cs="Times New Roman"/>
          <w:sz w:val="20"/>
          <w:szCs w:val="20"/>
        </w:rPr>
        <w:t xml:space="preserve"> </w:t>
      </w:r>
      <w:r w:rsidRPr="0048616A">
        <w:rPr>
          <w:rFonts w:ascii="Times New Roman" w:hAnsi="Times New Roman" w:cs="Times New Roman"/>
          <w:sz w:val="20"/>
          <w:szCs w:val="20"/>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w:t>
      </w:r>
      <w:r w:rsidR="00F93CEF">
        <w:rPr>
          <w:rFonts w:ascii="Times New Roman" w:hAnsi="Times New Roman" w:cs="Times New Roman"/>
          <w:sz w:val="20"/>
          <w:szCs w:val="20"/>
        </w:rPr>
        <w:t xml:space="preserve"> </w:t>
      </w:r>
      <w:r w:rsidRPr="0048616A">
        <w:rPr>
          <w:rFonts w:ascii="Times New Roman" w:hAnsi="Times New Roman" w:cs="Times New Roman"/>
          <w:sz w:val="20"/>
          <w:szCs w:val="20"/>
        </w:rPr>
        <w:t>данных, печатающим устройством (принтером) и копирующим устройством.</w:t>
      </w:r>
      <w:r w:rsidR="00F93CEF">
        <w:rPr>
          <w:rFonts w:ascii="Times New Roman" w:hAnsi="Times New Roman" w:cs="Times New Roman"/>
          <w:sz w:val="20"/>
          <w:szCs w:val="20"/>
        </w:rPr>
        <w:t xml:space="preserve"> </w:t>
      </w:r>
      <w:r w:rsidRPr="0048616A">
        <w:rPr>
          <w:rFonts w:ascii="Times New Roman" w:hAnsi="Times New Roman" w:cs="Times New Roman"/>
          <w:sz w:val="20"/>
          <w:szCs w:val="20"/>
        </w:rPr>
        <w:t>Лицо, ответственное за прием документов, должно иметь настольную табличку с указанием фамилии, имени, отчества (последнее - при наличии) и должности.</w:t>
      </w:r>
      <w:r w:rsidR="00F93CEF">
        <w:rPr>
          <w:rFonts w:ascii="Times New Roman" w:hAnsi="Times New Roman" w:cs="Times New Roman"/>
          <w:sz w:val="20"/>
          <w:szCs w:val="20"/>
        </w:rPr>
        <w:t xml:space="preserve"> </w:t>
      </w:r>
      <w:r w:rsidRPr="0048616A">
        <w:rPr>
          <w:rFonts w:ascii="Times New Roman" w:hAnsi="Times New Roman" w:cs="Times New Roman"/>
          <w:sz w:val="20"/>
          <w:szCs w:val="20"/>
        </w:rPr>
        <w:t>При предоставлении муниципальной услуги инвалидам обеспечиваются:</w:t>
      </w:r>
      <w:r w:rsidR="00F93CEF">
        <w:rPr>
          <w:rFonts w:ascii="Times New Roman" w:hAnsi="Times New Roman" w:cs="Times New Roman"/>
          <w:sz w:val="20"/>
          <w:szCs w:val="20"/>
        </w:rPr>
        <w:t xml:space="preserve"> </w:t>
      </w:r>
      <w:r w:rsidRPr="0048616A">
        <w:rPr>
          <w:rFonts w:ascii="Times New Roman" w:hAnsi="Times New Roman" w:cs="Times New Roman"/>
          <w:sz w:val="20"/>
          <w:szCs w:val="20"/>
        </w:rPr>
        <w:t>- возможность беспрепятственного доступа к объекту (зданию, помещению), в котором предоставляется муниципальная услуга;</w:t>
      </w:r>
      <w:r w:rsidR="00F93CEF">
        <w:rPr>
          <w:rFonts w:ascii="Times New Roman" w:hAnsi="Times New Roman" w:cs="Times New Roman"/>
          <w:sz w:val="20"/>
          <w:szCs w:val="20"/>
        </w:rPr>
        <w:t xml:space="preserve"> </w:t>
      </w:r>
      <w:r w:rsidRPr="0048616A">
        <w:rPr>
          <w:rFonts w:ascii="Times New Roman" w:hAnsi="Times New Roman" w:cs="Times New Roman"/>
          <w:sz w:val="20"/>
          <w:szCs w:val="20"/>
        </w:rPr>
        <w:t>-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r w:rsidR="00F93CEF">
        <w:rPr>
          <w:rFonts w:ascii="Times New Roman" w:hAnsi="Times New Roman" w:cs="Times New Roman"/>
          <w:sz w:val="20"/>
          <w:szCs w:val="20"/>
        </w:rPr>
        <w:t xml:space="preserve"> </w:t>
      </w:r>
      <w:r w:rsidRPr="0048616A">
        <w:rPr>
          <w:rFonts w:ascii="Times New Roman" w:hAnsi="Times New Roman" w:cs="Times New Roman"/>
          <w:sz w:val="20"/>
          <w:szCs w:val="20"/>
        </w:rPr>
        <w:t>- сопровождение инвалидов, имеющих стойкие расстройства функции зрения и самостоятельного передвижения;</w:t>
      </w:r>
      <w:r w:rsidR="00F93CEF">
        <w:rPr>
          <w:rFonts w:ascii="Times New Roman" w:hAnsi="Times New Roman" w:cs="Times New Roman"/>
          <w:sz w:val="20"/>
          <w:szCs w:val="20"/>
        </w:rPr>
        <w:t xml:space="preserve"> </w:t>
      </w:r>
      <w:r w:rsidRPr="0048616A">
        <w:rPr>
          <w:rFonts w:ascii="Times New Roman" w:hAnsi="Times New Roman" w:cs="Times New Roman"/>
          <w:sz w:val="20"/>
          <w:szCs w:val="20"/>
        </w:rPr>
        <w:t xml:space="preserve">- надлежащее размещение оборудования и носителей информации, необходимых для обеспечения беспрепятственного </w:t>
      </w:r>
      <w:r w:rsidRPr="0048616A">
        <w:rPr>
          <w:rFonts w:ascii="Times New Roman" w:hAnsi="Times New Roman" w:cs="Times New Roman"/>
          <w:sz w:val="20"/>
          <w:szCs w:val="20"/>
        </w:rPr>
        <w:lastRenderedPageBreak/>
        <w:t>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r w:rsidR="00F93CEF">
        <w:rPr>
          <w:rFonts w:ascii="Times New Roman" w:hAnsi="Times New Roman" w:cs="Times New Roman"/>
          <w:sz w:val="20"/>
          <w:szCs w:val="20"/>
        </w:rPr>
        <w:t xml:space="preserve"> </w:t>
      </w:r>
      <w:r w:rsidRPr="0048616A">
        <w:rPr>
          <w:rFonts w:ascii="Times New Roman" w:hAnsi="Times New Roman" w:cs="Times New Roman"/>
          <w:sz w:val="20"/>
          <w:szCs w:val="20"/>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r w:rsidR="00F93CEF">
        <w:rPr>
          <w:rFonts w:ascii="Times New Roman" w:hAnsi="Times New Roman" w:cs="Times New Roman"/>
          <w:sz w:val="20"/>
          <w:szCs w:val="20"/>
        </w:rPr>
        <w:t xml:space="preserve"> </w:t>
      </w:r>
      <w:r w:rsidRPr="0048616A">
        <w:rPr>
          <w:rFonts w:ascii="Times New Roman" w:hAnsi="Times New Roman" w:cs="Times New Roman"/>
          <w:sz w:val="20"/>
          <w:szCs w:val="20"/>
        </w:rPr>
        <w:t>- допуск сурдопереводчика и тифлосурдопереводчика;</w:t>
      </w:r>
      <w:r w:rsidR="00F93CEF">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r w:rsidR="00F93CEF">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оказание инвалидам помощи в преодолении барьеров, мешающих получению ими государственных и муниципальных услуг наравне с другими лицами</w:t>
      </w:r>
      <w:r w:rsidR="00F93CEF">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Показатели доступности и качества муниципальной услуги</w:t>
      </w:r>
      <w:r w:rsidR="00F93CEF">
        <w:rPr>
          <w:rFonts w:ascii="Times New Roman" w:hAnsi="Times New Roman" w:cs="Times New Roman"/>
          <w:color w:val="000000"/>
          <w:sz w:val="20"/>
          <w:szCs w:val="20"/>
          <w:lang w:bidi="ru-RU"/>
        </w:rPr>
        <w:t xml:space="preserve"> </w:t>
      </w:r>
      <w:r w:rsidRPr="00216BFC">
        <w:rPr>
          <w:rFonts w:ascii="Times New Roman" w:hAnsi="Times New Roman" w:cs="Times New Roman"/>
          <w:sz w:val="20"/>
          <w:szCs w:val="20"/>
        </w:rPr>
        <w:t xml:space="preserve"> 2.20. </w:t>
      </w:r>
      <w:r w:rsidRPr="00216BFC">
        <w:rPr>
          <w:rFonts w:ascii="Times New Roman" w:hAnsi="Times New Roman" w:cs="Times New Roman"/>
          <w:color w:val="000000"/>
          <w:sz w:val="20"/>
          <w:szCs w:val="20"/>
          <w:lang w:bidi="ru-RU"/>
        </w:rPr>
        <w:t>Основными показателями доступности предоставления муниципальной услуги являются:</w:t>
      </w:r>
      <w:r w:rsidR="00F93CEF">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2.21. Наличие полной и понятной информации о порядке, сроках и ходе предоставления муниципальной услуги в информационно</w:t>
      </w:r>
      <w:r w:rsidRPr="00216BFC">
        <w:rPr>
          <w:rFonts w:ascii="Times New Roman" w:hAnsi="Times New Roman" w:cs="Times New Roman"/>
          <w:color w:val="000000"/>
          <w:sz w:val="20"/>
          <w:szCs w:val="20"/>
          <w:lang w:bidi="ru-RU"/>
        </w:rPr>
        <w:softHyphen/>
      </w:r>
      <w:r w:rsidRPr="00216BFC">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телекоммуникационных сетях общего пользования (в том числе в сети «Интернет»), средствах массовой информации.</w:t>
      </w:r>
      <w:r w:rsidR="00F93CEF">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2.22. Возможность получения заявителем уведомлений о предоставлении муниципальной услуги с помощью ЕПГУ.</w:t>
      </w:r>
      <w:r w:rsidR="00F93CEF">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2.23.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r w:rsidR="00F93CEF">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2.24. Основными показателями качества предоставления муниципальной услуги являются:</w:t>
      </w:r>
      <w:r w:rsidR="00F93CEF">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2.25.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r w:rsidR="00F93CEF">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2.26. Минимально возможное количество взаимодействий гражданина с должностными лицами, участвующими в предоставлении муниципальной услуги.</w:t>
      </w:r>
      <w:r w:rsidR="00F93CEF">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2.27. Отсутствие обоснованных жалоб на действия (бездействие) сотрудников и их некорректное (невнимательное) отношение к заявителям.</w:t>
      </w:r>
      <w:r w:rsidR="00F93CEF">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2.28. Отсутствие нарушений установленных сроков в процессе предоставления муниципальной услуги.</w:t>
      </w:r>
      <w:r w:rsidR="00F93CEF">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2.29.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r w:rsidR="00F93CEF">
        <w:rPr>
          <w:rFonts w:ascii="Times New Roman" w:hAnsi="Times New Roman" w:cs="Times New Roman"/>
          <w:sz w:val="20"/>
          <w:szCs w:val="20"/>
        </w:rPr>
        <w:t xml:space="preserve"> </w:t>
      </w:r>
      <w:r w:rsidRPr="00216BFC">
        <w:rPr>
          <w:rFonts w:ascii="Times New Roman" w:hAnsi="Times New Roman" w:cs="Times New Roman"/>
          <w:b/>
          <w:bCs/>
          <w:color w:val="000000"/>
          <w:sz w:val="20"/>
          <w:szCs w:val="20"/>
          <w:lang w:bidi="ru-RU"/>
        </w:rPr>
        <w:t>Иные требования, в том числе учитывающие особенности</w:t>
      </w:r>
      <w:r w:rsidR="00F93CEF">
        <w:rPr>
          <w:rFonts w:ascii="Times New Roman" w:hAnsi="Times New Roman" w:cs="Times New Roman"/>
          <w:b/>
          <w:bCs/>
          <w:color w:val="000000"/>
          <w:sz w:val="20"/>
          <w:szCs w:val="20"/>
          <w:lang w:bidi="ru-RU"/>
        </w:rPr>
        <w:t xml:space="preserve"> </w:t>
      </w:r>
      <w:r w:rsidRPr="00216BFC">
        <w:rPr>
          <w:rFonts w:ascii="Times New Roman" w:hAnsi="Times New Roman" w:cs="Times New Roman"/>
          <w:b/>
          <w:bCs/>
          <w:color w:val="000000"/>
          <w:sz w:val="20"/>
          <w:szCs w:val="20"/>
          <w:lang w:bidi="ru-RU"/>
        </w:rPr>
        <w:t>предоставления муниципальной услуги в</w:t>
      </w:r>
      <w:r w:rsidR="00F93CEF">
        <w:rPr>
          <w:rFonts w:ascii="Times New Roman" w:hAnsi="Times New Roman" w:cs="Times New Roman"/>
          <w:b/>
          <w:bCs/>
          <w:color w:val="000000"/>
          <w:sz w:val="20"/>
          <w:szCs w:val="20"/>
          <w:lang w:bidi="ru-RU"/>
        </w:rPr>
        <w:t xml:space="preserve"> </w:t>
      </w:r>
      <w:r w:rsidRPr="00216BFC">
        <w:rPr>
          <w:rFonts w:ascii="Times New Roman" w:hAnsi="Times New Roman" w:cs="Times New Roman"/>
          <w:b/>
          <w:bCs/>
          <w:color w:val="000000"/>
          <w:sz w:val="20"/>
          <w:szCs w:val="20"/>
          <w:lang w:bidi="ru-RU"/>
        </w:rPr>
        <w:t>многофункциональных центрах, особенности предоставления</w:t>
      </w:r>
      <w:r w:rsidR="00F93CEF">
        <w:rPr>
          <w:rFonts w:ascii="Times New Roman" w:hAnsi="Times New Roman" w:cs="Times New Roman"/>
          <w:b/>
          <w:bCs/>
          <w:color w:val="000000"/>
          <w:sz w:val="20"/>
          <w:szCs w:val="20"/>
          <w:lang w:bidi="ru-RU"/>
        </w:rPr>
        <w:t xml:space="preserve"> </w:t>
      </w:r>
      <w:r w:rsidRPr="00216BFC">
        <w:rPr>
          <w:rFonts w:ascii="Times New Roman" w:hAnsi="Times New Roman" w:cs="Times New Roman"/>
          <w:b/>
          <w:bCs/>
          <w:color w:val="000000"/>
          <w:sz w:val="20"/>
          <w:szCs w:val="20"/>
          <w:lang w:bidi="ru-RU"/>
        </w:rPr>
        <w:t>муниципальной услуги по экстерриториальному принципу</w:t>
      </w:r>
      <w:r w:rsidR="00F93CEF">
        <w:rPr>
          <w:rFonts w:ascii="Times New Roman" w:hAnsi="Times New Roman" w:cs="Times New Roman"/>
          <w:b/>
          <w:bCs/>
          <w:color w:val="000000"/>
          <w:sz w:val="20"/>
          <w:szCs w:val="20"/>
          <w:lang w:bidi="ru-RU"/>
        </w:rPr>
        <w:t xml:space="preserve"> </w:t>
      </w:r>
      <w:r w:rsidRPr="00216BFC">
        <w:rPr>
          <w:rFonts w:ascii="Times New Roman" w:hAnsi="Times New Roman" w:cs="Times New Roman"/>
          <w:b/>
          <w:bCs/>
          <w:color w:val="000000"/>
          <w:sz w:val="20"/>
          <w:szCs w:val="20"/>
          <w:lang w:bidi="ru-RU"/>
        </w:rPr>
        <w:t>и особенности предоставления муниципальной услуги в</w:t>
      </w:r>
      <w:r w:rsidR="00F93CEF">
        <w:rPr>
          <w:rFonts w:ascii="Times New Roman" w:hAnsi="Times New Roman" w:cs="Times New Roman"/>
          <w:b/>
          <w:bCs/>
          <w:color w:val="000000"/>
          <w:sz w:val="20"/>
          <w:szCs w:val="20"/>
          <w:lang w:bidi="ru-RU"/>
        </w:rPr>
        <w:t xml:space="preserve"> </w:t>
      </w:r>
      <w:r w:rsidRPr="00216BFC">
        <w:rPr>
          <w:rFonts w:ascii="Times New Roman" w:hAnsi="Times New Roman" w:cs="Times New Roman"/>
          <w:b/>
          <w:bCs/>
          <w:color w:val="000000"/>
          <w:sz w:val="20"/>
          <w:szCs w:val="20"/>
          <w:lang w:bidi="ru-RU"/>
        </w:rPr>
        <w:t>электронной форме</w:t>
      </w:r>
      <w:r w:rsidR="00F93CEF">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2.30.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r w:rsidR="00F93CEF">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2.31. Заявителям обеспечивается возможность представления заявления и прилагаемых документов в форме электронных документов посредством ЕПГУ.</w:t>
      </w:r>
      <w:r w:rsidR="00F93CEF">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r w:rsidR="00F93CEF">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r w:rsidR="00F93CEF">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r w:rsidR="00F93CEF">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6.7 настоящего Административного регламента.</w:t>
      </w:r>
      <w:r w:rsidR="00F93CEF">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xml:space="preserve">2.32. Электронные документы могут быть предоставлены в следующих форматах: </w:t>
      </w:r>
      <w:r w:rsidRPr="00216BFC">
        <w:rPr>
          <w:rFonts w:ascii="Times New Roman" w:hAnsi="Times New Roman" w:cs="Times New Roman"/>
          <w:color w:val="000000"/>
          <w:sz w:val="20"/>
          <w:szCs w:val="20"/>
          <w:lang w:val="en-US" w:bidi="en-US"/>
        </w:rPr>
        <w:t>xml</w:t>
      </w:r>
      <w:r w:rsidRPr="00216BFC">
        <w:rPr>
          <w:rFonts w:ascii="Times New Roman" w:hAnsi="Times New Roman" w:cs="Times New Roman"/>
          <w:color w:val="000000"/>
          <w:sz w:val="20"/>
          <w:szCs w:val="20"/>
          <w:lang w:bidi="en-US"/>
        </w:rPr>
        <w:t xml:space="preserve">, </w:t>
      </w:r>
      <w:r w:rsidRPr="00216BFC">
        <w:rPr>
          <w:rFonts w:ascii="Times New Roman" w:hAnsi="Times New Roman" w:cs="Times New Roman"/>
          <w:color w:val="000000"/>
          <w:sz w:val="20"/>
          <w:szCs w:val="20"/>
          <w:lang w:val="en-US" w:bidi="en-US"/>
        </w:rPr>
        <w:t>doc</w:t>
      </w:r>
      <w:r w:rsidRPr="00216BFC">
        <w:rPr>
          <w:rFonts w:ascii="Times New Roman" w:hAnsi="Times New Roman" w:cs="Times New Roman"/>
          <w:color w:val="000000"/>
          <w:sz w:val="20"/>
          <w:szCs w:val="20"/>
          <w:lang w:bidi="en-US"/>
        </w:rPr>
        <w:t xml:space="preserve">, </w:t>
      </w:r>
      <w:r w:rsidRPr="00216BFC">
        <w:rPr>
          <w:rFonts w:ascii="Times New Roman" w:hAnsi="Times New Roman" w:cs="Times New Roman"/>
          <w:color w:val="000000"/>
          <w:sz w:val="20"/>
          <w:szCs w:val="20"/>
          <w:lang w:val="en-US" w:bidi="en-US"/>
        </w:rPr>
        <w:t>docx</w:t>
      </w:r>
      <w:r w:rsidRPr="00216BFC">
        <w:rPr>
          <w:rFonts w:ascii="Times New Roman" w:hAnsi="Times New Roman" w:cs="Times New Roman"/>
          <w:color w:val="000000"/>
          <w:sz w:val="20"/>
          <w:szCs w:val="20"/>
          <w:lang w:bidi="en-US"/>
        </w:rPr>
        <w:t xml:space="preserve">, </w:t>
      </w:r>
      <w:r w:rsidRPr="00216BFC">
        <w:rPr>
          <w:rFonts w:ascii="Times New Roman" w:hAnsi="Times New Roman" w:cs="Times New Roman"/>
          <w:color w:val="000000"/>
          <w:sz w:val="20"/>
          <w:szCs w:val="20"/>
          <w:lang w:val="en-US" w:bidi="en-US"/>
        </w:rPr>
        <w:t>odt</w:t>
      </w:r>
      <w:r w:rsidRPr="00216BFC">
        <w:rPr>
          <w:rFonts w:ascii="Times New Roman" w:hAnsi="Times New Roman" w:cs="Times New Roman"/>
          <w:color w:val="000000"/>
          <w:sz w:val="20"/>
          <w:szCs w:val="20"/>
          <w:lang w:bidi="en-US"/>
        </w:rPr>
        <w:t xml:space="preserve">, </w:t>
      </w:r>
      <w:r w:rsidRPr="00216BFC">
        <w:rPr>
          <w:rFonts w:ascii="Times New Roman" w:hAnsi="Times New Roman" w:cs="Times New Roman"/>
          <w:color w:val="000000"/>
          <w:sz w:val="20"/>
          <w:szCs w:val="20"/>
          <w:lang w:val="en-US" w:bidi="en-US"/>
        </w:rPr>
        <w:t>xls</w:t>
      </w:r>
      <w:r w:rsidRPr="00216BFC">
        <w:rPr>
          <w:rFonts w:ascii="Times New Roman" w:hAnsi="Times New Roman" w:cs="Times New Roman"/>
          <w:color w:val="000000"/>
          <w:sz w:val="20"/>
          <w:szCs w:val="20"/>
          <w:lang w:bidi="en-US"/>
        </w:rPr>
        <w:t xml:space="preserve">, </w:t>
      </w:r>
      <w:r w:rsidRPr="00216BFC">
        <w:rPr>
          <w:rFonts w:ascii="Times New Roman" w:hAnsi="Times New Roman" w:cs="Times New Roman"/>
          <w:color w:val="000000"/>
          <w:sz w:val="20"/>
          <w:szCs w:val="20"/>
          <w:lang w:val="en-US" w:bidi="en-US"/>
        </w:rPr>
        <w:t>xlsx</w:t>
      </w:r>
      <w:r w:rsidRPr="00216BFC">
        <w:rPr>
          <w:rFonts w:ascii="Times New Roman" w:hAnsi="Times New Roman" w:cs="Times New Roman"/>
          <w:color w:val="000000"/>
          <w:sz w:val="20"/>
          <w:szCs w:val="20"/>
          <w:lang w:bidi="en-US"/>
        </w:rPr>
        <w:t xml:space="preserve">, </w:t>
      </w:r>
      <w:r w:rsidRPr="00216BFC">
        <w:rPr>
          <w:rFonts w:ascii="Times New Roman" w:hAnsi="Times New Roman" w:cs="Times New Roman"/>
          <w:color w:val="000000"/>
          <w:sz w:val="20"/>
          <w:szCs w:val="20"/>
          <w:lang w:val="en-US" w:bidi="en-US"/>
        </w:rPr>
        <w:t>ods</w:t>
      </w:r>
      <w:r w:rsidRPr="00216BFC">
        <w:rPr>
          <w:rFonts w:ascii="Times New Roman" w:hAnsi="Times New Roman" w:cs="Times New Roman"/>
          <w:color w:val="000000"/>
          <w:sz w:val="20"/>
          <w:szCs w:val="20"/>
          <w:lang w:bidi="en-US"/>
        </w:rPr>
        <w:t xml:space="preserve">, </w:t>
      </w:r>
      <w:r w:rsidRPr="00216BFC">
        <w:rPr>
          <w:rFonts w:ascii="Times New Roman" w:hAnsi="Times New Roman" w:cs="Times New Roman"/>
          <w:color w:val="000000"/>
          <w:sz w:val="20"/>
          <w:szCs w:val="20"/>
          <w:lang w:val="en-US" w:bidi="en-US"/>
        </w:rPr>
        <w:t>pdf</w:t>
      </w:r>
      <w:r w:rsidRPr="00216BFC">
        <w:rPr>
          <w:rFonts w:ascii="Times New Roman" w:hAnsi="Times New Roman" w:cs="Times New Roman"/>
          <w:color w:val="000000"/>
          <w:sz w:val="20"/>
          <w:szCs w:val="20"/>
          <w:lang w:bidi="en-US"/>
        </w:rPr>
        <w:t xml:space="preserve">, </w:t>
      </w:r>
      <w:r w:rsidRPr="00216BFC">
        <w:rPr>
          <w:rFonts w:ascii="Times New Roman" w:hAnsi="Times New Roman" w:cs="Times New Roman"/>
          <w:color w:val="000000"/>
          <w:sz w:val="20"/>
          <w:szCs w:val="20"/>
          <w:lang w:val="en-US" w:bidi="en-US"/>
        </w:rPr>
        <w:t>jpg</w:t>
      </w:r>
      <w:r w:rsidRPr="00216BFC">
        <w:rPr>
          <w:rFonts w:ascii="Times New Roman" w:hAnsi="Times New Roman" w:cs="Times New Roman"/>
          <w:color w:val="000000"/>
          <w:sz w:val="20"/>
          <w:szCs w:val="20"/>
          <w:lang w:bidi="en-US"/>
        </w:rPr>
        <w:t xml:space="preserve">, </w:t>
      </w:r>
      <w:r w:rsidRPr="00216BFC">
        <w:rPr>
          <w:rFonts w:ascii="Times New Roman" w:hAnsi="Times New Roman" w:cs="Times New Roman"/>
          <w:color w:val="000000"/>
          <w:sz w:val="20"/>
          <w:szCs w:val="20"/>
          <w:lang w:val="en-US" w:bidi="en-US"/>
        </w:rPr>
        <w:t>jpeg</w:t>
      </w:r>
      <w:r w:rsidRPr="00216BFC">
        <w:rPr>
          <w:rFonts w:ascii="Times New Roman" w:hAnsi="Times New Roman" w:cs="Times New Roman"/>
          <w:color w:val="000000"/>
          <w:sz w:val="20"/>
          <w:szCs w:val="20"/>
          <w:lang w:bidi="en-US"/>
        </w:rPr>
        <w:t xml:space="preserve">, </w:t>
      </w:r>
      <w:r w:rsidRPr="00216BFC">
        <w:rPr>
          <w:rFonts w:ascii="Times New Roman" w:hAnsi="Times New Roman" w:cs="Times New Roman"/>
          <w:color w:val="000000"/>
          <w:sz w:val="20"/>
          <w:szCs w:val="20"/>
          <w:lang w:val="en-US" w:bidi="en-US"/>
        </w:rPr>
        <w:t>zip</w:t>
      </w:r>
      <w:r w:rsidRPr="00216BFC">
        <w:rPr>
          <w:rFonts w:ascii="Times New Roman" w:hAnsi="Times New Roman" w:cs="Times New Roman"/>
          <w:color w:val="000000"/>
          <w:sz w:val="20"/>
          <w:szCs w:val="20"/>
          <w:lang w:bidi="en-US"/>
        </w:rPr>
        <w:t xml:space="preserve">, </w:t>
      </w:r>
      <w:r w:rsidRPr="00216BFC">
        <w:rPr>
          <w:rFonts w:ascii="Times New Roman" w:hAnsi="Times New Roman" w:cs="Times New Roman"/>
          <w:color w:val="000000"/>
          <w:sz w:val="20"/>
          <w:szCs w:val="20"/>
          <w:lang w:val="en-US" w:bidi="en-US"/>
        </w:rPr>
        <w:t>rar</w:t>
      </w:r>
      <w:r w:rsidRPr="00216BFC">
        <w:rPr>
          <w:rFonts w:ascii="Times New Roman" w:hAnsi="Times New Roman" w:cs="Times New Roman"/>
          <w:color w:val="000000"/>
          <w:sz w:val="20"/>
          <w:szCs w:val="20"/>
          <w:lang w:bidi="en-US"/>
        </w:rPr>
        <w:t xml:space="preserve">, </w:t>
      </w:r>
      <w:r w:rsidRPr="00216BFC">
        <w:rPr>
          <w:rFonts w:ascii="Times New Roman" w:hAnsi="Times New Roman" w:cs="Times New Roman"/>
          <w:color w:val="000000"/>
          <w:sz w:val="20"/>
          <w:szCs w:val="20"/>
          <w:lang w:val="en-US" w:bidi="en-US"/>
        </w:rPr>
        <w:t>sig</w:t>
      </w:r>
      <w:r w:rsidRPr="00216BFC">
        <w:rPr>
          <w:rFonts w:ascii="Times New Roman" w:hAnsi="Times New Roman" w:cs="Times New Roman"/>
          <w:color w:val="000000"/>
          <w:sz w:val="20"/>
          <w:szCs w:val="20"/>
          <w:lang w:bidi="en-US"/>
        </w:rPr>
        <w:t xml:space="preserve">, </w:t>
      </w:r>
      <w:r w:rsidRPr="00216BFC">
        <w:rPr>
          <w:rFonts w:ascii="Times New Roman" w:hAnsi="Times New Roman" w:cs="Times New Roman"/>
          <w:color w:val="000000"/>
          <w:sz w:val="20"/>
          <w:szCs w:val="20"/>
          <w:lang w:val="en-US" w:bidi="en-US"/>
        </w:rPr>
        <w:t>png</w:t>
      </w:r>
      <w:r w:rsidRPr="00216BFC">
        <w:rPr>
          <w:rFonts w:ascii="Times New Roman" w:hAnsi="Times New Roman" w:cs="Times New Roman"/>
          <w:color w:val="000000"/>
          <w:sz w:val="20"/>
          <w:szCs w:val="20"/>
          <w:lang w:bidi="en-US"/>
        </w:rPr>
        <w:t xml:space="preserve">, </w:t>
      </w:r>
      <w:r w:rsidRPr="00216BFC">
        <w:rPr>
          <w:rFonts w:ascii="Times New Roman" w:hAnsi="Times New Roman" w:cs="Times New Roman"/>
          <w:color w:val="000000"/>
          <w:sz w:val="20"/>
          <w:szCs w:val="20"/>
          <w:lang w:val="en-US" w:bidi="en-US"/>
        </w:rPr>
        <w:t>bmp</w:t>
      </w:r>
      <w:r w:rsidRPr="00216BFC">
        <w:rPr>
          <w:rFonts w:ascii="Times New Roman" w:hAnsi="Times New Roman" w:cs="Times New Roman"/>
          <w:color w:val="000000"/>
          <w:sz w:val="20"/>
          <w:szCs w:val="20"/>
          <w:lang w:bidi="en-US"/>
        </w:rPr>
        <w:t xml:space="preserve">, </w:t>
      </w:r>
      <w:r w:rsidRPr="00216BFC">
        <w:rPr>
          <w:rFonts w:ascii="Times New Roman" w:hAnsi="Times New Roman" w:cs="Times New Roman"/>
          <w:color w:val="000000"/>
          <w:sz w:val="20"/>
          <w:szCs w:val="20"/>
          <w:lang w:val="en-US" w:bidi="en-US"/>
        </w:rPr>
        <w:t>tiff</w:t>
      </w:r>
      <w:r w:rsidRPr="00216BFC">
        <w:rPr>
          <w:rFonts w:ascii="Times New Roman" w:hAnsi="Times New Roman" w:cs="Times New Roman"/>
          <w:color w:val="000000"/>
          <w:sz w:val="20"/>
          <w:szCs w:val="20"/>
          <w:lang w:bidi="en-US"/>
        </w:rPr>
        <w:t>.</w:t>
      </w:r>
      <w:r w:rsidR="00F93CEF">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216BFC">
        <w:rPr>
          <w:rFonts w:ascii="Times New Roman" w:hAnsi="Times New Roman" w:cs="Times New Roman"/>
          <w:color w:val="000000"/>
          <w:sz w:val="20"/>
          <w:szCs w:val="20"/>
          <w:lang w:val="en-US" w:bidi="en-US"/>
        </w:rPr>
        <w:t>dpi</w:t>
      </w:r>
      <w:r w:rsidRPr="00216BFC">
        <w:rPr>
          <w:rFonts w:ascii="Times New Roman" w:hAnsi="Times New Roman" w:cs="Times New Roman"/>
          <w:color w:val="000000"/>
          <w:sz w:val="20"/>
          <w:szCs w:val="20"/>
          <w:lang w:bidi="en-US"/>
        </w:rPr>
        <w:t xml:space="preserve"> </w:t>
      </w:r>
      <w:r w:rsidRPr="00216BFC">
        <w:rPr>
          <w:rFonts w:ascii="Times New Roman" w:hAnsi="Times New Roman" w:cs="Times New Roman"/>
          <w:color w:val="000000"/>
          <w:sz w:val="20"/>
          <w:szCs w:val="20"/>
          <w:lang w:bidi="ru-RU"/>
        </w:rPr>
        <w:t>(масштаб 1:1) с использованием следующих режимов:</w:t>
      </w:r>
      <w:r w:rsidR="00F93CEF">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«черно-белый» (при отсутствии в документе графических изображений и (или) цветного текста);</w:t>
      </w:r>
      <w:r w:rsidR="00F93CEF">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«оттенки серого» (при наличии в документе графических изображений, отличных от цветного графического изображения);</w:t>
      </w:r>
      <w:r w:rsidR="00F93CEF">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«цветной» или «режим полной цветопередачи» (при наличии в документе цветных графических изображений либо цветного текста);</w:t>
      </w:r>
      <w:r w:rsidR="00F93CEF">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сохранением всех аутентичных признаков подлинности, а именно: графической подписи лица, печати, углового штампа бланка;</w:t>
      </w:r>
      <w:r w:rsidR="00F93CEF">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количество файлов должно соответствовать количеству документов, каждый из которых содержит текстовую и (или) графическую информацию.</w:t>
      </w:r>
      <w:r w:rsidR="00F93CEF">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Электронные документы должны обеспечивать:</w:t>
      </w:r>
      <w:r w:rsidR="00F93CEF">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возможность идентифицировать документ и количество листов в документе;</w:t>
      </w:r>
      <w:r w:rsidR="00F93CEF">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r w:rsidR="00F93CEF">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Документы, подлежащие представлению в форматах </w:t>
      </w:r>
      <w:r w:rsidRPr="00216BFC">
        <w:rPr>
          <w:rFonts w:ascii="Times New Roman" w:hAnsi="Times New Roman" w:cs="Times New Roman"/>
          <w:color w:val="000000"/>
          <w:sz w:val="20"/>
          <w:szCs w:val="20"/>
          <w:lang w:val="en-US" w:bidi="en-US"/>
        </w:rPr>
        <w:t>xls</w:t>
      </w:r>
      <w:r w:rsidRPr="00216BFC">
        <w:rPr>
          <w:rFonts w:ascii="Times New Roman" w:hAnsi="Times New Roman" w:cs="Times New Roman"/>
          <w:color w:val="000000"/>
          <w:sz w:val="20"/>
          <w:szCs w:val="20"/>
          <w:lang w:bidi="en-US"/>
        </w:rPr>
        <w:t xml:space="preserve">, </w:t>
      </w:r>
      <w:r w:rsidRPr="00216BFC">
        <w:rPr>
          <w:rFonts w:ascii="Times New Roman" w:hAnsi="Times New Roman" w:cs="Times New Roman"/>
          <w:color w:val="000000"/>
          <w:sz w:val="20"/>
          <w:szCs w:val="20"/>
          <w:lang w:val="en-US" w:bidi="en-US"/>
        </w:rPr>
        <w:t>xlsx</w:t>
      </w:r>
      <w:r w:rsidRPr="00216BFC">
        <w:rPr>
          <w:rFonts w:ascii="Times New Roman" w:hAnsi="Times New Roman" w:cs="Times New Roman"/>
          <w:color w:val="000000"/>
          <w:sz w:val="20"/>
          <w:szCs w:val="20"/>
          <w:lang w:bidi="en-US"/>
        </w:rPr>
        <w:t xml:space="preserve"> </w:t>
      </w:r>
      <w:r w:rsidRPr="00216BFC">
        <w:rPr>
          <w:rFonts w:ascii="Times New Roman" w:hAnsi="Times New Roman" w:cs="Times New Roman"/>
          <w:color w:val="000000"/>
          <w:sz w:val="20"/>
          <w:szCs w:val="20"/>
          <w:lang w:bidi="ru-RU"/>
        </w:rPr>
        <w:t xml:space="preserve">или </w:t>
      </w:r>
      <w:r w:rsidRPr="00216BFC">
        <w:rPr>
          <w:rFonts w:ascii="Times New Roman" w:hAnsi="Times New Roman" w:cs="Times New Roman"/>
          <w:color w:val="000000"/>
          <w:sz w:val="20"/>
          <w:szCs w:val="20"/>
          <w:lang w:val="en-US" w:bidi="en-US"/>
        </w:rPr>
        <w:t>ods</w:t>
      </w:r>
      <w:r w:rsidRPr="00216BFC">
        <w:rPr>
          <w:rFonts w:ascii="Times New Roman" w:hAnsi="Times New Roman" w:cs="Times New Roman"/>
          <w:color w:val="000000"/>
          <w:sz w:val="20"/>
          <w:szCs w:val="20"/>
          <w:lang w:bidi="en-US"/>
        </w:rPr>
        <w:t xml:space="preserve">, </w:t>
      </w:r>
      <w:r w:rsidRPr="00216BFC">
        <w:rPr>
          <w:rFonts w:ascii="Times New Roman" w:hAnsi="Times New Roman" w:cs="Times New Roman"/>
          <w:color w:val="000000"/>
          <w:sz w:val="20"/>
          <w:szCs w:val="20"/>
          <w:lang w:bidi="ru-RU"/>
        </w:rPr>
        <w:t>формируются в виде отдельного электронного документа.</w:t>
      </w:r>
      <w:r w:rsidR="00F93CEF">
        <w:rPr>
          <w:rFonts w:ascii="Times New Roman" w:hAnsi="Times New Roman" w:cs="Times New Roman"/>
          <w:color w:val="000000"/>
          <w:sz w:val="20"/>
          <w:szCs w:val="20"/>
          <w:lang w:bidi="ru-RU"/>
        </w:rPr>
        <w:t xml:space="preserve"> </w:t>
      </w:r>
      <w:r w:rsidRPr="00216BFC">
        <w:rPr>
          <w:rFonts w:ascii="Times New Roman" w:hAnsi="Times New Roman" w:cs="Times New Roman"/>
          <w:b/>
          <w:bCs/>
          <w:color w:val="000000"/>
          <w:sz w:val="20"/>
          <w:szCs w:val="20"/>
          <w:lang w:bidi="ru-RU"/>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00F93CEF">
        <w:rPr>
          <w:rFonts w:ascii="Times New Roman" w:hAnsi="Times New Roman" w:cs="Times New Roman"/>
          <w:sz w:val="20"/>
          <w:szCs w:val="20"/>
        </w:rPr>
        <w:t xml:space="preserve"> </w:t>
      </w:r>
      <w:r w:rsidRPr="00216BFC">
        <w:rPr>
          <w:rFonts w:ascii="Times New Roman" w:hAnsi="Times New Roman" w:cs="Times New Roman"/>
          <w:b/>
          <w:bCs/>
          <w:sz w:val="20"/>
          <w:szCs w:val="20"/>
        </w:rPr>
        <w:t xml:space="preserve"> Исчерпывающий  перечень административных процедур при предоставлении муниципальной услуги.</w:t>
      </w:r>
      <w:r w:rsidR="00F93CEF">
        <w:rPr>
          <w:rFonts w:ascii="Times New Roman" w:hAnsi="Times New Roman" w:cs="Times New Roman"/>
          <w:sz w:val="20"/>
          <w:szCs w:val="20"/>
        </w:rPr>
        <w:t xml:space="preserve"> </w:t>
      </w:r>
      <w:r w:rsidRPr="00216BFC">
        <w:rPr>
          <w:rFonts w:ascii="Times New Roman" w:hAnsi="Times New Roman" w:cs="Times New Roman"/>
          <w:sz w:val="20"/>
          <w:szCs w:val="20"/>
        </w:rPr>
        <w:t>3.1. Описание предоставление Муниципальной услуги и административных действий подуслуги «Установление публичного сервитута в отдельных целях»:</w:t>
      </w:r>
      <w:r w:rsidR="00F93CEF">
        <w:rPr>
          <w:rFonts w:ascii="Times New Roman" w:hAnsi="Times New Roman" w:cs="Times New Roman"/>
          <w:sz w:val="20"/>
          <w:szCs w:val="20"/>
        </w:rPr>
        <w:t xml:space="preserve"> </w:t>
      </w:r>
      <w:r w:rsidRPr="00216BFC">
        <w:rPr>
          <w:rFonts w:ascii="Times New Roman" w:hAnsi="Times New Roman" w:cs="Times New Roman"/>
          <w:sz w:val="20"/>
          <w:szCs w:val="20"/>
        </w:rPr>
        <w:t>-Проверка документов и регистрация заявления;</w:t>
      </w:r>
      <w:r w:rsidR="00F93CEF">
        <w:rPr>
          <w:rFonts w:ascii="Times New Roman" w:hAnsi="Times New Roman" w:cs="Times New Roman"/>
          <w:sz w:val="20"/>
          <w:szCs w:val="20"/>
        </w:rPr>
        <w:t xml:space="preserve"> </w:t>
      </w:r>
      <w:r w:rsidRPr="00216BFC">
        <w:rPr>
          <w:rFonts w:ascii="Times New Roman" w:hAnsi="Times New Roman" w:cs="Times New Roman"/>
          <w:sz w:val="20"/>
          <w:szCs w:val="20"/>
        </w:rPr>
        <w:t>-Получение сведений посредством СМЭВ;</w:t>
      </w:r>
      <w:r w:rsidR="00F93CEF">
        <w:rPr>
          <w:rFonts w:ascii="Times New Roman" w:hAnsi="Times New Roman" w:cs="Times New Roman"/>
          <w:sz w:val="20"/>
          <w:szCs w:val="20"/>
        </w:rPr>
        <w:t xml:space="preserve"> </w:t>
      </w:r>
      <w:r w:rsidRPr="00216BFC">
        <w:rPr>
          <w:rFonts w:ascii="Times New Roman" w:hAnsi="Times New Roman" w:cs="Times New Roman"/>
          <w:sz w:val="20"/>
          <w:szCs w:val="20"/>
        </w:rPr>
        <w:t>-Рассмотрение документов и сведений;</w:t>
      </w:r>
      <w:r w:rsidR="00F93CEF">
        <w:rPr>
          <w:rFonts w:ascii="Times New Roman" w:hAnsi="Times New Roman" w:cs="Times New Roman"/>
          <w:sz w:val="20"/>
          <w:szCs w:val="20"/>
        </w:rPr>
        <w:t xml:space="preserve"> </w:t>
      </w:r>
      <w:r w:rsidRPr="00216BFC">
        <w:rPr>
          <w:rFonts w:ascii="Times New Roman" w:hAnsi="Times New Roman" w:cs="Times New Roman"/>
          <w:sz w:val="20"/>
          <w:szCs w:val="20"/>
        </w:rPr>
        <w:t>-Принятие решения;</w:t>
      </w:r>
      <w:r w:rsidR="00F93CEF">
        <w:rPr>
          <w:rFonts w:ascii="Times New Roman" w:hAnsi="Times New Roman" w:cs="Times New Roman"/>
          <w:sz w:val="20"/>
          <w:szCs w:val="20"/>
        </w:rPr>
        <w:t xml:space="preserve"> </w:t>
      </w:r>
      <w:r w:rsidRPr="00216BFC">
        <w:rPr>
          <w:rFonts w:ascii="Times New Roman" w:hAnsi="Times New Roman" w:cs="Times New Roman"/>
          <w:sz w:val="20"/>
          <w:szCs w:val="20"/>
        </w:rPr>
        <w:t>-Выдача результата на бумажном носителе (опционально).</w:t>
      </w:r>
      <w:r w:rsidR="00F93CEF">
        <w:rPr>
          <w:rFonts w:ascii="Times New Roman" w:hAnsi="Times New Roman" w:cs="Times New Roman"/>
          <w:sz w:val="20"/>
          <w:szCs w:val="20"/>
        </w:rPr>
        <w:t xml:space="preserve"> </w:t>
      </w:r>
      <w:r w:rsidRPr="00216BFC">
        <w:rPr>
          <w:rFonts w:ascii="Times New Roman" w:hAnsi="Times New Roman" w:cs="Times New Roman"/>
          <w:sz w:val="20"/>
          <w:szCs w:val="20"/>
        </w:rPr>
        <w:t>Описание административных процедур представлено в Приложении № 6 к настоящему Административному регламенту.</w:t>
      </w:r>
      <w:r w:rsidR="00F93CEF">
        <w:rPr>
          <w:rFonts w:ascii="Times New Roman" w:hAnsi="Times New Roman" w:cs="Times New Roman"/>
          <w:sz w:val="20"/>
          <w:szCs w:val="20"/>
        </w:rPr>
        <w:t xml:space="preserve"> </w:t>
      </w:r>
      <w:r w:rsidRPr="00216BFC">
        <w:rPr>
          <w:rFonts w:ascii="Times New Roman" w:hAnsi="Times New Roman" w:cs="Times New Roman"/>
          <w:b/>
          <w:bCs/>
          <w:sz w:val="20"/>
          <w:szCs w:val="20"/>
        </w:rPr>
        <w:t>Перечень административных процедур (действий) при предоставлении государственной (муниципальной) услуги в электронной форме</w:t>
      </w:r>
      <w:r w:rsidR="00F93CEF">
        <w:rPr>
          <w:rFonts w:ascii="Times New Roman" w:hAnsi="Times New Roman" w:cs="Times New Roman"/>
          <w:sz w:val="20"/>
          <w:szCs w:val="20"/>
        </w:rPr>
        <w:t xml:space="preserve"> </w:t>
      </w:r>
      <w:r w:rsidRPr="00216BFC">
        <w:rPr>
          <w:rFonts w:ascii="Times New Roman" w:hAnsi="Times New Roman" w:cs="Times New Roman"/>
          <w:bCs/>
          <w:sz w:val="20"/>
          <w:szCs w:val="20"/>
        </w:rPr>
        <w:t>3.2. При предоставлении муниципальной услуги в электронной форме заявителю обеспечиваются:</w:t>
      </w:r>
      <w:r w:rsidR="00F93CEF">
        <w:rPr>
          <w:rFonts w:ascii="Times New Roman" w:hAnsi="Times New Roman" w:cs="Times New Roman"/>
          <w:sz w:val="20"/>
          <w:szCs w:val="20"/>
        </w:rPr>
        <w:t xml:space="preserve"> </w:t>
      </w:r>
      <w:r w:rsidRPr="00216BFC">
        <w:rPr>
          <w:rFonts w:ascii="Times New Roman" w:hAnsi="Times New Roman" w:cs="Times New Roman"/>
          <w:bCs/>
          <w:sz w:val="20"/>
          <w:szCs w:val="20"/>
        </w:rPr>
        <w:t>-получение информации о порядке и сроках предоставления муниципальной услуги;</w:t>
      </w:r>
      <w:r w:rsidR="00F93CEF">
        <w:rPr>
          <w:rFonts w:ascii="Times New Roman" w:hAnsi="Times New Roman" w:cs="Times New Roman"/>
          <w:sz w:val="20"/>
          <w:szCs w:val="20"/>
        </w:rPr>
        <w:t xml:space="preserve"> </w:t>
      </w:r>
      <w:r w:rsidRPr="00216BFC">
        <w:rPr>
          <w:rFonts w:ascii="Times New Roman" w:hAnsi="Times New Roman" w:cs="Times New Roman"/>
          <w:bCs/>
          <w:sz w:val="20"/>
          <w:szCs w:val="20"/>
        </w:rPr>
        <w:t>-формирование заявления;</w:t>
      </w:r>
      <w:r w:rsidR="00F93CEF">
        <w:rPr>
          <w:rFonts w:ascii="Times New Roman" w:hAnsi="Times New Roman" w:cs="Times New Roman"/>
          <w:sz w:val="20"/>
          <w:szCs w:val="20"/>
        </w:rPr>
        <w:t xml:space="preserve"> </w:t>
      </w:r>
      <w:r w:rsidRPr="00216BFC">
        <w:rPr>
          <w:rFonts w:ascii="Times New Roman" w:hAnsi="Times New Roman" w:cs="Times New Roman"/>
          <w:bCs/>
          <w:sz w:val="20"/>
          <w:szCs w:val="20"/>
        </w:rPr>
        <w:t>-приём и регистрация Уполномоченным органом заявления и иных документов, необходимых для предоставления муниципальной услуги;</w:t>
      </w:r>
      <w:r w:rsidR="00F93CEF">
        <w:rPr>
          <w:rFonts w:ascii="Times New Roman" w:hAnsi="Times New Roman" w:cs="Times New Roman"/>
          <w:sz w:val="20"/>
          <w:szCs w:val="20"/>
        </w:rPr>
        <w:t xml:space="preserve"> </w:t>
      </w:r>
      <w:r w:rsidRPr="00216BFC">
        <w:rPr>
          <w:rFonts w:ascii="Times New Roman" w:hAnsi="Times New Roman" w:cs="Times New Roman"/>
          <w:bCs/>
          <w:sz w:val="20"/>
          <w:szCs w:val="20"/>
        </w:rPr>
        <w:t>-получение результата предоставления муниципальной услуги;</w:t>
      </w:r>
      <w:r w:rsidR="00F93CEF">
        <w:rPr>
          <w:rFonts w:ascii="Times New Roman" w:hAnsi="Times New Roman" w:cs="Times New Roman"/>
          <w:sz w:val="20"/>
          <w:szCs w:val="20"/>
        </w:rPr>
        <w:t xml:space="preserve"> </w:t>
      </w:r>
      <w:r w:rsidRPr="00216BFC">
        <w:rPr>
          <w:rFonts w:ascii="Times New Roman" w:hAnsi="Times New Roman" w:cs="Times New Roman"/>
          <w:bCs/>
          <w:sz w:val="20"/>
          <w:szCs w:val="20"/>
        </w:rPr>
        <w:t>-получение сведений о ходе рассмотрения заявления;</w:t>
      </w:r>
      <w:r w:rsidR="00F93CEF">
        <w:rPr>
          <w:rFonts w:ascii="Times New Roman" w:hAnsi="Times New Roman" w:cs="Times New Roman"/>
          <w:sz w:val="20"/>
          <w:szCs w:val="20"/>
        </w:rPr>
        <w:t xml:space="preserve"> </w:t>
      </w:r>
      <w:r w:rsidRPr="00216BFC">
        <w:rPr>
          <w:rFonts w:ascii="Times New Roman" w:hAnsi="Times New Roman" w:cs="Times New Roman"/>
          <w:bCs/>
          <w:sz w:val="20"/>
          <w:szCs w:val="20"/>
        </w:rPr>
        <w:t>-осуществление оценки качества предоставления муниципальной услуги;</w:t>
      </w:r>
      <w:r w:rsidR="00F93CEF">
        <w:rPr>
          <w:rFonts w:ascii="Times New Roman" w:hAnsi="Times New Roman" w:cs="Times New Roman"/>
          <w:sz w:val="20"/>
          <w:szCs w:val="20"/>
        </w:rPr>
        <w:t xml:space="preserve"> </w:t>
      </w:r>
      <w:r w:rsidRPr="00216BFC">
        <w:rPr>
          <w:rFonts w:ascii="Times New Roman" w:hAnsi="Times New Roman" w:cs="Times New Roman"/>
          <w:bCs/>
          <w:sz w:val="20"/>
          <w:szCs w:val="20"/>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14:paraId="3F842D4B" w14:textId="6FD02481" w:rsidR="00CA52C5" w:rsidRPr="00F93CEF" w:rsidRDefault="00CA52C5" w:rsidP="00216BFC">
      <w:pPr>
        <w:autoSpaceDE w:val="0"/>
        <w:autoSpaceDN w:val="0"/>
        <w:adjustRightInd w:val="0"/>
        <w:spacing w:after="0" w:line="240" w:lineRule="auto"/>
        <w:jc w:val="both"/>
        <w:rPr>
          <w:rFonts w:ascii="Times New Roman" w:hAnsi="Times New Roman" w:cs="Times New Roman"/>
          <w:b/>
          <w:bCs/>
          <w:sz w:val="20"/>
          <w:szCs w:val="20"/>
        </w:rPr>
      </w:pPr>
      <w:r w:rsidRPr="00216BFC">
        <w:rPr>
          <w:rFonts w:ascii="Times New Roman" w:hAnsi="Times New Roman" w:cs="Times New Roman"/>
          <w:b/>
          <w:bCs/>
          <w:sz w:val="20"/>
          <w:szCs w:val="20"/>
        </w:rPr>
        <w:t>Порядок осуществления административных процедур (действий) в</w:t>
      </w:r>
      <w:r w:rsidR="00F93CEF">
        <w:rPr>
          <w:rFonts w:ascii="Times New Roman" w:hAnsi="Times New Roman" w:cs="Times New Roman"/>
          <w:b/>
          <w:bCs/>
          <w:sz w:val="20"/>
          <w:szCs w:val="20"/>
        </w:rPr>
        <w:t xml:space="preserve"> </w:t>
      </w:r>
      <w:r w:rsidRPr="00216BFC">
        <w:rPr>
          <w:rFonts w:ascii="Times New Roman" w:hAnsi="Times New Roman" w:cs="Times New Roman"/>
          <w:b/>
          <w:bCs/>
          <w:sz w:val="20"/>
          <w:szCs w:val="20"/>
        </w:rPr>
        <w:t>электронной форме</w:t>
      </w:r>
      <w:r w:rsidR="00F93CEF">
        <w:rPr>
          <w:rFonts w:ascii="Times New Roman" w:hAnsi="Times New Roman" w:cs="Times New Roman"/>
          <w:b/>
          <w:bCs/>
          <w:sz w:val="20"/>
          <w:szCs w:val="20"/>
        </w:rPr>
        <w:t xml:space="preserve"> </w:t>
      </w:r>
      <w:r w:rsidRPr="00216BFC">
        <w:rPr>
          <w:rFonts w:ascii="Times New Roman" w:hAnsi="Times New Roman" w:cs="Times New Roman"/>
          <w:bCs/>
          <w:sz w:val="20"/>
          <w:szCs w:val="20"/>
        </w:rPr>
        <w:t>3.3. Формирование заявления.</w:t>
      </w:r>
    </w:p>
    <w:p w14:paraId="286EDB58" w14:textId="71135884" w:rsidR="00CA52C5" w:rsidRPr="00216BFC" w:rsidRDefault="00CA52C5" w:rsidP="00216BFC">
      <w:pPr>
        <w:autoSpaceDE w:val="0"/>
        <w:autoSpaceDN w:val="0"/>
        <w:adjustRightInd w:val="0"/>
        <w:spacing w:after="0" w:line="240" w:lineRule="auto"/>
        <w:jc w:val="both"/>
        <w:rPr>
          <w:rFonts w:ascii="Times New Roman" w:hAnsi="Times New Roman" w:cs="Times New Roman"/>
          <w:bCs/>
          <w:sz w:val="20"/>
          <w:szCs w:val="20"/>
        </w:rPr>
      </w:pPr>
      <w:r w:rsidRPr="00216BFC">
        <w:rPr>
          <w:rFonts w:ascii="Times New Roman" w:hAnsi="Times New Roman" w:cs="Times New Roman"/>
          <w:bCs/>
          <w:sz w:val="20"/>
          <w:szCs w:val="20"/>
        </w:rPr>
        <w:lastRenderedPageBreak/>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информационного сообщения непосредственно в электронной форме заявления.</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При формировании заявления заявителю обеспечивается:</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а) возможность копирования и сохранения заявления и иных документов, указанных в пункте 2.7 настоящего Административного регламента, необходимых для предоставления муниципальной услуги;</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б) возможность печати на бумажном носителе копии электронной формы заявления;</w:t>
      </w:r>
    </w:p>
    <w:p w14:paraId="0FE7BEE9" w14:textId="71987C2A" w:rsidR="00CA52C5" w:rsidRPr="00216BFC" w:rsidRDefault="00CA52C5" w:rsidP="00216BFC">
      <w:pPr>
        <w:autoSpaceDE w:val="0"/>
        <w:autoSpaceDN w:val="0"/>
        <w:adjustRightInd w:val="0"/>
        <w:spacing w:after="0" w:line="240" w:lineRule="auto"/>
        <w:jc w:val="both"/>
        <w:rPr>
          <w:rFonts w:ascii="Times New Roman" w:hAnsi="Times New Roman" w:cs="Times New Roman"/>
          <w:bCs/>
          <w:sz w:val="20"/>
          <w:szCs w:val="20"/>
        </w:rPr>
      </w:pPr>
      <w:r w:rsidRPr="00216BFC">
        <w:rPr>
          <w:rFonts w:ascii="Times New Roman" w:hAnsi="Times New Roman" w:cs="Times New Roman"/>
          <w:bCs/>
          <w:sz w:val="20"/>
          <w:szCs w:val="20"/>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д) возможность вернуться на любой из этапов заполнения электронной формы заявления без потери ранее введенной информации;</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а) прием документов, необходимых для предоставления государственной (муниципальной) услуги, и направление заявителю</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электронного сообщения о поступлении заявления;</w:t>
      </w:r>
      <w:r w:rsidR="00687727">
        <w:rPr>
          <w:rFonts w:ascii="Times New Roman" w:hAnsi="Times New Roman" w:cs="Times New Roman"/>
          <w:bCs/>
          <w:sz w:val="20"/>
          <w:szCs w:val="20"/>
        </w:rPr>
        <w:t xml:space="preserve"> </w:t>
      </w:r>
      <w:r w:rsidRPr="00216BFC">
        <w:rPr>
          <w:rFonts w:ascii="Times New Roman" w:hAnsi="Times New Roman" w:cs="Times New Roman"/>
          <w:bCs/>
          <w:sz w:val="20"/>
          <w:szCs w:val="20"/>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3.5.Электронное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Ответственное должностное лицо:</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-проверяет наличие электронных заявлений, поступивших с ЕПГУ, с периодом не реже 2 раз в день;</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-рассматривает поступившие заявления и приложенные образы документов (документы);</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-производит</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действия</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в</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соответствии</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с</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пунктом</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3.4</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настоящего Административного регламента.</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3.6.Заявителю</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в</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качестве</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результата</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предоставления муниципальной услуги обеспечивается возможность получения документа:</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14:paraId="78AE7EB4" w14:textId="47105A29" w:rsidR="00CA52C5" w:rsidRPr="00230B03" w:rsidRDefault="00CA52C5" w:rsidP="00216BFC">
      <w:pPr>
        <w:autoSpaceDE w:val="0"/>
        <w:autoSpaceDN w:val="0"/>
        <w:adjustRightInd w:val="0"/>
        <w:spacing w:after="0" w:line="240" w:lineRule="auto"/>
        <w:jc w:val="both"/>
        <w:rPr>
          <w:rFonts w:ascii="Times New Roman" w:hAnsi="Times New Roman" w:cs="Times New Roman"/>
          <w:bCs/>
          <w:sz w:val="20"/>
          <w:szCs w:val="20"/>
        </w:rPr>
      </w:pPr>
      <w:r w:rsidRPr="00216BFC">
        <w:rPr>
          <w:rFonts w:ascii="Times New Roman" w:hAnsi="Times New Roman" w:cs="Times New Roman"/>
          <w:bCs/>
          <w:sz w:val="20"/>
          <w:szCs w:val="20"/>
        </w:rPr>
        <w:t>При предоставлении муниципальной услуги в электронной форме заявителю направляется:</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r w:rsidR="00F93CEF">
        <w:rPr>
          <w:rFonts w:ascii="Times New Roman" w:hAnsi="Times New Roman" w:cs="Times New Roman"/>
          <w:bCs/>
          <w:sz w:val="20"/>
          <w:szCs w:val="20"/>
        </w:rPr>
        <w:t xml:space="preserve"> </w:t>
      </w:r>
      <w:r w:rsidRPr="00216BFC">
        <w:rPr>
          <w:rFonts w:ascii="Times New Roman" w:hAnsi="Times New Roman" w:cs="Times New Roman"/>
          <w:bCs/>
          <w:sz w:val="20"/>
          <w:szCs w:val="20"/>
        </w:rPr>
        <w:t>3.8.Оценка качества предоставления муниципальной услуги.</w:t>
      </w:r>
      <w:r w:rsidR="00230B03">
        <w:rPr>
          <w:rFonts w:ascii="Times New Roman" w:hAnsi="Times New Roman" w:cs="Times New Roman"/>
          <w:bCs/>
          <w:sz w:val="20"/>
          <w:szCs w:val="20"/>
        </w:rPr>
        <w:t xml:space="preserve"> </w:t>
      </w:r>
      <w:r w:rsidRPr="00216BFC">
        <w:rPr>
          <w:rFonts w:ascii="Times New Roman" w:hAnsi="Times New Roman" w:cs="Times New Roman"/>
          <w:bCs/>
          <w:sz w:val="20"/>
          <w:szCs w:val="20"/>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r w:rsidR="00230B03">
        <w:rPr>
          <w:rFonts w:ascii="Times New Roman" w:hAnsi="Times New Roman" w:cs="Times New Roman"/>
          <w:bCs/>
          <w:sz w:val="20"/>
          <w:szCs w:val="20"/>
        </w:rPr>
        <w:t xml:space="preserve"> </w:t>
      </w:r>
      <w:r w:rsidRPr="00216BFC">
        <w:rPr>
          <w:rFonts w:ascii="Times New Roman" w:hAnsi="Times New Roman" w:cs="Times New Roman"/>
          <w:bCs/>
          <w:sz w:val="20"/>
          <w:szCs w:val="20"/>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230B03">
        <w:rPr>
          <w:rFonts w:ascii="Times New Roman" w:hAnsi="Times New Roman" w:cs="Times New Roman"/>
          <w:bCs/>
          <w:sz w:val="20"/>
          <w:szCs w:val="20"/>
        </w:rPr>
        <w:t xml:space="preserve"> </w:t>
      </w:r>
      <w:r w:rsidRPr="00216BFC">
        <w:rPr>
          <w:rFonts w:ascii="Times New Roman" w:eastAsia="Calibri" w:hAnsi="Times New Roman" w:cs="Times New Roman"/>
          <w:b/>
          <w:bCs/>
          <w:color w:val="000000"/>
          <w:sz w:val="20"/>
          <w:szCs w:val="20"/>
          <w:lang w:bidi="ru-RU"/>
        </w:rPr>
        <w:t>Порядок исправления допущенных опечаток и ошибок в выданных в результате предоставления муниципальной услуги документах</w:t>
      </w:r>
      <w:r w:rsidR="00230B03">
        <w:rPr>
          <w:rFonts w:ascii="Times New Roman" w:hAnsi="Times New Roman" w:cs="Times New Roman"/>
          <w:bCs/>
          <w:sz w:val="20"/>
          <w:szCs w:val="20"/>
        </w:rPr>
        <w:t xml:space="preserve"> </w:t>
      </w:r>
      <w:r w:rsidRPr="00216BFC">
        <w:rPr>
          <w:rFonts w:ascii="Times New Roman" w:eastAsia="Calibri" w:hAnsi="Times New Roman" w:cs="Times New Roman"/>
          <w:color w:val="000000"/>
          <w:sz w:val="20"/>
          <w:szCs w:val="20"/>
          <w:lang w:bidi="ru-RU"/>
        </w:rPr>
        <w:t>3.10. В случае выявления опечаток и ошибок Заявитель вправе обратиться в Уполномоченный орган с заявлением с приложением документов, указанных в пункте 2.10 настоящего Административного регламента.</w:t>
      </w:r>
      <w:r w:rsidR="00230B03">
        <w:rPr>
          <w:rFonts w:ascii="Times New Roman" w:hAnsi="Times New Roman" w:cs="Times New Roman"/>
          <w:bCs/>
          <w:sz w:val="20"/>
          <w:szCs w:val="20"/>
        </w:rPr>
        <w:t xml:space="preserve"> </w:t>
      </w:r>
      <w:r w:rsidRPr="00216BFC">
        <w:rPr>
          <w:rFonts w:ascii="Times New Roman" w:eastAsia="Calibri" w:hAnsi="Times New Roman" w:cs="Times New Roman"/>
          <w:color w:val="000000"/>
          <w:sz w:val="20"/>
          <w:szCs w:val="20"/>
          <w:lang w:bidi="ru-RU"/>
        </w:rPr>
        <w:t>3.11. Основания отказа в приеме заявления об исправлении опечаток и ошибок указаны в пункте 2.13 настоящего Административного регламента.</w:t>
      </w:r>
      <w:r w:rsidR="00230B03">
        <w:rPr>
          <w:rFonts w:ascii="Times New Roman" w:hAnsi="Times New Roman" w:cs="Times New Roman"/>
          <w:bCs/>
          <w:sz w:val="20"/>
          <w:szCs w:val="20"/>
        </w:rPr>
        <w:t xml:space="preserve"> </w:t>
      </w:r>
      <w:r w:rsidRPr="00216BFC">
        <w:rPr>
          <w:rFonts w:ascii="Times New Roman" w:eastAsia="Calibri" w:hAnsi="Times New Roman" w:cs="Times New Roman"/>
          <w:color w:val="000000"/>
          <w:sz w:val="20"/>
          <w:szCs w:val="20"/>
          <w:lang w:bidi="ru-RU"/>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r w:rsidR="00230B03">
        <w:rPr>
          <w:rFonts w:ascii="Times New Roman" w:hAnsi="Times New Roman" w:cs="Times New Roman"/>
          <w:bCs/>
          <w:sz w:val="20"/>
          <w:szCs w:val="20"/>
        </w:rPr>
        <w:t xml:space="preserve"> </w:t>
      </w:r>
      <w:r w:rsidRPr="00216BFC">
        <w:rPr>
          <w:rFonts w:ascii="Times New Roman" w:eastAsia="Calibri" w:hAnsi="Times New Roman" w:cs="Times New Roman"/>
          <w:color w:val="000000"/>
          <w:sz w:val="20"/>
          <w:szCs w:val="20"/>
          <w:lang w:bidi="ru-RU"/>
        </w:rPr>
        <w:t>3.12.1.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(согласно форме – Приложение № 9) о необходимости исправления опечаток и ошибок, в котором содержится указание на их описание.</w:t>
      </w:r>
      <w:r w:rsidR="00230B03">
        <w:rPr>
          <w:rFonts w:ascii="Times New Roman" w:hAnsi="Times New Roman" w:cs="Times New Roman"/>
          <w:bCs/>
          <w:sz w:val="20"/>
          <w:szCs w:val="20"/>
        </w:rPr>
        <w:t xml:space="preserve"> </w:t>
      </w:r>
      <w:r w:rsidRPr="00216BFC">
        <w:rPr>
          <w:rFonts w:ascii="Times New Roman" w:eastAsia="Calibri" w:hAnsi="Times New Roman" w:cs="Times New Roman"/>
          <w:color w:val="000000"/>
          <w:sz w:val="20"/>
          <w:szCs w:val="20"/>
          <w:lang w:bidi="ru-RU"/>
        </w:rPr>
        <w:t xml:space="preserve">3.12.2. Уполномоченный орган при получении заявления, </w:t>
      </w:r>
      <w:r w:rsidRPr="00216BFC">
        <w:rPr>
          <w:rFonts w:ascii="Times New Roman" w:eastAsia="Calibri" w:hAnsi="Times New Roman" w:cs="Times New Roman"/>
          <w:color w:val="000000"/>
          <w:sz w:val="20"/>
          <w:szCs w:val="20"/>
          <w:lang w:bidi="ru-RU"/>
        </w:rPr>
        <w:lastRenderedPageBreak/>
        <w:t>указанного в настоящем подразделе, рассматривает необходимость внесения соответствующих изменений в документы, являющиеся результатом предоставления муниципальной услуги.</w:t>
      </w:r>
      <w:r w:rsidR="00230B03">
        <w:rPr>
          <w:rFonts w:ascii="Times New Roman" w:hAnsi="Times New Roman" w:cs="Times New Roman"/>
          <w:bCs/>
          <w:sz w:val="20"/>
          <w:szCs w:val="20"/>
        </w:rPr>
        <w:t xml:space="preserve"> </w:t>
      </w:r>
      <w:r w:rsidRPr="00216BFC">
        <w:rPr>
          <w:rFonts w:ascii="Times New Roman" w:eastAsia="Calibri" w:hAnsi="Times New Roman" w:cs="Times New Roman"/>
          <w:color w:val="000000"/>
          <w:sz w:val="20"/>
          <w:szCs w:val="20"/>
          <w:lang w:bidi="ru-RU"/>
        </w:rPr>
        <w:t>3.12.3. Уполномоченный орган обеспечивает устранение опечаток и ошибок в документах, являющихся результатом предоставления муниципальной услуги.</w:t>
      </w:r>
      <w:r w:rsidR="00230B03">
        <w:rPr>
          <w:rFonts w:ascii="Times New Roman" w:hAnsi="Times New Roman" w:cs="Times New Roman"/>
          <w:bCs/>
          <w:sz w:val="20"/>
          <w:szCs w:val="20"/>
        </w:rPr>
        <w:t xml:space="preserve"> </w:t>
      </w:r>
      <w:r w:rsidRPr="00216BFC">
        <w:rPr>
          <w:rFonts w:ascii="Times New Roman" w:eastAsia="Calibri" w:hAnsi="Times New Roman" w:cs="Times New Roman"/>
          <w:color w:val="000000"/>
          <w:sz w:val="20"/>
          <w:szCs w:val="20"/>
          <w:lang w:bidi="ru-RU"/>
        </w:rPr>
        <w:t>3.13. Срок устранения опечаток и ошибок не должен превышать 3 (трех) рабочих дней с даты регистрации заявления, указанного в настоящем подразделе.</w:t>
      </w:r>
      <w:r w:rsidR="00230B03">
        <w:rPr>
          <w:rFonts w:ascii="Times New Roman" w:hAnsi="Times New Roman" w:cs="Times New Roman"/>
          <w:bCs/>
          <w:sz w:val="20"/>
          <w:szCs w:val="20"/>
        </w:rPr>
        <w:t xml:space="preserve"> </w:t>
      </w:r>
      <w:r w:rsidRPr="00216BFC">
        <w:rPr>
          <w:rFonts w:ascii="Times New Roman" w:hAnsi="Times New Roman" w:cs="Times New Roman"/>
          <w:sz w:val="20"/>
          <w:szCs w:val="20"/>
        </w:rPr>
        <w:t>3.14. Исчерпывающий перечень оснований для отказа в исправлении допущенных опечаток и ошибок в результате предоставления муниципальной услуги документах (</w:t>
      </w:r>
      <w:r w:rsidRPr="00216BFC">
        <w:rPr>
          <w:rFonts w:ascii="Times New Roman" w:hAnsi="Times New Roman" w:cs="Times New Roman"/>
          <w:color w:val="000000"/>
          <w:sz w:val="20"/>
          <w:szCs w:val="20"/>
          <w:lang w:bidi="ru-RU"/>
        </w:rPr>
        <w:t>согласно форме – Приложение № 10)</w:t>
      </w:r>
      <w:r w:rsidRPr="00216BFC">
        <w:rPr>
          <w:rFonts w:ascii="Times New Roman" w:hAnsi="Times New Roman" w:cs="Times New Roman"/>
          <w:sz w:val="20"/>
          <w:szCs w:val="20"/>
        </w:rPr>
        <w:t>:</w:t>
      </w:r>
      <w:r w:rsidR="00230B03">
        <w:rPr>
          <w:rFonts w:ascii="Times New Roman" w:hAnsi="Times New Roman" w:cs="Times New Roman"/>
          <w:bCs/>
          <w:sz w:val="20"/>
          <w:szCs w:val="20"/>
        </w:rPr>
        <w:t xml:space="preserve"> </w:t>
      </w:r>
      <w:r w:rsidRPr="00216BFC">
        <w:rPr>
          <w:rFonts w:ascii="Times New Roman" w:hAnsi="Times New Roman" w:cs="Times New Roman"/>
          <w:sz w:val="20"/>
          <w:szCs w:val="20"/>
        </w:rPr>
        <w:t>а) несоответствие заявителя кругу лиц, указанных в пункте 1.2 настоящего Административного регламента;</w:t>
      </w:r>
      <w:r w:rsidR="00230B03">
        <w:rPr>
          <w:rFonts w:ascii="Times New Roman" w:hAnsi="Times New Roman" w:cs="Times New Roman"/>
          <w:bCs/>
          <w:sz w:val="20"/>
          <w:szCs w:val="20"/>
        </w:rPr>
        <w:t xml:space="preserve"> </w:t>
      </w:r>
      <w:r w:rsidRPr="00216BFC">
        <w:rPr>
          <w:rFonts w:ascii="Times New Roman" w:hAnsi="Times New Roman" w:cs="Times New Roman"/>
          <w:sz w:val="20"/>
          <w:szCs w:val="20"/>
        </w:rPr>
        <w:t>б) отсутствие факта допущения опечаток и ошибок.</w:t>
      </w:r>
      <w:r w:rsidR="00230B03">
        <w:rPr>
          <w:rFonts w:ascii="Times New Roman" w:hAnsi="Times New Roman" w:cs="Times New Roman"/>
          <w:bCs/>
          <w:sz w:val="20"/>
          <w:szCs w:val="20"/>
        </w:rPr>
        <w:t xml:space="preserve"> </w:t>
      </w:r>
      <w:r w:rsidRPr="00216BFC">
        <w:rPr>
          <w:rFonts w:ascii="Times New Roman" w:hAnsi="Times New Roman" w:cs="Times New Roman"/>
          <w:b/>
          <w:sz w:val="20"/>
          <w:szCs w:val="20"/>
        </w:rPr>
        <w:t>Порядок выдачи дубликата результата предоставления муниципальной услуги.</w:t>
      </w:r>
      <w:r w:rsidR="00230B03">
        <w:rPr>
          <w:rFonts w:ascii="Times New Roman" w:hAnsi="Times New Roman" w:cs="Times New Roman"/>
          <w:bCs/>
          <w:sz w:val="20"/>
          <w:szCs w:val="20"/>
        </w:rPr>
        <w:t xml:space="preserve"> </w:t>
      </w:r>
      <w:r w:rsidRPr="00216BFC">
        <w:rPr>
          <w:rFonts w:ascii="Times New Roman" w:hAnsi="Times New Roman" w:cs="Times New Roman"/>
          <w:sz w:val="20"/>
          <w:szCs w:val="20"/>
        </w:rPr>
        <w:t>3.15. Заявитель вправе обратиться в уполномоченный орган государственной власти, орган местного самоуправления, организацию с заявлением о выдаче дубликата результата предоставления муниципальной услуги (далее – заявление о выдаче дубликата) по форме согласно Приложению № 11 к настоящему Административному регламенту.</w:t>
      </w:r>
      <w:r w:rsidR="00230B03">
        <w:rPr>
          <w:rFonts w:ascii="Times New Roman" w:hAnsi="Times New Roman" w:cs="Times New Roman"/>
          <w:bCs/>
          <w:sz w:val="20"/>
          <w:szCs w:val="20"/>
        </w:rPr>
        <w:t xml:space="preserve"> </w:t>
      </w:r>
      <w:r w:rsidRPr="00216BFC">
        <w:rPr>
          <w:rFonts w:ascii="Times New Roman" w:hAnsi="Times New Roman" w:cs="Times New Roman"/>
          <w:sz w:val="20"/>
          <w:szCs w:val="20"/>
        </w:rPr>
        <w:t>В случае отсутствия оснований для отказа в выдаче дубликата уполномоченный орган государственной власти, орган местного самоуправления, организация выдает дубликат с тем же регистрационным номером. В случае, если ранее заявителю был выдан результат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заявителю повторно представляется указанный документ.</w:t>
      </w:r>
      <w:r w:rsidR="00230B03">
        <w:rPr>
          <w:rFonts w:ascii="Times New Roman" w:hAnsi="Times New Roman" w:cs="Times New Roman"/>
          <w:bCs/>
          <w:sz w:val="20"/>
          <w:szCs w:val="20"/>
        </w:rPr>
        <w:t xml:space="preserve"> </w:t>
      </w:r>
      <w:r w:rsidRPr="00216BFC">
        <w:rPr>
          <w:rFonts w:ascii="Times New Roman" w:hAnsi="Times New Roman" w:cs="Times New Roman"/>
          <w:sz w:val="20"/>
          <w:szCs w:val="20"/>
        </w:rPr>
        <w:t>Дубликат, либо решение об отказе в выдаче дубликата по форме согласно Приложению № 12 к настоящему Административному регламенту направляется заявителю в порядке, установленном настоящим Административным регламентом, способом, указанным заявителем в заявлении о выдаче дубликата, в течение пяти рабочих дней с даты поступления заявления о выдаче дубликата.</w:t>
      </w:r>
      <w:r w:rsidR="00230B03">
        <w:rPr>
          <w:rFonts w:ascii="Times New Roman" w:hAnsi="Times New Roman" w:cs="Times New Roman"/>
          <w:bCs/>
          <w:sz w:val="20"/>
          <w:szCs w:val="20"/>
        </w:rPr>
        <w:t xml:space="preserve"> </w:t>
      </w:r>
      <w:r w:rsidRPr="00216BFC">
        <w:rPr>
          <w:rFonts w:ascii="Times New Roman" w:hAnsi="Times New Roman" w:cs="Times New Roman"/>
          <w:sz w:val="20"/>
          <w:szCs w:val="20"/>
        </w:rPr>
        <w:t>3.16. Исчерпывающий перечень оснований для отказа в выдаче дубликата: несоответствие заявителя кругу лиц, указанных в пункте 1.2 настоящего Административного регламента.</w:t>
      </w:r>
      <w:r w:rsidR="00230B03">
        <w:rPr>
          <w:rFonts w:ascii="Times New Roman" w:hAnsi="Times New Roman" w:cs="Times New Roman"/>
          <w:bCs/>
          <w:sz w:val="20"/>
          <w:szCs w:val="20"/>
        </w:rPr>
        <w:t xml:space="preserve"> </w:t>
      </w:r>
      <w:r w:rsidRPr="00216BFC">
        <w:rPr>
          <w:rFonts w:ascii="Times New Roman" w:hAnsi="Times New Roman" w:cs="Times New Roman"/>
          <w:b/>
          <w:sz w:val="20"/>
          <w:szCs w:val="20"/>
        </w:rPr>
        <w:t>Порядок оставления заявления о</w:t>
      </w:r>
      <w:r w:rsidRPr="00216BFC">
        <w:rPr>
          <w:rFonts w:ascii="Times New Roman" w:eastAsia="Calibri" w:hAnsi="Times New Roman" w:cs="Times New Roman"/>
          <w:b/>
          <w:sz w:val="20"/>
          <w:szCs w:val="20"/>
        </w:rPr>
        <w:t xml:space="preserve"> </w:t>
      </w:r>
      <w:r w:rsidRPr="00216BFC">
        <w:rPr>
          <w:rFonts w:ascii="Times New Roman" w:hAnsi="Times New Roman" w:cs="Times New Roman"/>
          <w:b/>
          <w:color w:val="191919"/>
          <w:sz w:val="20"/>
          <w:szCs w:val="20"/>
        </w:rPr>
        <w:t xml:space="preserve">предоставлении муниципальной услуги «Установление сервитута (публичного сервитута) в отношении земельного участка, находящегося в государственной или муниципальной собственности» на территории Завитинского муниципального округа Амурской области </w:t>
      </w:r>
      <w:r w:rsidRPr="00216BFC">
        <w:rPr>
          <w:rFonts w:ascii="Times New Roman" w:hAnsi="Times New Roman" w:cs="Times New Roman"/>
          <w:b/>
          <w:sz w:val="20"/>
          <w:szCs w:val="20"/>
        </w:rPr>
        <w:t>без рассмотрения.</w:t>
      </w:r>
      <w:r w:rsidR="00230B03">
        <w:rPr>
          <w:rFonts w:ascii="Times New Roman" w:hAnsi="Times New Roman" w:cs="Times New Roman"/>
          <w:bCs/>
          <w:sz w:val="20"/>
          <w:szCs w:val="20"/>
        </w:rPr>
        <w:t xml:space="preserve"> </w:t>
      </w:r>
      <w:r w:rsidRPr="00216BFC">
        <w:rPr>
          <w:rFonts w:ascii="Times New Roman" w:hAnsi="Times New Roman" w:cs="Times New Roman"/>
          <w:sz w:val="20"/>
          <w:szCs w:val="20"/>
        </w:rPr>
        <w:t xml:space="preserve">3.17.Заявитель вправе обратиться в уполномоченный орган государственной власти, орган местного самоуправления, организацию с заявлением об оставлении заявления о </w:t>
      </w:r>
      <w:r w:rsidRPr="00216BFC">
        <w:rPr>
          <w:rFonts w:ascii="Times New Roman" w:hAnsi="Times New Roman" w:cs="Times New Roman"/>
          <w:color w:val="191919"/>
          <w:sz w:val="20"/>
          <w:szCs w:val="20"/>
        </w:rPr>
        <w:t xml:space="preserve">предоставлении муниципальной услуги «Установление сервитута (публичного сервитута) в отношении земельного участка, находящегося в государственной или муниципальной собственности» на территории Завитинского муниципального округа Амурской области </w:t>
      </w:r>
      <w:r w:rsidRPr="00216BFC">
        <w:rPr>
          <w:rFonts w:ascii="Times New Roman" w:hAnsi="Times New Roman" w:cs="Times New Roman"/>
          <w:sz w:val="20"/>
          <w:szCs w:val="20"/>
        </w:rPr>
        <w:t>без рассмотрения по форме согласно Приложению № 13 в порядке, установленном настоящим Административным регламентом, не позднее рабочего дня, предшествующего дню окончания срока предоставления услуги.</w:t>
      </w:r>
      <w:r w:rsidR="00230B03">
        <w:rPr>
          <w:rFonts w:ascii="Times New Roman" w:hAnsi="Times New Roman" w:cs="Times New Roman"/>
          <w:bCs/>
          <w:sz w:val="20"/>
          <w:szCs w:val="20"/>
        </w:rPr>
        <w:t xml:space="preserve"> </w:t>
      </w:r>
      <w:r w:rsidRPr="00216BFC">
        <w:rPr>
          <w:rFonts w:ascii="Times New Roman" w:hAnsi="Times New Roman" w:cs="Times New Roman"/>
          <w:sz w:val="20"/>
          <w:szCs w:val="20"/>
        </w:rPr>
        <w:t xml:space="preserve">На основании поступившего заявления об оставлении заявления о </w:t>
      </w:r>
      <w:r w:rsidRPr="00216BFC">
        <w:rPr>
          <w:rFonts w:ascii="Times New Roman" w:hAnsi="Times New Roman" w:cs="Times New Roman"/>
          <w:color w:val="191919"/>
          <w:sz w:val="20"/>
          <w:szCs w:val="20"/>
        </w:rPr>
        <w:t xml:space="preserve">предоставлении муниципальной услуги «Установление сервитута (публичного сервитута) в отношении земельного участка, находящегося в государственной или муниципальной собственности» на территории Завитинского муниципального округа Амурской области </w:t>
      </w:r>
      <w:r w:rsidRPr="00216BFC">
        <w:rPr>
          <w:rFonts w:ascii="Times New Roman" w:hAnsi="Times New Roman" w:cs="Times New Roman"/>
          <w:sz w:val="20"/>
          <w:szCs w:val="20"/>
        </w:rPr>
        <w:t xml:space="preserve">без рассмотрения уполномоченный орган государственной власти, орган местного самоуправления, организация принимает решение об оставлении заявления о </w:t>
      </w:r>
      <w:r w:rsidRPr="00216BFC">
        <w:rPr>
          <w:rFonts w:ascii="Times New Roman" w:hAnsi="Times New Roman" w:cs="Times New Roman"/>
          <w:color w:val="191919"/>
          <w:sz w:val="20"/>
          <w:szCs w:val="20"/>
        </w:rPr>
        <w:t xml:space="preserve">предоставлении муниципальной услуги «Установление сервитута (публичного сервитута) в отношении земельного участка, находящегося в государственной или муниципальной собственности» на территории Завитинского муниципального округа Амурской области </w:t>
      </w:r>
      <w:r w:rsidRPr="00216BFC">
        <w:rPr>
          <w:rFonts w:ascii="Times New Roman" w:hAnsi="Times New Roman" w:cs="Times New Roman"/>
          <w:sz w:val="20"/>
          <w:szCs w:val="20"/>
        </w:rPr>
        <w:t>без рассмотрения.</w:t>
      </w:r>
      <w:r w:rsidR="00230B03">
        <w:rPr>
          <w:rFonts w:ascii="Times New Roman" w:hAnsi="Times New Roman" w:cs="Times New Roman"/>
          <w:bCs/>
          <w:sz w:val="20"/>
          <w:szCs w:val="20"/>
        </w:rPr>
        <w:t xml:space="preserve"> </w:t>
      </w:r>
      <w:r w:rsidRPr="00216BFC">
        <w:rPr>
          <w:rFonts w:ascii="Times New Roman" w:hAnsi="Times New Roman" w:cs="Times New Roman"/>
          <w:sz w:val="20"/>
          <w:szCs w:val="20"/>
        </w:rPr>
        <w:t xml:space="preserve">Решение об оставлении заявления о </w:t>
      </w:r>
      <w:r w:rsidRPr="00216BFC">
        <w:rPr>
          <w:rFonts w:ascii="Times New Roman" w:hAnsi="Times New Roman" w:cs="Times New Roman"/>
          <w:color w:val="191919"/>
          <w:sz w:val="20"/>
          <w:szCs w:val="20"/>
        </w:rPr>
        <w:t xml:space="preserve">предоставлении муниципальной услуги «Установление сервитута (публичного сервитута) в отношении земельного участка, находящегося в государственной или муниципальной собственности» на территории Завитинского муниципального округа Амурской области </w:t>
      </w:r>
      <w:r w:rsidRPr="00216BFC">
        <w:rPr>
          <w:rFonts w:ascii="Times New Roman" w:hAnsi="Times New Roman" w:cs="Times New Roman"/>
          <w:sz w:val="20"/>
          <w:szCs w:val="20"/>
        </w:rPr>
        <w:t xml:space="preserve">без рассмотрения направляется заявителю по форме, приведенной в Приложении № 14 к настоящему Административному регламенту, в порядке, установленном настоящим Административным регламентом, способом, указанным заявителем в заявлении об оставлении заявления </w:t>
      </w:r>
      <w:r w:rsidRPr="00216BFC">
        <w:rPr>
          <w:rFonts w:ascii="Times New Roman" w:eastAsia="Calibri" w:hAnsi="Times New Roman" w:cs="Times New Roman"/>
          <w:sz w:val="20"/>
          <w:szCs w:val="20"/>
        </w:rPr>
        <w:t xml:space="preserve">о </w:t>
      </w:r>
      <w:r w:rsidRPr="00216BFC">
        <w:rPr>
          <w:rFonts w:ascii="Times New Roman" w:hAnsi="Times New Roman" w:cs="Times New Roman"/>
          <w:color w:val="191919"/>
          <w:sz w:val="20"/>
          <w:szCs w:val="20"/>
        </w:rPr>
        <w:t xml:space="preserve">предоставлении муниципальной услуги «Установление сервитута (публичного сервитута) в отношении земельного участка, находящегося в государственной или муниципальной собственности» на территории Завитинского муниципального округа Амурской области </w:t>
      </w:r>
      <w:r w:rsidRPr="00216BFC">
        <w:rPr>
          <w:rFonts w:ascii="Times New Roman" w:hAnsi="Times New Roman" w:cs="Times New Roman"/>
          <w:sz w:val="20"/>
          <w:szCs w:val="20"/>
        </w:rPr>
        <w:t>без рассмотрения, не позднее рабочего дня, следующего за днем поступления такого заявления.</w:t>
      </w:r>
      <w:r w:rsidR="00230B03">
        <w:rPr>
          <w:rFonts w:ascii="Times New Roman" w:hAnsi="Times New Roman" w:cs="Times New Roman"/>
          <w:bCs/>
          <w:sz w:val="20"/>
          <w:szCs w:val="20"/>
        </w:rPr>
        <w:t xml:space="preserve"> </w:t>
      </w:r>
      <w:r w:rsidRPr="00216BFC">
        <w:rPr>
          <w:rFonts w:ascii="Times New Roman" w:hAnsi="Times New Roman" w:cs="Times New Roman"/>
          <w:sz w:val="20"/>
          <w:szCs w:val="20"/>
        </w:rPr>
        <w:t xml:space="preserve">Оставление заявления </w:t>
      </w:r>
      <w:r w:rsidRPr="00216BFC">
        <w:rPr>
          <w:rFonts w:ascii="Times New Roman" w:eastAsia="Calibri" w:hAnsi="Times New Roman" w:cs="Times New Roman"/>
          <w:sz w:val="20"/>
          <w:szCs w:val="20"/>
        </w:rPr>
        <w:t xml:space="preserve">о </w:t>
      </w:r>
      <w:r w:rsidRPr="00216BFC">
        <w:rPr>
          <w:rFonts w:ascii="Times New Roman" w:hAnsi="Times New Roman" w:cs="Times New Roman"/>
          <w:color w:val="191919"/>
          <w:sz w:val="20"/>
          <w:szCs w:val="20"/>
        </w:rPr>
        <w:t xml:space="preserve">предоставлении муниципальной услуги «Установление сервитута (публичного сервитута) в отношении земельного участка, находящегося в государственной или муниципальной собственности» на территории Завитинского муниципального округа Амурской области </w:t>
      </w:r>
      <w:r w:rsidRPr="00216BFC">
        <w:rPr>
          <w:rFonts w:ascii="Times New Roman" w:hAnsi="Times New Roman" w:cs="Times New Roman"/>
          <w:sz w:val="20"/>
          <w:szCs w:val="20"/>
        </w:rPr>
        <w:t>без рассмотрения не препятствует повторному обращению заявителя в уполномоченный орган государственной власти, орган местного самоуправления, организацию за предоставлением услуги.</w:t>
      </w:r>
    </w:p>
    <w:p w14:paraId="4F69638B" w14:textId="42279D0F" w:rsidR="00CA52C5" w:rsidRPr="00216BFC" w:rsidRDefault="00CA52C5" w:rsidP="00230B03">
      <w:pPr>
        <w:widowControl w:val="0"/>
        <w:tabs>
          <w:tab w:val="left" w:pos="519"/>
        </w:tabs>
        <w:spacing w:after="0" w:line="240" w:lineRule="auto"/>
        <w:jc w:val="both"/>
        <w:rPr>
          <w:rFonts w:ascii="Times New Roman" w:hAnsi="Times New Roman" w:cs="Times New Roman"/>
          <w:sz w:val="20"/>
          <w:szCs w:val="20"/>
        </w:rPr>
      </w:pPr>
      <w:r w:rsidRPr="00216BFC">
        <w:rPr>
          <w:rFonts w:ascii="Times New Roman" w:hAnsi="Times New Roman" w:cs="Times New Roman"/>
          <w:b/>
          <w:bCs/>
          <w:color w:val="000000"/>
          <w:sz w:val="20"/>
          <w:szCs w:val="20"/>
          <w:lang w:bidi="ru-RU"/>
        </w:rPr>
        <w:t>Формы контроля за исполнением Административного регламента</w:t>
      </w:r>
      <w:r w:rsidR="00230B03">
        <w:rPr>
          <w:rFonts w:ascii="Times New Roman" w:hAnsi="Times New Roman" w:cs="Times New Roman"/>
          <w:sz w:val="20"/>
          <w:szCs w:val="20"/>
        </w:rPr>
        <w:t xml:space="preserve"> </w:t>
      </w:r>
      <w:r w:rsidRPr="00216BFC">
        <w:rPr>
          <w:rFonts w:ascii="Times New Roman" w:hAnsi="Times New Roman" w:cs="Times New Roman"/>
          <w:b/>
          <w:bCs/>
          <w:color w:val="000000"/>
          <w:sz w:val="20"/>
          <w:szCs w:val="20"/>
          <w:lang w:bidi="ru-RU"/>
        </w:rPr>
        <w:t>Порядок осуществления текущего контроля за соблюдением</w:t>
      </w:r>
      <w:r w:rsidR="00230B03">
        <w:rPr>
          <w:rFonts w:ascii="Times New Roman" w:hAnsi="Times New Roman" w:cs="Times New Roman"/>
          <w:b/>
          <w:bCs/>
          <w:color w:val="000000"/>
          <w:sz w:val="20"/>
          <w:szCs w:val="20"/>
          <w:lang w:bidi="ru-RU"/>
        </w:rPr>
        <w:t xml:space="preserve"> </w:t>
      </w:r>
      <w:r w:rsidRPr="00216BFC">
        <w:rPr>
          <w:rFonts w:ascii="Times New Roman" w:hAnsi="Times New Roman" w:cs="Times New Roman"/>
          <w:b/>
          <w:bCs/>
          <w:color w:val="000000"/>
          <w:sz w:val="20"/>
          <w:szCs w:val="20"/>
          <w:lang w:bidi="ru-RU"/>
        </w:rPr>
        <w:t>и исполнением ответственными должностными лицами положений</w:t>
      </w:r>
      <w:r w:rsidR="00230B03">
        <w:rPr>
          <w:rFonts w:ascii="Times New Roman" w:hAnsi="Times New Roman" w:cs="Times New Roman"/>
          <w:b/>
          <w:bCs/>
          <w:color w:val="000000"/>
          <w:sz w:val="20"/>
          <w:szCs w:val="20"/>
          <w:lang w:bidi="ru-RU"/>
        </w:rPr>
        <w:t xml:space="preserve"> </w:t>
      </w:r>
      <w:r w:rsidRPr="00216BFC">
        <w:rPr>
          <w:rFonts w:ascii="Times New Roman" w:hAnsi="Times New Roman" w:cs="Times New Roman"/>
          <w:b/>
          <w:bCs/>
          <w:color w:val="000000"/>
          <w:sz w:val="20"/>
          <w:szCs w:val="20"/>
          <w:lang w:bidi="ru-RU"/>
        </w:rPr>
        <w:t>регламента и иных нормативных правовых актов,</w:t>
      </w:r>
      <w:r w:rsidR="00230B03">
        <w:rPr>
          <w:rFonts w:ascii="Times New Roman" w:hAnsi="Times New Roman" w:cs="Times New Roman"/>
          <w:b/>
          <w:bCs/>
          <w:color w:val="000000"/>
          <w:sz w:val="20"/>
          <w:szCs w:val="20"/>
          <w:lang w:bidi="ru-RU"/>
        </w:rPr>
        <w:t xml:space="preserve"> </w:t>
      </w:r>
      <w:r w:rsidRPr="00216BFC">
        <w:rPr>
          <w:rFonts w:ascii="Times New Roman" w:hAnsi="Times New Roman" w:cs="Times New Roman"/>
          <w:b/>
          <w:bCs/>
          <w:color w:val="000000"/>
          <w:sz w:val="20"/>
          <w:szCs w:val="20"/>
          <w:lang w:bidi="ru-RU"/>
        </w:rPr>
        <w:t>устанавливающих требования к предоставлению муниципальной услуги, а также принятием ими решений</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Текущий контроль осуществляется путем проведения проверок:</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-решений о предоставлении (об отказе в предоставлении) государственной (муниципальной) услуги;</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-выявления и устранения нарушений прав граждан;</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-рассмотрения, принятия решений и подготовки ответов на обращения граждан, содержащие жалобы на решения, действия (бездействие) должностных лиц.</w:t>
      </w:r>
      <w:r w:rsidR="00230B03">
        <w:rPr>
          <w:rFonts w:ascii="Times New Roman" w:hAnsi="Times New Roman" w:cs="Times New Roman"/>
          <w:sz w:val="20"/>
          <w:szCs w:val="20"/>
        </w:rPr>
        <w:t xml:space="preserve"> </w:t>
      </w:r>
      <w:r w:rsidRPr="00216BFC">
        <w:rPr>
          <w:rFonts w:ascii="Times New Roman" w:hAnsi="Times New Roman" w:cs="Times New Roman"/>
          <w:b/>
          <w:bCs/>
          <w:color w:val="000000"/>
          <w:sz w:val="20"/>
          <w:szCs w:val="20"/>
          <w:lang w:bidi="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4.2. Контроль за полнотой и качеством предоставления муниципальной услуги включает в себя проведение плановых и внеплановых проверок.</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соблюдение сроков предоставления муниципальной услуги; соблюдение положений настоящего Административного регламента;</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правильность и обоснованность принятого решения об отказе в предоставлении муниципальной услуги.</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Основанием для проведения внеплановых проверок являются:</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w:t>
      </w:r>
      <w:r w:rsidRPr="00216BFC">
        <w:rPr>
          <w:rFonts w:ascii="Times New Roman" w:hAnsi="Times New Roman" w:cs="Times New Roman"/>
          <w:color w:val="000000"/>
          <w:sz w:val="20"/>
          <w:szCs w:val="20"/>
          <w:lang w:bidi="ru-RU"/>
        </w:rPr>
        <w:lastRenderedPageBreak/>
        <w:t>правовых актов Амурской области и нормативных правовых актов Завитинского муниципального округа;</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обращения граждан и юридических лиц на нарушения законодательства, в том числе на качество предоставления муниципальной услуги.</w:t>
      </w:r>
      <w:r w:rsidR="00230B03">
        <w:rPr>
          <w:rFonts w:ascii="Times New Roman" w:hAnsi="Times New Roman" w:cs="Times New Roman"/>
          <w:sz w:val="20"/>
          <w:szCs w:val="20"/>
        </w:rPr>
        <w:t xml:space="preserve"> </w:t>
      </w:r>
      <w:r w:rsidRPr="00216BFC">
        <w:rPr>
          <w:rFonts w:ascii="Times New Roman" w:hAnsi="Times New Roman" w:cs="Times New Roman"/>
          <w:b/>
          <w:bCs/>
          <w:color w:val="000000"/>
          <w:sz w:val="20"/>
          <w:szCs w:val="20"/>
          <w:lang w:bidi="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4.4.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w:t>
      </w:r>
      <w:r w:rsidR="00230B03">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нормативных правовых актов</w:t>
      </w:r>
      <w:r w:rsidRPr="00216BFC">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Амурской области и нормативных правовых актов Завитинского муниципального округа, осуществляется привлечение виновных лиц к ответственности в соответствии с законодательством Российской Федерации.</w:t>
      </w:r>
    </w:p>
    <w:p w14:paraId="3A02EB46" w14:textId="15AAC5A6" w:rsidR="00CA52C5" w:rsidRPr="00230B03" w:rsidRDefault="00CA52C5" w:rsidP="00216BFC">
      <w:pPr>
        <w:widowControl w:val="0"/>
        <w:spacing w:after="0" w:line="240" w:lineRule="auto"/>
        <w:jc w:val="both"/>
        <w:rPr>
          <w:rFonts w:ascii="Times New Roman" w:hAnsi="Times New Roman" w:cs="Times New Roman"/>
          <w:sz w:val="20"/>
          <w:szCs w:val="20"/>
        </w:rPr>
      </w:pPr>
      <w:r w:rsidRPr="00216BFC">
        <w:rPr>
          <w:rFonts w:ascii="Times New Roman" w:hAnsi="Times New Roman" w:cs="Times New Roman"/>
          <w:color w:val="000000"/>
          <w:sz w:val="20"/>
          <w:szCs w:val="20"/>
          <w:lang w:bidi="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r w:rsidR="00230B03">
        <w:rPr>
          <w:rFonts w:ascii="Times New Roman" w:hAnsi="Times New Roman" w:cs="Times New Roman"/>
          <w:sz w:val="20"/>
          <w:szCs w:val="20"/>
        </w:rPr>
        <w:t xml:space="preserve"> </w:t>
      </w:r>
      <w:r w:rsidRPr="00216BFC">
        <w:rPr>
          <w:rFonts w:ascii="Times New Roman" w:hAnsi="Times New Roman" w:cs="Times New Roman"/>
          <w:b/>
          <w:bCs/>
          <w:color w:val="000000"/>
          <w:sz w:val="20"/>
          <w:szCs w:val="20"/>
          <w:lang w:bidi="ru-RU"/>
        </w:rPr>
        <w:t>Требования к порядку и формам контроля за предоставлением</w:t>
      </w:r>
      <w:r w:rsidR="00230B03">
        <w:rPr>
          <w:rFonts w:ascii="Times New Roman" w:hAnsi="Times New Roman" w:cs="Times New Roman"/>
          <w:b/>
          <w:bCs/>
          <w:color w:val="000000"/>
          <w:sz w:val="20"/>
          <w:szCs w:val="20"/>
          <w:lang w:bidi="ru-RU"/>
        </w:rPr>
        <w:t xml:space="preserve"> </w:t>
      </w:r>
      <w:r w:rsidRPr="00216BFC">
        <w:rPr>
          <w:rFonts w:ascii="Times New Roman" w:hAnsi="Times New Roman" w:cs="Times New Roman"/>
          <w:b/>
          <w:bCs/>
          <w:color w:val="000000"/>
          <w:sz w:val="20"/>
          <w:szCs w:val="20"/>
          <w:lang w:bidi="ru-RU"/>
        </w:rPr>
        <w:t>муниципальной услуги, в том числе со стороны</w:t>
      </w:r>
      <w:r w:rsidR="00230B03">
        <w:rPr>
          <w:rFonts w:ascii="Times New Roman" w:hAnsi="Times New Roman" w:cs="Times New Roman"/>
          <w:b/>
          <w:bCs/>
          <w:color w:val="000000"/>
          <w:sz w:val="20"/>
          <w:szCs w:val="20"/>
          <w:lang w:bidi="ru-RU"/>
        </w:rPr>
        <w:t xml:space="preserve"> </w:t>
      </w:r>
      <w:r w:rsidRPr="00216BFC">
        <w:rPr>
          <w:rFonts w:ascii="Times New Roman" w:hAnsi="Times New Roman" w:cs="Times New Roman"/>
          <w:b/>
          <w:bCs/>
          <w:color w:val="000000"/>
          <w:sz w:val="20"/>
          <w:szCs w:val="20"/>
          <w:lang w:bidi="ru-RU"/>
        </w:rPr>
        <w:t xml:space="preserve">граждан, </w:t>
      </w:r>
      <w:r w:rsidRPr="00216BFC">
        <w:rPr>
          <w:rFonts w:ascii="Times New Roman" w:hAnsi="Times New Roman" w:cs="Times New Roman"/>
          <w:b/>
          <w:color w:val="000000"/>
          <w:sz w:val="20"/>
          <w:szCs w:val="20"/>
          <w:lang w:bidi="ru-RU"/>
        </w:rPr>
        <w:t>их объединений и организаций</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xml:space="preserve"> 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Граждане, их объединения и организации также имеют право:</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направлять замечания и предложения по улучшению доступности и качества предоставления муниципальной услуги;</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вносить предложения о мерах по устранению нарушений настоящего Административного регламента.</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r w:rsidR="00230B03">
        <w:rPr>
          <w:rFonts w:ascii="Times New Roman" w:hAnsi="Times New Roman" w:cs="Times New Roman"/>
          <w:sz w:val="20"/>
          <w:szCs w:val="20"/>
        </w:rPr>
        <w:t xml:space="preserve"> </w:t>
      </w:r>
      <w:r w:rsidRPr="00216BFC">
        <w:rPr>
          <w:rFonts w:ascii="Times New Roman" w:hAnsi="Times New Roman" w:cs="Times New Roman"/>
          <w:b/>
          <w:bCs/>
          <w:color w:val="000000"/>
          <w:sz w:val="20"/>
          <w:szCs w:val="20"/>
          <w:lang w:bidi="ru-RU"/>
        </w:rPr>
        <w:t>Досудебный (внесудебный) порядок обжалования решений и действий</w:t>
      </w:r>
      <w:r w:rsidR="00230B03">
        <w:rPr>
          <w:rFonts w:ascii="Times New Roman" w:hAnsi="Times New Roman" w:cs="Times New Roman"/>
          <w:b/>
          <w:bCs/>
          <w:color w:val="000000"/>
          <w:sz w:val="20"/>
          <w:szCs w:val="20"/>
          <w:lang w:bidi="ru-RU"/>
        </w:rPr>
        <w:t xml:space="preserve"> </w:t>
      </w:r>
      <w:r w:rsidRPr="00216BFC">
        <w:rPr>
          <w:rFonts w:ascii="Times New Roman" w:hAnsi="Times New Roman" w:cs="Times New Roman"/>
          <w:b/>
          <w:bCs/>
          <w:color w:val="000000"/>
          <w:sz w:val="20"/>
          <w:szCs w:val="20"/>
          <w:lang w:bidi="ru-RU"/>
        </w:rPr>
        <w:t>(бездействия) органа, предоставляющего муниципальную</w:t>
      </w:r>
      <w:r w:rsidR="00230B03">
        <w:rPr>
          <w:rFonts w:ascii="Times New Roman" w:hAnsi="Times New Roman" w:cs="Times New Roman"/>
          <w:b/>
          <w:bCs/>
          <w:color w:val="000000"/>
          <w:sz w:val="20"/>
          <w:szCs w:val="20"/>
          <w:lang w:bidi="ru-RU"/>
        </w:rPr>
        <w:t xml:space="preserve"> </w:t>
      </w:r>
      <w:r w:rsidRPr="00216BFC">
        <w:rPr>
          <w:rFonts w:ascii="Times New Roman" w:hAnsi="Times New Roman" w:cs="Times New Roman"/>
          <w:b/>
          <w:bCs/>
          <w:color w:val="000000"/>
          <w:sz w:val="20"/>
          <w:szCs w:val="20"/>
          <w:lang w:bidi="ru-RU"/>
        </w:rPr>
        <w:t>услугу, а также их должностных лиц, муниципальных служащих</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xml:space="preserve"> 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r w:rsidR="00230B03">
        <w:rPr>
          <w:rFonts w:ascii="Times New Roman" w:hAnsi="Times New Roman" w:cs="Times New Roman"/>
          <w:sz w:val="20"/>
          <w:szCs w:val="20"/>
        </w:rPr>
        <w:t xml:space="preserve"> </w:t>
      </w:r>
      <w:r w:rsidRPr="00216BFC">
        <w:rPr>
          <w:rFonts w:ascii="Times New Roman" w:hAnsi="Times New Roman" w:cs="Times New Roman"/>
          <w:b/>
          <w:bCs/>
          <w:color w:val="000000"/>
          <w:sz w:val="20"/>
          <w:szCs w:val="20"/>
          <w:lang w:bidi="ru-RU"/>
        </w:rPr>
        <w:t>Органы местного самоуправления, организации и уполномоченные на</w:t>
      </w:r>
      <w:r w:rsidR="00230B03">
        <w:rPr>
          <w:rFonts w:ascii="Times New Roman" w:hAnsi="Times New Roman" w:cs="Times New Roman"/>
          <w:b/>
          <w:bCs/>
          <w:color w:val="000000"/>
          <w:sz w:val="20"/>
          <w:szCs w:val="20"/>
          <w:lang w:bidi="ru-RU"/>
        </w:rPr>
        <w:t xml:space="preserve"> </w:t>
      </w:r>
      <w:r w:rsidRPr="00216BFC">
        <w:rPr>
          <w:rFonts w:ascii="Times New Roman" w:hAnsi="Times New Roman" w:cs="Times New Roman"/>
          <w:b/>
          <w:bCs/>
          <w:color w:val="000000"/>
          <w:sz w:val="20"/>
          <w:szCs w:val="20"/>
          <w:lang w:bidi="ru-RU"/>
        </w:rPr>
        <w:t>рассмотрение жалобы лица, которым может быть направлена жалоба</w:t>
      </w:r>
      <w:r w:rsidR="00230B03">
        <w:rPr>
          <w:rFonts w:ascii="Times New Roman" w:hAnsi="Times New Roman" w:cs="Times New Roman"/>
          <w:b/>
          <w:bCs/>
          <w:color w:val="000000"/>
          <w:sz w:val="20"/>
          <w:szCs w:val="20"/>
          <w:lang w:bidi="ru-RU"/>
        </w:rPr>
        <w:t xml:space="preserve"> </w:t>
      </w:r>
      <w:r w:rsidRPr="00216BFC">
        <w:rPr>
          <w:rFonts w:ascii="Times New Roman" w:hAnsi="Times New Roman" w:cs="Times New Roman"/>
          <w:b/>
          <w:bCs/>
          <w:color w:val="000000"/>
          <w:sz w:val="20"/>
          <w:szCs w:val="20"/>
          <w:lang w:bidi="ru-RU"/>
        </w:rPr>
        <w:t>заявителя в досудебном (внесудебном) порядке</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в вышестоящий орган на решение и (или) действия (бездействие) должностного лица, руководителя структурного подразделения Уполномоченного органа;</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к руководителю многофункционального центра - на решения и действия (бездействие) работника многофункционального центра;</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к учредителю многофункционального центра - на решение и действия (бездействие) многофункционального центра.</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r w:rsidR="00230B03">
        <w:rPr>
          <w:rFonts w:ascii="Times New Roman" w:hAnsi="Times New Roman" w:cs="Times New Roman"/>
          <w:sz w:val="20"/>
          <w:szCs w:val="20"/>
        </w:rPr>
        <w:t xml:space="preserve"> </w:t>
      </w:r>
      <w:r w:rsidRPr="00216BFC">
        <w:rPr>
          <w:rFonts w:ascii="Times New Roman" w:hAnsi="Times New Roman" w:cs="Times New Roman"/>
          <w:b/>
          <w:bCs/>
          <w:color w:val="000000"/>
          <w:sz w:val="20"/>
          <w:szCs w:val="20"/>
          <w:lang w:bidi="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r w:rsidR="00230B03">
        <w:rPr>
          <w:rFonts w:ascii="Times New Roman" w:hAnsi="Times New Roman" w:cs="Times New Roman"/>
          <w:sz w:val="20"/>
          <w:szCs w:val="20"/>
        </w:rPr>
        <w:t xml:space="preserve"> </w:t>
      </w:r>
      <w:r w:rsidRPr="00216BFC">
        <w:rPr>
          <w:rFonts w:ascii="Times New Roman" w:hAnsi="Times New Roman" w:cs="Times New Roman"/>
          <w:b/>
          <w:bCs/>
          <w:color w:val="000000"/>
          <w:sz w:val="20"/>
          <w:szCs w:val="20"/>
          <w:lang w:bidi="ru-RU"/>
        </w:rPr>
        <w:t>Перечень нормативных правовых актов, регулирующих порядок</w:t>
      </w:r>
      <w:r w:rsidR="00230B03">
        <w:rPr>
          <w:rFonts w:ascii="Times New Roman" w:hAnsi="Times New Roman" w:cs="Times New Roman"/>
          <w:b/>
          <w:bCs/>
          <w:color w:val="000000"/>
          <w:sz w:val="20"/>
          <w:szCs w:val="20"/>
          <w:lang w:bidi="ru-RU"/>
        </w:rPr>
        <w:t xml:space="preserve"> </w:t>
      </w:r>
      <w:r w:rsidRPr="00216BFC">
        <w:rPr>
          <w:rFonts w:ascii="Times New Roman" w:hAnsi="Times New Roman" w:cs="Times New Roman"/>
          <w:b/>
          <w:bCs/>
          <w:color w:val="000000"/>
          <w:sz w:val="20"/>
          <w:szCs w:val="20"/>
          <w:lang w:bidi="ru-RU"/>
        </w:rPr>
        <w:t>досудебного (внесудебного) обжалования действий (бездействия) и (или)</w:t>
      </w:r>
      <w:r w:rsidR="00230B03">
        <w:rPr>
          <w:rFonts w:ascii="Times New Roman" w:hAnsi="Times New Roman" w:cs="Times New Roman"/>
          <w:b/>
          <w:bCs/>
          <w:color w:val="000000"/>
          <w:sz w:val="20"/>
          <w:szCs w:val="20"/>
          <w:lang w:bidi="ru-RU"/>
        </w:rPr>
        <w:t xml:space="preserve"> </w:t>
      </w:r>
      <w:r w:rsidRPr="00216BFC">
        <w:rPr>
          <w:rFonts w:ascii="Times New Roman" w:hAnsi="Times New Roman" w:cs="Times New Roman"/>
          <w:b/>
          <w:bCs/>
          <w:color w:val="000000"/>
          <w:sz w:val="20"/>
          <w:szCs w:val="20"/>
          <w:lang w:bidi="ru-RU"/>
        </w:rPr>
        <w:t>решений, принятых (осуществленных) в ходе предоставления</w:t>
      </w:r>
      <w:r w:rsidRPr="00216BFC">
        <w:rPr>
          <w:rFonts w:ascii="Times New Roman" w:hAnsi="Times New Roman" w:cs="Times New Roman"/>
          <w:b/>
          <w:bCs/>
          <w:color w:val="000000"/>
          <w:sz w:val="20"/>
          <w:szCs w:val="20"/>
          <w:lang w:bidi="ru-RU"/>
        </w:rPr>
        <w:br/>
        <w:t>муниципальной услуги</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6.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Федеральным законом № 210-ФЗ «Об организации предоставления государственных и муниципальных услуг»;</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муниципальных услуг».</w:t>
      </w:r>
      <w:r w:rsidR="00230B03">
        <w:rPr>
          <w:rFonts w:ascii="Times New Roman" w:hAnsi="Times New Roman" w:cs="Times New Roman"/>
          <w:sz w:val="20"/>
          <w:szCs w:val="20"/>
        </w:rPr>
        <w:t xml:space="preserve"> </w:t>
      </w:r>
      <w:r w:rsidRPr="00216BFC">
        <w:rPr>
          <w:rFonts w:ascii="Times New Roman" w:hAnsi="Times New Roman" w:cs="Times New Roman"/>
          <w:b/>
          <w:color w:val="000000"/>
          <w:sz w:val="20"/>
          <w:szCs w:val="20"/>
          <w:lang w:bidi="ru-RU"/>
        </w:rPr>
        <w:t>Особенности выполнения административных процедур (действий) в многофункциональных центрах предоставления муниципальных услуг</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xml:space="preserve">6.1. Исчерпывающий перечень административных процедур, выполняемых многофункциональными центрами предоставления муниципальных услуг (далее – многофункциональный центр): </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xml:space="preserve">1) информирование заявителей о порядке предоставления муниципальной услуги, о готовности результата предоставления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2)</w:t>
      </w:r>
      <w:r w:rsidR="00230B03">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прием запросов о предоставлении муниципальной услуги и иных документов, необходимых для </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xml:space="preserve">предоставления муниципальной услуги; </w:t>
      </w:r>
      <w:r w:rsidR="00230B03">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3)</w:t>
      </w:r>
      <w:r w:rsidR="00230B03">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формирование и направление многофункциональным центром межведомственного запроса в органы, предоставляющие государственные и муниципальные услуги, в иные органы государственной власти, органы местного самоуправления и орган</w:t>
      </w:r>
      <w:r w:rsidR="00687727">
        <w:rPr>
          <w:rFonts w:ascii="Times New Roman" w:hAnsi="Times New Roman" w:cs="Times New Roman"/>
          <w:color w:val="000000"/>
          <w:sz w:val="20"/>
          <w:szCs w:val="20"/>
          <w:lang w:bidi="ru-RU"/>
        </w:rPr>
        <w:t>и</w:t>
      </w:r>
      <w:r w:rsidRPr="00216BFC">
        <w:rPr>
          <w:rFonts w:ascii="Times New Roman" w:hAnsi="Times New Roman" w:cs="Times New Roman"/>
          <w:color w:val="000000"/>
          <w:sz w:val="20"/>
          <w:szCs w:val="20"/>
          <w:lang w:bidi="ru-RU"/>
        </w:rPr>
        <w:t xml:space="preserve">зации, участвующие в предоставлении государственных и муниципальных услуг; </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4)</w:t>
      </w:r>
      <w:r w:rsidR="00230B03">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передача многофункциональным центром принятых документов от заявителей в орган оказывающий услугу; </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5)</w:t>
      </w:r>
      <w:r w:rsidR="00230B03">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выдача заявителю результата предоставления муниципальной услуги, в том числе выдача документов на бумажном носителе, направленных в многофункциональный центр по результатам предоставления муниципальных услуг органами, предоставляющими государственные и муниципальные услуги. </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xml:space="preserve">6.2. Информирование заявителей о порядке предоставления муниципальной услуги, о готовности результата предоставления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xml:space="preserve">Основанием для начала административной процедуры является обращение заявителя в многофункциональный центр. </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xml:space="preserve">Предоставление информации заявителям, обеспечение доступа заявителей в многофункциональном центре к сведениям о муниципальной услуге, а также консультирование заявителей о порядке предоставления муниципальной услуги осуществляются в соответствии с соглашением о взаимодействии. </w:t>
      </w:r>
      <w:r w:rsidR="00230B03">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Результатом административной процедуры является представление сведений о порядке предоставления муниципальной услуги в многофункциональном центре. 6.3. Прием запросов о предоставлении муниципальной услуги и иных документов, необходимых для предоставления муниципальной услуги. </w:t>
      </w:r>
      <w:r w:rsidR="00230B03">
        <w:rPr>
          <w:rFonts w:ascii="Times New Roman" w:hAnsi="Times New Roman" w:cs="Times New Roman"/>
          <w:sz w:val="20"/>
          <w:szCs w:val="20"/>
        </w:rPr>
        <w:t xml:space="preserve"> </w:t>
      </w:r>
      <w:r w:rsidRPr="00216BFC">
        <w:rPr>
          <w:rFonts w:ascii="Times New Roman" w:hAnsi="Times New Roman" w:cs="Times New Roman"/>
          <w:color w:val="000000"/>
          <w:sz w:val="20"/>
          <w:szCs w:val="20"/>
          <w:lang w:bidi="ru-RU"/>
        </w:rPr>
        <w:t xml:space="preserve">Основанием для </w:t>
      </w:r>
      <w:r w:rsidRPr="00216BFC">
        <w:rPr>
          <w:rFonts w:ascii="Times New Roman" w:hAnsi="Times New Roman" w:cs="Times New Roman"/>
          <w:color w:val="000000"/>
          <w:sz w:val="20"/>
          <w:szCs w:val="20"/>
          <w:lang w:bidi="ru-RU"/>
        </w:rPr>
        <w:lastRenderedPageBreak/>
        <w:t xml:space="preserve">начала административной процедуры является обращение заявителя либо его законного или уполномоченного представителя в многофункциональный центр с заявлением и документами, необходимыми для предоставления муниципальной услуги. </w:t>
      </w:r>
    </w:p>
    <w:p w14:paraId="7E27946C" w14:textId="5BEEA4D5" w:rsidR="00CA52C5" w:rsidRPr="00216BFC" w:rsidRDefault="00CA52C5" w:rsidP="00216BFC">
      <w:pPr>
        <w:widowControl w:val="0"/>
        <w:spacing w:after="0" w:line="240" w:lineRule="auto"/>
        <w:jc w:val="both"/>
        <w:rPr>
          <w:rFonts w:ascii="Times New Roman" w:hAnsi="Times New Roman" w:cs="Times New Roman"/>
          <w:color w:val="000000"/>
          <w:sz w:val="20"/>
          <w:szCs w:val="20"/>
          <w:lang w:bidi="ru-RU"/>
        </w:rPr>
      </w:pPr>
      <w:r w:rsidRPr="00216BFC">
        <w:rPr>
          <w:rFonts w:ascii="Times New Roman" w:hAnsi="Times New Roman" w:cs="Times New Roman"/>
          <w:color w:val="000000"/>
          <w:sz w:val="20"/>
          <w:szCs w:val="20"/>
          <w:lang w:bidi="ru-RU"/>
        </w:rPr>
        <w:t xml:space="preserve">Заявление о предоставлении муниципальной услуги на бумажном носителе заполняется в машинописном виде или от руки разборчиво (печатными буквами) и заверяется: </w:t>
      </w:r>
      <w:r w:rsidR="00230B03">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для юридических лиц - печатью (при наличии) и подписью </w:t>
      </w:r>
      <w:r w:rsidR="00230B03">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уполномоченного лица; для индивидуальных предпринимателей - печатью (при наличии) и </w:t>
      </w:r>
      <w:r w:rsidR="00230B03">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подписью заявителя или уполномоченного лица; для физических лиц - подписью заявителя или уполномоченного лица. Копии документов сверяются сотрудником многофункционального центра, осуществляющим их прием, путем проставления записи об их соответствии оригиналам с указанием даты, должности, фамилии, инициалов лица, сделавшего запись. Принятые </w:t>
      </w:r>
      <w:r w:rsidR="00230B03">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документы </w:t>
      </w:r>
      <w:r w:rsidR="00230B03">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регистрируются</w:t>
      </w:r>
      <w:r w:rsidR="00230B03">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многофункциональным центром, о чем выдается расписка о приеме документов. </w:t>
      </w:r>
      <w:r w:rsidR="00230B03">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6.4. Формирование и направление многофункциональным центром межведомственного запроса в органы, предоставляющие муниципальные услуги, в иные органы государственной власти, органы местного самоуправления и организации, участвующие в предоставлении государственных и муниципальных услуг. Многофункциональный центр при предоставления государственных и муниципальных услуг вправе формировать и направлять межведомственные запросы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муниципальных услуг при наличии возможности направления межведомственных запросов в электронной форме и получения ответов на межведомственные запросы в режиме online. Формирование многофункциональным центром межведомственного запроса на бумажном носителе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государственных и муниципальных услуг, не предусмотрено. 6.5. Передача многофункциональным центром принятых документов от заявителей в орган оказывающий услугу. </w:t>
      </w:r>
      <w:r w:rsidR="00230B03">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Документы, зарегистрированные многофункциональным центром, направляются в орган предоставляющий услугу для осуществления административных </w:t>
      </w:r>
      <w:r w:rsidR="00230B03">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действий </w:t>
      </w:r>
      <w:r w:rsidR="00230B03">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предусмотренных </w:t>
      </w:r>
      <w:r w:rsidRPr="00216BFC">
        <w:rPr>
          <w:rFonts w:ascii="Times New Roman" w:hAnsi="Times New Roman" w:cs="Times New Roman"/>
          <w:color w:val="000000"/>
          <w:sz w:val="20"/>
          <w:szCs w:val="20"/>
          <w:lang w:bidi="ru-RU"/>
        </w:rPr>
        <w:tab/>
        <w:t xml:space="preserve">разделом </w:t>
      </w:r>
      <w:r w:rsidR="00230B03">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III</w:t>
      </w:r>
      <w:r w:rsidR="00230B03">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Административного регламента Направление многофункциональным центром принятых документов в орган предоставляющий услугу, осуществляется в сроки, установленные в Соглашении о взаимодействии между уполномоченным органом и многофункциональным центром. </w:t>
      </w:r>
      <w:r w:rsidR="00230B03">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С учетом требований предоставления государственных и муниципальных услуг заявление, сведения, документы и информация, необходимые для предоставления муниципальной услуги, могут быть получены органом, предоставляющим услугу из многофункционального центра в электронной форме по защищенным каналам связи. При этом оригиналы заявления и документов на бумажных носителях в уполномоченный орган не представляются. </w:t>
      </w:r>
      <w:r w:rsidR="00230B03">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6.6. Выдача заявителю результата предоставления муниципальной услуги, в том числе выдача документов на бумажном носителе, направленных в многофункциональный центр по результатам предоставления муниципальных услуг органами, предоставляющими государственные и муниципальные услуги. Основанием для начала административной процедуры является поступление в многофункциональный центр документов, являющихся результатом предоставления муниципальной услуги. </w:t>
      </w:r>
      <w:r w:rsidR="00230B03">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При поступлении в многофункциональный центр документов, являющихся результатом предоставления муниципальной услуги, многофункциональный центр обязан обеспечить возможность выдачи таких документов заявителю не позднее рабочего дня, следующего за днем поступления таких документов в многофункциональный центр. </w:t>
      </w:r>
      <w:r w:rsidR="00230B03">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Результатом административной процедуры является выдача заявителю документов, предусмотренных административным регламентом, либо мотивированного отказа. </w:t>
      </w:r>
      <w:r w:rsidR="00230B03">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Результат предоставления муниципальной услуги в многофункциональном </w:t>
      </w:r>
      <w:r w:rsidR="005A2850">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центре </w:t>
      </w:r>
      <w:r w:rsidR="005A2850">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выдается </w:t>
      </w:r>
      <w:r w:rsidR="005A2850">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заявителю</w:t>
      </w:r>
      <w:r w:rsidR="00230B03">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(представителю заявителя), предъявившему следующие документы: </w:t>
      </w:r>
      <w:r w:rsidR="005A2850">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-документ, </w:t>
      </w:r>
      <w:r w:rsidR="005A2850">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удостоверяющий </w:t>
      </w:r>
      <w:r w:rsidR="005A2850">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личность </w:t>
      </w:r>
      <w:r w:rsidR="005A2850">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заявителя </w:t>
      </w:r>
      <w:r w:rsidR="005A2850">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либо </w:t>
      </w:r>
      <w:r w:rsidR="005A2850">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его </w:t>
      </w:r>
      <w:r w:rsidR="005A2850">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-представителя; документ, подтверждающий полномочия представителя заявителя. </w:t>
      </w:r>
      <w:r w:rsidR="005A2850">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Выполнение иных </w:t>
      </w:r>
      <w:r w:rsidR="005A2850">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административных действий многофункциональным центрам не предусмотрено. </w:t>
      </w:r>
      <w:r w:rsidR="005A2850">
        <w:rPr>
          <w:rFonts w:ascii="Times New Roman" w:hAnsi="Times New Roman" w:cs="Times New Roman"/>
          <w:color w:val="000000"/>
          <w:sz w:val="20"/>
          <w:szCs w:val="20"/>
          <w:lang w:bidi="ru-RU"/>
        </w:rPr>
        <w:t xml:space="preserve"> </w:t>
      </w:r>
      <w:r w:rsidRPr="00216BFC">
        <w:rPr>
          <w:rFonts w:ascii="Times New Roman" w:hAnsi="Times New Roman" w:cs="Times New Roman"/>
          <w:color w:val="000000"/>
          <w:sz w:val="20"/>
          <w:szCs w:val="20"/>
          <w:lang w:bidi="ru-RU"/>
        </w:rPr>
        <w:t xml:space="preserve">Предоставление муниципальной услуги в многофункциональном центре, а также запись на прием в многофункциональный центр для подачи заявления и документов, необходимых для предоставления муниципальной услуги, осуществляется при наличии заключенного соглашения о взаимодействии между уполномоченным органом и многофункциональным центром до начала фактического предоставления муниципальной услуги. </w:t>
      </w:r>
    </w:p>
    <w:p w14:paraId="4F760139" w14:textId="77777777" w:rsidR="00CA52C5" w:rsidRPr="00216BFC" w:rsidRDefault="00CA52C5" w:rsidP="00216BFC">
      <w:pPr>
        <w:suppressAutoHyphens/>
        <w:spacing w:after="0" w:line="240" w:lineRule="auto"/>
        <w:jc w:val="both"/>
        <w:rPr>
          <w:rFonts w:ascii="Times New Roman" w:eastAsia="SimSun" w:hAnsi="Times New Roman" w:cs="Times New Roman"/>
          <w:b/>
          <w:sz w:val="20"/>
          <w:szCs w:val="20"/>
          <w:lang w:val="x-none"/>
        </w:rPr>
      </w:pPr>
    </w:p>
    <w:tbl>
      <w:tblPr>
        <w:tblW w:w="10950" w:type="dxa"/>
        <w:tblInd w:w="-284" w:type="dxa"/>
        <w:tblLayout w:type="fixed"/>
        <w:tblLook w:val="04A0" w:firstRow="1" w:lastRow="0" w:firstColumn="1" w:lastColumn="0" w:noHBand="0" w:noVBand="1"/>
      </w:tblPr>
      <w:tblGrid>
        <w:gridCol w:w="10207"/>
        <w:gridCol w:w="743"/>
      </w:tblGrid>
      <w:tr w:rsidR="00CA52C5" w:rsidRPr="00216BFC" w14:paraId="7D30BB65" w14:textId="77777777" w:rsidTr="005A2850">
        <w:tc>
          <w:tcPr>
            <w:tcW w:w="10207" w:type="dxa"/>
          </w:tcPr>
          <w:p w14:paraId="7D19C9A3" w14:textId="2C1D6D71" w:rsidR="00CA52C5" w:rsidRPr="005A2850" w:rsidRDefault="00CA52C5" w:rsidP="005A2850">
            <w:pPr>
              <w:autoSpaceDE w:val="0"/>
              <w:autoSpaceDN w:val="0"/>
              <w:adjustRightInd w:val="0"/>
              <w:spacing w:after="0" w:line="240" w:lineRule="auto"/>
              <w:jc w:val="both"/>
              <w:rPr>
                <w:rFonts w:ascii="Times New Roman" w:hAnsi="Times New Roman" w:cs="Times New Roman"/>
                <w:color w:val="000000"/>
                <w:sz w:val="20"/>
                <w:szCs w:val="20"/>
              </w:rPr>
            </w:pPr>
            <w:bookmarkStart w:id="81" w:name="_Hlk113957803"/>
            <w:r w:rsidRPr="00216BFC">
              <w:rPr>
                <w:rFonts w:ascii="Times New Roman" w:hAnsi="Times New Roman" w:cs="Times New Roman"/>
                <w:sz w:val="20"/>
                <w:szCs w:val="20"/>
              </w:rPr>
              <w:br w:type="page"/>
            </w:r>
            <w:r w:rsidR="005A2850" w:rsidRPr="00216BFC">
              <w:rPr>
                <w:rFonts w:ascii="Times New Roman" w:hAnsi="Times New Roman" w:cs="Times New Roman"/>
                <w:sz w:val="20"/>
                <w:szCs w:val="20"/>
              </w:rPr>
              <w:t>Приложение № 1</w:t>
            </w:r>
            <w:r w:rsidR="005A2850">
              <w:rPr>
                <w:rFonts w:ascii="Times New Roman" w:hAnsi="Times New Roman" w:cs="Times New Roman"/>
                <w:sz w:val="20"/>
                <w:szCs w:val="20"/>
              </w:rPr>
              <w:t xml:space="preserve"> </w:t>
            </w:r>
            <w:r w:rsidR="005A2850" w:rsidRPr="00216BFC">
              <w:rPr>
                <w:rFonts w:ascii="Times New Roman" w:hAnsi="Times New Roman" w:cs="Times New Roman"/>
                <w:color w:val="000000"/>
                <w:sz w:val="20"/>
                <w:szCs w:val="20"/>
              </w:rPr>
              <w:t>к административному регламенту  по предоставлению муниципальной</w:t>
            </w:r>
            <w:r w:rsidR="005A2850">
              <w:rPr>
                <w:rFonts w:ascii="Times New Roman" w:hAnsi="Times New Roman" w:cs="Times New Roman"/>
                <w:color w:val="000000"/>
                <w:sz w:val="20"/>
                <w:szCs w:val="20"/>
              </w:rPr>
              <w:t xml:space="preserve"> </w:t>
            </w:r>
            <w:r w:rsidR="005A2850" w:rsidRPr="00216BFC">
              <w:rPr>
                <w:rFonts w:ascii="Times New Roman" w:hAnsi="Times New Roman" w:cs="Times New Roman"/>
                <w:color w:val="000000"/>
                <w:sz w:val="20"/>
                <w:szCs w:val="20"/>
              </w:rPr>
              <w:t>услуги</w:t>
            </w:r>
          </w:p>
        </w:tc>
        <w:tc>
          <w:tcPr>
            <w:tcW w:w="743" w:type="dxa"/>
          </w:tcPr>
          <w:p w14:paraId="68576E56" w14:textId="77777777" w:rsidR="00CA52C5" w:rsidRPr="00216BFC" w:rsidRDefault="00CA52C5" w:rsidP="005A2850">
            <w:pPr>
              <w:widowControl w:val="0"/>
              <w:autoSpaceDE w:val="0"/>
              <w:autoSpaceDN w:val="0"/>
              <w:adjustRightInd w:val="0"/>
              <w:spacing w:after="0" w:line="240" w:lineRule="auto"/>
              <w:jc w:val="both"/>
              <w:rPr>
                <w:rFonts w:ascii="Times New Roman" w:hAnsi="Times New Roman" w:cs="Times New Roman"/>
                <w:sz w:val="20"/>
                <w:szCs w:val="20"/>
              </w:rPr>
            </w:pPr>
          </w:p>
        </w:tc>
      </w:tr>
      <w:tr w:rsidR="00CA52C5" w:rsidRPr="00216BFC" w14:paraId="4A95284E" w14:textId="77777777" w:rsidTr="005A2850">
        <w:tc>
          <w:tcPr>
            <w:tcW w:w="10950" w:type="dxa"/>
            <w:gridSpan w:val="2"/>
          </w:tcPr>
          <w:p w14:paraId="6B7A934C" w14:textId="075AEBA8" w:rsidR="00CA52C5" w:rsidRPr="00216BFC" w:rsidRDefault="00CA52C5" w:rsidP="00216BFC">
            <w:pPr>
              <w:widowControl w:val="0"/>
              <w:pBdr>
                <w:bottom w:val="single" w:sz="12" w:space="1" w:color="auto"/>
              </w:pBdr>
              <w:autoSpaceDE w:val="0"/>
              <w:autoSpaceDN w:val="0"/>
              <w:adjustRightInd w:val="0"/>
              <w:spacing w:after="0" w:line="240" w:lineRule="auto"/>
              <w:jc w:val="both"/>
              <w:rPr>
                <w:rFonts w:ascii="Times New Roman" w:hAnsi="Times New Roman" w:cs="Times New Roman"/>
                <w:b/>
                <w:color w:val="000000"/>
                <w:sz w:val="20"/>
                <w:szCs w:val="20"/>
              </w:rPr>
            </w:pPr>
            <w:r w:rsidRPr="00216BFC">
              <w:rPr>
                <w:rFonts w:ascii="Times New Roman" w:hAnsi="Times New Roman" w:cs="Times New Roman"/>
                <w:b/>
                <w:color w:val="000000"/>
                <w:sz w:val="20"/>
                <w:szCs w:val="20"/>
              </w:rPr>
              <w:t>Форма уведомления о возможности заключения соглашения об оставлении сервитута в предложенных заявителем границ</w:t>
            </w:r>
          </w:p>
          <w:p w14:paraId="5871C963" w14:textId="77777777" w:rsidR="00CA52C5" w:rsidRPr="00216BFC" w:rsidRDefault="00CA52C5" w:rsidP="00216BFC">
            <w:pPr>
              <w:widowControl w:val="0"/>
              <w:autoSpaceDE w:val="0"/>
              <w:autoSpaceDN w:val="0"/>
              <w:adjustRightInd w:val="0"/>
              <w:spacing w:after="0" w:line="240" w:lineRule="auto"/>
              <w:jc w:val="both"/>
              <w:rPr>
                <w:rFonts w:ascii="Times New Roman" w:hAnsi="Times New Roman" w:cs="Times New Roman"/>
                <w:color w:val="000000"/>
                <w:sz w:val="20"/>
                <w:szCs w:val="20"/>
              </w:rPr>
            </w:pPr>
            <w:r w:rsidRPr="00216BFC">
              <w:rPr>
                <w:rFonts w:ascii="Times New Roman" w:hAnsi="Times New Roman" w:cs="Times New Roman"/>
                <w:color w:val="000000"/>
                <w:sz w:val="20"/>
                <w:szCs w:val="20"/>
              </w:rPr>
              <w:t>(наименование уполномоченного органа)</w:t>
            </w:r>
          </w:p>
          <w:p w14:paraId="2047C1B2" w14:textId="77777777" w:rsidR="00CA52C5" w:rsidRPr="00216BFC" w:rsidRDefault="00CA52C5" w:rsidP="00216BFC">
            <w:pPr>
              <w:widowControl w:val="0"/>
              <w:tabs>
                <w:tab w:val="left" w:pos="10096"/>
              </w:tabs>
              <w:autoSpaceDE w:val="0"/>
              <w:autoSpaceDN w:val="0"/>
              <w:spacing w:after="0" w:line="240" w:lineRule="auto"/>
              <w:jc w:val="both"/>
              <w:rPr>
                <w:rFonts w:ascii="Times New Roman" w:hAnsi="Times New Roman" w:cs="Times New Roman"/>
                <w:sz w:val="20"/>
                <w:szCs w:val="20"/>
              </w:rPr>
            </w:pPr>
            <w:r w:rsidRPr="00216BFC">
              <w:rPr>
                <w:rFonts w:ascii="Times New Roman" w:hAnsi="Times New Roman" w:cs="Times New Roman"/>
                <w:sz w:val="20"/>
                <w:szCs w:val="20"/>
              </w:rPr>
              <w:t>Кому:</w:t>
            </w:r>
            <w:r w:rsidRPr="00216BFC">
              <w:rPr>
                <w:rFonts w:ascii="Times New Roman" w:hAnsi="Times New Roman" w:cs="Times New Roman"/>
                <w:spacing w:val="17"/>
                <w:sz w:val="20"/>
                <w:szCs w:val="20"/>
              </w:rPr>
              <w:t xml:space="preserve"> </w:t>
            </w:r>
            <w:r w:rsidRPr="00216BFC">
              <w:rPr>
                <w:rFonts w:ascii="Times New Roman" w:hAnsi="Times New Roman" w:cs="Times New Roman"/>
                <w:sz w:val="20"/>
                <w:szCs w:val="20"/>
                <w:u w:val="single"/>
              </w:rPr>
              <w:t xml:space="preserve"> </w:t>
            </w:r>
            <w:r w:rsidRPr="00216BFC">
              <w:rPr>
                <w:rFonts w:ascii="Times New Roman" w:hAnsi="Times New Roman" w:cs="Times New Roman"/>
                <w:sz w:val="20"/>
                <w:szCs w:val="20"/>
                <w:u w:val="single"/>
              </w:rPr>
              <w:tab/>
            </w:r>
          </w:p>
          <w:p w14:paraId="7BDE7E43" w14:textId="77777777" w:rsidR="00CA52C5" w:rsidRPr="00216BFC" w:rsidRDefault="00CA52C5" w:rsidP="00216BFC">
            <w:pPr>
              <w:widowControl w:val="0"/>
              <w:tabs>
                <w:tab w:val="left" w:pos="10096"/>
              </w:tabs>
              <w:autoSpaceDE w:val="0"/>
              <w:autoSpaceDN w:val="0"/>
              <w:spacing w:after="0" w:line="240" w:lineRule="auto"/>
              <w:jc w:val="both"/>
              <w:rPr>
                <w:rFonts w:ascii="Times New Roman" w:hAnsi="Times New Roman" w:cs="Times New Roman"/>
                <w:sz w:val="20"/>
                <w:szCs w:val="20"/>
              </w:rPr>
            </w:pPr>
            <w:r w:rsidRPr="00216BFC">
              <w:rPr>
                <w:rFonts w:ascii="Times New Roman" w:hAnsi="Times New Roman" w:cs="Times New Roman"/>
                <w:sz w:val="20"/>
                <w:szCs w:val="20"/>
              </w:rPr>
              <w:t xml:space="preserve">ИНН  </w:t>
            </w:r>
            <w:r w:rsidRPr="00216BFC">
              <w:rPr>
                <w:rFonts w:ascii="Times New Roman" w:hAnsi="Times New Roman" w:cs="Times New Roman"/>
                <w:spacing w:val="-6"/>
                <w:sz w:val="20"/>
                <w:szCs w:val="20"/>
              </w:rPr>
              <w:t xml:space="preserve"> </w:t>
            </w:r>
            <w:r w:rsidRPr="00216BFC">
              <w:rPr>
                <w:rFonts w:ascii="Times New Roman" w:hAnsi="Times New Roman" w:cs="Times New Roman"/>
                <w:sz w:val="20"/>
                <w:szCs w:val="20"/>
                <w:u w:val="single"/>
              </w:rPr>
              <w:t xml:space="preserve"> </w:t>
            </w:r>
            <w:r w:rsidRPr="00216BFC">
              <w:rPr>
                <w:rFonts w:ascii="Times New Roman" w:hAnsi="Times New Roman" w:cs="Times New Roman"/>
                <w:sz w:val="20"/>
                <w:szCs w:val="20"/>
                <w:u w:val="single"/>
              </w:rPr>
              <w:tab/>
            </w:r>
          </w:p>
          <w:p w14:paraId="219EBDD0" w14:textId="77777777" w:rsidR="00CA52C5" w:rsidRPr="00216BFC" w:rsidRDefault="00CA52C5" w:rsidP="00216BFC">
            <w:pPr>
              <w:widowControl w:val="0"/>
              <w:tabs>
                <w:tab w:val="left" w:pos="10096"/>
              </w:tabs>
              <w:autoSpaceDE w:val="0"/>
              <w:autoSpaceDN w:val="0"/>
              <w:spacing w:after="0" w:line="240" w:lineRule="auto"/>
              <w:jc w:val="both"/>
              <w:rPr>
                <w:rFonts w:ascii="Times New Roman" w:hAnsi="Times New Roman" w:cs="Times New Roman"/>
                <w:sz w:val="20"/>
                <w:szCs w:val="20"/>
              </w:rPr>
            </w:pPr>
            <w:r w:rsidRPr="00216BFC">
              <w:rPr>
                <w:rFonts w:ascii="Times New Roman" w:hAnsi="Times New Roman" w:cs="Times New Roman"/>
                <w:sz w:val="20"/>
                <w:szCs w:val="20"/>
              </w:rPr>
              <w:t>Представитель:</w:t>
            </w:r>
            <w:r w:rsidRPr="00216BFC">
              <w:rPr>
                <w:rFonts w:ascii="Times New Roman" w:hAnsi="Times New Roman" w:cs="Times New Roman"/>
                <w:spacing w:val="6"/>
                <w:sz w:val="20"/>
                <w:szCs w:val="20"/>
              </w:rPr>
              <w:t xml:space="preserve"> </w:t>
            </w:r>
            <w:r w:rsidRPr="00216BFC">
              <w:rPr>
                <w:rFonts w:ascii="Times New Roman" w:hAnsi="Times New Roman" w:cs="Times New Roman"/>
                <w:sz w:val="20"/>
                <w:szCs w:val="20"/>
                <w:u w:val="single"/>
              </w:rPr>
              <w:t xml:space="preserve"> </w:t>
            </w:r>
            <w:r w:rsidRPr="00216BFC">
              <w:rPr>
                <w:rFonts w:ascii="Times New Roman" w:hAnsi="Times New Roman" w:cs="Times New Roman"/>
                <w:sz w:val="20"/>
                <w:szCs w:val="20"/>
                <w:u w:val="single"/>
              </w:rPr>
              <w:tab/>
            </w:r>
          </w:p>
          <w:p w14:paraId="61E49693" w14:textId="77777777" w:rsidR="00CA52C5" w:rsidRPr="00216BFC" w:rsidRDefault="00CA52C5" w:rsidP="00216BFC">
            <w:pPr>
              <w:widowControl w:val="0"/>
              <w:autoSpaceDE w:val="0"/>
              <w:autoSpaceDN w:val="0"/>
              <w:spacing w:after="0" w:line="240" w:lineRule="auto"/>
              <w:jc w:val="both"/>
              <w:rPr>
                <w:rFonts w:ascii="Times New Roman" w:hAnsi="Times New Roman" w:cs="Times New Roman"/>
                <w:sz w:val="20"/>
                <w:szCs w:val="20"/>
              </w:rPr>
            </w:pPr>
            <w:r w:rsidRPr="00216BFC">
              <w:rPr>
                <w:rFonts w:ascii="Times New Roman" w:hAnsi="Times New Roman" w:cs="Times New Roman"/>
                <w:sz w:val="20"/>
                <w:szCs w:val="20"/>
              </w:rPr>
              <w:t>Контактные</w:t>
            </w:r>
            <w:r w:rsidRPr="00216BFC">
              <w:rPr>
                <w:rFonts w:ascii="Times New Roman" w:hAnsi="Times New Roman" w:cs="Times New Roman"/>
                <w:spacing w:val="-3"/>
                <w:sz w:val="20"/>
                <w:szCs w:val="20"/>
              </w:rPr>
              <w:t xml:space="preserve"> </w:t>
            </w:r>
            <w:r w:rsidRPr="00216BFC">
              <w:rPr>
                <w:rFonts w:ascii="Times New Roman" w:hAnsi="Times New Roman" w:cs="Times New Roman"/>
                <w:sz w:val="20"/>
                <w:szCs w:val="20"/>
              </w:rPr>
              <w:t>данные</w:t>
            </w:r>
            <w:r w:rsidRPr="00216BFC">
              <w:rPr>
                <w:rFonts w:ascii="Times New Roman" w:hAnsi="Times New Roman" w:cs="Times New Roman"/>
                <w:spacing w:val="-3"/>
                <w:sz w:val="20"/>
                <w:szCs w:val="20"/>
              </w:rPr>
              <w:t xml:space="preserve"> </w:t>
            </w:r>
            <w:r w:rsidRPr="00216BFC">
              <w:rPr>
                <w:rFonts w:ascii="Times New Roman" w:hAnsi="Times New Roman" w:cs="Times New Roman"/>
                <w:sz w:val="20"/>
                <w:szCs w:val="20"/>
              </w:rPr>
              <w:t>заявителя</w:t>
            </w:r>
          </w:p>
          <w:p w14:paraId="19716038" w14:textId="77777777" w:rsidR="00CA52C5" w:rsidRPr="00216BFC" w:rsidRDefault="00CA52C5" w:rsidP="00216BFC">
            <w:pPr>
              <w:widowControl w:val="0"/>
              <w:tabs>
                <w:tab w:val="left" w:pos="10491"/>
              </w:tabs>
              <w:autoSpaceDE w:val="0"/>
              <w:autoSpaceDN w:val="0"/>
              <w:spacing w:after="0" w:line="240" w:lineRule="auto"/>
              <w:jc w:val="both"/>
              <w:rPr>
                <w:rFonts w:ascii="Times New Roman" w:hAnsi="Times New Roman" w:cs="Times New Roman"/>
                <w:sz w:val="20"/>
                <w:szCs w:val="20"/>
              </w:rPr>
            </w:pPr>
            <w:r w:rsidRPr="00216BFC">
              <w:rPr>
                <w:rFonts w:ascii="Times New Roman" w:hAnsi="Times New Roman" w:cs="Times New Roman"/>
                <w:spacing w:val="-32"/>
                <w:sz w:val="20"/>
                <w:szCs w:val="20"/>
                <w:u w:val="single"/>
              </w:rPr>
              <w:t xml:space="preserve"> </w:t>
            </w:r>
            <w:r w:rsidRPr="00216BFC">
              <w:rPr>
                <w:rFonts w:ascii="Times New Roman" w:hAnsi="Times New Roman" w:cs="Times New Roman"/>
                <w:sz w:val="20"/>
                <w:szCs w:val="20"/>
                <w:u w:val="single"/>
              </w:rPr>
              <w:t>(представителя):</w:t>
            </w:r>
            <w:r w:rsidRPr="00216BFC">
              <w:rPr>
                <w:rFonts w:ascii="Times New Roman" w:hAnsi="Times New Roman" w:cs="Times New Roman"/>
                <w:sz w:val="20"/>
                <w:szCs w:val="20"/>
                <w:u w:val="single"/>
              </w:rPr>
              <w:tab/>
            </w:r>
          </w:p>
          <w:p w14:paraId="2D84FD84" w14:textId="77777777" w:rsidR="00CA52C5" w:rsidRPr="00216BFC" w:rsidRDefault="00CA52C5" w:rsidP="00216BFC">
            <w:pPr>
              <w:widowControl w:val="0"/>
              <w:autoSpaceDE w:val="0"/>
              <w:autoSpaceDN w:val="0"/>
              <w:spacing w:after="0" w:line="240" w:lineRule="auto"/>
              <w:jc w:val="both"/>
              <w:rPr>
                <w:rFonts w:ascii="Times New Roman" w:hAnsi="Times New Roman" w:cs="Times New Roman"/>
                <w:sz w:val="20"/>
                <w:szCs w:val="20"/>
              </w:rPr>
            </w:pPr>
          </w:p>
          <w:p w14:paraId="61FE7B21" w14:textId="77777777" w:rsidR="00CA52C5" w:rsidRPr="00216BFC" w:rsidRDefault="00CA52C5" w:rsidP="00216BFC">
            <w:pPr>
              <w:widowControl w:val="0"/>
              <w:tabs>
                <w:tab w:val="left" w:pos="10096"/>
              </w:tabs>
              <w:autoSpaceDE w:val="0"/>
              <w:autoSpaceDN w:val="0"/>
              <w:spacing w:after="0" w:line="240" w:lineRule="auto"/>
              <w:jc w:val="both"/>
              <w:rPr>
                <w:rFonts w:ascii="Times New Roman" w:hAnsi="Times New Roman" w:cs="Times New Roman"/>
                <w:sz w:val="20"/>
                <w:szCs w:val="20"/>
              </w:rPr>
            </w:pPr>
            <w:r w:rsidRPr="00216BFC">
              <w:rPr>
                <w:rFonts w:ascii="Times New Roman" w:hAnsi="Times New Roman" w:cs="Times New Roman"/>
                <w:sz w:val="20"/>
                <w:szCs w:val="20"/>
              </w:rPr>
              <w:t>Тел.:</w:t>
            </w:r>
            <w:r w:rsidRPr="00216BFC">
              <w:rPr>
                <w:rFonts w:ascii="Times New Roman" w:hAnsi="Times New Roman" w:cs="Times New Roman"/>
                <w:spacing w:val="15"/>
                <w:sz w:val="20"/>
                <w:szCs w:val="20"/>
              </w:rPr>
              <w:t xml:space="preserve"> </w:t>
            </w:r>
            <w:r w:rsidRPr="00216BFC">
              <w:rPr>
                <w:rFonts w:ascii="Times New Roman" w:hAnsi="Times New Roman" w:cs="Times New Roman"/>
                <w:sz w:val="20"/>
                <w:szCs w:val="20"/>
                <w:u w:val="single"/>
              </w:rPr>
              <w:t xml:space="preserve"> </w:t>
            </w:r>
            <w:r w:rsidRPr="00216BFC">
              <w:rPr>
                <w:rFonts w:ascii="Times New Roman" w:hAnsi="Times New Roman" w:cs="Times New Roman"/>
                <w:sz w:val="20"/>
                <w:szCs w:val="20"/>
                <w:u w:val="single"/>
              </w:rPr>
              <w:tab/>
            </w:r>
          </w:p>
          <w:p w14:paraId="7AC69A72" w14:textId="77777777" w:rsidR="00CA52C5" w:rsidRPr="00216BFC" w:rsidRDefault="00CA52C5" w:rsidP="00216BFC">
            <w:pPr>
              <w:widowControl w:val="0"/>
              <w:tabs>
                <w:tab w:val="left" w:pos="10096"/>
              </w:tabs>
              <w:autoSpaceDE w:val="0"/>
              <w:autoSpaceDN w:val="0"/>
              <w:spacing w:after="0" w:line="240" w:lineRule="auto"/>
              <w:jc w:val="both"/>
              <w:rPr>
                <w:rFonts w:ascii="Times New Roman" w:hAnsi="Times New Roman" w:cs="Times New Roman"/>
                <w:sz w:val="20"/>
                <w:szCs w:val="20"/>
              </w:rPr>
            </w:pPr>
            <w:r w:rsidRPr="00216BFC">
              <w:rPr>
                <w:rFonts w:ascii="Times New Roman" w:hAnsi="Times New Roman" w:cs="Times New Roman"/>
                <w:sz w:val="20"/>
                <w:szCs w:val="20"/>
              </w:rPr>
              <w:t>Эл.</w:t>
            </w:r>
            <w:r w:rsidRPr="00216BFC">
              <w:rPr>
                <w:rFonts w:ascii="Times New Roman" w:hAnsi="Times New Roman" w:cs="Times New Roman"/>
                <w:spacing w:val="-3"/>
                <w:sz w:val="20"/>
                <w:szCs w:val="20"/>
              </w:rPr>
              <w:t xml:space="preserve"> </w:t>
            </w:r>
            <w:r w:rsidRPr="00216BFC">
              <w:rPr>
                <w:rFonts w:ascii="Times New Roman" w:hAnsi="Times New Roman" w:cs="Times New Roman"/>
                <w:sz w:val="20"/>
                <w:szCs w:val="20"/>
              </w:rPr>
              <w:t xml:space="preserve">почта: </w:t>
            </w:r>
            <w:r w:rsidRPr="00216BFC">
              <w:rPr>
                <w:rFonts w:ascii="Times New Roman" w:hAnsi="Times New Roman" w:cs="Times New Roman"/>
                <w:spacing w:val="8"/>
                <w:sz w:val="20"/>
                <w:szCs w:val="20"/>
              </w:rPr>
              <w:t xml:space="preserve"> </w:t>
            </w:r>
            <w:r w:rsidRPr="00216BFC">
              <w:rPr>
                <w:rFonts w:ascii="Times New Roman" w:hAnsi="Times New Roman" w:cs="Times New Roman"/>
                <w:sz w:val="20"/>
                <w:szCs w:val="20"/>
                <w:u w:val="single"/>
              </w:rPr>
              <w:t xml:space="preserve"> </w:t>
            </w:r>
            <w:r w:rsidRPr="00216BFC">
              <w:rPr>
                <w:rFonts w:ascii="Times New Roman" w:hAnsi="Times New Roman" w:cs="Times New Roman"/>
                <w:sz w:val="20"/>
                <w:szCs w:val="20"/>
                <w:u w:val="single"/>
              </w:rPr>
              <w:tab/>
            </w:r>
          </w:p>
          <w:p w14:paraId="301FF21D" w14:textId="77777777" w:rsidR="00CA52C5" w:rsidRPr="00216BFC" w:rsidRDefault="00CA52C5" w:rsidP="00216BFC">
            <w:pPr>
              <w:widowControl w:val="0"/>
              <w:autoSpaceDE w:val="0"/>
              <w:autoSpaceDN w:val="0"/>
              <w:spacing w:after="0" w:line="240" w:lineRule="auto"/>
              <w:jc w:val="both"/>
              <w:rPr>
                <w:rFonts w:ascii="Times New Roman" w:hAnsi="Times New Roman" w:cs="Times New Roman"/>
                <w:sz w:val="20"/>
                <w:szCs w:val="20"/>
              </w:rPr>
            </w:pPr>
          </w:p>
          <w:p w14:paraId="54980F30" w14:textId="77777777" w:rsidR="00CA52C5" w:rsidRPr="00216BFC" w:rsidRDefault="00CA52C5" w:rsidP="00216BFC">
            <w:pPr>
              <w:widowControl w:val="0"/>
              <w:autoSpaceDE w:val="0"/>
              <w:autoSpaceDN w:val="0"/>
              <w:spacing w:after="0" w:line="240" w:lineRule="auto"/>
              <w:jc w:val="both"/>
              <w:rPr>
                <w:rFonts w:ascii="Times New Roman" w:hAnsi="Times New Roman" w:cs="Times New Roman"/>
                <w:b/>
                <w:sz w:val="20"/>
                <w:szCs w:val="20"/>
              </w:rPr>
            </w:pPr>
            <w:r w:rsidRPr="00216BFC">
              <w:rPr>
                <w:rFonts w:ascii="Times New Roman" w:hAnsi="Times New Roman" w:cs="Times New Roman"/>
                <w:b/>
                <w:sz w:val="20"/>
                <w:szCs w:val="20"/>
              </w:rPr>
              <w:t>Уведомление</w:t>
            </w:r>
            <w:r w:rsidRPr="00216BFC">
              <w:rPr>
                <w:rFonts w:ascii="Times New Roman" w:hAnsi="Times New Roman" w:cs="Times New Roman"/>
                <w:b/>
                <w:spacing w:val="-6"/>
                <w:sz w:val="20"/>
                <w:szCs w:val="20"/>
              </w:rPr>
              <w:t xml:space="preserve"> </w:t>
            </w:r>
            <w:r w:rsidRPr="00216BFC">
              <w:rPr>
                <w:rFonts w:ascii="Times New Roman" w:hAnsi="Times New Roman" w:cs="Times New Roman"/>
                <w:b/>
                <w:sz w:val="20"/>
                <w:szCs w:val="20"/>
              </w:rPr>
              <w:t>о</w:t>
            </w:r>
            <w:r w:rsidRPr="00216BFC">
              <w:rPr>
                <w:rFonts w:ascii="Times New Roman" w:hAnsi="Times New Roman" w:cs="Times New Roman"/>
                <w:b/>
                <w:spacing w:val="-3"/>
                <w:sz w:val="20"/>
                <w:szCs w:val="20"/>
              </w:rPr>
              <w:t xml:space="preserve"> </w:t>
            </w:r>
            <w:r w:rsidRPr="00216BFC">
              <w:rPr>
                <w:rFonts w:ascii="Times New Roman" w:hAnsi="Times New Roman" w:cs="Times New Roman"/>
                <w:b/>
                <w:sz w:val="20"/>
                <w:szCs w:val="20"/>
              </w:rPr>
              <w:t>возможности</w:t>
            </w:r>
            <w:r w:rsidRPr="00216BFC">
              <w:rPr>
                <w:rFonts w:ascii="Times New Roman" w:hAnsi="Times New Roman" w:cs="Times New Roman"/>
                <w:b/>
                <w:spacing w:val="-4"/>
                <w:sz w:val="20"/>
                <w:szCs w:val="20"/>
              </w:rPr>
              <w:t xml:space="preserve"> </w:t>
            </w:r>
            <w:r w:rsidRPr="00216BFC">
              <w:rPr>
                <w:rFonts w:ascii="Times New Roman" w:hAnsi="Times New Roman" w:cs="Times New Roman"/>
                <w:b/>
                <w:sz w:val="20"/>
                <w:szCs w:val="20"/>
              </w:rPr>
              <w:t>заключения</w:t>
            </w:r>
            <w:r w:rsidRPr="00216BFC">
              <w:rPr>
                <w:rFonts w:ascii="Times New Roman" w:hAnsi="Times New Roman" w:cs="Times New Roman"/>
                <w:b/>
                <w:spacing w:val="-2"/>
                <w:sz w:val="20"/>
                <w:szCs w:val="20"/>
              </w:rPr>
              <w:t xml:space="preserve"> </w:t>
            </w:r>
            <w:r w:rsidRPr="00216BFC">
              <w:rPr>
                <w:rFonts w:ascii="Times New Roman" w:hAnsi="Times New Roman" w:cs="Times New Roman"/>
                <w:b/>
                <w:sz w:val="20"/>
                <w:szCs w:val="20"/>
              </w:rPr>
              <w:t>соглашения</w:t>
            </w:r>
            <w:r w:rsidRPr="00216BFC">
              <w:rPr>
                <w:rFonts w:ascii="Times New Roman" w:hAnsi="Times New Roman" w:cs="Times New Roman"/>
                <w:b/>
                <w:spacing w:val="-7"/>
                <w:sz w:val="20"/>
                <w:szCs w:val="20"/>
              </w:rPr>
              <w:t xml:space="preserve"> </w:t>
            </w:r>
            <w:r w:rsidRPr="00216BFC">
              <w:rPr>
                <w:rFonts w:ascii="Times New Roman" w:hAnsi="Times New Roman" w:cs="Times New Roman"/>
                <w:b/>
                <w:sz w:val="20"/>
                <w:szCs w:val="20"/>
              </w:rPr>
              <w:t>об</w:t>
            </w:r>
            <w:r w:rsidRPr="00216BFC">
              <w:rPr>
                <w:rFonts w:ascii="Times New Roman" w:hAnsi="Times New Roman" w:cs="Times New Roman"/>
                <w:b/>
                <w:spacing w:val="-5"/>
                <w:sz w:val="20"/>
                <w:szCs w:val="20"/>
              </w:rPr>
              <w:t xml:space="preserve"> </w:t>
            </w:r>
            <w:r w:rsidRPr="00216BFC">
              <w:rPr>
                <w:rFonts w:ascii="Times New Roman" w:hAnsi="Times New Roman" w:cs="Times New Roman"/>
                <w:b/>
                <w:sz w:val="20"/>
                <w:szCs w:val="20"/>
              </w:rPr>
              <w:t>установлении</w:t>
            </w:r>
            <w:r w:rsidRPr="00216BFC">
              <w:rPr>
                <w:rFonts w:ascii="Times New Roman" w:hAnsi="Times New Roman" w:cs="Times New Roman"/>
                <w:b/>
                <w:spacing w:val="-3"/>
                <w:sz w:val="20"/>
                <w:szCs w:val="20"/>
              </w:rPr>
              <w:t xml:space="preserve"> </w:t>
            </w:r>
            <w:r w:rsidRPr="00216BFC">
              <w:rPr>
                <w:rFonts w:ascii="Times New Roman" w:hAnsi="Times New Roman" w:cs="Times New Roman"/>
                <w:b/>
                <w:sz w:val="20"/>
                <w:szCs w:val="20"/>
              </w:rPr>
              <w:t>сервитута</w:t>
            </w:r>
            <w:r w:rsidRPr="00216BFC">
              <w:rPr>
                <w:rFonts w:ascii="Times New Roman" w:hAnsi="Times New Roman" w:cs="Times New Roman"/>
                <w:b/>
                <w:spacing w:val="-62"/>
                <w:sz w:val="20"/>
                <w:szCs w:val="20"/>
              </w:rPr>
              <w:t xml:space="preserve"> </w:t>
            </w:r>
            <w:r w:rsidRPr="00216BFC">
              <w:rPr>
                <w:rFonts w:ascii="Times New Roman" w:hAnsi="Times New Roman" w:cs="Times New Roman"/>
                <w:b/>
                <w:sz w:val="20"/>
                <w:szCs w:val="20"/>
              </w:rPr>
              <w:t>в</w:t>
            </w:r>
            <w:r w:rsidRPr="00216BFC">
              <w:rPr>
                <w:rFonts w:ascii="Times New Roman" w:hAnsi="Times New Roman" w:cs="Times New Roman"/>
                <w:b/>
                <w:spacing w:val="-2"/>
                <w:sz w:val="20"/>
                <w:szCs w:val="20"/>
              </w:rPr>
              <w:t xml:space="preserve"> </w:t>
            </w:r>
            <w:r w:rsidRPr="00216BFC">
              <w:rPr>
                <w:rFonts w:ascii="Times New Roman" w:hAnsi="Times New Roman" w:cs="Times New Roman"/>
                <w:b/>
                <w:sz w:val="20"/>
                <w:szCs w:val="20"/>
              </w:rPr>
              <w:t>предложенных заявителем границах</w:t>
            </w:r>
          </w:p>
          <w:p w14:paraId="688B774E" w14:textId="77777777" w:rsidR="00CA52C5" w:rsidRPr="00216BFC" w:rsidRDefault="00CA52C5" w:rsidP="00216BFC">
            <w:pPr>
              <w:widowControl w:val="0"/>
              <w:autoSpaceDE w:val="0"/>
              <w:autoSpaceDN w:val="0"/>
              <w:adjustRightInd w:val="0"/>
              <w:spacing w:after="0" w:line="240" w:lineRule="auto"/>
              <w:jc w:val="both"/>
              <w:rPr>
                <w:rFonts w:ascii="Times New Roman" w:hAnsi="Times New Roman" w:cs="Times New Roman"/>
                <w:color w:val="000000"/>
                <w:sz w:val="20"/>
                <w:szCs w:val="20"/>
              </w:rPr>
            </w:pPr>
            <w:r w:rsidRPr="00216BFC">
              <w:rPr>
                <w:rFonts w:ascii="Times New Roman" w:hAnsi="Times New Roman" w:cs="Times New Roman"/>
                <w:color w:val="000000"/>
                <w:sz w:val="20"/>
                <w:szCs w:val="20"/>
              </w:rPr>
              <w:t>____________________________________                                                                                                                 ____________________________________</w:t>
            </w:r>
          </w:p>
          <w:p w14:paraId="640ECB07" w14:textId="65FDFA29" w:rsidR="00CA52C5" w:rsidRPr="005A2850" w:rsidRDefault="00CA52C5" w:rsidP="005A2850">
            <w:pPr>
              <w:widowControl w:val="0"/>
              <w:autoSpaceDE w:val="0"/>
              <w:autoSpaceDN w:val="0"/>
              <w:adjustRightInd w:val="0"/>
              <w:spacing w:after="0" w:line="240" w:lineRule="auto"/>
              <w:jc w:val="both"/>
              <w:rPr>
                <w:rFonts w:ascii="Times New Roman" w:hAnsi="Times New Roman" w:cs="Times New Roman"/>
                <w:color w:val="000000"/>
                <w:sz w:val="20"/>
                <w:szCs w:val="20"/>
              </w:rPr>
            </w:pPr>
            <w:r w:rsidRPr="00216BFC">
              <w:rPr>
                <w:rFonts w:ascii="Times New Roman" w:hAnsi="Times New Roman" w:cs="Times New Roman"/>
                <w:color w:val="000000"/>
                <w:sz w:val="20"/>
                <w:szCs w:val="20"/>
              </w:rPr>
              <w:t>Дата решения уполномоченного органа                                                                                                                      номер решения уполномоченного органа</w:t>
            </w:r>
            <w:r w:rsidR="005A2850">
              <w:rPr>
                <w:rFonts w:ascii="Times New Roman" w:hAnsi="Times New Roman" w:cs="Times New Roman"/>
                <w:color w:val="000000"/>
                <w:sz w:val="20"/>
                <w:szCs w:val="20"/>
              </w:rPr>
              <w:t xml:space="preserve"> </w:t>
            </w:r>
            <w:r w:rsidRPr="00216BFC">
              <w:rPr>
                <w:rFonts w:ascii="Times New Roman" w:hAnsi="Times New Roman" w:cs="Times New Roman"/>
                <w:sz w:val="20"/>
                <w:szCs w:val="20"/>
              </w:rPr>
              <w:t>По</w:t>
            </w:r>
            <w:r w:rsidRPr="00216BFC">
              <w:rPr>
                <w:rFonts w:ascii="Times New Roman" w:hAnsi="Times New Roman" w:cs="Times New Roman"/>
                <w:spacing w:val="-2"/>
                <w:sz w:val="20"/>
                <w:szCs w:val="20"/>
              </w:rPr>
              <w:t xml:space="preserve"> </w:t>
            </w:r>
            <w:r w:rsidRPr="00216BFC">
              <w:rPr>
                <w:rFonts w:ascii="Times New Roman" w:hAnsi="Times New Roman" w:cs="Times New Roman"/>
                <w:sz w:val="20"/>
                <w:szCs w:val="20"/>
              </w:rPr>
              <w:t>результатам</w:t>
            </w:r>
            <w:r w:rsidRPr="00216BFC">
              <w:rPr>
                <w:rFonts w:ascii="Times New Roman" w:hAnsi="Times New Roman" w:cs="Times New Roman"/>
                <w:spacing w:val="-3"/>
                <w:sz w:val="20"/>
                <w:szCs w:val="20"/>
              </w:rPr>
              <w:t xml:space="preserve"> </w:t>
            </w:r>
            <w:r w:rsidRPr="00216BFC">
              <w:rPr>
                <w:rFonts w:ascii="Times New Roman" w:hAnsi="Times New Roman" w:cs="Times New Roman"/>
                <w:sz w:val="20"/>
                <w:szCs w:val="20"/>
              </w:rPr>
              <w:t>рассмотрения</w:t>
            </w:r>
            <w:r w:rsidRPr="00216BFC">
              <w:rPr>
                <w:rFonts w:ascii="Times New Roman" w:hAnsi="Times New Roman" w:cs="Times New Roman"/>
                <w:spacing w:val="-1"/>
                <w:sz w:val="20"/>
                <w:szCs w:val="20"/>
              </w:rPr>
              <w:t xml:space="preserve"> </w:t>
            </w:r>
            <w:r w:rsidRPr="00216BFC">
              <w:rPr>
                <w:rFonts w:ascii="Times New Roman" w:hAnsi="Times New Roman" w:cs="Times New Roman"/>
                <w:sz w:val="20"/>
                <w:szCs w:val="20"/>
              </w:rPr>
              <w:t>запроса</w:t>
            </w:r>
            <w:r w:rsidRPr="00216BFC">
              <w:rPr>
                <w:rFonts w:ascii="Times New Roman" w:hAnsi="Times New Roman" w:cs="Times New Roman"/>
                <w:spacing w:val="-2"/>
                <w:sz w:val="20"/>
                <w:szCs w:val="20"/>
              </w:rPr>
              <w:t xml:space="preserve"> </w:t>
            </w:r>
            <w:r w:rsidRPr="00216BFC">
              <w:rPr>
                <w:rFonts w:ascii="Times New Roman" w:hAnsi="Times New Roman" w:cs="Times New Roman"/>
                <w:sz w:val="20"/>
                <w:szCs w:val="20"/>
              </w:rPr>
              <w:t>№</w:t>
            </w:r>
            <w:r w:rsidR="005A2850">
              <w:rPr>
                <w:rFonts w:ascii="Times New Roman" w:hAnsi="Times New Roman" w:cs="Times New Roman"/>
                <w:sz w:val="20"/>
                <w:szCs w:val="20"/>
                <w:u w:val="single"/>
              </w:rPr>
              <w:t xml:space="preserve">           </w:t>
            </w:r>
            <w:r w:rsidRPr="00216BFC">
              <w:rPr>
                <w:rFonts w:ascii="Times New Roman" w:hAnsi="Times New Roman" w:cs="Times New Roman"/>
                <w:sz w:val="20"/>
                <w:szCs w:val="20"/>
              </w:rPr>
              <w:t>от</w:t>
            </w:r>
            <w:r w:rsidR="005A2850">
              <w:rPr>
                <w:rFonts w:ascii="Times New Roman" w:hAnsi="Times New Roman" w:cs="Times New Roman"/>
                <w:sz w:val="20"/>
                <w:szCs w:val="20"/>
                <w:u w:val="single"/>
              </w:rPr>
              <w:t xml:space="preserve">           </w:t>
            </w:r>
            <w:r w:rsidRPr="00216BFC">
              <w:rPr>
                <w:rFonts w:ascii="Times New Roman" w:hAnsi="Times New Roman" w:cs="Times New Roman"/>
                <w:sz w:val="20"/>
                <w:szCs w:val="20"/>
              </w:rPr>
              <w:t>об</w:t>
            </w:r>
            <w:r w:rsidR="005A2850">
              <w:rPr>
                <w:rFonts w:ascii="Times New Roman" w:hAnsi="Times New Roman" w:cs="Times New Roman"/>
                <w:sz w:val="20"/>
                <w:szCs w:val="20"/>
              </w:rPr>
              <w:t xml:space="preserve"> </w:t>
            </w:r>
            <w:r w:rsidRPr="00216BFC">
              <w:rPr>
                <w:rFonts w:ascii="Times New Roman" w:hAnsi="Times New Roman" w:cs="Times New Roman"/>
                <w:sz w:val="20"/>
                <w:szCs w:val="20"/>
              </w:rPr>
              <w:t>установлении</w:t>
            </w:r>
            <w:r w:rsidRPr="00216BFC">
              <w:rPr>
                <w:rFonts w:ascii="Times New Roman" w:hAnsi="Times New Roman" w:cs="Times New Roman"/>
                <w:spacing w:val="-3"/>
                <w:sz w:val="20"/>
                <w:szCs w:val="20"/>
              </w:rPr>
              <w:t xml:space="preserve"> </w:t>
            </w:r>
            <w:r w:rsidRPr="00216BFC">
              <w:rPr>
                <w:rFonts w:ascii="Times New Roman" w:hAnsi="Times New Roman" w:cs="Times New Roman"/>
                <w:sz w:val="20"/>
                <w:szCs w:val="20"/>
              </w:rPr>
              <w:t>сервитута</w:t>
            </w:r>
            <w:r w:rsidRPr="00216BFC">
              <w:rPr>
                <w:rFonts w:ascii="Times New Roman" w:hAnsi="Times New Roman" w:cs="Times New Roman"/>
                <w:spacing w:val="-3"/>
                <w:sz w:val="20"/>
                <w:szCs w:val="20"/>
              </w:rPr>
              <w:t xml:space="preserve"> </w:t>
            </w:r>
            <w:r w:rsidRPr="00216BFC">
              <w:rPr>
                <w:rFonts w:ascii="Times New Roman" w:hAnsi="Times New Roman" w:cs="Times New Roman"/>
                <w:sz w:val="20"/>
                <w:szCs w:val="20"/>
              </w:rPr>
              <w:t>с</w:t>
            </w:r>
            <w:r w:rsidRPr="00216BFC">
              <w:rPr>
                <w:rFonts w:ascii="Times New Roman" w:hAnsi="Times New Roman" w:cs="Times New Roman"/>
                <w:spacing w:val="-3"/>
                <w:sz w:val="20"/>
                <w:szCs w:val="20"/>
              </w:rPr>
              <w:t xml:space="preserve"> </w:t>
            </w:r>
            <w:r w:rsidRPr="00216BFC">
              <w:rPr>
                <w:rFonts w:ascii="Times New Roman" w:hAnsi="Times New Roman" w:cs="Times New Roman"/>
                <w:sz w:val="20"/>
                <w:szCs w:val="20"/>
              </w:rPr>
              <w:t>целью</w:t>
            </w:r>
            <w:r w:rsidRPr="00216BFC">
              <w:rPr>
                <w:rFonts w:ascii="Times New Roman" w:hAnsi="Times New Roman" w:cs="Times New Roman"/>
                <w:sz w:val="20"/>
                <w:szCs w:val="20"/>
                <w:u w:val="single"/>
              </w:rPr>
              <w:tab/>
            </w:r>
            <w:r w:rsidRPr="00216BFC">
              <w:rPr>
                <w:rFonts w:ascii="Times New Roman" w:hAnsi="Times New Roman" w:cs="Times New Roman"/>
                <w:sz w:val="20"/>
                <w:szCs w:val="20"/>
              </w:rPr>
              <w:t>(</w:t>
            </w:r>
            <w:r w:rsidRPr="00216BFC">
              <w:rPr>
                <w:rFonts w:ascii="Times New Roman" w:hAnsi="Times New Roman" w:cs="Times New Roman"/>
                <w:i/>
                <w:sz w:val="20"/>
                <w:szCs w:val="20"/>
              </w:rPr>
              <w:t>размещение линейных объектов и иных</w:t>
            </w:r>
            <w:r w:rsidRPr="00216BFC">
              <w:rPr>
                <w:rFonts w:ascii="Times New Roman" w:hAnsi="Times New Roman" w:cs="Times New Roman"/>
                <w:i/>
                <w:spacing w:val="1"/>
                <w:sz w:val="20"/>
                <w:szCs w:val="20"/>
              </w:rPr>
              <w:t xml:space="preserve"> </w:t>
            </w:r>
            <w:r w:rsidRPr="00216BFC">
              <w:rPr>
                <w:rFonts w:ascii="Times New Roman" w:hAnsi="Times New Roman" w:cs="Times New Roman"/>
                <w:i/>
                <w:sz w:val="20"/>
                <w:szCs w:val="20"/>
              </w:rPr>
              <w:t>сооружений;</w:t>
            </w:r>
            <w:r w:rsidRPr="00216BFC">
              <w:rPr>
                <w:rFonts w:ascii="Times New Roman" w:hAnsi="Times New Roman" w:cs="Times New Roman"/>
                <w:i/>
                <w:spacing w:val="1"/>
                <w:sz w:val="20"/>
                <w:szCs w:val="20"/>
              </w:rPr>
              <w:t xml:space="preserve"> </w:t>
            </w:r>
            <w:r w:rsidRPr="00216BFC">
              <w:rPr>
                <w:rFonts w:ascii="Times New Roman" w:hAnsi="Times New Roman" w:cs="Times New Roman"/>
                <w:i/>
                <w:sz w:val="20"/>
                <w:szCs w:val="20"/>
              </w:rPr>
              <w:t>проведение</w:t>
            </w:r>
            <w:r w:rsidRPr="00216BFC">
              <w:rPr>
                <w:rFonts w:ascii="Times New Roman" w:hAnsi="Times New Roman" w:cs="Times New Roman"/>
                <w:i/>
                <w:spacing w:val="1"/>
                <w:sz w:val="20"/>
                <w:szCs w:val="20"/>
              </w:rPr>
              <w:t xml:space="preserve"> </w:t>
            </w:r>
            <w:r w:rsidRPr="00216BFC">
              <w:rPr>
                <w:rFonts w:ascii="Times New Roman" w:hAnsi="Times New Roman" w:cs="Times New Roman"/>
                <w:i/>
                <w:sz w:val="20"/>
                <w:szCs w:val="20"/>
              </w:rPr>
              <w:t>изыскательских</w:t>
            </w:r>
            <w:r w:rsidRPr="00216BFC">
              <w:rPr>
                <w:rFonts w:ascii="Times New Roman" w:hAnsi="Times New Roman" w:cs="Times New Roman"/>
                <w:i/>
                <w:spacing w:val="3"/>
                <w:sz w:val="20"/>
                <w:szCs w:val="20"/>
              </w:rPr>
              <w:t xml:space="preserve"> </w:t>
            </w:r>
            <w:r w:rsidRPr="00216BFC">
              <w:rPr>
                <w:rFonts w:ascii="Times New Roman" w:hAnsi="Times New Roman" w:cs="Times New Roman"/>
                <w:i/>
                <w:sz w:val="20"/>
                <w:szCs w:val="20"/>
              </w:rPr>
              <w:t>работ;</w:t>
            </w:r>
            <w:r w:rsidRPr="00216BFC">
              <w:rPr>
                <w:rFonts w:ascii="Times New Roman" w:hAnsi="Times New Roman" w:cs="Times New Roman"/>
                <w:i/>
                <w:spacing w:val="1"/>
                <w:sz w:val="20"/>
                <w:szCs w:val="20"/>
              </w:rPr>
              <w:t xml:space="preserve"> </w:t>
            </w:r>
            <w:r w:rsidRPr="00216BFC">
              <w:rPr>
                <w:rFonts w:ascii="Times New Roman" w:hAnsi="Times New Roman" w:cs="Times New Roman"/>
                <w:i/>
                <w:sz w:val="20"/>
                <w:szCs w:val="20"/>
              </w:rPr>
              <w:t>недропользование;</w:t>
            </w:r>
            <w:r w:rsidRPr="00216BFC">
              <w:rPr>
                <w:rFonts w:ascii="Times New Roman" w:hAnsi="Times New Roman" w:cs="Times New Roman"/>
                <w:i/>
                <w:spacing w:val="1"/>
                <w:sz w:val="20"/>
                <w:szCs w:val="20"/>
              </w:rPr>
              <w:t xml:space="preserve"> </w:t>
            </w:r>
            <w:r w:rsidRPr="00216BFC">
              <w:rPr>
                <w:rFonts w:ascii="Times New Roman" w:hAnsi="Times New Roman" w:cs="Times New Roman"/>
                <w:i/>
                <w:sz w:val="20"/>
                <w:szCs w:val="20"/>
              </w:rPr>
              <w:t>проход</w:t>
            </w:r>
            <w:r w:rsidR="005A2850">
              <w:rPr>
                <w:rFonts w:ascii="Times New Roman" w:hAnsi="Times New Roman" w:cs="Times New Roman"/>
                <w:i/>
                <w:spacing w:val="6"/>
                <w:sz w:val="20"/>
                <w:szCs w:val="20"/>
              </w:rPr>
              <w:t xml:space="preserve"> </w:t>
            </w:r>
            <w:r w:rsidRPr="00216BFC">
              <w:rPr>
                <w:rFonts w:ascii="Times New Roman" w:hAnsi="Times New Roman" w:cs="Times New Roman"/>
                <w:i/>
                <w:sz w:val="20"/>
                <w:szCs w:val="20"/>
              </w:rPr>
              <w:t>(проезд)</w:t>
            </w:r>
            <w:r w:rsidRPr="00216BFC">
              <w:rPr>
                <w:rFonts w:ascii="Times New Roman" w:hAnsi="Times New Roman" w:cs="Times New Roman"/>
                <w:i/>
                <w:spacing w:val="-1"/>
                <w:sz w:val="20"/>
                <w:szCs w:val="20"/>
              </w:rPr>
              <w:t xml:space="preserve"> </w:t>
            </w:r>
            <w:r w:rsidRPr="00216BFC">
              <w:rPr>
                <w:rFonts w:ascii="Times New Roman" w:hAnsi="Times New Roman" w:cs="Times New Roman"/>
                <w:i/>
                <w:sz w:val="20"/>
                <w:szCs w:val="20"/>
              </w:rPr>
              <w:t>через</w:t>
            </w:r>
            <w:r w:rsidRPr="00216BFC">
              <w:rPr>
                <w:rFonts w:ascii="Times New Roman" w:hAnsi="Times New Roman" w:cs="Times New Roman"/>
                <w:i/>
                <w:spacing w:val="2"/>
                <w:sz w:val="20"/>
                <w:szCs w:val="20"/>
              </w:rPr>
              <w:t xml:space="preserve"> </w:t>
            </w:r>
            <w:r w:rsidRPr="00216BFC">
              <w:rPr>
                <w:rFonts w:ascii="Times New Roman" w:hAnsi="Times New Roman" w:cs="Times New Roman"/>
                <w:i/>
                <w:sz w:val="20"/>
                <w:szCs w:val="20"/>
              </w:rPr>
              <w:t>соседний</w:t>
            </w:r>
            <w:r w:rsidRPr="00216BFC">
              <w:rPr>
                <w:rFonts w:ascii="Times New Roman" w:hAnsi="Times New Roman" w:cs="Times New Roman"/>
                <w:i/>
                <w:spacing w:val="-57"/>
                <w:sz w:val="20"/>
                <w:szCs w:val="20"/>
              </w:rPr>
              <w:t xml:space="preserve"> </w:t>
            </w:r>
            <w:r w:rsidRPr="00216BFC">
              <w:rPr>
                <w:rFonts w:ascii="Times New Roman" w:hAnsi="Times New Roman" w:cs="Times New Roman"/>
                <w:i/>
                <w:sz w:val="20"/>
                <w:szCs w:val="20"/>
              </w:rPr>
              <w:t>участок,</w:t>
            </w:r>
            <w:r w:rsidRPr="00216BFC">
              <w:rPr>
                <w:rFonts w:ascii="Times New Roman" w:hAnsi="Times New Roman" w:cs="Times New Roman"/>
                <w:i/>
                <w:spacing w:val="-2"/>
                <w:sz w:val="20"/>
                <w:szCs w:val="20"/>
              </w:rPr>
              <w:t xml:space="preserve"> </w:t>
            </w:r>
            <w:r w:rsidRPr="00216BFC">
              <w:rPr>
                <w:rFonts w:ascii="Times New Roman" w:hAnsi="Times New Roman" w:cs="Times New Roman"/>
                <w:i/>
                <w:sz w:val="20"/>
                <w:szCs w:val="20"/>
              </w:rPr>
              <w:t>строительство, реконструкция, эксплуатация</w:t>
            </w:r>
            <w:r w:rsidRPr="00216BFC">
              <w:rPr>
                <w:rFonts w:ascii="Times New Roman" w:hAnsi="Times New Roman" w:cs="Times New Roman"/>
                <w:i/>
                <w:spacing w:val="-2"/>
                <w:sz w:val="20"/>
                <w:szCs w:val="20"/>
              </w:rPr>
              <w:t xml:space="preserve"> </w:t>
            </w:r>
            <w:r w:rsidRPr="00216BFC">
              <w:rPr>
                <w:rFonts w:ascii="Times New Roman" w:hAnsi="Times New Roman" w:cs="Times New Roman"/>
                <w:i/>
                <w:sz w:val="20"/>
                <w:szCs w:val="20"/>
              </w:rPr>
              <w:t>линейных</w:t>
            </w:r>
            <w:r w:rsidRPr="00216BFC">
              <w:rPr>
                <w:rFonts w:ascii="Times New Roman" w:hAnsi="Times New Roman" w:cs="Times New Roman"/>
                <w:i/>
                <w:spacing w:val="-2"/>
                <w:sz w:val="20"/>
                <w:szCs w:val="20"/>
              </w:rPr>
              <w:t xml:space="preserve"> </w:t>
            </w:r>
            <w:r w:rsidRPr="00216BFC">
              <w:rPr>
                <w:rFonts w:ascii="Times New Roman" w:hAnsi="Times New Roman" w:cs="Times New Roman"/>
                <w:i/>
                <w:sz w:val="20"/>
                <w:szCs w:val="20"/>
              </w:rPr>
              <w:t>объектов</w:t>
            </w:r>
            <w:r w:rsidRPr="00216BFC">
              <w:rPr>
                <w:rFonts w:ascii="Times New Roman" w:hAnsi="Times New Roman" w:cs="Times New Roman"/>
                <w:sz w:val="20"/>
                <w:szCs w:val="20"/>
              </w:rPr>
              <w:t>)</w:t>
            </w:r>
            <w:r w:rsidRPr="00216BFC">
              <w:rPr>
                <w:rFonts w:ascii="Times New Roman" w:hAnsi="Times New Roman" w:cs="Times New Roman"/>
                <w:i/>
                <w:sz w:val="20"/>
                <w:szCs w:val="20"/>
              </w:rPr>
              <w:t>;</w:t>
            </w:r>
            <w:r w:rsidR="005A2850">
              <w:rPr>
                <w:rFonts w:ascii="Times New Roman" w:hAnsi="Times New Roman" w:cs="Times New Roman"/>
                <w:color w:val="000000"/>
                <w:sz w:val="20"/>
                <w:szCs w:val="20"/>
              </w:rPr>
              <w:t xml:space="preserve"> </w:t>
            </w:r>
            <w:r w:rsidRPr="00216BFC">
              <w:rPr>
                <w:rFonts w:ascii="Times New Roman" w:hAnsi="Times New Roman" w:cs="Times New Roman"/>
                <w:sz w:val="20"/>
                <w:szCs w:val="20"/>
              </w:rPr>
              <w:t>на</w:t>
            </w:r>
            <w:r w:rsidRPr="00216BFC">
              <w:rPr>
                <w:rFonts w:ascii="Times New Roman" w:hAnsi="Times New Roman" w:cs="Times New Roman"/>
                <w:spacing w:val="-5"/>
                <w:sz w:val="20"/>
                <w:szCs w:val="20"/>
              </w:rPr>
              <w:t xml:space="preserve"> </w:t>
            </w:r>
            <w:r w:rsidRPr="00216BFC">
              <w:rPr>
                <w:rFonts w:ascii="Times New Roman" w:hAnsi="Times New Roman" w:cs="Times New Roman"/>
                <w:sz w:val="20"/>
                <w:szCs w:val="20"/>
              </w:rPr>
              <w:t>земельном</w:t>
            </w:r>
            <w:r w:rsidRPr="00216BFC">
              <w:rPr>
                <w:rFonts w:ascii="Times New Roman" w:hAnsi="Times New Roman" w:cs="Times New Roman"/>
                <w:spacing w:val="-3"/>
                <w:sz w:val="20"/>
                <w:szCs w:val="20"/>
              </w:rPr>
              <w:t xml:space="preserve"> </w:t>
            </w:r>
            <w:r w:rsidRPr="00216BFC">
              <w:rPr>
                <w:rFonts w:ascii="Times New Roman" w:hAnsi="Times New Roman" w:cs="Times New Roman"/>
                <w:sz w:val="20"/>
                <w:szCs w:val="20"/>
              </w:rPr>
              <w:t>участке:</w:t>
            </w:r>
            <w:r w:rsidR="005A2850">
              <w:rPr>
                <w:rFonts w:ascii="Times New Roman" w:hAnsi="Times New Roman" w:cs="Times New Roman"/>
                <w:sz w:val="20"/>
                <w:szCs w:val="20"/>
                <w:u w:val="single"/>
              </w:rPr>
              <w:t xml:space="preserve">                      </w:t>
            </w:r>
            <w:r w:rsidRPr="00216BFC">
              <w:rPr>
                <w:rFonts w:ascii="Times New Roman" w:hAnsi="Times New Roman" w:cs="Times New Roman"/>
                <w:sz w:val="20"/>
                <w:szCs w:val="20"/>
              </w:rPr>
              <w:t>(</w:t>
            </w:r>
            <w:r w:rsidRPr="00216BFC">
              <w:rPr>
                <w:rFonts w:ascii="Times New Roman" w:hAnsi="Times New Roman" w:cs="Times New Roman"/>
                <w:i/>
                <w:sz w:val="20"/>
                <w:szCs w:val="20"/>
              </w:rPr>
              <w:t>кадастровые номера (при их наличии) земельных</w:t>
            </w:r>
            <w:r w:rsidRPr="00216BFC">
              <w:rPr>
                <w:rFonts w:ascii="Times New Roman" w:hAnsi="Times New Roman" w:cs="Times New Roman"/>
                <w:i/>
                <w:spacing w:val="1"/>
                <w:sz w:val="20"/>
                <w:szCs w:val="20"/>
              </w:rPr>
              <w:t xml:space="preserve"> </w:t>
            </w:r>
            <w:r w:rsidRPr="00216BFC">
              <w:rPr>
                <w:rFonts w:ascii="Times New Roman" w:hAnsi="Times New Roman" w:cs="Times New Roman"/>
                <w:i/>
                <w:sz w:val="20"/>
                <w:szCs w:val="20"/>
              </w:rPr>
              <w:t>участков,</w:t>
            </w:r>
            <w:r w:rsidR="005A2850">
              <w:rPr>
                <w:rFonts w:ascii="Times New Roman" w:hAnsi="Times New Roman" w:cs="Times New Roman"/>
                <w:i/>
                <w:sz w:val="20"/>
                <w:szCs w:val="20"/>
              </w:rPr>
              <w:t xml:space="preserve"> </w:t>
            </w:r>
            <w:r w:rsidRPr="00216BFC">
              <w:rPr>
                <w:rFonts w:ascii="Times New Roman" w:hAnsi="Times New Roman" w:cs="Times New Roman"/>
                <w:i/>
                <w:sz w:val="20"/>
                <w:szCs w:val="20"/>
              </w:rPr>
              <w:t>в</w:t>
            </w:r>
            <w:r w:rsidR="005A2850">
              <w:rPr>
                <w:rFonts w:ascii="Times New Roman" w:hAnsi="Times New Roman" w:cs="Times New Roman"/>
                <w:i/>
                <w:sz w:val="20"/>
                <w:szCs w:val="20"/>
              </w:rPr>
              <w:t xml:space="preserve"> </w:t>
            </w:r>
            <w:r w:rsidRPr="00216BFC">
              <w:rPr>
                <w:rFonts w:ascii="Times New Roman" w:hAnsi="Times New Roman" w:cs="Times New Roman"/>
                <w:i/>
                <w:sz w:val="20"/>
                <w:szCs w:val="20"/>
              </w:rPr>
              <w:t>отношении</w:t>
            </w:r>
            <w:r w:rsidRPr="00216BFC">
              <w:rPr>
                <w:rFonts w:ascii="Times New Roman" w:hAnsi="Times New Roman" w:cs="Times New Roman"/>
                <w:i/>
                <w:sz w:val="20"/>
                <w:szCs w:val="20"/>
              </w:rPr>
              <w:tab/>
              <w:t>которых</w:t>
            </w:r>
            <w:r w:rsidR="005A2850">
              <w:rPr>
                <w:rFonts w:ascii="Times New Roman" w:hAnsi="Times New Roman" w:cs="Times New Roman"/>
                <w:i/>
                <w:sz w:val="20"/>
                <w:szCs w:val="20"/>
              </w:rPr>
              <w:t xml:space="preserve"> </w:t>
            </w:r>
            <w:r w:rsidRPr="00216BFC">
              <w:rPr>
                <w:rFonts w:ascii="Times New Roman" w:hAnsi="Times New Roman" w:cs="Times New Roman"/>
                <w:i/>
                <w:sz w:val="20"/>
                <w:szCs w:val="20"/>
              </w:rPr>
              <w:t>устанавливается</w:t>
            </w:r>
            <w:r w:rsidR="005A2850">
              <w:rPr>
                <w:rFonts w:ascii="Times New Roman" w:hAnsi="Times New Roman" w:cs="Times New Roman"/>
                <w:i/>
                <w:sz w:val="20"/>
                <w:szCs w:val="20"/>
              </w:rPr>
              <w:t xml:space="preserve"> </w:t>
            </w:r>
            <w:r w:rsidRPr="00216BFC">
              <w:rPr>
                <w:rFonts w:ascii="Times New Roman" w:hAnsi="Times New Roman" w:cs="Times New Roman"/>
                <w:i/>
                <w:sz w:val="20"/>
                <w:szCs w:val="20"/>
              </w:rPr>
              <w:t>публичный</w:t>
            </w:r>
            <w:r w:rsidR="005A2850">
              <w:rPr>
                <w:rFonts w:ascii="Times New Roman" w:hAnsi="Times New Roman" w:cs="Times New Roman"/>
                <w:i/>
                <w:sz w:val="20"/>
                <w:szCs w:val="20"/>
              </w:rPr>
              <w:t xml:space="preserve"> </w:t>
            </w:r>
            <w:r w:rsidRPr="00216BFC">
              <w:rPr>
                <w:rFonts w:ascii="Times New Roman" w:hAnsi="Times New Roman" w:cs="Times New Roman"/>
                <w:i/>
                <w:sz w:val="20"/>
                <w:szCs w:val="20"/>
              </w:rPr>
              <w:t>сервитут</w:t>
            </w:r>
            <w:r w:rsidRPr="00216BFC">
              <w:rPr>
                <w:rFonts w:ascii="Times New Roman" w:hAnsi="Times New Roman" w:cs="Times New Roman"/>
                <w:sz w:val="20"/>
                <w:szCs w:val="20"/>
              </w:rPr>
              <w:t>),</w:t>
            </w:r>
            <w:r w:rsidR="005A2850">
              <w:rPr>
                <w:rFonts w:ascii="Times New Roman" w:hAnsi="Times New Roman" w:cs="Times New Roman"/>
                <w:sz w:val="20"/>
                <w:szCs w:val="20"/>
              </w:rPr>
              <w:t xml:space="preserve"> </w:t>
            </w:r>
            <w:r w:rsidRPr="00216BFC">
              <w:rPr>
                <w:rFonts w:ascii="Times New Roman" w:hAnsi="Times New Roman" w:cs="Times New Roman"/>
                <w:spacing w:val="-1"/>
                <w:sz w:val="20"/>
                <w:szCs w:val="20"/>
              </w:rPr>
              <w:t>расположенных</w:t>
            </w:r>
            <w:r w:rsidR="005A2850">
              <w:rPr>
                <w:rFonts w:ascii="Times New Roman" w:hAnsi="Times New Roman" w:cs="Times New Roman"/>
                <w:color w:val="000000"/>
                <w:sz w:val="20"/>
                <w:szCs w:val="20"/>
              </w:rPr>
              <w:t xml:space="preserve"> </w:t>
            </w:r>
            <w:r w:rsidRPr="00216BFC">
              <w:rPr>
                <w:rFonts w:ascii="Times New Roman" w:hAnsi="Times New Roman" w:cs="Times New Roman"/>
                <w:sz w:val="20"/>
                <w:szCs w:val="20"/>
                <w:u w:val="single"/>
              </w:rPr>
              <w:t xml:space="preserve"> </w:t>
            </w:r>
            <w:r w:rsidRPr="00216BFC">
              <w:rPr>
                <w:rFonts w:ascii="Times New Roman" w:hAnsi="Times New Roman" w:cs="Times New Roman"/>
                <w:sz w:val="20"/>
                <w:szCs w:val="20"/>
                <w:u w:val="single"/>
              </w:rPr>
              <w:tab/>
            </w:r>
            <w:r w:rsidRPr="00216BFC">
              <w:rPr>
                <w:rFonts w:ascii="Times New Roman" w:hAnsi="Times New Roman" w:cs="Times New Roman"/>
                <w:i/>
                <w:sz w:val="20"/>
                <w:szCs w:val="20"/>
              </w:rPr>
              <w:t>(адреса</w:t>
            </w:r>
            <w:r w:rsidRPr="00216BFC">
              <w:rPr>
                <w:rFonts w:ascii="Times New Roman" w:hAnsi="Times New Roman" w:cs="Times New Roman"/>
                <w:i/>
                <w:spacing w:val="-4"/>
                <w:sz w:val="20"/>
                <w:szCs w:val="20"/>
              </w:rPr>
              <w:t xml:space="preserve"> </w:t>
            </w:r>
            <w:r w:rsidRPr="00216BFC">
              <w:rPr>
                <w:rFonts w:ascii="Times New Roman" w:hAnsi="Times New Roman" w:cs="Times New Roman"/>
                <w:i/>
                <w:sz w:val="20"/>
                <w:szCs w:val="20"/>
              </w:rPr>
              <w:t>или</w:t>
            </w:r>
            <w:r w:rsidRPr="00216BFC">
              <w:rPr>
                <w:rFonts w:ascii="Times New Roman" w:hAnsi="Times New Roman" w:cs="Times New Roman"/>
                <w:i/>
                <w:spacing w:val="-4"/>
                <w:sz w:val="20"/>
                <w:szCs w:val="20"/>
              </w:rPr>
              <w:t xml:space="preserve"> </w:t>
            </w:r>
            <w:r w:rsidRPr="00216BFC">
              <w:rPr>
                <w:rFonts w:ascii="Times New Roman" w:hAnsi="Times New Roman" w:cs="Times New Roman"/>
                <w:i/>
                <w:sz w:val="20"/>
                <w:szCs w:val="20"/>
              </w:rPr>
              <w:t>описание</w:t>
            </w:r>
            <w:r w:rsidRPr="00216BFC">
              <w:rPr>
                <w:rFonts w:ascii="Times New Roman" w:hAnsi="Times New Roman" w:cs="Times New Roman"/>
                <w:i/>
                <w:spacing w:val="-4"/>
                <w:sz w:val="20"/>
                <w:szCs w:val="20"/>
              </w:rPr>
              <w:t xml:space="preserve"> </w:t>
            </w:r>
            <w:r w:rsidRPr="00216BFC">
              <w:rPr>
                <w:rFonts w:ascii="Times New Roman" w:hAnsi="Times New Roman" w:cs="Times New Roman"/>
                <w:i/>
                <w:sz w:val="20"/>
                <w:szCs w:val="20"/>
              </w:rPr>
              <w:t>местоположения</w:t>
            </w:r>
            <w:r w:rsidRPr="00216BFC">
              <w:rPr>
                <w:rFonts w:ascii="Times New Roman" w:hAnsi="Times New Roman" w:cs="Times New Roman"/>
                <w:i/>
                <w:spacing w:val="-5"/>
                <w:sz w:val="20"/>
                <w:szCs w:val="20"/>
              </w:rPr>
              <w:t xml:space="preserve"> </w:t>
            </w:r>
            <w:r w:rsidRPr="00216BFC">
              <w:rPr>
                <w:rFonts w:ascii="Times New Roman" w:hAnsi="Times New Roman" w:cs="Times New Roman"/>
                <w:i/>
                <w:sz w:val="20"/>
                <w:szCs w:val="20"/>
              </w:rPr>
              <w:t>земельных</w:t>
            </w:r>
            <w:r w:rsidRPr="00216BFC">
              <w:rPr>
                <w:rFonts w:ascii="Times New Roman" w:hAnsi="Times New Roman" w:cs="Times New Roman"/>
                <w:i/>
                <w:spacing w:val="-4"/>
                <w:sz w:val="20"/>
                <w:szCs w:val="20"/>
              </w:rPr>
              <w:t xml:space="preserve"> </w:t>
            </w:r>
            <w:r w:rsidRPr="00216BFC">
              <w:rPr>
                <w:rFonts w:ascii="Times New Roman" w:hAnsi="Times New Roman" w:cs="Times New Roman"/>
                <w:i/>
                <w:sz w:val="20"/>
                <w:szCs w:val="20"/>
              </w:rPr>
              <w:t>участков</w:t>
            </w:r>
            <w:r w:rsidRPr="00216BFC">
              <w:rPr>
                <w:rFonts w:ascii="Times New Roman" w:hAnsi="Times New Roman" w:cs="Times New Roman"/>
                <w:i/>
                <w:spacing w:val="-5"/>
                <w:sz w:val="20"/>
                <w:szCs w:val="20"/>
              </w:rPr>
              <w:t xml:space="preserve"> </w:t>
            </w:r>
            <w:r w:rsidRPr="00216BFC">
              <w:rPr>
                <w:rFonts w:ascii="Times New Roman" w:hAnsi="Times New Roman" w:cs="Times New Roman"/>
                <w:i/>
                <w:sz w:val="20"/>
                <w:szCs w:val="20"/>
              </w:rPr>
              <w:t>или</w:t>
            </w:r>
            <w:r w:rsidRPr="00216BFC">
              <w:rPr>
                <w:rFonts w:ascii="Times New Roman" w:hAnsi="Times New Roman" w:cs="Times New Roman"/>
                <w:i/>
                <w:spacing w:val="-4"/>
                <w:sz w:val="20"/>
                <w:szCs w:val="20"/>
              </w:rPr>
              <w:t xml:space="preserve"> </w:t>
            </w:r>
            <w:r w:rsidRPr="00216BFC">
              <w:rPr>
                <w:rFonts w:ascii="Times New Roman" w:hAnsi="Times New Roman" w:cs="Times New Roman"/>
                <w:i/>
                <w:sz w:val="20"/>
                <w:szCs w:val="20"/>
              </w:rPr>
              <w:t>земель);</w:t>
            </w:r>
            <w:r w:rsidR="005A2850">
              <w:rPr>
                <w:rFonts w:ascii="Times New Roman" w:hAnsi="Times New Roman" w:cs="Times New Roman"/>
                <w:color w:val="000000"/>
                <w:sz w:val="20"/>
                <w:szCs w:val="20"/>
              </w:rPr>
              <w:t xml:space="preserve"> </w:t>
            </w:r>
            <w:r w:rsidRPr="00216BFC">
              <w:rPr>
                <w:rFonts w:ascii="Times New Roman" w:hAnsi="Times New Roman" w:cs="Times New Roman"/>
                <w:sz w:val="20"/>
                <w:szCs w:val="20"/>
              </w:rPr>
              <w:t>на</w:t>
            </w:r>
            <w:r w:rsidRPr="00216BFC">
              <w:rPr>
                <w:rFonts w:ascii="Times New Roman" w:hAnsi="Times New Roman" w:cs="Times New Roman"/>
                <w:spacing w:val="-4"/>
                <w:sz w:val="20"/>
                <w:szCs w:val="20"/>
              </w:rPr>
              <w:t xml:space="preserve"> </w:t>
            </w:r>
            <w:r w:rsidRPr="00216BFC">
              <w:rPr>
                <w:rFonts w:ascii="Times New Roman" w:hAnsi="Times New Roman" w:cs="Times New Roman"/>
                <w:sz w:val="20"/>
                <w:szCs w:val="20"/>
              </w:rPr>
              <w:t>части</w:t>
            </w:r>
            <w:r w:rsidRPr="00216BFC">
              <w:rPr>
                <w:rFonts w:ascii="Times New Roman" w:hAnsi="Times New Roman" w:cs="Times New Roman"/>
                <w:spacing w:val="-1"/>
                <w:sz w:val="20"/>
                <w:szCs w:val="20"/>
              </w:rPr>
              <w:t xml:space="preserve"> </w:t>
            </w:r>
            <w:r w:rsidRPr="00216BFC">
              <w:rPr>
                <w:rFonts w:ascii="Times New Roman" w:hAnsi="Times New Roman" w:cs="Times New Roman"/>
                <w:sz w:val="20"/>
                <w:szCs w:val="20"/>
              </w:rPr>
              <w:t>земельного участка:</w:t>
            </w:r>
            <w:r w:rsidRPr="00216BFC">
              <w:rPr>
                <w:rFonts w:ascii="Times New Roman" w:hAnsi="Times New Roman" w:cs="Times New Roman"/>
                <w:sz w:val="20"/>
                <w:szCs w:val="20"/>
                <w:u w:val="single"/>
              </w:rPr>
              <w:lastRenderedPageBreak/>
              <w:tab/>
            </w:r>
            <w:r w:rsidRPr="00216BFC">
              <w:rPr>
                <w:rFonts w:ascii="Times New Roman" w:hAnsi="Times New Roman" w:cs="Times New Roman"/>
                <w:sz w:val="20"/>
                <w:szCs w:val="20"/>
              </w:rPr>
              <w:t>(</w:t>
            </w:r>
            <w:r w:rsidRPr="00216BFC">
              <w:rPr>
                <w:rFonts w:ascii="Times New Roman" w:hAnsi="Times New Roman" w:cs="Times New Roman"/>
                <w:i/>
                <w:sz w:val="20"/>
                <w:szCs w:val="20"/>
              </w:rPr>
              <w:t>кадастровые номера (при их наличии)</w:t>
            </w:r>
            <w:r w:rsidRPr="00216BFC">
              <w:rPr>
                <w:rFonts w:ascii="Times New Roman" w:hAnsi="Times New Roman" w:cs="Times New Roman"/>
                <w:i/>
                <w:spacing w:val="1"/>
                <w:sz w:val="20"/>
                <w:szCs w:val="20"/>
              </w:rPr>
              <w:t xml:space="preserve"> </w:t>
            </w:r>
            <w:r w:rsidRPr="00216BFC">
              <w:rPr>
                <w:rFonts w:ascii="Times New Roman" w:hAnsi="Times New Roman" w:cs="Times New Roman"/>
                <w:i/>
                <w:spacing w:val="-1"/>
                <w:sz w:val="20"/>
                <w:szCs w:val="20"/>
              </w:rPr>
              <w:t>земельных</w:t>
            </w:r>
            <w:r w:rsidRPr="00216BFC">
              <w:rPr>
                <w:rFonts w:ascii="Times New Roman" w:hAnsi="Times New Roman" w:cs="Times New Roman"/>
                <w:i/>
                <w:spacing w:val="-16"/>
                <w:sz w:val="20"/>
                <w:szCs w:val="20"/>
              </w:rPr>
              <w:t xml:space="preserve"> </w:t>
            </w:r>
            <w:r w:rsidRPr="00216BFC">
              <w:rPr>
                <w:rFonts w:ascii="Times New Roman" w:hAnsi="Times New Roman" w:cs="Times New Roman"/>
                <w:i/>
                <w:spacing w:val="-1"/>
                <w:sz w:val="20"/>
                <w:szCs w:val="20"/>
              </w:rPr>
              <w:t>участков,</w:t>
            </w:r>
            <w:r w:rsidRPr="00216BFC">
              <w:rPr>
                <w:rFonts w:ascii="Times New Roman" w:hAnsi="Times New Roman" w:cs="Times New Roman"/>
                <w:i/>
                <w:spacing w:val="-15"/>
                <w:sz w:val="20"/>
                <w:szCs w:val="20"/>
              </w:rPr>
              <w:t xml:space="preserve"> </w:t>
            </w:r>
            <w:r w:rsidRPr="00216BFC">
              <w:rPr>
                <w:rFonts w:ascii="Times New Roman" w:hAnsi="Times New Roman" w:cs="Times New Roman"/>
                <w:i/>
                <w:spacing w:val="-1"/>
                <w:sz w:val="20"/>
                <w:szCs w:val="20"/>
              </w:rPr>
              <w:t>в</w:t>
            </w:r>
            <w:r w:rsidRPr="00216BFC">
              <w:rPr>
                <w:rFonts w:ascii="Times New Roman" w:hAnsi="Times New Roman" w:cs="Times New Roman"/>
                <w:i/>
                <w:spacing w:val="-14"/>
                <w:sz w:val="20"/>
                <w:szCs w:val="20"/>
              </w:rPr>
              <w:t xml:space="preserve"> </w:t>
            </w:r>
            <w:r w:rsidRPr="00216BFC">
              <w:rPr>
                <w:rFonts w:ascii="Times New Roman" w:hAnsi="Times New Roman" w:cs="Times New Roman"/>
                <w:i/>
                <w:spacing w:val="-1"/>
                <w:sz w:val="20"/>
                <w:szCs w:val="20"/>
              </w:rPr>
              <w:t>отношении</w:t>
            </w:r>
            <w:r w:rsidRPr="00216BFC">
              <w:rPr>
                <w:rFonts w:ascii="Times New Roman" w:hAnsi="Times New Roman" w:cs="Times New Roman"/>
                <w:i/>
                <w:spacing w:val="-15"/>
                <w:sz w:val="20"/>
                <w:szCs w:val="20"/>
              </w:rPr>
              <w:t xml:space="preserve"> </w:t>
            </w:r>
            <w:r w:rsidRPr="00216BFC">
              <w:rPr>
                <w:rFonts w:ascii="Times New Roman" w:hAnsi="Times New Roman" w:cs="Times New Roman"/>
                <w:i/>
                <w:sz w:val="20"/>
                <w:szCs w:val="20"/>
              </w:rPr>
              <w:t>которых</w:t>
            </w:r>
            <w:r w:rsidRPr="00216BFC">
              <w:rPr>
                <w:rFonts w:ascii="Times New Roman" w:hAnsi="Times New Roman" w:cs="Times New Roman"/>
                <w:i/>
                <w:spacing w:val="-15"/>
                <w:sz w:val="20"/>
                <w:szCs w:val="20"/>
              </w:rPr>
              <w:t xml:space="preserve"> </w:t>
            </w:r>
            <w:r w:rsidRPr="00216BFC">
              <w:rPr>
                <w:rFonts w:ascii="Times New Roman" w:hAnsi="Times New Roman" w:cs="Times New Roman"/>
                <w:i/>
                <w:sz w:val="20"/>
                <w:szCs w:val="20"/>
              </w:rPr>
              <w:t>устанавливается</w:t>
            </w:r>
            <w:r w:rsidRPr="00216BFC">
              <w:rPr>
                <w:rFonts w:ascii="Times New Roman" w:hAnsi="Times New Roman" w:cs="Times New Roman"/>
                <w:i/>
                <w:spacing w:val="-16"/>
                <w:sz w:val="20"/>
                <w:szCs w:val="20"/>
              </w:rPr>
              <w:t xml:space="preserve"> </w:t>
            </w:r>
            <w:r w:rsidRPr="00216BFC">
              <w:rPr>
                <w:rFonts w:ascii="Times New Roman" w:hAnsi="Times New Roman" w:cs="Times New Roman"/>
                <w:i/>
                <w:sz w:val="20"/>
                <w:szCs w:val="20"/>
              </w:rPr>
              <w:t>публичный</w:t>
            </w:r>
            <w:r w:rsidRPr="00216BFC">
              <w:rPr>
                <w:rFonts w:ascii="Times New Roman" w:hAnsi="Times New Roman" w:cs="Times New Roman"/>
                <w:i/>
                <w:spacing w:val="-15"/>
                <w:sz w:val="20"/>
                <w:szCs w:val="20"/>
              </w:rPr>
              <w:t xml:space="preserve"> </w:t>
            </w:r>
            <w:r w:rsidRPr="00216BFC">
              <w:rPr>
                <w:rFonts w:ascii="Times New Roman" w:hAnsi="Times New Roman" w:cs="Times New Roman"/>
                <w:i/>
                <w:sz w:val="20"/>
                <w:szCs w:val="20"/>
              </w:rPr>
              <w:t>сервитут),</w:t>
            </w:r>
            <w:r w:rsidRPr="00216BFC">
              <w:rPr>
                <w:rFonts w:ascii="Times New Roman" w:hAnsi="Times New Roman" w:cs="Times New Roman"/>
                <w:i/>
                <w:spacing w:val="-9"/>
                <w:sz w:val="20"/>
                <w:szCs w:val="20"/>
              </w:rPr>
              <w:t xml:space="preserve"> </w:t>
            </w:r>
            <w:r w:rsidRPr="00216BFC">
              <w:rPr>
                <w:rFonts w:ascii="Times New Roman" w:hAnsi="Times New Roman" w:cs="Times New Roman"/>
                <w:sz w:val="20"/>
                <w:szCs w:val="20"/>
              </w:rPr>
              <w:t>расположенных</w:t>
            </w:r>
            <w:r w:rsidR="005A2850">
              <w:rPr>
                <w:rFonts w:ascii="Times New Roman" w:hAnsi="Times New Roman" w:cs="Times New Roman"/>
                <w:color w:val="000000"/>
                <w:sz w:val="20"/>
                <w:szCs w:val="20"/>
              </w:rPr>
              <w:t xml:space="preserve"> </w:t>
            </w:r>
            <w:r w:rsidRPr="00216BFC">
              <w:rPr>
                <w:rFonts w:ascii="Times New Roman" w:hAnsi="Times New Roman" w:cs="Times New Roman"/>
                <w:sz w:val="20"/>
                <w:szCs w:val="20"/>
                <w:u w:val="single"/>
              </w:rPr>
              <w:t xml:space="preserve"> </w:t>
            </w:r>
            <w:r w:rsidRPr="00216BFC">
              <w:rPr>
                <w:rFonts w:ascii="Times New Roman" w:hAnsi="Times New Roman" w:cs="Times New Roman"/>
                <w:sz w:val="20"/>
                <w:szCs w:val="20"/>
                <w:u w:val="single"/>
              </w:rPr>
              <w:tab/>
            </w:r>
            <w:r w:rsidRPr="00216BFC">
              <w:rPr>
                <w:rFonts w:ascii="Times New Roman" w:hAnsi="Times New Roman" w:cs="Times New Roman"/>
                <w:spacing w:val="-16"/>
                <w:sz w:val="20"/>
                <w:szCs w:val="20"/>
              </w:rPr>
              <w:t xml:space="preserve"> </w:t>
            </w:r>
            <w:r w:rsidRPr="00216BFC">
              <w:rPr>
                <w:rFonts w:ascii="Times New Roman" w:hAnsi="Times New Roman" w:cs="Times New Roman"/>
                <w:i/>
                <w:sz w:val="20"/>
                <w:szCs w:val="20"/>
              </w:rPr>
              <w:t>(адреса или описание местоположения земельных участков или</w:t>
            </w:r>
            <w:r w:rsidRPr="00216BFC">
              <w:rPr>
                <w:rFonts w:ascii="Times New Roman" w:hAnsi="Times New Roman" w:cs="Times New Roman"/>
                <w:i/>
                <w:spacing w:val="-58"/>
                <w:sz w:val="20"/>
                <w:szCs w:val="20"/>
              </w:rPr>
              <w:t xml:space="preserve"> </w:t>
            </w:r>
            <w:r w:rsidRPr="00216BFC">
              <w:rPr>
                <w:rFonts w:ascii="Times New Roman" w:hAnsi="Times New Roman" w:cs="Times New Roman"/>
                <w:i/>
                <w:sz w:val="20"/>
                <w:szCs w:val="20"/>
              </w:rPr>
              <w:t>земель);</w:t>
            </w:r>
            <w:r w:rsidRPr="00216BFC">
              <w:rPr>
                <w:rFonts w:ascii="Times New Roman" w:hAnsi="Times New Roman" w:cs="Times New Roman"/>
                <w:i/>
                <w:spacing w:val="-3"/>
                <w:sz w:val="20"/>
                <w:szCs w:val="20"/>
              </w:rPr>
              <w:t xml:space="preserve"> </w:t>
            </w:r>
            <w:r w:rsidRPr="00216BFC">
              <w:rPr>
                <w:rFonts w:ascii="Times New Roman" w:hAnsi="Times New Roman" w:cs="Times New Roman"/>
                <w:sz w:val="20"/>
                <w:szCs w:val="20"/>
              </w:rPr>
              <w:t>площадью</w:t>
            </w:r>
            <w:r w:rsidRPr="00216BFC">
              <w:rPr>
                <w:rFonts w:ascii="Times New Roman" w:hAnsi="Times New Roman" w:cs="Times New Roman"/>
                <w:sz w:val="20"/>
                <w:szCs w:val="20"/>
                <w:u w:val="single"/>
              </w:rPr>
              <w:tab/>
            </w:r>
            <w:r w:rsidRPr="00216BFC">
              <w:rPr>
                <w:rFonts w:ascii="Times New Roman" w:hAnsi="Times New Roman" w:cs="Times New Roman"/>
                <w:sz w:val="20"/>
                <w:szCs w:val="20"/>
                <w:u w:val="single"/>
              </w:rPr>
              <w:tab/>
            </w:r>
            <w:r w:rsidRPr="00216BFC">
              <w:rPr>
                <w:rFonts w:ascii="Times New Roman" w:hAnsi="Times New Roman" w:cs="Times New Roman"/>
                <w:sz w:val="20"/>
                <w:szCs w:val="20"/>
              </w:rPr>
              <w:t>;</w:t>
            </w:r>
            <w:r w:rsidR="005A2850">
              <w:rPr>
                <w:rFonts w:ascii="Times New Roman" w:hAnsi="Times New Roman" w:cs="Times New Roman"/>
                <w:color w:val="000000"/>
                <w:sz w:val="20"/>
                <w:szCs w:val="20"/>
              </w:rPr>
              <w:t xml:space="preserve"> </w:t>
            </w:r>
            <w:r w:rsidRPr="00216BFC">
              <w:rPr>
                <w:rFonts w:ascii="Times New Roman" w:hAnsi="Times New Roman" w:cs="Times New Roman"/>
                <w:sz w:val="20"/>
                <w:szCs w:val="20"/>
              </w:rPr>
              <w:t>уведомляем</w:t>
            </w:r>
            <w:r w:rsidRPr="00216BFC">
              <w:rPr>
                <w:rFonts w:ascii="Times New Roman" w:hAnsi="Times New Roman" w:cs="Times New Roman"/>
                <w:spacing w:val="-5"/>
                <w:sz w:val="20"/>
                <w:szCs w:val="20"/>
              </w:rPr>
              <w:t xml:space="preserve"> </w:t>
            </w:r>
            <w:r w:rsidRPr="00216BFC">
              <w:rPr>
                <w:rFonts w:ascii="Times New Roman" w:hAnsi="Times New Roman" w:cs="Times New Roman"/>
                <w:sz w:val="20"/>
                <w:szCs w:val="20"/>
              </w:rPr>
              <w:t>об</w:t>
            </w:r>
            <w:r w:rsidRPr="00216BFC">
              <w:rPr>
                <w:rFonts w:ascii="Times New Roman" w:hAnsi="Times New Roman" w:cs="Times New Roman"/>
                <w:spacing w:val="1"/>
                <w:sz w:val="20"/>
                <w:szCs w:val="20"/>
              </w:rPr>
              <w:t xml:space="preserve"> </w:t>
            </w:r>
            <w:r w:rsidRPr="00216BFC">
              <w:rPr>
                <w:rFonts w:ascii="Times New Roman" w:hAnsi="Times New Roman" w:cs="Times New Roman"/>
                <w:sz w:val="20"/>
                <w:szCs w:val="20"/>
              </w:rPr>
              <w:t>установлении</w:t>
            </w:r>
            <w:r w:rsidRPr="00216BFC">
              <w:rPr>
                <w:rFonts w:ascii="Times New Roman" w:hAnsi="Times New Roman" w:cs="Times New Roman"/>
                <w:spacing w:val="-3"/>
                <w:sz w:val="20"/>
                <w:szCs w:val="20"/>
              </w:rPr>
              <w:t xml:space="preserve"> </w:t>
            </w:r>
            <w:r w:rsidRPr="00216BFC">
              <w:rPr>
                <w:rFonts w:ascii="Times New Roman" w:hAnsi="Times New Roman" w:cs="Times New Roman"/>
                <w:sz w:val="20"/>
                <w:szCs w:val="20"/>
              </w:rPr>
              <w:t>сервитута</w:t>
            </w:r>
            <w:r w:rsidRPr="00216BFC">
              <w:rPr>
                <w:rFonts w:ascii="Times New Roman" w:hAnsi="Times New Roman" w:cs="Times New Roman"/>
                <w:spacing w:val="-3"/>
                <w:sz w:val="20"/>
                <w:szCs w:val="20"/>
              </w:rPr>
              <w:t xml:space="preserve"> </w:t>
            </w:r>
            <w:r w:rsidRPr="00216BFC">
              <w:rPr>
                <w:rFonts w:ascii="Times New Roman" w:hAnsi="Times New Roman" w:cs="Times New Roman"/>
                <w:sz w:val="20"/>
                <w:szCs w:val="20"/>
              </w:rPr>
              <w:t>в</w:t>
            </w:r>
            <w:r w:rsidRPr="00216BFC">
              <w:rPr>
                <w:rFonts w:ascii="Times New Roman" w:hAnsi="Times New Roman" w:cs="Times New Roman"/>
                <w:spacing w:val="-4"/>
                <w:sz w:val="20"/>
                <w:szCs w:val="20"/>
              </w:rPr>
              <w:t xml:space="preserve"> </w:t>
            </w:r>
            <w:r w:rsidRPr="00216BFC">
              <w:rPr>
                <w:rFonts w:ascii="Times New Roman" w:hAnsi="Times New Roman" w:cs="Times New Roman"/>
                <w:sz w:val="20"/>
                <w:szCs w:val="20"/>
              </w:rPr>
              <w:t>предложенных</w:t>
            </w:r>
            <w:r w:rsidRPr="00216BFC">
              <w:rPr>
                <w:rFonts w:ascii="Times New Roman" w:hAnsi="Times New Roman" w:cs="Times New Roman"/>
                <w:spacing w:val="-4"/>
                <w:sz w:val="20"/>
                <w:szCs w:val="20"/>
              </w:rPr>
              <w:t xml:space="preserve"> </w:t>
            </w:r>
            <w:r w:rsidRPr="00216BFC">
              <w:rPr>
                <w:rFonts w:ascii="Times New Roman" w:hAnsi="Times New Roman" w:cs="Times New Roman"/>
                <w:sz w:val="20"/>
                <w:szCs w:val="20"/>
              </w:rPr>
              <w:t>заявителем</w:t>
            </w:r>
            <w:r w:rsidRPr="00216BFC">
              <w:rPr>
                <w:rFonts w:ascii="Times New Roman" w:hAnsi="Times New Roman" w:cs="Times New Roman"/>
                <w:spacing w:val="-4"/>
                <w:sz w:val="20"/>
                <w:szCs w:val="20"/>
              </w:rPr>
              <w:t xml:space="preserve"> </w:t>
            </w:r>
            <w:r w:rsidRPr="00216BFC">
              <w:rPr>
                <w:rFonts w:ascii="Times New Roman" w:hAnsi="Times New Roman" w:cs="Times New Roman"/>
                <w:sz w:val="20"/>
                <w:szCs w:val="20"/>
              </w:rPr>
              <w:t>границах</w:t>
            </w:r>
            <w:r w:rsidRPr="00216BFC">
              <w:rPr>
                <w:rFonts w:ascii="Times New Roman" w:hAnsi="Times New Roman" w:cs="Times New Roman"/>
                <w:sz w:val="20"/>
                <w:szCs w:val="20"/>
              </w:rPr>
              <w:tab/>
            </w:r>
            <w:r w:rsidRPr="00216BFC">
              <w:rPr>
                <w:rFonts w:ascii="Times New Roman" w:hAnsi="Times New Roman" w:cs="Times New Roman"/>
                <w:i/>
                <w:spacing w:val="-1"/>
                <w:sz w:val="20"/>
                <w:szCs w:val="20"/>
              </w:rPr>
              <w:t>(границы</w:t>
            </w:r>
            <w:r w:rsidRPr="00216BFC">
              <w:rPr>
                <w:rFonts w:ascii="Times New Roman" w:hAnsi="Times New Roman" w:cs="Times New Roman"/>
                <w:i/>
                <w:spacing w:val="-57"/>
                <w:sz w:val="20"/>
                <w:szCs w:val="20"/>
              </w:rPr>
              <w:t xml:space="preserve"> </w:t>
            </w:r>
            <w:r w:rsidRPr="00216BFC">
              <w:rPr>
                <w:rFonts w:ascii="Times New Roman" w:hAnsi="Times New Roman" w:cs="Times New Roman"/>
                <w:i/>
                <w:sz w:val="20"/>
                <w:szCs w:val="20"/>
              </w:rPr>
              <w:t>территории,</w:t>
            </w:r>
            <w:r w:rsidRPr="00216BFC">
              <w:rPr>
                <w:rFonts w:ascii="Times New Roman" w:hAnsi="Times New Roman" w:cs="Times New Roman"/>
                <w:i/>
                <w:spacing w:val="-1"/>
                <w:sz w:val="20"/>
                <w:szCs w:val="20"/>
              </w:rPr>
              <w:t xml:space="preserve"> </w:t>
            </w:r>
            <w:r w:rsidRPr="00216BFC">
              <w:rPr>
                <w:rFonts w:ascii="Times New Roman" w:hAnsi="Times New Roman" w:cs="Times New Roman"/>
                <w:i/>
                <w:sz w:val="20"/>
                <w:szCs w:val="20"/>
              </w:rPr>
              <w:t>в</w:t>
            </w:r>
            <w:r w:rsidR="005A2850">
              <w:rPr>
                <w:rFonts w:ascii="Times New Roman" w:hAnsi="Times New Roman" w:cs="Times New Roman"/>
                <w:i/>
                <w:spacing w:val="-2"/>
                <w:sz w:val="20"/>
                <w:szCs w:val="20"/>
              </w:rPr>
              <w:t xml:space="preserve"> </w:t>
            </w:r>
            <w:r w:rsidRPr="00216BFC">
              <w:rPr>
                <w:rFonts w:ascii="Times New Roman" w:hAnsi="Times New Roman" w:cs="Times New Roman"/>
                <w:i/>
                <w:sz w:val="20"/>
                <w:szCs w:val="20"/>
              </w:rPr>
              <w:t>отношении</w:t>
            </w:r>
            <w:r w:rsidRPr="00216BFC">
              <w:rPr>
                <w:rFonts w:ascii="Times New Roman" w:hAnsi="Times New Roman" w:cs="Times New Roman"/>
                <w:i/>
                <w:spacing w:val="-1"/>
                <w:sz w:val="20"/>
                <w:szCs w:val="20"/>
              </w:rPr>
              <w:t xml:space="preserve"> </w:t>
            </w:r>
            <w:r w:rsidRPr="00216BFC">
              <w:rPr>
                <w:rFonts w:ascii="Times New Roman" w:hAnsi="Times New Roman" w:cs="Times New Roman"/>
                <w:i/>
                <w:sz w:val="20"/>
                <w:szCs w:val="20"/>
              </w:rPr>
              <w:t>которой устанавливается</w:t>
            </w:r>
            <w:r w:rsidRPr="00216BFC">
              <w:rPr>
                <w:rFonts w:ascii="Times New Roman" w:hAnsi="Times New Roman" w:cs="Times New Roman"/>
                <w:i/>
                <w:spacing w:val="-2"/>
                <w:sz w:val="20"/>
                <w:szCs w:val="20"/>
              </w:rPr>
              <w:t xml:space="preserve"> </w:t>
            </w:r>
            <w:r w:rsidRPr="00216BFC">
              <w:rPr>
                <w:rFonts w:ascii="Times New Roman" w:hAnsi="Times New Roman" w:cs="Times New Roman"/>
                <w:i/>
                <w:sz w:val="20"/>
                <w:szCs w:val="20"/>
              </w:rPr>
              <w:t>сервитут).</w:t>
            </w:r>
          </w:p>
          <w:p w14:paraId="268FBAF7" w14:textId="77777777" w:rsidR="00CA52C5" w:rsidRPr="00216BFC" w:rsidRDefault="00CA52C5" w:rsidP="00216BFC">
            <w:pPr>
              <w:tabs>
                <w:tab w:val="left" w:pos="4575"/>
                <w:tab w:val="left" w:pos="6160"/>
                <w:tab w:val="left" w:pos="10216"/>
              </w:tabs>
              <w:spacing w:after="0" w:line="240" w:lineRule="auto"/>
              <w:jc w:val="both"/>
              <w:rPr>
                <w:rFonts w:ascii="Times New Roman" w:hAnsi="Times New Roman" w:cs="Times New Roman"/>
                <w:sz w:val="20"/>
                <w:szCs w:val="20"/>
              </w:rPr>
            </w:pPr>
            <w:r w:rsidRPr="00216BFC">
              <w:rPr>
                <w:rFonts w:ascii="Times New Roman" w:hAnsi="Times New Roman" w:cs="Times New Roman"/>
                <w:sz w:val="20"/>
                <w:szCs w:val="20"/>
              </w:rPr>
              <w:t>Ф.И.О.</w:t>
            </w:r>
            <w:r w:rsidRPr="00216BFC">
              <w:rPr>
                <w:rFonts w:ascii="Times New Roman" w:hAnsi="Times New Roman" w:cs="Times New Roman"/>
                <w:sz w:val="20"/>
                <w:szCs w:val="20"/>
                <w:u w:val="single"/>
              </w:rPr>
              <w:tab/>
            </w:r>
            <w:r w:rsidRPr="00216BFC">
              <w:rPr>
                <w:rFonts w:ascii="Times New Roman" w:hAnsi="Times New Roman" w:cs="Times New Roman"/>
                <w:sz w:val="20"/>
                <w:szCs w:val="20"/>
              </w:rPr>
              <w:t>,</w:t>
            </w:r>
            <w:r w:rsidRPr="00216BFC">
              <w:rPr>
                <w:rFonts w:ascii="Times New Roman" w:hAnsi="Times New Roman" w:cs="Times New Roman"/>
                <w:sz w:val="20"/>
                <w:szCs w:val="20"/>
              </w:rPr>
              <w:tab/>
              <w:t xml:space="preserve">Подпись </w:t>
            </w:r>
            <w:r w:rsidRPr="00216BFC">
              <w:rPr>
                <w:rFonts w:ascii="Times New Roman" w:hAnsi="Times New Roman" w:cs="Times New Roman"/>
                <w:spacing w:val="-9"/>
                <w:sz w:val="20"/>
                <w:szCs w:val="20"/>
              </w:rPr>
              <w:t xml:space="preserve"> </w:t>
            </w:r>
            <w:r w:rsidRPr="00216BFC">
              <w:rPr>
                <w:rFonts w:ascii="Times New Roman" w:hAnsi="Times New Roman" w:cs="Times New Roman"/>
                <w:sz w:val="20"/>
                <w:szCs w:val="20"/>
                <w:u w:val="single"/>
              </w:rPr>
              <w:t xml:space="preserve"> </w:t>
            </w:r>
            <w:r w:rsidRPr="00216BFC">
              <w:rPr>
                <w:rFonts w:ascii="Times New Roman" w:hAnsi="Times New Roman" w:cs="Times New Roman"/>
                <w:sz w:val="20"/>
                <w:szCs w:val="20"/>
                <w:u w:val="single"/>
              </w:rPr>
              <w:tab/>
            </w:r>
          </w:p>
          <w:p w14:paraId="73044D06" w14:textId="77777777" w:rsidR="00CA52C5" w:rsidRPr="00216BFC" w:rsidRDefault="00CA52C5" w:rsidP="00216BFC">
            <w:pPr>
              <w:spacing w:after="0" w:line="240" w:lineRule="auto"/>
              <w:jc w:val="both"/>
              <w:rPr>
                <w:rFonts w:ascii="Times New Roman" w:hAnsi="Times New Roman" w:cs="Times New Roman"/>
                <w:sz w:val="20"/>
                <w:szCs w:val="20"/>
              </w:rPr>
            </w:pPr>
            <w:r w:rsidRPr="00216BFC">
              <w:rPr>
                <w:rFonts w:ascii="Times New Roman" w:hAnsi="Times New Roman" w:cs="Times New Roman"/>
                <w:sz w:val="20"/>
                <w:szCs w:val="20"/>
              </w:rPr>
              <w:t>Должность</w:t>
            </w:r>
            <w:r w:rsidRPr="00216BFC">
              <w:rPr>
                <w:rFonts w:ascii="Times New Roman" w:hAnsi="Times New Roman" w:cs="Times New Roman"/>
                <w:spacing w:val="-3"/>
                <w:sz w:val="20"/>
                <w:szCs w:val="20"/>
              </w:rPr>
              <w:t xml:space="preserve"> </w:t>
            </w:r>
            <w:r w:rsidRPr="00216BFC">
              <w:rPr>
                <w:rFonts w:ascii="Times New Roman" w:hAnsi="Times New Roman" w:cs="Times New Roman"/>
                <w:sz w:val="20"/>
                <w:szCs w:val="20"/>
              </w:rPr>
              <w:t>уполномоченного</w:t>
            </w:r>
            <w:r w:rsidRPr="00216BFC">
              <w:rPr>
                <w:rFonts w:ascii="Times New Roman" w:hAnsi="Times New Roman" w:cs="Times New Roman"/>
                <w:spacing w:val="-6"/>
                <w:sz w:val="20"/>
                <w:szCs w:val="20"/>
              </w:rPr>
              <w:t xml:space="preserve"> </w:t>
            </w:r>
            <w:r w:rsidRPr="00216BFC">
              <w:rPr>
                <w:rFonts w:ascii="Times New Roman" w:hAnsi="Times New Roman" w:cs="Times New Roman"/>
                <w:sz w:val="20"/>
                <w:szCs w:val="20"/>
              </w:rPr>
              <w:t>сотрудника</w:t>
            </w:r>
          </w:p>
          <w:p w14:paraId="6DA730A0" w14:textId="1A2D3980" w:rsidR="00CA52C5" w:rsidRPr="005A2850" w:rsidRDefault="00CA52C5" w:rsidP="005A2850">
            <w:pPr>
              <w:autoSpaceDE w:val="0"/>
              <w:autoSpaceDN w:val="0"/>
              <w:adjustRightInd w:val="0"/>
              <w:spacing w:after="0" w:line="240" w:lineRule="auto"/>
              <w:jc w:val="both"/>
              <w:rPr>
                <w:rFonts w:ascii="Times New Roman" w:hAnsi="Times New Roman" w:cs="Times New Roman"/>
                <w:sz w:val="20"/>
                <w:szCs w:val="20"/>
              </w:rPr>
            </w:pPr>
            <w:r w:rsidRPr="00216BFC">
              <w:rPr>
                <w:rFonts w:ascii="Times New Roman" w:hAnsi="Times New Roman" w:cs="Times New Roman"/>
                <w:sz w:val="20"/>
                <w:szCs w:val="20"/>
              </w:rPr>
              <w:t>Приложение № 2</w:t>
            </w:r>
            <w:r w:rsidR="005A2850">
              <w:rPr>
                <w:rFonts w:ascii="Times New Roman" w:hAnsi="Times New Roman" w:cs="Times New Roman"/>
                <w:sz w:val="20"/>
                <w:szCs w:val="20"/>
              </w:rPr>
              <w:t xml:space="preserve"> </w:t>
            </w:r>
            <w:r w:rsidRPr="00216BFC">
              <w:rPr>
                <w:rFonts w:ascii="Times New Roman" w:hAnsi="Times New Roman" w:cs="Times New Roman"/>
                <w:color w:val="000000"/>
                <w:sz w:val="20"/>
                <w:szCs w:val="20"/>
              </w:rPr>
              <w:t xml:space="preserve">к административному регламенту  </w:t>
            </w:r>
            <w:r w:rsidR="005A2850">
              <w:rPr>
                <w:rFonts w:ascii="Times New Roman" w:hAnsi="Times New Roman" w:cs="Times New Roman"/>
                <w:sz w:val="20"/>
                <w:szCs w:val="20"/>
              </w:rPr>
              <w:t xml:space="preserve"> </w:t>
            </w:r>
            <w:r w:rsidRPr="00216BFC">
              <w:rPr>
                <w:rFonts w:ascii="Times New Roman" w:hAnsi="Times New Roman" w:cs="Times New Roman"/>
                <w:color w:val="000000"/>
                <w:sz w:val="20"/>
                <w:szCs w:val="20"/>
              </w:rPr>
              <w:t xml:space="preserve">по предоставлению муниципальной </w:t>
            </w:r>
            <w:r w:rsidR="005A2850">
              <w:rPr>
                <w:rFonts w:ascii="Times New Roman" w:hAnsi="Times New Roman" w:cs="Times New Roman"/>
                <w:sz w:val="20"/>
                <w:szCs w:val="20"/>
              </w:rPr>
              <w:t xml:space="preserve"> </w:t>
            </w:r>
            <w:r w:rsidRPr="00216BFC">
              <w:rPr>
                <w:rFonts w:ascii="Times New Roman" w:hAnsi="Times New Roman" w:cs="Times New Roman"/>
                <w:color w:val="000000"/>
                <w:sz w:val="20"/>
                <w:szCs w:val="20"/>
              </w:rPr>
              <w:t>услуги</w:t>
            </w:r>
            <w:r w:rsidR="005A2850">
              <w:rPr>
                <w:rFonts w:ascii="Times New Roman" w:hAnsi="Times New Roman" w:cs="Times New Roman"/>
                <w:sz w:val="20"/>
                <w:szCs w:val="20"/>
              </w:rPr>
              <w:t xml:space="preserve"> </w:t>
            </w:r>
            <w:r w:rsidRPr="00216BFC">
              <w:rPr>
                <w:rFonts w:ascii="Times New Roman" w:hAnsi="Times New Roman" w:cs="Times New Roman"/>
                <w:b/>
                <w:color w:val="000000"/>
                <w:sz w:val="20"/>
                <w:szCs w:val="20"/>
              </w:rPr>
              <w:t>Форма предложения о заключения соглашения об оставлении сервитута в иных границах с приложением схемы границ сервитута на кадастровом плане территории</w:t>
            </w:r>
          </w:p>
          <w:p w14:paraId="42016A41" w14:textId="77777777" w:rsidR="00CA52C5" w:rsidRPr="00216BFC" w:rsidRDefault="00CA52C5" w:rsidP="00216BFC">
            <w:pPr>
              <w:widowControl w:val="0"/>
              <w:pBdr>
                <w:bottom w:val="single" w:sz="12" w:space="1" w:color="auto"/>
              </w:pBdr>
              <w:autoSpaceDE w:val="0"/>
              <w:autoSpaceDN w:val="0"/>
              <w:adjustRightInd w:val="0"/>
              <w:spacing w:after="0" w:line="240" w:lineRule="auto"/>
              <w:jc w:val="both"/>
              <w:rPr>
                <w:rFonts w:ascii="Times New Roman" w:hAnsi="Times New Roman" w:cs="Times New Roman"/>
                <w:b/>
                <w:color w:val="000000"/>
                <w:sz w:val="20"/>
                <w:szCs w:val="20"/>
              </w:rPr>
            </w:pPr>
          </w:p>
          <w:p w14:paraId="3EDC62AE" w14:textId="5403903B" w:rsidR="00CA52C5" w:rsidRPr="00216BFC" w:rsidRDefault="00CA52C5" w:rsidP="00216BFC">
            <w:pPr>
              <w:widowControl w:val="0"/>
              <w:autoSpaceDE w:val="0"/>
              <w:autoSpaceDN w:val="0"/>
              <w:adjustRightInd w:val="0"/>
              <w:spacing w:after="0" w:line="240" w:lineRule="auto"/>
              <w:jc w:val="both"/>
              <w:rPr>
                <w:rFonts w:ascii="Times New Roman" w:hAnsi="Times New Roman" w:cs="Times New Roman"/>
                <w:color w:val="000000"/>
                <w:sz w:val="20"/>
                <w:szCs w:val="20"/>
              </w:rPr>
            </w:pPr>
            <w:r w:rsidRPr="00216BFC">
              <w:rPr>
                <w:rFonts w:ascii="Times New Roman" w:hAnsi="Times New Roman" w:cs="Times New Roman"/>
                <w:color w:val="000000"/>
                <w:sz w:val="20"/>
                <w:szCs w:val="20"/>
              </w:rPr>
              <w:t>(наименование уполномоченного органа)</w:t>
            </w:r>
          </w:p>
          <w:p w14:paraId="69BBB24F" w14:textId="77777777" w:rsidR="00CA52C5" w:rsidRPr="00216BFC" w:rsidRDefault="00CA52C5" w:rsidP="00216BFC">
            <w:pPr>
              <w:widowControl w:val="0"/>
              <w:tabs>
                <w:tab w:val="left" w:pos="10096"/>
              </w:tabs>
              <w:autoSpaceDE w:val="0"/>
              <w:autoSpaceDN w:val="0"/>
              <w:spacing w:after="0" w:line="240" w:lineRule="auto"/>
              <w:jc w:val="both"/>
              <w:rPr>
                <w:rFonts w:ascii="Times New Roman" w:hAnsi="Times New Roman" w:cs="Times New Roman"/>
                <w:sz w:val="20"/>
                <w:szCs w:val="20"/>
              </w:rPr>
            </w:pPr>
            <w:r w:rsidRPr="00216BFC">
              <w:rPr>
                <w:rFonts w:ascii="Times New Roman" w:hAnsi="Times New Roman" w:cs="Times New Roman"/>
                <w:sz w:val="20"/>
                <w:szCs w:val="20"/>
              </w:rPr>
              <w:t>Кому:</w:t>
            </w:r>
            <w:r w:rsidRPr="00216BFC">
              <w:rPr>
                <w:rFonts w:ascii="Times New Roman" w:hAnsi="Times New Roman" w:cs="Times New Roman"/>
                <w:spacing w:val="17"/>
                <w:sz w:val="20"/>
                <w:szCs w:val="20"/>
              </w:rPr>
              <w:t xml:space="preserve"> </w:t>
            </w:r>
            <w:r w:rsidRPr="00216BFC">
              <w:rPr>
                <w:rFonts w:ascii="Times New Roman" w:hAnsi="Times New Roman" w:cs="Times New Roman"/>
                <w:sz w:val="20"/>
                <w:szCs w:val="20"/>
                <w:u w:val="single"/>
              </w:rPr>
              <w:t xml:space="preserve"> </w:t>
            </w:r>
            <w:r w:rsidRPr="00216BFC">
              <w:rPr>
                <w:rFonts w:ascii="Times New Roman" w:hAnsi="Times New Roman" w:cs="Times New Roman"/>
                <w:sz w:val="20"/>
                <w:szCs w:val="20"/>
                <w:u w:val="single"/>
              </w:rPr>
              <w:tab/>
            </w:r>
          </w:p>
          <w:p w14:paraId="60B4809A" w14:textId="77777777" w:rsidR="00CA52C5" w:rsidRPr="00216BFC" w:rsidRDefault="00CA52C5" w:rsidP="00216BFC">
            <w:pPr>
              <w:widowControl w:val="0"/>
              <w:tabs>
                <w:tab w:val="left" w:pos="10096"/>
              </w:tabs>
              <w:autoSpaceDE w:val="0"/>
              <w:autoSpaceDN w:val="0"/>
              <w:spacing w:after="0" w:line="240" w:lineRule="auto"/>
              <w:jc w:val="both"/>
              <w:rPr>
                <w:rFonts w:ascii="Times New Roman" w:hAnsi="Times New Roman" w:cs="Times New Roman"/>
                <w:sz w:val="20"/>
                <w:szCs w:val="20"/>
              </w:rPr>
            </w:pPr>
            <w:r w:rsidRPr="00216BFC">
              <w:rPr>
                <w:rFonts w:ascii="Times New Roman" w:hAnsi="Times New Roman" w:cs="Times New Roman"/>
                <w:sz w:val="20"/>
                <w:szCs w:val="20"/>
              </w:rPr>
              <w:t xml:space="preserve">ИНН  </w:t>
            </w:r>
            <w:r w:rsidRPr="00216BFC">
              <w:rPr>
                <w:rFonts w:ascii="Times New Roman" w:hAnsi="Times New Roman" w:cs="Times New Roman"/>
                <w:spacing w:val="-6"/>
                <w:sz w:val="20"/>
                <w:szCs w:val="20"/>
              </w:rPr>
              <w:t xml:space="preserve"> </w:t>
            </w:r>
            <w:r w:rsidRPr="00216BFC">
              <w:rPr>
                <w:rFonts w:ascii="Times New Roman" w:hAnsi="Times New Roman" w:cs="Times New Roman"/>
                <w:sz w:val="20"/>
                <w:szCs w:val="20"/>
                <w:u w:val="single"/>
              </w:rPr>
              <w:t xml:space="preserve"> </w:t>
            </w:r>
            <w:r w:rsidRPr="00216BFC">
              <w:rPr>
                <w:rFonts w:ascii="Times New Roman" w:hAnsi="Times New Roman" w:cs="Times New Roman"/>
                <w:sz w:val="20"/>
                <w:szCs w:val="20"/>
                <w:u w:val="single"/>
              </w:rPr>
              <w:tab/>
            </w:r>
          </w:p>
          <w:p w14:paraId="07B6701C" w14:textId="77777777" w:rsidR="00CA52C5" w:rsidRPr="00216BFC" w:rsidRDefault="00CA52C5" w:rsidP="00216BFC">
            <w:pPr>
              <w:widowControl w:val="0"/>
              <w:tabs>
                <w:tab w:val="left" w:pos="10096"/>
              </w:tabs>
              <w:autoSpaceDE w:val="0"/>
              <w:autoSpaceDN w:val="0"/>
              <w:spacing w:after="0" w:line="240" w:lineRule="auto"/>
              <w:jc w:val="both"/>
              <w:rPr>
                <w:rFonts w:ascii="Times New Roman" w:hAnsi="Times New Roman" w:cs="Times New Roman"/>
                <w:sz w:val="20"/>
                <w:szCs w:val="20"/>
              </w:rPr>
            </w:pPr>
            <w:r w:rsidRPr="00216BFC">
              <w:rPr>
                <w:rFonts w:ascii="Times New Roman" w:hAnsi="Times New Roman" w:cs="Times New Roman"/>
                <w:sz w:val="20"/>
                <w:szCs w:val="20"/>
              </w:rPr>
              <w:t>Представитель:</w:t>
            </w:r>
            <w:r w:rsidRPr="00216BFC">
              <w:rPr>
                <w:rFonts w:ascii="Times New Roman" w:hAnsi="Times New Roman" w:cs="Times New Roman"/>
                <w:spacing w:val="6"/>
                <w:sz w:val="20"/>
                <w:szCs w:val="20"/>
              </w:rPr>
              <w:t xml:space="preserve"> </w:t>
            </w:r>
            <w:r w:rsidRPr="00216BFC">
              <w:rPr>
                <w:rFonts w:ascii="Times New Roman" w:hAnsi="Times New Roman" w:cs="Times New Roman"/>
                <w:sz w:val="20"/>
                <w:szCs w:val="20"/>
                <w:u w:val="single"/>
              </w:rPr>
              <w:t xml:space="preserve"> </w:t>
            </w:r>
            <w:r w:rsidRPr="00216BFC">
              <w:rPr>
                <w:rFonts w:ascii="Times New Roman" w:hAnsi="Times New Roman" w:cs="Times New Roman"/>
                <w:sz w:val="20"/>
                <w:szCs w:val="20"/>
                <w:u w:val="single"/>
              </w:rPr>
              <w:tab/>
            </w:r>
          </w:p>
          <w:p w14:paraId="7CF7A5AE" w14:textId="77777777" w:rsidR="00CA52C5" w:rsidRPr="00216BFC" w:rsidRDefault="00CA52C5" w:rsidP="00216BFC">
            <w:pPr>
              <w:widowControl w:val="0"/>
              <w:autoSpaceDE w:val="0"/>
              <w:autoSpaceDN w:val="0"/>
              <w:spacing w:after="0" w:line="240" w:lineRule="auto"/>
              <w:jc w:val="both"/>
              <w:rPr>
                <w:rFonts w:ascii="Times New Roman" w:hAnsi="Times New Roman" w:cs="Times New Roman"/>
                <w:sz w:val="20"/>
                <w:szCs w:val="20"/>
              </w:rPr>
            </w:pPr>
            <w:r w:rsidRPr="00216BFC">
              <w:rPr>
                <w:rFonts w:ascii="Times New Roman" w:hAnsi="Times New Roman" w:cs="Times New Roman"/>
                <w:sz w:val="20"/>
                <w:szCs w:val="20"/>
              </w:rPr>
              <w:t>Контактные</w:t>
            </w:r>
            <w:r w:rsidRPr="00216BFC">
              <w:rPr>
                <w:rFonts w:ascii="Times New Roman" w:hAnsi="Times New Roman" w:cs="Times New Roman"/>
                <w:spacing w:val="-3"/>
                <w:sz w:val="20"/>
                <w:szCs w:val="20"/>
              </w:rPr>
              <w:t xml:space="preserve"> </w:t>
            </w:r>
            <w:r w:rsidRPr="00216BFC">
              <w:rPr>
                <w:rFonts w:ascii="Times New Roman" w:hAnsi="Times New Roman" w:cs="Times New Roman"/>
                <w:sz w:val="20"/>
                <w:szCs w:val="20"/>
              </w:rPr>
              <w:t>данные</w:t>
            </w:r>
            <w:r w:rsidRPr="00216BFC">
              <w:rPr>
                <w:rFonts w:ascii="Times New Roman" w:hAnsi="Times New Roman" w:cs="Times New Roman"/>
                <w:spacing w:val="-3"/>
                <w:sz w:val="20"/>
                <w:szCs w:val="20"/>
              </w:rPr>
              <w:t xml:space="preserve"> </w:t>
            </w:r>
            <w:r w:rsidRPr="00216BFC">
              <w:rPr>
                <w:rFonts w:ascii="Times New Roman" w:hAnsi="Times New Roman" w:cs="Times New Roman"/>
                <w:sz w:val="20"/>
                <w:szCs w:val="20"/>
              </w:rPr>
              <w:t>заявителя</w:t>
            </w:r>
          </w:p>
          <w:p w14:paraId="439BF74D" w14:textId="77777777" w:rsidR="00CA52C5" w:rsidRPr="00216BFC" w:rsidRDefault="00CA52C5" w:rsidP="00216BFC">
            <w:pPr>
              <w:widowControl w:val="0"/>
              <w:tabs>
                <w:tab w:val="left" w:pos="10491"/>
              </w:tabs>
              <w:autoSpaceDE w:val="0"/>
              <w:autoSpaceDN w:val="0"/>
              <w:spacing w:after="0" w:line="240" w:lineRule="auto"/>
              <w:jc w:val="both"/>
              <w:rPr>
                <w:rFonts w:ascii="Times New Roman" w:hAnsi="Times New Roman" w:cs="Times New Roman"/>
                <w:sz w:val="20"/>
                <w:szCs w:val="20"/>
              </w:rPr>
            </w:pPr>
            <w:r w:rsidRPr="00216BFC">
              <w:rPr>
                <w:rFonts w:ascii="Times New Roman" w:hAnsi="Times New Roman" w:cs="Times New Roman"/>
                <w:spacing w:val="-32"/>
                <w:sz w:val="20"/>
                <w:szCs w:val="20"/>
                <w:u w:val="single"/>
              </w:rPr>
              <w:t xml:space="preserve"> </w:t>
            </w:r>
            <w:r w:rsidRPr="00216BFC">
              <w:rPr>
                <w:rFonts w:ascii="Times New Roman" w:hAnsi="Times New Roman" w:cs="Times New Roman"/>
                <w:sz w:val="20"/>
                <w:szCs w:val="20"/>
                <w:u w:val="single"/>
              </w:rPr>
              <w:t>(представителя):</w:t>
            </w:r>
            <w:r w:rsidRPr="00216BFC">
              <w:rPr>
                <w:rFonts w:ascii="Times New Roman" w:hAnsi="Times New Roman" w:cs="Times New Roman"/>
                <w:sz w:val="20"/>
                <w:szCs w:val="20"/>
                <w:u w:val="single"/>
              </w:rPr>
              <w:tab/>
            </w:r>
          </w:p>
          <w:p w14:paraId="516B1ED0" w14:textId="77777777" w:rsidR="00CA52C5" w:rsidRPr="00216BFC" w:rsidRDefault="00CA52C5" w:rsidP="00216BFC">
            <w:pPr>
              <w:widowControl w:val="0"/>
              <w:autoSpaceDE w:val="0"/>
              <w:autoSpaceDN w:val="0"/>
              <w:spacing w:after="0" w:line="240" w:lineRule="auto"/>
              <w:jc w:val="both"/>
              <w:rPr>
                <w:rFonts w:ascii="Times New Roman" w:hAnsi="Times New Roman" w:cs="Times New Roman"/>
                <w:sz w:val="20"/>
                <w:szCs w:val="20"/>
              </w:rPr>
            </w:pPr>
          </w:p>
          <w:p w14:paraId="1589E33D" w14:textId="77777777" w:rsidR="00CA52C5" w:rsidRPr="00216BFC" w:rsidRDefault="00CA52C5" w:rsidP="00216BFC">
            <w:pPr>
              <w:widowControl w:val="0"/>
              <w:tabs>
                <w:tab w:val="left" w:pos="10096"/>
              </w:tabs>
              <w:autoSpaceDE w:val="0"/>
              <w:autoSpaceDN w:val="0"/>
              <w:spacing w:after="0" w:line="240" w:lineRule="auto"/>
              <w:jc w:val="both"/>
              <w:rPr>
                <w:rFonts w:ascii="Times New Roman" w:hAnsi="Times New Roman" w:cs="Times New Roman"/>
                <w:sz w:val="20"/>
                <w:szCs w:val="20"/>
              </w:rPr>
            </w:pPr>
            <w:r w:rsidRPr="00216BFC">
              <w:rPr>
                <w:rFonts w:ascii="Times New Roman" w:hAnsi="Times New Roman" w:cs="Times New Roman"/>
                <w:sz w:val="20"/>
                <w:szCs w:val="20"/>
              </w:rPr>
              <w:t>Тел.:</w:t>
            </w:r>
            <w:r w:rsidRPr="00216BFC">
              <w:rPr>
                <w:rFonts w:ascii="Times New Roman" w:hAnsi="Times New Roman" w:cs="Times New Roman"/>
                <w:spacing w:val="15"/>
                <w:sz w:val="20"/>
                <w:szCs w:val="20"/>
              </w:rPr>
              <w:t xml:space="preserve"> </w:t>
            </w:r>
            <w:r w:rsidRPr="00216BFC">
              <w:rPr>
                <w:rFonts w:ascii="Times New Roman" w:hAnsi="Times New Roman" w:cs="Times New Roman"/>
                <w:sz w:val="20"/>
                <w:szCs w:val="20"/>
                <w:u w:val="single"/>
              </w:rPr>
              <w:t xml:space="preserve"> </w:t>
            </w:r>
            <w:r w:rsidRPr="00216BFC">
              <w:rPr>
                <w:rFonts w:ascii="Times New Roman" w:hAnsi="Times New Roman" w:cs="Times New Roman"/>
                <w:sz w:val="20"/>
                <w:szCs w:val="20"/>
                <w:u w:val="single"/>
              </w:rPr>
              <w:tab/>
            </w:r>
          </w:p>
          <w:p w14:paraId="65DF4E2F" w14:textId="77777777" w:rsidR="00CA52C5" w:rsidRPr="00216BFC" w:rsidRDefault="00CA52C5" w:rsidP="00216BFC">
            <w:pPr>
              <w:widowControl w:val="0"/>
              <w:tabs>
                <w:tab w:val="left" w:pos="10096"/>
              </w:tabs>
              <w:autoSpaceDE w:val="0"/>
              <w:autoSpaceDN w:val="0"/>
              <w:spacing w:after="0" w:line="240" w:lineRule="auto"/>
              <w:jc w:val="both"/>
              <w:rPr>
                <w:rFonts w:ascii="Times New Roman" w:hAnsi="Times New Roman" w:cs="Times New Roman"/>
                <w:sz w:val="20"/>
                <w:szCs w:val="20"/>
              </w:rPr>
            </w:pPr>
            <w:r w:rsidRPr="00216BFC">
              <w:rPr>
                <w:rFonts w:ascii="Times New Roman" w:hAnsi="Times New Roman" w:cs="Times New Roman"/>
                <w:sz w:val="20"/>
                <w:szCs w:val="20"/>
              </w:rPr>
              <w:t>Эл.</w:t>
            </w:r>
            <w:r w:rsidRPr="00216BFC">
              <w:rPr>
                <w:rFonts w:ascii="Times New Roman" w:hAnsi="Times New Roman" w:cs="Times New Roman"/>
                <w:spacing w:val="-3"/>
                <w:sz w:val="20"/>
                <w:szCs w:val="20"/>
              </w:rPr>
              <w:t xml:space="preserve"> </w:t>
            </w:r>
            <w:r w:rsidRPr="00216BFC">
              <w:rPr>
                <w:rFonts w:ascii="Times New Roman" w:hAnsi="Times New Roman" w:cs="Times New Roman"/>
                <w:sz w:val="20"/>
                <w:szCs w:val="20"/>
              </w:rPr>
              <w:t xml:space="preserve">почта: </w:t>
            </w:r>
            <w:r w:rsidRPr="00216BFC">
              <w:rPr>
                <w:rFonts w:ascii="Times New Roman" w:hAnsi="Times New Roman" w:cs="Times New Roman"/>
                <w:spacing w:val="8"/>
                <w:sz w:val="20"/>
                <w:szCs w:val="20"/>
              </w:rPr>
              <w:t xml:space="preserve"> </w:t>
            </w:r>
            <w:r w:rsidRPr="00216BFC">
              <w:rPr>
                <w:rFonts w:ascii="Times New Roman" w:hAnsi="Times New Roman" w:cs="Times New Roman"/>
                <w:sz w:val="20"/>
                <w:szCs w:val="20"/>
                <w:u w:val="single"/>
              </w:rPr>
              <w:t xml:space="preserve"> </w:t>
            </w:r>
            <w:r w:rsidRPr="00216BFC">
              <w:rPr>
                <w:rFonts w:ascii="Times New Roman" w:hAnsi="Times New Roman" w:cs="Times New Roman"/>
                <w:sz w:val="20"/>
                <w:szCs w:val="20"/>
                <w:u w:val="single"/>
              </w:rPr>
              <w:tab/>
            </w:r>
          </w:p>
          <w:p w14:paraId="29883B92" w14:textId="77777777" w:rsidR="00CA52C5" w:rsidRPr="00216BFC" w:rsidRDefault="00CA52C5" w:rsidP="00216BFC">
            <w:pPr>
              <w:widowControl w:val="0"/>
              <w:autoSpaceDE w:val="0"/>
              <w:autoSpaceDN w:val="0"/>
              <w:adjustRightInd w:val="0"/>
              <w:spacing w:after="0" w:line="240" w:lineRule="auto"/>
              <w:jc w:val="both"/>
              <w:rPr>
                <w:rFonts w:ascii="Times New Roman" w:hAnsi="Times New Roman" w:cs="Times New Roman"/>
                <w:b/>
                <w:color w:val="000000"/>
                <w:sz w:val="20"/>
                <w:szCs w:val="20"/>
              </w:rPr>
            </w:pPr>
            <w:r w:rsidRPr="00216BFC">
              <w:rPr>
                <w:rFonts w:ascii="Times New Roman" w:hAnsi="Times New Roman" w:cs="Times New Roman"/>
                <w:b/>
                <w:color w:val="000000"/>
                <w:sz w:val="20"/>
                <w:szCs w:val="20"/>
              </w:rPr>
              <w:t>Предложение о заключении соглашения об установлении сервитута</w:t>
            </w:r>
          </w:p>
          <w:p w14:paraId="6A620AB5" w14:textId="77777777" w:rsidR="00CA52C5" w:rsidRPr="00216BFC" w:rsidRDefault="00CA52C5" w:rsidP="00216BFC">
            <w:pPr>
              <w:widowControl w:val="0"/>
              <w:autoSpaceDE w:val="0"/>
              <w:autoSpaceDN w:val="0"/>
              <w:adjustRightInd w:val="0"/>
              <w:spacing w:after="0" w:line="240" w:lineRule="auto"/>
              <w:jc w:val="both"/>
              <w:rPr>
                <w:rFonts w:ascii="Times New Roman" w:hAnsi="Times New Roman" w:cs="Times New Roman"/>
                <w:b/>
                <w:color w:val="000000"/>
                <w:sz w:val="20"/>
                <w:szCs w:val="20"/>
              </w:rPr>
            </w:pPr>
            <w:r w:rsidRPr="00216BFC">
              <w:rPr>
                <w:rFonts w:ascii="Times New Roman" w:hAnsi="Times New Roman" w:cs="Times New Roman"/>
                <w:b/>
                <w:color w:val="000000"/>
                <w:sz w:val="20"/>
                <w:szCs w:val="20"/>
              </w:rPr>
              <w:t>__________________                                                                                                      ___________________</w:t>
            </w:r>
          </w:p>
          <w:p w14:paraId="4E41A436" w14:textId="77777777" w:rsidR="00CA52C5" w:rsidRPr="00216BFC" w:rsidRDefault="00CA52C5" w:rsidP="00216BFC">
            <w:pPr>
              <w:widowControl w:val="0"/>
              <w:autoSpaceDE w:val="0"/>
              <w:autoSpaceDN w:val="0"/>
              <w:adjustRightInd w:val="0"/>
              <w:spacing w:after="0" w:line="240" w:lineRule="auto"/>
              <w:jc w:val="both"/>
              <w:rPr>
                <w:rFonts w:ascii="Times New Roman" w:hAnsi="Times New Roman" w:cs="Times New Roman"/>
                <w:color w:val="000000"/>
                <w:sz w:val="20"/>
                <w:szCs w:val="20"/>
              </w:rPr>
            </w:pPr>
            <w:r w:rsidRPr="00216BFC">
              <w:rPr>
                <w:rFonts w:ascii="Times New Roman" w:hAnsi="Times New Roman" w:cs="Times New Roman"/>
                <w:color w:val="000000"/>
                <w:sz w:val="20"/>
                <w:szCs w:val="20"/>
              </w:rPr>
              <w:t>(дата решения уполномоченного органа)                                                                                                                            (номер решения уполномоченного органа)</w:t>
            </w:r>
          </w:p>
          <w:p w14:paraId="47457905" w14:textId="77777777" w:rsidR="00CA52C5" w:rsidRPr="00216BFC" w:rsidRDefault="00CA52C5" w:rsidP="00216BFC">
            <w:pPr>
              <w:widowControl w:val="0"/>
              <w:autoSpaceDE w:val="0"/>
              <w:autoSpaceDN w:val="0"/>
              <w:adjustRightInd w:val="0"/>
              <w:spacing w:after="0" w:line="240" w:lineRule="auto"/>
              <w:jc w:val="both"/>
              <w:rPr>
                <w:rFonts w:ascii="Times New Roman" w:hAnsi="Times New Roman" w:cs="Times New Roman"/>
                <w:color w:val="000000"/>
                <w:sz w:val="20"/>
                <w:szCs w:val="20"/>
              </w:rPr>
            </w:pPr>
          </w:p>
          <w:p w14:paraId="4F4080A5" w14:textId="77777777" w:rsidR="00CA52C5" w:rsidRPr="00216BFC" w:rsidRDefault="00CA52C5" w:rsidP="00216BFC">
            <w:pPr>
              <w:widowControl w:val="0"/>
              <w:autoSpaceDE w:val="0"/>
              <w:autoSpaceDN w:val="0"/>
              <w:adjustRightInd w:val="0"/>
              <w:spacing w:after="0" w:line="240" w:lineRule="auto"/>
              <w:jc w:val="both"/>
              <w:rPr>
                <w:rFonts w:ascii="Times New Roman" w:hAnsi="Times New Roman" w:cs="Times New Roman"/>
                <w:color w:val="000000"/>
                <w:sz w:val="20"/>
                <w:szCs w:val="20"/>
              </w:rPr>
            </w:pPr>
            <w:r w:rsidRPr="00216BFC">
              <w:rPr>
                <w:rFonts w:ascii="Times New Roman" w:hAnsi="Times New Roman" w:cs="Times New Roman"/>
                <w:noProof/>
                <w:color w:val="000000"/>
                <w:sz w:val="20"/>
                <w:szCs w:val="20"/>
              </w:rPr>
              <w:drawing>
                <wp:inline distT="0" distB="0" distL="0" distR="0" wp14:anchorId="798B45C6" wp14:editId="5A496132">
                  <wp:extent cx="6729095" cy="241935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729095" cy="2419350"/>
                          </a:xfrm>
                          <a:prstGeom prst="rect">
                            <a:avLst/>
                          </a:prstGeom>
                          <a:noFill/>
                          <a:ln>
                            <a:noFill/>
                          </a:ln>
                        </pic:spPr>
                      </pic:pic>
                    </a:graphicData>
                  </a:graphic>
                </wp:inline>
              </w:drawing>
            </w:r>
          </w:p>
          <w:p w14:paraId="0E9CD674" w14:textId="1AD582A8" w:rsidR="00CA52C5" w:rsidRPr="005A2850" w:rsidRDefault="00CA52C5" w:rsidP="005A2850">
            <w:pPr>
              <w:autoSpaceDE w:val="0"/>
              <w:autoSpaceDN w:val="0"/>
              <w:adjustRightInd w:val="0"/>
              <w:spacing w:after="0" w:line="240" w:lineRule="auto"/>
              <w:jc w:val="both"/>
              <w:rPr>
                <w:rFonts w:ascii="Times New Roman" w:hAnsi="Times New Roman" w:cs="Times New Roman"/>
                <w:sz w:val="20"/>
                <w:szCs w:val="20"/>
              </w:rPr>
            </w:pPr>
            <w:r w:rsidRPr="00216BFC">
              <w:rPr>
                <w:rFonts w:ascii="Times New Roman" w:hAnsi="Times New Roman" w:cs="Times New Roman"/>
                <w:sz w:val="20"/>
                <w:szCs w:val="20"/>
              </w:rPr>
              <w:t>Приложение № 3</w:t>
            </w:r>
            <w:r w:rsidR="005A2850">
              <w:rPr>
                <w:rFonts w:ascii="Times New Roman" w:hAnsi="Times New Roman" w:cs="Times New Roman"/>
                <w:sz w:val="20"/>
                <w:szCs w:val="20"/>
              </w:rPr>
              <w:t xml:space="preserve"> </w:t>
            </w:r>
            <w:r w:rsidRPr="00216BFC">
              <w:rPr>
                <w:rFonts w:ascii="Times New Roman" w:hAnsi="Times New Roman" w:cs="Times New Roman"/>
                <w:color w:val="000000"/>
                <w:sz w:val="20"/>
                <w:szCs w:val="20"/>
              </w:rPr>
              <w:t xml:space="preserve">к административному регламенту  по предоставлению муниципальной </w:t>
            </w:r>
            <w:r w:rsidR="005A2850">
              <w:rPr>
                <w:rFonts w:ascii="Times New Roman" w:hAnsi="Times New Roman" w:cs="Times New Roman"/>
                <w:sz w:val="20"/>
                <w:szCs w:val="20"/>
              </w:rPr>
              <w:t xml:space="preserve"> </w:t>
            </w:r>
            <w:r w:rsidRPr="00216BFC">
              <w:rPr>
                <w:rFonts w:ascii="Times New Roman" w:hAnsi="Times New Roman" w:cs="Times New Roman"/>
                <w:color w:val="000000"/>
                <w:sz w:val="20"/>
                <w:szCs w:val="20"/>
              </w:rPr>
              <w:t>услуги</w:t>
            </w:r>
            <w:r w:rsidR="005A2850">
              <w:rPr>
                <w:rFonts w:ascii="Times New Roman" w:hAnsi="Times New Roman" w:cs="Times New Roman"/>
                <w:sz w:val="20"/>
                <w:szCs w:val="20"/>
              </w:rPr>
              <w:t xml:space="preserve"> </w:t>
            </w:r>
            <w:r w:rsidRPr="00216BFC">
              <w:rPr>
                <w:rFonts w:ascii="Times New Roman" w:hAnsi="Times New Roman" w:cs="Times New Roman"/>
                <w:b/>
                <w:color w:val="000000"/>
                <w:sz w:val="20"/>
                <w:szCs w:val="20"/>
              </w:rPr>
              <w:t>Форма проекта соглашения об установлении сервитута</w:t>
            </w:r>
            <w:r w:rsidR="005A2850">
              <w:rPr>
                <w:rFonts w:ascii="Times New Roman" w:hAnsi="Times New Roman" w:cs="Times New Roman"/>
                <w:sz w:val="20"/>
                <w:szCs w:val="20"/>
              </w:rPr>
              <w:t xml:space="preserve"> </w:t>
            </w:r>
            <w:r w:rsidRPr="00216BFC">
              <w:rPr>
                <w:rFonts w:ascii="Times New Roman" w:hAnsi="Times New Roman" w:cs="Times New Roman"/>
                <w:b/>
                <w:color w:val="000000"/>
                <w:sz w:val="20"/>
                <w:szCs w:val="20"/>
              </w:rPr>
              <w:t>СОГЛАШЕНИЕ №____</w:t>
            </w:r>
            <w:r w:rsidR="005A2850">
              <w:rPr>
                <w:rFonts w:ascii="Times New Roman" w:hAnsi="Times New Roman" w:cs="Times New Roman"/>
                <w:sz w:val="20"/>
                <w:szCs w:val="20"/>
              </w:rPr>
              <w:t xml:space="preserve"> </w:t>
            </w:r>
            <w:r w:rsidRPr="00216BFC">
              <w:rPr>
                <w:rFonts w:ascii="Times New Roman" w:hAnsi="Times New Roman" w:cs="Times New Roman"/>
                <w:b/>
                <w:color w:val="000000"/>
                <w:sz w:val="20"/>
                <w:szCs w:val="20"/>
              </w:rPr>
              <w:t>об установлении сервитута</w:t>
            </w:r>
          </w:p>
          <w:p w14:paraId="31DBD1D2" w14:textId="77777777" w:rsidR="00CA52C5" w:rsidRPr="00216BFC" w:rsidRDefault="00CA52C5" w:rsidP="00216BFC">
            <w:pPr>
              <w:widowControl w:val="0"/>
              <w:autoSpaceDE w:val="0"/>
              <w:autoSpaceDN w:val="0"/>
              <w:adjustRightInd w:val="0"/>
              <w:spacing w:after="0" w:line="240" w:lineRule="auto"/>
              <w:jc w:val="both"/>
              <w:rPr>
                <w:rFonts w:ascii="Times New Roman" w:hAnsi="Times New Roman" w:cs="Times New Roman"/>
                <w:color w:val="000000"/>
                <w:sz w:val="20"/>
                <w:szCs w:val="20"/>
              </w:rPr>
            </w:pPr>
            <w:r w:rsidRPr="00216BFC">
              <w:rPr>
                <w:rFonts w:ascii="Times New Roman" w:hAnsi="Times New Roman" w:cs="Times New Roman"/>
                <w:noProof/>
                <w:color w:val="000000"/>
                <w:sz w:val="20"/>
                <w:szCs w:val="20"/>
              </w:rPr>
              <w:drawing>
                <wp:inline distT="0" distB="0" distL="0" distR="0" wp14:anchorId="08118DCC" wp14:editId="24798747">
                  <wp:extent cx="6729095" cy="156464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729095" cy="1564640"/>
                          </a:xfrm>
                          <a:prstGeom prst="rect">
                            <a:avLst/>
                          </a:prstGeom>
                          <a:noFill/>
                          <a:ln>
                            <a:noFill/>
                          </a:ln>
                        </pic:spPr>
                      </pic:pic>
                    </a:graphicData>
                  </a:graphic>
                </wp:inline>
              </w:drawing>
            </w:r>
          </w:p>
          <w:p w14:paraId="590D292C" w14:textId="77777777" w:rsidR="00CA52C5" w:rsidRPr="00216BFC" w:rsidRDefault="00CA52C5" w:rsidP="00216BFC">
            <w:pPr>
              <w:widowControl w:val="0"/>
              <w:autoSpaceDE w:val="0"/>
              <w:autoSpaceDN w:val="0"/>
              <w:adjustRightInd w:val="0"/>
              <w:spacing w:after="0" w:line="240" w:lineRule="auto"/>
              <w:jc w:val="both"/>
              <w:rPr>
                <w:rFonts w:ascii="Times New Roman" w:hAnsi="Times New Roman" w:cs="Times New Roman"/>
                <w:color w:val="000000"/>
                <w:sz w:val="20"/>
                <w:szCs w:val="20"/>
              </w:rPr>
            </w:pPr>
            <w:r w:rsidRPr="00216BFC">
              <w:rPr>
                <w:rFonts w:ascii="Times New Roman" w:hAnsi="Times New Roman" w:cs="Times New Roman"/>
                <w:noProof/>
                <w:color w:val="000000"/>
                <w:sz w:val="20"/>
                <w:szCs w:val="20"/>
              </w:rPr>
              <w:drawing>
                <wp:inline distT="0" distB="0" distL="0" distR="0" wp14:anchorId="65478329" wp14:editId="59F660AF">
                  <wp:extent cx="6581775" cy="1011295"/>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629134" cy="1018572"/>
                          </a:xfrm>
                          <a:prstGeom prst="rect">
                            <a:avLst/>
                          </a:prstGeom>
                          <a:noFill/>
                          <a:ln>
                            <a:noFill/>
                          </a:ln>
                        </pic:spPr>
                      </pic:pic>
                    </a:graphicData>
                  </a:graphic>
                </wp:inline>
              </w:drawing>
            </w:r>
          </w:p>
          <w:p w14:paraId="3A9C73D6" w14:textId="1041986C" w:rsidR="00CA52C5" w:rsidRPr="00216BFC" w:rsidRDefault="00CA52C5" w:rsidP="00932EA1">
            <w:pPr>
              <w:pStyle w:val="aa"/>
              <w:widowControl w:val="0"/>
              <w:autoSpaceDE w:val="0"/>
              <w:autoSpaceDN w:val="0"/>
              <w:adjustRightInd w:val="0"/>
              <w:ind w:left="0"/>
              <w:jc w:val="both"/>
              <w:rPr>
                <w:color w:val="000000"/>
                <w:sz w:val="20"/>
                <w:szCs w:val="20"/>
              </w:rPr>
            </w:pPr>
            <w:r w:rsidRPr="00216BFC">
              <w:rPr>
                <w:color w:val="000000"/>
                <w:sz w:val="20"/>
                <w:szCs w:val="20"/>
              </w:rPr>
              <w:t>Предмет Соглашения</w:t>
            </w:r>
          </w:p>
          <w:p w14:paraId="1F14A087" w14:textId="77777777" w:rsidR="00CA52C5" w:rsidRPr="00216BFC" w:rsidRDefault="00CA52C5" w:rsidP="00216BFC">
            <w:pPr>
              <w:widowControl w:val="0"/>
              <w:autoSpaceDE w:val="0"/>
              <w:autoSpaceDN w:val="0"/>
              <w:adjustRightInd w:val="0"/>
              <w:spacing w:after="0" w:line="240" w:lineRule="auto"/>
              <w:jc w:val="both"/>
              <w:rPr>
                <w:rFonts w:ascii="Times New Roman" w:hAnsi="Times New Roman" w:cs="Times New Roman"/>
                <w:color w:val="000000"/>
                <w:sz w:val="20"/>
                <w:szCs w:val="20"/>
              </w:rPr>
            </w:pPr>
            <w:r w:rsidRPr="00216BFC">
              <w:rPr>
                <w:rFonts w:ascii="Times New Roman" w:hAnsi="Times New Roman" w:cs="Times New Roman"/>
                <w:noProof/>
                <w:color w:val="000000"/>
                <w:sz w:val="20"/>
                <w:szCs w:val="20"/>
              </w:rPr>
              <w:lastRenderedPageBreak/>
              <w:drawing>
                <wp:inline distT="0" distB="0" distL="0" distR="0" wp14:anchorId="53A83C0D" wp14:editId="77A5AEB7">
                  <wp:extent cx="6748780" cy="2276475"/>
                  <wp:effectExtent l="0" t="0" r="0" b="9525"/>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748780" cy="2276475"/>
                          </a:xfrm>
                          <a:prstGeom prst="rect">
                            <a:avLst/>
                          </a:prstGeom>
                          <a:noFill/>
                          <a:ln>
                            <a:noFill/>
                          </a:ln>
                        </pic:spPr>
                      </pic:pic>
                    </a:graphicData>
                  </a:graphic>
                </wp:inline>
              </w:drawing>
            </w:r>
          </w:p>
          <w:p w14:paraId="2AD1A393" w14:textId="331B9451" w:rsidR="00CA52C5" w:rsidRPr="00216BFC" w:rsidRDefault="00CA52C5" w:rsidP="00932EA1">
            <w:pPr>
              <w:widowControl w:val="0"/>
              <w:tabs>
                <w:tab w:val="left" w:pos="4031"/>
                <w:tab w:val="left" w:pos="4032"/>
              </w:tabs>
              <w:autoSpaceDE w:val="0"/>
              <w:autoSpaceDN w:val="0"/>
              <w:spacing w:after="0" w:line="240" w:lineRule="auto"/>
              <w:jc w:val="both"/>
              <w:rPr>
                <w:rFonts w:ascii="Times New Roman" w:hAnsi="Times New Roman" w:cs="Times New Roman"/>
                <w:sz w:val="20"/>
                <w:szCs w:val="20"/>
              </w:rPr>
            </w:pPr>
            <w:r w:rsidRPr="00216BFC">
              <w:rPr>
                <w:rFonts w:ascii="Times New Roman" w:hAnsi="Times New Roman" w:cs="Times New Roman"/>
                <w:sz w:val="20"/>
                <w:szCs w:val="20"/>
              </w:rPr>
              <w:t>2.Права</w:t>
            </w:r>
            <w:r w:rsidRPr="00216BFC">
              <w:rPr>
                <w:rFonts w:ascii="Times New Roman" w:hAnsi="Times New Roman" w:cs="Times New Roman"/>
                <w:spacing w:val="-4"/>
                <w:sz w:val="20"/>
                <w:szCs w:val="20"/>
              </w:rPr>
              <w:t xml:space="preserve"> </w:t>
            </w:r>
            <w:r w:rsidRPr="00216BFC">
              <w:rPr>
                <w:rFonts w:ascii="Times New Roman" w:hAnsi="Times New Roman" w:cs="Times New Roman"/>
                <w:sz w:val="20"/>
                <w:szCs w:val="20"/>
              </w:rPr>
              <w:t>и</w:t>
            </w:r>
            <w:r w:rsidRPr="00216BFC">
              <w:rPr>
                <w:rFonts w:ascii="Times New Roman" w:hAnsi="Times New Roman" w:cs="Times New Roman"/>
                <w:spacing w:val="-2"/>
                <w:sz w:val="20"/>
                <w:szCs w:val="20"/>
              </w:rPr>
              <w:t xml:space="preserve"> </w:t>
            </w:r>
            <w:r w:rsidRPr="00216BFC">
              <w:rPr>
                <w:rFonts w:ascii="Times New Roman" w:hAnsi="Times New Roman" w:cs="Times New Roman"/>
                <w:sz w:val="20"/>
                <w:szCs w:val="20"/>
              </w:rPr>
              <w:t>обязанности</w:t>
            </w:r>
            <w:r w:rsidRPr="00216BFC">
              <w:rPr>
                <w:rFonts w:ascii="Times New Roman" w:hAnsi="Times New Roman" w:cs="Times New Roman"/>
                <w:spacing w:val="-1"/>
                <w:sz w:val="20"/>
                <w:szCs w:val="20"/>
              </w:rPr>
              <w:t xml:space="preserve"> </w:t>
            </w:r>
            <w:r w:rsidRPr="00216BFC">
              <w:rPr>
                <w:rFonts w:ascii="Times New Roman" w:hAnsi="Times New Roman" w:cs="Times New Roman"/>
                <w:sz w:val="20"/>
                <w:szCs w:val="20"/>
              </w:rPr>
              <w:t>Сторон</w:t>
            </w:r>
            <w:r w:rsidR="00932EA1">
              <w:rPr>
                <w:rFonts w:ascii="Times New Roman" w:hAnsi="Times New Roman" w:cs="Times New Roman"/>
                <w:sz w:val="20"/>
                <w:szCs w:val="20"/>
              </w:rPr>
              <w:t xml:space="preserve"> </w:t>
            </w:r>
            <w:r w:rsidRPr="00216BFC">
              <w:rPr>
                <w:rFonts w:ascii="Times New Roman" w:hAnsi="Times New Roman" w:cs="Times New Roman"/>
                <w:sz w:val="20"/>
                <w:szCs w:val="20"/>
              </w:rPr>
              <w:t>Сторона</w:t>
            </w:r>
            <w:r w:rsidRPr="00216BFC">
              <w:rPr>
                <w:rFonts w:ascii="Times New Roman" w:hAnsi="Times New Roman" w:cs="Times New Roman"/>
                <w:spacing w:val="-1"/>
                <w:sz w:val="20"/>
                <w:szCs w:val="20"/>
              </w:rPr>
              <w:t xml:space="preserve"> </w:t>
            </w:r>
            <w:r w:rsidRPr="00216BFC">
              <w:rPr>
                <w:rFonts w:ascii="Times New Roman" w:hAnsi="Times New Roman" w:cs="Times New Roman"/>
                <w:sz w:val="20"/>
                <w:szCs w:val="20"/>
              </w:rPr>
              <w:t>1 обязана:</w:t>
            </w:r>
            <w:r w:rsidRPr="00216BFC">
              <w:rPr>
                <w:rFonts w:ascii="Times New Roman" w:hAnsi="Times New Roman" w:cs="Times New Roman"/>
                <w:sz w:val="20"/>
                <w:szCs w:val="20"/>
                <w:u w:val="single"/>
              </w:rPr>
              <w:tab/>
            </w:r>
            <w:r w:rsidRPr="00216BFC">
              <w:rPr>
                <w:rFonts w:ascii="Times New Roman" w:hAnsi="Times New Roman" w:cs="Times New Roman"/>
                <w:sz w:val="20"/>
                <w:szCs w:val="20"/>
              </w:rPr>
              <w:t>.</w:t>
            </w:r>
            <w:r w:rsidR="00932EA1">
              <w:rPr>
                <w:rFonts w:ascii="Times New Roman" w:hAnsi="Times New Roman" w:cs="Times New Roman"/>
                <w:sz w:val="20"/>
                <w:szCs w:val="20"/>
              </w:rPr>
              <w:t xml:space="preserve"> </w:t>
            </w:r>
            <w:r w:rsidRPr="00216BFC">
              <w:rPr>
                <w:rFonts w:ascii="Times New Roman" w:hAnsi="Times New Roman" w:cs="Times New Roman"/>
                <w:sz w:val="20"/>
                <w:szCs w:val="20"/>
              </w:rPr>
              <w:t>Сторона</w:t>
            </w:r>
            <w:r w:rsidRPr="00216BFC">
              <w:rPr>
                <w:rFonts w:ascii="Times New Roman" w:hAnsi="Times New Roman" w:cs="Times New Roman"/>
                <w:spacing w:val="-2"/>
                <w:sz w:val="20"/>
                <w:szCs w:val="20"/>
              </w:rPr>
              <w:t xml:space="preserve"> </w:t>
            </w:r>
            <w:r w:rsidRPr="00216BFC">
              <w:rPr>
                <w:rFonts w:ascii="Times New Roman" w:hAnsi="Times New Roman" w:cs="Times New Roman"/>
                <w:sz w:val="20"/>
                <w:szCs w:val="20"/>
              </w:rPr>
              <w:t>1</w:t>
            </w:r>
            <w:r w:rsidRPr="00216BFC">
              <w:rPr>
                <w:rFonts w:ascii="Times New Roman" w:hAnsi="Times New Roman" w:cs="Times New Roman"/>
                <w:spacing w:val="-1"/>
                <w:sz w:val="20"/>
                <w:szCs w:val="20"/>
              </w:rPr>
              <w:t xml:space="preserve"> </w:t>
            </w:r>
            <w:r w:rsidRPr="00216BFC">
              <w:rPr>
                <w:rFonts w:ascii="Times New Roman" w:hAnsi="Times New Roman" w:cs="Times New Roman"/>
                <w:sz w:val="20"/>
                <w:szCs w:val="20"/>
              </w:rPr>
              <w:t>имеет</w:t>
            </w:r>
            <w:r w:rsidRPr="00216BFC">
              <w:rPr>
                <w:rFonts w:ascii="Times New Roman" w:hAnsi="Times New Roman" w:cs="Times New Roman"/>
                <w:spacing w:val="-1"/>
                <w:sz w:val="20"/>
                <w:szCs w:val="20"/>
              </w:rPr>
              <w:t xml:space="preserve"> </w:t>
            </w:r>
            <w:r w:rsidRPr="00216BFC">
              <w:rPr>
                <w:rFonts w:ascii="Times New Roman" w:hAnsi="Times New Roman" w:cs="Times New Roman"/>
                <w:sz w:val="20"/>
                <w:szCs w:val="20"/>
              </w:rPr>
              <w:t>право:</w:t>
            </w:r>
            <w:r w:rsidRPr="00216BFC">
              <w:rPr>
                <w:rFonts w:ascii="Times New Roman" w:hAnsi="Times New Roman" w:cs="Times New Roman"/>
                <w:sz w:val="20"/>
                <w:szCs w:val="20"/>
                <w:u w:val="single"/>
              </w:rPr>
              <w:tab/>
            </w:r>
            <w:r w:rsidRPr="00216BFC">
              <w:rPr>
                <w:rFonts w:ascii="Times New Roman" w:hAnsi="Times New Roman" w:cs="Times New Roman"/>
                <w:sz w:val="20"/>
                <w:szCs w:val="20"/>
              </w:rPr>
              <w:t>.Сторона</w:t>
            </w:r>
            <w:r w:rsidRPr="00216BFC">
              <w:rPr>
                <w:rFonts w:ascii="Times New Roman" w:hAnsi="Times New Roman" w:cs="Times New Roman"/>
                <w:spacing w:val="-1"/>
                <w:sz w:val="20"/>
                <w:szCs w:val="20"/>
              </w:rPr>
              <w:t xml:space="preserve"> </w:t>
            </w:r>
            <w:r w:rsidRPr="00216BFC">
              <w:rPr>
                <w:rFonts w:ascii="Times New Roman" w:hAnsi="Times New Roman" w:cs="Times New Roman"/>
                <w:sz w:val="20"/>
                <w:szCs w:val="20"/>
              </w:rPr>
              <w:t>2 обязана:</w:t>
            </w:r>
            <w:r w:rsidRPr="00216BFC">
              <w:rPr>
                <w:rFonts w:ascii="Times New Roman" w:hAnsi="Times New Roman" w:cs="Times New Roman"/>
                <w:sz w:val="20"/>
                <w:szCs w:val="20"/>
                <w:u w:val="single"/>
              </w:rPr>
              <w:tab/>
            </w:r>
            <w:r w:rsidRPr="00216BFC">
              <w:rPr>
                <w:rFonts w:ascii="Times New Roman" w:hAnsi="Times New Roman" w:cs="Times New Roman"/>
                <w:sz w:val="20"/>
                <w:szCs w:val="20"/>
              </w:rPr>
              <w:t>.</w:t>
            </w:r>
            <w:r w:rsidR="00932EA1">
              <w:rPr>
                <w:rFonts w:ascii="Times New Roman" w:hAnsi="Times New Roman" w:cs="Times New Roman"/>
                <w:sz w:val="20"/>
                <w:szCs w:val="20"/>
              </w:rPr>
              <w:t xml:space="preserve"> </w:t>
            </w:r>
            <w:r w:rsidRPr="00216BFC">
              <w:rPr>
                <w:rFonts w:ascii="Times New Roman" w:hAnsi="Times New Roman" w:cs="Times New Roman"/>
                <w:sz w:val="20"/>
                <w:szCs w:val="20"/>
              </w:rPr>
              <w:t>Сторона</w:t>
            </w:r>
            <w:r w:rsidRPr="00216BFC">
              <w:rPr>
                <w:rFonts w:ascii="Times New Roman" w:hAnsi="Times New Roman" w:cs="Times New Roman"/>
                <w:spacing w:val="-2"/>
                <w:sz w:val="20"/>
                <w:szCs w:val="20"/>
              </w:rPr>
              <w:t xml:space="preserve"> </w:t>
            </w:r>
            <w:r w:rsidRPr="00216BFC">
              <w:rPr>
                <w:rFonts w:ascii="Times New Roman" w:hAnsi="Times New Roman" w:cs="Times New Roman"/>
                <w:sz w:val="20"/>
                <w:szCs w:val="20"/>
              </w:rPr>
              <w:t>2</w:t>
            </w:r>
            <w:r w:rsidRPr="00216BFC">
              <w:rPr>
                <w:rFonts w:ascii="Times New Roman" w:hAnsi="Times New Roman" w:cs="Times New Roman"/>
                <w:spacing w:val="-1"/>
                <w:sz w:val="20"/>
                <w:szCs w:val="20"/>
              </w:rPr>
              <w:t xml:space="preserve"> </w:t>
            </w:r>
            <w:r w:rsidRPr="00216BFC">
              <w:rPr>
                <w:rFonts w:ascii="Times New Roman" w:hAnsi="Times New Roman" w:cs="Times New Roman"/>
                <w:sz w:val="20"/>
                <w:szCs w:val="20"/>
              </w:rPr>
              <w:t>имеет</w:t>
            </w:r>
            <w:r w:rsidRPr="00216BFC">
              <w:rPr>
                <w:rFonts w:ascii="Times New Roman" w:hAnsi="Times New Roman" w:cs="Times New Roman"/>
                <w:spacing w:val="-1"/>
                <w:sz w:val="20"/>
                <w:szCs w:val="20"/>
              </w:rPr>
              <w:t xml:space="preserve"> </w:t>
            </w:r>
            <w:r w:rsidRPr="00216BFC">
              <w:rPr>
                <w:rFonts w:ascii="Times New Roman" w:hAnsi="Times New Roman" w:cs="Times New Roman"/>
                <w:sz w:val="20"/>
                <w:szCs w:val="20"/>
              </w:rPr>
              <w:t>право:</w:t>
            </w:r>
            <w:r w:rsidRPr="00216BFC">
              <w:rPr>
                <w:rFonts w:ascii="Times New Roman" w:hAnsi="Times New Roman" w:cs="Times New Roman"/>
                <w:sz w:val="20"/>
                <w:szCs w:val="20"/>
                <w:u w:val="single"/>
              </w:rPr>
              <w:tab/>
            </w:r>
            <w:r w:rsidRPr="00216BFC">
              <w:rPr>
                <w:rFonts w:ascii="Times New Roman" w:hAnsi="Times New Roman" w:cs="Times New Roman"/>
                <w:sz w:val="20"/>
                <w:szCs w:val="20"/>
              </w:rPr>
              <w:t>,</w:t>
            </w:r>
          </w:p>
          <w:p w14:paraId="221576DB" w14:textId="77777777" w:rsidR="00CA52C5" w:rsidRPr="00216BFC" w:rsidRDefault="00CA52C5" w:rsidP="00932EA1">
            <w:pPr>
              <w:pStyle w:val="aa"/>
              <w:widowControl w:val="0"/>
              <w:tabs>
                <w:tab w:val="left" w:pos="3812"/>
                <w:tab w:val="left" w:pos="3813"/>
              </w:tabs>
              <w:autoSpaceDE w:val="0"/>
              <w:autoSpaceDN w:val="0"/>
              <w:ind w:left="0"/>
              <w:jc w:val="both"/>
              <w:rPr>
                <w:sz w:val="20"/>
                <w:szCs w:val="20"/>
                <w:lang w:eastAsia="en-US"/>
              </w:rPr>
            </w:pPr>
            <w:r w:rsidRPr="00216BFC">
              <w:rPr>
                <w:sz w:val="20"/>
                <w:szCs w:val="20"/>
                <w:lang w:eastAsia="en-US"/>
              </w:rPr>
              <w:t>Плата</w:t>
            </w:r>
            <w:r w:rsidRPr="00216BFC">
              <w:rPr>
                <w:spacing w:val="-4"/>
                <w:sz w:val="20"/>
                <w:szCs w:val="20"/>
                <w:lang w:eastAsia="en-US"/>
              </w:rPr>
              <w:t xml:space="preserve"> </w:t>
            </w:r>
            <w:r w:rsidRPr="00216BFC">
              <w:rPr>
                <w:sz w:val="20"/>
                <w:szCs w:val="20"/>
                <w:lang w:eastAsia="en-US"/>
              </w:rPr>
              <w:t>за</w:t>
            </w:r>
            <w:r w:rsidRPr="00216BFC">
              <w:rPr>
                <w:spacing w:val="-1"/>
                <w:sz w:val="20"/>
                <w:szCs w:val="20"/>
                <w:lang w:eastAsia="en-US"/>
              </w:rPr>
              <w:t xml:space="preserve"> </w:t>
            </w:r>
            <w:r w:rsidRPr="00216BFC">
              <w:rPr>
                <w:sz w:val="20"/>
                <w:szCs w:val="20"/>
                <w:lang w:eastAsia="en-US"/>
              </w:rPr>
              <w:t>установление</w:t>
            </w:r>
            <w:r w:rsidRPr="00216BFC">
              <w:rPr>
                <w:spacing w:val="-5"/>
                <w:sz w:val="20"/>
                <w:szCs w:val="20"/>
                <w:lang w:eastAsia="en-US"/>
              </w:rPr>
              <w:t xml:space="preserve"> </w:t>
            </w:r>
            <w:r w:rsidRPr="00216BFC">
              <w:rPr>
                <w:sz w:val="20"/>
                <w:szCs w:val="20"/>
                <w:lang w:eastAsia="en-US"/>
              </w:rPr>
              <w:t>сервитута</w:t>
            </w:r>
          </w:p>
          <w:p w14:paraId="2C7D80DB" w14:textId="77777777" w:rsidR="00CA52C5" w:rsidRPr="00216BFC" w:rsidRDefault="00CA52C5" w:rsidP="00216BFC">
            <w:pPr>
              <w:widowControl w:val="0"/>
              <w:autoSpaceDE w:val="0"/>
              <w:autoSpaceDN w:val="0"/>
              <w:adjustRightInd w:val="0"/>
              <w:spacing w:after="0" w:line="240" w:lineRule="auto"/>
              <w:jc w:val="both"/>
              <w:rPr>
                <w:rFonts w:ascii="Times New Roman" w:hAnsi="Times New Roman" w:cs="Times New Roman"/>
                <w:color w:val="000000"/>
                <w:sz w:val="20"/>
                <w:szCs w:val="20"/>
              </w:rPr>
            </w:pPr>
            <w:r w:rsidRPr="00216BFC">
              <w:rPr>
                <w:rFonts w:ascii="Times New Roman" w:hAnsi="Times New Roman" w:cs="Times New Roman"/>
                <w:noProof/>
                <w:color w:val="000000"/>
                <w:sz w:val="20"/>
                <w:szCs w:val="20"/>
              </w:rPr>
              <w:drawing>
                <wp:inline distT="0" distB="0" distL="0" distR="0" wp14:anchorId="49169F05" wp14:editId="54F3D72A">
                  <wp:extent cx="6748780" cy="70485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748780" cy="704850"/>
                          </a:xfrm>
                          <a:prstGeom prst="rect">
                            <a:avLst/>
                          </a:prstGeom>
                          <a:noFill/>
                          <a:ln>
                            <a:noFill/>
                          </a:ln>
                        </pic:spPr>
                      </pic:pic>
                    </a:graphicData>
                  </a:graphic>
                </wp:inline>
              </w:drawing>
            </w:r>
          </w:p>
          <w:p w14:paraId="65C52E78" w14:textId="77777777" w:rsidR="00CA52C5" w:rsidRPr="00216BFC" w:rsidRDefault="00CA52C5" w:rsidP="00932EA1">
            <w:pPr>
              <w:pStyle w:val="aa"/>
              <w:widowControl w:val="0"/>
              <w:tabs>
                <w:tab w:val="left" w:pos="4235"/>
                <w:tab w:val="left" w:pos="4236"/>
              </w:tabs>
              <w:autoSpaceDE w:val="0"/>
              <w:autoSpaceDN w:val="0"/>
              <w:ind w:left="0"/>
              <w:jc w:val="both"/>
              <w:rPr>
                <w:sz w:val="20"/>
                <w:szCs w:val="20"/>
                <w:lang w:eastAsia="en-US"/>
              </w:rPr>
            </w:pPr>
            <w:r w:rsidRPr="00216BFC">
              <w:rPr>
                <w:sz w:val="20"/>
                <w:szCs w:val="20"/>
                <w:lang w:eastAsia="en-US"/>
              </w:rPr>
              <w:t>Ответственность</w:t>
            </w:r>
            <w:r w:rsidRPr="00216BFC">
              <w:rPr>
                <w:spacing w:val="-3"/>
                <w:sz w:val="20"/>
                <w:szCs w:val="20"/>
                <w:lang w:eastAsia="en-US"/>
              </w:rPr>
              <w:t xml:space="preserve"> </w:t>
            </w:r>
            <w:r w:rsidRPr="00216BFC">
              <w:rPr>
                <w:sz w:val="20"/>
                <w:szCs w:val="20"/>
                <w:lang w:eastAsia="en-US"/>
              </w:rPr>
              <w:t>Сторон</w:t>
            </w:r>
          </w:p>
          <w:p w14:paraId="5894946C" w14:textId="77777777" w:rsidR="00CA52C5" w:rsidRPr="00216BFC" w:rsidRDefault="00CA52C5" w:rsidP="00216BFC">
            <w:pPr>
              <w:widowControl w:val="0"/>
              <w:autoSpaceDE w:val="0"/>
              <w:autoSpaceDN w:val="0"/>
              <w:adjustRightInd w:val="0"/>
              <w:spacing w:after="0" w:line="240" w:lineRule="auto"/>
              <w:jc w:val="both"/>
              <w:rPr>
                <w:rFonts w:ascii="Times New Roman" w:hAnsi="Times New Roman" w:cs="Times New Roman"/>
                <w:color w:val="000000"/>
                <w:sz w:val="20"/>
                <w:szCs w:val="20"/>
              </w:rPr>
            </w:pPr>
            <w:r w:rsidRPr="00216BFC">
              <w:rPr>
                <w:rFonts w:ascii="Times New Roman" w:hAnsi="Times New Roman" w:cs="Times New Roman"/>
                <w:noProof/>
                <w:color w:val="000000"/>
                <w:sz w:val="20"/>
                <w:szCs w:val="20"/>
              </w:rPr>
              <w:drawing>
                <wp:inline distT="0" distB="0" distL="0" distR="0" wp14:anchorId="2A17F489" wp14:editId="407439D8">
                  <wp:extent cx="6748780" cy="1952625"/>
                  <wp:effectExtent l="0" t="0" r="0" b="9525"/>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48780" cy="1952625"/>
                          </a:xfrm>
                          <a:prstGeom prst="rect">
                            <a:avLst/>
                          </a:prstGeom>
                          <a:noFill/>
                          <a:ln>
                            <a:noFill/>
                          </a:ln>
                        </pic:spPr>
                      </pic:pic>
                    </a:graphicData>
                  </a:graphic>
                </wp:inline>
              </w:drawing>
            </w:r>
          </w:p>
          <w:p w14:paraId="71399CE7" w14:textId="77777777" w:rsidR="00CA52C5" w:rsidRPr="00216BFC" w:rsidRDefault="00CA52C5" w:rsidP="00932EA1">
            <w:pPr>
              <w:pStyle w:val="aa"/>
              <w:widowControl w:val="0"/>
              <w:tabs>
                <w:tab w:val="left" w:pos="4628"/>
                <w:tab w:val="left" w:pos="4629"/>
              </w:tabs>
              <w:autoSpaceDE w:val="0"/>
              <w:autoSpaceDN w:val="0"/>
              <w:ind w:left="0"/>
              <w:jc w:val="both"/>
              <w:rPr>
                <w:sz w:val="20"/>
                <w:szCs w:val="20"/>
                <w:lang w:eastAsia="en-US"/>
              </w:rPr>
            </w:pPr>
            <w:r w:rsidRPr="00216BFC">
              <w:rPr>
                <w:sz w:val="20"/>
                <w:szCs w:val="20"/>
                <w:lang w:eastAsia="en-US"/>
              </w:rPr>
              <w:t>Иные</w:t>
            </w:r>
            <w:r w:rsidRPr="00216BFC">
              <w:rPr>
                <w:spacing w:val="-3"/>
                <w:sz w:val="20"/>
                <w:szCs w:val="20"/>
                <w:lang w:eastAsia="en-US"/>
              </w:rPr>
              <w:t xml:space="preserve"> </w:t>
            </w:r>
            <w:r w:rsidRPr="00216BFC">
              <w:rPr>
                <w:sz w:val="20"/>
                <w:szCs w:val="20"/>
                <w:lang w:eastAsia="en-US"/>
              </w:rPr>
              <w:t>положения</w:t>
            </w:r>
          </w:p>
          <w:p w14:paraId="4A45451A" w14:textId="77777777" w:rsidR="00CA52C5" w:rsidRPr="00216BFC" w:rsidRDefault="00CA52C5" w:rsidP="00216BFC">
            <w:pPr>
              <w:widowControl w:val="0"/>
              <w:autoSpaceDE w:val="0"/>
              <w:autoSpaceDN w:val="0"/>
              <w:adjustRightInd w:val="0"/>
              <w:spacing w:after="0" w:line="240" w:lineRule="auto"/>
              <w:jc w:val="both"/>
              <w:rPr>
                <w:rFonts w:ascii="Times New Roman" w:hAnsi="Times New Roman" w:cs="Times New Roman"/>
                <w:color w:val="000000"/>
                <w:sz w:val="20"/>
                <w:szCs w:val="20"/>
              </w:rPr>
            </w:pPr>
            <w:r w:rsidRPr="00216BFC">
              <w:rPr>
                <w:rFonts w:ascii="Times New Roman" w:hAnsi="Times New Roman" w:cs="Times New Roman"/>
                <w:noProof/>
                <w:color w:val="000000"/>
                <w:sz w:val="20"/>
                <w:szCs w:val="20"/>
              </w:rPr>
              <w:drawing>
                <wp:inline distT="0" distB="0" distL="0" distR="0" wp14:anchorId="2DBD7B79" wp14:editId="0F254AE3">
                  <wp:extent cx="6748780" cy="1178753"/>
                  <wp:effectExtent l="0" t="0" r="0" b="254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763537" cy="1181330"/>
                          </a:xfrm>
                          <a:prstGeom prst="rect">
                            <a:avLst/>
                          </a:prstGeom>
                          <a:noFill/>
                          <a:ln>
                            <a:noFill/>
                          </a:ln>
                        </pic:spPr>
                      </pic:pic>
                    </a:graphicData>
                  </a:graphic>
                </wp:inline>
              </w:drawing>
            </w:r>
          </w:p>
          <w:p w14:paraId="22FFED49" w14:textId="2A2C8E9B" w:rsidR="00CA52C5" w:rsidRPr="00932EA1" w:rsidRDefault="00CA52C5" w:rsidP="00932EA1">
            <w:pPr>
              <w:widowControl w:val="0"/>
              <w:tabs>
                <w:tab w:val="left" w:pos="3497"/>
              </w:tabs>
              <w:autoSpaceDE w:val="0"/>
              <w:autoSpaceDN w:val="0"/>
              <w:spacing w:after="0" w:line="240" w:lineRule="auto"/>
              <w:jc w:val="both"/>
              <w:rPr>
                <w:rFonts w:ascii="Times New Roman" w:hAnsi="Times New Roman" w:cs="Times New Roman"/>
                <w:sz w:val="20"/>
                <w:szCs w:val="20"/>
              </w:rPr>
            </w:pPr>
            <w:r w:rsidRPr="00216BFC">
              <w:rPr>
                <w:rFonts w:ascii="Times New Roman" w:hAnsi="Times New Roman" w:cs="Times New Roman"/>
                <w:sz w:val="20"/>
                <w:szCs w:val="20"/>
              </w:rPr>
              <w:t>6.Адреса,</w:t>
            </w:r>
            <w:r w:rsidRPr="00216BFC">
              <w:rPr>
                <w:rFonts w:ascii="Times New Roman" w:hAnsi="Times New Roman" w:cs="Times New Roman"/>
                <w:spacing w:val="-3"/>
                <w:sz w:val="20"/>
                <w:szCs w:val="20"/>
              </w:rPr>
              <w:t xml:space="preserve"> </w:t>
            </w:r>
            <w:r w:rsidRPr="00216BFC">
              <w:rPr>
                <w:rFonts w:ascii="Times New Roman" w:hAnsi="Times New Roman" w:cs="Times New Roman"/>
                <w:sz w:val="20"/>
                <w:szCs w:val="20"/>
              </w:rPr>
              <w:t>реквизиты</w:t>
            </w:r>
            <w:r w:rsidRPr="00216BFC">
              <w:rPr>
                <w:rFonts w:ascii="Times New Roman" w:hAnsi="Times New Roman" w:cs="Times New Roman"/>
                <w:spacing w:val="-5"/>
                <w:sz w:val="20"/>
                <w:szCs w:val="20"/>
              </w:rPr>
              <w:t xml:space="preserve"> </w:t>
            </w:r>
            <w:r w:rsidRPr="00216BFC">
              <w:rPr>
                <w:rFonts w:ascii="Times New Roman" w:hAnsi="Times New Roman" w:cs="Times New Roman"/>
                <w:sz w:val="20"/>
                <w:szCs w:val="20"/>
              </w:rPr>
              <w:t>и</w:t>
            </w:r>
            <w:r w:rsidRPr="00216BFC">
              <w:rPr>
                <w:rFonts w:ascii="Times New Roman" w:hAnsi="Times New Roman" w:cs="Times New Roman"/>
                <w:spacing w:val="-4"/>
                <w:sz w:val="20"/>
                <w:szCs w:val="20"/>
              </w:rPr>
              <w:t xml:space="preserve"> </w:t>
            </w:r>
            <w:r w:rsidRPr="00216BFC">
              <w:rPr>
                <w:rFonts w:ascii="Times New Roman" w:hAnsi="Times New Roman" w:cs="Times New Roman"/>
                <w:sz w:val="20"/>
                <w:szCs w:val="20"/>
              </w:rPr>
              <w:t>подписи</w:t>
            </w:r>
            <w:r w:rsidRPr="00216BFC">
              <w:rPr>
                <w:rFonts w:ascii="Times New Roman" w:hAnsi="Times New Roman" w:cs="Times New Roman"/>
                <w:spacing w:val="-2"/>
                <w:sz w:val="20"/>
                <w:szCs w:val="20"/>
              </w:rPr>
              <w:t xml:space="preserve"> </w:t>
            </w:r>
            <w:r w:rsidRPr="00216BFC">
              <w:rPr>
                <w:rFonts w:ascii="Times New Roman" w:hAnsi="Times New Roman" w:cs="Times New Roman"/>
                <w:sz w:val="20"/>
                <w:szCs w:val="20"/>
              </w:rPr>
              <w:t>Сторон</w:t>
            </w:r>
          </w:p>
          <w:p w14:paraId="4F3ED4F9" w14:textId="77777777" w:rsidR="00CA52C5" w:rsidRPr="00216BFC" w:rsidRDefault="00CA52C5" w:rsidP="00216BFC">
            <w:pPr>
              <w:widowControl w:val="0"/>
              <w:autoSpaceDE w:val="0"/>
              <w:autoSpaceDN w:val="0"/>
              <w:adjustRightInd w:val="0"/>
              <w:spacing w:after="0" w:line="240" w:lineRule="auto"/>
              <w:jc w:val="both"/>
              <w:rPr>
                <w:rFonts w:ascii="Times New Roman" w:hAnsi="Times New Roman" w:cs="Times New Roman"/>
                <w:color w:val="000000"/>
                <w:sz w:val="20"/>
                <w:szCs w:val="20"/>
              </w:rPr>
            </w:pPr>
            <w:r w:rsidRPr="00932EA1">
              <w:rPr>
                <w:rFonts w:ascii="Times New Roman" w:hAnsi="Times New Roman" w:cs="Times New Roman"/>
                <w:noProof/>
                <w:color w:val="000000"/>
                <w:sz w:val="18"/>
                <w:szCs w:val="18"/>
              </w:rPr>
              <w:drawing>
                <wp:inline distT="0" distB="0" distL="0" distR="0" wp14:anchorId="1F043FA6" wp14:editId="61AD017F">
                  <wp:extent cx="6748780" cy="142875"/>
                  <wp:effectExtent l="0" t="0" r="0" b="9525"/>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748780" cy="142875"/>
                          </a:xfrm>
                          <a:prstGeom prst="rect">
                            <a:avLst/>
                          </a:prstGeom>
                          <a:noFill/>
                          <a:ln>
                            <a:noFill/>
                          </a:ln>
                        </pic:spPr>
                      </pic:pic>
                    </a:graphicData>
                  </a:graphic>
                </wp:inline>
              </w:drawing>
            </w:r>
          </w:p>
          <w:p w14:paraId="63748F25" w14:textId="64FCEBB3" w:rsidR="00CA52C5" w:rsidRPr="00216BFC" w:rsidRDefault="00CA52C5" w:rsidP="00216BFC">
            <w:pPr>
              <w:widowControl w:val="0"/>
              <w:autoSpaceDE w:val="0"/>
              <w:autoSpaceDN w:val="0"/>
              <w:spacing w:after="0" w:line="240" w:lineRule="auto"/>
              <w:jc w:val="both"/>
              <w:rPr>
                <w:rFonts w:ascii="Times New Roman" w:hAnsi="Times New Roman" w:cs="Times New Roman"/>
                <w:sz w:val="20"/>
                <w:szCs w:val="20"/>
              </w:rPr>
            </w:pPr>
            <w:r w:rsidRPr="00216BFC">
              <w:rPr>
                <w:rFonts w:ascii="Times New Roman" w:hAnsi="Times New Roman" w:cs="Times New Roman"/>
                <w:sz w:val="20"/>
                <w:szCs w:val="20"/>
              </w:rPr>
              <w:t>Приложение к Соглашению об</w:t>
            </w:r>
            <w:r w:rsidRPr="00216BFC">
              <w:rPr>
                <w:rFonts w:ascii="Times New Roman" w:hAnsi="Times New Roman" w:cs="Times New Roman"/>
                <w:spacing w:val="-57"/>
                <w:sz w:val="20"/>
                <w:szCs w:val="20"/>
              </w:rPr>
              <w:t xml:space="preserve"> </w:t>
            </w:r>
            <w:r w:rsidRPr="00216BFC">
              <w:rPr>
                <w:rFonts w:ascii="Times New Roman" w:hAnsi="Times New Roman" w:cs="Times New Roman"/>
                <w:sz w:val="20"/>
                <w:szCs w:val="20"/>
              </w:rPr>
              <w:t>установлении</w:t>
            </w:r>
            <w:r w:rsidRPr="00216BFC">
              <w:rPr>
                <w:rFonts w:ascii="Times New Roman" w:hAnsi="Times New Roman" w:cs="Times New Roman"/>
                <w:spacing w:val="-9"/>
                <w:sz w:val="20"/>
                <w:szCs w:val="20"/>
              </w:rPr>
              <w:t xml:space="preserve"> </w:t>
            </w:r>
            <w:r w:rsidRPr="00216BFC">
              <w:rPr>
                <w:rFonts w:ascii="Times New Roman" w:hAnsi="Times New Roman" w:cs="Times New Roman"/>
                <w:sz w:val="20"/>
                <w:szCs w:val="20"/>
              </w:rPr>
              <w:t>сервитута</w:t>
            </w:r>
            <w:r w:rsidR="00932EA1">
              <w:rPr>
                <w:rFonts w:ascii="Times New Roman" w:hAnsi="Times New Roman" w:cs="Times New Roman"/>
                <w:sz w:val="20"/>
                <w:szCs w:val="20"/>
              </w:rPr>
              <w:t xml:space="preserve"> </w:t>
            </w:r>
            <w:r w:rsidRPr="00216BFC">
              <w:rPr>
                <w:rFonts w:ascii="Times New Roman" w:hAnsi="Times New Roman" w:cs="Times New Roman"/>
                <w:b/>
                <w:sz w:val="20"/>
                <w:szCs w:val="20"/>
              </w:rPr>
              <w:t>Расчет</w:t>
            </w:r>
            <w:r w:rsidRPr="00216BFC">
              <w:rPr>
                <w:rFonts w:ascii="Times New Roman" w:hAnsi="Times New Roman" w:cs="Times New Roman"/>
                <w:b/>
                <w:spacing w:val="-1"/>
                <w:sz w:val="20"/>
                <w:szCs w:val="20"/>
              </w:rPr>
              <w:t xml:space="preserve"> </w:t>
            </w:r>
            <w:r w:rsidRPr="00216BFC">
              <w:rPr>
                <w:rFonts w:ascii="Times New Roman" w:hAnsi="Times New Roman" w:cs="Times New Roman"/>
                <w:b/>
                <w:sz w:val="20"/>
                <w:szCs w:val="20"/>
              </w:rPr>
              <w:t>размера</w:t>
            </w:r>
            <w:r w:rsidRPr="00216BFC">
              <w:rPr>
                <w:rFonts w:ascii="Times New Roman" w:hAnsi="Times New Roman" w:cs="Times New Roman"/>
                <w:b/>
                <w:spacing w:val="-2"/>
                <w:sz w:val="20"/>
                <w:szCs w:val="20"/>
              </w:rPr>
              <w:t xml:space="preserve"> </w:t>
            </w:r>
            <w:r w:rsidRPr="00216BFC">
              <w:rPr>
                <w:rFonts w:ascii="Times New Roman" w:hAnsi="Times New Roman" w:cs="Times New Roman"/>
                <w:b/>
                <w:sz w:val="20"/>
                <w:szCs w:val="20"/>
              </w:rPr>
              <w:t>платы</w:t>
            </w:r>
            <w:r w:rsidRPr="00216BFC">
              <w:rPr>
                <w:rFonts w:ascii="Times New Roman" w:hAnsi="Times New Roman" w:cs="Times New Roman"/>
                <w:b/>
                <w:spacing w:val="-5"/>
                <w:sz w:val="20"/>
                <w:szCs w:val="20"/>
              </w:rPr>
              <w:t xml:space="preserve"> </w:t>
            </w:r>
            <w:r w:rsidRPr="00216BFC">
              <w:rPr>
                <w:rFonts w:ascii="Times New Roman" w:hAnsi="Times New Roman" w:cs="Times New Roman"/>
                <w:b/>
                <w:sz w:val="20"/>
                <w:szCs w:val="20"/>
              </w:rPr>
              <w:t>за</w:t>
            </w:r>
            <w:r w:rsidRPr="00216BFC">
              <w:rPr>
                <w:rFonts w:ascii="Times New Roman" w:hAnsi="Times New Roman" w:cs="Times New Roman"/>
                <w:b/>
                <w:spacing w:val="-1"/>
                <w:sz w:val="20"/>
                <w:szCs w:val="20"/>
              </w:rPr>
              <w:t xml:space="preserve"> </w:t>
            </w:r>
            <w:r w:rsidRPr="00216BFC">
              <w:rPr>
                <w:rFonts w:ascii="Times New Roman" w:hAnsi="Times New Roman" w:cs="Times New Roman"/>
                <w:b/>
                <w:sz w:val="20"/>
                <w:szCs w:val="20"/>
              </w:rPr>
              <w:t>установление</w:t>
            </w:r>
            <w:r w:rsidRPr="00216BFC">
              <w:rPr>
                <w:rFonts w:ascii="Times New Roman" w:hAnsi="Times New Roman" w:cs="Times New Roman"/>
                <w:b/>
                <w:spacing w:val="-3"/>
                <w:sz w:val="20"/>
                <w:szCs w:val="20"/>
              </w:rPr>
              <w:t xml:space="preserve"> </w:t>
            </w:r>
            <w:r w:rsidRPr="00216BFC">
              <w:rPr>
                <w:rFonts w:ascii="Times New Roman" w:hAnsi="Times New Roman" w:cs="Times New Roman"/>
                <w:b/>
                <w:sz w:val="20"/>
                <w:szCs w:val="20"/>
              </w:rPr>
              <w:t>сервитута</w:t>
            </w:r>
            <w:r w:rsidR="00932EA1">
              <w:rPr>
                <w:rFonts w:ascii="Times New Roman" w:hAnsi="Times New Roman" w:cs="Times New Roman"/>
                <w:sz w:val="20"/>
                <w:szCs w:val="20"/>
              </w:rPr>
              <w:t xml:space="preserve"> </w:t>
            </w:r>
            <w:r w:rsidRPr="00216BFC">
              <w:rPr>
                <w:rFonts w:ascii="Times New Roman" w:hAnsi="Times New Roman" w:cs="Times New Roman"/>
                <w:sz w:val="20"/>
                <w:szCs w:val="20"/>
              </w:rPr>
              <w:t>Расчет</w:t>
            </w:r>
            <w:r w:rsidRPr="00216BFC">
              <w:rPr>
                <w:rFonts w:ascii="Times New Roman" w:hAnsi="Times New Roman" w:cs="Times New Roman"/>
                <w:spacing w:val="-3"/>
                <w:sz w:val="20"/>
                <w:szCs w:val="20"/>
              </w:rPr>
              <w:t xml:space="preserve"> </w:t>
            </w:r>
            <w:r w:rsidRPr="00216BFC">
              <w:rPr>
                <w:rFonts w:ascii="Times New Roman" w:hAnsi="Times New Roman" w:cs="Times New Roman"/>
                <w:sz w:val="20"/>
                <w:szCs w:val="20"/>
              </w:rPr>
              <w:t>размера</w:t>
            </w:r>
            <w:r w:rsidRPr="00216BFC">
              <w:rPr>
                <w:rFonts w:ascii="Times New Roman" w:hAnsi="Times New Roman" w:cs="Times New Roman"/>
                <w:spacing w:val="-3"/>
                <w:sz w:val="20"/>
                <w:szCs w:val="20"/>
              </w:rPr>
              <w:t xml:space="preserve"> </w:t>
            </w:r>
            <w:r w:rsidRPr="00216BFC">
              <w:rPr>
                <w:rFonts w:ascii="Times New Roman" w:hAnsi="Times New Roman" w:cs="Times New Roman"/>
                <w:sz w:val="20"/>
                <w:szCs w:val="20"/>
              </w:rPr>
              <w:t>платы</w:t>
            </w:r>
            <w:r w:rsidRPr="00216BFC">
              <w:rPr>
                <w:rFonts w:ascii="Times New Roman" w:hAnsi="Times New Roman" w:cs="Times New Roman"/>
                <w:spacing w:val="-2"/>
                <w:sz w:val="20"/>
                <w:szCs w:val="20"/>
              </w:rPr>
              <w:t xml:space="preserve"> </w:t>
            </w:r>
            <w:r w:rsidRPr="00216BFC">
              <w:rPr>
                <w:rFonts w:ascii="Times New Roman" w:hAnsi="Times New Roman" w:cs="Times New Roman"/>
                <w:sz w:val="20"/>
                <w:szCs w:val="20"/>
              </w:rPr>
              <w:t>за</w:t>
            </w:r>
            <w:r w:rsidRPr="00216BFC">
              <w:rPr>
                <w:rFonts w:ascii="Times New Roman" w:hAnsi="Times New Roman" w:cs="Times New Roman"/>
                <w:spacing w:val="-2"/>
                <w:sz w:val="20"/>
                <w:szCs w:val="20"/>
              </w:rPr>
              <w:t xml:space="preserve"> </w:t>
            </w:r>
            <w:r w:rsidRPr="00216BFC">
              <w:rPr>
                <w:rFonts w:ascii="Times New Roman" w:hAnsi="Times New Roman" w:cs="Times New Roman"/>
                <w:sz w:val="20"/>
                <w:szCs w:val="20"/>
              </w:rPr>
              <w:t>установление</w:t>
            </w:r>
            <w:r w:rsidRPr="00216BFC">
              <w:rPr>
                <w:rFonts w:ascii="Times New Roman" w:hAnsi="Times New Roman" w:cs="Times New Roman"/>
                <w:spacing w:val="-3"/>
                <w:sz w:val="20"/>
                <w:szCs w:val="20"/>
              </w:rPr>
              <w:t xml:space="preserve"> </w:t>
            </w:r>
            <w:r w:rsidRPr="00216BFC">
              <w:rPr>
                <w:rFonts w:ascii="Times New Roman" w:hAnsi="Times New Roman" w:cs="Times New Roman"/>
                <w:sz w:val="20"/>
                <w:szCs w:val="20"/>
              </w:rPr>
              <w:t>сервитута</w:t>
            </w:r>
            <w:r w:rsidRPr="00216BFC">
              <w:rPr>
                <w:rFonts w:ascii="Times New Roman" w:hAnsi="Times New Roman" w:cs="Times New Roman"/>
                <w:spacing w:val="-2"/>
                <w:sz w:val="20"/>
                <w:szCs w:val="20"/>
              </w:rPr>
              <w:t xml:space="preserve"> </w:t>
            </w:r>
            <w:r w:rsidRPr="00216BFC">
              <w:rPr>
                <w:rFonts w:ascii="Times New Roman" w:hAnsi="Times New Roman" w:cs="Times New Roman"/>
                <w:sz w:val="20"/>
                <w:szCs w:val="20"/>
              </w:rPr>
              <w:t>произведен</w:t>
            </w:r>
            <w:r w:rsidRPr="00216BFC">
              <w:rPr>
                <w:rFonts w:ascii="Times New Roman" w:hAnsi="Times New Roman" w:cs="Times New Roman"/>
                <w:spacing w:val="-2"/>
                <w:sz w:val="20"/>
                <w:szCs w:val="20"/>
              </w:rPr>
              <w:t xml:space="preserve"> </w:t>
            </w:r>
            <w:r w:rsidRPr="00216BFC">
              <w:rPr>
                <w:rFonts w:ascii="Times New Roman" w:hAnsi="Times New Roman" w:cs="Times New Roman"/>
                <w:sz w:val="20"/>
                <w:szCs w:val="20"/>
              </w:rPr>
              <w:t>в</w:t>
            </w:r>
            <w:r w:rsidRPr="00216BFC">
              <w:rPr>
                <w:rFonts w:ascii="Times New Roman" w:hAnsi="Times New Roman" w:cs="Times New Roman"/>
                <w:spacing w:val="-3"/>
                <w:sz w:val="20"/>
                <w:szCs w:val="20"/>
              </w:rPr>
              <w:t xml:space="preserve"> </w:t>
            </w:r>
            <w:r w:rsidRPr="00216BFC">
              <w:rPr>
                <w:rFonts w:ascii="Times New Roman" w:hAnsi="Times New Roman" w:cs="Times New Roman"/>
                <w:sz w:val="20"/>
                <w:szCs w:val="20"/>
              </w:rPr>
              <w:t>порядке:</w:t>
            </w:r>
            <w:r w:rsidR="00932EA1">
              <w:rPr>
                <w:rFonts w:ascii="Times New Roman" w:hAnsi="Times New Roman" w:cs="Times New Roman"/>
                <w:sz w:val="20"/>
                <w:szCs w:val="20"/>
              </w:rPr>
              <w:t xml:space="preserve"> </w:t>
            </w:r>
            <w:r w:rsidRPr="00216BFC">
              <w:rPr>
                <w:rFonts w:ascii="Times New Roman" w:hAnsi="Times New Roman" w:cs="Times New Roman"/>
                <w:sz w:val="20"/>
                <w:szCs w:val="20"/>
              </w:rPr>
              <w:t>в</w:t>
            </w:r>
            <w:r w:rsidRPr="00216BFC">
              <w:rPr>
                <w:rFonts w:ascii="Times New Roman" w:hAnsi="Times New Roman" w:cs="Times New Roman"/>
                <w:spacing w:val="1"/>
                <w:sz w:val="20"/>
                <w:szCs w:val="20"/>
              </w:rPr>
              <w:t xml:space="preserve"> </w:t>
            </w:r>
            <w:r w:rsidRPr="00216BFC">
              <w:rPr>
                <w:rFonts w:ascii="Times New Roman" w:hAnsi="Times New Roman" w:cs="Times New Roman"/>
                <w:sz w:val="20"/>
                <w:szCs w:val="20"/>
              </w:rPr>
              <w:t>порядке,</w:t>
            </w:r>
            <w:r w:rsidRPr="00216BFC">
              <w:rPr>
                <w:rFonts w:ascii="Times New Roman" w:hAnsi="Times New Roman" w:cs="Times New Roman"/>
                <w:spacing w:val="1"/>
                <w:sz w:val="20"/>
                <w:szCs w:val="20"/>
              </w:rPr>
              <w:t xml:space="preserve"> </w:t>
            </w:r>
            <w:r w:rsidRPr="00216BFC">
              <w:rPr>
                <w:rFonts w:ascii="Times New Roman" w:hAnsi="Times New Roman" w:cs="Times New Roman"/>
                <w:sz w:val="20"/>
                <w:szCs w:val="20"/>
              </w:rPr>
              <w:t>установленном</w:t>
            </w:r>
            <w:r w:rsidRPr="00216BFC">
              <w:rPr>
                <w:rFonts w:ascii="Times New Roman" w:hAnsi="Times New Roman" w:cs="Times New Roman"/>
                <w:spacing w:val="1"/>
                <w:sz w:val="20"/>
                <w:szCs w:val="20"/>
              </w:rPr>
              <w:t xml:space="preserve"> </w:t>
            </w:r>
            <w:r w:rsidRPr="00216BFC">
              <w:rPr>
                <w:rFonts w:ascii="Times New Roman" w:hAnsi="Times New Roman" w:cs="Times New Roman"/>
                <w:sz w:val="20"/>
                <w:szCs w:val="20"/>
              </w:rPr>
              <w:t>органом</w:t>
            </w:r>
            <w:r w:rsidRPr="00216BFC">
              <w:rPr>
                <w:rFonts w:ascii="Times New Roman" w:hAnsi="Times New Roman" w:cs="Times New Roman"/>
                <w:spacing w:val="1"/>
                <w:sz w:val="20"/>
                <w:szCs w:val="20"/>
              </w:rPr>
              <w:t xml:space="preserve"> </w:t>
            </w:r>
            <w:r w:rsidRPr="00216BFC">
              <w:rPr>
                <w:rFonts w:ascii="Times New Roman" w:hAnsi="Times New Roman" w:cs="Times New Roman"/>
                <w:sz w:val="20"/>
                <w:szCs w:val="20"/>
              </w:rPr>
              <w:t>государственной</w:t>
            </w:r>
            <w:r w:rsidRPr="00216BFC">
              <w:rPr>
                <w:rFonts w:ascii="Times New Roman" w:hAnsi="Times New Roman" w:cs="Times New Roman"/>
                <w:spacing w:val="1"/>
                <w:sz w:val="20"/>
                <w:szCs w:val="20"/>
              </w:rPr>
              <w:t xml:space="preserve"> </w:t>
            </w:r>
            <w:r w:rsidRPr="00216BFC">
              <w:rPr>
                <w:rFonts w:ascii="Times New Roman" w:hAnsi="Times New Roman" w:cs="Times New Roman"/>
                <w:sz w:val="20"/>
                <w:szCs w:val="20"/>
              </w:rPr>
              <w:t>власти</w:t>
            </w:r>
            <w:r w:rsidRPr="00216BFC">
              <w:rPr>
                <w:rFonts w:ascii="Times New Roman" w:hAnsi="Times New Roman" w:cs="Times New Roman"/>
                <w:spacing w:val="1"/>
                <w:sz w:val="20"/>
                <w:szCs w:val="20"/>
              </w:rPr>
              <w:t xml:space="preserve"> </w:t>
            </w:r>
            <w:r w:rsidRPr="00216BFC">
              <w:rPr>
                <w:rFonts w:ascii="Times New Roman" w:hAnsi="Times New Roman" w:cs="Times New Roman"/>
                <w:sz w:val="20"/>
                <w:szCs w:val="20"/>
              </w:rPr>
              <w:t>субъекта</w:t>
            </w:r>
            <w:r w:rsidRPr="00216BFC">
              <w:rPr>
                <w:rFonts w:ascii="Times New Roman" w:hAnsi="Times New Roman" w:cs="Times New Roman"/>
                <w:spacing w:val="1"/>
                <w:sz w:val="20"/>
                <w:szCs w:val="20"/>
              </w:rPr>
              <w:t xml:space="preserve"> </w:t>
            </w:r>
            <w:r w:rsidRPr="00216BFC">
              <w:rPr>
                <w:rFonts w:ascii="Times New Roman" w:hAnsi="Times New Roman" w:cs="Times New Roman"/>
                <w:sz w:val="20"/>
                <w:szCs w:val="20"/>
              </w:rPr>
              <w:t>Российской</w:t>
            </w:r>
            <w:r w:rsidRPr="00216BFC">
              <w:rPr>
                <w:rFonts w:ascii="Times New Roman" w:hAnsi="Times New Roman" w:cs="Times New Roman"/>
                <w:spacing w:val="1"/>
                <w:sz w:val="20"/>
                <w:szCs w:val="20"/>
              </w:rPr>
              <w:t xml:space="preserve"> </w:t>
            </w:r>
            <w:r w:rsidRPr="00216BFC">
              <w:rPr>
                <w:rFonts w:ascii="Times New Roman" w:hAnsi="Times New Roman" w:cs="Times New Roman"/>
                <w:sz w:val="20"/>
                <w:szCs w:val="20"/>
              </w:rPr>
              <w:t>Федерации, в отношении земельных участков, находящихся в собственности субъектов Российской</w:t>
            </w:r>
            <w:r w:rsidRPr="00216BFC">
              <w:rPr>
                <w:rFonts w:ascii="Times New Roman" w:hAnsi="Times New Roman" w:cs="Times New Roman"/>
                <w:spacing w:val="-57"/>
                <w:sz w:val="20"/>
                <w:szCs w:val="20"/>
              </w:rPr>
              <w:t xml:space="preserve"> </w:t>
            </w:r>
            <w:r w:rsidRPr="00216BFC">
              <w:rPr>
                <w:rFonts w:ascii="Times New Roman" w:hAnsi="Times New Roman" w:cs="Times New Roman"/>
                <w:sz w:val="20"/>
                <w:szCs w:val="20"/>
              </w:rPr>
              <w:t>Федерации,</w:t>
            </w:r>
            <w:r w:rsidRPr="00216BFC">
              <w:rPr>
                <w:rFonts w:ascii="Times New Roman" w:hAnsi="Times New Roman" w:cs="Times New Roman"/>
                <w:spacing w:val="-2"/>
                <w:sz w:val="20"/>
                <w:szCs w:val="20"/>
              </w:rPr>
              <w:t xml:space="preserve"> </w:t>
            </w:r>
            <w:r w:rsidRPr="00216BFC">
              <w:rPr>
                <w:rFonts w:ascii="Times New Roman" w:hAnsi="Times New Roman" w:cs="Times New Roman"/>
                <w:sz w:val="20"/>
                <w:szCs w:val="20"/>
              </w:rPr>
              <w:t>и</w:t>
            </w:r>
            <w:r w:rsidRPr="00216BFC">
              <w:rPr>
                <w:rFonts w:ascii="Times New Roman" w:hAnsi="Times New Roman" w:cs="Times New Roman"/>
                <w:spacing w:val="-2"/>
                <w:sz w:val="20"/>
                <w:szCs w:val="20"/>
              </w:rPr>
              <w:t xml:space="preserve"> </w:t>
            </w:r>
            <w:r w:rsidRPr="00216BFC">
              <w:rPr>
                <w:rFonts w:ascii="Times New Roman" w:hAnsi="Times New Roman" w:cs="Times New Roman"/>
                <w:sz w:val="20"/>
                <w:szCs w:val="20"/>
              </w:rPr>
              <w:t>земельных</w:t>
            </w:r>
            <w:r w:rsidRPr="00216BFC">
              <w:rPr>
                <w:rFonts w:ascii="Times New Roman" w:hAnsi="Times New Roman" w:cs="Times New Roman"/>
                <w:spacing w:val="2"/>
                <w:sz w:val="20"/>
                <w:szCs w:val="20"/>
              </w:rPr>
              <w:t xml:space="preserve"> </w:t>
            </w:r>
            <w:r w:rsidRPr="00216BFC">
              <w:rPr>
                <w:rFonts w:ascii="Times New Roman" w:hAnsi="Times New Roman" w:cs="Times New Roman"/>
                <w:sz w:val="20"/>
                <w:szCs w:val="20"/>
              </w:rPr>
              <w:t>участков,</w:t>
            </w:r>
            <w:r w:rsidRPr="00216BFC">
              <w:rPr>
                <w:rFonts w:ascii="Times New Roman" w:hAnsi="Times New Roman" w:cs="Times New Roman"/>
                <w:spacing w:val="-2"/>
                <w:sz w:val="20"/>
                <w:szCs w:val="20"/>
              </w:rPr>
              <w:t xml:space="preserve"> </w:t>
            </w:r>
            <w:r w:rsidRPr="00216BFC">
              <w:rPr>
                <w:rFonts w:ascii="Times New Roman" w:hAnsi="Times New Roman" w:cs="Times New Roman"/>
                <w:sz w:val="20"/>
                <w:szCs w:val="20"/>
              </w:rPr>
              <w:t>государственная</w:t>
            </w:r>
            <w:r w:rsidRPr="00216BFC">
              <w:rPr>
                <w:rFonts w:ascii="Times New Roman" w:hAnsi="Times New Roman" w:cs="Times New Roman"/>
                <w:spacing w:val="-2"/>
                <w:sz w:val="20"/>
                <w:szCs w:val="20"/>
              </w:rPr>
              <w:t xml:space="preserve"> </w:t>
            </w:r>
            <w:r w:rsidRPr="00216BFC">
              <w:rPr>
                <w:rFonts w:ascii="Times New Roman" w:hAnsi="Times New Roman" w:cs="Times New Roman"/>
                <w:sz w:val="20"/>
                <w:szCs w:val="20"/>
              </w:rPr>
              <w:t>собственность</w:t>
            </w:r>
            <w:r w:rsidRPr="00216BFC">
              <w:rPr>
                <w:rFonts w:ascii="Times New Roman" w:hAnsi="Times New Roman" w:cs="Times New Roman"/>
                <w:spacing w:val="-1"/>
                <w:sz w:val="20"/>
                <w:szCs w:val="20"/>
              </w:rPr>
              <w:t xml:space="preserve"> </w:t>
            </w:r>
            <w:r w:rsidRPr="00216BFC">
              <w:rPr>
                <w:rFonts w:ascii="Times New Roman" w:hAnsi="Times New Roman" w:cs="Times New Roman"/>
                <w:sz w:val="20"/>
                <w:szCs w:val="20"/>
              </w:rPr>
              <w:t>на</w:t>
            </w:r>
            <w:r w:rsidRPr="00216BFC">
              <w:rPr>
                <w:rFonts w:ascii="Times New Roman" w:hAnsi="Times New Roman" w:cs="Times New Roman"/>
                <w:spacing w:val="-6"/>
                <w:sz w:val="20"/>
                <w:szCs w:val="20"/>
              </w:rPr>
              <w:t xml:space="preserve"> </w:t>
            </w:r>
            <w:r w:rsidRPr="00216BFC">
              <w:rPr>
                <w:rFonts w:ascii="Times New Roman" w:hAnsi="Times New Roman" w:cs="Times New Roman"/>
                <w:sz w:val="20"/>
                <w:szCs w:val="20"/>
              </w:rPr>
              <w:t>которые</w:t>
            </w:r>
            <w:r w:rsidRPr="00216BFC">
              <w:rPr>
                <w:rFonts w:ascii="Times New Roman" w:hAnsi="Times New Roman" w:cs="Times New Roman"/>
                <w:spacing w:val="-2"/>
                <w:sz w:val="20"/>
                <w:szCs w:val="20"/>
              </w:rPr>
              <w:t xml:space="preserve"> </w:t>
            </w:r>
            <w:r w:rsidRPr="00216BFC">
              <w:rPr>
                <w:rFonts w:ascii="Times New Roman" w:hAnsi="Times New Roman" w:cs="Times New Roman"/>
                <w:sz w:val="20"/>
                <w:szCs w:val="20"/>
              </w:rPr>
              <w:t>не</w:t>
            </w:r>
            <w:r w:rsidRPr="00216BFC">
              <w:rPr>
                <w:rFonts w:ascii="Times New Roman" w:hAnsi="Times New Roman" w:cs="Times New Roman"/>
                <w:spacing w:val="-3"/>
                <w:sz w:val="20"/>
                <w:szCs w:val="20"/>
              </w:rPr>
              <w:t xml:space="preserve"> </w:t>
            </w:r>
            <w:r w:rsidRPr="00216BFC">
              <w:rPr>
                <w:rFonts w:ascii="Times New Roman" w:hAnsi="Times New Roman" w:cs="Times New Roman"/>
                <w:sz w:val="20"/>
                <w:szCs w:val="20"/>
              </w:rPr>
              <w:t>разграничена;</w:t>
            </w:r>
            <w:r w:rsidR="00932EA1">
              <w:rPr>
                <w:rFonts w:ascii="Times New Roman" w:hAnsi="Times New Roman" w:cs="Times New Roman"/>
                <w:sz w:val="20"/>
                <w:szCs w:val="20"/>
              </w:rPr>
              <w:t xml:space="preserve"> </w:t>
            </w:r>
            <w:r w:rsidRPr="00216BFC">
              <w:rPr>
                <w:rFonts w:ascii="Times New Roman" w:hAnsi="Times New Roman" w:cs="Times New Roman"/>
                <w:sz w:val="20"/>
                <w:szCs w:val="20"/>
              </w:rPr>
              <w:t>в порядке, установленном органом местного самоуправления, в отношении земельных</w:t>
            </w:r>
            <w:r w:rsidRPr="00216BFC">
              <w:rPr>
                <w:rFonts w:ascii="Times New Roman" w:hAnsi="Times New Roman" w:cs="Times New Roman"/>
                <w:spacing w:val="1"/>
                <w:sz w:val="20"/>
                <w:szCs w:val="20"/>
              </w:rPr>
              <w:t xml:space="preserve"> </w:t>
            </w:r>
            <w:r w:rsidRPr="00216BFC">
              <w:rPr>
                <w:rFonts w:ascii="Times New Roman" w:hAnsi="Times New Roman" w:cs="Times New Roman"/>
                <w:sz w:val="20"/>
                <w:szCs w:val="20"/>
              </w:rPr>
              <w:t>участков,</w:t>
            </w:r>
            <w:r w:rsidRPr="00216BFC">
              <w:rPr>
                <w:rFonts w:ascii="Times New Roman" w:hAnsi="Times New Roman" w:cs="Times New Roman"/>
                <w:spacing w:val="-1"/>
                <w:sz w:val="20"/>
                <w:szCs w:val="20"/>
              </w:rPr>
              <w:t xml:space="preserve"> </w:t>
            </w:r>
            <w:r w:rsidRPr="00216BFC">
              <w:rPr>
                <w:rFonts w:ascii="Times New Roman" w:hAnsi="Times New Roman" w:cs="Times New Roman"/>
                <w:sz w:val="20"/>
                <w:szCs w:val="20"/>
              </w:rPr>
              <w:t>находящихся</w:t>
            </w:r>
            <w:r w:rsidRPr="00216BFC">
              <w:rPr>
                <w:rFonts w:ascii="Times New Roman" w:hAnsi="Times New Roman" w:cs="Times New Roman"/>
                <w:spacing w:val="-3"/>
                <w:sz w:val="20"/>
                <w:szCs w:val="20"/>
              </w:rPr>
              <w:t xml:space="preserve"> </w:t>
            </w:r>
            <w:r w:rsidRPr="00216BFC">
              <w:rPr>
                <w:rFonts w:ascii="Times New Roman" w:hAnsi="Times New Roman" w:cs="Times New Roman"/>
                <w:sz w:val="20"/>
                <w:szCs w:val="20"/>
              </w:rPr>
              <w:t>в</w:t>
            </w:r>
            <w:r w:rsidRPr="00216BFC">
              <w:rPr>
                <w:rFonts w:ascii="Times New Roman" w:hAnsi="Times New Roman" w:cs="Times New Roman"/>
                <w:spacing w:val="-1"/>
                <w:sz w:val="20"/>
                <w:szCs w:val="20"/>
              </w:rPr>
              <w:t xml:space="preserve"> </w:t>
            </w:r>
            <w:r w:rsidRPr="00216BFC">
              <w:rPr>
                <w:rFonts w:ascii="Times New Roman" w:hAnsi="Times New Roman" w:cs="Times New Roman"/>
                <w:sz w:val="20"/>
                <w:szCs w:val="20"/>
              </w:rPr>
              <w:t>муниципальной собственности.</w:t>
            </w:r>
            <w:r w:rsidR="00932EA1">
              <w:rPr>
                <w:rFonts w:ascii="Times New Roman" w:hAnsi="Times New Roman" w:cs="Times New Roman"/>
                <w:sz w:val="20"/>
                <w:szCs w:val="20"/>
              </w:rPr>
              <w:t xml:space="preserve"> </w:t>
            </w:r>
            <w:r w:rsidRPr="00216BFC">
              <w:rPr>
                <w:rFonts w:ascii="Times New Roman" w:hAnsi="Times New Roman" w:cs="Times New Roman"/>
                <w:sz w:val="20"/>
                <w:szCs w:val="20"/>
              </w:rPr>
              <w:t>Расчет</w:t>
            </w:r>
            <w:r w:rsidRPr="00216BFC">
              <w:rPr>
                <w:rFonts w:ascii="Times New Roman" w:hAnsi="Times New Roman" w:cs="Times New Roman"/>
                <w:spacing w:val="-3"/>
                <w:sz w:val="20"/>
                <w:szCs w:val="20"/>
              </w:rPr>
              <w:t xml:space="preserve"> </w:t>
            </w:r>
            <w:r w:rsidRPr="00216BFC">
              <w:rPr>
                <w:rFonts w:ascii="Times New Roman" w:hAnsi="Times New Roman" w:cs="Times New Roman"/>
                <w:sz w:val="20"/>
                <w:szCs w:val="20"/>
              </w:rPr>
              <w:t>размера</w:t>
            </w:r>
            <w:r w:rsidRPr="00216BFC">
              <w:rPr>
                <w:rFonts w:ascii="Times New Roman" w:hAnsi="Times New Roman" w:cs="Times New Roman"/>
                <w:spacing w:val="-3"/>
                <w:sz w:val="20"/>
                <w:szCs w:val="20"/>
              </w:rPr>
              <w:t xml:space="preserve"> </w:t>
            </w:r>
            <w:r w:rsidRPr="00216BFC">
              <w:rPr>
                <w:rFonts w:ascii="Times New Roman" w:hAnsi="Times New Roman" w:cs="Times New Roman"/>
                <w:sz w:val="20"/>
                <w:szCs w:val="20"/>
              </w:rPr>
              <w:t>платы</w:t>
            </w:r>
            <w:r w:rsidRPr="00216BFC">
              <w:rPr>
                <w:rFonts w:ascii="Times New Roman" w:hAnsi="Times New Roman" w:cs="Times New Roman"/>
                <w:spacing w:val="-2"/>
                <w:sz w:val="20"/>
                <w:szCs w:val="20"/>
              </w:rPr>
              <w:t xml:space="preserve"> </w:t>
            </w:r>
            <w:r w:rsidRPr="00216BFC">
              <w:rPr>
                <w:rFonts w:ascii="Times New Roman" w:hAnsi="Times New Roman" w:cs="Times New Roman"/>
                <w:sz w:val="20"/>
                <w:szCs w:val="20"/>
              </w:rPr>
              <w:t>за</w:t>
            </w:r>
            <w:r w:rsidRPr="00216BFC">
              <w:rPr>
                <w:rFonts w:ascii="Times New Roman" w:hAnsi="Times New Roman" w:cs="Times New Roman"/>
                <w:spacing w:val="-1"/>
                <w:sz w:val="20"/>
                <w:szCs w:val="20"/>
              </w:rPr>
              <w:t xml:space="preserve"> </w:t>
            </w:r>
            <w:r w:rsidRPr="00216BFC">
              <w:rPr>
                <w:rFonts w:ascii="Times New Roman" w:hAnsi="Times New Roman" w:cs="Times New Roman"/>
                <w:sz w:val="20"/>
                <w:szCs w:val="20"/>
              </w:rPr>
              <w:t>установление</w:t>
            </w:r>
            <w:r w:rsidRPr="00216BFC">
              <w:rPr>
                <w:rFonts w:ascii="Times New Roman" w:hAnsi="Times New Roman" w:cs="Times New Roman"/>
                <w:spacing w:val="-3"/>
                <w:sz w:val="20"/>
                <w:szCs w:val="20"/>
              </w:rPr>
              <w:t xml:space="preserve"> </w:t>
            </w:r>
            <w:r w:rsidRPr="00216BFC">
              <w:rPr>
                <w:rFonts w:ascii="Times New Roman" w:hAnsi="Times New Roman" w:cs="Times New Roman"/>
                <w:sz w:val="20"/>
                <w:szCs w:val="20"/>
              </w:rPr>
              <w:t>сервитута</w:t>
            </w:r>
            <w:r w:rsidRPr="00216BFC">
              <w:rPr>
                <w:rFonts w:ascii="Times New Roman" w:hAnsi="Times New Roman" w:cs="Times New Roman"/>
                <w:spacing w:val="-2"/>
                <w:sz w:val="20"/>
                <w:szCs w:val="20"/>
              </w:rPr>
              <w:t xml:space="preserve"> </w:t>
            </w:r>
            <w:r w:rsidRPr="00216BFC">
              <w:rPr>
                <w:rFonts w:ascii="Times New Roman" w:hAnsi="Times New Roman" w:cs="Times New Roman"/>
                <w:sz w:val="20"/>
                <w:szCs w:val="20"/>
              </w:rPr>
              <w:t>произведен</w:t>
            </w:r>
            <w:r w:rsidRPr="00216BFC">
              <w:rPr>
                <w:rFonts w:ascii="Times New Roman" w:hAnsi="Times New Roman" w:cs="Times New Roman"/>
                <w:spacing w:val="-3"/>
                <w:sz w:val="20"/>
                <w:szCs w:val="20"/>
              </w:rPr>
              <w:t xml:space="preserve"> </w:t>
            </w:r>
            <w:r w:rsidRPr="00216BFC">
              <w:rPr>
                <w:rFonts w:ascii="Times New Roman" w:hAnsi="Times New Roman" w:cs="Times New Roman"/>
                <w:sz w:val="20"/>
                <w:szCs w:val="20"/>
              </w:rPr>
              <w:t>на</w:t>
            </w:r>
            <w:r w:rsidRPr="00216BFC">
              <w:rPr>
                <w:rFonts w:ascii="Times New Roman" w:hAnsi="Times New Roman" w:cs="Times New Roman"/>
                <w:spacing w:val="-3"/>
                <w:sz w:val="20"/>
                <w:szCs w:val="20"/>
              </w:rPr>
              <w:t xml:space="preserve"> </w:t>
            </w:r>
            <w:r w:rsidRPr="00216BFC">
              <w:rPr>
                <w:rFonts w:ascii="Times New Roman" w:hAnsi="Times New Roman" w:cs="Times New Roman"/>
                <w:sz w:val="20"/>
                <w:szCs w:val="20"/>
              </w:rPr>
              <w:t>основании</w:t>
            </w:r>
            <w:r w:rsidRPr="00216BFC">
              <w:rPr>
                <w:rFonts w:ascii="Times New Roman" w:hAnsi="Times New Roman" w:cs="Times New Roman"/>
                <w:spacing w:val="8"/>
                <w:sz w:val="20"/>
                <w:szCs w:val="20"/>
              </w:rPr>
              <w:t xml:space="preserve"> </w:t>
            </w:r>
            <w:r w:rsidRPr="00216BFC">
              <w:rPr>
                <w:rFonts w:ascii="Times New Roman" w:hAnsi="Times New Roman" w:cs="Times New Roman"/>
                <w:sz w:val="20"/>
                <w:szCs w:val="20"/>
                <w:u w:val="single"/>
              </w:rPr>
              <w:t xml:space="preserve"> </w:t>
            </w:r>
            <w:r w:rsidRPr="00216BFC">
              <w:rPr>
                <w:rFonts w:ascii="Times New Roman" w:hAnsi="Times New Roman" w:cs="Times New Roman"/>
                <w:sz w:val="20"/>
                <w:szCs w:val="20"/>
                <w:u w:val="single"/>
              </w:rPr>
              <w:tab/>
            </w:r>
            <w:r w:rsidR="00932EA1">
              <w:rPr>
                <w:rFonts w:ascii="Times New Roman" w:hAnsi="Times New Roman" w:cs="Times New Roman"/>
                <w:sz w:val="20"/>
                <w:szCs w:val="20"/>
              </w:rPr>
              <w:t xml:space="preserve"> </w:t>
            </w:r>
            <w:r w:rsidRPr="00216BFC">
              <w:rPr>
                <w:rFonts w:ascii="Times New Roman" w:hAnsi="Times New Roman" w:cs="Times New Roman"/>
                <w:sz w:val="20"/>
                <w:szCs w:val="20"/>
              </w:rPr>
              <w:t>(</w:t>
            </w:r>
            <w:r w:rsidRPr="00216BFC">
              <w:rPr>
                <w:rFonts w:ascii="Times New Roman" w:hAnsi="Times New Roman" w:cs="Times New Roman"/>
                <w:i/>
                <w:sz w:val="20"/>
                <w:szCs w:val="20"/>
              </w:rPr>
              <w:t>реквизиты</w:t>
            </w:r>
            <w:r w:rsidRPr="00216BFC">
              <w:rPr>
                <w:rFonts w:ascii="Times New Roman" w:hAnsi="Times New Roman" w:cs="Times New Roman"/>
                <w:i/>
                <w:spacing w:val="-4"/>
                <w:sz w:val="20"/>
                <w:szCs w:val="20"/>
              </w:rPr>
              <w:t xml:space="preserve"> </w:t>
            </w:r>
            <w:r w:rsidRPr="00216BFC">
              <w:rPr>
                <w:rFonts w:ascii="Times New Roman" w:hAnsi="Times New Roman" w:cs="Times New Roman"/>
                <w:i/>
                <w:sz w:val="20"/>
                <w:szCs w:val="20"/>
              </w:rPr>
              <w:t>НПА,</w:t>
            </w:r>
            <w:r w:rsidRPr="00216BFC">
              <w:rPr>
                <w:rFonts w:ascii="Times New Roman" w:hAnsi="Times New Roman" w:cs="Times New Roman"/>
                <w:i/>
                <w:spacing w:val="-2"/>
                <w:sz w:val="20"/>
                <w:szCs w:val="20"/>
              </w:rPr>
              <w:t xml:space="preserve"> </w:t>
            </w:r>
            <w:r w:rsidRPr="00216BFC">
              <w:rPr>
                <w:rFonts w:ascii="Times New Roman" w:hAnsi="Times New Roman" w:cs="Times New Roman"/>
                <w:i/>
                <w:sz w:val="20"/>
                <w:szCs w:val="20"/>
              </w:rPr>
              <w:t>устанавливающего</w:t>
            </w:r>
            <w:r w:rsidRPr="00216BFC">
              <w:rPr>
                <w:rFonts w:ascii="Times New Roman" w:hAnsi="Times New Roman" w:cs="Times New Roman"/>
                <w:i/>
                <w:spacing w:val="-5"/>
                <w:sz w:val="20"/>
                <w:szCs w:val="20"/>
              </w:rPr>
              <w:t xml:space="preserve"> </w:t>
            </w:r>
            <w:r w:rsidRPr="00216BFC">
              <w:rPr>
                <w:rFonts w:ascii="Times New Roman" w:hAnsi="Times New Roman" w:cs="Times New Roman"/>
                <w:i/>
                <w:sz w:val="20"/>
                <w:szCs w:val="20"/>
              </w:rPr>
              <w:t>Порядок</w:t>
            </w:r>
            <w:r w:rsidRPr="00216BFC">
              <w:rPr>
                <w:rFonts w:ascii="Times New Roman" w:hAnsi="Times New Roman" w:cs="Times New Roman"/>
                <w:i/>
                <w:spacing w:val="-2"/>
                <w:sz w:val="20"/>
                <w:szCs w:val="20"/>
              </w:rPr>
              <w:t xml:space="preserve"> </w:t>
            </w:r>
            <w:r w:rsidRPr="00216BFC">
              <w:rPr>
                <w:rFonts w:ascii="Times New Roman" w:hAnsi="Times New Roman" w:cs="Times New Roman"/>
                <w:i/>
                <w:sz w:val="20"/>
                <w:szCs w:val="20"/>
              </w:rPr>
              <w:t>установления</w:t>
            </w:r>
            <w:r w:rsidRPr="00216BFC">
              <w:rPr>
                <w:rFonts w:ascii="Times New Roman" w:hAnsi="Times New Roman" w:cs="Times New Roman"/>
                <w:i/>
                <w:spacing w:val="-5"/>
                <w:sz w:val="20"/>
                <w:szCs w:val="20"/>
              </w:rPr>
              <w:t xml:space="preserve"> </w:t>
            </w:r>
            <w:r w:rsidRPr="00216BFC">
              <w:rPr>
                <w:rFonts w:ascii="Times New Roman" w:hAnsi="Times New Roman" w:cs="Times New Roman"/>
                <w:i/>
                <w:sz w:val="20"/>
                <w:szCs w:val="20"/>
              </w:rPr>
              <w:t>платы</w:t>
            </w:r>
            <w:r w:rsidRPr="00216BFC">
              <w:rPr>
                <w:rFonts w:ascii="Times New Roman" w:hAnsi="Times New Roman" w:cs="Times New Roman"/>
                <w:i/>
                <w:spacing w:val="-4"/>
                <w:sz w:val="20"/>
                <w:szCs w:val="20"/>
              </w:rPr>
              <w:t xml:space="preserve"> </w:t>
            </w:r>
            <w:r w:rsidRPr="00216BFC">
              <w:rPr>
                <w:rFonts w:ascii="Times New Roman" w:hAnsi="Times New Roman" w:cs="Times New Roman"/>
                <w:i/>
                <w:sz w:val="20"/>
                <w:szCs w:val="20"/>
              </w:rPr>
              <w:t>за</w:t>
            </w:r>
            <w:r w:rsidRPr="00216BFC">
              <w:rPr>
                <w:rFonts w:ascii="Times New Roman" w:hAnsi="Times New Roman" w:cs="Times New Roman"/>
                <w:i/>
                <w:spacing w:val="-4"/>
                <w:sz w:val="20"/>
                <w:szCs w:val="20"/>
              </w:rPr>
              <w:t xml:space="preserve"> </w:t>
            </w:r>
            <w:r w:rsidRPr="00216BFC">
              <w:rPr>
                <w:rFonts w:ascii="Times New Roman" w:hAnsi="Times New Roman" w:cs="Times New Roman"/>
                <w:i/>
                <w:sz w:val="20"/>
                <w:szCs w:val="20"/>
              </w:rPr>
              <w:t>установление</w:t>
            </w:r>
            <w:r w:rsidRPr="00216BFC">
              <w:rPr>
                <w:rFonts w:ascii="Times New Roman" w:hAnsi="Times New Roman" w:cs="Times New Roman"/>
                <w:i/>
                <w:spacing w:val="-4"/>
                <w:sz w:val="20"/>
                <w:szCs w:val="20"/>
              </w:rPr>
              <w:t xml:space="preserve"> </w:t>
            </w:r>
            <w:r w:rsidRPr="00216BFC">
              <w:rPr>
                <w:rFonts w:ascii="Times New Roman" w:hAnsi="Times New Roman" w:cs="Times New Roman"/>
                <w:i/>
                <w:sz w:val="20"/>
                <w:szCs w:val="20"/>
              </w:rPr>
              <w:t>сервитута</w:t>
            </w:r>
            <w:r w:rsidRPr="00216BFC">
              <w:rPr>
                <w:rFonts w:ascii="Times New Roman" w:hAnsi="Times New Roman" w:cs="Times New Roman"/>
                <w:sz w:val="20"/>
                <w:szCs w:val="20"/>
              </w:rPr>
              <w:t>)</w:t>
            </w:r>
          </w:p>
          <w:p w14:paraId="57E32CC4" w14:textId="1CDA5F2D" w:rsidR="00CA52C5" w:rsidRPr="00932EA1" w:rsidRDefault="00CA52C5" w:rsidP="00932EA1">
            <w:pPr>
              <w:autoSpaceDE w:val="0"/>
              <w:autoSpaceDN w:val="0"/>
              <w:adjustRightInd w:val="0"/>
              <w:spacing w:after="0" w:line="240" w:lineRule="auto"/>
              <w:jc w:val="both"/>
              <w:rPr>
                <w:rFonts w:ascii="Times New Roman" w:hAnsi="Times New Roman" w:cs="Times New Roman"/>
                <w:sz w:val="20"/>
                <w:szCs w:val="20"/>
              </w:rPr>
            </w:pPr>
            <w:r w:rsidRPr="00216BFC">
              <w:rPr>
                <w:rFonts w:ascii="Times New Roman" w:hAnsi="Times New Roman" w:cs="Times New Roman"/>
                <w:sz w:val="20"/>
                <w:szCs w:val="20"/>
              </w:rPr>
              <w:t>Приложение № 4</w:t>
            </w:r>
            <w:r w:rsidR="00932EA1">
              <w:rPr>
                <w:rFonts w:ascii="Times New Roman" w:hAnsi="Times New Roman" w:cs="Times New Roman"/>
                <w:sz w:val="20"/>
                <w:szCs w:val="20"/>
              </w:rPr>
              <w:t xml:space="preserve"> </w:t>
            </w:r>
            <w:r w:rsidRPr="00216BFC">
              <w:rPr>
                <w:rFonts w:ascii="Times New Roman" w:hAnsi="Times New Roman" w:cs="Times New Roman"/>
                <w:color w:val="000000"/>
                <w:sz w:val="20"/>
                <w:szCs w:val="20"/>
              </w:rPr>
              <w:t xml:space="preserve">к административному регламенту  по предоставлению муниципальной </w:t>
            </w:r>
            <w:r w:rsidR="00932EA1">
              <w:rPr>
                <w:rFonts w:ascii="Times New Roman" w:hAnsi="Times New Roman" w:cs="Times New Roman"/>
                <w:sz w:val="20"/>
                <w:szCs w:val="20"/>
              </w:rPr>
              <w:t xml:space="preserve"> </w:t>
            </w:r>
            <w:r w:rsidRPr="00216BFC">
              <w:rPr>
                <w:rFonts w:ascii="Times New Roman" w:hAnsi="Times New Roman" w:cs="Times New Roman"/>
                <w:color w:val="000000"/>
                <w:sz w:val="20"/>
                <w:szCs w:val="20"/>
              </w:rPr>
              <w:t>услуги</w:t>
            </w:r>
            <w:r w:rsidR="00932EA1">
              <w:rPr>
                <w:rFonts w:ascii="Times New Roman" w:hAnsi="Times New Roman" w:cs="Times New Roman"/>
                <w:sz w:val="20"/>
                <w:szCs w:val="20"/>
              </w:rPr>
              <w:t xml:space="preserve"> </w:t>
            </w:r>
            <w:r w:rsidRPr="00216BFC">
              <w:rPr>
                <w:rFonts w:ascii="Times New Roman" w:hAnsi="Times New Roman" w:cs="Times New Roman"/>
                <w:b/>
                <w:color w:val="000000"/>
                <w:sz w:val="20"/>
                <w:szCs w:val="20"/>
              </w:rPr>
              <w:t>Форма решения об отказе в предоставлении муниципальной услуги</w:t>
            </w:r>
          </w:p>
          <w:p w14:paraId="4139490C" w14:textId="77777777" w:rsidR="00CA52C5" w:rsidRPr="00216BFC" w:rsidRDefault="00CA52C5" w:rsidP="00216BFC">
            <w:pPr>
              <w:widowControl w:val="0"/>
              <w:pBdr>
                <w:bottom w:val="single" w:sz="12" w:space="1" w:color="auto"/>
              </w:pBdr>
              <w:autoSpaceDE w:val="0"/>
              <w:autoSpaceDN w:val="0"/>
              <w:adjustRightInd w:val="0"/>
              <w:spacing w:after="0" w:line="240" w:lineRule="auto"/>
              <w:jc w:val="both"/>
              <w:rPr>
                <w:rFonts w:ascii="Times New Roman" w:hAnsi="Times New Roman" w:cs="Times New Roman"/>
                <w:color w:val="000000"/>
                <w:sz w:val="20"/>
                <w:szCs w:val="20"/>
              </w:rPr>
            </w:pPr>
          </w:p>
          <w:p w14:paraId="1D67EC5C" w14:textId="327AC5B0" w:rsidR="00CA52C5" w:rsidRPr="00932EA1" w:rsidRDefault="00CA52C5" w:rsidP="00216BFC">
            <w:pPr>
              <w:widowControl w:val="0"/>
              <w:autoSpaceDE w:val="0"/>
              <w:autoSpaceDN w:val="0"/>
              <w:adjustRightInd w:val="0"/>
              <w:spacing w:after="0" w:line="240" w:lineRule="auto"/>
              <w:jc w:val="both"/>
              <w:rPr>
                <w:rFonts w:ascii="Times New Roman" w:hAnsi="Times New Roman" w:cs="Times New Roman"/>
                <w:b/>
                <w:color w:val="000000"/>
                <w:sz w:val="20"/>
                <w:szCs w:val="20"/>
              </w:rPr>
            </w:pPr>
            <w:r w:rsidRPr="00216BFC">
              <w:rPr>
                <w:rFonts w:ascii="Times New Roman" w:hAnsi="Times New Roman" w:cs="Times New Roman"/>
                <w:color w:val="000000"/>
                <w:sz w:val="20"/>
                <w:szCs w:val="20"/>
              </w:rPr>
              <w:t>(наименование уполномоченного органа)</w:t>
            </w:r>
          </w:p>
          <w:p w14:paraId="36E34F61" w14:textId="77777777" w:rsidR="00CA52C5" w:rsidRPr="00216BFC" w:rsidRDefault="00CA52C5" w:rsidP="00216BFC">
            <w:pPr>
              <w:widowControl w:val="0"/>
              <w:autoSpaceDE w:val="0"/>
              <w:autoSpaceDN w:val="0"/>
              <w:adjustRightInd w:val="0"/>
              <w:spacing w:after="0" w:line="240" w:lineRule="auto"/>
              <w:jc w:val="both"/>
              <w:rPr>
                <w:rFonts w:ascii="Times New Roman" w:hAnsi="Times New Roman" w:cs="Times New Roman"/>
                <w:color w:val="000000"/>
                <w:sz w:val="20"/>
                <w:szCs w:val="20"/>
              </w:rPr>
            </w:pPr>
            <w:r w:rsidRPr="00216BFC">
              <w:rPr>
                <w:rFonts w:ascii="Times New Roman" w:hAnsi="Times New Roman" w:cs="Times New Roman"/>
                <w:noProof/>
                <w:color w:val="000000"/>
                <w:sz w:val="20"/>
                <w:szCs w:val="20"/>
              </w:rPr>
              <w:drawing>
                <wp:inline distT="0" distB="0" distL="0" distR="0" wp14:anchorId="0C334909" wp14:editId="6FBCA109">
                  <wp:extent cx="6648450" cy="1057275"/>
                  <wp:effectExtent l="0" t="0" r="0" b="9525"/>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648450" cy="1057275"/>
                          </a:xfrm>
                          <a:prstGeom prst="rect">
                            <a:avLst/>
                          </a:prstGeom>
                          <a:noFill/>
                          <a:ln>
                            <a:noFill/>
                          </a:ln>
                        </pic:spPr>
                      </pic:pic>
                    </a:graphicData>
                  </a:graphic>
                </wp:inline>
              </w:drawing>
            </w:r>
          </w:p>
          <w:p w14:paraId="3A1084EA" w14:textId="7AF9AB59" w:rsidR="00CA52C5" w:rsidRPr="00932EA1" w:rsidRDefault="00CA52C5" w:rsidP="00216BFC">
            <w:pPr>
              <w:widowControl w:val="0"/>
              <w:autoSpaceDE w:val="0"/>
              <w:autoSpaceDN w:val="0"/>
              <w:adjustRightInd w:val="0"/>
              <w:spacing w:after="0" w:line="240" w:lineRule="auto"/>
              <w:jc w:val="both"/>
              <w:rPr>
                <w:rFonts w:ascii="Times New Roman" w:hAnsi="Times New Roman" w:cs="Times New Roman"/>
                <w:b/>
                <w:color w:val="000000"/>
                <w:sz w:val="20"/>
                <w:szCs w:val="20"/>
              </w:rPr>
            </w:pPr>
            <w:r w:rsidRPr="00216BFC">
              <w:rPr>
                <w:rFonts w:ascii="Times New Roman" w:hAnsi="Times New Roman" w:cs="Times New Roman"/>
                <w:b/>
                <w:color w:val="000000"/>
                <w:sz w:val="20"/>
                <w:szCs w:val="20"/>
              </w:rPr>
              <w:lastRenderedPageBreak/>
              <w:t>РЕШЕНИЕ</w:t>
            </w:r>
            <w:r w:rsidR="00932EA1">
              <w:rPr>
                <w:rFonts w:ascii="Times New Roman" w:hAnsi="Times New Roman" w:cs="Times New Roman"/>
                <w:b/>
                <w:color w:val="000000"/>
                <w:sz w:val="20"/>
                <w:szCs w:val="20"/>
              </w:rPr>
              <w:t xml:space="preserve"> </w:t>
            </w:r>
            <w:r w:rsidRPr="00216BFC">
              <w:rPr>
                <w:rFonts w:ascii="Times New Roman" w:hAnsi="Times New Roman" w:cs="Times New Roman"/>
                <w:b/>
                <w:color w:val="000000"/>
                <w:sz w:val="20"/>
                <w:szCs w:val="20"/>
              </w:rPr>
              <w:t>Об отказе в предоставлении муниципальной услуги</w:t>
            </w:r>
            <w:r w:rsidR="00932EA1">
              <w:rPr>
                <w:rFonts w:ascii="Times New Roman" w:hAnsi="Times New Roman" w:cs="Times New Roman"/>
                <w:b/>
                <w:color w:val="000000"/>
                <w:sz w:val="20"/>
                <w:szCs w:val="20"/>
              </w:rPr>
              <w:t xml:space="preserve"> </w:t>
            </w:r>
            <w:r w:rsidRPr="00216BFC">
              <w:rPr>
                <w:rFonts w:ascii="Times New Roman" w:hAnsi="Times New Roman" w:cs="Times New Roman"/>
                <w:color w:val="000000"/>
                <w:sz w:val="20"/>
                <w:szCs w:val="20"/>
              </w:rPr>
              <w:t>№____________________________________от________________________</w:t>
            </w:r>
          </w:p>
          <w:p w14:paraId="5D18F85D" w14:textId="5EF8A8F9" w:rsidR="00CA52C5" w:rsidRPr="00216BFC" w:rsidRDefault="00CA52C5" w:rsidP="00216BFC">
            <w:pPr>
              <w:widowControl w:val="0"/>
              <w:autoSpaceDE w:val="0"/>
              <w:autoSpaceDN w:val="0"/>
              <w:adjustRightInd w:val="0"/>
              <w:spacing w:after="0" w:line="240" w:lineRule="auto"/>
              <w:jc w:val="both"/>
              <w:rPr>
                <w:rFonts w:ascii="Times New Roman" w:hAnsi="Times New Roman" w:cs="Times New Roman"/>
                <w:color w:val="000000"/>
                <w:sz w:val="20"/>
                <w:szCs w:val="20"/>
              </w:rPr>
            </w:pPr>
            <w:r w:rsidRPr="00216BFC">
              <w:rPr>
                <w:rFonts w:ascii="Times New Roman" w:hAnsi="Times New Roman" w:cs="Times New Roman"/>
                <w:color w:val="000000"/>
                <w:sz w:val="20"/>
                <w:szCs w:val="20"/>
              </w:rPr>
              <w:t xml:space="preserve">                                                (номер и дата решения)</w:t>
            </w:r>
            <w:r w:rsidR="00932EA1">
              <w:rPr>
                <w:rFonts w:ascii="Times New Roman" w:hAnsi="Times New Roman" w:cs="Times New Roman"/>
                <w:color w:val="000000"/>
                <w:sz w:val="20"/>
                <w:szCs w:val="20"/>
              </w:rPr>
              <w:t xml:space="preserve"> </w:t>
            </w:r>
            <w:r w:rsidRPr="00216BFC">
              <w:rPr>
                <w:rFonts w:ascii="Times New Roman" w:hAnsi="Times New Roman" w:cs="Times New Roman"/>
                <w:color w:val="000000"/>
                <w:sz w:val="20"/>
                <w:szCs w:val="20"/>
              </w:rPr>
              <w:t>По результатам рассмотрения заявления по услуге________________________(наименование подуслуги) №___________________от_____________________и приложенных к нему документов принято решение отказать в предоставлении услуги, по следующим основаниям.</w:t>
            </w:r>
          </w:p>
          <w:tbl>
            <w:tblPr>
              <w:tblStyle w:val="a8"/>
              <w:tblW w:w="0" w:type="auto"/>
              <w:tblLayout w:type="fixed"/>
              <w:tblLook w:val="04A0" w:firstRow="1" w:lastRow="0" w:firstColumn="1" w:lastColumn="0" w:noHBand="0" w:noVBand="1"/>
            </w:tblPr>
            <w:tblGrid>
              <w:gridCol w:w="1486"/>
              <w:gridCol w:w="6911"/>
              <w:gridCol w:w="2327"/>
            </w:tblGrid>
            <w:tr w:rsidR="00CA52C5" w:rsidRPr="00932EA1" w14:paraId="2952FCE8" w14:textId="77777777" w:rsidTr="00932EA1">
              <w:trPr>
                <w:trHeight w:val="589"/>
              </w:trPr>
              <w:tc>
                <w:tcPr>
                  <w:tcW w:w="1486" w:type="dxa"/>
                </w:tcPr>
                <w:p w14:paraId="21FCF6C2" w14:textId="77777777" w:rsidR="00CA52C5" w:rsidRPr="00932EA1" w:rsidRDefault="00CA52C5" w:rsidP="00216BFC">
                  <w:pPr>
                    <w:widowControl w:val="0"/>
                    <w:autoSpaceDE w:val="0"/>
                    <w:autoSpaceDN w:val="0"/>
                    <w:adjustRightInd w:val="0"/>
                    <w:spacing w:line="240" w:lineRule="auto"/>
                    <w:ind w:firstLine="0"/>
                    <w:rPr>
                      <w:color w:val="000000"/>
                      <w:sz w:val="18"/>
                      <w:szCs w:val="18"/>
                    </w:rPr>
                  </w:pPr>
                  <w:r w:rsidRPr="00932EA1">
                    <w:rPr>
                      <w:color w:val="000000"/>
                      <w:sz w:val="18"/>
                      <w:szCs w:val="18"/>
                    </w:rPr>
                    <w:t xml:space="preserve">№ пункта административного регламента </w:t>
                  </w:r>
                </w:p>
              </w:tc>
              <w:tc>
                <w:tcPr>
                  <w:tcW w:w="6911" w:type="dxa"/>
                </w:tcPr>
                <w:p w14:paraId="00932455" w14:textId="77777777" w:rsidR="00CA52C5" w:rsidRPr="00932EA1" w:rsidRDefault="00CA52C5" w:rsidP="00216BFC">
                  <w:pPr>
                    <w:widowControl w:val="0"/>
                    <w:autoSpaceDE w:val="0"/>
                    <w:autoSpaceDN w:val="0"/>
                    <w:adjustRightInd w:val="0"/>
                    <w:spacing w:line="240" w:lineRule="auto"/>
                    <w:ind w:firstLine="0"/>
                    <w:rPr>
                      <w:color w:val="000000"/>
                      <w:sz w:val="18"/>
                      <w:szCs w:val="18"/>
                    </w:rPr>
                  </w:pPr>
                  <w:r w:rsidRPr="00932EA1">
                    <w:rPr>
                      <w:color w:val="000000"/>
                      <w:sz w:val="18"/>
                      <w:szCs w:val="18"/>
                    </w:rPr>
                    <w:t>Наименование основания для отказа в соответствии с единым стандартом</w:t>
                  </w:r>
                </w:p>
              </w:tc>
              <w:tc>
                <w:tcPr>
                  <w:tcW w:w="2327" w:type="dxa"/>
                </w:tcPr>
                <w:p w14:paraId="27E578AB" w14:textId="77777777" w:rsidR="00CA52C5" w:rsidRPr="00932EA1" w:rsidRDefault="00CA52C5" w:rsidP="00216BFC">
                  <w:pPr>
                    <w:widowControl w:val="0"/>
                    <w:autoSpaceDE w:val="0"/>
                    <w:autoSpaceDN w:val="0"/>
                    <w:adjustRightInd w:val="0"/>
                    <w:spacing w:line="240" w:lineRule="auto"/>
                    <w:ind w:firstLine="0"/>
                    <w:rPr>
                      <w:color w:val="000000"/>
                      <w:sz w:val="18"/>
                      <w:szCs w:val="18"/>
                    </w:rPr>
                  </w:pPr>
                  <w:r w:rsidRPr="00932EA1">
                    <w:rPr>
                      <w:color w:val="000000"/>
                      <w:sz w:val="18"/>
                      <w:szCs w:val="18"/>
                    </w:rPr>
                    <w:t>Разъяснения причин отказа в предоставлении услуги</w:t>
                  </w:r>
                </w:p>
              </w:tc>
            </w:tr>
            <w:tr w:rsidR="00CA52C5" w:rsidRPr="00932EA1" w14:paraId="06D712E9" w14:textId="77777777" w:rsidTr="00932EA1">
              <w:tc>
                <w:tcPr>
                  <w:tcW w:w="1486" w:type="dxa"/>
                </w:tcPr>
                <w:p w14:paraId="6FBD2BE1" w14:textId="77777777" w:rsidR="00CA52C5" w:rsidRPr="00932EA1" w:rsidRDefault="00CA52C5" w:rsidP="00216BFC">
                  <w:pPr>
                    <w:widowControl w:val="0"/>
                    <w:autoSpaceDE w:val="0"/>
                    <w:autoSpaceDN w:val="0"/>
                    <w:adjustRightInd w:val="0"/>
                    <w:spacing w:line="240" w:lineRule="auto"/>
                    <w:ind w:firstLine="0"/>
                    <w:rPr>
                      <w:color w:val="000000"/>
                      <w:sz w:val="18"/>
                      <w:szCs w:val="18"/>
                    </w:rPr>
                  </w:pPr>
                  <w:r w:rsidRPr="00932EA1">
                    <w:rPr>
                      <w:color w:val="000000"/>
                      <w:sz w:val="18"/>
                      <w:szCs w:val="18"/>
                    </w:rPr>
                    <w:t>2.12.1.</w:t>
                  </w:r>
                </w:p>
              </w:tc>
              <w:tc>
                <w:tcPr>
                  <w:tcW w:w="6911" w:type="dxa"/>
                </w:tcPr>
                <w:p w14:paraId="474945E5" w14:textId="77777777" w:rsidR="00CA52C5" w:rsidRPr="00932EA1" w:rsidRDefault="00CA52C5" w:rsidP="00216BFC">
                  <w:pPr>
                    <w:widowControl w:val="0"/>
                    <w:autoSpaceDE w:val="0"/>
                    <w:autoSpaceDN w:val="0"/>
                    <w:adjustRightInd w:val="0"/>
                    <w:spacing w:line="240" w:lineRule="auto"/>
                    <w:ind w:firstLine="0"/>
                    <w:rPr>
                      <w:color w:val="000000"/>
                      <w:sz w:val="18"/>
                      <w:szCs w:val="18"/>
                    </w:rPr>
                  </w:pPr>
                  <w:r w:rsidRPr="00932EA1">
                    <w:rPr>
                      <w:sz w:val="18"/>
                      <w:szCs w:val="18"/>
                    </w:rPr>
                    <w:t>Заявление</w:t>
                  </w:r>
                  <w:r w:rsidRPr="00932EA1">
                    <w:rPr>
                      <w:spacing w:val="1"/>
                      <w:sz w:val="18"/>
                      <w:szCs w:val="18"/>
                    </w:rPr>
                    <w:t xml:space="preserve"> </w:t>
                  </w:r>
                  <w:r w:rsidRPr="00932EA1">
                    <w:rPr>
                      <w:sz w:val="18"/>
                      <w:szCs w:val="18"/>
                    </w:rPr>
                    <w:t>об</w:t>
                  </w:r>
                  <w:r w:rsidRPr="00932EA1">
                    <w:rPr>
                      <w:spacing w:val="1"/>
                      <w:sz w:val="18"/>
                      <w:szCs w:val="18"/>
                    </w:rPr>
                    <w:t xml:space="preserve"> </w:t>
                  </w:r>
                  <w:r w:rsidRPr="00932EA1">
                    <w:rPr>
                      <w:sz w:val="18"/>
                      <w:szCs w:val="18"/>
                    </w:rPr>
                    <w:t>установлении</w:t>
                  </w:r>
                  <w:r w:rsidRPr="00932EA1">
                    <w:rPr>
                      <w:spacing w:val="1"/>
                      <w:sz w:val="18"/>
                      <w:szCs w:val="18"/>
                    </w:rPr>
                    <w:t xml:space="preserve"> </w:t>
                  </w:r>
                  <w:r w:rsidRPr="00932EA1">
                    <w:rPr>
                      <w:sz w:val="18"/>
                      <w:szCs w:val="18"/>
                    </w:rPr>
                    <w:t>сервитута</w:t>
                  </w:r>
                  <w:r w:rsidRPr="00932EA1">
                    <w:rPr>
                      <w:spacing w:val="1"/>
                      <w:sz w:val="18"/>
                      <w:szCs w:val="18"/>
                    </w:rPr>
                    <w:t xml:space="preserve"> </w:t>
                  </w:r>
                  <w:r w:rsidRPr="00932EA1">
                    <w:rPr>
                      <w:sz w:val="18"/>
                      <w:szCs w:val="18"/>
                    </w:rPr>
                    <w:t>направлено</w:t>
                  </w:r>
                  <w:r w:rsidRPr="00932EA1">
                    <w:rPr>
                      <w:spacing w:val="1"/>
                      <w:sz w:val="18"/>
                      <w:szCs w:val="18"/>
                    </w:rPr>
                    <w:t xml:space="preserve"> </w:t>
                  </w:r>
                  <w:r w:rsidRPr="00932EA1">
                    <w:rPr>
                      <w:sz w:val="18"/>
                      <w:szCs w:val="18"/>
                    </w:rPr>
                    <w:t>в</w:t>
                  </w:r>
                  <w:r w:rsidRPr="00932EA1">
                    <w:rPr>
                      <w:spacing w:val="1"/>
                      <w:sz w:val="18"/>
                      <w:szCs w:val="18"/>
                    </w:rPr>
                    <w:t xml:space="preserve"> </w:t>
                  </w:r>
                  <w:r w:rsidRPr="00932EA1">
                    <w:rPr>
                      <w:sz w:val="18"/>
                      <w:szCs w:val="18"/>
                    </w:rPr>
                    <w:t>орган</w:t>
                  </w:r>
                  <w:r w:rsidRPr="00932EA1">
                    <w:rPr>
                      <w:spacing w:val="1"/>
                      <w:sz w:val="18"/>
                      <w:szCs w:val="18"/>
                    </w:rPr>
                    <w:t xml:space="preserve"> </w:t>
                  </w:r>
                  <w:r w:rsidRPr="00932EA1">
                    <w:rPr>
                      <w:sz w:val="18"/>
                      <w:szCs w:val="18"/>
                    </w:rPr>
                    <w:t>исполнительной</w:t>
                  </w:r>
                  <w:r w:rsidRPr="00932EA1">
                    <w:rPr>
                      <w:spacing w:val="1"/>
                      <w:sz w:val="18"/>
                      <w:szCs w:val="18"/>
                    </w:rPr>
                    <w:t xml:space="preserve"> </w:t>
                  </w:r>
                  <w:r w:rsidRPr="00932EA1">
                    <w:rPr>
                      <w:sz w:val="18"/>
                      <w:szCs w:val="18"/>
                    </w:rPr>
                    <w:t>власти</w:t>
                  </w:r>
                  <w:r w:rsidRPr="00932EA1">
                    <w:rPr>
                      <w:spacing w:val="1"/>
                      <w:sz w:val="18"/>
                      <w:szCs w:val="18"/>
                    </w:rPr>
                    <w:t xml:space="preserve"> </w:t>
                  </w:r>
                  <w:r w:rsidRPr="00932EA1">
                    <w:rPr>
                      <w:sz w:val="18"/>
                      <w:szCs w:val="18"/>
                    </w:rPr>
                    <w:t>или</w:t>
                  </w:r>
                  <w:r w:rsidRPr="00932EA1">
                    <w:rPr>
                      <w:spacing w:val="1"/>
                      <w:sz w:val="18"/>
                      <w:szCs w:val="18"/>
                    </w:rPr>
                    <w:t xml:space="preserve"> </w:t>
                  </w:r>
                  <w:r w:rsidRPr="00932EA1">
                    <w:rPr>
                      <w:sz w:val="18"/>
                      <w:szCs w:val="18"/>
                    </w:rPr>
                    <w:t>орган</w:t>
                  </w:r>
                  <w:r w:rsidRPr="00932EA1">
                    <w:rPr>
                      <w:spacing w:val="1"/>
                      <w:sz w:val="18"/>
                      <w:szCs w:val="18"/>
                    </w:rPr>
                    <w:t xml:space="preserve"> </w:t>
                  </w:r>
                  <w:r w:rsidRPr="00932EA1">
                    <w:rPr>
                      <w:sz w:val="18"/>
                      <w:szCs w:val="18"/>
                    </w:rPr>
                    <w:t>местного</w:t>
                  </w:r>
                  <w:r w:rsidRPr="00932EA1">
                    <w:rPr>
                      <w:spacing w:val="1"/>
                      <w:sz w:val="18"/>
                      <w:szCs w:val="18"/>
                    </w:rPr>
                    <w:t xml:space="preserve"> </w:t>
                  </w:r>
                  <w:r w:rsidRPr="00932EA1">
                    <w:rPr>
                      <w:sz w:val="18"/>
                      <w:szCs w:val="18"/>
                    </w:rPr>
                    <w:t>самоуправления,</w:t>
                  </w:r>
                  <w:r w:rsidRPr="00932EA1">
                    <w:rPr>
                      <w:spacing w:val="1"/>
                      <w:sz w:val="18"/>
                      <w:szCs w:val="18"/>
                    </w:rPr>
                    <w:t xml:space="preserve"> </w:t>
                  </w:r>
                  <w:r w:rsidRPr="00932EA1">
                    <w:rPr>
                      <w:sz w:val="18"/>
                      <w:szCs w:val="18"/>
                    </w:rPr>
                    <w:t>которые</w:t>
                  </w:r>
                  <w:r w:rsidRPr="00932EA1">
                    <w:rPr>
                      <w:spacing w:val="1"/>
                      <w:sz w:val="18"/>
                      <w:szCs w:val="18"/>
                    </w:rPr>
                    <w:t xml:space="preserve"> </w:t>
                  </w:r>
                  <w:r w:rsidRPr="00932EA1">
                    <w:rPr>
                      <w:sz w:val="18"/>
                      <w:szCs w:val="18"/>
                    </w:rPr>
                    <w:t>не</w:t>
                  </w:r>
                  <w:r w:rsidRPr="00932EA1">
                    <w:rPr>
                      <w:spacing w:val="1"/>
                      <w:sz w:val="18"/>
                      <w:szCs w:val="18"/>
                    </w:rPr>
                    <w:t xml:space="preserve"> </w:t>
                  </w:r>
                  <w:r w:rsidRPr="00932EA1">
                    <w:rPr>
                      <w:sz w:val="18"/>
                      <w:szCs w:val="18"/>
                    </w:rPr>
                    <w:t>вправе</w:t>
                  </w:r>
                  <w:r w:rsidRPr="00932EA1">
                    <w:rPr>
                      <w:spacing w:val="1"/>
                      <w:sz w:val="18"/>
                      <w:szCs w:val="18"/>
                    </w:rPr>
                    <w:t xml:space="preserve"> </w:t>
                  </w:r>
                  <w:r w:rsidRPr="00932EA1">
                    <w:rPr>
                      <w:sz w:val="18"/>
                      <w:szCs w:val="18"/>
                    </w:rPr>
                    <w:t>заключать соглашение об установлении</w:t>
                  </w:r>
                  <w:r w:rsidRPr="00932EA1">
                    <w:rPr>
                      <w:spacing w:val="1"/>
                      <w:sz w:val="18"/>
                      <w:szCs w:val="18"/>
                    </w:rPr>
                    <w:t xml:space="preserve"> </w:t>
                  </w:r>
                  <w:r w:rsidRPr="00932EA1">
                    <w:rPr>
                      <w:sz w:val="18"/>
                      <w:szCs w:val="18"/>
                    </w:rPr>
                    <w:t>сервитута.</w:t>
                  </w:r>
                </w:p>
              </w:tc>
              <w:tc>
                <w:tcPr>
                  <w:tcW w:w="2327" w:type="dxa"/>
                </w:tcPr>
                <w:p w14:paraId="610B3AAE" w14:textId="77777777" w:rsidR="00CA52C5" w:rsidRPr="00932EA1" w:rsidRDefault="00CA52C5" w:rsidP="00216BFC">
                  <w:pPr>
                    <w:widowControl w:val="0"/>
                    <w:autoSpaceDE w:val="0"/>
                    <w:autoSpaceDN w:val="0"/>
                    <w:adjustRightInd w:val="0"/>
                    <w:spacing w:line="240" w:lineRule="auto"/>
                    <w:ind w:firstLine="0"/>
                    <w:rPr>
                      <w:color w:val="000000"/>
                      <w:sz w:val="18"/>
                      <w:szCs w:val="18"/>
                    </w:rPr>
                  </w:pPr>
                  <w:r w:rsidRPr="00932EA1">
                    <w:rPr>
                      <w:sz w:val="18"/>
                      <w:szCs w:val="18"/>
                      <w:lang w:eastAsia="en-US"/>
                    </w:rPr>
                    <w:t>Указываются</w:t>
                  </w:r>
                  <w:r w:rsidRPr="00932EA1">
                    <w:rPr>
                      <w:spacing w:val="-3"/>
                      <w:sz w:val="18"/>
                      <w:szCs w:val="18"/>
                      <w:lang w:eastAsia="en-US"/>
                    </w:rPr>
                    <w:t xml:space="preserve"> </w:t>
                  </w:r>
                  <w:r w:rsidRPr="00932EA1">
                    <w:rPr>
                      <w:sz w:val="18"/>
                      <w:szCs w:val="18"/>
                      <w:lang w:eastAsia="en-US"/>
                    </w:rPr>
                    <w:t>основания</w:t>
                  </w:r>
                  <w:r w:rsidRPr="00932EA1">
                    <w:rPr>
                      <w:spacing w:val="-2"/>
                      <w:sz w:val="18"/>
                      <w:szCs w:val="18"/>
                      <w:lang w:eastAsia="en-US"/>
                    </w:rPr>
                    <w:t xml:space="preserve"> </w:t>
                  </w:r>
                  <w:r w:rsidRPr="00932EA1">
                    <w:rPr>
                      <w:sz w:val="18"/>
                      <w:szCs w:val="18"/>
                      <w:lang w:eastAsia="en-US"/>
                    </w:rPr>
                    <w:t>такого</w:t>
                  </w:r>
                  <w:r w:rsidRPr="00932EA1">
                    <w:rPr>
                      <w:spacing w:val="-2"/>
                      <w:sz w:val="18"/>
                      <w:szCs w:val="18"/>
                      <w:lang w:eastAsia="en-US"/>
                    </w:rPr>
                    <w:t xml:space="preserve"> </w:t>
                  </w:r>
                  <w:r w:rsidRPr="00932EA1">
                    <w:rPr>
                      <w:sz w:val="18"/>
                      <w:szCs w:val="18"/>
                      <w:lang w:eastAsia="en-US"/>
                    </w:rPr>
                    <w:t>вывода</w:t>
                  </w:r>
                </w:p>
              </w:tc>
            </w:tr>
            <w:tr w:rsidR="00CA52C5" w:rsidRPr="00932EA1" w14:paraId="3317B419" w14:textId="77777777" w:rsidTr="00932EA1">
              <w:tc>
                <w:tcPr>
                  <w:tcW w:w="1486" w:type="dxa"/>
                </w:tcPr>
                <w:p w14:paraId="03FD2521" w14:textId="77777777" w:rsidR="00CA52C5" w:rsidRPr="00932EA1" w:rsidRDefault="00CA52C5" w:rsidP="00216BFC">
                  <w:pPr>
                    <w:widowControl w:val="0"/>
                    <w:autoSpaceDE w:val="0"/>
                    <w:autoSpaceDN w:val="0"/>
                    <w:adjustRightInd w:val="0"/>
                    <w:spacing w:line="240" w:lineRule="auto"/>
                    <w:ind w:firstLine="0"/>
                    <w:rPr>
                      <w:color w:val="000000"/>
                      <w:sz w:val="18"/>
                      <w:szCs w:val="18"/>
                    </w:rPr>
                  </w:pPr>
                  <w:r w:rsidRPr="00932EA1">
                    <w:rPr>
                      <w:color w:val="000000"/>
                      <w:sz w:val="18"/>
                      <w:szCs w:val="18"/>
                    </w:rPr>
                    <w:t>2.12.2.</w:t>
                  </w:r>
                </w:p>
              </w:tc>
              <w:tc>
                <w:tcPr>
                  <w:tcW w:w="6911" w:type="dxa"/>
                </w:tcPr>
                <w:p w14:paraId="2186041C" w14:textId="77777777" w:rsidR="00CA52C5" w:rsidRPr="00932EA1" w:rsidRDefault="00CA52C5" w:rsidP="00216BFC">
                  <w:pPr>
                    <w:widowControl w:val="0"/>
                    <w:autoSpaceDE w:val="0"/>
                    <w:autoSpaceDN w:val="0"/>
                    <w:adjustRightInd w:val="0"/>
                    <w:spacing w:line="240" w:lineRule="auto"/>
                    <w:ind w:firstLine="0"/>
                    <w:rPr>
                      <w:color w:val="000000"/>
                      <w:sz w:val="18"/>
                      <w:szCs w:val="18"/>
                    </w:rPr>
                  </w:pPr>
                  <w:r w:rsidRPr="00932EA1">
                    <w:rPr>
                      <w:sz w:val="18"/>
                      <w:szCs w:val="18"/>
                      <w:lang w:eastAsia="en-US"/>
                    </w:rPr>
                    <w:t>Установлено,</w:t>
                  </w:r>
                  <w:r w:rsidRPr="00932EA1">
                    <w:rPr>
                      <w:spacing w:val="1"/>
                      <w:sz w:val="18"/>
                      <w:szCs w:val="18"/>
                      <w:lang w:eastAsia="en-US"/>
                    </w:rPr>
                    <w:t xml:space="preserve"> </w:t>
                  </w:r>
                  <w:r w:rsidRPr="00932EA1">
                    <w:rPr>
                      <w:sz w:val="18"/>
                      <w:szCs w:val="18"/>
                      <w:lang w:eastAsia="en-US"/>
                    </w:rPr>
                    <w:t>что</w:t>
                  </w:r>
                  <w:r w:rsidRPr="00932EA1">
                    <w:rPr>
                      <w:spacing w:val="1"/>
                      <w:sz w:val="18"/>
                      <w:szCs w:val="18"/>
                      <w:lang w:eastAsia="en-US"/>
                    </w:rPr>
                    <w:t xml:space="preserve"> </w:t>
                  </w:r>
                  <w:r w:rsidRPr="00932EA1">
                    <w:rPr>
                      <w:sz w:val="18"/>
                      <w:szCs w:val="18"/>
                      <w:lang w:eastAsia="en-US"/>
                    </w:rPr>
                    <w:t>планируемое</w:t>
                  </w:r>
                  <w:r w:rsidRPr="00932EA1">
                    <w:rPr>
                      <w:spacing w:val="1"/>
                      <w:sz w:val="18"/>
                      <w:szCs w:val="18"/>
                      <w:lang w:eastAsia="en-US"/>
                    </w:rPr>
                    <w:t xml:space="preserve"> </w:t>
                  </w:r>
                  <w:r w:rsidRPr="00932EA1">
                    <w:rPr>
                      <w:sz w:val="18"/>
                      <w:szCs w:val="18"/>
                      <w:lang w:eastAsia="en-US"/>
                    </w:rPr>
                    <w:t>на</w:t>
                  </w:r>
                  <w:r w:rsidRPr="00932EA1">
                    <w:rPr>
                      <w:spacing w:val="1"/>
                      <w:sz w:val="18"/>
                      <w:szCs w:val="18"/>
                      <w:lang w:eastAsia="en-US"/>
                    </w:rPr>
                    <w:t xml:space="preserve"> </w:t>
                  </w:r>
                  <w:r w:rsidRPr="00932EA1">
                    <w:rPr>
                      <w:sz w:val="18"/>
                      <w:szCs w:val="18"/>
                      <w:lang w:eastAsia="en-US"/>
                    </w:rPr>
                    <w:t>условиях</w:t>
                  </w:r>
                  <w:r w:rsidRPr="00932EA1">
                    <w:rPr>
                      <w:spacing w:val="1"/>
                      <w:sz w:val="18"/>
                      <w:szCs w:val="18"/>
                      <w:lang w:eastAsia="en-US"/>
                    </w:rPr>
                    <w:t xml:space="preserve"> </w:t>
                  </w:r>
                  <w:r w:rsidRPr="00932EA1">
                    <w:rPr>
                      <w:sz w:val="18"/>
                      <w:szCs w:val="18"/>
                      <w:lang w:eastAsia="en-US"/>
                    </w:rPr>
                    <w:t>сервитута</w:t>
                  </w:r>
                  <w:r w:rsidRPr="00932EA1">
                    <w:rPr>
                      <w:spacing w:val="1"/>
                      <w:sz w:val="18"/>
                      <w:szCs w:val="18"/>
                      <w:lang w:eastAsia="en-US"/>
                    </w:rPr>
                    <w:t xml:space="preserve"> </w:t>
                  </w:r>
                  <w:r w:rsidRPr="00932EA1">
                    <w:rPr>
                      <w:sz w:val="18"/>
                      <w:szCs w:val="18"/>
                      <w:lang w:eastAsia="en-US"/>
                    </w:rPr>
                    <w:t>использование</w:t>
                  </w:r>
                  <w:r w:rsidRPr="00932EA1">
                    <w:rPr>
                      <w:spacing w:val="1"/>
                      <w:sz w:val="18"/>
                      <w:szCs w:val="18"/>
                      <w:lang w:eastAsia="en-US"/>
                    </w:rPr>
                    <w:t xml:space="preserve"> </w:t>
                  </w:r>
                  <w:r w:rsidRPr="00932EA1">
                    <w:rPr>
                      <w:sz w:val="18"/>
                      <w:szCs w:val="18"/>
                      <w:lang w:eastAsia="en-US"/>
                    </w:rPr>
                    <w:t>земельного</w:t>
                  </w:r>
                  <w:r w:rsidRPr="00932EA1">
                    <w:rPr>
                      <w:spacing w:val="1"/>
                      <w:sz w:val="18"/>
                      <w:szCs w:val="18"/>
                      <w:lang w:eastAsia="en-US"/>
                    </w:rPr>
                    <w:t xml:space="preserve"> </w:t>
                  </w:r>
                  <w:r w:rsidRPr="00932EA1">
                    <w:rPr>
                      <w:sz w:val="18"/>
                      <w:szCs w:val="18"/>
                      <w:lang w:eastAsia="en-US"/>
                    </w:rPr>
                    <w:t>участка</w:t>
                  </w:r>
                  <w:r w:rsidRPr="00932EA1">
                    <w:rPr>
                      <w:spacing w:val="1"/>
                      <w:sz w:val="18"/>
                      <w:szCs w:val="18"/>
                      <w:lang w:eastAsia="en-US"/>
                    </w:rPr>
                    <w:t xml:space="preserve"> </w:t>
                  </w:r>
                  <w:r w:rsidRPr="00932EA1">
                    <w:rPr>
                      <w:sz w:val="18"/>
                      <w:szCs w:val="18"/>
                      <w:lang w:eastAsia="en-US"/>
                    </w:rPr>
                    <w:t>не</w:t>
                  </w:r>
                  <w:r w:rsidRPr="00932EA1">
                    <w:rPr>
                      <w:spacing w:val="1"/>
                      <w:sz w:val="18"/>
                      <w:szCs w:val="18"/>
                      <w:lang w:eastAsia="en-US"/>
                    </w:rPr>
                    <w:t xml:space="preserve"> </w:t>
                  </w:r>
                  <w:r w:rsidRPr="00932EA1">
                    <w:rPr>
                      <w:sz w:val="18"/>
                      <w:szCs w:val="18"/>
                      <w:lang w:eastAsia="en-US"/>
                    </w:rPr>
                    <w:t>допускается</w:t>
                  </w:r>
                  <w:r w:rsidRPr="00932EA1">
                    <w:rPr>
                      <w:spacing w:val="1"/>
                      <w:sz w:val="18"/>
                      <w:szCs w:val="18"/>
                      <w:lang w:eastAsia="en-US"/>
                    </w:rPr>
                    <w:t xml:space="preserve"> </w:t>
                  </w:r>
                  <w:r w:rsidRPr="00932EA1">
                    <w:rPr>
                      <w:sz w:val="18"/>
                      <w:szCs w:val="18"/>
                      <w:lang w:eastAsia="en-US"/>
                    </w:rPr>
                    <w:t>в</w:t>
                  </w:r>
                  <w:r w:rsidRPr="00932EA1">
                    <w:rPr>
                      <w:spacing w:val="1"/>
                      <w:sz w:val="18"/>
                      <w:szCs w:val="18"/>
                      <w:lang w:eastAsia="en-US"/>
                    </w:rPr>
                    <w:t xml:space="preserve"> </w:t>
                  </w:r>
                  <w:r w:rsidRPr="00932EA1">
                    <w:rPr>
                      <w:sz w:val="18"/>
                      <w:szCs w:val="18"/>
                      <w:lang w:eastAsia="en-US"/>
                    </w:rPr>
                    <w:t>соответствии</w:t>
                  </w:r>
                  <w:r w:rsidRPr="00932EA1">
                    <w:rPr>
                      <w:spacing w:val="-4"/>
                      <w:sz w:val="18"/>
                      <w:szCs w:val="18"/>
                      <w:lang w:eastAsia="en-US"/>
                    </w:rPr>
                    <w:t xml:space="preserve"> </w:t>
                  </w:r>
                  <w:r w:rsidRPr="00932EA1">
                    <w:rPr>
                      <w:sz w:val="18"/>
                      <w:szCs w:val="18"/>
                      <w:lang w:eastAsia="en-US"/>
                    </w:rPr>
                    <w:t>с</w:t>
                  </w:r>
                  <w:r w:rsidRPr="00932EA1">
                    <w:rPr>
                      <w:spacing w:val="-4"/>
                      <w:sz w:val="18"/>
                      <w:szCs w:val="18"/>
                      <w:lang w:eastAsia="en-US"/>
                    </w:rPr>
                    <w:t xml:space="preserve"> </w:t>
                  </w:r>
                  <w:r w:rsidRPr="00932EA1">
                    <w:rPr>
                      <w:sz w:val="18"/>
                      <w:szCs w:val="18"/>
                      <w:lang w:eastAsia="en-US"/>
                    </w:rPr>
                    <w:t>федеральными</w:t>
                  </w:r>
                  <w:r w:rsidRPr="00932EA1">
                    <w:rPr>
                      <w:spacing w:val="-4"/>
                      <w:sz w:val="18"/>
                      <w:szCs w:val="18"/>
                      <w:lang w:eastAsia="en-US"/>
                    </w:rPr>
                    <w:t xml:space="preserve"> </w:t>
                  </w:r>
                  <w:r w:rsidRPr="00932EA1">
                    <w:rPr>
                      <w:sz w:val="18"/>
                      <w:szCs w:val="18"/>
                      <w:lang w:eastAsia="en-US"/>
                    </w:rPr>
                    <w:t>законами.</w:t>
                  </w:r>
                </w:p>
              </w:tc>
              <w:tc>
                <w:tcPr>
                  <w:tcW w:w="2327" w:type="dxa"/>
                </w:tcPr>
                <w:p w14:paraId="2D586497" w14:textId="77777777" w:rsidR="00CA52C5" w:rsidRPr="00932EA1" w:rsidRDefault="00CA52C5" w:rsidP="00216BFC">
                  <w:pPr>
                    <w:widowControl w:val="0"/>
                    <w:autoSpaceDE w:val="0"/>
                    <w:autoSpaceDN w:val="0"/>
                    <w:adjustRightInd w:val="0"/>
                    <w:spacing w:line="240" w:lineRule="auto"/>
                    <w:ind w:firstLine="0"/>
                    <w:rPr>
                      <w:color w:val="000000"/>
                      <w:sz w:val="18"/>
                      <w:szCs w:val="18"/>
                    </w:rPr>
                  </w:pPr>
                  <w:r w:rsidRPr="00932EA1">
                    <w:rPr>
                      <w:sz w:val="18"/>
                      <w:szCs w:val="18"/>
                    </w:rPr>
                    <w:t>Указываются</w:t>
                  </w:r>
                  <w:r w:rsidRPr="00932EA1">
                    <w:rPr>
                      <w:spacing w:val="-3"/>
                      <w:sz w:val="18"/>
                      <w:szCs w:val="18"/>
                    </w:rPr>
                    <w:t xml:space="preserve"> </w:t>
                  </w:r>
                  <w:r w:rsidRPr="00932EA1">
                    <w:rPr>
                      <w:sz w:val="18"/>
                      <w:szCs w:val="18"/>
                    </w:rPr>
                    <w:t>основания</w:t>
                  </w:r>
                  <w:r w:rsidRPr="00932EA1">
                    <w:rPr>
                      <w:spacing w:val="-2"/>
                      <w:sz w:val="18"/>
                      <w:szCs w:val="18"/>
                    </w:rPr>
                    <w:t xml:space="preserve"> </w:t>
                  </w:r>
                  <w:r w:rsidRPr="00932EA1">
                    <w:rPr>
                      <w:sz w:val="18"/>
                      <w:szCs w:val="18"/>
                    </w:rPr>
                    <w:t>такого</w:t>
                  </w:r>
                  <w:r w:rsidRPr="00932EA1">
                    <w:rPr>
                      <w:spacing w:val="-2"/>
                      <w:sz w:val="18"/>
                      <w:szCs w:val="18"/>
                    </w:rPr>
                    <w:t xml:space="preserve"> </w:t>
                  </w:r>
                  <w:r w:rsidRPr="00932EA1">
                    <w:rPr>
                      <w:sz w:val="18"/>
                      <w:szCs w:val="18"/>
                    </w:rPr>
                    <w:t>вывода</w:t>
                  </w:r>
                </w:p>
              </w:tc>
            </w:tr>
            <w:tr w:rsidR="00CA52C5" w:rsidRPr="00932EA1" w14:paraId="19230407" w14:textId="77777777" w:rsidTr="00932EA1">
              <w:tc>
                <w:tcPr>
                  <w:tcW w:w="1486" w:type="dxa"/>
                </w:tcPr>
                <w:p w14:paraId="2F64E23F" w14:textId="77777777" w:rsidR="00CA52C5" w:rsidRPr="00932EA1" w:rsidRDefault="00CA52C5" w:rsidP="00216BFC">
                  <w:pPr>
                    <w:widowControl w:val="0"/>
                    <w:autoSpaceDE w:val="0"/>
                    <w:autoSpaceDN w:val="0"/>
                    <w:adjustRightInd w:val="0"/>
                    <w:spacing w:line="240" w:lineRule="auto"/>
                    <w:ind w:firstLine="0"/>
                    <w:rPr>
                      <w:color w:val="000000"/>
                      <w:sz w:val="18"/>
                      <w:szCs w:val="18"/>
                    </w:rPr>
                  </w:pPr>
                  <w:r w:rsidRPr="00932EA1">
                    <w:rPr>
                      <w:color w:val="000000"/>
                      <w:sz w:val="18"/>
                      <w:szCs w:val="18"/>
                    </w:rPr>
                    <w:t>2.12.3.</w:t>
                  </w:r>
                </w:p>
              </w:tc>
              <w:tc>
                <w:tcPr>
                  <w:tcW w:w="6911" w:type="dxa"/>
                </w:tcPr>
                <w:p w14:paraId="4C486972" w14:textId="77777777" w:rsidR="00CA52C5" w:rsidRPr="00932EA1" w:rsidRDefault="00CA52C5" w:rsidP="00216BFC">
                  <w:pPr>
                    <w:widowControl w:val="0"/>
                    <w:autoSpaceDE w:val="0"/>
                    <w:autoSpaceDN w:val="0"/>
                    <w:adjustRightInd w:val="0"/>
                    <w:spacing w:line="240" w:lineRule="auto"/>
                    <w:ind w:firstLine="0"/>
                    <w:rPr>
                      <w:color w:val="000000"/>
                      <w:sz w:val="18"/>
                      <w:szCs w:val="18"/>
                    </w:rPr>
                  </w:pPr>
                  <w:r w:rsidRPr="00932EA1">
                    <w:rPr>
                      <w:sz w:val="18"/>
                      <w:szCs w:val="18"/>
                      <w:lang w:eastAsia="en-US"/>
                    </w:rPr>
                    <w:t>Установлено,</w:t>
                  </w:r>
                  <w:r w:rsidRPr="00932EA1">
                    <w:rPr>
                      <w:spacing w:val="1"/>
                      <w:sz w:val="18"/>
                      <w:szCs w:val="18"/>
                      <w:lang w:eastAsia="en-US"/>
                    </w:rPr>
                    <w:t xml:space="preserve"> </w:t>
                  </w:r>
                  <w:r w:rsidRPr="00932EA1">
                    <w:rPr>
                      <w:sz w:val="18"/>
                      <w:szCs w:val="18"/>
                      <w:lang w:eastAsia="en-US"/>
                    </w:rPr>
                    <w:t>что</w:t>
                  </w:r>
                  <w:r w:rsidRPr="00932EA1">
                    <w:rPr>
                      <w:spacing w:val="1"/>
                      <w:sz w:val="18"/>
                      <w:szCs w:val="18"/>
                      <w:lang w:eastAsia="en-US"/>
                    </w:rPr>
                    <w:t xml:space="preserve"> </w:t>
                  </w:r>
                  <w:r w:rsidRPr="00932EA1">
                    <w:rPr>
                      <w:sz w:val="18"/>
                      <w:szCs w:val="18"/>
                      <w:lang w:eastAsia="en-US"/>
                    </w:rPr>
                    <w:t>установление</w:t>
                  </w:r>
                  <w:r w:rsidRPr="00932EA1">
                    <w:rPr>
                      <w:spacing w:val="1"/>
                      <w:sz w:val="18"/>
                      <w:szCs w:val="18"/>
                      <w:lang w:eastAsia="en-US"/>
                    </w:rPr>
                    <w:t xml:space="preserve"> </w:t>
                  </w:r>
                  <w:r w:rsidRPr="00932EA1">
                    <w:rPr>
                      <w:sz w:val="18"/>
                      <w:szCs w:val="18"/>
                      <w:lang w:eastAsia="en-US"/>
                    </w:rPr>
                    <w:t>сервитута</w:t>
                  </w:r>
                  <w:r w:rsidRPr="00932EA1">
                    <w:rPr>
                      <w:spacing w:val="1"/>
                      <w:sz w:val="18"/>
                      <w:szCs w:val="18"/>
                      <w:lang w:eastAsia="en-US"/>
                    </w:rPr>
                    <w:t xml:space="preserve"> </w:t>
                  </w:r>
                  <w:r w:rsidRPr="00932EA1">
                    <w:rPr>
                      <w:sz w:val="18"/>
                      <w:szCs w:val="18"/>
                      <w:lang w:eastAsia="en-US"/>
                    </w:rPr>
                    <w:t>приведет</w:t>
                  </w:r>
                  <w:r w:rsidRPr="00932EA1">
                    <w:rPr>
                      <w:spacing w:val="1"/>
                      <w:sz w:val="18"/>
                      <w:szCs w:val="18"/>
                      <w:lang w:eastAsia="en-US"/>
                    </w:rPr>
                    <w:t xml:space="preserve"> </w:t>
                  </w:r>
                  <w:r w:rsidRPr="00932EA1">
                    <w:rPr>
                      <w:sz w:val="18"/>
                      <w:szCs w:val="18"/>
                      <w:lang w:eastAsia="en-US"/>
                    </w:rPr>
                    <w:t>к</w:t>
                  </w:r>
                  <w:r w:rsidRPr="00932EA1">
                    <w:rPr>
                      <w:spacing w:val="1"/>
                      <w:sz w:val="18"/>
                      <w:szCs w:val="18"/>
                      <w:lang w:eastAsia="en-US"/>
                    </w:rPr>
                    <w:t xml:space="preserve"> </w:t>
                  </w:r>
                  <w:r w:rsidRPr="00932EA1">
                    <w:rPr>
                      <w:sz w:val="18"/>
                      <w:szCs w:val="18"/>
                      <w:lang w:eastAsia="en-US"/>
                    </w:rPr>
                    <w:t>невозможности</w:t>
                  </w:r>
                  <w:r w:rsidRPr="00932EA1">
                    <w:rPr>
                      <w:spacing w:val="1"/>
                      <w:sz w:val="18"/>
                      <w:szCs w:val="18"/>
                      <w:lang w:eastAsia="en-US"/>
                    </w:rPr>
                    <w:t xml:space="preserve"> </w:t>
                  </w:r>
                  <w:r w:rsidRPr="00932EA1">
                    <w:rPr>
                      <w:sz w:val="18"/>
                      <w:szCs w:val="18"/>
                      <w:lang w:eastAsia="en-US"/>
                    </w:rPr>
                    <w:t>использовать</w:t>
                  </w:r>
                  <w:r w:rsidRPr="00932EA1">
                    <w:rPr>
                      <w:spacing w:val="1"/>
                      <w:sz w:val="18"/>
                      <w:szCs w:val="18"/>
                      <w:lang w:eastAsia="en-US"/>
                    </w:rPr>
                    <w:t xml:space="preserve"> </w:t>
                  </w:r>
                  <w:r w:rsidRPr="00932EA1">
                    <w:rPr>
                      <w:sz w:val="18"/>
                      <w:szCs w:val="18"/>
                      <w:lang w:eastAsia="en-US"/>
                    </w:rPr>
                    <w:t>земельный</w:t>
                  </w:r>
                  <w:r w:rsidRPr="00932EA1">
                    <w:rPr>
                      <w:spacing w:val="1"/>
                      <w:sz w:val="18"/>
                      <w:szCs w:val="18"/>
                      <w:lang w:eastAsia="en-US"/>
                    </w:rPr>
                    <w:t xml:space="preserve"> </w:t>
                  </w:r>
                  <w:r w:rsidRPr="00932EA1">
                    <w:rPr>
                      <w:sz w:val="18"/>
                      <w:szCs w:val="18"/>
                      <w:lang w:eastAsia="en-US"/>
                    </w:rPr>
                    <w:t>участок</w:t>
                  </w:r>
                  <w:r w:rsidRPr="00932EA1">
                    <w:rPr>
                      <w:spacing w:val="1"/>
                      <w:sz w:val="18"/>
                      <w:szCs w:val="18"/>
                      <w:lang w:eastAsia="en-US"/>
                    </w:rPr>
                    <w:t xml:space="preserve"> </w:t>
                  </w:r>
                  <w:r w:rsidRPr="00932EA1">
                    <w:rPr>
                      <w:sz w:val="18"/>
                      <w:szCs w:val="18"/>
                      <w:lang w:eastAsia="en-US"/>
                    </w:rPr>
                    <w:t>в</w:t>
                  </w:r>
                  <w:r w:rsidRPr="00932EA1">
                    <w:rPr>
                      <w:spacing w:val="1"/>
                      <w:sz w:val="18"/>
                      <w:szCs w:val="18"/>
                      <w:lang w:eastAsia="en-US"/>
                    </w:rPr>
                    <w:t xml:space="preserve"> </w:t>
                  </w:r>
                  <w:r w:rsidRPr="00932EA1">
                    <w:rPr>
                      <w:sz w:val="18"/>
                      <w:szCs w:val="18"/>
                      <w:lang w:eastAsia="en-US"/>
                    </w:rPr>
                    <w:t>соответствии</w:t>
                  </w:r>
                  <w:r w:rsidRPr="00932EA1">
                    <w:rPr>
                      <w:spacing w:val="1"/>
                      <w:sz w:val="18"/>
                      <w:szCs w:val="18"/>
                      <w:lang w:eastAsia="en-US"/>
                    </w:rPr>
                    <w:t xml:space="preserve"> </w:t>
                  </w:r>
                  <w:r w:rsidRPr="00932EA1">
                    <w:rPr>
                      <w:sz w:val="18"/>
                      <w:szCs w:val="18"/>
                      <w:lang w:eastAsia="en-US"/>
                    </w:rPr>
                    <w:t>с</w:t>
                  </w:r>
                  <w:r w:rsidRPr="00932EA1">
                    <w:rPr>
                      <w:spacing w:val="1"/>
                      <w:sz w:val="18"/>
                      <w:szCs w:val="18"/>
                      <w:lang w:eastAsia="en-US"/>
                    </w:rPr>
                    <w:t xml:space="preserve"> </w:t>
                  </w:r>
                  <w:r w:rsidRPr="00932EA1">
                    <w:rPr>
                      <w:sz w:val="18"/>
                      <w:szCs w:val="18"/>
                      <w:lang w:eastAsia="en-US"/>
                    </w:rPr>
                    <w:t>его</w:t>
                  </w:r>
                  <w:r w:rsidRPr="00932EA1">
                    <w:rPr>
                      <w:spacing w:val="1"/>
                      <w:sz w:val="18"/>
                      <w:szCs w:val="18"/>
                      <w:lang w:eastAsia="en-US"/>
                    </w:rPr>
                    <w:t xml:space="preserve"> </w:t>
                  </w:r>
                  <w:r w:rsidRPr="00932EA1">
                    <w:rPr>
                      <w:sz w:val="18"/>
                      <w:szCs w:val="18"/>
                      <w:lang w:eastAsia="en-US"/>
                    </w:rPr>
                    <w:t>разрешенным</w:t>
                  </w:r>
                  <w:r w:rsidRPr="00932EA1">
                    <w:rPr>
                      <w:spacing w:val="1"/>
                      <w:sz w:val="18"/>
                      <w:szCs w:val="18"/>
                      <w:lang w:eastAsia="en-US"/>
                    </w:rPr>
                    <w:t xml:space="preserve"> </w:t>
                  </w:r>
                  <w:r w:rsidRPr="00932EA1">
                    <w:rPr>
                      <w:sz w:val="18"/>
                      <w:szCs w:val="18"/>
                      <w:lang w:eastAsia="en-US"/>
                    </w:rPr>
                    <w:t>использованием</w:t>
                  </w:r>
                  <w:r w:rsidRPr="00932EA1">
                    <w:rPr>
                      <w:spacing w:val="1"/>
                      <w:sz w:val="18"/>
                      <w:szCs w:val="18"/>
                      <w:lang w:eastAsia="en-US"/>
                    </w:rPr>
                    <w:t xml:space="preserve"> </w:t>
                  </w:r>
                  <w:r w:rsidRPr="00932EA1">
                    <w:rPr>
                      <w:sz w:val="18"/>
                      <w:szCs w:val="18"/>
                      <w:lang w:eastAsia="en-US"/>
                    </w:rPr>
                    <w:t>или</w:t>
                  </w:r>
                  <w:r w:rsidRPr="00932EA1">
                    <w:rPr>
                      <w:spacing w:val="1"/>
                      <w:sz w:val="18"/>
                      <w:szCs w:val="18"/>
                      <w:lang w:eastAsia="en-US"/>
                    </w:rPr>
                    <w:t xml:space="preserve"> </w:t>
                  </w:r>
                  <w:r w:rsidRPr="00932EA1">
                    <w:rPr>
                      <w:sz w:val="18"/>
                      <w:szCs w:val="18"/>
                      <w:lang w:eastAsia="en-US"/>
                    </w:rPr>
                    <w:t>к</w:t>
                  </w:r>
                  <w:r w:rsidRPr="00932EA1">
                    <w:rPr>
                      <w:spacing w:val="1"/>
                      <w:sz w:val="18"/>
                      <w:szCs w:val="18"/>
                      <w:lang w:eastAsia="en-US"/>
                    </w:rPr>
                    <w:t xml:space="preserve"> </w:t>
                  </w:r>
                  <w:r w:rsidRPr="00932EA1">
                    <w:rPr>
                      <w:sz w:val="18"/>
                      <w:szCs w:val="18"/>
                      <w:lang w:eastAsia="en-US"/>
                    </w:rPr>
                    <w:t>существенным</w:t>
                  </w:r>
                  <w:r w:rsidRPr="00932EA1">
                    <w:rPr>
                      <w:spacing w:val="1"/>
                      <w:sz w:val="18"/>
                      <w:szCs w:val="18"/>
                      <w:lang w:eastAsia="en-US"/>
                    </w:rPr>
                    <w:t xml:space="preserve"> </w:t>
                  </w:r>
                  <w:r w:rsidRPr="00932EA1">
                    <w:rPr>
                      <w:sz w:val="18"/>
                      <w:szCs w:val="18"/>
                      <w:lang w:eastAsia="en-US"/>
                    </w:rPr>
                    <w:t>затруднениям</w:t>
                  </w:r>
                  <w:r w:rsidRPr="00932EA1">
                    <w:rPr>
                      <w:spacing w:val="1"/>
                      <w:sz w:val="18"/>
                      <w:szCs w:val="18"/>
                      <w:lang w:eastAsia="en-US"/>
                    </w:rPr>
                    <w:t xml:space="preserve"> </w:t>
                  </w:r>
                  <w:r w:rsidRPr="00932EA1">
                    <w:rPr>
                      <w:sz w:val="18"/>
                      <w:szCs w:val="18"/>
                      <w:lang w:eastAsia="en-US"/>
                    </w:rPr>
                    <w:t>в</w:t>
                  </w:r>
                  <w:r w:rsidRPr="00932EA1">
                    <w:rPr>
                      <w:spacing w:val="1"/>
                      <w:sz w:val="18"/>
                      <w:szCs w:val="18"/>
                      <w:lang w:eastAsia="en-US"/>
                    </w:rPr>
                    <w:t xml:space="preserve"> </w:t>
                  </w:r>
                  <w:r w:rsidRPr="00932EA1">
                    <w:rPr>
                      <w:sz w:val="18"/>
                      <w:szCs w:val="18"/>
                      <w:lang w:eastAsia="en-US"/>
                    </w:rPr>
                    <w:t>использовании</w:t>
                  </w:r>
                  <w:r w:rsidRPr="00932EA1">
                    <w:rPr>
                      <w:spacing w:val="-57"/>
                      <w:sz w:val="18"/>
                      <w:szCs w:val="18"/>
                      <w:lang w:eastAsia="en-US"/>
                    </w:rPr>
                    <w:t xml:space="preserve"> </w:t>
                  </w:r>
                  <w:r w:rsidRPr="00932EA1">
                    <w:rPr>
                      <w:sz w:val="18"/>
                      <w:szCs w:val="18"/>
                      <w:lang w:eastAsia="en-US"/>
                    </w:rPr>
                    <w:t>земельного</w:t>
                  </w:r>
                  <w:r w:rsidRPr="00932EA1">
                    <w:rPr>
                      <w:spacing w:val="1"/>
                      <w:sz w:val="18"/>
                      <w:szCs w:val="18"/>
                      <w:lang w:eastAsia="en-US"/>
                    </w:rPr>
                    <w:t xml:space="preserve"> </w:t>
                  </w:r>
                  <w:r w:rsidRPr="00932EA1">
                    <w:rPr>
                      <w:sz w:val="18"/>
                      <w:szCs w:val="18"/>
                      <w:lang w:eastAsia="en-US"/>
                    </w:rPr>
                    <w:t>участка.</w:t>
                  </w:r>
                </w:p>
              </w:tc>
              <w:tc>
                <w:tcPr>
                  <w:tcW w:w="2327" w:type="dxa"/>
                </w:tcPr>
                <w:p w14:paraId="11021D19" w14:textId="77777777" w:rsidR="00CA52C5" w:rsidRPr="00932EA1" w:rsidRDefault="00CA52C5" w:rsidP="00216BFC">
                  <w:pPr>
                    <w:widowControl w:val="0"/>
                    <w:autoSpaceDE w:val="0"/>
                    <w:autoSpaceDN w:val="0"/>
                    <w:adjustRightInd w:val="0"/>
                    <w:spacing w:line="240" w:lineRule="auto"/>
                    <w:ind w:firstLine="0"/>
                    <w:rPr>
                      <w:color w:val="000000"/>
                      <w:sz w:val="18"/>
                      <w:szCs w:val="18"/>
                    </w:rPr>
                  </w:pPr>
                  <w:r w:rsidRPr="00932EA1">
                    <w:rPr>
                      <w:sz w:val="18"/>
                      <w:szCs w:val="18"/>
                    </w:rPr>
                    <w:t>Указываются</w:t>
                  </w:r>
                  <w:r w:rsidRPr="00932EA1">
                    <w:rPr>
                      <w:spacing w:val="-3"/>
                      <w:sz w:val="18"/>
                      <w:szCs w:val="18"/>
                    </w:rPr>
                    <w:t xml:space="preserve"> </w:t>
                  </w:r>
                  <w:r w:rsidRPr="00932EA1">
                    <w:rPr>
                      <w:sz w:val="18"/>
                      <w:szCs w:val="18"/>
                    </w:rPr>
                    <w:t>основания</w:t>
                  </w:r>
                  <w:r w:rsidRPr="00932EA1">
                    <w:rPr>
                      <w:spacing w:val="-2"/>
                      <w:sz w:val="18"/>
                      <w:szCs w:val="18"/>
                    </w:rPr>
                    <w:t xml:space="preserve"> </w:t>
                  </w:r>
                  <w:r w:rsidRPr="00932EA1">
                    <w:rPr>
                      <w:sz w:val="18"/>
                      <w:szCs w:val="18"/>
                    </w:rPr>
                    <w:t>такого</w:t>
                  </w:r>
                  <w:r w:rsidRPr="00932EA1">
                    <w:rPr>
                      <w:spacing w:val="-2"/>
                      <w:sz w:val="18"/>
                      <w:szCs w:val="18"/>
                    </w:rPr>
                    <w:t xml:space="preserve"> </w:t>
                  </w:r>
                  <w:r w:rsidRPr="00932EA1">
                    <w:rPr>
                      <w:sz w:val="18"/>
                      <w:szCs w:val="18"/>
                    </w:rPr>
                    <w:t>вывода</w:t>
                  </w:r>
                </w:p>
              </w:tc>
            </w:tr>
            <w:tr w:rsidR="00CA52C5" w:rsidRPr="00932EA1" w14:paraId="477F07E2" w14:textId="77777777" w:rsidTr="00932EA1">
              <w:tc>
                <w:tcPr>
                  <w:tcW w:w="1486" w:type="dxa"/>
                </w:tcPr>
                <w:p w14:paraId="6F5E4001" w14:textId="77777777" w:rsidR="00CA52C5" w:rsidRPr="00932EA1" w:rsidRDefault="00CA52C5" w:rsidP="00216BFC">
                  <w:pPr>
                    <w:widowControl w:val="0"/>
                    <w:autoSpaceDE w:val="0"/>
                    <w:autoSpaceDN w:val="0"/>
                    <w:adjustRightInd w:val="0"/>
                    <w:spacing w:line="240" w:lineRule="auto"/>
                    <w:ind w:firstLine="0"/>
                    <w:rPr>
                      <w:color w:val="000000"/>
                      <w:sz w:val="18"/>
                      <w:szCs w:val="18"/>
                    </w:rPr>
                  </w:pPr>
                  <w:r w:rsidRPr="00932EA1">
                    <w:rPr>
                      <w:color w:val="000000"/>
                      <w:sz w:val="18"/>
                      <w:szCs w:val="18"/>
                    </w:rPr>
                    <w:t>2.12.14.</w:t>
                  </w:r>
                </w:p>
              </w:tc>
              <w:tc>
                <w:tcPr>
                  <w:tcW w:w="6911" w:type="dxa"/>
                </w:tcPr>
                <w:p w14:paraId="0DCA60CD" w14:textId="77777777" w:rsidR="00CA52C5" w:rsidRPr="00932EA1" w:rsidRDefault="00CA52C5" w:rsidP="00216BFC">
                  <w:pPr>
                    <w:widowControl w:val="0"/>
                    <w:autoSpaceDE w:val="0"/>
                    <w:autoSpaceDN w:val="0"/>
                    <w:adjustRightInd w:val="0"/>
                    <w:spacing w:line="240" w:lineRule="auto"/>
                    <w:ind w:firstLine="0"/>
                    <w:rPr>
                      <w:color w:val="000000"/>
                      <w:sz w:val="18"/>
                      <w:szCs w:val="18"/>
                    </w:rPr>
                  </w:pPr>
                  <w:r w:rsidRPr="00932EA1">
                    <w:rPr>
                      <w:sz w:val="18"/>
                      <w:szCs w:val="18"/>
                      <w:lang w:eastAsia="en-US"/>
                    </w:rPr>
                    <w:t>Документы (сведения), представленные</w:t>
                  </w:r>
                  <w:r w:rsidRPr="00932EA1">
                    <w:rPr>
                      <w:spacing w:val="1"/>
                      <w:sz w:val="18"/>
                      <w:szCs w:val="18"/>
                      <w:lang w:eastAsia="en-US"/>
                    </w:rPr>
                    <w:t xml:space="preserve"> </w:t>
                  </w:r>
                  <w:r w:rsidRPr="00932EA1">
                    <w:rPr>
                      <w:sz w:val="18"/>
                      <w:szCs w:val="18"/>
                      <w:lang w:eastAsia="en-US"/>
                    </w:rPr>
                    <w:t>заявителем,</w:t>
                  </w:r>
                  <w:r w:rsidRPr="00932EA1">
                    <w:rPr>
                      <w:spacing w:val="1"/>
                      <w:sz w:val="18"/>
                      <w:szCs w:val="18"/>
                      <w:lang w:eastAsia="en-US"/>
                    </w:rPr>
                    <w:t xml:space="preserve"> </w:t>
                  </w:r>
                  <w:r w:rsidRPr="00932EA1">
                    <w:rPr>
                      <w:sz w:val="18"/>
                      <w:szCs w:val="18"/>
                      <w:lang w:eastAsia="en-US"/>
                    </w:rPr>
                    <w:t>противоречат</w:t>
                  </w:r>
                  <w:r w:rsidRPr="00932EA1">
                    <w:rPr>
                      <w:spacing w:val="1"/>
                      <w:sz w:val="18"/>
                      <w:szCs w:val="18"/>
                      <w:lang w:eastAsia="en-US"/>
                    </w:rPr>
                    <w:t xml:space="preserve"> </w:t>
                  </w:r>
                  <w:r w:rsidRPr="00932EA1">
                    <w:rPr>
                      <w:sz w:val="18"/>
                      <w:szCs w:val="18"/>
                      <w:lang w:eastAsia="en-US"/>
                    </w:rPr>
                    <w:t>документам</w:t>
                  </w:r>
                  <w:r w:rsidRPr="00932EA1">
                    <w:rPr>
                      <w:spacing w:val="1"/>
                      <w:sz w:val="18"/>
                      <w:szCs w:val="18"/>
                      <w:lang w:eastAsia="en-US"/>
                    </w:rPr>
                    <w:t xml:space="preserve"> </w:t>
                  </w:r>
                  <w:r w:rsidRPr="00932EA1">
                    <w:rPr>
                      <w:sz w:val="18"/>
                      <w:szCs w:val="18"/>
                      <w:lang w:eastAsia="en-US"/>
                    </w:rPr>
                    <w:t>(сведениям),</w:t>
                  </w:r>
                  <w:r w:rsidRPr="00932EA1">
                    <w:rPr>
                      <w:spacing w:val="1"/>
                      <w:sz w:val="18"/>
                      <w:szCs w:val="18"/>
                      <w:lang w:eastAsia="en-US"/>
                    </w:rPr>
                    <w:t xml:space="preserve"> </w:t>
                  </w:r>
                  <w:r w:rsidRPr="00932EA1">
                    <w:rPr>
                      <w:sz w:val="18"/>
                      <w:szCs w:val="18"/>
                      <w:lang w:eastAsia="en-US"/>
                    </w:rPr>
                    <w:t>полученным</w:t>
                  </w:r>
                  <w:r w:rsidRPr="00932EA1">
                    <w:rPr>
                      <w:spacing w:val="1"/>
                      <w:sz w:val="18"/>
                      <w:szCs w:val="18"/>
                      <w:lang w:eastAsia="en-US"/>
                    </w:rPr>
                    <w:t xml:space="preserve"> </w:t>
                  </w:r>
                  <w:r w:rsidRPr="00932EA1">
                    <w:rPr>
                      <w:sz w:val="18"/>
                      <w:szCs w:val="18"/>
                      <w:lang w:eastAsia="en-US"/>
                    </w:rPr>
                    <w:t>в</w:t>
                  </w:r>
                  <w:r w:rsidRPr="00932EA1">
                    <w:rPr>
                      <w:spacing w:val="1"/>
                      <w:sz w:val="18"/>
                      <w:szCs w:val="18"/>
                      <w:lang w:eastAsia="en-US"/>
                    </w:rPr>
                    <w:t xml:space="preserve"> </w:t>
                  </w:r>
                  <w:r w:rsidRPr="00932EA1">
                    <w:rPr>
                      <w:sz w:val="18"/>
                      <w:szCs w:val="18"/>
                      <w:lang w:eastAsia="en-US"/>
                    </w:rPr>
                    <w:t>рамках</w:t>
                  </w:r>
                  <w:r w:rsidRPr="00932EA1">
                    <w:rPr>
                      <w:spacing w:val="-57"/>
                      <w:sz w:val="18"/>
                      <w:szCs w:val="18"/>
                      <w:lang w:eastAsia="en-US"/>
                    </w:rPr>
                    <w:t xml:space="preserve"> </w:t>
                  </w:r>
                  <w:r w:rsidRPr="00932EA1">
                    <w:rPr>
                      <w:sz w:val="18"/>
                      <w:szCs w:val="18"/>
                      <w:lang w:eastAsia="en-US"/>
                    </w:rPr>
                    <w:t>межведомственного</w:t>
                  </w:r>
                  <w:r w:rsidRPr="00932EA1">
                    <w:rPr>
                      <w:spacing w:val="-2"/>
                      <w:sz w:val="18"/>
                      <w:szCs w:val="18"/>
                      <w:lang w:eastAsia="en-US"/>
                    </w:rPr>
                    <w:t xml:space="preserve"> </w:t>
                  </w:r>
                  <w:r w:rsidRPr="00932EA1">
                    <w:rPr>
                      <w:sz w:val="18"/>
                      <w:szCs w:val="18"/>
                      <w:lang w:eastAsia="en-US"/>
                    </w:rPr>
                    <w:t>взаимодействия.</w:t>
                  </w:r>
                </w:p>
              </w:tc>
              <w:tc>
                <w:tcPr>
                  <w:tcW w:w="2327" w:type="dxa"/>
                </w:tcPr>
                <w:p w14:paraId="27F04475" w14:textId="77777777" w:rsidR="00CA52C5" w:rsidRPr="00932EA1" w:rsidRDefault="00CA52C5" w:rsidP="00216BFC">
                  <w:pPr>
                    <w:widowControl w:val="0"/>
                    <w:autoSpaceDE w:val="0"/>
                    <w:autoSpaceDN w:val="0"/>
                    <w:adjustRightInd w:val="0"/>
                    <w:spacing w:line="240" w:lineRule="auto"/>
                    <w:ind w:firstLine="0"/>
                    <w:rPr>
                      <w:color w:val="000000"/>
                      <w:sz w:val="18"/>
                      <w:szCs w:val="18"/>
                    </w:rPr>
                  </w:pPr>
                  <w:r w:rsidRPr="00932EA1">
                    <w:rPr>
                      <w:sz w:val="18"/>
                      <w:szCs w:val="18"/>
                      <w:lang w:eastAsia="en-US"/>
                    </w:rPr>
                    <w:t>Указываются</w:t>
                  </w:r>
                  <w:r w:rsidRPr="00932EA1">
                    <w:rPr>
                      <w:spacing w:val="-3"/>
                      <w:sz w:val="18"/>
                      <w:szCs w:val="18"/>
                      <w:lang w:eastAsia="en-US"/>
                    </w:rPr>
                    <w:t xml:space="preserve"> </w:t>
                  </w:r>
                  <w:r w:rsidRPr="00932EA1">
                    <w:rPr>
                      <w:sz w:val="18"/>
                      <w:szCs w:val="18"/>
                      <w:lang w:eastAsia="en-US"/>
                    </w:rPr>
                    <w:t>основания</w:t>
                  </w:r>
                  <w:r w:rsidRPr="00932EA1">
                    <w:rPr>
                      <w:spacing w:val="-2"/>
                      <w:sz w:val="18"/>
                      <w:szCs w:val="18"/>
                      <w:lang w:eastAsia="en-US"/>
                    </w:rPr>
                    <w:t xml:space="preserve"> </w:t>
                  </w:r>
                  <w:r w:rsidRPr="00932EA1">
                    <w:rPr>
                      <w:sz w:val="18"/>
                      <w:szCs w:val="18"/>
                      <w:lang w:eastAsia="en-US"/>
                    </w:rPr>
                    <w:t>такого</w:t>
                  </w:r>
                  <w:r w:rsidRPr="00932EA1">
                    <w:rPr>
                      <w:spacing w:val="-2"/>
                      <w:sz w:val="18"/>
                      <w:szCs w:val="18"/>
                      <w:lang w:eastAsia="en-US"/>
                    </w:rPr>
                    <w:t xml:space="preserve"> </w:t>
                  </w:r>
                  <w:r w:rsidRPr="00932EA1">
                    <w:rPr>
                      <w:sz w:val="18"/>
                      <w:szCs w:val="18"/>
                      <w:lang w:eastAsia="en-US"/>
                    </w:rPr>
                    <w:t>вывода</w:t>
                  </w:r>
                </w:p>
              </w:tc>
            </w:tr>
          </w:tbl>
          <w:p w14:paraId="58D09653" w14:textId="05C4A4A3" w:rsidR="00CA52C5" w:rsidRPr="00216BFC" w:rsidRDefault="00CA52C5" w:rsidP="00216BFC">
            <w:pPr>
              <w:spacing w:after="0" w:line="240" w:lineRule="auto"/>
              <w:jc w:val="both"/>
              <w:rPr>
                <w:rFonts w:ascii="Times New Roman" w:hAnsi="Times New Roman" w:cs="Times New Roman"/>
                <w:sz w:val="20"/>
                <w:szCs w:val="20"/>
              </w:rPr>
            </w:pPr>
            <w:r w:rsidRPr="00216BFC">
              <w:rPr>
                <w:rFonts w:ascii="Times New Roman" w:hAnsi="Times New Roman" w:cs="Times New Roman"/>
                <w:sz w:val="20"/>
                <w:szCs w:val="20"/>
              </w:rPr>
              <w:t>Вы</w:t>
            </w:r>
            <w:r w:rsidRPr="00216BFC">
              <w:rPr>
                <w:rFonts w:ascii="Times New Roman" w:hAnsi="Times New Roman" w:cs="Times New Roman"/>
                <w:spacing w:val="4"/>
                <w:sz w:val="20"/>
                <w:szCs w:val="20"/>
              </w:rPr>
              <w:t xml:space="preserve"> </w:t>
            </w:r>
            <w:r w:rsidRPr="00216BFC">
              <w:rPr>
                <w:rFonts w:ascii="Times New Roman" w:hAnsi="Times New Roman" w:cs="Times New Roman"/>
                <w:sz w:val="20"/>
                <w:szCs w:val="20"/>
              </w:rPr>
              <w:t>вправе</w:t>
            </w:r>
            <w:r w:rsidRPr="00216BFC">
              <w:rPr>
                <w:rFonts w:ascii="Times New Roman" w:hAnsi="Times New Roman" w:cs="Times New Roman"/>
                <w:spacing w:val="4"/>
                <w:sz w:val="20"/>
                <w:szCs w:val="20"/>
              </w:rPr>
              <w:t xml:space="preserve"> </w:t>
            </w:r>
            <w:r w:rsidRPr="00216BFC">
              <w:rPr>
                <w:rFonts w:ascii="Times New Roman" w:hAnsi="Times New Roman" w:cs="Times New Roman"/>
                <w:sz w:val="20"/>
                <w:szCs w:val="20"/>
              </w:rPr>
              <w:t>повторно</w:t>
            </w:r>
            <w:r w:rsidRPr="00216BFC">
              <w:rPr>
                <w:rFonts w:ascii="Times New Roman" w:hAnsi="Times New Roman" w:cs="Times New Roman"/>
                <w:spacing w:val="4"/>
                <w:sz w:val="20"/>
                <w:szCs w:val="20"/>
              </w:rPr>
              <w:t xml:space="preserve"> </w:t>
            </w:r>
            <w:r w:rsidRPr="00216BFC">
              <w:rPr>
                <w:rFonts w:ascii="Times New Roman" w:hAnsi="Times New Roman" w:cs="Times New Roman"/>
                <w:sz w:val="20"/>
                <w:szCs w:val="20"/>
              </w:rPr>
              <w:t>обратиться</w:t>
            </w:r>
            <w:r w:rsidRPr="00216BFC">
              <w:rPr>
                <w:rFonts w:ascii="Times New Roman" w:hAnsi="Times New Roman" w:cs="Times New Roman"/>
                <w:spacing w:val="4"/>
                <w:sz w:val="20"/>
                <w:szCs w:val="20"/>
              </w:rPr>
              <w:t xml:space="preserve"> </w:t>
            </w:r>
            <w:r w:rsidRPr="00216BFC">
              <w:rPr>
                <w:rFonts w:ascii="Times New Roman" w:hAnsi="Times New Roman" w:cs="Times New Roman"/>
                <w:sz w:val="20"/>
                <w:szCs w:val="20"/>
              </w:rPr>
              <w:t>в</w:t>
            </w:r>
            <w:r w:rsidRPr="00216BFC">
              <w:rPr>
                <w:rFonts w:ascii="Times New Roman" w:hAnsi="Times New Roman" w:cs="Times New Roman"/>
                <w:spacing w:val="4"/>
                <w:sz w:val="20"/>
                <w:szCs w:val="20"/>
              </w:rPr>
              <w:t xml:space="preserve"> </w:t>
            </w:r>
            <w:r w:rsidRPr="00216BFC">
              <w:rPr>
                <w:rFonts w:ascii="Times New Roman" w:hAnsi="Times New Roman" w:cs="Times New Roman"/>
                <w:sz w:val="20"/>
                <w:szCs w:val="20"/>
              </w:rPr>
              <w:t>орган,</w:t>
            </w:r>
            <w:r w:rsidRPr="00216BFC">
              <w:rPr>
                <w:rFonts w:ascii="Times New Roman" w:hAnsi="Times New Roman" w:cs="Times New Roman"/>
                <w:spacing w:val="7"/>
                <w:sz w:val="20"/>
                <w:szCs w:val="20"/>
              </w:rPr>
              <w:t xml:space="preserve"> </w:t>
            </w:r>
            <w:r w:rsidRPr="00216BFC">
              <w:rPr>
                <w:rFonts w:ascii="Times New Roman" w:hAnsi="Times New Roman" w:cs="Times New Roman"/>
                <w:sz w:val="20"/>
                <w:szCs w:val="20"/>
              </w:rPr>
              <w:t>уполномоченный</w:t>
            </w:r>
            <w:r w:rsidRPr="00216BFC">
              <w:rPr>
                <w:rFonts w:ascii="Times New Roman" w:hAnsi="Times New Roman" w:cs="Times New Roman"/>
                <w:spacing w:val="3"/>
                <w:sz w:val="20"/>
                <w:szCs w:val="20"/>
              </w:rPr>
              <w:t xml:space="preserve"> </w:t>
            </w:r>
            <w:r w:rsidRPr="00216BFC">
              <w:rPr>
                <w:rFonts w:ascii="Times New Roman" w:hAnsi="Times New Roman" w:cs="Times New Roman"/>
                <w:sz w:val="20"/>
                <w:szCs w:val="20"/>
              </w:rPr>
              <w:t>на</w:t>
            </w:r>
            <w:r w:rsidRPr="00216BFC">
              <w:rPr>
                <w:rFonts w:ascii="Times New Roman" w:hAnsi="Times New Roman" w:cs="Times New Roman"/>
                <w:spacing w:val="4"/>
                <w:sz w:val="20"/>
                <w:szCs w:val="20"/>
              </w:rPr>
              <w:t xml:space="preserve"> </w:t>
            </w:r>
            <w:r w:rsidRPr="00216BFC">
              <w:rPr>
                <w:rFonts w:ascii="Times New Roman" w:hAnsi="Times New Roman" w:cs="Times New Roman"/>
                <w:sz w:val="20"/>
                <w:szCs w:val="20"/>
              </w:rPr>
              <w:t>предоставление</w:t>
            </w:r>
            <w:r w:rsidRPr="00216BFC">
              <w:rPr>
                <w:rFonts w:ascii="Times New Roman" w:hAnsi="Times New Roman" w:cs="Times New Roman"/>
                <w:spacing w:val="8"/>
                <w:sz w:val="20"/>
                <w:szCs w:val="20"/>
              </w:rPr>
              <w:t xml:space="preserve"> </w:t>
            </w:r>
            <w:r w:rsidRPr="00216BFC">
              <w:rPr>
                <w:rFonts w:ascii="Times New Roman" w:hAnsi="Times New Roman" w:cs="Times New Roman"/>
                <w:sz w:val="20"/>
                <w:szCs w:val="20"/>
              </w:rPr>
              <w:t>услуги</w:t>
            </w:r>
            <w:r w:rsidRPr="00216BFC">
              <w:rPr>
                <w:rFonts w:ascii="Times New Roman" w:hAnsi="Times New Roman" w:cs="Times New Roman"/>
                <w:spacing w:val="5"/>
                <w:sz w:val="20"/>
                <w:szCs w:val="20"/>
              </w:rPr>
              <w:t xml:space="preserve"> </w:t>
            </w:r>
            <w:r w:rsidRPr="00216BFC">
              <w:rPr>
                <w:rFonts w:ascii="Times New Roman" w:hAnsi="Times New Roman" w:cs="Times New Roman"/>
                <w:sz w:val="20"/>
                <w:szCs w:val="20"/>
              </w:rPr>
              <w:t>с</w:t>
            </w:r>
            <w:r w:rsidRPr="00216BFC">
              <w:rPr>
                <w:rFonts w:ascii="Times New Roman" w:hAnsi="Times New Roman" w:cs="Times New Roman"/>
                <w:spacing w:val="-57"/>
                <w:sz w:val="20"/>
                <w:szCs w:val="20"/>
              </w:rPr>
              <w:t xml:space="preserve"> </w:t>
            </w:r>
            <w:r w:rsidRPr="00216BFC">
              <w:rPr>
                <w:rFonts w:ascii="Times New Roman" w:hAnsi="Times New Roman" w:cs="Times New Roman"/>
                <w:sz w:val="20"/>
                <w:szCs w:val="20"/>
              </w:rPr>
              <w:t>заявлением</w:t>
            </w:r>
            <w:r w:rsidRPr="00216BFC">
              <w:rPr>
                <w:rFonts w:ascii="Times New Roman" w:hAnsi="Times New Roman" w:cs="Times New Roman"/>
                <w:spacing w:val="-2"/>
                <w:sz w:val="20"/>
                <w:szCs w:val="20"/>
              </w:rPr>
              <w:t xml:space="preserve"> </w:t>
            </w:r>
            <w:r w:rsidRPr="00216BFC">
              <w:rPr>
                <w:rFonts w:ascii="Times New Roman" w:hAnsi="Times New Roman" w:cs="Times New Roman"/>
                <w:sz w:val="20"/>
                <w:szCs w:val="20"/>
              </w:rPr>
              <w:t>о</w:t>
            </w:r>
            <w:r w:rsidRPr="00216BFC">
              <w:rPr>
                <w:rFonts w:ascii="Times New Roman" w:hAnsi="Times New Roman" w:cs="Times New Roman"/>
                <w:spacing w:val="-1"/>
                <w:sz w:val="20"/>
                <w:szCs w:val="20"/>
              </w:rPr>
              <w:t xml:space="preserve"> </w:t>
            </w:r>
            <w:r w:rsidRPr="00216BFC">
              <w:rPr>
                <w:rFonts w:ascii="Times New Roman" w:hAnsi="Times New Roman" w:cs="Times New Roman"/>
                <w:sz w:val="20"/>
                <w:szCs w:val="20"/>
              </w:rPr>
              <w:t>предоставлении</w:t>
            </w:r>
            <w:r w:rsidRPr="00216BFC">
              <w:rPr>
                <w:rFonts w:ascii="Times New Roman" w:hAnsi="Times New Roman" w:cs="Times New Roman"/>
                <w:spacing w:val="2"/>
                <w:sz w:val="20"/>
                <w:szCs w:val="20"/>
              </w:rPr>
              <w:t xml:space="preserve"> </w:t>
            </w:r>
            <w:r w:rsidRPr="00216BFC">
              <w:rPr>
                <w:rFonts w:ascii="Times New Roman" w:hAnsi="Times New Roman" w:cs="Times New Roman"/>
                <w:sz w:val="20"/>
                <w:szCs w:val="20"/>
              </w:rPr>
              <w:t>услуги</w:t>
            </w:r>
            <w:r w:rsidRPr="00216BFC">
              <w:rPr>
                <w:rFonts w:ascii="Times New Roman" w:hAnsi="Times New Roman" w:cs="Times New Roman"/>
                <w:spacing w:val="3"/>
                <w:sz w:val="20"/>
                <w:szCs w:val="20"/>
              </w:rPr>
              <w:t xml:space="preserve"> </w:t>
            </w:r>
            <w:r w:rsidRPr="00216BFC">
              <w:rPr>
                <w:rFonts w:ascii="Times New Roman" w:hAnsi="Times New Roman" w:cs="Times New Roman"/>
                <w:sz w:val="20"/>
                <w:szCs w:val="20"/>
              </w:rPr>
              <w:t>после</w:t>
            </w:r>
            <w:r w:rsidRPr="00216BFC">
              <w:rPr>
                <w:rFonts w:ascii="Times New Roman" w:hAnsi="Times New Roman" w:cs="Times New Roman"/>
                <w:spacing w:val="2"/>
                <w:sz w:val="20"/>
                <w:szCs w:val="20"/>
              </w:rPr>
              <w:t xml:space="preserve"> </w:t>
            </w:r>
            <w:r w:rsidRPr="00216BFC">
              <w:rPr>
                <w:rFonts w:ascii="Times New Roman" w:hAnsi="Times New Roman" w:cs="Times New Roman"/>
                <w:sz w:val="20"/>
                <w:szCs w:val="20"/>
              </w:rPr>
              <w:t>устранения</w:t>
            </w:r>
            <w:r w:rsidRPr="00216BFC">
              <w:rPr>
                <w:rFonts w:ascii="Times New Roman" w:hAnsi="Times New Roman" w:cs="Times New Roman"/>
                <w:spacing w:val="1"/>
                <w:sz w:val="20"/>
                <w:szCs w:val="20"/>
              </w:rPr>
              <w:t xml:space="preserve"> </w:t>
            </w:r>
            <w:r w:rsidRPr="00216BFC">
              <w:rPr>
                <w:rFonts w:ascii="Times New Roman" w:hAnsi="Times New Roman" w:cs="Times New Roman"/>
                <w:sz w:val="20"/>
                <w:szCs w:val="20"/>
              </w:rPr>
              <w:t>указанных нарушений.</w:t>
            </w:r>
            <w:r w:rsidR="00932EA1">
              <w:rPr>
                <w:rFonts w:ascii="Times New Roman" w:hAnsi="Times New Roman" w:cs="Times New Roman"/>
                <w:sz w:val="20"/>
                <w:szCs w:val="20"/>
              </w:rPr>
              <w:t xml:space="preserve"> </w:t>
            </w:r>
            <w:r w:rsidRPr="00216BFC">
              <w:rPr>
                <w:rFonts w:ascii="Times New Roman" w:hAnsi="Times New Roman" w:cs="Times New Roman"/>
                <w:sz w:val="20"/>
                <w:szCs w:val="20"/>
              </w:rPr>
              <w:t>Данный</w:t>
            </w:r>
            <w:r w:rsidRPr="00216BFC">
              <w:rPr>
                <w:rFonts w:ascii="Times New Roman" w:hAnsi="Times New Roman" w:cs="Times New Roman"/>
                <w:spacing w:val="26"/>
                <w:sz w:val="20"/>
                <w:szCs w:val="20"/>
              </w:rPr>
              <w:t xml:space="preserve"> </w:t>
            </w:r>
            <w:r w:rsidRPr="00216BFC">
              <w:rPr>
                <w:rFonts w:ascii="Times New Roman" w:hAnsi="Times New Roman" w:cs="Times New Roman"/>
                <w:sz w:val="20"/>
                <w:szCs w:val="20"/>
              </w:rPr>
              <w:t>отказ</w:t>
            </w:r>
            <w:r w:rsidRPr="00216BFC">
              <w:rPr>
                <w:rFonts w:ascii="Times New Roman" w:hAnsi="Times New Roman" w:cs="Times New Roman"/>
                <w:spacing w:val="26"/>
                <w:sz w:val="20"/>
                <w:szCs w:val="20"/>
              </w:rPr>
              <w:t xml:space="preserve"> </w:t>
            </w:r>
            <w:r w:rsidRPr="00216BFC">
              <w:rPr>
                <w:rFonts w:ascii="Times New Roman" w:hAnsi="Times New Roman" w:cs="Times New Roman"/>
                <w:sz w:val="20"/>
                <w:szCs w:val="20"/>
              </w:rPr>
              <w:t>может</w:t>
            </w:r>
            <w:r w:rsidRPr="00216BFC">
              <w:rPr>
                <w:rFonts w:ascii="Times New Roman" w:hAnsi="Times New Roman" w:cs="Times New Roman"/>
                <w:spacing w:val="26"/>
                <w:sz w:val="20"/>
                <w:szCs w:val="20"/>
              </w:rPr>
              <w:t xml:space="preserve"> </w:t>
            </w:r>
            <w:r w:rsidRPr="00216BFC">
              <w:rPr>
                <w:rFonts w:ascii="Times New Roman" w:hAnsi="Times New Roman" w:cs="Times New Roman"/>
                <w:sz w:val="20"/>
                <w:szCs w:val="20"/>
              </w:rPr>
              <w:t>быть</w:t>
            </w:r>
            <w:r w:rsidRPr="00216BFC">
              <w:rPr>
                <w:rFonts w:ascii="Times New Roman" w:hAnsi="Times New Roman" w:cs="Times New Roman"/>
                <w:spacing w:val="26"/>
                <w:sz w:val="20"/>
                <w:szCs w:val="20"/>
              </w:rPr>
              <w:t xml:space="preserve"> </w:t>
            </w:r>
            <w:r w:rsidRPr="00216BFC">
              <w:rPr>
                <w:rFonts w:ascii="Times New Roman" w:hAnsi="Times New Roman" w:cs="Times New Roman"/>
                <w:sz w:val="20"/>
                <w:szCs w:val="20"/>
              </w:rPr>
              <w:t>обжалован</w:t>
            </w:r>
            <w:r w:rsidRPr="00216BFC">
              <w:rPr>
                <w:rFonts w:ascii="Times New Roman" w:hAnsi="Times New Roman" w:cs="Times New Roman"/>
                <w:spacing w:val="26"/>
                <w:sz w:val="20"/>
                <w:szCs w:val="20"/>
              </w:rPr>
              <w:t xml:space="preserve"> </w:t>
            </w:r>
            <w:r w:rsidRPr="00216BFC">
              <w:rPr>
                <w:rFonts w:ascii="Times New Roman" w:hAnsi="Times New Roman" w:cs="Times New Roman"/>
                <w:sz w:val="20"/>
                <w:szCs w:val="20"/>
              </w:rPr>
              <w:t>в</w:t>
            </w:r>
            <w:r w:rsidRPr="00216BFC">
              <w:rPr>
                <w:rFonts w:ascii="Times New Roman" w:hAnsi="Times New Roman" w:cs="Times New Roman"/>
                <w:spacing w:val="25"/>
                <w:sz w:val="20"/>
                <w:szCs w:val="20"/>
              </w:rPr>
              <w:t xml:space="preserve"> </w:t>
            </w:r>
            <w:r w:rsidRPr="00216BFC">
              <w:rPr>
                <w:rFonts w:ascii="Times New Roman" w:hAnsi="Times New Roman" w:cs="Times New Roman"/>
                <w:sz w:val="20"/>
                <w:szCs w:val="20"/>
              </w:rPr>
              <w:t>досудебном</w:t>
            </w:r>
            <w:r w:rsidRPr="00216BFC">
              <w:rPr>
                <w:rFonts w:ascii="Times New Roman" w:hAnsi="Times New Roman" w:cs="Times New Roman"/>
                <w:spacing w:val="24"/>
                <w:sz w:val="20"/>
                <w:szCs w:val="20"/>
              </w:rPr>
              <w:t xml:space="preserve"> </w:t>
            </w:r>
            <w:r w:rsidRPr="00216BFC">
              <w:rPr>
                <w:rFonts w:ascii="Times New Roman" w:hAnsi="Times New Roman" w:cs="Times New Roman"/>
                <w:sz w:val="20"/>
                <w:szCs w:val="20"/>
              </w:rPr>
              <w:t>порядке</w:t>
            </w:r>
            <w:r w:rsidRPr="00216BFC">
              <w:rPr>
                <w:rFonts w:ascii="Times New Roman" w:hAnsi="Times New Roman" w:cs="Times New Roman"/>
                <w:spacing w:val="24"/>
                <w:sz w:val="20"/>
                <w:szCs w:val="20"/>
              </w:rPr>
              <w:t xml:space="preserve"> </w:t>
            </w:r>
            <w:r w:rsidRPr="00216BFC">
              <w:rPr>
                <w:rFonts w:ascii="Times New Roman" w:hAnsi="Times New Roman" w:cs="Times New Roman"/>
                <w:sz w:val="20"/>
                <w:szCs w:val="20"/>
              </w:rPr>
              <w:t>путем</w:t>
            </w:r>
            <w:r w:rsidRPr="00216BFC">
              <w:rPr>
                <w:rFonts w:ascii="Times New Roman" w:hAnsi="Times New Roman" w:cs="Times New Roman"/>
                <w:spacing w:val="27"/>
                <w:sz w:val="20"/>
                <w:szCs w:val="20"/>
              </w:rPr>
              <w:t xml:space="preserve"> </w:t>
            </w:r>
            <w:r w:rsidRPr="00216BFC">
              <w:rPr>
                <w:rFonts w:ascii="Times New Roman" w:hAnsi="Times New Roman" w:cs="Times New Roman"/>
                <w:sz w:val="20"/>
                <w:szCs w:val="20"/>
              </w:rPr>
              <w:t>направления</w:t>
            </w:r>
            <w:r w:rsidRPr="00216BFC">
              <w:rPr>
                <w:rFonts w:ascii="Times New Roman" w:hAnsi="Times New Roman" w:cs="Times New Roman"/>
                <w:spacing w:val="25"/>
                <w:sz w:val="20"/>
                <w:szCs w:val="20"/>
              </w:rPr>
              <w:t xml:space="preserve"> </w:t>
            </w:r>
            <w:r w:rsidRPr="00216BFC">
              <w:rPr>
                <w:rFonts w:ascii="Times New Roman" w:hAnsi="Times New Roman" w:cs="Times New Roman"/>
                <w:sz w:val="20"/>
                <w:szCs w:val="20"/>
              </w:rPr>
              <w:t>жалобы</w:t>
            </w:r>
            <w:r w:rsidRPr="00216BFC">
              <w:rPr>
                <w:rFonts w:ascii="Times New Roman" w:hAnsi="Times New Roman" w:cs="Times New Roman"/>
                <w:spacing w:val="26"/>
                <w:sz w:val="20"/>
                <w:szCs w:val="20"/>
              </w:rPr>
              <w:t xml:space="preserve"> </w:t>
            </w:r>
            <w:r w:rsidRPr="00216BFC">
              <w:rPr>
                <w:rFonts w:ascii="Times New Roman" w:hAnsi="Times New Roman" w:cs="Times New Roman"/>
                <w:sz w:val="20"/>
                <w:szCs w:val="20"/>
              </w:rPr>
              <w:t>в</w:t>
            </w:r>
            <w:r w:rsidRPr="00216BFC">
              <w:rPr>
                <w:rFonts w:ascii="Times New Roman" w:hAnsi="Times New Roman" w:cs="Times New Roman"/>
                <w:spacing w:val="-57"/>
                <w:sz w:val="20"/>
                <w:szCs w:val="20"/>
              </w:rPr>
              <w:t xml:space="preserve"> </w:t>
            </w:r>
            <w:r w:rsidRPr="00216BFC">
              <w:rPr>
                <w:rFonts w:ascii="Times New Roman" w:hAnsi="Times New Roman" w:cs="Times New Roman"/>
                <w:sz w:val="20"/>
                <w:szCs w:val="20"/>
              </w:rPr>
              <w:t>орган,</w:t>
            </w:r>
            <w:r w:rsidRPr="00216BFC">
              <w:rPr>
                <w:rFonts w:ascii="Times New Roman" w:hAnsi="Times New Roman" w:cs="Times New Roman"/>
                <w:spacing w:val="1"/>
                <w:sz w:val="20"/>
                <w:szCs w:val="20"/>
              </w:rPr>
              <w:t xml:space="preserve"> </w:t>
            </w:r>
            <w:r w:rsidRPr="00216BFC">
              <w:rPr>
                <w:rFonts w:ascii="Times New Roman" w:hAnsi="Times New Roman" w:cs="Times New Roman"/>
                <w:sz w:val="20"/>
                <w:szCs w:val="20"/>
              </w:rPr>
              <w:t>уполномоченный</w:t>
            </w:r>
            <w:r w:rsidRPr="00216BFC">
              <w:rPr>
                <w:rFonts w:ascii="Times New Roman" w:hAnsi="Times New Roman" w:cs="Times New Roman"/>
                <w:spacing w:val="-1"/>
                <w:sz w:val="20"/>
                <w:szCs w:val="20"/>
              </w:rPr>
              <w:t xml:space="preserve"> </w:t>
            </w:r>
            <w:r w:rsidRPr="00216BFC">
              <w:rPr>
                <w:rFonts w:ascii="Times New Roman" w:hAnsi="Times New Roman" w:cs="Times New Roman"/>
                <w:sz w:val="20"/>
                <w:szCs w:val="20"/>
              </w:rPr>
              <w:t>на</w:t>
            </w:r>
            <w:r w:rsidRPr="00216BFC">
              <w:rPr>
                <w:rFonts w:ascii="Times New Roman" w:hAnsi="Times New Roman" w:cs="Times New Roman"/>
                <w:spacing w:val="-1"/>
                <w:sz w:val="20"/>
                <w:szCs w:val="20"/>
              </w:rPr>
              <w:t xml:space="preserve"> </w:t>
            </w:r>
            <w:r w:rsidRPr="00216BFC">
              <w:rPr>
                <w:rFonts w:ascii="Times New Roman" w:hAnsi="Times New Roman" w:cs="Times New Roman"/>
                <w:sz w:val="20"/>
                <w:szCs w:val="20"/>
              </w:rPr>
              <w:t>предоставление услуги, а</w:t>
            </w:r>
            <w:r w:rsidRPr="00216BFC">
              <w:rPr>
                <w:rFonts w:ascii="Times New Roman" w:hAnsi="Times New Roman" w:cs="Times New Roman"/>
                <w:spacing w:val="-2"/>
                <w:sz w:val="20"/>
                <w:szCs w:val="20"/>
              </w:rPr>
              <w:t xml:space="preserve"> </w:t>
            </w:r>
            <w:r w:rsidRPr="00216BFC">
              <w:rPr>
                <w:rFonts w:ascii="Times New Roman" w:hAnsi="Times New Roman" w:cs="Times New Roman"/>
                <w:sz w:val="20"/>
                <w:szCs w:val="20"/>
              </w:rPr>
              <w:t>также в судебном</w:t>
            </w:r>
            <w:r w:rsidRPr="00216BFC">
              <w:rPr>
                <w:rFonts w:ascii="Times New Roman" w:hAnsi="Times New Roman" w:cs="Times New Roman"/>
                <w:spacing w:val="-1"/>
                <w:sz w:val="20"/>
                <w:szCs w:val="20"/>
              </w:rPr>
              <w:t xml:space="preserve"> </w:t>
            </w:r>
            <w:r w:rsidRPr="00216BFC">
              <w:rPr>
                <w:rFonts w:ascii="Times New Roman" w:hAnsi="Times New Roman" w:cs="Times New Roman"/>
                <w:sz w:val="20"/>
                <w:szCs w:val="20"/>
              </w:rPr>
              <w:t>порядке.</w:t>
            </w:r>
          </w:p>
          <w:p w14:paraId="5523D388" w14:textId="77777777" w:rsidR="00CA52C5" w:rsidRPr="00216BFC" w:rsidRDefault="00CA52C5" w:rsidP="00216BFC">
            <w:pPr>
              <w:tabs>
                <w:tab w:val="left" w:pos="3735"/>
                <w:tab w:val="left" w:pos="9256"/>
              </w:tabs>
              <w:spacing w:after="0" w:line="240" w:lineRule="auto"/>
              <w:jc w:val="both"/>
              <w:rPr>
                <w:rFonts w:ascii="Times New Roman" w:hAnsi="Times New Roman" w:cs="Times New Roman"/>
                <w:sz w:val="20"/>
                <w:szCs w:val="20"/>
              </w:rPr>
            </w:pPr>
            <w:r w:rsidRPr="00216BFC">
              <w:rPr>
                <w:rFonts w:ascii="Times New Roman" w:hAnsi="Times New Roman" w:cs="Times New Roman"/>
                <w:sz w:val="20"/>
                <w:szCs w:val="20"/>
              </w:rPr>
              <w:t>Ф.И.О.</w:t>
            </w:r>
            <w:r w:rsidRPr="00216BFC">
              <w:rPr>
                <w:rFonts w:ascii="Times New Roman" w:hAnsi="Times New Roman" w:cs="Times New Roman"/>
                <w:sz w:val="20"/>
                <w:szCs w:val="20"/>
                <w:u w:val="single"/>
              </w:rPr>
              <w:tab/>
            </w:r>
            <w:r w:rsidRPr="00216BFC">
              <w:rPr>
                <w:rFonts w:ascii="Times New Roman" w:hAnsi="Times New Roman" w:cs="Times New Roman"/>
                <w:sz w:val="20"/>
                <w:szCs w:val="20"/>
              </w:rPr>
              <w:t>,</w:t>
            </w:r>
            <w:r w:rsidRPr="00216BFC">
              <w:rPr>
                <w:rFonts w:ascii="Times New Roman" w:hAnsi="Times New Roman" w:cs="Times New Roman"/>
                <w:spacing w:val="-2"/>
                <w:sz w:val="20"/>
                <w:szCs w:val="20"/>
              </w:rPr>
              <w:t xml:space="preserve"> </w:t>
            </w:r>
            <w:r w:rsidRPr="00216BFC">
              <w:rPr>
                <w:rFonts w:ascii="Times New Roman" w:hAnsi="Times New Roman" w:cs="Times New Roman"/>
                <w:sz w:val="20"/>
                <w:szCs w:val="20"/>
              </w:rPr>
              <w:t>Подпись</w:t>
            </w:r>
            <w:r w:rsidRPr="00216BFC">
              <w:rPr>
                <w:rFonts w:ascii="Times New Roman" w:hAnsi="Times New Roman" w:cs="Times New Roman"/>
                <w:spacing w:val="13"/>
                <w:sz w:val="20"/>
                <w:szCs w:val="20"/>
              </w:rPr>
              <w:t xml:space="preserve"> </w:t>
            </w:r>
            <w:r w:rsidRPr="00216BFC">
              <w:rPr>
                <w:rFonts w:ascii="Times New Roman" w:hAnsi="Times New Roman" w:cs="Times New Roman"/>
                <w:sz w:val="20"/>
                <w:szCs w:val="20"/>
                <w:u w:val="single"/>
              </w:rPr>
              <w:t xml:space="preserve"> </w:t>
            </w:r>
            <w:r w:rsidRPr="00216BFC">
              <w:rPr>
                <w:rFonts w:ascii="Times New Roman" w:hAnsi="Times New Roman" w:cs="Times New Roman"/>
                <w:sz w:val="20"/>
                <w:szCs w:val="20"/>
                <w:u w:val="single"/>
              </w:rPr>
              <w:tab/>
            </w:r>
          </w:p>
          <w:p w14:paraId="3A53D1E0" w14:textId="0CEEBC35" w:rsidR="00CA52C5" w:rsidRPr="00932EA1" w:rsidRDefault="00CA52C5" w:rsidP="00932EA1">
            <w:pPr>
              <w:spacing w:after="0" w:line="240" w:lineRule="auto"/>
              <w:jc w:val="both"/>
              <w:rPr>
                <w:rFonts w:ascii="Times New Roman" w:hAnsi="Times New Roman" w:cs="Times New Roman"/>
                <w:sz w:val="20"/>
                <w:szCs w:val="20"/>
              </w:rPr>
            </w:pPr>
            <w:r w:rsidRPr="00216BFC">
              <w:rPr>
                <w:rFonts w:ascii="Times New Roman" w:hAnsi="Times New Roman" w:cs="Times New Roman"/>
                <w:sz w:val="20"/>
                <w:szCs w:val="20"/>
              </w:rPr>
              <w:t>Должность</w:t>
            </w:r>
            <w:r w:rsidRPr="00216BFC">
              <w:rPr>
                <w:rFonts w:ascii="Times New Roman" w:hAnsi="Times New Roman" w:cs="Times New Roman"/>
                <w:spacing w:val="-3"/>
                <w:sz w:val="20"/>
                <w:szCs w:val="20"/>
              </w:rPr>
              <w:t xml:space="preserve"> </w:t>
            </w:r>
            <w:r w:rsidRPr="00216BFC">
              <w:rPr>
                <w:rFonts w:ascii="Times New Roman" w:hAnsi="Times New Roman" w:cs="Times New Roman"/>
                <w:sz w:val="20"/>
                <w:szCs w:val="20"/>
              </w:rPr>
              <w:t>уполномоченного</w:t>
            </w:r>
            <w:r w:rsidRPr="00216BFC">
              <w:rPr>
                <w:rFonts w:ascii="Times New Roman" w:hAnsi="Times New Roman" w:cs="Times New Roman"/>
                <w:spacing w:val="-6"/>
                <w:sz w:val="20"/>
                <w:szCs w:val="20"/>
              </w:rPr>
              <w:t xml:space="preserve"> </w:t>
            </w:r>
            <w:r w:rsidRPr="00216BFC">
              <w:rPr>
                <w:rFonts w:ascii="Times New Roman" w:hAnsi="Times New Roman" w:cs="Times New Roman"/>
                <w:sz w:val="20"/>
                <w:szCs w:val="20"/>
              </w:rPr>
              <w:t>сотрудни</w:t>
            </w:r>
            <w:r w:rsidR="00687727">
              <w:rPr>
                <w:rFonts w:ascii="Times New Roman" w:hAnsi="Times New Roman" w:cs="Times New Roman"/>
                <w:sz w:val="20"/>
                <w:szCs w:val="20"/>
              </w:rPr>
              <w:t>ка</w:t>
            </w:r>
          </w:p>
          <w:p w14:paraId="24266E73" w14:textId="0AE4D20A" w:rsidR="00CA52C5" w:rsidRPr="00932EA1" w:rsidRDefault="00CA52C5" w:rsidP="00932EA1">
            <w:pPr>
              <w:autoSpaceDE w:val="0"/>
              <w:autoSpaceDN w:val="0"/>
              <w:adjustRightInd w:val="0"/>
              <w:spacing w:after="0" w:line="240" w:lineRule="auto"/>
              <w:jc w:val="both"/>
              <w:rPr>
                <w:rFonts w:ascii="Times New Roman" w:hAnsi="Times New Roman" w:cs="Times New Roman"/>
                <w:sz w:val="20"/>
                <w:szCs w:val="20"/>
              </w:rPr>
            </w:pPr>
            <w:r w:rsidRPr="00216BFC">
              <w:rPr>
                <w:rFonts w:ascii="Times New Roman" w:hAnsi="Times New Roman" w:cs="Times New Roman"/>
                <w:sz w:val="20"/>
                <w:szCs w:val="20"/>
              </w:rPr>
              <w:t>Приложение № 5</w:t>
            </w:r>
            <w:r w:rsidR="00932EA1">
              <w:rPr>
                <w:rFonts w:ascii="Times New Roman" w:hAnsi="Times New Roman" w:cs="Times New Roman"/>
                <w:sz w:val="20"/>
                <w:szCs w:val="20"/>
              </w:rPr>
              <w:t xml:space="preserve"> </w:t>
            </w:r>
            <w:r w:rsidRPr="00216BFC">
              <w:rPr>
                <w:rFonts w:ascii="Times New Roman" w:hAnsi="Times New Roman" w:cs="Times New Roman"/>
                <w:color w:val="000000"/>
                <w:sz w:val="20"/>
                <w:szCs w:val="20"/>
              </w:rPr>
              <w:t xml:space="preserve">к административному регламенту  </w:t>
            </w:r>
            <w:r w:rsidR="00932EA1">
              <w:rPr>
                <w:rFonts w:ascii="Times New Roman" w:hAnsi="Times New Roman" w:cs="Times New Roman"/>
                <w:sz w:val="20"/>
                <w:szCs w:val="20"/>
              </w:rPr>
              <w:t xml:space="preserve"> </w:t>
            </w:r>
            <w:r w:rsidRPr="00216BFC">
              <w:rPr>
                <w:rFonts w:ascii="Times New Roman" w:hAnsi="Times New Roman" w:cs="Times New Roman"/>
                <w:color w:val="000000"/>
                <w:sz w:val="20"/>
                <w:szCs w:val="20"/>
              </w:rPr>
              <w:t xml:space="preserve">по предоставлению муниципальной </w:t>
            </w:r>
            <w:r w:rsidR="00932EA1">
              <w:rPr>
                <w:rFonts w:ascii="Times New Roman" w:hAnsi="Times New Roman" w:cs="Times New Roman"/>
                <w:sz w:val="20"/>
                <w:szCs w:val="20"/>
              </w:rPr>
              <w:t xml:space="preserve"> </w:t>
            </w:r>
            <w:r w:rsidRPr="00216BFC">
              <w:rPr>
                <w:rFonts w:ascii="Times New Roman" w:hAnsi="Times New Roman" w:cs="Times New Roman"/>
                <w:color w:val="000000"/>
                <w:sz w:val="20"/>
                <w:szCs w:val="20"/>
              </w:rPr>
              <w:t>услуги</w:t>
            </w:r>
            <w:r w:rsidR="00932EA1">
              <w:rPr>
                <w:rFonts w:ascii="Times New Roman" w:hAnsi="Times New Roman" w:cs="Times New Roman"/>
                <w:sz w:val="20"/>
                <w:szCs w:val="20"/>
              </w:rPr>
              <w:t xml:space="preserve"> </w:t>
            </w:r>
            <w:r w:rsidRPr="00216BFC">
              <w:rPr>
                <w:rFonts w:ascii="Times New Roman" w:hAnsi="Times New Roman" w:cs="Times New Roman"/>
                <w:b/>
                <w:color w:val="000000"/>
                <w:sz w:val="20"/>
                <w:szCs w:val="20"/>
              </w:rPr>
              <w:t>Форма заявления о предоставлении муниципальной услуги «Установление сервитута (публичного сервитута) в отношении земельного</w:t>
            </w:r>
            <w:r w:rsidR="00932EA1">
              <w:rPr>
                <w:rFonts w:ascii="Times New Roman" w:hAnsi="Times New Roman" w:cs="Times New Roman"/>
                <w:b/>
                <w:color w:val="000000"/>
                <w:sz w:val="20"/>
                <w:szCs w:val="20"/>
              </w:rPr>
              <w:t xml:space="preserve"> </w:t>
            </w:r>
            <w:r w:rsidRPr="00216BFC">
              <w:rPr>
                <w:rFonts w:ascii="Times New Roman" w:hAnsi="Times New Roman" w:cs="Times New Roman"/>
                <w:b/>
                <w:color w:val="000000"/>
                <w:sz w:val="20"/>
                <w:szCs w:val="20"/>
              </w:rPr>
              <w:t>участка, находящегося в государственной или   муниципальной собственности»</w:t>
            </w:r>
          </w:p>
          <w:tbl>
            <w:tblPr>
              <w:tblStyle w:val="a8"/>
              <w:tblW w:w="0" w:type="auto"/>
              <w:tblLayout w:type="fixed"/>
              <w:tblLook w:val="04A0" w:firstRow="1" w:lastRow="0" w:firstColumn="1" w:lastColumn="0" w:noHBand="0" w:noVBand="1"/>
            </w:tblPr>
            <w:tblGrid>
              <w:gridCol w:w="4428"/>
              <w:gridCol w:w="283"/>
              <w:gridCol w:w="136"/>
              <w:gridCol w:w="244"/>
              <w:gridCol w:w="3012"/>
              <w:gridCol w:w="2621"/>
            </w:tblGrid>
            <w:tr w:rsidR="00CA52C5" w:rsidRPr="00932EA1" w14:paraId="3BB43AA0" w14:textId="77777777" w:rsidTr="00CA52C5">
              <w:tc>
                <w:tcPr>
                  <w:tcW w:w="10724" w:type="dxa"/>
                  <w:gridSpan w:val="6"/>
                </w:tcPr>
                <w:p w14:paraId="7167F1CD" w14:textId="77777777" w:rsidR="00CA52C5" w:rsidRPr="00932EA1" w:rsidRDefault="00CA52C5" w:rsidP="00216BFC">
                  <w:pPr>
                    <w:widowControl w:val="0"/>
                    <w:autoSpaceDE w:val="0"/>
                    <w:autoSpaceDN w:val="0"/>
                    <w:adjustRightInd w:val="0"/>
                    <w:spacing w:line="240" w:lineRule="auto"/>
                    <w:ind w:firstLine="0"/>
                    <w:rPr>
                      <w:b/>
                      <w:color w:val="000000"/>
                      <w:sz w:val="18"/>
                      <w:szCs w:val="18"/>
                    </w:rPr>
                  </w:pPr>
                  <w:r w:rsidRPr="00932EA1">
                    <w:rPr>
                      <w:sz w:val="18"/>
                      <w:szCs w:val="18"/>
                      <w:lang w:eastAsia="en-US"/>
                    </w:rPr>
                    <w:t>(наименование</w:t>
                  </w:r>
                  <w:r w:rsidRPr="00932EA1">
                    <w:rPr>
                      <w:spacing w:val="-7"/>
                      <w:sz w:val="18"/>
                      <w:szCs w:val="18"/>
                      <w:lang w:eastAsia="en-US"/>
                    </w:rPr>
                    <w:t xml:space="preserve"> </w:t>
                  </w:r>
                  <w:r w:rsidRPr="00932EA1">
                    <w:rPr>
                      <w:sz w:val="18"/>
                      <w:szCs w:val="18"/>
                      <w:lang w:eastAsia="en-US"/>
                    </w:rPr>
                    <w:t>органа,</w:t>
                  </w:r>
                  <w:r w:rsidRPr="00932EA1">
                    <w:rPr>
                      <w:spacing w:val="-5"/>
                      <w:sz w:val="18"/>
                      <w:szCs w:val="18"/>
                      <w:lang w:eastAsia="en-US"/>
                    </w:rPr>
                    <w:t xml:space="preserve"> </w:t>
                  </w:r>
                  <w:r w:rsidRPr="00932EA1">
                    <w:rPr>
                      <w:sz w:val="18"/>
                      <w:szCs w:val="18"/>
                      <w:lang w:eastAsia="en-US"/>
                    </w:rPr>
                    <w:t>принимающего</w:t>
                  </w:r>
                  <w:r w:rsidRPr="00932EA1">
                    <w:rPr>
                      <w:spacing w:val="-7"/>
                      <w:sz w:val="18"/>
                      <w:szCs w:val="18"/>
                      <w:lang w:eastAsia="en-US"/>
                    </w:rPr>
                    <w:t xml:space="preserve"> </w:t>
                  </w:r>
                  <w:r w:rsidRPr="00932EA1">
                    <w:rPr>
                      <w:sz w:val="18"/>
                      <w:szCs w:val="18"/>
                      <w:lang w:eastAsia="en-US"/>
                    </w:rPr>
                    <w:t>решение</w:t>
                  </w:r>
                  <w:r w:rsidRPr="00932EA1">
                    <w:rPr>
                      <w:spacing w:val="-7"/>
                      <w:sz w:val="18"/>
                      <w:szCs w:val="18"/>
                      <w:lang w:eastAsia="en-US"/>
                    </w:rPr>
                    <w:t xml:space="preserve"> </w:t>
                  </w:r>
                  <w:r w:rsidRPr="00932EA1">
                    <w:rPr>
                      <w:sz w:val="18"/>
                      <w:szCs w:val="18"/>
                      <w:lang w:eastAsia="en-US"/>
                    </w:rPr>
                    <w:t>об</w:t>
                  </w:r>
                  <w:r w:rsidRPr="00932EA1">
                    <w:rPr>
                      <w:spacing w:val="-4"/>
                      <w:sz w:val="18"/>
                      <w:szCs w:val="18"/>
                      <w:lang w:eastAsia="en-US"/>
                    </w:rPr>
                    <w:t xml:space="preserve"> </w:t>
                  </w:r>
                  <w:r w:rsidRPr="00932EA1">
                    <w:rPr>
                      <w:sz w:val="18"/>
                      <w:szCs w:val="18"/>
                      <w:lang w:eastAsia="en-US"/>
                    </w:rPr>
                    <w:t>установлении</w:t>
                  </w:r>
                  <w:r w:rsidRPr="00932EA1">
                    <w:rPr>
                      <w:spacing w:val="-6"/>
                      <w:sz w:val="18"/>
                      <w:szCs w:val="18"/>
                      <w:lang w:eastAsia="en-US"/>
                    </w:rPr>
                    <w:t xml:space="preserve"> </w:t>
                  </w:r>
                  <w:r w:rsidRPr="00932EA1">
                    <w:rPr>
                      <w:sz w:val="18"/>
                      <w:szCs w:val="18"/>
                      <w:lang w:eastAsia="en-US"/>
                    </w:rPr>
                    <w:t>публичного</w:t>
                  </w:r>
                  <w:r w:rsidRPr="00932EA1">
                    <w:rPr>
                      <w:spacing w:val="-7"/>
                      <w:sz w:val="18"/>
                      <w:szCs w:val="18"/>
                      <w:lang w:eastAsia="en-US"/>
                    </w:rPr>
                    <w:t xml:space="preserve"> </w:t>
                  </w:r>
                  <w:r w:rsidRPr="00932EA1">
                    <w:rPr>
                      <w:sz w:val="18"/>
                      <w:szCs w:val="18"/>
                      <w:lang w:eastAsia="en-US"/>
                    </w:rPr>
                    <w:t>сервитута)</w:t>
                  </w:r>
                </w:p>
              </w:tc>
            </w:tr>
            <w:tr w:rsidR="00CA52C5" w:rsidRPr="00932EA1" w14:paraId="215267C5" w14:textId="77777777" w:rsidTr="00CA52C5">
              <w:tc>
                <w:tcPr>
                  <w:tcW w:w="10724" w:type="dxa"/>
                  <w:gridSpan w:val="6"/>
                </w:tcPr>
                <w:p w14:paraId="0C39D2A3" w14:textId="77777777" w:rsidR="00CA52C5" w:rsidRPr="00932EA1" w:rsidRDefault="00CA52C5" w:rsidP="00216BFC">
                  <w:pPr>
                    <w:widowControl w:val="0"/>
                    <w:autoSpaceDE w:val="0"/>
                    <w:autoSpaceDN w:val="0"/>
                    <w:adjustRightInd w:val="0"/>
                    <w:spacing w:line="240" w:lineRule="auto"/>
                    <w:ind w:firstLine="0"/>
                    <w:rPr>
                      <w:b/>
                      <w:color w:val="000000"/>
                      <w:sz w:val="18"/>
                      <w:szCs w:val="18"/>
                    </w:rPr>
                  </w:pPr>
                  <w:r w:rsidRPr="00932EA1">
                    <w:rPr>
                      <w:b/>
                      <w:sz w:val="18"/>
                      <w:szCs w:val="18"/>
                    </w:rPr>
                    <w:t>Сведения</w:t>
                  </w:r>
                  <w:r w:rsidRPr="00932EA1">
                    <w:rPr>
                      <w:b/>
                      <w:spacing w:val="-3"/>
                      <w:sz w:val="18"/>
                      <w:szCs w:val="18"/>
                    </w:rPr>
                    <w:t xml:space="preserve"> </w:t>
                  </w:r>
                  <w:r w:rsidRPr="00932EA1">
                    <w:rPr>
                      <w:b/>
                      <w:sz w:val="18"/>
                      <w:szCs w:val="18"/>
                    </w:rPr>
                    <w:t>о</w:t>
                  </w:r>
                  <w:r w:rsidRPr="00932EA1">
                    <w:rPr>
                      <w:b/>
                      <w:spacing w:val="-1"/>
                      <w:sz w:val="18"/>
                      <w:szCs w:val="18"/>
                    </w:rPr>
                    <w:t xml:space="preserve"> </w:t>
                  </w:r>
                  <w:r w:rsidRPr="00932EA1">
                    <w:rPr>
                      <w:b/>
                      <w:sz w:val="18"/>
                      <w:szCs w:val="18"/>
                    </w:rPr>
                    <w:t>заявителе</w:t>
                  </w:r>
                </w:p>
              </w:tc>
            </w:tr>
            <w:tr w:rsidR="00CA52C5" w:rsidRPr="00932EA1" w14:paraId="41AF908D" w14:textId="77777777" w:rsidTr="00932EA1">
              <w:tc>
                <w:tcPr>
                  <w:tcW w:w="4711" w:type="dxa"/>
                  <w:gridSpan w:val="2"/>
                </w:tcPr>
                <w:p w14:paraId="7163BF03" w14:textId="77777777" w:rsidR="00CA52C5" w:rsidRPr="00932EA1" w:rsidRDefault="00CA52C5" w:rsidP="00216BFC">
                  <w:pPr>
                    <w:widowControl w:val="0"/>
                    <w:autoSpaceDE w:val="0"/>
                    <w:autoSpaceDN w:val="0"/>
                    <w:adjustRightInd w:val="0"/>
                    <w:spacing w:line="240" w:lineRule="auto"/>
                    <w:ind w:firstLine="0"/>
                    <w:rPr>
                      <w:b/>
                      <w:color w:val="000000"/>
                      <w:sz w:val="18"/>
                      <w:szCs w:val="18"/>
                    </w:rPr>
                  </w:pPr>
                  <w:r w:rsidRPr="00932EA1">
                    <w:rPr>
                      <w:sz w:val="18"/>
                      <w:szCs w:val="18"/>
                      <w:lang w:eastAsia="en-US"/>
                    </w:rPr>
                    <w:t>Заявитель</w:t>
                  </w:r>
                  <w:r w:rsidRPr="00932EA1">
                    <w:rPr>
                      <w:spacing w:val="-4"/>
                      <w:sz w:val="18"/>
                      <w:szCs w:val="18"/>
                      <w:lang w:eastAsia="en-US"/>
                    </w:rPr>
                    <w:t xml:space="preserve"> </w:t>
                  </w:r>
                  <w:r w:rsidRPr="00932EA1">
                    <w:rPr>
                      <w:sz w:val="18"/>
                      <w:szCs w:val="18"/>
                      <w:lang w:eastAsia="en-US"/>
                    </w:rPr>
                    <w:t>обратился</w:t>
                  </w:r>
                  <w:r w:rsidRPr="00932EA1">
                    <w:rPr>
                      <w:spacing w:val="-4"/>
                      <w:sz w:val="18"/>
                      <w:szCs w:val="18"/>
                      <w:lang w:eastAsia="en-US"/>
                    </w:rPr>
                    <w:t xml:space="preserve"> </w:t>
                  </w:r>
                  <w:r w:rsidRPr="00932EA1">
                    <w:rPr>
                      <w:sz w:val="18"/>
                      <w:szCs w:val="18"/>
                      <w:lang w:eastAsia="en-US"/>
                    </w:rPr>
                    <w:t>лично?</w:t>
                  </w:r>
                </w:p>
              </w:tc>
              <w:tc>
                <w:tcPr>
                  <w:tcW w:w="6013" w:type="dxa"/>
                  <w:gridSpan w:val="4"/>
                </w:tcPr>
                <w:p w14:paraId="1B66614D" w14:textId="34B535E6" w:rsidR="00CA52C5" w:rsidRPr="00932EA1" w:rsidRDefault="00CA52C5" w:rsidP="00932EA1">
                  <w:pPr>
                    <w:widowControl w:val="0"/>
                    <w:tabs>
                      <w:tab w:val="left" w:pos="178"/>
                    </w:tabs>
                    <w:autoSpaceDE w:val="0"/>
                    <w:autoSpaceDN w:val="0"/>
                    <w:spacing w:line="240" w:lineRule="auto"/>
                    <w:ind w:firstLine="0"/>
                    <w:rPr>
                      <w:sz w:val="18"/>
                      <w:szCs w:val="18"/>
                      <w:lang w:eastAsia="en-US"/>
                    </w:rPr>
                  </w:pPr>
                  <w:r w:rsidRPr="00932EA1">
                    <w:rPr>
                      <w:sz w:val="18"/>
                      <w:szCs w:val="18"/>
                      <w:lang w:eastAsia="en-US"/>
                    </w:rPr>
                    <w:t>Заявитель</w:t>
                  </w:r>
                  <w:r w:rsidRPr="00932EA1">
                    <w:rPr>
                      <w:spacing w:val="-4"/>
                      <w:sz w:val="18"/>
                      <w:szCs w:val="18"/>
                      <w:lang w:eastAsia="en-US"/>
                    </w:rPr>
                    <w:t xml:space="preserve"> </w:t>
                  </w:r>
                  <w:r w:rsidRPr="00932EA1">
                    <w:rPr>
                      <w:sz w:val="18"/>
                      <w:szCs w:val="18"/>
                      <w:lang w:eastAsia="en-US"/>
                    </w:rPr>
                    <w:t>обратился</w:t>
                  </w:r>
                  <w:r w:rsidRPr="00932EA1">
                    <w:rPr>
                      <w:spacing w:val="-5"/>
                      <w:sz w:val="18"/>
                      <w:szCs w:val="18"/>
                      <w:lang w:eastAsia="en-US"/>
                    </w:rPr>
                    <w:t xml:space="preserve"> </w:t>
                  </w:r>
                  <w:r w:rsidRPr="00932EA1">
                    <w:rPr>
                      <w:sz w:val="18"/>
                      <w:szCs w:val="18"/>
                      <w:lang w:eastAsia="en-US"/>
                    </w:rPr>
                    <w:t>лично</w:t>
                  </w:r>
                  <w:r w:rsidR="00932EA1" w:rsidRPr="00932EA1">
                    <w:rPr>
                      <w:sz w:val="18"/>
                      <w:szCs w:val="18"/>
                      <w:lang w:eastAsia="en-US"/>
                    </w:rPr>
                    <w:t xml:space="preserve"> </w:t>
                  </w:r>
                  <w:r w:rsidRPr="00932EA1">
                    <w:rPr>
                      <w:sz w:val="18"/>
                      <w:szCs w:val="18"/>
                      <w:lang w:eastAsia="en-US"/>
                    </w:rPr>
                    <w:t>Обратился</w:t>
                  </w:r>
                  <w:r w:rsidRPr="00932EA1">
                    <w:rPr>
                      <w:spacing w:val="-3"/>
                      <w:sz w:val="18"/>
                      <w:szCs w:val="18"/>
                      <w:lang w:eastAsia="en-US"/>
                    </w:rPr>
                    <w:t xml:space="preserve"> </w:t>
                  </w:r>
                  <w:r w:rsidRPr="00932EA1">
                    <w:rPr>
                      <w:sz w:val="18"/>
                      <w:szCs w:val="18"/>
                      <w:lang w:eastAsia="en-US"/>
                    </w:rPr>
                    <w:t>представитель</w:t>
                  </w:r>
                  <w:r w:rsidRPr="00932EA1">
                    <w:rPr>
                      <w:spacing w:val="-2"/>
                      <w:sz w:val="18"/>
                      <w:szCs w:val="18"/>
                      <w:lang w:eastAsia="en-US"/>
                    </w:rPr>
                    <w:t xml:space="preserve"> </w:t>
                  </w:r>
                  <w:r w:rsidRPr="00932EA1">
                    <w:rPr>
                      <w:sz w:val="18"/>
                      <w:szCs w:val="18"/>
                      <w:lang w:eastAsia="en-US"/>
                    </w:rPr>
                    <w:t>заявителя</w:t>
                  </w:r>
                </w:p>
              </w:tc>
            </w:tr>
            <w:tr w:rsidR="00CA52C5" w:rsidRPr="00932EA1" w14:paraId="23F39DEA" w14:textId="77777777" w:rsidTr="00CA52C5">
              <w:tc>
                <w:tcPr>
                  <w:tcW w:w="10724" w:type="dxa"/>
                  <w:gridSpan w:val="6"/>
                </w:tcPr>
                <w:p w14:paraId="0749594D" w14:textId="77777777" w:rsidR="00CA52C5" w:rsidRPr="00932EA1" w:rsidRDefault="00CA52C5" w:rsidP="00216BFC">
                  <w:pPr>
                    <w:widowControl w:val="0"/>
                    <w:autoSpaceDE w:val="0"/>
                    <w:autoSpaceDN w:val="0"/>
                    <w:adjustRightInd w:val="0"/>
                    <w:spacing w:line="240" w:lineRule="auto"/>
                    <w:ind w:firstLine="0"/>
                    <w:rPr>
                      <w:b/>
                      <w:color w:val="000000"/>
                      <w:sz w:val="18"/>
                      <w:szCs w:val="18"/>
                    </w:rPr>
                  </w:pPr>
                  <w:r w:rsidRPr="00932EA1">
                    <w:rPr>
                      <w:b/>
                      <w:color w:val="000000"/>
                      <w:sz w:val="18"/>
                      <w:szCs w:val="18"/>
                    </w:rPr>
                    <w:t>Данные заявителя Юридического лица</w:t>
                  </w:r>
                </w:p>
              </w:tc>
            </w:tr>
            <w:tr w:rsidR="00CA52C5" w:rsidRPr="00932EA1" w14:paraId="4E13B970" w14:textId="77777777" w:rsidTr="00CA52C5">
              <w:tc>
                <w:tcPr>
                  <w:tcW w:w="10724" w:type="dxa"/>
                  <w:gridSpan w:val="6"/>
                </w:tcPr>
                <w:p w14:paraId="53FDE3A9" w14:textId="77777777" w:rsidR="00CA52C5" w:rsidRPr="00932EA1" w:rsidRDefault="00CA52C5" w:rsidP="00216BFC">
                  <w:pPr>
                    <w:widowControl w:val="0"/>
                    <w:autoSpaceDE w:val="0"/>
                    <w:autoSpaceDN w:val="0"/>
                    <w:adjustRightInd w:val="0"/>
                    <w:spacing w:line="240" w:lineRule="auto"/>
                    <w:ind w:firstLine="0"/>
                    <w:rPr>
                      <w:b/>
                      <w:color w:val="000000"/>
                      <w:sz w:val="18"/>
                      <w:szCs w:val="18"/>
                    </w:rPr>
                  </w:pPr>
                  <w:r w:rsidRPr="00932EA1">
                    <w:rPr>
                      <w:sz w:val="18"/>
                      <w:szCs w:val="18"/>
                    </w:rPr>
                    <w:t>Полное</w:t>
                  </w:r>
                  <w:r w:rsidRPr="00932EA1">
                    <w:rPr>
                      <w:spacing w:val="-6"/>
                      <w:sz w:val="18"/>
                      <w:szCs w:val="18"/>
                    </w:rPr>
                    <w:t xml:space="preserve"> </w:t>
                  </w:r>
                  <w:r w:rsidRPr="00932EA1">
                    <w:rPr>
                      <w:sz w:val="18"/>
                      <w:szCs w:val="18"/>
                    </w:rPr>
                    <w:t>наименование</w:t>
                  </w:r>
                  <w:r w:rsidRPr="00932EA1">
                    <w:rPr>
                      <w:spacing w:val="-6"/>
                      <w:sz w:val="18"/>
                      <w:szCs w:val="18"/>
                    </w:rPr>
                    <w:t xml:space="preserve"> </w:t>
                  </w:r>
                  <w:r w:rsidRPr="00932EA1">
                    <w:rPr>
                      <w:sz w:val="18"/>
                      <w:szCs w:val="18"/>
                    </w:rPr>
                    <w:t>организации</w:t>
                  </w:r>
                </w:p>
              </w:tc>
            </w:tr>
            <w:tr w:rsidR="00CA52C5" w:rsidRPr="00932EA1" w14:paraId="401BDB0B" w14:textId="77777777" w:rsidTr="00CA52C5">
              <w:tc>
                <w:tcPr>
                  <w:tcW w:w="10724" w:type="dxa"/>
                  <w:gridSpan w:val="6"/>
                </w:tcPr>
                <w:p w14:paraId="65BDDEDE" w14:textId="77777777" w:rsidR="00CA52C5" w:rsidRPr="00932EA1" w:rsidRDefault="00CA52C5" w:rsidP="00216BFC">
                  <w:pPr>
                    <w:widowControl w:val="0"/>
                    <w:autoSpaceDE w:val="0"/>
                    <w:autoSpaceDN w:val="0"/>
                    <w:adjustRightInd w:val="0"/>
                    <w:spacing w:line="240" w:lineRule="auto"/>
                    <w:ind w:firstLine="0"/>
                    <w:rPr>
                      <w:b/>
                      <w:color w:val="000000"/>
                      <w:sz w:val="18"/>
                      <w:szCs w:val="18"/>
                    </w:rPr>
                  </w:pPr>
                  <w:r w:rsidRPr="00932EA1">
                    <w:rPr>
                      <w:sz w:val="18"/>
                      <w:szCs w:val="18"/>
                    </w:rPr>
                    <w:t>Сокращенное</w:t>
                  </w:r>
                  <w:r w:rsidRPr="00932EA1">
                    <w:rPr>
                      <w:spacing w:val="-7"/>
                      <w:sz w:val="18"/>
                      <w:szCs w:val="18"/>
                    </w:rPr>
                    <w:t xml:space="preserve"> </w:t>
                  </w:r>
                  <w:r w:rsidRPr="00932EA1">
                    <w:rPr>
                      <w:sz w:val="18"/>
                      <w:szCs w:val="18"/>
                    </w:rPr>
                    <w:t>наименование</w:t>
                  </w:r>
                  <w:r w:rsidRPr="00932EA1">
                    <w:rPr>
                      <w:spacing w:val="-5"/>
                      <w:sz w:val="18"/>
                      <w:szCs w:val="18"/>
                    </w:rPr>
                    <w:t xml:space="preserve"> </w:t>
                  </w:r>
                  <w:r w:rsidRPr="00932EA1">
                    <w:rPr>
                      <w:sz w:val="18"/>
                      <w:szCs w:val="18"/>
                    </w:rPr>
                    <w:t>организации</w:t>
                  </w:r>
                </w:p>
              </w:tc>
            </w:tr>
            <w:tr w:rsidR="00CA52C5" w:rsidRPr="00932EA1" w14:paraId="5EBF9D1B" w14:textId="77777777" w:rsidTr="00CA52C5">
              <w:tc>
                <w:tcPr>
                  <w:tcW w:w="10724" w:type="dxa"/>
                  <w:gridSpan w:val="6"/>
                </w:tcPr>
                <w:p w14:paraId="07AEFA29" w14:textId="77777777" w:rsidR="00CA52C5" w:rsidRPr="00932EA1" w:rsidRDefault="00CA52C5" w:rsidP="00216BFC">
                  <w:pPr>
                    <w:widowControl w:val="0"/>
                    <w:autoSpaceDE w:val="0"/>
                    <w:autoSpaceDN w:val="0"/>
                    <w:adjustRightInd w:val="0"/>
                    <w:spacing w:line="240" w:lineRule="auto"/>
                    <w:ind w:firstLine="0"/>
                    <w:rPr>
                      <w:b/>
                      <w:color w:val="000000"/>
                      <w:sz w:val="18"/>
                      <w:szCs w:val="18"/>
                    </w:rPr>
                  </w:pPr>
                  <w:r w:rsidRPr="00932EA1">
                    <w:rPr>
                      <w:sz w:val="18"/>
                      <w:szCs w:val="18"/>
                    </w:rPr>
                    <w:t>Организационно-правовая</w:t>
                  </w:r>
                  <w:r w:rsidRPr="00932EA1">
                    <w:rPr>
                      <w:spacing w:val="-9"/>
                      <w:sz w:val="18"/>
                      <w:szCs w:val="18"/>
                    </w:rPr>
                    <w:t xml:space="preserve"> </w:t>
                  </w:r>
                  <w:r w:rsidRPr="00932EA1">
                    <w:rPr>
                      <w:sz w:val="18"/>
                      <w:szCs w:val="18"/>
                    </w:rPr>
                    <w:t>форма</w:t>
                  </w:r>
                  <w:r w:rsidRPr="00932EA1">
                    <w:rPr>
                      <w:spacing w:val="-7"/>
                      <w:sz w:val="18"/>
                      <w:szCs w:val="18"/>
                    </w:rPr>
                    <w:t xml:space="preserve"> </w:t>
                  </w:r>
                  <w:r w:rsidRPr="00932EA1">
                    <w:rPr>
                      <w:sz w:val="18"/>
                      <w:szCs w:val="18"/>
                    </w:rPr>
                    <w:t>организации</w:t>
                  </w:r>
                </w:p>
              </w:tc>
            </w:tr>
            <w:tr w:rsidR="00CA52C5" w:rsidRPr="00932EA1" w14:paraId="744B3DD0" w14:textId="77777777" w:rsidTr="00CA52C5">
              <w:tc>
                <w:tcPr>
                  <w:tcW w:w="10724" w:type="dxa"/>
                  <w:gridSpan w:val="6"/>
                </w:tcPr>
                <w:p w14:paraId="77FB0712" w14:textId="77777777" w:rsidR="00CA52C5" w:rsidRPr="00932EA1" w:rsidRDefault="00CA52C5" w:rsidP="00216BFC">
                  <w:pPr>
                    <w:widowControl w:val="0"/>
                    <w:autoSpaceDE w:val="0"/>
                    <w:autoSpaceDN w:val="0"/>
                    <w:adjustRightInd w:val="0"/>
                    <w:spacing w:line="240" w:lineRule="auto"/>
                    <w:ind w:firstLine="0"/>
                    <w:rPr>
                      <w:b/>
                      <w:color w:val="000000"/>
                      <w:sz w:val="18"/>
                      <w:szCs w:val="18"/>
                    </w:rPr>
                  </w:pPr>
                  <w:r w:rsidRPr="00932EA1">
                    <w:rPr>
                      <w:sz w:val="18"/>
                      <w:szCs w:val="18"/>
                    </w:rPr>
                    <w:t>ОГРН</w:t>
                  </w:r>
                </w:p>
              </w:tc>
            </w:tr>
            <w:tr w:rsidR="00CA52C5" w:rsidRPr="00932EA1" w14:paraId="6685B704" w14:textId="77777777" w:rsidTr="00CA52C5">
              <w:tc>
                <w:tcPr>
                  <w:tcW w:w="10724" w:type="dxa"/>
                  <w:gridSpan w:val="6"/>
                </w:tcPr>
                <w:p w14:paraId="058F5392"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ИНН</w:t>
                  </w:r>
                </w:p>
              </w:tc>
            </w:tr>
            <w:tr w:rsidR="00CA52C5" w:rsidRPr="00932EA1" w14:paraId="33406A13" w14:textId="77777777" w:rsidTr="00CA52C5">
              <w:tc>
                <w:tcPr>
                  <w:tcW w:w="10724" w:type="dxa"/>
                  <w:gridSpan w:val="6"/>
                </w:tcPr>
                <w:p w14:paraId="32CB1063"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Электронная</w:t>
                  </w:r>
                  <w:r w:rsidRPr="00932EA1">
                    <w:rPr>
                      <w:spacing w:val="-4"/>
                      <w:sz w:val="18"/>
                      <w:szCs w:val="18"/>
                    </w:rPr>
                    <w:t xml:space="preserve"> </w:t>
                  </w:r>
                  <w:r w:rsidRPr="00932EA1">
                    <w:rPr>
                      <w:sz w:val="18"/>
                      <w:szCs w:val="18"/>
                    </w:rPr>
                    <w:t>почта</w:t>
                  </w:r>
                </w:p>
              </w:tc>
            </w:tr>
            <w:tr w:rsidR="00CA52C5" w:rsidRPr="00932EA1" w14:paraId="26C20753" w14:textId="77777777" w:rsidTr="00CA52C5">
              <w:tc>
                <w:tcPr>
                  <w:tcW w:w="10724" w:type="dxa"/>
                  <w:gridSpan w:val="6"/>
                </w:tcPr>
                <w:p w14:paraId="49323903"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Почтовый</w:t>
                  </w:r>
                  <w:r w:rsidRPr="00932EA1">
                    <w:rPr>
                      <w:spacing w:val="-5"/>
                      <w:sz w:val="18"/>
                      <w:szCs w:val="18"/>
                    </w:rPr>
                    <w:t xml:space="preserve"> </w:t>
                  </w:r>
                  <w:r w:rsidRPr="00932EA1">
                    <w:rPr>
                      <w:sz w:val="18"/>
                      <w:szCs w:val="18"/>
                    </w:rPr>
                    <w:t>адрес</w:t>
                  </w:r>
                </w:p>
              </w:tc>
            </w:tr>
            <w:tr w:rsidR="00CA52C5" w:rsidRPr="00932EA1" w14:paraId="19F48EDF" w14:textId="77777777" w:rsidTr="00CA52C5">
              <w:tc>
                <w:tcPr>
                  <w:tcW w:w="10724" w:type="dxa"/>
                  <w:gridSpan w:val="6"/>
                </w:tcPr>
                <w:p w14:paraId="7C9FCFD1"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Фактический</w:t>
                  </w:r>
                  <w:r w:rsidRPr="00932EA1">
                    <w:rPr>
                      <w:spacing w:val="-5"/>
                      <w:sz w:val="18"/>
                      <w:szCs w:val="18"/>
                    </w:rPr>
                    <w:t xml:space="preserve"> </w:t>
                  </w:r>
                  <w:r w:rsidRPr="00932EA1">
                    <w:rPr>
                      <w:sz w:val="18"/>
                      <w:szCs w:val="18"/>
                    </w:rPr>
                    <w:t>адрес</w:t>
                  </w:r>
                </w:p>
              </w:tc>
            </w:tr>
            <w:tr w:rsidR="00CA52C5" w:rsidRPr="00932EA1" w14:paraId="357E1671" w14:textId="77777777" w:rsidTr="00CA52C5">
              <w:tc>
                <w:tcPr>
                  <w:tcW w:w="10724" w:type="dxa"/>
                  <w:gridSpan w:val="6"/>
                </w:tcPr>
                <w:p w14:paraId="5619C3EC"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Фамилия</w:t>
                  </w:r>
                  <w:r w:rsidRPr="00932EA1">
                    <w:rPr>
                      <w:spacing w:val="-5"/>
                      <w:sz w:val="18"/>
                      <w:szCs w:val="18"/>
                    </w:rPr>
                    <w:t xml:space="preserve"> </w:t>
                  </w:r>
                  <w:r w:rsidRPr="00932EA1">
                    <w:rPr>
                      <w:sz w:val="18"/>
                      <w:szCs w:val="18"/>
                    </w:rPr>
                    <w:t>Имя</w:t>
                  </w:r>
                  <w:r w:rsidRPr="00932EA1">
                    <w:rPr>
                      <w:spacing w:val="-5"/>
                      <w:sz w:val="18"/>
                      <w:szCs w:val="18"/>
                    </w:rPr>
                    <w:t xml:space="preserve"> </w:t>
                  </w:r>
                  <w:r w:rsidRPr="00932EA1">
                    <w:rPr>
                      <w:sz w:val="18"/>
                      <w:szCs w:val="18"/>
                    </w:rPr>
                    <w:t>Отчество</w:t>
                  </w:r>
                  <w:r w:rsidRPr="00932EA1">
                    <w:rPr>
                      <w:spacing w:val="-1"/>
                      <w:sz w:val="18"/>
                      <w:szCs w:val="18"/>
                    </w:rPr>
                    <w:t xml:space="preserve"> </w:t>
                  </w:r>
                  <w:r w:rsidRPr="00932EA1">
                    <w:rPr>
                      <w:sz w:val="18"/>
                      <w:szCs w:val="18"/>
                    </w:rPr>
                    <w:t>руководителя</w:t>
                  </w:r>
                  <w:r w:rsidRPr="00932EA1">
                    <w:rPr>
                      <w:spacing w:val="-2"/>
                      <w:sz w:val="18"/>
                      <w:szCs w:val="18"/>
                    </w:rPr>
                    <w:t xml:space="preserve"> </w:t>
                  </w:r>
                  <w:r w:rsidRPr="00932EA1">
                    <w:rPr>
                      <w:sz w:val="18"/>
                      <w:szCs w:val="18"/>
                    </w:rPr>
                    <w:t>ЮЛ</w:t>
                  </w:r>
                </w:p>
              </w:tc>
            </w:tr>
            <w:tr w:rsidR="00CA52C5" w:rsidRPr="00932EA1" w14:paraId="601EF3CF" w14:textId="77777777" w:rsidTr="00CA52C5">
              <w:tc>
                <w:tcPr>
                  <w:tcW w:w="10724" w:type="dxa"/>
                  <w:gridSpan w:val="6"/>
                </w:tcPr>
                <w:p w14:paraId="412FC17F"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Наименование</w:t>
                  </w:r>
                  <w:r w:rsidRPr="00932EA1">
                    <w:rPr>
                      <w:spacing w:val="-4"/>
                      <w:sz w:val="18"/>
                      <w:szCs w:val="18"/>
                    </w:rPr>
                    <w:t xml:space="preserve"> </w:t>
                  </w:r>
                  <w:r w:rsidRPr="00932EA1">
                    <w:rPr>
                      <w:sz w:val="18"/>
                      <w:szCs w:val="18"/>
                    </w:rPr>
                    <w:t>документа,</w:t>
                  </w:r>
                  <w:r w:rsidRPr="00932EA1">
                    <w:rPr>
                      <w:spacing w:val="-4"/>
                      <w:sz w:val="18"/>
                      <w:szCs w:val="18"/>
                    </w:rPr>
                    <w:t xml:space="preserve"> </w:t>
                  </w:r>
                  <w:r w:rsidRPr="00932EA1">
                    <w:rPr>
                      <w:sz w:val="18"/>
                      <w:szCs w:val="18"/>
                    </w:rPr>
                    <w:t>удостоверяющего</w:t>
                  </w:r>
                  <w:r w:rsidRPr="00932EA1">
                    <w:rPr>
                      <w:spacing w:val="-5"/>
                      <w:sz w:val="18"/>
                      <w:szCs w:val="18"/>
                    </w:rPr>
                    <w:t xml:space="preserve"> </w:t>
                  </w:r>
                  <w:r w:rsidRPr="00932EA1">
                    <w:rPr>
                      <w:sz w:val="18"/>
                      <w:szCs w:val="18"/>
                    </w:rPr>
                    <w:t>личность</w:t>
                  </w:r>
                  <w:r w:rsidRPr="00932EA1">
                    <w:rPr>
                      <w:spacing w:val="-7"/>
                      <w:sz w:val="18"/>
                      <w:szCs w:val="18"/>
                    </w:rPr>
                    <w:t xml:space="preserve"> </w:t>
                  </w:r>
                  <w:r w:rsidRPr="00932EA1">
                    <w:rPr>
                      <w:sz w:val="18"/>
                      <w:szCs w:val="18"/>
                    </w:rPr>
                    <w:t>руководителя</w:t>
                  </w:r>
                  <w:r w:rsidRPr="00932EA1">
                    <w:rPr>
                      <w:spacing w:val="-4"/>
                      <w:sz w:val="18"/>
                      <w:szCs w:val="18"/>
                    </w:rPr>
                    <w:t xml:space="preserve"> </w:t>
                  </w:r>
                  <w:r w:rsidRPr="00932EA1">
                    <w:rPr>
                      <w:sz w:val="18"/>
                      <w:szCs w:val="18"/>
                    </w:rPr>
                    <w:t>ЮЛ</w:t>
                  </w:r>
                </w:p>
              </w:tc>
            </w:tr>
            <w:tr w:rsidR="00CA52C5" w:rsidRPr="00932EA1" w14:paraId="1FF3AF75" w14:textId="77777777" w:rsidTr="00CA52C5">
              <w:tc>
                <w:tcPr>
                  <w:tcW w:w="10724" w:type="dxa"/>
                  <w:gridSpan w:val="6"/>
                </w:tcPr>
                <w:p w14:paraId="1E7C41C4"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Серия</w:t>
                  </w:r>
                  <w:r w:rsidRPr="00932EA1">
                    <w:rPr>
                      <w:spacing w:val="-3"/>
                      <w:sz w:val="18"/>
                      <w:szCs w:val="18"/>
                    </w:rPr>
                    <w:t xml:space="preserve"> </w:t>
                  </w:r>
                  <w:r w:rsidRPr="00932EA1">
                    <w:rPr>
                      <w:sz w:val="18"/>
                      <w:szCs w:val="18"/>
                    </w:rPr>
                    <w:t>и</w:t>
                  </w:r>
                  <w:r w:rsidRPr="00932EA1">
                    <w:rPr>
                      <w:spacing w:val="-5"/>
                      <w:sz w:val="18"/>
                      <w:szCs w:val="18"/>
                    </w:rPr>
                    <w:t xml:space="preserve"> </w:t>
                  </w:r>
                  <w:r w:rsidRPr="00932EA1">
                    <w:rPr>
                      <w:sz w:val="18"/>
                      <w:szCs w:val="18"/>
                    </w:rPr>
                    <w:t>номер</w:t>
                  </w:r>
                  <w:r w:rsidRPr="00932EA1">
                    <w:rPr>
                      <w:spacing w:val="-4"/>
                      <w:sz w:val="18"/>
                      <w:szCs w:val="18"/>
                    </w:rPr>
                    <w:t xml:space="preserve"> </w:t>
                  </w:r>
                  <w:r w:rsidRPr="00932EA1">
                    <w:rPr>
                      <w:sz w:val="18"/>
                      <w:szCs w:val="18"/>
                    </w:rPr>
                    <w:t>документа,</w:t>
                  </w:r>
                  <w:r w:rsidRPr="00932EA1">
                    <w:rPr>
                      <w:spacing w:val="-1"/>
                      <w:sz w:val="18"/>
                      <w:szCs w:val="18"/>
                    </w:rPr>
                    <w:t xml:space="preserve"> </w:t>
                  </w:r>
                  <w:r w:rsidRPr="00932EA1">
                    <w:rPr>
                      <w:sz w:val="18"/>
                      <w:szCs w:val="18"/>
                    </w:rPr>
                    <w:t>удостоверяющего</w:t>
                  </w:r>
                  <w:r w:rsidRPr="00932EA1">
                    <w:rPr>
                      <w:spacing w:val="-4"/>
                      <w:sz w:val="18"/>
                      <w:szCs w:val="18"/>
                    </w:rPr>
                    <w:t xml:space="preserve"> </w:t>
                  </w:r>
                  <w:r w:rsidRPr="00932EA1">
                    <w:rPr>
                      <w:sz w:val="18"/>
                      <w:szCs w:val="18"/>
                    </w:rPr>
                    <w:t>личность</w:t>
                  </w:r>
                  <w:r w:rsidRPr="00932EA1">
                    <w:rPr>
                      <w:spacing w:val="-4"/>
                      <w:sz w:val="18"/>
                      <w:szCs w:val="18"/>
                    </w:rPr>
                    <w:t xml:space="preserve"> </w:t>
                  </w:r>
                  <w:r w:rsidRPr="00932EA1">
                    <w:rPr>
                      <w:sz w:val="18"/>
                      <w:szCs w:val="18"/>
                    </w:rPr>
                    <w:t>руководителя</w:t>
                  </w:r>
                  <w:r w:rsidRPr="00932EA1">
                    <w:rPr>
                      <w:spacing w:val="-2"/>
                      <w:sz w:val="18"/>
                      <w:szCs w:val="18"/>
                    </w:rPr>
                    <w:t xml:space="preserve"> </w:t>
                  </w:r>
                  <w:r w:rsidRPr="00932EA1">
                    <w:rPr>
                      <w:sz w:val="18"/>
                      <w:szCs w:val="18"/>
                    </w:rPr>
                    <w:t>ЮЛ</w:t>
                  </w:r>
                </w:p>
              </w:tc>
            </w:tr>
            <w:tr w:rsidR="00CA52C5" w:rsidRPr="00932EA1" w14:paraId="02DBB4D3" w14:textId="77777777" w:rsidTr="00CA52C5">
              <w:tc>
                <w:tcPr>
                  <w:tcW w:w="10724" w:type="dxa"/>
                  <w:gridSpan w:val="6"/>
                </w:tcPr>
                <w:p w14:paraId="629ED845"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Дата</w:t>
                  </w:r>
                  <w:r w:rsidRPr="00932EA1">
                    <w:rPr>
                      <w:spacing w:val="-5"/>
                      <w:sz w:val="18"/>
                      <w:szCs w:val="18"/>
                    </w:rPr>
                    <w:t xml:space="preserve"> </w:t>
                  </w:r>
                  <w:r w:rsidRPr="00932EA1">
                    <w:rPr>
                      <w:sz w:val="18"/>
                      <w:szCs w:val="18"/>
                    </w:rPr>
                    <w:t>выдачи</w:t>
                  </w:r>
                  <w:r w:rsidRPr="00932EA1">
                    <w:rPr>
                      <w:spacing w:val="-3"/>
                      <w:sz w:val="18"/>
                      <w:szCs w:val="18"/>
                    </w:rPr>
                    <w:t xml:space="preserve"> </w:t>
                  </w:r>
                  <w:r w:rsidRPr="00932EA1">
                    <w:rPr>
                      <w:sz w:val="18"/>
                      <w:szCs w:val="18"/>
                    </w:rPr>
                    <w:t>документа,</w:t>
                  </w:r>
                  <w:r w:rsidRPr="00932EA1">
                    <w:rPr>
                      <w:spacing w:val="-2"/>
                      <w:sz w:val="18"/>
                      <w:szCs w:val="18"/>
                    </w:rPr>
                    <w:t xml:space="preserve"> </w:t>
                  </w:r>
                  <w:r w:rsidRPr="00932EA1">
                    <w:rPr>
                      <w:sz w:val="18"/>
                      <w:szCs w:val="18"/>
                    </w:rPr>
                    <w:t>удостоверяющего</w:t>
                  </w:r>
                  <w:r w:rsidRPr="00932EA1">
                    <w:rPr>
                      <w:spacing w:val="-4"/>
                      <w:sz w:val="18"/>
                      <w:szCs w:val="18"/>
                    </w:rPr>
                    <w:t xml:space="preserve"> </w:t>
                  </w:r>
                  <w:r w:rsidRPr="00932EA1">
                    <w:rPr>
                      <w:sz w:val="18"/>
                      <w:szCs w:val="18"/>
                    </w:rPr>
                    <w:t>личность</w:t>
                  </w:r>
                  <w:r w:rsidRPr="00932EA1">
                    <w:rPr>
                      <w:spacing w:val="-5"/>
                      <w:sz w:val="18"/>
                      <w:szCs w:val="18"/>
                    </w:rPr>
                    <w:t xml:space="preserve"> </w:t>
                  </w:r>
                  <w:r w:rsidRPr="00932EA1">
                    <w:rPr>
                      <w:sz w:val="18"/>
                      <w:szCs w:val="18"/>
                    </w:rPr>
                    <w:t>руководителя</w:t>
                  </w:r>
                  <w:r w:rsidRPr="00932EA1">
                    <w:rPr>
                      <w:spacing w:val="-3"/>
                      <w:sz w:val="18"/>
                      <w:szCs w:val="18"/>
                    </w:rPr>
                    <w:t xml:space="preserve"> </w:t>
                  </w:r>
                  <w:r w:rsidRPr="00932EA1">
                    <w:rPr>
                      <w:sz w:val="18"/>
                      <w:szCs w:val="18"/>
                    </w:rPr>
                    <w:t>ЮЛ</w:t>
                  </w:r>
                </w:p>
              </w:tc>
            </w:tr>
            <w:tr w:rsidR="00CA52C5" w:rsidRPr="00932EA1" w14:paraId="4AD337A6" w14:textId="77777777" w:rsidTr="00CA52C5">
              <w:tc>
                <w:tcPr>
                  <w:tcW w:w="10724" w:type="dxa"/>
                  <w:gridSpan w:val="6"/>
                </w:tcPr>
                <w:p w14:paraId="41B4A964"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Телефон</w:t>
                  </w:r>
                  <w:r w:rsidRPr="00932EA1">
                    <w:rPr>
                      <w:spacing w:val="-5"/>
                      <w:sz w:val="18"/>
                      <w:szCs w:val="18"/>
                    </w:rPr>
                    <w:t xml:space="preserve"> </w:t>
                  </w:r>
                  <w:r w:rsidRPr="00932EA1">
                    <w:rPr>
                      <w:sz w:val="18"/>
                      <w:szCs w:val="18"/>
                    </w:rPr>
                    <w:t>руководителя</w:t>
                  </w:r>
                  <w:r w:rsidRPr="00932EA1">
                    <w:rPr>
                      <w:spacing w:val="-1"/>
                      <w:sz w:val="18"/>
                      <w:szCs w:val="18"/>
                    </w:rPr>
                    <w:t xml:space="preserve"> </w:t>
                  </w:r>
                  <w:r w:rsidRPr="00932EA1">
                    <w:rPr>
                      <w:sz w:val="18"/>
                      <w:szCs w:val="18"/>
                    </w:rPr>
                    <w:t>ЮЛ</w:t>
                  </w:r>
                </w:p>
              </w:tc>
            </w:tr>
            <w:tr w:rsidR="00CA52C5" w:rsidRPr="00932EA1" w14:paraId="48F6C812" w14:textId="77777777" w:rsidTr="00CA52C5">
              <w:tc>
                <w:tcPr>
                  <w:tcW w:w="10724" w:type="dxa"/>
                  <w:gridSpan w:val="6"/>
                </w:tcPr>
                <w:p w14:paraId="240AAF60"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b/>
                      <w:sz w:val="18"/>
                      <w:szCs w:val="18"/>
                    </w:rPr>
                    <w:t>Данные</w:t>
                  </w:r>
                  <w:r w:rsidRPr="00932EA1">
                    <w:rPr>
                      <w:b/>
                      <w:spacing w:val="-4"/>
                      <w:sz w:val="18"/>
                      <w:szCs w:val="18"/>
                    </w:rPr>
                    <w:t xml:space="preserve"> </w:t>
                  </w:r>
                  <w:r w:rsidRPr="00932EA1">
                    <w:rPr>
                      <w:b/>
                      <w:sz w:val="18"/>
                      <w:szCs w:val="18"/>
                    </w:rPr>
                    <w:t>заявителя</w:t>
                  </w:r>
                  <w:r w:rsidRPr="00932EA1">
                    <w:rPr>
                      <w:b/>
                      <w:spacing w:val="-2"/>
                      <w:sz w:val="18"/>
                      <w:szCs w:val="18"/>
                    </w:rPr>
                    <w:t xml:space="preserve"> </w:t>
                  </w:r>
                  <w:r w:rsidRPr="00932EA1">
                    <w:rPr>
                      <w:b/>
                      <w:sz w:val="18"/>
                      <w:szCs w:val="18"/>
                    </w:rPr>
                    <w:t>Физического</w:t>
                  </w:r>
                  <w:r w:rsidRPr="00932EA1">
                    <w:rPr>
                      <w:b/>
                      <w:spacing w:val="-4"/>
                      <w:sz w:val="18"/>
                      <w:szCs w:val="18"/>
                    </w:rPr>
                    <w:t xml:space="preserve"> </w:t>
                  </w:r>
                  <w:r w:rsidRPr="00932EA1">
                    <w:rPr>
                      <w:b/>
                      <w:sz w:val="18"/>
                      <w:szCs w:val="18"/>
                    </w:rPr>
                    <w:t>лица</w:t>
                  </w:r>
                </w:p>
              </w:tc>
            </w:tr>
            <w:tr w:rsidR="00CA52C5" w:rsidRPr="00932EA1" w14:paraId="73728DB5" w14:textId="77777777" w:rsidTr="00CA52C5">
              <w:tc>
                <w:tcPr>
                  <w:tcW w:w="10724" w:type="dxa"/>
                  <w:gridSpan w:val="6"/>
                </w:tcPr>
                <w:p w14:paraId="3E663E58"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Фамилия</w:t>
                  </w:r>
                  <w:r w:rsidRPr="00932EA1">
                    <w:rPr>
                      <w:spacing w:val="-5"/>
                      <w:sz w:val="18"/>
                      <w:szCs w:val="18"/>
                    </w:rPr>
                    <w:t xml:space="preserve"> </w:t>
                  </w:r>
                  <w:r w:rsidRPr="00932EA1">
                    <w:rPr>
                      <w:sz w:val="18"/>
                      <w:szCs w:val="18"/>
                    </w:rPr>
                    <w:t>Имя</w:t>
                  </w:r>
                  <w:r w:rsidRPr="00932EA1">
                    <w:rPr>
                      <w:spacing w:val="-5"/>
                      <w:sz w:val="18"/>
                      <w:szCs w:val="18"/>
                    </w:rPr>
                    <w:t xml:space="preserve"> </w:t>
                  </w:r>
                  <w:r w:rsidRPr="00932EA1">
                    <w:rPr>
                      <w:sz w:val="18"/>
                      <w:szCs w:val="18"/>
                    </w:rPr>
                    <w:t>Отчество</w:t>
                  </w:r>
                </w:p>
              </w:tc>
            </w:tr>
            <w:tr w:rsidR="00CA52C5" w:rsidRPr="00932EA1" w14:paraId="55B0B49D" w14:textId="77777777" w:rsidTr="00CA52C5">
              <w:tc>
                <w:tcPr>
                  <w:tcW w:w="10724" w:type="dxa"/>
                  <w:gridSpan w:val="6"/>
                </w:tcPr>
                <w:p w14:paraId="0CB34D7F"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Наименование</w:t>
                  </w:r>
                  <w:r w:rsidRPr="00932EA1">
                    <w:rPr>
                      <w:spacing w:val="-5"/>
                      <w:sz w:val="18"/>
                      <w:szCs w:val="18"/>
                    </w:rPr>
                    <w:t xml:space="preserve"> </w:t>
                  </w:r>
                  <w:r w:rsidRPr="00932EA1">
                    <w:rPr>
                      <w:sz w:val="18"/>
                      <w:szCs w:val="18"/>
                    </w:rPr>
                    <w:t>документа,</w:t>
                  </w:r>
                  <w:r w:rsidRPr="00932EA1">
                    <w:rPr>
                      <w:spacing w:val="-5"/>
                      <w:sz w:val="18"/>
                      <w:szCs w:val="18"/>
                    </w:rPr>
                    <w:t xml:space="preserve"> </w:t>
                  </w:r>
                  <w:r w:rsidRPr="00932EA1">
                    <w:rPr>
                      <w:sz w:val="18"/>
                      <w:szCs w:val="18"/>
                    </w:rPr>
                    <w:t>удостоверяющего</w:t>
                  </w:r>
                  <w:r w:rsidRPr="00932EA1">
                    <w:rPr>
                      <w:spacing w:val="-7"/>
                      <w:sz w:val="18"/>
                      <w:szCs w:val="18"/>
                    </w:rPr>
                    <w:t xml:space="preserve"> </w:t>
                  </w:r>
                  <w:r w:rsidRPr="00932EA1">
                    <w:rPr>
                      <w:sz w:val="18"/>
                      <w:szCs w:val="18"/>
                    </w:rPr>
                    <w:t>личность</w:t>
                  </w:r>
                </w:p>
              </w:tc>
            </w:tr>
            <w:tr w:rsidR="00CA52C5" w:rsidRPr="00932EA1" w14:paraId="650D4524" w14:textId="77777777" w:rsidTr="00CA52C5">
              <w:tc>
                <w:tcPr>
                  <w:tcW w:w="10724" w:type="dxa"/>
                  <w:gridSpan w:val="6"/>
                </w:tcPr>
                <w:p w14:paraId="770DBCB4"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Серия</w:t>
                  </w:r>
                </w:p>
              </w:tc>
            </w:tr>
            <w:tr w:rsidR="00CA52C5" w:rsidRPr="00932EA1" w14:paraId="4865CDBE" w14:textId="77777777" w:rsidTr="00CA52C5">
              <w:tc>
                <w:tcPr>
                  <w:tcW w:w="10724" w:type="dxa"/>
                  <w:gridSpan w:val="6"/>
                </w:tcPr>
                <w:p w14:paraId="49226ABE"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Номер</w:t>
                  </w:r>
                </w:p>
              </w:tc>
            </w:tr>
            <w:tr w:rsidR="00CA52C5" w:rsidRPr="00932EA1" w14:paraId="11B18BC9" w14:textId="77777777" w:rsidTr="00CA52C5">
              <w:tc>
                <w:tcPr>
                  <w:tcW w:w="10724" w:type="dxa"/>
                  <w:gridSpan w:val="6"/>
                </w:tcPr>
                <w:p w14:paraId="0492E03F"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Дата</w:t>
                  </w:r>
                  <w:r w:rsidRPr="00932EA1">
                    <w:rPr>
                      <w:spacing w:val="-5"/>
                      <w:sz w:val="18"/>
                      <w:szCs w:val="18"/>
                    </w:rPr>
                    <w:t xml:space="preserve"> </w:t>
                  </w:r>
                  <w:r w:rsidRPr="00932EA1">
                    <w:rPr>
                      <w:sz w:val="18"/>
                      <w:szCs w:val="18"/>
                    </w:rPr>
                    <w:t>выдачи</w:t>
                  </w:r>
                </w:p>
              </w:tc>
            </w:tr>
            <w:tr w:rsidR="00CA52C5" w:rsidRPr="00932EA1" w14:paraId="008C1613" w14:textId="77777777" w:rsidTr="00CA52C5">
              <w:tc>
                <w:tcPr>
                  <w:tcW w:w="10724" w:type="dxa"/>
                  <w:gridSpan w:val="6"/>
                </w:tcPr>
                <w:p w14:paraId="634C48A7"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Телефон</w:t>
                  </w:r>
                </w:p>
              </w:tc>
            </w:tr>
            <w:tr w:rsidR="00CA52C5" w:rsidRPr="00932EA1" w14:paraId="00D61329" w14:textId="77777777" w:rsidTr="00CA52C5">
              <w:tc>
                <w:tcPr>
                  <w:tcW w:w="10724" w:type="dxa"/>
                  <w:gridSpan w:val="6"/>
                </w:tcPr>
                <w:p w14:paraId="19377D7E"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Электронная</w:t>
                  </w:r>
                  <w:r w:rsidRPr="00932EA1">
                    <w:rPr>
                      <w:spacing w:val="-4"/>
                      <w:sz w:val="18"/>
                      <w:szCs w:val="18"/>
                    </w:rPr>
                    <w:t xml:space="preserve"> </w:t>
                  </w:r>
                  <w:r w:rsidRPr="00932EA1">
                    <w:rPr>
                      <w:sz w:val="18"/>
                      <w:szCs w:val="18"/>
                    </w:rPr>
                    <w:t>почта</w:t>
                  </w:r>
                </w:p>
              </w:tc>
            </w:tr>
            <w:tr w:rsidR="00CA52C5" w:rsidRPr="00932EA1" w14:paraId="1CC510C5" w14:textId="77777777" w:rsidTr="00CA52C5">
              <w:tc>
                <w:tcPr>
                  <w:tcW w:w="10724" w:type="dxa"/>
                  <w:gridSpan w:val="6"/>
                </w:tcPr>
                <w:p w14:paraId="2FA9B658"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b/>
                      <w:sz w:val="18"/>
                      <w:szCs w:val="18"/>
                      <w:lang w:eastAsia="en-US"/>
                    </w:rPr>
                    <w:t>Данные</w:t>
                  </w:r>
                  <w:r w:rsidRPr="00932EA1">
                    <w:rPr>
                      <w:b/>
                      <w:spacing w:val="-6"/>
                      <w:sz w:val="18"/>
                      <w:szCs w:val="18"/>
                      <w:lang w:eastAsia="en-US"/>
                    </w:rPr>
                    <w:t xml:space="preserve"> </w:t>
                  </w:r>
                  <w:r w:rsidRPr="00932EA1">
                    <w:rPr>
                      <w:b/>
                      <w:sz w:val="18"/>
                      <w:szCs w:val="18"/>
                      <w:lang w:eastAsia="en-US"/>
                    </w:rPr>
                    <w:t>заявителя</w:t>
                  </w:r>
                  <w:r w:rsidRPr="00932EA1">
                    <w:rPr>
                      <w:b/>
                      <w:spacing w:val="-8"/>
                      <w:sz w:val="18"/>
                      <w:szCs w:val="18"/>
                      <w:lang w:eastAsia="en-US"/>
                    </w:rPr>
                    <w:t xml:space="preserve"> </w:t>
                  </w:r>
                  <w:r w:rsidRPr="00932EA1">
                    <w:rPr>
                      <w:b/>
                      <w:sz w:val="18"/>
                      <w:szCs w:val="18"/>
                      <w:lang w:eastAsia="en-US"/>
                    </w:rPr>
                    <w:t>Индивидуального</w:t>
                  </w:r>
                  <w:r w:rsidRPr="00932EA1">
                    <w:rPr>
                      <w:b/>
                      <w:spacing w:val="-5"/>
                      <w:sz w:val="18"/>
                      <w:szCs w:val="18"/>
                      <w:lang w:eastAsia="en-US"/>
                    </w:rPr>
                    <w:t xml:space="preserve"> </w:t>
                  </w:r>
                  <w:r w:rsidRPr="00932EA1">
                    <w:rPr>
                      <w:b/>
                      <w:sz w:val="18"/>
                      <w:szCs w:val="18"/>
                      <w:lang w:eastAsia="en-US"/>
                    </w:rPr>
                    <w:t>предпринимателя</w:t>
                  </w:r>
                </w:p>
              </w:tc>
            </w:tr>
            <w:tr w:rsidR="00CA52C5" w:rsidRPr="00932EA1" w14:paraId="459AAC2C" w14:textId="77777777" w:rsidTr="00CA52C5">
              <w:tc>
                <w:tcPr>
                  <w:tcW w:w="10724" w:type="dxa"/>
                  <w:gridSpan w:val="6"/>
                </w:tcPr>
                <w:p w14:paraId="4F212524" w14:textId="77777777" w:rsidR="00CA52C5" w:rsidRPr="00932EA1" w:rsidRDefault="00CA52C5" w:rsidP="00216BFC">
                  <w:pPr>
                    <w:widowControl w:val="0"/>
                    <w:autoSpaceDE w:val="0"/>
                    <w:autoSpaceDN w:val="0"/>
                    <w:adjustRightInd w:val="0"/>
                    <w:spacing w:line="240" w:lineRule="auto"/>
                    <w:ind w:firstLine="0"/>
                    <w:rPr>
                      <w:sz w:val="18"/>
                      <w:szCs w:val="18"/>
                    </w:rPr>
                  </w:pPr>
                </w:p>
              </w:tc>
            </w:tr>
            <w:tr w:rsidR="00CA52C5" w:rsidRPr="00932EA1" w14:paraId="7DBD7CD9" w14:textId="77777777" w:rsidTr="00CA52C5">
              <w:tc>
                <w:tcPr>
                  <w:tcW w:w="10724" w:type="dxa"/>
                  <w:gridSpan w:val="6"/>
                </w:tcPr>
                <w:p w14:paraId="59CBE282"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Фамилия</w:t>
                  </w:r>
                  <w:r w:rsidRPr="00932EA1">
                    <w:rPr>
                      <w:spacing w:val="-5"/>
                      <w:sz w:val="18"/>
                      <w:szCs w:val="18"/>
                    </w:rPr>
                    <w:t xml:space="preserve"> </w:t>
                  </w:r>
                  <w:r w:rsidRPr="00932EA1">
                    <w:rPr>
                      <w:sz w:val="18"/>
                      <w:szCs w:val="18"/>
                    </w:rPr>
                    <w:t>Имя</w:t>
                  </w:r>
                  <w:r w:rsidRPr="00932EA1">
                    <w:rPr>
                      <w:spacing w:val="-5"/>
                      <w:sz w:val="18"/>
                      <w:szCs w:val="18"/>
                    </w:rPr>
                    <w:t xml:space="preserve"> </w:t>
                  </w:r>
                  <w:r w:rsidRPr="00932EA1">
                    <w:rPr>
                      <w:sz w:val="18"/>
                      <w:szCs w:val="18"/>
                    </w:rPr>
                    <w:t>Отчество</w:t>
                  </w:r>
                </w:p>
              </w:tc>
            </w:tr>
            <w:tr w:rsidR="00CA52C5" w:rsidRPr="00932EA1" w14:paraId="5FDB6A40" w14:textId="77777777" w:rsidTr="00CA52C5">
              <w:tc>
                <w:tcPr>
                  <w:tcW w:w="10724" w:type="dxa"/>
                  <w:gridSpan w:val="6"/>
                </w:tcPr>
                <w:p w14:paraId="696B990D"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ОГРНИП</w:t>
                  </w:r>
                </w:p>
              </w:tc>
            </w:tr>
            <w:tr w:rsidR="00CA52C5" w:rsidRPr="00932EA1" w14:paraId="22737241" w14:textId="77777777" w:rsidTr="00CA52C5">
              <w:tc>
                <w:tcPr>
                  <w:tcW w:w="10724" w:type="dxa"/>
                  <w:gridSpan w:val="6"/>
                </w:tcPr>
                <w:p w14:paraId="7F8813FB"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ИНН</w:t>
                  </w:r>
                </w:p>
              </w:tc>
            </w:tr>
            <w:tr w:rsidR="00CA52C5" w:rsidRPr="00932EA1" w14:paraId="21945BF0" w14:textId="77777777" w:rsidTr="00CA52C5">
              <w:tc>
                <w:tcPr>
                  <w:tcW w:w="10724" w:type="dxa"/>
                  <w:gridSpan w:val="6"/>
                </w:tcPr>
                <w:p w14:paraId="41F2FB02"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Наименование</w:t>
                  </w:r>
                  <w:r w:rsidRPr="00932EA1">
                    <w:rPr>
                      <w:spacing w:val="-5"/>
                      <w:sz w:val="18"/>
                      <w:szCs w:val="18"/>
                    </w:rPr>
                    <w:t xml:space="preserve"> </w:t>
                  </w:r>
                  <w:r w:rsidRPr="00932EA1">
                    <w:rPr>
                      <w:sz w:val="18"/>
                      <w:szCs w:val="18"/>
                    </w:rPr>
                    <w:t>документа,</w:t>
                  </w:r>
                  <w:r w:rsidRPr="00932EA1">
                    <w:rPr>
                      <w:spacing w:val="-3"/>
                      <w:sz w:val="18"/>
                      <w:szCs w:val="18"/>
                    </w:rPr>
                    <w:t xml:space="preserve"> </w:t>
                  </w:r>
                  <w:r w:rsidRPr="00932EA1">
                    <w:rPr>
                      <w:sz w:val="18"/>
                      <w:szCs w:val="18"/>
                    </w:rPr>
                    <w:t>удостоверяющего</w:t>
                  </w:r>
                  <w:r w:rsidRPr="00932EA1">
                    <w:rPr>
                      <w:spacing w:val="-7"/>
                      <w:sz w:val="18"/>
                      <w:szCs w:val="18"/>
                    </w:rPr>
                    <w:t xml:space="preserve"> </w:t>
                  </w:r>
                  <w:r w:rsidRPr="00932EA1">
                    <w:rPr>
                      <w:sz w:val="18"/>
                      <w:szCs w:val="18"/>
                    </w:rPr>
                    <w:t>личность</w:t>
                  </w:r>
                </w:p>
              </w:tc>
            </w:tr>
            <w:tr w:rsidR="00CA52C5" w:rsidRPr="00932EA1" w14:paraId="0007F16F" w14:textId="77777777" w:rsidTr="00CA52C5">
              <w:tc>
                <w:tcPr>
                  <w:tcW w:w="10724" w:type="dxa"/>
                  <w:gridSpan w:val="6"/>
                </w:tcPr>
                <w:p w14:paraId="5397C25B"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Серия</w:t>
                  </w:r>
                </w:p>
              </w:tc>
            </w:tr>
            <w:tr w:rsidR="00CA52C5" w:rsidRPr="00932EA1" w14:paraId="7EE30370" w14:textId="77777777" w:rsidTr="00CA52C5">
              <w:tc>
                <w:tcPr>
                  <w:tcW w:w="10724" w:type="dxa"/>
                  <w:gridSpan w:val="6"/>
                </w:tcPr>
                <w:p w14:paraId="4BC5D0AB"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Номер</w:t>
                  </w:r>
                </w:p>
              </w:tc>
            </w:tr>
            <w:tr w:rsidR="00CA52C5" w:rsidRPr="00932EA1" w14:paraId="59192912" w14:textId="77777777" w:rsidTr="00CA52C5">
              <w:tc>
                <w:tcPr>
                  <w:tcW w:w="10724" w:type="dxa"/>
                  <w:gridSpan w:val="6"/>
                </w:tcPr>
                <w:p w14:paraId="6607ECED"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Дата</w:t>
                  </w:r>
                  <w:r w:rsidRPr="00932EA1">
                    <w:rPr>
                      <w:spacing w:val="-5"/>
                      <w:sz w:val="18"/>
                      <w:szCs w:val="18"/>
                    </w:rPr>
                    <w:t xml:space="preserve"> </w:t>
                  </w:r>
                  <w:r w:rsidRPr="00932EA1">
                    <w:rPr>
                      <w:sz w:val="18"/>
                      <w:szCs w:val="18"/>
                    </w:rPr>
                    <w:t>выдачи</w:t>
                  </w:r>
                </w:p>
              </w:tc>
            </w:tr>
            <w:tr w:rsidR="00CA52C5" w:rsidRPr="00932EA1" w14:paraId="604FA839" w14:textId="77777777" w:rsidTr="00CA52C5">
              <w:tc>
                <w:tcPr>
                  <w:tcW w:w="10724" w:type="dxa"/>
                  <w:gridSpan w:val="6"/>
                </w:tcPr>
                <w:p w14:paraId="354983BD"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Телефон</w:t>
                  </w:r>
                </w:p>
              </w:tc>
            </w:tr>
            <w:tr w:rsidR="00CA52C5" w:rsidRPr="00932EA1" w14:paraId="682BFC2C" w14:textId="77777777" w:rsidTr="00CA52C5">
              <w:tc>
                <w:tcPr>
                  <w:tcW w:w="10724" w:type="dxa"/>
                  <w:gridSpan w:val="6"/>
                </w:tcPr>
                <w:p w14:paraId="6AF5863F"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Электронная</w:t>
                  </w:r>
                  <w:r w:rsidRPr="00932EA1">
                    <w:rPr>
                      <w:spacing w:val="-4"/>
                      <w:sz w:val="18"/>
                      <w:szCs w:val="18"/>
                    </w:rPr>
                    <w:t xml:space="preserve"> </w:t>
                  </w:r>
                  <w:r w:rsidRPr="00932EA1">
                    <w:rPr>
                      <w:sz w:val="18"/>
                      <w:szCs w:val="18"/>
                    </w:rPr>
                    <w:t>почта</w:t>
                  </w:r>
                </w:p>
              </w:tc>
            </w:tr>
            <w:tr w:rsidR="00CA52C5" w:rsidRPr="00932EA1" w14:paraId="1C6C0FC2" w14:textId="77777777" w:rsidTr="00CA52C5">
              <w:tc>
                <w:tcPr>
                  <w:tcW w:w="10724" w:type="dxa"/>
                  <w:gridSpan w:val="6"/>
                </w:tcPr>
                <w:p w14:paraId="7A76035D"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b/>
                      <w:sz w:val="18"/>
                      <w:szCs w:val="18"/>
                      <w:lang w:eastAsia="en-US"/>
                    </w:rPr>
                    <w:t>Сведения</w:t>
                  </w:r>
                  <w:r w:rsidRPr="00932EA1">
                    <w:rPr>
                      <w:b/>
                      <w:spacing w:val="-4"/>
                      <w:sz w:val="18"/>
                      <w:szCs w:val="18"/>
                      <w:lang w:eastAsia="en-US"/>
                    </w:rPr>
                    <w:t xml:space="preserve"> </w:t>
                  </w:r>
                  <w:r w:rsidRPr="00932EA1">
                    <w:rPr>
                      <w:b/>
                      <w:sz w:val="18"/>
                      <w:szCs w:val="18"/>
                      <w:lang w:eastAsia="en-US"/>
                    </w:rPr>
                    <w:t>о</w:t>
                  </w:r>
                  <w:r w:rsidRPr="00932EA1">
                    <w:rPr>
                      <w:b/>
                      <w:spacing w:val="-3"/>
                      <w:sz w:val="18"/>
                      <w:szCs w:val="18"/>
                      <w:lang w:eastAsia="en-US"/>
                    </w:rPr>
                    <w:t xml:space="preserve"> </w:t>
                  </w:r>
                  <w:r w:rsidRPr="00932EA1">
                    <w:rPr>
                      <w:b/>
                      <w:sz w:val="18"/>
                      <w:szCs w:val="18"/>
                      <w:lang w:eastAsia="en-US"/>
                    </w:rPr>
                    <w:t>представителе</w:t>
                  </w:r>
                </w:p>
              </w:tc>
            </w:tr>
            <w:tr w:rsidR="00CA52C5" w:rsidRPr="00932EA1" w14:paraId="72C280EE" w14:textId="77777777" w:rsidTr="00932EA1">
              <w:tc>
                <w:tcPr>
                  <w:tcW w:w="4428" w:type="dxa"/>
                </w:tcPr>
                <w:p w14:paraId="78A53A73"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lang w:eastAsia="en-US"/>
                    </w:rPr>
                    <w:t>Кто</w:t>
                  </w:r>
                  <w:r w:rsidRPr="00932EA1">
                    <w:rPr>
                      <w:spacing w:val="-3"/>
                      <w:sz w:val="18"/>
                      <w:szCs w:val="18"/>
                      <w:lang w:eastAsia="en-US"/>
                    </w:rPr>
                    <w:t xml:space="preserve"> </w:t>
                  </w:r>
                  <w:r w:rsidRPr="00932EA1">
                    <w:rPr>
                      <w:sz w:val="18"/>
                      <w:szCs w:val="18"/>
                      <w:lang w:eastAsia="en-US"/>
                    </w:rPr>
                    <w:t>представляет</w:t>
                  </w:r>
                  <w:r w:rsidRPr="00932EA1">
                    <w:rPr>
                      <w:spacing w:val="-2"/>
                      <w:sz w:val="18"/>
                      <w:szCs w:val="18"/>
                      <w:lang w:eastAsia="en-US"/>
                    </w:rPr>
                    <w:t xml:space="preserve"> </w:t>
                  </w:r>
                  <w:r w:rsidRPr="00932EA1">
                    <w:rPr>
                      <w:sz w:val="18"/>
                      <w:szCs w:val="18"/>
                      <w:lang w:eastAsia="en-US"/>
                    </w:rPr>
                    <w:t>интересы</w:t>
                  </w:r>
                  <w:r w:rsidRPr="00932EA1">
                    <w:rPr>
                      <w:spacing w:val="-4"/>
                      <w:sz w:val="18"/>
                      <w:szCs w:val="18"/>
                      <w:lang w:eastAsia="en-US"/>
                    </w:rPr>
                    <w:t xml:space="preserve"> </w:t>
                  </w:r>
                  <w:r w:rsidRPr="00932EA1">
                    <w:rPr>
                      <w:sz w:val="18"/>
                      <w:szCs w:val="18"/>
                      <w:lang w:eastAsia="en-US"/>
                    </w:rPr>
                    <w:t>заявителя?</w:t>
                  </w:r>
                </w:p>
              </w:tc>
              <w:tc>
                <w:tcPr>
                  <w:tcW w:w="6296" w:type="dxa"/>
                  <w:gridSpan w:val="5"/>
                </w:tcPr>
                <w:p w14:paraId="6A26AE6A" w14:textId="10F68BF6" w:rsidR="00CA52C5" w:rsidRPr="00932EA1" w:rsidRDefault="00CA52C5" w:rsidP="00932EA1">
                  <w:pPr>
                    <w:widowControl w:val="0"/>
                    <w:autoSpaceDE w:val="0"/>
                    <w:autoSpaceDN w:val="0"/>
                    <w:adjustRightInd w:val="0"/>
                    <w:spacing w:line="240" w:lineRule="auto"/>
                    <w:ind w:firstLine="0"/>
                    <w:rPr>
                      <w:sz w:val="18"/>
                      <w:szCs w:val="18"/>
                    </w:rPr>
                  </w:pPr>
                  <w:r w:rsidRPr="00932EA1">
                    <w:rPr>
                      <w:sz w:val="18"/>
                      <w:szCs w:val="18"/>
                    </w:rPr>
                    <w:t>Физическое лицо</w:t>
                  </w:r>
                  <w:r w:rsidR="00932EA1" w:rsidRPr="00932EA1">
                    <w:rPr>
                      <w:sz w:val="18"/>
                      <w:szCs w:val="18"/>
                    </w:rPr>
                    <w:t xml:space="preserve"> </w:t>
                  </w:r>
                  <w:r w:rsidRPr="00932EA1">
                    <w:rPr>
                      <w:sz w:val="18"/>
                      <w:szCs w:val="18"/>
                    </w:rPr>
                    <w:t>Индивидуальный предприниматель</w:t>
                  </w:r>
                </w:p>
                <w:p w14:paraId="68FDFC3C"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Юридическое лицо</w:t>
                  </w:r>
                </w:p>
              </w:tc>
            </w:tr>
            <w:tr w:rsidR="00CA52C5" w:rsidRPr="00932EA1" w14:paraId="22ED96F1" w14:textId="77777777" w:rsidTr="00932EA1">
              <w:tc>
                <w:tcPr>
                  <w:tcW w:w="4428" w:type="dxa"/>
                </w:tcPr>
                <w:p w14:paraId="2AD92352"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Обратился</w:t>
                  </w:r>
                  <w:r w:rsidRPr="00932EA1">
                    <w:rPr>
                      <w:spacing w:val="-7"/>
                      <w:sz w:val="18"/>
                      <w:szCs w:val="18"/>
                    </w:rPr>
                    <w:t xml:space="preserve"> </w:t>
                  </w:r>
                  <w:r w:rsidRPr="00932EA1">
                    <w:rPr>
                      <w:sz w:val="18"/>
                      <w:szCs w:val="18"/>
                    </w:rPr>
                    <w:t>руководитель</w:t>
                  </w:r>
                  <w:r w:rsidRPr="00932EA1">
                    <w:rPr>
                      <w:spacing w:val="-6"/>
                      <w:sz w:val="18"/>
                      <w:szCs w:val="18"/>
                    </w:rPr>
                    <w:t xml:space="preserve"> </w:t>
                  </w:r>
                  <w:r w:rsidRPr="00932EA1">
                    <w:rPr>
                      <w:sz w:val="18"/>
                      <w:szCs w:val="18"/>
                    </w:rPr>
                    <w:t>юридического</w:t>
                  </w:r>
                  <w:r w:rsidRPr="00932EA1">
                    <w:rPr>
                      <w:spacing w:val="-6"/>
                      <w:sz w:val="18"/>
                      <w:szCs w:val="18"/>
                    </w:rPr>
                    <w:t xml:space="preserve"> </w:t>
                  </w:r>
                  <w:r w:rsidRPr="00932EA1">
                    <w:rPr>
                      <w:sz w:val="18"/>
                      <w:szCs w:val="18"/>
                    </w:rPr>
                    <w:t>лица?</w:t>
                  </w:r>
                </w:p>
              </w:tc>
              <w:tc>
                <w:tcPr>
                  <w:tcW w:w="6296" w:type="dxa"/>
                  <w:gridSpan w:val="5"/>
                </w:tcPr>
                <w:p w14:paraId="3EBAE4F0" w14:textId="3A0F5372"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Обратился руководитель</w:t>
                  </w:r>
                  <w:r w:rsidR="00932EA1" w:rsidRPr="00932EA1">
                    <w:rPr>
                      <w:sz w:val="18"/>
                      <w:szCs w:val="18"/>
                    </w:rPr>
                    <w:t xml:space="preserve"> </w:t>
                  </w:r>
                  <w:r w:rsidRPr="00932EA1">
                    <w:rPr>
                      <w:sz w:val="18"/>
                      <w:szCs w:val="18"/>
                    </w:rPr>
                    <w:t>Обратилось иное уполномоченное лицо</w:t>
                  </w:r>
                </w:p>
              </w:tc>
            </w:tr>
            <w:tr w:rsidR="00CA52C5" w:rsidRPr="00932EA1" w14:paraId="7CC486EC" w14:textId="77777777" w:rsidTr="00CA52C5">
              <w:tc>
                <w:tcPr>
                  <w:tcW w:w="10724" w:type="dxa"/>
                  <w:gridSpan w:val="6"/>
                </w:tcPr>
                <w:p w14:paraId="0FC46788"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b/>
                      <w:i/>
                      <w:sz w:val="18"/>
                      <w:szCs w:val="18"/>
                      <w:lang w:eastAsia="en-US"/>
                    </w:rPr>
                    <w:t>Представитель</w:t>
                  </w:r>
                  <w:r w:rsidRPr="00932EA1">
                    <w:rPr>
                      <w:b/>
                      <w:i/>
                      <w:spacing w:val="-4"/>
                      <w:sz w:val="18"/>
                      <w:szCs w:val="18"/>
                      <w:lang w:eastAsia="en-US"/>
                    </w:rPr>
                    <w:t xml:space="preserve"> </w:t>
                  </w:r>
                  <w:r w:rsidRPr="00932EA1">
                    <w:rPr>
                      <w:b/>
                      <w:i/>
                      <w:sz w:val="18"/>
                      <w:szCs w:val="18"/>
                      <w:lang w:eastAsia="en-US"/>
                    </w:rPr>
                    <w:t>Юридическое</w:t>
                  </w:r>
                  <w:r w:rsidRPr="00932EA1">
                    <w:rPr>
                      <w:b/>
                      <w:i/>
                      <w:spacing w:val="-3"/>
                      <w:sz w:val="18"/>
                      <w:szCs w:val="18"/>
                      <w:lang w:eastAsia="en-US"/>
                    </w:rPr>
                    <w:t xml:space="preserve"> </w:t>
                  </w:r>
                  <w:r w:rsidRPr="00932EA1">
                    <w:rPr>
                      <w:b/>
                      <w:i/>
                      <w:sz w:val="18"/>
                      <w:szCs w:val="18"/>
                      <w:lang w:eastAsia="en-US"/>
                    </w:rPr>
                    <w:t>лицо</w:t>
                  </w:r>
                </w:p>
              </w:tc>
            </w:tr>
            <w:tr w:rsidR="00CA52C5" w:rsidRPr="00932EA1" w14:paraId="2FFFB10B" w14:textId="77777777" w:rsidTr="00CA52C5">
              <w:tc>
                <w:tcPr>
                  <w:tcW w:w="10724" w:type="dxa"/>
                  <w:gridSpan w:val="6"/>
                </w:tcPr>
                <w:p w14:paraId="1A79069F"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Полное</w:t>
                  </w:r>
                  <w:r w:rsidRPr="00932EA1">
                    <w:rPr>
                      <w:spacing w:val="-6"/>
                      <w:sz w:val="18"/>
                      <w:szCs w:val="18"/>
                    </w:rPr>
                    <w:t xml:space="preserve"> </w:t>
                  </w:r>
                  <w:r w:rsidRPr="00932EA1">
                    <w:rPr>
                      <w:sz w:val="18"/>
                      <w:szCs w:val="18"/>
                    </w:rPr>
                    <w:t>наименование</w:t>
                  </w:r>
                </w:p>
              </w:tc>
            </w:tr>
            <w:tr w:rsidR="00CA52C5" w:rsidRPr="00932EA1" w14:paraId="1883B8E5" w14:textId="77777777" w:rsidTr="00CA52C5">
              <w:tc>
                <w:tcPr>
                  <w:tcW w:w="10724" w:type="dxa"/>
                  <w:gridSpan w:val="6"/>
                </w:tcPr>
                <w:p w14:paraId="7F37BE12"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ОГРН</w:t>
                  </w:r>
                </w:p>
              </w:tc>
            </w:tr>
            <w:tr w:rsidR="00CA52C5" w:rsidRPr="00932EA1" w14:paraId="3CF693B5" w14:textId="77777777" w:rsidTr="00CA52C5">
              <w:tc>
                <w:tcPr>
                  <w:tcW w:w="10724" w:type="dxa"/>
                  <w:gridSpan w:val="6"/>
                </w:tcPr>
                <w:p w14:paraId="1058E284"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ИНН</w:t>
                  </w:r>
                </w:p>
              </w:tc>
            </w:tr>
            <w:tr w:rsidR="00CA52C5" w:rsidRPr="00932EA1" w14:paraId="7A8092C1" w14:textId="77777777" w:rsidTr="00CA52C5">
              <w:tc>
                <w:tcPr>
                  <w:tcW w:w="10724" w:type="dxa"/>
                  <w:gridSpan w:val="6"/>
                </w:tcPr>
                <w:p w14:paraId="5A8D519B"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Телефон</w:t>
                  </w:r>
                </w:p>
              </w:tc>
            </w:tr>
            <w:tr w:rsidR="00CA52C5" w:rsidRPr="00932EA1" w14:paraId="38103617" w14:textId="77777777" w:rsidTr="00CA52C5">
              <w:tc>
                <w:tcPr>
                  <w:tcW w:w="10724" w:type="dxa"/>
                  <w:gridSpan w:val="6"/>
                </w:tcPr>
                <w:p w14:paraId="318AE216"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lastRenderedPageBreak/>
                    <w:t>Электронная</w:t>
                  </w:r>
                  <w:r w:rsidRPr="00932EA1">
                    <w:rPr>
                      <w:spacing w:val="-4"/>
                      <w:sz w:val="18"/>
                      <w:szCs w:val="18"/>
                    </w:rPr>
                    <w:t xml:space="preserve"> </w:t>
                  </w:r>
                  <w:r w:rsidRPr="00932EA1">
                    <w:rPr>
                      <w:sz w:val="18"/>
                      <w:szCs w:val="18"/>
                    </w:rPr>
                    <w:t>почта</w:t>
                  </w:r>
                </w:p>
              </w:tc>
            </w:tr>
            <w:tr w:rsidR="00CA52C5" w:rsidRPr="00932EA1" w14:paraId="22E02654" w14:textId="77777777" w:rsidTr="00CA52C5">
              <w:tc>
                <w:tcPr>
                  <w:tcW w:w="10724" w:type="dxa"/>
                  <w:gridSpan w:val="6"/>
                </w:tcPr>
                <w:p w14:paraId="60F7F0DD"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Фамилия</w:t>
                  </w:r>
                  <w:r w:rsidRPr="00932EA1">
                    <w:rPr>
                      <w:spacing w:val="-5"/>
                      <w:sz w:val="18"/>
                      <w:szCs w:val="18"/>
                    </w:rPr>
                    <w:t xml:space="preserve"> </w:t>
                  </w:r>
                  <w:r w:rsidRPr="00932EA1">
                    <w:rPr>
                      <w:sz w:val="18"/>
                      <w:szCs w:val="18"/>
                    </w:rPr>
                    <w:t>Имя</w:t>
                  </w:r>
                  <w:r w:rsidRPr="00932EA1">
                    <w:rPr>
                      <w:spacing w:val="-5"/>
                      <w:sz w:val="18"/>
                      <w:szCs w:val="18"/>
                    </w:rPr>
                    <w:t xml:space="preserve"> </w:t>
                  </w:r>
                  <w:r w:rsidRPr="00932EA1">
                    <w:rPr>
                      <w:sz w:val="18"/>
                      <w:szCs w:val="18"/>
                    </w:rPr>
                    <w:t>Отчество</w:t>
                  </w:r>
                </w:p>
              </w:tc>
            </w:tr>
            <w:tr w:rsidR="00CA52C5" w:rsidRPr="00932EA1" w14:paraId="6EB9C09F" w14:textId="77777777" w:rsidTr="00CA52C5">
              <w:tc>
                <w:tcPr>
                  <w:tcW w:w="10724" w:type="dxa"/>
                  <w:gridSpan w:val="6"/>
                </w:tcPr>
                <w:p w14:paraId="0C2B2867"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Наименование</w:t>
                  </w:r>
                  <w:r w:rsidRPr="00932EA1">
                    <w:rPr>
                      <w:spacing w:val="-5"/>
                      <w:sz w:val="18"/>
                      <w:szCs w:val="18"/>
                    </w:rPr>
                    <w:t xml:space="preserve"> </w:t>
                  </w:r>
                  <w:r w:rsidRPr="00932EA1">
                    <w:rPr>
                      <w:sz w:val="18"/>
                      <w:szCs w:val="18"/>
                    </w:rPr>
                    <w:t>документа,</w:t>
                  </w:r>
                  <w:r w:rsidRPr="00932EA1">
                    <w:rPr>
                      <w:spacing w:val="-5"/>
                      <w:sz w:val="18"/>
                      <w:szCs w:val="18"/>
                    </w:rPr>
                    <w:t xml:space="preserve"> </w:t>
                  </w:r>
                  <w:r w:rsidRPr="00932EA1">
                    <w:rPr>
                      <w:sz w:val="18"/>
                      <w:szCs w:val="18"/>
                    </w:rPr>
                    <w:t>удостоверяющего</w:t>
                  </w:r>
                  <w:r w:rsidRPr="00932EA1">
                    <w:rPr>
                      <w:spacing w:val="-7"/>
                      <w:sz w:val="18"/>
                      <w:szCs w:val="18"/>
                    </w:rPr>
                    <w:t xml:space="preserve"> </w:t>
                  </w:r>
                  <w:r w:rsidRPr="00932EA1">
                    <w:rPr>
                      <w:sz w:val="18"/>
                      <w:szCs w:val="18"/>
                    </w:rPr>
                    <w:t>личность</w:t>
                  </w:r>
                </w:p>
              </w:tc>
            </w:tr>
            <w:tr w:rsidR="00CA52C5" w:rsidRPr="00932EA1" w14:paraId="3E65BFF8" w14:textId="77777777" w:rsidTr="00CA52C5">
              <w:tc>
                <w:tcPr>
                  <w:tcW w:w="10724" w:type="dxa"/>
                  <w:gridSpan w:val="6"/>
                </w:tcPr>
                <w:p w14:paraId="671F7F5B"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Серия</w:t>
                  </w:r>
                </w:p>
              </w:tc>
            </w:tr>
            <w:tr w:rsidR="00CA52C5" w:rsidRPr="00932EA1" w14:paraId="02FEEFAB" w14:textId="77777777" w:rsidTr="00CA52C5">
              <w:tc>
                <w:tcPr>
                  <w:tcW w:w="10724" w:type="dxa"/>
                  <w:gridSpan w:val="6"/>
                </w:tcPr>
                <w:p w14:paraId="608254E0"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Номер</w:t>
                  </w:r>
                </w:p>
              </w:tc>
            </w:tr>
            <w:tr w:rsidR="00CA52C5" w:rsidRPr="00932EA1" w14:paraId="09497568" w14:textId="77777777" w:rsidTr="00CA52C5">
              <w:tc>
                <w:tcPr>
                  <w:tcW w:w="10724" w:type="dxa"/>
                  <w:gridSpan w:val="6"/>
                </w:tcPr>
                <w:p w14:paraId="093D21E1"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Дата</w:t>
                  </w:r>
                  <w:r w:rsidRPr="00932EA1">
                    <w:rPr>
                      <w:spacing w:val="-5"/>
                      <w:sz w:val="18"/>
                      <w:szCs w:val="18"/>
                    </w:rPr>
                    <w:t xml:space="preserve"> </w:t>
                  </w:r>
                  <w:r w:rsidRPr="00932EA1">
                    <w:rPr>
                      <w:sz w:val="18"/>
                      <w:szCs w:val="18"/>
                    </w:rPr>
                    <w:t>выдачи</w:t>
                  </w:r>
                </w:p>
              </w:tc>
            </w:tr>
            <w:tr w:rsidR="00CA52C5" w:rsidRPr="00932EA1" w14:paraId="7A4BE420" w14:textId="77777777" w:rsidTr="00CA52C5">
              <w:tc>
                <w:tcPr>
                  <w:tcW w:w="10724" w:type="dxa"/>
                  <w:gridSpan w:val="6"/>
                </w:tcPr>
                <w:p w14:paraId="6229D7E2"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b/>
                      <w:i/>
                      <w:sz w:val="18"/>
                      <w:szCs w:val="18"/>
                    </w:rPr>
                    <w:t>Представитель</w:t>
                  </w:r>
                  <w:r w:rsidRPr="00932EA1">
                    <w:rPr>
                      <w:b/>
                      <w:i/>
                      <w:spacing w:val="-5"/>
                      <w:sz w:val="18"/>
                      <w:szCs w:val="18"/>
                    </w:rPr>
                    <w:t xml:space="preserve"> </w:t>
                  </w:r>
                  <w:r w:rsidRPr="00932EA1">
                    <w:rPr>
                      <w:b/>
                      <w:i/>
                      <w:sz w:val="18"/>
                      <w:szCs w:val="18"/>
                    </w:rPr>
                    <w:t>Физическое</w:t>
                  </w:r>
                  <w:r w:rsidRPr="00932EA1">
                    <w:rPr>
                      <w:b/>
                      <w:i/>
                      <w:spacing w:val="-4"/>
                      <w:sz w:val="18"/>
                      <w:szCs w:val="18"/>
                    </w:rPr>
                    <w:t xml:space="preserve"> </w:t>
                  </w:r>
                  <w:r w:rsidRPr="00932EA1">
                    <w:rPr>
                      <w:b/>
                      <w:i/>
                      <w:sz w:val="18"/>
                      <w:szCs w:val="18"/>
                    </w:rPr>
                    <w:t>лицо</w:t>
                  </w:r>
                </w:p>
              </w:tc>
            </w:tr>
            <w:tr w:rsidR="00CA52C5" w:rsidRPr="00932EA1" w14:paraId="3B3F95E7" w14:textId="77777777" w:rsidTr="00CA52C5">
              <w:tc>
                <w:tcPr>
                  <w:tcW w:w="10724" w:type="dxa"/>
                  <w:gridSpan w:val="6"/>
                </w:tcPr>
                <w:p w14:paraId="4C7B8F91"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Фамилия</w:t>
                  </w:r>
                  <w:r w:rsidRPr="00932EA1">
                    <w:rPr>
                      <w:spacing w:val="-5"/>
                      <w:sz w:val="18"/>
                      <w:szCs w:val="18"/>
                    </w:rPr>
                    <w:t xml:space="preserve"> </w:t>
                  </w:r>
                  <w:r w:rsidRPr="00932EA1">
                    <w:rPr>
                      <w:sz w:val="18"/>
                      <w:szCs w:val="18"/>
                    </w:rPr>
                    <w:t>Имя</w:t>
                  </w:r>
                  <w:r w:rsidRPr="00932EA1">
                    <w:rPr>
                      <w:spacing w:val="-5"/>
                      <w:sz w:val="18"/>
                      <w:szCs w:val="18"/>
                    </w:rPr>
                    <w:t xml:space="preserve"> </w:t>
                  </w:r>
                  <w:r w:rsidRPr="00932EA1">
                    <w:rPr>
                      <w:sz w:val="18"/>
                      <w:szCs w:val="18"/>
                    </w:rPr>
                    <w:t>Отчество</w:t>
                  </w:r>
                </w:p>
              </w:tc>
            </w:tr>
            <w:tr w:rsidR="00CA52C5" w:rsidRPr="00932EA1" w14:paraId="260DD286" w14:textId="77777777" w:rsidTr="00CA52C5">
              <w:tc>
                <w:tcPr>
                  <w:tcW w:w="10724" w:type="dxa"/>
                  <w:gridSpan w:val="6"/>
                </w:tcPr>
                <w:p w14:paraId="11668BCC"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Наименование</w:t>
                  </w:r>
                  <w:r w:rsidRPr="00932EA1">
                    <w:rPr>
                      <w:spacing w:val="-4"/>
                      <w:sz w:val="18"/>
                      <w:szCs w:val="18"/>
                    </w:rPr>
                    <w:t xml:space="preserve"> </w:t>
                  </w:r>
                  <w:r w:rsidRPr="00932EA1">
                    <w:rPr>
                      <w:sz w:val="18"/>
                      <w:szCs w:val="18"/>
                    </w:rPr>
                    <w:t>документа,</w:t>
                  </w:r>
                  <w:r w:rsidRPr="00932EA1">
                    <w:rPr>
                      <w:spacing w:val="-5"/>
                      <w:sz w:val="18"/>
                      <w:szCs w:val="18"/>
                    </w:rPr>
                    <w:t xml:space="preserve"> </w:t>
                  </w:r>
                  <w:r w:rsidRPr="00932EA1">
                    <w:rPr>
                      <w:sz w:val="18"/>
                      <w:szCs w:val="18"/>
                    </w:rPr>
                    <w:t>удостоверяющего</w:t>
                  </w:r>
                  <w:r w:rsidRPr="00932EA1">
                    <w:rPr>
                      <w:spacing w:val="-7"/>
                      <w:sz w:val="18"/>
                      <w:szCs w:val="18"/>
                    </w:rPr>
                    <w:t xml:space="preserve"> </w:t>
                  </w:r>
                  <w:r w:rsidRPr="00932EA1">
                    <w:rPr>
                      <w:sz w:val="18"/>
                      <w:szCs w:val="18"/>
                    </w:rPr>
                    <w:t>личность</w:t>
                  </w:r>
                </w:p>
              </w:tc>
            </w:tr>
            <w:tr w:rsidR="00CA52C5" w:rsidRPr="00932EA1" w14:paraId="19D99450" w14:textId="77777777" w:rsidTr="00CA52C5">
              <w:tc>
                <w:tcPr>
                  <w:tcW w:w="10724" w:type="dxa"/>
                  <w:gridSpan w:val="6"/>
                </w:tcPr>
                <w:p w14:paraId="7B52281B"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Серия</w:t>
                  </w:r>
                </w:p>
              </w:tc>
            </w:tr>
            <w:tr w:rsidR="00CA52C5" w:rsidRPr="00932EA1" w14:paraId="7A4981A9" w14:textId="77777777" w:rsidTr="00CA52C5">
              <w:tc>
                <w:tcPr>
                  <w:tcW w:w="10724" w:type="dxa"/>
                  <w:gridSpan w:val="6"/>
                </w:tcPr>
                <w:p w14:paraId="4B1B8852"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Номер</w:t>
                  </w:r>
                </w:p>
              </w:tc>
            </w:tr>
            <w:tr w:rsidR="00CA52C5" w:rsidRPr="00932EA1" w14:paraId="2D3307E7" w14:textId="77777777" w:rsidTr="00CA52C5">
              <w:tc>
                <w:tcPr>
                  <w:tcW w:w="10724" w:type="dxa"/>
                  <w:gridSpan w:val="6"/>
                </w:tcPr>
                <w:p w14:paraId="7100225C"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Дата</w:t>
                  </w:r>
                  <w:r w:rsidRPr="00932EA1">
                    <w:rPr>
                      <w:spacing w:val="-5"/>
                      <w:sz w:val="18"/>
                      <w:szCs w:val="18"/>
                    </w:rPr>
                    <w:t xml:space="preserve"> </w:t>
                  </w:r>
                  <w:r w:rsidRPr="00932EA1">
                    <w:rPr>
                      <w:sz w:val="18"/>
                      <w:szCs w:val="18"/>
                    </w:rPr>
                    <w:t>выдачи</w:t>
                  </w:r>
                </w:p>
              </w:tc>
            </w:tr>
            <w:tr w:rsidR="00CA52C5" w:rsidRPr="00932EA1" w14:paraId="66E679D2" w14:textId="77777777" w:rsidTr="00CA52C5">
              <w:tc>
                <w:tcPr>
                  <w:tcW w:w="10724" w:type="dxa"/>
                  <w:gridSpan w:val="6"/>
                </w:tcPr>
                <w:p w14:paraId="19C2F2BA"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Телефон</w:t>
                  </w:r>
                </w:p>
              </w:tc>
            </w:tr>
            <w:tr w:rsidR="00CA52C5" w:rsidRPr="00932EA1" w14:paraId="4D3ECDFF" w14:textId="77777777" w:rsidTr="00CA52C5">
              <w:tc>
                <w:tcPr>
                  <w:tcW w:w="10724" w:type="dxa"/>
                  <w:gridSpan w:val="6"/>
                </w:tcPr>
                <w:p w14:paraId="32DC6C98"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Электронная</w:t>
                  </w:r>
                  <w:r w:rsidRPr="00932EA1">
                    <w:rPr>
                      <w:spacing w:val="-4"/>
                      <w:sz w:val="18"/>
                      <w:szCs w:val="18"/>
                    </w:rPr>
                    <w:t xml:space="preserve"> </w:t>
                  </w:r>
                  <w:r w:rsidRPr="00932EA1">
                    <w:rPr>
                      <w:sz w:val="18"/>
                      <w:szCs w:val="18"/>
                    </w:rPr>
                    <w:t>почта</w:t>
                  </w:r>
                </w:p>
              </w:tc>
            </w:tr>
            <w:tr w:rsidR="00CA52C5" w:rsidRPr="00932EA1" w14:paraId="094C0CA2" w14:textId="77777777" w:rsidTr="00CA52C5">
              <w:tc>
                <w:tcPr>
                  <w:tcW w:w="10724" w:type="dxa"/>
                  <w:gridSpan w:val="6"/>
                </w:tcPr>
                <w:p w14:paraId="7D71941D"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b/>
                      <w:i/>
                      <w:sz w:val="18"/>
                      <w:szCs w:val="18"/>
                    </w:rPr>
                    <w:t>Представитель</w:t>
                  </w:r>
                  <w:r w:rsidRPr="00932EA1">
                    <w:rPr>
                      <w:b/>
                      <w:i/>
                      <w:spacing w:val="-6"/>
                      <w:sz w:val="18"/>
                      <w:szCs w:val="18"/>
                    </w:rPr>
                    <w:t xml:space="preserve"> </w:t>
                  </w:r>
                  <w:r w:rsidRPr="00932EA1">
                    <w:rPr>
                      <w:b/>
                      <w:i/>
                      <w:sz w:val="18"/>
                      <w:szCs w:val="18"/>
                    </w:rPr>
                    <w:t>Индивидуальный</w:t>
                  </w:r>
                  <w:r w:rsidRPr="00932EA1">
                    <w:rPr>
                      <w:b/>
                      <w:i/>
                      <w:spacing w:val="-6"/>
                      <w:sz w:val="18"/>
                      <w:szCs w:val="18"/>
                    </w:rPr>
                    <w:t xml:space="preserve"> </w:t>
                  </w:r>
                  <w:r w:rsidRPr="00932EA1">
                    <w:rPr>
                      <w:b/>
                      <w:i/>
                      <w:sz w:val="18"/>
                      <w:szCs w:val="18"/>
                    </w:rPr>
                    <w:t>предприниматель</w:t>
                  </w:r>
                </w:p>
              </w:tc>
            </w:tr>
            <w:tr w:rsidR="00CA52C5" w:rsidRPr="00932EA1" w14:paraId="58AEB7C6" w14:textId="77777777" w:rsidTr="00CA52C5">
              <w:tc>
                <w:tcPr>
                  <w:tcW w:w="10724" w:type="dxa"/>
                  <w:gridSpan w:val="6"/>
                </w:tcPr>
                <w:p w14:paraId="458D4C23" w14:textId="77777777" w:rsidR="00CA52C5" w:rsidRPr="00932EA1" w:rsidRDefault="00CA52C5" w:rsidP="00216BFC">
                  <w:pPr>
                    <w:widowControl w:val="0"/>
                    <w:autoSpaceDE w:val="0"/>
                    <w:autoSpaceDN w:val="0"/>
                    <w:adjustRightInd w:val="0"/>
                    <w:spacing w:line="240" w:lineRule="auto"/>
                    <w:ind w:firstLine="0"/>
                    <w:rPr>
                      <w:b/>
                      <w:i/>
                      <w:sz w:val="18"/>
                      <w:szCs w:val="18"/>
                    </w:rPr>
                  </w:pPr>
                  <w:r w:rsidRPr="00932EA1">
                    <w:rPr>
                      <w:sz w:val="18"/>
                      <w:szCs w:val="18"/>
                    </w:rPr>
                    <w:t>Фамилия</w:t>
                  </w:r>
                  <w:r w:rsidRPr="00932EA1">
                    <w:rPr>
                      <w:spacing w:val="-5"/>
                      <w:sz w:val="18"/>
                      <w:szCs w:val="18"/>
                    </w:rPr>
                    <w:t xml:space="preserve"> </w:t>
                  </w:r>
                  <w:r w:rsidRPr="00932EA1">
                    <w:rPr>
                      <w:sz w:val="18"/>
                      <w:szCs w:val="18"/>
                    </w:rPr>
                    <w:t>Имя</w:t>
                  </w:r>
                  <w:r w:rsidRPr="00932EA1">
                    <w:rPr>
                      <w:spacing w:val="-5"/>
                      <w:sz w:val="18"/>
                      <w:szCs w:val="18"/>
                    </w:rPr>
                    <w:t xml:space="preserve"> </w:t>
                  </w:r>
                  <w:r w:rsidRPr="00932EA1">
                    <w:rPr>
                      <w:sz w:val="18"/>
                      <w:szCs w:val="18"/>
                    </w:rPr>
                    <w:t>Отчество</w:t>
                  </w:r>
                </w:p>
              </w:tc>
            </w:tr>
            <w:tr w:rsidR="00CA52C5" w:rsidRPr="00932EA1" w14:paraId="7412EFA9" w14:textId="77777777" w:rsidTr="00CA52C5">
              <w:tc>
                <w:tcPr>
                  <w:tcW w:w="10724" w:type="dxa"/>
                  <w:gridSpan w:val="6"/>
                </w:tcPr>
                <w:p w14:paraId="41CD17B2"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ОГРНИП</w:t>
                  </w:r>
                </w:p>
              </w:tc>
            </w:tr>
            <w:tr w:rsidR="00CA52C5" w:rsidRPr="00932EA1" w14:paraId="175F0592" w14:textId="77777777" w:rsidTr="00CA52C5">
              <w:tc>
                <w:tcPr>
                  <w:tcW w:w="10724" w:type="dxa"/>
                  <w:gridSpan w:val="6"/>
                </w:tcPr>
                <w:p w14:paraId="15812B18"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ИНН</w:t>
                  </w:r>
                </w:p>
              </w:tc>
            </w:tr>
            <w:tr w:rsidR="00CA52C5" w:rsidRPr="00932EA1" w14:paraId="581EBAA5" w14:textId="77777777" w:rsidTr="00CA52C5">
              <w:tc>
                <w:tcPr>
                  <w:tcW w:w="10724" w:type="dxa"/>
                  <w:gridSpan w:val="6"/>
                </w:tcPr>
                <w:p w14:paraId="33658150"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Наименование</w:t>
                  </w:r>
                  <w:r w:rsidRPr="00932EA1">
                    <w:rPr>
                      <w:spacing w:val="-5"/>
                      <w:sz w:val="18"/>
                      <w:szCs w:val="18"/>
                    </w:rPr>
                    <w:t xml:space="preserve"> </w:t>
                  </w:r>
                  <w:r w:rsidRPr="00932EA1">
                    <w:rPr>
                      <w:sz w:val="18"/>
                      <w:szCs w:val="18"/>
                    </w:rPr>
                    <w:t>документа,</w:t>
                  </w:r>
                  <w:r w:rsidRPr="00932EA1">
                    <w:rPr>
                      <w:spacing w:val="-5"/>
                      <w:sz w:val="18"/>
                      <w:szCs w:val="18"/>
                    </w:rPr>
                    <w:t xml:space="preserve"> </w:t>
                  </w:r>
                  <w:r w:rsidRPr="00932EA1">
                    <w:rPr>
                      <w:sz w:val="18"/>
                      <w:szCs w:val="18"/>
                    </w:rPr>
                    <w:t>удостоверяющего</w:t>
                  </w:r>
                  <w:r w:rsidRPr="00932EA1">
                    <w:rPr>
                      <w:spacing w:val="-7"/>
                      <w:sz w:val="18"/>
                      <w:szCs w:val="18"/>
                    </w:rPr>
                    <w:t xml:space="preserve"> </w:t>
                  </w:r>
                  <w:r w:rsidRPr="00932EA1">
                    <w:rPr>
                      <w:sz w:val="18"/>
                      <w:szCs w:val="18"/>
                    </w:rPr>
                    <w:t>личность</w:t>
                  </w:r>
                </w:p>
              </w:tc>
            </w:tr>
            <w:tr w:rsidR="00CA52C5" w:rsidRPr="00932EA1" w14:paraId="31DB9268" w14:textId="77777777" w:rsidTr="00CA52C5">
              <w:tc>
                <w:tcPr>
                  <w:tcW w:w="10724" w:type="dxa"/>
                  <w:gridSpan w:val="6"/>
                </w:tcPr>
                <w:p w14:paraId="2DEB2AF4"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Серия</w:t>
                  </w:r>
                </w:p>
              </w:tc>
            </w:tr>
            <w:tr w:rsidR="00CA52C5" w:rsidRPr="00932EA1" w14:paraId="58B2D67F" w14:textId="77777777" w:rsidTr="00CA52C5">
              <w:tc>
                <w:tcPr>
                  <w:tcW w:w="10724" w:type="dxa"/>
                  <w:gridSpan w:val="6"/>
                </w:tcPr>
                <w:p w14:paraId="4F8C695C"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Номер</w:t>
                  </w:r>
                </w:p>
              </w:tc>
            </w:tr>
            <w:tr w:rsidR="00CA52C5" w:rsidRPr="00932EA1" w14:paraId="094CD7B5" w14:textId="77777777" w:rsidTr="00CA52C5">
              <w:tc>
                <w:tcPr>
                  <w:tcW w:w="10724" w:type="dxa"/>
                  <w:gridSpan w:val="6"/>
                </w:tcPr>
                <w:p w14:paraId="5FDBAB70"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Дата</w:t>
                  </w:r>
                  <w:r w:rsidRPr="00932EA1">
                    <w:rPr>
                      <w:spacing w:val="-5"/>
                      <w:sz w:val="18"/>
                      <w:szCs w:val="18"/>
                    </w:rPr>
                    <w:t xml:space="preserve"> </w:t>
                  </w:r>
                  <w:r w:rsidRPr="00932EA1">
                    <w:rPr>
                      <w:sz w:val="18"/>
                      <w:szCs w:val="18"/>
                    </w:rPr>
                    <w:t>выдачи</w:t>
                  </w:r>
                </w:p>
              </w:tc>
            </w:tr>
            <w:tr w:rsidR="00CA52C5" w:rsidRPr="00932EA1" w14:paraId="561C9A81" w14:textId="77777777" w:rsidTr="00CA52C5">
              <w:tc>
                <w:tcPr>
                  <w:tcW w:w="10724" w:type="dxa"/>
                  <w:gridSpan w:val="6"/>
                </w:tcPr>
                <w:p w14:paraId="63FC036F"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Телефон</w:t>
                  </w:r>
                </w:p>
              </w:tc>
            </w:tr>
            <w:tr w:rsidR="00CA52C5" w:rsidRPr="00932EA1" w14:paraId="6034A422" w14:textId="77777777" w:rsidTr="00CA52C5">
              <w:tc>
                <w:tcPr>
                  <w:tcW w:w="10724" w:type="dxa"/>
                  <w:gridSpan w:val="6"/>
                </w:tcPr>
                <w:p w14:paraId="22603742"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rPr>
                    <w:t>Электронная</w:t>
                  </w:r>
                  <w:r w:rsidRPr="00932EA1">
                    <w:rPr>
                      <w:spacing w:val="-4"/>
                      <w:sz w:val="18"/>
                      <w:szCs w:val="18"/>
                    </w:rPr>
                    <w:t xml:space="preserve"> </w:t>
                  </w:r>
                  <w:r w:rsidRPr="00932EA1">
                    <w:rPr>
                      <w:sz w:val="18"/>
                      <w:szCs w:val="18"/>
                    </w:rPr>
                    <w:t>почта</w:t>
                  </w:r>
                </w:p>
              </w:tc>
            </w:tr>
            <w:tr w:rsidR="00CA52C5" w:rsidRPr="00932EA1" w14:paraId="60B0CC26" w14:textId="77777777" w:rsidTr="00CA52C5">
              <w:tc>
                <w:tcPr>
                  <w:tcW w:w="10724" w:type="dxa"/>
                  <w:gridSpan w:val="6"/>
                </w:tcPr>
                <w:p w14:paraId="5E899F4A"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b/>
                      <w:sz w:val="18"/>
                      <w:szCs w:val="18"/>
                      <w:lang w:eastAsia="en-US"/>
                    </w:rPr>
                    <w:t>Вариант</w:t>
                  </w:r>
                  <w:r w:rsidRPr="00932EA1">
                    <w:rPr>
                      <w:b/>
                      <w:spacing w:val="-2"/>
                      <w:sz w:val="18"/>
                      <w:szCs w:val="18"/>
                      <w:lang w:eastAsia="en-US"/>
                    </w:rPr>
                    <w:t xml:space="preserve"> </w:t>
                  </w:r>
                  <w:r w:rsidRPr="00932EA1">
                    <w:rPr>
                      <w:b/>
                      <w:sz w:val="18"/>
                      <w:szCs w:val="18"/>
                      <w:lang w:eastAsia="en-US"/>
                    </w:rPr>
                    <w:t>предоставления</w:t>
                  </w:r>
                  <w:r w:rsidRPr="00932EA1">
                    <w:rPr>
                      <w:b/>
                      <w:spacing w:val="-1"/>
                      <w:sz w:val="18"/>
                      <w:szCs w:val="18"/>
                      <w:lang w:eastAsia="en-US"/>
                    </w:rPr>
                    <w:t xml:space="preserve"> </w:t>
                  </w:r>
                  <w:r w:rsidRPr="00932EA1">
                    <w:rPr>
                      <w:b/>
                      <w:sz w:val="18"/>
                      <w:szCs w:val="18"/>
                      <w:lang w:eastAsia="en-US"/>
                    </w:rPr>
                    <w:t>услуги</w:t>
                  </w:r>
                </w:p>
              </w:tc>
            </w:tr>
            <w:tr w:rsidR="00CA52C5" w:rsidRPr="00932EA1" w14:paraId="46B26864" w14:textId="77777777" w:rsidTr="00CA52C5">
              <w:tc>
                <w:tcPr>
                  <w:tcW w:w="4847" w:type="dxa"/>
                  <w:gridSpan w:val="3"/>
                </w:tcPr>
                <w:p w14:paraId="7994A7B7"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lang w:eastAsia="en-US"/>
                    </w:rPr>
                    <w:t>Выберите</w:t>
                  </w:r>
                  <w:r w:rsidRPr="00932EA1">
                    <w:rPr>
                      <w:spacing w:val="-5"/>
                      <w:sz w:val="18"/>
                      <w:szCs w:val="18"/>
                      <w:lang w:eastAsia="en-US"/>
                    </w:rPr>
                    <w:t xml:space="preserve"> </w:t>
                  </w:r>
                  <w:r w:rsidRPr="00932EA1">
                    <w:rPr>
                      <w:sz w:val="18"/>
                      <w:szCs w:val="18"/>
                      <w:lang w:eastAsia="en-US"/>
                    </w:rPr>
                    <w:t>цель</w:t>
                  </w:r>
                  <w:r w:rsidRPr="00932EA1">
                    <w:rPr>
                      <w:spacing w:val="-5"/>
                      <w:sz w:val="18"/>
                      <w:szCs w:val="18"/>
                      <w:lang w:eastAsia="en-US"/>
                    </w:rPr>
                    <w:t xml:space="preserve"> </w:t>
                  </w:r>
                  <w:r w:rsidRPr="00932EA1">
                    <w:rPr>
                      <w:sz w:val="18"/>
                      <w:szCs w:val="18"/>
                      <w:lang w:eastAsia="en-US"/>
                    </w:rPr>
                    <w:t>публичного</w:t>
                  </w:r>
                  <w:r w:rsidRPr="00932EA1">
                    <w:rPr>
                      <w:spacing w:val="-4"/>
                      <w:sz w:val="18"/>
                      <w:szCs w:val="18"/>
                      <w:lang w:eastAsia="en-US"/>
                    </w:rPr>
                    <w:t xml:space="preserve"> </w:t>
                  </w:r>
                  <w:r w:rsidRPr="00932EA1">
                    <w:rPr>
                      <w:sz w:val="18"/>
                      <w:szCs w:val="18"/>
                      <w:lang w:eastAsia="en-US"/>
                    </w:rPr>
                    <w:t>сервитута</w:t>
                  </w:r>
                </w:p>
              </w:tc>
              <w:tc>
                <w:tcPr>
                  <w:tcW w:w="5877" w:type="dxa"/>
                  <w:gridSpan w:val="3"/>
                </w:tcPr>
                <w:p w14:paraId="56F3167C"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noProof/>
                      <w:sz w:val="18"/>
                      <w:szCs w:val="18"/>
                    </w:rPr>
                    <w:drawing>
                      <wp:inline distT="0" distB="0" distL="0" distR="0" wp14:anchorId="6D29AA13" wp14:editId="726E936C">
                        <wp:extent cx="3593465" cy="38608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593465" cy="386080"/>
                                </a:xfrm>
                                <a:prstGeom prst="rect">
                                  <a:avLst/>
                                </a:prstGeom>
                                <a:noFill/>
                                <a:ln>
                                  <a:noFill/>
                                </a:ln>
                              </pic:spPr>
                            </pic:pic>
                          </a:graphicData>
                        </a:graphic>
                      </wp:inline>
                    </w:drawing>
                  </w:r>
                </w:p>
              </w:tc>
            </w:tr>
            <w:tr w:rsidR="00CA52C5" w:rsidRPr="00932EA1" w14:paraId="39F0E7DE" w14:textId="77777777" w:rsidTr="00CA52C5">
              <w:tc>
                <w:tcPr>
                  <w:tcW w:w="4847" w:type="dxa"/>
                  <w:gridSpan w:val="3"/>
                </w:tcPr>
                <w:p w14:paraId="455B99E5"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sz w:val="18"/>
                      <w:szCs w:val="18"/>
                      <w:lang w:eastAsia="en-US"/>
                    </w:rPr>
                    <w:t>Сервитут</w:t>
                  </w:r>
                  <w:r w:rsidRPr="00932EA1">
                    <w:rPr>
                      <w:spacing w:val="-7"/>
                      <w:sz w:val="18"/>
                      <w:szCs w:val="18"/>
                      <w:lang w:eastAsia="en-US"/>
                    </w:rPr>
                    <w:t xml:space="preserve"> </w:t>
                  </w:r>
                  <w:r w:rsidRPr="00932EA1">
                    <w:rPr>
                      <w:sz w:val="18"/>
                      <w:szCs w:val="18"/>
                      <w:lang w:eastAsia="en-US"/>
                    </w:rPr>
                    <w:t>устанавливается</w:t>
                  </w:r>
                </w:p>
              </w:tc>
              <w:tc>
                <w:tcPr>
                  <w:tcW w:w="5877" w:type="dxa"/>
                  <w:gridSpan w:val="3"/>
                </w:tcPr>
                <w:p w14:paraId="662BD0AA" w14:textId="77777777" w:rsidR="00CA52C5" w:rsidRPr="00932EA1" w:rsidRDefault="00CA52C5" w:rsidP="00216BFC">
                  <w:pPr>
                    <w:widowControl w:val="0"/>
                    <w:autoSpaceDE w:val="0"/>
                    <w:autoSpaceDN w:val="0"/>
                    <w:adjustRightInd w:val="0"/>
                    <w:spacing w:line="240" w:lineRule="auto"/>
                    <w:ind w:firstLine="0"/>
                    <w:rPr>
                      <w:sz w:val="18"/>
                      <w:szCs w:val="18"/>
                    </w:rPr>
                  </w:pPr>
                  <w:r w:rsidRPr="00932EA1">
                    <w:rPr>
                      <w:noProof/>
                      <w:sz w:val="18"/>
                      <w:szCs w:val="18"/>
                    </w:rPr>
                    <w:drawing>
                      <wp:inline distT="0" distB="0" distL="0" distR="0" wp14:anchorId="171A89DA" wp14:editId="70272E29">
                        <wp:extent cx="3593465" cy="16129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93465" cy="161290"/>
                                </a:xfrm>
                                <a:prstGeom prst="rect">
                                  <a:avLst/>
                                </a:prstGeom>
                                <a:noFill/>
                                <a:ln>
                                  <a:noFill/>
                                </a:ln>
                              </pic:spPr>
                            </pic:pic>
                          </a:graphicData>
                        </a:graphic>
                      </wp:inline>
                    </w:drawing>
                  </w:r>
                </w:p>
              </w:tc>
            </w:tr>
            <w:tr w:rsidR="00CA52C5" w:rsidRPr="00932EA1" w14:paraId="05D3C8C6" w14:textId="77777777" w:rsidTr="00CA52C5">
              <w:tc>
                <w:tcPr>
                  <w:tcW w:w="10724" w:type="dxa"/>
                  <w:gridSpan w:val="6"/>
                </w:tcPr>
                <w:p w14:paraId="69FC0EE1" w14:textId="77777777" w:rsidR="00CA52C5" w:rsidRPr="00932EA1" w:rsidRDefault="00CA52C5" w:rsidP="00216BFC">
                  <w:pPr>
                    <w:widowControl w:val="0"/>
                    <w:autoSpaceDE w:val="0"/>
                    <w:autoSpaceDN w:val="0"/>
                    <w:adjustRightInd w:val="0"/>
                    <w:spacing w:line="240" w:lineRule="auto"/>
                    <w:ind w:firstLine="0"/>
                    <w:rPr>
                      <w:sz w:val="18"/>
                      <w:szCs w:val="18"/>
                      <w:lang w:eastAsia="en-US"/>
                    </w:rPr>
                  </w:pPr>
                  <w:r w:rsidRPr="00932EA1">
                    <w:rPr>
                      <w:i/>
                      <w:sz w:val="18"/>
                      <w:szCs w:val="18"/>
                      <w:lang w:eastAsia="en-US"/>
                    </w:rPr>
                    <w:t>Для</w:t>
                  </w:r>
                  <w:r w:rsidRPr="00932EA1">
                    <w:rPr>
                      <w:i/>
                      <w:spacing w:val="-5"/>
                      <w:sz w:val="18"/>
                      <w:szCs w:val="18"/>
                      <w:lang w:eastAsia="en-US"/>
                    </w:rPr>
                    <w:t xml:space="preserve"> </w:t>
                  </w:r>
                  <w:r w:rsidRPr="00932EA1">
                    <w:rPr>
                      <w:i/>
                      <w:sz w:val="18"/>
                      <w:szCs w:val="18"/>
                      <w:lang w:eastAsia="en-US"/>
                    </w:rPr>
                    <w:t>установления</w:t>
                  </w:r>
                  <w:r w:rsidRPr="00932EA1">
                    <w:rPr>
                      <w:i/>
                      <w:spacing w:val="-3"/>
                      <w:sz w:val="18"/>
                      <w:szCs w:val="18"/>
                      <w:lang w:eastAsia="en-US"/>
                    </w:rPr>
                    <w:t xml:space="preserve"> </w:t>
                  </w:r>
                  <w:r w:rsidRPr="00932EA1">
                    <w:rPr>
                      <w:i/>
                      <w:sz w:val="18"/>
                      <w:szCs w:val="18"/>
                      <w:lang w:eastAsia="en-US"/>
                    </w:rPr>
                    <w:t>сервитута</w:t>
                  </w:r>
                  <w:r w:rsidRPr="00932EA1">
                    <w:rPr>
                      <w:i/>
                      <w:spacing w:val="-4"/>
                      <w:sz w:val="18"/>
                      <w:szCs w:val="18"/>
                      <w:lang w:eastAsia="en-US"/>
                    </w:rPr>
                    <w:t xml:space="preserve"> </w:t>
                  </w:r>
                  <w:r w:rsidRPr="00932EA1">
                    <w:rPr>
                      <w:i/>
                      <w:sz w:val="18"/>
                      <w:szCs w:val="18"/>
                      <w:lang w:eastAsia="en-US"/>
                    </w:rPr>
                    <w:t>на</w:t>
                  </w:r>
                  <w:r w:rsidRPr="00932EA1">
                    <w:rPr>
                      <w:i/>
                      <w:spacing w:val="-4"/>
                      <w:sz w:val="18"/>
                      <w:szCs w:val="18"/>
                      <w:lang w:eastAsia="en-US"/>
                    </w:rPr>
                    <w:t xml:space="preserve"> </w:t>
                  </w:r>
                  <w:r w:rsidRPr="00932EA1">
                    <w:rPr>
                      <w:i/>
                      <w:sz w:val="18"/>
                      <w:szCs w:val="18"/>
                      <w:lang w:eastAsia="en-US"/>
                    </w:rPr>
                    <w:t>ЗУ</w:t>
                  </w:r>
                </w:p>
              </w:tc>
            </w:tr>
            <w:tr w:rsidR="00CA52C5" w:rsidRPr="00932EA1" w14:paraId="6B00A1A3" w14:textId="77777777" w:rsidTr="00CA52C5">
              <w:tc>
                <w:tcPr>
                  <w:tcW w:w="10724" w:type="dxa"/>
                  <w:gridSpan w:val="6"/>
                </w:tcPr>
                <w:p w14:paraId="28CA1126" w14:textId="77777777" w:rsidR="00CA52C5" w:rsidRPr="00932EA1" w:rsidRDefault="00CA52C5" w:rsidP="00216BFC">
                  <w:pPr>
                    <w:widowControl w:val="0"/>
                    <w:autoSpaceDE w:val="0"/>
                    <w:autoSpaceDN w:val="0"/>
                    <w:adjustRightInd w:val="0"/>
                    <w:spacing w:line="240" w:lineRule="auto"/>
                    <w:ind w:firstLine="0"/>
                    <w:rPr>
                      <w:sz w:val="18"/>
                      <w:szCs w:val="18"/>
                      <w:lang w:eastAsia="en-US"/>
                    </w:rPr>
                  </w:pPr>
                  <w:r w:rsidRPr="00932EA1">
                    <w:rPr>
                      <w:sz w:val="18"/>
                      <w:szCs w:val="18"/>
                    </w:rPr>
                    <w:t>Предоставить</w:t>
                  </w:r>
                  <w:r w:rsidRPr="00932EA1">
                    <w:rPr>
                      <w:spacing w:val="-3"/>
                      <w:sz w:val="18"/>
                      <w:szCs w:val="18"/>
                    </w:rPr>
                    <w:t xml:space="preserve"> </w:t>
                  </w:r>
                  <w:r w:rsidRPr="00932EA1">
                    <w:rPr>
                      <w:sz w:val="18"/>
                      <w:szCs w:val="18"/>
                    </w:rPr>
                    <w:t>сведения</w:t>
                  </w:r>
                  <w:r w:rsidRPr="00932EA1">
                    <w:rPr>
                      <w:spacing w:val="-4"/>
                      <w:sz w:val="18"/>
                      <w:szCs w:val="18"/>
                    </w:rPr>
                    <w:t xml:space="preserve"> </w:t>
                  </w:r>
                  <w:r w:rsidRPr="00932EA1">
                    <w:rPr>
                      <w:sz w:val="18"/>
                      <w:szCs w:val="18"/>
                    </w:rPr>
                    <w:t>о</w:t>
                  </w:r>
                  <w:r w:rsidRPr="00932EA1">
                    <w:rPr>
                      <w:spacing w:val="-2"/>
                      <w:sz w:val="18"/>
                      <w:szCs w:val="18"/>
                    </w:rPr>
                    <w:t xml:space="preserve"> </w:t>
                  </w:r>
                  <w:r w:rsidRPr="00932EA1">
                    <w:rPr>
                      <w:sz w:val="18"/>
                      <w:szCs w:val="18"/>
                    </w:rPr>
                    <w:t>ЗУ:</w:t>
                  </w:r>
                  <w:r w:rsidRPr="00932EA1">
                    <w:rPr>
                      <w:spacing w:val="-2"/>
                      <w:sz w:val="18"/>
                      <w:szCs w:val="18"/>
                    </w:rPr>
                    <w:t xml:space="preserve"> </w:t>
                  </w:r>
                  <w:r w:rsidRPr="00932EA1">
                    <w:rPr>
                      <w:sz w:val="18"/>
                      <w:szCs w:val="18"/>
                    </w:rPr>
                    <w:t>кадастровый</w:t>
                  </w:r>
                  <w:r w:rsidRPr="00932EA1">
                    <w:rPr>
                      <w:spacing w:val="-4"/>
                      <w:sz w:val="18"/>
                      <w:szCs w:val="18"/>
                    </w:rPr>
                    <w:t xml:space="preserve"> </w:t>
                  </w:r>
                  <w:r w:rsidRPr="00932EA1">
                    <w:rPr>
                      <w:sz w:val="18"/>
                      <w:szCs w:val="18"/>
                    </w:rPr>
                    <w:t>(условный)</w:t>
                  </w:r>
                  <w:r w:rsidRPr="00932EA1">
                    <w:rPr>
                      <w:spacing w:val="-3"/>
                      <w:sz w:val="18"/>
                      <w:szCs w:val="18"/>
                    </w:rPr>
                    <w:t xml:space="preserve"> </w:t>
                  </w:r>
                  <w:r w:rsidRPr="00932EA1">
                    <w:rPr>
                      <w:sz w:val="18"/>
                      <w:szCs w:val="18"/>
                    </w:rPr>
                    <w:t>номер;</w:t>
                  </w:r>
                  <w:r w:rsidRPr="00932EA1">
                    <w:rPr>
                      <w:spacing w:val="-4"/>
                      <w:sz w:val="18"/>
                      <w:szCs w:val="18"/>
                    </w:rPr>
                    <w:t xml:space="preserve"> </w:t>
                  </w:r>
                  <w:r w:rsidRPr="00932EA1">
                    <w:rPr>
                      <w:sz w:val="18"/>
                      <w:szCs w:val="18"/>
                    </w:rPr>
                    <w:t>адрес</w:t>
                  </w:r>
                  <w:r w:rsidRPr="00932EA1">
                    <w:rPr>
                      <w:spacing w:val="-2"/>
                      <w:sz w:val="18"/>
                      <w:szCs w:val="18"/>
                    </w:rPr>
                    <w:t xml:space="preserve"> </w:t>
                  </w:r>
                  <w:r w:rsidRPr="00932EA1">
                    <w:rPr>
                      <w:sz w:val="18"/>
                      <w:szCs w:val="18"/>
                    </w:rPr>
                    <w:t>или</w:t>
                  </w:r>
                  <w:r w:rsidRPr="00932EA1">
                    <w:rPr>
                      <w:spacing w:val="-4"/>
                      <w:sz w:val="18"/>
                      <w:szCs w:val="18"/>
                    </w:rPr>
                    <w:t xml:space="preserve"> </w:t>
                  </w:r>
                  <w:r w:rsidRPr="00932EA1">
                    <w:rPr>
                      <w:sz w:val="18"/>
                      <w:szCs w:val="18"/>
                    </w:rPr>
                    <w:t>описание</w:t>
                  </w:r>
                  <w:r w:rsidRPr="00932EA1">
                    <w:rPr>
                      <w:spacing w:val="5"/>
                      <w:sz w:val="18"/>
                      <w:szCs w:val="18"/>
                    </w:rPr>
                    <w:t xml:space="preserve"> </w:t>
                  </w:r>
                  <w:r w:rsidRPr="00932EA1">
                    <w:rPr>
                      <w:sz w:val="18"/>
                      <w:szCs w:val="18"/>
                    </w:rPr>
                    <w:t>местоположения</w:t>
                  </w:r>
                  <w:r w:rsidRPr="00932EA1">
                    <w:rPr>
                      <w:spacing w:val="-4"/>
                      <w:sz w:val="18"/>
                      <w:szCs w:val="18"/>
                    </w:rPr>
                    <w:t xml:space="preserve"> </w:t>
                  </w:r>
                  <w:r w:rsidRPr="00932EA1">
                    <w:rPr>
                      <w:sz w:val="18"/>
                      <w:szCs w:val="18"/>
                    </w:rPr>
                    <w:t>ЗУ</w:t>
                  </w:r>
                </w:p>
              </w:tc>
            </w:tr>
            <w:tr w:rsidR="00CA52C5" w:rsidRPr="00932EA1" w14:paraId="1F615B11" w14:textId="77777777" w:rsidTr="00CA52C5">
              <w:tc>
                <w:tcPr>
                  <w:tcW w:w="10724" w:type="dxa"/>
                  <w:gridSpan w:val="6"/>
                </w:tcPr>
                <w:p w14:paraId="1245EB52" w14:textId="77777777" w:rsidR="00CA52C5" w:rsidRPr="00932EA1" w:rsidRDefault="00CA52C5" w:rsidP="00216BFC">
                  <w:pPr>
                    <w:widowControl w:val="0"/>
                    <w:autoSpaceDE w:val="0"/>
                    <w:autoSpaceDN w:val="0"/>
                    <w:adjustRightInd w:val="0"/>
                    <w:spacing w:line="240" w:lineRule="auto"/>
                    <w:ind w:firstLine="0"/>
                    <w:rPr>
                      <w:sz w:val="18"/>
                      <w:szCs w:val="18"/>
                      <w:lang w:eastAsia="en-US"/>
                    </w:rPr>
                  </w:pPr>
                  <w:r w:rsidRPr="00932EA1">
                    <w:rPr>
                      <w:i/>
                      <w:sz w:val="18"/>
                      <w:szCs w:val="18"/>
                    </w:rPr>
                    <w:t>Для</w:t>
                  </w:r>
                  <w:r w:rsidRPr="00932EA1">
                    <w:rPr>
                      <w:i/>
                      <w:spacing w:val="-4"/>
                      <w:sz w:val="18"/>
                      <w:szCs w:val="18"/>
                    </w:rPr>
                    <w:t xml:space="preserve"> </w:t>
                  </w:r>
                  <w:r w:rsidRPr="00932EA1">
                    <w:rPr>
                      <w:i/>
                      <w:sz w:val="18"/>
                      <w:szCs w:val="18"/>
                    </w:rPr>
                    <w:t>установления</w:t>
                  </w:r>
                  <w:r w:rsidRPr="00932EA1">
                    <w:rPr>
                      <w:i/>
                      <w:spacing w:val="-3"/>
                      <w:sz w:val="18"/>
                      <w:szCs w:val="18"/>
                    </w:rPr>
                    <w:t xml:space="preserve"> </w:t>
                  </w:r>
                  <w:r w:rsidRPr="00932EA1">
                    <w:rPr>
                      <w:i/>
                      <w:sz w:val="18"/>
                      <w:szCs w:val="18"/>
                    </w:rPr>
                    <w:t>сервитута</w:t>
                  </w:r>
                  <w:r w:rsidRPr="00932EA1">
                    <w:rPr>
                      <w:i/>
                      <w:spacing w:val="-3"/>
                      <w:sz w:val="18"/>
                      <w:szCs w:val="18"/>
                    </w:rPr>
                    <w:t xml:space="preserve"> </w:t>
                  </w:r>
                  <w:r w:rsidRPr="00932EA1">
                    <w:rPr>
                      <w:i/>
                      <w:sz w:val="18"/>
                      <w:szCs w:val="18"/>
                    </w:rPr>
                    <w:t>на</w:t>
                  </w:r>
                  <w:r w:rsidRPr="00932EA1">
                    <w:rPr>
                      <w:i/>
                      <w:spacing w:val="-4"/>
                      <w:sz w:val="18"/>
                      <w:szCs w:val="18"/>
                    </w:rPr>
                    <w:t xml:space="preserve"> </w:t>
                  </w:r>
                  <w:r w:rsidRPr="00932EA1">
                    <w:rPr>
                      <w:i/>
                      <w:sz w:val="18"/>
                      <w:szCs w:val="18"/>
                    </w:rPr>
                    <w:t>часть</w:t>
                  </w:r>
                  <w:r w:rsidRPr="00932EA1">
                    <w:rPr>
                      <w:i/>
                      <w:spacing w:val="-3"/>
                      <w:sz w:val="18"/>
                      <w:szCs w:val="18"/>
                    </w:rPr>
                    <w:t xml:space="preserve"> </w:t>
                  </w:r>
                  <w:r w:rsidRPr="00932EA1">
                    <w:rPr>
                      <w:i/>
                      <w:sz w:val="18"/>
                      <w:szCs w:val="18"/>
                    </w:rPr>
                    <w:t>ЗУ</w:t>
                  </w:r>
                </w:p>
              </w:tc>
            </w:tr>
            <w:tr w:rsidR="00CA52C5" w:rsidRPr="00932EA1" w14:paraId="0B65682F" w14:textId="77777777" w:rsidTr="00932EA1">
              <w:tc>
                <w:tcPr>
                  <w:tcW w:w="4711" w:type="dxa"/>
                  <w:gridSpan w:val="2"/>
                </w:tcPr>
                <w:p w14:paraId="74EF7071" w14:textId="77777777" w:rsidR="00CA52C5" w:rsidRPr="00932EA1" w:rsidRDefault="00CA52C5" w:rsidP="00216BFC">
                  <w:pPr>
                    <w:widowControl w:val="0"/>
                    <w:autoSpaceDE w:val="0"/>
                    <w:autoSpaceDN w:val="0"/>
                    <w:adjustRightInd w:val="0"/>
                    <w:spacing w:line="240" w:lineRule="auto"/>
                    <w:ind w:firstLine="0"/>
                    <w:rPr>
                      <w:i/>
                      <w:sz w:val="18"/>
                      <w:szCs w:val="18"/>
                    </w:rPr>
                  </w:pPr>
                  <w:r w:rsidRPr="00932EA1">
                    <w:rPr>
                      <w:i/>
                      <w:noProof/>
                      <w:sz w:val="18"/>
                      <w:szCs w:val="18"/>
                    </w:rPr>
                    <w:drawing>
                      <wp:inline distT="0" distB="0" distL="0" distR="0" wp14:anchorId="2A22BD0D" wp14:editId="11BB73C4">
                        <wp:extent cx="6671310" cy="14160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671310" cy="141605"/>
                                </a:xfrm>
                                <a:prstGeom prst="rect">
                                  <a:avLst/>
                                </a:prstGeom>
                                <a:noFill/>
                                <a:ln>
                                  <a:noFill/>
                                </a:ln>
                              </pic:spPr>
                            </pic:pic>
                          </a:graphicData>
                        </a:graphic>
                      </wp:inline>
                    </w:drawing>
                  </w:r>
                </w:p>
              </w:tc>
              <w:tc>
                <w:tcPr>
                  <w:tcW w:w="6013" w:type="dxa"/>
                  <w:gridSpan w:val="4"/>
                </w:tcPr>
                <w:p w14:paraId="20B99404" w14:textId="77777777" w:rsidR="00CA52C5" w:rsidRPr="00932EA1" w:rsidRDefault="00CA52C5" w:rsidP="00932EA1">
                  <w:pPr>
                    <w:pStyle w:val="TableParagraph"/>
                    <w:tabs>
                      <w:tab w:val="left" w:pos="286"/>
                    </w:tabs>
                    <w:spacing w:line="240" w:lineRule="auto"/>
                    <w:ind w:left="0" w:firstLine="0"/>
                    <w:rPr>
                      <w:sz w:val="18"/>
                      <w:szCs w:val="18"/>
                    </w:rPr>
                  </w:pPr>
                  <w:r w:rsidRPr="00932EA1">
                    <w:rPr>
                      <w:sz w:val="18"/>
                      <w:szCs w:val="18"/>
                    </w:rPr>
                    <w:t>Часть</w:t>
                  </w:r>
                  <w:r w:rsidRPr="00932EA1">
                    <w:rPr>
                      <w:spacing w:val="-4"/>
                      <w:sz w:val="18"/>
                      <w:szCs w:val="18"/>
                    </w:rPr>
                    <w:t xml:space="preserve"> </w:t>
                  </w:r>
                  <w:r w:rsidRPr="00932EA1">
                    <w:rPr>
                      <w:sz w:val="18"/>
                      <w:szCs w:val="18"/>
                    </w:rPr>
                    <w:t>земельного</w:t>
                  </w:r>
                  <w:r w:rsidRPr="00932EA1">
                    <w:rPr>
                      <w:spacing w:val="-1"/>
                      <w:sz w:val="18"/>
                      <w:szCs w:val="18"/>
                    </w:rPr>
                    <w:t xml:space="preserve"> </w:t>
                  </w:r>
                  <w:r w:rsidRPr="00932EA1">
                    <w:rPr>
                      <w:sz w:val="18"/>
                      <w:szCs w:val="18"/>
                    </w:rPr>
                    <w:t>участка</w:t>
                  </w:r>
                  <w:r w:rsidRPr="00932EA1">
                    <w:rPr>
                      <w:spacing w:val="-3"/>
                      <w:sz w:val="18"/>
                      <w:szCs w:val="18"/>
                    </w:rPr>
                    <w:t xml:space="preserve"> </w:t>
                  </w:r>
                  <w:r w:rsidRPr="00932EA1">
                    <w:rPr>
                      <w:sz w:val="18"/>
                      <w:szCs w:val="18"/>
                    </w:rPr>
                    <w:t>поставлена</w:t>
                  </w:r>
                  <w:r w:rsidRPr="00932EA1">
                    <w:rPr>
                      <w:spacing w:val="-4"/>
                      <w:sz w:val="18"/>
                      <w:szCs w:val="18"/>
                    </w:rPr>
                    <w:t xml:space="preserve"> </w:t>
                  </w:r>
                  <w:r w:rsidRPr="00932EA1">
                    <w:rPr>
                      <w:sz w:val="18"/>
                      <w:szCs w:val="18"/>
                    </w:rPr>
                    <w:t>на</w:t>
                  </w:r>
                  <w:r w:rsidRPr="00932EA1">
                    <w:rPr>
                      <w:spacing w:val="-3"/>
                      <w:sz w:val="18"/>
                      <w:szCs w:val="18"/>
                    </w:rPr>
                    <w:t xml:space="preserve"> </w:t>
                  </w:r>
                  <w:r w:rsidRPr="00932EA1">
                    <w:rPr>
                      <w:sz w:val="18"/>
                      <w:szCs w:val="18"/>
                    </w:rPr>
                    <w:t>кадастровый</w:t>
                  </w:r>
                  <w:r w:rsidRPr="00932EA1">
                    <w:rPr>
                      <w:spacing w:val="-3"/>
                      <w:sz w:val="18"/>
                      <w:szCs w:val="18"/>
                    </w:rPr>
                    <w:t xml:space="preserve"> </w:t>
                  </w:r>
                  <w:r w:rsidRPr="00932EA1">
                    <w:rPr>
                      <w:sz w:val="18"/>
                      <w:szCs w:val="18"/>
                    </w:rPr>
                    <w:t>учет</w:t>
                  </w:r>
                </w:p>
                <w:p w14:paraId="0A7025C3" w14:textId="77777777" w:rsidR="00CA52C5" w:rsidRPr="00932EA1" w:rsidRDefault="00CA52C5" w:rsidP="00216BFC">
                  <w:pPr>
                    <w:widowControl w:val="0"/>
                    <w:autoSpaceDE w:val="0"/>
                    <w:autoSpaceDN w:val="0"/>
                    <w:adjustRightInd w:val="0"/>
                    <w:spacing w:line="240" w:lineRule="auto"/>
                    <w:ind w:firstLine="0"/>
                    <w:rPr>
                      <w:i/>
                      <w:sz w:val="18"/>
                      <w:szCs w:val="18"/>
                    </w:rPr>
                  </w:pPr>
                  <w:r w:rsidRPr="00932EA1">
                    <w:rPr>
                      <w:sz w:val="18"/>
                      <w:szCs w:val="18"/>
                    </w:rPr>
                    <w:t>Часть</w:t>
                  </w:r>
                  <w:r w:rsidRPr="00932EA1">
                    <w:rPr>
                      <w:spacing w:val="-5"/>
                      <w:sz w:val="18"/>
                      <w:szCs w:val="18"/>
                    </w:rPr>
                    <w:t xml:space="preserve"> </w:t>
                  </w:r>
                  <w:r w:rsidRPr="00932EA1">
                    <w:rPr>
                      <w:sz w:val="18"/>
                      <w:szCs w:val="18"/>
                    </w:rPr>
                    <w:t>земельного</w:t>
                  </w:r>
                  <w:r w:rsidRPr="00932EA1">
                    <w:rPr>
                      <w:spacing w:val="-1"/>
                      <w:sz w:val="18"/>
                      <w:szCs w:val="18"/>
                    </w:rPr>
                    <w:t xml:space="preserve"> </w:t>
                  </w:r>
                  <w:r w:rsidRPr="00932EA1">
                    <w:rPr>
                      <w:sz w:val="18"/>
                      <w:szCs w:val="18"/>
                    </w:rPr>
                    <w:t>участка</w:t>
                  </w:r>
                  <w:r w:rsidRPr="00932EA1">
                    <w:rPr>
                      <w:spacing w:val="-4"/>
                      <w:sz w:val="18"/>
                      <w:szCs w:val="18"/>
                    </w:rPr>
                    <w:t xml:space="preserve"> </w:t>
                  </w:r>
                  <w:r w:rsidRPr="00932EA1">
                    <w:rPr>
                      <w:sz w:val="18"/>
                      <w:szCs w:val="18"/>
                    </w:rPr>
                    <w:t>не</w:t>
                  </w:r>
                  <w:r w:rsidRPr="00932EA1">
                    <w:rPr>
                      <w:spacing w:val="-2"/>
                      <w:sz w:val="18"/>
                      <w:szCs w:val="18"/>
                    </w:rPr>
                    <w:t xml:space="preserve"> </w:t>
                  </w:r>
                  <w:r w:rsidRPr="00932EA1">
                    <w:rPr>
                      <w:sz w:val="18"/>
                      <w:szCs w:val="18"/>
                    </w:rPr>
                    <w:t>поставлена</w:t>
                  </w:r>
                  <w:r w:rsidRPr="00932EA1">
                    <w:rPr>
                      <w:spacing w:val="-4"/>
                      <w:sz w:val="18"/>
                      <w:szCs w:val="18"/>
                    </w:rPr>
                    <w:t xml:space="preserve"> </w:t>
                  </w:r>
                  <w:r w:rsidRPr="00932EA1">
                    <w:rPr>
                      <w:sz w:val="18"/>
                      <w:szCs w:val="18"/>
                    </w:rPr>
                    <w:t>на</w:t>
                  </w:r>
                  <w:r w:rsidRPr="00932EA1">
                    <w:rPr>
                      <w:spacing w:val="-2"/>
                      <w:sz w:val="18"/>
                      <w:szCs w:val="18"/>
                    </w:rPr>
                    <w:t xml:space="preserve"> </w:t>
                  </w:r>
                  <w:r w:rsidRPr="00932EA1">
                    <w:rPr>
                      <w:sz w:val="18"/>
                      <w:szCs w:val="18"/>
                    </w:rPr>
                    <w:t>кадастровый</w:t>
                  </w:r>
                  <w:r w:rsidRPr="00932EA1">
                    <w:rPr>
                      <w:spacing w:val="-3"/>
                      <w:sz w:val="18"/>
                      <w:szCs w:val="18"/>
                    </w:rPr>
                    <w:t xml:space="preserve"> </w:t>
                  </w:r>
                  <w:r w:rsidRPr="00932EA1">
                    <w:rPr>
                      <w:sz w:val="18"/>
                      <w:szCs w:val="18"/>
                    </w:rPr>
                    <w:t>учет</w:t>
                  </w:r>
                </w:p>
              </w:tc>
            </w:tr>
            <w:tr w:rsidR="00CA52C5" w:rsidRPr="00932EA1" w14:paraId="540BC395" w14:textId="77777777" w:rsidTr="00CA52C5">
              <w:tc>
                <w:tcPr>
                  <w:tcW w:w="10724" w:type="dxa"/>
                  <w:gridSpan w:val="6"/>
                </w:tcPr>
                <w:p w14:paraId="4C5A8B58" w14:textId="77777777" w:rsidR="00CA52C5" w:rsidRPr="00932EA1" w:rsidRDefault="00CA52C5" w:rsidP="00216BFC">
                  <w:pPr>
                    <w:pStyle w:val="TableParagraph"/>
                    <w:spacing w:line="240" w:lineRule="auto"/>
                    <w:ind w:left="0" w:firstLine="0"/>
                    <w:rPr>
                      <w:i/>
                      <w:sz w:val="18"/>
                      <w:szCs w:val="18"/>
                    </w:rPr>
                  </w:pPr>
                  <w:r w:rsidRPr="00932EA1">
                    <w:rPr>
                      <w:sz w:val="18"/>
                      <w:szCs w:val="18"/>
                    </w:rPr>
                    <w:t>Предоставить</w:t>
                  </w:r>
                  <w:r w:rsidRPr="00932EA1">
                    <w:rPr>
                      <w:spacing w:val="-3"/>
                      <w:sz w:val="18"/>
                      <w:szCs w:val="18"/>
                    </w:rPr>
                    <w:t xml:space="preserve"> </w:t>
                  </w:r>
                  <w:r w:rsidRPr="00932EA1">
                    <w:rPr>
                      <w:sz w:val="18"/>
                      <w:szCs w:val="18"/>
                    </w:rPr>
                    <w:t>сведения</w:t>
                  </w:r>
                  <w:r w:rsidRPr="00932EA1">
                    <w:rPr>
                      <w:spacing w:val="-4"/>
                      <w:sz w:val="18"/>
                      <w:szCs w:val="18"/>
                    </w:rPr>
                    <w:t xml:space="preserve"> </w:t>
                  </w:r>
                  <w:r w:rsidRPr="00932EA1">
                    <w:rPr>
                      <w:sz w:val="18"/>
                      <w:szCs w:val="18"/>
                    </w:rPr>
                    <w:t>о</w:t>
                  </w:r>
                  <w:r w:rsidRPr="00932EA1">
                    <w:rPr>
                      <w:spacing w:val="-1"/>
                      <w:sz w:val="18"/>
                      <w:szCs w:val="18"/>
                    </w:rPr>
                    <w:t xml:space="preserve"> </w:t>
                  </w:r>
                  <w:r w:rsidRPr="00932EA1">
                    <w:rPr>
                      <w:sz w:val="18"/>
                      <w:szCs w:val="18"/>
                    </w:rPr>
                    <w:t>части</w:t>
                  </w:r>
                  <w:r w:rsidRPr="00932EA1">
                    <w:rPr>
                      <w:spacing w:val="-4"/>
                      <w:sz w:val="18"/>
                      <w:szCs w:val="18"/>
                    </w:rPr>
                    <w:t xml:space="preserve"> </w:t>
                  </w:r>
                  <w:r w:rsidRPr="00932EA1">
                    <w:rPr>
                      <w:sz w:val="18"/>
                      <w:szCs w:val="18"/>
                    </w:rPr>
                    <w:t>ЗУ:</w:t>
                  </w:r>
                  <w:r w:rsidRPr="00932EA1">
                    <w:rPr>
                      <w:spacing w:val="-2"/>
                      <w:sz w:val="18"/>
                      <w:szCs w:val="18"/>
                    </w:rPr>
                    <w:t xml:space="preserve"> </w:t>
                  </w:r>
                  <w:r w:rsidRPr="00932EA1">
                    <w:rPr>
                      <w:sz w:val="18"/>
                      <w:szCs w:val="18"/>
                    </w:rPr>
                    <w:t>кадастровый</w:t>
                  </w:r>
                  <w:r w:rsidRPr="00932EA1">
                    <w:rPr>
                      <w:spacing w:val="-2"/>
                      <w:sz w:val="18"/>
                      <w:szCs w:val="18"/>
                    </w:rPr>
                    <w:t xml:space="preserve"> </w:t>
                  </w:r>
                  <w:r w:rsidRPr="00932EA1">
                    <w:rPr>
                      <w:sz w:val="18"/>
                      <w:szCs w:val="18"/>
                    </w:rPr>
                    <w:t>номер</w:t>
                  </w:r>
                  <w:r w:rsidRPr="00932EA1">
                    <w:rPr>
                      <w:spacing w:val="-3"/>
                      <w:sz w:val="18"/>
                      <w:szCs w:val="18"/>
                    </w:rPr>
                    <w:t xml:space="preserve"> </w:t>
                  </w:r>
                  <w:r w:rsidRPr="00932EA1">
                    <w:rPr>
                      <w:sz w:val="18"/>
                      <w:szCs w:val="18"/>
                    </w:rPr>
                    <w:t>ЗУ;</w:t>
                  </w:r>
                  <w:r w:rsidRPr="00932EA1">
                    <w:rPr>
                      <w:spacing w:val="-3"/>
                      <w:sz w:val="18"/>
                      <w:szCs w:val="18"/>
                    </w:rPr>
                    <w:t xml:space="preserve"> </w:t>
                  </w:r>
                  <w:r w:rsidRPr="00932EA1">
                    <w:rPr>
                      <w:sz w:val="18"/>
                      <w:szCs w:val="18"/>
                    </w:rPr>
                    <w:t>адрес</w:t>
                  </w:r>
                  <w:r w:rsidRPr="00932EA1">
                    <w:rPr>
                      <w:spacing w:val="-2"/>
                      <w:sz w:val="18"/>
                      <w:szCs w:val="18"/>
                    </w:rPr>
                    <w:t xml:space="preserve"> </w:t>
                  </w:r>
                  <w:r w:rsidRPr="00932EA1">
                    <w:rPr>
                      <w:sz w:val="18"/>
                      <w:szCs w:val="18"/>
                    </w:rPr>
                    <w:t>или</w:t>
                  </w:r>
                  <w:r w:rsidRPr="00932EA1">
                    <w:rPr>
                      <w:spacing w:val="-4"/>
                      <w:sz w:val="18"/>
                      <w:szCs w:val="18"/>
                    </w:rPr>
                    <w:t xml:space="preserve"> </w:t>
                  </w:r>
                  <w:r w:rsidRPr="00932EA1">
                    <w:rPr>
                      <w:sz w:val="18"/>
                      <w:szCs w:val="18"/>
                    </w:rPr>
                    <w:t>описание</w:t>
                  </w:r>
                  <w:r w:rsidRPr="00932EA1">
                    <w:rPr>
                      <w:spacing w:val="-2"/>
                      <w:sz w:val="18"/>
                      <w:szCs w:val="18"/>
                    </w:rPr>
                    <w:t xml:space="preserve"> </w:t>
                  </w:r>
                  <w:r w:rsidRPr="00932EA1">
                    <w:rPr>
                      <w:sz w:val="18"/>
                      <w:szCs w:val="18"/>
                    </w:rPr>
                    <w:t>местоположения</w:t>
                  </w:r>
                  <w:r w:rsidRPr="00932EA1">
                    <w:rPr>
                      <w:spacing w:val="-4"/>
                      <w:sz w:val="18"/>
                      <w:szCs w:val="18"/>
                    </w:rPr>
                    <w:t xml:space="preserve"> </w:t>
                  </w:r>
                  <w:r w:rsidRPr="00932EA1">
                    <w:rPr>
                      <w:sz w:val="18"/>
                      <w:szCs w:val="18"/>
                    </w:rPr>
                    <w:t>ЗУ,</w:t>
                  </w:r>
                  <w:r w:rsidRPr="00932EA1">
                    <w:rPr>
                      <w:spacing w:val="-2"/>
                      <w:sz w:val="18"/>
                      <w:szCs w:val="18"/>
                    </w:rPr>
                    <w:t xml:space="preserve"> </w:t>
                  </w:r>
                  <w:r w:rsidRPr="00932EA1">
                    <w:rPr>
                      <w:sz w:val="18"/>
                      <w:szCs w:val="18"/>
                    </w:rPr>
                    <w:t>площадь</w:t>
                  </w:r>
                  <w:r w:rsidRPr="00932EA1">
                    <w:rPr>
                      <w:spacing w:val="9"/>
                      <w:sz w:val="18"/>
                      <w:szCs w:val="18"/>
                    </w:rPr>
                    <w:t xml:space="preserve"> </w:t>
                  </w:r>
                  <w:r w:rsidRPr="00932EA1">
                    <w:rPr>
                      <w:i/>
                      <w:sz w:val="18"/>
                      <w:szCs w:val="18"/>
                    </w:rPr>
                    <w:t>(в</w:t>
                  </w:r>
                </w:p>
                <w:p w14:paraId="48A0989E" w14:textId="77777777" w:rsidR="00CA52C5" w:rsidRPr="00932EA1" w:rsidRDefault="00CA52C5" w:rsidP="00216BFC">
                  <w:pPr>
                    <w:widowControl w:val="0"/>
                    <w:autoSpaceDE w:val="0"/>
                    <w:autoSpaceDN w:val="0"/>
                    <w:adjustRightInd w:val="0"/>
                    <w:spacing w:line="240" w:lineRule="auto"/>
                    <w:ind w:firstLine="0"/>
                    <w:rPr>
                      <w:i/>
                      <w:sz w:val="18"/>
                      <w:szCs w:val="18"/>
                    </w:rPr>
                  </w:pPr>
                  <w:r w:rsidRPr="00932EA1">
                    <w:rPr>
                      <w:i/>
                      <w:sz w:val="18"/>
                      <w:szCs w:val="18"/>
                    </w:rPr>
                    <w:t>случае,</w:t>
                  </w:r>
                  <w:r w:rsidRPr="00932EA1">
                    <w:rPr>
                      <w:i/>
                      <w:spacing w:val="-2"/>
                      <w:sz w:val="18"/>
                      <w:szCs w:val="18"/>
                    </w:rPr>
                    <w:t xml:space="preserve"> </w:t>
                  </w:r>
                  <w:r w:rsidRPr="00932EA1">
                    <w:rPr>
                      <w:i/>
                      <w:sz w:val="18"/>
                      <w:szCs w:val="18"/>
                    </w:rPr>
                    <w:t>если</w:t>
                  </w:r>
                  <w:r w:rsidRPr="00932EA1">
                    <w:rPr>
                      <w:i/>
                      <w:spacing w:val="-2"/>
                      <w:sz w:val="18"/>
                      <w:szCs w:val="18"/>
                    </w:rPr>
                    <w:t xml:space="preserve"> </w:t>
                  </w:r>
                  <w:r w:rsidRPr="00932EA1">
                    <w:rPr>
                      <w:i/>
                      <w:sz w:val="18"/>
                      <w:szCs w:val="18"/>
                    </w:rPr>
                    <w:t>часть</w:t>
                  </w:r>
                  <w:r w:rsidRPr="00932EA1">
                    <w:rPr>
                      <w:i/>
                      <w:spacing w:val="-1"/>
                      <w:sz w:val="18"/>
                      <w:szCs w:val="18"/>
                    </w:rPr>
                    <w:t xml:space="preserve"> </w:t>
                  </w:r>
                  <w:r w:rsidRPr="00932EA1">
                    <w:rPr>
                      <w:i/>
                      <w:sz w:val="18"/>
                      <w:szCs w:val="18"/>
                    </w:rPr>
                    <w:t>ЗУ</w:t>
                  </w:r>
                  <w:r w:rsidRPr="00932EA1">
                    <w:rPr>
                      <w:i/>
                      <w:spacing w:val="-4"/>
                      <w:sz w:val="18"/>
                      <w:szCs w:val="18"/>
                    </w:rPr>
                    <w:t xml:space="preserve"> </w:t>
                  </w:r>
                  <w:r w:rsidRPr="00932EA1">
                    <w:rPr>
                      <w:i/>
                      <w:sz w:val="18"/>
                      <w:szCs w:val="18"/>
                    </w:rPr>
                    <w:t>поставлена</w:t>
                  </w:r>
                  <w:r w:rsidRPr="00932EA1">
                    <w:rPr>
                      <w:i/>
                      <w:spacing w:val="-2"/>
                      <w:sz w:val="18"/>
                      <w:szCs w:val="18"/>
                    </w:rPr>
                    <w:t xml:space="preserve"> </w:t>
                  </w:r>
                  <w:r w:rsidRPr="00932EA1">
                    <w:rPr>
                      <w:i/>
                      <w:sz w:val="18"/>
                      <w:szCs w:val="18"/>
                    </w:rPr>
                    <w:t>на</w:t>
                  </w:r>
                  <w:r w:rsidRPr="00932EA1">
                    <w:rPr>
                      <w:i/>
                      <w:spacing w:val="-2"/>
                      <w:sz w:val="18"/>
                      <w:szCs w:val="18"/>
                    </w:rPr>
                    <w:t xml:space="preserve"> </w:t>
                  </w:r>
                  <w:r w:rsidRPr="00932EA1">
                    <w:rPr>
                      <w:i/>
                      <w:sz w:val="18"/>
                      <w:szCs w:val="18"/>
                    </w:rPr>
                    <w:t>кадастровый</w:t>
                  </w:r>
                  <w:r w:rsidRPr="00932EA1">
                    <w:rPr>
                      <w:i/>
                      <w:spacing w:val="-2"/>
                      <w:sz w:val="18"/>
                      <w:szCs w:val="18"/>
                    </w:rPr>
                    <w:t xml:space="preserve"> </w:t>
                  </w:r>
                  <w:r w:rsidRPr="00932EA1">
                    <w:rPr>
                      <w:i/>
                      <w:sz w:val="18"/>
                      <w:szCs w:val="18"/>
                    </w:rPr>
                    <w:t>учет)</w:t>
                  </w:r>
                </w:p>
              </w:tc>
            </w:tr>
            <w:tr w:rsidR="00CA52C5" w:rsidRPr="00932EA1" w14:paraId="6260CB8D" w14:textId="77777777" w:rsidTr="00CA52C5">
              <w:tc>
                <w:tcPr>
                  <w:tcW w:w="10724" w:type="dxa"/>
                  <w:gridSpan w:val="6"/>
                </w:tcPr>
                <w:p w14:paraId="625B1154" w14:textId="77777777" w:rsidR="00CA52C5" w:rsidRPr="00932EA1" w:rsidRDefault="00CA52C5" w:rsidP="00216BFC">
                  <w:pPr>
                    <w:pStyle w:val="TableParagraph"/>
                    <w:spacing w:line="240" w:lineRule="auto"/>
                    <w:ind w:left="0" w:firstLine="0"/>
                    <w:rPr>
                      <w:i/>
                      <w:sz w:val="18"/>
                      <w:szCs w:val="18"/>
                    </w:rPr>
                  </w:pPr>
                  <w:r w:rsidRPr="00932EA1">
                    <w:rPr>
                      <w:sz w:val="18"/>
                      <w:szCs w:val="18"/>
                    </w:rPr>
                    <w:t>Предоставить</w:t>
                  </w:r>
                  <w:r w:rsidRPr="00932EA1">
                    <w:rPr>
                      <w:spacing w:val="-3"/>
                      <w:sz w:val="18"/>
                      <w:szCs w:val="18"/>
                    </w:rPr>
                    <w:t xml:space="preserve"> </w:t>
                  </w:r>
                  <w:r w:rsidRPr="00932EA1">
                    <w:rPr>
                      <w:sz w:val="18"/>
                      <w:szCs w:val="18"/>
                    </w:rPr>
                    <w:t>сведения</w:t>
                  </w:r>
                  <w:r w:rsidRPr="00932EA1">
                    <w:rPr>
                      <w:spacing w:val="-4"/>
                      <w:sz w:val="18"/>
                      <w:szCs w:val="18"/>
                    </w:rPr>
                    <w:t xml:space="preserve"> </w:t>
                  </w:r>
                  <w:r w:rsidRPr="00932EA1">
                    <w:rPr>
                      <w:sz w:val="18"/>
                      <w:szCs w:val="18"/>
                    </w:rPr>
                    <w:t>о</w:t>
                  </w:r>
                  <w:r w:rsidRPr="00932EA1">
                    <w:rPr>
                      <w:spacing w:val="-1"/>
                      <w:sz w:val="18"/>
                      <w:szCs w:val="18"/>
                    </w:rPr>
                    <w:t xml:space="preserve"> </w:t>
                  </w:r>
                  <w:r w:rsidRPr="00932EA1">
                    <w:rPr>
                      <w:sz w:val="18"/>
                      <w:szCs w:val="18"/>
                    </w:rPr>
                    <w:t>части</w:t>
                  </w:r>
                  <w:r w:rsidRPr="00932EA1">
                    <w:rPr>
                      <w:spacing w:val="-4"/>
                      <w:sz w:val="18"/>
                      <w:szCs w:val="18"/>
                    </w:rPr>
                    <w:t xml:space="preserve"> </w:t>
                  </w:r>
                  <w:r w:rsidRPr="00932EA1">
                    <w:rPr>
                      <w:sz w:val="18"/>
                      <w:szCs w:val="18"/>
                    </w:rPr>
                    <w:t>ЗУ:</w:t>
                  </w:r>
                  <w:r w:rsidRPr="00932EA1">
                    <w:rPr>
                      <w:spacing w:val="-2"/>
                      <w:sz w:val="18"/>
                      <w:szCs w:val="18"/>
                    </w:rPr>
                    <w:t xml:space="preserve"> </w:t>
                  </w:r>
                  <w:r w:rsidRPr="00932EA1">
                    <w:rPr>
                      <w:sz w:val="18"/>
                      <w:szCs w:val="18"/>
                    </w:rPr>
                    <w:t>кадастровый</w:t>
                  </w:r>
                  <w:r w:rsidRPr="00932EA1">
                    <w:rPr>
                      <w:spacing w:val="-2"/>
                      <w:sz w:val="18"/>
                      <w:szCs w:val="18"/>
                    </w:rPr>
                    <w:t xml:space="preserve"> </w:t>
                  </w:r>
                  <w:r w:rsidRPr="00932EA1">
                    <w:rPr>
                      <w:sz w:val="18"/>
                      <w:szCs w:val="18"/>
                    </w:rPr>
                    <w:t>номер</w:t>
                  </w:r>
                  <w:r w:rsidRPr="00932EA1">
                    <w:rPr>
                      <w:spacing w:val="-3"/>
                      <w:sz w:val="18"/>
                      <w:szCs w:val="18"/>
                    </w:rPr>
                    <w:t xml:space="preserve"> </w:t>
                  </w:r>
                  <w:r w:rsidRPr="00932EA1">
                    <w:rPr>
                      <w:sz w:val="18"/>
                      <w:szCs w:val="18"/>
                    </w:rPr>
                    <w:t>ЗУ;</w:t>
                  </w:r>
                  <w:r w:rsidRPr="00932EA1">
                    <w:rPr>
                      <w:spacing w:val="-3"/>
                      <w:sz w:val="18"/>
                      <w:szCs w:val="18"/>
                    </w:rPr>
                    <w:t xml:space="preserve"> </w:t>
                  </w:r>
                  <w:r w:rsidRPr="00932EA1">
                    <w:rPr>
                      <w:sz w:val="18"/>
                      <w:szCs w:val="18"/>
                    </w:rPr>
                    <w:t>адрес</w:t>
                  </w:r>
                  <w:r w:rsidRPr="00932EA1">
                    <w:rPr>
                      <w:spacing w:val="-2"/>
                      <w:sz w:val="18"/>
                      <w:szCs w:val="18"/>
                    </w:rPr>
                    <w:t xml:space="preserve"> </w:t>
                  </w:r>
                  <w:r w:rsidRPr="00932EA1">
                    <w:rPr>
                      <w:sz w:val="18"/>
                      <w:szCs w:val="18"/>
                    </w:rPr>
                    <w:t>или</w:t>
                  </w:r>
                  <w:r w:rsidRPr="00932EA1">
                    <w:rPr>
                      <w:spacing w:val="-4"/>
                      <w:sz w:val="18"/>
                      <w:szCs w:val="18"/>
                    </w:rPr>
                    <w:t xml:space="preserve"> </w:t>
                  </w:r>
                  <w:r w:rsidRPr="00932EA1">
                    <w:rPr>
                      <w:sz w:val="18"/>
                      <w:szCs w:val="18"/>
                    </w:rPr>
                    <w:t>описание</w:t>
                  </w:r>
                  <w:r w:rsidRPr="00932EA1">
                    <w:rPr>
                      <w:spacing w:val="-2"/>
                      <w:sz w:val="18"/>
                      <w:szCs w:val="18"/>
                    </w:rPr>
                    <w:t xml:space="preserve"> </w:t>
                  </w:r>
                  <w:r w:rsidRPr="00932EA1">
                    <w:rPr>
                      <w:sz w:val="18"/>
                      <w:szCs w:val="18"/>
                    </w:rPr>
                    <w:t>местоположения</w:t>
                  </w:r>
                  <w:r w:rsidRPr="00932EA1">
                    <w:rPr>
                      <w:spacing w:val="-4"/>
                      <w:sz w:val="18"/>
                      <w:szCs w:val="18"/>
                    </w:rPr>
                    <w:t xml:space="preserve"> </w:t>
                  </w:r>
                  <w:r w:rsidRPr="00932EA1">
                    <w:rPr>
                      <w:sz w:val="18"/>
                      <w:szCs w:val="18"/>
                    </w:rPr>
                    <w:t>ЗУ,</w:t>
                  </w:r>
                  <w:r w:rsidRPr="00932EA1">
                    <w:rPr>
                      <w:spacing w:val="-2"/>
                      <w:sz w:val="18"/>
                      <w:szCs w:val="18"/>
                    </w:rPr>
                    <w:t xml:space="preserve"> </w:t>
                  </w:r>
                  <w:r w:rsidRPr="00932EA1">
                    <w:rPr>
                      <w:sz w:val="18"/>
                      <w:szCs w:val="18"/>
                    </w:rPr>
                    <w:t>площадь</w:t>
                  </w:r>
                  <w:r w:rsidRPr="00932EA1">
                    <w:rPr>
                      <w:spacing w:val="9"/>
                      <w:sz w:val="18"/>
                      <w:szCs w:val="18"/>
                    </w:rPr>
                    <w:t xml:space="preserve"> </w:t>
                  </w:r>
                  <w:r w:rsidRPr="00932EA1">
                    <w:rPr>
                      <w:i/>
                      <w:sz w:val="18"/>
                      <w:szCs w:val="18"/>
                    </w:rPr>
                    <w:t>(в</w:t>
                  </w:r>
                </w:p>
                <w:p w14:paraId="5AB4BA6D" w14:textId="77777777" w:rsidR="00CA52C5" w:rsidRPr="00932EA1" w:rsidRDefault="00CA52C5" w:rsidP="00216BFC">
                  <w:pPr>
                    <w:widowControl w:val="0"/>
                    <w:autoSpaceDE w:val="0"/>
                    <w:autoSpaceDN w:val="0"/>
                    <w:adjustRightInd w:val="0"/>
                    <w:spacing w:line="240" w:lineRule="auto"/>
                    <w:ind w:firstLine="0"/>
                    <w:rPr>
                      <w:i/>
                      <w:sz w:val="18"/>
                      <w:szCs w:val="18"/>
                    </w:rPr>
                  </w:pPr>
                  <w:r w:rsidRPr="00932EA1">
                    <w:rPr>
                      <w:i/>
                      <w:sz w:val="18"/>
                      <w:szCs w:val="18"/>
                    </w:rPr>
                    <w:t>случае,</w:t>
                  </w:r>
                  <w:r w:rsidRPr="00932EA1">
                    <w:rPr>
                      <w:i/>
                      <w:spacing w:val="-2"/>
                      <w:sz w:val="18"/>
                      <w:szCs w:val="18"/>
                    </w:rPr>
                    <w:t xml:space="preserve"> </w:t>
                  </w:r>
                  <w:r w:rsidRPr="00932EA1">
                    <w:rPr>
                      <w:i/>
                      <w:sz w:val="18"/>
                      <w:szCs w:val="18"/>
                    </w:rPr>
                    <w:t>если</w:t>
                  </w:r>
                  <w:r w:rsidRPr="00932EA1">
                    <w:rPr>
                      <w:i/>
                      <w:spacing w:val="-3"/>
                      <w:sz w:val="18"/>
                      <w:szCs w:val="18"/>
                    </w:rPr>
                    <w:t xml:space="preserve"> </w:t>
                  </w:r>
                  <w:r w:rsidRPr="00932EA1">
                    <w:rPr>
                      <w:i/>
                      <w:sz w:val="18"/>
                      <w:szCs w:val="18"/>
                    </w:rPr>
                    <w:t>часть</w:t>
                  </w:r>
                  <w:r w:rsidRPr="00932EA1">
                    <w:rPr>
                      <w:i/>
                      <w:spacing w:val="-1"/>
                      <w:sz w:val="18"/>
                      <w:szCs w:val="18"/>
                    </w:rPr>
                    <w:t xml:space="preserve"> </w:t>
                  </w:r>
                  <w:r w:rsidRPr="00932EA1">
                    <w:rPr>
                      <w:i/>
                      <w:sz w:val="18"/>
                      <w:szCs w:val="18"/>
                    </w:rPr>
                    <w:t>ЗУ</w:t>
                  </w:r>
                  <w:r w:rsidRPr="00932EA1">
                    <w:rPr>
                      <w:i/>
                      <w:spacing w:val="-3"/>
                      <w:sz w:val="18"/>
                      <w:szCs w:val="18"/>
                    </w:rPr>
                    <w:t xml:space="preserve"> </w:t>
                  </w:r>
                  <w:r w:rsidRPr="00932EA1">
                    <w:rPr>
                      <w:i/>
                      <w:sz w:val="18"/>
                      <w:szCs w:val="18"/>
                    </w:rPr>
                    <w:t>не</w:t>
                  </w:r>
                  <w:r w:rsidRPr="00932EA1">
                    <w:rPr>
                      <w:i/>
                      <w:spacing w:val="-3"/>
                      <w:sz w:val="18"/>
                      <w:szCs w:val="18"/>
                    </w:rPr>
                    <w:t xml:space="preserve"> </w:t>
                  </w:r>
                  <w:r w:rsidRPr="00932EA1">
                    <w:rPr>
                      <w:i/>
                      <w:sz w:val="18"/>
                      <w:szCs w:val="18"/>
                    </w:rPr>
                    <w:t>поставлена</w:t>
                  </w:r>
                  <w:r w:rsidRPr="00932EA1">
                    <w:rPr>
                      <w:i/>
                      <w:spacing w:val="-3"/>
                      <w:sz w:val="18"/>
                      <w:szCs w:val="18"/>
                    </w:rPr>
                    <w:t xml:space="preserve"> </w:t>
                  </w:r>
                  <w:r w:rsidRPr="00932EA1">
                    <w:rPr>
                      <w:i/>
                      <w:sz w:val="18"/>
                      <w:szCs w:val="18"/>
                    </w:rPr>
                    <w:t>на</w:t>
                  </w:r>
                  <w:r w:rsidRPr="00932EA1">
                    <w:rPr>
                      <w:i/>
                      <w:spacing w:val="-2"/>
                      <w:sz w:val="18"/>
                      <w:szCs w:val="18"/>
                    </w:rPr>
                    <w:t xml:space="preserve"> </w:t>
                  </w:r>
                  <w:r w:rsidRPr="00932EA1">
                    <w:rPr>
                      <w:i/>
                      <w:sz w:val="18"/>
                      <w:szCs w:val="18"/>
                    </w:rPr>
                    <w:t>кадастровый</w:t>
                  </w:r>
                  <w:r w:rsidRPr="00932EA1">
                    <w:rPr>
                      <w:i/>
                      <w:spacing w:val="-3"/>
                      <w:sz w:val="18"/>
                      <w:szCs w:val="18"/>
                    </w:rPr>
                    <w:t xml:space="preserve"> </w:t>
                  </w:r>
                  <w:r w:rsidRPr="00932EA1">
                    <w:rPr>
                      <w:i/>
                      <w:sz w:val="18"/>
                      <w:szCs w:val="18"/>
                    </w:rPr>
                    <w:t>учет)</w:t>
                  </w:r>
                </w:p>
              </w:tc>
            </w:tr>
            <w:tr w:rsidR="00CA52C5" w:rsidRPr="00932EA1" w14:paraId="45BECE29" w14:textId="77777777" w:rsidTr="00CA52C5">
              <w:tc>
                <w:tcPr>
                  <w:tcW w:w="5091" w:type="dxa"/>
                  <w:gridSpan w:val="4"/>
                </w:tcPr>
                <w:p w14:paraId="366DC5E7" w14:textId="77777777" w:rsidR="00CA52C5" w:rsidRPr="00932EA1" w:rsidRDefault="00CA52C5" w:rsidP="00216BFC">
                  <w:pPr>
                    <w:widowControl w:val="0"/>
                    <w:autoSpaceDE w:val="0"/>
                    <w:autoSpaceDN w:val="0"/>
                    <w:adjustRightInd w:val="0"/>
                    <w:spacing w:line="240" w:lineRule="auto"/>
                    <w:ind w:firstLine="0"/>
                    <w:rPr>
                      <w:i/>
                      <w:sz w:val="18"/>
                      <w:szCs w:val="18"/>
                    </w:rPr>
                  </w:pPr>
                  <w:r w:rsidRPr="00932EA1">
                    <w:rPr>
                      <w:i/>
                      <w:noProof/>
                      <w:sz w:val="18"/>
                      <w:szCs w:val="18"/>
                    </w:rPr>
                    <w:drawing>
                      <wp:inline distT="0" distB="0" distL="0" distR="0" wp14:anchorId="5F54EA16" wp14:editId="57A53D8F">
                        <wp:extent cx="6671310" cy="283210"/>
                        <wp:effectExtent l="0" t="0" r="0" b="254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671310" cy="283210"/>
                                </a:xfrm>
                                <a:prstGeom prst="rect">
                                  <a:avLst/>
                                </a:prstGeom>
                                <a:noFill/>
                                <a:ln>
                                  <a:noFill/>
                                </a:ln>
                              </pic:spPr>
                            </pic:pic>
                          </a:graphicData>
                        </a:graphic>
                      </wp:inline>
                    </w:drawing>
                  </w:r>
                </w:p>
              </w:tc>
              <w:tc>
                <w:tcPr>
                  <w:tcW w:w="5633" w:type="dxa"/>
                  <w:gridSpan w:val="2"/>
                </w:tcPr>
                <w:p w14:paraId="2C4DF50D" w14:textId="77777777" w:rsidR="00CA52C5" w:rsidRPr="00932EA1" w:rsidRDefault="00CA52C5" w:rsidP="00216BFC">
                  <w:pPr>
                    <w:widowControl w:val="0"/>
                    <w:autoSpaceDE w:val="0"/>
                    <w:autoSpaceDN w:val="0"/>
                    <w:adjustRightInd w:val="0"/>
                    <w:spacing w:line="240" w:lineRule="auto"/>
                    <w:ind w:firstLine="0"/>
                    <w:rPr>
                      <w:i/>
                      <w:sz w:val="18"/>
                      <w:szCs w:val="18"/>
                    </w:rPr>
                  </w:pPr>
                  <w:r w:rsidRPr="00932EA1">
                    <w:rPr>
                      <w:sz w:val="18"/>
                      <w:szCs w:val="18"/>
                      <w:lang w:eastAsia="en-US"/>
                    </w:rPr>
                    <w:t>Приложить</w:t>
                  </w:r>
                  <w:r w:rsidRPr="00932EA1">
                    <w:rPr>
                      <w:spacing w:val="-4"/>
                      <w:sz w:val="18"/>
                      <w:szCs w:val="18"/>
                      <w:lang w:eastAsia="en-US"/>
                    </w:rPr>
                    <w:t xml:space="preserve"> </w:t>
                  </w:r>
                  <w:r w:rsidRPr="00932EA1">
                    <w:rPr>
                      <w:sz w:val="18"/>
                      <w:szCs w:val="18"/>
                      <w:lang w:eastAsia="en-US"/>
                    </w:rPr>
                    <w:t>документ</w:t>
                  </w:r>
                </w:p>
              </w:tc>
            </w:tr>
            <w:tr w:rsidR="00CA52C5" w:rsidRPr="00932EA1" w14:paraId="170A9211" w14:textId="77777777" w:rsidTr="00CA52C5">
              <w:tc>
                <w:tcPr>
                  <w:tcW w:w="10724" w:type="dxa"/>
                  <w:gridSpan w:val="6"/>
                </w:tcPr>
                <w:p w14:paraId="43F7DDF3" w14:textId="77777777" w:rsidR="00CA52C5" w:rsidRPr="00932EA1" w:rsidRDefault="00CA52C5" w:rsidP="00216BFC">
                  <w:pPr>
                    <w:widowControl w:val="0"/>
                    <w:autoSpaceDE w:val="0"/>
                    <w:autoSpaceDN w:val="0"/>
                    <w:adjustRightInd w:val="0"/>
                    <w:spacing w:line="240" w:lineRule="auto"/>
                    <w:ind w:firstLine="0"/>
                    <w:rPr>
                      <w:i/>
                      <w:sz w:val="18"/>
                      <w:szCs w:val="18"/>
                    </w:rPr>
                  </w:pPr>
                  <w:r w:rsidRPr="00932EA1">
                    <w:rPr>
                      <w:sz w:val="18"/>
                      <w:szCs w:val="18"/>
                    </w:rPr>
                    <w:t>Срок</w:t>
                  </w:r>
                  <w:r w:rsidRPr="00932EA1">
                    <w:rPr>
                      <w:spacing w:val="-3"/>
                      <w:sz w:val="18"/>
                      <w:szCs w:val="18"/>
                    </w:rPr>
                    <w:t xml:space="preserve"> </w:t>
                  </w:r>
                  <w:r w:rsidRPr="00932EA1">
                    <w:rPr>
                      <w:sz w:val="18"/>
                      <w:szCs w:val="18"/>
                    </w:rPr>
                    <w:t>установления</w:t>
                  </w:r>
                  <w:r w:rsidRPr="00932EA1">
                    <w:rPr>
                      <w:spacing w:val="-3"/>
                      <w:sz w:val="18"/>
                      <w:szCs w:val="18"/>
                    </w:rPr>
                    <w:t xml:space="preserve"> </w:t>
                  </w:r>
                  <w:r w:rsidRPr="00932EA1">
                    <w:rPr>
                      <w:sz w:val="18"/>
                      <w:szCs w:val="18"/>
                    </w:rPr>
                    <w:t>сервитута</w:t>
                  </w:r>
                </w:p>
              </w:tc>
            </w:tr>
            <w:tr w:rsidR="00CA52C5" w:rsidRPr="00932EA1" w14:paraId="19081A92" w14:textId="77777777" w:rsidTr="00CA52C5">
              <w:tc>
                <w:tcPr>
                  <w:tcW w:w="8103" w:type="dxa"/>
                  <w:gridSpan w:val="5"/>
                </w:tcPr>
                <w:p w14:paraId="0B92410A" w14:textId="77777777" w:rsidR="00CA52C5" w:rsidRPr="00932EA1" w:rsidRDefault="00CA52C5" w:rsidP="00216BFC">
                  <w:pPr>
                    <w:widowControl w:val="0"/>
                    <w:autoSpaceDE w:val="0"/>
                    <w:autoSpaceDN w:val="0"/>
                    <w:adjustRightInd w:val="0"/>
                    <w:spacing w:line="240" w:lineRule="auto"/>
                    <w:ind w:firstLine="0"/>
                    <w:rPr>
                      <w:i/>
                      <w:sz w:val="18"/>
                      <w:szCs w:val="18"/>
                    </w:rPr>
                  </w:pPr>
                  <w:r w:rsidRPr="00932EA1">
                    <w:rPr>
                      <w:i/>
                      <w:noProof/>
                      <w:sz w:val="18"/>
                      <w:szCs w:val="18"/>
                    </w:rPr>
                    <w:drawing>
                      <wp:inline distT="0" distB="0" distL="0" distR="0" wp14:anchorId="7937828B" wp14:editId="61980867">
                        <wp:extent cx="6671310" cy="16129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671310" cy="161290"/>
                                </a:xfrm>
                                <a:prstGeom prst="rect">
                                  <a:avLst/>
                                </a:prstGeom>
                                <a:noFill/>
                                <a:ln>
                                  <a:noFill/>
                                </a:ln>
                              </pic:spPr>
                            </pic:pic>
                          </a:graphicData>
                        </a:graphic>
                      </wp:inline>
                    </w:drawing>
                  </w:r>
                </w:p>
              </w:tc>
              <w:tc>
                <w:tcPr>
                  <w:tcW w:w="2621" w:type="dxa"/>
                </w:tcPr>
                <w:p w14:paraId="04D5CC37" w14:textId="77777777" w:rsidR="00CA52C5" w:rsidRPr="00932EA1" w:rsidRDefault="00CA52C5" w:rsidP="00216BFC">
                  <w:pPr>
                    <w:widowControl w:val="0"/>
                    <w:autoSpaceDE w:val="0"/>
                    <w:autoSpaceDN w:val="0"/>
                    <w:adjustRightInd w:val="0"/>
                    <w:spacing w:line="240" w:lineRule="auto"/>
                    <w:ind w:firstLine="0"/>
                    <w:rPr>
                      <w:i/>
                      <w:sz w:val="18"/>
                      <w:szCs w:val="18"/>
                    </w:rPr>
                  </w:pPr>
                  <w:r w:rsidRPr="00932EA1">
                    <w:rPr>
                      <w:sz w:val="18"/>
                      <w:szCs w:val="18"/>
                    </w:rPr>
                    <w:t>Дата:</w:t>
                  </w:r>
                </w:p>
              </w:tc>
            </w:tr>
            <w:tr w:rsidR="00CA52C5" w:rsidRPr="00932EA1" w14:paraId="7272BA5E" w14:textId="77777777" w:rsidTr="00CA52C5">
              <w:tc>
                <w:tcPr>
                  <w:tcW w:w="8103" w:type="dxa"/>
                  <w:gridSpan w:val="5"/>
                </w:tcPr>
                <w:p w14:paraId="66F01C8B" w14:textId="77777777" w:rsidR="00CA52C5" w:rsidRPr="00932EA1" w:rsidRDefault="00CA52C5" w:rsidP="00216BFC">
                  <w:pPr>
                    <w:widowControl w:val="0"/>
                    <w:autoSpaceDE w:val="0"/>
                    <w:autoSpaceDN w:val="0"/>
                    <w:adjustRightInd w:val="0"/>
                    <w:spacing w:line="240" w:lineRule="auto"/>
                    <w:ind w:firstLine="0"/>
                    <w:rPr>
                      <w:i/>
                      <w:noProof/>
                      <w:sz w:val="18"/>
                      <w:szCs w:val="18"/>
                    </w:rPr>
                  </w:pPr>
                </w:p>
              </w:tc>
              <w:tc>
                <w:tcPr>
                  <w:tcW w:w="2621" w:type="dxa"/>
                </w:tcPr>
                <w:p w14:paraId="2483E19B" w14:textId="77777777" w:rsidR="00CA52C5" w:rsidRPr="00932EA1" w:rsidRDefault="00CA52C5" w:rsidP="00216BFC">
                  <w:pPr>
                    <w:widowControl w:val="0"/>
                    <w:autoSpaceDE w:val="0"/>
                    <w:autoSpaceDN w:val="0"/>
                    <w:adjustRightInd w:val="0"/>
                    <w:spacing w:line="240" w:lineRule="auto"/>
                    <w:ind w:firstLine="0"/>
                    <w:rPr>
                      <w:i/>
                      <w:sz w:val="18"/>
                      <w:szCs w:val="18"/>
                    </w:rPr>
                  </w:pPr>
                  <w:r w:rsidRPr="00932EA1">
                    <w:rPr>
                      <w:sz w:val="18"/>
                      <w:szCs w:val="18"/>
                    </w:rPr>
                    <w:t>"</w:t>
                  </w:r>
                  <w:r w:rsidRPr="00932EA1">
                    <w:rPr>
                      <w:sz w:val="18"/>
                      <w:szCs w:val="18"/>
                    </w:rPr>
                    <w:tab/>
                    <w:t>"</w:t>
                  </w:r>
                  <w:r w:rsidRPr="00932EA1">
                    <w:rPr>
                      <w:sz w:val="18"/>
                      <w:szCs w:val="18"/>
                    </w:rPr>
                    <w:tab/>
                    <w:t>г.</w:t>
                  </w:r>
                </w:p>
              </w:tc>
            </w:tr>
            <w:tr w:rsidR="00CA52C5" w:rsidRPr="00932EA1" w14:paraId="05898372" w14:textId="77777777" w:rsidTr="00CA52C5">
              <w:tc>
                <w:tcPr>
                  <w:tcW w:w="8103" w:type="dxa"/>
                  <w:gridSpan w:val="5"/>
                </w:tcPr>
                <w:p w14:paraId="366497CB" w14:textId="77777777" w:rsidR="00CA52C5" w:rsidRPr="00932EA1" w:rsidRDefault="00CA52C5" w:rsidP="00216BFC">
                  <w:pPr>
                    <w:widowControl w:val="0"/>
                    <w:autoSpaceDE w:val="0"/>
                    <w:autoSpaceDN w:val="0"/>
                    <w:adjustRightInd w:val="0"/>
                    <w:spacing w:line="240" w:lineRule="auto"/>
                    <w:ind w:firstLine="0"/>
                    <w:rPr>
                      <w:i/>
                      <w:noProof/>
                      <w:sz w:val="18"/>
                      <w:szCs w:val="18"/>
                    </w:rPr>
                  </w:pPr>
                  <w:r w:rsidRPr="00932EA1">
                    <w:rPr>
                      <w:sz w:val="18"/>
                      <w:szCs w:val="18"/>
                      <w:lang w:eastAsia="en-US"/>
                    </w:rPr>
                    <w:t>(подпись)</w:t>
                  </w:r>
                  <w:r w:rsidRPr="00932EA1">
                    <w:rPr>
                      <w:sz w:val="18"/>
                      <w:szCs w:val="18"/>
                      <w:lang w:eastAsia="en-US"/>
                    </w:rPr>
                    <w:tab/>
                    <w:t>(инициалы,</w:t>
                  </w:r>
                  <w:r w:rsidRPr="00932EA1">
                    <w:rPr>
                      <w:spacing w:val="-6"/>
                      <w:sz w:val="18"/>
                      <w:szCs w:val="18"/>
                      <w:lang w:eastAsia="en-US"/>
                    </w:rPr>
                    <w:t xml:space="preserve"> </w:t>
                  </w:r>
                  <w:r w:rsidRPr="00932EA1">
                    <w:rPr>
                      <w:sz w:val="18"/>
                      <w:szCs w:val="18"/>
                      <w:lang w:eastAsia="en-US"/>
                    </w:rPr>
                    <w:t>фамилия)</w:t>
                  </w:r>
                </w:p>
              </w:tc>
              <w:tc>
                <w:tcPr>
                  <w:tcW w:w="2621" w:type="dxa"/>
                </w:tcPr>
                <w:p w14:paraId="4C201319" w14:textId="77777777" w:rsidR="00CA52C5" w:rsidRPr="00932EA1" w:rsidRDefault="00CA52C5" w:rsidP="00216BFC">
                  <w:pPr>
                    <w:widowControl w:val="0"/>
                    <w:autoSpaceDE w:val="0"/>
                    <w:autoSpaceDN w:val="0"/>
                    <w:adjustRightInd w:val="0"/>
                    <w:spacing w:line="240" w:lineRule="auto"/>
                    <w:ind w:firstLine="0"/>
                    <w:rPr>
                      <w:sz w:val="18"/>
                      <w:szCs w:val="18"/>
                    </w:rPr>
                  </w:pPr>
                </w:p>
              </w:tc>
            </w:tr>
          </w:tbl>
          <w:p w14:paraId="07846C55" w14:textId="77777777" w:rsidR="00CA52C5" w:rsidRPr="00216BFC" w:rsidRDefault="00CA52C5" w:rsidP="00216BFC">
            <w:pPr>
              <w:widowControl w:val="0"/>
              <w:autoSpaceDE w:val="0"/>
              <w:autoSpaceDN w:val="0"/>
              <w:adjustRightInd w:val="0"/>
              <w:spacing w:after="0" w:line="240" w:lineRule="auto"/>
              <w:jc w:val="both"/>
              <w:rPr>
                <w:rFonts w:ascii="Times New Roman" w:hAnsi="Times New Roman" w:cs="Times New Roman"/>
                <w:b/>
                <w:color w:val="000000"/>
                <w:sz w:val="20"/>
                <w:szCs w:val="20"/>
              </w:rPr>
            </w:pPr>
          </w:p>
          <w:p w14:paraId="053340FA" w14:textId="031C8798" w:rsidR="00CA52C5" w:rsidRPr="00932EA1" w:rsidRDefault="00CA52C5" w:rsidP="00932EA1">
            <w:pPr>
              <w:autoSpaceDE w:val="0"/>
              <w:autoSpaceDN w:val="0"/>
              <w:adjustRightInd w:val="0"/>
              <w:spacing w:after="0" w:line="240" w:lineRule="auto"/>
              <w:jc w:val="both"/>
              <w:rPr>
                <w:rFonts w:ascii="Times New Roman" w:hAnsi="Times New Roman" w:cs="Times New Roman"/>
                <w:sz w:val="20"/>
                <w:szCs w:val="20"/>
              </w:rPr>
            </w:pPr>
            <w:r w:rsidRPr="00216BFC">
              <w:rPr>
                <w:rFonts w:ascii="Times New Roman" w:hAnsi="Times New Roman" w:cs="Times New Roman"/>
                <w:sz w:val="20"/>
                <w:szCs w:val="20"/>
              </w:rPr>
              <w:t xml:space="preserve">Приложение №  6 </w:t>
            </w:r>
            <w:r w:rsidRPr="00216BFC">
              <w:rPr>
                <w:rFonts w:ascii="Times New Roman" w:hAnsi="Times New Roman" w:cs="Times New Roman"/>
                <w:color w:val="000000"/>
                <w:sz w:val="20"/>
                <w:szCs w:val="20"/>
              </w:rPr>
              <w:t xml:space="preserve"> к административному регламенту  по предоставлению муниципальной услуги</w:t>
            </w:r>
            <w:r w:rsidR="00932EA1">
              <w:rPr>
                <w:rFonts w:ascii="Times New Roman" w:hAnsi="Times New Roman" w:cs="Times New Roman"/>
                <w:sz w:val="20"/>
                <w:szCs w:val="20"/>
              </w:rPr>
              <w:t xml:space="preserve"> </w:t>
            </w:r>
            <w:r w:rsidRPr="00216BFC">
              <w:rPr>
                <w:rFonts w:ascii="Times New Roman" w:hAnsi="Times New Roman" w:cs="Times New Roman"/>
                <w:b/>
                <w:color w:val="000000"/>
                <w:sz w:val="20"/>
                <w:szCs w:val="20"/>
              </w:rPr>
              <w:t>Описание административных процедур и административных действий по предоставлению муниципальной услуги</w:t>
            </w:r>
          </w:p>
          <w:tbl>
            <w:tblPr>
              <w:tblStyle w:val="a8"/>
              <w:tblW w:w="0" w:type="auto"/>
              <w:tblLayout w:type="fixed"/>
              <w:tblLook w:val="04A0" w:firstRow="1" w:lastRow="0" w:firstColumn="1" w:lastColumn="0" w:noHBand="0" w:noVBand="1"/>
            </w:tblPr>
            <w:tblGrid>
              <w:gridCol w:w="1627"/>
              <w:gridCol w:w="1950"/>
              <w:gridCol w:w="1878"/>
              <w:gridCol w:w="1701"/>
              <w:gridCol w:w="1134"/>
              <w:gridCol w:w="902"/>
              <w:gridCol w:w="1532"/>
            </w:tblGrid>
            <w:tr w:rsidR="00CA52C5" w:rsidRPr="00932EA1" w14:paraId="4D82C2F9" w14:textId="77777777" w:rsidTr="00932EA1">
              <w:tc>
                <w:tcPr>
                  <w:tcW w:w="1627" w:type="dxa"/>
                </w:tcPr>
                <w:p w14:paraId="1A5073D1" w14:textId="77777777" w:rsidR="00CA52C5" w:rsidRPr="00932EA1" w:rsidRDefault="00CA52C5" w:rsidP="00216BFC">
                  <w:pPr>
                    <w:autoSpaceDE w:val="0"/>
                    <w:autoSpaceDN w:val="0"/>
                    <w:adjustRightInd w:val="0"/>
                    <w:spacing w:line="240" w:lineRule="auto"/>
                    <w:ind w:firstLine="0"/>
                    <w:rPr>
                      <w:b/>
                      <w:sz w:val="18"/>
                      <w:szCs w:val="18"/>
                    </w:rPr>
                  </w:pPr>
                  <w:r w:rsidRPr="00932EA1">
                    <w:rPr>
                      <w:sz w:val="18"/>
                      <w:szCs w:val="18"/>
                    </w:rPr>
                    <w:t>Основание</w:t>
                  </w:r>
                  <w:r w:rsidRPr="00932EA1">
                    <w:rPr>
                      <w:spacing w:val="-9"/>
                      <w:sz w:val="18"/>
                      <w:szCs w:val="18"/>
                    </w:rPr>
                    <w:t xml:space="preserve"> </w:t>
                  </w:r>
                  <w:r w:rsidRPr="00932EA1">
                    <w:rPr>
                      <w:sz w:val="18"/>
                      <w:szCs w:val="18"/>
                    </w:rPr>
                    <w:t>для</w:t>
                  </w:r>
                  <w:r w:rsidRPr="00932EA1">
                    <w:rPr>
                      <w:spacing w:val="-8"/>
                      <w:sz w:val="18"/>
                      <w:szCs w:val="18"/>
                    </w:rPr>
                    <w:t xml:space="preserve"> </w:t>
                  </w:r>
                  <w:r w:rsidRPr="00932EA1">
                    <w:rPr>
                      <w:sz w:val="18"/>
                      <w:szCs w:val="18"/>
                    </w:rPr>
                    <w:t>начала</w:t>
                  </w:r>
                  <w:r w:rsidRPr="00932EA1">
                    <w:rPr>
                      <w:spacing w:val="-57"/>
                      <w:sz w:val="18"/>
                      <w:szCs w:val="18"/>
                    </w:rPr>
                    <w:t xml:space="preserve"> </w:t>
                  </w:r>
                  <w:r w:rsidRPr="00932EA1">
                    <w:rPr>
                      <w:sz w:val="18"/>
                      <w:szCs w:val="18"/>
                    </w:rPr>
                    <w:t>административной</w:t>
                  </w:r>
                  <w:r w:rsidRPr="00932EA1">
                    <w:rPr>
                      <w:spacing w:val="1"/>
                      <w:sz w:val="18"/>
                      <w:szCs w:val="18"/>
                    </w:rPr>
                    <w:t xml:space="preserve"> </w:t>
                  </w:r>
                  <w:r w:rsidRPr="00932EA1">
                    <w:rPr>
                      <w:sz w:val="18"/>
                      <w:szCs w:val="18"/>
                    </w:rPr>
                    <w:t>процедуры</w:t>
                  </w:r>
                </w:p>
              </w:tc>
              <w:tc>
                <w:tcPr>
                  <w:tcW w:w="1950" w:type="dxa"/>
                </w:tcPr>
                <w:p w14:paraId="1B77C6DC" w14:textId="77777777" w:rsidR="00CA52C5" w:rsidRPr="00932EA1" w:rsidRDefault="00CA52C5" w:rsidP="00216BFC">
                  <w:pPr>
                    <w:autoSpaceDE w:val="0"/>
                    <w:autoSpaceDN w:val="0"/>
                    <w:adjustRightInd w:val="0"/>
                    <w:spacing w:line="240" w:lineRule="auto"/>
                    <w:ind w:firstLine="0"/>
                    <w:rPr>
                      <w:b/>
                      <w:sz w:val="18"/>
                      <w:szCs w:val="18"/>
                    </w:rPr>
                  </w:pPr>
                  <w:r w:rsidRPr="00932EA1">
                    <w:rPr>
                      <w:sz w:val="18"/>
                      <w:szCs w:val="18"/>
                    </w:rPr>
                    <w:t>Содержание административных</w:t>
                  </w:r>
                  <w:r w:rsidRPr="00932EA1">
                    <w:rPr>
                      <w:spacing w:val="-58"/>
                      <w:sz w:val="18"/>
                      <w:szCs w:val="18"/>
                    </w:rPr>
                    <w:t xml:space="preserve"> </w:t>
                  </w:r>
                  <w:r w:rsidRPr="00932EA1">
                    <w:rPr>
                      <w:sz w:val="18"/>
                      <w:szCs w:val="18"/>
                    </w:rPr>
                    <w:t>действий</w:t>
                  </w:r>
                </w:p>
              </w:tc>
              <w:tc>
                <w:tcPr>
                  <w:tcW w:w="1878" w:type="dxa"/>
                </w:tcPr>
                <w:p w14:paraId="5D14A6A9" w14:textId="77777777" w:rsidR="00CA52C5" w:rsidRPr="00932EA1" w:rsidRDefault="00CA52C5" w:rsidP="00216BFC">
                  <w:pPr>
                    <w:pStyle w:val="TableParagraph"/>
                    <w:spacing w:line="240" w:lineRule="auto"/>
                    <w:ind w:left="0" w:firstLine="0"/>
                    <w:rPr>
                      <w:sz w:val="18"/>
                      <w:szCs w:val="18"/>
                    </w:rPr>
                  </w:pPr>
                  <w:r w:rsidRPr="00932EA1">
                    <w:rPr>
                      <w:sz w:val="18"/>
                      <w:szCs w:val="18"/>
                    </w:rPr>
                    <w:t>Срок</w:t>
                  </w:r>
                  <w:r w:rsidRPr="00932EA1">
                    <w:rPr>
                      <w:spacing w:val="1"/>
                      <w:sz w:val="18"/>
                      <w:szCs w:val="18"/>
                    </w:rPr>
                    <w:t xml:space="preserve"> </w:t>
                  </w:r>
                  <w:r w:rsidRPr="00932EA1">
                    <w:rPr>
                      <w:sz w:val="18"/>
                      <w:szCs w:val="18"/>
                    </w:rPr>
                    <w:t>выполнения</w:t>
                  </w:r>
                  <w:r w:rsidRPr="00932EA1">
                    <w:rPr>
                      <w:spacing w:val="1"/>
                      <w:sz w:val="18"/>
                      <w:szCs w:val="18"/>
                    </w:rPr>
                    <w:t xml:space="preserve"> </w:t>
                  </w:r>
                  <w:r w:rsidRPr="00932EA1">
                    <w:rPr>
                      <w:sz w:val="18"/>
                      <w:szCs w:val="18"/>
                    </w:rPr>
                    <w:t>администрат</w:t>
                  </w:r>
                  <w:r w:rsidRPr="00932EA1">
                    <w:rPr>
                      <w:spacing w:val="-57"/>
                      <w:sz w:val="18"/>
                      <w:szCs w:val="18"/>
                    </w:rPr>
                    <w:t xml:space="preserve"> </w:t>
                  </w:r>
                  <w:r w:rsidRPr="00932EA1">
                    <w:rPr>
                      <w:sz w:val="18"/>
                      <w:szCs w:val="18"/>
                    </w:rPr>
                    <w:t>ивных</w:t>
                  </w:r>
                </w:p>
                <w:p w14:paraId="7C4A78D5" w14:textId="77777777" w:rsidR="00CA52C5" w:rsidRPr="00932EA1" w:rsidRDefault="00CA52C5" w:rsidP="00216BFC">
                  <w:pPr>
                    <w:autoSpaceDE w:val="0"/>
                    <w:autoSpaceDN w:val="0"/>
                    <w:adjustRightInd w:val="0"/>
                    <w:spacing w:line="240" w:lineRule="auto"/>
                    <w:ind w:firstLine="0"/>
                    <w:rPr>
                      <w:b/>
                      <w:sz w:val="18"/>
                      <w:szCs w:val="18"/>
                    </w:rPr>
                  </w:pPr>
                  <w:r w:rsidRPr="00932EA1">
                    <w:rPr>
                      <w:sz w:val="18"/>
                      <w:szCs w:val="18"/>
                    </w:rPr>
                    <w:t>действий</w:t>
                  </w:r>
                </w:p>
              </w:tc>
              <w:tc>
                <w:tcPr>
                  <w:tcW w:w="1701" w:type="dxa"/>
                </w:tcPr>
                <w:p w14:paraId="500A829B" w14:textId="77777777" w:rsidR="00CA52C5" w:rsidRPr="00932EA1" w:rsidRDefault="00CA52C5" w:rsidP="00216BFC">
                  <w:pPr>
                    <w:pStyle w:val="TableParagraph"/>
                    <w:spacing w:line="240" w:lineRule="auto"/>
                    <w:ind w:left="0" w:firstLine="0"/>
                    <w:rPr>
                      <w:sz w:val="18"/>
                      <w:szCs w:val="18"/>
                    </w:rPr>
                  </w:pPr>
                  <w:r w:rsidRPr="00932EA1">
                    <w:rPr>
                      <w:sz w:val="18"/>
                      <w:szCs w:val="18"/>
                    </w:rPr>
                    <w:t>Должностное</w:t>
                  </w:r>
                  <w:r w:rsidRPr="00932EA1">
                    <w:rPr>
                      <w:spacing w:val="1"/>
                      <w:sz w:val="18"/>
                      <w:szCs w:val="18"/>
                    </w:rPr>
                    <w:t xml:space="preserve"> </w:t>
                  </w:r>
                  <w:r w:rsidRPr="00932EA1">
                    <w:rPr>
                      <w:sz w:val="18"/>
                      <w:szCs w:val="18"/>
                    </w:rPr>
                    <w:t>лицо,</w:t>
                  </w:r>
                  <w:r w:rsidRPr="00932EA1">
                    <w:rPr>
                      <w:spacing w:val="1"/>
                      <w:sz w:val="18"/>
                      <w:szCs w:val="18"/>
                    </w:rPr>
                    <w:t xml:space="preserve"> </w:t>
                  </w:r>
                  <w:r w:rsidRPr="00932EA1">
                    <w:rPr>
                      <w:sz w:val="18"/>
                      <w:szCs w:val="18"/>
                    </w:rPr>
                    <w:t>ответственное</w:t>
                  </w:r>
                  <w:r w:rsidRPr="00932EA1">
                    <w:rPr>
                      <w:spacing w:val="-57"/>
                      <w:sz w:val="18"/>
                      <w:szCs w:val="18"/>
                    </w:rPr>
                    <w:t xml:space="preserve"> </w:t>
                  </w:r>
                  <w:r w:rsidRPr="00932EA1">
                    <w:rPr>
                      <w:sz w:val="18"/>
                      <w:szCs w:val="18"/>
                    </w:rPr>
                    <w:t>за выполнение</w:t>
                  </w:r>
                  <w:r w:rsidRPr="00932EA1">
                    <w:rPr>
                      <w:spacing w:val="-57"/>
                      <w:sz w:val="18"/>
                      <w:szCs w:val="18"/>
                    </w:rPr>
                    <w:t xml:space="preserve"> </w:t>
                  </w:r>
                  <w:r w:rsidRPr="00932EA1">
                    <w:rPr>
                      <w:sz w:val="18"/>
                      <w:szCs w:val="18"/>
                    </w:rPr>
                    <w:t>администрати</w:t>
                  </w:r>
                </w:p>
                <w:p w14:paraId="3E415EA2" w14:textId="77777777" w:rsidR="00CA52C5" w:rsidRPr="00932EA1" w:rsidRDefault="00CA52C5" w:rsidP="00216BFC">
                  <w:pPr>
                    <w:autoSpaceDE w:val="0"/>
                    <w:autoSpaceDN w:val="0"/>
                    <w:adjustRightInd w:val="0"/>
                    <w:spacing w:line="240" w:lineRule="auto"/>
                    <w:ind w:firstLine="0"/>
                    <w:rPr>
                      <w:b/>
                      <w:sz w:val="18"/>
                      <w:szCs w:val="18"/>
                    </w:rPr>
                  </w:pPr>
                  <w:r w:rsidRPr="00932EA1">
                    <w:rPr>
                      <w:sz w:val="18"/>
                      <w:szCs w:val="18"/>
                    </w:rPr>
                    <w:t>вного</w:t>
                  </w:r>
                  <w:r w:rsidRPr="00932EA1">
                    <w:rPr>
                      <w:spacing w:val="-1"/>
                      <w:sz w:val="18"/>
                      <w:szCs w:val="18"/>
                    </w:rPr>
                    <w:t xml:space="preserve"> </w:t>
                  </w:r>
                  <w:r w:rsidRPr="00932EA1">
                    <w:rPr>
                      <w:sz w:val="18"/>
                      <w:szCs w:val="18"/>
                    </w:rPr>
                    <w:t>действия</w:t>
                  </w:r>
                </w:p>
              </w:tc>
              <w:tc>
                <w:tcPr>
                  <w:tcW w:w="1134" w:type="dxa"/>
                </w:tcPr>
                <w:p w14:paraId="6CD83D06" w14:textId="77777777" w:rsidR="00CA52C5" w:rsidRPr="00932EA1" w:rsidRDefault="00CA52C5" w:rsidP="00216BFC">
                  <w:pPr>
                    <w:pStyle w:val="TableParagraph"/>
                    <w:spacing w:line="240" w:lineRule="auto"/>
                    <w:ind w:left="0" w:firstLine="0"/>
                    <w:rPr>
                      <w:sz w:val="18"/>
                      <w:szCs w:val="18"/>
                    </w:rPr>
                  </w:pPr>
                  <w:r w:rsidRPr="00932EA1">
                    <w:rPr>
                      <w:sz w:val="18"/>
                      <w:szCs w:val="18"/>
                    </w:rPr>
                    <w:t>Место выполнения</w:t>
                  </w:r>
                  <w:r w:rsidRPr="00932EA1">
                    <w:rPr>
                      <w:spacing w:val="1"/>
                      <w:sz w:val="18"/>
                      <w:szCs w:val="18"/>
                    </w:rPr>
                    <w:t xml:space="preserve"> </w:t>
                  </w:r>
                  <w:r w:rsidRPr="00932EA1">
                    <w:rPr>
                      <w:sz w:val="18"/>
                      <w:szCs w:val="18"/>
                    </w:rPr>
                    <w:t>административного</w:t>
                  </w:r>
                  <w:r w:rsidRPr="00932EA1">
                    <w:rPr>
                      <w:spacing w:val="-57"/>
                      <w:sz w:val="18"/>
                      <w:szCs w:val="18"/>
                    </w:rPr>
                    <w:t xml:space="preserve"> </w:t>
                  </w:r>
                  <w:r w:rsidRPr="00932EA1">
                    <w:rPr>
                      <w:sz w:val="18"/>
                      <w:szCs w:val="18"/>
                    </w:rPr>
                    <w:t>действия/</w:t>
                  </w:r>
                  <w:r w:rsidRPr="00932EA1">
                    <w:rPr>
                      <w:spacing w:val="1"/>
                      <w:sz w:val="18"/>
                      <w:szCs w:val="18"/>
                    </w:rPr>
                    <w:t xml:space="preserve"> </w:t>
                  </w:r>
                  <w:r w:rsidRPr="00932EA1">
                    <w:rPr>
                      <w:sz w:val="18"/>
                      <w:szCs w:val="18"/>
                    </w:rPr>
                    <w:t>используемая</w:t>
                  </w:r>
                </w:p>
                <w:p w14:paraId="3EA9F6A8" w14:textId="77777777" w:rsidR="00CA52C5" w:rsidRPr="00932EA1" w:rsidRDefault="00CA52C5" w:rsidP="00216BFC">
                  <w:pPr>
                    <w:autoSpaceDE w:val="0"/>
                    <w:autoSpaceDN w:val="0"/>
                    <w:adjustRightInd w:val="0"/>
                    <w:spacing w:line="240" w:lineRule="auto"/>
                    <w:ind w:firstLine="0"/>
                    <w:rPr>
                      <w:b/>
                      <w:sz w:val="18"/>
                      <w:szCs w:val="18"/>
                    </w:rPr>
                  </w:pPr>
                  <w:r w:rsidRPr="00932EA1">
                    <w:rPr>
                      <w:sz w:val="18"/>
                      <w:szCs w:val="18"/>
                    </w:rPr>
                    <w:t>информационная</w:t>
                  </w:r>
                  <w:r w:rsidRPr="00932EA1">
                    <w:rPr>
                      <w:spacing w:val="-57"/>
                      <w:sz w:val="18"/>
                      <w:szCs w:val="18"/>
                    </w:rPr>
                    <w:t xml:space="preserve"> </w:t>
                  </w:r>
                  <w:r w:rsidRPr="00932EA1">
                    <w:rPr>
                      <w:sz w:val="18"/>
                      <w:szCs w:val="18"/>
                    </w:rPr>
                    <w:t>система</w:t>
                  </w:r>
                </w:p>
              </w:tc>
              <w:tc>
                <w:tcPr>
                  <w:tcW w:w="902" w:type="dxa"/>
                </w:tcPr>
                <w:p w14:paraId="19685F07" w14:textId="77777777" w:rsidR="00CA52C5" w:rsidRPr="00932EA1" w:rsidRDefault="00CA52C5" w:rsidP="00216BFC">
                  <w:pPr>
                    <w:autoSpaceDE w:val="0"/>
                    <w:autoSpaceDN w:val="0"/>
                    <w:adjustRightInd w:val="0"/>
                    <w:spacing w:line="240" w:lineRule="auto"/>
                    <w:ind w:firstLine="0"/>
                    <w:rPr>
                      <w:b/>
                      <w:sz w:val="18"/>
                      <w:szCs w:val="18"/>
                    </w:rPr>
                  </w:pPr>
                  <w:r w:rsidRPr="00932EA1">
                    <w:rPr>
                      <w:sz w:val="18"/>
                      <w:szCs w:val="18"/>
                    </w:rPr>
                    <w:t>Критерии</w:t>
                  </w:r>
                  <w:r w:rsidRPr="00932EA1">
                    <w:rPr>
                      <w:spacing w:val="-58"/>
                      <w:sz w:val="18"/>
                      <w:szCs w:val="18"/>
                    </w:rPr>
                    <w:t xml:space="preserve"> </w:t>
                  </w:r>
                  <w:r w:rsidRPr="00932EA1">
                    <w:rPr>
                      <w:sz w:val="18"/>
                      <w:szCs w:val="18"/>
                    </w:rPr>
                    <w:t>принятия</w:t>
                  </w:r>
                  <w:r w:rsidRPr="00932EA1">
                    <w:rPr>
                      <w:spacing w:val="-58"/>
                      <w:sz w:val="18"/>
                      <w:szCs w:val="18"/>
                    </w:rPr>
                    <w:t xml:space="preserve"> </w:t>
                  </w:r>
                  <w:r w:rsidRPr="00932EA1">
                    <w:rPr>
                      <w:sz w:val="18"/>
                      <w:szCs w:val="18"/>
                    </w:rPr>
                    <w:t>решения</w:t>
                  </w:r>
                </w:p>
              </w:tc>
              <w:tc>
                <w:tcPr>
                  <w:tcW w:w="1532" w:type="dxa"/>
                </w:tcPr>
                <w:p w14:paraId="54125AC5" w14:textId="77777777" w:rsidR="00CA52C5" w:rsidRPr="00932EA1" w:rsidRDefault="00CA52C5" w:rsidP="00216BFC">
                  <w:pPr>
                    <w:pStyle w:val="TableParagraph"/>
                    <w:spacing w:line="240" w:lineRule="auto"/>
                    <w:ind w:left="0" w:firstLine="0"/>
                    <w:rPr>
                      <w:sz w:val="18"/>
                      <w:szCs w:val="18"/>
                    </w:rPr>
                  </w:pPr>
                  <w:r w:rsidRPr="00932EA1">
                    <w:rPr>
                      <w:sz w:val="18"/>
                      <w:szCs w:val="18"/>
                    </w:rPr>
                    <w:t>Результат</w:t>
                  </w:r>
                </w:p>
                <w:p w14:paraId="5F311F7E" w14:textId="77777777" w:rsidR="00CA52C5" w:rsidRPr="00932EA1" w:rsidRDefault="00CA52C5" w:rsidP="00216BFC">
                  <w:pPr>
                    <w:pStyle w:val="TableParagraph"/>
                    <w:spacing w:line="240" w:lineRule="auto"/>
                    <w:ind w:left="0" w:firstLine="0"/>
                    <w:rPr>
                      <w:sz w:val="18"/>
                      <w:szCs w:val="18"/>
                    </w:rPr>
                  </w:pPr>
                  <w:r w:rsidRPr="00932EA1">
                    <w:rPr>
                      <w:sz w:val="18"/>
                      <w:szCs w:val="18"/>
                    </w:rPr>
                    <w:t>административного</w:t>
                  </w:r>
                  <w:r w:rsidRPr="00932EA1">
                    <w:rPr>
                      <w:spacing w:val="-57"/>
                      <w:sz w:val="18"/>
                      <w:szCs w:val="18"/>
                    </w:rPr>
                    <w:t xml:space="preserve"> </w:t>
                  </w:r>
                  <w:r w:rsidRPr="00932EA1">
                    <w:rPr>
                      <w:sz w:val="18"/>
                      <w:szCs w:val="18"/>
                    </w:rPr>
                    <w:t>действия,</w:t>
                  </w:r>
                  <w:r w:rsidRPr="00932EA1">
                    <w:rPr>
                      <w:spacing w:val="-1"/>
                      <w:sz w:val="18"/>
                      <w:szCs w:val="18"/>
                    </w:rPr>
                    <w:t xml:space="preserve"> </w:t>
                  </w:r>
                  <w:r w:rsidRPr="00932EA1">
                    <w:rPr>
                      <w:sz w:val="18"/>
                      <w:szCs w:val="18"/>
                    </w:rPr>
                    <w:t>способ</w:t>
                  </w:r>
                </w:p>
                <w:p w14:paraId="7A91FC23" w14:textId="77777777" w:rsidR="00CA52C5" w:rsidRPr="00932EA1" w:rsidRDefault="00CA52C5" w:rsidP="00216BFC">
                  <w:pPr>
                    <w:autoSpaceDE w:val="0"/>
                    <w:autoSpaceDN w:val="0"/>
                    <w:adjustRightInd w:val="0"/>
                    <w:spacing w:line="240" w:lineRule="auto"/>
                    <w:ind w:firstLine="0"/>
                    <w:rPr>
                      <w:b/>
                      <w:sz w:val="18"/>
                      <w:szCs w:val="18"/>
                    </w:rPr>
                  </w:pPr>
                  <w:r w:rsidRPr="00932EA1">
                    <w:rPr>
                      <w:sz w:val="18"/>
                      <w:szCs w:val="18"/>
                    </w:rPr>
                    <w:t>фиксации</w:t>
                  </w:r>
                </w:p>
              </w:tc>
            </w:tr>
            <w:tr w:rsidR="00CA52C5" w:rsidRPr="00932EA1" w14:paraId="3DCE3092" w14:textId="77777777" w:rsidTr="00932EA1">
              <w:tc>
                <w:tcPr>
                  <w:tcW w:w="1627" w:type="dxa"/>
                </w:tcPr>
                <w:p w14:paraId="2C7EB8D4"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1</w:t>
                  </w:r>
                </w:p>
              </w:tc>
              <w:tc>
                <w:tcPr>
                  <w:tcW w:w="1950" w:type="dxa"/>
                </w:tcPr>
                <w:p w14:paraId="148565D9"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2</w:t>
                  </w:r>
                </w:p>
              </w:tc>
              <w:tc>
                <w:tcPr>
                  <w:tcW w:w="1878" w:type="dxa"/>
                </w:tcPr>
                <w:p w14:paraId="5CA0FE96"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3</w:t>
                  </w:r>
                </w:p>
              </w:tc>
              <w:tc>
                <w:tcPr>
                  <w:tcW w:w="1701" w:type="dxa"/>
                </w:tcPr>
                <w:p w14:paraId="2753A8A5"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4</w:t>
                  </w:r>
                </w:p>
              </w:tc>
              <w:tc>
                <w:tcPr>
                  <w:tcW w:w="1134" w:type="dxa"/>
                </w:tcPr>
                <w:p w14:paraId="4F7987D9"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5</w:t>
                  </w:r>
                </w:p>
              </w:tc>
              <w:tc>
                <w:tcPr>
                  <w:tcW w:w="902" w:type="dxa"/>
                </w:tcPr>
                <w:p w14:paraId="045D7BBC"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6</w:t>
                  </w:r>
                </w:p>
              </w:tc>
              <w:tc>
                <w:tcPr>
                  <w:tcW w:w="1532" w:type="dxa"/>
                </w:tcPr>
                <w:p w14:paraId="11607DFE"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7</w:t>
                  </w:r>
                </w:p>
              </w:tc>
            </w:tr>
            <w:tr w:rsidR="00CA52C5" w:rsidRPr="00932EA1" w14:paraId="2F06880D" w14:textId="77777777" w:rsidTr="00CA52C5">
              <w:tc>
                <w:tcPr>
                  <w:tcW w:w="10724" w:type="dxa"/>
                  <w:gridSpan w:val="7"/>
                </w:tcPr>
                <w:p w14:paraId="2A2A2CD4"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1. Проверка документов и регистрация заявления</w:t>
                  </w:r>
                </w:p>
              </w:tc>
            </w:tr>
            <w:tr w:rsidR="00CA52C5" w:rsidRPr="00932EA1" w14:paraId="15665FFF" w14:textId="77777777" w:rsidTr="00932EA1">
              <w:tc>
                <w:tcPr>
                  <w:tcW w:w="1627" w:type="dxa"/>
                  <w:vMerge w:val="restart"/>
                </w:tcPr>
                <w:p w14:paraId="289E15B1"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Поступление заявления и</w:t>
                  </w:r>
                </w:p>
                <w:p w14:paraId="53B2FF44"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документов для предоставления государственной (муниципальной) услуги в Уполномоченный орган</w:t>
                  </w:r>
                </w:p>
              </w:tc>
              <w:tc>
                <w:tcPr>
                  <w:tcW w:w="1950" w:type="dxa"/>
                </w:tcPr>
                <w:p w14:paraId="14F7B6FC"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Прием и регистрация заявления в электронной базе данных по учету документов</w:t>
                  </w:r>
                </w:p>
              </w:tc>
              <w:tc>
                <w:tcPr>
                  <w:tcW w:w="1878" w:type="dxa"/>
                </w:tcPr>
                <w:p w14:paraId="7E33AEDF" w14:textId="77777777" w:rsidR="00CA52C5" w:rsidRPr="00932EA1" w:rsidRDefault="00CA52C5" w:rsidP="00216BFC">
                  <w:pPr>
                    <w:autoSpaceDE w:val="0"/>
                    <w:autoSpaceDN w:val="0"/>
                    <w:adjustRightInd w:val="0"/>
                    <w:spacing w:line="240" w:lineRule="auto"/>
                    <w:ind w:firstLine="0"/>
                    <w:rPr>
                      <w:sz w:val="18"/>
                      <w:szCs w:val="18"/>
                    </w:rPr>
                  </w:pPr>
                </w:p>
              </w:tc>
              <w:tc>
                <w:tcPr>
                  <w:tcW w:w="1701" w:type="dxa"/>
                </w:tcPr>
                <w:p w14:paraId="1FC88C3D"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Должностное лицо Уполномоченного органа, ответственно е за регистрацию корреспонденции</w:t>
                  </w:r>
                </w:p>
              </w:tc>
              <w:tc>
                <w:tcPr>
                  <w:tcW w:w="1134" w:type="dxa"/>
                </w:tcPr>
                <w:p w14:paraId="6BB8B0F0"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Уполномоченный орган / ГИС</w:t>
                  </w:r>
                </w:p>
              </w:tc>
              <w:tc>
                <w:tcPr>
                  <w:tcW w:w="902" w:type="dxa"/>
                </w:tcPr>
                <w:p w14:paraId="2768CA8B" w14:textId="77777777" w:rsidR="00CA52C5" w:rsidRPr="00932EA1" w:rsidRDefault="00CA52C5" w:rsidP="00216BFC">
                  <w:pPr>
                    <w:autoSpaceDE w:val="0"/>
                    <w:autoSpaceDN w:val="0"/>
                    <w:adjustRightInd w:val="0"/>
                    <w:spacing w:line="240" w:lineRule="auto"/>
                    <w:ind w:firstLine="0"/>
                    <w:rPr>
                      <w:sz w:val="18"/>
                      <w:szCs w:val="18"/>
                    </w:rPr>
                  </w:pPr>
                </w:p>
              </w:tc>
              <w:tc>
                <w:tcPr>
                  <w:tcW w:w="1532" w:type="dxa"/>
                </w:tcPr>
                <w:p w14:paraId="7A2F0AF0"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Регистрация заявления и документов в ГИС (присвоение номера и</w:t>
                  </w:r>
                </w:p>
                <w:p w14:paraId="79C38E39"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датирование); назначение</w:t>
                  </w:r>
                </w:p>
                <w:p w14:paraId="5E34166B"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 xml:space="preserve">должностного лица, ответственного </w:t>
                  </w:r>
                  <w:r w:rsidRPr="00932EA1">
                    <w:rPr>
                      <w:sz w:val="18"/>
                      <w:szCs w:val="18"/>
                    </w:rPr>
                    <w:lastRenderedPageBreak/>
                    <w:t>за предоставление</w:t>
                  </w:r>
                </w:p>
                <w:p w14:paraId="0F4CEE80"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муниципальной услуги, и передача ему документов</w:t>
                  </w:r>
                </w:p>
              </w:tc>
            </w:tr>
            <w:tr w:rsidR="00CA52C5" w:rsidRPr="00932EA1" w14:paraId="52BC80D1" w14:textId="77777777" w:rsidTr="00932EA1">
              <w:tc>
                <w:tcPr>
                  <w:tcW w:w="1627" w:type="dxa"/>
                  <w:vMerge/>
                </w:tcPr>
                <w:p w14:paraId="137D75A8" w14:textId="77777777" w:rsidR="00CA52C5" w:rsidRPr="00932EA1" w:rsidRDefault="00CA52C5" w:rsidP="00216BFC">
                  <w:pPr>
                    <w:autoSpaceDE w:val="0"/>
                    <w:autoSpaceDN w:val="0"/>
                    <w:adjustRightInd w:val="0"/>
                    <w:spacing w:line="240" w:lineRule="auto"/>
                    <w:ind w:firstLine="0"/>
                    <w:rPr>
                      <w:sz w:val="18"/>
                      <w:szCs w:val="18"/>
                    </w:rPr>
                  </w:pPr>
                </w:p>
              </w:tc>
              <w:tc>
                <w:tcPr>
                  <w:tcW w:w="1950" w:type="dxa"/>
                </w:tcPr>
                <w:p w14:paraId="4F177477"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Проверка заявления и документов, представленных для получения государственной (муниципальной) услуги</w:t>
                  </w:r>
                </w:p>
              </w:tc>
              <w:tc>
                <w:tcPr>
                  <w:tcW w:w="1878" w:type="dxa"/>
                </w:tcPr>
                <w:p w14:paraId="51DBC92E" w14:textId="77777777" w:rsidR="00CA52C5" w:rsidRPr="00932EA1" w:rsidRDefault="00CA52C5" w:rsidP="00216BFC">
                  <w:pPr>
                    <w:autoSpaceDE w:val="0"/>
                    <w:autoSpaceDN w:val="0"/>
                    <w:adjustRightInd w:val="0"/>
                    <w:spacing w:line="240" w:lineRule="auto"/>
                    <w:ind w:firstLine="0"/>
                    <w:rPr>
                      <w:sz w:val="18"/>
                      <w:szCs w:val="18"/>
                    </w:rPr>
                  </w:pPr>
                </w:p>
              </w:tc>
              <w:tc>
                <w:tcPr>
                  <w:tcW w:w="1701" w:type="dxa"/>
                </w:tcPr>
                <w:p w14:paraId="77C1BC47"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Должностное лицо Уполномоченного органа, ответственное за</w:t>
                  </w:r>
                </w:p>
                <w:p w14:paraId="5E60F670"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предоставление государственно й (муниципальной) услуги</w:t>
                  </w:r>
                </w:p>
              </w:tc>
              <w:tc>
                <w:tcPr>
                  <w:tcW w:w="1134" w:type="dxa"/>
                </w:tcPr>
                <w:p w14:paraId="48DB1043"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Уполномоченный орган/ГИС</w:t>
                  </w:r>
                </w:p>
              </w:tc>
              <w:tc>
                <w:tcPr>
                  <w:tcW w:w="902" w:type="dxa"/>
                </w:tcPr>
                <w:p w14:paraId="170BB18F" w14:textId="77777777" w:rsidR="00CA52C5" w:rsidRPr="00932EA1" w:rsidRDefault="00CA52C5" w:rsidP="00216BFC">
                  <w:pPr>
                    <w:autoSpaceDE w:val="0"/>
                    <w:autoSpaceDN w:val="0"/>
                    <w:adjustRightInd w:val="0"/>
                    <w:spacing w:line="240" w:lineRule="auto"/>
                    <w:ind w:firstLine="0"/>
                    <w:rPr>
                      <w:sz w:val="18"/>
                      <w:szCs w:val="18"/>
                    </w:rPr>
                  </w:pPr>
                </w:p>
              </w:tc>
              <w:tc>
                <w:tcPr>
                  <w:tcW w:w="1532" w:type="dxa"/>
                </w:tcPr>
                <w:p w14:paraId="36A77EE9" w14:textId="77777777" w:rsidR="00CA52C5" w:rsidRPr="00932EA1" w:rsidRDefault="00CA52C5" w:rsidP="00216BFC">
                  <w:pPr>
                    <w:autoSpaceDE w:val="0"/>
                    <w:autoSpaceDN w:val="0"/>
                    <w:adjustRightInd w:val="0"/>
                    <w:spacing w:line="240" w:lineRule="auto"/>
                    <w:ind w:firstLine="0"/>
                    <w:rPr>
                      <w:sz w:val="18"/>
                      <w:szCs w:val="18"/>
                    </w:rPr>
                  </w:pPr>
                </w:p>
              </w:tc>
            </w:tr>
            <w:tr w:rsidR="00CA52C5" w:rsidRPr="00932EA1" w14:paraId="60F989E5" w14:textId="77777777" w:rsidTr="00932EA1">
              <w:tc>
                <w:tcPr>
                  <w:tcW w:w="1627" w:type="dxa"/>
                  <w:vMerge/>
                </w:tcPr>
                <w:p w14:paraId="24A6B967" w14:textId="77777777" w:rsidR="00CA52C5" w:rsidRPr="00932EA1" w:rsidRDefault="00CA52C5" w:rsidP="00216BFC">
                  <w:pPr>
                    <w:autoSpaceDE w:val="0"/>
                    <w:autoSpaceDN w:val="0"/>
                    <w:adjustRightInd w:val="0"/>
                    <w:spacing w:line="240" w:lineRule="auto"/>
                    <w:ind w:firstLine="0"/>
                    <w:rPr>
                      <w:sz w:val="18"/>
                      <w:szCs w:val="18"/>
                    </w:rPr>
                  </w:pPr>
                </w:p>
              </w:tc>
              <w:tc>
                <w:tcPr>
                  <w:tcW w:w="1950" w:type="dxa"/>
                </w:tcPr>
                <w:p w14:paraId="2B237857"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tc>
              <w:tc>
                <w:tcPr>
                  <w:tcW w:w="1878" w:type="dxa"/>
                </w:tcPr>
                <w:p w14:paraId="0ACC65DE" w14:textId="77777777" w:rsidR="00CA52C5" w:rsidRPr="00932EA1" w:rsidRDefault="00CA52C5" w:rsidP="00216BFC">
                  <w:pPr>
                    <w:autoSpaceDE w:val="0"/>
                    <w:autoSpaceDN w:val="0"/>
                    <w:adjustRightInd w:val="0"/>
                    <w:spacing w:line="240" w:lineRule="auto"/>
                    <w:ind w:firstLine="0"/>
                    <w:rPr>
                      <w:sz w:val="18"/>
                      <w:szCs w:val="18"/>
                    </w:rPr>
                  </w:pPr>
                </w:p>
              </w:tc>
              <w:tc>
                <w:tcPr>
                  <w:tcW w:w="1701" w:type="dxa"/>
                </w:tcPr>
                <w:p w14:paraId="5E6CBB55" w14:textId="77777777" w:rsidR="00CA52C5" w:rsidRPr="00932EA1" w:rsidRDefault="00CA52C5" w:rsidP="00216BFC">
                  <w:pPr>
                    <w:autoSpaceDE w:val="0"/>
                    <w:autoSpaceDN w:val="0"/>
                    <w:adjustRightInd w:val="0"/>
                    <w:spacing w:line="240" w:lineRule="auto"/>
                    <w:ind w:firstLine="0"/>
                    <w:rPr>
                      <w:sz w:val="18"/>
                      <w:szCs w:val="18"/>
                    </w:rPr>
                  </w:pPr>
                </w:p>
              </w:tc>
              <w:tc>
                <w:tcPr>
                  <w:tcW w:w="1134" w:type="dxa"/>
                </w:tcPr>
                <w:p w14:paraId="0C5B82E0" w14:textId="77777777" w:rsidR="00CA52C5" w:rsidRPr="00932EA1" w:rsidRDefault="00CA52C5" w:rsidP="00216BFC">
                  <w:pPr>
                    <w:autoSpaceDE w:val="0"/>
                    <w:autoSpaceDN w:val="0"/>
                    <w:adjustRightInd w:val="0"/>
                    <w:spacing w:line="240" w:lineRule="auto"/>
                    <w:ind w:firstLine="0"/>
                    <w:rPr>
                      <w:sz w:val="18"/>
                      <w:szCs w:val="18"/>
                    </w:rPr>
                  </w:pPr>
                </w:p>
              </w:tc>
              <w:tc>
                <w:tcPr>
                  <w:tcW w:w="902" w:type="dxa"/>
                </w:tcPr>
                <w:p w14:paraId="2DB87A6E"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Отсутствуют</w:t>
                  </w:r>
                </w:p>
              </w:tc>
              <w:tc>
                <w:tcPr>
                  <w:tcW w:w="1532" w:type="dxa"/>
                </w:tcPr>
                <w:p w14:paraId="193DAA80"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Направленное заявителю электронное сообщение о приеме заявления к рассмотрению либо отказа в приеме</w:t>
                  </w:r>
                </w:p>
                <w:p w14:paraId="6DC2B07C"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заявления к рассмотрению</w:t>
                  </w:r>
                </w:p>
              </w:tc>
            </w:tr>
            <w:tr w:rsidR="00CA52C5" w:rsidRPr="00932EA1" w14:paraId="10EEF138" w14:textId="77777777" w:rsidTr="00CA52C5">
              <w:tc>
                <w:tcPr>
                  <w:tcW w:w="10724" w:type="dxa"/>
                  <w:gridSpan w:val="7"/>
                </w:tcPr>
                <w:p w14:paraId="602BF1FA"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2. Получение сведений посредством СМЭВ</w:t>
                  </w:r>
                </w:p>
              </w:tc>
            </w:tr>
            <w:tr w:rsidR="00CA52C5" w:rsidRPr="00932EA1" w14:paraId="3D9FC72A" w14:textId="77777777" w:rsidTr="00932EA1">
              <w:tc>
                <w:tcPr>
                  <w:tcW w:w="1627" w:type="dxa"/>
                  <w:vMerge w:val="restart"/>
                </w:tcPr>
                <w:p w14:paraId="39A8AC50"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Пакет зарегистрированных документов, поступивших</w:t>
                  </w:r>
                </w:p>
                <w:p w14:paraId="16E75108"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должностному лицу, ответственному за предоставление государственно</w:t>
                  </w:r>
                </w:p>
                <w:p w14:paraId="431C5CD3"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(муниципальной) услуги</w:t>
                  </w:r>
                </w:p>
              </w:tc>
              <w:tc>
                <w:tcPr>
                  <w:tcW w:w="1950" w:type="dxa"/>
                </w:tcPr>
                <w:p w14:paraId="3221D7FB"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Пакет зарегистрированных документов, поступивших</w:t>
                  </w:r>
                </w:p>
                <w:p w14:paraId="57677D0B"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должностному лицу, ответственному за предоставление государственной (муниципальной) услуги</w:t>
                  </w:r>
                </w:p>
              </w:tc>
              <w:tc>
                <w:tcPr>
                  <w:tcW w:w="1878" w:type="dxa"/>
                </w:tcPr>
                <w:p w14:paraId="3834E610"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1 рабочий день</w:t>
                  </w:r>
                </w:p>
                <w:p w14:paraId="606AD033" w14:textId="77777777" w:rsidR="00CA52C5" w:rsidRPr="00932EA1" w:rsidRDefault="00CA52C5" w:rsidP="00216BFC">
                  <w:pPr>
                    <w:autoSpaceDE w:val="0"/>
                    <w:autoSpaceDN w:val="0"/>
                    <w:adjustRightInd w:val="0"/>
                    <w:spacing w:line="240" w:lineRule="auto"/>
                    <w:ind w:firstLine="0"/>
                    <w:rPr>
                      <w:sz w:val="18"/>
                      <w:szCs w:val="18"/>
                    </w:rPr>
                  </w:pPr>
                </w:p>
              </w:tc>
              <w:tc>
                <w:tcPr>
                  <w:tcW w:w="1701" w:type="dxa"/>
                </w:tcPr>
                <w:p w14:paraId="7CC20CF0"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Должностное лицо Уполномоченного органа, ответственное за</w:t>
                  </w:r>
                </w:p>
                <w:p w14:paraId="3B776047"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предоставление государственно й (муниципальной)</w:t>
                  </w:r>
                </w:p>
                <w:p w14:paraId="6DB55ED4"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услуги</w:t>
                  </w:r>
                </w:p>
              </w:tc>
              <w:tc>
                <w:tcPr>
                  <w:tcW w:w="1134" w:type="dxa"/>
                </w:tcPr>
                <w:p w14:paraId="6203DF74"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Уполномоченный орган/ГИС/ СМЭВ</w:t>
                  </w:r>
                </w:p>
              </w:tc>
              <w:tc>
                <w:tcPr>
                  <w:tcW w:w="902" w:type="dxa"/>
                </w:tcPr>
                <w:p w14:paraId="49A04978"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Наличие</w:t>
                  </w:r>
                </w:p>
                <w:p w14:paraId="252F62C0"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документов, необходимых для предоставления государственно услуги, находящихся в распоряжении государственных органов</w:t>
                  </w:r>
                </w:p>
                <w:p w14:paraId="25EC37A5"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(организаций)</w:t>
                  </w:r>
                </w:p>
              </w:tc>
              <w:tc>
                <w:tcPr>
                  <w:tcW w:w="1532" w:type="dxa"/>
                </w:tcPr>
                <w:p w14:paraId="721F6AE3"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Направление</w:t>
                  </w:r>
                </w:p>
                <w:p w14:paraId="3A547E47"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межведомственного запроса в органы (организации),</w:t>
                  </w:r>
                </w:p>
                <w:p w14:paraId="567D2E5A"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предоставляющие</w:t>
                  </w:r>
                </w:p>
                <w:p w14:paraId="1B681441"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документы (сведения), предусмотренные пунктами 2.9.</w:t>
                  </w:r>
                </w:p>
                <w:p w14:paraId="02DDC820"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Административного регламента, в том числе с</w:t>
                  </w:r>
                </w:p>
                <w:p w14:paraId="1153242F"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использованием СМЭВ</w:t>
                  </w:r>
                </w:p>
              </w:tc>
            </w:tr>
            <w:tr w:rsidR="00CA52C5" w:rsidRPr="00932EA1" w14:paraId="3A1B5D64" w14:textId="77777777" w:rsidTr="00932EA1">
              <w:tc>
                <w:tcPr>
                  <w:tcW w:w="1627" w:type="dxa"/>
                  <w:vMerge/>
                </w:tcPr>
                <w:p w14:paraId="35A8678E" w14:textId="77777777" w:rsidR="00CA52C5" w:rsidRPr="00932EA1" w:rsidRDefault="00CA52C5" w:rsidP="00216BFC">
                  <w:pPr>
                    <w:autoSpaceDE w:val="0"/>
                    <w:autoSpaceDN w:val="0"/>
                    <w:adjustRightInd w:val="0"/>
                    <w:spacing w:line="240" w:lineRule="auto"/>
                    <w:ind w:firstLine="0"/>
                    <w:rPr>
                      <w:sz w:val="18"/>
                      <w:szCs w:val="18"/>
                    </w:rPr>
                  </w:pPr>
                </w:p>
              </w:tc>
              <w:tc>
                <w:tcPr>
                  <w:tcW w:w="1950" w:type="dxa"/>
                </w:tcPr>
                <w:p w14:paraId="18998F80"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Получение ответов на</w:t>
                  </w:r>
                </w:p>
                <w:p w14:paraId="5622DDF7"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межведомственные запросы,</w:t>
                  </w:r>
                </w:p>
                <w:p w14:paraId="12AA3CFA"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формирование полного комплекта документов</w:t>
                  </w:r>
                </w:p>
              </w:tc>
              <w:tc>
                <w:tcPr>
                  <w:tcW w:w="1878" w:type="dxa"/>
                </w:tcPr>
                <w:p w14:paraId="27F1FA0B"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5 рабочих дней</w:t>
                  </w:r>
                </w:p>
              </w:tc>
              <w:tc>
                <w:tcPr>
                  <w:tcW w:w="1701" w:type="dxa"/>
                </w:tcPr>
                <w:p w14:paraId="09124CD2"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Должностное лицо Уполномоченного органа, ответственное за предоставление</w:t>
                  </w:r>
                </w:p>
                <w:p w14:paraId="1E19B915"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государственной (муниципальной) услуги</w:t>
                  </w:r>
                </w:p>
              </w:tc>
              <w:tc>
                <w:tcPr>
                  <w:tcW w:w="1134" w:type="dxa"/>
                </w:tcPr>
                <w:p w14:paraId="5BDE1539"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Уполномоченный орган/ГИС/ СМЭВ</w:t>
                  </w:r>
                </w:p>
              </w:tc>
              <w:tc>
                <w:tcPr>
                  <w:tcW w:w="902" w:type="dxa"/>
                </w:tcPr>
                <w:p w14:paraId="71E10731" w14:textId="77777777" w:rsidR="00CA52C5" w:rsidRPr="00932EA1" w:rsidRDefault="00CA52C5" w:rsidP="00216BFC">
                  <w:pPr>
                    <w:autoSpaceDE w:val="0"/>
                    <w:autoSpaceDN w:val="0"/>
                    <w:adjustRightInd w:val="0"/>
                    <w:spacing w:line="240" w:lineRule="auto"/>
                    <w:ind w:firstLine="0"/>
                    <w:rPr>
                      <w:sz w:val="18"/>
                      <w:szCs w:val="18"/>
                    </w:rPr>
                  </w:pPr>
                </w:p>
              </w:tc>
              <w:tc>
                <w:tcPr>
                  <w:tcW w:w="1532" w:type="dxa"/>
                </w:tcPr>
                <w:p w14:paraId="60DDDAAF"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Получение документов (сведений), необходимых для предоставления государственной (муниципальной) услуги</w:t>
                  </w:r>
                </w:p>
              </w:tc>
            </w:tr>
            <w:tr w:rsidR="00CA52C5" w:rsidRPr="00932EA1" w14:paraId="4B97AC1D" w14:textId="77777777" w:rsidTr="00CA52C5">
              <w:tc>
                <w:tcPr>
                  <w:tcW w:w="10724" w:type="dxa"/>
                  <w:gridSpan w:val="7"/>
                </w:tcPr>
                <w:p w14:paraId="46DA9BCC"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3.Рассмотрение документов и сведений</w:t>
                  </w:r>
                </w:p>
              </w:tc>
            </w:tr>
            <w:tr w:rsidR="00CA52C5" w:rsidRPr="00932EA1" w14:paraId="11567F5C" w14:textId="77777777" w:rsidTr="00932EA1">
              <w:tc>
                <w:tcPr>
                  <w:tcW w:w="1627" w:type="dxa"/>
                </w:tcPr>
                <w:p w14:paraId="14B2A78F" w14:textId="77777777" w:rsidR="00CA52C5" w:rsidRPr="00932EA1" w:rsidRDefault="00CA52C5" w:rsidP="00216BFC">
                  <w:pPr>
                    <w:pStyle w:val="TableParagraph"/>
                    <w:spacing w:line="240" w:lineRule="auto"/>
                    <w:ind w:left="0" w:firstLine="0"/>
                    <w:rPr>
                      <w:sz w:val="18"/>
                      <w:szCs w:val="18"/>
                    </w:rPr>
                  </w:pPr>
                  <w:r w:rsidRPr="00932EA1">
                    <w:rPr>
                      <w:sz w:val="18"/>
                      <w:szCs w:val="18"/>
                    </w:rPr>
                    <w:t>Пакет</w:t>
                  </w:r>
                  <w:r w:rsidRPr="00932EA1">
                    <w:rPr>
                      <w:spacing w:val="1"/>
                      <w:sz w:val="18"/>
                      <w:szCs w:val="18"/>
                    </w:rPr>
                    <w:t xml:space="preserve"> </w:t>
                  </w:r>
                  <w:r w:rsidRPr="00932EA1">
                    <w:rPr>
                      <w:spacing w:val="-1"/>
                      <w:sz w:val="18"/>
                      <w:szCs w:val="18"/>
                    </w:rPr>
                    <w:t>зарегистрированных</w:t>
                  </w:r>
                  <w:r w:rsidRPr="00932EA1">
                    <w:rPr>
                      <w:spacing w:val="-57"/>
                      <w:sz w:val="18"/>
                      <w:szCs w:val="18"/>
                    </w:rPr>
                    <w:t xml:space="preserve"> </w:t>
                  </w:r>
                  <w:r w:rsidRPr="00932EA1">
                    <w:rPr>
                      <w:sz w:val="18"/>
                      <w:szCs w:val="18"/>
                    </w:rPr>
                    <w:t>документов,</w:t>
                  </w:r>
                  <w:r w:rsidRPr="00932EA1">
                    <w:rPr>
                      <w:spacing w:val="1"/>
                      <w:sz w:val="18"/>
                      <w:szCs w:val="18"/>
                    </w:rPr>
                    <w:t xml:space="preserve"> </w:t>
                  </w:r>
                  <w:r w:rsidRPr="00932EA1">
                    <w:rPr>
                      <w:sz w:val="18"/>
                      <w:szCs w:val="18"/>
                    </w:rPr>
                    <w:t>поступивших</w:t>
                  </w:r>
                </w:p>
                <w:p w14:paraId="24D2D651" w14:textId="77777777" w:rsidR="00CA52C5" w:rsidRPr="00932EA1" w:rsidRDefault="00CA52C5" w:rsidP="00216BFC">
                  <w:pPr>
                    <w:autoSpaceDE w:val="0"/>
                    <w:autoSpaceDN w:val="0"/>
                    <w:adjustRightInd w:val="0"/>
                    <w:spacing w:line="240" w:lineRule="auto"/>
                    <w:ind w:firstLine="0"/>
                    <w:rPr>
                      <w:sz w:val="18"/>
                      <w:szCs w:val="18"/>
                    </w:rPr>
                  </w:pPr>
                  <w:r w:rsidRPr="00932EA1">
                    <w:rPr>
                      <w:spacing w:val="-1"/>
                      <w:sz w:val="18"/>
                      <w:szCs w:val="18"/>
                    </w:rPr>
                    <w:t xml:space="preserve">должностному </w:t>
                  </w:r>
                  <w:r w:rsidRPr="00932EA1">
                    <w:rPr>
                      <w:sz w:val="18"/>
                      <w:szCs w:val="18"/>
                    </w:rPr>
                    <w:t>лицу,</w:t>
                  </w:r>
                  <w:r w:rsidRPr="00932EA1">
                    <w:rPr>
                      <w:spacing w:val="-57"/>
                      <w:sz w:val="18"/>
                      <w:szCs w:val="18"/>
                    </w:rPr>
                    <w:t xml:space="preserve"> </w:t>
                  </w:r>
                  <w:r w:rsidRPr="00932EA1">
                    <w:rPr>
                      <w:sz w:val="18"/>
                      <w:szCs w:val="18"/>
                    </w:rPr>
                    <w:t>ответственному за</w:t>
                  </w:r>
                  <w:r w:rsidRPr="00932EA1">
                    <w:rPr>
                      <w:spacing w:val="1"/>
                      <w:sz w:val="18"/>
                      <w:szCs w:val="18"/>
                    </w:rPr>
                    <w:t xml:space="preserve"> </w:t>
                  </w:r>
                  <w:r w:rsidRPr="00932EA1">
                    <w:rPr>
                      <w:sz w:val="18"/>
                      <w:szCs w:val="18"/>
                    </w:rPr>
                    <w:t>предоставление</w:t>
                  </w:r>
                  <w:r w:rsidRPr="00932EA1">
                    <w:rPr>
                      <w:spacing w:val="1"/>
                      <w:sz w:val="18"/>
                      <w:szCs w:val="18"/>
                    </w:rPr>
                    <w:t xml:space="preserve"> </w:t>
                  </w:r>
                  <w:r w:rsidRPr="00932EA1">
                    <w:rPr>
                      <w:sz w:val="18"/>
                      <w:szCs w:val="18"/>
                    </w:rPr>
                    <w:t>государственной</w:t>
                  </w:r>
                  <w:r w:rsidRPr="00932EA1">
                    <w:rPr>
                      <w:spacing w:val="1"/>
                      <w:sz w:val="18"/>
                      <w:szCs w:val="18"/>
                    </w:rPr>
                    <w:t xml:space="preserve"> </w:t>
                  </w:r>
                  <w:r w:rsidRPr="00932EA1">
                    <w:rPr>
                      <w:sz w:val="18"/>
                      <w:szCs w:val="18"/>
                    </w:rPr>
                    <w:t>(муниципальной)</w:t>
                  </w:r>
                  <w:r w:rsidRPr="00932EA1">
                    <w:rPr>
                      <w:spacing w:val="1"/>
                      <w:sz w:val="18"/>
                      <w:szCs w:val="18"/>
                    </w:rPr>
                    <w:t xml:space="preserve"> </w:t>
                  </w:r>
                  <w:r w:rsidRPr="00932EA1">
                    <w:rPr>
                      <w:sz w:val="18"/>
                      <w:szCs w:val="18"/>
                    </w:rPr>
                    <w:t>услуги</w:t>
                  </w:r>
                </w:p>
              </w:tc>
              <w:tc>
                <w:tcPr>
                  <w:tcW w:w="1950" w:type="dxa"/>
                </w:tcPr>
                <w:p w14:paraId="4774B233" w14:textId="77777777" w:rsidR="00CA52C5" w:rsidRPr="00932EA1" w:rsidRDefault="00CA52C5" w:rsidP="00216BFC">
                  <w:pPr>
                    <w:pStyle w:val="TableParagraph"/>
                    <w:spacing w:line="240" w:lineRule="auto"/>
                    <w:ind w:left="0" w:firstLine="0"/>
                    <w:rPr>
                      <w:sz w:val="18"/>
                      <w:szCs w:val="18"/>
                    </w:rPr>
                  </w:pPr>
                  <w:r w:rsidRPr="00932EA1">
                    <w:rPr>
                      <w:sz w:val="18"/>
                      <w:szCs w:val="18"/>
                    </w:rPr>
                    <w:t>Проверка</w:t>
                  </w:r>
                  <w:r w:rsidRPr="00932EA1">
                    <w:rPr>
                      <w:spacing w:val="-6"/>
                      <w:sz w:val="18"/>
                      <w:szCs w:val="18"/>
                    </w:rPr>
                    <w:t xml:space="preserve"> </w:t>
                  </w:r>
                  <w:r w:rsidRPr="00932EA1">
                    <w:rPr>
                      <w:sz w:val="18"/>
                      <w:szCs w:val="18"/>
                    </w:rPr>
                    <w:t>соответствия</w:t>
                  </w:r>
                  <w:r w:rsidRPr="00932EA1">
                    <w:rPr>
                      <w:spacing w:val="-4"/>
                      <w:sz w:val="18"/>
                      <w:szCs w:val="18"/>
                    </w:rPr>
                    <w:t xml:space="preserve"> </w:t>
                  </w:r>
                  <w:r w:rsidRPr="00932EA1">
                    <w:rPr>
                      <w:sz w:val="18"/>
                      <w:szCs w:val="18"/>
                    </w:rPr>
                    <w:t>документов</w:t>
                  </w:r>
                  <w:r w:rsidRPr="00932EA1">
                    <w:rPr>
                      <w:spacing w:val="-57"/>
                      <w:sz w:val="18"/>
                      <w:szCs w:val="18"/>
                    </w:rPr>
                    <w:t xml:space="preserve"> </w:t>
                  </w:r>
                  <w:r w:rsidRPr="00932EA1">
                    <w:rPr>
                      <w:sz w:val="18"/>
                      <w:szCs w:val="18"/>
                    </w:rPr>
                    <w:t>и сведений требованиям</w:t>
                  </w:r>
                  <w:r w:rsidRPr="00932EA1">
                    <w:rPr>
                      <w:spacing w:val="1"/>
                      <w:sz w:val="18"/>
                      <w:szCs w:val="18"/>
                    </w:rPr>
                    <w:t xml:space="preserve"> </w:t>
                  </w:r>
                  <w:r w:rsidRPr="00932EA1">
                    <w:rPr>
                      <w:sz w:val="18"/>
                      <w:szCs w:val="18"/>
                    </w:rPr>
                    <w:t>нормативных</w:t>
                  </w:r>
                  <w:r w:rsidRPr="00932EA1">
                    <w:rPr>
                      <w:spacing w:val="1"/>
                      <w:sz w:val="18"/>
                      <w:szCs w:val="18"/>
                    </w:rPr>
                    <w:t xml:space="preserve"> </w:t>
                  </w:r>
                  <w:r w:rsidRPr="00932EA1">
                    <w:rPr>
                      <w:sz w:val="18"/>
                      <w:szCs w:val="18"/>
                    </w:rPr>
                    <w:t>правовых</w:t>
                  </w:r>
                  <w:r w:rsidRPr="00932EA1">
                    <w:rPr>
                      <w:spacing w:val="-1"/>
                      <w:sz w:val="18"/>
                      <w:szCs w:val="18"/>
                    </w:rPr>
                    <w:t xml:space="preserve"> </w:t>
                  </w:r>
                  <w:r w:rsidRPr="00932EA1">
                    <w:rPr>
                      <w:sz w:val="18"/>
                      <w:szCs w:val="18"/>
                    </w:rPr>
                    <w:t>актов</w:t>
                  </w:r>
                </w:p>
                <w:p w14:paraId="62E52106"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предоставления государственной</w:t>
                  </w:r>
                  <w:r w:rsidRPr="00932EA1">
                    <w:rPr>
                      <w:spacing w:val="-58"/>
                      <w:sz w:val="18"/>
                      <w:szCs w:val="18"/>
                    </w:rPr>
                    <w:t xml:space="preserve"> </w:t>
                  </w:r>
                  <w:r w:rsidRPr="00932EA1">
                    <w:rPr>
                      <w:sz w:val="18"/>
                      <w:szCs w:val="18"/>
                    </w:rPr>
                    <w:t>(муниципальной) услуги</w:t>
                  </w:r>
                </w:p>
              </w:tc>
              <w:tc>
                <w:tcPr>
                  <w:tcW w:w="1878" w:type="dxa"/>
                </w:tcPr>
                <w:p w14:paraId="0B30BC7F"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До</w:t>
                  </w:r>
                  <w:r w:rsidRPr="00932EA1">
                    <w:rPr>
                      <w:spacing w:val="-9"/>
                      <w:sz w:val="18"/>
                      <w:szCs w:val="18"/>
                    </w:rPr>
                    <w:t xml:space="preserve"> </w:t>
                  </w:r>
                  <w:r w:rsidRPr="00932EA1">
                    <w:rPr>
                      <w:sz w:val="18"/>
                      <w:szCs w:val="18"/>
                    </w:rPr>
                    <w:t>9</w:t>
                  </w:r>
                  <w:r w:rsidRPr="00932EA1">
                    <w:rPr>
                      <w:spacing w:val="-7"/>
                      <w:sz w:val="18"/>
                      <w:szCs w:val="18"/>
                    </w:rPr>
                    <w:t xml:space="preserve"> </w:t>
                  </w:r>
                  <w:r w:rsidRPr="00932EA1">
                    <w:rPr>
                      <w:sz w:val="18"/>
                      <w:szCs w:val="18"/>
                    </w:rPr>
                    <w:t>рабочих</w:t>
                  </w:r>
                  <w:r w:rsidRPr="00932EA1">
                    <w:rPr>
                      <w:spacing w:val="-57"/>
                      <w:sz w:val="18"/>
                      <w:szCs w:val="18"/>
                    </w:rPr>
                    <w:t xml:space="preserve"> </w:t>
                  </w:r>
                  <w:r w:rsidRPr="00932EA1">
                    <w:rPr>
                      <w:sz w:val="18"/>
                      <w:szCs w:val="18"/>
                    </w:rPr>
                    <w:t>дней</w:t>
                  </w:r>
                </w:p>
              </w:tc>
              <w:tc>
                <w:tcPr>
                  <w:tcW w:w="1701" w:type="dxa"/>
                </w:tcPr>
                <w:p w14:paraId="67BC1B64" w14:textId="77777777" w:rsidR="00CA52C5" w:rsidRPr="00932EA1" w:rsidRDefault="00CA52C5" w:rsidP="00216BFC">
                  <w:pPr>
                    <w:pStyle w:val="TableParagraph"/>
                    <w:spacing w:line="240" w:lineRule="auto"/>
                    <w:ind w:left="0" w:firstLine="0"/>
                    <w:rPr>
                      <w:sz w:val="18"/>
                      <w:szCs w:val="18"/>
                    </w:rPr>
                  </w:pPr>
                  <w:r w:rsidRPr="00932EA1">
                    <w:rPr>
                      <w:sz w:val="18"/>
                      <w:szCs w:val="18"/>
                    </w:rPr>
                    <w:t>Должностное лицо</w:t>
                  </w:r>
                  <w:r w:rsidRPr="00932EA1">
                    <w:rPr>
                      <w:spacing w:val="1"/>
                      <w:sz w:val="18"/>
                      <w:szCs w:val="18"/>
                    </w:rPr>
                    <w:t xml:space="preserve"> </w:t>
                  </w:r>
                  <w:r w:rsidRPr="00932EA1">
                    <w:rPr>
                      <w:sz w:val="18"/>
                      <w:szCs w:val="18"/>
                    </w:rPr>
                    <w:t>Уполномоченного органа,</w:t>
                  </w:r>
                  <w:r w:rsidRPr="00932EA1">
                    <w:rPr>
                      <w:spacing w:val="-58"/>
                      <w:sz w:val="18"/>
                      <w:szCs w:val="18"/>
                    </w:rPr>
                    <w:t xml:space="preserve"> </w:t>
                  </w:r>
                  <w:r w:rsidRPr="00932EA1">
                    <w:rPr>
                      <w:sz w:val="18"/>
                      <w:szCs w:val="18"/>
                    </w:rPr>
                    <w:t>ответственное</w:t>
                  </w:r>
                  <w:r w:rsidRPr="00932EA1">
                    <w:rPr>
                      <w:spacing w:val="-2"/>
                      <w:sz w:val="18"/>
                      <w:szCs w:val="18"/>
                    </w:rPr>
                    <w:t xml:space="preserve"> </w:t>
                  </w:r>
                  <w:r w:rsidRPr="00932EA1">
                    <w:rPr>
                      <w:sz w:val="18"/>
                      <w:szCs w:val="18"/>
                    </w:rPr>
                    <w:t>за</w:t>
                  </w:r>
                </w:p>
                <w:p w14:paraId="3673C191"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предоставление</w:t>
                  </w:r>
                  <w:r w:rsidRPr="00932EA1">
                    <w:rPr>
                      <w:spacing w:val="1"/>
                      <w:sz w:val="18"/>
                      <w:szCs w:val="18"/>
                    </w:rPr>
                    <w:t xml:space="preserve"> </w:t>
                  </w:r>
                  <w:r w:rsidRPr="00932EA1">
                    <w:rPr>
                      <w:sz w:val="18"/>
                      <w:szCs w:val="18"/>
                    </w:rPr>
                    <w:t>государственной</w:t>
                  </w:r>
                  <w:r w:rsidRPr="00932EA1">
                    <w:rPr>
                      <w:spacing w:val="1"/>
                      <w:sz w:val="18"/>
                      <w:szCs w:val="18"/>
                    </w:rPr>
                    <w:t xml:space="preserve"> </w:t>
                  </w:r>
                  <w:r w:rsidRPr="00932EA1">
                    <w:rPr>
                      <w:sz w:val="18"/>
                      <w:szCs w:val="18"/>
                    </w:rPr>
                    <w:t>(муниципальной)</w:t>
                  </w:r>
                  <w:r w:rsidRPr="00932EA1">
                    <w:rPr>
                      <w:spacing w:val="-11"/>
                      <w:sz w:val="18"/>
                      <w:szCs w:val="18"/>
                    </w:rPr>
                    <w:t xml:space="preserve"> </w:t>
                  </w:r>
                  <w:r w:rsidRPr="00932EA1">
                    <w:rPr>
                      <w:sz w:val="18"/>
                      <w:szCs w:val="18"/>
                    </w:rPr>
                    <w:t>услуги</w:t>
                  </w:r>
                </w:p>
              </w:tc>
              <w:tc>
                <w:tcPr>
                  <w:tcW w:w="1134" w:type="dxa"/>
                </w:tcPr>
                <w:p w14:paraId="11D5A348"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Уполномоченный</w:t>
                  </w:r>
                  <w:r w:rsidRPr="00932EA1">
                    <w:rPr>
                      <w:spacing w:val="1"/>
                      <w:sz w:val="18"/>
                      <w:szCs w:val="18"/>
                    </w:rPr>
                    <w:t xml:space="preserve"> </w:t>
                  </w:r>
                  <w:r w:rsidRPr="00932EA1">
                    <w:rPr>
                      <w:sz w:val="18"/>
                      <w:szCs w:val="18"/>
                    </w:rPr>
                    <w:t>орган) /</w:t>
                  </w:r>
                  <w:r w:rsidRPr="00932EA1">
                    <w:rPr>
                      <w:spacing w:val="1"/>
                      <w:sz w:val="18"/>
                      <w:szCs w:val="18"/>
                    </w:rPr>
                    <w:t xml:space="preserve"> </w:t>
                  </w:r>
                  <w:r w:rsidRPr="00932EA1">
                    <w:rPr>
                      <w:sz w:val="18"/>
                      <w:szCs w:val="18"/>
                    </w:rPr>
                    <w:t>ГИС</w:t>
                  </w:r>
                </w:p>
              </w:tc>
              <w:tc>
                <w:tcPr>
                  <w:tcW w:w="902" w:type="dxa"/>
                </w:tcPr>
                <w:p w14:paraId="4BE5BF32"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Наличие или</w:t>
                  </w:r>
                  <w:r w:rsidRPr="00932EA1">
                    <w:rPr>
                      <w:spacing w:val="1"/>
                      <w:sz w:val="18"/>
                      <w:szCs w:val="18"/>
                    </w:rPr>
                    <w:t xml:space="preserve"> </w:t>
                  </w:r>
                  <w:r w:rsidRPr="00932EA1">
                    <w:rPr>
                      <w:sz w:val="18"/>
                      <w:szCs w:val="18"/>
                    </w:rPr>
                    <w:t>отсутствие</w:t>
                  </w:r>
                  <w:r w:rsidRPr="00932EA1">
                    <w:rPr>
                      <w:spacing w:val="1"/>
                      <w:sz w:val="18"/>
                      <w:szCs w:val="18"/>
                    </w:rPr>
                    <w:t xml:space="preserve"> </w:t>
                  </w:r>
                  <w:r w:rsidRPr="00932EA1">
                    <w:rPr>
                      <w:sz w:val="18"/>
                      <w:szCs w:val="18"/>
                    </w:rPr>
                    <w:t>оснований для</w:t>
                  </w:r>
                  <w:r w:rsidRPr="00932EA1">
                    <w:rPr>
                      <w:spacing w:val="1"/>
                      <w:sz w:val="18"/>
                      <w:szCs w:val="18"/>
                    </w:rPr>
                    <w:t xml:space="preserve"> </w:t>
                  </w:r>
                  <w:r w:rsidRPr="00932EA1">
                    <w:rPr>
                      <w:sz w:val="18"/>
                      <w:szCs w:val="18"/>
                    </w:rPr>
                    <w:t>предоставления</w:t>
                  </w:r>
                  <w:r w:rsidRPr="00932EA1">
                    <w:rPr>
                      <w:spacing w:val="1"/>
                      <w:sz w:val="18"/>
                      <w:szCs w:val="18"/>
                    </w:rPr>
                    <w:t xml:space="preserve"> </w:t>
                  </w:r>
                  <w:r w:rsidRPr="00932EA1">
                    <w:rPr>
                      <w:sz w:val="18"/>
                      <w:szCs w:val="18"/>
                    </w:rPr>
                    <w:t>государственной</w:t>
                  </w:r>
                  <w:r w:rsidRPr="00932EA1">
                    <w:rPr>
                      <w:spacing w:val="-57"/>
                      <w:sz w:val="18"/>
                      <w:szCs w:val="18"/>
                    </w:rPr>
                    <w:t xml:space="preserve"> </w:t>
                  </w:r>
                  <w:r w:rsidRPr="00932EA1">
                    <w:rPr>
                      <w:spacing w:val="-1"/>
                      <w:sz w:val="18"/>
                      <w:szCs w:val="18"/>
                    </w:rPr>
                    <w:t>(муниципальной)</w:t>
                  </w:r>
                  <w:r w:rsidRPr="00932EA1">
                    <w:rPr>
                      <w:spacing w:val="-57"/>
                      <w:sz w:val="18"/>
                      <w:szCs w:val="18"/>
                    </w:rPr>
                    <w:t xml:space="preserve"> </w:t>
                  </w:r>
                  <w:r w:rsidRPr="00932EA1">
                    <w:rPr>
                      <w:sz w:val="18"/>
                      <w:szCs w:val="18"/>
                    </w:rPr>
                    <w:t>услуги</w:t>
                  </w:r>
                </w:p>
              </w:tc>
              <w:tc>
                <w:tcPr>
                  <w:tcW w:w="1532" w:type="dxa"/>
                </w:tcPr>
                <w:p w14:paraId="47E4CA4A" w14:textId="77777777" w:rsidR="00CA52C5" w:rsidRPr="00932EA1" w:rsidRDefault="00CA52C5" w:rsidP="00216BFC">
                  <w:pPr>
                    <w:pStyle w:val="TableParagraph"/>
                    <w:spacing w:line="240" w:lineRule="auto"/>
                    <w:ind w:left="0" w:firstLine="0"/>
                    <w:rPr>
                      <w:sz w:val="18"/>
                      <w:szCs w:val="18"/>
                    </w:rPr>
                  </w:pPr>
                  <w:r w:rsidRPr="00932EA1">
                    <w:rPr>
                      <w:sz w:val="18"/>
                      <w:szCs w:val="18"/>
                    </w:rPr>
                    <w:t>Подготовка проекта</w:t>
                  </w:r>
                  <w:r w:rsidRPr="00932EA1">
                    <w:rPr>
                      <w:spacing w:val="-58"/>
                      <w:sz w:val="18"/>
                      <w:szCs w:val="18"/>
                    </w:rPr>
                    <w:t xml:space="preserve"> </w:t>
                  </w:r>
                  <w:r w:rsidRPr="00932EA1">
                    <w:rPr>
                      <w:sz w:val="18"/>
                      <w:szCs w:val="18"/>
                    </w:rPr>
                    <w:t>результата</w:t>
                  </w:r>
                </w:p>
                <w:p w14:paraId="2F314CA7"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предоставления</w:t>
                  </w:r>
                  <w:r w:rsidRPr="00932EA1">
                    <w:rPr>
                      <w:spacing w:val="1"/>
                      <w:sz w:val="18"/>
                      <w:szCs w:val="18"/>
                    </w:rPr>
                    <w:t xml:space="preserve"> </w:t>
                  </w:r>
                  <w:r w:rsidRPr="00932EA1">
                    <w:rPr>
                      <w:sz w:val="18"/>
                      <w:szCs w:val="18"/>
                    </w:rPr>
                    <w:t>государственной</w:t>
                  </w:r>
                  <w:r w:rsidRPr="00932EA1">
                    <w:rPr>
                      <w:spacing w:val="1"/>
                      <w:sz w:val="18"/>
                      <w:szCs w:val="18"/>
                    </w:rPr>
                    <w:t xml:space="preserve"> </w:t>
                  </w:r>
                  <w:r w:rsidRPr="00932EA1">
                    <w:rPr>
                      <w:sz w:val="18"/>
                      <w:szCs w:val="18"/>
                    </w:rPr>
                    <w:t>(муниципальной)</w:t>
                  </w:r>
                  <w:r w:rsidRPr="00932EA1">
                    <w:rPr>
                      <w:spacing w:val="-11"/>
                      <w:sz w:val="18"/>
                      <w:szCs w:val="18"/>
                    </w:rPr>
                    <w:t xml:space="preserve"> </w:t>
                  </w:r>
                  <w:r w:rsidRPr="00932EA1">
                    <w:rPr>
                      <w:sz w:val="18"/>
                      <w:szCs w:val="18"/>
                    </w:rPr>
                    <w:t>услуги</w:t>
                  </w:r>
                </w:p>
              </w:tc>
            </w:tr>
            <w:tr w:rsidR="00CA52C5" w:rsidRPr="00932EA1" w14:paraId="1A1A00CB" w14:textId="77777777" w:rsidTr="00CA52C5">
              <w:tc>
                <w:tcPr>
                  <w:tcW w:w="10724" w:type="dxa"/>
                  <w:gridSpan w:val="7"/>
                </w:tcPr>
                <w:p w14:paraId="3E6093FC"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4. Принятие решения о предоставлении услуги</w:t>
                  </w:r>
                </w:p>
              </w:tc>
            </w:tr>
            <w:tr w:rsidR="00CA52C5" w:rsidRPr="00932EA1" w14:paraId="0D5ECB9D" w14:textId="77777777" w:rsidTr="00932EA1">
              <w:tc>
                <w:tcPr>
                  <w:tcW w:w="1627" w:type="dxa"/>
                </w:tcPr>
                <w:p w14:paraId="729D21D7"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Проект результата</w:t>
                  </w:r>
                </w:p>
                <w:p w14:paraId="11283ADB"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предоставления</w:t>
                  </w:r>
                </w:p>
                <w:p w14:paraId="4F669FE0"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государственной</w:t>
                  </w:r>
                </w:p>
                <w:p w14:paraId="2F1036AF"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(муниципальной)</w:t>
                  </w:r>
                </w:p>
                <w:p w14:paraId="1C0E970A"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услуги</w:t>
                  </w:r>
                </w:p>
                <w:p w14:paraId="76C52EB3" w14:textId="77777777" w:rsidR="00CA52C5" w:rsidRPr="00932EA1" w:rsidRDefault="00CA52C5" w:rsidP="00216BFC">
                  <w:pPr>
                    <w:autoSpaceDE w:val="0"/>
                    <w:autoSpaceDN w:val="0"/>
                    <w:adjustRightInd w:val="0"/>
                    <w:spacing w:line="240" w:lineRule="auto"/>
                    <w:ind w:firstLine="0"/>
                    <w:rPr>
                      <w:sz w:val="18"/>
                      <w:szCs w:val="18"/>
                    </w:rPr>
                  </w:pPr>
                </w:p>
              </w:tc>
              <w:tc>
                <w:tcPr>
                  <w:tcW w:w="1950" w:type="dxa"/>
                </w:tcPr>
                <w:p w14:paraId="059D8197"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lastRenderedPageBreak/>
                    <w:t>Принятие решения о</w:t>
                  </w:r>
                </w:p>
                <w:p w14:paraId="06813B60"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предоставления государственной</w:t>
                  </w:r>
                </w:p>
                <w:p w14:paraId="26CF8A39"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(муниципальной) услуги или об</w:t>
                  </w:r>
                </w:p>
                <w:p w14:paraId="02F676F7"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lastRenderedPageBreak/>
                    <w:t>отказе в предоставлении услуги</w:t>
                  </w:r>
                </w:p>
              </w:tc>
              <w:tc>
                <w:tcPr>
                  <w:tcW w:w="1878" w:type="dxa"/>
                </w:tcPr>
                <w:p w14:paraId="443E956E"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lastRenderedPageBreak/>
                    <w:t>В день</w:t>
                  </w:r>
                </w:p>
                <w:p w14:paraId="2FF7838B"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рассмотрения</w:t>
                  </w:r>
                </w:p>
                <w:p w14:paraId="457E2929"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документов и</w:t>
                  </w:r>
                </w:p>
                <w:p w14:paraId="13FDF68B"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сведений</w:t>
                  </w:r>
                </w:p>
              </w:tc>
              <w:tc>
                <w:tcPr>
                  <w:tcW w:w="1701" w:type="dxa"/>
                </w:tcPr>
                <w:p w14:paraId="10E7F483"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Должностное лицо</w:t>
                  </w:r>
                </w:p>
                <w:p w14:paraId="2D9BFA0B"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Уполномоченного органа,</w:t>
                  </w:r>
                </w:p>
                <w:p w14:paraId="53D4312A"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ответственное за</w:t>
                  </w:r>
                </w:p>
                <w:p w14:paraId="0E6F08CE"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предоставление</w:t>
                  </w:r>
                </w:p>
                <w:p w14:paraId="54B17391"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lastRenderedPageBreak/>
                    <w:t>государственной услуги;</w:t>
                  </w:r>
                </w:p>
                <w:p w14:paraId="36AB6C60"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Руководитель</w:t>
                  </w:r>
                </w:p>
                <w:p w14:paraId="69696B86"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Уполномоченного</w:t>
                  </w:r>
                </w:p>
                <w:p w14:paraId="0C4EECEB"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органа)или иное</w:t>
                  </w:r>
                </w:p>
                <w:p w14:paraId="4AE3A2CD"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уполномоченное им лицо</w:t>
                  </w:r>
                </w:p>
              </w:tc>
              <w:tc>
                <w:tcPr>
                  <w:tcW w:w="1134" w:type="dxa"/>
                </w:tcPr>
                <w:p w14:paraId="19E96B7D"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lastRenderedPageBreak/>
                    <w:t>Уполномоченный</w:t>
                  </w:r>
                </w:p>
                <w:p w14:paraId="2ACD6C29"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орган)</w:t>
                  </w:r>
                </w:p>
                <w:p w14:paraId="25BB1AE4"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 ГИС</w:t>
                  </w:r>
                </w:p>
              </w:tc>
              <w:tc>
                <w:tcPr>
                  <w:tcW w:w="902" w:type="dxa"/>
                </w:tcPr>
                <w:p w14:paraId="160366EF" w14:textId="77777777" w:rsidR="00CA52C5" w:rsidRPr="00932EA1" w:rsidRDefault="00CA52C5" w:rsidP="00216BFC">
                  <w:pPr>
                    <w:autoSpaceDE w:val="0"/>
                    <w:autoSpaceDN w:val="0"/>
                    <w:adjustRightInd w:val="0"/>
                    <w:spacing w:line="240" w:lineRule="auto"/>
                    <w:ind w:firstLine="0"/>
                    <w:rPr>
                      <w:sz w:val="18"/>
                      <w:szCs w:val="18"/>
                    </w:rPr>
                  </w:pPr>
                </w:p>
              </w:tc>
              <w:tc>
                <w:tcPr>
                  <w:tcW w:w="1532" w:type="dxa"/>
                </w:tcPr>
                <w:p w14:paraId="1B90AAF4"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Результат</w:t>
                  </w:r>
                </w:p>
                <w:p w14:paraId="17FB1B19"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предоставления</w:t>
                  </w:r>
                </w:p>
                <w:p w14:paraId="174B5A5D"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государственной</w:t>
                  </w:r>
                </w:p>
                <w:p w14:paraId="40D651D1"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(муниципальной) услуги</w:t>
                  </w:r>
                </w:p>
                <w:p w14:paraId="790D82F5"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lastRenderedPageBreak/>
                    <w:t>по форме, приведенной в</w:t>
                  </w:r>
                </w:p>
                <w:p w14:paraId="1665EE83"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Приложении № 1-4 к</w:t>
                  </w:r>
                </w:p>
                <w:p w14:paraId="5F7BD4A8"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Административному</w:t>
                  </w:r>
                </w:p>
                <w:p w14:paraId="2C9A0C4C"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регламенту,</w:t>
                  </w:r>
                </w:p>
                <w:p w14:paraId="2CD67C3A"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подписанный усиленной</w:t>
                  </w:r>
                </w:p>
                <w:p w14:paraId="3B6894E3"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квалифицированной</w:t>
                  </w:r>
                </w:p>
                <w:p w14:paraId="36249DCF"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подписью руководителя</w:t>
                  </w:r>
                </w:p>
                <w:p w14:paraId="35C6E3C5"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Уполномоченного органа</w:t>
                  </w:r>
                </w:p>
                <w:p w14:paraId="2A1CC0AE"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или иного</w:t>
                  </w:r>
                </w:p>
                <w:p w14:paraId="2C188AF6"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уполномоченного им</w:t>
                  </w:r>
                </w:p>
                <w:p w14:paraId="4497B83D"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лица.</w:t>
                  </w:r>
                </w:p>
                <w:p w14:paraId="0B83D0D5"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Уведомление об отказе в</w:t>
                  </w:r>
                </w:p>
                <w:p w14:paraId="5AEF3898"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предоставлении государственной (муниципальной) услуги, приведенное в Приложении № 2 к Административному регламенту,</w:t>
                  </w:r>
                </w:p>
                <w:p w14:paraId="265B086C"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подписанный усиленной квалифицированной подписью руководителя Уполномоченного органа или иного уполномоченного им лица.</w:t>
                  </w:r>
                </w:p>
              </w:tc>
            </w:tr>
            <w:tr w:rsidR="00CA52C5" w:rsidRPr="00932EA1" w14:paraId="6EB2256A" w14:textId="77777777" w:rsidTr="00932EA1">
              <w:tc>
                <w:tcPr>
                  <w:tcW w:w="1627" w:type="dxa"/>
                  <w:vMerge w:val="restart"/>
                  <w:tcBorders>
                    <w:top w:val="nil"/>
                  </w:tcBorders>
                </w:tcPr>
                <w:p w14:paraId="08B5F83E" w14:textId="77777777" w:rsidR="00CA52C5" w:rsidRPr="00932EA1" w:rsidRDefault="00CA52C5" w:rsidP="00216BFC">
                  <w:pPr>
                    <w:autoSpaceDE w:val="0"/>
                    <w:autoSpaceDN w:val="0"/>
                    <w:adjustRightInd w:val="0"/>
                    <w:spacing w:line="240" w:lineRule="auto"/>
                    <w:ind w:firstLine="0"/>
                    <w:rPr>
                      <w:sz w:val="18"/>
                      <w:szCs w:val="18"/>
                    </w:rPr>
                  </w:pPr>
                </w:p>
              </w:tc>
              <w:tc>
                <w:tcPr>
                  <w:tcW w:w="1950" w:type="dxa"/>
                </w:tcPr>
                <w:p w14:paraId="48010A76"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Направление в многофункциональный центр результата государственной (муниципальной) услуги, указанного в пункте 2.5 Административного регламента, в форме электронного документа, подписанного усиленной</w:t>
                  </w:r>
                </w:p>
                <w:p w14:paraId="6AFB2396"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квалифицированной электронной подписью уполномоченного</w:t>
                  </w:r>
                </w:p>
                <w:p w14:paraId="3F911FB6"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 xml:space="preserve">должностного лица Уполномоченного органа (в случае, если предусмотрено региональными соглашениями) </w:t>
                  </w:r>
                </w:p>
              </w:tc>
              <w:tc>
                <w:tcPr>
                  <w:tcW w:w="1878" w:type="dxa"/>
                </w:tcPr>
                <w:p w14:paraId="3D7A6A73"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 xml:space="preserve">В сроки, установленные соглашение м о взаимодействии между Уполномоченным органом и многофункциональным центром </w:t>
                  </w:r>
                </w:p>
                <w:p w14:paraId="1C5295BF" w14:textId="77777777" w:rsidR="00CA52C5" w:rsidRPr="00932EA1" w:rsidRDefault="00CA52C5" w:rsidP="00216BFC">
                  <w:pPr>
                    <w:autoSpaceDE w:val="0"/>
                    <w:autoSpaceDN w:val="0"/>
                    <w:adjustRightInd w:val="0"/>
                    <w:spacing w:line="240" w:lineRule="auto"/>
                    <w:ind w:firstLine="0"/>
                    <w:rPr>
                      <w:sz w:val="18"/>
                      <w:szCs w:val="18"/>
                    </w:rPr>
                  </w:pPr>
                </w:p>
              </w:tc>
              <w:tc>
                <w:tcPr>
                  <w:tcW w:w="1701" w:type="dxa"/>
                </w:tcPr>
                <w:p w14:paraId="27477D4E"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Должностное лицо Уполномоченного органа, ответственное за</w:t>
                  </w:r>
                </w:p>
                <w:p w14:paraId="7C9EE6A9"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предоставление государственно услуги</w:t>
                  </w:r>
                </w:p>
              </w:tc>
              <w:tc>
                <w:tcPr>
                  <w:tcW w:w="1134" w:type="dxa"/>
                </w:tcPr>
                <w:p w14:paraId="7703CC9D"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Уполномоченный орган) / АИС МФЦ</w:t>
                  </w:r>
                </w:p>
              </w:tc>
              <w:tc>
                <w:tcPr>
                  <w:tcW w:w="902" w:type="dxa"/>
                </w:tcPr>
                <w:p w14:paraId="67CDA08A"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Указание заявителем в</w:t>
                  </w:r>
                </w:p>
                <w:p w14:paraId="5694B190"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Запросе способа выдачи результата государственной (муниципальной) услуги в многофункциональном центре, а также подача Запроса через многофункциональный центр</w:t>
                  </w:r>
                </w:p>
              </w:tc>
              <w:tc>
                <w:tcPr>
                  <w:tcW w:w="1532" w:type="dxa"/>
                </w:tcPr>
                <w:p w14:paraId="216CBC94"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Выдача результата государственной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w:t>
                  </w:r>
                </w:p>
                <w:p w14:paraId="638B3661"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внесение сведений в ГИС о выдаче результата государственной (муниципальной) услуги</w:t>
                  </w:r>
                </w:p>
              </w:tc>
            </w:tr>
            <w:tr w:rsidR="00CA52C5" w:rsidRPr="00932EA1" w14:paraId="07303DD2" w14:textId="77777777" w:rsidTr="00932EA1">
              <w:tc>
                <w:tcPr>
                  <w:tcW w:w="1627" w:type="dxa"/>
                  <w:vMerge/>
                </w:tcPr>
                <w:p w14:paraId="43524F37" w14:textId="77777777" w:rsidR="00CA52C5" w:rsidRPr="00932EA1" w:rsidRDefault="00CA52C5" w:rsidP="00216BFC">
                  <w:pPr>
                    <w:autoSpaceDE w:val="0"/>
                    <w:autoSpaceDN w:val="0"/>
                    <w:adjustRightInd w:val="0"/>
                    <w:spacing w:line="240" w:lineRule="auto"/>
                    <w:ind w:firstLine="0"/>
                    <w:rPr>
                      <w:sz w:val="18"/>
                      <w:szCs w:val="18"/>
                    </w:rPr>
                  </w:pPr>
                </w:p>
              </w:tc>
              <w:tc>
                <w:tcPr>
                  <w:tcW w:w="1950" w:type="dxa"/>
                </w:tcPr>
                <w:p w14:paraId="47B5C6A0"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Направление заявителю результата предоставления государственной (муниципальной) услуги в личный кабинет на ЕПГУ</w:t>
                  </w:r>
                </w:p>
              </w:tc>
              <w:tc>
                <w:tcPr>
                  <w:tcW w:w="1878" w:type="dxa"/>
                </w:tcPr>
                <w:p w14:paraId="2391B335" w14:textId="3DB6FD51"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В день регистрации результата предоставления государственной муниципальной) услуги</w:t>
                  </w:r>
                </w:p>
              </w:tc>
              <w:tc>
                <w:tcPr>
                  <w:tcW w:w="1701" w:type="dxa"/>
                </w:tcPr>
                <w:p w14:paraId="2794ABE2"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Должностное лицо Уполномоченного органа, ответственное за</w:t>
                  </w:r>
                </w:p>
                <w:p w14:paraId="0D92B65A"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предоставление государственно услуги</w:t>
                  </w:r>
                </w:p>
              </w:tc>
              <w:tc>
                <w:tcPr>
                  <w:tcW w:w="1134" w:type="dxa"/>
                </w:tcPr>
                <w:p w14:paraId="506A457B"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ГИС</w:t>
                  </w:r>
                </w:p>
              </w:tc>
              <w:tc>
                <w:tcPr>
                  <w:tcW w:w="902" w:type="dxa"/>
                </w:tcPr>
                <w:p w14:paraId="17F84EA9" w14:textId="77777777" w:rsidR="00CA52C5" w:rsidRPr="00932EA1" w:rsidRDefault="00CA52C5" w:rsidP="00216BFC">
                  <w:pPr>
                    <w:autoSpaceDE w:val="0"/>
                    <w:autoSpaceDN w:val="0"/>
                    <w:adjustRightInd w:val="0"/>
                    <w:spacing w:line="240" w:lineRule="auto"/>
                    <w:ind w:firstLine="0"/>
                    <w:rPr>
                      <w:sz w:val="18"/>
                      <w:szCs w:val="18"/>
                    </w:rPr>
                  </w:pPr>
                </w:p>
              </w:tc>
              <w:tc>
                <w:tcPr>
                  <w:tcW w:w="1532" w:type="dxa"/>
                </w:tcPr>
                <w:p w14:paraId="2BEE6E1B"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Результат государственной (муниципальной) услуги, направленный заявителю на личный кабинет на</w:t>
                  </w:r>
                </w:p>
                <w:p w14:paraId="7502CAF0"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lastRenderedPageBreak/>
                    <w:t>ЕПГУ</w:t>
                  </w:r>
                </w:p>
              </w:tc>
            </w:tr>
            <w:tr w:rsidR="00CA52C5" w:rsidRPr="00932EA1" w14:paraId="4D30387F" w14:textId="77777777" w:rsidTr="00CA52C5">
              <w:tc>
                <w:tcPr>
                  <w:tcW w:w="10724" w:type="dxa"/>
                  <w:gridSpan w:val="7"/>
                </w:tcPr>
                <w:p w14:paraId="60C052AA"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lastRenderedPageBreak/>
                    <w:t>5.Выдача результата (независимо от выбора заявителя)</w:t>
                  </w:r>
                </w:p>
              </w:tc>
            </w:tr>
            <w:tr w:rsidR="00CA52C5" w:rsidRPr="00932EA1" w14:paraId="2C9D0E8F" w14:textId="77777777" w:rsidTr="00932EA1">
              <w:tc>
                <w:tcPr>
                  <w:tcW w:w="1627" w:type="dxa"/>
                  <w:vMerge w:val="restart"/>
                </w:tcPr>
                <w:p w14:paraId="4DF439D3"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Формирование и регистрация результата государственной (муниципальной) услуги, указанного в пункте 2.5 Административного регламента, в форме электронного</w:t>
                  </w:r>
                </w:p>
                <w:p w14:paraId="2D5B3DC1"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документа в ГИС</w:t>
                  </w:r>
                </w:p>
                <w:p w14:paraId="205CD062" w14:textId="77777777" w:rsidR="00CA52C5" w:rsidRPr="00932EA1" w:rsidRDefault="00CA52C5" w:rsidP="00216BFC">
                  <w:pPr>
                    <w:autoSpaceDE w:val="0"/>
                    <w:autoSpaceDN w:val="0"/>
                    <w:adjustRightInd w:val="0"/>
                    <w:spacing w:line="240" w:lineRule="auto"/>
                    <w:ind w:firstLine="0"/>
                    <w:rPr>
                      <w:sz w:val="18"/>
                      <w:szCs w:val="18"/>
                    </w:rPr>
                  </w:pPr>
                </w:p>
              </w:tc>
              <w:tc>
                <w:tcPr>
                  <w:tcW w:w="1950" w:type="dxa"/>
                </w:tcPr>
                <w:p w14:paraId="23B30D14"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Регистрация результата</w:t>
                  </w:r>
                </w:p>
                <w:p w14:paraId="27098B10"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предоставления государственной (муниципальной) услуги</w:t>
                  </w:r>
                </w:p>
              </w:tc>
              <w:tc>
                <w:tcPr>
                  <w:tcW w:w="1878" w:type="dxa"/>
                </w:tcPr>
                <w:p w14:paraId="3428B3A3" w14:textId="7AEC1C54"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После окончания процедуры принятия решения (в общий срок предоставления государственной (муниципальной) услуги не</w:t>
                  </w:r>
                </w:p>
                <w:p w14:paraId="1880515A"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включается )</w:t>
                  </w:r>
                </w:p>
              </w:tc>
              <w:tc>
                <w:tcPr>
                  <w:tcW w:w="1701" w:type="dxa"/>
                </w:tcPr>
                <w:p w14:paraId="0DBDBB12"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Должностное лицо Уполномоченного органа, ответственное за</w:t>
                  </w:r>
                </w:p>
                <w:p w14:paraId="42BE5F0E"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предоставление государственно (муниципальной) услуги</w:t>
                  </w:r>
                </w:p>
              </w:tc>
              <w:tc>
                <w:tcPr>
                  <w:tcW w:w="1134" w:type="dxa"/>
                </w:tcPr>
                <w:p w14:paraId="1C517ACC"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Уполномоченный орган) / ГИС</w:t>
                  </w:r>
                </w:p>
              </w:tc>
              <w:tc>
                <w:tcPr>
                  <w:tcW w:w="902" w:type="dxa"/>
                </w:tcPr>
                <w:p w14:paraId="7CE0AE5C" w14:textId="77777777" w:rsidR="00CA52C5" w:rsidRPr="00932EA1" w:rsidRDefault="00CA52C5" w:rsidP="00216BFC">
                  <w:pPr>
                    <w:autoSpaceDE w:val="0"/>
                    <w:autoSpaceDN w:val="0"/>
                    <w:adjustRightInd w:val="0"/>
                    <w:spacing w:line="240" w:lineRule="auto"/>
                    <w:ind w:firstLine="0"/>
                    <w:rPr>
                      <w:sz w:val="18"/>
                      <w:szCs w:val="18"/>
                    </w:rPr>
                  </w:pPr>
                </w:p>
              </w:tc>
              <w:tc>
                <w:tcPr>
                  <w:tcW w:w="1532" w:type="dxa"/>
                </w:tcPr>
                <w:p w14:paraId="528DFFD9"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Внесение сведений о конечном результате предоставления государственной (муниципальной) услуги</w:t>
                  </w:r>
                </w:p>
              </w:tc>
            </w:tr>
            <w:tr w:rsidR="00CA52C5" w:rsidRPr="00932EA1" w14:paraId="066B846D" w14:textId="77777777" w:rsidTr="00932EA1">
              <w:tc>
                <w:tcPr>
                  <w:tcW w:w="1627" w:type="dxa"/>
                  <w:vMerge/>
                </w:tcPr>
                <w:p w14:paraId="20445EEA" w14:textId="77777777" w:rsidR="00CA52C5" w:rsidRPr="00932EA1" w:rsidRDefault="00CA52C5" w:rsidP="00216BFC">
                  <w:pPr>
                    <w:autoSpaceDE w:val="0"/>
                    <w:autoSpaceDN w:val="0"/>
                    <w:adjustRightInd w:val="0"/>
                    <w:spacing w:line="240" w:lineRule="auto"/>
                    <w:ind w:firstLine="0"/>
                    <w:rPr>
                      <w:sz w:val="18"/>
                      <w:szCs w:val="18"/>
                    </w:rPr>
                  </w:pPr>
                </w:p>
              </w:tc>
              <w:tc>
                <w:tcPr>
                  <w:tcW w:w="1950" w:type="dxa"/>
                </w:tcPr>
                <w:p w14:paraId="79F9FE1D"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Направление в многофункциональный центр результата государственной (муниципальной) услуги, указанного в пункте 2.5 Административного регламента, в форме электронного документа,</w:t>
                  </w:r>
                </w:p>
                <w:p w14:paraId="069686D7"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подписанного усиленной квалифицированной электронной подписью уполномоченного должностного лица Уполномоченного органа (в случае, если предусмотрено региональными соглашениями)</w:t>
                  </w:r>
                </w:p>
              </w:tc>
              <w:tc>
                <w:tcPr>
                  <w:tcW w:w="1878" w:type="dxa"/>
                </w:tcPr>
                <w:p w14:paraId="57BF9396" w14:textId="4F07A951"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В сроки, установленные соглашение о взаимодействии между Уполномоченным органом и многофункциональным центром</w:t>
                  </w:r>
                </w:p>
              </w:tc>
              <w:tc>
                <w:tcPr>
                  <w:tcW w:w="1701" w:type="dxa"/>
                </w:tcPr>
                <w:p w14:paraId="6B8DC525"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Должностное лицо Уполномоченного органа, ответственное за</w:t>
                  </w:r>
                </w:p>
                <w:p w14:paraId="38D10C9C"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предоставление государственно (муниципальной) услуги</w:t>
                  </w:r>
                </w:p>
              </w:tc>
              <w:tc>
                <w:tcPr>
                  <w:tcW w:w="1134" w:type="dxa"/>
                </w:tcPr>
                <w:p w14:paraId="46DD935D"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Уполномоченный орган) / АИС МФЦ</w:t>
                  </w:r>
                </w:p>
              </w:tc>
              <w:tc>
                <w:tcPr>
                  <w:tcW w:w="902" w:type="dxa"/>
                </w:tcPr>
                <w:p w14:paraId="3D6B36B2"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Указание заявителем в</w:t>
                  </w:r>
                </w:p>
                <w:p w14:paraId="551E1152"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Запросе способа выдачи результата государственной (муниципальной) услуги в многофункциональном центре, а также подача Запроса через многофункциональный центр</w:t>
                  </w:r>
                </w:p>
              </w:tc>
              <w:tc>
                <w:tcPr>
                  <w:tcW w:w="1532" w:type="dxa"/>
                </w:tcPr>
                <w:p w14:paraId="7D8B5BA4"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Выдача результата государственной (муниципальной) услуги заявителю в форме бумажного документа,</w:t>
                  </w:r>
                </w:p>
                <w:p w14:paraId="66478F26"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подтверждающего содержание Выдача результата государственной (муниципальной) услуги заявителю в форме бумажного документа,</w:t>
                  </w:r>
                </w:p>
                <w:p w14:paraId="624B8649"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подтверждающего содержание</w:t>
                  </w:r>
                </w:p>
              </w:tc>
            </w:tr>
            <w:tr w:rsidR="00CA52C5" w:rsidRPr="00932EA1" w14:paraId="47FFC486" w14:textId="77777777" w:rsidTr="00932EA1">
              <w:tc>
                <w:tcPr>
                  <w:tcW w:w="1627" w:type="dxa"/>
                  <w:vMerge/>
                </w:tcPr>
                <w:p w14:paraId="65C3FE45" w14:textId="77777777" w:rsidR="00CA52C5" w:rsidRPr="00932EA1" w:rsidRDefault="00CA52C5" w:rsidP="00216BFC">
                  <w:pPr>
                    <w:autoSpaceDE w:val="0"/>
                    <w:autoSpaceDN w:val="0"/>
                    <w:adjustRightInd w:val="0"/>
                    <w:spacing w:line="240" w:lineRule="auto"/>
                    <w:ind w:firstLine="0"/>
                    <w:rPr>
                      <w:sz w:val="18"/>
                      <w:szCs w:val="18"/>
                    </w:rPr>
                  </w:pPr>
                </w:p>
              </w:tc>
              <w:tc>
                <w:tcPr>
                  <w:tcW w:w="1950" w:type="dxa"/>
                </w:tcPr>
                <w:p w14:paraId="2AFE9182"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Направление заявителю результата предоставления государственной (муниципальной) услуги в личный кабинет на ЕПГУ</w:t>
                  </w:r>
                </w:p>
              </w:tc>
              <w:tc>
                <w:tcPr>
                  <w:tcW w:w="1878" w:type="dxa"/>
                </w:tcPr>
                <w:p w14:paraId="0320E60C" w14:textId="73F76A5B"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В день регистрации результата предоставления муниципальной</w:t>
                  </w:r>
                </w:p>
                <w:p w14:paraId="20260838"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услуги</w:t>
                  </w:r>
                </w:p>
              </w:tc>
              <w:tc>
                <w:tcPr>
                  <w:tcW w:w="1701" w:type="dxa"/>
                </w:tcPr>
                <w:p w14:paraId="6E16061D"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Должностное лицо Уполномоченного органа, ответственное за</w:t>
                  </w:r>
                </w:p>
                <w:p w14:paraId="5DF57919"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предоставление государственно (муниципальной) услуги</w:t>
                  </w:r>
                </w:p>
              </w:tc>
              <w:tc>
                <w:tcPr>
                  <w:tcW w:w="1134" w:type="dxa"/>
                </w:tcPr>
                <w:p w14:paraId="2D33A9F2"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ГИС</w:t>
                  </w:r>
                </w:p>
              </w:tc>
              <w:tc>
                <w:tcPr>
                  <w:tcW w:w="902" w:type="dxa"/>
                </w:tcPr>
                <w:p w14:paraId="320B780A" w14:textId="77777777" w:rsidR="00CA52C5" w:rsidRPr="00932EA1" w:rsidRDefault="00CA52C5" w:rsidP="00216BFC">
                  <w:pPr>
                    <w:autoSpaceDE w:val="0"/>
                    <w:autoSpaceDN w:val="0"/>
                    <w:adjustRightInd w:val="0"/>
                    <w:spacing w:line="240" w:lineRule="auto"/>
                    <w:ind w:firstLine="0"/>
                    <w:rPr>
                      <w:sz w:val="18"/>
                      <w:szCs w:val="18"/>
                    </w:rPr>
                  </w:pPr>
                </w:p>
              </w:tc>
              <w:tc>
                <w:tcPr>
                  <w:tcW w:w="1532" w:type="dxa"/>
                </w:tcPr>
                <w:p w14:paraId="7D08EA46"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Результат государственной (муниципальной) услуги, направленный заявителю на личный кабинет на</w:t>
                  </w:r>
                </w:p>
                <w:p w14:paraId="5A108D0B" w14:textId="77777777" w:rsidR="00CA52C5" w:rsidRPr="00932EA1" w:rsidRDefault="00CA52C5" w:rsidP="00216BFC">
                  <w:pPr>
                    <w:autoSpaceDE w:val="0"/>
                    <w:autoSpaceDN w:val="0"/>
                    <w:adjustRightInd w:val="0"/>
                    <w:spacing w:line="240" w:lineRule="auto"/>
                    <w:ind w:firstLine="0"/>
                    <w:rPr>
                      <w:sz w:val="18"/>
                      <w:szCs w:val="18"/>
                    </w:rPr>
                  </w:pPr>
                  <w:r w:rsidRPr="00932EA1">
                    <w:rPr>
                      <w:sz w:val="18"/>
                      <w:szCs w:val="18"/>
                    </w:rPr>
                    <w:t>ЕПГУ</w:t>
                  </w:r>
                </w:p>
              </w:tc>
            </w:tr>
          </w:tbl>
          <w:p w14:paraId="43F5DFBD" w14:textId="77777777" w:rsidR="00CA52C5" w:rsidRPr="00216BFC" w:rsidRDefault="00CA52C5" w:rsidP="00216BFC">
            <w:pPr>
              <w:tabs>
                <w:tab w:val="left" w:pos="2400"/>
              </w:tabs>
              <w:autoSpaceDE w:val="0"/>
              <w:autoSpaceDN w:val="0"/>
              <w:adjustRightInd w:val="0"/>
              <w:spacing w:after="0" w:line="240" w:lineRule="auto"/>
              <w:jc w:val="both"/>
              <w:rPr>
                <w:rFonts w:ascii="Times New Roman" w:hAnsi="Times New Roman" w:cs="Times New Roman"/>
                <w:b/>
                <w:sz w:val="20"/>
                <w:szCs w:val="20"/>
              </w:rPr>
            </w:pPr>
          </w:p>
        </w:tc>
      </w:tr>
    </w:tbl>
    <w:bookmarkEnd w:id="81"/>
    <w:p w14:paraId="7D0404D5" w14:textId="74ABEAFC" w:rsidR="00CA52C5" w:rsidRPr="00216BFC" w:rsidRDefault="00CA52C5" w:rsidP="00216BFC">
      <w:pPr>
        <w:spacing w:after="0" w:line="240" w:lineRule="auto"/>
        <w:jc w:val="both"/>
        <w:rPr>
          <w:rFonts w:ascii="Times New Roman" w:hAnsi="Times New Roman" w:cs="Times New Roman"/>
          <w:sz w:val="20"/>
          <w:szCs w:val="20"/>
        </w:rPr>
      </w:pPr>
      <w:r w:rsidRPr="00216BFC">
        <w:rPr>
          <w:rFonts w:ascii="Times New Roman" w:hAnsi="Times New Roman" w:cs="Times New Roman"/>
          <w:sz w:val="20"/>
          <w:szCs w:val="20"/>
        </w:rPr>
        <w:lastRenderedPageBreak/>
        <w:t xml:space="preserve"> </w:t>
      </w:r>
    </w:p>
    <w:p w14:paraId="493A58B1" w14:textId="77777777" w:rsidR="00932EA1" w:rsidRDefault="00CA52C5" w:rsidP="00932EA1">
      <w:pPr>
        <w:pStyle w:val="ConsPlusNormal"/>
        <w:jc w:val="both"/>
        <w:rPr>
          <w:rFonts w:ascii="Times New Roman" w:hAnsi="Times New Roman" w:cs="Times New Roman"/>
          <w:bCs/>
          <w:sz w:val="20"/>
          <w:szCs w:val="20"/>
        </w:rPr>
      </w:pPr>
      <w:r w:rsidRPr="00216BFC">
        <w:rPr>
          <w:rFonts w:ascii="Times New Roman" w:hAnsi="Times New Roman" w:cs="Times New Roman"/>
          <w:sz w:val="20"/>
          <w:szCs w:val="20"/>
        </w:rPr>
        <w:t>Приложение № 7</w:t>
      </w:r>
      <w:r w:rsidR="00932EA1">
        <w:rPr>
          <w:rFonts w:ascii="Times New Roman" w:hAnsi="Times New Roman" w:cs="Times New Roman"/>
          <w:sz w:val="20"/>
          <w:szCs w:val="20"/>
        </w:rPr>
        <w:t xml:space="preserve"> </w:t>
      </w:r>
      <w:r w:rsidRPr="00216BFC">
        <w:rPr>
          <w:rFonts w:ascii="Times New Roman" w:hAnsi="Times New Roman" w:cs="Times New Roman"/>
          <w:color w:val="000000"/>
          <w:sz w:val="20"/>
          <w:szCs w:val="20"/>
        </w:rPr>
        <w:t xml:space="preserve">к административному регламенту по предоставлению муниципальной услуги </w:t>
      </w:r>
      <w:r w:rsidR="00932EA1">
        <w:rPr>
          <w:rFonts w:ascii="Times New Roman" w:hAnsi="Times New Roman" w:cs="Times New Roman"/>
          <w:sz w:val="20"/>
          <w:szCs w:val="20"/>
        </w:rPr>
        <w:t xml:space="preserve"> </w:t>
      </w:r>
      <w:r w:rsidRPr="00216BFC">
        <w:rPr>
          <w:rFonts w:ascii="Times New Roman" w:hAnsi="Times New Roman" w:cs="Times New Roman"/>
          <w:b/>
          <w:sz w:val="20"/>
          <w:szCs w:val="20"/>
        </w:rPr>
        <w:t>Блок-схема</w:t>
      </w:r>
      <w:r w:rsidR="00932EA1">
        <w:rPr>
          <w:rFonts w:ascii="Times New Roman" w:hAnsi="Times New Roman" w:cs="Times New Roman"/>
          <w:b/>
          <w:sz w:val="20"/>
          <w:szCs w:val="20"/>
        </w:rPr>
        <w:t xml:space="preserve"> </w:t>
      </w:r>
      <w:r w:rsidRPr="00216BFC">
        <w:rPr>
          <w:rFonts w:ascii="Times New Roman" w:hAnsi="Times New Roman" w:cs="Times New Roman"/>
          <w:bCs/>
          <w:sz w:val="20"/>
          <w:szCs w:val="20"/>
        </w:rPr>
        <w:t>«Установление сервитута (публичного сервитута) в отношении земельного участка, находящегося в государственной или муниципальной собственности»</w:t>
      </w:r>
    </w:p>
    <w:p w14:paraId="49E9E57D" w14:textId="0FF1C5B5" w:rsidR="00CA52C5" w:rsidRPr="00932EA1" w:rsidRDefault="00CA52C5" w:rsidP="00932EA1">
      <w:pPr>
        <w:pStyle w:val="ConsPlusNormal"/>
        <w:jc w:val="both"/>
        <w:rPr>
          <w:rFonts w:ascii="Times New Roman" w:hAnsi="Times New Roman" w:cs="Times New Roman"/>
          <w:sz w:val="20"/>
          <w:szCs w:val="20"/>
        </w:rPr>
      </w:pPr>
      <w:r w:rsidRPr="00216BFC">
        <w:rPr>
          <w:rFonts w:ascii="Times New Roman" w:hAnsi="Times New Roman" w:cs="Times New Roman"/>
          <w:noProof/>
          <w:sz w:val="20"/>
          <w:szCs w:val="20"/>
        </w:rPr>
        <mc:AlternateContent>
          <mc:Choice Requires="wpg">
            <w:drawing>
              <wp:anchor distT="0" distB="0" distL="114300" distR="114300" simplePos="0" relativeHeight="251894784" behindDoc="0" locked="0" layoutInCell="1" allowOverlap="1" wp14:anchorId="208745A4" wp14:editId="7D65AA67">
                <wp:simplePos x="0" y="0"/>
                <wp:positionH relativeFrom="column">
                  <wp:posOffset>-136525</wp:posOffset>
                </wp:positionH>
                <wp:positionV relativeFrom="paragraph">
                  <wp:posOffset>117475</wp:posOffset>
                </wp:positionV>
                <wp:extent cx="6381750" cy="3743325"/>
                <wp:effectExtent l="0" t="0" r="19050" b="28575"/>
                <wp:wrapNone/>
                <wp:docPr id="402" name="Группа 402"/>
                <wp:cNvGraphicFramePr/>
                <a:graphic xmlns:a="http://schemas.openxmlformats.org/drawingml/2006/main">
                  <a:graphicData uri="http://schemas.microsoft.com/office/word/2010/wordprocessingGroup">
                    <wpg:wgp>
                      <wpg:cNvGrpSpPr/>
                      <wpg:grpSpPr bwMode="auto">
                        <a:xfrm>
                          <a:off x="0" y="0"/>
                          <a:ext cx="6381750" cy="3743325"/>
                          <a:chOff x="0" y="0"/>
                          <a:chExt cx="10050" cy="5895"/>
                        </a:xfrm>
                      </wpg:grpSpPr>
                      <wps:wsp>
                        <wps:cNvPr id="403" name="Rectangle 3"/>
                        <wps:cNvSpPr>
                          <a:spLocks noChangeArrowheads="1"/>
                        </wps:cNvSpPr>
                        <wps:spPr bwMode="auto">
                          <a:xfrm>
                            <a:off x="24" y="3015"/>
                            <a:ext cx="9768" cy="330"/>
                          </a:xfrm>
                          <a:prstGeom prst="rect">
                            <a:avLst/>
                          </a:prstGeom>
                          <a:solidFill>
                            <a:srgbClr val="FFFFFF"/>
                          </a:solidFill>
                          <a:ln w="9525">
                            <a:solidFill>
                              <a:srgbClr val="000000"/>
                            </a:solidFill>
                            <a:miter lim="800000"/>
                            <a:headEnd/>
                            <a:tailEnd/>
                          </a:ln>
                        </wps:spPr>
                        <wps:txbx>
                          <w:txbxContent>
                            <w:p w14:paraId="00D7CA40" w14:textId="77777777" w:rsidR="00C361D9" w:rsidRPr="00932EA1" w:rsidRDefault="00C361D9" w:rsidP="00CA52C5">
                              <w:pPr>
                                <w:jc w:val="center"/>
                                <w:rPr>
                                  <w:rFonts w:ascii="Times New Roman" w:hAnsi="Times New Roman" w:cs="Times New Roman"/>
                                  <w:sz w:val="18"/>
                                  <w:szCs w:val="18"/>
                                </w:rPr>
                              </w:pPr>
                              <w:r w:rsidRPr="00932EA1">
                                <w:rPr>
                                  <w:rFonts w:ascii="Times New Roman" w:hAnsi="Times New Roman" w:cs="Times New Roman"/>
                                  <w:sz w:val="18"/>
                                  <w:szCs w:val="18"/>
                                </w:rPr>
                                <w:t>Проверка Заявление на наличие (отсутствие) оснований для отказа в предоставлении муниципальной услуги</w:t>
                              </w:r>
                            </w:p>
                          </w:txbxContent>
                        </wps:txbx>
                        <wps:bodyPr rot="0" vert="horz" wrap="square" lIns="91440" tIns="45720" rIns="91440" bIns="45720" anchor="t" anchorCtr="0" upright="1">
                          <a:noAutofit/>
                        </wps:bodyPr>
                      </wps:wsp>
                      <wps:wsp>
                        <wps:cNvPr id="404" name="AutoShape 4"/>
                        <wps:cNvCnPr>
                          <a:cxnSpLocks noChangeShapeType="1"/>
                        </wps:cNvCnPr>
                        <wps:spPr bwMode="auto">
                          <a:xfrm>
                            <a:off x="4883" y="2462"/>
                            <a:ext cx="0" cy="5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05" name="Group 5"/>
                        <wpg:cNvGrpSpPr>
                          <a:grpSpLocks/>
                        </wpg:cNvGrpSpPr>
                        <wpg:grpSpPr bwMode="auto">
                          <a:xfrm>
                            <a:off x="0" y="0"/>
                            <a:ext cx="10050" cy="5895"/>
                            <a:chOff x="0" y="0"/>
                            <a:chExt cx="10050" cy="5895"/>
                          </a:xfrm>
                        </wpg:grpSpPr>
                        <wps:wsp>
                          <wps:cNvPr id="406" name="Rectangle 6"/>
                          <wps:cNvSpPr>
                            <a:spLocks noChangeArrowheads="1"/>
                          </wps:cNvSpPr>
                          <wps:spPr bwMode="auto">
                            <a:xfrm>
                              <a:off x="0" y="1915"/>
                              <a:ext cx="9975" cy="575"/>
                            </a:xfrm>
                            <a:prstGeom prst="rect">
                              <a:avLst/>
                            </a:prstGeom>
                            <a:solidFill>
                              <a:srgbClr val="FFFFFF"/>
                            </a:solidFill>
                            <a:ln w="9525">
                              <a:solidFill>
                                <a:srgbClr val="000000"/>
                              </a:solidFill>
                              <a:miter lim="800000"/>
                              <a:headEnd/>
                              <a:tailEnd/>
                            </a:ln>
                          </wps:spPr>
                          <wps:txbx>
                            <w:txbxContent>
                              <w:p w14:paraId="71769FC3" w14:textId="77777777" w:rsidR="00C361D9" w:rsidRPr="00932EA1" w:rsidRDefault="00C361D9" w:rsidP="00CA52C5">
                                <w:pPr>
                                  <w:jc w:val="center"/>
                                  <w:rPr>
                                    <w:rFonts w:ascii="Times New Roman" w:hAnsi="Times New Roman" w:cs="Times New Roman"/>
                                    <w:sz w:val="18"/>
                                    <w:szCs w:val="18"/>
                                  </w:rPr>
                                </w:pPr>
                                <w:r w:rsidRPr="00932EA1">
                                  <w:rPr>
                                    <w:rFonts w:ascii="Times New Roman" w:hAnsi="Times New Roman" w:cs="Times New Roman"/>
                                    <w:sz w:val="18"/>
                                    <w:szCs w:val="18"/>
                                  </w:rPr>
                                  <w:t>Рассмотрение заявления о б установлении сервитута (публичного сервитута в отношении земельного участка, находящегося в государственной или муниципальной собственности</w:t>
                                </w:r>
                              </w:p>
                            </w:txbxContent>
                          </wps:txbx>
                          <wps:bodyPr rot="0" vert="horz" wrap="square" lIns="91440" tIns="45720" rIns="91440" bIns="45720" anchor="t" anchorCtr="0" upright="1">
                            <a:noAutofit/>
                          </wps:bodyPr>
                        </wps:wsp>
                        <wpg:grpSp>
                          <wpg:cNvPr id="407" name="Group 7"/>
                          <wpg:cNvGrpSpPr>
                            <a:grpSpLocks/>
                          </wpg:cNvGrpSpPr>
                          <wpg:grpSpPr bwMode="auto">
                            <a:xfrm>
                              <a:off x="24" y="0"/>
                              <a:ext cx="10026" cy="5895"/>
                              <a:chOff x="24" y="0"/>
                              <a:chExt cx="10026" cy="5895"/>
                            </a:xfrm>
                          </wpg:grpSpPr>
                          <wps:wsp>
                            <wps:cNvPr id="408" name="AutoShape 8"/>
                            <wps:cNvCnPr>
                              <a:cxnSpLocks noChangeShapeType="1"/>
                            </wps:cNvCnPr>
                            <wps:spPr bwMode="auto">
                              <a:xfrm>
                                <a:off x="4869" y="517"/>
                                <a:ext cx="0" cy="4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09" name="Group 9"/>
                            <wpg:cNvGrpSpPr>
                              <a:grpSpLocks/>
                            </wpg:cNvGrpSpPr>
                            <wpg:grpSpPr bwMode="auto">
                              <a:xfrm>
                                <a:off x="24" y="0"/>
                                <a:ext cx="10026" cy="5895"/>
                                <a:chOff x="24" y="0"/>
                                <a:chExt cx="10026" cy="5895"/>
                              </a:xfrm>
                            </wpg:grpSpPr>
                            <wps:wsp>
                              <wps:cNvPr id="410" name="Rectangle 10"/>
                              <wps:cNvSpPr>
                                <a:spLocks noChangeArrowheads="1"/>
                              </wps:cNvSpPr>
                              <wps:spPr bwMode="auto">
                                <a:xfrm>
                                  <a:off x="24" y="957"/>
                                  <a:ext cx="9852" cy="363"/>
                                </a:xfrm>
                                <a:prstGeom prst="rect">
                                  <a:avLst/>
                                </a:prstGeom>
                                <a:solidFill>
                                  <a:srgbClr val="FFFFFF"/>
                                </a:solidFill>
                                <a:ln w="9525">
                                  <a:solidFill>
                                    <a:srgbClr val="000000"/>
                                  </a:solidFill>
                                  <a:miter lim="800000"/>
                                  <a:headEnd/>
                                  <a:tailEnd/>
                                </a:ln>
                              </wps:spPr>
                              <wps:txbx>
                                <w:txbxContent>
                                  <w:p w14:paraId="6EDBE39D" w14:textId="77777777" w:rsidR="00C361D9" w:rsidRPr="00932EA1" w:rsidRDefault="00C361D9" w:rsidP="00CA52C5">
                                    <w:pPr>
                                      <w:jc w:val="center"/>
                                      <w:rPr>
                                        <w:rFonts w:ascii="Times New Roman" w:hAnsi="Times New Roman" w:cs="Times New Roman"/>
                                        <w:sz w:val="18"/>
                                        <w:szCs w:val="18"/>
                                      </w:rPr>
                                    </w:pPr>
                                    <w:r w:rsidRPr="00932EA1">
                                      <w:rPr>
                                        <w:rFonts w:ascii="Times New Roman" w:hAnsi="Times New Roman" w:cs="Times New Roman"/>
                                        <w:sz w:val="18"/>
                                        <w:szCs w:val="18"/>
                                      </w:rPr>
                                      <w:t xml:space="preserve">Прием и регистрация заявления </w:t>
                                    </w:r>
                                  </w:p>
                                  <w:p w14:paraId="04B7F972" w14:textId="77777777" w:rsidR="00C361D9" w:rsidRDefault="00C361D9" w:rsidP="00CA52C5"/>
                                </w:txbxContent>
                              </wps:txbx>
                              <wps:bodyPr rot="0" vert="horz" wrap="square" lIns="91440" tIns="45720" rIns="91440" bIns="45720" anchor="t" anchorCtr="0" upright="1">
                                <a:noAutofit/>
                              </wps:bodyPr>
                            </wps:wsp>
                            <wpg:grpSp>
                              <wpg:cNvPr id="411" name="Group 11"/>
                              <wpg:cNvGrpSpPr>
                                <a:grpSpLocks/>
                              </wpg:cNvGrpSpPr>
                              <wpg:grpSpPr bwMode="auto">
                                <a:xfrm>
                                  <a:off x="24" y="0"/>
                                  <a:ext cx="10026" cy="5895"/>
                                  <a:chOff x="24" y="0"/>
                                  <a:chExt cx="10026" cy="5895"/>
                                </a:xfrm>
                              </wpg:grpSpPr>
                              <wps:wsp>
                                <wps:cNvPr id="412" name="Rectangle 12"/>
                                <wps:cNvSpPr>
                                  <a:spLocks noChangeArrowheads="1"/>
                                </wps:cNvSpPr>
                                <wps:spPr bwMode="auto">
                                  <a:xfrm>
                                    <a:off x="39" y="3711"/>
                                    <a:ext cx="4680" cy="819"/>
                                  </a:xfrm>
                                  <a:prstGeom prst="rect">
                                    <a:avLst/>
                                  </a:prstGeom>
                                  <a:solidFill>
                                    <a:srgbClr val="FFFFFF"/>
                                  </a:solidFill>
                                  <a:ln w="9525">
                                    <a:solidFill>
                                      <a:srgbClr val="000000"/>
                                    </a:solidFill>
                                    <a:miter lim="800000"/>
                                    <a:headEnd/>
                                    <a:tailEnd/>
                                  </a:ln>
                                </wps:spPr>
                                <wps:txbx>
                                  <w:txbxContent>
                                    <w:p w14:paraId="20E94430" w14:textId="77777777" w:rsidR="00C361D9" w:rsidRPr="00932EA1" w:rsidRDefault="00C361D9" w:rsidP="00CA52C5">
                                      <w:pPr>
                                        <w:jc w:val="center"/>
                                        <w:rPr>
                                          <w:rFonts w:ascii="Times New Roman" w:hAnsi="Times New Roman" w:cs="Times New Roman"/>
                                          <w:sz w:val="18"/>
                                          <w:szCs w:val="18"/>
                                        </w:rPr>
                                      </w:pPr>
                                      <w:r w:rsidRPr="00932EA1">
                                        <w:rPr>
                                          <w:rFonts w:ascii="Times New Roman" w:hAnsi="Times New Roman" w:cs="Times New Roman"/>
                                          <w:sz w:val="18"/>
                                          <w:szCs w:val="18"/>
                                        </w:rPr>
                                        <w:t>В случае наличия оснований осуществляется направление Заявителю письма о возврате Заявителю заявления с указанием причин возврата Заявления</w:t>
                                      </w:r>
                                    </w:p>
                                  </w:txbxContent>
                                </wps:txbx>
                                <wps:bodyPr rot="0" vert="horz" wrap="square" lIns="91440" tIns="45720" rIns="91440" bIns="45720" anchor="t" anchorCtr="0" upright="1">
                                  <a:noAutofit/>
                                </wps:bodyPr>
                              </wps:wsp>
                              <wps:wsp>
                                <wps:cNvPr id="413" name="Rectangle 13"/>
                                <wps:cNvSpPr>
                                  <a:spLocks noChangeArrowheads="1"/>
                                </wps:cNvSpPr>
                                <wps:spPr bwMode="auto">
                                  <a:xfrm>
                                    <a:off x="4896" y="3711"/>
                                    <a:ext cx="4896" cy="789"/>
                                  </a:xfrm>
                                  <a:prstGeom prst="rect">
                                    <a:avLst/>
                                  </a:prstGeom>
                                  <a:solidFill>
                                    <a:srgbClr val="FFFFFF"/>
                                  </a:solidFill>
                                  <a:ln w="9525">
                                    <a:solidFill>
                                      <a:srgbClr val="000000"/>
                                    </a:solidFill>
                                    <a:miter lim="800000"/>
                                    <a:headEnd/>
                                    <a:tailEnd/>
                                  </a:ln>
                                </wps:spPr>
                                <wps:txbx>
                                  <w:txbxContent>
                                    <w:p w14:paraId="2FE99AA3" w14:textId="77777777" w:rsidR="00C361D9" w:rsidRPr="00932EA1" w:rsidRDefault="00C361D9" w:rsidP="00CA52C5">
                                      <w:pPr>
                                        <w:rPr>
                                          <w:rFonts w:ascii="Times New Roman" w:hAnsi="Times New Roman" w:cs="Times New Roman"/>
                                          <w:sz w:val="18"/>
                                          <w:szCs w:val="18"/>
                                        </w:rPr>
                                      </w:pPr>
                                      <w:r w:rsidRPr="00932EA1">
                                        <w:rPr>
                                          <w:rFonts w:ascii="Times New Roman" w:hAnsi="Times New Roman" w:cs="Times New Roman"/>
                                          <w:sz w:val="18"/>
                                          <w:szCs w:val="18"/>
                                        </w:rPr>
                                        <w:t>В случае отсутствия оснований осуществляется проверка Заявления на наличии оснований для отказа в предоставлении земельного участка</w:t>
                                      </w:r>
                                    </w:p>
                                  </w:txbxContent>
                                </wps:txbx>
                                <wps:bodyPr rot="0" vert="horz" wrap="square" lIns="91440" tIns="45720" rIns="91440" bIns="45720" anchor="t" anchorCtr="0" upright="1">
                                  <a:noAutofit/>
                                </wps:bodyPr>
                              </wps:wsp>
                              <wps:wsp>
                                <wps:cNvPr id="414" name="Rectangle 14"/>
                                <wps:cNvSpPr>
                                  <a:spLocks noChangeArrowheads="1"/>
                                </wps:cNvSpPr>
                                <wps:spPr bwMode="auto">
                                  <a:xfrm>
                                    <a:off x="99" y="5064"/>
                                    <a:ext cx="4680" cy="831"/>
                                  </a:xfrm>
                                  <a:prstGeom prst="rect">
                                    <a:avLst/>
                                  </a:prstGeom>
                                  <a:solidFill>
                                    <a:srgbClr val="FFFFFF"/>
                                  </a:solidFill>
                                  <a:ln w="9525">
                                    <a:solidFill>
                                      <a:srgbClr val="000000"/>
                                    </a:solidFill>
                                    <a:miter lim="800000"/>
                                    <a:headEnd/>
                                    <a:tailEnd/>
                                  </a:ln>
                                </wps:spPr>
                                <wps:txbx>
                                  <w:txbxContent>
                                    <w:p w14:paraId="2FDE37B5" w14:textId="77777777" w:rsidR="00C361D9" w:rsidRPr="00932EA1" w:rsidRDefault="00C361D9" w:rsidP="00CA52C5">
                                      <w:pPr>
                                        <w:rPr>
                                          <w:rFonts w:ascii="Times New Roman" w:hAnsi="Times New Roman" w:cs="Times New Roman"/>
                                          <w:sz w:val="18"/>
                                          <w:szCs w:val="18"/>
                                        </w:rPr>
                                      </w:pPr>
                                      <w:r w:rsidRPr="00932EA1">
                                        <w:rPr>
                                          <w:rFonts w:ascii="Times New Roman" w:hAnsi="Times New Roman" w:cs="Times New Roman"/>
                                          <w:sz w:val="18"/>
                                          <w:szCs w:val="18"/>
                                        </w:rPr>
                                        <w:t>В случае наличия оснований осуществляется направление Заявителю письма об отказе в предоставлении муниципальной услуги</w:t>
                                      </w:r>
                                    </w:p>
                                  </w:txbxContent>
                                </wps:txbx>
                                <wps:bodyPr rot="0" vert="horz" wrap="square" lIns="91440" tIns="45720" rIns="91440" bIns="45720" anchor="t" anchorCtr="0" upright="1">
                                  <a:noAutofit/>
                                </wps:bodyPr>
                              </wps:wsp>
                              <wps:wsp>
                                <wps:cNvPr id="415" name="Rectangle 15"/>
                                <wps:cNvSpPr>
                                  <a:spLocks noChangeArrowheads="1"/>
                                </wps:cNvSpPr>
                                <wps:spPr bwMode="auto">
                                  <a:xfrm>
                                    <a:off x="4896" y="5043"/>
                                    <a:ext cx="4896" cy="822"/>
                                  </a:xfrm>
                                  <a:prstGeom prst="rect">
                                    <a:avLst/>
                                  </a:prstGeom>
                                  <a:solidFill>
                                    <a:srgbClr val="FFFFFF"/>
                                  </a:solidFill>
                                  <a:ln w="9525">
                                    <a:solidFill>
                                      <a:srgbClr val="000000"/>
                                    </a:solidFill>
                                    <a:miter lim="800000"/>
                                    <a:headEnd/>
                                    <a:tailEnd/>
                                  </a:ln>
                                </wps:spPr>
                                <wps:txbx>
                                  <w:txbxContent>
                                    <w:p w14:paraId="7B0BE215" w14:textId="77777777" w:rsidR="00C361D9" w:rsidRPr="00932EA1" w:rsidRDefault="00C361D9" w:rsidP="00CA52C5">
                                      <w:pPr>
                                        <w:rPr>
                                          <w:rFonts w:ascii="Times New Roman" w:hAnsi="Times New Roman" w:cs="Times New Roman"/>
                                          <w:sz w:val="18"/>
                                          <w:szCs w:val="18"/>
                                        </w:rPr>
                                      </w:pPr>
                                      <w:r w:rsidRPr="00932EA1">
                                        <w:rPr>
                                          <w:rFonts w:ascii="Times New Roman" w:hAnsi="Times New Roman" w:cs="Times New Roman"/>
                                          <w:sz w:val="18"/>
                                          <w:szCs w:val="18"/>
                                        </w:rPr>
                                        <w:t>В случае отсутствия оснований осуществляется направление Заявителю решения о предоставление муниципальной услуги</w:t>
                                      </w:r>
                                    </w:p>
                                  </w:txbxContent>
                                </wps:txbx>
                                <wps:bodyPr rot="0" vert="horz" wrap="square" lIns="91440" tIns="45720" rIns="91440" bIns="45720" anchor="t" anchorCtr="0" upright="1">
                                  <a:noAutofit/>
                                </wps:bodyPr>
                              </wps:wsp>
                              <wpg:grpSp>
                                <wpg:cNvPr id="416" name="Group 16"/>
                                <wpg:cNvGrpSpPr>
                                  <a:grpSpLocks/>
                                </wpg:cNvGrpSpPr>
                                <wpg:grpSpPr bwMode="auto">
                                  <a:xfrm>
                                    <a:off x="24" y="0"/>
                                    <a:ext cx="10026" cy="1930"/>
                                    <a:chOff x="24" y="0"/>
                                    <a:chExt cx="10026" cy="1930"/>
                                  </a:xfrm>
                                </wpg:grpSpPr>
                                <wps:wsp>
                                  <wps:cNvPr id="417" name="Rectangle 17"/>
                                  <wps:cNvSpPr>
                                    <a:spLocks noChangeArrowheads="1"/>
                                  </wps:cNvSpPr>
                                  <wps:spPr bwMode="auto">
                                    <a:xfrm>
                                      <a:off x="24" y="0"/>
                                      <a:ext cx="10026" cy="555"/>
                                    </a:xfrm>
                                    <a:prstGeom prst="rect">
                                      <a:avLst/>
                                    </a:prstGeom>
                                    <a:solidFill>
                                      <a:srgbClr val="FFFFFF"/>
                                    </a:solidFill>
                                    <a:ln w="9525">
                                      <a:solidFill>
                                        <a:srgbClr val="000000"/>
                                      </a:solidFill>
                                      <a:miter lim="800000"/>
                                      <a:headEnd/>
                                      <a:tailEnd/>
                                    </a:ln>
                                  </wps:spPr>
                                  <wps:txbx>
                                    <w:txbxContent>
                                      <w:p w14:paraId="11ED3CD6" w14:textId="77777777" w:rsidR="00C361D9" w:rsidRPr="00932EA1" w:rsidRDefault="00C361D9" w:rsidP="00CA52C5">
                                        <w:pPr>
                                          <w:jc w:val="center"/>
                                          <w:rPr>
                                            <w:rFonts w:ascii="Times New Roman" w:hAnsi="Times New Roman" w:cs="Times New Roman"/>
                                            <w:sz w:val="18"/>
                                            <w:szCs w:val="18"/>
                                          </w:rPr>
                                        </w:pPr>
                                        <w:r w:rsidRPr="00932EA1">
                                          <w:rPr>
                                            <w:rFonts w:ascii="Times New Roman" w:hAnsi="Times New Roman" w:cs="Times New Roman"/>
                                            <w:sz w:val="18"/>
                                            <w:szCs w:val="18"/>
                                          </w:rPr>
                                          <w:t xml:space="preserve">Направление заявления  об установлении сервитута (публичного сервитута) в отношении земельного участка, находящегося в государственной или муниципальной собственности </w:t>
                                        </w:r>
                                      </w:p>
                                      <w:p w14:paraId="5543A54C" w14:textId="77777777" w:rsidR="00C361D9" w:rsidRPr="00932EA1" w:rsidRDefault="00C361D9" w:rsidP="00CA52C5">
                                        <w:pP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418" name="AutoShape 18"/>
                                  <wps:cNvCnPr>
                                    <a:cxnSpLocks noChangeShapeType="1"/>
                                  </wps:cNvCnPr>
                                  <wps:spPr bwMode="auto">
                                    <a:xfrm>
                                      <a:off x="4869" y="1320"/>
                                      <a:ext cx="14" cy="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19" name="AutoShape 19"/>
                                <wps:cNvCnPr>
                                  <a:cxnSpLocks noChangeShapeType="1"/>
                                </wps:cNvCnPr>
                                <wps:spPr bwMode="auto">
                                  <a:xfrm>
                                    <a:off x="2289" y="3366"/>
                                    <a:ext cx="12"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AutoShape 20"/>
                                <wps:cNvCnPr>
                                  <a:cxnSpLocks noChangeShapeType="1"/>
                                </wps:cNvCnPr>
                                <wps:spPr bwMode="auto">
                                  <a:xfrm>
                                    <a:off x="6987" y="3366"/>
                                    <a:ext cx="24"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AutoShape 21"/>
                                <wps:cNvCnPr>
                                  <a:cxnSpLocks noChangeShapeType="1"/>
                                </wps:cNvCnPr>
                                <wps:spPr bwMode="auto">
                                  <a:xfrm flipH="1">
                                    <a:off x="3282" y="4479"/>
                                    <a:ext cx="3504" cy="5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AutoShape 22"/>
                                <wps:cNvCnPr>
                                  <a:cxnSpLocks noChangeShapeType="1"/>
                                </wps:cNvCnPr>
                                <wps:spPr bwMode="auto">
                                  <a:xfrm>
                                    <a:off x="7746" y="4500"/>
                                    <a:ext cx="0" cy="5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208745A4" id="Группа 402" o:spid="_x0000_s1029" style="position:absolute;left:0;text-align:left;margin-left:-10.75pt;margin-top:9.25pt;width:502.5pt;height:294.75pt;z-index:251894784" coordsize="10050,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fUwzgUAAJ4sAAAOAAAAZHJzL2Uyb0RvYy54bWzsWmtu4zYQ/l+gdyD0v7HeloQ4i0V2kxbY&#10;totmewBakm2hkqhSSuz0V4EeoRfpDXqF3Rt1OKQo+ZWku2sFgZ0Ahh4kRQ2/+WbmE89frYqc3KW8&#10;zlg5Mawz0yBpGbMkK+cT49cPV98FBqkbWiY0Z2U6Me7T2nh18e0358sqSm22YHmScgKDlHW0rCbG&#10;ommqaDSq40Va0PqMVWkJN2eMF7SBUz4fJZwuYfQiH9mm6Y+WjCcVZ3Fa13D1jbxpXOD4s1kaNz/P&#10;ZnXakHxiwNwa/OX4OxW/o4tzGs05rRZZrKZBP2MWBc1KeKge6g1tKLnl2dZQRRZzVrNZcxazYsRm&#10;syxO8R3gbSxz422uObut8F3m0XJeaTOBaTfs9NnDxj/dveckSyaGa9oGKWkBi/Tx709/fvrr47/w&#10;/w8R18FKy2oeQeNrXt1U77m6MJdnZLr8kSXQkd42DM2wmvFCmANekKzQ2vfa2umqITFc9J3AGnuw&#10;KDHcc8au49ieXI94AYu21S9evFU9LdNs+3lBiJ1GNJLPHImJqnmJWQOs6s5y9ZdZ7mZBqxQXpBbG&#10;0JZzWsv9AoCj5TxPiSONhu2ExYQ16uodi3+rSckuF9Aqfc05Wy5SmsC0LNEeJt/rIE5q6PqoeW3X&#10;IMKGpqUM2Jo4HPvgf2hfB7GuzUSjitfNdcoKIg4mBoeZ49LRu3d1I+bSNcG5szxLrrI8xxM+n17m&#10;nNxRcKsr/MPpwyv2m+UlWU6M0IN1fXgIE/92DVFkDfBDnhUTI9CNaCSM9rZMYJo0amiWy2OYcl4q&#10;KwrDyfVvVtMVIlwvyZQl92BWziQdAH3BwYLxPwyyBCqYGPXvt5SnBsl/KGFpQst1BXfgieuNbTjh&#10;/TvT/h1axjDUxGgMIg8vG8k3txXP5gt4koXWKNlr8JZZhrYWSy1npaYPoB0MvYAe6fdiQghx4vbQ&#10;e1lK9Mar8mYDwNj4w30Frr+GX9nlyfh1gwA8CBBsuz6SDY1aBCt68KCBxGTLLBvwrRtOhXUvWVkC&#10;khmXRt4D5pIJJCN6vgJGgaUVFHfAkjRonoZnyAuAsIlRpAlgK4WAKY7ke+0ArgSEuC0sqRChyE0T&#10;suYgr11FjBoEmWCdtIWzIDMiC8lx+6Qux/wiTt/BzDR6cXTut6bs6NzvOcSh6RwwD75ghVtsHo5h&#10;kQWbe3AgYbPHHY6AzTVFvRw23+u74xZw0nfHEmzrvvk1fVclDCr9bbkWnNcG6CPAVFrVc971PmvJ&#10;2GYvnWU8SzIGGc9mOAt63jtEOPNDdGHPwpXcimYuZGUPuu8pmoEB5SJKjwhPHvGEenFPeWJBQJHG&#10;7OIZXAMEirwC6phDBzRFHaG34Q5h4EHNieWJ/0h+dwQBTWVsbSHwEsqTfQHNslrESfeFc0TbKaI9&#10;qPfs818tzPT8V4kyg/ivI8OZM5br2MUzCGSqQAsspGgd+Tvx4Hj0BV0jvJyMdAh1zNqhjsG14cKP&#10;G4SQ1gqBbBvAeEtEoHFwArCqO15SBBoEwFog6/GvLj8HyJ9CVU6YPj51J/86UoBrZfBj5F9d5Z34&#10;t/91AmSk7fRfJ5sDwFfzr2e6yPs9AGv+DWzMaI46gVBV7kvi370VgNZQVQWgkqNnrACsUH4D+3+a&#10;VttLA/M5NC3QkbZdWEfrAVx4XfzbJRh6J0W601ROAWgtAO1QZC0drAG9A0qylgNfb6H06EKQBdmd&#10;KAB8uXzaz7cyqCMRZTt+G+oDNEgHit26D9BSTlD65OHxYdtQ/mGJ6PgYqXr40BLlIzsojgQf6lu0&#10;3ox0mC01Yo/F5lcc6bmDYcIPAwi7QjbYwoQIh1K2PmFiuI0qtlaVO56Aa52QdCCeILM8q75v9+2o&#10;LW2OHQAxADpcd4x5e8cYDtQ56jOqLNiPPqYMxBlaJ+/ho6+THwgfIptQqBiPXSk1up65kWcoodw7&#10;QQJ3MvXTjCcfwyZY3JioNuyKXbb9c9wp1W0rvvgPAAD//wMAUEsDBBQABgAIAAAAIQDvvcUE4AAA&#10;AAoBAAAPAAAAZHJzL2Rvd25yZXYueG1sTI9Ba8MwDIXvg/0Ho8FurZ2WliyLU0rZdiqDtYOxmxqr&#10;SWhsh9hN0n8/7bSdJPEeT9/LN5NtxUB9aLzTkMwVCHKlN42rNHweX2cpiBDRGWy9Iw03CrAp7u9y&#10;zIwf3QcNh1gJDnEhQw11jF0mZShrshjmviPH2tn3FiOffSVNjyOH21YulFpLi43jDzV2tKupvByu&#10;VsPbiON2mbwM+8t5d/s+rt6/9glp/fgwbZ9BRJrinxl+8RkdCmY6+aszQbQaZotkxVYWUp5seEqX&#10;vJw0rFWqQBa5/F+h+AEAAP//AwBQSwECLQAUAAYACAAAACEAtoM4kv4AAADhAQAAEwAAAAAAAAAA&#10;AAAAAAAAAAAAW0NvbnRlbnRfVHlwZXNdLnhtbFBLAQItABQABgAIAAAAIQA4/SH/1gAAAJQBAAAL&#10;AAAAAAAAAAAAAAAAAC8BAABfcmVscy8ucmVsc1BLAQItABQABgAIAAAAIQBS1fUwzgUAAJ4sAAAO&#10;AAAAAAAAAAAAAAAAAC4CAABkcnMvZTJvRG9jLnhtbFBLAQItABQABgAIAAAAIQDvvcUE4AAAAAoB&#10;AAAPAAAAAAAAAAAAAAAAACgIAABkcnMvZG93bnJldi54bWxQSwUGAAAAAAQABADzAAAANQkAAAAA&#10;">
                <v:rect id="Rectangle 3" o:spid="_x0000_s1030" style="position:absolute;left:24;top:3015;width:9768;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0JhxAAAANwAAAAPAAAAZHJzL2Rvd25yZXYueG1sRI9BawIx&#10;FITvBf9DeIK3mlRL0dUooij1qOvF23Pz3F27eVk2Udf++kYoeBxm5htmOm9tJW7U+NKxho++AkGc&#10;OVNyruGQrt9HIHxANlg5Jg0P8jCfdd6mmBh35x3d9iEXEcI+QQ1FCHUipc8Ksuj7riaO3tk1FkOU&#10;TS5Ng/cIt5UcKPUlLZYcFwqsaVlQ9rO/Wg2ncnDA3126UXa8HoZtm16ux5XWvW67mIAI1IZX+L/9&#10;bTR8qiE8z8QjIGd/AAAA//8DAFBLAQItABQABgAIAAAAIQDb4fbL7gAAAIUBAAATAAAAAAAAAAAA&#10;AAAAAAAAAABbQ29udGVudF9UeXBlc10ueG1sUEsBAi0AFAAGAAgAAAAhAFr0LFu/AAAAFQEAAAsA&#10;AAAAAAAAAAAAAAAAHwEAAF9yZWxzLy5yZWxzUEsBAi0AFAAGAAgAAAAhANsTQmHEAAAA3AAAAA8A&#10;AAAAAAAAAAAAAAAABwIAAGRycy9kb3ducmV2LnhtbFBLBQYAAAAAAwADALcAAAD4AgAAAAA=&#10;">
                  <v:textbox>
                    <w:txbxContent>
                      <w:p w14:paraId="00D7CA40" w14:textId="77777777" w:rsidR="00C361D9" w:rsidRPr="00932EA1" w:rsidRDefault="00C361D9" w:rsidP="00CA52C5">
                        <w:pPr>
                          <w:jc w:val="center"/>
                          <w:rPr>
                            <w:rFonts w:ascii="Times New Roman" w:hAnsi="Times New Roman" w:cs="Times New Roman"/>
                            <w:sz w:val="18"/>
                            <w:szCs w:val="18"/>
                          </w:rPr>
                        </w:pPr>
                        <w:r w:rsidRPr="00932EA1">
                          <w:rPr>
                            <w:rFonts w:ascii="Times New Roman" w:hAnsi="Times New Roman" w:cs="Times New Roman"/>
                            <w:sz w:val="18"/>
                            <w:szCs w:val="18"/>
                          </w:rPr>
                          <w:t>Проверка Заявление на наличие (отсутствие) оснований для отказа в предоставлении муниципальной услуги</w:t>
                        </w:r>
                      </w:p>
                    </w:txbxContent>
                  </v:textbox>
                </v:rect>
                <v:shapetype id="_x0000_t32" coordsize="21600,21600" o:spt="32" o:oned="t" path="m,l21600,21600e" filled="f">
                  <v:path arrowok="t" fillok="f" o:connecttype="none"/>
                  <o:lock v:ext="edit" shapetype="t"/>
                </v:shapetype>
                <v:shape id="AutoShape 4" o:spid="_x0000_s1031" type="#_x0000_t32" style="position:absolute;left:4883;top:2462;width:0;height:5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osTxgAAANwAAAAPAAAAZHJzL2Rvd25yZXYueG1sRI9Ba8JA&#10;FITvgv9heUJvukkR0dRVRLAUpQe1hPb2yL4mwezbsLua2F/fLQg9DjPzDbNc96YRN3K+tqwgnSQg&#10;iAuray4VfJx34zkIH5A1NpZJwZ08rFfDwRIzbTs+0u0UShEh7DNUUIXQZlL6oiKDfmJb4uh9W2cw&#10;ROlKqR12EW4a+ZwkM2mw5rhQYUvbiorL6WoUfB4W1/yev9M+Txf7L3TG/5xflXoa9ZsXEIH68B9+&#10;tN+0gmkyhb8z8QjI1S8AAAD//wMAUEsBAi0AFAAGAAgAAAAhANvh9svuAAAAhQEAABMAAAAAAAAA&#10;AAAAAAAAAAAAAFtDb250ZW50X1R5cGVzXS54bWxQSwECLQAUAAYACAAAACEAWvQsW78AAAAVAQAA&#10;CwAAAAAAAAAAAAAAAAAfAQAAX3JlbHMvLnJlbHNQSwECLQAUAAYACAAAACEA5eqLE8YAAADcAAAA&#10;DwAAAAAAAAAAAAAAAAAHAgAAZHJzL2Rvd25yZXYueG1sUEsFBgAAAAADAAMAtwAAAPoCAAAAAA==&#10;">
                  <v:stroke endarrow="block"/>
                </v:shape>
                <v:group id="Group 5" o:spid="_x0000_s1032" style="position:absolute;width:10050;height:5895" coordsize="10050,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rect id="Rectangle 6" o:spid="_x0000_s1033" style="position:absolute;top:1915;width:9975;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OH5xQAAANwAAAAPAAAAZHJzL2Rvd25yZXYueG1sRI9Ba8JA&#10;FITvBf/D8gRvdbe2SI1uQmlR7FHjxdsz+0xis29DdtXYX98VhB6HmfmGWWS9bcSFOl871vAyViCI&#10;C2dqLjXs8uXzOwgfkA02jknDjTxk6eBpgYlxV97QZRtKESHsE9RQhdAmUvqiIot+7Fri6B1dZzFE&#10;2ZXSdHiNcNvIiVJTabHmuFBhS58VFT/bs9VwqCc7/N3kK2Vny9fw3een8/5L69Gw/5iDCNSH//Cj&#10;vTYa3tQU7mfiEZDpHwAAAP//AwBQSwECLQAUAAYACAAAACEA2+H2y+4AAACFAQAAEwAAAAAAAAAA&#10;AAAAAAAAAAAAW0NvbnRlbnRfVHlwZXNdLnhtbFBLAQItABQABgAIAAAAIQBa9CxbvwAAABUBAAAL&#10;AAAAAAAAAAAAAAAAAB8BAABfcmVscy8ucmVsc1BLAQItABQABgAIAAAAIQDLZOH5xQAAANwAAAAP&#10;AAAAAAAAAAAAAAAAAAcCAABkcnMvZG93bnJldi54bWxQSwUGAAAAAAMAAwC3AAAA+QIAAAAA&#10;">
                    <v:textbox>
                      <w:txbxContent>
                        <w:p w14:paraId="71769FC3" w14:textId="77777777" w:rsidR="00C361D9" w:rsidRPr="00932EA1" w:rsidRDefault="00C361D9" w:rsidP="00CA52C5">
                          <w:pPr>
                            <w:jc w:val="center"/>
                            <w:rPr>
                              <w:rFonts w:ascii="Times New Roman" w:hAnsi="Times New Roman" w:cs="Times New Roman"/>
                              <w:sz w:val="18"/>
                              <w:szCs w:val="18"/>
                            </w:rPr>
                          </w:pPr>
                          <w:r w:rsidRPr="00932EA1">
                            <w:rPr>
                              <w:rFonts w:ascii="Times New Roman" w:hAnsi="Times New Roman" w:cs="Times New Roman"/>
                              <w:sz w:val="18"/>
                              <w:szCs w:val="18"/>
                            </w:rPr>
                            <w:t>Рассмотрение заявления о б установлении сервитута (публичного сервитута в отношении земельного участка, находящегося в государственной или муниципальной собственности</w:t>
                          </w:r>
                        </w:p>
                      </w:txbxContent>
                    </v:textbox>
                  </v:rect>
                  <v:group id="Group 7" o:spid="_x0000_s1034" style="position:absolute;left:24;width:10026;height:5895" coordorigin="24" coordsize="10026,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AutoShape 8" o:spid="_x0000_s1035" type="#_x0000_t32" style="position:absolute;left:4869;top:517;width:0;height: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4EWwgAAANwAAAAPAAAAZHJzL2Rvd25yZXYueG1sRE/LisIw&#10;FN0L8w/hDrjT1EFEq1GGgRFRXPig6O7S3GnLNDcliVr9erMQXB7Oe7ZoTS2u5HxlWcGgn4Agzq2u&#10;uFBwPPz2xiB8QNZYWyYFd/KwmH90Zphqe+MdXfehEDGEfYoKyhCaVEqfl2TQ921DHLk/6wyGCF0h&#10;tcNbDDe1/EqSkTRYcWwosaGfkvL//cUoOG0ml+yebWmdDSbrMzrjH4elUt3P9nsKIlAb3uKXe6UV&#10;DJO4Np6JR0DOnwAAAP//AwBQSwECLQAUAAYACAAAACEA2+H2y+4AAACFAQAAEwAAAAAAAAAAAAAA&#10;AAAAAAAAW0NvbnRlbnRfVHlwZXNdLnhtbFBLAQItABQABgAIAAAAIQBa9CxbvwAAABUBAAALAAAA&#10;AAAAAAAAAAAAAB8BAABfcmVscy8ucmVsc1BLAQItABQABgAIAAAAIQBkp4EWwgAAANwAAAAPAAAA&#10;AAAAAAAAAAAAAAcCAABkcnMvZG93bnJldi54bWxQSwUGAAAAAAMAAwC3AAAA9gIAAAAA&#10;">
                      <v:stroke endarrow="block"/>
                    </v:shape>
                    <v:group id="Group 9" o:spid="_x0000_s1036" style="position:absolute;left:24;width:10026;height:5895" coordorigin="24" coordsize="10026,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rect id="Rectangle 10" o:spid="_x0000_s1037" style="position:absolute;left:24;top:957;width:985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ErLwgAAANwAAAAPAAAAZHJzL2Rvd25yZXYueG1sRE9Nb4JA&#10;EL2b+B82Y9KbLtLGtMhijA1Ne1S89DZlR6BlZwm7IO2v7x5MPL6873Q3mVaM1LvGsoL1KgJBXFrd&#10;cKXgXOTLZxDOI2tsLZOCX3Kwy+azFBNtr3yk8eQrEULYJaig9r5LpHRlTQbdynbEgbvY3qAPsK+k&#10;7vEawk0r4yjaSIMNh4YaOzrUVP6cBqPgq4nP+Hcs3iLzkj/6j6n4Hj5flXpYTPstCE+Tv4tv7net&#10;4Gkd5ocz4QjI7B8AAP//AwBQSwECLQAUAAYACAAAACEA2+H2y+4AAACFAQAAEwAAAAAAAAAAAAAA&#10;AAAAAAAAW0NvbnRlbnRfVHlwZXNdLnhtbFBLAQItABQABgAIAAAAIQBa9CxbvwAAABUBAAALAAAA&#10;AAAAAAAAAAAAAB8BAABfcmVscy8ucmVsc1BLAQItABQABgAIAAAAIQCuGErLwgAAANwAAAAPAAAA&#10;AAAAAAAAAAAAAAcCAABkcnMvZG93bnJldi54bWxQSwUGAAAAAAMAAwC3AAAA9gIAAAAA&#10;">
                        <v:textbox>
                          <w:txbxContent>
                            <w:p w14:paraId="6EDBE39D" w14:textId="77777777" w:rsidR="00C361D9" w:rsidRPr="00932EA1" w:rsidRDefault="00C361D9" w:rsidP="00CA52C5">
                              <w:pPr>
                                <w:jc w:val="center"/>
                                <w:rPr>
                                  <w:rFonts w:ascii="Times New Roman" w:hAnsi="Times New Roman" w:cs="Times New Roman"/>
                                  <w:sz w:val="18"/>
                                  <w:szCs w:val="18"/>
                                </w:rPr>
                              </w:pPr>
                              <w:r w:rsidRPr="00932EA1">
                                <w:rPr>
                                  <w:rFonts w:ascii="Times New Roman" w:hAnsi="Times New Roman" w:cs="Times New Roman"/>
                                  <w:sz w:val="18"/>
                                  <w:szCs w:val="18"/>
                                </w:rPr>
                                <w:t xml:space="preserve">Прием и регистрация заявления </w:t>
                              </w:r>
                            </w:p>
                            <w:p w14:paraId="04B7F972" w14:textId="77777777" w:rsidR="00C361D9" w:rsidRDefault="00C361D9" w:rsidP="00CA52C5"/>
                          </w:txbxContent>
                        </v:textbox>
                      </v:rect>
                      <v:group id="Group 11" o:spid="_x0000_s1038" style="position:absolute;left:24;width:10026;height:5895" coordorigin="24" coordsize="10026,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rect id="Rectangle 12" o:spid="_x0000_s1039" style="position:absolute;left:39;top:3711;width:4680;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nEnxQAAANwAAAAPAAAAZHJzL2Rvd25yZXYueG1sRI9Ba8JA&#10;FITvgv9heYXedGMqpU1dRZSIPSbx0ttr9jVJm30bshuN/nq3UOhxmJlvmNVmNK04U+8aywoW8wgE&#10;cWl1w5WCU5HOXkA4j6yxtUwKruRgs55OVphoe+GMzrmvRICwS1BB7X2XSOnKmgy6ue2Ig/dle4M+&#10;yL6SusdLgJtWxlH0LA02HBZq7GhXU/mTD0bBZxOf8JYVh8i8pk/+fSy+h4+9Uo8P4/YNhKfR/4f/&#10;2ketYLmI4fdMOAJyfQcAAP//AwBQSwECLQAUAAYACAAAACEA2+H2y+4AAACFAQAAEwAAAAAAAAAA&#10;AAAAAAAAAAAAW0NvbnRlbnRfVHlwZXNdLnhtbFBLAQItABQABgAIAAAAIQBa9CxbvwAAABUBAAAL&#10;AAAAAAAAAAAAAAAAAB8BAABfcmVscy8ucmVsc1BLAQItABQABgAIAAAAIQAxhnEnxQAAANwAAAAP&#10;AAAAAAAAAAAAAAAAAAcCAABkcnMvZG93bnJldi54bWxQSwUGAAAAAAMAAwC3AAAA+QIAAAAA&#10;">
                          <v:textbox>
                            <w:txbxContent>
                              <w:p w14:paraId="20E94430" w14:textId="77777777" w:rsidR="00C361D9" w:rsidRPr="00932EA1" w:rsidRDefault="00C361D9" w:rsidP="00CA52C5">
                                <w:pPr>
                                  <w:jc w:val="center"/>
                                  <w:rPr>
                                    <w:rFonts w:ascii="Times New Roman" w:hAnsi="Times New Roman" w:cs="Times New Roman"/>
                                    <w:sz w:val="18"/>
                                    <w:szCs w:val="18"/>
                                  </w:rPr>
                                </w:pPr>
                                <w:r w:rsidRPr="00932EA1">
                                  <w:rPr>
                                    <w:rFonts w:ascii="Times New Roman" w:hAnsi="Times New Roman" w:cs="Times New Roman"/>
                                    <w:sz w:val="18"/>
                                    <w:szCs w:val="18"/>
                                  </w:rPr>
                                  <w:t>В случае наличия оснований осуществляется направление Заявителю письма о возврате Заявителю заявления с указанием причин возврата Заявления</w:t>
                                </w:r>
                              </w:p>
                            </w:txbxContent>
                          </v:textbox>
                        </v:rect>
                        <v:rect id="Rectangle 13" o:spid="_x0000_s1040" style="position:absolute;left:4896;top:3711;width:4896;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S8xgAAANwAAAAPAAAAZHJzL2Rvd25yZXYueG1sRI/NasMw&#10;EITvhbyD2EBvjZwfSuNECSHFJT3G9qW3jbWx3VorYym226evCoUch5n5htnuR9OInjpXW1Ywn0Ug&#10;iAuray4V5Fny9ALCeWSNjWVS8E0O9rvJwxZjbQc+U5/6UgQIuxgVVN63sZSuqMigm9mWOHhX2xn0&#10;QXal1B0OAW4auYiiZ2mw5rBQYUvHioqv9GYUXOpFjj/n7C0y62Tp38fs8/bxqtTjdDxsQHga/T38&#10;3z5pBav5Ev7OhCMgd78AAAD//wMAUEsBAi0AFAAGAAgAAAAhANvh9svuAAAAhQEAABMAAAAAAAAA&#10;AAAAAAAAAAAAAFtDb250ZW50X1R5cGVzXS54bWxQSwECLQAUAAYACAAAACEAWvQsW78AAAAVAQAA&#10;CwAAAAAAAAAAAAAAAAAfAQAAX3JlbHMvLnJlbHNQSwECLQAUAAYACAAAACEAXsrUvMYAAADcAAAA&#10;DwAAAAAAAAAAAAAAAAAHAgAAZHJzL2Rvd25yZXYueG1sUEsFBgAAAAADAAMAtwAAAPoCAAAAAA==&#10;">
                          <v:textbox>
                            <w:txbxContent>
                              <w:p w14:paraId="2FE99AA3" w14:textId="77777777" w:rsidR="00C361D9" w:rsidRPr="00932EA1" w:rsidRDefault="00C361D9" w:rsidP="00CA52C5">
                                <w:pPr>
                                  <w:rPr>
                                    <w:rFonts w:ascii="Times New Roman" w:hAnsi="Times New Roman" w:cs="Times New Roman"/>
                                    <w:sz w:val="18"/>
                                    <w:szCs w:val="18"/>
                                  </w:rPr>
                                </w:pPr>
                                <w:r w:rsidRPr="00932EA1">
                                  <w:rPr>
                                    <w:rFonts w:ascii="Times New Roman" w:hAnsi="Times New Roman" w:cs="Times New Roman"/>
                                    <w:sz w:val="18"/>
                                    <w:szCs w:val="18"/>
                                  </w:rPr>
                                  <w:t>В случае отсутствия оснований осуществляется проверка Заявления на наличии оснований для отказа в предоставлении земельного участка</w:t>
                                </w:r>
                              </w:p>
                            </w:txbxContent>
                          </v:textbox>
                        </v:rect>
                        <v:rect id="Rectangle 14" o:spid="_x0000_s1041" style="position:absolute;left:99;top:5064;width:4680;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0zIxAAAANwAAAAPAAAAZHJzL2Rvd25yZXYueG1sRI9Pi8Iw&#10;FMTvgt8hPMGbpv5B3K5RRFF2j9pevL1t3rbV5qU0Ubt+erMgeBxm5jfMYtWaStyocaVlBaNhBII4&#10;s7rkXEGa7AZzEM4ja6wsk4I/crBadjsLjLW984FuR5+LAGEXo4LC+zqW0mUFGXRDWxMH79c2Bn2Q&#10;TS51g/cAN5UcR9FMGiw5LBRY06ag7HK8GgU/5TjFxyHZR+ZjN/HfbXK+nrZK9Xvt+hOEp9a/w6/2&#10;l1YwHU3h/0w4AnL5BAAA//8DAFBLAQItABQABgAIAAAAIQDb4fbL7gAAAIUBAAATAAAAAAAAAAAA&#10;AAAAAAAAAABbQ29udGVudF9UeXBlc10ueG1sUEsBAi0AFAAGAAgAAAAhAFr0LFu/AAAAFQEAAAsA&#10;AAAAAAAAAAAAAAAAHwEAAF9yZWxzLy5yZWxzUEsBAi0AFAAGAAgAAAAhANEjTMjEAAAA3AAAAA8A&#10;AAAAAAAAAAAAAAAABwIAAGRycy9kb3ducmV2LnhtbFBLBQYAAAAAAwADALcAAAD4AgAAAAA=&#10;">
                          <v:textbox>
                            <w:txbxContent>
                              <w:p w14:paraId="2FDE37B5" w14:textId="77777777" w:rsidR="00C361D9" w:rsidRPr="00932EA1" w:rsidRDefault="00C361D9" w:rsidP="00CA52C5">
                                <w:pPr>
                                  <w:rPr>
                                    <w:rFonts w:ascii="Times New Roman" w:hAnsi="Times New Roman" w:cs="Times New Roman"/>
                                    <w:sz w:val="18"/>
                                    <w:szCs w:val="18"/>
                                  </w:rPr>
                                </w:pPr>
                                <w:r w:rsidRPr="00932EA1">
                                  <w:rPr>
                                    <w:rFonts w:ascii="Times New Roman" w:hAnsi="Times New Roman" w:cs="Times New Roman"/>
                                    <w:sz w:val="18"/>
                                    <w:szCs w:val="18"/>
                                  </w:rPr>
                                  <w:t>В случае наличия оснований осуществляется направление Заявителю письма об отказе в предоставлении муниципальной услуги</w:t>
                                </w:r>
                              </w:p>
                            </w:txbxContent>
                          </v:textbox>
                        </v:rect>
                        <v:rect id="Rectangle 15" o:spid="_x0000_s1042" style="position:absolute;left:4896;top:5043;width:4896;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xgAAANwAAAAPAAAAZHJzL2Rvd25yZXYueG1sRI/NbsIw&#10;EITvSH0Hayv1Bg70R5DiRIiKqj2GcOG2xNskEK+j2JC0T4+RkHoczcw3mmU6mEZcqHO1ZQXTSQSC&#10;uLC65lLBLt+M5yCcR9bYWCYFv+QgTR5GS4y17Tmjy9aXIkDYxaig8r6NpXRFRQbdxLbEwfuxnUEf&#10;ZFdK3WEf4KaRsyh6kwZrDgsVtrSuqDhtz0bBoZ7t8C/LPyOz2Dz77yE/nvcfSj09Dqt3EJ4G/x++&#10;t7+0gpfpK9zOhCMgkysAAAD//wMAUEsBAi0AFAAGAAgAAAAhANvh9svuAAAAhQEAABMAAAAAAAAA&#10;AAAAAAAAAAAAAFtDb250ZW50X1R5cGVzXS54bWxQSwECLQAUAAYACAAAACEAWvQsW78AAAAVAQAA&#10;CwAAAAAAAAAAAAAAAAAfAQAAX3JlbHMvLnJlbHNQSwECLQAUAAYACAAAACEAvm/pU8YAAADcAAAA&#10;DwAAAAAAAAAAAAAAAAAHAgAAZHJzL2Rvd25yZXYueG1sUEsFBgAAAAADAAMAtwAAAPoCAAAAAA==&#10;">
                          <v:textbox>
                            <w:txbxContent>
                              <w:p w14:paraId="7B0BE215" w14:textId="77777777" w:rsidR="00C361D9" w:rsidRPr="00932EA1" w:rsidRDefault="00C361D9" w:rsidP="00CA52C5">
                                <w:pPr>
                                  <w:rPr>
                                    <w:rFonts w:ascii="Times New Roman" w:hAnsi="Times New Roman" w:cs="Times New Roman"/>
                                    <w:sz w:val="18"/>
                                    <w:szCs w:val="18"/>
                                  </w:rPr>
                                </w:pPr>
                                <w:r w:rsidRPr="00932EA1">
                                  <w:rPr>
                                    <w:rFonts w:ascii="Times New Roman" w:hAnsi="Times New Roman" w:cs="Times New Roman"/>
                                    <w:sz w:val="18"/>
                                    <w:szCs w:val="18"/>
                                  </w:rPr>
                                  <w:t>В случае отсутствия оснований осуществляется направление Заявителю решения о предоставление муниципальной услуги</w:t>
                                </w:r>
                              </w:p>
                            </w:txbxContent>
                          </v:textbox>
                        </v:rect>
                        <v:group id="Group 16" o:spid="_x0000_s1043" style="position:absolute;left:24;width:10026;height:1930" coordorigin="24" coordsize="10026,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rect id="Rectangle 17" o:spid="_x0000_s1044" style="position:absolute;left:24;width:10026;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dK/xQAAANwAAAAPAAAAZHJzL2Rvd25yZXYueG1sRI9Ba8JA&#10;FITvQv/D8gq96UZbWk3dBLFY2mOMF2/P7GsSzb4N2dWk/fWuIPQ4zMw3zDIdTCMu1LnasoLpJAJB&#10;XFhdc6lgl2/GcxDOI2tsLJOCX3KQJg+jJcba9pzRZetLESDsYlRQed/GUrqiIoNuYlvi4P3YzqAP&#10;siul7rAPcNPIWRS9SoM1h4UKW1pXVJy2Z6PgUM92+Jfln5FZbJ7995Afz/sPpZ4eh9U7CE+D/w/f&#10;219awcv0DW5nwhGQyRUAAP//AwBQSwECLQAUAAYACAAAACEA2+H2y+4AAACFAQAAEwAAAAAAAAAA&#10;AAAAAAAAAAAAW0NvbnRlbnRfVHlwZXNdLnhtbFBLAQItABQABgAIAAAAIQBa9CxbvwAAABUBAAAL&#10;AAAAAAAAAAAAAAAAAB8BAABfcmVscy8ucmVsc1BLAQItABQABgAIAAAAIQAh8dK/xQAAANwAAAAP&#10;AAAAAAAAAAAAAAAAAAcCAABkcnMvZG93bnJldi54bWxQSwUGAAAAAAMAAwC3AAAA+QIAAAAA&#10;">
                            <v:textbox>
                              <w:txbxContent>
                                <w:p w14:paraId="11ED3CD6" w14:textId="77777777" w:rsidR="00C361D9" w:rsidRPr="00932EA1" w:rsidRDefault="00C361D9" w:rsidP="00CA52C5">
                                  <w:pPr>
                                    <w:jc w:val="center"/>
                                    <w:rPr>
                                      <w:rFonts w:ascii="Times New Roman" w:hAnsi="Times New Roman" w:cs="Times New Roman"/>
                                      <w:sz w:val="18"/>
                                      <w:szCs w:val="18"/>
                                    </w:rPr>
                                  </w:pPr>
                                  <w:r w:rsidRPr="00932EA1">
                                    <w:rPr>
                                      <w:rFonts w:ascii="Times New Roman" w:hAnsi="Times New Roman" w:cs="Times New Roman"/>
                                      <w:sz w:val="18"/>
                                      <w:szCs w:val="18"/>
                                    </w:rPr>
                                    <w:t xml:space="preserve">Направление </w:t>
                                  </w:r>
                                  <w:proofErr w:type="gramStart"/>
                                  <w:r w:rsidRPr="00932EA1">
                                    <w:rPr>
                                      <w:rFonts w:ascii="Times New Roman" w:hAnsi="Times New Roman" w:cs="Times New Roman"/>
                                      <w:sz w:val="18"/>
                                      <w:szCs w:val="18"/>
                                    </w:rPr>
                                    <w:t>заявления  об</w:t>
                                  </w:r>
                                  <w:proofErr w:type="gramEnd"/>
                                  <w:r w:rsidRPr="00932EA1">
                                    <w:rPr>
                                      <w:rFonts w:ascii="Times New Roman" w:hAnsi="Times New Roman" w:cs="Times New Roman"/>
                                      <w:sz w:val="18"/>
                                      <w:szCs w:val="18"/>
                                    </w:rPr>
                                    <w:t xml:space="preserve"> установлении сервитута (публичного сервитута) в отношении земельного участка, находящегося в государственной или муниципальной собственности </w:t>
                                  </w:r>
                                </w:p>
                                <w:p w14:paraId="5543A54C" w14:textId="77777777" w:rsidR="00C361D9" w:rsidRPr="00932EA1" w:rsidRDefault="00C361D9" w:rsidP="00CA52C5">
                                  <w:pPr>
                                    <w:rPr>
                                      <w:rFonts w:ascii="Times New Roman" w:hAnsi="Times New Roman" w:cs="Times New Roman"/>
                                      <w:sz w:val="18"/>
                                      <w:szCs w:val="18"/>
                                    </w:rPr>
                                  </w:pPr>
                                </w:p>
                              </w:txbxContent>
                            </v:textbox>
                          </v:rect>
                          <v:shape id="AutoShape 18" o:spid="_x0000_s1045" type="#_x0000_t32" style="position:absolute;left:4869;top:1320;width:14;height: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hfLwwAAANwAAAAPAAAAZHJzL2Rvd25yZXYueG1sRE/Pa8Iw&#10;FL4L+x/CG3jTtEOG7YxlDCbi2EEdZbs9mre2rHkpSarVv94cBh4/vt+rYjSdOJHzrWUF6TwBQVxZ&#10;3XKt4Ov4PluC8AFZY2eZFFzIQ7F+mKww1/bMezodQi1iCPscFTQh9LmUvmrIoJ/bnjhyv9YZDBG6&#10;WmqH5xhuOvmUJM/SYMuxocGe3hqq/g6DUfD9kQ3lpfykXZlmux90xl+PG6Wmj+PrC4hAY7iL/91b&#10;rWCRxrXxTDwCcn0DAAD//wMAUEsBAi0AFAAGAAgAAAAhANvh9svuAAAAhQEAABMAAAAAAAAAAAAA&#10;AAAAAAAAAFtDb250ZW50X1R5cGVzXS54bWxQSwECLQAUAAYACAAAACEAWvQsW78AAAAVAQAACwAA&#10;AAAAAAAAAAAAAAAfAQAAX3JlbHMvLnJlbHNQSwECLQAUAAYACAAAACEA4X4Xy8MAAADcAAAADwAA&#10;AAAAAAAAAAAAAAAHAgAAZHJzL2Rvd25yZXYueG1sUEsFBgAAAAADAAMAtwAAAPcCAAAAAA==&#10;">
                            <v:stroke endarrow="block"/>
                          </v:shape>
                        </v:group>
                        <v:shape id="AutoShape 19" o:spid="_x0000_s1046" type="#_x0000_t32" style="position:absolute;left:2289;top:3366;width:12;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JQxQAAANwAAAAPAAAAZHJzL2Rvd25yZXYueG1sRI9Ba8JA&#10;FITvgv9heYXedBMpxURXKYKlWDyoJdTbI/uahGbfht1VY399VxA8DjPzDTNf9qYVZ3K+sawgHScg&#10;iEurG64UfB3WoykIH5A1tpZJwZU8LBfDwRxzbS+8o/M+VCJC2OeooA6hy6X0ZU0G/dh2xNH7sc5g&#10;iNJVUju8RLhp5SRJXqXBhuNCjR2taip/9yej4PszOxXXYkubIs02R3TG/x3elXp+6t9mIAL14RG+&#10;tz+0gpc0g9uZeATk4h8AAP//AwBQSwECLQAUAAYACAAAACEA2+H2y+4AAACFAQAAEwAAAAAAAAAA&#10;AAAAAAAAAAAAW0NvbnRlbnRfVHlwZXNdLnhtbFBLAQItABQABgAIAAAAIQBa9CxbvwAAABUBAAAL&#10;AAAAAAAAAAAAAAAAAB8BAABfcmVscy8ucmVsc1BLAQItABQABgAIAAAAIQCOMrJQxQAAANwAAAAP&#10;AAAAAAAAAAAAAAAAAAcCAABkcnMvZG93bnJldi54bWxQSwUGAAAAAAMAAwC3AAAA+QIAAAAA&#10;">
                          <v:stroke endarrow="block"/>
                        </v:shape>
                        <v:shape id="AutoShape 20" o:spid="_x0000_s1047" type="#_x0000_t32" style="position:absolute;left:6987;top:3366;width:24;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FwwgAAANwAAAAPAAAAZHJzL2Rvd25yZXYueG1sRE9Ni8Iw&#10;EL0v+B/CCN7WVBFZq1FEUETxsLoUvQ3N2BabSUmi1v31m4Owx8f7ni1aU4sHOV9ZVjDoJyCIc6sr&#10;LhT8nNafXyB8QNZYWyYFL/KwmHc+Zphq++RvehxDIWII+xQVlCE0qZQ+L8mg79uGOHJX6wyGCF0h&#10;tcNnDDe1HCbJWBqsODaU2NCqpPx2vBsF5/3knr2yA+2ywWR3QWf872mjVK/bLqcgArXhX/x2b7WC&#10;0TDOj2fiEZDzPwAAAP//AwBQSwECLQAUAAYACAAAACEA2+H2y+4AAACFAQAAEwAAAAAAAAAAAAAA&#10;AAAAAAAAW0NvbnRlbnRfVHlwZXNdLnhtbFBLAQItABQABgAIAAAAIQBa9CxbvwAAABUBAAALAAAA&#10;AAAAAAAAAAAAAB8BAABfcmVscy8ucmVsc1BLAQItABQABgAIAAAAIQDRZNFwwgAAANwAAAAPAAAA&#10;AAAAAAAAAAAAAAcCAABkcnMvZG93bnJldi54bWxQSwUGAAAAAAMAAwC3AAAA9gIAAAAA&#10;">
                          <v:stroke endarrow="block"/>
                        </v:shape>
                        <v:shape id="AutoShape 21" o:spid="_x0000_s1048" type="#_x0000_t32" style="position:absolute;left:3282;top:4479;width:3504;height:5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T+owgAAANwAAAAPAAAAZHJzL2Rvd25yZXYueG1sRI9BawIx&#10;FITvQv9DeAVvmlW0lNUoVhDEi6iF9vjYPHeDm5dlk27Wf28EocdhZr5hluve1qKj1hvHCibjDARx&#10;4bThUsH3ZTf6BOEDssbaMSm4k4f16m2wxFy7yCfqzqEUCcI+RwVVCE0upS8qsujHriFO3tW1FkOS&#10;bSl1izHBbS2nWfYhLRpOCxU2tK2ouJ3/rAITj6Zr9tv4dfj59TqSuc+dUWr43m8WIAL14T/8au+1&#10;gtl0As8z6QjI1QMAAP//AwBQSwECLQAUAAYACAAAACEA2+H2y+4AAACFAQAAEwAAAAAAAAAAAAAA&#10;AAAAAAAAW0NvbnRlbnRfVHlwZXNdLnhtbFBLAQItABQABgAIAAAAIQBa9CxbvwAAABUBAAALAAAA&#10;AAAAAAAAAAAAAB8BAABfcmVscy8ucmVsc1BLAQItABQABgAIAAAAIQCvOT+owgAAANwAAAAPAAAA&#10;AAAAAAAAAAAAAAcCAABkcnMvZG93bnJldi54bWxQSwUGAAAAAAMAAwC3AAAA9gIAAAAA&#10;">
                          <v:stroke endarrow="block"/>
                        </v:shape>
                        <v:shape id="AutoShape 22" o:spid="_x0000_s1049" type="#_x0000_t32" style="position:absolute;left:7746;top:4500;width:0;height:5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cxQAAANwAAAAPAAAAZHJzL2Rvd25yZXYueG1sRI9Ba8JA&#10;FITvgv9heUJvujGUotFVpFARSw9qCXp7ZJ9JMPs27K4a++u7BaHHYWa+YebLzjTiRs7XlhWMRwkI&#10;4sLqmksF34eP4QSED8gaG8uk4EEelot+b46Ztnfe0W0fShEh7DNUUIXQZlL6oiKDfmRb4uidrTMY&#10;onSl1A7vEW4amSbJmzRYc1yosKX3iorL/moUHD+n1/yRf9E2H0+3J3TG/xzWSr0MutUMRKAu/Ief&#10;7Y1W8Jqm8HcmHgG5+AUAAP//AwBQSwECLQAUAAYACAAAACEA2+H2y+4AAACFAQAAEwAAAAAAAAAA&#10;AAAAAAAAAAAAW0NvbnRlbnRfVHlwZXNdLnhtbFBLAQItABQABgAIAAAAIQBa9CxbvwAAABUBAAAL&#10;AAAAAAAAAAAAAAAAAB8BAABfcmVscy8ucmVsc1BLAQItABQABgAIAAAAIQBO+uqcxQAAANwAAAAP&#10;AAAAAAAAAAAAAAAAAAcCAABkcnMvZG93bnJldi54bWxQSwUGAAAAAAMAAwC3AAAA+QIAAAAA&#10;">
                          <v:stroke endarrow="block"/>
                        </v:shape>
                      </v:group>
                    </v:group>
                  </v:group>
                </v:group>
              </v:group>
            </w:pict>
          </mc:Fallback>
        </mc:AlternateContent>
      </w:r>
    </w:p>
    <w:p w14:paraId="2D15BD8F" w14:textId="77777777" w:rsidR="00CA52C5" w:rsidRPr="00216BFC" w:rsidRDefault="00CA52C5" w:rsidP="00216BFC">
      <w:pPr>
        <w:spacing w:after="0" w:line="240" w:lineRule="auto"/>
        <w:jc w:val="both"/>
        <w:rPr>
          <w:rFonts w:ascii="Times New Roman" w:hAnsi="Times New Roman" w:cs="Times New Roman"/>
          <w:b/>
          <w:sz w:val="20"/>
          <w:szCs w:val="20"/>
        </w:rPr>
      </w:pPr>
    </w:p>
    <w:p w14:paraId="3615E5ED" w14:textId="77777777" w:rsidR="00CA52C5" w:rsidRPr="00216BFC" w:rsidRDefault="00CA52C5" w:rsidP="00216BFC">
      <w:pPr>
        <w:spacing w:after="0" w:line="240" w:lineRule="auto"/>
        <w:jc w:val="both"/>
        <w:rPr>
          <w:rFonts w:ascii="Times New Roman" w:hAnsi="Times New Roman" w:cs="Times New Roman"/>
          <w:b/>
          <w:sz w:val="20"/>
          <w:szCs w:val="20"/>
        </w:rPr>
      </w:pPr>
    </w:p>
    <w:p w14:paraId="012279D0" w14:textId="77777777" w:rsidR="00CA52C5" w:rsidRPr="00216BFC" w:rsidRDefault="00CA52C5" w:rsidP="00216BFC">
      <w:pPr>
        <w:spacing w:after="0" w:line="240" w:lineRule="auto"/>
        <w:jc w:val="both"/>
        <w:rPr>
          <w:rFonts w:ascii="Times New Roman" w:hAnsi="Times New Roman" w:cs="Times New Roman"/>
          <w:b/>
          <w:sz w:val="20"/>
          <w:szCs w:val="20"/>
        </w:rPr>
      </w:pPr>
    </w:p>
    <w:p w14:paraId="22A7C355" w14:textId="77777777" w:rsidR="00CA52C5" w:rsidRPr="00216BFC" w:rsidRDefault="00CA52C5" w:rsidP="00216BFC">
      <w:pPr>
        <w:spacing w:after="0" w:line="240" w:lineRule="auto"/>
        <w:jc w:val="both"/>
        <w:rPr>
          <w:rFonts w:ascii="Times New Roman" w:hAnsi="Times New Roman" w:cs="Times New Roman"/>
          <w:b/>
          <w:sz w:val="20"/>
          <w:szCs w:val="20"/>
        </w:rPr>
      </w:pPr>
    </w:p>
    <w:p w14:paraId="18FD5226" w14:textId="77777777" w:rsidR="00CA52C5" w:rsidRPr="00216BFC" w:rsidRDefault="00CA52C5" w:rsidP="00216BFC">
      <w:pPr>
        <w:spacing w:after="0" w:line="240" w:lineRule="auto"/>
        <w:jc w:val="both"/>
        <w:rPr>
          <w:rFonts w:ascii="Times New Roman" w:hAnsi="Times New Roman" w:cs="Times New Roman"/>
          <w:b/>
          <w:sz w:val="20"/>
          <w:szCs w:val="20"/>
        </w:rPr>
      </w:pPr>
    </w:p>
    <w:p w14:paraId="4945389C" w14:textId="77777777" w:rsidR="00CA52C5" w:rsidRPr="00216BFC" w:rsidRDefault="00CA52C5" w:rsidP="00216BFC">
      <w:pPr>
        <w:spacing w:after="0" w:line="240" w:lineRule="auto"/>
        <w:jc w:val="both"/>
        <w:rPr>
          <w:rFonts w:ascii="Times New Roman" w:hAnsi="Times New Roman" w:cs="Times New Roman"/>
          <w:b/>
          <w:sz w:val="20"/>
          <w:szCs w:val="20"/>
        </w:rPr>
      </w:pPr>
    </w:p>
    <w:p w14:paraId="7F998EB9" w14:textId="77777777" w:rsidR="00CA52C5" w:rsidRPr="00216BFC" w:rsidRDefault="00CA52C5" w:rsidP="00216BFC">
      <w:pPr>
        <w:spacing w:after="0" w:line="240" w:lineRule="auto"/>
        <w:jc w:val="both"/>
        <w:rPr>
          <w:rFonts w:ascii="Times New Roman" w:hAnsi="Times New Roman" w:cs="Times New Roman"/>
          <w:b/>
          <w:sz w:val="20"/>
          <w:szCs w:val="20"/>
        </w:rPr>
      </w:pPr>
    </w:p>
    <w:p w14:paraId="410553D5" w14:textId="77777777" w:rsidR="00CA52C5" w:rsidRPr="00216BFC" w:rsidRDefault="00CA52C5" w:rsidP="00216BFC">
      <w:pPr>
        <w:spacing w:after="0" w:line="240" w:lineRule="auto"/>
        <w:jc w:val="both"/>
        <w:rPr>
          <w:rFonts w:ascii="Times New Roman" w:hAnsi="Times New Roman" w:cs="Times New Roman"/>
          <w:b/>
          <w:sz w:val="20"/>
          <w:szCs w:val="20"/>
        </w:rPr>
      </w:pPr>
    </w:p>
    <w:p w14:paraId="046DD957" w14:textId="77777777" w:rsidR="00CA52C5" w:rsidRPr="00216BFC" w:rsidRDefault="00CA52C5" w:rsidP="00216BFC">
      <w:pPr>
        <w:spacing w:after="0" w:line="240" w:lineRule="auto"/>
        <w:jc w:val="both"/>
        <w:rPr>
          <w:rFonts w:ascii="Times New Roman" w:hAnsi="Times New Roman" w:cs="Times New Roman"/>
          <w:b/>
          <w:sz w:val="20"/>
          <w:szCs w:val="20"/>
        </w:rPr>
      </w:pPr>
    </w:p>
    <w:p w14:paraId="0537929C" w14:textId="77777777" w:rsidR="00CA52C5" w:rsidRPr="00216BFC" w:rsidRDefault="00CA52C5" w:rsidP="00216BFC">
      <w:pPr>
        <w:spacing w:after="0" w:line="240" w:lineRule="auto"/>
        <w:jc w:val="both"/>
        <w:rPr>
          <w:rFonts w:ascii="Times New Roman" w:hAnsi="Times New Roman" w:cs="Times New Roman"/>
          <w:b/>
          <w:sz w:val="20"/>
          <w:szCs w:val="20"/>
        </w:rPr>
      </w:pPr>
    </w:p>
    <w:p w14:paraId="40002065" w14:textId="77777777" w:rsidR="00CA52C5" w:rsidRPr="00216BFC" w:rsidRDefault="00CA52C5" w:rsidP="00216BFC">
      <w:pPr>
        <w:spacing w:after="0" w:line="240" w:lineRule="auto"/>
        <w:jc w:val="both"/>
        <w:rPr>
          <w:rFonts w:ascii="Times New Roman" w:hAnsi="Times New Roman" w:cs="Times New Roman"/>
          <w:b/>
          <w:sz w:val="20"/>
          <w:szCs w:val="20"/>
        </w:rPr>
      </w:pPr>
    </w:p>
    <w:p w14:paraId="5FE7A598" w14:textId="77777777" w:rsidR="00CA52C5" w:rsidRPr="00216BFC" w:rsidRDefault="00CA52C5" w:rsidP="00216BFC">
      <w:pPr>
        <w:spacing w:after="0" w:line="240" w:lineRule="auto"/>
        <w:jc w:val="both"/>
        <w:rPr>
          <w:rFonts w:ascii="Times New Roman" w:hAnsi="Times New Roman" w:cs="Times New Roman"/>
          <w:b/>
          <w:sz w:val="20"/>
          <w:szCs w:val="20"/>
        </w:rPr>
      </w:pPr>
    </w:p>
    <w:p w14:paraId="54C8AF6E" w14:textId="77777777" w:rsidR="00CA52C5" w:rsidRPr="00216BFC" w:rsidRDefault="00CA52C5" w:rsidP="00216BFC">
      <w:pPr>
        <w:spacing w:after="0" w:line="240" w:lineRule="auto"/>
        <w:jc w:val="both"/>
        <w:rPr>
          <w:rFonts w:ascii="Times New Roman" w:hAnsi="Times New Roman" w:cs="Times New Roman"/>
          <w:b/>
          <w:sz w:val="20"/>
          <w:szCs w:val="20"/>
        </w:rPr>
      </w:pPr>
    </w:p>
    <w:p w14:paraId="31FEE86D" w14:textId="77777777" w:rsidR="00CA52C5" w:rsidRPr="00216BFC" w:rsidRDefault="00CA52C5" w:rsidP="00216BFC">
      <w:pPr>
        <w:tabs>
          <w:tab w:val="left" w:pos="4200"/>
        </w:tabs>
        <w:spacing w:after="0" w:line="240" w:lineRule="auto"/>
        <w:jc w:val="both"/>
        <w:rPr>
          <w:rFonts w:ascii="Times New Roman" w:hAnsi="Times New Roman" w:cs="Times New Roman"/>
          <w:sz w:val="20"/>
          <w:szCs w:val="20"/>
        </w:rPr>
      </w:pPr>
    </w:p>
    <w:p w14:paraId="1B2772CB" w14:textId="77777777" w:rsidR="00CA52C5" w:rsidRPr="00216BFC" w:rsidRDefault="00CA52C5" w:rsidP="00216BFC">
      <w:pPr>
        <w:spacing w:after="0" w:line="240" w:lineRule="auto"/>
        <w:jc w:val="both"/>
        <w:rPr>
          <w:rFonts w:ascii="Times New Roman" w:hAnsi="Times New Roman" w:cs="Times New Roman"/>
          <w:sz w:val="20"/>
          <w:szCs w:val="20"/>
        </w:rPr>
      </w:pPr>
    </w:p>
    <w:p w14:paraId="536B9D60" w14:textId="77777777" w:rsidR="00CA52C5" w:rsidRPr="00216BFC" w:rsidRDefault="00CA52C5" w:rsidP="00216BFC">
      <w:pPr>
        <w:spacing w:after="0" w:line="240" w:lineRule="auto"/>
        <w:jc w:val="both"/>
        <w:rPr>
          <w:rFonts w:ascii="Times New Roman" w:hAnsi="Times New Roman" w:cs="Times New Roman"/>
          <w:sz w:val="20"/>
          <w:szCs w:val="20"/>
        </w:rPr>
      </w:pPr>
    </w:p>
    <w:p w14:paraId="62815E97" w14:textId="77777777" w:rsidR="00CA52C5" w:rsidRPr="00216BFC" w:rsidRDefault="00CA52C5" w:rsidP="00216BFC">
      <w:pPr>
        <w:spacing w:after="0" w:line="240" w:lineRule="auto"/>
        <w:jc w:val="both"/>
        <w:rPr>
          <w:rFonts w:ascii="Times New Roman" w:hAnsi="Times New Roman" w:cs="Times New Roman"/>
          <w:sz w:val="20"/>
          <w:szCs w:val="20"/>
        </w:rPr>
      </w:pPr>
    </w:p>
    <w:p w14:paraId="1816A438" w14:textId="77777777" w:rsidR="00CA52C5" w:rsidRPr="00216BFC" w:rsidRDefault="00CA52C5" w:rsidP="00216BFC">
      <w:pPr>
        <w:spacing w:after="0" w:line="240" w:lineRule="auto"/>
        <w:jc w:val="both"/>
        <w:rPr>
          <w:rFonts w:ascii="Times New Roman" w:hAnsi="Times New Roman" w:cs="Times New Roman"/>
          <w:sz w:val="20"/>
          <w:szCs w:val="20"/>
        </w:rPr>
      </w:pPr>
    </w:p>
    <w:p w14:paraId="37A6B842" w14:textId="77777777" w:rsidR="00CA52C5" w:rsidRPr="00216BFC" w:rsidRDefault="00CA52C5" w:rsidP="00216BFC">
      <w:pPr>
        <w:spacing w:after="0" w:line="240" w:lineRule="auto"/>
        <w:jc w:val="both"/>
        <w:rPr>
          <w:rFonts w:ascii="Times New Roman" w:hAnsi="Times New Roman" w:cs="Times New Roman"/>
          <w:sz w:val="20"/>
          <w:szCs w:val="20"/>
        </w:rPr>
      </w:pPr>
    </w:p>
    <w:p w14:paraId="11F7937F" w14:textId="77777777" w:rsidR="00CA52C5" w:rsidRPr="00216BFC" w:rsidRDefault="00CA52C5" w:rsidP="00216BFC">
      <w:pPr>
        <w:spacing w:after="0" w:line="240" w:lineRule="auto"/>
        <w:jc w:val="both"/>
        <w:rPr>
          <w:rFonts w:ascii="Times New Roman" w:hAnsi="Times New Roman" w:cs="Times New Roman"/>
          <w:sz w:val="20"/>
          <w:szCs w:val="20"/>
        </w:rPr>
      </w:pPr>
    </w:p>
    <w:p w14:paraId="61E2289B" w14:textId="77777777" w:rsidR="00CA52C5" w:rsidRPr="00216BFC" w:rsidRDefault="00CA52C5" w:rsidP="00216BFC">
      <w:pPr>
        <w:spacing w:after="0" w:line="240" w:lineRule="auto"/>
        <w:jc w:val="both"/>
        <w:rPr>
          <w:rFonts w:ascii="Times New Roman" w:hAnsi="Times New Roman" w:cs="Times New Roman"/>
          <w:sz w:val="20"/>
          <w:szCs w:val="20"/>
        </w:rPr>
      </w:pPr>
    </w:p>
    <w:p w14:paraId="3C3CA85D" w14:textId="77777777" w:rsidR="00CA52C5" w:rsidRPr="00216BFC" w:rsidRDefault="00CA52C5" w:rsidP="00216BFC">
      <w:pPr>
        <w:spacing w:after="0" w:line="240" w:lineRule="auto"/>
        <w:jc w:val="both"/>
        <w:rPr>
          <w:rFonts w:ascii="Times New Roman" w:hAnsi="Times New Roman" w:cs="Times New Roman"/>
          <w:sz w:val="20"/>
          <w:szCs w:val="20"/>
        </w:rPr>
      </w:pPr>
    </w:p>
    <w:p w14:paraId="7E13BA65" w14:textId="77777777" w:rsidR="00CA52C5" w:rsidRPr="00216BFC" w:rsidRDefault="00CA52C5" w:rsidP="00216BFC">
      <w:pPr>
        <w:spacing w:after="0" w:line="240" w:lineRule="auto"/>
        <w:jc w:val="both"/>
        <w:rPr>
          <w:rFonts w:ascii="Times New Roman" w:hAnsi="Times New Roman" w:cs="Times New Roman"/>
          <w:sz w:val="20"/>
          <w:szCs w:val="20"/>
        </w:rPr>
      </w:pPr>
    </w:p>
    <w:tbl>
      <w:tblPr>
        <w:tblW w:w="10950" w:type="dxa"/>
        <w:tblInd w:w="-284" w:type="dxa"/>
        <w:tblLayout w:type="fixed"/>
        <w:tblLook w:val="04A0" w:firstRow="1" w:lastRow="0" w:firstColumn="1" w:lastColumn="0" w:noHBand="0" w:noVBand="1"/>
      </w:tblPr>
      <w:tblGrid>
        <w:gridCol w:w="10950"/>
      </w:tblGrid>
      <w:tr w:rsidR="00CA52C5" w:rsidRPr="00216BFC" w14:paraId="0D5BF5F1" w14:textId="77777777" w:rsidTr="00C70D62">
        <w:tc>
          <w:tcPr>
            <w:tcW w:w="10950" w:type="dxa"/>
          </w:tcPr>
          <w:p w14:paraId="33743D2F" w14:textId="465925AB" w:rsidR="00CA52C5" w:rsidRPr="00216BFC" w:rsidRDefault="00CA52C5" w:rsidP="00C70D62">
            <w:pPr>
              <w:pStyle w:val="ConsPlusNormal"/>
              <w:jc w:val="both"/>
              <w:rPr>
                <w:rFonts w:ascii="Times New Roman" w:hAnsi="Times New Roman" w:cs="Times New Roman"/>
                <w:sz w:val="20"/>
                <w:szCs w:val="20"/>
              </w:rPr>
            </w:pPr>
            <w:r w:rsidRPr="00216BFC">
              <w:rPr>
                <w:rFonts w:ascii="Times New Roman" w:hAnsi="Times New Roman" w:cs="Times New Roman"/>
                <w:sz w:val="20"/>
                <w:szCs w:val="20"/>
              </w:rPr>
              <w:t>Приложение № 8</w:t>
            </w:r>
            <w:r w:rsidRPr="00216BFC">
              <w:rPr>
                <w:rFonts w:ascii="Times New Roman" w:hAnsi="Times New Roman" w:cs="Times New Roman"/>
                <w:color w:val="000000"/>
                <w:sz w:val="20"/>
                <w:szCs w:val="20"/>
              </w:rPr>
              <w:t xml:space="preserve">  к административному регламенту  по предоставлению муниципальной услуги </w:t>
            </w:r>
          </w:p>
        </w:tc>
      </w:tr>
    </w:tbl>
    <w:p w14:paraId="64F2DE96" w14:textId="77777777" w:rsidR="00CA52C5" w:rsidRPr="00216BFC" w:rsidRDefault="00CA52C5" w:rsidP="00216BFC">
      <w:pPr>
        <w:widowControl w:val="0"/>
        <w:spacing w:after="0" w:line="240" w:lineRule="auto"/>
        <w:jc w:val="both"/>
        <w:rPr>
          <w:rFonts w:ascii="Times New Roman" w:eastAsia="SimSun" w:hAnsi="Times New Roman" w:cs="Times New Roman"/>
          <w:b/>
          <w:sz w:val="20"/>
          <w:szCs w:val="20"/>
        </w:rPr>
      </w:pPr>
      <w:r w:rsidRPr="00216BFC">
        <w:rPr>
          <w:rFonts w:ascii="Times New Roman" w:eastAsia="SimSun" w:hAnsi="Times New Roman" w:cs="Times New Roman"/>
          <w:b/>
          <w:sz w:val="20"/>
          <w:szCs w:val="20"/>
          <w:lang w:val="x-none"/>
        </w:rPr>
        <w:t>Общая информация о</w:t>
      </w:r>
      <w:r w:rsidRPr="00216BFC">
        <w:rPr>
          <w:rFonts w:ascii="Times New Roman" w:eastAsia="SimSun" w:hAnsi="Times New Roman" w:cs="Times New Roman"/>
          <w:b/>
          <w:sz w:val="20"/>
          <w:szCs w:val="20"/>
        </w:rPr>
        <w:t>б Уполномоченном органе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6"/>
        <w:gridCol w:w="5547"/>
      </w:tblGrid>
      <w:tr w:rsidR="00CA52C5" w:rsidRPr="00C70D62" w14:paraId="35050C94" w14:textId="77777777" w:rsidTr="00C70D62">
        <w:tc>
          <w:tcPr>
            <w:tcW w:w="2394" w:type="pct"/>
            <w:tcBorders>
              <w:top w:val="single" w:sz="4" w:space="0" w:color="auto"/>
              <w:left w:val="single" w:sz="4" w:space="0" w:color="auto"/>
              <w:bottom w:val="single" w:sz="4" w:space="0" w:color="auto"/>
              <w:right w:val="single" w:sz="4" w:space="0" w:color="auto"/>
            </w:tcBorders>
            <w:hideMark/>
          </w:tcPr>
          <w:p w14:paraId="54521049"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Почтовый адрес для направления корреспонденции</w:t>
            </w:r>
          </w:p>
        </w:tc>
        <w:tc>
          <w:tcPr>
            <w:tcW w:w="2606" w:type="pct"/>
            <w:tcBorders>
              <w:top w:val="single" w:sz="4" w:space="0" w:color="auto"/>
              <w:left w:val="single" w:sz="4" w:space="0" w:color="auto"/>
              <w:bottom w:val="single" w:sz="4" w:space="0" w:color="auto"/>
              <w:right w:val="single" w:sz="4" w:space="0" w:color="auto"/>
            </w:tcBorders>
            <w:hideMark/>
          </w:tcPr>
          <w:p w14:paraId="6B479AA8"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676870, Амурская область, Завитинский район, г. Завитинск, ул. Курсаковская, 53</w:t>
            </w:r>
          </w:p>
        </w:tc>
      </w:tr>
      <w:tr w:rsidR="00CA52C5" w:rsidRPr="00C70D62" w14:paraId="15748911" w14:textId="77777777" w:rsidTr="00C70D62">
        <w:tc>
          <w:tcPr>
            <w:tcW w:w="2394" w:type="pct"/>
            <w:tcBorders>
              <w:top w:val="single" w:sz="4" w:space="0" w:color="auto"/>
              <w:left w:val="single" w:sz="4" w:space="0" w:color="auto"/>
              <w:bottom w:val="single" w:sz="4" w:space="0" w:color="auto"/>
              <w:right w:val="single" w:sz="4" w:space="0" w:color="auto"/>
            </w:tcBorders>
            <w:hideMark/>
          </w:tcPr>
          <w:p w14:paraId="1DC052D3"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Фактический адрес месторасположения</w:t>
            </w:r>
          </w:p>
        </w:tc>
        <w:tc>
          <w:tcPr>
            <w:tcW w:w="2606" w:type="pct"/>
            <w:tcBorders>
              <w:top w:val="single" w:sz="4" w:space="0" w:color="auto"/>
              <w:left w:val="single" w:sz="4" w:space="0" w:color="auto"/>
              <w:bottom w:val="single" w:sz="4" w:space="0" w:color="auto"/>
              <w:right w:val="single" w:sz="4" w:space="0" w:color="auto"/>
            </w:tcBorders>
            <w:hideMark/>
          </w:tcPr>
          <w:p w14:paraId="76361FF2"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Амурская область, Завитинский район, г. Завитинск, ул. Курсаковская, 53</w:t>
            </w:r>
          </w:p>
        </w:tc>
      </w:tr>
      <w:tr w:rsidR="00CA52C5" w:rsidRPr="00C70D62" w14:paraId="54C3DE59" w14:textId="77777777" w:rsidTr="00C70D62">
        <w:tc>
          <w:tcPr>
            <w:tcW w:w="2394" w:type="pct"/>
            <w:tcBorders>
              <w:top w:val="single" w:sz="4" w:space="0" w:color="auto"/>
              <w:left w:val="single" w:sz="4" w:space="0" w:color="auto"/>
              <w:bottom w:val="single" w:sz="4" w:space="0" w:color="auto"/>
              <w:right w:val="single" w:sz="4" w:space="0" w:color="auto"/>
            </w:tcBorders>
            <w:hideMark/>
          </w:tcPr>
          <w:p w14:paraId="32BB1849"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Адрес электронной почты для направления корреспонденции</w:t>
            </w:r>
          </w:p>
        </w:tc>
        <w:tc>
          <w:tcPr>
            <w:tcW w:w="2606" w:type="pct"/>
            <w:tcBorders>
              <w:top w:val="single" w:sz="4" w:space="0" w:color="auto"/>
              <w:left w:val="single" w:sz="4" w:space="0" w:color="auto"/>
              <w:bottom w:val="single" w:sz="4" w:space="0" w:color="auto"/>
              <w:right w:val="single" w:sz="4" w:space="0" w:color="auto"/>
            </w:tcBorders>
            <w:hideMark/>
          </w:tcPr>
          <w:p w14:paraId="4E9F6A75" w14:textId="77777777" w:rsidR="00CA52C5" w:rsidRPr="00C70D62" w:rsidRDefault="00CA52C5" w:rsidP="00216BFC">
            <w:pPr>
              <w:widowControl w:val="0"/>
              <w:shd w:val="clear" w:color="auto" w:fill="FFFFFF"/>
              <w:spacing w:after="0" w:line="240" w:lineRule="auto"/>
              <w:jc w:val="both"/>
              <w:rPr>
                <w:rFonts w:ascii="Times New Roman" w:hAnsi="Times New Roman" w:cs="Times New Roman"/>
                <w:sz w:val="18"/>
                <w:szCs w:val="18"/>
              </w:rPr>
            </w:pPr>
            <w:r w:rsidRPr="00C70D62">
              <w:rPr>
                <w:rFonts w:ascii="Times New Roman" w:hAnsi="Times New Roman" w:cs="Times New Roman"/>
                <w:sz w:val="18"/>
                <w:szCs w:val="18"/>
                <w:lang w:val="en-US"/>
              </w:rPr>
              <w:t>zvkomimush@yandex.ru</w:t>
            </w:r>
          </w:p>
        </w:tc>
      </w:tr>
      <w:tr w:rsidR="00CA52C5" w:rsidRPr="00C70D62" w14:paraId="5514612C" w14:textId="77777777" w:rsidTr="00C70D62">
        <w:tc>
          <w:tcPr>
            <w:tcW w:w="2394" w:type="pct"/>
            <w:tcBorders>
              <w:top w:val="single" w:sz="4" w:space="0" w:color="auto"/>
              <w:left w:val="single" w:sz="4" w:space="0" w:color="auto"/>
              <w:bottom w:val="single" w:sz="4" w:space="0" w:color="auto"/>
              <w:right w:val="single" w:sz="4" w:space="0" w:color="auto"/>
            </w:tcBorders>
            <w:hideMark/>
          </w:tcPr>
          <w:p w14:paraId="7935DFFC"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Телефон для справок</w:t>
            </w:r>
          </w:p>
        </w:tc>
        <w:tc>
          <w:tcPr>
            <w:tcW w:w="2606" w:type="pct"/>
            <w:tcBorders>
              <w:top w:val="single" w:sz="4" w:space="0" w:color="auto"/>
              <w:left w:val="single" w:sz="4" w:space="0" w:color="auto"/>
              <w:bottom w:val="single" w:sz="4" w:space="0" w:color="auto"/>
              <w:right w:val="single" w:sz="4" w:space="0" w:color="auto"/>
            </w:tcBorders>
            <w:hideMark/>
          </w:tcPr>
          <w:p w14:paraId="22DEB6B7"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8(41636) 22-8-52; 8(41636) 21-3-88</w:t>
            </w:r>
          </w:p>
        </w:tc>
      </w:tr>
      <w:tr w:rsidR="00CA52C5" w:rsidRPr="00C70D62" w14:paraId="6B0418AF" w14:textId="77777777" w:rsidTr="00C70D62">
        <w:tc>
          <w:tcPr>
            <w:tcW w:w="2394" w:type="pct"/>
            <w:tcBorders>
              <w:top w:val="single" w:sz="4" w:space="0" w:color="auto"/>
              <w:left w:val="single" w:sz="4" w:space="0" w:color="auto"/>
              <w:bottom w:val="single" w:sz="4" w:space="0" w:color="auto"/>
              <w:right w:val="single" w:sz="4" w:space="0" w:color="auto"/>
            </w:tcBorders>
            <w:hideMark/>
          </w:tcPr>
          <w:p w14:paraId="09E0B4E5"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Телефоны отделов или иных структурных подразделений</w:t>
            </w:r>
          </w:p>
        </w:tc>
        <w:tc>
          <w:tcPr>
            <w:tcW w:w="2606" w:type="pct"/>
            <w:tcBorders>
              <w:top w:val="single" w:sz="4" w:space="0" w:color="auto"/>
              <w:left w:val="single" w:sz="4" w:space="0" w:color="auto"/>
              <w:bottom w:val="single" w:sz="4" w:space="0" w:color="auto"/>
              <w:right w:val="single" w:sz="4" w:space="0" w:color="auto"/>
            </w:tcBorders>
            <w:hideMark/>
          </w:tcPr>
          <w:p w14:paraId="0C887BDA"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8(41636) 22-8-52</w:t>
            </w:r>
          </w:p>
        </w:tc>
      </w:tr>
      <w:tr w:rsidR="00CA52C5" w:rsidRPr="00C70D62" w14:paraId="5188CDA3" w14:textId="77777777" w:rsidTr="00C70D62">
        <w:tc>
          <w:tcPr>
            <w:tcW w:w="2394" w:type="pct"/>
            <w:tcBorders>
              <w:top w:val="single" w:sz="4" w:space="0" w:color="auto"/>
              <w:left w:val="single" w:sz="4" w:space="0" w:color="auto"/>
              <w:bottom w:val="single" w:sz="4" w:space="0" w:color="auto"/>
              <w:right w:val="single" w:sz="4" w:space="0" w:color="auto"/>
            </w:tcBorders>
            <w:hideMark/>
          </w:tcPr>
          <w:p w14:paraId="1733DE26"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Официальный сайт в сети Интернет (если имеется)</w:t>
            </w:r>
          </w:p>
        </w:tc>
        <w:tc>
          <w:tcPr>
            <w:tcW w:w="2606" w:type="pct"/>
            <w:tcBorders>
              <w:top w:val="single" w:sz="4" w:space="0" w:color="auto"/>
              <w:left w:val="single" w:sz="4" w:space="0" w:color="auto"/>
              <w:bottom w:val="single" w:sz="4" w:space="0" w:color="auto"/>
              <w:right w:val="single" w:sz="4" w:space="0" w:color="auto"/>
            </w:tcBorders>
            <w:hideMark/>
          </w:tcPr>
          <w:p w14:paraId="3BDE12EC" w14:textId="77777777" w:rsidR="00CA52C5" w:rsidRPr="00C70D62" w:rsidRDefault="00CA52C5" w:rsidP="00216BFC">
            <w:pPr>
              <w:widowControl w:val="0"/>
              <w:shd w:val="clear" w:color="auto" w:fill="FFFFFF"/>
              <w:spacing w:after="0" w:line="240" w:lineRule="auto"/>
              <w:jc w:val="both"/>
              <w:rPr>
                <w:rFonts w:ascii="Times New Roman" w:hAnsi="Times New Roman" w:cs="Times New Roman"/>
                <w:sz w:val="18"/>
                <w:szCs w:val="18"/>
                <w:lang w:val="en-US"/>
              </w:rPr>
            </w:pPr>
            <w:r w:rsidRPr="00C70D62">
              <w:rPr>
                <w:rFonts w:ascii="Times New Roman" w:hAnsi="Times New Roman" w:cs="Times New Roman"/>
                <w:sz w:val="18"/>
                <w:szCs w:val="18"/>
                <w:lang w:val="en-US"/>
              </w:rPr>
              <w:t>www.zavitinsk.info</w:t>
            </w:r>
          </w:p>
        </w:tc>
      </w:tr>
      <w:tr w:rsidR="00CA52C5" w:rsidRPr="00C70D62" w14:paraId="483B4C1E" w14:textId="77777777" w:rsidTr="00C70D62">
        <w:tc>
          <w:tcPr>
            <w:tcW w:w="2394" w:type="pct"/>
            <w:tcBorders>
              <w:top w:val="single" w:sz="4" w:space="0" w:color="auto"/>
              <w:left w:val="single" w:sz="4" w:space="0" w:color="auto"/>
              <w:bottom w:val="single" w:sz="4" w:space="0" w:color="auto"/>
              <w:right w:val="single" w:sz="4" w:space="0" w:color="auto"/>
            </w:tcBorders>
            <w:hideMark/>
          </w:tcPr>
          <w:p w14:paraId="0845C142"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ФИО и должность руководителя органа</w:t>
            </w:r>
          </w:p>
        </w:tc>
        <w:tc>
          <w:tcPr>
            <w:tcW w:w="2606" w:type="pct"/>
            <w:tcBorders>
              <w:top w:val="single" w:sz="4" w:space="0" w:color="auto"/>
              <w:left w:val="single" w:sz="4" w:space="0" w:color="auto"/>
              <w:bottom w:val="single" w:sz="4" w:space="0" w:color="auto"/>
              <w:right w:val="single" w:sz="4" w:space="0" w:color="auto"/>
            </w:tcBorders>
            <w:hideMark/>
          </w:tcPr>
          <w:p w14:paraId="7713A8AF" w14:textId="77777777" w:rsidR="00CA52C5" w:rsidRPr="00C70D62" w:rsidRDefault="00CA52C5" w:rsidP="00216BFC">
            <w:pPr>
              <w:widowControl w:val="0"/>
              <w:shd w:val="clear" w:color="auto" w:fill="FFFFFF"/>
              <w:spacing w:after="0" w:line="240" w:lineRule="auto"/>
              <w:jc w:val="both"/>
              <w:rPr>
                <w:rFonts w:ascii="Times New Roman" w:hAnsi="Times New Roman" w:cs="Times New Roman"/>
                <w:sz w:val="18"/>
                <w:szCs w:val="18"/>
              </w:rPr>
            </w:pPr>
            <w:r w:rsidRPr="00C70D62">
              <w:rPr>
                <w:rFonts w:ascii="Times New Roman" w:hAnsi="Times New Roman" w:cs="Times New Roman"/>
                <w:sz w:val="18"/>
                <w:szCs w:val="18"/>
              </w:rPr>
              <w:t>Квартальнов Сергей Викторович – председатель комитета по управлению муниципальным имуществом Завитинского муниципального округа</w:t>
            </w:r>
          </w:p>
        </w:tc>
      </w:tr>
    </w:tbl>
    <w:p w14:paraId="345C11E7" w14:textId="77777777" w:rsidR="00CA52C5" w:rsidRPr="00216BFC" w:rsidRDefault="00CA52C5" w:rsidP="00216BFC">
      <w:pPr>
        <w:widowControl w:val="0"/>
        <w:spacing w:after="0" w:line="240" w:lineRule="auto"/>
        <w:jc w:val="both"/>
        <w:rPr>
          <w:rFonts w:ascii="Times New Roman" w:eastAsia="SimSun" w:hAnsi="Times New Roman" w:cs="Times New Roman"/>
          <w:b/>
          <w:sz w:val="20"/>
          <w:szCs w:val="20"/>
        </w:rPr>
      </w:pPr>
      <w:r w:rsidRPr="00216BFC">
        <w:rPr>
          <w:rFonts w:ascii="Times New Roman" w:eastAsia="SimSun" w:hAnsi="Times New Roman" w:cs="Times New Roman"/>
          <w:b/>
          <w:sz w:val="20"/>
          <w:szCs w:val="20"/>
          <w:lang w:val="x-none"/>
        </w:rPr>
        <w:t xml:space="preserve">График работы </w:t>
      </w:r>
      <w:r w:rsidRPr="00216BFC">
        <w:rPr>
          <w:rFonts w:ascii="Times New Roman" w:eastAsia="SimSun" w:hAnsi="Times New Roman" w:cs="Times New Roman"/>
          <w:b/>
          <w:sz w:val="20"/>
          <w:szCs w:val="20"/>
        </w:rPr>
        <w:t>Уполномоченного органа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3682"/>
        <w:gridCol w:w="4981"/>
      </w:tblGrid>
      <w:tr w:rsidR="00CA52C5" w:rsidRPr="00C70D62" w14:paraId="4106FCE7" w14:textId="77777777" w:rsidTr="00C70D62">
        <w:tc>
          <w:tcPr>
            <w:tcW w:w="930" w:type="pct"/>
            <w:tcBorders>
              <w:top w:val="single" w:sz="4" w:space="0" w:color="auto"/>
              <w:left w:val="single" w:sz="4" w:space="0" w:color="auto"/>
              <w:bottom w:val="single" w:sz="4" w:space="0" w:color="auto"/>
              <w:right w:val="single" w:sz="4" w:space="0" w:color="auto"/>
            </w:tcBorders>
            <w:hideMark/>
          </w:tcPr>
          <w:p w14:paraId="4B27A25C"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День недели</w:t>
            </w:r>
          </w:p>
        </w:tc>
        <w:tc>
          <w:tcPr>
            <w:tcW w:w="1730" w:type="pct"/>
            <w:tcBorders>
              <w:top w:val="single" w:sz="4" w:space="0" w:color="auto"/>
              <w:left w:val="single" w:sz="4" w:space="0" w:color="auto"/>
              <w:bottom w:val="single" w:sz="4" w:space="0" w:color="auto"/>
              <w:right w:val="single" w:sz="4" w:space="0" w:color="auto"/>
            </w:tcBorders>
            <w:hideMark/>
          </w:tcPr>
          <w:p w14:paraId="4A8C7C49"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Часы работы (обеденный перерыв)</w:t>
            </w:r>
          </w:p>
        </w:tc>
        <w:tc>
          <w:tcPr>
            <w:tcW w:w="2340" w:type="pct"/>
            <w:tcBorders>
              <w:top w:val="single" w:sz="4" w:space="0" w:color="auto"/>
              <w:left w:val="single" w:sz="4" w:space="0" w:color="auto"/>
              <w:bottom w:val="single" w:sz="4" w:space="0" w:color="auto"/>
              <w:right w:val="single" w:sz="4" w:space="0" w:color="auto"/>
            </w:tcBorders>
            <w:hideMark/>
          </w:tcPr>
          <w:p w14:paraId="0A88E6B2"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Часы приема граждан специалистом уполномоченного органа ответственного за исполнение муниципальной услуги</w:t>
            </w:r>
          </w:p>
        </w:tc>
      </w:tr>
      <w:tr w:rsidR="00CA52C5" w:rsidRPr="00C70D62" w14:paraId="46A96830" w14:textId="77777777" w:rsidTr="00C70D62">
        <w:tc>
          <w:tcPr>
            <w:tcW w:w="930" w:type="pct"/>
            <w:tcBorders>
              <w:top w:val="single" w:sz="4" w:space="0" w:color="auto"/>
              <w:left w:val="single" w:sz="4" w:space="0" w:color="auto"/>
              <w:bottom w:val="single" w:sz="4" w:space="0" w:color="auto"/>
              <w:right w:val="single" w:sz="4" w:space="0" w:color="auto"/>
            </w:tcBorders>
            <w:hideMark/>
          </w:tcPr>
          <w:p w14:paraId="4420F346"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Понедельник</w:t>
            </w:r>
          </w:p>
        </w:tc>
        <w:tc>
          <w:tcPr>
            <w:tcW w:w="1730" w:type="pct"/>
            <w:tcBorders>
              <w:top w:val="single" w:sz="4" w:space="0" w:color="auto"/>
              <w:left w:val="single" w:sz="4" w:space="0" w:color="auto"/>
              <w:bottom w:val="single" w:sz="4" w:space="0" w:color="auto"/>
              <w:right w:val="single" w:sz="4" w:space="0" w:color="auto"/>
            </w:tcBorders>
            <w:hideMark/>
          </w:tcPr>
          <w:p w14:paraId="06C1BA41" w14:textId="2A46DD95"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с 08-00 до 17-00</w:t>
            </w:r>
            <w:r w:rsidR="00C70D62">
              <w:rPr>
                <w:rFonts w:ascii="Times New Roman" w:eastAsia="SimSun" w:hAnsi="Times New Roman" w:cs="Times New Roman"/>
                <w:sz w:val="18"/>
                <w:szCs w:val="18"/>
              </w:rPr>
              <w:t xml:space="preserve"> </w:t>
            </w:r>
            <w:r w:rsidRPr="00C70D62">
              <w:rPr>
                <w:rFonts w:ascii="Times New Roman" w:eastAsia="SimSun" w:hAnsi="Times New Roman" w:cs="Times New Roman"/>
                <w:sz w:val="18"/>
                <w:szCs w:val="18"/>
              </w:rPr>
              <w:t>обед с 12-00 до 13-00</w:t>
            </w:r>
          </w:p>
        </w:tc>
        <w:tc>
          <w:tcPr>
            <w:tcW w:w="2340" w:type="pct"/>
            <w:tcBorders>
              <w:top w:val="single" w:sz="4" w:space="0" w:color="auto"/>
              <w:left w:val="single" w:sz="4" w:space="0" w:color="auto"/>
              <w:bottom w:val="single" w:sz="4" w:space="0" w:color="auto"/>
              <w:right w:val="single" w:sz="4" w:space="0" w:color="auto"/>
            </w:tcBorders>
            <w:hideMark/>
          </w:tcPr>
          <w:p w14:paraId="5ED258E6" w14:textId="73B9FAC4"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с 08-00 до 17-00</w:t>
            </w:r>
            <w:r w:rsidR="00C70D62">
              <w:rPr>
                <w:rFonts w:ascii="Times New Roman" w:eastAsia="SimSun" w:hAnsi="Times New Roman" w:cs="Times New Roman"/>
                <w:sz w:val="18"/>
                <w:szCs w:val="18"/>
              </w:rPr>
              <w:t xml:space="preserve"> </w:t>
            </w:r>
            <w:r w:rsidRPr="00C70D62">
              <w:rPr>
                <w:rFonts w:ascii="Times New Roman" w:eastAsia="SimSun" w:hAnsi="Times New Roman" w:cs="Times New Roman"/>
                <w:sz w:val="18"/>
                <w:szCs w:val="18"/>
              </w:rPr>
              <w:t>обед с 12-00 до 13-00</w:t>
            </w:r>
          </w:p>
        </w:tc>
      </w:tr>
      <w:tr w:rsidR="00CA52C5" w:rsidRPr="00C70D62" w14:paraId="55CC8255" w14:textId="77777777" w:rsidTr="00C70D62">
        <w:tc>
          <w:tcPr>
            <w:tcW w:w="930" w:type="pct"/>
            <w:tcBorders>
              <w:top w:val="single" w:sz="4" w:space="0" w:color="auto"/>
              <w:left w:val="single" w:sz="4" w:space="0" w:color="auto"/>
              <w:bottom w:val="single" w:sz="4" w:space="0" w:color="auto"/>
              <w:right w:val="single" w:sz="4" w:space="0" w:color="auto"/>
            </w:tcBorders>
            <w:hideMark/>
          </w:tcPr>
          <w:p w14:paraId="6C0EE435"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Вторник</w:t>
            </w:r>
          </w:p>
        </w:tc>
        <w:tc>
          <w:tcPr>
            <w:tcW w:w="1730" w:type="pct"/>
            <w:tcBorders>
              <w:top w:val="single" w:sz="4" w:space="0" w:color="auto"/>
              <w:left w:val="single" w:sz="4" w:space="0" w:color="auto"/>
              <w:bottom w:val="single" w:sz="4" w:space="0" w:color="auto"/>
              <w:right w:val="single" w:sz="4" w:space="0" w:color="auto"/>
            </w:tcBorders>
            <w:hideMark/>
          </w:tcPr>
          <w:p w14:paraId="7E9655E8" w14:textId="5E06E12D"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с 08-00 до 17-00</w:t>
            </w:r>
            <w:r w:rsidR="00C70D62">
              <w:rPr>
                <w:rFonts w:ascii="Times New Roman" w:eastAsia="SimSun" w:hAnsi="Times New Roman" w:cs="Times New Roman"/>
                <w:sz w:val="18"/>
                <w:szCs w:val="18"/>
              </w:rPr>
              <w:t xml:space="preserve"> </w:t>
            </w:r>
            <w:r w:rsidRPr="00C70D62">
              <w:rPr>
                <w:rFonts w:ascii="Times New Roman" w:eastAsia="SimSun" w:hAnsi="Times New Roman" w:cs="Times New Roman"/>
                <w:sz w:val="18"/>
                <w:szCs w:val="18"/>
              </w:rPr>
              <w:t>обед с 12-00 до 13-00</w:t>
            </w:r>
          </w:p>
        </w:tc>
        <w:tc>
          <w:tcPr>
            <w:tcW w:w="2340" w:type="pct"/>
            <w:tcBorders>
              <w:top w:val="single" w:sz="4" w:space="0" w:color="auto"/>
              <w:left w:val="single" w:sz="4" w:space="0" w:color="auto"/>
              <w:bottom w:val="single" w:sz="4" w:space="0" w:color="auto"/>
              <w:right w:val="single" w:sz="4" w:space="0" w:color="auto"/>
            </w:tcBorders>
          </w:tcPr>
          <w:p w14:paraId="5DCE7E34" w14:textId="72FBC27E"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с 08-00 до 17-00</w:t>
            </w:r>
            <w:r w:rsidR="00C70D62">
              <w:rPr>
                <w:rFonts w:ascii="Times New Roman" w:eastAsia="SimSun" w:hAnsi="Times New Roman" w:cs="Times New Roman"/>
                <w:sz w:val="18"/>
                <w:szCs w:val="18"/>
              </w:rPr>
              <w:t xml:space="preserve"> </w:t>
            </w:r>
            <w:r w:rsidRPr="00C70D62">
              <w:rPr>
                <w:rFonts w:ascii="Times New Roman" w:eastAsia="SimSun" w:hAnsi="Times New Roman" w:cs="Times New Roman"/>
                <w:sz w:val="18"/>
                <w:szCs w:val="18"/>
              </w:rPr>
              <w:t>обед с 12-00 до 13-00</w:t>
            </w:r>
          </w:p>
        </w:tc>
      </w:tr>
      <w:tr w:rsidR="00CA52C5" w:rsidRPr="00C70D62" w14:paraId="0D30E0A1" w14:textId="77777777" w:rsidTr="00C70D62">
        <w:tc>
          <w:tcPr>
            <w:tcW w:w="930" w:type="pct"/>
            <w:tcBorders>
              <w:top w:val="single" w:sz="4" w:space="0" w:color="auto"/>
              <w:left w:val="single" w:sz="4" w:space="0" w:color="auto"/>
              <w:bottom w:val="single" w:sz="4" w:space="0" w:color="auto"/>
              <w:right w:val="single" w:sz="4" w:space="0" w:color="auto"/>
            </w:tcBorders>
            <w:hideMark/>
          </w:tcPr>
          <w:p w14:paraId="21B0D0DF"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Среда</w:t>
            </w:r>
          </w:p>
        </w:tc>
        <w:tc>
          <w:tcPr>
            <w:tcW w:w="1730" w:type="pct"/>
            <w:tcBorders>
              <w:top w:val="single" w:sz="4" w:space="0" w:color="auto"/>
              <w:left w:val="single" w:sz="4" w:space="0" w:color="auto"/>
              <w:bottom w:val="single" w:sz="4" w:space="0" w:color="auto"/>
              <w:right w:val="single" w:sz="4" w:space="0" w:color="auto"/>
            </w:tcBorders>
            <w:hideMark/>
          </w:tcPr>
          <w:p w14:paraId="01951921" w14:textId="24B55C7E"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с 08-00 до 17-00</w:t>
            </w:r>
            <w:r w:rsidR="00C70D62">
              <w:rPr>
                <w:rFonts w:ascii="Times New Roman" w:eastAsia="SimSun" w:hAnsi="Times New Roman" w:cs="Times New Roman"/>
                <w:sz w:val="18"/>
                <w:szCs w:val="18"/>
              </w:rPr>
              <w:t xml:space="preserve"> </w:t>
            </w:r>
            <w:r w:rsidRPr="00C70D62">
              <w:rPr>
                <w:rFonts w:ascii="Times New Roman" w:eastAsia="SimSun" w:hAnsi="Times New Roman" w:cs="Times New Roman"/>
                <w:sz w:val="18"/>
                <w:szCs w:val="18"/>
              </w:rPr>
              <w:t>обед с 12-00 до 13-00</w:t>
            </w:r>
          </w:p>
        </w:tc>
        <w:tc>
          <w:tcPr>
            <w:tcW w:w="2340" w:type="pct"/>
            <w:tcBorders>
              <w:top w:val="single" w:sz="4" w:space="0" w:color="auto"/>
              <w:left w:val="single" w:sz="4" w:space="0" w:color="auto"/>
              <w:bottom w:val="single" w:sz="4" w:space="0" w:color="auto"/>
              <w:right w:val="single" w:sz="4" w:space="0" w:color="auto"/>
            </w:tcBorders>
          </w:tcPr>
          <w:p w14:paraId="05EA6BA9" w14:textId="13C206C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с 08-00 до 17-00</w:t>
            </w:r>
            <w:r w:rsidR="00C70D62">
              <w:rPr>
                <w:rFonts w:ascii="Times New Roman" w:eastAsia="SimSun" w:hAnsi="Times New Roman" w:cs="Times New Roman"/>
                <w:sz w:val="18"/>
                <w:szCs w:val="18"/>
              </w:rPr>
              <w:t xml:space="preserve"> </w:t>
            </w:r>
            <w:r w:rsidRPr="00C70D62">
              <w:rPr>
                <w:rFonts w:ascii="Times New Roman" w:eastAsia="SimSun" w:hAnsi="Times New Roman" w:cs="Times New Roman"/>
                <w:sz w:val="18"/>
                <w:szCs w:val="18"/>
              </w:rPr>
              <w:t>обед с 12-00 до 13-00</w:t>
            </w:r>
          </w:p>
        </w:tc>
      </w:tr>
      <w:tr w:rsidR="00CA52C5" w:rsidRPr="00C70D62" w14:paraId="2B9848AD" w14:textId="77777777" w:rsidTr="00C70D62">
        <w:tc>
          <w:tcPr>
            <w:tcW w:w="930" w:type="pct"/>
            <w:tcBorders>
              <w:top w:val="single" w:sz="4" w:space="0" w:color="auto"/>
              <w:left w:val="single" w:sz="4" w:space="0" w:color="auto"/>
              <w:bottom w:val="single" w:sz="4" w:space="0" w:color="auto"/>
              <w:right w:val="single" w:sz="4" w:space="0" w:color="auto"/>
            </w:tcBorders>
            <w:hideMark/>
          </w:tcPr>
          <w:p w14:paraId="272636BD"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Четверг</w:t>
            </w:r>
          </w:p>
        </w:tc>
        <w:tc>
          <w:tcPr>
            <w:tcW w:w="1730" w:type="pct"/>
            <w:tcBorders>
              <w:top w:val="single" w:sz="4" w:space="0" w:color="auto"/>
              <w:left w:val="single" w:sz="4" w:space="0" w:color="auto"/>
              <w:bottom w:val="single" w:sz="4" w:space="0" w:color="auto"/>
              <w:right w:val="single" w:sz="4" w:space="0" w:color="auto"/>
            </w:tcBorders>
            <w:hideMark/>
          </w:tcPr>
          <w:p w14:paraId="4FA702C3" w14:textId="02FE6EE8"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с 08-00 до 17-00</w:t>
            </w:r>
            <w:r w:rsidR="00C70D62">
              <w:rPr>
                <w:rFonts w:ascii="Times New Roman" w:eastAsia="SimSun" w:hAnsi="Times New Roman" w:cs="Times New Roman"/>
                <w:sz w:val="18"/>
                <w:szCs w:val="18"/>
              </w:rPr>
              <w:t xml:space="preserve"> </w:t>
            </w:r>
            <w:r w:rsidRPr="00C70D62">
              <w:rPr>
                <w:rFonts w:ascii="Times New Roman" w:eastAsia="SimSun" w:hAnsi="Times New Roman" w:cs="Times New Roman"/>
                <w:sz w:val="18"/>
                <w:szCs w:val="18"/>
              </w:rPr>
              <w:t>обед с 12-00 до 13-00</w:t>
            </w:r>
          </w:p>
        </w:tc>
        <w:tc>
          <w:tcPr>
            <w:tcW w:w="2340" w:type="pct"/>
            <w:tcBorders>
              <w:top w:val="single" w:sz="4" w:space="0" w:color="auto"/>
              <w:left w:val="single" w:sz="4" w:space="0" w:color="auto"/>
              <w:bottom w:val="single" w:sz="4" w:space="0" w:color="auto"/>
              <w:right w:val="single" w:sz="4" w:space="0" w:color="auto"/>
            </w:tcBorders>
          </w:tcPr>
          <w:p w14:paraId="0D0C4AA5" w14:textId="04A9838B"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с 08-00 до 17-00</w:t>
            </w:r>
            <w:r w:rsidR="00C70D62">
              <w:rPr>
                <w:rFonts w:ascii="Times New Roman" w:eastAsia="SimSun" w:hAnsi="Times New Roman" w:cs="Times New Roman"/>
                <w:sz w:val="18"/>
                <w:szCs w:val="18"/>
              </w:rPr>
              <w:t xml:space="preserve"> </w:t>
            </w:r>
            <w:r w:rsidRPr="00C70D62">
              <w:rPr>
                <w:rFonts w:ascii="Times New Roman" w:eastAsia="SimSun" w:hAnsi="Times New Roman" w:cs="Times New Roman"/>
                <w:sz w:val="18"/>
                <w:szCs w:val="18"/>
              </w:rPr>
              <w:t>обед с 12-00 до 13-00</w:t>
            </w:r>
          </w:p>
        </w:tc>
      </w:tr>
      <w:tr w:rsidR="00CA52C5" w:rsidRPr="00C70D62" w14:paraId="4576898F" w14:textId="77777777" w:rsidTr="00C70D62">
        <w:tc>
          <w:tcPr>
            <w:tcW w:w="930" w:type="pct"/>
            <w:tcBorders>
              <w:top w:val="single" w:sz="4" w:space="0" w:color="auto"/>
              <w:left w:val="single" w:sz="4" w:space="0" w:color="auto"/>
              <w:bottom w:val="single" w:sz="4" w:space="0" w:color="auto"/>
              <w:right w:val="single" w:sz="4" w:space="0" w:color="auto"/>
            </w:tcBorders>
            <w:hideMark/>
          </w:tcPr>
          <w:p w14:paraId="0C28D930"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Пятница</w:t>
            </w:r>
          </w:p>
        </w:tc>
        <w:tc>
          <w:tcPr>
            <w:tcW w:w="1730" w:type="pct"/>
            <w:tcBorders>
              <w:top w:val="single" w:sz="4" w:space="0" w:color="auto"/>
              <w:left w:val="single" w:sz="4" w:space="0" w:color="auto"/>
              <w:bottom w:val="single" w:sz="4" w:space="0" w:color="auto"/>
              <w:right w:val="single" w:sz="4" w:space="0" w:color="auto"/>
            </w:tcBorders>
            <w:hideMark/>
          </w:tcPr>
          <w:p w14:paraId="7E8F2E70" w14:textId="494905F2"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с 08-00 до 17-00</w:t>
            </w:r>
            <w:r w:rsidR="00C70D62">
              <w:rPr>
                <w:rFonts w:ascii="Times New Roman" w:eastAsia="SimSun" w:hAnsi="Times New Roman" w:cs="Times New Roman"/>
                <w:sz w:val="18"/>
                <w:szCs w:val="18"/>
              </w:rPr>
              <w:t xml:space="preserve"> </w:t>
            </w:r>
            <w:r w:rsidRPr="00C70D62">
              <w:rPr>
                <w:rFonts w:ascii="Times New Roman" w:eastAsia="SimSun" w:hAnsi="Times New Roman" w:cs="Times New Roman"/>
                <w:sz w:val="18"/>
                <w:szCs w:val="18"/>
              </w:rPr>
              <w:t>обед с 12-00 до 13-00</w:t>
            </w:r>
          </w:p>
        </w:tc>
        <w:tc>
          <w:tcPr>
            <w:tcW w:w="2340" w:type="pct"/>
            <w:tcBorders>
              <w:top w:val="single" w:sz="4" w:space="0" w:color="auto"/>
              <w:left w:val="single" w:sz="4" w:space="0" w:color="auto"/>
              <w:bottom w:val="single" w:sz="4" w:space="0" w:color="auto"/>
              <w:right w:val="single" w:sz="4" w:space="0" w:color="auto"/>
            </w:tcBorders>
            <w:hideMark/>
          </w:tcPr>
          <w:p w14:paraId="55F57AD8"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Не приемный день</w:t>
            </w:r>
          </w:p>
        </w:tc>
      </w:tr>
      <w:tr w:rsidR="00CA52C5" w:rsidRPr="00C70D62" w14:paraId="1EDB7861" w14:textId="77777777" w:rsidTr="00C70D62">
        <w:tc>
          <w:tcPr>
            <w:tcW w:w="930" w:type="pct"/>
            <w:tcBorders>
              <w:top w:val="single" w:sz="4" w:space="0" w:color="auto"/>
              <w:left w:val="single" w:sz="4" w:space="0" w:color="auto"/>
              <w:bottom w:val="single" w:sz="4" w:space="0" w:color="auto"/>
              <w:right w:val="single" w:sz="4" w:space="0" w:color="auto"/>
            </w:tcBorders>
            <w:hideMark/>
          </w:tcPr>
          <w:p w14:paraId="6F880BA9"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Суббота</w:t>
            </w:r>
          </w:p>
        </w:tc>
        <w:tc>
          <w:tcPr>
            <w:tcW w:w="1730" w:type="pct"/>
            <w:tcBorders>
              <w:top w:val="single" w:sz="4" w:space="0" w:color="auto"/>
              <w:left w:val="single" w:sz="4" w:space="0" w:color="auto"/>
              <w:bottom w:val="single" w:sz="4" w:space="0" w:color="auto"/>
              <w:right w:val="single" w:sz="4" w:space="0" w:color="auto"/>
            </w:tcBorders>
            <w:hideMark/>
          </w:tcPr>
          <w:p w14:paraId="513454FE"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выходной</w:t>
            </w:r>
          </w:p>
        </w:tc>
        <w:tc>
          <w:tcPr>
            <w:tcW w:w="2340" w:type="pct"/>
            <w:tcBorders>
              <w:top w:val="single" w:sz="4" w:space="0" w:color="auto"/>
              <w:left w:val="single" w:sz="4" w:space="0" w:color="auto"/>
              <w:bottom w:val="single" w:sz="4" w:space="0" w:color="auto"/>
              <w:right w:val="single" w:sz="4" w:space="0" w:color="auto"/>
            </w:tcBorders>
          </w:tcPr>
          <w:p w14:paraId="5FAD8530"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p>
        </w:tc>
      </w:tr>
      <w:tr w:rsidR="00CA52C5" w:rsidRPr="00C70D62" w14:paraId="1D86B10A" w14:textId="77777777" w:rsidTr="00C70D62">
        <w:tc>
          <w:tcPr>
            <w:tcW w:w="930" w:type="pct"/>
            <w:tcBorders>
              <w:top w:val="single" w:sz="4" w:space="0" w:color="auto"/>
              <w:left w:val="single" w:sz="4" w:space="0" w:color="auto"/>
              <w:bottom w:val="single" w:sz="4" w:space="0" w:color="auto"/>
              <w:right w:val="single" w:sz="4" w:space="0" w:color="auto"/>
            </w:tcBorders>
            <w:hideMark/>
          </w:tcPr>
          <w:p w14:paraId="64A5D0F7"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Воскресенье</w:t>
            </w:r>
          </w:p>
        </w:tc>
        <w:tc>
          <w:tcPr>
            <w:tcW w:w="1730" w:type="pct"/>
            <w:tcBorders>
              <w:top w:val="single" w:sz="4" w:space="0" w:color="auto"/>
              <w:left w:val="single" w:sz="4" w:space="0" w:color="auto"/>
              <w:bottom w:val="single" w:sz="4" w:space="0" w:color="auto"/>
              <w:right w:val="single" w:sz="4" w:space="0" w:color="auto"/>
            </w:tcBorders>
            <w:hideMark/>
          </w:tcPr>
          <w:p w14:paraId="484E889E"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выходной</w:t>
            </w:r>
          </w:p>
        </w:tc>
        <w:tc>
          <w:tcPr>
            <w:tcW w:w="2340" w:type="pct"/>
            <w:tcBorders>
              <w:top w:val="single" w:sz="4" w:space="0" w:color="auto"/>
              <w:left w:val="single" w:sz="4" w:space="0" w:color="auto"/>
              <w:bottom w:val="single" w:sz="4" w:space="0" w:color="auto"/>
              <w:right w:val="single" w:sz="4" w:space="0" w:color="auto"/>
            </w:tcBorders>
          </w:tcPr>
          <w:p w14:paraId="07DBFD07"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p>
        </w:tc>
      </w:tr>
    </w:tbl>
    <w:p w14:paraId="3492EA43" w14:textId="17B75A71" w:rsidR="00CA52C5" w:rsidRPr="00C70D62" w:rsidRDefault="00CA52C5" w:rsidP="00216BFC">
      <w:pPr>
        <w:widowControl w:val="0"/>
        <w:spacing w:after="0" w:line="240" w:lineRule="auto"/>
        <w:jc w:val="both"/>
        <w:rPr>
          <w:rFonts w:ascii="Times New Roman" w:eastAsia="SimSun" w:hAnsi="Times New Roman" w:cs="Times New Roman"/>
          <w:b/>
          <w:sz w:val="20"/>
          <w:szCs w:val="20"/>
        </w:rPr>
      </w:pPr>
      <w:r w:rsidRPr="00216BFC">
        <w:rPr>
          <w:rFonts w:ascii="Times New Roman" w:eastAsia="SimSun" w:hAnsi="Times New Roman" w:cs="Times New Roman"/>
          <w:b/>
          <w:sz w:val="20"/>
          <w:szCs w:val="20"/>
          <w:lang w:val="x-none"/>
        </w:rPr>
        <w:t>В случае организации предоставления муниципальной услуги в МФЦ</w:t>
      </w:r>
      <w:r w:rsidR="00C70D62">
        <w:rPr>
          <w:rFonts w:ascii="Times New Roman" w:eastAsia="SimSun" w:hAnsi="Times New Roman" w:cs="Times New Roman"/>
          <w:b/>
          <w:sz w:val="20"/>
          <w:szCs w:val="20"/>
        </w:rPr>
        <w:t xml:space="preserve"> </w:t>
      </w:r>
      <w:r w:rsidRPr="00216BFC">
        <w:rPr>
          <w:rFonts w:ascii="Times New Roman" w:eastAsia="SimSun" w:hAnsi="Times New Roman" w:cs="Times New Roman"/>
          <w:b/>
          <w:sz w:val="20"/>
          <w:szCs w:val="20"/>
          <w:lang w:val="x-none"/>
        </w:rPr>
        <w:t>Общая информация о</w:t>
      </w:r>
      <w:r w:rsidRPr="00216BFC">
        <w:rPr>
          <w:rFonts w:ascii="Times New Roman" w:eastAsia="SimSun" w:hAnsi="Times New Roman" w:cs="Times New Roman"/>
          <w:b/>
          <w:sz w:val="20"/>
          <w:szCs w:val="20"/>
        </w:rPr>
        <w:t>б отделении ГАУ «МФЦ Амурской области» в городе Завитинск</w:t>
      </w:r>
      <w:r w:rsidRPr="00216BFC">
        <w:rPr>
          <w:rFonts w:ascii="Times New Roman" w:eastAsia="SimSun" w:hAnsi="Times New Roman" w:cs="Times New Roman"/>
          <w:b/>
          <w:sz w:val="20"/>
          <w:szCs w:val="20"/>
          <w:lang w:val="x-non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1"/>
        <w:gridCol w:w="5092"/>
      </w:tblGrid>
      <w:tr w:rsidR="00CA52C5" w:rsidRPr="00C70D62" w14:paraId="30373229" w14:textId="77777777" w:rsidTr="00CA52C5">
        <w:tc>
          <w:tcPr>
            <w:tcW w:w="2608" w:type="pct"/>
            <w:tcBorders>
              <w:top w:val="single" w:sz="4" w:space="0" w:color="auto"/>
              <w:left w:val="single" w:sz="4" w:space="0" w:color="auto"/>
              <w:bottom w:val="single" w:sz="4" w:space="0" w:color="auto"/>
              <w:right w:val="single" w:sz="4" w:space="0" w:color="auto"/>
            </w:tcBorders>
            <w:hideMark/>
          </w:tcPr>
          <w:p w14:paraId="0331DC98"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hideMark/>
          </w:tcPr>
          <w:p w14:paraId="2AE86353"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676870, Амурская область, г. Завитинск, ул. Кооперативная, 78</w:t>
            </w:r>
          </w:p>
        </w:tc>
      </w:tr>
      <w:tr w:rsidR="00CA52C5" w:rsidRPr="00C70D62" w14:paraId="1CCCE4D9" w14:textId="77777777" w:rsidTr="00CA52C5">
        <w:tc>
          <w:tcPr>
            <w:tcW w:w="2608" w:type="pct"/>
            <w:tcBorders>
              <w:top w:val="single" w:sz="4" w:space="0" w:color="auto"/>
              <w:left w:val="single" w:sz="4" w:space="0" w:color="auto"/>
              <w:bottom w:val="single" w:sz="4" w:space="0" w:color="auto"/>
              <w:right w:val="single" w:sz="4" w:space="0" w:color="auto"/>
            </w:tcBorders>
            <w:hideMark/>
          </w:tcPr>
          <w:p w14:paraId="508C128E"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hideMark/>
          </w:tcPr>
          <w:p w14:paraId="28B0AC40"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Амурская область, г. Завитинск, ул. Кооперативная, 78</w:t>
            </w:r>
          </w:p>
        </w:tc>
      </w:tr>
      <w:tr w:rsidR="00CA52C5" w:rsidRPr="00C70D62" w14:paraId="12925ED3" w14:textId="77777777" w:rsidTr="00CA52C5">
        <w:tc>
          <w:tcPr>
            <w:tcW w:w="2608" w:type="pct"/>
            <w:tcBorders>
              <w:top w:val="single" w:sz="4" w:space="0" w:color="auto"/>
              <w:left w:val="single" w:sz="4" w:space="0" w:color="auto"/>
              <w:bottom w:val="single" w:sz="4" w:space="0" w:color="auto"/>
              <w:right w:val="single" w:sz="4" w:space="0" w:color="auto"/>
            </w:tcBorders>
            <w:hideMark/>
          </w:tcPr>
          <w:p w14:paraId="7B742B40"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tcPr>
          <w:p w14:paraId="32AC2EF6" w14:textId="77777777" w:rsidR="00CA52C5" w:rsidRPr="00C70D62" w:rsidRDefault="00CA52C5" w:rsidP="00216BFC">
            <w:pPr>
              <w:widowControl w:val="0"/>
              <w:shd w:val="clear" w:color="auto" w:fill="FFFFFF"/>
              <w:spacing w:after="0" w:line="240" w:lineRule="auto"/>
              <w:jc w:val="both"/>
              <w:rPr>
                <w:rFonts w:ascii="Times New Roman" w:hAnsi="Times New Roman" w:cs="Times New Roman"/>
                <w:sz w:val="18"/>
                <w:szCs w:val="18"/>
              </w:rPr>
            </w:pPr>
          </w:p>
        </w:tc>
      </w:tr>
      <w:tr w:rsidR="00CA52C5" w:rsidRPr="00C70D62" w14:paraId="1DCD9EB5" w14:textId="77777777" w:rsidTr="00CA52C5">
        <w:tc>
          <w:tcPr>
            <w:tcW w:w="2608" w:type="pct"/>
            <w:tcBorders>
              <w:top w:val="single" w:sz="4" w:space="0" w:color="auto"/>
              <w:left w:val="single" w:sz="4" w:space="0" w:color="auto"/>
              <w:bottom w:val="single" w:sz="4" w:space="0" w:color="auto"/>
              <w:right w:val="single" w:sz="4" w:space="0" w:color="auto"/>
            </w:tcBorders>
            <w:hideMark/>
          </w:tcPr>
          <w:p w14:paraId="144C74C2"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Телефон для справок</w:t>
            </w:r>
          </w:p>
        </w:tc>
        <w:tc>
          <w:tcPr>
            <w:tcW w:w="2392" w:type="pct"/>
            <w:tcBorders>
              <w:top w:val="single" w:sz="4" w:space="0" w:color="auto"/>
              <w:left w:val="single" w:sz="4" w:space="0" w:color="auto"/>
              <w:bottom w:val="single" w:sz="4" w:space="0" w:color="auto"/>
              <w:right w:val="single" w:sz="4" w:space="0" w:color="auto"/>
            </w:tcBorders>
            <w:hideMark/>
          </w:tcPr>
          <w:p w14:paraId="5428017B"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8(41636) 21-3-05, 21-3-11</w:t>
            </w:r>
          </w:p>
        </w:tc>
      </w:tr>
      <w:tr w:rsidR="00CA52C5" w:rsidRPr="00C70D62" w14:paraId="1DD3A4EB" w14:textId="77777777" w:rsidTr="00CA52C5">
        <w:tc>
          <w:tcPr>
            <w:tcW w:w="2608" w:type="pct"/>
            <w:tcBorders>
              <w:top w:val="single" w:sz="4" w:space="0" w:color="auto"/>
              <w:left w:val="single" w:sz="4" w:space="0" w:color="auto"/>
              <w:bottom w:val="single" w:sz="4" w:space="0" w:color="auto"/>
              <w:right w:val="single" w:sz="4" w:space="0" w:color="auto"/>
            </w:tcBorders>
            <w:hideMark/>
          </w:tcPr>
          <w:p w14:paraId="744E431E"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Телефон-автоинформатор</w:t>
            </w:r>
          </w:p>
        </w:tc>
        <w:tc>
          <w:tcPr>
            <w:tcW w:w="2392" w:type="pct"/>
            <w:tcBorders>
              <w:top w:val="single" w:sz="4" w:space="0" w:color="auto"/>
              <w:left w:val="single" w:sz="4" w:space="0" w:color="auto"/>
              <w:bottom w:val="single" w:sz="4" w:space="0" w:color="auto"/>
              <w:right w:val="single" w:sz="4" w:space="0" w:color="auto"/>
            </w:tcBorders>
          </w:tcPr>
          <w:p w14:paraId="7971CD08"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p>
        </w:tc>
      </w:tr>
      <w:tr w:rsidR="00CA52C5" w:rsidRPr="00C70D62" w14:paraId="2681CE93" w14:textId="77777777" w:rsidTr="00CA52C5">
        <w:tc>
          <w:tcPr>
            <w:tcW w:w="2608" w:type="pct"/>
            <w:tcBorders>
              <w:top w:val="single" w:sz="4" w:space="0" w:color="auto"/>
              <w:left w:val="single" w:sz="4" w:space="0" w:color="auto"/>
              <w:bottom w:val="single" w:sz="4" w:space="0" w:color="auto"/>
              <w:right w:val="single" w:sz="4" w:space="0" w:color="auto"/>
            </w:tcBorders>
            <w:hideMark/>
          </w:tcPr>
          <w:p w14:paraId="5B6A8C55"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hideMark/>
          </w:tcPr>
          <w:p w14:paraId="2196853A" w14:textId="77777777" w:rsidR="00CA52C5" w:rsidRPr="00C70D62" w:rsidRDefault="00CA52C5" w:rsidP="00216BFC">
            <w:pPr>
              <w:widowControl w:val="0"/>
              <w:shd w:val="clear" w:color="auto" w:fill="FFFFFF"/>
              <w:spacing w:after="0" w:line="240" w:lineRule="auto"/>
              <w:jc w:val="both"/>
              <w:rPr>
                <w:rFonts w:ascii="Times New Roman" w:hAnsi="Times New Roman" w:cs="Times New Roman"/>
                <w:sz w:val="18"/>
                <w:szCs w:val="18"/>
                <w:lang w:val="en-US"/>
              </w:rPr>
            </w:pPr>
            <w:r w:rsidRPr="00C70D62">
              <w:rPr>
                <w:rFonts w:ascii="Times New Roman" w:hAnsi="Times New Roman" w:cs="Times New Roman"/>
                <w:sz w:val="18"/>
                <w:szCs w:val="18"/>
                <w:lang w:val="en-US"/>
              </w:rPr>
              <w:t>www.mfc-amur.ru</w:t>
            </w:r>
          </w:p>
        </w:tc>
      </w:tr>
      <w:tr w:rsidR="00CA52C5" w:rsidRPr="00C70D62" w14:paraId="6C7FCB0E" w14:textId="77777777" w:rsidTr="00CA52C5">
        <w:tc>
          <w:tcPr>
            <w:tcW w:w="2608" w:type="pct"/>
            <w:tcBorders>
              <w:top w:val="single" w:sz="4" w:space="0" w:color="auto"/>
              <w:left w:val="single" w:sz="4" w:space="0" w:color="auto"/>
              <w:bottom w:val="single" w:sz="4" w:space="0" w:color="auto"/>
              <w:right w:val="single" w:sz="4" w:space="0" w:color="auto"/>
            </w:tcBorders>
            <w:hideMark/>
          </w:tcPr>
          <w:p w14:paraId="5CDEA256" w14:textId="77777777" w:rsidR="00CA52C5" w:rsidRPr="00C70D62" w:rsidRDefault="00CA52C5" w:rsidP="00216BFC">
            <w:pPr>
              <w:widowControl w:val="0"/>
              <w:spacing w:after="0" w:line="240" w:lineRule="auto"/>
              <w:jc w:val="both"/>
              <w:rPr>
                <w:rFonts w:ascii="Times New Roman" w:eastAsia="SimSun" w:hAnsi="Times New Roman" w:cs="Times New Roman"/>
                <w:sz w:val="18"/>
                <w:szCs w:val="18"/>
              </w:rPr>
            </w:pPr>
            <w:r w:rsidRPr="00C70D62">
              <w:rPr>
                <w:rFonts w:ascii="Times New Roman" w:eastAsia="SimSun" w:hAnsi="Times New Roman" w:cs="Times New Roman"/>
                <w:sz w:val="18"/>
                <w:szCs w:val="18"/>
              </w:rPr>
              <w:t>ФИО директора ГАУ «МФЦ Амурской области</w:t>
            </w:r>
          </w:p>
        </w:tc>
        <w:tc>
          <w:tcPr>
            <w:tcW w:w="2392" w:type="pct"/>
            <w:tcBorders>
              <w:top w:val="single" w:sz="4" w:space="0" w:color="auto"/>
              <w:left w:val="single" w:sz="4" w:space="0" w:color="auto"/>
              <w:bottom w:val="single" w:sz="4" w:space="0" w:color="auto"/>
              <w:right w:val="single" w:sz="4" w:space="0" w:color="auto"/>
            </w:tcBorders>
            <w:hideMark/>
          </w:tcPr>
          <w:p w14:paraId="64069B46" w14:textId="77777777" w:rsidR="00CA52C5" w:rsidRPr="00C70D62" w:rsidRDefault="00CA52C5" w:rsidP="00216BFC">
            <w:pPr>
              <w:widowControl w:val="0"/>
              <w:shd w:val="clear" w:color="auto" w:fill="FFFFFF"/>
              <w:spacing w:after="0" w:line="240" w:lineRule="auto"/>
              <w:jc w:val="both"/>
              <w:rPr>
                <w:rFonts w:ascii="Times New Roman" w:hAnsi="Times New Roman" w:cs="Times New Roman"/>
                <w:sz w:val="18"/>
                <w:szCs w:val="18"/>
              </w:rPr>
            </w:pPr>
            <w:r w:rsidRPr="00C70D62">
              <w:rPr>
                <w:rFonts w:ascii="Times New Roman" w:hAnsi="Times New Roman" w:cs="Times New Roman"/>
                <w:sz w:val="18"/>
                <w:szCs w:val="18"/>
              </w:rPr>
              <w:t>Вотинцева Ирина Викторовна</w:t>
            </w:r>
          </w:p>
        </w:tc>
      </w:tr>
    </w:tbl>
    <w:p w14:paraId="4E1101B2" w14:textId="2F3C8E20" w:rsidR="00CA52C5" w:rsidRPr="00C70D62" w:rsidRDefault="00CA52C5" w:rsidP="00C70D62">
      <w:pPr>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Приложение № 9</w:t>
      </w:r>
      <w:r w:rsidR="00C70D62">
        <w:rPr>
          <w:rFonts w:ascii="Times New Roman" w:hAnsi="Times New Roman" w:cs="Times New Roman"/>
          <w:color w:val="191919"/>
          <w:sz w:val="20"/>
          <w:szCs w:val="20"/>
        </w:rPr>
        <w:t xml:space="preserve"> </w:t>
      </w:r>
      <w:r w:rsidRPr="00216BFC">
        <w:rPr>
          <w:rFonts w:ascii="Times New Roman" w:hAnsi="Times New Roman" w:cs="Times New Roman"/>
          <w:color w:val="191919"/>
          <w:sz w:val="20"/>
          <w:szCs w:val="20"/>
        </w:rPr>
        <w:t>к административному регламенту предоставления муниципальной услуги</w:t>
      </w:r>
      <w:r w:rsidR="00C70D62">
        <w:rPr>
          <w:rFonts w:ascii="Times New Roman" w:hAnsi="Times New Roman" w:cs="Times New Roman"/>
          <w:color w:val="191919"/>
          <w:sz w:val="20"/>
          <w:szCs w:val="20"/>
        </w:rPr>
        <w:t xml:space="preserve"> </w:t>
      </w:r>
      <w:r w:rsidRPr="00216BFC">
        <w:rPr>
          <w:rFonts w:ascii="Times New Roman" w:eastAsia="Calibri" w:hAnsi="Times New Roman" w:cs="Times New Roman"/>
          <w:b/>
          <w:bCs/>
          <w:sz w:val="20"/>
          <w:szCs w:val="20"/>
        </w:rPr>
        <w:t>З А Я В Л Е Н И Е</w:t>
      </w:r>
      <w:r w:rsidR="00C70D62">
        <w:rPr>
          <w:rFonts w:ascii="Times New Roman" w:hAnsi="Times New Roman" w:cs="Times New Roman"/>
          <w:color w:val="191919"/>
          <w:sz w:val="20"/>
          <w:szCs w:val="20"/>
        </w:rPr>
        <w:t xml:space="preserve"> </w:t>
      </w:r>
      <w:r w:rsidRPr="00216BFC">
        <w:rPr>
          <w:rFonts w:ascii="Times New Roman" w:eastAsia="Calibri" w:hAnsi="Times New Roman" w:cs="Times New Roman"/>
          <w:b/>
          <w:bCs/>
          <w:sz w:val="20"/>
          <w:szCs w:val="20"/>
        </w:rPr>
        <w:t>об исправлении допущенных опечаток и ошибок</w:t>
      </w:r>
      <w:r w:rsidR="00C70D62">
        <w:rPr>
          <w:rFonts w:ascii="Times New Roman" w:hAnsi="Times New Roman" w:cs="Times New Roman"/>
          <w:color w:val="191919"/>
          <w:sz w:val="20"/>
          <w:szCs w:val="20"/>
        </w:rPr>
        <w:t xml:space="preserve">  </w:t>
      </w:r>
      <w:r w:rsidRPr="00216BFC">
        <w:rPr>
          <w:rFonts w:ascii="Times New Roman" w:eastAsia="Calibri" w:hAnsi="Times New Roman" w:cs="Times New Roman"/>
          <w:sz w:val="20"/>
          <w:szCs w:val="20"/>
        </w:rPr>
        <w:t>"__" ___ 20__ г.</w:t>
      </w:r>
    </w:p>
    <w:p w14:paraId="7D7AD736" w14:textId="412522E3" w:rsidR="00CA52C5" w:rsidRPr="00216BFC" w:rsidRDefault="00CA52C5" w:rsidP="00216BFC">
      <w:pPr>
        <w:autoSpaceDE w:val="0"/>
        <w:autoSpaceDN w:val="0"/>
        <w:adjustRightInd w:val="0"/>
        <w:spacing w:after="0" w:line="240" w:lineRule="auto"/>
        <w:jc w:val="both"/>
        <w:rPr>
          <w:rFonts w:ascii="Times New Roman" w:eastAsia="Calibri" w:hAnsi="Times New Roman" w:cs="Times New Roman"/>
          <w:sz w:val="20"/>
          <w:szCs w:val="20"/>
        </w:rPr>
      </w:pPr>
      <w:r w:rsidRPr="00216BFC">
        <w:rPr>
          <w:rFonts w:ascii="Times New Roman" w:eastAsia="Calibri" w:hAnsi="Times New Roman" w:cs="Times New Roman"/>
          <w:sz w:val="20"/>
          <w:szCs w:val="20"/>
        </w:rPr>
        <w:t>__________________________________________________________________________________________________________</w:t>
      </w:r>
    </w:p>
    <w:p w14:paraId="326A943E" w14:textId="48B84052" w:rsidR="00CA52C5" w:rsidRPr="00C70D62" w:rsidRDefault="00CA52C5" w:rsidP="00C70D62">
      <w:pPr>
        <w:autoSpaceDE w:val="0"/>
        <w:autoSpaceDN w:val="0"/>
        <w:adjustRightInd w:val="0"/>
        <w:spacing w:after="0" w:line="240" w:lineRule="auto"/>
        <w:jc w:val="both"/>
        <w:rPr>
          <w:rFonts w:ascii="Times New Roman" w:eastAsia="Calibri" w:hAnsi="Times New Roman" w:cs="Times New Roman"/>
          <w:bCs/>
          <w:sz w:val="20"/>
          <w:szCs w:val="20"/>
        </w:rPr>
      </w:pPr>
      <w:r w:rsidRPr="00216BFC">
        <w:rPr>
          <w:rFonts w:ascii="Times New Roman" w:eastAsia="Calibri" w:hAnsi="Times New Roman" w:cs="Times New Roman"/>
          <w:sz w:val="20"/>
          <w:szCs w:val="20"/>
        </w:rPr>
        <w:t>(наименование уполномоченного органа на выдачу результата предоставления муниципальной услуги)</w:t>
      </w:r>
    </w:p>
    <w:p w14:paraId="3D3D7D12" w14:textId="635BACDC" w:rsidR="00CA52C5" w:rsidRPr="00C70D62" w:rsidRDefault="00CA52C5" w:rsidP="00216BFC">
      <w:pPr>
        <w:shd w:val="clear" w:color="auto" w:fill="FFFFFF"/>
        <w:spacing w:after="0" w:line="240" w:lineRule="auto"/>
        <w:jc w:val="both"/>
        <w:rPr>
          <w:rFonts w:ascii="Times New Roman" w:eastAsia="Calibri" w:hAnsi="Times New Roman" w:cs="Times New Roman"/>
          <w:sz w:val="20"/>
          <w:szCs w:val="20"/>
        </w:rPr>
      </w:pPr>
      <w:r w:rsidRPr="00216BFC">
        <w:rPr>
          <w:rFonts w:ascii="Times New Roman" w:eastAsia="Calibri" w:hAnsi="Times New Roman" w:cs="Times New Roman"/>
          <w:sz w:val="20"/>
          <w:szCs w:val="20"/>
        </w:rPr>
        <w:t>Прошу исправить допущенную</w:t>
      </w:r>
      <w:r w:rsidRPr="00216BFC">
        <w:rPr>
          <w:rFonts w:ascii="Times New Roman" w:eastAsia="Calibri" w:hAnsi="Times New Roman" w:cs="Times New Roman"/>
          <w:noProof/>
          <w:sz w:val="20"/>
          <w:szCs w:val="20"/>
        </w:rPr>
        <mc:AlternateContent>
          <mc:Choice Requires="wps">
            <w:drawing>
              <wp:anchor distT="0" distB="0" distL="114300" distR="114300" simplePos="0" relativeHeight="251897856" behindDoc="0" locked="0" layoutInCell="1" allowOverlap="1" wp14:anchorId="646675F4" wp14:editId="49C7F90B">
                <wp:simplePos x="0" y="0"/>
                <wp:positionH relativeFrom="column">
                  <wp:posOffset>3568065</wp:posOffset>
                </wp:positionH>
                <wp:positionV relativeFrom="paragraph">
                  <wp:posOffset>41275</wp:posOffset>
                </wp:positionV>
                <wp:extent cx="180975" cy="152400"/>
                <wp:effectExtent l="9525" t="5715" r="9525" b="13335"/>
                <wp:wrapNone/>
                <wp:docPr id="423" name="Прямоугольник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A2EAF" id="Прямоугольник 423" o:spid="_x0000_s1026" style="position:absolute;margin-left:280.95pt;margin-top:3.25pt;width:14.25pt;height:1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M/SgIAAFAEAAAOAAAAZHJzL2Uyb0RvYy54bWysVM2O0zAQviPxDpbvNElp2W606WrVpQhp&#10;gZUWHsB1nMbCsc3YbbqckLgi8Qg8BBfEzz5D+kaMnW7pAidEDpbHM/78zTczOTndNIqsBThpdEGz&#10;QUqJ0NyUUi8L+url/MGEEueZLpkyWhT0Wjh6Or1/76S1uRia2qhSAEEQ7fLWFrT23uZJ4ngtGuYG&#10;xgqNzspAwzyasExKYC2iNyoZpumjpDVQWjBcOIen572TTiN+VQnuX1SVE56ogiI3H1eI6yKsyfSE&#10;5UtgtpZ8R4P9A4uGSY2P7qHOmWdkBfIPqEZyMM5UfsBNk5iqklzEHDCbLP0tm6uaWRFzQXGc3cvk&#10;/h8sf76+BCLLgo6GDynRrMEidZ+277Yfu+/dzfZ997m76b5tP3Q/ui/dVxKiULPWuhyvXtlLCFk7&#10;e2H4a0e0mdVML8UZgGlrwUpkmoX45M6FYDi8ShbtM1Pig2zlTZRvU0ETAFEYsolVut5XSWw84XiY&#10;TdLjozElHF3ZeDhKYxUTlt9etuD8E2EaEjYFBWyCCM7WF84HMiy/DYnkjZLlXCoVDVguZgrImmHD&#10;zOMX+WOOh2FKk7agx+PhOCLf8blDiDR+f4NopMfOV7Ip6GQfxPKg2mNdxr70TKp+j5SV3skYlOsr&#10;sDDlNaoIpm9rHEPc1AbeUtJiSxfUvVkxEJSopxorcZyNRmEGojEaHw3RgEPP4tDDNEeognpK+u3M&#10;93OzsiCXNb6Uxdy1OcPqVTIqGyrbs9qRxbaNgu9GLMzFoR2jfv0Ipj8BAAD//wMAUEsDBBQABgAI&#10;AAAAIQDql5zn3gAAAAgBAAAPAAAAZHJzL2Rvd25yZXYueG1sTI9BT4NAFITvJv6HzTPxZnfbChHK&#10;ozGamnhs6cXbA1agsm8Ju7Tor3c91eNkJjPfZNvZ9OKsR9dZRlguFAjNla07bhCOxe7hCYTzxDX1&#10;ljXCt3awzW9vMkpre+G9Ph98I0IJu5QQWu+HVEpXtdqQW9hBc/A+7WjIBzk2sh7pEspNL1dKxdJQ&#10;x2GhpUG/tLr6OkwGoexWR/rZF2/KJLu1f5+L0/Txinh/Nz9vQHg9+2sY/vADOuSBqbQT1070CFG8&#10;TEIUIY5ABD9K1COIEmGtIpB5Jv8fyH8BAAD//wMAUEsBAi0AFAAGAAgAAAAhALaDOJL+AAAA4QEA&#10;ABMAAAAAAAAAAAAAAAAAAAAAAFtDb250ZW50X1R5cGVzXS54bWxQSwECLQAUAAYACAAAACEAOP0h&#10;/9YAAACUAQAACwAAAAAAAAAAAAAAAAAvAQAAX3JlbHMvLnJlbHNQSwECLQAUAAYACAAAACEAzyAj&#10;P0oCAABQBAAADgAAAAAAAAAAAAAAAAAuAgAAZHJzL2Uyb0RvYy54bWxQSwECLQAUAAYACAAAACEA&#10;6pec594AAAAIAQAADwAAAAAAAAAAAAAAAACkBAAAZHJzL2Rvd25yZXYueG1sUEsFBgAAAAAEAAQA&#10;8wAAAK8FAAAAAA==&#10;"/>
            </w:pict>
          </mc:Fallback>
        </mc:AlternateContent>
      </w:r>
      <w:r w:rsidRPr="00216BFC">
        <w:rPr>
          <w:rFonts w:ascii="Times New Roman" w:eastAsia="Calibri" w:hAnsi="Times New Roman" w:cs="Times New Roman"/>
          <w:noProof/>
          <w:sz w:val="20"/>
          <w:szCs w:val="20"/>
        </w:rPr>
        <mc:AlternateContent>
          <mc:Choice Requires="wps">
            <w:drawing>
              <wp:anchor distT="0" distB="0" distL="114300" distR="114300" simplePos="0" relativeHeight="251896832" behindDoc="0" locked="0" layoutInCell="1" allowOverlap="1" wp14:anchorId="17A9F36A" wp14:editId="6DEBE9DE">
                <wp:simplePos x="0" y="0"/>
                <wp:positionH relativeFrom="column">
                  <wp:posOffset>2615565</wp:posOffset>
                </wp:positionH>
                <wp:positionV relativeFrom="paragraph">
                  <wp:posOffset>41275</wp:posOffset>
                </wp:positionV>
                <wp:extent cx="180975" cy="152400"/>
                <wp:effectExtent l="9525" t="5715" r="9525" b="13335"/>
                <wp:wrapNone/>
                <wp:docPr id="424" name="Прямоугольник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1AA22" id="Прямоугольник 424" o:spid="_x0000_s1026" style="position:absolute;margin-left:205.95pt;margin-top:3.25pt;width:14.25pt;height:1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SgIAAFAEAAAOAAAAZHJzL2Uyb0RvYy54bWysVM1uEzEQviPxDpbvdH+U0GaVTVW1FCEV&#10;qFR4AMfrzVp4bTN2siknJK6VeAQeggvip8+weSPG3jSkwAmxB8vjGX/+5puZnR6vW0VWApw0uqTZ&#10;QUqJ0NxUUi9K+vrV+aMjSpxnumLKaFHSa+Ho8ezhg2lnC5GbxqhKAEEQ7YrOlrTx3hZJ4ngjWuYO&#10;jBUanbWBlnk0YZFUwDpEb1WSp+njpDNQWTBcOIenZ4OTziJ+XQvuX9a1E56okiI3H1eI6zysyWzK&#10;igUw20i+pcH+gUXLpMZHd1BnzDOyBPkHVCs5GGdqf8BNm5i6llzEHDCbLP0tm6uGWRFzQXGc3cnk&#10;/h8sf7G6BCKrko7yESWatVik/tPm/eZj/72/3XzoP/e3/bfNTf+j/9J/JSEKNeusK/Dqlb2EkLWz&#10;F4a/cUSb04bphTgBMF0jWIVMsxCf3LsQDIdXybx7bip8kC29ifKta2gDIApD1rFK17sqibUnHA+z&#10;o3RyOKaEoysb56M0VjFhxd1lC84/FaYlYVNSwCaI4Gx14Xwgw4q7kEjeKFmdS6WiAYv5qQKyYtgw&#10;5/GL/DHH/TClSVfSyTgfR+R7PrcPkcbvbxCt9Nj5SrYlPdoFsSKo9kRXsS89k2rYI2WltzIG5YYK&#10;zE11jSqCGdoaxxA3jYF3lHTY0iV1b5cMBCXqmcZKTLLRKMxANEbjwxwN2PfM9z1Mc4Qqqadk2J76&#10;YW6WFuSiwZeymLs2J1i9WkZlQ2UHVluy2LZR8O2IhbnYt2PUrx/B7CcAAAD//wMAUEsDBBQABgAI&#10;AAAAIQBARIDi3gAAAAgBAAAPAAAAZHJzL2Rvd25yZXYueG1sTI/BTsMwEETvSPyDtUjcqJ02rWjI&#10;pkKgInFs0wu3TWySQLyOYqcNfD3mBMfRjGbe5LvZ9uJsRt85RkgWCoTh2umOG4RTub+7B+EDsabe&#10;sUH4Mh52xfVVTpl2Fz6Y8zE0IpawzwihDWHIpPR1ayz5hRsMR+/djZZClGMj9UiXWG57uVRqIy11&#10;HBdaGsxTa+rP42QRqm55ou9D+aLsdr8Kr3P5Mb09I97ezI8PIIKZw18YfvEjOhSRqXITay96hDRJ&#10;tjGKsFmDiH6aqhREhbBSa5BFLv8fKH4AAAD//wMAUEsBAi0AFAAGAAgAAAAhALaDOJL+AAAA4QEA&#10;ABMAAAAAAAAAAAAAAAAAAAAAAFtDb250ZW50X1R5cGVzXS54bWxQSwECLQAUAAYACAAAACEAOP0h&#10;/9YAAACUAQAACwAAAAAAAAAAAAAAAAAvAQAAX3JlbHMvLnJlbHNQSwECLQAUAAYACAAAACEAf9L3&#10;vkoCAABQBAAADgAAAAAAAAAAAAAAAAAuAgAAZHJzL2Uyb0RvYy54bWxQSwECLQAUAAYACAAAACEA&#10;QESA4t4AAAAIAQAADwAAAAAAAAAAAAAAAACkBAAAZHJzL2Rvd25yZXYueG1sUEsFBgAAAAAEAAQA&#10;8wAAAK8FAAAAAA==&#10;"/>
            </w:pict>
          </mc:Fallback>
        </mc:AlternateContent>
      </w:r>
      <w:r w:rsidRPr="00216BFC">
        <w:rPr>
          <w:rFonts w:ascii="Times New Roman" w:eastAsia="Calibri" w:hAnsi="Times New Roman" w:cs="Times New Roman"/>
          <w:noProof/>
          <w:sz w:val="20"/>
          <w:szCs w:val="20"/>
        </w:rPr>
        <mc:AlternateContent>
          <mc:Choice Requires="wps">
            <w:drawing>
              <wp:anchor distT="0" distB="0" distL="114300" distR="114300" simplePos="0" relativeHeight="251895808" behindDoc="0" locked="0" layoutInCell="1" allowOverlap="1" wp14:anchorId="0E77EAFA" wp14:editId="297E4014">
                <wp:simplePos x="0" y="0"/>
                <wp:positionH relativeFrom="column">
                  <wp:posOffset>1653540</wp:posOffset>
                </wp:positionH>
                <wp:positionV relativeFrom="paragraph">
                  <wp:posOffset>41275</wp:posOffset>
                </wp:positionV>
                <wp:extent cx="180975" cy="152400"/>
                <wp:effectExtent l="9525" t="5715" r="9525" b="13335"/>
                <wp:wrapNone/>
                <wp:docPr id="425" name="Прямоугольник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39EF3" id="Прямоугольник 425" o:spid="_x0000_s1026" style="position:absolute;margin-left:130.2pt;margin-top:3.25pt;width:14.25pt;height:1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tHRgIAAFAEAAAOAAAAZHJzL2Uyb0RvYy54bWysVM1u1DAQviPxDpbvbJLVLm2jZquqpQip&#10;QKXCA3gdJ7FwbDP2bnY5IXGtxCPwEFwQP32G7BsxdrbL8iMOiBwsj2f8+ZtvZnJ8smoVWQpw0uiC&#10;ZqOUEqG5KaWuC/ryxcWDQ0qcZ7pkymhR0LVw9GR2/95xZ3MxNo1RpQCCINrlnS1o473Nk8TxRrTM&#10;jYwVGp2VgZZ5NKFOSmAdorcqGafpw6QzUFowXDiHp+eDk84iflUJ7p9XlROeqIIiNx9XiOs8rMns&#10;mOU1MNtIvqXB/oFFy6TGR3dQ58wzsgD5G1QrORhnKj/ipk1MVUkuYg6YTZb+ks11w6yIuaA4zu5k&#10;cv8Plj9bXgGRZUEn4yklmrVYpP7D5u3mff+1v9286z/2t/2XzU3/rf/UfyYhCjXrrMvx6rW9gpC1&#10;s5eGv3JEm7OG6VqcApiuEaxEplmIT366EAyHV8m8e2pKfJAtvInyrSpoAyAKQ1axSutdlcTKE46H&#10;2WF6dIBcObqy6XiSxiomLL+7bMH5x8K0JGwKCtgEEZwtL50PZFh+FxLJGyXLC6lUNKCenykgS4YN&#10;cxG/yB9z3A9TmnQFPZqiGn+HSOP3J4hWeux8JduCHu6CWB5Ue6TL2JeeSTXskbLSWxmDckMF5qZc&#10;o4pghrbGMcRNY+ANJR22dEHd6wUDQYl6orESR9lkEmYgGpPpwRgN2PfM9z1Mc4QqqKdk2J75YW4W&#10;FmTd4EtZzF2bU6xeJaOyobIDqy1ZbNso+HbEwlzs2zHqx49g9h0AAP//AwBQSwMEFAAGAAgAAAAh&#10;AAfDXareAAAACAEAAA8AAABkcnMvZG93bnJldi54bWxMj0FPg0AUhO8m/ofNM/Fmd6WWUMrSGE1N&#10;PLb04u0Br4Cybwm7tOivdz3V42QmM99k29n04kyj6yxreFwoEMSVrTtuNByL3UMCwnnkGnvLpOGb&#10;HGzz25sM09peeE/ng29EKGGXoobW+yGV0lUtGXQLOxAH72RHgz7IsZH1iJdQbnoZKRVLgx2HhRYH&#10;emmp+jpMRkPZRUf82Rdvyqx3S/8+F5/Tx6vW93fz8waEp9lfw/CHH9AhD0ylnbh2otcQxeopRDXE&#10;KxDBj5JkDaLUsFQrkHkm/x/IfwEAAP//AwBQSwECLQAUAAYACAAAACEAtoM4kv4AAADhAQAAEwAA&#10;AAAAAAAAAAAAAAAAAAAAW0NvbnRlbnRfVHlwZXNdLnhtbFBLAQItABQABgAIAAAAIQA4/SH/1gAA&#10;AJQBAAALAAAAAAAAAAAAAAAAAC8BAABfcmVscy8ucmVsc1BLAQItABQABgAIAAAAIQACQVtHRgIA&#10;AFAEAAAOAAAAAAAAAAAAAAAAAC4CAABkcnMvZTJvRG9jLnhtbFBLAQItABQABgAIAAAAIQAHw12q&#10;3gAAAAgBAAAPAAAAAAAAAAAAAAAAAKAEAABkcnMvZG93bnJldi54bWxQSwUGAAAAAAQABADzAAAA&#10;qwUAAAAA&#10;"/>
            </w:pict>
          </mc:Fallback>
        </mc:AlternateContent>
      </w:r>
      <w:r w:rsidR="00C70D62">
        <w:rPr>
          <w:rFonts w:ascii="Times New Roman" w:eastAsia="Calibri" w:hAnsi="Times New Roman" w:cs="Times New Roman"/>
          <w:sz w:val="20"/>
          <w:szCs w:val="20"/>
        </w:rPr>
        <w:t xml:space="preserve"> </w:t>
      </w:r>
      <w:r w:rsidRPr="00216BFC">
        <w:rPr>
          <w:rFonts w:ascii="Times New Roman" w:eastAsia="Calibri" w:hAnsi="Times New Roman" w:cs="Times New Roman"/>
          <w:sz w:val="20"/>
          <w:szCs w:val="20"/>
        </w:rPr>
        <w:t xml:space="preserve">опечатку/ошибку в </w:t>
      </w:r>
      <w:r w:rsidRPr="00216BFC">
        <w:rPr>
          <w:rFonts w:ascii="Times New Roman" w:hAnsi="Times New Roman" w:cs="Times New Roman"/>
          <w:color w:val="191919"/>
          <w:sz w:val="20"/>
          <w:szCs w:val="20"/>
        </w:rPr>
        <w:t>(</w:t>
      </w:r>
      <w:r w:rsidRPr="00216BFC">
        <w:rPr>
          <w:rFonts w:ascii="Times New Roman" w:hAnsi="Times New Roman" w:cs="Times New Roman"/>
          <w:color w:val="191919"/>
          <w:sz w:val="20"/>
          <w:szCs w:val="20"/>
          <w:lang w:val="en-US"/>
        </w:rPr>
        <w:t>V</w:t>
      </w:r>
      <w:r w:rsidRPr="00216BFC">
        <w:rPr>
          <w:rFonts w:ascii="Times New Roman" w:hAnsi="Times New Roman" w:cs="Times New Roman"/>
          <w:color w:val="191919"/>
          <w:sz w:val="20"/>
          <w:szCs w:val="20"/>
        </w:rPr>
        <w:t>):          выписке          справке            уведомлении</w:t>
      </w:r>
      <w:r w:rsidR="00C70D62">
        <w:rPr>
          <w:rFonts w:ascii="Times New Roman" w:eastAsia="Calibri" w:hAnsi="Times New Roman" w:cs="Times New Roman"/>
          <w:sz w:val="20"/>
          <w:szCs w:val="20"/>
        </w:rPr>
        <w:t xml:space="preserve"> </w:t>
      </w:r>
      <w:r w:rsidRPr="00216BFC">
        <w:rPr>
          <w:rFonts w:ascii="Times New Roman" w:hAnsi="Times New Roman" w:cs="Times New Roman"/>
          <w:color w:val="191919"/>
          <w:sz w:val="20"/>
          <w:szCs w:val="20"/>
        </w:rPr>
        <w:t>от ____________ № _______</w:t>
      </w:r>
    </w:p>
    <w:p w14:paraId="622E3CFF" w14:textId="4D5A09D9" w:rsidR="00CA52C5" w:rsidRPr="00216BFC" w:rsidRDefault="00CA52C5" w:rsidP="00216BFC">
      <w:pPr>
        <w:autoSpaceDE w:val="0"/>
        <w:autoSpaceDN w:val="0"/>
        <w:adjustRightInd w:val="0"/>
        <w:spacing w:after="0" w:line="240" w:lineRule="auto"/>
        <w:jc w:val="both"/>
        <w:rPr>
          <w:rFonts w:ascii="Times New Roman" w:eastAsia="Calibri" w:hAnsi="Times New Roman" w:cs="Times New Roman"/>
          <w:color w:val="191919"/>
          <w:sz w:val="20"/>
          <w:szCs w:val="20"/>
        </w:rPr>
      </w:pPr>
      <w:r w:rsidRPr="00216BFC">
        <w:rPr>
          <w:rFonts w:ascii="Times New Roman" w:eastAsia="Calibri" w:hAnsi="Times New Roman" w:cs="Times New Roman"/>
          <w:color w:val="191919"/>
          <w:sz w:val="20"/>
          <w:szCs w:val="20"/>
        </w:rPr>
        <w:t>о_______________________________________________________________________________</w:t>
      </w:r>
      <w:r w:rsidR="00C70D62">
        <w:rPr>
          <w:rFonts w:ascii="Times New Roman" w:eastAsia="Calibri" w:hAnsi="Times New Roman" w:cs="Times New Roman"/>
          <w:color w:val="191919"/>
          <w:sz w:val="20"/>
          <w:szCs w:val="20"/>
        </w:rPr>
        <w:t xml:space="preserve"> </w:t>
      </w:r>
      <w:r w:rsidRPr="00216BFC">
        <w:rPr>
          <w:rFonts w:ascii="Times New Roman" w:eastAsia="Calibri" w:hAnsi="Times New Roman" w:cs="Times New Roman"/>
          <w:color w:val="191919"/>
          <w:sz w:val="20"/>
          <w:szCs w:val="20"/>
        </w:rPr>
        <w:t>(полное наименование объекта, адрес по которому он расположен, кадастровый номер, инвентарный номер)</w:t>
      </w:r>
      <w:r w:rsidR="00C70D62">
        <w:rPr>
          <w:rFonts w:ascii="Times New Roman" w:eastAsia="Calibri" w:hAnsi="Times New Roman" w:cs="Times New Roman"/>
          <w:color w:val="191919"/>
          <w:sz w:val="20"/>
          <w:szCs w:val="20"/>
        </w:rPr>
        <w:t xml:space="preserve"> </w:t>
      </w:r>
      <w:r w:rsidRPr="00216BFC">
        <w:rPr>
          <w:rFonts w:ascii="Times New Roman" w:eastAsia="Calibri" w:hAnsi="Times New Roman" w:cs="Times New Roman"/>
          <w:color w:val="191919"/>
          <w:sz w:val="20"/>
          <w:szCs w:val="20"/>
        </w:rPr>
        <w:t>Обоснование исправления допущенных опечаток/ошибок:</w:t>
      </w:r>
    </w:p>
    <w:p w14:paraId="22E6FEA5" w14:textId="77777777" w:rsidR="00CA52C5" w:rsidRPr="00216BFC" w:rsidRDefault="00CA52C5" w:rsidP="00216BFC">
      <w:pPr>
        <w:autoSpaceDE w:val="0"/>
        <w:autoSpaceDN w:val="0"/>
        <w:adjustRightInd w:val="0"/>
        <w:spacing w:after="0" w:line="240" w:lineRule="auto"/>
        <w:jc w:val="both"/>
        <w:rPr>
          <w:rFonts w:ascii="Times New Roman" w:eastAsia="Calibri" w:hAnsi="Times New Roman" w:cs="Times New Roman"/>
          <w:color w:val="191919"/>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99"/>
        <w:gridCol w:w="390"/>
        <w:gridCol w:w="1014"/>
        <w:gridCol w:w="390"/>
        <w:gridCol w:w="172"/>
        <w:gridCol w:w="1466"/>
        <w:gridCol w:w="312"/>
        <w:gridCol w:w="1204"/>
      </w:tblGrid>
      <w:tr w:rsidR="00CA52C5" w:rsidRPr="00C70D62" w14:paraId="0C430491" w14:textId="77777777" w:rsidTr="00687727">
        <w:tc>
          <w:tcPr>
            <w:tcW w:w="3285" w:type="dxa"/>
            <w:shd w:val="clear" w:color="auto" w:fill="auto"/>
          </w:tcPr>
          <w:p w14:paraId="12C3CB06" w14:textId="77777777" w:rsidR="00CA52C5" w:rsidRPr="00C70D62" w:rsidRDefault="00CA52C5" w:rsidP="00216BFC">
            <w:pPr>
              <w:autoSpaceDE w:val="0"/>
              <w:autoSpaceDN w:val="0"/>
              <w:adjustRightInd w:val="0"/>
              <w:spacing w:after="0" w:line="240" w:lineRule="auto"/>
              <w:jc w:val="both"/>
              <w:rPr>
                <w:rFonts w:ascii="Times New Roman" w:hAnsi="Times New Roman" w:cs="Times New Roman"/>
                <w:color w:val="191919"/>
                <w:sz w:val="18"/>
                <w:szCs w:val="18"/>
              </w:rPr>
            </w:pPr>
            <w:r w:rsidRPr="00C70D62">
              <w:rPr>
                <w:rFonts w:ascii="Times New Roman" w:eastAsia="Calibri" w:hAnsi="Times New Roman" w:cs="Times New Roman"/>
                <w:sz w:val="18"/>
                <w:szCs w:val="18"/>
              </w:rPr>
              <w:t>Данные (сведения), указанные в результате предоставления муниципальной услуги</w:t>
            </w:r>
          </w:p>
        </w:tc>
        <w:tc>
          <w:tcPr>
            <w:tcW w:w="4365" w:type="dxa"/>
            <w:gridSpan w:val="5"/>
            <w:shd w:val="clear" w:color="auto" w:fill="auto"/>
          </w:tcPr>
          <w:p w14:paraId="7C5058CD" w14:textId="77777777" w:rsidR="00CA52C5" w:rsidRPr="00C70D62" w:rsidRDefault="00CA52C5" w:rsidP="00216BFC">
            <w:pPr>
              <w:autoSpaceDE w:val="0"/>
              <w:autoSpaceDN w:val="0"/>
              <w:adjustRightInd w:val="0"/>
              <w:spacing w:after="0" w:line="240" w:lineRule="auto"/>
              <w:jc w:val="both"/>
              <w:rPr>
                <w:rFonts w:ascii="Times New Roman" w:hAnsi="Times New Roman" w:cs="Times New Roman"/>
                <w:color w:val="191919"/>
                <w:sz w:val="18"/>
                <w:szCs w:val="18"/>
              </w:rPr>
            </w:pPr>
            <w:r w:rsidRPr="00C70D62">
              <w:rPr>
                <w:rFonts w:ascii="Times New Roman" w:eastAsia="Calibri" w:hAnsi="Times New Roman" w:cs="Times New Roman"/>
                <w:sz w:val="18"/>
                <w:szCs w:val="18"/>
              </w:rPr>
              <w:t>Данные (сведения), которые необходимо указать в результате предоставления муниципальной услуги</w:t>
            </w:r>
          </w:p>
        </w:tc>
        <w:tc>
          <w:tcPr>
            <w:tcW w:w="2977" w:type="dxa"/>
            <w:gridSpan w:val="3"/>
            <w:shd w:val="clear" w:color="auto" w:fill="auto"/>
          </w:tcPr>
          <w:p w14:paraId="316BB672" w14:textId="77777777" w:rsidR="00CA52C5" w:rsidRPr="00C70D62" w:rsidRDefault="00CA52C5" w:rsidP="00216BFC">
            <w:pPr>
              <w:autoSpaceDE w:val="0"/>
              <w:autoSpaceDN w:val="0"/>
              <w:adjustRightInd w:val="0"/>
              <w:spacing w:after="0" w:line="240" w:lineRule="auto"/>
              <w:jc w:val="both"/>
              <w:rPr>
                <w:rFonts w:ascii="Times New Roman" w:hAnsi="Times New Roman" w:cs="Times New Roman"/>
                <w:color w:val="191919"/>
                <w:sz w:val="18"/>
                <w:szCs w:val="18"/>
              </w:rPr>
            </w:pPr>
            <w:r w:rsidRPr="00C70D62">
              <w:rPr>
                <w:rFonts w:ascii="Times New Roman" w:eastAsia="Calibri" w:hAnsi="Times New Roman" w:cs="Times New Roman"/>
                <w:sz w:val="18"/>
                <w:szCs w:val="18"/>
              </w:rPr>
              <w:t>Обоснование с указанием реквизита (-ов) документа (-ов)</w:t>
            </w:r>
          </w:p>
        </w:tc>
      </w:tr>
      <w:tr w:rsidR="00CA52C5" w:rsidRPr="00C70D62" w14:paraId="7D25C7F6" w14:textId="77777777" w:rsidTr="00687727">
        <w:tc>
          <w:tcPr>
            <w:tcW w:w="3285" w:type="dxa"/>
            <w:shd w:val="clear" w:color="auto" w:fill="auto"/>
          </w:tcPr>
          <w:p w14:paraId="0212D74B" w14:textId="77777777" w:rsidR="00CA52C5" w:rsidRPr="00C70D62" w:rsidRDefault="00CA52C5" w:rsidP="00216BFC">
            <w:pPr>
              <w:autoSpaceDE w:val="0"/>
              <w:autoSpaceDN w:val="0"/>
              <w:adjustRightInd w:val="0"/>
              <w:spacing w:after="0" w:line="240" w:lineRule="auto"/>
              <w:jc w:val="both"/>
              <w:rPr>
                <w:rFonts w:ascii="Times New Roman" w:eastAsia="Calibri" w:hAnsi="Times New Roman" w:cs="Times New Roman"/>
                <w:color w:val="191919"/>
                <w:sz w:val="18"/>
                <w:szCs w:val="18"/>
              </w:rPr>
            </w:pPr>
          </w:p>
        </w:tc>
        <w:tc>
          <w:tcPr>
            <w:tcW w:w="4365" w:type="dxa"/>
            <w:gridSpan w:val="5"/>
            <w:shd w:val="clear" w:color="auto" w:fill="auto"/>
          </w:tcPr>
          <w:p w14:paraId="27D9F698" w14:textId="77777777" w:rsidR="00CA52C5" w:rsidRPr="00C70D62" w:rsidRDefault="00CA52C5" w:rsidP="00216BFC">
            <w:pPr>
              <w:autoSpaceDE w:val="0"/>
              <w:autoSpaceDN w:val="0"/>
              <w:adjustRightInd w:val="0"/>
              <w:spacing w:after="0" w:line="240" w:lineRule="auto"/>
              <w:jc w:val="both"/>
              <w:rPr>
                <w:rFonts w:ascii="Times New Roman" w:eastAsia="Calibri" w:hAnsi="Times New Roman" w:cs="Times New Roman"/>
                <w:color w:val="191919"/>
                <w:sz w:val="18"/>
                <w:szCs w:val="18"/>
              </w:rPr>
            </w:pPr>
          </w:p>
        </w:tc>
        <w:tc>
          <w:tcPr>
            <w:tcW w:w="2977" w:type="dxa"/>
            <w:gridSpan w:val="3"/>
            <w:shd w:val="clear" w:color="auto" w:fill="auto"/>
          </w:tcPr>
          <w:p w14:paraId="6FD5EE59" w14:textId="77777777" w:rsidR="00CA52C5" w:rsidRPr="00C70D62" w:rsidRDefault="00CA52C5" w:rsidP="00216BFC">
            <w:pPr>
              <w:autoSpaceDE w:val="0"/>
              <w:autoSpaceDN w:val="0"/>
              <w:adjustRightInd w:val="0"/>
              <w:spacing w:after="0" w:line="240" w:lineRule="auto"/>
              <w:jc w:val="both"/>
              <w:rPr>
                <w:rFonts w:ascii="Times New Roman" w:eastAsia="Calibri" w:hAnsi="Times New Roman" w:cs="Times New Roman"/>
                <w:color w:val="191919"/>
                <w:sz w:val="18"/>
                <w:szCs w:val="18"/>
              </w:rPr>
            </w:pPr>
          </w:p>
        </w:tc>
      </w:tr>
      <w:tr w:rsidR="00CA52C5" w:rsidRPr="00216BFC" w14:paraId="75B245F0" w14:textId="77777777" w:rsidTr="006877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1"/>
          <w:wAfter w:w="1204" w:type="dxa"/>
        </w:trPr>
        <w:tc>
          <w:tcPr>
            <w:tcW w:w="5684" w:type="dxa"/>
            <w:gridSpan w:val="2"/>
            <w:tcBorders>
              <w:top w:val="nil"/>
              <w:left w:val="nil"/>
              <w:bottom w:val="nil"/>
              <w:right w:val="nil"/>
            </w:tcBorders>
          </w:tcPr>
          <w:p w14:paraId="00F8CDEE" w14:textId="77777777" w:rsidR="00CA52C5" w:rsidRPr="00216BFC" w:rsidRDefault="00CA52C5" w:rsidP="00216BFC">
            <w:pPr>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Информацию прошу предоставить (</w:t>
            </w:r>
            <w:r w:rsidRPr="00216BFC">
              <w:rPr>
                <w:rFonts w:ascii="Times New Roman" w:hAnsi="Times New Roman" w:cs="Times New Roman"/>
                <w:color w:val="191919"/>
                <w:sz w:val="20"/>
                <w:szCs w:val="20"/>
                <w:lang w:val="en-US"/>
              </w:rPr>
              <w:t>V</w:t>
            </w:r>
            <w:r w:rsidRPr="00216BFC">
              <w:rPr>
                <w:rFonts w:ascii="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6400D98F" w14:textId="77777777" w:rsidR="00CA52C5" w:rsidRPr="00216BFC" w:rsidRDefault="00CA52C5" w:rsidP="00216BFC">
            <w:pPr>
              <w:spacing w:after="0" w:line="240" w:lineRule="auto"/>
              <w:jc w:val="both"/>
              <w:rPr>
                <w:rFonts w:ascii="Times New Roman" w:hAnsi="Times New Roman" w:cs="Times New Roman"/>
                <w:color w:val="191919"/>
                <w:sz w:val="20"/>
                <w:szCs w:val="20"/>
              </w:rPr>
            </w:pPr>
          </w:p>
        </w:tc>
        <w:tc>
          <w:tcPr>
            <w:tcW w:w="1014" w:type="dxa"/>
            <w:tcBorders>
              <w:top w:val="nil"/>
              <w:left w:val="nil"/>
              <w:bottom w:val="nil"/>
              <w:right w:val="nil"/>
            </w:tcBorders>
          </w:tcPr>
          <w:p w14:paraId="0FA72256" w14:textId="77777777" w:rsidR="00CA52C5" w:rsidRPr="00216BFC" w:rsidRDefault="00CA52C5" w:rsidP="00216BFC">
            <w:pPr>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19DD04F4" w14:textId="77777777" w:rsidR="00CA52C5" w:rsidRPr="00216BFC" w:rsidRDefault="00CA52C5" w:rsidP="00216BFC">
            <w:pPr>
              <w:spacing w:after="0" w:line="240" w:lineRule="auto"/>
              <w:jc w:val="both"/>
              <w:rPr>
                <w:rFonts w:ascii="Times New Roman" w:hAnsi="Times New Roman" w:cs="Times New Roman"/>
                <w:color w:val="191919"/>
                <w:sz w:val="20"/>
                <w:szCs w:val="20"/>
              </w:rPr>
            </w:pPr>
          </w:p>
        </w:tc>
        <w:tc>
          <w:tcPr>
            <w:tcW w:w="1638" w:type="dxa"/>
            <w:gridSpan w:val="2"/>
            <w:tcBorders>
              <w:left w:val="single" w:sz="4" w:space="0" w:color="auto"/>
              <w:right w:val="single" w:sz="4" w:space="0" w:color="auto"/>
            </w:tcBorders>
          </w:tcPr>
          <w:p w14:paraId="4F13B199" w14:textId="77777777" w:rsidR="00CA52C5" w:rsidRPr="00216BFC" w:rsidRDefault="00CA52C5" w:rsidP="00216BFC">
            <w:pPr>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419113D2" w14:textId="77777777" w:rsidR="00CA52C5" w:rsidRPr="00216BFC" w:rsidRDefault="00CA52C5" w:rsidP="00216BFC">
            <w:pPr>
              <w:spacing w:after="0" w:line="240" w:lineRule="auto"/>
              <w:jc w:val="both"/>
              <w:rPr>
                <w:rFonts w:ascii="Times New Roman" w:hAnsi="Times New Roman" w:cs="Times New Roman"/>
                <w:color w:val="191919"/>
                <w:sz w:val="20"/>
                <w:szCs w:val="20"/>
              </w:rPr>
            </w:pPr>
          </w:p>
        </w:tc>
      </w:tr>
    </w:tbl>
    <w:p w14:paraId="4098802A" w14:textId="1A4E9C90" w:rsidR="00CA52C5" w:rsidRPr="00216BFC" w:rsidRDefault="00CA52C5" w:rsidP="00216BFC">
      <w:pPr>
        <w:autoSpaceDE w:val="0"/>
        <w:autoSpaceDN w:val="0"/>
        <w:adjustRightInd w:val="0"/>
        <w:spacing w:after="0" w:line="240" w:lineRule="auto"/>
        <w:jc w:val="both"/>
        <w:rPr>
          <w:rFonts w:ascii="Times New Roman" w:eastAsia="Calibri" w:hAnsi="Times New Roman" w:cs="Times New Roman"/>
          <w:color w:val="191919"/>
          <w:sz w:val="20"/>
          <w:szCs w:val="20"/>
        </w:rPr>
      </w:pPr>
      <w:r w:rsidRPr="00216BFC">
        <w:rPr>
          <w:rFonts w:ascii="Times New Roman" w:eastAsia="Calibri" w:hAnsi="Times New Roman" w:cs="Times New Roman"/>
          <w:color w:val="191919"/>
          <w:sz w:val="20"/>
          <w:szCs w:val="20"/>
        </w:rPr>
        <w:t>Адрес для доставки почтой __________________________________________</w:t>
      </w:r>
      <w:r w:rsidR="00C70D62">
        <w:rPr>
          <w:rFonts w:ascii="Times New Roman" w:eastAsia="Calibri" w:hAnsi="Times New Roman" w:cs="Times New Roman"/>
          <w:color w:val="191919"/>
          <w:sz w:val="20"/>
          <w:szCs w:val="20"/>
        </w:rPr>
        <w:t xml:space="preserve"> </w:t>
      </w:r>
      <w:r w:rsidRPr="00216BFC">
        <w:rPr>
          <w:rFonts w:ascii="Times New Roman" w:eastAsia="Calibri" w:hAnsi="Times New Roman" w:cs="Times New Roman"/>
          <w:color w:val="191919"/>
          <w:sz w:val="20"/>
          <w:szCs w:val="20"/>
        </w:rPr>
        <w:t>Анкета заявителя.</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18"/>
        <w:gridCol w:w="714"/>
      </w:tblGrid>
      <w:tr w:rsidR="00CA52C5" w:rsidRPr="00C70D62" w14:paraId="4A5815C2" w14:textId="77777777" w:rsidTr="00C70D62">
        <w:trPr>
          <w:trHeight w:val="192"/>
        </w:trPr>
        <w:tc>
          <w:tcPr>
            <w:tcW w:w="9918" w:type="dxa"/>
            <w:tcBorders>
              <w:top w:val="single" w:sz="4" w:space="0" w:color="auto"/>
              <w:left w:val="single" w:sz="4" w:space="0" w:color="auto"/>
              <w:right w:val="single" w:sz="4" w:space="0" w:color="auto"/>
            </w:tcBorders>
          </w:tcPr>
          <w:p w14:paraId="357993CA" w14:textId="77777777" w:rsidR="00CA52C5" w:rsidRPr="00C70D62" w:rsidRDefault="00CA52C5" w:rsidP="00216BFC">
            <w:pPr>
              <w:spacing w:after="0" w:line="240" w:lineRule="auto"/>
              <w:jc w:val="both"/>
              <w:rPr>
                <w:rFonts w:ascii="Times New Roman" w:hAnsi="Times New Roman" w:cs="Times New Roman"/>
                <w:color w:val="191919"/>
                <w:sz w:val="18"/>
                <w:szCs w:val="18"/>
              </w:rPr>
            </w:pPr>
            <w:r w:rsidRPr="00C70D62">
              <w:rPr>
                <w:rFonts w:ascii="Times New Roman" w:hAnsi="Times New Roman" w:cs="Times New Roman"/>
                <w:color w:val="191919"/>
                <w:sz w:val="18"/>
                <w:szCs w:val="18"/>
              </w:rPr>
              <w:t>Ф.И.О. физического лица (либо его уполномоченного заявителя) /полное наименование юридического лица:</w:t>
            </w:r>
          </w:p>
        </w:tc>
        <w:tc>
          <w:tcPr>
            <w:tcW w:w="714" w:type="dxa"/>
            <w:tcBorders>
              <w:top w:val="single" w:sz="4" w:space="0" w:color="auto"/>
              <w:left w:val="single" w:sz="4" w:space="0" w:color="auto"/>
              <w:right w:val="single" w:sz="4" w:space="0" w:color="auto"/>
            </w:tcBorders>
          </w:tcPr>
          <w:p w14:paraId="14277FA2" w14:textId="77777777" w:rsidR="00CA52C5" w:rsidRPr="00C70D62" w:rsidRDefault="00CA52C5" w:rsidP="00216BFC">
            <w:pPr>
              <w:spacing w:after="0" w:line="240" w:lineRule="auto"/>
              <w:jc w:val="both"/>
              <w:rPr>
                <w:rFonts w:ascii="Times New Roman" w:hAnsi="Times New Roman" w:cs="Times New Roman"/>
                <w:color w:val="191919"/>
                <w:sz w:val="18"/>
                <w:szCs w:val="18"/>
              </w:rPr>
            </w:pPr>
          </w:p>
        </w:tc>
      </w:tr>
      <w:tr w:rsidR="00CA52C5" w:rsidRPr="00C70D62" w14:paraId="6FEFC9C2" w14:textId="77777777" w:rsidTr="00C70D62">
        <w:trPr>
          <w:trHeight w:val="407"/>
        </w:trPr>
        <w:tc>
          <w:tcPr>
            <w:tcW w:w="9918" w:type="dxa"/>
            <w:tcBorders>
              <w:top w:val="single" w:sz="4" w:space="0" w:color="auto"/>
              <w:left w:val="single" w:sz="4" w:space="0" w:color="auto"/>
              <w:right w:val="single" w:sz="4" w:space="0" w:color="auto"/>
            </w:tcBorders>
          </w:tcPr>
          <w:p w14:paraId="30479E40" w14:textId="77777777" w:rsidR="00CA52C5" w:rsidRPr="00C70D62" w:rsidRDefault="00CA52C5" w:rsidP="00216BFC">
            <w:pPr>
              <w:spacing w:after="0" w:line="240" w:lineRule="auto"/>
              <w:jc w:val="both"/>
              <w:rPr>
                <w:rFonts w:ascii="Times New Roman" w:hAnsi="Times New Roman" w:cs="Times New Roman"/>
                <w:color w:val="191919"/>
                <w:sz w:val="18"/>
                <w:szCs w:val="18"/>
              </w:rPr>
            </w:pPr>
            <w:r w:rsidRPr="00C70D62">
              <w:rPr>
                <w:rFonts w:ascii="Times New Roman" w:hAnsi="Times New Roman" w:cs="Times New Roman"/>
                <w:color w:val="191919"/>
                <w:sz w:val="18"/>
                <w:szCs w:val="18"/>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714" w:type="dxa"/>
            <w:tcBorders>
              <w:top w:val="single" w:sz="4" w:space="0" w:color="auto"/>
              <w:left w:val="single" w:sz="4" w:space="0" w:color="auto"/>
              <w:right w:val="single" w:sz="4" w:space="0" w:color="auto"/>
            </w:tcBorders>
          </w:tcPr>
          <w:p w14:paraId="468ED0DF" w14:textId="77777777" w:rsidR="00CA52C5" w:rsidRPr="00C70D62" w:rsidRDefault="00CA52C5" w:rsidP="00216BFC">
            <w:pPr>
              <w:spacing w:after="0" w:line="240" w:lineRule="auto"/>
              <w:jc w:val="both"/>
              <w:rPr>
                <w:rFonts w:ascii="Times New Roman" w:hAnsi="Times New Roman" w:cs="Times New Roman"/>
                <w:color w:val="191919"/>
                <w:sz w:val="18"/>
                <w:szCs w:val="18"/>
              </w:rPr>
            </w:pPr>
          </w:p>
        </w:tc>
      </w:tr>
      <w:tr w:rsidR="00CA52C5" w:rsidRPr="00C70D62" w14:paraId="23BC1598" w14:textId="77777777" w:rsidTr="00C70D62">
        <w:trPr>
          <w:trHeight w:val="399"/>
        </w:trPr>
        <w:tc>
          <w:tcPr>
            <w:tcW w:w="9918" w:type="dxa"/>
            <w:tcBorders>
              <w:top w:val="single" w:sz="4" w:space="0" w:color="auto"/>
              <w:left w:val="single" w:sz="4" w:space="0" w:color="auto"/>
              <w:right w:val="single" w:sz="4" w:space="0" w:color="auto"/>
            </w:tcBorders>
          </w:tcPr>
          <w:p w14:paraId="5D1C1402" w14:textId="77777777" w:rsidR="00CA52C5" w:rsidRPr="00C70D62" w:rsidRDefault="00CA52C5" w:rsidP="00216BFC">
            <w:pPr>
              <w:spacing w:after="0" w:line="240" w:lineRule="auto"/>
              <w:jc w:val="both"/>
              <w:rPr>
                <w:rFonts w:ascii="Times New Roman" w:hAnsi="Times New Roman" w:cs="Times New Roman"/>
                <w:color w:val="191919"/>
                <w:sz w:val="18"/>
                <w:szCs w:val="18"/>
              </w:rPr>
            </w:pPr>
            <w:r w:rsidRPr="00C70D62">
              <w:rPr>
                <w:rFonts w:ascii="Times New Roman" w:hAnsi="Times New Roman" w:cs="Times New Roman"/>
                <w:color w:val="191919"/>
                <w:sz w:val="18"/>
                <w:szCs w:val="18"/>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714" w:type="dxa"/>
            <w:tcBorders>
              <w:top w:val="single" w:sz="4" w:space="0" w:color="auto"/>
              <w:left w:val="single" w:sz="4" w:space="0" w:color="auto"/>
              <w:right w:val="single" w:sz="4" w:space="0" w:color="auto"/>
            </w:tcBorders>
          </w:tcPr>
          <w:p w14:paraId="1938665F" w14:textId="77777777" w:rsidR="00CA52C5" w:rsidRPr="00C70D62" w:rsidRDefault="00CA52C5" w:rsidP="00216BFC">
            <w:pPr>
              <w:spacing w:after="0" w:line="240" w:lineRule="auto"/>
              <w:jc w:val="both"/>
              <w:rPr>
                <w:rFonts w:ascii="Times New Roman" w:hAnsi="Times New Roman" w:cs="Times New Roman"/>
                <w:color w:val="191919"/>
                <w:sz w:val="18"/>
                <w:szCs w:val="18"/>
              </w:rPr>
            </w:pPr>
          </w:p>
        </w:tc>
      </w:tr>
      <w:tr w:rsidR="00CA52C5" w:rsidRPr="00C70D62" w14:paraId="29B4896A" w14:textId="77777777" w:rsidTr="00C70D62">
        <w:trPr>
          <w:trHeight w:val="264"/>
        </w:trPr>
        <w:tc>
          <w:tcPr>
            <w:tcW w:w="9918" w:type="dxa"/>
            <w:tcBorders>
              <w:top w:val="single" w:sz="4" w:space="0" w:color="auto"/>
              <w:left w:val="single" w:sz="4" w:space="0" w:color="auto"/>
              <w:right w:val="single" w:sz="4" w:space="0" w:color="auto"/>
            </w:tcBorders>
          </w:tcPr>
          <w:p w14:paraId="01951BD9" w14:textId="77777777" w:rsidR="00CA52C5" w:rsidRPr="00C70D62" w:rsidRDefault="00CA52C5" w:rsidP="00216BFC">
            <w:pPr>
              <w:spacing w:after="0" w:line="240" w:lineRule="auto"/>
              <w:jc w:val="both"/>
              <w:rPr>
                <w:rFonts w:ascii="Times New Roman" w:hAnsi="Times New Roman" w:cs="Times New Roman"/>
                <w:color w:val="191919"/>
                <w:sz w:val="18"/>
                <w:szCs w:val="18"/>
              </w:rPr>
            </w:pPr>
            <w:r w:rsidRPr="00C70D62">
              <w:rPr>
                <w:rFonts w:ascii="Times New Roman" w:hAnsi="Times New Roman" w:cs="Times New Roman"/>
                <w:color w:val="191919"/>
                <w:sz w:val="18"/>
                <w:szCs w:val="18"/>
              </w:rPr>
              <w:t>Ф.И.О. уполномоченного представителя, реквизиты документов, удостоверяющих личность (наименование, серия, номер, кем и когда выдан):</w:t>
            </w:r>
          </w:p>
        </w:tc>
        <w:tc>
          <w:tcPr>
            <w:tcW w:w="714" w:type="dxa"/>
            <w:tcBorders>
              <w:top w:val="single" w:sz="4" w:space="0" w:color="auto"/>
              <w:left w:val="single" w:sz="4" w:space="0" w:color="auto"/>
              <w:right w:val="single" w:sz="4" w:space="0" w:color="auto"/>
            </w:tcBorders>
          </w:tcPr>
          <w:p w14:paraId="505A0D14" w14:textId="77777777" w:rsidR="00CA52C5" w:rsidRPr="00C70D62" w:rsidRDefault="00CA52C5" w:rsidP="00216BFC">
            <w:pPr>
              <w:spacing w:after="0" w:line="240" w:lineRule="auto"/>
              <w:jc w:val="both"/>
              <w:rPr>
                <w:rFonts w:ascii="Times New Roman" w:hAnsi="Times New Roman" w:cs="Times New Roman"/>
                <w:color w:val="191919"/>
                <w:sz w:val="18"/>
                <w:szCs w:val="18"/>
              </w:rPr>
            </w:pPr>
          </w:p>
        </w:tc>
      </w:tr>
      <w:tr w:rsidR="00CA52C5" w:rsidRPr="00C70D62" w14:paraId="529B1FE1" w14:textId="77777777" w:rsidTr="00C70D62">
        <w:trPr>
          <w:trHeight w:val="270"/>
        </w:trPr>
        <w:tc>
          <w:tcPr>
            <w:tcW w:w="9918" w:type="dxa"/>
            <w:tcBorders>
              <w:top w:val="single" w:sz="4" w:space="0" w:color="auto"/>
              <w:left w:val="single" w:sz="4" w:space="0" w:color="auto"/>
              <w:right w:val="single" w:sz="4" w:space="0" w:color="auto"/>
            </w:tcBorders>
          </w:tcPr>
          <w:p w14:paraId="0E0881F3" w14:textId="77777777" w:rsidR="00CA52C5" w:rsidRPr="00C70D62" w:rsidRDefault="00CA52C5" w:rsidP="00216BFC">
            <w:pPr>
              <w:spacing w:after="0" w:line="240" w:lineRule="auto"/>
              <w:jc w:val="both"/>
              <w:rPr>
                <w:rFonts w:ascii="Times New Roman" w:hAnsi="Times New Roman" w:cs="Times New Roman"/>
                <w:color w:val="191919"/>
                <w:sz w:val="18"/>
                <w:szCs w:val="18"/>
              </w:rPr>
            </w:pPr>
            <w:r w:rsidRPr="00C70D62">
              <w:rPr>
                <w:rFonts w:ascii="Times New Roman" w:hAnsi="Times New Roman" w:cs="Times New Roman"/>
                <w:color w:val="191919"/>
                <w:sz w:val="18"/>
                <w:szCs w:val="18"/>
              </w:rPr>
              <w:t>Документ, подтверждающий полномочия уполномоченного представителя (наименование, номер и дата):</w:t>
            </w:r>
          </w:p>
        </w:tc>
        <w:tc>
          <w:tcPr>
            <w:tcW w:w="714" w:type="dxa"/>
            <w:tcBorders>
              <w:top w:val="single" w:sz="4" w:space="0" w:color="auto"/>
              <w:left w:val="single" w:sz="4" w:space="0" w:color="auto"/>
              <w:right w:val="single" w:sz="4" w:space="0" w:color="auto"/>
            </w:tcBorders>
          </w:tcPr>
          <w:p w14:paraId="776E03F7" w14:textId="77777777" w:rsidR="00CA52C5" w:rsidRPr="00C70D62" w:rsidRDefault="00CA52C5" w:rsidP="00216BFC">
            <w:pPr>
              <w:spacing w:after="0" w:line="240" w:lineRule="auto"/>
              <w:jc w:val="both"/>
              <w:rPr>
                <w:rFonts w:ascii="Times New Roman" w:hAnsi="Times New Roman" w:cs="Times New Roman"/>
                <w:color w:val="191919"/>
                <w:sz w:val="18"/>
                <w:szCs w:val="18"/>
              </w:rPr>
            </w:pPr>
          </w:p>
        </w:tc>
      </w:tr>
      <w:tr w:rsidR="00CA52C5" w:rsidRPr="00C70D62" w14:paraId="65FA522E" w14:textId="77777777" w:rsidTr="00C70D62">
        <w:trPr>
          <w:trHeight w:val="70"/>
        </w:trPr>
        <w:tc>
          <w:tcPr>
            <w:tcW w:w="10632" w:type="dxa"/>
            <w:gridSpan w:val="2"/>
            <w:tcBorders>
              <w:top w:val="single" w:sz="4" w:space="0" w:color="auto"/>
              <w:left w:val="single" w:sz="4" w:space="0" w:color="auto"/>
              <w:bottom w:val="single" w:sz="4" w:space="0" w:color="auto"/>
              <w:right w:val="single" w:sz="4" w:space="0" w:color="auto"/>
            </w:tcBorders>
          </w:tcPr>
          <w:p w14:paraId="2422CC0A" w14:textId="77777777" w:rsidR="00CA52C5" w:rsidRPr="00C70D62" w:rsidRDefault="00CA52C5" w:rsidP="00216BFC">
            <w:pPr>
              <w:spacing w:after="0" w:line="240" w:lineRule="auto"/>
              <w:jc w:val="both"/>
              <w:rPr>
                <w:rFonts w:ascii="Times New Roman" w:hAnsi="Times New Roman" w:cs="Times New Roman"/>
                <w:color w:val="191919"/>
                <w:sz w:val="18"/>
                <w:szCs w:val="18"/>
              </w:rPr>
            </w:pPr>
            <w:r w:rsidRPr="00C70D62">
              <w:rPr>
                <w:rFonts w:ascii="Times New Roman" w:hAnsi="Times New Roman" w:cs="Times New Roman"/>
                <w:color w:val="191919"/>
                <w:sz w:val="18"/>
                <w:szCs w:val="18"/>
              </w:rPr>
              <w:t>Контактный телефон:</w:t>
            </w:r>
          </w:p>
        </w:tc>
      </w:tr>
      <w:tr w:rsidR="00CA52C5" w:rsidRPr="00216BFC" w14:paraId="76F7BAA4" w14:textId="77777777" w:rsidTr="00C70D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7"/>
        </w:trPr>
        <w:tc>
          <w:tcPr>
            <w:tcW w:w="10632" w:type="dxa"/>
            <w:gridSpan w:val="2"/>
            <w:tcBorders>
              <w:top w:val="nil"/>
              <w:left w:val="nil"/>
              <w:bottom w:val="single" w:sz="4" w:space="0" w:color="auto"/>
              <w:right w:val="nil"/>
            </w:tcBorders>
            <w:vAlign w:val="bottom"/>
          </w:tcPr>
          <w:p w14:paraId="0FB39214" w14:textId="25895E15" w:rsidR="00CA52C5" w:rsidRPr="00216BFC" w:rsidRDefault="00CA52C5" w:rsidP="00216BFC">
            <w:pPr>
              <w:autoSpaceDE w:val="0"/>
              <w:autoSpaceDN w:val="0"/>
              <w:adjustRightInd w:val="0"/>
              <w:spacing w:after="0" w:line="240" w:lineRule="auto"/>
              <w:jc w:val="both"/>
              <w:rPr>
                <w:rFonts w:ascii="Times New Roman" w:eastAsia="Calibri" w:hAnsi="Times New Roman" w:cs="Times New Roman"/>
                <w:color w:val="191919"/>
                <w:sz w:val="20"/>
                <w:szCs w:val="20"/>
              </w:rPr>
            </w:pPr>
            <w:r w:rsidRPr="00216BFC">
              <w:rPr>
                <w:rFonts w:ascii="Times New Roman" w:eastAsia="Calibri" w:hAnsi="Times New Roman" w:cs="Times New Roman"/>
                <w:i/>
                <w:color w:val="191919"/>
                <w:sz w:val="20"/>
                <w:szCs w:val="20"/>
              </w:rPr>
              <w:t>Приложение:</w:t>
            </w:r>
            <w:r w:rsidR="00C70D62">
              <w:rPr>
                <w:rFonts w:ascii="Times New Roman" w:eastAsia="Calibri" w:hAnsi="Times New Roman" w:cs="Times New Roman"/>
                <w:color w:val="191919"/>
                <w:sz w:val="20"/>
                <w:szCs w:val="20"/>
              </w:rPr>
              <w:t xml:space="preserve"> </w:t>
            </w:r>
            <w:r w:rsidRPr="00216BFC">
              <w:rPr>
                <w:rFonts w:ascii="Times New Roman" w:eastAsia="Calibri" w:hAnsi="Times New Roman" w:cs="Times New Roman"/>
                <w:color w:val="191919"/>
                <w:sz w:val="20"/>
                <w:szCs w:val="20"/>
              </w:rPr>
              <w:t>1. Копия документа, удостоверяющего личность (для физических лиц).</w:t>
            </w:r>
            <w:r w:rsidR="00C70D62">
              <w:rPr>
                <w:rFonts w:ascii="Times New Roman" w:eastAsia="Calibri" w:hAnsi="Times New Roman" w:cs="Times New Roman"/>
                <w:color w:val="191919"/>
                <w:sz w:val="20"/>
                <w:szCs w:val="20"/>
              </w:rPr>
              <w:t xml:space="preserve"> </w:t>
            </w:r>
            <w:r w:rsidRPr="00216BFC">
              <w:rPr>
                <w:rFonts w:ascii="Times New Roman" w:eastAsia="Calibri" w:hAnsi="Times New Roman" w:cs="Times New Roman"/>
                <w:color w:val="191919"/>
                <w:sz w:val="20"/>
                <w:szCs w:val="20"/>
              </w:rPr>
              <w:t>2. Копия свидетельства о государственной регистрации юридического лица.</w:t>
            </w:r>
            <w:r w:rsidR="00C70D62">
              <w:rPr>
                <w:rFonts w:ascii="Times New Roman" w:eastAsia="Calibri" w:hAnsi="Times New Roman" w:cs="Times New Roman"/>
                <w:color w:val="191919"/>
                <w:sz w:val="20"/>
                <w:szCs w:val="20"/>
              </w:rPr>
              <w:t xml:space="preserve"> </w:t>
            </w:r>
            <w:r w:rsidRPr="00216BFC">
              <w:rPr>
                <w:rFonts w:ascii="Times New Roman" w:eastAsia="Calibri" w:hAnsi="Times New Roman" w:cs="Times New Roman"/>
                <w:color w:val="191919"/>
                <w:sz w:val="20"/>
                <w:szCs w:val="20"/>
              </w:rPr>
              <w:t>3.Копии документов, подтверждающих полномочия</w:t>
            </w:r>
            <w:r w:rsidR="00C70D62">
              <w:rPr>
                <w:rFonts w:ascii="Times New Roman" w:eastAsia="Calibri" w:hAnsi="Times New Roman" w:cs="Times New Roman"/>
                <w:color w:val="191919"/>
                <w:sz w:val="20"/>
                <w:szCs w:val="20"/>
              </w:rPr>
              <w:t xml:space="preserve"> </w:t>
            </w:r>
            <w:r w:rsidRPr="00216BFC">
              <w:rPr>
                <w:rFonts w:ascii="Times New Roman" w:eastAsia="Calibri" w:hAnsi="Times New Roman" w:cs="Times New Roman"/>
                <w:color w:val="191919"/>
                <w:sz w:val="20"/>
                <w:szCs w:val="20"/>
              </w:rPr>
              <w:t>представителя                    физического или юридического лица и документов, удостоверяющих личность.</w:t>
            </w:r>
          </w:p>
        </w:tc>
      </w:tr>
      <w:tr w:rsidR="00CA52C5" w:rsidRPr="00216BFC" w14:paraId="1CBE6F44" w14:textId="77777777" w:rsidTr="00C70D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
        </w:trPr>
        <w:tc>
          <w:tcPr>
            <w:tcW w:w="10632" w:type="dxa"/>
            <w:gridSpan w:val="2"/>
            <w:tcBorders>
              <w:top w:val="nil"/>
              <w:left w:val="nil"/>
              <w:bottom w:val="nil"/>
              <w:right w:val="nil"/>
            </w:tcBorders>
          </w:tcPr>
          <w:p w14:paraId="18C01A52" w14:textId="77777777" w:rsidR="00CA52C5" w:rsidRPr="00216BFC" w:rsidRDefault="00CA52C5" w:rsidP="00216BFC">
            <w:pPr>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 xml:space="preserve">Ф.И.О. физического лица/ должность, полное наименование юридического лица, Ф.И.О. руководителя) </w:t>
            </w:r>
          </w:p>
        </w:tc>
      </w:tr>
    </w:tbl>
    <w:p w14:paraId="581CBABB" w14:textId="77777777" w:rsidR="00C70D62" w:rsidRDefault="00C70D62" w:rsidP="00216BFC">
      <w:pPr>
        <w:spacing w:after="0" w:line="240" w:lineRule="auto"/>
        <w:jc w:val="both"/>
        <w:rPr>
          <w:rFonts w:ascii="Times New Roman" w:hAnsi="Times New Roman" w:cs="Times New Roman"/>
          <w:color w:val="191919"/>
          <w:sz w:val="20"/>
          <w:szCs w:val="20"/>
        </w:rPr>
      </w:pPr>
    </w:p>
    <w:p w14:paraId="32AF2D5E" w14:textId="26E06F23" w:rsidR="00CA52C5" w:rsidRPr="00C70D62" w:rsidRDefault="00CA52C5" w:rsidP="00C70D62">
      <w:pPr>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Приложение № 10</w:t>
      </w:r>
      <w:r w:rsidR="00C70D62">
        <w:rPr>
          <w:rFonts w:ascii="Times New Roman" w:hAnsi="Times New Roman" w:cs="Times New Roman"/>
          <w:color w:val="191919"/>
          <w:sz w:val="20"/>
          <w:szCs w:val="20"/>
        </w:rPr>
        <w:t xml:space="preserve"> </w:t>
      </w:r>
      <w:r w:rsidRPr="00216BFC">
        <w:rPr>
          <w:rFonts w:ascii="Times New Roman" w:hAnsi="Times New Roman" w:cs="Times New Roman"/>
          <w:color w:val="191919"/>
          <w:sz w:val="20"/>
          <w:szCs w:val="20"/>
        </w:rPr>
        <w:t>к административному регламенту предоставления муниципальной услуги</w:t>
      </w:r>
      <w:r w:rsidR="00C70D62">
        <w:rPr>
          <w:rFonts w:ascii="Times New Roman" w:hAnsi="Times New Roman" w:cs="Times New Roman"/>
          <w:color w:val="191919"/>
          <w:sz w:val="20"/>
          <w:szCs w:val="20"/>
        </w:rPr>
        <w:t xml:space="preserve"> </w:t>
      </w:r>
      <w:r w:rsidRPr="00216BFC">
        <w:rPr>
          <w:rFonts w:ascii="Times New Roman" w:eastAsia="Calibri" w:hAnsi="Times New Roman" w:cs="Times New Roman"/>
          <w:b/>
          <w:bCs/>
          <w:sz w:val="20"/>
          <w:szCs w:val="20"/>
        </w:rPr>
        <w:t>УВЕДОМЛЕНИЕ</w:t>
      </w:r>
      <w:r w:rsidR="00C70D62">
        <w:rPr>
          <w:rFonts w:ascii="Times New Roman" w:hAnsi="Times New Roman" w:cs="Times New Roman"/>
          <w:color w:val="191919"/>
          <w:sz w:val="20"/>
          <w:szCs w:val="20"/>
        </w:rPr>
        <w:t xml:space="preserve"> </w:t>
      </w:r>
      <w:r w:rsidRPr="00216BFC">
        <w:rPr>
          <w:rFonts w:ascii="Times New Roman" w:eastAsia="Calibri" w:hAnsi="Times New Roman" w:cs="Times New Roman"/>
          <w:b/>
          <w:bCs/>
          <w:sz w:val="20"/>
          <w:szCs w:val="20"/>
        </w:rPr>
        <w:t xml:space="preserve">об отказе во внесении исправлений в результат предоставления </w:t>
      </w:r>
      <w:r w:rsidR="00C70D62">
        <w:rPr>
          <w:rFonts w:ascii="Times New Roman" w:hAnsi="Times New Roman" w:cs="Times New Roman"/>
          <w:color w:val="191919"/>
          <w:sz w:val="20"/>
          <w:szCs w:val="20"/>
        </w:rPr>
        <w:t xml:space="preserve"> </w:t>
      </w:r>
      <w:r w:rsidRPr="00216BFC">
        <w:rPr>
          <w:rFonts w:ascii="Times New Roman" w:eastAsia="Calibri" w:hAnsi="Times New Roman" w:cs="Times New Roman"/>
          <w:b/>
          <w:bCs/>
          <w:sz w:val="20"/>
          <w:szCs w:val="20"/>
        </w:rPr>
        <w:t xml:space="preserve">муниципальной услуги </w:t>
      </w:r>
      <w:r w:rsidRPr="00216BFC">
        <w:rPr>
          <w:rFonts w:ascii="Times New Roman" w:eastAsia="Calibri" w:hAnsi="Times New Roman" w:cs="Times New Roman"/>
          <w:bCs/>
          <w:sz w:val="20"/>
          <w:szCs w:val="20"/>
        </w:rPr>
        <w:t>(выписку/справку/уведомление)</w:t>
      </w:r>
    </w:p>
    <w:p w14:paraId="2302C892" w14:textId="0B144A84" w:rsidR="00CA52C5" w:rsidRPr="00216BFC" w:rsidRDefault="00CA52C5" w:rsidP="00216BFC">
      <w:pPr>
        <w:autoSpaceDE w:val="0"/>
        <w:autoSpaceDN w:val="0"/>
        <w:adjustRightInd w:val="0"/>
        <w:spacing w:after="0" w:line="240" w:lineRule="auto"/>
        <w:jc w:val="both"/>
        <w:rPr>
          <w:rFonts w:ascii="Times New Roman" w:eastAsia="Calibri" w:hAnsi="Times New Roman" w:cs="Times New Roman"/>
          <w:sz w:val="20"/>
          <w:szCs w:val="20"/>
        </w:rPr>
      </w:pPr>
      <w:r w:rsidRPr="00216BFC">
        <w:rPr>
          <w:rFonts w:ascii="Times New Roman" w:eastAsia="Calibri" w:hAnsi="Times New Roman" w:cs="Times New Roman"/>
          <w:sz w:val="20"/>
          <w:szCs w:val="20"/>
        </w:rPr>
        <w:t>"__" __ 20___ г.</w:t>
      </w:r>
    </w:p>
    <w:p w14:paraId="3CD557CA" w14:textId="247B514B" w:rsidR="00CA52C5" w:rsidRPr="00216BFC" w:rsidRDefault="00CA52C5" w:rsidP="00216BFC">
      <w:pPr>
        <w:autoSpaceDE w:val="0"/>
        <w:autoSpaceDN w:val="0"/>
        <w:adjustRightInd w:val="0"/>
        <w:spacing w:after="0" w:line="240" w:lineRule="auto"/>
        <w:jc w:val="both"/>
        <w:rPr>
          <w:rFonts w:ascii="Times New Roman" w:eastAsia="Calibri" w:hAnsi="Times New Roman" w:cs="Times New Roman"/>
          <w:sz w:val="20"/>
          <w:szCs w:val="20"/>
        </w:rPr>
      </w:pPr>
      <w:r w:rsidRPr="00216BFC">
        <w:rPr>
          <w:rFonts w:ascii="Times New Roman" w:eastAsia="Calibri" w:hAnsi="Times New Roman" w:cs="Times New Roman"/>
          <w:sz w:val="20"/>
          <w:szCs w:val="20"/>
        </w:rPr>
        <w:t>__________________________________________________________________________________________________________</w:t>
      </w:r>
    </w:p>
    <w:p w14:paraId="0D8914B8" w14:textId="212E1BF5" w:rsidR="00CA52C5" w:rsidRPr="00216BFC" w:rsidRDefault="00CA52C5" w:rsidP="00216BFC">
      <w:pPr>
        <w:autoSpaceDE w:val="0"/>
        <w:autoSpaceDN w:val="0"/>
        <w:adjustRightInd w:val="0"/>
        <w:spacing w:after="0" w:line="240" w:lineRule="auto"/>
        <w:jc w:val="both"/>
        <w:rPr>
          <w:rFonts w:ascii="Times New Roman" w:eastAsia="Calibri" w:hAnsi="Times New Roman" w:cs="Times New Roman"/>
          <w:bCs/>
          <w:sz w:val="20"/>
          <w:szCs w:val="20"/>
        </w:rPr>
      </w:pPr>
      <w:r w:rsidRPr="00216BFC">
        <w:rPr>
          <w:rFonts w:ascii="Times New Roman" w:eastAsia="Calibri" w:hAnsi="Times New Roman" w:cs="Times New Roman"/>
          <w:sz w:val="20"/>
          <w:szCs w:val="20"/>
        </w:rPr>
        <w:t>(наименование уполномоченного органа на выдачу результата предоставления муниципальной услуги)</w:t>
      </w:r>
      <w:r w:rsidR="00C70D62">
        <w:rPr>
          <w:rFonts w:ascii="Times New Roman" w:eastAsia="Calibri" w:hAnsi="Times New Roman" w:cs="Times New Roman"/>
          <w:bCs/>
          <w:sz w:val="20"/>
          <w:szCs w:val="20"/>
        </w:rPr>
        <w:t xml:space="preserve"> </w:t>
      </w:r>
      <w:r w:rsidRPr="00216BFC">
        <w:rPr>
          <w:rFonts w:ascii="Times New Roman" w:eastAsia="Calibri" w:hAnsi="Times New Roman" w:cs="Times New Roman"/>
          <w:sz w:val="20"/>
          <w:szCs w:val="20"/>
        </w:rPr>
        <w:t xml:space="preserve">по результатам рассмотрения заявления об исправлении допущенных опечаток и ошибок в результате предоставления муниципальной </w:t>
      </w:r>
      <w:r w:rsidRPr="00216BFC">
        <w:rPr>
          <w:rFonts w:ascii="Times New Roman" w:eastAsia="Calibri" w:hAnsi="Times New Roman" w:cs="Times New Roman"/>
          <w:sz w:val="20"/>
          <w:szCs w:val="20"/>
        </w:rPr>
        <w:lastRenderedPageBreak/>
        <w:t>услуги (</w:t>
      </w:r>
      <w:r w:rsidRPr="00216BFC">
        <w:rPr>
          <w:rFonts w:ascii="Times New Roman" w:eastAsia="Calibri" w:hAnsi="Times New Roman" w:cs="Times New Roman"/>
          <w:bCs/>
          <w:sz w:val="20"/>
          <w:szCs w:val="20"/>
        </w:rPr>
        <w:t xml:space="preserve">выписка/справка/уведомление) </w:t>
      </w:r>
      <w:r w:rsidRPr="00216BFC">
        <w:rPr>
          <w:rFonts w:ascii="Times New Roman" w:eastAsia="Calibri" w:hAnsi="Times New Roman" w:cs="Times New Roman"/>
          <w:sz w:val="20"/>
          <w:szCs w:val="20"/>
        </w:rPr>
        <w:t>от ________________ № ___ принято решение об отказе во внесении исправлений в результат предоставления муниципальной услуги (</w:t>
      </w:r>
      <w:r w:rsidRPr="00216BFC">
        <w:rPr>
          <w:rFonts w:ascii="Times New Roman" w:eastAsia="Calibri" w:hAnsi="Times New Roman" w:cs="Times New Roman"/>
          <w:bCs/>
          <w:sz w:val="20"/>
          <w:szCs w:val="20"/>
        </w:rPr>
        <w:t>выписка/справка/уведомление)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6050"/>
        <w:gridCol w:w="2813"/>
      </w:tblGrid>
      <w:tr w:rsidR="00CA52C5" w:rsidRPr="00C70D62" w14:paraId="7FE6695B" w14:textId="77777777" w:rsidTr="00C70D62">
        <w:tc>
          <w:tcPr>
            <w:tcW w:w="1696" w:type="dxa"/>
            <w:shd w:val="clear" w:color="auto" w:fill="auto"/>
          </w:tcPr>
          <w:p w14:paraId="5EEC93FC" w14:textId="77777777" w:rsidR="00CA52C5" w:rsidRPr="00C70D62" w:rsidRDefault="00CA52C5" w:rsidP="00216BFC">
            <w:pPr>
              <w:autoSpaceDE w:val="0"/>
              <w:autoSpaceDN w:val="0"/>
              <w:adjustRightInd w:val="0"/>
              <w:spacing w:after="0" w:line="240" w:lineRule="auto"/>
              <w:jc w:val="both"/>
              <w:rPr>
                <w:rFonts w:ascii="Times New Roman" w:hAnsi="Times New Roman" w:cs="Times New Roman"/>
                <w:b/>
                <w:color w:val="191919"/>
                <w:sz w:val="18"/>
                <w:szCs w:val="18"/>
              </w:rPr>
            </w:pPr>
            <w:r w:rsidRPr="00C70D62">
              <w:rPr>
                <w:rFonts w:ascii="Times New Roman" w:eastAsia="Calibri" w:hAnsi="Times New Roman" w:cs="Times New Roman"/>
                <w:sz w:val="18"/>
                <w:szCs w:val="18"/>
              </w:rPr>
              <w:t>№ пункта Административного регламента</w:t>
            </w:r>
          </w:p>
        </w:tc>
        <w:tc>
          <w:tcPr>
            <w:tcW w:w="6096" w:type="dxa"/>
            <w:shd w:val="clear" w:color="auto" w:fill="auto"/>
          </w:tcPr>
          <w:p w14:paraId="34F60CC7" w14:textId="77777777" w:rsidR="00CA52C5" w:rsidRPr="00C70D62" w:rsidRDefault="00CA52C5" w:rsidP="00216BFC">
            <w:pPr>
              <w:autoSpaceDE w:val="0"/>
              <w:autoSpaceDN w:val="0"/>
              <w:adjustRightInd w:val="0"/>
              <w:spacing w:after="0" w:line="240" w:lineRule="auto"/>
              <w:jc w:val="both"/>
              <w:rPr>
                <w:rFonts w:ascii="Times New Roman" w:hAnsi="Times New Roman" w:cs="Times New Roman"/>
                <w:b/>
                <w:color w:val="191919"/>
                <w:sz w:val="18"/>
                <w:szCs w:val="18"/>
              </w:rPr>
            </w:pPr>
            <w:r w:rsidRPr="00C70D62">
              <w:rPr>
                <w:rFonts w:ascii="Times New Roman" w:eastAsia="Calibri" w:hAnsi="Times New Roman" w:cs="Times New Roman"/>
                <w:sz w:val="18"/>
                <w:szCs w:val="18"/>
              </w:rPr>
              <w:t>Наименование основания для отказа во внесении исправлений в результат предоставления муниципальной услуги (</w:t>
            </w:r>
            <w:r w:rsidRPr="00C70D62">
              <w:rPr>
                <w:rFonts w:ascii="Times New Roman" w:eastAsia="Calibri" w:hAnsi="Times New Roman" w:cs="Times New Roman"/>
                <w:bCs/>
                <w:sz w:val="18"/>
                <w:szCs w:val="18"/>
              </w:rPr>
              <w:t>выписка/справка/уведомление</w:t>
            </w:r>
            <w:r w:rsidRPr="00C70D62">
              <w:rPr>
                <w:rFonts w:ascii="Times New Roman" w:eastAsia="Calibri" w:hAnsi="Times New Roman" w:cs="Times New Roman"/>
                <w:sz w:val="18"/>
                <w:szCs w:val="18"/>
              </w:rPr>
              <w:t>) в соответствии с Административным регламентом</w:t>
            </w:r>
          </w:p>
        </w:tc>
        <w:tc>
          <w:tcPr>
            <w:tcW w:w="2835" w:type="dxa"/>
            <w:shd w:val="clear" w:color="auto" w:fill="auto"/>
          </w:tcPr>
          <w:p w14:paraId="5E550D27" w14:textId="77777777" w:rsidR="00CA52C5" w:rsidRPr="00C70D62" w:rsidRDefault="00CA52C5" w:rsidP="00216BFC">
            <w:pPr>
              <w:autoSpaceDE w:val="0"/>
              <w:autoSpaceDN w:val="0"/>
              <w:adjustRightInd w:val="0"/>
              <w:spacing w:after="0" w:line="240" w:lineRule="auto"/>
              <w:jc w:val="both"/>
              <w:rPr>
                <w:rFonts w:ascii="Times New Roman" w:hAnsi="Times New Roman" w:cs="Times New Roman"/>
                <w:b/>
                <w:color w:val="191919"/>
                <w:sz w:val="18"/>
                <w:szCs w:val="18"/>
              </w:rPr>
            </w:pPr>
            <w:r w:rsidRPr="00C70D62">
              <w:rPr>
                <w:rFonts w:ascii="Times New Roman" w:eastAsia="Calibri" w:hAnsi="Times New Roman" w:cs="Times New Roman"/>
                <w:sz w:val="18"/>
                <w:szCs w:val="18"/>
              </w:rPr>
              <w:t>Разъяснение причин отказа во внесении исправлений</w:t>
            </w:r>
          </w:p>
        </w:tc>
      </w:tr>
      <w:tr w:rsidR="00CA52C5" w:rsidRPr="00C70D62" w14:paraId="3FECF737" w14:textId="77777777" w:rsidTr="00C70D62">
        <w:tc>
          <w:tcPr>
            <w:tcW w:w="1696" w:type="dxa"/>
            <w:shd w:val="clear" w:color="auto" w:fill="auto"/>
          </w:tcPr>
          <w:p w14:paraId="4564C03E" w14:textId="77777777" w:rsidR="00CA52C5" w:rsidRPr="00C70D62" w:rsidRDefault="00CA52C5" w:rsidP="00216BFC">
            <w:pPr>
              <w:autoSpaceDE w:val="0"/>
              <w:autoSpaceDN w:val="0"/>
              <w:adjustRightInd w:val="0"/>
              <w:spacing w:after="0" w:line="240" w:lineRule="auto"/>
              <w:jc w:val="both"/>
              <w:rPr>
                <w:rFonts w:ascii="Times New Roman" w:hAnsi="Times New Roman" w:cs="Times New Roman"/>
                <w:b/>
                <w:color w:val="191919"/>
                <w:sz w:val="18"/>
                <w:szCs w:val="18"/>
              </w:rPr>
            </w:pPr>
          </w:p>
        </w:tc>
        <w:tc>
          <w:tcPr>
            <w:tcW w:w="6096" w:type="dxa"/>
            <w:shd w:val="clear" w:color="auto" w:fill="auto"/>
          </w:tcPr>
          <w:p w14:paraId="452FF1D9" w14:textId="77777777" w:rsidR="00CA52C5" w:rsidRPr="00C70D62" w:rsidRDefault="00CA52C5" w:rsidP="00216BFC">
            <w:pPr>
              <w:autoSpaceDE w:val="0"/>
              <w:autoSpaceDN w:val="0"/>
              <w:adjustRightInd w:val="0"/>
              <w:spacing w:after="0" w:line="240" w:lineRule="auto"/>
              <w:jc w:val="both"/>
              <w:rPr>
                <w:rFonts w:ascii="Times New Roman" w:hAnsi="Times New Roman" w:cs="Times New Roman"/>
                <w:b/>
                <w:color w:val="191919"/>
                <w:sz w:val="18"/>
                <w:szCs w:val="18"/>
              </w:rPr>
            </w:pPr>
          </w:p>
        </w:tc>
        <w:tc>
          <w:tcPr>
            <w:tcW w:w="2835" w:type="dxa"/>
            <w:shd w:val="clear" w:color="auto" w:fill="auto"/>
          </w:tcPr>
          <w:p w14:paraId="5B5DFE2D" w14:textId="77777777" w:rsidR="00CA52C5" w:rsidRPr="00C70D62" w:rsidRDefault="00CA52C5" w:rsidP="00216BFC">
            <w:pPr>
              <w:autoSpaceDE w:val="0"/>
              <w:autoSpaceDN w:val="0"/>
              <w:adjustRightInd w:val="0"/>
              <w:spacing w:after="0" w:line="240" w:lineRule="auto"/>
              <w:jc w:val="both"/>
              <w:rPr>
                <w:rFonts w:ascii="Times New Roman" w:hAnsi="Times New Roman" w:cs="Times New Roman"/>
                <w:b/>
                <w:color w:val="191919"/>
                <w:sz w:val="18"/>
                <w:szCs w:val="18"/>
              </w:rPr>
            </w:pPr>
          </w:p>
        </w:tc>
      </w:tr>
    </w:tbl>
    <w:p w14:paraId="7C86980A" w14:textId="18852908" w:rsidR="00CA52C5" w:rsidRPr="00216BFC" w:rsidRDefault="00CA52C5" w:rsidP="00216BFC">
      <w:pPr>
        <w:autoSpaceDE w:val="0"/>
        <w:autoSpaceDN w:val="0"/>
        <w:adjustRightInd w:val="0"/>
        <w:spacing w:after="0" w:line="240" w:lineRule="auto"/>
        <w:jc w:val="both"/>
        <w:rPr>
          <w:rFonts w:ascii="Times New Roman" w:eastAsia="Calibri" w:hAnsi="Times New Roman" w:cs="Times New Roman"/>
          <w:sz w:val="20"/>
          <w:szCs w:val="20"/>
        </w:rPr>
      </w:pPr>
      <w:r w:rsidRPr="00216BFC">
        <w:rPr>
          <w:rFonts w:ascii="Times New Roman" w:eastAsia="Calibri" w:hAnsi="Times New Roman" w:cs="Times New Roman"/>
          <w:sz w:val="20"/>
          <w:szCs w:val="20"/>
        </w:rPr>
        <w:t>Вы вправе повторно обратиться с заявлением об исправлении допущенных опечаток и ошибок в результат предоставления муниципальной услуги (</w:t>
      </w:r>
      <w:r w:rsidRPr="00216BFC">
        <w:rPr>
          <w:rFonts w:ascii="Times New Roman" w:eastAsia="Calibri" w:hAnsi="Times New Roman" w:cs="Times New Roman"/>
          <w:bCs/>
          <w:sz w:val="20"/>
          <w:szCs w:val="20"/>
        </w:rPr>
        <w:t>выписка/справка/уведомление</w:t>
      </w:r>
      <w:r w:rsidRPr="00216BFC">
        <w:rPr>
          <w:rFonts w:ascii="Times New Roman" w:eastAsia="Calibri" w:hAnsi="Times New Roman" w:cs="Times New Roman"/>
          <w:sz w:val="20"/>
          <w:szCs w:val="20"/>
        </w:rPr>
        <w:t>) после устранения указанных нарушений.</w:t>
      </w:r>
      <w:r w:rsidR="00C70D62">
        <w:rPr>
          <w:rFonts w:ascii="Times New Roman" w:eastAsia="Calibri" w:hAnsi="Times New Roman" w:cs="Times New Roman"/>
          <w:sz w:val="20"/>
          <w:szCs w:val="20"/>
        </w:rPr>
        <w:t xml:space="preserve"> </w:t>
      </w:r>
      <w:r w:rsidRPr="00216BFC">
        <w:rPr>
          <w:rFonts w:ascii="Times New Roman" w:eastAsia="Calibri" w:hAnsi="Times New Roman" w:cs="Times New Roman"/>
          <w:sz w:val="20"/>
          <w:szCs w:val="20"/>
        </w:rPr>
        <w:t>Данный отказ может быть обжалован в досудебном порядке путем направления жалобы в __________________________________________________,</w:t>
      </w:r>
    </w:p>
    <w:p w14:paraId="634B12E2" w14:textId="0DEFD067" w:rsidR="00CA52C5" w:rsidRPr="00216BFC" w:rsidRDefault="00CA52C5" w:rsidP="00216BFC">
      <w:pPr>
        <w:autoSpaceDE w:val="0"/>
        <w:autoSpaceDN w:val="0"/>
        <w:adjustRightInd w:val="0"/>
        <w:spacing w:after="0" w:line="240" w:lineRule="auto"/>
        <w:jc w:val="both"/>
        <w:rPr>
          <w:rFonts w:ascii="Times New Roman" w:eastAsia="Calibri" w:hAnsi="Times New Roman" w:cs="Times New Roman"/>
          <w:sz w:val="20"/>
          <w:szCs w:val="20"/>
        </w:rPr>
      </w:pPr>
      <w:r w:rsidRPr="00216BFC">
        <w:rPr>
          <w:rFonts w:ascii="Times New Roman" w:eastAsia="Calibri" w:hAnsi="Times New Roman" w:cs="Times New Roman"/>
          <w:sz w:val="20"/>
          <w:szCs w:val="20"/>
        </w:rPr>
        <w:t>а также в судебном порядке.</w:t>
      </w:r>
      <w:r w:rsidR="00C70D62">
        <w:rPr>
          <w:rFonts w:ascii="Times New Roman" w:eastAsia="Calibri" w:hAnsi="Times New Roman" w:cs="Times New Roman"/>
          <w:sz w:val="20"/>
          <w:szCs w:val="20"/>
        </w:rPr>
        <w:t xml:space="preserve"> </w:t>
      </w:r>
      <w:r w:rsidRPr="00216BFC">
        <w:rPr>
          <w:rFonts w:ascii="Times New Roman" w:eastAsia="Calibri" w:hAnsi="Times New Roman" w:cs="Times New Roman"/>
          <w:sz w:val="20"/>
          <w:szCs w:val="20"/>
        </w:rPr>
        <w:t>Дополнительно информируем: ________________________________________</w:t>
      </w:r>
      <w:r w:rsidR="00C70D62">
        <w:rPr>
          <w:rFonts w:ascii="Times New Roman" w:eastAsia="Calibri" w:hAnsi="Times New Roman" w:cs="Times New Roman"/>
          <w:sz w:val="20"/>
          <w:szCs w:val="20"/>
        </w:rPr>
        <w:t xml:space="preserve"> </w:t>
      </w:r>
      <w:r w:rsidRPr="00216BFC">
        <w:rPr>
          <w:rFonts w:ascii="Times New Roman" w:eastAsia="Calibri" w:hAnsi="Times New Roman" w:cs="Times New Roman"/>
          <w:sz w:val="20"/>
          <w:szCs w:val="20"/>
        </w:rPr>
        <w:t>(указывается информация, необходимая для устранения причин отказа во внесении исправлений в результат предоставления муниципальной услуги (</w:t>
      </w:r>
      <w:r w:rsidRPr="00216BFC">
        <w:rPr>
          <w:rFonts w:ascii="Times New Roman" w:eastAsia="Calibri" w:hAnsi="Times New Roman" w:cs="Times New Roman"/>
          <w:bCs/>
          <w:sz w:val="20"/>
          <w:szCs w:val="20"/>
        </w:rPr>
        <w:t>выписка/справка/уведомление</w:t>
      </w:r>
      <w:r w:rsidRPr="00216BFC">
        <w:rPr>
          <w:rFonts w:ascii="Times New Roman" w:eastAsia="Calibri" w:hAnsi="Times New Roman" w:cs="Times New Roman"/>
          <w:sz w:val="20"/>
          <w:szCs w:val="20"/>
        </w:rPr>
        <w:t>), а также иная дополнительная информация при наличии)</w:t>
      </w:r>
    </w:p>
    <w:tbl>
      <w:tblPr>
        <w:tblW w:w="10260" w:type="dxa"/>
        <w:tblInd w:w="-354" w:type="dxa"/>
        <w:tblLook w:val="01E0" w:firstRow="1" w:lastRow="1" w:firstColumn="1" w:lastColumn="1" w:noHBand="0" w:noVBand="0"/>
      </w:tblPr>
      <w:tblGrid>
        <w:gridCol w:w="3896"/>
        <w:gridCol w:w="2627"/>
        <w:gridCol w:w="3737"/>
      </w:tblGrid>
      <w:tr w:rsidR="00CA52C5" w:rsidRPr="00216BFC" w14:paraId="5333904E" w14:textId="77777777" w:rsidTr="00CA52C5">
        <w:tc>
          <w:tcPr>
            <w:tcW w:w="3896" w:type="dxa"/>
          </w:tcPr>
          <w:p w14:paraId="52205FE9" w14:textId="77777777" w:rsidR="00CA52C5" w:rsidRPr="00216BFC" w:rsidRDefault="00CA52C5" w:rsidP="00216BFC">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Должность лица, подписывающего</w:t>
            </w:r>
          </w:p>
        </w:tc>
        <w:tc>
          <w:tcPr>
            <w:tcW w:w="2627" w:type="dxa"/>
          </w:tcPr>
          <w:p w14:paraId="3F0C587E" w14:textId="77777777" w:rsidR="00CA52C5" w:rsidRPr="00216BFC" w:rsidRDefault="00CA52C5" w:rsidP="00216BFC">
            <w:pPr>
              <w:widowControl w:val="0"/>
              <w:autoSpaceDE w:val="0"/>
              <w:autoSpaceDN w:val="0"/>
              <w:adjustRightInd w:val="0"/>
              <w:spacing w:after="0" w:line="240" w:lineRule="auto"/>
              <w:jc w:val="both"/>
              <w:rPr>
                <w:rFonts w:ascii="Times New Roman" w:hAnsi="Times New Roman" w:cs="Times New Roman"/>
                <w:color w:val="191919"/>
                <w:sz w:val="20"/>
                <w:szCs w:val="20"/>
              </w:rPr>
            </w:pPr>
          </w:p>
          <w:p w14:paraId="57ABB45C" w14:textId="77777777" w:rsidR="00CA52C5" w:rsidRPr="00216BFC" w:rsidRDefault="00CA52C5" w:rsidP="00216BFC">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______________</w:t>
            </w:r>
          </w:p>
          <w:p w14:paraId="71331E69" w14:textId="77777777" w:rsidR="00CA52C5" w:rsidRPr="00216BFC" w:rsidRDefault="00CA52C5" w:rsidP="00216BFC">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(подпись)</w:t>
            </w:r>
          </w:p>
        </w:tc>
        <w:tc>
          <w:tcPr>
            <w:tcW w:w="3737" w:type="dxa"/>
          </w:tcPr>
          <w:p w14:paraId="51229F0D" w14:textId="77777777" w:rsidR="00CA52C5" w:rsidRPr="00216BFC" w:rsidRDefault="00CA52C5" w:rsidP="00216BFC">
            <w:pPr>
              <w:widowControl w:val="0"/>
              <w:autoSpaceDE w:val="0"/>
              <w:autoSpaceDN w:val="0"/>
              <w:adjustRightInd w:val="0"/>
              <w:spacing w:after="0" w:line="240" w:lineRule="auto"/>
              <w:jc w:val="both"/>
              <w:rPr>
                <w:rFonts w:ascii="Times New Roman" w:hAnsi="Times New Roman" w:cs="Times New Roman"/>
                <w:color w:val="191919"/>
                <w:sz w:val="20"/>
                <w:szCs w:val="20"/>
              </w:rPr>
            </w:pPr>
          </w:p>
          <w:p w14:paraId="383C87C5" w14:textId="77777777" w:rsidR="00CA52C5" w:rsidRPr="00216BFC" w:rsidRDefault="00CA52C5" w:rsidP="00216BFC">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_______________________</w:t>
            </w:r>
          </w:p>
          <w:p w14:paraId="05316670" w14:textId="77777777" w:rsidR="00CA52C5" w:rsidRPr="00216BFC" w:rsidRDefault="00CA52C5" w:rsidP="00216BFC">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(расшифровка подписи)</w:t>
            </w:r>
          </w:p>
        </w:tc>
      </w:tr>
    </w:tbl>
    <w:p w14:paraId="0EA75DB8" w14:textId="717D17DD" w:rsidR="00CA52C5" w:rsidRPr="00216BFC" w:rsidRDefault="00CA52C5" w:rsidP="00216BFC">
      <w:pPr>
        <w:autoSpaceDE w:val="0"/>
        <w:autoSpaceDN w:val="0"/>
        <w:adjustRightInd w:val="0"/>
        <w:spacing w:after="0" w:line="240" w:lineRule="auto"/>
        <w:jc w:val="both"/>
        <w:rPr>
          <w:rFonts w:ascii="Times New Roman" w:eastAsia="Calibri" w:hAnsi="Times New Roman" w:cs="Times New Roman"/>
          <w:color w:val="191919"/>
          <w:sz w:val="20"/>
          <w:szCs w:val="20"/>
        </w:rPr>
      </w:pPr>
      <w:r w:rsidRPr="00216BFC">
        <w:rPr>
          <w:rFonts w:ascii="Times New Roman" w:eastAsia="Calibri" w:hAnsi="Times New Roman" w:cs="Times New Roman"/>
          <w:color w:val="191919"/>
          <w:sz w:val="20"/>
          <w:szCs w:val="20"/>
        </w:rPr>
        <w:t>Ф.И.О. исполнителя</w:t>
      </w:r>
      <w:r w:rsidR="00C70D62">
        <w:rPr>
          <w:rFonts w:ascii="Times New Roman" w:eastAsia="Calibri" w:hAnsi="Times New Roman" w:cs="Times New Roman"/>
          <w:color w:val="191919"/>
          <w:sz w:val="20"/>
          <w:szCs w:val="20"/>
        </w:rPr>
        <w:t xml:space="preserve"> </w:t>
      </w:r>
      <w:r w:rsidRPr="00216BFC">
        <w:rPr>
          <w:rFonts w:ascii="Times New Roman" w:eastAsia="Calibri" w:hAnsi="Times New Roman" w:cs="Times New Roman"/>
          <w:color w:val="191919"/>
          <w:sz w:val="20"/>
          <w:szCs w:val="20"/>
        </w:rPr>
        <w:t>№ телефона</w:t>
      </w:r>
      <w:r w:rsidR="00C70D62">
        <w:rPr>
          <w:rFonts w:ascii="Times New Roman" w:eastAsia="Calibri" w:hAnsi="Times New Roman" w:cs="Times New Roman"/>
          <w:color w:val="191919"/>
          <w:sz w:val="20"/>
          <w:szCs w:val="20"/>
        </w:rPr>
        <w:t xml:space="preserve"> </w:t>
      </w:r>
      <w:r w:rsidRPr="00216BFC">
        <w:rPr>
          <w:rFonts w:ascii="Times New Roman" w:hAnsi="Times New Roman" w:cs="Times New Roman"/>
          <w:color w:val="191919"/>
          <w:sz w:val="20"/>
          <w:szCs w:val="20"/>
        </w:rPr>
        <w:t>Приложение № 11</w:t>
      </w:r>
      <w:r w:rsidR="00C70D62">
        <w:rPr>
          <w:rFonts w:ascii="Times New Roman" w:hAnsi="Times New Roman" w:cs="Times New Roman"/>
          <w:color w:val="191919"/>
          <w:sz w:val="20"/>
          <w:szCs w:val="20"/>
        </w:rPr>
        <w:t xml:space="preserve"> </w:t>
      </w:r>
      <w:r w:rsidRPr="00216BFC">
        <w:rPr>
          <w:rFonts w:ascii="Times New Roman" w:hAnsi="Times New Roman" w:cs="Times New Roman"/>
          <w:color w:val="191919"/>
          <w:sz w:val="20"/>
          <w:szCs w:val="20"/>
        </w:rPr>
        <w:t>к административному регламенту предоставления муниципальной услуги</w:t>
      </w:r>
      <w:r w:rsidR="00C70D62">
        <w:rPr>
          <w:rFonts w:ascii="Times New Roman" w:hAnsi="Times New Roman" w:cs="Times New Roman"/>
          <w:color w:val="191919"/>
          <w:sz w:val="20"/>
          <w:szCs w:val="20"/>
        </w:rPr>
        <w:t xml:space="preserve"> </w:t>
      </w:r>
      <w:r w:rsidRPr="00216BFC">
        <w:rPr>
          <w:rFonts w:ascii="Times New Roman" w:eastAsia="Calibri" w:hAnsi="Times New Roman" w:cs="Times New Roman"/>
          <w:b/>
          <w:bCs/>
          <w:sz w:val="20"/>
          <w:szCs w:val="20"/>
        </w:rPr>
        <w:t>З А Я В Л Е Н И Е</w:t>
      </w:r>
      <w:r w:rsidR="00C70D62">
        <w:rPr>
          <w:rFonts w:ascii="Times New Roman" w:eastAsia="Calibri" w:hAnsi="Times New Roman" w:cs="Times New Roman"/>
          <w:b/>
          <w:bCs/>
          <w:sz w:val="20"/>
          <w:szCs w:val="20"/>
        </w:rPr>
        <w:t xml:space="preserve"> </w:t>
      </w:r>
      <w:r w:rsidRPr="00216BFC">
        <w:rPr>
          <w:rFonts w:ascii="Times New Roman" w:eastAsia="Calibri" w:hAnsi="Times New Roman" w:cs="Times New Roman"/>
          <w:b/>
          <w:bCs/>
          <w:sz w:val="20"/>
          <w:szCs w:val="20"/>
        </w:rPr>
        <w:t>о выдаче дубликата результата предоставления</w:t>
      </w:r>
      <w:r w:rsidR="00C70D62">
        <w:rPr>
          <w:rFonts w:ascii="Times New Roman" w:eastAsia="Calibri" w:hAnsi="Times New Roman" w:cs="Times New Roman"/>
          <w:b/>
          <w:bCs/>
          <w:sz w:val="20"/>
          <w:szCs w:val="20"/>
        </w:rPr>
        <w:t xml:space="preserve"> </w:t>
      </w:r>
      <w:r w:rsidRPr="00216BFC">
        <w:rPr>
          <w:rFonts w:ascii="Times New Roman" w:eastAsia="Calibri" w:hAnsi="Times New Roman" w:cs="Times New Roman"/>
          <w:b/>
          <w:bCs/>
          <w:sz w:val="20"/>
          <w:szCs w:val="20"/>
        </w:rPr>
        <w:t xml:space="preserve">муниципальной услуги </w:t>
      </w:r>
      <w:r w:rsidRPr="00216BFC">
        <w:rPr>
          <w:rFonts w:ascii="Times New Roman" w:eastAsia="Calibri" w:hAnsi="Times New Roman" w:cs="Times New Roman"/>
          <w:bCs/>
          <w:sz w:val="20"/>
          <w:szCs w:val="20"/>
        </w:rPr>
        <w:t>(выписку/справку/уведомление)</w:t>
      </w:r>
      <w:r w:rsidR="00C70D62">
        <w:rPr>
          <w:rFonts w:ascii="Times New Roman" w:eastAsia="Calibri" w:hAnsi="Times New Roman" w:cs="Times New Roman"/>
          <w:bCs/>
          <w:sz w:val="20"/>
          <w:szCs w:val="20"/>
        </w:rPr>
        <w:t xml:space="preserve"> </w:t>
      </w:r>
      <w:r w:rsidRPr="00216BFC">
        <w:rPr>
          <w:rFonts w:ascii="Times New Roman" w:eastAsia="Calibri" w:hAnsi="Times New Roman" w:cs="Times New Roman"/>
          <w:sz w:val="20"/>
          <w:szCs w:val="20"/>
        </w:rPr>
        <w:t>"__" ___ 20__г.</w:t>
      </w:r>
      <w:r w:rsidR="00C70D62">
        <w:rPr>
          <w:rFonts w:ascii="Times New Roman" w:eastAsia="Calibri" w:hAnsi="Times New Roman" w:cs="Times New Roman"/>
          <w:sz w:val="20"/>
          <w:szCs w:val="20"/>
        </w:rPr>
        <w:t xml:space="preserve"> </w:t>
      </w:r>
      <w:r w:rsidRPr="00216BFC">
        <w:rPr>
          <w:rFonts w:ascii="Times New Roman" w:eastAsia="Calibri" w:hAnsi="Times New Roman" w:cs="Times New Roman"/>
          <w:sz w:val="20"/>
          <w:szCs w:val="20"/>
        </w:rPr>
        <w:t>_______________________________________________________________________(наименование уполномоченного органа на выдачу результата предоставления муниципальной услуги)</w:t>
      </w:r>
      <w:r w:rsidR="00C70D62">
        <w:rPr>
          <w:rFonts w:ascii="Times New Roman" w:eastAsia="Calibri" w:hAnsi="Times New Roman" w:cs="Times New Roman"/>
          <w:sz w:val="20"/>
          <w:szCs w:val="20"/>
        </w:rPr>
        <w:t xml:space="preserve"> </w:t>
      </w:r>
      <w:r w:rsidRPr="00216BFC">
        <w:rPr>
          <w:rFonts w:ascii="Times New Roman" w:eastAsia="Calibri" w:hAnsi="Times New Roman" w:cs="Times New Roman"/>
          <w:sz w:val="20"/>
          <w:szCs w:val="20"/>
        </w:rPr>
        <w:t>Прошу выдать дубликат</w:t>
      </w:r>
      <w:r w:rsidRPr="00216BFC">
        <w:rPr>
          <w:rFonts w:ascii="Times New Roman" w:eastAsia="Calibri" w:hAnsi="Times New Roman" w:cs="Times New Roman"/>
          <w:bCs/>
          <w:sz w:val="20"/>
          <w:szCs w:val="20"/>
        </w:rPr>
        <w:t xml:space="preserve"> результата предоставления муниципальной услуги </w:t>
      </w:r>
      <w:r w:rsidRPr="00216BFC">
        <w:rPr>
          <w:rFonts w:ascii="Times New Roman" w:hAnsi="Times New Roman" w:cs="Times New Roman"/>
          <w:color w:val="191919"/>
          <w:sz w:val="20"/>
          <w:szCs w:val="20"/>
        </w:rPr>
        <w:t>(</w:t>
      </w:r>
      <w:r w:rsidRPr="00216BFC">
        <w:rPr>
          <w:rFonts w:ascii="Times New Roman" w:hAnsi="Times New Roman" w:cs="Times New Roman"/>
          <w:color w:val="191919"/>
          <w:sz w:val="20"/>
          <w:szCs w:val="20"/>
          <w:lang w:val="en-US"/>
        </w:rPr>
        <w:t>V</w:t>
      </w:r>
      <w:r w:rsidRPr="00216BFC">
        <w:rPr>
          <w:rFonts w:ascii="Times New Roman" w:hAnsi="Times New Roman" w:cs="Times New Roman"/>
          <w:color w:val="191919"/>
          <w:sz w:val="20"/>
          <w:szCs w:val="20"/>
        </w:rPr>
        <w:t>): выписка справка уведомление</w:t>
      </w:r>
      <w:r w:rsidR="00C70D62">
        <w:rPr>
          <w:rFonts w:ascii="Times New Roman" w:hAnsi="Times New Roman" w:cs="Times New Roman"/>
          <w:color w:val="191919"/>
          <w:sz w:val="20"/>
          <w:szCs w:val="20"/>
        </w:rPr>
        <w:t xml:space="preserve"> </w:t>
      </w:r>
      <w:r w:rsidRPr="00216BFC">
        <w:rPr>
          <w:rFonts w:ascii="Times New Roman" w:hAnsi="Times New Roman" w:cs="Times New Roman"/>
          <w:color w:val="191919"/>
          <w:sz w:val="20"/>
          <w:szCs w:val="20"/>
        </w:rPr>
        <w:t>от _________№ _____</w:t>
      </w:r>
      <w:r w:rsidRPr="00216BFC">
        <w:rPr>
          <w:rFonts w:ascii="Times New Roman" w:eastAsia="Calibri" w:hAnsi="Times New Roman" w:cs="Times New Roman"/>
          <w:color w:val="191919"/>
          <w:sz w:val="20"/>
          <w:szCs w:val="20"/>
        </w:rPr>
        <w:t>о_____________________________</w:t>
      </w:r>
      <w:r w:rsidR="00C70D62">
        <w:rPr>
          <w:rFonts w:ascii="Times New Roman" w:eastAsia="Calibri" w:hAnsi="Times New Roman" w:cs="Times New Roman"/>
          <w:color w:val="191919"/>
          <w:sz w:val="20"/>
          <w:szCs w:val="20"/>
        </w:rPr>
        <w:t xml:space="preserve">  </w:t>
      </w:r>
      <w:r w:rsidRPr="00216BFC">
        <w:rPr>
          <w:rFonts w:ascii="Times New Roman" w:eastAsia="Calibri" w:hAnsi="Times New Roman" w:cs="Times New Roman"/>
          <w:color w:val="191919"/>
          <w:sz w:val="20"/>
          <w:szCs w:val="20"/>
        </w:rPr>
        <w:t>(полное наименование объекта, адрес по которому он расположен, кадастровый номер, инвентарный номер)</w:t>
      </w: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CA52C5" w:rsidRPr="00216BFC" w14:paraId="592B1692" w14:textId="77777777" w:rsidTr="00CA52C5">
        <w:tc>
          <w:tcPr>
            <w:tcW w:w="5684" w:type="dxa"/>
            <w:tcBorders>
              <w:top w:val="nil"/>
              <w:left w:val="nil"/>
              <w:bottom w:val="nil"/>
              <w:right w:val="nil"/>
            </w:tcBorders>
          </w:tcPr>
          <w:p w14:paraId="45C3073A" w14:textId="77777777" w:rsidR="00CA52C5" w:rsidRPr="00216BFC" w:rsidRDefault="00CA52C5" w:rsidP="00216BFC">
            <w:pPr>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Информацию прошу предоставить (</w:t>
            </w:r>
            <w:r w:rsidRPr="00216BFC">
              <w:rPr>
                <w:rFonts w:ascii="Times New Roman" w:hAnsi="Times New Roman" w:cs="Times New Roman"/>
                <w:color w:val="191919"/>
                <w:sz w:val="20"/>
                <w:szCs w:val="20"/>
                <w:lang w:val="en-US"/>
              </w:rPr>
              <w:t>V</w:t>
            </w:r>
            <w:r w:rsidRPr="00216BFC">
              <w:rPr>
                <w:rFonts w:ascii="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65F91C6D" w14:textId="77777777" w:rsidR="00CA52C5" w:rsidRPr="00216BFC" w:rsidRDefault="00CA52C5" w:rsidP="00216BFC">
            <w:pPr>
              <w:spacing w:after="0" w:line="240" w:lineRule="auto"/>
              <w:jc w:val="both"/>
              <w:rPr>
                <w:rFonts w:ascii="Times New Roman" w:hAnsi="Times New Roman" w:cs="Times New Roman"/>
                <w:color w:val="191919"/>
                <w:sz w:val="20"/>
                <w:szCs w:val="20"/>
              </w:rPr>
            </w:pPr>
          </w:p>
        </w:tc>
        <w:tc>
          <w:tcPr>
            <w:tcW w:w="1014" w:type="dxa"/>
            <w:tcBorders>
              <w:top w:val="nil"/>
              <w:left w:val="nil"/>
              <w:bottom w:val="nil"/>
              <w:right w:val="nil"/>
            </w:tcBorders>
          </w:tcPr>
          <w:p w14:paraId="20C47211" w14:textId="77777777" w:rsidR="00CA52C5" w:rsidRPr="00216BFC" w:rsidRDefault="00CA52C5" w:rsidP="00216BFC">
            <w:pPr>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2B58C24E" w14:textId="77777777" w:rsidR="00CA52C5" w:rsidRPr="00216BFC" w:rsidRDefault="00CA52C5" w:rsidP="00216BFC">
            <w:pPr>
              <w:spacing w:after="0" w:line="240" w:lineRule="auto"/>
              <w:jc w:val="both"/>
              <w:rPr>
                <w:rFonts w:ascii="Times New Roman" w:hAnsi="Times New Roman" w:cs="Times New Roman"/>
                <w:color w:val="191919"/>
                <w:sz w:val="20"/>
                <w:szCs w:val="20"/>
              </w:rPr>
            </w:pPr>
          </w:p>
        </w:tc>
        <w:tc>
          <w:tcPr>
            <w:tcW w:w="1638" w:type="dxa"/>
            <w:tcBorders>
              <w:left w:val="single" w:sz="4" w:space="0" w:color="auto"/>
              <w:right w:val="single" w:sz="4" w:space="0" w:color="auto"/>
            </w:tcBorders>
          </w:tcPr>
          <w:p w14:paraId="0722F2CC" w14:textId="77777777" w:rsidR="00CA52C5" w:rsidRPr="00216BFC" w:rsidRDefault="00CA52C5" w:rsidP="00216BFC">
            <w:pPr>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62C92205" w14:textId="77777777" w:rsidR="00CA52C5" w:rsidRPr="00216BFC" w:rsidRDefault="00CA52C5" w:rsidP="00216BFC">
            <w:pPr>
              <w:spacing w:after="0" w:line="240" w:lineRule="auto"/>
              <w:jc w:val="both"/>
              <w:rPr>
                <w:rFonts w:ascii="Times New Roman" w:hAnsi="Times New Roman" w:cs="Times New Roman"/>
                <w:color w:val="191919"/>
                <w:sz w:val="20"/>
                <w:szCs w:val="20"/>
              </w:rPr>
            </w:pPr>
          </w:p>
        </w:tc>
      </w:tr>
    </w:tbl>
    <w:p w14:paraId="5CF5A4D4" w14:textId="70CE8A6E" w:rsidR="00CA52C5" w:rsidRPr="00216BFC" w:rsidRDefault="00CA52C5" w:rsidP="00216BFC">
      <w:pPr>
        <w:autoSpaceDE w:val="0"/>
        <w:autoSpaceDN w:val="0"/>
        <w:adjustRightInd w:val="0"/>
        <w:spacing w:after="0" w:line="240" w:lineRule="auto"/>
        <w:jc w:val="both"/>
        <w:rPr>
          <w:rFonts w:ascii="Times New Roman" w:eastAsia="Calibri" w:hAnsi="Times New Roman" w:cs="Times New Roman"/>
          <w:color w:val="191919"/>
          <w:sz w:val="20"/>
          <w:szCs w:val="20"/>
        </w:rPr>
      </w:pPr>
      <w:r w:rsidRPr="00216BFC">
        <w:rPr>
          <w:rFonts w:ascii="Times New Roman" w:eastAsia="Calibri" w:hAnsi="Times New Roman" w:cs="Times New Roman"/>
          <w:color w:val="191919"/>
          <w:sz w:val="20"/>
          <w:szCs w:val="20"/>
        </w:rPr>
        <w:t>Адрес для доставки почтой __________________________________________</w:t>
      </w:r>
      <w:r w:rsidR="00C70D62">
        <w:rPr>
          <w:rFonts w:ascii="Times New Roman" w:eastAsia="Calibri" w:hAnsi="Times New Roman" w:cs="Times New Roman"/>
          <w:color w:val="191919"/>
          <w:sz w:val="20"/>
          <w:szCs w:val="20"/>
        </w:rPr>
        <w:t xml:space="preserve"> </w:t>
      </w:r>
      <w:r w:rsidRPr="00216BFC">
        <w:rPr>
          <w:rFonts w:ascii="Times New Roman" w:eastAsia="Calibri" w:hAnsi="Times New Roman" w:cs="Times New Roman"/>
          <w:color w:val="191919"/>
          <w:sz w:val="20"/>
          <w:szCs w:val="20"/>
        </w:rPr>
        <w:t>Анкета заявителя.</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18"/>
        <w:gridCol w:w="572"/>
        <w:gridCol w:w="142"/>
      </w:tblGrid>
      <w:tr w:rsidR="00CA52C5" w:rsidRPr="00C70D62" w14:paraId="0364B1F1" w14:textId="77777777" w:rsidTr="00C70D62">
        <w:trPr>
          <w:trHeight w:val="20"/>
        </w:trPr>
        <w:tc>
          <w:tcPr>
            <w:tcW w:w="9918" w:type="dxa"/>
            <w:tcBorders>
              <w:top w:val="single" w:sz="4" w:space="0" w:color="auto"/>
              <w:left w:val="single" w:sz="4" w:space="0" w:color="auto"/>
              <w:right w:val="single" w:sz="4" w:space="0" w:color="auto"/>
            </w:tcBorders>
          </w:tcPr>
          <w:p w14:paraId="56C13C5F" w14:textId="77777777" w:rsidR="00CA52C5" w:rsidRPr="00C70D62" w:rsidRDefault="00CA52C5" w:rsidP="00216BFC">
            <w:pPr>
              <w:spacing w:after="0" w:line="240" w:lineRule="auto"/>
              <w:jc w:val="both"/>
              <w:rPr>
                <w:rFonts w:ascii="Times New Roman" w:hAnsi="Times New Roman" w:cs="Times New Roman"/>
                <w:color w:val="191919"/>
                <w:sz w:val="18"/>
                <w:szCs w:val="18"/>
              </w:rPr>
            </w:pPr>
            <w:r w:rsidRPr="00C70D62">
              <w:rPr>
                <w:rFonts w:ascii="Times New Roman" w:hAnsi="Times New Roman" w:cs="Times New Roman"/>
                <w:color w:val="191919"/>
                <w:sz w:val="18"/>
                <w:szCs w:val="18"/>
              </w:rPr>
              <w:t>Ф.И.О. физического лица (либо его уполномоченного заявителя) /полное наименование юридического лица:</w:t>
            </w:r>
          </w:p>
        </w:tc>
        <w:tc>
          <w:tcPr>
            <w:tcW w:w="714" w:type="dxa"/>
            <w:gridSpan w:val="2"/>
            <w:tcBorders>
              <w:top w:val="single" w:sz="4" w:space="0" w:color="auto"/>
              <w:left w:val="single" w:sz="4" w:space="0" w:color="auto"/>
              <w:right w:val="single" w:sz="4" w:space="0" w:color="auto"/>
            </w:tcBorders>
          </w:tcPr>
          <w:p w14:paraId="4E35DCCE" w14:textId="77777777" w:rsidR="00CA52C5" w:rsidRPr="00C70D62" w:rsidRDefault="00CA52C5" w:rsidP="00216BFC">
            <w:pPr>
              <w:spacing w:after="0" w:line="240" w:lineRule="auto"/>
              <w:jc w:val="both"/>
              <w:rPr>
                <w:rFonts w:ascii="Times New Roman" w:hAnsi="Times New Roman" w:cs="Times New Roman"/>
                <w:color w:val="191919"/>
                <w:sz w:val="18"/>
                <w:szCs w:val="18"/>
              </w:rPr>
            </w:pPr>
          </w:p>
        </w:tc>
      </w:tr>
      <w:tr w:rsidR="00CA52C5" w:rsidRPr="00C70D62" w14:paraId="26260EDF" w14:textId="77777777" w:rsidTr="00C70D62">
        <w:trPr>
          <w:trHeight w:val="20"/>
        </w:trPr>
        <w:tc>
          <w:tcPr>
            <w:tcW w:w="9918" w:type="dxa"/>
            <w:tcBorders>
              <w:top w:val="single" w:sz="4" w:space="0" w:color="auto"/>
              <w:left w:val="single" w:sz="4" w:space="0" w:color="auto"/>
              <w:right w:val="single" w:sz="4" w:space="0" w:color="auto"/>
            </w:tcBorders>
          </w:tcPr>
          <w:p w14:paraId="490B1BA1" w14:textId="77777777" w:rsidR="00CA52C5" w:rsidRPr="00C70D62" w:rsidRDefault="00CA52C5" w:rsidP="00216BFC">
            <w:pPr>
              <w:spacing w:after="0" w:line="240" w:lineRule="auto"/>
              <w:jc w:val="both"/>
              <w:rPr>
                <w:rFonts w:ascii="Times New Roman" w:hAnsi="Times New Roman" w:cs="Times New Roman"/>
                <w:color w:val="191919"/>
                <w:sz w:val="18"/>
                <w:szCs w:val="18"/>
              </w:rPr>
            </w:pPr>
            <w:r w:rsidRPr="00C70D62">
              <w:rPr>
                <w:rFonts w:ascii="Times New Roman" w:hAnsi="Times New Roman" w:cs="Times New Roman"/>
                <w:color w:val="191919"/>
                <w:sz w:val="18"/>
                <w:szCs w:val="18"/>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714" w:type="dxa"/>
            <w:gridSpan w:val="2"/>
            <w:tcBorders>
              <w:top w:val="single" w:sz="4" w:space="0" w:color="auto"/>
              <w:left w:val="single" w:sz="4" w:space="0" w:color="auto"/>
              <w:right w:val="single" w:sz="4" w:space="0" w:color="auto"/>
            </w:tcBorders>
          </w:tcPr>
          <w:p w14:paraId="4A2FC85A" w14:textId="77777777" w:rsidR="00CA52C5" w:rsidRPr="00C70D62" w:rsidRDefault="00CA52C5" w:rsidP="00216BFC">
            <w:pPr>
              <w:spacing w:after="0" w:line="240" w:lineRule="auto"/>
              <w:jc w:val="both"/>
              <w:rPr>
                <w:rFonts w:ascii="Times New Roman" w:hAnsi="Times New Roman" w:cs="Times New Roman"/>
                <w:color w:val="191919"/>
                <w:sz w:val="18"/>
                <w:szCs w:val="18"/>
              </w:rPr>
            </w:pPr>
          </w:p>
        </w:tc>
      </w:tr>
      <w:tr w:rsidR="00CA52C5" w:rsidRPr="00C70D62" w14:paraId="49AD887B" w14:textId="77777777" w:rsidTr="00C70D62">
        <w:trPr>
          <w:trHeight w:val="20"/>
        </w:trPr>
        <w:tc>
          <w:tcPr>
            <w:tcW w:w="9918" w:type="dxa"/>
            <w:tcBorders>
              <w:top w:val="single" w:sz="4" w:space="0" w:color="auto"/>
              <w:left w:val="single" w:sz="4" w:space="0" w:color="auto"/>
              <w:right w:val="single" w:sz="4" w:space="0" w:color="auto"/>
            </w:tcBorders>
          </w:tcPr>
          <w:p w14:paraId="1D154340" w14:textId="77777777" w:rsidR="00CA52C5" w:rsidRPr="00C70D62" w:rsidRDefault="00CA52C5" w:rsidP="00216BFC">
            <w:pPr>
              <w:spacing w:after="0" w:line="240" w:lineRule="auto"/>
              <w:jc w:val="both"/>
              <w:rPr>
                <w:rFonts w:ascii="Times New Roman" w:hAnsi="Times New Roman" w:cs="Times New Roman"/>
                <w:color w:val="191919"/>
                <w:sz w:val="18"/>
                <w:szCs w:val="18"/>
              </w:rPr>
            </w:pPr>
            <w:r w:rsidRPr="00C70D62">
              <w:rPr>
                <w:rFonts w:ascii="Times New Roman" w:hAnsi="Times New Roman" w:cs="Times New Roman"/>
                <w:color w:val="191919"/>
                <w:sz w:val="18"/>
                <w:szCs w:val="18"/>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714" w:type="dxa"/>
            <w:gridSpan w:val="2"/>
            <w:tcBorders>
              <w:top w:val="single" w:sz="4" w:space="0" w:color="auto"/>
              <w:left w:val="single" w:sz="4" w:space="0" w:color="auto"/>
              <w:right w:val="single" w:sz="4" w:space="0" w:color="auto"/>
            </w:tcBorders>
          </w:tcPr>
          <w:p w14:paraId="53C1B79B" w14:textId="77777777" w:rsidR="00CA52C5" w:rsidRPr="00C70D62" w:rsidRDefault="00CA52C5" w:rsidP="00216BFC">
            <w:pPr>
              <w:spacing w:after="0" w:line="240" w:lineRule="auto"/>
              <w:jc w:val="both"/>
              <w:rPr>
                <w:rFonts w:ascii="Times New Roman" w:hAnsi="Times New Roman" w:cs="Times New Roman"/>
                <w:color w:val="191919"/>
                <w:sz w:val="18"/>
                <w:szCs w:val="18"/>
              </w:rPr>
            </w:pPr>
          </w:p>
        </w:tc>
      </w:tr>
      <w:tr w:rsidR="00CA52C5" w:rsidRPr="00C70D62" w14:paraId="7D30D54B" w14:textId="77777777" w:rsidTr="00C70D62">
        <w:trPr>
          <w:trHeight w:val="20"/>
        </w:trPr>
        <w:tc>
          <w:tcPr>
            <w:tcW w:w="9918" w:type="dxa"/>
            <w:tcBorders>
              <w:top w:val="single" w:sz="4" w:space="0" w:color="auto"/>
              <w:left w:val="single" w:sz="4" w:space="0" w:color="auto"/>
              <w:right w:val="single" w:sz="4" w:space="0" w:color="auto"/>
            </w:tcBorders>
          </w:tcPr>
          <w:p w14:paraId="2159A1FD" w14:textId="77777777" w:rsidR="00CA52C5" w:rsidRPr="00C70D62" w:rsidRDefault="00CA52C5" w:rsidP="00216BFC">
            <w:pPr>
              <w:spacing w:after="0" w:line="240" w:lineRule="auto"/>
              <w:jc w:val="both"/>
              <w:rPr>
                <w:rFonts w:ascii="Times New Roman" w:hAnsi="Times New Roman" w:cs="Times New Roman"/>
                <w:color w:val="191919"/>
                <w:sz w:val="18"/>
                <w:szCs w:val="18"/>
              </w:rPr>
            </w:pPr>
            <w:r w:rsidRPr="00C70D62">
              <w:rPr>
                <w:rFonts w:ascii="Times New Roman" w:hAnsi="Times New Roman" w:cs="Times New Roman"/>
                <w:color w:val="191919"/>
                <w:sz w:val="18"/>
                <w:szCs w:val="18"/>
              </w:rPr>
              <w:t>Ф.И.О. уполномоченного представителя, реквизиты документов, удостоверяющих личность (наименование, серия, номер, кем и когда выдан):</w:t>
            </w:r>
          </w:p>
        </w:tc>
        <w:tc>
          <w:tcPr>
            <w:tcW w:w="714" w:type="dxa"/>
            <w:gridSpan w:val="2"/>
            <w:tcBorders>
              <w:top w:val="single" w:sz="4" w:space="0" w:color="auto"/>
              <w:left w:val="single" w:sz="4" w:space="0" w:color="auto"/>
              <w:right w:val="single" w:sz="4" w:space="0" w:color="auto"/>
            </w:tcBorders>
          </w:tcPr>
          <w:p w14:paraId="06A82F72" w14:textId="77777777" w:rsidR="00CA52C5" w:rsidRPr="00C70D62" w:rsidRDefault="00CA52C5" w:rsidP="00216BFC">
            <w:pPr>
              <w:spacing w:after="0" w:line="240" w:lineRule="auto"/>
              <w:jc w:val="both"/>
              <w:rPr>
                <w:rFonts w:ascii="Times New Roman" w:hAnsi="Times New Roman" w:cs="Times New Roman"/>
                <w:color w:val="191919"/>
                <w:sz w:val="18"/>
                <w:szCs w:val="18"/>
              </w:rPr>
            </w:pPr>
          </w:p>
        </w:tc>
      </w:tr>
      <w:tr w:rsidR="00CA52C5" w:rsidRPr="00C70D62" w14:paraId="3EA1D4F4" w14:textId="77777777" w:rsidTr="00C70D62">
        <w:trPr>
          <w:trHeight w:val="20"/>
        </w:trPr>
        <w:tc>
          <w:tcPr>
            <w:tcW w:w="9918" w:type="dxa"/>
            <w:tcBorders>
              <w:top w:val="single" w:sz="4" w:space="0" w:color="auto"/>
              <w:left w:val="single" w:sz="4" w:space="0" w:color="auto"/>
              <w:right w:val="single" w:sz="4" w:space="0" w:color="auto"/>
            </w:tcBorders>
          </w:tcPr>
          <w:p w14:paraId="557396E1" w14:textId="77777777" w:rsidR="00CA52C5" w:rsidRPr="00C70D62" w:rsidRDefault="00CA52C5" w:rsidP="00216BFC">
            <w:pPr>
              <w:spacing w:after="0" w:line="240" w:lineRule="auto"/>
              <w:jc w:val="both"/>
              <w:rPr>
                <w:rFonts w:ascii="Times New Roman" w:hAnsi="Times New Roman" w:cs="Times New Roman"/>
                <w:color w:val="191919"/>
                <w:sz w:val="18"/>
                <w:szCs w:val="18"/>
              </w:rPr>
            </w:pPr>
            <w:r w:rsidRPr="00C70D62">
              <w:rPr>
                <w:rFonts w:ascii="Times New Roman" w:hAnsi="Times New Roman" w:cs="Times New Roman"/>
                <w:color w:val="191919"/>
                <w:sz w:val="18"/>
                <w:szCs w:val="18"/>
              </w:rPr>
              <w:t>Документ, подтверждающий полномочия уполномоченного представителя (наименование, номер и дата):</w:t>
            </w:r>
          </w:p>
        </w:tc>
        <w:tc>
          <w:tcPr>
            <w:tcW w:w="714" w:type="dxa"/>
            <w:gridSpan w:val="2"/>
            <w:tcBorders>
              <w:top w:val="single" w:sz="4" w:space="0" w:color="auto"/>
              <w:left w:val="single" w:sz="4" w:space="0" w:color="auto"/>
              <w:right w:val="single" w:sz="4" w:space="0" w:color="auto"/>
            </w:tcBorders>
          </w:tcPr>
          <w:p w14:paraId="4E7020A9" w14:textId="77777777" w:rsidR="00CA52C5" w:rsidRPr="00C70D62" w:rsidRDefault="00CA52C5" w:rsidP="00216BFC">
            <w:pPr>
              <w:spacing w:after="0" w:line="240" w:lineRule="auto"/>
              <w:jc w:val="both"/>
              <w:rPr>
                <w:rFonts w:ascii="Times New Roman" w:hAnsi="Times New Roman" w:cs="Times New Roman"/>
                <w:color w:val="191919"/>
                <w:sz w:val="18"/>
                <w:szCs w:val="18"/>
              </w:rPr>
            </w:pPr>
          </w:p>
        </w:tc>
      </w:tr>
      <w:tr w:rsidR="00CA52C5" w:rsidRPr="00C70D62" w14:paraId="217C97B9" w14:textId="77777777" w:rsidTr="00C70D62">
        <w:trPr>
          <w:trHeight w:val="20"/>
        </w:trPr>
        <w:tc>
          <w:tcPr>
            <w:tcW w:w="10632" w:type="dxa"/>
            <w:gridSpan w:val="3"/>
            <w:tcBorders>
              <w:top w:val="single" w:sz="4" w:space="0" w:color="auto"/>
              <w:left w:val="single" w:sz="4" w:space="0" w:color="auto"/>
              <w:bottom w:val="single" w:sz="4" w:space="0" w:color="auto"/>
              <w:right w:val="single" w:sz="4" w:space="0" w:color="auto"/>
            </w:tcBorders>
          </w:tcPr>
          <w:p w14:paraId="61735B25" w14:textId="77777777" w:rsidR="00CA52C5" w:rsidRPr="00C70D62" w:rsidRDefault="00CA52C5" w:rsidP="00216BFC">
            <w:pPr>
              <w:spacing w:after="0" w:line="240" w:lineRule="auto"/>
              <w:jc w:val="both"/>
              <w:rPr>
                <w:rFonts w:ascii="Times New Roman" w:hAnsi="Times New Roman" w:cs="Times New Roman"/>
                <w:color w:val="191919"/>
                <w:sz w:val="18"/>
                <w:szCs w:val="18"/>
              </w:rPr>
            </w:pPr>
            <w:r w:rsidRPr="00C70D62">
              <w:rPr>
                <w:rFonts w:ascii="Times New Roman" w:hAnsi="Times New Roman" w:cs="Times New Roman"/>
                <w:color w:val="191919"/>
                <w:sz w:val="18"/>
                <w:szCs w:val="18"/>
              </w:rPr>
              <w:t>Контактный телефон:</w:t>
            </w:r>
          </w:p>
        </w:tc>
      </w:tr>
      <w:tr w:rsidR="00CA52C5" w:rsidRPr="00216BFC" w14:paraId="604AC024" w14:textId="77777777" w:rsidTr="00C70D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Height w:val="404"/>
        </w:trPr>
        <w:tc>
          <w:tcPr>
            <w:tcW w:w="10490" w:type="dxa"/>
            <w:gridSpan w:val="2"/>
            <w:tcBorders>
              <w:top w:val="nil"/>
              <w:left w:val="nil"/>
              <w:bottom w:val="single" w:sz="4" w:space="0" w:color="auto"/>
              <w:right w:val="nil"/>
            </w:tcBorders>
            <w:vAlign w:val="bottom"/>
          </w:tcPr>
          <w:p w14:paraId="307A563A" w14:textId="7A3A2F55" w:rsidR="00CA52C5" w:rsidRPr="00216BFC" w:rsidRDefault="00CA52C5" w:rsidP="00216BFC">
            <w:pPr>
              <w:autoSpaceDE w:val="0"/>
              <w:autoSpaceDN w:val="0"/>
              <w:adjustRightInd w:val="0"/>
              <w:spacing w:after="0" w:line="240" w:lineRule="auto"/>
              <w:jc w:val="both"/>
              <w:rPr>
                <w:rFonts w:ascii="Times New Roman" w:eastAsia="Calibri" w:hAnsi="Times New Roman" w:cs="Times New Roman"/>
                <w:color w:val="191919"/>
                <w:sz w:val="20"/>
                <w:szCs w:val="20"/>
              </w:rPr>
            </w:pPr>
            <w:r w:rsidRPr="00216BFC">
              <w:rPr>
                <w:rFonts w:ascii="Times New Roman" w:eastAsia="Calibri" w:hAnsi="Times New Roman" w:cs="Times New Roman"/>
                <w:i/>
                <w:color w:val="191919"/>
                <w:sz w:val="20"/>
                <w:szCs w:val="20"/>
              </w:rPr>
              <w:t>Приложение:</w:t>
            </w:r>
            <w:r w:rsidR="00C70D62">
              <w:rPr>
                <w:rFonts w:ascii="Times New Roman" w:eastAsia="Calibri" w:hAnsi="Times New Roman" w:cs="Times New Roman"/>
                <w:color w:val="191919"/>
                <w:sz w:val="20"/>
                <w:szCs w:val="20"/>
              </w:rPr>
              <w:t xml:space="preserve"> </w:t>
            </w:r>
            <w:r w:rsidRPr="00216BFC">
              <w:rPr>
                <w:rFonts w:ascii="Times New Roman" w:eastAsia="Calibri" w:hAnsi="Times New Roman" w:cs="Times New Roman"/>
                <w:color w:val="191919"/>
                <w:sz w:val="20"/>
                <w:szCs w:val="20"/>
              </w:rPr>
              <w:t>1. Копия документа, удостоверяющего личность (для физических лиц).</w:t>
            </w:r>
            <w:r w:rsidR="00C70D62">
              <w:rPr>
                <w:rFonts w:ascii="Times New Roman" w:eastAsia="Calibri" w:hAnsi="Times New Roman" w:cs="Times New Roman"/>
                <w:color w:val="191919"/>
                <w:sz w:val="20"/>
                <w:szCs w:val="20"/>
              </w:rPr>
              <w:t xml:space="preserve"> </w:t>
            </w:r>
            <w:r w:rsidRPr="00216BFC">
              <w:rPr>
                <w:rFonts w:ascii="Times New Roman" w:eastAsia="Calibri" w:hAnsi="Times New Roman" w:cs="Times New Roman"/>
                <w:color w:val="191919"/>
                <w:sz w:val="20"/>
                <w:szCs w:val="20"/>
              </w:rPr>
              <w:t>2. Копия свидетельства о государственной регистрации юридического лица.</w:t>
            </w:r>
            <w:r w:rsidR="00C70D62">
              <w:rPr>
                <w:rFonts w:ascii="Times New Roman" w:eastAsia="Calibri" w:hAnsi="Times New Roman" w:cs="Times New Roman"/>
                <w:color w:val="191919"/>
                <w:sz w:val="20"/>
                <w:szCs w:val="20"/>
              </w:rPr>
              <w:t xml:space="preserve"> </w:t>
            </w:r>
            <w:r w:rsidRPr="00216BFC">
              <w:rPr>
                <w:rFonts w:ascii="Times New Roman" w:eastAsia="Calibri" w:hAnsi="Times New Roman" w:cs="Times New Roman"/>
                <w:color w:val="191919"/>
                <w:sz w:val="20"/>
                <w:szCs w:val="20"/>
              </w:rPr>
              <w:t>3.Копии документов, подтверждающих полномочия представителя  физического или юридического лица и документов, удостоверяющих личность.</w:t>
            </w:r>
          </w:p>
        </w:tc>
      </w:tr>
      <w:tr w:rsidR="00CA52C5" w:rsidRPr="00216BFC" w14:paraId="3388EB9C" w14:textId="77777777" w:rsidTr="00C70D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Height w:val="144"/>
        </w:trPr>
        <w:tc>
          <w:tcPr>
            <w:tcW w:w="10490" w:type="dxa"/>
            <w:gridSpan w:val="2"/>
            <w:tcBorders>
              <w:top w:val="nil"/>
              <w:left w:val="nil"/>
              <w:bottom w:val="nil"/>
              <w:right w:val="nil"/>
            </w:tcBorders>
          </w:tcPr>
          <w:p w14:paraId="2EBA1373" w14:textId="77777777" w:rsidR="00CA52C5" w:rsidRPr="00216BFC" w:rsidRDefault="00CA52C5" w:rsidP="00216BFC">
            <w:pPr>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 xml:space="preserve">Ф.И.О. физического лица/ должность, полное наименование юридического лица, Ф.И.О. руководителя) </w:t>
            </w:r>
          </w:p>
        </w:tc>
      </w:tr>
    </w:tbl>
    <w:p w14:paraId="710C9669" w14:textId="180ABB2B" w:rsidR="00CA52C5" w:rsidRPr="00C70D62" w:rsidRDefault="00CA52C5" w:rsidP="00C70D62">
      <w:pPr>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Приложение № 12</w:t>
      </w:r>
      <w:r w:rsidR="00C70D62">
        <w:rPr>
          <w:rFonts w:ascii="Times New Roman" w:hAnsi="Times New Roman" w:cs="Times New Roman"/>
          <w:color w:val="191919"/>
          <w:sz w:val="20"/>
          <w:szCs w:val="20"/>
        </w:rPr>
        <w:t xml:space="preserve"> </w:t>
      </w:r>
      <w:r w:rsidRPr="00216BFC">
        <w:rPr>
          <w:rFonts w:ascii="Times New Roman" w:hAnsi="Times New Roman" w:cs="Times New Roman"/>
          <w:color w:val="191919"/>
          <w:sz w:val="20"/>
          <w:szCs w:val="20"/>
        </w:rPr>
        <w:t>к административному регламенту предоставления муниципальной услуги</w:t>
      </w:r>
      <w:r w:rsidR="00C70D62">
        <w:rPr>
          <w:rFonts w:ascii="Times New Roman" w:hAnsi="Times New Roman" w:cs="Times New Roman"/>
          <w:color w:val="191919"/>
          <w:sz w:val="20"/>
          <w:szCs w:val="20"/>
        </w:rPr>
        <w:t xml:space="preserve"> </w:t>
      </w:r>
      <w:r w:rsidRPr="00216BFC">
        <w:rPr>
          <w:rFonts w:ascii="Times New Roman" w:eastAsia="Calibri" w:hAnsi="Times New Roman" w:cs="Times New Roman"/>
          <w:b/>
          <w:bCs/>
          <w:sz w:val="20"/>
          <w:szCs w:val="20"/>
        </w:rPr>
        <w:t>УВЕДОМЛЕНИЕ</w:t>
      </w:r>
      <w:r w:rsidR="00C70D62">
        <w:rPr>
          <w:rFonts w:ascii="Times New Roman" w:hAnsi="Times New Roman" w:cs="Times New Roman"/>
          <w:color w:val="191919"/>
          <w:sz w:val="20"/>
          <w:szCs w:val="20"/>
        </w:rPr>
        <w:t xml:space="preserve"> </w:t>
      </w:r>
      <w:r w:rsidRPr="00216BFC">
        <w:rPr>
          <w:rFonts w:ascii="Times New Roman" w:eastAsia="Calibri" w:hAnsi="Times New Roman" w:cs="Times New Roman"/>
          <w:b/>
          <w:bCs/>
          <w:sz w:val="20"/>
          <w:szCs w:val="20"/>
        </w:rPr>
        <w:t>об отказе о выдаче дубликата результата предоставления</w:t>
      </w:r>
      <w:r w:rsidR="00C70D62">
        <w:rPr>
          <w:rFonts w:ascii="Times New Roman" w:hAnsi="Times New Roman" w:cs="Times New Roman"/>
          <w:color w:val="191919"/>
          <w:sz w:val="20"/>
          <w:szCs w:val="20"/>
        </w:rPr>
        <w:t xml:space="preserve"> </w:t>
      </w:r>
      <w:r w:rsidRPr="00216BFC">
        <w:rPr>
          <w:rFonts w:ascii="Times New Roman" w:eastAsia="Calibri" w:hAnsi="Times New Roman" w:cs="Times New Roman"/>
          <w:b/>
          <w:bCs/>
          <w:sz w:val="20"/>
          <w:szCs w:val="20"/>
        </w:rPr>
        <w:t xml:space="preserve">муниципальной услуги </w:t>
      </w:r>
      <w:r w:rsidRPr="00216BFC">
        <w:rPr>
          <w:rFonts w:ascii="Times New Roman" w:eastAsia="Calibri" w:hAnsi="Times New Roman" w:cs="Times New Roman"/>
          <w:bCs/>
          <w:sz w:val="20"/>
          <w:szCs w:val="20"/>
        </w:rPr>
        <w:t>(выписку/справку/уведомление)</w:t>
      </w:r>
      <w:r w:rsidR="00C70D62">
        <w:rPr>
          <w:rFonts w:ascii="Times New Roman" w:hAnsi="Times New Roman" w:cs="Times New Roman"/>
          <w:color w:val="191919"/>
          <w:sz w:val="20"/>
          <w:szCs w:val="20"/>
        </w:rPr>
        <w:t xml:space="preserve"> </w:t>
      </w:r>
      <w:r w:rsidRPr="00216BFC">
        <w:rPr>
          <w:rFonts w:ascii="Times New Roman" w:eastAsia="Calibri" w:hAnsi="Times New Roman" w:cs="Times New Roman"/>
          <w:sz w:val="20"/>
          <w:szCs w:val="20"/>
        </w:rPr>
        <w:t>"__" __ 20___ г.</w:t>
      </w:r>
      <w:r w:rsidR="00C70D62">
        <w:rPr>
          <w:rFonts w:ascii="Times New Roman" w:eastAsia="Calibri" w:hAnsi="Times New Roman" w:cs="Times New Roman"/>
          <w:sz w:val="20"/>
          <w:szCs w:val="20"/>
        </w:rPr>
        <w:t xml:space="preserve"> </w:t>
      </w:r>
      <w:r w:rsidRPr="00216BFC">
        <w:rPr>
          <w:rFonts w:ascii="Times New Roman" w:eastAsia="Calibri" w:hAnsi="Times New Roman" w:cs="Times New Roman"/>
          <w:sz w:val="20"/>
          <w:szCs w:val="20"/>
        </w:rPr>
        <w:t>________________________________________________________________________</w:t>
      </w:r>
      <w:r w:rsidR="00C70D62" w:rsidRPr="00216BFC">
        <w:rPr>
          <w:rFonts w:ascii="Times New Roman" w:eastAsia="Calibri" w:hAnsi="Times New Roman" w:cs="Times New Roman"/>
          <w:sz w:val="20"/>
          <w:szCs w:val="20"/>
        </w:rPr>
        <w:t xml:space="preserve"> </w:t>
      </w:r>
      <w:r w:rsidRPr="00216BFC">
        <w:rPr>
          <w:rFonts w:ascii="Times New Roman" w:eastAsia="Calibri" w:hAnsi="Times New Roman" w:cs="Times New Roman"/>
          <w:sz w:val="20"/>
          <w:szCs w:val="20"/>
        </w:rPr>
        <w:t>(наименование уполномоченного органа на выдачу результата предоставления муниципальной услуги)</w:t>
      </w:r>
      <w:r w:rsidR="00C70D62">
        <w:rPr>
          <w:rFonts w:ascii="Times New Roman" w:hAnsi="Times New Roman" w:cs="Times New Roman"/>
          <w:color w:val="191919"/>
          <w:sz w:val="20"/>
          <w:szCs w:val="20"/>
        </w:rPr>
        <w:t xml:space="preserve"> </w:t>
      </w:r>
      <w:r w:rsidRPr="00216BFC">
        <w:rPr>
          <w:rFonts w:ascii="Times New Roman" w:eastAsia="Calibri" w:hAnsi="Times New Roman" w:cs="Times New Roman"/>
          <w:sz w:val="20"/>
          <w:szCs w:val="20"/>
        </w:rPr>
        <w:t xml:space="preserve">по результатам рассмотрения заявления о выдаче дубликата </w:t>
      </w:r>
      <w:r w:rsidRPr="00216BFC">
        <w:rPr>
          <w:rFonts w:ascii="Times New Roman" w:eastAsia="Calibri" w:hAnsi="Times New Roman" w:cs="Times New Roman"/>
          <w:bCs/>
          <w:sz w:val="20"/>
          <w:szCs w:val="20"/>
        </w:rPr>
        <w:t xml:space="preserve">результата предоставления муниципальной услуги (выписка/справка/уведомление) </w:t>
      </w:r>
      <w:r w:rsidRPr="00216BFC">
        <w:rPr>
          <w:rFonts w:ascii="Times New Roman" w:eastAsia="Calibri" w:hAnsi="Times New Roman" w:cs="Times New Roman"/>
          <w:sz w:val="20"/>
          <w:szCs w:val="20"/>
        </w:rPr>
        <w:t xml:space="preserve">от ______________ № ___ принято решение об отказе в выдаче дубликата </w:t>
      </w:r>
      <w:r w:rsidRPr="00216BFC">
        <w:rPr>
          <w:rFonts w:ascii="Times New Roman" w:eastAsia="Calibri" w:hAnsi="Times New Roman" w:cs="Times New Roman"/>
          <w:bCs/>
          <w:sz w:val="20"/>
          <w:szCs w:val="20"/>
        </w:rPr>
        <w:t>результата предоставления муниципальной услуги (выписка/справка/уведомление)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6366"/>
        <w:gridCol w:w="2497"/>
      </w:tblGrid>
      <w:tr w:rsidR="00CA52C5" w:rsidRPr="00C70D62" w14:paraId="62C9CC49" w14:textId="77777777" w:rsidTr="00C70D62">
        <w:tc>
          <w:tcPr>
            <w:tcW w:w="1555" w:type="dxa"/>
            <w:shd w:val="clear" w:color="auto" w:fill="auto"/>
          </w:tcPr>
          <w:p w14:paraId="0AF320E0" w14:textId="77777777" w:rsidR="00CA52C5" w:rsidRPr="00C70D62" w:rsidRDefault="00CA52C5" w:rsidP="00216BFC">
            <w:pPr>
              <w:autoSpaceDE w:val="0"/>
              <w:autoSpaceDN w:val="0"/>
              <w:adjustRightInd w:val="0"/>
              <w:spacing w:after="0" w:line="240" w:lineRule="auto"/>
              <w:jc w:val="both"/>
              <w:rPr>
                <w:rFonts w:ascii="Times New Roman" w:hAnsi="Times New Roman" w:cs="Times New Roman"/>
                <w:b/>
                <w:color w:val="191919"/>
                <w:sz w:val="18"/>
                <w:szCs w:val="18"/>
              </w:rPr>
            </w:pPr>
            <w:r w:rsidRPr="00C70D62">
              <w:rPr>
                <w:rFonts w:ascii="Times New Roman" w:eastAsia="Calibri" w:hAnsi="Times New Roman" w:cs="Times New Roman"/>
                <w:sz w:val="18"/>
                <w:szCs w:val="18"/>
              </w:rPr>
              <w:t>№ пункта Административного регламента</w:t>
            </w:r>
          </w:p>
        </w:tc>
        <w:tc>
          <w:tcPr>
            <w:tcW w:w="6520" w:type="dxa"/>
            <w:shd w:val="clear" w:color="auto" w:fill="auto"/>
          </w:tcPr>
          <w:p w14:paraId="2C40E60D" w14:textId="77777777" w:rsidR="00CA52C5" w:rsidRPr="00C70D62" w:rsidRDefault="00CA52C5" w:rsidP="00216BFC">
            <w:pPr>
              <w:autoSpaceDE w:val="0"/>
              <w:autoSpaceDN w:val="0"/>
              <w:adjustRightInd w:val="0"/>
              <w:spacing w:after="0" w:line="240" w:lineRule="auto"/>
              <w:jc w:val="both"/>
              <w:rPr>
                <w:rFonts w:ascii="Times New Roman" w:hAnsi="Times New Roman" w:cs="Times New Roman"/>
                <w:b/>
                <w:color w:val="191919"/>
                <w:sz w:val="18"/>
                <w:szCs w:val="18"/>
              </w:rPr>
            </w:pPr>
            <w:r w:rsidRPr="00C70D62">
              <w:rPr>
                <w:rFonts w:ascii="Times New Roman" w:eastAsia="Calibri" w:hAnsi="Times New Roman" w:cs="Times New Roman"/>
                <w:sz w:val="18"/>
                <w:szCs w:val="18"/>
              </w:rPr>
              <w:t>Наименование основания для отказа в выдаче дубликата результата предоставления муниципальной услуги (</w:t>
            </w:r>
            <w:r w:rsidRPr="00C70D62">
              <w:rPr>
                <w:rFonts w:ascii="Times New Roman" w:eastAsia="Calibri" w:hAnsi="Times New Roman" w:cs="Times New Roman"/>
                <w:bCs/>
                <w:sz w:val="18"/>
                <w:szCs w:val="18"/>
              </w:rPr>
              <w:t>выписка/справка/уведомление</w:t>
            </w:r>
            <w:r w:rsidRPr="00C70D62">
              <w:rPr>
                <w:rFonts w:ascii="Times New Roman" w:eastAsia="Calibri" w:hAnsi="Times New Roman" w:cs="Times New Roman"/>
                <w:sz w:val="18"/>
                <w:szCs w:val="18"/>
              </w:rPr>
              <w:t>) в соответствии с Административным регламентом</w:t>
            </w:r>
          </w:p>
        </w:tc>
        <w:tc>
          <w:tcPr>
            <w:tcW w:w="2552" w:type="dxa"/>
            <w:shd w:val="clear" w:color="auto" w:fill="auto"/>
          </w:tcPr>
          <w:p w14:paraId="50C64ECC" w14:textId="77777777" w:rsidR="00CA52C5" w:rsidRPr="00C70D62" w:rsidRDefault="00CA52C5" w:rsidP="00216BFC">
            <w:pPr>
              <w:autoSpaceDE w:val="0"/>
              <w:autoSpaceDN w:val="0"/>
              <w:adjustRightInd w:val="0"/>
              <w:spacing w:after="0" w:line="240" w:lineRule="auto"/>
              <w:jc w:val="both"/>
              <w:rPr>
                <w:rFonts w:ascii="Times New Roman" w:hAnsi="Times New Roman" w:cs="Times New Roman"/>
                <w:b/>
                <w:color w:val="191919"/>
                <w:sz w:val="18"/>
                <w:szCs w:val="18"/>
              </w:rPr>
            </w:pPr>
            <w:r w:rsidRPr="00C70D62">
              <w:rPr>
                <w:rFonts w:ascii="Times New Roman" w:eastAsia="Calibri" w:hAnsi="Times New Roman" w:cs="Times New Roman"/>
                <w:sz w:val="18"/>
                <w:szCs w:val="18"/>
              </w:rPr>
              <w:t>Разъяснение причин отказа в выдаче дубликата</w:t>
            </w:r>
          </w:p>
        </w:tc>
      </w:tr>
      <w:tr w:rsidR="00CA52C5" w:rsidRPr="00C70D62" w14:paraId="06AB63E1" w14:textId="77777777" w:rsidTr="00C70D62">
        <w:tc>
          <w:tcPr>
            <w:tcW w:w="1555" w:type="dxa"/>
            <w:shd w:val="clear" w:color="auto" w:fill="auto"/>
          </w:tcPr>
          <w:p w14:paraId="72AF0719" w14:textId="77777777" w:rsidR="00CA52C5" w:rsidRPr="00C70D62" w:rsidRDefault="00CA52C5" w:rsidP="00216BFC">
            <w:pPr>
              <w:autoSpaceDE w:val="0"/>
              <w:autoSpaceDN w:val="0"/>
              <w:adjustRightInd w:val="0"/>
              <w:spacing w:after="0" w:line="240" w:lineRule="auto"/>
              <w:jc w:val="both"/>
              <w:rPr>
                <w:rFonts w:ascii="Times New Roman" w:hAnsi="Times New Roman" w:cs="Times New Roman"/>
                <w:b/>
                <w:color w:val="191919"/>
                <w:sz w:val="18"/>
                <w:szCs w:val="18"/>
              </w:rPr>
            </w:pPr>
          </w:p>
        </w:tc>
        <w:tc>
          <w:tcPr>
            <w:tcW w:w="6520" w:type="dxa"/>
            <w:shd w:val="clear" w:color="auto" w:fill="auto"/>
          </w:tcPr>
          <w:p w14:paraId="3FB05094" w14:textId="77777777" w:rsidR="00CA52C5" w:rsidRPr="00C70D62" w:rsidRDefault="00CA52C5" w:rsidP="00216BFC">
            <w:pPr>
              <w:autoSpaceDE w:val="0"/>
              <w:autoSpaceDN w:val="0"/>
              <w:adjustRightInd w:val="0"/>
              <w:spacing w:after="0" w:line="240" w:lineRule="auto"/>
              <w:jc w:val="both"/>
              <w:rPr>
                <w:rFonts w:ascii="Times New Roman" w:hAnsi="Times New Roman" w:cs="Times New Roman"/>
                <w:b/>
                <w:color w:val="191919"/>
                <w:sz w:val="18"/>
                <w:szCs w:val="18"/>
              </w:rPr>
            </w:pPr>
          </w:p>
        </w:tc>
        <w:tc>
          <w:tcPr>
            <w:tcW w:w="2552" w:type="dxa"/>
            <w:shd w:val="clear" w:color="auto" w:fill="auto"/>
          </w:tcPr>
          <w:p w14:paraId="6A101967" w14:textId="77777777" w:rsidR="00CA52C5" w:rsidRPr="00C70D62" w:rsidRDefault="00CA52C5" w:rsidP="00216BFC">
            <w:pPr>
              <w:autoSpaceDE w:val="0"/>
              <w:autoSpaceDN w:val="0"/>
              <w:adjustRightInd w:val="0"/>
              <w:spacing w:after="0" w:line="240" w:lineRule="auto"/>
              <w:jc w:val="both"/>
              <w:rPr>
                <w:rFonts w:ascii="Times New Roman" w:hAnsi="Times New Roman" w:cs="Times New Roman"/>
                <w:b/>
                <w:color w:val="191919"/>
                <w:sz w:val="18"/>
                <w:szCs w:val="18"/>
              </w:rPr>
            </w:pPr>
          </w:p>
        </w:tc>
      </w:tr>
    </w:tbl>
    <w:p w14:paraId="31F5A093" w14:textId="1857E4CC" w:rsidR="00CA52C5" w:rsidRPr="00216BFC" w:rsidRDefault="00CA52C5" w:rsidP="00216BFC">
      <w:pPr>
        <w:autoSpaceDE w:val="0"/>
        <w:autoSpaceDN w:val="0"/>
        <w:adjustRightInd w:val="0"/>
        <w:spacing w:after="0" w:line="240" w:lineRule="auto"/>
        <w:jc w:val="both"/>
        <w:rPr>
          <w:rFonts w:ascii="Times New Roman" w:eastAsia="Calibri" w:hAnsi="Times New Roman" w:cs="Times New Roman"/>
          <w:sz w:val="20"/>
          <w:szCs w:val="20"/>
        </w:rPr>
      </w:pPr>
      <w:r w:rsidRPr="00216BFC">
        <w:rPr>
          <w:rFonts w:ascii="Times New Roman" w:eastAsia="Calibri" w:hAnsi="Times New Roman" w:cs="Times New Roman"/>
          <w:sz w:val="20"/>
          <w:szCs w:val="20"/>
        </w:rPr>
        <w:t>Вы вправе повторно обратиться с заявлением о выдаче дубликата результата предоставления муниципальной услуги (</w:t>
      </w:r>
      <w:r w:rsidRPr="00216BFC">
        <w:rPr>
          <w:rFonts w:ascii="Times New Roman" w:eastAsia="Calibri" w:hAnsi="Times New Roman" w:cs="Times New Roman"/>
          <w:bCs/>
          <w:sz w:val="20"/>
          <w:szCs w:val="20"/>
        </w:rPr>
        <w:t>выписка/справка/уведомление</w:t>
      </w:r>
      <w:r w:rsidRPr="00216BFC">
        <w:rPr>
          <w:rFonts w:ascii="Times New Roman" w:eastAsia="Calibri" w:hAnsi="Times New Roman" w:cs="Times New Roman"/>
          <w:sz w:val="20"/>
          <w:szCs w:val="20"/>
        </w:rPr>
        <w:t>) после устранения указанных нарушений.</w:t>
      </w:r>
      <w:r w:rsidR="00C70D62">
        <w:rPr>
          <w:rFonts w:ascii="Times New Roman" w:eastAsia="Calibri" w:hAnsi="Times New Roman" w:cs="Times New Roman"/>
          <w:sz w:val="20"/>
          <w:szCs w:val="20"/>
        </w:rPr>
        <w:t xml:space="preserve"> </w:t>
      </w:r>
      <w:r w:rsidRPr="00216BFC">
        <w:rPr>
          <w:rFonts w:ascii="Times New Roman" w:eastAsia="Calibri" w:hAnsi="Times New Roman" w:cs="Times New Roman"/>
          <w:sz w:val="20"/>
          <w:szCs w:val="20"/>
        </w:rPr>
        <w:t>Данный отказ может быть обжалован в досудебном порядке путем направления жалобы в __________________________________________________,</w:t>
      </w:r>
      <w:r w:rsidR="00C70D62">
        <w:rPr>
          <w:rFonts w:ascii="Times New Roman" w:eastAsia="Calibri" w:hAnsi="Times New Roman" w:cs="Times New Roman"/>
          <w:sz w:val="20"/>
          <w:szCs w:val="20"/>
        </w:rPr>
        <w:t xml:space="preserve"> </w:t>
      </w:r>
      <w:r w:rsidRPr="00216BFC">
        <w:rPr>
          <w:rFonts w:ascii="Times New Roman" w:eastAsia="Calibri" w:hAnsi="Times New Roman" w:cs="Times New Roman"/>
          <w:sz w:val="20"/>
          <w:szCs w:val="20"/>
        </w:rPr>
        <w:t>а также в судебном порядке.</w:t>
      </w:r>
      <w:r w:rsidR="00C70D62">
        <w:rPr>
          <w:rFonts w:ascii="Times New Roman" w:eastAsia="Calibri" w:hAnsi="Times New Roman" w:cs="Times New Roman"/>
          <w:sz w:val="20"/>
          <w:szCs w:val="20"/>
        </w:rPr>
        <w:t xml:space="preserve"> </w:t>
      </w:r>
      <w:r w:rsidRPr="00216BFC">
        <w:rPr>
          <w:rFonts w:ascii="Times New Roman" w:eastAsia="Calibri" w:hAnsi="Times New Roman" w:cs="Times New Roman"/>
          <w:sz w:val="20"/>
          <w:szCs w:val="20"/>
        </w:rPr>
        <w:t>Дополнительно информируем: _________________________________.</w:t>
      </w:r>
      <w:r w:rsidR="00C70D62">
        <w:rPr>
          <w:rFonts w:ascii="Times New Roman" w:eastAsia="Calibri" w:hAnsi="Times New Roman" w:cs="Times New Roman"/>
          <w:sz w:val="20"/>
          <w:szCs w:val="20"/>
        </w:rPr>
        <w:t xml:space="preserve"> </w:t>
      </w:r>
      <w:r w:rsidRPr="00216BFC">
        <w:rPr>
          <w:rFonts w:ascii="Times New Roman" w:eastAsia="Calibri" w:hAnsi="Times New Roman" w:cs="Times New Roman"/>
          <w:sz w:val="20"/>
          <w:szCs w:val="20"/>
        </w:rPr>
        <w:t>(указывается информация, необходимая для устранения причин отказа во внесении исправлений в результат предоставления муниципальной услуги (</w:t>
      </w:r>
      <w:r w:rsidRPr="00216BFC">
        <w:rPr>
          <w:rFonts w:ascii="Times New Roman" w:eastAsia="Calibri" w:hAnsi="Times New Roman" w:cs="Times New Roman"/>
          <w:bCs/>
          <w:sz w:val="20"/>
          <w:szCs w:val="20"/>
        </w:rPr>
        <w:t>выписка/справка/уведомление</w:t>
      </w:r>
      <w:r w:rsidRPr="00216BFC">
        <w:rPr>
          <w:rFonts w:ascii="Times New Roman" w:eastAsia="Calibri" w:hAnsi="Times New Roman" w:cs="Times New Roman"/>
          <w:sz w:val="20"/>
          <w:szCs w:val="20"/>
        </w:rPr>
        <w:t>), а также иная дополнительная информация при наличии)</w:t>
      </w:r>
    </w:p>
    <w:tbl>
      <w:tblPr>
        <w:tblW w:w="10260" w:type="dxa"/>
        <w:tblInd w:w="-354" w:type="dxa"/>
        <w:tblLook w:val="01E0" w:firstRow="1" w:lastRow="1" w:firstColumn="1" w:lastColumn="1" w:noHBand="0" w:noVBand="0"/>
      </w:tblPr>
      <w:tblGrid>
        <w:gridCol w:w="3896"/>
        <w:gridCol w:w="2627"/>
        <w:gridCol w:w="3737"/>
      </w:tblGrid>
      <w:tr w:rsidR="00CA52C5" w:rsidRPr="00216BFC" w14:paraId="09E04A78" w14:textId="77777777" w:rsidTr="00CA52C5">
        <w:tc>
          <w:tcPr>
            <w:tcW w:w="3896" w:type="dxa"/>
          </w:tcPr>
          <w:p w14:paraId="12091CE4" w14:textId="77777777" w:rsidR="00CA52C5" w:rsidRPr="00216BFC" w:rsidRDefault="00CA52C5" w:rsidP="00216BFC">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Должность лица, подписывающего</w:t>
            </w:r>
          </w:p>
        </w:tc>
        <w:tc>
          <w:tcPr>
            <w:tcW w:w="2627" w:type="dxa"/>
          </w:tcPr>
          <w:p w14:paraId="3A8F39D9" w14:textId="77777777" w:rsidR="00CA52C5" w:rsidRPr="00216BFC" w:rsidRDefault="00CA52C5" w:rsidP="00216BFC">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______________</w:t>
            </w:r>
          </w:p>
          <w:p w14:paraId="23AB127A" w14:textId="77777777" w:rsidR="00CA52C5" w:rsidRPr="00216BFC" w:rsidRDefault="00CA52C5" w:rsidP="00216BFC">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(подпись)</w:t>
            </w:r>
          </w:p>
        </w:tc>
        <w:tc>
          <w:tcPr>
            <w:tcW w:w="3737" w:type="dxa"/>
          </w:tcPr>
          <w:p w14:paraId="4D0CD4F7" w14:textId="77777777" w:rsidR="00CA52C5" w:rsidRPr="00216BFC" w:rsidRDefault="00CA52C5" w:rsidP="00216BFC">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_______________________</w:t>
            </w:r>
          </w:p>
          <w:p w14:paraId="0052F727" w14:textId="77777777" w:rsidR="00CA52C5" w:rsidRPr="00216BFC" w:rsidRDefault="00CA52C5" w:rsidP="00216BFC">
            <w:pPr>
              <w:widowControl w:val="0"/>
              <w:autoSpaceDE w:val="0"/>
              <w:autoSpaceDN w:val="0"/>
              <w:adjustRightInd w:val="0"/>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(расшифровка подписи)</w:t>
            </w:r>
          </w:p>
        </w:tc>
      </w:tr>
    </w:tbl>
    <w:p w14:paraId="23FB8E3F" w14:textId="271810E0" w:rsidR="00CA52C5" w:rsidRPr="00C70D62" w:rsidRDefault="00CA52C5" w:rsidP="00C70D62">
      <w:pPr>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Приложение № 13</w:t>
      </w:r>
      <w:r w:rsidR="00C70D62">
        <w:rPr>
          <w:rFonts w:ascii="Times New Roman" w:hAnsi="Times New Roman" w:cs="Times New Roman"/>
          <w:color w:val="191919"/>
          <w:sz w:val="20"/>
          <w:szCs w:val="20"/>
        </w:rPr>
        <w:t xml:space="preserve"> </w:t>
      </w:r>
      <w:r w:rsidRPr="00216BFC">
        <w:rPr>
          <w:rFonts w:ascii="Times New Roman" w:hAnsi="Times New Roman" w:cs="Times New Roman"/>
          <w:color w:val="191919"/>
          <w:sz w:val="20"/>
          <w:szCs w:val="20"/>
        </w:rPr>
        <w:t>к административному регламенту предоставления муниципальной услуги</w:t>
      </w:r>
      <w:r w:rsidR="00C70D62">
        <w:rPr>
          <w:rFonts w:ascii="Times New Roman" w:hAnsi="Times New Roman" w:cs="Times New Roman"/>
          <w:color w:val="191919"/>
          <w:sz w:val="20"/>
          <w:szCs w:val="20"/>
        </w:rPr>
        <w:t xml:space="preserve"> </w:t>
      </w:r>
      <w:r w:rsidRPr="00216BFC">
        <w:rPr>
          <w:rFonts w:ascii="Times New Roman" w:eastAsia="Calibri" w:hAnsi="Times New Roman" w:cs="Times New Roman"/>
          <w:b/>
          <w:bCs/>
          <w:sz w:val="20"/>
          <w:szCs w:val="20"/>
        </w:rPr>
        <w:t>З А Я В Л Е Н И Е</w:t>
      </w:r>
      <w:r w:rsidR="00C70D62">
        <w:rPr>
          <w:rFonts w:ascii="Times New Roman" w:eastAsia="Calibri" w:hAnsi="Times New Roman" w:cs="Times New Roman"/>
          <w:b/>
          <w:bCs/>
          <w:sz w:val="20"/>
          <w:szCs w:val="20"/>
        </w:rPr>
        <w:t xml:space="preserve"> </w:t>
      </w:r>
      <w:r w:rsidRPr="00216BFC">
        <w:rPr>
          <w:rFonts w:ascii="Times New Roman" w:eastAsia="Calibri" w:hAnsi="Times New Roman" w:cs="Times New Roman"/>
          <w:b/>
          <w:bCs/>
          <w:sz w:val="20"/>
          <w:szCs w:val="20"/>
        </w:rPr>
        <w:t xml:space="preserve">об оставлении заявления о </w:t>
      </w:r>
      <w:r w:rsidRPr="00216BFC">
        <w:rPr>
          <w:rFonts w:ascii="Times New Roman" w:eastAsia="Calibri" w:hAnsi="Times New Roman" w:cs="Times New Roman"/>
          <w:b/>
          <w:color w:val="191919"/>
          <w:sz w:val="20"/>
          <w:szCs w:val="20"/>
        </w:rPr>
        <w:t xml:space="preserve">предоставлении муниципальной услуги </w:t>
      </w:r>
      <w:r w:rsidRPr="00216BFC">
        <w:rPr>
          <w:rFonts w:ascii="Times New Roman" w:hAnsi="Times New Roman" w:cs="Times New Roman"/>
          <w:b/>
          <w:bCs/>
          <w:sz w:val="20"/>
          <w:szCs w:val="20"/>
        </w:rPr>
        <w:t xml:space="preserve">«Установление сервитута (публичного сервитута) в отношении земельного участка, находящегося в государственной или муниципальной собственности» на территории Завитинского муниципального округа Амурской области </w:t>
      </w:r>
      <w:r w:rsidRPr="00216BFC">
        <w:rPr>
          <w:rFonts w:ascii="Times New Roman" w:eastAsia="Calibri" w:hAnsi="Times New Roman" w:cs="Times New Roman"/>
          <w:b/>
          <w:bCs/>
          <w:sz w:val="20"/>
          <w:szCs w:val="20"/>
        </w:rPr>
        <w:t>без рассмотрения</w:t>
      </w:r>
      <w:r w:rsidR="00C70D62">
        <w:rPr>
          <w:rFonts w:ascii="Times New Roman" w:eastAsia="Calibri" w:hAnsi="Times New Roman" w:cs="Times New Roman"/>
          <w:b/>
          <w:bCs/>
          <w:sz w:val="20"/>
          <w:szCs w:val="20"/>
        </w:rPr>
        <w:t xml:space="preserve"> </w:t>
      </w:r>
      <w:r w:rsidRPr="00216BFC">
        <w:rPr>
          <w:rFonts w:ascii="Times New Roman" w:eastAsia="Calibri" w:hAnsi="Times New Roman" w:cs="Times New Roman"/>
          <w:sz w:val="20"/>
          <w:szCs w:val="20"/>
        </w:rPr>
        <w:t xml:space="preserve">Прошу оставить заявление о </w:t>
      </w:r>
      <w:r w:rsidRPr="00216BFC">
        <w:rPr>
          <w:rFonts w:ascii="Times New Roman" w:hAnsi="Times New Roman" w:cs="Times New Roman"/>
          <w:color w:val="191919"/>
          <w:sz w:val="20"/>
          <w:szCs w:val="20"/>
        </w:rPr>
        <w:t>предоставлении муниципальной услуги «Установление сервитута (публичного сервитута) в отношении земельного участка, находящегося в государственной или муниципальной собственности» на территории Завитинского муниципального округа Амурской области</w:t>
      </w:r>
      <w:r w:rsidR="00C70D62">
        <w:rPr>
          <w:rFonts w:ascii="Times New Roman" w:hAnsi="Times New Roman" w:cs="Times New Roman"/>
          <w:color w:val="191919"/>
          <w:sz w:val="20"/>
          <w:szCs w:val="20"/>
        </w:rPr>
        <w:t xml:space="preserve"> </w:t>
      </w:r>
      <w:r w:rsidRPr="00216BFC">
        <w:rPr>
          <w:rFonts w:ascii="Times New Roman" w:eastAsia="Calibri" w:hAnsi="Times New Roman" w:cs="Times New Roman"/>
          <w:sz w:val="20"/>
          <w:szCs w:val="20"/>
        </w:rPr>
        <w:t>от ________________№_____ без рассмотрения.</w:t>
      </w: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CA52C5" w:rsidRPr="00216BFC" w14:paraId="2FC76957" w14:textId="77777777" w:rsidTr="00CA52C5">
        <w:tc>
          <w:tcPr>
            <w:tcW w:w="5684" w:type="dxa"/>
            <w:tcBorders>
              <w:top w:val="nil"/>
              <w:left w:val="nil"/>
              <w:bottom w:val="nil"/>
              <w:right w:val="nil"/>
            </w:tcBorders>
          </w:tcPr>
          <w:p w14:paraId="048CCAC7" w14:textId="77777777" w:rsidR="00CA52C5" w:rsidRPr="00216BFC" w:rsidRDefault="00CA52C5" w:rsidP="00216BFC">
            <w:pPr>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Информацию прошу предоставить (</w:t>
            </w:r>
            <w:r w:rsidRPr="00216BFC">
              <w:rPr>
                <w:rFonts w:ascii="Times New Roman" w:hAnsi="Times New Roman" w:cs="Times New Roman"/>
                <w:color w:val="191919"/>
                <w:sz w:val="20"/>
                <w:szCs w:val="20"/>
                <w:lang w:val="en-US"/>
              </w:rPr>
              <w:t>V</w:t>
            </w:r>
            <w:r w:rsidRPr="00216BFC">
              <w:rPr>
                <w:rFonts w:ascii="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284BD723" w14:textId="77777777" w:rsidR="00CA52C5" w:rsidRPr="00216BFC" w:rsidRDefault="00CA52C5" w:rsidP="00216BFC">
            <w:pPr>
              <w:spacing w:after="0" w:line="240" w:lineRule="auto"/>
              <w:jc w:val="both"/>
              <w:rPr>
                <w:rFonts w:ascii="Times New Roman" w:hAnsi="Times New Roman" w:cs="Times New Roman"/>
                <w:color w:val="191919"/>
                <w:sz w:val="20"/>
                <w:szCs w:val="20"/>
              </w:rPr>
            </w:pPr>
          </w:p>
        </w:tc>
        <w:tc>
          <w:tcPr>
            <w:tcW w:w="1014" w:type="dxa"/>
            <w:tcBorders>
              <w:top w:val="nil"/>
              <w:left w:val="nil"/>
              <w:bottom w:val="nil"/>
              <w:right w:val="nil"/>
            </w:tcBorders>
          </w:tcPr>
          <w:p w14:paraId="00891EF4" w14:textId="77777777" w:rsidR="00CA52C5" w:rsidRPr="00216BFC" w:rsidRDefault="00CA52C5" w:rsidP="00216BFC">
            <w:pPr>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277523D3" w14:textId="77777777" w:rsidR="00CA52C5" w:rsidRPr="00216BFC" w:rsidRDefault="00CA52C5" w:rsidP="00216BFC">
            <w:pPr>
              <w:spacing w:after="0" w:line="240" w:lineRule="auto"/>
              <w:jc w:val="both"/>
              <w:rPr>
                <w:rFonts w:ascii="Times New Roman" w:hAnsi="Times New Roman" w:cs="Times New Roman"/>
                <w:color w:val="191919"/>
                <w:sz w:val="20"/>
                <w:szCs w:val="20"/>
              </w:rPr>
            </w:pPr>
          </w:p>
        </w:tc>
        <w:tc>
          <w:tcPr>
            <w:tcW w:w="1638" w:type="dxa"/>
            <w:tcBorders>
              <w:left w:val="single" w:sz="4" w:space="0" w:color="auto"/>
              <w:right w:val="single" w:sz="4" w:space="0" w:color="auto"/>
            </w:tcBorders>
          </w:tcPr>
          <w:p w14:paraId="53EC1D6F" w14:textId="77777777" w:rsidR="00CA52C5" w:rsidRPr="00216BFC" w:rsidRDefault="00CA52C5" w:rsidP="00216BFC">
            <w:pPr>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2432111E" w14:textId="77777777" w:rsidR="00CA52C5" w:rsidRPr="00216BFC" w:rsidRDefault="00CA52C5" w:rsidP="00216BFC">
            <w:pPr>
              <w:spacing w:after="0" w:line="240" w:lineRule="auto"/>
              <w:jc w:val="both"/>
              <w:rPr>
                <w:rFonts w:ascii="Times New Roman" w:hAnsi="Times New Roman" w:cs="Times New Roman"/>
                <w:color w:val="191919"/>
                <w:sz w:val="20"/>
                <w:szCs w:val="20"/>
              </w:rPr>
            </w:pPr>
          </w:p>
        </w:tc>
      </w:tr>
    </w:tbl>
    <w:p w14:paraId="1021065A" w14:textId="77777777" w:rsidR="00CA52C5" w:rsidRPr="00216BFC" w:rsidRDefault="00CA52C5" w:rsidP="00216BFC">
      <w:pPr>
        <w:autoSpaceDE w:val="0"/>
        <w:autoSpaceDN w:val="0"/>
        <w:adjustRightInd w:val="0"/>
        <w:spacing w:after="0" w:line="240" w:lineRule="auto"/>
        <w:jc w:val="both"/>
        <w:rPr>
          <w:rFonts w:ascii="Times New Roman" w:eastAsia="Calibri" w:hAnsi="Times New Roman" w:cs="Times New Roman"/>
          <w:color w:val="191919"/>
          <w:sz w:val="20"/>
          <w:szCs w:val="20"/>
        </w:rPr>
      </w:pPr>
      <w:r w:rsidRPr="00216BFC">
        <w:rPr>
          <w:rFonts w:ascii="Times New Roman" w:eastAsia="Calibri" w:hAnsi="Times New Roman" w:cs="Times New Roman"/>
          <w:color w:val="191919"/>
          <w:sz w:val="20"/>
          <w:szCs w:val="20"/>
        </w:rPr>
        <w:t>Адрес для доставки почтой __________________________________________</w:t>
      </w:r>
    </w:p>
    <w:p w14:paraId="5DFD52B5" w14:textId="30428A1E" w:rsidR="00CA52C5" w:rsidRPr="00216BFC" w:rsidRDefault="00CA52C5" w:rsidP="00216BFC">
      <w:pPr>
        <w:autoSpaceDE w:val="0"/>
        <w:autoSpaceDN w:val="0"/>
        <w:adjustRightInd w:val="0"/>
        <w:spacing w:after="0" w:line="240" w:lineRule="auto"/>
        <w:jc w:val="both"/>
        <w:rPr>
          <w:rFonts w:ascii="Times New Roman" w:eastAsia="Calibri" w:hAnsi="Times New Roman" w:cs="Times New Roman"/>
          <w:color w:val="191919"/>
          <w:sz w:val="20"/>
          <w:szCs w:val="20"/>
        </w:rPr>
      </w:pPr>
      <w:r w:rsidRPr="00216BFC">
        <w:rPr>
          <w:rFonts w:ascii="Times New Roman" w:eastAsia="Calibri" w:hAnsi="Times New Roman" w:cs="Times New Roman"/>
          <w:color w:val="191919"/>
          <w:sz w:val="20"/>
          <w:szCs w:val="20"/>
        </w:rPr>
        <w:t>Анкета заявителя.</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3"/>
        <w:gridCol w:w="9880"/>
        <w:gridCol w:w="425"/>
      </w:tblGrid>
      <w:tr w:rsidR="00CA52C5" w:rsidRPr="00216BFC" w14:paraId="52712D2A" w14:textId="77777777" w:rsidTr="0084402D">
        <w:trPr>
          <w:trHeight w:val="72"/>
        </w:trPr>
        <w:tc>
          <w:tcPr>
            <w:tcW w:w="463" w:type="dxa"/>
            <w:tcBorders>
              <w:top w:val="single" w:sz="4" w:space="0" w:color="auto"/>
              <w:left w:val="single" w:sz="4" w:space="0" w:color="auto"/>
              <w:right w:val="single" w:sz="4" w:space="0" w:color="auto"/>
            </w:tcBorders>
          </w:tcPr>
          <w:p w14:paraId="5A5AC371" w14:textId="77777777" w:rsidR="00CA52C5" w:rsidRPr="00216BFC" w:rsidRDefault="00CA52C5" w:rsidP="00216BFC">
            <w:pPr>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1</w:t>
            </w:r>
          </w:p>
        </w:tc>
        <w:tc>
          <w:tcPr>
            <w:tcW w:w="9880" w:type="dxa"/>
            <w:tcBorders>
              <w:top w:val="single" w:sz="4" w:space="0" w:color="auto"/>
              <w:left w:val="single" w:sz="4" w:space="0" w:color="auto"/>
              <w:right w:val="single" w:sz="4" w:space="0" w:color="auto"/>
            </w:tcBorders>
          </w:tcPr>
          <w:p w14:paraId="6708B026" w14:textId="77777777" w:rsidR="00CA52C5" w:rsidRPr="00216BFC" w:rsidRDefault="00CA52C5" w:rsidP="00216BFC">
            <w:pPr>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Ф.И.О. физического лица (либо его уполномоченного заявителя) /полное наименование юридического лица:</w:t>
            </w:r>
          </w:p>
        </w:tc>
        <w:tc>
          <w:tcPr>
            <w:tcW w:w="425" w:type="dxa"/>
            <w:tcBorders>
              <w:top w:val="single" w:sz="4" w:space="0" w:color="auto"/>
              <w:left w:val="single" w:sz="4" w:space="0" w:color="auto"/>
              <w:right w:val="single" w:sz="4" w:space="0" w:color="auto"/>
            </w:tcBorders>
          </w:tcPr>
          <w:p w14:paraId="535A836F" w14:textId="77777777" w:rsidR="00CA52C5" w:rsidRPr="00216BFC" w:rsidRDefault="00CA52C5" w:rsidP="00216BFC">
            <w:pPr>
              <w:spacing w:after="0" w:line="240" w:lineRule="auto"/>
              <w:jc w:val="both"/>
              <w:rPr>
                <w:rFonts w:ascii="Times New Roman" w:hAnsi="Times New Roman" w:cs="Times New Roman"/>
                <w:color w:val="191919"/>
                <w:sz w:val="20"/>
                <w:szCs w:val="20"/>
              </w:rPr>
            </w:pPr>
          </w:p>
        </w:tc>
      </w:tr>
      <w:tr w:rsidR="00CA52C5" w:rsidRPr="00216BFC" w14:paraId="539EC707" w14:textId="77777777" w:rsidTr="0084402D">
        <w:trPr>
          <w:trHeight w:val="401"/>
        </w:trPr>
        <w:tc>
          <w:tcPr>
            <w:tcW w:w="463" w:type="dxa"/>
            <w:tcBorders>
              <w:top w:val="single" w:sz="4" w:space="0" w:color="auto"/>
              <w:left w:val="single" w:sz="4" w:space="0" w:color="auto"/>
              <w:right w:val="single" w:sz="4" w:space="0" w:color="auto"/>
            </w:tcBorders>
          </w:tcPr>
          <w:p w14:paraId="5ADE770D" w14:textId="77777777" w:rsidR="00CA52C5" w:rsidRPr="00216BFC" w:rsidRDefault="00CA52C5" w:rsidP="00216BFC">
            <w:pPr>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2</w:t>
            </w:r>
          </w:p>
        </w:tc>
        <w:tc>
          <w:tcPr>
            <w:tcW w:w="9880" w:type="dxa"/>
            <w:tcBorders>
              <w:top w:val="single" w:sz="4" w:space="0" w:color="auto"/>
              <w:left w:val="single" w:sz="4" w:space="0" w:color="auto"/>
              <w:right w:val="single" w:sz="4" w:space="0" w:color="auto"/>
            </w:tcBorders>
          </w:tcPr>
          <w:p w14:paraId="238A22EA" w14:textId="77777777" w:rsidR="00CA52C5" w:rsidRPr="00216BFC" w:rsidRDefault="00CA52C5" w:rsidP="00216BFC">
            <w:pPr>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425" w:type="dxa"/>
            <w:tcBorders>
              <w:top w:val="single" w:sz="4" w:space="0" w:color="auto"/>
              <w:left w:val="single" w:sz="4" w:space="0" w:color="auto"/>
              <w:right w:val="single" w:sz="4" w:space="0" w:color="auto"/>
            </w:tcBorders>
          </w:tcPr>
          <w:p w14:paraId="056A21C9" w14:textId="77777777" w:rsidR="00CA52C5" w:rsidRPr="00216BFC" w:rsidRDefault="00CA52C5" w:rsidP="00216BFC">
            <w:pPr>
              <w:spacing w:after="0" w:line="240" w:lineRule="auto"/>
              <w:jc w:val="both"/>
              <w:rPr>
                <w:rFonts w:ascii="Times New Roman" w:hAnsi="Times New Roman" w:cs="Times New Roman"/>
                <w:color w:val="191919"/>
                <w:sz w:val="20"/>
                <w:szCs w:val="20"/>
              </w:rPr>
            </w:pPr>
          </w:p>
        </w:tc>
      </w:tr>
      <w:tr w:rsidR="00CA52C5" w:rsidRPr="00216BFC" w14:paraId="74D8BDAF" w14:textId="77777777" w:rsidTr="0084402D">
        <w:trPr>
          <w:trHeight w:val="365"/>
        </w:trPr>
        <w:tc>
          <w:tcPr>
            <w:tcW w:w="463" w:type="dxa"/>
            <w:tcBorders>
              <w:top w:val="single" w:sz="4" w:space="0" w:color="auto"/>
              <w:left w:val="single" w:sz="4" w:space="0" w:color="auto"/>
              <w:right w:val="single" w:sz="4" w:space="0" w:color="auto"/>
            </w:tcBorders>
          </w:tcPr>
          <w:p w14:paraId="0D463B6D" w14:textId="77777777" w:rsidR="00CA52C5" w:rsidRPr="00216BFC" w:rsidRDefault="00CA52C5" w:rsidP="00216BFC">
            <w:pPr>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lastRenderedPageBreak/>
              <w:t>3</w:t>
            </w:r>
          </w:p>
        </w:tc>
        <w:tc>
          <w:tcPr>
            <w:tcW w:w="9880" w:type="dxa"/>
            <w:tcBorders>
              <w:top w:val="single" w:sz="4" w:space="0" w:color="auto"/>
              <w:left w:val="single" w:sz="4" w:space="0" w:color="auto"/>
              <w:right w:val="single" w:sz="4" w:space="0" w:color="auto"/>
            </w:tcBorders>
          </w:tcPr>
          <w:p w14:paraId="5A627CF1" w14:textId="77777777" w:rsidR="00CA52C5" w:rsidRPr="00216BFC" w:rsidRDefault="00CA52C5" w:rsidP="00216BFC">
            <w:pPr>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425" w:type="dxa"/>
            <w:tcBorders>
              <w:top w:val="single" w:sz="4" w:space="0" w:color="auto"/>
              <w:left w:val="single" w:sz="4" w:space="0" w:color="auto"/>
              <w:right w:val="single" w:sz="4" w:space="0" w:color="auto"/>
            </w:tcBorders>
          </w:tcPr>
          <w:p w14:paraId="0F601A2C" w14:textId="77777777" w:rsidR="00CA52C5" w:rsidRPr="00216BFC" w:rsidRDefault="00CA52C5" w:rsidP="00216BFC">
            <w:pPr>
              <w:spacing w:after="0" w:line="240" w:lineRule="auto"/>
              <w:jc w:val="both"/>
              <w:rPr>
                <w:rFonts w:ascii="Times New Roman" w:hAnsi="Times New Roman" w:cs="Times New Roman"/>
                <w:color w:val="191919"/>
                <w:sz w:val="20"/>
                <w:szCs w:val="20"/>
              </w:rPr>
            </w:pPr>
          </w:p>
        </w:tc>
      </w:tr>
      <w:tr w:rsidR="00CA52C5" w:rsidRPr="00216BFC" w14:paraId="356A6608" w14:textId="77777777" w:rsidTr="0084402D">
        <w:trPr>
          <w:trHeight w:val="301"/>
        </w:trPr>
        <w:tc>
          <w:tcPr>
            <w:tcW w:w="463" w:type="dxa"/>
            <w:tcBorders>
              <w:top w:val="single" w:sz="4" w:space="0" w:color="auto"/>
              <w:left w:val="single" w:sz="4" w:space="0" w:color="auto"/>
              <w:right w:val="single" w:sz="4" w:space="0" w:color="auto"/>
            </w:tcBorders>
          </w:tcPr>
          <w:p w14:paraId="39F1C927" w14:textId="77777777" w:rsidR="00CA52C5" w:rsidRPr="00216BFC" w:rsidRDefault="00CA52C5" w:rsidP="00216BFC">
            <w:pPr>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4</w:t>
            </w:r>
          </w:p>
        </w:tc>
        <w:tc>
          <w:tcPr>
            <w:tcW w:w="9880" w:type="dxa"/>
            <w:tcBorders>
              <w:top w:val="single" w:sz="4" w:space="0" w:color="auto"/>
              <w:left w:val="single" w:sz="4" w:space="0" w:color="auto"/>
              <w:right w:val="single" w:sz="4" w:space="0" w:color="auto"/>
            </w:tcBorders>
          </w:tcPr>
          <w:p w14:paraId="0BBEAA46" w14:textId="77777777" w:rsidR="00CA52C5" w:rsidRPr="00216BFC" w:rsidRDefault="00CA52C5" w:rsidP="00216BFC">
            <w:pPr>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Ф.И.О. уполномоченного представителя, реквизиты документов, удостоверяющих личность (наименование, серия, номер, кем и когда выдан):</w:t>
            </w:r>
          </w:p>
        </w:tc>
        <w:tc>
          <w:tcPr>
            <w:tcW w:w="425" w:type="dxa"/>
            <w:tcBorders>
              <w:top w:val="single" w:sz="4" w:space="0" w:color="auto"/>
              <w:left w:val="single" w:sz="4" w:space="0" w:color="auto"/>
              <w:right w:val="single" w:sz="4" w:space="0" w:color="auto"/>
            </w:tcBorders>
          </w:tcPr>
          <w:p w14:paraId="2C96EF63" w14:textId="77777777" w:rsidR="00CA52C5" w:rsidRPr="00216BFC" w:rsidRDefault="00CA52C5" w:rsidP="00216BFC">
            <w:pPr>
              <w:spacing w:after="0" w:line="240" w:lineRule="auto"/>
              <w:jc w:val="both"/>
              <w:rPr>
                <w:rFonts w:ascii="Times New Roman" w:hAnsi="Times New Roman" w:cs="Times New Roman"/>
                <w:color w:val="191919"/>
                <w:sz w:val="20"/>
                <w:szCs w:val="20"/>
              </w:rPr>
            </w:pPr>
          </w:p>
        </w:tc>
      </w:tr>
      <w:tr w:rsidR="00CA52C5" w:rsidRPr="00216BFC" w14:paraId="3666ED2F" w14:textId="77777777" w:rsidTr="0084402D">
        <w:trPr>
          <w:trHeight w:val="266"/>
        </w:trPr>
        <w:tc>
          <w:tcPr>
            <w:tcW w:w="463" w:type="dxa"/>
            <w:tcBorders>
              <w:top w:val="single" w:sz="4" w:space="0" w:color="auto"/>
              <w:left w:val="single" w:sz="4" w:space="0" w:color="auto"/>
              <w:right w:val="single" w:sz="4" w:space="0" w:color="auto"/>
            </w:tcBorders>
          </w:tcPr>
          <w:p w14:paraId="4DD91C2B" w14:textId="77777777" w:rsidR="00CA52C5" w:rsidRPr="00216BFC" w:rsidRDefault="00CA52C5" w:rsidP="00216BFC">
            <w:pPr>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5</w:t>
            </w:r>
          </w:p>
        </w:tc>
        <w:tc>
          <w:tcPr>
            <w:tcW w:w="9880" w:type="dxa"/>
            <w:tcBorders>
              <w:top w:val="single" w:sz="4" w:space="0" w:color="auto"/>
              <w:left w:val="single" w:sz="4" w:space="0" w:color="auto"/>
              <w:right w:val="single" w:sz="4" w:space="0" w:color="auto"/>
            </w:tcBorders>
          </w:tcPr>
          <w:p w14:paraId="1D1A809B" w14:textId="77777777" w:rsidR="00CA52C5" w:rsidRPr="00216BFC" w:rsidRDefault="00CA52C5" w:rsidP="00216BFC">
            <w:pPr>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Документ, подтверждающий полномочия уполномоченного представителя (наименование, номер и дата):</w:t>
            </w:r>
          </w:p>
        </w:tc>
        <w:tc>
          <w:tcPr>
            <w:tcW w:w="425" w:type="dxa"/>
            <w:tcBorders>
              <w:top w:val="single" w:sz="4" w:space="0" w:color="auto"/>
              <w:left w:val="single" w:sz="4" w:space="0" w:color="auto"/>
              <w:right w:val="single" w:sz="4" w:space="0" w:color="auto"/>
            </w:tcBorders>
          </w:tcPr>
          <w:p w14:paraId="1CC46BC4" w14:textId="77777777" w:rsidR="00CA52C5" w:rsidRPr="00216BFC" w:rsidRDefault="00CA52C5" w:rsidP="00216BFC">
            <w:pPr>
              <w:spacing w:after="0" w:line="240" w:lineRule="auto"/>
              <w:jc w:val="both"/>
              <w:rPr>
                <w:rFonts w:ascii="Times New Roman" w:hAnsi="Times New Roman" w:cs="Times New Roman"/>
                <w:color w:val="191919"/>
                <w:sz w:val="20"/>
                <w:szCs w:val="20"/>
              </w:rPr>
            </w:pPr>
          </w:p>
        </w:tc>
      </w:tr>
      <w:tr w:rsidR="00CA52C5" w:rsidRPr="00216BFC" w14:paraId="678717D5" w14:textId="77777777" w:rsidTr="0084402D">
        <w:trPr>
          <w:trHeight w:val="70"/>
        </w:trPr>
        <w:tc>
          <w:tcPr>
            <w:tcW w:w="463" w:type="dxa"/>
            <w:tcBorders>
              <w:top w:val="single" w:sz="4" w:space="0" w:color="auto"/>
              <w:left w:val="single" w:sz="4" w:space="0" w:color="auto"/>
              <w:bottom w:val="single" w:sz="4" w:space="0" w:color="auto"/>
              <w:right w:val="single" w:sz="4" w:space="0" w:color="auto"/>
            </w:tcBorders>
          </w:tcPr>
          <w:p w14:paraId="25A5F9A5" w14:textId="77777777" w:rsidR="00CA52C5" w:rsidRPr="00216BFC" w:rsidRDefault="00CA52C5" w:rsidP="00216BFC">
            <w:pPr>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6</w:t>
            </w:r>
          </w:p>
        </w:tc>
        <w:tc>
          <w:tcPr>
            <w:tcW w:w="10305" w:type="dxa"/>
            <w:gridSpan w:val="2"/>
            <w:tcBorders>
              <w:top w:val="single" w:sz="4" w:space="0" w:color="auto"/>
              <w:left w:val="single" w:sz="4" w:space="0" w:color="auto"/>
              <w:bottom w:val="single" w:sz="4" w:space="0" w:color="auto"/>
              <w:right w:val="single" w:sz="4" w:space="0" w:color="auto"/>
            </w:tcBorders>
          </w:tcPr>
          <w:p w14:paraId="6B66F30D" w14:textId="77777777" w:rsidR="00CA52C5" w:rsidRPr="00216BFC" w:rsidRDefault="00CA52C5" w:rsidP="00216BFC">
            <w:pPr>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Контактный телефон:</w:t>
            </w:r>
          </w:p>
        </w:tc>
      </w:tr>
      <w:tr w:rsidR="00CA52C5" w:rsidRPr="00216BFC" w14:paraId="5957BA1C" w14:textId="77777777" w:rsidTr="008440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1"/>
        </w:trPr>
        <w:tc>
          <w:tcPr>
            <w:tcW w:w="10768" w:type="dxa"/>
            <w:gridSpan w:val="3"/>
            <w:tcBorders>
              <w:top w:val="nil"/>
              <w:left w:val="nil"/>
              <w:bottom w:val="single" w:sz="4" w:space="0" w:color="auto"/>
              <w:right w:val="nil"/>
            </w:tcBorders>
            <w:vAlign w:val="bottom"/>
          </w:tcPr>
          <w:p w14:paraId="626BB6FC" w14:textId="77FF2699" w:rsidR="00CA52C5" w:rsidRPr="00216BFC" w:rsidRDefault="00CA52C5" w:rsidP="00216BFC">
            <w:pPr>
              <w:autoSpaceDE w:val="0"/>
              <w:autoSpaceDN w:val="0"/>
              <w:adjustRightInd w:val="0"/>
              <w:spacing w:after="0" w:line="240" w:lineRule="auto"/>
              <w:jc w:val="both"/>
              <w:rPr>
                <w:rFonts w:ascii="Times New Roman" w:eastAsia="Calibri" w:hAnsi="Times New Roman" w:cs="Times New Roman"/>
                <w:color w:val="191919"/>
                <w:sz w:val="20"/>
                <w:szCs w:val="20"/>
              </w:rPr>
            </w:pPr>
            <w:r w:rsidRPr="00216BFC">
              <w:rPr>
                <w:rFonts w:ascii="Times New Roman" w:eastAsia="Calibri" w:hAnsi="Times New Roman" w:cs="Times New Roman"/>
                <w:i/>
                <w:color w:val="191919"/>
                <w:sz w:val="20"/>
                <w:szCs w:val="20"/>
              </w:rPr>
              <w:t>Приложение:</w:t>
            </w:r>
            <w:r w:rsidR="0084402D">
              <w:rPr>
                <w:rFonts w:ascii="Times New Roman" w:eastAsia="Calibri" w:hAnsi="Times New Roman" w:cs="Times New Roman"/>
                <w:color w:val="191919"/>
                <w:sz w:val="20"/>
                <w:szCs w:val="20"/>
              </w:rPr>
              <w:t xml:space="preserve"> </w:t>
            </w:r>
            <w:r w:rsidRPr="00216BFC">
              <w:rPr>
                <w:rFonts w:ascii="Times New Roman" w:eastAsia="Calibri" w:hAnsi="Times New Roman" w:cs="Times New Roman"/>
                <w:color w:val="191919"/>
                <w:sz w:val="20"/>
                <w:szCs w:val="20"/>
              </w:rPr>
              <w:t>1. Копия документа, удостоверяющего личность (для физических лиц).</w:t>
            </w:r>
            <w:r w:rsidR="0084402D">
              <w:rPr>
                <w:rFonts w:ascii="Times New Roman" w:eastAsia="Calibri" w:hAnsi="Times New Roman" w:cs="Times New Roman"/>
                <w:color w:val="191919"/>
                <w:sz w:val="20"/>
                <w:szCs w:val="20"/>
              </w:rPr>
              <w:t xml:space="preserve"> </w:t>
            </w:r>
            <w:r w:rsidRPr="00216BFC">
              <w:rPr>
                <w:rFonts w:ascii="Times New Roman" w:eastAsia="Calibri" w:hAnsi="Times New Roman" w:cs="Times New Roman"/>
                <w:color w:val="191919"/>
                <w:sz w:val="20"/>
                <w:szCs w:val="20"/>
              </w:rPr>
              <w:t>2. Копия свидетельства о государственной регистрации юридического лица.</w:t>
            </w:r>
            <w:r w:rsidR="0084402D">
              <w:rPr>
                <w:rFonts w:ascii="Times New Roman" w:eastAsia="Calibri" w:hAnsi="Times New Roman" w:cs="Times New Roman"/>
                <w:color w:val="191919"/>
                <w:sz w:val="20"/>
                <w:szCs w:val="20"/>
              </w:rPr>
              <w:t xml:space="preserve"> </w:t>
            </w:r>
            <w:r w:rsidRPr="00216BFC">
              <w:rPr>
                <w:rFonts w:ascii="Times New Roman" w:eastAsia="Calibri" w:hAnsi="Times New Roman" w:cs="Times New Roman"/>
                <w:color w:val="191919"/>
                <w:sz w:val="20"/>
                <w:szCs w:val="20"/>
              </w:rPr>
              <w:t>3.Копии документов, подтверждающих полномочия представителя                    физического или юридического лица и документов, удостоверяющих личность.</w:t>
            </w:r>
          </w:p>
        </w:tc>
      </w:tr>
    </w:tbl>
    <w:p w14:paraId="7267ABED" w14:textId="5D5D4CE8" w:rsidR="00CA52C5" w:rsidRPr="00216BFC" w:rsidRDefault="00CA52C5" w:rsidP="0084402D">
      <w:pPr>
        <w:spacing w:after="0" w:line="240" w:lineRule="auto"/>
        <w:jc w:val="both"/>
        <w:rPr>
          <w:rFonts w:ascii="Times New Roman" w:hAnsi="Times New Roman" w:cs="Times New Roman"/>
          <w:color w:val="191919"/>
          <w:sz w:val="20"/>
          <w:szCs w:val="20"/>
        </w:rPr>
      </w:pPr>
      <w:r w:rsidRPr="00216BFC">
        <w:rPr>
          <w:rFonts w:ascii="Times New Roman" w:hAnsi="Times New Roman" w:cs="Times New Roman"/>
          <w:color w:val="191919"/>
          <w:sz w:val="20"/>
          <w:szCs w:val="20"/>
        </w:rPr>
        <w:t>Приложение № 14</w:t>
      </w:r>
      <w:r w:rsidR="0084402D">
        <w:rPr>
          <w:rFonts w:ascii="Times New Roman" w:hAnsi="Times New Roman" w:cs="Times New Roman"/>
          <w:color w:val="191919"/>
          <w:sz w:val="20"/>
          <w:szCs w:val="20"/>
        </w:rPr>
        <w:t xml:space="preserve"> </w:t>
      </w:r>
      <w:r w:rsidRPr="00216BFC">
        <w:rPr>
          <w:rFonts w:ascii="Times New Roman" w:hAnsi="Times New Roman" w:cs="Times New Roman"/>
          <w:color w:val="191919"/>
          <w:sz w:val="20"/>
          <w:szCs w:val="20"/>
        </w:rPr>
        <w:t>к административному регламенту предоставления муниципальной услуги</w:t>
      </w:r>
      <w:r w:rsidR="0084402D">
        <w:rPr>
          <w:rFonts w:ascii="Times New Roman" w:hAnsi="Times New Roman" w:cs="Times New Roman"/>
          <w:color w:val="191919"/>
          <w:sz w:val="20"/>
          <w:szCs w:val="20"/>
        </w:rPr>
        <w:t xml:space="preserve"> </w:t>
      </w:r>
      <w:r w:rsidRPr="00216BFC">
        <w:rPr>
          <w:rFonts w:ascii="Times New Roman" w:eastAsia="Calibri" w:hAnsi="Times New Roman" w:cs="Times New Roman"/>
          <w:b/>
          <w:bCs/>
          <w:sz w:val="20"/>
          <w:szCs w:val="20"/>
        </w:rPr>
        <w:t>УВЕДОМЛЕНИЕ</w:t>
      </w:r>
      <w:r w:rsidR="0084402D">
        <w:rPr>
          <w:rFonts w:ascii="Times New Roman" w:hAnsi="Times New Roman" w:cs="Times New Roman"/>
          <w:color w:val="191919"/>
          <w:sz w:val="20"/>
          <w:szCs w:val="20"/>
        </w:rPr>
        <w:t xml:space="preserve"> </w:t>
      </w:r>
      <w:r w:rsidRPr="00216BFC">
        <w:rPr>
          <w:rFonts w:ascii="Times New Roman" w:eastAsia="Calibri" w:hAnsi="Times New Roman" w:cs="Times New Roman"/>
          <w:b/>
          <w:bCs/>
          <w:sz w:val="20"/>
          <w:szCs w:val="20"/>
        </w:rPr>
        <w:t xml:space="preserve">об оставлении заявления о </w:t>
      </w:r>
      <w:r w:rsidRPr="00216BFC">
        <w:rPr>
          <w:rFonts w:ascii="Times New Roman" w:eastAsia="Calibri" w:hAnsi="Times New Roman" w:cs="Times New Roman"/>
          <w:b/>
          <w:color w:val="191919"/>
          <w:sz w:val="20"/>
          <w:szCs w:val="20"/>
        </w:rPr>
        <w:t xml:space="preserve">предоставлении муниципальной услуги  </w:t>
      </w:r>
      <w:r w:rsidRPr="00216BFC">
        <w:rPr>
          <w:rFonts w:ascii="Times New Roman" w:eastAsia="Calibri" w:hAnsi="Times New Roman" w:cs="Times New Roman"/>
          <w:b/>
          <w:bCs/>
          <w:sz w:val="20"/>
          <w:szCs w:val="20"/>
        </w:rPr>
        <w:t>без рассмотрения</w:t>
      </w:r>
      <w:r w:rsidR="0084402D">
        <w:rPr>
          <w:rFonts w:ascii="Times New Roman" w:eastAsia="Calibri" w:hAnsi="Times New Roman" w:cs="Times New Roman"/>
          <w:b/>
          <w:bCs/>
          <w:sz w:val="20"/>
          <w:szCs w:val="20"/>
        </w:rPr>
        <w:t xml:space="preserve"> «Установление сервитута (публичного сервитута) в отношении земельного участка, находящегося в государственной или муниципальной собственности» на территории Завитинского муниципального округа Амурской области</w:t>
      </w:r>
      <w:r w:rsidR="0084402D">
        <w:rPr>
          <w:rFonts w:ascii="Times New Roman" w:hAnsi="Times New Roman" w:cs="Times New Roman"/>
          <w:color w:val="191919"/>
          <w:sz w:val="20"/>
          <w:szCs w:val="20"/>
        </w:rPr>
        <w:t xml:space="preserve"> </w:t>
      </w:r>
      <w:r w:rsidRPr="00216BFC">
        <w:rPr>
          <w:rFonts w:ascii="Times New Roman" w:eastAsia="Calibri" w:hAnsi="Times New Roman" w:cs="Times New Roman"/>
          <w:sz w:val="20"/>
          <w:szCs w:val="20"/>
        </w:rPr>
        <w:t xml:space="preserve">На основании Вашего заявления от __________№ ___ об оставлении заявления о </w:t>
      </w:r>
      <w:r w:rsidRPr="00216BFC">
        <w:rPr>
          <w:rFonts w:ascii="Times New Roman" w:hAnsi="Times New Roman" w:cs="Times New Roman"/>
          <w:color w:val="191919"/>
          <w:sz w:val="20"/>
          <w:szCs w:val="20"/>
        </w:rPr>
        <w:t xml:space="preserve">предоставлении муниципальной услуги «Установление сервитута (публичного сервитута) в отношении земельного участка, находящегося в государственной или муниципальной собственности» на территории Завитинского муниципального округа Амурской области </w:t>
      </w:r>
      <w:r w:rsidRPr="00216BFC">
        <w:rPr>
          <w:rFonts w:ascii="Times New Roman" w:eastAsia="Calibri" w:hAnsi="Times New Roman" w:cs="Times New Roman"/>
          <w:sz w:val="20"/>
          <w:szCs w:val="20"/>
        </w:rPr>
        <w:t>без рассмотрения</w:t>
      </w:r>
      <w:r w:rsidR="0084402D">
        <w:rPr>
          <w:rFonts w:ascii="Times New Roman" w:hAnsi="Times New Roman" w:cs="Times New Roman"/>
          <w:color w:val="191919"/>
          <w:sz w:val="20"/>
          <w:szCs w:val="20"/>
        </w:rPr>
        <w:t xml:space="preserve"> </w:t>
      </w:r>
      <w:r w:rsidR="0084402D" w:rsidRPr="00216BFC">
        <w:rPr>
          <w:rFonts w:ascii="Times New Roman" w:eastAsia="Calibri" w:hAnsi="Times New Roman" w:cs="Times New Roman"/>
          <w:sz w:val="20"/>
          <w:szCs w:val="20"/>
        </w:rPr>
        <w:t xml:space="preserve"> </w:t>
      </w:r>
      <w:r w:rsidRPr="00216BFC">
        <w:rPr>
          <w:rFonts w:ascii="Times New Roman" w:eastAsia="Calibri" w:hAnsi="Times New Roman" w:cs="Times New Roman"/>
          <w:sz w:val="20"/>
          <w:szCs w:val="20"/>
        </w:rPr>
        <w:t>(наименование уполномоченного органа на выдачу результата предоставления муниципальной услуги)</w:t>
      </w:r>
      <w:r w:rsidR="0084402D">
        <w:rPr>
          <w:rFonts w:ascii="Times New Roman" w:hAnsi="Times New Roman" w:cs="Times New Roman"/>
          <w:color w:val="191919"/>
          <w:sz w:val="20"/>
          <w:szCs w:val="20"/>
        </w:rPr>
        <w:t xml:space="preserve"> </w:t>
      </w:r>
      <w:r w:rsidRPr="00216BFC">
        <w:rPr>
          <w:rFonts w:ascii="Times New Roman" w:eastAsia="Calibri" w:hAnsi="Times New Roman" w:cs="Times New Roman"/>
          <w:sz w:val="20"/>
          <w:szCs w:val="20"/>
        </w:rPr>
        <w:t xml:space="preserve">принято решение об оставлении заявления о </w:t>
      </w:r>
      <w:r w:rsidRPr="00216BFC">
        <w:rPr>
          <w:rFonts w:ascii="Times New Roman" w:hAnsi="Times New Roman" w:cs="Times New Roman"/>
          <w:color w:val="191919"/>
          <w:sz w:val="20"/>
          <w:szCs w:val="20"/>
        </w:rPr>
        <w:t>предоставлении муниципальной услуги «Установление сервитута (публичного сервитута) в отношении земельного участка, находящегося в государственной или муниципальной собственности» на территории Завитинского муниципального округа Амурской области</w:t>
      </w:r>
      <w:r w:rsidRPr="00216BFC">
        <w:rPr>
          <w:rFonts w:ascii="Times New Roman" w:eastAsia="Calibri" w:hAnsi="Times New Roman" w:cs="Times New Roman"/>
          <w:sz w:val="20"/>
          <w:szCs w:val="20"/>
        </w:rPr>
        <w:t xml:space="preserve"> без рассмотрения.</w:t>
      </w:r>
      <w:r w:rsidR="0084402D">
        <w:rPr>
          <w:rFonts w:ascii="Times New Roman" w:hAnsi="Times New Roman" w:cs="Times New Roman"/>
          <w:color w:val="191919"/>
          <w:sz w:val="20"/>
          <w:szCs w:val="20"/>
        </w:rPr>
        <w:t xml:space="preserve"> </w:t>
      </w:r>
      <w:r w:rsidRPr="00216BFC">
        <w:rPr>
          <w:rFonts w:ascii="Times New Roman" w:eastAsia="Calibri" w:hAnsi="Times New Roman" w:cs="Times New Roman"/>
          <w:sz w:val="20"/>
          <w:szCs w:val="20"/>
        </w:rPr>
        <w:t xml:space="preserve">от _____________№____ </w:t>
      </w:r>
    </w:p>
    <w:tbl>
      <w:tblPr>
        <w:tblW w:w="9911" w:type="dxa"/>
        <w:tblInd w:w="-5" w:type="dxa"/>
        <w:tblLook w:val="01E0" w:firstRow="1" w:lastRow="1" w:firstColumn="1" w:lastColumn="1" w:noHBand="0" w:noVBand="0"/>
      </w:tblPr>
      <w:tblGrid>
        <w:gridCol w:w="3547"/>
        <w:gridCol w:w="2627"/>
        <w:gridCol w:w="3737"/>
      </w:tblGrid>
      <w:tr w:rsidR="00CA52C5" w:rsidRPr="0084402D" w14:paraId="37B12295" w14:textId="77777777" w:rsidTr="0084402D">
        <w:trPr>
          <w:trHeight w:val="80"/>
        </w:trPr>
        <w:tc>
          <w:tcPr>
            <w:tcW w:w="3547" w:type="dxa"/>
          </w:tcPr>
          <w:p w14:paraId="0E3B8C00" w14:textId="77777777" w:rsidR="00CA52C5" w:rsidRPr="0084402D" w:rsidRDefault="00CA52C5" w:rsidP="00216BFC">
            <w:pPr>
              <w:widowControl w:val="0"/>
              <w:autoSpaceDE w:val="0"/>
              <w:autoSpaceDN w:val="0"/>
              <w:adjustRightInd w:val="0"/>
              <w:spacing w:after="0" w:line="240" w:lineRule="auto"/>
              <w:jc w:val="both"/>
              <w:rPr>
                <w:rFonts w:ascii="Times New Roman" w:hAnsi="Times New Roman" w:cs="Times New Roman"/>
                <w:color w:val="191919"/>
                <w:sz w:val="18"/>
                <w:szCs w:val="18"/>
              </w:rPr>
            </w:pPr>
            <w:r w:rsidRPr="0084402D">
              <w:rPr>
                <w:rFonts w:ascii="Times New Roman" w:hAnsi="Times New Roman" w:cs="Times New Roman"/>
                <w:color w:val="191919"/>
                <w:sz w:val="18"/>
                <w:szCs w:val="18"/>
              </w:rPr>
              <w:t>Должность лица, подписывающего</w:t>
            </w:r>
          </w:p>
        </w:tc>
        <w:tc>
          <w:tcPr>
            <w:tcW w:w="2627" w:type="dxa"/>
          </w:tcPr>
          <w:p w14:paraId="67AD250B" w14:textId="0AF6BE1C" w:rsidR="00CA52C5" w:rsidRPr="0084402D" w:rsidRDefault="00CA52C5" w:rsidP="0084402D">
            <w:pPr>
              <w:widowControl w:val="0"/>
              <w:autoSpaceDE w:val="0"/>
              <w:autoSpaceDN w:val="0"/>
              <w:adjustRightInd w:val="0"/>
              <w:spacing w:after="0" w:line="240" w:lineRule="auto"/>
              <w:jc w:val="both"/>
              <w:rPr>
                <w:rFonts w:ascii="Times New Roman" w:hAnsi="Times New Roman" w:cs="Times New Roman"/>
                <w:color w:val="191919"/>
                <w:sz w:val="18"/>
                <w:szCs w:val="18"/>
              </w:rPr>
            </w:pPr>
            <w:r w:rsidRPr="0084402D">
              <w:rPr>
                <w:rFonts w:ascii="Times New Roman" w:hAnsi="Times New Roman" w:cs="Times New Roman"/>
                <w:color w:val="191919"/>
                <w:sz w:val="18"/>
                <w:szCs w:val="18"/>
              </w:rPr>
              <w:t>______________(подпись)</w:t>
            </w:r>
          </w:p>
        </w:tc>
        <w:tc>
          <w:tcPr>
            <w:tcW w:w="3737" w:type="dxa"/>
          </w:tcPr>
          <w:p w14:paraId="31201ACE" w14:textId="1CDC4D4D" w:rsidR="00CA52C5" w:rsidRPr="0084402D" w:rsidRDefault="00CA52C5" w:rsidP="0084402D">
            <w:pPr>
              <w:widowControl w:val="0"/>
              <w:autoSpaceDE w:val="0"/>
              <w:autoSpaceDN w:val="0"/>
              <w:adjustRightInd w:val="0"/>
              <w:spacing w:after="0" w:line="240" w:lineRule="auto"/>
              <w:jc w:val="both"/>
              <w:rPr>
                <w:rFonts w:ascii="Times New Roman" w:hAnsi="Times New Roman" w:cs="Times New Roman"/>
                <w:color w:val="191919"/>
                <w:sz w:val="18"/>
                <w:szCs w:val="18"/>
              </w:rPr>
            </w:pPr>
            <w:r w:rsidRPr="0084402D">
              <w:rPr>
                <w:rFonts w:ascii="Times New Roman" w:hAnsi="Times New Roman" w:cs="Times New Roman"/>
                <w:color w:val="191919"/>
                <w:sz w:val="18"/>
                <w:szCs w:val="18"/>
              </w:rPr>
              <w:t>__________расшифровка подписи)</w:t>
            </w:r>
          </w:p>
        </w:tc>
      </w:tr>
    </w:tbl>
    <w:p w14:paraId="3AD9293B" w14:textId="77777777" w:rsidR="00CA52C5" w:rsidRPr="00216BFC" w:rsidRDefault="00CA52C5" w:rsidP="00216BFC">
      <w:pPr>
        <w:widowControl w:val="0"/>
        <w:autoSpaceDE w:val="0"/>
        <w:autoSpaceDN w:val="0"/>
        <w:adjustRightInd w:val="0"/>
        <w:spacing w:after="0" w:line="240" w:lineRule="auto"/>
        <w:jc w:val="both"/>
        <w:outlineLvl w:val="0"/>
        <w:rPr>
          <w:rFonts w:ascii="Times New Roman" w:hAnsi="Times New Roman" w:cs="Times New Roman"/>
          <w:sz w:val="20"/>
          <w:szCs w:val="20"/>
        </w:rPr>
      </w:pPr>
      <w:r w:rsidRPr="00216BFC">
        <w:rPr>
          <w:rFonts w:ascii="Times New Roman" w:hAnsi="Times New Roman" w:cs="Times New Roman"/>
          <w:noProof/>
          <w:sz w:val="20"/>
          <w:szCs w:val="20"/>
        </w:rPr>
        <w:drawing>
          <wp:inline distT="0" distB="0" distL="0" distR="0" wp14:anchorId="39978761" wp14:editId="6FEBE91B">
            <wp:extent cx="5505450" cy="5164404"/>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510321" cy="5168974"/>
                    </a:xfrm>
                    <a:prstGeom prst="rect">
                      <a:avLst/>
                    </a:prstGeom>
                    <a:noFill/>
                    <a:ln>
                      <a:noFill/>
                    </a:ln>
                  </pic:spPr>
                </pic:pic>
              </a:graphicData>
            </a:graphic>
          </wp:inline>
        </w:drawing>
      </w:r>
    </w:p>
    <w:p w14:paraId="23CA8453" w14:textId="624EE40B" w:rsidR="00295847" w:rsidRPr="007F4A93" w:rsidRDefault="00295847" w:rsidP="007F4A93">
      <w:pPr>
        <w:spacing w:after="0" w:line="240" w:lineRule="auto"/>
        <w:jc w:val="both"/>
        <w:rPr>
          <w:rFonts w:ascii="Times New Roman" w:eastAsia="Calibri" w:hAnsi="Times New Roman" w:cs="Times New Roman"/>
          <w:b/>
          <w:bCs/>
          <w:sz w:val="20"/>
          <w:szCs w:val="20"/>
        </w:rPr>
      </w:pPr>
      <w:r w:rsidRPr="007F4A93">
        <w:rPr>
          <w:rFonts w:ascii="Times New Roman" w:eastAsia="Calibri" w:hAnsi="Times New Roman" w:cs="Times New Roman"/>
          <w:b/>
          <w:bCs/>
          <w:sz w:val="20"/>
          <w:szCs w:val="20"/>
        </w:rPr>
        <w:t xml:space="preserve">Постановление </w:t>
      </w:r>
      <w:r w:rsidR="00F507EE">
        <w:rPr>
          <w:rFonts w:ascii="Times New Roman" w:eastAsia="Calibri" w:hAnsi="Times New Roman" w:cs="Times New Roman"/>
          <w:b/>
          <w:bCs/>
          <w:sz w:val="20"/>
          <w:szCs w:val="20"/>
        </w:rPr>
        <w:t xml:space="preserve">от </w:t>
      </w:r>
      <w:r w:rsidRPr="007F4A93">
        <w:rPr>
          <w:rFonts w:ascii="Times New Roman" w:eastAsia="Calibri" w:hAnsi="Times New Roman" w:cs="Times New Roman"/>
          <w:b/>
          <w:bCs/>
          <w:sz w:val="20"/>
          <w:szCs w:val="20"/>
        </w:rPr>
        <w:t>15.09.2022</w:t>
      </w:r>
      <w:r w:rsidRPr="007F4A93">
        <w:rPr>
          <w:rFonts w:ascii="Times New Roman" w:eastAsia="Calibri" w:hAnsi="Times New Roman" w:cs="Times New Roman"/>
          <w:b/>
          <w:bCs/>
          <w:sz w:val="20"/>
          <w:szCs w:val="20"/>
        </w:rPr>
        <w:tab/>
      </w:r>
      <w:r w:rsidRPr="007F4A93">
        <w:rPr>
          <w:rFonts w:ascii="Times New Roman" w:eastAsia="Calibri" w:hAnsi="Times New Roman" w:cs="Times New Roman"/>
          <w:b/>
          <w:bCs/>
          <w:sz w:val="20"/>
          <w:szCs w:val="20"/>
        </w:rPr>
        <w:tab/>
      </w:r>
      <w:r w:rsidRPr="007F4A93">
        <w:rPr>
          <w:rFonts w:ascii="Times New Roman" w:eastAsia="Calibri" w:hAnsi="Times New Roman" w:cs="Times New Roman"/>
          <w:b/>
          <w:bCs/>
          <w:sz w:val="20"/>
          <w:szCs w:val="20"/>
        </w:rPr>
        <w:tab/>
      </w:r>
      <w:r w:rsidRPr="007F4A93">
        <w:rPr>
          <w:rFonts w:ascii="Times New Roman" w:eastAsia="Calibri" w:hAnsi="Times New Roman" w:cs="Times New Roman"/>
          <w:b/>
          <w:bCs/>
          <w:sz w:val="20"/>
          <w:szCs w:val="20"/>
        </w:rPr>
        <w:tab/>
      </w:r>
      <w:r w:rsidRPr="007F4A93">
        <w:rPr>
          <w:rFonts w:ascii="Times New Roman" w:eastAsia="Calibri" w:hAnsi="Times New Roman" w:cs="Times New Roman"/>
          <w:b/>
          <w:bCs/>
          <w:sz w:val="20"/>
          <w:szCs w:val="20"/>
        </w:rPr>
        <w:tab/>
        <w:t xml:space="preserve">                                                                         </w:t>
      </w:r>
      <w:r w:rsidR="00F507EE">
        <w:rPr>
          <w:rFonts w:ascii="Times New Roman" w:eastAsia="Calibri" w:hAnsi="Times New Roman" w:cs="Times New Roman"/>
          <w:b/>
          <w:bCs/>
          <w:sz w:val="20"/>
          <w:szCs w:val="20"/>
        </w:rPr>
        <w:t xml:space="preserve">             </w:t>
      </w:r>
      <w:r w:rsidRPr="007F4A93">
        <w:rPr>
          <w:rFonts w:ascii="Times New Roman" w:eastAsia="Calibri" w:hAnsi="Times New Roman" w:cs="Times New Roman"/>
          <w:b/>
          <w:bCs/>
          <w:sz w:val="20"/>
          <w:szCs w:val="20"/>
        </w:rPr>
        <w:t xml:space="preserve"> № 794</w:t>
      </w:r>
    </w:p>
    <w:p w14:paraId="737533F3" w14:textId="77777777" w:rsidR="00295847" w:rsidRPr="007F4A93" w:rsidRDefault="00295847" w:rsidP="007F4A93">
      <w:pPr>
        <w:spacing w:after="0" w:line="240" w:lineRule="auto"/>
        <w:jc w:val="both"/>
        <w:rPr>
          <w:rFonts w:ascii="Times New Roman" w:hAnsi="Times New Roman" w:cs="Times New Roman"/>
          <w:spacing w:val="-6"/>
          <w:sz w:val="20"/>
          <w:szCs w:val="20"/>
        </w:rPr>
      </w:pPr>
      <w:r w:rsidRPr="007F4A93">
        <w:rPr>
          <w:rFonts w:ascii="Times New Roman" w:hAnsi="Times New Roman" w:cs="Times New Roman"/>
          <w:spacing w:val="-6"/>
          <w:sz w:val="20"/>
          <w:szCs w:val="20"/>
        </w:rPr>
        <w:t xml:space="preserve">Об утверждении административного регламента предоставления  муниципальной услуги </w:t>
      </w:r>
      <w:r w:rsidRPr="007F4A93">
        <w:rPr>
          <w:rFonts w:ascii="Times New Roman" w:hAnsi="Times New Roman" w:cs="Times New Roman"/>
          <w:sz w:val="20"/>
          <w:szCs w:val="20"/>
        </w:rPr>
        <w:t xml:space="preserve"> </w:t>
      </w:r>
      <w:bookmarkStart w:id="82" w:name="_Hlk101190476"/>
      <w:r w:rsidRPr="007F4A93">
        <w:rPr>
          <w:rFonts w:ascii="Times New Roman" w:hAnsi="Times New Roman" w:cs="Times New Roman"/>
          <w:sz w:val="20"/>
          <w:szCs w:val="20"/>
        </w:rPr>
        <w:t>«Выдача разрешения на использование земель или земельного участка, находящегося в государственной или муниципальной собственности, без предоставления земельных участков и установления сервитута, публичного сервитута» на территории Завитинского муниципального округа Амурской области</w:t>
      </w:r>
      <w:bookmarkEnd w:id="82"/>
      <w:r w:rsidRPr="007F4A93">
        <w:rPr>
          <w:rFonts w:ascii="Times New Roman" w:hAnsi="Times New Roman" w:cs="Times New Roman"/>
          <w:spacing w:val="-6"/>
          <w:sz w:val="20"/>
          <w:szCs w:val="20"/>
        </w:rPr>
        <w:t xml:space="preserve"> В соответствии с Федеральным законом от 27.07.2010 № 210-ФЗ «Об организации предоставления государственных  и  муниципальных услуг», </w:t>
      </w:r>
      <w:r w:rsidRPr="007F4A93">
        <w:rPr>
          <w:rFonts w:ascii="Times New Roman" w:hAnsi="Times New Roman" w:cs="Times New Roman"/>
          <w:sz w:val="20"/>
          <w:szCs w:val="20"/>
        </w:rPr>
        <w:t>Федеральным законом от 06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21.10.2011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r w:rsidRPr="007F4A93">
        <w:rPr>
          <w:rFonts w:ascii="Times New Roman" w:hAnsi="Times New Roman" w:cs="Times New Roman"/>
          <w:spacing w:val="-6"/>
          <w:sz w:val="20"/>
          <w:szCs w:val="20"/>
        </w:rPr>
        <w:t xml:space="preserve"> </w:t>
      </w:r>
      <w:r w:rsidRPr="007F4A93">
        <w:rPr>
          <w:rFonts w:ascii="Times New Roman" w:hAnsi="Times New Roman" w:cs="Times New Roman"/>
          <w:b/>
          <w:sz w:val="20"/>
          <w:szCs w:val="20"/>
        </w:rPr>
        <w:t>п о с т а н о в л я ю:</w:t>
      </w:r>
      <w:r w:rsidRPr="007F4A93">
        <w:rPr>
          <w:rFonts w:ascii="Times New Roman" w:hAnsi="Times New Roman" w:cs="Times New Roman"/>
          <w:spacing w:val="-6"/>
          <w:sz w:val="20"/>
          <w:szCs w:val="20"/>
        </w:rPr>
        <w:t xml:space="preserve"> </w:t>
      </w:r>
      <w:r w:rsidRPr="007F4A93">
        <w:rPr>
          <w:rFonts w:ascii="Times New Roman" w:hAnsi="Times New Roman" w:cs="Times New Roman"/>
          <w:sz w:val="20"/>
          <w:szCs w:val="20"/>
        </w:rPr>
        <w:t>1.Утвердить административный регламент</w:t>
      </w:r>
      <w:r w:rsidRPr="007F4A93">
        <w:rPr>
          <w:rFonts w:ascii="Times New Roman" w:hAnsi="Times New Roman" w:cs="Times New Roman"/>
          <w:b/>
          <w:sz w:val="20"/>
          <w:szCs w:val="20"/>
        </w:rPr>
        <w:t xml:space="preserve"> </w:t>
      </w:r>
      <w:r w:rsidRPr="007F4A93">
        <w:rPr>
          <w:rFonts w:ascii="Times New Roman" w:hAnsi="Times New Roman" w:cs="Times New Roman"/>
          <w:sz w:val="20"/>
          <w:szCs w:val="20"/>
        </w:rPr>
        <w:t xml:space="preserve">«Выдача разрешения на использование земель или земельного участка, находящегося в государственной или муниципальной собственности, без предоставления земельных участков и установления сервитута, </w:t>
      </w:r>
      <w:r w:rsidRPr="007F4A93">
        <w:rPr>
          <w:rFonts w:ascii="Times New Roman" w:hAnsi="Times New Roman" w:cs="Times New Roman"/>
          <w:sz w:val="20"/>
          <w:szCs w:val="20"/>
        </w:rPr>
        <w:lastRenderedPageBreak/>
        <w:t>публичного сервитута» на территории Завитинского муниципального округа Амурской области</w:t>
      </w:r>
      <w:r w:rsidRPr="007F4A93">
        <w:rPr>
          <w:rFonts w:ascii="Times New Roman" w:hAnsi="Times New Roman" w:cs="Times New Roman"/>
          <w:b/>
          <w:sz w:val="20"/>
          <w:szCs w:val="20"/>
        </w:rPr>
        <w:t xml:space="preserve"> </w:t>
      </w:r>
      <w:r w:rsidRPr="007F4A93">
        <w:rPr>
          <w:rFonts w:ascii="Times New Roman" w:hAnsi="Times New Roman" w:cs="Times New Roman"/>
          <w:sz w:val="20"/>
          <w:szCs w:val="20"/>
        </w:rPr>
        <w:t>(прилагается).</w:t>
      </w:r>
      <w:r w:rsidRPr="007F4A93">
        <w:rPr>
          <w:rFonts w:ascii="Times New Roman" w:hAnsi="Times New Roman" w:cs="Times New Roman"/>
          <w:spacing w:val="-6"/>
          <w:sz w:val="20"/>
          <w:szCs w:val="20"/>
        </w:rPr>
        <w:t xml:space="preserve"> </w:t>
      </w:r>
      <w:r w:rsidRPr="007F4A93">
        <w:rPr>
          <w:rFonts w:ascii="Times New Roman" w:hAnsi="Times New Roman" w:cs="Times New Roman"/>
          <w:sz w:val="20"/>
          <w:szCs w:val="20"/>
        </w:rPr>
        <w:t xml:space="preserve">2. Признать утратившими силу постановления главы городского поселения «Город Завитинск» от 09.01.2017 № 02 «Об утверждении административного регламента по предоставлению муниципальной услуги </w:t>
      </w:r>
      <w:bookmarkStart w:id="83" w:name="_Hlk113874768"/>
      <w:r w:rsidRPr="007F4A93">
        <w:rPr>
          <w:rFonts w:ascii="Times New Roman" w:hAnsi="Times New Roman" w:cs="Times New Roman"/>
          <w:sz w:val="20"/>
          <w:szCs w:val="20"/>
        </w:rPr>
        <w:t>«Выдача разрешений на размещение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bookmarkEnd w:id="83"/>
      <w:r w:rsidRPr="007F4A93">
        <w:rPr>
          <w:rFonts w:ascii="Times New Roman" w:hAnsi="Times New Roman" w:cs="Times New Roman"/>
          <w:sz w:val="20"/>
          <w:szCs w:val="20"/>
        </w:rPr>
        <w:t>»; от 27.03.2017 № 215 «О внесении изменений в административный регламент по предоставлению муниципальной услуги  «Выдача разрешений на размещение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Pr="007F4A93">
        <w:rPr>
          <w:rFonts w:ascii="Times New Roman" w:hAnsi="Times New Roman" w:cs="Times New Roman"/>
          <w:spacing w:val="-6"/>
          <w:sz w:val="20"/>
          <w:szCs w:val="20"/>
        </w:rPr>
        <w:t xml:space="preserve"> </w:t>
      </w:r>
      <w:r w:rsidRPr="007F4A93">
        <w:rPr>
          <w:rFonts w:ascii="Times New Roman" w:hAnsi="Times New Roman" w:cs="Times New Roman"/>
          <w:color w:val="000000"/>
          <w:spacing w:val="-6"/>
          <w:sz w:val="20"/>
          <w:szCs w:val="20"/>
        </w:rPr>
        <w:t>3. Настоящее постановление подлежит официальному опубликованию.</w:t>
      </w:r>
      <w:r w:rsidRPr="007F4A93">
        <w:rPr>
          <w:rFonts w:ascii="Times New Roman" w:hAnsi="Times New Roman" w:cs="Times New Roman"/>
          <w:spacing w:val="-6"/>
          <w:sz w:val="20"/>
          <w:szCs w:val="20"/>
        </w:rPr>
        <w:t xml:space="preserve"> </w:t>
      </w:r>
      <w:r w:rsidRPr="007F4A93">
        <w:rPr>
          <w:rFonts w:ascii="Times New Roman" w:hAnsi="Times New Roman" w:cs="Times New Roman"/>
          <w:color w:val="000000"/>
          <w:spacing w:val="-6"/>
          <w:sz w:val="20"/>
          <w:szCs w:val="20"/>
        </w:rPr>
        <w:t>4. Контроль за исполнением настоящего постановления возложить на первого заместителя главы администрации Завитинского муниципального округа А.Н. Мацкан.</w:t>
      </w:r>
      <w:r w:rsidRPr="007F4A93">
        <w:rPr>
          <w:rFonts w:ascii="Times New Roman" w:hAnsi="Times New Roman" w:cs="Times New Roman"/>
          <w:spacing w:val="-6"/>
          <w:sz w:val="20"/>
          <w:szCs w:val="20"/>
        </w:rPr>
        <w:t xml:space="preserve"> </w:t>
      </w:r>
    </w:p>
    <w:p w14:paraId="7E7451FF" w14:textId="1751CB78" w:rsidR="00295847" w:rsidRPr="007F4A93" w:rsidRDefault="00295847" w:rsidP="007F4A93">
      <w:pPr>
        <w:spacing w:after="0" w:line="240" w:lineRule="auto"/>
        <w:jc w:val="both"/>
        <w:rPr>
          <w:rFonts w:ascii="Times New Roman" w:hAnsi="Times New Roman" w:cs="Times New Roman"/>
          <w:spacing w:val="-6"/>
          <w:sz w:val="20"/>
          <w:szCs w:val="20"/>
        </w:rPr>
      </w:pPr>
      <w:r w:rsidRPr="007F4A93">
        <w:rPr>
          <w:rFonts w:ascii="Times New Roman" w:hAnsi="Times New Roman" w:cs="Times New Roman"/>
          <w:sz w:val="20"/>
          <w:szCs w:val="20"/>
        </w:rPr>
        <w:t xml:space="preserve">Глава Завитинского </w:t>
      </w:r>
      <w:r w:rsidRPr="007F4A93">
        <w:rPr>
          <w:rFonts w:ascii="Times New Roman" w:hAnsi="Times New Roman" w:cs="Times New Roman"/>
          <w:spacing w:val="-6"/>
          <w:sz w:val="20"/>
          <w:szCs w:val="20"/>
        </w:rPr>
        <w:t xml:space="preserve"> </w:t>
      </w:r>
      <w:r w:rsidRPr="007F4A93">
        <w:rPr>
          <w:rFonts w:ascii="Times New Roman" w:hAnsi="Times New Roman" w:cs="Times New Roman"/>
          <w:sz w:val="20"/>
          <w:szCs w:val="20"/>
        </w:rPr>
        <w:t>муниципального округа                                                                                                                 С.С. Линевич</w:t>
      </w:r>
    </w:p>
    <w:p w14:paraId="3ACBDF6B" w14:textId="37F7842D" w:rsidR="00CA52C5" w:rsidRPr="007F4A93" w:rsidRDefault="00CA52C5" w:rsidP="007F4A93">
      <w:pPr>
        <w:spacing w:after="0" w:line="240" w:lineRule="auto"/>
        <w:jc w:val="both"/>
        <w:rPr>
          <w:rFonts w:ascii="Times New Roman" w:hAnsi="Times New Roman" w:cs="Times New Roman"/>
          <w:sz w:val="20"/>
          <w:szCs w:val="20"/>
        </w:rPr>
      </w:pPr>
    </w:p>
    <w:p w14:paraId="68877F9B" w14:textId="02F2A01B" w:rsidR="00295847" w:rsidRPr="00F507EE" w:rsidRDefault="00295847" w:rsidP="00F507EE">
      <w:pPr>
        <w:pStyle w:val="ConsPlusTitle"/>
        <w:tabs>
          <w:tab w:val="left" w:pos="3119"/>
        </w:tabs>
        <w:jc w:val="both"/>
        <w:rPr>
          <w:rFonts w:ascii="Times New Roman" w:hAnsi="Times New Roman" w:cs="Times New Roman"/>
          <w:b w:val="0"/>
          <w:bCs w:val="0"/>
          <w:color w:val="000000" w:themeColor="text1"/>
        </w:rPr>
      </w:pPr>
      <w:bookmarkStart w:id="84" w:name="_Hlk111639658"/>
      <w:r w:rsidRPr="007F4A93">
        <w:rPr>
          <w:rFonts w:ascii="Times New Roman" w:hAnsi="Times New Roman" w:cs="Times New Roman"/>
          <w:b w:val="0"/>
          <w:color w:val="191919"/>
        </w:rPr>
        <w:t>Приложение</w:t>
      </w:r>
      <w:r w:rsidR="00C00674">
        <w:rPr>
          <w:rFonts w:ascii="Times New Roman" w:hAnsi="Times New Roman" w:cs="Times New Roman"/>
          <w:b w:val="0"/>
          <w:color w:val="191919"/>
        </w:rPr>
        <w:t xml:space="preserve"> </w:t>
      </w:r>
      <w:r w:rsidRPr="007F4A93">
        <w:rPr>
          <w:rFonts w:ascii="Times New Roman" w:hAnsi="Times New Roman" w:cs="Times New Roman"/>
          <w:b w:val="0"/>
          <w:color w:val="191919"/>
        </w:rPr>
        <w:t>УТВЕРЖДЕНО</w:t>
      </w:r>
      <w:r w:rsidR="00C00674">
        <w:rPr>
          <w:rFonts w:ascii="Times New Roman" w:hAnsi="Times New Roman" w:cs="Times New Roman"/>
          <w:b w:val="0"/>
          <w:color w:val="191919"/>
        </w:rPr>
        <w:t xml:space="preserve"> </w:t>
      </w:r>
      <w:r w:rsidRPr="007F4A93">
        <w:rPr>
          <w:rFonts w:ascii="Times New Roman" w:hAnsi="Times New Roman" w:cs="Times New Roman"/>
          <w:b w:val="0"/>
          <w:color w:val="191919"/>
        </w:rPr>
        <w:t>постановлением главы Завитинского муниципального округа</w:t>
      </w:r>
      <w:r w:rsidR="00C00674">
        <w:rPr>
          <w:rFonts w:ascii="Times New Roman" w:hAnsi="Times New Roman" w:cs="Times New Roman"/>
          <w:b w:val="0"/>
          <w:color w:val="191919"/>
        </w:rPr>
        <w:t xml:space="preserve"> </w:t>
      </w:r>
      <w:r w:rsidRPr="007F4A93">
        <w:rPr>
          <w:rFonts w:ascii="Times New Roman" w:hAnsi="Times New Roman" w:cs="Times New Roman"/>
          <w:b w:val="0"/>
          <w:color w:val="191919"/>
        </w:rPr>
        <w:t xml:space="preserve">от </w:t>
      </w:r>
      <w:r w:rsidRPr="007F4A93">
        <w:rPr>
          <w:rFonts w:ascii="Times New Roman" w:hAnsi="Times New Roman" w:cs="Times New Roman"/>
          <w:b w:val="0"/>
          <w:color w:val="191919"/>
          <w:u w:val="single"/>
        </w:rPr>
        <w:t>15.09.2022г.</w:t>
      </w:r>
      <w:r w:rsidRPr="007F4A93">
        <w:rPr>
          <w:rFonts w:ascii="Times New Roman" w:hAnsi="Times New Roman" w:cs="Times New Roman"/>
          <w:b w:val="0"/>
          <w:color w:val="191919"/>
        </w:rPr>
        <w:t xml:space="preserve"> № </w:t>
      </w:r>
      <w:r w:rsidRPr="007F4A93">
        <w:rPr>
          <w:rFonts w:ascii="Times New Roman" w:hAnsi="Times New Roman" w:cs="Times New Roman"/>
          <w:b w:val="0"/>
          <w:color w:val="191919"/>
          <w:u w:val="single"/>
        </w:rPr>
        <w:t>794</w:t>
      </w:r>
      <w:r w:rsidR="005522BA">
        <w:rPr>
          <w:rFonts w:ascii="Times New Roman" w:hAnsi="Times New Roman" w:cs="Times New Roman"/>
          <w:b w:val="0"/>
          <w:color w:val="191919"/>
          <w:u w:val="single"/>
        </w:rPr>
        <w:t xml:space="preserve"> </w:t>
      </w:r>
      <w:r w:rsidRPr="005522BA">
        <w:rPr>
          <w:rFonts w:ascii="Times New Roman" w:hAnsi="Times New Roman" w:cs="Times New Roman"/>
          <w:b w:val="0"/>
          <w:bCs w:val="0"/>
        </w:rPr>
        <w:t>Административный регламент</w:t>
      </w:r>
      <w:r w:rsidR="00C00674" w:rsidRPr="005522BA">
        <w:rPr>
          <w:rFonts w:ascii="Times New Roman" w:hAnsi="Times New Roman" w:cs="Times New Roman"/>
          <w:b w:val="0"/>
          <w:bCs w:val="0"/>
        </w:rPr>
        <w:t xml:space="preserve"> </w:t>
      </w:r>
      <w:r w:rsidRPr="005522BA">
        <w:rPr>
          <w:rFonts w:ascii="Times New Roman" w:hAnsi="Times New Roman" w:cs="Times New Roman"/>
          <w:b w:val="0"/>
          <w:bCs w:val="0"/>
        </w:rPr>
        <w:t>предоставления уполномоченным органом местного самоуправления Амурской области муниципальной услуги</w:t>
      </w:r>
      <w:r w:rsidR="00C00674" w:rsidRPr="005522BA">
        <w:rPr>
          <w:rFonts w:ascii="Times New Roman" w:hAnsi="Times New Roman" w:cs="Times New Roman"/>
          <w:b w:val="0"/>
          <w:bCs w:val="0"/>
        </w:rPr>
        <w:t xml:space="preserve"> </w:t>
      </w:r>
      <w:r w:rsidRPr="005522BA">
        <w:rPr>
          <w:rFonts w:ascii="Times New Roman" w:hAnsi="Times New Roman" w:cs="Times New Roman"/>
          <w:b w:val="0"/>
          <w:bCs w:val="0"/>
        </w:rPr>
        <w:t>«Выдача разрешения на использование земель или земельного участка, находящегося в государственной или муниципальной собственности, без предоставления земельных участков и установления сервитута, публичного сервитута»  на территории Завитинского муниципального округа Амурской области</w:t>
      </w:r>
      <w:bookmarkEnd w:id="84"/>
      <w:r w:rsidR="00C00674" w:rsidRPr="005522BA">
        <w:rPr>
          <w:rFonts w:ascii="Times New Roman" w:hAnsi="Times New Roman" w:cs="Times New Roman"/>
          <w:b w:val="0"/>
          <w:bCs w:val="0"/>
        </w:rPr>
        <w:t xml:space="preserve"> </w:t>
      </w:r>
      <w:r w:rsidRPr="005522BA">
        <w:rPr>
          <w:rFonts w:ascii="Times New Roman" w:hAnsi="Times New Roman" w:cs="Times New Roman"/>
          <w:b w:val="0"/>
          <w:bCs w:val="0"/>
        </w:rPr>
        <w:t>1. Общие положения</w:t>
      </w:r>
      <w:r w:rsidR="00C00674" w:rsidRPr="005522BA">
        <w:rPr>
          <w:rFonts w:ascii="Times New Roman" w:hAnsi="Times New Roman" w:cs="Times New Roman"/>
          <w:b w:val="0"/>
          <w:bCs w:val="0"/>
        </w:rPr>
        <w:t xml:space="preserve"> </w:t>
      </w:r>
      <w:r w:rsidRPr="005522BA">
        <w:rPr>
          <w:rFonts w:ascii="Times New Roman" w:hAnsi="Times New Roman" w:cs="Times New Roman"/>
          <w:b w:val="0"/>
          <w:bCs w:val="0"/>
        </w:rPr>
        <w:t>1.1. Предмет регулирования Административного регламента</w:t>
      </w:r>
      <w:r w:rsidR="00C00674" w:rsidRPr="005522BA">
        <w:rPr>
          <w:rFonts w:ascii="Times New Roman" w:hAnsi="Times New Roman" w:cs="Times New Roman"/>
          <w:b w:val="0"/>
          <w:bCs w:val="0"/>
        </w:rPr>
        <w:t xml:space="preserve"> </w:t>
      </w:r>
      <w:r w:rsidRPr="005522BA">
        <w:rPr>
          <w:rFonts w:ascii="Times New Roman" w:hAnsi="Times New Roman" w:cs="Times New Roman"/>
          <w:b w:val="0"/>
          <w:bCs w:val="0"/>
        </w:rPr>
        <w:t>Административный регламент предоставления муниципальной услуги «Выдача разрешения на использование земель или земельного участка, находящегося в государственной или муниципальной собственности, без предоставления земельных участков и установления сервитута, публичного сервитута»  на территории Завитинского муниципального округа Амурской области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выдаче разрешения на использование земельных участков и размещение объектов в Завитинском муниципальном округе Амурской области.</w:t>
      </w:r>
      <w:r w:rsidR="00C00674" w:rsidRPr="005522BA">
        <w:rPr>
          <w:rFonts w:ascii="Times New Roman" w:hAnsi="Times New Roman" w:cs="Times New Roman"/>
          <w:b w:val="0"/>
          <w:bCs w:val="0"/>
        </w:rPr>
        <w:t xml:space="preserve"> </w:t>
      </w:r>
      <w:r w:rsidRPr="005522BA">
        <w:rPr>
          <w:rFonts w:ascii="Times New Roman" w:hAnsi="Times New Roman" w:cs="Times New Roman"/>
          <w:b w:val="0"/>
          <w:bCs w:val="0"/>
        </w:rPr>
        <w:t>Возможные цели обращения:</w:t>
      </w:r>
      <w:r w:rsidR="00C00674" w:rsidRPr="005522BA">
        <w:rPr>
          <w:rFonts w:ascii="Times New Roman" w:hAnsi="Times New Roman" w:cs="Times New Roman"/>
          <w:b w:val="0"/>
          <w:bCs w:val="0"/>
        </w:rPr>
        <w:t xml:space="preserve"> </w:t>
      </w:r>
      <w:r w:rsidRPr="005522BA">
        <w:rPr>
          <w:rFonts w:ascii="Times New Roman" w:hAnsi="Times New Roman" w:cs="Times New Roman"/>
          <w:b w:val="0"/>
          <w:bCs w:val="0"/>
        </w:rPr>
        <w:t>-получение разрешения на использование земель или земельного участка, которые находятся в государственной или муниципальной собственности и не предоставлены гражданам или юридическим лицам, в целях, указанных в пункте 1 статьи 39.34 Земельного кодекса Российской Федерации (получение разрешения на использование земель);</w:t>
      </w:r>
      <w:r w:rsidR="00C00674" w:rsidRPr="005522BA">
        <w:rPr>
          <w:rFonts w:ascii="Times New Roman" w:hAnsi="Times New Roman" w:cs="Times New Roman"/>
          <w:b w:val="0"/>
          <w:bCs w:val="0"/>
        </w:rPr>
        <w:t xml:space="preserve"> </w:t>
      </w:r>
      <w:r w:rsidRPr="005522BA">
        <w:rPr>
          <w:rFonts w:ascii="Times New Roman" w:hAnsi="Times New Roman" w:cs="Times New Roman"/>
          <w:b w:val="0"/>
          <w:bCs w:val="0"/>
        </w:rPr>
        <w:t>-получение разрешения на размещение объектов, виды которых установлены Постановлением Правительства Российской Федерации от 3 декабря 2014 г. № 1300, на землях или земельных участках, которые находятся в государственной или муниципальной собственности и не предоставлены гражданам или юридическим лицам (получение разрешения на размещение объектов).</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Настоящий Административный регламент не применяется при предоставлении услуги в связи с размещением нестационарных торговых объектов, рекламных конструкций, возведением гражданами гаражей, являющихся некапитальными сооружениями, либо для стоянки технических или других средств передвижения инвалидов вблизи их места жительства).</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При осуществлении   полномочий   по   предоставлению   услуги   в   связи с размещением объектов, виды которых установлены Постановлением Правительства Российской Федерации от 3 декабря 2014 г. № 1300, настоящий Административный регламент применяется в части, не противоречащей закону субъекта Российской Федерации.</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1.2. Круг заявителей</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color w:val="000000" w:themeColor="text1"/>
        </w:rPr>
        <w:t>1.2. Заявителями на получение муниципальной услуги являются (далее - Заявители) являются физические лица, юридические лица и индивидуальные предприниматели.</w:t>
      </w:r>
      <w:r w:rsidR="005522BA" w:rsidRPr="005522BA">
        <w:rPr>
          <w:rFonts w:ascii="Times New Roman" w:hAnsi="Times New Roman" w:cs="Times New Roman"/>
          <w:b w:val="0"/>
          <w:bCs w:val="0"/>
          <w:color w:val="000000" w:themeColor="text1"/>
        </w:rPr>
        <w:t xml:space="preserve"> </w:t>
      </w:r>
      <w:r w:rsidRPr="005522BA">
        <w:rPr>
          <w:rFonts w:ascii="Times New Roman" w:hAnsi="Times New Roman" w:cs="Times New Roman"/>
          <w:b w:val="0"/>
          <w:bCs w:val="0"/>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предоставляющим услугу (далее - профилирование), а также результата, за предоставлением которого обратился заявитель</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1.4. Муниципальная услуга должна быть предоставлена Заявителю в соответствии с вариантом предоставления муниципальной услуги (далее – вариант).</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1.5.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lang w:val="en-US"/>
        </w:rPr>
        <w:t>II</w:t>
      </w:r>
      <w:r w:rsidRPr="005522BA">
        <w:rPr>
          <w:rFonts w:ascii="Times New Roman" w:hAnsi="Times New Roman" w:cs="Times New Roman"/>
          <w:b w:val="0"/>
          <w:bCs w:val="0"/>
        </w:rPr>
        <w:t>. Стандарт предоставления муниципальной  услуги. Наименование муниципальной услуги</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 xml:space="preserve">2.1. Муниципальная услуга </w:t>
      </w:r>
      <w:bookmarkStart w:id="85" w:name="_Hlk113539759"/>
      <w:r w:rsidRPr="005522BA">
        <w:rPr>
          <w:rFonts w:ascii="Times New Roman" w:hAnsi="Times New Roman" w:cs="Times New Roman"/>
          <w:b w:val="0"/>
          <w:bCs w:val="0"/>
        </w:rPr>
        <w:t>«Выдача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 на территории Завитинского муниципального округа Амурской области.</w:t>
      </w:r>
      <w:bookmarkEnd w:id="85"/>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Наименование органа государственной власти, органа местного самоуправления (организации), предоставляющего муниципальную услугу</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2.2. Предоставление муниципальной услуги «Выдача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 на территории Завитинского муниципального округа Амурской области» осуществляется администрацией Завитинского муниципального округа в лице уполномоченного органа - комитета по управлению муниципальным имуществом Завитинского муниципального округа Амурской области (Уполномоченный орган).</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2.3.  При предоставлении муниципальной услуги Уполномоченный орган взаимодействует с: 2.3.1.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2.3.2.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2.4.  В предоставлении  государственной (муниципальной) услуги могут принимать участие многофункциональные центры предоставления государственных и муниципальных услуг (далее – МФЦ) при наличии соответствующего соглашения о взаимодействии   между   МФЦ   и   Уполномоченным   органом,   заключенным в    соответствии  с    постановлением  Правительства    Российской    Федерации от 27 сентября 2011 г. № 797 (далее – Соглашение о взаимодействии).</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МФЦ, в которых подается заявление о предоставлении государственной (муниципальной) услуги, не могут принять решение об отказе в приеме заявления и документов и (или) информации, необходимых для ее предоставления.</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Результат предоставления муниципальной услуги</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 xml:space="preserve">2.5. В соответствии с вариантами, приведенными в пункте </w:t>
      </w:r>
      <w:r w:rsidRPr="005522BA">
        <w:rPr>
          <w:rFonts w:ascii="Times New Roman" w:hAnsi="Times New Roman" w:cs="Times New Roman"/>
          <w:b w:val="0"/>
          <w:bCs w:val="0"/>
        </w:rPr>
        <w:lastRenderedPageBreak/>
        <w:t>3.7 настоящего Административного регламента, результатом предоставления муниципальной услуги являются:</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2.5.1.  разрешение Уполномоченного органа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сервитута, публичного сервитута по форме согласно Приложению № 2 к настоящему Административному регламенту;</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2.5.2. разрешение Уполномоченного органа на размещение объекта на землях, земельном участке или части земельного участка, находящихся в муниципальной собственности, по форме согласно Приложению № 3 к настоящему Административному регламенту;</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2.5.3. решение об отказе в предоставлении услуги по форме согласно Приложению № 4 к настоящему Административному регламенту.</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2.6. Документом, содержащим решение о предоставление муниципальной услуги, на основании которого Заявителю предоставляются результаты, указанные в пункте 2.5 настоящего Административного регламента, является правовой акт Уполномоченного органа, содержащий такие реквизиты, как номер и дата.</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2.7. Результаты муниципальной   услуги,    указанные в пункте 2.5 настоящего Административного регламента, могут быть получены посредством федеральной государственной информационной системы «Единый портал государственных и муниципальных услуг (функций)» в форме электронного документа подписанного усиленной квалифицированной электронной подписью (далее соответственно – ЕПГУ, УКЭП) должностного лица, уполномоченного на принятие решения.</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Срок предоставления муниципальной услуги</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 xml:space="preserve">2.8. </w:t>
      </w:r>
      <w:bookmarkStart w:id="86" w:name="_Hlk111639803"/>
      <w:r w:rsidRPr="005522BA">
        <w:rPr>
          <w:rFonts w:ascii="Times New Roman" w:hAnsi="Times New Roman" w:cs="Times New Roman"/>
          <w:b w:val="0"/>
          <w:bCs w:val="0"/>
        </w:rPr>
        <w:t>Муниципальная  услуга предоставляется в срок, не превышающий:  -10 рабочих дней со дня регистрации заявления и прилагаемых к нему документов в Уполномоченном органе, в случае если разрешение на размещение объекта на земельном участке, выдается в порядке, установленном постановление Правительства Амурской области от 15.09.2015 № 440 "Об утверждении Положения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публичного сервитута на территории Амурской области" (далее – Постановление № 440);</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-25 (двадцать пять) дней со дня регистрации заявления и прилагаемых к нему  документов в Уполномоченном органе,  в случае если разрешение на использование земель или земельного участка, выдается в порядке, установленном постановлением Правительства Российской Федерации от 27.11.2014 №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 (далее – Постановление № 1244).</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Срок исполнения государственной услуги в электронном виде через ЕПГУ  составляет:</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-10 (десять) рабочих дней, в случае если разрешение на размещение объектов выдается в порядке, установленном Постановлением № 440;</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-15 (пятнадцать) рабочих дней, в случае если разрешение на использование земель или земельного участка, выдается в порядке, установленном Постановлением № 1244.</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Срок исполнения муниципальной услуги в МФЦ, в случае подачи заявления через МФЦ составляет:</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-10 рабочих дней со дня регистрации заявления и прилагаемых к нему документов в МФЦ, в случае если разрешение на размещение объекта на земельном участке, находящемся в государственной или муниципальной собственности, выдается в порядке, установленном постановление Правительства Амурской области от 15.09.2015 N 440 "Об утверждении Положения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публичного сервитута на территории Амурской области" (далее – Постановление № 440);</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-25 (двадцать пять) дней со дня регистрации заявления и прилагаемых к нему  документов в МФЦ,  в случае если разрешение на использование земель или земельного участка, находящегося в государственной или муниципальной собственности, выдается в порядке, установленном постановлением Правительства Российской Федерации от 27.11.2014 №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 (далее – Постановление № 1244).</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Правовые основания для предоставления муниципальной услуги</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 xml:space="preserve">2.9. Предоставление муниципальной услуги осуществляется в соответствии со следующими нормативными правовыми актами:- Градостроительный </w:t>
      </w:r>
      <w:hyperlink r:id="rId80" w:history="1">
        <w:r w:rsidRPr="005522BA">
          <w:rPr>
            <w:rStyle w:val="a9"/>
            <w:b w:val="0"/>
            <w:bCs w:val="0"/>
          </w:rPr>
          <w:t>кодекс</w:t>
        </w:r>
      </w:hyperlink>
      <w:r w:rsidRPr="005522BA">
        <w:rPr>
          <w:rFonts w:ascii="Times New Roman" w:hAnsi="Times New Roman" w:cs="Times New Roman"/>
          <w:b w:val="0"/>
          <w:bCs w:val="0"/>
        </w:rPr>
        <w:t xml:space="preserve"> Российской Федерации;</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 xml:space="preserve">- Земельный </w:t>
      </w:r>
      <w:hyperlink r:id="rId81" w:history="1">
        <w:r w:rsidRPr="005522BA">
          <w:rPr>
            <w:rStyle w:val="a9"/>
            <w:b w:val="0"/>
            <w:bCs w:val="0"/>
          </w:rPr>
          <w:t>кодекс</w:t>
        </w:r>
      </w:hyperlink>
      <w:r w:rsidRPr="005522BA">
        <w:rPr>
          <w:rFonts w:ascii="Times New Roman" w:hAnsi="Times New Roman" w:cs="Times New Roman"/>
          <w:b w:val="0"/>
          <w:bCs w:val="0"/>
        </w:rPr>
        <w:t xml:space="preserve"> Российской Федерации;</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 Лесной кодекс Российской Федерации;</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 xml:space="preserve">- Федеральный </w:t>
      </w:r>
      <w:hyperlink r:id="rId82" w:history="1">
        <w:r w:rsidRPr="005522BA">
          <w:rPr>
            <w:rStyle w:val="a9"/>
            <w:b w:val="0"/>
            <w:bCs w:val="0"/>
          </w:rPr>
          <w:t>закон</w:t>
        </w:r>
      </w:hyperlink>
      <w:r w:rsidRPr="005522BA">
        <w:rPr>
          <w:rFonts w:ascii="Times New Roman" w:hAnsi="Times New Roman" w:cs="Times New Roman"/>
          <w:b w:val="0"/>
          <w:bCs w:val="0"/>
        </w:rPr>
        <w:t xml:space="preserve"> от 29.12.2004 № 191-ФЗ «О введении в действие Градостроительного кодекса Российской Федерации»;</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 Федеральный закон от 25.10. 2001 № 137-ФЗ «О введении в действие Земельного кодекса Российской Федерации»;</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 Федеральный закон от 23.06.2014  № 171-ФЗ «О внесении изменений в Земельный кодекс Российской Федерации и отдельные законодательные акты Российской Федерации»;</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 Федеральный закон от 02 05. 2006 № 59-ФЗ «О порядке рассмотрения обращений граждан Российской Федерации»;</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 Федеральный закон от 24.07.2007  № 221-ФЗ «О кадастровой деятельности»;</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 Федеральный закон от 27.07.2006 № 149-ФЗ «Об информации, информационных технологиях и о защите информации»;</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 Федеральный закон от 27.07.2010 № 210-ФЗ «Об организации предоставления государственных и муниципальных услуг»;</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 Федеральный закон от 18.06.2001 № 78-ФЗ «О землеустройстве»;</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 Федеральный закон от 27.07.2006  № 152-ФЗ «О персональных данных»;</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 постановление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 Закон Амурской области от 0.12.2006 № 259-ОЗ «О регулировании градостроительной деятельности в Амурской области»;</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 xml:space="preserve"> - Закон Амурской области от 29.12.2008 №166-ОЗ «О регулировании отдельных вопросов в сфере земельных отношений на территории Амурской области»;</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 постановление Правительства Амурской области от 15.09.2015 № 440 «Об утверждении Положения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на территории Амурской области»; - Устав Завитинского муниципального округа Амурской области;</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 Положение о комитете по управлению муниципальным имуществом Завитинского муниципального округа Амурской области.</w:t>
      </w:r>
      <w:bookmarkEnd w:id="86"/>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2.10.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 5 к настоящему Административному регламенту одним из следующих способов по личному усмотрению:</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2.10.1.  В электронной форме посредством ЕПГУ:</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 xml:space="preserve">а) 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w:t>
      </w:r>
      <w:r w:rsidRPr="005522BA">
        <w:rPr>
          <w:rFonts w:ascii="Times New Roman" w:hAnsi="Times New Roman" w:cs="Times New Roman"/>
          <w:b w:val="0"/>
          <w:bCs w:val="0"/>
        </w:rPr>
        <w:lastRenderedPageBreak/>
        <w:t>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б) Заявление направляется Заявителем вместе с прикрепленными электронными документами, указанными в подпунктах 2 – 5 пункта 2.11 настоящего Административного регламента.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 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634;2.10.1. В заявлении должны быть указаны:</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rPr>
        <w:t xml:space="preserve">2.10.2. На бумажном носителе посредством личного  обращения в Уполномоченный орган, в том числе через МФЦ в соответствии с Соглашением о взаимодействии, либо посредством почтового отправления с уведомлением о вручении. </w:t>
      </w:r>
      <w:r w:rsidR="005522BA" w:rsidRPr="005522BA">
        <w:rPr>
          <w:rFonts w:ascii="Times New Roman" w:hAnsi="Times New Roman" w:cs="Times New Roman"/>
          <w:b w:val="0"/>
          <w:bCs w:val="0"/>
        </w:rPr>
        <w:t xml:space="preserve"> </w:t>
      </w:r>
      <w:r w:rsidRPr="005522BA">
        <w:rPr>
          <w:rFonts w:ascii="Times New Roman" w:hAnsi="Times New Roman" w:cs="Times New Roman"/>
          <w:b w:val="0"/>
          <w:bCs w:val="0"/>
          <w:color w:val="000000"/>
        </w:rPr>
        <w:t>2.11. 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 обязательные для предоставления:</w:t>
      </w:r>
      <w:r w:rsidR="005522BA" w:rsidRPr="005522BA">
        <w:rPr>
          <w:rFonts w:ascii="Times New Roman" w:hAnsi="Times New Roman" w:cs="Times New Roman"/>
          <w:b w:val="0"/>
          <w:bCs w:val="0"/>
          <w:color w:val="000000"/>
        </w:rPr>
        <w:t xml:space="preserve"> </w:t>
      </w:r>
      <w:r w:rsidRPr="005522BA">
        <w:rPr>
          <w:rFonts w:ascii="Times New Roman" w:hAnsi="Times New Roman" w:cs="Times New Roman"/>
          <w:b w:val="0"/>
          <w:bCs w:val="0"/>
          <w:color w:val="000000"/>
        </w:rPr>
        <w:t>1) заявление о предоставлении муниципальной услуги.</w:t>
      </w:r>
      <w:r w:rsidR="005522BA" w:rsidRPr="005522BA">
        <w:rPr>
          <w:rFonts w:ascii="Times New Roman" w:hAnsi="Times New Roman" w:cs="Times New Roman"/>
          <w:b w:val="0"/>
          <w:bCs w:val="0"/>
          <w:color w:val="000000"/>
        </w:rPr>
        <w:t xml:space="preserve"> </w:t>
      </w:r>
      <w:r w:rsidRPr="005522BA">
        <w:rPr>
          <w:rFonts w:ascii="Times New Roman" w:hAnsi="Times New Roman" w:cs="Times New Roman"/>
          <w:b w:val="0"/>
          <w:bCs w:val="0"/>
          <w:color w:val="000000"/>
        </w:rPr>
        <w:t>В случае подачи заявления в электронной форме посредством ЕПГУ в соответствии с подпунктом «а» пункта 2.10.1 настоящего Административного регламента указанное заявление заполняется путем внесения соответствующих сведений в интерактивную форму на ЕПГУ, без необходимости предоставления в иной форме;</w:t>
      </w:r>
      <w:r w:rsidR="005522BA" w:rsidRPr="005522BA">
        <w:rPr>
          <w:rFonts w:ascii="Times New Roman" w:hAnsi="Times New Roman" w:cs="Times New Roman"/>
          <w:b w:val="0"/>
          <w:bCs w:val="0"/>
          <w:color w:val="000000"/>
        </w:rPr>
        <w:t xml:space="preserve"> </w:t>
      </w:r>
      <w:r w:rsidRPr="005522BA">
        <w:rPr>
          <w:rFonts w:ascii="Times New Roman" w:hAnsi="Times New Roman" w:cs="Times New Roman"/>
          <w:b w:val="0"/>
          <w:bCs w:val="0"/>
          <w:color w:val="000000"/>
        </w:rPr>
        <w:t>2)</w:t>
      </w:r>
      <w:r w:rsidR="005522BA" w:rsidRPr="005522BA">
        <w:rPr>
          <w:rFonts w:ascii="Times New Roman" w:hAnsi="Times New Roman" w:cs="Times New Roman"/>
          <w:b w:val="0"/>
          <w:bCs w:val="0"/>
          <w:color w:val="000000"/>
        </w:rPr>
        <w:t xml:space="preserve"> </w:t>
      </w:r>
      <w:r w:rsidRPr="005522BA">
        <w:rPr>
          <w:rFonts w:ascii="Times New Roman" w:hAnsi="Times New Roman" w:cs="Times New Roman"/>
          <w:b w:val="0"/>
          <w:bCs w:val="0"/>
          <w:color w:val="000000"/>
        </w:rPr>
        <w:t>документ, удостоверяющего личность Заявителя (предоставляется в случае личного обращения в Уполномоченный орган либо МФЦ). В случае направления Заявления посредством ЕПГУ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r w:rsidR="005522BA" w:rsidRPr="005522BA">
        <w:rPr>
          <w:rFonts w:ascii="Times New Roman" w:hAnsi="Times New Roman" w:cs="Times New Roman"/>
          <w:b w:val="0"/>
          <w:bCs w:val="0"/>
          <w:color w:val="000000"/>
        </w:rPr>
        <w:t xml:space="preserve"> </w:t>
      </w:r>
      <w:r w:rsidRPr="005522BA">
        <w:rPr>
          <w:rFonts w:ascii="Times New Roman" w:hAnsi="Times New Roman" w:cs="Times New Roman"/>
          <w:b w:val="0"/>
          <w:bCs w:val="0"/>
          <w:color w:val="000000"/>
        </w:rPr>
        <w:t>3)</w:t>
      </w:r>
      <w:r w:rsidR="005522BA" w:rsidRPr="005522BA">
        <w:rPr>
          <w:rFonts w:ascii="Times New Roman" w:hAnsi="Times New Roman" w:cs="Times New Roman"/>
          <w:b w:val="0"/>
          <w:bCs w:val="0"/>
          <w:color w:val="000000"/>
        </w:rPr>
        <w:t xml:space="preserve"> </w:t>
      </w:r>
      <w:r w:rsidRPr="005522BA">
        <w:rPr>
          <w:rFonts w:ascii="Times New Roman" w:hAnsi="Times New Roman" w:cs="Times New Roman"/>
          <w:b w:val="0"/>
          <w:bCs w:val="0"/>
          <w:color w:val="000000"/>
        </w:rPr>
        <w:t>документ, подтверждающий   полномочия   представителя   действовать от имени заявителя - случае, если заявление подается представителем.</w:t>
      </w:r>
      <w:r w:rsidR="005522BA" w:rsidRPr="005522BA">
        <w:rPr>
          <w:rFonts w:ascii="Times New Roman" w:hAnsi="Times New Roman" w:cs="Times New Roman"/>
          <w:b w:val="0"/>
          <w:bCs w:val="0"/>
          <w:color w:val="000000"/>
        </w:rPr>
        <w:t xml:space="preserve"> </w:t>
      </w:r>
      <w:r w:rsidRPr="005522BA">
        <w:rPr>
          <w:rFonts w:ascii="Times New Roman" w:hAnsi="Times New Roman" w:cs="Times New Roman"/>
          <w:b w:val="0"/>
          <w:bCs w:val="0"/>
          <w:color w:val="000000"/>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5522BA" w:rsidRPr="005522BA">
        <w:rPr>
          <w:rFonts w:ascii="Times New Roman" w:hAnsi="Times New Roman" w:cs="Times New Roman"/>
          <w:b w:val="0"/>
          <w:bCs w:val="0"/>
          <w:color w:val="000000"/>
        </w:rPr>
        <w:t xml:space="preserve"> </w:t>
      </w:r>
      <w:r w:rsidRPr="005522BA">
        <w:rPr>
          <w:rFonts w:ascii="Times New Roman" w:hAnsi="Times New Roman" w:cs="Times New Roman"/>
          <w:b w:val="0"/>
          <w:bCs w:val="0"/>
          <w:color w:val="000000"/>
        </w:rPr>
        <w:t>При обращении посредством ЕПГУ указанный документ, выданный:</w:t>
      </w:r>
      <w:r w:rsidR="005522BA" w:rsidRPr="005522BA">
        <w:rPr>
          <w:rFonts w:ascii="Times New Roman" w:hAnsi="Times New Roman" w:cs="Times New Roman"/>
          <w:b w:val="0"/>
          <w:bCs w:val="0"/>
          <w:color w:val="000000"/>
        </w:rPr>
        <w:t xml:space="preserve"> </w:t>
      </w:r>
      <w:r w:rsidRPr="005522BA">
        <w:rPr>
          <w:rFonts w:ascii="Times New Roman" w:hAnsi="Times New Roman" w:cs="Times New Roman"/>
          <w:b w:val="0"/>
          <w:bCs w:val="0"/>
          <w:color w:val="000000"/>
        </w:rPr>
        <w:t>а) организацией, удостоверяется УКЭП правомочного должностного лица организации;</w:t>
      </w:r>
      <w:r w:rsidR="005522BA" w:rsidRPr="005522BA">
        <w:rPr>
          <w:rFonts w:ascii="Times New Roman" w:hAnsi="Times New Roman" w:cs="Times New Roman"/>
          <w:b w:val="0"/>
          <w:bCs w:val="0"/>
          <w:color w:val="000000"/>
        </w:rPr>
        <w:t xml:space="preserve"> </w:t>
      </w:r>
      <w:r w:rsidRPr="005522BA">
        <w:rPr>
          <w:rFonts w:ascii="Times New Roman" w:hAnsi="Times New Roman" w:cs="Times New Roman"/>
          <w:b w:val="0"/>
          <w:bCs w:val="0"/>
          <w:color w:val="000000"/>
        </w:rPr>
        <w:t>б) физическим лицом, - УКЭП нотариуса с приложением файла открепленной УКЭП в формате sig;</w:t>
      </w:r>
      <w:r w:rsidR="005522BA" w:rsidRPr="005522BA">
        <w:rPr>
          <w:rFonts w:ascii="Times New Roman" w:hAnsi="Times New Roman" w:cs="Times New Roman"/>
          <w:b w:val="0"/>
          <w:bCs w:val="0"/>
          <w:color w:val="000000"/>
        </w:rPr>
        <w:t xml:space="preserve"> </w:t>
      </w:r>
      <w:r w:rsidRPr="005522BA">
        <w:rPr>
          <w:rFonts w:ascii="Times New Roman" w:hAnsi="Times New Roman" w:cs="Times New Roman"/>
          <w:b w:val="0"/>
          <w:bCs w:val="0"/>
          <w:color w:val="000000"/>
        </w:rPr>
        <w:t>4)</w:t>
      </w:r>
      <w:r w:rsidR="005522BA" w:rsidRPr="005522BA">
        <w:rPr>
          <w:rFonts w:ascii="Times New Roman" w:hAnsi="Times New Roman" w:cs="Times New Roman"/>
          <w:b w:val="0"/>
          <w:bCs w:val="0"/>
          <w:color w:val="000000"/>
        </w:rPr>
        <w:t xml:space="preserve"> </w:t>
      </w:r>
      <w:r w:rsidRPr="005522BA">
        <w:rPr>
          <w:rFonts w:ascii="Times New Roman" w:hAnsi="Times New Roman" w:cs="Times New Roman"/>
          <w:b w:val="0"/>
          <w:bCs w:val="0"/>
          <w:color w:val="000000"/>
        </w:rPr>
        <w:t>схему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при обращении в целях получения разрешения на использование земель, если планируется использовать земли или часть земельного участка;</w:t>
      </w:r>
      <w:r w:rsidR="005522BA" w:rsidRPr="005522BA">
        <w:rPr>
          <w:rFonts w:ascii="Times New Roman" w:hAnsi="Times New Roman" w:cs="Times New Roman"/>
          <w:b w:val="0"/>
          <w:bCs w:val="0"/>
          <w:color w:val="000000"/>
        </w:rPr>
        <w:t xml:space="preserve"> </w:t>
      </w:r>
      <w:r w:rsidRPr="005522BA">
        <w:rPr>
          <w:rFonts w:ascii="Times New Roman" w:hAnsi="Times New Roman" w:cs="Times New Roman"/>
          <w:b w:val="0"/>
          <w:bCs w:val="0"/>
          <w:color w:val="000000"/>
        </w:rPr>
        <w:t>5)</w:t>
      </w:r>
      <w:r w:rsidR="005522BA" w:rsidRPr="005522BA">
        <w:rPr>
          <w:rFonts w:ascii="Times New Roman" w:hAnsi="Times New Roman" w:cs="Times New Roman"/>
          <w:b w:val="0"/>
          <w:bCs w:val="0"/>
          <w:color w:val="000000"/>
        </w:rPr>
        <w:t xml:space="preserve"> </w:t>
      </w:r>
      <w:r w:rsidRPr="005522BA">
        <w:rPr>
          <w:rFonts w:ascii="Times New Roman" w:hAnsi="Times New Roman" w:cs="Times New Roman"/>
          <w:b w:val="0"/>
          <w:bCs w:val="0"/>
          <w:color w:val="000000"/>
        </w:rPr>
        <w:t>документы, предусмотренные в соответствии с законом субъекта Российской Федерации – при обращении в целях получения разрешения на размещение объектов.</w:t>
      </w:r>
      <w:r w:rsidR="005522BA" w:rsidRPr="005522BA">
        <w:rPr>
          <w:rFonts w:ascii="Times New Roman" w:hAnsi="Times New Roman" w:cs="Times New Roman"/>
          <w:b w:val="0"/>
          <w:bCs w:val="0"/>
          <w:color w:val="000000"/>
        </w:rPr>
        <w:t xml:space="preserve"> </w:t>
      </w:r>
      <w:r w:rsidRPr="005522BA">
        <w:rPr>
          <w:rFonts w:ascii="Times New Roman" w:hAnsi="Times New Roman" w:cs="Times New Roman"/>
          <w:b w:val="0"/>
          <w:bCs w:val="0"/>
        </w:rPr>
        <w:t>2.12.</w:t>
      </w:r>
      <w:r w:rsidRPr="005522BA">
        <w:rPr>
          <w:rFonts w:ascii="Times New Roman" w:hAnsi="Times New Roman" w:cs="Times New Roman"/>
          <w:b w:val="0"/>
          <w:bCs w:val="0"/>
          <w:color w:val="000000"/>
        </w:rPr>
        <w:t xml:space="preserve"> С заявлением о предоставлении муниципальной услуги Заявитель по собственной инициативе предоставляет следующие документы, необходимые для оказания муниципальной услуги:</w:t>
      </w:r>
      <w:r w:rsidR="005522BA" w:rsidRPr="005522BA">
        <w:rPr>
          <w:rFonts w:ascii="Times New Roman" w:hAnsi="Times New Roman" w:cs="Times New Roman"/>
          <w:b w:val="0"/>
          <w:bCs w:val="0"/>
          <w:color w:val="000000"/>
        </w:rPr>
        <w:t xml:space="preserve"> </w:t>
      </w:r>
      <w:r w:rsidRPr="005522BA">
        <w:rPr>
          <w:rFonts w:ascii="Times New Roman" w:hAnsi="Times New Roman" w:cs="Times New Roman"/>
          <w:b w:val="0"/>
          <w:bCs w:val="0"/>
          <w:color w:val="000000"/>
        </w:rPr>
        <w:t>а) выписка из Единого государственного реестра юридических лиц;</w:t>
      </w:r>
      <w:r w:rsidR="005522BA" w:rsidRPr="005522BA">
        <w:rPr>
          <w:rFonts w:ascii="Times New Roman" w:hAnsi="Times New Roman" w:cs="Times New Roman"/>
          <w:b w:val="0"/>
          <w:bCs w:val="0"/>
          <w:color w:val="000000"/>
        </w:rPr>
        <w:t xml:space="preserve"> </w:t>
      </w:r>
      <w:r w:rsidRPr="005522BA">
        <w:rPr>
          <w:rFonts w:ascii="Times New Roman" w:hAnsi="Times New Roman" w:cs="Times New Roman"/>
          <w:b w:val="0"/>
          <w:bCs w:val="0"/>
          <w:color w:val="000000"/>
        </w:rPr>
        <w:t>б)</w:t>
      </w:r>
      <w:r w:rsidR="005522BA" w:rsidRPr="005522BA">
        <w:rPr>
          <w:rFonts w:ascii="Times New Roman" w:hAnsi="Times New Roman" w:cs="Times New Roman"/>
          <w:b w:val="0"/>
          <w:bCs w:val="0"/>
          <w:color w:val="000000"/>
        </w:rPr>
        <w:t xml:space="preserve"> </w:t>
      </w:r>
      <w:r w:rsidRPr="005522BA">
        <w:rPr>
          <w:rFonts w:ascii="Times New Roman" w:hAnsi="Times New Roman" w:cs="Times New Roman"/>
          <w:b w:val="0"/>
          <w:bCs w:val="0"/>
          <w:color w:val="000000"/>
        </w:rPr>
        <w:t>выписка</w:t>
      </w:r>
      <w:r w:rsidR="005522BA" w:rsidRPr="005522BA">
        <w:rPr>
          <w:rFonts w:ascii="Times New Roman" w:hAnsi="Times New Roman" w:cs="Times New Roman"/>
          <w:b w:val="0"/>
          <w:bCs w:val="0"/>
          <w:color w:val="000000"/>
        </w:rPr>
        <w:t xml:space="preserve"> </w:t>
      </w:r>
      <w:r w:rsidRPr="005522BA">
        <w:rPr>
          <w:rFonts w:ascii="Times New Roman" w:hAnsi="Times New Roman" w:cs="Times New Roman"/>
          <w:b w:val="0"/>
          <w:bCs w:val="0"/>
          <w:color w:val="000000"/>
        </w:rPr>
        <w:t>из</w:t>
      </w:r>
      <w:r w:rsidR="005522BA" w:rsidRPr="005522BA">
        <w:rPr>
          <w:rFonts w:ascii="Times New Roman" w:hAnsi="Times New Roman" w:cs="Times New Roman"/>
          <w:b w:val="0"/>
          <w:bCs w:val="0"/>
          <w:color w:val="000000"/>
        </w:rPr>
        <w:t xml:space="preserve"> </w:t>
      </w:r>
      <w:r w:rsidRPr="005522BA">
        <w:rPr>
          <w:rFonts w:ascii="Times New Roman" w:hAnsi="Times New Roman" w:cs="Times New Roman"/>
          <w:b w:val="0"/>
          <w:bCs w:val="0"/>
          <w:color w:val="000000"/>
        </w:rPr>
        <w:t>Единого</w:t>
      </w:r>
      <w:r w:rsidR="005522BA" w:rsidRPr="005522BA">
        <w:rPr>
          <w:rFonts w:ascii="Times New Roman" w:hAnsi="Times New Roman" w:cs="Times New Roman"/>
          <w:b w:val="0"/>
          <w:bCs w:val="0"/>
          <w:color w:val="000000"/>
        </w:rPr>
        <w:t xml:space="preserve"> </w:t>
      </w:r>
      <w:r w:rsidRPr="005522BA">
        <w:rPr>
          <w:rFonts w:ascii="Times New Roman" w:hAnsi="Times New Roman" w:cs="Times New Roman"/>
          <w:b w:val="0"/>
          <w:bCs w:val="0"/>
          <w:color w:val="000000"/>
        </w:rPr>
        <w:t>государственного</w:t>
      </w:r>
      <w:r w:rsidR="005522BA" w:rsidRPr="005522BA">
        <w:rPr>
          <w:rFonts w:ascii="Times New Roman" w:hAnsi="Times New Roman" w:cs="Times New Roman"/>
          <w:b w:val="0"/>
          <w:bCs w:val="0"/>
          <w:color w:val="000000"/>
        </w:rPr>
        <w:t xml:space="preserve"> </w:t>
      </w:r>
      <w:r w:rsidRPr="005522BA">
        <w:rPr>
          <w:rFonts w:ascii="Times New Roman" w:hAnsi="Times New Roman" w:cs="Times New Roman"/>
          <w:b w:val="0"/>
          <w:bCs w:val="0"/>
          <w:color w:val="000000"/>
        </w:rPr>
        <w:t>реестра</w:t>
      </w:r>
      <w:r w:rsidR="005522BA">
        <w:rPr>
          <w:rFonts w:ascii="Times New Roman" w:hAnsi="Times New Roman" w:cs="Times New Roman"/>
          <w:b w:val="0"/>
          <w:bCs w:val="0"/>
          <w:color w:val="000000"/>
        </w:rPr>
        <w:t xml:space="preserve"> </w:t>
      </w:r>
      <w:r w:rsidRPr="005522BA">
        <w:rPr>
          <w:rFonts w:ascii="Times New Roman" w:hAnsi="Times New Roman" w:cs="Times New Roman"/>
          <w:b w:val="0"/>
          <w:bCs w:val="0"/>
          <w:color w:val="000000"/>
        </w:rPr>
        <w:t>индивидуальных</w:t>
      </w:r>
      <w:r w:rsidR="005522BA">
        <w:rPr>
          <w:rFonts w:ascii="Times New Roman" w:hAnsi="Times New Roman" w:cs="Times New Roman"/>
          <w:b w:val="0"/>
          <w:bCs w:val="0"/>
          <w:color w:val="000000"/>
        </w:rPr>
        <w:t xml:space="preserve"> </w:t>
      </w:r>
      <w:r w:rsidRPr="005522BA">
        <w:rPr>
          <w:rFonts w:ascii="Times New Roman" w:hAnsi="Times New Roman" w:cs="Times New Roman"/>
          <w:b w:val="0"/>
          <w:bCs w:val="0"/>
          <w:color w:val="000000"/>
        </w:rPr>
        <w:t>предпринимателей;в) выписка из Единого государственного реестра недвижимости;</w:t>
      </w:r>
      <w:r w:rsidR="005522BA" w:rsidRPr="005522BA">
        <w:rPr>
          <w:rFonts w:ascii="Times New Roman" w:hAnsi="Times New Roman" w:cs="Times New Roman"/>
          <w:b w:val="0"/>
          <w:bCs w:val="0"/>
          <w:color w:val="000000"/>
        </w:rPr>
        <w:t xml:space="preserve"> </w:t>
      </w:r>
      <w:r w:rsidRPr="005522BA">
        <w:rPr>
          <w:rFonts w:ascii="Times New Roman" w:hAnsi="Times New Roman" w:cs="Times New Roman"/>
          <w:b w:val="0"/>
          <w:bCs w:val="0"/>
          <w:color w:val="000000"/>
        </w:rPr>
        <w:t>г) лицензия, удостоверяющих право заявителя на проведение работ по геологическому изучению недр;</w:t>
      </w:r>
      <w:r w:rsidR="005522BA" w:rsidRPr="005522BA">
        <w:rPr>
          <w:rFonts w:ascii="Times New Roman" w:hAnsi="Times New Roman" w:cs="Times New Roman"/>
          <w:b w:val="0"/>
          <w:bCs w:val="0"/>
          <w:color w:val="000000"/>
        </w:rPr>
        <w:t xml:space="preserve"> </w:t>
      </w:r>
      <w:r w:rsidRPr="005522BA">
        <w:rPr>
          <w:rFonts w:ascii="Times New Roman" w:hAnsi="Times New Roman" w:cs="Times New Roman"/>
          <w:b w:val="0"/>
          <w:bCs w:val="0"/>
          <w:color w:val="000000"/>
        </w:rPr>
        <w:t>д) нотариально заверенная доверенность;</w:t>
      </w:r>
      <w:r w:rsidR="005522BA" w:rsidRPr="005522BA">
        <w:rPr>
          <w:rFonts w:ascii="Times New Roman" w:hAnsi="Times New Roman" w:cs="Times New Roman"/>
          <w:b w:val="0"/>
          <w:bCs w:val="0"/>
          <w:color w:val="000000"/>
        </w:rPr>
        <w:t xml:space="preserve"> </w:t>
      </w:r>
      <w:r w:rsidRPr="005522BA">
        <w:rPr>
          <w:rFonts w:ascii="Times New Roman" w:hAnsi="Times New Roman" w:cs="Times New Roman"/>
          <w:b w:val="0"/>
          <w:bCs w:val="0"/>
          <w:color w:val="000000"/>
        </w:rPr>
        <w:t>е) иные документы, предусмотренные в соответствии с законом субъекта Российской Федерации.</w:t>
      </w:r>
      <w:r w:rsidR="005522BA" w:rsidRPr="005522BA">
        <w:rPr>
          <w:rFonts w:ascii="Times New Roman" w:hAnsi="Times New Roman" w:cs="Times New Roman"/>
          <w:b w:val="0"/>
          <w:bCs w:val="0"/>
          <w:color w:val="000000"/>
        </w:rPr>
        <w:t xml:space="preserve"> </w:t>
      </w:r>
      <w:r w:rsidRPr="005522BA">
        <w:rPr>
          <w:rFonts w:ascii="Times New Roman" w:hAnsi="Times New Roman" w:cs="Times New Roman"/>
          <w:b w:val="0"/>
          <w:bCs w:val="0"/>
          <w:color w:val="000000" w:themeColor="text1"/>
        </w:rPr>
        <w:t>2.13. Документы,  прилагаемые Заявителем к Заявлению, представляемые в</w:t>
      </w:r>
      <w:r w:rsidR="005522BA">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электронной форме, направляются в следующих форматах:</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1)</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xml – для   документов,    в    отношении    которых    утверждены    формы и требования по формированию электронных документов в виде файлов в формате xml;2)doc, docx, odt – для документов с текстовым содержанием, не включающим формулы;</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3)</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4)</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zip, rar – для сжатых документов в один файл;</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5)</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sig – для открепленной УКЭП.</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и всех аутентичных признаков подлинности (графической подписи лица, печати, углового штампа бланка), с использованием следующих режимов:</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1)</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«черно-белый» (при отсутствии в документе графических изображений и(или) цветного текста);</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«оттенки серого» (при наличии в документе графических изображений, отличных от цветного графического изображения);</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3)</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«цветной» или «режим полной цветопередачи» (при наличии в документе цветных графических изображений либо</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цветного текста).</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Количество файлов должно соответствовать количеству документов, каждый из которых содержит текстовую и(или) графическую информацию.</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2.14. В целях предоставления государственной (муниципальной) услуги Заявителю обеспечивается в МФЦ доступ к ЕПГУ, в соответствии с постановлением Правительства Российской Федерации от 22 декабря 2012 г. № 1376.</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rPr>
        <w:t>Исчерпывающий перечень оснований для отказа в приеме  документов, необходимых для предоставления муниципальной услуги</w:t>
      </w:r>
      <w:r w:rsidR="005522BA" w:rsidRPr="00F507EE">
        <w:rPr>
          <w:rFonts w:ascii="Times New Roman" w:hAnsi="Times New Roman" w:cs="Times New Roman"/>
          <w:b w:val="0"/>
          <w:bCs w:val="0"/>
        </w:rPr>
        <w:t xml:space="preserve"> </w:t>
      </w:r>
      <w:r w:rsidRPr="00F507EE">
        <w:rPr>
          <w:rFonts w:ascii="Times New Roman" w:hAnsi="Times New Roman" w:cs="Times New Roman"/>
          <w:b w:val="0"/>
          <w:bCs w:val="0"/>
        </w:rPr>
        <w:t>2.15. Основаниями для отказа в приеме к рассмотрению документов, необходимых для предоставления муниципальной услуги, являются:</w:t>
      </w:r>
      <w:r w:rsidR="005522BA" w:rsidRPr="00F507EE">
        <w:rPr>
          <w:rFonts w:ascii="Times New Roman" w:hAnsi="Times New Roman" w:cs="Times New Roman"/>
          <w:b w:val="0"/>
          <w:bCs w:val="0"/>
        </w:rPr>
        <w:t xml:space="preserve"> </w:t>
      </w:r>
      <w:r w:rsidRPr="00F507EE">
        <w:rPr>
          <w:rFonts w:ascii="Times New Roman" w:hAnsi="Times New Roman" w:cs="Times New Roman"/>
          <w:b w:val="0"/>
          <w:bCs w:val="0"/>
        </w:rPr>
        <w:t xml:space="preserve">2.15.1. предоставление неполного </w:t>
      </w:r>
      <w:r w:rsidRPr="00F507EE">
        <w:rPr>
          <w:rFonts w:ascii="Times New Roman" w:hAnsi="Times New Roman" w:cs="Times New Roman"/>
          <w:b w:val="0"/>
          <w:bCs w:val="0"/>
        </w:rPr>
        <w:lastRenderedPageBreak/>
        <w:t>комплекта документов;</w:t>
      </w:r>
      <w:r w:rsidR="005522BA" w:rsidRPr="00F507EE">
        <w:rPr>
          <w:rFonts w:ascii="Times New Roman" w:hAnsi="Times New Roman" w:cs="Times New Roman"/>
          <w:b w:val="0"/>
          <w:bCs w:val="0"/>
        </w:rPr>
        <w:t xml:space="preserve"> </w:t>
      </w:r>
      <w:r w:rsidRPr="00F507EE">
        <w:rPr>
          <w:rFonts w:ascii="Times New Roman" w:hAnsi="Times New Roman" w:cs="Times New Roman"/>
          <w:b w:val="0"/>
          <w:bCs w:val="0"/>
        </w:rPr>
        <w:t>2.15.2. предоставление документы   утратили силу на   момент обращения за услугой;</w:t>
      </w:r>
      <w:r w:rsidR="005522BA" w:rsidRPr="00F507EE">
        <w:rPr>
          <w:rFonts w:ascii="Times New Roman" w:hAnsi="Times New Roman" w:cs="Times New Roman"/>
          <w:b w:val="0"/>
          <w:bCs w:val="0"/>
        </w:rPr>
        <w:t xml:space="preserve"> </w:t>
      </w:r>
      <w:r w:rsidRPr="00F507EE">
        <w:rPr>
          <w:rFonts w:ascii="Times New Roman" w:hAnsi="Times New Roman" w:cs="Times New Roman"/>
          <w:b w:val="0"/>
          <w:bCs w:val="0"/>
        </w:rPr>
        <w:t>2.15.3. предоставление документы содержат подчистки и исправления текста,</w:t>
      </w:r>
      <w:r w:rsidR="005522BA" w:rsidRPr="00F507EE">
        <w:rPr>
          <w:rFonts w:ascii="Times New Roman" w:hAnsi="Times New Roman" w:cs="Times New Roman"/>
          <w:b w:val="0"/>
          <w:bCs w:val="0"/>
        </w:rPr>
        <w:t xml:space="preserve"> </w:t>
      </w:r>
      <w:r w:rsidRPr="00F507EE">
        <w:rPr>
          <w:rFonts w:ascii="Times New Roman" w:hAnsi="Times New Roman" w:cs="Times New Roman"/>
          <w:b w:val="0"/>
          <w:bCs w:val="0"/>
        </w:rPr>
        <w:t>не заверенные в порядке, установленном законодательством Российской Федерации;</w:t>
      </w:r>
      <w:r w:rsidR="005522BA" w:rsidRPr="00F507EE">
        <w:rPr>
          <w:rFonts w:ascii="Times New Roman" w:hAnsi="Times New Roman" w:cs="Times New Roman"/>
          <w:b w:val="0"/>
          <w:bCs w:val="0"/>
        </w:rPr>
        <w:t xml:space="preserve"> </w:t>
      </w:r>
      <w:r w:rsidRPr="00F507EE">
        <w:rPr>
          <w:rFonts w:ascii="Times New Roman" w:hAnsi="Times New Roman" w:cs="Times New Roman"/>
          <w:b w:val="0"/>
          <w:bCs w:val="0"/>
        </w:rPr>
        <w:t>2.15.4.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005522BA" w:rsidRPr="00F507EE">
        <w:rPr>
          <w:rFonts w:ascii="Times New Roman" w:hAnsi="Times New Roman" w:cs="Times New Roman"/>
          <w:b w:val="0"/>
          <w:bCs w:val="0"/>
        </w:rPr>
        <w:t xml:space="preserve"> </w:t>
      </w:r>
      <w:r w:rsidRPr="00F507EE">
        <w:rPr>
          <w:rFonts w:ascii="Times New Roman" w:hAnsi="Times New Roman" w:cs="Times New Roman"/>
          <w:b w:val="0"/>
          <w:bCs w:val="0"/>
        </w:rPr>
        <w:t>2.15.5. 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r w:rsidR="005522BA" w:rsidRPr="00F507EE">
        <w:rPr>
          <w:rFonts w:ascii="Times New Roman" w:hAnsi="Times New Roman" w:cs="Times New Roman"/>
          <w:b w:val="0"/>
          <w:bCs w:val="0"/>
        </w:rPr>
        <w:t xml:space="preserve"> </w:t>
      </w:r>
      <w:r w:rsidRPr="00F507EE">
        <w:rPr>
          <w:rFonts w:ascii="Times New Roman" w:hAnsi="Times New Roman" w:cs="Times New Roman"/>
          <w:b w:val="0"/>
          <w:bCs w:val="0"/>
        </w:rPr>
        <w:t>2.15.6.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r w:rsidR="005522BA" w:rsidRPr="00F507EE">
        <w:rPr>
          <w:rFonts w:ascii="Times New Roman" w:hAnsi="Times New Roman" w:cs="Times New Roman"/>
          <w:b w:val="0"/>
          <w:bCs w:val="0"/>
        </w:rPr>
        <w:t xml:space="preserve"> </w:t>
      </w:r>
      <w:r w:rsidRPr="00F507EE">
        <w:rPr>
          <w:rFonts w:ascii="Times New Roman" w:hAnsi="Times New Roman" w:cs="Times New Roman"/>
          <w:b w:val="0"/>
          <w:bCs w:val="0"/>
        </w:rPr>
        <w:t>2.15.7. неполное заполнение   полей   в   форме   заявления,   в   том   числе в интерактивной форме заявления на ЕПГУ.</w:t>
      </w:r>
      <w:r w:rsidR="005522BA" w:rsidRPr="00F507EE">
        <w:rPr>
          <w:rFonts w:ascii="Times New Roman" w:hAnsi="Times New Roman" w:cs="Times New Roman"/>
          <w:b w:val="0"/>
          <w:bCs w:val="0"/>
        </w:rPr>
        <w:t xml:space="preserve"> </w:t>
      </w:r>
      <w:r w:rsidRPr="00F507EE">
        <w:rPr>
          <w:rFonts w:ascii="Times New Roman" w:hAnsi="Times New Roman" w:cs="Times New Roman"/>
          <w:b w:val="0"/>
          <w:bCs w:val="0"/>
        </w:rPr>
        <w:t>2.16. Решение об отказе в приеме документов, необходимых для предоставления муниципальной услуги, по форме, приведенной в приложении № 6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r w:rsidR="005522BA" w:rsidRPr="00F507EE">
        <w:rPr>
          <w:rFonts w:ascii="Times New Roman" w:hAnsi="Times New Roman" w:cs="Times New Roman"/>
          <w:b w:val="0"/>
          <w:bCs w:val="0"/>
        </w:rPr>
        <w:t xml:space="preserve"> </w:t>
      </w:r>
      <w:r w:rsidRPr="00F507EE">
        <w:rPr>
          <w:rFonts w:ascii="Times New Roman" w:hAnsi="Times New Roman" w:cs="Times New Roman"/>
          <w:b w:val="0"/>
          <w:bCs w:val="0"/>
        </w:rPr>
        <w:t>2.17.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r w:rsidR="005522BA" w:rsidRPr="00F507EE">
        <w:rPr>
          <w:rFonts w:ascii="Times New Roman" w:hAnsi="Times New Roman" w:cs="Times New Roman"/>
          <w:b w:val="0"/>
          <w:bCs w:val="0"/>
        </w:rPr>
        <w:t xml:space="preserve"> </w:t>
      </w:r>
      <w:r w:rsidRPr="00F507EE">
        <w:rPr>
          <w:rFonts w:ascii="Times New Roman" w:hAnsi="Times New Roman" w:cs="Times New Roman"/>
          <w:b w:val="0"/>
          <w:bCs w:val="0"/>
          <w:color w:val="000000" w:themeColor="text1"/>
        </w:rPr>
        <w:t>Исчерпывающий перечень оснований для приостановления и (или) отказа в предоставлении Муниципальной услуги</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2.18. Оснований для приостановления предоставления муниципальной услуги  законодательством  Российской  Федерации не не предусмотрено.</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2.19. Основания для отказа в предоставлении муниципальной услуги:</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2.19.1. заявление подано с нарушением требований, установленных пунктом 3 Правил выдачи разрешений на использование земель или земельного участка, находящихся в государственной собственности на которую не разграничена или муниципальной собственности, утвержденных постановлением Правительства Российской Федерации от 27 ноября 2014 г. № 1244;</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2.19.2. заявление подано с нарушением требований, установленных пунктом 4 Правил выдачи разрешений на использование земель или земельного участка, находящихся в государственной собственности на которую не разграничена или муниципальной собственности, утвержденных постановлением Правительства Российской Федерации от 27 ноября 2014 г. № 1244;</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2.19.3. в заявлении указан предполагаемый срок размещения объекта, который превышает установленный максимальный срок размещения объекта;</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2.19.4. в заявлении указаны цели использования земель или земельного участка или объекты, предполагаемые к размещению, не предусмотренные пунктом 1 статьи 39.34 Земельного кодекса Российской Федерации;</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2.19.5. земельный участок, на использование которого испрашивается разрешение, предоставлен физическому или юридическому лицу;</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2.19.6. на указанном в заявлении земельном участке не допускается размещение объектов в связи с наличием пересечения земельного участка с зонами с особыми условиями использования территории;</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2.19.7. к заявлению не приложена схема границ земель или части земельного участка на кадастровом плане территории, на которых планируется размещение объекта, предусмотренного перечнем, утвержденным постановлением Правительства Российской Федерации от 3 декабря 2014 г. № 1300 «Об утверждении перечня видов объектов, размещение которых может осуществляться на землях или земельных участках, находящихся в государственной собственности на которую не разграничена или муниципальной собственности, без предоставления земельных участков и установления сервитутов», если предоставление такой схемы предусмотрено в соответствии с законом субъекта Российской Федерации;</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2.19.8. в заявлении указаны объекты, не предусмотренные в перечне, утвержденном постановлением Правительства Российской Федерации от 3 декабря 2014 г. № 1300 «Об утверждении перечня видов объектов, размещение которых может осуществляться на землях или земельных участках, находящихся в государственной собственности на которую не разграничена или муниципальной собственности, без предоставления земельных участков и установления сервитутов»;</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2.19.9. иные основания, предусмотренные в соответствии с законом субъекта Российской Федерации.</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области</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2.20. Предоставление муниципальной  услуги осуществляется бесплатно.</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Срок и порядок регистрации запроса заявителя о предоставлении муниципальной услуги, в том числе в электроннойформе</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2.21. Регистрация  направленного Заявителем заявления о предоставлении муниципальной  услуги способами, указанными в пунктах 2.10.1 и 2.10.2 настоящего Административного регламента в Уполномоченном органе осуществляется не позднее 1 (одного) рабочего дня, следующего за днем его поступления.</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2.22. В случае направления Заявителем заявления о предоставлении муниципальной услуги способами, указанными в пунктах 2.10.1 и 2.10.2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считается 1 (первый) рабочий день, следующий за днем его направления.</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Требования к помещениям, в которых предоставляется муниципальная услуга</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2.23. Административные здания, в которых предоставляется муниципальная услуга, должны обеспечивать удобные и комфортные условия для Заявителей.</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остановок общественного транспорта.</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В целях обеспечения беспрепятственного доступа заявителей, в том числе передвигающихся на инвалидных колясках, вход</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Центральный вход в здание Уполномоченного органа должен быть оборудован информационной табличкой (вывеской), содержащей информацию:</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наименование;</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местонахождение и юридический адрес; режим работы;</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график приема;</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номера телефонов для справок.</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Помещения, в которых предоставляется муниципальная услуга,    должны     соответствовать     санитарно-эпидемиологическим     правилам и нормативам.</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Помещения, в которых предоставляется муниципальная услуга, оснащаются:</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 xml:space="preserve">противопожарной системой и </w:t>
      </w:r>
      <w:r w:rsidRPr="00F507EE">
        <w:rPr>
          <w:rFonts w:ascii="Times New Roman" w:hAnsi="Times New Roman" w:cs="Times New Roman"/>
          <w:b w:val="0"/>
          <w:bCs w:val="0"/>
          <w:color w:val="000000" w:themeColor="text1"/>
        </w:rPr>
        <w:lastRenderedPageBreak/>
        <w:t>средствами пожаротушения;</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системой оповещения о возникновении чрезвычайной ситуации; средствами оказания первой медицинской помощи;</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туалетными комнатами для посетителей.</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Места для заполнения заявлений оборудуются стульями, столами (стойками), бланками заявлений, письменными принадлежностями.</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Места приема Заявителей оборудуются информационными табличками (вывесками) с указанием:</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номера кабинета и наименования отдела;</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фамилии, имени и отчества (последнее - при наличии), должности ответственного лица за прием документов;</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графика приема Заявителей.</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Лицо, ответственное за прием документов, должно иметь настольную табличку с указанием фамилии, имени, отчества (последнее - при наличии) и должности.</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При предоставлении муниципальной услуги инвалидам обеспечиваются:</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возможность беспрепятственного доступа к объекту (зданию, помещению), в котором предоставляется муниципальная услуга;</w:t>
      </w:r>
      <w:r w:rsid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сопровождение инвалидов, имеющих стойкие расстройства функции зрения и самостоятельного передвижения;</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дублирование необходимой для инвалидов звуковой и зрительной информации, а также надписей, знаков и иной текстовой</w:t>
      </w:r>
      <w:r w:rsid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и графической информации знаками, выполненными рельефно-точечным шрифтом Брайля;</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допуск сурдопереводчика и тифлосурдопереводчика;</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 xml:space="preserve">допуск собаки-проводника при наличии </w:t>
      </w:r>
      <w:r w:rsidR="005522BA" w:rsidRPr="00F507EE">
        <w:rPr>
          <w:rFonts w:ascii="Times New Roman" w:hAnsi="Times New Roman" w:cs="Times New Roman"/>
          <w:b w:val="0"/>
          <w:bCs w:val="0"/>
          <w:color w:val="000000" w:themeColor="text1"/>
        </w:rPr>
        <w:t>документа</w:t>
      </w:r>
      <w:r w:rsidRPr="00F507EE">
        <w:rPr>
          <w:rFonts w:ascii="Times New Roman" w:hAnsi="Times New Roman" w:cs="Times New Roman"/>
          <w:b w:val="0"/>
          <w:bCs w:val="0"/>
          <w:color w:val="000000" w:themeColor="text1"/>
        </w:rPr>
        <w:t>, подтверждающего ее специальное обучение, на объекты (здания,</w:t>
      </w:r>
      <w:r w:rsid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помещения), в которых предоставляются муниципальная  услуги;</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оказание инвалидам помощи в преодолении барьеров, мешающих</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получению ими государственных и муниципальных услуг наравне с другими лицами.</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rPr>
        <w:t>Показатели доступности и качества муниципальной услуги</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rPr>
        <w:t>2.24. Основными показателями доступности предоставления муниципальной услуги являются:</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2.24.1. наличие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«Интернет»), средствах массовой информации;</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2.24.2. доступность электронных форм документов, необходимых для предоставления муниципальной услуги;</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2.24.3. возможность подачи заявления на получение муниципальной услуги и документов в электронной форме;</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2.24.4. предоставление муниципальной услуги в соответствии с вариантом предоставления муниципальной  услуги;</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2.24.5. удобство информирования Заявителя о ходе предоставления муниципальной услуги, а также получения результата предоставления муниципальной услуги;</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2.24.6. возможность получения Заявителем уведомлений о предоставлении муниципальной  услуги с помощью ЕПГУ;</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2.24.7. возможность получения информации о ходе предоставления муниципальной услуги, в том числе с использованием сети «Интернет».</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2.25. Основными показателями качества предоставления муниципальной услуги являются:</w:t>
      </w:r>
      <w:r w:rsid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2.25.1. Своевременность предоставления муниципальной услуги в соответствии</w:t>
      </w:r>
      <w:r w:rsidRPr="007F4A93">
        <w:rPr>
          <w:rFonts w:ascii="Times New Roman" w:hAnsi="Times New Roman" w:cs="Times New Roman"/>
          <w:color w:val="000000" w:themeColor="text1"/>
        </w:rPr>
        <w:t xml:space="preserve"> </w:t>
      </w:r>
      <w:r w:rsidRPr="00F507EE">
        <w:rPr>
          <w:rFonts w:ascii="Times New Roman" w:hAnsi="Times New Roman" w:cs="Times New Roman"/>
          <w:b w:val="0"/>
          <w:bCs w:val="0"/>
          <w:color w:val="000000" w:themeColor="text1"/>
        </w:rPr>
        <w:t>со стандартом ее предоставления, установленным настоящим Административным регламентом.</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2.25.2. Минимально возможное   количество   взаимодействий   гражданина с должностными лицами, участвующими в предоставлении муниципальной услуги.</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2.25.3. Отсутствие обоснованных жалоб на действия (бездействие) сотрудников и их некорректное (невнимательное) отношение к заявителям.</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2.25.4. Отсутствие нарушений установленных сроков в процессе предоставления муниципальной  услуги.</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2.25.5.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Иные требования к предоставлению муниципальной  услуги</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2.26. Услуги, являющиеся обязательными и необходимыми для предоставления муниципальной услуги, отсутствуют.</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2.27. Информационные системы, используемые для предоставления муниципальной  услуги, не предусмотрены.</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Исчерпывающий перечень административных процедур</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3.1. Предоставление муниципальной услуги включает в себя следующие административные процедуры</w:t>
      </w:r>
      <w:r w:rsidR="005522BA"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1) прием и проверка комплектности документов на наличие/отсутствие оснований для отказа в приеме документов:</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а) проверка направленного Заявителем Заявления и документов, представленных для получения муниципальной услуги;</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б) направление Заявителю уведомления о приеме заявления к рассмотрению либо отказа в приеме заявления к рассмотрению с обоснованием отказа по форме Приложения №</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6 к настоящему Административному регламенту;</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2) получение сведений посредством межведомственного информационного взаимодействия, в том числе с использованием СМЭВ:</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а) направление межведомственных запросов в органы и организации;</w:t>
      </w:r>
      <w:r w:rsid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б) получение ответов на межведомственные запросы, формирование полного комплекта документов;</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3) рассмотрение документов и сведений:</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а) проверка соответствия документов и сведений требованиям нормативных правовых актов предоставления муниципальной услуги;</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4) принятие решения о предоставлении муниципальной услуги:</w:t>
      </w:r>
      <w:r w:rsid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а) принятие решения о предоставление или отказе в предоставлении муниципальной услуги с направлением Заявителю соответствующего уведомления;</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б) направление Заявителю результата муниципальной услуги, подписанного уполномоченным должностным лицом Уполномоченного органа;</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5) выдача результата (независимо от выбора Заявителю):</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а) регистрация результата предоставления муниципальной услуги.</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3.2. Описание административных процедур предоставления муниципальной услуги представлено в Приложении № 7 к настоящему Административному регламенту.</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 xml:space="preserve">Перечень административных процедур (действий) при предоставлении муниципальной услуги в электронной форме3.3. При   предоставлении  муниципальной  услуги в электронной форме заявителю обеспечиваются: </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получение информации о порядке и сроках предоставления муниципальной услуги;</w:t>
      </w:r>
      <w:r w:rsidRPr="00F507EE">
        <w:rPr>
          <w:rFonts w:ascii="Times New Roman" w:hAnsi="Times New Roman" w:cs="Times New Roman"/>
          <w:b w:val="0"/>
          <w:bCs w:val="0"/>
        </w:rPr>
        <w:t xml:space="preserve"> </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формирование заявления</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 xml:space="preserve">прием и регистрация Уполномоченным органом заявления и иных </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документов, необходимых для предоставления муниципальной услуги;</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получение</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результата</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предоставления</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муниципальной   услуги;</w:t>
      </w:r>
      <w:r w:rsid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получение сведений о ходе рассмотрения заявления;</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осуществление оценки качества предоставления муниципальной  услуги;</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досудебное (внесудебное) обжалование решений и действий</w:t>
      </w:r>
      <w:r w:rsidRPr="007F4A93">
        <w:rPr>
          <w:rFonts w:ascii="Times New Roman" w:hAnsi="Times New Roman" w:cs="Times New Roman"/>
          <w:color w:val="000000" w:themeColor="text1"/>
        </w:rPr>
        <w:t xml:space="preserve"> </w:t>
      </w:r>
      <w:r w:rsidRPr="00F507EE">
        <w:rPr>
          <w:rFonts w:ascii="Times New Roman" w:hAnsi="Times New Roman" w:cs="Times New Roman"/>
          <w:b w:val="0"/>
          <w:bCs w:val="0"/>
          <w:color w:val="000000" w:themeColor="text1"/>
        </w:rPr>
        <w:t xml:space="preserve">(бездействия) Уполномоченного органа либо действия (бездействие) </w:t>
      </w:r>
      <w:r w:rsidRPr="00F507EE">
        <w:rPr>
          <w:rFonts w:ascii="Times New Roman" w:hAnsi="Times New Roman" w:cs="Times New Roman"/>
          <w:b w:val="0"/>
          <w:bCs w:val="0"/>
          <w:color w:val="000000" w:themeColor="text1"/>
        </w:rPr>
        <w:lastRenderedPageBreak/>
        <w:t>должностных лиц Уполномоченного органа, предоставляющего муниципальную услугу, либо муниципального служащего.</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Порядок осуществления административных процедур (действий) в электронной форме</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3.4. Исчерпывающий порядок осуществления административных процедур (действий) в электронной форме:</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3.4.1.</w:t>
      </w:r>
      <w:r w:rsidRPr="00F507EE">
        <w:rPr>
          <w:rFonts w:ascii="Times New Roman" w:hAnsi="Times New Roman" w:cs="Times New Roman"/>
          <w:b w:val="0"/>
          <w:bCs w:val="0"/>
        </w:rPr>
        <w:t xml:space="preserve"> </w:t>
      </w:r>
      <w:r w:rsidRPr="00F507EE">
        <w:rPr>
          <w:rFonts w:ascii="Times New Roman" w:hAnsi="Times New Roman" w:cs="Times New Roman"/>
          <w:b w:val="0"/>
          <w:bCs w:val="0"/>
          <w:color w:val="000000" w:themeColor="text1"/>
        </w:rPr>
        <w:t xml:space="preserve">Формирование заявления. </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заявления.При формировании заявления заявителю обеспечивается:</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а) возможность копирования и сохранения заявления и иных документов, указанных в пункте 2.11 настоящего Административного регламента, необходимых для предоставления муниципальной услуги;</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б) возможность печати на бумажном носителе копии электронной формы заявления;</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д) возможность вернуться на любой из этапов заполнения электронной формы заявления без потери ранее введенной информации;</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Сформированное и подписанное заявление и иные документы, необходимые</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для предоставления муниципальной</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услуги, направляются в Уполномоченный орган посредством ЕПГУ.</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3.4.2.</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 xml:space="preserve">Уполномоченный орган обеспечивает в сроки, указанные в пунктах 2.21 и 2.22 настоящего Административного регламента: </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3.4.3. Электронное заявление становится доступным для должностного лица Уполномоченного органа, ответственного за прием и регистрацию заявления (далее</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 xml:space="preserve">-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 </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Ответственное должностное лицо:</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проверяет наличие электронных заявлений, поступивших с ЕПГУ, с периодом не реже 2 (двух) раз в день;</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рассматривает поступившие заявления и приложенные образы документов (документы);</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производит</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действия</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в</w:t>
      </w:r>
      <w:r w:rsid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соответствии</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с</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пунктом3.1 настоящего Административного регламента.3.4.4. Заявителю  в</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качестве</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результата</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предоставления муниципальной услуги обеспечивается возможность получения документа:</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 xml:space="preserve">в форме электронного документа, подписанного УКЭП уполномоченного должностного лица Уполномоченного органа, </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направленного заявителю в личный кабинет на ЕПГУ;</w:t>
      </w:r>
      <w:r w:rsid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в виде бумажного документа, подтверждающего содержание электронного документа,  который  заявитель получает  при  личном  обращении в МФЦ.</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 xml:space="preserve">3.4.5.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 </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При предоставлении муниципальной услуги в электронной форме заявителю направляется:</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а) уведомление о приеме и регистрации заявления и иных документов, необходимых для предоставления государственной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услуги.3.5. Оценка качества предоставления муниципальной услуги.</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3.6.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от 27 июля 2010 г. № 210-ФЗ «Об организации предоставления государственных и муниципальных услуг» (далее – Федеральный закон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Перечень вариантов предоставления муниципальной услуги</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3.7. Предоставление муниципальной услуги включает в себя следующие варианты:</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3.7.1. выдача разрешения уполномоченного органа на использование земель или земельных участков, находящихся в государственной собственности на которую не разграничена или муниципальной собственности, без предоставления земельных участков и установления сервитута, публичного сервитута (при обращении Заявителя в целях получения разрешения на использование земель);</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 xml:space="preserve">3.7.2. выдача разрешения уполномоченного органа на размещение объекта на землях, земельном участке или части земельного участка, находящихся </w:t>
      </w:r>
      <w:r w:rsidRPr="00F507EE">
        <w:rPr>
          <w:rFonts w:ascii="Times New Roman" w:hAnsi="Times New Roman" w:cs="Times New Roman"/>
          <w:b w:val="0"/>
          <w:bCs w:val="0"/>
          <w:color w:val="000000" w:themeColor="text1"/>
        </w:rPr>
        <w:lastRenderedPageBreak/>
        <w:t>в государственной собственности на которую не разграничена или муниципальной собственности (при обращении Заявителя в целях получения разрешения на размещение объектов);</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3.7.3. отказ в предоставлении услуги.</w:t>
      </w:r>
      <w:r w:rsid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Профилирование заявителя3.8. Вариант предоставления муниципальной услуги определяется на основании ответов на вопросы анкетирования Заявителя посредством ЕПГУ.</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Перечень признаков Заявителей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Порядок исправления допущенных опечаток и ошибок в</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выданных в результате предоставления муниципальной  услуги документах</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3.9. В случае выявления опечаток и ошибок Заявитель вправе обратиться в Уполномоченный орган с заявлением с приложением документов, указанных в настоящем Административном  регламенте. Основания отказа в приёме заявления об</w:t>
      </w:r>
      <w:r w:rsidRPr="007F4A93">
        <w:rPr>
          <w:rFonts w:ascii="Times New Roman" w:hAnsi="Times New Roman" w:cs="Times New Roman"/>
          <w:color w:val="000000" w:themeColor="text1"/>
        </w:rPr>
        <w:t xml:space="preserve"> </w:t>
      </w:r>
      <w:r w:rsidRPr="00F507EE">
        <w:rPr>
          <w:rFonts w:ascii="Times New Roman" w:hAnsi="Times New Roman" w:cs="Times New Roman"/>
          <w:b w:val="0"/>
          <w:bCs w:val="0"/>
          <w:color w:val="000000" w:themeColor="text1"/>
        </w:rPr>
        <w:t>исправлении опечаток и ошибок указаны в пункте 2.5 настоящего Административного регламента.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(согласно  форме - Приложение № 8) о необходимости исправления опечаток и ошибок, в котором содержится указание на их списание;</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Уполномоченный орган при получении заявления, указанного в настоящем подразделе, рассматривает необходимость внесения соответствующих изменений в документы, являющиеся результатом предоставления муниципальной услуги;</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Уполномоченный орган обеспечивает устранение опечаток и ошибок  в документах, являющихся результатом предоставления</w:t>
      </w:r>
      <w:r w:rsidRPr="00F507EE">
        <w:rPr>
          <w:rFonts w:ascii="Times New Roman" w:hAnsi="Times New Roman" w:cs="Times New Roman"/>
          <w:b w:val="0"/>
          <w:bCs w:val="0"/>
        </w:rPr>
        <w:t xml:space="preserve"> </w:t>
      </w:r>
      <w:r w:rsidRPr="00F507EE">
        <w:rPr>
          <w:rFonts w:ascii="Times New Roman" w:hAnsi="Times New Roman" w:cs="Times New Roman"/>
          <w:b w:val="0"/>
          <w:bCs w:val="0"/>
          <w:color w:val="000000" w:themeColor="text1"/>
        </w:rPr>
        <w:t>муниципальной  услуги.</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Срок устранения опечаток и ошибок не должен превышать 3 (трех) рабочих дней с даты регистрации заявления, указанного в настоящем подразделе.</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3.10. исчерпывающий перечень оснований для отказа в исправлении допущенных опечаток и ошибок в результате предоставления муниципальной услуги документах (согласно форме – Приложение № 9):</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а) несоответствие заявителя кругу лиц, указанных в пункте 1.2 настоящего Административного регламента;</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б) отсутствие факта допущения опечаток и ошибок.</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Порядок выдачи дубликата результата предоставления муниципальной услуги3.11. заявитель вправе обратиться в уполномоченный орган государственной власти, орган местного самоуправления, организацию с заявлением о выдаче дубликата результата предоставления муниципальной услуги (далее – заявление о выдаче дубликата) по форме согласно Приложению № 10 к настоящему Административному регламенту.</w:t>
      </w:r>
      <w:r w:rsidR="005819D2" w:rsidRP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В случае отсутствия оснований для отказа в выдаче дубликата уполномоченный орган государственной власти, орган местного самоуправления, организация выдаёт дубликат с тем же регистрационным номером. В случае, если ранее заявителю был выдан результат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заявителю повторно представляется указанный документ.</w:t>
      </w:r>
      <w:r w:rsidR="00F507EE">
        <w:rPr>
          <w:rFonts w:ascii="Times New Roman" w:hAnsi="Times New Roman" w:cs="Times New Roman"/>
          <w:b w:val="0"/>
          <w:bCs w:val="0"/>
          <w:color w:val="000000" w:themeColor="text1"/>
        </w:rPr>
        <w:t xml:space="preserve"> </w:t>
      </w:r>
      <w:r w:rsidRPr="00F507EE">
        <w:rPr>
          <w:rFonts w:ascii="Times New Roman" w:hAnsi="Times New Roman" w:cs="Times New Roman"/>
          <w:b w:val="0"/>
          <w:bCs w:val="0"/>
          <w:color w:val="000000" w:themeColor="text1"/>
        </w:rPr>
        <w:t>Дубликат, либо решение об отказе в выдаче дубликата по форме согласно приложению № 11 к настоящему Административному регламенту направляется заявителю в порядке, установленном настоящим Административным регламентом, способом, указанным заявителем в заявлении о выдаче дубликата, в течении пяти рабочих дней с даты поступления заявления о выдаче дубликата.</w:t>
      </w:r>
    </w:p>
    <w:p w14:paraId="5F74A2F6" w14:textId="3FC9D757" w:rsidR="00295847" w:rsidRPr="005819D2" w:rsidRDefault="00295847" w:rsidP="007F4A93">
      <w:pPr>
        <w:autoSpaceDE w:val="0"/>
        <w:autoSpaceDN w:val="0"/>
        <w:adjustRightInd w:val="0"/>
        <w:spacing w:after="0" w:line="240" w:lineRule="auto"/>
        <w:jc w:val="both"/>
        <w:rPr>
          <w:rFonts w:ascii="Times New Roman" w:hAnsi="Times New Roman" w:cs="Times New Roman"/>
          <w:color w:val="000000" w:themeColor="text1"/>
          <w:sz w:val="20"/>
          <w:szCs w:val="20"/>
        </w:rPr>
      </w:pPr>
      <w:r w:rsidRPr="007F4A93">
        <w:rPr>
          <w:rFonts w:ascii="Times New Roman" w:hAnsi="Times New Roman" w:cs="Times New Roman"/>
          <w:color w:val="000000" w:themeColor="text1"/>
          <w:sz w:val="20"/>
          <w:szCs w:val="20"/>
        </w:rPr>
        <w:t>3.12. Исчерпывающий перечень, оснований для отказа в выдаче дубликата: несоответствие заявителя кругу лиц, указанных в пункте 1.2 настоящего Административного регламента.</w:t>
      </w:r>
      <w:r w:rsidR="005819D2">
        <w:rPr>
          <w:rFonts w:ascii="Times New Roman" w:hAnsi="Times New Roman" w:cs="Times New Roman"/>
          <w:color w:val="000000" w:themeColor="text1"/>
          <w:sz w:val="20"/>
          <w:szCs w:val="20"/>
        </w:rPr>
        <w:t xml:space="preserve"> </w:t>
      </w:r>
      <w:r w:rsidRPr="007F4A93">
        <w:rPr>
          <w:rFonts w:ascii="Times New Roman" w:hAnsi="Times New Roman" w:cs="Times New Roman"/>
          <w:b/>
          <w:color w:val="000000" w:themeColor="text1"/>
          <w:sz w:val="20"/>
          <w:szCs w:val="20"/>
        </w:rPr>
        <w:t>Порядок оставления заявления о предоставлении муниципальной услуги «регистрация заявления о проведении общественной экологической экспертизы» без рассмотрения.</w:t>
      </w:r>
      <w:r w:rsidR="005819D2">
        <w:rPr>
          <w:rFonts w:ascii="Times New Roman" w:hAnsi="Times New Roman" w:cs="Times New Roman"/>
          <w:color w:val="000000" w:themeColor="text1"/>
          <w:sz w:val="20"/>
          <w:szCs w:val="20"/>
        </w:rPr>
        <w:t xml:space="preserve"> </w:t>
      </w:r>
      <w:r w:rsidRPr="007F4A93">
        <w:rPr>
          <w:rFonts w:ascii="Times New Roman" w:hAnsi="Times New Roman" w:cs="Times New Roman"/>
          <w:color w:val="000000" w:themeColor="text1"/>
          <w:sz w:val="20"/>
          <w:szCs w:val="20"/>
        </w:rPr>
        <w:t>3.13. Заявитель вправе обратиться в уполномоченный орган государственной власти, орган местного самоуправления, организацию с заявлением об оставлении заявления о предоставлении муниципальной услуги  «Выдача разрешения на использование земель или земельного участка, находящегося в государственной или муниципальной собственности, без предоставления земельных участков и установления сервитута, публичного сервитута» на территории Завитинского муниципального округа Амурской области без рассмотрения по форме согласно Приложению № 12 в порядке, установленном настоящим Административным регламентом, не позднее рабочего дня, предшествующего дню окончания срока предоставления услуги. На основании поступившего заявления об оставлении заявления о предоставлении муниципальной услуги «Выдача разрешения на использование земель или земельного участка, находящегося в государственной или муниципальной собственности, без предоставления земельных участков и установления сервитута, публичного сервитута» на территории Завитинского муниципального округа Амурской области без рассмотрения уполномоченный орган государственной власти, орган местного самоуправления, организация принимает решение об оставлении заявления о предоставлении муниципальной услуги «Выдача разрешения на использование земель или земельного участка, находящегося в государственной или муниципальной собственности, без предоставления земельных участков и установления сервитута, публичного сервитута, на территории Завитинского муниципального округа Амурской области» без рассмотрения.</w:t>
      </w:r>
      <w:r w:rsidR="005819D2">
        <w:rPr>
          <w:rFonts w:ascii="Times New Roman" w:hAnsi="Times New Roman" w:cs="Times New Roman"/>
          <w:color w:val="000000" w:themeColor="text1"/>
          <w:sz w:val="20"/>
          <w:szCs w:val="20"/>
        </w:rPr>
        <w:t xml:space="preserve"> </w:t>
      </w:r>
      <w:r w:rsidRPr="007F4A93">
        <w:rPr>
          <w:rFonts w:ascii="Times New Roman" w:hAnsi="Times New Roman" w:cs="Times New Roman"/>
          <w:color w:val="000000" w:themeColor="text1"/>
          <w:sz w:val="20"/>
          <w:szCs w:val="20"/>
        </w:rPr>
        <w:t>Решение об оставлении заявления о предоставлении муниципальной услуги «Выдача разрешения на использование земель или земельного участка, находящегося в государственной или муниципальной собственности, без предоставления земельных участков и установления сервитута, публичного сервитута» на территории Завитинского муниципального округа Амурской области без рассмотрения направляется заявителю по форме, приведенной в Приложении № 13 к настоящему Административному регламенту, в порядке, установленном настоящим Административным регламентом, способом, указанным заявителем в заявлении об оставлении заявления о предоставлении муниципальной услуги «Выдача разрешения на использование земель или земельного участка, находящегося в государственной или муниципальной собственности, без предоставления земельных участков и установления сервитута, публичного сервитута» на территории Завитинского муниципального округа Амурской области без рассмотрения, не позднее рабочего дня, следующего за днём поступления такого заявления.</w:t>
      </w:r>
      <w:r w:rsidR="005819D2">
        <w:rPr>
          <w:rFonts w:ascii="Times New Roman" w:hAnsi="Times New Roman" w:cs="Times New Roman"/>
          <w:color w:val="000000" w:themeColor="text1"/>
          <w:sz w:val="20"/>
          <w:szCs w:val="20"/>
        </w:rPr>
        <w:t xml:space="preserve"> </w:t>
      </w:r>
      <w:r w:rsidRPr="007F4A93">
        <w:rPr>
          <w:rFonts w:ascii="Times New Roman" w:hAnsi="Times New Roman" w:cs="Times New Roman"/>
          <w:color w:val="000000" w:themeColor="text1"/>
          <w:sz w:val="20"/>
          <w:szCs w:val="20"/>
        </w:rPr>
        <w:t>Оставление заявления о предоставлении муниципальной услуги «Выдача разрешения на использование земель или земельного участка, находящегося в государственной или муниципальной собственности, без предоставления земельных участков и установления сервитута, публичного сервитута» на территории Завитинского муниципального округа Амурской области без рассмотрения не препятствует повторному обращению заявителя в уполномоченный орган государственной власти, орган местного самоуправления, организацию за предоставлением услуги.</w:t>
      </w:r>
      <w:r w:rsidR="005819D2">
        <w:rPr>
          <w:rFonts w:ascii="Times New Roman" w:hAnsi="Times New Roman" w:cs="Times New Roman"/>
          <w:color w:val="000000" w:themeColor="text1"/>
          <w:sz w:val="20"/>
          <w:szCs w:val="20"/>
        </w:rPr>
        <w:t xml:space="preserve"> </w:t>
      </w:r>
      <w:r w:rsidRPr="007F4A93">
        <w:rPr>
          <w:rFonts w:ascii="Times New Roman" w:hAnsi="Times New Roman" w:cs="Times New Roman"/>
          <w:b/>
          <w:color w:val="000000" w:themeColor="text1"/>
          <w:sz w:val="20"/>
          <w:szCs w:val="20"/>
        </w:rPr>
        <w:t>Формы контроля за исполнением административного регламента</w:t>
      </w:r>
      <w:r w:rsidR="005819D2">
        <w:rPr>
          <w:rFonts w:ascii="Times New Roman" w:hAnsi="Times New Roman" w:cs="Times New Roman"/>
          <w:color w:val="000000" w:themeColor="text1"/>
          <w:sz w:val="20"/>
          <w:szCs w:val="20"/>
        </w:rPr>
        <w:t xml:space="preserve"> </w:t>
      </w:r>
      <w:r w:rsidRPr="007F4A93">
        <w:rPr>
          <w:rFonts w:ascii="Times New Roman" w:hAnsi="Times New Roman" w:cs="Times New Roman"/>
          <w:b/>
          <w:color w:val="000000" w:themeColor="text1"/>
          <w:sz w:val="20"/>
          <w:szCs w:val="20"/>
        </w:rPr>
        <w:t>Порядок осуществления текущего контроля за соблюдением</w:t>
      </w:r>
      <w:r w:rsidR="005819D2">
        <w:rPr>
          <w:rFonts w:ascii="Times New Roman" w:hAnsi="Times New Roman" w:cs="Times New Roman"/>
          <w:b/>
          <w:color w:val="000000" w:themeColor="text1"/>
          <w:sz w:val="20"/>
          <w:szCs w:val="20"/>
        </w:rPr>
        <w:t xml:space="preserve"> </w:t>
      </w:r>
      <w:r w:rsidRPr="007F4A93">
        <w:rPr>
          <w:rFonts w:ascii="Times New Roman" w:hAnsi="Times New Roman" w:cs="Times New Roman"/>
          <w:b/>
          <w:color w:val="000000" w:themeColor="text1"/>
          <w:sz w:val="20"/>
          <w:szCs w:val="20"/>
        </w:rPr>
        <w:t>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5819D2">
        <w:rPr>
          <w:rFonts w:ascii="Times New Roman" w:hAnsi="Times New Roman" w:cs="Times New Roman"/>
          <w:b/>
          <w:color w:val="000000" w:themeColor="text1"/>
          <w:sz w:val="20"/>
          <w:szCs w:val="20"/>
        </w:rPr>
        <w:t xml:space="preserve"> </w:t>
      </w:r>
      <w:r w:rsidRPr="007F4A93">
        <w:rPr>
          <w:rFonts w:ascii="Times New Roman" w:hAnsi="Times New Roman" w:cs="Times New Roman"/>
          <w:color w:val="000000" w:themeColor="text1"/>
          <w:sz w:val="20"/>
          <w:szCs w:val="20"/>
        </w:rPr>
        <w:t xml:space="preserve">4.1. </w:t>
      </w:r>
      <w:r w:rsidRPr="007F4A93">
        <w:rPr>
          <w:rFonts w:ascii="Times New Roman" w:hAnsi="Times New Roman" w:cs="Times New Roman"/>
          <w:sz w:val="20"/>
          <w:szCs w:val="20"/>
        </w:rPr>
        <w:t xml:space="preserve">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w:t>
      </w:r>
      <w:r w:rsidRPr="007F4A93">
        <w:rPr>
          <w:rFonts w:ascii="Times New Roman" w:hAnsi="Times New Roman" w:cs="Times New Roman"/>
          <w:sz w:val="20"/>
          <w:szCs w:val="20"/>
        </w:rPr>
        <w:lastRenderedPageBreak/>
        <w:t>осуществляется на постоянной основе должностными лицами Уполномоченного органа, уполномоченными на</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осуществление контроля за предоставлением муниципальной услуги.</w:t>
      </w:r>
      <w:r w:rsidR="005819D2">
        <w:rPr>
          <w:rFonts w:ascii="Times New Roman" w:hAnsi="Times New Roman" w:cs="Times New Roman"/>
          <w:color w:val="000000" w:themeColor="text1"/>
          <w:sz w:val="20"/>
          <w:szCs w:val="20"/>
        </w:rPr>
        <w:t xml:space="preserve"> </w:t>
      </w:r>
      <w:r w:rsidRPr="007F4A93">
        <w:rPr>
          <w:rFonts w:ascii="Times New Roman" w:hAnsi="Times New Roman" w:cs="Times New Roman"/>
          <w:sz w:val="20"/>
          <w:szCs w:val="20"/>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r w:rsidR="005819D2">
        <w:rPr>
          <w:rFonts w:ascii="Times New Roman" w:hAnsi="Times New Roman" w:cs="Times New Roman"/>
          <w:color w:val="000000" w:themeColor="text1"/>
          <w:sz w:val="20"/>
          <w:szCs w:val="20"/>
        </w:rPr>
        <w:t xml:space="preserve"> </w:t>
      </w:r>
      <w:r w:rsidRPr="007F4A93">
        <w:rPr>
          <w:rFonts w:ascii="Times New Roman" w:hAnsi="Times New Roman" w:cs="Times New Roman"/>
          <w:sz w:val="20"/>
          <w:szCs w:val="20"/>
        </w:rPr>
        <w:t>Текущий контроль осуществляется путем проведения проверок:</w:t>
      </w:r>
      <w:r w:rsidR="005819D2">
        <w:rPr>
          <w:rFonts w:ascii="Times New Roman" w:hAnsi="Times New Roman" w:cs="Times New Roman"/>
          <w:color w:val="000000" w:themeColor="text1"/>
          <w:sz w:val="20"/>
          <w:szCs w:val="20"/>
        </w:rPr>
        <w:t xml:space="preserve"> </w:t>
      </w:r>
      <w:r w:rsidRPr="007F4A93">
        <w:rPr>
          <w:rFonts w:ascii="Times New Roman" w:hAnsi="Times New Roman" w:cs="Times New Roman"/>
          <w:sz w:val="20"/>
          <w:szCs w:val="20"/>
        </w:rPr>
        <w:t>решений о предоставлении (об отказе в предоставлении муниципальной услуги;</w:t>
      </w:r>
      <w:r w:rsidR="005819D2">
        <w:rPr>
          <w:rFonts w:ascii="Times New Roman" w:hAnsi="Times New Roman" w:cs="Times New Roman"/>
          <w:color w:val="000000" w:themeColor="text1"/>
          <w:sz w:val="20"/>
          <w:szCs w:val="20"/>
        </w:rPr>
        <w:t xml:space="preserve"> </w:t>
      </w:r>
      <w:r w:rsidRPr="007F4A93">
        <w:rPr>
          <w:rFonts w:ascii="Times New Roman" w:hAnsi="Times New Roman" w:cs="Times New Roman"/>
          <w:sz w:val="20"/>
          <w:szCs w:val="20"/>
        </w:rPr>
        <w:t>выявления и устранения нарушений прав граждан;</w:t>
      </w:r>
      <w:r w:rsidR="005819D2">
        <w:rPr>
          <w:rFonts w:ascii="Times New Roman" w:hAnsi="Times New Roman" w:cs="Times New Roman"/>
          <w:color w:val="000000" w:themeColor="text1"/>
          <w:sz w:val="20"/>
          <w:szCs w:val="20"/>
        </w:rPr>
        <w:t xml:space="preserve"> </w:t>
      </w:r>
      <w:r w:rsidRPr="007F4A93">
        <w:rPr>
          <w:rFonts w:ascii="Times New Roman" w:hAnsi="Times New Roman" w:cs="Times New Roman"/>
          <w:sz w:val="20"/>
          <w:szCs w:val="20"/>
        </w:rPr>
        <w:t>рассмотрения, принятия решений и подготовки ответов на обращения граждан, содержащие жалобы на решения, действия</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(бездействие) должностных  лиц.</w:t>
      </w:r>
      <w:r w:rsidR="005819D2">
        <w:rPr>
          <w:rFonts w:ascii="Times New Roman" w:hAnsi="Times New Roman" w:cs="Times New Roman"/>
          <w:color w:val="000000" w:themeColor="text1"/>
          <w:sz w:val="20"/>
          <w:szCs w:val="20"/>
        </w:rPr>
        <w:t xml:space="preserve"> </w:t>
      </w:r>
      <w:r w:rsidRPr="007F4A93">
        <w:rPr>
          <w:rFonts w:ascii="Times New Roman" w:hAnsi="Times New Roman" w:cs="Times New Roman"/>
          <w:b/>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005819D2">
        <w:rPr>
          <w:rFonts w:ascii="Times New Roman" w:hAnsi="Times New Roman" w:cs="Times New Roman"/>
          <w:color w:val="000000" w:themeColor="text1"/>
          <w:sz w:val="20"/>
          <w:szCs w:val="20"/>
        </w:rPr>
        <w:t xml:space="preserve"> </w:t>
      </w:r>
      <w:r w:rsidRPr="007F4A93">
        <w:rPr>
          <w:rFonts w:ascii="Times New Roman" w:hAnsi="Times New Roman" w:cs="Times New Roman"/>
          <w:sz w:val="20"/>
          <w:szCs w:val="20"/>
        </w:rPr>
        <w:t>4.2. Контроль за полнотой и качеством предоставления муниципальной услуги включает в себя проведение плановых и внеплановых проверок.</w:t>
      </w:r>
      <w:r w:rsidR="005819D2">
        <w:rPr>
          <w:rFonts w:ascii="Times New Roman" w:hAnsi="Times New Roman" w:cs="Times New Roman"/>
          <w:color w:val="000000" w:themeColor="text1"/>
          <w:sz w:val="20"/>
          <w:szCs w:val="20"/>
        </w:rPr>
        <w:t xml:space="preserve"> </w:t>
      </w:r>
      <w:r w:rsidRPr="007F4A93">
        <w:rPr>
          <w:rFonts w:ascii="Times New Roman" w:hAnsi="Times New Roman" w:cs="Times New Roman"/>
          <w:sz w:val="20"/>
          <w:szCs w:val="20"/>
        </w:rPr>
        <w:t>4.3. 4.3.</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r w:rsidR="005819D2">
        <w:rPr>
          <w:rFonts w:ascii="Times New Roman" w:hAnsi="Times New Roman" w:cs="Times New Roman"/>
          <w:color w:val="000000" w:themeColor="text1"/>
          <w:sz w:val="20"/>
          <w:szCs w:val="20"/>
        </w:rPr>
        <w:t xml:space="preserve"> </w:t>
      </w:r>
      <w:r w:rsidRPr="007F4A93">
        <w:rPr>
          <w:rFonts w:ascii="Times New Roman" w:hAnsi="Times New Roman" w:cs="Times New Roman"/>
          <w:sz w:val="20"/>
          <w:szCs w:val="20"/>
        </w:rPr>
        <w:t>соблюдение сроков предоставления муниципальной услуги; соблюдение положений настоящего Административного регламента;</w:t>
      </w:r>
    </w:p>
    <w:p w14:paraId="7010ECFE" w14:textId="5785C9C6" w:rsidR="00295847" w:rsidRPr="007F4A93" w:rsidRDefault="00295847" w:rsidP="005819D2">
      <w:pPr>
        <w:autoSpaceDE w:val="0"/>
        <w:autoSpaceDN w:val="0"/>
        <w:adjustRightInd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правильность и обоснованность принятого решения об отказе в предоставлении муниципальной) услуги.</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Основанием для проведения внеплановых проверок являются:</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Амурской области и нормативных правовых актов Завитинского муниципального округа;</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обращения граждан и юридических лиц на нарушения законодательства, в том числе на качество предоставления муниципальной услуги.</w:t>
      </w:r>
      <w:r w:rsidR="005819D2">
        <w:rPr>
          <w:rFonts w:ascii="Times New Roman" w:hAnsi="Times New Roman" w:cs="Times New Roman"/>
          <w:sz w:val="20"/>
          <w:szCs w:val="20"/>
        </w:rPr>
        <w:t xml:space="preserve"> </w:t>
      </w:r>
      <w:r w:rsidRPr="007F4A93">
        <w:rPr>
          <w:rFonts w:ascii="Times New Roman" w:hAnsi="Times New Roman" w:cs="Times New Roman"/>
          <w:b/>
          <w:sz w:val="20"/>
          <w:szCs w:val="20"/>
        </w:rPr>
        <w:t>Ответственность должностных лиц органа, предоставляющего государственную (муниципальную) услуги, за решения и действия</w:t>
      </w:r>
      <w:r w:rsidR="005819D2">
        <w:rPr>
          <w:rFonts w:ascii="Times New Roman" w:hAnsi="Times New Roman" w:cs="Times New Roman"/>
          <w:sz w:val="20"/>
          <w:szCs w:val="20"/>
        </w:rPr>
        <w:t xml:space="preserve"> </w:t>
      </w:r>
      <w:r w:rsidRPr="007F4A93">
        <w:rPr>
          <w:rFonts w:ascii="Times New Roman" w:hAnsi="Times New Roman" w:cs="Times New Roman"/>
          <w:b/>
          <w:sz w:val="20"/>
          <w:szCs w:val="20"/>
        </w:rPr>
        <w:t>(бездействие), принимаемые (осуществляемые) ими в ходе предоставления муниципальной  услуги</w:t>
      </w:r>
      <w:r w:rsidR="005819D2">
        <w:rPr>
          <w:rFonts w:ascii="Times New Roman" w:hAnsi="Times New Roman" w:cs="Times New Roman"/>
          <w:b/>
          <w:sz w:val="20"/>
          <w:szCs w:val="20"/>
        </w:rPr>
        <w:t xml:space="preserve"> </w:t>
      </w:r>
      <w:r w:rsidRPr="007F4A93">
        <w:rPr>
          <w:rFonts w:ascii="Times New Roman" w:hAnsi="Times New Roman" w:cs="Times New Roman"/>
          <w:sz w:val="20"/>
          <w:szCs w:val="20"/>
        </w:rPr>
        <w:t>4.4. По результатам проведенных проверок в случае выявления нарушений положений настоящего Административного регламента, нормативных правовых актов Амурской области и нормативных правовых актов Завитинского муниципального округа осуществляется привлечение виновных лиц к ответственности в соответствии с законодательством Российской Федерации.</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Требования к порядку и формам контроля за предоставлением</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государственной  муниципальной  услуги, в том числе со стороны граждан, их объединений и организаций</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числе о сроках завершения административных процедур (действий).</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Граждане, их объединения и организации также имеют право:</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направлять замечания и предложения по улучшению доступности и качества предоставления муниципальной  услуги;</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вносить</w:t>
      </w:r>
      <w:r w:rsidRPr="007F4A93">
        <w:rPr>
          <w:rFonts w:ascii="Times New Roman" w:hAnsi="Times New Roman" w:cs="Times New Roman"/>
          <w:sz w:val="20"/>
          <w:szCs w:val="20"/>
        </w:rPr>
        <w:tab/>
        <w:t>предложения</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о</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мерах</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по</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устранению</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нарушений</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настоящего Административного регламента.</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4.6. </w:t>
      </w:r>
      <w:r w:rsidR="005819D2" w:rsidRPr="007F4A93">
        <w:rPr>
          <w:rFonts w:ascii="Times New Roman" w:hAnsi="Times New Roman" w:cs="Times New Roman"/>
          <w:sz w:val="20"/>
          <w:szCs w:val="20"/>
        </w:rPr>
        <w:t>Должностные лица</w:t>
      </w:r>
      <w:r w:rsidRPr="007F4A93">
        <w:rPr>
          <w:rFonts w:ascii="Times New Roman" w:hAnsi="Times New Roman" w:cs="Times New Roman"/>
          <w:sz w:val="20"/>
          <w:szCs w:val="20"/>
        </w:rPr>
        <w:t xml:space="preserve">  Уполномоченного  органа принимают  меры к прекращению допущенных нарушений, устраняют</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причины и условия, способствующие </w:t>
      </w:r>
      <w:r w:rsidRPr="00F507EE">
        <w:rPr>
          <w:rFonts w:ascii="Times New Roman" w:hAnsi="Times New Roman" w:cs="Times New Roman"/>
          <w:sz w:val="20"/>
          <w:szCs w:val="20"/>
        </w:rPr>
        <w:t>совершению нарушений.</w:t>
      </w:r>
      <w:r w:rsidR="005819D2" w:rsidRPr="00F507EE">
        <w:rPr>
          <w:rFonts w:ascii="Times New Roman" w:hAnsi="Times New Roman" w:cs="Times New Roman"/>
          <w:sz w:val="20"/>
          <w:szCs w:val="20"/>
        </w:rPr>
        <w:t xml:space="preserve"> </w:t>
      </w:r>
      <w:r w:rsidRPr="00F507EE">
        <w:rPr>
          <w:rFonts w:ascii="Times New Roman" w:hAnsi="Times New Roman" w:cs="Times New Roman"/>
          <w:sz w:val="20"/>
          <w:szCs w:val="20"/>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bookmarkStart w:id="87" w:name="_toc201"/>
      <w:bookmarkStart w:id="88" w:name="_toc238"/>
      <w:bookmarkStart w:id="89" w:name="_toc292"/>
      <w:bookmarkEnd w:id="87"/>
      <w:bookmarkEnd w:id="88"/>
      <w:bookmarkEnd w:id="89"/>
      <w:r w:rsidR="005819D2" w:rsidRPr="00F507EE">
        <w:rPr>
          <w:rFonts w:ascii="Times New Roman" w:hAnsi="Times New Roman" w:cs="Times New Roman"/>
          <w:sz w:val="20"/>
          <w:szCs w:val="20"/>
        </w:rPr>
        <w:t xml:space="preserve"> </w:t>
      </w:r>
      <w:r w:rsidRPr="00F507EE">
        <w:rPr>
          <w:rFonts w:ascii="Times New Roman" w:hAnsi="Times New Roman" w:cs="Times New Roman"/>
          <w:sz w:val="20"/>
          <w:szCs w:val="20"/>
        </w:rPr>
        <w:t>IVДосудебный (внесудебный) порядок обжалования решений и действий (бездействия) органа, предоставляющего муниципальную услугу, МФЦ, организаций, указанных в части 1.1 статьи 16 Федерального</w:t>
      </w:r>
      <w:r w:rsidR="005819D2" w:rsidRPr="00F507EE">
        <w:rPr>
          <w:rFonts w:ascii="Times New Roman" w:hAnsi="Times New Roman" w:cs="Times New Roman"/>
          <w:sz w:val="20"/>
          <w:szCs w:val="20"/>
        </w:rPr>
        <w:t xml:space="preserve"> </w:t>
      </w:r>
      <w:r w:rsidRPr="00F507EE">
        <w:rPr>
          <w:rFonts w:ascii="Times New Roman" w:hAnsi="Times New Roman" w:cs="Times New Roman"/>
          <w:sz w:val="20"/>
          <w:szCs w:val="20"/>
        </w:rPr>
        <w:t>закона № 210-ФЗ, а также их должностных лиц, муниципальных служащих, работников</w:t>
      </w:r>
      <w:r w:rsidR="005819D2" w:rsidRPr="00F507EE">
        <w:rPr>
          <w:rFonts w:ascii="Times New Roman" w:hAnsi="Times New Roman" w:cs="Times New Roman"/>
          <w:sz w:val="20"/>
          <w:szCs w:val="20"/>
        </w:rPr>
        <w:t xml:space="preserve"> </w:t>
      </w:r>
      <w:r w:rsidRPr="00F507EE">
        <w:rPr>
          <w:rFonts w:ascii="Times New Roman" w:hAnsi="Times New Roman" w:cs="Times New Roman"/>
          <w:sz w:val="20"/>
          <w:szCs w:val="20"/>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МФЦ, работника МФЦ, организаций, указанных в части 1.1 статьи 16 Федерального закона № 210-ФЗ, и их работников при предоставлении муниципальной  услуги в досудебном (внесудебном) порядке (далее - жалоба).</w:t>
      </w:r>
      <w:r w:rsidR="005819D2" w:rsidRPr="00F507EE">
        <w:rPr>
          <w:rFonts w:ascii="Times New Roman" w:hAnsi="Times New Roman" w:cs="Times New Roman"/>
          <w:sz w:val="20"/>
          <w:szCs w:val="20"/>
        </w:rPr>
        <w:t xml:space="preserve"> </w:t>
      </w:r>
      <w:r w:rsidRPr="00F507EE">
        <w:rPr>
          <w:rFonts w:ascii="Times New Roman" w:hAnsi="Times New Roman" w:cs="Times New Roman"/>
          <w:b/>
          <w:bCs/>
          <w:sz w:val="20"/>
          <w:szCs w:val="20"/>
        </w:rPr>
        <w:t>Органы местного самоуправления, организации и уполномоченные на</w:t>
      </w:r>
      <w:r w:rsidRPr="00F507EE">
        <w:rPr>
          <w:rFonts w:ascii="Times New Roman" w:hAnsi="Times New Roman" w:cs="Times New Roman"/>
          <w:b/>
          <w:bCs/>
          <w:spacing w:val="-67"/>
          <w:sz w:val="20"/>
          <w:szCs w:val="20"/>
        </w:rPr>
        <w:t xml:space="preserve"> </w:t>
      </w:r>
      <w:r w:rsidRPr="00F507EE">
        <w:rPr>
          <w:rFonts w:ascii="Times New Roman" w:hAnsi="Times New Roman" w:cs="Times New Roman"/>
          <w:b/>
          <w:bCs/>
          <w:sz w:val="20"/>
          <w:szCs w:val="20"/>
        </w:rPr>
        <w:t>рассмотрение жалобы лица, которым может быть направлена жалоба</w:t>
      </w:r>
      <w:r w:rsidRPr="007F4A93">
        <w:rPr>
          <w:rFonts w:ascii="Times New Roman" w:hAnsi="Times New Roman" w:cs="Times New Roman"/>
          <w:b/>
          <w:bCs/>
          <w:spacing w:val="1"/>
          <w:sz w:val="20"/>
          <w:szCs w:val="20"/>
        </w:rPr>
        <w:t xml:space="preserve"> </w:t>
      </w:r>
      <w:r w:rsidRPr="007F4A93">
        <w:rPr>
          <w:rFonts w:ascii="Times New Roman" w:hAnsi="Times New Roman" w:cs="Times New Roman"/>
          <w:b/>
          <w:bCs/>
          <w:sz w:val="20"/>
          <w:szCs w:val="20"/>
        </w:rPr>
        <w:t>заявителя</w:t>
      </w:r>
      <w:r w:rsidRPr="007F4A93">
        <w:rPr>
          <w:rFonts w:ascii="Times New Roman" w:hAnsi="Times New Roman" w:cs="Times New Roman"/>
          <w:b/>
          <w:bCs/>
          <w:spacing w:val="-3"/>
          <w:sz w:val="20"/>
          <w:szCs w:val="20"/>
        </w:rPr>
        <w:t xml:space="preserve"> </w:t>
      </w:r>
      <w:r w:rsidRPr="007F4A93">
        <w:rPr>
          <w:rFonts w:ascii="Times New Roman" w:hAnsi="Times New Roman" w:cs="Times New Roman"/>
          <w:b/>
          <w:bCs/>
          <w:sz w:val="20"/>
          <w:szCs w:val="20"/>
        </w:rPr>
        <w:t>в</w:t>
      </w:r>
      <w:r w:rsidRPr="007F4A93">
        <w:rPr>
          <w:rFonts w:ascii="Times New Roman" w:hAnsi="Times New Roman" w:cs="Times New Roman"/>
          <w:b/>
          <w:bCs/>
          <w:spacing w:val="-1"/>
          <w:sz w:val="20"/>
          <w:szCs w:val="20"/>
        </w:rPr>
        <w:t xml:space="preserve"> </w:t>
      </w:r>
      <w:r w:rsidRPr="007F4A93">
        <w:rPr>
          <w:rFonts w:ascii="Times New Roman" w:hAnsi="Times New Roman" w:cs="Times New Roman"/>
          <w:b/>
          <w:bCs/>
          <w:sz w:val="20"/>
          <w:szCs w:val="20"/>
        </w:rPr>
        <w:t>досудебном (внесудебном)</w:t>
      </w:r>
      <w:r w:rsidRPr="007F4A93">
        <w:rPr>
          <w:rFonts w:ascii="Times New Roman" w:hAnsi="Times New Roman" w:cs="Times New Roman"/>
          <w:b/>
          <w:bCs/>
          <w:spacing w:val="-1"/>
          <w:sz w:val="20"/>
          <w:szCs w:val="20"/>
        </w:rPr>
        <w:t xml:space="preserve"> </w:t>
      </w:r>
      <w:r w:rsidRPr="007F4A93">
        <w:rPr>
          <w:rFonts w:ascii="Times New Roman" w:hAnsi="Times New Roman" w:cs="Times New Roman"/>
          <w:b/>
          <w:bCs/>
          <w:sz w:val="20"/>
          <w:szCs w:val="20"/>
        </w:rPr>
        <w:t>порядке</w:t>
      </w:r>
      <w:r w:rsidR="005819D2">
        <w:rPr>
          <w:rFonts w:ascii="Times New Roman" w:hAnsi="Times New Roman" w:cs="Times New Roman"/>
          <w:b/>
          <w:bCs/>
          <w:sz w:val="20"/>
          <w:szCs w:val="20"/>
        </w:rPr>
        <w:t xml:space="preserve"> </w:t>
      </w:r>
      <w:r w:rsidRPr="007F4A93">
        <w:rPr>
          <w:rFonts w:ascii="Times New Roman" w:hAnsi="Times New Roman" w:cs="Times New Roman"/>
          <w:sz w:val="20"/>
          <w:szCs w:val="20"/>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в вышестоящий орган на решение и (или) действия (бездействие) должностного лица, руководителя структурного подразделения Уполномоченного органа;</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к руководителю</w:t>
      </w:r>
      <w:r w:rsidRPr="007F4A93">
        <w:rPr>
          <w:rFonts w:ascii="Times New Roman" w:hAnsi="Times New Roman" w:cs="Times New Roman"/>
          <w:sz w:val="20"/>
          <w:szCs w:val="20"/>
        </w:rPr>
        <w:tab/>
        <w:t>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16 Федерального закона № 210-ФЗ; к учредителю МФЦ, организации,</w:t>
      </w:r>
      <w:r w:rsidRPr="007F4A93">
        <w:rPr>
          <w:rFonts w:ascii="Times New Roman" w:hAnsi="Times New Roman" w:cs="Times New Roman"/>
          <w:sz w:val="20"/>
          <w:szCs w:val="20"/>
        </w:rPr>
        <w:tab/>
        <w:t>указанной</w:t>
      </w:r>
      <w:r w:rsidRPr="007F4A93">
        <w:rPr>
          <w:rFonts w:ascii="Times New Roman" w:hAnsi="Times New Roman" w:cs="Times New Roman"/>
          <w:sz w:val="20"/>
          <w:szCs w:val="20"/>
        </w:rPr>
        <w:tab/>
        <w:t>в части 1.1 статьи 16 Федерального закона № 210-ФЗ - на решение и действия (бездействие) МФЦ, организации, указанной в части 1.1 статьи 16 Федерального закона № 210-ФЗ.</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В Уполномоченном органе, МФЦ, организации, указанной в части 1.1 статьи 16 Федерального закона № 210-ФЗ, у учредителя МФЦ, организации, указанной в части 1.1 статьи 16 Федерального закона № 210-ФЗ, определяются уполномоченные на рассмотрение жалоб должностные лица. </w:t>
      </w:r>
      <w:r w:rsidRPr="007F4A93">
        <w:rPr>
          <w:rFonts w:ascii="Times New Roman" w:hAnsi="Times New Roman" w:cs="Times New Roman"/>
          <w:b/>
          <w:bCs/>
          <w:sz w:val="20"/>
          <w:szCs w:val="20"/>
        </w:rPr>
        <w:t>Способы информирования заявителей о порядке подачи и рассмотрения</w:t>
      </w:r>
      <w:r w:rsidRPr="007F4A93">
        <w:rPr>
          <w:rFonts w:ascii="Times New Roman" w:hAnsi="Times New Roman" w:cs="Times New Roman"/>
          <w:b/>
          <w:bCs/>
          <w:spacing w:val="1"/>
          <w:sz w:val="20"/>
          <w:szCs w:val="20"/>
        </w:rPr>
        <w:t xml:space="preserve"> </w:t>
      </w:r>
      <w:r w:rsidRPr="007F4A93">
        <w:rPr>
          <w:rFonts w:ascii="Times New Roman" w:hAnsi="Times New Roman" w:cs="Times New Roman"/>
          <w:b/>
          <w:bCs/>
          <w:sz w:val="20"/>
          <w:szCs w:val="20"/>
        </w:rPr>
        <w:t>жалобы, в том числе с использованием Единого портала государственных</w:t>
      </w:r>
      <w:r w:rsidRPr="007F4A93">
        <w:rPr>
          <w:rFonts w:ascii="Times New Roman" w:hAnsi="Times New Roman" w:cs="Times New Roman"/>
          <w:b/>
          <w:bCs/>
          <w:spacing w:val="-67"/>
          <w:sz w:val="20"/>
          <w:szCs w:val="20"/>
        </w:rPr>
        <w:t xml:space="preserve"> </w:t>
      </w:r>
      <w:r w:rsidRPr="007F4A93">
        <w:rPr>
          <w:rFonts w:ascii="Times New Roman" w:hAnsi="Times New Roman" w:cs="Times New Roman"/>
          <w:b/>
          <w:bCs/>
          <w:sz w:val="20"/>
          <w:szCs w:val="20"/>
        </w:rPr>
        <w:t>и</w:t>
      </w:r>
      <w:r w:rsidRPr="007F4A93">
        <w:rPr>
          <w:rFonts w:ascii="Times New Roman" w:hAnsi="Times New Roman" w:cs="Times New Roman"/>
          <w:b/>
          <w:bCs/>
          <w:spacing w:val="-3"/>
          <w:sz w:val="20"/>
          <w:szCs w:val="20"/>
        </w:rPr>
        <w:t xml:space="preserve"> </w:t>
      </w:r>
      <w:r w:rsidRPr="007F4A93">
        <w:rPr>
          <w:rFonts w:ascii="Times New Roman" w:hAnsi="Times New Roman" w:cs="Times New Roman"/>
          <w:b/>
          <w:bCs/>
          <w:sz w:val="20"/>
          <w:szCs w:val="20"/>
        </w:rPr>
        <w:t>муниципальных</w:t>
      </w:r>
      <w:r w:rsidRPr="007F4A93">
        <w:rPr>
          <w:rFonts w:ascii="Times New Roman" w:hAnsi="Times New Roman" w:cs="Times New Roman"/>
          <w:b/>
          <w:bCs/>
          <w:spacing w:val="1"/>
          <w:sz w:val="20"/>
          <w:szCs w:val="20"/>
        </w:rPr>
        <w:t xml:space="preserve"> </w:t>
      </w:r>
      <w:r w:rsidRPr="007F4A93">
        <w:rPr>
          <w:rFonts w:ascii="Times New Roman" w:hAnsi="Times New Roman" w:cs="Times New Roman"/>
          <w:b/>
          <w:bCs/>
          <w:sz w:val="20"/>
          <w:szCs w:val="20"/>
        </w:rPr>
        <w:t>услуг (функций)</w:t>
      </w:r>
      <w:r w:rsidR="005819D2">
        <w:rPr>
          <w:rFonts w:ascii="Times New Roman" w:hAnsi="Times New Roman" w:cs="Times New Roman"/>
          <w:b/>
          <w:bCs/>
          <w:sz w:val="20"/>
          <w:szCs w:val="20"/>
        </w:rPr>
        <w:t xml:space="preserve"> </w:t>
      </w:r>
      <w:r w:rsidRPr="007F4A93">
        <w:rPr>
          <w:rFonts w:ascii="Times New Roman" w:hAnsi="Times New Roman" w:cs="Times New Roman"/>
          <w:sz w:val="20"/>
          <w:szCs w:val="20"/>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r w:rsidR="005819D2">
        <w:rPr>
          <w:rFonts w:ascii="Times New Roman" w:hAnsi="Times New Roman" w:cs="Times New Roman"/>
          <w:sz w:val="20"/>
          <w:szCs w:val="20"/>
        </w:rPr>
        <w:t xml:space="preserve"> </w:t>
      </w:r>
      <w:r w:rsidRPr="007F4A93">
        <w:rPr>
          <w:rFonts w:ascii="Times New Roman" w:hAnsi="Times New Roman" w:cs="Times New Roman"/>
          <w:b/>
          <w:bCs/>
          <w:sz w:val="20"/>
          <w:szCs w:val="20"/>
        </w:rPr>
        <w:t>Перечень нормативных правовых актов, регулирующих порядок досудебного</w:t>
      </w:r>
      <w:r w:rsidRPr="007F4A93">
        <w:rPr>
          <w:rFonts w:ascii="Times New Roman" w:hAnsi="Times New Roman" w:cs="Times New Roman"/>
          <w:b/>
          <w:bCs/>
          <w:spacing w:val="-67"/>
          <w:sz w:val="20"/>
          <w:szCs w:val="20"/>
        </w:rPr>
        <w:t xml:space="preserve"> </w:t>
      </w:r>
      <w:r w:rsidRPr="007F4A93">
        <w:rPr>
          <w:rFonts w:ascii="Times New Roman" w:hAnsi="Times New Roman" w:cs="Times New Roman"/>
          <w:b/>
          <w:bCs/>
          <w:sz w:val="20"/>
          <w:szCs w:val="20"/>
        </w:rPr>
        <w:t>(внесудебного) обжалования действий (бездействия) и (или) решений,</w:t>
      </w:r>
      <w:r w:rsidRPr="007F4A93">
        <w:rPr>
          <w:rFonts w:ascii="Times New Roman" w:hAnsi="Times New Roman" w:cs="Times New Roman"/>
          <w:b/>
          <w:bCs/>
          <w:spacing w:val="1"/>
          <w:sz w:val="20"/>
          <w:szCs w:val="20"/>
        </w:rPr>
        <w:t xml:space="preserve"> </w:t>
      </w:r>
      <w:r w:rsidRPr="007F4A93">
        <w:rPr>
          <w:rFonts w:ascii="Times New Roman" w:hAnsi="Times New Roman" w:cs="Times New Roman"/>
          <w:b/>
          <w:bCs/>
          <w:sz w:val="20"/>
          <w:szCs w:val="20"/>
        </w:rPr>
        <w:t xml:space="preserve">принятых (осуществленных) в ходе предоставления муниципальной </w:t>
      </w:r>
      <w:r w:rsidRPr="007F4A93">
        <w:rPr>
          <w:rFonts w:ascii="Times New Roman" w:hAnsi="Times New Roman" w:cs="Times New Roman"/>
          <w:b/>
          <w:bCs/>
          <w:spacing w:val="-5"/>
          <w:sz w:val="20"/>
          <w:szCs w:val="20"/>
        </w:rPr>
        <w:t xml:space="preserve"> </w:t>
      </w:r>
      <w:r w:rsidRPr="007F4A93">
        <w:rPr>
          <w:rFonts w:ascii="Times New Roman" w:hAnsi="Times New Roman" w:cs="Times New Roman"/>
          <w:b/>
          <w:bCs/>
          <w:sz w:val="20"/>
          <w:szCs w:val="20"/>
        </w:rPr>
        <w:t>услуги</w:t>
      </w:r>
      <w:r w:rsidR="005819D2">
        <w:rPr>
          <w:rFonts w:ascii="Times New Roman" w:hAnsi="Times New Roman" w:cs="Times New Roman"/>
          <w:sz w:val="20"/>
          <w:szCs w:val="20"/>
        </w:rPr>
        <w:t xml:space="preserve"> </w:t>
      </w:r>
      <w:r w:rsidRPr="007F4A93">
        <w:rPr>
          <w:rFonts w:ascii="Times New Roman" w:hAnsi="Times New Roman" w:cs="Times New Roman"/>
          <w:bCs/>
          <w:sz w:val="20"/>
          <w:szCs w:val="20"/>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r w:rsidR="005819D2">
        <w:rPr>
          <w:rFonts w:ascii="Times New Roman" w:hAnsi="Times New Roman" w:cs="Times New Roman"/>
          <w:sz w:val="20"/>
          <w:szCs w:val="20"/>
        </w:rPr>
        <w:t xml:space="preserve"> </w:t>
      </w:r>
      <w:r w:rsidRPr="007F4A93">
        <w:rPr>
          <w:rFonts w:ascii="Times New Roman" w:hAnsi="Times New Roman" w:cs="Times New Roman"/>
          <w:bCs/>
          <w:sz w:val="20"/>
          <w:szCs w:val="20"/>
        </w:rPr>
        <w:t>Федеральным законом № 210-ФЗ «Об организации предоставления государственных и муниципальных услуг»;</w:t>
      </w:r>
      <w:r w:rsidR="005819D2">
        <w:rPr>
          <w:rFonts w:ascii="Times New Roman" w:hAnsi="Times New Roman" w:cs="Times New Roman"/>
          <w:bCs/>
          <w:sz w:val="20"/>
          <w:szCs w:val="20"/>
        </w:rPr>
        <w:t xml:space="preserve"> </w:t>
      </w:r>
      <w:r w:rsidRPr="007F4A93">
        <w:rPr>
          <w:rFonts w:ascii="Times New Roman" w:hAnsi="Times New Roman" w:cs="Times New Roman"/>
          <w:bCs/>
          <w:sz w:val="20"/>
          <w:szCs w:val="20"/>
        </w:rPr>
        <w:t>постановлением Правительства Российской Федерации от 20 ноября 2012 г.</w:t>
      </w:r>
      <w:r w:rsidR="005819D2">
        <w:rPr>
          <w:rFonts w:ascii="Times New Roman" w:hAnsi="Times New Roman" w:cs="Times New Roman"/>
          <w:bCs/>
          <w:sz w:val="20"/>
          <w:szCs w:val="20"/>
        </w:rPr>
        <w:t xml:space="preserve"> </w:t>
      </w:r>
      <w:r w:rsidRPr="007F4A93">
        <w:rPr>
          <w:rFonts w:ascii="Times New Roman" w:hAnsi="Times New Roman" w:cs="Times New Roman"/>
          <w:bCs/>
          <w:sz w:val="20"/>
          <w:szCs w:val="20"/>
        </w:rPr>
        <w:t>№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муниципальных услуг»</w:t>
      </w:r>
      <w:r w:rsidR="005819D2">
        <w:rPr>
          <w:rFonts w:ascii="Times New Roman" w:hAnsi="Times New Roman" w:cs="Times New Roman"/>
          <w:bCs/>
          <w:sz w:val="20"/>
          <w:szCs w:val="20"/>
        </w:rPr>
        <w:t xml:space="preserve"> </w:t>
      </w:r>
      <w:r w:rsidRPr="007F4A93">
        <w:rPr>
          <w:rFonts w:ascii="Times New Roman" w:hAnsi="Times New Roman" w:cs="Times New Roman"/>
          <w:b/>
          <w:bCs/>
          <w:sz w:val="20"/>
          <w:szCs w:val="20"/>
          <w:lang w:val="en-US"/>
        </w:rPr>
        <w:t>VI</w:t>
      </w:r>
      <w:r w:rsidRPr="007F4A93">
        <w:rPr>
          <w:rFonts w:ascii="Times New Roman" w:hAnsi="Times New Roman" w:cs="Times New Roman"/>
          <w:b/>
          <w:bCs/>
          <w:sz w:val="20"/>
          <w:szCs w:val="20"/>
        </w:rPr>
        <w:t xml:space="preserve"> Особенности выполнения административных процедур (действий) в многофункциональных центрах предоставления муниципальных услуг</w:t>
      </w:r>
      <w:bookmarkStart w:id="90" w:name="_Hlk111639914"/>
      <w:r w:rsidR="005819D2">
        <w:rPr>
          <w:rFonts w:ascii="Times New Roman" w:hAnsi="Times New Roman" w:cs="Times New Roman"/>
          <w:b/>
          <w:bCs/>
          <w:sz w:val="20"/>
          <w:szCs w:val="20"/>
        </w:rPr>
        <w:t xml:space="preserve"> </w:t>
      </w:r>
      <w:r w:rsidRPr="007F4A93">
        <w:rPr>
          <w:rFonts w:ascii="Times New Roman" w:hAnsi="Times New Roman" w:cs="Times New Roman"/>
          <w:sz w:val="20"/>
          <w:szCs w:val="20"/>
        </w:rPr>
        <w:t xml:space="preserve">6.1. Исчерпывающий перечень административных процедур, выполняемых многофункциональными центрами предоставления муниципальных </w:t>
      </w:r>
      <w:r w:rsidRPr="007F4A93">
        <w:rPr>
          <w:rFonts w:ascii="Times New Roman" w:hAnsi="Times New Roman" w:cs="Times New Roman"/>
          <w:sz w:val="20"/>
          <w:szCs w:val="20"/>
        </w:rPr>
        <w:lastRenderedPageBreak/>
        <w:t xml:space="preserve">услуг (далее – многофункциональный центр):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1) информирование заявителей о порядке предоставления муниципальной услуги, о готовности результата предоставления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2)</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прием запросов о предоставлении муниципальной услуги и иных документов, необходимых для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предоставления муниципальной услуги;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3)</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формирование и направление многофункциональным центром межведомственного запроса в органы, предоставляющие государственные и муниципальные услуги, в иные органы государственной власти, органы местного самоуправления и организации, участвующие в предоставлении государственных и муниципальных услуг;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4)</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передача многофункциональным центром принятых документов от заявителей в орган оказывающий услугу;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5)</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выдача заявителю результата предоставления муниципальной услуги, в том числе выдача документов на бумажном носителе, направленных в многофункциональный центр по результатам предоставления муниципальных услуг органами, предоставляющими государственные и муниципальные услуги.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6.2. Информирование заявителей о порядке предоставления муниципальной услуги, о готовности результата предоставления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Основанием для начала административной процедуры является обращение заявителя в многофункциональный центр.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Предоставление информации заявителям, обеспечение доступа заявителей в многофункциональном центре к сведениям о муниципальной услуге, а также консультирование заявителей о порядке предоставления муниципальной услуги осуществляются в соответствии с соглашением о взаимодействии.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Результатом административной процедуры является представление сведений о порядке предоставления муниципальной услуги в многофункциональном центре.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6.3. Прием запросов о предоставлении муниципальной услуги и иных документов, необходимых для предоставления муниципальной услуги.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Основанием для начала административной процедуры является обращение заявителя либо его законного или уполномоченного представителя в многофункциональный центр с заявлением и документами, необходимыми для предоставления муниципальной услуги.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Заявление о предоставлении муниципальной услуги на бумажном носителе заполняется в машинописном виде или от руки</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разборчиво (печатными буквами) и заверяется: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для юридических лиц - печатью (при наличии) и подписью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уполномоченного лица; для индивидуальных предпринимателей - печатью (при наличии) и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подписью заявителя или уполномоченного лица; для физических лиц - подписью заявителя или уполномоченного лица.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Копии документов сверяются сотрудником многофункционального центра, осуществляющим их прием, путем проставления записи об их соответствии оригиналам с указанием даты, должности, фамилии, инициалов лица, сделавшего запись.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Принятые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документы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регистрируются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многофункциональным центром, о чем выдается расписка о приеме документов.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6.4. Формирование и направление многофункциональным центром межведомственного запроса в органы, предоставляющие муниципальные услуги, в иные органы государственной власти, органы местного самоуправления и организации, участвующие в предоставлении государственных и муниципальных услуг.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Многофункциональный центр при предоставления государственных и муниципальных услуг вправе формировать и направлять межведомственные запросы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муниципальных услуг при наличии возможности направления межведомственных запросов в электронной форме и получения ответов на межведомственные запросы в режиме online. Формирование многофункциональным центром межведомственного запроса на бумажном носителе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государственных и муниципальных услуг, не предусмотрено. 6.5. Передача многофункциональным центром принятых документов от заявителей в орган оказывающий услугу.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Документы, зарегистрированные многофункциональным центром, направляются в орган предоставляющий услугу для осуществления административных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действий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предусмотренных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разделом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III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Административного регламента Направление многофункциональным центром принятых документов в орган предоставляющий услугу, осуществляется в сроки, установленные в Соглашении о взаимодействии между уполномоченным органом и многофункциональным центром.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С учетом требований предоставления государственных и муниципальных услуг заявление, сведения, документы и информация, необходимые для предоставления муниципальной услуги, могут быть получены органом, предоставляющим услугу из многофункционального центра в электронной форме по защищенным каналам связи.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При этом оригиналы заявления и документов на бумажных носителях в уполномоченный орган не представляются.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6.6. Выдача заявителю результата предоставления муниципальной услуги, в том числе выдача документов на бумажном носителе, направленных в многофункциональный центр по результатам предоставления муниципальных услуг органами, предоставляющими государственные и муниципальные услуги.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Основанием для начала административной процедуры является поступление в многофункциональный центр документов, являющихся результатом предоставления муниципальной услуги.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При поступлении в многофункциональный центр документов, являющихся результатом предоставления муниципальной услуги, многофункциональный центр обязан обеспечить возможность выдачи таких документов заявителю не позднее рабочего дня, следующего за днем поступления таких документов в многофункциональный центр.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Результатом административной процедуры является выдача заявителю документов, предусмотренных административным регламентом, либо мотивированного отказа. Результат предоставления муниципальной услуги в многофункциональном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центре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выдается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заявителю</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(представителю заявителя), предъявившему следующие документы: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-документ,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удостоверяющий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личность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заявителя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либо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его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-представителя; документ, подтверждающий полномочия представителя заявителя.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Выполнение иных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административных действий многофункциональным центрам не предусмотрено. </w:t>
      </w:r>
      <w:r w:rsidR="005819D2">
        <w:rPr>
          <w:rFonts w:ascii="Times New Roman" w:hAnsi="Times New Roman" w:cs="Times New Roman"/>
          <w:sz w:val="20"/>
          <w:szCs w:val="20"/>
        </w:rPr>
        <w:t xml:space="preserve"> </w:t>
      </w:r>
      <w:r w:rsidRPr="007F4A93">
        <w:rPr>
          <w:rFonts w:ascii="Times New Roman" w:hAnsi="Times New Roman" w:cs="Times New Roman"/>
          <w:sz w:val="20"/>
          <w:szCs w:val="20"/>
        </w:rPr>
        <w:t xml:space="preserve">Предоставление муниципальной услуги в многофункциональном центре, а также запись на прием в многофункциональный центр для подачи заявления и документов, необходимых для предоставления муниципальной услуги, осуществляется при наличии заключенного соглашения о взаимодействии между уполномоченным органом и многофункциональным центром до начала фактического предоставления муниципальной услуги. </w:t>
      </w:r>
      <w:bookmarkEnd w:id="90"/>
    </w:p>
    <w:p w14:paraId="54F4D342" w14:textId="6A50BA9B" w:rsidR="00295847" w:rsidRPr="005819D2" w:rsidRDefault="00295847" w:rsidP="005819D2">
      <w:pPr>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Приложение № 1</w:t>
      </w:r>
      <w:r w:rsidR="005819D2">
        <w:rPr>
          <w:rFonts w:ascii="Times New Roman" w:hAnsi="Times New Roman" w:cs="Times New Roman"/>
          <w:color w:val="191919"/>
          <w:sz w:val="20"/>
          <w:szCs w:val="20"/>
        </w:rPr>
        <w:t xml:space="preserve"> </w:t>
      </w:r>
      <w:r w:rsidRPr="007F4A93">
        <w:rPr>
          <w:rFonts w:ascii="Times New Roman" w:hAnsi="Times New Roman" w:cs="Times New Roman"/>
          <w:color w:val="191919"/>
          <w:sz w:val="20"/>
          <w:szCs w:val="20"/>
        </w:rPr>
        <w:t>к административному регламенту предоставления муниципальной услуги</w:t>
      </w:r>
      <w:r w:rsidR="005819D2">
        <w:rPr>
          <w:rFonts w:ascii="Times New Roman" w:hAnsi="Times New Roman" w:cs="Times New Roman"/>
          <w:color w:val="191919"/>
          <w:sz w:val="20"/>
          <w:szCs w:val="20"/>
        </w:rPr>
        <w:t xml:space="preserve"> </w:t>
      </w:r>
      <w:r w:rsidRPr="007F4A93">
        <w:rPr>
          <w:rFonts w:ascii="Times New Roman" w:hAnsi="Times New Roman" w:cs="Times New Roman"/>
          <w:b/>
          <w:bCs/>
          <w:sz w:val="20"/>
          <w:szCs w:val="20"/>
        </w:rPr>
        <w:t>Признаки,</w:t>
      </w:r>
      <w:r w:rsidRPr="007F4A93">
        <w:rPr>
          <w:rFonts w:ascii="Times New Roman" w:hAnsi="Times New Roman" w:cs="Times New Roman"/>
          <w:b/>
          <w:bCs/>
          <w:spacing w:val="-14"/>
          <w:sz w:val="20"/>
          <w:szCs w:val="20"/>
        </w:rPr>
        <w:t xml:space="preserve"> </w:t>
      </w:r>
      <w:r w:rsidRPr="007F4A93">
        <w:rPr>
          <w:rFonts w:ascii="Times New Roman" w:hAnsi="Times New Roman" w:cs="Times New Roman"/>
          <w:b/>
          <w:bCs/>
          <w:sz w:val="20"/>
          <w:szCs w:val="20"/>
        </w:rPr>
        <w:t>определяющие вариант</w:t>
      </w:r>
      <w:r w:rsidRPr="007F4A93">
        <w:rPr>
          <w:rFonts w:ascii="Times New Roman" w:hAnsi="Times New Roman" w:cs="Times New Roman"/>
          <w:b/>
          <w:bCs/>
          <w:spacing w:val="-12"/>
          <w:sz w:val="20"/>
          <w:szCs w:val="20"/>
        </w:rPr>
        <w:t xml:space="preserve"> </w:t>
      </w:r>
      <w:r w:rsidRPr="007F4A93">
        <w:rPr>
          <w:rFonts w:ascii="Times New Roman" w:hAnsi="Times New Roman" w:cs="Times New Roman"/>
          <w:b/>
          <w:bCs/>
          <w:sz w:val="20"/>
          <w:szCs w:val="20"/>
        </w:rPr>
        <w:t>предоставления</w:t>
      </w:r>
      <w:r w:rsidRPr="007F4A93">
        <w:rPr>
          <w:rFonts w:ascii="Times New Roman" w:hAnsi="Times New Roman" w:cs="Times New Roman"/>
          <w:b/>
          <w:bCs/>
          <w:spacing w:val="-14"/>
          <w:sz w:val="20"/>
          <w:szCs w:val="20"/>
        </w:rPr>
        <w:t xml:space="preserve"> </w:t>
      </w:r>
      <w:r w:rsidRPr="007F4A93">
        <w:rPr>
          <w:rFonts w:ascii="Times New Roman" w:hAnsi="Times New Roman" w:cs="Times New Roman"/>
          <w:b/>
          <w:bCs/>
          <w:sz w:val="20"/>
          <w:szCs w:val="20"/>
        </w:rPr>
        <w:t>муниципальной</w:t>
      </w:r>
      <w:r w:rsidRPr="007F4A93">
        <w:rPr>
          <w:rFonts w:ascii="Times New Roman" w:hAnsi="Times New Roman" w:cs="Times New Roman"/>
          <w:b/>
          <w:bCs/>
          <w:spacing w:val="-2"/>
          <w:sz w:val="20"/>
          <w:szCs w:val="20"/>
        </w:rPr>
        <w:t xml:space="preserve"> </w:t>
      </w:r>
      <w:r w:rsidRPr="007F4A93">
        <w:rPr>
          <w:rFonts w:ascii="Times New Roman" w:hAnsi="Times New Roman" w:cs="Times New Roman"/>
          <w:b/>
          <w:bCs/>
          <w:sz w:val="20"/>
          <w:szCs w:val="20"/>
        </w:rPr>
        <w:t>услуги</w:t>
      </w:r>
    </w:p>
    <w:tbl>
      <w:tblPr>
        <w:tblStyle w:val="a8"/>
        <w:tblW w:w="10768" w:type="dxa"/>
        <w:tblLook w:val="04A0" w:firstRow="1" w:lastRow="0" w:firstColumn="1" w:lastColumn="0" w:noHBand="0" w:noVBand="1"/>
      </w:tblPr>
      <w:tblGrid>
        <w:gridCol w:w="562"/>
        <w:gridCol w:w="4783"/>
        <w:gridCol w:w="5423"/>
      </w:tblGrid>
      <w:tr w:rsidR="00295847" w:rsidRPr="005819D2" w14:paraId="0856237D" w14:textId="77777777" w:rsidTr="005819D2">
        <w:tc>
          <w:tcPr>
            <w:tcW w:w="562" w:type="dxa"/>
          </w:tcPr>
          <w:p w14:paraId="4F598077" w14:textId="77777777" w:rsidR="00295847" w:rsidRPr="005819D2" w:rsidRDefault="00295847" w:rsidP="005819D2">
            <w:pPr>
              <w:pStyle w:val="TableParagraph"/>
              <w:spacing w:line="240" w:lineRule="auto"/>
              <w:ind w:left="0" w:firstLine="0"/>
              <w:rPr>
                <w:b/>
                <w:sz w:val="18"/>
                <w:szCs w:val="18"/>
              </w:rPr>
            </w:pPr>
          </w:p>
          <w:p w14:paraId="37A227E1" w14:textId="77777777" w:rsidR="00295847" w:rsidRPr="005819D2" w:rsidRDefault="00295847" w:rsidP="005819D2">
            <w:pPr>
              <w:pStyle w:val="TableParagraph"/>
              <w:spacing w:line="240" w:lineRule="auto"/>
              <w:ind w:left="0" w:firstLine="0"/>
              <w:rPr>
                <w:sz w:val="18"/>
                <w:szCs w:val="18"/>
              </w:rPr>
            </w:pPr>
            <w:r w:rsidRPr="005819D2">
              <w:rPr>
                <w:sz w:val="18"/>
                <w:szCs w:val="18"/>
              </w:rPr>
              <w:t>№</w:t>
            </w:r>
            <w:r w:rsidRPr="005819D2">
              <w:rPr>
                <w:spacing w:val="-1"/>
                <w:sz w:val="18"/>
                <w:szCs w:val="18"/>
              </w:rPr>
              <w:t xml:space="preserve"> </w:t>
            </w:r>
            <w:r w:rsidRPr="005819D2">
              <w:rPr>
                <w:sz w:val="18"/>
                <w:szCs w:val="18"/>
              </w:rPr>
              <w:lastRenderedPageBreak/>
              <w:t>п/п</w:t>
            </w:r>
          </w:p>
        </w:tc>
        <w:tc>
          <w:tcPr>
            <w:tcW w:w="4783" w:type="dxa"/>
          </w:tcPr>
          <w:p w14:paraId="62E0A3A0" w14:textId="77777777" w:rsidR="00295847" w:rsidRPr="005819D2" w:rsidRDefault="00295847" w:rsidP="005819D2">
            <w:pPr>
              <w:pStyle w:val="TableParagraph"/>
              <w:spacing w:line="240" w:lineRule="auto"/>
              <w:ind w:left="0" w:firstLine="0"/>
              <w:rPr>
                <w:sz w:val="18"/>
                <w:szCs w:val="18"/>
              </w:rPr>
            </w:pPr>
            <w:r w:rsidRPr="005819D2">
              <w:rPr>
                <w:sz w:val="18"/>
                <w:szCs w:val="18"/>
              </w:rPr>
              <w:lastRenderedPageBreak/>
              <w:t>Наименование</w:t>
            </w:r>
            <w:r w:rsidRPr="005819D2">
              <w:rPr>
                <w:spacing w:val="-7"/>
                <w:sz w:val="18"/>
                <w:szCs w:val="18"/>
              </w:rPr>
              <w:t xml:space="preserve"> </w:t>
            </w:r>
            <w:r w:rsidRPr="005819D2">
              <w:rPr>
                <w:sz w:val="18"/>
                <w:szCs w:val="18"/>
              </w:rPr>
              <w:t>признака</w:t>
            </w:r>
          </w:p>
        </w:tc>
        <w:tc>
          <w:tcPr>
            <w:tcW w:w="5423" w:type="dxa"/>
            <w:tcBorders>
              <w:right w:val="single" w:sz="4" w:space="0" w:color="auto"/>
            </w:tcBorders>
          </w:tcPr>
          <w:p w14:paraId="5EF21680" w14:textId="77777777" w:rsidR="00295847" w:rsidRPr="005819D2" w:rsidRDefault="00295847" w:rsidP="005819D2">
            <w:pPr>
              <w:pStyle w:val="TableParagraph"/>
              <w:spacing w:line="240" w:lineRule="auto"/>
              <w:ind w:left="0" w:firstLine="0"/>
              <w:rPr>
                <w:sz w:val="18"/>
                <w:szCs w:val="18"/>
              </w:rPr>
            </w:pPr>
            <w:r w:rsidRPr="005819D2">
              <w:rPr>
                <w:sz w:val="18"/>
                <w:szCs w:val="18"/>
              </w:rPr>
              <w:t>Значения</w:t>
            </w:r>
            <w:r w:rsidRPr="005819D2">
              <w:rPr>
                <w:spacing w:val="-3"/>
                <w:sz w:val="18"/>
                <w:szCs w:val="18"/>
              </w:rPr>
              <w:t xml:space="preserve"> </w:t>
            </w:r>
            <w:r w:rsidRPr="005819D2">
              <w:rPr>
                <w:sz w:val="18"/>
                <w:szCs w:val="18"/>
              </w:rPr>
              <w:t>признака</w:t>
            </w:r>
          </w:p>
        </w:tc>
      </w:tr>
      <w:tr w:rsidR="00295847" w:rsidRPr="005819D2" w14:paraId="4B86FD5E" w14:textId="77777777" w:rsidTr="005819D2">
        <w:tc>
          <w:tcPr>
            <w:tcW w:w="562" w:type="dxa"/>
          </w:tcPr>
          <w:p w14:paraId="6B9C36F8" w14:textId="77777777" w:rsidR="00295847" w:rsidRPr="005819D2" w:rsidRDefault="00295847" w:rsidP="005819D2">
            <w:pPr>
              <w:pStyle w:val="ae"/>
              <w:spacing w:after="0"/>
              <w:ind w:firstLine="0"/>
              <w:rPr>
                <w:sz w:val="18"/>
                <w:szCs w:val="18"/>
              </w:rPr>
            </w:pPr>
            <w:r w:rsidRPr="005819D2">
              <w:rPr>
                <w:sz w:val="18"/>
                <w:szCs w:val="18"/>
              </w:rPr>
              <w:t>1.</w:t>
            </w:r>
          </w:p>
        </w:tc>
        <w:tc>
          <w:tcPr>
            <w:tcW w:w="4783" w:type="dxa"/>
          </w:tcPr>
          <w:p w14:paraId="62F5A9A6" w14:textId="77777777" w:rsidR="00295847" w:rsidRPr="005819D2" w:rsidRDefault="00295847" w:rsidP="005819D2">
            <w:pPr>
              <w:pStyle w:val="TableParagraph"/>
              <w:spacing w:line="240" w:lineRule="auto"/>
              <w:ind w:left="0" w:firstLine="0"/>
              <w:rPr>
                <w:spacing w:val="-57"/>
                <w:sz w:val="18"/>
                <w:szCs w:val="18"/>
              </w:rPr>
            </w:pPr>
            <w:r w:rsidRPr="005819D2">
              <w:rPr>
                <w:sz w:val="18"/>
                <w:szCs w:val="18"/>
              </w:rPr>
              <w:t>К</w:t>
            </w:r>
            <w:r w:rsidRPr="005819D2">
              <w:rPr>
                <w:spacing w:val="-3"/>
                <w:sz w:val="18"/>
                <w:szCs w:val="18"/>
              </w:rPr>
              <w:t xml:space="preserve"> </w:t>
            </w:r>
            <w:r w:rsidRPr="005819D2">
              <w:rPr>
                <w:sz w:val="18"/>
                <w:szCs w:val="18"/>
              </w:rPr>
              <w:t>какой</w:t>
            </w:r>
            <w:r w:rsidRPr="005819D2">
              <w:rPr>
                <w:spacing w:val="-4"/>
                <w:sz w:val="18"/>
                <w:szCs w:val="18"/>
              </w:rPr>
              <w:t xml:space="preserve"> </w:t>
            </w:r>
            <w:r w:rsidRPr="005819D2">
              <w:rPr>
                <w:sz w:val="18"/>
                <w:szCs w:val="18"/>
              </w:rPr>
              <w:t>категории</w:t>
            </w:r>
            <w:r w:rsidRPr="005819D2">
              <w:rPr>
                <w:spacing w:val="-3"/>
                <w:sz w:val="18"/>
                <w:szCs w:val="18"/>
              </w:rPr>
              <w:t xml:space="preserve"> </w:t>
            </w:r>
            <w:r w:rsidRPr="005819D2">
              <w:rPr>
                <w:sz w:val="18"/>
                <w:szCs w:val="18"/>
              </w:rPr>
              <w:t>относится</w:t>
            </w:r>
            <w:r w:rsidRPr="005819D2">
              <w:rPr>
                <w:spacing w:val="-57"/>
                <w:sz w:val="18"/>
                <w:szCs w:val="18"/>
              </w:rPr>
              <w:t xml:space="preserve">        </w:t>
            </w:r>
          </w:p>
          <w:p w14:paraId="057A3254" w14:textId="77777777" w:rsidR="00295847" w:rsidRPr="005819D2" w:rsidRDefault="00295847" w:rsidP="005819D2">
            <w:pPr>
              <w:pStyle w:val="ae"/>
              <w:spacing w:after="0"/>
              <w:ind w:firstLine="0"/>
              <w:rPr>
                <w:sz w:val="18"/>
                <w:szCs w:val="18"/>
              </w:rPr>
            </w:pPr>
            <w:r w:rsidRPr="005819D2">
              <w:rPr>
                <w:sz w:val="18"/>
                <w:szCs w:val="18"/>
              </w:rPr>
              <w:t>заявитель?</w:t>
            </w:r>
          </w:p>
        </w:tc>
        <w:tc>
          <w:tcPr>
            <w:tcW w:w="5423" w:type="dxa"/>
          </w:tcPr>
          <w:p w14:paraId="07BA35F0" w14:textId="214E6DE3" w:rsidR="00295847" w:rsidRPr="005819D2" w:rsidRDefault="00295847" w:rsidP="005819D2">
            <w:pPr>
              <w:pStyle w:val="TableParagraph"/>
              <w:tabs>
                <w:tab w:val="left" w:pos="717"/>
                <w:tab w:val="left" w:pos="718"/>
              </w:tabs>
              <w:spacing w:line="240" w:lineRule="auto"/>
              <w:ind w:left="0" w:firstLine="0"/>
              <w:rPr>
                <w:sz w:val="18"/>
                <w:szCs w:val="18"/>
              </w:rPr>
            </w:pPr>
            <w:r w:rsidRPr="005819D2">
              <w:rPr>
                <w:sz w:val="18"/>
                <w:szCs w:val="18"/>
              </w:rPr>
              <w:t>1.Физическое</w:t>
            </w:r>
            <w:r w:rsidRPr="005819D2">
              <w:rPr>
                <w:spacing w:val="-2"/>
                <w:sz w:val="18"/>
                <w:szCs w:val="18"/>
              </w:rPr>
              <w:t xml:space="preserve"> </w:t>
            </w:r>
            <w:r w:rsidRPr="005819D2">
              <w:rPr>
                <w:sz w:val="18"/>
                <w:szCs w:val="18"/>
              </w:rPr>
              <w:t>лицо</w:t>
            </w:r>
            <w:r w:rsidRPr="005819D2">
              <w:rPr>
                <w:spacing w:val="-1"/>
                <w:sz w:val="18"/>
                <w:szCs w:val="18"/>
              </w:rPr>
              <w:t xml:space="preserve"> </w:t>
            </w:r>
            <w:r w:rsidRPr="005819D2">
              <w:rPr>
                <w:sz w:val="18"/>
                <w:szCs w:val="18"/>
              </w:rPr>
              <w:t>(ФЛ)</w:t>
            </w:r>
            <w:r w:rsidR="005819D2">
              <w:rPr>
                <w:sz w:val="18"/>
                <w:szCs w:val="18"/>
              </w:rPr>
              <w:t xml:space="preserve"> </w:t>
            </w:r>
            <w:r w:rsidRPr="005819D2">
              <w:rPr>
                <w:sz w:val="18"/>
                <w:szCs w:val="18"/>
              </w:rPr>
              <w:t>2.Индивидуальный</w:t>
            </w:r>
            <w:r w:rsidRPr="005819D2">
              <w:rPr>
                <w:spacing w:val="-5"/>
                <w:sz w:val="18"/>
                <w:szCs w:val="18"/>
              </w:rPr>
              <w:t xml:space="preserve"> </w:t>
            </w:r>
            <w:r w:rsidRPr="005819D2">
              <w:rPr>
                <w:sz w:val="18"/>
                <w:szCs w:val="18"/>
              </w:rPr>
              <w:t>предприниматель</w:t>
            </w:r>
            <w:r w:rsidRPr="005819D2">
              <w:rPr>
                <w:spacing w:val="-5"/>
                <w:sz w:val="18"/>
                <w:szCs w:val="18"/>
              </w:rPr>
              <w:t xml:space="preserve"> </w:t>
            </w:r>
            <w:r w:rsidRPr="005819D2">
              <w:rPr>
                <w:sz w:val="18"/>
                <w:szCs w:val="18"/>
              </w:rPr>
              <w:t>(ИП)</w:t>
            </w:r>
          </w:p>
          <w:p w14:paraId="0DB3F33C" w14:textId="77777777" w:rsidR="00295847" w:rsidRPr="005819D2" w:rsidRDefault="00295847" w:rsidP="005819D2">
            <w:pPr>
              <w:pStyle w:val="ae"/>
              <w:spacing w:after="0"/>
              <w:ind w:firstLine="0"/>
              <w:rPr>
                <w:sz w:val="18"/>
                <w:szCs w:val="18"/>
              </w:rPr>
            </w:pPr>
            <w:r w:rsidRPr="005819D2">
              <w:rPr>
                <w:sz w:val="18"/>
                <w:szCs w:val="18"/>
              </w:rPr>
              <w:t>3.Юридическое</w:t>
            </w:r>
            <w:r w:rsidRPr="005819D2">
              <w:rPr>
                <w:spacing w:val="-3"/>
                <w:sz w:val="18"/>
                <w:szCs w:val="18"/>
              </w:rPr>
              <w:t xml:space="preserve"> </w:t>
            </w:r>
            <w:r w:rsidRPr="005819D2">
              <w:rPr>
                <w:sz w:val="18"/>
                <w:szCs w:val="18"/>
              </w:rPr>
              <w:t>лицо</w:t>
            </w:r>
            <w:r w:rsidRPr="005819D2">
              <w:rPr>
                <w:spacing w:val="-1"/>
                <w:sz w:val="18"/>
                <w:szCs w:val="18"/>
              </w:rPr>
              <w:t xml:space="preserve"> </w:t>
            </w:r>
            <w:r w:rsidRPr="005819D2">
              <w:rPr>
                <w:sz w:val="18"/>
                <w:szCs w:val="18"/>
              </w:rPr>
              <w:t>(ЮЛ)</w:t>
            </w:r>
          </w:p>
        </w:tc>
      </w:tr>
      <w:tr w:rsidR="00295847" w:rsidRPr="005819D2" w14:paraId="2B9B3196" w14:textId="77777777" w:rsidTr="005819D2">
        <w:tc>
          <w:tcPr>
            <w:tcW w:w="562" w:type="dxa"/>
          </w:tcPr>
          <w:p w14:paraId="14B2DE4F" w14:textId="77777777" w:rsidR="00295847" w:rsidRPr="005819D2" w:rsidRDefault="00295847" w:rsidP="005819D2">
            <w:pPr>
              <w:pStyle w:val="ae"/>
              <w:spacing w:after="0"/>
              <w:ind w:firstLine="0"/>
              <w:rPr>
                <w:sz w:val="18"/>
                <w:szCs w:val="18"/>
              </w:rPr>
            </w:pPr>
            <w:r w:rsidRPr="005819D2">
              <w:rPr>
                <w:sz w:val="18"/>
                <w:szCs w:val="18"/>
              </w:rPr>
              <w:t>2.</w:t>
            </w:r>
          </w:p>
        </w:tc>
        <w:tc>
          <w:tcPr>
            <w:tcW w:w="4783" w:type="dxa"/>
          </w:tcPr>
          <w:p w14:paraId="2D074A67" w14:textId="77777777" w:rsidR="00295847" w:rsidRPr="005819D2" w:rsidRDefault="00295847" w:rsidP="005819D2">
            <w:pPr>
              <w:pStyle w:val="TableParagraph"/>
              <w:spacing w:line="240" w:lineRule="auto"/>
              <w:ind w:left="0" w:firstLine="0"/>
              <w:rPr>
                <w:sz w:val="18"/>
                <w:szCs w:val="18"/>
              </w:rPr>
            </w:pPr>
            <w:r w:rsidRPr="005819D2">
              <w:rPr>
                <w:sz w:val="18"/>
                <w:szCs w:val="18"/>
              </w:rPr>
              <w:t>Обратился</w:t>
            </w:r>
            <w:r w:rsidRPr="005819D2">
              <w:rPr>
                <w:spacing w:val="-4"/>
                <w:sz w:val="18"/>
                <w:szCs w:val="18"/>
              </w:rPr>
              <w:t xml:space="preserve"> </w:t>
            </w:r>
            <w:r w:rsidRPr="005819D2">
              <w:rPr>
                <w:sz w:val="18"/>
                <w:szCs w:val="18"/>
              </w:rPr>
              <w:t>руководитель</w:t>
            </w:r>
          </w:p>
          <w:p w14:paraId="0BBE12C2" w14:textId="77777777" w:rsidR="00295847" w:rsidRPr="005819D2" w:rsidRDefault="00295847" w:rsidP="005819D2">
            <w:pPr>
              <w:pStyle w:val="ae"/>
              <w:spacing w:after="0"/>
              <w:ind w:firstLine="0"/>
              <w:rPr>
                <w:sz w:val="18"/>
                <w:szCs w:val="18"/>
              </w:rPr>
            </w:pPr>
            <w:r w:rsidRPr="005819D2">
              <w:rPr>
                <w:sz w:val="18"/>
                <w:szCs w:val="18"/>
              </w:rPr>
              <w:t>юридического</w:t>
            </w:r>
            <w:r w:rsidRPr="005819D2">
              <w:rPr>
                <w:spacing w:val="-3"/>
                <w:sz w:val="18"/>
                <w:szCs w:val="18"/>
              </w:rPr>
              <w:t xml:space="preserve"> </w:t>
            </w:r>
            <w:r w:rsidRPr="005819D2">
              <w:rPr>
                <w:sz w:val="18"/>
                <w:szCs w:val="18"/>
              </w:rPr>
              <w:t>лица?</w:t>
            </w:r>
          </w:p>
        </w:tc>
        <w:tc>
          <w:tcPr>
            <w:tcW w:w="5423" w:type="dxa"/>
          </w:tcPr>
          <w:p w14:paraId="2860FB73" w14:textId="4B4BB49E" w:rsidR="00295847" w:rsidRPr="005819D2" w:rsidRDefault="00295847" w:rsidP="005819D2">
            <w:pPr>
              <w:pStyle w:val="TableParagraph"/>
              <w:tabs>
                <w:tab w:val="left" w:pos="729"/>
                <w:tab w:val="left" w:pos="730"/>
              </w:tabs>
              <w:spacing w:line="240" w:lineRule="auto"/>
              <w:ind w:left="0" w:firstLine="0"/>
              <w:rPr>
                <w:sz w:val="18"/>
                <w:szCs w:val="18"/>
              </w:rPr>
            </w:pPr>
            <w:r w:rsidRPr="005819D2">
              <w:rPr>
                <w:sz w:val="18"/>
                <w:szCs w:val="18"/>
              </w:rPr>
              <w:t>1.Обратился</w:t>
            </w:r>
            <w:r w:rsidRPr="005819D2">
              <w:rPr>
                <w:spacing w:val="-4"/>
                <w:sz w:val="18"/>
                <w:szCs w:val="18"/>
              </w:rPr>
              <w:t xml:space="preserve"> </w:t>
            </w:r>
            <w:r w:rsidRPr="005819D2">
              <w:rPr>
                <w:sz w:val="18"/>
                <w:szCs w:val="18"/>
              </w:rPr>
              <w:t>руководитель</w:t>
            </w:r>
            <w:r w:rsidR="005819D2">
              <w:rPr>
                <w:sz w:val="18"/>
                <w:szCs w:val="18"/>
              </w:rPr>
              <w:t xml:space="preserve"> </w:t>
            </w:r>
            <w:r w:rsidRPr="005819D2">
              <w:rPr>
                <w:sz w:val="18"/>
                <w:szCs w:val="18"/>
              </w:rPr>
              <w:t>2.Обратилось</w:t>
            </w:r>
            <w:r w:rsidRPr="005819D2">
              <w:rPr>
                <w:spacing w:val="-4"/>
                <w:sz w:val="18"/>
                <w:szCs w:val="18"/>
              </w:rPr>
              <w:t xml:space="preserve"> </w:t>
            </w:r>
            <w:r w:rsidRPr="005819D2">
              <w:rPr>
                <w:sz w:val="18"/>
                <w:szCs w:val="18"/>
              </w:rPr>
              <w:t>иное</w:t>
            </w:r>
            <w:r w:rsidRPr="005819D2">
              <w:rPr>
                <w:spacing w:val="-2"/>
                <w:sz w:val="18"/>
                <w:szCs w:val="18"/>
              </w:rPr>
              <w:t xml:space="preserve"> </w:t>
            </w:r>
            <w:r w:rsidRPr="005819D2">
              <w:rPr>
                <w:sz w:val="18"/>
                <w:szCs w:val="18"/>
              </w:rPr>
              <w:t>уполномоченное</w:t>
            </w:r>
            <w:r w:rsidRPr="005819D2">
              <w:rPr>
                <w:spacing w:val="-4"/>
                <w:sz w:val="18"/>
                <w:szCs w:val="18"/>
              </w:rPr>
              <w:t xml:space="preserve"> </w:t>
            </w:r>
            <w:r w:rsidRPr="005819D2">
              <w:rPr>
                <w:sz w:val="18"/>
                <w:szCs w:val="18"/>
              </w:rPr>
              <w:t>лицо</w:t>
            </w:r>
          </w:p>
        </w:tc>
      </w:tr>
      <w:tr w:rsidR="00295847" w:rsidRPr="005819D2" w14:paraId="1CB28AEF" w14:textId="77777777" w:rsidTr="005819D2">
        <w:tc>
          <w:tcPr>
            <w:tcW w:w="562" w:type="dxa"/>
          </w:tcPr>
          <w:p w14:paraId="7BCA13EA" w14:textId="77777777" w:rsidR="00295847" w:rsidRPr="005819D2" w:rsidRDefault="00295847" w:rsidP="005819D2">
            <w:pPr>
              <w:pStyle w:val="ae"/>
              <w:spacing w:after="0"/>
              <w:ind w:firstLine="0"/>
              <w:rPr>
                <w:sz w:val="18"/>
                <w:szCs w:val="18"/>
              </w:rPr>
            </w:pPr>
            <w:r w:rsidRPr="005819D2">
              <w:rPr>
                <w:sz w:val="18"/>
                <w:szCs w:val="18"/>
              </w:rPr>
              <w:t>3.</w:t>
            </w:r>
          </w:p>
        </w:tc>
        <w:tc>
          <w:tcPr>
            <w:tcW w:w="4783" w:type="dxa"/>
          </w:tcPr>
          <w:p w14:paraId="126B02B4" w14:textId="77777777" w:rsidR="00295847" w:rsidRPr="005819D2" w:rsidRDefault="00295847" w:rsidP="005819D2">
            <w:pPr>
              <w:pStyle w:val="ae"/>
              <w:spacing w:after="0"/>
              <w:ind w:firstLine="0"/>
              <w:rPr>
                <w:sz w:val="18"/>
                <w:szCs w:val="18"/>
              </w:rPr>
            </w:pPr>
            <w:r w:rsidRPr="005819D2">
              <w:rPr>
                <w:sz w:val="18"/>
                <w:szCs w:val="18"/>
              </w:rPr>
              <w:t>Заявитель</w:t>
            </w:r>
            <w:r w:rsidRPr="005819D2">
              <w:rPr>
                <w:spacing w:val="-3"/>
                <w:sz w:val="18"/>
                <w:szCs w:val="18"/>
              </w:rPr>
              <w:t xml:space="preserve"> </w:t>
            </w:r>
            <w:r w:rsidRPr="005819D2">
              <w:rPr>
                <w:sz w:val="18"/>
                <w:szCs w:val="18"/>
              </w:rPr>
              <w:t>обратился</w:t>
            </w:r>
            <w:r w:rsidRPr="005819D2">
              <w:rPr>
                <w:spacing w:val="-2"/>
                <w:sz w:val="18"/>
                <w:szCs w:val="18"/>
              </w:rPr>
              <w:t xml:space="preserve"> </w:t>
            </w:r>
            <w:r w:rsidRPr="005819D2">
              <w:rPr>
                <w:sz w:val="18"/>
                <w:szCs w:val="18"/>
              </w:rPr>
              <w:t>за</w:t>
            </w:r>
            <w:r w:rsidRPr="005819D2">
              <w:rPr>
                <w:spacing w:val="-3"/>
                <w:sz w:val="18"/>
                <w:szCs w:val="18"/>
              </w:rPr>
              <w:t xml:space="preserve"> </w:t>
            </w:r>
            <w:r w:rsidRPr="005819D2">
              <w:rPr>
                <w:sz w:val="18"/>
                <w:szCs w:val="18"/>
              </w:rPr>
              <w:t>услугой</w:t>
            </w:r>
            <w:r w:rsidRPr="005819D2">
              <w:rPr>
                <w:spacing w:val="-2"/>
                <w:sz w:val="18"/>
                <w:szCs w:val="18"/>
              </w:rPr>
              <w:t xml:space="preserve"> </w:t>
            </w:r>
            <w:r w:rsidRPr="005819D2">
              <w:rPr>
                <w:sz w:val="18"/>
                <w:szCs w:val="18"/>
              </w:rPr>
              <w:t>лично?</w:t>
            </w:r>
          </w:p>
        </w:tc>
        <w:tc>
          <w:tcPr>
            <w:tcW w:w="5423" w:type="dxa"/>
          </w:tcPr>
          <w:p w14:paraId="51E015D6" w14:textId="32C1C8EF" w:rsidR="00295847" w:rsidRPr="005819D2" w:rsidRDefault="00295847" w:rsidP="005819D2">
            <w:pPr>
              <w:pStyle w:val="TableParagraph"/>
              <w:tabs>
                <w:tab w:val="left" w:pos="226"/>
              </w:tabs>
              <w:spacing w:line="240" w:lineRule="auto"/>
              <w:ind w:left="0" w:firstLine="0"/>
              <w:rPr>
                <w:sz w:val="18"/>
                <w:szCs w:val="18"/>
              </w:rPr>
            </w:pPr>
            <w:r w:rsidRPr="005819D2">
              <w:rPr>
                <w:sz w:val="18"/>
                <w:szCs w:val="18"/>
              </w:rPr>
              <w:t>1.Заявитель</w:t>
            </w:r>
            <w:r w:rsidRPr="005819D2">
              <w:rPr>
                <w:spacing w:val="-2"/>
                <w:sz w:val="18"/>
                <w:szCs w:val="18"/>
              </w:rPr>
              <w:t xml:space="preserve"> </w:t>
            </w:r>
            <w:r w:rsidRPr="005819D2">
              <w:rPr>
                <w:sz w:val="18"/>
                <w:szCs w:val="18"/>
              </w:rPr>
              <w:t>обратился</w:t>
            </w:r>
            <w:r w:rsidRPr="005819D2">
              <w:rPr>
                <w:spacing w:val="-1"/>
                <w:sz w:val="18"/>
                <w:szCs w:val="18"/>
              </w:rPr>
              <w:t xml:space="preserve"> </w:t>
            </w:r>
            <w:r w:rsidRPr="005819D2">
              <w:rPr>
                <w:sz w:val="18"/>
                <w:szCs w:val="18"/>
              </w:rPr>
              <w:t>лично</w:t>
            </w:r>
            <w:r w:rsidR="005819D2">
              <w:rPr>
                <w:sz w:val="18"/>
                <w:szCs w:val="18"/>
              </w:rPr>
              <w:t xml:space="preserve"> </w:t>
            </w:r>
            <w:r w:rsidRPr="005819D2">
              <w:rPr>
                <w:sz w:val="18"/>
                <w:szCs w:val="18"/>
              </w:rPr>
              <w:t>2.Обратился</w:t>
            </w:r>
            <w:r w:rsidRPr="005819D2">
              <w:rPr>
                <w:spacing w:val="-3"/>
                <w:sz w:val="18"/>
                <w:szCs w:val="18"/>
              </w:rPr>
              <w:t xml:space="preserve"> </w:t>
            </w:r>
            <w:r w:rsidRPr="005819D2">
              <w:rPr>
                <w:sz w:val="18"/>
                <w:szCs w:val="18"/>
              </w:rPr>
              <w:t>представитель</w:t>
            </w:r>
            <w:r w:rsidRPr="005819D2">
              <w:rPr>
                <w:spacing w:val="-3"/>
                <w:sz w:val="18"/>
                <w:szCs w:val="18"/>
              </w:rPr>
              <w:t xml:space="preserve"> </w:t>
            </w:r>
            <w:r w:rsidRPr="005819D2">
              <w:rPr>
                <w:sz w:val="18"/>
                <w:szCs w:val="18"/>
              </w:rPr>
              <w:t>заявителя</w:t>
            </w:r>
          </w:p>
        </w:tc>
      </w:tr>
      <w:tr w:rsidR="00295847" w:rsidRPr="005819D2" w14:paraId="408FD0C1" w14:textId="77777777" w:rsidTr="005819D2">
        <w:tc>
          <w:tcPr>
            <w:tcW w:w="562" w:type="dxa"/>
          </w:tcPr>
          <w:p w14:paraId="0888C4A6" w14:textId="77777777" w:rsidR="00295847" w:rsidRPr="005819D2" w:rsidRDefault="00295847" w:rsidP="005819D2">
            <w:pPr>
              <w:pStyle w:val="ae"/>
              <w:spacing w:after="0"/>
              <w:ind w:firstLine="0"/>
              <w:rPr>
                <w:sz w:val="18"/>
                <w:szCs w:val="18"/>
              </w:rPr>
            </w:pPr>
            <w:r w:rsidRPr="005819D2">
              <w:rPr>
                <w:sz w:val="18"/>
                <w:szCs w:val="18"/>
              </w:rPr>
              <w:t>4.</w:t>
            </w:r>
          </w:p>
        </w:tc>
        <w:tc>
          <w:tcPr>
            <w:tcW w:w="4783" w:type="dxa"/>
          </w:tcPr>
          <w:p w14:paraId="01ECD546" w14:textId="77777777" w:rsidR="00295847" w:rsidRPr="005819D2" w:rsidRDefault="00295847" w:rsidP="005819D2">
            <w:pPr>
              <w:pStyle w:val="ae"/>
              <w:spacing w:after="0"/>
              <w:ind w:firstLine="0"/>
              <w:rPr>
                <w:sz w:val="18"/>
                <w:szCs w:val="18"/>
              </w:rPr>
            </w:pPr>
            <w:r w:rsidRPr="005819D2">
              <w:rPr>
                <w:sz w:val="18"/>
                <w:szCs w:val="18"/>
              </w:rPr>
              <w:t>Какая цель использования земельного</w:t>
            </w:r>
            <w:r w:rsidRPr="005819D2">
              <w:rPr>
                <w:spacing w:val="-57"/>
                <w:sz w:val="18"/>
                <w:szCs w:val="18"/>
              </w:rPr>
              <w:t xml:space="preserve"> </w:t>
            </w:r>
            <w:r w:rsidRPr="005819D2">
              <w:rPr>
                <w:sz w:val="18"/>
                <w:szCs w:val="18"/>
              </w:rPr>
              <w:t>участка?</w:t>
            </w:r>
          </w:p>
        </w:tc>
        <w:tc>
          <w:tcPr>
            <w:tcW w:w="5423" w:type="dxa"/>
          </w:tcPr>
          <w:p w14:paraId="408EC7B2" w14:textId="1BBA832D" w:rsidR="00295847" w:rsidRPr="005819D2" w:rsidRDefault="00295847" w:rsidP="005819D2">
            <w:pPr>
              <w:pStyle w:val="TableParagraph"/>
              <w:spacing w:line="240" w:lineRule="auto"/>
              <w:ind w:left="0" w:firstLine="0"/>
              <w:rPr>
                <w:sz w:val="18"/>
                <w:szCs w:val="18"/>
              </w:rPr>
            </w:pPr>
            <w:r w:rsidRPr="005819D2">
              <w:rPr>
                <w:sz w:val="18"/>
                <w:szCs w:val="18"/>
              </w:rPr>
              <w:t>1.Использование</w:t>
            </w:r>
            <w:r w:rsidRPr="005819D2">
              <w:rPr>
                <w:spacing w:val="-4"/>
                <w:sz w:val="18"/>
                <w:szCs w:val="18"/>
              </w:rPr>
              <w:t xml:space="preserve"> </w:t>
            </w:r>
            <w:r w:rsidRPr="005819D2">
              <w:rPr>
                <w:sz w:val="18"/>
                <w:szCs w:val="18"/>
              </w:rPr>
              <w:t>земель</w:t>
            </w:r>
            <w:r w:rsidRPr="005819D2">
              <w:rPr>
                <w:spacing w:val="-5"/>
                <w:sz w:val="18"/>
                <w:szCs w:val="18"/>
              </w:rPr>
              <w:t xml:space="preserve"> </w:t>
            </w:r>
            <w:r w:rsidRPr="005819D2">
              <w:rPr>
                <w:sz w:val="18"/>
                <w:szCs w:val="18"/>
              </w:rPr>
              <w:t>или</w:t>
            </w:r>
            <w:r w:rsidRPr="005819D2">
              <w:rPr>
                <w:spacing w:val="-5"/>
                <w:sz w:val="18"/>
                <w:szCs w:val="18"/>
              </w:rPr>
              <w:t xml:space="preserve"> </w:t>
            </w:r>
            <w:r w:rsidRPr="005819D2">
              <w:rPr>
                <w:sz w:val="18"/>
                <w:szCs w:val="18"/>
              </w:rPr>
              <w:t>земельного</w:t>
            </w:r>
            <w:r w:rsidRPr="005819D2">
              <w:rPr>
                <w:spacing w:val="-2"/>
                <w:sz w:val="18"/>
                <w:szCs w:val="18"/>
              </w:rPr>
              <w:t xml:space="preserve"> </w:t>
            </w:r>
            <w:r w:rsidRPr="005819D2">
              <w:rPr>
                <w:sz w:val="18"/>
                <w:szCs w:val="18"/>
              </w:rPr>
              <w:t>участка,</w:t>
            </w:r>
            <w:r w:rsidRPr="005819D2">
              <w:rPr>
                <w:spacing w:val="-57"/>
                <w:sz w:val="18"/>
                <w:szCs w:val="18"/>
              </w:rPr>
              <w:t xml:space="preserve"> </w:t>
            </w:r>
            <w:r w:rsidRPr="005819D2">
              <w:rPr>
                <w:sz w:val="18"/>
                <w:szCs w:val="18"/>
              </w:rPr>
              <w:t>которые находятся в государственной или</w:t>
            </w:r>
            <w:r w:rsidRPr="005819D2">
              <w:rPr>
                <w:spacing w:val="1"/>
                <w:sz w:val="18"/>
                <w:szCs w:val="18"/>
              </w:rPr>
              <w:t xml:space="preserve"> </w:t>
            </w:r>
            <w:r w:rsidRPr="005819D2">
              <w:rPr>
                <w:sz w:val="18"/>
                <w:szCs w:val="18"/>
              </w:rPr>
              <w:t>муниципальной</w:t>
            </w:r>
            <w:r w:rsidRPr="005819D2">
              <w:rPr>
                <w:spacing w:val="-1"/>
                <w:sz w:val="18"/>
                <w:szCs w:val="18"/>
              </w:rPr>
              <w:t xml:space="preserve"> </w:t>
            </w:r>
            <w:r w:rsidRPr="005819D2">
              <w:rPr>
                <w:sz w:val="18"/>
                <w:szCs w:val="18"/>
              </w:rPr>
              <w:t>собственности и</w:t>
            </w:r>
            <w:r w:rsidRPr="005819D2">
              <w:rPr>
                <w:spacing w:val="-2"/>
                <w:sz w:val="18"/>
                <w:szCs w:val="18"/>
              </w:rPr>
              <w:t xml:space="preserve"> </w:t>
            </w:r>
            <w:r w:rsidRPr="005819D2">
              <w:rPr>
                <w:sz w:val="18"/>
                <w:szCs w:val="18"/>
              </w:rPr>
              <w:t>не</w:t>
            </w:r>
            <w:r w:rsidR="00C21F58">
              <w:rPr>
                <w:sz w:val="18"/>
                <w:szCs w:val="18"/>
              </w:rPr>
              <w:t xml:space="preserve"> </w:t>
            </w:r>
            <w:r w:rsidRPr="005819D2">
              <w:rPr>
                <w:sz w:val="18"/>
                <w:szCs w:val="18"/>
              </w:rPr>
              <w:t>предоставлены гражданам или юридическим</w:t>
            </w:r>
            <w:r w:rsidRPr="005819D2">
              <w:rPr>
                <w:spacing w:val="-58"/>
                <w:sz w:val="18"/>
                <w:szCs w:val="18"/>
              </w:rPr>
              <w:t xml:space="preserve"> </w:t>
            </w:r>
            <w:r w:rsidRPr="005819D2">
              <w:rPr>
                <w:sz w:val="18"/>
                <w:szCs w:val="18"/>
              </w:rPr>
              <w:t>лицам,</w:t>
            </w:r>
            <w:r w:rsidRPr="005819D2">
              <w:rPr>
                <w:spacing w:val="-3"/>
                <w:sz w:val="18"/>
                <w:szCs w:val="18"/>
              </w:rPr>
              <w:t xml:space="preserve"> </w:t>
            </w:r>
            <w:r w:rsidRPr="005819D2">
              <w:rPr>
                <w:sz w:val="18"/>
                <w:szCs w:val="18"/>
              </w:rPr>
              <w:t>в</w:t>
            </w:r>
            <w:r w:rsidRPr="005819D2">
              <w:rPr>
                <w:spacing w:val="-3"/>
                <w:sz w:val="18"/>
                <w:szCs w:val="18"/>
              </w:rPr>
              <w:t xml:space="preserve"> </w:t>
            </w:r>
            <w:r w:rsidRPr="005819D2">
              <w:rPr>
                <w:sz w:val="18"/>
                <w:szCs w:val="18"/>
              </w:rPr>
              <w:t>целях, указанных</w:t>
            </w:r>
            <w:r w:rsidRPr="005819D2">
              <w:rPr>
                <w:spacing w:val="-1"/>
                <w:sz w:val="18"/>
                <w:szCs w:val="18"/>
              </w:rPr>
              <w:t xml:space="preserve"> </w:t>
            </w:r>
            <w:r w:rsidRPr="005819D2">
              <w:rPr>
                <w:sz w:val="18"/>
                <w:szCs w:val="18"/>
              </w:rPr>
              <w:t>в</w:t>
            </w:r>
            <w:r w:rsidRPr="005819D2">
              <w:rPr>
                <w:spacing w:val="-3"/>
                <w:sz w:val="18"/>
                <w:szCs w:val="18"/>
              </w:rPr>
              <w:t xml:space="preserve"> </w:t>
            </w:r>
            <w:r w:rsidRPr="005819D2">
              <w:rPr>
                <w:sz w:val="18"/>
                <w:szCs w:val="18"/>
              </w:rPr>
              <w:t>пункте</w:t>
            </w:r>
            <w:r w:rsidRPr="005819D2">
              <w:rPr>
                <w:spacing w:val="-2"/>
                <w:sz w:val="18"/>
                <w:szCs w:val="18"/>
              </w:rPr>
              <w:t xml:space="preserve"> </w:t>
            </w:r>
            <w:r w:rsidRPr="005819D2">
              <w:rPr>
                <w:sz w:val="18"/>
                <w:szCs w:val="18"/>
              </w:rPr>
              <w:t>1</w:t>
            </w:r>
            <w:r w:rsidRPr="005819D2">
              <w:rPr>
                <w:spacing w:val="-2"/>
                <w:sz w:val="18"/>
                <w:szCs w:val="18"/>
              </w:rPr>
              <w:t xml:space="preserve"> </w:t>
            </w:r>
            <w:r w:rsidRPr="005819D2">
              <w:rPr>
                <w:sz w:val="18"/>
                <w:szCs w:val="18"/>
              </w:rPr>
              <w:t>статьи</w:t>
            </w:r>
            <w:r w:rsidR="00C21F58">
              <w:rPr>
                <w:sz w:val="18"/>
                <w:szCs w:val="18"/>
              </w:rPr>
              <w:t xml:space="preserve"> </w:t>
            </w:r>
            <w:r w:rsidRPr="005819D2">
              <w:rPr>
                <w:sz w:val="18"/>
                <w:szCs w:val="18"/>
              </w:rPr>
              <w:t>39.34</w:t>
            </w:r>
            <w:r w:rsidRPr="005819D2">
              <w:rPr>
                <w:spacing w:val="-3"/>
                <w:sz w:val="18"/>
                <w:szCs w:val="18"/>
              </w:rPr>
              <w:t xml:space="preserve"> </w:t>
            </w:r>
            <w:r w:rsidRPr="005819D2">
              <w:rPr>
                <w:sz w:val="18"/>
                <w:szCs w:val="18"/>
              </w:rPr>
              <w:t>Земельного</w:t>
            </w:r>
            <w:r w:rsidRPr="005819D2">
              <w:rPr>
                <w:spacing w:val="-3"/>
                <w:sz w:val="18"/>
                <w:szCs w:val="18"/>
              </w:rPr>
              <w:t xml:space="preserve"> </w:t>
            </w:r>
            <w:r w:rsidRPr="005819D2">
              <w:rPr>
                <w:sz w:val="18"/>
                <w:szCs w:val="18"/>
              </w:rPr>
              <w:t>кодекса</w:t>
            </w:r>
            <w:r w:rsidRPr="005819D2">
              <w:rPr>
                <w:spacing w:val="-3"/>
                <w:sz w:val="18"/>
                <w:szCs w:val="18"/>
              </w:rPr>
              <w:t xml:space="preserve"> </w:t>
            </w:r>
            <w:r w:rsidRPr="005819D2">
              <w:rPr>
                <w:sz w:val="18"/>
                <w:szCs w:val="18"/>
              </w:rPr>
              <w:t>Российской</w:t>
            </w:r>
            <w:r w:rsidRPr="005819D2">
              <w:rPr>
                <w:spacing w:val="-3"/>
                <w:sz w:val="18"/>
                <w:szCs w:val="18"/>
              </w:rPr>
              <w:t xml:space="preserve"> </w:t>
            </w:r>
            <w:r w:rsidRPr="005819D2">
              <w:rPr>
                <w:sz w:val="18"/>
                <w:szCs w:val="18"/>
              </w:rPr>
              <w:t>Федерации</w:t>
            </w:r>
            <w:r w:rsidR="00C21F58">
              <w:rPr>
                <w:sz w:val="18"/>
                <w:szCs w:val="18"/>
              </w:rPr>
              <w:t xml:space="preserve"> </w:t>
            </w:r>
            <w:r w:rsidRPr="005819D2">
              <w:rPr>
                <w:sz w:val="18"/>
                <w:szCs w:val="18"/>
              </w:rPr>
              <w:t>2. Размещение объектов, виды которых</w:t>
            </w:r>
            <w:r w:rsidRPr="005819D2">
              <w:rPr>
                <w:spacing w:val="1"/>
                <w:sz w:val="18"/>
                <w:szCs w:val="18"/>
              </w:rPr>
              <w:t xml:space="preserve"> </w:t>
            </w:r>
            <w:r w:rsidRPr="005819D2">
              <w:rPr>
                <w:sz w:val="18"/>
                <w:szCs w:val="18"/>
              </w:rPr>
              <w:t>установлены</w:t>
            </w:r>
            <w:r w:rsidRPr="005819D2">
              <w:rPr>
                <w:spacing w:val="-6"/>
                <w:sz w:val="18"/>
                <w:szCs w:val="18"/>
              </w:rPr>
              <w:t xml:space="preserve"> </w:t>
            </w:r>
            <w:r w:rsidRPr="005819D2">
              <w:rPr>
                <w:sz w:val="18"/>
                <w:szCs w:val="18"/>
              </w:rPr>
              <w:t>Постановлением</w:t>
            </w:r>
            <w:r w:rsidRPr="005819D2">
              <w:rPr>
                <w:spacing w:val="-7"/>
                <w:sz w:val="18"/>
                <w:szCs w:val="18"/>
              </w:rPr>
              <w:t xml:space="preserve"> </w:t>
            </w:r>
            <w:r w:rsidRPr="005819D2">
              <w:rPr>
                <w:sz w:val="18"/>
                <w:szCs w:val="18"/>
              </w:rPr>
              <w:t>Правительства</w:t>
            </w:r>
            <w:r w:rsidRPr="005819D2">
              <w:rPr>
                <w:spacing w:val="-57"/>
                <w:sz w:val="18"/>
                <w:szCs w:val="18"/>
              </w:rPr>
              <w:t xml:space="preserve"> </w:t>
            </w:r>
            <w:r w:rsidRPr="005819D2">
              <w:rPr>
                <w:sz w:val="18"/>
                <w:szCs w:val="18"/>
              </w:rPr>
              <w:t>Российской</w:t>
            </w:r>
            <w:r w:rsidRPr="005819D2">
              <w:rPr>
                <w:spacing w:val="-2"/>
                <w:sz w:val="18"/>
                <w:szCs w:val="18"/>
              </w:rPr>
              <w:t xml:space="preserve"> </w:t>
            </w:r>
            <w:r w:rsidRPr="005819D2">
              <w:rPr>
                <w:sz w:val="18"/>
                <w:szCs w:val="18"/>
              </w:rPr>
              <w:t>Федерации</w:t>
            </w:r>
            <w:r w:rsidRPr="005819D2">
              <w:rPr>
                <w:spacing w:val="-3"/>
                <w:sz w:val="18"/>
                <w:szCs w:val="18"/>
              </w:rPr>
              <w:t xml:space="preserve"> </w:t>
            </w:r>
            <w:r w:rsidRPr="005819D2">
              <w:rPr>
                <w:sz w:val="18"/>
                <w:szCs w:val="18"/>
              </w:rPr>
              <w:t>от</w:t>
            </w:r>
            <w:r w:rsidRPr="005819D2">
              <w:rPr>
                <w:spacing w:val="-1"/>
                <w:sz w:val="18"/>
                <w:szCs w:val="18"/>
              </w:rPr>
              <w:t xml:space="preserve"> </w:t>
            </w:r>
            <w:r w:rsidRPr="005819D2">
              <w:rPr>
                <w:sz w:val="18"/>
                <w:szCs w:val="18"/>
              </w:rPr>
              <w:t>3</w:t>
            </w:r>
            <w:r w:rsidRPr="005819D2">
              <w:rPr>
                <w:spacing w:val="-1"/>
                <w:sz w:val="18"/>
                <w:szCs w:val="18"/>
              </w:rPr>
              <w:t xml:space="preserve"> </w:t>
            </w:r>
            <w:r w:rsidRPr="005819D2">
              <w:rPr>
                <w:sz w:val="18"/>
                <w:szCs w:val="18"/>
              </w:rPr>
              <w:t>декабря</w:t>
            </w:r>
            <w:r w:rsidRPr="005819D2">
              <w:rPr>
                <w:spacing w:val="-1"/>
                <w:sz w:val="18"/>
                <w:szCs w:val="18"/>
              </w:rPr>
              <w:t xml:space="preserve"> </w:t>
            </w:r>
            <w:r w:rsidRPr="005819D2">
              <w:rPr>
                <w:sz w:val="18"/>
                <w:szCs w:val="18"/>
              </w:rPr>
              <w:t>2014</w:t>
            </w:r>
            <w:r w:rsidRPr="005819D2">
              <w:rPr>
                <w:spacing w:val="-1"/>
                <w:sz w:val="18"/>
                <w:szCs w:val="18"/>
              </w:rPr>
              <w:t xml:space="preserve"> </w:t>
            </w:r>
            <w:r w:rsidRPr="005819D2">
              <w:rPr>
                <w:sz w:val="18"/>
                <w:szCs w:val="18"/>
              </w:rPr>
              <w:t>г.№</w:t>
            </w:r>
            <w:r w:rsidRPr="005819D2">
              <w:rPr>
                <w:spacing w:val="-1"/>
                <w:sz w:val="18"/>
                <w:szCs w:val="18"/>
              </w:rPr>
              <w:t xml:space="preserve"> </w:t>
            </w:r>
            <w:r w:rsidRPr="005819D2">
              <w:rPr>
                <w:sz w:val="18"/>
                <w:szCs w:val="18"/>
              </w:rPr>
              <w:t>1300</w:t>
            </w:r>
          </w:p>
        </w:tc>
      </w:tr>
      <w:tr w:rsidR="00295847" w:rsidRPr="005819D2" w14:paraId="130B085E" w14:textId="77777777" w:rsidTr="005819D2">
        <w:tc>
          <w:tcPr>
            <w:tcW w:w="562" w:type="dxa"/>
          </w:tcPr>
          <w:p w14:paraId="684854D4" w14:textId="77777777" w:rsidR="00295847" w:rsidRPr="005819D2" w:rsidRDefault="00295847" w:rsidP="005819D2">
            <w:pPr>
              <w:pStyle w:val="ae"/>
              <w:spacing w:after="0"/>
              <w:ind w:firstLine="0"/>
              <w:rPr>
                <w:sz w:val="18"/>
                <w:szCs w:val="18"/>
              </w:rPr>
            </w:pPr>
            <w:r w:rsidRPr="005819D2">
              <w:rPr>
                <w:sz w:val="18"/>
                <w:szCs w:val="18"/>
              </w:rPr>
              <w:t>5.</w:t>
            </w:r>
          </w:p>
        </w:tc>
        <w:tc>
          <w:tcPr>
            <w:tcW w:w="4783" w:type="dxa"/>
          </w:tcPr>
          <w:p w14:paraId="0D00F918" w14:textId="2AE1086E" w:rsidR="00295847" w:rsidRPr="005819D2" w:rsidRDefault="00295847" w:rsidP="005819D2">
            <w:pPr>
              <w:pStyle w:val="TableParagraph"/>
              <w:spacing w:line="240" w:lineRule="auto"/>
              <w:ind w:left="0" w:firstLine="0"/>
              <w:rPr>
                <w:sz w:val="18"/>
                <w:szCs w:val="18"/>
              </w:rPr>
            </w:pPr>
            <w:r w:rsidRPr="005819D2">
              <w:rPr>
                <w:sz w:val="18"/>
                <w:szCs w:val="18"/>
              </w:rPr>
              <w:t>Участок земли, на котором</w:t>
            </w:r>
            <w:r w:rsidRPr="005819D2">
              <w:rPr>
                <w:spacing w:val="1"/>
                <w:sz w:val="18"/>
                <w:szCs w:val="18"/>
              </w:rPr>
              <w:t xml:space="preserve"> </w:t>
            </w:r>
            <w:r w:rsidRPr="005819D2">
              <w:rPr>
                <w:sz w:val="18"/>
                <w:szCs w:val="18"/>
              </w:rPr>
              <w:t>планируется</w:t>
            </w:r>
            <w:r w:rsidRPr="005819D2">
              <w:rPr>
                <w:spacing w:val="-5"/>
                <w:sz w:val="18"/>
                <w:szCs w:val="18"/>
              </w:rPr>
              <w:t xml:space="preserve"> </w:t>
            </w:r>
            <w:r w:rsidRPr="005819D2">
              <w:rPr>
                <w:sz w:val="18"/>
                <w:szCs w:val="18"/>
              </w:rPr>
              <w:t>размещение</w:t>
            </w:r>
            <w:r w:rsidRPr="005819D2">
              <w:rPr>
                <w:spacing w:val="-5"/>
                <w:sz w:val="18"/>
                <w:szCs w:val="18"/>
              </w:rPr>
              <w:t xml:space="preserve"> </w:t>
            </w:r>
            <w:r w:rsidRPr="005819D2">
              <w:rPr>
                <w:sz w:val="18"/>
                <w:szCs w:val="18"/>
              </w:rPr>
              <w:t>объекта,</w:t>
            </w:r>
            <w:r w:rsidR="00F507EE">
              <w:rPr>
                <w:sz w:val="18"/>
                <w:szCs w:val="18"/>
              </w:rPr>
              <w:t xml:space="preserve"> </w:t>
            </w:r>
            <w:r w:rsidRPr="005819D2">
              <w:rPr>
                <w:sz w:val="18"/>
                <w:szCs w:val="18"/>
              </w:rPr>
              <w:t>поставлен</w:t>
            </w:r>
            <w:r w:rsidRPr="005819D2">
              <w:rPr>
                <w:spacing w:val="-3"/>
                <w:sz w:val="18"/>
                <w:szCs w:val="18"/>
              </w:rPr>
              <w:t xml:space="preserve"> </w:t>
            </w:r>
            <w:r w:rsidRPr="005819D2">
              <w:rPr>
                <w:sz w:val="18"/>
                <w:szCs w:val="18"/>
              </w:rPr>
              <w:t>на</w:t>
            </w:r>
            <w:r w:rsidRPr="005819D2">
              <w:rPr>
                <w:spacing w:val="-4"/>
                <w:sz w:val="18"/>
                <w:szCs w:val="18"/>
              </w:rPr>
              <w:t xml:space="preserve"> </w:t>
            </w:r>
            <w:r w:rsidRPr="005819D2">
              <w:rPr>
                <w:sz w:val="18"/>
                <w:szCs w:val="18"/>
              </w:rPr>
              <w:t>кадастровый учет?</w:t>
            </w:r>
          </w:p>
        </w:tc>
        <w:tc>
          <w:tcPr>
            <w:tcW w:w="5423" w:type="dxa"/>
          </w:tcPr>
          <w:p w14:paraId="7960D652" w14:textId="77777777" w:rsidR="00295847" w:rsidRPr="005819D2" w:rsidRDefault="00295847" w:rsidP="005819D2">
            <w:pPr>
              <w:pStyle w:val="TableParagraph"/>
              <w:spacing w:line="240" w:lineRule="auto"/>
              <w:ind w:left="0" w:firstLine="0"/>
              <w:rPr>
                <w:sz w:val="18"/>
                <w:szCs w:val="18"/>
              </w:rPr>
            </w:pPr>
            <w:r w:rsidRPr="005819D2">
              <w:rPr>
                <w:sz w:val="18"/>
                <w:szCs w:val="18"/>
              </w:rPr>
              <w:t>1.Объект планируется разместить на землях</w:t>
            </w:r>
            <w:r w:rsidRPr="005819D2">
              <w:rPr>
                <w:spacing w:val="-57"/>
                <w:sz w:val="18"/>
                <w:szCs w:val="18"/>
              </w:rPr>
              <w:t xml:space="preserve"> </w:t>
            </w:r>
            <w:r w:rsidRPr="005819D2">
              <w:rPr>
                <w:sz w:val="18"/>
                <w:szCs w:val="18"/>
              </w:rPr>
              <w:t>государственной</w:t>
            </w:r>
            <w:r w:rsidRPr="005819D2">
              <w:rPr>
                <w:spacing w:val="-1"/>
                <w:sz w:val="18"/>
                <w:szCs w:val="18"/>
              </w:rPr>
              <w:t xml:space="preserve"> </w:t>
            </w:r>
            <w:r w:rsidRPr="005819D2">
              <w:rPr>
                <w:sz w:val="18"/>
                <w:szCs w:val="18"/>
              </w:rPr>
              <w:t>неразграниченной собственности</w:t>
            </w:r>
          </w:p>
        </w:tc>
      </w:tr>
      <w:tr w:rsidR="00295847" w:rsidRPr="005819D2" w14:paraId="7835691E" w14:textId="77777777" w:rsidTr="005819D2">
        <w:tc>
          <w:tcPr>
            <w:tcW w:w="562" w:type="dxa"/>
          </w:tcPr>
          <w:p w14:paraId="294CCC4D" w14:textId="77777777" w:rsidR="00295847" w:rsidRPr="005819D2" w:rsidRDefault="00295847" w:rsidP="005819D2">
            <w:pPr>
              <w:pStyle w:val="ae"/>
              <w:spacing w:after="0"/>
              <w:ind w:firstLine="0"/>
              <w:rPr>
                <w:sz w:val="18"/>
                <w:szCs w:val="18"/>
              </w:rPr>
            </w:pPr>
            <w:r w:rsidRPr="005819D2">
              <w:rPr>
                <w:sz w:val="18"/>
                <w:szCs w:val="18"/>
              </w:rPr>
              <w:t>6.</w:t>
            </w:r>
          </w:p>
        </w:tc>
        <w:tc>
          <w:tcPr>
            <w:tcW w:w="4783" w:type="dxa"/>
          </w:tcPr>
          <w:p w14:paraId="02466AC3" w14:textId="77777777" w:rsidR="00295847" w:rsidRPr="005819D2" w:rsidRDefault="00295847" w:rsidP="005819D2">
            <w:pPr>
              <w:pStyle w:val="TableParagraph"/>
              <w:spacing w:line="240" w:lineRule="auto"/>
              <w:ind w:left="0" w:firstLine="0"/>
              <w:rPr>
                <w:sz w:val="18"/>
                <w:szCs w:val="18"/>
              </w:rPr>
            </w:pPr>
            <w:r w:rsidRPr="005819D2">
              <w:rPr>
                <w:sz w:val="18"/>
                <w:szCs w:val="18"/>
              </w:rPr>
              <w:t>Участок земли, который планируется</w:t>
            </w:r>
            <w:r w:rsidRPr="005819D2">
              <w:rPr>
                <w:spacing w:val="1"/>
                <w:sz w:val="18"/>
                <w:szCs w:val="18"/>
              </w:rPr>
              <w:t xml:space="preserve"> </w:t>
            </w:r>
            <w:r w:rsidRPr="005819D2">
              <w:rPr>
                <w:sz w:val="18"/>
                <w:szCs w:val="18"/>
              </w:rPr>
              <w:t>использовать,</w:t>
            </w:r>
            <w:r w:rsidRPr="005819D2">
              <w:rPr>
                <w:spacing w:val="-4"/>
                <w:sz w:val="18"/>
                <w:szCs w:val="18"/>
              </w:rPr>
              <w:t xml:space="preserve"> </w:t>
            </w:r>
            <w:r w:rsidRPr="005819D2">
              <w:rPr>
                <w:sz w:val="18"/>
                <w:szCs w:val="18"/>
              </w:rPr>
              <w:t>поставлен</w:t>
            </w:r>
            <w:r w:rsidRPr="005819D2">
              <w:rPr>
                <w:spacing w:val="-3"/>
                <w:sz w:val="18"/>
                <w:szCs w:val="18"/>
              </w:rPr>
              <w:t xml:space="preserve"> </w:t>
            </w:r>
            <w:r w:rsidRPr="005819D2">
              <w:rPr>
                <w:sz w:val="18"/>
                <w:szCs w:val="18"/>
              </w:rPr>
              <w:t>на</w:t>
            </w:r>
            <w:r w:rsidRPr="005819D2">
              <w:rPr>
                <w:spacing w:val="-4"/>
                <w:sz w:val="18"/>
                <w:szCs w:val="18"/>
              </w:rPr>
              <w:t xml:space="preserve"> </w:t>
            </w:r>
            <w:r w:rsidRPr="005819D2">
              <w:rPr>
                <w:sz w:val="18"/>
                <w:szCs w:val="18"/>
              </w:rPr>
              <w:t>кадастровый</w:t>
            </w:r>
            <w:r w:rsidRPr="005819D2">
              <w:rPr>
                <w:spacing w:val="-57"/>
                <w:sz w:val="18"/>
                <w:szCs w:val="18"/>
              </w:rPr>
              <w:t xml:space="preserve"> </w:t>
            </w:r>
            <w:r w:rsidRPr="005819D2">
              <w:rPr>
                <w:sz w:val="18"/>
                <w:szCs w:val="18"/>
              </w:rPr>
              <w:t>учет?</w:t>
            </w:r>
          </w:p>
        </w:tc>
        <w:tc>
          <w:tcPr>
            <w:tcW w:w="5423" w:type="dxa"/>
          </w:tcPr>
          <w:p w14:paraId="6F1448B0" w14:textId="476A9867" w:rsidR="00295847" w:rsidRPr="005819D2" w:rsidRDefault="00295847" w:rsidP="00C21F58">
            <w:pPr>
              <w:pStyle w:val="TableParagraph"/>
              <w:tabs>
                <w:tab w:val="left" w:pos="676"/>
                <w:tab w:val="left" w:pos="677"/>
              </w:tabs>
              <w:spacing w:line="240" w:lineRule="auto"/>
              <w:ind w:left="0" w:firstLine="0"/>
              <w:rPr>
                <w:sz w:val="18"/>
                <w:szCs w:val="18"/>
              </w:rPr>
            </w:pPr>
            <w:r w:rsidRPr="005819D2">
              <w:rPr>
                <w:sz w:val="18"/>
                <w:szCs w:val="18"/>
              </w:rPr>
              <w:t>1.Планируется использовать земли</w:t>
            </w:r>
            <w:r w:rsidRPr="005819D2">
              <w:rPr>
                <w:spacing w:val="-58"/>
                <w:sz w:val="18"/>
                <w:szCs w:val="18"/>
              </w:rPr>
              <w:t xml:space="preserve"> </w:t>
            </w:r>
            <w:r w:rsidRPr="005819D2">
              <w:rPr>
                <w:sz w:val="18"/>
                <w:szCs w:val="18"/>
              </w:rPr>
              <w:t>государственной</w:t>
            </w:r>
            <w:r w:rsidRPr="005819D2">
              <w:rPr>
                <w:spacing w:val="-3"/>
                <w:sz w:val="18"/>
                <w:szCs w:val="18"/>
              </w:rPr>
              <w:t xml:space="preserve"> </w:t>
            </w:r>
            <w:r w:rsidRPr="005819D2">
              <w:rPr>
                <w:sz w:val="18"/>
                <w:szCs w:val="18"/>
              </w:rPr>
              <w:t>неразграниченной</w:t>
            </w:r>
            <w:r w:rsidR="00C21F58">
              <w:rPr>
                <w:sz w:val="18"/>
                <w:szCs w:val="18"/>
              </w:rPr>
              <w:t xml:space="preserve"> </w:t>
            </w:r>
            <w:r w:rsidR="00C21F58" w:rsidRPr="005819D2">
              <w:rPr>
                <w:sz w:val="18"/>
                <w:szCs w:val="18"/>
              </w:rPr>
              <w:t>С</w:t>
            </w:r>
            <w:r w:rsidRPr="005819D2">
              <w:rPr>
                <w:sz w:val="18"/>
                <w:szCs w:val="18"/>
              </w:rPr>
              <w:t>обственности</w:t>
            </w:r>
            <w:r w:rsidR="00C21F58">
              <w:rPr>
                <w:sz w:val="18"/>
                <w:szCs w:val="18"/>
              </w:rPr>
              <w:t xml:space="preserve"> </w:t>
            </w:r>
            <w:r w:rsidRPr="005819D2">
              <w:rPr>
                <w:sz w:val="18"/>
                <w:szCs w:val="18"/>
              </w:rPr>
              <w:t>2.Участок</w:t>
            </w:r>
            <w:r w:rsidRPr="005819D2">
              <w:rPr>
                <w:spacing w:val="-1"/>
                <w:sz w:val="18"/>
                <w:szCs w:val="18"/>
              </w:rPr>
              <w:t xml:space="preserve"> </w:t>
            </w:r>
            <w:r w:rsidRPr="005819D2">
              <w:rPr>
                <w:sz w:val="18"/>
                <w:szCs w:val="18"/>
              </w:rPr>
              <w:t>стоит</w:t>
            </w:r>
            <w:r w:rsidRPr="005819D2">
              <w:rPr>
                <w:spacing w:val="-2"/>
                <w:sz w:val="18"/>
                <w:szCs w:val="18"/>
              </w:rPr>
              <w:t xml:space="preserve"> </w:t>
            </w:r>
            <w:r w:rsidRPr="005819D2">
              <w:rPr>
                <w:sz w:val="18"/>
                <w:szCs w:val="18"/>
              </w:rPr>
              <w:t>на</w:t>
            </w:r>
            <w:r w:rsidRPr="005819D2">
              <w:rPr>
                <w:spacing w:val="-3"/>
                <w:sz w:val="18"/>
                <w:szCs w:val="18"/>
              </w:rPr>
              <w:t xml:space="preserve"> </w:t>
            </w:r>
            <w:r w:rsidRPr="005819D2">
              <w:rPr>
                <w:sz w:val="18"/>
                <w:szCs w:val="18"/>
              </w:rPr>
              <w:t>кадастровом</w:t>
            </w:r>
            <w:r w:rsidRPr="005819D2">
              <w:rPr>
                <w:spacing w:val="-1"/>
                <w:sz w:val="18"/>
                <w:szCs w:val="18"/>
              </w:rPr>
              <w:t xml:space="preserve"> </w:t>
            </w:r>
            <w:r w:rsidRPr="005819D2">
              <w:rPr>
                <w:sz w:val="18"/>
                <w:szCs w:val="18"/>
              </w:rPr>
              <w:t>учете</w:t>
            </w:r>
          </w:p>
        </w:tc>
      </w:tr>
      <w:tr w:rsidR="00295847" w:rsidRPr="005819D2" w14:paraId="17EA62A4" w14:textId="77777777" w:rsidTr="005819D2">
        <w:tc>
          <w:tcPr>
            <w:tcW w:w="562" w:type="dxa"/>
          </w:tcPr>
          <w:p w14:paraId="340E945E" w14:textId="77777777" w:rsidR="00295847" w:rsidRPr="005819D2" w:rsidRDefault="00295847" w:rsidP="005819D2">
            <w:pPr>
              <w:pStyle w:val="ae"/>
              <w:spacing w:after="0"/>
              <w:ind w:firstLine="0"/>
              <w:rPr>
                <w:sz w:val="18"/>
                <w:szCs w:val="18"/>
              </w:rPr>
            </w:pPr>
            <w:r w:rsidRPr="005819D2">
              <w:rPr>
                <w:sz w:val="18"/>
                <w:szCs w:val="18"/>
              </w:rPr>
              <w:t>7.</w:t>
            </w:r>
          </w:p>
        </w:tc>
        <w:tc>
          <w:tcPr>
            <w:tcW w:w="4783" w:type="dxa"/>
          </w:tcPr>
          <w:p w14:paraId="2E5EA65A" w14:textId="77777777" w:rsidR="00295847" w:rsidRPr="005819D2" w:rsidRDefault="00295847" w:rsidP="005819D2">
            <w:pPr>
              <w:pStyle w:val="TableParagraph"/>
              <w:spacing w:line="240" w:lineRule="auto"/>
              <w:ind w:left="0" w:firstLine="0"/>
              <w:rPr>
                <w:sz w:val="18"/>
                <w:szCs w:val="18"/>
              </w:rPr>
            </w:pPr>
            <w:r w:rsidRPr="005819D2">
              <w:rPr>
                <w:sz w:val="18"/>
                <w:szCs w:val="18"/>
              </w:rPr>
              <w:t>Земельный</w:t>
            </w:r>
            <w:r w:rsidRPr="005819D2">
              <w:rPr>
                <w:spacing w:val="-6"/>
                <w:sz w:val="18"/>
                <w:szCs w:val="18"/>
              </w:rPr>
              <w:t xml:space="preserve"> </w:t>
            </w:r>
            <w:r w:rsidRPr="005819D2">
              <w:rPr>
                <w:sz w:val="18"/>
                <w:szCs w:val="18"/>
              </w:rPr>
              <w:t>участок</w:t>
            </w:r>
            <w:r w:rsidRPr="005819D2">
              <w:rPr>
                <w:spacing w:val="-7"/>
                <w:sz w:val="18"/>
                <w:szCs w:val="18"/>
              </w:rPr>
              <w:t xml:space="preserve"> </w:t>
            </w:r>
            <w:r w:rsidRPr="005819D2">
              <w:rPr>
                <w:sz w:val="18"/>
                <w:szCs w:val="18"/>
              </w:rPr>
              <w:t>планируется</w:t>
            </w:r>
            <w:r w:rsidRPr="005819D2">
              <w:rPr>
                <w:spacing w:val="-57"/>
                <w:sz w:val="18"/>
                <w:szCs w:val="18"/>
              </w:rPr>
              <w:t xml:space="preserve"> </w:t>
            </w:r>
            <w:r w:rsidRPr="005819D2">
              <w:rPr>
                <w:sz w:val="18"/>
                <w:szCs w:val="18"/>
              </w:rPr>
              <w:t>использовать полностью?</w:t>
            </w:r>
          </w:p>
        </w:tc>
        <w:tc>
          <w:tcPr>
            <w:tcW w:w="5423" w:type="dxa"/>
          </w:tcPr>
          <w:p w14:paraId="7DC55F6A" w14:textId="240B3186" w:rsidR="00295847" w:rsidRPr="005819D2" w:rsidRDefault="00295847" w:rsidP="00C21F58">
            <w:pPr>
              <w:pStyle w:val="TableParagraph"/>
              <w:tabs>
                <w:tab w:val="left" w:pos="346"/>
              </w:tabs>
              <w:spacing w:line="240" w:lineRule="auto"/>
              <w:ind w:left="0" w:firstLine="0"/>
              <w:rPr>
                <w:sz w:val="18"/>
                <w:szCs w:val="18"/>
              </w:rPr>
            </w:pPr>
            <w:r w:rsidRPr="005819D2">
              <w:rPr>
                <w:sz w:val="18"/>
                <w:szCs w:val="18"/>
              </w:rPr>
              <w:t>1.Да,</w:t>
            </w:r>
            <w:r w:rsidRPr="005819D2">
              <w:rPr>
                <w:spacing w:val="-4"/>
                <w:sz w:val="18"/>
                <w:szCs w:val="18"/>
              </w:rPr>
              <w:t xml:space="preserve"> </w:t>
            </w:r>
            <w:r w:rsidRPr="005819D2">
              <w:rPr>
                <w:sz w:val="18"/>
                <w:szCs w:val="18"/>
              </w:rPr>
              <w:t>планируется</w:t>
            </w:r>
            <w:r w:rsidRPr="005819D2">
              <w:rPr>
                <w:spacing w:val="-4"/>
                <w:sz w:val="18"/>
                <w:szCs w:val="18"/>
              </w:rPr>
              <w:t xml:space="preserve"> </w:t>
            </w:r>
            <w:r w:rsidRPr="005819D2">
              <w:rPr>
                <w:sz w:val="18"/>
                <w:szCs w:val="18"/>
              </w:rPr>
              <w:t>использовать</w:t>
            </w:r>
            <w:r w:rsidRPr="005819D2">
              <w:rPr>
                <w:spacing w:val="-3"/>
                <w:sz w:val="18"/>
                <w:szCs w:val="18"/>
              </w:rPr>
              <w:t xml:space="preserve"> </w:t>
            </w:r>
            <w:r w:rsidRPr="005819D2">
              <w:rPr>
                <w:sz w:val="18"/>
                <w:szCs w:val="18"/>
              </w:rPr>
              <w:t>весь</w:t>
            </w:r>
            <w:r w:rsidRPr="005819D2">
              <w:rPr>
                <w:spacing w:val="-2"/>
                <w:sz w:val="18"/>
                <w:szCs w:val="18"/>
              </w:rPr>
              <w:t xml:space="preserve"> </w:t>
            </w:r>
            <w:r w:rsidRPr="005819D2">
              <w:rPr>
                <w:sz w:val="18"/>
                <w:szCs w:val="18"/>
              </w:rPr>
              <w:t>участок</w:t>
            </w:r>
            <w:r w:rsidR="00C21F58">
              <w:rPr>
                <w:sz w:val="18"/>
                <w:szCs w:val="18"/>
              </w:rPr>
              <w:t xml:space="preserve"> </w:t>
            </w:r>
            <w:r w:rsidRPr="005819D2">
              <w:rPr>
                <w:sz w:val="18"/>
                <w:szCs w:val="18"/>
              </w:rPr>
              <w:t>2.Нет,</w:t>
            </w:r>
            <w:r w:rsidRPr="005819D2">
              <w:rPr>
                <w:spacing w:val="-4"/>
                <w:sz w:val="18"/>
                <w:szCs w:val="18"/>
              </w:rPr>
              <w:t xml:space="preserve"> </w:t>
            </w:r>
            <w:r w:rsidRPr="005819D2">
              <w:rPr>
                <w:sz w:val="18"/>
                <w:szCs w:val="18"/>
              </w:rPr>
              <w:t>планируется</w:t>
            </w:r>
            <w:r w:rsidRPr="005819D2">
              <w:rPr>
                <w:spacing w:val="-4"/>
                <w:sz w:val="18"/>
                <w:szCs w:val="18"/>
              </w:rPr>
              <w:t xml:space="preserve"> </w:t>
            </w:r>
            <w:r w:rsidRPr="005819D2">
              <w:rPr>
                <w:sz w:val="18"/>
                <w:szCs w:val="18"/>
              </w:rPr>
              <w:t>использовать</w:t>
            </w:r>
            <w:r w:rsidRPr="005819D2">
              <w:rPr>
                <w:spacing w:val="-2"/>
                <w:sz w:val="18"/>
                <w:szCs w:val="18"/>
              </w:rPr>
              <w:t xml:space="preserve"> </w:t>
            </w:r>
            <w:r w:rsidRPr="005819D2">
              <w:rPr>
                <w:sz w:val="18"/>
                <w:szCs w:val="18"/>
              </w:rPr>
              <w:t>только</w:t>
            </w:r>
            <w:r w:rsidRPr="005819D2">
              <w:rPr>
                <w:spacing w:val="-4"/>
                <w:sz w:val="18"/>
                <w:szCs w:val="18"/>
              </w:rPr>
              <w:t xml:space="preserve"> </w:t>
            </w:r>
            <w:r w:rsidRPr="005819D2">
              <w:rPr>
                <w:sz w:val="18"/>
                <w:szCs w:val="18"/>
              </w:rPr>
              <w:t>часть</w:t>
            </w:r>
            <w:r w:rsidRPr="005819D2">
              <w:rPr>
                <w:spacing w:val="-57"/>
                <w:sz w:val="18"/>
                <w:szCs w:val="18"/>
              </w:rPr>
              <w:t xml:space="preserve"> </w:t>
            </w:r>
            <w:r w:rsidRPr="005819D2">
              <w:rPr>
                <w:sz w:val="18"/>
                <w:szCs w:val="18"/>
              </w:rPr>
              <w:t>участка</w:t>
            </w:r>
          </w:p>
        </w:tc>
      </w:tr>
      <w:tr w:rsidR="00295847" w:rsidRPr="005819D2" w14:paraId="5C057620" w14:textId="77777777" w:rsidTr="005819D2">
        <w:tc>
          <w:tcPr>
            <w:tcW w:w="562" w:type="dxa"/>
          </w:tcPr>
          <w:p w14:paraId="15D6FC7B" w14:textId="77777777" w:rsidR="00295847" w:rsidRPr="005819D2" w:rsidRDefault="00295847" w:rsidP="005819D2">
            <w:pPr>
              <w:pStyle w:val="ae"/>
              <w:spacing w:after="0"/>
              <w:ind w:firstLine="0"/>
              <w:rPr>
                <w:sz w:val="18"/>
                <w:szCs w:val="18"/>
              </w:rPr>
            </w:pPr>
            <w:r w:rsidRPr="005819D2">
              <w:rPr>
                <w:sz w:val="18"/>
                <w:szCs w:val="18"/>
              </w:rPr>
              <w:t>8.</w:t>
            </w:r>
          </w:p>
        </w:tc>
        <w:tc>
          <w:tcPr>
            <w:tcW w:w="4783" w:type="dxa"/>
          </w:tcPr>
          <w:p w14:paraId="73A0B86C" w14:textId="77777777" w:rsidR="00295847" w:rsidRPr="005819D2" w:rsidRDefault="00295847" w:rsidP="005819D2">
            <w:pPr>
              <w:pStyle w:val="TableParagraph"/>
              <w:spacing w:line="240" w:lineRule="auto"/>
              <w:ind w:left="0" w:firstLine="0"/>
              <w:rPr>
                <w:sz w:val="18"/>
                <w:szCs w:val="18"/>
              </w:rPr>
            </w:pPr>
            <w:r w:rsidRPr="005819D2">
              <w:rPr>
                <w:color w:val="000001"/>
                <w:sz w:val="18"/>
                <w:szCs w:val="18"/>
              </w:rPr>
              <w:t>Требуется рубка деревьев или</w:t>
            </w:r>
            <w:r w:rsidRPr="005819D2">
              <w:rPr>
                <w:color w:val="000001"/>
                <w:spacing w:val="1"/>
                <w:sz w:val="18"/>
                <w:szCs w:val="18"/>
              </w:rPr>
              <w:t xml:space="preserve"> </w:t>
            </w:r>
            <w:r w:rsidRPr="005819D2">
              <w:rPr>
                <w:color w:val="000001"/>
                <w:sz w:val="18"/>
                <w:szCs w:val="18"/>
              </w:rPr>
              <w:t>кустарников в связи с необходимостью</w:t>
            </w:r>
            <w:r w:rsidRPr="005819D2">
              <w:rPr>
                <w:color w:val="000001"/>
                <w:spacing w:val="-57"/>
                <w:sz w:val="18"/>
                <w:szCs w:val="18"/>
              </w:rPr>
              <w:t xml:space="preserve"> </w:t>
            </w:r>
            <w:r w:rsidRPr="005819D2">
              <w:rPr>
                <w:color w:val="000001"/>
                <w:sz w:val="18"/>
                <w:szCs w:val="18"/>
              </w:rPr>
              <w:t>использования</w:t>
            </w:r>
            <w:r w:rsidRPr="005819D2">
              <w:rPr>
                <w:color w:val="000001"/>
                <w:spacing w:val="1"/>
                <w:sz w:val="18"/>
                <w:szCs w:val="18"/>
              </w:rPr>
              <w:t xml:space="preserve"> </w:t>
            </w:r>
            <w:r w:rsidRPr="005819D2">
              <w:rPr>
                <w:color w:val="000001"/>
                <w:sz w:val="18"/>
                <w:szCs w:val="18"/>
              </w:rPr>
              <w:t>участка?</w:t>
            </w:r>
          </w:p>
        </w:tc>
        <w:tc>
          <w:tcPr>
            <w:tcW w:w="5423" w:type="dxa"/>
          </w:tcPr>
          <w:p w14:paraId="00D73B2A" w14:textId="55DCFE79" w:rsidR="00295847" w:rsidRPr="005819D2" w:rsidRDefault="00295847" w:rsidP="005819D2">
            <w:pPr>
              <w:pStyle w:val="TableParagraph"/>
              <w:tabs>
                <w:tab w:val="left" w:pos="265"/>
              </w:tabs>
              <w:spacing w:line="240" w:lineRule="auto"/>
              <w:ind w:left="0" w:firstLine="0"/>
              <w:rPr>
                <w:sz w:val="18"/>
                <w:szCs w:val="18"/>
              </w:rPr>
            </w:pPr>
            <w:r w:rsidRPr="005819D2">
              <w:rPr>
                <w:sz w:val="18"/>
                <w:szCs w:val="18"/>
              </w:rPr>
              <w:t>1.Вырубка</w:t>
            </w:r>
            <w:r w:rsidRPr="005819D2">
              <w:rPr>
                <w:spacing w:val="-3"/>
                <w:sz w:val="18"/>
                <w:szCs w:val="18"/>
              </w:rPr>
              <w:t xml:space="preserve"> </w:t>
            </w:r>
            <w:r w:rsidRPr="005819D2">
              <w:rPr>
                <w:sz w:val="18"/>
                <w:szCs w:val="18"/>
              </w:rPr>
              <w:t>требуется</w:t>
            </w:r>
            <w:r w:rsidR="00C21F58">
              <w:rPr>
                <w:sz w:val="18"/>
                <w:szCs w:val="18"/>
              </w:rPr>
              <w:t xml:space="preserve"> </w:t>
            </w:r>
            <w:r w:rsidRPr="005819D2">
              <w:rPr>
                <w:sz w:val="18"/>
                <w:szCs w:val="18"/>
              </w:rPr>
              <w:t>2.Вырубка</w:t>
            </w:r>
            <w:r w:rsidRPr="005819D2">
              <w:rPr>
                <w:spacing w:val="-3"/>
                <w:sz w:val="18"/>
                <w:szCs w:val="18"/>
              </w:rPr>
              <w:t xml:space="preserve"> </w:t>
            </w:r>
            <w:r w:rsidRPr="005819D2">
              <w:rPr>
                <w:sz w:val="18"/>
                <w:szCs w:val="18"/>
              </w:rPr>
              <w:t>не</w:t>
            </w:r>
            <w:r w:rsidRPr="005819D2">
              <w:rPr>
                <w:spacing w:val="-2"/>
                <w:sz w:val="18"/>
                <w:szCs w:val="18"/>
              </w:rPr>
              <w:t xml:space="preserve"> </w:t>
            </w:r>
            <w:r w:rsidRPr="005819D2">
              <w:rPr>
                <w:sz w:val="18"/>
                <w:szCs w:val="18"/>
              </w:rPr>
              <w:t>требуется</w:t>
            </w:r>
          </w:p>
        </w:tc>
      </w:tr>
    </w:tbl>
    <w:p w14:paraId="5891887C" w14:textId="77777777" w:rsidR="00295847" w:rsidRPr="007F4A93" w:rsidRDefault="00295847" w:rsidP="007F4A93">
      <w:pPr>
        <w:pStyle w:val="ae"/>
        <w:spacing w:after="0"/>
        <w:jc w:val="both"/>
        <w:rPr>
          <w:sz w:val="20"/>
          <w:szCs w:val="20"/>
        </w:rPr>
      </w:pPr>
    </w:p>
    <w:p w14:paraId="012407A2" w14:textId="35852C91" w:rsidR="00295847" w:rsidRPr="00C21F58" w:rsidRDefault="00295847" w:rsidP="00C21F58">
      <w:pPr>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Приложение № 2</w:t>
      </w:r>
      <w:r w:rsidR="00C21F58">
        <w:rPr>
          <w:rFonts w:ascii="Times New Roman" w:hAnsi="Times New Roman" w:cs="Times New Roman"/>
          <w:color w:val="191919"/>
          <w:sz w:val="20"/>
          <w:szCs w:val="20"/>
        </w:rPr>
        <w:t xml:space="preserve"> </w:t>
      </w:r>
      <w:r w:rsidRPr="007F4A93">
        <w:rPr>
          <w:rFonts w:ascii="Times New Roman" w:hAnsi="Times New Roman" w:cs="Times New Roman"/>
          <w:color w:val="191919"/>
          <w:sz w:val="20"/>
          <w:szCs w:val="20"/>
        </w:rPr>
        <w:t>к административному регламенту предоставления муниципальной услуги</w:t>
      </w:r>
      <w:r w:rsidR="00C21F58">
        <w:rPr>
          <w:rFonts w:ascii="Times New Roman" w:hAnsi="Times New Roman" w:cs="Times New Roman"/>
          <w:color w:val="191919"/>
          <w:sz w:val="20"/>
          <w:szCs w:val="20"/>
        </w:rPr>
        <w:t xml:space="preserve"> </w:t>
      </w:r>
      <w:r w:rsidRPr="007F4A93">
        <w:rPr>
          <w:rFonts w:ascii="Times New Roman" w:hAnsi="Times New Roman" w:cs="Times New Roman"/>
          <w:b/>
          <w:bCs/>
          <w:sz w:val="20"/>
          <w:szCs w:val="20"/>
        </w:rPr>
        <w:t>Форма</w:t>
      </w:r>
      <w:r w:rsidRPr="007F4A93">
        <w:rPr>
          <w:rFonts w:ascii="Times New Roman" w:hAnsi="Times New Roman" w:cs="Times New Roman"/>
          <w:b/>
          <w:bCs/>
          <w:spacing w:val="-5"/>
          <w:sz w:val="20"/>
          <w:szCs w:val="20"/>
        </w:rPr>
        <w:t xml:space="preserve"> </w:t>
      </w:r>
      <w:r w:rsidRPr="007F4A93">
        <w:rPr>
          <w:rFonts w:ascii="Times New Roman" w:hAnsi="Times New Roman" w:cs="Times New Roman"/>
          <w:b/>
          <w:bCs/>
          <w:sz w:val="20"/>
          <w:szCs w:val="20"/>
        </w:rPr>
        <w:t>разрешения</w:t>
      </w:r>
      <w:r w:rsidRPr="007F4A93">
        <w:rPr>
          <w:rFonts w:ascii="Times New Roman" w:hAnsi="Times New Roman" w:cs="Times New Roman"/>
          <w:b/>
          <w:bCs/>
          <w:spacing w:val="-7"/>
          <w:sz w:val="20"/>
          <w:szCs w:val="20"/>
        </w:rPr>
        <w:t xml:space="preserve"> </w:t>
      </w:r>
      <w:r w:rsidRPr="007F4A93">
        <w:rPr>
          <w:rFonts w:ascii="Times New Roman" w:hAnsi="Times New Roman" w:cs="Times New Roman"/>
          <w:b/>
          <w:bCs/>
          <w:sz w:val="20"/>
          <w:szCs w:val="20"/>
        </w:rPr>
        <w:t>на</w:t>
      </w:r>
      <w:r w:rsidRPr="007F4A93">
        <w:rPr>
          <w:rFonts w:ascii="Times New Roman" w:hAnsi="Times New Roman" w:cs="Times New Roman"/>
          <w:b/>
          <w:bCs/>
          <w:spacing w:val="-4"/>
          <w:sz w:val="20"/>
          <w:szCs w:val="20"/>
        </w:rPr>
        <w:t xml:space="preserve"> </w:t>
      </w:r>
      <w:r w:rsidRPr="007F4A93">
        <w:rPr>
          <w:rFonts w:ascii="Times New Roman" w:hAnsi="Times New Roman" w:cs="Times New Roman"/>
          <w:b/>
          <w:bCs/>
          <w:sz w:val="20"/>
          <w:szCs w:val="20"/>
        </w:rPr>
        <w:t>использование</w:t>
      </w:r>
      <w:r w:rsidRPr="007F4A93">
        <w:rPr>
          <w:rFonts w:ascii="Times New Roman" w:hAnsi="Times New Roman" w:cs="Times New Roman"/>
          <w:b/>
          <w:bCs/>
          <w:spacing w:val="-8"/>
          <w:sz w:val="20"/>
          <w:szCs w:val="20"/>
        </w:rPr>
        <w:t xml:space="preserve"> </w:t>
      </w:r>
      <w:r w:rsidRPr="007F4A93">
        <w:rPr>
          <w:rFonts w:ascii="Times New Roman" w:hAnsi="Times New Roman" w:cs="Times New Roman"/>
          <w:b/>
          <w:bCs/>
          <w:sz w:val="20"/>
          <w:szCs w:val="20"/>
        </w:rPr>
        <w:t>земель,</w:t>
      </w:r>
      <w:r w:rsidRPr="007F4A93">
        <w:rPr>
          <w:rFonts w:ascii="Times New Roman" w:hAnsi="Times New Roman" w:cs="Times New Roman"/>
          <w:b/>
          <w:bCs/>
          <w:spacing w:val="-6"/>
          <w:sz w:val="20"/>
          <w:szCs w:val="20"/>
        </w:rPr>
        <w:t xml:space="preserve"> </w:t>
      </w:r>
      <w:r w:rsidRPr="007F4A93">
        <w:rPr>
          <w:rFonts w:ascii="Times New Roman" w:hAnsi="Times New Roman" w:cs="Times New Roman"/>
          <w:b/>
          <w:bCs/>
          <w:sz w:val="20"/>
          <w:szCs w:val="20"/>
        </w:rPr>
        <w:t>земельного</w:t>
      </w:r>
      <w:r w:rsidRPr="007F4A93">
        <w:rPr>
          <w:rFonts w:ascii="Times New Roman" w:hAnsi="Times New Roman" w:cs="Times New Roman"/>
          <w:b/>
          <w:bCs/>
          <w:spacing w:val="-6"/>
          <w:sz w:val="20"/>
          <w:szCs w:val="20"/>
        </w:rPr>
        <w:t xml:space="preserve"> </w:t>
      </w:r>
      <w:r w:rsidRPr="007F4A93">
        <w:rPr>
          <w:rFonts w:ascii="Times New Roman" w:hAnsi="Times New Roman" w:cs="Times New Roman"/>
          <w:b/>
          <w:bCs/>
          <w:sz w:val="20"/>
          <w:szCs w:val="20"/>
        </w:rPr>
        <w:t>участка</w:t>
      </w:r>
      <w:r w:rsidRPr="007F4A93">
        <w:rPr>
          <w:rFonts w:ascii="Times New Roman" w:hAnsi="Times New Roman" w:cs="Times New Roman"/>
          <w:b/>
          <w:bCs/>
          <w:spacing w:val="-5"/>
          <w:sz w:val="20"/>
          <w:szCs w:val="20"/>
        </w:rPr>
        <w:t xml:space="preserve"> </w:t>
      </w:r>
      <w:r w:rsidRPr="007F4A93">
        <w:rPr>
          <w:rFonts w:ascii="Times New Roman" w:hAnsi="Times New Roman" w:cs="Times New Roman"/>
          <w:b/>
          <w:bCs/>
          <w:sz w:val="20"/>
          <w:szCs w:val="20"/>
        </w:rPr>
        <w:t>или</w:t>
      </w:r>
      <w:r w:rsidRPr="007F4A93">
        <w:rPr>
          <w:rFonts w:ascii="Times New Roman" w:hAnsi="Times New Roman" w:cs="Times New Roman"/>
          <w:b/>
          <w:bCs/>
          <w:spacing w:val="-6"/>
          <w:sz w:val="20"/>
          <w:szCs w:val="20"/>
        </w:rPr>
        <w:t xml:space="preserve"> </w:t>
      </w:r>
      <w:r w:rsidRPr="007F4A93">
        <w:rPr>
          <w:rFonts w:ascii="Times New Roman" w:hAnsi="Times New Roman" w:cs="Times New Roman"/>
          <w:b/>
          <w:bCs/>
          <w:sz w:val="20"/>
          <w:szCs w:val="20"/>
        </w:rPr>
        <w:t>части</w:t>
      </w:r>
      <w:r w:rsidRPr="007F4A93">
        <w:rPr>
          <w:rFonts w:ascii="Times New Roman" w:hAnsi="Times New Roman" w:cs="Times New Roman"/>
          <w:b/>
          <w:bCs/>
          <w:spacing w:val="-67"/>
          <w:sz w:val="20"/>
          <w:szCs w:val="20"/>
        </w:rPr>
        <w:t xml:space="preserve"> </w:t>
      </w:r>
      <w:r w:rsidRPr="007F4A93">
        <w:rPr>
          <w:rFonts w:ascii="Times New Roman" w:hAnsi="Times New Roman" w:cs="Times New Roman"/>
          <w:b/>
          <w:bCs/>
          <w:sz w:val="20"/>
          <w:szCs w:val="20"/>
        </w:rPr>
        <w:t>земельного</w:t>
      </w:r>
      <w:r w:rsidRPr="007F4A93">
        <w:rPr>
          <w:rFonts w:ascii="Times New Roman" w:hAnsi="Times New Roman" w:cs="Times New Roman"/>
          <w:b/>
          <w:bCs/>
          <w:spacing w:val="-7"/>
          <w:sz w:val="20"/>
          <w:szCs w:val="20"/>
        </w:rPr>
        <w:t xml:space="preserve"> </w:t>
      </w:r>
      <w:r w:rsidRPr="007F4A93">
        <w:rPr>
          <w:rFonts w:ascii="Times New Roman" w:hAnsi="Times New Roman" w:cs="Times New Roman"/>
          <w:b/>
          <w:bCs/>
          <w:sz w:val="20"/>
          <w:szCs w:val="20"/>
        </w:rPr>
        <w:t>участка,</w:t>
      </w:r>
      <w:r w:rsidRPr="007F4A93">
        <w:rPr>
          <w:rFonts w:ascii="Times New Roman" w:hAnsi="Times New Roman" w:cs="Times New Roman"/>
          <w:b/>
          <w:bCs/>
          <w:spacing w:val="-9"/>
          <w:sz w:val="20"/>
          <w:szCs w:val="20"/>
        </w:rPr>
        <w:t xml:space="preserve"> </w:t>
      </w:r>
      <w:r w:rsidRPr="007F4A93">
        <w:rPr>
          <w:rFonts w:ascii="Times New Roman" w:hAnsi="Times New Roman" w:cs="Times New Roman"/>
          <w:b/>
          <w:bCs/>
          <w:sz w:val="20"/>
          <w:szCs w:val="20"/>
        </w:rPr>
        <w:t>находящихся</w:t>
      </w:r>
      <w:r w:rsidRPr="007F4A93">
        <w:rPr>
          <w:rFonts w:ascii="Times New Roman" w:hAnsi="Times New Roman" w:cs="Times New Roman"/>
          <w:b/>
          <w:bCs/>
          <w:spacing w:val="-8"/>
          <w:sz w:val="20"/>
          <w:szCs w:val="20"/>
        </w:rPr>
        <w:t xml:space="preserve"> </w:t>
      </w:r>
      <w:r w:rsidRPr="007F4A93">
        <w:rPr>
          <w:rFonts w:ascii="Times New Roman" w:hAnsi="Times New Roman" w:cs="Times New Roman"/>
          <w:b/>
          <w:bCs/>
          <w:sz w:val="20"/>
          <w:szCs w:val="20"/>
        </w:rPr>
        <w:t>в</w:t>
      </w:r>
      <w:r w:rsidRPr="007F4A93">
        <w:rPr>
          <w:rFonts w:ascii="Times New Roman" w:hAnsi="Times New Roman" w:cs="Times New Roman"/>
          <w:b/>
          <w:bCs/>
          <w:spacing w:val="-9"/>
          <w:sz w:val="20"/>
          <w:szCs w:val="20"/>
        </w:rPr>
        <w:t xml:space="preserve"> </w:t>
      </w:r>
      <w:r w:rsidRPr="007F4A93">
        <w:rPr>
          <w:rFonts w:ascii="Times New Roman" w:hAnsi="Times New Roman" w:cs="Times New Roman"/>
          <w:b/>
          <w:bCs/>
          <w:sz w:val="20"/>
          <w:szCs w:val="20"/>
        </w:rPr>
        <w:t>муниципальной</w:t>
      </w:r>
      <w:r w:rsidR="00C21F58">
        <w:rPr>
          <w:rFonts w:ascii="Times New Roman" w:hAnsi="Times New Roman" w:cs="Times New Roman"/>
          <w:color w:val="191919"/>
          <w:sz w:val="20"/>
          <w:szCs w:val="20"/>
        </w:rPr>
        <w:t xml:space="preserve"> </w:t>
      </w:r>
      <w:r w:rsidRPr="007F4A93">
        <w:rPr>
          <w:rFonts w:ascii="Times New Roman" w:hAnsi="Times New Roman" w:cs="Times New Roman"/>
          <w:b/>
          <w:sz w:val="20"/>
          <w:szCs w:val="20"/>
        </w:rPr>
        <w:t>собственности</w:t>
      </w:r>
      <w:r w:rsidR="00C21F58">
        <w:rPr>
          <w:rFonts w:ascii="Times New Roman" w:hAnsi="Times New Roman" w:cs="Times New Roman"/>
          <w:b/>
          <w:sz w:val="20"/>
          <w:szCs w:val="20"/>
        </w:rPr>
        <w:t xml:space="preserve"> </w:t>
      </w:r>
      <w:r w:rsidRPr="007F4A93">
        <w:rPr>
          <w:rFonts w:ascii="Times New Roman" w:hAnsi="Times New Roman" w:cs="Times New Roman"/>
          <w:sz w:val="20"/>
          <w:szCs w:val="20"/>
        </w:rPr>
        <w:t>РАЗРЕШЕНИЕ</w:t>
      </w:r>
      <w:r w:rsidR="00C21F58">
        <w:rPr>
          <w:rFonts w:ascii="Times New Roman" w:hAnsi="Times New Roman" w:cs="Times New Roman"/>
          <w:b/>
          <w:sz w:val="20"/>
          <w:szCs w:val="20"/>
        </w:rPr>
        <w:t xml:space="preserve"> </w:t>
      </w:r>
      <w:r w:rsidRPr="007F4A93">
        <w:rPr>
          <w:rFonts w:ascii="Times New Roman" w:hAnsi="Times New Roman" w:cs="Times New Roman"/>
          <w:sz w:val="20"/>
          <w:szCs w:val="20"/>
        </w:rPr>
        <w:t>на</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использование</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земель,</w:t>
      </w:r>
      <w:r w:rsidRPr="007F4A93">
        <w:rPr>
          <w:rFonts w:ascii="Times New Roman" w:hAnsi="Times New Roman" w:cs="Times New Roman"/>
          <w:spacing w:val="-4"/>
          <w:sz w:val="20"/>
          <w:szCs w:val="20"/>
        </w:rPr>
        <w:t xml:space="preserve"> </w:t>
      </w:r>
      <w:r w:rsidRPr="007F4A93">
        <w:rPr>
          <w:rFonts w:ascii="Times New Roman" w:hAnsi="Times New Roman" w:cs="Times New Roman"/>
          <w:sz w:val="20"/>
          <w:szCs w:val="20"/>
        </w:rPr>
        <w:t>земельного</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участка</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или</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части</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земельного</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участка,</w:t>
      </w:r>
      <w:r w:rsidRPr="007F4A93">
        <w:rPr>
          <w:rFonts w:ascii="Times New Roman" w:hAnsi="Times New Roman" w:cs="Times New Roman"/>
          <w:spacing w:val="-67"/>
          <w:sz w:val="20"/>
          <w:szCs w:val="20"/>
        </w:rPr>
        <w:t xml:space="preserve"> </w:t>
      </w:r>
      <w:r w:rsidRPr="007F4A93">
        <w:rPr>
          <w:rFonts w:ascii="Times New Roman" w:hAnsi="Times New Roman" w:cs="Times New Roman"/>
          <w:sz w:val="20"/>
          <w:szCs w:val="20"/>
        </w:rPr>
        <w:t>находящихся</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в</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муниципальной</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собственности</w:t>
      </w:r>
      <w:r w:rsidR="00C21F58">
        <w:rPr>
          <w:rFonts w:ascii="Times New Roman" w:hAnsi="Times New Roman" w:cs="Times New Roman"/>
          <w:color w:val="191919"/>
          <w:sz w:val="20"/>
          <w:szCs w:val="20"/>
        </w:rPr>
        <w:t xml:space="preserve"> </w:t>
      </w:r>
      <w:r w:rsidRPr="007F4A93">
        <w:rPr>
          <w:rFonts w:ascii="Times New Roman" w:hAnsi="Times New Roman" w:cs="Times New Roman"/>
          <w:sz w:val="20"/>
          <w:szCs w:val="20"/>
        </w:rPr>
        <w:t>Дата</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выдачи</w:t>
      </w:r>
      <w:r w:rsidRPr="007F4A93">
        <w:rPr>
          <w:rFonts w:ascii="Times New Roman" w:hAnsi="Times New Roman" w:cs="Times New Roman"/>
          <w:sz w:val="20"/>
          <w:szCs w:val="20"/>
          <w:u w:val="single"/>
        </w:rPr>
        <w:tab/>
      </w:r>
      <w:r w:rsidRPr="007F4A93">
        <w:rPr>
          <w:rFonts w:ascii="Times New Roman" w:hAnsi="Times New Roman" w:cs="Times New Roman"/>
          <w:sz w:val="20"/>
          <w:szCs w:val="20"/>
        </w:rPr>
        <w:t>№</w:t>
      </w:r>
      <w:r w:rsidRPr="007F4A93">
        <w:rPr>
          <w:rFonts w:ascii="Times New Roman" w:hAnsi="Times New Roman" w:cs="Times New Roman"/>
          <w:sz w:val="20"/>
          <w:szCs w:val="20"/>
          <w:u w:val="single"/>
        </w:rPr>
        <w:t xml:space="preserve"> </w:t>
      </w:r>
      <w:r w:rsidRPr="007F4A93">
        <w:rPr>
          <w:rFonts w:ascii="Times New Roman" w:hAnsi="Times New Roman" w:cs="Times New Roman"/>
          <w:sz w:val="20"/>
          <w:szCs w:val="20"/>
          <w:u w:val="single"/>
        </w:rPr>
        <w:tab/>
      </w:r>
    </w:p>
    <w:p w14:paraId="5E457524"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noProof/>
          <w:sz w:val="20"/>
          <w:szCs w:val="20"/>
        </w:rPr>
        <mc:AlternateContent>
          <mc:Choice Requires="wps">
            <w:drawing>
              <wp:anchor distT="0" distB="0" distL="0" distR="0" simplePos="0" relativeHeight="251902976" behindDoc="1" locked="0" layoutInCell="1" allowOverlap="1" wp14:anchorId="75F4088F" wp14:editId="2DF93A0E">
                <wp:simplePos x="0" y="0"/>
                <wp:positionH relativeFrom="page">
                  <wp:posOffset>774700</wp:posOffset>
                </wp:positionH>
                <wp:positionV relativeFrom="paragraph">
                  <wp:posOffset>112395</wp:posOffset>
                </wp:positionV>
                <wp:extent cx="6311265" cy="1270"/>
                <wp:effectExtent l="0" t="0" r="0" b="0"/>
                <wp:wrapTopAndBottom/>
                <wp:docPr id="184" name="Полилиния: фигура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265" cy="1270"/>
                        </a:xfrm>
                        <a:custGeom>
                          <a:avLst/>
                          <a:gdLst>
                            <a:gd name="T0" fmla="+- 0 1220 1220"/>
                            <a:gd name="T1" fmla="*/ T0 w 9939"/>
                            <a:gd name="T2" fmla="+- 0 11159 1220"/>
                            <a:gd name="T3" fmla="*/ T2 w 9939"/>
                          </a:gdLst>
                          <a:ahLst/>
                          <a:cxnLst>
                            <a:cxn ang="0">
                              <a:pos x="T1" y="0"/>
                            </a:cxn>
                            <a:cxn ang="0">
                              <a:pos x="T3" y="0"/>
                            </a:cxn>
                          </a:cxnLst>
                          <a:rect l="0" t="0" r="r" b="b"/>
                          <a:pathLst>
                            <a:path w="9939">
                              <a:moveTo>
                                <a:pt x="0" y="0"/>
                              </a:moveTo>
                              <a:lnTo>
                                <a:pt x="9939"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AC7EA" id="Полилиния: фигура 184" o:spid="_x0000_s1026" style="position:absolute;margin-left:61pt;margin-top:8.85pt;width:496.95pt;height:.1pt;z-index:-25141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ulyQIAAMAFAAAOAAAAZHJzL2Uyb0RvYy54bWysVN1u0zAUvkfiHSxfgtb8tOvWaOmENoaQ&#10;BkxaeQDXcZoIxza227RcIcE9j8ArIHEzCcEztG/EsZN0WRE3iEq1jnM+f+f/nJ2vK45WTJtSihRH&#10;gxAjJqjMSrFI8dvZ1dEpRsYSkREuBUvxhhl8Pn386KxWCYtlIXnGNAISYZJapbiwViVBYGjBKmIG&#10;UjEBylzqili46kWQaVIDe8WDOAzHQS11prSkzBj4etko8dTz5zmj9k2eG2YRTzH4Zv2p/Tl3ZzA9&#10;I8lCE1WUtHWD/IMXFSkFGN1TXRJL0FKXf1BVJdXSyNwOqKwCmeclZT4GiCYKD6K5LYhiPhZIjlH7&#10;NJn/R0tfr240KjOo3ekII0EqKNL26/bX9sf2zv9/bu92XxK0+wz377tPu4/bb8hhIXO1MgkQ3Kob&#10;7WI36lrSdwYUwQONuxjAoHn9SmbAT5ZW+mytc125l5AHtPZF2eyLwtYWUfg4HkZRPD7GiIIuik98&#10;zQKSdG/p0tgXTHoesro2tilpBpIvSNYGNYPy5xWH6j49QiGK4rg52hbYw6IO9iRAsxDVaDIZTg5B&#10;cQdquKLoeOIZD3HDDufI4h4ZBLDoXCRF5zVdi9ZtkBBxMxT6RClpXIJm4FyXIWAAkAvxL1iwfYht&#10;3rQmNAzH4VhojGAs5k0YiljnmTPhRFSn2OfCfajkis2kV9mD0oGRey0XfZR/3veqUcMLZwD6phG8&#10;Uedrr7RCXpWc+9py4Vw5iYaxz42RvMyc0nlj9GJ+wTVaETfw/ueCAbIHMC2XIvNkBSPZ81a2pOSN&#10;DHgOufV97Fq36fW5zDbQxlo2awTWHgiF1B8wqmGFpNi8XxLNMOIvBczoJBqN3M7xl9HxSQwX3dfM&#10;+xoiKFCl2GIovBMvbLOnlkqXiwIsRT5cIZ/B+OSl63PvX+NVe4E14aNtV5rbQ/27R90v3ulvAAAA&#10;//8DAFBLAwQUAAYACAAAACEArRAQ490AAAAKAQAADwAAAGRycy9kb3ducmV2LnhtbEyPzU7DMBCE&#10;70i8g7VIXBB1EomWhjgVpHCmLVXP23jzo8brKHbb8PY4p3Lb2R3NfpOtRtOJCw2utawgnkUgiEur&#10;W64V7H++nl9BOI+ssbNMCn7JwSq/v8sw1fbKW7rsfC1CCLsUFTTe96mUrmzIoJvZnjjcKjsY9EEO&#10;tdQDXkO46WQSRXNpsOXwocGeiobK0+5sFBy2xfdmoyucfyJX65Mbn9bFh1KPD+P7GwhPo7+ZYcIP&#10;6JAHpqM9s3aiCzpJQhcfhsUCxGSI45cliOO0WYLMM/m/Qv4HAAD//wMAUEsBAi0AFAAGAAgAAAAh&#10;ALaDOJL+AAAA4QEAABMAAAAAAAAAAAAAAAAAAAAAAFtDb250ZW50X1R5cGVzXS54bWxQSwECLQAU&#10;AAYACAAAACEAOP0h/9YAAACUAQAACwAAAAAAAAAAAAAAAAAvAQAAX3JlbHMvLnJlbHNQSwECLQAU&#10;AAYACAAAACEAA177pckCAADABQAADgAAAAAAAAAAAAAAAAAuAgAAZHJzL2Uyb0RvYy54bWxQSwEC&#10;LQAUAAYACAAAACEArRAQ490AAAAKAQAADwAAAAAAAAAAAAAAAAAjBQAAZHJzL2Rvd25yZXYueG1s&#10;UEsFBgAAAAAEAAQA8wAAAC0GAAAAAA==&#10;" path="m,l9939,e" filled="f" strokeweight=".19811mm">
                <v:path arrowok="t" o:connecttype="custom" o:connectlocs="0,0;6311265,0" o:connectangles="0,0"/>
                <w10:wrap type="topAndBottom" anchorx="page"/>
              </v:shape>
            </w:pict>
          </mc:Fallback>
        </mc:AlternateContent>
      </w:r>
    </w:p>
    <w:p w14:paraId="29ABD520"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r w:rsidRPr="007F4A93">
        <w:rPr>
          <w:rFonts w:ascii="Times New Roman" w:hAnsi="Times New Roman" w:cs="Times New Roman"/>
          <w:i/>
          <w:sz w:val="20"/>
          <w:szCs w:val="20"/>
        </w:rPr>
        <w:t>(наименование</w:t>
      </w:r>
      <w:r w:rsidRPr="007F4A93">
        <w:rPr>
          <w:rFonts w:ascii="Times New Roman" w:hAnsi="Times New Roman" w:cs="Times New Roman"/>
          <w:i/>
          <w:spacing w:val="-7"/>
          <w:sz w:val="20"/>
          <w:szCs w:val="20"/>
        </w:rPr>
        <w:t xml:space="preserve"> </w:t>
      </w:r>
      <w:r w:rsidRPr="007F4A93">
        <w:rPr>
          <w:rFonts w:ascii="Times New Roman" w:hAnsi="Times New Roman" w:cs="Times New Roman"/>
          <w:i/>
          <w:sz w:val="20"/>
          <w:szCs w:val="20"/>
        </w:rPr>
        <w:t>уполномоченного</w:t>
      </w:r>
      <w:r w:rsidRPr="007F4A93">
        <w:rPr>
          <w:rFonts w:ascii="Times New Roman" w:hAnsi="Times New Roman" w:cs="Times New Roman"/>
          <w:i/>
          <w:spacing w:val="-5"/>
          <w:sz w:val="20"/>
          <w:szCs w:val="20"/>
        </w:rPr>
        <w:t xml:space="preserve"> </w:t>
      </w:r>
      <w:r w:rsidRPr="007F4A93">
        <w:rPr>
          <w:rFonts w:ascii="Times New Roman" w:hAnsi="Times New Roman" w:cs="Times New Roman"/>
          <w:i/>
          <w:sz w:val="20"/>
          <w:szCs w:val="20"/>
        </w:rPr>
        <w:t>органа,</w:t>
      </w:r>
      <w:r w:rsidRPr="007F4A93">
        <w:rPr>
          <w:rFonts w:ascii="Times New Roman" w:hAnsi="Times New Roman" w:cs="Times New Roman"/>
          <w:i/>
          <w:spacing w:val="-5"/>
          <w:sz w:val="20"/>
          <w:szCs w:val="20"/>
        </w:rPr>
        <w:t xml:space="preserve"> </w:t>
      </w:r>
      <w:r w:rsidRPr="007F4A93">
        <w:rPr>
          <w:rFonts w:ascii="Times New Roman" w:hAnsi="Times New Roman" w:cs="Times New Roman"/>
          <w:i/>
          <w:sz w:val="20"/>
          <w:szCs w:val="20"/>
        </w:rPr>
        <w:t>осуществляющего</w:t>
      </w:r>
      <w:r w:rsidRPr="007F4A93">
        <w:rPr>
          <w:rFonts w:ascii="Times New Roman" w:hAnsi="Times New Roman" w:cs="Times New Roman"/>
          <w:i/>
          <w:spacing w:val="-5"/>
          <w:sz w:val="20"/>
          <w:szCs w:val="20"/>
        </w:rPr>
        <w:t xml:space="preserve"> </w:t>
      </w:r>
      <w:r w:rsidRPr="007F4A93">
        <w:rPr>
          <w:rFonts w:ascii="Times New Roman" w:hAnsi="Times New Roman" w:cs="Times New Roman"/>
          <w:i/>
          <w:sz w:val="20"/>
          <w:szCs w:val="20"/>
        </w:rPr>
        <w:t>выдачу</w:t>
      </w:r>
      <w:r w:rsidRPr="007F4A93">
        <w:rPr>
          <w:rFonts w:ascii="Times New Roman" w:hAnsi="Times New Roman" w:cs="Times New Roman"/>
          <w:i/>
          <w:spacing w:val="-6"/>
          <w:sz w:val="20"/>
          <w:szCs w:val="20"/>
        </w:rPr>
        <w:t xml:space="preserve"> </w:t>
      </w:r>
      <w:r w:rsidRPr="007F4A93">
        <w:rPr>
          <w:rFonts w:ascii="Times New Roman" w:hAnsi="Times New Roman" w:cs="Times New Roman"/>
          <w:i/>
          <w:sz w:val="20"/>
          <w:szCs w:val="20"/>
        </w:rPr>
        <w:t>разрешения)</w:t>
      </w:r>
    </w:p>
    <w:p w14:paraId="401BF2E8" w14:textId="77777777" w:rsidR="00295847" w:rsidRPr="007F4A93" w:rsidRDefault="00295847" w:rsidP="007F4A93">
      <w:pPr>
        <w:widowControl w:val="0"/>
        <w:tabs>
          <w:tab w:val="left" w:pos="10128"/>
        </w:tabs>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Разрешает</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u w:val="single"/>
        </w:rPr>
        <w:t xml:space="preserve"> </w:t>
      </w:r>
      <w:r w:rsidRPr="007F4A93">
        <w:rPr>
          <w:rFonts w:ascii="Times New Roman" w:hAnsi="Times New Roman" w:cs="Times New Roman"/>
          <w:sz w:val="20"/>
          <w:szCs w:val="20"/>
          <w:u w:val="single"/>
        </w:rPr>
        <w:tab/>
      </w:r>
    </w:p>
    <w:p w14:paraId="0B4296A9"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noProof/>
          <w:sz w:val="20"/>
          <w:szCs w:val="20"/>
        </w:rPr>
        <mc:AlternateContent>
          <mc:Choice Requires="wps">
            <w:drawing>
              <wp:anchor distT="0" distB="0" distL="0" distR="0" simplePos="0" relativeHeight="251904000" behindDoc="1" locked="0" layoutInCell="1" allowOverlap="1" wp14:anchorId="4D34F856" wp14:editId="0427DF80">
                <wp:simplePos x="0" y="0"/>
                <wp:positionH relativeFrom="page">
                  <wp:posOffset>774700</wp:posOffset>
                </wp:positionH>
                <wp:positionV relativeFrom="paragraph">
                  <wp:posOffset>200025</wp:posOffset>
                </wp:positionV>
                <wp:extent cx="6311265" cy="1270"/>
                <wp:effectExtent l="0" t="0" r="0" b="0"/>
                <wp:wrapTopAndBottom/>
                <wp:docPr id="185" name="Полилиния: фигура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265" cy="1270"/>
                        </a:xfrm>
                        <a:custGeom>
                          <a:avLst/>
                          <a:gdLst>
                            <a:gd name="T0" fmla="+- 0 1220 1220"/>
                            <a:gd name="T1" fmla="*/ T0 w 9939"/>
                            <a:gd name="T2" fmla="+- 0 11159 1220"/>
                            <a:gd name="T3" fmla="*/ T2 w 9939"/>
                          </a:gdLst>
                          <a:ahLst/>
                          <a:cxnLst>
                            <a:cxn ang="0">
                              <a:pos x="T1" y="0"/>
                            </a:cxn>
                            <a:cxn ang="0">
                              <a:pos x="T3" y="0"/>
                            </a:cxn>
                          </a:cxnLst>
                          <a:rect l="0" t="0" r="r" b="b"/>
                          <a:pathLst>
                            <a:path w="9939">
                              <a:moveTo>
                                <a:pt x="0" y="0"/>
                              </a:moveTo>
                              <a:lnTo>
                                <a:pt x="9939"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7385B" id="Полилиния: фигура 185" o:spid="_x0000_s1026" style="position:absolute;margin-left:61pt;margin-top:15.75pt;width:496.95pt;height:.1pt;z-index:-25141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YlygIAAMAFAAAOAAAAZHJzL2Uyb0RvYy54bWysVM1uEzEQviPxDpaPoHZ/0r+suqlQSxFS&#10;gUoND+DY3uwKr21sJ5tyQoI7j8ArIHGphOAZkjdi7N1Nt0FcEJFijXc+f/PNjD2nZ6taoCU3tlIy&#10;x8l+jBGXVLFKznP8dnq5d4KRdUQyIpTkOb7lFp9NHj86bXTGU1UqwbhBQCJt1ugcl87pLIosLXlN&#10;7L7SXIKzUKYmDrZmHjFDGmCvRZTG8VHUKMO0UZRbC18vWieeBP6i4NS9KQrLHRI5Bm0urCasM79G&#10;k1OSzQ3RZUU7GeQfVNSkkhB0S3VBHEELU/1BVVfUKKsKt09VHamiqCgPOUA2SbyTzU1JNA+5QHGs&#10;3pbJ/j9a+np5bVDFoHcnhxhJUkOT1l/Xv9Y/1nfh/3N9t/mSoc1n2H/ffNp8XH9DHguVa7TNgOBG&#10;Xxufu9VXir6z4IgeePzGAgbNmleKAT9ZOBWqtSpM7U9CHdAqNOV22xS+cojCx6NRkqRHoI2CL0mP&#10;Q88ikvVn6cK6F1wFHrK8sq5tKQMrNIR1SU2h/UUtoLtP91CMkjRtl+4KbGFJD3sSoWmMGjQej8a7&#10;oLQHtVxJcjgOjLu4UY/zZOmADBKY9xJJ2aumK9nJBgsR/4biUCitrC/QFMT1FQIGAPkU/4KF2LvY&#10;9kwXwsDj2H0WBiN4FrM2DU2cV+ZDeBM1OQ618B9qteRTFVxup3UQ5N4r5BAVjg9VtW444QPAvWmN&#10;ENRrHbRWqstKiNBbIb2U42SUhtpYJSrmnV6NNfPZuTBoSfyDDz+fDJA9gBm1kCyQlZyw553tSCVa&#10;G/ACahvusb+67V2fKXYL19iodozA2AOjVOYDRg2MkBzb9wtiOEbipYQ3Ok4ODvzMCZuDw+MUNmbo&#10;mQ09RFKgyrHD0Hhvnrt2Ti20qeYlREpCulI9g+dTVP6eB32tqm4DYyJk2400P4eG+4C6H7yT3wAA&#10;AP//AwBQSwMEFAAGAAgAAAAhAHCl2cvdAAAACgEAAA8AAABkcnMvZG93bnJldi54bWxMj0tPwzAQ&#10;hO9I/Adrkbgg6iSopYQ4FaRw7oOK8zbePNR4HcVuG/49zgmOMzua/SZbjaYTFxpca1lBPItAEJdW&#10;t1wrOHx9Pi5BOI+ssbNMCn7IwSq/vckw1fbKO7rsfS1CCbsUFTTe96mUrmzIoJvZnjjcKjsY9EEO&#10;tdQDXkO56WQSRQtpsOXwocGeiobK0/5sFHzvis12qytcfCBX65MbH9bFu1L3d+PbKwhPo/8Lw4Qf&#10;0CEPTEd7Zu1EF3SShC1ewVM8BzEF4nj+AuI4Oc8g80z+n5D/AgAA//8DAFBLAQItABQABgAIAAAA&#10;IQC2gziS/gAAAOEBAAATAAAAAAAAAAAAAAAAAAAAAABbQ29udGVudF9UeXBlc10ueG1sUEsBAi0A&#10;FAAGAAgAAAAhADj9If/WAAAAlAEAAAsAAAAAAAAAAAAAAAAALwEAAF9yZWxzLy5yZWxzUEsBAi0A&#10;FAAGAAgAAAAhAErmFiXKAgAAwAUAAA4AAAAAAAAAAAAAAAAALgIAAGRycy9lMm9Eb2MueG1sUEsB&#10;Ai0AFAAGAAgAAAAhAHCl2cvdAAAACgEAAA8AAAAAAAAAAAAAAAAAJAUAAGRycy9kb3ducmV2Lnht&#10;bFBLBQYAAAAABAAEAPMAAAAuBgAAAAA=&#10;" path="m,l9939,e" filled="f" strokeweight=".19811mm">
                <v:path arrowok="t" o:connecttype="custom" o:connectlocs="0,0;6311265,0" o:connectangles="0,0"/>
                <w10:wrap type="topAndBottom" anchorx="page"/>
              </v:shape>
            </w:pict>
          </mc:Fallback>
        </mc:AlternateContent>
      </w:r>
    </w:p>
    <w:p w14:paraId="149A85D9"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r w:rsidRPr="007F4A93">
        <w:rPr>
          <w:rFonts w:ascii="Times New Roman" w:hAnsi="Times New Roman" w:cs="Times New Roman"/>
          <w:i/>
          <w:sz w:val="20"/>
          <w:szCs w:val="20"/>
        </w:rPr>
        <w:t>(наименование</w:t>
      </w:r>
      <w:r w:rsidRPr="007F4A93">
        <w:rPr>
          <w:rFonts w:ascii="Times New Roman" w:hAnsi="Times New Roman" w:cs="Times New Roman"/>
          <w:i/>
          <w:spacing w:val="-5"/>
          <w:sz w:val="20"/>
          <w:szCs w:val="20"/>
        </w:rPr>
        <w:t xml:space="preserve"> </w:t>
      </w:r>
      <w:r w:rsidRPr="007F4A93">
        <w:rPr>
          <w:rFonts w:ascii="Times New Roman" w:hAnsi="Times New Roman" w:cs="Times New Roman"/>
          <w:i/>
          <w:sz w:val="20"/>
          <w:szCs w:val="20"/>
        </w:rPr>
        <w:t>заявителя,</w:t>
      </w:r>
      <w:r w:rsidRPr="007F4A93">
        <w:rPr>
          <w:rFonts w:ascii="Times New Roman" w:hAnsi="Times New Roman" w:cs="Times New Roman"/>
          <w:i/>
          <w:spacing w:val="-4"/>
          <w:sz w:val="20"/>
          <w:szCs w:val="20"/>
        </w:rPr>
        <w:t xml:space="preserve"> </w:t>
      </w:r>
      <w:r w:rsidRPr="007F4A93">
        <w:rPr>
          <w:rFonts w:ascii="Times New Roman" w:hAnsi="Times New Roman" w:cs="Times New Roman"/>
          <w:i/>
          <w:sz w:val="20"/>
          <w:szCs w:val="20"/>
        </w:rPr>
        <w:t>телефон,</w:t>
      </w:r>
      <w:r w:rsidRPr="007F4A93">
        <w:rPr>
          <w:rFonts w:ascii="Times New Roman" w:hAnsi="Times New Roman" w:cs="Times New Roman"/>
          <w:i/>
          <w:spacing w:val="-4"/>
          <w:sz w:val="20"/>
          <w:szCs w:val="20"/>
        </w:rPr>
        <w:t xml:space="preserve"> </w:t>
      </w:r>
      <w:r w:rsidRPr="007F4A93">
        <w:rPr>
          <w:rFonts w:ascii="Times New Roman" w:hAnsi="Times New Roman" w:cs="Times New Roman"/>
          <w:i/>
          <w:sz w:val="20"/>
          <w:szCs w:val="20"/>
        </w:rPr>
        <w:t>адрес</w:t>
      </w:r>
      <w:r w:rsidRPr="007F4A93">
        <w:rPr>
          <w:rFonts w:ascii="Times New Roman" w:hAnsi="Times New Roman" w:cs="Times New Roman"/>
          <w:i/>
          <w:spacing w:val="-5"/>
          <w:sz w:val="20"/>
          <w:szCs w:val="20"/>
        </w:rPr>
        <w:t xml:space="preserve"> </w:t>
      </w:r>
      <w:r w:rsidRPr="007F4A93">
        <w:rPr>
          <w:rFonts w:ascii="Times New Roman" w:hAnsi="Times New Roman" w:cs="Times New Roman"/>
          <w:i/>
          <w:sz w:val="20"/>
          <w:szCs w:val="20"/>
        </w:rPr>
        <w:t>электронной</w:t>
      </w:r>
      <w:r w:rsidRPr="007F4A93">
        <w:rPr>
          <w:rFonts w:ascii="Times New Roman" w:hAnsi="Times New Roman" w:cs="Times New Roman"/>
          <w:i/>
          <w:spacing w:val="-4"/>
          <w:sz w:val="20"/>
          <w:szCs w:val="20"/>
        </w:rPr>
        <w:t xml:space="preserve"> </w:t>
      </w:r>
      <w:r w:rsidRPr="007F4A93">
        <w:rPr>
          <w:rFonts w:ascii="Times New Roman" w:hAnsi="Times New Roman" w:cs="Times New Roman"/>
          <w:i/>
          <w:sz w:val="20"/>
          <w:szCs w:val="20"/>
        </w:rPr>
        <w:t>почты)</w:t>
      </w:r>
    </w:p>
    <w:p w14:paraId="070D8F02" w14:textId="442E7360" w:rsidR="00295847" w:rsidRPr="007F4A93" w:rsidRDefault="00295847" w:rsidP="007F4A93">
      <w:pPr>
        <w:widowControl w:val="0"/>
        <w:tabs>
          <w:tab w:val="left" w:pos="2322"/>
          <w:tab w:val="left" w:pos="4037"/>
          <w:tab w:val="left" w:pos="5313"/>
          <w:tab w:val="left" w:pos="6436"/>
          <w:tab w:val="left" w:pos="8151"/>
          <w:tab w:val="left" w:pos="9499"/>
          <w:tab w:val="left" w:pos="10172"/>
        </w:tabs>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Использование</w:t>
      </w:r>
      <w:r w:rsidR="00C21F58">
        <w:rPr>
          <w:rFonts w:ascii="Times New Roman" w:hAnsi="Times New Roman" w:cs="Times New Roman"/>
          <w:sz w:val="20"/>
          <w:szCs w:val="20"/>
        </w:rPr>
        <w:t xml:space="preserve"> </w:t>
      </w:r>
      <w:r w:rsidRPr="007F4A93">
        <w:rPr>
          <w:rFonts w:ascii="Times New Roman" w:hAnsi="Times New Roman" w:cs="Times New Roman"/>
          <w:sz w:val="20"/>
          <w:szCs w:val="20"/>
        </w:rPr>
        <w:t>земельного</w:t>
      </w:r>
      <w:r w:rsidRPr="007F4A93">
        <w:rPr>
          <w:rFonts w:ascii="Times New Roman" w:hAnsi="Times New Roman" w:cs="Times New Roman"/>
          <w:sz w:val="20"/>
          <w:szCs w:val="20"/>
        </w:rPr>
        <w:tab/>
        <w:t>участка</w:t>
      </w:r>
      <w:r w:rsidR="00C21F58">
        <w:rPr>
          <w:rFonts w:ascii="Times New Roman" w:hAnsi="Times New Roman" w:cs="Times New Roman"/>
          <w:sz w:val="20"/>
          <w:szCs w:val="20"/>
        </w:rPr>
        <w:t xml:space="preserve"> </w:t>
      </w:r>
      <w:r w:rsidRPr="007F4A93">
        <w:rPr>
          <w:rFonts w:ascii="Times New Roman" w:hAnsi="Times New Roman" w:cs="Times New Roman"/>
          <w:sz w:val="20"/>
          <w:szCs w:val="20"/>
        </w:rPr>
        <w:t>(части</w:t>
      </w:r>
      <w:r w:rsidR="00C21F58">
        <w:rPr>
          <w:rFonts w:ascii="Times New Roman" w:hAnsi="Times New Roman" w:cs="Times New Roman"/>
          <w:sz w:val="20"/>
          <w:szCs w:val="20"/>
        </w:rPr>
        <w:t xml:space="preserve"> </w:t>
      </w:r>
      <w:r w:rsidRPr="007F4A93">
        <w:rPr>
          <w:rFonts w:ascii="Times New Roman" w:hAnsi="Times New Roman" w:cs="Times New Roman"/>
          <w:sz w:val="20"/>
          <w:szCs w:val="20"/>
        </w:rPr>
        <w:t>земельного</w:t>
      </w:r>
      <w:r w:rsidR="00C21F58">
        <w:rPr>
          <w:rFonts w:ascii="Times New Roman" w:hAnsi="Times New Roman" w:cs="Times New Roman"/>
          <w:sz w:val="20"/>
          <w:szCs w:val="20"/>
        </w:rPr>
        <w:t xml:space="preserve"> </w:t>
      </w:r>
      <w:r w:rsidRPr="007F4A93">
        <w:rPr>
          <w:rFonts w:ascii="Times New Roman" w:hAnsi="Times New Roman" w:cs="Times New Roman"/>
          <w:sz w:val="20"/>
          <w:szCs w:val="20"/>
        </w:rPr>
        <w:t>участка,</w:t>
      </w:r>
      <w:r w:rsidR="00C21F58">
        <w:rPr>
          <w:rFonts w:ascii="Times New Roman" w:hAnsi="Times New Roman" w:cs="Times New Roman"/>
          <w:sz w:val="20"/>
          <w:szCs w:val="20"/>
        </w:rPr>
        <w:t xml:space="preserve"> </w:t>
      </w:r>
      <w:r w:rsidRPr="007F4A93">
        <w:rPr>
          <w:rFonts w:ascii="Times New Roman" w:hAnsi="Times New Roman" w:cs="Times New Roman"/>
          <w:spacing w:val="-1"/>
          <w:sz w:val="20"/>
          <w:szCs w:val="20"/>
        </w:rPr>
        <w:t>земель</w:t>
      </w:r>
      <w:r w:rsidRPr="007F4A93">
        <w:rPr>
          <w:rFonts w:ascii="Times New Roman" w:hAnsi="Times New Roman" w:cs="Times New Roman"/>
          <w:spacing w:val="-67"/>
          <w:sz w:val="20"/>
          <w:szCs w:val="20"/>
        </w:rPr>
        <w:t xml:space="preserve"> </w:t>
      </w:r>
      <w:r w:rsidRPr="007F4A93">
        <w:rPr>
          <w:rFonts w:ascii="Times New Roman" w:hAnsi="Times New Roman" w:cs="Times New Roman"/>
          <w:sz w:val="20"/>
          <w:szCs w:val="20"/>
        </w:rPr>
        <w:t>государственной</w:t>
      </w:r>
      <w:r w:rsidRPr="007F4A93">
        <w:rPr>
          <w:rFonts w:ascii="Times New Roman" w:hAnsi="Times New Roman" w:cs="Times New Roman"/>
          <w:spacing w:val="-9"/>
          <w:sz w:val="20"/>
          <w:szCs w:val="20"/>
        </w:rPr>
        <w:t xml:space="preserve"> </w:t>
      </w:r>
      <w:r w:rsidRPr="007F4A93">
        <w:rPr>
          <w:rFonts w:ascii="Times New Roman" w:hAnsi="Times New Roman" w:cs="Times New Roman"/>
          <w:sz w:val="20"/>
          <w:szCs w:val="20"/>
        </w:rPr>
        <w:t>неразграниченной</w:t>
      </w:r>
      <w:r w:rsidRPr="007F4A93">
        <w:rPr>
          <w:rFonts w:ascii="Times New Roman" w:hAnsi="Times New Roman" w:cs="Times New Roman"/>
          <w:spacing w:val="-9"/>
          <w:sz w:val="20"/>
          <w:szCs w:val="20"/>
        </w:rPr>
        <w:t xml:space="preserve"> </w:t>
      </w:r>
      <w:r w:rsidRPr="007F4A93">
        <w:rPr>
          <w:rFonts w:ascii="Times New Roman" w:hAnsi="Times New Roman" w:cs="Times New Roman"/>
          <w:sz w:val="20"/>
          <w:szCs w:val="20"/>
        </w:rPr>
        <w:t>собственности)</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u w:val="single"/>
        </w:rPr>
        <w:t xml:space="preserve"> </w:t>
      </w:r>
      <w:r w:rsidRPr="007F4A93">
        <w:rPr>
          <w:rFonts w:ascii="Times New Roman" w:hAnsi="Times New Roman" w:cs="Times New Roman"/>
          <w:sz w:val="20"/>
          <w:szCs w:val="20"/>
          <w:u w:val="single"/>
        </w:rPr>
        <w:tab/>
      </w:r>
      <w:r w:rsidRPr="007F4A93">
        <w:rPr>
          <w:rFonts w:ascii="Times New Roman" w:hAnsi="Times New Roman" w:cs="Times New Roman"/>
          <w:sz w:val="20"/>
          <w:szCs w:val="20"/>
          <w:u w:val="single"/>
        </w:rPr>
        <w:tab/>
      </w:r>
      <w:r w:rsidRPr="007F4A93">
        <w:rPr>
          <w:rFonts w:ascii="Times New Roman" w:hAnsi="Times New Roman" w:cs="Times New Roman"/>
          <w:sz w:val="20"/>
          <w:szCs w:val="20"/>
          <w:u w:val="single"/>
        </w:rPr>
        <w:tab/>
      </w:r>
    </w:p>
    <w:p w14:paraId="2E33E38B"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noProof/>
          <w:sz w:val="20"/>
          <w:szCs w:val="20"/>
        </w:rPr>
        <mc:AlternateContent>
          <mc:Choice Requires="wps">
            <w:drawing>
              <wp:anchor distT="0" distB="0" distL="0" distR="0" simplePos="0" relativeHeight="251905024" behindDoc="1" locked="0" layoutInCell="1" allowOverlap="1" wp14:anchorId="08B5E654" wp14:editId="4551DA2A">
                <wp:simplePos x="0" y="0"/>
                <wp:positionH relativeFrom="page">
                  <wp:posOffset>774700</wp:posOffset>
                </wp:positionH>
                <wp:positionV relativeFrom="paragraph">
                  <wp:posOffset>198755</wp:posOffset>
                </wp:positionV>
                <wp:extent cx="6311265" cy="1270"/>
                <wp:effectExtent l="0" t="0" r="0" b="0"/>
                <wp:wrapTopAndBottom/>
                <wp:docPr id="186" name="Полилиния: фигура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265" cy="1270"/>
                        </a:xfrm>
                        <a:custGeom>
                          <a:avLst/>
                          <a:gdLst>
                            <a:gd name="T0" fmla="+- 0 1220 1220"/>
                            <a:gd name="T1" fmla="*/ T0 w 9939"/>
                            <a:gd name="T2" fmla="+- 0 11159 1220"/>
                            <a:gd name="T3" fmla="*/ T2 w 9939"/>
                          </a:gdLst>
                          <a:ahLst/>
                          <a:cxnLst>
                            <a:cxn ang="0">
                              <a:pos x="T1" y="0"/>
                            </a:cxn>
                            <a:cxn ang="0">
                              <a:pos x="T3" y="0"/>
                            </a:cxn>
                          </a:cxnLst>
                          <a:rect l="0" t="0" r="r" b="b"/>
                          <a:pathLst>
                            <a:path w="9939">
                              <a:moveTo>
                                <a:pt x="0" y="0"/>
                              </a:moveTo>
                              <a:lnTo>
                                <a:pt x="9939"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20337" id="Полилиния: фигура 186" o:spid="_x0000_s1026" style="position:absolute;margin-left:61pt;margin-top:15.65pt;width:496.95pt;height:.1pt;z-index:-25141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F/yQIAAMAFAAAOAAAAZHJzL2Uyb0RvYy54bWysVN1u0zAUvkfiHSxfgtb8dGvXqOmENoaQ&#10;BkxaeQDXcZoIxza223RcIcE9j8ArIHEzCcEztG/EsZN0WRE3iEq1jnM+f+f/TM82FUdrpk0pRYqj&#10;QYgRE1RmpVim+O388ugUI2OJyAiXgqX4lhl8Nnv8aFqrhMWykDxjGgGJMEmtUlxYq5IgMLRgFTED&#10;qZgAZS51RSxc9TLINKmBveJBHIajoJY6U1pSZgx8vWiUeOb585xR+ybPDbOIpxh8s/7U/ly4M5hN&#10;SbLURBUlbd0g/+BFRUoBRvdUF8QStNLlH1RVSbU0MrcDKqtA5nlJmY8BoonCg2huCqKYjwWSY9Q+&#10;Teb/0dLX62uNygxqdzrCSJAKirT9uv21/bG98/+f27vdlwTtPsP9++7T7uP2G3JYyFytTAIEN+pa&#10;u9iNupL0nQFF8EDjLgYwaFG/khnwk5WVPlubXFfuJeQBbXxRbvdFYRuLKHwcDaMoHp1gREEXxWNf&#10;s4Ak3Vu6MvYFk56HrK+MbUqageQLkrVBzaH8ecWhuk+PUIiiOG6OtgX2sKiDPQnQPEQ1mkyGk0NQ&#10;3IEarig6mXjGQ9ywwzmyuEcGASw7F0nReU03onUbJETcDIU+UUoal6A5ONdlCBgA5EL8CxZsH2Kb&#10;N60JDcNxOBYaIxiLRROGItZ55kw4EdUp9rlwHyq5ZnPpVfagdGDkXstFH+Wf971q1PDCGYC+aQRv&#10;1PnaK62QlyXnvrZcOFfG0TD2uTGSl5lTOm+MXi7OuUZr4gbe/1wwQPYApuVKZJ6sYCR73sqWlLyR&#10;Ac8ht76PXes2vb6Q2S20sZbNGoG1B0Ih9QeMalghKTbvV0QzjPhLATM6iY6P3c7xl+OTcQwX3dcs&#10;+hoiKFCl2GIovBPPbbOnVkqXywIsRT5cIZ/B+OSl63PvX+NVe4E14aNtV5rbQ/27R90v3tlvAAAA&#10;//8DAFBLAwQUAAYACAAAACEAQd2vC90AAAAKAQAADwAAAGRycy9kb3ducmV2LnhtbEyPzU7DMBCE&#10;70i8g7VIXBB1kqoVhDgVpHCmLVXP23jzo8brKHbb8PY4p3Kc2dHsN9lqNJ240OBaywriWQSCuLS6&#10;5VrB/ufr+QWE88gaO8uk4JccrPL7uwxTba+8pcvO1yKUsEtRQeN9n0rpyoYMupnticOtsoNBH+RQ&#10;Sz3gNZSbTiZRtJQGWw4fGuypaKg87c5GwWFbfG82usLlJ3K1PrnxaV18KPX4ML6/gfA0+lsYJvyA&#10;DnlgOtozaye6oJMkbPEK5vEcxBSI48UriOPkLEDmmfw/If8DAAD//wMAUEsBAi0AFAAGAAgAAAAh&#10;ALaDOJL+AAAA4QEAABMAAAAAAAAAAAAAAAAAAAAAAFtDb250ZW50X1R5cGVzXS54bWxQSwECLQAU&#10;AAYACAAAACEAOP0h/9YAAACUAQAACwAAAAAAAAAAAAAAAAAvAQAAX3JlbHMvLnJlbHNQSwECLQAU&#10;AAYACAAAACEA0ChRf8kCAADABQAADgAAAAAAAAAAAAAAAAAuAgAAZHJzL2Uyb0RvYy54bWxQSwEC&#10;LQAUAAYACAAAACEAQd2vC90AAAAKAQAADwAAAAAAAAAAAAAAAAAjBQAAZHJzL2Rvd25yZXYueG1s&#10;UEsFBgAAAAAEAAQA8wAAAC0GAAAAAA==&#10;" path="m,l9939,e" filled="f" strokeweight=".19811mm">
                <v:path arrowok="t" o:connecttype="custom" o:connectlocs="0,0;6311265,0" o:connectangles="0,0"/>
                <w10:wrap type="topAndBottom" anchorx="page"/>
              </v:shape>
            </w:pict>
          </mc:Fallback>
        </mc:AlternateContent>
      </w:r>
    </w:p>
    <w:p w14:paraId="17AD1E98"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r w:rsidRPr="007F4A93">
        <w:rPr>
          <w:rFonts w:ascii="Times New Roman" w:hAnsi="Times New Roman" w:cs="Times New Roman"/>
          <w:i/>
          <w:sz w:val="20"/>
          <w:szCs w:val="20"/>
        </w:rPr>
        <w:t>(цель</w:t>
      </w:r>
      <w:r w:rsidRPr="007F4A93">
        <w:rPr>
          <w:rFonts w:ascii="Times New Roman" w:hAnsi="Times New Roman" w:cs="Times New Roman"/>
          <w:i/>
          <w:spacing w:val="-5"/>
          <w:sz w:val="20"/>
          <w:szCs w:val="20"/>
        </w:rPr>
        <w:t xml:space="preserve"> </w:t>
      </w:r>
      <w:r w:rsidRPr="007F4A93">
        <w:rPr>
          <w:rFonts w:ascii="Times New Roman" w:hAnsi="Times New Roman" w:cs="Times New Roman"/>
          <w:i/>
          <w:sz w:val="20"/>
          <w:szCs w:val="20"/>
        </w:rPr>
        <w:t>использования</w:t>
      </w:r>
      <w:r w:rsidRPr="007F4A93">
        <w:rPr>
          <w:rFonts w:ascii="Times New Roman" w:hAnsi="Times New Roman" w:cs="Times New Roman"/>
          <w:i/>
          <w:spacing w:val="-4"/>
          <w:sz w:val="20"/>
          <w:szCs w:val="20"/>
        </w:rPr>
        <w:t xml:space="preserve"> </w:t>
      </w:r>
      <w:r w:rsidRPr="007F4A93">
        <w:rPr>
          <w:rFonts w:ascii="Times New Roman" w:hAnsi="Times New Roman" w:cs="Times New Roman"/>
          <w:i/>
          <w:sz w:val="20"/>
          <w:szCs w:val="20"/>
        </w:rPr>
        <w:t>земельного</w:t>
      </w:r>
      <w:r w:rsidRPr="007F4A93">
        <w:rPr>
          <w:rFonts w:ascii="Times New Roman" w:hAnsi="Times New Roman" w:cs="Times New Roman"/>
          <w:i/>
          <w:spacing w:val="-5"/>
          <w:sz w:val="20"/>
          <w:szCs w:val="20"/>
        </w:rPr>
        <w:t xml:space="preserve"> </w:t>
      </w:r>
      <w:r w:rsidRPr="007F4A93">
        <w:rPr>
          <w:rFonts w:ascii="Times New Roman" w:hAnsi="Times New Roman" w:cs="Times New Roman"/>
          <w:i/>
          <w:sz w:val="20"/>
          <w:szCs w:val="20"/>
        </w:rPr>
        <w:t>участка)</w:t>
      </w:r>
    </w:p>
    <w:p w14:paraId="677B718D" w14:textId="77777777" w:rsidR="00295847" w:rsidRPr="007F4A93" w:rsidRDefault="00295847" w:rsidP="007F4A93">
      <w:pPr>
        <w:widowControl w:val="0"/>
        <w:tabs>
          <w:tab w:val="left" w:pos="10122"/>
        </w:tabs>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на</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землях</w:t>
      </w:r>
      <w:r w:rsidRPr="007F4A93">
        <w:rPr>
          <w:rFonts w:ascii="Times New Roman" w:hAnsi="Times New Roman" w:cs="Times New Roman"/>
          <w:sz w:val="20"/>
          <w:szCs w:val="20"/>
          <w:u w:val="single"/>
        </w:rPr>
        <w:tab/>
      </w:r>
      <w:r w:rsidRPr="007F4A93">
        <w:rPr>
          <w:rFonts w:ascii="Times New Roman" w:hAnsi="Times New Roman" w:cs="Times New Roman"/>
          <w:sz w:val="20"/>
          <w:szCs w:val="20"/>
        </w:rPr>
        <w:t>.</w:t>
      </w:r>
    </w:p>
    <w:p w14:paraId="05C0213E"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r w:rsidRPr="007F4A93">
        <w:rPr>
          <w:rFonts w:ascii="Times New Roman" w:hAnsi="Times New Roman" w:cs="Times New Roman"/>
          <w:i/>
          <w:sz w:val="20"/>
          <w:szCs w:val="20"/>
        </w:rPr>
        <w:t>(муниципальной собственности, собственности субъекта Российской Федерации, государственной неразграниченной</w:t>
      </w:r>
      <w:r w:rsidRPr="007F4A93">
        <w:rPr>
          <w:rFonts w:ascii="Times New Roman" w:hAnsi="Times New Roman" w:cs="Times New Roman"/>
          <w:i/>
          <w:spacing w:val="-43"/>
          <w:sz w:val="20"/>
          <w:szCs w:val="20"/>
        </w:rPr>
        <w:t xml:space="preserve"> </w:t>
      </w:r>
      <w:r w:rsidRPr="007F4A93">
        <w:rPr>
          <w:rFonts w:ascii="Times New Roman" w:hAnsi="Times New Roman" w:cs="Times New Roman"/>
          <w:i/>
          <w:sz w:val="20"/>
          <w:szCs w:val="20"/>
        </w:rPr>
        <w:t>собственности)</w:t>
      </w:r>
    </w:p>
    <w:p w14:paraId="36C7F408"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r w:rsidRPr="007F4A93">
        <w:rPr>
          <w:rFonts w:ascii="Times New Roman" w:hAnsi="Times New Roman" w:cs="Times New Roman"/>
          <w:noProof/>
          <w:sz w:val="20"/>
          <w:szCs w:val="20"/>
        </w:rPr>
        <mc:AlternateContent>
          <mc:Choice Requires="wps">
            <w:drawing>
              <wp:anchor distT="0" distB="0" distL="0" distR="0" simplePos="0" relativeHeight="251906048" behindDoc="1" locked="0" layoutInCell="1" allowOverlap="1" wp14:anchorId="702B5931" wp14:editId="4A09A822">
                <wp:simplePos x="0" y="0"/>
                <wp:positionH relativeFrom="page">
                  <wp:posOffset>828040</wp:posOffset>
                </wp:positionH>
                <wp:positionV relativeFrom="paragraph">
                  <wp:posOffset>128270</wp:posOffset>
                </wp:positionV>
                <wp:extent cx="6343015" cy="1270"/>
                <wp:effectExtent l="0" t="0" r="0" b="0"/>
                <wp:wrapTopAndBottom/>
                <wp:docPr id="187" name="Полилиния: фигура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3015" cy="1270"/>
                        </a:xfrm>
                        <a:custGeom>
                          <a:avLst/>
                          <a:gdLst>
                            <a:gd name="T0" fmla="+- 0 1304 1304"/>
                            <a:gd name="T1" fmla="*/ T0 w 9989"/>
                            <a:gd name="T2" fmla="+- 0 11292 1304"/>
                            <a:gd name="T3" fmla="*/ T2 w 9989"/>
                          </a:gdLst>
                          <a:ahLst/>
                          <a:cxnLst>
                            <a:cxn ang="0">
                              <a:pos x="T1" y="0"/>
                            </a:cxn>
                            <a:cxn ang="0">
                              <a:pos x="T3" y="0"/>
                            </a:cxn>
                          </a:cxnLst>
                          <a:rect l="0" t="0" r="r" b="b"/>
                          <a:pathLst>
                            <a:path w="9989">
                              <a:moveTo>
                                <a:pt x="0" y="0"/>
                              </a:moveTo>
                              <a:lnTo>
                                <a:pt x="998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4D1AE" id="Полилиния: фигура 187" o:spid="_x0000_s1026" style="position:absolute;margin-left:65.2pt;margin-top:10.1pt;width:499.45pt;height:.1pt;z-index:-25141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rqygIAAMAFAAAOAAAAZHJzL2Uyb0RvYy54bWysVN1u0zAUvkfiHSxfgtb8tPtp1HRCG0NI&#10;AyatPIDrOE2EYxvbbbpdIcE9j8ArIHEzCcEztG/EsZN0WYEbRKVaxznH3/nO7+R0XXG0YtqUUqQ4&#10;GoQYMUFlVopFit/OLg5OMDKWiIxwKViKb5jBp9PHjya1SlgsC8kzphGACJPUKsWFtSoJAkMLVhEz&#10;kIoJUOZSV8TCVS+CTJMa0CsexGF4FNRSZ0pLyoyBr+eNEk89fp4zat/kuWEW8RQDN+tP7c+5O4Pp&#10;hCQLTVRR0pYG+QcWFSkFON1BnRNL0FKXv0FVJdXSyNwOqKwCmeclZT4GiCYK96K5LohiPhZIjlG7&#10;NJn/B0tfr640KjOo3ckxRoJUUKTNl83PzffNnf//2NxtPydo+wnu37Yftx82X5GzhczVyiQAcK2u&#10;tIvdqEtJ3xlQBA807mLABs3rVzIDfLK00mdrnevKvYQ8oLUvys2uKGxtEYWPR8PRMIwOMaKgi+Jj&#10;X7OAJN1bujT2BZMeh6wujW1KmoHkC5K1Qc2g/HnFobpPD1CIomE48kfbAjuzqDN7EqBZiGo0Hp+M&#10;943izqjBiuJx/EewYWfnwOIeGASw6CiSomNN16KlDRIiboZCnygljUvQDMh1GQIEMHIh/sUWfO/b&#10;Nm9aFxqGY38sNEYwFvMmXEWsY+ZcOBHVKfa5cB8quWIz6VV2r3Tg5F7LRd8KnsM+6LFq1PDCOYC+&#10;aQTv1HHtlVbIi5JzX1suHJXR4XHsc2MkLzOndGyMXszPuEYr4gbe/1wwAPbATMulyDxYwUj2vJUt&#10;KXkjgz2H3Po+dq3b9PpcZjfQxlo2awTWHgiF1LcY1bBCUmzeL4lmGPGXAmZ0HI1Gbuf4i6MLF93X&#10;zPsaIihApdhiKLwTz2yzp5ZKl4sCPEU+XCGfwfjkpetzz69h1V5gTfho25Xm9lD/7q3uF+/0FwAA&#10;AP//AwBQSwMEFAAGAAgAAAAhABfHQrTfAAAACgEAAA8AAABkcnMvZG93bnJldi54bWxMj01LAzEQ&#10;hu+C/yGM4M0mTUvRdbNFBUEUCq0Wekw3083SfCybZLv+e7Mne3xnHt55plyP1pAB+9B6J2A+Y0DQ&#10;1V61rhHw8/3+8AgkROmUNN6hgF8MsK5ub0pZKH9xWxx2sSG5xIVCCtAxdgWlodZoZZj5Dl3enXxv&#10;Zcyxb6jq5SWXW0M5YytqZevyBS07fNNYn3fJCtjs+Vm/pvS1GWJtTp+rQ9qyDyHu78aXZyARx/gP&#10;w6Sf1aHKTkefnArE5Lxgy4wK4IwDmYA5f1oAOU6TJdCqpNcvVH8AAAD//wMAUEsBAi0AFAAGAAgA&#10;AAAhALaDOJL+AAAA4QEAABMAAAAAAAAAAAAAAAAAAAAAAFtDb250ZW50X1R5cGVzXS54bWxQSwEC&#10;LQAUAAYACAAAACEAOP0h/9YAAACUAQAACwAAAAAAAAAAAAAAAAAvAQAAX3JlbHMvLnJlbHNQSwEC&#10;LQAUAAYACAAAACEARSFq6soCAADABQAADgAAAAAAAAAAAAAAAAAuAgAAZHJzL2Uyb0RvYy54bWxQ&#10;SwECLQAUAAYACAAAACEAF8dCtN8AAAAKAQAADwAAAAAAAAAAAAAAAAAkBQAAZHJzL2Rvd25yZXYu&#10;eG1sUEsFBgAAAAAEAAQA8wAAADAGAAAAAA==&#10;" path="m,l9988,e" filled="f" strokeweight=".36pt">
                <v:path arrowok="t" o:connecttype="custom" o:connectlocs="0,0;6342380,0" o:connectangles="0,0"/>
                <w10:wrap type="topAndBottom" anchorx="page"/>
              </v:shape>
            </w:pict>
          </mc:Fallback>
        </mc:AlternateContent>
      </w:r>
    </w:p>
    <w:p w14:paraId="2FE9ACB3" w14:textId="77777777" w:rsidR="00295847" w:rsidRPr="007F4A93" w:rsidRDefault="00295847" w:rsidP="007F4A93">
      <w:pPr>
        <w:widowControl w:val="0"/>
        <w:tabs>
          <w:tab w:val="left" w:pos="10119"/>
        </w:tabs>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Местоположение</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u w:val="single"/>
        </w:rPr>
        <w:t xml:space="preserve"> </w:t>
      </w:r>
      <w:r w:rsidRPr="007F4A93">
        <w:rPr>
          <w:rFonts w:ascii="Times New Roman" w:hAnsi="Times New Roman" w:cs="Times New Roman"/>
          <w:sz w:val="20"/>
          <w:szCs w:val="20"/>
          <w:u w:val="single"/>
        </w:rPr>
        <w:tab/>
      </w:r>
    </w:p>
    <w:p w14:paraId="3293280B"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r w:rsidRPr="007F4A93">
        <w:rPr>
          <w:rFonts w:ascii="Times New Roman" w:hAnsi="Times New Roman" w:cs="Times New Roman"/>
          <w:i/>
          <w:sz w:val="20"/>
          <w:szCs w:val="20"/>
        </w:rPr>
        <w:t>(адрес</w:t>
      </w:r>
      <w:r w:rsidRPr="007F4A93">
        <w:rPr>
          <w:rFonts w:ascii="Times New Roman" w:hAnsi="Times New Roman" w:cs="Times New Roman"/>
          <w:i/>
          <w:spacing w:val="-4"/>
          <w:sz w:val="20"/>
          <w:szCs w:val="20"/>
        </w:rPr>
        <w:t xml:space="preserve"> </w:t>
      </w:r>
      <w:r w:rsidRPr="007F4A93">
        <w:rPr>
          <w:rFonts w:ascii="Times New Roman" w:hAnsi="Times New Roman" w:cs="Times New Roman"/>
          <w:i/>
          <w:sz w:val="20"/>
          <w:szCs w:val="20"/>
        </w:rPr>
        <w:t>места</w:t>
      </w:r>
      <w:r w:rsidRPr="007F4A93">
        <w:rPr>
          <w:rFonts w:ascii="Times New Roman" w:hAnsi="Times New Roman" w:cs="Times New Roman"/>
          <w:i/>
          <w:spacing w:val="-3"/>
          <w:sz w:val="20"/>
          <w:szCs w:val="20"/>
        </w:rPr>
        <w:t xml:space="preserve"> </w:t>
      </w:r>
      <w:r w:rsidRPr="007F4A93">
        <w:rPr>
          <w:rFonts w:ascii="Times New Roman" w:hAnsi="Times New Roman" w:cs="Times New Roman"/>
          <w:i/>
          <w:sz w:val="20"/>
          <w:szCs w:val="20"/>
        </w:rPr>
        <w:t>размещения</w:t>
      </w:r>
      <w:r w:rsidRPr="007F4A93">
        <w:rPr>
          <w:rFonts w:ascii="Times New Roman" w:hAnsi="Times New Roman" w:cs="Times New Roman"/>
          <w:i/>
          <w:spacing w:val="-4"/>
          <w:sz w:val="20"/>
          <w:szCs w:val="20"/>
        </w:rPr>
        <w:t xml:space="preserve"> </w:t>
      </w:r>
      <w:r w:rsidRPr="007F4A93">
        <w:rPr>
          <w:rFonts w:ascii="Times New Roman" w:hAnsi="Times New Roman" w:cs="Times New Roman"/>
          <w:i/>
          <w:sz w:val="20"/>
          <w:szCs w:val="20"/>
        </w:rPr>
        <w:t>объекта)</w:t>
      </w:r>
    </w:p>
    <w:p w14:paraId="5273FFBE" w14:textId="77777777" w:rsidR="00295847" w:rsidRPr="007F4A93" w:rsidRDefault="00295847" w:rsidP="007F4A93">
      <w:pPr>
        <w:widowControl w:val="0"/>
        <w:tabs>
          <w:tab w:val="left" w:pos="2002"/>
          <w:tab w:val="left" w:pos="4032"/>
          <w:tab w:val="left" w:pos="4940"/>
          <w:tab w:val="left" w:pos="6272"/>
          <w:tab w:val="left" w:pos="8052"/>
          <w:tab w:val="left" w:pos="10167"/>
        </w:tabs>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Кадастровый</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номер</w:t>
      </w:r>
      <w:r w:rsidRPr="007F4A93">
        <w:rPr>
          <w:rFonts w:ascii="Times New Roman" w:hAnsi="Times New Roman" w:cs="Times New Roman"/>
          <w:spacing w:val="-6"/>
          <w:sz w:val="20"/>
          <w:szCs w:val="20"/>
        </w:rPr>
        <w:t xml:space="preserve"> </w:t>
      </w:r>
      <w:r w:rsidRPr="007F4A93">
        <w:rPr>
          <w:rFonts w:ascii="Times New Roman" w:hAnsi="Times New Roman" w:cs="Times New Roman"/>
          <w:sz w:val="20"/>
          <w:szCs w:val="20"/>
        </w:rPr>
        <w:t>земельного</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участка</w:t>
      </w:r>
      <w:r w:rsidRPr="007F4A93">
        <w:rPr>
          <w:rFonts w:ascii="Times New Roman" w:hAnsi="Times New Roman" w:cs="Times New Roman"/>
          <w:sz w:val="20"/>
          <w:szCs w:val="20"/>
          <w:vertAlign w:val="superscript"/>
        </w:rPr>
        <w:t>3</w:t>
      </w:r>
      <w:r w:rsidRPr="007F4A93">
        <w:rPr>
          <w:rFonts w:ascii="Times New Roman" w:hAnsi="Times New Roman" w:cs="Times New Roman"/>
          <w:sz w:val="20"/>
          <w:szCs w:val="20"/>
          <w:u w:val="single"/>
          <w:vertAlign w:val="superscript"/>
        </w:rPr>
        <w:t xml:space="preserve"> </w:t>
      </w:r>
      <w:r w:rsidRPr="007F4A93">
        <w:rPr>
          <w:rFonts w:ascii="Times New Roman" w:hAnsi="Times New Roman" w:cs="Times New Roman"/>
          <w:sz w:val="20"/>
          <w:szCs w:val="20"/>
          <w:u w:val="single"/>
        </w:rPr>
        <w:tab/>
      </w:r>
      <w:r w:rsidRPr="007F4A93">
        <w:rPr>
          <w:rFonts w:ascii="Times New Roman" w:hAnsi="Times New Roman" w:cs="Times New Roman"/>
          <w:sz w:val="20"/>
          <w:szCs w:val="20"/>
          <w:u w:val="single"/>
        </w:rPr>
        <w:tab/>
      </w:r>
      <w:r w:rsidRPr="007F4A93">
        <w:rPr>
          <w:rFonts w:ascii="Times New Roman" w:hAnsi="Times New Roman" w:cs="Times New Roman"/>
          <w:sz w:val="20"/>
          <w:szCs w:val="20"/>
          <w:u w:val="single"/>
        </w:rPr>
        <w:tab/>
      </w:r>
      <w:r w:rsidRPr="007F4A93">
        <w:rPr>
          <w:rFonts w:ascii="Times New Roman" w:hAnsi="Times New Roman" w:cs="Times New Roman"/>
          <w:w w:val="28"/>
          <w:sz w:val="20"/>
          <w:szCs w:val="20"/>
          <w:u w:val="single"/>
        </w:rPr>
        <w:t xml:space="preserve"> </w:t>
      </w:r>
      <w:r w:rsidRPr="007F4A93">
        <w:rPr>
          <w:rFonts w:ascii="Times New Roman" w:hAnsi="Times New Roman" w:cs="Times New Roman"/>
          <w:sz w:val="20"/>
          <w:szCs w:val="20"/>
        </w:rPr>
        <w:t xml:space="preserve"> </w:t>
      </w:r>
    </w:p>
    <w:p w14:paraId="4726FC62" w14:textId="77777777" w:rsidR="00295847" w:rsidRPr="007F4A93" w:rsidRDefault="00295847" w:rsidP="007F4A93">
      <w:pPr>
        <w:widowControl w:val="0"/>
        <w:tabs>
          <w:tab w:val="left" w:pos="2002"/>
          <w:tab w:val="left" w:pos="4032"/>
          <w:tab w:val="left" w:pos="4940"/>
          <w:tab w:val="left" w:pos="6272"/>
          <w:tab w:val="left" w:pos="8052"/>
          <w:tab w:val="left" w:pos="10167"/>
        </w:tabs>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Разрешение</w:t>
      </w:r>
      <w:r w:rsidRPr="007F4A93">
        <w:rPr>
          <w:rFonts w:ascii="Times New Roman" w:hAnsi="Times New Roman" w:cs="Times New Roman"/>
          <w:spacing w:val="-5"/>
          <w:sz w:val="20"/>
          <w:szCs w:val="20"/>
        </w:rPr>
        <w:t xml:space="preserve"> </w:t>
      </w:r>
      <w:r w:rsidRPr="007F4A93">
        <w:rPr>
          <w:rFonts w:ascii="Times New Roman" w:hAnsi="Times New Roman" w:cs="Times New Roman"/>
          <w:sz w:val="20"/>
          <w:szCs w:val="20"/>
        </w:rPr>
        <w:t>выдано</w:t>
      </w:r>
      <w:r w:rsidRPr="007F4A93">
        <w:rPr>
          <w:rFonts w:ascii="Times New Roman" w:hAnsi="Times New Roman" w:cs="Times New Roman"/>
          <w:spacing w:val="-6"/>
          <w:sz w:val="20"/>
          <w:szCs w:val="20"/>
        </w:rPr>
        <w:t xml:space="preserve"> </w:t>
      </w:r>
      <w:r w:rsidRPr="007F4A93">
        <w:rPr>
          <w:rFonts w:ascii="Times New Roman" w:hAnsi="Times New Roman" w:cs="Times New Roman"/>
          <w:sz w:val="20"/>
          <w:szCs w:val="20"/>
        </w:rPr>
        <w:t>на</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срок</w:t>
      </w:r>
      <w:r w:rsidRPr="007F4A93">
        <w:rPr>
          <w:rFonts w:ascii="Times New Roman" w:hAnsi="Times New Roman" w:cs="Times New Roman"/>
          <w:sz w:val="20"/>
          <w:szCs w:val="20"/>
          <w:u w:val="single"/>
        </w:rPr>
        <w:t xml:space="preserve"> </w:t>
      </w:r>
      <w:r w:rsidRPr="007F4A93">
        <w:rPr>
          <w:rFonts w:ascii="Times New Roman" w:hAnsi="Times New Roman" w:cs="Times New Roman"/>
          <w:sz w:val="20"/>
          <w:szCs w:val="20"/>
          <w:u w:val="single"/>
        </w:rPr>
        <w:tab/>
      </w:r>
      <w:r w:rsidRPr="007F4A93">
        <w:rPr>
          <w:rFonts w:ascii="Times New Roman" w:hAnsi="Times New Roman" w:cs="Times New Roman"/>
          <w:sz w:val="20"/>
          <w:szCs w:val="20"/>
          <w:u w:val="single"/>
        </w:rPr>
        <w:tab/>
      </w:r>
      <w:r w:rsidRPr="007F4A93">
        <w:rPr>
          <w:rFonts w:ascii="Times New Roman" w:hAnsi="Times New Roman" w:cs="Times New Roman"/>
          <w:sz w:val="20"/>
          <w:szCs w:val="20"/>
          <w:u w:val="single"/>
        </w:rPr>
        <w:tab/>
      </w:r>
      <w:r w:rsidRPr="007F4A93">
        <w:rPr>
          <w:rFonts w:ascii="Times New Roman" w:hAnsi="Times New Roman" w:cs="Times New Roman"/>
          <w:sz w:val="20"/>
          <w:szCs w:val="20"/>
          <w:u w:val="single"/>
        </w:rPr>
        <w:tab/>
      </w:r>
      <w:r w:rsidRPr="007F4A93">
        <w:rPr>
          <w:rFonts w:ascii="Times New Roman" w:hAnsi="Times New Roman" w:cs="Times New Roman"/>
          <w:sz w:val="20"/>
          <w:szCs w:val="20"/>
          <w:u w:val="single"/>
        </w:rPr>
        <w:tab/>
      </w:r>
      <w:r w:rsidRPr="007F4A93">
        <w:rPr>
          <w:rFonts w:ascii="Times New Roman" w:hAnsi="Times New Roman" w:cs="Times New Roman"/>
          <w:w w:val="17"/>
          <w:sz w:val="20"/>
          <w:szCs w:val="20"/>
          <w:u w:val="single"/>
        </w:rPr>
        <w:t xml:space="preserve"> </w:t>
      </w:r>
      <w:r w:rsidRPr="007F4A93">
        <w:rPr>
          <w:rFonts w:ascii="Times New Roman" w:hAnsi="Times New Roman" w:cs="Times New Roman"/>
          <w:sz w:val="20"/>
          <w:szCs w:val="20"/>
        </w:rPr>
        <w:t xml:space="preserve"> Согласование</w:t>
      </w:r>
      <w:r w:rsidRPr="007F4A93">
        <w:rPr>
          <w:rFonts w:ascii="Times New Roman" w:hAnsi="Times New Roman" w:cs="Times New Roman"/>
          <w:sz w:val="20"/>
          <w:szCs w:val="20"/>
        </w:rPr>
        <w:tab/>
        <w:t>осуществления</w:t>
      </w:r>
      <w:r w:rsidRPr="007F4A93">
        <w:rPr>
          <w:rFonts w:ascii="Times New Roman" w:hAnsi="Times New Roman" w:cs="Times New Roman"/>
          <w:sz w:val="20"/>
          <w:szCs w:val="20"/>
        </w:rPr>
        <w:tab/>
        <w:t>рубок</w:t>
      </w:r>
      <w:r w:rsidRPr="007F4A93">
        <w:rPr>
          <w:rFonts w:ascii="Times New Roman" w:hAnsi="Times New Roman" w:cs="Times New Roman"/>
          <w:sz w:val="20"/>
          <w:szCs w:val="20"/>
        </w:rPr>
        <w:tab/>
        <w:t>деревьев,</w:t>
      </w:r>
      <w:r w:rsidRPr="007F4A93">
        <w:rPr>
          <w:rFonts w:ascii="Times New Roman" w:hAnsi="Times New Roman" w:cs="Times New Roman"/>
          <w:sz w:val="20"/>
          <w:szCs w:val="20"/>
        </w:rPr>
        <w:tab/>
        <w:t>кустарников,</w:t>
      </w:r>
      <w:r w:rsidRPr="007F4A93">
        <w:rPr>
          <w:rFonts w:ascii="Times New Roman" w:hAnsi="Times New Roman" w:cs="Times New Roman"/>
          <w:sz w:val="20"/>
          <w:szCs w:val="20"/>
        </w:rPr>
        <w:tab/>
        <w:t>расположенных</w:t>
      </w:r>
      <w:r w:rsidRPr="007F4A93">
        <w:rPr>
          <w:rFonts w:ascii="Times New Roman" w:hAnsi="Times New Roman" w:cs="Times New Roman"/>
          <w:sz w:val="20"/>
          <w:szCs w:val="20"/>
        </w:rPr>
        <w:tab/>
      </w:r>
      <w:r w:rsidRPr="007F4A93">
        <w:rPr>
          <w:rFonts w:ascii="Times New Roman" w:hAnsi="Times New Roman" w:cs="Times New Roman"/>
          <w:spacing w:val="-3"/>
          <w:sz w:val="20"/>
          <w:szCs w:val="20"/>
        </w:rPr>
        <w:t>в</w:t>
      </w:r>
      <w:r w:rsidRPr="007F4A93">
        <w:rPr>
          <w:rFonts w:ascii="Times New Roman" w:hAnsi="Times New Roman" w:cs="Times New Roman"/>
          <w:spacing w:val="-67"/>
          <w:sz w:val="20"/>
          <w:szCs w:val="20"/>
        </w:rPr>
        <w:t xml:space="preserve"> </w:t>
      </w:r>
      <w:r w:rsidRPr="007F4A93">
        <w:rPr>
          <w:rFonts w:ascii="Times New Roman" w:hAnsi="Times New Roman" w:cs="Times New Roman"/>
          <w:sz w:val="20"/>
          <w:szCs w:val="20"/>
        </w:rPr>
        <w:t>границах</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земельного</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участка,</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части</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земельного</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участка</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или</w:t>
      </w:r>
      <w:r w:rsidRPr="007F4A93">
        <w:rPr>
          <w:rFonts w:ascii="Times New Roman" w:hAnsi="Times New Roman" w:cs="Times New Roman"/>
          <w:spacing w:val="-5"/>
          <w:sz w:val="20"/>
          <w:szCs w:val="20"/>
        </w:rPr>
        <w:t xml:space="preserve"> </w:t>
      </w:r>
      <w:r w:rsidRPr="007F4A93">
        <w:rPr>
          <w:rFonts w:ascii="Times New Roman" w:hAnsi="Times New Roman" w:cs="Times New Roman"/>
          <w:sz w:val="20"/>
          <w:szCs w:val="20"/>
        </w:rPr>
        <w:t>земель</w:t>
      </w:r>
      <w:r w:rsidRPr="007F4A93">
        <w:rPr>
          <w:rFonts w:ascii="Times New Roman" w:hAnsi="Times New Roman" w:cs="Times New Roman"/>
          <w:sz w:val="20"/>
          <w:szCs w:val="20"/>
          <w:u w:val="single"/>
        </w:rPr>
        <w:t xml:space="preserve"> </w:t>
      </w:r>
      <w:r w:rsidRPr="007F4A93">
        <w:rPr>
          <w:rFonts w:ascii="Times New Roman" w:hAnsi="Times New Roman" w:cs="Times New Roman"/>
          <w:sz w:val="20"/>
          <w:szCs w:val="20"/>
          <w:u w:val="single"/>
        </w:rPr>
        <w:tab/>
      </w:r>
      <w:r w:rsidRPr="007F4A93">
        <w:rPr>
          <w:rFonts w:ascii="Times New Roman" w:hAnsi="Times New Roman" w:cs="Times New Roman"/>
          <w:w w:val="12"/>
          <w:sz w:val="20"/>
          <w:szCs w:val="20"/>
          <w:u w:val="single"/>
        </w:rPr>
        <w:t xml:space="preserve"> </w:t>
      </w:r>
    </w:p>
    <w:p w14:paraId="3DAD05B5"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noProof/>
          <w:sz w:val="20"/>
          <w:szCs w:val="20"/>
        </w:rPr>
        <mc:AlternateContent>
          <mc:Choice Requires="wps">
            <w:drawing>
              <wp:anchor distT="0" distB="0" distL="0" distR="0" simplePos="0" relativeHeight="251907072" behindDoc="1" locked="0" layoutInCell="1" allowOverlap="1" wp14:anchorId="6F83F997" wp14:editId="350AFC82">
                <wp:simplePos x="0" y="0"/>
                <wp:positionH relativeFrom="page">
                  <wp:posOffset>774700</wp:posOffset>
                </wp:positionH>
                <wp:positionV relativeFrom="paragraph">
                  <wp:posOffset>180975</wp:posOffset>
                </wp:positionV>
                <wp:extent cx="6313805" cy="1270"/>
                <wp:effectExtent l="0" t="0" r="0" b="0"/>
                <wp:wrapTopAndBottom/>
                <wp:docPr id="188" name="Полилиния: фигура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3805" cy="1270"/>
                        </a:xfrm>
                        <a:custGeom>
                          <a:avLst/>
                          <a:gdLst>
                            <a:gd name="T0" fmla="+- 0 1220 1220"/>
                            <a:gd name="T1" fmla="*/ T0 w 9943"/>
                            <a:gd name="T2" fmla="+- 0 8499 1220"/>
                            <a:gd name="T3" fmla="*/ T2 w 9943"/>
                            <a:gd name="T4" fmla="+- 0 8505 1220"/>
                            <a:gd name="T5" fmla="*/ T4 w 9943"/>
                            <a:gd name="T6" fmla="+- 0 11163 1220"/>
                            <a:gd name="T7" fmla="*/ T6 w 9943"/>
                          </a:gdLst>
                          <a:ahLst/>
                          <a:cxnLst>
                            <a:cxn ang="0">
                              <a:pos x="T1" y="0"/>
                            </a:cxn>
                            <a:cxn ang="0">
                              <a:pos x="T3" y="0"/>
                            </a:cxn>
                            <a:cxn ang="0">
                              <a:pos x="T5" y="0"/>
                            </a:cxn>
                            <a:cxn ang="0">
                              <a:pos x="T7" y="0"/>
                            </a:cxn>
                          </a:cxnLst>
                          <a:rect l="0" t="0" r="r" b="b"/>
                          <a:pathLst>
                            <a:path w="9943">
                              <a:moveTo>
                                <a:pt x="0" y="0"/>
                              </a:moveTo>
                              <a:lnTo>
                                <a:pt x="7279" y="0"/>
                              </a:lnTo>
                              <a:moveTo>
                                <a:pt x="7285" y="0"/>
                              </a:moveTo>
                              <a:lnTo>
                                <a:pt x="9943"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8D248" id="Полилиния: фигура 188" o:spid="_x0000_s1026" style="position:absolute;margin-left:61pt;margin-top:14.25pt;width:497.15pt;height:.1pt;z-index:-25140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wVJEAMAAAIHAAAOAAAAZHJzL2Uyb0RvYy54bWysVd1u0zAUvkfiHSxfglh+2vVPSye0MYQ0&#10;YNLKA7iO00QktrHdpuMKCe55BF4BiZtJCJ6hfSOO7aR/bNKEqFTLzvn85Xzns09OTpdViRZM6ULw&#10;BEdHIUaMU5EWfJbgd5OLZwOMtCE8JaXgLME3TOPT8eNHJ7UcsVjkokyZQkDC9aiWCc6NkaMg0DRn&#10;FdFHQjIOwUyoihhYqlmQKlIDe1UGcRj2glqoVCpBmdbw9NwH8djxZxmj5m2WaWZQmWDIzbhRuXFq&#10;x2B8QkYzRWRe0CYN8g9ZVKTg8NIN1TkxBM1V8RdVVVAltMjMERVVILKsoMxpADVReKDmOieSOS1Q&#10;HC03ZdL/j5a+WVwpVKTg3QCs4qQCk1bfVr9XP1e37v9rdbv+OkLrL7D+sf68/rT6jiwWKldLPQKC&#10;a3mlrHYtLwV9ryEQ7EXsQgMGTevXIgV+MjfCVWuZqcruhDqgpTPlZmMKWxpE4WGvE3UG4TFGFGJR&#10;3HeeBWTU7qVzbV4y4XjI4lIbb2kKM2dI2oiagP1ZVYK7T5+hEEVx7IfmCGxgUQt7EqBJiGo0HHY7&#10;h6C4BTmuQXc4dISHsE4Ls1zxPVzdFuS5jsPjO7mgAj59y9W9h6vXgrzGKOp17iTrtzhL1tshg8LO&#10;2tKRvK0mXfKmnDBDxN7t0BkohbbGTaBorXPAACBb+nuwUJQHY0H0g7Gg6RDrc2lSV9AMDtuAwgja&#10;wNT7Jomxim3qdorqBDvv7YNKLNhEuJA5OKrwkm205Luoftwf7mXVhrcbpKPrx4N9qVtAu8UDXUK7&#10;On0YcrApw83zEyfDqt+5HFxcFGXpbkfJrbh+1Imdi1qURWqDVp9Ws+lZqdCC2JbpfrY8QLYHU2LO&#10;U0eWM5K+aOaGFKWfA76EU+A6gb38vltMRXoDjUAJ34jhwwGTXKiPGNXQhBOsP8yJYhiVrzh0uWHU&#10;7dqu7Rbd434MC7Ubme5GCKdAlWCD4Yja6ZnxnX4uVTHL4U2Rk8vFc2hAWWE7hcvPZ9UsoNE6tc1H&#10;wXby3bVDbT9d4z8AAAD//wMAUEsDBBQABgAIAAAAIQBKVniv3QAAAAoBAAAPAAAAZHJzL2Rvd25y&#10;ZXYueG1sTI/NTsMwEITvSLyDtUjcqJMg2irEqSoQBzhByoWbE29+RLxOYzdN357NiR5ndvTtTLab&#10;bS8mHH3nSEG8ikAgVc501Cj4Prw9bEH4oMno3hEquKCHXX57k+nUuDN94VSERjCEfKoVtCEMqZS+&#10;atFqv3IDEt9qN1odWI6NNKM+M9z2MomitbS6I/7Q6gFfWqx+i5NVkMj6p/mYPn1xDNHr+6Xspnoo&#10;lLq/m/fPIALO4T8MS32uDjl3Kt2JjBc96yThLYFh2ycQSyCO148gysXZgMwzeT0h/wMAAP//AwBQ&#10;SwECLQAUAAYACAAAACEAtoM4kv4AAADhAQAAEwAAAAAAAAAAAAAAAAAAAAAAW0NvbnRlbnRfVHlw&#10;ZXNdLnhtbFBLAQItABQABgAIAAAAIQA4/SH/1gAAAJQBAAALAAAAAAAAAAAAAAAAAC8BAABfcmVs&#10;cy8ucmVsc1BLAQItABQABgAIAAAAIQBL3wVJEAMAAAIHAAAOAAAAAAAAAAAAAAAAAC4CAABkcnMv&#10;ZTJvRG9jLnhtbFBLAQItABQABgAIAAAAIQBKVniv3QAAAAoBAAAPAAAAAAAAAAAAAAAAAGoFAABk&#10;cnMvZG93bnJldi54bWxQSwUGAAAAAAQABADzAAAAdAYAAAAA&#10;" path="m,l7279,t6,l9943,e" filled="f" strokeweight=".19811mm">
                <v:path arrowok="t" o:connecttype="custom" o:connectlocs="0,0;4622165,0;4625975,0;6313805,0" o:connectangles="0,0,0,0"/>
                <w10:wrap type="topAndBottom" anchorx="page"/>
              </v:shape>
            </w:pict>
          </mc:Fallback>
        </mc:AlternateContent>
      </w:r>
    </w:p>
    <w:p w14:paraId="4A1AF28F" w14:textId="1E320237" w:rsidR="00295847" w:rsidRPr="007F4A93" w:rsidRDefault="00295847" w:rsidP="00C21F58">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Обязанность</w:t>
      </w:r>
      <w:r w:rsidRPr="007F4A93">
        <w:rPr>
          <w:rFonts w:ascii="Times New Roman" w:hAnsi="Times New Roman" w:cs="Times New Roman"/>
          <w:spacing w:val="63"/>
          <w:sz w:val="20"/>
          <w:szCs w:val="20"/>
        </w:rPr>
        <w:t xml:space="preserve"> </w:t>
      </w:r>
      <w:r w:rsidRPr="007F4A93">
        <w:rPr>
          <w:rFonts w:ascii="Times New Roman" w:hAnsi="Times New Roman" w:cs="Times New Roman"/>
          <w:sz w:val="20"/>
          <w:szCs w:val="20"/>
        </w:rPr>
        <w:t>лиц,</w:t>
      </w:r>
      <w:r w:rsidRPr="007F4A93">
        <w:rPr>
          <w:rFonts w:ascii="Times New Roman" w:hAnsi="Times New Roman" w:cs="Times New Roman"/>
          <w:spacing w:val="61"/>
          <w:sz w:val="20"/>
          <w:szCs w:val="20"/>
        </w:rPr>
        <w:t xml:space="preserve"> </w:t>
      </w:r>
      <w:r w:rsidRPr="007F4A93">
        <w:rPr>
          <w:rFonts w:ascii="Times New Roman" w:hAnsi="Times New Roman" w:cs="Times New Roman"/>
          <w:sz w:val="20"/>
          <w:szCs w:val="20"/>
        </w:rPr>
        <w:t>получивших</w:t>
      </w:r>
      <w:r w:rsidRPr="007F4A93">
        <w:rPr>
          <w:rFonts w:ascii="Times New Roman" w:hAnsi="Times New Roman" w:cs="Times New Roman"/>
          <w:spacing w:val="64"/>
          <w:sz w:val="20"/>
          <w:szCs w:val="20"/>
        </w:rPr>
        <w:t xml:space="preserve"> </w:t>
      </w:r>
      <w:r w:rsidRPr="007F4A93">
        <w:rPr>
          <w:rFonts w:ascii="Times New Roman" w:hAnsi="Times New Roman" w:cs="Times New Roman"/>
          <w:sz w:val="20"/>
          <w:szCs w:val="20"/>
        </w:rPr>
        <w:t>разрешение,</w:t>
      </w:r>
      <w:r w:rsidRPr="007F4A93">
        <w:rPr>
          <w:rFonts w:ascii="Times New Roman" w:hAnsi="Times New Roman" w:cs="Times New Roman"/>
          <w:spacing w:val="64"/>
          <w:sz w:val="20"/>
          <w:szCs w:val="20"/>
        </w:rPr>
        <w:t xml:space="preserve"> </w:t>
      </w:r>
      <w:r w:rsidRPr="007F4A93">
        <w:rPr>
          <w:rFonts w:ascii="Times New Roman" w:hAnsi="Times New Roman" w:cs="Times New Roman"/>
          <w:sz w:val="20"/>
          <w:szCs w:val="20"/>
        </w:rPr>
        <w:t>выполнить</w:t>
      </w:r>
      <w:r w:rsidRPr="007F4A93">
        <w:rPr>
          <w:rFonts w:ascii="Times New Roman" w:hAnsi="Times New Roman" w:cs="Times New Roman"/>
          <w:spacing w:val="61"/>
          <w:sz w:val="20"/>
          <w:szCs w:val="20"/>
        </w:rPr>
        <w:t xml:space="preserve"> </w:t>
      </w:r>
      <w:r w:rsidRPr="007F4A93">
        <w:rPr>
          <w:rFonts w:ascii="Times New Roman" w:hAnsi="Times New Roman" w:cs="Times New Roman"/>
          <w:sz w:val="20"/>
          <w:szCs w:val="20"/>
        </w:rPr>
        <w:t>предусмотренные</w:t>
      </w:r>
      <w:r w:rsidRPr="007F4A93">
        <w:rPr>
          <w:rFonts w:ascii="Times New Roman" w:hAnsi="Times New Roman" w:cs="Times New Roman"/>
          <w:spacing w:val="66"/>
          <w:sz w:val="20"/>
          <w:szCs w:val="20"/>
        </w:rPr>
        <w:t xml:space="preserve"> </w:t>
      </w:r>
      <w:r w:rsidRPr="007F4A93">
        <w:rPr>
          <w:rFonts w:ascii="Times New Roman" w:hAnsi="Times New Roman" w:cs="Times New Roman"/>
          <w:sz w:val="20"/>
          <w:szCs w:val="20"/>
        </w:rPr>
        <w:t>статьей</w:t>
      </w:r>
      <w:r w:rsidR="00C21F58">
        <w:rPr>
          <w:rFonts w:ascii="Times New Roman" w:hAnsi="Times New Roman" w:cs="Times New Roman"/>
          <w:sz w:val="20"/>
          <w:szCs w:val="20"/>
        </w:rPr>
        <w:t xml:space="preserve"> </w:t>
      </w:r>
      <w:r w:rsidRPr="007F4A93">
        <w:rPr>
          <w:rFonts w:ascii="Times New Roman" w:hAnsi="Times New Roman" w:cs="Times New Roman"/>
          <w:sz w:val="20"/>
          <w:szCs w:val="20"/>
        </w:rPr>
        <w:t>39.35</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Земельного</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кодекса</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Российской</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Федерации</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требования</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в</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случае,</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если</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использование земель или земельных участков привело к порче или уничтожению</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плодородного</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слоя</w:t>
      </w:r>
      <w:r w:rsidRPr="007F4A93">
        <w:rPr>
          <w:rFonts w:ascii="Times New Roman" w:hAnsi="Times New Roman" w:cs="Times New Roman"/>
          <w:spacing w:val="-6"/>
          <w:sz w:val="20"/>
          <w:szCs w:val="20"/>
        </w:rPr>
        <w:t xml:space="preserve"> </w:t>
      </w:r>
      <w:r w:rsidRPr="007F4A93">
        <w:rPr>
          <w:rFonts w:ascii="Times New Roman" w:hAnsi="Times New Roman" w:cs="Times New Roman"/>
          <w:sz w:val="20"/>
          <w:szCs w:val="20"/>
        </w:rPr>
        <w:t>почвы</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в</w:t>
      </w:r>
      <w:r w:rsidRPr="007F4A93">
        <w:rPr>
          <w:rFonts w:ascii="Times New Roman" w:hAnsi="Times New Roman" w:cs="Times New Roman"/>
          <w:spacing w:val="-5"/>
          <w:sz w:val="20"/>
          <w:szCs w:val="20"/>
        </w:rPr>
        <w:t xml:space="preserve"> </w:t>
      </w:r>
      <w:r w:rsidRPr="007F4A93">
        <w:rPr>
          <w:rFonts w:ascii="Times New Roman" w:hAnsi="Times New Roman" w:cs="Times New Roman"/>
          <w:sz w:val="20"/>
          <w:szCs w:val="20"/>
        </w:rPr>
        <w:t>границах</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таких</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земель</w:t>
      </w:r>
      <w:r w:rsidRPr="007F4A93">
        <w:rPr>
          <w:rFonts w:ascii="Times New Roman" w:hAnsi="Times New Roman" w:cs="Times New Roman"/>
          <w:spacing w:val="-5"/>
          <w:sz w:val="20"/>
          <w:szCs w:val="20"/>
        </w:rPr>
        <w:t xml:space="preserve"> </w:t>
      </w:r>
      <w:r w:rsidRPr="007F4A93">
        <w:rPr>
          <w:rFonts w:ascii="Times New Roman" w:hAnsi="Times New Roman" w:cs="Times New Roman"/>
          <w:sz w:val="20"/>
          <w:szCs w:val="20"/>
        </w:rPr>
        <w:t>или</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земельных</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участков</w:t>
      </w:r>
      <w:r w:rsidRPr="007F4A93">
        <w:rPr>
          <w:rFonts w:ascii="Times New Roman" w:hAnsi="Times New Roman" w:cs="Times New Roman"/>
          <w:sz w:val="20"/>
          <w:szCs w:val="20"/>
          <w:u w:val="single"/>
        </w:rPr>
        <w:t xml:space="preserve"> </w:t>
      </w:r>
      <w:r w:rsidRPr="007F4A93">
        <w:rPr>
          <w:rFonts w:ascii="Times New Roman" w:hAnsi="Times New Roman" w:cs="Times New Roman"/>
          <w:sz w:val="20"/>
          <w:szCs w:val="20"/>
          <w:u w:val="single"/>
        </w:rPr>
        <w:tab/>
      </w:r>
    </w:p>
    <w:p w14:paraId="06D8243B"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noProof/>
          <w:sz w:val="20"/>
          <w:szCs w:val="20"/>
        </w:rPr>
        <mc:AlternateContent>
          <mc:Choice Requires="wps">
            <w:drawing>
              <wp:anchor distT="0" distB="0" distL="0" distR="0" simplePos="0" relativeHeight="251908096" behindDoc="1" locked="0" layoutInCell="1" allowOverlap="1" wp14:anchorId="0185DB60" wp14:editId="073DA4AE">
                <wp:simplePos x="0" y="0"/>
                <wp:positionH relativeFrom="page">
                  <wp:posOffset>774700</wp:posOffset>
                </wp:positionH>
                <wp:positionV relativeFrom="paragraph">
                  <wp:posOffset>200660</wp:posOffset>
                </wp:positionV>
                <wp:extent cx="6311265" cy="1270"/>
                <wp:effectExtent l="0" t="0" r="0" b="0"/>
                <wp:wrapTopAndBottom/>
                <wp:docPr id="189" name="Полилиния: фигура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265" cy="1270"/>
                        </a:xfrm>
                        <a:custGeom>
                          <a:avLst/>
                          <a:gdLst>
                            <a:gd name="T0" fmla="+- 0 1220 1220"/>
                            <a:gd name="T1" fmla="*/ T0 w 9939"/>
                            <a:gd name="T2" fmla="+- 0 11159 1220"/>
                            <a:gd name="T3" fmla="*/ T2 w 9939"/>
                          </a:gdLst>
                          <a:ahLst/>
                          <a:cxnLst>
                            <a:cxn ang="0">
                              <a:pos x="T1" y="0"/>
                            </a:cxn>
                            <a:cxn ang="0">
                              <a:pos x="T3" y="0"/>
                            </a:cxn>
                          </a:cxnLst>
                          <a:rect l="0" t="0" r="r" b="b"/>
                          <a:pathLst>
                            <a:path w="9939">
                              <a:moveTo>
                                <a:pt x="0" y="0"/>
                              </a:moveTo>
                              <a:lnTo>
                                <a:pt x="9939"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F863C" id="Полилиния: фигура 189" o:spid="_x0000_s1026" style="position:absolute;margin-left:61pt;margin-top:15.8pt;width:496.95pt;height:.1pt;z-index:-25140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niXzQIAAMAFAAAOAAAAZHJzL2Uyb0RvYy54bWysVM2O0zAQviPxDpaPoN38dP8abbpCuyxC&#10;WmClLQ/gOk4T4djBdpsuJyS48wi8AhKXlRA8Q/tGjCdJN1vEBVGp1jgz/ubnm5nTs1UlyVIYW2qV&#10;0mg/pEQorrNSzVP6dnq5d0KJdUxlTGolUnorLD2bPH502tSJiHWhZSYMARBlk6ZOaeFcnQSB5YWo&#10;mN3XtVCgzLWpmIOrmQeZYQ2gVzKIw/AoaLTJaqO5sBa+XrRKOkH8PBfcvclzKxyRKYXYHJ4Gz5k/&#10;g8kpS+aG1UXJuzDYP0RRsVKB0y3UBXOMLEz5B1RVcqOtzt0+11Wg87zkAnOAbKJwJ5ubgtUCc4Hi&#10;2HpbJvv/YPnr5bUhZQbcnYwpUawCktZf17/WP9Z3+P+5vtt8ScjmM9y/bz5tPq6/EW8LlWtqmwDA&#10;TX1tfO62vtL8nQVF8EDjLxZsyKx5pTPAZwunsVqr3FT+JdSBrJCU2y0pYuUIh49HoyiKjw4p4aCL&#10;4mPkLGBJ/5YvrHshNOKw5ZV1LaUZSEhI1iU1BfrzSgK7T/dISKI4bo+uBbZmUW/2JCDTkDRkPB5h&#10;tkDu1ijujVqsKDocI+Iu2Ki382DxAAwSmPchsqKPmq9UFzZIhPkZCrFQtba+QFMIrq8QIICRT/Ev&#10;tuB717Z907kwMBy7Y2EogbGYtWnUzPnIvAsvkialWAv/odJLMdWocjvUgZN7rVRDK3w+jKpVwwvv&#10;APqmFdCpj3VArdKXpZTIrVQ+lONoFGNtrJZl5pU+Gmvms3NpyJL5gcefTwbAHpgZvVAZghWCZc87&#10;2bFStjLYS6gt9rFv3bbXZzq7hTY2ul0jsPZAKLT5QEkDKySl9v2CGUGJfKlgRsfRwYHfOXg5ODyO&#10;4WKGmtlQwxQHqJQ6CsR78dy1e2pRm3JegKcI01X6GYxPXvo+x/jaqLoLrAnMtltpfg8N72h1v3gn&#10;vwEAAP//AwBQSwMEFAAGAAgAAAAhAN4MJ9LdAAAACgEAAA8AAABkcnMvZG93bnJldi54bWxMj81O&#10;wzAQhO9IvIO1SFwQdRJEVEKcClI405aq5228+VHjdRS7bXh7nBMcZ3Y0+02+mkwvLjS6zrKCeBGB&#10;IK6s7rhRsP/+fFyCcB5ZY2+ZFPyQg1Vxe5Njpu2Vt3TZ+UaEEnYZKmi9HzIpXdWSQbewA3G41XY0&#10;6IMcG6lHvIZy08skilJpsOPwocWBypaq0+5sFBy25ddmo2tMP5Dr9clND+vyXan7u+ntFYSnyf+F&#10;YcYP6FAEpqM9s3aiDzpJwhav4ClOQcyBOH5+AXGcnSXIIpf/JxS/AAAA//8DAFBLAQItABQABgAI&#10;AAAAIQC2gziS/gAAAOEBAAATAAAAAAAAAAAAAAAAAAAAAABbQ29udGVudF9UeXBlc10ueG1sUEsB&#10;Ai0AFAAGAAgAAAAhADj9If/WAAAAlAEAAAsAAAAAAAAAAAAAAAAALwEAAF9yZWxzLy5yZWxzUEsB&#10;Ai0AFAAGAAgAAAAhAGPaeJfNAgAAwAUAAA4AAAAAAAAAAAAAAAAALgIAAGRycy9lMm9Eb2MueG1s&#10;UEsBAi0AFAAGAAgAAAAhAN4MJ9LdAAAACgEAAA8AAAAAAAAAAAAAAAAAJwUAAGRycy9kb3ducmV2&#10;LnhtbFBLBQYAAAAABAAEAPMAAAAxBgAAAAA=&#10;" path="m,l9939,e" filled="f" strokeweight=".19811mm">
                <v:path arrowok="t" o:connecttype="custom" o:connectlocs="0,0;6311265,0" o:connectangles="0,0"/>
                <w10:wrap type="topAndBottom" anchorx="page"/>
              </v:shape>
            </w:pict>
          </mc:Fallback>
        </mc:AlternateContent>
      </w:r>
    </w:p>
    <w:p w14:paraId="7242E843" w14:textId="310EA1B2"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Сведения</w:t>
      </w:r>
      <w:r w:rsidRPr="007F4A93">
        <w:rPr>
          <w:rFonts w:ascii="Times New Roman" w:hAnsi="Times New Roman" w:cs="Times New Roman"/>
          <w:spacing w:val="42"/>
          <w:sz w:val="20"/>
          <w:szCs w:val="20"/>
        </w:rPr>
        <w:t xml:space="preserve"> </w:t>
      </w:r>
      <w:r w:rsidRPr="007F4A93">
        <w:rPr>
          <w:rFonts w:ascii="Times New Roman" w:hAnsi="Times New Roman" w:cs="Times New Roman"/>
          <w:sz w:val="20"/>
          <w:szCs w:val="20"/>
        </w:rPr>
        <w:t>о</w:t>
      </w:r>
      <w:r w:rsidRPr="007F4A93">
        <w:rPr>
          <w:rFonts w:ascii="Times New Roman" w:hAnsi="Times New Roman" w:cs="Times New Roman"/>
          <w:spacing w:val="42"/>
          <w:sz w:val="20"/>
          <w:szCs w:val="20"/>
        </w:rPr>
        <w:t xml:space="preserve"> </w:t>
      </w:r>
      <w:r w:rsidRPr="007F4A93">
        <w:rPr>
          <w:rFonts w:ascii="Times New Roman" w:hAnsi="Times New Roman" w:cs="Times New Roman"/>
          <w:sz w:val="20"/>
          <w:szCs w:val="20"/>
        </w:rPr>
        <w:t>досрочном</w:t>
      </w:r>
      <w:r w:rsidRPr="007F4A93">
        <w:rPr>
          <w:rFonts w:ascii="Times New Roman" w:hAnsi="Times New Roman" w:cs="Times New Roman"/>
          <w:spacing w:val="40"/>
          <w:sz w:val="20"/>
          <w:szCs w:val="20"/>
        </w:rPr>
        <w:t xml:space="preserve"> </w:t>
      </w:r>
      <w:r w:rsidRPr="007F4A93">
        <w:rPr>
          <w:rFonts w:ascii="Times New Roman" w:hAnsi="Times New Roman" w:cs="Times New Roman"/>
          <w:sz w:val="20"/>
          <w:szCs w:val="20"/>
        </w:rPr>
        <w:t>прекращении</w:t>
      </w:r>
      <w:r w:rsidRPr="007F4A93">
        <w:rPr>
          <w:rFonts w:ascii="Times New Roman" w:hAnsi="Times New Roman" w:cs="Times New Roman"/>
          <w:spacing w:val="42"/>
          <w:sz w:val="20"/>
          <w:szCs w:val="20"/>
        </w:rPr>
        <w:t xml:space="preserve"> </w:t>
      </w:r>
      <w:r w:rsidRPr="007F4A93">
        <w:rPr>
          <w:rFonts w:ascii="Times New Roman" w:hAnsi="Times New Roman" w:cs="Times New Roman"/>
          <w:sz w:val="20"/>
          <w:szCs w:val="20"/>
        </w:rPr>
        <w:t>действия</w:t>
      </w:r>
      <w:r w:rsidRPr="007F4A93">
        <w:rPr>
          <w:rFonts w:ascii="Times New Roman" w:hAnsi="Times New Roman" w:cs="Times New Roman"/>
          <w:spacing w:val="43"/>
          <w:sz w:val="20"/>
          <w:szCs w:val="20"/>
        </w:rPr>
        <w:t xml:space="preserve"> </w:t>
      </w:r>
      <w:r w:rsidRPr="007F4A93">
        <w:rPr>
          <w:rFonts w:ascii="Times New Roman" w:hAnsi="Times New Roman" w:cs="Times New Roman"/>
          <w:sz w:val="20"/>
          <w:szCs w:val="20"/>
        </w:rPr>
        <w:t>разрешения</w:t>
      </w:r>
      <w:r w:rsidRPr="007F4A93">
        <w:rPr>
          <w:rFonts w:ascii="Times New Roman" w:hAnsi="Times New Roman" w:cs="Times New Roman"/>
          <w:spacing w:val="39"/>
          <w:sz w:val="20"/>
          <w:szCs w:val="20"/>
        </w:rPr>
        <w:t xml:space="preserve"> </w:t>
      </w:r>
      <w:r w:rsidRPr="007F4A93">
        <w:rPr>
          <w:rFonts w:ascii="Times New Roman" w:hAnsi="Times New Roman" w:cs="Times New Roman"/>
          <w:sz w:val="20"/>
          <w:szCs w:val="20"/>
        </w:rPr>
        <w:t>со</w:t>
      </w:r>
      <w:r w:rsidRPr="007F4A93">
        <w:rPr>
          <w:rFonts w:ascii="Times New Roman" w:hAnsi="Times New Roman" w:cs="Times New Roman"/>
          <w:spacing w:val="44"/>
          <w:sz w:val="20"/>
          <w:szCs w:val="20"/>
        </w:rPr>
        <w:t xml:space="preserve"> </w:t>
      </w:r>
      <w:r w:rsidRPr="007F4A93">
        <w:rPr>
          <w:rFonts w:ascii="Times New Roman" w:hAnsi="Times New Roman" w:cs="Times New Roman"/>
          <w:sz w:val="20"/>
          <w:szCs w:val="20"/>
        </w:rPr>
        <w:t>дня</w:t>
      </w:r>
      <w:r w:rsidRPr="007F4A93">
        <w:rPr>
          <w:rFonts w:ascii="Times New Roman" w:hAnsi="Times New Roman" w:cs="Times New Roman"/>
          <w:spacing w:val="42"/>
          <w:sz w:val="20"/>
          <w:szCs w:val="20"/>
        </w:rPr>
        <w:t xml:space="preserve"> </w:t>
      </w:r>
      <w:r w:rsidRPr="007F4A93">
        <w:rPr>
          <w:rFonts w:ascii="Times New Roman" w:hAnsi="Times New Roman" w:cs="Times New Roman"/>
          <w:sz w:val="20"/>
          <w:szCs w:val="20"/>
        </w:rPr>
        <w:t>предоставления</w:t>
      </w:r>
      <w:r w:rsidR="00C21F58">
        <w:rPr>
          <w:rFonts w:ascii="Times New Roman" w:hAnsi="Times New Roman" w:cs="Times New Roman"/>
          <w:sz w:val="20"/>
          <w:szCs w:val="20"/>
        </w:rPr>
        <w:t xml:space="preserve"> </w:t>
      </w:r>
      <w:r w:rsidRPr="007F4A93">
        <w:rPr>
          <w:rFonts w:ascii="Times New Roman" w:hAnsi="Times New Roman" w:cs="Times New Roman"/>
          <w:sz w:val="20"/>
          <w:szCs w:val="20"/>
        </w:rPr>
        <w:t>земельного</w:t>
      </w:r>
      <w:r w:rsidRPr="007F4A93">
        <w:rPr>
          <w:rFonts w:ascii="Times New Roman" w:hAnsi="Times New Roman" w:cs="Times New Roman"/>
          <w:spacing w:val="78"/>
          <w:sz w:val="20"/>
          <w:szCs w:val="20"/>
        </w:rPr>
        <w:t xml:space="preserve"> </w:t>
      </w:r>
      <w:r w:rsidRPr="007F4A93">
        <w:rPr>
          <w:rFonts w:ascii="Times New Roman" w:hAnsi="Times New Roman" w:cs="Times New Roman"/>
          <w:sz w:val="20"/>
          <w:szCs w:val="20"/>
        </w:rPr>
        <w:t>участка</w:t>
      </w:r>
      <w:r w:rsidRPr="007F4A93">
        <w:rPr>
          <w:rFonts w:ascii="Times New Roman" w:hAnsi="Times New Roman" w:cs="Times New Roman"/>
          <w:spacing w:val="75"/>
          <w:sz w:val="20"/>
          <w:szCs w:val="20"/>
        </w:rPr>
        <w:t xml:space="preserve"> </w:t>
      </w:r>
      <w:r w:rsidRPr="007F4A93">
        <w:rPr>
          <w:rFonts w:ascii="Times New Roman" w:hAnsi="Times New Roman" w:cs="Times New Roman"/>
          <w:sz w:val="20"/>
          <w:szCs w:val="20"/>
        </w:rPr>
        <w:t>физическому</w:t>
      </w:r>
      <w:r w:rsidRPr="007F4A93">
        <w:rPr>
          <w:rFonts w:ascii="Times New Roman" w:hAnsi="Times New Roman" w:cs="Times New Roman"/>
          <w:spacing w:val="73"/>
          <w:sz w:val="20"/>
          <w:szCs w:val="20"/>
        </w:rPr>
        <w:t xml:space="preserve"> </w:t>
      </w:r>
      <w:r w:rsidRPr="007F4A93">
        <w:rPr>
          <w:rFonts w:ascii="Times New Roman" w:hAnsi="Times New Roman" w:cs="Times New Roman"/>
          <w:sz w:val="20"/>
          <w:szCs w:val="20"/>
        </w:rPr>
        <w:t>или</w:t>
      </w:r>
      <w:r w:rsidRPr="007F4A93">
        <w:rPr>
          <w:rFonts w:ascii="Times New Roman" w:hAnsi="Times New Roman" w:cs="Times New Roman"/>
          <w:spacing w:val="78"/>
          <w:sz w:val="20"/>
          <w:szCs w:val="20"/>
        </w:rPr>
        <w:t xml:space="preserve"> </w:t>
      </w:r>
      <w:r w:rsidRPr="007F4A93">
        <w:rPr>
          <w:rFonts w:ascii="Times New Roman" w:hAnsi="Times New Roman" w:cs="Times New Roman"/>
          <w:sz w:val="20"/>
          <w:szCs w:val="20"/>
        </w:rPr>
        <w:t>юридическому</w:t>
      </w:r>
      <w:r w:rsidRPr="007F4A93">
        <w:rPr>
          <w:rFonts w:ascii="Times New Roman" w:hAnsi="Times New Roman" w:cs="Times New Roman"/>
          <w:spacing w:val="74"/>
          <w:sz w:val="20"/>
          <w:szCs w:val="20"/>
        </w:rPr>
        <w:t xml:space="preserve"> </w:t>
      </w:r>
      <w:r w:rsidRPr="007F4A93">
        <w:rPr>
          <w:rFonts w:ascii="Times New Roman" w:hAnsi="Times New Roman" w:cs="Times New Roman"/>
          <w:sz w:val="20"/>
          <w:szCs w:val="20"/>
        </w:rPr>
        <w:t>лицу</w:t>
      </w:r>
      <w:r w:rsidRPr="007F4A93">
        <w:rPr>
          <w:rFonts w:ascii="Times New Roman" w:hAnsi="Times New Roman" w:cs="Times New Roman"/>
          <w:spacing w:val="73"/>
          <w:sz w:val="20"/>
          <w:szCs w:val="20"/>
        </w:rPr>
        <w:t xml:space="preserve"> </w:t>
      </w:r>
      <w:r w:rsidRPr="007F4A93">
        <w:rPr>
          <w:rFonts w:ascii="Times New Roman" w:hAnsi="Times New Roman" w:cs="Times New Roman"/>
          <w:sz w:val="20"/>
          <w:szCs w:val="20"/>
        </w:rPr>
        <w:t>и</w:t>
      </w:r>
      <w:r w:rsidRPr="007F4A93">
        <w:rPr>
          <w:rFonts w:ascii="Times New Roman" w:hAnsi="Times New Roman" w:cs="Times New Roman"/>
          <w:spacing w:val="78"/>
          <w:sz w:val="20"/>
          <w:szCs w:val="20"/>
        </w:rPr>
        <w:t xml:space="preserve"> </w:t>
      </w:r>
      <w:r w:rsidRPr="007F4A93">
        <w:rPr>
          <w:rFonts w:ascii="Times New Roman" w:hAnsi="Times New Roman" w:cs="Times New Roman"/>
          <w:sz w:val="20"/>
          <w:szCs w:val="20"/>
        </w:rPr>
        <w:t>сроки</w:t>
      </w:r>
      <w:r w:rsidRPr="007F4A93">
        <w:rPr>
          <w:rFonts w:ascii="Times New Roman" w:hAnsi="Times New Roman" w:cs="Times New Roman"/>
          <w:spacing w:val="75"/>
          <w:sz w:val="20"/>
          <w:szCs w:val="20"/>
        </w:rPr>
        <w:t xml:space="preserve"> </w:t>
      </w:r>
      <w:r w:rsidRPr="007F4A93">
        <w:rPr>
          <w:rFonts w:ascii="Times New Roman" w:hAnsi="Times New Roman" w:cs="Times New Roman"/>
          <w:sz w:val="20"/>
          <w:szCs w:val="20"/>
        </w:rPr>
        <w:t>направления</w:t>
      </w:r>
    </w:p>
    <w:p w14:paraId="466B452A" w14:textId="6DBB4DAC" w:rsidR="00295847" w:rsidRPr="00F507EE" w:rsidRDefault="00295847" w:rsidP="00F507EE">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Выдается в случае подачи заявления о предоставления разрешения на использование земель, земельного участка</w:t>
      </w:r>
      <w:r w:rsidRPr="007F4A93">
        <w:rPr>
          <w:rFonts w:ascii="Times New Roman" w:hAnsi="Times New Roman" w:cs="Times New Roman"/>
          <w:spacing w:val="-47"/>
          <w:sz w:val="20"/>
          <w:szCs w:val="20"/>
        </w:rPr>
        <w:t xml:space="preserve"> </w:t>
      </w:r>
      <w:r w:rsidRPr="007F4A93">
        <w:rPr>
          <w:rFonts w:ascii="Times New Roman" w:hAnsi="Times New Roman" w:cs="Times New Roman"/>
          <w:sz w:val="20"/>
          <w:szCs w:val="20"/>
        </w:rPr>
        <w:t>или</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части</w:t>
      </w:r>
      <w:r w:rsidRPr="007F4A93">
        <w:rPr>
          <w:rFonts w:ascii="Times New Roman" w:hAnsi="Times New Roman" w:cs="Times New Roman"/>
          <w:spacing w:val="-3"/>
          <w:sz w:val="20"/>
          <w:szCs w:val="20"/>
        </w:rPr>
        <w:t xml:space="preserve"> </w:t>
      </w:r>
      <w:r w:rsidRPr="00F507EE">
        <w:rPr>
          <w:rFonts w:ascii="Times New Roman" w:hAnsi="Times New Roman" w:cs="Times New Roman"/>
          <w:sz w:val="20"/>
          <w:szCs w:val="20"/>
        </w:rPr>
        <w:t>земельного</w:t>
      </w:r>
      <w:r w:rsidRPr="00F507EE">
        <w:rPr>
          <w:rFonts w:ascii="Times New Roman" w:hAnsi="Times New Roman" w:cs="Times New Roman"/>
          <w:spacing w:val="1"/>
          <w:sz w:val="20"/>
          <w:szCs w:val="20"/>
        </w:rPr>
        <w:t xml:space="preserve"> </w:t>
      </w:r>
      <w:r w:rsidRPr="00F507EE">
        <w:rPr>
          <w:rFonts w:ascii="Times New Roman" w:hAnsi="Times New Roman" w:cs="Times New Roman"/>
          <w:sz w:val="20"/>
          <w:szCs w:val="20"/>
        </w:rPr>
        <w:t>участка,</w:t>
      </w:r>
      <w:r w:rsidRPr="00F507EE">
        <w:rPr>
          <w:rFonts w:ascii="Times New Roman" w:hAnsi="Times New Roman" w:cs="Times New Roman"/>
          <w:spacing w:val="-1"/>
          <w:sz w:val="20"/>
          <w:szCs w:val="20"/>
        </w:rPr>
        <w:t xml:space="preserve"> </w:t>
      </w:r>
      <w:r w:rsidRPr="00F507EE">
        <w:rPr>
          <w:rFonts w:ascii="Times New Roman" w:hAnsi="Times New Roman" w:cs="Times New Roman"/>
          <w:sz w:val="20"/>
          <w:szCs w:val="20"/>
        </w:rPr>
        <w:t>находящихся</w:t>
      </w:r>
      <w:r w:rsidRPr="00F507EE">
        <w:rPr>
          <w:rFonts w:ascii="Times New Roman" w:hAnsi="Times New Roman" w:cs="Times New Roman"/>
          <w:spacing w:val="-3"/>
          <w:sz w:val="20"/>
          <w:szCs w:val="20"/>
        </w:rPr>
        <w:t xml:space="preserve"> </w:t>
      </w:r>
      <w:r w:rsidRPr="00F507EE">
        <w:rPr>
          <w:rFonts w:ascii="Times New Roman" w:hAnsi="Times New Roman" w:cs="Times New Roman"/>
          <w:sz w:val="20"/>
          <w:szCs w:val="20"/>
        </w:rPr>
        <w:t>в</w:t>
      </w:r>
      <w:r w:rsidRPr="00F507EE">
        <w:rPr>
          <w:rFonts w:ascii="Times New Roman" w:hAnsi="Times New Roman" w:cs="Times New Roman"/>
          <w:spacing w:val="-3"/>
          <w:sz w:val="20"/>
          <w:szCs w:val="20"/>
        </w:rPr>
        <w:t xml:space="preserve"> </w:t>
      </w:r>
      <w:r w:rsidRPr="00F507EE">
        <w:rPr>
          <w:rFonts w:ascii="Times New Roman" w:hAnsi="Times New Roman" w:cs="Times New Roman"/>
          <w:sz w:val="20"/>
          <w:szCs w:val="20"/>
        </w:rPr>
        <w:t>государственной</w:t>
      </w:r>
      <w:r w:rsidRPr="00F507EE">
        <w:rPr>
          <w:rFonts w:ascii="Times New Roman" w:hAnsi="Times New Roman" w:cs="Times New Roman"/>
          <w:spacing w:val="-2"/>
          <w:sz w:val="20"/>
          <w:szCs w:val="20"/>
        </w:rPr>
        <w:t xml:space="preserve"> </w:t>
      </w:r>
      <w:r w:rsidRPr="00F507EE">
        <w:rPr>
          <w:rFonts w:ascii="Times New Roman" w:hAnsi="Times New Roman" w:cs="Times New Roman"/>
          <w:sz w:val="20"/>
          <w:szCs w:val="20"/>
        </w:rPr>
        <w:t>или</w:t>
      </w:r>
      <w:r w:rsidRPr="00F507EE">
        <w:rPr>
          <w:rFonts w:ascii="Times New Roman" w:hAnsi="Times New Roman" w:cs="Times New Roman"/>
          <w:spacing w:val="-3"/>
          <w:sz w:val="20"/>
          <w:szCs w:val="20"/>
        </w:rPr>
        <w:t xml:space="preserve"> </w:t>
      </w:r>
      <w:r w:rsidRPr="00F507EE">
        <w:rPr>
          <w:rFonts w:ascii="Times New Roman" w:hAnsi="Times New Roman" w:cs="Times New Roman"/>
          <w:sz w:val="20"/>
          <w:szCs w:val="20"/>
        </w:rPr>
        <w:t>муниципальной</w:t>
      </w:r>
      <w:r w:rsidRPr="00F507EE">
        <w:rPr>
          <w:rFonts w:ascii="Times New Roman" w:hAnsi="Times New Roman" w:cs="Times New Roman"/>
          <w:spacing w:val="-1"/>
          <w:sz w:val="20"/>
          <w:szCs w:val="20"/>
        </w:rPr>
        <w:t xml:space="preserve"> </w:t>
      </w:r>
      <w:r w:rsidRPr="00F507EE">
        <w:rPr>
          <w:rFonts w:ascii="Times New Roman" w:hAnsi="Times New Roman" w:cs="Times New Roman"/>
          <w:sz w:val="20"/>
          <w:szCs w:val="20"/>
        </w:rPr>
        <w:t>собственности,</w:t>
      </w:r>
      <w:r w:rsidRPr="00F507EE">
        <w:rPr>
          <w:rFonts w:ascii="Times New Roman" w:hAnsi="Times New Roman" w:cs="Times New Roman"/>
          <w:spacing w:val="-2"/>
          <w:sz w:val="20"/>
          <w:szCs w:val="20"/>
        </w:rPr>
        <w:t xml:space="preserve"> </w:t>
      </w:r>
      <w:r w:rsidRPr="00F507EE">
        <w:rPr>
          <w:rFonts w:ascii="Times New Roman" w:hAnsi="Times New Roman" w:cs="Times New Roman"/>
          <w:sz w:val="20"/>
          <w:szCs w:val="20"/>
        </w:rPr>
        <w:t>в</w:t>
      </w:r>
      <w:r w:rsidRPr="00F507EE">
        <w:rPr>
          <w:rFonts w:ascii="Times New Roman" w:hAnsi="Times New Roman" w:cs="Times New Roman"/>
          <w:spacing w:val="-3"/>
          <w:sz w:val="20"/>
          <w:szCs w:val="20"/>
        </w:rPr>
        <w:t xml:space="preserve"> </w:t>
      </w:r>
      <w:r w:rsidRPr="00F507EE">
        <w:rPr>
          <w:rFonts w:ascii="Times New Roman" w:hAnsi="Times New Roman" w:cs="Times New Roman"/>
          <w:sz w:val="20"/>
          <w:szCs w:val="20"/>
        </w:rPr>
        <w:t>случаях,</w:t>
      </w:r>
      <w:r w:rsidR="00C21F58" w:rsidRPr="00F507EE">
        <w:rPr>
          <w:rFonts w:ascii="Times New Roman" w:hAnsi="Times New Roman" w:cs="Times New Roman"/>
          <w:sz w:val="20"/>
          <w:szCs w:val="20"/>
        </w:rPr>
        <w:t xml:space="preserve"> </w:t>
      </w:r>
      <w:r w:rsidRPr="00F507EE">
        <w:rPr>
          <w:rFonts w:ascii="Times New Roman" w:hAnsi="Times New Roman" w:cs="Times New Roman"/>
          <w:sz w:val="20"/>
          <w:szCs w:val="20"/>
        </w:rPr>
        <w:t>предусмотренных</w:t>
      </w:r>
      <w:r w:rsidRPr="00F507EE">
        <w:rPr>
          <w:rFonts w:ascii="Times New Roman" w:hAnsi="Times New Roman" w:cs="Times New Roman"/>
          <w:spacing w:val="-4"/>
          <w:sz w:val="20"/>
          <w:szCs w:val="20"/>
        </w:rPr>
        <w:t xml:space="preserve"> </w:t>
      </w:r>
      <w:r w:rsidRPr="00F507EE">
        <w:rPr>
          <w:rFonts w:ascii="Times New Roman" w:hAnsi="Times New Roman" w:cs="Times New Roman"/>
          <w:sz w:val="20"/>
          <w:szCs w:val="20"/>
        </w:rPr>
        <w:t>пунктом</w:t>
      </w:r>
      <w:r w:rsidRPr="00F507EE">
        <w:rPr>
          <w:rFonts w:ascii="Times New Roman" w:hAnsi="Times New Roman" w:cs="Times New Roman"/>
          <w:spacing w:val="1"/>
          <w:sz w:val="20"/>
          <w:szCs w:val="20"/>
        </w:rPr>
        <w:t xml:space="preserve"> </w:t>
      </w:r>
      <w:r w:rsidRPr="00F507EE">
        <w:rPr>
          <w:rFonts w:ascii="Times New Roman" w:hAnsi="Times New Roman" w:cs="Times New Roman"/>
          <w:sz w:val="20"/>
          <w:szCs w:val="20"/>
        </w:rPr>
        <w:t>1</w:t>
      </w:r>
      <w:r w:rsidRPr="00F507EE">
        <w:rPr>
          <w:rFonts w:ascii="Times New Roman" w:hAnsi="Times New Roman" w:cs="Times New Roman"/>
          <w:spacing w:val="-1"/>
          <w:sz w:val="20"/>
          <w:szCs w:val="20"/>
        </w:rPr>
        <w:t xml:space="preserve"> </w:t>
      </w:r>
      <w:r w:rsidRPr="00F507EE">
        <w:rPr>
          <w:rFonts w:ascii="Times New Roman" w:hAnsi="Times New Roman" w:cs="Times New Roman"/>
          <w:sz w:val="20"/>
          <w:szCs w:val="20"/>
        </w:rPr>
        <w:t>статьи</w:t>
      </w:r>
      <w:r w:rsidRPr="00F507EE">
        <w:rPr>
          <w:rFonts w:ascii="Times New Roman" w:hAnsi="Times New Roman" w:cs="Times New Roman"/>
          <w:spacing w:val="-3"/>
          <w:sz w:val="20"/>
          <w:szCs w:val="20"/>
        </w:rPr>
        <w:t xml:space="preserve"> </w:t>
      </w:r>
      <w:r w:rsidRPr="00F507EE">
        <w:rPr>
          <w:rFonts w:ascii="Times New Roman" w:hAnsi="Times New Roman" w:cs="Times New Roman"/>
          <w:sz w:val="20"/>
          <w:szCs w:val="20"/>
        </w:rPr>
        <w:t>39.34</w:t>
      </w:r>
      <w:r w:rsidRPr="00F507EE">
        <w:rPr>
          <w:rFonts w:ascii="Times New Roman" w:hAnsi="Times New Roman" w:cs="Times New Roman"/>
          <w:spacing w:val="-1"/>
          <w:sz w:val="20"/>
          <w:szCs w:val="20"/>
        </w:rPr>
        <w:t xml:space="preserve"> </w:t>
      </w:r>
      <w:r w:rsidRPr="00F507EE">
        <w:rPr>
          <w:rFonts w:ascii="Times New Roman" w:hAnsi="Times New Roman" w:cs="Times New Roman"/>
          <w:sz w:val="20"/>
          <w:szCs w:val="20"/>
        </w:rPr>
        <w:t>Земельного</w:t>
      </w:r>
      <w:r w:rsidRPr="00F507EE">
        <w:rPr>
          <w:rFonts w:ascii="Times New Roman" w:hAnsi="Times New Roman" w:cs="Times New Roman"/>
          <w:spacing w:val="-1"/>
          <w:sz w:val="20"/>
          <w:szCs w:val="20"/>
        </w:rPr>
        <w:t xml:space="preserve"> </w:t>
      </w:r>
      <w:r w:rsidRPr="00F507EE">
        <w:rPr>
          <w:rFonts w:ascii="Times New Roman" w:hAnsi="Times New Roman" w:cs="Times New Roman"/>
          <w:sz w:val="20"/>
          <w:szCs w:val="20"/>
        </w:rPr>
        <w:t>кодекса</w:t>
      </w:r>
      <w:r w:rsidRPr="00F507EE">
        <w:rPr>
          <w:rFonts w:ascii="Times New Roman" w:hAnsi="Times New Roman" w:cs="Times New Roman"/>
          <w:spacing w:val="-3"/>
          <w:sz w:val="20"/>
          <w:szCs w:val="20"/>
        </w:rPr>
        <w:t xml:space="preserve"> </w:t>
      </w:r>
      <w:r w:rsidRPr="00F507EE">
        <w:rPr>
          <w:rFonts w:ascii="Times New Roman" w:hAnsi="Times New Roman" w:cs="Times New Roman"/>
          <w:sz w:val="20"/>
          <w:szCs w:val="20"/>
        </w:rPr>
        <w:t>Российской</w:t>
      </w:r>
      <w:r w:rsidRPr="00F507EE">
        <w:rPr>
          <w:rFonts w:ascii="Times New Roman" w:hAnsi="Times New Roman" w:cs="Times New Roman"/>
          <w:spacing w:val="-3"/>
          <w:sz w:val="20"/>
          <w:szCs w:val="20"/>
        </w:rPr>
        <w:t xml:space="preserve"> </w:t>
      </w:r>
      <w:r w:rsidRPr="00F507EE">
        <w:rPr>
          <w:rFonts w:ascii="Times New Roman" w:hAnsi="Times New Roman" w:cs="Times New Roman"/>
          <w:sz w:val="20"/>
          <w:szCs w:val="20"/>
        </w:rPr>
        <w:t xml:space="preserve">Федерации. </w:t>
      </w:r>
      <w:r w:rsidR="00C21F58" w:rsidRPr="00F507EE">
        <w:rPr>
          <w:rFonts w:ascii="Times New Roman" w:hAnsi="Times New Roman" w:cs="Times New Roman"/>
          <w:sz w:val="20"/>
          <w:szCs w:val="20"/>
        </w:rPr>
        <w:t xml:space="preserve"> </w:t>
      </w:r>
      <w:r w:rsidRPr="00F507EE">
        <w:rPr>
          <w:rFonts w:ascii="Times New Roman" w:hAnsi="Times New Roman" w:cs="Times New Roman"/>
          <w:spacing w:val="15"/>
          <w:sz w:val="20"/>
          <w:szCs w:val="20"/>
        </w:rPr>
        <w:t xml:space="preserve"> </w:t>
      </w:r>
      <w:r w:rsidRPr="00F507EE">
        <w:rPr>
          <w:rFonts w:ascii="Times New Roman" w:hAnsi="Times New Roman" w:cs="Times New Roman"/>
          <w:sz w:val="20"/>
          <w:szCs w:val="20"/>
        </w:rPr>
        <w:t>Указывается,</w:t>
      </w:r>
      <w:r w:rsidRPr="00F507EE">
        <w:rPr>
          <w:rFonts w:ascii="Times New Roman" w:hAnsi="Times New Roman" w:cs="Times New Roman"/>
          <w:spacing w:val="-2"/>
          <w:sz w:val="20"/>
          <w:szCs w:val="20"/>
        </w:rPr>
        <w:t xml:space="preserve"> </w:t>
      </w:r>
      <w:r w:rsidRPr="00F507EE">
        <w:rPr>
          <w:rFonts w:ascii="Times New Roman" w:hAnsi="Times New Roman" w:cs="Times New Roman"/>
          <w:sz w:val="20"/>
          <w:szCs w:val="20"/>
        </w:rPr>
        <w:t>если</w:t>
      </w:r>
      <w:r w:rsidRPr="00F507EE">
        <w:rPr>
          <w:rFonts w:ascii="Times New Roman" w:hAnsi="Times New Roman" w:cs="Times New Roman"/>
          <w:spacing w:val="-4"/>
          <w:sz w:val="20"/>
          <w:szCs w:val="20"/>
        </w:rPr>
        <w:t xml:space="preserve"> </w:t>
      </w:r>
      <w:r w:rsidRPr="00F507EE">
        <w:rPr>
          <w:rFonts w:ascii="Times New Roman" w:hAnsi="Times New Roman" w:cs="Times New Roman"/>
          <w:sz w:val="20"/>
          <w:szCs w:val="20"/>
        </w:rPr>
        <w:t>разрешение</w:t>
      </w:r>
      <w:r w:rsidRPr="00F507EE">
        <w:rPr>
          <w:rFonts w:ascii="Times New Roman" w:hAnsi="Times New Roman" w:cs="Times New Roman"/>
          <w:spacing w:val="-2"/>
          <w:sz w:val="20"/>
          <w:szCs w:val="20"/>
        </w:rPr>
        <w:t xml:space="preserve"> </w:t>
      </w:r>
      <w:r w:rsidRPr="00F507EE">
        <w:rPr>
          <w:rFonts w:ascii="Times New Roman" w:hAnsi="Times New Roman" w:cs="Times New Roman"/>
          <w:sz w:val="20"/>
          <w:szCs w:val="20"/>
        </w:rPr>
        <w:t>выдается в</w:t>
      </w:r>
      <w:r w:rsidRPr="00F507EE">
        <w:rPr>
          <w:rFonts w:ascii="Times New Roman" w:hAnsi="Times New Roman" w:cs="Times New Roman"/>
          <w:spacing w:val="-3"/>
          <w:sz w:val="20"/>
          <w:szCs w:val="20"/>
        </w:rPr>
        <w:t xml:space="preserve"> </w:t>
      </w:r>
      <w:r w:rsidRPr="00F507EE">
        <w:rPr>
          <w:rFonts w:ascii="Times New Roman" w:hAnsi="Times New Roman" w:cs="Times New Roman"/>
          <w:sz w:val="20"/>
          <w:szCs w:val="20"/>
        </w:rPr>
        <w:t>отношении</w:t>
      </w:r>
      <w:r w:rsidRPr="00F507EE">
        <w:rPr>
          <w:rFonts w:ascii="Times New Roman" w:hAnsi="Times New Roman" w:cs="Times New Roman"/>
          <w:spacing w:val="-3"/>
          <w:sz w:val="20"/>
          <w:szCs w:val="20"/>
        </w:rPr>
        <w:t xml:space="preserve"> </w:t>
      </w:r>
      <w:r w:rsidRPr="00F507EE">
        <w:rPr>
          <w:rFonts w:ascii="Times New Roman" w:hAnsi="Times New Roman" w:cs="Times New Roman"/>
          <w:sz w:val="20"/>
          <w:szCs w:val="20"/>
        </w:rPr>
        <w:t>земельного</w:t>
      </w:r>
      <w:r w:rsidRPr="00F507EE">
        <w:rPr>
          <w:rFonts w:ascii="Times New Roman" w:hAnsi="Times New Roman" w:cs="Times New Roman"/>
          <w:spacing w:val="1"/>
          <w:sz w:val="20"/>
          <w:szCs w:val="20"/>
        </w:rPr>
        <w:t xml:space="preserve"> </w:t>
      </w:r>
      <w:r w:rsidRPr="00F507EE">
        <w:rPr>
          <w:rFonts w:ascii="Times New Roman" w:hAnsi="Times New Roman" w:cs="Times New Roman"/>
          <w:sz w:val="20"/>
          <w:szCs w:val="20"/>
        </w:rPr>
        <w:t>участка уполномоченным</w:t>
      </w:r>
      <w:r w:rsidRPr="00F507EE">
        <w:rPr>
          <w:rFonts w:ascii="Times New Roman" w:hAnsi="Times New Roman" w:cs="Times New Roman"/>
          <w:spacing w:val="68"/>
          <w:sz w:val="20"/>
          <w:szCs w:val="20"/>
        </w:rPr>
        <w:t xml:space="preserve"> </w:t>
      </w:r>
      <w:r w:rsidRPr="00F507EE">
        <w:rPr>
          <w:rFonts w:ascii="Times New Roman" w:hAnsi="Times New Roman" w:cs="Times New Roman"/>
          <w:sz w:val="20"/>
          <w:szCs w:val="20"/>
        </w:rPr>
        <w:t>органом</w:t>
      </w:r>
      <w:r w:rsidRPr="00F507EE">
        <w:rPr>
          <w:rFonts w:ascii="Times New Roman" w:hAnsi="Times New Roman" w:cs="Times New Roman"/>
          <w:spacing w:val="3"/>
          <w:sz w:val="20"/>
          <w:szCs w:val="20"/>
        </w:rPr>
        <w:t xml:space="preserve"> </w:t>
      </w:r>
      <w:r w:rsidRPr="00F507EE">
        <w:rPr>
          <w:rFonts w:ascii="Times New Roman" w:hAnsi="Times New Roman" w:cs="Times New Roman"/>
          <w:sz w:val="20"/>
          <w:szCs w:val="20"/>
        </w:rPr>
        <w:t>заявителю</w:t>
      </w:r>
      <w:r w:rsidRPr="00F507EE">
        <w:rPr>
          <w:rFonts w:ascii="Times New Roman" w:hAnsi="Times New Roman" w:cs="Times New Roman"/>
          <w:spacing w:val="68"/>
          <w:sz w:val="20"/>
          <w:szCs w:val="20"/>
        </w:rPr>
        <w:t xml:space="preserve"> </w:t>
      </w:r>
      <w:r w:rsidRPr="00F507EE">
        <w:rPr>
          <w:rFonts w:ascii="Times New Roman" w:hAnsi="Times New Roman" w:cs="Times New Roman"/>
          <w:sz w:val="20"/>
          <w:szCs w:val="20"/>
        </w:rPr>
        <w:t>уведомления</w:t>
      </w:r>
      <w:r w:rsidRPr="00F507EE">
        <w:rPr>
          <w:rFonts w:ascii="Times New Roman" w:hAnsi="Times New Roman" w:cs="Times New Roman"/>
          <w:spacing w:val="2"/>
          <w:sz w:val="20"/>
          <w:szCs w:val="20"/>
        </w:rPr>
        <w:t xml:space="preserve"> </w:t>
      </w:r>
      <w:r w:rsidRPr="00F507EE">
        <w:rPr>
          <w:rFonts w:ascii="Times New Roman" w:hAnsi="Times New Roman" w:cs="Times New Roman"/>
          <w:sz w:val="20"/>
          <w:szCs w:val="20"/>
        </w:rPr>
        <w:t>о</w:t>
      </w:r>
      <w:r w:rsidRPr="00F507EE">
        <w:rPr>
          <w:rFonts w:ascii="Times New Roman" w:hAnsi="Times New Roman" w:cs="Times New Roman"/>
          <w:spacing w:val="2"/>
          <w:sz w:val="20"/>
          <w:szCs w:val="20"/>
        </w:rPr>
        <w:t xml:space="preserve"> </w:t>
      </w:r>
      <w:r w:rsidRPr="00F507EE">
        <w:rPr>
          <w:rFonts w:ascii="Times New Roman" w:hAnsi="Times New Roman" w:cs="Times New Roman"/>
          <w:sz w:val="20"/>
          <w:szCs w:val="20"/>
        </w:rPr>
        <w:t>предоставлении</w:t>
      </w:r>
      <w:r w:rsidRPr="00F507EE">
        <w:rPr>
          <w:rFonts w:ascii="Times New Roman" w:hAnsi="Times New Roman" w:cs="Times New Roman"/>
          <w:spacing w:val="2"/>
          <w:sz w:val="20"/>
          <w:szCs w:val="20"/>
        </w:rPr>
        <w:t xml:space="preserve"> </w:t>
      </w:r>
      <w:r w:rsidRPr="00F507EE">
        <w:rPr>
          <w:rFonts w:ascii="Times New Roman" w:hAnsi="Times New Roman" w:cs="Times New Roman"/>
          <w:sz w:val="20"/>
          <w:szCs w:val="20"/>
        </w:rPr>
        <w:t>земельного</w:t>
      </w:r>
      <w:r w:rsidRPr="00F507EE">
        <w:rPr>
          <w:rFonts w:ascii="Times New Roman" w:hAnsi="Times New Roman" w:cs="Times New Roman"/>
          <w:spacing w:val="-67"/>
          <w:sz w:val="20"/>
          <w:szCs w:val="20"/>
        </w:rPr>
        <w:t xml:space="preserve"> </w:t>
      </w:r>
      <w:r w:rsidRPr="00F507EE">
        <w:rPr>
          <w:rFonts w:ascii="Times New Roman" w:hAnsi="Times New Roman" w:cs="Times New Roman"/>
          <w:sz w:val="20"/>
          <w:szCs w:val="20"/>
        </w:rPr>
        <w:t>участка</w:t>
      </w:r>
      <w:r w:rsidRPr="00F507EE">
        <w:rPr>
          <w:rFonts w:ascii="Times New Roman" w:hAnsi="Times New Roman" w:cs="Times New Roman"/>
          <w:spacing w:val="-2"/>
          <w:sz w:val="20"/>
          <w:szCs w:val="20"/>
        </w:rPr>
        <w:t xml:space="preserve"> </w:t>
      </w:r>
      <w:r w:rsidRPr="00F507EE">
        <w:rPr>
          <w:rFonts w:ascii="Times New Roman" w:hAnsi="Times New Roman" w:cs="Times New Roman"/>
          <w:sz w:val="20"/>
          <w:szCs w:val="20"/>
        </w:rPr>
        <w:t>таким</w:t>
      </w:r>
      <w:r w:rsidRPr="00F507EE">
        <w:rPr>
          <w:rFonts w:ascii="Times New Roman" w:hAnsi="Times New Roman" w:cs="Times New Roman"/>
          <w:spacing w:val="-2"/>
          <w:sz w:val="20"/>
          <w:szCs w:val="20"/>
        </w:rPr>
        <w:t xml:space="preserve"> </w:t>
      </w:r>
      <w:r w:rsidRPr="00F507EE">
        <w:rPr>
          <w:rFonts w:ascii="Times New Roman" w:hAnsi="Times New Roman" w:cs="Times New Roman"/>
          <w:sz w:val="20"/>
          <w:szCs w:val="20"/>
        </w:rPr>
        <w:t>лицам</w:t>
      </w:r>
      <w:r w:rsidRPr="00F507EE">
        <w:rPr>
          <w:rFonts w:ascii="Times New Roman" w:hAnsi="Times New Roman" w:cs="Times New Roman"/>
          <w:sz w:val="20"/>
          <w:szCs w:val="20"/>
          <w:u w:val="single"/>
        </w:rPr>
        <w:t xml:space="preserve"> </w:t>
      </w:r>
    </w:p>
    <w:p w14:paraId="1C4946BC" w14:textId="77777777" w:rsidR="00295847" w:rsidRPr="007F4A93" w:rsidRDefault="00295847" w:rsidP="007F4A93">
      <w:pPr>
        <w:pStyle w:val="ae"/>
        <w:spacing w:after="0"/>
        <w:jc w:val="both"/>
        <w:rPr>
          <w:sz w:val="20"/>
          <w:szCs w:val="20"/>
        </w:rPr>
      </w:pPr>
      <w:r w:rsidRPr="007F4A93">
        <w:rPr>
          <w:noProof/>
          <w:sz w:val="20"/>
          <w:szCs w:val="20"/>
        </w:rPr>
        <mc:AlternateContent>
          <mc:Choice Requires="wps">
            <w:drawing>
              <wp:anchor distT="0" distB="0" distL="0" distR="0" simplePos="0" relativeHeight="251899904" behindDoc="1" locked="0" layoutInCell="1" allowOverlap="1" wp14:anchorId="62E36088" wp14:editId="17FA05C0">
                <wp:simplePos x="0" y="0"/>
                <wp:positionH relativeFrom="page">
                  <wp:posOffset>787701</wp:posOffset>
                </wp:positionH>
                <wp:positionV relativeFrom="paragraph">
                  <wp:posOffset>200660</wp:posOffset>
                </wp:positionV>
                <wp:extent cx="6311265" cy="1270"/>
                <wp:effectExtent l="12700" t="11430" r="10160" b="6350"/>
                <wp:wrapTopAndBottom/>
                <wp:docPr id="190" name="Полилиния: фигура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265" cy="1270"/>
                        </a:xfrm>
                        <a:custGeom>
                          <a:avLst/>
                          <a:gdLst>
                            <a:gd name="T0" fmla="+- 0 1220 1220"/>
                            <a:gd name="T1" fmla="*/ T0 w 9939"/>
                            <a:gd name="T2" fmla="+- 0 11159 1220"/>
                            <a:gd name="T3" fmla="*/ T2 w 9939"/>
                          </a:gdLst>
                          <a:ahLst/>
                          <a:cxnLst>
                            <a:cxn ang="0">
                              <a:pos x="T1" y="0"/>
                            </a:cxn>
                            <a:cxn ang="0">
                              <a:pos x="T3" y="0"/>
                            </a:cxn>
                          </a:cxnLst>
                          <a:rect l="0" t="0" r="r" b="b"/>
                          <a:pathLst>
                            <a:path w="9939">
                              <a:moveTo>
                                <a:pt x="0" y="0"/>
                              </a:moveTo>
                              <a:lnTo>
                                <a:pt x="9939"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D885D" id="Полилиния: фигура 190" o:spid="_x0000_s1026" style="position:absolute;margin-left:62pt;margin-top:15.8pt;width:496.95pt;height:.1pt;z-index:-25141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7EyAIAAMAFAAAOAAAAZHJzL2Uyb0RvYy54bWysVN1u0zAUvkfiHSxfgrb8dD80WjqhjSGk&#10;AZNWHsB1nCbCsY3tNt2ukOCeR+AVkLiZhOAZ2jfi2E66rIgbRKVaxzmfv/N/Tk5XDUdLpk0tRY6T&#10;/RgjJqgsajHP8bvpxd4zjIwloiBcCpbjG2bw6eTxo5NWZSyVleQF0whIhMlalePKWpVFkaEVa4jZ&#10;l4oJUJZSN8TCVc+jQpMW2BsepXF8FLVSF0pLyoyBr+dBiSeevywZtW/L0jCLeI7BN+tP7c+ZO6PJ&#10;Ccnmmqiqpp0b5B+8aEgtwOiW6pxYgha6/oOqqamWRpZ2n8omkmVZU+ZjgGiSeCea64oo5mOB5Bi1&#10;TZP5f7T0zfJKo7qA2o0hP4I0UKT11/Wv9Y/1nf//XN9tvmRo8xnu3zefNh/X35DDQuZaZTIguFZX&#10;2sVu1KWk7w0oogcadzGAQbP2tSyAnyys9NlalbpxLyEPaOWLcrMtCltZROHj0ShJ0qNDjCjokvTY&#10;W45I1r+lC2NfMul5yPLS2FDSAiRfkKILagrhlQ2H6j7dQzFK0jQcXQtsYUkPexKhaYxaNB6Pxrug&#10;tAcFriQ5HHvGXdyoxzmydEAGAcx7F0nVe01XonMbJETcDMU+UUoal6ApONdnCBgA5EL8CxZs72LD&#10;m86EhuHYHQuNEYzFLIShiHWeORNORG2OfS7ch0Yu2VR6ld0pHRi513IxRPnnQ6+CGl44A9A3QfBG&#10;na+D0gp5UXPua8uFc+U4GaU+N0byunBK543R89kZ12hJ3MD7nwsGyB7AtFyIwpNVjBQvOtmSmgcZ&#10;8Bxy6/vYtW7o9ZksbqCNtQxrBNYeCJXUtxi1sEJybD4siGYY8VcCZnScHBy4neMvB4fHKVz0UDMb&#10;aoigQJVji6HwTjyzYU8tlK7nFVhKfLhCPofxKWvX596/4FV3gTXho+1WmttDw7tH3S/eyW8AAAD/&#10;/wMAUEsDBBQABgAIAAAAIQDPqYgK3QAAAAoBAAAPAAAAZHJzL2Rvd25yZXYueG1sTI9LT8MwEITv&#10;SPwHa5G4IOqkoFBCnApSOPdB1fM23jzUeB3Fbhv+Pc4JjjM7mv0mW46mExcaXGtZQTyLQBCXVrdc&#10;K9h/fz0uQDiPrLGzTAp+yMEyv73JMNX2ylu67HwtQgm7FBU03veplK5syKCb2Z443Co7GPRBDrXU&#10;A15DuenkPIoSabDl8KHBnoqGytPubBQctsV6s9EVJp/I1erkxodV8aHU/d34/gbC0+j/wjDhB3TI&#10;A9PRnlk70QU9fw5bvIKnOAExBeL45RXEcXIWIPNM/p+Q/wIAAP//AwBQSwECLQAUAAYACAAAACEA&#10;toM4kv4AAADhAQAAEwAAAAAAAAAAAAAAAAAAAAAAW0NvbnRlbnRfVHlwZXNdLnhtbFBLAQItABQA&#10;BgAIAAAAIQA4/SH/1gAAAJQBAAALAAAAAAAAAAAAAAAAAC8BAABfcmVscy8ucmVsc1BLAQItABQA&#10;BgAIAAAAIQBooV7EyAIAAMAFAAAOAAAAAAAAAAAAAAAAAC4CAABkcnMvZTJvRG9jLnhtbFBLAQIt&#10;ABQABgAIAAAAIQDPqYgK3QAAAAoBAAAPAAAAAAAAAAAAAAAAACIFAABkcnMvZG93bnJldi54bWxQ&#10;SwUGAAAAAAQABADzAAAALAYAAAAA&#10;" path="m,l9939,e" filled="f" strokeweight=".19811mm">
                <v:path arrowok="t" o:connecttype="custom" o:connectlocs="0,0;6311265,0" o:connectangles="0,0"/>
                <w10:wrap type="topAndBottom" anchorx="page"/>
              </v:shape>
            </w:pict>
          </mc:Fallback>
        </mc:AlternateContent>
      </w:r>
    </w:p>
    <w:p w14:paraId="422B520B" w14:textId="77777777" w:rsidR="00295847" w:rsidRPr="007F4A93" w:rsidRDefault="00295847" w:rsidP="007F4A93">
      <w:pPr>
        <w:pStyle w:val="ae"/>
        <w:tabs>
          <w:tab w:val="left" w:pos="10079"/>
        </w:tabs>
        <w:spacing w:after="0"/>
        <w:jc w:val="both"/>
        <w:rPr>
          <w:sz w:val="20"/>
          <w:szCs w:val="20"/>
        </w:rPr>
      </w:pPr>
      <w:r w:rsidRPr="007F4A93">
        <w:rPr>
          <w:sz w:val="20"/>
          <w:szCs w:val="20"/>
        </w:rPr>
        <w:t>Дополнительные</w:t>
      </w:r>
      <w:r w:rsidRPr="007F4A93">
        <w:rPr>
          <w:spacing w:val="-4"/>
          <w:sz w:val="20"/>
          <w:szCs w:val="20"/>
        </w:rPr>
        <w:t xml:space="preserve"> </w:t>
      </w:r>
      <w:r w:rsidRPr="007F4A93">
        <w:rPr>
          <w:sz w:val="20"/>
          <w:szCs w:val="20"/>
        </w:rPr>
        <w:t>условия</w:t>
      </w:r>
      <w:r w:rsidRPr="007F4A93">
        <w:rPr>
          <w:spacing w:val="-6"/>
          <w:sz w:val="20"/>
          <w:szCs w:val="20"/>
        </w:rPr>
        <w:t xml:space="preserve"> </w:t>
      </w:r>
      <w:r w:rsidRPr="007F4A93">
        <w:rPr>
          <w:sz w:val="20"/>
          <w:szCs w:val="20"/>
        </w:rPr>
        <w:t>использования</w:t>
      </w:r>
      <w:r w:rsidRPr="007F4A93">
        <w:rPr>
          <w:spacing w:val="-4"/>
          <w:sz w:val="20"/>
          <w:szCs w:val="20"/>
        </w:rPr>
        <w:t xml:space="preserve"> </w:t>
      </w:r>
      <w:r w:rsidRPr="007F4A93">
        <w:rPr>
          <w:sz w:val="20"/>
          <w:szCs w:val="20"/>
        </w:rPr>
        <w:t>участка</w:t>
      </w:r>
      <w:r w:rsidRPr="007F4A93">
        <w:rPr>
          <w:sz w:val="20"/>
          <w:szCs w:val="20"/>
          <w:u w:val="single"/>
        </w:rPr>
        <w:t xml:space="preserve"> </w:t>
      </w:r>
      <w:r w:rsidRPr="007F4A93">
        <w:rPr>
          <w:sz w:val="20"/>
          <w:szCs w:val="20"/>
          <w:u w:val="single"/>
        </w:rPr>
        <w:tab/>
      </w:r>
    </w:p>
    <w:p w14:paraId="34A75F1B" w14:textId="33CBC8DF" w:rsidR="00295847" w:rsidRPr="007F4A93" w:rsidRDefault="00295847" w:rsidP="007F4A93">
      <w:pPr>
        <w:pStyle w:val="ae"/>
        <w:spacing w:after="0"/>
        <w:jc w:val="both"/>
        <w:rPr>
          <w:sz w:val="20"/>
          <w:szCs w:val="20"/>
        </w:rPr>
      </w:pPr>
      <w:r w:rsidRPr="007F4A93">
        <w:rPr>
          <w:noProof/>
          <w:sz w:val="20"/>
          <w:szCs w:val="20"/>
        </w:rPr>
        <mc:AlternateContent>
          <mc:Choice Requires="wps">
            <w:drawing>
              <wp:anchor distT="0" distB="0" distL="0" distR="0" simplePos="0" relativeHeight="251900928" behindDoc="1" locked="0" layoutInCell="1" allowOverlap="1" wp14:anchorId="08C830A6" wp14:editId="02FEFF24">
                <wp:simplePos x="0" y="0"/>
                <wp:positionH relativeFrom="page">
                  <wp:posOffset>774700</wp:posOffset>
                </wp:positionH>
                <wp:positionV relativeFrom="paragraph">
                  <wp:posOffset>200660</wp:posOffset>
                </wp:positionV>
                <wp:extent cx="6311265" cy="1270"/>
                <wp:effectExtent l="12700" t="8255" r="10160" b="9525"/>
                <wp:wrapTopAndBottom/>
                <wp:docPr id="191" name="Полилиния: фигура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265" cy="1270"/>
                        </a:xfrm>
                        <a:custGeom>
                          <a:avLst/>
                          <a:gdLst>
                            <a:gd name="T0" fmla="+- 0 1220 1220"/>
                            <a:gd name="T1" fmla="*/ T0 w 9939"/>
                            <a:gd name="T2" fmla="+- 0 11159 1220"/>
                            <a:gd name="T3" fmla="*/ T2 w 9939"/>
                          </a:gdLst>
                          <a:ahLst/>
                          <a:cxnLst>
                            <a:cxn ang="0">
                              <a:pos x="T1" y="0"/>
                            </a:cxn>
                            <a:cxn ang="0">
                              <a:pos x="T3" y="0"/>
                            </a:cxn>
                          </a:cxnLst>
                          <a:rect l="0" t="0" r="r" b="b"/>
                          <a:pathLst>
                            <a:path w="9939">
                              <a:moveTo>
                                <a:pt x="0" y="0"/>
                              </a:moveTo>
                              <a:lnTo>
                                <a:pt x="9939"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0FFF2" id="Полилиния: фигура 191" o:spid="_x0000_s1026" style="position:absolute;margin-left:61pt;margin-top:15.8pt;width:496.95pt;height:.1pt;z-index:-25141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NEyQIAAMAFAAAOAAAAZHJzL2Uyb0RvYy54bWysVE1uEzEU3iNxB8tLUDM/6Q8ZZVKhliKk&#10;ApUaDuB4PJkRHtvYTibtCgn2HIErILGphOAMyY14tifpNIgNIlKs53mfv/f/xqerhqMl06aWIsfJ&#10;IMaICSqLWsxz/G56cfAMI2OJKAiXguX4hhl8Onn8aNyqjKWykrxgGgGJMFmrclxZq7IoMrRiDTED&#10;qZgAZSl1Qyxc9TwqNGmBveFRGsfHUSt1obSkzBj4eh6UeOL5y5JR+7YsDbOI5xh8s/7U/py5M5qM&#10;STbXRFU17dwg/+BFQ2oBRndU58QStND1H1RNTbU0srQDKptIlmVNmY8BoknivWiuK6KYjwWSY9Qu&#10;Teb/0dI3yyuN6gJqN0owEqSBIq2/rn+tf6zv/P/n+m7zJUObz3D/vvm0+bj+hhwWMtcqkwHBtbrS&#10;LnajLiV9b0ARPdC4iwEMmrWvZQH8ZGGlz9aq1I17CXlAK1+Um11R2MoiCh+Ph0mSHh9hREGXpCe+&#10;ZhHJtm/pwtiXTHoesrw0NpS0AMkXpOiCmkL5y4ZDdZ8eoBglaRqOrgV2MMhCgD2J0DRGLRqNhqN9&#10;ULoFBa4kORp5xn3ccItzZGmPDAKYb10k1dZruhKd2yAh4mYo9olS0rgETcG5bYaAAUAuxL9gwfY+&#10;NrzpTGgYjv2x0BjBWMxCGIpY55kz4UTU5tjnwn1o5JJNpVfZvdKBkXstF32Uf973KqjhhTMAfRME&#10;b9T52iutkBc15762XDhXTpJh6nNjJK8Lp3TeGD2fnXGNlsQNvP+5YIDsAUzLhSg8WcVI8aKTLal5&#10;kAHPIbe+j13rhl6fyeIG2ljLsEZg7YFQSX2LUQsrJMfmw4JohhF/JWBGR8nhods5/nJ4dJLCRfc1&#10;s76GCApUObYYCu/EMxv21ELpel6BpcSHK+RzGJ+ydn3u/QtedRdYEz7abqW5PdS/e9T94p38BgAA&#10;//8DAFBLAwQUAAYACAAAACEA3gwn0t0AAAAKAQAADwAAAGRycy9kb3ducmV2LnhtbEyPzU7DMBCE&#10;70i8g7VIXBB1EkRUQpwKUjjTlqrnbbz5UeN1FLtteHucExxndjT7Tb6aTC8uNLrOsoJ4EYEgrqzu&#10;uFGw//58XIJwHlljb5kU/JCDVXF7k2Om7ZW3dNn5RoQSdhkqaL0fMild1ZJBt7ADcbjVdjTogxwb&#10;qUe8hnLTyySKUmmw4/ChxYHKlqrT7mwUHLbl12aja0w/kOv1yU0P6/Jdqfu76e0VhKfJ/4Vhxg/o&#10;UASmoz2zdqIPOknCFq/gKU5BzIE4fn4BcZydJcgil/8nFL8AAAD//wMAUEsBAi0AFAAGAAgAAAAh&#10;ALaDOJL+AAAA4QEAABMAAAAAAAAAAAAAAAAAAAAAAFtDb250ZW50X1R5cGVzXS54bWxQSwECLQAU&#10;AAYACAAAACEAOP0h/9YAAACUAQAACwAAAAAAAAAAAAAAAAAvAQAAX3JlbHMvLnJlbHNQSwECLQAU&#10;AAYACAAAACEAIRmzRMkCAADABQAADgAAAAAAAAAAAAAAAAAuAgAAZHJzL2Uyb0RvYy54bWxQSwEC&#10;LQAUAAYACAAAACEA3gwn0t0AAAAKAQAADwAAAAAAAAAAAAAAAAAjBQAAZHJzL2Rvd25yZXYueG1s&#10;UEsFBgAAAAAEAAQA8wAAAC0GAAAAAA==&#10;" path="m,l9939,e" filled="f" strokeweight=".19811mm">
                <v:path arrowok="t" o:connecttype="custom" o:connectlocs="0,0;6311265,0" o:connectangles="0,0"/>
                <w10:wrap type="topAndBottom" anchorx="page"/>
              </v:shape>
            </w:pict>
          </mc:Fallback>
        </mc:AlternateContent>
      </w:r>
    </w:p>
    <w:p w14:paraId="0C1C1091" w14:textId="069509B2" w:rsidR="00295847" w:rsidRPr="007F4A93" w:rsidRDefault="00295847" w:rsidP="000C75AC">
      <w:pPr>
        <w:pStyle w:val="ae"/>
        <w:spacing w:after="0"/>
        <w:jc w:val="both"/>
        <w:rPr>
          <w:sz w:val="20"/>
          <w:szCs w:val="20"/>
        </w:rPr>
      </w:pPr>
      <w:r w:rsidRPr="007F4A93">
        <w:rPr>
          <w:sz w:val="20"/>
          <w:szCs w:val="20"/>
        </w:rPr>
        <w:t>Приложение:</w:t>
      </w:r>
      <w:r w:rsidRPr="007F4A93">
        <w:rPr>
          <w:spacing w:val="7"/>
          <w:sz w:val="20"/>
          <w:szCs w:val="20"/>
        </w:rPr>
        <w:t xml:space="preserve"> </w:t>
      </w:r>
      <w:r w:rsidRPr="007F4A93">
        <w:rPr>
          <w:sz w:val="20"/>
          <w:szCs w:val="20"/>
        </w:rPr>
        <w:t>схема</w:t>
      </w:r>
      <w:r w:rsidRPr="007F4A93">
        <w:rPr>
          <w:spacing w:val="7"/>
          <w:sz w:val="20"/>
          <w:szCs w:val="20"/>
        </w:rPr>
        <w:t xml:space="preserve"> </w:t>
      </w:r>
      <w:r w:rsidRPr="007F4A93">
        <w:rPr>
          <w:sz w:val="20"/>
          <w:szCs w:val="20"/>
        </w:rPr>
        <w:t>границ</w:t>
      </w:r>
      <w:r w:rsidRPr="007F4A93">
        <w:rPr>
          <w:spacing w:val="7"/>
          <w:sz w:val="20"/>
          <w:szCs w:val="20"/>
        </w:rPr>
        <w:t xml:space="preserve"> </w:t>
      </w:r>
      <w:r w:rsidRPr="007F4A93">
        <w:rPr>
          <w:sz w:val="20"/>
          <w:szCs w:val="20"/>
        </w:rPr>
        <w:t>предполагаемых</w:t>
      </w:r>
      <w:r w:rsidRPr="007F4A93">
        <w:rPr>
          <w:spacing w:val="7"/>
          <w:sz w:val="20"/>
          <w:szCs w:val="20"/>
        </w:rPr>
        <w:t xml:space="preserve"> </w:t>
      </w:r>
      <w:r w:rsidRPr="007F4A93">
        <w:rPr>
          <w:sz w:val="20"/>
          <w:szCs w:val="20"/>
        </w:rPr>
        <w:t>к</w:t>
      </w:r>
      <w:r w:rsidRPr="007F4A93">
        <w:rPr>
          <w:spacing w:val="4"/>
          <w:sz w:val="20"/>
          <w:szCs w:val="20"/>
        </w:rPr>
        <w:t xml:space="preserve"> </w:t>
      </w:r>
      <w:r w:rsidRPr="007F4A93">
        <w:rPr>
          <w:sz w:val="20"/>
          <w:szCs w:val="20"/>
        </w:rPr>
        <w:t>использованию</w:t>
      </w:r>
      <w:r w:rsidRPr="007F4A93">
        <w:rPr>
          <w:spacing w:val="5"/>
          <w:sz w:val="20"/>
          <w:szCs w:val="20"/>
        </w:rPr>
        <w:t xml:space="preserve"> </w:t>
      </w:r>
      <w:r w:rsidRPr="007F4A93">
        <w:rPr>
          <w:sz w:val="20"/>
          <w:szCs w:val="20"/>
        </w:rPr>
        <w:t>земель</w:t>
      </w:r>
      <w:r w:rsidRPr="007F4A93">
        <w:rPr>
          <w:spacing w:val="5"/>
          <w:sz w:val="20"/>
          <w:szCs w:val="20"/>
        </w:rPr>
        <w:t xml:space="preserve"> </w:t>
      </w:r>
      <w:r w:rsidRPr="007F4A93">
        <w:rPr>
          <w:sz w:val="20"/>
          <w:szCs w:val="20"/>
        </w:rPr>
        <w:t>или</w:t>
      </w:r>
      <w:r w:rsidRPr="007F4A93">
        <w:rPr>
          <w:spacing w:val="4"/>
          <w:sz w:val="20"/>
          <w:szCs w:val="20"/>
        </w:rPr>
        <w:t xml:space="preserve"> </w:t>
      </w:r>
      <w:r w:rsidRPr="007F4A93">
        <w:rPr>
          <w:sz w:val="20"/>
          <w:szCs w:val="20"/>
        </w:rPr>
        <w:t>части</w:t>
      </w:r>
      <w:r w:rsidRPr="007F4A93">
        <w:rPr>
          <w:spacing w:val="-67"/>
          <w:sz w:val="20"/>
          <w:szCs w:val="20"/>
        </w:rPr>
        <w:t xml:space="preserve"> </w:t>
      </w:r>
      <w:r w:rsidRPr="007F4A93">
        <w:rPr>
          <w:sz w:val="20"/>
          <w:szCs w:val="20"/>
        </w:rPr>
        <w:t>земельного участка</w:t>
      </w:r>
      <w:r w:rsidRPr="007F4A93">
        <w:rPr>
          <w:spacing w:val="-2"/>
          <w:sz w:val="20"/>
          <w:szCs w:val="20"/>
        </w:rPr>
        <w:t xml:space="preserve"> </w:t>
      </w:r>
      <w:r w:rsidRPr="007F4A93">
        <w:rPr>
          <w:sz w:val="20"/>
          <w:szCs w:val="20"/>
        </w:rPr>
        <w:t>на кадастровом</w:t>
      </w:r>
      <w:r w:rsidRPr="007F4A93">
        <w:rPr>
          <w:spacing w:val="-3"/>
          <w:sz w:val="20"/>
          <w:szCs w:val="20"/>
        </w:rPr>
        <w:t xml:space="preserve"> </w:t>
      </w:r>
      <w:r w:rsidRPr="007F4A93">
        <w:rPr>
          <w:sz w:val="20"/>
          <w:szCs w:val="20"/>
        </w:rPr>
        <w:t>плане</w:t>
      </w:r>
      <w:r w:rsidRPr="007F4A93">
        <w:rPr>
          <w:spacing w:val="-1"/>
          <w:sz w:val="20"/>
          <w:szCs w:val="20"/>
        </w:rPr>
        <w:t xml:space="preserve"> </w:t>
      </w:r>
      <w:r w:rsidRPr="007F4A93">
        <w:rPr>
          <w:sz w:val="20"/>
          <w:szCs w:val="20"/>
        </w:rPr>
        <w:t>территории</w:t>
      </w:r>
      <w:r w:rsidRPr="007F4A93">
        <w:rPr>
          <w:sz w:val="20"/>
          <w:szCs w:val="20"/>
          <w:vertAlign w:val="superscript"/>
        </w:rPr>
        <w:t>.</w:t>
      </w:r>
      <w:r w:rsidR="000C75AC">
        <w:rPr>
          <w:sz w:val="20"/>
          <w:szCs w:val="20"/>
          <w:vertAlign w:val="superscript"/>
        </w:rPr>
        <w:t xml:space="preserve"> </w:t>
      </w:r>
      <w:r w:rsidRPr="007F4A93">
        <w:rPr>
          <w:position w:val="6"/>
          <w:sz w:val="20"/>
          <w:szCs w:val="20"/>
        </w:rPr>
        <w:t>4</w:t>
      </w:r>
      <w:r w:rsidRPr="007F4A93">
        <w:rPr>
          <w:spacing w:val="13"/>
          <w:sz w:val="20"/>
          <w:szCs w:val="20"/>
        </w:rPr>
        <w:t xml:space="preserve"> </w:t>
      </w:r>
      <w:r w:rsidRPr="007F4A93">
        <w:rPr>
          <w:sz w:val="20"/>
          <w:szCs w:val="20"/>
        </w:rPr>
        <w:t>Если</w:t>
      </w:r>
      <w:r w:rsidRPr="007F4A93">
        <w:rPr>
          <w:spacing w:val="-2"/>
          <w:sz w:val="20"/>
          <w:szCs w:val="20"/>
        </w:rPr>
        <w:t xml:space="preserve"> </w:t>
      </w:r>
      <w:r w:rsidRPr="007F4A93">
        <w:rPr>
          <w:sz w:val="20"/>
          <w:szCs w:val="20"/>
        </w:rPr>
        <w:t>планируется</w:t>
      </w:r>
      <w:r w:rsidRPr="007F4A93">
        <w:rPr>
          <w:spacing w:val="-4"/>
          <w:sz w:val="20"/>
          <w:szCs w:val="20"/>
        </w:rPr>
        <w:t xml:space="preserve"> </w:t>
      </w:r>
      <w:r w:rsidRPr="007F4A93">
        <w:rPr>
          <w:sz w:val="20"/>
          <w:szCs w:val="20"/>
        </w:rPr>
        <w:t>использовать</w:t>
      </w:r>
      <w:r w:rsidRPr="007F4A93">
        <w:rPr>
          <w:spacing w:val="-4"/>
          <w:sz w:val="20"/>
          <w:szCs w:val="20"/>
        </w:rPr>
        <w:t xml:space="preserve"> </w:t>
      </w:r>
      <w:r w:rsidRPr="007F4A93">
        <w:rPr>
          <w:sz w:val="20"/>
          <w:szCs w:val="20"/>
        </w:rPr>
        <w:t>земли</w:t>
      </w:r>
      <w:r w:rsidRPr="007F4A93">
        <w:rPr>
          <w:spacing w:val="-2"/>
          <w:sz w:val="20"/>
          <w:szCs w:val="20"/>
        </w:rPr>
        <w:t xml:space="preserve"> </w:t>
      </w:r>
      <w:r w:rsidRPr="007F4A93">
        <w:rPr>
          <w:sz w:val="20"/>
          <w:szCs w:val="20"/>
        </w:rPr>
        <w:t>или</w:t>
      </w:r>
      <w:r w:rsidRPr="007F4A93">
        <w:rPr>
          <w:spacing w:val="-4"/>
          <w:sz w:val="20"/>
          <w:szCs w:val="20"/>
        </w:rPr>
        <w:t xml:space="preserve"> </w:t>
      </w:r>
      <w:r w:rsidRPr="007F4A93">
        <w:rPr>
          <w:sz w:val="20"/>
          <w:szCs w:val="20"/>
        </w:rPr>
        <w:t>часть</w:t>
      </w:r>
      <w:r w:rsidRPr="007F4A93">
        <w:rPr>
          <w:spacing w:val="-4"/>
          <w:sz w:val="20"/>
          <w:szCs w:val="20"/>
        </w:rPr>
        <w:t xml:space="preserve"> </w:t>
      </w:r>
      <w:r w:rsidRPr="007F4A93">
        <w:rPr>
          <w:sz w:val="20"/>
          <w:szCs w:val="20"/>
        </w:rPr>
        <w:t xml:space="preserve">земельного участка </w:t>
      </w:r>
    </w:p>
    <w:p w14:paraId="2783D3C0" w14:textId="77777777" w:rsidR="000C75AC" w:rsidRDefault="00295847" w:rsidP="000C75AC">
      <w:pPr>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Приложение № 3</w:t>
      </w:r>
      <w:r w:rsidR="000C75AC">
        <w:rPr>
          <w:rFonts w:ascii="Times New Roman" w:hAnsi="Times New Roman" w:cs="Times New Roman"/>
          <w:color w:val="191919"/>
          <w:sz w:val="20"/>
          <w:szCs w:val="20"/>
        </w:rPr>
        <w:t xml:space="preserve"> </w:t>
      </w:r>
      <w:r w:rsidRPr="007F4A93">
        <w:rPr>
          <w:rFonts w:ascii="Times New Roman" w:hAnsi="Times New Roman" w:cs="Times New Roman"/>
          <w:color w:val="191919"/>
          <w:sz w:val="20"/>
          <w:szCs w:val="20"/>
        </w:rPr>
        <w:t>к административному регламенту предоставления муниципальной услуги</w:t>
      </w:r>
      <w:r w:rsidR="000C75AC">
        <w:rPr>
          <w:rFonts w:ascii="Times New Roman" w:hAnsi="Times New Roman" w:cs="Times New Roman"/>
          <w:color w:val="191919"/>
          <w:sz w:val="20"/>
          <w:szCs w:val="20"/>
        </w:rPr>
        <w:t xml:space="preserve"> </w:t>
      </w:r>
      <w:r w:rsidRPr="007F4A93">
        <w:rPr>
          <w:rFonts w:ascii="Times New Roman" w:hAnsi="Times New Roman" w:cs="Times New Roman"/>
          <w:b/>
          <w:bCs/>
          <w:sz w:val="20"/>
          <w:szCs w:val="20"/>
        </w:rPr>
        <w:t>Форма разрешения на размещение объекта на землях, земельном участке или</w:t>
      </w:r>
      <w:r w:rsidRPr="007F4A93">
        <w:rPr>
          <w:rFonts w:ascii="Times New Roman" w:hAnsi="Times New Roman" w:cs="Times New Roman"/>
          <w:b/>
          <w:bCs/>
          <w:spacing w:val="1"/>
          <w:sz w:val="20"/>
          <w:szCs w:val="20"/>
        </w:rPr>
        <w:t xml:space="preserve"> </w:t>
      </w:r>
      <w:r w:rsidRPr="007F4A93">
        <w:rPr>
          <w:rFonts w:ascii="Times New Roman" w:hAnsi="Times New Roman" w:cs="Times New Roman"/>
          <w:b/>
          <w:bCs/>
          <w:sz w:val="20"/>
          <w:szCs w:val="20"/>
        </w:rPr>
        <w:t>части</w:t>
      </w:r>
      <w:r w:rsidRPr="007F4A93">
        <w:rPr>
          <w:rFonts w:ascii="Times New Roman" w:hAnsi="Times New Roman" w:cs="Times New Roman"/>
          <w:b/>
          <w:bCs/>
          <w:spacing w:val="-8"/>
          <w:sz w:val="20"/>
          <w:szCs w:val="20"/>
        </w:rPr>
        <w:t xml:space="preserve"> </w:t>
      </w:r>
      <w:r w:rsidRPr="007F4A93">
        <w:rPr>
          <w:rFonts w:ascii="Times New Roman" w:hAnsi="Times New Roman" w:cs="Times New Roman"/>
          <w:b/>
          <w:bCs/>
          <w:sz w:val="20"/>
          <w:szCs w:val="20"/>
        </w:rPr>
        <w:t>земельного</w:t>
      </w:r>
      <w:r w:rsidRPr="007F4A93">
        <w:rPr>
          <w:rFonts w:ascii="Times New Roman" w:hAnsi="Times New Roman" w:cs="Times New Roman"/>
          <w:b/>
          <w:bCs/>
          <w:spacing w:val="-7"/>
          <w:sz w:val="20"/>
          <w:szCs w:val="20"/>
        </w:rPr>
        <w:t xml:space="preserve"> </w:t>
      </w:r>
      <w:r w:rsidRPr="007F4A93">
        <w:rPr>
          <w:rFonts w:ascii="Times New Roman" w:hAnsi="Times New Roman" w:cs="Times New Roman"/>
          <w:b/>
          <w:bCs/>
          <w:sz w:val="20"/>
          <w:szCs w:val="20"/>
        </w:rPr>
        <w:t>участка,</w:t>
      </w:r>
      <w:r w:rsidRPr="007F4A93">
        <w:rPr>
          <w:rFonts w:ascii="Times New Roman" w:hAnsi="Times New Roman" w:cs="Times New Roman"/>
          <w:b/>
          <w:bCs/>
          <w:spacing w:val="-8"/>
          <w:sz w:val="20"/>
          <w:szCs w:val="20"/>
        </w:rPr>
        <w:t xml:space="preserve"> </w:t>
      </w:r>
      <w:r w:rsidRPr="007F4A93">
        <w:rPr>
          <w:rFonts w:ascii="Times New Roman" w:hAnsi="Times New Roman" w:cs="Times New Roman"/>
          <w:b/>
          <w:bCs/>
          <w:sz w:val="20"/>
          <w:szCs w:val="20"/>
        </w:rPr>
        <w:t>находящихся</w:t>
      </w:r>
      <w:r w:rsidRPr="007F4A93">
        <w:rPr>
          <w:rFonts w:ascii="Times New Roman" w:hAnsi="Times New Roman" w:cs="Times New Roman"/>
          <w:b/>
          <w:bCs/>
          <w:spacing w:val="-8"/>
          <w:sz w:val="20"/>
          <w:szCs w:val="20"/>
        </w:rPr>
        <w:t xml:space="preserve"> </w:t>
      </w:r>
      <w:r w:rsidRPr="007F4A93">
        <w:rPr>
          <w:rFonts w:ascii="Times New Roman" w:hAnsi="Times New Roman" w:cs="Times New Roman"/>
          <w:b/>
          <w:bCs/>
          <w:sz w:val="20"/>
          <w:szCs w:val="20"/>
        </w:rPr>
        <w:t>в</w:t>
      </w:r>
      <w:r w:rsidRPr="007F4A93">
        <w:rPr>
          <w:rFonts w:ascii="Times New Roman" w:hAnsi="Times New Roman" w:cs="Times New Roman"/>
          <w:b/>
          <w:bCs/>
          <w:spacing w:val="-8"/>
          <w:sz w:val="20"/>
          <w:szCs w:val="20"/>
        </w:rPr>
        <w:t xml:space="preserve">  </w:t>
      </w:r>
      <w:r w:rsidRPr="007F4A93">
        <w:rPr>
          <w:rFonts w:ascii="Times New Roman" w:hAnsi="Times New Roman" w:cs="Times New Roman"/>
          <w:b/>
          <w:bCs/>
          <w:sz w:val="20"/>
          <w:szCs w:val="20"/>
        </w:rPr>
        <w:t xml:space="preserve">муниципальной  </w:t>
      </w:r>
      <w:r w:rsidRPr="007F4A93">
        <w:rPr>
          <w:rFonts w:ascii="Times New Roman" w:hAnsi="Times New Roman" w:cs="Times New Roman"/>
          <w:b/>
          <w:bCs/>
          <w:spacing w:val="-67"/>
          <w:sz w:val="20"/>
          <w:szCs w:val="20"/>
        </w:rPr>
        <w:t xml:space="preserve">                     </w:t>
      </w:r>
      <w:r w:rsidRPr="007F4A93">
        <w:rPr>
          <w:rFonts w:ascii="Times New Roman" w:hAnsi="Times New Roman" w:cs="Times New Roman"/>
          <w:b/>
          <w:bCs/>
          <w:sz w:val="20"/>
          <w:szCs w:val="20"/>
        </w:rPr>
        <w:t>собственности</w:t>
      </w:r>
      <w:r w:rsidR="000C75AC">
        <w:rPr>
          <w:rFonts w:ascii="Times New Roman" w:hAnsi="Times New Roman" w:cs="Times New Roman"/>
          <w:color w:val="191919"/>
          <w:sz w:val="20"/>
          <w:szCs w:val="20"/>
        </w:rPr>
        <w:t xml:space="preserve"> </w:t>
      </w:r>
      <w:r w:rsidRPr="007F4A93">
        <w:rPr>
          <w:rFonts w:ascii="Times New Roman" w:hAnsi="Times New Roman" w:cs="Times New Roman"/>
          <w:sz w:val="20"/>
          <w:szCs w:val="20"/>
        </w:rPr>
        <w:t>РАЗРЕШЕНИЕ</w:t>
      </w:r>
      <w:r w:rsidR="000C75AC">
        <w:rPr>
          <w:rFonts w:ascii="Times New Roman" w:hAnsi="Times New Roman" w:cs="Times New Roman"/>
          <w:color w:val="191919"/>
          <w:sz w:val="20"/>
          <w:szCs w:val="20"/>
        </w:rPr>
        <w:t xml:space="preserve"> </w:t>
      </w:r>
      <w:r w:rsidRPr="007F4A93">
        <w:rPr>
          <w:rFonts w:ascii="Times New Roman" w:hAnsi="Times New Roman" w:cs="Times New Roman"/>
          <w:sz w:val="20"/>
          <w:szCs w:val="20"/>
        </w:rPr>
        <w:t>на</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размещение</w:t>
      </w:r>
      <w:r w:rsidRPr="007F4A93">
        <w:rPr>
          <w:rFonts w:ascii="Times New Roman" w:hAnsi="Times New Roman" w:cs="Times New Roman"/>
          <w:spacing w:val="-4"/>
          <w:sz w:val="20"/>
          <w:szCs w:val="20"/>
        </w:rPr>
        <w:t xml:space="preserve"> </w:t>
      </w:r>
      <w:r w:rsidRPr="007F4A93">
        <w:rPr>
          <w:rFonts w:ascii="Times New Roman" w:hAnsi="Times New Roman" w:cs="Times New Roman"/>
          <w:sz w:val="20"/>
          <w:szCs w:val="20"/>
        </w:rPr>
        <w:t>объекта</w:t>
      </w:r>
      <w:r w:rsidR="000C75AC">
        <w:rPr>
          <w:rFonts w:ascii="Times New Roman" w:hAnsi="Times New Roman" w:cs="Times New Roman"/>
          <w:color w:val="191919"/>
          <w:sz w:val="20"/>
          <w:szCs w:val="20"/>
        </w:rPr>
        <w:t xml:space="preserve"> </w:t>
      </w:r>
      <w:r w:rsidRPr="007F4A93">
        <w:rPr>
          <w:rFonts w:ascii="Times New Roman" w:hAnsi="Times New Roman" w:cs="Times New Roman"/>
          <w:sz w:val="20"/>
          <w:szCs w:val="20"/>
        </w:rPr>
        <w:t>Дата</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выдачи</w:t>
      </w:r>
      <w:r w:rsidRPr="007F4A93">
        <w:rPr>
          <w:rFonts w:ascii="Times New Roman" w:hAnsi="Times New Roman" w:cs="Times New Roman"/>
          <w:sz w:val="20"/>
          <w:szCs w:val="20"/>
          <w:u w:val="single"/>
        </w:rPr>
        <w:tab/>
      </w:r>
      <w:r w:rsidRPr="007F4A93">
        <w:rPr>
          <w:rFonts w:ascii="Times New Roman" w:hAnsi="Times New Roman" w:cs="Times New Roman"/>
          <w:sz w:val="20"/>
          <w:szCs w:val="20"/>
        </w:rPr>
        <w:t>№</w:t>
      </w:r>
      <w:r w:rsidRPr="007F4A93">
        <w:rPr>
          <w:rFonts w:ascii="Times New Roman" w:hAnsi="Times New Roman" w:cs="Times New Roman"/>
          <w:sz w:val="20"/>
          <w:szCs w:val="20"/>
          <w:u w:val="single"/>
        </w:rPr>
        <w:t xml:space="preserve"> </w:t>
      </w:r>
      <w:r w:rsidRPr="007F4A93">
        <w:rPr>
          <w:rFonts w:ascii="Times New Roman" w:hAnsi="Times New Roman" w:cs="Times New Roman"/>
          <w:sz w:val="20"/>
          <w:szCs w:val="20"/>
          <w:u w:val="single"/>
        </w:rPr>
        <w:tab/>
      </w:r>
    </w:p>
    <w:p w14:paraId="226655FB" w14:textId="261C5208" w:rsidR="00295847" w:rsidRPr="000C75AC" w:rsidRDefault="00295847" w:rsidP="000C75AC">
      <w:pPr>
        <w:spacing w:after="0" w:line="240" w:lineRule="auto"/>
        <w:jc w:val="both"/>
        <w:rPr>
          <w:rFonts w:ascii="Times New Roman" w:hAnsi="Times New Roman" w:cs="Times New Roman"/>
          <w:color w:val="191919"/>
          <w:sz w:val="20"/>
          <w:szCs w:val="20"/>
        </w:rPr>
      </w:pPr>
      <w:r w:rsidRPr="007F4A93">
        <w:rPr>
          <w:rFonts w:ascii="Times New Roman" w:hAnsi="Times New Roman" w:cs="Times New Roman"/>
          <w:noProof/>
          <w:sz w:val="20"/>
          <w:szCs w:val="20"/>
        </w:rPr>
        <w:lastRenderedPageBreak/>
        <mc:AlternateContent>
          <mc:Choice Requires="wps">
            <w:drawing>
              <wp:anchor distT="0" distB="0" distL="0" distR="0" simplePos="0" relativeHeight="251909120" behindDoc="1" locked="0" layoutInCell="1" allowOverlap="1" wp14:anchorId="517938EE" wp14:editId="3289D076">
                <wp:simplePos x="0" y="0"/>
                <wp:positionH relativeFrom="page">
                  <wp:posOffset>774700</wp:posOffset>
                </wp:positionH>
                <wp:positionV relativeFrom="paragraph">
                  <wp:posOffset>113665</wp:posOffset>
                </wp:positionV>
                <wp:extent cx="6311265" cy="1270"/>
                <wp:effectExtent l="0" t="0" r="0" b="0"/>
                <wp:wrapTopAndBottom/>
                <wp:docPr id="196" name="Полилиния: фигура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265" cy="1270"/>
                        </a:xfrm>
                        <a:custGeom>
                          <a:avLst/>
                          <a:gdLst>
                            <a:gd name="T0" fmla="+- 0 1220 1220"/>
                            <a:gd name="T1" fmla="*/ T0 w 9939"/>
                            <a:gd name="T2" fmla="+- 0 11159 1220"/>
                            <a:gd name="T3" fmla="*/ T2 w 9939"/>
                          </a:gdLst>
                          <a:ahLst/>
                          <a:cxnLst>
                            <a:cxn ang="0">
                              <a:pos x="T1" y="0"/>
                            </a:cxn>
                            <a:cxn ang="0">
                              <a:pos x="T3" y="0"/>
                            </a:cxn>
                          </a:cxnLst>
                          <a:rect l="0" t="0" r="r" b="b"/>
                          <a:pathLst>
                            <a:path w="9939">
                              <a:moveTo>
                                <a:pt x="0" y="0"/>
                              </a:moveTo>
                              <a:lnTo>
                                <a:pt x="9939"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4A28D" id="Полилиния: фигура 196" o:spid="_x0000_s1026" style="position:absolute;margin-left:61pt;margin-top:8.95pt;width:496.95pt;height:.1pt;z-index:-25140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FwyAIAAMAFAAAOAAAAZHJzL2Uyb0RvYy54bWysVN1u0zAUvkfiHSxfglh+unU0WjqhjSGk&#10;AZNWHsB1nCbCsY3tNh1XSHDPI/AKSNxMQvAM7RtxbCddVsQNolKt45zP3/k/J6frhqMV06aWIsfJ&#10;QYwRE1QWtVjk+O3s4slTjIwloiBcCpbjG2bw6fThg5NWZSyVleQF0whIhMlalePKWpVFkaEVa4g5&#10;kIoJUJZSN8TCVS+iQpMW2BsepXE8jlqpC6UlZcbA1/OgxFPPX5aM2jdlaZhFPMfgm/Wn9ufcndH0&#10;hGQLTVRV084N8g9eNKQWYHRHdU4sQUtd/0HV1FRLI0t7QGUTybKsKfMxQDRJvBfNdUUU87FAcoza&#10;pcn8P1r6enWlUV1A7SZjjARpoEibr5tfmx+bW///ubndfsnQ9jPcv28/bT9uviGHhcy1ymRAcK2u&#10;tIvdqEtJ3xlQRPc07mIAg+btK1kAP1la6bO1LnXjXkIe0NoX5WZXFLa2iMLH8ShJ0vERRhR0SXrs&#10;axaRrH9Ll8a+YNLzkNWlsaGkBUi+IEUX1AzKXzYcqvv4CYpRkqbh6FpgB0t62KMIzWLUoslkNNkH&#10;pT0ocCXJ0cQz7uNGPc6RpQMyCGDRu0iq3mu6Fp3bICHiZij2iVLSuATNwLk+Q8AAIBfiX7Bgex8b&#10;3nQmNAzH/lhojGAs5iEMRazzzJlwImpz7HPhPjRyxWbSq+xe6cDInZaLIco/H3oV1PDCGYC+CYI3&#10;6nwdlFbIi5pzX1sunCvHySj1uTGS14VTOm+MXszPuEYr4gbe/1wwQHYPpuVSFJ6sYqR43smW1DzI&#10;gOeQW9/HrnVDr89lcQNtrGVYI7D2QKik/oBRCyskx+b9kmiGEX8pYEYnyeGh2zn+cnh0nMJFDzXz&#10;oYYIClQ5thgK78QzG/bUUul6UYGlxIcr5DMYn7J2fe79C151F1gTPtpupbk9NLx71N3inf4GAAD/&#10;/wMAUEsDBBQABgAIAAAAIQC3rkr+3AAAAAoBAAAPAAAAZHJzL2Rvd25yZXYueG1sTI/NTsMwEITv&#10;SLyDtUhcEHUSiVJCnApSONMWxHkbb37UeF3Fbhvenu0Jbt9oR7MzxXJygzrRGHrPBtJZAoq49rbn&#10;1sDX5/v9AlSIyBYHz2TghwIsy+urAnPrz7yh0za2SkI45Gigi/GQax3qjhyGmT8Qy63xo8Mocmy1&#10;HfEs4W7QWZLMtcOe5UOHB6o6qvfbozPwvak+1mvb4PwNuVntw3S3ql6Nub2ZXp5BRZrinxku9aU6&#10;lNJp549sgxpEZ5lsiQKPT6AuhjR9ENoJLVLQZaH/Tyh/AQAA//8DAFBLAQItABQABgAIAAAAIQC2&#10;gziS/gAAAOEBAAATAAAAAAAAAAAAAAAAAAAAAABbQ29udGVudF9UeXBlc10ueG1sUEsBAi0AFAAG&#10;AAgAAAAhADj9If/WAAAAlAEAAAsAAAAAAAAAAAAAAAAALwEAAF9yZWxzLy5yZWxzUEsBAi0AFAAG&#10;AAgAAAAhAFw80XDIAgAAwAUAAA4AAAAAAAAAAAAAAAAALgIAAGRycy9lMm9Eb2MueG1sUEsBAi0A&#10;FAAGAAgAAAAhALeuSv7cAAAACgEAAA8AAAAAAAAAAAAAAAAAIgUAAGRycy9kb3ducmV2LnhtbFBL&#10;BQYAAAAABAAEAPMAAAArBgAAAAA=&#10;" path="m,l9939,e" filled="f" strokeweight=".19811mm">
                <v:path arrowok="t" o:connecttype="custom" o:connectlocs="0,0;6311265,0" o:connectangles="0,0"/>
                <w10:wrap type="topAndBottom" anchorx="page"/>
              </v:shape>
            </w:pict>
          </mc:Fallback>
        </mc:AlternateContent>
      </w:r>
    </w:p>
    <w:p w14:paraId="4AFD4BBD"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r w:rsidRPr="007F4A93">
        <w:rPr>
          <w:rFonts w:ascii="Times New Roman" w:hAnsi="Times New Roman" w:cs="Times New Roman"/>
          <w:i/>
          <w:sz w:val="20"/>
          <w:szCs w:val="20"/>
        </w:rPr>
        <w:t>(наименование</w:t>
      </w:r>
      <w:r w:rsidRPr="007F4A93">
        <w:rPr>
          <w:rFonts w:ascii="Times New Roman" w:hAnsi="Times New Roman" w:cs="Times New Roman"/>
          <w:i/>
          <w:spacing w:val="-5"/>
          <w:sz w:val="20"/>
          <w:szCs w:val="20"/>
        </w:rPr>
        <w:t xml:space="preserve"> </w:t>
      </w:r>
      <w:r w:rsidRPr="007F4A93">
        <w:rPr>
          <w:rFonts w:ascii="Times New Roman" w:hAnsi="Times New Roman" w:cs="Times New Roman"/>
          <w:i/>
          <w:sz w:val="20"/>
          <w:szCs w:val="20"/>
        </w:rPr>
        <w:t>уполномоченного</w:t>
      </w:r>
      <w:r w:rsidRPr="007F4A93">
        <w:rPr>
          <w:rFonts w:ascii="Times New Roman" w:hAnsi="Times New Roman" w:cs="Times New Roman"/>
          <w:i/>
          <w:spacing w:val="-5"/>
          <w:sz w:val="20"/>
          <w:szCs w:val="20"/>
        </w:rPr>
        <w:t xml:space="preserve"> </w:t>
      </w:r>
      <w:r w:rsidRPr="007F4A93">
        <w:rPr>
          <w:rFonts w:ascii="Times New Roman" w:hAnsi="Times New Roman" w:cs="Times New Roman"/>
          <w:i/>
          <w:sz w:val="20"/>
          <w:szCs w:val="20"/>
        </w:rPr>
        <w:t>органа,</w:t>
      </w:r>
      <w:r w:rsidRPr="007F4A93">
        <w:rPr>
          <w:rFonts w:ascii="Times New Roman" w:hAnsi="Times New Roman" w:cs="Times New Roman"/>
          <w:i/>
          <w:spacing w:val="-5"/>
          <w:sz w:val="20"/>
          <w:szCs w:val="20"/>
        </w:rPr>
        <w:t xml:space="preserve"> </w:t>
      </w:r>
      <w:r w:rsidRPr="007F4A93">
        <w:rPr>
          <w:rFonts w:ascii="Times New Roman" w:hAnsi="Times New Roman" w:cs="Times New Roman"/>
          <w:i/>
          <w:sz w:val="20"/>
          <w:szCs w:val="20"/>
        </w:rPr>
        <w:t>осуществляющего</w:t>
      </w:r>
      <w:r w:rsidRPr="007F4A93">
        <w:rPr>
          <w:rFonts w:ascii="Times New Roman" w:hAnsi="Times New Roman" w:cs="Times New Roman"/>
          <w:i/>
          <w:spacing w:val="-5"/>
          <w:sz w:val="20"/>
          <w:szCs w:val="20"/>
        </w:rPr>
        <w:t xml:space="preserve"> </w:t>
      </w:r>
      <w:r w:rsidRPr="007F4A93">
        <w:rPr>
          <w:rFonts w:ascii="Times New Roman" w:hAnsi="Times New Roman" w:cs="Times New Roman"/>
          <w:i/>
          <w:sz w:val="20"/>
          <w:szCs w:val="20"/>
        </w:rPr>
        <w:t>выдачу</w:t>
      </w:r>
      <w:r w:rsidRPr="007F4A93">
        <w:rPr>
          <w:rFonts w:ascii="Times New Roman" w:hAnsi="Times New Roman" w:cs="Times New Roman"/>
          <w:i/>
          <w:spacing w:val="-6"/>
          <w:sz w:val="20"/>
          <w:szCs w:val="20"/>
        </w:rPr>
        <w:t xml:space="preserve"> </w:t>
      </w:r>
      <w:r w:rsidRPr="007F4A93">
        <w:rPr>
          <w:rFonts w:ascii="Times New Roman" w:hAnsi="Times New Roman" w:cs="Times New Roman"/>
          <w:i/>
          <w:sz w:val="20"/>
          <w:szCs w:val="20"/>
        </w:rPr>
        <w:t>разрешения)</w:t>
      </w:r>
    </w:p>
    <w:p w14:paraId="724F5C10" w14:textId="77777777" w:rsidR="00295847" w:rsidRPr="007F4A93" w:rsidRDefault="00295847" w:rsidP="007F4A93">
      <w:pPr>
        <w:widowControl w:val="0"/>
        <w:tabs>
          <w:tab w:val="left" w:pos="10128"/>
        </w:tabs>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Разрешает</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u w:val="single"/>
        </w:rPr>
        <w:t xml:space="preserve"> </w:t>
      </w:r>
      <w:r w:rsidRPr="007F4A93">
        <w:rPr>
          <w:rFonts w:ascii="Times New Roman" w:hAnsi="Times New Roman" w:cs="Times New Roman"/>
          <w:sz w:val="20"/>
          <w:szCs w:val="20"/>
          <w:u w:val="single"/>
        </w:rPr>
        <w:tab/>
      </w:r>
    </w:p>
    <w:p w14:paraId="698BB9D0"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noProof/>
          <w:sz w:val="20"/>
          <w:szCs w:val="20"/>
        </w:rPr>
        <mc:AlternateContent>
          <mc:Choice Requires="wps">
            <w:drawing>
              <wp:anchor distT="0" distB="0" distL="0" distR="0" simplePos="0" relativeHeight="251910144" behindDoc="1" locked="0" layoutInCell="1" allowOverlap="1" wp14:anchorId="6C0F1C13" wp14:editId="1AB5039C">
                <wp:simplePos x="0" y="0"/>
                <wp:positionH relativeFrom="page">
                  <wp:posOffset>774700</wp:posOffset>
                </wp:positionH>
                <wp:positionV relativeFrom="paragraph">
                  <wp:posOffset>200025</wp:posOffset>
                </wp:positionV>
                <wp:extent cx="6311265" cy="1270"/>
                <wp:effectExtent l="0" t="0" r="0" b="0"/>
                <wp:wrapTopAndBottom/>
                <wp:docPr id="213" name="Полилиния: фигура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265" cy="1270"/>
                        </a:xfrm>
                        <a:custGeom>
                          <a:avLst/>
                          <a:gdLst>
                            <a:gd name="T0" fmla="+- 0 1220 1220"/>
                            <a:gd name="T1" fmla="*/ T0 w 9939"/>
                            <a:gd name="T2" fmla="+- 0 11159 1220"/>
                            <a:gd name="T3" fmla="*/ T2 w 9939"/>
                          </a:gdLst>
                          <a:ahLst/>
                          <a:cxnLst>
                            <a:cxn ang="0">
                              <a:pos x="T1" y="0"/>
                            </a:cxn>
                            <a:cxn ang="0">
                              <a:pos x="T3" y="0"/>
                            </a:cxn>
                          </a:cxnLst>
                          <a:rect l="0" t="0" r="r" b="b"/>
                          <a:pathLst>
                            <a:path w="9939">
                              <a:moveTo>
                                <a:pt x="0" y="0"/>
                              </a:moveTo>
                              <a:lnTo>
                                <a:pt x="9939"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BFC2E" id="Полилиния: фигура 213" o:spid="_x0000_s1026" style="position:absolute;margin-left:61pt;margin-top:15.75pt;width:496.95pt;height:.1pt;z-index:-25140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sVygIAAMAFAAAOAAAAZHJzL2Uyb0RvYy54bWysVE1uEzEU3iNxB8tLUDM/6Q8ZZVKhliKk&#10;ApUaDuB4PJkRHtvYTibtCgn2HIErILGphOAMyY14tifpNIgNIlKs53mfv/f/xqerhqMl06aWIsfJ&#10;IMaICSqLWsxz/G56cfAMI2OJKAiXguX4hhl8Onn8aNyqjKWykrxgGgGJMFmrclxZq7IoMrRiDTED&#10;qZgAZSl1Qyxc9TwqNGmBveFRGsfHUSt1obSkzBj4eh6UeOL5y5JR+7YsDbOI5xh8s/7U/py5M5qM&#10;STbXRFU17dwg/+BFQ2oBRndU58QStND1H1RNTbU0srQDKptIlmVNmY8BoknivWiuK6KYjwWSY9Qu&#10;Teb/0dI3yyuN6iLHaTLESJAGirT+uv61/rG+8/+f67vNlwxtPsP9++bT5uP6G3JYyFyrTAYE1+pK&#10;u9iNupT0vQFF9EDjLgYwaNa+lgXwk4WVPlurUjfuJeQBrXxRbnZFYSuLKHw8HiZJenyEEQVdkp74&#10;mkUk276lC2NfMul5yPLS2FDSAiRfkKILagrlLxsO1X16gGKUpGk4uhbYwZIt7EmEpjFq0Wg0HO2D&#10;0i0ocCXJ0cgz7uMgpcGmI0t7ZBDAfOsiqbZe05Xo3AYJETdDsU+UksYlaArObTMEDAByIf4FC7b3&#10;seFNZ0LDcOyPhcYIxmIWwlDEOs+cCSeiNsc+F+5DI5dsKr3K7pUOjNxrueij/PO+V0ENL5wB6Jsg&#10;eKPO115phbyoOfe15cK5cpIMU58bI3ldOKXzxuj57IxrtCRu4P3PBQNkD2BaLkThySpGihedbEnN&#10;gwx4Drn1fexaN/T6TBY30MZahjUCaw+ESupbjFpYITk2HxZEM4z4KwEzOkoOD93O8ZfDo5MULrqv&#10;mfU1RFCgyrHFUHgnntmwpxZK1/MKLCU+XCGfw/iUtetz71/wqrvAmvDRdivN7aH+3aPuF+/kNwAA&#10;AP//AwBQSwMEFAAGAAgAAAAhAHCl2cvdAAAACgEAAA8AAABkcnMvZG93bnJldi54bWxMj0tPwzAQ&#10;hO9I/Adrkbgg6iSopYQ4FaRw7oOK8zbePNR4HcVuG/49zgmOMzua/SZbjaYTFxpca1lBPItAEJdW&#10;t1wrOHx9Pi5BOI+ssbNMCn7IwSq/vckw1fbKO7rsfS1CCbsUFTTe96mUrmzIoJvZnjjcKjsY9EEO&#10;tdQDXkO56WQSRQtpsOXwocGeiobK0/5sFHzvis12qytcfCBX65MbH9bFu1L3d+PbKwhPo/8Lw4Qf&#10;0CEPTEd7Zu1EF3SShC1ewVM8BzEF4nj+AuI4Oc8g80z+n5D/AgAA//8DAFBLAQItABQABgAIAAAA&#10;IQC2gziS/gAAAOEBAAATAAAAAAAAAAAAAAAAAAAAAABbQ29udGVudF9UeXBlc10ueG1sUEsBAi0A&#10;FAAGAAgAAAAhADj9If/WAAAAlAEAAAsAAAAAAAAAAAAAAAAALwEAAF9yZWxzLy5yZWxzUEsBAi0A&#10;FAAGAAgAAAAhAPIcaxXKAgAAwAUAAA4AAAAAAAAAAAAAAAAALgIAAGRycy9lMm9Eb2MueG1sUEsB&#10;Ai0AFAAGAAgAAAAhAHCl2cvdAAAACgEAAA8AAAAAAAAAAAAAAAAAJAUAAGRycy9kb3ducmV2Lnht&#10;bFBLBQYAAAAABAAEAPMAAAAuBgAAAAA=&#10;" path="m,l9939,e" filled="f" strokeweight=".19811mm">
                <v:path arrowok="t" o:connecttype="custom" o:connectlocs="0,0;6311265,0" o:connectangles="0,0"/>
                <w10:wrap type="topAndBottom" anchorx="page"/>
              </v:shape>
            </w:pict>
          </mc:Fallback>
        </mc:AlternateContent>
      </w:r>
    </w:p>
    <w:p w14:paraId="30643EE6"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r w:rsidRPr="007F4A93">
        <w:rPr>
          <w:rFonts w:ascii="Times New Roman" w:hAnsi="Times New Roman" w:cs="Times New Roman"/>
          <w:i/>
          <w:sz w:val="20"/>
          <w:szCs w:val="20"/>
        </w:rPr>
        <w:t>(наименование</w:t>
      </w:r>
      <w:r w:rsidRPr="007F4A93">
        <w:rPr>
          <w:rFonts w:ascii="Times New Roman" w:hAnsi="Times New Roman" w:cs="Times New Roman"/>
          <w:i/>
          <w:spacing w:val="-5"/>
          <w:sz w:val="20"/>
          <w:szCs w:val="20"/>
        </w:rPr>
        <w:t xml:space="preserve"> </w:t>
      </w:r>
      <w:r w:rsidRPr="007F4A93">
        <w:rPr>
          <w:rFonts w:ascii="Times New Roman" w:hAnsi="Times New Roman" w:cs="Times New Roman"/>
          <w:i/>
          <w:sz w:val="20"/>
          <w:szCs w:val="20"/>
        </w:rPr>
        <w:t>заявителя,</w:t>
      </w:r>
      <w:r w:rsidRPr="007F4A93">
        <w:rPr>
          <w:rFonts w:ascii="Times New Roman" w:hAnsi="Times New Roman" w:cs="Times New Roman"/>
          <w:i/>
          <w:spacing w:val="-4"/>
          <w:sz w:val="20"/>
          <w:szCs w:val="20"/>
        </w:rPr>
        <w:t xml:space="preserve"> </w:t>
      </w:r>
      <w:r w:rsidRPr="007F4A93">
        <w:rPr>
          <w:rFonts w:ascii="Times New Roman" w:hAnsi="Times New Roman" w:cs="Times New Roman"/>
          <w:i/>
          <w:sz w:val="20"/>
          <w:szCs w:val="20"/>
        </w:rPr>
        <w:t>телефон,</w:t>
      </w:r>
      <w:r w:rsidRPr="007F4A93">
        <w:rPr>
          <w:rFonts w:ascii="Times New Roman" w:hAnsi="Times New Roman" w:cs="Times New Roman"/>
          <w:i/>
          <w:spacing w:val="-4"/>
          <w:sz w:val="20"/>
          <w:szCs w:val="20"/>
        </w:rPr>
        <w:t xml:space="preserve"> </w:t>
      </w:r>
      <w:r w:rsidRPr="007F4A93">
        <w:rPr>
          <w:rFonts w:ascii="Times New Roman" w:hAnsi="Times New Roman" w:cs="Times New Roman"/>
          <w:i/>
          <w:sz w:val="20"/>
          <w:szCs w:val="20"/>
        </w:rPr>
        <w:t>адрес</w:t>
      </w:r>
      <w:r w:rsidRPr="007F4A93">
        <w:rPr>
          <w:rFonts w:ascii="Times New Roman" w:hAnsi="Times New Roman" w:cs="Times New Roman"/>
          <w:i/>
          <w:spacing w:val="-4"/>
          <w:sz w:val="20"/>
          <w:szCs w:val="20"/>
        </w:rPr>
        <w:t xml:space="preserve"> </w:t>
      </w:r>
      <w:r w:rsidRPr="007F4A93">
        <w:rPr>
          <w:rFonts w:ascii="Times New Roman" w:hAnsi="Times New Roman" w:cs="Times New Roman"/>
          <w:i/>
          <w:sz w:val="20"/>
          <w:szCs w:val="20"/>
        </w:rPr>
        <w:t>электронной</w:t>
      </w:r>
      <w:r w:rsidRPr="007F4A93">
        <w:rPr>
          <w:rFonts w:ascii="Times New Roman" w:hAnsi="Times New Roman" w:cs="Times New Roman"/>
          <w:i/>
          <w:spacing w:val="-1"/>
          <w:sz w:val="20"/>
          <w:szCs w:val="20"/>
        </w:rPr>
        <w:t xml:space="preserve"> </w:t>
      </w:r>
      <w:r w:rsidRPr="007F4A93">
        <w:rPr>
          <w:rFonts w:ascii="Times New Roman" w:hAnsi="Times New Roman" w:cs="Times New Roman"/>
          <w:i/>
          <w:sz w:val="20"/>
          <w:szCs w:val="20"/>
        </w:rPr>
        <w:t>почты)</w:t>
      </w:r>
    </w:p>
    <w:p w14:paraId="41FE442F" w14:textId="432D5552" w:rsidR="00295847" w:rsidRPr="000C75AC" w:rsidRDefault="00295847" w:rsidP="007F4A93">
      <w:pPr>
        <w:widowControl w:val="0"/>
        <w:tabs>
          <w:tab w:val="left" w:pos="2277"/>
          <w:tab w:val="left" w:pos="4000"/>
          <w:tab w:val="left" w:pos="5287"/>
          <w:tab w:val="left" w:pos="6419"/>
          <w:tab w:val="left" w:pos="8143"/>
          <w:tab w:val="left" w:pos="9498"/>
          <w:tab w:val="left" w:pos="10167"/>
        </w:tabs>
        <w:autoSpaceDE w:val="0"/>
        <w:autoSpaceDN w:val="0"/>
        <w:spacing w:after="0" w:line="240" w:lineRule="auto"/>
        <w:jc w:val="both"/>
        <w:rPr>
          <w:rFonts w:ascii="Times New Roman" w:hAnsi="Times New Roman" w:cs="Times New Roman"/>
          <w:spacing w:val="-67"/>
          <w:sz w:val="20"/>
          <w:szCs w:val="20"/>
        </w:rPr>
      </w:pPr>
      <w:r w:rsidRPr="007F4A93">
        <w:rPr>
          <w:rFonts w:ascii="Times New Roman" w:hAnsi="Times New Roman" w:cs="Times New Roman"/>
          <w:sz w:val="20"/>
          <w:szCs w:val="20"/>
        </w:rPr>
        <w:t>использование</w:t>
      </w:r>
      <w:r w:rsidR="000C75AC">
        <w:rPr>
          <w:rFonts w:ascii="Times New Roman" w:hAnsi="Times New Roman" w:cs="Times New Roman"/>
          <w:sz w:val="20"/>
          <w:szCs w:val="20"/>
        </w:rPr>
        <w:t xml:space="preserve"> </w:t>
      </w:r>
      <w:r w:rsidRPr="007F4A93">
        <w:rPr>
          <w:rFonts w:ascii="Times New Roman" w:hAnsi="Times New Roman" w:cs="Times New Roman"/>
          <w:sz w:val="20"/>
          <w:szCs w:val="20"/>
        </w:rPr>
        <w:t>земельного</w:t>
      </w:r>
      <w:r w:rsidRPr="007F4A93">
        <w:rPr>
          <w:rFonts w:ascii="Times New Roman" w:hAnsi="Times New Roman" w:cs="Times New Roman"/>
          <w:sz w:val="20"/>
          <w:szCs w:val="20"/>
        </w:rPr>
        <w:tab/>
        <w:t>участка</w:t>
      </w:r>
      <w:r w:rsidR="000C75AC">
        <w:rPr>
          <w:rFonts w:ascii="Times New Roman" w:hAnsi="Times New Roman" w:cs="Times New Roman"/>
          <w:sz w:val="20"/>
          <w:szCs w:val="20"/>
        </w:rPr>
        <w:t xml:space="preserve"> </w:t>
      </w:r>
      <w:r w:rsidRPr="007F4A93">
        <w:rPr>
          <w:rFonts w:ascii="Times New Roman" w:hAnsi="Times New Roman" w:cs="Times New Roman"/>
          <w:sz w:val="20"/>
          <w:szCs w:val="20"/>
        </w:rPr>
        <w:t>(части</w:t>
      </w:r>
      <w:r w:rsidR="000C75AC">
        <w:rPr>
          <w:rFonts w:ascii="Times New Roman" w:hAnsi="Times New Roman" w:cs="Times New Roman"/>
          <w:sz w:val="20"/>
          <w:szCs w:val="20"/>
        </w:rPr>
        <w:t xml:space="preserve"> </w:t>
      </w:r>
      <w:r w:rsidRPr="007F4A93">
        <w:rPr>
          <w:rFonts w:ascii="Times New Roman" w:hAnsi="Times New Roman" w:cs="Times New Roman"/>
          <w:sz w:val="20"/>
          <w:szCs w:val="20"/>
        </w:rPr>
        <w:t>земельного</w:t>
      </w:r>
      <w:r w:rsidR="000C75AC">
        <w:rPr>
          <w:rFonts w:ascii="Times New Roman" w:hAnsi="Times New Roman" w:cs="Times New Roman"/>
          <w:sz w:val="20"/>
          <w:szCs w:val="20"/>
        </w:rPr>
        <w:t xml:space="preserve"> </w:t>
      </w:r>
      <w:r w:rsidRPr="007F4A93">
        <w:rPr>
          <w:rFonts w:ascii="Times New Roman" w:hAnsi="Times New Roman" w:cs="Times New Roman"/>
          <w:sz w:val="20"/>
          <w:szCs w:val="20"/>
        </w:rPr>
        <w:t>участка,</w:t>
      </w:r>
      <w:r w:rsidRPr="007F4A93">
        <w:rPr>
          <w:rFonts w:ascii="Times New Roman" w:hAnsi="Times New Roman" w:cs="Times New Roman"/>
          <w:sz w:val="20"/>
          <w:szCs w:val="20"/>
        </w:rPr>
        <w:tab/>
      </w:r>
      <w:r w:rsidRPr="007F4A93">
        <w:rPr>
          <w:rFonts w:ascii="Times New Roman" w:hAnsi="Times New Roman" w:cs="Times New Roman"/>
          <w:spacing w:val="-1"/>
          <w:sz w:val="20"/>
          <w:szCs w:val="20"/>
        </w:rPr>
        <w:t>земель</w:t>
      </w:r>
      <w:r w:rsidR="000C75AC">
        <w:rPr>
          <w:rFonts w:ascii="Times New Roman" w:hAnsi="Times New Roman" w:cs="Times New Roman"/>
          <w:spacing w:val="-67"/>
          <w:sz w:val="20"/>
          <w:szCs w:val="20"/>
        </w:rPr>
        <w:t xml:space="preserve"> </w:t>
      </w:r>
      <w:r w:rsidRPr="007F4A93">
        <w:rPr>
          <w:rFonts w:ascii="Times New Roman" w:hAnsi="Times New Roman" w:cs="Times New Roman"/>
          <w:sz w:val="20"/>
          <w:szCs w:val="20"/>
        </w:rPr>
        <w:t>государственной</w:t>
      </w:r>
      <w:r w:rsidRPr="007F4A93">
        <w:rPr>
          <w:rFonts w:ascii="Times New Roman" w:hAnsi="Times New Roman" w:cs="Times New Roman"/>
          <w:spacing w:val="-9"/>
          <w:sz w:val="20"/>
          <w:szCs w:val="20"/>
        </w:rPr>
        <w:t xml:space="preserve"> </w:t>
      </w:r>
      <w:r w:rsidRPr="007F4A93">
        <w:rPr>
          <w:rFonts w:ascii="Times New Roman" w:hAnsi="Times New Roman" w:cs="Times New Roman"/>
          <w:sz w:val="20"/>
          <w:szCs w:val="20"/>
        </w:rPr>
        <w:t>неразграниченной</w:t>
      </w:r>
      <w:r w:rsidRPr="007F4A93">
        <w:rPr>
          <w:rFonts w:ascii="Times New Roman" w:hAnsi="Times New Roman" w:cs="Times New Roman"/>
          <w:spacing w:val="-9"/>
          <w:sz w:val="20"/>
          <w:szCs w:val="20"/>
        </w:rPr>
        <w:t xml:space="preserve"> </w:t>
      </w:r>
      <w:r w:rsidRPr="007F4A93">
        <w:rPr>
          <w:rFonts w:ascii="Times New Roman" w:hAnsi="Times New Roman" w:cs="Times New Roman"/>
          <w:sz w:val="20"/>
          <w:szCs w:val="20"/>
        </w:rPr>
        <w:t>собственности)</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u w:val="single"/>
        </w:rPr>
        <w:t xml:space="preserve"> </w:t>
      </w:r>
      <w:r w:rsidRPr="007F4A93">
        <w:rPr>
          <w:rFonts w:ascii="Times New Roman" w:hAnsi="Times New Roman" w:cs="Times New Roman"/>
          <w:sz w:val="20"/>
          <w:szCs w:val="20"/>
          <w:u w:val="single"/>
        </w:rPr>
        <w:tab/>
      </w:r>
    </w:p>
    <w:p w14:paraId="528AA3C7"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noProof/>
          <w:sz w:val="20"/>
          <w:szCs w:val="20"/>
        </w:rPr>
        <mc:AlternateContent>
          <mc:Choice Requires="wps">
            <w:drawing>
              <wp:anchor distT="0" distB="0" distL="0" distR="0" simplePos="0" relativeHeight="251911168" behindDoc="1" locked="0" layoutInCell="1" allowOverlap="1" wp14:anchorId="2D583125" wp14:editId="2B621822">
                <wp:simplePos x="0" y="0"/>
                <wp:positionH relativeFrom="page">
                  <wp:posOffset>774700</wp:posOffset>
                </wp:positionH>
                <wp:positionV relativeFrom="paragraph">
                  <wp:posOffset>200660</wp:posOffset>
                </wp:positionV>
                <wp:extent cx="6311265" cy="1270"/>
                <wp:effectExtent l="0" t="0" r="0" b="0"/>
                <wp:wrapTopAndBottom/>
                <wp:docPr id="222" name="Полилиния: фигура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265" cy="1270"/>
                        </a:xfrm>
                        <a:custGeom>
                          <a:avLst/>
                          <a:gdLst>
                            <a:gd name="T0" fmla="+- 0 1220 1220"/>
                            <a:gd name="T1" fmla="*/ T0 w 9939"/>
                            <a:gd name="T2" fmla="+- 0 11159 1220"/>
                            <a:gd name="T3" fmla="*/ T2 w 9939"/>
                          </a:gdLst>
                          <a:ahLst/>
                          <a:cxnLst>
                            <a:cxn ang="0">
                              <a:pos x="T1" y="0"/>
                            </a:cxn>
                            <a:cxn ang="0">
                              <a:pos x="T3" y="0"/>
                            </a:cxn>
                          </a:cxnLst>
                          <a:rect l="0" t="0" r="r" b="b"/>
                          <a:pathLst>
                            <a:path w="9939">
                              <a:moveTo>
                                <a:pt x="0" y="0"/>
                              </a:moveTo>
                              <a:lnTo>
                                <a:pt x="9939"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FA048" id="Полилиния: фигура 222" o:spid="_x0000_s1026" style="position:absolute;margin-left:61pt;margin-top:15.8pt;width:496.95pt;height:.1pt;z-index:-25140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aFyAIAAMAFAAAOAAAAZHJzL2Uyb0RvYy54bWysVN1u0zAUvkfiHSxfgrY06X5otHRCG0NI&#10;AyatPIDrOE2E42Nst+l2hQT3PAKvgMTNJATP0L4Rx07aZUXcICrVOs75/J3/c3K6rCVZCGMrUBmN&#10;9weUCMUhr9Qso+8mF3vPKLGOqZxJUCKjN8LS0/HjRyeNTkUCJchcGIIkyqaNzmjpnE6jyPJS1Mzu&#10;gxYKlQWYmjm8mlmUG9Ygey2jZDA4ihowuTbAhbX49bxV0nHgLwrB3duisMIRmVH0zYXThHPqz2h8&#10;wtKZYbqseOcG+wcvalYpNLqlOmeOkbmp/qCqK27AQuH2OdQRFEXFRYgBo4kHO9Fcl0yLEAsmx+pt&#10;muz/o+VvFleGVHlGkyShRLEai7T6uvq1+rG6C/+fq7v1l5SsP+P9+/rT+uPqG/FYzFyjbYoE1/rK&#10;+NitvgT+3qIieqDxF4sYMm1eQ478bO4gZGtZmNq/xDyQZSjKzbYoYukIx49HwzhOjg4p4aiLk+NQ&#10;s4ilm7d8bt1LAYGHLS6ta0uaoxQKkndBTbD8RS2xuk/3yIDESdIeXQtsYfEG9iQikwFpyGg0HO2C&#10;MFV9rjg+HAXGXdxwg/NkSY8MA5htXGTlxmu+VJ3bKBHmZ2gQEqXB+gRN0LlNhpABQT7Ev2DR9i62&#10;fdOZMDgcu2NhKMGxmLZhaOa8Z96EF0mT0ZAL/6GGhZhAULmd0qGRe61UfVR43veqVeMLbwD7phWC&#10;Ue9rr7QKLiopQ22l8q4cx8Mk5MaCrHKv9N5YM5ueSUMWzA98+PlgkOwBzMBc5YGsFCx/0cmOVbKV&#10;ES8xt6GPfeu2vT6F/Abb2EC7RnDtoVCCuaWkwRWSUfthzoygRL5SOKOj+ODA75xwOTg8TvBi+ppp&#10;X8MUR6qMOoqF9+KZa/fUXJtqVqKlOISr4DmOT1H5Pg/+tV51F1wTIdpupfk91L8H1P3iHf8GAAD/&#10;/wMAUEsDBBQABgAIAAAAIQDeDCfS3QAAAAoBAAAPAAAAZHJzL2Rvd25yZXYueG1sTI/NTsMwEITv&#10;SLyDtUhcEHUSRFRCnApSONOWqudtvPlR43UUu214e5wTHGd2NPtNvppMLy40us6ygngRgSCurO64&#10;UbD//nxcgnAeWWNvmRT8kINVcXuTY6btlbd02flGhBJ2GSpovR8yKV3VkkG3sANxuNV2NOiDHBup&#10;R7yGctPLJIpSabDj8KHFgcqWqtPubBQctuXXZqNrTD+Q6/XJTQ/r8l2p+7vp7RWEp8n/hWHGD+hQ&#10;BKajPbN2og86ScIWr+ApTkHMgTh+fgFxnJ0lyCKX/ycUvwAAAP//AwBQSwECLQAUAAYACAAAACEA&#10;toM4kv4AAADhAQAAEwAAAAAAAAAAAAAAAAAAAAAAW0NvbnRlbnRfVHlwZXNdLnhtbFBLAQItABQA&#10;BgAIAAAAIQA4/SH/1gAAAJQBAAALAAAAAAAAAAAAAAAAAC8BAABfcmVscy8ucmVsc1BLAQItABQA&#10;BgAIAAAAIQAvmQaFyAIAAMAFAAAOAAAAAAAAAAAAAAAAAC4CAABkcnMvZTJvRG9jLnhtbFBLAQIt&#10;ABQABgAIAAAAIQDeDCfS3QAAAAoBAAAPAAAAAAAAAAAAAAAAACIFAABkcnMvZG93bnJldi54bWxQ&#10;SwUGAAAAAAQABADzAAAALAYAAAAA&#10;" path="m,l9939,e" filled="f" strokeweight=".19811mm">
                <v:path arrowok="t" o:connecttype="custom" o:connectlocs="0,0;6311265,0" o:connectangles="0,0"/>
                <w10:wrap type="topAndBottom" anchorx="page"/>
              </v:shape>
            </w:pict>
          </mc:Fallback>
        </mc:AlternateContent>
      </w:r>
    </w:p>
    <w:p w14:paraId="2BB9E7EE"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r w:rsidRPr="007F4A93">
        <w:rPr>
          <w:rFonts w:ascii="Times New Roman" w:hAnsi="Times New Roman" w:cs="Times New Roman"/>
          <w:i/>
          <w:sz w:val="20"/>
          <w:szCs w:val="20"/>
        </w:rPr>
        <w:t>(цель</w:t>
      </w:r>
      <w:r w:rsidRPr="007F4A93">
        <w:rPr>
          <w:rFonts w:ascii="Times New Roman" w:hAnsi="Times New Roman" w:cs="Times New Roman"/>
          <w:i/>
          <w:spacing w:val="-5"/>
          <w:sz w:val="20"/>
          <w:szCs w:val="20"/>
        </w:rPr>
        <w:t xml:space="preserve"> </w:t>
      </w:r>
      <w:r w:rsidRPr="007F4A93">
        <w:rPr>
          <w:rFonts w:ascii="Times New Roman" w:hAnsi="Times New Roman" w:cs="Times New Roman"/>
          <w:i/>
          <w:sz w:val="20"/>
          <w:szCs w:val="20"/>
        </w:rPr>
        <w:t>использования</w:t>
      </w:r>
      <w:r w:rsidRPr="007F4A93">
        <w:rPr>
          <w:rFonts w:ascii="Times New Roman" w:hAnsi="Times New Roman" w:cs="Times New Roman"/>
          <w:i/>
          <w:spacing w:val="-3"/>
          <w:sz w:val="20"/>
          <w:szCs w:val="20"/>
        </w:rPr>
        <w:t xml:space="preserve"> </w:t>
      </w:r>
      <w:r w:rsidRPr="007F4A93">
        <w:rPr>
          <w:rFonts w:ascii="Times New Roman" w:hAnsi="Times New Roman" w:cs="Times New Roman"/>
          <w:i/>
          <w:sz w:val="20"/>
          <w:szCs w:val="20"/>
        </w:rPr>
        <w:t>земельного</w:t>
      </w:r>
      <w:r w:rsidRPr="007F4A93">
        <w:rPr>
          <w:rFonts w:ascii="Times New Roman" w:hAnsi="Times New Roman" w:cs="Times New Roman"/>
          <w:i/>
          <w:spacing w:val="-4"/>
          <w:sz w:val="20"/>
          <w:szCs w:val="20"/>
        </w:rPr>
        <w:t xml:space="preserve"> </w:t>
      </w:r>
      <w:r w:rsidRPr="007F4A93">
        <w:rPr>
          <w:rFonts w:ascii="Times New Roman" w:hAnsi="Times New Roman" w:cs="Times New Roman"/>
          <w:i/>
          <w:sz w:val="20"/>
          <w:szCs w:val="20"/>
        </w:rPr>
        <w:t>участка)</w:t>
      </w:r>
    </w:p>
    <w:p w14:paraId="160358C0" w14:textId="77777777" w:rsidR="00295847" w:rsidRPr="007F4A93" w:rsidRDefault="00295847" w:rsidP="007F4A93">
      <w:pPr>
        <w:widowControl w:val="0"/>
        <w:tabs>
          <w:tab w:val="left" w:pos="10122"/>
        </w:tabs>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на</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землях</w:t>
      </w:r>
      <w:r w:rsidRPr="007F4A93">
        <w:rPr>
          <w:rFonts w:ascii="Times New Roman" w:hAnsi="Times New Roman" w:cs="Times New Roman"/>
          <w:sz w:val="20"/>
          <w:szCs w:val="20"/>
          <w:u w:val="single"/>
        </w:rPr>
        <w:tab/>
      </w:r>
      <w:r w:rsidRPr="007F4A93">
        <w:rPr>
          <w:rFonts w:ascii="Times New Roman" w:hAnsi="Times New Roman" w:cs="Times New Roman"/>
          <w:sz w:val="20"/>
          <w:szCs w:val="20"/>
        </w:rPr>
        <w:t>.</w:t>
      </w:r>
    </w:p>
    <w:p w14:paraId="19707593"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r w:rsidRPr="007F4A93">
        <w:rPr>
          <w:rFonts w:ascii="Times New Roman" w:hAnsi="Times New Roman" w:cs="Times New Roman"/>
          <w:i/>
          <w:sz w:val="20"/>
          <w:szCs w:val="20"/>
        </w:rPr>
        <w:t>(муниципальной</w:t>
      </w:r>
      <w:r w:rsidRPr="007F4A93">
        <w:rPr>
          <w:rFonts w:ascii="Times New Roman" w:hAnsi="Times New Roman" w:cs="Times New Roman"/>
          <w:i/>
          <w:spacing w:val="-6"/>
          <w:sz w:val="20"/>
          <w:szCs w:val="20"/>
        </w:rPr>
        <w:t xml:space="preserve"> </w:t>
      </w:r>
      <w:r w:rsidRPr="007F4A93">
        <w:rPr>
          <w:rFonts w:ascii="Times New Roman" w:hAnsi="Times New Roman" w:cs="Times New Roman"/>
          <w:i/>
          <w:sz w:val="20"/>
          <w:szCs w:val="20"/>
        </w:rPr>
        <w:t>собственности,</w:t>
      </w:r>
      <w:r w:rsidRPr="007F4A93">
        <w:rPr>
          <w:rFonts w:ascii="Times New Roman" w:hAnsi="Times New Roman" w:cs="Times New Roman"/>
          <w:i/>
          <w:spacing w:val="-6"/>
          <w:sz w:val="20"/>
          <w:szCs w:val="20"/>
        </w:rPr>
        <w:t xml:space="preserve"> </w:t>
      </w:r>
      <w:r w:rsidRPr="007F4A93">
        <w:rPr>
          <w:rFonts w:ascii="Times New Roman" w:hAnsi="Times New Roman" w:cs="Times New Roman"/>
          <w:i/>
          <w:sz w:val="20"/>
          <w:szCs w:val="20"/>
        </w:rPr>
        <w:t>собственности</w:t>
      </w:r>
      <w:r w:rsidRPr="007F4A93">
        <w:rPr>
          <w:rFonts w:ascii="Times New Roman" w:hAnsi="Times New Roman" w:cs="Times New Roman"/>
          <w:i/>
          <w:spacing w:val="-8"/>
          <w:sz w:val="20"/>
          <w:szCs w:val="20"/>
        </w:rPr>
        <w:t xml:space="preserve"> </w:t>
      </w:r>
      <w:r w:rsidRPr="007F4A93">
        <w:rPr>
          <w:rFonts w:ascii="Times New Roman" w:hAnsi="Times New Roman" w:cs="Times New Roman"/>
          <w:i/>
          <w:sz w:val="20"/>
          <w:szCs w:val="20"/>
        </w:rPr>
        <w:t>субъекта</w:t>
      </w:r>
      <w:r w:rsidRPr="007F4A93">
        <w:rPr>
          <w:rFonts w:ascii="Times New Roman" w:hAnsi="Times New Roman" w:cs="Times New Roman"/>
          <w:i/>
          <w:spacing w:val="-5"/>
          <w:sz w:val="20"/>
          <w:szCs w:val="20"/>
        </w:rPr>
        <w:t xml:space="preserve"> </w:t>
      </w:r>
      <w:r w:rsidRPr="007F4A93">
        <w:rPr>
          <w:rFonts w:ascii="Times New Roman" w:hAnsi="Times New Roman" w:cs="Times New Roman"/>
          <w:i/>
          <w:sz w:val="20"/>
          <w:szCs w:val="20"/>
        </w:rPr>
        <w:t>Российской</w:t>
      </w:r>
      <w:r w:rsidRPr="007F4A93">
        <w:rPr>
          <w:rFonts w:ascii="Times New Roman" w:hAnsi="Times New Roman" w:cs="Times New Roman"/>
          <w:i/>
          <w:spacing w:val="-5"/>
          <w:sz w:val="20"/>
          <w:szCs w:val="20"/>
        </w:rPr>
        <w:t xml:space="preserve"> </w:t>
      </w:r>
      <w:r w:rsidRPr="007F4A93">
        <w:rPr>
          <w:rFonts w:ascii="Times New Roman" w:hAnsi="Times New Roman" w:cs="Times New Roman"/>
          <w:i/>
          <w:sz w:val="20"/>
          <w:szCs w:val="20"/>
        </w:rPr>
        <w:t>Федерации,</w:t>
      </w:r>
      <w:r w:rsidRPr="007F4A93">
        <w:rPr>
          <w:rFonts w:ascii="Times New Roman" w:hAnsi="Times New Roman" w:cs="Times New Roman"/>
          <w:i/>
          <w:spacing w:val="-6"/>
          <w:sz w:val="20"/>
          <w:szCs w:val="20"/>
        </w:rPr>
        <w:t xml:space="preserve"> </w:t>
      </w:r>
      <w:r w:rsidRPr="007F4A93">
        <w:rPr>
          <w:rFonts w:ascii="Times New Roman" w:hAnsi="Times New Roman" w:cs="Times New Roman"/>
          <w:i/>
          <w:sz w:val="20"/>
          <w:szCs w:val="20"/>
        </w:rPr>
        <w:t>государственной</w:t>
      </w:r>
      <w:r w:rsidRPr="007F4A93">
        <w:rPr>
          <w:rFonts w:ascii="Times New Roman" w:hAnsi="Times New Roman" w:cs="Times New Roman"/>
          <w:i/>
          <w:spacing w:val="-5"/>
          <w:sz w:val="20"/>
          <w:szCs w:val="20"/>
        </w:rPr>
        <w:t xml:space="preserve"> </w:t>
      </w:r>
      <w:r w:rsidRPr="007F4A93">
        <w:rPr>
          <w:rFonts w:ascii="Times New Roman" w:hAnsi="Times New Roman" w:cs="Times New Roman"/>
          <w:i/>
          <w:sz w:val="20"/>
          <w:szCs w:val="20"/>
        </w:rPr>
        <w:t>неразграниченной</w:t>
      </w:r>
      <w:r w:rsidRPr="007F4A93">
        <w:rPr>
          <w:rFonts w:ascii="Times New Roman" w:hAnsi="Times New Roman" w:cs="Times New Roman"/>
          <w:i/>
          <w:spacing w:val="-42"/>
          <w:sz w:val="20"/>
          <w:szCs w:val="20"/>
        </w:rPr>
        <w:t xml:space="preserve"> </w:t>
      </w:r>
      <w:r w:rsidRPr="007F4A93">
        <w:rPr>
          <w:rFonts w:ascii="Times New Roman" w:hAnsi="Times New Roman" w:cs="Times New Roman"/>
          <w:i/>
          <w:sz w:val="20"/>
          <w:szCs w:val="20"/>
        </w:rPr>
        <w:t>собственности)</w:t>
      </w:r>
    </w:p>
    <w:p w14:paraId="0A5B483F"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r w:rsidRPr="007F4A93">
        <w:rPr>
          <w:rFonts w:ascii="Times New Roman" w:hAnsi="Times New Roman" w:cs="Times New Roman"/>
          <w:noProof/>
          <w:sz w:val="20"/>
          <w:szCs w:val="20"/>
        </w:rPr>
        <mc:AlternateContent>
          <mc:Choice Requires="wps">
            <w:drawing>
              <wp:anchor distT="0" distB="0" distL="0" distR="0" simplePos="0" relativeHeight="251912192" behindDoc="1" locked="0" layoutInCell="1" allowOverlap="1" wp14:anchorId="6D4492F6" wp14:editId="7AC6D38F">
                <wp:simplePos x="0" y="0"/>
                <wp:positionH relativeFrom="page">
                  <wp:posOffset>828040</wp:posOffset>
                </wp:positionH>
                <wp:positionV relativeFrom="paragraph">
                  <wp:posOffset>128270</wp:posOffset>
                </wp:positionV>
                <wp:extent cx="6343015" cy="1270"/>
                <wp:effectExtent l="0" t="0" r="0" b="0"/>
                <wp:wrapTopAndBottom/>
                <wp:docPr id="223" name="Полилиния: фигура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3015" cy="1270"/>
                        </a:xfrm>
                        <a:custGeom>
                          <a:avLst/>
                          <a:gdLst>
                            <a:gd name="T0" fmla="+- 0 1304 1304"/>
                            <a:gd name="T1" fmla="*/ T0 w 9989"/>
                            <a:gd name="T2" fmla="+- 0 11292 1304"/>
                            <a:gd name="T3" fmla="*/ T2 w 9989"/>
                          </a:gdLst>
                          <a:ahLst/>
                          <a:cxnLst>
                            <a:cxn ang="0">
                              <a:pos x="T1" y="0"/>
                            </a:cxn>
                            <a:cxn ang="0">
                              <a:pos x="T3" y="0"/>
                            </a:cxn>
                          </a:cxnLst>
                          <a:rect l="0" t="0" r="r" b="b"/>
                          <a:pathLst>
                            <a:path w="9989">
                              <a:moveTo>
                                <a:pt x="0" y="0"/>
                              </a:moveTo>
                              <a:lnTo>
                                <a:pt x="998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2A2DE" id="Полилиния: фигура 223" o:spid="_x0000_s1026" style="position:absolute;margin-left:65.2pt;margin-top:10.1pt;width:499.45pt;height:.1pt;z-index:-25140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0QygIAAMAFAAAOAAAAZHJzL2Uyb0RvYy54bWysVE1uEzEU3iNxB8tLUDs/SX8y6qRCLUVI&#10;BSo1HMDxeDIWHtvYTibtCgn2HIErILGphOAMyY149kzSaYANIlKs53nP3/ve78npshZowYzlSuY4&#10;2Y8xYpKqgstZjt9OLvaOMbKOyIIIJVmOb5jFp+PHj04anbFUVUoUzCAAkTZrdI4r53QWRZZWrCZ2&#10;X2kmQVkqUxMHVzOLCkMaQK9FlMbxYdQoU2ijKLMWvp63SjwO+GXJqHtTlpY5JHIM3Fw4TTin/ozG&#10;JySbGaIrTjsa5B9Y1IRLcLqFOieOoLnhv0HVnBplVen2qaojVZacshADRJPEO9FcV0SzEAskx+pt&#10;muz/g6WvF1cG8SLHaTrASJIairT6svq5+r66C/8fq7v15wytP8H92/rj+sPqK/K2kLlG2wwArvWV&#10;8bFbfanoOwuK6IHGXyzYoGnzShWAT+ZOhWwtS1P7l5AHtAxFudkWhS0dovDxcDAcxMkBRhR0SXoU&#10;ahaRbPOWzq17wVTAIYtL69qSFiCFghRdUBMof1kLqO7TPRSjZBAPw9G1wNYs2Zg9idAkRg0ajY5H&#10;u0bpxqjFStJR+kcwSGnr04OlPTAIYLahSKoNa7qUHW2QEPEzFIdEaWV9giZAbpMhQAAjH+JfbMH3&#10;rm37pnNhYDh2x8JgBGMxbcPVxHlm3oUXUZPjkAv/oVYLNlFB5XZKB07utUL2reA57IMeq1YNL7wD&#10;6JtWCE49115ppbrgQoTaCumpDA+O0pAbqwQvvNKzsWY2PRMGLYgf+PDzwQDYAzOj5rIIYBUjxfNO&#10;doSLVgZ7AbkNfexbt+31qSpuoI2NatcIrD0QKmVuMWpgheTYvp8TwzASLyXM6CgZDv3OCRdPFy6m&#10;r5n2NURSgMqxw1B4L565dk/NteGzCjwlIVypnsH4lNz3eeDXsuousCZCtN1K83uofw9W94t3/AsA&#10;AP//AwBQSwMEFAAGAAgAAAAhABfHQrTfAAAACgEAAA8AAABkcnMvZG93bnJldi54bWxMj01LAzEQ&#10;hu+C/yGM4M0mTUvRdbNFBUEUCq0Wekw3083SfCybZLv+e7Mne3xnHt55plyP1pAB+9B6J2A+Y0DQ&#10;1V61rhHw8/3+8AgkROmUNN6hgF8MsK5ub0pZKH9xWxx2sSG5xIVCCtAxdgWlodZoZZj5Dl3enXxv&#10;Zcyxb6jq5SWXW0M5YytqZevyBS07fNNYn3fJCtjs+Vm/pvS1GWJtTp+rQ9qyDyHu78aXZyARx/gP&#10;w6Sf1aHKTkefnArE5Lxgy4wK4IwDmYA5f1oAOU6TJdCqpNcvVH8AAAD//wMAUEsBAi0AFAAGAAgA&#10;AAAhALaDOJL+AAAA4QEAABMAAAAAAAAAAAAAAAAAAAAAAFtDb250ZW50X1R5cGVzXS54bWxQSwEC&#10;LQAUAAYACAAAACEAOP0h/9YAAACUAQAACwAAAAAAAAAAAAAAAAAvAQAAX3JlbHMvLnJlbHNQSwEC&#10;LQAUAAYACAAAACEAupA9EMoCAADABQAADgAAAAAAAAAAAAAAAAAuAgAAZHJzL2Uyb0RvYy54bWxQ&#10;SwECLQAUAAYACAAAACEAF8dCtN8AAAAKAQAADwAAAAAAAAAAAAAAAAAkBQAAZHJzL2Rvd25yZXYu&#10;eG1sUEsFBgAAAAAEAAQA8wAAADAGAAAAAA==&#10;" path="m,l9988,e" filled="f" strokeweight=".36pt">
                <v:path arrowok="t" o:connecttype="custom" o:connectlocs="0,0;6342380,0" o:connectangles="0,0"/>
                <w10:wrap type="topAndBottom" anchorx="page"/>
              </v:shape>
            </w:pict>
          </mc:Fallback>
        </mc:AlternateContent>
      </w:r>
    </w:p>
    <w:p w14:paraId="6AEF4312" w14:textId="77777777" w:rsidR="00295847" w:rsidRPr="007F4A93" w:rsidRDefault="00295847" w:rsidP="007F4A93">
      <w:pPr>
        <w:widowControl w:val="0"/>
        <w:tabs>
          <w:tab w:val="left" w:pos="10119"/>
        </w:tabs>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Местоположение</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u w:val="single"/>
        </w:rPr>
        <w:t xml:space="preserve"> </w:t>
      </w:r>
      <w:r w:rsidRPr="007F4A93">
        <w:rPr>
          <w:rFonts w:ascii="Times New Roman" w:hAnsi="Times New Roman" w:cs="Times New Roman"/>
          <w:sz w:val="20"/>
          <w:szCs w:val="20"/>
          <w:u w:val="single"/>
        </w:rPr>
        <w:tab/>
      </w:r>
    </w:p>
    <w:p w14:paraId="77ECED7E"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r w:rsidRPr="007F4A93">
        <w:rPr>
          <w:rFonts w:ascii="Times New Roman" w:hAnsi="Times New Roman" w:cs="Times New Roman"/>
          <w:i/>
          <w:sz w:val="20"/>
          <w:szCs w:val="20"/>
        </w:rPr>
        <w:t>(адрес</w:t>
      </w:r>
      <w:r w:rsidRPr="007F4A93">
        <w:rPr>
          <w:rFonts w:ascii="Times New Roman" w:hAnsi="Times New Roman" w:cs="Times New Roman"/>
          <w:i/>
          <w:spacing w:val="-4"/>
          <w:sz w:val="20"/>
          <w:szCs w:val="20"/>
        </w:rPr>
        <w:t xml:space="preserve"> </w:t>
      </w:r>
      <w:r w:rsidRPr="007F4A93">
        <w:rPr>
          <w:rFonts w:ascii="Times New Roman" w:hAnsi="Times New Roman" w:cs="Times New Roman"/>
          <w:i/>
          <w:sz w:val="20"/>
          <w:szCs w:val="20"/>
        </w:rPr>
        <w:t>места</w:t>
      </w:r>
      <w:r w:rsidRPr="007F4A93">
        <w:rPr>
          <w:rFonts w:ascii="Times New Roman" w:hAnsi="Times New Roman" w:cs="Times New Roman"/>
          <w:i/>
          <w:spacing w:val="-3"/>
          <w:sz w:val="20"/>
          <w:szCs w:val="20"/>
        </w:rPr>
        <w:t xml:space="preserve"> </w:t>
      </w:r>
      <w:r w:rsidRPr="007F4A93">
        <w:rPr>
          <w:rFonts w:ascii="Times New Roman" w:hAnsi="Times New Roman" w:cs="Times New Roman"/>
          <w:i/>
          <w:sz w:val="20"/>
          <w:szCs w:val="20"/>
        </w:rPr>
        <w:t>размещения</w:t>
      </w:r>
      <w:r w:rsidRPr="007F4A93">
        <w:rPr>
          <w:rFonts w:ascii="Times New Roman" w:hAnsi="Times New Roman" w:cs="Times New Roman"/>
          <w:i/>
          <w:spacing w:val="-4"/>
          <w:sz w:val="20"/>
          <w:szCs w:val="20"/>
        </w:rPr>
        <w:t xml:space="preserve"> </w:t>
      </w:r>
      <w:r w:rsidRPr="007F4A93">
        <w:rPr>
          <w:rFonts w:ascii="Times New Roman" w:hAnsi="Times New Roman" w:cs="Times New Roman"/>
          <w:i/>
          <w:sz w:val="20"/>
          <w:szCs w:val="20"/>
        </w:rPr>
        <w:t>объекта)</w:t>
      </w:r>
    </w:p>
    <w:p w14:paraId="575FE09A" w14:textId="77777777" w:rsidR="00295847" w:rsidRPr="007F4A93" w:rsidRDefault="00295847" w:rsidP="007F4A93">
      <w:pPr>
        <w:widowControl w:val="0"/>
        <w:tabs>
          <w:tab w:val="left" w:pos="2002"/>
          <w:tab w:val="left" w:pos="4032"/>
          <w:tab w:val="left" w:pos="4940"/>
          <w:tab w:val="left" w:pos="6272"/>
          <w:tab w:val="left" w:pos="8058"/>
          <w:tab w:val="left" w:pos="10174"/>
        </w:tabs>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Кадастровый</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номер</w:t>
      </w:r>
      <w:r w:rsidRPr="007F4A93">
        <w:rPr>
          <w:rFonts w:ascii="Times New Roman" w:hAnsi="Times New Roman" w:cs="Times New Roman"/>
          <w:spacing w:val="-6"/>
          <w:sz w:val="20"/>
          <w:szCs w:val="20"/>
        </w:rPr>
        <w:t xml:space="preserve"> </w:t>
      </w:r>
      <w:r w:rsidRPr="007F4A93">
        <w:rPr>
          <w:rFonts w:ascii="Times New Roman" w:hAnsi="Times New Roman" w:cs="Times New Roman"/>
          <w:sz w:val="20"/>
          <w:szCs w:val="20"/>
        </w:rPr>
        <w:t>земельного</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участка</w:t>
      </w:r>
      <w:r w:rsidRPr="007F4A93">
        <w:rPr>
          <w:rFonts w:ascii="Times New Roman" w:hAnsi="Times New Roman" w:cs="Times New Roman"/>
          <w:sz w:val="20"/>
          <w:szCs w:val="20"/>
          <w:vertAlign w:val="superscript"/>
        </w:rPr>
        <w:t>6</w:t>
      </w:r>
      <w:r w:rsidRPr="007F4A93">
        <w:rPr>
          <w:rFonts w:ascii="Times New Roman" w:hAnsi="Times New Roman" w:cs="Times New Roman"/>
          <w:sz w:val="20"/>
          <w:szCs w:val="20"/>
          <w:u w:val="single"/>
          <w:vertAlign w:val="superscript"/>
        </w:rPr>
        <w:t xml:space="preserve"> </w:t>
      </w:r>
      <w:r w:rsidRPr="007F4A93">
        <w:rPr>
          <w:rFonts w:ascii="Times New Roman" w:hAnsi="Times New Roman" w:cs="Times New Roman"/>
          <w:sz w:val="20"/>
          <w:szCs w:val="20"/>
          <w:u w:val="single"/>
        </w:rPr>
        <w:tab/>
      </w:r>
      <w:r w:rsidRPr="007F4A93">
        <w:rPr>
          <w:rFonts w:ascii="Times New Roman" w:hAnsi="Times New Roman" w:cs="Times New Roman"/>
          <w:sz w:val="20"/>
          <w:szCs w:val="20"/>
          <w:u w:val="single"/>
        </w:rPr>
        <w:tab/>
      </w:r>
      <w:r w:rsidRPr="007F4A93">
        <w:rPr>
          <w:rFonts w:ascii="Times New Roman" w:hAnsi="Times New Roman" w:cs="Times New Roman"/>
          <w:sz w:val="20"/>
          <w:szCs w:val="20"/>
          <w:u w:val="single"/>
        </w:rPr>
        <w:tab/>
      </w:r>
      <w:r w:rsidRPr="007F4A93">
        <w:rPr>
          <w:rFonts w:ascii="Times New Roman" w:hAnsi="Times New Roman" w:cs="Times New Roman"/>
          <w:w w:val="18"/>
          <w:sz w:val="20"/>
          <w:szCs w:val="20"/>
          <w:u w:val="single"/>
        </w:rPr>
        <w:t xml:space="preserve"> </w:t>
      </w:r>
      <w:r w:rsidRPr="007F4A93">
        <w:rPr>
          <w:rFonts w:ascii="Times New Roman" w:hAnsi="Times New Roman" w:cs="Times New Roman"/>
          <w:sz w:val="20"/>
          <w:szCs w:val="20"/>
        </w:rPr>
        <w:t xml:space="preserve"> Разрешение</w:t>
      </w:r>
      <w:r w:rsidRPr="007F4A93">
        <w:rPr>
          <w:rFonts w:ascii="Times New Roman" w:hAnsi="Times New Roman" w:cs="Times New Roman"/>
          <w:spacing w:val="-5"/>
          <w:sz w:val="20"/>
          <w:szCs w:val="20"/>
        </w:rPr>
        <w:t xml:space="preserve"> </w:t>
      </w:r>
      <w:r w:rsidRPr="007F4A93">
        <w:rPr>
          <w:rFonts w:ascii="Times New Roman" w:hAnsi="Times New Roman" w:cs="Times New Roman"/>
          <w:sz w:val="20"/>
          <w:szCs w:val="20"/>
        </w:rPr>
        <w:t>выдано</w:t>
      </w:r>
      <w:r w:rsidRPr="007F4A93">
        <w:rPr>
          <w:rFonts w:ascii="Times New Roman" w:hAnsi="Times New Roman" w:cs="Times New Roman"/>
          <w:spacing w:val="-6"/>
          <w:sz w:val="20"/>
          <w:szCs w:val="20"/>
        </w:rPr>
        <w:t xml:space="preserve"> </w:t>
      </w:r>
      <w:r w:rsidRPr="007F4A93">
        <w:rPr>
          <w:rFonts w:ascii="Times New Roman" w:hAnsi="Times New Roman" w:cs="Times New Roman"/>
          <w:sz w:val="20"/>
          <w:szCs w:val="20"/>
        </w:rPr>
        <w:t>на</w:t>
      </w:r>
      <w:r w:rsidRPr="007F4A93">
        <w:rPr>
          <w:rFonts w:ascii="Times New Roman" w:hAnsi="Times New Roman" w:cs="Times New Roman"/>
          <w:spacing w:val="-5"/>
          <w:sz w:val="20"/>
          <w:szCs w:val="20"/>
        </w:rPr>
        <w:t xml:space="preserve"> </w:t>
      </w:r>
      <w:r w:rsidRPr="007F4A93">
        <w:rPr>
          <w:rFonts w:ascii="Times New Roman" w:hAnsi="Times New Roman" w:cs="Times New Roman"/>
          <w:sz w:val="20"/>
          <w:szCs w:val="20"/>
        </w:rPr>
        <w:t>срок</w:t>
      </w:r>
      <w:r w:rsidRPr="007F4A93">
        <w:rPr>
          <w:rFonts w:ascii="Times New Roman" w:hAnsi="Times New Roman" w:cs="Times New Roman"/>
          <w:sz w:val="20"/>
          <w:szCs w:val="20"/>
          <w:u w:val="single"/>
        </w:rPr>
        <w:t xml:space="preserve"> </w:t>
      </w:r>
      <w:r w:rsidRPr="007F4A93">
        <w:rPr>
          <w:rFonts w:ascii="Times New Roman" w:hAnsi="Times New Roman" w:cs="Times New Roman"/>
          <w:sz w:val="20"/>
          <w:szCs w:val="20"/>
          <w:u w:val="single"/>
        </w:rPr>
        <w:tab/>
      </w:r>
      <w:r w:rsidRPr="007F4A93">
        <w:rPr>
          <w:rFonts w:ascii="Times New Roman" w:hAnsi="Times New Roman" w:cs="Times New Roman"/>
          <w:sz w:val="20"/>
          <w:szCs w:val="20"/>
          <w:u w:val="single"/>
        </w:rPr>
        <w:tab/>
      </w:r>
      <w:r w:rsidRPr="007F4A93">
        <w:rPr>
          <w:rFonts w:ascii="Times New Roman" w:hAnsi="Times New Roman" w:cs="Times New Roman"/>
          <w:sz w:val="20"/>
          <w:szCs w:val="20"/>
          <w:u w:val="single"/>
        </w:rPr>
        <w:tab/>
      </w:r>
      <w:r w:rsidRPr="007F4A93">
        <w:rPr>
          <w:rFonts w:ascii="Times New Roman" w:hAnsi="Times New Roman" w:cs="Times New Roman"/>
          <w:sz w:val="20"/>
          <w:szCs w:val="20"/>
          <w:u w:val="single"/>
        </w:rPr>
        <w:tab/>
      </w:r>
      <w:r w:rsidRPr="007F4A93">
        <w:rPr>
          <w:rFonts w:ascii="Times New Roman" w:hAnsi="Times New Roman" w:cs="Times New Roman"/>
          <w:sz w:val="20"/>
          <w:szCs w:val="20"/>
          <w:u w:val="single"/>
        </w:rPr>
        <w:tab/>
      </w:r>
      <w:r w:rsidRPr="007F4A93">
        <w:rPr>
          <w:rFonts w:ascii="Times New Roman" w:hAnsi="Times New Roman" w:cs="Times New Roman"/>
          <w:w w:val="2"/>
          <w:sz w:val="20"/>
          <w:szCs w:val="20"/>
          <w:u w:val="single"/>
        </w:rPr>
        <w:t xml:space="preserve"> </w:t>
      </w:r>
      <w:r w:rsidRPr="007F4A93">
        <w:rPr>
          <w:rFonts w:ascii="Times New Roman" w:hAnsi="Times New Roman" w:cs="Times New Roman"/>
          <w:sz w:val="20"/>
          <w:szCs w:val="20"/>
        </w:rPr>
        <w:t xml:space="preserve"> </w:t>
      </w:r>
    </w:p>
    <w:p w14:paraId="14384818" w14:textId="77777777" w:rsidR="00295847" w:rsidRPr="007F4A93" w:rsidRDefault="00295847" w:rsidP="007F4A93">
      <w:pPr>
        <w:widowControl w:val="0"/>
        <w:tabs>
          <w:tab w:val="left" w:pos="2002"/>
          <w:tab w:val="left" w:pos="4032"/>
          <w:tab w:val="left" w:pos="4940"/>
          <w:tab w:val="left" w:pos="6272"/>
          <w:tab w:val="left" w:pos="8058"/>
          <w:tab w:val="left" w:pos="10174"/>
        </w:tabs>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Согласование</w:t>
      </w:r>
      <w:r w:rsidRPr="007F4A93">
        <w:rPr>
          <w:rFonts w:ascii="Times New Roman" w:hAnsi="Times New Roman" w:cs="Times New Roman"/>
          <w:sz w:val="20"/>
          <w:szCs w:val="20"/>
        </w:rPr>
        <w:tab/>
        <w:t>осуществления</w:t>
      </w:r>
      <w:r w:rsidRPr="007F4A93">
        <w:rPr>
          <w:rFonts w:ascii="Times New Roman" w:hAnsi="Times New Roman" w:cs="Times New Roman"/>
          <w:sz w:val="20"/>
          <w:szCs w:val="20"/>
        </w:rPr>
        <w:tab/>
        <w:t>рубок</w:t>
      </w:r>
      <w:r w:rsidRPr="007F4A93">
        <w:rPr>
          <w:rFonts w:ascii="Times New Roman" w:hAnsi="Times New Roman" w:cs="Times New Roman"/>
          <w:sz w:val="20"/>
          <w:szCs w:val="20"/>
        </w:rPr>
        <w:tab/>
        <w:t>деревьев,</w:t>
      </w:r>
      <w:r w:rsidRPr="007F4A93">
        <w:rPr>
          <w:rFonts w:ascii="Times New Roman" w:hAnsi="Times New Roman" w:cs="Times New Roman"/>
          <w:sz w:val="20"/>
          <w:szCs w:val="20"/>
        </w:rPr>
        <w:tab/>
        <w:t>кустарников,</w:t>
      </w:r>
      <w:r w:rsidRPr="007F4A93">
        <w:rPr>
          <w:rFonts w:ascii="Times New Roman" w:hAnsi="Times New Roman" w:cs="Times New Roman"/>
          <w:sz w:val="20"/>
          <w:szCs w:val="20"/>
        </w:rPr>
        <w:tab/>
        <w:t>расположенных</w:t>
      </w:r>
      <w:r w:rsidRPr="007F4A93">
        <w:rPr>
          <w:rFonts w:ascii="Times New Roman" w:hAnsi="Times New Roman" w:cs="Times New Roman"/>
          <w:sz w:val="20"/>
          <w:szCs w:val="20"/>
        </w:rPr>
        <w:tab/>
      </w:r>
      <w:r w:rsidRPr="007F4A93">
        <w:rPr>
          <w:rFonts w:ascii="Times New Roman" w:hAnsi="Times New Roman" w:cs="Times New Roman"/>
          <w:spacing w:val="-3"/>
          <w:sz w:val="20"/>
          <w:szCs w:val="20"/>
        </w:rPr>
        <w:t>в</w:t>
      </w:r>
      <w:r w:rsidRPr="007F4A93">
        <w:rPr>
          <w:rFonts w:ascii="Times New Roman" w:hAnsi="Times New Roman" w:cs="Times New Roman"/>
          <w:spacing w:val="-67"/>
          <w:sz w:val="20"/>
          <w:szCs w:val="20"/>
        </w:rPr>
        <w:t xml:space="preserve"> </w:t>
      </w:r>
      <w:r w:rsidRPr="007F4A93">
        <w:rPr>
          <w:rFonts w:ascii="Times New Roman" w:hAnsi="Times New Roman" w:cs="Times New Roman"/>
          <w:sz w:val="20"/>
          <w:szCs w:val="20"/>
        </w:rPr>
        <w:t>границах</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земельного</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участка,</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части</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земельного</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участка</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или</w:t>
      </w:r>
      <w:r w:rsidRPr="007F4A93">
        <w:rPr>
          <w:rFonts w:ascii="Times New Roman" w:hAnsi="Times New Roman" w:cs="Times New Roman"/>
          <w:spacing w:val="-5"/>
          <w:sz w:val="20"/>
          <w:szCs w:val="20"/>
        </w:rPr>
        <w:t xml:space="preserve"> </w:t>
      </w:r>
      <w:r w:rsidRPr="007F4A93">
        <w:rPr>
          <w:rFonts w:ascii="Times New Roman" w:hAnsi="Times New Roman" w:cs="Times New Roman"/>
          <w:sz w:val="20"/>
          <w:szCs w:val="20"/>
        </w:rPr>
        <w:t>земель</w:t>
      </w:r>
      <w:r w:rsidRPr="007F4A93">
        <w:rPr>
          <w:rFonts w:ascii="Times New Roman" w:hAnsi="Times New Roman" w:cs="Times New Roman"/>
          <w:sz w:val="20"/>
          <w:szCs w:val="20"/>
          <w:u w:val="single"/>
        </w:rPr>
        <w:t xml:space="preserve"> </w:t>
      </w:r>
      <w:r w:rsidRPr="007F4A93">
        <w:rPr>
          <w:rFonts w:ascii="Times New Roman" w:hAnsi="Times New Roman" w:cs="Times New Roman"/>
          <w:sz w:val="20"/>
          <w:szCs w:val="20"/>
          <w:u w:val="single"/>
        </w:rPr>
        <w:tab/>
      </w:r>
      <w:r w:rsidRPr="007F4A93">
        <w:rPr>
          <w:rFonts w:ascii="Times New Roman" w:hAnsi="Times New Roman" w:cs="Times New Roman"/>
          <w:w w:val="2"/>
          <w:sz w:val="20"/>
          <w:szCs w:val="20"/>
          <w:u w:val="single"/>
        </w:rPr>
        <w:t xml:space="preserve"> </w:t>
      </w:r>
    </w:p>
    <w:p w14:paraId="4E327385"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noProof/>
          <w:sz w:val="20"/>
          <w:szCs w:val="20"/>
        </w:rPr>
        <mc:AlternateContent>
          <mc:Choice Requires="wps">
            <w:drawing>
              <wp:anchor distT="0" distB="0" distL="0" distR="0" simplePos="0" relativeHeight="251913216" behindDoc="1" locked="0" layoutInCell="1" allowOverlap="1" wp14:anchorId="38AF203E" wp14:editId="3174B7C7">
                <wp:simplePos x="0" y="0"/>
                <wp:positionH relativeFrom="page">
                  <wp:posOffset>774700</wp:posOffset>
                </wp:positionH>
                <wp:positionV relativeFrom="paragraph">
                  <wp:posOffset>180340</wp:posOffset>
                </wp:positionV>
                <wp:extent cx="6311265" cy="1270"/>
                <wp:effectExtent l="0" t="0" r="0" b="0"/>
                <wp:wrapTopAndBottom/>
                <wp:docPr id="224" name="Полилиния: фигура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265" cy="1270"/>
                        </a:xfrm>
                        <a:custGeom>
                          <a:avLst/>
                          <a:gdLst>
                            <a:gd name="T0" fmla="+- 0 1220 1220"/>
                            <a:gd name="T1" fmla="*/ T0 w 9939"/>
                            <a:gd name="T2" fmla="+- 0 11159 1220"/>
                            <a:gd name="T3" fmla="*/ T2 w 9939"/>
                          </a:gdLst>
                          <a:ahLst/>
                          <a:cxnLst>
                            <a:cxn ang="0">
                              <a:pos x="T1" y="0"/>
                            </a:cxn>
                            <a:cxn ang="0">
                              <a:pos x="T3" y="0"/>
                            </a:cxn>
                          </a:cxnLst>
                          <a:rect l="0" t="0" r="r" b="b"/>
                          <a:pathLst>
                            <a:path w="9939">
                              <a:moveTo>
                                <a:pt x="0" y="0"/>
                              </a:moveTo>
                              <a:lnTo>
                                <a:pt x="9939"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E2BDE" id="Полилиния: фигура 224" o:spid="_x0000_s1026" style="position:absolute;margin-left:61pt;margin-top:14.2pt;width:496.95pt;height:.1pt;z-index:-25140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kxyAIAAMAFAAAOAAAAZHJzL2Uyb0RvYy54bWysVN1u0zAUvkfiHSxfglh+2m00WjqhjSGk&#10;AZNWHsB1nCbCsY3tNh1XSHDPI/AKSNxMQvAM7RtxbCddVsQNolKt45zP3/k/J6frhqMV06aWIsfJ&#10;QYwRE1QWtVjk+O3s4slTjIwloiBcCpbjG2bw6fThg5NWZSyVleQF0whIhMlalePKWpVFkaEVa4g5&#10;kIoJUJZSN8TCVS+iQpMW2BsepXF8FLVSF0pLyoyBr+dBiaeevywZtW/K0jCLeI7BN+tP7c+5O6Pp&#10;CckWmqiqpp0b5B+8aEgtwOiO6pxYgpa6/oOqqamWRpb2gMomkmVZU+ZjgGiSeC+a64oo5mOB5Bi1&#10;S5P5f7T09epKo7rIcZqOMRKkgSJtvm5+bX5sbv3/5+Z2+yVD289w/779tP24+YYcFjLXKpMBwbW6&#10;0i52oy4lfWdAEd3TuIsBDJq3r2QB/GRppc/WutSNewl5QGtflJtdUdjaIgofj0ZJkh4dYkRBl6TH&#10;vmYRyfq3dGnsCyY9D1ldGhtKWoDkC1J0Qc2g/GXDobqPn6AYJWkajq4FdrCkhz2K0CxGLZpMRpN9&#10;UNqDAleSHE484z5u1OMcWToggwAWvYuk6r2ma9G5DRIiboZinygljUvQDJzrMwQMAHIh/gULtvex&#10;4U1nQsNw7I+FxgjGYh7CUMQ6z5wJJ6I2xz4X7kMjV2wmvcrulQ6M3Gm5GKL886FXQQ0vnAHomyB4&#10;o87XQWmFvKg597XlwrlynIxSnxsjeV04pfPG6MX8jGu0Im7g/c8FA2T3YFouReHJKkaK551sSc2D&#10;DHgOufV97Fo39PpcFjfQxlqGNQJrD4RK6g8YtbBCcmzeL4lmGPGXAmZ0kozHbuf4y/jwOIWLHmrm&#10;Qw0RFKhybDEU3olnNuyppdL1ogJLiQ9XyGcwPmXt+tz7F7zqLrAmfLTdSnN7aHj3qLvFO/0NAAD/&#10;/wMAUEsDBBQABgAIAAAAIQCAUM2P3QAAAAoBAAAPAAAAZHJzL2Rvd25yZXYueG1sTI/NTsMwEITv&#10;SLyDtUhcEHUSQVRCnApSONOWqudtvPlR43UUu214e5wTHGd2NPtNvppMLy40us6ygngRgSCurO64&#10;UbD//nxcgnAeWWNvmRT8kINVcXuTY6btlbd02flGhBJ2GSpovR8yKV3VkkG3sANxuNV2NOiDHBup&#10;R7yGctPLJIpSabDj8KHFgcqWqtPubBQctuXXZqNrTD+Q6/XJTQ/r8l2p+7vp7RWEp8n/hWHGD+hQ&#10;BKajPbN2og86ScIWryBZPoGYA3H8/ALiODspyCKX/ycUvwAAAP//AwBQSwECLQAUAAYACAAAACEA&#10;toM4kv4AAADhAQAAEwAAAAAAAAAAAAAAAAAAAAAAW0NvbnRlbnRfVHlwZXNdLnhtbFBLAQItABQA&#10;BgAIAAAAIQA4/SH/1gAAAJQBAAALAAAAAAAAAAAAAAAAAC8BAABfcmVscy8ucmVsc1BLAQItABQA&#10;BgAIAAAAIQAbBIkxyAIAAMAFAAAOAAAAAAAAAAAAAAAAAC4CAABkcnMvZTJvRG9jLnhtbFBLAQIt&#10;ABQABgAIAAAAIQCAUM2P3QAAAAoBAAAPAAAAAAAAAAAAAAAAACIFAABkcnMvZG93bnJldi54bWxQ&#10;SwUGAAAAAAQABADzAAAALAYAAAAA&#10;" path="m,l9939,e" filled="f" strokeweight=".19811mm">
                <v:path arrowok="t" o:connecttype="custom" o:connectlocs="0,0;6311265,0" o:connectangles="0,0"/>
                <w10:wrap type="topAndBottom" anchorx="page"/>
              </v:shape>
            </w:pict>
          </mc:Fallback>
        </mc:AlternateContent>
      </w:r>
      <w:r w:rsidRPr="007F4A93">
        <w:rPr>
          <w:rFonts w:ascii="Times New Roman" w:hAnsi="Times New Roman" w:cs="Times New Roman"/>
          <w:sz w:val="20"/>
          <w:szCs w:val="20"/>
        </w:rPr>
        <w:t xml:space="preserve">  Обязанность</w:t>
      </w:r>
      <w:r w:rsidRPr="007F4A93">
        <w:rPr>
          <w:rFonts w:ascii="Times New Roman" w:hAnsi="Times New Roman" w:cs="Times New Roman"/>
          <w:spacing w:val="63"/>
          <w:sz w:val="20"/>
          <w:szCs w:val="20"/>
        </w:rPr>
        <w:t xml:space="preserve"> </w:t>
      </w:r>
      <w:r w:rsidRPr="007F4A93">
        <w:rPr>
          <w:rFonts w:ascii="Times New Roman" w:hAnsi="Times New Roman" w:cs="Times New Roman"/>
          <w:sz w:val="20"/>
          <w:szCs w:val="20"/>
        </w:rPr>
        <w:t>лиц,</w:t>
      </w:r>
      <w:r w:rsidRPr="007F4A93">
        <w:rPr>
          <w:rFonts w:ascii="Times New Roman" w:hAnsi="Times New Roman" w:cs="Times New Roman"/>
          <w:spacing w:val="61"/>
          <w:sz w:val="20"/>
          <w:szCs w:val="20"/>
        </w:rPr>
        <w:t xml:space="preserve"> </w:t>
      </w:r>
      <w:r w:rsidRPr="007F4A93">
        <w:rPr>
          <w:rFonts w:ascii="Times New Roman" w:hAnsi="Times New Roman" w:cs="Times New Roman"/>
          <w:sz w:val="20"/>
          <w:szCs w:val="20"/>
        </w:rPr>
        <w:t>получивших</w:t>
      </w:r>
      <w:r w:rsidRPr="007F4A93">
        <w:rPr>
          <w:rFonts w:ascii="Times New Roman" w:hAnsi="Times New Roman" w:cs="Times New Roman"/>
          <w:spacing w:val="64"/>
          <w:sz w:val="20"/>
          <w:szCs w:val="20"/>
        </w:rPr>
        <w:t xml:space="preserve"> </w:t>
      </w:r>
      <w:r w:rsidRPr="007F4A93">
        <w:rPr>
          <w:rFonts w:ascii="Times New Roman" w:hAnsi="Times New Roman" w:cs="Times New Roman"/>
          <w:sz w:val="20"/>
          <w:szCs w:val="20"/>
        </w:rPr>
        <w:t>разрешение,</w:t>
      </w:r>
      <w:r w:rsidRPr="007F4A93">
        <w:rPr>
          <w:rFonts w:ascii="Times New Roman" w:hAnsi="Times New Roman" w:cs="Times New Roman"/>
          <w:spacing w:val="64"/>
          <w:sz w:val="20"/>
          <w:szCs w:val="20"/>
        </w:rPr>
        <w:t xml:space="preserve"> </w:t>
      </w:r>
      <w:r w:rsidRPr="007F4A93">
        <w:rPr>
          <w:rFonts w:ascii="Times New Roman" w:hAnsi="Times New Roman" w:cs="Times New Roman"/>
          <w:sz w:val="20"/>
          <w:szCs w:val="20"/>
        </w:rPr>
        <w:t>выполнить</w:t>
      </w:r>
      <w:r w:rsidRPr="007F4A93">
        <w:rPr>
          <w:rFonts w:ascii="Times New Roman" w:hAnsi="Times New Roman" w:cs="Times New Roman"/>
          <w:spacing w:val="61"/>
          <w:sz w:val="20"/>
          <w:szCs w:val="20"/>
        </w:rPr>
        <w:t xml:space="preserve"> </w:t>
      </w:r>
      <w:r w:rsidRPr="007F4A93">
        <w:rPr>
          <w:rFonts w:ascii="Times New Roman" w:hAnsi="Times New Roman" w:cs="Times New Roman"/>
          <w:sz w:val="20"/>
          <w:szCs w:val="20"/>
        </w:rPr>
        <w:t>предусмотренные</w:t>
      </w:r>
      <w:r w:rsidRPr="007F4A93">
        <w:rPr>
          <w:rFonts w:ascii="Times New Roman" w:hAnsi="Times New Roman" w:cs="Times New Roman"/>
          <w:spacing w:val="66"/>
          <w:sz w:val="20"/>
          <w:szCs w:val="20"/>
        </w:rPr>
        <w:t xml:space="preserve"> </w:t>
      </w:r>
      <w:r w:rsidRPr="007F4A93">
        <w:rPr>
          <w:rFonts w:ascii="Times New Roman" w:hAnsi="Times New Roman" w:cs="Times New Roman"/>
          <w:sz w:val="20"/>
          <w:szCs w:val="20"/>
        </w:rPr>
        <w:t>статьей</w:t>
      </w:r>
    </w:p>
    <w:p w14:paraId="00869501" w14:textId="77777777" w:rsidR="00295847" w:rsidRPr="007F4A93" w:rsidRDefault="00295847" w:rsidP="007F4A93">
      <w:pPr>
        <w:widowControl w:val="0"/>
        <w:tabs>
          <w:tab w:val="left" w:pos="10191"/>
        </w:tabs>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39.35</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Земельного</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кодекса</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Российской</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Федерации</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требования</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в</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случае,</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если</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использование земель или земельных участков привело к порче или уничтожению</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плодородного</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слоя</w:t>
      </w:r>
      <w:r w:rsidRPr="007F4A93">
        <w:rPr>
          <w:rFonts w:ascii="Times New Roman" w:hAnsi="Times New Roman" w:cs="Times New Roman"/>
          <w:spacing w:val="-6"/>
          <w:sz w:val="20"/>
          <w:szCs w:val="20"/>
        </w:rPr>
        <w:t xml:space="preserve"> </w:t>
      </w:r>
      <w:r w:rsidRPr="007F4A93">
        <w:rPr>
          <w:rFonts w:ascii="Times New Roman" w:hAnsi="Times New Roman" w:cs="Times New Roman"/>
          <w:sz w:val="20"/>
          <w:szCs w:val="20"/>
        </w:rPr>
        <w:t>почвы</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в</w:t>
      </w:r>
      <w:r w:rsidRPr="007F4A93">
        <w:rPr>
          <w:rFonts w:ascii="Times New Roman" w:hAnsi="Times New Roman" w:cs="Times New Roman"/>
          <w:spacing w:val="-5"/>
          <w:sz w:val="20"/>
          <w:szCs w:val="20"/>
        </w:rPr>
        <w:t xml:space="preserve"> </w:t>
      </w:r>
      <w:r w:rsidRPr="007F4A93">
        <w:rPr>
          <w:rFonts w:ascii="Times New Roman" w:hAnsi="Times New Roman" w:cs="Times New Roman"/>
          <w:sz w:val="20"/>
          <w:szCs w:val="20"/>
        </w:rPr>
        <w:t>границах</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таких</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земель</w:t>
      </w:r>
      <w:r w:rsidRPr="007F4A93">
        <w:rPr>
          <w:rFonts w:ascii="Times New Roman" w:hAnsi="Times New Roman" w:cs="Times New Roman"/>
          <w:spacing w:val="-5"/>
          <w:sz w:val="20"/>
          <w:szCs w:val="20"/>
        </w:rPr>
        <w:t xml:space="preserve"> </w:t>
      </w:r>
      <w:r w:rsidRPr="007F4A93">
        <w:rPr>
          <w:rFonts w:ascii="Times New Roman" w:hAnsi="Times New Roman" w:cs="Times New Roman"/>
          <w:sz w:val="20"/>
          <w:szCs w:val="20"/>
        </w:rPr>
        <w:t>или</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земельных</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участков</w:t>
      </w:r>
      <w:r w:rsidRPr="007F4A93">
        <w:rPr>
          <w:rFonts w:ascii="Times New Roman" w:hAnsi="Times New Roman" w:cs="Times New Roman"/>
          <w:sz w:val="20"/>
          <w:szCs w:val="20"/>
          <w:u w:val="single"/>
        </w:rPr>
        <w:t xml:space="preserve"> </w:t>
      </w:r>
      <w:r w:rsidRPr="007F4A93">
        <w:rPr>
          <w:rFonts w:ascii="Times New Roman" w:hAnsi="Times New Roman" w:cs="Times New Roman"/>
          <w:sz w:val="20"/>
          <w:szCs w:val="20"/>
          <w:u w:val="single"/>
        </w:rPr>
        <w:tab/>
      </w:r>
    </w:p>
    <w:p w14:paraId="460EF91E"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noProof/>
          <w:sz w:val="20"/>
          <w:szCs w:val="20"/>
        </w:rPr>
        <mc:AlternateContent>
          <mc:Choice Requires="wps">
            <w:drawing>
              <wp:anchor distT="0" distB="0" distL="0" distR="0" simplePos="0" relativeHeight="251914240" behindDoc="1" locked="0" layoutInCell="1" allowOverlap="1" wp14:anchorId="65BB0B2F" wp14:editId="53A8E543">
                <wp:simplePos x="0" y="0"/>
                <wp:positionH relativeFrom="page">
                  <wp:posOffset>774700</wp:posOffset>
                </wp:positionH>
                <wp:positionV relativeFrom="paragraph">
                  <wp:posOffset>200025</wp:posOffset>
                </wp:positionV>
                <wp:extent cx="6313805" cy="1270"/>
                <wp:effectExtent l="0" t="0" r="0" b="0"/>
                <wp:wrapTopAndBottom/>
                <wp:docPr id="225" name="Полилиния: фигура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3805" cy="1270"/>
                        </a:xfrm>
                        <a:custGeom>
                          <a:avLst/>
                          <a:gdLst>
                            <a:gd name="T0" fmla="+- 0 1220 1220"/>
                            <a:gd name="T1" fmla="*/ T0 w 9943"/>
                            <a:gd name="T2" fmla="+- 0 7521 1220"/>
                            <a:gd name="T3" fmla="*/ T2 w 9943"/>
                            <a:gd name="T4" fmla="+- 0 7523 1220"/>
                            <a:gd name="T5" fmla="*/ T4 w 9943"/>
                            <a:gd name="T6" fmla="+- 0 11162 1220"/>
                            <a:gd name="T7" fmla="*/ T6 w 9943"/>
                          </a:gdLst>
                          <a:ahLst/>
                          <a:cxnLst>
                            <a:cxn ang="0">
                              <a:pos x="T1" y="0"/>
                            </a:cxn>
                            <a:cxn ang="0">
                              <a:pos x="T3" y="0"/>
                            </a:cxn>
                            <a:cxn ang="0">
                              <a:pos x="T5" y="0"/>
                            </a:cxn>
                            <a:cxn ang="0">
                              <a:pos x="T7" y="0"/>
                            </a:cxn>
                          </a:cxnLst>
                          <a:rect l="0" t="0" r="r" b="b"/>
                          <a:pathLst>
                            <a:path w="9943">
                              <a:moveTo>
                                <a:pt x="0" y="0"/>
                              </a:moveTo>
                              <a:lnTo>
                                <a:pt x="6301" y="0"/>
                              </a:lnTo>
                              <a:moveTo>
                                <a:pt x="6303" y="0"/>
                              </a:moveTo>
                              <a:lnTo>
                                <a:pt x="9942"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2EB3B" id="Полилиния: фигура 225" o:spid="_x0000_s1026" style="position:absolute;margin-left:61pt;margin-top:15.75pt;width:497.15pt;height:.1pt;z-index:-25140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7z/DgMAAAIHAAAOAAAAZHJzL2Uyb0RvYy54bWysVd1u0zAUvkfiHSxfglh+2rVbtHRCG0NI&#10;AyatPIDrOE2EYwfbbTqukOCeR+AVkLiZhOAZ2jfi2E76xyZNiEq17JzPX853jv3l5HRRcTRnSpdS&#10;pDg6CDFigsqsFNMUvxtfPDvCSBsiMsKlYCm+YRqfjh4/OmnqhMWykDxjCgGJ0ElTp7gwpk6CQNOC&#10;VUQfyJoJCOZSVcTAUk2DTJEG2CsexGE4CBqpslpJyrSGp+c+iEeOP88ZNW/zXDODeIohN+NG5caJ&#10;HYPRCUmmitRFSds0yD9kUZFSwEvXVOfEEDRT5V9UVUmV1DI3B1RWgczzkjKnAdRE4Z6a64LUzGmB&#10;4uh6XSb9/2jpm/mVQmWW4jg+xEiQCpq0/Lb8vfy5vHX/X8vb1dcErb7A+sfq8+rT8juyWKhcU+sE&#10;CK7rK2W16/pS0vcaAsFOxC40YNCkeS0z4CczI121Frmq7E6oA1q4ptysm8IWBlF4OOhFvaMQcqMQ&#10;i+Kh61lAkm4vnWnzkknHQ+aX2viWZjBzDclaUWNof15x6O7TZyhEURz7oT0Ca1jUwZ4EaByiBh0f&#10;93v7oLgDOa7hYRw5wn1Yr4NZrvgern4H6rh6d3JBBXz6lqt/D9egA3mNUTSI7yQbdjhLNtgig8JO&#10;u9KRoqsmXYi2nDBDxN7t0DWwlto2bgxF6zoHDACypb8HC0V5MBZEPxgLmvaxPpc2dQVmsG8DCiOw&#10;gYnvW02MVWxTt1PUpNj13j6o5JyNpQuZvaMKL9lEudhGDXrhbmW68GZD7egAuFuWDaDb4oGQEJy9&#10;LZ0+DDnYlOHm+YmTYdVvXQ4hL0rO3e3gwoobRr3YdVFLXmY2aPVpNZ2ccYXmxFqm+9nyANkOTMmZ&#10;yBxZwUj2op0bUnI/BzyHU+CcwF5+7xYTmd2AESjpjRg+HDAppPqIUQMmnGL9YUYUw4i/EuByx1G/&#10;b13bLfqHwxgWajsy2Y4QQYEqxQbDEbXTM+OdflarclrAmyInV8jnYEB5aZ3C5eezahdgtE5t+1Gw&#10;Tr69dqjNp2v0BwAA//8DAFBLAwQUAAYACAAAACEA/TR+vN4AAAAKAQAADwAAAGRycy9kb3ducmV2&#10;LnhtbEyPzU7DMBCE70i8g7VI3KiTVLQoxKkQiAOcaMqFmxNvfkS8DvE2Td8e59QeZ3Y0+022m20v&#10;Jhx950hBvIpAIFXOdNQo+D68PzyB8KzJ6N4RKjijh11+e5Pp1LgT7XEquBGhhHyqFbTMQyqlr1q0&#10;2q/cgBRutRut5iDHRppRn0K57WUSRRtpdUfhQ6sHfG2x+i2OVkEi65/mc/ryxR9Hbx/nspvqoVDq&#10;/m5+eQbBOPMlDAt+QIc8MJXuSMaLPugkCVtYwTp+BLEE4nizBlEuzhZknsnrCfk/AAAA//8DAFBL&#10;AQItABQABgAIAAAAIQC2gziS/gAAAOEBAAATAAAAAAAAAAAAAAAAAAAAAABbQ29udGVudF9UeXBl&#10;c10ueG1sUEsBAi0AFAAGAAgAAAAhADj9If/WAAAAlAEAAAsAAAAAAAAAAAAAAAAALwEAAF9yZWxz&#10;Ly5yZWxzUEsBAi0AFAAGAAgAAAAhAFFDvP8OAwAAAgcAAA4AAAAAAAAAAAAAAAAALgIAAGRycy9l&#10;Mm9Eb2MueG1sUEsBAi0AFAAGAAgAAAAhAP00frzeAAAACgEAAA8AAAAAAAAAAAAAAAAAaAUAAGRy&#10;cy9kb3ducmV2LnhtbFBLBQYAAAAABAAEAPMAAABzBgAAAAA=&#10;" path="m,l6301,t2,l9942,e" filled="f" strokeweight=".19811mm">
                <v:path arrowok="t" o:connecttype="custom" o:connectlocs="0,0;4001135,0;4002405,0;6313170,0" o:connectangles="0,0,0,0"/>
                <w10:wrap type="topAndBottom" anchorx="page"/>
              </v:shape>
            </w:pict>
          </mc:Fallback>
        </mc:AlternateContent>
      </w:r>
    </w:p>
    <w:p w14:paraId="4777BEC1"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Сведения</w:t>
      </w:r>
      <w:r w:rsidRPr="007F4A93">
        <w:rPr>
          <w:rFonts w:ascii="Times New Roman" w:hAnsi="Times New Roman" w:cs="Times New Roman"/>
          <w:spacing w:val="42"/>
          <w:sz w:val="20"/>
          <w:szCs w:val="20"/>
        </w:rPr>
        <w:t xml:space="preserve"> </w:t>
      </w:r>
      <w:r w:rsidRPr="007F4A93">
        <w:rPr>
          <w:rFonts w:ascii="Times New Roman" w:hAnsi="Times New Roman" w:cs="Times New Roman"/>
          <w:sz w:val="20"/>
          <w:szCs w:val="20"/>
        </w:rPr>
        <w:t>о</w:t>
      </w:r>
      <w:r w:rsidRPr="007F4A93">
        <w:rPr>
          <w:rFonts w:ascii="Times New Roman" w:hAnsi="Times New Roman" w:cs="Times New Roman"/>
          <w:spacing w:val="43"/>
          <w:sz w:val="20"/>
          <w:szCs w:val="20"/>
        </w:rPr>
        <w:t xml:space="preserve"> </w:t>
      </w:r>
      <w:r w:rsidRPr="007F4A93">
        <w:rPr>
          <w:rFonts w:ascii="Times New Roman" w:hAnsi="Times New Roman" w:cs="Times New Roman"/>
          <w:sz w:val="20"/>
          <w:szCs w:val="20"/>
        </w:rPr>
        <w:t>досрочном</w:t>
      </w:r>
      <w:r w:rsidRPr="007F4A93">
        <w:rPr>
          <w:rFonts w:ascii="Times New Roman" w:hAnsi="Times New Roman" w:cs="Times New Roman"/>
          <w:spacing w:val="40"/>
          <w:sz w:val="20"/>
          <w:szCs w:val="20"/>
        </w:rPr>
        <w:t xml:space="preserve"> </w:t>
      </w:r>
      <w:r w:rsidRPr="007F4A93">
        <w:rPr>
          <w:rFonts w:ascii="Times New Roman" w:hAnsi="Times New Roman" w:cs="Times New Roman"/>
          <w:sz w:val="20"/>
          <w:szCs w:val="20"/>
        </w:rPr>
        <w:t>прекращении</w:t>
      </w:r>
      <w:r w:rsidRPr="007F4A93">
        <w:rPr>
          <w:rFonts w:ascii="Times New Roman" w:hAnsi="Times New Roman" w:cs="Times New Roman"/>
          <w:spacing w:val="42"/>
          <w:sz w:val="20"/>
          <w:szCs w:val="20"/>
        </w:rPr>
        <w:t xml:space="preserve"> </w:t>
      </w:r>
      <w:r w:rsidRPr="007F4A93">
        <w:rPr>
          <w:rFonts w:ascii="Times New Roman" w:hAnsi="Times New Roman" w:cs="Times New Roman"/>
          <w:sz w:val="20"/>
          <w:szCs w:val="20"/>
        </w:rPr>
        <w:t>действия</w:t>
      </w:r>
      <w:r w:rsidRPr="007F4A93">
        <w:rPr>
          <w:rFonts w:ascii="Times New Roman" w:hAnsi="Times New Roman" w:cs="Times New Roman"/>
          <w:spacing w:val="43"/>
          <w:sz w:val="20"/>
          <w:szCs w:val="20"/>
        </w:rPr>
        <w:t xml:space="preserve"> </w:t>
      </w:r>
      <w:r w:rsidRPr="007F4A93">
        <w:rPr>
          <w:rFonts w:ascii="Times New Roman" w:hAnsi="Times New Roman" w:cs="Times New Roman"/>
          <w:sz w:val="20"/>
          <w:szCs w:val="20"/>
        </w:rPr>
        <w:t>разрешения</w:t>
      </w:r>
      <w:r w:rsidRPr="007F4A93">
        <w:rPr>
          <w:rFonts w:ascii="Times New Roman" w:hAnsi="Times New Roman" w:cs="Times New Roman"/>
          <w:spacing w:val="40"/>
          <w:sz w:val="20"/>
          <w:szCs w:val="20"/>
        </w:rPr>
        <w:t xml:space="preserve"> </w:t>
      </w:r>
      <w:r w:rsidRPr="007F4A93">
        <w:rPr>
          <w:rFonts w:ascii="Times New Roman" w:hAnsi="Times New Roman" w:cs="Times New Roman"/>
          <w:sz w:val="20"/>
          <w:szCs w:val="20"/>
        </w:rPr>
        <w:t>со</w:t>
      </w:r>
      <w:r w:rsidRPr="007F4A93">
        <w:rPr>
          <w:rFonts w:ascii="Times New Roman" w:hAnsi="Times New Roman" w:cs="Times New Roman"/>
          <w:spacing w:val="43"/>
          <w:sz w:val="20"/>
          <w:szCs w:val="20"/>
        </w:rPr>
        <w:t xml:space="preserve"> </w:t>
      </w:r>
      <w:r w:rsidRPr="007F4A93">
        <w:rPr>
          <w:rFonts w:ascii="Times New Roman" w:hAnsi="Times New Roman" w:cs="Times New Roman"/>
          <w:sz w:val="20"/>
          <w:szCs w:val="20"/>
        </w:rPr>
        <w:t>дня</w:t>
      </w:r>
      <w:r w:rsidRPr="007F4A93">
        <w:rPr>
          <w:rFonts w:ascii="Times New Roman" w:hAnsi="Times New Roman" w:cs="Times New Roman"/>
          <w:spacing w:val="43"/>
          <w:sz w:val="20"/>
          <w:szCs w:val="20"/>
        </w:rPr>
        <w:t xml:space="preserve"> </w:t>
      </w:r>
      <w:r w:rsidRPr="007F4A93">
        <w:rPr>
          <w:rFonts w:ascii="Times New Roman" w:hAnsi="Times New Roman" w:cs="Times New Roman"/>
          <w:sz w:val="20"/>
          <w:szCs w:val="20"/>
        </w:rPr>
        <w:t>предоставления</w:t>
      </w:r>
    </w:p>
    <w:p w14:paraId="57DDC2A9" w14:textId="77777777" w:rsidR="00295847" w:rsidRPr="007F4A93" w:rsidRDefault="00295847" w:rsidP="007F4A93">
      <w:pPr>
        <w:widowControl w:val="0"/>
        <w:tabs>
          <w:tab w:val="left" w:pos="10060"/>
        </w:tabs>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земельного</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участка</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физическому</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или</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юридическому</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лицу</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и</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сроки</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направления</w:t>
      </w:r>
      <w:r w:rsidRPr="007F4A93">
        <w:rPr>
          <w:rFonts w:ascii="Times New Roman" w:hAnsi="Times New Roman" w:cs="Times New Roman"/>
          <w:spacing w:val="-67"/>
          <w:sz w:val="20"/>
          <w:szCs w:val="20"/>
        </w:rPr>
        <w:t xml:space="preserve"> </w:t>
      </w:r>
      <w:r w:rsidRPr="007F4A93">
        <w:rPr>
          <w:rFonts w:ascii="Times New Roman" w:hAnsi="Times New Roman" w:cs="Times New Roman"/>
          <w:sz w:val="20"/>
          <w:szCs w:val="20"/>
        </w:rPr>
        <w:t>уполномоченным</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органом</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заявителю</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уведомления</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о</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предоставлении</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земельного</w:t>
      </w:r>
      <w:r w:rsidRPr="007F4A93">
        <w:rPr>
          <w:rFonts w:ascii="Times New Roman" w:hAnsi="Times New Roman" w:cs="Times New Roman"/>
          <w:spacing w:val="-67"/>
          <w:sz w:val="20"/>
          <w:szCs w:val="20"/>
        </w:rPr>
        <w:t xml:space="preserve"> </w:t>
      </w:r>
      <w:r w:rsidRPr="007F4A93">
        <w:rPr>
          <w:rFonts w:ascii="Times New Roman" w:hAnsi="Times New Roman" w:cs="Times New Roman"/>
          <w:sz w:val="20"/>
          <w:szCs w:val="20"/>
        </w:rPr>
        <w:t>участка</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таким</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лицам</w:t>
      </w:r>
      <w:r w:rsidRPr="007F4A93">
        <w:rPr>
          <w:rFonts w:ascii="Times New Roman" w:hAnsi="Times New Roman" w:cs="Times New Roman"/>
          <w:sz w:val="20"/>
          <w:szCs w:val="20"/>
          <w:u w:val="single"/>
        </w:rPr>
        <w:t xml:space="preserve"> </w:t>
      </w:r>
      <w:r w:rsidRPr="007F4A93">
        <w:rPr>
          <w:rFonts w:ascii="Times New Roman" w:hAnsi="Times New Roman" w:cs="Times New Roman"/>
          <w:sz w:val="20"/>
          <w:szCs w:val="20"/>
          <w:u w:val="single"/>
        </w:rPr>
        <w:tab/>
      </w:r>
    </w:p>
    <w:p w14:paraId="7181B159"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noProof/>
          <w:sz w:val="20"/>
          <w:szCs w:val="20"/>
        </w:rPr>
        <mc:AlternateContent>
          <mc:Choice Requires="wps">
            <w:drawing>
              <wp:anchor distT="0" distB="0" distL="0" distR="0" simplePos="0" relativeHeight="251915264" behindDoc="1" locked="0" layoutInCell="1" allowOverlap="1" wp14:anchorId="1170175B" wp14:editId="143CB3A3">
                <wp:simplePos x="0" y="0"/>
                <wp:positionH relativeFrom="page">
                  <wp:posOffset>774700</wp:posOffset>
                </wp:positionH>
                <wp:positionV relativeFrom="paragraph">
                  <wp:posOffset>201930</wp:posOffset>
                </wp:positionV>
                <wp:extent cx="6311265" cy="1270"/>
                <wp:effectExtent l="0" t="0" r="0" b="0"/>
                <wp:wrapTopAndBottom/>
                <wp:docPr id="226" name="Полилиния: фигура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265" cy="1270"/>
                        </a:xfrm>
                        <a:custGeom>
                          <a:avLst/>
                          <a:gdLst>
                            <a:gd name="T0" fmla="+- 0 1220 1220"/>
                            <a:gd name="T1" fmla="*/ T0 w 9939"/>
                            <a:gd name="T2" fmla="+- 0 11159 1220"/>
                            <a:gd name="T3" fmla="*/ T2 w 9939"/>
                          </a:gdLst>
                          <a:ahLst/>
                          <a:cxnLst>
                            <a:cxn ang="0">
                              <a:pos x="T1" y="0"/>
                            </a:cxn>
                            <a:cxn ang="0">
                              <a:pos x="T3" y="0"/>
                            </a:cxn>
                          </a:cxnLst>
                          <a:rect l="0" t="0" r="r" b="b"/>
                          <a:pathLst>
                            <a:path w="9939">
                              <a:moveTo>
                                <a:pt x="0" y="0"/>
                              </a:moveTo>
                              <a:lnTo>
                                <a:pt x="9939"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A7EE0" id="Полилиния: фигура 226" o:spid="_x0000_s1026" style="position:absolute;margin-left:61pt;margin-top:15.9pt;width:496.95pt;height:.1pt;z-index:-25140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PryAIAAMAFAAAOAAAAZHJzL2Uyb0RvYy54bWysVN1u0zAUvkfiHSxfglh+unU0WjqhjSGk&#10;AZNWHsB1nCbCsY3tNh1XSHDPI/AKSNxMQvAM7RtxbCddVsQNolKt45zP3/k/J6frhqMV06aWIsfJ&#10;QYwRE1QWtVjk+O3s4slTjIwloiBcCpbjG2bw6fThg5NWZSyVleQF0whIhMlalePKWpVFkaEVa4g5&#10;kIoJUJZSN8TCVS+iQpMW2BsepXE8jlqpC6UlZcbA1/OgxFPPX5aM2jdlaZhFPMfgm/Wn9ufcndH0&#10;hGQLTVRV084N8g9eNKQWYHRHdU4sQUtd/0HV1FRLI0t7QGUTybKsKfMxQDRJvBfNdUUU87FAcoza&#10;pcn8P1r6enWlUV3kOE3HGAnSQJE2Xze/Nj82t/7/c3O7/ZKh7We4f99+2n7cfEMOC5lrlcmA4Fpd&#10;aRe7UZeSvjOgiO5p3MUABs3bV7IAfrK00mdrXerGvYQ8oLUvys2uKGxtEYWP41GSpOMjjCjokvTY&#10;1ywiWf+WLo19waTnIatLY0NJC5B8QYouqBmUv2w4VPfxExSjJE3D0bXADpb0sEcRmsWoRZPJaLIP&#10;SntQ4EqSo4ln3MeNepwjSwdkEMCid5FUvdd0LTq3QULEzVDsE6WkcQmagXN9hoABQC7Ev2DB9j42&#10;vOlMaBiO/bHQGMFYzEMYiljnmTPhRNTm2OfCfWjkis2kV9m90oGROy0XQ5R/PvQqqOGFMwB9EwRv&#10;1Pk6KK2QFzXnvrZcOFeOk1Hqc2MkrwundN4YvZifcY1WxA28/7lggOweTMulKDxZxUjxvJMtqXmQ&#10;Ac8ht76PXeuGXp/L4gbaWMuwRmDtgVBJ/QGjFlZIjs37JdEMI/5SwIxOksNDt3P85fDoOIWLHmrm&#10;Qw0RFKhybDEU3olnNuyppdL1ogJLiQ9XyGcwPmXt+tz7F7zqLrAmfLTdSnN7aHj3qLvFO/0NAAD/&#10;/wMAUEsDBBQABgAIAAAAIQAvj0sc3AAAAAoBAAAPAAAAZHJzL2Rvd25yZXYueG1sTI/NTsMwEITv&#10;SLyDtUhcEHUSRAUhTgUpnGkL4ryNNz9qvK5itw1vz/ZUjrMzmv2mWExuUEcaQ+/ZQDpLQBHX3vbc&#10;Gvj++rh/AhUissXBMxn4pQCL8vqqwNz6E6/puImtkhIOORroYtznWoe6I4dh5vfE4jV+dBhFjq22&#10;I56k3A06S5K5dtizfOhwT1VH9W5zcAZ+1tXnamUbnL8jN8tdmO6W1ZsxtzfT6wuoSFO8hOGML+hQ&#10;CtPWH9gGNYjOMtkSDTykMuEcSNPHZ1BbuYijy0L/n1D+AQAA//8DAFBLAQItABQABgAIAAAAIQC2&#10;gziS/gAAAOEBAAATAAAAAAAAAAAAAAAAAAAAAABbQ29udGVudF9UeXBlc10ueG1sUEsBAi0AFAAG&#10;AAgAAAAhADj9If/WAAAAlAEAAAsAAAAAAAAAAAAAAAAALwEAAF9yZWxzLy5yZWxzUEsBAi0AFAAG&#10;AAgAAAAhAMhyI+vIAgAAwAUAAA4AAAAAAAAAAAAAAAAALgIAAGRycy9lMm9Eb2MueG1sUEsBAi0A&#10;FAAGAAgAAAAhAC+PSxzcAAAACgEAAA8AAAAAAAAAAAAAAAAAIgUAAGRycy9kb3ducmV2LnhtbFBL&#10;BQYAAAAABAAEAPMAAAArBgAAAAA=&#10;" path="m,l9939,e" filled="f" strokeweight=".19811mm">
                <v:path arrowok="t" o:connecttype="custom" o:connectlocs="0,0;6311265,0" o:connectangles="0,0"/>
                <w10:wrap type="topAndBottom" anchorx="page"/>
              </v:shape>
            </w:pict>
          </mc:Fallback>
        </mc:AlternateContent>
      </w:r>
    </w:p>
    <w:p w14:paraId="177D8903"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position w:val="6"/>
          <w:sz w:val="20"/>
          <w:szCs w:val="20"/>
        </w:rPr>
        <w:t>5</w:t>
      </w:r>
      <w:r w:rsidRPr="007F4A93">
        <w:rPr>
          <w:rFonts w:ascii="Times New Roman" w:hAnsi="Times New Roman" w:cs="Times New Roman"/>
          <w:sz w:val="20"/>
          <w:szCs w:val="20"/>
        </w:rPr>
        <w:t xml:space="preserve"> Выдается в случае подачи заявления о размещении объектов в соответствии с пунктом 3 статьи 39.36 Земельного</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кодекса</w:t>
      </w:r>
      <w:r w:rsidRPr="007F4A93">
        <w:rPr>
          <w:rFonts w:ascii="Times New Roman" w:hAnsi="Times New Roman" w:cs="Times New Roman"/>
          <w:spacing w:val="-4"/>
          <w:sz w:val="20"/>
          <w:szCs w:val="20"/>
        </w:rPr>
        <w:t xml:space="preserve"> </w:t>
      </w:r>
      <w:r w:rsidRPr="007F4A93">
        <w:rPr>
          <w:rFonts w:ascii="Times New Roman" w:hAnsi="Times New Roman" w:cs="Times New Roman"/>
          <w:sz w:val="20"/>
          <w:szCs w:val="20"/>
        </w:rPr>
        <w:t>Российской</w:t>
      </w:r>
      <w:r w:rsidRPr="007F4A93">
        <w:rPr>
          <w:rFonts w:ascii="Times New Roman" w:hAnsi="Times New Roman" w:cs="Times New Roman"/>
          <w:spacing w:val="-4"/>
          <w:sz w:val="20"/>
          <w:szCs w:val="20"/>
        </w:rPr>
        <w:t xml:space="preserve"> </w:t>
      </w:r>
      <w:r w:rsidRPr="007F4A93">
        <w:rPr>
          <w:rFonts w:ascii="Times New Roman" w:hAnsi="Times New Roman" w:cs="Times New Roman"/>
          <w:sz w:val="20"/>
          <w:szCs w:val="20"/>
        </w:rPr>
        <w:t>Федерации.</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В</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соответствии</w:t>
      </w:r>
      <w:r w:rsidRPr="007F4A93">
        <w:rPr>
          <w:rFonts w:ascii="Times New Roman" w:hAnsi="Times New Roman" w:cs="Times New Roman"/>
          <w:spacing w:val="-4"/>
          <w:sz w:val="20"/>
          <w:szCs w:val="20"/>
        </w:rPr>
        <w:t xml:space="preserve"> </w:t>
      </w:r>
      <w:r w:rsidRPr="007F4A93">
        <w:rPr>
          <w:rFonts w:ascii="Times New Roman" w:hAnsi="Times New Roman" w:cs="Times New Roman"/>
          <w:sz w:val="20"/>
          <w:szCs w:val="20"/>
        </w:rPr>
        <w:t>с</w:t>
      </w:r>
      <w:r w:rsidRPr="007F4A93">
        <w:rPr>
          <w:rFonts w:ascii="Times New Roman" w:hAnsi="Times New Roman" w:cs="Times New Roman"/>
          <w:spacing w:val="-4"/>
          <w:sz w:val="20"/>
          <w:szCs w:val="20"/>
        </w:rPr>
        <w:t xml:space="preserve"> </w:t>
      </w:r>
      <w:r w:rsidRPr="007F4A93">
        <w:rPr>
          <w:rFonts w:ascii="Times New Roman" w:hAnsi="Times New Roman" w:cs="Times New Roman"/>
          <w:sz w:val="20"/>
          <w:szCs w:val="20"/>
        </w:rPr>
        <w:t>законом</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Российской</w:t>
      </w:r>
      <w:r w:rsidRPr="007F4A93">
        <w:rPr>
          <w:rFonts w:ascii="Times New Roman" w:hAnsi="Times New Roman" w:cs="Times New Roman"/>
          <w:spacing w:val="-4"/>
          <w:sz w:val="20"/>
          <w:szCs w:val="20"/>
        </w:rPr>
        <w:t xml:space="preserve"> </w:t>
      </w:r>
      <w:r w:rsidRPr="007F4A93">
        <w:rPr>
          <w:rFonts w:ascii="Times New Roman" w:hAnsi="Times New Roman" w:cs="Times New Roman"/>
          <w:sz w:val="20"/>
          <w:szCs w:val="20"/>
        </w:rPr>
        <w:t>Федерации</w:t>
      </w:r>
      <w:r w:rsidRPr="007F4A93">
        <w:rPr>
          <w:rFonts w:ascii="Times New Roman" w:hAnsi="Times New Roman" w:cs="Times New Roman"/>
          <w:spacing w:val="-4"/>
          <w:sz w:val="20"/>
          <w:szCs w:val="20"/>
        </w:rPr>
        <w:t xml:space="preserve"> </w:t>
      </w:r>
      <w:r w:rsidRPr="007F4A93">
        <w:rPr>
          <w:rFonts w:ascii="Times New Roman" w:hAnsi="Times New Roman" w:cs="Times New Roman"/>
          <w:sz w:val="20"/>
          <w:szCs w:val="20"/>
        </w:rPr>
        <w:t>могут</w:t>
      </w:r>
      <w:r w:rsidRPr="007F4A93">
        <w:rPr>
          <w:rFonts w:ascii="Times New Roman" w:hAnsi="Times New Roman" w:cs="Times New Roman"/>
          <w:spacing w:val="-4"/>
          <w:sz w:val="20"/>
          <w:szCs w:val="20"/>
        </w:rPr>
        <w:t xml:space="preserve"> </w:t>
      </w:r>
      <w:r w:rsidRPr="007F4A93">
        <w:rPr>
          <w:rFonts w:ascii="Times New Roman" w:hAnsi="Times New Roman" w:cs="Times New Roman"/>
          <w:sz w:val="20"/>
          <w:szCs w:val="20"/>
        </w:rPr>
        <w:t>быть</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предусмотрены</w:t>
      </w:r>
      <w:r w:rsidRPr="007F4A93">
        <w:rPr>
          <w:rFonts w:ascii="Times New Roman" w:hAnsi="Times New Roman" w:cs="Times New Roman"/>
          <w:spacing w:val="-4"/>
          <w:sz w:val="20"/>
          <w:szCs w:val="20"/>
        </w:rPr>
        <w:t xml:space="preserve"> </w:t>
      </w:r>
      <w:r w:rsidRPr="007F4A93">
        <w:rPr>
          <w:rFonts w:ascii="Times New Roman" w:hAnsi="Times New Roman" w:cs="Times New Roman"/>
          <w:sz w:val="20"/>
          <w:szCs w:val="20"/>
        </w:rPr>
        <w:t>иные</w:t>
      </w:r>
      <w:r w:rsidRPr="007F4A93">
        <w:rPr>
          <w:rFonts w:ascii="Times New Roman" w:hAnsi="Times New Roman" w:cs="Times New Roman"/>
          <w:spacing w:val="-47"/>
          <w:sz w:val="20"/>
          <w:szCs w:val="20"/>
        </w:rPr>
        <w:t xml:space="preserve"> </w:t>
      </w:r>
      <w:r w:rsidRPr="007F4A93">
        <w:rPr>
          <w:rFonts w:ascii="Times New Roman" w:hAnsi="Times New Roman" w:cs="Times New Roman"/>
          <w:sz w:val="20"/>
          <w:szCs w:val="20"/>
        </w:rPr>
        <w:t>наименование</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решения</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и</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его</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содержание</w:t>
      </w:r>
      <w:r w:rsidRPr="007F4A93">
        <w:rPr>
          <w:rFonts w:ascii="Times New Roman" w:hAnsi="Times New Roman" w:cs="Times New Roman"/>
          <w:spacing w:val="6"/>
          <w:sz w:val="20"/>
          <w:szCs w:val="20"/>
        </w:rPr>
        <w:t xml:space="preserve"> </w:t>
      </w:r>
      <w:r w:rsidRPr="007F4A93">
        <w:rPr>
          <w:rFonts w:ascii="Times New Roman" w:hAnsi="Times New Roman" w:cs="Times New Roman"/>
          <w:w w:val="99"/>
          <w:sz w:val="20"/>
          <w:szCs w:val="20"/>
        </w:rPr>
        <w:t xml:space="preserve"> </w:t>
      </w:r>
    </w:p>
    <w:p w14:paraId="45FDFE4C" w14:textId="77777777" w:rsidR="00295847" w:rsidRPr="007F4A93" w:rsidRDefault="00295847" w:rsidP="007F4A93">
      <w:pPr>
        <w:widowControl w:val="0"/>
        <w:tabs>
          <w:tab w:val="left" w:pos="10078"/>
        </w:tabs>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position w:val="6"/>
          <w:sz w:val="20"/>
          <w:szCs w:val="20"/>
        </w:rPr>
        <w:t>6</w:t>
      </w:r>
      <w:r w:rsidRPr="007F4A93">
        <w:rPr>
          <w:rFonts w:ascii="Times New Roman" w:hAnsi="Times New Roman" w:cs="Times New Roman"/>
          <w:spacing w:val="14"/>
          <w:sz w:val="20"/>
          <w:szCs w:val="20"/>
        </w:rPr>
        <w:t xml:space="preserve"> </w:t>
      </w:r>
      <w:r w:rsidRPr="007F4A93">
        <w:rPr>
          <w:rFonts w:ascii="Times New Roman" w:hAnsi="Times New Roman" w:cs="Times New Roman"/>
          <w:sz w:val="20"/>
          <w:szCs w:val="20"/>
        </w:rPr>
        <w:t>Указывается,</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если</w:t>
      </w:r>
      <w:r w:rsidRPr="007F4A93">
        <w:rPr>
          <w:rFonts w:ascii="Times New Roman" w:hAnsi="Times New Roman" w:cs="Times New Roman"/>
          <w:spacing w:val="-4"/>
          <w:sz w:val="20"/>
          <w:szCs w:val="20"/>
        </w:rPr>
        <w:t xml:space="preserve"> </w:t>
      </w:r>
      <w:r w:rsidRPr="007F4A93">
        <w:rPr>
          <w:rFonts w:ascii="Times New Roman" w:hAnsi="Times New Roman" w:cs="Times New Roman"/>
          <w:sz w:val="20"/>
          <w:szCs w:val="20"/>
        </w:rPr>
        <w:t>разрешение</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выдается</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в</w:t>
      </w:r>
      <w:r w:rsidRPr="007F4A93">
        <w:rPr>
          <w:rFonts w:ascii="Times New Roman" w:hAnsi="Times New Roman" w:cs="Times New Roman"/>
          <w:spacing w:val="-4"/>
          <w:sz w:val="20"/>
          <w:szCs w:val="20"/>
        </w:rPr>
        <w:t xml:space="preserve"> </w:t>
      </w:r>
      <w:r w:rsidRPr="007F4A93">
        <w:rPr>
          <w:rFonts w:ascii="Times New Roman" w:hAnsi="Times New Roman" w:cs="Times New Roman"/>
          <w:sz w:val="20"/>
          <w:szCs w:val="20"/>
        </w:rPr>
        <w:t>отношении</w:t>
      </w:r>
      <w:r w:rsidRPr="007F4A93">
        <w:rPr>
          <w:rFonts w:ascii="Times New Roman" w:hAnsi="Times New Roman" w:cs="Times New Roman"/>
          <w:spacing w:val="-4"/>
          <w:sz w:val="20"/>
          <w:szCs w:val="20"/>
        </w:rPr>
        <w:t xml:space="preserve"> </w:t>
      </w:r>
      <w:r w:rsidRPr="007F4A93">
        <w:rPr>
          <w:rFonts w:ascii="Times New Roman" w:hAnsi="Times New Roman" w:cs="Times New Roman"/>
          <w:sz w:val="20"/>
          <w:szCs w:val="20"/>
        </w:rPr>
        <w:t>земельного</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участка Дополнительные</w:t>
      </w:r>
      <w:r w:rsidRPr="007F4A93">
        <w:rPr>
          <w:rFonts w:ascii="Times New Roman" w:hAnsi="Times New Roman" w:cs="Times New Roman"/>
          <w:spacing w:val="-4"/>
          <w:sz w:val="20"/>
          <w:szCs w:val="20"/>
        </w:rPr>
        <w:t xml:space="preserve"> </w:t>
      </w:r>
      <w:r w:rsidRPr="007F4A93">
        <w:rPr>
          <w:rFonts w:ascii="Times New Roman" w:hAnsi="Times New Roman" w:cs="Times New Roman"/>
          <w:sz w:val="20"/>
          <w:szCs w:val="20"/>
        </w:rPr>
        <w:t>условия</w:t>
      </w:r>
      <w:r w:rsidRPr="007F4A93">
        <w:rPr>
          <w:rFonts w:ascii="Times New Roman" w:hAnsi="Times New Roman" w:cs="Times New Roman"/>
          <w:spacing w:val="-5"/>
          <w:sz w:val="20"/>
          <w:szCs w:val="20"/>
        </w:rPr>
        <w:t xml:space="preserve"> </w:t>
      </w:r>
      <w:r w:rsidRPr="007F4A93">
        <w:rPr>
          <w:rFonts w:ascii="Times New Roman" w:hAnsi="Times New Roman" w:cs="Times New Roman"/>
          <w:sz w:val="20"/>
          <w:szCs w:val="20"/>
        </w:rPr>
        <w:t>использования</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участка</w:t>
      </w:r>
      <w:r w:rsidRPr="007F4A93">
        <w:rPr>
          <w:rFonts w:ascii="Times New Roman" w:hAnsi="Times New Roman" w:cs="Times New Roman"/>
          <w:sz w:val="20"/>
          <w:szCs w:val="20"/>
          <w:u w:val="single"/>
        </w:rPr>
        <w:t xml:space="preserve"> </w:t>
      </w:r>
      <w:r w:rsidRPr="007F4A93">
        <w:rPr>
          <w:rFonts w:ascii="Times New Roman" w:hAnsi="Times New Roman" w:cs="Times New Roman"/>
          <w:sz w:val="20"/>
          <w:szCs w:val="20"/>
          <w:u w:val="single"/>
        </w:rPr>
        <w:tab/>
      </w:r>
    </w:p>
    <w:p w14:paraId="3C118B04"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noProof/>
          <w:sz w:val="20"/>
          <w:szCs w:val="20"/>
        </w:rPr>
        <mc:AlternateContent>
          <mc:Choice Requires="wps">
            <w:drawing>
              <wp:anchor distT="0" distB="0" distL="0" distR="0" simplePos="0" relativeHeight="251934720" behindDoc="1" locked="0" layoutInCell="1" allowOverlap="1" wp14:anchorId="77C422D1" wp14:editId="3A78AB61">
                <wp:simplePos x="0" y="0"/>
                <wp:positionH relativeFrom="page">
                  <wp:posOffset>774700</wp:posOffset>
                </wp:positionH>
                <wp:positionV relativeFrom="paragraph">
                  <wp:posOffset>201295</wp:posOffset>
                </wp:positionV>
                <wp:extent cx="6311265" cy="1270"/>
                <wp:effectExtent l="0" t="0" r="0" b="0"/>
                <wp:wrapTopAndBottom/>
                <wp:docPr id="227" name="Полилиния: фигура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1265" cy="1270"/>
                        </a:xfrm>
                        <a:custGeom>
                          <a:avLst/>
                          <a:gdLst>
                            <a:gd name="T0" fmla="+- 0 1220 1220"/>
                            <a:gd name="T1" fmla="*/ T0 w 9939"/>
                            <a:gd name="T2" fmla="+- 0 11159 1220"/>
                            <a:gd name="T3" fmla="*/ T2 w 9939"/>
                          </a:gdLst>
                          <a:ahLst/>
                          <a:cxnLst>
                            <a:cxn ang="0">
                              <a:pos x="T1" y="0"/>
                            </a:cxn>
                            <a:cxn ang="0">
                              <a:pos x="T3" y="0"/>
                            </a:cxn>
                          </a:cxnLst>
                          <a:rect l="0" t="0" r="r" b="b"/>
                          <a:pathLst>
                            <a:path w="9939">
                              <a:moveTo>
                                <a:pt x="0" y="0"/>
                              </a:moveTo>
                              <a:lnTo>
                                <a:pt x="9939"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FD2A8" id="Полилиния: фигура 227" o:spid="_x0000_s1026" style="position:absolute;margin-left:61pt;margin-top:15.85pt;width:496.95pt;height:.1pt;z-index:-25138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5ryAIAAMAFAAAOAAAAZHJzL2Uyb0RvYy54bWysVN1u0zAUvkfiHSxfglh+uq00WjqhjSGk&#10;AZNWHsB1nCbCsY3tNh1XSHDPI/AKSNxMQvAM7RtxbCddVsQNolKt45zP3/k/J6frhqMV06aWIsfJ&#10;QYwRE1QWtVjk+O3s4slTjIwloiBcCpbjG2bw6fThg5NWZSyVleQF0whIhMlalePKWpVFkaEVa4g5&#10;kIoJUJZSN8TCVS+iQpMW2BsepXF8HLVSF0pLyoyBr+dBiaeevywZtW/K0jCLeI7BN+tP7c+5O6Pp&#10;CckWmqiqpp0b5B+8aEgtwOiO6pxYgpa6/oOqqamWRpb2gMomkmVZU+ZjgGiSeC+a64oo5mOB5Bi1&#10;S5P5f7T09epKo7rIcZqOMRKkgSJtvm5+bX5sbv3/5+Z2+yVD289w/779tP24+YYcFjLXKpMBwbW6&#10;0i52oy4lfWdAEd3TuIsBDJq3r2QB/GRppc/WutSNewl5QGtflJtdUdjaIgofj0dJkh4fYURBl6Rj&#10;X7OIZP1bujT2BZOeh6wujQ0lLUDyBSm6oGZQ/rLhUN3HT1CMkjQNR9cCO1jSwx5FaBajFk0mo8k+&#10;KO1BgStJjiaecR836nGOLB2QQQCL3kVS9V7TtejcBgkRN0OxT5SSxiVoBs71GQIGALkQ/4IF2/vY&#10;8KYzoWE49sdCYwRjMQ9hKGKdZ86EE1GbY58L96GRKzaTXmX3SgdG7rRcDFH++dCroIYXzgD0TRC8&#10;UefroLRCXtSc+9py4VwZJ6PU58ZIXhdO6bwxejE/4xqtiBt4/3PBANk9mJZLUXiyipHieSdbUvMg&#10;A55Dbn0fu9YNvT6XxQ20sZZhjcDaA6GS+gNGLayQHJv3S6IZRvylgBmdJIeHbuf4y+HROIWLHmrm&#10;Qw0RFKhybDEU3olnNuyppdL1ogJLiQ9XyGcwPmXt+tz7F7zqLrAmfLTdSnN7aHj3qLvFO/0NAAD/&#10;/wMAUEsDBBQABgAIAAAAIQCZmzWF3QAAAAoBAAAPAAAAZHJzL2Rvd25yZXYueG1sTI9LT8MwEITv&#10;SPwHa5G4IOokiNKGOBWkcO6DivM23jzUeB3Fbhv+Pc4JjjM7mv0mW42mExcaXGtZQTyLQBCXVrdc&#10;Kzh8fT4uQDiPrLGzTAp+yMEqv73JMNX2yju67H0tQgm7FBU03veplK5syKCb2Z443Co7GPRBDrXU&#10;A15DuelkEkVzabDl8KHBnoqGytP+bBR874rNdqsrnH8gV+uTGx/WxbtS93fj2ysIT6P/C8OEH9Ah&#10;D0xHe2btRBd0koQtXsFT/AJiCsTx8xLEcXKWIPNM/p+Q/wIAAP//AwBQSwECLQAUAAYACAAAACEA&#10;toM4kv4AAADhAQAAEwAAAAAAAAAAAAAAAAAAAAAAW0NvbnRlbnRfVHlwZXNdLnhtbFBLAQItABQA&#10;BgAIAAAAIQA4/SH/1gAAAJQBAAALAAAAAAAAAAAAAAAAAC8BAABfcmVscy8ucmVsc1BLAQItABQA&#10;BgAIAAAAIQCBys5ryAIAAMAFAAAOAAAAAAAAAAAAAAAAAC4CAABkcnMvZTJvRG9jLnhtbFBLAQIt&#10;ABQABgAIAAAAIQCZmzWF3QAAAAoBAAAPAAAAAAAAAAAAAAAAACIFAABkcnMvZG93bnJldi54bWxQ&#10;SwUGAAAAAAQABADzAAAALAYAAAAA&#10;" path="m,l9939,e" filled="f" strokeweight=".19811mm">
                <v:path arrowok="t" o:connecttype="custom" o:connectlocs="0,0;6311265,0" o:connectangles="0,0"/>
                <w10:wrap type="topAndBottom" anchorx="page"/>
              </v:shape>
            </w:pict>
          </mc:Fallback>
        </mc:AlternateContent>
      </w:r>
    </w:p>
    <w:p w14:paraId="080EF764" w14:textId="242C84B3"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p>
    <w:p w14:paraId="709FAC38" w14:textId="1F4E050C" w:rsidR="00295847" w:rsidRPr="0053490C" w:rsidRDefault="00295847" w:rsidP="007F4A93">
      <w:pPr>
        <w:widowControl w:val="0"/>
        <w:autoSpaceDE w:val="0"/>
        <w:autoSpaceDN w:val="0"/>
        <w:spacing w:after="0" w:line="240" w:lineRule="auto"/>
        <w:jc w:val="both"/>
        <w:rPr>
          <w:rFonts w:ascii="Times New Roman" w:hAnsi="Times New Roman" w:cs="Times New Roman"/>
          <w:color w:val="191919"/>
          <w:sz w:val="20"/>
          <w:szCs w:val="20"/>
        </w:rPr>
      </w:pPr>
      <w:bookmarkStart w:id="91" w:name="_Hlk112918177"/>
      <w:r w:rsidRPr="007F4A93">
        <w:rPr>
          <w:rFonts w:ascii="Times New Roman" w:hAnsi="Times New Roman" w:cs="Times New Roman"/>
          <w:color w:val="191919"/>
          <w:sz w:val="20"/>
          <w:szCs w:val="20"/>
        </w:rPr>
        <w:t>Приложение № 4</w:t>
      </w:r>
      <w:r w:rsidR="0053490C">
        <w:rPr>
          <w:rFonts w:ascii="Times New Roman" w:hAnsi="Times New Roman" w:cs="Times New Roman"/>
          <w:color w:val="191919"/>
          <w:sz w:val="20"/>
          <w:szCs w:val="20"/>
        </w:rPr>
        <w:t xml:space="preserve"> </w:t>
      </w:r>
      <w:r w:rsidRPr="007F4A93">
        <w:rPr>
          <w:rFonts w:ascii="Times New Roman" w:hAnsi="Times New Roman" w:cs="Times New Roman"/>
          <w:color w:val="191919"/>
          <w:sz w:val="20"/>
          <w:szCs w:val="20"/>
        </w:rPr>
        <w:t>к административному регламенту предоставления муниципальной услуги</w:t>
      </w:r>
      <w:bookmarkEnd w:id="91"/>
      <w:r w:rsidR="0053490C">
        <w:rPr>
          <w:rFonts w:ascii="Times New Roman" w:hAnsi="Times New Roman" w:cs="Times New Roman"/>
          <w:color w:val="191919"/>
          <w:sz w:val="20"/>
          <w:szCs w:val="20"/>
        </w:rPr>
        <w:t xml:space="preserve"> </w:t>
      </w:r>
      <w:r w:rsidRPr="007F4A93">
        <w:rPr>
          <w:rFonts w:ascii="Times New Roman" w:hAnsi="Times New Roman" w:cs="Times New Roman"/>
          <w:b/>
          <w:bCs/>
          <w:sz w:val="20"/>
          <w:szCs w:val="20"/>
        </w:rPr>
        <w:t>Форма</w:t>
      </w:r>
      <w:r w:rsidRPr="007F4A93">
        <w:rPr>
          <w:rFonts w:ascii="Times New Roman" w:hAnsi="Times New Roman" w:cs="Times New Roman"/>
          <w:b/>
          <w:bCs/>
          <w:spacing w:val="-2"/>
          <w:sz w:val="20"/>
          <w:szCs w:val="20"/>
        </w:rPr>
        <w:t xml:space="preserve"> </w:t>
      </w:r>
      <w:r w:rsidRPr="007F4A93">
        <w:rPr>
          <w:rFonts w:ascii="Times New Roman" w:hAnsi="Times New Roman" w:cs="Times New Roman"/>
          <w:b/>
          <w:bCs/>
          <w:sz w:val="20"/>
          <w:szCs w:val="20"/>
        </w:rPr>
        <w:t>решения</w:t>
      </w:r>
      <w:r w:rsidRPr="007F4A93">
        <w:rPr>
          <w:rFonts w:ascii="Times New Roman" w:hAnsi="Times New Roman" w:cs="Times New Roman"/>
          <w:b/>
          <w:bCs/>
          <w:spacing w:val="-3"/>
          <w:sz w:val="20"/>
          <w:szCs w:val="20"/>
        </w:rPr>
        <w:t xml:space="preserve"> </w:t>
      </w:r>
      <w:r w:rsidRPr="007F4A93">
        <w:rPr>
          <w:rFonts w:ascii="Times New Roman" w:hAnsi="Times New Roman" w:cs="Times New Roman"/>
          <w:b/>
          <w:bCs/>
          <w:sz w:val="20"/>
          <w:szCs w:val="20"/>
        </w:rPr>
        <w:t>об</w:t>
      </w:r>
      <w:r w:rsidRPr="007F4A93">
        <w:rPr>
          <w:rFonts w:ascii="Times New Roman" w:hAnsi="Times New Roman" w:cs="Times New Roman"/>
          <w:b/>
          <w:bCs/>
          <w:spacing w:val="-3"/>
          <w:sz w:val="20"/>
          <w:szCs w:val="20"/>
        </w:rPr>
        <w:t xml:space="preserve"> </w:t>
      </w:r>
      <w:r w:rsidRPr="007F4A93">
        <w:rPr>
          <w:rFonts w:ascii="Times New Roman" w:hAnsi="Times New Roman" w:cs="Times New Roman"/>
          <w:b/>
          <w:bCs/>
          <w:sz w:val="20"/>
          <w:szCs w:val="20"/>
        </w:rPr>
        <w:t>отказе</w:t>
      </w:r>
      <w:r w:rsidRPr="007F4A93">
        <w:rPr>
          <w:rFonts w:ascii="Times New Roman" w:hAnsi="Times New Roman" w:cs="Times New Roman"/>
          <w:b/>
          <w:bCs/>
          <w:spacing w:val="-2"/>
          <w:sz w:val="20"/>
          <w:szCs w:val="20"/>
        </w:rPr>
        <w:t xml:space="preserve"> </w:t>
      </w:r>
      <w:r w:rsidRPr="007F4A93">
        <w:rPr>
          <w:rFonts w:ascii="Times New Roman" w:hAnsi="Times New Roman" w:cs="Times New Roman"/>
          <w:b/>
          <w:bCs/>
          <w:sz w:val="20"/>
          <w:szCs w:val="20"/>
        </w:rPr>
        <w:t>в</w:t>
      </w:r>
      <w:r w:rsidRPr="007F4A93">
        <w:rPr>
          <w:rFonts w:ascii="Times New Roman" w:hAnsi="Times New Roman" w:cs="Times New Roman"/>
          <w:b/>
          <w:bCs/>
          <w:spacing w:val="-3"/>
          <w:sz w:val="20"/>
          <w:szCs w:val="20"/>
        </w:rPr>
        <w:t xml:space="preserve"> </w:t>
      </w:r>
      <w:r w:rsidRPr="007F4A93">
        <w:rPr>
          <w:rFonts w:ascii="Times New Roman" w:hAnsi="Times New Roman" w:cs="Times New Roman"/>
          <w:b/>
          <w:bCs/>
          <w:sz w:val="20"/>
          <w:szCs w:val="20"/>
        </w:rPr>
        <w:t>предоставлении</w:t>
      </w:r>
      <w:r w:rsidRPr="007F4A93">
        <w:rPr>
          <w:rFonts w:ascii="Times New Roman" w:hAnsi="Times New Roman" w:cs="Times New Roman"/>
          <w:b/>
          <w:bCs/>
          <w:spacing w:val="-1"/>
          <w:sz w:val="20"/>
          <w:szCs w:val="20"/>
        </w:rPr>
        <w:t xml:space="preserve"> </w:t>
      </w:r>
      <w:r w:rsidRPr="007F4A93">
        <w:rPr>
          <w:rFonts w:ascii="Times New Roman" w:hAnsi="Times New Roman" w:cs="Times New Roman"/>
          <w:b/>
          <w:bCs/>
          <w:sz w:val="20"/>
          <w:szCs w:val="20"/>
        </w:rPr>
        <w:t>услуги</w:t>
      </w:r>
      <w:r w:rsidRPr="007F4A93">
        <w:rPr>
          <w:rFonts w:ascii="Times New Roman" w:hAnsi="Times New Roman" w:cs="Times New Roman"/>
          <w:noProof/>
          <w:sz w:val="20"/>
          <w:szCs w:val="20"/>
        </w:rPr>
        <mc:AlternateContent>
          <mc:Choice Requires="wps">
            <w:drawing>
              <wp:anchor distT="0" distB="0" distL="0" distR="0" simplePos="0" relativeHeight="251936768" behindDoc="1" locked="0" layoutInCell="1" allowOverlap="1" wp14:anchorId="7980A81B" wp14:editId="57BE0327">
                <wp:simplePos x="0" y="0"/>
                <wp:positionH relativeFrom="page">
                  <wp:posOffset>1690370</wp:posOffset>
                </wp:positionH>
                <wp:positionV relativeFrom="paragraph">
                  <wp:posOffset>235585</wp:posOffset>
                </wp:positionV>
                <wp:extent cx="4622165" cy="1270"/>
                <wp:effectExtent l="0" t="0" r="0" b="0"/>
                <wp:wrapTopAndBottom/>
                <wp:docPr id="229" name="Полилиния: фигура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2165" cy="1270"/>
                        </a:xfrm>
                        <a:custGeom>
                          <a:avLst/>
                          <a:gdLst>
                            <a:gd name="T0" fmla="+- 0 2662 2662"/>
                            <a:gd name="T1" fmla="*/ T0 w 7279"/>
                            <a:gd name="T2" fmla="+- 0 9941 2662"/>
                            <a:gd name="T3" fmla="*/ T2 w 7279"/>
                          </a:gdLst>
                          <a:ahLst/>
                          <a:cxnLst>
                            <a:cxn ang="0">
                              <a:pos x="T1" y="0"/>
                            </a:cxn>
                            <a:cxn ang="0">
                              <a:pos x="T3" y="0"/>
                            </a:cxn>
                          </a:cxnLst>
                          <a:rect l="0" t="0" r="r" b="b"/>
                          <a:pathLst>
                            <a:path w="7279">
                              <a:moveTo>
                                <a:pt x="0" y="0"/>
                              </a:moveTo>
                              <a:lnTo>
                                <a:pt x="7279"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D5169" id="Полилиния: фигура 229" o:spid="_x0000_s1026" style="position:absolute;margin-left:133.1pt;margin-top:18.55pt;width:363.95pt;height:.1pt;z-index:-25137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4VygIAAL8FAAAOAAAAZHJzL2Uyb0RvYy54bWysVN1u0zAUvkfiHSxfgrb8rGtptHRCG0NI&#10;AyatPIDrOE2EYwfbbTqukOCeR+AVkLiZhOAZ2jfi+CTpugI3iEq1jnOOv/Od35PTVSXJUhhbapXS&#10;6DCkRCius1LNU/pmenHwhBLrmMqY1Eqk9EZYejp5+OCkqRMR60LLTBgCIMomTZ3Swrk6CQLLC1Ex&#10;e6hroUCZa1MxB1czDzLDGkCvZBCH4TBotMlqo7mwFr6et0o6Qfw8F9y9znMrHJEpBW4OT4PnzJ/B&#10;5IQlc8PqouQdDfYPLCpWKnC6hTpnjpGFKX+DqkputNW5O+S6CnSel1xgDBBNFO5Fc12wWmAskBxb&#10;b9Nk/x8sf7W8MqTMUhrHY0oUq6BI6y/rn+vv61v8/1jfbj4nZPMJ7t82Hzcf1l+Jt4XMNbVNAOC6&#10;vjI+dltfav7WgiK4p/EXCzZk1rzUGeCzhdOYrVVuKv8S8kBWWJSbbVHEyhEOHwfDOI6Gx5Rw0EXx&#10;CGsWsKR/yxfWPRcacdjy0rq2pBlIWJCsC2oK5c8rCdV9fEBCEg+HMR5dC2zNot7sUUCmIWnIKB5h&#10;tFDcrVHcGyHWeDyI/oh11Jt5rHgHC/jPe4as6EnzlepYg0SYH6EQ81Rr6/MzBW59ggABjHyEf7EF&#10;3/u27ZvOhYHZ2J8KQwlMxaxNSc2cZ+ZdeJE0KcVU+A+VXoqpRpXbqxw4udNKtWuFz3dZtWp44R1A&#10;27QCOvVcdyqr9EUpJZZWKqQSHcWYG6tlmXmlZ2PNfHYmDVkyP+/488EA2D0zoxcqQ7BCsOxZJztW&#10;ylYGewm5xTb2ndu2+kxnN9DFRrdbBLYeCIU27ylpYIOk1L5bMCMokS8UjOg4Ggz8ysHL4HgUw8Xs&#10;ama7GqY4QKXUUSi8F89cu6YWtSnnBXiKMFyln8L05KVvc+TXsuousCUw2m6j+TW0e0eru707+QUA&#10;AP//AwBQSwMEFAAGAAgAAAAhALjTZ0zeAAAACQEAAA8AAABkcnMvZG93bnJldi54bWxMjz1PwzAQ&#10;hnck/oN1SGzUSQqhSeNUFSIjA20H2NzYjUPtcxS7bfj3XKey3cej956rVpOz7KzH0HsUkM4SYBpb&#10;r3rsBOy2zdMCWIgSlbQetYBfHWBV399VslT+gp/6vIkdoxAMpRRgYhxKzkNrtJNh5geNtDv40clI&#10;7dhxNcoLhTvLsyTJuZM90gUjB/1mdHvcnJyAl11j1zb73tr34+ErbeKH+RkKIR4fpvUSWNRTvMFw&#10;1Sd1qMlp70+oArMCsjzPCBUwf02BEVAUz1Tsr4M58Lri/z+o/wAAAP//AwBQSwECLQAUAAYACAAA&#10;ACEAtoM4kv4AAADhAQAAEwAAAAAAAAAAAAAAAAAAAAAAW0NvbnRlbnRfVHlwZXNdLnhtbFBLAQIt&#10;ABQABgAIAAAAIQA4/SH/1gAAAJQBAAALAAAAAAAAAAAAAAAAAC8BAABfcmVscy8ucmVsc1BLAQIt&#10;ABQABgAIAAAAIQAX+K4VygIAAL8FAAAOAAAAAAAAAAAAAAAAAC4CAABkcnMvZTJvRG9jLnhtbFBL&#10;AQItABQABgAIAAAAIQC402dM3gAAAAkBAAAPAAAAAAAAAAAAAAAAACQFAABkcnMvZG93bnJldi54&#10;bWxQSwUGAAAAAAQABADzAAAALwYAAAAA&#10;" path="m,l7279,e" filled="f" strokeweight=".19811mm">
                <v:path arrowok="t" o:connecttype="custom" o:connectlocs="0,0;4622165,0" o:connectangles="0,0"/>
                <w10:wrap type="topAndBottom" anchorx="page"/>
              </v:shape>
            </w:pict>
          </mc:Fallback>
        </mc:AlternateContent>
      </w:r>
    </w:p>
    <w:p w14:paraId="27BC0389" w14:textId="1E1E4533" w:rsidR="00295847" w:rsidRPr="0053490C" w:rsidRDefault="00295847" w:rsidP="007F4A93">
      <w:pPr>
        <w:widowControl w:val="0"/>
        <w:autoSpaceDE w:val="0"/>
        <w:autoSpaceDN w:val="0"/>
        <w:spacing w:after="0" w:line="240" w:lineRule="auto"/>
        <w:jc w:val="both"/>
        <w:rPr>
          <w:rFonts w:ascii="Times New Roman" w:hAnsi="Times New Roman" w:cs="Times New Roman"/>
          <w:i/>
          <w:sz w:val="20"/>
          <w:szCs w:val="20"/>
        </w:rPr>
      </w:pPr>
      <w:r w:rsidRPr="007F4A93">
        <w:rPr>
          <w:rFonts w:ascii="Times New Roman" w:hAnsi="Times New Roman" w:cs="Times New Roman"/>
          <w:i/>
          <w:sz w:val="20"/>
          <w:szCs w:val="20"/>
        </w:rPr>
        <w:t>(наименование</w:t>
      </w:r>
      <w:r w:rsidRPr="007F4A93">
        <w:rPr>
          <w:rFonts w:ascii="Times New Roman" w:hAnsi="Times New Roman" w:cs="Times New Roman"/>
          <w:i/>
          <w:spacing w:val="-7"/>
          <w:sz w:val="20"/>
          <w:szCs w:val="20"/>
        </w:rPr>
        <w:t xml:space="preserve"> </w:t>
      </w:r>
      <w:r w:rsidRPr="007F4A93">
        <w:rPr>
          <w:rFonts w:ascii="Times New Roman" w:hAnsi="Times New Roman" w:cs="Times New Roman"/>
          <w:i/>
          <w:sz w:val="20"/>
          <w:szCs w:val="20"/>
        </w:rPr>
        <w:t>уполномоченного</w:t>
      </w:r>
      <w:r w:rsidRPr="007F4A93">
        <w:rPr>
          <w:rFonts w:ascii="Times New Roman" w:hAnsi="Times New Roman" w:cs="Times New Roman"/>
          <w:i/>
          <w:spacing w:val="-4"/>
          <w:sz w:val="20"/>
          <w:szCs w:val="20"/>
        </w:rPr>
        <w:t xml:space="preserve"> </w:t>
      </w:r>
      <w:r w:rsidRPr="007F4A93">
        <w:rPr>
          <w:rFonts w:ascii="Times New Roman" w:hAnsi="Times New Roman" w:cs="Times New Roman"/>
          <w:i/>
          <w:sz w:val="20"/>
          <w:szCs w:val="20"/>
        </w:rPr>
        <w:t>органа</w:t>
      </w:r>
      <w:r w:rsidRPr="007F4A93">
        <w:rPr>
          <w:rFonts w:ascii="Times New Roman" w:hAnsi="Times New Roman" w:cs="Times New Roman"/>
          <w:i/>
          <w:spacing w:val="-7"/>
          <w:sz w:val="20"/>
          <w:szCs w:val="20"/>
        </w:rPr>
        <w:t xml:space="preserve"> </w:t>
      </w:r>
      <w:r w:rsidRPr="007F4A93">
        <w:rPr>
          <w:rFonts w:ascii="Times New Roman" w:hAnsi="Times New Roman" w:cs="Times New Roman"/>
          <w:i/>
          <w:sz w:val="20"/>
          <w:szCs w:val="20"/>
        </w:rPr>
        <w:t>местного</w:t>
      </w:r>
      <w:r w:rsidRPr="007F4A93">
        <w:rPr>
          <w:rFonts w:ascii="Times New Roman" w:hAnsi="Times New Roman" w:cs="Times New Roman"/>
          <w:i/>
          <w:spacing w:val="-4"/>
          <w:sz w:val="20"/>
          <w:szCs w:val="20"/>
        </w:rPr>
        <w:t xml:space="preserve"> </w:t>
      </w:r>
      <w:r w:rsidRPr="007F4A93">
        <w:rPr>
          <w:rFonts w:ascii="Times New Roman" w:hAnsi="Times New Roman" w:cs="Times New Roman"/>
          <w:i/>
          <w:sz w:val="20"/>
          <w:szCs w:val="20"/>
        </w:rPr>
        <w:t>самоуправления)</w:t>
      </w:r>
      <w:r w:rsidR="0053490C">
        <w:rPr>
          <w:rFonts w:ascii="Times New Roman" w:hAnsi="Times New Roman" w:cs="Times New Roman"/>
          <w:i/>
          <w:sz w:val="20"/>
          <w:szCs w:val="20"/>
        </w:rPr>
        <w:t xml:space="preserve"> </w:t>
      </w:r>
      <w:r w:rsidRPr="007F4A93">
        <w:rPr>
          <w:rFonts w:ascii="Times New Roman" w:hAnsi="Times New Roman" w:cs="Times New Roman"/>
          <w:b/>
          <w:bCs/>
          <w:sz w:val="20"/>
          <w:szCs w:val="20"/>
        </w:rPr>
        <w:t>Форма</w:t>
      </w:r>
      <w:r w:rsidRPr="007F4A93">
        <w:rPr>
          <w:rFonts w:ascii="Times New Roman" w:hAnsi="Times New Roman" w:cs="Times New Roman"/>
          <w:b/>
          <w:bCs/>
          <w:spacing w:val="-2"/>
          <w:sz w:val="20"/>
          <w:szCs w:val="20"/>
        </w:rPr>
        <w:t xml:space="preserve"> </w:t>
      </w:r>
      <w:r w:rsidRPr="007F4A93">
        <w:rPr>
          <w:rFonts w:ascii="Times New Roman" w:hAnsi="Times New Roman" w:cs="Times New Roman"/>
          <w:b/>
          <w:bCs/>
          <w:sz w:val="20"/>
          <w:szCs w:val="20"/>
        </w:rPr>
        <w:t>решения</w:t>
      </w:r>
      <w:r w:rsidRPr="007F4A93">
        <w:rPr>
          <w:rFonts w:ascii="Times New Roman" w:hAnsi="Times New Roman" w:cs="Times New Roman"/>
          <w:b/>
          <w:bCs/>
          <w:spacing w:val="-3"/>
          <w:sz w:val="20"/>
          <w:szCs w:val="20"/>
        </w:rPr>
        <w:t xml:space="preserve"> </w:t>
      </w:r>
      <w:r w:rsidRPr="007F4A93">
        <w:rPr>
          <w:rFonts w:ascii="Times New Roman" w:hAnsi="Times New Roman" w:cs="Times New Roman"/>
          <w:b/>
          <w:bCs/>
          <w:sz w:val="20"/>
          <w:szCs w:val="20"/>
        </w:rPr>
        <w:t>об</w:t>
      </w:r>
      <w:r w:rsidRPr="007F4A93">
        <w:rPr>
          <w:rFonts w:ascii="Times New Roman" w:hAnsi="Times New Roman" w:cs="Times New Roman"/>
          <w:b/>
          <w:bCs/>
          <w:spacing w:val="-3"/>
          <w:sz w:val="20"/>
          <w:szCs w:val="20"/>
        </w:rPr>
        <w:t xml:space="preserve"> </w:t>
      </w:r>
      <w:r w:rsidRPr="007F4A93">
        <w:rPr>
          <w:rFonts w:ascii="Times New Roman" w:hAnsi="Times New Roman" w:cs="Times New Roman"/>
          <w:b/>
          <w:bCs/>
          <w:sz w:val="20"/>
          <w:szCs w:val="20"/>
        </w:rPr>
        <w:t>отказе</w:t>
      </w:r>
      <w:r w:rsidRPr="007F4A93">
        <w:rPr>
          <w:rFonts w:ascii="Times New Roman" w:hAnsi="Times New Roman" w:cs="Times New Roman"/>
          <w:b/>
          <w:bCs/>
          <w:spacing w:val="-2"/>
          <w:sz w:val="20"/>
          <w:szCs w:val="20"/>
        </w:rPr>
        <w:t xml:space="preserve"> </w:t>
      </w:r>
      <w:r w:rsidRPr="007F4A93">
        <w:rPr>
          <w:rFonts w:ascii="Times New Roman" w:hAnsi="Times New Roman" w:cs="Times New Roman"/>
          <w:b/>
          <w:bCs/>
          <w:sz w:val="20"/>
          <w:szCs w:val="20"/>
        </w:rPr>
        <w:t>в</w:t>
      </w:r>
      <w:r w:rsidRPr="007F4A93">
        <w:rPr>
          <w:rFonts w:ascii="Times New Roman" w:hAnsi="Times New Roman" w:cs="Times New Roman"/>
          <w:b/>
          <w:bCs/>
          <w:spacing w:val="-3"/>
          <w:sz w:val="20"/>
          <w:szCs w:val="20"/>
        </w:rPr>
        <w:t xml:space="preserve"> </w:t>
      </w:r>
      <w:r w:rsidRPr="007F4A93">
        <w:rPr>
          <w:rFonts w:ascii="Times New Roman" w:hAnsi="Times New Roman" w:cs="Times New Roman"/>
          <w:b/>
          <w:bCs/>
          <w:sz w:val="20"/>
          <w:szCs w:val="20"/>
        </w:rPr>
        <w:t>предоставлении</w:t>
      </w:r>
      <w:r w:rsidRPr="007F4A93">
        <w:rPr>
          <w:rFonts w:ascii="Times New Roman" w:hAnsi="Times New Roman" w:cs="Times New Roman"/>
          <w:b/>
          <w:bCs/>
          <w:spacing w:val="-1"/>
          <w:sz w:val="20"/>
          <w:szCs w:val="20"/>
        </w:rPr>
        <w:t xml:space="preserve"> </w:t>
      </w:r>
      <w:r w:rsidRPr="007F4A93">
        <w:rPr>
          <w:rFonts w:ascii="Times New Roman" w:hAnsi="Times New Roman" w:cs="Times New Roman"/>
          <w:b/>
          <w:bCs/>
          <w:sz w:val="20"/>
          <w:szCs w:val="20"/>
        </w:rPr>
        <w:t>услуги</w:t>
      </w:r>
      <w:r w:rsidRPr="007F4A93">
        <w:rPr>
          <w:rFonts w:ascii="Times New Roman" w:hAnsi="Times New Roman" w:cs="Times New Roman"/>
          <w:noProof/>
          <w:sz w:val="20"/>
          <w:szCs w:val="20"/>
        </w:rPr>
        <mc:AlternateContent>
          <mc:Choice Requires="wps">
            <w:drawing>
              <wp:anchor distT="0" distB="0" distL="0" distR="0" simplePos="0" relativeHeight="251937792" behindDoc="1" locked="0" layoutInCell="1" allowOverlap="1" wp14:anchorId="2F8BC603" wp14:editId="20382893">
                <wp:simplePos x="0" y="0"/>
                <wp:positionH relativeFrom="page">
                  <wp:posOffset>1690370</wp:posOffset>
                </wp:positionH>
                <wp:positionV relativeFrom="paragraph">
                  <wp:posOffset>235585</wp:posOffset>
                </wp:positionV>
                <wp:extent cx="4622165" cy="1270"/>
                <wp:effectExtent l="0" t="0" r="0" b="0"/>
                <wp:wrapTopAndBottom/>
                <wp:docPr id="230" name="Полилиния: фигура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2165" cy="1270"/>
                        </a:xfrm>
                        <a:custGeom>
                          <a:avLst/>
                          <a:gdLst>
                            <a:gd name="T0" fmla="+- 0 2662 2662"/>
                            <a:gd name="T1" fmla="*/ T0 w 7279"/>
                            <a:gd name="T2" fmla="+- 0 9941 2662"/>
                            <a:gd name="T3" fmla="*/ T2 w 7279"/>
                          </a:gdLst>
                          <a:ahLst/>
                          <a:cxnLst>
                            <a:cxn ang="0">
                              <a:pos x="T1" y="0"/>
                            </a:cxn>
                            <a:cxn ang="0">
                              <a:pos x="T3" y="0"/>
                            </a:cxn>
                          </a:cxnLst>
                          <a:rect l="0" t="0" r="r" b="b"/>
                          <a:pathLst>
                            <a:path w="7279">
                              <a:moveTo>
                                <a:pt x="0" y="0"/>
                              </a:moveTo>
                              <a:lnTo>
                                <a:pt x="7279"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C70E6" id="Полилиния: фигура 230" o:spid="_x0000_s1026" style="position:absolute;margin-left:133.1pt;margin-top:18.55pt;width:363.95pt;height:.1pt;z-index:-25137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0aAxwIAAL8FAAAOAAAAZHJzL2Uyb0RvYy54bWysVN1u0zAUvkfiHSxfgrY0WdfSaOmENoaQ&#10;BkxaeQDXcZoIxw6223RcIcE9j8ArIHEzCcEztG/E8UnSZQVuEJVqHeccf+c7vyen61KSlTC20Cqh&#10;4eGAEqG4Tgu1SOib2cXBE0qsYyplUiuR0Bth6en04YOTuopFpHMtU2EIgCgb11VCc+eqOAgsz0XJ&#10;7KGuhAJlpk3JHFzNIkgNqwG9lEE0GIyCWpu0MpoLa+HreaOkU8TPMsHd6yyzwhGZUODm8DR4zv0Z&#10;TE9YvDCsygve0mD/wKJkhQKnO6hz5hhZmuI3qLLgRluduUOuy0BnWcEFxgDRhIO9aK5zVgmMBZJj&#10;q12a7P+D5a9WV4YUaUKjI8iPYiUUafNl83PzfXOL/x+b2+3nmGw/wf3b9uP2w+Yr8baQubqyMQBc&#10;V1fGx26rS83fWlAE9zT+YsGGzOuXOgV8tnQas7XOTOlfQh7IGotysyuKWDvC4eNwFEXh6JgSDrow&#10;GqPngMXdW7607rnQiMNWl9Y1JU1BwoKkbVAzCC8rJVT38QEZkGg0ivBoW2BnFnZmjwIyG5CajKPx&#10;ZN8o6owQazIZhn/EOurMPFbUwwL+i44hyzvSfK1a1iAR5kdogHmqtPX5mQG3LkGAAEY+wr/Ygu99&#10;2+ZN68LAbOxPhaEEpmLeRFsx55l5F14kdUIxFf5DqVdiplHl9ioHTu60UvWt8HmfVaOGF94BtE0j&#10;oFPPtVdZpS8KKbG0UiGV8CjC3Fgti9QrPRtrFvMzaciK+XnHnw8GwO6ZGb1UKYLlgqXPWtmxQjYy&#10;2EvILbax79ym1ec6vYEuNrrZIrD1QMi1eU9JDRskofbdkhlBiXyhYEQn4XDoVw5ehsfjCC6mr5n3&#10;NUxxgEqoo1B4L565Zk0tK1MscvAUYrhKP4XpyQrf5sivYdVeYEtgtO1G82uof0eru707/QUAAP//&#10;AwBQSwMEFAAGAAgAAAAhALjTZ0zeAAAACQEAAA8AAABkcnMvZG93bnJldi54bWxMjz1PwzAQhnck&#10;/oN1SGzUSQqhSeNUFSIjA20H2NzYjUPtcxS7bfj3XKey3cej956rVpOz7KzH0HsUkM4SYBpbr3rs&#10;BOy2zdMCWIgSlbQetYBfHWBV399VslT+gp/6vIkdoxAMpRRgYhxKzkNrtJNh5geNtDv40clI7dhx&#10;NcoLhTvLsyTJuZM90gUjB/1mdHvcnJyAl11j1zb73tr34+ErbeKH+RkKIR4fpvUSWNRTvMFw1Sd1&#10;qMlp70+oArMCsjzPCBUwf02BEVAUz1Tsr4M58Lri/z+o/wAAAP//AwBQSwECLQAUAAYACAAAACEA&#10;toM4kv4AAADhAQAAEwAAAAAAAAAAAAAAAAAAAAAAW0NvbnRlbnRfVHlwZXNdLnhtbFBLAQItABQA&#10;BgAIAAAAIQA4/SH/1gAAAJQBAAALAAAAAAAAAAAAAAAAAC8BAABfcmVscy8ucmVsc1BLAQItABQA&#10;BgAIAAAAIQDlw0aAxwIAAL8FAAAOAAAAAAAAAAAAAAAAAC4CAABkcnMvZTJvRG9jLnhtbFBLAQIt&#10;ABQABgAIAAAAIQC402dM3gAAAAkBAAAPAAAAAAAAAAAAAAAAACEFAABkcnMvZG93bnJldi54bWxQ&#10;SwUGAAAAAAQABADzAAAALAYAAAAA&#10;" path="m,l7279,e" filled="f" strokeweight=".19811mm">
                <v:path arrowok="t" o:connecttype="custom" o:connectlocs="0,0;4622165,0" o:connectangles="0,0"/>
                <w10:wrap type="topAndBottom" anchorx="page"/>
              </v:shape>
            </w:pict>
          </mc:Fallback>
        </mc:AlternateContent>
      </w:r>
    </w:p>
    <w:p w14:paraId="288E29B3" w14:textId="0A51857B"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r w:rsidRPr="007F4A93">
        <w:rPr>
          <w:rFonts w:ascii="Times New Roman" w:hAnsi="Times New Roman" w:cs="Times New Roman"/>
          <w:i/>
          <w:sz w:val="20"/>
          <w:szCs w:val="20"/>
        </w:rPr>
        <w:t>(наименование</w:t>
      </w:r>
      <w:r w:rsidRPr="007F4A93">
        <w:rPr>
          <w:rFonts w:ascii="Times New Roman" w:hAnsi="Times New Roman" w:cs="Times New Roman"/>
          <w:i/>
          <w:spacing w:val="-7"/>
          <w:sz w:val="20"/>
          <w:szCs w:val="20"/>
        </w:rPr>
        <w:t xml:space="preserve"> </w:t>
      </w:r>
      <w:r w:rsidRPr="007F4A93">
        <w:rPr>
          <w:rFonts w:ascii="Times New Roman" w:hAnsi="Times New Roman" w:cs="Times New Roman"/>
          <w:i/>
          <w:sz w:val="20"/>
          <w:szCs w:val="20"/>
        </w:rPr>
        <w:t>уполномоченного</w:t>
      </w:r>
      <w:r w:rsidRPr="007F4A93">
        <w:rPr>
          <w:rFonts w:ascii="Times New Roman" w:hAnsi="Times New Roman" w:cs="Times New Roman"/>
          <w:i/>
          <w:spacing w:val="-4"/>
          <w:sz w:val="20"/>
          <w:szCs w:val="20"/>
        </w:rPr>
        <w:t xml:space="preserve"> </w:t>
      </w:r>
      <w:r w:rsidRPr="007F4A93">
        <w:rPr>
          <w:rFonts w:ascii="Times New Roman" w:hAnsi="Times New Roman" w:cs="Times New Roman"/>
          <w:i/>
          <w:sz w:val="20"/>
          <w:szCs w:val="20"/>
        </w:rPr>
        <w:t>органа</w:t>
      </w:r>
      <w:r w:rsidRPr="007F4A93">
        <w:rPr>
          <w:rFonts w:ascii="Times New Roman" w:hAnsi="Times New Roman" w:cs="Times New Roman"/>
          <w:i/>
          <w:spacing w:val="-7"/>
          <w:sz w:val="20"/>
          <w:szCs w:val="20"/>
        </w:rPr>
        <w:t xml:space="preserve"> </w:t>
      </w:r>
      <w:r w:rsidRPr="007F4A93">
        <w:rPr>
          <w:rFonts w:ascii="Times New Roman" w:hAnsi="Times New Roman" w:cs="Times New Roman"/>
          <w:i/>
          <w:sz w:val="20"/>
          <w:szCs w:val="20"/>
        </w:rPr>
        <w:t>местного</w:t>
      </w:r>
      <w:r w:rsidRPr="007F4A93">
        <w:rPr>
          <w:rFonts w:ascii="Times New Roman" w:hAnsi="Times New Roman" w:cs="Times New Roman"/>
          <w:i/>
          <w:spacing w:val="-4"/>
          <w:sz w:val="20"/>
          <w:szCs w:val="20"/>
        </w:rPr>
        <w:t xml:space="preserve"> </w:t>
      </w:r>
      <w:r w:rsidRPr="007F4A93">
        <w:rPr>
          <w:rFonts w:ascii="Times New Roman" w:hAnsi="Times New Roman" w:cs="Times New Roman"/>
          <w:i/>
          <w:sz w:val="20"/>
          <w:szCs w:val="20"/>
        </w:rPr>
        <w:t>самоуправления)</w:t>
      </w:r>
    </w:p>
    <w:p w14:paraId="70E27CE2" w14:textId="77777777" w:rsidR="00295847" w:rsidRPr="007F4A93" w:rsidRDefault="00295847" w:rsidP="007F4A93">
      <w:pPr>
        <w:widowControl w:val="0"/>
        <w:tabs>
          <w:tab w:val="left" w:pos="10117"/>
        </w:tabs>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Кому:</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u w:val="single"/>
        </w:rPr>
        <w:t xml:space="preserve"> </w:t>
      </w:r>
      <w:r w:rsidRPr="007F4A93">
        <w:rPr>
          <w:rFonts w:ascii="Times New Roman" w:hAnsi="Times New Roman" w:cs="Times New Roman"/>
          <w:sz w:val="20"/>
          <w:szCs w:val="20"/>
          <w:u w:val="single"/>
        </w:rPr>
        <w:tab/>
      </w:r>
    </w:p>
    <w:p w14:paraId="3BDDE788" w14:textId="77777777" w:rsidR="00295847" w:rsidRPr="007F4A93" w:rsidRDefault="00295847" w:rsidP="007F4A93">
      <w:pPr>
        <w:widowControl w:val="0"/>
        <w:tabs>
          <w:tab w:val="left" w:pos="10043"/>
        </w:tabs>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Контактные</w:t>
      </w:r>
      <w:r w:rsidRPr="007F4A93">
        <w:rPr>
          <w:rFonts w:ascii="Times New Roman" w:hAnsi="Times New Roman" w:cs="Times New Roman"/>
          <w:spacing w:val="-6"/>
          <w:sz w:val="20"/>
          <w:szCs w:val="20"/>
        </w:rPr>
        <w:t xml:space="preserve"> </w:t>
      </w:r>
      <w:r w:rsidRPr="007F4A93">
        <w:rPr>
          <w:rFonts w:ascii="Times New Roman" w:hAnsi="Times New Roman" w:cs="Times New Roman"/>
          <w:sz w:val="20"/>
          <w:szCs w:val="20"/>
        </w:rPr>
        <w:t>данные:</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u w:val="single"/>
        </w:rPr>
        <w:t xml:space="preserve"> </w:t>
      </w:r>
      <w:r w:rsidRPr="007F4A93">
        <w:rPr>
          <w:rFonts w:ascii="Times New Roman" w:hAnsi="Times New Roman" w:cs="Times New Roman"/>
          <w:sz w:val="20"/>
          <w:szCs w:val="20"/>
          <w:u w:val="single"/>
        </w:rPr>
        <w:tab/>
      </w:r>
    </w:p>
    <w:p w14:paraId="4B0828F1"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noProof/>
          <w:sz w:val="20"/>
          <w:szCs w:val="20"/>
        </w:rPr>
        <mc:AlternateContent>
          <mc:Choice Requires="wps">
            <w:drawing>
              <wp:anchor distT="0" distB="0" distL="0" distR="0" simplePos="0" relativeHeight="251938816" behindDoc="1" locked="0" layoutInCell="1" allowOverlap="1" wp14:anchorId="25794DD2" wp14:editId="39AB3087">
                <wp:simplePos x="0" y="0"/>
                <wp:positionH relativeFrom="page">
                  <wp:posOffset>5095875</wp:posOffset>
                </wp:positionH>
                <wp:positionV relativeFrom="paragraph">
                  <wp:posOffset>201295</wp:posOffset>
                </wp:positionV>
                <wp:extent cx="2045335" cy="1270"/>
                <wp:effectExtent l="9525" t="12065" r="12065" b="5715"/>
                <wp:wrapTopAndBottom/>
                <wp:docPr id="231" name="Полилиния: фигура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5335" cy="1270"/>
                        </a:xfrm>
                        <a:custGeom>
                          <a:avLst/>
                          <a:gdLst>
                            <a:gd name="T0" fmla="+- 0 8025 8025"/>
                            <a:gd name="T1" fmla="*/ T0 w 3221"/>
                            <a:gd name="T2" fmla="+- 0 11245 8025"/>
                            <a:gd name="T3" fmla="*/ T2 w 3221"/>
                          </a:gdLst>
                          <a:ahLst/>
                          <a:cxnLst>
                            <a:cxn ang="0">
                              <a:pos x="T1" y="0"/>
                            </a:cxn>
                            <a:cxn ang="0">
                              <a:pos x="T3" y="0"/>
                            </a:cxn>
                          </a:cxnLst>
                          <a:rect l="0" t="0" r="r" b="b"/>
                          <a:pathLst>
                            <a:path w="3221">
                              <a:moveTo>
                                <a:pt x="0" y="0"/>
                              </a:moveTo>
                              <a:lnTo>
                                <a:pt x="3220"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16981" id="Полилиния: фигура 231" o:spid="_x0000_s1026" style="position:absolute;margin-left:401.25pt;margin-top:15.85pt;width:161.05pt;height:.1pt;z-index:-25137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5K9zgIAAMAFAAAOAAAAZHJzL2Uyb0RvYy54bWysVM1uEzEQviPxDpaPILo/SWhZdVOhliKk&#10;ApUaHsDxerMrvLaxnWzKCQnuPAKvgMSlEoJnSN6I8ewmTQNcEJFijXfG3/x8M3N8smwkWQjraq1y&#10;mhzElAjFdVGrWU7fTM4fHVHiPFMFk1qJnF4LR0/G9+8dtyYTqa60LIQlAKJc1pqcVt6bLIocr0TD&#10;3IE2QoGy1LZhHq52FhWWtYDeyCiN48dRq21hrObCOfh61inpGPHLUnD/uiyd8ETmFGLzeFo8p+GM&#10;xscsm1lmqpr3YbB/iKJhtQKnW6gz5hmZ2/o3qKbmVjtd+gOum0iXZc0F5gDZJPFeNlcVMwJzgeI4&#10;sy2T+3+w/NXi0pK6yGk6SChRrAGSVl9WP1ffVzf4/7G6WX/OyPoT3L+tP64/rL6SYAuVa43LAODK&#10;XNqQuzMXmr91oIjuaMLFgQ2Zti91Afhs7jVWa1naJryEOpAlknK9JUUsPeHwMY2Ho8FgRAkHXZIe&#10;ImcRyzZv+dz550IjDltcON9RWoCEhBR9UhOgv2wksPvwEYnJUZyO8OhbYGsGVejMHkRkEpOWDNIU&#10;swVyt0bpxgixkiQd/hlssLELYOkOGCQw24TIqk3UfKn6sEEiLMxQjIUy2oUCTSC4TYUAAYxCin+x&#10;Bd/7tt2b3oWF4dgfC0sJjMW0q4lhPkQWXASRtDnFWoQPjV6IiUaV36MOnNxqpdq1gufAwk5UnRpe&#10;BAfQN52ATkOsO9QqfV5LidxKFUI5TAYp1sZpWRdBGaJxdjY9lZYsWBh4/IVkAOyOmdVzVSBYJVjx&#10;rJc9q2Ung72E2mIfh9bten2qi2toY6u7NQJrD4RK2/eUtLBCcurezZkVlMgXCmb0STIchp2Dl+Ho&#10;MORudzXTXQ1THKBy6ikQH8RT3+2pubH1rAJPCaar9FMYn7IOfY7xdVH1F1gTmG2/0sIe2r2j1e3i&#10;Hf8CAAD//wMAUEsDBBQABgAIAAAAIQBJ+6IU4AAAAAoBAAAPAAAAZHJzL2Rvd25yZXYueG1sTI/B&#10;TsMwDIbvSHuHyJO4IJa2sDFK0wkNTRwRZUMc08a01RqnStKt8PSkJ3a0/en392ebUXfshNa1hgTE&#10;iwgYUmVUS7WA/cfudg3MeUlKdoZQwA862OSzq0ymypzpHU+Fr1kIIZdKAY33fcq5qxrU0i1MjxRu&#10;38Zq6cNoa66sPIdw3fEkilZcy5bCh0b2uG2wOhaDFrDTr/Z3LD75YXgpb+z2zRTH+kuI6/n4/ATM&#10;4+j/YZj0gzrkwak0AynHOgHrKFkGVMBd/ABsAuLkfgWsnDaPwPOMX1bI/wAAAP//AwBQSwECLQAU&#10;AAYACAAAACEAtoM4kv4AAADhAQAAEwAAAAAAAAAAAAAAAAAAAAAAW0NvbnRlbnRfVHlwZXNdLnht&#10;bFBLAQItABQABgAIAAAAIQA4/SH/1gAAAJQBAAALAAAAAAAAAAAAAAAAAC8BAABfcmVscy8ucmVs&#10;c1BLAQItABQABgAIAAAAIQB7V5K9zgIAAMAFAAAOAAAAAAAAAAAAAAAAAC4CAABkcnMvZTJvRG9j&#10;LnhtbFBLAQItABQABgAIAAAAIQBJ+6IU4AAAAAoBAAAPAAAAAAAAAAAAAAAAACgFAABkcnMvZG93&#10;bnJldi54bWxQSwUGAAAAAAQABADzAAAANQYAAAAA&#10;" path="m,l3220,e" filled="f" strokeweight=".19811mm">
                <v:path arrowok="t" o:connecttype="custom" o:connectlocs="0,0;2044700,0" o:connectangles="0,0"/>
                <w10:wrap type="topAndBottom" anchorx="page"/>
              </v:shape>
            </w:pict>
          </mc:Fallback>
        </mc:AlternateContent>
      </w:r>
    </w:p>
    <w:p w14:paraId="095EFB68" w14:textId="19432643"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РЕШЕНИЕ</w:t>
      </w:r>
      <w:r w:rsidR="0053490C">
        <w:rPr>
          <w:rFonts w:ascii="Times New Roman" w:hAnsi="Times New Roman" w:cs="Times New Roman"/>
          <w:sz w:val="20"/>
          <w:szCs w:val="20"/>
        </w:rPr>
        <w:t xml:space="preserve"> </w:t>
      </w:r>
      <w:r w:rsidRPr="007F4A93">
        <w:rPr>
          <w:rFonts w:ascii="Times New Roman" w:hAnsi="Times New Roman" w:cs="Times New Roman"/>
          <w:sz w:val="20"/>
          <w:szCs w:val="20"/>
        </w:rPr>
        <w:t>об</w:t>
      </w:r>
      <w:r w:rsidRPr="007F4A93">
        <w:rPr>
          <w:rFonts w:ascii="Times New Roman" w:hAnsi="Times New Roman" w:cs="Times New Roman"/>
          <w:spacing w:val="9"/>
          <w:sz w:val="20"/>
          <w:szCs w:val="20"/>
        </w:rPr>
        <w:t xml:space="preserve"> </w:t>
      </w:r>
      <w:r w:rsidRPr="007F4A93">
        <w:rPr>
          <w:rFonts w:ascii="Times New Roman" w:hAnsi="Times New Roman" w:cs="Times New Roman"/>
          <w:sz w:val="20"/>
          <w:szCs w:val="20"/>
        </w:rPr>
        <w:t>отказе</w:t>
      </w:r>
      <w:r w:rsidRPr="007F4A93">
        <w:rPr>
          <w:rFonts w:ascii="Times New Roman" w:hAnsi="Times New Roman" w:cs="Times New Roman"/>
          <w:spacing w:val="9"/>
          <w:sz w:val="20"/>
          <w:szCs w:val="20"/>
        </w:rPr>
        <w:t xml:space="preserve"> </w:t>
      </w:r>
      <w:r w:rsidRPr="007F4A93">
        <w:rPr>
          <w:rFonts w:ascii="Times New Roman" w:hAnsi="Times New Roman" w:cs="Times New Roman"/>
          <w:sz w:val="20"/>
          <w:szCs w:val="20"/>
        </w:rPr>
        <w:t>в</w:t>
      </w:r>
      <w:r w:rsidRPr="007F4A93">
        <w:rPr>
          <w:rFonts w:ascii="Times New Roman" w:hAnsi="Times New Roman" w:cs="Times New Roman"/>
          <w:spacing w:val="7"/>
          <w:sz w:val="20"/>
          <w:szCs w:val="20"/>
        </w:rPr>
        <w:t xml:space="preserve"> </w:t>
      </w:r>
      <w:r w:rsidRPr="007F4A93">
        <w:rPr>
          <w:rFonts w:ascii="Times New Roman" w:hAnsi="Times New Roman" w:cs="Times New Roman"/>
          <w:sz w:val="20"/>
          <w:szCs w:val="20"/>
        </w:rPr>
        <w:t>предоставлении</w:t>
      </w:r>
      <w:r w:rsidRPr="007F4A93">
        <w:rPr>
          <w:rFonts w:ascii="Times New Roman" w:hAnsi="Times New Roman" w:cs="Times New Roman"/>
          <w:spacing w:val="9"/>
          <w:sz w:val="20"/>
          <w:szCs w:val="20"/>
        </w:rPr>
        <w:t xml:space="preserve"> </w:t>
      </w:r>
      <w:r w:rsidRPr="007F4A93">
        <w:rPr>
          <w:rFonts w:ascii="Times New Roman" w:hAnsi="Times New Roman" w:cs="Times New Roman"/>
          <w:sz w:val="20"/>
          <w:szCs w:val="20"/>
        </w:rPr>
        <w:t>услуги</w:t>
      </w:r>
    </w:p>
    <w:p w14:paraId="1BDF7A22" w14:textId="77777777" w:rsidR="00295847" w:rsidRPr="007F4A93" w:rsidRDefault="00295847" w:rsidP="007F4A93">
      <w:pPr>
        <w:widowControl w:val="0"/>
        <w:tabs>
          <w:tab w:val="left" w:pos="1742"/>
          <w:tab w:val="left" w:pos="3823"/>
        </w:tabs>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w:t>
      </w:r>
      <w:r w:rsidRPr="007F4A93">
        <w:rPr>
          <w:rFonts w:ascii="Times New Roman" w:hAnsi="Times New Roman" w:cs="Times New Roman"/>
          <w:sz w:val="20"/>
          <w:szCs w:val="20"/>
          <w:u w:val="single"/>
        </w:rPr>
        <w:tab/>
      </w:r>
      <w:r w:rsidRPr="007F4A93">
        <w:rPr>
          <w:rFonts w:ascii="Times New Roman" w:hAnsi="Times New Roman" w:cs="Times New Roman"/>
          <w:sz w:val="20"/>
          <w:szCs w:val="20"/>
        </w:rPr>
        <w:t>от</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u w:val="single"/>
        </w:rPr>
        <w:t xml:space="preserve"> </w:t>
      </w:r>
      <w:r w:rsidRPr="007F4A93">
        <w:rPr>
          <w:rFonts w:ascii="Times New Roman" w:hAnsi="Times New Roman" w:cs="Times New Roman"/>
          <w:sz w:val="20"/>
          <w:szCs w:val="20"/>
          <w:u w:val="single"/>
        </w:rPr>
        <w:tab/>
      </w:r>
    </w:p>
    <w:p w14:paraId="7C3109F5"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По результатам рассмотрения заявления о предоставлении услуги «Выдача</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разрешения на использование земель или земельного участка, которые находятся в</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государственной</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или</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муниципальной собственности,</w:t>
      </w:r>
      <w:r w:rsidRPr="007F4A93">
        <w:rPr>
          <w:rFonts w:ascii="Times New Roman" w:hAnsi="Times New Roman" w:cs="Times New Roman"/>
          <w:spacing w:val="-4"/>
          <w:sz w:val="20"/>
          <w:szCs w:val="20"/>
        </w:rPr>
        <w:t xml:space="preserve"> </w:t>
      </w:r>
      <w:r w:rsidRPr="007F4A93">
        <w:rPr>
          <w:rFonts w:ascii="Times New Roman" w:hAnsi="Times New Roman" w:cs="Times New Roman"/>
          <w:sz w:val="20"/>
          <w:szCs w:val="20"/>
        </w:rPr>
        <w:t>без</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предоставления</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земельных</w:t>
      </w:r>
    </w:p>
    <w:p w14:paraId="0057F9F6" w14:textId="77777777" w:rsidR="00295847" w:rsidRPr="007F4A93" w:rsidRDefault="00295847" w:rsidP="007F4A93">
      <w:pPr>
        <w:widowControl w:val="0"/>
        <w:tabs>
          <w:tab w:val="left" w:pos="9881"/>
        </w:tabs>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участков</w:t>
      </w:r>
      <w:r w:rsidRPr="007F4A93">
        <w:rPr>
          <w:rFonts w:ascii="Times New Roman" w:hAnsi="Times New Roman" w:cs="Times New Roman"/>
          <w:spacing w:val="85"/>
          <w:sz w:val="20"/>
          <w:szCs w:val="20"/>
        </w:rPr>
        <w:t xml:space="preserve"> </w:t>
      </w:r>
      <w:r w:rsidRPr="007F4A93">
        <w:rPr>
          <w:rFonts w:ascii="Times New Roman" w:hAnsi="Times New Roman" w:cs="Times New Roman"/>
          <w:sz w:val="20"/>
          <w:szCs w:val="20"/>
        </w:rPr>
        <w:t>и</w:t>
      </w:r>
      <w:r w:rsidRPr="007F4A93">
        <w:rPr>
          <w:rFonts w:ascii="Times New Roman" w:hAnsi="Times New Roman" w:cs="Times New Roman"/>
          <w:spacing w:val="89"/>
          <w:sz w:val="20"/>
          <w:szCs w:val="20"/>
        </w:rPr>
        <w:t xml:space="preserve"> </w:t>
      </w:r>
      <w:r w:rsidRPr="007F4A93">
        <w:rPr>
          <w:rFonts w:ascii="Times New Roman" w:hAnsi="Times New Roman" w:cs="Times New Roman"/>
          <w:sz w:val="20"/>
          <w:szCs w:val="20"/>
        </w:rPr>
        <w:t>установления</w:t>
      </w:r>
      <w:r w:rsidRPr="007F4A93">
        <w:rPr>
          <w:rFonts w:ascii="Times New Roman" w:hAnsi="Times New Roman" w:cs="Times New Roman"/>
          <w:spacing w:val="84"/>
          <w:sz w:val="20"/>
          <w:szCs w:val="20"/>
        </w:rPr>
        <w:t xml:space="preserve"> </w:t>
      </w:r>
      <w:r w:rsidRPr="007F4A93">
        <w:rPr>
          <w:rFonts w:ascii="Times New Roman" w:hAnsi="Times New Roman" w:cs="Times New Roman"/>
          <w:sz w:val="20"/>
          <w:szCs w:val="20"/>
        </w:rPr>
        <w:t>сервитута,</w:t>
      </w:r>
      <w:r w:rsidRPr="007F4A93">
        <w:rPr>
          <w:rFonts w:ascii="Times New Roman" w:hAnsi="Times New Roman" w:cs="Times New Roman"/>
          <w:spacing w:val="86"/>
          <w:sz w:val="20"/>
          <w:szCs w:val="20"/>
        </w:rPr>
        <w:t xml:space="preserve"> </w:t>
      </w:r>
      <w:r w:rsidRPr="007F4A93">
        <w:rPr>
          <w:rFonts w:ascii="Times New Roman" w:hAnsi="Times New Roman" w:cs="Times New Roman"/>
          <w:sz w:val="20"/>
          <w:szCs w:val="20"/>
        </w:rPr>
        <w:t>публичного</w:t>
      </w:r>
      <w:r w:rsidRPr="007F4A93">
        <w:rPr>
          <w:rFonts w:ascii="Times New Roman" w:hAnsi="Times New Roman" w:cs="Times New Roman"/>
          <w:spacing w:val="88"/>
          <w:sz w:val="20"/>
          <w:szCs w:val="20"/>
        </w:rPr>
        <w:t xml:space="preserve"> </w:t>
      </w:r>
      <w:r w:rsidRPr="007F4A93">
        <w:rPr>
          <w:rFonts w:ascii="Times New Roman" w:hAnsi="Times New Roman" w:cs="Times New Roman"/>
          <w:sz w:val="20"/>
          <w:szCs w:val="20"/>
        </w:rPr>
        <w:t>сервитута, на территории Завитинского муниципального округа Амурской области»</w:t>
      </w:r>
      <w:r w:rsidRPr="007F4A93">
        <w:rPr>
          <w:rFonts w:ascii="Times New Roman" w:hAnsi="Times New Roman" w:cs="Times New Roman"/>
          <w:spacing w:val="91"/>
          <w:sz w:val="20"/>
          <w:szCs w:val="20"/>
        </w:rPr>
        <w:t xml:space="preserve"> </w:t>
      </w:r>
      <w:r w:rsidRPr="007F4A93">
        <w:rPr>
          <w:rFonts w:ascii="Times New Roman" w:hAnsi="Times New Roman" w:cs="Times New Roman"/>
          <w:sz w:val="20"/>
          <w:szCs w:val="20"/>
        </w:rPr>
        <w:t>от</w:t>
      </w:r>
      <w:r w:rsidRPr="007F4A93">
        <w:rPr>
          <w:rFonts w:ascii="Times New Roman" w:hAnsi="Times New Roman" w:cs="Times New Roman"/>
          <w:sz w:val="20"/>
          <w:szCs w:val="20"/>
          <w:u w:val="single"/>
        </w:rPr>
        <w:tab/>
      </w:r>
      <w:r w:rsidRPr="007F4A93">
        <w:rPr>
          <w:rFonts w:ascii="Times New Roman" w:hAnsi="Times New Roman" w:cs="Times New Roman"/>
          <w:sz w:val="20"/>
          <w:szCs w:val="20"/>
        </w:rPr>
        <w:t>№</w:t>
      </w:r>
    </w:p>
    <w:p w14:paraId="4A1D12E1" w14:textId="77777777" w:rsidR="00295847" w:rsidRPr="007F4A93" w:rsidRDefault="00295847" w:rsidP="007F4A93">
      <w:pPr>
        <w:widowControl w:val="0"/>
        <w:tabs>
          <w:tab w:val="left" w:pos="2099"/>
          <w:tab w:val="left" w:pos="10298"/>
        </w:tabs>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u w:val="single"/>
        </w:rPr>
        <w:t xml:space="preserve"> </w:t>
      </w:r>
      <w:r w:rsidRPr="007F4A93">
        <w:rPr>
          <w:rFonts w:ascii="Times New Roman" w:hAnsi="Times New Roman" w:cs="Times New Roman"/>
          <w:sz w:val="20"/>
          <w:szCs w:val="20"/>
          <w:u w:val="single"/>
        </w:rPr>
        <w:tab/>
      </w:r>
      <w:r w:rsidRPr="007F4A93">
        <w:rPr>
          <w:rFonts w:ascii="Times New Roman" w:hAnsi="Times New Roman" w:cs="Times New Roman"/>
          <w:sz w:val="20"/>
          <w:szCs w:val="20"/>
        </w:rPr>
        <w:t>и</w:t>
      </w:r>
      <w:r w:rsidRPr="007F4A93">
        <w:rPr>
          <w:rFonts w:ascii="Times New Roman" w:hAnsi="Times New Roman" w:cs="Times New Roman"/>
          <w:spacing w:val="6"/>
          <w:sz w:val="20"/>
          <w:szCs w:val="20"/>
        </w:rPr>
        <w:t xml:space="preserve"> </w:t>
      </w:r>
      <w:r w:rsidRPr="007F4A93">
        <w:rPr>
          <w:rFonts w:ascii="Times New Roman" w:hAnsi="Times New Roman" w:cs="Times New Roman"/>
          <w:sz w:val="20"/>
          <w:szCs w:val="20"/>
        </w:rPr>
        <w:t>приложенных</w:t>
      </w:r>
      <w:r w:rsidRPr="007F4A93">
        <w:rPr>
          <w:rFonts w:ascii="Times New Roman" w:hAnsi="Times New Roman" w:cs="Times New Roman"/>
          <w:spacing w:val="6"/>
          <w:sz w:val="20"/>
          <w:szCs w:val="20"/>
        </w:rPr>
        <w:t xml:space="preserve"> </w:t>
      </w:r>
      <w:r w:rsidRPr="007F4A93">
        <w:rPr>
          <w:rFonts w:ascii="Times New Roman" w:hAnsi="Times New Roman" w:cs="Times New Roman"/>
          <w:sz w:val="20"/>
          <w:szCs w:val="20"/>
        </w:rPr>
        <w:t>к</w:t>
      </w:r>
      <w:r w:rsidRPr="007F4A93">
        <w:rPr>
          <w:rFonts w:ascii="Times New Roman" w:hAnsi="Times New Roman" w:cs="Times New Roman"/>
          <w:spacing w:val="7"/>
          <w:sz w:val="20"/>
          <w:szCs w:val="20"/>
        </w:rPr>
        <w:t xml:space="preserve"> </w:t>
      </w:r>
      <w:r w:rsidRPr="007F4A93">
        <w:rPr>
          <w:rFonts w:ascii="Times New Roman" w:hAnsi="Times New Roman" w:cs="Times New Roman"/>
          <w:sz w:val="20"/>
          <w:szCs w:val="20"/>
        </w:rPr>
        <w:t>нему</w:t>
      </w:r>
      <w:r w:rsidRPr="007F4A93">
        <w:rPr>
          <w:rFonts w:ascii="Times New Roman" w:hAnsi="Times New Roman" w:cs="Times New Roman"/>
          <w:spacing w:val="4"/>
          <w:sz w:val="20"/>
          <w:szCs w:val="20"/>
        </w:rPr>
        <w:t xml:space="preserve"> </w:t>
      </w:r>
      <w:r w:rsidRPr="007F4A93">
        <w:rPr>
          <w:rFonts w:ascii="Times New Roman" w:hAnsi="Times New Roman" w:cs="Times New Roman"/>
          <w:sz w:val="20"/>
          <w:szCs w:val="20"/>
        </w:rPr>
        <w:t>документов,</w:t>
      </w:r>
      <w:r w:rsidRPr="007F4A93">
        <w:rPr>
          <w:rFonts w:ascii="Times New Roman" w:hAnsi="Times New Roman" w:cs="Times New Roman"/>
          <w:spacing w:val="5"/>
          <w:sz w:val="20"/>
          <w:szCs w:val="20"/>
        </w:rPr>
        <w:t xml:space="preserve"> </w:t>
      </w:r>
      <w:r w:rsidRPr="007F4A93">
        <w:rPr>
          <w:rFonts w:ascii="Times New Roman" w:hAnsi="Times New Roman" w:cs="Times New Roman"/>
          <w:sz w:val="20"/>
          <w:szCs w:val="20"/>
        </w:rPr>
        <w:t>на</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основании</w:t>
      </w:r>
      <w:r w:rsidRPr="007F4A93">
        <w:rPr>
          <w:rFonts w:ascii="Times New Roman" w:hAnsi="Times New Roman" w:cs="Times New Roman"/>
          <w:spacing w:val="7"/>
          <w:sz w:val="20"/>
          <w:szCs w:val="20"/>
        </w:rPr>
        <w:t xml:space="preserve"> </w:t>
      </w:r>
      <w:r w:rsidRPr="007F4A93">
        <w:rPr>
          <w:rFonts w:ascii="Times New Roman" w:hAnsi="Times New Roman" w:cs="Times New Roman"/>
          <w:sz w:val="20"/>
          <w:szCs w:val="20"/>
          <w:u w:val="single"/>
        </w:rPr>
        <w:t xml:space="preserve"> </w:t>
      </w:r>
      <w:r w:rsidRPr="007F4A93">
        <w:rPr>
          <w:rFonts w:ascii="Times New Roman" w:hAnsi="Times New Roman" w:cs="Times New Roman"/>
          <w:sz w:val="20"/>
          <w:szCs w:val="20"/>
          <w:u w:val="single"/>
        </w:rPr>
        <w:tab/>
      </w:r>
      <w:r w:rsidRPr="007F4A93">
        <w:rPr>
          <w:rFonts w:ascii="Times New Roman" w:hAnsi="Times New Roman" w:cs="Times New Roman"/>
          <w:sz w:val="20"/>
          <w:szCs w:val="20"/>
        </w:rPr>
        <w:t xml:space="preserve"> органом, уполномоченным на предоставление услуги, принято решение об отказе в</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предоставлении</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услуги,</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по</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следующим</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основаниям:</w:t>
      </w:r>
    </w:p>
    <w:tbl>
      <w:tblPr>
        <w:tblStyle w:val="a8"/>
        <w:tblW w:w="0" w:type="auto"/>
        <w:tblInd w:w="139" w:type="dxa"/>
        <w:tblLook w:val="04A0" w:firstRow="1" w:lastRow="0" w:firstColumn="1" w:lastColumn="0" w:noHBand="0" w:noVBand="1"/>
      </w:tblPr>
      <w:tblGrid>
        <w:gridCol w:w="1699"/>
        <w:gridCol w:w="6379"/>
        <w:gridCol w:w="2213"/>
      </w:tblGrid>
      <w:tr w:rsidR="00295847" w:rsidRPr="0053490C" w14:paraId="6C81C967" w14:textId="77777777" w:rsidTr="0053490C">
        <w:tc>
          <w:tcPr>
            <w:tcW w:w="1699" w:type="dxa"/>
          </w:tcPr>
          <w:p w14:paraId="586A2AA3" w14:textId="77777777" w:rsidR="00295847" w:rsidRPr="0053490C" w:rsidRDefault="00295847" w:rsidP="007F4A93">
            <w:pPr>
              <w:spacing w:line="240" w:lineRule="auto"/>
              <w:ind w:firstLine="0"/>
              <w:rPr>
                <w:sz w:val="18"/>
                <w:szCs w:val="18"/>
              </w:rPr>
            </w:pPr>
            <w:r w:rsidRPr="0053490C">
              <w:rPr>
                <w:sz w:val="18"/>
                <w:szCs w:val="18"/>
              </w:rPr>
              <w:t>№</w:t>
            </w:r>
            <w:r w:rsidRPr="0053490C">
              <w:rPr>
                <w:spacing w:val="1"/>
                <w:sz w:val="18"/>
                <w:szCs w:val="18"/>
              </w:rPr>
              <w:t xml:space="preserve"> </w:t>
            </w:r>
            <w:r w:rsidRPr="0053490C">
              <w:rPr>
                <w:sz w:val="18"/>
                <w:szCs w:val="18"/>
              </w:rPr>
              <w:t>пункта</w:t>
            </w:r>
            <w:r w:rsidRPr="0053490C">
              <w:rPr>
                <w:spacing w:val="1"/>
                <w:sz w:val="18"/>
                <w:szCs w:val="18"/>
              </w:rPr>
              <w:t xml:space="preserve"> </w:t>
            </w:r>
            <w:r w:rsidRPr="0053490C">
              <w:rPr>
                <w:sz w:val="18"/>
                <w:szCs w:val="18"/>
              </w:rPr>
              <w:t>административно</w:t>
            </w:r>
            <w:r w:rsidRPr="0053490C">
              <w:rPr>
                <w:spacing w:val="-57"/>
                <w:sz w:val="18"/>
                <w:szCs w:val="18"/>
              </w:rPr>
              <w:t xml:space="preserve"> </w:t>
            </w:r>
            <w:r w:rsidRPr="0053490C">
              <w:rPr>
                <w:sz w:val="18"/>
                <w:szCs w:val="18"/>
              </w:rPr>
              <w:t>го</w:t>
            </w:r>
            <w:r w:rsidRPr="0053490C">
              <w:rPr>
                <w:spacing w:val="1"/>
                <w:sz w:val="18"/>
                <w:szCs w:val="18"/>
              </w:rPr>
              <w:t xml:space="preserve"> </w:t>
            </w:r>
            <w:r w:rsidRPr="0053490C">
              <w:rPr>
                <w:spacing w:val="-1"/>
                <w:sz w:val="18"/>
                <w:szCs w:val="18"/>
              </w:rPr>
              <w:t>регламен</w:t>
            </w:r>
            <w:r w:rsidRPr="0053490C">
              <w:rPr>
                <w:spacing w:val="-57"/>
                <w:sz w:val="18"/>
                <w:szCs w:val="18"/>
              </w:rPr>
              <w:t xml:space="preserve"> </w:t>
            </w:r>
            <w:r w:rsidRPr="0053490C">
              <w:rPr>
                <w:sz w:val="18"/>
                <w:szCs w:val="18"/>
              </w:rPr>
              <w:t>та</w:t>
            </w:r>
          </w:p>
        </w:tc>
        <w:tc>
          <w:tcPr>
            <w:tcW w:w="6379" w:type="dxa"/>
          </w:tcPr>
          <w:p w14:paraId="7BF2A2D3" w14:textId="77777777" w:rsidR="00295847" w:rsidRPr="0053490C" w:rsidRDefault="00295847" w:rsidP="007F4A93">
            <w:pPr>
              <w:spacing w:line="240" w:lineRule="auto"/>
              <w:ind w:firstLine="0"/>
              <w:rPr>
                <w:sz w:val="18"/>
                <w:szCs w:val="18"/>
              </w:rPr>
            </w:pPr>
            <w:r w:rsidRPr="0053490C">
              <w:rPr>
                <w:sz w:val="18"/>
                <w:szCs w:val="18"/>
              </w:rPr>
              <w:t>Наименование основания для отказа в</w:t>
            </w:r>
            <w:r w:rsidRPr="0053490C">
              <w:rPr>
                <w:spacing w:val="-58"/>
                <w:sz w:val="18"/>
                <w:szCs w:val="18"/>
              </w:rPr>
              <w:t xml:space="preserve"> </w:t>
            </w:r>
            <w:r w:rsidRPr="0053490C">
              <w:rPr>
                <w:sz w:val="18"/>
                <w:szCs w:val="18"/>
              </w:rPr>
              <w:t>соответствии</w:t>
            </w:r>
            <w:r w:rsidRPr="0053490C">
              <w:rPr>
                <w:spacing w:val="-1"/>
                <w:sz w:val="18"/>
                <w:szCs w:val="18"/>
              </w:rPr>
              <w:t xml:space="preserve"> </w:t>
            </w:r>
            <w:r w:rsidRPr="0053490C">
              <w:rPr>
                <w:sz w:val="18"/>
                <w:szCs w:val="18"/>
              </w:rPr>
              <w:t>с</w:t>
            </w:r>
            <w:r w:rsidRPr="0053490C">
              <w:rPr>
                <w:spacing w:val="-2"/>
                <w:sz w:val="18"/>
                <w:szCs w:val="18"/>
              </w:rPr>
              <w:t xml:space="preserve"> </w:t>
            </w:r>
            <w:r w:rsidRPr="0053490C">
              <w:rPr>
                <w:sz w:val="18"/>
                <w:szCs w:val="18"/>
              </w:rPr>
              <w:t>единым</w:t>
            </w:r>
            <w:r w:rsidRPr="0053490C">
              <w:rPr>
                <w:spacing w:val="-3"/>
                <w:sz w:val="18"/>
                <w:szCs w:val="18"/>
              </w:rPr>
              <w:t xml:space="preserve"> </w:t>
            </w:r>
            <w:r w:rsidRPr="0053490C">
              <w:rPr>
                <w:sz w:val="18"/>
                <w:szCs w:val="18"/>
              </w:rPr>
              <w:t>стандартом</w:t>
            </w:r>
          </w:p>
        </w:tc>
        <w:tc>
          <w:tcPr>
            <w:tcW w:w="2213" w:type="dxa"/>
          </w:tcPr>
          <w:p w14:paraId="265D8346" w14:textId="77777777" w:rsidR="00295847" w:rsidRPr="0053490C" w:rsidRDefault="00295847" w:rsidP="007F4A93">
            <w:pPr>
              <w:spacing w:line="240" w:lineRule="auto"/>
              <w:ind w:firstLine="0"/>
              <w:rPr>
                <w:sz w:val="18"/>
                <w:szCs w:val="18"/>
              </w:rPr>
            </w:pPr>
            <w:r w:rsidRPr="0053490C">
              <w:rPr>
                <w:sz w:val="18"/>
                <w:szCs w:val="18"/>
              </w:rPr>
              <w:t>Разъяснение</w:t>
            </w:r>
            <w:r w:rsidRPr="0053490C">
              <w:rPr>
                <w:spacing w:val="-8"/>
                <w:sz w:val="18"/>
                <w:szCs w:val="18"/>
              </w:rPr>
              <w:t xml:space="preserve"> </w:t>
            </w:r>
            <w:r w:rsidRPr="0053490C">
              <w:rPr>
                <w:sz w:val="18"/>
                <w:szCs w:val="18"/>
              </w:rPr>
              <w:t>причин</w:t>
            </w:r>
            <w:r w:rsidRPr="0053490C">
              <w:rPr>
                <w:spacing w:val="-3"/>
                <w:sz w:val="18"/>
                <w:szCs w:val="18"/>
              </w:rPr>
              <w:t xml:space="preserve"> </w:t>
            </w:r>
            <w:r w:rsidRPr="0053490C">
              <w:rPr>
                <w:sz w:val="18"/>
                <w:szCs w:val="18"/>
              </w:rPr>
              <w:t>отказа</w:t>
            </w:r>
            <w:r w:rsidRPr="0053490C">
              <w:rPr>
                <w:spacing w:val="-4"/>
                <w:sz w:val="18"/>
                <w:szCs w:val="18"/>
              </w:rPr>
              <w:t xml:space="preserve"> </w:t>
            </w:r>
            <w:r w:rsidRPr="0053490C">
              <w:rPr>
                <w:sz w:val="18"/>
                <w:szCs w:val="18"/>
              </w:rPr>
              <w:t>предоставлении</w:t>
            </w:r>
            <w:r w:rsidRPr="0053490C">
              <w:rPr>
                <w:spacing w:val="-57"/>
                <w:sz w:val="18"/>
                <w:szCs w:val="18"/>
              </w:rPr>
              <w:t xml:space="preserve"> </w:t>
            </w:r>
            <w:r w:rsidRPr="0053490C">
              <w:rPr>
                <w:sz w:val="18"/>
                <w:szCs w:val="18"/>
              </w:rPr>
              <w:t>услуги</w:t>
            </w:r>
          </w:p>
        </w:tc>
      </w:tr>
      <w:tr w:rsidR="00295847" w:rsidRPr="0053490C" w14:paraId="1D54BFBB" w14:textId="77777777" w:rsidTr="0053490C">
        <w:tc>
          <w:tcPr>
            <w:tcW w:w="1699" w:type="dxa"/>
          </w:tcPr>
          <w:p w14:paraId="4A185E5E" w14:textId="77777777" w:rsidR="00295847" w:rsidRPr="0053490C" w:rsidRDefault="00295847" w:rsidP="007F4A93">
            <w:pPr>
              <w:widowControl w:val="0"/>
              <w:tabs>
                <w:tab w:val="left" w:pos="2099"/>
                <w:tab w:val="left" w:pos="10298"/>
              </w:tabs>
              <w:autoSpaceDE w:val="0"/>
              <w:autoSpaceDN w:val="0"/>
              <w:spacing w:line="240" w:lineRule="auto"/>
              <w:ind w:firstLine="0"/>
              <w:rPr>
                <w:sz w:val="18"/>
                <w:szCs w:val="18"/>
                <w:lang w:eastAsia="en-US"/>
              </w:rPr>
            </w:pPr>
            <w:r w:rsidRPr="0053490C">
              <w:rPr>
                <w:sz w:val="18"/>
                <w:szCs w:val="18"/>
                <w:lang w:eastAsia="en-US"/>
              </w:rPr>
              <w:t>2.19.1.</w:t>
            </w:r>
          </w:p>
        </w:tc>
        <w:tc>
          <w:tcPr>
            <w:tcW w:w="6379" w:type="dxa"/>
          </w:tcPr>
          <w:p w14:paraId="7FD48243" w14:textId="6F021A97" w:rsidR="00295847" w:rsidRPr="0053490C" w:rsidRDefault="00295847" w:rsidP="007F4A93">
            <w:pPr>
              <w:widowControl w:val="0"/>
              <w:tabs>
                <w:tab w:val="left" w:pos="2099"/>
                <w:tab w:val="left" w:pos="10298"/>
              </w:tabs>
              <w:autoSpaceDE w:val="0"/>
              <w:autoSpaceDN w:val="0"/>
              <w:spacing w:line="240" w:lineRule="auto"/>
              <w:ind w:firstLine="0"/>
              <w:rPr>
                <w:sz w:val="18"/>
                <w:szCs w:val="18"/>
                <w:lang w:eastAsia="en-US"/>
              </w:rPr>
            </w:pPr>
            <w:r w:rsidRPr="0053490C">
              <w:rPr>
                <w:sz w:val="18"/>
                <w:szCs w:val="18"/>
                <w:lang w:eastAsia="en-US"/>
              </w:rPr>
              <w:t>Заявление подано с нарушением требований, установленных пунктом 3 Правил выдачи разрешений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w:t>
            </w:r>
            <w:r w:rsidR="0053490C" w:rsidRPr="0053490C">
              <w:rPr>
                <w:sz w:val="18"/>
                <w:szCs w:val="18"/>
                <w:lang w:eastAsia="en-US"/>
              </w:rPr>
              <w:t xml:space="preserve"> </w:t>
            </w:r>
            <w:r w:rsidRPr="0053490C">
              <w:rPr>
                <w:sz w:val="18"/>
                <w:szCs w:val="18"/>
                <w:lang w:eastAsia="en-US"/>
              </w:rPr>
              <w:t>Федерации от 27 ноября 2014 года</w:t>
            </w:r>
            <w:r w:rsidR="0053490C" w:rsidRPr="0053490C">
              <w:rPr>
                <w:sz w:val="18"/>
                <w:szCs w:val="18"/>
                <w:lang w:eastAsia="en-US"/>
              </w:rPr>
              <w:t xml:space="preserve"> </w:t>
            </w:r>
            <w:r w:rsidRPr="0053490C">
              <w:rPr>
                <w:sz w:val="18"/>
                <w:szCs w:val="18"/>
                <w:lang w:eastAsia="en-US"/>
              </w:rPr>
              <w:t>№ 1244</w:t>
            </w:r>
          </w:p>
        </w:tc>
        <w:tc>
          <w:tcPr>
            <w:tcW w:w="2213" w:type="dxa"/>
          </w:tcPr>
          <w:p w14:paraId="16964153" w14:textId="77777777" w:rsidR="00295847" w:rsidRPr="0053490C" w:rsidRDefault="00295847" w:rsidP="007F4A93">
            <w:pPr>
              <w:widowControl w:val="0"/>
              <w:tabs>
                <w:tab w:val="left" w:pos="2099"/>
                <w:tab w:val="left" w:pos="10298"/>
              </w:tabs>
              <w:autoSpaceDE w:val="0"/>
              <w:autoSpaceDN w:val="0"/>
              <w:spacing w:line="240" w:lineRule="auto"/>
              <w:ind w:firstLine="0"/>
              <w:rPr>
                <w:sz w:val="18"/>
                <w:szCs w:val="18"/>
                <w:lang w:eastAsia="en-US"/>
              </w:rPr>
            </w:pPr>
            <w:r w:rsidRPr="0053490C">
              <w:rPr>
                <w:sz w:val="18"/>
                <w:szCs w:val="18"/>
              </w:rPr>
              <w:t>Указываются</w:t>
            </w:r>
            <w:r w:rsidRPr="0053490C">
              <w:rPr>
                <w:spacing w:val="-3"/>
                <w:sz w:val="18"/>
                <w:szCs w:val="18"/>
              </w:rPr>
              <w:t xml:space="preserve"> </w:t>
            </w:r>
            <w:r w:rsidRPr="0053490C">
              <w:rPr>
                <w:sz w:val="18"/>
                <w:szCs w:val="18"/>
              </w:rPr>
              <w:t>основания</w:t>
            </w:r>
            <w:r w:rsidRPr="0053490C">
              <w:rPr>
                <w:spacing w:val="-3"/>
                <w:sz w:val="18"/>
                <w:szCs w:val="18"/>
              </w:rPr>
              <w:t xml:space="preserve"> </w:t>
            </w:r>
            <w:r w:rsidRPr="0053490C">
              <w:rPr>
                <w:sz w:val="18"/>
                <w:szCs w:val="18"/>
              </w:rPr>
              <w:t>такого</w:t>
            </w:r>
            <w:r w:rsidRPr="0053490C">
              <w:rPr>
                <w:spacing w:val="-2"/>
                <w:sz w:val="18"/>
                <w:szCs w:val="18"/>
              </w:rPr>
              <w:t xml:space="preserve"> </w:t>
            </w:r>
            <w:r w:rsidRPr="0053490C">
              <w:rPr>
                <w:sz w:val="18"/>
                <w:szCs w:val="18"/>
              </w:rPr>
              <w:t>вывода</w:t>
            </w:r>
          </w:p>
        </w:tc>
      </w:tr>
      <w:tr w:rsidR="00295847" w:rsidRPr="0053490C" w14:paraId="0048A61E" w14:textId="77777777" w:rsidTr="0053490C">
        <w:tc>
          <w:tcPr>
            <w:tcW w:w="1699" w:type="dxa"/>
          </w:tcPr>
          <w:p w14:paraId="574C33B6" w14:textId="77777777" w:rsidR="00295847" w:rsidRPr="0053490C" w:rsidRDefault="00295847" w:rsidP="007F4A93">
            <w:pPr>
              <w:widowControl w:val="0"/>
              <w:tabs>
                <w:tab w:val="left" w:pos="2099"/>
                <w:tab w:val="left" w:pos="10298"/>
              </w:tabs>
              <w:autoSpaceDE w:val="0"/>
              <w:autoSpaceDN w:val="0"/>
              <w:spacing w:line="240" w:lineRule="auto"/>
              <w:ind w:firstLine="0"/>
              <w:rPr>
                <w:sz w:val="18"/>
                <w:szCs w:val="18"/>
                <w:lang w:eastAsia="en-US"/>
              </w:rPr>
            </w:pPr>
            <w:r w:rsidRPr="0053490C">
              <w:rPr>
                <w:sz w:val="18"/>
                <w:szCs w:val="18"/>
                <w:lang w:eastAsia="en-US"/>
              </w:rPr>
              <w:t>2.19.2.</w:t>
            </w:r>
          </w:p>
        </w:tc>
        <w:tc>
          <w:tcPr>
            <w:tcW w:w="6379" w:type="dxa"/>
          </w:tcPr>
          <w:p w14:paraId="591C40B6" w14:textId="227C6507" w:rsidR="00295847" w:rsidRPr="0053490C" w:rsidRDefault="00295847" w:rsidP="007F4A93">
            <w:pPr>
              <w:widowControl w:val="0"/>
              <w:tabs>
                <w:tab w:val="left" w:pos="2099"/>
                <w:tab w:val="left" w:pos="10298"/>
              </w:tabs>
              <w:autoSpaceDE w:val="0"/>
              <w:autoSpaceDN w:val="0"/>
              <w:spacing w:line="240" w:lineRule="auto"/>
              <w:ind w:firstLine="0"/>
              <w:rPr>
                <w:sz w:val="18"/>
                <w:szCs w:val="18"/>
                <w:lang w:eastAsia="en-US"/>
              </w:rPr>
            </w:pPr>
            <w:r w:rsidRPr="0053490C">
              <w:rPr>
                <w:sz w:val="18"/>
                <w:szCs w:val="18"/>
                <w:lang w:eastAsia="en-US"/>
              </w:rPr>
              <w:t>Заявление подано с нарушением требований, установленных пунктом 4 Правил выдачи разрешений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w:t>
            </w:r>
            <w:r w:rsidR="0053490C">
              <w:rPr>
                <w:sz w:val="18"/>
                <w:szCs w:val="18"/>
                <w:lang w:eastAsia="en-US"/>
              </w:rPr>
              <w:t xml:space="preserve"> </w:t>
            </w:r>
            <w:r w:rsidRPr="0053490C">
              <w:rPr>
                <w:sz w:val="18"/>
                <w:szCs w:val="18"/>
                <w:lang w:eastAsia="en-US"/>
              </w:rPr>
              <w:t>Федерации от 27 ноября 2014 года</w:t>
            </w:r>
            <w:r w:rsidR="0053490C">
              <w:rPr>
                <w:sz w:val="18"/>
                <w:szCs w:val="18"/>
                <w:lang w:eastAsia="en-US"/>
              </w:rPr>
              <w:t xml:space="preserve"> </w:t>
            </w:r>
            <w:r w:rsidRPr="0053490C">
              <w:rPr>
                <w:sz w:val="18"/>
                <w:szCs w:val="18"/>
                <w:lang w:eastAsia="en-US"/>
              </w:rPr>
              <w:t>№ 1244</w:t>
            </w:r>
          </w:p>
        </w:tc>
        <w:tc>
          <w:tcPr>
            <w:tcW w:w="2213" w:type="dxa"/>
          </w:tcPr>
          <w:p w14:paraId="2BEB632E" w14:textId="77777777" w:rsidR="00295847" w:rsidRPr="0053490C" w:rsidRDefault="00295847" w:rsidP="007F4A93">
            <w:pPr>
              <w:widowControl w:val="0"/>
              <w:tabs>
                <w:tab w:val="left" w:pos="2099"/>
                <w:tab w:val="left" w:pos="10298"/>
              </w:tabs>
              <w:autoSpaceDE w:val="0"/>
              <w:autoSpaceDN w:val="0"/>
              <w:spacing w:line="240" w:lineRule="auto"/>
              <w:ind w:firstLine="0"/>
              <w:rPr>
                <w:sz w:val="18"/>
                <w:szCs w:val="18"/>
                <w:lang w:eastAsia="en-US"/>
              </w:rPr>
            </w:pPr>
            <w:r w:rsidRPr="0053490C">
              <w:rPr>
                <w:sz w:val="18"/>
                <w:szCs w:val="18"/>
              </w:rPr>
              <w:t>Указываются</w:t>
            </w:r>
            <w:r w:rsidRPr="0053490C">
              <w:rPr>
                <w:spacing w:val="-3"/>
                <w:sz w:val="18"/>
                <w:szCs w:val="18"/>
              </w:rPr>
              <w:t xml:space="preserve"> </w:t>
            </w:r>
            <w:r w:rsidRPr="0053490C">
              <w:rPr>
                <w:sz w:val="18"/>
                <w:szCs w:val="18"/>
              </w:rPr>
              <w:t>основания</w:t>
            </w:r>
            <w:r w:rsidRPr="0053490C">
              <w:rPr>
                <w:spacing w:val="-3"/>
                <w:sz w:val="18"/>
                <w:szCs w:val="18"/>
              </w:rPr>
              <w:t xml:space="preserve"> </w:t>
            </w:r>
            <w:r w:rsidRPr="0053490C">
              <w:rPr>
                <w:sz w:val="18"/>
                <w:szCs w:val="18"/>
              </w:rPr>
              <w:t>такого</w:t>
            </w:r>
            <w:r w:rsidRPr="0053490C">
              <w:rPr>
                <w:spacing w:val="-2"/>
                <w:sz w:val="18"/>
                <w:szCs w:val="18"/>
              </w:rPr>
              <w:t xml:space="preserve"> </w:t>
            </w:r>
            <w:r w:rsidRPr="0053490C">
              <w:rPr>
                <w:sz w:val="18"/>
                <w:szCs w:val="18"/>
              </w:rPr>
              <w:t>вывода</w:t>
            </w:r>
          </w:p>
        </w:tc>
      </w:tr>
      <w:tr w:rsidR="00295847" w:rsidRPr="0053490C" w14:paraId="19A192B7" w14:textId="77777777" w:rsidTr="0053490C">
        <w:tc>
          <w:tcPr>
            <w:tcW w:w="1699" w:type="dxa"/>
          </w:tcPr>
          <w:p w14:paraId="7E198E88" w14:textId="77777777" w:rsidR="00295847" w:rsidRPr="0053490C" w:rsidRDefault="00295847" w:rsidP="007F4A93">
            <w:pPr>
              <w:widowControl w:val="0"/>
              <w:tabs>
                <w:tab w:val="left" w:pos="2099"/>
                <w:tab w:val="left" w:pos="10298"/>
              </w:tabs>
              <w:autoSpaceDE w:val="0"/>
              <w:autoSpaceDN w:val="0"/>
              <w:spacing w:line="240" w:lineRule="auto"/>
              <w:ind w:firstLine="0"/>
              <w:rPr>
                <w:sz w:val="18"/>
                <w:szCs w:val="18"/>
                <w:lang w:eastAsia="en-US"/>
              </w:rPr>
            </w:pPr>
            <w:r w:rsidRPr="0053490C">
              <w:rPr>
                <w:sz w:val="18"/>
                <w:szCs w:val="18"/>
                <w:lang w:eastAsia="en-US"/>
              </w:rPr>
              <w:lastRenderedPageBreak/>
              <w:t>2.19.2.</w:t>
            </w:r>
          </w:p>
        </w:tc>
        <w:tc>
          <w:tcPr>
            <w:tcW w:w="6379" w:type="dxa"/>
          </w:tcPr>
          <w:p w14:paraId="357DFC1B" w14:textId="77777777" w:rsidR="00295847" w:rsidRPr="0053490C" w:rsidRDefault="00295847" w:rsidP="007F4A93">
            <w:pPr>
              <w:widowControl w:val="0"/>
              <w:tabs>
                <w:tab w:val="left" w:pos="2099"/>
                <w:tab w:val="left" w:pos="10298"/>
              </w:tabs>
              <w:autoSpaceDE w:val="0"/>
              <w:autoSpaceDN w:val="0"/>
              <w:spacing w:line="240" w:lineRule="auto"/>
              <w:ind w:firstLine="0"/>
              <w:rPr>
                <w:sz w:val="18"/>
                <w:szCs w:val="18"/>
                <w:lang w:eastAsia="en-US"/>
              </w:rPr>
            </w:pPr>
            <w:r w:rsidRPr="0053490C">
              <w:rPr>
                <w:sz w:val="18"/>
                <w:szCs w:val="18"/>
                <w:lang w:eastAsia="en-US"/>
              </w:rPr>
              <w:t>В заявлении указаны цели использования земель или земельного участка или объекты, предполагаемые к размещению, не предусмотренные пунктом 1 статьи</w:t>
            </w:r>
          </w:p>
          <w:p w14:paraId="3D3D740C" w14:textId="77777777" w:rsidR="00295847" w:rsidRPr="0053490C" w:rsidRDefault="00295847" w:rsidP="007F4A93">
            <w:pPr>
              <w:widowControl w:val="0"/>
              <w:tabs>
                <w:tab w:val="left" w:pos="2099"/>
                <w:tab w:val="left" w:pos="10298"/>
              </w:tabs>
              <w:autoSpaceDE w:val="0"/>
              <w:autoSpaceDN w:val="0"/>
              <w:spacing w:line="240" w:lineRule="auto"/>
              <w:ind w:firstLine="0"/>
              <w:rPr>
                <w:sz w:val="18"/>
                <w:szCs w:val="18"/>
                <w:lang w:eastAsia="en-US"/>
              </w:rPr>
            </w:pPr>
            <w:r w:rsidRPr="0053490C">
              <w:rPr>
                <w:sz w:val="18"/>
                <w:szCs w:val="18"/>
                <w:lang w:eastAsia="en-US"/>
              </w:rPr>
              <w:t>39.34 Земельного кодекса РФ</w:t>
            </w:r>
          </w:p>
        </w:tc>
        <w:tc>
          <w:tcPr>
            <w:tcW w:w="2213" w:type="dxa"/>
          </w:tcPr>
          <w:p w14:paraId="7999BAD6" w14:textId="77777777" w:rsidR="00295847" w:rsidRPr="0053490C" w:rsidRDefault="00295847" w:rsidP="007F4A93">
            <w:pPr>
              <w:widowControl w:val="0"/>
              <w:tabs>
                <w:tab w:val="left" w:pos="2099"/>
                <w:tab w:val="left" w:pos="10298"/>
              </w:tabs>
              <w:autoSpaceDE w:val="0"/>
              <w:autoSpaceDN w:val="0"/>
              <w:spacing w:line="240" w:lineRule="auto"/>
              <w:ind w:firstLine="0"/>
              <w:rPr>
                <w:sz w:val="18"/>
                <w:szCs w:val="18"/>
                <w:lang w:eastAsia="en-US"/>
              </w:rPr>
            </w:pPr>
            <w:r w:rsidRPr="0053490C">
              <w:rPr>
                <w:sz w:val="18"/>
                <w:szCs w:val="18"/>
              </w:rPr>
              <w:t>Указываются</w:t>
            </w:r>
            <w:r w:rsidRPr="0053490C">
              <w:rPr>
                <w:spacing w:val="-3"/>
                <w:sz w:val="18"/>
                <w:szCs w:val="18"/>
              </w:rPr>
              <w:t xml:space="preserve"> </w:t>
            </w:r>
            <w:r w:rsidRPr="0053490C">
              <w:rPr>
                <w:sz w:val="18"/>
                <w:szCs w:val="18"/>
              </w:rPr>
              <w:t>основания</w:t>
            </w:r>
            <w:r w:rsidRPr="0053490C">
              <w:rPr>
                <w:spacing w:val="-3"/>
                <w:sz w:val="18"/>
                <w:szCs w:val="18"/>
              </w:rPr>
              <w:t xml:space="preserve"> </w:t>
            </w:r>
            <w:r w:rsidRPr="0053490C">
              <w:rPr>
                <w:sz w:val="18"/>
                <w:szCs w:val="18"/>
              </w:rPr>
              <w:t>такого</w:t>
            </w:r>
            <w:r w:rsidRPr="0053490C">
              <w:rPr>
                <w:spacing w:val="-2"/>
                <w:sz w:val="18"/>
                <w:szCs w:val="18"/>
              </w:rPr>
              <w:t xml:space="preserve"> </w:t>
            </w:r>
            <w:r w:rsidRPr="0053490C">
              <w:rPr>
                <w:sz w:val="18"/>
                <w:szCs w:val="18"/>
              </w:rPr>
              <w:t>вывода</w:t>
            </w:r>
          </w:p>
        </w:tc>
      </w:tr>
      <w:tr w:rsidR="00295847" w:rsidRPr="0053490C" w14:paraId="27A32EEF" w14:textId="77777777" w:rsidTr="0053490C">
        <w:tc>
          <w:tcPr>
            <w:tcW w:w="1699" w:type="dxa"/>
          </w:tcPr>
          <w:p w14:paraId="66862A67" w14:textId="77777777" w:rsidR="00295847" w:rsidRPr="0053490C" w:rsidRDefault="00295847" w:rsidP="007F4A93">
            <w:pPr>
              <w:widowControl w:val="0"/>
              <w:tabs>
                <w:tab w:val="left" w:pos="2099"/>
                <w:tab w:val="left" w:pos="10298"/>
              </w:tabs>
              <w:autoSpaceDE w:val="0"/>
              <w:autoSpaceDN w:val="0"/>
              <w:spacing w:line="240" w:lineRule="auto"/>
              <w:ind w:firstLine="0"/>
              <w:rPr>
                <w:sz w:val="18"/>
                <w:szCs w:val="18"/>
                <w:lang w:eastAsia="en-US"/>
              </w:rPr>
            </w:pPr>
            <w:r w:rsidRPr="0053490C">
              <w:rPr>
                <w:sz w:val="18"/>
                <w:szCs w:val="18"/>
                <w:lang w:eastAsia="en-US"/>
              </w:rPr>
              <w:t>2.19.3.</w:t>
            </w:r>
          </w:p>
        </w:tc>
        <w:tc>
          <w:tcPr>
            <w:tcW w:w="6379" w:type="dxa"/>
          </w:tcPr>
          <w:p w14:paraId="4415ACE6" w14:textId="77777777" w:rsidR="00295847" w:rsidRPr="0053490C" w:rsidRDefault="00295847" w:rsidP="007F4A93">
            <w:pPr>
              <w:widowControl w:val="0"/>
              <w:tabs>
                <w:tab w:val="left" w:pos="2099"/>
                <w:tab w:val="left" w:pos="10298"/>
              </w:tabs>
              <w:autoSpaceDE w:val="0"/>
              <w:autoSpaceDN w:val="0"/>
              <w:spacing w:line="240" w:lineRule="auto"/>
              <w:ind w:firstLine="0"/>
              <w:rPr>
                <w:sz w:val="18"/>
                <w:szCs w:val="18"/>
                <w:lang w:eastAsia="en-US"/>
              </w:rPr>
            </w:pPr>
            <w:r w:rsidRPr="0053490C">
              <w:rPr>
                <w:sz w:val="18"/>
                <w:szCs w:val="18"/>
                <w:lang w:eastAsia="en-US"/>
              </w:rPr>
              <w:t>В заявлении указаны цели использования земель или земельного участка или объекты, предполагаемые к размещению, не предусмотренные пунктом 1 статьи</w:t>
            </w:r>
          </w:p>
          <w:p w14:paraId="0E96DA96" w14:textId="77777777" w:rsidR="00295847" w:rsidRPr="0053490C" w:rsidRDefault="00295847" w:rsidP="007F4A93">
            <w:pPr>
              <w:widowControl w:val="0"/>
              <w:tabs>
                <w:tab w:val="left" w:pos="2099"/>
                <w:tab w:val="left" w:pos="10298"/>
              </w:tabs>
              <w:autoSpaceDE w:val="0"/>
              <w:autoSpaceDN w:val="0"/>
              <w:spacing w:line="240" w:lineRule="auto"/>
              <w:ind w:firstLine="0"/>
              <w:rPr>
                <w:sz w:val="18"/>
                <w:szCs w:val="18"/>
                <w:lang w:eastAsia="en-US"/>
              </w:rPr>
            </w:pPr>
            <w:r w:rsidRPr="0053490C">
              <w:rPr>
                <w:sz w:val="18"/>
                <w:szCs w:val="18"/>
                <w:lang w:eastAsia="en-US"/>
              </w:rPr>
              <w:t>39.34 Земельного кодекса РФ</w:t>
            </w:r>
          </w:p>
        </w:tc>
        <w:tc>
          <w:tcPr>
            <w:tcW w:w="2213" w:type="dxa"/>
          </w:tcPr>
          <w:p w14:paraId="4C4C569A" w14:textId="77777777" w:rsidR="00295847" w:rsidRPr="0053490C" w:rsidRDefault="00295847" w:rsidP="007F4A93">
            <w:pPr>
              <w:widowControl w:val="0"/>
              <w:tabs>
                <w:tab w:val="left" w:pos="2099"/>
                <w:tab w:val="left" w:pos="10298"/>
              </w:tabs>
              <w:autoSpaceDE w:val="0"/>
              <w:autoSpaceDN w:val="0"/>
              <w:spacing w:line="240" w:lineRule="auto"/>
              <w:ind w:firstLine="0"/>
              <w:rPr>
                <w:sz w:val="18"/>
                <w:szCs w:val="18"/>
                <w:lang w:eastAsia="en-US"/>
              </w:rPr>
            </w:pPr>
            <w:r w:rsidRPr="0053490C">
              <w:rPr>
                <w:sz w:val="18"/>
                <w:szCs w:val="18"/>
              </w:rPr>
              <w:t>Указываются</w:t>
            </w:r>
            <w:r w:rsidRPr="0053490C">
              <w:rPr>
                <w:spacing w:val="-3"/>
                <w:sz w:val="18"/>
                <w:szCs w:val="18"/>
              </w:rPr>
              <w:t xml:space="preserve"> </w:t>
            </w:r>
            <w:r w:rsidRPr="0053490C">
              <w:rPr>
                <w:sz w:val="18"/>
                <w:szCs w:val="18"/>
              </w:rPr>
              <w:t>основания</w:t>
            </w:r>
            <w:r w:rsidRPr="0053490C">
              <w:rPr>
                <w:spacing w:val="-3"/>
                <w:sz w:val="18"/>
                <w:szCs w:val="18"/>
              </w:rPr>
              <w:t xml:space="preserve"> </w:t>
            </w:r>
            <w:r w:rsidRPr="0053490C">
              <w:rPr>
                <w:sz w:val="18"/>
                <w:szCs w:val="18"/>
              </w:rPr>
              <w:t>такого</w:t>
            </w:r>
            <w:r w:rsidRPr="0053490C">
              <w:rPr>
                <w:spacing w:val="-2"/>
                <w:sz w:val="18"/>
                <w:szCs w:val="18"/>
              </w:rPr>
              <w:t xml:space="preserve"> </w:t>
            </w:r>
            <w:r w:rsidRPr="0053490C">
              <w:rPr>
                <w:sz w:val="18"/>
                <w:szCs w:val="18"/>
              </w:rPr>
              <w:t>вывода</w:t>
            </w:r>
          </w:p>
        </w:tc>
      </w:tr>
      <w:tr w:rsidR="00295847" w:rsidRPr="0053490C" w14:paraId="6F2C424A" w14:textId="77777777" w:rsidTr="0053490C">
        <w:tc>
          <w:tcPr>
            <w:tcW w:w="1699" w:type="dxa"/>
          </w:tcPr>
          <w:p w14:paraId="3A4C4A43" w14:textId="77777777" w:rsidR="00295847" w:rsidRPr="0053490C" w:rsidRDefault="00295847" w:rsidP="007F4A93">
            <w:pPr>
              <w:widowControl w:val="0"/>
              <w:tabs>
                <w:tab w:val="left" w:pos="2099"/>
                <w:tab w:val="left" w:pos="10298"/>
              </w:tabs>
              <w:autoSpaceDE w:val="0"/>
              <w:autoSpaceDN w:val="0"/>
              <w:spacing w:line="240" w:lineRule="auto"/>
              <w:ind w:firstLine="0"/>
              <w:rPr>
                <w:sz w:val="18"/>
                <w:szCs w:val="18"/>
                <w:lang w:eastAsia="en-US"/>
              </w:rPr>
            </w:pPr>
            <w:r w:rsidRPr="0053490C">
              <w:rPr>
                <w:sz w:val="18"/>
                <w:szCs w:val="18"/>
                <w:lang w:eastAsia="en-US"/>
              </w:rPr>
              <w:t>2.19.4.</w:t>
            </w:r>
          </w:p>
        </w:tc>
        <w:tc>
          <w:tcPr>
            <w:tcW w:w="6379" w:type="dxa"/>
          </w:tcPr>
          <w:p w14:paraId="1BC9B21A" w14:textId="77777777" w:rsidR="00295847" w:rsidRPr="0053490C" w:rsidRDefault="00295847" w:rsidP="007F4A93">
            <w:pPr>
              <w:widowControl w:val="0"/>
              <w:tabs>
                <w:tab w:val="left" w:pos="2099"/>
                <w:tab w:val="left" w:pos="10298"/>
              </w:tabs>
              <w:autoSpaceDE w:val="0"/>
              <w:autoSpaceDN w:val="0"/>
              <w:spacing w:line="240" w:lineRule="auto"/>
              <w:ind w:firstLine="0"/>
              <w:rPr>
                <w:sz w:val="18"/>
                <w:szCs w:val="18"/>
                <w:lang w:eastAsia="en-US"/>
              </w:rPr>
            </w:pPr>
            <w:r w:rsidRPr="0053490C">
              <w:rPr>
                <w:sz w:val="18"/>
                <w:szCs w:val="18"/>
                <w:lang w:eastAsia="en-US"/>
              </w:rPr>
              <w:t>В заявлении указан предполагаемый срок размещения объекта, который превышает установленный максимальный срок размещения объекта</w:t>
            </w:r>
          </w:p>
        </w:tc>
        <w:tc>
          <w:tcPr>
            <w:tcW w:w="2213" w:type="dxa"/>
          </w:tcPr>
          <w:p w14:paraId="23C2470B" w14:textId="77777777" w:rsidR="00295847" w:rsidRPr="0053490C" w:rsidRDefault="00295847" w:rsidP="007F4A93">
            <w:pPr>
              <w:widowControl w:val="0"/>
              <w:tabs>
                <w:tab w:val="left" w:pos="2099"/>
                <w:tab w:val="left" w:pos="10298"/>
              </w:tabs>
              <w:autoSpaceDE w:val="0"/>
              <w:autoSpaceDN w:val="0"/>
              <w:spacing w:line="240" w:lineRule="auto"/>
              <w:ind w:firstLine="0"/>
              <w:rPr>
                <w:sz w:val="18"/>
                <w:szCs w:val="18"/>
                <w:lang w:eastAsia="en-US"/>
              </w:rPr>
            </w:pPr>
            <w:r w:rsidRPr="0053490C">
              <w:rPr>
                <w:sz w:val="18"/>
                <w:szCs w:val="18"/>
              </w:rPr>
              <w:t>Указываются</w:t>
            </w:r>
            <w:r w:rsidRPr="0053490C">
              <w:rPr>
                <w:spacing w:val="-3"/>
                <w:sz w:val="18"/>
                <w:szCs w:val="18"/>
              </w:rPr>
              <w:t xml:space="preserve"> </w:t>
            </w:r>
            <w:r w:rsidRPr="0053490C">
              <w:rPr>
                <w:sz w:val="18"/>
                <w:szCs w:val="18"/>
              </w:rPr>
              <w:t>основания</w:t>
            </w:r>
            <w:r w:rsidRPr="0053490C">
              <w:rPr>
                <w:spacing w:val="-3"/>
                <w:sz w:val="18"/>
                <w:szCs w:val="18"/>
              </w:rPr>
              <w:t xml:space="preserve"> </w:t>
            </w:r>
            <w:r w:rsidRPr="0053490C">
              <w:rPr>
                <w:sz w:val="18"/>
                <w:szCs w:val="18"/>
              </w:rPr>
              <w:t>такого</w:t>
            </w:r>
            <w:r w:rsidRPr="0053490C">
              <w:rPr>
                <w:spacing w:val="-2"/>
                <w:sz w:val="18"/>
                <w:szCs w:val="18"/>
              </w:rPr>
              <w:t xml:space="preserve"> </w:t>
            </w:r>
            <w:r w:rsidRPr="0053490C">
              <w:rPr>
                <w:sz w:val="18"/>
                <w:szCs w:val="18"/>
              </w:rPr>
              <w:t>вывода</w:t>
            </w:r>
          </w:p>
        </w:tc>
      </w:tr>
      <w:tr w:rsidR="00295847" w:rsidRPr="0053490C" w14:paraId="17B99959" w14:textId="77777777" w:rsidTr="0053490C">
        <w:tc>
          <w:tcPr>
            <w:tcW w:w="1699" w:type="dxa"/>
          </w:tcPr>
          <w:p w14:paraId="0FF81429" w14:textId="77777777" w:rsidR="00295847" w:rsidRPr="0053490C" w:rsidRDefault="00295847" w:rsidP="007F4A93">
            <w:pPr>
              <w:widowControl w:val="0"/>
              <w:tabs>
                <w:tab w:val="left" w:pos="2099"/>
                <w:tab w:val="left" w:pos="10298"/>
              </w:tabs>
              <w:autoSpaceDE w:val="0"/>
              <w:autoSpaceDN w:val="0"/>
              <w:spacing w:line="240" w:lineRule="auto"/>
              <w:ind w:firstLine="0"/>
              <w:rPr>
                <w:sz w:val="18"/>
                <w:szCs w:val="18"/>
                <w:lang w:eastAsia="en-US"/>
              </w:rPr>
            </w:pPr>
            <w:r w:rsidRPr="0053490C">
              <w:rPr>
                <w:sz w:val="18"/>
                <w:szCs w:val="18"/>
                <w:lang w:eastAsia="en-US"/>
              </w:rPr>
              <w:t>2.19.5.</w:t>
            </w:r>
          </w:p>
        </w:tc>
        <w:tc>
          <w:tcPr>
            <w:tcW w:w="6379" w:type="dxa"/>
          </w:tcPr>
          <w:p w14:paraId="3B2A255D" w14:textId="77777777" w:rsidR="00295847" w:rsidRPr="0053490C" w:rsidRDefault="00295847" w:rsidP="007F4A93">
            <w:pPr>
              <w:widowControl w:val="0"/>
              <w:tabs>
                <w:tab w:val="left" w:pos="2099"/>
                <w:tab w:val="left" w:pos="10298"/>
              </w:tabs>
              <w:autoSpaceDE w:val="0"/>
              <w:autoSpaceDN w:val="0"/>
              <w:spacing w:line="240" w:lineRule="auto"/>
              <w:ind w:firstLine="0"/>
              <w:rPr>
                <w:sz w:val="18"/>
                <w:szCs w:val="18"/>
                <w:lang w:eastAsia="en-US"/>
              </w:rPr>
            </w:pPr>
            <w:r w:rsidRPr="0053490C">
              <w:rPr>
                <w:sz w:val="18"/>
                <w:szCs w:val="18"/>
                <w:lang w:eastAsia="en-US"/>
              </w:rPr>
              <w:t>Земельный участок, на использование которого испрашивается разрешение, предоставлен физическому или юридическому лицу</w:t>
            </w:r>
          </w:p>
        </w:tc>
        <w:tc>
          <w:tcPr>
            <w:tcW w:w="2213" w:type="dxa"/>
          </w:tcPr>
          <w:p w14:paraId="5AE82AAA" w14:textId="77777777" w:rsidR="00295847" w:rsidRPr="0053490C" w:rsidRDefault="00295847" w:rsidP="007F4A93">
            <w:pPr>
              <w:widowControl w:val="0"/>
              <w:tabs>
                <w:tab w:val="left" w:pos="2099"/>
                <w:tab w:val="left" w:pos="10298"/>
              </w:tabs>
              <w:autoSpaceDE w:val="0"/>
              <w:autoSpaceDN w:val="0"/>
              <w:spacing w:line="240" w:lineRule="auto"/>
              <w:ind w:firstLine="0"/>
              <w:rPr>
                <w:sz w:val="18"/>
                <w:szCs w:val="18"/>
                <w:lang w:eastAsia="en-US"/>
              </w:rPr>
            </w:pPr>
            <w:r w:rsidRPr="0053490C">
              <w:rPr>
                <w:sz w:val="18"/>
                <w:szCs w:val="18"/>
              </w:rPr>
              <w:t>Указываются</w:t>
            </w:r>
            <w:r w:rsidRPr="0053490C">
              <w:rPr>
                <w:spacing w:val="-3"/>
                <w:sz w:val="18"/>
                <w:szCs w:val="18"/>
              </w:rPr>
              <w:t xml:space="preserve"> </w:t>
            </w:r>
            <w:r w:rsidRPr="0053490C">
              <w:rPr>
                <w:sz w:val="18"/>
                <w:szCs w:val="18"/>
              </w:rPr>
              <w:t>основания</w:t>
            </w:r>
            <w:r w:rsidRPr="0053490C">
              <w:rPr>
                <w:spacing w:val="-3"/>
                <w:sz w:val="18"/>
                <w:szCs w:val="18"/>
              </w:rPr>
              <w:t xml:space="preserve"> </w:t>
            </w:r>
            <w:r w:rsidRPr="0053490C">
              <w:rPr>
                <w:sz w:val="18"/>
                <w:szCs w:val="18"/>
              </w:rPr>
              <w:t>такого</w:t>
            </w:r>
            <w:r w:rsidRPr="0053490C">
              <w:rPr>
                <w:spacing w:val="-2"/>
                <w:sz w:val="18"/>
                <w:szCs w:val="18"/>
              </w:rPr>
              <w:t xml:space="preserve"> </w:t>
            </w:r>
            <w:r w:rsidRPr="0053490C">
              <w:rPr>
                <w:sz w:val="18"/>
                <w:szCs w:val="18"/>
              </w:rPr>
              <w:t>вывода</w:t>
            </w:r>
          </w:p>
        </w:tc>
      </w:tr>
      <w:tr w:rsidR="00295847" w:rsidRPr="0053490C" w14:paraId="4D12100F" w14:textId="77777777" w:rsidTr="0053490C">
        <w:tc>
          <w:tcPr>
            <w:tcW w:w="1699" w:type="dxa"/>
          </w:tcPr>
          <w:p w14:paraId="463C99CA" w14:textId="77777777" w:rsidR="00295847" w:rsidRPr="0053490C" w:rsidRDefault="00295847" w:rsidP="007F4A93">
            <w:pPr>
              <w:widowControl w:val="0"/>
              <w:tabs>
                <w:tab w:val="left" w:pos="2099"/>
                <w:tab w:val="left" w:pos="10298"/>
              </w:tabs>
              <w:autoSpaceDE w:val="0"/>
              <w:autoSpaceDN w:val="0"/>
              <w:spacing w:line="240" w:lineRule="auto"/>
              <w:ind w:firstLine="0"/>
              <w:rPr>
                <w:sz w:val="18"/>
                <w:szCs w:val="18"/>
                <w:lang w:eastAsia="en-US"/>
              </w:rPr>
            </w:pPr>
            <w:r w:rsidRPr="0053490C">
              <w:rPr>
                <w:sz w:val="18"/>
                <w:szCs w:val="18"/>
                <w:lang w:eastAsia="en-US"/>
              </w:rPr>
              <w:t>2.19.6.</w:t>
            </w:r>
          </w:p>
        </w:tc>
        <w:tc>
          <w:tcPr>
            <w:tcW w:w="6379" w:type="dxa"/>
          </w:tcPr>
          <w:p w14:paraId="1DE4A58A" w14:textId="77777777" w:rsidR="00295847" w:rsidRPr="0053490C" w:rsidRDefault="00295847" w:rsidP="007F4A93">
            <w:pPr>
              <w:widowControl w:val="0"/>
              <w:tabs>
                <w:tab w:val="left" w:pos="2099"/>
                <w:tab w:val="left" w:pos="10298"/>
              </w:tabs>
              <w:autoSpaceDE w:val="0"/>
              <w:autoSpaceDN w:val="0"/>
              <w:spacing w:line="240" w:lineRule="auto"/>
              <w:ind w:firstLine="0"/>
              <w:rPr>
                <w:sz w:val="18"/>
                <w:szCs w:val="18"/>
                <w:lang w:eastAsia="en-US"/>
              </w:rPr>
            </w:pPr>
            <w:r w:rsidRPr="0053490C">
              <w:rPr>
                <w:sz w:val="18"/>
                <w:szCs w:val="18"/>
                <w:lang w:eastAsia="en-US"/>
              </w:rPr>
              <w:t>На указанном в заявлении земельном участке не допускается размещение объектов в связи с наличием пересечения земельного участка с зонами с особыми условиями использования территории</w:t>
            </w:r>
          </w:p>
        </w:tc>
        <w:tc>
          <w:tcPr>
            <w:tcW w:w="2213" w:type="dxa"/>
          </w:tcPr>
          <w:p w14:paraId="67AF59BA" w14:textId="77777777" w:rsidR="00295847" w:rsidRPr="0053490C" w:rsidRDefault="00295847" w:rsidP="007F4A93">
            <w:pPr>
              <w:widowControl w:val="0"/>
              <w:tabs>
                <w:tab w:val="left" w:pos="2099"/>
                <w:tab w:val="left" w:pos="10298"/>
              </w:tabs>
              <w:autoSpaceDE w:val="0"/>
              <w:autoSpaceDN w:val="0"/>
              <w:spacing w:line="240" w:lineRule="auto"/>
              <w:ind w:firstLine="0"/>
              <w:rPr>
                <w:sz w:val="18"/>
                <w:szCs w:val="18"/>
                <w:lang w:eastAsia="en-US"/>
              </w:rPr>
            </w:pPr>
            <w:r w:rsidRPr="0053490C">
              <w:rPr>
                <w:sz w:val="18"/>
                <w:szCs w:val="18"/>
              </w:rPr>
              <w:t>Указываются</w:t>
            </w:r>
            <w:r w:rsidRPr="0053490C">
              <w:rPr>
                <w:spacing w:val="-3"/>
                <w:sz w:val="18"/>
                <w:szCs w:val="18"/>
              </w:rPr>
              <w:t xml:space="preserve"> </w:t>
            </w:r>
            <w:r w:rsidRPr="0053490C">
              <w:rPr>
                <w:sz w:val="18"/>
                <w:szCs w:val="18"/>
              </w:rPr>
              <w:t>основания</w:t>
            </w:r>
            <w:r w:rsidRPr="0053490C">
              <w:rPr>
                <w:spacing w:val="-3"/>
                <w:sz w:val="18"/>
                <w:szCs w:val="18"/>
              </w:rPr>
              <w:t xml:space="preserve"> </w:t>
            </w:r>
            <w:r w:rsidRPr="0053490C">
              <w:rPr>
                <w:sz w:val="18"/>
                <w:szCs w:val="18"/>
              </w:rPr>
              <w:t>такого</w:t>
            </w:r>
            <w:r w:rsidRPr="0053490C">
              <w:rPr>
                <w:spacing w:val="-2"/>
                <w:sz w:val="18"/>
                <w:szCs w:val="18"/>
              </w:rPr>
              <w:t xml:space="preserve"> </w:t>
            </w:r>
            <w:r w:rsidRPr="0053490C">
              <w:rPr>
                <w:sz w:val="18"/>
                <w:szCs w:val="18"/>
              </w:rPr>
              <w:t>вывода</w:t>
            </w:r>
          </w:p>
        </w:tc>
      </w:tr>
      <w:tr w:rsidR="00295847" w:rsidRPr="0053490C" w14:paraId="3E4F3FBC" w14:textId="77777777" w:rsidTr="0053490C">
        <w:tc>
          <w:tcPr>
            <w:tcW w:w="1699" w:type="dxa"/>
          </w:tcPr>
          <w:p w14:paraId="48FEE0F9" w14:textId="77777777" w:rsidR="00295847" w:rsidRPr="0053490C" w:rsidRDefault="00295847" w:rsidP="007F4A93">
            <w:pPr>
              <w:widowControl w:val="0"/>
              <w:tabs>
                <w:tab w:val="left" w:pos="2099"/>
                <w:tab w:val="left" w:pos="10298"/>
              </w:tabs>
              <w:autoSpaceDE w:val="0"/>
              <w:autoSpaceDN w:val="0"/>
              <w:spacing w:line="240" w:lineRule="auto"/>
              <w:ind w:firstLine="0"/>
              <w:rPr>
                <w:sz w:val="18"/>
                <w:szCs w:val="18"/>
                <w:lang w:eastAsia="en-US"/>
              </w:rPr>
            </w:pPr>
            <w:r w:rsidRPr="0053490C">
              <w:rPr>
                <w:sz w:val="18"/>
                <w:szCs w:val="18"/>
                <w:lang w:eastAsia="en-US"/>
              </w:rPr>
              <w:t>2.19.7.</w:t>
            </w:r>
          </w:p>
        </w:tc>
        <w:tc>
          <w:tcPr>
            <w:tcW w:w="6379" w:type="dxa"/>
          </w:tcPr>
          <w:p w14:paraId="26D5E7E6" w14:textId="3C065693" w:rsidR="00295847" w:rsidRPr="0053490C" w:rsidRDefault="00295847" w:rsidP="007F4A93">
            <w:pPr>
              <w:widowControl w:val="0"/>
              <w:tabs>
                <w:tab w:val="left" w:pos="2099"/>
                <w:tab w:val="left" w:pos="10298"/>
              </w:tabs>
              <w:autoSpaceDE w:val="0"/>
              <w:autoSpaceDN w:val="0"/>
              <w:spacing w:line="240" w:lineRule="auto"/>
              <w:ind w:firstLine="0"/>
              <w:rPr>
                <w:sz w:val="18"/>
                <w:szCs w:val="18"/>
                <w:lang w:eastAsia="en-US"/>
              </w:rPr>
            </w:pPr>
            <w:r w:rsidRPr="0053490C">
              <w:rPr>
                <w:sz w:val="18"/>
                <w:szCs w:val="18"/>
                <w:lang w:eastAsia="en-US"/>
              </w:rPr>
              <w:t>К заявлению не приложена схема границ земель или части земельного участка на кадастровом плане территории, на которых планируется размещение объекта, предусмотренного перечнем, утвержденным постановлением Правительства Российской</w:t>
            </w:r>
            <w:r w:rsidR="0053490C">
              <w:rPr>
                <w:sz w:val="18"/>
                <w:szCs w:val="18"/>
                <w:lang w:eastAsia="en-US"/>
              </w:rPr>
              <w:t xml:space="preserve"> </w:t>
            </w:r>
            <w:r w:rsidRPr="0053490C">
              <w:rPr>
                <w:sz w:val="18"/>
                <w:szCs w:val="18"/>
                <w:lang w:eastAsia="en-US"/>
              </w:rPr>
              <w:t>Федерации от 3 декабря 2014 г. № 1300 «Об утверждении перечня видов объектов, размещение которых может осуществляться на землях или земельных участках,</w:t>
            </w:r>
            <w:r w:rsidR="0053490C">
              <w:rPr>
                <w:sz w:val="18"/>
                <w:szCs w:val="18"/>
                <w:lang w:eastAsia="en-US"/>
              </w:rPr>
              <w:t xml:space="preserve"> </w:t>
            </w:r>
            <w:r w:rsidRPr="0053490C">
              <w:rPr>
                <w:sz w:val="18"/>
                <w:szCs w:val="18"/>
                <w:lang w:eastAsia="en-US"/>
              </w:rPr>
              <w:t>находящихся в государственной или</w:t>
            </w:r>
            <w:r w:rsidRPr="0053490C">
              <w:rPr>
                <w:sz w:val="18"/>
                <w:szCs w:val="18"/>
              </w:rPr>
              <w:t xml:space="preserve"> </w:t>
            </w:r>
            <w:r w:rsidRPr="0053490C">
              <w:rPr>
                <w:sz w:val="18"/>
                <w:szCs w:val="18"/>
                <w:lang w:eastAsia="en-US"/>
              </w:rPr>
              <w:t>муниципальной собственности, без предоставления земельных участков и установления сервитутов», если предоставление такой схемы</w:t>
            </w:r>
            <w:r w:rsidR="0053490C">
              <w:rPr>
                <w:sz w:val="18"/>
                <w:szCs w:val="18"/>
                <w:lang w:eastAsia="en-US"/>
              </w:rPr>
              <w:t xml:space="preserve"> </w:t>
            </w:r>
            <w:r w:rsidRPr="0053490C">
              <w:rPr>
                <w:sz w:val="18"/>
                <w:szCs w:val="18"/>
                <w:lang w:eastAsia="en-US"/>
              </w:rPr>
              <w:t>предусмотрено в соответствии с законом субъекта Российской Федерации.</w:t>
            </w:r>
          </w:p>
        </w:tc>
        <w:tc>
          <w:tcPr>
            <w:tcW w:w="2213" w:type="dxa"/>
          </w:tcPr>
          <w:p w14:paraId="772E17AD" w14:textId="77777777" w:rsidR="00295847" w:rsidRPr="0053490C" w:rsidRDefault="00295847" w:rsidP="007F4A93">
            <w:pPr>
              <w:widowControl w:val="0"/>
              <w:tabs>
                <w:tab w:val="left" w:pos="2099"/>
                <w:tab w:val="left" w:pos="10298"/>
              </w:tabs>
              <w:autoSpaceDE w:val="0"/>
              <w:autoSpaceDN w:val="0"/>
              <w:spacing w:line="240" w:lineRule="auto"/>
              <w:ind w:firstLine="0"/>
              <w:rPr>
                <w:sz w:val="18"/>
                <w:szCs w:val="18"/>
              </w:rPr>
            </w:pPr>
            <w:r w:rsidRPr="0053490C">
              <w:rPr>
                <w:sz w:val="18"/>
                <w:szCs w:val="18"/>
              </w:rPr>
              <w:t>Указываются</w:t>
            </w:r>
            <w:r w:rsidRPr="0053490C">
              <w:rPr>
                <w:spacing w:val="-3"/>
                <w:sz w:val="18"/>
                <w:szCs w:val="18"/>
              </w:rPr>
              <w:t xml:space="preserve"> </w:t>
            </w:r>
            <w:r w:rsidRPr="0053490C">
              <w:rPr>
                <w:sz w:val="18"/>
                <w:szCs w:val="18"/>
              </w:rPr>
              <w:t>основания</w:t>
            </w:r>
            <w:r w:rsidRPr="0053490C">
              <w:rPr>
                <w:spacing w:val="-3"/>
                <w:sz w:val="18"/>
                <w:szCs w:val="18"/>
              </w:rPr>
              <w:t xml:space="preserve"> </w:t>
            </w:r>
            <w:r w:rsidRPr="0053490C">
              <w:rPr>
                <w:sz w:val="18"/>
                <w:szCs w:val="18"/>
              </w:rPr>
              <w:t>такого</w:t>
            </w:r>
            <w:r w:rsidRPr="0053490C">
              <w:rPr>
                <w:spacing w:val="-2"/>
                <w:sz w:val="18"/>
                <w:szCs w:val="18"/>
              </w:rPr>
              <w:t xml:space="preserve"> </w:t>
            </w:r>
            <w:r w:rsidRPr="0053490C">
              <w:rPr>
                <w:sz w:val="18"/>
                <w:szCs w:val="18"/>
              </w:rPr>
              <w:t>вывода</w:t>
            </w:r>
          </w:p>
        </w:tc>
      </w:tr>
      <w:tr w:rsidR="00295847" w:rsidRPr="0053490C" w14:paraId="5D7F6D6C" w14:textId="77777777" w:rsidTr="0053490C">
        <w:tc>
          <w:tcPr>
            <w:tcW w:w="1699" w:type="dxa"/>
          </w:tcPr>
          <w:p w14:paraId="014CDAC1" w14:textId="77777777" w:rsidR="00295847" w:rsidRPr="0053490C" w:rsidRDefault="00295847" w:rsidP="007F4A93">
            <w:pPr>
              <w:widowControl w:val="0"/>
              <w:tabs>
                <w:tab w:val="left" w:pos="2099"/>
                <w:tab w:val="left" w:pos="10298"/>
              </w:tabs>
              <w:autoSpaceDE w:val="0"/>
              <w:autoSpaceDN w:val="0"/>
              <w:spacing w:line="240" w:lineRule="auto"/>
              <w:ind w:firstLine="0"/>
              <w:rPr>
                <w:sz w:val="18"/>
                <w:szCs w:val="18"/>
                <w:lang w:eastAsia="en-US"/>
              </w:rPr>
            </w:pPr>
            <w:r w:rsidRPr="0053490C">
              <w:rPr>
                <w:sz w:val="18"/>
                <w:szCs w:val="18"/>
                <w:lang w:eastAsia="en-US"/>
              </w:rPr>
              <w:t>2.19.8.</w:t>
            </w:r>
          </w:p>
        </w:tc>
        <w:tc>
          <w:tcPr>
            <w:tcW w:w="6379" w:type="dxa"/>
          </w:tcPr>
          <w:p w14:paraId="456E05F7" w14:textId="217342E9" w:rsidR="00295847" w:rsidRPr="0053490C" w:rsidRDefault="00295847" w:rsidP="007F4A93">
            <w:pPr>
              <w:widowControl w:val="0"/>
              <w:tabs>
                <w:tab w:val="left" w:pos="2099"/>
                <w:tab w:val="left" w:pos="10298"/>
              </w:tabs>
              <w:autoSpaceDE w:val="0"/>
              <w:autoSpaceDN w:val="0"/>
              <w:spacing w:line="240" w:lineRule="auto"/>
              <w:ind w:firstLine="0"/>
              <w:rPr>
                <w:sz w:val="18"/>
                <w:szCs w:val="18"/>
                <w:lang w:eastAsia="en-US"/>
              </w:rPr>
            </w:pPr>
            <w:r w:rsidRPr="0053490C">
              <w:rPr>
                <w:sz w:val="18"/>
                <w:szCs w:val="18"/>
                <w:lang w:eastAsia="en-US"/>
              </w:rPr>
              <w:t>В заявлении указаны объекты, не предусмотренные в перечне, утвержденном постановлением Правительства Российской</w:t>
            </w:r>
            <w:r w:rsidR="0053490C">
              <w:rPr>
                <w:sz w:val="18"/>
                <w:szCs w:val="18"/>
                <w:lang w:eastAsia="en-US"/>
              </w:rPr>
              <w:t xml:space="preserve"> </w:t>
            </w:r>
            <w:r w:rsidRPr="0053490C">
              <w:rPr>
                <w:sz w:val="18"/>
                <w:szCs w:val="18"/>
                <w:lang w:eastAsia="en-US"/>
              </w:rPr>
              <w:t>Федерации от 3 декабря 2014 г. № 1300 «Об утверждении перечня видов объектов, размещение которых может осуществляться на землях или земельных участках,</w:t>
            </w:r>
            <w:r w:rsidR="0053490C">
              <w:rPr>
                <w:sz w:val="18"/>
                <w:szCs w:val="18"/>
                <w:lang w:eastAsia="en-US"/>
              </w:rPr>
              <w:t xml:space="preserve"> </w:t>
            </w:r>
            <w:r w:rsidRPr="0053490C">
              <w:rPr>
                <w:sz w:val="18"/>
                <w:szCs w:val="18"/>
                <w:lang w:eastAsia="en-US"/>
              </w:rPr>
              <w:t>находящихся в государственной или муниципальной собственности, без предоставления земельных участков и установления сервитутов».</w:t>
            </w:r>
          </w:p>
        </w:tc>
        <w:tc>
          <w:tcPr>
            <w:tcW w:w="2213" w:type="dxa"/>
          </w:tcPr>
          <w:p w14:paraId="28E7BE62" w14:textId="77777777" w:rsidR="00295847" w:rsidRPr="0053490C" w:rsidRDefault="00295847" w:rsidP="007F4A93">
            <w:pPr>
              <w:widowControl w:val="0"/>
              <w:tabs>
                <w:tab w:val="left" w:pos="2099"/>
                <w:tab w:val="left" w:pos="10298"/>
              </w:tabs>
              <w:autoSpaceDE w:val="0"/>
              <w:autoSpaceDN w:val="0"/>
              <w:spacing w:line="240" w:lineRule="auto"/>
              <w:ind w:firstLine="0"/>
              <w:rPr>
                <w:sz w:val="18"/>
                <w:szCs w:val="18"/>
              </w:rPr>
            </w:pPr>
            <w:r w:rsidRPr="0053490C">
              <w:rPr>
                <w:sz w:val="18"/>
                <w:szCs w:val="18"/>
              </w:rPr>
              <w:t>Указываются</w:t>
            </w:r>
            <w:r w:rsidRPr="0053490C">
              <w:rPr>
                <w:spacing w:val="-3"/>
                <w:sz w:val="18"/>
                <w:szCs w:val="18"/>
              </w:rPr>
              <w:t xml:space="preserve"> </w:t>
            </w:r>
            <w:r w:rsidRPr="0053490C">
              <w:rPr>
                <w:sz w:val="18"/>
                <w:szCs w:val="18"/>
              </w:rPr>
              <w:t>основания</w:t>
            </w:r>
            <w:r w:rsidRPr="0053490C">
              <w:rPr>
                <w:spacing w:val="-3"/>
                <w:sz w:val="18"/>
                <w:szCs w:val="18"/>
              </w:rPr>
              <w:t xml:space="preserve"> </w:t>
            </w:r>
            <w:r w:rsidRPr="0053490C">
              <w:rPr>
                <w:sz w:val="18"/>
                <w:szCs w:val="18"/>
              </w:rPr>
              <w:t>такого</w:t>
            </w:r>
            <w:r w:rsidRPr="0053490C">
              <w:rPr>
                <w:spacing w:val="-2"/>
                <w:sz w:val="18"/>
                <w:szCs w:val="18"/>
              </w:rPr>
              <w:t xml:space="preserve"> </w:t>
            </w:r>
            <w:r w:rsidRPr="0053490C">
              <w:rPr>
                <w:sz w:val="18"/>
                <w:szCs w:val="18"/>
              </w:rPr>
              <w:t>вывода</w:t>
            </w:r>
          </w:p>
        </w:tc>
      </w:tr>
      <w:tr w:rsidR="00295847" w:rsidRPr="0053490C" w14:paraId="52847F22" w14:textId="77777777" w:rsidTr="0053490C">
        <w:tc>
          <w:tcPr>
            <w:tcW w:w="1699" w:type="dxa"/>
          </w:tcPr>
          <w:p w14:paraId="7C95AE6F" w14:textId="77777777" w:rsidR="00295847" w:rsidRPr="0053490C" w:rsidRDefault="00295847" w:rsidP="007F4A93">
            <w:pPr>
              <w:widowControl w:val="0"/>
              <w:tabs>
                <w:tab w:val="left" w:pos="2099"/>
                <w:tab w:val="left" w:pos="10298"/>
              </w:tabs>
              <w:autoSpaceDE w:val="0"/>
              <w:autoSpaceDN w:val="0"/>
              <w:spacing w:line="240" w:lineRule="auto"/>
              <w:ind w:firstLine="0"/>
              <w:rPr>
                <w:sz w:val="18"/>
                <w:szCs w:val="18"/>
                <w:lang w:eastAsia="en-US"/>
              </w:rPr>
            </w:pPr>
            <w:r w:rsidRPr="0053490C">
              <w:rPr>
                <w:sz w:val="18"/>
                <w:szCs w:val="18"/>
                <w:lang w:eastAsia="en-US"/>
              </w:rPr>
              <w:t>2.19.9.</w:t>
            </w:r>
          </w:p>
        </w:tc>
        <w:tc>
          <w:tcPr>
            <w:tcW w:w="6379" w:type="dxa"/>
          </w:tcPr>
          <w:p w14:paraId="7E8814D3" w14:textId="27FED86F" w:rsidR="00295847" w:rsidRPr="0053490C" w:rsidRDefault="00295847" w:rsidP="007F4A93">
            <w:pPr>
              <w:widowControl w:val="0"/>
              <w:tabs>
                <w:tab w:val="left" w:pos="2099"/>
                <w:tab w:val="left" w:pos="10298"/>
              </w:tabs>
              <w:autoSpaceDE w:val="0"/>
              <w:autoSpaceDN w:val="0"/>
              <w:spacing w:line="240" w:lineRule="auto"/>
              <w:ind w:firstLine="0"/>
              <w:rPr>
                <w:sz w:val="18"/>
                <w:szCs w:val="18"/>
                <w:lang w:eastAsia="en-US"/>
              </w:rPr>
            </w:pPr>
            <w:r w:rsidRPr="0053490C">
              <w:rPr>
                <w:sz w:val="18"/>
                <w:szCs w:val="18"/>
                <w:lang w:eastAsia="en-US"/>
              </w:rPr>
              <w:t>Иные основания для отказа, предусмотренные в соответствии с законом субъекта Российской</w:t>
            </w:r>
            <w:r w:rsidR="0053490C">
              <w:rPr>
                <w:sz w:val="18"/>
                <w:szCs w:val="18"/>
                <w:lang w:eastAsia="en-US"/>
              </w:rPr>
              <w:t xml:space="preserve"> </w:t>
            </w:r>
            <w:r w:rsidRPr="0053490C">
              <w:rPr>
                <w:sz w:val="18"/>
                <w:szCs w:val="18"/>
                <w:lang w:eastAsia="en-US"/>
              </w:rPr>
              <w:t>Федерации.</w:t>
            </w:r>
          </w:p>
        </w:tc>
        <w:tc>
          <w:tcPr>
            <w:tcW w:w="2213" w:type="dxa"/>
          </w:tcPr>
          <w:p w14:paraId="4593CF4C" w14:textId="77777777" w:rsidR="00295847" w:rsidRPr="0053490C" w:rsidRDefault="00295847" w:rsidP="007F4A93">
            <w:pPr>
              <w:widowControl w:val="0"/>
              <w:tabs>
                <w:tab w:val="left" w:pos="2099"/>
                <w:tab w:val="left" w:pos="10298"/>
              </w:tabs>
              <w:autoSpaceDE w:val="0"/>
              <w:autoSpaceDN w:val="0"/>
              <w:spacing w:line="240" w:lineRule="auto"/>
              <w:ind w:firstLine="0"/>
              <w:rPr>
                <w:sz w:val="18"/>
                <w:szCs w:val="18"/>
              </w:rPr>
            </w:pPr>
            <w:r w:rsidRPr="0053490C">
              <w:rPr>
                <w:sz w:val="18"/>
                <w:szCs w:val="18"/>
              </w:rPr>
              <w:t>Указываются основания такого вывода</w:t>
            </w:r>
          </w:p>
        </w:tc>
      </w:tr>
    </w:tbl>
    <w:p w14:paraId="03D3AD98" w14:textId="77777777" w:rsidR="00295847" w:rsidRPr="007F4A93" w:rsidRDefault="00295847" w:rsidP="007F4A93">
      <w:pPr>
        <w:widowControl w:val="0"/>
        <w:tabs>
          <w:tab w:val="left" w:pos="10053"/>
        </w:tabs>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Дополнительно</w:t>
      </w:r>
      <w:r w:rsidRPr="007F4A93">
        <w:rPr>
          <w:rFonts w:ascii="Times New Roman" w:hAnsi="Times New Roman" w:cs="Times New Roman"/>
          <w:spacing w:val="-8"/>
          <w:sz w:val="20"/>
          <w:szCs w:val="20"/>
        </w:rPr>
        <w:t xml:space="preserve"> </w:t>
      </w:r>
      <w:r w:rsidRPr="007F4A93">
        <w:rPr>
          <w:rFonts w:ascii="Times New Roman" w:hAnsi="Times New Roman" w:cs="Times New Roman"/>
          <w:sz w:val="20"/>
          <w:szCs w:val="20"/>
        </w:rPr>
        <w:t>информируем:</w:t>
      </w:r>
      <w:r w:rsidRPr="007F4A93">
        <w:rPr>
          <w:rFonts w:ascii="Times New Roman" w:hAnsi="Times New Roman" w:cs="Times New Roman"/>
          <w:sz w:val="20"/>
          <w:szCs w:val="20"/>
          <w:u w:val="single"/>
        </w:rPr>
        <w:tab/>
      </w:r>
      <w:r w:rsidRPr="007F4A93">
        <w:rPr>
          <w:rFonts w:ascii="Times New Roman" w:hAnsi="Times New Roman" w:cs="Times New Roman"/>
          <w:sz w:val="20"/>
          <w:szCs w:val="20"/>
        </w:rPr>
        <w:t>.</w:t>
      </w:r>
    </w:p>
    <w:p w14:paraId="1401BD23" w14:textId="7E406BEB"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Вы вправе повторно обратиться c заявлением о предоставлении услуги после</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устранения</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указанных</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нарушений.</w:t>
      </w:r>
      <w:r w:rsidR="0053490C">
        <w:rPr>
          <w:rFonts w:ascii="Times New Roman" w:hAnsi="Times New Roman" w:cs="Times New Roman"/>
          <w:sz w:val="20"/>
          <w:szCs w:val="20"/>
        </w:rPr>
        <w:t xml:space="preserve"> </w:t>
      </w:r>
      <w:r w:rsidRPr="007F4A93">
        <w:rPr>
          <w:rFonts w:ascii="Times New Roman" w:hAnsi="Times New Roman" w:cs="Times New Roman"/>
          <w:spacing w:val="-1"/>
          <w:sz w:val="20"/>
          <w:szCs w:val="20"/>
        </w:rPr>
        <w:t>Данный</w:t>
      </w:r>
      <w:r w:rsidRPr="007F4A93">
        <w:rPr>
          <w:rFonts w:ascii="Times New Roman" w:hAnsi="Times New Roman" w:cs="Times New Roman"/>
          <w:spacing w:val="-15"/>
          <w:sz w:val="20"/>
          <w:szCs w:val="20"/>
        </w:rPr>
        <w:t xml:space="preserve"> </w:t>
      </w:r>
      <w:r w:rsidRPr="007F4A93">
        <w:rPr>
          <w:rFonts w:ascii="Times New Roman" w:hAnsi="Times New Roman" w:cs="Times New Roman"/>
          <w:spacing w:val="-1"/>
          <w:sz w:val="20"/>
          <w:szCs w:val="20"/>
        </w:rPr>
        <w:t>отказ</w:t>
      </w:r>
      <w:r w:rsidRPr="007F4A93">
        <w:rPr>
          <w:rFonts w:ascii="Times New Roman" w:hAnsi="Times New Roman" w:cs="Times New Roman"/>
          <w:spacing w:val="-15"/>
          <w:sz w:val="20"/>
          <w:szCs w:val="20"/>
        </w:rPr>
        <w:t xml:space="preserve"> </w:t>
      </w:r>
      <w:r w:rsidRPr="007F4A93">
        <w:rPr>
          <w:rFonts w:ascii="Times New Roman" w:hAnsi="Times New Roman" w:cs="Times New Roman"/>
          <w:spacing w:val="-1"/>
          <w:sz w:val="20"/>
          <w:szCs w:val="20"/>
        </w:rPr>
        <w:t>может</w:t>
      </w:r>
      <w:r w:rsidRPr="007F4A93">
        <w:rPr>
          <w:rFonts w:ascii="Times New Roman" w:hAnsi="Times New Roman" w:cs="Times New Roman"/>
          <w:spacing w:val="-16"/>
          <w:sz w:val="20"/>
          <w:szCs w:val="20"/>
        </w:rPr>
        <w:t xml:space="preserve"> </w:t>
      </w:r>
      <w:r w:rsidRPr="007F4A93">
        <w:rPr>
          <w:rFonts w:ascii="Times New Roman" w:hAnsi="Times New Roman" w:cs="Times New Roman"/>
          <w:sz w:val="20"/>
          <w:szCs w:val="20"/>
        </w:rPr>
        <w:t>быть</w:t>
      </w:r>
      <w:r w:rsidRPr="007F4A93">
        <w:rPr>
          <w:rFonts w:ascii="Times New Roman" w:hAnsi="Times New Roman" w:cs="Times New Roman"/>
          <w:spacing w:val="-16"/>
          <w:sz w:val="20"/>
          <w:szCs w:val="20"/>
        </w:rPr>
        <w:t xml:space="preserve"> </w:t>
      </w:r>
      <w:r w:rsidRPr="007F4A93">
        <w:rPr>
          <w:rFonts w:ascii="Times New Roman" w:hAnsi="Times New Roman" w:cs="Times New Roman"/>
          <w:sz w:val="20"/>
          <w:szCs w:val="20"/>
        </w:rPr>
        <w:t>обжалован</w:t>
      </w:r>
      <w:r w:rsidRPr="007F4A93">
        <w:rPr>
          <w:rFonts w:ascii="Times New Roman" w:hAnsi="Times New Roman" w:cs="Times New Roman"/>
          <w:spacing w:val="-15"/>
          <w:sz w:val="20"/>
          <w:szCs w:val="20"/>
        </w:rPr>
        <w:t xml:space="preserve"> </w:t>
      </w:r>
      <w:r w:rsidRPr="007F4A93">
        <w:rPr>
          <w:rFonts w:ascii="Times New Roman" w:hAnsi="Times New Roman" w:cs="Times New Roman"/>
          <w:sz w:val="20"/>
          <w:szCs w:val="20"/>
        </w:rPr>
        <w:t>в</w:t>
      </w:r>
      <w:r w:rsidRPr="007F4A93">
        <w:rPr>
          <w:rFonts w:ascii="Times New Roman" w:hAnsi="Times New Roman" w:cs="Times New Roman"/>
          <w:spacing w:val="-15"/>
          <w:sz w:val="20"/>
          <w:szCs w:val="20"/>
        </w:rPr>
        <w:t xml:space="preserve"> </w:t>
      </w:r>
      <w:r w:rsidRPr="007F4A93">
        <w:rPr>
          <w:rFonts w:ascii="Times New Roman" w:hAnsi="Times New Roman" w:cs="Times New Roman"/>
          <w:sz w:val="20"/>
          <w:szCs w:val="20"/>
        </w:rPr>
        <w:t>досудебном</w:t>
      </w:r>
      <w:r w:rsidRPr="007F4A93">
        <w:rPr>
          <w:rFonts w:ascii="Times New Roman" w:hAnsi="Times New Roman" w:cs="Times New Roman"/>
          <w:spacing w:val="-18"/>
          <w:sz w:val="20"/>
          <w:szCs w:val="20"/>
        </w:rPr>
        <w:t xml:space="preserve"> </w:t>
      </w:r>
      <w:r w:rsidRPr="007F4A93">
        <w:rPr>
          <w:rFonts w:ascii="Times New Roman" w:hAnsi="Times New Roman" w:cs="Times New Roman"/>
          <w:sz w:val="20"/>
          <w:szCs w:val="20"/>
        </w:rPr>
        <w:t>порядке</w:t>
      </w:r>
      <w:r w:rsidRPr="007F4A93">
        <w:rPr>
          <w:rFonts w:ascii="Times New Roman" w:hAnsi="Times New Roman" w:cs="Times New Roman"/>
          <w:spacing w:val="-17"/>
          <w:sz w:val="20"/>
          <w:szCs w:val="20"/>
        </w:rPr>
        <w:t xml:space="preserve"> </w:t>
      </w:r>
      <w:r w:rsidRPr="007F4A93">
        <w:rPr>
          <w:rFonts w:ascii="Times New Roman" w:hAnsi="Times New Roman" w:cs="Times New Roman"/>
          <w:sz w:val="20"/>
          <w:szCs w:val="20"/>
        </w:rPr>
        <w:t>путем</w:t>
      </w:r>
      <w:r w:rsidRPr="007F4A93">
        <w:rPr>
          <w:rFonts w:ascii="Times New Roman" w:hAnsi="Times New Roman" w:cs="Times New Roman"/>
          <w:spacing w:val="-16"/>
          <w:sz w:val="20"/>
          <w:szCs w:val="20"/>
        </w:rPr>
        <w:t xml:space="preserve"> </w:t>
      </w:r>
      <w:r w:rsidRPr="007F4A93">
        <w:rPr>
          <w:rFonts w:ascii="Times New Roman" w:hAnsi="Times New Roman" w:cs="Times New Roman"/>
          <w:sz w:val="20"/>
          <w:szCs w:val="20"/>
        </w:rPr>
        <w:t>направления</w:t>
      </w:r>
      <w:r w:rsidRPr="007F4A93">
        <w:rPr>
          <w:rFonts w:ascii="Times New Roman" w:hAnsi="Times New Roman" w:cs="Times New Roman"/>
          <w:spacing w:val="-68"/>
          <w:sz w:val="20"/>
          <w:szCs w:val="20"/>
        </w:rPr>
        <w:t xml:space="preserve"> </w:t>
      </w:r>
      <w:r w:rsidRPr="007F4A93">
        <w:rPr>
          <w:rFonts w:ascii="Times New Roman" w:hAnsi="Times New Roman" w:cs="Times New Roman"/>
          <w:sz w:val="20"/>
          <w:szCs w:val="20"/>
        </w:rPr>
        <w:t>жалобы в орган, уполномоченный на предоставление услуги в «Выдача разрешения</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 xml:space="preserve">на  </w:t>
      </w:r>
      <w:r w:rsidRPr="007F4A93">
        <w:rPr>
          <w:rFonts w:ascii="Times New Roman" w:hAnsi="Times New Roman" w:cs="Times New Roman"/>
          <w:spacing w:val="53"/>
          <w:sz w:val="20"/>
          <w:szCs w:val="20"/>
        </w:rPr>
        <w:t xml:space="preserve"> </w:t>
      </w:r>
      <w:r w:rsidRPr="007F4A93">
        <w:rPr>
          <w:rFonts w:ascii="Times New Roman" w:hAnsi="Times New Roman" w:cs="Times New Roman"/>
          <w:sz w:val="20"/>
          <w:szCs w:val="20"/>
        </w:rPr>
        <w:t xml:space="preserve">использование  земель или  земельного   </w:t>
      </w:r>
      <w:r w:rsidRPr="007F4A93">
        <w:rPr>
          <w:rFonts w:ascii="Times New Roman" w:hAnsi="Times New Roman" w:cs="Times New Roman"/>
          <w:spacing w:val="57"/>
          <w:sz w:val="20"/>
          <w:szCs w:val="20"/>
        </w:rPr>
        <w:t xml:space="preserve"> </w:t>
      </w:r>
      <w:r w:rsidRPr="007F4A93">
        <w:rPr>
          <w:rFonts w:ascii="Times New Roman" w:hAnsi="Times New Roman" w:cs="Times New Roman"/>
          <w:sz w:val="20"/>
          <w:szCs w:val="20"/>
        </w:rPr>
        <w:t xml:space="preserve">участка,   </w:t>
      </w:r>
      <w:r w:rsidRPr="007F4A93">
        <w:rPr>
          <w:rFonts w:ascii="Times New Roman" w:hAnsi="Times New Roman" w:cs="Times New Roman"/>
          <w:spacing w:val="54"/>
          <w:sz w:val="20"/>
          <w:szCs w:val="20"/>
        </w:rPr>
        <w:t xml:space="preserve"> </w:t>
      </w:r>
      <w:r w:rsidRPr="007F4A93">
        <w:rPr>
          <w:rFonts w:ascii="Times New Roman" w:hAnsi="Times New Roman" w:cs="Times New Roman"/>
          <w:sz w:val="20"/>
          <w:szCs w:val="20"/>
        </w:rPr>
        <w:t xml:space="preserve">которые   </w:t>
      </w:r>
      <w:r w:rsidRPr="007F4A93">
        <w:rPr>
          <w:rFonts w:ascii="Times New Roman" w:hAnsi="Times New Roman" w:cs="Times New Roman"/>
          <w:spacing w:val="53"/>
          <w:sz w:val="20"/>
          <w:szCs w:val="20"/>
        </w:rPr>
        <w:t xml:space="preserve"> </w:t>
      </w:r>
      <w:r w:rsidRPr="007F4A93">
        <w:rPr>
          <w:rFonts w:ascii="Times New Roman" w:hAnsi="Times New Roman" w:cs="Times New Roman"/>
          <w:sz w:val="20"/>
          <w:szCs w:val="20"/>
        </w:rPr>
        <w:t>находятся</w:t>
      </w:r>
      <w:r w:rsidRPr="007F4A93">
        <w:rPr>
          <w:rFonts w:ascii="Times New Roman" w:hAnsi="Times New Roman" w:cs="Times New Roman"/>
          <w:spacing w:val="-68"/>
          <w:sz w:val="20"/>
          <w:szCs w:val="20"/>
        </w:rPr>
        <w:t xml:space="preserve"> </w:t>
      </w:r>
      <w:r w:rsidRPr="007F4A93">
        <w:rPr>
          <w:rFonts w:ascii="Times New Roman" w:hAnsi="Times New Roman" w:cs="Times New Roman"/>
          <w:sz w:val="20"/>
          <w:szCs w:val="20"/>
        </w:rPr>
        <w:t>в</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государственной</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или</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муниципальной</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собственности,</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без</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предоставления</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земельных</w:t>
      </w:r>
      <w:r w:rsidRPr="007F4A93">
        <w:rPr>
          <w:rFonts w:ascii="Times New Roman" w:hAnsi="Times New Roman" w:cs="Times New Roman"/>
          <w:spacing w:val="70"/>
          <w:sz w:val="20"/>
          <w:szCs w:val="20"/>
        </w:rPr>
        <w:t xml:space="preserve"> </w:t>
      </w:r>
      <w:r w:rsidRPr="007F4A93">
        <w:rPr>
          <w:rFonts w:ascii="Times New Roman" w:hAnsi="Times New Roman" w:cs="Times New Roman"/>
          <w:sz w:val="20"/>
          <w:szCs w:val="20"/>
        </w:rPr>
        <w:t>участков</w:t>
      </w:r>
      <w:r w:rsidRPr="007F4A93">
        <w:rPr>
          <w:rFonts w:ascii="Times New Roman" w:hAnsi="Times New Roman" w:cs="Times New Roman"/>
          <w:spacing w:val="70"/>
          <w:sz w:val="20"/>
          <w:szCs w:val="20"/>
        </w:rPr>
        <w:t xml:space="preserve"> </w:t>
      </w:r>
      <w:r w:rsidRPr="007F4A93">
        <w:rPr>
          <w:rFonts w:ascii="Times New Roman" w:hAnsi="Times New Roman" w:cs="Times New Roman"/>
          <w:sz w:val="20"/>
          <w:szCs w:val="20"/>
        </w:rPr>
        <w:t>и</w:t>
      </w:r>
      <w:r w:rsidRPr="007F4A93">
        <w:rPr>
          <w:rFonts w:ascii="Times New Roman" w:hAnsi="Times New Roman" w:cs="Times New Roman"/>
          <w:spacing w:val="70"/>
          <w:sz w:val="20"/>
          <w:szCs w:val="20"/>
        </w:rPr>
        <w:t xml:space="preserve"> </w:t>
      </w:r>
      <w:r w:rsidRPr="007F4A93">
        <w:rPr>
          <w:rFonts w:ascii="Times New Roman" w:hAnsi="Times New Roman" w:cs="Times New Roman"/>
          <w:sz w:val="20"/>
          <w:szCs w:val="20"/>
        </w:rPr>
        <w:t>установления</w:t>
      </w:r>
      <w:r w:rsidRPr="007F4A93">
        <w:rPr>
          <w:rFonts w:ascii="Times New Roman" w:hAnsi="Times New Roman" w:cs="Times New Roman"/>
          <w:spacing w:val="70"/>
          <w:sz w:val="20"/>
          <w:szCs w:val="20"/>
        </w:rPr>
        <w:t xml:space="preserve"> </w:t>
      </w:r>
      <w:r w:rsidRPr="007F4A93">
        <w:rPr>
          <w:rFonts w:ascii="Times New Roman" w:hAnsi="Times New Roman" w:cs="Times New Roman"/>
          <w:sz w:val="20"/>
          <w:szCs w:val="20"/>
        </w:rPr>
        <w:t>сервитута,</w:t>
      </w:r>
      <w:r w:rsidRPr="007F4A93">
        <w:rPr>
          <w:rFonts w:ascii="Times New Roman" w:hAnsi="Times New Roman" w:cs="Times New Roman"/>
          <w:spacing w:val="70"/>
          <w:sz w:val="20"/>
          <w:szCs w:val="20"/>
        </w:rPr>
        <w:t xml:space="preserve"> </w:t>
      </w:r>
      <w:r w:rsidRPr="007F4A93">
        <w:rPr>
          <w:rFonts w:ascii="Times New Roman" w:hAnsi="Times New Roman" w:cs="Times New Roman"/>
          <w:sz w:val="20"/>
          <w:szCs w:val="20"/>
        </w:rPr>
        <w:t>публичного</w:t>
      </w:r>
      <w:r w:rsidRPr="007F4A93">
        <w:rPr>
          <w:rFonts w:ascii="Times New Roman" w:hAnsi="Times New Roman" w:cs="Times New Roman"/>
          <w:spacing w:val="70"/>
          <w:sz w:val="20"/>
          <w:szCs w:val="20"/>
        </w:rPr>
        <w:t xml:space="preserve"> </w:t>
      </w:r>
      <w:r w:rsidRPr="007F4A93">
        <w:rPr>
          <w:rFonts w:ascii="Times New Roman" w:hAnsi="Times New Roman" w:cs="Times New Roman"/>
          <w:sz w:val="20"/>
          <w:szCs w:val="20"/>
        </w:rPr>
        <w:t>сервитута, на территории Завитинского муниципального округа Амурской области»,</w:t>
      </w:r>
      <w:r w:rsidRPr="007F4A93">
        <w:rPr>
          <w:rFonts w:ascii="Times New Roman" w:hAnsi="Times New Roman" w:cs="Times New Roman"/>
          <w:spacing w:val="70"/>
          <w:sz w:val="20"/>
          <w:szCs w:val="20"/>
        </w:rPr>
        <w:t xml:space="preserve"> </w:t>
      </w:r>
      <w:r w:rsidRPr="007F4A93">
        <w:rPr>
          <w:rFonts w:ascii="Times New Roman" w:hAnsi="Times New Roman" w:cs="Times New Roman"/>
          <w:sz w:val="20"/>
          <w:szCs w:val="20"/>
        </w:rPr>
        <w:t>а</w:t>
      </w:r>
      <w:r w:rsidRPr="007F4A93">
        <w:rPr>
          <w:rFonts w:ascii="Times New Roman" w:hAnsi="Times New Roman" w:cs="Times New Roman"/>
          <w:spacing w:val="70"/>
          <w:sz w:val="20"/>
          <w:szCs w:val="20"/>
        </w:rPr>
        <w:t xml:space="preserve"> </w:t>
      </w:r>
      <w:r w:rsidRPr="007F4A93">
        <w:rPr>
          <w:rFonts w:ascii="Times New Roman" w:hAnsi="Times New Roman" w:cs="Times New Roman"/>
          <w:sz w:val="20"/>
          <w:szCs w:val="20"/>
        </w:rPr>
        <w:t>также</w:t>
      </w:r>
      <w:r w:rsidRPr="007F4A93">
        <w:rPr>
          <w:rFonts w:ascii="Times New Roman" w:hAnsi="Times New Roman" w:cs="Times New Roman"/>
          <w:spacing w:val="-67"/>
          <w:sz w:val="20"/>
          <w:szCs w:val="20"/>
        </w:rPr>
        <w:t xml:space="preserve"> </w:t>
      </w:r>
      <w:r w:rsidRPr="007F4A93">
        <w:rPr>
          <w:rFonts w:ascii="Times New Roman" w:hAnsi="Times New Roman" w:cs="Times New Roman"/>
          <w:sz w:val="20"/>
          <w:szCs w:val="20"/>
        </w:rPr>
        <w:t>в</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судебном</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порядке.</w:t>
      </w:r>
    </w:p>
    <w:p w14:paraId="10547AAE" w14:textId="7FFC5E8B" w:rsidR="00295847" w:rsidRPr="0053490C" w:rsidRDefault="00295847" w:rsidP="0053490C">
      <w:pPr>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Приложение № 5</w:t>
      </w:r>
      <w:r w:rsidR="0053490C">
        <w:rPr>
          <w:rFonts w:ascii="Times New Roman" w:hAnsi="Times New Roman" w:cs="Times New Roman"/>
          <w:color w:val="191919"/>
          <w:sz w:val="20"/>
          <w:szCs w:val="20"/>
        </w:rPr>
        <w:t xml:space="preserve"> </w:t>
      </w:r>
      <w:r w:rsidRPr="007F4A93">
        <w:rPr>
          <w:rFonts w:ascii="Times New Roman" w:hAnsi="Times New Roman" w:cs="Times New Roman"/>
          <w:color w:val="191919"/>
          <w:sz w:val="20"/>
          <w:szCs w:val="20"/>
        </w:rPr>
        <w:t>к административному регламенту предоставления муниципальной услуги</w:t>
      </w:r>
      <w:r w:rsidR="0053490C">
        <w:rPr>
          <w:rFonts w:ascii="Times New Roman" w:hAnsi="Times New Roman" w:cs="Times New Roman"/>
          <w:color w:val="191919"/>
          <w:sz w:val="20"/>
          <w:szCs w:val="20"/>
        </w:rPr>
        <w:t xml:space="preserve"> </w:t>
      </w:r>
      <w:r w:rsidRPr="007F4A93">
        <w:rPr>
          <w:rFonts w:ascii="Times New Roman" w:hAnsi="Times New Roman" w:cs="Times New Roman"/>
          <w:b/>
          <w:bCs/>
          <w:sz w:val="20"/>
          <w:szCs w:val="20"/>
        </w:rPr>
        <w:t>Форма</w:t>
      </w:r>
      <w:r w:rsidRPr="007F4A93">
        <w:rPr>
          <w:rFonts w:ascii="Times New Roman" w:hAnsi="Times New Roman" w:cs="Times New Roman"/>
          <w:b/>
          <w:bCs/>
          <w:spacing w:val="-6"/>
          <w:sz w:val="20"/>
          <w:szCs w:val="20"/>
        </w:rPr>
        <w:t xml:space="preserve"> </w:t>
      </w:r>
      <w:r w:rsidRPr="007F4A93">
        <w:rPr>
          <w:rFonts w:ascii="Times New Roman" w:hAnsi="Times New Roman" w:cs="Times New Roman"/>
          <w:b/>
          <w:bCs/>
          <w:sz w:val="20"/>
          <w:szCs w:val="20"/>
        </w:rPr>
        <w:t>заявления</w:t>
      </w:r>
      <w:r w:rsidRPr="007F4A93">
        <w:rPr>
          <w:rFonts w:ascii="Times New Roman" w:hAnsi="Times New Roman" w:cs="Times New Roman"/>
          <w:b/>
          <w:bCs/>
          <w:spacing w:val="-7"/>
          <w:sz w:val="20"/>
          <w:szCs w:val="20"/>
        </w:rPr>
        <w:t xml:space="preserve"> </w:t>
      </w:r>
      <w:r w:rsidRPr="007F4A93">
        <w:rPr>
          <w:rFonts w:ascii="Times New Roman" w:hAnsi="Times New Roman" w:cs="Times New Roman"/>
          <w:b/>
          <w:bCs/>
          <w:sz w:val="20"/>
          <w:szCs w:val="20"/>
        </w:rPr>
        <w:t>о</w:t>
      </w:r>
      <w:r w:rsidRPr="007F4A93">
        <w:rPr>
          <w:rFonts w:ascii="Times New Roman" w:hAnsi="Times New Roman" w:cs="Times New Roman"/>
          <w:b/>
          <w:bCs/>
          <w:spacing w:val="-7"/>
          <w:sz w:val="20"/>
          <w:szCs w:val="20"/>
        </w:rPr>
        <w:t xml:space="preserve"> </w:t>
      </w:r>
      <w:r w:rsidRPr="007F4A93">
        <w:rPr>
          <w:rFonts w:ascii="Times New Roman" w:hAnsi="Times New Roman" w:cs="Times New Roman"/>
          <w:b/>
          <w:bCs/>
          <w:sz w:val="20"/>
          <w:szCs w:val="20"/>
        </w:rPr>
        <w:t>предоставлении</w:t>
      </w:r>
      <w:r w:rsidRPr="007F4A93">
        <w:rPr>
          <w:rFonts w:ascii="Times New Roman" w:hAnsi="Times New Roman" w:cs="Times New Roman"/>
          <w:b/>
          <w:bCs/>
          <w:spacing w:val="-6"/>
          <w:sz w:val="20"/>
          <w:szCs w:val="20"/>
        </w:rPr>
        <w:t xml:space="preserve"> </w:t>
      </w:r>
      <w:r w:rsidRPr="007F4A93">
        <w:rPr>
          <w:rFonts w:ascii="Times New Roman" w:hAnsi="Times New Roman" w:cs="Times New Roman"/>
          <w:b/>
          <w:bCs/>
          <w:sz w:val="20"/>
          <w:szCs w:val="20"/>
        </w:rPr>
        <w:t>услуги</w:t>
      </w:r>
      <w:r w:rsidR="0053490C">
        <w:rPr>
          <w:rFonts w:ascii="Times New Roman" w:hAnsi="Times New Roman" w:cs="Times New Roman"/>
          <w:color w:val="191919"/>
          <w:sz w:val="20"/>
          <w:szCs w:val="20"/>
        </w:rPr>
        <w:t xml:space="preserve"> </w:t>
      </w:r>
      <w:r w:rsidRPr="007F4A93">
        <w:rPr>
          <w:rFonts w:ascii="Times New Roman" w:hAnsi="Times New Roman" w:cs="Times New Roman"/>
          <w:sz w:val="20"/>
          <w:szCs w:val="20"/>
        </w:rPr>
        <w:t>кому:</w:t>
      </w:r>
    </w:p>
    <w:p w14:paraId="13F3244E"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noProof/>
          <w:sz w:val="20"/>
          <w:szCs w:val="20"/>
        </w:rPr>
        <mc:AlternateContent>
          <mc:Choice Requires="wps">
            <w:drawing>
              <wp:anchor distT="0" distB="0" distL="0" distR="0" simplePos="0" relativeHeight="251916288" behindDoc="1" locked="0" layoutInCell="1" allowOverlap="1" wp14:anchorId="2E97436A" wp14:editId="7C020362">
                <wp:simplePos x="0" y="0"/>
                <wp:positionH relativeFrom="page">
                  <wp:posOffset>4015105</wp:posOffset>
                </wp:positionH>
                <wp:positionV relativeFrom="paragraph">
                  <wp:posOffset>200660</wp:posOffset>
                </wp:positionV>
                <wp:extent cx="3111500" cy="1270"/>
                <wp:effectExtent l="0" t="0" r="0" b="0"/>
                <wp:wrapTopAndBottom/>
                <wp:docPr id="232" name="Полилиния: фигура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0" cy="1270"/>
                        </a:xfrm>
                        <a:custGeom>
                          <a:avLst/>
                          <a:gdLst>
                            <a:gd name="T0" fmla="+- 0 6323 6323"/>
                            <a:gd name="T1" fmla="*/ T0 w 4900"/>
                            <a:gd name="T2" fmla="+- 0 11222 6323"/>
                            <a:gd name="T3" fmla="*/ T2 w 4900"/>
                          </a:gdLst>
                          <a:ahLst/>
                          <a:cxnLst>
                            <a:cxn ang="0">
                              <a:pos x="T1" y="0"/>
                            </a:cxn>
                            <a:cxn ang="0">
                              <a:pos x="T3" y="0"/>
                            </a:cxn>
                          </a:cxnLst>
                          <a:rect l="0" t="0" r="r" b="b"/>
                          <a:pathLst>
                            <a:path w="4900">
                              <a:moveTo>
                                <a:pt x="0" y="0"/>
                              </a:moveTo>
                              <a:lnTo>
                                <a:pt x="4899"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B966B" id="Полилиния: фигура 232" o:spid="_x0000_s1026" style="position:absolute;margin-left:316.15pt;margin-top:15.8pt;width:245pt;height:.1pt;z-index:-25140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iOzAIAAMAFAAAOAAAAZHJzL2Uyb0RvYy54bWysVM2O0zAQviPxDpaPoG1+2v1ptOkK7bII&#10;aYGVtjyA6zhNhGMb2226e0KCO4/AKyBxWQnBM7RvxNhJummBC6JSrZnM+JtvfjynZ6uKoyXTppQi&#10;xdEgxIgJKrNSzFP8dnp5cIKRsURkhEvBUnzLDD6bPH50WquExbKQPGMaAYgwSa1SXFirkiAwtGAV&#10;MQOpmABjLnVFLKh6HmSa1IBe8SAOw6OgljpTWlJmDHy9aIx44vHznFH7Js8Ns4inGLhZf2p/ztwZ&#10;TE5JMtdEFSVtaZB/YFGRUkDQLdQFsQQtdPkbVFVSLY3M7YDKKpB5XlLmc4BsonAvm5uCKOZzgeIY&#10;tS2T+X+w9PXyWqMyS3E8jDESpIImrb+sf66/r+/9/8f6fvM5QZtPoH/bfNx8WH9FzhcqVyuTAMCN&#10;utYud6OuJH1nwBDsWJxiwAfN6lcyA3yysNJXa5Xryt2EOqCVb8rttilsZRGFj8Moig5D6B0FWxQf&#10;+54FJOnu0oWxL5j0OGR5ZWzT0gwk35CsTWoKEHnFobtPD1CIjobx0B/tCGzdos7tSYCmIarRaAzR&#10;W9AOC0rVw4qiOI7/CDbs/BxY3AODBOYdRVJ0rOlKtLRBQsS9odAXSknjCjQFcl2FAAGcXIp/8YXY&#10;+77NnTaEhsex/yw0RvAsZk26iljHzIVwIqpT7GvhPlRyyabSm+xe6yDIg5WLvtfoZDzeYdWY4YYL&#10;AHPTCD6o49prrZCXJee+DVw4KscRDKEjYCQvM2f0ip7PzrlGS+IevP+5ZABsx03Lhcg8WMFI9ryV&#10;LSl5I4M/h9r6OXaj28z6TGa3MMZaNmsE1h4IhdR3GNWwQlJs3i+IZhjxlwLe6DgajdzO8cro8DgG&#10;Rfcts76FCApQKbYYGu/Ec9vsqYXS5byASJFPV8hn8Hzy0s2559ewahVYEz7bdqW5PdTXvdfD4p38&#10;AgAA//8DAFBLAwQUAAYACAAAACEA+N99yN8AAAAKAQAADwAAAGRycy9kb3ducmV2LnhtbEyPy2rD&#10;MBBF94H8g5hCd4n8ABNcyyEUAqGFBqfZdKdYE9uNNTKWHLv9+sqrZjl3DnfOZNtJt+yOvW0MCQjX&#10;ATCk0qiGKgHnz/1qA8w6SUq2hlDAD1rY5stFJlNlRirwfnIV8yVkUymgdq5LObdljVratemQ/O5q&#10;ei2dH/uKq16Ovly3PAqChGvZkL9Qyw5fayxvp0ELOL4fi1Jd+dv+PGJhDl/D+Pv9IcTz07R7AeZw&#10;cv8wzPpeHXLvdDEDKctaAUkcxR4VEIcJsBkIozm5zMkGeJ7xxxfyPwAAAP//AwBQSwECLQAUAAYA&#10;CAAAACEAtoM4kv4AAADhAQAAEwAAAAAAAAAAAAAAAAAAAAAAW0NvbnRlbnRfVHlwZXNdLnhtbFBL&#10;AQItABQABgAIAAAAIQA4/SH/1gAAAJQBAAALAAAAAAAAAAAAAAAAAC8BAABfcmVscy8ucmVsc1BL&#10;AQItABQABgAIAAAAIQDuziiOzAIAAMAFAAAOAAAAAAAAAAAAAAAAAC4CAABkcnMvZTJvRG9jLnht&#10;bFBLAQItABQABgAIAAAAIQD4333I3wAAAAoBAAAPAAAAAAAAAAAAAAAAACYFAABkcnMvZG93bnJl&#10;di54bWxQSwUGAAAAAAQABADzAAAAMgYAAAAA&#10;" path="m,l4899,e" filled="f" strokeweight=".19811mm">
                <v:path arrowok="t" o:connecttype="custom" o:connectlocs="0,0;3110865,0" o:connectangles="0,0"/>
                <w10:wrap type="topAndBottom" anchorx="page"/>
              </v:shape>
            </w:pict>
          </mc:Fallback>
        </mc:AlternateContent>
      </w:r>
      <w:r w:rsidRPr="007F4A93">
        <w:rPr>
          <w:rFonts w:ascii="Times New Roman" w:hAnsi="Times New Roman" w:cs="Times New Roman"/>
          <w:noProof/>
          <w:sz w:val="20"/>
          <w:szCs w:val="20"/>
        </w:rPr>
        <mc:AlternateContent>
          <mc:Choice Requires="wps">
            <w:drawing>
              <wp:anchor distT="0" distB="0" distL="0" distR="0" simplePos="0" relativeHeight="251917312" behindDoc="1" locked="0" layoutInCell="1" allowOverlap="1" wp14:anchorId="7448CA8C" wp14:editId="68FE77ED">
                <wp:simplePos x="0" y="0"/>
                <wp:positionH relativeFrom="page">
                  <wp:posOffset>4015105</wp:posOffset>
                </wp:positionH>
                <wp:positionV relativeFrom="paragraph">
                  <wp:posOffset>405765</wp:posOffset>
                </wp:positionV>
                <wp:extent cx="3111500" cy="1270"/>
                <wp:effectExtent l="0" t="0" r="0" b="0"/>
                <wp:wrapTopAndBottom/>
                <wp:docPr id="233" name="Полилиния: фигура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0" cy="1270"/>
                        </a:xfrm>
                        <a:custGeom>
                          <a:avLst/>
                          <a:gdLst>
                            <a:gd name="T0" fmla="+- 0 6323 6323"/>
                            <a:gd name="T1" fmla="*/ T0 w 4900"/>
                            <a:gd name="T2" fmla="+- 0 11222 6323"/>
                            <a:gd name="T3" fmla="*/ T2 w 4900"/>
                          </a:gdLst>
                          <a:ahLst/>
                          <a:cxnLst>
                            <a:cxn ang="0">
                              <a:pos x="T1" y="0"/>
                            </a:cxn>
                            <a:cxn ang="0">
                              <a:pos x="T3" y="0"/>
                            </a:cxn>
                          </a:cxnLst>
                          <a:rect l="0" t="0" r="r" b="b"/>
                          <a:pathLst>
                            <a:path w="4900">
                              <a:moveTo>
                                <a:pt x="0" y="0"/>
                              </a:moveTo>
                              <a:lnTo>
                                <a:pt x="4899"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949D4" id="Полилиния: фигура 233" o:spid="_x0000_s1026" style="position:absolute;margin-left:316.15pt;margin-top:31.95pt;width:245pt;height:.1pt;z-index:-25139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UOzQIAAMAFAAAOAAAAZHJzL2Uyb0RvYy54bWysVE1uEzEU3iNxB8tLUDs/SX8y6qRCLUVI&#10;BSo1HMDxeDIWHtvYTibtCgn2HIErILGphOAMyY149sykaYANIlKs53nP3/ve78npshZowYzlSuY4&#10;2Y8xYpKqgstZjt9OLvaOMbKOyIIIJVmOb5jFp+PHj04anbFUVUoUzCAAkTZrdI4r53QWRZZWrCZ2&#10;X2kmQVkqUxMHVzOLCkMaQK9FlMbxYdQoU2ijKLMWvp63SjwO+GXJqHtTlpY5JHIM3Fw4TTin/ozG&#10;JySbGaIrTjsa5B9Y1IRLcLqBOieOoLnhv0HVnBplVen2qaojVZacshADRJPEO9FcV0SzEAskx+pN&#10;muz/g6WvF1cG8SLH6WCAkSQ1FGn1ZfVz9X11F/4/Vnfrzxlaf4L7t/XH9YfVV+RtIXONthkAXOsr&#10;42O3+lLRdxYU0QONv1iwQdPmlSoAn8ydCtlalqb2LyEPaBmKcrMpCls6ROHjIEmSgxhqR0GXpEeh&#10;ZhHJ+rd0bt0LpgIOWVxa15a0ACkUpOiCmgBEWQuo7tM9FKPDQToIR9cCG7OkN3sSoUmMGjQcgfcO&#10;tMdKe6OAlSRpmv4RDFLa+vRg6RYYBDDrKZKqZ02XsqMNEiJ+huKQKK2sT9AEyPUZAgQw8iH+xRZ8&#10;79q2bzoXBoZjdywMRjAW0zZcTZxn5l14ETU5DrnwH2q1YBMVVG6ndODkXivkttXweDR6wKpVwwvv&#10;APqmFYJTz3WrtFJdcCFCGYT0VI6SQRpyY5XghVd6NtbMpmfCoAXxAx9+PhgAe2Bm1FwWAaxipHje&#10;yY5w0cpgLyC3oY9967a9PlXFDbSxUe0agbUHQqXMLUYNrJAc2/dzYhhG4qWEGR0lw6HfOeEyPDhK&#10;4WK2NdNtDZEUoHLsMBTei2eu3VNzbfisAk9JCFeqZzA+Jfd9Hvi1rLoLrIkQbbfS/B7avger+8U7&#10;/gUAAP//AwBQSwMEFAAGAAgAAAAhAHcPvzffAAAACgEAAA8AAABkcnMvZG93bnJldi54bWxMj0FL&#10;w0AQhe+C/2EZwZvdJJWiaTZFhIIoWFJ78bbNTpPU7GzIbpror3dy0tvMe48332Sbybbigr1vHCmI&#10;FxEIpNKZhioFh4/t3QMIHzQZ3TpCBd/oYZNfX2U6NW6kAi/7UAkuIZ9qBXUIXSqlL2u02i9ch8Te&#10;yfVWB177Sppej1xuW5lE0Upa3RBfqHWHzzWWX/vBKti97YrSnOTr9jBi4V4+h/Hn/K7U7c30tAYR&#10;cAp/YZjxGR1yZjq6gYwXrYLVMllydB4eQcyBOJmVIyv3Mcg8k/9fyH8BAAD//wMAUEsBAi0AFAAG&#10;AAgAAAAhALaDOJL+AAAA4QEAABMAAAAAAAAAAAAAAAAAAAAAAFtDb250ZW50X1R5cGVzXS54bWxQ&#10;SwECLQAUAAYACAAAACEAOP0h/9YAAACUAQAACwAAAAAAAAAAAAAAAAAvAQAAX3JlbHMvLnJlbHNQ&#10;SwECLQAUAAYACAAAACEAp3bFDs0CAADABQAADgAAAAAAAAAAAAAAAAAuAgAAZHJzL2Uyb0RvYy54&#10;bWxQSwECLQAUAAYACAAAACEAdw+/N98AAAAKAQAADwAAAAAAAAAAAAAAAAAnBQAAZHJzL2Rvd25y&#10;ZXYueG1sUEsFBgAAAAAEAAQA8wAAADMGAAAAAA==&#10;" path="m,l4899,e" filled="f" strokeweight=".19811mm">
                <v:path arrowok="t" o:connecttype="custom" o:connectlocs="0,0;3110865,0" o:connectangles="0,0"/>
                <w10:wrap type="topAndBottom" anchorx="page"/>
              </v:shape>
            </w:pict>
          </mc:Fallback>
        </mc:AlternateContent>
      </w:r>
    </w:p>
    <w:p w14:paraId="71C47590"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p>
    <w:p w14:paraId="18DEFC1E"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r w:rsidRPr="007F4A93">
        <w:rPr>
          <w:rFonts w:ascii="Times New Roman" w:hAnsi="Times New Roman" w:cs="Times New Roman"/>
          <w:sz w:val="20"/>
          <w:szCs w:val="20"/>
        </w:rPr>
        <w:t>(</w:t>
      </w:r>
      <w:r w:rsidRPr="007F4A93">
        <w:rPr>
          <w:rFonts w:ascii="Times New Roman" w:hAnsi="Times New Roman" w:cs="Times New Roman"/>
          <w:i/>
          <w:sz w:val="20"/>
          <w:szCs w:val="20"/>
        </w:rPr>
        <w:t>наименование</w:t>
      </w:r>
      <w:r w:rsidRPr="007F4A93">
        <w:rPr>
          <w:rFonts w:ascii="Times New Roman" w:hAnsi="Times New Roman" w:cs="Times New Roman"/>
          <w:i/>
          <w:spacing w:val="-8"/>
          <w:sz w:val="20"/>
          <w:szCs w:val="20"/>
        </w:rPr>
        <w:t xml:space="preserve"> </w:t>
      </w:r>
      <w:r w:rsidRPr="007F4A93">
        <w:rPr>
          <w:rFonts w:ascii="Times New Roman" w:hAnsi="Times New Roman" w:cs="Times New Roman"/>
          <w:i/>
          <w:sz w:val="20"/>
          <w:szCs w:val="20"/>
        </w:rPr>
        <w:t>уполномоченного</w:t>
      </w:r>
      <w:r w:rsidRPr="007F4A93">
        <w:rPr>
          <w:rFonts w:ascii="Times New Roman" w:hAnsi="Times New Roman" w:cs="Times New Roman"/>
          <w:i/>
          <w:spacing w:val="-5"/>
          <w:sz w:val="20"/>
          <w:szCs w:val="20"/>
        </w:rPr>
        <w:t xml:space="preserve"> </w:t>
      </w:r>
      <w:r w:rsidRPr="007F4A93">
        <w:rPr>
          <w:rFonts w:ascii="Times New Roman" w:hAnsi="Times New Roman" w:cs="Times New Roman"/>
          <w:i/>
          <w:sz w:val="20"/>
          <w:szCs w:val="20"/>
        </w:rPr>
        <w:t>органа,</w:t>
      </w:r>
      <w:r w:rsidRPr="007F4A93">
        <w:rPr>
          <w:rFonts w:ascii="Times New Roman" w:hAnsi="Times New Roman" w:cs="Times New Roman"/>
          <w:i/>
          <w:spacing w:val="-6"/>
          <w:sz w:val="20"/>
          <w:szCs w:val="20"/>
        </w:rPr>
        <w:t xml:space="preserve"> </w:t>
      </w:r>
      <w:r w:rsidRPr="007F4A93">
        <w:rPr>
          <w:rFonts w:ascii="Times New Roman" w:hAnsi="Times New Roman" w:cs="Times New Roman"/>
          <w:i/>
          <w:sz w:val="20"/>
          <w:szCs w:val="20"/>
        </w:rPr>
        <w:t>осуществляющего</w:t>
      </w:r>
    </w:p>
    <w:p w14:paraId="3D7AC678"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i/>
          <w:sz w:val="20"/>
          <w:szCs w:val="20"/>
        </w:rPr>
        <w:t>выдачу</w:t>
      </w:r>
      <w:r w:rsidRPr="007F4A93">
        <w:rPr>
          <w:rFonts w:ascii="Times New Roman" w:hAnsi="Times New Roman" w:cs="Times New Roman"/>
          <w:i/>
          <w:spacing w:val="-4"/>
          <w:sz w:val="20"/>
          <w:szCs w:val="20"/>
        </w:rPr>
        <w:t xml:space="preserve"> </w:t>
      </w:r>
      <w:r w:rsidRPr="007F4A93">
        <w:rPr>
          <w:rFonts w:ascii="Times New Roman" w:hAnsi="Times New Roman" w:cs="Times New Roman"/>
          <w:i/>
          <w:sz w:val="20"/>
          <w:szCs w:val="20"/>
        </w:rPr>
        <w:t>разрешения</w:t>
      </w:r>
      <w:r w:rsidRPr="007F4A93">
        <w:rPr>
          <w:rFonts w:ascii="Times New Roman" w:hAnsi="Times New Roman" w:cs="Times New Roman"/>
          <w:i/>
          <w:spacing w:val="-1"/>
          <w:sz w:val="20"/>
          <w:szCs w:val="20"/>
        </w:rPr>
        <w:t xml:space="preserve"> </w:t>
      </w:r>
      <w:r w:rsidRPr="007F4A93">
        <w:rPr>
          <w:rFonts w:ascii="Times New Roman" w:hAnsi="Times New Roman" w:cs="Times New Roman"/>
          <w:i/>
          <w:sz w:val="20"/>
          <w:szCs w:val="20"/>
        </w:rPr>
        <w:t>на</w:t>
      </w:r>
      <w:r w:rsidRPr="007F4A93">
        <w:rPr>
          <w:rFonts w:ascii="Times New Roman" w:hAnsi="Times New Roman" w:cs="Times New Roman"/>
          <w:i/>
          <w:spacing w:val="-4"/>
          <w:sz w:val="20"/>
          <w:szCs w:val="20"/>
        </w:rPr>
        <w:t xml:space="preserve"> </w:t>
      </w:r>
      <w:r w:rsidRPr="007F4A93">
        <w:rPr>
          <w:rFonts w:ascii="Times New Roman" w:hAnsi="Times New Roman" w:cs="Times New Roman"/>
          <w:i/>
          <w:sz w:val="20"/>
          <w:szCs w:val="20"/>
        </w:rPr>
        <w:t>размещение</w:t>
      </w:r>
      <w:r w:rsidRPr="007F4A93">
        <w:rPr>
          <w:rFonts w:ascii="Times New Roman" w:hAnsi="Times New Roman" w:cs="Times New Roman"/>
          <w:i/>
          <w:spacing w:val="-2"/>
          <w:sz w:val="20"/>
          <w:szCs w:val="20"/>
        </w:rPr>
        <w:t xml:space="preserve"> </w:t>
      </w:r>
      <w:r w:rsidRPr="007F4A93">
        <w:rPr>
          <w:rFonts w:ascii="Times New Roman" w:hAnsi="Times New Roman" w:cs="Times New Roman"/>
          <w:i/>
          <w:sz w:val="20"/>
          <w:szCs w:val="20"/>
        </w:rPr>
        <w:t>объекта</w:t>
      </w:r>
      <w:r w:rsidRPr="007F4A93">
        <w:rPr>
          <w:rFonts w:ascii="Times New Roman" w:hAnsi="Times New Roman" w:cs="Times New Roman"/>
          <w:sz w:val="20"/>
          <w:szCs w:val="20"/>
        </w:rPr>
        <w:t>)</w:t>
      </w:r>
    </w:p>
    <w:p w14:paraId="2A1CAC95"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от</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кого:</w:t>
      </w:r>
    </w:p>
    <w:p w14:paraId="29159271"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noProof/>
          <w:sz w:val="20"/>
          <w:szCs w:val="20"/>
        </w:rPr>
        <mc:AlternateContent>
          <mc:Choice Requires="wps">
            <w:drawing>
              <wp:anchor distT="0" distB="0" distL="0" distR="0" simplePos="0" relativeHeight="251918336" behindDoc="1" locked="0" layoutInCell="1" allowOverlap="1" wp14:anchorId="41344918" wp14:editId="0DE50187">
                <wp:simplePos x="0" y="0"/>
                <wp:positionH relativeFrom="page">
                  <wp:posOffset>4015105</wp:posOffset>
                </wp:positionH>
                <wp:positionV relativeFrom="paragraph">
                  <wp:posOffset>200660</wp:posOffset>
                </wp:positionV>
                <wp:extent cx="2578100" cy="1270"/>
                <wp:effectExtent l="0" t="0" r="0" b="0"/>
                <wp:wrapTopAndBottom/>
                <wp:docPr id="234" name="Полилиния: фигура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0" cy="1270"/>
                        </a:xfrm>
                        <a:custGeom>
                          <a:avLst/>
                          <a:gdLst>
                            <a:gd name="T0" fmla="+- 0 6323 6323"/>
                            <a:gd name="T1" fmla="*/ T0 w 4060"/>
                            <a:gd name="T2" fmla="+- 0 10383 6323"/>
                            <a:gd name="T3" fmla="*/ T2 w 4060"/>
                          </a:gdLst>
                          <a:ahLst/>
                          <a:cxnLst>
                            <a:cxn ang="0">
                              <a:pos x="T1" y="0"/>
                            </a:cxn>
                            <a:cxn ang="0">
                              <a:pos x="T3" y="0"/>
                            </a:cxn>
                          </a:cxnLst>
                          <a:rect l="0" t="0" r="r" b="b"/>
                          <a:pathLst>
                            <a:path w="4060">
                              <a:moveTo>
                                <a:pt x="0" y="0"/>
                              </a:moveTo>
                              <a:lnTo>
                                <a:pt x="4060"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11158" id="Полилиния: фигура 234" o:spid="_x0000_s1026" style="position:absolute;margin-left:316.15pt;margin-top:15.8pt;width:203pt;height:.1pt;z-index:-25139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gtygIAAMAFAAAOAAAAZHJzL2Uyb0RvYy54bWysVN1u0zAUvkfiHSxfgrb8tGtHtHRCG0NI&#10;AyatPIDrOE2EYwfbbTqukOCeR+AVkLiZhOAZ2jfi+CTpugI3iEq1jnOOv/Od35PTVSXJUhhbapXS&#10;6DCkRCius1LNU/pmenFwTIl1TGVMaiVSeiMsPZ08fHDS1ImIdaFlJgwBEGWTpk5p4VydBIHlhaiY&#10;PdS1UKDMtamYg6uZB5lhDaBXMojDcBQ02mS10VxYC1/PWyWdIH6eC+5e57kVjsiUAjeHp8Fz5s9g&#10;csKSuWF1UfKOBvsHFhUrFTjdQp0zx8jClL9BVSU32urcHXJdBTrPSy4wBogmCveiuS5YLTAWSI6t&#10;t2my/w+Wv1peGVJmKY0HQ0oUq6BI6y/rn+vv61v8/1jfbj4nZPMJ7t82Hzcf1l+Jt4XMNbVNAOC6&#10;vjI+dltfav7WgiK4p/EXCzZk1rzUGeCzhdOYrVVuKv8S8kBWWJSbbVHEyhEOH+Oj8XEUQu046KJ4&#10;jDULWNK/5QvrnguNOGx5aV1b0gwkLEjWBTUFiLySUN3HByQko0E8wKNrga1Z1Js9Csg0JA0ZhqO+&#10;T7ZGcW+EWFE4OP4z2KC382DxDhgEMO8psqJnzVeqow0SYX6GQkxUra1P0BTI9RkCBDDyIf7FFnzv&#10;27ZvOhcGhmN/LAwlMBazNic1c56Zd+FF0qQUc+E/VHopphpVbq904OROK9WuFT7fZdWq4YV3AH3T&#10;CujUc90prdIXpZRYW6k8lXE0iDE3Vssy80rPxpr57EwasmR+4PHngwGwe2ZGL1SGYIVg2bNOdqyU&#10;rQz2EnKLfexbt+31mc5uoI2NbtcIrD0QCm3eU9LACkmpfbdgRlAiXyiY0SfRcOh3Dl6GR+MYLmZX&#10;M9vVMMUBKqWOQuG9eObaPbWoTTkvwFOE4Sr9FMYnL32fI7+WVXeBNYHRdivN76HdO1rdLd7JLwAA&#10;AP//AwBQSwMEFAAGAAgAAAAhAObm57bhAAAACgEAAA8AAABkcnMvZG93bnJldi54bWxMj91OwzAM&#10;Ru+ReIfISNwglm4VVVeaToD40UBoWscDeI1pKxqnNNlW3p70Ci79+ejzcb4aTSeONLjWsoL5LAJB&#10;XFndcq3gY/d0nYJwHlljZ5kU/JCDVXF+lmOm7Ym3dCx9LUIJuwwVNN73mZSuasigm9meOOw+7WDQ&#10;h3GopR7wFMpNJxdRlEiDLYcLDfb00FD1VR6Mgvp18/54f1Wn5XO1fFkv2++btw0qdXkx3t2C8DT6&#10;Pxgm/aAORXDa2wNrJzoFSbyIA6ognicgJiCK05DspyQFWeTy/wvFLwAAAP//AwBQSwECLQAUAAYA&#10;CAAAACEAtoM4kv4AAADhAQAAEwAAAAAAAAAAAAAAAAAAAAAAW0NvbnRlbnRfVHlwZXNdLnhtbFBL&#10;AQItABQABgAIAAAAIQA4/SH/1gAAAJQBAAALAAAAAAAAAAAAAAAAAC8BAABfcmVscy8ucmVsc1BL&#10;AQItABQABgAIAAAAIQCdOFgtygIAAMAFAAAOAAAAAAAAAAAAAAAAAC4CAABkcnMvZTJvRG9jLnht&#10;bFBLAQItABQABgAIAAAAIQDm5ue24QAAAAoBAAAPAAAAAAAAAAAAAAAAACQFAABkcnMvZG93bnJl&#10;di54bWxQSwUGAAAAAAQABADzAAAAMgYAAAAA&#10;" path="m,l4060,e" filled="f" strokeweight=".19811mm">
                <v:path arrowok="t" o:connecttype="custom" o:connectlocs="0,0;2578100,0" o:connectangles="0,0"/>
                <w10:wrap type="topAndBottom" anchorx="page"/>
              </v:shape>
            </w:pict>
          </mc:Fallback>
        </mc:AlternateContent>
      </w:r>
      <w:r w:rsidRPr="007F4A93">
        <w:rPr>
          <w:rFonts w:ascii="Times New Roman" w:hAnsi="Times New Roman" w:cs="Times New Roman"/>
          <w:noProof/>
          <w:sz w:val="20"/>
          <w:szCs w:val="20"/>
        </w:rPr>
        <mc:AlternateContent>
          <mc:Choice Requires="wps">
            <w:drawing>
              <wp:anchor distT="0" distB="0" distL="0" distR="0" simplePos="0" relativeHeight="251919360" behindDoc="1" locked="0" layoutInCell="1" allowOverlap="1" wp14:anchorId="2578496C" wp14:editId="12A5829D">
                <wp:simplePos x="0" y="0"/>
                <wp:positionH relativeFrom="page">
                  <wp:posOffset>4015105</wp:posOffset>
                </wp:positionH>
                <wp:positionV relativeFrom="paragraph">
                  <wp:posOffset>406400</wp:posOffset>
                </wp:positionV>
                <wp:extent cx="3111500" cy="1270"/>
                <wp:effectExtent l="0" t="0" r="0" b="0"/>
                <wp:wrapTopAndBottom/>
                <wp:docPr id="235" name="Полилиния: фигура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0" cy="1270"/>
                        </a:xfrm>
                        <a:custGeom>
                          <a:avLst/>
                          <a:gdLst>
                            <a:gd name="T0" fmla="+- 0 6323 6323"/>
                            <a:gd name="T1" fmla="*/ T0 w 4900"/>
                            <a:gd name="T2" fmla="+- 0 11222 6323"/>
                            <a:gd name="T3" fmla="*/ T2 w 4900"/>
                          </a:gdLst>
                          <a:ahLst/>
                          <a:cxnLst>
                            <a:cxn ang="0">
                              <a:pos x="T1" y="0"/>
                            </a:cxn>
                            <a:cxn ang="0">
                              <a:pos x="T3" y="0"/>
                            </a:cxn>
                          </a:cxnLst>
                          <a:rect l="0" t="0" r="r" b="b"/>
                          <a:pathLst>
                            <a:path w="4900">
                              <a:moveTo>
                                <a:pt x="0" y="0"/>
                              </a:moveTo>
                              <a:lnTo>
                                <a:pt x="4899"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5B654" id="Полилиния: фигура 235" o:spid="_x0000_s1026" style="position:absolute;margin-left:316.15pt;margin-top:32pt;width:245pt;height:.1pt;z-index:-25139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0q6zAIAAMAFAAAOAAAAZHJzL2Uyb0RvYy54bWysVE1uEzEU3iNxB8tLUDs/SX8y6qRCLUVI&#10;BSo1HMCxPZkRHtvYTibtCgn2HIErILGphOAMyY149sykaYANIlKs53nP3/ve78npshZowY2tlMxx&#10;sh9jxCVVrJKzHL+dXOwdY2QdkYwIJXmOb7jFp+PHj04anfFUlUowbhCASJs1OselczqLIktLXhO7&#10;rzSXoCyUqYmDq5lFzJAG0GsRpXF8GDXKMG0U5dbC1/NWiccBvyg4dW+KwnKHRI6BmwunCefUn9H4&#10;hGQzQ3RZ0Y4G+QcWNakkON1AnRNH0NxUv0HVFTXKqsLtU1VHqigqykMMEE0S70RzXRLNQyyQHKs3&#10;abL/D5a+XlwZVLEcp4MDjCSpoUirL6ufq++ru/D/sbpbf87Q+hPcv60/rj+sviJvC5lrtM0A4Fpf&#10;GR+71ZeKvrOgiB5o/MWCDZo2rxQDfDJ3KmRrWZjav4Q8oGUoys2mKHzpEIWPgyRJDmKoHQVdkh6F&#10;mkUk69/SuXUvuAo4ZHFpXVtSBlIoCOuCmgBEUQuo7tM9FKPDQToIR9cCG7OkN3sSoUmMGjQcgfcO&#10;tMdKe6OAlSRpmv4RbNDbebB0CwwCmPUUSdmzpkvZ0QYJET9DcUiUVtYnaALk+gwBAhj5EP9iC753&#10;bds3nQsDw7E7FgYjGItpG64mzjPzLryImhyHXPgPtVrwiQoqt1M6cHKvFXLbang8Gj1g1arhhXcA&#10;fdMKwannulVaqS4qIUIZhPRUjpJBGnJjlaiYV3o21symZ8KgBfEDH34+GAB7YGbUXLIAVnLCnney&#10;I5VoZbAXkNvQx751216fKnYDbWxUu0Zg7YFQKnOLUQMrJMf2/ZwYjpF4KWFGR8lw6HdOuAwPjlK4&#10;mG3NdFtDJAWoHDsMhffimWv31FybalaCpySEK9UzGJ+i8n0e+LWsugusiRBtt9L8Htq+B6v7xTv+&#10;BQAA//8DAFBLAwQUAAYACAAAACEAk87n3t8AAAAKAQAADwAAAGRycy9kb3ducmV2LnhtbEyPQUvD&#10;QBCF74L/YRmhN7tpKkViNkWEglhoSe3F2zY7TaLZ2ZDdNKm/3snJ3mbePN58L12PthEX7HztSMFi&#10;HoFAKpypqVRw/Nw8PoPwQZPRjSNUcEUP6+z+LtWJcQPleDmEUnAI+UQrqEJoEyl9UaHVfu5aJL6d&#10;XWd14LUrpen0wOG2kXEUraTVNfGHSrf4VmHxc+itgv12nxfmLD82xwFz9/7VD7/fO6VmD+PrC4iA&#10;Y/g3w4TP6JAx08n1ZLxoFKyW8ZKtPDxxp8mwiCflNCkxyCyVtxWyPwAAAP//AwBQSwECLQAUAAYA&#10;CAAAACEAtoM4kv4AAADhAQAAEwAAAAAAAAAAAAAAAAAAAAAAW0NvbnRlbnRfVHlwZXNdLnhtbFBL&#10;AQItABQABgAIAAAAIQA4/SH/1gAAAJQBAAALAAAAAAAAAAAAAAAAAC8BAABfcmVscy8ucmVsc1BL&#10;AQItABQABgAIAAAAIQCT60q6zAIAAMAFAAAOAAAAAAAAAAAAAAAAAC4CAABkcnMvZTJvRG9jLnht&#10;bFBLAQItABQABgAIAAAAIQCTzufe3wAAAAoBAAAPAAAAAAAAAAAAAAAAACYFAABkcnMvZG93bnJl&#10;di54bWxQSwUGAAAAAAQABADzAAAAMgYAAAAA&#10;" path="m,l4899,e" filled="f" strokeweight=".19811mm">
                <v:path arrowok="t" o:connecttype="custom" o:connectlocs="0,0;3110865,0" o:connectangles="0,0"/>
                <w10:wrap type="topAndBottom" anchorx="page"/>
              </v:shape>
            </w:pict>
          </mc:Fallback>
        </mc:AlternateContent>
      </w:r>
    </w:p>
    <w:p w14:paraId="3B9FC960"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p>
    <w:p w14:paraId="7BFD36EC"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r w:rsidRPr="007F4A93">
        <w:rPr>
          <w:rFonts w:ascii="Times New Roman" w:hAnsi="Times New Roman" w:cs="Times New Roman"/>
          <w:i/>
          <w:sz w:val="20"/>
          <w:szCs w:val="20"/>
        </w:rPr>
        <w:t>(полное</w:t>
      </w:r>
      <w:r w:rsidRPr="007F4A93">
        <w:rPr>
          <w:rFonts w:ascii="Times New Roman" w:hAnsi="Times New Roman" w:cs="Times New Roman"/>
          <w:i/>
          <w:spacing w:val="-5"/>
          <w:sz w:val="20"/>
          <w:szCs w:val="20"/>
        </w:rPr>
        <w:t xml:space="preserve"> </w:t>
      </w:r>
      <w:r w:rsidRPr="007F4A93">
        <w:rPr>
          <w:rFonts w:ascii="Times New Roman" w:hAnsi="Times New Roman" w:cs="Times New Roman"/>
          <w:i/>
          <w:sz w:val="20"/>
          <w:szCs w:val="20"/>
        </w:rPr>
        <w:t>наименование,</w:t>
      </w:r>
      <w:r w:rsidRPr="007F4A93">
        <w:rPr>
          <w:rFonts w:ascii="Times New Roman" w:hAnsi="Times New Roman" w:cs="Times New Roman"/>
          <w:i/>
          <w:spacing w:val="-3"/>
          <w:sz w:val="20"/>
          <w:szCs w:val="20"/>
        </w:rPr>
        <w:t xml:space="preserve"> </w:t>
      </w:r>
      <w:r w:rsidRPr="007F4A93">
        <w:rPr>
          <w:rFonts w:ascii="Times New Roman" w:hAnsi="Times New Roman" w:cs="Times New Roman"/>
          <w:i/>
          <w:sz w:val="20"/>
          <w:szCs w:val="20"/>
        </w:rPr>
        <w:t>ИНН,</w:t>
      </w:r>
      <w:r w:rsidRPr="007F4A93">
        <w:rPr>
          <w:rFonts w:ascii="Times New Roman" w:hAnsi="Times New Roman" w:cs="Times New Roman"/>
          <w:i/>
          <w:spacing w:val="-3"/>
          <w:sz w:val="20"/>
          <w:szCs w:val="20"/>
        </w:rPr>
        <w:t xml:space="preserve"> </w:t>
      </w:r>
      <w:r w:rsidRPr="007F4A93">
        <w:rPr>
          <w:rFonts w:ascii="Times New Roman" w:hAnsi="Times New Roman" w:cs="Times New Roman"/>
          <w:i/>
          <w:sz w:val="20"/>
          <w:szCs w:val="20"/>
        </w:rPr>
        <w:t>ОГРН</w:t>
      </w:r>
      <w:r w:rsidRPr="007F4A93">
        <w:rPr>
          <w:rFonts w:ascii="Times New Roman" w:hAnsi="Times New Roman" w:cs="Times New Roman"/>
          <w:i/>
          <w:spacing w:val="-4"/>
          <w:sz w:val="20"/>
          <w:szCs w:val="20"/>
        </w:rPr>
        <w:t xml:space="preserve"> </w:t>
      </w:r>
      <w:r w:rsidRPr="007F4A93">
        <w:rPr>
          <w:rFonts w:ascii="Times New Roman" w:hAnsi="Times New Roman" w:cs="Times New Roman"/>
          <w:i/>
          <w:sz w:val="20"/>
          <w:szCs w:val="20"/>
        </w:rPr>
        <w:t>юридического</w:t>
      </w:r>
      <w:r w:rsidRPr="007F4A93">
        <w:rPr>
          <w:rFonts w:ascii="Times New Roman" w:hAnsi="Times New Roman" w:cs="Times New Roman"/>
          <w:i/>
          <w:spacing w:val="-2"/>
          <w:sz w:val="20"/>
          <w:szCs w:val="20"/>
        </w:rPr>
        <w:t xml:space="preserve"> </w:t>
      </w:r>
      <w:r w:rsidRPr="007F4A93">
        <w:rPr>
          <w:rFonts w:ascii="Times New Roman" w:hAnsi="Times New Roman" w:cs="Times New Roman"/>
          <w:i/>
          <w:sz w:val="20"/>
          <w:szCs w:val="20"/>
        </w:rPr>
        <w:t>лица,</w:t>
      </w:r>
      <w:r w:rsidRPr="007F4A93">
        <w:rPr>
          <w:rFonts w:ascii="Times New Roman" w:hAnsi="Times New Roman" w:cs="Times New Roman"/>
          <w:i/>
          <w:spacing w:val="-3"/>
          <w:sz w:val="20"/>
          <w:szCs w:val="20"/>
        </w:rPr>
        <w:t xml:space="preserve"> </w:t>
      </w:r>
      <w:r w:rsidRPr="007F4A93">
        <w:rPr>
          <w:rFonts w:ascii="Times New Roman" w:hAnsi="Times New Roman" w:cs="Times New Roman"/>
          <w:i/>
          <w:sz w:val="20"/>
          <w:szCs w:val="20"/>
        </w:rPr>
        <w:t>ИП)</w:t>
      </w:r>
    </w:p>
    <w:p w14:paraId="3C30EDC7"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r w:rsidRPr="007F4A93">
        <w:rPr>
          <w:rFonts w:ascii="Times New Roman" w:hAnsi="Times New Roman" w:cs="Times New Roman"/>
          <w:noProof/>
          <w:sz w:val="20"/>
          <w:szCs w:val="20"/>
        </w:rPr>
        <mc:AlternateContent>
          <mc:Choice Requires="wps">
            <w:drawing>
              <wp:anchor distT="0" distB="0" distL="0" distR="0" simplePos="0" relativeHeight="251920384" behindDoc="1" locked="0" layoutInCell="1" allowOverlap="1" wp14:anchorId="7290745C" wp14:editId="2ACCD786">
                <wp:simplePos x="0" y="0"/>
                <wp:positionH relativeFrom="page">
                  <wp:posOffset>4015105</wp:posOffset>
                </wp:positionH>
                <wp:positionV relativeFrom="paragraph">
                  <wp:posOffset>199390</wp:posOffset>
                </wp:positionV>
                <wp:extent cx="3201670" cy="1270"/>
                <wp:effectExtent l="0" t="0" r="0" b="0"/>
                <wp:wrapTopAndBottom/>
                <wp:docPr id="236" name="Полилиния: фигура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670" cy="1270"/>
                        </a:xfrm>
                        <a:custGeom>
                          <a:avLst/>
                          <a:gdLst>
                            <a:gd name="T0" fmla="+- 0 6323 6323"/>
                            <a:gd name="T1" fmla="*/ T0 w 5042"/>
                            <a:gd name="T2" fmla="+- 0 11364 6323"/>
                            <a:gd name="T3" fmla="*/ T2 w 5042"/>
                          </a:gdLst>
                          <a:ahLst/>
                          <a:cxnLst>
                            <a:cxn ang="0">
                              <a:pos x="T1" y="0"/>
                            </a:cxn>
                            <a:cxn ang="0">
                              <a:pos x="T3" y="0"/>
                            </a:cxn>
                          </a:cxnLst>
                          <a:rect l="0" t="0" r="r" b="b"/>
                          <a:pathLst>
                            <a:path w="5042">
                              <a:moveTo>
                                <a:pt x="0" y="0"/>
                              </a:moveTo>
                              <a:lnTo>
                                <a:pt x="5041"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D017A" id="Полилиния: фигура 236" o:spid="_x0000_s1026" style="position:absolute;margin-left:316.15pt;margin-top:15.7pt;width:252.1pt;height:.1pt;z-index:-25139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mdxgIAAMAFAAAOAAAAZHJzL2Uyb0RvYy54bWysVM1uEzEQviPxDpaPoHb/QgqrbirUUoRU&#10;oFLDAzi2N7vCaxvbyaackODOI/AKSFwqIXiG5I0Ye3fTNMAFESnWeGf8zcw3P8cnq0agJTe2VrLA&#10;yWGMEZdUsVrOC/xmen7wGCPriGREKMkLfM0tPpncv3fc6pynqlKCcYMARNq81QWunNN5FFla8YbY&#10;Q6W5BGWpTEMcXM08Yoa0gN6IKI3jcdQqw7RRlFsLX886JZ4E/LLk1L0uS8sdEgWG2Fw4TThn/owm&#10;xySfG6KrmvZhkH+IoiG1BKdbqDPiCFqY+jeopqZGWVW6Q6qaSJVlTXnIAbJJ4r1sriqiecgFyLF6&#10;S5P9f7D01fLSoJoVOM3GGEnSQJHWX9Y/19/XN+H/Y32z+ZyjzSe4f9t83HxYf0XeFphrtc0B4Epf&#10;Gp+71ReKvrWgiO5o/MWCDZq1LxUDfLJwKrC1Kk3jXwIPaBWKcr0tCl85ROFjBsSMj6B2FHRJCpJ3&#10;QPLhLV1Y95yrgEOWF9Z1JWUghYKwPqkpQJSNgOo+PEAxGmdpFo6+BbZmyWD2IELTGLXoUTxK943S&#10;wShgJUk2Hv0RLBvsPFi6AwYJzIcQSTVETVeyDxskRPwMxYEorawnaArBDQwBAhj5FP9iC773bbs3&#10;vQsDw7E/FgYjGItZl64mzkfmXXgRtQUOXPgPjVryqQoqt1c6cHKrFXLXCp7fzaBTwwvvIJR169TH&#10;ulNaqc5rIUJthfShHCVZGrixStTMK3001sxnp8KgJfEDH359v9wxM2ohWQCrOGHPetmRWnQyOBfA&#10;behj37pdr88Uu4Y2NqpbI7D2QKiUeY9RCyukwPbdghiOkXghYUafJKOR3znhMnp0lMLF7Gpmuxoi&#10;KUAV2GEovBdPXbenFtrU8wo8JSFdqZ7C+JS17/MQXxdVf4E1EWjsV5rfQ7v3YHW7eCe/AAAA//8D&#10;AFBLAwQUAAYACAAAACEApmD8n98AAAAKAQAADwAAAGRycy9kb3ducmV2LnhtbEyPTUvEMBCG74L/&#10;IYzgzU0/tEptuiyigigsu4pes83YFJNJSbK71V9vetLjzDy887zNcrKGHdCHwZGAfJEBQ+qcGqgX&#10;8Pb6cHEDLERJShpHKOAbAyzb05NG1sodaYOHbexZCqFQSwE6xrHmPHQarQwLNyKl26fzVsY0+p4r&#10;L48p3BpeZFnFrRwofdByxDuN3dd2bwV8rO8LfPHm6Wf9vHnPO12srulRiPOzaXULLOIU/2CY9ZM6&#10;tMlp5/akAjMCqrIoEyqgzC+BzUBeVlfAdvOmAt42/H+F9hcAAP//AwBQSwECLQAUAAYACAAAACEA&#10;toM4kv4AAADhAQAAEwAAAAAAAAAAAAAAAAAAAAAAW0NvbnRlbnRfVHlwZXNdLnhtbFBLAQItABQA&#10;BgAIAAAAIQA4/SH/1gAAAJQBAAALAAAAAAAAAAAAAAAAAC8BAABfcmVscy8ucmVsc1BLAQItABQA&#10;BgAIAAAAIQBBAkmdxgIAAMAFAAAOAAAAAAAAAAAAAAAAAC4CAABkcnMvZTJvRG9jLnhtbFBLAQIt&#10;ABQABgAIAAAAIQCmYPyf3wAAAAoBAAAPAAAAAAAAAAAAAAAAACAFAABkcnMvZG93bnJldi54bWxQ&#10;SwUGAAAAAAQABADzAAAALAYAAAAA&#10;" path="m,l5041,e" filled="f" strokeweight=".19811mm">
                <v:path arrowok="t" o:connecttype="custom" o:connectlocs="0,0;3201035,0" o:connectangles="0,0"/>
                <w10:wrap type="topAndBottom" anchorx="page"/>
              </v:shape>
            </w:pict>
          </mc:Fallback>
        </mc:AlternateContent>
      </w:r>
      <w:r w:rsidRPr="007F4A93">
        <w:rPr>
          <w:rFonts w:ascii="Times New Roman" w:hAnsi="Times New Roman" w:cs="Times New Roman"/>
          <w:noProof/>
          <w:sz w:val="20"/>
          <w:szCs w:val="20"/>
        </w:rPr>
        <mc:AlternateContent>
          <mc:Choice Requires="wps">
            <w:drawing>
              <wp:anchor distT="0" distB="0" distL="0" distR="0" simplePos="0" relativeHeight="251921408" behindDoc="1" locked="0" layoutInCell="1" allowOverlap="1" wp14:anchorId="0F74EAF4" wp14:editId="136639C2">
                <wp:simplePos x="0" y="0"/>
                <wp:positionH relativeFrom="page">
                  <wp:posOffset>4015105</wp:posOffset>
                </wp:positionH>
                <wp:positionV relativeFrom="paragraph">
                  <wp:posOffset>403225</wp:posOffset>
                </wp:positionV>
                <wp:extent cx="3023235" cy="1270"/>
                <wp:effectExtent l="0" t="0" r="0" b="0"/>
                <wp:wrapTopAndBottom/>
                <wp:docPr id="237" name="Полилиния: фигура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235" cy="1270"/>
                        </a:xfrm>
                        <a:custGeom>
                          <a:avLst/>
                          <a:gdLst>
                            <a:gd name="T0" fmla="+- 0 6323 6323"/>
                            <a:gd name="T1" fmla="*/ T0 w 4761"/>
                            <a:gd name="T2" fmla="+- 0 11084 6323"/>
                            <a:gd name="T3" fmla="*/ T2 w 4761"/>
                          </a:gdLst>
                          <a:ahLst/>
                          <a:cxnLst>
                            <a:cxn ang="0">
                              <a:pos x="T1" y="0"/>
                            </a:cxn>
                            <a:cxn ang="0">
                              <a:pos x="T3" y="0"/>
                            </a:cxn>
                          </a:cxnLst>
                          <a:rect l="0" t="0" r="r" b="b"/>
                          <a:pathLst>
                            <a:path w="4761">
                              <a:moveTo>
                                <a:pt x="0" y="0"/>
                              </a:moveTo>
                              <a:lnTo>
                                <a:pt x="4761"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77227" id="Полилиния: фигура 237" o:spid="_x0000_s1026" style="position:absolute;margin-left:316.15pt;margin-top:31.75pt;width:238.05pt;height:.1pt;z-index:-25139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e2yAIAAMAFAAAOAAAAZHJzL2Uyb0RvYy54bWysVN1u0zAUvkfiHSxfgrb8tGtHtHRCG0NI&#10;AyatPIDrOE2EYwfbbTqukOCeR+AVkLiZhOAZ2jfi+CTpugI3iEq1jnM+f+f/nJyuKkmWwthSq5RG&#10;hyElQnGdlWqe0jfTi4NjSqxjKmNSK5HSG2Hp6eThg5OmTkSsCy0zYQiQKJs0dUoL5+okCCwvRMXs&#10;oa6FAmWuTcUcXM08yAxrgL2SQRyGo6DRJquN5sJa+HreKukE+fNccPc6z61wRKYUfHN4Gjxn/gwm&#10;JyyZG1YXJe/cYP/gRcVKBUa3VOfMMbIw5W9UVcmNtjp3h1xXgc7zkguMAaKJwr1orgtWC4wFkmPr&#10;bZrs/6Plr5ZXhpRZSuPBmBLFKijS+sv65/r7+hb/P9a3m88J2XyC+7fNx82H9VfisZC5prYJEFzX&#10;V8bHbutLzd9aUAT3NP5iAUNmzUudAT9bOI3ZWuWm8i8hD2SFRbnZFkWsHOHwcRDGg3hwRAkHXRSP&#10;sWYBS/q3fGHdc6GRhy0vrWtLmoGEBcm6oKZQ/rySUN3HByQkIyDFo2uBLSzqYY8CMg1JQ4bjUbQP&#10;insQckVReDz8I9mgx3myeIcMApj3LrKi95qvVOc2SIT5GQoxUbW2PkFTcK7PEDAAyIf4FyzY3se2&#10;bzoTBoZjfywMJTAWszbcmjnvmTfhRdKkFHPhP1R6KaYaVW6vdGDkTivVLgqf73rVquGFNwB90wpo&#10;1Pu6U1qlL0opsbZSeVfG0SDG3Fgty8wrvTfWzGdn0pAl8wOPPx8MkN2DGb1QGZIVgmXPOtmxUrYy&#10;4CXkFvvYt27b6zOd3UAbG92uEVh7IBTavKekgRWSUvtuwYygRL5QMKNPouHQ7xy8DI/GMVzMrma2&#10;q2GKA1VKHYXCe/HMtXtqUZtyXoClCMNV+imMT176Pkf/Wq+6C6wJjLZbaX4P7d4Rdbd4J78AAAD/&#10;/wMAUEsDBBQABgAIAAAAIQDPgVK63gAAAAoBAAAPAAAAZHJzL2Rvd25yZXYueG1sTI/LTsMwEEX3&#10;SPyDNUjsqN0WSghxKgRiwQJVfWzYTePJQ8TjKHbS8Pc4K9jN4+jOmWw72VaM1PvGsYblQoEgLpxp&#10;uNJwOr7fJSB8QDbYOiYNP+Rhm19fZZgad+E9jYdQiRjCPkUNdQhdKqUvarLoF64jjrvS9RZDbPtK&#10;mh4vMdy2cqXURlpsOF6osaPXmorvw2A1DONp+HDJ/sscS6Penopd+el2Wt/eTC/PIAJN4Q+GWT+q&#10;Qx6dzm5g40WrYbNerSM6Fw8gZmCpknsQ53nyCDLP5P8X8l8AAAD//wMAUEsBAi0AFAAGAAgAAAAh&#10;ALaDOJL+AAAA4QEAABMAAAAAAAAAAAAAAAAAAAAAAFtDb250ZW50X1R5cGVzXS54bWxQSwECLQAU&#10;AAYACAAAACEAOP0h/9YAAACUAQAACwAAAAAAAAAAAAAAAAAvAQAAX3JlbHMvLnJlbHNQSwECLQAU&#10;AAYACAAAACEA4gLXtsgCAADABQAADgAAAAAAAAAAAAAAAAAuAgAAZHJzL2Uyb0RvYy54bWxQSwEC&#10;LQAUAAYACAAAACEAz4FSut4AAAAKAQAADwAAAAAAAAAAAAAAAAAiBQAAZHJzL2Rvd25yZXYueG1s&#10;UEsFBgAAAAAEAAQA8wAAAC0GAAAAAA==&#10;" path="m,l4761,e" filled="f" strokeweight=".19811mm">
                <v:path arrowok="t" o:connecttype="custom" o:connectlocs="0,0;3023235,0" o:connectangles="0,0"/>
                <w10:wrap type="topAndBottom" anchorx="page"/>
              </v:shape>
            </w:pict>
          </mc:Fallback>
        </mc:AlternateContent>
      </w:r>
    </w:p>
    <w:p w14:paraId="3C1EB074"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p>
    <w:p w14:paraId="00641EB9"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r w:rsidRPr="007F4A93">
        <w:rPr>
          <w:rFonts w:ascii="Times New Roman" w:hAnsi="Times New Roman" w:cs="Times New Roman"/>
          <w:i/>
          <w:sz w:val="20"/>
          <w:szCs w:val="20"/>
        </w:rPr>
        <w:t>(контактный</w:t>
      </w:r>
      <w:r w:rsidRPr="007F4A93">
        <w:rPr>
          <w:rFonts w:ascii="Times New Roman" w:hAnsi="Times New Roman" w:cs="Times New Roman"/>
          <w:i/>
          <w:spacing w:val="-3"/>
          <w:sz w:val="20"/>
          <w:szCs w:val="20"/>
        </w:rPr>
        <w:t xml:space="preserve"> </w:t>
      </w:r>
      <w:r w:rsidRPr="007F4A93">
        <w:rPr>
          <w:rFonts w:ascii="Times New Roman" w:hAnsi="Times New Roman" w:cs="Times New Roman"/>
          <w:i/>
          <w:sz w:val="20"/>
          <w:szCs w:val="20"/>
        </w:rPr>
        <w:t>телефон,</w:t>
      </w:r>
      <w:r w:rsidRPr="007F4A93">
        <w:rPr>
          <w:rFonts w:ascii="Times New Roman" w:hAnsi="Times New Roman" w:cs="Times New Roman"/>
          <w:i/>
          <w:spacing w:val="-4"/>
          <w:sz w:val="20"/>
          <w:szCs w:val="20"/>
        </w:rPr>
        <w:t xml:space="preserve"> </w:t>
      </w:r>
      <w:r w:rsidRPr="007F4A93">
        <w:rPr>
          <w:rFonts w:ascii="Times New Roman" w:hAnsi="Times New Roman" w:cs="Times New Roman"/>
          <w:i/>
          <w:sz w:val="20"/>
          <w:szCs w:val="20"/>
        </w:rPr>
        <w:t>электронная</w:t>
      </w:r>
      <w:r w:rsidRPr="007F4A93">
        <w:rPr>
          <w:rFonts w:ascii="Times New Roman" w:hAnsi="Times New Roman" w:cs="Times New Roman"/>
          <w:i/>
          <w:spacing w:val="-4"/>
          <w:sz w:val="20"/>
          <w:szCs w:val="20"/>
        </w:rPr>
        <w:t xml:space="preserve"> </w:t>
      </w:r>
      <w:r w:rsidRPr="007F4A93">
        <w:rPr>
          <w:rFonts w:ascii="Times New Roman" w:hAnsi="Times New Roman" w:cs="Times New Roman"/>
          <w:i/>
          <w:sz w:val="20"/>
          <w:szCs w:val="20"/>
        </w:rPr>
        <w:t>почта,</w:t>
      </w:r>
      <w:r w:rsidRPr="007F4A93">
        <w:rPr>
          <w:rFonts w:ascii="Times New Roman" w:hAnsi="Times New Roman" w:cs="Times New Roman"/>
          <w:i/>
          <w:spacing w:val="-4"/>
          <w:sz w:val="20"/>
          <w:szCs w:val="20"/>
        </w:rPr>
        <w:t xml:space="preserve"> </w:t>
      </w:r>
      <w:r w:rsidRPr="007F4A93">
        <w:rPr>
          <w:rFonts w:ascii="Times New Roman" w:hAnsi="Times New Roman" w:cs="Times New Roman"/>
          <w:i/>
          <w:sz w:val="20"/>
          <w:szCs w:val="20"/>
        </w:rPr>
        <w:t>почтовый</w:t>
      </w:r>
      <w:r w:rsidRPr="007F4A93">
        <w:rPr>
          <w:rFonts w:ascii="Times New Roman" w:hAnsi="Times New Roman" w:cs="Times New Roman"/>
          <w:i/>
          <w:spacing w:val="-2"/>
          <w:sz w:val="20"/>
          <w:szCs w:val="20"/>
        </w:rPr>
        <w:t xml:space="preserve"> </w:t>
      </w:r>
      <w:r w:rsidRPr="007F4A93">
        <w:rPr>
          <w:rFonts w:ascii="Times New Roman" w:hAnsi="Times New Roman" w:cs="Times New Roman"/>
          <w:i/>
          <w:sz w:val="20"/>
          <w:szCs w:val="20"/>
        </w:rPr>
        <w:t>адрес)</w:t>
      </w:r>
    </w:p>
    <w:p w14:paraId="1BFB44C0"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r w:rsidRPr="007F4A93">
        <w:rPr>
          <w:rFonts w:ascii="Times New Roman" w:hAnsi="Times New Roman" w:cs="Times New Roman"/>
          <w:noProof/>
          <w:sz w:val="20"/>
          <w:szCs w:val="20"/>
        </w:rPr>
        <mc:AlternateContent>
          <mc:Choice Requires="wps">
            <w:drawing>
              <wp:anchor distT="0" distB="0" distL="0" distR="0" simplePos="0" relativeHeight="251922432" behindDoc="1" locked="0" layoutInCell="1" allowOverlap="1" wp14:anchorId="53C273E8" wp14:editId="65E58078">
                <wp:simplePos x="0" y="0"/>
                <wp:positionH relativeFrom="page">
                  <wp:posOffset>4015105</wp:posOffset>
                </wp:positionH>
                <wp:positionV relativeFrom="paragraph">
                  <wp:posOffset>200660</wp:posOffset>
                </wp:positionV>
                <wp:extent cx="3201670" cy="1270"/>
                <wp:effectExtent l="0" t="0" r="0" b="0"/>
                <wp:wrapTopAndBottom/>
                <wp:docPr id="238" name="Полилиния: фигура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1670" cy="1270"/>
                        </a:xfrm>
                        <a:custGeom>
                          <a:avLst/>
                          <a:gdLst>
                            <a:gd name="T0" fmla="+- 0 6323 6323"/>
                            <a:gd name="T1" fmla="*/ T0 w 5042"/>
                            <a:gd name="T2" fmla="+- 0 11364 6323"/>
                            <a:gd name="T3" fmla="*/ T2 w 5042"/>
                          </a:gdLst>
                          <a:ahLst/>
                          <a:cxnLst>
                            <a:cxn ang="0">
                              <a:pos x="T1" y="0"/>
                            </a:cxn>
                            <a:cxn ang="0">
                              <a:pos x="T3" y="0"/>
                            </a:cxn>
                          </a:cxnLst>
                          <a:rect l="0" t="0" r="r" b="b"/>
                          <a:pathLst>
                            <a:path w="5042">
                              <a:moveTo>
                                <a:pt x="0" y="0"/>
                              </a:moveTo>
                              <a:lnTo>
                                <a:pt x="5041"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F0449" id="Полилиния: фигура 238" o:spid="_x0000_s1026" style="position:absolute;margin-left:316.15pt;margin-top:15.8pt;width:252.1pt;height:.1pt;z-index:-25139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I31xgIAAMAFAAAOAAAAZHJzL2Uyb0RvYy54bWysVM1uEzEQviPxDpaPoHb/QgqrbirUUoRU&#10;oFLDAzi2N7vCaxvbyaackODOI/AKSFwqIXiG5I0Ye3fTNMAFESnWeGf8zc83M8cnq0agJTe2VrLA&#10;yWGMEZdUsVrOC/xmen7wGCPriGREKMkLfM0tPpncv3fc6pynqlKCcYMARNq81QWunNN5FFla8YbY&#10;Q6W5BGWpTEMcXM08Yoa0gN6IKI3jcdQqw7RRlFsLX886JZ4E/LLk1L0uS8sdEgWG2Fw4TThn/owm&#10;xySfG6KrmvZhkH+IoiG1BKdbqDPiCFqY+jeopqZGWVW6Q6qaSJVlTXnIAbJJ4r1sriqiecgFimP1&#10;tkz2/8HSV8tLg2pW4DQDqiRpgKT1l/XP9ff1Tfj/WN9sPudo8wnu3zYfNx/WX5G3hcq12uYAcKUv&#10;jc/d6gtF31pQRHc0/mLBBs3al4oBPlk4Faq1Kk3jX0Id0CqQcr0lha8covAxg8KMj4A7CrokBck7&#10;IPnwli6se85VwCHLC+s6ShlIgRDWJzUFiLIRwO7DAxSjcZZm4ehbYGuWDGYPIjSNUYsexaN03ygd&#10;jAJWkmTj0R/BssHOg6U7YJDAfAiRVEPUdCX7sEFCxM9QHAqllfUFmkJwQ4UAAYx8in+xBd/7tt2b&#10;3oWB4dgfC4MRjMWsS1cT5yPzLryI2gKHWvgPjVryqQoqt0cdOLnVCrlrBc/vZtCp4YV3EGjdOvWx&#10;7lAr1XktROBWSB/KUZKloTZWiZp5pY/GmvnsVBi0JH7gw6/vlztmRi0kC2AVJ+xZLztSi04G5wJq&#10;G/rYt27X6zPFrqGNjerWCKw9ECpl3mPUwgopsH23IIZjJF5ImNEnyWjkd064jB4dpXAxu5rZroZI&#10;ClAFdhiI9+Kp6/bUQpt6XoGnJKQr1VMYn7L2fR7i66LqL7AmQhn7leb30O49WN0u3skvAAAA//8D&#10;AFBLAwQUAAYACAAAACEAT14Q0d8AAAAKAQAADwAAAGRycy9kb3ducmV2LnhtbEyPTUvEMBCG74L/&#10;IYzgzU0/sC616bKICqKw7Cp6zTZjU0wmJcnuVn+96UmPM/PwzvM2q8kadkQfBkcC8kUGDKlzaqBe&#10;wNvrw9USWIiSlDSOUMA3Bli152eNrJU70RaPu9izFEKhlgJ0jGPNeeg0WhkWbkRKt0/nrYxp9D1X&#10;Xp5SuDW8yLKKWzlQ+qDliHcau6/dwQr42NwX+OLN08/mefued7pY39CjEJcX0/oWWMQp/sEw6yd1&#10;aJPT3h1IBWYEVGVRJlRAmVfAZiAvq2tg+3mzBN42/H+F9hcAAP//AwBQSwECLQAUAAYACAAAACEA&#10;toM4kv4AAADhAQAAEwAAAAAAAAAAAAAAAAAAAAAAW0NvbnRlbnRfVHlwZXNdLnhtbFBLAQItABQA&#10;BgAIAAAAIQA4/SH/1gAAAJQBAAALAAAAAAAAAAAAAAAAAC8BAABfcmVscy8ucmVsc1BLAQItABQA&#10;BgAIAAAAIQC7SI31xgIAAMAFAAAOAAAAAAAAAAAAAAAAAC4CAABkcnMvZTJvRG9jLnhtbFBLAQIt&#10;ABQABgAIAAAAIQBPXhDR3wAAAAoBAAAPAAAAAAAAAAAAAAAAACAFAABkcnMvZG93bnJldi54bWxQ&#10;SwUGAAAAAAQABADzAAAALAYAAAAA&#10;" path="m,l5041,e" filled="f" strokeweight=".19811mm">
                <v:path arrowok="t" o:connecttype="custom" o:connectlocs="0,0;3201035,0" o:connectangles="0,0"/>
                <w10:wrap type="topAndBottom" anchorx="page"/>
              </v:shape>
            </w:pict>
          </mc:Fallback>
        </mc:AlternateContent>
      </w:r>
      <w:r w:rsidRPr="007F4A93">
        <w:rPr>
          <w:rFonts w:ascii="Times New Roman" w:hAnsi="Times New Roman" w:cs="Times New Roman"/>
          <w:noProof/>
          <w:sz w:val="20"/>
          <w:szCs w:val="20"/>
        </w:rPr>
        <mc:AlternateContent>
          <mc:Choice Requires="wps">
            <w:drawing>
              <wp:anchor distT="0" distB="0" distL="0" distR="0" simplePos="0" relativeHeight="251923456" behindDoc="1" locked="0" layoutInCell="1" allowOverlap="1" wp14:anchorId="307E58BB" wp14:editId="7A1ECF4D">
                <wp:simplePos x="0" y="0"/>
                <wp:positionH relativeFrom="page">
                  <wp:posOffset>4015105</wp:posOffset>
                </wp:positionH>
                <wp:positionV relativeFrom="paragraph">
                  <wp:posOffset>405130</wp:posOffset>
                </wp:positionV>
                <wp:extent cx="3023235" cy="1270"/>
                <wp:effectExtent l="0" t="0" r="0" b="0"/>
                <wp:wrapTopAndBottom/>
                <wp:docPr id="239" name="Полилиния: фигура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3235" cy="1270"/>
                        </a:xfrm>
                        <a:custGeom>
                          <a:avLst/>
                          <a:gdLst>
                            <a:gd name="T0" fmla="+- 0 6323 6323"/>
                            <a:gd name="T1" fmla="*/ T0 w 4761"/>
                            <a:gd name="T2" fmla="+- 0 11084 6323"/>
                            <a:gd name="T3" fmla="*/ T2 w 4761"/>
                          </a:gdLst>
                          <a:ahLst/>
                          <a:cxnLst>
                            <a:cxn ang="0">
                              <a:pos x="T1" y="0"/>
                            </a:cxn>
                            <a:cxn ang="0">
                              <a:pos x="T3" y="0"/>
                            </a:cxn>
                          </a:cxnLst>
                          <a:rect l="0" t="0" r="r" b="b"/>
                          <a:pathLst>
                            <a:path w="4761">
                              <a:moveTo>
                                <a:pt x="0" y="0"/>
                              </a:moveTo>
                              <a:lnTo>
                                <a:pt x="4761"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6B87A" id="Полилиния: фигура 239" o:spid="_x0000_s1026" style="position:absolute;margin-left:316.15pt;margin-top:31.9pt;width:238.05pt;height:.1pt;z-index:-25139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BPeyAIAAMAFAAAOAAAAZHJzL2Uyb0RvYy54bWysVN1u0zAUvkfiHSxfgrb8tFu3aOmENoaQ&#10;BkxaeQDXcZoIxw6223S7QoJ7HoFXQOJmEoJnaN+I45Ok6wrcICrVOs75/J3/c3K6rCRZCGNLrVIa&#10;7YeUCMV1VqpZSt9OLvaOKLGOqYxJrURKb4Slp+PHj06aOhGxLrTMhCFAomzS1CktnKuTILC8EBWz&#10;+7oWCpS5NhVzcDWzIDOsAfZKBnEYHgaNNlltNBfWwtfzVknHyJ/ngrs3eW6FIzKl4JvD0+A59Wcw&#10;PmHJzLC6KHnnBvsHLypWKjC6oTpnjpG5KX+jqkputNW52+e6CnSel1xgDBBNFO5Ec12wWmAskBxb&#10;b9Jk/x8tf724MqTMUhoPjilRrIIirb6sfq6+r+7w/2N1t/6ckPUnuH9bf1x/WH0lHguZa2qbAMF1&#10;fWV87La+1PydBUXwQOMvFjBk2rzSGfCzudOYrWVuKv8S8kCWWJSbTVHE0hEOHwdhPIgHB5Rw0EXx&#10;CGsWsKR/y+fWvRAaedji0rq2pBlIWJCsC2oC5c8rCdV9ukdCcgikeHQtsIFFPexJQCYhachwdBjt&#10;guIehFxRFB4N/0g26HGeLN4igwBmvYus6L3mS9W5DRJhfoZCTFStrU/QBJzrMwQMAPIh/gULtnex&#10;7ZvOhIHh2B0LQwmMxbQNt2bOe+ZNeJE0KcVc+A+VXoiJRpXbKR0YuddKtY3C59tetWp44Q1A37QC&#10;GvW+bpVW6YtSSqytVN6VUTSIMTdWyzLzSu+NNbPpmTRkwfzA488HA2QPYEbPVYZkhWDZ8052rJSt&#10;DHgJucU+9q3b9vpUZzfQxka3awTWHgiFNreUNLBCUmrfz5kRlMiXCmb0OBoO/c7By/BgFMPFbGum&#10;2xqmOFCl1FEovBfPXLun5rUpZwVYijBcpZ/B+OSl73P0r/Wqu8CawGi7leb30PYdUfeLd/wLAAD/&#10;/wMAUEsDBBQABgAIAAAAIQDJQC0j3gAAAAoBAAAPAAAAZHJzL2Rvd25yZXYueG1sTI9LT8MwEITv&#10;SPwHa5G4UbsPVSHEqRCIAwdU9XHpzY03DxGvo9hJw79nc4Lb7s5o9ptsN7lWjNiHxpOG5UKBQCq8&#10;bajScD59PCUgQjRkTesJNfxggF1+f5eZ1PobHXA8xkpwCIXUaKhj7FIpQ1GjM2HhOyTWSt87E3nt&#10;K2l7c+Nw18qVUlvpTEP8oTYdvtVYfB8Hp2EYz8OnTw4Xeyqten8u9uWX32v9+DC9voCIOMU/M8z4&#10;jA45M139QDaIVsN2vVqzdR64wmxYqmQD4sqXjQKZZ/J/hfwXAAD//wMAUEsBAi0AFAAGAAgAAAAh&#10;ALaDOJL+AAAA4QEAABMAAAAAAAAAAAAAAAAAAAAAAFtDb250ZW50X1R5cGVzXS54bWxQSwECLQAU&#10;AAYACAAAACEAOP0h/9YAAACUAQAACwAAAAAAAAAAAAAAAAAvAQAAX3JlbHMvLnJlbHNQSwECLQAU&#10;AAYACAAAACEAGEgT3sgCAADABQAADgAAAAAAAAAAAAAAAAAuAgAAZHJzL2Uyb0RvYy54bWxQSwEC&#10;LQAUAAYACAAAACEAyUAtI94AAAAKAQAADwAAAAAAAAAAAAAAAAAiBQAAZHJzL2Rvd25yZXYueG1s&#10;UEsFBgAAAAAEAAQA8wAAAC0GAAAAAA==&#10;" path="m,l4761,e" filled="f" strokeweight=".19811mm">
                <v:path arrowok="t" o:connecttype="custom" o:connectlocs="0,0;3023235,0" o:connectangles="0,0"/>
                <w10:wrap type="topAndBottom" anchorx="page"/>
              </v:shape>
            </w:pict>
          </mc:Fallback>
        </mc:AlternateContent>
      </w:r>
    </w:p>
    <w:p w14:paraId="11892D4E"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p>
    <w:p w14:paraId="569BC9FF"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r w:rsidRPr="007F4A93">
        <w:rPr>
          <w:rFonts w:ascii="Times New Roman" w:hAnsi="Times New Roman" w:cs="Times New Roman"/>
          <w:i/>
          <w:sz w:val="20"/>
          <w:szCs w:val="20"/>
        </w:rPr>
        <w:t>(фамилия,</w:t>
      </w:r>
      <w:r w:rsidRPr="007F4A93">
        <w:rPr>
          <w:rFonts w:ascii="Times New Roman" w:hAnsi="Times New Roman" w:cs="Times New Roman"/>
          <w:i/>
          <w:spacing w:val="-5"/>
          <w:sz w:val="20"/>
          <w:szCs w:val="20"/>
        </w:rPr>
        <w:t xml:space="preserve"> </w:t>
      </w:r>
      <w:r w:rsidRPr="007F4A93">
        <w:rPr>
          <w:rFonts w:ascii="Times New Roman" w:hAnsi="Times New Roman" w:cs="Times New Roman"/>
          <w:i/>
          <w:sz w:val="20"/>
          <w:szCs w:val="20"/>
        </w:rPr>
        <w:t>имя,</w:t>
      </w:r>
      <w:r w:rsidRPr="007F4A93">
        <w:rPr>
          <w:rFonts w:ascii="Times New Roman" w:hAnsi="Times New Roman" w:cs="Times New Roman"/>
          <w:i/>
          <w:spacing w:val="-4"/>
          <w:sz w:val="20"/>
          <w:szCs w:val="20"/>
        </w:rPr>
        <w:t xml:space="preserve"> </w:t>
      </w:r>
      <w:r w:rsidRPr="007F4A93">
        <w:rPr>
          <w:rFonts w:ascii="Times New Roman" w:hAnsi="Times New Roman" w:cs="Times New Roman"/>
          <w:i/>
          <w:sz w:val="20"/>
          <w:szCs w:val="20"/>
        </w:rPr>
        <w:t>отчество</w:t>
      </w:r>
      <w:r w:rsidRPr="007F4A93">
        <w:rPr>
          <w:rFonts w:ascii="Times New Roman" w:hAnsi="Times New Roman" w:cs="Times New Roman"/>
          <w:i/>
          <w:spacing w:val="-3"/>
          <w:sz w:val="20"/>
          <w:szCs w:val="20"/>
        </w:rPr>
        <w:t xml:space="preserve"> </w:t>
      </w:r>
      <w:r w:rsidRPr="007F4A93">
        <w:rPr>
          <w:rFonts w:ascii="Times New Roman" w:hAnsi="Times New Roman" w:cs="Times New Roman"/>
          <w:i/>
          <w:sz w:val="20"/>
          <w:szCs w:val="20"/>
        </w:rPr>
        <w:t>(последнее</w:t>
      </w:r>
      <w:r w:rsidRPr="007F4A93">
        <w:rPr>
          <w:rFonts w:ascii="Times New Roman" w:hAnsi="Times New Roman" w:cs="Times New Roman"/>
          <w:i/>
          <w:spacing w:val="-1"/>
          <w:sz w:val="20"/>
          <w:szCs w:val="20"/>
        </w:rPr>
        <w:t xml:space="preserve"> </w:t>
      </w:r>
      <w:r w:rsidRPr="007F4A93">
        <w:rPr>
          <w:rFonts w:ascii="Times New Roman" w:hAnsi="Times New Roman" w:cs="Times New Roman"/>
          <w:i/>
          <w:sz w:val="20"/>
          <w:szCs w:val="20"/>
        </w:rPr>
        <w:t>-</w:t>
      </w:r>
      <w:r w:rsidRPr="007F4A93">
        <w:rPr>
          <w:rFonts w:ascii="Times New Roman" w:hAnsi="Times New Roman" w:cs="Times New Roman"/>
          <w:i/>
          <w:spacing w:val="-2"/>
          <w:sz w:val="20"/>
          <w:szCs w:val="20"/>
        </w:rPr>
        <w:t xml:space="preserve"> </w:t>
      </w:r>
      <w:r w:rsidRPr="007F4A93">
        <w:rPr>
          <w:rFonts w:ascii="Times New Roman" w:hAnsi="Times New Roman" w:cs="Times New Roman"/>
          <w:i/>
          <w:sz w:val="20"/>
          <w:szCs w:val="20"/>
        </w:rPr>
        <w:t>при</w:t>
      </w:r>
      <w:r w:rsidRPr="007F4A93">
        <w:rPr>
          <w:rFonts w:ascii="Times New Roman" w:hAnsi="Times New Roman" w:cs="Times New Roman"/>
          <w:i/>
          <w:spacing w:val="-2"/>
          <w:sz w:val="20"/>
          <w:szCs w:val="20"/>
        </w:rPr>
        <w:t xml:space="preserve"> </w:t>
      </w:r>
      <w:r w:rsidRPr="007F4A93">
        <w:rPr>
          <w:rFonts w:ascii="Times New Roman" w:hAnsi="Times New Roman" w:cs="Times New Roman"/>
          <w:i/>
          <w:sz w:val="20"/>
          <w:szCs w:val="20"/>
        </w:rPr>
        <w:t>наличии),</w:t>
      </w:r>
      <w:r w:rsidRPr="007F4A93">
        <w:rPr>
          <w:rFonts w:ascii="Times New Roman" w:hAnsi="Times New Roman" w:cs="Times New Roman"/>
          <w:i/>
          <w:spacing w:val="-2"/>
          <w:sz w:val="20"/>
          <w:szCs w:val="20"/>
        </w:rPr>
        <w:t xml:space="preserve"> </w:t>
      </w:r>
      <w:r w:rsidRPr="007F4A93">
        <w:rPr>
          <w:rFonts w:ascii="Times New Roman" w:hAnsi="Times New Roman" w:cs="Times New Roman"/>
          <w:i/>
          <w:sz w:val="20"/>
          <w:szCs w:val="20"/>
        </w:rPr>
        <w:t>данные</w:t>
      </w:r>
    </w:p>
    <w:p w14:paraId="31A13279"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r w:rsidRPr="007F4A93">
        <w:rPr>
          <w:rFonts w:ascii="Times New Roman" w:hAnsi="Times New Roman" w:cs="Times New Roman"/>
          <w:i/>
          <w:sz w:val="20"/>
          <w:szCs w:val="20"/>
        </w:rPr>
        <w:t>документа,</w:t>
      </w:r>
      <w:r w:rsidRPr="007F4A93">
        <w:rPr>
          <w:rFonts w:ascii="Times New Roman" w:hAnsi="Times New Roman" w:cs="Times New Roman"/>
          <w:i/>
          <w:spacing w:val="-6"/>
          <w:sz w:val="20"/>
          <w:szCs w:val="20"/>
        </w:rPr>
        <w:t xml:space="preserve"> </w:t>
      </w:r>
      <w:r w:rsidRPr="007F4A93">
        <w:rPr>
          <w:rFonts w:ascii="Times New Roman" w:hAnsi="Times New Roman" w:cs="Times New Roman"/>
          <w:i/>
          <w:sz w:val="20"/>
          <w:szCs w:val="20"/>
        </w:rPr>
        <w:t>удостоверяющего</w:t>
      </w:r>
      <w:r w:rsidRPr="007F4A93">
        <w:rPr>
          <w:rFonts w:ascii="Times New Roman" w:hAnsi="Times New Roman" w:cs="Times New Roman"/>
          <w:i/>
          <w:spacing w:val="-7"/>
          <w:sz w:val="20"/>
          <w:szCs w:val="20"/>
        </w:rPr>
        <w:t xml:space="preserve"> </w:t>
      </w:r>
      <w:r w:rsidRPr="007F4A93">
        <w:rPr>
          <w:rFonts w:ascii="Times New Roman" w:hAnsi="Times New Roman" w:cs="Times New Roman"/>
          <w:i/>
          <w:sz w:val="20"/>
          <w:szCs w:val="20"/>
        </w:rPr>
        <w:t>личность,</w:t>
      </w:r>
      <w:r w:rsidRPr="007F4A93">
        <w:rPr>
          <w:rFonts w:ascii="Times New Roman" w:hAnsi="Times New Roman" w:cs="Times New Roman"/>
          <w:i/>
          <w:spacing w:val="-6"/>
          <w:sz w:val="20"/>
          <w:szCs w:val="20"/>
        </w:rPr>
        <w:t xml:space="preserve"> </w:t>
      </w:r>
      <w:r w:rsidRPr="007F4A93">
        <w:rPr>
          <w:rFonts w:ascii="Times New Roman" w:hAnsi="Times New Roman" w:cs="Times New Roman"/>
          <w:i/>
          <w:sz w:val="20"/>
          <w:szCs w:val="20"/>
        </w:rPr>
        <w:t>контактный</w:t>
      </w:r>
      <w:r w:rsidRPr="007F4A93">
        <w:rPr>
          <w:rFonts w:ascii="Times New Roman" w:hAnsi="Times New Roman" w:cs="Times New Roman"/>
          <w:i/>
          <w:spacing w:val="-5"/>
          <w:sz w:val="20"/>
          <w:szCs w:val="20"/>
        </w:rPr>
        <w:t xml:space="preserve"> </w:t>
      </w:r>
      <w:r w:rsidRPr="007F4A93">
        <w:rPr>
          <w:rFonts w:ascii="Times New Roman" w:hAnsi="Times New Roman" w:cs="Times New Roman"/>
          <w:i/>
          <w:sz w:val="20"/>
          <w:szCs w:val="20"/>
        </w:rPr>
        <w:t>телефон,</w:t>
      </w:r>
      <w:r w:rsidRPr="007F4A93">
        <w:rPr>
          <w:rFonts w:ascii="Times New Roman" w:hAnsi="Times New Roman" w:cs="Times New Roman"/>
          <w:i/>
          <w:spacing w:val="-42"/>
          <w:sz w:val="20"/>
          <w:szCs w:val="20"/>
        </w:rPr>
        <w:t xml:space="preserve"> </w:t>
      </w:r>
      <w:r w:rsidRPr="007F4A93">
        <w:rPr>
          <w:rFonts w:ascii="Times New Roman" w:hAnsi="Times New Roman" w:cs="Times New Roman"/>
          <w:i/>
          <w:sz w:val="20"/>
          <w:szCs w:val="20"/>
        </w:rPr>
        <w:t>адрес</w:t>
      </w:r>
      <w:r w:rsidRPr="007F4A93">
        <w:rPr>
          <w:rFonts w:ascii="Times New Roman" w:hAnsi="Times New Roman" w:cs="Times New Roman"/>
          <w:i/>
          <w:spacing w:val="-2"/>
          <w:sz w:val="20"/>
          <w:szCs w:val="20"/>
        </w:rPr>
        <w:t xml:space="preserve"> </w:t>
      </w:r>
      <w:r w:rsidRPr="007F4A93">
        <w:rPr>
          <w:rFonts w:ascii="Times New Roman" w:hAnsi="Times New Roman" w:cs="Times New Roman"/>
          <w:i/>
          <w:sz w:val="20"/>
          <w:szCs w:val="20"/>
        </w:rPr>
        <w:t>электронной</w:t>
      </w:r>
      <w:r w:rsidRPr="007F4A93">
        <w:rPr>
          <w:rFonts w:ascii="Times New Roman" w:hAnsi="Times New Roman" w:cs="Times New Roman"/>
          <w:i/>
          <w:spacing w:val="-1"/>
          <w:sz w:val="20"/>
          <w:szCs w:val="20"/>
        </w:rPr>
        <w:t xml:space="preserve"> </w:t>
      </w:r>
      <w:r w:rsidRPr="007F4A93">
        <w:rPr>
          <w:rFonts w:ascii="Times New Roman" w:hAnsi="Times New Roman" w:cs="Times New Roman"/>
          <w:i/>
          <w:sz w:val="20"/>
          <w:szCs w:val="20"/>
        </w:rPr>
        <w:t>почты,</w:t>
      </w:r>
      <w:r w:rsidRPr="007F4A93">
        <w:rPr>
          <w:rFonts w:ascii="Times New Roman" w:hAnsi="Times New Roman" w:cs="Times New Roman"/>
          <w:i/>
          <w:spacing w:val="16"/>
          <w:sz w:val="20"/>
          <w:szCs w:val="20"/>
        </w:rPr>
        <w:t xml:space="preserve"> </w:t>
      </w:r>
      <w:r w:rsidRPr="007F4A93">
        <w:rPr>
          <w:rFonts w:ascii="Times New Roman" w:hAnsi="Times New Roman" w:cs="Times New Roman"/>
          <w:i/>
          <w:sz w:val="20"/>
          <w:szCs w:val="20"/>
        </w:rPr>
        <w:t>адрес</w:t>
      </w:r>
      <w:r w:rsidRPr="007F4A93">
        <w:rPr>
          <w:rFonts w:ascii="Times New Roman" w:hAnsi="Times New Roman" w:cs="Times New Roman"/>
          <w:i/>
          <w:spacing w:val="-1"/>
          <w:sz w:val="20"/>
          <w:szCs w:val="20"/>
        </w:rPr>
        <w:t xml:space="preserve"> </w:t>
      </w:r>
      <w:r w:rsidRPr="007F4A93">
        <w:rPr>
          <w:rFonts w:ascii="Times New Roman" w:hAnsi="Times New Roman" w:cs="Times New Roman"/>
          <w:i/>
          <w:sz w:val="20"/>
          <w:szCs w:val="20"/>
        </w:rPr>
        <w:t>регистрации,</w:t>
      </w:r>
      <w:r w:rsidRPr="007F4A93">
        <w:rPr>
          <w:rFonts w:ascii="Times New Roman" w:hAnsi="Times New Roman" w:cs="Times New Roman"/>
          <w:i/>
          <w:spacing w:val="-3"/>
          <w:sz w:val="20"/>
          <w:szCs w:val="20"/>
        </w:rPr>
        <w:t xml:space="preserve"> </w:t>
      </w:r>
      <w:r w:rsidRPr="007F4A93">
        <w:rPr>
          <w:rFonts w:ascii="Times New Roman" w:hAnsi="Times New Roman" w:cs="Times New Roman"/>
          <w:i/>
          <w:sz w:val="20"/>
          <w:szCs w:val="20"/>
        </w:rPr>
        <w:t>адрес</w:t>
      </w:r>
    </w:p>
    <w:p w14:paraId="101A28F2"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r w:rsidRPr="007F4A93">
        <w:rPr>
          <w:rFonts w:ascii="Times New Roman" w:hAnsi="Times New Roman" w:cs="Times New Roman"/>
          <w:i/>
          <w:sz w:val="20"/>
          <w:szCs w:val="20"/>
        </w:rPr>
        <w:t>фактического</w:t>
      </w:r>
      <w:r w:rsidRPr="007F4A93">
        <w:rPr>
          <w:rFonts w:ascii="Times New Roman" w:hAnsi="Times New Roman" w:cs="Times New Roman"/>
          <w:i/>
          <w:spacing w:val="-6"/>
          <w:sz w:val="20"/>
          <w:szCs w:val="20"/>
        </w:rPr>
        <w:t xml:space="preserve"> </w:t>
      </w:r>
      <w:r w:rsidRPr="007F4A93">
        <w:rPr>
          <w:rFonts w:ascii="Times New Roman" w:hAnsi="Times New Roman" w:cs="Times New Roman"/>
          <w:i/>
          <w:sz w:val="20"/>
          <w:szCs w:val="20"/>
        </w:rPr>
        <w:t>проживания</w:t>
      </w:r>
      <w:r w:rsidRPr="007F4A93">
        <w:rPr>
          <w:rFonts w:ascii="Times New Roman" w:hAnsi="Times New Roman" w:cs="Times New Roman"/>
          <w:i/>
          <w:spacing w:val="-4"/>
          <w:sz w:val="20"/>
          <w:szCs w:val="20"/>
        </w:rPr>
        <w:t xml:space="preserve"> </w:t>
      </w:r>
      <w:r w:rsidRPr="007F4A93">
        <w:rPr>
          <w:rFonts w:ascii="Times New Roman" w:hAnsi="Times New Roman" w:cs="Times New Roman"/>
          <w:i/>
          <w:sz w:val="20"/>
          <w:szCs w:val="20"/>
        </w:rPr>
        <w:t>уполномоченного</w:t>
      </w:r>
      <w:r w:rsidRPr="007F4A93">
        <w:rPr>
          <w:rFonts w:ascii="Times New Roman" w:hAnsi="Times New Roman" w:cs="Times New Roman"/>
          <w:i/>
          <w:spacing w:val="-5"/>
          <w:sz w:val="20"/>
          <w:szCs w:val="20"/>
        </w:rPr>
        <w:t xml:space="preserve"> </w:t>
      </w:r>
      <w:r w:rsidRPr="007F4A93">
        <w:rPr>
          <w:rFonts w:ascii="Times New Roman" w:hAnsi="Times New Roman" w:cs="Times New Roman"/>
          <w:i/>
          <w:sz w:val="20"/>
          <w:szCs w:val="20"/>
        </w:rPr>
        <w:t>лица)</w:t>
      </w:r>
    </w:p>
    <w:p w14:paraId="56A18F59"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r w:rsidRPr="007F4A93">
        <w:rPr>
          <w:rFonts w:ascii="Times New Roman" w:hAnsi="Times New Roman" w:cs="Times New Roman"/>
          <w:noProof/>
          <w:sz w:val="20"/>
          <w:szCs w:val="20"/>
        </w:rPr>
        <mc:AlternateContent>
          <mc:Choice Requires="wps">
            <w:drawing>
              <wp:anchor distT="0" distB="0" distL="0" distR="0" simplePos="0" relativeHeight="251924480" behindDoc="1" locked="0" layoutInCell="1" allowOverlap="1" wp14:anchorId="0B03C738" wp14:editId="2AFE67C4">
                <wp:simplePos x="0" y="0"/>
                <wp:positionH relativeFrom="page">
                  <wp:posOffset>4015105</wp:posOffset>
                </wp:positionH>
                <wp:positionV relativeFrom="paragraph">
                  <wp:posOffset>171450</wp:posOffset>
                </wp:positionV>
                <wp:extent cx="3200400" cy="1270"/>
                <wp:effectExtent l="0" t="0" r="0" b="0"/>
                <wp:wrapTopAndBottom/>
                <wp:docPr id="240" name="Полилиния: фигура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1270"/>
                        </a:xfrm>
                        <a:custGeom>
                          <a:avLst/>
                          <a:gdLst>
                            <a:gd name="T0" fmla="+- 0 6323 6323"/>
                            <a:gd name="T1" fmla="*/ T0 w 5040"/>
                            <a:gd name="T2" fmla="+- 0 11363 6323"/>
                            <a:gd name="T3" fmla="*/ T2 w 5040"/>
                          </a:gdLst>
                          <a:ahLst/>
                          <a:cxnLst>
                            <a:cxn ang="0">
                              <a:pos x="T1" y="0"/>
                            </a:cxn>
                            <a:cxn ang="0">
                              <a:pos x="T3" y="0"/>
                            </a:cxn>
                          </a:cxnLst>
                          <a:rect l="0" t="0" r="r" b="b"/>
                          <a:pathLst>
                            <a:path w="5040">
                              <a:moveTo>
                                <a:pt x="0" y="0"/>
                              </a:moveTo>
                              <a:lnTo>
                                <a:pt x="5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73B16" id="Полилиния: фигура 240" o:spid="_x0000_s1026" style="position:absolute;margin-left:316.15pt;margin-top:13.5pt;width:252pt;height:.1pt;z-index:-25139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hlxgIAAMAFAAAOAAAAZHJzL2Uyb0RvYy54bWysVN1u0zAUvkfiHSxfgtb8tOtYtHRCG0NI&#10;AyatPIDrOE2EYwfbbTqukOCeR+AVkLiZhOAZ2jfi+CTpugI3iEq1jnOOv/Od35PTVSXJUhhbapXS&#10;aBBSIhTXWanmKX0zvTh4Qol1TGVMaiVSeiMsPZ08fHDS1ImIdaFlJgwBEGWTpk5p4VydBIHlhaiY&#10;HehaKFDm2lTMwdXMg8ywBtArGcRhOA4abbLaaC6sha/nrZJOED/PBXev89wKR2RKgZvD0+A582cw&#10;OWHJ3LC6KHlHg/0Di4qVCpxuoc6ZY2Rhyt+gqpIbbXXuBlxXgc7zkguMAaKJwr1orgtWC4wFkmPr&#10;bZrs/4Plr5ZXhpRZSuMR5EexCoq0/rL+uf6+vsX/j/Xt5nNCNp/g/m3zcfNh/ZV4W8hcU9sEAK7r&#10;K+Njt/Wl5m8tKIJ7Gn+xYENmzUudAT5bOI3ZWuWm8i8hD2SFRbnZFkWsHOHwcQhlHoXAjYMuio/Q&#10;c8CS/i1fWPdcaMRhy0vr2pJmIGFBsi6oKUDklYTqPj4gIRkP4yEeXQtszaLe7FFApiFpyCG43zeK&#10;eyPEiqLh+M9gw97Og8U7YBDAvKfIip41X6mONkiE+RkKMVG1tj5BUyDXZwgQwMiH+Bdb8L1v277p&#10;XBgYjv2xMJTAWMzacGvmPDPvwoukSSnmwn+o9FJMNarcXunAyZ1Wql0rfL7LqlXDC+8A+qYV0Knn&#10;ulNapS9KKbG2Unkq4/B4jLmxWpaZV3o21sxnZ9KQJfMDjz8fDIDdMzN6oTIEKwTLnnWyY6VsZbCX&#10;kFvsY9+6ba/PdHYDbWx0u0Zg7YFQaPOekgZWSErtuwUzghL5QsGMHkcjP1MOL6PDoxguZlcz29Uw&#10;xQEqpY5C4b145to9tahNOS/AU4ThKv0UxicvfZ8jv5ZVd4E1gdF2K83vod07Wt0t3skvAAAA//8D&#10;AFBLAwQUAAYACAAAACEAr4FDOt0AAAAKAQAADwAAAGRycy9kb3ducmV2LnhtbEyPTUvDQBCG74L/&#10;YRnBi7SbD0glZlNawYtQpdHet9kxCWZnQ3bbxH/v5KTHeefh/Si2s+3FFUffOVIQryMQSLUzHTUK&#10;Pj9eVo8gfNBkdO8IFfygh215e1Po3LiJjnitQiPYhHyuFbQhDLmUvm7Rar92AxL/vtxodeBzbKQZ&#10;9cTmtpdJFGXS6o44odUDPrdYf1cXq8CfXs1mitu3ea+r6bg7mP3D+0Gp+7t59wQi4Bz+YFjqc3Uo&#10;udPZXch40SvI0iRlVEGy4U0LEKcZK+dFSUCWhfw/ofwFAAD//wMAUEsBAi0AFAAGAAgAAAAhALaD&#10;OJL+AAAA4QEAABMAAAAAAAAAAAAAAAAAAAAAAFtDb250ZW50X1R5cGVzXS54bWxQSwECLQAUAAYA&#10;CAAAACEAOP0h/9YAAACUAQAACwAAAAAAAAAAAAAAAAAvAQAAX3JlbHMvLnJlbHNQSwECLQAUAAYA&#10;CAAAACEAbc4YZcYCAADABQAADgAAAAAAAAAAAAAAAAAuAgAAZHJzL2Uyb0RvYy54bWxQSwECLQAU&#10;AAYACAAAACEAr4FDOt0AAAAKAQAADwAAAAAAAAAAAAAAAAAgBQAAZHJzL2Rvd25yZXYueG1sUEsF&#10;BgAAAAAEAAQA8wAAACoGAAAAAA==&#10;" path="m,l5040,e" filled="f" strokeweight=".48pt">
                <v:path arrowok="t" o:connecttype="custom" o:connectlocs="0,0;3200400,0" o:connectangles="0,0"/>
                <w10:wrap type="topAndBottom" anchorx="page"/>
              </v:shape>
            </w:pict>
          </mc:Fallback>
        </mc:AlternateContent>
      </w:r>
      <w:r w:rsidRPr="007F4A93">
        <w:rPr>
          <w:rFonts w:ascii="Times New Roman" w:hAnsi="Times New Roman" w:cs="Times New Roman"/>
          <w:noProof/>
          <w:sz w:val="20"/>
          <w:szCs w:val="20"/>
        </w:rPr>
        <mc:AlternateContent>
          <mc:Choice Requires="wps">
            <w:drawing>
              <wp:anchor distT="0" distB="0" distL="0" distR="0" simplePos="0" relativeHeight="251925504" behindDoc="1" locked="0" layoutInCell="1" allowOverlap="1" wp14:anchorId="7CDF9B6C" wp14:editId="295A7A8B">
                <wp:simplePos x="0" y="0"/>
                <wp:positionH relativeFrom="page">
                  <wp:posOffset>4015105</wp:posOffset>
                </wp:positionH>
                <wp:positionV relativeFrom="paragraph">
                  <wp:posOffset>346075</wp:posOffset>
                </wp:positionV>
                <wp:extent cx="3048000" cy="1270"/>
                <wp:effectExtent l="0" t="0" r="0" b="0"/>
                <wp:wrapTopAndBottom/>
                <wp:docPr id="241" name="Полилиния: фигура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0" cy="1270"/>
                        </a:xfrm>
                        <a:custGeom>
                          <a:avLst/>
                          <a:gdLst>
                            <a:gd name="T0" fmla="+- 0 6323 6323"/>
                            <a:gd name="T1" fmla="*/ T0 w 4800"/>
                            <a:gd name="T2" fmla="+- 0 11123 6323"/>
                            <a:gd name="T3" fmla="*/ T2 w 4800"/>
                          </a:gdLst>
                          <a:ahLst/>
                          <a:cxnLst>
                            <a:cxn ang="0">
                              <a:pos x="T1" y="0"/>
                            </a:cxn>
                            <a:cxn ang="0">
                              <a:pos x="T3" y="0"/>
                            </a:cxn>
                          </a:cxnLst>
                          <a:rect l="0" t="0" r="r" b="b"/>
                          <a:pathLst>
                            <a:path w="4800">
                              <a:moveTo>
                                <a:pt x="0" y="0"/>
                              </a:moveTo>
                              <a:lnTo>
                                <a:pt x="4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05E39" id="Полилиния: фигура 241" o:spid="_x0000_s1026" style="position:absolute;margin-left:316.15pt;margin-top:27.25pt;width:240pt;height:.1pt;z-index:-25139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C3xgIAAMAFAAAOAAAAZHJzL2Uyb0RvYy54bWysVN1u0zAUvkfiHSxfgtb8tHRbtHRCG0NI&#10;AyatPIDrOE2EYwfbbTqukOCeR+AVkLiZhOAZ2jfi+CTtsqLdICrVOs75/J3/c3K6qiRZCmNLrVIa&#10;DUJKhOI6K9U8pe+mFwdHlFjHVMakViKlN8LS08njRydNnYhYF1pmwhAgUTZp6pQWztVJEFheiIrZ&#10;ga6FAmWuTcUcXM08yAxrgL2SQRyG46DRJquN5sJa+HreKukE+fNccPc2z61wRKYUfHN4Gjxn/gwm&#10;JyyZG1YXJe/cYP/gRcVKBUZ3VOfMMbIw5V9UVcmNtjp3A66rQOd5yQXGANFE4V401wWrBcYCybH1&#10;Lk32/9HyN8srQ8ospfEookSxCoq0/rb+vf65vsX/r/Xt5mtCNl/g/mPzefNp/Z14LGSuqW0CBNf1&#10;lfGx2/pS8/cWFME9jb9YwJBZ81pnwM8WTmO2Vrmp/EvIA1lhUW52RRErRzh8HIajozCE2nHQRfEh&#10;1ixgyfYtX1j3UmjkYctL69qSZiBhQbIuqClQ5JWE6j49ICEZD+MhHl0L7GCQhRb2JCDTkDTEm98H&#10;xVsQckVR9ADZcIvzZHGPDAKYb11kxdZrvlKd2yAR5mcoxETV2voETcG5bYaAAUA+xAewYHsf277p&#10;TBgYjv2xMJTAWMzacGvmvGfehBdJk1LMhf9Q6aWYalS5vdKBkTutVH0UPu971arhhTcAfdMKaNT7&#10;2iut0hellFhbqbwr4/B4jLmxWpaZV3pvrJnPzqQhS+YHHn8+GCC7BzN6oTIkKwTLXnSyY6VsZcBL&#10;yC32sW/dttdnOruBNja6XSOw9kAotPlISQMrJKX2w4IZQYl8pWBGj6PRyO8cvIyeHcZwMX3NrK9h&#10;igNVSh2FwnvxzLV7alGbcl6ApQjDVfo5jE9e+j5H/1qvugusCYy2W2l+D/XviLpbvJM/AAAA//8D&#10;AFBLAwQUAAYACAAAACEArV/cn90AAAAKAQAADwAAAGRycy9kb3ducmV2LnhtbEyPTU+DQBCG7yb+&#10;h82YeDF2obTUIEtjTHrrxdrE65YdAWVncT8A/73LyR7nnSfvPFPuZ92zEa3rDAlIVwkwpNqojhoB&#10;5/fD4xMw5yUp2RtCAb/oYF/d3pSyUGaiNxxPvmGxhFwhBbTeDwXnrm5RS7cyA1LcfRqrpY+jbbiy&#10;corluufrJMm5lh3FC60c8LXF+vsUtIBwCJPZfD2Ej+N83h2t+smzMRfi/m5+eQbmcfb/MCz6UR2q&#10;6HQxgZRjvYA8W2cRFbDdbIEtQJouyWVJdsCrkl+/UP0BAAD//wMAUEsBAi0AFAAGAAgAAAAhALaD&#10;OJL+AAAA4QEAABMAAAAAAAAAAAAAAAAAAAAAAFtDb250ZW50X1R5cGVzXS54bWxQSwECLQAUAAYA&#10;CAAAACEAOP0h/9YAAACUAQAACwAAAAAAAAAAAAAAAAAvAQAAX3JlbHMvLnJlbHNQSwECLQAUAAYA&#10;CAAAACEAKz5gt8YCAADABQAADgAAAAAAAAAAAAAAAAAuAgAAZHJzL2Uyb0RvYy54bWxQSwECLQAU&#10;AAYACAAAACEArV/cn90AAAAKAQAADwAAAAAAAAAAAAAAAAAgBQAAZHJzL2Rvd25yZXYueG1sUEsF&#10;BgAAAAAEAAQA8wAAACoGAAAAAA==&#10;" path="m,l4800,e" filled="f" strokeweight=".48pt">
                <v:path arrowok="t" o:connecttype="custom" o:connectlocs="0,0;3048000,0" o:connectangles="0,0"/>
                <w10:wrap type="topAndBottom" anchorx="page"/>
              </v:shape>
            </w:pict>
          </mc:Fallback>
        </mc:AlternateContent>
      </w:r>
    </w:p>
    <w:p w14:paraId="0F053575"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p>
    <w:p w14:paraId="55E0811A"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r w:rsidRPr="007F4A93">
        <w:rPr>
          <w:rFonts w:ascii="Times New Roman" w:hAnsi="Times New Roman" w:cs="Times New Roman"/>
          <w:i/>
          <w:sz w:val="20"/>
          <w:szCs w:val="20"/>
        </w:rPr>
        <w:t>(данные</w:t>
      </w:r>
      <w:r w:rsidRPr="007F4A93">
        <w:rPr>
          <w:rFonts w:ascii="Times New Roman" w:hAnsi="Times New Roman" w:cs="Times New Roman"/>
          <w:i/>
          <w:spacing w:val="-6"/>
          <w:sz w:val="20"/>
          <w:szCs w:val="20"/>
        </w:rPr>
        <w:t xml:space="preserve"> </w:t>
      </w:r>
      <w:r w:rsidRPr="007F4A93">
        <w:rPr>
          <w:rFonts w:ascii="Times New Roman" w:hAnsi="Times New Roman" w:cs="Times New Roman"/>
          <w:i/>
          <w:sz w:val="20"/>
          <w:szCs w:val="20"/>
        </w:rPr>
        <w:t>представителя</w:t>
      </w:r>
      <w:r w:rsidRPr="007F4A93">
        <w:rPr>
          <w:rFonts w:ascii="Times New Roman" w:hAnsi="Times New Roman" w:cs="Times New Roman"/>
          <w:i/>
          <w:spacing w:val="-4"/>
          <w:sz w:val="20"/>
          <w:szCs w:val="20"/>
        </w:rPr>
        <w:t xml:space="preserve"> </w:t>
      </w:r>
      <w:r w:rsidRPr="007F4A93">
        <w:rPr>
          <w:rFonts w:ascii="Times New Roman" w:hAnsi="Times New Roman" w:cs="Times New Roman"/>
          <w:i/>
          <w:sz w:val="20"/>
          <w:szCs w:val="20"/>
        </w:rPr>
        <w:t>заявителя)</w:t>
      </w:r>
    </w:p>
    <w:p w14:paraId="58277540" w14:textId="45620F23" w:rsidR="00295847" w:rsidRPr="0053490C" w:rsidRDefault="00295847" w:rsidP="007F4A93">
      <w:pPr>
        <w:widowControl w:val="0"/>
        <w:autoSpaceDE w:val="0"/>
        <w:autoSpaceDN w:val="0"/>
        <w:spacing w:after="0" w:line="240" w:lineRule="auto"/>
        <w:jc w:val="both"/>
        <w:rPr>
          <w:rFonts w:ascii="Times New Roman" w:hAnsi="Times New Roman" w:cs="Times New Roman"/>
          <w:b/>
          <w:sz w:val="20"/>
          <w:szCs w:val="20"/>
        </w:rPr>
      </w:pPr>
      <w:r w:rsidRPr="007F4A93">
        <w:rPr>
          <w:rFonts w:ascii="Times New Roman" w:hAnsi="Times New Roman" w:cs="Times New Roman"/>
          <w:b/>
          <w:sz w:val="20"/>
          <w:szCs w:val="20"/>
        </w:rPr>
        <w:t>Заявление</w:t>
      </w:r>
      <w:r w:rsidR="0053490C">
        <w:rPr>
          <w:rFonts w:ascii="Times New Roman" w:hAnsi="Times New Roman" w:cs="Times New Roman"/>
          <w:b/>
          <w:sz w:val="20"/>
          <w:szCs w:val="20"/>
        </w:rPr>
        <w:t xml:space="preserve"> </w:t>
      </w:r>
      <w:r w:rsidRPr="007F4A93">
        <w:rPr>
          <w:rFonts w:ascii="Times New Roman" w:hAnsi="Times New Roman" w:cs="Times New Roman"/>
          <w:b/>
          <w:sz w:val="20"/>
          <w:szCs w:val="20"/>
        </w:rPr>
        <w:t>о</w:t>
      </w:r>
      <w:r w:rsidRPr="007F4A93">
        <w:rPr>
          <w:rFonts w:ascii="Times New Roman" w:hAnsi="Times New Roman" w:cs="Times New Roman"/>
          <w:b/>
          <w:spacing w:val="-2"/>
          <w:sz w:val="20"/>
          <w:szCs w:val="20"/>
        </w:rPr>
        <w:t xml:space="preserve"> </w:t>
      </w:r>
      <w:r w:rsidRPr="007F4A93">
        <w:rPr>
          <w:rFonts w:ascii="Times New Roman" w:hAnsi="Times New Roman" w:cs="Times New Roman"/>
          <w:b/>
          <w:sz w:val="20"/>
          <w:szCs w:val="20"/>
        </w:rPr>
        <w:t>выдаче</w:t>
      </w:r>
      <w:r w:rsidRPr="007F4A93">
        <w:rPr>
          <w:rFonts w:ascii="Times New Roman" w:hAnsi="Times New Roman" w:cs="Times New Roman"/>
          <w:b/>
          <w:spacing w:val="-4"/>
          <w:sz w:val="20"/>
          <w:szCs w:val="20"/>
        </w:rPr>
        <w:t xml:space="preserve"> </w:t>
      </w:r>
      <w:r w:rsidRPr="007F4A93">
        <w:rPr>
          <w:rFonts w:ascii="Times New Roman" w:hAnsi="Times New Roman" w:cs="Times New Roman"/>
          <w:b/>
          <w:sz w:val="20"/>
          <w:szCs w:val="20"/>
        </w:rPr>
        <w:t>разрешения</w:t>
      </w:r>
      <w:r w:rsidRPr="007F4A93">
        <w:rPr>
          <w:rFonts w:ascii="Times New Roman" w:hAnsi="Times New Roman" w:cs="Times New Roman"/>
          <w:b/>
          <w:spacing w:val="-2"/>
          <w:sz w:val="20"/>
          <w:szCs w:val="20"/>
        </w:rPr>
        <w:t xml:space="preserve"> </w:t>
      </w:r>
      <w:r w:rsidRPr="007F4A93">
        <w:rPr>
          <w:rFonts w:ascii="Times New Roman" w:hAnsi="Times New Roman" w:cs="Times New Roman"/>
          <w:b/>
          <w:sz w:val="20"/>
          <w:szCs w:val="20"/>
        </w:rPr>
        <w:t>на</w:t>
      </w:r>
      <w:r w:rsidRPr="007F4A93">
        <w:rPr>
          <w:rFonts w:ascii="Times New Roman" w:hAnsi="Times New Roman" w:cs="Times New Roman"/>
          <w:b/>
          <w:spacing w:val="-2"/>
          <w:sz w:val="20"/>
          <w:szCs w:val="20"/>
        </w:rPr>
        <w:t xml:space="preserve"> </w:t>
      </w:r>
      <w:r w:rsidRPr="007F4A93">
        <w:rPr>
          <w:rFonts w:ascii="Times New Roman" w:hAnsi="Times New Roman" w:cs="Times New Roman"/>
          <w:b/>
          <w:sz w:val="20"/>
          <w:szCs w:val="20"/>
        </w:rPr>
        <w:t>использование</w:t>
      </w:r>
      <w:r w:rsidRPr="007F4A93">
        <w:rPr>
          <w:rFonts w:ascii="Times New Roman" w:hAnsi="Times New Roman" w:cs="Times New Roman"/>
          <w:b/>
          <w:spacing w:val="-3"/>
          <w:sz w:val="20"/>
          <w:szCs w:val="20"/>
        </w:rPr>
        <w:t xml:space="preserve"> </w:t>
      </w:r>
      <w:r w:rsidRPr="007F4A93">
        <w:rPr>
          <w:rFonts w:ascii="Times New Roman" w:hAnsi="Times New Roman" w:cs="Times New Roman"/>
          <w:b/>
          <w:sz w:val="20"/>
          <w:szCs w:val="20"/>
        </w:rPr>
        <w:t>земель,</w:t>
      </w:r>
      <w:r w:rsidRPr="007F4A93">
        <w:rPr>
          <w:rFonts w:ascii="Times New Roman" w:hAnsi="Times New Roman" w:cs="Times New Roman"/>
          <w:b/>
          <w:spacing w:val="-2"/>
          <w:sz w:val="20"/>
          <w:szCs w:val="20"/>
        </w:rPr>
        <w:t xml:space="preserve"> </w:t>
      </w:r>
      <w:r w:rsidRPr="007F4A93">
        <w:rPr>
          <w:rFonts w:ascii="Times New Roman" w:hAnsi="Times New Roman" w:cs="Times New Roman"/>
          <w:b/>
          <w:sz w:val="20"/>
          <w:szCs w:val="20"/>
        </w:rPr>
        <w:t>земельного</w:t>
      </w:r>
      <w:r w:rsidRPr="007F4A93">
        <w:rPr>
          <w:rFonts w:ascii="Times New Roman" w:hAnsi="Times New Roman" w:cs="Times New Roman"/>
          <w:b/>
          <w:spacing w:val="-2"/>
          <w:sz w:val="20"/>
          <w:szCs w:val="20"/>
        </w:rPr>
        <w:t xml:space="preserve"> </w:t>
      </w:r>
      <w:r w:rsidRPr="007F4A93">
        <w:rPr>
          <w:rFonts w:ascii="Times New Roman" w:hAnsi="Times New Roman" w:cs="Times New Roman"/>
          <w:b/>
          <w:sz w:val="20"/>
          <w:szCs w:val="20"/>
        </w:rPr>
        <w:t>участка</w:t>
      </w:r>
      <w:r w:rsidRPr="007F4A93">
        <w:rPr>
          <w:rFonts w:ascii="Times New Roman" w:hAnsi="Times New Roman" w:cs="Times New Roman"/>
          <w:b/>
          <w:spacing w:val="-2"/>
          <w:sz w:val="20"/>
          <w:szCs w:val="20"/>
        </w:rPr>
        <w:t xml:space="preserve"> </w:t>
      </w:r>
      <w:r w:rsidRPr="007F4A93">
        <w:rPr>
          <w:rFonts w:ascii="Times New Roman" w:hAnsi="Times New Roman" w:cs="Times New Roman"/>
          <w:b/>
          <w:sz w:val="20"/>
          <w:szCs w:val="20"/>
        </w:rPr>
        <w:t>или</w:t>
      </w:r>
      <w:r w:rsidRPr="007F4A93">
        <w:rPr>
          <w:rFonts w:ascii="Times New Roman" w:hAnsi="Times New Roman" w:cs="Times New Roman"/>
          <w:b/>
          <w:spacing w:val="-2"/>
          <w:sz w:val="20"/>
          <w:szCs w:val="20"/>
        </w:rPr>
        <w:t xml:space="preserve"> </w:t>
      </w:r>
      <w:r w:rsidRPr="007F4A93">
        <w:rPr>
          <w:rFonts w:ascii="Times New Roman" w:hAnsi="Times New Roman" w:cs="Times New Roman"/>
          <w:b/>
          <w:sz w:val="20"/>
          <w:szCs w:val="20"/>
        </w:rPr>
        <w:t>части</w:t>
      </w:r>
      <w:r w:rsidRPr="007F4A93">
        <w:rPr>
          <w:rFonts w:ascii="Times New Roman" w:hAnsi="Times New Roman" w:cs="Times New Roman"/>
          <w:b/>
          <w:spacing w:val="-57"/>
          <w:sz w:val="20"/>
          <w:szCs w:val="20"/>
        </w:rPr>
        <w:t xml:space="preserve"> </w:t>
      </w:r>
      <w:r w:rsidRPr="007F4A93">
        <w:rPr>
          <w:rFonts w:ascii="Times New Roman" w:hAnsi="Times New Roman" w:cs="Times New Roman"/>
          <w:b/>
          <w:sz w:val="20"/>
          <w:szCs w:val="20"/>
        </w:rPr>
        <w:t>земельного участка, находящихся в государственной или муниципальной</w:t>
      </w:r>
      <w:r w:rsidRPr="007F4A93">
        <w:rPr>
          <w:rFonts w:ascii="Times New Roman" w:hAnsi="Times New Roman" w:cs="Times New Roman"/>
          <w:b/>
          <w:spacing w:val="1"/>
          <w:sz w:val="20"/>
          <w:szCs w:val="20"/>
        </w:rPr>
        <w:t xml:space="preserve"> </w:t>
      </w:r>
      <w:r w:rsidRPr="007F4A93">
        <w:rPr>
          <w:rFonts w:ascii="Times New Roman" w:hAnsi="Times New Roman" w:cs="Times New Roman"/>
          <w:b/>
          <w:sz w:val="20"/>
          <w:szCs w:val="20"/>
        </w:rPr>
        <w:t>собственности</w:t>
      </w:r>
      <w:r w:rsidR="0053490C">
        <w:rPr>
          <w:rFonts w:ascii="Times New Roman" w:hAnsi="Times New Roman" w:cs="Times New Roman"/>
          <w:b/>
          <w:sz w:val="20"/>
          <w:szCs w:val="20"/>
        </w:rPr>
        <w:t xml:space="preserve"> </w:t>
      </w:r>
      <w:r w:rsidRPr="007F4A93">
        <w:rPr>
          <w:rFonts w:ascii="Times New Roman" w:hAnsi="Times New Roman" w:cs="Times New Roman"/>
          <w:spacing w:val="-1"/>
          <w:sz w:val="20"/>
          <w:szCs w:val="20"/>
        </w:rPr>
        <w:t>В</w:t>
      </w:r>
      <w:r w:rsidRPr="007F4A93">
        <w:rPr>
          <w:rFonts w:ascii="Times New Roman" w:hAnsi="Times New Roman" w:cs="Times New Roman"/>
          <w:spacing w:val="-14"/>
          <w:sz w:val="20"/>
          <w:szCs w:val="20"/>
        </w:rPr>
        <w:t xml:space="preserve"> </w:t>
      </w:r>
      <w:r w:rsidRPr="007F4A93">
        <w:rPr>
          <w:rFonts w:ascii="Times New Roman" w:hAnsi="Times New Roman" w:cs="Times New Roman"/>
          <w:spacing w:val="-1"/>
          <w:sz w:val="20"/>
          <w:szCs w:val="20"/>
        </w:rPr>
        <w:t>соответствии</w:t>
      </w:r>
      <w:r w:rsidRPr="007F4A93">
        <w:rPr>
          <w:rFonts w:ascii="Times New Roman" w:hAnsi="Times New Roman" w:cs="Times New Roman"/>
          <w:spacing w:val="-12"/>
          <w:sz w:val="20"/>
          <w:szCs w:val="20"/>
        </w:rPr>
        <w:t xml:space="preserve"> </w:t>
      </w:r>
      <w:r w:rsidRPr="007F4A93">
        <w:rPr>
          <w:rFonts w:ascii="Times New Roman" w:hAnsi="Times New Roman" w:cs="Times New Roman"/>
          <w:spacing w:val="-1"/>
          <w:sz w:val="20"/>
          <w:szCs w:val="20"/>
        </w:rPr>
        <w:t>со</w:t>
      </w:r>
      <w:r w:rsidRPr="007F4A93">
        <w:rPr>
          <w:rFonts w:ascii="Times New Roman" w:hAnsi="Times New Roman" w:cs="Times New Roman"/>
          <w:spacing w:val="-12"/>
          <w:sz w:val="20"/>
          <w:szCs w:val="20"/>
        </w:rPr>
        <w:t xml:space="preserve"> </w:t>
      </w:r>
      <w:r w:rsidRPr="007F4A93">
        <w:rPr>
          <w:rFonts w:ascii="Times New Roman" w:hAnsi="Times New Roman" w:cs="Times New Roman"/>
          <w:spacing w:val="-1"/>
          <w:sz w:val="20"/>
          <w:szCs w:val="20"/>
        </w:rPr>
        <w:t>статьями</w:t>
      </w:r>
      <w:r w:rsidRPr="007F4A93">
        <w:rPr>
          <w:rFonts w:ascii="Times New Roman" w:hAnsi="Times New Roman" w:cs="Times New Roman"/>
          <w:spacing w:val="-11"/>
          <w:sz w:val="20"/>
          <w:szCs w:val="20"/>
        </w:rPr>
        <w:t xml:space="preserve"> </w:t>
      </w:r>
      <w:r w:rsidRPr="007F4A93">
        <w:rPr>
          <w:rFonts w:ascii="Times New Roman" w:hAnsi="Times New Roman" w:cs="Times New Roman"/>
          <w:sz w:val="20"/>
          <w:szCs w:val="20"/>
        </w:rPr>
        <w:t>39.33</w:t>
      </w:r>
      <w:r w:rsidRPr="007F4A93">
        <w:rPr>
          <w:rFonts w:ascii="Times New Roman" w:hAnsi="Times New Roman" w:cs="Times New Roman"/>
          <w:spacing w:val="-12"/>
          <w:sz w:val="20"/>
          <w:szCs w:val="20"/>
        </w:rPr>
        <w:t xml:space="preserve"> </w:t>
      </w:r>
      <w:r w:rsidRPr="007F4A93">
        <w:rPr>
          <w:rFonts w:ascii="Times New Roman" w:hAnsi="Times New Roman" w:cs="Times New Roman"/>
          <w:sz w:val="20"/>
          <w:szCs w:val="20"/>
        </w:rPr>
        <w:t>и</w:t>
      </w:r>
      <w:r w:rsidRPr="007F4A93">
        <w:rPr>
          <w:rFonts w:ascii="Times New Roman" w:hAnsi="Times New Roman" w:cs="Times New Roman"/>
          <w:spacing w:val="-12"/>
          <w:sz w:val="20"/>
          <w:szCs w:val="20"/>
        </w:rPr>
        <w:t xml:space="preserve"> </w:t>
      </w:r>
      <w:r w:rsidRPr="007F4A93">
        <w:rPr>
          <w:rFonts w:ascii="Times New Roman" w:hAnsi="Times New Roman" w:cs="Times New Roman"/>
          <w:sz w:val="20"/>
          <w:szCs w:val="20"/>
        </w:rPr>
        <w:t>39.34</w:t>
      </w:r>
      <w:r w:rsidRPr="007F4A93">
        <w:rPr>
          <w:rFonts w:ascii="Times New Roman" w:hAnsi="Times New Roman" w:cs="Times New Roman"/>
          <w:spacing w:val="-15"/>
          <w:sz w:val="20"/>
          <w:szCs w:val="20"/>
        </w:rPr>
        <w:t xml:space="preserve"> </w:t>
      </w:r>
      <w:r w:rsidRPr="007F4A93">
        <w:rPr>
          <w:rFonts w:ascii="Times New Roman" w:hAnsi="Times New Roman" w:cs="Times New Roman"/>
          <w:sz w:val="20"/>
          <w:szCs w:val="20"/>
        </w:rPr>
        <w:t>Земельного</w:t>
      </w:r>
      <w:r w:rsidRPr="007F4A93">
        <w:rPr>
          <w:rFonts w:ascii="Times New Roman" w:hAnsi="Times New Roman" w:cs="Times New Roman"/>
          <w:spacing w:val="-14"/>
          <w:sz w:val="20"/>
          <w:szCs w:val="20"/>
        </w:rPr>
        <w:t xml:space="preserve"> </w:t>
      </w:r>
      <w:r w:rsidRPr="007F4A93">
        <w:rPr>
          <w:rFonts w:ascii="Times New Roman" w:hAnsi="Times New Roman" w:cs="Times New Roman"/>
          <w:sz w:val="20"/>
          <w:szCs w:val="20"/>
        </w:rPr>
        <w:t>кодекса</w:t>
      </w:r>
      <w:r w:rsidRPr="007F4A93">
        <w:rPr>
          <w:rFonts w:ascii="Times New Roman" w:hAnsi="Times New Roman" w:cs="Times New Roman"/>
          <w:spacing w:val="-13"/>
          <w:sz w:val="20"/>
          <w:szCs w:val="20"/>
        </w:rPr>
        <w:t xml:space="preserve"> </w:t>
      </w:r>
      <w:r w:rsidRPr="007F4A93">
        <w:rPr>
          <w:rFonts w:ascii="Times New Roman" w:hAnsi="Times New Roman" w:cs="Times New Roman"/>
          <w:sz w:val="20"/>
          <w:szCs w:val="20"/>
        </w:rPr>
        <w:t>Российской</w:t>
      </w:r>
      <w:r w:rsidRPr="007F4A93">
        <w:rPr>
          <w:rFonts w:ascii="Times New Roman" w:hAnsi="Times New Roman" w:cs="Times New Roman"/>
          <w:spacing w:val="-12"/>
          <w:sz w:val="20"/>
          <w:szCs w:val="20"/>
        </w:rPr>
        <w:t xml:space="preserve"> </w:t>
      </w:r>
      <w:r w:rsidRPr="007F4A93">
        <w:rPr>
          <w:rFonts w:ascii="Times New Roman" w:hAnsi="Times New Roman" w:cs="Times New Roman"/>
          <w:sz w:val="20"/>
          <w:szCs w:val="20"/>
        </w:rPr>
        <w:t>Федерации</w:t>
      </w:r>
      <w:r w:rsidRPr="007F4A93">
        <w:rPr>
          <w:rFonts w:ascii="Times New Roman" w:hAnsi="Times New Roman" w:cs="Times New Roman"/>
          <w:spacing w:val="-6"/>
          <w:sz w:val="20"/>
          <w:szCs w:val="20"/>
        </w:rPr>
        <w:t xml:space="preserve"> </w:t>
      </w:r>
      <w:r w:rsidRPr="007F4A93">
        <w:rPr>
          <w:rFonts w:ascii="Times New Roman" w:hAnsi="Times New Roman" w:cs="Times New Roman"/>
          <w:sz w:val="20"/>
          <w:szCs w:val="20"/>
        </w:rPr>
        <w:t>(</w:t>
      </w:r>
      <w:r w:rsidRPr="007F4A93">
        <w:rPr>
          <w:rFonts w:ascii="Times New Roman" w:hAnsi="Times New Roman" w:cs="Times New Roman"/>
          <w:i/>
          <w:sz w:val="20"/>
          <w:szCs w:val="20"/>
        </w:rPr>
        <w:t>либо</w:t>
      </w:r>
      <w:r w:rsidRPr="007F4A93">
        <w:rPr>
          <w:rFonts w:ascii="Times New Roman" w:hAnsi="Times New Roman" w:cs="Times New Roman"/>
          <w:i/>
          <w:spacing w:val="-57"/>
          <w:sz w:val="20"/>
          <w:szCs w:val="20"/>
        </w:rPr>
        <w:t xml:space="preserve"> </w:t>
      </w:r>
      <w:r w:rsidRPr="007F4A93">
        <w:rPr>
          <w:rFonts w:ascii="Times New Roman" w:hAnsi="Times New Roman" w:cs="Times New Roman"/>
          <w:i/>
          <w:sz w:val="20"/>
          <w:szCs w:val="20"/>
        </w:rPr>
        <w:t>в</w:t>
      </w:r>
      <w:r w:rsidRPr="007F4A93">
        <w:rPr>
          <w:rFonts w:ascii="Times New Roman" w:hAnsi="Times New Roman" w:cs="Times New Roman"/>
          <w:i/>
          <w:spacing w:val="10"/>
          <w:sz w:val="20"/>
          <w:szCs w:val="20"/>
        </w:rPr>
        <w:t xml:space="preserve"> </w:t>
      </w:r>
      <w:r w:rsidRPr="007F4A93">
        <w:rPr>
          <w:rFonts w:ascii="Times New Roman" w:hAnsi="Times New Roman" w:cs="Times New Roman"/>
          <w:i/>
          <w:sz w:val="20"/>
          <w:szCs w:val="20"/>
        </w:rPr>
        <w:t>соответствии</w:t>
      </w:r>
      <w:r w:rsidRPr="007F4A93">
        <w:rPr>
          <w:rFonts w:ascii="Times New Roman" w:hAnsi="Times New Roman" w:cs="Times New Roman"/>
          <w:i/>
          <w:spacing w:val="11"/>
          <w:sz w:val="20"/>
          <w:szCs w:val="20"/>
        </w:rPr>
        <w:t xml:space="preserve"> </w:t>
      </w:r>
      <w:r w:rsidRPr="007F4A93">
        <w:rPr>
          <w:rFonts w:ascii="Times New Roman" w:hAnsi="Times New Roman" w:cs="Times New Roman"/>
          <w:i/>
          <w:sz w:val="20"/>
          <w:szCs w:val="20"/>
        </w:rPr>
        <w:t>со</w:t>
      </w:r>
      <w:r w:rsidRPr="007F4A93">
        <w:rPr>
          <w:rFonts w:ascii="Times New Roman" w:hAnsi="Times New Roman" w:cs="Times New Roman"/>
          <w:i/>
          <w:spacing w:val="11"/>
          <w:sz w:val="20"/>
          <w:szCs w:val="20"/>
        </w:rPr>
        <w:t xml:space="preserve"> </w:t>
      </w:r>
      <w:r w:rsidRPr="007F4A93">
        <w:rPr>
          <w:rFonts w:ascii="Times New Roman" w:hAnsi="Times New Roman" w:cs="Times New Roman"/>
          <w:i/>
          <w:sz w:val="20"/>
          <w:szCs w:val="20"/>
        </w:rPr>
        <w:t>статьей</w:t>
      </w:r>
      <w:r w:rsidRPr="007F4A93">
        <w:rPr>
          <w:rFonts w:ascii="Times New Roman" w:hAnsi="Times New Roman" w:cs="Times New Roman"/>
          <w:i/>
          <w:spacing w:val="11"/>
          <w:sz w:val="20"/>
          <w:szCs w:val="20"/>
        </w:rPr>
        <w:t xml:space="preserve"> </w:t>
      </w:r>
      <w:r w:rsidRPr="007F4A93">
        <w:rPr>
          <w:rFonts w:ascii="Times New Roman" w:hAnsi="Times New Roman" w:cs="Times New Roman"/>
          <w:i/>
          <w:sz w:val="20"/>
          <w:szCs w:val="20"/>
        </w:rPr>
        <w:t>39.36</w:t>
      </w:r>
      <w:r w:rsidRPr="007F4A93">
        <w:rPr>
          <w:rFonts w:ascii="Times New Roman" w:hAnsi="Times New Roman" w:cs="Times New Roman"/>
          <w:i/>
          <w:spacing w:val="11"/>
          <w:sz w:val="20"/>
          <w:szCs w:val="20"/>
        </w:rPr>
        <w:t xml:space="preserve"> </w:t>
      </w:r>
      <w:r w:rsidRPr="007F4A93">
        <w:rPr>
          <w:rFonts w:ascii="Times New Roman" w:hAnsi="Times New Roman" w:cs="Times New Roman"/>
          <w:i/>
          <w:sz w:val="20"/>
          <w:szCs w:val="20"/>
        </w:rPr>
        <w:t>Земельного</w:t>
      </w:r>
      <w:r w:rsidRPr="007F4A93">
        <w:rPr>
          <w:rFonts w:ascii="Times New Roman" w:hAnsi="Times New Roman" w:cs="Times New Roman"/>
          <w:i/>
          <w:spacing w:val="11"/>
          <w:sz w:val="20"/>
          <w:szCs w:val="20"/>
        </w:rPr>
        <w:t xml:space="preserve"> </w:t>
      </w:r>
      <w:r w:rsidRPr="007F4A93">
        <w:rPr>
          <w:rFonts w:ascii="Times New Roman" w:hAnsi="Times New Roman" w:cs="Times New Roman"/>
          <w:i/>
          <w:sz w:val="20"/>
          <w:szCs w:val="20"/>
        </w:rPr>
        <w:t>кодекса</w:t>
      </w:r>
      <w:r w:rsidRPr="007F4A93">
        <w:rPr>
          <w:rFonts w:ascii="Times New Roman" w:hAnsi="Times New Roman" w:cs="Times New Roman"/>
          <w:i/>
          <w:spacing w:val="10"/>
          <w:sz w:val="20"/>
          <w:szCs w:val="20"/>
        </w:rPr>
        <w:t xml:space="preserve"> </w:t>
      </w:r>
      <w:r w:rsidRPr="007F4A93">
        <w:rPr>
          <w:rFonts w:ascii="Times New Roman" w:hAnsi="Times New Roman" w:cs="Times New Roman"/>
          <w:i/>
          <w:sz w:val="20"/>
          <w:szCs w:val="20"/>
        </w:rPr>
        <w:t>Российской</w:t>
      </w:r>
      <w:r w:rsidRPr="007F4A93">
        <w:rPr>
          <w:rFonts w:ascii="Times New Roman" w:hAnsi="Times New Roman" w:cs="Times New Roman"/>
          <w:i/>
          <w:spacing w:val="11"/>
          <w:sz w:val="20"/>
          <w:szCs w:val="20"/>
        </w:rPr>
        <w:t xml:space="preserve"> </w:t>
      </w:r>
      <w:r w:rsidRPr="007F4A93">
        <w:rPr>
          <w:rFonts w:ascii="Times New Roman" w:hAnsi="Times New Roman" w:cs="Times New Roman"/>
          <w:i/>
          <w:sz w:val="20"/>
          <w:szCs w:val="20"/>
        </w:rPr>
        <w:t>Федерации,</w:t>
      </w:r>
      <w:r w:rsidRPr="007F4A93">
        <w:rPr>
          <w:rFonts w:ascii="Times New Roman" w:hAnsi="Times New Roman" w:cs="Times New Roman"/>
          <w:i/>
          <w:spacing w:val="11"/>
          <w:sz w:val="20"/>
          <w:szCs w:val="20"/>
        </w:rPr>
        <w:t xml:space="preserve"> </w:t>
      </w:r>
      <w:r w:rsidRPr="007F4A93">
        <w:rPr>
          <w:rFonts w:ascii="Times New Roman" w:hAnsi="Times New Roman" w:cs="Times New Roman"/>
          <w:i/>
          <w:sz w:val="20"/>
          <w:szCs w:val="20"/>
        </w:rPr>
        <w:t>законом</w:t>
      </w:r>
      <w:r w:rsidRPr="007F4A93">
        <w:rPr>
          <w:rFonts w:ascii="Times New Roman" w:hAnsi="Times New Roman" w:cs="Times New Roman"/>
          <w:i/>
          <w:spacing w:val="11"/>
          <w:sz w:val="20"/>
          <w:szCs w:val="20"/>
        </w:rPr>
        <w:t xml:space="preserve"> </w:t>
      </w:r>
      <w:r w:rsidRPr="007F4A93">
        <w:rPr>
          <w:rFonts w:ascii="Times New Roman" w:hAnsi="Times New Roman" w:cs="Times New Roman"/>
          <w:i/>
          <w:sz w:val="20"/>
          <w:szCs w:val="20"/>
        </w:rPr>
        <w:t>субъекта</w:t>
      </w:r>
      <w:r w:rsidR="0053490C">
        <w:rPr>
          <w:rFonts w:ascii="Times New Roman" w:hAnsi="Times New Roman" w:cs="Times New Roman"/>
          <w:b/>
          <w:sz w:val="20"/>
          <w:szCs w:val="20"/>
        </w:rPr>
        <w:t xml:space="preserve"> </w:t>
      </w:r>
      <w:r w:rsidRPr="007F4A93">
        <w:rPr>
          <w:rFonts w:ascii="Times New Roman" w:hAnsi="Times New Roman" w:cs="Times New Roman"/>
          <w:i/>
          <w:sz w:val="20"/>
          <w:szCs w:val="20"/>
        </w:rPr>
        <w:t>Российской</w:t>
      </w:r>
      <w:r w:rsidRPr="007F4A93">
        <w:rPr>
          <w:rFonts w:ascii="Times New Roman" w:hAnsi="Times New Roman" w:cs="Times New Roman"/>
          <w:i/>
          <w:spacing w:val="57"/>
          <w:sz w:val="20"/>
          <w:szCs w:val="20"/>
        </w:rPr>
        <w:t xml:space="preserve"> </w:t>
      </w:r>
      <w:r w:rsidRPr="007F4A93">
        <w:rPr>
          <w:rFonts w:ascii="Times New Roman" w:hAnsi="Times New Roman" w:cs="Times New Roman"/>
          <w:i/>
          <w:sz w:val="20"/>
          <w:szCs w:val="20"/>
        </w:rPr>
        <w:t>Федерации</w:t>
      </w:r>
      <w:r w:rsidRPr="007F4A93">
        <w:rPr>
          <w:rFonts w:ascii="Times New Roman" w:hAnsi="Times New Roman" w:cs="Times New Roman"/>
          <w:i/>
          <w:spacing w:val="57"/>
          <w:sz w:val="20"/>
          <w:szCs w:val="20"/>
        </w:rPr>
        <w:t xml:space="preserve"> </w:t>
      </w:r>
      <w:r w:rsidRPr="007F4A93">
        <w:rPr>
          <w:rFonts w:ascii="Times New Roman" w:hAnsi="Times New Roman" w:cs="Times New Roman"/>
          <w:i/>
          <w:sz w:val="20"/>
          <w:szCs w:val="20"/>
        </w:rPr>
        <w:t>от</w:t>
      </w:r>
      <w:r w:rsidRPr="007F4A93">
        <w:rPr>
          <w:rFonts w:ascii="Times New Roman" w:hAnsi="Times New Roman" w:cs="Times New Roman"/>
          <w:i/>
          <w:sz w:val="20"/>
          <w:szCs w:val="20"/>
          <w:u w:val="single"/>
        </w:rPr>
        <w:tab/>
      </w:r>
      <w:r w:rsidRPr="007F4A93">
        <w:rPr>
          <w:rFonts w:ascii="Times New Roman" w:hAnsi="Times New Roman" w:cs="Times New Roman"/>
          <w:i/>
          <w:sz w:val="20"/>
          <w:szCs w:val="20"/>
        </w:rPr>
        <w:t>№</w:t>
      </w:r>
      <w:r w:rsidRPr="007F4A93">
        <w:rPr>
          <w:rFonts w:ascii="Times New Roman" w:hAnsi="Times New Roman" w:cs="Times New Roman"/>
          <w:i/>
          <w:spacing w:val="57"/>
          <w:sz w:val="20"/>
          <w:szCs w:val="20"/>
        </w:rPr>
        <w:t xml:space="preserve"> </w:t>
      </w:r>
      <w:r w:rsidRPr="007F4A93">
        <w:rPr>
          <w:rFonts w:ascii="Times New Roman" w:hAnsi="Times New Roman" w:cs="Times New Roman"/>
          <w:i/>
          <w:sz w:val="20"/>
          <w:szCs w:val="20"/>
        </w:rPr>
        <w:t>_</w:t>
      </w:r>
      <w:r w:rsidRPr="007F4A93">
        <w:rPr>
          <w:rFonts w:ascii="Times New Roman" w:hAnsi="Times New Roman" w:cs="Times New Roman"/>
          <w:i/>
          <w:sz w:val="20"/>
          <w:szCs w:val="20"/>
          <w:u w:val="single"/>
        </w:rPr>
        <w:tab/>
      </w:r>
      <w:r w:rsidRPr="007F4A93">
        <w:rPr>
          <w:rFonts w:ascii="Times New Roman" w:hAnsi="Times New Roman" w:cs="Times New Roman"/>
          <w:sz w:val="20"/>
          <w:szCs w:val="20"/>
        </w:rPr>
        <w:t>),</w:t>
      </w:r>
      <w:r w:rsidRPr="007F4A93">
        <w:rPr>
          <w:rFonts w:ascii="Times New Roman" w:hAnsi="Times New Roman" w:cs="Times New Roman"/>
          <w:spacing w:val="55"/>
          <w:sz w:val="20"/>
          <w:szCs w:val="20"/>
        </w:rPr>
        <w:t xml:space="preserve"> </w:t>
      </w:r>
      <w:r w:rsidRPr="007F4A93">
        <w:rPr>
          <w:rFonts w:ascii="Times New Roman" w:hAnsi="Times New Roman" w:cs="Times New Roman"/>
          <w:sz w:val="20"/>
          <w:szCs w:val="20"/>
        </w:rPr>
        <w:t>прошу</w:t>
      </w:r>
      <w:r w:rsidRPr="007F4A93">
        <w:rPr>
          <w:rFonts w:ascii="Times New Roman" w:hAnsi="Times New Roman" w:cs="Times New Roman"/>
          <w:spacing w:val="53"/>
          <w:sz w:val="20"/>
          <w:szCs w:val="20"/>
        </w:rPr>
        <w:t xml:space="preserve"> </w:t>
      </w:r>
      <w:r w:rsidRPr="007F4A93">
        <w:rPr>
          <w:rFonts w:ascii="Times New Roman" w:hAnsi="Times New Roman" w:cs="Times New Roman"/>
          <w:sz w:val="20"/>
          <w:szCs w:val="20"/>
        </w:rPr>
        <w:t>выдать</w:t>
      </w:r>
      <w:r w:rsidRPr="007F4A93">
        <w:rPr>
          <w:rFonts w:ascii="Times New Roman" w:hAnsi="Times New Roman" w:cs="Times New Roman"/>
          <w:spacing w:val="56"/>
          <w:sz w:val="20"/>
          <w:szCs w:val="20"/>
        </w:rPr>
        <w:t xml:space="preserve"> </w:t>
      </w:r>
      <w:r w:rsidRPr="007F4A93">
        <w:rPr>
          <w:rFonts w:ascii="Times New Roman" w:hAnsi="Times New Roman" w:cs="Times New Roman"/>
          <w:sz w:val="20"/>
          <w:szCs w:val="20"/>
        </w:rPr>
        <w:t>разрешение</w:t>
      </w:r>
      <w:r w:rsidRPr="007F4A93">
        <w:rPr>
          <w:rFonts w:ascii="Times New Roman" w:hAnsi="Times New Roman" w:cs="Times New Roman"/>
          <w:spacing w:val="55"/>
          <w:sz w:val="20"/>
          <w:szCs w:val="20"/>
        </w:rPr>
        <w:t xml:space="preserve"> </w:t>
      </w:r>
      <w:r w:rsidRPr="007F4A93">
        <w:rPr>
          <w:rFonts w:ascii="Times New Roman" w:hAnsi="Times New Roman" w:cs="Times New Roman"/>
          <w:sz w:val="20"/>
          <w:szCs w:val="20"/>
        </w:rPr>
        <w:t>на</w:t>
      </w:r>
      <w:r w:rsidRPr="007F4A93">
        <w:rPr>
          <w:rFonts w:ascii="Times New Roman" w:hAnsi="Times New Roman" w:cs="Times New Roman"/>
          <w:spacing w:val="54"/>
          <w:sz w:val="20"/>
          <w:szCs w:val="20"/>
        </w:rPr>
        <w:t xml:space="preserve"> </w:t>
      </w:r>
      <w:r w:rsidRPr="007F4A93">
        <w:rPr>
          <w:rFonts w:ascii="Times New Roman" w:hAnsi="Times New Roman" w:cs="Times New Roman"/>
          <w:sz w:val="20"/>
          <w:szCs w:val="20"/>
        </w:rPr>
        <w:t>использование</w:t>
      </w:r>
      <w:r w:rsidR="0053490C">
        <w:rPr>
          <w:rFonts w:ascii="Times New Roman" w:hAnsi="Times New Roman" w:cs="Times New Roman"/>
          <w:b/>
          <w:sz w:val="20"/>
          <w:szCs w:val="20"/>
        </w:rPr>
        <w:t xml:space="preserve"> </w:t>
      </w:r>
      <w:r w:rsidRPr="007F4A93">
        <w:rPr>
          <w:rFonts w:ascii="Times New Roman" w:hAnsi="Times New Roman" w:cs="Times New Roman"/>
          <w:sz w:val="20"/>
          <w:szCs w:val="20"/>
        </w:rPr>
        <w:t>земельного</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участка</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(части</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земельного</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участка</w:t>
      </w:r>
      <w:r w:rsidRPr="007F4A93">
        <w:rPr>
          <w:rFonts w:ascii="Times New Roman" w:hAnsi="Times New Roman" w:cs="Times New Roman"/>
          <w:sz w:val="20"/>
          <w:szCs w:val="20"/>
          <w:vertAlign w:val="superscript"/>
        </w:rPr>
        <w:t>8</w:t>
      </w:r>
      <w:r w:rsidRPr="007F4A93">
        <w:rPr>
          <w:rFonts w:ascii="Times New Roman" w:hAnsi="Times New Roman" w:cs="Times New Roman"/>
          <w:sz w:val="20"/>
          <w:szCs w:val="20"/>
        </w:rPr>
        <w:t>,</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земель</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государственной</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неразграниченной</w:t>
      </w:r>
      <w:r w:rsidRPr="007F4A93">
        <w:rPr>
          <w:rFonts w:ascii="Times New Roman" w:hAnsi="Times New Roman" w:cs="Times New Roman"/>
          <w:spacing w:val="-57"/>
          <w:sz w:val="20"/>
          <w:szCs w:val="20"/>
        </w:rPr>
        <w:t xml:space="preserve"> </w:t>
      </w:r>
      <w:r w:rsidRPr="007F4A93">
        <w:rPr>
          <w:rFonts w:ascii="Times New Roman" w:hAnsi="Times New Roman" w:cs="Times New Roman"/>
          <w:sz w:val="20"/>
          <w:szCs w:val="20"/>
        </w:rPr>
        <w:t>собственности)</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с</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целью:</w:t>
      </w:r>
    </w:p>
    <w:p w14:paraId="346C8D89" w14:textId="77777777" w:rsidR="0053490C" w:rsidRPr="007F4A93" w:rsidRDefault="0053490C" w:rsidP="0053490C">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noProof/>
          <w:sz w:val="20"/>
          <w:szCs w:val="20"/>
        </w:rPr>
        <mc:AlternateContent>
          <mc:Choice Requires="wps">
            <w:drawing>
              <wp:anchor distT="0" distB="0" distL="114300" distR="114300" simplePos="0" relativeHeight="251949056" behindDoc="0" locked="0" layoutInCell="1" allowOverlap="1" wp14:anchorId="360D4781" wp14:editId="367CFA4D">
                <wp:simplePos x="0" y="0"/>
                <wp:positionH relativeFrom="page">
                  <wp:posOffset>1434465</wp:posOffset>
                </wp:positionH>
                <wp:positionV relativeFrom="paragraph">
                  <wp:posOffset>214630</wp:posOffset>
                </wp:positionV>
                <wp:extent cx="1929130" cy="1270"/>
                <wp:effectExtent l="5715" t="8255" r="8255" b="9525"/>
                <wp:wrapNone/>
                <wp:docPr id="476" name="Полилиния: фигура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9130" cy="1270"/>
                        </a:xfrm>
                        <a:custGeom>
                          <a:avLst/>
                          <a:gdLst>
                            <a:gd name="T0" fmla="+- 0 2259 2259"/>
                            <a:gd name="T1" fmla="*/ T0 w 3038"/>
                            <a:gd name="T2" fmla="+- 0 2417 2259"/>
                            <a:gd name="T3" fmla="*/ T2 w 3038"/>
                            <a:gd name="T4" fmla="+- 0 2419 2259"/>
                            <a:gd name="T5" fmla="*/ T4 w 3038"/>
                            <a:gd name="T6" fmla="+- 0 2657 2259"/>
                            <a:gd name="T7" fmla="*/ T6 w 3038"/>
                            <a:gd name="T8" fmla="+- 0 2659 2259"/>
                            <a:gd name="T9" fmla="*/ T8 w 3038"/>
                            <a:gd name="T10" fmla="+- 0 2897 2259"/>
                            <a:gd name="T11" fmla="*/ T10 w 3038"/>
                            <a:gd name="T12" fmla="+- 0 2899 2259"/>
                            <a:gd name="T13" fmla="*/ T12 w 3038"/>
                            <a:gd name="T14" fmla="+- 0 3137 2259"/>
                            <a:gd name="T15" fmla="*/ T14 w 3038"/>
                            <a:gd name="T16" fmla="+- 0 3139 2259"/>
                            <a:gd name="T17" fmla="*/ T16 w 3038"/>
                            <a:gd name="T18" fmla="+- 0 3377 2259"/>
                            <a:gd name="T19" fmla="*/ T18 w 3038"/>
                            <a:gd name="T20" fmla="+- 0 3379 2259"/>
                            <a:gd name="T21" fmla="*/ T20 w 3038"/>
                            <a:gd name="T22" fmla="+- 0 3696 2259"/>
                            <a:gd name="T23" fmla="*/ T22 w 3038"/>
                            <a:gd name="T24" fmla="+- 0 3698 2259"/>
                            <a:gd name="T25" fmla="*/ T24 w 3038"/>
                            <a:gd name="T26" fmla="+- 0 3936 2259"/>
                            <a:gd name="T27" fmla="*/ T26 w 3038"/>
                            <a:gd name="T28" fmla="+- 0 3938 2259"/>
                            <a:gd name="T29" fmla="*/ T28 w 3038"/>
                            <a:gd name="T30" fmla="+- 0 4176 2259"/>
                            <a:gd name="T31" fmla="*/ T30 w 3038"/>
                            <a:gd name="T32" fmla="+- 0 4178 2259"/>
                            <a:gd name="T33" fmla="*/ T32 w 3038"/>
                            <a:gd name="T34" fmla="+- 0 4416 2259"/>
                            <a:gd name="T35" fmla="*/ T34 w 3038"/>
                            <a:gd name="T36" fmla="+- 0 4418 2259"/>
                            <a:gd name="T37" fmla="*/ T36 w 3038"/>
                            <a:gd name="T38" fmla="+- 0 4656 2259"/>
                            <a:gd name="T39" fmla="*/ T38 w 3038"/>
                            <a:gd name="T40" fmla="+- 0 4658 2259"/>
                            <a:gd name="T41" fmla="*/ T40 w 3038"/>
                            <a:gd name="T42" fmla="+- 0 4896 2259"/>
                            <a:gd name="T43" fmla="*/ T42 w 3038"/>
                            <a:gd name="T44" fmla="+- 0 4898 2259"/>
                            <a:gd name="T45" fmla="*/ T44 w 3038"/>
                            <a:gd name="T46" fmla="+- 0 5136 2259"/>
                            <a:gd name="T47" fmla="*/ T46 w 3038"/>
                            <a:gd name="T48" fmla="+- 0 5138 2259"/>
                            <a:gd name="T49" fmla="*/ T48 w 3038"/>
                            <a:gd name="T50" fmla="+- 0 5296 2259"/>
                            <a:gd name="T51" fmla="*/ T50 w 303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Lst>
                          <a:rect l="0" t="0" r="r" b="b"/>
                          <a:pathLst>
                            <a:path w="3038">
                              <a:moveTo>
                                <a:pt x="0" y="0"/>
                              </a:moveTo>
                              <a:lnTo>
                                <a:pt x="158" y="0"/>
                              </a:lnTo>
                              <a:moveTo>
                                <a:pt x="160" y="0"/>
                              </a:moveTo>
                              <a:lnTo>
                                <a:pt x="398" y="0"/>
                              </a:lnTo>
                              <a:moveTo>
                                <a:pt x="400" y="0"/>
                              </a:moveTo>
                              <a:lnTo>
                                <a:pt x="638" y="0"/>
                              </a:lnTo>
                              <a:moveTo>
                                <a:pt x="640" y="0"/>
                              </a:moveTo>
                              <a:lnTo>
                                <a:pt x="878" y="0"/>
                              </a:lnTo>
                              <a:moveTo>
                                <a:pt x="880" y="0"/>
                              </a:moveTo>
                              <a:lnTo>
                                <a:pt x="1118" y="0"/>
                              </a:lnTo>
                              <a:moveTo>
                                <a:pt x="1120" y="0"/>
                              </a:moveTo>
                              <a:lnTo>
                                <a:pt x="1437" y="0"/>
                              </a:lnTo>
                              <a:moveTo>
                                <a:pt x="1439" y="0"/>
                              </a:moveTo>
                              <a:lnTo>
                                <a:pt x="1677" y="0"/>
                              </a:lnTo>
                              <a:moveTo>
                                <a:pt x="1679" y="0"/>
                              </a:moveTo>
                              <a:lnTo>
                                <a:pt x="1917" y="0"/>
                              </a:lnTo>
                              <a:moveTo>
                                <a:pt x="1919" y="0"/>
                              </a:moveTo>
                              <a:lnTo>
                                <a:pt x="2157" y="0"/>
                              </a:lnTo>
                              <a:moveTo>
                                <a:pt x="2159" y="0"/>
                              </a:moveTo>
                              <a:lnTo>
                                <a:pt x="2397" y="0"/>
                              </a:lnTo>
                              <a:moveTo>
                                <a:pt x="2399" y="0"/>
                              </a:moveTo>
                              <a:lnTo>
                                <a:pt x="2637" y="0"/>
                              </a:lnTo>
                              <a:moveTo>
                                <a:pt x="2639" y="0"/>
                              </a:moveTo>
                              <a:lnTo>
                                <a:pt x="2877" y="0"/>
                              </a:lnTo>
                              <a:moveTo>
                                <a:pt x="2879" y="0"/>
                              </a:moveTo>
                              <a:lnTo>
                                <a:pt x="3037" y="0"/>
                              </a:lnTo>
                            </a:path>
                          </a:pathLst>
                        </a:custGeom>
                        <a:noFill/>
                        <a:ln w="4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0241A" id="Полилиния: фигура 476" o:spid="_x0000_s1026" style="position:absolute;margin-left:112.95pt;margin-top:16.9pt;width:151.9pt;height:.1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pmEgUAACMVAAAOAAAAZHJzL2Uyb0RvYy54bWysmN+OozYUxu8r9R0sLlvtJP4DgWgyq2q3&#10;W1Xativt9AEcIAkqwdSQycxeVWrv+wh9hUq9WalqnyHzRj02EDDFkqk60kQQf3w+x79wMOf25eMx&#10;Rw+prDJRbDx8s/RQWsQiyYr9xvv+/s2L0ENVzYuE56JIN95TWnkv7z795PZcrlMiDiJPUonApKjW&#10;53LjHeq6XC8WVXxIj7y6EWVawOBOyCOv4VTuF4nkZ3A/5guyXAaLs5BJKUWcVhV8+7oZ9O60/26X&#10;xvV3u12V1ijfeBBbrT+l/tyqz8XdLV/vJS8PWdyGwf9DFEeeFTDp1eo1rzk6yexfVscslqISu/om&#10;FseF2O2yONU5QDZ4Ocrm/YGXqc4FFqcqr8tU/X+28bcP7yTKko3HVoGHCn4ESJffLn9f/rx81P9/&#10;XT4+/7pGz7/A+R/PPz//dPkdKS2s3Lms1mDwvnwnVe5V+VbEP1QwsDBG1EkFGrQ9fyMS8OenWujV&#10;etzJo7oS1gE9aihPVyjpY41i+BJHJMIU2MUwhslKM1vwdXdtfKrqr1KhffjD26pukCZwpIEkbVL3&#10;YLE75kD38xdoiQjxI/3R/gSuMtzJPlug+yU6I7qk4VhEOlHjxfBq0ot2MuVFLF6sE3Ve03H5nUx5&#10;MYsXIBzmGPjTca06mfIKLF5w55pe03FFnUx5hRYvPFr8MJoODBurj23Lj0frH0bTsWEDALYRwCYC&#10;iqklOoMBtkHAJgWws0RnYMA2DtgEQenKEp1BAttQEBMF2E1HRwwUxIaCmChoEAWTtwIxUBAbCjJC&#10;EUThtJ2BgthQkBGKiFqiM1AQGwoyQhFRS3QGCmJDoara4BaDKjIdHTVQUBsKaqIAu+noqIGC2lBQ&#10;EwVj8AtVVXNcC6mBgtpQUBMF2FmiM1AAr+kKDDXZWLvAt0RnoABe03ZshCLwp6NjBgpmQ8FGKELL&#10;XcEMFMyGgo1QhJa7ghkomA0FM1H42HJXMAMFs6FgJgqws6ydgYLZUPgmCp9Y1s43UPhDFLA92Hcb&#10;AH7o9gTxY9FuCuAIcbVDXeptSCkqtf24B8Nu/wEOIFIbCIsWwDlrgYqzFpbcWQvr6axVT1Z38Zzs&#10;8Jz08Jz88JwE1fPKOUH1NHIXz0mQzEmQzElQPQWcY1Y13l08J0E6J0E6J0FVW51jVpXTXTwnQVX1&#10;3J3nJKgq1ti5KTRtXZLwvjp+U5UegjfVbfPULXmtypmqS+oQnTeefj1RXxzFQ3ov9FA9epuCSfrR&#10;vBiqsA/VexBUN9rrS+2GAyjLA10/3l3R6Gjk5seWbn6BetAP5u1m6+dv5g3UE3yg68e7KxpduHLz&#10;C0M3P4zV/nwwcTddH0C7gFjtvAfCXtBd0grZ6BbrhvsLrkLz19cLuktaYbAyf9PdcH/BVejoGI0K&#10;udUxGhXxfsrukmZqgn23GEHoFiOhkaMjjRwdA0cyJBgVPmvWoSMZEq7cYoRyMJU1VABVMKA10xzo&#10;IqJqz6B7Uog3WZ7r9kleqNLCliHRG6RK5FmiBlV1qeR++yqX6IGrnpr+U8UJzAyZFKci0WaHlCdf&#10;tsc1z/LmGPQ5bLB0q0h1h5p20lYkT9ApkqLp1EFnEQ4OQn7w0Bm6dBuv+vHEZeqh/OsC2mARZuq+&#10;r/UJ81fqFpPDke1whBcxWG282oPdnzp8VTetwFMps/0BZsI63UJ8AR2qXaZaSTq+Jqr2BDpxOtu2&#10;a6hafcNzrep7m3f/AAAA//8DAFBLAwQUAAYACAAAACEADBeCh98AAAAJAQAADwAAAGRycy9kb3du&#10;cmV2LnhtbEyPwU7DMAyG70i8Q2QkLhNLaRmw0nQCJE6o0hgcdvQa0xSapGrSrrw93gmOtj/9/v5i&#10;M9tOTDSE1jsF18sEBLna69Y1Cj7eX67uQYSITmPnHSn4oQCb8vyswFz7o3ujaRcbwSEu5KjAxNjn&#10;UobakMWw9D05vn36wWLkcWikHvDI4baTaZLcSout4w8Ge3o2VH/vRqug2uOrqcb90xdVWb2dtgvb&#10;zAulLi/mxwcQkeb4B8NJn9WhZKeDH50OolOQpqs1owqyjCswsErXdyAOvLhJQJaF/N+g/AUAAP//&#10;AwBQSwECLQAUAAYACAAAACEAtoM4kv4AAADhAQAAEwAAAAAAAAAAAAAAAAAAAAAAW0NvbnRlbnRf&#10;VHlwZXNdLnhtbFBLAQItABQABgAIAAAAIQA4/SH/1gAAAJQBAAALAAAAAAAAAAAAAAAAAC8BAABf&#10;cmVscy8ucmVsc1BLAQItABQABgAIAAAAIQDLKFpmEgUAACMVAAAOAAAAAAAAAAAAAAAAAC4CAABk&#10;cnMvZTJvRG9jLnhtbFBLAQItABQABgAIAAAAIQAMF4KH3wAAAAkBAAAPAAAAAAAAAAAAAAAAAGwH&#10;AABkcnMvZG93bnJldi54bWxQSwUGAAAAAAQABADzAAAAeAgAAAAA&#10;" path="m,l158,t2,l398,t2,l638,t2,l878,t2,l1118,t2,l1437,t2,l1677,t2,l1917,t2,l2157,t2,l2397,t2,l2637,t2,l2877,t2,l3037,e" filled="f" strokeweight=".1134mm">
                <v:path arrowok="t" o:connecttype="custom" o:connectlocs="0,0;100330,0;101600,0;252730,0;254000,0;405130,0;406400,0;557530,0;558800,0;709930,0;711200,0;912495,0;913765,0;1064895,0;1066165,0;1217295,0;1218565,0;1369695,0;1370965,0;1522095,0;1523365,0;1674495,0;1675765,0;1826895,0;1828165,0;1928495,0" o:connectangles="0,0,0,0,0,0,0,0,0,0,0,0,0,0,0,0,0,0,0,0,0,0,0,0,0,0"/>
                <w10:wrap anchorx="page"/>
              </v:shape>
            </w:pict>
          </mc:Fallback>
        </mc:AlternateContent>
      </w:r>
      <w:r w:rsidRPr="007F4A93">
        <w:rPr>
          <w:rFonts w:ascii="Times New Roman" w:hAnsi="Times New Roman" w:cs="Times New Roman"/>
          <w:sz w:val="20"/>
          <w:szCs w:val="20"/>
        </w:rPr>
        <w:t>на</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землях</w:t>
      </w:r>
    </w:p>
    <w:p w14:paraId="67D59907" w14:textId="6CB28484" w:rsidR="00295847" w:rsidRPr="0053490C" w:rsidRDefault="0053490C" w:rsidP="007F4A93">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br w:type="column"/>
      </w:r>
      <w:r w:rsidR="00295847" w:rsidRPr="007F4A93">
        <w:rPr>
          <w:rFonts w:ascii="Times New Roman" w:hAnsi="Times New Roman" w:cs="Times New Roman"/>
          <w:noProof/>
          <w:sz w:val="20"/>
          <w:szCs w:val="20"/>
        </w:rPr>
        <w:lastRenderedPageBreak/>
        <mc:AlternateContent>
          <mc:Choice Requires="wps">
            <w:drawing>
              <wp:anchor distT="0" distB="0" distL="114300" distR="114300" simplePos="0" relativeHeight="251926528" behindDoc="0" locked="0" layoutInCell="1" allowOverlap="1" wp14:anchorId="10CF5323" wp14:editId="7CB52926">
                <wp:simplePos x="0" y="0"/>
                <wp:positionH relativeFrom="page">
                  <wp:posOffset>1434465</wp:posOffset>
                </wp:positionH>
                <wp:positionV relativeFrom="paragraph">
                  <wp:posOffset>214630</wp:posOffset>
                </wp:positionV>
                <wp:extent cx="1929130" cy="1270"/>
                <wp:effectExtent l="5715" t="8255" r="8255" b="9525"/>
                <wp:wrapNone/>
                <wp:docPr id="244" name="Полилиния: фигура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9130" cy="1270"/>
                        </a:xfrm>
                        <a:custGeom>
                          <a:avLst/>
                          <a:gdLst>
                            <a:gd name="T0" fmla="+- 0 2259 2259"/>
                            <a:gd name="T1" fmla="*/ T0 w 3038"/>
                            <a:gd name="T2" fmla="+- 0 2417 2259"/>
                            <a:gd name="T3" fmla="*/ T2 w 3038"/>
                            <a:gd name="T4" fmla="+- 0 2419 2259"/>
                            <a:gd name="T5" fmla="*/ T4 w 3038"/>
                            <a:gd name="T6" fmla="+- 0 2657 2259"/>
                            <a:gd name="T7" fmla="*/ T6 w 3038"/>
                            <a:gd name="T8" fmla="+- 0 2659 2259"/>
                            <a:gd name="T9" fmla="*/ T8 w 3038"/>
                            <a:gd name="T10" fmla="+- 0 2897 2259"/>
                            <a:gd name="T11" fmla="*/ T10 w 3038"/>
                            <a:gd name="T12" fmla="+- 0 2899 2259"/>
                            <a:gd name="T13" fmla="*/ T12 w 3038"/>
                            <a:gd name="T14" fmla="+- 0 3137 2259"/>
                            <a:gd name="T15" fmla="*/ T14 w 3038"/>
                            <a:gd name="T16" fmla="+- 0 3139 2259"/>
                            <a:gd name="T17" fmla="*/ T16 w 3038"/>
                            <a:gd name="T18" fmla="+- 0 3377 2259"/>
                            <a:gd name="T19" fmla="*/ T18 w 3038"/>
                            <a:gd name="T20" fmla="+- 0 3379 2259"/>
                            <a:gd name="T21" fmla="*/ T20 w 3038"/>
                            <a:gd name="T22" fmla="+- 0 3696 2259"/>
                            <a:gd name="T23" fmla="*/ T22 w 3038"/>
                            <a:gd name="T24" fmla="+- 0 3698 2259"/>
                            <a:gd name="T25" fmla="*/ T24 w 3038"/>
                            <a:gd name="T26" fmla="+- 0 3936 2259"/>
                            <a:gd name="T27" fmla="*/ T26 w 3038"/>
                            <a:gd name="T28" fmla="+- 0 3938 2259"/>
                            <a:gd name="T29" fmla="*/ T28 w 3038"/>
                            <a:gd name="T30" fmla="+- 0 4176 2259"/>
                            <a:gd name="T31" fmla="*/ T30 w 3038"/>
                            <a:gd name="T32" fmla="+- 0 4178 2259"/>
                            <a:gd name="T33" fmla="*/ T32 w 3038"/>
                            <a:gd name="T34" fmla="+- 0 4416 2259"/>
                            <a:gd name="T35" fmla="*/ T34 w 3038"/>
                            <a:gd name="T36" fmla="+- 0 4418 2259"/>
                            <a:gd name="T37" fmla="*/ T36 w 3038"/>
                            <a:gd name="T38" fmla="+- 0 4656 2259"/>
                            <a:gd name="T39" fmla="*/ T38 w 3038"/>
                            <a:gd name="T40" fmla="+- 0 4658 2259"/>
                            <a:gd name="T41" fmla="*/ T40 w 3038"/>
                            <a:gd name="T42" fmla="+- 0 4896 2259"/>
                            <a:gd name="T43" fmla="*/ T42 w 3038"/>
                            <a:gd name="T44" fmla="+- 0 4898 2259"/>
                            <a:gd name="T45" fmla="*/ T44 w 3038"/>
                            <a:gd name="T46" fmla="+- 0 5136 2259"/>
                            <a:gd name="T47" fmla="*/ T46 w 3038"/>
                            <a:gd name="T48" fmla="+- 0 5138 2259"/>
                            <a:gd name="T49" fmla="*/ T48 w 3038"/>
                            <a:gd name="T50" fmla="+- 0 5296 2259"/>
                            <a:gd name="T51" fmla="*/ T50 w 303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Lst>
                          <a:rect l="0" t="0" r="r" b="b"/>
                          <a:pathLst>
                            <a:path w="3038">
                              <a:moveTo>
                                <a:pt x="0" y="0"/>
                              </a:moveTo>
                              <a:lnTo>
                                <a:pt x="158" y="0"/>
                              </a:lnTo>
                              <a:moveTo>
                                <a:pt x="160" y="0"/>
                              </a:moveTo>
                              <a:lnTo>
                                <a:pt x="398" y="0"/>
                              </a:lnTo>
                              <a:moveTo>
                                <a:pt x="400" y="0"/>
                              </a:moveTo>
                              <a:lnTo>
                                <a:pt x="638" y="0"/>
                              </a:lnTo>
                              <a:moveTo>
                                <a:pt x="640" y="0"/>
                              </a:moveTo>
                              <a:lnTo>
                                <a:pt x="878" y="0"/>
                              </a:lnTo>
                              <a:moveTo>
                                <a:pt x="880" y="0"/>
                              </a:moveTo>
                              <a:lnTo>
                                <a:pt x="1118" y="0"/>
                              </a:lnTo>
                              <a:moveTo>
                                <a:pt x="1120" y="0"/>
                              </a:moveTo>
                              <a:lnTo>
                                <a:pt x="1437" y="0"/>
                              </a:lnTo>
                              <a:moveTo>
                                <a:pt x="1439" y="0"/>
                              </a:moveTo>
                              <a:lnTo>
                                <a:pt x="1677" y="0"/>
                              </a:lnTo>
                              <a:moveTo>
                                <a:pt x="1679" y="0"/>
                              </a:moveTo>
                              <a:lnTo>
                                <a:pt x="1917" y="0"/>
                              </a:lnTo>
                              <a:moveTo>
                                <a:pt x="1919" y="0"/>
                              </a:moveTo>
                              <a:lnTo>
                                <a:pt x="2157" y="0"/>
                              </a:lnTo>
                              <a:moveTo>
                                <a:pt x="2159" y="0"/>
                              </a:moveTo>
                              <a:lnTo>
                                <a:pt x="2397" y="0"/>
                              </a:lnTo>
                              <a:moveTo>
                                <a:pt x="2399" y="0"/>
                              </a:moveTo>
                              <a:lnTo>
                                <a:pt x="2637" y="0"/>
                              </a:lnTo>
                              <a:moveTo>
                                <a:pt x="2639" y="0"/>
                              </a:moveTo>
                              <a:lnTo>
                                <a:pt x="2877" y="0"/>
                              </a:lnTo>
                              <a:moveTo>
                                <a:pt x="2879" y="0"/>
                              </a:moveTo>
                              <a:lnTo>
                                <a:pt x="3037" y="0"/>
                              </a:lnTo>
                            </a:path>
                          </a:pathLst>
                        </a:custGeom>
                        <a:noFill/>
                        <a:ln w="4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84098" id="Полилиния: фигура 244" o:spid="_x0000_s1026" style="position:absolute;margin-left:112.95pt;margin-top:16.9pt;width:151.9pt;height:.1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HZFwUAACMVAAAOAAAAZHJzL2Uyb0RvYy54bWysWN2O4zQUvkfiHaxcgnZa/yRNqums0C6L&#10;kBZYaYcHcJO0jUjj4KTTmb1CgnsegVdA4mYlBM/QeSOOnaSJQyw5iJEmcno+fz7nfPGJc25fPh5z&#10;9JDKKhPFxsM3Sw+lRSySrNhvvO/v37wIPVTVvEh4Lop04z2llffy7tNPbs/lOiXiIPIklQhIimp9&#10;Ljfeoa7L9WJRxYf0yKsbUaYFGHdCHnkNt3K/SCQ/A/sxX5DlMlichUxKKeK0quDX143Ru9P8u10a&#10;19/tdlVao3zjgW+1vkp93arr4u6Wr/eSl4csbt3g/8GLI88KWPRK9ZrXHJ1k9i+qYxZLUYldfROL&#10;40Lsdlmc6hggGrwcRfP+wMtUxwLJqcprmqr/jzb+9uGdRFmy8QhjHir4EUS6/Hb5+/Ln5aP+/+vy&#10;8fnXNXr+Be7/eP75+afL70hhIXPnsloDwfvynVSxV+VbEf9QgWFhWNRNBRi0PX8jEuDnp1robD3u&#10;5FHNhDygRy3K01WU9LFGMfyIIxJhCtrFYMNkpTVb8HU3Nz5V9Vep0Dz84W1VN5ImMNKCJG1Q90Cx&#10;O+ag7ucv0BIR4kf60j4CVxjuYJ8t0P0SnRFd0nAMIh2o4WJ4NclFO5jiIhYuSPvQL4an/fI7mOJi&#10;Fq6gAzV+Bf60X6sOprgCCxfs3KFfgSVfUQdTXKGFC4+SH0bTjmEj+9iWfjzKfxhN5wwbAmCbAtiU&#10;gGJq8c7QANtEwKYKQGfxzpAB23TAphCUrizeGUpgmxTElALopr0jhhTEJgUxpaBBFExuBWJIQWxS&#10;kJEUQRRO0xlSEJsUZCRFRC3eGVIQmxRkJEVELd4ZUhCbFKqqDbYYVJFp76ghBbVJQU0pgG7aO2pI&#10;QW1SUFMKxuAJVVVzXAupIQW1SUFNKYDO4p0hBeg1XYGhJhu5C3yLd4YUoNc0HRtJEfjT3jFDCmaT&#10;go2kCC27ghlSMJsU6tU8fFBCy65ghhTMJgUzpfCxZVcwQwpmk4KZUgCdJXeGFMwmhW9K4RNL7nxD&#10;Cn8oBRwP9t0BgB+6M0H8WLSHAhghrk6oS30MKUWljh/3QNidP4ABQOoAYcGCcM5YUMUZCyl3xkI+&#10;nbHqzeoOnhMdnhMenhMfnhOgel85B6jeRu7gOQGSOQGSOQGqt4Czz6rGu4PnBEjnBEjnBKhqq7PP&#10;qnK6g+cEqKqeO/OcAFXFGjM3haatSxK+V8dfqtJD8KW6bd66Ja9VOVN1SQ3ReePpzxP1w1E8pPdC&#10;m+rR1xQs0lvzYojCPlTvgVOdtceXmg0HUJYHuN7ezWhwNHLjY0s3vkC96Afrdqv16zfrBuoNPsD1&#10;9m5GgwtXbnxh6MaHsTqfDxbulusdaBOI1cl7AOwB3ZQWyEZbrDP3E65A8+nrAd2UFhiszGe6M/cT&#10;rkBHxmhUyK2M0aiI90t2U5qlCfbdfASgm4+ERo6MNHJkDByVIcGo8FmjDh2VIeHKzUcoB1NRQwVQ&#10;BQNaM81AFxFVewbdk0K8yfJct0/yQpUWtgyJPiBVIs8SZVTVpZL77atcogeuemr6TxUnIDNgUpyK&#10;RJMdUp582Y5rnuXNGPA5HLB0q0h1h5p20lYkT9ApkqLp1EFnEQYHIT946Axduo1X/XjiMvVQ/nUB&#10;bbAIM7Xva33D/JXaYnJo2Q4tvIiBauPVHpz+1PBV3bQCT6XM9gdYCetwC/EFdKh2mWolaf8ar9ob&#10;6MTpaNuuoWr1De81qu9t3v0DAAD//wMAUEsDBBQABgAIAAAAIQAMF4KH3wAAAAkBAAAPAAAAZHJz&#10;L2Rvd25yZXYueG1sTI/BTsMwDIbvSLxDZCQuE0tpGbDSdAIkTqjSGBx29BrTFJqkatKuvD3eCY62&#10;P/3+/mIz205MNITWOwXXywQEudrr1jUKPt5fru5BhIhOY+cdKfihAJvy/KzAXPuje6NpFxvBIS7k&#10;qMDE2OdShtqQxbD0PTm+ffrBYuRxaKQe8MjhtpNpktxKi63jDwZ7ejZUf+9Gq6Da46upxv3TF1VZ&#10;vZ22C9vMC6UuL+bHBxCR5vgHw0mf1aFkp4MfnQ6iU5CmqzWjCrKMKzCwStd3IA68uElAloX836D8&#10;BQAA//8DAFBLAQItABQABgAIAAAAIQC2gziS/gAAAOEBAAATAAAAAAAAAAAAAAAAAAAAAABbQ29u&#10;dGVudF9UeXBlc10ueG1sUEsBAi0AFAAGAAgAAAAhADj9If/WAAAAlAEAAAsAAAAAAAAAAAAAAAAA&#10;LwEAAF9yZWxzLy5yZWxzUEsBAi0AFAAGAAgAAAAhAFMuwdkXBQAAIxUAAA4AAAAAAAAAAAAAAAAA&#10;LgIAAGRycy9lMm9Eb2MueG1sUEsBAi0AFAAGAAgAAAAhAAwXgoffAAAACQEAAA8AAAAAAAAAAAAA&#10;AAAAcQcAAGRycy9kb3ducmV2LnhtbFBLBQYAAAAABAAEAPMAAAB9CAAAAAA=&#10;" path="m,l158,t2,l398,t2,l638,t2,l878,t2,l1118,t2,l1437,t2,l1677,t2,l1917,t2,l2157,t2,l2397,t2,l2637,t2,l2877,t2,l3037,e" filled="f" strokeweight=".1134mm">
                <v:path arrowok="t" o:connecttype="custom" o:connectlocs="0,0;100330,0;101600,0;252730,0;254000,0;405130,0;406400,0;557530,0;558800,0;709930,0;711200,0;912495,0;913765,0;1064895,0;1066165,0;1217295,0;1218565,0;1369695,0;1370965,0;1522095,0;1523365,0;1674495,0;1675765,0;1826895,0;1828165,0;1928495,0" o:connectangles="0,0,0,0,0,0,0,0,0,0,0,0,0,0,0,0,0,0,0,0,0,0,0,0,0,0"/>
                <w10:wrap anchorx="page"/>
              </v:shape>
            </w:pict>
          </mc:Fallback>
        </mc:AlternateContent>
      </w:r>
      <w:r w:rsidR="00295847" w:rsidRPr="007F4A93">
        <w:rPr>
          <w:rFonts w:ascii="Times New Roman" w:hAnsi="Times New Roman" w:cs="Times New Roman"/>
          <w:sz w:val="20"/>
          <w:szCs w:val="20"/>
        </w:rPr>
        <w:t>на</w:t>
      </w:r>
      <w:r w:rsidR="00295847" w:rsidRPr="007F4A93">
        <w:rPr>
          <w:rFonts w:ascii="Times New Roman" w:hAnsi="Times New Roman" w:cs="Times New Roman"/>
          <w:spacing w:val="-3"/>
          <w:sz w:val="20"/>
          <w:szCs w:val="20"/>
        </w:rPr>
        <w:t xml:space="preserve"> </w:t>
      </w:r>
      <w:r w:rsidR="00295847" w:rsidRPr="007F4A93">
        <w:rPr>
          <w:rFonts w:ascii="Times New Roman" w:hAnsi="Times New Roman" w:cs="Times New Roman"/>
          <w:sz w:val="20"/>
          <w:szCs w:val="20"/>
        </w:rPr>
        <w:t>землях</w:t>
      </w:r>
      <w:r>
        <w:rPr>
          <w:rFonts w:ascii="Times New Roman" w:hAnsi="Times New Roman" w:cs="Times New Roman"/>
          <w:sz w:val="20"/>
          <w:szCs w:val="20"/>
        </w:rPr>
        <w:t xml:space="preserve"> </w:t>
      </w:r>
      <w:r w:rsidR="00295847" w:rsidRPr="007F4A93">
        <w:rPr>
          <w:rFonts w:ascii="Times New Roman" w:hAnsi="Times New Roman" w:cs="Times New Roman"/>
          <w:i/>
          <w:sz w:val="20"/>
          <w:szCs w:val="20"/>
        </w:rPr>
        <w:t>(цель</w:t>
      </w:r>
      <w:r w:rsidR="00295847" w:rsidRPr="007F4A93">
        <w:rPr>
          <w:rFonts w:ascii="Times New Roman" w:hAnsi="Times New Roman" w:cs="Times New Roman"/>
          <w:i/>
          <w:spacing w:val="-7"/>
          <w:sz w:val="20"/>
          <w:szCs w:val="20"/>
        </w:rPr>
        <w:t xml:space="preserve"> </w:t>
      </w:r>
      <w:r w:rsidR="00295847" w:rsidRPr="007F4A93">
        <w:rPr>
          <w:rFonts w:ascii="Times New Roman" w:hAnsi="Times New Roman" w:cs="Times New Roman"/>
          <w:i/>
          <w:sz w:val="20"/>
          <w:szCs w:val="20"/>
        </w:rPr>
        <w:t>использования</w:t>
      </w:r>
      <w:r w:rsidR="00295847" w:rsidRPr="007F4A93">
        <w:rPr>
          <w:rFonts w:ascii="Times New Roman" w:hAnsi="Times New Roman" w:cs="Times New Roman"/>
          <w:i/>
          <w:spacing w:val="-6"/>
          <w:sz w:val="20"/>
          <w:szCs w:val="20"/>
        </w:rPr>
        <w:t xml:space="preserve"> </w:t>
      </w:r>
      <w:r w:rsidR="00295847" w:rsidRPr="007F4A93">
        <w:rPr>
          <w:rFonts w:ascii="Times New Roman" w:hAnsi="Times New Roman" w:cs="Times New Roman"/>
          <w:i/>
          <w:sz w:val="20"/>
          <w:szCs w:val="20"/>
        </w:rPr>
        <w:t>земельного</w:t>
      </w:r>
      <w:r w:rsidR="00295847" w:rsidRPr="007F4A93">
        <w:rPr>
          <w:rFonts w:ascii="Times New Roman" w:hAnsi="Times New Roman" w:cs="Times New Roman"/>
          <w:i/>
          <w:spacing w:val="-6"/>
          <w:sz w:val="20"/>
          <w:szCs w:val="20"/>
        </w:rPr>
        <w:t xml:space="preserve"> </w:t>
      </w:r>
      <w:r w:rsidR="00295847" w:rsidRPr="007F4A93">
        <w:rPr>
          <w:rFonts w:ascii="Times New Roman" w:hAnsi="Times New Roman" w:cs="Times New Roman"/>
          <w:i/>
          <w:sz w:val="20"/>
          <w:szCs w:val="20"/>
        </w:rPr>
        <w:t>участка)</w:t>
      </w:r>
      <w:r w:rsidR="00295847" w:rsidRPr="007F4A93">
        <w:rPr>
          <w:rFonts w:ascii="Times New Roman" w:hAnsi="Times New Roman" w:cs="Times New Roman"/>
          <w:noProof/>
          <w:sz w:val="20"/>
          <w:szCs w:val="20"/>
        </w:rPr>
        <mc:AlternateContent>
          <mc:Choice Requires="wps">
            <w:drawing>
              <wp:anchor distT="0" distB="0" distL="0" distR="0" simplePos="0" relativeHeight="251927552" behindDoc="1" locked="0" layoutInCell="1" allowOverlap="1" wp14:anchorId="4CF882ED" wp14:editId="74C39C21">
                <wp:simplePos x="0" y="0"/>
                <wp:positionH relativeFrom="page">
                  <wp:posOffset>3365500</wp:posOffset>
                </wp:positionH>
                <wp:positionV relativeFrom="paragraph">
                  <wp:posOffset>170815</wp:posOffset>
                </wp:positionV>
                <wp:extent cx="2741930" cy="1270"/>
                <wp:effectExtent l="12700" t="10160" r="7620" b="7620"/>
                <wp:wrapTopAndBottom/>
                <wp:docPr id="183" name="Полилиния: фигура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1930" cy="1270"/>
                        </a:xfrm>
                        <a:custGeom>
                          <a:avLst/>
                          <a:gdLst>
                            <a:gd name="T0" fmla="+- 0 5300 5300"/>
                            <a:gd name="T1" fmla="*/ T0 w 4318"/>
                            <a:gd name="T2" fmla="+- 0 9618 5300"/>
                            <a:gd name="T3" fmla="*/ T2 w 4318"/>
                          </a:gdLst>
                          <a:ahLst/>
                          <a:cxnLst>
                            <a:cxn ang="0">
                              <a:pos x="T1" y="0"/>
                            </a:cxn>
                            <a:cxn ang="0">
                              <a:pos x="T3" y="0"/>
                            </a:cxn>
                          </a:cxnLst>
                          <a:rect l="0" t="0" r="r" b="b"/>
                          <a:pathLst>
                            <a:path w="4318">
                              <a:moveTo>
                                <a:pt x="0" y="0"/>
                              </a:moveTo>
                              <a:lnTo>
                                <a:pt x="43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0DD04" id="Полилиния: фигура 183" o:spid="_x0000_s1026" style="position:absolute;margin-left:265pt;margin-top:13.45pt;width:215.9pt;height:.1pt;z-index:-25138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UEygIAAL8FAAAOAAAAZHJzL2Uyb0RvYy54bWysVN1u0zAUvkfiHSxfgrYkbdefaOmENoaQ&#10;BkxaeQDXcZoIxw6223RcIcE9j8ArIHEzCcEztG/E8UnaZUXcICrVOs45/s53fk/P1qUkK2FsoVVC&#10;o+OQEqG4Tgu1SOjb2eXRmBLrmEqZ1Eok9FZYejZ9/Oi0rmLR07mWqTAEQJSN6yqhuXNVHASW56Jk&#10;9lhXQoEy06ZkDq5mEaSG1YBeyqAXhsOg1iatjObCWvh60SjpFPGzTHD3JsuscEQmFLg5PA2ec38G&#10;01MWLwyr8oK3NNg/sChZocDpHuqCOUaWpvgDqiy40VZn7pjrMtBZVnCBMUA0UXgQzU3OKoGxQHJs&#10;tU+T/X+w/PXq2pAihdqN+5QoVkKRNl83vzY/Nnf4/7m5236JyfYz3L9vP20/br4RbwuZqysbA8BN&#10;dW187La60vydBUXwQOMvFmzIvH6lU8BnS6cxW+vMlP4l5IGssSi3+6KItSMcPvZGg2jSh9px0EW9&#10;EdYsYPHuLV9a90JoxGGrK+uakqYgYUHSNqgZQGSlhOo+PSIhOemHzdG2wN4s2pk9CcgsJDUZ9KPx&#10;oVFvZ4RYk2E0RsBDM8ho49Jj9TpYwH+xY8jyHWm+Vi1rkAjzIxRiniptfX5mwG2XIEAAIx/hX2zB&#10;96Ft86Z1YWA2DqfCUAJTMW/CqJjzzLwLL5I6oZgK/6HUKzHTqHIHlQMn91qpulb4vMuqUcML7wDa&#10;phHQqefaqazSl4WUWFqpPJVhOBlibqyWReqVno01i/m5NGTF/LzjzwcDYA/MjF6qFMFywdLnrexY&#10;IRsZ7CXkFtvYd27T6nOd3kIXG91sEdh6IOTafKCkhg2SUPt+yYygRL5UMKKTaDDwKwcvg5NRDy6m&#10;q5l3NUxxgEqoo1B4L567Zk0tK1MscvAUYbhKP4PpyQrf5sivYdVeYEtgtO1G82uoe0er+707/Q0A&#10;AP//AwBQSwMEFAAGAAgAAAAhAA8EsKTfAAAACQEAAA8AAABkcnMvZG93bnJldi54bWxMj01PwzAM&#10;hu9I/IfISNxY2gLdVppOgAYTN/YhuGaNSas1TtVkW/n3mBMcbb96/TzlYnSdOOEQWk8K0kkCAqn2&#10;piWrYLd9uZmBCFGT0Z0nVPCNARbV5UWpC+PPtMbTJlrBJRQKraCJsS+kDHWDToeJ75H49uUHpyOP&#10;g5Vm0Gcud53MkiSXTrfEHxrd43OD9WFzdApWXm+zz7jMp8v32cfhyd7Zt1ev1PXV+PgAIuIY/8Lw&#10;i8/oUDHT3h/JBNEpuL9N2CUqyPI5CA7M85Rd9ryYpiCrUv43qH4AAAD//wMAUEsBAi0AFAAGAAgA&#10;AAAhALaDOJL+AAAA4QEAABMAAAAAAAAAAAAAAAAAAAAAAFtDb250ZW50X1R5cGVzXS54bWxQSwEC&#10;LQAUAAYACAAAACEAOP0h/9YAAACUAQAACwAAAAAAAAAAAAAAAAAvAQAAX3JlbHMvLnJlbHNQSwEC&#10;LQAUAAYACAAAACEA0wZFBMoCAAC/BQAADgAAAAAAAAAAAAAAAAAuAgAAZHJzL2Uyb0RvYy54bWxQ&#10;SwECLQAUAAYACAAAACEADwSwpN8AAAAJAQAADwAAAAAAAAAAAAAAAAAkBQAAZHJzL2Rvd25yZXYu&#10;eG1sUEsFBgAAAAAEAAQA8wAAADAGAAAAAA==&#10;" path="m,l4318,e" filled="f" strokeweight=".48pt">
                <v:path arrowok="t" o:connecttype="custom" o:connectlocs="0,0;2741930,0" o:connectangles="0,0"/>
                <w10:wrap type="topAndBottom" anchorx="page"/>
              </v:shape>
            </w:pict>
          </mc:Fallback>
        </mc:AlternateContent>
      </w:r>
    </w:p>
    <w:p w14:paraId="1189D839" w14:textId="7388596E"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r w:rsidRPr="007F4A93">
        <w:rPr>
          <w:rFonts w:ascii="Times New Roman" w:hAnsi="Times New Roman" w:cs="Times New Roman"/>
          <w:i/>
          <w:spacing w:val="-1"/>
          <w:sz w:val="20"/>
          <w:szCs w:val="20"/>
        </w:rPr>
        <w:t>(муниципальной</w:t>
      </w:r>
      <w:r w:rsidRPr="007F4A93">
        <w:rPr>
          <w:rFonts w:ascii="Times New Roman" w:hAnsi="Times New Roman" w:cs="Times New Roman"/>
          <w:i/>
          <w:spacing w:val="-7"/>
          <w:sz w:val="20"/>
          <w:szCs w:val="20"/>
        </w:rPr>
        <w:t xml:space="preserve"> </w:t>
      </w:r>
      <w:r w:rsidRPr="007F4A93">
        <w:rPr>
          <w:rFonts w:ascii="Times New Roman" w:hAnsi="Times New Roman" w:cs="Times New Roman"/>
          <w:i/>
          <w:sz w:val="20"/>
          <w:szCs w:val="20"/>
        </w:rPr>
        <w:t>собственности,</w:t>
      </w:r>
      <w:r w:rsidRPr="007F4A93">
        <w:rPr>
          <w:rFonts w:ascii="Times New Roman" w:hAnsi="Times New Roman" w:cs="Times New Roman"/>
          <w:i/>
          <w:spacing w:val="-5"/>
          <w:sz w:val="20"/>
          <w:szCs w:val="20"/>
        </w:rPr>
        <w:t xml:space="preserve"> </w:t>
      </w:r>
      <w:r w:rsidRPr="007F4A93">
        <w:rPr>
          <w:rFonts w:ascii="Times New Roman" w:hAnsi="Times New Roman" w:cs="Times New Roman"/>
          <w:i/>
          <w:sz w:val="20"/>
          <w:szCs w:val="20"/>
        </w:rPr>
        <w:t>собственности</w:t>
      </w:r>
      <w:r w:rsidRPr="007F4A93">
        <w:rPr>
          <w:rFonts w:ascii="Times New Roman" w:hAnsi="Times New Roman" w:cs="Times New Roman"/>
          <w:i/>
          <w:spacing w:val="-5"/>
          <w:sz w:val="20"/>
          <w:szCs w:val="20"/>
        </w:rPr>
        <w:t xml:space="preserve"> </w:t>
      </w:r>
      <w:r w:rsidRPr="007F4A93">
        <w:rPr>
          <w:rFonts w:ascii="Times New Roman" w:hAnsi="Times New Roman" w:cs="Times New Roman"/>
          <w:i/>
          <w:sz w:val="20"/>
          <w:szCs w:val="20"/>
        </w:rPr>
        <w:t>субъекта</w:t>
      </w:r>
      <w:r w:rsidRPr="007F4A93">
        <w:rPr>
          <w:rFonts w:ascii="Times New Roman" w:hAnsi="Times New Roman" w:cs="Times New Roman"/>
          <w:i/>
          <w:spacing w:val="-4"/>
          <w:sz w:val="20"/>
          <w:szCs w:val="20"/>
        </w:rPr>
        <w:t xml:space="preserve"> </w:t>
      </w:r>
      <w:r w:rsidRPr="007F4A93">
        <w:rPr>
          <w:rFonts w:ascii="Times New Roman" w:hAnsi="Times New Roman" w:cs="Times New Roman"/>
          <w:i/>
          <w:sz w:val="20"/>
          <w:szCs w:val="20"/>
        </w:rPr>
        <w:t>Российской</w:t>
      </w:r>
      <w:r w:rsidRPr="007F4A93">
        <w:rPr>
          <w:rFonts w:ascii="Times New Roman" w:hAnsi="Times New Roman" w:cs="Times New Roman"/>
          <w:i/>
          <w:spacing w:val="-4"/>
          <w:sz w:val="20"/>
          <w:szCs w:val="20"/>
        </w:rPr>
        <w:t xml:space="preserve"> </w:t>
      </w:r>
      <w:r w:rsidRPr="007F4A93">
        <w:rPr>
          <w:rFonts w:ascii="Times New Roman" w:hAnsi="Times New Roman" w:cs="Times New Roman"/>
          <w:i/>
          <w:sz w:val="20"/>
          <w:szCs w:val="20"/>
        </w:rPr>
        <w:t>Федерации,</w:t>
      </w:r>
      <w:r w:rsidRPr="007F4A93">
        <w:rPr>
          <w:rFonts w:ascii="Times New Roman" w:hAnsi="Times New Roman" w:cs="Times New Roman"/>
          <w:i/>
          <w:spacing w:val="-3"/>
          <w:sz w:val="20"/>
          <w:szCs w:val="20"/>
        </w:rPr>
        <w:t xml:space="preserve"> </w:t>
      </w:r>
      <w:r w:rsidRPr="007F4A93">
        <w:rPr>
          <w:rFonts w:ascii="Times New Roman" w:hAnsi="Times New Roman" w:cs="Times New Roman"/>
          <w:i/>
          <w:sz w:val="20"/>
          <w:szCs w:val="20"/>
        </w:rPr>
        <w:t>государственной</w:t>
      </w:r>
      <w:r w:rsidRPr="007F4A93">
        <w:rPr>
          <w:rFonts w:ascii="Times New Roman" w:hAnsi="Times New Roman" w:cs="Times New Roman"/>
          <w:i/>
          <w:spacing w:val="-6"/>
          <w:sz w:val="20"/>
          <w:szCs w:val="20"/>
        </w:rPr>
        <w:t xml:space="preserve"> </w:t>
      </w:r>
      <w:r w:rsidRPr="007F4A93">
        <w:rPr>
          <w:rFonts w:ascii="Times New Roman" w:hAnsi="Times New Roman" w:cs="Times New Roman"/>
          <w:i/>
          <w:sz w:val="20"/>
          <w:szCs w:val="20"/>
        </w:rPr>
        <w:t>неразграниченной</w:t>
      </w:r>
      <w:r w:rsidRPr="007F4A93">
        <w:rPr>
          <w:rFonts w:ascii="Times New Roman" w:hAnsi="Times New Roman" w:cs="Times New Roman"/>
          <w:i/>
          <w:spacing w:val="-3"/>
          <w:sz w:val="20"/>
          <w:szCs w:val="20"/>
        </w:rPr>
        <w:t xml:space="preserve"> </w:t>
      </w:r>
      <w:r w:rsidRPr="007F4A93">
        <w:rPr>
          <w:rFonts w:ascii="Times New Roman" w:hAnsi="Times New Roman" w:cs="Times New Roman"/>
          <w:i/>
          <w:sz w:val="20"/>
          <w:szCs w:val="20"/>
        </w:rPr>
        <w:t>собственности)</w:t>
      </w:r>
    </w:p>
    <w:p w14:paraId="4A16C1BB" w14:textId="77777777" w:rsidR="00295847" w:rsidRPr="007F4A93" w:rsidRDefault="00295847" w:rsidP="007F4A93">
      <w:pPr>
        <w:widowControl w:val="0"/>
        <w:tabs>
          <w:tab w:val="left" w:pos="10197"/>
        </w:tabs>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на</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 xml:space="preserve">срок </w:t>
      </w:r>
      <w:r w:rsidRPr="007F4A93">
        <w:rPr>
          <w:rFonts w:ascii="Times New Roman" w:hAnsi="Times New Roman" w:cs="Times New Roman"/>
          <w:sz w:val="20"/>
          <w:szCs w:val="20"/>
          <w:u w:val="single"/>
        </w:rPr>
        <w:t xml:space="preserve"> </w:t>
      </w:r>
      <w:r w:rsidRPr="007F4A93">
        <w:rPr>
          <w:rFonts w:ascii="Times New Roman" w:hAnsi="Times New Roman" w:cs="Times New Roman"/>
          <w:sz w:val="20"/>
          <w:szCs w:val="20"/>
          <w:u w:val="single"/>
        </w:rPr>
        <w:tab/>
      </w:r>
    </w:p>
    <w:p w14:paraId="6612F4AE"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r w:rsidRPr="007F4A93">
        <w:rPr>
          <w:rFonts w:ascii="Times New Roman" w:hAnsi="Times New Roman" w:cs="Times New Roman"/>
          <w:i/>
          <w:sz w:val="20"/>
          <w:szCs w:val="20"/>
        </w:rPr>
        <w:t>(Указать</w:t>
      </w:r>
      <w:r w:rsidRPr="007F4A93">
        <w:rPr>
          <w:rFonts w:ascii="Times New Roman" w:hAnsi="Times New Roman" w:cs="Times New Roman"/>
          <w:i/>
          <w:spacing w:val="-5"/>
          <w:sz w:val="20"/>
          <w:szCs w:val="20"/>
        </w:rPr>
        <w:t xml:space="preserve"> </w:t>
      </w:r>
      <w:r w:rsidRPr="007F4A93">
        <w:rPr>
          <w:rFonts w:ascii="Times New Roman" w:hAnsi="Times New Roman" w:cs="Times New Roman"/>
          <w:i/>
          <w:sz w:val="20"/>
          <w:szCs w:val="20"/>
        </w:rPr>
        <w:t>количество</w:t>
      </w:r>
      <w:r w:rsidRPr="007F4A93">
        <w:rPr>
          <w:rFonts w:ascii="Times New Roman" w:hAnsi="Times New Roman" w:cs="Times New Roman"/>
          <w:i/>
          <w:spacing w:val="-3"/>
          <w:sz w:val="20"/>
          <w:szCs w:val="20"/>
        </w:rPr>
        <w:t xml:space="preserve"> </w:t>
      </w:r>
      <w:r w:rsidRPr="007F4A93">
        <w:rPr>
          <w:rFonts w:ascii="Times New Roman" w:hAnsi="Times New Roman" w:cs="Times New Roman"/>
          <w:i/>
          <w:sz w:val="20"/>
          <w:szCs w:val="20"/>
        </w:rPr>
        <w:t>месяцев)</w:t>
      </w:r>
    </w:p>
    <w:p w14:paraId="6F608624" w14:textId="77777777" w:rsidR="00295847" w:rsidRPr="007F4A93" w:rsidRDefault="00295847" w:rsidP="007F4A93">
      <w:pPr>
        <w:widowControl w:val="0"/>
        <w:tabs>
          <w:tab w:val="left" w:pos="10129"/>
        </w:tabs>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Кадастровый</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номер</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земельного</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участка</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(при</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 xml:space="preserve">наличии) </w:t>
      </w:r>
      <w:r w:rsidRPr="007F4A93">
        <w:rPr>
          <w:rFonts w:ascii="Times New Roman" w:hAnsi="Times New Roman" w:cs="Times New Roman"/>
          <w:sz w:val="20"/>
          <w:szCs w:val="20"/>
          <w:u w:val="single"/>
        </w:rPr>
        <w:t xml:space="preserve"> </w:t>
      </w:r>
      <w:r w:rsidRPr="007F4A93">
        <w:rPr>
          <w:rFonts w:ascii="Times New Roman" w:hAnsi="Times New Roman" w:cs="Times New Roman"/>
          <w:sz w:val="20"/>
          <w:szCs w:val="20"/>
          <w:u w:val="single"/>
        </w:rPr>
        <w:tab/>
      </w:r>
    </w:p>
    <w:p w14:paraId="73FAF1E8" w14:textId="459F9ECB"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position w:val="6"/>
          <w:sz w:val="20"/>
          <w:szCs w:val="20"/>
        </w:rPr>
        <w:t>7</w:t>
      </w:r>
      <w:r w:rsidRPr="007F4A93">
        <w:rPr>
          <w:rFonts w:ascii="Times New Roman" w:hAnsi="Times New Roman" w:cs="Times New Roman"/>
          <w:spacing w:val="14"/>
          <w:sz w:val="20"/>
          <w:szCs w:val="20"/>
        </w:rPr>
        <w:t xml:space="preserve"> </w:t>
      </w:r>
      <w:r w:rsidRPr="007F4A93">
        <w:rPr>
          <w:rFonts w:ascii="Times New Roman" w:hAnsi="Times New Roman" w:cs="Times New Roman"/>
          <w:sz w:val="20"/>
          <w:szCs w:val="20"/>
        </w:rPr>
        <w:t>Наименование</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заявления</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может</w:t>
      </w:r>
      <w:r w:rsidRPr="007F4A93">
        <w:rPr>
          <w:rFonts w:ascii="Times New Roman" w:hAnsi="Times New Roman" w:cs="Times New Roman"/>
          <w:spacing w:val="-4"/>
          <w:sz w:val="20"/>
          <w:szCs w:val="20"/>
        </w:rPr>
        <w:t xml:space="preserve"> </w:t>
      </w:r>
      <w:r w:rsidRPr="007F4A93">
        <w:rPr>
          <w:rFonts w:ascii="Times New Roman" w:hAnsi="Times New Roman" w:cs="Times New Roman"/>
          <w:sz w:val="20"/>
          <w:szCs w:val="20"/>
        </w:rPr>
        <w:t>быть</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указано</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в</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соответствии</w:t>
      </w:r>
      <w:r w:rsidRPr="007F4A93">
        <w:rPr>
          <w:rFonts w:ascii="Times New Roman" w:hAnsi="Times New Roman" w:cs="Times New Roman"/>
          <w:spacing w:val="-4"/>
          <w:sz w:val="20"/>
          <w:szCs w:val="20"/>
        </w:rPr>
        <w:t xml:space="preserve"> </w:t>
      </w:r>
      <w:r w:rsidRPr="007F4A93">
        <w:rPr>
          <w:rFonts w:ascii="Times New Roman" w:hAnsi="Times New Roman" w:cs="Times New Roman"/>
          <w:sz w:val="20"/>
          <w:szCs w:val="20"/>
        </w:rPr>
        <w:t>с</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законом</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субъекта</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Российской</w:t>
      </w:r>
      <w:r w:rsidRPr="007F4A93">
        <w:rPr>
          <w:rFonts w:ascii="Times New Roman" w:hAnsi="Times New Roman" w:cs="Times New Roman"/>
          <w:spacing w:val="-4"/>
          <w:sz w:val="20"/>
          <w:szCs w:val="20"/>
        </w:rPr>
        <w:t xml:space="preserve"> </w:t>
      </w:r>
      <w:r w:rsidRPr="007F4A93">
        <w:rPr>
          <w:rFonts w:ascii="Times New Roman" w:hAnsi="Times New Roman" w:cs="Times New Roman"/>
          <w:sz w:val="20"/>
          <w:szCs w:val="20"/>
        </w:rPr>
        <w:t>Федерации</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 xml:space="preserve"> </w:t>
      </w:r>
      <w:r w:rsidR="0053490C">
        <w:rPr>
          <w:rFonts w:ascii="Times New Roman" w:hAnsi="Times New Roman" w:cs="Times New Roman"/>
          <w:sz w:val="20"/>
          <w:szCs w:val="20"/>
        </w:rPr>
        <w:t xml:space="preserve"> </w:t>
      </w:r>
      <w:r w:rsidRPr="007F4A93">
        <w:rPr>
          <w:rFonts w:ascii="Times New Roman" w:hAnsi="Times New Roman" w:cs="Times New Roman"/>
          <w:sz w:val="20"/>
          <w:szCs w:val="20"/>
        </w:rPr>
        <w:t>Указать,</w:t>
      </w:r>
      <w:r w:rsidRPr="007F4A93">
        <w:rPr>
          <w:rFonts w:ascii="Times New Roman" w:hAnsi="Times New Roman" w:cs="Times New Roman"/>
          <w:spacing w:val="-4"/>
          <w:sz w:val="20"/>
          <w:szCs w:val="20"/>
        </w:rPr>
        <w:t xml:space="preserve"> </w:t>
      </w:r>
      <w:r w:rsidRPr="007F4A93">
        <w:rPr>
          <w:rFonts w:ascii="Times New Roman" w:hAnsi="Times New Roman" w:cs="Times New Roman"/>
          <w:sz w:val="20"/>
          <w:szCs w:val="20"/>
        </w:rPr>
        <w:t>если</w:t>
      </w:r>
      <w:r w:rsidRPr="007F4A93">
        <w:rPr>
          <w:rFonts w:ascii="Times New Roman" w:hAnsi="Times New Roman" w:cs="Times New Roman"/>
          <w:spacing w:val="-4"/>
          <w:sz w:val="20"/>
          <w:szCs w:val="20"/>
        </w:rPr>
        <w:t xml:space="preserve"> </w:t>
      </w:r>
      <w:r w:rsidRPr="007F4A93">
        <w:rPr>
          <w:rFonts w:ascii="Times New Roman" w:hAnsi="Times New Roman" w:cs="Times New Roman"/>
          <w:sz w:val="20"/>
          <w:szCs w:val="20"/>
        </w:rPr>
        <w:t>требуется</w:t>
      </w:r>
      <w:r w:rsidRPr="007F4A93">
        <w:rPr>
          <w:rFonts w:ascii="Times New Roman" w:hAnsi="Times New Roman" w:cs="Times New Roman"/>
          <w:spacing w:val="-5"/>
          <w:sz w:val="20"/>
          <w:szCs w:val="20"/>
        </w:rPr>
        <w:t xml:space="preserve"> </w:t>
      </w:r>
      <w:r w:rsidRPr="007F4A93">
        <w:rPr>
          <w:rFonts w:ascii="Times New Roman" w:hAnsi="Times New Roman" w:cs="Times New Roman"/>
          <w:sz w:val="20"/>
          <w:szCs w:val="20"/>
        </w:rPr>
        <w:t>использование</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только</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части</w:t>
      </w:r>
      <w:r w:rsidRPr="007F4A93">
        <w:rPr>
          <w:rFonts w:ascii="Times New Roman" w:hAnsi="Times New Roman" w:cs="Times New Roman"/>
          <w:spacing w:val="-5"/>
          <w:sz w:val="20"/>
          <w:szCs w:val="20"/>
        </w:rPr>
        <w:t xml:space="preserve"> </w:t>
      </w:r>
      <w:r w:rsidRPr="007F4A93">
        <w:rPr>
          <w:rFonts w:ascii="Times New Roman" w:hAnsi="Times New Roman" w:cs="Times New Roman"/>
          <w:sz w:val="20"/>
          <w:szCs w:val="20"/>
        </w:rPr>
        <w:t>земельного</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участка</w:t>
      </w:r>
      <w:r w:rsidR="00F507EE">
        <w:rPr>
          <w:rFonts w:ascii="Times New Roman" w:hAnsi="Times New Roman" w:cs="Times New Roman"/>
          <w:sz w:val="20"/>
          <w:szCs w:val="20"/>
        </w:rPr>
        <w:t xml:space="preserve"> </w:t>
      </w:r>
      <w:r w:rsidRPr="007F4A93">
        <w:rPr>
          <w:rFonts w:ascii="Times New Roman" w:hAnsi="Times New Roman" w:cs="Times New Roman"/>
          <w:sz w:val="20"/>
          <w:szCs w:val="20"/>
        </w:rPr>
        <w:t>Сведения</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о</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вырубке</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деревьев</w:t>
      </w:r>
      <w:r w:rsidRPr="007F4A93">
        <w:rPr>
          <w:rFonts w:ascii="Times New Roman" w:hAnsi="Times New Roman" w:cs="Times New Roman"/>
          <w:sz w:val="20"/>
          <w:szCs w:val="20"/>
          <w:vertAlign w:val="superscript"/>
        </w:rPr>
        <w:t>9</w:t>
      </w:r>
    </w:p>
    <w:p w14:paraId="7D1F36E1"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noProof/>
          <w:sz w:val="20"/>
          <w:szCs w:val="20"/>
        </w:rPr>
        <mc:AlternateContent>
          <mc:Choice Requires="wps">
            <w:drawing>
              <wp:anchor distT="0" distB="0" distL="0" distR="0" simplePos="0" relativeHeight="251928576" behindDoc="1" locked="0" layoutInCell="1" allowOverlap="1" wp14:anchorId="2039FE63" wp14:editId="6BE0DA14">
                <wp:simplePos x="0" y="0"/>
                <wp:positionH relativeFrom="page">
                  <wp:posOffset>774700</wp:posOffset>
                </wp:positionH>
                <wp:positionV relativeFrom="paragraph">
                  <wp:posOffset>172720</wp:posOffset>
                </wp:positionV>
                <wp:extent cx="6248400" cy="1270"/>
                <wp:effectExtent l="12700" t="7620" r="6350" b="10160"/>
                <wp:wrapTopAndBottom/>
                <wp:docPr id="180" name="Полилиния: фигура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8400" cy="1270"/>
                        </a:xfrm>
                        <a:custGeom>
                          <a:avLst/>
                          <a:gdLst>
                            <a:gd name="T0" fmla="+- 0 1220 1220"/>
                            <a:gd name="T1" fmla="*/ T0 w 9840"/>
                            <a:gd name="T2" fmla="+- 0 11060 1220"/>
                            <a:gd name="T3" fmla="*/ T2 w 9840"/>
                          </a:gdLst>
                          <a:ahLst/>
                          <a:cxnLst>
                            <a:cxn ang="0">
                              <a:pos x="T1" y="0"/>
                            </a:cxn>
                            <a:cxn ang="0">
                              <a:pos x="T3" y="0"/>
                            </a:cxn>
                          </a:cxnLst>
                          <a:rect l="0" t="0" r="r" b="b"/>
                          <a:pathLst>
                            <a:path w="9840">
                              <a:moveTo>
                                <a:pt x="0" y="0"/>
                              </a:moveTo>
                              <a:lnTo>
                                <a:pt x="9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53AD0" id="Полилиния: фигура 180" o:spid="_x0000_s1026" style="position:absolute;margin-left:61pt;margin-top:13.6pt;width:492pt;height:.1pt;z-index:-25138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isxQIAAMAFAAAOAAAAZHJzL2Uyb0RvYy54bWysVN1u0zAUvkfiHSxfgrb8ULotWjqhjSGk&#10;AZNWHsB1nCbCsY3tNt2ukOCeR+AVkLiZhOAZ2jfi2E66rMANolKt45zj73zn9/hk1XC0ZNrUUuQ4&#10;2Y8xYoLKohbzHL+dnu8dYmQsEQXhUrAcXzODTyYPHxy3KmOprCQvmEYAIkzWqhxX1qosigytWEPM&#10;vlRMgLKUuiEWrnoeFZq0gN7wKI3jcdRKXSgtKTMGvp4FJZ54/LJk1L4pS8Ms4jkGbtaf2p8zd0aT&#10;Y5LNNVFVTTsa5B9YNKQW4HQLdUYsQQtd/wbV1FRLI0u7T2UTybKsKfMxQDRJvBPNVUUU87FAcoza&#10;psn8P1j6enmpUV1A7Q4hP4I0UKT1l/XP9ff1rf//WN9uPmdo8wnu3zYfNx/WX5Gzhcy1ymQAcKUu&#10;tYvdqAtJ3xlQRPc07mLABs3aV7IAfLKw0mdrVerGvYQ8oJUvyvW2KGxlEYWP43R0OIqBGwVdkh54&#10;zxHJ+rd0YewLJj0OWV4YG0pagOQLUnRBTQGibDhU9/EeilGSpuHoWmBrlvRmjyI0jVGLjsD9rlHa&#10;GwWsJB7/GexJb+fA0gEYBDDvKZKqZ01XoqMNEiJuhmKfKCWNS9AUyPUZAgQwciH+xRZ879qGN50L&#10;DcOxOxYaIxiLWQhXEeuYORdORG2OfS7ch0Yu2VR6ld0pHTi503IxtPLPh6yCGl44B9A3QfBOHddB&#10;aYU8rzn3teXCURnHR2OfGyN5XTilY2P0fHbKNVoSN/D+54IBsHtmWi5E4cEqRornnWxJzYMM9hxy&#10;6/vYtW7o9ZksrqGNtQxrBNYeCJXUNxi1sEJybN4viGYY8ZcCZvQoGUHnIOsvo6cHKVz0UDMbaoig&#10;AJVji6HwTjy1YU8tlK7nFXhKfLhCPoPxKWvX555fYNVdYE34aLuV5vbQ8O6t7hbv5BcAAAD//wMA&#10;UEsDBBQABgAIAAAAIQAp1JjV3gAAAAoBAAAPAAAAZHJzL2Rvd25yZXYueG1sTI/BTsMwEETvSPyD&#10;tUhcEHVqUEEhTkWRioS4QIpyduMlibDXUey2ga9nc4LjzI5m3xTryTtxxDH2gTQsFxkIpCbYnloN&#10;H7vt9T2ImAxZ4wKhhm+MsC7PzwqT23CidzxWqRVcQjE3GrqUhlzK2HToTVyEAYlvn2H0JrEcW2lH&#10;c+Jy76TKspX0pif+0JkBnzpsvqqD17DZ+Oede3nbVq28+qnrG9W8VrXWlxfT4wOIhFP6C8OMz+hQ&#10;MtM+HMhG4VgrxVuSBnWnQMyBZbZiZz87tyDLQv6fUP4CAAD//wMAUEsBAi0AFAAGAAgAAAAhALaD&#10;OJL+AAAA4QEAABMAAAAAAAAAAAAAAAAAAAAAAFtDb250ZW50X1R5cGVzXS54bWxQSwECLQAUAAYA&#10;CAAAACEAOP0h/9YAAACUAQAACwAAAAAAAAAAAAAAAAAvAQAAX3JlbHMvLnJlbHNQSwECLQAUAAYA&#10;CAAAACEA2HZ4rMUCAADABQAADgAAAAAAAAAAAAAAAAAuAgAAZHJzL2Uyb0RvYy54bWxQSwECLQAU&#10;AAYACAAAACEAKdSY1d4AAAAKAQAADwAAAAAAAAAAAAAAAAAfBQAAZHJzL2Rvd25yZXYueG1sUEsF&#10;BgAAAAAEAAQA8wAAACoGAAAAAA==&#10;" path="m,l9840,e" filled="f" strokeweight=".48pt">
                <v:path arrowok="t" o:connecttype="custom" o:connectlocs="0,0;6248400,0" o:connectangles="0,0"/>
                <w10:wrap type="topAndBottom" anchorx="page"/>
              </v:shape>
            </w:pict>
          </mc:Fallback>
        </mc:AlternateContent>
      </w:r>
      <w:r w:rsidRPr="007F4A93">
        <w:rPr>
          <w:rFonts w:ascii="Times New Roman" w:hAnsi="Times New Roman" w:cs="Times New Roman"/>
          <w:noProof/>
          <w:sz w:val="20"/>
          <w:szCs w:val="20"/>
        </w:rPr>
        <mc:AlternateContent>
          <mc:Choice Requires="wps">
            <w:drawing>
              <wp:anchor distT="0" distB="0" distL="0" distR="0" simplePos="0" relativeHeight="251929600" behindDoc="1" locked="0" layoutInCell="1" allowOverlap="1" wp14:anchorId="2C1B215C" wp14:editId="27DB9613">
                <wp:simplePos x="0" y="0"/>
                <wp:positionH relativeFrom="page">
                  <wp:posOffset>774700</wp:posOffset>
                </wp:positionH>
                <wp:positionV relativeFrom="paragraph">
                  <wp:posOffset>347345</wp:posOffset>
                </wp:positionV>
                <wp:extent cx="6248400" cy="1270"/>
                <wp:effectExtent l="12700" t="10795" r="6350" b="6985"/>
                <wp:wrapTopAndBottom/>
                <wp:docPr id="179" name="Полилиния: фигура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8400" cy="1270"/>
                        </a:xfrm>
                        <a:custGeom>
                          <a:avLst/>
                          <a:gdLst>
                            <a:gd name="T0" fmla="+- 0 1220 1220"/>
                            <a:gd name="T1" fmla="*/ T0 w 9840"/>
                            <a:gd name="T2" fmla="+- 0 11060 1220"/>
                            <a:gd name="T3" fmla="*/ T2 w 9840"/>
                          </a:gdLst>
                          <a:ahLst/>
                          <a:cxnLst>
                            <a:cxn ang="0">
                              <a:pos x="T1" y="0"/>
                            </a:cxn>
                            <a:cxn ang="0">
                              <a:pos x="T3" y="0"/>
                            </a:cxn>
                          </a:cxnLst>
                          <a:rect l="0" t="0" r="r" b="b"/>
                          <a:pathLst>
                            <a:path w="9840">
                              <a:moveTo>
                                <a:pt x="0" y="0"/>
                              </a:moveTo>
                              <a:lnTo>
                                <a:pt x="9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6634E" id="Полилиния: фигура 179" o:spid="_x0000_s1026" style="position:absolute;margin-left:61pt;margin-top:27.35pt;width:492pt;height:.1pt;z-index:-25138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l6ixAIAAMAFAAAOAAAAZHJzL2Uyb0RvYy54bWysVN1u0zAUvkfiHSxfglh+KN0aLZ3QxhDS&#10;gEkrD+A6ThPh2MZ2m44rJLjnEXgFJG4mIXiG9o04tpMuK3CDqFTrOOfzd/7P8cm64WjFtKmlyHFy&#10;EGPEBJVFLRY5fjM7f3SEkbFEFIRLwXJ8zQw+md6/d9yqjKWykrxgGgGJMFmrclxZq7IoMrRiDTEH&#10;UjEBylLqhli46kVUaNICe8OjNI7HUSt1obSkzBj4ehaUeOr5y5JR+7osDbOI5xh8s/7U/py7M5oe&#10;k2yhiapq2rlB/sGLhtQCjO6ozoglaKnr36iammppZGkPqGwiWZY1ZT4GiCaJ96K5qohiPhZIjlG7&#10;NJn/R0tfrS41qguo3eEEI0EaKNLmy+bn5vvmxv9/bG62nzO0/QT3b9uP2w+br8hhIXOtMhkQXKlL&#10;7WI36kLStwYU0R2NuxjAoHn7UhbAT5ZW+mytS924l5AHtPZFud4Vha0tovBxnI6ORjHUjoIuSQ99&#10;zSKS9W/p0tjnTHoesrowNpS0AMkXpOiCmgFF2XCo7sNHKEZJmoaja4EdLOlhDyI0i1GLJmB+H5T2&#10;oMCVxOM/kz3ucY4sHZBBAIveRVL1XtO16NwGCRE3Q7FPlJLGJWgGzvUZAgYAuRD/ggXb+9jwpjOh&#10;YTj2x0JjBGMxD+EqYp1nzoQTUZtjnwv3oZErNpNeZfdKB0ZutVwMUf750KughhfOAPRNELxR5+ug&#10;tEKe15z72nLhXBnHk7HPjZG8LpzSeWP0Yn7KNVoRN/D+54IBsjswLZei8GQVI8WzTrak5kEGPIfc&#10;+j52rRt6fS6La2hjLcMagbUHQiX1e4xaWCE5Nu+WRDOM+AsBMzpJRtA5yPrL6MlhChc91MyHGiIo&#10;UOXYYii8E09t2FNLpetFBZYSH66QT2F8ytr1ufcveNVdYE34aLuV5vbQ8O5Rt4t3+gsAAP//AwBQ&#10;SwMEFAAGAAgAAAAhAF36eLXfAAAACgEAAA8AAABkcnMvZG93bnJldi54bWxMj8FOwzAQRO9I/IO1&#10;SFwQdRqghRCnokhFQlwgrXJ24yWJsNdR7LaBr2dzguPMjmbf5KvRWXHEIXSeFMxnCQik2puOGgW7&#10;7eb6HkSImoy2nlDBNwZYFednuc6MP9EHHsvYCC6hkGkFbYx9JmWoW3Q6zHyPxLdPPzgdWQ6NNIM+&#10;cbmzMk2ShXS6I/7Q6h6fW6y/yoNTsF67l619fd+Ujbz6qaqbtH4rK6UuL8anRxARx/gXhgmf0aFg&#10;pr0/kAnCsk5T3hIV3N0uQUyBebJgZz85DyCLXP6fUPwCAAD//wMAUEsBAi0AFAAGAAgAAAAhALaD&#10;OJL+AAAA4QEAABMAAAAAAAAAAAAAAAAAAAAAAFtDb250ZW50X1R5cGVzXS54bWxQSwECLQAUAAYA&#10;CAAAACEAOP0h/9YAAACUAQAACwAAAAAAAAAAAAAAAAAvAQAAX3JlbHMvLnJlbHNQSwECLQAUAAYA&#10;CAAAACEAm9JeosQCAADABQAADgAAAAAAAAAAAAAAAAAuAgAAZHJzL2Uyb0RvYy54bWxQSwECLQAU&#10;AAYACAAAACEAXfp4td8AAAAKAQAADwAAAAAAAAAAAAAAAAAeBQAAZHJzL2Rvd25yZXYueG1sUEsF&#10;BgAAAAAEAAQA8wAAACoGAAAAAA==&#10;" path="m,l9840,e" filled="f" strokeweight=".48pt">
                <v:path arrowok="t" o:connecttype="custom" o:connectlocs="0,0;6248400,0" o:connectangles="0,0"/>
                <w10:wrap type="topAndBottom" anchorx="page"/>
              </v:shape>
            </w:pict>
          </mc:Fallback>
        </mc:AlternateContent>
      </w:r>
    </w:p>
    <w:p w14:paraId="318961A1"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p>
    <w:p w14:paraId="7E733C1F" w14:textId="77777777" w:rsidR="00295847" w:rsidRPr="007F4A93" w:rsidRDefault="00295847" w:rsidP="007F4A93">
      <w:pPr>
        <w:widowControl w:val="0"/>
        <w:tabs>
          <w:tab w:val="left" w:pos="10081"/>
        </w:tabs>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 xml:space="preserve">Приложение: </w:t>
      </w:r>
      <w:r w:rsidRPr="007F4A93">
        <w:rPr>
          <w:rFonts w:ascii="Times New Roman" w:hAnsi="Times New Roman" w:cs="Times New Roman"/>
          <w:sz w:val="20"/>
          <w:szCs w:val="20"/>
          <w:u w:val="single"/>
        </w:rPr>
        <w:t xml:space="preserve"> </w:t>
      </w:r>
      <w:r w:rsidRPr="007F4A93">
        <w:rPr>
          <w:rFonts w:ascii="Times New Roman" w:hAnsi="Times New Roman" w:cs="Times New Roman"/>
          <w:sz w:val="20"/>
          <w:szCs w:val="20"/>
          <w:u w:val="single"/>
        </w:rPr>
        <w:tab/>
      </w:r>
    </w:p>
    <w:p w14:paraId="2EFCBCF6" w14:textId="49EBFAF8"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r w:rsidRPr="007F4A93">
        <w:rPr>
          <w:rFonts w:ascii="Times New Roman" w:hAnsi="Times New Roman" w:cs="Times New Roman"/>
          <w:i/>
          <w:sz w:val="20"/>
          <w:szCs w:val="20"/>
        </w:rPr>
        <w:t>(документы,</w:t>
      </w:r>
      <w:r w:rsidRPr="007F4A93">
        <w:rPr>
          <w:rFonts w:ascii="Times New Roman" w:hAnsi="Times New Roman" w:cs="Times New Roman"/>
          <w:i/>
          <w:spacing w:val="-6"/>
          <w:sz w:val="20"/>
          <w:szCs w:val="20"/>
        </w:rPr>
        <w:t xml:space="preserve"> </w:t>
      </w:r>
      <w:r w:rsidRPr="007F4A93">
        <w:rPr>
          <w:rFonts w:ascii="Times New Roman" w:hAnsi="Times New Roman" w:cs="Times New Roman"/>
          <w:i/>
          <w:sz w:val="20"/>
          <w:szCs w:val="20"/>
        </w:rPr>
        <w:t>которые</w:t>
      </w:r>
      <w:r w:rsidRPr="007F4A93">
        <w:rPr>
          <w:rFonts w:ascii="Times New Roman" w:hAnsi="Times New Roman" w:cs="Times New Roman"/>
          <w:i/>
          <w:spacing w:val="-6"/>
          <w:sz w:val="20"/>
          <w:szCs w:val="20"/>
        </w:rPr>
        <w:t xml:space="preserve"> </w:t>
      </w:r>
      <w:r w:rsidRPr="007F4A93">
        <w:rPr>
          <w:rFonts w:ascii="Times New Roman" w:hAnsi="Times New Roman" w:cs="Times New Roman"/>
          <w:i/>
          <w:sz w:val="20"/>
          <w:szCs w:val="20"/>
        </w:rPr>
        <w:t>представил</w:t>
      </w:r>
      <w:r w:rsidRPr="007F4A93">
        <w:rPr>
          <w:rFonts w:ascii="Times New Roman" w:hAnsi="Times New Roman" w:cs="Times New Roman"/>
          <w:i/>
          <w:spacing w:val="-5"/>
          <w:sz w:val="20"/>
          <w:szCs w:val="20"/>
        </w:rPr>
        <w:t xml:space="preserve"> </w:t>
      </w:r>
      <w:r w:rsidRPr="007F4A93">
        <w:rPr>
          <w:rFonts w:ascii="Times New Roman" w:hAnsi="Times New Roman" w:cs="Times New Roman"/>
          <w:i/>
          <w:sz w:val="20"/>
          <w:szCs w:val="20"/>
        </w:rPr>
        <w:t>заявитель)</w:t>
      </w:r>
    </w:p>
    <w:p w14:paraId="30E9F1AD"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r w:rsidRPr="007F4A93">
        <w:rPr>
          <w:rFonts w:ascii="Times New Roman" w:hAnsi="Times New Roman" w:cs="Times New Roman"/>
          <w:noProof/>
          <w:sz w:val="20"/>
          <w:szCs w:val="20"/>
        </w:rPr>
        <mc:AlternateContent>
          <mc:Choice Requires="wps">
            <w:drawing>
              <wp:anchor distT="0" distB="0" distL="0" distR="0" simplePos="0" relativeHeight="251930624" behindDoc="1" locked="0" layoutInCell="1" allowOverlap="1" wp14:anchorId="2E190D9A" wp14:editId="122B975A">
                <wp:simplePos x="0" y="0"/>
                <wp:positionH relativeFrom="page">
                  <wp:posOffset>774700</wp:posOffset>
                </wp:positionH>
                <wp:positionV relativeFrom="paragraph">
                  <wp:posOffset>188595</wp:posOffset>
                </wp:positionV>
                <wp:extent cx="1028700" cy="1270"/>
                <wp:effectExtent l="12700" t="10795" r="6350" b="6985"/>
                <wp:wrapTopAndBottom/>
                <wp:docPr id="178" name="Полилиния: фигура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1270"/>
                        </a:xfrm>
                        <a:custGeom>
                          <a:avLst/>
                          <a:gdLst>
                            <a:gd name="T0" fmla="+- 0 1220 1220"/>
                            <a:gd name="T1" fmla="*/ T0 w 1620"/>
                            <a:gd name="T2" fmla="+- 0 2839 1220"/>
                            <a:gd name="T3" fmla="*/ T2 w 1620"/>
                          </a:gdLst>
                          <a:ahLst/>
                          <a:cxnLst>
                            <a:cxn ang="0">
                              <a:pos x="T1" y="0"/>
                            </a:cxn>
                            <a:cxn ang="0">
                              <a:pos x="T3" y="0"/>
                            </a:cxn>
                          </a:cxnLst>
                          <a:rect l="0" t="0" r="r" b="b"/>
                          <a:pathLst>
                            <a:path w="1620">
                              <a:moveTo>
                                <a:pt x="0" y="0"/>
                              </a:moveTo>
                              <a:lnTo>
                                <a:pt x="1619"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1B6BB" id="Полилиния: фигура 178" o:spid="_x0000_s1026" style="position:absolute;margin-left:61pt;margin-top:14.85pt;width:81pt;height:.1pt;z-index:-25138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aYyQIAAL8FAAAOAAAAZHJzL2Uyb0RvYy54bWysVM1uEzEQviPxDpaPILo/LU276qZCLUVI&#10;BSo1PIDj9WZXeG1jO9mUExLceQReAYlLJQTPkLwRM97dNA3igogUa7wz/uab35PTZSPJQlhXa5XT&#10;ZC+mRCiui1rNcvp2cvHkiBLnmSqY1Erk9EY4ejp++OCkNZlIdaVlISwBEOWy1uS08t5kUeR4JRrm&#10;9rQRCpSltg3zcLWzqLCsBfRGRmkcH0attoWxmgvn4Ot5p6TjgF+Wgvs3ZemEJzKnwM2H04Zzimc0&#10;PmHZzDJT1bynwf6BRcNqBU43UOfMMzK39R9QTc2tdrr0e1w3kS7LmosQA0STxDvRXFfMiBALJMeZ&#10;TZrc/4PlrxdXltQF1G4EpVKsgSKtvq5+rX6sbsP/5+p2/SUj689w/77+tP64+kbQFjLXGpcBwLW5&#10;shi7M5eav3OgiO5p8OLAhkzbV7oAfDb3OmRrWdoGX0IeyDIU5WZTFLH0hMPHJE6PRjHUjoMuSUeh&#10;ZhHLhrd87vwLoQMOW1w635W0ACkUpOiDmgBE2Uio7uMnJCZJmnZH3wIbs2QwexSRSUxakhymQ59s&#10;jNLBKGClR/vHAXAXa38wQ6x0Cwv4zwaGrBpI86XqWYNEGI5QHPJktMP8TIDbkCBAACOM8C+24HvX&#10;tnvTu7AwG7tTYSmBqZh2YRjmkRm6QJG0kH5MBX5o9EJMdFD5ncqBkzutVNtWyWFyfI9Vp4YX6ADa&#10;phOCU+S6VVmlL2opQ2mlQioHT0dpoOK0rAtUIhtnZ9MzacmC4byHHwYDYPfMrJ6rIoBVghXPe9mz&#10;WnYy2EvIbWhj7Nyu1ae6uIEutrrbIrD1QKi0/UBJCxskp+79nFlBiXypYESPk4MDXDnhgnThYrc1&#10;020NUxygcuopFB7FM9+tqbmx9awCT0kIV+lnMD1ljW0e+HWs+gtsiRBtv9FwDW3fg9Xd3h3/BgAA&#10;//8DAFBLAwQUAAYACAAAACEArMliedsAAAAJAQAADwAAAGRycy9kb3ducmV2LnhtbEyPwW6DMBBE&#10;75XyD9ZG6q0xQVETKCaqkHLrpbSVenTwBqPiNcIOgb/v5tQeZ3Y0+6Y4zq4XE46h86Rgu0lAIDXe&#10;dNQq+Pw4PR1AhKjJ6N4TKlgwwLFcPRQ6N/5G7zjVsRVcQiHXCmyMQy5laCw6HTZ+QOLbxY9OR5Zj&#10;K82ob1zuepkmybN0uiP+YPWAlcXmp746BV/VlL3hN+7NsNSX03a32GArpR7X8+sLiIhz/AvDHZ/R&#10;oWSms7+SCaJnnaa8JSpIsz0IDqSHHRvnu5GBLAv5f0H5CwAA//8DAFBLAQItABQABgAIAAAAIQC2&#10;gziS/gAAAOEBAAATAAAAAAAAAAAAAAAAAAAAAABbQ29udGVudF9UeXBlc10ueG1sUEsBAi0AFAAG&#10;AAgAAAAhADj9If/WAAAAlAEAAAsAAAAAAAAAAAAAAAAALwEAAF9yZWxzLy5yZWxzUEsBAi0AFAAG&#10;AAgAAAAhAKGA9pjJAgAAvwUAAA4AAAAAAAAAAAAAAAAALgIAAGRycy9lMm9Eb2MueG1sUEsBAi0A&#10;FAAGAAgAAAAhAKzJYnnbAAAACQEAAA8AAAAAAAAAAAAAAAAAIwUAAGRycy9kb3ducmV2LnhtbFBL&#10;BQYAAAAABAAEAPMAAAArBgAAAAA=&#10;" path="m,l1619,e" filled="f" strokeweight=".36pt">
                <v:path arrowok="t" o:connecttype="custom" o:connectlocs="0,0;1028065,0" o:connectangles="0,0"/>
                <w10:wrap type="topAndBottom" anchorx="page"/>
              </v:shape>
            </w:pict>
          </mc:Fallback>
        </mc:AlternateContent>
      </w:r>
      <w:r w:rsidRPr="007F4A93">
        <w:rPr>
          <w:rFonts w:ascii="Times New Roman" w:hAnsi="Times New Roman" w:cs="Times New Roman"/>
          <w:noProof/>
          <w:sz w:val="20"/>
          <w:szCs w:val="20"/>
        </w:rPr>
        <mc:AlternateContent>
          <mc:Choice Requires="wps">
            <w:drawing>
              <wp:anchor distT="0" distB="0" distL="0" distR="0" simplePos="0" relativeHeight="251931648" behindDoc="1" locked="0" layoutInCell="1" allowOverlap="1" wp14:anchorId="2D5A1955" wp14:editId="748AB036">
                <wp:simplePos x="0" y="0"/>
                <wp:positionH relativeFrom="page">
                  <wp:posOffset>2771775</wp:posOffset>
                </wp:positionH>
                <wp:positionV relativeFrom="paragraph">
                  <wp:posOffset>188595</wp:posOffset>
                </wp:positionV>
                <wp:extent cx="684530" cy="1270"/>
                <wp:effectExtent l="9525" t="10795" r="10795" b="6985"/>
                <wp:wrapTopAndBottom/>
                <wp:docPr id="245" name="Полилиния: фигура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 cy="1270"/>
                        </a:xfrm>
                        <a:custGeom>
                          <a:avLst/>
                          <a:gdLst>
                            <a:gd name="T0" fmla="+- 0 4365 4365"/>
                            <a:gd name="T1" fmla="*/ T0 w 1078"/>
                            <a:gd name="T2" fmla="+- 0 5443 4365"/>
                            <a:gd name="T3" fmla="*/ T2 w 1078"/>
                          </a:gdLst>
                          <a:ahLst/>
                          <a:cxnLst>
                            <a:cxn ang="0">
                              <a:pos x="T1" y="0"/>
                            </a:cxn>
                            <a:cxn ang="0">
                              <a:pos x="T3" y="0"/>
                            </a:cxn>
                          </a:cxnLst>
                          <a:rect l="0" t="0" r="r" b="b"/>
                          <a:pathLst>
                            <a:path w="1078">
                              <a:moveTo>
                                <a:pt x="0" y="0"/>
                              </a:moveTo>
                              <a:lnTo>
                                <a:pt x="107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70B32" id="Полилиния: фигура 245" o:spid="_x0000_s1026" style="position:absolute;margin-left:218.25pt;margin-top:14.85pt;width:53.9pt;height:.1pt;z-index:-25138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RtxgIAAL4FAAAOAAAAZHJzL2Uyb0RvYy54bWysVN1u0zAUvkfiHSxfgrb8NO1GtHRCG0NI&#10;AyatPIDrOE2EYxvbbTqukOCeR+AVkLiZhOAZ2jfi2Em6rMANolKt45zj73zn9+R0XXO0YtpUUmQ4&#10;OgwxYoLKvBKLDL+ZXRwcY2QsETnhUrAM3zCDT6cPH5w0KmWxLCXPmUYAIkzaqAyX1qo0CAwtWU3M&#10;oVRMgLKQuiYWrnoR5Jo0gF7zIA7DSdBInSstKTMGvp63Sjz1+EXBqH1dFIZZxDMM3Kw/tT/n7gym&#10;JyRdaKLKinY0yD+wqEklwOkO6pxYgpa6+g2qrqiWRhb2kMo6kEVRUeZjgGiicC+a65Io5mOB5Bi1&#10;S5P5f7D01epKoyrPcJyMMRKkhiJtvmx+br5vbv3/x+Z2+zlF209w/7b9uP2w+YqcLWSuUSYFgGt1&#10;pV3sRl1K+taAIrincRcDNmjevJQ54JOllT5b60LX7iXkAa19UW52RWFriyh8nBwn4xGUjoIqio98&#10;yQKS9k/p0tjnTHoYsro0tq1oDpKvR97FNAOIouZQ3McHKETJaDL2R9cBO7OoN3sUoFmIGhSFR8f7&#10;RnFv5LHGSTL6I9aoN3NY8QAL+C96hqTsSdO16FiDhIiboNCnSUnj0jMDbn1+AAGMXIR/sQXf+7bt&#10;m86FhtHYHwqNEQzFvI1WEeuYORdORA2k36XCfajlis2kV9m9woGTOy0XQyv/fMiqVcML5wC6phW8&#10;U8d1UFkhLyrOfWm5cFSS8VHsqRjJq9wpHRujF/MzrtGKuHH3PxcMgN0z03Ipcg9WMpI/62RLKt7K&#10;YM8ht76LXeO2nT6X+Q00sZbtEoGlB0Ip9XuMGlggGTbvlkQzjPgLARP6JEoSt3H8xdGFix5q5kMN&#10;ERSgMmwxFN6JZ7bdUkulq0UJniIfrpBPYXiKyrW559ey6i6wJHy03UJzW2h491Z3a3f6CwAA//8D&#10;AFBLAwQUAAYACAAAACEAvUblaN8AAAAJAQAADwAAAGRycy9kb3ducmV2LnhtbEyPwU7CQBCG7ya+&#10;w2ZMuBjZAi1I7ZYQDJGLh4IPMO2ObWN3tnYXqG/vctLjzHz55/uzzWg6caHBtZYVzKYRCOLK6pZr&#10;BR+n/dMzCOeRNXaWScEPOdjk93cZptpeuaDL0dcihLBLUUHjfZ9K6aqGDLqp7YnD7dMOBn0Yh1rq&#10;Aa8h3HRyHkVLabDl8KHBnnYNVV/Hs1GwepR8mL1+46lMin23O7wV7yMrNXkYty8gPI3+D4abflCH&#10;PDiV9szaiU5BvFgmAVUwX69ABCCJ4wWI8rZYg8wz+b9B/gsAAP//AwBQSwECLQAUAAYACAAAACEA&#10;toM4kv4AAADhAQAAEwAAAAAAAAAAAAAAAAAAAAAAW0NvbnRlbnRfVHlwZXNdLnhtbFBLAQItABQA&#10;BgAIAAAAIQA4/SH/1gAAAJQBAAALAAAAAAAAAAAAAAAAAC8BAABfcmVscy8ucmVsc1BLAQItABQA&#10;BgAIAAAAIQBgdqRtxgIAAL4FAAAOAAAAAAAAAAAAAAAAAC4CAABkcnMvZTJvRG9jLnhtbFBLAQIt&#10;ABQABgAIAAAAIQC9RuVo3wAAAAkBAAAPAAAAAAAAAAAAAAAAACAFAABkcnMvZG93bnJldi54bWxQ&#10;SwUGAAAAAAQABADzAAAALAYAAAAA&#10;" path="m,l1078,e" filled="f" strokeweight=".36pt">
                <v:path arrowok="t" o:connecttype="custom" o:connectlocs="0,0;684530,0" o:connectangles="0,0"/>
                <w10:wrap type="topAndBottom" anchorx="page"/>
              </v:shape>
            </w:pict>
          </mc:Fallback>
        </mc:AlternateContent>
      </w:r>
      <w:r w:rsidRPr="007F4A93">
        <w:rPr>
          <w:rFonts w:ascii="Times New Roman" w:hAnsi="Times New Roman" w:cs="Times New Roman"/>
          <w:noProof/>
          <w:sz w:val="20"/>
          <w:szCs w:val="20"/>
        </w:rPr>
        <mc:AlternateContent>
          <mc:Choice Requires="wps">
            <w:drawing>
              <wp:anchor distT="0" distB="0" distL="0" distR="0" simplePos="0" relativeHeight="251932672" behindDoc="1" locked="0" layoutInCell="1" allowOverlap="1" wp14:anchorId="0796FBC3" wp14:editId="464509EF">
                <wp:simplePos x="0" y="0"/>
                <wp:positionH relativeFrom="page">
                  <wp:posOffset>4425315</wp:posOffset>
                </wp:positionH>
                <wp:positionV relativeFrom="paragraph">
                  <wp:posOffset>188595</wp:posOffset>
                </wp:positionV>
                <wp:extent cx="2697480" cy="1270"/>
                <wp:effectExtent l="5715" t="10795" r="11430" b="6985"/>
                <wp:wrapTopAndBottom/>
                <wp:docPr id="246" name="Полилиния: фигура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7480" cy="1270"/>
                        </a:xfrm>
                        <a:custGeom>
                          <a:avLst/>
                          <a:gdLst>
                            <a:gd name="T0" fmla="+- 0 6969 6969"/>
                            <a:gd name="T1" fmla="*/ T0 w 4248"/>
                            <a:gd name="T2" fmla="+- 0 9397 6969"/>
                            <a:gd name="T3" fmla="*/ T2 w 4248"/>
                            <a:gd name="T4" fmla="+- 0 9417 6969"/>
                            <a:gd name="T5" fmla="*/ T4 w 4248"/>
                            <a:gd name="T6" fmla="+- 0 9595 6969"/>
                            <a:gd name="T7" fmla="*/ T6 w 4248"/>
                            <a:gd name="T8" fmla="+- 0 9597 6969"/>
                            <a:gd name="T9" fmla="*/ T8 w 4248"/>
                            <a:gd name="T10" fmla="+- 0 9774 6969"/>
                            <a:gd name="T11" fmla="*/ T10 w 4248"/>
                            <a:gd name="T12" fmla="+- 0 9777 6969"/>
                            <a:gd name="T13" fmla="*/ T12 w 4248"/>
                            <a:gd name="T14" fmla="+- 0 9954 6969"/>
                            <a:gd name="T15" fmla="*/ T14 w 4248"/>
                            <a:gd name="T16" fmla="+- 0 9957 6969"/>
                            <a:gd name="T17" fmla="*/ T16 w 4248"/>
                            <a:gd name="T18" fmla="+- 0 10134 6969"/>
                            <a:gd name="T19" fmla="*/ T18 w 4248"/>
                            <a:gd name="T20" fmla="+- 0 10136 6969"/>
                            <a:gd name="T21" fmla="*/ T20 w 4248"/>
                            <a:gd name="T22" fmla="+- 0 10314 6969"/>
                            <a:gd name="T23" fmla="*/ T22 w 4248"/>
                            <a:gd name="T24" fmla="+- 0 10316 6969"/>
                            <a:gd name="T25" fmla="*/ T24 w 4248"/>
                            <a:gd name="T26" fmla="+- 0 10494 6969"/>
                            <a:gd name="T27" fmla="*/ T26 w 4248"/>
                            <a:gd name="T28" fmla="+- 0 10496 6969"/>
                            <a:gd name="T29" fmla="*/ T28 w 4248"/>
                            <a:gd name="T30" fmla="+- 0 10674 6969"/>
                            <a:gd name="T31" fmla="*/ T30 w 4248"/>
                            <a:gd name="T32" fmla="+- 0 10676 6969"/>
                            <a:gd name="T33" fmla="*/ T32 w 4248"/>
                            <a:gd name="T34" fmla="+- 0 10853 6969"/>
                            <a:gd name="T35" fmla="*/ T34 w 4248"/>
                            <a:gd name="T36" fmla="+- 0 10856 6969"/>
                            <a:gd name="T37" fmla="*/ T36 w 4248"/>
                            <a:gd name="T38" fmla="+- 0 11033 6969"/>
                            <a:gd name="T39" fmla="*/ T38 w 4248"/>
                            <a:gd name="T40" fmla="+- 0 11036 6969"/>
                            <a:gd name="T41" fmla="*/ T40 w 4248"/>
                            <a:gd name="T42" fmla="+- 0 11217 6969"/>
                            <a:gd name="T43" fmla="*/ T42 w 424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4248">
                              <a:moveTo>
                                <a:pt x="0" y="0"/>
                              </a:moveTo>
                              <a:lnTo>
                                <a:pt x="2428" y="0"/>
                              </a:lnTo>
                              <a:moveTo>
                                <a:pt x="2448" y="0"/>
                              </a:moveTo>
                              <a:lnTo>
                                <a:pt x="2626" y="0"/>
                              </a:lnTo>
                              <a:moveTo>
                                <a:pt x="2628" y="0"/>
                              </a:moveTo>
                              <a:lnTo>
                                <a:pt x="2805" y="0"/>
                              </a:lnTo>
                              <a:moveTo>
                                <a:pt x="2808" y="0"/>
                              </a:moveTo>
                              <a:lnTo>
                                <a:pt x="2985" y="0"/>
                              </a:lnTo>
                              <a:moveTo>
                                <a:pt x="2988" y="0"/>
                              </a:moveTo>
                              <a:lnTo>
                                <a:pt x="3165" y="0"/>
                              </a:lnTo>
                              <a:moveTo>
                                <a:pt x="3167" y="0"/>
                              </a:moveTo>
                              <a:lnTo>
                                <a:pt x="3345" y="0"/>
                              </a:lnTo>
                              <a:moveTo>
                                <a:pt x="3347" y="0"/>
                              </a:moveTo>
                              <a:lnTo>
                                <a:pt x="3525" y="0"/>
                              </a:lnTo>
                              <a:moveTo>
                                <a:pt x="3527" y="0"/>
                              </a:moveTo>
                              <a:lnTo>
                                <a:pt x="3705" y="0"/>
                              </a:lnTo>
                              <a:moveTo>
                                <a:pt x="3707" y="0"/>
                              </a:moveTo>
                              <a:lnTo>
                                <a:pt x="3884" y="0"/>
                              </a:lnTo>
                              <a:moveTo>
                                <a:pt x="3887" y="0"/>
                              </a:moveTo>
                              <a:lnTo>
                                <a:pt x="4064" y="0"/>
                              </a:lnTo>
                              <a:moveTo>
                                <a:pt x="4067" y="0"/>
                              </a:moveTo>
                              <a:lnTo>
                                <a:pt x="424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01A69" id="Полилиния: фигура 246" o:spid="_x0000_s1026" style="position:absolute;margin-left:348.45pt;margin-top:14.85pt;width:212.4pt;height:.1pt;z-index:-25138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1B5sQQAAKQSAAAOAAAAZHJzL2Uyb0RvYy54bWysmNuK4zYYx+8LfQfhy5adWIf4ECazlN1u&#10;KWy3Czt9AMWHxNSxXNmZzPSq0N73EfYVCr1ZKO0zZN6on2R7EnkskEsHxtjR3399n37W8frl/b5E&#10;d5lsClGtPXzleyirEpEW1Xbt/XD75kXkoablVcpLUWVr7yFrvJc3n392faxXGRE7UaaZRGBSNatj&#10;vfZ2bVuvFosm2WV73lyJOqugMBdyz1t4lNtFKvkR3Pflgvh+sDgKmdZSJFnTwK+vu0LvRvvneZa0&#10;3+d5k7WoXHsQW6uvUl836rq4uearreT1rkj6MPh/iGLPiwoqfbJ6zVuODrJ4ZrUvEikakbdXidgv&#10;RJ4XSaZzgGywP8rmw47Xmc4FGqepn5qp+f9sk3d37yUq0rVHWOChiu8B0unj6Z/TX6dP+v/v06fH&#10;31fo8Td4/vPx18dfTn8gpYWWO9bNCgw+1O+lyr2p34rkxwYKFkaJemhAgzbH70QK/vzQCt1a97nc&#10;qzehHdC9hvLwBCW7b1ECP5IgDlkE7BIowyTUzBZ8NbybHJr2m0xoH373tmk7pCncaSBpn9QtWOT7&#10;Euh++QL5KIiDWF/6T+BJhgfZFwt066MjYoRFYxEZRNorpnE46UUHmfIiFi82iDovhqe9loNMeTGL&#10;FyC8yDFexsvJuMJBprwCixf0XNNrOq54kCmvyOKFzcaPw5BNBoaN1se25sej9g/D6diwAQDbCOAR&#10;gnhpic5ggG0Q8IhCvLREZ2DANg7YBIF9TC3hGSiwjQUxWSi/YBIGMWAQGwxiwsA+hZZR3etZpzFo&#10;EBsNYtJQfpb4DBzEhoOYOLDPYkt8Bg9i40HGPFhsic/gQWw86JhHYOkc1OBBbTzomEcQTsdHDR7U&#10;xoOOeURLOsmXGjzgI50eO+mYR7S0xGfwgI/U4jfiAR+MJT6DB7XxYCMe4DcdHzN4MBsPNuKBiWWE&#10;ZwYPdskD5rvtMKPx3TDJJfdVP8vBHeJqyeXrebUWjZpPbyHAYUIFBxCpGdGihcqdtQDaWQsQnbUA&#10;yFmrpgp38Zzs8Jz08Jz88JwE1fDrnCCZkyCZkyCZkyCZk6Aaz5wTVIOVu3hOgnROgnROgmqAcI5Z&#10;9f6xuOu0fR+XsJkZb2Okh2Abs+lm2pq3amhQfVzdouPa02tX9cNe3GW3Qhe1o6U2VHIuLatLFWFq&#10;sruIaig+v1BrO8JgjXwpPAuGV3phoKZjF8dgVLXVMfJN2kOF5xf6qiPfMcY4cnSMIzdHWMG4OYLQ&#10;/BrPSQxpdclQyhwdKXN0XI6GhaHCcwh91cvRkHAWDK/0wtCRDA19xxijCBYjDl8PjSI3R+YHbo4g&#10;dHRU28XnMUIvU50S9sbdje6oqn9fbF8r8aYoS71/LSvdfZch0RN6I8oiVYWqBzdyu3lVSnTH1aGG&#10;/lMDAJgZMikOVarNdhlPv+7vW16U3T3oS1gQ6L262p53+/mNSB9gqy5Fd1QCRztwsxPyZw8d4Zhk&#10;7TU/HbjMPFR+W8E5RIyZWi+1+oFBuPAgL0s2lyW8SsBq7bUerFbU7au2O4s51LLY7qAmrNOtxFdw&#10;RJAXai+v4+ui6h/gKERn2x/bqLOWy2etOh8u3fwLAAD//wMAUEsDBBQABgAIAAAAIQDkZDYS3wAA&#10;AAoBAAAPAAAAZHJzL2Rvd25yZXYueG1sTI9NS8QwEIbvgv8hjOBF3GkLVlubLiLoYUFkqweP2WZs&#10;i82km2R3u//e9KS3+Xh455lqPZtRHMn5wbKEdJWAIG6tHriT8PnxcvsAwgfFWo2WScKZPKzry4tK&#10;ldqeeEvHJnQihrAvlYQ+hKlE9G1PRvmVnYjj7ts6o0JsXYfaqVMMNyNmSZKjUQPHC72a6Lmn9qc5&#10;GAnT3rU36VezwdfNfsC3MyZ36buU11fz0yOIQHP4g2HRj+pQR6edPbD2YpSQF3kRUQlZcQ9iAdIs&#10;jdVumRSAdYX/X6h/AQAA//8DAFBLAQItABQABgAIAAAAIQC2gziS/gAAAOEBAAATAAAAAAAAAAAA&#10;AAAAAAAAAABbQ29udGVudF9UeXBlc10ueG1sUEsBAi0AFAAGAAgAAAAhADj9If/WAAAAlAEAAAsA&#10;AAAAAAAAAAAAAAAALwEAAF9yZWxzLy5yZWxzUEsBAi0AFAAGAAgAAAAhAMQPUHmxBAAApBIAAA4A&#10;AAAAAAAAAAAAAAAALgIAAGRycy9lMm9Eb2MueG1sUEsBAi0AFAAGAAgAAAAhAORkNhLfAAAACgEA&#10;AA8AAAAAAAAAAAAAAAAACwcAAGRycy9kb3ducmV2LnhtbFBLBQYAAAAABAAEAPMAAAAXCAAAAAA=&#10;" path="m,l2428,t20,l2626,t2,l2805,t3,l2985,t3,l3165,t2,l3345,t2,l3525,t2,l3705,t2,l3884,t3,l4064,t3,l4248,e" filled="f" strokeweight=".36pt">
                <v:path arrowok="t" o:connecttype="custom" o:connectlocs="0,0;1541780,0;1554480,0;1667510,0;1668780,0;1781175,0;1783080,0;1895475,0;1897380,0;2009775,0;2011045,0;2124075,0;2125345,0;2238375,0;2239645,0;2352675,0;2353945,0;2466340,0;2468245,0;2580640,0;2582545,0;2697480,0" o:connectangles="0,0,0,0,0,0,0,0,0,0,0,0,0,0,0,0,0,0,0,0,0,0"/>
                <w10:wrap type="topAndBottom" anchorx="page"/>
              </v:shape>
            </w:pict>
          </mc:Fallback>
        </mc:AlternateContent>
      </w:r>
    </w:p>
    <w:p w14:paraId="231D6813" w14:textId="3CFC1D59" w:rsidR="00295847" w:rsidRPr="007F4A93" w:rsidRDefault="00295847" w:rsidP="0053490C">
      <w:pPr>
        <w:widowControl w:val="0"/>
        <w:tabs>
          <w:tab w:val="left" w:pos="3419"/>
          <w:tab w:val="left" w:pos="5845"/>
        </w:tabs>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(наименование</w:t>
      </w:r>
      <w:r w:rsidRPr="007F4A93">
        <w:rPr>
          <w:rFonts w:ascii="Times New Roman" w:hAnsi="Times New Roman" w:cs="Times New Roman"/>
          <w:spacing w:val="-5"/>
          <w:sz w:val="20"/>
          <w:szCs w:val="20"/>
        </w:rPr>
        <w:t xml:space="preserve"> </w:t>
      </w:r>
      <w:r w:rsidRPr="007F4A93">
        <w:rPr>
          <w:rFonts w:ascii="Times New Roman" w:hAnsi="Times New Roman" w:cs="Times New Roman"/>
          <w:sz w:val="20"/>
          <w:szCs w:val="20"/>
        </w:rPr>
        <w:t>должности)</w:t>
      </w:r>
      <w:r w:rsidRPr="007F4A93">
        <w:rPr>
          <w:rFonts w:ascii="Times New Roman" w:hAnsi="Times New Roman" w:cs="Times New Roman"/>
          <w:sz w:val="20"/>
          <w:szCs w:val="20"/>
        </w:rPr>
        <w:tab/>
        <w:t>(подпись)</w:t>
      </w:r>
      <w:r w:rsidRPr="007F4A93">
        <w:rPr>
          <w:rFonts w:ascii="Times New Roman" w:hAnsi="Times New Roman" w:cs="Times New Roman"/>
          <w:sz w:val="20"/>
          <w:szCs w:val="20"/>
        </w:rPr>
        <w:tab/>
        <w:t>(фамилия</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и</w:t>
      </w:r>
      <w:r w:rsidRPr="007F4A93">
        <w:rPr>
          <w:rFonts w:ascii="Times New Roman" w:hAnsi="Times New Roman" w:cs="Times New Roman"/>
          <w:spacing w:val="-5"/>
          <w:sz w:val="20"/>
          <w:szCs w:val="20"/>
        </w:rPr>
        <w:t xml:space="preserve"> </w:t>
      </w:r>
      <w:r w:rsidRPr="007F4A93">
        <w:rPr>
          <w:rFonts w:ascii="Times New Roman" w:hAnsi="Times New Roman" w:cs="Times New Roman"/>
          <w:sz w:val="20"/>
          <w:szCs w:val="20"/>
        </w:rPr>
        <w:t>инициалы</w:t>
      </w:r>
      <w:r w:rsidRPr="007F4A93">
        <w:rPr>
          <w:rFonts w:ascii="Times New Roman" w:hAnsi="Times New Roman" w:cs="Times New Roman"/>
          <w:spacing w:val="33"/>
          <w:sz w:val="20"/>
          <w:szCs w:val="20"/>
        </w:rPr>
        <w:t xml:space="preserve"> </w:t>
      </w:r>
      <w:r w:rsidRPr="007F4A93">
        <w:rPr>
          <w:rFonts w:ascii="Times New Roman" w:hAnsi="Times New Roman" w:cs="Times New Roman"/>
          <w:sz w:val="20"/>
          <w:szCs w:val="20"/>
        </w:rPr>
        <w:t>уполномоченного</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лица</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организации,</w:t>
      </w:r>
      <w:r w:rsidR="0053490C">
        <w:rPr>
          <w:rFonts w:ascii="Times New Roman" w:hAnsi="Times New Roman" w:cs="Times New Roman"/>
          <w:sz w:val="20"/>
          <w:szCs w:val="20"/>
        </w:rPr>
        <w:t xml:space="preserve"> </w:t>
      </w:r>
      <w:r w:rsidRPr="007F4A93">
        <w:rPr>
          <w:rFonts w:ascii="Times New Roman" w:hAnsi="Times New Roman" w:cs="Times New Roman"/>
          <w:sz w:val="20"/>
          <w:szCs w:val="20"/>
        </w:rPr>
        <w:t>направляющей</w:t>
      </w:r>
      <w:r w:rsidRPr="007F4A93">
        <w:rPr>
          <w:rFonts w:ascii="Times New Roman" w:hAnsi="Times New Roman" w:cs="Times New Roman"/>
          <w:spacing w:val="33"/>
          <w:sz w:val="20"/>
          <w:szCs w:val="20"/>
        </w:rPr>
        <w:t xml:space="preserve"> </w:t>
      </w:r>
      <w:r w:rsidRPr="007F4A93">
        <w:rPr>
          <w:rFonts w:ascii="Times New Roman" w:hAnsi="Times New Roman" w:cs="Times New Roman"/>
          <w:sz w:val="20"/>
          <w:szCs w:val="20"/>
        </w:rPr>
        <w:t>заявление)</w:t>
      </w:r>
    </w:p>
    <w:p w14:paraId="5DFA3EB3"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position w:val="6"/>
          <w:sz w:val="20"/>
          <w:szCs w:val="20"/>
        </w:rPr>
        <w:t>9</w:t>
      </w:r>
      <w:r w:rsidRPr="007F4A93">
        <w:rPr>
          <w:rFonts w:ascii="Times New Roman" w:hAnsi="Times New Roman" w:cs="Times New Roman"/>
          <w:sz w:val="20"/>
          <w:szCs w:val="20"/>
        </w:rPr>
        <w:t xml:space="preserve"> Укажите количество и вид деревьев и кустарников, которые необходимо вырубить в связи с использованием</w:t>
      </w:r>
      <w:r w:rsidRPr="007F4A93">
        <w:rPr>
          <w:rFonts w:ascii="Times New Roman" w:hAnsi="Times New Roman" w:cs="Times New Roman"/>
          <w:spacing w:val="-47"/>
          <w:sz w:val="20"/>
          <w:szCs w:val="20"/>
        </w:rPr>
        <w:t xml:space="preserve"> </w:t>
      </w:r>
      <w:r w:rsidRPr="007F4A93">
        <w:rPr>
          <w:rFonts w:ascii="Times New Roman" w:hAnsi="Times New Roman" w:cs="Times New Roman"/>
          <w:sz w:val="20"/>
          <w:szCs w:val="20"/>
        </w:rPr>
        <w:t>земельного</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участка.</w:t>
      </w:r>
    </w:p>
    <w:p w14:paraId="40D0A409" w14:textId="19746C9E" w:rsidR="00295847" w:rsidRPr="0053490C" w:rsidRDefault="00295847" w:rsidP="0053490C">
      <w:pPr>
        <w:widowControl w:val="0"/>
        <w:autoSpaceDE w:val="0"/>
        <w:autoSpaceDN w:val="0"/>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Приложение № 6</w:t>
      </w:r>
      <w:r w:rsidR="0053490C">
        <w:rPr>
          <w:rFonts w:ascii="Times New Roman" w:hAnsi="Times New Roman" w:cs="Times New Roman"/>
          <w:color w:val="191919"/>
          <w:sz w:val="20"/>
          <w:szCs w:val="20"/>
        </w:rPr>
        <w:t xml:space="preserve"> </w:t>
      </w:r>
      <w:r w:rsidRPr="007F4A93">
        <w:rPr>
          <w:rFonts w:ascii="Times New Roman" w:hAnsi="Times New Roman" w:cs="Times New Roman"/>
          <w:color w:val="191919"/>
          <w:sz w:val="20"/>
          <w:szCs w:val="20"/>
        </w:rPr>
        <w:t>к административному регламенту предоставления муниципальной услуги</w:t>
      </w:r>
      <w:r w:rsidR="0053490C">
        <w:rPr>
          <w:rFonts w:ascii="Times New Roman" w:hAnsi="Times New Roman" w:cs="Times New Roman"/>
          <w:color w:val="191919"/>
          <w:sz w:val="20"/>
          <w:szCs w:val="20"/>
        </w:rPr>
        <w:t xml:space="preserve"> </w:t>
      </w:r>
      <w:r w:rsidRPr="007F4A93">
        <w:rPr>
          <w:rFonts w:ascii="Times New Roman" w:hAnsi="Times New Roman" w:cs="Times New Roman"/>
          <w:b/>
          <w:bCs/>
          <w:sz w:val="20"/>
          <w:szCs w:val="20"/>
        </w:rPr>
        <w:t>Форма</w:t>
      </w:r>
      <w:r w:rsidRPr="007F4A93">
        <w:rPr>
          <w:rFonts w:ascii="Times New Roman" w:hAnsi="Times New Roman" w:cs="Times New Roman"/>
          <w:b/>
          <w:bCs/>
          <w:spacing w:val="-6"/>
          <w:sz w:val="20"/>
          <w:szCs w:val="20"/>
        </w:rPr>
        <w:t xml:space="preserve"> </w:t>
      </w:r>
      <w:r w:rsidRPr="007F4A93">
        <w:rPr>
          <w:rFonts w:ascii="Times New Roman" w:hAnsi="Times New Roman" w:cs="Times New Roman"/>
          <w:b/>
          <w:bCs/>
          <w:sz w:val="20"/>
          <w:szCs w:val="20"/>
        </w:rPr>
        <w:t>решения</w:t>
      </w:r>
      <w:r w:rsidRPr="007F4A93">
        <w:rPr>
          <w:rFonts w:ascii="Times New Roman" w:hAnsi="Times New Roman" w:cs="Times New Roman"/>
          <w:b/>
          <w:bCs/>
          <w:spacing w:val="-7"/>
          <w:sz w:val="20"/>
          <w:szCs w:val="20"/>
        </w:rPr>
        <w:t xml:space="preserve"> </w:t>
      </w:r>
      <w:r w:rsidRPr="007F4A93">
        <w:rPr>
          <w:rFonts w:ascii="Times New Roman" w:hAnsi="Times New Roman" w:cs="Times New Roman"/>
          <w:b/>
          <w:bCs/>
          <w:sz w:val="20"/>
          <w:szCs w:val="20"/>
        </w:rPr>
        <w:t>об</w:t>
      </w:r>
      <w:r w:rsidRPr="007F4A93">
        <w:rPr>
          <w:rFonts w:ascii="Times New Roman" w:hAnsi="Times New Roman" w:cs="Times New Roman"/>
          <w:b/>
          <w:bCs/>
          <w:spacing w:val="-7"/>
          <w:sz w:val="20"/>
          <w:szCs w:val="20"/>
        </w:rPr>
        <w:t xml:space="preserve"> </w:t>
      </w:r>
      <w:r w:rsidRPr="007F4A93">
        <w:rPr>
          <w:rFonts w:ascii="Times New Roman" w:hAnsi="Times New Roman" w:cs="Times New Roman"/>
          <w:b/>
          <w:bCs/>
          <w:sz w:val="20"/>
          <w:szCs w:val="20"/>
        </w:rPr>
        <w:t>отказе</w:t>
      </w:r>
      <w:r w:rsidRPr="007F4A93">
        <w:rPr>
          <w:rFonts w:ascii="Times New Roman" w:hAnsi="Times New Roman" w:cs="Times New Roman"/>
          <w:b/>
          <w:bCs/>
          <w:spacing w:val="-6"/>
          <w:sz w:val="20"/>
          <w:szCs w:val="20"/>
        </w:rPr>
        <w:t xml:space="preserve"> </w:t>
      </w:r>
      <w:r w:rsidRPr="007F4A93">
        <w:rPr>
          <w:rFonts w:ascii="Times New Roman" w:hAnsi="Times New Roman" w:cs="Times New Roman"/>
          <w:b/>
          <w:bCs/>
          <w:sz w:val="20"/>
          <w:szCs w:val="20"/>
        </w:rPr>
        <w:t>в</w:t>
      </w:r>
      <w:r w:rsidRPr="007F4A93">
        <w:rPr>
          <w:rFonts w:ascii="Times New Roman" w:hAnsi="Times New Roman" w:cs="Times New Roman"/>
          <w:b/>
          <w:bCs/>
          <w:spacing w:val="-6"/>
          <w:sz w:val="20"/>
          <w:szCs w:val="20"/>
        </w:rPr>
        <w:t xml:space="preserve"> </w:t>
      </w:r>
      <w:r w:rsidRPr="007F4A93">
        <w:rPr>
          <w:rFonts w:ascii="Times New Roman" w:hAnsi="Times New Roman" w:cs="Times New Roman"/>
          <w:b/>
          <w:bCs/>
          <w:sz w:val="20"/>
          <w:szCs w:val="20"/>
        </w:rPr>
        <w:t>приеме</w:t>
      </w:r>
      <w:r w:rsidRPr="007F4A93">
        <w:rPr>
          <w:rFonts w:ascii="Times New Roman" w:hAnsi="Times New Roman" w:cs="Times New Roman"/>
          <w:b/>
          <w:bCs/>
          <w:spacing w:val="-6"/>
          <w:sz w:val="20"/>
          <w:szCs w:val="20"/>
        </w:rPr>
        <w:t xml:space="preserve"> </w:t>
      </w:r>
      <w:r w:rsidRPr="007F4A93">
        <w:rPr>
          <w:rFonts w:ascii="Times New Roman" w:hAnsi="Times New Roman" w:cs="Times New Roman"/>
          <w:b/>
          <w:bCs/>
          <w:sz w:val="20"/>
          <w:szCs w:val="20"/>
        </w:rPr>
        <w:t>документов</w:t>
      </w:r>
    </w:p>
    <w:p w14:paraId="0E090CAA"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b/>
          <w:sz w:val="20"/>
          <w:szCs w:val="20"/>
        </w:rPr>
      </w:pPr>
      <w:r w:rsidRPr="007F4A93">
        <w:rPr>
          <w:rFonts w:ascii="Times New Roman" w:hAnsi="Times New Roman" w:cs="Times New Roman"/>
          <w:noProof/>
          <w:sz w:val="20"/>
          <w:szCs w:val="20"/>
        </w:rPr>
        <mc:AlternateContent>
          <mc:Choice Requires="wps">
            <w:drawing>
              <wp:anchor distT="0" distB="0" distL="0" distR="0" simplePos="0" relativeHeight="251933696" behindDoc="1" locked="0" layoutInCell="1" allowOverlap="1" wp14:anchorId="619AE219" wp14:editId="0DE0D5D7">
                <wp:simplePos x="0" y="0"/>
                <wp:positionH relativeFrom="page">
                  <wp:posOffset>2209800</wp:posOffset>
                </wp:positionH>
                <wp:positionV relativeFrom="paragraph">
                  <wp:posOffset>147955</wp:posOffset>
                </wp:positionV>
                <wp:extent cx="3556000" cy="1270"/>
                <wp:effectExtent l="0" t="0" r="0" b="0"/>
                <wp:wrapTopAndBottom/>
                <wp:docPr id="247" name="Полилиния: фигура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0" cy="1270"/>
                        </a:xfrm>
                        <a:custGeom>
                          <a:avLst/>
                          <a:gdLst>
                            <a:gd name="T0" fmla="+- 0 3480 3480"/>
                            <a:gd name="T1" fmla="*/ T0 w 5600"/>
                            <a:gd name="T2" fmla="+- 0 9080 3480"/>
                            <a:gd name="T3" fmla="*/ T2 w 5600"/>
                          </a:gdLst>
                          <a:ahLst/>
                          <a:cxnLst>
                            <a:cxn ang="0">
                              <a:pos x="T1" y="0"/>
                            </a:cxn>
                            <a:cxn ang="0">
                              <a:pos x="T3" y="0"/>
                            </a:cxn>
                          </a:cxnLst>
                          <a:rect l="0" t="0" r="r" b="b"/>
                          <a:pathLst>
                            <a:path w="5600">
                              <a:moveTo>
                                <a:pt x="0" y="0"/>
                              </a:moveTo>
                              <a:lnTo>
                                <a:pt x="5600"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B60C1" id="Полилиния: фигура 247" o:spid="_x0000_s1026" style="position:absolute;margin-left:174pt;margin-top:11.65pt;width:280pt;height:.1pt;z-index:-25138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OaxQIAAL8FAAAOAAAAZHJzL2Uyb0RvYy54bWysVN1u0zAUvkfiHSxfgrb8tF23aOmENoaQ&#10;BkxaeQDXcZoIxza227S7QoJ7HoFXQOJmEoJnaN+IYyfpsqLdICrVOs45/s53fk/PVhVHS6ZNKUWK&#10;o8MQIyaozEoxT/H76eXBMUbGEpERLgVL8ZoZfDZ5+uS0VgmLZSF5xjQCEGGSWqW4sFYlQWBowSpi&#10;DqViApS51BWxcNXzINOkBvSKB3EYHgW11JnSkjJj4OtFo8QTj5/njNp3eW6YRTzFwM36U/tz5s5g&#10;ckqSuSaqKGlLg/wDi4qUApzuoC6IJWihy7+gqpJqaWRuD6msApnnJWU+BogmCveiuSmIYj4WSI5R&#10;uzSZ/wdL3y6vNSqzFMfDMUaCVFCkzbfN783PzZ3//9rcbb8maPsF7j+2n7efNt+Rs4XM1cokAHCj&#10;rrWL3agrST8YUAQPNO5iwAbN6jcyA3yysNJna5Xryr2EPKCVL8p6VxS2sojCx8FodBSGUDsKuige&#10;+5oFJOne0oWxr5j0OGR5ZWxT0gwkX5CsDWoKEHnFobrPD1CIBsPj5mhbYGcWdWbPAjQNUY2c+32j&#10;uDPyWCfhI1iDzsxhxT0s4D/vGJKiI01XomUNEiJuhEKfJyWNy88UuHUJAgQwchE+Ygu+922bN60L&#10;DbOxPxUaI5iKWROtItYxcy6ciOoU+1S4D5Vcsqn0KrtXOXByr+Wib+Wf91k1anjhHEDbNIJ36rj2&#10;KivkZcm5Ly0Xjso4GsQ+N0byMnNKx8bo+eyca7Qkbt79zwUDYA/MtFyIzIMVjGQvW9mSkjcy2HPI&#10;rW9j17lNq89ktoYu1rLZIrD1QCikvsWohg2SYvNxQTTDiL8WMKIn0XDoVo6/DEfjGC66r5n1NURQ&#10;gEqxxVB4J57bZk0tlC7nBXiKfLhCvoDpyUvX5p5fw6q9wJbw0bYbza2h/t1b3e/dyR8AAAD//wMA&#10;UEsDBBQABgAIAAAAIQAFrTFy4QAAAAkBAAAPAAAAZHJzL2Rvd25yZXYueG1sTI/BTsMwEETvSPyD&#10;tUhcUOuQACohmypCQkIcgLaAys2Nt0lEvE5jt03/HucEx50dzbzJ5oNpxYF611hGuJ5GIIhLqxuu&#10;ED5WT5MZCOcVa9VaJoQTOZjn52eZSrU98oIOS1+JEMIuVQi1910qpStrMspNbUccflvbG+XD2VdS&#10;9+oYwk0r4yi6k0Y1HBpq1dFjTeXPcm8QXp7fXouv7+1iKNzOf+5O6/ereI14eTEUDyA8Df7PDCN+&#10;QIc8MG3snrUTLUJyMwtbPEKcJCCC4T4ahc0o3ILMM/l/Qf4LAAD//wMAUEsBAi0AFAAGAAgAAAAh&#10;ALaDOJL+AAAA4QEAABMAAAAAAAAAAAAAAAAAAAAAAFtDb250ZW50X1R5cGVzXS54bWxQSwECLQAU&#10;AAYACAAAACEAOP0h/9YAAACUAQAACwAAAAAAAAAAAAAAAAAvAQAAX3JlbHMvLnJlbHNQSwECLQAU&#10;AAYACAAAACEAkkLDmsUCAAC/BQAADgAAAAAAAAAAAAAAAAAuAgAAZHJzL2Uyb0RvYy54bWxQSwEC&#10;LQAUAAYACAAAACEABa0xcuEAAAAJAQAADwAAAAAAAAAAAAAAAAAfBQAAZHJzL2Rvd25yZXYueG1s&#10;UEsFBgAAAAAEAAQA8wAAAC0GAAAAAA==&#10;" path="m,l5600,e" filled="f" strokeweight=".19811mm">
                <v:path arrowok="t" o:connecttype="custom" o:connectlocs="0,0;3556000,0" o:connectangles="0,0"/>
                <w10:wrap type="topAndBottom" anchorx="page"/>
              </v:shape>
            </w:pict>
          </mc:Fallback>
        </mc:AlternateContent>
      </w:r>
    </w:p>
    <w:p w14:paraId="0C378B56"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i/>
          <w:sz w:val="20"/>
          <w:szCs w:val="20"/>
        </w:rPr>
      </w:pPr>
      <w:r w:rsidRPr="007F4A93">
        <w:rPr>
          <w:rFonts w:ascii="Times New Roman" w:hAnsi="Times New Roman" w:cs="Times New Roman"/>
          <w:i/>
          <w:sz w:val="20"/>
          <w:szCs w:val="20"/>
        </w:rPr>
        <w:t>(наименование</w:t>
      </w:r>
      <w:r w:rsidRPr="007F4A93">
        <w:rPr>
          <w:rFonts w:ascii="Times New Roman" w:hAnsi="Times New Roman" w:cs="Times New Roman"/>
          <w:i/>
          <w:spacing w:val="-8"/>
          <w:sz w:val="20"/>
          <w:szCs w:val="20"/>
        </w:rPr>
        <w:t xml:space="preserve"> </w:t>
      </w:r>
      <w:r w:rsidRPr="007F4A93">
        <w:rPr>
          <w:rFonts w:ascii="Times New Roman" w:hAnsi="Times New Roman" w:cs="Times New Roman"/>
          <w:i/>
          <w:sz w:val="20"/>
          <w:szCs w:val="20"/>
        </w:rPr>
        <w:t>уполномоченного</w:t>
      </w:r>
      <w:r w:rsidRPr="007F4A93">
        <w:rPr>
          <w:rFonts w:ascii="Times New Roman" w:hAnsi="Times New Roman" w:cs="Times New Roman"/>
          <w:i/>
          <w:spacing w:val="-5"/>
          <w:sz w:val="20"/>
          <w:szCs w:val="20"/>
        </w:rPr>
        <w:t xml:space="preserve"> </w:t>
      </w:r>
      <w:r w:rsidRPr="007F4A93">
        <w:rPr>
          <w:rFonts w:ascii="Times New Roman" w:hAnsi="Times New Roman" w:cs="Times New Roman"/>
          <w:i/>
          <w:sz w:val="20"/>
          <w:szCs w:val="20"/>
        </w:rPr>
        <w:t>органа</w:t>
      </w:r>
      <w:r w:rsidRPr="007F4A93">
        <w:rPr>
          <w:rFonts w:ascii="Times New Roman" w:hAnsi="Times New Roman" w:cs="Times New Roman"/>
          <w:i/>
          <w:spacing w:val="-8"/>
          <w:sz w:val="20"/>
          <w:szCs w:val="20"/>
        </w:rPr>
        <w:t xml:space="preserve"> </w:t>
      </w:r>
      <w:r w:rsidRPr="007F4A93">
        <w:rPr>
          <w:rFonts w:ascii="Times New Roman" w:hAnsi="Times New Roman" w:cs="Times New Roman"/>
          <w:i/>
          <w:sz w:val="20"/>
          <w:szCs w:val="20"/>
        </w:rPr>
        <w:t>местного</w:t>
      </w:r>
      <w:r w:rsidRPr="007F4A93">
        <w:rPr>
          <w:rFonts w:ascii="Times New Roman" w:hAnsi="Times New Roman" w:cs="Times New Roman"/>
          <w:i/>
          <w:spacing w:val="-5"/>
          <w:sz w:val="20"/>
          <w:szCs w:val="20"/>
        </w:rPr>
        <w:t xml:space="preserve"> </w:t>
      </w:r>
      <w:r w:rsidRPr="007F4A93">
        <w:rPr>
          <w:rFonts w:ascii="Times New Roman" w:hAnsi="Times New Roman" w:cs="Times New Roman"/>
          <w:i/>
          <w:sz w:val="20"/>
          <w:szCs w:val="20"/>
        </w:rPr>
        <w:t>самоуправления)</w:t>
      </w:r>
    </w:p>
    <w:p w14:paraId="0D382DED" w14:textId="77777777" w:rsidR="00295847" w:rsidRPr="007F4A93" w:rsidRDefault="00295847" w:rsidP="007F4A93">
      <w:pPr>
        <w:widowControl w:val="0"/>
        <w:tabs>
          <w:tab w:val="left" w:pos="10295"/>
        </w:tabs>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Кому:</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u w:val="single"/>
        </w:rPr>
        <w:t xml:space="preserve"> </w:t>
      </w:r>
      <w:r w:rsidRPr="007F4A93">
        <w:rPr>
          <w:rFonts w:ascii="Times New Roman" w:hAnsi="Times New Roman" w:cs="Times New Roman"/>
          <w:sz w:val="20"/>
          <w:szCs w:val="20"/>
          <w:u w:val="single"/>
        </w:rPr>
        <w:tab/>
      </w:r>
    </w:p>
    <w:p w14:paraId="6D8EDD2C" w14:textId="117A08C1" w:rsidR="00295847" w:rsidRPr="007F4A93" w:rsidRDefault="00295847" w:rsidP="0053490C">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РЕШЕНИЕ</w:t>
      </w:r>
      <w:r w:rsidR="0053490C">
        <w:rPr>
          <w:rFonts w:ascii="Times New Roman" w:hAnsi="Times New Roman" w:cs="Times New Roman"/>
          <w:sz w:val="20"/>
          <w:szCs w:val="20"/>
        </w:rPr>
        <w:t xml:space="preserve"> </w:t>
      </w:r>
      <w:r w:rsidRPr="007F4A93">
        <w:rPr>
          <w:rFonts w:ascii="Times New Roman" w:hAnsi="Times New Roman" w:cs="Times New Roman"/>
          <w:sz w:val="20"/>
          <w:szCs w:val="20"/>
        </w:rPr>
        <w:t>Об</w:t>
      </w:r>
      <w:r w:rsidRPr="007F4A93">
        <w:rPr>
          <w:rFonts w:ascii="Times New Roman" w:hAnsi="Times New Roman" w:cs="Times New Roman"/>
          <w:spacing w:val="-7"/>
          <w:sz w:val="20"/>
          <w:szCs w:val="20"/>
        </w:rPr>
        <w:t xml:space="preserve"> </w:t>
      </w:r>
      <w:r w:rsidRPr="007F4A93">
        <w:rPr>
          <w:rFonts w:ascii="Times New Roman" w:hAnsi="Times New Roman" w:cs="Times New Roman"/>
          <w:sz w:val="20"/>
          <w:szCs w:val="20"/>
        </w:rPr>
        <w:t>отказе</w:t>
      </w:r>
      <w:r w:rsidRPr="007F4A93">
        <w:rPr>
          <w:rFonts w:ascii="Times New Roman" w:hAnsi="Times New Roman" w:cs="Times New Roman"/>
          <w:spacing w:val="-9"/>
          <w:sz w:val="20"/>
          <w:szCs w:val="20"/>
        </w:rPr>
        <w:t xml:space="preserve"> </w:t>
      </w:r>
      <w:r w:rsidRPr="007F4A93">
        <w:rPr>
          <w:rFonts w:ascii="Times New Roman" w:hAnsi="Times New Roman" w:cs="Times New Roman"/>
          <w:sz w:val="20"/>
          <w:szCs w:val="20"/>
        </w:rPr>
        <w:t>в</w:t>
      </w:r>
      <w:r w:rsidRPr="007F4A93">
        <w:rPr>
          <w:rFonts w:ascii="Times New Roman" w:hAnsi="Times New Roman" w:cs="Times New Roman"/>
          <w:spacing w:val="-9"/>
          <w:sz w:val="20"/>
          <w:szCs w:val="20"/>
        </w:rPr>
        <w:t xml:space="preserve"> </w:t>
      </w:r>
      <w:r w:rsidRPr="007F4A93">
        <w:rPr>
          <w:rFonts w:ascii="Times New Roman" w:hAnsi="Times New Roman" w:cs="Times New Roman"/>
          <w:sz w:val="20"/>
          <w:szCs w:val="20"/>
        </w:rPr>
        <w:t>приеме</w:t>
      </w:r>
      <w:r w:rsidRPr="007F4A93">
        <w:rPr>
          <w:rFonts w:ascii="Times New Roman" w:hAnsi="Times New Roman" w:cs="Times New Roman"/>
          <w:spacing w:val="-11"/>
          <w:sz w:val="20"/>
          <w:szCs w:val="20"/>
        </w:rPr>
        <w:t xml:space="preserve"> </w:t>
      </w:r>
      <w:r w:rsidRPr="007F4A93">
        <w:rPr>
          <w:rFonts w:ascii="Times New Roman" w:hAnsi="Times New Roman" w:cs="Times New Roman"/>
          <w:sz w:val="20"/>
          <w:szCs w:val="20"/>
        </w:rPr>
        <w:t>документов,</w:t>
      </w:r>
      <w:r w:rsidRPr="007F4A93">
        <w:rPr>
          <w:rFonts w:ascii="Times New Roman" w:hAnsi="Times New Roman" w:cs="Times New Roman"/>
          <w:spacing w:val="-8"/>
          <w:sz w:val="20"/>
          <w:szCs w:val="20"/>
        </w:rPr>
        <w:t xml:space="preserve"> </w:t>
      </w:r>
      <w:r w:rsidRPr="007F4A93">
        <w:rPr>
          <w:rFonts w:ascii="Times New Roman" w:hAnsi="Times New Roman" w:cs="Times New Roman"/>
          <w:sz w:val="20"/>
          <w:szCs w:val="20"/>
        </w:rPr>
        <w:t>необходимых</w:t>
      </w:r>
      <w:r w:rsidRPr="007F4A93">
        <w:rPr>
          <w:rFonts w:ascii="Times New Roman" w:hAnsi="Times New Roman" w:cs="Times New Roman"/>
          <w:spacing w:val="-7"/>
          <w:sz w:val="20"/>
          <w:szCs w:val="20"/>
        </w:rPr>
        <w:t xml:space="preserve"> </w:t>
      </w:r>
      <w:r w:rsidRPr="007F4A93">
        <w:rPr>
          <w:rFonts w:ascii="Times New Roman" w:hAnsi="Times New Roman" w:cs="Times New Roman"/>
          <w:sz w:val="20"/>
          <w:szCs w:val="20"/>
        </w:rPr>
        <w:t>для</w:t>
      </w:r>
      <w:r w:rsidRPr="007F4A93">
        <w:rPr>
          <w:rFonts w:ascii="Times New Roman" w:hAnsi="Times New Roman" w:cs="Times New Roman"/>
          <w:spacing w:val="-11"/>
          <w:sz w:val="20"/>
          <w:szCs w:val="20"/>
        </w:rPr>
        <w:t xml:space="preserve"> </w:t>
      </w:r>
      <w:r w:rsidRPr="007F4A93">
        <w:rPr>
          <w:rFonts w:ascii="Times New Roman" w:hAnsi="Times New Roman" w:cs="Times New Roman"/>
          <w:sz w:val="20"/>
          <w:szCs w:val="20"/>
        </w:rPr>
        <w:t>предоставления</w:t>
      </w:r>
      <w:r w:rsidRPr="007F4A93">
        <w:rPr>
          <w:rFonts w:ascii="Times New Roman" w:hAnsi="Times New Roman" w:cs="Times New Roman"/>
          <w:spacing w:val="-7"/>
          <w:sz w:val="20"/>
          <w:szCs w:val="20"/>
        </w:rPr>
        <w:t xml:space="preserve"> </w:t>
      </w:r>
      <w:r w:rsidRPr="007F4A93">
        <w:rPr>
          <w:rFonts w:ascii="Times New Roman" w:hAnsi="Times New Roman" w:cs="Times New Roman"/>
          <w:sz w:val="20"/>
          <w:szCs w:val="20"/>
        </w:rPr>
        <w:t>услуги</w:t>
      </w:r>
      <w:r w:rsidR="0053490C">
        <w:rPr>
          <w:rFonts w:ascii="Times New Roman" w:hAnsi="Times New Roman" w:cs="Times New Roman"/>
          <w:sz w:val="20"/>
          <w:szCs w:val="20"/>
        </w:rPr>
        <w:t xml:space="preserve"> </w:t>
      </w:r>
      <w:r w:rsidRPr="007F4A93">
        <w:rPr>
          <w:rFonts w:ascii="Times New Roman" w:hAnsi="Times New Roman" w:cs="Times New Roman"/>
          <w:sz w:val="20"/>
          <w:szCs w:val="20"/>
        </w:rPr>
        <w:t>№</w:t>
      </w:r>
      <w:r w:rsidRPr="007F4A93">
        <w:rPr>
          <w:rFonts w:ascii="Times New Roman" w:hAnsi="Times New Roman" w:cs="Times New Roman"/>
          <w:sz w:val="20"/>
          <w:szCs w:val="20"/>
          <w:u w:val="single"/>
        </w:rPr>
        <w:tab/>
      </w:r>
      <w:r w:rsidRPr="007F4A93">
        <w:rPr>
          <w:rFonts w:ascii="Times New Roman" w:hAnsi="Times New Roman" w:cs="Times New Roman"/>
          <w:sz w:val="20"/>
          <w:szCs w:val="20"/>
        </w:rPr>
        <w:t>от</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u w:val="single"/>
        </w:rPr>
        <w:t xml:space="preserve"> </w:t>
      </w:r>
      <w:r w:rsidRPr="007F4A93">
        <w:rPr>
          <w:rFonts w:ascii="Times New Roman" w:hAnsi="Times New Roman" w:cs="Times New Roman"/>
          <w:sz w:val="20"/>
          <w:szCs w:val="20"/>
          <w:u w:val="single"/>
        </w:rPr>
        <w:tab/>
      </w:r>
    </w:p>
    <w:p w14:paraId="5457ABCC" w14:textId="6004B9EF" w:rsidR="00295847" w:rsidRPr="007F4A93" w:rsidRDefault="00295847" w:rsidP="0053490C">
      <w:pPr>
        <w:widowControl w:val="0"/>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По результатам рассмотрения заявления о предоставлении услуги</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«Выдача</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разрешения на использование земель или земельного участка, которые находятся в</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государственной</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или</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муниципальной</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собственности,</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без</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предоставления</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земельных</w:t>
      </w:r>
      <w:r w:rsidR="0053490C">
        <w:rPr>
          <w:rFonts w:ascii="Times New Roman" w:hAnsi="Times New Roman" w:cs="Times New Roman"/>
          <w:sz w:val="20"/>
          <w:szCs w:val="20"/>
        </w:rPr>
        <w:t xml:space="preserve"> </w:t>
      </w:r>
      <w:r w:rsidRPr="007F4A93">
        <w:rPr>
          <w:rFonts w:ascii="Times New Roman" w:hAnsi="Times New Roman" w:cs="Times New Roman"/>
          <w:sz w:val="20"/>
          <w:szCs w:val="20"/>
        </w:rPr>
        <w:t>участков</w:t>
      </w:r>
      <w:r w:rsidRPr="007F4A93">
        <w:rPr>
          <w:rFonts w:ascii="Times New Roman" w:hAnsi="Times New Roman" w:cs="Times New Roman"/>
          <w:spacing w:val="105"/>
          <w:sz w:val="20"/>
          <w:szCs w:val="20"/>
        </w:rPr>
        <w:t xml:space="preserve"> </w:t>
      </w:r>
      <w:r w:rsidRPr="007F4A93">
        <w:rPr>
          <w:rFonts w:ascii="Times New Roman" w:hAnsi="Times New Roman" w:cs="Times New Roman"/>
          <w:sz w:val="20"/>
          <w:szCs w:val="20"/>
        </w:rPr>
        <w:t>и</w:t>
      </w:r>
      <w:r w:rsidRPr="007F4A93">
        <w:rPr>
          <w:rFonts w:ascii="Times New Roman" w:hAnsi="Times New Roman" w:cs="Times New Roman"/>
          <w:spacing w:val="107"/>
          <w:sz w:val="20"/>
          <w:szCs w:val="20"/>
        </w:rPr>
        <w:t xml:space="preserve"> </w:t>
      </w:r>
      <w:r w:rsidRPr="007F4A93">
        <w:rPr>
          <w:rFonts w:ascii="Times New Roman" w:hAnsi="Times New Roman" w:cs="Times New Roman"/>
          <w:sz w:val="20"/>
          <w:szCs w:val="20"/>
        </w:rPr>
        <w:t>установления</w:t>
      </w:r>
      <w:r w:rsidRPr="007F4A93">
        <w:rPr>
          <w:rFonts w:ascii="Times New Roman" w:hAnsi="Times New Roman" w:cs="Times New Roman"/>
          <w:spacing w:val="107"/>
          <w:sz w:val="20"/>
          <w:szCs w:val="20"/>
        </w:rPr>
        <w:t xml:space="preserve"> </w:t>
      </w:r>
      <w:r w:rsidRPr="007F4A93">
        <w:rPr>
          <w:rFonts w:ascii="Times New Roman" w:hAnsi="Times New Roman" w:cs="Times New Roman"/>
          <w:sz w:val="20"/>
          <w:szCs w:val="20"/>
        </w:rPr>
        <w:t>сервитута,</w:t>
      </w:r>
      <w:r w:rsidRPr="007F4A93">
        <w:rPr>
          <w:rFonts w:ascii="Times New Roman" w:hAnsi="Times New Roman" w:cs="Times New Roman"/>
          <w:spacing w:val="107"/>
          <w:sz w:val="20"/>
          <w:szCs w:val="20"/>
        </w:rPr>
        <w:t xml:space="preserve"> </w:t>
      </w:r>
      <w:r w:rsidRPr="007F4A93">
        <w:rPr>
          <w:rFonts w:ascii="Times New Roman" w:hAnsi="Times New Roman" w:cs="Times New Roman"/>
          <w:sz w:val="20"/>
          <w:szCs w:val="20"/>
        </w:rPr>
        <w:t>публичного</w:t>
      </w:r>
      <w:r w:rsidRPr="007F4A93">
        <w:rPr>
          <w:rFonts w:ascii="Times New Roman" w:hAnsi="Times New Roman" w:cs="Times New Roman"/>
          <w:spacing w:val="107"/>
          <w:sz w:val="20"/>
          <w:szCs w:val="20"/>
        </w:rPr>
        <w:t xml:space="preserve"> </w:t>
      </w:r>
      <w:r w:rsidRPr="007F4A93">
        <w:rPr>
          <w:rFonts w:ascii="Times New Roman" w:hAnsi="Times New Roman" w:cs="Times New Roman"/>
          <w:sz w:val="20"/>
          <w:szCs w:val="20"/>
        </w:rPr>
        <w:t>сервитута»</w:t>
      </w:r>
      <w:r w:rsidRPr="007F4A93">
        <w:rPr>
          <w:rFonts w:ascii="Times New Roman" w:hAnsi="Times New Roman" w:cs="Times New Roman"/>
          <w:spacing w:val="115"/>
          <w:sz w:val="20"/>
          <w:szCs w:val="20"/>
        </w:rPr>
        <w:t xml:space="preserve"> </w:t>
      </w:r>
      <w:r w:rsidRPr="007F4A93">
        <w:rPr>
          <w:rFonts w:ascii="Times New Roman" w:hAnsi="Times New Roman" w:cs="Times New Roman"/>
          <w:sz w:val="20"/>
          <w:szCs w:val="20"/>
        </w:rPr>
        <w:t>от</w:t>
      </w:r>
      <w:r w:rsidRPr="007F4A93">
        <w:rPr>
          <w:rFonts w:ascii="Times New Roman" w:hAnsi="Times New Roman" w:cs="Times New Roman"/>
          <w:sz w:val="20"/>
          <w:szCs w:val="20"/>
          <w:u w:val="single"/>
        </w:rPr>
        <w:tab/>
      </w:r>
      <w:r w:rsidRPr="007F4A93">
        <w:rPr>
          <w:rFonts w:ascii="Times New Roman" w:hAnsi="Times New Roman" w:cs="Times New Roman"/>
          <w:sz w:val="20"/>
          <w:szCs w:val="20"/>
        </w:rPr>
        <w:t>№</w:t>
      </w:r>
      <w:r w:rsidR="0053490C">
        <w:rPr>
          <w:rFonts w:ascii="Times New Roman" w:hAnsi="Times New Roman" w:cs="Times New Roman"/>
          <w:sz w:val="20"/>
          <w:szCs w:val="20"/>
        </w:rPr>
        <w:t xml:space="preserve"> </w:t>
      </w:r>
      <w:r w:rsidRPr="007F4A93">
        <w:rPr>
          <w:rFonts w:ascii="Times New Roman" w:hAnsi="Times New Roman" w:cs="Times New Roman"/>
          <w:sz w:val="20"/>
          <w:szCs w:val="20"/>
          <w:u w:val="single"/>
        </w:rPr>
        <w:t xml:space="preserve"> </w:t>
      </w:r>
      <w:r w:rsidRPr="007F4A93">
        <w:rPr>
          <w:rFonts w:ascii="Times New Roman" w:hAnsi="Times New Roman" w:cs="Times New Roman"/>
          <w:sz w:val="20"/>
          <w:szCs w:val="20"/>
          <w:u w:val="single"/>
        </w:rPr>
        <w:tab/>
      </w:r>
      <w:r w:rsidRPr="007F4A93">
        <w:rPr>
          <w:rFonts w:ascii="Times New Roman" w:hAnsi="Times New Roman" w:cs="Times New Roman"/>
          <w:spacing w:val="-10"/>
          <w:sz w:val="20"/>
          <w:szCs w:val="20"/>
        </w:rPr>
        <w:t xml:space="preserve"> </w:t>
      </w:r>
      <w:r w:rsidRPr="007F4A93">
        <w:rPr>
          <w:rFonts w:ascii="Times New Roman" w:hAnsi="Times New Roman" w:cs="Times New Roman"/>
          <w:sz w:val="20"/>
          <w:szCs w:val="20"/>
        </w:rPr>
        <w:t>и</w:t>
      </w:r>
      <w:r w:rsidRPr="007F4A93">
        <w:rPr>
          <w:rFonts w:ascii="Times New Roman" w:hAnsi="Times New Roman" w:cs="Times New Roman"/>
          <w:spacing w:val="-13"/>
          <w:sz w:val="20"/>
          <w:szCs w:val="20"/>
        </w:rPr>
        <w:t xml:space="preserve"> </w:t>
      </w:r>
      <w:r w:rsidRPr="007F4A93">
        <w:rPr>
          <w:rFonts w:ascii="Times New Roman" w:hAnsi="Times New Roman" w:cs="Times New Roman"/>
          <w:sz w:val="20"/>
          <w:szCs w:val="20"/>
        </w:rPr>
        <w:t>приложенных</w:t>
      </w:r>
      <w:r w:rsidRPr="007F4A93">
        <w:rPr>
          <w:rFonts w:ascii="Times New Roman" w:hAnsi="Times New Roman" w:cs="Times New Roman"/>
          <w:spacing w:val="-11"/>
          <w:sz w:val="20"/>
          <w:szCs w:val="20"/>
        </w:rPr>
        <w:t xml:space="preserve"> </w:t>
      </w:r>
      <w:r w:rsidRPr="007F4A93">
        <w:rPr>
          <w:rFonts w:ascii="Times New Roman" w:hAnsi="Times New Roman" w:cs="Times New Roman"/>
          <w:sz w:val="20"/>
          <w:szCs w:val="20"/>
        </w:rPr>
        <w:t>к</w:t>
      </w:r>
      <w:r w:rsidRPr="007F4A93">
        <w:rPr>
          <w:rFonts w:ascii="Times New Roman" w:hAnsi="Times New Roman" w:cs="Times New Roman"/>
          <w:spacing w:val="-14"/>
          <w:sz w:val="20"/>
          <w:szCs w:val="20"/>
        </w:rPr>
        <w:t xml:space="preserve"> </w:t>
      </w:r>
      <w:r w:rsidRPr="007F4A93">
        <w:rPr>
          <w:rFonts w:ascii="Times New Roman" w:hAnsi="Times New Roman" w:cs="Times New Roman"/>
          <w:sz w:val="20"/>
          <w:szCs w:val="20"/>
        </w:rPr>
        <w:t>нему</w:t>
      </w:r>
      <w:r w:rsidRPr="007F4A93">
        <w:rPr>
          <w:rFonts w:ascii="Times New Roman" w:hAnsi="Times New Roman" w:cs="Times New Roman"/>
          <w:spacing w:val="-16"/>
          <w:sz w:val="20"/>
          <w:szCs w:val="20"/>
        </w:rPr>
        <w:t xml:space="preserve"> </w:t>
      </w:r>
      <w:r w:rsidRPr="007F4A93">
        <w:rPr>
          <w:rFonts w:ascii="Times New Roman" w:hAnsi="Times New Roman" w:cs="Times New Roman"/>
          <w:sz w:val="20"/>
          <w:szCs w:val="20"/>
        </w:rPr>
        <w:t>документов</w:t>
      </w:r>
      <w:r w:rsidRPr="007F4A93">
        <w:rPr>
          <w:rFonts w:ascii="Times New Roman" w:hAnsi="Times New Roman" w:cs="Times New Roman"/>
          <w:spacing w:val="-13"/>
          <w:sz w:val="20"/>
          <w:szCs w:val="20"/>
        </w:rPr>
        <w:t xml:space="preserve"> </w:t>
      </w:r>
      <w:r w:rsidRPr="007F4A93">
        <w:rPr>
          <w:rFonts w:ascii="Times New Roman" w:hAnsi="Times New Roman" w:cs="Times New Roman"/>
          <w:sz w:val="20"/>
          <w:szCs w:val="20"/>
        </w:rPr>
        <w:t>принято</w:t>
      </w:r>
      <w:r w:rsidRPr="007F4A93">
        <w:rPr>
          <w:rFonts w:ascii="Times New Roman" w:hAnsi="Times New Roman" w:cs="Times New Roman"/>
          <w:spacing w:val="-14"/>
          <w:sz w:val="20"/>
          <w:szCs w:val="20"/>
        </w:rPr>
        <w:t xml:space="preserve"> </w:t>
      </w:r>
      <w:r w:rsidRPr="007F4A93">
        <w:rPr>
          <w:rFonts w:ascii="Times New Roman" w:hAnsi="Times New Roman" w:cs="Times New Roman"/>
          <w:sz w:val="20"/>
          <w:szCs w:val="20"/>
        </w:rPr>
        <w:t>решение</w:t>
      </w:r>
      <w:r w:rsidRPr="007F4A93">
        <w:rPr>
          <w:rFonts w:ascii="Times New Roman" w:hAnsi="Times New Roman" w:cs="Times New Roman"/>
          <w:spacing w:val="-12"/>
          <w:sz w:val="20"/>
          <w:szCs w:val="20"/>
        </w:rPr>
        <w:t xml:space="preserve"> </w:t>
      </w:r>
      <w:r w:rsidRPr="007F4A93">
        <w:rPr>
          <w:rFonts w:ascii="Times New Roman" w:hAnsi="Times New Roman" w:cs="Times New Roman"/>
          <w:sz w:val="20"/>
          <w:szCs w:val="20"/>
        </w:rPr>
        <w:t>об</w:t>
      </w:r>
      <w:r w:rsidRPr="007F4A93">
        <w:rPr>
          <w:rFonts w:ascii="Times New Roman" w:hAnsi="Times New Roman" w:cs="Times New Roman"/>
          <w:spacing w:val="-11"/>
          <w:sz w:val="20"/>
          <w:szCs w:val="20"/>
        </w:rPr>
        <w:t xml:space="preserve"> </w:t>
      </w:r>
      <w:r w:rsidRPr="007F4A93">
        <w:rPr>
          <w:rFonts w:ascii="Times New Roman" w:hAnsi="Times New Roman" w:cs="Times New Roman"/>
          <w:sz w:val="20"/>
          <w:szCs w:val="20"/>
        </w:rPr>
        <w:t>отказе</w:t>
      </w:r>
      <w:r w:rsidRPr="007F4A93">
        <w:rPr>
          <w:rFonts w:ascii="Times New Roman" w:hAnsi="Times New Roman" w:cs="Times New Roman"/>
          <w:spacing w:val="-12"/>
          <w:sz w:val="20"/>
          <w:szCs w:val="20"/>
        </w:rPr>
        <w:t xml:space="preserve"> </w:t>
      </w:r>
      <w:r w:rsidRPr="007F4A93">
        <w:rPr>
          <w:rFonts w:ascii="Times New Roman" w:hAnsi="Times New Roman" w:cs="Times New Roman"/>
          <w:sz w:val="20"/>
          <w:szCs w:val="20"/>
        </w:rPr>
        <w:t>в</w:t>
      </w:r>
      <w:r w:rsidRPr="007F4A93">
        <w:rPr>
          <w:rFonts w:ascii="Times New Roman" w:hAnsi="Times New Roman" w:cs="Times New Roman"/>
          <w:spacing w:val="-14"/>
          <w:sz w:val="20"/>
          <w:szCs w:val="20"/>
        </w:rPr>
        <w:t xml:space="preserve"> </w:t>
      </w:r>
      <w:r w:rsidRPr="007F4A93">
        <w:rPr>
          <w:rFonts w:ascii="Times New Roman" w:hAnsi="Times New Roman" w:cs="Times New Roman"/>
          <w:sz w:val="20"/>
          <w:szCs w:val="20"/>
        </w:rPr>
        <w:t>приеме</w:t>
      </w:r>
      <w:r w:rsidRPr="007F4A93">
        <w:rPr>
          <w:rFonts w:ascii="Times New Roman" w:hAnsi="Times New Roman" w:cs="Times New Roman"/>
          <w:spacing w:val="-67"/>
          <w:sz w:val="20"/>
          <w:szCs w:val="20"/>
        </w:rPr>
        <w:t xml:space="preserve"> </w:t>
      </w:r>
      <w:r w:rsidRPr="007F4A93">
        <w:rPr>
          <w:rFonts w:ascii="Times New Roman" w:hAnsi="Times New Roman" w:cs="Times New Roman"/>
          <w:sz w:val="20"/>
          <w:szCs w:val="20"/>
        </w:rPr>
        <w:t>документов,</w:t>
      </w:r>
      <w:r w:rsidRPr="007F4A93">
        <w:rPr>
          <w:rFonts w:ascii="Times New Roman" w:hAnsi="Times New Roman" w:cs="Times New Roman"/>
          <w:spacing w:val="-7"/>
          <w:sz w:val="20"/>
          <w:szCs w:val="20"/>
        </w:rPr>
        <w:t xml:space="preserve"> </w:t>
      </w:r>
      <w:r w:rsidRPr="007F4A93">
        <w:rPr>
          <w:rFonts w:ascii="Times New Roman" w:hAnsi="Times New Roman" w:cs="Times New Roman"/>
          <w:sz w:val="20"/>
          <w:szCs w:val="20"/>
        </w:rPr>
        <w:t>необходимых</w:t>
      </w:r>
      <w:r w:rsidRPr="007F4A93">
        <w:rPr>
          <w:rFonts w:ascii="Times New Roman" w:hAnsi="Times New Roman" w:cs="Times New Roman"/>
          <w:spacing w:val="-5"/>
          <w:sz w:val="20"/>
          <w:szCs w:val="20"/>
        </w:rPr>
        <w:t xml:space="preserve"> </w:t>
      </w:r>
      <w:r w:rsidRPr="007F4A93">
        <w:rPr>
          <w:rFonts w:ascii="Times New Roman" w:hAnsi="Times New Roman" w:cs="Times New Roman"/>
          <w:sz w:val="20"/>
          <w:szCs w:val="20"/>
        </w:rPr>
        <w:t>для</w:t>
      </w:r>
      <w:r w:rsidRPr="007F4A93">
        <w:rPr>
          <w:rFonts w:ascii="Times New Roman" w:hAnsi="Times New Roman" w:cs="Times New Roman"/>
          <w:spacing w:val="-9"/>
          <w:sz w:val="20"/>
          <w:szCs w:val="20"/>
        </w:rPr>
        <w:t xml:space="preserve"> </w:t>
      </w:r>
      <w:r w:rsidRPr="007F4A93">
        <w:rPr>
          <w:rFonts w:ascii="Times New Roman" w:hAnsi="Times New Roman" w:cs="Times New Roman"/>
          <w:sz w:val="20"/>
          <w:szCs w:val="20"/>
        </w:rPr>
        <w:t>предоставления</w:t>
      </w:r>
      <w:r w:rsidRPr="007F4A93">
        <w:rPr>
          <w:rFonts w:ascii="Times New Roman" w:hAnsi="Times New Roman" w:cs="Times New Roman"/>
          <w:spacing w:val="-6"/>
          <w:sz w:val="20"/>
          <w:szCs w:val="20"/>
        </w:rPr>
        <w:t xml:space="preserve"> </w:t>
      </w:r>
      <w:r w:rsidRPr="007F4A93">
        <w:rPr>
          <w:rFonts w:ascii="Times New Roman" w:hAnsi="Times New Roman" w:cs="Times New Roman"/>
          <w:sz w:val="20"/>
          <w:szCs w:val="20"/>
        </w:rPr>
        <w:t>услуги</w:t>
      </w:r>
      <w:r w:rsidRPr="007F4A93">
        <w:rPr>
          <w:rFonts w:ascii="Times New Roman" w:hAnsi="Times New Roman" w:cs="Times New Roman"/>
          <w:spacing w:val="-5"/>
          <w:sz w:val="20"/>
          <w:szCs w:val="20"/>
        </w:rPr>
        <w:t xml:space="preserve"> </w:t>
      </w:r>
      <w:r w:rsidRPr="007F4A93">
        <w:rPr>
          <w:rFonts w:ascii="Times New Roman" w:hAnsi="Times New Roman" w:cs="Times New Roman"/>
          <w:sz w:val="20"/>
          <w:szCs w:val="20"/>
        </w:rPr>
        <w:t>по</w:t>
      </w:r>
      <w:r w:rsidRPr="007F4A93">
        <w:rPr>
          <w:rFonts w:ascii="Times New Roman" w:hAnsi="Times New Roman" w:cs="Times New Roman"/>
          <w:spacing w:val="-5"/>
          <w:sz w:val="20"/>
          <w:szCs w:val="20"/>
        </w:rPr>
        <w:t xml:space="preserve"> </w:t>
      </w:r>
      <w:r w:rsidRPr="007F4A93">
        <w:rPr>
          <w:rFonts w:ascii="Times New Roman" w:hAnsi="Times New Roman" w:cs="Times New Roman"/>
          <w:sz w:val="20"/>
          <w:szCs w:val="20"/>
        </w:rPr>
        <w:t>следующим</w:t>
      </w:r>
      <w:r w:rsidRPr="007F4A93">
        <w:rPr>
          <w:rFonts w:ascii="Times New Roman" w:hAnsi="Times New Roman" w:cs="Times New Roman"/>
          <w:spacing w:val="-6"/>
          <w:sz w:val="20"/>
          <w:szCs w:val="20"/>
        </w:rPr>
        <w:t xml:space="preserve"> </w:t>
      </w:r>
      <w:r w:rsidRPr="007F4A93">
        <w:rPr>
          <w:rFonts w:ascii="Times New Roman" w:hAnsi="Times New Roman" w:cs="Times New Roman"/>
          <w:sz w:val="20"/>
          <w:szCs w:val="20"/>
        </w:rPr>
        <w:t>основаниям:</w:t>
      </w:r>
    </w:p>
    <w:tbl>
      <w:tblPr>
        <w:tblStyle w:val="a8"/>
        <w:tblW w:w="0" w:type="auto"/>
        <w:tblInd w:w="108" w:type="dxa"/>
        <w:tblLook w:val="04A0" w:firstRow="1" w:lastRow="0" w:firstColumn="1" w:lastColumn="0" w:noHBand="0" w:noVBand="1"/>
      </w:tblPr>
      <w:tblGrid>
        <w:gridCol w:w="1729"/>
        <w:gridCol w:w="4890"/>
        <w:gridCol w:w="3916"/>
      </w:tblGrid>
      <w:tr w:rsidR="00295847" w:rsidRPr="0053490C" w14:paraId="6A5AD6A4" w14:textId="77777777" w:rsidTr="0053490C">
        <w:tc>
          <w:tcPr>
            <w:tcW w:w="1566" w:type="dxa"/>
          </w:tcPr>
          <w:p w14:paraId="42668986" w14:textId="163FF107" w:rsidR="00295847" w:rsidRPr="0053490C" w:rsidRDefault="00295847" w:rsidP="007F4A93">
            <w:pPr>
              <w:spacing w:line="240" w:lineRule="auto"/>
              <w:ind w:firstLine="0"/>
              <w:rPr>
                <w:sz w:val="18"/>
                <w:szCs w:val="18"/>
              </w:rPr>
            </w:pPr>
            <w:r w:rsidRPr="0053490C">
              <w:rPr>
                <w:sz w:val="18"/>
                <w:szCs w:val="18"/>
              </w:rPr>
              <w:t>№</w:t>
            </w:r>
            <w:r w:rsidRPr="0053490C">
              <w:rPr>
                <w:spacing w:val="1"/>
                <w:sz w:val="18"/>
                <w:szCs w:val="18"/>
              </w:rPr>
              <w:t xml:space="preserve"> </w:t>
            </w:r>
            <w:r w:rsidRPr="0053490C">
              <w:rPr>
                <w:sz w:val="18"/>
                <w:szCs w:val="18"/>
              </w:rPr>
              <w:t>пункта</w:t>
            </w:r>
            <w:r w:rsidRPr="0053490C">
              <w:rPr>
                <w:spacing w:val="1"/>
                <w:sz w:val="18"/>
                <w:szCs w:val="18"/>
              </w:rPr>
              <w:t xml:space="preserve"> </w:t>
            </w:r>
            <w:r w:rsidRPr="0053490C">
              <w:rPr>
                <w:sz w:val="18"/>
                <w:szCs w:val="18"/>
              </w:rPr>
              <w:t>административно</w:t>
            </w:r>
            <w:r w:rsidR="00F507EE">
              <w:rPr>
                <w:sz w:val="18"/>
                <w:szCs w:val="18"/>
              </w:rPr>
              <w:t>г</w:t>
            </w:r>
            <w:r w:rsidRPr="0053490C">
              <w:rPr>
                <w:sz w:val="18"/>
                <w:szCs w:val="18"/>
              </w:rPr>
              <w:t>о</w:t>
            </w:r>
            <w:r w:rsidRPr="0053490C">
              <w:rPr>
                <w:spacing w:val="1"/>
                <w:sz w:val="18"/>
                <w:szCs w:val="18"/>
              </w:rPr>
              <w:t xml:space="preserve"> </w:t>
            </w:r>
            <w:r w:rsidRPr="0053490C">
              <w:rPr>
                <w:spacing w:val="-1"/>
                <w:sz w:val="18"/>
                <w:szCs w:val="18"/>
              </w:rPr>
              <w:t>регламен</w:t>
            </w:r>
            <w:r w:rsidRPr="0053490C">
              <w:rPr>
                <w:spacing w:val="-57"/>
                <w:sz w:val="18"/>
                <w:szCs w:val="18"/>
              </w:rPr>
              <w:t xml:space="preserve"> </w:t>
            </w:r>
            <w:r w:rsidRPr="0053490C">
              <w:rPr>
                <w:sz w:val="18"/>
                <w:szCs w:val="18"/>
              </w:rPr>
              <w:t>та</w:t>
            </w:r>
          </w:p>
        </w:tc>
        <w:tc>
          <w:tcPr>
            <w:tcW w:w="4984" w:type="dxa"/>
          </w:tcPr>
          <w:p w14:paraId="72B6C067" w14:textId="77777777" w:rsidR="00295847" w:rsidRPr="0053490C" w:rsidRDefault="00295847" w:rsidP="007F4A93">
            <w:pPr>
              <w:spacing w:line="240" w:lineRule="auto"/>
              <w:ind w:firstLine="0"/>
              <w:rPr>
                <w:sz w:val="18"/>
                <w:szCs w:val="18"/>
              </w:rPr>
            </w:pPr>
            <w:r w:rsidRPr="0053490C">
              <w:rPr>
                <w:sz w:val="18"/>
                <w:szCs w:val="18"/>
              </w:rPr>
              <w:t>Наименование</w:t>
            </w:r>
            <w:r w:rsidRPr="0053490C">
              <w:rPr>
                <w:spacing w:val="28"/>
                <w:sz w:val="18"/>
                <w:szCs w:val="18"/>
              </w:rPr>
              <w:t xml:space="preserve"> </w:t>
            </w:r>
            <w:r w:rsidRPr="0053490C">
              <w:rPr>
                <w:sz w:val="18"/>
                <w:szCs w:val="18"/>
              </w:rPr>
              <w:t>основания</w:t>
            </w:r>
            <w:r w:rsidRPr="0053490C">
              <w:rPr>
                <w:spacing w:val="28"/>
                <w:sz w:val="18"/>
                <w:szCs w:val="18"/>
              </w:rPr>
              <w:t xml:space="preserve"> </w:t>
            </w:r>
            <w:r w:rsidRPr="0053490C">
              <w:rPr>
                <w:sz w:val="18"/>
                <w:szCs w:val="18"/>
              </w:rPr>
              <w:t>для</w:t>
            </w:r>
            <w:r w:rsidRPr="0053490C">
              <w:rPr>
                <w:spacing w:val="29"/>
                <w:sz w:val="18"/>
                <w:szCs w:val="18"/>
              </w:rPr>
              <w:t xml:space="preserve"> </w:t>
            </w:r>
            <w:r w:rsidRPr="0053490C">
              <w:rPr>
                <w:sz w:val="18"/>
                <w:szCs w:val="18"/>
              </w:rPr>
              <w:t>отказа</w:t>
            </w:r>
            <w:r w:rsidRPr="0053490C">
              <w:rPr>
                <w:spacing w:val="29"/>
                <w:sz w:val="18"/>
                <w:szCs w:val="18"/>
              </w:rPr>
              <w:t xml:space="preserve"> </w:t>
            </w:r>
            <w:r w:rsidRPr="0053490C">
              <w:rPr>
                <w:sz w:val="18"/>
                <w:szCs w:val="18"/>
              </w:rPr>
              <w:t>в</w:t>
            </w:r>
            <w:r w:rsidRPr="0053490C">
              <w:rPr>
                <w:spacing w:val="-57"/>
                <w:sz w:val="18"/>
                <w:szCs w:val="18"/>
              </w:rPr>
              <w:t xml:space="preserve"> </w:t>
            </w:r>
            <w:r w:rsidRPr="0053490C">
              <w:rPr>
                <w:sz w:val="18"/>
                <w:szCs w:val="18"/>
              </w:rPr>
              <w:t>соответствии</w:t>
            </w:r>
            <w:r w:rsidRPr="0053490C">
              <w:rPr>
                <w:spacing w:val="-1"/>
                <w:sz w:val="18"/>
                <w:szCs w:val="18"/>
              </w:rPr>
              <w:t xml:space="preserve"> </w:t>
            </w:r>
            <w:r w:rsidRPr="0053490C">
              <w:rPr>
                <w:sz w:val="18"/>
                <w:szCs w:val="18"/>
              </w:rPr>
              <w:t>с</w:t>
            </w:r>
            <w:r w:rsidRPr="0053490C">
              <w:rPr>
                <w:spacing w:val="-1"/>
                <w:sz w:val="18"/>
                <w:szCs w:val="18"/>
              </w:rPr>
              <w:t xml:space="preserve"> </w:t>
            </w:r>
            <w:r w:rsidRPr="0053490C">
              <w:rPr>
                <w:sz w:val="18"/>
                <w:szCs w:val="18"/>
              </w:rPr>
              <w:t>единым</w:t>
            </w:r>
            <w:r w:rsidRPr="0053490C">
              <w:rPr>
                <w:spacing w:val="-3"/>
                <w:sz w:val="18"/>
                <w:szCs w:val="18"/>
              </w:rPr>
              <w:t xml:space="preserve"> </w:t>
            </w:r>
            <w:r w:rsidRPr="0053490C">
              <w:rPr>
                <w:sz w:val="18"/>
                <w:szCs w:val="18"/>
              </w:rPr>
              <w:t>стандартом</w:t>
            </w:r>
          </w:p>
        </w:tc>
        <w:tc>
          <w:tcPr>
            <w:tcW w:w="3985" w:type="dxa"/>
          </w:tcPr>
          <w:p w14:paraId="680030BE" w14:textId="77777777" w:rsidR="00295847" w:rsidRPr="0053490C" w:rsidRDefault="00295847" w:rsidP="007F4A93">
            <w:pPr>
              <w:spacing w:line="240" w:lineRule="auto"/>
              <w:ind w:firstLine="0"/>
              <w:rPr>
                <w:sz w:val="18"/>
                <w:szCs w:val="18"/>
              </w:rPr>
            </w:pPr>
            <w:r w:rsidRPr="0053490C">
              <w:rPr>
                <w:sz w:val="18"/>
                <w:szCs w:val="18"/>
              </w:rPr>
              <w:t>Разъяснение</w:t>
            </w:r>
            <w:r w:rsidRPr="0053490C">
              <w:rPr>
                <w:spacing w:val="-1"/>
                <w:sz w:val="18"/>
                <w:szCs w:val="18"/>
              </w:rPr>
              <w:t xml:space="preserve"> </w:t>
            </w:r>
            <w:r w:rsidRPr="0053490C">
              <w:rPr>
                <w:sz w:val="18"/>
                <w:szCs w:val="18"/>
              </w:rPr>
              <w:t>причин</w:t>
            </w:r>
            <w:r w:rsidRPr="0053490C">
              <w:rPr>
                <w:spacing w:val="2"/>
                <w:sz w:val="18"/>
                <w:szCs w:val="18"/>
              </w:rPr>
              <w:t xml:space="preserve"> </w:t>
            </w:r>
            <w:r w:rsidRPr="0053490C">
              <w:rPr>
                <w:sz w:val="18"/>
                <w:szCs w:val="18"/>
              </w:rPr>
              <w:t>отказа</w:t>
            </w:r>
            <w:r w:rsidRPr="0053490C">
              <w:rPr>
                <w:spacing w:val="2"/>
                <w:sz w:val="18"/>
                <w:szCs w:val="18"/>
              </w:rPr>
              <w:t xml:space="preserve"> </w:t>
            </w:r>
            <w:r w:rsidRPr="0053490C">
              <w:rPr>
                <w:sz w:val="18"/>
                <w:szCs w:val="18"/>
              </w:rPr>
              <w:t>в</w:t>
            </w:r>
            <w:r w:rsidRPr="0053490C">
              <w:rPr>
                <w:spacing w:val="3"/>
                <w:sz w:val="18"/>
                <w:szCs w:val="18"/>
              </w:rPr>
              <w:t xml:space="preserve"> </w:t>
            </w:r>
            <w:r w:rsidRPr="0053490C">
              <w:rPr>
                <w:sz w:val="18"/>
                <w:szCs w:val="18"/>
              </w:rPr>
              <w:t>предоставлении</w:t>
            </w:r>
            <w:r w:rsidRPr="0053490C">
              <w:rPr>
                <w:spacing w:val="-57"/>
                <w:sz w:val="18"/>
                <w:szCs w:val="18"/>
              </w:rPr>
              <w:t xml:space="preserve"> </w:t>
            </w:r>
            <w:r w:rsidRPr="0053490C">
              <w:rPr>
                <w:sz w:val="18"/>
                <w:szCs w:val="18"/>
              </w:rPr>
              <w:t>услуги</w:t>
            </w:r>
          </w:p>
        </w:tc>
      </w:tr>
      <w:tr w:rsidR="00295847" w:rsidRPr="0053490C" w14:paraId="50D2698A" w14:textId="77777777" w:rsidTr="0053490C">
        <w:tc>
          <w:tcPr>
            <w:tcW w:w="1566" w:type="dxa"/>
          </w:tcPr>
          <w:p w14:paraId="39E947D1" w14:textId="77777777" w:rsidR="00295847" w:rsidRPr="0053490C" w:rsidRDefault="00295847" w:rsidP="007F4A93">
            <w:pPr>
              <w:widowControl w:val="0"/>
              <w:tabs>
                <w:tab w:val="left" w:pos="1649"/>
              </w:tabs>
              <w:autoSpaceDE w:val="0"/>
              <w:autoSpaceDN w:val="0"/>
              <w:spacing w:line="240" w:lineRule="auto"/>
              <w:ind w:firstLine="0"/>
              <w:rPr>
                <w:sz w:val="18"/>
                <w:szCs w:val="18"/>
                <w:lang w:eastAsia="en-US"/>
              </w:rPr>
            </w:pPr>
            <w:r w:rsidRPr="0053490C">
              <w:rPr>
                <w:sz w:val="18"/>
                <w:szCs w:val="18"/>
                <w:lang w:eastAsia="en-US"/>
              </w:rPr>
              <w:t>2.15.1.</w:t>
            </w:r>
          </w:p>
        </w:tc>
        <w:tc>
          <w:tcPr>
            <w:tcW w:w="4984" w:type="dxa"/>
          </w:tcPr>
          <w:p w14:paraId="4574E887" w14:textId="77777777" w:rsidR="00295847" w:rsidRPr="0053490C" w:rsidRDefault="00295847" w:rsidP="007F4A93">
            <w:pPr>
              <w:spacing w:line="240" w:lineRule="auto"/>
              <w:ind w:firstLine="0"/>
              <w:rPr>
                <w:sz w:val="18"/>
                <w:szCs w:val="18"/>
              </w:rPr>
            </w:pPr>
            <w:r w:rsidRPr="0053490C">
              <w:rPr>
                <w:sz w:val="18"/>
                <w:szCs w:val="18"/>
              </w:rPr>
              <w:t>Представление</w:t>
            </w:r>
            <w:r w:rsidRPr="0053490C">
              <w:rPr>
                <w:spacing w:val="52"/>
                <w:sz w:val="18"/>
                <w:szCs w:val="18"/>
              </w:rPr>
              <w:t xml:space="preserve"> </w:t>
            </w:r>
            <w:r w:rsidRPr="0053490C">
              <w:rPr>
                <w:sz w:val="18"/>
                <w:szCs w:val="18"/>
              </w:rPr>
              <w:t>неполного</w:t>
            </w:r>
            <w:r w:rsidRPr="0053490C">
              <w:rPr>
                <w:spacing w:val="53"/>
                <w:sz w:val="18"/>
                <w:szCs w:val="18"/>
              </w:rPr>
              <w:t xml:space="preserve"> </w:t>
            </w:r>
            <w:r w:rsidRPr="0053490C">
              <w:rPr>
                <w:sz w:val="18"/>
                <w:szCs w:val="18"/>
              </w:rPr>
              <w:t>комплекта</w:t>
            </w:r>
            <w:r w:rsidRPr="0053490C">
              <w:rPr>
                <w:spacing w:val="-57"/>
                <w:sz w:val="18"/>
                <w:szCs w:val="18"/>
              </w:rPr>
              <w:t xml:space="preserve"> </w:t>
            </w:r>
            <w:r w:rsidRPr="0053490C">
              <w:rPr>
                <w:sz w:val="18"/>
                <w:szCs w:val="18"/>
              </w:rPr>
              <w:t>документов</w:t>
            </w:r>
          </w:p>
        </w:tc>
        <w:tc>
          <w:tcPr>
            <w:tcW w:w="3985" w:type="dxa"/>
          </w:tcPr>
          <w:p w14:paraId="31096773" w14:textId="1EF0CBF3" w:rsidR="00295847" w:rsidRPr="0053490C" w:rsidRDefault="00295847" w:rsidP="007F4A93">
            <w:pPr>
              <w:tabs>
                <w:tab w:val="left" w:pos="1736"/>
                <w:tab w:val="left" w:pos="3830"/>
              </w:tabs>
              <w:spacing w:line="240" w:lineRule="auto"/>
              <w:ind w:firstLine="0"/>
              <w:rPr>
                <w:sz w:val="18"/>
                <w:szCs w:val="18"/>
              </w:rPr>
            </w:pPr>
            <w:r w:rsidRPr="0053490C">
              <w:rPr>
                <w:sz w:val="18"/>
                <w:szCs w:val="18"/>
              </w:rPr>
              <w:t>Указывается</w:t>
            </w:r>
            <w:r w:rsidR="0053490C">
              <w:rPr>
                <w:sz w:val="18"/>
                <w:szCs w:val="18"/>
              </w:rPr>
              <w:t xml:space="preserve"> </w:t>
            </w:r>
            <w:r w:rsidRPr="0053490C">
              <w:rPr>
                <w:sz w:val="18"/>
                <w:szCs w:val="18"/>
              </w:rPr>
              <w:t>исчерпывающий</w:t>
            </w:r>
            <w:r w:rsidR="0053490C">
              <w:rPr>
                <w:sz w:val="18"/>
                <w:szCs w:val="18"/>
              </w:rPr>
              <w:t xml:space="preserve"> </w:t>
            </w:r>
            <w:r w:rsidRPr="0053490C">
              <w:rPr>
                <w:spacing w:val="-1"/>
                <w:sz w:val="18"/>
                <w:szCs w:val="18"/>
              </w:rPr>
              <w:t>перечень</w:t>
            </w:r>
            <w:r w:rsidRPr="0053490C">
              <w:rPr>
                <w:spacing w:val="-57"/>
                <w:sz w:val="18"/>
                <w:szCs w:val="18"/>
              </w:rPr>
              <w:t xml:space="preserve"> </w:t>
            </w:r>
            <w:r w:rsidRPr="0053490C">
              <w:rPr>
                <w:sz w:val="18"/>
                <w:szCs w:val="18"/>
              </w:rPr>
              <w:t>документов,</w:t>
            </w:r>
            <w:r w:rsidRPr="0053490C">
              <w:rPr>
                <w:spacing w:val="-2"/>
                <w:sz w:val="18"/>
                <w:szCs w:val="18"/>
              </w:rPr>
              <w:t xml:space="preserve"> </w:t>
            </w:r>
            <w:r w:rsidRPr="0053490C">
              <w:rPr>
                <w:sz w:val="18"/>
                <w:szCs w:val="18"/>
              </w:rPr>
              <w:t>непредставленных</w:t>
            </w:r>
            <w:r w:rsidRPr="0053490C">
              <w:rPr>
                <w:spacing w:val="-3"/>
                <w:sz w:val="18"/>
                <w:szCs w:val="18"/>
              </w:rPr>
              <w:t xml:space="preserve"> </w:t>
            </w:r>
            <w:r w:rsidRPr="0053490C">
              <w:rPr>
                <w:sz w:val="18"/>
                <w:szCs w:val="18"/>
              </w:rPr>
              <w:t>заявителем</w:t>
            </w:r>
          </w:p>
        </w:tc>
      </w:tr>
      <w:tr w:rsidR="00295847" w:rsidRPr="0053490C" w14:paraId="072BC40B" w14:textId="77777777" w:rsidTr="0053490C">
        <w:tc>
          <w:tcPr>
            <w:tcW w:w="1566" w:type="dxa"/>
          </w:tcPr>
          <w:p w14:paraId="3327A6E7" w14:textId="77777777" w:rsidR="00295847" w:rsidRPr="0053490C" w:rsidRDefault="00295847" w:rsidP="007F4A93">
            <w:pPr>
              <w:widowControl w:val="0"/>
              <w:tabs>
                <w:tab w:val="left" w:pos="1649"/>
              </w:tabs>
              <w:autoSpaceDE w:val="0"/>
              <w:autoSpaceDN w:val="0"/>
              <w:spacing w:line="240" w:lineRule="auto"/>
              <w:ind w:firstLine="0"/>
              <w:rPr>
                <w:sz w:val="18"/>
                <w:szCs w:val="18"/>
                <w:lang w:eastAsia="en-US"/>
              </w:rPr>
            </w:pPr>
            <w:r w:rsidRPr="0053490C">
              <w:rPr>
                <w:sz w:val="18"/>
                <w:szCs w:val="18"/>
                <w:lang w:eastAsia="en-US"/>
              </w:rPr>
              <w:t>2.15.2.</w:t>
            </w:r>
          </w:p>
        </w:tc>
        <w:tc>
          <w:tcPr>
            <w:tcW w:w="4984" w:type="dxa"/>
          </w:tcPr>
          <w:p w14:paraId="133AC89B" w14:textId="77777777" w:rsidR="00295847" w:rsidRPr="0053490C" w:rsidRDefault="00295847" w:rsidP="007F4A93">
            <w:pPr>
              <w:spacing w:line="240" w:lineRule="auto"/>
              <w:ind w:firstLine="0"/>
              <w:rPr>
                <w:sz w:val="18"/>
                <w:szCs w:val="18"/>
              </w:rPr>
            </w:pPr>
            <w:r w:rsidRPr="0053490C">
              <w:rPr>
                <w:sz w:val="18"/>
                <w:szCs w:val="18"/>
              </w:rPr>
              <w:t>Представленные</w:t>
            </w:r>
            <w:r w:rsidRPr="0053490C">
              <w:rPr>
                <w:spacing w:val="9"/>
                <w:sz w:val="18"/>
                <w:szCs w:val="18"/>
              </w:rPr>
              <w:t xml:space="preserve"> </w:t>
            </w:r>
            <w:r w:rsidRPr="0053490C">
              <w:rPr>
                <w:sz w:val="18"/>
                <w:szCs w:val="18"/>
              </w:rPr>
              <w:t>документы</w:t>
            </w:r>
            <w:r w:rsidRPr="0053490C">
              <w:rPr>
                <w:spacing w:val="13"/>
                <w:sz w:val="18"/>
                <w:szCs w:val="18"/>
              </w:rPr>
              <w:t xml:space="preserve"> </w:t>
            </w:r>
            <w:r w:rsidRPr="0053490C">
              <w:rPr>
                <w:sz w:val="18"/>
                <w:szCs w:val="18"/>
              </w:rPr>
              <w:t>утратили</w:t>
            </w:r>
            <w:r w:rsidRPr="0053490C">
              <w:rPr>
                <w:spacing w:val="-57"/>
                <w:sz w:val="18"/>
                <w:szCs w:val="18"/>
              </w:rPr>
              <w:t xml:space="preserve"> </w:t>
            </w:r>
            <w:r w:rsidRPr="0053490C">
              <w:rPr>
                <w:sz w:val="18"/>
                <w:szCs w:val="18"/>
              </w:rPr>
              <w:t>силу</w:t>
            </w:r>
            <w:r w:rsidRPr="0053490C">
              <w:rPr>
                <w:spacing w:val="-7"/>
                <w:sz w:val="18"/>
                <w:szCs w:val="18"/>
              </w:rPr>
              <w:t xml:space="preserve"> </w:t>
            </w:r>
            <w:r w:rsidRPr="0053490C">
              <w:rPr>
                <w:sz w:val="18"/>
                <w:szCs w:val="18"/>
              </w:rPr>
              <w:t>на</w:t>
            </w:r>
            <w:r w:rsidRPr="0053490C">
              <w:rPr>
                <w:spacing w:val="-3"/>
                <w:sz w:val="18"/>
                <w:szCs w:val="18"/>
              </w:rPr>
              <w:t xml:space="preserve"> </w:t>
            </w:r>
            <w:r w:rsidRPr="0053490C">
              <w:rPr>
                <w:sz w:val="18"/>
                <w:szCs w:val="18"/>
              </w:rPr>
              <w:t>момент</w:t>
            </w:r>
            <w:r w:rsidRPr="0053490C">
              <w:rPr>
                <w:spacing w:val="-2"/>
                <w:sz w:val="18"/>
                <w:szCs w:val="18"/>
              </w:rPr>
              <w:t xml:space="preserve"> </w:t>
            </w:r>
            <w:r w:rsidRPr="0053490C">
              <w:rPr>
                <w:sz w:val="18"/>
                <w:szCs w:val="18"/>
              </w:rPr>
              <w:t>обращения</w:t>
            </w:r>
            <w:r w:rsidRPr="0053490C">
              <w:rPr>
                <w:spacing w:val="-1"/>
                <w:sz w:val="18"/>
                <w:szCs w:val="18"/>
              </w:rPr>
              <w:t xml:space="preserve"> </w:t>
            </w:r>
            <w:r w:rsidRPr="0053490C">
              <w:rPr>
                <w:sz w:val="18"/>
                <w:szCs w:val="18"/>
              </w:rPr>
              <w:t>за</w:t>
            </w:r>
            <w:r w:rsidRPr="0053490C">
              <w:rPr>
                <w:spacing w:val="-1"/>
                <w:sz w:val="18"/>
                <w:szCs w:val="18"/>
              </w:rPr>
              <w:t xml:space="preserve"> </w:t>
            </w:r>
            <w:r w:rsidRPr="0053490C">
              <w:rPr>
                <w:sz w:val="18"/>
                <w:szCs w:val="18"/>
              </w:rPr>
              <w:t>услугой</w:t>
            </w:r>
          </w:p>
        </w:tc>
        <w:tc>
          <w:tcPr>
            <w:tcW w:w="3985" w:type="dxa"/>
          </w:tcPr>
          <w:p w14:paraId="512EB03C" w14:textId="5CA59ABE" w:rsidR="00295847" w:rsidRPr="0053490C" w:rsidRDefault="00295847" w:rsidP="007F4A93">
            <w:pPr>
              <w:tabs>
                <w:tab w:val="left" w:pos="1736"/>
                <w:tab w:val="left" w:pos="3830"/>
              </w:tabs>
              <w:spacing w:line="240" w:lineRule="auto"/>
              <w:ind w:firstLine="0"/>
              <w:rPr>
                <w:sz w:val="18"/>
                <w:szCs w:val="18"/>
              </w:rPr>
            </w:pPr>
            <w:r w:rsidRPr="0053490C">
              <w:rPr>
                <w:sz w:val="18"/>
                <w:szCs w:val="18"/>
              </w:rPr>
              <w:t>Указывается</w:t>
            </w:r>
            <w:r w:rsidR="0053490C">
              <w:rPr>
                <w:sz w:val="18"/>
                <w:szCs w:val="18"/>
              </w:rPr>
              <w:t xml:space="preserve"> </w:t>
            </w:r>
            <w:r w:rsidRPr="0053490C">
              <w:rPr>
                <w:sz w:val="18"/>
                <w:szCs w:val="18"/>
              </w:rPr>
              <w:t>исчерпывающий</w:t>
            </w:r>
            <w:r w:rsidR="0053490C">
              <w:rPr>
                <w:sz w:val="18"/>
                <w:szCs w:val="18"/>
              </w:rPr>
              <w:t xml:space="preserve"> </w:t>
            </w:r>
            <w:r w:rsidRPr="0053490C">
              <w:rPr>
                <w:spacing w:val="-1"/>
                <w:sz w:val="18"/>
                <w:szCs w:val="18"/>
              </w:rPr>
              <w:t>перечень</w:t>
            </w:r>
            <w:r w:rsidRPr="0053490C">
              <w:rPr>
                <w:spacing w:val="-57"/>
                <w:sz w:val="18"/>
                <w:szCs w:val="18"/>
              </w:rPr>
              <w:t xml:space="preserve"> </w:t>
            </w:r>
            <w:r w:rsidRPr="0053490C">
              <w:rPr>
                <w:sz w:val="18"/>
                <w:szCs w:val="18"/>
              </w:rPr>
              <w:t>документов,</w:t>
            </w:r>
            <w:r w:rsidRPr="0053490C">
              <w:rPr>
                <w:spacing w:val="3"/>
                <w:sz w:val="18"/>
                <w:szCs w:val="18"/>
              </w:rPr>
              <w:t xml:space="preserve"> </w:t>
            </w:r>
            <w:r w:rsidRPr="0053490C">
              <w:rPr>
                <w:sz w:val="18"/>
                <w:szCs w:val="18"/>
              </w:rPr>
              <w:t>утративших</w:t>
            </w:r>
            <w:r w:rsidRPr="0053490C">
              <w:rPr>
                <w:spacing w:val="4"/>
                <w:sz w:val="18"/>
                <w:szCs w:val="18"/>
              </w:rPr>
              <w:t xml:space="preserve"> </w:t>
            </w:r>
            <w:r w:rsidRPr="0053490C">
              <w:rPr>
                <w:sz w:val="18"/>
                <w:szCs w:val="18"/>
              </w:rPr>
              <w:t>силу</w:t>
            </w:r>
          </w:p>
        </w:tc>
      </w:tr>
      <w:tr w:rsidR="00295847" w:rsidRPr="0053490C" w14:paraId="681C7E0F" w14:textId="77777777" w:rsidTr="0053490C">
        <w:tc>
          <w:tcPr>
            <w:tcW w:w="1566" w:type="dxa"/>
          </w:tcPr>
          <w:p w14:paraId="350C9018" w14:textId="77777777" w:rsidR="00295847" w:rsidRPr="0053490C" w:rsidRDefault="00295847" w:rsidP="007F4A93">
            <w:pPr>
              <w:widowControl w:val="0"/>
              <w:tabs>
                <w:tab w:val="left" w:pos="1649"/>
              </w:tabs>
              <w:autoSpaceDE w:val="0"/>
              <w:autoSpaceDN w:val="0"/>
              <w:spacing w:line="240" w:lineRule="auto"/>
              <w:ind w:firstLine="0"/>
              <w:rPr>
                <w:sz w:val="18"/>
                <w:szCs w:val="18"/>
                <w:lang w:eastAsia="en-US"/>
              </w:rPr>
            </w:pPr>
            <w:r w:rsidRPr="0053490C">
              <w:rPr>
                <w:sz w:val="18"/>
                <w:szCs w:val="18"/>
                <w:lang w:eastAsia="en-US"/>
              </w:rPr>
              <w:t>2.15.3.</w:t>
            </w:r>
          </w:p>
        </w:tc>
        <w:tc>
          <w:tcPr>
            <w:tcW w:w="4984" w:type="dxa"/>
          </w:tcPr>
          <w:p w14:paraId="3E00C81A" w14:textId="77777777" w:rsidR="00295847" w:rsidRPr="0053490C" w:rsidRDefault="00295847" w:rsidP="007F4A93">
            <w:pPr>
              <w:tabs>
                <w:tab w:val="left" w:pos="2905"/>
              </w:tabs>
              <w:spacing w:line="240" w:lineRule="auto"/>
              <w:ind w:firstLine="0"/>
              <w:rPr>
                <w:sz w:val="18"/>
                <w:szCs w:val="18"/>
              </w:rPr>
            </w:pPr>
            <w:r w:rsidRPr="0053490C">
              <w:rPr>
                <w:sz w:val="18"/>
                <w:szCs w:val="18"/>
              </w:rPr>
              <w:t>Представленные</w:t>
            </w:r>
            <w:r w:rsidRPr="0053490C">
              <w:rPr>
                <w:spacing w:val="1"/>
                <w:sz w:val="18"/>
                <w:szCs w:val="18"/>
              </w:rPr>
              <w:t xml:space="preserve"> </w:t>
            </w:r>
            <w:r w:rsidRPr="0053490C">
              <w:rPr>
                <w:sz w:val="18"/>
                <w:szCs w:val="18"/>
              </w:rPr>
              <w:t>документы</w:t>
            </w:r>
            <w:r w:rsidRPr="0053490C">
              <w:rPr>
                <w:spacing w:val="1"/>
                <w:sz w:val="18"/>
                <w:szCs w:val="18"/>
              </w:rPr>
              <w:t xml:space="preserve"> </w:t>
            </w:r>
            <w:r w:rsidRPr="0053490C">
              <w:rPr>
                <w:sz w:val="18"/>
                <w:szCs w:val="18"/>
              </w:rPr>
              <w:t>содержат</w:t>
            </w:r>
            <w:r w:rsidRPr="0053490C">
              <w:rPr>
                <w:spacing w:val="-57"/>
                <w:sz w:val="18"/>
                <w:szCs w:val="18"/>
              </w:rPr>
              <w:t xml:space="preserve"> </w:t>
            </w:r>
            <w:r w:rsidRPr="0053490C">
              <w:rPr>
                <w:sz w:val="18"/>
                <w:szCs w:val="18"/>
              </w:rPr>
              <w:t>подчистки</w:t>
            </w:r>
            <w:r w:rsidRPr="0053490C">
              <w:rPr>
                <w:spacing w:val="1"/>
                <w:sz w:val="18"/>
                <w:szCs w:val="18"/>
              </w:rPr>
              <w:t xml:space="preserve"> </w:t>
            </w:r>
            <w:r w:rsidRPr="0053490C">
              <w:rPr>
                <w:sz w:val="18"/>
                <w:szCs w:val="18"/>
              </w:rPr>
              <w:t>и</w:t>
            </w:r>
            <w:r w:rsidRPr="0053490C">
              <w:rPr>
                <w:spacing w:val="1"/>
                <w:sz w:val="18"/>
                <w:szCs w:val="18"/>
              </w:rPr>
              <w:t xml:space="preserve"> </w:t>
            </w:r>
            <w:r w:rsidRPr="0053490C">
              <w:rPr>
                <w:sz w:val="18"/>
                <w:szCs w:val="18"/>
              </w:rPr>
              <w:t>исправления</w:t>
            </w:r>
            <w:r w:rsidRPr="0053490C">
              <w:rPr>
                <w:spacing w:val="1"/>
                <w:sz w:val="18"/>
                <w:szCs w:val="18"/>
              </w:rPr>
              <w:t xml:space="preserve"> </w:t>
            </w:r>
            <w:r w:rsidRPr="0053490C">
              <w:rPr>
                <w:sz w:val="18"/>
                <w:szCs w:val="18"/>
              </w:rPr>
              <w:t>текста,</w:t>
            </w:r>
            <w:r w:rsidRPr="0053490C">
              <w:rPr>
                <w:spacing w:val="1"/>
                <w:sz w:val="18"/>
                <w:szCs w:val="18"/>
              </w:rPr>
              <w:t xml:space="preserve"> </w:t>
            </w:r>
            <w:r w:rsidRPr="0053490C">
              <w:rPr>
                <w:sz w:val="18"/>
                <w:szCs w:val="18"/>
              </w:rPr>
              <w:t>не</w:t>
            </w:r>
            <w:r w:rsidRPr="0053490C">
              <w:rPr>
                <w:spacing w:val="1"/>
                <w:sz w:val="18"/>
                <w:szCs w:val="18"/>
              </w:rPr>
              <w:t xml:space="preserve"> </w:t>
            </w:r>
            <w:r w:rsidRPr="0053490C">
              <w:rPr>
                <w:sz w:val="18"/>
                <w:szCs w:val="18"/>
              </w:rPr>
              <w:t xml:space="preserve">заверенные в порядке, установленном законодательством </w:t>
            </w:r>
            <w:r w:rsidRPr="0053490C">
              <w:rPr>
                <w:spacing w:val="-1"/>
                <w:sz w:val="18"/>
                <w:szCs w:val="18"/>
              </w:rPr>
              <w:t xml:space="preserve">Российской </w:t>
            </w:r>
            <w:r w:rsidRPr="0053490C">
              <w:rPr>
                <w:spacing w:val="-58"/>
                <w:sz w:val="18"/>
                <w:szCs w:val="18"/>
              </w:rPr>
              <w:t xml:space="preserve">        </w:t>
            </w:r>
            <w:r w:rsidRPr="0053490C">
              <w:rPr>
                <w:sz w:val="18"/>
                <w:szCs w:val="18"/>
              </w:rPr>
              <w:t>Федерации</w:t>
            </w:r>
          </w:p>
        </w:tc>
        <w:tc>
          <w:tcPr>
            <w:tcW w:w="3985" w:type="dxa"/>
          </w:tcPr>
          <w:p w14:paraId="3F09700D" w14:textId="77777777" w:rsidR="00295847" w:rsidRPr="0053490C" w:rsidRDefault="00295847" w:rsidP="007F4A93">
            <w:pPr>
              <w:spacing w:line="240" w:lineRule="auto"/>
              <w:ind w:firstLine="0"/>
              <w:rPr>
                <w:sz w:val="18"/>
                <w:szCs w:val="18"/>
              </w:rPr>
            </w:pPr>
            <w:r w:rsidRPr="0053490C">
              <w:rPr>
                <w:sz w:val="18"/>
                <w:szCs w:val="18"/>
              </w:rPr>
              <w:t>Указывается</w:t>
            </w:r>
            <w:r w:rsidRPr="0053490C">
              <w:rPr>
                <w:spacing w:val="1"/>
                <w:sz w:val="18"/>
                <w:szCs w:val="18"/>
              </w:rPr>
              <w:t xml:space="preserve"> </w:t>
            </w:r>
            <w:r w:rsidRPr="0053490C">
              <w:rPr>
                <w:sz w:val="18"/>
                <w:szCs w:val="18"/>
              </w:rPr>
              <w:t>исчерпывающий</w:t>
            </w:r>
            <w:r w:rsidRPr="0053490C">
              <w:rPr>
                <w:spacing w:val="1"/>
                <w:sz w:val="18"/>
                <w:szCs w:val="18"/>
              </w:rPr>
              <w:t xml:space="preserve"> </w:t>
            </w:r>
            <w:r w:rsidRPr="0053490C">
              <w:rPr>
                <w:sz w:val="18"/>
                <w:szCs w:val="18"/>
              </w:rPr>
              <w:t>перечень</w:t>
            </w:r>
            <w:r w:rsidRPr="0053490C">
              <w:rPr>
                <w:spacing w:val="-57"/>
                <w:sz w:val="18"/>
                <w:szCs w:val="18"/>
              </w:rPr>
              <w:t xml:space="preserve"> </w:t>
            </w:r>
            <w:r w:rsidRPr="0053490C">
              <w:rPr>
                <w:sz w:val="18"/>
                <w:szCs w:val="18"/>
              </w:rPr>
              <w:t>документов,</w:t>
            </w:r>
            <w:r w:rsidRPr="0053490C">
              <w:rPr>
                <w:spacing w:val="1"/>
                <w:sz w:val="18"/>
                <w:szCs w:val="18"/>
              </w:rPr>
              <w:t xml:space="preserve"> </w:t>
            </w:r>
            <w:r w:rsidRPr="0053490C">
              <w:rPr>
                <w:sz w:val="18"/>
                <w:szCs w:val="18"/>
              </w:rPr>
              <w:t>содержащих</w:t>
            </w:r>
            <w:r w:rsidRPr="0053490C">
              <w:rPr>
                <w:spacing w:val="1"/>
                <w:sz w:val="18"/>
                <w:szCs w:val="18"/>
              </w:rPr>
              <w:t xml:space="preserve"> </w:t>
            </w:r>
            <w:r w:rsidRPr="0053490C">
              <w:rPr>
                <w:sz w:val="18"/>
                <w:szCs w:val="18"/>
              </w:rPr>
              <w:t>подчистки</w:t>
            </w:r>
            <w:r w:rsidRPr="0053490C">
              <w:rPr>
                <w:spacing w:val="1"/>
                <w:sz w:val="18"/>
                <w:szCs w:val="18"/>
              </w:rPr>
              <w:t xml:space="preserve"> </w:t>
            </w:r>
            <w:r w:rsidRPr="0053490C">
              <w:rPr>
                <w:sz w:val="18"/>
                <w:szCs w:val="18"/>
              </w:rPr>
              <w:t>и</w:t>
            </w:r>
            <w:r w:rsidRPr="0053490C">
              <w:rPr>
                <w:spacing w:val="-57"/>
                <w:sz w:val="18"/>
                <w:szCs w:val="18"/>
              </w:rPr>
              <w:t xml:space="preserve"> </w:t>
            </w:r>
            <w:r w:rsidRPr="0053490C">
              <w:rPr>
                <w:sz w:val="18"/>
                <w:szCs w:val="18"/>
              </w:rPr>
              <w:t>исправления</w:t>
            </w:r>
          </w:p>
        </w:tc>
      </w:tr>
      <w:tr w:rsidR="00295847" w:rsidRPr="0053490C" w14:paraId="7444C3A3" w14:textId="77777777" w:rsidTr="0053490C">
        <w:tc>
          <w:tcPr>
            <w:tcW w:w="1566" w:type="dxa"/>
          </w:tcPr>
          <w:p w14:paraId="281CEF66" w14:textId="77777777" w:rsidR="00295847" w:rsidRPr="0053490C" w:rsidRDefault="00295847" w:rsidP="007F4A93">
            <w:pPr>
              <w:widowControl w:val="0"/>
              <w:tabs>
                <w:tab w:val="left" w:pos="1649"/>
              </w:tabs>
              <w:autoSpaceDE w:val="0"/>
              <w:autoSpaceDN w:val="0"/>
              <w:spacing w:line="240" w:lineRule="auto"/>
              <w:ind w:firstLine="0"/>
              <w:rPr>
                <w:sz w:val="18"/>
                <w:szCs w:val="18"/>
                <w:lang w:eastAsia="en-US"/>
              </w:rPr>
            </w:pPr>
            <w:r w:rsidRPr="0053490C">
              <w:rPr>
                <w:sz w:val="18"/>
                <w:szCs w:val="18"/>
                <w:lang w:eastAsia="en-US"/>
              </w:rPr>
              <w:t>2.15.4.</w:t>
            </w:r>
          </w:p>
        </w:tc>
        <w:tc>
          <w:tcPr>
            <w:tcW w:w="4984" w:type="dxa"/>
          </w:tcPr>
          <w:p w14:paraId="7918EFBF" w14:textId="77777777" w:rsidR="00295847" w:rsidRPr="0053490C" w:rsidRDefault="00295847" w:rsidP="007F4A93">
            <w:pPr>
              <w:tabs>
                <w:tab w:val="left" w:pos="2201"/>
                <w:tab w:val="left" w:pos="3120"/>
              </w:tabs>
              <w:spacing w:line="240" w:lineRule="auto"/>
              <w:ind w:firstLine="0"/>
              <w:rPr>
                <w:sz w:val="18"/>
                <w:szCs w:val="18"/>
              </w:rPr>
            </w:pPr>
            <w:r w:rsidRPr="0053490C">
              <w:rPr>
                <w:sz w:val="18"/>
                <w:szCs w:val="18"/>
              </w:rPr>
              <w:t>Представленные в электронной форме</w:t>
            </w:r>
            <w:r w:rsidRPr="0053490C">
              <w:rPr>
                <w:spacing w:val="1"/>
                <w:sz w:val="18"/>
                <w:szCs w:val="18"/>
              </w:rPr>
              <w:t xml:space="preserve"> </w:t>
            </w:r>
            <w:r w:rsidRPr="0053490C">
              <w:rPr>
                <w:sz w:val="18"/>
                <w:szCs w:val="18"/>
              </w:rPr>
              <w:t>документы</w:t>
            </w:r>
            <w:r w:rsidRPr="0053490C">
              <w:rPr>
                <w:spacing w:val="1"/>
                <w:sz w:val="18"/>
                <w:szCs w:val="18"/>
              </w:rPr>
              <w:t xml:space="preserve"> </w:t>
            </w:r>
            <w:r w:rsidRPr="0053490C">
              <w:rPr>
                <w:sz w:val="18"/>
                <w:szCs w:val="18"/>
              </w:rPr>
              <w:t>содержат</w:t>
            </w:r>
            <w:r w:rsidRPr="0053490C">
              <w:rPr>
                <w:spacing w:val="1"/>
                <w:sz w:val="18"/>
                <w:szCs w:val="18"/>
              </w:rPr>
              <w:t xml:space="preserve"> </w:t>
            </w:r>
            <w:r w:rsidRPr="0053490C">
              <w:rPr>
                <w:sz w:val="18"/>
                <w:szCs w:val="18"/>
              </w:rPr>
              <w:t>повреждения,</w:t>
            </w:r>
            <w:r w:rsidRPr="0053490C">
              <w:rPr>
                <w:spacing w:val="1"/>
                <w:sz w:val="18"/>
                <w:szCs w:val="18"/>
              </w:rPr>
              <w:t xml:space="preserve"> </w:t>
            </w:r>
            <w:r w:rsidRPr="0053490C">
              <w:rPr>
                <w:sz w:val="18"/>
                <w:szCs w:val="18"/>
              </w:rPr>
              <w:t>наличие</w:t>
            </w:r>
            <w:r w:rsidRPr="0053490C">
              <w:rPr>
                <w:spacing w:val="1"/>
                <w:sz w:val="18"/>
                <w:szCs w:val="18"/>
              </w:rPr>
              <w:t xml:space="preserve"> </w:t>
            </w:r>
            <w:r w:rsidRPr="0053490C">
              <w:rPr>
                <w:sz w:val="18"/>
                <w:szCs w:val="18"/>
              </w:rPr>
              <w:t>которых</w:t>
            </w:r>
            <w:r w:rsidRPr="0053490C">
              <w:rPr>
                <w:spacing w:val="1"/>
                <w:sz w:val="18"/>
                <w:szCs w:val="18"/>
              </w:rPr>
              <w:t xml:space="preserve"> </w:t>
            </w:r>
            <w:r w:rsidRPr="0053490C">
              <w:rPr>
                <w:sz w:val="18"/>
                <w:szCs w:val="18"/>
              </w:rPr>
              <w:t>не</w:t>
            </w:r>
            <w:r w:rsidRPr="0053490C">
              <w:rPr>
                <w:spacing w:val="1"/>
                <w:sz w:val="18"/>
                <w:szCs w:val="18"/>
              </w:rPr>
              <w:t xml:space="preserve"> </w:t>
            </w:r>
            <w:r w:rsidRPr="0053490C">
              <w:rPr>
                <w:sz w:val="18"/>
                <w:szCs w:val="18"/>
              </w:rPr>
              <w:t>позволяет</w:t>
            </w:r>
            <w:r w:rsidRPr="0053490C">
              <w:rPr>
                <w:spacing w:val="1"/>
                <w:sz w:val="18"/>
                <w:szCs w:val="18"/>
              </w:rPr>
              <w:t xml:space="preserve"> </w:t>
            </w:r>
            <w:r w:rsidRPr="0053490C">
              <w:rPr>
                <w:sz w:val="18"/>
                <w:szCs w:val="18"/>
              </w:rPr>
              <w:t>в</w:t>
            </w:r>
            <w:r w:rsidRPr="0053490C">
              <w:rPr>
                <w:spacing w:val="-57"/>
                <w:sz w:val="18"/>
                <w:szCs w:val="18"/>
              </w:rPr>
              <w:t xml:space="preserve"> </w:t>
            </w:r>
            <w:r w:rsidRPr="0053490C">
              <w:rPr>
                <w:sz w:val="18"/>
                <w:szCs w:val="18"/>
              </w:rPr>
              <w:t>полном</w:t>
            </w:r>
            <w:r w:rsidRPr="0053490C">
              <w:rPr>
                <w:spacing w:val="1"/>
                <w:sz w:val="18"/>
                <w:szCs w:val="18"/>
              </w:rPr>
              <w:t xml:space="preserve"> </w:t>
            </w:r>
            <w:r w:rsidRPr="0053490C">
              <w:rPr>
                <w:sz w:val="18"/>
                <w:szCs w:val="18"/>
              </w:rPr>
              <w:t>объеме</w:t>
            </w:r>
            <w:r w:rsidRPr="0053490C">
              <w:rPr>
                <w:spacing w:val="1"/>
                <w:sz w:val="18"/>
                <w:szCs w:val="18"/>
              </w:rPr>
              <w:t xml:space="preserve"> </w:t>
            </w:r>
            <w:r w:rsidRPr="0053490C">
              <w:rPr>
                <w:sz w:val="18"/>
                <w:szCs w:val="18"/>
              </w:rPr>
              <w:t>использовать</w:t>
            </w:r>
            <w:r w:rsidRPr="0053490C">
              <w:rPr>
                <w:spacing w:val="1"/>
                <w:sz w:val="18"/>
                <w:szCs w:val="18"/>
              </w:rPr>
              <w:t xml:space="preserve"> </w:t>
            </w:r>
            <w:r w:rsidRPr="0053490C">
              <w:rPr>
                <w:sz w:val="18"/>
                <w:szCs w:val="18"/>
              </w:rPr>
              <w:t xml:space="preserve">информацию и </w:t>
            </w:r>
            <w:r w:rsidRPr="0053490C">
              <w:rPr>
                <w:spacing w:val="-1"/>
                <w:sz w:val="18"/>
                <w:szCs w:val="18"/>
              </w:rPr>
              <w:t>сведения,</w:t>
            </w:r>
            <w:r w:rsidRPr="0053490C">
              <w:rPr>
                <w:spacing w:val="-58"/>
                <w:sz w:val="18"/>
                <w:szCs w:val="18"/>
              </w:rPr>
              <w:t xml:space="preserve"> </w:t>
            </w:r>
            <w:r w:rsidRPr="0053490C">
              <w:rPr>
                <w:sz w:val="18"/>
                <w:szCs w:val="18"/>
              </w:rPr>
              <w:t>содержащиеся</w:t>
            </w:r>
            <w:r w:rsidRPr="0053490C">
              <w:rPr>
                <w:spacing w:val="1"/>
                <w:sz w:val="18"/>
                <w:szCs w:val="18"/>
              </w:rPr>
              <w:t xml:space="preserve"> </w:t>
            </w:r>
            <w:r w:rsidRPr="0053490C">
              <w:rPr>
                <w:sz w:val="18"/>
                <w:szCs w:val="18"/>
              </w:rPr>
              <w:t>в документах для</w:t>
            </w:r>
            <w:r w:rsidRPr="0053490C">
              <w:rPr>
                <w:spacing w:val="-57"/>
                <w:sz w:val="18"/>
                <w:szCs w:val="18"/>
              </w:rPr>
              <w:t xml:space="preserve"> </w:t>
            </w:r>
            <w:r w:rsidRPr="0053490C">
              <w:rPr>
                <w:sz w:val="18"/>
                <w:szCs w:val="18"/>
              </w:rPr>
              <w:t>предоставления</w:t>
            </w:r>
            <w:r w:rsidRPr="0053490C">
              <w:rPr>
                <w:spacing w:val="1"/>
                <w:sz w:val="18"/>
                <w:szCs w:val="18"/>
              </w:rPr>
              <w:t xml:space="preserve">  </w:t>
            </w:r>
            <w:r w:rsidRPr="0053490C">
              <w:rPr>
                <w:sz w:val="18"/>
                <w:szCs w:val="18"/>
              </w:rPr>
              <w:t>услуги</w:t>
            </w:r>
          </w:p>
        </w:tc>
        <w:tc>
          <w:tcPr>
            <w:tcW w:w="3985" w:type="dxa"/>
          </w:tcPr>
          <w:p w14:paraId="4CB26E78" w14:textId="6FEB9D2B" w:rsidR="00295847" w:rsidRPr="0053490C" w:rsidRDefault="00295847" w:rsidP="007F4A93">
            <w:pPr>
              <w:tabs>
                <w:tab w:val="left" w:pos="1736"/>
                <w:tab w:val="left" w:pos="3830"/>
              </w:tabs>
              <w:spacing w:line="240" w:lineRule="auto"/>
              <w:ind w:firstLine="0"/>
              <w:rPr>
                <w:sz w:val="18"/>
                <w:szCs w:val="18"/>
              </w:rPr>
            </w:pPr>
            <w:r w:rsidRPr="0053490C">
              <w:rPr>
                <w:sz w:val="18"/>
                <w:szCs w:val="18"/>
              </w:rPr>
              <w:t>Указывается</w:t>
            </w:r>
            <w:r w:rsidR="0053490C">
              <w:rPr>
                <w:sz w:val="18"/>
                <w:szCs w:val="18"/>
              </w:rPr>
              <w:t xml:space="preserve"> </w:t>
            </w:r>
            <w:r w:rsidRPr="0053490C">
              <w:rPr>
                <w:sz w:val="18"/>
                <w:szCs w:val="18"/>
              </w:rPr>
              <w:t>исчерпывающий</w:t>
            </w:r>
            <w:r w:rsidR="0053490C">
              <w:rPr>
                <w:sz w:val="18"/>
                <w:szCs w:val="18"/>
              </w:rPr>
              <w:t xml:space="preserve"> </w:t>
            </w:r>
            <w:r w:rsidRPr="0053490C">
              <w:rPr>
                <w:spacing w:val="-1"/>
                <w:sz w:val="18"/>
                <w:szCs w:val="18"/>
              </w:rPr>
              <w:t>перечень</w:t>
            </w:r>
            <w:r w:rsidRPr="0053490C">
              <w:rPr>
                <w:spacing w:val="-57"/>
                <w:sz w:val="18"/>
                <w:szCs w:val="18"/>
              </w:rPr>
              <w:t xml:space="preserve"> </w:t>
            </w:r>
            <w:r w:rsidRPr="0053490C">
              <w:rPr>
                <w:sz w:val="18"/>
                <w:szCs w:val="18"/>
              </w:rPr>
              <w:t>документов,</w:t>
            </w:r>
            <w:r w:rsidRPr="0053490C">
              <w:rPr>
                <w:spacing w:val="-1"/>
                <w:sz w:val="18"/>
                <w:szCs w:val="18"/>
              </w:rPr>
              <w:t xml:space="preserve"> </w:t>
            </w:r>
            <w:r w:rsidRPr="0053490C">
              <w:rPr>
                <w:sz w:val="18"/>
                <w:szCs w:val="18"/>
              </w:rPr>
              <w:t>содержащих</w:t>
            </w:r>
            <w:r w:rsidRPr="0053490C">
              <w:rPr>
                <w:spacing w:val="-1"/>
                <w:sz w:val="18"/>
                <w:szCs w:val="18"/>
              </w:rPr>
              <w:t xml:space="preserve"> </w:t>
            </w:r>
            <w:r w:rsidRPr="0053490C">
              <w:rPr>
                <w:sz w:val="18"/>
                <w:szCs w:val="18"/>
              </w:rPr>
              <w:t>повреждения</w:t>
            </w:r>
          </w:p>
        </w:tc>
      </w:tr>
      <w:tr w:rsidR="00295847" w:rsidRPr="0053490C" w14:paraId="17F140E8" w14:textId="77777777" w:rsidTr="0053490C">
        <w:tc>
          <w:tcPr>
            <w:tcW w:w="1566" w:type="dxa"/>
          </w:tcPr>
          <w:p w14:paraId="0D124073" w14:textId="77777777" w:rsidR="00295847" w:rsidRPr="0053490C" w:rsidRDefault="00295847" w:rsidP="007F4A93">
            <w:pPr>
              <w:widowControl w:val="0"/>
              <w:tabs>
                <w:tab w:val="left" w:pos="1649"/>
              </w:tabs>
              <w:autoSpaceDE w:val="0"/>
              <w:autoSpaceDN w:val="0"/>
              <w:spacing w:line="240" w:lineRule="auto"/>
              <w:ind w:firstLine="0"/>
              <w:rPr>
                <w:sz w:val="18"/>
                <w:szCs w:val="18"/>
                <w:lang w:eastAsia="en-US"/>
              </w:rPr>
            </w:pPr>
            <w:r w:rsidRPr="0053490C">
              <w:rPr>
                <w:sz w:val="18"/>
                <w:szCs w:val="18"/>
                <w:lang w:eastAsia="en-US"/>
              </w:rPr>
              <w:t>2.15.5.</w:t>
            </w:r>
          </w:p>
        </w:tc>
        <w:tc>
          <w:tcPr>
            <w:tcW w:w="4984" w:type="dxa"/>
          </w:tcPr>
          <w:p w14:paraId="63F6176B" w14:textId="7B425AC9" w:rsidR="00295847" w:rsidRPr="0053490C" w:rsidRDefault="00295847" w:rsidP="0053490C">
            <w:pPr>
              <w:spacing w:line="240" w:lineRule="auto"/>
              <w:ind w:firstLine="0"/>
              <w:rPr>
                <w:sz w:val="18"/>
                <w:szCs w:val="18"/>
              </w:rPr>
            </w:pPr>
            <w:r w:rsidRPr="0053490C">
              <w:rPr>
                <w:sz w:val="18"/>
                <w:szCs w:val="18"/>
              </w:rPr>
              <w:t>Несоблюдение</w:t>
            </w:r>
            <w:r w:rsidRPr="0053490C">
              <w:rPr>
                <w:spacing w:val="32"/>
                <w:sz w:val="18"/>
                <w:szCs w:val="18"/>
              </w:rPr>
              <w:t xml:space="preserve"> </w:t>
            </w:r>
            <w:r w:rsidRPr="0053490C">
              <w:rPr>
                <w:sz w:val="18"/>
                <w:szCs w:val="18"/>
              </w:rPr>
              <w:t>установленных</w:t>
            </w:r>
            <w:r w:rsidRPr="0053490C">
              <w:rPr>
                <w:spacing w:val="30"/>
                <w:sz w:val="18"/>
                <w:szCs w:val="18"/>
              </w:rPr>
              <w:t xml:space="preserve"> </w:t>
            </w:r>
            <w:r w:rsidRPr="0053490C">
              <w:rPr>
                <w:sz w:val="18"/>
                <w:szCs w:val="18"/>
              </w:rPr>
              <w:t>статьей</w:t>
            </w:r>
            <w:r w:rsidR="0053490C">
              <w:rPr>
                <w:sz w:val="18"/>
                <w:szCs w:val="18"/>
              </w:rPr>
              <w:t xml:space="preserve"> </w:t>
            </w:r>
            <w:r w:rsidRPr="0053490C">
              <w:rPr>
                <w:sz w:val="18"/>
                <w:szCs w:val="18"/>
              </w:rPr>
              <w:t>11</w:t>
            </w:r>
            <w:r w:rsidRPr="0053490C">
              <w:rPr>
                <w:spacing w:val="1"/>
                <w:sz w:val="18"/>
                <w:szCs w:val="18"/>
              </w:rPr>
              <w:t xml:space="preserve"> </w:t>
            </w:r>
            <w:r w:rsidRPr="0053490C">
              <w:rPr>
                <w:sz w:val="18"/>
                <w:szCs w:val="18"/>
              </w:rPr>
              <w:t>Федерального</w:t>
            </w:r>
            <w:r w:rsidRPr="0053490C">
              <w:rPr>
                <w:spacing w:val="1"/>
                <w:sz w:val="18"/>
                <w:szCs w:val="18"/>
              </w:rPr>
              <w:t xml:space="preserve"> </w:t>
            </w:r>
            <w:r w:rsidRPr="0053490C">
              <w:rPr>
                <w:sz w:val="18"/>
                <w:szCs w:val="18"/>
              </w:rPr>
              <w:t>закона</w:t>
            </w:r>
            <w:r w:rsidRPr="0053490C">
              <w:rPr>
                <w:spacing w:val="1"/>
                <w:sz w:val="18"/>
                <w:szCs w:val="18"/>
              </w:rPr>
              <w:t xml:space="preserve"> </w:t>
            </w:r>
            <w:r w:rsidRPr="0053490C">
              <w:rPr>
                <w:sz w:val="18"/>
                <w:szCs w:val="18"/>
              </w:rPr>
              <w:t>от</w:t>
            </w:r>
            <w:r w:rsidRPr="0053490C">
              <w:rPr>
                <w:spacing w:val="1"/>
                <w:sz w:val="18"/>
                <w:szCs w:val="18"/>
              </w:rPr>
              <w:t xml:space="preserve"> </w:t>
            </w:r>
            <w:r w:rsidRPr="0053490C">
              <w:rPr>
                <w:sz w:val="18"/>
                <w:szCs w:val="18"/>
              </w:rPr>
              <w:t>6</w:t>
            </w:r>
            <w:r w:rsidRPr="0053490C">
              <w:rPr>
                <w:spacing w:val="1"/>
                <w:sz w:val="18"/>
                <w:szCs w:val="18"/>
              </w:rPr>
              <w:t xml:space="preserve"> </w:t>
            </w:r>
            <w:r w:rsidRPr="0053490C">
              <w:rPr>
                <w:sz w:val="18"/>
                <w:szCs w:val="18"/>
              </w:rPr>
              <w:t>апреля</w:t>
            </w:r>
            <w:r w:rsidRPr="0053490C">
              <w:rPr>
                <w:spacing w:val="-57"/>
                <w:sz w:val="18"/>
                <w:szCs w:val="18"/>
              </w:rPr>
              <w:t xml:space="preserve"> </w:t>
            </w:r>
            <w:r w:rsidRPr="0053490C">
              <w:rPr>
                <w:sz w:val="18"/>
                <w:szCs w:val="18"/>
              </w:rPr>
              <w:t>2011 года № 63-ФЗ «Об электронной</w:t>
            </w:r>
            <w:r w:rsidRPr="0053490C">
              <w:rPr>
                <w:spacing w:val="1"/>
                <w:sz w:val="18"/>
                <w:szCs w:val="18"/>
              </w:rPr>
              <w:t xml:space="preserve"> </w:t>
            </w:r>
            <w:r w:rsidRPr="0053490C">
              <w:rPr>
                <w:sz w:val="18"/>
                <w:szCs w:val="18"/>
              </w:rPr>
              <w:t>подписи»</w:t>
            </w:r>
            <w:r w:rsidRPr="0053490C">
              <w:rPr>
                <w:spacing w:val="1"/>
                <w:sz w:val="18"/>
                <w:szCs w:val="18"/>
              </w:rPr>
              <w:t xml:space="preserve"> </w:t>
            </w:r>
            <w:r w:rsidRPr="0053490C">
              <w:rPr>
                <w:sz w:val="18"/>
                <w:szCs w:val="18"/>
              </w:rPr>
              <w:t>условий</w:t>
            </w:r>
            <w:r w:rsidRPr="0053490C">
              <w:rPr>
                <w:spacing w:val="1"/>
                <w:sz w:val="18"/>
                <w:szCs w:val="18"/>
              </w:rPr>
              <w:t xml:space="preserve"> </w:t>
            </w:r>
            <w:r w:rsidRPr="0053490C">
              <w:rPr>
                <w:sz w:val="18"/>
                <w:szCs w:val="18"/>
              </w:rPr>
              <w:t>признания</w:t>
            </w:r>
            <w:r w:rsidRPr="0053490C">
              <w:rPr>
                <w:spacing w:val="1"/>
                <w:sz w:val="18"/>
                <w:szCs w:val="18"/>
              </w:rPr>
              <w:t xml:space="preserve"> </w:t>
            </w:r>
            <w:r w:rsidRPr="0053490C">
              <w:rPr>
                <w:sz w:val="18"/>
                <w:szCs w:val="18"/>
              </w:rPr>
              <w:t xml:space="preserve">действительности, </w:t>
            </w:r>
            <w:r w:rsidRPr="0053490C">
              <w:rPr>
                <w:spacing w:val="-1"/>
                <w:sz w:val="18"/>
                <w:szCs w:val="18"/>
              </w:rPr>
              <w:t>усиленной</w:t>
            </w:r>
            <w:r w:rsidRPr="0053490C">
              <w:rPr>
                <w:spacing w:val="-58"/>
                <w:sz w:val="18"/>
                <w:szCs w:val="18"/>
              </w:rPr>
              <w:t xml:space="preserve"> </w:t>
            </w:r>
            <w:r w:rsidRPr="0053490C">
              <w:rPr>
                <w:sz w:val="18"/>
                <w:szCs w:val="18"/>
              </w:rPr>
              <w:t xml:space="preserve">квалифицированной </w:t>
            </w:r>
            <w:r w:rsidRPr="0053490C">
              <w:rPr>
                <w:spacing w:val="-1"/>
                <w:sz w:val="18"/>
                <w:szCs w:val="18"/>
              </w:rPr>
              <w:t>электронной</w:t>
            </w:r>
            <w:r w:rsidRPr="0053490C">
              <w:rPr>
                <w:spacing w:val="-58"/>
                <w:sz w:val="18"/>
                <w:szCs w:val="18"/>
              </w:rPr>
              <w:t xml:space="preserve"> </w:t>
            </w:r>
            <w:r w:rsidRPr="0053490C">
              <w:rPr>
                <w:sz w:val="18"/>
                <w:szCs w:val="18"/>
              </w:rPr>
              <w:t>подписи</w:t>
            </w:r>
          </w:p>
        </w:tc>
        <w:tc>
          <w:tcPr>
            <w:tcW w:w="3985" w:type="dxa"/>
          </w:tcPr>
          <w:p w14:paraId="72ED62B9" w14:textId="77777777" w:rsidR="00295847" w:rsidRPr="0053490C" w:rsidRDefault="00295847" w:rsidP="007F4A93">
            <w:pPr>
              <w:spacing w:line="240" w:lineRule="auto"/>
              <w:ind w:firstLine="0"/>
              <w:rPr>
                <w:sz w:val="18"/>
                <w:szCs w:val="18"/>
              </w:rPr>
            </w:pPr>
            <w:r w:rsidRPr="0053490C">
              <w:rPr>
                <w:sz w:val="18"/>
                <w:szCs w:val="18"/>
              </w:rPr>
              <w:t>Указываются</w:t>
            </w:r>
            <w:r w:rsidRPr="0053490C">
              <w:rPr>
                <w:spacing w:val="-3"/>
                <w:sz w:val="18"/>
                <w:szCs w:val="18"/>
              </w:rPr>
              <w:t xml:space="preserve"> </w:t>
            </w:r>
            <w:r w:rsidRPr="0053490C">
              <w:rPr>
                <w:sz w:val="18"/>
                <w:szCs w:val="18"/>
              </w:rPr>
              <w:t>основания</w:t>
            </w:r>
            <w:r w:rsidRPr="0053490C">
              <w:rPr>
                <w:spacing w:val="-3"/>
                <w:sz w:val="18"/>
                <w:szCs w:val="18"/>
              </w:rPr>
              <w:t xml:space="preserve"> </w:t>
            </w:r>
            <w:r w:rsidRPr="0053490C">
              <w:rPr>
                <w:sz w:val="18"/>
                <w:szCs w:val="18"/>
              </w:rPr>
              <w:t>такого</w:t>
            </w:r>
            <w:r w:rsidRPr="0053490C">
              <w:rPr>
                <w:spacing w:val="-2"/>
                <w:sz w:val="18"/>
                <w:szCs w:val="18"/>
              </w:rPr>
              <w:t xml:space="preserve"> </w:t>
            </w:r>
            <w:r w:rsidRPr="0053490C">
              <w:rPr>
                <w:sz w:val="18"/>
                <w:szCs w:val="18"/>
              </w:rPr>
              <w:t>вывода</w:t>
            </w:r>
          </w:p>
        </w:tc>
      </w:tr>
      <w:tr w:rsidR="00295847" w:rsidRPr="0053490C" w14:paraId="5958DA47" w14:textId="77777777" w:rsidTr="0053490C">
        <w:tc>
          <w:tcPr>
            <w:tcW w:w="1566" w:type="dxa"/>
          </w:tcPr>
          <w:p w14:paraId="1D53B4C3" w14:textId="77777777" w:rsidR="00295847" w:rsidRPr="0053490C" w:rsidRDefault="00295847" w:rsidP="007F4A93">
            <w:pPr>
              <w:widowControl w:val="0"/>
              <w:tabs>
                <w:tab w:val="left" w:pos="1649"/>
              </w:tabs>
              <w:autoSpaceDE w:val="0"/>
              <w:autoSpaceDN w:val="0"/>
              <w:spacing w:line="240" w:lineRule="auto"/>
              <w:ind w:firstLine="0"/>
              <w:rPr>
                <w:sz w:val="18"/>
                <w:szCs w:val="18"/>
                <w:lang w:eastAsia="en-US"/>
              </w:rPr>
            </w:pPr>
            <w:r w:rsidRPr="0053490C">
              <w:rPr>
                <w:sz w:val="18"/>
                <w:szCs w:val="18"/>
                <w:lang w:eastAsia="en-US"/>
              </w:rPr>
              <w:t>2.15.6.</w:t>
            </w:r>
          </w:p>
        </w:tc>
        <w:tc>
          <w:tcPr>
            <w:tcW w:w="4984" w:type="dxa"/>
          </w:tcPr>
          <w:p w14:paraId="2F4A6453" w14:textId="77777777" w:rsidR="00295847" w:rsidRPr="0053490C" w:rsidRDefault="00295847" w:rsidP="007F4A93">
            <w:pPr>
              <w:widowControl w:val="0"/>
              <w:tabs>
                <w:tab w:val="left" w:pos="1649"/>
              </w:tabs>
              <w:autoSpaceDE w:val="0"/>
              <w:autoSpaceDN w:val="0"/>
              <w:spacing w:line="240" w:lineRule="auto"/>
              <w:ind w:firstLine="0"/>
              <w:rPr>
                <w:sz w:val="18"/>
                <w:szCs w:val="18"/>
                <w:lang w:eastAsia="en-US"/>
              </w:rPr>
            </w:pPr>
            <w:r w:rsidRPr="0053490C">
              <w:rPr>
                <w:sz w:val="18"/>
                <w:szCs w:val="18"/>
                <w:lang w:eastAsia="en-US"/>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3985" w:type="dxa"/>
          </w:tcPr>
          <w:p w14:paraId="53F78291" w14:textId="77777777" w:rsidR="00295847" w:rsidRPr="0053490C" w:rsidRDefault="00295847" w:rsidP="007F4A93">
            <w:pPr>
              <w:widowControl w:val="0"/>
              <w:tabs>
                <w:tab w:val="left" w:pos="1649"/>
              </w:tabs>
              <w:autoSpaceDE w:val="0"/>
              <w:autoSpaceDN w:val="0"/>
              <w:spacing w:line="240" w:lineRule="auto"/>
              <w:ind w:firstLine="0"/>
              <w:rPr>
                <w:sz w:val="18"/>
                <w:szCs w:val="18"/>
                <w:lang w:eastAsia="en-US"/>
              </w:rPr>
            </w:pPr>
            <w:r w:rsidRPr="0053490C">
              <w:rPr>
                <w:sz w:val="18"/>
                <w:szCs w:val="18"/>
              </w:rPr>
              <w:t>Указываются</w:t>
            </w:r>
            <w:r w:rsidRPr="0053490C">
              <w:rPr>
                <w:spacing w:val="-3"/>
                <w:sz w:val="18"/>
                <w:szCs w:val="18"/>
              </w:rPr>
              <w:t xml:space="preserve"> </w:t>
            </w:r>
            <w:r w:rsidRPr="0053490C">
              <w:rPr>
                <w:sz w:val="18"/>
                <w:szCs w:val="18"/>
              </w:rPr>
              <w:t>основания</w:t>
            </w:r>
            <w:r w:rsidRPr="0053490C">
              <w:rPr>
                <w:spacing w:val="-3"/>
                <w:sz w:val="18"/>
                <w:szCs w:val="18"/>
              </w:rPr>
              <w:t xml:space="preserve"> </w:t>
            </w:r>
            <w:r w:rsidRPr="0053490C">
              <w:rPr>
                <w:sz w:val="18"/>
                <w:szCs w:val="18"/>
              </w:rPr>
              <w:t>такого</w:t>
            </w:r>
            <w:r w:rsidRPr="0053490C">
              <w:rPr>
                <w:spacing w:val="-2"/>
                <w:sz w:val="18"/>
                <w:szCs w:val="18"/>
              </w:rPr>
              <w:t xml:space="preserve"> </w:t>
            </w:r>
            <w:r w:rsidRPr="0053490C">
              <w:rPr>
                <w:sz w:val="18"/>
                <w:szCs w:val="18"/>
              </w:rPr>
              <w:t>вывода</w:t>
            </w:r>
          </w:p>
        </w:tc>
      </w:tr>
      <w:tr w:rsidR="00295847" w:rsidRPr="0053490C" w14:paraId="50101965" w14:textId="77777777" w:rsidTr="0053490C">
        <w:tc>
          <w:tcPr>
            <w:tcW w:w="1566" w:type="dxa"/>
          </w:tcPr>
          <w:p w14:paraId="40BABB52" w14:textId="77777777" w:rsidR="00295847" w:rsidRPr="0053490C" w:rsidRDefault="00295847" w:rsidP="007F4A93">
            <w:pPr>
              <w:widowControl w:val="0"/>
              <w:tabs>
                <w:tab w:val="left" w:pos="1649"/>
              </w:tabs>
              <w:autoSpaceDE w:val="0"/>
              <w:autoSpaceDN w:val="0"/>
              <w:spacing w:line="240" w:lineRule="auto"/>
              <w:ind w:firstLine="0"/>
              <w:rPr>
                <w:sz w:val="18"/>
                <w:szCs w:val="18"/>
                <w:lang w:eastAsia="en-US"/>
              </w:rPr>
            </w:pPr>
            <w:r w:rsidRPr="0053490C">
              <w:rPr>
                <w:sz w:val="18"/>
                <w:szCs w:val="18"/>
                <w:lang w:eastAsia="en-US"/>
              </w:rPr>
              <w:t>2.15.7.</w:t>
            </w:r>
          </w:p>
        </w:tc>
        <w:tc>
          <w:tcPr>
            <w:tcW w:w="4984" w:type="dxa"/>
          </w:tcPr>
          <w:p w14:paraId="56B11759" w14:textId="77777777" w:rsidR="00295847" w:rsidRPr="0053490C" w:rsidRDefault="00295847" w:rsidP="007F4A93">
            <w:pPr>
              <w:widowControl w:val="0"/>
              <w:tabs>
                <w:tab w:val="left" w:pos="1649"/>
              </w:tabs>
              <w:autoSpaceDE w:val="0"/>
              <w:autoSpaceDN w:val="0"/>
              <w:spacing w:line="240" w:lineRule="auto"/>
              <w:ind w:firstLine="0"/>
              <w:rPr>
                <w:sz w:val="18"/>
                <w:szCs w:val="18"/>
                <w:lang w:eastAsia="en-US"/>
              </w:rPr>
            </w:pPr>
            <w:r w:rsidRPr="0053490C">
              <w:rPr>
                <w:sz w:val="18"/>
                <w:szCs w:val="18"/>
                <w:lang w:eastAsia="en-US"/>
              </w:rPr>
              <w:t>Неполное заполнение полей в форме заявления, в том числе в интерактивной форме заявления на ЕПГУ</w:t>
            </w:r>
          </w:p>
        </w:tc>
        <w:tc>
          <w:tcPr>
            <w:tcW w:w="3985" w:type="dxa"/>
          </w:tcPr>
          <w:p w14:paraId="62D99403" w14:textId="77777777" w:rsidR="00295847" w:rsidRPr="0053490C" w:rsidRDefault="00295847" w:rsidP="007F4A93">
            <w:pPr>
              <w:widowControl w:val="0"/>
              <w:tabs>
                <w:tab w:val="left" w:pos="1649"/>
              </w:tabs>
              <w:autoSpaceDE w:val="0"/>
              <w:autoSpaceDN w:val="0"/>
              <w:spacing w:line="240" w:lineRule="auto"/>
              <w:ind w:firstLine="0"/>
              <w:rPr>
                <w:sz w:val="18"/>
                <w:szCs w:val="18"/>
                <w:lang w:eastAsia="en-US"/>
              </w:rPr>
            </w:pPr>
            <w:r w:rsidRPr="0053490C">
              <w:rPr>
                <w:sz w:val="18"/>
                <w:szCs w:val="18"/>
              </w:rPr>
              <w:t>Указываются</w:t>
            </w:r>
            <w:r w:rsidRPr="0053490C">
              <w:rPr>
                <w:spacing w:val="-3"/>
                <w:sz w:val="18"/>
                <w:szCs w:val="18"/>
              </w:rPr>
              <w:t xml:space="preserve"> </w:t>
            </w:r>
            <w:r w:rsidRPr="0053490C">
              <w:rPr>
                <w:sz w:val="18"/>
                <w:szCs w:val="18"/>
              </w:rPr>
              <w:t>основания</w:t>
            </w:r>
            <w:r w:rsidRPr="0053490C">
              <w:rPr>
                <w:spacing w:val="-3"/>
                <w:sz w:val="18"/>
                <w:szCs w:val="18"/>
              </w:rPr>
              <w:t xml:space="preserve"> </w:t>
            </w:r>
            <w:r w:rsidRPr="0053490C">
              <w:rPr>
                <w:sz w:val="18"/>
                <w:szCs w:val="18"/>
              </w:rPr>
              <w:t>такого</w:t>
            </w:r>
            <w:r w:rsidRPr="0053490C">
              <w:rPr>
                <w:spacing w:val="-2"/>
                <w:sz w:val="18"/>
                <w:szCs w:val="18"/>
              </w:rPr>
              <w:t xml:space="preserve"> </w:t>
            </w:r>
            <w:r w:rsidRPr="0053490C">
              <w:rPr>
                <w:sz w:val="18"/>
                <w:szCs w:val="18"/>
              </w:rPr>
              <w:t>вывода</w:t>
            </w:r>
          </w:p>
        </w:tc>
      </w:tr>
    </w:tbl>
    <w:p w14:paraId="03984B64" w14:textId="77777777" w:rsidR="00295847" w:rsidRPr="007F4A93" w:rsidRDefault="00295847" w:rsidP="007F4A93">
      <w:pPr>
        <w:widowControl w:val="0"/>
        <w:tabs>
          <w:tab w:val="left" w:pos="10003"/>
        </w:tabs>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Дополнительно</w:t>
      </w:r>
      <w:r w:rsidRPr="007F4A93">
        <w:rPr>
          <w:rFonts w:ascii="Times New Roman" w:hAnsi="Times New Roman" w:cs="Times New Roman"/>
          <w:spacing w:val="-8"/>
          <w:sz w:val="20"/>
          <w:szCs w:val="20"/>
        </w:rPr>
        <w:t xml:space="preserve"> </w:t>
      </w:r>
      <w:r w:rsidRPr="007F4A93">
        <w:rPr>
          <w:rFonts w:ascii="Times New Roman" w:hAnsi="Times New Roman" w:cs="Times New Roman"/>
          <w:sz w:val="20"/>
          <w:szCs w:val="20"/>
        </w:rPr>
        <w:t>информируем:</w:t>
      </w:r>
      <w:r w:rsidRPr="007F4A93">
        <w:rPr>
          <w:rFonts w:ascii="Times New Roman" w:hAnsi="Times New Roman" w:cs="Times New Roman"/>
          <w:sz w:val="20"/>
          <w:szCs w:val="20"/>
          <w:u w:val="single"/>
        </w:rPr>
        <w:tab/>
      </w:r>
      <w:r w:rsidRPr="007F4A93">
        <w:rPr>
          <w:rFonts w:ascii="Times New Roman" w:hAnsi="Times New Roman" w:cs="Times New Roman"/>
          <w:sz w:val="20"/>
          <w:szCs w:val="20"/>
        </w:rPr>
        <w:t>.</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Вы</w:t>
      </w:r>
      <w:r w:rsidRPr="007F4A93">
        <w:rPr>
          <w:rFonts w:ascii="Times New Roman" w:hAnsi="Times New Roman" w:cs="Times New Roman"/>
          <w:spacing w:val="29"/>
          <w:sz w:val="20"/>
          <w:szCs w:val="20"/>
        </w:rPr>
        <w:t xml:space="preserve"> </w:t>
      </w:r>
      <w:r w:rsidRPr="007F4A93">
        <w:rPr>
          <w:rFonts w:ascii="Times New Roman" w:hAnsi="Times New Roman" w:cs="Times New Roman"/>
          <w:sz w:val="20"/>
          <w:szCs w:val="20"/>
        </w:rPr>
        <w:t>вправе</w:t>
      </w:r>
      <w:r w:rsidRPr="007F4A93">
        <w:rPr>
          <w:rFonts w:ascii="Times New Roman" w:hAnsi="Times New Roman" w:cs="Times New Roman"/>
          <w:spacing w:val="28"/>
          <w:sz w:val="20"/>
          <w:szCs w:val="20"/>
        </w:rPr>
        <w:t xml:space="preserve"> </w:t>
      </w:r>
      <w:r w:rsidRPr="007F4A93">
        <w:rPr>
          <w:rFonts w:ascii="Times New Roman" w:hAnsi="Times New Roman" w:cs="Times New Roman"/>
          <w:sz w:val="20"/>
          <w:szCs w:val="20"/>
        </w:rPr>
        <w:t>повторно</w:t>
      </w:r>
      <w:r w:rsidRPr="007F4A93">
        <w:rPr>
          <w:rFonts w:ascii="Times New Roman" w:hAnsi="Times New Roman" w:cs="Times New Roman"/>
          <w:spacing w:val="27"/>
          <w:sz w:val="20"/>
          <w:szCs w:val="20"/>
        </w:rPr>
        <w:t xml:space="preserve"> </w:t>
      </w:r>
      <w:r w:rsidRPr="007F4A93">
        <w:rPr>
          <w:rFonts w:ascii="Times New Roman" w:hAnsi="Times New Roman" w:cs="Times New Roman"/>
          <w:sz w:val="20"/>
          <w:szCs w:val="20"/>
        </w:rPr>
        <w:t>обратиться</w:t>
      </w:r>
      <w:r w:rsidRPr="007F4A93">
        <w:rPr>
          <w:rFonts w:ascii="Times New Roman" w:hAnsi="Times New Roman" w:cs="Times New Roman"/>
          <w:spacing w:val="33"/>
          <w:sz w:val="20"/>
          <w:szCs w:val="20"/>
        </w:rPr>
        <w:t xml:space="preserve"> </w:t>
      </w:r>
      <w:r w:rsidRPr="007F4A93">
        <w:rPr>
          <w:rFonts w:ascii="Times New Roman" w:hAnsi="Times New Roman" w:cs="Times New Roman"/>
          <w:sz w:val="20"/>
          <w:szCs w:val="20"/>
        </w:rPr>
        <w:t>c</w:t>
      </w:r>
      <w:r w:rsidRPr="007F4A93">
        <w:rPr>
          <w:rFonts w:ascii="Times New Roman" w:hAnsi="Times New Roman" w:cs="Times New Roman"/>
          <w:spacing w:val="28"/>
          <w:sz w:val="20"/>
          <w:szCs w:val="20"/>
        </w:rPr>
        <w:t xml:space="preserve"> </w:t>
      </w:r>
      <w:r w:rsidRPr="007F4A93">
        <w:rPr>
          <w:rFonts w:ascii="Times New Roman" w:hAnsi="Times New Roman" w:cs="Times New Roman"/>
          <w:sz w:val="20"/>
          <w:szCs w:val="20"/>
        </w:rPr>
        <w:t>заявлением</w:t>
      </w:r>
      <w:r w:rsidRPr="007F4A93">
        <w:rPr>
          <w:rFonts w:ascii="Times New Roman" w:hAnsi="Times New Roman" w:cs="Times New Roman"/>
          <w:spacing w:val="27"/>
          <w:sz w:val="20"/>
          <w:szCs w:val="20"/>
        </w:rPr>
        <w:t xml:space="preserve"> </w:t>
      </w:r>
      <w:r w:rsidRPr="007F4A93">
        <w:rPr>
          <w:rFonts w:ascii="Times New Roman" w:hAnsi="Times New Roman" w:cs="Times New Roman"/>
          <w:sz w:val="20"/>
          <w:szCs w:val="20"/>
        </w:rPr>
        <w:t>о</w:t>
      </w:r>
      <w:r w:rsidRPr="007F4A93">
        <w:rPr>
          <w:rFonts w:ascii="Times New Roman" w:hAnsi="Times New Roman" w:cs="Times New Roman"/>
          <w:spacing w:val="29"/>
          <w:sz w:val="20"/>
          <w:szCs w:val="20"/>
        </w:rPr>
        <w:t xml:space="preserve"> </w:t>
      </w:r>
      <w:r w:rsidRPr="007F4A93">
        <w:rPr>
          <w:rFonts w:ascii="Times New Roman" w:hAnsi="Times New Roman" w:cs="Times New Roman"/>
          <w:sz w:val="20"/>
          <w:szCs w:val="20"/>
        </w:rPr>
        <w:t>предоставлении</w:t>
      </w:r>
      <w:r w:rsidRPr="007F4A93">
        <w:rPr>
          <w:rFonts w:ascii="Times New Roman" w:hAnsi="Times New Roman" w:cs="Times New Roman"/>
          <w:spacing w:val="28"/>
          <w:sz w:val="20"/>
          <w:szCs w:val="20"/>
        </w:rPr>
        <w:t xml:space="preserve"> </w:t>
      </w:r>
      <w:r w:rsidRPr="007F4A93">
        <w:rPr>
          <w:rFonts w:ascii="Times New Roman" w:hAnsi="Times New Roman" w:cs="Times New Roman"/>
          <w:sz w:val="20"/>
          <w:szCs w:val="20"/>
        </w:rPr>
        <w:t>услуги</w:t>
      </w:r>
      <w:r w:rsidRPr="007F4A93">
        <w:rPr>
          <w:rFonts w:ascii="Times New Roman" w:hAnsi="Times New Roman" w:cs="Times New Roman"/>
          <w:spacing w:val="29"/>
          <w:sz w:val="20"/>
          <w:szCs w:val="20"/>
        </w:rPr>
        <w:t xml:space="preserve"> </w:t>
      </w:r>
      <w:r w:rsidRPr="007F4A93">
        <w:rPr>
          <w:rFonts w:ascii="Times New Roman" w:hAnsi="Times New Roman" w:cs="Times New Roman"/>
          <w:sz w:val="20"/>
          <w:szCs w:val="20"/>
        </w:rPr>
        <w:t>после</w:t>
      </w:r>
      <w:r w:rsidRPr="007F4A93">
        <w:rPr>
          <w:rFonts w:ascii="Times New Roman" w:hAnsi="Times New Roman" w:cs="Times New Roman"/>
          <w:spacing w:val="-67"/>
          <w:sz w:val="20"/>
          <w:szCs w:val="20"/>
        </w:rPr>
        <w:t xml:space="preserve"> </w:t>
      </w:r>
      <w:r w:rsidRPr="007F4A93">
        <w:rPr>
          <w:rFonts w:ascii="Times New Roman" w:hAnsi="Times New Roman" w:cs="Times New Roman"/>
          <w:sz w:val="20"/>
          <w:szCs w:val="20"/>
        </w:rPr>
        <w:t>устранения</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указанных</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нарушений.</w:t>
      </w:r>
    </w:p>
    <w:p w14:paraId="1766573E" w14:textId="4A6E433F" w:rsidR="00295847" w:rsidRPr="007F4A93" w:rsidRDefault="00295847" w:rsidP="0053490C">
      <w:pPr>
        <w:widowControl w:val="0"/>
        <w:tabs>
          <w:tab w:val="left" w:pos="10023"/>
        </w:tabs>
        <w:autoSpaceDE w:val="0"/>
        <w:autoSpaceDN w:val="0"/>
        <w:spacing w:after="0" w:line="240" w:lineRule="auto"/>
        <w:jc w:val="both"/>
        <w:rPr>
          <w:rFonts w:ascii="Times New Roman" w:hAnsi="Times New Roman" w:cs="Times New Roman"/>
          <w:sz w:val="20"/>
          <w:szCs w:val="20"/>
        </w:rPr>
      </w:pPr>
      <w:r w:rsidRPr="007F4A93">
        <w:rPr>
          <w:rFonts w:ascii="Times New Roman" w:hAnsi="Times New Roman" w:cs="Times New Roman"/>
          <w:sz w:val="20"/>
          <w:szCs w:val="20"/>
        </w:rPr>
        <w:t>Данный отказ может быть обжалован в досудебном порядке путем направления</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жалобы</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в</w:t>
      </w:r>
      <w:r w:rsidRPr="007F4A93">
        <w:rPr>
          <w:rFonts w:ascii="Times New Roman" w:hAnsi="Times New Roman" w:cs="Times New Roman"/>
          <w:spacing w:val="-4"/>
          <w:sz w:val="20"/>
          <w:szCs w:val="20"/>
        </w:rPr>
        <w:t xml:space="preserve"> </w:t>
      </w:r>
      <w:r w:rsidRPr="007F4A93">
        <w:rPr>
          <w:rFonts w:ascii="Times New Roman" w:hAnsi="Times New Roman" w:cs="Times New Roman"/>
          <w:sz w:val="20"/>
          <w:szCs w:val="20"/>
        </w:rPr>
        <w:t>орган,</w:t>
      </w:r>
      <w:r w:rsidRPr="007F4A93">
        <w:rPr>
          <w:rFonts w:ascii="Times New Roman" w:hAnsi="Times New Roman" w:cs="Times New Roman"/>
          <w:spacing w:val="-4"/>
          <w:sz w:val="20"/>
          <w:szCs w:val="20"/>
        </w:rPr>
        <w:t xml:space="preserve"> </w:t>
      </w:r>
      <w:r w:rsidRPr="007F4A93">
        <w:rPr>
          <w:rFonts w:ascii="Times New Roman" w:hAnsi="Times New Roman" w:cs="Times New Roman"/>
          <w:sz w:val="20"/>
          <w:szCs w:val="20"/>
        </w:rPr>
        <w:t>уполномоченный</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на</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предоставление</w:t>
      </w:r>
      <w:r w:rsidRPr="007F4A93">
        <w:rPr>
          <w:rFonts w:ascii="Times New Roman" w:hAnsi="Times New Roman" w:cs="Times New Roman"/>
          <w:spacing w:val="-3"/>
          <w:sz w:val="20"/>
          <w:szCs w:val="20"/>
        </w:rPr>
        <w:t xml:space="preserve"> </w:t>
      </w:r>
      <w:r w:rsidRPr="007F4A93">
        <w:rPr>
          <w:rFonts w:ascii="Times New Roman" w:hAnsi="Times New Roman" w:cs="Times New Roman"/>
          <w:sz w:val="20"/>
          <w:szCs w:val="20"/>
        </w:rPr>
        <w:t>услуги</w:t>
      </w:r>
      <w:r w:rsidRPr="007F4A93">
        <w:rPr>
          <w:rFonts w:ascii="Times New Roman" w:hAnsi="Times New Roman" w:cs="Times New Roman"/>
          <w:spacing w:val="-2"/>
          <w:sz w:val="20"/>
          <w:szCs w:val="20"/>
        </w:rPr>
        <w:t xml:space="preserve"> </w:t>
      </w:r>
      <w:r w:rsidRPr="007F4A93">
        <w:rPr>
          <w:rFonts w:ascii="Times New Roman" w:hAnsi="Times New Roman" w:cs="Times New Roman"/>
          <w:sz w:val="20"/>
          <w:szCs w:val="20"/>
        </w:rPr>
        <w:t>в</w:t>
      </w:r>
      <w:r w:rsidRPr="007F4A93">
        <w:rPr>
          <w:rFonts w:ascii="Times New Roman" w:hAnsi="Times New Roman" w:cs="Times New Roman"/>
          <w:sz w:val="20"/>
          <w:szCs w:val="20"/>
          <w:u w:val="single"/>
        </w:rPr>
        <w:tab/>
      </w:r>
      <w:r w:rsidRPr="007F4A93">
        <w:rPr>
          <w:rFonts w:ascii="Times New Roman" w:hAnsi="Times New Roman" w:cs="Times New Roman"/>
          <w:sz w:val="20"/>
          <w:szCs w:val="20"/>
        </w:rPr>
        <w:t>, а</w:t>
      </w:r>
      <w:r w:rsidRPr="007F4A93">
        <w:rPr>
          <w:rFonts w:ascii="Times New Roman" w:hAnsi="Times New Roman" w:cs="Times New Roman"/>
          <w:spacing w:val="-67"/>
          <w:sz w:val="20"/>
          <w:szCs w:val="20"/>
        </w:rPr>
        <w:t xml:space="preserve"> </w:t>
      </w:r>
      <w:r w:rsidRPr="007F4A93">
        <w:rPr>
          <w:rFonts w:ascii="Times New Roman" w:hAnsi="Times New Roman" w:cs="Times New Roman"/>
          <w:sz w:val="20"/>
          <w:szCs w:val="20"/>
        </w:rPr>
        <w:t>также</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в</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судебном</w:t>
      </w:r>
      <w:r w:rsidRPr="007F4A93">
        <w:rPr>
          <w:rFonts w:ascii="Times New Roman" w:hAnsi="Times New Roman" w:cs="Times New Roman"/>
          <w:spacing w:val="-1"/>
          <w:sz w:val="20"/>
          <w:szCs w:val="20"/>
        </w:rPr>
        <w:t xml:space="preserve"> </w:t>
      </w:r>
      <w:r w:rsidRPr="007F4A93">
        <w:rPr>
          <w:rFonts w:ascii="Times New Roman" w:hAnsi="Times New Roman" w:cs="Times New Roman"/>
          <w:sz w:val="20"/>
          <w:szCs w:val="20"/>
        </w:rPr>
        <w:t>порядке.</w:t>
      </w:r>
    </w:p>
    <w:p w14:paraId="4C2DA942"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p>
    <w:p w14:paraId="0EC32A9D"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p>
    <w:p w14:paraId="70467025"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pPr>
    </w:p>
    <w:p w14:paraId="59493499" w14:textId="77777777" w:rsidR="00295847" w:rsidRPr="007F4A93" w:rsidRDefault="00295847" w:rsidP="007F4A93">
      <w:pPr>
        <w:widowControl w:val="0"/>
        <w:autoSpaceDE w:val="0"/>
        <w:autoSpaceDN w:val="0"/>
        <w:spacing w:after="0" w:line="240" w:lineRule="auto"/>
        <w:jc w:val="both"/>
        <w:rPr>
          <w:rFonts w:ascii="Times New Roman" w:hAnsi="Times New Roman" w:cs="Times New Roman"/>
          <w:sz w:val="20"/>
          <w:szCs w:val="20"/>
        </w:rPr>
        <w:sectPr w:rsidR="00295847" w:rsidRPr="007F4A93" w:rsidSect="007F4A93">
          <w:type w:val="nextColumn"/>
          <w:pgSz w:w="11900" w:h="16850"/>
          <w:pgMar w:top="567" w:right="567" w:bottom="567" w:left="680" w:header="345" w:footer="0" w:gutter="0"/>
          <w:cols w:space="720"/>
        </w:sectPr>
      </w:pPr>
      <w:r w:rsidRPr="007F4A93">
        <w:rPr>
          <w:rFonts w:ascii="Times New Roman" w:hAnsi="Times New Roman" w:cs="Times New Roman"/>
          <w:sz w:val="20"/>
          <w:szCs w:val="20"/>
        </w:rPr>
        <w:t xml:space="preserve"> </w:t>
      </w:r>
    </w:p>
    <w:p w14:paraId="712D3E52" w14:textId="76F8896D" w:rsidR="00295847" w:rsidRPr="0053490C" w:rsidRDefault="00295847" w:rsidP="007F4A93">
      <w:pPr>
        <w:pStyle w:val="ae"/>
        <w:spacing w:after="0"/>
        <w:jc w:val="both"/>
        <w:rPr>
          <w:spacing w:val="-67"/>
          <w:sz w:val="20"/>
          <w:szCs w:val="20"/>
        </w:rPr>
      </w:pPr>
      <w:r w:rsidRPr="007F4A93">
        <w:rPr>
          <w:sz w:val="20"/>
          <w:szCs w:val="20"/>
        </w:rPr>
        <w:lastRenderedPageBreak/>
        <w:t xml:space="preserve">Приложение № 7 </w:t>
      </w:r>
      <w:r w:rsidRPr="007F4A93">
        <w:rPr>
          <w:spacing w:val="-67"/>
          <w:sz w:val="20"/>
          <w:szCs w:val="20"/>
        </w:rPr>
        <w:t xml:space="preserve"> </w:t>
      </w:r>
      <w:r w:rsidR="0053490C">
        <w:rPr>
          <w:spacing w:val="-67"/>
          <w:sz w:val="20"/>
          <w:szCs w:val="20"/>
        </w:rPr>
        <w:t xml:space="preserve"> </w:t>
      </w:r>
      <w:r w:rsidRPr="007F4A93">
        <w:rPr>
          <w:sz w:val="20"/>
          <w:szCs w:val="20"/>
        </w:rPr>
        <w:t>к</w:t>
      </w:r>
      <w:r w:rsidRPr="007F4A93">
        <w:rPr>
          <w:spacing w:val="12"/>
          <w:sz w:val="20"/>
          <w:szCs w:val="20"/>
        </w:rPr>
        <w:t xml:space="preserve"> </w:t>
      </w:r>
      <w:r w:rsidRPr="007F4A93">
        <w:rPr>
          <w:sz w:val="20"/>
          <w:szCs w:val="20"/>
        </w:rPr>
        <w:t>административному</w:t>
      </w:r>
      <w:r w:rsidRPr="007F4A93">
        <w:rPr>
          <w:spacing w:val="9"/>
          <w:sz w:val="20"/>
          <w:szCs w:val="20"/>
        </w:rPr>
        <w:t xml:space="preserve"> </w:t>
      </w:r>
      <w:r w:rsidRPr="007F4A93">
        <w:rPr>
          <w:sz w:val="20"/>
          <w:szCs w:val="20"/>
        </w:rPr>
        <w:t>регламенту</w:t>
      </w:r>
      <w:r w:rsidRPr="007F4A93">
        <w:rPr>
          <w:spacing w:val="1"/>
          <w:sz w:val="20"/>
          <w:szCs w:val="20"/>
        </w:rPr>
        <w:t xml:space="preserve"> </w:t>
      </w:r>
      <w:r w:rsidRPr="007F4A93">
        <w:rPr>
          <w:sz w:val="20"/>
          <w:szCs w:val="20"/>
        </w:rPr>
        <w:t>по</w:t>
      </w:r>
      <w:r w:rsidRPr="007F4A93">
        <w:rPr>
          <w:spacing w:val="-8"/>
          <w:sz w:val="20"/>
          <w:szCs w:val="20"/>
        </w:rPr>
        <w:t xml:space="preserve"> </w:t>
      </w:r>
      <w:r w:rsidRPr="007F4A93">
        <w:rPr>
          <w:sz w:val="20"/>
          <w:szCs w:val="20"/>
        </w:rPr>
        <w:t>предоставлению</w:t>
      </w:r>
      <w:r w:rsidRPr="007F4A93">
        <w:rPr>
          <w:spacing w:val="-8"/>
          <w:sz w:val="20"/>
          <w:szCs w:val="20"/>
        </w:rPr>
        <w:t xml:space="preserve"> </w:t>
      </w:r>
      <w:r w:rsidR="0053490C">
        <w:rPr>
          <w:spacing w:val="-8"/>
          <w:sz w:val="20"/>
          <w:szCs w:val="20"/>
        </w:rPr>
        <w:t xml:space="preserve"> </w:t>
      </w:r>
      <w:r w:rsidRPr="007F4A93">
        <w:rPr>
          <w:b/>
          <w:bCs/>
          <w:sz w:val="20"/>
          <w:szCs w:val="20"/>
        </w:rPr>
        <w:t>Состав, последовательность и сроки выполнения административных процедур (действий) при предоставлении</w:t>
      </w:r>
      <w:r w:rsidRPr="007F4A93">
        <w:rPr>
          <w:b/>
          <w:bCs/>
          <w:spacing w:val="-67"/>
          <w:sz w:val="20"/>
          <w:szCs w:val="20"/>
        </w:rPr>
        <w:t xml:space="preserve"> </w:t>
      </w:r>
      <w:r w:rsidRPr="007F4A93">
        <w:rPr>
          <w:b/>
          <w:bCs/>
          <w:sz w:val="20"/>
          <w:szCs w:val="20"/>
        </w:rPr>
        <w:t>муниципальной</w:t>
      </w:r>
      <w:r w:rsidRPr="007F4A93">
        <w:rPr>
          <w:b/>
          <w:bCs/>
          <w:spacing w:val="-1"/>
          <w:sz w:val="20"/>
          <w:szCs w:val="20"/>
        </w:rPr>
        <w:t xml:space="preserve"> </w:t>
      </w:r>
      <w:r w:rsidRPr="007F4A93">
        <w:rPr>
          <w:b/>
          <w:bCs/>
          <w:sz w:val="20"/>
          <w:szCs w:val="20"/>
        </w:rPr>
        <w:t>услуги</w:t>
      </w:r>
    </w:p>
    <w:tbl>
      <w:tblPr>
        <w:tblStyle w:val="a8"/>
        <w:tblW w:w="0" w:type="auto"/>
        <w:tblLook w:val="04A0" w:firstRow="1" w:lastRow="0" w:firstColumn="1" w:lastColumn="0" w:noHBand="0" w:noVBand="1"/>
      </w:tblPr>
      <w:tblGrid>
        <w:gridCol w:w="1419"/>
        <w:gridCol w:w="1566"/>
        <w:gridCol w:w="1378"/>
        <w:gridCol w:w="1351"/>
        <w:gridCol w:w="1351"/>
        <w:gridCol w:w="1389"/>
        <w:gridCol w:w="2195"/>
      </w:tblGrid>
      <w:tr w:rsidR="00295847" w:rsidRPr="0053490C" w14:paraId="22B30A04" w14:textId="77777777" w:rsidTr="0053490C">
        <w:tc>
          <w:tcPr>
            <w:tcW w:w="2547" w:type="dxa"/>
          </w:tcPr>
          <w:p w14:paraId="6FBCCB32" w14:textId="77777777" w:rsidR="00295847" w:rsidRPr="0053490C" w:rsidRDefault="00295847" w:rsidP="007F4A93">
            <w:pPr>
              <w:pStyle w:val="TableParagraph"/>
              <w:spacing w:line="240" w:lineRule="auto"/>
              <w:ind w:left="0" w:firstLine="0"/>
              <w:rPr>
                <w:b/>
                <w:sz w:val="18"/>
                <w:szCs w:val="18"/>
              </w:rPr>
            </w:pPr>
          </w:p>
          <w:p w14:paraId="38CC1D4C" w14:textId="77777777" w:rsidR="00295847" w:rsidRPr="0053490C" w:rsidRDefault="00295847" w:rsidP="007F4A93">
            <w:pPr>
              <w:pStyle w:val="TableParagraph"/>
              <w:spacing w:line="240" w:lineRule="auto"/>
              <w:ind w:left="0" w:firstLine="0"/>
              <w:rPr>
                <w:sz w:val="18"/>
                <w:szCs w:val="18"/>
              </w:rPr>
            </w:pPr>
            <w:r w:rsidRPr="0053490C">
              <w:rPr>
                <w:sz w:val="18"/>
                <w:szCs w:val="18"/>
              </w:rPr>
              <w:t>Основание для</w:t>
            </w:r>
            <w:r w:rsidRPr="0053490C">
              <w:rPr>
                <w:spacing w:val="-57"/>
                <w:sz w:val="18"/>
                <w:szCs w:val="18"/>
              </w:rPr>
              <w:t xml:space="preserve"> </w:t>
            </w:r>
            <w:r w:rsidRPr="0053490C">
              <w:rPr>
                <w:sz w:val="18"/>
                <w:szCs w:val="18"/>
              </w:rPr>
              <w:t>начала</w:t>
            </w:r>
          </w:p>
          <w:p w14:paraId="098CC840" w14:textId="77777777" w:rsidR="00295847" w:rsidRPr="0053490C" w:rsidRDefault="00295847" w:rsidP="007F4A93">
            <w:pPr>
              <w:pStyle w:val="TableParagraph"/>
              <w:spacing w:line="240" w:lineRule="auto"/>
              <w:ind w:left="0" w:firstLine="0"/>
              <w:rPr>
                <w:sz w:val="18"/>
                <w:szCs w:val="18"/>
              </w:rPr>
            </w:pPr>
            <w:r w:rsidRPr="0053490C">
              <w:rPr>
                <w:sz w:val="18"/>
                <w:szCs w:val="18"/>
              </w:rPr>
              <w:t>административной</w:t>
            </w:r>
            <w:r w:rsidRPr="0053490C">
              <w:rPr>
                <w:spacing w:val="-58"/>
                <w:sz w:val="18"/>
                <w:szCs w:val="18"/>
              </w:rPr>
              <w:t xml:space="preserve"> </w:t>
            </w:r>
            <w:r w:rsidRPr="0053490C">
              <w:rPr>
                <w:sz w:val="18"/>
                <w:szCs w:val="18"/>
              </w:rPr>
              <w:t>процедуры</w:t>
            </w:r>
          </w:p>
        </w:tc>
        <w:tc>
          <w:tcPr>
            <w:tcW w:w="2790" w:type="dxa"/>
          </w:tcPr>
          <w:p w14:paraId="78EAF858" w14:textId="77777777" w:rsidR="00295847" w:rsidRPr="0053490C" w:rsidRDefault="00295847" w:rsidP="007F4A93">
            <w:pPr>
              <w:pStyle w:val="TableParagraph"/>
              <w:spacing w:line="240" w:lineRule="auto"/>
              <w:ind w:left="0" w:firstLine="0"/>
              <w:rPr>
                <w:b/>
                <w:sz w:val="18"/>
                <w:szCs w:val="18"/>
              </w:rPr>
            </w:pPr>
          </w:p>
          <w:p w14:paraId="6946318A" w14:textId="77777777" w:rsidR="00295847" w:rsidRPr="0053490C" w:rsidRDefault="00295847" w:rsidP="007F4A93">
            <w:pPr>
              <w:pStyle w:val="TableParagraph"/>
              <w:spacing w:line="240" w:lineRule="auto"/>
              <w:ind w:left="0" w:firstLine="0"/>
              <w:rPr>
                <w:b/>
                <w:sz w:val="18"/>
                <w:szCs w:val="18"/>
              </w:rPr>
            </w:pPr>
          </w:p>
          <w:p w14:paraId="44E778CA" w14:textId="77777777" w:rsidR="00295847" w:rsidRPr="0053490C" w:rsidRDefault="00295847" w:rsidP="007F4A93">
            <w:pPr>
              <w:pStyle w:val="TableParagraph"/>
              <w:spacing w:line="240" w:lineRule="auto"/>
              <w:ind w:left="0" w:firstLine="0"/>
              <w:rPr>
                <w:sz w:val="18"/>
                <w:szCs w:val="18"/>
              </w:rPr>
            </w:pPr>
            <w:r w:rsidRPr="0053490C">
              <w:rPr>
                <w:sz w:val="18"/>
                <w:szCs w:val="18"/>
              </w:rPr>
              <w:t>Содержание</w:t>
            </w:r>
          </w:p>
          <w:p w14:paraId="7F11A84F" w14:textId="77777777" w:rsidR="00295847" w:rsidRPr="0053490C" w:rsidRDefault="00295847" w:rsidP="007F4A93">
            <w:pPr>
              <w:pStyle w:val="TableParagraph"/>
              <w:spacing w:line="240" w:lineRule="auto"/>
              <w:ind w:left="0" w:firstLine="0"/>
              <w:rPr>
                <w:sz w:val="18"/>
                <w:szCs w:val="18"/>
              </w:rPr>
            </w:pPr>
            <w:r w:rsidRPr="0053490C">
              <w:rPr>
                <w:sz w:val="18"/>
                <w:szCs w:val="18"/>
              </w:rPr>
              <w:t>административных</w:t>
            </w:r>
            <w:r w:rsidRPr="0053490C">
              <w:rPr>
                <w:spacing w:val="-2"/>
                <w:sz w:val="18"/>
                <w:szCs w:val="18"/>
              </w:rPr>
              <w:t xml:space="preserve"> </w:t>
            </w:r>
            <w:r w:rsidRPr="0053490C">
              <w:rPr>
                <w:sz w:val="18"/>
                <w:szCs w:val="18"/>
              </w:rPr>
              <w:t>действий</w:t>
            </w:r>
          </w:p>
        </w:tc>
        <w:tc>
          <w:tcPr>
            <w:tcW w:w="1765" w:type="dxa"/>
          </w:tcPr>
          <w:p w14:paraId="6372D11D" w14:textId="77777777" w:rsidR="00295847" w:rsidRPr="0053490C" w:rsidRDefault="00295847" w:rsidP="007F4A93">
            <w:pPr>
              <w:pStyle w:val="TableParagraph"/>
              <w:spacing w:line="240" w:lineRule="auto"/>
              <w:ind w:left="0" w:firstLine="0"/>
              <w:rPr>
                <w:b/>
                <w:sz w:val="18"/>
                <w:szCs w:val="18"/>
              </w:rPr>
            </w:pPr>
          </w:p>
          <w:p w14:paraId="46CD2D76" w14:textId="2E0E4A66" w:rsidR="00295847" w:rsidRPr="0053490C" w:rsidRDefault="00295847" w:rsidP="007F4A93">
            <w:pPr>
              <w:pStyle w:val="TableParagraph"/>
              <w:spacing w:line="240" w:lineRule="auto"/>
              <w:ind w:left="0" w:firstLine="0"/>
              <w:rPr>
                <w:sz w:val="18"/>
                <w:szCs w:val="18"/>
              </w:rPr>
            </w:pPr>
            <w:r w:rsidRPr="0053490C">
              <w:rPr>
                <w:sz w:val="18"/>
                <w:szCs w:val="18"/>
              </w:rPr>
              <w:t>Срок</w:t>
            </w:r>
            <w:r w:rsidRPr="0053490C">
              <w:rPr>
                <w:spacing w:val="1"/>
                <w:sz w:val="18"/>
                <w:szCs w:val="18"/>
              </w:rPr>
              <w:t xml:space="preserve"> </w:t>
            </w:r>
            <w:r w:rsidRPr="0053490C">
              <w:rPr>
                <w:sz w:val="18"/>
                <w:szCs w:val="18"/>
              </w:rPr>
              <w:t>выполнения</w:t>
            </w:r>
            <w:r w:rsidRPr="0053490C">
              <w:rPr>
                <w:spacing w:val="1"/>
                <w:sz w:val="18"/>
                <w:szCs w:val="18"/>
              </w:rPr>
              <w:t xml:space="preserve"> </w:t>
            </w:r>
            <w:r w:rsidRPr="0053490C">
              <w:rPr>
                <w:sz w:val="18"/>
                <w:szCs w:val="18"/>
              </w:rPr>
              <w:t>административных</w:t>
            </w:r>
            <w:r w:rsidRPr="0053490C">
              <w:rPr>
                <w:spacing w:val="-13"/>
                <w:sz w:val="18"/>
                <w:szCs w:val="18"/>
              </w:rPr>
              <w:t xml:space="preserve"> </w:t>
            </w:r>
            <w:r w:rsidRPr="0053490C">
              <w:rPr>
                <w:sz w:val="18"/>
                <w:szCs w:val="18"/>
              </w:rPr>
              <w:t>действий</w:t>
            </w:r>
          </w:p>
        </w:tc>
        <w:tc>
          <w:tcPr>
            <w:tcW w:w="1974" w:type="dxa"/>
          </w:tcPr>
          <w:p w14:paraId="4855DF3C" w14:textId="77777777" w:rsidR="00295847" w:rsidRPr="0053490C" w:rsidRDefault="00295847" w:rsidP="007F4A93">
            <w:pPr>
              <w:pStyle w:val="TableParagraph"/>
              <w:spacing w:line="240" w:lineRule="auto"/>
              <w:ind w:left="0" w:firstLine="0"/>
              <w:rPr>
                <w:b/>
                <w:sz w:val="18"/>
                <w:szCs w:val="18"/>
              </w:rPr>
            </w:pPr>
          </w:p>
          <w:p w14:paraId="2161D2B2" w14:textId="77777777" w:rsidR="00295847" w:rsidRPr="0053490C" w:rsidRDefault="00295847" w:rsidP="007F4A93">
            <w:pPr>
              <w:pStyle w:val="TableParagraph"/>
              <w:spacing w:line="240" w:lineRule="auto"/>
              <w:ind w:left="0" w:firstLine="0"/>
              <w:rPr>
                <w:sz w:val="18"/>
                <w:szCs w:val="18"/>
              </w:rPr>
            </w:pPr>
            <w:r w:rsidRPr="0053490C">
              <w:rPr>
                <w:sz w:val="18"/>
                <w:szCs w:val="18"/>
              </w:rPr>
              <w:t>Должностное лицо,</w:t>
            </w:r>
            <w:r w:rsidRPr="0053490C">
              <w:rPr>
                <w:spacing w:val="-57"/>
                <w:sz w:val="18"/>
                <w:szCs w:val="18"/>
              </w:rPr>
              <w:t xml:space="preserve"> </w:t>
            </w:r>
            <w:r w:rsidRPr="0053490C">
              <w:rPr>
                <w:sz w:val="18"/>
                <w:szCs w:val="18"/>
              </w:rPr>
              <w:t>ответственное за</w:t>
            </w:r>
            <w:r w:rsidRPr="0053490C">
              <w:rPr>
                <w:spacing w:val="1"/>
                <w:sz w:val="18"/>
                <w:szCs w:val="18"/>
              </w:rPr>
              <w:t xml:space="preserve"> </w:t>
            </w:r>
            <w:r w:rsidRPr="0053490C">
              <w:rPr>
                <w:sz w:val="18"/>
                <w:szCs w:val="18"/>
              </w:rPr>
              <w:t>выполнение</w:t>
            </w:r>
          </w:p>
          <w:p w14:paraId="40DCBE98" w14:textId="7548EF03" w:rsidR="00295847" w:rsidRPr="0053490C" w:rsidRDefault="00295847" w:rsidP="007F4A93">
            <w:pPr>
              <w:pStyle w:val="TableParagraph"/>
              <w:spacing w:line="240" w:lineRule="auto"/>
              <w:ind w:left="0" w:firstLine="0"/>
              <w:rPr>
                <w:sz w:val="18"/>
                <w:szCs w:val="18"/>
              </w:rPr>
            </w:pPr>
            <w:r w:rsidRPr="0053490C">
              <w:rPr>
                <w:sz w:val="18"/>
                <w:szCs w:val="18"/>
              </w:rPr>
              <w:t>административного</w:t>
            </w:r>
            <w:r w:rsidRPr="0053490C">
              <w:rPr>
                <w:spacing w:val="-57"/>
                <w:sz w:val="18"/>
                <w:szCs w:val="18"/>
              </w:rPr>
              <w:t xml:space="preserve"> </w:t>
            </w:r>
            <w:r w:rsidRPr="0053490C">
              <w:rPr>
                <w:sz w:val="18"/>
                <w:szCs w:val="18"/>
              </w:rPr>
              <w:t>действия</w:t>
            </w:r>
          </w:p>
        </w:tc>
        <w:tc>
          <w:tcPr>
            <w:tcW w:w="1791" w:type="dxa"/>
          </w:tcPr>
          <w:p w14:paraId="6F88B571" w14:textId="0A063CA1" w:rsidR="00295847" w:rsidRPr="0053490C" w:rsidRDefault="00295847" w:rsidP="007F4A93">
            <w:pPr>
              <w:pStyle w:val="TableParagraph"/>
              <w:spacing w:line="240" w:lineRule="auto"/>
              <w:ind w:left="0" w:firstLine="0"/>
              <w:rPr>
                <w:sz w:val="18"/>
                <w:szCs w:val="18"/>
              </w:rPr>
            </w:pPr>
            <w:r w:rsidRPr="0053490C">
              <w:rPr>
                <w:sz w:val="18"/>
                <w:szCs w:val="18"/>
              </w:rPr>
              <w:t>Место выполнения</w:t>
            </w:r>
            <w:r w:rsidRPr="0053490C">
              <w:rPr>
                <w:spacing w:val="-57"/>
                <w:sz w:val="18"/>
                <w:szCs w:val="18"/>
              </w:rPr>
              <w:t xml:space="preserve"> </w:t>
            </w:r>
            <w:r w:rsidRPr="0053490C">
              <w:rPr>
                <w:sz w:val="18"/>
                <w:szCs w:val="18"/>
              </w:rPr>
              <w:t>административного действия/</w:t>
            </w:r>
            <w:r w:rsidRPr="0053490C">
              <w:rPr>
                <w:spacing w:val="1"/>
                <w:sz w:val="18"/>
                <w:szCs w:val="18"/>
              </w:rPr>
              <w:t xml:space="preserve"> </w:t>
            </w:r>
            <w:r w:rsidRPr="0053490C">
              <w:rPr>
                <w:sz w:val="18"/>
                <w:szCs w:val="18"/>
              </w:rPr>
              <w:t>используемая</w:t>
            </w:r>
          </w:p>
          <w:p w14:paraId="6AA5A34A" w14:textId="77777777" w:rsidR="00295847" w:rsidRPr="0053490C" w:rsidRDefault="00295847" w:rsidP="007F4A93">
            <w:pPr>
              <w:pStyle w:val="TableParagraph"/>
              <w:spacing w:line="240" w:lineRule="auto"/>
              <w:ind w:left="0" w:firstLine="0"/>
              <w:rPr>
                <w:sz w:val="18"/>
                <w:szCs w:val="18"/>
              </w:rPr>
            </w:pPr>
            <w:r w:rsidRPr="0053490C">
              <w:rPr>
                <w:sz w:val="18"/>
                <w:szCs w:val="18"/>
              </w:rPr>
              <w:t>информационная</w:t>
            </w:r>
            <w:r w:rsidRPr="0053490C">
              <w:rPr>
                <w:spacing w:val="-57"/>
                <w:sz w:val="18"/>
                <w:szCs w:val="18"/>
              </w:rPr>
              <w:t xml:space="preserve"> </w:t>
            </w:r>
            <w:r w:rsidRPr="0053490C">
              <w:rPr>
                <w:sz w:val="18"/>
                <w:szCs w:val="18"/>
              </w:rPr>
              <w:t>система</w:t>
            </w:r>
          </w:p>
        </w:tc>
        <w:tc>
          <w:tcPr>
            <w:tcW w:w="1780" w:type="dxa"/>
          </w:tcPr>
          <w:p w14:paraId="6F7635CE" w14:textId="77777777" w:rsidR="00295847" w:rsidRPr="0053490C" w:rsidRDefault="00295847" w:rsidP="007F4A93">
            <w:pPr>
              <w:pStyle w:val="TableParagraph"/>
              <w:spacing w:line="240" w:lineRule="auto"/>
              <w:ind w:left="0" w:firstLine="0"/>
              <w:rPr>
                <w:b/>
                <w:sz w:val="18"/>
                <w:szCs w:val="18"/>
              </w:rPr>
            </w:pPr>
          </w:p>
          <w:p w14:paraId="24FB1D91" w14:textId="77777777" w:rsidR="00295847" w:rsidRPr="0053490C" w:rsidRDefault="00295847" w:rsidP="007F4A93">
            <w:pPr>
              <w:pStyle w:val="TableParagraph"/>
              <w:spacing w:line="240" w:lineRule="auto"/>
              <w:ind w:left="0" w:firstLine="0"/>
              <w:rPr>
                <w:b/>
                <w:sz w:val="18"/>
                <w:szCs w:val="18"/>
              </w:rPr>
            </w:pPr>
          </w:p>
          <w:p w14:paraId="50AA15B9" w14:textId="77777777" w:rsidR="00295847" w:rsidRPr="0053490C" w:rsidRDefault="00295847" w:rsidP="007F4A93">
            <w:pPr>
              <w:pStyle w:val="TableParagraph"/>
              <w:spacing w:line="240" w:lineRule="auto"/>
              <w:ind w:left="0" w:firstLine="0"/>
              <w:rPr>
                <w:sz w:val="18"/>
                <w:szCs w:val="18"/>
              </w:rPr>
            </w:pPr>
            <w:r w:rsidRPr="0053490C">
              <w:rPr>
                <w:sz w:val="18"/>
                <w:szCs w:val="18"/>
              </w:rPr>
              <w:t>Критерии</w:t>
            </w:r>
            <w:r w:rsidRPr="0053490C">
              <w:rPr>
                <w:spacing w:val="-58"/>
                <w:sz w:val="18"/>
                <w:szCs w:val="18"/>
              </w:rPr>
              <w:t xml:space="preserve"> </w:t>
            </w:r>
            <w:r w:rsidRPr="0053490C">
              <w:rPr>
                <w:sz w:val="18"/>
                <w:szCs w:val="18"/>
              </w:rPr>
              <w:t>принятия</w:t>
            </w:r>
            <w:r w:rsidRPr="0053490C">
              <w:rPr>
                <w:spacing w:val="-58"/>
                <w:sz w:val="18"/>
                <w:szCs w:val="18"/>
              </w:rPr>
              <w:t xml:space="preserve"> </w:t>
            </w:r>
            <w:r w:rsidRPr="0053490C">
              <w:rPr>
                <w:sz w:val="18"/>
                <w:szCs w:val="18"/>
              </w:rPr>
              <w:t>решения</w:t>
            </w:r>
          </w:p>
        </w:tc>
        <w:tc>
          <w:tcPr>
            <w:tcW w:w="2946" w:type="dxa"/>
          </w:tcPr>
          <w:p w14:paraId="28103014" w14:textId="77777777" w:rsidR="00295847" w:rsidRPr="0053490C" w:rsidRDefault="00295847" w:rsidP="007F4A93">
            <w:pPr>
              <w:pStyle w:val="TableParagraph"/>
              <w:spacing w:line="240" w:lineRule="auto"/>
              <w:ind w:left="0" w:firstLine="0"/>
              <w:rPr>
                <w:b/>
                <w:sz w:val="18"/>
                <w:szCs w:val="18"/>
              </w:rPr>
            </w:pPr>
          </w:p>
          <w:p w14:paraId="101128E4" w14:textId="77777777" w:rsidR="00295847" w:rsidRPr="0053490C" w:rsidRDefault="00295847" w:rsidP="007F4A93">
            <w:pPr>
              <w:pStyle w:val="TableParagraph"/>
              <w:spacing w:line="240" w:lineRule="auto"/>
              <w:ind w:left="0" w:firstLine="0"/>
              <w:rPr>
                <w:sz w:val="18"/>
                <w:szCs w:val="18"/>
              </w:rPr>
            </w:pPr>
            <w:r w:rsidRPr="0053490C">
              <w:rPr>
                <w:sz w:val="18"/>
                <w:szCs w:val="18"/>
              </w:rPr>
              <w:t>Результат</w:t>
            </w:r>
          </w:p>
          <w:p w14:paraId="7D5A5A16" w14:textId="77777777" w:rsidR="00295847" w:rsidRPr="0053490C" w:rsidRDefault="00295847" w:rsidP="007F4A93">
            <w:pPr>
              <w:pStyle w:val="TableParagraph"/>
              <w:spacing w:line="240" w:lineRule="auto"/>
              <w:ind w:left="0" w:firstLine="0"/>
              <w:rPr>
                <w:sz w:val="18"/>
                <w:szCs w:val="18"/>
              </w:rPr>
            </w:pPr>
            <w:r w:rsidRPr="0053490C">
              <w:rPr>
                <w:sz w:val="18"/>
                <w:szCs w:val="18"/>
              </w:rPr>
              <w:t>административного</w:t>
            </w:r>
            <w:r w:rsidRPr="0053490C">
              <w:rPr>
                <w:spacing w:val="-57"/>
                <w:sz w:val="18"/>
                <w:szCs w:val="18"/>
              </w:rPr>
              <w:t xml:space="preserve"> </w:t>
            </w:r>
            <w:r w:rsidRPr="0053490C">
              <w:rPr>
                <w:sz w:val="18"/>
                <w:szCs w:val="18"/>
              </w:rPr>
              <w:t>действия,</w:t>
            </w:r>
            <w:r w:rsidRPr="0053490C">
              <w:rPr>
                <w:spacing w:val="-1"/>
                <w:sz w:val="18"/>
                <w:szCs w:val="18"/>
              </w:rPr>
              <w:t xml:space="preserve"> </w:t>
            </w:r>
            <w:r w:rsidRPr="0053490C">
              <w:rPr>
                <w:sz w:val="18"/>
                <w:szCs w:val="18"/>
              </w:rPr>
              <w:t>способ</w:t>
            </w:r>
          </w:p>
          <w:p w14:paraId="0E3F0517" w14:textId="77777777" w:rsidR="00295847" w:rsidRPr="0053490C" w:rsidRDefault="00295847" w:rsidP="007F4A93">
            <w:pPr>
              <w:pStyle w:val="TableParagraph"/>
              <w:spacing w:line="240" w:lineRule="auto"/>
              <w:ind w:left="0" w:firstLine="0"/>
              <w:rPr>
                <w:sz w:val="18"/>
                <w:szCs w:val="18"/>
              </w:rPr>
            </w:pPr>
            <w:r w:rsidRPr="0053490C">
              <w:rPr>
                <w:sz w:val="18"/>
                <w:szCs w:val="18"/>
              </w:rPr>
              <w:t>фиксации</w:t>
            </w:r>
          </w:p>
        </w:tc>
      </w:tr>
      <w:tr w:rsidR="00295847" w:rsidRPr="0053490C" w14:paraId="38CE84A0" w14:textId="77777777" w:rsidTr="0053490C">
        <w:tc>
          <w:tcPr>
            <w:tcW w:w="2547" w:type="dxa"/>
          </w:tcPr>
          <w:p w14:paraId="4993F9F1" w14:textId="77777777" w:rsidR="00295847" w:rsidRPr="0053490C" w:rsidRDefault="00295847" w:rsidP="007F4A93">
            <w:pPr>
              <w:pStyle w:val="ae"/>
              <w:spacing w:after="0"/>
              <w:ind w:firstLine="0"/>
              <w:rPr>
                <w:sz w:val="18"/>
                <w:szCs w:val="18"/>
              </w:rPr>
            </w:pPr>
            <w:r w:rsidRPr="0053490C">
              <w:rPr>
                <w:sz w:val="18"/>
                <w:szCs w:val="18"/>
              </w:rPr>
              <w:t>1</w:t>
            </w:r>
          </w:p>
        </w:tc>
        <w:tc>
          <w:tcPr>
            <w:tcW w:w="2790" w:type="dxa"/>
          </w:tcPr>
          <w:p w14:paraId="4CE87F1F" w14:textId="77777777" w:rsidR="00295847" w:rsidRPr="0053490C" w:rsidRDefault="00295847" w:rsidP="007F4A93">
            <w:pPr>
              <w:pStyle w:val="ae"/>
              <w:spacing w:after="0"/>
              <w:ind w:firstLine="0"/>
              <w:rPr>
                <w:sz w:val="18"/>
                <w:szCs w:val="18"/>
              </w:rPr>
            </w:pPr>
            <w:r w:rsidRPr="0053490C">
              <w:rPr>
                <w:sz w:val="18"/>
                <w:szCs w:val="18"/>
              </w:rPr>
              <w:t>2</w:t>
            </w:r>
          </w:p>
        </w:tc>
        <w:tc>
          <w:tcPr>
            <w:tcW w:w="1765" w:type="dxa"/>
          </w:tcPr>
          <w:p w14:paraId="0E61A9AC" w14:textId="77777777" w:rsidR="00295847" w:rsidRPr="0053490C" w:rsidRDefault="00295847" w:rsidP="007F4A93">
            <w:pPr>
              <w:pStyle w:val="ae"/>
              <w:spacing w:after="0"/>
              <w:ind w:firstLine="0"/>
              <w:rPr>
                <w:sz w:val="18"/>
                <w:szCs w:val="18"/>
              </w:rPr>
            </w:pPr>
            <w:r w:rsidRPr="0053490C">
              <w:rPr>
                <w:sz w:val="18"/>
                <w:szCs w:val="18"/>
              </w:rPr>
              <w:t>3</w:t>
            </w:r>
          </w:p>
        </w:tc>
        <w:tc>
          <w:tcPr>
            <w:tcW w:w="1974" w:type="dxa"/>
          </w:tcPr>
          <w:p w14:paraId="53B6E40E" w14:textId="77777777" w:rsidR="00295847" w:rsidRPr="0053490C" w:rsidRDefault="00295847" w:rsidP="007F4A93">
            <w:pPr>
              <w:pStyle w:val="ae"/>
              <w:spacing w:after="0"/>
              <w:ind w:firstLine="0"/>
              <w:rPr>
                <w:sz w:val="18"/>
                <w:szCs w:val="18"/>
              </w:rPr>
            </w:pPr>
            <w:r w:rsidRPr="0053490C">
              <w:rPr>
                <w:sz w:val="18"/>
                <w:szCs w:val="18"/>
              </w:rPr>
              <w:t>4</w:t>
            </w:r>
          </w:p>
        </w:tc>
        <w:tc>
          <w:tcPr>
            <w:tcW w:w="1791" w:type="dxa"/>
          </w:tcPr>
          <w:p w14:paraId="2A57CC3F" w14:textId="77777777" w:rsidR="00295847" w:rsidRPr="0053490C" w:rsidRDefault="00295847" w:rsidP="007F4A93">
            <w:pPr>
              <w:pStyle w:val="ae"/>
              <w:spacing w:after="0"/>
              <w:ind w:firstLine="0"/>
              <w:rPr>
                <w:sz w:val="18"/>
                <w:szCs w:val="18"/>
              </w:rPr>
            </w:pPr>
            <w:r w:rsidRPr="0053490C">
              <w:rPr>
                <w:sz w:val="18"/>
                <w:szCs w:val="18"/>
              </w:rPr>
              <w:t>5</w:t>
            </w:r>
          </w:p>
        </w:tc>
        <w:tc>
          <w:tcPr>
            <w:tcW w:w="1780" w:type="dxa"/>
          </w:tcPr>
          <w:p w14:paraId="05435A97" w14:textId="77777777" w:rsidR="00295847" w:rsidRPr="0053490C" w:rsidRDefault="00295847" w:rsidP="007F4A93">
            <w:pPr>
              <w:pStyle w:val="ae"/>
              <w:spacing w:after="0"/>
              <w:ind w:firstLine="0"/>
              <w:rPr>
                <w:sz w:val="18"/>
                <w:szCs w:val="18"/>
              </w:rPr>
            </w:pPr>
            <w:r w:rsidRPr="0053490C">
              <w:rPr>
                <w:sz w:val="18"/>
                <w:szCs w:val="18"/>
              </w:rPr>
              <w:t>6</w:t>
            </w:r>
          </w:p>
        </w:tc>
        <w:tc>
          <w:tcPr>
            <w:tcW w:w="2946" w:type="dxa"/>
          </w:tcPr>
          <w:p w14:paraId="03F71432" w14:textId="77777777" w:rsidR="00295847" w:rsidRPr="0053490C" w:rsidRDefault="00295847" w:rsidP="007F4A93">
            <w:pPr>
              <w:pStyle w:val="ae"/>
              <w:spacing w:after="0"/>
              <w:ind w:firstLine="0"/>
              <w:rPr>
                <w:sz w:val="18"/>
                <w:szCs w:val="18"/>
              </w:rPr>
            </w:pPr>
            <w:r w:rsidRPr="0053490C">
              <w:rPr>
                <w:sz w:val="18"/>
                <w:szCs w:val="18"/>
              </w:rPr>
              <w:t>7</w:t>
            </w:r>
          </w:p>
        </w:tc>
      </w:tr>
      <w:tr w:rsidR="00295847" w:rsidRPr="0053490C" w14:paraId="7D27B8C5" w14:textId="77777777" w:rsidTr="0053490C">
        <w:tc>
          <w:tcPr>
            <w:tcW w:w="15593" w:type="dxa"/>
            <w:gridSpan w:val="7"/>
          </w:tcPr>
          <w:p w14:paraId="65C2CC62" w14:textId="77777777" w:rsidR="00295847" w:rsidRPr="0053490C" w:rsidRDefault="00295847" w:rsidP="007F4A93">
            <w:pPr>
              <w:pStyle w:val="ae"/>
              <w:spacing w:after="0"/>
              <w:ind w:firstLine="0"/>
              <w:rPr>
                <w:sz w:val="18"/>
                <w:szCs w:val="18"/>
              </w:rPr>
            </w:pPr>
            <w:r w:rsidRPr="0053490C">
              <w:rPr>
                <w:sz w:val="18"/>
                <w:szCs w:val="18"/>
              </w:rPr>
              <w:t>1.Проверка документов и регистрация заявления</w:t>
            </w:r>
          </w:p>
        </w:tc>
      </w:tr>
      <w:tr w:rsidR="00295847" w:rsidRPr="0053490C" w14:paraId="2588C947" w14:textId="77777777" w:rsidTr="0053490C">
        <w:tc>
          <w:tcPr>
            <w:tcW w:w="2547" w:type="dxa"/>
          </w:tcPr>
          <w:p w14:paraId="77E8505A" w14:textId="77777777" w:rsidR="00295847" w:rsidRPr="0053490C" w:rsidRDefault="00295847" w:rsidP="007F4A93">
            <w:pPr>
              <w:pStyle w:val="ae"/>
              <w:spacing w:after="0"/>
              <w:ind w:firstLine="0"/>
              <w:rPr>
                <w:sz w:val="18"/>
                <w:szCs w:val="18"/>
              </w:rPr>
            </w:pPr>
            <w:bookmarkStart w:id="92" w:name="_Hlk112918726"/>
            <w:r w:rsidRPr="0053490C">
              <w:rPr>
                <w:sz w:val="18"/>
                <w:szCs w:val="18"/>
              </w:rPr>
              <w:t>Поступление заявления и документов для предоставления муниципальной услуги в Уполномоченный орган</w:t>
            </w:r>
          </w:p>
        </w:tc>
        <w:tc>
          <w:tcPr>
            <w:tcW w:w="2790" w:type="dxa"/>
          </w:tcPr>
          <w:p w14:paraId="265F9764" w14:textId="77777777" w:rsidR="00295847" w:rsidRPr="0053490C" w:rsidRDefault="00295847" w:rsidP="007F4A93">
            <w:pPr>
              <w:pStyle w:val="ae"/>
              <w:spacing w:after="0"/>
              <w:ind w:firstLine="0"/>
              <w:rPr>
                <w:sz w:val="18"/>
                <w:szCs w:val="18"/>
              </w:rPr>
            </w:pPr>
            <w:r w:rsidRPr="0053490C">
              <w:rPr>
                <w:sz w:val="18"/>
                <w:szCs w:val="18"/>
              </w:rPr>
              <w:t>Прием и проверка</w:t>
            </w:r>
          </w:p>
          <w:p w14:paraId="3C3F9332" w14:textId="77777777" w:rsidR="00295847" w:rsidRPr="0053490C" w:rsidRDefault="00295847" w:rsidP="007F4A93">
            <w:pPr>
              <w:pStyle w:val="ae"/>
              <w:spacing w:after="0"/>
              <w:ind w:firstLine="0"/>
              <w:rPr>
                <w:sz w:val="18"/>
                <w:szCs w:val="18"/>
              </w:rPr>
            </w:pPr>
            <w:r w:rsidRPr="0053490C">
              <w:rPr>
                <w:sz w:val="18"/>
                <w:szCs w:val="18"/>
              </w:rPr>
              <w:t>комплектности документов на</w:t>
            </w:r>
          </w:p>
          <w:p w14:paraId="6DFEC405" w14:textId="77777777" w:rsidR="00295847" w:rsidRPr="0053490C" w:rsidRDefault="00295847" w:rsidP="007F4A93">
            <w:pPr>
              <w:pStyle w:val="ae"/>
              <w:spacing w:after="0"/>
              <w:ind w:firstLine="0"/>
              <w:rPr>
                <w:sz w:val="18"/>
                <w:szCs w:val="18"/>
              </w:rPr>
            </w:pPr>
            <w:r w:rsidRPr="0053490C">
              <w:rPr>
                <w:sz w:val="18"/>
                <w:szCs w:val="18"/>
              </w:rPr>
              <w:t>наличие/отсутствие оснований</w:t>
            </w:r>
          </w:p>
          <w:p w14:paraId="61B2F25E" w14:textId="77777777" w:rsidR="00295847" w:rsidRPr="0053490C" w:rsidRDefault="00295847" w:rsidP="007F4A93">
            <w:pPr>
              <w:pStyle w:val="ae"/>
              <w:spacing w:after="0"/>
              <w:ind w:firstLine="0"/>
              <w:rPr>
                <w:sz w:val="18"/>
                <w:szCs w:val="18"/>
              </w:rPr>
            </w:pPr>
            <w:r w:rsidRPr="0053490C">
              <w:rPr>
                <w:sz w:val="18"/>
                <w:szCs w:val="18"/>
              </w:rPr>
              <w:t>для отказа в приеме</w:t>
            </w:r>
          </w:p>
          <w:p w14:paraId="2908F869" w14:textId="77777777" w:rsidR="00295847" w:rsidRPr="0053490C" w:rsidRDefault="00295847" w:rsidP="007F4A93">
            <w:pPr>
              <w:pStyle w:val="ae"/>
              <w:spacing w:after="0"/>
              <w:ind w:firstLine="0"/>
              <w:rPr>
                <w:sz w:val="18"/>
                <w:szCs w:val="18"/>
              </w:rPr>
            </w:pPr>
            <w:r w:rsidRPr="0053490C">
              <w:rPr>
                <w:sz w:val="18"/>
                <w:szCs w:val="18"/>
              </w:rPr>
              <w:t>документов, предусмотренных</w:t>
            </w:r>
          </w:p>
          <w:p w14:paraId="582E9C13" w14:textId="77777777" w:rsidR="00295847" w:rsidRPr="0053490C" w:rsidRDefault="00295847" w:rsidP="007F4A93">
            <w:pPr>
              <w:pStyle w:val="ae"/>
              <w:spacing w:after="0"/>
              <w:ind w:firstLine="0"/>
              <w:rPr>
                <w:sz w:val="18"/>
                <w:szCs w:val="18"/>
              </w:rPr>
            </w:pPr>
            <w:r w:rsidRPr="0053490C">
              <w:rPr>
                <w:sz w:val="18"/>
                <w:szCs w:val="18"/>
              </w:rPr>
              <w:t>пунктом 2.15</w:t>
            </w:r>
          </w:p>
          <w:p w14:paraId="0F266D22" w14:textId="77777777" w:rsidR="00295847" w:rsidRPr="0053490C" w:rsidRDefault="00295847" w:rsidP="007F4A93">
            <w:pPr>
              <w:pStyle w:val="ae"/>
              <w:spacing w:after="0"/>
              <w:ind w:firstLine="0"/>
              <w:rPr>
                <w:sz w:val="18"/>
                <w:szCs w:val="18"/>
              </w:rPr>
            </w:pPr>
            <w:r w:rsidRPr="0053490C">
              <w:rPr>
                <w:sz w:val="18"/>
                <w:szCs w:val="18"/>
              </w:rPr>
              <w:t>Административного</w:t>
            </w:r>
          </w:p>
          <w:p w14:paraId="503557DD" w14:textId="77777777" w:rsidR="00295847" w:rsidRPr="0053490C" w:rsidRDefault="00295847" w:rsidP="007F4A93">
            <w:pPr>
              <w:pStyle w:val="ae"/>
              <w:spacing w:after="0"/>
              <w:ind w:firstLine="0"/>
              <w:rPr>
                <w:sz w:val="18"/>
                <w:szCs w:val="18"/>
              </w:rPr>
            </w:pPr>
            <w:r w:rsidRPr="0053490C">
              <w:rPr>
                <w:sz w:val="18"/>
                <w:szCs w:val="18"/>
              </w:rPr>
              <w:t>регламента</w:t>
            </w:r>
          </w:p>
        </w:tc>
        <w:tc>
          <w:tcPr>
            <w:tcW w:w="1765" w:type="dxa"/>
          </w:tcPr>
          <w:p w14:paraId="2978A110" w14:textId="77777777" w:rsidR="00295847" w:rsidRPr="0053490C" w:rsidRDefault="00295847" w:rsidP="007F4A93">
            <w:pPr>
              <w:pStyle w:val="ae"/>
              <w:spacing w:after="0"/>
              <w:ind w:firstLine="0"/>
              <w:rPr>
                <w:sz w:val="18"/>
                <w:szCs w:val="18"/>
              </w:rPr>
            </w:pPr>
            <w:r w:rsidRPr="0053490C">
              <w:rPr>
                <w:sz w:val="18"/>
                <w:szCs w:val="18"/>
              </w:rPr>
              <w:t>1 рабочий день</w:t>
            </w:r>
          </w:p>
        </w:tc>
        <w:tc>
          <w:tcPr>
            <w:tcW w:w="1974" w:type="dxa"/>
          </w:tcPr>
          <w:p w14:paraId="13C7AC3F" w14:textId="77777777" w:rsidR="00295847" w:rsidRPr="0053490C" w:rsidRDefault="00295847" w:rsidP="007F4A93">
            <w:pPr>
              <w:pStyle w:val="ae"/>
              <w:spacing w:after="0"/>
              <w:ind w:firstLine="0"/>
              <w:rPr>
                <w:sz w:val="18"/>
                <w:szCs w:val="18"/>
              </w:rPr>
            </w:pPr>
            <w:r w:rsidRPr="0053490C">
              <w:rPr>
                <w:sz w:val="18"/>
                <w:szCs w:val="18"/>
              </w:rPr>
              <w:t>Уполномоченного органа, ответственное за предоставление муниципальной службы</w:t>
            </w:r>
          </w:p>
        </w:tc>
        <w:tc>
          <w:tcPr>
            <w:tcW w:w="1791" w:type="dxa"/>
          </w:tcPr>
          <w:p w14:paraId="6E27A0A9" w14:textId="77777777" w:rsidR="00295847" w:rsidRPr="0053490C" w:rsidRDefault="00295847" w:rsidP="007F4A93">
            <w:pPr>
              <w:pStyle w:val="ae"/>
              <w:spacing w:after="0"/>
              <w:ind w:firstLine="0"/>
              <w:rPr>
                <w:sz w:val="18"/>
                <w:szCs w:val="18"/>
              </w:rPr>
            </w:pPr>
            <w:r w:rsidRPr="0053490C">
              <w:rPr>
                <w:sz w:val="18"/>
                <w:szCs w:val="18"/>
              </w:rPr>
              <w:t>Уполномоченный орган/ГИС</w:t>
            </w:r>
          </w:p>
        </w:tc>
        <w:tc>
          <w:tcPr>
            <w:tcW w:w="1780" w:type="dxa"/>
          </w:tcPr>
          <w:p w14:paraId="014B60F2" w14:textId="77777777" w:rsidR="00295847" w:rsidRPr="0053490C" w:rsidRDefault="00295847" w:rsidP="007F4A93">
            <w:pPr>
              <w:pStyle w:val="ae"/>
              <w:spacing w:after="0"/>
              <w:ind w:firstLine="0"/>
              <w:rPr>
                <w:sz w:val="18"/>
                <w:szCs w:val="18"/>
              </w:rPr>
            </w:pPr>
            <w:r w:rsidRPr="0053490C">
              <w:rPr>
                <w:sz w:val="18"/>
                <w:szCs w:val="18"/>
              </w:rPr>
              <w:t>-</w:t>
            </w:r>
          </w:p>
        </w:tc>
        <w:tc>
          <w:tcPr>
            <w:tcW w:w="2946" w:type="dxa"/>
          </w:tcPr>
          <w:p w14:paraId="43D2C69B" w14:textId="77777777" w:rsidR="00295847" w:rsidRPr="0053490C" w:rsidRDefault="00295847" w:rsidP="007F4A93">
            <w:pPr>
              <w:pStyle w:val="ae"/>
              <w:spacing w:after="0"/>
              <w:ind w:firstLine="0"/>
              <w:rPr>
                <w:sz w:val="18"/>
                <w:szCs w:val="18"/>
              </w:rPr>
            </w:pPr>
            <w:r w:rsidRPr="0053490C">
              <w:rPr>
                <w:sz w:val="18"/>
                <w:szCs w:val="18"/>
              </w:rPr>
              <w:t>регистрация заявления и</w:t>
            </w:r>
          </w:p>
          <w:p w14:paraId="081A05F9" w14:textId="77777777" w:rsidR="00295847" w:rsidRPr="0053490C" w:rsidRDefault="00295847" w:rsidP="007F4A93">
            <w:pPr>
              <w:pStyle w:val="ae"/>
              <w:spacing w:after="0"/>
              <w:ind w:firstLine="0"/>
              <w:rPr>
                <w:sz w:val="18"/>
                <w:szCs w:val="18"/>
              </w:rPr>
            </w:pPr>
            <w:r w:rsidRPr="0053490C">
              <w:rPr>
                <w:sz w:val="18"/>
                <w:szCs w:val="18"/>
              </w:rPr>
              <w:t>документов в ГИС</w:t>
            </w:r>
          </w:p>
          <w:p w14:paraId="6963E258" w14:textId="77777777" w:rsidR="00295847" w:rsidRPr="0053490C" w:rsidRDefault="00295847" w:rsidP="007F4A93">
            <w:pPr>
              <w:pStyle w:val="ae"/>
              <w:spacing w:after="0"/>
              <w:ind w:firstLine="0"/>
              <w:rPr>
                <w:sz w:val="18"/>
                <w:szCs w:val="18"/>
              </w:rPr>
            </w:pPr>
            <w:r w:rsidRPr="0053490C">
              <w:rPr>
                <w:sz w:val="18"/>
                <w:szCs w:val="18"/>
              </w:rPr>
              <w:t>(присвоение номера и</w:t>
            </w:r>
          </w:p>
          <w:p w14:paraId="37EF2F59" w14:textId="77777777" w:rsidR="00295847" w:rsidRPr="0053490C" w:rsidRDefault="00295847" w:rsidP="007F4A93">
            <w:pPr>
              <w:pStyle w:val="ae"/>
              <w:spacing w:after="0"/>
              <w:ind w:firstLine="0"/>
              <w:rPr>
                <w:sz w:val="18"/>
                <w:szCs w:val="18"/>
              </w:rPr>
            </w:pPr>
            <w:r w:rsidRPr="0053490C">
              <w:rPr>
                <w:sz w:val="18"/>
                <w:szCs w:val="18"/>
              </w:rPr>
              <w:t>датирование);</w:t>
            </w:r>
          </w:p>
          <w:p w14:paraId="6DF839F4" w14:textId="77777777" w:rsidR="00295847" w:rsidRPr="0053490C" w:rsidRDefault="00295847" w:rsidP="007F4A93">
            <w:pPr>
              <w:pStyle w:val="ae"/>
              <w:spacing w:after="0"/>
              <w:ind w:firstLine="0"/>
              <w:rPr>
                <w:sz w:val="18"/>
                <w:szCs w:val="18"/>
              </w:rPr>
            </w:pPr>
            <w:r w:rsidRPr="0053490C">
              <w:rPr>
                <w:sz w:val="18"/>
                <w:szCs w:val="18"/>
              </w:rPr>
              <w:t>назначение</w:t>
            </w:r>
          </w:p>
          <w:p w14:paraId="66D43090" w14:textId="77777777" w:rsidR="00295847" w:rsidRPr="0053490C" w:rsidRDefault="00295847" w:rsidP="007F4A93">
            <w:pPr>
              <w:pStyle w:val="ae"/>
              <w:spacing w:after="0"/>
              <w:ind w:firstLine="0"/>
              <w:rPr>
                <w:sz w:val="18"/>
                <w:szCs w:val="18"/>
              </w:rPr>
            </w:pPr>
            <w:r w:rsidRPr="0053490C">
              <w:rPr>
                <w:sz w:val="18"/>
                <w:szCs w:val="18"/>
              </w:rPr>
              <w:t>должностного лица,</w:t>
            </w:r>
          </w:p>
          <w:p w14:paraId="7557E5F1" w14:textId="77777777" w:rsidR="00295847" w:rsidRPr="0053490C" w:rsidRDefault="00295847" w:rsidP="007F4A93">
            <w:pPr>
              <w:pStyle w:val="ae"/>
              <w:spacing w:after="0"/>
              <w:ind w:firstLine="0"/>
              <w:rPr>
                <w:sz w:val="18"/>
                <w:szCs w:val="18"/>
              </w:rPr>
            </w:pPr>
            <w:r w:rsidRPr="0053490C">
              <w:rPr>
                <w:sz w:val="18"/>
                <w:szCs w:val="18"/>
              </w:rPr>
              <w:t>ответственного за</w:t>
            </w:r>
          </w:p>
          <w:p w14:paraId="481D4264" w14:textId="77777777" w:rsidR="00295847" w:rsidRPr="0053490C" w:rsidRDefault="00295847" w:rsidP="007F4A93">
            <w:pPr>
              <w:pStyle w:val="ae"/>
              <w:spacing w:after="0"/>
              <w:ind w:firstLine="0"/>
              <w:rPr>
                <w:sz w:val="18"/>
                <w:szCs w:val="18"/>
              </w:rPr>
            </w:pPr>
            <w:r w:rsidRPr="0053490C">
              <w:rPr>
                <w:sz w:val="18"/>
                <w:szCs w:val="18"/>
              </w:rPr>
              <w:t>предоставление</w:t>
            </w:r>
          </w:p>
        </w:tc>
      </w:tr>
      <w:bookmarkEnd w:id="92"/>
      <w:tr w:rsidR="00295847" w:rsidRPr="0053490C" w14:paraId="0D9808E6" w14:textId="77777777" w:rsidTr="0053490C">
        <w:tc>
          <w:tcPr>
            <w:tcW w:w="2547" w:type="dxa"/>
          </w:tcPr>
          <w:p w14:paraId="0B9E5F32" w14:textId="77777777" w:rsidR="00295847" w:rsidRPr="0053490C" w:rsidRDefault="00295847" w:rsidP="007F4A93">
            <w:pPr>
              <w:pStyle w:val="ae"/>
              <w:spacing w:after="0"/>
              <w:ind w:firstLine="0"/>
              <w:rPr>
                <w:sz w:val="18"/>
                <w:szCs w:val="18"/>
              </w:rPr>
            </w:pPr>
          </w:p>
        </w:tc>
        <w:tc>
          <w:tcPr>
            <w:tcW w:w="2790" w:type="dxa"/>
          </w:tcPr>
          <w:p w14:paraId="55B6AFB2" w14:textId="77777777" w:rsidR="00295847" w:rsidRPr="0053490C" w:rsidRDefault="00295847" w:rsidP="007F4A93">
            <w:pPr>
              <w:pStyle w:val="ae"/>
              <w:spacing w:after="0"/>
              <w:ind w:firstLine="0"/>
              <w:rPr>
                <w:sz w:val="18"/>
                <w:szCs w:val="18"/>
              </w:rPr>
            </w:pPr>
            <w:r w:rsidRPr="0053490C">
              <w:rPr>
                <w:sz w:val="18"/>
                <w:szCs w:val="18"/>
              </w:rPr>
              <w:t>В случае выявления оснований для отказа в приеме</w:t>
            </w:r>
          </w:p>
          <w:p w14:paraId="5C7F11C9" w14:textId="77777777" w:rsidR="00295847" w:rsidRPr="0053490C" w:rsidRDefault="00295847" w:rsidP="007F4A93">
            <w:pPr>
              <w:pStyle w:val="ae"/>
              <w:spacing w:after="0"/>
              <w:ind w:firstLine="0"/>
              <w:rPr>
                <w:sz w:val="18"/>
                <w:szCs w:val="18"/>
              </w:rPr>
            </w:pPr>
            <w:r w:rsidRPr="0053490C">
              <w:rPr>
                <w:sz w:val="18"/>
                <w:szCs w:val="18"/>
              </w:rPr>
              <w:t>документов, направление заявителю в электронной</w:t>
            </w:r>
          </w:p>
          <w:p w14:paraId="11DA28DC" w14:textId="77777777" w:rsidR="00295847" w:rsidRPr="0053490C" w:rsidRDefault="00295847" w:rsidP="007F4A93">
            <w:pPr>
              <w:pStyle w:val="ae"/>
              <w:spacing w:after="0"/>
              <w:ind w:firstLine="0"/>
              <w:rPr>
                <w:sz w:val="18"/>
                <w:szCs w:val="18"/>
              </w:rPr>
            </w:pPr>
            <w:r w:rsidRPr="0053490C">
              <w:rPr>
                <w:sz w:val="18"/>
                <w:szCs w:val="18"/>
              </w:rPr>
              <w:t>форме в личный кабинет на ЕПГУ решения об отказе в приеме документов, необходимых для</w:t>
            </w:r>
          </w:p>
          <w:p w14:paraId="795E356B" w14:textId="77777777" w:rsidR="00295847" w:rsidRPr="0053490C" w:rsidRDefault="00295847" w:rsidP="007F4A93">
            <w:pPr>
              <w:pStyle w:val="ae"/>
              <w:spacing w:after="0"/>
              <w:ind w:firstLine="0"/>
              <w:rPr>
                <w:sz w:val="18"/>
                <w:szCs w:val="18"/>
              </w:rPr>
            </w:pPr>
            <w:r w:rsidRPr="0053490C">
              <w:rPr>
                <w:sz w:val="18"/>
                <w:szCs w:val="18"/>
              </w:rPr>
              <w:t>предоставления государственной (муниципальной) услуги</w:t>
            </w:r>
          </w:p>
        </w:tc>
        <w:tc>
          <w:tcPr>
            <w:tcW w:w="1765" w:type="dxa"/>
          </w:tcPr>
          <w:p w14:paraId="2E343E3C" w14:textId="77777777" w:rsidR="00295847" w:rsidRPr="0053490C" w:rsidRDefault="00295847" w:rsidP="007F4A93">
            <w:pPr>
              <w:pStyle w:val="ae"/>
              <w:spacing w:after="0"/>
              <w:ind w:firstLine="0"/>
              <w:rPr>
                <w:sz w:val="18"/>
                <w:szCs w:val="18"/>
              </w:rPr>
            </w:pPr>
            <w:r w:rsidRPr="0053490C">
              <w:rPr>
                <w:sz w:val="18"/>
                <w:szCs w:val="18"/>
              </w:rPr>
              <w:t>1 рабочий день</w:t>
            </w:r>
          </w:p>
        </w:tc>
        <w:tc>
          <w:tcPr>
            <w:tcW w:w="1974" w:type="dxa"/>
          </w:tcPr>
          <w:p w14:paraId="25446116" w14:textId="77777777" w:rsidR="00295847" w:rsidRPr="0053490C" w:rsidRDefault="00295847" w:rsidP="007F4A93">
            <w:pPr>
              <w:pStyle w:val="ae"/>
              <w:spacing w:after="0"/>
              <w:ind w:firstLine="0"/>
              <w:rPr>
                <w:sz w:val="18"/>
                <w:szCs w:val="18"/>
              </w:rPr>
            </w:pPr>
          </w:p>
        </w:tc>
        <w:tc>
          <w:tcPr>
            <w:tcW w:w="1791" w:type="dxa"/>
          </w:tcPr>
          <w:p w14:paraId="4B4D41F0" w14:textId="77777777" w:rsidR="00295847" w:rsidRPr="0053490C" w:rsidRDefault="00295847" w:rsidP="007F4A93">
            <w:pPr>
              <w:pStyle w:val="ae"/>
              <w:spacing w:after="0"/>
              <w:ind w:firstLine="0"/>
              <w:rPr>
                <w:sz w:val="18"/>
                <w:szCs w:val="18"/>
              </w:rPr>
            </w:pPr>
          </w:p>
        </w:tc>
        <w:tc>
          <w:tcPr>
            <w:tcW w:w="1780" w:type="dxa"/>
          </w:tcPr>
          <w:p w14:paraId="6DE76FD3" w14:textId="77777777" w:rsidR="00295847" w:rsidRPr="0053490C" w:rsidRDefault="00295847" w:rsidP="007F4A93">
            <w:pPr>
              <w:pStyle w:val="ae"/>
              <w:spacing w:after="0"/>
              <w:ind w:firstLine="0"/>
              <w:rPr>
                <w:sz w:val="18"/>
                <w:szCs w:val="18"/>
              </w:rPr>
            </w:pPr>
          </w:p>
        </w:tc>
        <w:tc>
          <w:tcPr>
            <w:tcW w:w="2946" w:type="dxa"/>
          </w:tcPr>
          <w:p w14:paraId="62B9D11C" w14:textId="77777777" w:rsidR="00295847" w:rsidRPr="0053490C" w:rsidRDefault="00295847" w:rsidP="007F4A93">
            <w:pPr>
              <w:pStyle w:val="ae"/>
              <w:spacing w:after="0"/>
              <w:ind w:firstLine="0"/>
              <w:rPr>
                <w:sz w:val="18"/>
                <w:szCs w:val="18"/>
              </w:rPr>
            </w:pPr>
            <w:r w:rsidRPr="0053490C">
              <w:rPr>
                <w:sz w:val="18"/>
                <w:szCs w:val="18"/>
              </w:rPr>
              <w:t>Муниципальной услуги, и передачи ему, документов</w:t>
            </w:r>
          </w:p>
        </w:tc>
      </w:tr>
      <w:tr w:rsidR="00295847" w:rsidRPr="0053490C" w14:paraId="6633DF4B" w14:textId="77777777" w:rsidTr="0053490C">
        <w:tc>
          <w:tcPr>
            <w:tcW w:w="2547" w:type="dxa"/>
          </w:tcPr>
          <w:p w14:paraId="1C9A1E59" w14:textId="77777777" w:rsidR="00295847" w:rsidRPr="0053490C" w:rsidRDefault="00295847" w:rsidP="007F4A93">
            <w:pPr>
              <w:pStyle w:val="ae"/>
              <w:spacing w:after="0"/>
              <w:ind w:firstLine="0"/>
              <w:rPr>
                <w:sz w:val="18"/>
                <w:szCs w:val="18"/>
              </w:rPr>
            </w:pPr>
          </w:p>
        </w:tc>
        <w:tc>
          <w:tcPr>
            <w:tcW w:w="2790" w:type="dxa"/>
          </w:tcPr>
          <w:p w14:paraId="5F8AF80C" w14:textId="77777777" w:rsidR="00295847" w:rsidRPr="0053490C" w:rsidRDefault="00295847" w:rsidP="007F4A93">
            <w:pPr>
              <w:pStyle w:val="ae"/>
              <w:spacing w:after="0"/>
              <w:ind w:firstLine="0"/>
              <w:rPr>
                <w:sz w:val="18"/>
                <w:szCs w:val="18"/>
              </w:rPr>
            </w:pPr>
            <w:r w:rsidRPr="0053490C">
              <w:rPr>
                <w:sz w:val="18"/>
                <w:szCs w:val="18"/>
              </w:rPr>
              <w:t>В случае непредставления в течение указанного срока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уведомления об отказе в приеме</w:t>
            </w:r>
          </w:p>
          <w:p w14:paraId="715ADBA4" w14:textId="77777777" w:rsidR="00295847" w:rsidRPr="0053490C" w:rsidRDefault="00295847" w:rsidP="007F4A93">
            <w:pPr>
              <w:pStyle w:val="ae"/>
              <w:spacing w:after="0"/>
              <w:ind w:firstLine="0"/>
              <w:rPr>
                <w:sz w:val="18"/>
                <w:szCs w:val="18"/>
              </w:rPr>
            </w:pPr>
            <w:r w:rsidRPr="0053490C">
              <w:rPr>
                <w:sz w:val="18"/>
                <w:szCs w:val="18"/>
              </w:rPr>
              <w:t>документов, необходимых для предоставления государственной (муниципальной) услуги, с указанием причин отказа</w:t>
            </w:r>
          </w:p>
        </w:tc>
        <w:tc>
          <w:tcPr>
            <w:tcW w:w="1765" w:type="dxa"/>
          </w:tcPr>
          <w:p w14:paraId="45A92960" w14:textId="77777777" w:rsidR="00295847" w:rsidRPr="0053490C" w:rsidRDefault="00295847" w:rsidP="007F4A93">
            <w:pPr>
              <w:pStyle w:val="ae"/>
              <w:spacing w:after="0"/>
              <w:ind w:firstLine="0"/>
              <w:rPr>
                <w:sz w:val="18"/>
                <w:szCs w:val="18"/>
              </w:rPr>
            </w:pPr>
          </w:p>
        </w:tc>
        <w:tc>
          <w:tcPr>
            <w:tcW w:w="1974" w:type="dxa"/>
          </w:tcPr>
          <w:p w14:paraId="05A51907" w14:textId="77777777" w:rsidR="00295847" w:rsidRPr="0053490C" w:rsidRDefault="00295847" w:rsidP="007F4A93">
            <w:pPr>
              <w:pStyle w:val="ae"/>
              <w:spacing w:after="0"/>
              <w:ind w:firstLine="0"/>
              <w:rPr>
                <w:sz w:val="18"/>
                <w:szCs w:val="18"/>
              </w:rPr>
            </w:pPr>
          </w:p>
        </w:tc>
        <w:tc>
          <w:tcPr>
            <w:tcW w:w="1791" w:type="dxa"/>
          </w:tcPr>
          <w:p w14:paraId="29BDCA28" w14:textId="77777777" w:rsidR="00295847" w:rsidRPr="0053490C" w:rsidRDefault="00295847" w:rsidP="007F4A93">
            <w:pPr>
              <w:pStyle w:val="ae"/>
              <w:spacing w:after="0"/>
              <w:ind w:firstLine="0"/>
              <w:rPr>
                <w:sz w:val="18"/>
                <w:szCs w:val="18"/>
              </w:rPr>
            </w:pPr>
          </w:p>
        </w:tc>
        <w:tc>
          <w:tcPr>
            <w:tcW w:w="1780" w:type="dxa"/>
          </w:tcPr>
          <w:p w14:paraId="7101253D" w14:textId="77777777" w:rsidR="00295847" w:rsidRPr="0053490C" w:rsidRDefault="00295847" w:rsidP="007F4A93">
            <w:pPr>
              <w:pStyle w:val="ae"/>
              <w:spacing w:after="0"/>
              <w:ind w:firstLine="0"/>
              <w:rPr>
                <w:sz w:val="18"/>
                <w:szCs w:val="18"/>
              </w:rPr>
            </w:pPr>
          </w:p>
        </w:tc>
        <w:tc>
          <w:tcPr>
            <w:tcW w:w="2946" w:type="dxa"/>
          </w:tcPr>
          <w:p w14:paraId="53FE84A7" w14:textId="77777777" w:rsidR="00295847" w:rsidRPr="0053490C" w:rsidRDefault="00295847" w:rsidP="007F4A93">
            <w:pPr>
              <w:pStyle w:val="ae"/>
              <w:spacing w:after="0"/>
              <w:ind w:firstLine="0"/>
              <w:rPr>
                <w:sz w:val="18"/>
                <w:szCs w:val="18"/>
              </w:rPr>
            </w:pPr>
          </w:p>
        </w:tc>
      </w:tr>
      <w:tr w:rsidR="00295847" w:rsidRPr="0053490C" w14:paraId="1F82E4CA" w14:textId="77777777" w:rsidTr="0053490C">
        <w:tc>
          <w:tcPr>
            <w:tcW w:w="2547" w:type="dxa"/>
          </w:tcPr>
          <w:p w14:paraId="6F0A3E46" w14:textId="77777777" w:rsidR="00295847" w:rsidRPr="0053490C" w:rsidRDefault="00295847" w:rsidP="007F4A93">
            <w:pPr>
              <w:pStyle w:val="ae"/>
              <w:spacing w:after="0"/>
              <w:ind w:firstLine="0"/>
              <w:rPr>
                <w:sz w:val="18"/>
                <w:szCs w:val="18"/>
              </w:rPr>
            </w:pPr>
          </w:p>
        </w:tc>
        <w:tc>
          <w:tcPr>
            <w:tcW w:w="2790" w:type="dxa"/>
          </w:tcPr>
          <w:p w14:paraId="7703F132" w14:textId="77777777" w:rsidR="00295847" w:rsidRPr="0053490C" w:rsidRDefault="00295847" w:rsidP="007F4A93">
            <w:pPr>
              <w:pStyle w:val="ae"/>
              <w:spacing w:after="0"/>
              <w:ind w:firstLine="0"/>
              <w:rPr>
                <w:sz w:val="18"/>
                <w:szCs w:val="18"/>
              </w:rPr>
            </w:pPr>
            <w:r w:rsidRPr="0053490C">
              <w:rPr>
                <w:sz w:val="18"/>
                <w:szCs w:val="18"/>
              </w:rPr>
              <w:t>В случае отсутствия оснований для отказа в приеме</w:t>
            </w:r>
          </w:p>
          <w:p w14:paraId="6D490F69" w14:textId="77777777" w:rsidR="00295847" w:rsidRPr="0053490C" w:rsidRDefault="00295847" w:rsidP="007F4A93">
            <w:pPr>
              <w:pStyle w:val="ae"/>
              <w:spacing w:after="0"/>
              <w:ind w:firstLine="0"/>
              <w:rPr>
                <w:sz w:val="18"/>
                <w:szCs w:val="18"/>
              </w:rPr>
            </w:pPr>
            <w:r w:rsidRPr="0053490C">
              <w:rPr>
                <w:sz w:val="18"/>
                <w:szCs w:val="18"/>
              </w:rPr>
              <w:t>документов, предусмотренных пунктом 2.15 Административного регламента, регистрация</w:t>
            </w:r>
          </w:p>
          <w:p w14:paraId="26E11FEA" w14:textId="77777777" w:rsidR="00295847" w:rsidRPr="0053490C" w:rsidRDefault="00295847" w:rsidP="007F4A93">
            <w:pPr>
              <w:pStyle w:val="ae"/>
              <w:spacing w:after="0"/>
              <w:ind w:firstLine="0"/>
              <w:rPr>
                <w:sz w:val="18"/>
                <w:szCs w:val="18"/>
              </w:rPr>
            </w:pPr>
            <w:r w:rsidRPr="0053490C">
              <w:rPr>
                <w:sz w:val="18"/>
                <w:szCs w:val="18"/>
              </w:rPr>
              <w:t>заявления в электронной базе данных по учету документов</w:t>
            </w:r>
          </w:p>
        </w:tc>
        <w:tc>
          <w:tcPr>
            <w:tcW w:w="1765" w:type="dxa"/>
          </w:tcPr>
          <w:p w14:paraId="259215B9" w14:textId="77777777" w:rsidR="00295847" w:rsidRPr="0053490C" w:rsidRDefault="00295847" w:rsidP="007F4A93">
            <w:pPr>
              <w:pStyle w:val="ae"/>
              <w:spacing w:after="0"/>
              <w:ind w:firstLine="0"/>
              <w:rPr>
                <w:sz w:val="18"/>
                <w:szCs w:val="18"/>
              </w:rPr>
            </w:pPr>
            <w:r w:rsidRPr="0053490C">
              <w:rPr>
                <w:sz w:val="18"/>
                <w:szCs w:val="18"/>
              </w:rPr>
              <w:t>1 рабочий день</w:t>
            </w:r>
          </w:p>
        </w:tc>
        <w:tc>
          <w:tcPr>
            <w:tcW w:w="1974" w:type="dxa"/>
          </w:tcPr>
          <w:p w14:paraId="70581925" w14:textId="77777777" w:rsidR="00295847" w:rsidRPr="0053490C" w:rsidRDefault="00295847" w:rsidP="007F4A93">
            <w:pPr>
              <w:pStyle w:val="ae"/>
              <w:spacing w:after="0"/>
              <w:ind w:firstLine="0"/>
              <w:rPr>
                <w:sz w:val="18"/>
                <w:szCs w:val="18"/>
              </w:rPr>
            </w:pPr>
            <w:r w:rsidRPr="0053490C">
              <w:rPr>
                <w:sz w:val="18"/>
                <w:szCs w:val="18"/>
              </w:rPr>
              <w:t>Должностное лицо, Уполномоченного органа, ответственное за предоставление муниципальной службы</w:t>
            </w:r>
          </w:p>
        </w:tc>
        <w:tc>
          <w:tcPr>
            <w:tcW w:w="1791" w:type="dxa"/>
          </w:tcPr>
          <w:p w14:paraId="7EC99075" w14:textId="77777777" w:rsidR="00295847" w:rsidRPr="0053490C" w:rsidRDefault="00295847" w:rsidP="007F4A93">
            <w:pPr>
              <w:pStyle w:val="ae"/>
              <w:spacing w:after="0"/>
              <w:ind w:firstLine="0"/>
              <w:rPr>
                <w:sz w:val="18"/>
                <w:szCs w:val="18"/>
              </w:rPr>
            </w:pPr>
            <w:r w:rsidRPr="0053490C">
              <w:rPr>
                <w:sz w:val="18"/>
                <w:szCs w:val="18"/>
              </w:rPr>
              <w:t>Уполномоченный орган/ГИС</w:t>
            </w:r>
          </w:p>
        </w:tc>
        <w:tc>
          <w:tcPr>
            <w:tcW w:w="1780" w:type="dxa"/>
          </w:tcPr>
          <w:p w14:paraId="15B7C7A0" w14:textId="77777777" w:rsidR="00295847" w:rsidRPr="0053490C" w:rsidRDefault="00295847" w:rsidP="007F4A93">
            <w:pPr>
              <w:pStyle w:val="ae"/>
              <w:spacing w:after="0"/>
              <w:ind w:firstLine="0"/>
              <w:rPr>
                <w:sz w:val="18"/>
                <w:szCs w:val="18"/>
              </w:rPr>
            </w:pPr>
          </w:p>
        </w:tc>
        <w:tc>
          <w:tcPr>
            <w:tcW w:w="2946" w:type="dxa"/>
          </w:tcPr>
          <w:p w14:paraId="467206FD" w14:textId="77777777" w:rsidR="00295847" w:rsidRPr="0053490C" w:rsidRDefault="00295847" w:rsidP="007F4A93">
            <w:pPr>
              <w:pStyle w:val="ae"/>
              <w:spacing w:after="0"/>
              <w:ind w:firstLine="0"/>
              <w:rPr>
                <w:sz w:val="18"/>
                <w:szCs w:val="18"/>
              </w:rPr>
            </w:pPr>
          </w:p>
        </w:tc>
      </w:tr>
      <w:tr w:rsidR="00295847" w:rsidRPr="0053490C" w14:paraId="611E8C86" w14:textId="77777777" w:rsidTr="0053490C">
        <w:tc>
          <w:tcPr>
            <w:tcW w:w="2547" w:type="dxa"/>
          </w:tcPr>
          <w:p w14:paraId="7B8FDACB" w14:textId="77777777" w:rsidR="00295847" w:rsidRPr="0053490C" w:rsidRDefault="00295847" w:rsidP="007F4A93">
            <w:pPr>
              <w:pStyle w:val="ae"/>
              <w:spacing w:after="0"/>
              <w:ind w:firstLine="0"/>
              <w:rPr>
                <w:sz w:val="18"/>
                <w:szCs w:val="18"/>
              </w:rPr>
            </w:pPr>
          </w:p>
        </w:tc>
        <w:tc>
          <w:tcPr>
            <w:tcW w:w="2790" w:type="dxa"/>
          </w:tcPr>
          <w:p w14:paraId="58C98D8A" w14:textId="77777777" w:rsidR="00295847" w:rsidRPr="0053490C" w:rsidRDefault="00295847" w:rsidP="007F4A93">
            <w:pPr>
              <w:pStyle w:val="ae"/>
              <w:spacing w:after="0"/>
              <w:ind w:firstLine="0"/>
              <w:rPr>
                <w:sz w:val="18"/>
                <w:szCs w:val="18"/>
              </w:rPr>
            </w:pPr>
            <w:r w:rsidRPr="0053490C">
              <w:rPr>
                <w:sz w:val="18"/>
                <w:szCs w:val="18"/>
              </w:rPr>
              <w:t>Проверка заявления и</w:t>
            </w:r>
          </w:p>
          <w:p w14:paraId="4747C145" w14:textId="77777777" w:rsidR="00295847" w:rsidRPr="0053490C" w:rsidRDefault="00295847" w:rsidP="007F4A93">
            <w:pPr>
              <w:pStyle w:val="ae"/>
              <w:spacing w:after="0"/>
              <w:ind w:firstLine="0"/>
              <w:rPr>
                <w:sz w:val="18"/>
                <w:szCs w:val="18"/>
              </w:rPr>
            </w:pPr>
            <w:r w:rsidRPr="0053490C">
              <w:rPr>
                <w:sz w:val="18"/>
                <w:szCs w:val="18"/>
              </w:rPr>
              <w:t>документов представленных</w:t>
            </w:r>
          </w:p>
          <w:p w14:paraId="26CE619D" w14:textId="77777777" w:rsidR="00295847" w:rsidRPr="0053490C" w:rsidRDefault="00295847" w:rsidP="007F4A93">
            <w:pPr>
              <w:pStyle w:val="ae"/>
              <w:spacing w:after="0"/>
              <w:ind w:firstLine="0"/>
              <w:rPr>
                <w:sz w:val="18"/>
                <w:szCs w:val="18"/>
              </w:rPr>
            </w:pPr>
            <w:r w:rsidRPr="0053490C">
              <w:rPr>
                <w:sz w:val="18"/>
                <w:szCs w:val="18"/>
              </w:rPr>
              <w:t>для получения муниципальной услуги</w:t>
            </w:r>
          </w:p>
        </w:tc>
        <w:tc>
          <w:tcPr>
            <w:tcW w:w="1765" w:type="dxa"/>
          </w:tcPr>
          <w:p w14:paraId="56838CF0" w14:textId="77777777" w:rsidR="00295847" w:rsidRPr="0053490C" w:rsidRDefault="00295847" w:rsidP="007F4A93">
            <w:pPr>
              <w:pStyle w:val="ae"/>
              <w:spacing w:after="0"/>
              <w:ind w:firstLine="0"/>
              <w:rPr>
                <w:sz w:val="18"/>
                <w:szCs w:val="18"/>
              </w:rPr>
            </w:pPr>
          </w:p>
        </w:tc>
        <w:tc>
          <w:tcPr>
            <w:tcW w:w="1974" w:type="dxa"/>
          </w:tcPr>
          <w:p w14:paraId="0FC2C947" w14:textId="77777777" w:rsidR="00295847" w:rsidRPr="0053490C" w:rsidRDefault="00295847" w:rsidP="007F4A93">
            <w:pPr>
              <w:pStyle w:val="ae"/>
              <w:spacing w:after="0"/>
              <w:ind w:firstLine="0"/>
              <w:rPr>
                <w:sz w:val="18"/>
                <w:szCs w:val="18"/>
              </w:rPr>
            </w:pPr>
            <w:r w:rsidRPr="0053490C">
              <w:rPr>
                <w:sz w:val="18"/>
                <w:szCs w:val="18"/>
              </w:rPr>
              <w:t>Должностное лицо, Уполномоченного органа, ответственное за предоставление муниципальной службы</w:t>
            </w:r>
          </w:p>
        </w:tc>
        <w:tc>
          <w:tcPr>
            <w:tcW w:w="1791" w:type="dxa"/>
          </w:tcPr>
          <w:p w14:paraId="3EB06676" w14:textId="77777777" w:rsidR="00295847" w:rsidRPr="0053490C" w:rsidRDefault="00295847" w:rsidP="007F4A93">
            <w:pPr>
              <w:pStyle w:val="ae"/>
              <w:spacing w:after="0"/>
              <w:ind w:firstLine="0"/>
              <w:rPr>
                <w:sz w:val="18"/>
                <w:szCs w:val="18"/>
              </w:rPr>
            </w:pPr>
            <w:r w:rsidRPr="0053490C">
              <w:rPr>
                <w:sz w:val="18"/>
                <w:szCs w:val="18"/>
              </w:rPr>
              <w:t>Уполномоченный орган/ГИС</w:t>
            </w:r>
          </w:p>
        </w:tc>
        <w:tc>
          <w:tcPr>
            <w:tcW w:w="1780" w:type="dxa"/>
          </w:tcPr>
          <w:p w14:paraId="10578327" w14:textId="77777777" w:rsidR="00295847" w:rsidRPr="0053490C" w:rsidRDefault="00295847" w:rsidP="007F4A93">
            <w:pPr>
              <w:pStyle w:val="ae"/>
              <w:spacing w:after="0"/>
              <w:ind w:firstLine="0"/>
              <w:rPr>
                <w:sz w:val="18"/>
                <w:szCs w:val="18"/>
              </w:rPr>
            </w:pPr>
          </w:p>
        </w:tc>
        <w:tc>
          <w:tcPr>
            <w:tcW w:w="2946" w:type="dxa"/>
          </w:tcPr>
          <w:p w14:paraId="084F312F" w14:textId="77777777" w:rsidR="00295847" w:rsidRPr="0053490C" w:rsidRDefault="00295847" w:rsidP="007F4A93">
            <w:pPr>
              <w:pStyle w:val="ae"/>
              <w:spacing w:after="0"/>
              <w:ind w:firstLine="0"/>
              <w:rPr>
                <w:sz w:val="18"/>
                <w:szCs w:val="18"/>
              </w:rPr>
            </w:pPr>
          </w:p>
        </w:tc>
      </w:tr>
      <w:tr w:rsidR="00295847" w:rsidRPr="0053490C" w14:paraId="178D8F33" w14:textId="77777777" w:rsidTr="0053490C">
        <w:tc>
          <w:tcPr>
            <w:tcW w:w="2547" w:type="dxa"/>
          </w:tcPr>
          <w:p w14:paraId="6C01D036" w14:textId="77777777" w:rsidR="00295847" w:rsidRPr="0053490C" w:rsidRDefault="00295847" w:rsidP="007F4A93">
            <w:pPr>
              <w:pStyle w:val="ae"/>
              <w:spacing w:after="0"/>
              <w:ind w:firstLine="0"/>
              <w:rPr>
                <w:sz w:val="18"/>
                <w:szCs w:val="18"/>
              </w:rPr>
            </w:pPr>
          </w:p>
        </w:tc>
        <w:tc>
          <w:tcPr>
            <w:tcW w:w="2790" w:type="dxa"/>
          </w:tcPr>
          <w:p w14:paraId="1C9D9829" w14:textId="77777777" w:rsidR="00295847" w:rsidRPr="0053490C" w:rsidRDefault="00295847" w:rsidP="007F4A93">
            <w:pPr>
              <w:pStyle w:val="ae"/>
              <w:spacing w:after="0"/>
              <w:ind w:firstLine="0"/>
              <w:rPr>
                <w:sz w:val="18"/>
                <w:szCs w:val="18"/>
              </w:rPr>
            </w:pPr>
            <w:r w:rsidRPr="0053490C">
              <w:rPr>
                <w:sz w:val="18"/>
                <w:szCs w:val="18"/>
              </w:rPr>
              <w:t>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p w14:paraId="64E33023" w14:textId="77777777" w:rsidR="00295847" w:rsidRPr="0053490C" w:rsidRDefault="00295847" w:rsidP="007F4A93">
            <w:pPr>
              <w:pStyle w:val="ae"/>
              <w:spacing w:after="0"/>
              <w:ind w:firstLine="0"/>
              <w:rPr>
                <w:sz w:val="18"/>
                <w:szCs w:val="18"/>
              </w:rPr>
            </w:pPr>
          </w:p>
          <w:p w14:paraId="7ABAA759" w14:textId="77777777" w:rsidR="00295847" w:rsidRPr="0053490C" w:rsidRDefault="00295847" w:rsidP="007F4A93">
            <w:pPr>
              <w:pStyle w:val="ae"/>
              <w:spacing w:after="0"/>
              <w:ind w:firstLine="0"/>
              <w:rPr>
                <w:sz w:val="18"/>
                <w:szCs w:val="18"/>
              </w:rPr>
            </w:pPr>
          </w:p>
        </w:tc>
        <w:tc>
          <w:tcPr>
            <w:tcW w:w="1765" w:type="dxa"/>
          </w:tcPr>
          <w:p w14:paraId="65B2EC1A" w14:textId="77777777" w:rsidR="00295847" w:rsidRPr="0053490C" w:rsidRDefault="00295847" w:rsidP="007F4A93">
            <w:pPr>
              <w:pStyle w:val="ae"/>
              <w:spacing w:after="0"/>
              <w:ind w:firstLine="0"/>
              <w:rPr>
                <w:sz w:val="18"/>
                <w:szCs w:val="18"/>
              </w:rPr>
            </w:pPr>
          </w:p>
        </w:tc>
        <w:tc>
          <w:tcPr>
            <w:tcW w:w="1974" w:type="dxa"/>
          </w:tcPr>
          <w:p w14:paraId="1C189B82" w14:textId="77777777" w:rsidR="00295847" w:rsidRPr="0053490C" w:rsidRDefault="00295847" w:rsidP="007F4A93">
            <w:pPr>
              <w:pStyle w:val="ae"/>
              <w:spacing w:after="0"/>
              <w:ind w:firstLine="0"/>
              <w:rPr>
                <w:sz w:val="18"/>
                <w:szCs w:val="18"/>
              </w:rPr>
            </w:pPr>
            <w:r w:rsidRPr="0053490C">
              <w:rPr>
                <w:sz w:val="18"/>
                <w:szCs w:val="18"/>
              </w:rPr>
              <w:t>Должностное лицо, Уполномоченного органа, ответственное за предоставление муниципальной службы</w:t>
            </w:r>
          </w:p>
        </w:tc>
        <w:tc>
          <w:tcPr>
            <w:tcW w:w="1791" w:type="dxa"/>
          </w:tcPr>
          <w:p w14:paraId="77127994" w14:textId="77777777" w:rsidR="00295847" w:rsidRPr="0053490C" w:rsidRDefault="00295847" w:rsidP="007F4A93">
            <w:pPr>
              <w:pStyle w:val="ae"/>
              <w:spacing w:after="0"/>
              <w:ind w:firstLine="0"/>
              <w:rPr>
                <w:sz w:val="18"/>
                <w:szCs w:val="18"/>
              </w:rPr>
            </w:pPr>
            <w:r w:rsidRPr="0053490C">
              <w:rPr>
                <w:sz w:val="18"/>
                <w:szCs w:val="18"/>
              </w:rPr>
              <w:t>Уполномоченный орган/ГИС</w:t>
            </w:r>
          </w:p>
        </w:tc>
        <w:tc>
          <w:tcPr>
            <w:tcW w:w="1780" w:type="dxa"/>
          </w:tcPr>
          <w:p w14:paraId="1ACF1B2E" w14:textId="77777777" w:rsidR="00295847" w:rsidRPr="0053490C" w:rsidRDefault="00295847" w:rsidP="007F4A93">
            <w:pPr>
              <w:pStyle w:val="ae"/>
              <w:spacing w:after="0"/>
              <w:ind w:firstLine="0"/>
              <w:rPr>
                <w:sz w:val="18"/>
                <w:szCs w:val="18"/>
              </w:rPr>
            </w:pPr>
            <w:r w:rsidRPr="0053490C">
              <w:rPr>
                <w:sz w:val="18"/>
                <w:szCs w:val="18"/>
              </w:rPr>
              <w:t>наличие/отсутствие оснований для отказа в приеме</w:t>
            </w:r>
          </w:p>
          <w:p w14:paraId="1652634B" w14:textId="77777777" w:rsidR="00295847" w:rsidRPr="0053490C" w:rsidRDefault="00295847" w:rsidP="007F4A93">
            <w:pPr>
              <w:pStyle w:val="ae"/>
              <w:spacing w:after="0"/>
              <w:ind w:firstLine="0"/>
              <w:rPr>
                <w:sz w:val="18"/>
                <w:szCs w:val="18"/>
              </w:rPr>
            </w:pPr>
            <w:r w:rsidRPr="0053490C">
              <w:rPr>
                <w:sz w:val="18"/>
                <w:szCs w:val="18"/>
              </w:rPr>
              <w:t>документов, предусмотренных пунктом 2.12</w:t>
            </w:r>
          </w:p>
          <w:p w14:paraId="71B7F4D5" w14:textId="77777777" w:rsidR="00295847" w:rsidRPr="0053490C" w:rsidRDefault="00295847" w:rsidP="007F4A93">
            <w:pPr>
              <w:pStyle w:val="ae"/>
              <w:spacing w:after="0"/>
              <w:ind w:firstLine="0"/>
              <w:rPr>
                <w:sz w:val="18"/>
                <w:szCs w:val="18"/>
              </w:rPr>
            </w:pPr>
            <w:r w:rsidRPr="0053490C">
              <w:rPr>
                <w:sz w:val="18"/>
                <w:szCs w:val="18"/>
              </w:rPr>
              <w:t>Административного регламента</w:t>
            </w:r>
          </w:p>
        </w:tc>
        <w:tc>
          <w:tcPr>
            <w:tcW w:w="2946" w:type="dxa"/>
          </w:tcPr>
          <w:p w14:paraId="39387F3F" w14:textId="77777777" w:rsidR="00295847" w:rsidRPr="0053490C" w:rsidRDefault="00295847" w:rsidP="007F4A93">
            <w:pPr>
              <w:widowControl w:val="0"/>
              <w:autoSpaceDE w:val="0"/>
              <w:autoSpaceDN w:val="0"/>
              <w:spacing w:line="240" w:lineRule="auto"/>
              <w:ind w:firstLine="0"/>
              <w:rPr>
                <w:sz w:val="18"/>
                <w:szCs w:val="18"/>
                <w:lang w:eastAsia="en-US"/>
              </w:rPr>
            </w:pPr>
            <w:r w:rsidRPr="0053490C">
              <w:rPr>
                <w:sz w:val="18"/>
                <w:szCs w:val="18"/>
                <w:lang w:eastAsia="en-US"/>
              </w:rPr>
              <w:t>Направленное</w:t>
            </w:r>
          </w:p>
          <w:p w14:paraId="47767512" w14:textId="77777777" w:rsidR="00295847" w:rsidRPr="0053490C" w:rsidRDefault="00295847" w:rsidP="007F4A93">
            <w:pPr>
              <w:widowControl w:val="0"/>
              <w:autoSpaceDE w:val="0"/>
              <w:autoSpaceDN w:val="0"/>
              <w:spacing w:line="240" w:lineRule="auto"/>
              <w:ind w:firstLine="0"/>
              <w:rPr>
                <w:sz w:val="18"/>
                <w:szCs w:val="18"/>
                <w:lang w:eastAsia="en-US"/>
              </w:rPr>
            </w:pPr>
            <w:r w:rsidRPr="0053490C">
              <w:rPr>
                <w:sz w:val="18"/>
                <w:szCs w:val="18"/>
                <w:lang w:eastAsia="en-US"/>
              </w:rPr>
              <w:t>заявителю электронное</w:t>
            </w:r>
            <w:r w:rsidRPr="0053490C">
              <w:rPr>
                <w:spacing w:val="-57"/>
                <w:sz w:val="18"/>
                <w:szCs w:val="18"/>
                <w:lang w:eastAsia="en-US"/>
              </w:rPr>
              <w:t xml:space="preserve"> </w:t>
            </w:r>
            <w:r w:rsidRPr="0053490C">
              <w:rPr>
                <w:sz w:val="18"/>
                <w:szCs w:val="18"/>
                <w:lang w:eastAsia="en-US"/>
              </w:rPr>
              <w:t>сообщение о приеме</w:t>
            </w:r>
            <w:r w:rsidRPr="0053490C">
              <w:rPr>
                <w:spacing w:val="1"/>
                <w:sz w:val="18"/>
                <w:szCs w:val="18"/>
                <w:lang w:eastAsia="en-US"/>
              </w:rPr>
              <w:t xml:space="preserve"> </w:t>
            </w:r>
            <w:r w:rsidRPr="0053490C">
              <w:rPr>
                <w:sz w:val="18"/>
                <w:szCs w:val="18"/>
                <w:lang w:eastAsia="en-US"/>
              </w:rPr>
              <w:t>заявления к</w:t>
            </w:r>
            <w:r w:rsidRPr="0053490C">
              <w:rPr>
                <w:spacing w:val="1"/>
                <w:sz w:val="18"/>
                <w:szCs w:val="18"/>
                <w:lang w:eastAsia="en-US"/>
              </w:rPr>
              <w:t xml:space="preserve"> </w:t>
            </w:r>
            <w:r w:rsidRPr="0053490C">
              <w:rPr>
                <w:sz w:val="18"/>
                <w:szCs w:val="18"/>
                <w:lang w:eastAsia="en-US"/>
              </w:rPr>
              <w:t>рассмотрению либо</w:t>
            </w:r>
            <w:r w:rsidRPr="0053490C">
              <w:rPr>
                <w:spacing w:val="1"/>
                <w:sz w:val="18"/>
                <w:szCs w:val="18"/>
                <w:lang w:eastAsia="en-US"/>
              </w:rPr>
              <w:t xml:space="preserve"> </w:t>
            </w:r>
            <w:r w:rsidRPr="0053490C">
              <w:rPr>
                <w:sz w:val="18"/>
                <w:szCs w:val="18"/>
                <w:lang w:eastAsia="en-US"/>
              </w:rPr>
              <w:t>отказа</w:t>
            </w:r>
            <w:r w:rsidRPr="0053490C">
              <w:rPr>
                <w:spacing w:val="-2"/>
                <w:sz w:val="18"/>
                <w:szCs w:val="18"/>
                <w:lang w:eastAsia="en-US"/>
              </w:rPr>
              <w:t xml:space="preserve"> </w:t>
            </w:r>
            <w:r w:rsidRPr="0053490C">
              <w:rPr>
                <w:sz w:val="18"/>
                <w:szCs w:val="18"/>
                <w:lang w:eastAsia="en-US"/>
              </w:rPr>
              <w:t>в</w:t>
            </w:r>
            <w:r w:rsidRPr="0053490C">
              <w:rPr>
                <w:spacing w:val="-1"/>
                <w:sz w:val="18"/>
                <w:szCs w:val="18"/>
                <w:lang w:eastAsia="en-US"/>
              </w:rPr>
              <w:t xml:space="preserve"> </w:t>
            </w:r>
            <w:r w:rsidRPr="0053490C">
              <w:rPr>
                <w:sz w:val="18"/>
                <w:szCs w:val="18"/>
                <w:lang w:eastAsia="en-US"/>
              </w:rPr>
              <w:t>приеме</w:t>
            </w:r>
          </w:p>
          <w:p w14:paraId="2675FD92" w14:textId="77777777" w:rsidR="00295847" w:rsidRPr="0053490C" w:rsidRDefault="00295847" w:rsidP="007F4A93">
            <w:pPr>
              <w:pStyle w:val="ae"/>
              <w:spacing w:after="0"/>
              <w:ind w:firstLine="0"/>
              <w:rPr>
                <w:sz w:val="18"/>
                <w:szCs w:val="18"/>
              </w:rPr>
            </w:pPr>
            <w:r w:rsidRPr="0053490C">
              <w:rPr>
                <w:sz w:val="18"/>
                <w:szCs w:val="18"/>
                <w:lang w:eastAsia="en-US"/>
              </w:rPr>
              <w:t>заявления к</w:t>
            </w:r>
            <w:r w:rsidRPr="0053490C">
              <w:rPr>
                <w:spacing w:val="1"/>
                <w:sz w:val="18"/>
                <w:szCs w:val="18"/>
                <w:lang w:eastAsia="en-US"/>
              </w:rPr>
              <w:t xml:space="preserve"> </w:t>
            </w:r>
            <w:r w:rsidRPr="0053490C">
              <w:rPr>
                <w:sz w:val="18"/>
                <w:szCs w:val="18"/>
                <w:lang w:eastAsia="en-US"/>
              </w:rPr>
              <w:t>рассмотрению</w:t>
            </w:r>
          </w:p>
        </w:tc>
      </w:tr>
      <w:tr w:rsidR="00295847" w:rsidRPr="0053490C" w14:paraId="2BFC2BB6" w14:textId="77777777" w:rsidTr="0053490C">
        <w:tc>
          <w:tcPr>
            <w:tcW w:w="15593" w:type="dxa"/>
            <w:gridSpan w:val="7"/>
          </w:tcPr>
          <w:p w14:paraId="2CBB641B" w14:textId="77777777" w:rsidR="00295847" w:rsidRPr="0053490C" w:rsidRDefault="00295847" w:rsidP="007F4A93">
            <w:pPr>
              <w:widowControl w:val="0"/>
              <w:autoSpaceDE w:val="0"/>
              <w:autoSpaceDN w:val="0"/>
              <w:spacing w:line="240" w:lineRule="auto"/>
              <w:ind w:firstLine="0"/>
              <w:rPr>
                <w:sz w:val="18"/>
                <w:szCs w:val="18"/>
                <w:lang w:eastAsia="en-US"/>
              </w:rPr>
            </w:pPr>
            <w:r w:rsidRPr="0053490C">
              <w:rPr>
                <w:sz w:val="18"/>
                <w:szCs w:val="18"/>
              </w:rPr>
              <w:t>2. Получение сведений посредством СМЭВ</w:t>
            </w:r>
          </w:p>
        </w:tc>
      </w:tr>
      <w:tr w:rsidR="00295847" w:rsidRPr="0053490C" w14:paraId="247C0567" w14:textId="77777777" w:rsidTr="0053490C">
        <w:tc>
          <w:tcPr>
            <w:tcW w:w="2547" w:type="dxa"/>
          </w:tcPr>
          <w:p w14:paraId="0425BF09" w14:textId="77777777" w:rsidR="00295847" w:rsidRPr="0053490C" w:rsidRDefault="00295847" w:rsidP="007F4A93">
            <w:pPr>
              <w:pStyle w:val="ae"/>
              <w:spacing w:after="0"/>
              <w:ind w:firstLine="0"/>
              <w:rPr>
                <w:sz w:val="18"/>
                <w:szCs w:val="18"/>
              </w:rPr>
            </w:pPr>
            <w:r w:rsidRPr="0053490C">
              <w:rPr>
                <w:sz w:val="18"/>
                <w:szCs w:val="18"/>
              </w:rPr>
              <w:t>пакет зарегистрированных документов, поступивших</w:t>
            </w:r>
          </w:p>
          <w:p w14:paraId="371E6E8C" w14:textId="77777777" w:rsidR="00295847" w:rsidRPr="0053490C" w:rsidRDefault="00295847" w:rsidP="007F4A93">
            <w:pPr>
              <w:pStyle w:val="ae"/>
              <w:spacing w:after="0"/>
              <w:ind w:firstLine="0"/>
              <w:rPr>
                <w:sz w:val="18"/>
                <w:szCs w:val="18"/>
              </w:rPr>
            </w:pPr>
            <w:r w:rsidRPr="0053490C">
              <w:rPr>
                <w:sz w:val="18"/>
                <w:szCs w:val="18"/>
              </w:rPr>
              <w:t>должностному лицу, ответственному за предоставление государственной (муниципальной) услуги</w:t>
            </w:r>
          </w:p>
        </w:tc>
        <w:tc>
          <w:tcPr>
            <w:tcW w:w="2790" w:type="dxa"/>
          </w:tcPr>
          <w:p w14:paraId="2583C621" w14:textId="77777777" w:rsidR="00295847" w:rsidRPr="0053490C" w:rsidRDefault="00295847" w:rsidP="007F4A93">
            <w:pPr>
              <w:pStyle w:val="TableParagraph"/>
              <w:spacing w:line="240" w:lineRule="auto"/>
              <w:ind w:left="0" w:firstLine="0"/>
              <w:rPr>
                <w:sz w:val="18"/>
                <w:szCs w:val="18"/>
              </w:rPr>
            </w:pPr>
            <w:r w:rsidRPr="0053490C">
              <w:rPr>
                <w:sz w:val="18"/>
                <w:szCs w:val="18"/>
              </w:rPr>
              <w:t>направление</w:t>
            </w:r>
          </w:p>
          <w:p w14:paraId="4B54AE96" w14:textId="77777777" w:rsidR="00295847" w:rsidRPr="0053490C" w:rsidRDefault="00295847" w:rsidP="007F4A93">
            <w:pPr>
              <w:pStyle w:val="TableParagraph"/>
              <w:spacing w:line="240" w:lineRule="auto"/>
              <w:ind w:left="0" w:firstLine="0"/>
              <w:rPr>
                <w:sz w:val="18"/>
                <w:szCs w:val="18"/>
              </w:rPr>
            </w:pPr>
            <w:r w:rsidRPr="0053490C">
              <w:rPr>
                <w:sz w:val="18"/>
                <w:szCs w:val="18"/>
              </w:rPr>
              <w:t>межведомственных</w:t>
            </w:r>
            <w:r w:rsidRPr="0053490C">
              <w:rPr>
                <w:spacing w:val="-8"/>
                <w:sz w:val="18"/>
                <w:szCs w:val="18"/>
              </w:rPr>
              <w:t xml:space="preserve"> </w:t>
            </w:r>
            <w:r w:rsidRPr="0053490C">
              <w:rPr>
                <w:sz w:val="18"/>
                <w:szCs w:val="18"/>
              </w:rPr>
              <w:t>запросов</w:t>
            </w:r>
            <w:r w:rsidRPr="0053490C">
              <w:rPr>
                <w:spacing w:val="-8"/>
                <w:sz w:val="18"/>
                <w:szCs w:val="18"/>
              </w:rPr>
              <w:t xml:space="preserve"> </w:t>
            </w:r>
            <w:r w:rsidRPr="0053490C">
              <w:rPr>
                <w:sz w:val="18"/>
                <w:szCs w:val="18"/>
              </w:rPr>
              <w:t>в</w:t>
            </w:r>
            <w:r w:rsidRPr="0053490C">
              <w:rPr>
                <w:spacing w:val="-57"/>
                <w:sz w:val="18"/>
                <w:szCs w:val="18"/>
              </w:rPr>
              <w:t xml:space="preserve"> </w:t>
            </w:r>
            <w:r w:rsidRPr="0053490C">
              <w:rPr>
                <w:sz w:val="18"/>
                <w:szCs w:val="18"/>
              </w:rPr>
              <w:t>органы и организации,</w:t>
            </w:r>
            <w:r w:rsidRPr="0053490C">
              <w:rPr>
                <w:spacing w:val="1"/>
                <w:sz w:val="18"/>
                <w:szCs w:val="18"/>
              </w:rPr>
              <w:t xml:space="preserve"> </w:t>
            </w:r>
            <w:r w:rsidRPr="0053490C">
              <w:rPr>
                <w:sz w:val="18"/>
                <w:szCs w:val="18"/>
              </w:rPr>
              <w:t>указанные в пункте 2.3</w:t>
            </w:r>
            <w:r w:rsidRPr="0053490C">
              <w:rPr>
                <w:spacing w:val="1"/>
                <w:sz w:val="18"/>
                <w:szCs w:val="18"/>
              </w:rPr>
              <w:t xml:space="preserve"> </w:t>
            </w:r>
            <w:r w:rsidRPr="0053490C">
              <w:rPr>
                <w:sz w:val="18"/>
                <w:szCs w:val="18"/>
              </w:rPr>
              <w:t>Административного</w:t>
            </w:r>
            <w:r w:rsidRPr="0053490C">
              <w:rPr>
                <w:spacing w:val="1"/>
                <w:sz w:val="18"/>
                <w:szCs w:val="18"/>
              </w:rPr>
              <w:t xml:space="preserve"> </w:t>
            </w:r>
            <w:r w:rsidRPr="0053490C">
              <w:rPr>
                <w:sz w:val="18"/>
                <w:szCs w:val="18"/>
              </w:rPr>
              <w:t>регламента</w:t>
            </w:r>
          </w:p>
        </w:tc>
        <w:tc>
          <w:tcPr>
            <w:tcW w:w="1765" w:type="dxa"/>
          </w:tcPr>
          <w:p w14:paraId="0ABA9F17" w14:textId="77777777" w:rsidR="00295847" w:rsidRPr="0053490C" w:rsidRDefault="00295847" w:rsidP="007F4A93">
            <w:pPr>
              <w:pStyle w:val="TableParagraph"/>
              <w:spacing w:line="240" w:lineRule="auto"/>
              <w:ind w:left="0" w:firstLine="0"/>
              <w:rPr>
                <w:sz w:val="18"/>
                <w:szCs w:val="18"/>
              </w:rPr>
            </w:pPr>
            <w:r w:rsidRPr="0053490C">
              <w:rPr>
                <w:sz w:val="18"/>
                <w:szCs w:val="18"/>
              </w:rPr>
              <w:t>в день</w:t>
            </w:r>
            <w:r w:rsidRPr="0053490C">
              <w:rPr>
                <w:spacing w:val="1"/>
                <w:sz w:val="18"/>
                <w:szCs w:val="18"/>
              </w:rPr>
              <w:t xml:space="preserve"> </w:t>
            </w:r>
            <w:r w:rsidRPr="0053490C">
              <w:rPr>
                <w:sz w:val="18"/>
                <w:szCs w:val="18"/>
              </w:rPr>
              <w:t>регистрации</w:t>
            </w:r>
            <w:r w:rsidRPr="0053490C">
              <w:rPr>
                <w:spacing w:val="-57"/>
                <w:sz w:val="18"/>
                <w:szCs w:val="18"/>
              </w:rPr>
              <w:t xml:space="preserve"> </w:t>
            </w:r>
            <w:r w:rsidRPr="0053490C">
              <w:rPr>
                <w:sz w:val="18"/>
                <w:szCs w:val="18"/>
              </w:rPr>
              <w:t>заявления и</w:t>
            </w:r>
            <w:r w:rsidRPr="0053490C">
              <w:rPr>
                <w:spacing w:val="1"/>
                <w:sz w:val="18"/>
                <w:szCs w:val="18"/>
              </w:rPr>
              <w:t xml:space="preserve"> </w:t>
            </w:r>
            <w:r w:rsidRPr="0053490C">
              <w:rPr>
                <w:sz w:val="18"/>
                <w:szCs w:val="18"/>
              </w:rPr>
              <w:t>документов</w:t>
            </w:r>
          </w:p>
        </w:tc>
        <w:tc>
          <w:tcPr>
            <w:tcW w:w="1974" w:type="dxa"/>
          </w:tcPr>
          <w:p w14:paraId="3475ECBA" w14:textId="77777777" w:rsidR="00295847" w:rsidRPr="0053490C" w:rsidRDefault="00295847" w:rsidP="007F4A93">
            <w:pPr>
              <w:pStyle w:val="TableParagraph"/>
              <w:spacing w:line="240" w:lineRule="auto"/>
              <w:ind w:left="0" w:firstLine="0"/>
              <w:rPr>
                <w:sz w:val="18"/>
                <w:szCs w:val="18"/>
              </w:rPr>
            </w:pPr>
            <w:r w:rsidRPr="0053490C">
              <w:rPr>
                <w:sz w:val="18"/>
                <w:szCs w:val="18"/>
              </w:rPr>
              <w:t>должностное лицо</w:t>
            </w:r>
            <w:r w:rsidRPr="0053490C">
              <w:rPr>
                <w:spacing w:val="-57"/>
                <w:sz w:val="18"/>
                <w:szCs w:val="18"/>
              </w:rPr>
              <w:t xml:space="preserve"> </w:t>
            </w:r>
            <w:r w:rsidRPr="0053490C">
              <w:rPr>
                <w:sz w:val="18"/>
                <w:szCs w:val="18"/>
              </w:rPr>
              <w:t>Уполномоченного</w:t>
            </w:r>
            <w:r w:rsidRPr="0053490C">
              <w:rPr>
                <w:spacing w:val="-57"/>
                <w:sz w:val="18"/>
                <w:szCs w:val="18"/>
              </w:rPr>
              <w:t xml:space="preserve"> </w:t>
            </w:r>
            <w:r w:rsidRPr="0053490C">
              <w:rPr>
                <w:sz w:val="18"/>
                <w:szCs w:val="18"/>
              </w:rPr>
              <w:t>органа,</w:t>
            </w:r>
            <w:r w:rsidRPr="0053490C">
              <w:rPr>
                <w:spacing w:val="1"/>
                <w:sz w:val="18"/>
                <w:szCs w:val="18"/>
              </w:rPr>
              <w:t xml:space="preserve"> </w:t>
            </w:r>
            <w:r w:rsidRPr="0053490C">
              <w:rPr>
                <w:sz w:val="18"/>
                <w:szCs w:val="18"/>
              </w:rPr>
              <w:t>ответственное за</w:t>
            </w:r>
            <w:r w:rsidRPr="0053490C">
              <w:rPr>
                <w:spacing w:val="1"/>
                <w:sz w:val="18"/>
                <w:szCs w:val="18"/>
              </w:rPr>
              <w:t xml:space="preserve"> </w:t>
            </w:r>
            <w:r w:rsidRPr="0053490C">
              <w:rPr>
                <w:sz w:val="18"/>
                <w:szCs w:val="18"/>
              </w:rPr>
              <w:t>предоставление</w:t>
            </w:r>
            <w:r w:rsidRPr="0053490C">
              <w:rPr>
                <w:spacing w:val="1"/>
                <w:sz w:val="18"/>
                <w:szCs w:val="18"/>
              </w:rPr>
              <w:t xml:space="preserve"> </w:t>
            </w:r>
            <w:r w:rsidRPr="0053490C">
              <w:rPr>
                <w:sz w:val="18"/>
                <w:szCs w:val="18"/>
              </w:rPr>
              <w:t>государственной</w:t>
            </w:r>
            <w:r w:rsidRPr="0053490C">
              <w:rPr>
                <w:spacing w:val="1"/>
                <w:sz w:val="18"/>
                <w:szCs w:val="18"/>
              </w:rPr>
              <w:t xml:space="preserve"> </w:t>
            </w:r>
            <w:r w:rsidRPr="0053490C">
              <w:rPr>
                <w:sz w:val="18"/>
                <w:szCs w:val="18"/>
              </w:rPr>
              <w:t>(муниципальной)</w:t>
            </w:r>
            <w:r w:rsidRPr="0053490C">
              <w:rPr>
                <w:spacing w:val="1"/>
                <w:sz w:val="18"/>
                <w:szCs w:val="18"/>
              </w:rPr>
              <w:t xml:space="preserve"> </w:t>
            </w:r>
            <w:r w:rsidRPr="0053490C">
              <w:rPr>
                <w:sz w:val="18"/>
                <w:szCs w:val="18"/>
              </w:rPr>
              <w:t>услуги</w:t>
            </w:r>
          </w:p>
        </w:tc>
        <w:tc>
          <w:tcPr>
            <w:tcW w:w="1791" w:type="dxa"/>
          </w:tcPr>
          <w:p w14:paraId="2B077E54" w14:textId="2BCB7C84" w:rsidR="00295847" w:rsidRPr="0053490C" w:rsidRDefault="00295847" w:rsidP="007F4A93">
            <w:pPr>
              <w:pStyle w:val="TableParagraph"/>
              <w:spacing w:line="240" w:lineRule="auto"/>
              <w:ind w:left="0" w:firstLine="0"/>
              <w:rPr>
                <w:sz w:val="18"/>
                <w:szCs w:val="18"/>
              </w:rPr>
            </w:pPr>
            <w:r w:rsidRPr="0053490C">
              <w:rPr>
                <w:sz w:val="18"/>
                <w:szCs w:val="18"/>
              </w:rPr>
              <w:t>Уполномоченный</w:t>
            </w:r>
            <w:r w:rsidRPr="0053490C">
              <w:rPr>
                <w:spacing w:val="-57"/>
                <w:sz w:val="18"/>
                <w:szCs w:val="18"/>
              </w:rPr>
              <w:t xml:space="preserve">            </w:t>
            </w:r>
            <w:r w:rsidRPr="0053490C">
              <w:rPr>
                <w:sz w:val="18"/>
                <w:szCs w:val="18"/>
              </w:rPr>
              <w:t>орган/ГИС/</w:t>
            </w:r>
            <w:r w:rsidRPr="0053490C">
              <w:rPr>
                <w:spacing w:val="-6"/>
                <w:sz w:val="18"/>
                <w:szCs w:val="18"/>
              </w:rPr>
              <w:t xml:space="preserve"> </w:t>
            </w:r>
            <w:r w:rsidRPr="0053490C">
              <w:rPr>
                <w:sz w:val="18"/>
                <w:szCs w:val="18"/>
              </w:rPr>
              <w:t>СМЭВ</w:t>
            </w:r>
          </w:p>
        </w:tc>
        <w:tc>
          <w:tcPr>
            <w:tcW w:w="1780" w:type="dxa"/>
          </w:tcPr>
          <w:p w14:paraId="59861F6D" w14:textId="77777777" w:rsidR="00295847" w:rsidRPr="0053490C" w:rsidRDefault="00295847" w:rsidP="007F4A93">
            <w:pPr>
              <w:pStyle w:val="TableParagraph"/>
              <w:spacing w:line="240" w:lineRule="auto"/>
              <w:ind w:left="0" w:firstLine="0"/>
              <w:rPr>
                <w:sz w:val="18"/>
                <w:szCs w:val="18"/>
              </w:rPr>
            </w:pPr>
            <w:r w:rsidRPr="0053490C">
              <w:rPr>
                <w:sz w:val="18"/>
                <w:szCs w:val="18"/>
              </w:rPr>
              <w:t>отсутствие</w:t>
            </w:r>
            <w:r w:rsidRPr="0053490C">
              <w:rPr>
                <w:spacing w:val="1"/>
                <w:sz w:val="18"/>
                <w:szCs w:val="18"/>
              </w:rPr>
              <w:t xml:space="preserve"> </w:t>
            </w:r>
            <w:r w:rsidRPr="0053490C">
              <w:rPr>
                <w:spacing w:val="-1"/>
                <w:sz w:val="18"/>
                <w:szCs w:val="18"/>
              </w:rPr>
              <w:t>документов,</w:t>
            </w:r>
          </w:p>
          <w:p w14:paraId="09707A4F" w14:textId="77777777" w:rsidR="00295847" w:rsidRPr="0053490C" w:rsidRDefault="00295847" w:rsidP="007F4A93">
            <w:pPr>
              <w:pStyle w:val="TableParagraph"/>
              <w:spacing w:line="240" w:lineRule="auto"/>
              <w:ind w:left="0" w:firstLine="0"/>
              <w:rPr>
                <w:sz w:val="18"/>
                <w:szCs w:val="18"/>
              </w:rPr>
            </w:pPr>
            <w:r w:rsidRPr="0053490C">
              <w:rPr>
                <w:sz w:val="18"/>
                <w:szCs w:val="18"/>
              </w:rPr>
              <w:t>необходимых</w:t>
            </w:r>
            <w:r w:rsidRPr="0053490C">
              <w:rPr>
                <w:spacing w:val="-57"/>
                <w:sz w:val="18"/>
                <w:szCs w:val="18"/>
              </w:rPr>
              <w:t xml:space="preserve"> </w:t>
            </w:r>
            <w:r w:rsidRPr="0053490C">
              <w:rPr>
                <w:sz w:val="18"/>
                <w:szCs w:val="18"/>
              </w:rPr>
              <w:t>для</w:t>
            </w:r>
          </w:p>
          <w:p w14:paraId="3B10D6C8" w14:textId="77777777" w:rsidR="00295847" w:rsidRPr="0053490C" w:rsidRDefault="00295847" w:rsidP="007F4A93">
            <w:pPr>
              <w:pStyle w:val="TableParagraph"/>
              <w:spacing w:line="240" w:lineRule="auto"/>
              <w:ind w:left="0" w:firstLine="0"/>
              <w:rPr>
                <w:sz w:val="18"/>
                <w:szCs w:val="18"/>
              </w:rPr>
            </w:pPr>
            <w:r w:rsidRPr="0053490C">
              <w:rPr>
                <w:sz w:val="18"/>
                <w:szCs w:val="18"/>
              </w:rPr>
              <w:t>предоставления муниципальн</w:t>
            </w:r>
            <w:r w:rsidRPr="0053490C">
              <w:rPr>
                <w:spacing w:val="-57"/>
                <w:sz w:val="18"/>
                <w:szCs w:val="18"/>
              </w:rPr>
              <w:t xml:space="preserve"> </w:t>
            </w:r>
            <w:r w:rsidRPr="0053490C">
              <w:rPr>
                <w:sz w:val="18"/>
                <w:szCs w:val="18"/>
              </w:rPr>
              <w:t>ой услуги,</w:t>
            </w:r>
            <w:r w:rsidRPr="0053490C">
              <w:rPr>
                <w:spacing w:val="1"/>
                <w:sz w:val="18"/>
                <w:szCs w:val="18"/>
              </w:rPr>
              <w:t xml:space="preserve"> </w:t>
            </w:r>
            <w:r w:rsidRPr="0053490C">
              <w:rPr>
                <w:sz w:val="18"/>
                <w:szCs w:val="18"/>
              </w:rPr>
              <w:t>находящихся в</w:t>
            </w:r>
            <w:r w:rsidRPr="0053490C">
              <w:rPr>
                <w:spacing w:val="1"/>
                <w:sz w:val="18"/>
                <w:szCs w:val="18"/>
              </w:rPr>
              <w:t xml:space="preserve"> </w:t>
            </w:r>
            <w:r w:rsidRPr="0053490C">
              <w:rPr>
                <w:sz w:val="18"/>
                <w:szCs w:val="18"/>
              </w:rPr>
              <w:t>распоряжении</w:t>
            </w:r>
            <w:r w:rsidRPr="0053490C">
              <w:rPr>
                <w:spacing w:val="1"/>
                <w:sz w:val="18"/>
                <w:szCs w:val="18"/>
              </w:rPr>
              <w:t xml:space="preserve"> </w:t>
            </w:r>
            <w:r w:rsidRPr="0053490C">
              <w:rPr>
                <w:sz w:val="18"/>
                <w:szCs w:val="18"/>
              </w:rPr>
              <w:t>государственных органов</w:t>
            </w:r>
            <w:r w:rsidRPr="0053490C">
              <w:rPr>
                <w:spacing w:val="1"/>
                <w:sz w:val="18"/>
                <w:szCs w:val="18"/>
              </w:rPr>
              <w:t xml:space="preserve"> </w:t>
            </w:r>
            <w:r w:rsidRPr="0053490C">
              <w:rPr>
                <w:sz w:val="18"/>
                <w:szCs w:val="18"/>
              </w:rPr>
              <w:t>(организаций)</w:t>
            </w:r>
          </w:p>
        </w:tc>
        <w:tc>
          <w:tcPr>
            <w:tcW w:w="2946" w:type="dxa"/>
          </w:tcPr>
          <w:p w14:paraId="100C8556" w14:textId="77777777" w:rsidR="00295847" w:rsidRPr="0053490C" w:rsidRDefault="00295847" w:rsidP="007F4A93">
            <w:pPr>
              <w:pStyle w:val="TableParagraph"/>
              <w:spacing w:line="240" w:lineRule="auto"/>
              <w:ind w:left="0" w:firstLine="0"/>
              <w:rPr>
                <w:sz w:val="18"/>
                <w:szCs w:val="18"/>
              </w:rPr>
            </w:pPr>
            <w:r w:rsidRPr="0053490C">
              <w:rPr>
                <w:sz w:val="18"/>
                <w:szCs w:val="18"/>
              </w:rPr>
              <w:t>направление</w:t>
            </w:r>
          </w:p>
          <w:p w14:paraId="4B63DD14" w14:textId="77777777" w:rsidR="00295847" w:rsidRPr="0053490C" w:rsidRDefault="00295847" w:rsidP="007F4A93">
            <w:pPr>
              <w:pStyle w:val="TableParagraph"/>
              <w:spacing w:line="240" w:lineRule="auto"/>
              <w:ind w:left="0" w:firstLine="0"/>
              <w:rPr>
                <w:sz w:val="18"/>
                <w:szCs w:val="18"/>
              </w:rPr>
            </w:pPr>
            <w:r w:rsidRPr="0053490C">
              <w:rPr>
                <w:spacing w:val="-1"/>
                <w:sz w:val="18"/>
                <w:szCs w:val="18"/>
              </w:rPr>
              <w:t>межведомственного</w:t>
            </w:r>
            <w:r w:rsidRPr="0053490C">
              <w:rPr>
                <w:spacing w:val="-57"/>
                <w:sz w:val="18"/>
                <w:szCs w:val="18"/>
              </w:rPr>
              <w:t xml:space="preserve"> </w:t>
            </w:r>
            <w:r w:rsidRPr="0053490C">
              <w:rPr>
                <w:sz w:val="18"/>
                <w:szCs w:val="18"/>
              </w:rPr>
              <w:t>запроса в органы</w:t>
            </w:r>
            <w:r w:rsidRPr="0053490C">
              <w:rPr>
                <w:spacing w:val="1"/>
                <w:sz w:val="18"/>
                <w:szCs w:val="18"/>
              </w:rPr>
              <w:t xml:space="preserve"> </w:t>
            </w:r>
            <w:r w:rsidRPr="0053490C">
              <w:rPr>
                <w:sz w:val="18"/>
                <w:szCs w:val="18"/>
              </w:rPr>
              <w:t>(организации),</w:t>
            </w:r>
          </w:p>
          <w:p w14:paraId="512521E1" w14:textId="77777777" w:rsidR="00295847" w:rsidRPr="0053490C" w:rsidRDefault="00295847" w:rsidP="007F4A93">
            <w:pPr>
              <w:pStyle w:val="TableParagraph"/>
              <w:spacing w:line="240" w:lineRule="auto"/>
              <w:ind w:left="0" w:firstLine="0"/>
              <w:rPr>
                <w:sz w:val="18"/>
                <w:szCs w:val="18"/>
              </w:rPr>
            </w:pPr>
            <w:r w:rsidRPr="0053490C">
              <w:rPr>
                <w:sz w:val="18"/>
                <w:szCs w:val="18"/>
              </w:rPr>
              <w:t>предоставляющие</w:t>
            </w:r>
          </w:p>
          <w:p w14:paraId="189197DF" w14:textId="77777777" w:rsidR="00295847" w:rsidRPr="0053490C" w:rsidRDefault="00295847" w:rsidP="007F4A93">
            <w:pPr>
              <w:pStyle w:val="TableParagraph"/>
              <w:spacing w:line="240" w:lineRule="auto"/>
              <w:ind w:left="0" w:firstLine="0"/>
              <w:rPr>
                <w:sz w:val="18"/>
                <w:szCs w:val="18"/>
              </w:rPr>
            </w:pPr>
            <w:r w:rsidRPr="0053490C">
              <w:rPr>
                <w:sz w:val="18"/>
                <w:szCs w:val="18"/>
              </w:rPr>
              <w:t>документы (сведения),</w:t>
            </w:r>
            <w:r w:rsidRPr="0053490C">
              <w:rPr>
                <w:spacing w:val="1"/>
                <w:sz w:val="18"/>
                <w:szCs w:val="18"/>
              </w:rPr>
              <w:t xml:space="preserve"> </w:t>
            </w:r>
            <w:r w:rsidRPr="0053490C">
              <w:rPr>
                <w:sz w:val="18"/>
                <w:szCs w:val="18"/>
              </w:rPr>
              <w:t>предусмотренные</w:t>
            </w:r>
            <w:r w:rsidRPr="0053490C">
              <w:rPr>
                <w:spacing w:val="1"/>
                <w:sz w:val="18"/>
                <w:szCs w:val="18"/>
              </w:rPr>
              <w:t xml:space="preserve"> </w:t>
            </w:r>
            <w:r w:rsidRPr="0053490C">
              <w:rPr>
                <w:sz w:val="18"/>
                <w:szCs w:val="18"/>
              </w:rPr>
              <w:t>пунктами 2.12</w:t>
            </w:r>
            <w:r w:rsidRPr="0053490C">
              <w:rPr>
                <w:spacing w:val="1"/>
                <w:sz w:val="18"/>
                <w:szCs w:val="18"/>
              </w:rPr>
              <w:t xml:space="preserve"> </w:t>
            </w:r>
            <w:r w:rsidRPr="0053490C">
              <w:rPr>
                <w:sz w:val="18"/>
                <w:szCs w:val="18"/>
              </w:rPr>
              <w:t>Административного</w:t>
            </w:r>
            <w:r w:rsidRPr="0053490C">
              <w:rPr>
                <w:spacing w:val="1"/>
                <w:sz w:val="18"/>
                <w:szCs w:val="18"/>
              </w:rPr>
              <w:t xml:space="preserve"> </w:t>
            </w:r>
            <w:r w:rsidRPr="0053490C">
              <w:rPr>
                <w:sz w:val="18"/>
                <w:szCs w:val="18"/>
              </w:rPr>
              <w:t>регламента,</w:t>
            </w:r>
            <w:r w:rsidRPr="0053490C">
              <w:rPr>
                <w:spacing w:val="4"/>
                <w:sz w:val="18"/>
                <w:szCs w:val="18"/>
              </w:rPr>
              <w:t xml:space="preserve"> </w:t>
            </w:r>
            <w:r w:rsidRPr="0053490C">
              <w:rPr>
                <w:sz w:val="18"/>
                <w:szCs w:val="18"/>
              </w:rPr>
              <w:t>в</w:t>
            </w:r>
            <w:r w:rsidRPr="0053490C">
              <w:rPr>
                <w:spacing w:val="4"/>
                <w:sz w:val="18"/>
                <w:szCs w:val="18"/>
              </w:rPr>
              <w:t xml:space="preserve"> </w:t>
            </w:r>
            <w:r w:rsidRPr="0053490C">
              <w:rPr>
                <w:sz w:val="18"/>
                <w:szCs w:val="18"/>
              </w:rPr>
              <w:t>том</w:t>
            </w:r>
            <w:r w:rsidRPr="0053490C">
              <w:rPr>
                <w:spacing w:val="6"/>
                <w:sz w:val="18"/>
                <w:szCs w:val="18"/>
              </w:rPr>
              <w:t xml:space="preserve"> </w:t>
            </w:r>
            <w:r w:rsidRPr="0053490C">
              <w:rPr>
                <w:sz w:val="18"/>
                <w:szCs w:val="18"/>
              </w:rPr>
              <w:t>числе</w:t>
            </w:r>
            <w:r w:rsidRPr="0053490C">
              <w:rPr>
                <w:spacing w:val="1"/>
                <w:sz w:val="18"/>
                <w:szCs w:val="18"/>
              </w:rPr>
              <w:t xml:space="preserve"> </w:t>
            </w:r>
            <w:r w:rsidRPr="0053490C">
              <w:rPr>
                <w:sz w:val="18"/>
                <w:szCs w:val="18"/>
              </w:rPr>
              <w:t>с</w:t>
            </w:r>
            <w:r w:rsidRPr="0053490C">
              <w:rPr>
                <w:spacing w:val="-6"/>
                <w:sz w:val="18"/>
                <w:szCs w:val="18"/>
              </w:rPr>
              <w:t xml:space="preserve"> </w:t>
            </w:r>
            <w:r w:rsidRPr="0053490C">
              <w:rPr>
                <w:sz w:val="18"/>
                <w:szCs w:val="18"/>
              </w:rPr>
              <w:t>использованием</w:t>
            </w:r>
            <w:r w:rsidRPr="0053490C">
              <w:rPr>
                <w:spacing w:val="-5"/>
                <w:sz w:val="18"/>
                <w:szCs w:val="18"/>
              </w:rPr>
              <w:t xml:space="preserve"> </w:t>
            </w:r>
            <w:r w:rsidRPr="0053490C">
              <w:rPr>
                <w:sz w:val="18"/>
                <w:szCs w:val="18"/>
              </w:rPr>
              <w:t>СМЭВ</w:t>
            </w:r>
          </w:p>
        </w:tc>
      </w:tr>
      <w:tr w:rsidR="00295847" w:rsidRPr="0053490C" w14:paraId="5728C4A7" w14:textId="77777777" w:rsidTr="0053490C">
        <w:tc>
          <w:tcPr>
            <w:tcW w:w="2547" w:type="dxa"/>
          </w:tcPr>
          <w:p w14:paraId="44E80D85" w14:textId="77777777" w:rsidR="00295847" w:rsidRPr="0053490C" w:rsidRDefault="00295847" w:rsidP="007F4A93">
            <w:pPr>
              <w:pStyle w:val="ae"/>
              <w:spacing w:after="0"/>
              <w:ind w:firstLine="0"/>
              <w:rPr>
                <w:sz w:val="18"/>
                <w:szCs w:val="18"/>
              </w:rPr>
            </w:pPr>
          </w:p>
        </w:tc>
        <w:tc>
          <w:tcPr>
            <w:tcW w:w="2790" w:type="dxa"/>
          </w:tcPr>
          <w:p w14:paraId="155B7DA3" w14:textId="77777777" w:rsidR="00295847" w:rsidRPr="0053490C" w:rsidRDefault="00295847" w:rsidP="007F4A93">
            <w:pPr>
              <w:pStyle w:val="TableParagraph"/>
              <w:spacing w:line="240" w:lineRule="auto"/>
              <w:ind w:left="0" w:firstLine="0"/>
              <w:rPr>
                <w:sz w:val="18"/>
                <w:szCs w:val="18"/>
              </w:rPr>
            </w:pPr>
            <w:r w:rsidRPr="0053490C">
              <w:rPr>
                <w:sz w:val="18"/>
                <w:szCs w:val="18"/>
              </w:rPr>
              <w:t>получение</w:t>
            </w:r>
            <w:r w:rsidRPr="0053490C">
              <w:rPr>
                <w:spacing w:val="-3"/>
                <w:sz w:val="18"/>
                <w:szCs w:val="18"/>
              </w:rPr>
              <w:t xml:space="preserve"> </w:t>
            </w:r>
            <w:r w:rsidRPr="0053490C">
              <w:rPr>
                <w:sz w:val="18"/>
                <w:szCs w:val="18"/>
              </w:rPr>
              <w:t>ответов</w:t>
            </w:r>
            <w:r w:rsidRPr="0053490C">
              <w:rPr>
                <w:spacing w:val="-1"/>
                <w:sz w:val="18"/>
                <w:szCs w:val="18"/>
              </w:rPr>
              <w:t xml:space="preserve"> </w:t>
            </w:r>
            <w:r w:rsidRPr="0053490C">
              <w:rPr>
                <w:sz w:val="18"/>
                <w:szCs w:val="18"/>
              </w:rPr>
              <w:t>на</w:t>
            </w:r>
          </w:p>
          <w:p w14:paraId="71EF9347" w14:textId="77777777" w:rsidR="00295847" w:rsidRPr="0053490C" w:rsidRDefault="00295847" w:rsidP="007F4A93">
            <w:pPr>
              <w:pStyle w:val="TableParagraph"/>
              <w:spacing w:line="240" w:lineRule="auto"/>
              <w:ind w:left="0" w:firstLine="0"/>
              <w:rPr>
                <w:sz w:val="18"/>
                <w:szCs w:val="18"/>
              </w:rPr>
            </w:pPr>
            <w:r w:rsidRPr="0053490C">
              <w:rPr>
                <w:spacing w:val="-1"/>
                <w:sz w:val="18"/>
                <w:szCs w:val="18"/>
              </w:rPr>
              <w:t xml:space="preserve">межведомственные </w:t>
            </w:r>
            <w:r w:rsidRPr="0053490C">
              <w:rPr>
                <w:sz w:val="18"/>
                <w:szCs w:val="18"/>
              </w:rPr>
              <w:t>запросы,</w:t>
            </w:r>
            <w:r w:rsidRPr="0053490C">
              <w:rPr>
                <w:spacing w:val="-57"/>
                <w:sz w:val="18"/>
                <w:szCs w:val="18"/>
              </w:rPr>
              <w:t xml:space="preserve"> </w:t>
            </w:r>
            <w:r w:rsidRPr="0053490C">
              <w:rPr>
                <w:sz w:val="18"/>
                <w:szCs w:val="18"/>
              </w:rPr>
              <w:t>формирование полного</w:t>
            </w:r>
            <w:r w:rsidRPr="0053490C">
              <w:rPr>
                <w:spacing w:val="1"/>
                <w:sz w:val="18"/>
                <w:szCs w:val="18"/>
              </w:rPr>
              <w:t xml:space="preserve"> </w:t>
            </w:r>
            <w:r w:rsidRPr="0053490C">
              <w:rPr>
                <w:sz w:val="18"/>
                <w:szCs w:val="18"/>
              </w:rPr>
              <w:t>комплекта</w:t>
            </w:r>
            <w:r w:rsidRPr="0053490C">
              <w:rPr>
                <w:spacing w:val="-1"/>
                <w:sz w:val="18"/>
                <w:szCs w:val="18"/>
              </w:rPr>
              <w:t xml:space="preserve"> </w:t>
            </w:r>
            <w:r w:rsidRPr="0053490C">
              <w:rPr>
                <w:sz w:val="18"/>
                <w:szCs w:val="18"/>
              </w:rPr>
              <w:t>документов</w:t>
            </w:r>
          </w:p>
          <w:p w14:paraId="0EF20C6C" w14:textId="77777777" w:rsidR="00295847" w:rsidRPr="0053490C" w:rsidRDefault="00295847" w:rsidP="007F4A93">
            <w:pPr>
              <w:pStyle w:val="TableParagraph"/>
              <w:spacing w:line="240" w:lineRule="auto"/>
              <w:ind w:left="0" w:firstLine="0"/>
              <w:rPr>
                <w:sz w:val="18"/>
                <w:szCs w:val="18"/>
              </w:rPr>
            </w:pPr>
          </w:p>
          <w:p w14:paraId="76D34800" w14:textId="77777777" w:rsidR="00295847" w:rsidRPr="0053490C" w:rsidRDefault="00295847" w:rsidP="007F4A93">
            <w:pPr>
              <w:pStyle w:val="TableParagraph"/>
              <w:spacing w:line="240" w:lineRule="auto"/>
              <w:ind w:left="0" w:firstLine="0"/>
              <w:rPr>
                <w:sz w:val="18"/>
                <w:szCs w:val="18"/>
              </w:rPr>
            </w:pPr>
          </w:p>
          <w:p w14:paraId="227E0DC1" w14:textId="77777777" w:rsidR="00295847" w:rsidRPr="0053490C" w:rsidRDefault="00295847" w:rsidP="007F4A93">
            <w:pPr>
              <w:pStyle w:val="TableParagraph"/>
              <w:spacing w:line="240" w:lineRule="auto"/>
              <w:ind w:left="0" w:firstLine="0"/>
              <w:rPr>
                <w:sz w:val="18"/>
                <w:szCs w:val="18"/>
              </w:rPr>
            </w:pPr>
          </w:p>
          <w:p w14:paraId="58E2725D" w14:textId="77777777" w:rsidR="00295847" w:rsidRPr="0053490C" w:rsidRDefault="00295847" w:rsidP="007F4A93">
            <w:pPr>
              <w:pStyle w:val="TableParagraph"/>
              <w:spacing w:line="240" w:lineRule="auto"/>
              <w:ind w:left="0" w:firstLine="0"/>
              <w:rPr>
                <w:sz w:val="18"/>
                <w:szCs w:val="18"/>
              </w:rPr>
            </w:pPr>
          </w:p>
          <w:p w14:paraId="024A3E0B" w14:textId="77777777" w:rsidR="00295847" w:rsidRPr="0053490C" w:rsidRDefault="00295847" w:rsidP="007F4A93">
            <w:pPr>
              <w:pStyle w:val="TableParagraph"/>
              <w:spacing w:line="240" w:lineRule="auto"/>
              <w:ind w:left="0" w:firstLine="0"/>
              <w:rPr>
                <w:sz w:val="18"/>
                <w:szCs w:val="18"/>
              </w:rPr>
            </w:pPr>
          </w:p>
          <w:p w14:paraId="3144E0FD" w14:textId="77777777" w:rsidR="00295847" w:rsidRPr="0053490C" w:rsidRDefault="00295847" w:rsidP="007F4A93">
            <w:pPr>
              <w:pStyle w:val="TableParagraph"/>
              <w:spacing w:line="240" w:lineRule="auto"/>
              <w:ind w:left="0" w:firstLine="0"/>
              <w:rPr>
                <w:sz w:val="18"/>
                <w:szCs w:val="18"/>
              </w:rPr>
            </w:pPr>
          </w:p>
          <w:p w14:paraId="3A781CDB" w14:textId="77777777" w:rsidR="00295847" w:rsidRPr="0053490C" w:rsidRDefault="00295847" w:rsidP="007F4A93">
            <w:pPr>
              <w:pStyle w:val="TableParagraph"/>
              <w:spacing w:line="240" w:lineRule="auto"/>
              <w:ind w:left="0" w:firstLine="0"/>
              <w:rPr>
                <w:sz w:val="18"/>
                <w:szCs w:val="18"/>
              </w:rPr>
            </w:pPr>
            <w:r w:rsidRPr="0053490C">
              <w:rPr>
                <w:w w:val="96"/>
                <w:sz w:val="18"/>
                <w:szCs w:val="18"/>
              </w:rPr>
              <w:t xml:space="preserve"> </w:t>
            </w:r>
          </w:p>
        </w:tc>
        <w:tc>
          <w:tcPr>
            <w:tcW w:w="1765" w:type="dxa"/>
          </w:tcPr>
          <w:p w14:paraId="1E471BB3" w14:textId="77777777" w:rsidR="00295847" w:rsidRPr="0053490C" w:rsidRDefault="00295847" w:rsidP="007F4A93">
            <w:pPr>
              <w:pStyle w:val="TableParagraph"/>
              <w:spacing w:line="240" w:lineRule="auto"/>
              <w:ind w:left="0" w:firstLine="0"/>
              <w:rPr>
                <w:sz w:val="18"/>
                <w:szCs w:val="18"/>
              </w:rPr>
            </w:pPr>
            <w:r w:rsidRPr="0053490C">
              <w:rPr>
                <w:sz w:val="18"/>
                <w:szCs w:val="18"/>
              </w:rPr>
              <w:t>5 рабочих дней</w:t>
            </w:r>
            <w:r w:rsidRPr="0053490C">
              <w:rPr>
                <w:spacing w:val="1"/>
                <w:sz w:val="18"/>
                <w:szCs w:val="18"/>
              </w:rPr>
              <w:t xml:space="preserve"> </w:t>
            </w:r>
            <w:r w:rsidRPr="0053490C">
              <w:rPr>
                <w:sz w:val="18"/>
                <w:szCs w:val="18"/>
              </w:rPr>
              <w:t>со дня</w:t>
            </w:r>
            <w:r w:rsidRPr="0053490C">
              <w:rPr>
                <w:spacing w:val="1"/>
                <w:sz w:val="18"/>
                <w:szCs w:val="18"/>
              </w:rPr>
              <w:t xml:space="preserve"> </w:t>
            </w:r>
            <w:r w:rsidRPr="0053490C">
              <w:rPr>
                <w:sz w:val="18"/>
                <w:szCs w:val="18"/>
              </w:rPr>
              <w:t>направления</w:t>
            </w:r>
            <w:r w:rsidRPr="0053490C">
              <w:rPr>
                <w:spacing w:val="1"/>
                <w:sz w:val="18"/>
                <w:szCs w:val="18"/>
              </w:rPr>
              <w:t xml:space="preserve"> </w:t>
            </w:r>
            <w:r w:rsidRPr="0053490C">
              <w:rPr>
                <w:sz w:val="18"/>
                <w:szCs w:val="18"/>
              </w:rPr>
              <w:t>межведомственного запроса</w:t>
            </w:r>
            <w:r w:rsidRPr="0053490C">
              <w:rPr>
                <w:spacing w:val="1"/>
                <w:sz w:val="18"/>
                <w:szCs w:val="18"/>
              </w:rPr>
              <w:t xml:space="preserve"> </w:t>
            </w:r>
            <w:r w:rsidRPr="0053490C">
              <w:rPr>
                <w:sz w:val="18"/>
                <w:szCs w:val="18"/>
              </w:rPr>
              <w:t>в орган или</w:t>
            </w:r>
            <w:r w:rsidRPr="0053490C">
              <w:rPr>
                <w:spacing w:val="1"/>
                <w:sz w:val="18"/>
                <w:szCs w:val="18"/>
              </w:rPr>
              <w:t xml:space="preserve"> </w:t>
            </w:r>
            <w:r w:rsidRPr="0053490C">
              <w:rPr>
                <w:sz w:val="18"/>
                <w:szCs w:val="18"/>
              </w:rPr>
              <w:t>организацию,</w:t>
            </w:r>
            <w:r w:rsidRPr="0053490C">
              <w:rPr>
                <w:spacing w:val="1"/>
                <w:sz w:val="18"/>
                <w:szCs w:val="18"/>
              </w:rPr>
              <w:t xml:space="preserve"> </w:t>
            </w:r>
            <w:r w:rsidRPr="0053490C">
              <w:rPr>
                <w:sz w:val="18"/>
                <w:szCs w:val="18"/>
              </w:rPr>
              <w:t>предоставляющие</w:t>
            </w:r>
            <w:r w:rsidRPr="0053490C">
              <w:rPr>
                <w:spacing w:val="-9"/>
                <w:sz w:val="18"/>
                <w:szCs w:val="18"/>
              </w:rPr>
              <w:t xml:space="preserve"> </w:t>
            </w:r>
            <w:r w:rsidRPr="0053490C">
              <w:rPr>
                <w:sz w:val="18"/>
                <w:szCs w:val="18"/>
              </w:rPr>
              <w:t>документ</w:t>
            </w:r>
            <w:r w:rsidRPr="0053490C">
              <w:rPr>
                <w:spacing w:val="-8"/>
                <w:sz w:val="18"/>
                <w:szCs w:val="18"/>
              </w:rPr>
              <w:t xml:space="preserve"> </w:t>
            </w:r>
            <w:r w:rsidRPr="0053490C">
              <w:rPr>
                <w:sz w:val="18"/>
                <w:szCs w:val="18"/>
              </w:rPr>
              <w:t>и</w:t>
            </w:r>
            <w:r w:rsidRPr="0053490C">
              <w:rPr>
                <w:spacing w:val="-57"/>
                <w:sz w:val="18"/>
                <w:szCs w:val="18"/>
              </w:rPr>
              <w:t xml:space="preserve"> </w:t>
            </w:r>
            <w:r w:rsidRPr="0053490C">
              <w:rPr>
                <w:sz w:val="18"/>
                <w:szCs w:val="18"/>
              </w:rPr>
              <w:t>информацию,</w:t>
            </w:r>
          </w:p>
          <w:p w14:paraId="4096025D" w14:textId="65255579" w:rsidR="00295847" w:rsidRPr="0053490C" w:rsidRDefault="00295847" w:rsidP="007F4A93">
            <w:pPr>
              <w:pStyle w:val="TableParagraph"/>
              <w:spacing w:line="240" w:lineRule="auto"/>
              <w:ind w:left="0" w:firstLine="0"/>
              <w:rPr>
                <w:sz w:val="18"/>
                <w:szCs w:val="18"/>
              </w:rPr>
            </w:pPr>
            <w:r w:rsidRPr="0053490C">
              <w:rPr>
                <w:sz w:val="18"/>
                <w:szCs w:val="18"/>
              </w:rPr>
              <w:t>если иные сроки не предусмотрены</w:t>
            </w:r>
            <w:r w:rsidR="0053490C">
              <w:rPr>
                <w:sz w:val="18"/>
                <w:szCs w:val="18"/>
              </w:rPr>
              <w:t xml:space="preserve"> </w:t>
            </w:r>
            <w:r w:rsidRPr="0053490C">
              <w:rPr>
                <w:sz w:val="18"/>
                <w:szCs w:val="18"/>
              </w:rPr>
              <w:t>законодательством РФ и</w:t>
            </w:r>
            <w:r w:rsidR="0053490C">
              <w:rPr>
                <w:sz w:val="18"/>
                <w:szCs w:val="18"/>
              </w:rPr>
              <w:t xml:space="preserve">  </w:t>
            </w:r>
            <w:r w:rsidRPr="0053490C">
              <w:rPr>
                <w:sz w:val="18"/>
                <w:szCs w:val="18"/>
              </w:rPr>
              <w:t>субъекта РФ</w:t>
            </w:r>
          </w:p>
        </w:tc>
        <w:tc>
          <w:tcPr>
            <w:tcW w:w="1974" w:type="dxa"/>
          </w:tcPr>
          <w:p w14:paraId="55E577C9" w14:textId="77777777" w:rsidR="00295847" w:rsidRPr="0053490C" w:rsidRDefault="00295847" w:rsidP="007F4A93">
            <w:pPr>
              <w:pStyle w:val="TableParagraph"/>
              <w:spacing w:line="240" w:lineRule="auto"/>
              <w:ind w:left="0" w:firstLine="0"/>
              <w:rPr>
                <w:sz w:val="18"/>
                <w:szCs w:val="18"/>
              </w:rPr>
            </w:pPr>
            <w:r w:rsidRPr="0053490C">
              <w:rPr>
                <w:sz w:val="18"/>
                <w:szCs w:val="18"/>
              </w:rPr>
              <w:t>должностное лицо</w:t>
            </w:r>
            <w:r w:rsidRPr="0053490C">
              <w:rPr>
                <w:spacing w:val="-57"/>
                <w:sz w:val="18"/>
                <w:szCs w:val="18"/>
              </w:rPr>
              <w:t xml:space="preserve"> </w:t>
            </w:r>
            <w:r w:rsidRPr="0053490C">
              <w:rPr>
                <w:sz w:val="18"/>
                <w:szCs w:val="18"/>
              </w:rPr>
              <w:t>Уполномоченного</w:t>
            </w:r>
            <w:r w:rsidRPr="0053490C">
              <w:rPr>
                <w:spacing w:val="-57"/>
                <w:sz w:val="18"/>
                <w:szCs w:val="18"/>
              </w:rPr>
              <w:t xml:space="preserve"> </w:t>
            </w:r>
            <w:r w:rsidRPr="0053490C">
              <w:rPr>
                <w:sz w:val="18"/>
                <w:szCs w:val="18"/>
              </w:rPr>
              <w:t>органа,</w:t>
            </w:r>
            <w:r w:rsidRPr="0053490C">
              <w:rPr>
                <w:spacing w:val="1"/>
                <w:sz w:val="18"/>
                <w:szCs w:val="18"/>
              </w:rPr>
              <w:t xml:space="preserve"> </w:t>
            </w:r>
            <w:r w:rsidRPr="0053490C">
              <w:rPr>
                <w:sz w:val="18"/>
                <w:szCs w:val="18"/>
              </w:rPr>
              <w:t>ответственное за</w:t>
            </w:r>
            <w:r w:rsidRPr="0053490C">
              <w:rPr>
                <w:spacing w:val="1"/>
                <w:sz w:val="18"/>
                <w:szCs w:val="18"/>
              </w:rPr>
              <w:t xml:space="preserve"> </w:t>
            </w:r>
            <w:r w:rsidRPr="0053490C">
              <w:rPr>
                <w:sz w:val="18"/>
                <w:szCs w:val="18"/>
              </w:rPr>
              <w:t>предоставление</w:t>
            </w:r>
            <w:r w:rsidRPr="0053490C">
              <w:rPr>
                <w:spacing w:val="1"/>
                <w:sz w:val="18"/>
                <w:szCs w:val="18"/>
              </w:rPr>
              <w:t xml:space="preserve"> </w:t>
            </w:r>
            <w:r w:rsidRPr="0053490C">
              <w:rPr>
                <w:sz w:val="18"/>
                <w:szCs w:val="18"/>
              </w:rPr>
              <w:t>государственной</w:t>
            </w:r>
            <w:r w:rsidRPr="0053490C">
              <w:rPr>
                <w:spacing w:val="1"/>
                <w:sz w:val="18"/>
                <w:szCs w:val="18"/>
              </w:rPr>
              <w:t xml:space="preserve"> </w:t>
            </w:r>
            <w:r w:rsidRPr="0053490C">
              <w:rPr>
                <w:sz w:val="18"/>
                <w:szCs w:val="18"/>
              </w:rPr>
              <w:t>(муниципальной)</w:t>
            </w:r>
            <w:r w:rsidRPr="0053490C">
              <w:rPr>
                <w:spacing w:val="1"/>
                <w:sz w:val="18"/>
                <w:szCs w:val="18"/>
              </w:rPr>
              <w:t xml:space="preserve"> </w:t>
            </w:r>
            <w:r w:rsidRPr="0053490C">
              <w:rPr>
                <w:sz w:val="18"/>
                <w:szCs w:val="18"/>
              </w:rPr>
              <w:t>услуги</w:t>
            </w:r>
          </w:p>
        </w:tc>
        <w:tc>
          <w:tcPr>
            <w:tcW w:w="1791" w:type="dxa"/>
          </w:tcPr>
          <w:p w14:paraId="5F31373B" w14:textId="3874AB9F" w:rsidR="00295847" w:rsidRPr="0053490C" w:rsidRDefault="00295847" w:rsidP="007F4A93">
            <w:pPr>
              <w:pStyle w:val="TableParagraph"/>
              <w:spacing w:line="240" w:lineRule="auto"/>
              <w:ind w:left="0" w:firstLine="0"/>
              <w:rPr>
                <w:sz w:val="18"/>
                <w:szCs w:val="18"/>
              </w:rPr>
            </w:pPr>
            <w:r w:rsidRPr="0053490C">
              <w:rPr>
                <w:sz w:val="18"/>
                <w:szCs w:val="18"/>
              </w:rPr>
              <w:t>Уполномоченный орган) /ГИС/</w:t>
            </w:r>
            <w:r w:rsidRPr="0053490C">
              <w:rPr>
                <w:spacing w:val="1"/>
                <w:sz w:val="18"/>
                <w:szCs w:val="18"/>
              </w:rPr>
              <w:t xml:space="preserve"> </w:t>
            </w:r>
            <w:r w:rsidRPr="0053490C">
              <w:rPr>
                <w:sz w:val="18"/>
                <w:szCs w:val="18"/>
              </w:rPr>
              <w:t>СМЭВ</w:t>
            </w:r>
          </w:p>
        </w:tc>
        <w:tc>
          <w:tcPr>
            <w:tcW w:w="1780" w:type="dxa"/>
          </w:tcPr>
          <w:p w14:paraId="7E20AAC5" w14:textId="77777777" w:rsidR="00295847" w:rsidRPr="0053490C" w:rsidRDefault="00295847" w:rsidP="007F4A93">
            <w:pPr>
              <w:pStyle w:val="TableParagraph"/>
              <w:spacing w:line="240" w:lineRule="auto"/>
              <w:ind w:left="0" w:firstLine="0"/>
              <w:rPr>
                <w:sz w:val="18"/>
                <w:szCs w:val="18"/>
              </w:rPr>
            </w:pPr>
            <w:r w:rsidRPr="0053490C">
              <w:rPr>
                <w:sz w:val="18"/>
                <w:szCs w:val="18"/>
              </w:rPr>
              <w:t xml:space="preserve"> -</w:t>
            </w:r>
          </w:p>
        </w:tc>
        <w:tc>
          <w:tcPr>
            <w:tcW w:w="2946" w:type="dxa"/>
          </w:tcPr>
          <w:p w14:paraId="46444DB0" w14:textId="77777777" w:rsidR="00295847" w:rsidRPr="0053490C" w:rsidRDefault="00295847" w:rsidP="007F4A93">
            <w:pPr>
              <w:pStyle w:val="TableParagraph"/>
              <w:spacing w:line="240" w:lineRule="auto"/>
              <w:ind w:left="0" w:firstLine="0"/>
              <w:rPr>
                <w:sz w:val="18"/>
                <w:szCs w:val="18"/>
              </w:rPr>
            </w:pPr>
            <w:r w:rsidRPr="0053490C">
              <w:rPr>
                <w:sz w:val="18"/>
                <w:szCs w:val="18"/>
              </w:rPr>
              <w:t>получение</w:t>
            </w:r>
            <w:r w:rsidRPr="0053490C">
              <w:rPr>
                <w:spacing w:val="-15"/>
                <w:sz w:val="18"/>
                <w:szCs w:val="18"/>
              </w:rPr>
              <w:t xml:space="preserve"> </w:t>
            </w:r>
            <w:r w:rsidRPr="0053490C">
              <w:rPr>
                <w:sz w:val="18"/>
                <w:szCs w:val="18"/>
              </w:rPr>
              <w:t>документов</w:t>
            </w:r>
            <w:r w:rsidRPr="0053490C">
              <w:rPr>
                <w:spacing w:val="-57"/>
                <w:sz w:val="18"/>
                <w:szCs w:val="18"/>
              </w:rPr>
              <w:t xml:space="preserve"> </w:t>
            </w:r>
            <w:r w:rsidRPr="0053490C">
              <w:rPr>
                <w:sz w:val="18"/>
                <w:szCs w:val="18"/>
              </w:rPr>
              <w:t>(сведений),</w:t>
            </w:r>
            <w:r w:rsidRPr="0053490C">
              <w:rPr>
                <w:spacing w:val="1"/>
                <w:sz w:val="18"/>
                <w:szCs w:val="18"/>
              </w:rPr>
              <w:t xml:space="preserve"> </w:t>
            </w:r>
            <w:r w:rsidRPr="0053490C">
              <w:rPr>
                <w:sz w:val="18"/>
                <w:szCs w:val="18"/>
              </w:rPr>
              <w:t>необходимых для</w:t>
            </w:r>
            <w:r w:rsidRPr="0053490C">
              <w:rPr>
                <w:spacing w:val="1"/>
                <w:sz w:val="18"/>
                <w:szCs w:val="18"/>
              </w:rPr>
              <w:t xml:space="preserve"> </w:t>
            </w:r>
            <w:r w:rsidRPr="0053490C">
              <w:rPr>
                <w:sz w:val="18"/>
                <w:szCs w:val="18"/>
              </w:rPr>
              <w:t>предоставления</w:t>
            </w:r>
            <w:r w:rsidRPr="0053490C">
              <w:rPr>
                <w:spacing w:val="1"/>
                <w:sz w:val="18"/>
                <w:szCs w:val="18"/>
              </w:rPr>
              <w:t xml:space="preserve"> </w:t>
            </w:r>
            <w:r w:rsidRPr="0053490C">
              <w:rPr>
                <w:sz w:val="18"/>
                <w:szCs w:val="18"/>
              </w:rPr>
              <w:t>государственной</w:t>
            </w:r>
          </w:p>
          <w:p w14:paraId="4565382C" w14:textId="77777777" w:rsidR="00295847" w:rsidRPr="0053490C" w:rsidRDefault="00295847" w:rsidP="007F4A93">
            <w:pPr>
              <w:pStyle w:val="TableParagraph"/>
              <w:spacing w:line="240" w:lineRule="auto"/>
              <w:ind w:left="0" w:firstLine="0"/>
              <w:rPr>
                <w:sz w:val="18"/>
                <w:szCs w:val="18"/>
              </w:rPr>
            </w:pPr>
            <w:r w:rsidRPr="0053490C">
              <w:rPr>
                <w:sz w:val="18"/>
                <w:szCs w:val="18"/>
              </w:rPr>
              <w:t>(муниципальной)</w:t>
            </w:r>
            <w:r w:rsidRPr="0053490C">
              <w:rPr>
                <w:spacing w:val="-7"/>
                <w:sz w:val="18"/>
                <w:szCs w:val="18"/>
              </w:rPr>
              <w:t xml:space="preserve"> </w:t>
            </w:r>
            <w:r w:rsidRPr="0053490C">
              <w:rPr>
                <w:sz w:val="18"/>
                <w:szCs w:val="18"/>
              </w:rPr>
              <w:t>услуги</w:t>
            </w:r>
          </w:p>
        </w:tc>
      </w:tr>
      <w:tr w:rsidR="00295847" w:rsidRPr="0053490C" w14:paraId="5C4E4016" w14:textId="77777777" w:rsidTr="0053490C">
        <w:tc>
          <w:tcPr>
            <w:tcW w:w="15593" w:type="dxa"/>
            <w:gridSpan w:val="7"/>
          </w:tcPr>
          <w:p w14:paraId="520D1E3F" w14:textId="77777777" w:rsidR="00295847" w:rsidRPr="0053490C" w:rsidRDefault="00295847" w:rsidP="007F4A93">
            <w:pPr>
              <w:widowControl w:val="0"/>
              <w:autoSpaceDE w:val="0"/>
              <w:autoSpaceDN w:val="0"/>
              <w:spacing w:line="240" w:lineRule="auto"/>
              <w:ind w:firstLine="0"/>
              <w:rPr>
                <w:sz w:val="18"/>
                <w:szCs w:val="18"/>
                <w:lang w:eastAsia="en-US"/>
              </w:rPr>
            </w:pPr>
            <w:r w:rsidRPr="0053490C">
              <w:rPr>
                <w:sz w:val="18"/>
                <w:szCs w:val="18"/>
              </w:rPr>
              <w:t>3.</w:t>
            </w:r>
            <w:r w:rsidRPr="0053490C">
              <w:rPr>
                <w:spacing w:val="-3"/>
                <w:sz w:val="18"/>
                <w:szCs w:val="18"/>
              </w:rPr>
              <w:t xml:space="preserve"> </w:t>
            </w:r>
            <w:r w:rsidRPr="0053490C">
              <w:rPr>
                <w:sz w:val="18"/>
                <w:szCs w:val="18"/>
              </w:rPr>
              <w:t>Рассмотрение</w:t>
            </w:r>
            <w:r w:rsidRPr="0053490C">
              <w:rPr>
                <w:spacing w:val="-3"/>
                <w:sz w:val="18"/>
                <w:szCs w:val="18"/>
              </w:rPr>
              <w:t xml:space="preserve"> </w:t>
            </w:r>
            <w:r w:rsidRPr="0053490C">
              <w:rPr>
                <w:sz w:val="18"/>
                <w:szCs w:val="18"/>
              </w:rPr>
              <w:t>документов</w:t>
            </w:r>
            <w:r w:rsidRPr="0053490C">
              <w:rPr>
                <w:spacing w:val="-2"/>
                <w:sz w:val="18"/>
                <w:szCs w:val="18"/>
              </w:rPr>
              <w:t xml:space="preserve"> </w:t>
            </w:r>
            <w:r w:rsidRPr="0053490C">
              <w:rPr>
                <w:sz w:val="18"/>
                <w:szCs w:val="18"/>
              </w:rPr>
              <w:t>и</w:t>
            </w:r>
            <w:r w:rsidRPr="0053490C">
              <w:rPr>
                <w:spacing w:val="-1"/>
                <w:sz w:val="18"/>
                <w:szCs w:val="18"/>
              </w:rPr>
              <w:t xml:space="preserve"> </w:t>
            </w:r>
            <w:r w:rsidRPr="0053490C">
              <w:rPr>
                <w:sz w:val="18"/>
                <w:szCs w:val="18"/>
              </w:rPr>
              <w:t>сведений</w:t>
            </w:r>
          </w:p>
        </w:tc>
      </w:tr>
      <w:tr w:rsidR="00295847" w:rsidRPr="0053490C" w14:paraId="0BD0F5A4" w14:textId="77777777" w:rsidTr="0053490C">
        <w:tc>
          <w:tcPr>
            <w:tcW w:w="2547" w:type="dxa"/>
          </w:tcPr>
          <w:p w14:paraId="40FD66BB" w14:textId="77777777" w:rsidR="00295847" w:rsidRPr="0053490C" w:rsidRDefault="00295847" w:rsidP="007F4A93">
            <w:pPr>
              <w:pStyle w:val="TableParagraph"/>
              <w:spacing w:line="240" w:lineRule="auto"/>
              <w:ind w:left="0" w:firstLine="0"/>
              <w:rPr>
                <w:sz w:val="18"/>
                <w:szCs w:val="18"/>
              </w:rPr>
            </w:pPr>
            <w:r w:rsidRPr="0053490C">
              <w:rPr>
                <w:sz w:val="18"/>
                <w:szCs w:val="18"/>
              </w:rPr>
              <w:lastRenderedPageBreak/>
              <w:t>Пакет</w:t>
            </w:r>
            <w:r w:rsidRPr="0053490C">
              <w:rPr>
                <w:spacing w:val="1"/>
                <w:sz w:val="18"/>
                <w:szCs w:val="18"/>
              </w:rPr>
              <w:t xml:space="preserve"> </w:t>
            </w:r>
            <w:r w:rsidRPr="0053490C">
              <w:rPr>
                <w:sz w:val="18"/>
                <w:szCs w:val="18"/>
              </w:rPr>
              <w:t>зарегистрированных</w:t>
            </w:r>
            <w:r w:rsidRPr="0053490C">
              <w:rPr>
                <w:spacing w:val="-57"/>
                <w:sz w:val="18"/>
                <w:szCs w:val="18"/>
              </w:rPr>
              <w:t xml:space="preserve"> </w:t>
            </w:r>
            <w:r w:rsidRPr="0053490C">
              <w:rPr>
                <w:sz w:val="18"/>
                <w:szCs w:val="18"/>
              </w:rPr>
              <w:t>документов,</w:t>
            </w:r>
            <w:r w:rsidRPr="0053490C">
              <w:rPr>
                <w:spacing w:val="1"/>
                <w:sz w:val="18"/>
                <w:szCs w:val="18"/>
              </w:rPr>
              <w:t xml:space="preserve"> </w:t>
            </w:r>
            <w:r w:rsidRPr="0053490C">
              <w:rPr>
                <w:sz w:val="18"/>
                <w:szCs w:val="18"/>
              </w:rPr>
              <w:t>поступивших</w:t>
            </w:r>
          </w:p>
          <w:p w14:paraId="545AEC7F" w14:textId="77777777" w:rsidR="00295847" w:rsidRPr="0053490C" w:rsidRDefault="00295847" w:rsidP="007F4A93">
            <w:pPr>
              <w:pStyle w:val="TableParagraph"/>
              <w:spacing w:line="240" w:lineRule="auto"/>
              <w:ind w:left="0" w:firstLine="0"/>
              <w:rPr>
                <w:sz w:val="18"/>
                <w:szCs w:val="18"/>
              </w:rPr>
            </w:pPr>
            <w:r w:rsidRPr="0053490C">
              <w:rPr>
                <w:sz w:val="18"/>
                <w:szCs w:val="18"/>
              </w:rPr>
              <w:t>должностному</w:t>
            </w:r>
          </w:p>
          <w:p w14:paraId="3F2FB8CD" w14:textId="77777777" w:rsidR="00295847" w:rsidRPr="0053490C" w:rsidRDefault="00295847" w:rsidP="007F4A93">
            <w:pPr>
              <w:pStyle w:val="TableParagraph"/>
              <w:spacing w:line="240" w:lineRule="auto"/>
              <w:ind w:left="0" w:firstLine="0"/>
              <w:rPr>
                <w:sz w:val="18"/>
                <w:szCs w:val="18"/>
              </w:rPr>
            </w:pPr>
            <w:r w:rsidRPr="0053490C">
              <w:rPr>
                <w:sz w:val="18"/>
                <w:szCs w:val="18"/>
              </w:rPr>
              <w:t>лицу, ответственному</w:t>
            </w:r>
            <w:r w:rsidRPr="0053490C">
              <w:rPr>
                <w:spacing w:val="-57"/>
                <w:sz w:val="18"/>
                <w:szCs w:val="18"/>
              </w:rPr>
              <w:t xml:space="preserve"> </w:t>
            </w:r>
            <w:r w:rsidRPr="0053490C">
              <w:rPr>
                <w:sz w:val="18"/>
                <w:szCs w:val="18"/>
              </w:rPr>
              <w:t>за предоставление</w:t>
            </w:r>
            <w:r w:rsidRPr="0053490C">
              <w:rPr>
                <w:spacing w:val="1"/>
                <w:sz w:val="18"/>
                <w:szCs w:val="18"/>
              </w:rPr>
              <w:t xml:space="preserve"> </w:t>
            </w:r>
            <w:r w:rsidRPr="0053490C">
              <w:rPr>
                <w:sz w:val="18"/>
                <w:szCs w:val="18"/>
              </w:rPr>
              <w:t>государственной</w:t>
            </w:r>
            <w:r w:rsidRPr="0053490C">
              <w:rPr>
                <w:spacing w:val="1"/>
                <w:sz w:val="18"/>
                <w:szCs w:val="18"/>
              </w:rPr>
              <w:t xml:space="preserve"> </w:t>
            </w:r>
            <w:r w:rsidRPr="0053490C">
              <w:rPr>
                <w:sz w:val="18"/>
                <w:szCs w:val="18"/>
              </w:rPr>
              <w:t>(муниципальной)</w:t>
            </w:r>
            <w:r w:rsidRPr="0053490C">
              <w:rPr>
                <w:spacing w:val="1"/>
                <w:sz w:val="18"/>
                <w:szCs w:val="18"/>
              </w:rPr>
              <w:t xml:space="preserve"> </w:t>
            </w:r>
            <w:r w:rsidRPr="0053490C">
              <w:rPr>
                <w:sz w:val="18"/>
                <w:szCs w:val="18"/>
              </w:rPr>
              <w:t>услуги</w:t>
            </w:r>
          </w:p>
        </w:tc>
        <w:tc>
          <w:tcPr>
            <w:tcW w:w="2790" w:type="dxa"/>
          </w:tcPr>
          <w:p w14:paraId="24D16332" w14:textId="77777777" w:rsidR="00295847" w:rsidRPr="0053490C" w:rsidRDefault="00295847" w:rsidP="007F4A93">
            <w:pPr>
              <w:pStyle w:val="TableParagraph"/>
              <w:spacing w:line="240" w:lineRule="auto"/>
              <w:ind w:left="0" w:firstLine="0"/>
              <w:rPr>
                <w:sz w:val="18"/>
                <w:szCs w:val="18"/>
              </w:rPr>
            </w:pPr>
            <w:r w:rsidRPr="0053490C">
              <w:rPr>
                <w:sz w:val="18"/>
                <w:szCs w:val="18"/>
              </w:rPr>
              <w:t>Проведение соответствия</w:t>
            </w:r>
            <w:r w:rsidRPr="0053490C">
              <w:rPr>
                <w:spacing w:val="1"/>
                <w:sz w:val="18"/>
                <w:szCs w:val="18"/>
              </w:rPr>
              <w:t xml:space="preserve"> </w:t>
            </w:r>
            <w:r w:rsidRPr="0053490C">
              <w:rPr>
                <w:sz w:val="18"/>
                <w:szCs w:val="18"/>
              </w:rPr>
              <w:t>документов и сведений</w:t>
            </w:r>
            <w:r w:rsidRPr="0053490C">
              <w:rPr>
                <w:spacing w:val="1"/>
                <w:sz w:val="18"/>
                <w:szCs w:val="18"/>
              </w:rPr>
              <w:t xml:space="preserve"> </w:t>
            </w:r>
            <w:r w:rsidRPr="0053490C">
              <w:rPr>
                <w:sz w:val="18"/>
                <w:szCs w:val="18"/>
              </w:rPr>
              <w:t>требованиям нормативных</w:t>
            </w:r>
            <w:r w:rsidRPr="0053490C">
              <w:rPr>
                <w:spacing w:val="-57"/>
                <w:sz w:val="18"/>
                <w:szCs w:val="18"/>
              </w:rPr>
              <w:t xml:space="preserve"> </w:t>
            </w:r>
            <w:r w:rsidRPr="0053490C">
              <w:rPr>
                <w:sz w:val="18"/>
                <w:szCs w:val="18"/>
              </w:rPr>
              <w:t>правовых актов</w:t>
            </w:r>
          </w:p>
          <w:p w14:paraId="0FD73D06" w14:textId="77777777" w:rsidR="00295847" w:rsidRPr="0053490C" w:rsidRDefault="00295847" w:rsidP="007F4A93">
            <w:pPr>
              <w:pStyle w:val="TableParagraph"/>
              <w:spacing w:line="240" w:lineRule="auto"/>
              <w:ind w:left="0" w:firstLine="0"/>
              <w:rPr>
                <w:sz w:val="18"/>
                <w:szCs w:val="18"/>
              </w:rPr>
            </w:pPr>
            <w:r w:rsidRPr="0053490C">
              <w:rPr>
                <w:sz w:val="18"/>
                <w:szCs w:val="18"/>
              </w:rPr>
              <w:t>предоставления</w:t>
            </w:r>
            <w:r w:rsidRPr="0053490C">
              <w:rPr>
                <w:spacing w:val="1"/>
                <w:sz w:val="18"/>
                <w:szCs w:val="18"/>
              </w:rPr>
              <w:t xml:space="preserve"> </w:t>
            </w:r>
            <w:r w:rsidRPr="0053490C">
              <w:rPr>
                <w:sz w:val="18"/>
                <w:szCs w:val="18"/>
              </w:rPr>
              <w:t>государственной</w:t>
            </w:r>
            <w:r w:rsidRPr="0053490C">
              <w:rPr>
                <w:spacing w:val="1"/>
                <w:sz w:val="18"/>
                <w:szCs w:val="18"/>
              </w:rPr>
              <w:t xml:space="preserve"> </w:t>
            </w:r>
            <w:r w:rsidRPr="0053490C">
              <w:rPr>
                <w:sz w:val="18"/>
                <w:szCs w:val="18"/>
              </w:rPr>
              <w:t>(муниципальной)</w:t>
            </w:r>
            <w:r w:rsidRPr="0053490C">
              <w:rPr>
                <w:spacing w:val="-11"/>
                <w:sz w:val="18"/>
                <w:szCs w:val="18"/>
              </w:rPr>
              <w:t xml:space="preserve"> </w:t>
            </w:r>
            <w:r w:rsidRPr="0053490C">
              <w:rPr>
                <w:sz w:val="18"/>
                <w:szCs w:val="18"/>
              </w:rPr>
              <w:t>услуги</w:t>
            </w:r>
          </w:p>
        </w:tc>
        <w:tc>
          <w:tcPr>
            <w:tcW w:w="1765" w:type="dxa"/>
          </w:tcPr>
          <w:p w14:paraId="4F4CCA13" w14:textId="77777777" w:rsidR="00295847" w:rsidRPr="0053490C" w:rsidRDefault="00295847" w:rsidP="007F4A93">
            <w:pPr>
              <w:pStyle w:val="TableParagraph"/>
              <w:spacing w:line="240" w:lineRule="auto"/>
              <w:ind w:left="0" w:firstLine="0"/>
              <w:rPr>
                <w:sz w:val="18"/>
                <w:szCs w:val="18"/>
              </w:rPr>
            </w:pPr>
            <w:r w:rsidRPr="0053490C">
              <w:rPr>
                <w:sz w:val="18"/>
                <w:szCs w:val="18"/>
              </w:rPr>
              <w:t>В день</w:t>
            </w:r>
            <w:r w:rsidRPr="0053490C">
              <w:rPr>
                <w:spacing w:val="1"/>
                <w:sz w:val="18"/>
                <w:szCs w:val="18"/>
              </w:rPr>
              <w:t xml:space="preserve"> </w:t>
            </w:r>
            <w:r w:rsidRPr="0053490C">
              <w:rPr>
                <w:sz w:val="18"/>
                <w:szCs w:val="18"/>
              </w:rPr>
              <w:t>получения</w:t>
            </w:r>
            <w:r w:rsidRPr="0053490C">
              <w:rPr>
                <w:spacing w:val="1"/>
                <w:sz w:val="18"/>
                <w:szCs w:val="18"/>
              </w:rPr>
              <w:t xml:space="preserve"> </w:t>
            </w:r>
            <w:r w:rsidRPr="0053490C">
              <w:rPr>
                <w:spacing w:val="-1"/>
                <w:sz w:val="18"/>
                <w:szCs w:val="18"/>
              </w:rPr>
              <w:t>межведомств</w:t>
            </w:r>
            <w:r w:rsidRPr="0053490C">
              <w:rPr>
                <w:sz w:val="18"/>
                <w:szCs w:val="18"/>
              </w:rPr>
              <w:t>енных</w:t>
            </w:r>
            <w:r w:rsidRPr="0053490C">
              <w:rPr>
                <w:spacing w:val="-3"/>
                <w:sz w:val="18"/>
                <w:szCs w:val="18"/>
              </w:rPr>
              <w:t xml:space="preserve"> </w:t>
            </w:r>
            <w:r w:rsidRPr="0053490C">
              <w:rPr>
                <w:sz w:val="18"/>
                <w:szCs w:val="18"/>
              </w:rPr>
              <w:t>запросов</w:t>
            </w:r>
          </w:p>
        </w:tc>
        <w:tc>
          <w:tcPr>
            <w:tcW w:w="1974" w:type="dxa"/>
          </w:tcPr>
          <w:p w14:paraId="4FF10BE6" w14:textId="77777777" w:rsidR="00295847" w:rsidRPr="0053490C" w:rsidRDefault="00295847" w:rsidP="007F4A93">
            <w:pPr>
              <w:pStyle w:val="TableParagraph"/>
              <w:spacing w:line="240" w:lineRule="auto"/>
              <w:ind w:left="0" w:firstLine="0"/>
              <w:rPr>
                <w:sz w:val="18"/>
                <w:szCs w:val="18"/>
              </w:rPr>
            </w:pPr>
            <w:r w:rsidRPr="0053490C">
              <w:rPr>
                <w:sz w:val="18"/>
                <w:szCs w:val="18"/>
              </w:rPr>
              <w:t>должностное лицо</w:t>
            </w:r>
            <w:r w:rsidRPr="0053490C">
              <w:rPr>
                <w:spacing w:val="-57"/>
                <w:sz w:val="18"/>
                <w:szCs w:val="18"/>
              </w:rPr>
              <w:t xml:space="preserve"> </w:t>
            </w:r>
            <w:r w:rsidRPr="0053490C">
              <w:rPr>
                <w:sz w:val="18"/>
                <w:szCs w:val="18"/>
              </w:rPr>
              <w:t>Уполномоченного</w:t>
            </w:r>
            <w:r w:rsidRPr="0053490C">
              <w:rPr>
                <w:spacing w:val="-57"/>
                <w:sz w:val="18"/>
                <w:szCs w:val="18"/>
              </w:rPr>
              <w:t xml:space="preserve"> </w:t>
            </w:r>
            <w:r w:rsidRPr="0053490C">
              <w:rPr>
                <w:sz w:val="18"/>
                <w:szCs w:val="18"/>
              </w:rPr>
              <w:t>органа,</w:t>
            </w:r>
            <w:r w:rsidRPr="0053490C">
              <w:rPr>
                <w:spacing w:val="1"/>
                <w:sz w:val="18"/>
                <w:szCs w:val="18"/>
              </w:rPr>
              <w:t xml:space="preserve"> </w:t>
            </w:r>
            <w:r w:rsidRPr="0053490C">
              <w:rPr>
                <w:sz w:val="18"/>
                <w:szCs w:val="18"/>
              </w:rPr>
              <w:t>ответственное за</w:t>
            </w:r>
            <w:r w:rsidRPr="0053490C">
              <w:rPr>
                <w:spacing w:val="1"/>
                <w:sz w:val="18"/>
                <w:szCs w:val="18"/>
              </w:rPr>
              <w:t xml:space="preserve"> </w:t>
            </w:r>
            <w:r w:rsidRPr="0053490C">
              <w:rPr>
                <w:sz w:val="18"/>
                <w:szCs w:val="18"/>
              </w:rPr>
              <w:t>предоставление</w:t>
            </w:r>
            <w:r w:rsidRPr="0053490C">
              <w:rPr>
                <w:spacing w:val="1"/>
                <w:sz w:val="18"/>
                <w:szCs w:val="18"/>
              </w:rPr>
              <w:t xml:space="preserve"> </w:t>
            </w:r>
            <w:r w:rsidRPr="0053490C">
              <w:rPr>
                <w:sz w:val="18"/>
                <w:szCs w:val="18"/>
              </w:rPr>
              <w:t>государственно</w:t>
            </w:r>
            <w:r w:rsidRPr="0053490C">
              <w:rPr>
                <w:spacing w:val="1"/>
                <w:sz w:val="18"/>
                <w:szCs w:val="18"/>
              </w:rPr>
              <w:t xml:space="preserve"> </w:t>
            </w:r>
            <w:r w:rsidRPr="0053490C">
              <w:rPr>
                <w:sz w:val="18"/>
                <w:szCs w:val="18"/>
              </w:rPr>
              <w:t>(муниципальной)</w:t>
            </w:r>
            <w:r w:rsidRPr="0053490C">
              <w:rPr>
                <w:spacing w:val="1"/>
                <w:sz w:val="18"/>
                <w:szCs w:val="18"/>
              </w:rPr>
              <w:t xml:space="preserve"> </w:t>
            </w:r>
            <w:r w:rsidRPr="0053490C">
              <w:rPr>
                <w:sz w:val="18"/>
                <w:szCs w:val="18"/>
              </w:rPr>
              <w:t>услуги</w:t>
            </w:r>
          </w:p>
        </w:tc>
        <w:tc>
          <w:tcPr>
            <w:tcW w:w="1791" w:type="dxa"/>
          </w:tcPr>
          <w:p w14:paraId="6D625DF4" w14:textId="6EE8BA2A" w:rsidR="00295847" w:rsidRPr="0053490C" w:rsidRDefault="00295847" w:rsidP="007F4A93">
            <w:pPr>
              <w:pStyle w:val="TableParagraph"/>
              <w:spacing w:line="240" w:lineRule="auto"/>
              <w:ind w:left="0" w:firstLine="0"/>
              <w:rPr>
                <w:sz w:val="18"/>
                <w:szCs w:val="18"/>
              </w:rPr>
            </w:pPr>
            <w:r w:rsidRPr="0053490C">
              <w:rPr>
                <w:sz w:val="18"/>
                <w:szCs w:val="18"/>
              </w:rPr>
              <w:t>Уполномоченный</w:t>
            </w:r>
            <w:r w:rsidRPr="0053490C">
              <w:rPr>
                <w:spacing w:val="-57"/>
                <w:sz w:val="18"/>
                <w:szCs w:val="18"/>
              </w:rPr>
              <w:t xml:space="preserve"> </w:t>
            </w:r>
            <w:r w:rsidRPr="0053490C">
              <w:rPr>
                <w:sz w:val="18"/>
                <w:szCs w:val="18"/>
              </w:rPr>
              <w:t>орган)</w:t>
            </w:r>
            <w:r w:rsidRPr="0053490C">
              <w:rPr>
                <w:spacing w:val="-1"/>
                <w:sz w:val="18"/>
                <w:szCs w:val="18"/>
              </w:rPr>
              <w:t xml:space="preserve"> </w:t>
            </w:r>
            <w:r w:rsidRPr="0053490C">
              <w:rPr>
                <w:sz w:val="18"/>
                <w:szCs w:val="18"/>
              </w:rPr>
              <w:t>/ ГИС</w:t>
            </w:r>
          </w:p>
        </w:tc>
        <w:tc>
          <w:tcPr>
            <w:tcW w:w="1780" w:type="dxa"/>
          </w:tcPr>
          <w:p w14:paraId="71BB4CF4" w14:textId="77777777" w:rsidR="00295847" w:rsidRPr="0053490C" w:rsidRDefault="00295847" w:rsidP="007F4A93">
            <w:pPr>
              <w:pStyle w:val="TableParagraph"/>
              <w:spacing w:line="240" w:lineRule="auto"/>
              <w:ind w:left="0" w:firstLine="0"/>
              <w:rPr>
                <w:sz w:val="18"/>
                <w:szCs w:val="18"/>
              </w:rPr>
            </w:pPr>
            <w:r w:rsidRPr="0053490C">
              <w:rPr>
                <w:sz w:val="18"/>
                <w:szCs w:val="18"/>
              </w:rPr>
              <w:t>основания</w:t>
            </w:r>
            <w:r w:rsidRPr="0053490C">
              <w:rPr>
                <w:spacing w:val="-58"/>
                <w:sz w:val="18"/>
                <w:szCs w:val="18"/>
              </w:rPr>
              <w:t xml:space="preserve"> </w:t>
            </w:r>
            <w:r w:rsidRPr="0053490C">
              <w:rPr>
                <w:sz w:val="18"/>
                <w:szCs w:val="18"/>
              </w:rPr>
              <w:t>отказа</w:t>
            </w:r>
            <w:r w:rsidRPr="0053490C">
              <w:rPr>
                <w:spacing w:val="-1"/>
                <w:sz w:val="18"/>
                <w:szCs w:val="18"/>
              </w:rPr>
              <w:t xml:space="preserve"> </w:t>
            </w:r>
            <w:r w:rsidRPr="0053490C">
              <w:rPr>
                <w:sz w:val="18"/>
                <w:szCs w:val="18"/>
              </w:rPr>
              <w:t>в</w:t>
            </w:r>
          </w:p>
          <w:p w14:paraId="39841B76" w14:textId="77777777" w:rsidR="00295847" w:rsidRPr="0053490C" w:rsidRDefault="00295847" w:rsidP="007F4A93">
            <w:pPr>
              <w:pStyle w:val="TableParagraph"/>
              <w:spacing w:line="240" w:lineRule="auto"/>
              <w:ind w:left="0" w:firstLine="0"/>
              <w:rPr>
                <w:sz w:val="18"/>
                <w:szCs w:val="18"/>
              </w:rPr>
            </w:pPr>
            <w:r w:rsidRPr="0053490C">
              <w:rPr>
                <w:sz w:val="18"/>
                <w:szCs w:val="18"/>
              </w:rPr>
              <w:t xml:space="preserve">предоставлении </w:t>
            </w:r>
            <w:r w:rsidRPr="0053490C">
              <w:rPr>
                <w:spacing w:val="1"/>
                <w:sz w:val="18"/>
                <w:szCs w:val="18"/>
              </w:rPr>
              <w:t xml:space="preserve"> </w:t>
            </w:r>
            <w:r w:rsidRPr="0053490C">
              <w:rPr>
                <w:sz w:val="18"/>
                <w:szCs w:val="18"/>
              </w:rPr>
              <w:t>муниципальной услуги,</w:t>
            </w:r>
            <w:r w:rsidRPr="0053490C">
              <w:rPr>
                <w:spacing w:val="1"/>
                <w:sz w:val="18"/>
                <w:szCs w:val="18"/>
              </w:rPr>
              <w:t xml:space="preserve"> </w:t>
            </w:r>
            <w:r w:rsidRPr="0053490C">
              <w:rPr>
                <w:sz w:val="18"/>
                <w:szCs w:val="18"/>
              </w:rPr>
              <w:t>предусмотренные пунктом 2.19</w:t>
            </w:r>
            <w:r w:rsidRPr="0053490C">
              <w:rPr>
                <w:spacing w:val="-57"/>
                <w:sz w:val="18"/>
                <w:szCs w:val="18"/>
              </w:rPr>
              <w:t xml:space="preserve"> </w:t>
            </w:r>
            <w:r w:rsidRPr="0053490C">
              <w:rPr>
                <w:sz w:val="18"/>
                <w:szCs w:val="18"/>
              </w:rPr>
              <w:t>Административного</w:t>
            </w:r>
            <w:r w:rsidRPr="0053490C">
              <w:rPr>
                <w:spacing w:val="1"/>
                <w:sz w:val="18"/>
                <w:szCs w:val="18"/>
              </w:rPr>
              <w:t xml:space="preserve"> </w:t>
            </w:r>
            <w:r w:rsidRPr="0053490C">
              <w:rPr>
                <w:sz w:val="18"/>
                <w:szCs w:val="18"/>
              </w:rPr>
              <w:t>регламента</w:t>
            </w:r>
          </w:p>
        </w:tc>
        <w:tc>
          <w:tcPr>
            <w:tcW w:w="2946" w:type="dxa"/>
          </w:tcPr>
          <w:p w14:paraId="1C1E4A39" w14:textId="77777777" w:rsidR="00295847" w:rsidRPr="0053490C" w:rsidRDefault="00295847" w:rsidP="007F4A93">
            <w:pPr>
              <w:pStyle w:val="TableParagraph"/>
              <w:spacing w:line="240" w:lineRule="auto"/>
              <w:ind w:left="0" w:firstLine="0"/>
              <w:rPr>
                <w:sz w:val="18"/>
                <w:szCs w:val="18"/>
              </w:rPr>
            </w:pPr>
            <w:r w:rsidRPr="0053490C">
              <w:rPr>
                <w:sz w:val="18"/>
                <w:szCs w:val="18"/>
              </w:rPr>
              <w:t>проект</w:t>
            </w:r>
            <w:r w:rsidRPr="0053490C">
              <w:rPr>
                <w:spacing w:val="-15"/>
                <w:sz w:val="18"/>
                <w:szCs w:val="18"/>
              </w:rPr>
              <w:t xml:space="preserve"> </w:t>
            </w:r>
            <w:r w:rsidRPr="0053490C">
              <w:rPr>
                <w:sz w:val="18"/>
                <w:szCs w:val="18"/>
              </w:rPr>
              <w:t>результата</w:t>
            </w:r>
            <w:r w:rsidRPr="0053490C">
              <w:rPr>
                <w:spacing w:val="-57"/>
                <w:sz w:val="18"/>
                <w:szCs w:val="18"/>
              </w:rPr>
              <w:t xml:space="preserve"> </w:t>
            </w:r>
            <w:r w:rsidRPr="0053490C">
              <w:rPr>
                <w:sz w:val="18"/>
                <w:szCs w:val="18"/>
              </w:rPr>
              <w:t>предоставления</w:t>
            </w:r>
            <w:r w:rsidRPr="0053490C">
              <w:rPr>
                <w:spacing w:val="1"/>
                <w:sz w:val="18"/>
                <w:szCs w:val="18"/>
              </w:rPr>
              <w:t xml:space="preserve"> </w:t>
            </w:r>
            <w:r w:rsidRPr="0053490C">
              <w:rPr>
                <w:sz w:val="18"/>
                <w:szCs w:val="18"/>
              </w:rPr>
              <w:t>государственной</w:t>
            </w:r>
          </w:p>
          <w:p w14:paraId="511223B4" w14:textId="77777777" w:rsidR="00295847" w:rsidRPr="0053490C" w:rsidRDefault="00295847" w:rsidP="007F4A93">
            <w:pPr>
              <w:pStyle w:val="TableParagraph"/>
              <w:spacing w:line="240" w:lineRule="auto"/>
              <w:ind w:left="0" w:firstLine="0"/>
              <w:rPr>
                <w:sz w:val="18"/>
                <w:szCs w:val="18"/>
              </w:rPr>
            </w:pPr>
            <w:r w:rsidRPr="0053490C">
              <w:rPr>
                <w:sz w:val="18"/>
                <w:szCs w:val="18"/>
              </w:rPr>
              <w:t>(муниципальной)</w:t>
            </w:r>
            <w:r w:rsidRPr="0053490C">
              <w:rPr>
                <w:spacing w:val="-11"/>
                <w:sz w:val="18"/>
                <w:szCs w:val="18"/>
              </w:rPr>
              <w:t xml:space="preserve"> </w:t>
            </w:r>
            <w:r w:rsidRPr="0053490C">
              <w:rPr>
                <w:sz w:val="18"/>
                <w:szCs w:val="18"/>
              </w:rPr>
              <w:t>услуги</w:t>
            </w:r>
            <w:r w:rsidRPr="0053490C">
              <w:rPr>
                <w:spacing w:val="-57"/>
                <w:sz w:val="18"/>
                <w:szCs w:val="18"/>
              </w:rPr>
              <w:t xml:space="preserve"> </w:t>
            </w:r>
            <w:r w:rsidRPr="0053490C">
              <w:rPr>
                <w:sz w:val="18"/>
                <w:szCs w:val="18"/>
              </w:rPr>
              <w:t>по</w:t>
            </w:r>
            <w:r w:rsidRPr="0053490C">
              <w:rPr>
                <w:spacing w:val="-1"/>
                <w:sz w:val="18"/>
                <w:szCs w:val="18"/>
              </w:rPr>
              <w:t xml:space="preserve"> </w:t>
            </w:r>
            <w:r w:rsidRPr="0053490C">
              <w:rPr>
                <w:sz w:val="18"/>
                <w:szCs w:val="18"/>
              </w:rPr>
              <w:t>формам,</w:t>
            </w:r>
          </w:p>
          <w:p w14:paraId="3FF096AB" w14:textId="77777777" w:rsidR="00295847" w:rsidRPr="0053490C" w:rsidRDefault="00295847" w:rsidP="007F4A93">
            <w:pPr>
              <w:pStyle w:val="TableParagraph"/>
              <w:spacing w:line="240" w:lineRule="auto"/>
              <w:ind w:left="0" w:firstLine="0"/>
              <w:rPr>
                <w:sz w:val="18"/>
                <w:szCs w:val="18"/>
              </w:rPr>
            </w:pPr>
            <w:r w:rsidRPr="0053490C">
              <w:rPr>
                <w:sz w:val="18"/>
                <w:szCs w:val="18"/>
              </w:rPr>
              <w:t>приведенным в</w:t>
            </w:r>
            <w:r w:rsidRPr="0053490C">
              <w:rPr>
                <w:spacing w:val="1"/>
                <w:sz w:val="18"/>
                <w:szCs w:val="18"/>
              </w:rPr>
              <w:t xml:space="preserve"> </w:t>
            </w:r>
            <w:r w:rsidRPr="0053490C">
              <w:rPr>
                <w:sz w:val="18"/>
                <w:szCs w:val="18"/>
              </w:rPr>
              <w:t>Приложениях</w:t>
            </w:r>
            <w:r w:rsidRPr="0053490C">
              <w:rPr>
                <w:spacing w:val="-2"/>
                <w:sz w:val="18"/>
                <w:szCs w:val="18"/>
              </w:rPr>
              <w:t xml:space="preserve"> </w:t>
            </w:r>
            <w:r w:rsidRPr="0053490C">
              <w:rPr>
                <w:sz w:val="18"/>
                <w:szCs w:val="18"/>
              </w:rPr>
              <w:t>№</w:t>
            </w:r>
            <w:r w:rsidRPr="0053490C">
              <w:rPr>
                <w:spacing w:val="-4"/>
                <w:sz w:val="18"/>
                <w:szCs w:val="18"/>
              </w:rPr>
              <w:t xml:space="preserve"> </w:t>
            </w:r>
            <w:r w:rsidRPr="0053490C">
              <w:rPr>
                <w:sz w:val="18"/>
                <w:szCs w:val="18"/>
              </w:rPr>
              <w:t>2</w:t>
            </w:r>
            <w:r w:rsidRPr="0053490C">
              <w:rPr>
                <w:spacing w:val="-4"/>
                <w:sz w:val="18"/>
                <w:szCs w:val="18"/>
              </w:rPr>
              <w:t xml:space="preserve"> </w:t>
            </w:r>
            <w:r w:rsidRPr="0053490C">
              <w:rPr>
                <w:sz w:val="18"/>
                <w:szCs w:val="18"/>
              </w:rPr>
              <w:t>-</w:t>
            </w:r>
            <w:r w:rsidRPr="0053490C">
              <w:rPr>
                <w:spacing w:val="-4"/>
                <w:sz w:val="18"/>
                <w:szCs w:val="18"/>
              </w:rPr>
              <w:t xml:space="preserve"> </w:t>
            </w:r>
            <w:r w:rsidRPr="0053490C">
              <w:rPr>
                <w:sz w:val="18"/>
                <w:szCs w:val="18"/>
              </w:rPr>
              <w:t>№</w:t>
            </w:r>
            <w:r w:rsidRPr="0053490C">
              <w:rPr>
                <w:spacing w:val="-4"/>
                <w:sz w:val="18"/>
                <w:szCs w:val="18"/>
              </w:rPr>
              <w:t xml:space="preserve"> </w:t>
            </w:r>
            <w:r w:rsidRPr="0053490C">
              <w:rPr>
                <w:sz w:val="18"/>
                <w:szCs w:val="18"/>
              </w:rPr>
              <w:t>4</w:t>
            </w:r>
            <w:r w:rsidRPr="0053490C">
              <w:rPr>
                <w:spacing w:val="-57"/>
                <w:sz w:val="18"/>
                <w:szCs w:val="18"/>
              </w:rPr>
              <w:t xml:space="preserve"> </w:t>
            </w:r>
            <w:r w:rsidRPr="0053490C">
              <w:rPr>
                <w:sz w:val="18"/>
                <w:szCs w:val="18"/>
              </w:rPr>
              <w:t>к Административному</w:t>
            </w:r>
            <w:r w:rsidRPr="0053490C">
              <w:rPr>
                <w:spacing w:val="1"/>
                <w:sz w:val="18"/>
                <w:szCs w:val="18"/>
              </w:rPr>
              <w:t xml:space="preserve"> </w:t>
            </w:r>
            <w:r w:rsidRPr="0053490C">
              <w:rPr>
                <w:sz w:val="18"/>
                <w:szCs w:val="18"/>
              </w:rPr>
              <w:t>регламенту</w:t>
            </w:r>
          </w:p>
        </w:tc>
      </w:tr>
      <w:tr w:rsidR="00295847" w:rsidRPr="0053490C" w14:paraId="57FB0869" w14:textId="77777777" w:rsidTr="0053490C">
        <w:tc>
          <w:tcPr>
            <w:tcW w:w="15593" w:type="dxa"/>
            <w:gridSpan w:val="7"/>
          </w:tcPr>
          <w:p w14:paraId="6A6C4E0C" w14:textId="77777777" w:rsidR="00295847" w:rsidRPr="0053490C" w:rsidRDefault="00295847" w:rsidP="007F4A93">
            <w:pPr>
              <w:widowControl w:val="0"/>
              <w:autoSpaceDE w:val="0"/>
              <w:autoSpaceDN w:val="0"/>
              <w:spacing w:line="240" w:lineRule="auto"/>
              <w:ind w:firstLine="0"/>
              <w:rPr>
                <w:sz w:val="18"/>
                <w:szCs w:val="18"/>
                <w:lang w:eastAsia="en-US"/>
              </w:rPr>
            </w:pPr>
            <w:r w:rsidRPr="0053490C">
              <w:rPr>
                <w:sz w:val="18"/>
                <w:szCs w:val="18"/>
              </w:rPr>
              <w:t>4.Принятие</w:t>
            </w:r>
            <w:r w:rsidRPr="0053490C">
              <w:rPr>
                <w:spacing w:val="-5"/>
                <w:sz w:val="18"/>
                <w:szCs w:val="18"/>
              </w:rPr>
              <w:t xml:space="preserve"> </w:t>
            </w:r>
            <w:r w:rsidRPr="0053490C">
              <w:rPr>
                <w:sz w:val="18"/>
                <w:szCs w:val="18"/>
              </w:rPr>
              <w:t>решения</w:t>
            </w:r>
          </w:p>
        </w:tc>
      </w:tr>
      <w:tr w:rsidR="00295847" w:rsidRPr="0053490C" w14:paraId="1739D433" w14:textId="77777777" w:rsidTr="001F2709">
        <w:trPr>
          <w:trHeight w:val="1698"/>
        </w:trPr>
        <w:tc>
          <w:tcPr>
            <w:tcW w:w="2547" w:type="dxa"/>
          </w:tcPr>
          <w:p w14:paraId="547E8D1E" w14:textId="77777777" w:rsidR="00295847" w:rsidRPr="0053490C" w:rsidRDefault="00295847" w:rsidP="007F4A93">
            <w:pPr>
              <w:pStyle w:val="TableParagraph"/>
              <w:spacing w:line="240" w:lineRule="auto"/>
              <w:ind w:left="0" w:firstLine="0"/>
              <w:rPr>
                <w:sz w:val="18"/>
                <w:szCs w:val="18"/>
              </w:rPr>
            </w:pPr>
            <w:r w:rsidRPr="0053490C">
              <w:rPr>
                <w:sz w:val="18"/>
                <w:szCs w:val="18"/>
              </w:rPr>
              <w:t>проект результата</w:t>
            </w:r>
            <w:r w:rsidRPr="0053490C">
              <w:rPr>
                <w:spacing w:val="-57"/>
                <w:sz w:val="18"/>
                <w:szCs w:val="18"/>
              </w:rPr>
              <w:t xml:space="preserve"> </w:t>
            </w:r>
            <w:r w:rsidRPr="0053490C">
              <w:rPr>
                <w:sz w:val="18"/>
                <w:szCs w:val="18"/>
              </w:rPr>
              <w:t>предоставления</w:t>
            </w:r>
            <w:r w:rsidRPr="0053490C">
              <w:rPr>
                <w:spacing w:val="1"/>
                <w:sz w:val="18"/>
                <w:szCs w:val="18"/>
              </w:rPr>
              <w:t xml:space="preserve"> </w:t>
            </w:r>
            <w:r w:rsidRPr="0053490C">
              <w:rPr>
                <w:sz w:val="18"/>
                <w:szCs w:val="18"/>
              </w:rPr>
              <w:t>государственной</w:t>
            </w:r>
            <w:r w:rsidRPr="0053490C">
              <w:rPr>
                <w:spacing w:val="1"/>
                <w:sz w:val="18"/>
                <w:szCs w:val="18"/>
              </w:rPr>
              <w:t xml:space="preserve"> </w:t>
            </w:r>
            <w:r w:rsidRPr="0053490C">
              <w:rPr>
                <w:sz w:val="18"/>
                <w:szCs w:val="18"/>
              </w:rPr>
              <w:t>(муниципальной)</w:t>
            </w:r>
            <w:r w:rsidRPr="0053490C">
              <w:rPr>
                <w:spacing w:val="1"/>
                <w:sz w:val="18"/>
                <w:szCs w:val="18"/>
              </w:rPr>
              <w:t xml:space="preserve"> </w:t>
            </w:r>
            <w:r w:rsidRPr="0053490C">
              <w:rPr>
                <w:sz w:val="18"/>
                <w:szCs w:val="18"/>
              </w:rPr>
              <w:t>услуги</w:t>
            </w:r>
            <w:r w:rsidRPr="0053490C">
              <w:rPr>
                <w:spacing w:val="-9"/>
                <w:sz w:val="18"/>
                <w:szCs w:val="18"/>
              </w:rPr>
              <w:t xml:space="preserve"> </w:t>
            </w:r>
            <w:r w:rsidRPr="0053490C">
              <w:rPr>
                <w:sz w:val="18"/>
                <w:szCs w:val="18"/>
              </w:rPr>
              <w:t>по</w:t>
            </w:r>
            <w:r w:rsidRPr="0053490C">
              <w:rPr>
                <w:spacing w:val="-9"/>
                <w:sz w:val="18"/>
                <w:szCs w:val="18"/>
              </w:rPr>
              <w:t xml:space="preserve"> </w:t>
            </w:r>
            <w:r w:rsidRPr="0053490C">
              <w:rPr>
                <w:sz w:val="18"/>
                <w:szCs w:val="18"/>
              </w:rPr>
              <w:t>формам</w:t>
            </w:r>
            <w:r w:rsidRPr="0053490C">
              <w:rPr>
                <w:spacing w:val="-57"/>
                <w:sz w:val="18"/>
                <w:szCs w:val="18"/>
              </w:rPr>
              <w:t xml:space="preserve"> </w:t>
            </w:r>
            <w:r w:rsidRPr="0053490C">
              <w:rPr>
                <w:sz w:val="18"/>
                <w:szCs w:val="18"/>
              </w:rPr>
              <w:t>согласно</w:t>
            </w:r>
          </w:p>
          <w:p w14:paraId="15F8A419" w14:textId="77777777" w:rsidR="00295847" w:rsidRPr="0053490C" w:rsidRDefault="00295847" w:rsidP="007F4A93">
            <w:pPr>
              <w:pStyle w:val="TableParagraph"/>
              <w:spacing w:line="240" w:lineRule="auto"/>
              <w:ind w:left="0" w:firstLine="0"/>
              <w:rPr>
                <w:sz w:val="18"/>
                <w:szCs w:val="18"/>
              </w:rPr>
            </w:pPr>
            <w:r w:rsidRPr="0053490C">
              <w:rPr>
                <w:sz w:val="18"/>
                <w:szCs w:val="18"/>
              </w:rPr>
              <w:t>Приложениях</w:t>
            </w:r>
            <w:r w:rsidRPr="0053490C">
              <w:rPr>
                <w:spacing w:val="-10"/>
                <w:sz w:val="18"/>
                <w:szCs w:val="18"/>
              </w:rPr>
              <w:t xml:space="preserve"> </w:t>
            </w:r>
            <w:r w:rsidRPr="0053490C">
              <w:rPr>
                <w:sz w:val="18"/>
                <w:szCs w:val="18"/>
              </w:rPr>
              <w:t>№</w:t>
            </w:r>
            <w:r w:rsidRPr="0053490C">
              <w:rPr>
                <w:spacing w:val="-13"/>
                <w:sz w:val="18"/>
                <w:szCs w:val="18"/>
              </w:rPr>
              <w:t xml:space="preserve"> </w:t>
            </w:r>
            <w:r w:rsidRPr="0053490C">
              <w:rPr>
                <w:sz w:val="18"/>
                <w:szCs w:val="18"/>
              </w:rPr>
              <w:t>2</w:t>
            </w:r>
            <w:r w:rsidRPr="0053490C">
              <w:rPr>
                <w:spacing w:val="-12"/>
                <w:sz w:val="18"/>
                <w:szCs w:val="18"/>
              </w:rPr>
              <w:t xml:space="preserve"> </w:t>
            </w:r>
            <w:r w:rsidRPr="0053490C">
              <w:rPr>
                <w:sz w:val="18"/>
                <w:szCs w:val="18"/>
              </w:rPr>
              <w:t>–</w:t>
            </w:r>
          </w:p>
          <w:p w14:paraId="7EBC11A5" w14:textId="77777777" w:rsidR="00295847" w:rsidRPr="0053490C" w:rsidRDefault="00295847" w:rsidP="007F4A93">
            <w:pPr>
              <w:pStyle w:val="TableParagraph"/>
              <w:spacing w:line="240" w:lineRule="auto"/>
              <w:ind w:left="0" w:firstLine="0"/>
              <w:rPr>
                <w:sz w:val="18"/>
                <w:szCs w:val="18"/>
              </w:rPr>
            </w:pPr>
            <w:r w:rsidRPr="0053490C">
              <w:rPr>
                <w:sz w:val="18"/>
                <w:szCs w:val="18"/>
              </w:rPr>
              <w:t>№ 4 к Административному регламенту</w:t>
            </w:r>
          </w:p>
        </w:tc>
        <w:tc>
          <w:tcPr>
            <w:tcW w:w="2790" w:type="dxa"/>
          </w:tcPr>
          <w:p w14:paraId="0FFDDA7C" w14:textId="77777777" w:rsidR="00295847" w:rsidRPr="0053490C" w:rsidRDefault="00295847" w:rsidP="007F4A93">
            <w:pPr>
              <w:pStyle w:val="TableParagraph"/>
              <w:spacing w:line="240" w:lineRule="auto"/>
              <w:ind w:left="0" w:firstLine="0"/>
              <w:rPr>
                <w:sz w:val="18"/>
                <w:szCs w:val="18"/>
              </w:rPr>
            </w:pPr>
            <w:r w:rsidRPr="0053490C">
              <w:rPr>
                <w:sz w:val="18"/>
                <w:szCs w:val="18"/>
              </w:rPr>
              <w:t>Принятие решения о</w:t>
            </w:r>
            <w:r w:rsidRPr="0053490C">
              <w:rPr>
                <w:spacing w:val="-58"/>
                <w:sz w:val="18"/>
                <w:szCs w:val="18"/>
              </w:rPr>
              <w:t xml:space="preserve"> </w:t>
            </w:r>
            <w:r w:rsidRPr="0053490C">
              <w:rPr>
                <w:sz w:val="18"/>
                <w:szCs w:val="18"/>
              </w:rPr>
              <w:t>предоставления</w:t>
            </w:r>
            <w:r w:rsidRPr="0053490C">
              <w:rPr>
                <w:spacing w:val="1"/>
                <w:sz w:val="18"/>
                <w:szCs w:val="18"/>
              </w:rPr>
              <w:t xml:space="preserve"> </w:t>
            </w:r>
            <w:r w:rsidRPr="0053490C">
              <w:rPr>
                <w:sz w:val="18"/>
                <w:szCs w:val="18"/>
              </w:rPr>
              <w:t>государственной</w:t>
            </w:r>
          </w:p>
          <w:p w14:paraId="18B37E1F" w14:textId="77777777" w:rsidR="00295847" w:rsidRPr="0053490C" w:rsidRDefault="00295847" w:rsidP="007F4A93">
            <w:pPr>
              <w:pStyle w:val="TableParagraph"/>
              <w:spacing w:line="240" w:lineRule="auto"/>
              <w:ind w:left="0" w:firstLine="0"/>
              <w:rPr>
                <w:sz w:val="18"/>
                <w:szCs w:val="18"/>
              </w:rPr>
            </w:pPr>
            <w:r w:rsidRPr="0053490C">
              <w:rPr>
                <w:sz w:val="18"/>
                <w:szCs w:val="18"/>
              </w:rPr>
              <w:t>(муниципальной)</w:t>
            </w:r>
            <w:r w:rsidRPr="0053490C">
              <w:rPr>
                <w:spacing w:val="-7"/>
                <w:sz w:val="18"/>
                <w:szCs w:val="18"/>
              </w:rPr>
              <w:t xml:space="preserve"> </w:t>
            </w:r>
            <w:r w:rsidRPr="0053490C">
              <w:rPr>
                <w:sz w:val="18"/>
                <w:szCs w:val="18"/>
              </w:rPr>
              <w:t>услуги</w:t>
            </w:r>
            <w:r w:rsidRPr="0053490C">
              <w:rPr>
                <w:spacing w:val="-7"/>
                <w:sz w:val="18"/>
                <w:szCs w:val="18"/>
              </w:rPr>
              <w:t xml:space="preserve"> </w:t>
            </w:r>
            <w:r w:rsidRPr="0053490C">
              <w:rPr>
                <w:sz w:val="18"/>
                <w:szCs w:val="18"/>
              </w:rPr>
              <w:t>или</w:t>
            </w:r>
            <w:r w:rsidRPr="0053490C">
              <w:rPr>
                <w:spacing w:val="-57"/>
                <w:sz w:val="18"/>
                <w:szCs w:val="18"/>
              </w:rPr>
              <w:t xml:space="preserve"> </w:t>
            </w:r>
            <w:r w:rsidRPr="0053490C">
              <w:rPr>
                <w:sz w:val="18"/>
                <w:szCs w:val="18"/>
              </w:rPr>
              <w:t>об отказе в предоставлении</w:t>
            </w:r>
            <w:r w:rsidRPr="0053490C">
              <w:rPr>
                <w:spacing w:val="1"/>
                <w:sz w:val="18"/>
                <w:szCs w:val="18"/>
              </w:rPr>
              <w:t xml:space="preserve"> </w:t>
            </w:r>
            <w:r w:rsidRPr="0053490C">
              <w:rPr>
                <w:sz w:val="18"/>
                <w:szCs w:val="18"/>
              </w:rPr>
              <w:t>услуги</w:t>
            </w:r>
          </w:p>
          <w:p w14:paraId="6C2859F3" w14:textId="463FF265" w:rsidR="00295847" w:rsidRPr="0053490C" w:rsidRDefault="0053490C" w:rsidP="007F4A93">
            <w:pPr>
              <w:pStyle w:val="TableParagraph"/>
              <w:spacing w:line="240" w:lineRule="auto"/>
              <w:ind w:left="0" w:firstLine="0"/>
              <w:rPr>
                <w:sz w:val="18"/>
                <w:szCs w:val="18"/>
              </w:rPr>
            </w:pPr>
            <w:r>
              <w:rPr>
                <w:sz w:val="18"/>
                <w:szCs w:val="18"/>
              </w:rPr>
              <w:t xml:space="preserve"> </w:t>
            </w:r>
            <w:r w:rsidR="00295847" w:rsidRPr="0053490C">
              <w:rPr>
                <w:sz w:val="18"/>
                <w:szCs w:val="18"/>
              </w:rPr>
              <w:t>Формирование решения о предоставлении государственной (муниципальной) услуги или об отказе в предоставлении государственной (муниципальной) услуги</w:t>
            </w:r>
          </w:p>
        </w:tc>
        <w:tc>
          <w:tcPr>
            <w:tcW w:w="1765" w:type="dxa"/>
          </w:tcPr>
          <w:p w14:paraId="630FA1CE" w14:textId="77777777" w:rsidR="00295847" w:rsidRPr="0053490C" w:rsidRDefault="00295847" w:rsidP="007F4A93">
            <w:pPr>
              <w:pStyle w:val="TableParagraph"/>
              <w:spacing w:line="240" w:lineRule="auto"/>
              <w:ind w:left="0" w:firstLine="0"/>
              <w:rPr>
                <w:sz w:val="18"/>
                <w:szCs w:val="18"/>
              </w:rPr>
            </w:pPr>
            <w:r w:rsidRPr="0053490C">
              <w:rPr>
                <w:sz w:val="18"/>
                <w:szCs w:val="18"/>
              </w:rPr>
              <w:t>10 рабочих</w:t>
            </w:r>
            <w:r w:rsidRPr="0053490C">
              <w:rPr>
                <w:spacing w:val="-58"/>
                <w:sz w:val="18"/>
                <w:szCs w:val="18"/>
              </w:rPr>
              <w:t xml:space="preserve"> </w:t>
            </w:r>
            <w:r w:rsidRPr="0053490C">
              <w:rPr>
                <w:sz w:val="18"/>
                <w:szCs w:val="18"/>
              </w:rPr>
              <w:t>дней</w:t>
            </w:r>
          </w:p>
        </w:tc>
        <w:tc>
          <w:tcPr>
            <w:tcW w:w="1974" w:type="dxa"/>
          </w:tcPr>
          <w:p w14:paraId="69BF56A4" w14:textId="77777777" w:rsidR="00295847" w:rsidRPr="0053490C" w:rsidRDefault="00295847" w:rsidP="007F4A93">
            <w:pPr>
              <w:pStyle w:val="TableParagraph"/>
              <w:spacing w:line="240" w:lineRule="auto"/>
              <w:ind w:left="0" w:firstLine="0"/>
              <w:rPr>
                <w:sz w:val="18"/>
                <w:szCs w:val="18"/>
              </w:rPr>
            </w:pPr>
            <w:r w:rsidRPr="0053490C">
              <w:rPr>
                <w:sz w:val="18"/>
                <w:szCs w:val="18"/>
              </w:rPr>
              <w:t>должностное лицо</w:t>
            </w:r>
            <w:r w:rsidRPr="0053490C">
              <w:rPr>
                <w:spacing w:val="-57"/>
                <w:sz w:val="18"/>
                <w:szCs w:val="18"/>
              </w:rPr>
              <w:t xml:space="preserve"> </w:t>
            </w:r>
            <w:r w:rsidRPr="0053490C">
              <w:rPr>
                <w:sz w:val="18"/>
                <w:szCs w:val="18"/>
              </w:rPr>
              <w:t>Уполномоченного</w:t>
            </w:r>
            <w:r w:rsidRPr="0053490C">
              <w:rPr>
                <w:spacing w:val="-57"/>
                <w:sz w:val="18"/>
                <w:szCs w:val="18"/>
              </w:rPr>
              <w:t xml:space="preserve"> </w:t>
            </w:r>
            <w:r w:rsidRPr="0053490C">
              <w:rPr>
                <w:sz w:val="18"/>
                <w:szCs w:val="18"/>
              </w:rPr>
              <w:t>органа,</w:t>
            </w:r>
            <w:r w:rsidRPr="0053490C">
              <w:rPr>
                <w:spacing w:val="1"/>
                <w:sz w:val="18"/>
                <w:szCs w:val="18"/>
              </w:rPr>
              <w:t xml:space="preserve"> </w:t>
            </w:r>
            <w:r w:rsidRPr="0053490C">
              <w:rPr>
                <w:sz w:val="18"/>
                <w:szCs w:val="18"/>
              </w:rPr>
              <w:t>ответственное за</w:t>
            </w:r>
            <w:r w:rsidRPr="0053490C">
              <w:rPr>
                <w:spacing w:val="1"/>
                <w:sz w:val="18"/>
                <w:szCs w:val="18"/>
              </w:rPr>
              <w:t xml:space="preserve"> </w:t>
            </w:r>
            <w:r w:rsidRPr="0053490C">
              <w:rPr>
                <w:sz w:val="18"/>
                <w:szCs w:val="18"/>
              </w:rPr>
              <w:t>предоставление</w:t>
            </w:r>
            <w:r w:rsidRPr="0053490C">
              <w:rPr>
                <w:spacing w:val="1"/>
                <w:sz w:val="18"/>
                <w:szCs w:val="18"/>
              </w:rPr>
              <w:t xml:space="preserve"> </w:t>
            </w:r>
            <w:r w:rsidRPr="0053490C">
              <w:rPr>
                <w:sz w:val="18"/>
                <w:szCs w:val="18"/>
              </w:rPr>
              <w:t>муниципальной,</w:t>
            </w:r>
            <w:r w:rsidRPr="0053490C">
              <w:rPr>
                <w:spacing w:val="-8"/>
                <w:sz w:val="18"/>
                <w:szCs w:val="18"/>
              </w:rPr>
              <w:t xml:space="preserve"> услуги; Руководитель Уполномоченного органа)или иное уполномоченное им лицо</w:t>
            </w:r>
          </w:p>
        </w:tc>
        <w:tc>
          <w:tcPr>
            <w:tcW w:w="1791" w:type="dxa"/>
          </w:tcPr>
          <w:p w14:paraId="6C6BC69D" w14:textId="713AE16E" w:rsidR="00295847" w:rsidRPr="0053490C" w:rsidRDefault="00295847" w:rsidP="007F4A93">
            <w:pPr>
              <w:pStyle w:val="TableParagraph"/>
              <w:spacing w:line="240" w:lineRule="auto"/>
              <w:ind w:left="0" w:firstLine="0"/>
              <w:rPr>
                <w:sz w:val="18"/>
                <w:szCs w:val="18"/>
              </w:rPr>
            </w:pPr>
            <w:r w:rsidRPr="0053490C">
              <w:rPr>
                <w:sz w:val="18"/>
                <w:szCs w:val="18"/>
              </w:rPr>
              <w:t>Уполномоченный</w:t>
            </w:r>
            <w:r w:rsidRPr="0053490C">
              <w:rPr>
                <w:spacing w:val="-57"/>
                <w:sz w:val="18"/>
                <w:szCs w:val="18"/>
              </w:rPr>
              <w:t xml:space="preserve"> </w:t>
            </w:r>
            <w:r w:rsidRPr="0053490C">
              <w:rPr>
                <w:sz w:val="18"/>
                <w:szCs w:val="18"/>
              </w:rPr>
              <w:t>орган)</w:t>
            </w:r>
            <w:r w:rsidRPr="0053490C">
              <w:rPr>
                <w:spacing w:val="-1"/>
                <w:sz w:val="18"/>
                <w:szCs w:val="18"/>
              </w:rPr>
              <w:t xml:space="preserve"> </w:t>
            </w:r>
            <w:r w:rsidRPr="0053490C">
              <w:rPr>
                <w:sz w:val="18"/>
                <w:szCs w:val="18"/>
              </w:rPr>
              <w:t>/ ГИС</w:t>
            </w:r>
          </w:p>
        </w:tc>
        <w:tc>
          <w:tcPr>
            <w:tcW w:w="1780" w:type="dxa"/>
          </w:tcPr>
          <w:p w14:paraId="7DAF6A98" w14:textId="77777777" w:rsidR="00295847" w:rsidRPr="0053490C" w:rsidRDefault="00295847" w:rsidP="007F4A93">
            <w:pPr>
              <w:pStyle w:val="TableParagraph"/>
              <w:spacing w:line="240" w:lineRule="auto"/>
              <w:ind w:left="0" w:firstLine="0"/>
              <w:rPr>
                <w:sz w:val="18"/>
                <w:szCs w:val="18"/>
              </w:rPr>
            </w:pPr>
            <w:r w:rsidRPr="0053490C">
              <w:rPr>
                <w:sz w:val="18"/>
                <w:szCs w:val="18"/>
              </w:rPr>
              <w:t xml:space="preserve"> </w:t>
            </w:r>
          </w:p>
        </w:tc>
        <w:tc>
          <w:tcPr>
            <w:tcW w:w="2946" w:type="dxa"/>
          </w:tcPr>
          <w:p w14:paraId="4D994945" w14:textId="77777777" w:rsidR="00295847" w:rsidRPr="0053490C" w:rsidRDefault="00295847" w:rsidP="007F4A93">
            <w:pPr>
              <w:pStyle w:val="TableParagraph"/>
              <w:spacing w:line="240" w:lineRule="auto"/>
              <w:ind w:left="0" w:firstLine="0"/>
              <w:rPr>
                <w:sz w:val="18"/>
                <w:szCs w:val="18"/>
              </w:rPr>
            </w:pPr>
            <w:r w:rsidRPr="0053490C">
              <w:rPr>
                <w:sz w:val="18"/>
                <w:szCs w:val="18"/>
              </w:rPr>
              <w:t>Результат</w:t>
            </w:r>
          </w:p>
          <w:p w14:paraId="0C9CC63E" w14:textId="77777777" w:rsidR="00295847" w:rsidRPr="0053490C" w:rsidRDefault="00295847" w:rsidP="007F4A93">
            <w:pPr>
              <w:pStyle w:val="TableParagraph"/>
              <w:spacing w:line="240" w:lineRule="auto"/>
              <w:ind w:left="0" w:firstLine="0"/>
              <w:rPr>
                <w:sz w:val="18"/>
                <w:szCs w:val="18"/>
              </w:rPr>
            </w:pPr>
            <w:r w:rsidRPr="0053490C">
              <w:rPr>
                <w:sz w:val="18"/>
                <w:szCs w:val="18"/>
              </w:rPr>
              <w:t>предоставления</w:t>
            </w:r>
            <w:r w:rsidRPr="0053490C">
              <w:rPr>
                <w:spacing w:val="1"/>
                <w:sz w:val="18"/>
                <w:szCs w:val="18"/>
              </w:rPr>
              <w:t xml:space="preserve"> </w:t>
            </w:r>
            <w:r w:rsidRPr="0053490C">
              <w:rPr>
                <w:sz w:val="18"/>
                <w:szCs w:val="18"/>
              </w:rPr>
              <w:t>государственной</w:t>
            </w:r>
            <w:r w:rsidRPr="0053490C">
              <w:rPr>
                <w:spacing w:val="1"/>
                <w:sz w:val="18"/>
                <w:szCs w:val="18"/>
              </w:rPr>
              <w:t xml:space="preserve"> </w:t>
            </w:r>
            <w:r w:rsidRPr="0053490C">
              <w:rPr>
                <w:sz w:val="18"/>
                <w:szCs w:val="18"/>
              </w:rPr>
              <w:t>(муниципальной)</w:t>
            </w:r>
            <w:r w:rsidRPr="0053490C">
              <w:rPr>
                <w:spacing w:val="-11"/>
                <w:sz w:val="18"/>
                <w:szCs w:val="18"/>
              </w:rPr>
              <w:t xml:space="preserve"> </w:t>
            </w:r>
            <w:r w:rsidRPr="0053490C">
              <w:rPr>
                <w:sz w:val="18"/>
                <w:szCs w:val="18"/>
              </w:rPr>
              <w:t>услуги</w:t>
            </w:r>
            <w:r w:rsidRPr="0053490C">
              <w:rPr>
                <w:spacing w:val="-57"/>
                <w:sz w:val="18"/>
                <w:szCs w:val="18"/>
              </w:rPr>
              <w:t xml:space="preserve"> </w:t>
            </w:r>
            <w:r w:rsidRPr="0053490C">
              <w:rPr>
                <w:sz w:val="18"/>
                <w:szCs w:val="18"/>
              </w:rPr>
              <w:t>по</w:t>
            </w:r>
            <w:r w:rsidRPr="0053490C">
              <w:rPr>
                <w:spacing w:val="-1"/>
                <w:sz w:val="18"/>
                <w:szCs w:val="18"/>
              </w:rPr>
              <w:t xml:space="preserve"> </w:t>
            </w:r>
            <w:r w:rsidRPr="0053490C">
              <w:rPr>
                <w:sz w:val="18"/>
                <w:szCs w:val="18"/>
              </w:rPr>
              <w:t>формам,</w:t>
            </w:r>
          </w:p>
          <w:p w14:paraId="756DFAC2" w14:textId="77777777" w:rsidR="00295847" w:rsidRPr="0053490C" w:rsidRDefault="00295847" w:rsidP="007F4A93">
            <w:pPr>
              <w:pStyle w:val="TableParagraph"/>
              <w:spacing w:line="240" w:lineRule="auto"/>
              <w:ind w:left="0" w:firstLine="0"/>
              <w:rPr>
                <w:sz w:val="18"/>
                <w:szCs w:val="18"/>
              </w:rPr>
            </w:pPr>
            <w:r w:rsidRPr="0053490C">
              <w:rPr>
                <w:sz w:val="18"/>
                <w:szCs w:val="18"/>
              </w:rPr>
              <w:t>приведенным в</w:t>
            </w:r>
            <w:r w:rsidRPr="0053490C">
              <w:rPr>
                <w:spacing w:val="1"/>
                <w:sz w:val="18"/>
                <w:szCs w:val="18"/>
              </w:rPr>
              <w:t xml:space="preserve"> </w:t>
            </w:r>
            <w:r w:rsidRPr="0053490C">
              <w:rPr>
                <w:sz w:val="18"/>
                <w:szCs w:val="18"/>
              </w:rPr>
              <w:t>Приложениях</w:t>
            </w:r>
            <w:r w:rsidRPr="0053490C">
              <w:rPr>
                <w:spacing w:val="-2"/>
                <w:sz w:val="18"/>
                <w:szCs w:val="18"/>
              </w:rPr>
              <w:t xml:space="preserve"> </w:t>
            </w:r>
            <w:r w:rsidRPr="0053490C">
              <w:rPr>
                <w:sz w:val="18"/>
                <w:szCs w:val="18"/>
              </w:rPr>
              <w:t>№</w:t>
            </w:r>
            <w:r w:rsidRPr="0053490C">
              <w:rPr>
                <w:spacing w:val="-4"/>
                <w:sz w:val="18"/>
                <w:szCs w:val="18"/>
              </w:rPr>
              <w:t xml:space="preserve"> </w:t>
            </w:r>
            <w:r w:rsidRPr="0053490C">
              <w:rPr>
                <w:sz w:val="18"/>
                <w:szCs w:val="18"/>
              </w:rPr>
              <w:t>2</w:t>
            </w:r>
            <w:r w:rsidRPr="0053490C">
              <w:rPr>
                <w:spacing w:val="-4"/>
                <w:sz w:val="18"/>
                <w:szCs w:val="18"/>
              </w:rPr>
              <w:t xml:space="preserve"> </w:t>
            </w:r>
            <w:r w:rsidRPr="0053490C">
              <w:rPr>
                <w:sz w:val="18"/>
                <w:szCs w:val="18"/>
              </w:rPr>
              <w:t>-</w:t>
            </w:r>
            <w:r w:rsidRPr="0053490C">
              <w:rPr>
                <w:spacing w:val="-4"/>
                <w:sz w:val="18"/>
                <w:szCs w:val="18"/>
              </w:rPr>
              <w:t xml:space="preserve"> </w:t>
            </w:r>
            <w:r w:rsidRPr="0053490C">
              <w:rPr>
                <w:sz w:val="18"/>
                <w:szCs w:val="18"/>
              </w:rPr>
              <w:t>№</w:t>
            </w:r>
            <w:r w:rsidRPr="0053490C">
              <w:rPr>
                <w:spacing w:val="-4"/>
                <w:sz w:val="18"/>
                <w:szCs w:val="18"/>
              </w:rPr>
              <w:t xml:space="preserve"> </w:t>
            </w:r>
            <w:r w:rsidRPr="0053490C">
              <w:rPr>
                <w:sz w:val="18"/>
                <w:szCs w:val="18"/>
              </w:rPr>
              <w:t>4, к Административному регламенту, подписанный усиленной квалифицированной подписью руководителем Уполномоченного органа или иного уполномоченного им лица</w:t>
            </w:r>
          </w:p>
        </w:tc>
      </w:tr>
      <w:tr w:rsidR="00295847" w:rsidRPr="0053490C" w14:paraId="0F6F6F6B" w14:textId="77777777" w:rsidTr="0053490C">
        <w:tc>
          <w:tcPr>
            <w:tcW w:w="15593" w:type="dxa"/>
            <w:gridSpan w:val="7"/>
          </w:tcPr>
          <w:p w14:paraId="208E5569" w14:textId="77777777" w:rsidR="00295847" w:rsidRPr="0053490C" w:rsidRDefault="00295847" w:rsidP="007F4A93">
            <w:pPr>
              <w:widowControl w:val="0"/>
              <w:autoSpaceDE w:val="0"/>
              <w:autoSpaceDN w:val="0"/>
              <w:spacing w:line="240" w:lineRule="auto"/>
              <w:ind w:firstLine="0"/>
              <w:rPr>
                <w:sz w:val="18"/>
                <w:szCs w:val="18"/>
                <w:lang w:eastAsia="en-US"/>
              </w:rPr>
            </w:pPr>
            <w:r w:rsidRPr="0053490C">
              <w:rPr>
                <w:sz w:val="18"/>
                <w:szCs w:val="18"/>
              </w:rPr>
              <w:t>5. Выдача результата</w:t>
            </w:r>
          </w:p>
        </w:tc>
      </w:tr>
      <w:tr w:rsidR="00295847" w:rsidRPr="0053490C" w14:paraId="0D2F5301" w14:textId="77777777" w:rsidTr="0053490C">
        <w:tc>
          <w:tcPr>
            <w:tcW w:w="2547" w:type="dxa"/>
          </w:tcPr>
          <w:p w14:paraId="41122048" w14:textId="77777777" w:rsidR="00295847" w:rsidRPr="0053490C" w:rsidRDefault="00295847" w:rsidP="007F4A93">
            <w:pPr>
              <w:pStyle w:val="TableParagraph"/>
              <w:spacing w:line="240" w:lineRule="auto"/>
              <w:ind w:left="0" w:firstLine="0"/>
              <w:rPr>
                <w:sz w:val="18"/>
                <w:szCs w:val="18"/>
              </w:rPr>
            </w:pPr>
            <w:r w:rsidRPr="0053490C">
              <w:rPr>
                <w:sz w:val="18"/>
                <w:szCs w:val="18"/>
              </w:rPr>
              <w:t>формирование и</w:t>
            </w:r>
            <w:r w:rsidRPr="0053490C">
              <w:rPr>
                <w:spacing w:val="1"/>
                <w:sz w:val="18"/>
                <w:szCs w:val="18"/>
              </w:rPr>
              <w:t xml:space="preserve"> </w:t>
            </w:r>
            <w:r w:rsidRPr="0053490C">
              <w:rPr>
                <w:sz w:val="18"/>
                <w:szCs w:val="18"/>
              </w:rPr>
              <w:t>регистрация</w:t>
            </w:r>
            <w:r w:rsidRPr="0053490C">
              <w:rPr>
                <w:spacing w:val="1"/>
                <w:sz w:val="18"/>
                <w:szCs w:val="18"/>
              </w:rPr>
              <w:t xml:space="preserve"> </w:t>
            </w:r>
            <w:r w:rsidRPr="0053490C">
              <w:rPr>
                <w:sz w:val="18"/>
                <w:szCs w:val="18"/>
              </w:rPr>
              <w:t>результата</w:t>
            </w:r>
            <w:r w:rsidRPr="0053490C">
              <w:rPr>
                <w:spacing w:val="1"/>
                <w:sz w:val="18"/>
                <w:szCs w:val="18"/>
              </w:rPr>
              <w:t xml:space="preserve"> </w:t>
            </w:r>
            <w:r w:rsidRPr="0053490C">
              <w:rPr>
                <w:sz w:val="18"/>
                <w:szCs w:val="18"/>
              </w:rPr>
              <w:t>государственной</w:t>
            </w:r>
            <w:r w:rsidRPr="0053490C">
              <w:rPr>
                <w:spacing w:val="1"/>
                <w:sz w:val="18"/>
                <w:szCs w:val="18"/>
              </w:rPr>
              <w:t xml:space="preserve"> </w:t>
            </w:r>
            <w:r w:rsidRPr="0053490C">
              <w:rPr>
                <w:sz w:val="18"/>
                <w:szCs w:val="18"/>
              </w:rPr>
              <w:t>(муниципальной)</w:t>
            </w:r>
            <w:r w:rsidRPr="0053490C">
              <w:rPr>
                <w:spacing w:val="1"/>
                <w:sz w:val="18"/>
                <w:szCs w:val="18"/>
              </w:rPr>
              <w:t xml:space="preserve"> </w:t>
            </w:r>
            <w:r w:rsidRPr="0053490C">
              <w:rPr>
                <w:sz w:val="18"/>
                <w:szCs w:val="18"/>
              </w:rPr>
              <w:t>услуги, указанного в</w:t>
            </w:r>
            <w:r w:rsidRPr="0053490C">
              <w:rPr>
                <w:spacing w:val="-57"/>
                <w:sz w:val="18"/>
                <w:szCs w:val="18"/>
              </w:rPr>
              <w:t xml:space="preserve"> </w:t>
            </w:r>
            <w:r w:rsidRPr="0053490C">
              <w:rPr>
                <w:sz w:val="18"/>
                <w:szCs w:val="18"/>
              </w:rPr>
              <w:t>пункте 2.5</w:t>
            </w:r>
            <w:r w:rsidRPr="0053490C">
              <w:rPr>
                <w:spacing w:val="1"/>
                <w:sz w:val="18"/>
                <w:szCs w:val="18"/>
              </w:rPr>
              <w:t xml:space="preserve"> </w:t>
            </w:r>
            <w:r w:rsidRPr="0053490C">
              <w:rPr>
                <w:sz w:val="18"/>
                <w:szCs w:val="18"/>
              </w:rPr>
              <w:t>Административного</w:t>
            </w:r>
            <w:r w:rsidRPr="0053490C">
              <w:rPr>
                <w:spacing w:val="-58"/>
                <w:sz w:val="18"/>
                <w:szCs w:val="18"/>
              </w:rPr>
              <w:t xml:space="preserve"> </w:t>
            </w:r>
            <w:r w:rsidRPr="0053490C">
              <w:rPr>
                <w:sz w:val="18"/>
                <w:szCs w:val="18"/>
              </w:rPr>
              <w:t>регламента, в форме</w:t>
            </w:r>
            <w:r w:rsidRPr="0053490C">
              <w:rPr>
                <w:spacing w:val="-57"/>
                <w:sz w:val="18"/>
                <w:szCs w:val="18"/>
              </w:rPr>
              <w:t xml:space="preserve"> </w:t>
            </w:r>
            <w:r w:rsidRPr="0053490C">
              <w:rPr>
                <w:sz w:val="18"/>
                <w:szCs w:val="18"/>
              </w:rPr>
              <w:t>электронного</w:t>
            </w:r>
          </w:p>
          <w:p w14:paraId="3E65014C" w14:textId="079E4091" w:rsidR="00295847" w:rsidRPr="0053490C" w:rsidRDefault="00295847" w:rsidP="007F4A93">
            <w:pPr>
              <w:pStyle w:val="TableParagraph"/>
              <w:spacing w:line="240" w:lineRule="auto"/>
              <w:ind w:left="0" w:firstLine="0"/>
              <w:rPr>
                <w:sz w:val="18"/>
                <w:szCs w:val="18"/>
              </w:rPr>
            </w:pPr>
            <w:r w:rsidRPr="0053490C">
              <w:rPr>
                <w:sz w:val="18"/>
                <w:szCs w:val="18"/>
              </w:rPr>
              <w:t>документа</w:t>
            </w:r>
            <w:r w:rsidRPr="0053490C">
              <w:rPr>
                <w:spacing w:val="-3"/>
                <w:sz w:val="18"/>
                <w:szCs w:val="18"/>
              </w:rPr>
              <w:t xml:space="preserve"> </w:t>
            </w:r>
            <w:r w:rsidRPr="0053490C">
              <w:rPr>
                <w:sz w:val="18"/>
                <w:szCs w:val="18"/>
              </w:rPr>
              <w:t>в</w:t>
            </w:r>
            <w:r w:rsidRPr="0053490C">
              <w:rPr>
                <w:spacing w:val="-3"/>
                <w:sz w:val="18"/>
                <w:szCs w:val="18"/>
              </w:rPr>
              <w:t xml:space="preserve"> </w:t>
            </w:r>
            <w:r w:rsidRPr="0053490C">
              <w:rPr>
                <w:sz w:val="18"/>
                <w:szCs w:val="18"/>
              </w:rPr>
              <w:t>ГИС</w:t>
            </w:r>
          </w:p>
        </w:tc>
        <w:tc>
          <w:tcPr>
            <w:tcW w:w="2790" w:type="dxa"/>
          </w:tcPr>
          <w:p w14:paraId="43EF8ACA" w14:textId="77777777" w:rsidR="00295847" w:rsidRPr="0053490C" w:rsidRDefault="00295847" w:rsidP="007F4A93">
            <w:pPr>
              <w:pStyle w:val="TableParagraph"/>
              <w:spacing w:line="240" w:lineRule="auto"/>
              <w:ind w:left="0" w:firstLine="0"/>
              <w:rPr>
                <w:sz w:val="18"/>
                <w:szCs w:val="18"/>
              </w:rPr>
            </w:pPr>
            <w:r w:rsidRPr="0053490C">
              <w:rPr>
                <w:sz w:val="18"/>
                <w:szCs w:val="18"/>
              </w:rPr>
              <w:t>Регистрация результата</w:t>
            </w:r>
            <w:r w:rsidRPr="0053490C">
              <w:rPr>
                <w:spacing w:val="1"/>
                <w:sz w:val="18"/>
                <w:szCs w:val="18"/>
              </w:rPr>
              <w:t xml:space="preserve"> </w:t>
            </w:r>
            <w:r w:rsidRPr="0053490C">
              <w:rPr>
                <w:sz w:val="18"/>
                <w:szCs w:val="18"/>
              </w:rPr>
              <w:t>предоставления</w:t>
            </w:r>
            <w:r w:rsidRPr="0053490C">
              <w:rPr>
                <w:spacing w:val="1"/>
                <w:sz w:val="18"/>
                <w:szCs w:val="18"/>
              </w:rPr>
              <w:t xml:space="preserve"> </w:t>
            </w:r>
            <w:r w:rsidRPr="0053490C">
              <w:rPr>
                <w:sz w:val="18"/>
                <w:szCs w:val="18"/>
              </w:rPr>
              <w:t>государственной</w:t>
            </w:r>
            <w:r w:rsidRPr="0053490C">
              <w:rPr>
                <w:spacing w:val="1"/>
                <w:sz w:val="18"/>
                <w:szCs w:val="18"/>
              </w:rPr>
              <w:t xml:space="preserve"> </w:t>
            </w:r>
            <w:r w:rsidRPr="0053490C">
              <w:rPr>
                <w:sz w:val="18"/>
                <w:szCs w:val="18"/>
              </w:rPr>
              <w:t>(муниципальной)</w:t>
            </w:r>
            <w:r w:rsidRPr="0053490C">
              <w:rPr>
                <w:spacing w:val="-11"/>
                <w:sz w:val="18"/>
                <w:szCs w:val="18"/>
              </w:rPr>
              <w:t xml:space="preserve"> </w:t>
            </w:r>
            <w:r w:rsidRPr="0053490C">
              <w:rPr>
                <w:sz w:val="18"/>
                <w:szCs w:val="18"/>
              </w:rPr>
              <w:t>услуги</w:t>
            </w:r>
          </w:p>
        </w:tc>
        <w:tc>
          <w:tcPr>
            <w:tcW w:w="1765" w:type="dxa"/>
          </w:tcPr>
          <w:p w14:paraId="054C4506" w14:textId="77777777" w:rsidR="00295847" w:rsidRPr="0053490C" w:rsidRDefault="00295847" w:rsidP="007F4A93">
            <w:pPr>
              <w:pStyle w:val="TableParagraph"/>
              <w:spacing w:line="240" w:lineRule="auto"/>
              <w:ind w:left="0" w:firstLine="0"/>
              <w:rPr>
                <w:sz w:val="18"/>
                <w:szCs w:val="18"/>
              </w:rPr>
            </w:pPr>
            <w:r w:rsidRPr="0053490C">
              <w:rPr>
                <w:sz w:val="18"/>
                <w:szCs w:val="18"/>
              </w:rPr>
              <w:t>после</w:t>
            </w:r>
            <w:r w:rsidRPr="0053490C">
              <w:rPr>
                <w:spacing w:val="1"/>
                <w:sz w:val="18"/>
                <w:szCs w:val="18"/>
              </w:rPr>
              <w:t xml:space="preserve"> </w:t>
            </w:r>
            <w:r w:rsidRPr="0053490C">
              <w:rPr>
                <w:sz w:val="18"/>
                <w:szCs w:val="18"/>
              </w:rPr>
              <w:t>окончания</w:t>
            </w:r>
            <w:r w:rsidRPr="0053490C">
              <w:rPr>
                <w:spacing w:val="1"/>
                <w:sz w:val="18"/>
                <w:szCs w:val="18"/>
              </w:rPr>
              <w:t xml:space="preserve"> </w:t>
            </w:r>
            <w:r w:rsidRPr="0053490C">
              <w:rPr>
                <w:sz w:val="18"/>
                <w:szCs w:val="18"/>
              </w:rPr>
              <w:t>процедуры</w:t>
            </w:r>
            <w:r w:rsidRPr="0053490C">
              <w:rPr>
                <w:spacing w:val="1"/>
                <w:sz w:val="18"/>
                <w:szCs w:val="18"/>
              </w:rPr>
              <w:t xml:space="preserve"> </w:t>
            </w:r>
            <w:r w:rsidRPr="0053490C">
              <w:rPr>
                <w:sz w:val="18"/>
                <w:szCs w:val="18"/>
              </w:rPr>
              <w:t>принятия</w:t>
            </w:r>
            <w:r w:rsidRPr="0053490C">
              <w:rPr>
                <w:spacing w:val="1"/>
                <w:sz w:val="18"/>
                <w:szCs w:val="18"/>
              </w:rPr>
              <w:t xml:space="preserve"> </w:t>
            </w:r>
            <w:r w:rsidRPr="0053490C">
              <w:rPr>
                <w:sz w:val="18"/>
                <w:szCs w:val="18"/>
              </w:rPr>
              <w:t>решения (в</w:t>
            </w:r>
            <w:r w:rsidRPr="0053490C">
              <w:rPr>
                <w:spacing w:val="1"/>
                <w:sz w:val="18"/>
                <w:szCs w:val="18"/>
              </w:rPr>
              <w:t xml:space="preserve"> </w:t>
            </w:r>
            <w:r w:rsidRPr="0053490C">
              <w:rPr>
                <w:sz w:val="18"/>
                <w:szCs w:val="18"/>
              </w:rPr>
              <w:t>общий срок</w:t>
            </w:r>
            <w:r w:rsidRPr="0053490C">
              <w:rPr>
                <w:spacing w:val="1"/>
                <w:sz w:val="18"/>
                <w:szCs w:val="18"/>
              </w:rPr>
              <w:t xml:space="preserve"> </w:t>
            </w:r>
            <w:r w:rsidRPr="0053490C">
              <w:rPr>
                <w:spacing w:val="-1"/>
                <w:sz w:val="18"/>
                <w:szCs w:val="18"/>
              </w:rPr>
              <w:t xml:space="preserve">предоставления </w:t>
            </w:r>
            <w:r w:rsidRPr="0053490C">
              <w:rPr>
                <w:sz w:val="18"/>
                <w:szCs w:val="18"/>
              </w:rPr>
              <w:t>муниципальной</w:t>
            </w:r>
            <w:r w:rsidRPr="0053490C">
              <w:rPr>
                <w:spacing w:val="-1"/>
                <w:sz w:val="18"/>
                <w:szCs w:val="18"/>
              </w:rPr>
              <w:t xml:space="preserve"> </w:t>
            </w:r>
            <w:r w:rsidRPr="0053490C">
              <w:rPr>
                <w:sz w:val="18"/>
                <w:szCs w:val="18"/>
              </w:rPr>
              <w:t>услуги</w:t>
            </w:r>
            <w:r w:rsidRPr="0053490C">
              <w:rPr>
                <w:spacing w:val="-1"/>
                <w:sz w:val="18"/>
                <w:szCs w:val="18"/>
              </w:rPr>
              <w:t xml:space="preserve"> </w:t>
            </w:r>
            <w:r w:rsidRPr="0053490C">
              <w:rPr>
                <w:sz w:val="18"/>
                <w:szCs w:val="18"/>
              </w:rPr>
              <w:t>не</w:t>
            </w:r>
          </w:p>
          <w:p w14:paraId="5A009D77" w14:textId="77777777" w:rsidR="00295847" w:rsidRPr="0053490C" w:rsidRDefault="00295847" w:rsidP="007F4A93">
            <w:pPr>
              <w:pStyle w:val="TableParagraph"/>
              <w:spacing w:line="240" w:lineRule="auto"/>
              <w:ind w:left="0" w:firstLine="0"/>
              <w:rPr>
                <w:sz w:val="18"/>
                <w:szCs w:val="18"/>
              </w:rPr>
            </w:pPr>
            <w:r w:rsidRPr="0053490C">
              <w:rPr>
                <w:sz w:val="18"/>
                <w:szCs w:val="18"/>
              </w:rPr>
              <w:t>включается)</w:t>
            </w:r>
          </w:p>
        </w:tc>
        <w:tc>
          <w:tcPr>
            <w:tcW w:w="1974" w:type="dxa"/>
          </w:tcPr>
          <w:p w14:paraId="64A5D776" w14:textId="77777777" w:rsidR="00295847" w:rsidRPr="0053490C" w:rsidRDefault="00295847" w:rsidP="007F4A93">
            <w:pPr>
              <w:pStyle w:val="TableParagraph"/>
              <w:spacing w:line="240" w:lineRule="auto"/>
              <w:ind w:left="0" w:firstLine="0"/>
              <w:rPr>
                <w:sz w:val="18"/>
                <w:szCs w:val="18"/>
              </w:rPr>
            </w:pPr>
            <w:r w:rsidRPr="0053490C">
              <w:rPr>
                <w:sz w:val="18"/>
                <w:szCs w:val="18"/>
              </w:rPr>
              <w:t>должностное лицо</w:t>
            </w:r>
            <w:r w:rsidRPr="0053490C">
              <w:rPr>
                <w:spacing w:val="-57"/>
                <w:sz w:val="18"/>
                <w:szCs w:val="18"/>
              </w:rPr>
              <w:t xml:space="preserve"> </w:t>
            </w:r>
            <w:r w:rsidRPr="0053490C">
              <w:rPr>
                <w:sz w:val="18"/>
                <w:szCs w:val="18"/>
              </w:rPr>
              <w:t>Уполномоченного</w:t>
            </w:r>
            <w:r w:rsidRPr="0053490C">
              <w:rPr>
                <w:spacing w:val="-57"/>
                <w:sz w:val="18"/>
                <w:szCs w:val="18"/>
              </w:rPr>
              <w:t xml:space="preserve"> </w:t>
            </w:r>
            <w:r w:rsidRPr="0053490C">
              <w:rPr>
                <w:sz w:val="18"/>
                <w:szCs w:val="18"/>
              </w:rPr>
              <w:t>органа,</w:t>
            </w:r>
            <w:r w:rsidRPr="0053490C">
              <w:rPr>
                <w:spacing w:val="1"/>
                <w:sz w:val="18"/>
                <w:szCs w:val="18"/>
              </w:rPr>
              <w:t xml:space="preserve"> </w:t>
            </w:r>
            <w:r w:rsidRPr="0053490C">
              <w:rPr>
                <w:sz w:val="18"/>
                <w:szCs w:val="18"/>
              </w:rPr>
              <w:t>ответственное за</w:t>
            </w:r>
            <w:r w:rsidRPr="0053490C">
              <w:rPr>
                <w:spacing w:val="1"/>
                <w:sz w:val="18"/>
                <w:szCs w:val="18"/>
              </w:rPr>
              <w:t xml:space="preserve"> </w:t>
            </w:r>
            <w:r w:rsidRPr="0053490C">
              <w:rPr>
                <w:sz w:val="18"/>
                <w:szCs w:val="18"/>
              </w:rPr>
              <w:t>предоставление</w:t>
            </w:r>
            <w:r w:rsidRPr="0053490C">
              <w:rPr>
                <w:spacing w:val="1"/>
                <w:sz w:val="18"/>
                <w:szCs w:val="18"/>
              </w:rPr>
              <w:t xml:space="preserve"> </w:t>
            </w:r>
            <w:r w:rsidRPr="0053490C">
              <w:rPr>
                <w:sz w:val="18"/>
                <w:szCs w:val="18"/>
              </w:rPr>
              <w:t>муниципальной</w:t>
            </w:r>
            <w:r w:rsidRPr="0053490C">
              <w:rPr>
                <w:spacing w:val="1"/>
                <w:sz w:val="18"/>
                <w:szCs w:val="18"/>
              </w:rPr>
              <w:t xml:space="preserve"> </w:t>
            </w:r>
            <w:r w:rsidRPr="0053490C">
              <w:rPr>
                <w:sz w:val="18"/>
                <w:szCs w:val="18"/>
              </w:rPr>
              <w:t>услуги</w:t>
            </w:r>
          </w:p>
        </w:tc>
        <w:tc>
          <w:tcPr>
            <w:tcW w:w="1791" w:type="dxa"/>
          </w:tcPr>
          <w:p w14:paraId="4947C606" w14:textId="77777777" w:rsidR="00295847" w:rsidRPr="0053490C" w:rsidRDefault="00295847" w:rsidP="007F4A93">
            <w:pPr>
              <w:pStyle w:val="TableParagraph"/>
              <w:spacing w:line="240" w:lineRule="auto"/>
              <w:ind w:left="0" w:firstLine="0"/>
              <w:rPr>
                <w:sz w:val="18"/>
                <w:szCs w:val="18"/>
              </w:rPr>
            </w:pPr>
            <w:r w:rsidRPr="0053490C">
              <w:rPr>
                <w:spacing w:val="-1"/>
                <w:sz w:val="18"/>
                <w:szCs w:val="18"/>
              </w:rPr>
              <w:t>Уполномоченный</w:t>
            </w:r>
            <w:r w:rsidRPr="0053490C">
              <w:rPr>
                <w:spacing w:val="-57"/>
                <w:sz w:val="18"/>
                <w:szCs w:val="18"/>
              </w:rPr>
              <w:t xml:space="preserve"> </w:t>
            </w:r>
            <w:r w:rsidRPr="0053490C">
              <w:rPr>
                <w:sz w:val="18"/>
                <w:szCs w:val="18"/>
              </w:rPr>
              <w:t>орган)</w:t>
            </w:r>
            <w:r w:rsidRPr="0053490C">
              <w:rPr>
                <w:spacing w:val="-1"/>
                <w:sz w:val="18"/>
                <w:szCs w:val="18"/>
              </w:rPr>
              <w:t xml:space="preserve"> </w:t>
            </w:r>
            <w:r w:rsidRPr="0053490C">
              <w:rPr>
                <w:sz w:val="18"/>
                <w:szCs w:val="18"/>
              </w:rPr>
              <w:t>/ ГИС</w:t>
            </w:r>
          </w:p>
        </w:tc>
        <w:tc>
          <w:tcPr>
            <w:tcW w:w="1780" w:type="dxa"/>
          </w:tcPr>
          <w:p w14:paraId="6184AD31" w14:textId="77777777" w:rsidR="00295847" w:rsidRPr="0053490C" w:rsidRDefault="00295847" w:rsidP="007F4A93">
            <w:pPr>
              <w:pStyle w:val="TableParagraph"/>
              <w:spacing w:line="240" w:lineRule="auto"/>
              <w:ind w:left="0" w:firstLine="0"/>
              <w:rPr>
                <w:sz w:val="18"/>
                <w:szCs w:val="18"/>
              </w:rPr>
            </w:pPr>
            <w:r w:rsidRPr="0053490C">
              <w:rPr>
                <w:sz w:val="18"/>
                <w:szCs w:val="18"/>
              </w:rPr>
              <w:t xml:space="preserve"> </w:t>
            </w:r>
          </w:p>
        </w:tc>
        <w:tc>
          <w:tcPr>
            <w:tcW w:w="2946" w:type="dxa"/>
          </w:tcPr>
          <w:p w14:paraId="39F528E9" w14:textId="77777777" w:rsidR="00295847" w:rsidRPr="0053490C" w:rsidRDefault="00295847" w:rsidP="007F4A93">
            <w:pPr>
              <w:pStyle w:val="TableParagraph"/>
              <w:spacing w:line="240" w:lineRule="auto"/>
              <w:ind w:left="0" w:firstLine="0"/>
              <w:rPr>
                <w:sz w:val="18"/>
                <w:szCs w:val="18"/>
              </w:rPr>
            </w:pPr>
            <w:r w:rsidRPr="0053490C">
              <w:rPr>
                <w:sz w:val="18"/>
                <w:szCs w:val="18"/>
              </w:rPr>
              <w:t>Внесение сведений о</w:t>
            </w:r>
            <w:r w:rsidRPr="0053490C">
              <w:rPr>
                <w:spacing w:val="1"/>
                <w:sz w:val="18"/>
                <w:szCs w:val="18"/>
              </w:rPr>
              <w:t xml:space="preserve"> </w:t>
            </w:r>
            <w:r w:rsidRPr="0053490C">
              <w:rPr>
                <w:sz w:val="18"/>
                <w:szCs w:val="18"/>
              </w:rPr>
              <w:t>конечном результате</w:t>
            </w:r>
            <w:r w:rsidRPr="0053490C">
              <w:rPr>
                <w:spacing w:val="1"/>
                <w:sz w:val="18"/>
                <w:szCs w:val="18"/>
              </w:rPr>
              <w:t xml:space="preserve"> </w:t>
            </w:r>
            <w:r w:rsidRPr="0053490C">
              <w:rPr>
                <w:sz w:val="18"/>
                <w:szCs w:val="18"/>
              </w:rPr>
              <w:t>предоставления</w:t>
            </w:r>
            <w:r w:rsidRPr="0053490C">
              <w:rPr>
                <w:spacing w:val="1"/>
                <w:sz w:val="18"/>
                <w:szCs w:val="18"/>
              </w:rPr>
              <w:t xml:space="preserve"> </w:t>
            </w:r>
            <w:r w:rsidRPr="0053490C">
              <w:rPr>
                <w:sz w:val="18"/>
                <w:szCs w:val="18"/>
              </w:rPr>
              <w:t>муниципальной</w:t>
            </w:r>
            <w:r w:rsidRPr="0053490C">
              <w:rPr>
                <w:spacing w:val="-11"/>
                <w:sz w:val="18"/>
                <w:szCs w:val="18"/>
              </w:rPr>
              <w:t xml:space="preserve"> </w:t>
            </w:r>
            <w:r w:rsidRPr="0053490C">
              <w:rPr>
                <w:sz w:val="18"/>
                <w:szCs w:val="18"/>
              </w:rPr>
              <w:t>услуги</w:t>
            </w:r>
          </w:p>
        </w:tc>
      </w:tr>
      <w:tr w:rsidR="00295847" w:rsidRPr="0053490C" w14:paraId="1ABAB7E1" w14:textId="77777777" w:rsidTr="0053490C">
        <w:tc>
          <w:tcPr>
            <w:tcW w:w="2547" w:type="dxa"/>
          </w:tcPr>
          <w:p w14:paraId="6B901777" w14:textId="77777777" w:rsidR="00295847" w:rsidRPr="0053490C" w:rsidRDefault="00295847" w:rsidP="007F4A93">
            <w:pPr>
              <w:pStyle w:val="ae"/>
              <w:spacing w:after="0"/>
              <w:ind w:firstLine="0"/>
              <w:rPr>
                <w:sz w:val="18"/>
                <w:szCs w:val="18"/>
              </w:rPr>
            </w:pPr>
          </w:p>
        </w:tc>
        <w:tc>
          <w:tcPr>
            <w:tcW w:w="2790" w:type="dxa"/>
          </w:tcPr>
          <w:p w14:paraId="11E122B9" w14:textId="77777777" w:rsidR="00295847" w:rsidRPr="0053490C" w:rsidRDefault="00295847" w:rsidP="007F4A93">
            <w:pPr>
              <w:pStyle w:val="TableParagraph"/>
              <w:spacing w:line="240" w:lineRule="auto"/>
              <w:ind w:left="0" w:firstLine="0"/>
              <w:rPr>
                <w:sz w:val="18"/>
                <w:szCs w:val="18"/>
              </w:rPr>
            </w:pPr>
            <w:r w:rsidRPr="0053490C">
              <w:rPr>
                <w:sz w:val="18"/>
                <w:szCs w:val="18"/>
              </w:rPr>
              <w:t>Направление в</w:t>
            </w:r>
            <w:r w:rsidRPr="0053490C">
              <w:rPr>
                <w:spacing w:val="1"/>
                <w:sz w:val="18"/>
                <w:szCs w:val="18"/>
              </w:rPr>
              <w:t xml:space="preserve"> </w:t>
            </w:r>
            <w:r w:rsidRPr="0053490C">
              <w:rPr>
                <w:sz w:val="18"/>
                <w:szCs w:val="18"/>
              </w:rPr>
              <w:t>многофункциональный</w:t>
            </w:r>
            <w:r w:rsidRPr="0053490C">
              <w:rPr>
                <w:spacing w:val="-12"/>
                <w:sz w:val="18"/>
                <w:szCs w:val="18"/>
              </w:rPr>
              <w:t xml:space="preserve"> </w:t>
            </w:r>
            <w:r w:rsidRPr="0053490C">
              <w:rPr>
                <w:sz w:val="18"/>
                <w:szCs w:val="18"/>
              </w:rPr>
              <w:t>центр результата государственной (муниципальной) услуги, указанного в пункте 2.5 Административного регламента, в форме электронного документа, подписанного усиленной квалифицированной электронной подписью уполномоченног</w:t>
            </w:r>
            <w:r w:rsidRPr="0053490C">
              <w:rPr>
                <w:sz w:val="18"/>
                <w:szCs w:val="18"/>
              </w:rPr>
              <w:lastRenderedPageBreak/>
              <w:t>о</w:t>
            </w:r>
          </w:p>
          <w:p w14:paraId="04FDDBAB" w14:textId="77777777" w:rsidR="00295847" w:rsidRPr="0053490C" w:rsidRDefault="00295847" w:rsidP="007F4A93">
            <w:pPr>
              <w:pStyle w:val="TableParagraph"/>
              <w:spacing w:line="240" w:lineRule="auto"/>
              <w:ind w:left="0" w:firstLine="0"/>
              <w:rPr>
                <w:sz w:val="18"/>
                <w:szCs w:val="18"/>
              </w:rPr>
            </w:pPr>
            <w:r w:rsidRPr="0053490C">
              <w:rPr>
                <w:sz w:val="18"/>
                <w:szCs w:val="18"/>
              </w:rPr>
              <w:t>должностного лица Уполномоченного органа</w:t>
            </w:r>
          </w:p>
        </w:tc>
        <w:tc>
          <w:tcPr>
            <w:tcW w:w="1765" w:type="dxa"/>
          </w:tcPr>
          <w:p w14:paraId="19E0D50A" w14:textId="7113BF0C" w:rsidR="00295847" w:rsidRPr="0053490C" w:rsidRDefault="00295847" w:rsidP="007F4A93">
            <w:pPr>
              <w:pStyle w:val="TableParagraph"/>
              <w:spacing w:line="240" w:lineRule="auto"/>
              <w:ind w:left="0" w:firstLine="0"/>
              <w:rPr>
                <w:sz w:val="18"/>
                <w:szCs w:val="18"/>
              </w:rPr>
            </w:pPr>
            <w:r w:rsidRPr="0053490C">
              <w:rPr>
                <w:sz w:val="18"/>
                <w:szCs w:val="18"/>
              </w:rPr>
              <w:lastRenderedPageBreak/>
              <w:t>в сроки,</w:t>
            </w:r>
            <w:r w:rsidRPr="0053490C">
              <w:rPr>
                <w:spacing w:val="1"/>
                <w:sz w:val="18"/>
                <w:szCs w:val="18"/>
              </w:rPr>
              <w:t xml:space="preserve"> </w:t>
            </w:r>
            <w:r w:rsidRPr="0053490C">
              <w:rPr>
                <w:sz w:val="18"/>
                <w:szCs w:val="18"/>
              </w:rPr>
              <w:t>установленные соглашением</w:t>
            </w:r>
            <w:r w:rsidRPr="0053490C">
              <w:rPr>
                <w:spacing w:val="-57"/>
                <w:sz w:val="18"/>
                <w:szCs w:val="18"/>
              </w:rPr>
              <w:t xml:space="preserve"> </w:t>
            </w:r>
            <w:r w:rsidRPr="0053490C">
              <w:rPr>
                <w:sz w:val="18"/>
                <w:szCs w:val="18"/>
              </w:rPr>
              <w:t>о взаимодействии между</w:t>
            </w:r>
            <w:r w:rsidRPr="0053490C">
              <w:rPr>
                <w:spacing w:val="1"/>
                <w:sz w:val="18"/>
                <w:szCs w:val="18"/>
              </w:rPr>
              <w:t xml:space="preserve"> </w:t>
            </w:r>
            <w:r w:rsidRPr="0053490C">
              <w:rPr>
                <w:sz w:val="18"/>
                <w:szCs w:val="18"/>
              </w:rPr>
              <w:t>Уполномоченным органом и</w:t>
            </w:r>
            <w:r w:rsidRPr="0053490C">
              <w:rPr>
                <w:spacing w:val="-57"/>
                <w:sz w:val="18"/>
                <w:szCs w:val="18"/>
              </w:rPr>
              <w:t xml:space="preserve"> </w:t>
            </w:r>
            <w:r w:rsidRPr="0053490C">
              <w:rPr>
                <w:sz w:val="18"/>
                <w:szCs w:val="18"/>
              </w:rPr>
              <w:t>многофункци-</w:t>
            </w:r>
            <w:r w:rsidRPr="0053490C">
              <w:rPr>
                <w:spacing w:val="1"/>
                <w:sz w:val="18"/>
                <w:szCs w:val="18"/>
              </w:rPr>
              <w:t xml:space="preserve"> </w:t>
            </w:r>
            <w:r w:rsidRPr="0053490C">
              <w:rPr>
                <w:sz w:val="18"/>
                <w:szCs w:val="18"/>
              </w:rPr>
              <w:t>ональным</w:t>
            </w:r>
            <w:r w:rsidRPr="0053490C">
              <w:rPr>
                <w:spacing w:val="1"/>
                <w:sz w:val="18"/>
                <w:szCs w:val="18"/>
              </w:rPr>
              <w:t xml:space="preserve"> </w:t>
            </w:r>
            <w:r w:rsidRPr="0053490C">
              <w:rPr>
                <w:sz w:val="18"/>
                <w:szCs w:val="18"/>
              </w:rPr>
              <w:t>центром</w:t>
            </w:r>
          </w:p>
        </w:tc>
        <w:tc>
          <w:tcPr>
            <w:tcW w:w="1974" w:type="dxa"/>
          </w:tcPr>
          <w:p w14:paraId="615990A9" w14:textId="77777777" w:rsidR="00295847" w:rsidRPr="0053490C" w:rsidRDefault="00295847" w:rsidP="007F4A93">
            <w:pPr>
              <w:pStyle w:val="TableParagraph"/>
              <w:spacing w:line="240" w:lineRule="auto"/>
              <w:ind w:left="0" w:firstLine="0"/>
              <w:rPr>
                <w:sz w:val="18"/>
                <w:szCs w:val="18"/>
              </w:rPr>
            </w:pPr>
            <w:r w:rsidRPr="0053490C">
              <w:rPr>
                <w:sz w:val="18"/>
                <w:szCs w:val="18"/>
              </w:rPr>
              <w:t>должностное лицо</w:t>
            </w:r>
            <w:r w:rsidRPr="0053490C">
              <w:rPr>
                <w:spacing w:val="-57"/>
                <w:sz w:val="18"/>
                <w:szCs w:val="18"/>
              </w:rPr>
              <w:t xml:space="preserve"> </w:t>
            </w:r>
            <w:r w:rsidRPr="0053490C">
              <w:rPr>
                <w:sz w:val="18"/>
                <w:szCs w:val="18"/>
              </w:rPr>
              <w:t>Уполномоченного органа,</w:t>
            </w:r>
            <w:r w:rsidRPr="0053490C">
              <w:rPr>
                <w:spacing w:val="1"/>
                <w:sz w:val="18"/>
                <w:szCs w:val="18"/>
              </w:rPr>
              <w:t xml:space="preserve"> </w:t>
            </w:r>
            <w:r w:rsidRPr="0053490C">
              <w:rPr>
                <w:sz w:val="18"/>
                <w:szCs w:val="18"/>
              </w:rPr>
              <w:t>ответственное за</w:t>
            </w:r>
            <w:r w:rsidRPr="0053490C">
              <w:rPr>
                <w:spacing w:val="1"/>
                <w:sz w:val="18"/>
                <w:szCs w:val="18"/>
              </w:rPr>
              <w:t xml:space="preserve"> </w:t>
            </w:r>
            <w:r w:rsidRPr="0053490C">
              <w:rPr>
                <w:sz w:val="18"/>
                <w:szCs w:val="18"/>
              </w:rPr>
              <w:t>предоставление</w:t>
            </w:r>
            <w:r w:rsidRPr="0053490C">
              <w:rPr>
                <w:spacing w:val="1"/>
                <w:sz w:val="18"/>
                <w:szCs w:val="18"/>
              </w:rPr>
              <w:t xml:space="preserve"> </w:t>
            </w:r>
            <w:r w:rsidRPr="0053490C">
              <w:rPr>
                <w:sz w:val="18"/>
                <w:szCs w:val="18"/>
              </w:rPr>
              <w:t>государственно</w:t>
            </w:r>
            <w:r w:rsidRPr="0053490C">
              <w:rPr>
                <w:spacing w:val="1"/>
                <w:sz w:val="18"/>
                <w:szCs w:val="18"/>
              </w:rPr>
              <w:t xml:space="preserve"> </w:t>
            </w:r>
            <w:r w:rsidRPr="0053490C">
              <w:rPr>
                <w:spacing w:val="-1"/>
                <w:sz w:val="18"/>
                <w:szCs w:val="18"/>
              </w:rPr>
              <w:t>(муниципальной)</w:t>
            </w:r>
            <w:r w:rsidRPr="0053490C">
              <w:rPr>
                <w:spacing w:val="-57"/>
                <w:sz w:val="18"/>
                <w:szCs w:val="18"/>
              </w:rPr>
              <w:t xml:space="preserve"> </w:t>
            </w:r>
            <w:r w:rsidRPr="0053490C">
              <w:rPr>
                <w:sz w:val="18"/>
                <w:szCs w:val="18"/>
              </w:rPr>
              <w:t>услуги</w:t>
            </w:r>
          </w:p>
        </w:tc>
        <w:tc>
          <w:tcPr>
            <w:tcW w:w="1791" w:type="dxa"/>
          </w:tcPr>
          <w:p w14:paraId="440F8DCB" w14:textId="77777777" w:rsidR="00295847" w:rsidRPr="0053490C" w:rsidRDefault="00295847" w:rsidP="007F4A93">
            <w:pPr>
              <w:pStyle w:val="TableParagraph"/>
              <w:spacing w:line="240" w:lineRule="auto"/>
              <w:ind w:left="0" w:firstLine="0"/>
              <w:rPr>
                <w:sz w:val="18"/>
                <w:szCs w:val="18"/>
              </w:rPr>
            </w:pPr>
            <w:r w:rsidRPr="0053490C">
              <w:rPr>
                <w:sz w:val="18"/>
                <w:szCs w:val="18"/>
              </w:rPr>
              <w:t>Уполномоченный</w:t>
            </w:r>
            <w:r w:rsidRPr="0053490C">
              <w:rPr>
                <w:spacing w:val="-58"/>
                <w:sz w:val="18"/>
                <w:szCs w:val="18"/>
              </w:rPr>
              <w:t xml:space="preserve"> </w:t>
            </w:r>
            <w:r w:rsidRPr="0053490C">
              <w:rPr>
                <w:sz w:val="18"/>
                <w:szCs w:val="18"/>
              </w:rPr>
              <w:t>орган)</w:t>
            </w:r>
            <w:r w:rsidRPr="0053490C">
              <w:rPr>
                <w:spacing w:val="-1"/>
                <w:sz w:val="18"/>
                <w:szCs w:val="18"/>
              </w:rPr>
              <w:t xml:space="preserve"> </w:t>
            </w:r>
            <w:r w:rsidRPr="0053490C">
              <w:rPr>
                <w:sz w:val="18"/>
                <w:szCs w:val="18"/>
              </w:rPr>
              <w:t>/ АИС</w:t>
            </w:r>
          </w:p>
          <w:p w14:paraId="23BF7BE4" w14:textId="77777777" w:rsidR="00295847" w:rsidRPr="0053490C" w:rsidRDefault="00295847" w:rsidP="007F4A93">
            <w:pPr>
              <w:pStyle w:val="TableParagraph"/>
              <w:spacing w:line="240" w:lineRule="auto"/>
              <w:ind w:left="0" w:firstLine="0"/>
              <w:rPr>
                <w:sz w:val="18"/>
                <w:szCs w:val="18"/>
              </w:rPr>
            </w:pPr>
            <w:r w:rsidRPr="0053490C">
              <w:rPr>
                <w:sz w:val="18"/>
                <w:szCs w:val="18"/>
              </w:rPr>
              <w:t>МФЦ</w:t>
            </w:r>
          </w:p>
        </w:tc>
        <w:tc>
          <w:tcPr>
            <w:tcW w:w="1780" w:type="dxa"/>
          </w:tcPr>
          <w:p w14:paraId="040096D3" w14:textId="1D952BF8" w:rsidR="00295847" w:rsidRPr="0053490C" w:rsidRDefault="00295847" w:rsidP="007F4A93">
            <w:pPr>
              <w:pStyle w:val="TableParagraph"/>
              <w:spacing w:line="240" w:lineRule="auto"/>
              <w:ind w:left="0" w:firstLine="0"/>
              <w:rPr>
                <w:sz w:val="18"/>
                <w:szCs w:val="18"/>
              </w:rPr>
            </w:pPr>
            <w:r w:rsidRPr="0053490C">
              <w:rPr>
                <w:sz w:val="18"/>
                <w:szCs w:val="18"/>
              </w:rPr>
              <w:t>Указание</w:t>
            </w:r>
            <w:r w:rsidRPr="0053490C">
              <w:rPr>
                <w:spacing w:val="1"/>
                <w:sz w:val="18"/>
                <w:szCs w:val="18"/>
              </w:rPr>
              <w:t xml:space="preserve"> </w:t>
            </w:r>
            <w:r w:rsidRPr="0053490C">
              <w:rPr>
                <w:sz w:val="18"/>
                <w:szCs w:val="18"/>
              </w:rPr>
              <w:t>заявителем</w:t>
            </w:r>
            <w:r w:rsidRPr="0053490C">
              <w:rPr>
                <w:spacing w:val="-14"/>
                <w:sz w:val="18"/>
                <w:szCs w:val="18"/>
              </w:rPr>
              <w:t xml:space="preserve"> </w:t>
            </w:r>
            <w:r w:rsidRPr="0053490C">
              <w:rPr>
                <w:sz w:val="18"/>
                <w:szCs w:val="18"/>
              </w:rPr>
              <w:t>в Запросе способа выдачи результата муниципальной  услуги в многофункцио- нальном центре, а также подача Запроса через многофункцо- нальный центр</w:t>
            </w:r>
          </w:p>
        </w:tc>
        <w:tc>
          <w:tcPr>
            <w:tcW w:w="2946" w:type="dxa"/>
          </w:tcPr>
          <w:p w14:paraId="25A6CA96" w14:textId="77777777" w:rsidR="00295847" w:rsidRPr="0053490C" w:rsidRDefault="00295847" w:rsidP="007F4A93">
            <w:pPr>
              <w:pStyle w:val="TableParagraph"/>
              <w:spacing w:line="240" w:lineRule="auto"/>
              <w:ind w:left="0" w:firstLine="0"/>
              <w:rPr>
                <w:sz w:val="18"/>
                <w:szCs w:val="18"/>
              </w:rPr>
            </w:pPr>
            <w:r w:rsidRPr="0053490C">
              <w:rPr>
                <w:spacing w:val="-1"/>
                <w:sz w:val="18"/>
                <w:szCs w:val="18"/>
              </w:rPr>
              <w:t xml:space="preserve">выдача </w:t>
            </w:r>
            <w:r w:rsidRPr="0053490C">
              <w:rPr>
                <w:sz w:val="18"/>
                <w:szCs w:val="18"/>
              </w:rPr>
              <w:t>результата</w:t>
            </w:r>
            <w:r w:rsidRPr="0053490C">
              <w:rPr>
                <w:spacing w:val="-57"/>
                <w:sz w:val="18"/>
                <w:szCs w:val="18"/>
              </w:rPr>
              <w:t xml:space="preserve"> </w:t>
            </w:r>
            <w:r w:rsidRPr="0053490C">
              <w:rPr>
                <w:sz w:val="18"/>
                <w:szCs w:val="18"/>
              </w:rPr>
              <w:t>государственной(муниципальной) услуги</w:t>
            </w:r>
            <w:r w:rsidRPr="0053490C">
              <w:rPr>
                <w:spacing w:val="-57"/>
                <w:sz w:val="18"/>
                <w:szCs w:val="18"/>
              </w:rPr>
              <w:t xml:space="preserve"> </w:t>
            </w:r>
            <w:r w:rsidRPr="0053490C">
              <w:rPr>
                <w:sz w:val="18"/>
                <w:szCs w:val="18"/>
              </w:rPr>
              <w:t>заявителю в форме</w:t>
            </w:r>
            <w:r w:rsidRPr="0053490C">
              <w:rPr>
                <w:spacing w:val="1"/>
                <w:sz w:val="18"/>
                <w:szCs w:val="18"/>
              </w:rPr>
              <w:t xml:space="preserve"> </w:t>
            </w:r>
            <w:r w:rsidRPr="0053490C">
              <w:rPr>
                <w:sz w:val="18"/>
                <w:szCs w:val="18"/>
              </w:rPr>
              <w:t>бумажного документа,</w:t>
            </w:r>
            <w:r w:rsidRPr="0053490C">
              <w:rPr>
                <w:spacing w:val="1"/>
                <w:sz w:val="18"/>
                <w:szCs w:val="18"/>
              </w:rPr>
              <w:t xml:space="preserve"> </w:t>
            </w:r>
            <w:r w:rsidRPr="0053490C">
              <w:rPr>
                <w:sz w:val="18"/>
                <w:szCs w:val="18"/>
              </w:rPr>
              <w:t>подтверждающего</w:t>
            </w:r>
            <w:r w:rsidRPr="0053490C">
              <w:rPr>
                <w:spacing w:val="1"/>
                <w:sz w:val="18"/>
                <w:szCs w:val="18"/>
              </w:rPr>
              <w:t xml:space="preserve"> </w:t>
            </w:r>
            <w:r w:rsidRPr="0053490C">
              <w:rPr>
                <w:sz w:val="18"/>
                <w:szCs w:val="18"/>
              </w:rPr>
              <w:t>содержание</w:t>
            </w:r>
            <w:r w:rsidRPr="0053490C">
              <w:rPr>
                <w:spacing w:val="1"/>
                <w:sz w:val="18"/>
                <w:szCs w:val="18"/>
              </w:rPr>
              <w:t xml:space="preserve"> </w:t>
            </w:r>
            <w:r w:rsidRPr="0053490C">
              <w:rPr>
                <w:sz w:val="18"/>
                <w:szCs w:val="18"/>
              </w:rPr>
              <w:t>электронного</w:t>
            </w:r>
            <w:r w:rsidRPr="0053490C">
              <w:rPr>
                <w:spacing w:val="-11"/>
                <w:sz w:val="18"/>
                <w:szCs w:val="18"/>
              </w:rPr>
              <w:t xml:space="preserve"> </w:t>
            </w:r>
            <w:r w:rsidRPr="0053490C">
              <w:rPr>
                <w:sz w:val="18"/>
                <w:szCs w:val="18"/>
              </w:rPr>
              <w:t>документа,</w:t>
            </w:r>
            <w:r w:rsidRPr="0053490C">
              <w:rPr>
                <w:spacing w:val="-57"/>
                <w:sz w:val="18"/>
                <w:szCs w:val="18"/>
              </w:rPr>
              <w:t xml:space="preserve"> </w:t>
            </w:r>
            <w:r w:rsidRPr="0053490C">
              <w:rPr>
                <w:sz w:val="18"/>
                <w:szCs w:val="18"/>
              </w:rPr>
              <w:t>заверенного печатью</w:t>
            </w:r>
            <w:r w:rsidRPr="0053490C">
              <w:rPr>
                <w:spacing w:val="1"/>
                <w:sz w:val="18"/>
                <w:szCs w:val="18"/>
              </w:rPr>
              <w:t xml:space="preserve"> </w:t>
            </w:r>
            <w:r w:rsidRPr="0053490C">
              <w:rPr>
                <w:sz w:val="18"/>
                <w:szCs w:val="18"/>
              </w:rPr>
              <w:t>многофункционального</w:t>
            </w:r>
            <w:r w:rsidRPr="0053490C">
              <w:rPr>
                <w:spacing w:val="1"/>
                <w:sz w:val="18"/>
                <w:szCs w:val="18"/>
              </w:rPr>
              <w:t xml:space="preserve"> </w:t>
            </w:r>
            <w:r w:rsidRPr="0053490C">
              <w:rPr>
                <w:sz w:val="18"/>
                <w:szCs w:val="18"/>
              </w:rPr>
              <w:t>центра;</w:t>
            </w:r>
          </w:p>
          <w:p w14:paraId="0AB69D3C" w14:textId="77777777" w:rsidR="00295847" w:rsidRPr="0053490C" w:rsidRDefault="00295847" w:rsidP="007F4A93">
            <w:pPr>
              <w:pStyle w:val="TableParagraph"/>
              <w:spacing w:line="240" w:lineRule="auto"/>
              <w:ind w:left="0" w:firstLine="0"/>
              <w:rPr>
                <w:sz w:val="18"/>
                <w:szCs w:val="18"/>
              </w:rPr>
            </w:pPr>
            <w:r w:rsidRPr="0053490C">
              <w:rPr>
                <w:sz w:val="18"/>
                <w:szCs w:val="18"/>
              </w:rPr>
              <w:t>внесение сведений в</w:t>
            </w:r>
            <w:r w:rsidRPr="0053490C">
              <w:rPr>
                <w:spacing w:val="1"/>
                <w:sz w:val="18"/>
                <w:szCs w:val="18"/>
              </w:rPr>
              <w:t xml:space="preserve"> </w:t>
            </w:r>
            <w:r w:rsidRPr="0053490C">
              <w:rPr>
                <w:sz w:val="18"/>
                <w:szCs w:val="18"/>
              </w:rPr>
              <w:t>ГИС</w:t>
            </w:r>
            <w:r w:rsidRPr="0053490C">
              <w:rPr>
                <w:spacing w:val="2"/>
                <w:sz w:val="18"/>
                <w:szCs w:val="18"/>
              </w:rPr>
              <w:t xml:space="preserve"> </w:t>
            </w:r>
            <w:r w:rsidRPr="0053490C">
              <w:rPr>
                <w:sz w:val="18"/>
                <w:szCs w:val="18"/>
              </w:rPr>
              <w:t>о</w:t>
            </w:r>
            <w:r w:rsidRPr="0053490C">
              <w:rPr>
                <w:spacing w:val="3"/>
                <w:sz w:val="18"/>
                <w:szCs w:val="18"/>
              </w:rPr>
              <w:t xml:space="preserve"> </w:t>
            </w:r>
            <w:r w:rsidRPr="0053490C">
              <w:rPr>
                <w:sz w:val="18"/>
                <w:szCs w:val="18"/>
              </w:rPr>
              <w:t>выдаче</w:t>
            </w:r>
            <w:r w:rsidRPr="0053490C">
              <w:rPr>
                <w:spacing w:val="1"/>
                <w:sz w:val="18"/>
                <w:szCs w:val="18"/>
              </w:rPr>
              <w:t xml:space="preserve"> </w:t>
            </w:r>
            <w:r w:rsidRPr="0053490C">
              <w:rPr>
                <w:sz w:val="18"/>
                <w:szCs w:val="18"/>
              </w:rPr>
              <w:t>результата</w:t>
            </w:r>
            <w:r w:rsidRPr="0053490C">
              <w:rPr>
                <w:spacing w:val="1"/>
                <w:sz w:val="18"/>
                <w:szCs w:val="18"/>
              </w:rPr>
              <w:t xml:space="preserve"> </w:t>
            </w:r>
            <w:r w:rsidRPr="0053490C">
              <w:rPr>
                <w:sz w:val="18"/>
                <w:szCs w:val="18"/>
              </w:rPr>
              <w:t>государственной</w:t>
            </w:r>
            <w:r w:rsidRPr="0053490C">
              <w:rPr>
                <w:spacing w:val="1"/>
                <w:sz w:val="18"/>
                <w:szCs w:val="18"/>
              </w:rPr>
              <w:t xml:space="preserve"> </w:t>
            </w:r>
            <w:r w:rsidRPr="0053490C">
              <w:rPr>
                <w:sz w:val="18"/>
                <w:szCs w:val="18"/>
              </w:rPr>
              <w:t>(муниципальной)</w:t>
            </w:r>
            <w:r w:rsidRPr="0053490C">
              <w:rPr>
                <w:spacing w:val="-11"/>
                <w:sz w:val="18"/>
                <w:szCs w:val="18"/>
              </w:rPr>
              <w:t xml:space="preserve"> </w:t>
            </w:r>
            <w:r w:rsidRPr="0053490C">
              <w:rPr>
                <w:sz w:val="18"/>
                <w:szCs w:val="18"/>
              </w:rPr>
              <w:t>услуги</w:t>
            </w:r>
          </w:p>
        </w:tc>
      </w:tr>
      <w:tr w:rsidR="00295847" w:rsidRPr="0053490C" w14:paraId="7B5E40EA" w14:textId="77777777" w:rsidTr="0053490C">
        <w:tc>
          <w:tcPr>
            <w:tcW w:w="2547" w:type="dxa"/>
          </w:tcPr>
          <w:p w14:paraId="082CE53E" w14:textId="77777777" w:rsidR="00295847" w:rsidRPr="0053490C" w:rsidRDefault="00295847" w:rsidP="007F4A93">
            <w:pPr>
              <w:pStyle w:val="ae"/>
              <w:spacing w:after="0"/>
              <w:ind w:firstLine="0"/>
              <w:rPr>
                <w:sz w:val="18"/>
                <w:szCs w:val="18"/>
              </w:rPr>
            </w:pPr>
          </w:p>
        </w:tc>
        <w:tc>
          <w:tcPr>
            <w:tcW w:w="2790" w:type="dxa"/>
          </w:tcPr>
          <w:p w14:paraId="3D633F56" w14:textId="77777777" w:rsidR="00295847" w:rsidRPr="0053490C" w:rsidRDefault="00295847" w:rsidP="007F4A93">
            <w:pPr>
              <w:pStyle w:val="TableParagraph"/>
              <w:spacing w:line="240" w:lineRule="auto"/>
              <w:ind w:left="0" w:firstLine="0"/>
              <w:rPr>
                <w:sz w:val="18"/>
                <w:szCs w:val="18"/>
              </w:rPr>
            </w:pPr>
            <w:r w:rsidRPr="0053490C">
              <w:rPr>
                <w:sz w:val="18"/>
                <w:szCs w:val="18"/>
              </w:rPr>
              <w:t>Направление заявителю</w:t>
            </w:r>
            <w:r w:rsidRPr="0053490C">
              <w:rPr>
                <w:spacing w:val="1"/>
                <w:sz w:val="18"/>
                <w:szCs w:val="18"/>
              </w:rPr>
              <w:t xml:space="preserve"> </w:t>
            </w:r>
            <w:r w:rsidRPr="0053490C">
              <w:rPr>
                <w:sz w:val="18"/>
                <w:szCs w:val="18"/>
              </w:rPr>
              <w:t>результата предоставления</w:t>
            </w:r>
            <w:r w:rsidRPr="0053490C">
              <w:rPr>
                <w:spacing w:val="-58"/>
                <w:sz w:val="18"/>
                <w:szCs w:val="18"/>
              </w:rPr>
              <w:t xml:space="preserve"> </w:t>
            </w:r>
            <w:r w:rsidRPr="0053490C">
              <w:rPr>
                <w:sz w:val="18"/>
                <w:szCs w:val="18"/>
              </w:rPr>
              <w:t>муниципальной услуги в</w:t>
            </w:r>
            <w:r w:rsidRPr="0053490C">
              <w:rPr>
                <w:spacing w:val="1"/>
                <w:sz w:val="18"/>
                <w:szCs w:val="18"/>
              </w:rPr>
              <w:t xml:space="preserve"> </w:t>
            </w:r>
            <w:r w:rsidRPr="0053490C">
              <w:rPr>
                <w:sz w:val="18"/>
                <w:szCs w:val="18"/>
              </w:rPr>
              <w:t>личный</w:t>
            </w:r>
            <w:r w:rsidRPr="0053490C">
              <w:rPr>
                <w:spacing w:val="-2"/>
                <w:sz w:val="18"/>
                <w:szCs w:val="18"/>
              </w:rPr>
              <w:t xml:space="preserve"> </w:t>
            </w:r>
            <w:r w:rsidRPr="0053490C">
              <w:rPr>
                <w:sz w:val="18"/>
                <w:szCs w:val="18"/>
              </w:rPr>
              <w:t>кабинет</w:t>
            </w:r>
            <w:r w:rsidRPr="0053490C">
              <w:rPr>
                <w:spacing w:val="-3"/>
                <w:sz w:val="18"/>
                <w:szCs w:val="18"/>
              </w:rPr>
              <w:t xml:space="preserve"> </w:t>
            </w:r>
            <w:r w:rsidRPr="0053490C">
              <w:rPr>
                <w:sz w:val="18"/>
                <w:szCs w:val="18"/>
              </w:rPr>
              <w:t>на</w:t>
            </w:r>
            <w:r w:rsidRPr="0053490C">
              <w:rPr>
                <w:spacing w:val="-3"/>
                <w:sz w:val="18"/>
                <w:szCs w:val="18"/>
              </w:rPr>
              <w:t xml:space="preserve"> </w:t>
            </w:r>
            <w:r w:rsidRPr="0053490C">
              <w:rPr>
                <w:sz w:val="18"/>
                <w:szCs w:val="18"/>
              </w:rPr>
              <w:t>ЕПГУ</w:t>
            </w:r>
          </w:p>
        </w:tc>
        <w:tc>
          <w:tcPr>
            <w:tcW w:w="1765" w:type="dxa"/>
          </w:tcPr>
          <w:p w14:paraId="2381887B" w14:textId="7EC47F43" w:rsidR="00295847" w:rsidRPr="0053490C" w:rsidRDefault="00295847" w:rsidP="007F4A93">
            <w:pPr>
              <w:pStyle w:val="TableParagraph"/>
              <w:spacing w:line="240" w:lineRule="auto"/>
              <w:ind w:left="0" w:firstLine="0"/>
              <w:rPr>
                <w:sz w:val="18"/>
                <w:szCs w:val="18"/>
              </w:rPr>
            </w:pPr>
            <w:r w:rsidRPr="0053490C">
              <w:rPr>
                <w:sz w:val="18"/>
                <w:szCs w:val="18"/>
              </w:rPr>
              <w:t>В день</w:t>
            </w:r>
            <w:r w:rsidRPr="0053490C">
              <w:rPr>
                <w:spacing w:val="1"/>
                <w:sz w:val="18"/>
                <w:szCs w:val="18"/>
              </w:rPr>
              <w:t xml:space="preserve"> </w:t>
            </w:r>
            <w:r w:rsidRPr="0053490C">
              <w:rPr>
                <w:sz w:val="18"/>
                <w:szCs w:val="18"/>
              </w:rPr>
              <w:t>регистрации</w:t>
            </w:r>
            <w:r w:rsidRPr="0053490C">
              <w:rPr>
                <w:spacing w:val="1"/>
                <w:sz w:val="18"/>
                <w:szCs w:val="18"/>
              </w:rPr>
              <w:t xml:space="preserve"> </w:t>
            </w:r>
            <w:r w:rsidRPr="0053490C">
              <w:rPr>
                <w:sz w:val="18"/>
                <w:szCs w:val="18"/>
              </w:rPr>
              <w:t>результата</w:t>
            </w:r>
            <w:r w:rsidRPr="0053490C">
              <w:rPr>
                <w:spacing w:val="1"/>
                <w:sz w:val="18"/>
                <w:szCs w:val="18"/>
              </w:rPr>
              <w:t xml:space="preserve"> </w:t>
            </w:r>
            <w:r w:rsidRPr="0053490C">
              <w:rPr>
                <w:sz w:val="18"/>
                <w:szCs w:val="18"/>
              </w:rPr>
              <w:t>предоставления</w:t>
            </w:r>
            <w:r w:rsidRPr="0053490C">
              <w:rPr>
                <w:spacing w:val="-57"/>
                <w:sz w:val="18"/>
                <w:szCs w:val="18"/>
              </w:rPr>
              <w:t xml:space="preserve"> </w:t>
            </w:r>
            <w:r w:rsidRPr="0053490C">
              <w:rPr>
                <w:sz w:val="18"/>
                <w:szCs w:val="18"/>
              </w:rPr>
              <w:t>муниципальной услуги</w:t>
            </w:r>
          </w:p>
        </w:tc>
        <w:tc>
          <w:tcPr>
            <w:tcW w:w="1974" w:type="dxa"/>
          </w:tcPr>
          <w:p w14:paraId="3B5DA00A" w14:textId="77777777" w:rsidR="00295847" w:rsidRPr="0053490C" w:rsidRDefault="00295847" w:rsidP="007F4A93">
            <w:pPr>
              <w:pStyle w:val="TableParagraph"/>
              <w:spacing w:line="240" w:lineRule="auto"/>
              <w:ind w:left="0" w:firstLine="0"/>
              <w:rPr>
                <w:sz w:val="18"/>
                <w:szCs w:val="18"/>
              </w:rPr>
            </w:pPr>
            <w:r w:rsidRPr="0053490C">
              <w:rPr>
                <w:sz w:val="18"/>
                <w:szCs w:val="18"/>
              </w:rPr>
              <w:t>должностное лицо</w:t>
            </w:r>
            <w:r w:rsidRPr="0053490C">
              <w:rPr>
                <w:spacing w:val="-57"/>
                <w:sz w:val="18"/>
                <w:szCs w:val="18"/>
              </w:rPr>
              <w:t xml:space="preserve"> </w:t>
            </w:r>
            <w:r w:rsidRPr="0053490C">
              <w:rPr>
                <w:sz w:val="18"/>
                <w:szCs w:val="18"/>
              </w:rPr>
              <w:t>Уполномоченного</w:t>
            </w:r>
            <w:r w:rsidRPr="0053490C">
              <w:rPr>
                <w:spacing w:val="-57"/>
                <w:sz w:val="18"/>
                <w:szCs w:val="18"/>
              </w:rPr>
              <w:t xml:space="preserve"> </w:t>
            </w:r>
            <w:r w:rsidRPr="0053490C">
              <w:rPr>
                <w:sz w:val="18"/>
                <w:szCs w:val="18"/>
              </w:rPr>
              <w:t>органа,</w:t>
            </w:r>
            <w:r w:rsidRPr="0053490C">
              <w:rPr>
                <w:spacing w:val="1"/>
                <w:sz w:val="18"/>
                <w:szCs w:val="18"/>
              </w:rPr>
              <w:t xml:space="preserve"> </w:t>
            </w:r>
            <w:r w:rsidRPr="0053490C">
              <w:rPr>
                <w:sz w:val="18"/>
                <w:szCs w:val="18"/>
              </w:rPr>
              <w:t>ответственное за</w:t>
            </w:r>
            <w:r w:rsidRPr="0053490C">
              <w:rPr>
                <w:spacing w:val="1"/>
                <w:sz w:val="18"/>
                <w:szCs w:val="18"/>
              </w:rPr>
              <w:t xml:space="preserve"> </w:t>
            </w:r>
            <w:r w:rsidRPr="0053490C">
              <w:rPr>
                <w:sz w:val="18"/>
                <w:szCs w:val="18"/>
              </w:rPr>
              <w:t>предоставление</w:t>
            </w:r>
            <w:r w:rsidRPr="0053490C">
              <w:rPr>
                <w:spacing w:val="1"/>
                <w:sz w:val="18"/>
                <w:szCs w:val="18"/>
              </w:rPr>
              <w:t xml:space="preserve"> </w:t>
            </w:r>
            <w:r w:rsidRPr="0053490C">
              <w:rPr>
                <w:sz w:val="18"/>
                <w:szCs w:val="18"/>
              </w:rPr>
              <w:t>государственно</w:t>
            </w:r>
            <w:r w:rsidRPr="0053490C">
              <w:rPr>
                <w:spacing w:val="1"/>
                <w:sz w:val="18"/>
                <w:szCs w:val="18"/>
              </w:rPr>
              <w:t xml:space="preserve"> </w:t>
            </w:r>
            <w:r w:rsidRPr="0053490C">
              <w:rPr>
                <w:sz w:val="18"/>
                <w:szCs w:val="18"/>
              </w:rPr>
              <w:t>(муниципальной)</w:t>
            </w:r>
            <w:r w:rsidRPr="0053490C">
              <w:rPr>
                <w:spacing w:val="1"/>
                <w:sz w:val="18"/>
                <w:szCs w:val="18"/>
              </w:rPr>
              <w:t xml:space="preserve"> </w:t>
            </w:r>
            <w:r w:rsidRPr="0053490C">
              <w:rPr>
                <w:sz w:val="18"/>
                <w:szCs w:val="18"/>
              </w:rPr>
              <w:t>услуги</w:t>
            </w:r>
          </w:p>
        </w:tc>
        <w:tc>
          <w:tcPr>
            <w:tcW w:w="1791" w:type="dxa"/>
          </w:tcPr>
          <w:p w14:paraId="11D172CE" w14:textId="77777777" w:rsidR="00295847" w:rsidRPr="0053490C" w:rsidRDefault="00295847" w:rsidP="007F4A93">
            <w:pPr>
              <w:pStyle w:val="TableParagraph"/>
              <w:spacing w:line="240" w:lineRule="auto"/>
              <w:ind w:left="0" w:firstLine="0"/>
              <w:rPr>
                <w:sz w:val="18"/>
                <w:szCs w:val="18"/>
              </w:rPr>
            </w:pPr>
            <w:r w:rsidRPr="0053490C">
              <w:rPr>
                <w:sz w:val="18"/>
                <w:szCs w:val="18"/>
              </w:rPr>
              <w:t>ГИС</w:t>
            </w:r>
          </w:p>
        </w:tc>
        <w:tc>
          <w:tcPr>
            <w:tcW w:w="1780" w:type="dxa"/>
          </w:tcPr>
          <w:p w14:paraId="2B2E1424" w14:textId="77777777" w:rsidR="00295847" w:rsidRPr="0053490C" w:rsidRDefault="00295847" w:rsidP="007F4A93">
            <w:pPr>
              <w:pStyle w:val="TableParagraph"/>
              <w:spacing w:line="240" w:lineRule="auto"/>
              <w:ind w:left="0" w:firstLine="0"/>
              <w:rPr>
                <w:sz w:val="18"/>
                <w:szCs w:val="18"/>
              </w:rPr>
            </w:pPr>
            <w:r w:rsidRPr="0053490C">
              <w:rPr>
                <w:sz w:val="18"/>
                <w:szCs w:val="18"/>
              </w:rPr>
              <w:t xml:space="preserve"> </w:t>
            </w:r>
          </w:p>
        </w:tc>
        <w:tc>
          <w:tcPr>
            <w:tcW w:w="2946" w:type="dxa"/>
          </w:tcPr>
          <w:p w14:paraId="21C7719C" w14:textId="77777777" w:rsidR="00295847" w:rsidRPr="0053490C" w:rsidRDefault="00295847" w:rsidP="007F4A93">
            <w:pPr>
              <w:pStyle w:val="TableParagraph"/>
              <w:spacing w:line="240" w:lineRule="auto"/>
              <w:ind w:left="0" w:firstLine="0"/>
              <w:rPr>
                <w:sz w:val="18"/>
                <w:szCs w:val="18"/>
              </w:rPr>
            </w:pPr>
            <w:r w:rsidRPr="0053490C">
              <w:rPr>
                <w:sz w:val="18"/>
                <w:szCs w:val="18"/>
              </w:rPr>
              <w:t>Результат</w:t>
            </w:r>
            <w:r w:rsidRPr="0053490C">
              <w:rPr>
                <w:spacing w:val="1"/>
                <w:sz w:val="18"/>
                <w:szCs w:val="18"/>
              </w:rPr>
              <w:t xml:space="preserve"> </w:t>
            </w:r>
            <w:r w:rsidRPr="0053490C">
              <w:rPr>
                <w:sz w:val="18"/>
                <w:szCs w:val="18"/>
              </w:rPr>
              <w:t>муниципальной</w:t>
            </w:r>
            <w:r w:rsidRPr="0053490C">
              <w:rPr>
                <w:spacing w:val="1"/>
                <w:sz w:val="18"/>
                <w:szCs w:val="18"/>
              </w:rPr>
              <w:t xml:space="preserve"> </w:t>
            </w:r>
            <w:r w:rsidRPr="0053490C">
              <w:rPr>
                <w:sz w:val="18"/>
                <w:szCs w:val="18"/>
              </w:rPr>
              <w:t>услуги,</w:t>
            </w:r>
            <w:r w:rsidRPr="0053490C">
              <w:rPr>
                <w:spacing w:val="-10"/>
                <w:sz w:val="18"/>
                <w:szCs w:val="18"/>
              </w:rPr>
              <w:t xml:space="preserve"> </w:t>
            </w:r>
            <w:r w:rsidRPr="0053490C">
              <w:rPr>
                <w:sz w:val="18"/>
                <w:szCs w:val="18"/>
              </w:rPr>
              <w:t>направленный</w:t>
            </w:r>
            <w:r w:rsidRPr="0053490C">
              <w:rPr>
                <w:spacing w:val="-57"/>
                <w:sz w:val="18"/>
                <w:szCs w:val="18"/>
              </w:rPr>
              <w:t xml:space="preserve"> </w:t>
            </w:r>
            <w:r w:rsidRPr="0053490C">
              <w:rPr>
                <w:sz w:val="18"/>
                <w:szCs w:val="18"/>
              </w:rPr>
              <w:t>заявителю на личный</w:t>
            </w:r>
            <w:r w:rsidRPr="0053490C">
              <w:rPr>
                <w:spacing w:val="1"/>
                <w:sz w:val="18"/>
                <w:szCs w:val="18"/>
              </w:rPr>
              <w:t xml:space="preserve"> </w:t>
            </w:r>
            <w:r w:rsidRPr="0053490C">
              <w:rPr>
                <w:sz w:val="18"/>
                <w:szCs w:val="18"/>
              </w:rPr>
              <w:t>кабинет</w:t>
            </w:r>
            <w:r w:rsidRPr="0053490C">
              <w:rPr>
                <w:spacing w:val="-1"/>
                <w:sz w:val="18"/>
                <w:szCs w:val="18"/>
              </w:rPr>
              <w:t xml:space="preserve"> </w:t>
            </w:r>
            <w:r w:rsidRPr="0053490C">
              <w:rPr>
                <w:sz w:val="18"/>
                <w:szCs w:val="18"/>
              </w:rPr>
              <w:t>на</w:t>
            </w:r>
            <w:r w:rsidRPr="0053490C">
              <w:rPr>
                <w:spacing w:val="-1"/>
                <w:sz w:val="18"/>
                <w:szCs w:val="18"/>
              </w:rPr>
              <w:t xml:space="preserve"> </w:t>
            </w:r>
            <w:r w:rsidRPr="0053490C">
              <w:rPr>
                <w:sz w:val="18"/>
                <w:szCs w:val="18"/>
              </w:rPr>
              <w:t>ЕПГУ</w:t>
            </w:r>
          </w:p>
        </w:tc>
      </w:tr>
      <w:tr w:rsidR="00295847" w:rsidRPr="0053490C" w14:paraId="4F2F0380" w14:textId="77777777" w:rsidTr="0053490C">
        <w:tc>
          <w:tcPr>
            <w:tcW w:w="15593" w:type="dxa"/>
            <w:gridSpan w:val="7"/>
          </w:tcPr>
          <w:p w14:paraId="69ED49A4" w14:textId="77777777" w:rsidR="00295847" w:rsidRPr="0053490C" w:rsidRDefault="00295847" w:rsidP="007F4A93">
            <w:pPr>
              <w:pStyle w:val="TableParagraph"/>
              <w:spacing w:line="240" w:lineRule="auto"/>
              <w:ind w:left="0" w:firstLine="0"/>
              <w:rPr>
                <w:sz w:val="18"/>
                <w:szCs w:val="18"/>
              </w:rPr>
            </w:pPr>
            <w:r w:rsidRPr="0053490C">
              <w:rPr>
                <w:sz w:val="18"/>
                <w:szCs w:val="18"/>
              </w:rPr>
              <w:t>6. Внесение результата государственной (муниципальной) услуги в реестр решений</w:t>
            </w:r>
          </w:p>
        </w:tc>
      </w:tr>
      <w:tr w:rsidR="00295847" w:rsidRPr="0053490C" w14:paraId="1081CDFF" w14:textId="77777777" w:rsidTr="0053490C">
        <w:tc>
          <w:tcPr>
            <w:tcW w:w="2547" w:type="dxa"/>
          </w:tcPr>
          <w:p w14:paraId="59A6270E" w14:textId="77777777" w:rsidR="00295847" w:rsidRPr="0053490C" w:rsidRDefault="00295847" w:rsidP="007F4A93">
            <w:pPr>
              <w:pStyle w:val="TableParagraph"/>
              <w:spacing w:line="240" w:lineRule="auto"/>
              <w:ind w:left="0" w:firstLine="0"/>
              <w:rPr>
                <w:sz w:val="18"/>
                <w:szCs w:val="18"/>
              </w:rPr>
            </w:pPr>
            <w:r w:rsidRPr="0053490C">
              <w:rPr>
                <w:sz w:val="18"/>
                <w:szCs w:val="18"/>
              </w:rPr>
              <w:t xml:space="preserve">Формироваие и </w:t>
            </w:r>
            <w:r w:rsidRPr="0053490C">
              <w:rPr>
                <w:spacing w:val="-58"/>
                <w:sz w:val="18"/>
                <w:szCs w:val="18"/>
              </w:rPr>
              <w:t xml:space="preserve"> </w:t>
            </w:r>
            <w:r w:rsidRPr="0053490C">
              <w:rPr>
                <w:sz w:val="18"/>
                <w:szCs w:val="18"/>
              </w:rPr>
              <w:t>регистрация результата</w:t>
            </w:r>
          </w:p>
          <w:p w14:paraId="563530F5" w14:textId="77777777" w:rsidR="00295847" w:rsidRPr="0053490C" w:rsidRDefault="00295847" w:rsidP="007F4A93">
            <w:pPr>
              <w:pStyle w:val="TableParagraph"/>
              <w:spacing w:line="240" w:lineRule="auto"/>
              <w:ind w:left="0" w:firstLine="0"/>
              <w:rPr>
                <w:sz w:val="18"/>
                <w:szCs w:val="18"/>
              </w:rPr>
            </w:pPr>
            <w:r w:rsidRPr="0053490C">
              <w:rPr>
                <w:sz w:val="18"/>
                <w:szCs w:val="18"/>
              </w:rPr>
              <w:t>государственной</w:t>
            </w:r>
          </w:p>
          <w:p w14:paraId="51A3FDEC" w14:textId="77777777" w:rsidR="00295847" w:rsidRPr="0053490C" w:rsidRDefault="00295847" w:rsidP="007F4A93">
            <w:pPr>
              <w:pStyle w:val="TableParagraph"/>
              <w:spacing w:line="240" w:lineRule="auto"/>
              <w:ind w:left="0" w:firstLine="0"/>
              <w:rPr>
                <w:sz w:val="18"/>
                <w:szCs w:val="18"/>
              </w:rPr>
            </w:pPr>
            <w:r w:rsidRPr="0053490C">
              <w:rPr>
                <w:sz w:val="18"/>
                <w:szCs w:val="18"/>
              </w:rPr>
              <w:t>(муниципальной)</w:t>
            </w:r>
          </w:p>
          <w:p w14:paraId="1B511530" w14:textId="77777777" w:rsidR="00295847" w:rsidRPr="0053490C" w:rsidRDefault="00295847" w:rsidP="007F4A93">
            <w:pPr>
              <w:pStyle w:val="TableParagraph"/>
              <w:spacing w:line="240" w:lineRule="auto"/>
              <w:ind w:left="0" w:firstLine="0"/>
              <w:rPr>
                <w:sz w:val="18"/>
                <w:szCs w:val="18"/>
              </w:rPr>
            </w:pPr>
            <w:r w:rsidRPr="0053490C">
              <w:rPr>
                <w:sz w:val="18"/>
                <w:szCs w:val="18"/>
              </w:rPr>
              <w:t>услуги, указанного в</w:t>
            </w:r>
          </w:p>
          <w:p w14:paraId="10A68CBC" w14:textId="77777777" w:rsidR="00295847" w:rsidRPr="0053490C" w:rsidRDefault="00295847" w:rsidP="007F4A93">
            <w:pPr>
              <w:pStyle w:val="TableParagraph"/>
              <w:spacing w:line="240" w:lineRule="auto"/>
              <w:ind w:left="0" w:firstLine="0"/>
              <w:rPr>
                <w:sz w:val="18"/>
                <w:szCs w:val="18"/>
              </w:rPr>
            </w:pPr>
            <w:r w:rsidRPr="0053490C">
              <w:rPr>
                <w:sz w:val="18"/>
                <w:szCs w:val="18"/>
              </w:rPr>
              <w:t>пункте 2.5</w:t>
            </w:r>
          </w:p>
          <w:p w14:paraId="6071C7E9" w14:textId="77777777" w:rsidR="00295847" w:rsidRPr="0053490C" w:rsidRDefault="00295847" w:rsidP="007F4A93">
            <w:pPr>
              <w:pStyle w:val="TableParagraph"/>
              <w:spacing w:line="240" w:lineRule="auto"/>
              <w:ind w:left="0" w:firstLine="0"/>
              <w:rPr>
                <w:sz w:val="18"/>
                <w:szCs w:val="18"/>
              </w:rPr>
            </w:pPr>
            <w:r w:rsidRPr="0053490C">
              <w:rPr>
                <w:sz w:val="18"/>
                <w:szCs w:val="18"/>
              </w:rPr>
              <w:t>Административного</w:t>
            </w:r>
          </w:p>
          <w:p w14:paraId="080F17A8" w14:textId="77777777" w:rsidR="00295847" w:rsidRPr="0053490C" w:rsidRDefault="00295847" w:rsidP="007F4A93">
            <w:pPr>
              <w:pStyle w:val="TableParagraph"/>
              <w:spacing w:line="240" w:lineRule="auto"/>
              <w:ind w:left="0" w:firstLine="0"/>
              <w:rPr>
                <w:sz w:val="18"/>
                <w:szCs w:val="18"/>
              </w:rPr>
            </w:pPr>
            <w:r w:rsidRPr="0053490C">
              <w:rPr>
                <w:sz w:val="18"/>
                <w:szCs w:val="18"/>
              </w:rPr>
              <w:t>регламента, в форме</w:t>
            </w:r>
          </w:p>
          <w:p w14:paraId="460B2B9F" w14:textId="77777777" w:rsidR="00295847" w:rsidRPr="0053490C" w:rsidRDefault="00295847" w:rsidP="007F4A93">
            <w:pPr>
              <w:pStyle w:val="TableParagraph"/>
              <w:spacing w:line="240" w:lineRule="auto"/>
              <w:ind w:left="0" w:firstLine="0"/>
              <w:rPr>
                <w:sz w:val="18"/>
                <w:szCs w:val="18"/>
              </w:rPr>
            </w:pPr>
            <w:r w:rsidRPr="0053490C">
              <w:rPr>
                <w:sz w:val="18"/>
                <w:szCs w:val="18"/>
              </w:rPr>
              <w:t>электронного</w:t>
            </w:r>
          </w:p>
          <w:p w14:paraId="35955751" w14:textId="77777777" w:rsidR="00295847" w:rsidRPr="0053490C" w:rsidRDefault="00295847" w:rsidP="007F4A93">
            <w:pPr>
              <w:pStyle w:val="TableParagraph"/>
              <w:spacing w:line="240" w:lineRule="auto"/>
              <w:ind w:left="0" w:firstLine="0"/>
              <w:rPr>
                <w:sz w:val="18"/>
                <w:szCs w:val="18"/>
              </w:rPr>
            </w:pPr>
            <w:r w:rsidRPr="0053490C">
              <w:rPr>
                <w:sz w:val="18"/>
                <w:szCs w:val="18"/>
              </w:rPr>
              <w:t>документа в ГИС</w:t>
            </w:r>
          </w:p>
        </w:tc>
        <w:tc>
          <w:tcPr>
            <w:tcW w:w="2790" w:type="dxa"/>
          </w:tcPr>
          <w:p w14:paraId="3D438F20" w14:textId="77777777" w:rsidR="00295847" w:rsidRPr="0053490C" w:rsidRDefault="00295847" w:rsidP="007F4A93">
            <w:pPr>
              <w:pStyle w:val="TableParagraph"/>
              <w:spacing w:line="240" w:lineRule="auto"/>
              <w:ind w:left="0" w:firstLine="0"/>
              <w:rPr>
                <w:sz w:val="18"/>
                <w:szCs w:val="18"/>
              </w:rPr>
            </w:pPr>
            <w:r w:rsidRPr="0053490C">
              <w:rPr>
                <w:sz w:val="18"/>
                <w:szCs w:val="18"/>
              </w:rPr>
              <w:t>Внесение сведений о</w:t>
            </w:r>
            <w:r w:rsidRPr="0053490C">
              <w:rPr>
                <w:spacing w:val="1"/>
                <w:sz w:val="18"/>
                <w:szCs w:val="18"/>
              </w:rPr>
              <w:t xml:space="preserve"> </w:t>
            </w:r>
            <w:r w:rsidRPr="0053490C">
              <w:rPr>
                <w:sz w:val="18"/>
                <w:szCs w:val="18"/>
              </w:rPr>
              <w:t>результате</w:t>
            </w:r>
            <w:r w:rsidRPr="0053490C">
              <w:rPr>
                <w:spacing w:val="-8"/>
                <w:sz w:val="18"/>
                <w:szCs w:val="18"/>
              </w:rPr>
              <w:t xml:space="preserve"> </w:t>
            </w:r>
            <w:r w:rsidRPr="0053490C">
              <w:rPr>
                <w:sz w:val="18"/>
                <w:szCs w:val="18"/>
              </w:rPr>
              <w:t>предоставления муниципальной) услуги,</w:t>
            </w:r>
          </w:p>
          <w:p w14:paraId="63D68A27" w14:textId="77777777" w:rsidR="00295847" w:rsidRPr="0053490C" w:rsidRDefault="00295847" w:rsidP="007F4A93">
            <w:pPr>
              <w:pStyle w:val="TableParagraph"/>
              <w:spacing w:line="240" w:lineRule="auto"/>
              <w:ind w:left="0" w:firstLine="0"/>
              <w:rPr>
                <w:sz w:val="18"/>
                <w:szCs w:val="18"/>
              </w:rPr>
            </w:pPr>
            <w:r w:rsidRPr="0053490C">
              <w:rPr>
                <w:sz w:val="18"/>
                <w:szCs w:val="18"/>
              </w:rPr>
              <w:t>указанном в пункте 2.5</w:t>
            </w:r>
          </w:p>
          <w:p w14:paraId="387ED79B" w14:textId="77777777" w:rsidR="00295847" w:rsidRPr="0053490C" w:rsidRDefault="00295847" w:rsidP="007F4A93">
            <w:pPr>
              <w:pStyle w:val="TableParagraph"/>
              <w:spacing w:line="240" w:lineRule="auto"/>
              <w:ind w:left="0" w:firstLine="0"/>
              <w:rPr>
                <w:sz w:val="18"/>
                <w:szCs w:val="18"/>
              </w:rPr>
            </w:pPr>
            <w:r w:rsidRPr="0053490C">
              <w:rPr>
                <w:sz w:val="18"/>
                <w:szCs w:val="18"/>
              </w:rPr>
              <w:t>Административного</w:t>
            </w:r>
          </w:p>
          <w:p w14:paraId="75221C30" w14:textId="77777777" w:rsidR="00295847" w:rsidRPr="0053490C" w:rsidRDefault="00295847" w:rsidP="007F4A93">
            <w:pPr>
              <w:pStyle w:val="TableParagraph"/>
              <w:spacing w:line="240" w:lineRule="auto"/>
              <w:ind w:left="0" w:firstLine="0"/>
              <w:rPr>
                <w:sz w:val="18"/>
                <w:szCs w:val="18"/>
              </w:rPr>
            </w:pPr>
            <w:r w:rsidRPr="0053490C">
              <w:rPr>
                <w:sz w:val="18"/>
                <w:szCs w:val="18"/>
              </w:rPr>
              <w:t>регламента, в реестр решений</w:t>
            </w:r>
          </w:p>
          <w:p w14:paraId="38A05732" w14:textId="77777777" w:rsidR="00295847" w:rsidRPr="0053490C" w:rsidRDefault="00295847" w:rsidP="007F4A93">
            <w:pPr>
              <w:pStyle w:val="TableParagraph"/>
              <w:spacing w:line="240" w:lineRule="auto"/>
              <w:ind w:left="0" w:firstLine="0"/>
              <w:rPr>
                <w:sz w:val="18"/>
                <w:szCs w:val="18"/>
              </w:rPr>
            </w:pPr>
          </w:p>
        </w:tc>
        <w:tc>
          <w:tcPr>
            <w:tcW w:w="1765" w:type="dxa"/>
          </w:tcPr>
          <w:p w14:paraId="7A3DF972" w14:textId="77777777" w:rsidR="00295847" w:rsidRPr="0053490C" w:rsidRDefault="00295847" w:rsidP="007F4A93">
            <w:pPr>
              <w:pStyle w:val="TableParagraph"/>
              <w:spacing w:line="240" w:lineRule="auto"/>
              <w:ind w:left="0" w:firstLine="0"/>
              <w:rPr>
                <w:sz w:val="18"/>
                <w:szCs w:val="18"/>
              </w:rPr>
            </w:pPr>
            <w:r w:rsidRPr="0053490C">
              <w:rPr>
                <w:sz w:val="18"/>
                <w:szCs w:val="18"/>
              </w:rPr>
              <w:t>1</w:t>
            </w:r>
            <w:r w:rsidRPr="0053490C">
              <w:rPr>
                <w:spacing w:val="-14"/>
                <w:sz w:val="18"/>
                <w:szCs w:val="18"/>
              </w:rPr>
              <w:t xml:space="preserve"> </w:t>
            </w:r>
            <w:r w:rsidRPr="0053490C">
              <w:rPr>
                <w:sz w:val="18"/>
                <w:szCs w:val="18"/>
              </w:rPr>
              <w:t>рабочий</w:t>
            </w:r>
            <w:r w:rsidRPr="0053490C">
              <w:rPr>
                <w:spacing w:val="-57"/>
                <w:sz w:val="18"/>
                <w:szCs w:val="18"/>
              </w:rPr>
              <w:t xml:space="preserve"> </w:t>
            </w:r>
            <w:r w:rsidRPr="0053490C">
              <w:rPr>
                <w:sz w:val="18"/>
                <w:szCs w:val="18"/>
              </w:rPr>
              <w:t>день</w:t>
            </w:r>
          </w:p>
        </w:tc>
        <w:tc>
          <w:tcPr>
            <w:tcW w:w="1974" w:type="dxa"/>
          </w:tcPr>
          <w:p w14:paraId="369773EA" w14:textId="77777777" w:rsidR="00295847" w:rsidRPr="0053490C" w:rsidRDefault="00295847" w:rsidP="007F4A93">
            <w:pPr>
              <w:pStyle w:val="TableParagraph"/>
              <w:spacing w:line="240" w:lineRule="auto"/>
              <w:ind w:left="0" w:firstLine="0"/>
              <w:rPr>
                <w:sz w:val="18"/>
                <w:szCs w:val="18"/>
              </w:rPr>
            </w:pPr>
            <w:r w:rsidRPr="0053490C">
              <w:rPr>
                <w:sz w:val="18"/>
                <w:szCs w:val="18"/>
              </w:rPr>
              <w:t>должностное лицо</w:t>
            </w:r>
            <w:r w:rsidRPr="0053490C">
              <w:rPr>
                <w:spacing w:val="-57"/>
                <w:sz w:val="18"/>
                <w:szCs w:val="18"/>
              </w:rPr>
              <w:t xml:space="preserve"> </w:t>
            </w:r>
            <w:r w:rsidRPr="0053490C">
              <w:rPr>
                <w:sz w:val="18"/>
                <w:szCs w:val="18"/>
              </w:rPr>
              <w:t>Уполномоченного органа,</w:t>
            </w:r>
          </w:p>
          <w:p w14:paraId="6B46A841" w14:textId="77777777" w:rsidR="00295847" w:rsidRPr="0053490C" w:rsidRDefault="00295847" w:rsidP="007F4A93">
            <w:pPr>
              <w:pStyle w:val="TableParagraph"/>
              <w:spacing w:line="240" w:lineRule="auto"/>
              <w:ind w:left="0" w:firstLine="0"/>
              <w:rPr>
                <w:sz w:val="18"/>
                <w:szCs w:val="18"/>
              </w:rPr>
            </w:pPr>
            <w:r w:rsidRPr="0053490C">
              <w:rPr>
                <w:sz w:val="18"/>
                <w:szCs w:val="18"/>
              </w:rPr>
              <w:t>ответственное за</w:t>
            </w:r>
          </w:p>
          <w:p w14:paraId="10B1B410" w14:textId="77777777" w:rsidR="00295847" w:rsidRPr="0053490C" w:rsidRDefault="00295847" w:rsidP="007F4A93">
            <w:pPr>
              <w:pStyle w:val="TableParagraph"/>
              <w:spacing w:line="240" w:lineRule="auto"/>
              <w:ind w:left="0" w:firstLine="0"/>
              <w:rPr>
                <w:sz w:val="18"/>
                <w:szCs w:val="18"/>
              </w:rPr>
            </w:pPr>
            <w:r w:rsidRPr="0053490C">
              <w:rPr>
                <w:sz w:val="18"/>
                <w:szCs w:val="18"/>
              </w:rPr>
              <w:t>предоставление</w:t>
            </w:r>
          </w:p>
          <w:p w14:paraId="0C557367" w14:textId="77777777" w:rsidR="00295847" w:rsidRPr="0053490C" w:rsidRDefault="00295847" w:rsidP="007F4A93">
            <w:pPr>
              <w:pStyle w:val="TableParagraph"/>
              <w:spacing w:line="240" w:lineRule="auto"/>
              <w:ind w:left="0" w:firstLine="0"/>
              <w:rPr>
                <w:sz w:val="18"/>
                <w:szCs w:val="18"/>
              </w:rPr>
            </w:pPr>
            <w:r w:rsidRPr="0053490C">
              <w:rPr>
                <w:sz w:val="18"/>
                <w:szCs w:val="18"/>
              </w:rPr>
              <w:t>государственно</w:t>
            </w:r>
          </w:p>
          <w:p w14:paraId="4538E2A0" w14:textId="77777777" w:rsidR="00295847" w:rsidRPr="0053490C" w:rsidRDefault="00295847" w:rsidP="007F4A93">
            <w:pPr>
              <w:pStyle w:val="TableParagraph"/>
              <w:spacing w:line="240" w:lineRule="auto"/>
              <w:ind w:left="0" w:firstLine="0"/>
              <w:rPr>
                <w:sz w:val="18"/>
                <w:szCs w:val="18"/>
              </w:rPr>
            </w:pPr>
            <w:r w:rsidRPr="0053490C">
              <w:rPr>
                <w:sz w:val="18"/>
                <w:szCs w:val="18"/>
              </w:rPr>
              <w:t>(муниципальной)</w:t>
            </w:r>
          </w:p>
          <w:p w14:paraId="325AF469" w14:textId="77777777" w:rsidR="00295847" w:rsidRPr="0053490C" w:rsidRDefault="00295847" w:rsidP="007F4A93">
            <w:pPr>
              <w:pStyle w:val="TableParagraph"/>
              <w:spacing w:line="240" w:lineRule="auto"/>
              <w:ind w:left="0" w:firstLine="0"/>
              <w:rPr>
                <w:sz w:val="18"/>
                <w:szCs w:val="18"/>
              </w:rPr>
            </w:pPr>
            <w:r w:rsidRPr="0053490C">
              <w:rPr>
                <w:sz w:val="18"/>
                <w:szCs w:val="18"/>
              </w:rPr>
              <w:t>услуги</w:t>
            </w:r>
          </w:p>
        </w:tc>
        <w:tc>
          <w:tcPr>
            <w:tcW w:w="1791" w:type="dxa"/>
          </w:tcPr>
          <w:p w14:paraId="665F2347" w14:textId="77777777" w:rsidR="00295847" w:rsidRPr="0053490C" w:rsidRDefault="00295847" w:rsidP="007F4A93">
            <w:pPr>
              <w:pStyle w:val="TableParagraph"/>
              <w:spacing w:line="240" w:lineRule="auto"/>
              <w:ind w:left="0" w:firstLine="0"/>
              <w:rPr>
                <w:sz w:val="18"/>
                <w:szCs w:val="18"/>
              </w:rPr>
            </w:pPr>
            <w:r w:rsidRPr="0053490C">
              <w:rPr>
                <w:sz w:val="18"/>
                <w:szCs w:val="18"/>
              </w:rPr>
              <w:t>ГИС</w:t>
            </w:r>
          </w:p>
        </w:tc>
        <w:tc>
          <w:tcPr>
            <w:tcW w:w="1780" w:type="dxa"/>
          </w:tcPr>
          <w:p w14:paraId="6AD95167" w14:textId="77777777" w:rsidR="00295847" w:rsidRPr="0053490C" w:rsidRDefault="00295847" w:rsidP="007F4A93">
            <w:pPr>
              <w:pStyle w:val="TableParagraph"/>
              <w:spacing w:line="240" w:lineRule="auto"/>
              <w:ind w:left="0" w:firstLine="0"/>
              <w:rPr>
                <w:sz w:val="18"/>
                <w:szCs w:val="18"/>
              </w:rPr>
            </w:pPr>
            <w:r w:rsidRPr="0053490C">
              <w:rPr>
                <w:sz w:val="18"/>
                <w:szCs w:val="18"/>
              </w:rPr>
              <w:t>-</w:t>
            </w:r>
          </w:p>
        </w:tc>
        <w:tc>
          <w:tcPr>
            <w:tcW w:w="2946" w:type="dxa"/>
          </w:tcPr>
          <w:p w14:paraId="2E14CADD" w14:textId="77777777" w:rsidR="00295847" w:rsidRPr="0053490C" w:rsidRDefault="00295847" w:rsidP="007F4A93">
            <w:pPr>
              <w:pStyle w:val="TableParagraph"/>
              <w:spacing w:line="240" w:lineRule="auto"/>
              <w:ind w:left="0" w:firstLine="0"/>
              <w:rPr>
                <w:sz w:val="18"/>
                <w:szCs w:val="18"/>
              </w:rPr>
            </w:pPr>
            <w:r w:rsidRPr="0053490C">
              <w:rPr>
                <w:sz w:val="18"/>
                <w:szCs w:val="18"/>
              </w:rPr>
              <w:t>Результат</w:t>
            </w:r>
          </w:p>
          <w:p w14:paraId="6EB7503B" w14:textId="77777777" w:rsidR="00295847" w:rsidRPr="0053490C" w:rsidRDefault="00295847" w:rsidP="007F4A93">
            <w:pPr>
              <w:pStyle w:val="TableParagraph"/>
              <w:spacing w:line="240" w:lineRule="auto"/>
              <w:ind w:left="0" w:firstLine="0"/>
              <w:rPr>
                <w:sz w:val="18"/>
                <w:szCs w:val="18"/>
              </w:rPr>
            </w:pPr>
            <w:r w:rsidRPr="0053490C">
              <w:rPr>
                <w:sz w:val="18"/>
                <w:szCs w:val="18"/>
              </w:rPr>
              <w:t>предоставления(государственной)</w:t>
            </w:r>
          </w:p>
          <w:p w14:paraId="098DE05F" w14:textId="77777777" w:rsidR="00295847" w:rsidRPr="0053490C" w:rsidRDefault="00295847" w:rsidP="007F4A93">
            <w:pPr>
              <w:pStyle w:val="TableParagraph"/>
              <w:spacing w:line="240" w:lineRule="auto"/>
              <w:ind w:left="0" w:firstLine="0"/>
              <w:rPr>
                <w:sz w:val="18"/>
                <w:szCs w:val="18"/>
              </w:rPr>
            </w:pPr>
            <w:r w:rsidRPr="0053490C">
              <w:rPr>
                <w:sz w:val="18"/>
                <w:szCs w:val="18"/>
              </w:rPr>
              <w:t>муниципальной услуги,</w:t>
            </w:r>
          </w:p>
          <w:p w14:paraId="22E55695" w14:textId="77777777" w:rsidR="00295847" w:rsidRPr="0053490C" w:rsidRDefault="00295847" w:rsidP="007F4A93">
            <w:pPr>
              <w:pStyle w:val="TableParagraph"/>
              <w:spacing w:line="240" w:lineRule="auto"/>
              <w:ind w:left="0" w:firstLine="0"/>
              <w:rPr>
                <w:sz w:val="18"/>
                <w:szCs w:val="18"/>
              </w:rPr>
            </w:pPr>
            <w:r w:rsidRPr="0053490C">
              <w:rPr>
                <w:sz w:val="18"/>
                <w:szCs w:val="18"/>
              </w:rPr>
              <w:t>указанный в пункте 2.5</w:t>
            </w:r>
          </w:p>
          <w:p w14:paraId="53376333" w14:textId="77777777" w:rsidR="00295847" w:rsidRPr="0053490C" w:rsidRDefault="00295847" w:rsidP="007F4A93">
            <w:pPr>
              <w:pStyle w:val="TableParagraph"/>
              <w:spacing w:line="240" w:lineRule="auto"/>
              <w:ind w:left="0" w:firstLine="0"/>
              <w:rPr>
                <w:sz w:val="18"/>
                <w:szCs w:val="18"/>
              </w:rPr>
            </w:pPr>
            <w:r w:rsidRPr="0053490C">
              <w:rPr>
                <w:sz w:val="18"/>
                <w:szCs w:val="18"/>
              </w:rPr>
              <w:t>Административного</w:t>
            </w:r>
          </w:p>
          <w:p w14:paraId="0EE589E6" w14:textId="77777777" w:rsidR="00295847" w:rsidRPr="0053490C" w:rsidRDefault="00295847" w:rsidP="007F4A93">
            <w:pPr>
              <w:pStyle w:val="TableParagraph"/>
              <w:spacing w:line="240" w:lineRule="auto"/>
              <w:ind w:left="0" w:firstLine="0"/>
              <w:rPr>
                <w:sz w:val="18"/>
                <w:szCs w:val="18"/>
              </w:rPr>
            </w:pPr>
            <w:r w:rsidRPr="0053490C">
              <w:rPr>
                <w:sz w:val="18"/>
                <w:szCs w:val="18"/>
              </w:rPr>
              <w:t>регламента внесен в</w:t>
            </w:r>
          </w:p>
          <w:p w14:paraId="16E80563" w14:textId="77777777" w:rsidR="00295847" w:rsidRPr="0053490C" w:rsidRDefault="00295847" w:rsidP="007F4A93">
            <w:pPr>
              <w:pStyle w:val="TableParagraph"/>
              <w:spacing w:line="240" w:lineRule="auto"/>
              <w:ind w:left="0" w:firstLine="0"/>
              <w:rPr>
                <w:sz w:val="18"/>
                <w:szCs w:val="18"/>
              </w:rPr>
            </w:pPr>
            <w:r w:rsidRPr="0053490C">
              <w:rPr>
                <w:sz w:val="18"/>
                <w:szCs w:val="18"/>
              </w:rPr>
              <w:t>реестр</w:t>
            </w:r>
          </w:p>
          <w:p w14:paraId="5E236FB8" w14:textId="77777777" w:rsidR="00295847" w:rsidRPr="0053490C" w:rsidRDefault="00295847" w:rsidP="007F4A93">
            <w:pPr>
              <w:pStyle w:val="TableParagraph"/>
              <w:spacing w:line="240" w:lineRule="auto"/>
              <w:ind w:left="0" w:firstLine="0"/>
              <w:rPr>
                <w:sz w:val="18"/>
                <w:szCs w:val="18"/>
              </w:rPr>
            </w:pPr>
          </w:p>
        </w:tc>
      </w:tr>
    </w:tbl>
    <w:p w14:paraId="12A34DEA" w14:textId="77777777" w:rsidR="00295847" w:rsidRPr="007F4A93" w:rsidRDefault="00295847" w:rsidP="007F4A93">
      <w:pPr>
        <w:pStyle w:val="ae"/>
        <w:spacing w:after="0"/>
        <w:jc w:val="both"/>
        <w:rPr>
          <w:sz w:val="20"/>
          <w:szCs w:val="20"/>
        </w:rPr>
      </w:pPr>
    </w:p>
    <w:p w14:paraId="1DF0CBF2" w14:textId="77777777" w:rsidR="00295847" w:rsidRPr="007F4A93" w:rsidRDefault="00295847" w:rsidP="007F4A93">
      <w:pPr>
        <w:pStyle w:val="ae"/>
        <w:spacing w:after="0"/>
        <w:jc w:val="both"/>
        <w:rPr>
          <w:sz w:val="20"/>
          <w:szCs w:val="20"/>
        </w:rPr>
      </w:pPr>
    </w:p>
    <w:p w14:paraId="1C6514E1" w14:textId="149799F6" w:rsidR="00295847" w:rsidRPr="0053490C" w:rsidRDefault="00295847" w:rsidP="0053490C">
      <w:pPr>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Приложение №  8</w:t>
      </w:r>
      <w:r w:rsidR="0053490C">
        <w:rPr>
          <w:rFonts w:ascii="Times New Roman" w:hAnsi="Times New Roman" w:cs="Times New Roman"/>
          <w:color w:val="191919"/>
          <w:sz w:val="20"/>
          <w:szCs w:val="20"/>
        </w:rPr>
        <w:t xml:space="preserve"> </w:t>
      </w:r>
      <w:r w:rsidRPr="007F4A93">
        <w:rPr>
          <w:rFonts w:ascii="Times New Roman" w:hAnsi="Times New Roman" w:cs="Times New Roman"/>
          <w:color w:val="191919"/>
          <w:sz w:val="20"/>
          <w:szCs w:val="20"/>
        </w:rPr>
        <w:t>к административному регламенту предоставления муниципальной услуги</w:t>
      </w:r>
      <w:r w:rsidR="0053490C">
        <w:rPr>
          <w:rFonts w:ascii="Times New Roman" w:hAnsi="Times New Roman" w:cs="Times New Roman"/>
          <w:color w:val="191919"/>
          <w:sz w:val="20"/>
          <w:szCs w:val="20"/>
        </w:rPr>
        <w:t xml:space="preserve"> </w:t>
      </w:r>
      <w:r w:rsidRPr="007F4A93">
        <w:rPr>
          <w:rFonts w:ascii="Times New Roman" w:eastAsia="Calibri" w:hAnsi="Times New Roman" w:cs="Times New Roman"/>
          <w:b/>
          <w:bCs/>
          <w:sz w:val="20"/>
          <w:szCs w:val="20"/>
        </w:rPr>
        <w:t>З А Я В Л Е Н И Е</w:t>
      </w:r>
      <w:r w:rsidR="0053490C">
        <w:rPr>
          <w:rFonts w:ascii="Times New Roman" w:hAnsi="Times New Roman" w:cs="Times New Roman"/>
          <w:color w:val="191919"/>
          <w:sz w:val="20"/>
          <w:szCs w:val="20"/>
        </w:rPr>
        <w:t xml:space="preserve"> </w:t>
      </w:r>
      <w:r w:rsidRPr="007F4A93">
        <w:rPr>
          <w:rFonts w:ascii="Times New Roman" w:eastAsia="Calibri" w:hAnsi="Times New Roman" w:cs="Times New Roman"/>
          <w:b/>
          <w:bCs/>
          <w:sz w:val="20"/>
          <w:szCs w:val="20"/>
        </w:rPr>
        <w:t>об исправлении допущенных опечаток и ошибок</w:t>
      </w:r>
      <w:r w:rsidR="0053490C">
        <w:rPr>
          <w:rFonts w:ascii="Times New Roman" w:eastAsia="Calibri" w:hAnsi="Times New Roman" w:cs="Times New Roman"/>
          <w:b/>
          <w:bCs/>
          <w:sz w:val="20"/>
          <w:szCs w:val="20"/>
        </w:rPr>
        <w:t xml:space="preserve">  </w:t>
      </w:r>
      <w:r w:rsidRPr="007F4A93">
        <w:rPr>
          <w:rFonts w:ascii="Times New Roman" w:eastAsia="Calibri" w:hAnsi="Times New Roman" w:cs="Times New Roman"/>
          <w:sz w:val="20"/>
          <w:szCs w:val="20"/>
        </w:rPr>
        <w:t>"__" __________ 20___ г.</w:t>
      </w:r>
      <w:r w:rsidR="0053490C">
        <w:rPr>
          <w:rFonts w:ascii="Times New Roman" w:eastAsia="Calibri" w:hAnsi="Times New Roman" w:cs="Times New Roman"/>
          <w:sz w:val="20"/>
          <w:szCs w:val="20"/>
        </w:rPr>
        <w:t xml:space="preserve"> </w:t>
      </w:r>
      <w:r w:rsidRPr="007F4A93">
        <w:rPr>
          <w:rFonts w:ascii="Times New Roman" w:eastAsia="Calibri" w:hAnsi="Times New Roman" w:cs="Times New Roman"/>
          <w:sz w:val="20"/>
          <w:szCs w:val="20"/>
        </w:rPr>
        <w:t>________________________________________________________________________________</w:t>
      </w:r>
    </w:p>
    <w:p w14:paraId="5ED297DA" w14:textId="4EF72792" w:rsidR="00295847" w:rsidRPr="0053490C" w:rsidRDefault="00295847" w:rsidP="0053490C">
      <w:pPr>
        <w:adjustRightInd w:val="0"/>
        <w:spacing w:after="0" w:line="240" w:lineRule="auto"/>
        <w:jc w:val="both"/>
        <w:rPr>
          <w:rFonts w:ascii="Times New Roman" w:eastAsia="Calibri" w:hAnsi="Times New Roman" w:cs="Times New Roman"/>
          <w:bCs/>
          <w:sz w:val="20"/>
          <w:szCs w:val="20"/>
        </w:rPr>
      </w:pPr>
      <w:r w:rsidRPr="007F4A93">
        <w:rPr>
          <w:rFonts w:ascii="Times New Roman" w:eastAsia="Calibri" w:hAnsi="Times New Roman" w:cs="Times New Roman"/>
          <w:sz w:val="20"/>
          <w:szCs w:val="20"/>
        </w:rPr>
        <w:t>(наименование уполномоченного органа на выдачу результата предоставления муниципальной услуги)</w:t>
      </w:r>
      <w:r w:rsidR="0053490C">
        <w:rPr>
          <w:rFonts w:ascii="Times New Roman" w:eastAsia="Calibri" w:hAnsi="Times New Roman" w:cs="Times New Roman"/>
          <w:bCs/>
          <w:sz w:val="20"/>
          <w:szCs w:val="20"/>
        </w:rPr>
        <w:t xml:space="preserve"> </w:t>
      </w:r>
      <w:r w:rsidRPr="007F4A93">
        <w:rPr>
          <w:rFonts w:ascii="Times New Roman" w:eastAsia="Calibri" w:hAnsi="Times New Roman" w:cs="Times New Roman"/>
          <w:sz w:val="20"/>
          <w:szCs w:val="20"/>
        </w:rPr>
        <w:t>Прошу исправить допущенную</w:t>
      </w:r>
      <w:r w:rsidR="0053490C">
        <w:rPr>
          <w:rFonts w:ascii="Times New Roman" w:eastAsia="Calibri" w:hAnsi="Times New Roman" w:cs="Times New Roman"/>
          <w:bCs/>
          <w:sz w:val="20"/>
          <w:szCs w:val="20"/>
        </w:rPr>
        <w:t xml:space="preserve"> </w:t>
      </w:r>
      <w:r w:rsidRPr="007F4A93">
        <w:rPr>
          <w:rFonts w:ascii="Times New Roman" w:eastAsia="Calibri" w:hAnsi="Times New Roman" w:cs="Times New Roman"/>
          <w:sz w:val="20"/>
          <w:szCs w:val="20"/>
        </w:rPr>
        <w:t xml:space="preserve">опечатку/ошибку в </w:t>
      </w:r>
      <w:r w:rsidRPr="007F4A93">
        <w:rPr>
          <w:rFonts w:ascii="Times New Roman" w:hAnsi="Times New Roman" w:cs="Times New Roman"/>
          <w:color w:val="191919"/>
          <w:sz w:val="20"/>
          <w:szCs w:val="20"/>
        </w:rPr>
        <w:t>(</w:t>
      </w:r>
      <w:r w:rsidRPr="007F4A93">
        <w:rPr>
          <w:rFonts w:ascii="Times New Roman" w:hAnsi="Times New Roman" w:cs="Times New Roman"/>
          <w:color w:val="191919"/>
          <w:sz w:val="20"/>
          <w:szCs w:val="20"/>
          <w:lang w:val="en-US"/>
        </w:rPr>
        <w:t>V</w:t>
      </w:r>
      <w:r w:rsidRPr="007F4A93">
        <w:rPr>
          <w:rFonts w:ascii="Times New Roman" w:hAnsi="Times New Roman" w:cs="Times New Roman"/>
          <w:color w:val="191919"/>
          <w:sz w:val="20"/>
          <w:szCs w:val="20"/>
        </w:rPr>
        <w:t>):          выписке          справке            уведомлении</w:t>
      </w:r>
      <w:r w:rsidR="0053490C">
        <w:rPr>
          <w:rFonts w:ascii="Times New Roman" w:eastAsia="Calibri" w:hAnsi="Times New Roman" w:cs="Times New Roman"/>
          <w:bCs/>
          <w:sz w:val="20"/>
          <w:szCs w:val="20"/>
        </w:rPr>
        <w:t xml:space="preserve"> </w:t>
      </w:r>
      <w:r w:rsidRPr="007F4A93">
        <w:rPr>
          <w:rFonts w:ascii="Times New Roman" w:hAnsi="Times New Roman" w:cs="Times New Roman"/>
          <w:color w:val="191919"/>
          <w:sz w:val="20"/>
          <w:szCs w:val="20"/>
        </w:rPr>
        <w:t>от ____________ № _______</w:t>
      </w:r>
      <w:r w:rsidR="0053490C">
        <w:rPr>
          <w:rFonts w:ascii="Times New Roman" w:hAnsi="Times New Roman" w:cs="Times New Roman"/>
          <w:color w:val="191919"/>
          <w:sz w:val="20"/>
          <w:szCs w:val="20"/>
        </w:rPr>
        <w:t xml:space="preserve"> </w:t>
      </w:r>
      <w:r w:rsidRPr="007F4A93">
        <w:rPr>
          <w:rFonts w:ascii="Times New Roman" w:hAnsi="Times New Roman" w:cs="Times New Roman"/>
          <w:color w:val="191919"/>
          <w:sz w:val="20"/>
          <w:szCs w:val="20"/>
        </w:rPr>
        <w:t>о_______________________________________________________________________________</w:t>
      </w:r>
      <w:r w:rsidR="0053490C">
        <w:rPr>
          <w:rFonts w:ascii="Times New Roman" w:hAnsi="Times New Roman" w:cs="Times New Roman"/>
          <w:color w:val="191919"/>
          <w:sz w:val="20"/>
          <w:szCs w:val="20"/>
        </w:rPr>
        <w:t xml:space="preserve"> </w:t>
      </w:r>
      <w:r w:rsidRPr="007F4A93">
        <w:rPr>
          <w:rFonts w:ascii="Times New Roman" w:hAnsi="Times New Roman" w:cs="Times New Roman"/>
          <w:color w:val="191919"/>
          <w:sz w:val="20"/>
          <w:szCs w:val="20"/>
        </w:rPr>
        <w:t>(полное наименование объекта, адрес по которому он расположен, кадастровый номер, инвентарный номер)</w:t>
      </w:r>
      <w:r w:rsidR="0053490C">
        <w:rPr>
          <w:rFonts w:ascii="Times New Roman" w:hAnsi="Times New Roman" w:cs="Times New Roman"/>
          <w:color w:val="191919"/>
          <w:sz w:val="20"/>
          <w:szCs w:val="20"/>
        </w:rPr>
        <w:t xml:space="preserve"> </w:t>
      </w:r>
      <w:r w:rsidRPr="007F4A93">
        <w:rPr>
          <w:rFonts w:ascii="Times New Roman" w:hAnsi="Times New Roman" w:cs="Times New Roman"/>
          <w:color w:val="191919"/>
          <w:sz w:val="20"/>
          <w:szCs w:val="20"/>
        </w:rPr>
        <w:t>Обоснование исправления допущенных опечаток/ошибок: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4081"/>
        <w:gridCol w:w="3261"/>
      </w:tblGrid>
      <w:tr w:rsidR="00295847" w:rsidRPr="007F4A93" w14:paraId="61E6E8B2" w14:textId="77777777" w:rsidTr="0053490C">
        <w:tc>
          <w:tcPr>
            <w:tcW w:w="3285" w:type="dxa"/>
            <w:shd w:val="clear" w:color="auto" w:fill="auto"/>
          </w:tcPr>
          <w:p w14:paraId="50187397" w14:textId="77777777" w:rsidR="00295847" w:rsidRPr="007F4A93" w:rsidRDefault="00295847" w:rsidP="007F4A93">
            <w:pPr>
              <w:adjustRightInd w:val="0"/>
              <w:spacing w:after="0" w:line="240" w:lineRule="auto"/>
              <w:jc w:val="both"/>
              <w:rPr>
                <w:rFonts w:ascii="Times New Roman" w:hAnsi="Times New Roman" w:cs="Times New Roman"/>
                <w:color w:val="191919"/>
                <w:sz w:val="20"/>
                <w:szCs w:val="20"/>
              </w:rPr>
            </w:pPr>
            <w:r w:rsidRPr="007F4A93">
              <w:rPr>
                <w:rFonts w:ascii="Times New Roman" w:eastAsia="Calibri" w:hAnsi="Times New Roman" w:cs="Times New Roman"/>
                <w:sz w:val="20"/>
                <w:szCs w:val="20"/>
              </w:rPr>
              <w:t>Данные (сведения), указанные в результате предоставления муниципальной услуги</w:t>
            </w:r>
          </w:p>
        </w:tc>
        <w:tc>
          <w:tcPr>
            <w:tcW w:w="4081" w:type="dxa"/>
            <w:shd w:val="clear" w:color="auto" w:fill="auto"/>
          </w:tcPr>
          <w:p w14:paraId="55174930" w14:textId="77777777" w:rsidR="00295847" w:rsidRPr="007F4A93" w:rsidRDefault="00295847" w:rsidP="007F4A93">
            <w:pPr>
              <w:adjustRightInd w:val="0"/>
              <w:spacing w:after="0" w:line="240" w:lineRule="auto"/>
              <w:jc w:val="both"/>
              <w:rPr>
                <w:rFonts w:ascii="Times New Roman" w:hAnsi="Times New Roman" w:cs="Times New Roman"/>
                <w:color w:val="191919"/>
                <w:sz w:val="20"/>
                <w:szCs w:val="20"/>
              </w:rPr>
            </w:pPr>
            <w:r w:rsidRPr="007F4A93">
              <w:rPr>
                <w:rFonts w:ascii="Times New Roman" w:eastAsia="Calibri" w:hAnsi="Times New Roman" w:cs="Times New Roman"/>
                <w:sz w:val="20"/>
                <w:szCs w:val="20"/>
              </w:rPr>
              <w:t>Данные (сведения), которые необходимо указать в результате предоставления муниципальной услуги</w:t>
            </w:r>
          </w:p>
        </w:tc>
        <w:tc>
          <w:tcPr>
            <w:tcW w:w="3261" w:type="dxa"/>
            <w:shd w:val="clear" w:color="auto" w:fill="auto"/>
          </w:tcPr>
          <w:p w14:paraId="795F8E66" w14:textId="77777777" w:rsidR="00295847" w:rsidRPr="007F4A93" w:rsidRDefault="00295847" w:rsidP="007F4A93">
            <w:pPr>
              <w:adjustRightInd w:val="0"/>
              <w:spacing w:after="0" w:line="240" w:lineRule="auto"/>
              <w:jc w:val="both"/>
              <w:rPr>
                <w:rFonts w:ascii="Times New Roman" w:hAnsi="Times New Roman" w:cs="Times New Roman"/>
                <w:color w:val="191919"/>
                <w:sz w:val="20"/>
                <w:szCs w:val="20"/>
              </w:rPr>
            </w:pPr>
            <w:r w:rsidRPr="007F4A93">
              <w:rPr>
                <w:rFonts w:ascii="Times New Roman" w:eastAsia="Calibri" w:hAnsi="Times New Roman" w:cs="Times New Roman"/>
                <w:sz w:val="20"/>
                <w:szCs w:val="20"/>
              </w:rPr>
              <w:t>Обоснование с указанием реквизита (-ов) документа (-ов)</w:t>
            </w:r>
          </w:p>
        </w:tc>
      </w:tr>
      <w:tr w:rsidR="00295847" w:rsidRPr="007F4A93" w14:paraId="715A7246" w14:textId="77777777" w:rsidTr="0053490C">
        <w:tc>
          <w:tcPr>
            <w:tcW w:w="3285" w:type="dxa"/>
            <w:shd w:val="clear" w:color="auto" w:fill="auto"/>
          </w:tcPr>
          <w:p w14:paraId="7279E86D" w14:textId="77777777" w:rsidR="00295847" w:rsidRPr="007F4A93" w:rsidRDefault="00295847" w:rsidP="007F4A93">
            <w:pPr>
              <w:pStyle w:val="ConsPlusNormal"/>
              <w:jc w:val="both"/>
              <w:rPr>
                <w:rFonts w:ascii="Times New Roman" w:hAnsi="Times New Roman" w:cs="Times New Roman"/>
                <w:color w:val="191919"/>
                <w:sz w:val="20"/>
                <w:szCs w:val="20"/>
              </w:rPr>
            </w:pPr>
          </w:p>
        </w:tc>
        <w:tc>
          <w:tcPr>
            <w:tcW w:w="4081" w:type="dxa"/>
            <w:shd w:val="clear" w:color="auto" w:fill="auto"/>
          </w:tcPr>
          <w:p w14:paraId="49D68FCA" w14:textId="77777777" w:rsidR="00295847" w:rsidRPr="007F4A93" w:rsidRDefault="00295847" w:rsidP="007F4A93">
            <w:pPr>
              <w:pStyle w:val="ConsPlusNormal"/>
              <w:jc w:val="both"/>
              <w:rPr>
                <w:rFonts w:ascii="Times New Roman" w:hAnsi="Times New Roman" w:cs="Times New Roman"/>
                <w:color w:val="191919"/>
                <w:sz w:val="20"/>
                <w:szCs w:val="20"/>
              </w:rPr>
            </w:pPr>
          </w:p>
        </w:tc>
        <w:tc>
          <w:tcPr>
            <w:tcW w:w="3261" w:type="dxa"/>
            <w:shd w:val="clear" w:color="auto" w:fill="auto"/>
          </w:tcPr>
          <w:p w14:paraId="47570B54" w14:textId="77777777" w:rsidR="00295847" w:rsidRPr="007F4A93" w:rsidRDefault="00295847" w:rsidP="007F4A93">
            <w:pPr>
              <w:pStyle w:val="ConsPlusNormal"/>
              <w:jc w:val="both"/>
              <w:rPr>
                <w:rFonts w:ascii="Times New Roman" w:hAnsi="Times New Roman" w:cs="Times New Roman"/>
                <w:color w:val="191919"/>
                <w:sz w:val="20"/>
                <w:szCs w:val="20"/>
              </w:rPr>
            </w:pPr>
          </w:p>
        </w:tc>
      </w:tr>
    </w:tbl>
    <w:p w14:paraId="35DEE2B0" w14:textId="77777777" w:rsidR="00295847" w:rsidRPr="007F4A93" w:rsidRDefault="00295847" w:rsidP="007F4A93">
      <w:pPr>
        <w:pStyle w:val="ConsPlusNormal"/>
        <w:jc w:val="both"/>
        <w:rPr>
          <w:rFonts w:ascii="Times New Roman" w:hAnsi="Times New Roman" w:cs="Times New Roman"/>
          <w:color w:val="191919"/>
          <w:sz w:val="20"/>
          <w:szCs w:val="20"/>
        </w:rPr>
      </w:pP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295847" w:rsidRPr="007F4A93" w14:paraId="72BE56EC" w14:textId="77777777" w:rsidTr="00C00674">
        <w:tc>
          <w:tcPr>
            <w:tcW w:w="5684" w:type="dxa"/>
            <w:tcBorders>
              <w:top w:val="nil"/>
              <w:left w:val="nil"/>
              <w:bottom w:val="nil"/>
              <w:right w:val="nil"/>
            </w:tcBorders>
          </w:tcPr>
          <w:p w14:paraId="42AB4C22" w14:textId="77777777" w:rsidR="00295847" w:rsidRPr="007F4A93" w:rsidRDefault="00295847" w:rsidP="007F4A93">
            <w:pPr>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Информацию прошу предоставить (</w:t>
            </w:r>
            <w:r w:rsidRPr="007F4A93">
              <w:rPr>
                <w:rFonts w:ascii="Times New Roman" w:hAnsi="Times New Roman" w:cs="Times New Roman"/>
                <w:color w:val="191919"/>
                <w:sz w:val="20"/>
                <w:szCs w:val="20"/>
                <w:lang w:val="en-US"/>
              </w:rPr>
              <w:t>V</w:t>
            </w:r>
            <w:r w:rsidRPr="007F4A93">
              <w:rPr>
                <w:rFonts w:ascii="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40949828" w14:textId="77777777" w:rsidR="00295847" w:rsidRPr="007F4A93" w:rsidRDefault="00295847" w:rsidP="007F4A93">
            <w:pPr>
              <w:spacing w:after="0" w:line="240" w:lineRule="auto"/>
              <w:jc w:val="both"/>
              <w:rPr>
                <w:rFonts w:ascii="Times New Roman" w:hAnsi="Times New Roman" w:cs="Times New Roman"/>
                <w:color w:val="191919"/>
                <w:sz w:val="20"/>
                <w:szCs w:val="20"/>
              </w:rPr>
            </w:pPr>
          </w:p>
        </w:tc>
        <w:tc>
          <w:tcPr>
            <w:tcW w:w="1014" w:type="dxa"/>
            <w:tcBorders>
              <w:top w:val="nil"/>
              <w:left w:val="nil"/>
              <w:bottom w:val="nil"/>
              <w:right w:val="nil"/>
            </w:tcBorders>
          </w:tcPr>
          <w:p w14:paraId="1F9E0E46" w14:textId="77777777" w:rsidR="00295847" w:rsidRPr="007F4A93" w:rsidRDefault="00295847" w:rsidP="007F4A93">
            <w:pPr>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0D9661CF" w14:textId="77777777" w:rsidR="00295847" w:rsidRPr="007F4A93" w:rsidRDefault="00295847" w:rsidP="007F4A93">
            <w:pPr>
              <w:spacing w:after="0" w:line="240" w:lineRule="auto"/>
              <w:jc w:val="both"/>
              <w:rPr>
                <w:rFonts w:ascii="Times New Roman" w:hAnsi="Times New Roman" w:cs="Times New Roman"/>
                <w:color w:val="191919"/>
                <w:sz w:val="20"/>
                <w:szCs w:val="20"/>
              </w:rPr>
            </w:pPr>
          </w:p>
        </w:tc>
        <w:tc>
          <w:tcPr>
            <w:tcW w:w="1638" w:type="dxa"/>
            <w:tcBorders>
              <w:left w:val="single" w:sz="4" w:space="0" w:color="auto"/>
              <w:right w:val="single" w:sz="4" w:space="0" w:color="auto"/>
            </w:tcBorders>
          </w:tcPr>
          <w:p w14:paraId="5D32F586" w14:textId="77777777" w:rsidR="00295847" w:rsidRPr="007F4A93" w:rsidRDefault="00295847" w:rsidP="007F4A93">
            <w:pPr>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0701FFC8" w14:textId="77777777" w:rsidR="00295847" w:rsidRPr="007F4A93" w:rsidRDefault="00295847" w:rsidP="007F4A93">
            <w:pPr>
              <w:spacing w:after="0" w:line="240" w:lineRule="auto"/>
              <w:jc w:val="both"/>
              <w:rPr>
                <w:rFonts w:ascii="Times New Roman" w:hAnsi="Times New Roman" w:cs="Times New Roman"/>
                <w:color w:val="191919"/>
                <w:sz w:val="20"/>
                <w:szCs w:val="20"/>
              </w:rPr>
            </w:pPr>
          </w:p>
        </w:tc>
      </w:tr>
    </w:tbl>
    <w:p w14:paraId="6EA5CD58" w14:textId="7484D7A7" w:rsidR="00295847" w:rsidRPr="007F4A93" w:rsidRDefault="00295847" w:rsidP="007F4A93">
      <w:pPr>
        <w:pStyle w:val="ConsPlusNormal"/>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Адрес для доставки почтой __________________________________________</w:t>
      </w:r>
      <w:r w:rsidR="0053490C">
        <w:rPr>
          <w:rFonts w:ascii="Times New Roman" w:hAnsi="Times New Roman" w:cs="Times New Roman"/>
          <w:color w:val="191919"/>
          <w:sz w:val="20"/>
          <w:szCs w:val="20"/>
        </w:rPr>
        <w:t xml:space="preserve"> </w:t>
      </w:r>
      <w:r w:rsidRPr="007F4A93">
        <w:rPr>
          <w:rFonts w:ascii="Times New Roman" w:hAnsi="Times New Roman" w:cs="Times New Roman"/>
          <w:color w:val="191919"/>
          <w:sz w:val="20"/>
          <w:szCs w:val="20"/>
        </w:rPr>
        <w:t>Анкета заявителя.</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18"/>
        <w:gridCol w:w="430"/>
        <w:gridCol w:w="284"/>
      </w:tblGrid>
      <w:tr w:rsidR="00295847" w:rsidRPr="007F4A93" w14:paraId="34EDBDE6" w14:textId="77777777" w:rsidTr="00841743">
        <w:trPr>
          <w:trHeight w:val="20"/>
        </w:trPr>
        <w:tc>
          <w:tcPr>
            <w:tcW w:w="9918" w:type="dxa"/>
            <w:tcBorders>
              <w:top w:val="single" w:sz="4" w:space="0" w:color="auto"/>
              <w:left w:val="single" w:sz="4" w:space="0" w:color="auto"/>
              <w:right w:val="single" w:sz="4" w:space="0" w:color="auto"/>
            </w:tcBorders>
          </w:tcPr>
          <w:p w14:paraId="69C3AC17" w14:textId="77777777" w:rsidR="00295847" w:rsidRPr="007F4A93" w:rsidRDefault="00295847" w:rsidP="0053490C">
            <w:pPr>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Ф.И.О. физического лица (либо его уполномоченного заявителя) /полное наименование юридического лица:</w:t>
            </w:r>
          </w:p>
        </w:tc>
        <w:tc>
          <w:tcPr>
            <w:tcW w:w="714" w:type="dxa"/>
            <w:gridSpan w:val="2"/>
            <w:tcBorders>
              <w:top w:val="single" w:sz="4" w:space="0" w:color="auto"/>
              <w:left w:val="single" w:sz="4" w:space="0" w:color="auto"/>
              <w:right w:val="single" w:sz="4" w:space="0" w:color="auto"/>
            </w:tcBorders>
          </w:tcPr>
          <w:p w14:paraId="12ADE9C4" w14:textId="77777777" w:rsidR="00295847" w:rsidRPr="007F4A93" w:rsidRDefault="00295847" w:rsidP="0053490C">
            <w:pPr>
              <w:spacing w:after="0" w:line="240" w:lineRule="auto"/>
              <w:jc w:val="both"/>
              <w:rPr>
                <w:rFonts w:ascii="Times New Roman" w:hAnsi="Times New Roman" w:cs="Times New Roman"/>
                <w:color w:val="191919"/>
                <w:sz w:val="20"/>
                <w:szCs w:val="20"/>
              </w:rPr>
            </w:pPr>
          </w:p>
        </w:tc>
      </w:tr>
      <w:tr w:rsidR="00295847" w:rsidRPr="007F4A93" w14:paraId="3479C2D4" w14:textId="77777777" w:rsidTr="00841743">
        <w:trPr>
          <w:trHeight w:val="20"/>
        </w:trPr>
        <w:tc>
          <w:tcPr>
            <w:tcW w:w="9918" w:type="dxa"/>
            <w:tcBorders>
              <w:top w:val="single" w:sz="4" w:space="0" w:color="auto"/>
              <w:left w:val="single" w:sz="4" w:space="0" w:color="auto"/>
              <w:right w:val="single" w:sz="4" w:space="0" w:color="auto"/>
            </w:tcBorders>
          </w:tcPr>
          <w:p w14:paraId="1F9AF527" w14:textId="77777777" w:rsidR="00295847" w:rsidRPr="007F4A93" w:rsidRDefault="00295847" w:rsidP="0053490C">
            <w:pPr>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714" w:type="dxa"/>
            <w:gridSpan w:val="2"/>
            <w:tcBorders>
              <w:top w:val="single" w:sz="4" w:space="0" w:color="auto"/>
              <w:left w:val="single" w:sz="4" w:space="0" w:color="auto"/>
              <w:right w:val="single" w:sz="4" w:space="0" w:color="auto"/>
            </w:tcBorders>
          </w:tcPr>
          <w:p w14:paraId="16BB8F6B" w14:textId="77777777" w:rsidR="00295847" w:rsidRPr="007F4A93" w:rsidRDefault="00295847" w:rsidP="0053490C">
            <w:pPr>
              <w:spacing w:after="0" w:line="240" w:lineRule="auto"/>
              <w:jc w:val="both"/>
              <w:rPr>
                <w:rFonts w:ascii="Times New Roman" w:hAnsi="Times New Roman" w:cs="Times New Roman"/>
                <w:color w:val="191919"/>
                <w:sz w:val="20"/>
                <w:szCs w:val="20"/>
              </w:rPr>
            </w:pPr>
          </w:p>
        </w:tc>
      </w:tr>
      <w:tr w:rsidR="00295847" w:rsidRPr="007F4A93" w14:paraId="7967A50E" w14:textId="77777777" w:rsidTr="00841743">
        <w:trPr>
          <w:trHeight w:val="20"/>
        </w:trPr>
        <w:tc>
          <w:tcPr>
            <w:tcW w:w="9918" w:type="dxa"/>
            <w:tcBorders>
              <w:top w:val="single" w:sz="4" w:space="0" w:color="auto"/>
              <w:left w:val="single" w:sz="4" w:space="0" w:color="auto"/>
              <w:right w:val="single" w:sz="4" w:space="0" w:color="auto"/>
            </w:tcBorders>
          </w:tcPr>
          <w:p w14:paraId="3E341961" w14:textId="77777777" w:rsidR="00295847" w:rsidRPr="007F4A93" w:rsidRDefault="00295847" w:rsidP="0053490C">
            <w:pPr>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714" w:type="dxa"/>
            <w:gridSpan w:val="2"/>
            <w:tcBorders>
              <w:top w:val="single" w:sz="4" w:space="0" w:color="auto"/>
              <w:left w:val="single" w:sz="4" w:space="0" w:color="auto"/>
              <w:right w:val="single" w:sz="4" w:space="0" w:color="auto"/>
            </w:tcBorders>
          </w:tcPr>
          <w:p w14:paraId="6FBE7A53" w14:textId="77777777" w:rsidR="00295847" w:rsidRPr="007F4A93" w:rsidRDefault="00295847" w:rsidP="0053490C">
            <w:pPr>
              <w:spacing w:after="0" w:line="240" w:lineRule="auto"/>
              <w:jc w:val="both"/>
              <w:rPr>
                <w:rFonts w:ascii="Times New Roman" w:hAnsi="Times New Roman" w:cs="Times New Roman"/>
                <w:color w:val="191919"/>
                <w:sz w:val="20"/>
                <w:szCs w:val="20"/>
              </w:rPr>
            </w:pPr>
          </w:p>
        </w:tc>
      </w:tr>
      <w:tr w:rsidR="00295847" w:rsidRPr="007F4A93" w14:paraId="30807FF8" w14:textId="77777777" w:rsidTr="00841743">
        <w:trPr>
          <w:trHeight w:val="20"/>
        </w:trPr>
        <w:tc>
          <w:tcPr>
            <w:tcW w:w="9918" w:type="dxa"/>
            <w:tcBorders>
              <w:top w:val="single" w:sz="4" w:space="0" w:color="auto"/>
              <w:left w:val="single" w:sz="4" w:space="0" w:color="auto"/>
              <w:right w:val="single" w:sz="4" w:space="0" w:color="auto"/>
            </w:tcBorders>
          </w:tcPr>
          <w:p w14:paraId="1834014D" w14:textId="77777777" w:rsidR="00295847" w:rsidRPr="007F4A93" w:rsidRDefault="00295847" w:rsidP="0053490C">
            <w:pPr>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Ф.И.О. уполномоченного представителя, реквизиты документов, удостоверяющих личность (наименование, серия, номер, кем и когда выдан):</w:t>
            </w:r>
          </w:p>
        </w:tc>
        <w:tc>
          <w:tcPr>
            <w:tcW w:w="714" w:type="dxa"/>
            <w:gridSpan w:val="2"/>
            <w:tcBorders>
              <w:top w:val="single" w:sz="4" w:space="0" w:color="auto"/>
              <w:left w:val="single" w:sz="4" w:space="0" w:color="auto"/>
              <w:right w:val="single" w:sz="4" w:space="0" w:color="auto"/>
            </w:tcBorders>
          </w:tcPr>
          <w:p w14:paraId="1E229A27" w14:textId="77777777" w:rsidR="00295847" w:rsidRPr="007F4A93" w:rsidRDefault="00295847" w:rsidP="0053490C">
            <w:pPr>
              <w:spacing w:after="0" w:line="240" w:lineRule="auto"/>
              <w:jc w:val="both"/>
              <w:rPr>
                <w:rFonts w:ascii="Times New Roman" w:hAnsi="Times New Roman" w:cs="Times New Roman"/>
                <w:color w:val="191919"/>
                <w:sz w:val="20"/>
                <w:szCs w:val="20"/>
              </w:rPr>
            </w:pPr>
          </w:p>
        </w:tc>
      </w:tr>
      <w:tr w:rsidR="00295847" w:rsidRPr="007F4A93" w14:paraId="5C154E1B" w14:textId="77777777" w:rsidTr="00841743">
        <w:trPr>
          <w:trHeight w:val="20"/>
        </w:trPr>
        <w:tc>
          <w:tcPr>
            <w:tcW w:w="9918" w:type="dxa"/>
            <w:tcBorders>
              <w:top w:val="single" w:sz="4" w:space="0" w:color="auto"/>
              <w:left w:val="single" w:sz="4" w:space="0" w:color="auto"/>
              <w:right w:val="single" w:sz="4" w:space="0" w:color="auto"/>
            </w:tcBorders>
          </w:tcPr>
          <w:p w14:paraId="4CBA109B" w14:textId="77777777" w:rsidR="00295847" w:rsidRPr="007F4A93" w:rsidRDefault="00295847" w:rsidP="0053490C">
            <w:pPr>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Документ, подтверждающий полномочия уполномоченного представителя (наименование, номер и дата):</w:t>
            </w:r>
          </w:p>
        </w:tc>
        <w:tc>
          <w:tcPr>
            <w:tcW w:w="714" w:type="dxa"/>
            <w:gridSpan w:val="2"/>
            <w:tcBorders>
              <w:top w:val="single" w:sz="4" w:space="0" w:color="auto"/>
              <w:left w:val="single" w:sz="4" w:space="0" w:color="auto"/>
              <w:right w:val="single" w:sz="4" w:space="0" w:color="auto"/>
            </w:tcBorders>
          </w:tcPr>
          <w:p w14:paraId="191BD70A" w14:textId="77777777" w:rsidR="00295847" w:rsidRPr="007F4A93" w:rsidRDefault="00295847" w:rsidP="0053490C">
            <w:pPr>
              <w:spacing w:after="0" w:line="240" w:lineRule="auto"/>
              <w:jc w:val="both"/>
              <w:rPr>
                <w:rFonts w:ascii="Times New Roman" w:hAnsi="Times New Roman" w:cs="Times New Roman"/>
                <w:color w:val="191919"/>
                <w:sz w:val="20"/>
                <w:szCs w:val="20"/>
              </w:rPr>
            </w:pPr>
          </w:p>
        </w:tc>
      </w:tr>
      <w:tr w:rsidR="00295847" w:rsidRPr="007F4A93" w14:paraId="301D8CDC" w14:textId="77777777" w:rsidTr="00841743">
        <w:trPr>
          <w:trHeight w:val="20"/>
        </w:trPr>
        <w:tc>
          <w:tcPr>
            <w:tcW w:w="10632" w:type="dxa"/>
            <w:gridSpan w:val="3"/>
            <w:tcBorders>
              <w:top w:val="single" w:sz="4" w:space="0" w:color="auto"/>
              <w:left w:val="single" w:sz="4" w:space="0" w:color="auto"/>
              <w:bottom w:val="single" w:sz="4" w:space="0" w:color="auto"/>
              <w:right w:val="single" w:sz="4" w:space="0" w:color="auto"/>
            </w:tcBorders>
          </w:tcPr>
          <w:p w14:paraId="386259D8" w14:textId="77777777" w:rsidR="00295847" w:rsidRPr="007F4A93" w:rsidRDefault="00295847" w:rsidP="0053490C">
            <w:pPr>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Контактный телефон:</w:t>
            </w:r>
          </w:p>
        </w:tc>
      </w:tr>
      <w:tr w:rsidR="00295847" w:rsidRPr="007F4A93" w14:paraId="5A47C3A6" w14:textId="77777777" w:rsidTr="008417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1"/>
        </w:trPr>
        <w:tc>
          <w:tcPr>
            <w:tcW w:w="10632" w:type="dxa"/>
            <w:gridSpan w:val="3"/>
            <w:tcBorders>
              <w:top w:val="nil"/>
              <w:left w:val="nil"/>
              <w:bottom w:val="single" w:sz="4" w:space="0" w:color="auto"/>
              <w:right w:val="nil"/>
            </w:tcBorders>
            <w:vAlign w:val="bottom"/>
          </w:tcPr>
          <w:p w14:paraId="606693FA" w14:textId="06FE1725" w:rsidR="00295847" w:rsidRPr="007F4A93" w:rsidRDefault="00295847" w:rsidP="007F4A93">
            <w:pPr>
              <w:pStyle w:val="ConsPlusNormal"/>
              <w:jc w:val="both"/>
              <w:rPr>
                <w:rFonts w:ascii="Times New Roman" w:hAnsi="Times New Roman" w:cs="Times New Roman"/>
                <w:color w:val="191919"/>
                <w:sz w:val="20"/>
                <w:szCs w:val="20"/>
              </w:rPr>
            </w:pPr>
            <w:r w:rsidRPr="007F4A93">
              <w:rPr>
                <w:rFonts w:ascii="Times New Roman" w:hAnsi="Times New Roman" w:cs="Times New Roman"/>
                <w:i/>
                <w:color w:val="191919"/>
                <w:sz w:val="20"/>
                <w:szCs w:val="20"/>
              </w:rPr>
              <w:t>Приложение:</w:t>
            </w:r>
            <w:r w:rsidR="0053490C">
              <w:rPr>
                <w:rFonts w:ascii="Times New Roman" w:hAnsi="Times New Roman" w:cs="Times New Roman"/>
                <w:color w:val="191919"/>
                <w:sz w:val="20"/>
                <w:szCs w:val="20"/>
              </w:rPr>
              <w:t xml:space="preserve"> </w:t>
            </w:r>
            <w:r w:rsidRPr="007F4A93">
              <w:rPr>
                <w:rFonts w:ascii="Times New Roman" w:hAnsi="Times New Roman" w:cs="Times New Roman"/>
                <w:color w:val="191919"/>
                <w:sz w:val="20"/>
                <w:szCs w:val="20"/>
              </w:rPr>
              <w:t>1. Копия документа, удостоверяющего личность (для физических лиц).</w:t>
            </w:r>
            <w:r w:rsidR="0053490C">
              <w:rPr>
                <w:rFonts w:ascii="Times New Roman" w:hAnsi="Times New Roman" w:cs="Times New Roman"/>
                <w:color w:val="191919"/>
                <w:sz w:val="20"/>
                <w:szCs w:val="20"/>
              </w:rPr>
              <w:t xml:space="preserve"> </w:t>
            </w:r>
            <w:r w:rsidRPr="007F4A93">
              <w:rPr>
                <w:rFonts w:ascii="Times New Roman" w:hAnsi="Times New Roman" w:cs="Times New Roman"/>
                <w:color w:val="191919"/>
                <w:sz w:val="20"/>
                <w:szCs w:val="20"/>
              </w:rPr>
              <w:t>2. Копия свидетельства о государственной регистрации юридического лица.</w:t>
            </w:r>
            <w:r w:rsidR="0053490C">
              <w:rPr>
                <w:rFonts w:ascii="Times New Roman" w:hAnsi="Times New Roman" w:cs="Times New Roman"/>
                <w:color w:val="191919"/>
                <w:sz w:val="20"/>
                <w:szCs w:val="20"/>
              </w:rPr>
              <w:t xml:space="preserve"> </w:t>
            </w:r>
            <w:r w:rsidRPr="007F4A93">
              <w:rPr>
                <w:rFonts w:ascii="Times New Roman" w:hAnsi="Times New Roman" w:cs="Times New Roman"/>
                <w:color w:val="191919"/>
                <w:sz w:val="20"/>
                <w:szCs w:val="20"/>
              </w:rPr>
              <w:t>3.Копии документов, подтверждающих полномочия представителя                    физического или юридического лица и документов, удостоверяющих личность.</w:t>
            </w:r>
          </w:p>
        </w:tc>
      </w:tr>
      <w:tr w:rsidR="00295847" w:rsidRPr="007F4A93" w14:paraId="6AD4B412" w14:textId="77777777" w:rsidTr="008417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84" w:type="dxa"/>
          <w:trHeight w:val="172"/>
        </w:trPr>
        <w:tc>
          <w:tcPr>
            <w:tcW w:w="10348" w:type="dxa"/>
            <w:gridSpan w:val="2"/>
            <w:tcBorders>
              <w:top w:val="nil"/>
              <w:left w:val="nil"/>
              <w:bottom w:val="nil"/>
              <w:right w:val="nil"/>
            </w:tcBorders>
          </w:tcPr>
          <w:p w14:paraId="0E298B61" w14:textId="77777777" w:rsidR="00295847" w:rsidRPr="007F4A93" w:rsidRDefault="00295847" w:rsidP="007F4A93">
            <w:pPr>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 xml:space="preserve">Ф.И.О. физического лица/ должность, полное наименование юридического лица, Ф.И.О. руководителя) </w:t>
            </w:r>
          </w:p>
        </w:tc>
      </w:tr>
    </w:tbl>
    <w:p w14:paraId="45D483CE" w14:textId="7479CC5B" w:rsidR="00295847" w:rsidRPr="00841743" w:rsidRDefault="00295847" w:rsidP="00841743">
      <w:pPr>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Приложение № 9</w:t>
      </w:r>
      <w:r w:rsidR="00841743">
        <w:rPr>
          <w:rFonts w:ascii="Times New Roman" w:hAnsi="Times New Roman" w:cs="Times New Roman"/>
          <w:color w:val="191919"/>
          <w:sz w:val="20"/>
          <w:szCs w:val="20"/>
        </w:rPr>
        <w:t xml:space="preserve"> </w:t>
      </w:r>
      <w:r w:rsidRPr="007F4A93">
        <w:rPr>
          <w:rFonts w:ascii="Times New Roman" w:hAnsi="Times New Roman" w:cs="Times New Roman"/>
          <w:color w:val="191919"/>
          <w:sz w:val="20"/>
          <w:szCs w:val="20"/>
        </w:rPr>
        <w:t>к административному регламенту предоставления муниципальной услуги</w:t>
      </w:r>
      <w:r w:rsidR="00841743">
        <w:rPr>
          <w:rFonts w:ascii="Times New Roman" w:hAnsi="Times New Roman" w:cs="Times New Roman"/>
          <w:color w:val="191919"/>
          <w:sz w:val="20"/>
          <w:szCs w:val="20"/>
        </w:rPr>
        <w:t xml:space="preserve"> </w:t>
      </w:r>
      <w:r w:rsidRPr="007F4A93">
        <w:rPr>
          <w:rFonts w:ascii="Times New Roman" w:eastAsia="Calibri" w:hAnsi="Times New Roman" w:cs="Times New Roman"/>
          <w:b/>
          <w:bCs/>
          <w:sz w:val="20"/>
          <w:szCs w:val="20"/>
        </w:rPr>
        <w:t>УВЕДОМЛЕНИЕ</w:t>
      </w:r>
      <w:r w:rsidR="00841743">
        <w:rPr>
          <w:rFonts w:ascii="Times New Roman" w:hAnsi="Times New Roman" w:cs="Times New Roman"/>
          <w:color w:val="191919"/>
          <w:sz w:val="20"/>
          <w:szCs w:val="20"/>
        </w:rPr>
        <w:t xml:space="preserve"> </w:t>
      </w:r>
      <w:r w:rsidRPr="007F4A93">
        <w:rPr>
          <w:rFonts w:ascii="Times New Roman" w:eastAsia="Calibri" w:hAnsi="Times New Roman" w:cs="Times New Roman"/>
          <w:b/>
          <w:bCs/>
          <w:sz w:val="20"/>
          <w:szCs w:val="20"/>
        </w:rPr>
        <w:t xml:space="preserve">об отказе во внесении исправлений в результат предоставления </w:t>
      </w:r>
      <w:r w:rsidR="00841743">
        <w:rPr>
          <w:rFonts w:ascii="Times New Roman" w:hAnsi="Times New Roman" w:cs="Times New Roman"/>
          <w:color w:val="191919"/>
          <w:sz w:val="20"/>
          <w:szCs w:val="20"/>
        </w:rPr>
        <w:t xml:space="preserve"> </w:t>
      </w:r>
      <w:r w:rsidRPr="007F4A93">
        <w:rPr>
          <w:rFonts w:ascii="Times New Roman" w:eastAsia="Calibri" w:hAnsi="Times New Roman" w:cs="Times New Roman"/>
          <w:b/>
          <w:bCs/>
          <w:sz w:val="20"/>
          <w:szCs w:val="20"/>
        </w:rPr>
        <w:t xml:space="preserve">муниципальной услуги </w:t>
      </w:r>
      <w:r w:rsidRPr="007F4A93">
        <w:rPr>
          <w:rFonts w:ascii="Times New Roman" w:eastAsia="Calibri" w:hAnsi="Times New Roman" w:cs="Times New Roman"/>
          <w:bCs/>
          <w:sz w:val="20"/>
          <w:szCs w:val="20"/>
        </w:rPr>
        <w:t>(выписку/справку/уведомление)</w:t>
      </w:r>
      <w:r w:rsidR="00841743">
        <w:rPr>
          <w:rFonts w:ascii="Times New Roman" w:eastAsia="Calibri" w:hAnsi="Times New Roman" w:cs="Times New Roman"/>
          <w:bCs/>
          <w:sz w:val="20"/>
          <w:szCs w:val="20"/>
        </w:rPr>
        <w:t xml:space="preserve"> </w:t>
      </w:r>
      <w:r w:rsidRPr="007F4A93">
        <w:rPr>
          <w:rFonts w:ascii="Times New Roman" w:eastAsia="Calibri" w:hAnsi="Times New Roman" w:cs="Times New Roman"/>
          <w:sz w:val="20"/>
          <w:szCs w:val="20"/>
        </w:rPr>
        <w:t>"__" __________ 20___ г.</w:t>
      </w:r>
    </w:p>
    <w:p w14:paraId="04D15AEB" w14:textId="77777777" w:rsidR="00295847" w:rsidRPr="007F4A93" w:rsidRDefault="00295847" w:rsidP="007F4A93">
      <w:pPr>
        <w:adjustRightInd w:val="0"/>
        <w:spacing w:after="0" w:line="240" w:lineRule="auto"/>
        <w:jc w:val="both"/>
        <w:rPr>
          <w:rFonts w:ascii="Times New Roman" w:eastAsia="Calibri" w:hAnsi="Times New Roman" w:cs="Times New Roman"/>
          <w:sz w:val="20"/>
          <w:szCs w:val="20"/>
        </w:rPr>
      </w:pPr>
      <w:r w:rsidRPr="007F4A93">
        <w:rPr>
          <w:rFonts w:ascii="Times New Roman" w:eastAsia="Calibri" w:hAnsi="Times New Roman" w:cs="Times New Roman"/>
          <w:sz w:val="20"/>
          <w:szCs w:val="20"/>
        </w:rPr>
        <w:t>_____________________________________________________________________________</w:t>
      </w:r>
    </w:p>
    <w:p w14:paraId="2CA60728" w14:textId="2B601BF1" w:rsidR="00295847" w:rsidRPr="007F4A93" w:rsidRDefault="00841743" w:rsidP="007F4A93">
      <w:pPr>
        <w:adjustRightInd w:val="0"/>
        <w:spacing w:after="0" w:line="240" w:lineRule="auto"/>
        <w:jc w:val="both"/>
        <w:rPr>
          <w:rFonts w:ascii="Times New Roman" w:eastAsia="Calibri" w:hAnsi="Times New Roman" w:cs="Times New Roman"/>
          <w:bCs/>
          <w:sz w:val="20"/>
          <w:szCs w:val="20"/>
        </w:rPr>
      </w:pPr>
      <w:r w:rsidRPr="007F4A93">
        <w:rPr>
          <w:rFonts w:ascii="Times New Roman" w:eastAsia="Calibri" w:hAnsi="Times New Roman" w:cs="Times New Roman"/>
          <w:sz w:val="20"/>
          <w:szCs w:val="20"/>
        </w:rPr>
        <w:lastRenderedPageBreak/>
        <w:t xml:space="preserve"> </w:t>
      </w:r>
      <w:r w:rsidR="00295847" w:rsidRPr="007F4A93">
        <w:rPr>
          <w:rFonts w:ascii="Times New Roman" w:eastAsia="Calibri" w:hAnsi="Times New Roman" w:cs="Times New Roman"/>
          <w:sz w:val="20"/>
          <w:szCs w:val="20"/>
        </w:rPr>
        <w:t>(наименование уполномоченного органа на выдачу результата предоставления муниципальной услуги)</w:t>
      </w:r>
      <w:r w:rsidR="00A749CC">
        <w:rPr>
          <w:rFonts w:ascii="Times New Roman" w:eastAsia="Calibri" w:hAnsi="Times New Roman" w:cs="Times New Roman"/>
          <w:bCs/>
          <w:sz w:val="20"/>
          <w:szCs w:val="20"/>
        </w:rPr>
        <w:t xml:space="preserve"> </w:t>
      </w:r>
      <w:r w:rsidR="00295847" w:rsidRPr="007F4A93">
        <w:rPr>
          <w:rFonts w:ascii="Times New Roman" w:eastAsia="Calibri" w:hAnsi="Times New Roman" w:cs="Times New Roman"/>
          <w:sz w:val="20"/>
          <w:szCs w:val="20"/>
        </w:rPr>
        <w:t>по результатам рассмотрения заявления об исправлении допущенных опечаток и ошибок в результате предоставления муниципальной услуги (</w:t>
      </w:r>
      <w:r w:rsidR="00295847" w:rsidRPr="007F4A93">
        <w:rPr>
          <w:rFonts w:ascii="Times New Roman" w:eastAsia="Calibri" w:hAnsi="Times New Roman" w:cs="Times New Roman"/>
          <w:bCs/>
          <w:sz w:val="20"/>
          <w:szCs w:val="20"/>
        </w:rPr>
        <w:t xml:space="preserve">выписка/справка/уведомление) </w:t>
      </w:r>
      <w:r w:rsidR="00295847" w:rsidRPr="007F4A93">
        <w:rPr>
          <w:rFonts w:ascii="Times New Roman" w:eastAsia="Calibri" w:hAnsi="Times New Roman" w:cs="Times New Roman"/>
          <w:sz w:val="20"/>
          <w:szCs w:val="20"/>
        </w:rPr>
        <w:t>от ________________ № ___ принято решение об отказе во внесении исправлений в результат предоставления муниципальной услуги (</w:t>
      </w:r>
      <w:r w:rsidR="00295847" w:rsidRPr="007F4A93">
        <w:rPr>
          <w:rFonts w:ascii="Times New Roman" w:eastAsia="Calibri" w:hAnsi="Times New Roman" w:cs="Times New Roman"/>
          <w:bCs/>
          <w:sz w:val="20"/>
          <w:szCs w:val="20"/>
        </w:rPr>
        <w:t>выписка/справка/уведомление)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5774"/>
        <w:gridCol w:w="2552"/>
      </w:tblGrid>
      <w:tr w:rsidR="00295847" w:rsidRPr="00A749CC" w14:paraId="45E1C0CE" w14:textId="77777777" w:rsidTr="00A749CC">
        <w:tc>
          <w:tcPr>
            <w:tcW w:w="2301" w:type="dxa"/>
            <w:shd w:val="clear" w:color="auto" w:fill="auto"/>
          </w:tcPr>
          <w:p w14:paraId="786D6205" w14:textId="77777777" w:rsidR="00295847" w:rsidRPr="00A749CC" w:rsidRDefault="00295847" w:rsidP="007F4A93">
            <w:pPr>
              <w:adjustRightInd w:val="0"/>
              <w:spacing w:after="0" w:line="240" w:lineRule="auto"/>
              <w:jc w:val="both"/>
              <w:rPr>
                <w:rFonts w:ascii="Times New Roman" w:hAnsi="Times New Roman" w:cs="Times New Roman"/>
                <w:b/>
                <w:color w:val="191919"/>
                <w:sz w:val="18"/>
                <w:szCs w:val="18"/>
              </w:rPr>
            </w:pPr>
            <w:r w:rsidRPr="00A749CC">
              <w:rPr>
                <w:rFonts w:ascii="Times New Roman" w:eastAsia="Calibri" w:hAnsi="Times New Roman" w:cs="Times New Roman"/>
                <w:sz w:val="18"/>
                <w:szCs w:val="18"/>
              </w:rPr>
              <w:t>№ пункта Административного регламента</w:t>
            </w:r>
          </w:p>
        </w:tc>
        <w:tc>
          <w:tcPr>
            <w:tcW w:w="5774" w:type="dxa"/>
            <w:shd w:val="clear" w:color="auto" w:fill="auto"/>
          </w:tcPr>
          <w:p w14:paraId="17564784" w14:textId="77777777" w:rsidR="00295847" w:rsidRPr="00A749CC" w:rsidRDefault="00295847" w:rsidP="007F4A93">
            <w:pPr>
              <w:adjustRightInd w:val="0"/>
              <w:spacing w:after="0" w:line="240" w:lineRule="auto"/>
              <w:jc w:val="both"/>
              <w:rPr>
                <w:rFonts w:ascii="Times New Roman" w:hAnsi="Times New Roman" w:cs="Times New Roman"/>
                <w:b/>
                <w:color w:val="191919"/>
                <w:sz w:val="18"/>
                <w:szCs w:val="18"/>
              </w:rPr>
            </w:pPr>
            <w:r w:rsidRPr="00A749CC">
              <w:rPr>
                <w:rFonts w:ascii="Times New Roman" w:eastAsia="Calibri" w:hAnsi="Times New Roman" w:cs="Times New Roman"/>
                <w:sz w:val="18"/>
                <w:szCs w:val="18"/>
              </w:rPr>
              <w:t>Наименование основания для отказа во внесении исправлений в результат предоставления муниципальной услуги (</w:t>
            </w:r>
            <w:r w:rsidRPr="00A749CC">
              <w:rPr>
                <w:rFonts w:ascii="Times New Roman" w:eastAsia="Calibri" w:hAnsi="Times New Roman" w:cs="Times New Roman"/>
                <w:bCs/>
                <w:sz w:val="18"/>
                <w:szCs w:val="18"/>
              </w:rPr>
              <w:t>выписка/справка/уведомление</w:t>
            </w:r>
            <w:r w:rsidRPr="00A749CC">
              <w:rPr>
                <w:rFonts w:ascii="Times New Roman" w:eastAsia="Calibri" w:hAnsi="Times New Roman" w:cs="Times New Roman"/>
                <w:sz w:val="18"/>
                <w:szCs w:val="18"/>
              </w:rPr>
              <w:t>) в соответствии с Административным регламентом</w:t>
            </w:r>
          </w:p>
        </w:tc>
        <w:tc>
          <w:tcPr>
            <w:tcW w:w="2552" w:type="dxa"/>
            <w:shd w:val="clear" w:color="auto" w:fill="auto"/>
          </w:tcPr>
          <w:p w14:paraId="6402436E" w14:textId="77777777" w:rsidR="00295847" w:rsidRPr="00A749CC" w:rsidRDefault="00295847" w:rsidP="007F4A93">
            <w:pPr>
              <w:adjustRightInd w:val="0"/>
              <w:spacing w:after="0" w:line="240" w:lineRule="auto"/>
              <w:jc w:val="both"/>
              <w:rPr>
                <w:rFonts w:ascii="Times New Roman" w:hAnsi="Times New Roman" w:cs="Times New Roman"/>
                <w:b/>
                <w:color w:val="191919"/>
                <w:sz w:val="18"/>
                <w:szCs w:val="18"/>
              </w:rPr>
            </w:pPr>
            <w:r w:rsidRPr="00A749CC">
              <w:rPr>
                <w:rFonts w:ascii="Times New Roman" w:eastAsia="Calibri" w:hAnsi="Times New Roman" w:cs="Times New Roman"/>
                <w:sz w:val="18"/>
                <w:szCs w:val="18"/>
              </w:rPr>
              <w:t>Разъяснение причин отказа во внесении исправлений</w:t>
            </w:r>
          </w:p>
        </w:tc>
      </w:tr>
      <w:tr w:rsidR="00295847" w:rsidRPr="00A749CC" w14:paraId="1BF9880D" w14:textId="77777777" w:rsidTr="00A749CC">
        <w:tc>
          <w:tcPr>
            <w:tcW w:w="2301" w:type="dxa"/>
            <w:shd w:val="clear" w:color="auto" w:fill="auto"/>
          </w:tcPr>
          <w:p w14:paraId="00AE839E" w14:textId="77777777" w:rsidR="00295847" w:rsidRPr="00A749CC" w:rsidRDefault="00295847" w:rsidP="007F4A93">
            <w:pPr>
              <w:adjustRightInd w:val="0"/>
              <w:spacing w:after="0" w:line="240" w:lineRule="auto"/>
              <w:jc w:val="both"/>
              <w:rPr>
                <w:rFonts w:ascii="Times New Roman" w:hAnsi="Times New Roman" w:cs="Times New Roman"/>
                <w:b/>
                <w:color w:val="191919"/>
                <w:sz w:val="18"/>
                <w:szCs w:val="18"/>
              </w:rPr>
            </w:pPr>
          </w:p>
        </w:tc>
        <w:tc>
          <w:tcPr>
            <w:tcW w:w="5774" w:type="dxa"/>
            <w:shd w:val="clear" w:color="auto" w:fill="auto"/>
          </w:tcPr>
          <w:p w14:paraId="41FC03A3" w14:textId="77777777" w:rsidR="00295847" w:rsidRPr="00A749CC" w:rsidRDefault="00295847" w:rsidP="007F4A93">
            <w:pPr>
              <w:adjustRightInd w:val="0"/>
              <w:spacing w:after="0" w:line="240" w:lineRule="auto"/>
              <w:jc w:val="both"/>
              <w:rPr>
                <w:rFonts w:ascii="Times New Roman" w:hAnsi="Times New Roman" w:cs="Times New Roman"/>
                <w:b/>
                <w:color w:val="191919"/>
                <w:sz w:val="18"/>
                <w:szCs w:val="18"/>
              </w:rPr>
            </w:pPr>
          </w:p>
        </w:tc>
        <w:tc>
          <w:tcPr>
            <w:tcW w:w="2552" w:type="dxa"/>
            <w:shd w:val="clear" w:color="auto" w:fill="auto"/>
          </w:tcPr>
          <w:p w14:paraId="7C2469BE" w14:textId="77777777" w:rsidR="00295847" w:rsidRPr="00A749CC" w:rsidRDefault="00295847" w:rsidP="007F4A93">
            <w:pPr>
              <w:adjustRightInd w:val="0"/>
              <w:spacing w:after="0" w:line="240" w:lineRule="auto"/>
              <w:jc w:val="both"/>
              <w:rPr>
                <w:rFonts w:ascii="Times New Roman" w:hAnsi="Times New Roman" w:cs="Times New Roman"/>
                <w:b/>
                <w:color w:val="191919"/>
                <w:sz w:val="18"/>
                <w:szCs w:val="18"/>
              </w:rPr>
            </w:pPr>
          </w:p>
        </w:tc>
      </w:tr>
    </w:tbl>
    <w:p w14:paraId="44810AA6" w14:textId="76E894FD" w:rsidR="00295847" w:rsidRPr="007F4A93" w:rsidRDefault="00295847" w:rsidP="007F4A93">
      <w:pPr>
        <w:adjustRightInd w:val="0"/>
        <w:spacing w:after="0" w:line="240" w:lineRule="auto"/>
        <w:jc w:val="both"/>
        <w:rPr>
          <w:rFonts w:ascii="Times New Roman" w:eastAsia="Calibri" w:hAnsi="Times New Roman" w:cs="Times New Roman"/>
          <w:sz w:val="20"/>
          <w:szCs w:val="20"/>
        </w:rPr>
      </w:pPr>
      <w:r w:rsidRPr="007F4A93">
        <w:rPr>
          <w:rFonts w:ascii="Times New Roman" w:eastAsia="Calibri" w:hAnsi="Times New Roman" w:cs="Times New Roman"/>
          <w:sz w:val="20"/>
          <w:szCs w:val="20"/>
        </w:rPr>
        <w:t>Вы вправе повторно обратиться с заявлением об исправлении допущенных опечаток и ошибок в результат предоставления муниципальной услуги (</w:t>
      </w:r>
      <w:r w:rsidRPr="007F4A93">
        <w:rPr>
          <w:rFonts w:ascii="Times New Roman" w:eastAsia="Calibri" w:hAnsi="Times New Roman" w:cs="Times New Roman"/>
          <w:bCs/>
          <w:sz w:val="20"/>
          <w:szCs w:val="20"/>
        </w:rPr>
        <w:t>выписка/справка/уведомление</w:t>
      </w:r>
      <w:r w:rsidRPr="007F4A93">
        <w:rPr>
          <w:rFonts w:ascii="Times New Roman" w:eastAsia="Calibri" w:hAnsi="Times New Roman" w:cs="Times New Roman"/>
          <w:sz w:val="20"/>
          <w:szCs w:val="20"/>
        </w:rPr>
        <w:t>) после устранения указанных нарушений.</w:t>
      </w:r>
      <w:r w:rsidR="00A749CC">
        <w:rPr>
          <w:rFonts w:ascii="Times New Roman" w:eastAsia="Calibri" w:hAnsi="Times New Roman" w:cs="Times New Roman"/>
          <w:sz w:val="20"/>
          <w:szCs w:val="20"/>
        </w:rPr>
        <w:t xml:space="preserve"> </w:t>
      </w:r>
      <w:r w:rsidRPr="007F4A93">
        <w:rPr>
          <w:rFonts w:ascii="Times New Roman" w:eastAsia="Calibri" w:hAnsi="Times New Roman" w:cs="Times New Roman"/>
          <w:sz w:val="20"/>
          <w:szCs w:val="20"/>
        </w:rPr>
        <w:t>Данный отказ может быть обжалован в досудебном порядке путем направления жалобы в __________________________________________________,</w:t>
      </w:r>
    </w:p>
    <w:p w14:paraId="135B1D08" w14:textId="05A00927" w:rsidR="00295847" w:rsidRPr="007F4A93" w:rsidRDefault="00295847" w:rsidP="007F4A93">
      <w:pPr>
        <w:adjustRightInd w:val="0"/>
        <w:spacing w:after="0" w:line="240" w:lineRule="auto"/>
        <w:jc w:val="both"/>
        <w:rPr>
          <w:rFonts w:ascii="Times New Roman" w:eastAsia="Calibri" w:hAnsi="Times New Roman" w:cs="Times New Roman"/>
          <w:sz w:val="20"/>
          <w:szCs w:val="20"/>
        </w:rPr>
      </w:pPr>
      <w:r w:rsidRPr="007F4A93">
        <w:rPr>
          <w:rFonts w:ascii="Times New Roman" w:eastAsia="Calibri" w:hAnsi="Times New Roman" w:cs="Times New Roman"/>
          <w:sz w:val="20"/>
          <w:szCs w:val="20"/>
        </w:rPr>
        <w:t>а также в судебном порядке.</w:t>
      </w:r>
      <w:r w:rsidR="00A749CC">
        <w:rPr>
          <w:rFonts w:ascii="Times New Roman" w:eastAsia="Calibri" w:hAnsi="Times New Roman" w:cs="Times New Roman"/>
          <w:sz w:val="20"/>
          <w:szCs w:val="20"/>
        </w:rPr>
        <w:t xml:space="preserve"> </w:t>
      </w:r>
      <w:r w:rsidRPr="007F4A93">
        <w:rPr>
          <w:rFonts w:ascii="Times New Roman" w:eastAsia="Calibri" w:hAnsi="Times New Roman" w:cs="Times New Roman"/>
          <w:sz w:val="20"/>
          <w:szCs w:val="20"/>
        </w:rPr>
        <w:t>Дополнительно информируем: ____________________________________________________.</w:t>
      </w:r>
    </w:p>
    <w:p w14:paraId="4532DD14" w14:textId="7A79B3FB" w:rsidR="00295847" w:rsidRPr="007F4A93" w:rsidRDefault="00295847" w:rsidP="007F4A93">
      <w:pPr>
        <w:adjustRightInd w:val="0"/>
        <w:spacing w:after="0" w:line="240" w:lineRule="auto"/>
        <w:jc w:val="both"/>
        <w:rPr>
          <w:rFonts w:ascii="Times New Roman" w:eastAsia="Calibri" w:hAnsi="Times New Roman" w:cs="Times New Roman"/>
          <w:sz w:val="20"/>
          <w:szCs w:val="20"/>
        </w:rPr>
      </w:pPr>
      <w:r w:rsidRPr="007F4A93">
        <w:rPr>
          <w:rFonts w:ascii="Times New Roman" w:eastAsia="Calibri" w:hAnsi="Times New Roman" w:cs="Times New Roman"/>
          <w:sz w:val="20"/>
          <w:szCs w:val="20"/>
        </w:rPr>
        <w:t>(указывается информация, необходимая для устранения причин отказа во внесении исправлений в результат предоставления муниципальной услуги (</w:t>
      </w:r>
      <w:r w:rsidRPr="007F4A93">
        <w:rPr>
          <w:rFonts w:ascii="Times New Roman" w:eastAsia="Calibri" w:hAnsi="Times New Roman" w:cs="Times New Roman"/>
          <w:bCs/>
          <w:sz w:val="20"/>
          <w:szCs w:val="20"/>
        </w:rPr>
        <w:t>выписка/справка/уведомление</w:t>
      </w:r>
      <w:r w:rsidRPr="007F4A93">
        <w:rPr>
          <w:rFonts w:ascii="Times New Roman" w:eastAsia="Calibri" w:hAnsi="Times New Roman" w:cs="Times New Roman"/>
          <w:sz w:val="20"/>
          <w:szCs w:val="20"/>
        </w:rPr>
        <w:t>), а также иная дополнительная информация при наличии)</w:t>
      </w:r>
    </w:p>
    <w:tbl>
      <w:tblPr>
        <w:tblW w:w="10260" w:type="dxa"/>
        <w:tblInd w:w="-354" w:type="dxa"/>
        <w:tblLook w:val="01E0" w:firstRow="1" w:lastRow="1" w:firstColumn="1" w:lastColumn="1" w:noHBand="0" w:noVBand="0"/>
      </w:tblPr>
      <w:tblGrid>
        <w:gridCol w:w="3896"/>
        <w:gridCol w:w="2627"/>
        <w:gridCol w:w="3737"/>
      </w:tblGrid>
      <w:tr w:rsidR="00295847" w:rsidRPr="007F4A93" w14:paraId="6215FCB5" w14:textId="77777777" w:rsidTr="00C00674">
        <w:tc>
          <w:tcPr>
            <w:tcW w:w="3896" w:type="dxa"/>
          </w:tcPr>
          <w:p w14:paraId="4B582FAB" w14:textId="77685EFB" w:rsidR="00295847" w:rsidRPr="007F4A93" w:rsidRDefault="00136CF8" w:rsidP="007F4A93">
            <w:pPr>
              <w:adjustRightInd w:val="0"/>
              <w:spacing w:after="0" w:line="240" w:lineRule="auto"/>
              <w:jc w:val="both"/>
              <w:rPr>
                <w:rFonts w:ascii="Times New Roman" w:hAnsi="Times New Roman" w:cs="Times New Roman"/>
                <w:color w:val="191919"/>
                <w:sz w:val="20"/>
                <w:szCs w:val="20"/>
              </w:rPr>
            </w:pPr>
            <w:r>
              <w:rPr>
                <w:rFonts w:ascii="Times New Roman" w:hAnsi="Times New Roman" w:cs="Times New Roman"/>
                <w:color w:val="191919"/>
                <w:sz w:val="20"/>
                <w:szCs w:val="20"/>
              </w:rPr>
              <w:t xml:space="preserve">     </w:t>
            </w:r>
            <w:r w:rsidR="00295847" w:rsidRPr="007F4A93">
              <w:rPr>
                <w:rFonts w:ascii="Times New Roman" w:hAnsi="Times New Roman" w:cs="Times New Roman"/>
                <w:color w:val="191919"/>
                <w:sz w:val="20"/>
                <w:szCs w:val="20"/>
              </w:rPr>
              <w:t>Должность лица, подписывающего</w:t>
            </w:r>
          </w:p>
        </w:tc>
        <w:tc>
          <w:tcPr>
            <w:tcW w:w="2627" w:type="dxa"/>
          </w:tcPr>
          <w:p w14:paraId="0023214A" w14:textId="77777777" w:rsidR="00295847" w:rsidRPr="007F4A93" w:rsidRDefault="00295847" w:rsidP="007F4A93">
            <w:pPr>
              <w:adjustRightInd w:val="0"/>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______________</w:t>
            </w:r>
          </w:p>
          <w:p w14:paraId="5EC0B2D4" w14:textId="77777777" w:rsidR="00295847" w:rsidRPr="007F4A93" w:rsidRDefault="00295847" w:rsidP="007F4A93">
            <w:pPr>
              <w:adjustRightInd w:val="0"/>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(подпись)</w:t>
            </w:r>
          </w:p>
        </w:tc>
        <w:tc>
          <w:tcPr>
            <w:tcW w:w="3737" w:type="dxa"/>
          </w:tcPr>
          <w:p w14:paraId="10A6B875" w14:textId="77777777" w:rsidR="00295847" w:rsidRPr="007F4A93" w:rsidRDefault="00295847" w:rsidP="007F4A93">
            <w:pPr>
              <w:adjustRightInd w:val="0"/>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_______________________</w:t>
            </w:r>
          </w:p>
          <w:p w14:paraId="66FF1002" w14:textId="77777777" w:rsidR="00295847" w:rsidRPr="007F4A93" w:rsidRDefault="00295847" w:rsidP="007F4A93">
            <w:pPr>
              <w:adjustRightInd w:val="0"/>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(расшифровка подписи)</w:t>
            </w:r>
          </w:p>
        </w:tc>
      </w:tr>
    </w:tbl>
    <w:p w14:paraId="3489905B" w14:textId="77777777" w:rsidR="00295847" w:rsidRPr="007F4A93" w:rsidRDefault="00295847" w:rsidP="007F4A93">
      <w:pPr>
        <w:pStyle w:val="ae"/>
        <w:spacing w:after="0"/>
        <w:jc w:val="both"/>
        <w:rPr>
          <w:sz w:val="20"/>
          <w:szCs w:val="20"/>
        </w:rPr>
      </w:pPr>
    </w:p>
    <w:p w14:paraId="1E2B10E2" w14:textId="508B22DE" w:rsidR="00295847" w:rsidRPr="00A749CC" w:rsidRDefault="00295847" w:rsidP="00A749CC">
      <w:pPr>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Приложение № 10</w:t>
      </w:r>
      <w:r w:rsidR="00A749CC">
        <w:rPr>
          <w:rFonts w:ascii="Times New Roman" w:hAnsi="Times New Roman" w:cs="Times New Roman"/>
          <w:color w:val="191919"/>
          <w:sz w:val="20"/>
          <w:szCs w:val="20"/>
        </w:rPr>
        <w:t xml:space="preserve"> </w:t>
      </w:r>
      <w:r w:rsidRPr="007F4A93">
        <w:rPr>
          <w:rFonts w:ascii="Times New Roman" w:hAnsi="Times New Roman" w:cs="Times New Roman"/>
          <w:color w:val="191919"/>
          <w:sz w:val="20"/>
          <w:szCs w:val="20"/>
        </w:rPr>
        <w:t>к административному регламенту предоставления муниципальной услуги</w:t>
      </w:r>
      <w:r w:rsidR="00A749CC">
        <w:rPr>
          <w:rFonts w:ascii="Times New Roman" w:hAnsi="Times New Roman" w:cs="Times New Roman"/>
          <w:color w:val="191919"/>
          <w:sz w:val="20"/>
          <w:szCs w:val="20"/>
        </w:rPr>
        <w:t xml:space="preserve"> </w:t>
      </w:r>
      <w:r w:rsidRPr="007F4A93">
        <w:rPr>
          <w:rFonts w:ascii="Times New Roman" w:eastAsia="Calibri" w:hAnsi="Times New Roman" w:cs="Times New Roman"/>
          <w:b/>
          <w:bCs/>
          <w:sz w:val="20"/>
          <w:szCs w:val="20"/>
        </w:rPr>
        <w:t>З А Я В Л Е Н И Е</w:t>
      </w:r>
      <w:r w:rsidR="00A749CC">
        <w:rPr>
          <w:rFonts w:ascii="Times New Roman" w:hAnsi="Times New Roman" w:cs="Times New Roman"/>
          <w:color w:val="191919"/>
          <w:sz w:val="20"/>
          <w:szCs w:val="20"/>
        </w:rPr>
        <w:t xml:space="preserve"> </w:t>
      </w:r>
      <w:r w:rsidRPr="007F4A93">
        <w:rPr>
          <w:rFonts w:ascii="Times New Roman" w:eastAsia="Calibri" w:hAnsi="Times New Roman" w:cs="Times New Roman"/>
          <w:b/>
          <w:bCs/>
          <w:sz w:val="20"/>
          <w:szCs w:val="20"/>
        </w:rPr>
        <w:t>о выдаче дубликата результата предоставления</w:t>
      </w:r>
      <w:r w:rsidR="00A749CC">
        <w:rPr>
          <w:rFonts w:ascii="Times New Roman" w:hAnsi="Times New Roman" w:cs="Times New Roman"/>
          <w:color w:val="191919"/>
          <w:sz w:val="20"/>
          <w:szCs w:val="20"/>
        </w:rPr>
        <w:t xml:space="preserve"> </w:t>
      </w:r>
      <w:r w:rsidRPr="007F4A93">
        <w:rPr>
          <w:rFonts w:ascii="Times New Roman" w:eastAsia="Calibri" w:hAnsi="Times New Roman" w:cs="Times New Roman"/>
          <w:b/>
          <w:bCs/>
          <w:sz w:val="20"/>
          <w:szCs w:val="20"/>
        </w:rPr>
        <w:t xml:space="preserve">муниципальной услуги </w:t>
      </w:r>
      <w:r w:rsidRPr="007F4A93">
        <w:rPr>
          <w:rFonts w:ascii="Times New Roman" w:eastAsia="Calibri" w:hAnsi="Times New Roman" w:cs="Times New Roman"/>
          <w:bCs/>
          <w:sz w:val="20"/>
          <w:szCs w:val="20"/>
        </w:rPr>
        <w:t>(выписку/справку/уведомление)</w:t>
      </w:r>
      <w:r w:rsidR="00A749CC">
        <w:rPr>
          <w:rFonts w:ascii="Times New Roman" w:hAnsi="Times New Roman" w:cs="Times New Roman"/>
          <w:color w:val="191919"/>
          <w:sz w:val="20"/>
          <w:szCs w:val="20"/>
        </w:rPr>
        <w:t xml:space="preserve"> </w:t>
      </w:r>
      <w:r w:rsidRPr="007F4A93">
        <w:rPr>
          <w:rFonts w:ascii="Times New Roman" w:eastAsia="Calibri" w:hAnsi="Times New Roman" w:cs="Times New Roman"/>
          <w:sz w:val="20"/>
          <w:szCs w:val="20"/>
        </w:rPr>
        <w:t>"__" __________ 20___ г.</w:t>
      </w:r>
    </w:p>
    <w:p w14:paraId="75337761" w14:textId="77777777" w:rsidR="00295847" w:rsidRPr="007F4A93" w:rsidRDefault="00295847" w:rsidP="007F4A93">
      <w:pPr>
        <w:adjustRightInd w:val="0"/>
        <w:spacing w:after="0" w:line="240" w:lineRule="auto"/>
        <w:jc w:val="both"/>
        <w:rPr>
          <w:rFonts w:ascii="Times New Roman" w:eastAsia="Calibri" w:hAnsi="Times New Roman" w:cs="Times New Roman"/>
          <w:sz w:val="20"/>
          <w:szCs w:val="20"/>
        </w:rPr>
      </w:pPr>
      <w:r w:rsidRPr="007F4A93">
        <w:rPr>
          <w:rFonts w:ascii="Times New Roman" w:eastAsia="Calibri" w:hAnsi="Times New Roman" w:cs="Times New Roman"/>
          <w:sz w:val="20"/>
          <w:szCs w:val="20"/>
        </w:rPr>
        <w:t>________________________________________________________________________________</w:t>
      </w:r>
    </w:p>
    <w:p w14:paraId="6127CE5D" w14:textId="2838D33D" w:rsidR="00295847" w:rsidRPr="00A749CC" w:rsidRDefault="00A749CC" w:rsidP="007F4A93">
      <w:pPr>
        <w:adjustRightInd w:val="0"/>
        <w:spacing w:after="0" w:line="240" w:lineRule="auto"/>
        <w:jc w:val="both"/>
        <w:rPr>
          <w:rFonts w:ascii="Times New Roman" w:eastAsia="Calibri" w:hAnsi="Times New Roman" w:cs="Times New Roman"/>
          <w:bCs/>
          <w:sz w:val="20"/>
          <w:szCs w:val="20"/>
        </w:rPr>
      </w:pPr>
      <w:r w:rsidRPr="007F4A93">
        <w:rPr>
          <w:rFonts w:ascii="Times New Roman" w:eastAsia="Calibri" w:hAnsi="Times New Roman" w:cs="Times New Roman"/>
          <w:sz w:val="20"/>
          <w:szCs w:val="20"/>
        </w:rPr>
        <w:t xml:space="preserve"> </w:t>
      </w:r>
      <w:r w:rsidR="00295847" w:rsidRPr="007F4A93">
        <w:rPr>
          <w:rFonts w:ascii="Times New Roman" w:eastAsia="Calibri" w:hAnsi="Times New Roman" w:cs="Times New Roman"/>
          <w:sz w:val="20"/>
          <w:szCs w:val="20"/>
        </w:rPr>
        <w:t>(наименование уполномоченного органа на выдачу результата предоставления муниципальной услуги)</w:t>
      </w:r>
    </w:p>
    <w:p w14:paraId="4F24BECB" w14:textId="77777777" w:rsidR="00295847" w:rsidRPr="007F4A93" w:rsidRDefault="00295847" w:rsidP="007F4A93">
      <w:pPr>
        <w:shd w:val="clear" w:color="auto" w:fill="FFFFFF"/>
        <w:spacing w:after="0" w:line="240" w:lineRule="auto"/>
        <w:jc w:val="both"/>
        <w:rPr>
          <w:rFonts w:ascii="Times New Roman" w:hAnsi="Times New Roman" w:cs="Times New Roman"/>
          <w:color w:val="191919"/>
          <w:sz w:val="20"/>
          <w:szCs w:val="20"/>
        </w:rPr>
      </w:pPr>
      <w:r w:rsidRPr="007F4A93">
        <w:rPr>
          <w:rFonts w:ascii="Times New Roman" w:eastAsia="Calibri" w:hAnsi="Times New Roman" w:cs="Times New Roman"/>
          <w:sz w:val="20"/>
          <w:szCs w:val="20"/>
        </w:rPr>
        <w:t>Прошу выдать дубликат</w:t>
      </w:r>
      <w:r w:rsidRPr="007F4A93">
        <w:rPr>
          <w:rFonts w:ascii="Times New Roman" w:eastAsia="Calibri" w:hAnsi="Times New Roman" w:cs="Times New Roman"/>
          <w:bCs/>
          <w:sz w:val="20"/>
          <w:szCs w:val="20"/>
        </w:rPr>
        <w:t xml:space="preserve"> результата предоставления муниципальной услуги </w:t>
      </w:r>
      <w:r w:rsidRPr="007F4A93">
        <w:rPr>
          <w:rFonts w:ascii="Times New Roman" w:hAnsi="Times New Roman" w:cs="Times New Roman"/>
          <w:color w:val="191919"/>
          <w:sz w:val="20"/>
          <w:szCs w:val="20"/>
        </w:rPr>
        <w:t>(</w:t>
      </w:r>
      <w:r w:rsidRPr="007F4A93">
        <w:rPr>
          <w:rFonts w:ascii="Times New Roman" w:hAnsi="Times New Roman" w:cs="Times New Roman"/>
          <w:color w:val="191919"/>
          <w:sz w:val="20"/>
          <w:szCs w:val="20"/>
          <w:lang w:val="en-US"/>
        </w:rPr>
        <w:t>V</w:t>
      </w:r>
      <w:r w:rsidRPr="007F4A93">
        <w:rPr>
          <w:rFonts w:ascii="Times New Roman" w:hAnsi="Times New Roman" w:cs="Times New Roman"/>
          <w:color w:val="191919"/>
          <w:sz w:val="20"/>
          <w:szCs w:val="20"/>
        </w:rPr>
        <w:t xml:space="preserve">): </w:t>
      </w:r>
    </w:p>
    <w:p w14:paraId="4FB858FF" w14:textId="77777777" w:rsidR="00295847" w:rsidRPr="007F4A93" w:rsidRDefault="00295847" w:rsidP="007F4A93">
      <w:pPr>
        <w:shd w:val="clear" w:color="auto" w:fill="FFFFFF"/>
        <w:spacing w:after="0" w:line="240" w:lineRule="auto"/>
        <w:jc w:val="both"/>
        <w:rPr>
          <w:rFonts w:ascii="Times New Roman" w:hAnsi="Times New Roman" w:cs="Times New Roman"/>
          <w:color w:val="191919"/>
          <w:sz w:val="20"/>
          <w:szCs w:val="20"/>
        </w:rPr>
      </w:pPr>
      <w:r w:rsidRPr="007F4A93">
        <w:rPr>
          <w:rFonts w:ascii="Times New Roman" w:hAnsi="Times New Roman" w:cs="Times New Roman"/>
          <w:noProof/>
          <w:color w:val="191919"/>
          <w:sz w:val="20"/>
          <w:szCs w:val="20"/>
        </w:rPr>
        <mc:AlternateContent>
          <mc:Choice Requires="wps">
            <w:drawing>
              <wp:anchor distT="0" distB="0" distL="114300" distR="114300" simplePos="0" relativeHeight="251941888" behindDoc="0" locked="0" layoutInCell="1" allowOverlap="1" wp14:anchorId="231C8D44" wp14:editId="196436F5">
                <wp:simplePos x="0" y="0"/>
                <wp:positionH relativeFrom="column">
                  <wp:posOffset>977265</wp:posOffset>
                </wp:positionH>
                <wp:positionV relativeFrom="paragraph">
                  <wp:posOffset>31750</wp:posOffset>
                </wp:positionV>
                <wp:extent cx="180975" cy="152400"/>
                <wp:effectExtent l="9525" t="5715" r="9525" b="13335"/>
                <wp:wrapNone/>
                <wp:docPr id="252" name="Прямоугольник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00A64" id="Прямоугольник 252" o:spid="_x0000_s1026" style="position:absolute;margin-left:76.95pt;margin-top:2.5pt;width:14.25pt;height:1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I5JSQIAAFAEAAAOAAAAZHJzL2Uyb0RvYy54bWysVM1uEzEQviPxDpbvdH+U0HbVTVWlBCEV&#10;qFR4AMfrzVp4bTN2siknJK6VeAQeggvip8+weSPG3jSkwAmxB8vjGX/+5puZPTldt4qsBDhpdEmz&#10;g5QSobmppF6U9PWr2aMjSpxnumLKaFHSa+Ho6eThg5POFiI3jVGVAIIg2hWdLWnjvS2SxPFGtMwd&#10;GCs0OmsDLfNowiKpgHWI3qokT9PHSWegsmC4cA5PzwcnnUT8uhbcv6xrJzxRJUVuPq4Q13lYk8kJ&#10;KxbAbCP5lgb7BxYtkxof3UGdM8/IEuQfUK3kYJyp/QE3bWLqWnIRc8BssvS3bK4aZkXMBcVxdieT&#10;+3+w/MXqEoisSpqPc0o0a7FI/afN+83H/nt/u/nQf+5v+2+bm/5H/6X/SkIUatZZV+DVK3sJIWtn&#10;Lwx/44g204bphTgDMF0jWIVMsxCf3LsQDIdXybx7bip8kC29ifKta2gDIApD1rFK17sqibUnHA+z&#10;o/T4cEwJR1c2zkdprGLCirvLFpx/KkxLwqakgE0QwdnqwvlAhhV3IZG8UbKaSaWiAYv5VAFZMWyY&#10;Wfwif8xxP0xp0pX0eJyPI/I9n9uHSOP3N4hWeux8JduSHu2CWBFUe6Kr2JeeSTXskbLSWxmDckMF&#10;5qa6RhXBDG2NY4ibxsA7Sjps6ZK6t0sGghL1TGMljrPRKMxANEbjwxwN2PfM9z1Mc4Qqqadk2E79&#10;MDdLC3LR4EtZzF2bM6xeLaOyobIDqy1ZbNso+HbEwlzs2zHq149g8hMAAP//AwBQSwMEFAAGAAgA&#10;AAAhADoOEpfdAAAACAEAAA8AAABkcnMvZG93bnJldi54bWxMj8FOwzAQRO9I/IO1SNyoTUpRE+JU&#10;CFQkjm164baJlyQQr6PYaQNfj3sqx9GMZt7km9n24kij7xxruF8oEMS1Mx03Gg7l9m4Nwgdkg71j&#10;0vBDHjbF9VWOmXEn3tFxHxoRS9hnqKENYcik9HVLFv3CDcTR+3SjxRDl2Egz4imW214mSj1Kix3H&#10;hRYHemmp/t5PVkPVJQf83ZVvyqbbZXify6/p41Xr25v5+QlEoDlcwnDGj+hQRKbKTWy86KNeLdMY&#10;1bCKl87+OnkAUWlIUgWyyOX/A8UfAAAA//8DAFBLAQItABQABgAIAAAAIQC2gziS/gAAAOEBAAAT&#10;AAAAAAAAAAAAAAAAAAAAAABbQ29udGVudF9UeXBlc10ueG1sUEsBAi0AFAAGAAgAAAAhADj9If/W&#10;AAAAlAEAAAsAAAAAAAAAAAAAAAAALwEAAF9yZWxzLy5yZWxzUEsBAi0AFAAGAAgAAAAhAHlUjklJ&#10;AgAAUAQAAA4AAAAAAAAAAAAAAAAALgIAAGRycy9lMm9Eb2MueG1sUEsBAi0AFAAGAAgAAAAhADoO&#10;EpfdAAAACAEAAA8AAAAAAAAAAAAAAAAAowQAAGRycy9kb3ducmV2LnhtbFBLBQYAAAAABAAEAPMA&#10;AACtBQAAAAA=&#10;"/>
            </w:pict>
          </mc:Fallback>
        </mc:AlternateContent>
      </w:r>
      <w:r w:rsidRPr="007F4A93">
        <w:rPr>
          <w:rFonts w:ascii="Times New Roman" w:hAnsi="Times New Roman" w:cs="Times New Roman"/>
          <w:noProof/>
          <w:color w:val="191919"/>
          <w:sz w:val="20"/>
          <w:szCs w:val="20"/>
        </w:rPr>
        <mc:AlternateContent>
          <mc:Choice Requires="wps">
            <w:drawing>
              <wp:anchor distT="0" distB="0" distL="114300" distR="114300" simplePos="0" relativeHeight="251942912" behindDoc="0" locked="0" layoutInCell="1" allowOverlap="1" wp14:anchorId="349D12E5" wp14:editId="08EAB662">
                <wp:simplePos x="0" y="0"/>
                <wp:positionH relativeFrom="column">
                  <wp:posOffset>1977390</wp:posOffset>
                </wp:positionH>
                <wp:positionV relativeFrom="paragraph">
                  <wp:posOffset>31750</wp:posOffset>
                </wp:positionV>
                <wp:extent cx="180975" cy="152400"/>
                <wp:effectExtent l="9525" t="5715" r="9525" b="13335"/>
                <wp:wrapNone/>
                <wp:docPr id="253" name="Прямоугольник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8374A" id="Прямоугольник 253" o:spid="_x0000_s1026" style="position:absolute;margin-left:155.7pt;margin-top:2.5pt;width:14.25pt;height:1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KwSgIAAFAEAAAOAAAAZHJzL2Uyb0RvYy54bWysVM2O0zAQviPxDpbvNElp2W606WrVpQhp&#10;gZUWHsB1nMbCsc3YbbqckLgi8Qg8BBfEzz5D+kaMnW7pAidEDpbHM/78zTczOTndNIqsBThpdEGz&#10;QUqJ0NyUUi8L+url/MGEEueZLpkyWhT0Wjh6Or1/76S1uRia2qhSAEEQ7fLWFrT23uZJ4ngtGuYG&#10;xgqNzspAwzyasExKYC2iNyoZpumjpDVQWjBcOIen572TTiN+VQnuX1SVE56ogiI3H1eI6yKsyfSE&#10;5UtgtpZ8R4P9A4uGSY2P7qHOmWdkBfIPqEZyMM5UfsBNk5iqklzEHDCbLP0tm6uaWRFzQXGc3cvk&#10;/h8sf76+BCLLgg7HDynRrMEidZ+277Yfu+/dzfZ997m76b5tP3Q/ui/dVxKiULPWuhyvXtlLCFk7&#10;e2H4a0e0mdVML8UZgGlrwUpkmoX45M6FYDi8ShbtM1Pig2zlTZRvU0ETAFEYsolVut5XSWw84XiY&#10;TdLjozElHF3ZeDhKYxUTlt9etuD8E2EaEjYFBWyCCM7WF84HMiy/DYnkjZLlXCoVDVguZgrImmHD&#10;zOMX+WOOh2FKk7agx+PhOCLf8blDiDR+f4NopMfOV7Ip6GQfxPKg2mNdxr70TKp+j5SV3skYlOsr&#10;sDDlNaoIpm9rHEPc1AbeUtJiSxfUvVkxEJSopxorcZyNRmEGojEaHw3RgEPP4tDDNEeognpK+u3M&#10;93OzsiCXNb6Uxdy1OcPqVTIqGyrbs9qRxbaNgu9GLMzFoR2jfv0Ipj8BAAD//wMAUEsDBBQABgAI&#10;AAAAIQD5VRC73gAAAAgBAAAPAAAAZHJzL2Rvd25yZXYueG1sTI/NTsMwEITvSLyDtUjcqPMDiKRx&#10;KgQqEsc2vXDbxEuSEttR7LSBp2c50eNoRjPfFJvFDOJEk++dVRCvIhBkG6d72yo4VNu7JxA+oNU4&#10;OEsKvsnDpry+KjDX7mx3dNqHVnCJ9Tkq6EIYcyl905FBv3IjWfY+3WQwsJxaqSc8c7kZZBJFj9Jg&#10;b3mhw5FeOmq+9rNRUPfJAX921Vtksm0a3pfqOH+8KnV7szyvQQRawn8Y/vAZHUpmqt1stReDgjSO&#10;7zmq4IEvsZ+mWQaiVpBkEciykJcHyl8AAAD//wMAUEsBAi0AFAAGAAgAAAAhALaDOJL+AAAA4QEA&#10;ABMAAAAAAAAAAAAAAAAAAAAAAFtDb250ZW50X1R5cGVzXS54bWxQSwECLQAUAAYACAAAACEAOP0h&#10;/9YAAACUAQAACwAAAAAAAAAAAAAAAAAvAQAAX3JlbHMvLnJlbHNQSwECLQAUAAYACAAAACEABMci&#10;sEoCAABQBAAADgAAAAAAAAAAAAAAAAAuAgAAZHJzL2Uyb0RvYy54bWxQSwECLQAUAAYACAAAACEA&#10;+VUQu94AAAAIAQAADwAAAAAAAAAAAAAAAACkBAAAZHJzL2Rvd25yZXYueG1sUEsFBgAAAAAEAAQA&#10;8wAAAK8FAAAAAA==&#10;"/>
            </w:pict>
          </mc:Fallback>
        </mc:AlternateContent>
      </w:r>
      <w:r w:rsidRPr="007F4A93">
        <w:rPr>
          <w:rFonts w:ascii="Times New Roman" w:hAnsi="Times New Roman" w:cs="Times New Roman"/>
          <w:noProof/>
          <w:color w:val="191919"/>
          <w:sz w:val="20"/>
          <w:szCs w:val="20"/>
        </w:rPr>
        <mc:AlternateContent>
          <mc:Choice Requires="wps">
            <w:drawing>
              <wp:anchor distT="0" distB="0" distL="114300" distR="114300" simplePos="0" relativeHeight="251940864" behindDoc="0" locked="0" layoutInCell="1" allowOverlap="1" wp14:anchorId="2F638340" wp14:editId="17AF0A31">
                <wp:simplePos x="0" y="0"/>
                <wp:positionH relativeFrom="column">
                  <wp:posOffset>91440</wp:posOffset>
                </wp:positionH>
                <wp:positionV relativeFrom="paragraph">
                  <wp:posOffset>31750</wp:posOffset>
                </wp:positionV>
                <wp:extent cx="180975" cy="152400"/>
                <wp:effectExtent l="9525" t="5715" r="9525" b="13335"/>
                <wp:wrapNone/>
                <wp:docPr id="254" name="Прямоугольник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41613" id="Прямоугольник 254" o:spid="_x0000_s1026" style="position:absolute;margin-left:7.2pt;margin-top:2.5pt;width:14.25pt;height:12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fYxSgIAAFAEAAAOAAAAZHJzL2Uyb0RvYy54bWysVM1uEzEQviPxDpbvdH+U0GaVTVW1FCEV&#10;qFR4AMfrzVp4bTN2siknJK6VeAQeggvip8+weSPG3jSkwAmxB8vjGX/+5puZnR6vW0VWApw0uqTZ&#10;QUqJ0NxUUi9K+vrV+aMjSpxnumLKaFHSa+Ho8ezhg2lnC5GbxqhKAEEQ7YrOlrTx3hZJ4ngjWuYO&#10;jBUanbWBlnk0YZFUwDpEb1WSp+njpDNQWTBcOIenZ4OTziJ+XQvuX9a1E56okiI3H1eI6zysyWzK&#10;igUw20i+pcH+gUXLpMZHd1BnzDOyBPkHVCs5GGdqf8BNm5i6llzEHDCbLP0tm6uGWRFzQXGc3cnk&#10;/h8sf7G6BCKrkubjESWatVik/tPm/eZj/72/3XzoP/e3/bfNTf+j/9J/JSEKNeusK/Dqlb2EkLWz&#10;F4a/cUSb04bphTgBMF0jWIVMsxCf3LsQDIdXybx7bip8kC29ifKta2gDIApD1rFK17sqibUnHA+z&#10;o3RyOKaEoysb56M0VjFhxd1lC84/FaYlYVNSwCaI4Gx14Xwgw4q7kEjeKFmdS6WiAYv5qQKyYtgw&#10;5/GL/DHH/TClSVfSyTgfR+R7PrcPkcbvbxCt9Nj5SrYlPdoFsSKo9kRXsS89k2rYI2WltzIG5YYK&#10;zE11jSqCGdoaxxA3jYF3lHTY0iV1b5cMBCXqmcZKTLLRKMxANEbjwxwN2PfM9z1Mc4Qqqadk2J76&#10;YW6WFuSiwZeymLs2J1i9WkZlQ2UHVluy2LZR8O2IhbnYt2PUrx/B7CcAAAD//wMAUEsDBBQABgAI&#10;AAAAIQCeKB8I2wAAAAYBAAAPAAAAZHJzL2Rvd25yZXYueG1sTI/BTsMwEETvSPyDtUjcqE0IiKRx&#10;KgQqEsc2vXBz4m0SiNdR7LSBr2c5wXE0o5k3xWZxgzjhFHpPGm5XCgRS421PrYZDtb15BBGiIWsG&#10;T6jhCwNsysuLwuTWn2mHp31sBZdQyI2GLsYxlzI0HToTVn5EYu/oJ2ciy6mVdjJnLneDTJR6kM70&#10;xAudGfG5w+ZzPzsNdZ8czPeuelUu297Ft6X6mN9ftL6+Wp7WICIu8S8Mv/iMDiUz1X4mG8TAOk05&#10;qeGeH7GdJhmIWkOSKZBlIf/jlz8AAAD//wMAUEsBAi0AFAAGAAgAAAAhALaDOJL+AAAA4QEAABMA&#10;AAAAAAAAAAAAAAAAAAAAAFtDb250ZW50X1R5cGVzXS54bWxQSwECLQAUAAYACAAAACEAOP0h/9YA&#10;AACUAQAACwAAAAAAAAAAAAAAAAAvAQAAX3JlbHMvLnJlbHNQSwECLQAUAAYACAAAACEAtDX2MUoC&#10;AABQBAAADgAAAAAAAAAAAAAAAAAuAgAAZHJzL2Uyb0RvYy54bWxQSwECLQAUAAYACAAAACEAnigf&#10;CNsAAAAGAQAADwAAAAAAAAAAAAAAAACkBAAAZHJzL2Rvd25yZXYueG1sUEsFBgAAAAAEAAQA8wAA&#10;AKwFAAAAAA==&#10;"/>
            </w:pict>
          </mc:Fallback>
        </mc:AlternateContent>
      </w:r>
      <w:r w:rsidRPr="007F4A93">
        <w:rPr>
          <w:rFonts w:ascii="Times New Roman" w:hAnsi="Times New Roman" w:cs="Times New Roman"/>
          <w:color w:val="191919"/>
          <w:sz w:val="20"/>
          <w:szCs w:val="20"/>
        </w:rPr>
        <w:t xml:space="preserve">         выписка          справка            уведомление</w:t>
      </w:r>
    </w:p>
    <w:p w14:paraId="6E3B1403" w14:textId="77777777" w:rsidR="00295847" w:rsidRPr="007F4A93" w:rsidRDefault="00295847" w:rsidP="007F4A93">
      <w:pPr>
        <w:shd w:val="clear" w:color="auto" w:fill="FFFFFF"/>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от ____________ № _______</w:t>
      </w:r>
    </w:p>
    <w:p w14:paraId="6B7BAE13" w14:textId="77777777" w:rsidR="00295847" w:rsidRPr="007F4A93" w:rsidRDefault="00295847" w:rsidP="007F4A93">
      <w:pPr>
        <w:pStyle w:val="ConsPlusNormal"/>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о_______________________________________________________________________________</w:t>
      </w:r>
    </w:p>
    <w:p w14:paraId="02D1F9D4" w14:textId="77777777" w:rsidR="00295847" w:rsidRPr="007F4A93" w:rsidRDefault="00295847" w:rsidP="007F4A93">
      <w:pPr>
        <w:pStyle w:val="ConsPlusNormal"/>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(полное наименование объекта, адрес по которому он расположен, кадастровый номер, инвентарный номер)</w:t>
      </w: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295847" w:rsidRPr="007F4A93" w14:paraId="5F2E59C9" w14:textId="77777777" w:rsidTr="00C00674">
        <w:tc>
          <w:tcPr>
            <w:tcW w:w="5684" w:type="dxa"/>
            <w:tcBorders>
              <w:top w:val="nil"/>
              <w:left w:val="nil"/>
              <w:bottom w:val="nil"/>
              <w:right w:val="nil"/>
            </w:tcBorders>
          </w:tcPr>
          <w:p w14:paraId="4C69F549" w14:textId="1A34D02E" w:rsidR="00295847" w:rsidRPr="007F4A93" w:rsidRDefault="00295847" w:rsidP="007F4A93">
            <w:pPr>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Информацию прошу предоставить (</w:t>
            </w:r>
            <w:r w:rsidRPr="007F4A93">
              <w:rPr>
                <w:rFonts w:ascii="Times New Roman" w:hAnsi="Times New Roman" w:cs="Times New Roman"/>
                <w:color w:val="191919"/>
                <w:sz w:val="20"/>
                <w:szCs w:val="20"/>
                <w:lang w:val="en-US"/>
              </w:rPr>
              <w:t>V</w:t>
            </w:r>
            <w:r w:rsidRPr="007F4A93">
              <w:rPr>
                <w:rFonts w:ascii="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17F3BF00" w14:textId="77777777" w:rsidR="00295847" w:rsidRPr="007F4A93" w:rsidRDefault="00295847" w:rsidP="007F4A93">
            <w:pPr>
              <w:spacing w:after="0" w:line="240" w:lineRule="auto"/>
              <w:jc w:val="both"/>
              <w:rPr>
                <w:rFonts w:ascii="Times New Roman" w:hAnsi="Times New Roman" w:cs="Times New Roman"/>
                <w:color w:val="191919"/>
                <w:sz w:val="20"/>
                <w:szCs w:val="20"/>
              </w:rPr>
            </w:pPr>
          </w:p>
        </w:tc>
        <w:tc>
          <w:tcPr>
            <w:tcW w:w="1014" w:type="dxa"/>
            <w:tcBorders>
              <w:top w:val="nil"/>
              <w:left w:val="nil"/>
              <w:bottom w:val="nil"/>
              <w:right w:val="nil"/>
            </w:tcBorders>
          </w:tcPr>
          <w:p w14:paraId="7CF3266F" w14:textId="77777777" w:rsidR="00295847" w:rsidRPr="007F4A93" w:rsidRDefault="00295847" w:rsidP="007F4A93">
            <w:pPr>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17165C73" w14:textId="77777777" w:rsidR="00295847" w:rsidRPr="007F4A93" w:rsidRDefault="00295847" w:rsidP="007F4A93">
            <w:pPr>
              <w:spacing w:after="0" w:line="240" w:lineRule="auto"/>
              <w:jc w:val="both"/>
              <w:rPr>
                <w:rFonts w:ascii="Times New Roman" w:hAnsi="Times New Roman" w:cs="Times New Roman"/>
                <w:color w:val="191919"/>
                <w:sz w:val="20"/>
                <w:szCs w:val="20"/>
              </w:rPr>
            </w:pPr>
          </w:p>
        </w:tc>
        <w:tc>
          <w:tcPr>
            <w:tcW w:w="1638" w:type="dxa"/>
            <w:tcBorders>
              <w:left w:val="single" w:sz="4" w:space="0" w:color="auto"/>
              <w:right w:val="single" w:sz="4" w:space="0" w:color="auto"/>
            </w:tcBorders>
          </w:tcPr>
          <w:p w14:paraId="4FE55F73" w14:textId="77777777" w:rsidR="00295847" w:rsidRPr="007F4A93" w:rsidRDefault="00295847" w:rsidP="007F4A93">
            <w:pPr>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2D8B970B" w14:textId="77777777" w:rsidR="00295847" w:rsidRPr="007F4A93" w:rsidRDefault="00295847" w:rsidP="007F4A93">
            <w:pPr>
              <w:spacing w:after="0" w:line="240" w:lineRule="auto"/>
              <w:jc w:val="both"/>
              <w:rPr>
                <w:rFonts w:ascii="Times New Roman" w:hAnsi="Times New Roman" w:cs="Times New Roman"/>
                <w:color w:val="191919"/>
                <w:sz w:val="20"/>
                <w:szCs w:val="20"/>
              </w:rPr>
            </w:pPr>
          </w:p>
        </w:tc>
      </w:tr>
    </w:tbl>
    <w:p w14:paraId="1037573A" w14:textId="270C84EF" w:rsidR="00295847" w:rsidRPr="007F4A93" w:rsidRDefault="00A749CC" w:rsidP="007F4A93">
      <w:pPr>
        <w:pStyle w:val="ConsPlusNormal"/>
        <w:jc w:val="both"/>
        <w:rPr>
          <w:rFonts w:ascii="Times New Roman" w:hAnsi="Times New Roman" w:cs="Times New Roman"/>
          <w:color w:val="191919"/>
          <w:sz w:val="20"/>
          <w:szCs w:val="20"/>
        </w:rPr>
      </w:pPr>
      <w:r>
        <w:rPr>
          <w:rFonts w:ascii="Times New Roman" w:hAnsi="Times New Roman" w:cs="Times New Roman"/>
          <w:color w:val="191919"/>
          <w:sz w:val="20"/>
          <w:szCs w:val="20"/>
        </w:rPr>
        <w:t xml:space="preserve"> </w:t>
      </w:r>
      <w:r w:rsidR="00295847" w:rsidRPr="007F4A93">
        <w:rPr>
          <w:rFonts w:ascii="Times New Roman" w:hAnsi="Times New Roman" w:cs="Times New Roman"/>
          <w:color w:val="191919"/>
          <w:sz w:val="20"/>
          <w:szCs w:val="20"/>
        </w:rPr>
        <w:t>Адрес для доставки почтой __________________________________________</w:t>
      </w:r>
    </w:p>
    <w:p w14:paraId="361A126E" w14:textId="77777777" w:rsidR="00295847" w:rsidRPr="007F4A93" w:rsidRDefault="00295847" w:rsidP="007F4A93">
      <w:pPr>
        <w:pStyle w:val="ConsPlusNormal"/>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Анкета заявителя.</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01"/>
        <w:gridCol w:w="572"/>
      </w:tblGrid>
      <w:tr w:rsidR="00295847" w:rsidRPr="00A749CC" w14:paraId="23D78C6F" w14:textId="77777777" w:rsidTr="00A749CC">
        <w:trPr>
          <w:trHeight w:val="20"/>
        </w:trPr>
        <w:tc>
          <w:tcPr>
            <w:tcW w:w="10201" w:type="dxa"/>
            <w:tcBorders>
              <w:top w:val="single" w:sz="4" w:space="0" w:color="auto"/>
              <w:left w:val="single" w:sz="4" w:space="0" w:color="auto"/>
              <w:right w:val="single" w:sz="4" w:space="0" w:color="auto"/>
            </w:tcBorders>
          </w:tcPr>
          <w:p w14:paraId="2141CEF1" w14:textId="77777777" w:rsidR="00295847" w:rsidRPr="00A749CC" w:rsidRDefault="00295847" w:rsidP="00A749CC">
            <w:pPr>
              <w:spacing w:after="0" w:line="240" w:lineRule="auto"/>
              <w:jc w:val="both"/>
              <w:rPr>
                <w:rFonts w:ascii="Times New Roman" w:hAnsi="Times New Roman" w:cs="Times New Roman"/>
                <w:color w:val="191919"/>
                <w:sz w:val="18"/>
                <w:szCs w:val="18"/>
              </w:rPr>
            </w:pPr>
            <w:r w:rsidRPr="00A749CC">
              <w:rPr>
                <w:rFonts w:ascii="Times New Roman" w:hAnsi="Times New Roman" w:cs="Times New Roman"/>
                <w:color w:val="191919"/>
                <w:sz w:val="18"/>
                <w:szCs w:val="18"/>
              </w:rPr>
              <w:t>Ф.И.О. физического лица (либо его уполномоченного заявителя) /полное наименование юридического лица:</w:t>
            </w:r>
          </w:p>
        </w:tc>
        <w:tc>
          <w:tcPr>
            <w:tcW w:w="572" w:type="dxa"/>
            <w:tcBorders>
              <w:top w:val="single" w:sz="4" w:space="0" w:color="auto"/>
              <w:left w:val="single" w:sz="4" w:space="0" w:color="auto"/>
              <w:right w:val="single" w:sz="4" w:space="0" w:color="auto"/>
            </w:tcBorders>
          </w:tcPr>
          <w:p w14:paraId="74ACCA3D" w14:textId="77777777" w:rsidR="00295847" w:rsidRPr="00A749CC" w:rsidRDefault="00295847" w:rsidP="00A749CC">
            <w:pPr>
              <w:spacing w:after="0" w:line="240" w:lineRule="auto"/>
              <w:jc w:val="both"/>
              <w:rPr>
                <w:rFonts w:ascii="Times New Roman" w:hAnsi="Times New Roman" w:cs="Times New Roman"/>
                <w:color w:val="191919"/>
                <w:sz w:val="18"/>
                <w:szCs w:val="18"/>
              </w:rPr>
            </w:pPr>
          </w:p>
        </w:tc>
      </w:tr>
      <w:tr w:rsidR="00295847" w:rsidRPr="00A749CC" w14:paraId="1027E3D8" w14:textId="77777777" w:rsidTr="00A749CC">
        <w:trPr>
          <w:trHeight w:val="20"/>
        </w:trPr>
        <w:tc>
          <w:tcPr>
            <w:tcW w:w="10201" w:type="dxa"/>
            <w:tcBorders>
              <w:top w:val="single" w:sz="4" w:space="0" w:color="auto"/>
              <w:left w:val="single" w:sz="4" w:space="0" w:color="auto"/>
              <w:right w:val="single" w:sz="4" w:space="0" w:color="auto"/>
            </w:tcBorders>
          </w:tcPr>
          <w:p w14:paraId="1F3344FC" w14:textId="77777777" w:rsidR="00295847" w:rsidRPr="00A749CC" w:rsidRDefault="00295847" w:rsidP="00A749CC">
            <w:pPr>
              <w:spacing w:after="0" w:line="240" w:lineRule="auto"/>
              <w:jc w:val="both"/>
              <w:rPr>
                <w:rFonts w:ascii="Times New Roman" w:hAnsi="Times New Roman" w:cs="Times New Roman"/>
                <w:color w:val="191919"/>
                <w:sz w:val="18"/>
                <w:szCs w:val="18"/>
              </w:rPr>
            </w:pPr>
            <w:r w:rsidRPr="00A749CC">
              <w:rPr>
                <w:rFonts w:ascii="Times New Roman" w:hAnsi="Times New Roman" w:cs="Times New Roman"/>
                <w:color w:val="191919"/>
                <w:sz w:val="18"/>
                <w:szCs w:val="18"/>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572" w:type="dxa"/>
            <w:tcBorders>
              <w:top w:val="single" w:sz="4" w:space="0" w:color="auto"/>
              <w:left w:val="single" w:sz="4" w:space="0" w:color="auto"/>
              <w:right w:val="single" w:sz="4" w:space="0" w:color="auto"/>
            </w:tcBorders>
          </w:tcPr>
          <w:p w14:paraId="0CEA360A" w14:textId="77777777" w:rsidR="00295847" w:rsidRPr="00A749CC" w:rsidRDefault="00295847" w:rsidP="00A749CC">
            <w:pPr>
              <w:spacing w:after="0" w:line="240" w:lineRule="auto"/>
              <w:jc w:val="both"/>
              <w:rPr>
                <w:rFonts w:ascii="Times New Roman" w:hAnsi="Times New Roman" w:cs="Times New Roman"/>
                <w:color w:val="191919"/>
                <w:sz w:val="18"/>
                <w:szCs w:val="18"/>
              </w:rPr>
            </w:pPr>
          </w:p>
        </w:tc>
      </w:tr>
      <w:tr w:rsidR="00295847" w:rsidRPr="00A749CC" w14:paraId="24EC83D7" w14:textId="77777777" w:rsidTr="00A749CC">
        <w:trPr>
          <w:trHeight w:val="20"/>
        </w:trPr>
        <w:tc>
          <w:tcPr>
            <w:tcW w:w="10201" w:type="dxa"/>
            <w:tcBorders>
              <w:top w:val="single" w:sz="4" w:space="0" w:color="auto"/>
              <w:left w:val="single" w:sz="4" w:space="0" w:color="auto"/>
              <w:right w:val="single" w:sz="4" w:space="0" w:color="auto"/>
            </w:tcBorders>
          </w:tcPr>
          <w:p w14:paraId="655C9083" w14:textId="77777777" w:rsidR="00295847" w:rsidRPr="00A749CC" w:rsidRDefault="00295847" w:rsidP="00A749CC">
            <w:pPr>
              <w:spacing w:after="0" w:line="240" w:lineRule="auto"/>
              <w:jc w:val="both"/>
              <w:rPr>
                <w:rFonts w:ascii="Times New Roman" w:hAnsi="Times New Roman" w:cs="Times New Roman"/>
                <w:color w:val="191919"/>
                <w:sz w:val="18"/>
                <w:szCs w:val="18"/>
              </w:rPr>
            </w:pPr>
            <w:r w:rsidRPr="00A749CC">
              <w:rPr>
                <w:rFonts w:ascii="Times New Roman" w:hAnsi="Times New Roman" w:cs="Times New Roman"/>
                <w:color w:val="191919"/>
                <w:sz w:val="18"/>
                <w:szCs w:val="18"/>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572" w:type="dxa"/>
            <w:tcBorders>
              <w:top w:val="single" w:sz="4" w:space="0" w:color="auto"/>
              <w:left w:val="single" w:sz="4" w:space="0" w:color="auto"/>
              <w:right w:val="single" w:sz="4" w:space="0" w:color="auto"/>
            </w:tcBorders>
          </w:tcPr>
          <w:p w14:paraId="2B20D087" w14:textId="77777777" w:rsidR="00295847" w:rsidRPr="00A749CC" w:rsidRDefault="00295847" w:rsidP="00A749CC">
            <w:pPr>
              <w:spacing w:after="0" w:line="240" w:lineRule="auto"/>
              <w:jc w:val="both"/>
              <w:rPr>
                <w:rFonts w:ascii="Times New Roman" w:hAnsi="Times New Roman" w:cs="Times New Roman"/>
                <w:color w:val="191919"/>
                <w:sz w:val="18"/>
                <w:szCs w:val="18"/>
              </w:rPr>
            </w:pPr>
          </w:p>
        </w:tc>
      </w:tr>
      <w:tr w:rsidR="00295847" w:rsidRPr="00A749CC" w14:paraId="3F6CDA98" w14:textId="77777777" w:rsidTr="00A749CC">
        <w:trPr>
          <w:trHeight w:val="20"/>
        </w:trPr>
        <w:tc>
          <w:tcPr>
            <w:tcW w:w="10201" w:type="dxa"/>
            <w:tcBorders>
              <w:top w:val="single" w:sz="4" w:space="0" w:color="auto"/>
              <w:left w:val="single" w:sz="4" w:space="0" w:color="auto"/>
              <w:right w:val="single" w:sz="4" w:space="0" w:color="auto"/>
            </w:tcBorders>
          </w:tcPr>
          <w:p w14:paraId="208A9CCF" w14:textId="77777777" w:rsidR="00295847" w:rsidRPr="00A749CC" w:rsidRDefault="00295847" w:rsidP="00A749CC">
            <w:pPr>
              <w:spacing w:after="0" w:line="240" w:lineRule="auto"/>
              <w:jc w:val="both"/>
              <w:rPr>
                <w:rFonts w:ascii="Times New Roman" w:hAnsi="Times New Roman" w:cs="Times New Roman"/>
                <w:color w:val="191919"/>
                <w:sz w:val="18"/>
                <w:szCs w:val="18"/>
              </w:rPr>
            </w:pPr>
            <w:r w:rsidRPr="00A749CC">
              <w:rPr>
                <w:rFonts w:ascii="Times New Roman" w:hAnsi="Times New Roman" w:cs="Times New Roman"/>
                <w:color w:val="191919"/>
                <w:sz w:val="18"/>
                <w:szCs w:val="18"/>
              </w:rPr>
              <w:t>Ф.И.О. уполномоченного представителя, реквизиты документов, удостоверяющих личность (наименование, серия, номер, кем и когда выдан):</w:t>
            </w:r>
          </w:p>
        </w:tc>
        <w:tc>
          <w:tcPr>
            <w:tcW w:w="572" w:type="dxa"/>
            <w:tcBorders>
              <w:top w:val="single" w:sz="4" w:space="0" w:color="auto"/>
              <w:left w:val="single" w:sz="4" w:space="0" w:color="auto"/>
              <w:right w:val="single" w:sz="4" w:space="0" w:color="auto"/>
            </w:tcBorders>
          </w:tcPr>
          <w:p w14:paraId="00AE728A" w14:textId="77777777" w:rsidR="00295847" w:rsidRPr="00A749CC" w:rsidRDefault="00295847" w:rsidP="00A749CC">
            <w:pPr>
              <w:spacing w:after="0" w:line="240" w:lineRule="auto"/>
              <w:jc w:val="both"/>
              <w:rPr>
                <w:rFonts w:ascii="Times New Roman" w:hAnsi="Times New Roman" w:cs="Times New Roman"/>
                <w:color w:val="191919"/>
                <w:sz w:val="18"/>
                <w:szCs w:val="18"/>
              </w:rPr>
            </w:pPr>
          </w:p>
        </w:tc>
      </w:tr>
      <w:tr w:rsidR="00295847" w:rsidRPr="00A749CC" w14:paraId="49498A6A" w14:textId="77777777" w:rsidTr="00A749CC">
        <w:trPr>
          <w:trHeight w:val="20"/>
        </w:trPr>
        <w:tc>
          <w:tcPr>
            <w:tcW w:w="10201" w:type="dxa"/>
            <w:tcBorders>
              <w:top w:val="single" w:sz="4" w:space="0" w:color="auto"/>
              <w:left w:val="single" w:sz="4" w:space="0" w:color="auto"/>
              <w:right w:val="single" w:sz="4" w:space="0" w:color="auto"/>
            </w:tcBorders>
          </w:tcPr>
          <w:p w14:paraId="4E0AD77B" w14:textId="77777777" w:rsidR="00295847" w:rsidRPr="00A749CC" w:rsidRDefault="00295847" w:rsidP="00A749CC">
            <w:pPr>
              <w:spacing w:after="0" w:line="240" w:lineRule="auto"/>
              <w:jc w:val="both"/>
              <w:rPr>
                <w:rFonts w:ascii="Times New Roman" w:hAnsi="Times New Roman" w:cs="Times New Roman"/>
                <w:color w:val="191919"/>
                <w:sz w:val="18"/>
                <w:szCs w:val="18"/>
              </w:rPr>
            </w:pPr>
            <w:r w:rsidRPr="00A749CC">
              <w:rPr>
                <w:rFonts w:ascii="Times New Roman" w:hAnsi="Times New Roman" w:cs="Times New Roman"/>
                <w:color w:val="191919"/>
                <w:sz w:val="18"/>
                <w:szCs w:val="18"/>
              </w:rPr>
              <w:t>Документ, подтверждающий полномочия уполномоченного представителя (наименование, номер и дата):</w:t>
            </w:r>
          </w:p>
        </w:tc>
        <w:tc>
          <w:tcPr>
            <w:tcW w:w="572" w:type="dxa"/>
            <w:tcBorders>
              <w:top w:val="single" w:sz="4" w:space="0" w:color="auto"/>
              <w:left w:val="single" w:sz="4" w:space="0" w:color="auto"/>
              <w:right w:val="single" w:sz="4" w:space="0" w:color="auto"/>
            </w:tcBorders>
          </w:tcPr>
          <w:p w14:paraId="10F95BF5" w14:textId="77777777" w:rsidR="00295847" w:rsidRPr="00A749CC" w:rsidRDefault="00295847" w:rsidP="00A749CC">
            <w:pPr>
              <w:spacing w:after="0" w:line="240" w:lineRule="auto"/>
              <w:jc w:val="both"/>
              <w:rPr>
                <w:rFonts w:ascii="Times New Roman" w:hAnsi="Times New Roman" w:cs="Times New Roman"/>
                <w:color w:val="191919"/>
                <w:sz w:val="18"/>
                <w:szCs w:val="18"/>
              </w:rPr>
            </w:pPr>
          </w:p>
        </w:tc>
      </w:tr>
      <w:tr w:rsidR="00295847" w:rsidRPr="00A749CC" w14:paraId="032338BE" w14:textId="77777777" w:rsidTr="00A749CC">
        <w:trPr>
          <w:trHeight w:val="20"/>
        </w:trPr>
        <w:tc>
          <w:tcPr>
            <w:tcW w:w="10773" w:type="dxa"/>
            <w:gridSpan w:val="2"/>
            <w:tcBorders>
              <w:top w:val="single" w:sz="4" w:space="0" w:color="auto"/>
              <w:left w:val="single" w:sz="4" w:space="0" w:color="auto"/>
              <w:bottom w:val="single" w:sz="4" w:space="0" w:color="auto"/>
              <w:right w:val="single" w:sz="4" w:space="0" w:color="auto"/>
            </w:tcBorders>
          </w:tcPr>
          <w:p w14:paraId="254FD821" w14:textId="77777777" w:rsidR="00295847" w:rsidRPr="00A749CC" w:rsidRDefault="00295847" w:rsidP="00A749CC">
            <w:pPr>
              <w:spacing w:after="0" w:line="240" w:lineRule="auto"/>
              <w:jc w:val="both"/>
              <w:rPr>
                <w:rFonts w:ascii="Times New Roman" w:hAnsi="Times New Roman" w:cs="Times New Roman"/>
                <w:color w:val="191919"/>
                <w:sz w:val="18"/>
                <w:szCs w:val="18"/>
              </w:rPr>
            </w:pPr>
            <w:r w:rsidRPr="00A749CC">
              <w:rPr>
                <w:rFonts w:ascii="Times New Roman" w:hAnsi="Times New Roman" w:cs="Times New Roman"/>
                <w:color w:val="191919"/>
                <w:sz w:val="18"/>
                <w:szCs w:val="18"/>
              </w:rPr>
              <w:t>Контактный телефон:</w:t>
            </w:r>
          </w:p>
        </w:tc>
      </w:tr>
      <w:tr w:rsidR="00295847" w:rsidRPr="007F4A93" w14:paraId="69957775" w14:textId="77777777" w:rsidTr="00A749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7"/>
        </w:trPr>
        <w:tc>
          <w:tcPr>
            <w:tcW w:w="10773" w:type="dxa"/>
            <w:gridSpan w:val="2"/>
            <w:tcBorders>
              <w:top w:val="nil"/>
              <w:left w:val="nil"/>
              <w:bottom w:val="single" w:sz="4" w:space="0" w:color="auto"/>
              <w:right w:val="nil"/>
            </w:tcBorders>
            <w:vAlign w:val="bottom"/>
          </w:tcPr>
          <w:p w14:paraId="1B09FF57" w14:textId="232FE832" w:rsidR="00295847" w:rsidRPr="007F4A93" w:rsidRDefault="00295847" w:rsidP="007F4A93">
            <w:pPr>
              <w:pStyle w:val="ConsPlusNormal"/>
              <w:jc w:val="both"/>
              <w:rPr>
                <w:rFonts w:ascii="Times New Roman" w:hAnsi="Times New Roman" w:cs="Times New Roman"/>
                <w:color w:val="191919"/>
                <w:sz w:val="20"/>
                <w:szCs w:val="20"/>
              </w:rPr>
            </w:pPr>
            <w:r w:rsidRPr="007F4A93">
              <w:rPr>
                <w:rFonts w:ascii="Times New Roman" w:hAnsi="Times New Roman" w:cs="Times New Roman"/>
                <w:i/>
                <w:color w:val="191919"/>
                <w:sz w:val="20"/>
                <w:szCs w:val="20"/>
              </w:rPr>
              <w:t>Приложение:</w:t>
            </w:r>
            <w:r w:rsidR="00A749CC">
              <w:rPr>
                <w:rFonts w:ascii="Times New Roman" w:hAnsi="Times New Roman" w:cs="Times New Roman"/>
                <w:color w:val="191919"/>
                <w:sz w:val="20"/>
                <w:szCs w:val="20"/>
              </w:rPr>
              <w:t xml:space="preserve"> </w:t>
            </w:r>
            <w:r w:rsidRPr="007F4A93">
              <w:rPr>
                <w:rFonts w:ascii="Times New Roman" w:hAnsi="Times New Roman" w:cs="Times New Roman"/>
                <w:color w:val="191919"/>
                <w:sz w:val="20"/>
                <w:szCs w:val="20"/>
              </w:rPr>
              <w:t>1. Копия документа, удостоверяющего личность (для физических лиц).</w:t>
            </w:r>
            <w:r w:rsidR="00A749CC">
              <w:rPr>
                <w:rFonts w:ascii="Times New Roman" w:hAnsi="Times New Roman" w:cs="Times New Roman"/>
                <w:color w:val="191919"/>
                <w:sz w:val="20"/>
                <w:szCs w:val="20"/>
              </w:rPr>
              <w:t xml:space="preserve"> </w:t>
            </w:r>
            <w:r w:rsidRPr="007F4A93">
              <w:rPr>
                <w:rFonts w:ascii="Times New Roman" w:hAnsi="Times New Roman" w:cs="Times New Roman"/>
                <w:color w:val="191919"/>
                <w:sz w:val="20"/>
                <w:szCs w:val="20"/>
              </w:rPr>
              <w:t>2. Копия свидетельства о государственной регистрации юридического лица.</w:t>
            </w:r>
            <w:r w:rsidR="00A749CC">
              <w:rPr>
                <w:rFonts w:ascii="Times New Roman" w:hAnsi="Times New Roman" w:cs="Times New Roman"/>
                <w:color w:val="191919"/>
                <w:sz w:val="20"/>
                <w:szCs w:val="20"/>
              </w:rPr>
              <w:t xml:space="preserve"> </w:t>
            </w:r>
            <w:r w:rsidRPr="007F4A93">
              <w:rPr>
                <w:rFonts w:ascii="Times New Roman" w:hAnsi="Times New Roman" w:cs="Times New Roman"/>
                <w:color w:val="191919"/>
                <w:sz w:val="20"/>
                <w:szCs w:val="20"/>
              </w:rPr>
              <w:t>3.Копии документов, подтверждающих полномочия представителя  физического или юридического лица и документов, удостоверяющих личность.</w:t>
            </w:r>
          </w:p>
        </w:tc>
      </w:tr>
      <w:tr w:rsidR="00295847" w:rsidRPr="007F4A93" w14:paraId="02888C41" w14:textId="77777777" w:rsidTr="00A749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1"/>
        </w:trPr>
        <w:tc>
          <w:tcPr>
            <w:tcW w:w="10773" w:type="dxa"/>
            <w:gridSpan w:val="2"/>
            <w:tcBorders>
              <w:top w:val="nil"/>
              <w:left w:val="nil"/>
              <w:bottom w:val="nil"/>
              <w:right w:val="nil"/>
            </w:tcBorders>
          </w:tcPr>
          <w:p w14:paraId="2614AEF4" w14:textId="77777777" w:rsidR="00295847" w:rsidRPr="007F4A93" w:rsidRDefault="00295847" w:rsidP="007F4A93">
            <w:pPr>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 xml:space="preserve">Ф.И.О. физического лица/ должность, полное наименование юридического лица, Ф.И.О. руководителя) </w:t>
            </w:r>
          </w:p>
        </w:tc>
      </w:tr>
    </w:tbl>
    <w:p w14:paraId="3CE34692" w14:textId="77777777" w:rsidR="00295847" w:rsidRPr="007F4A93" w:rsidRDefault="00295847" w:rsidP="007F4A93">
      <w:pPr>
        <w:pStyle w:val="ae"/>
        <w:spacing w:after="0"/>
        <w:jc w:val="both"/>
        <w:rPr>
          <w:sz w:val="20"/>
          <w:szCs w:val="20"/>
        </w:rPr>
      </w:pPr>
    </w:p>
    <w:p w14:paraId="2CEB6437" w14:textId="53533A0E" w:rsidR="00295847" w:rsidRPr="00A749CC" w:rsidRDefault="00295847" w:rsidP="00A749CC">
      <w:pPr>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Приложение № 11</w:t>
      </w:r>
      <w:r w:rsidR="00A749CC">
        <w:rPr>
          <w:rFonts w:ascii="Times New Roman" w:hAnsi="Times New Roman" w:cs="Times New Roman"/>
          <w:color w:val="191919"/>
          <w:sz w:val="20"/>
          <w:szCs w:val="20"/>
        </w:rPr>
        <w:t xml:space="preserve"> </w:t>
      </w:r>
      <w:r w:rsidRPr="007F4A93">
        <w:rPr>
          <w:rFonts w:ascii="Times New Roman" w:hAnsi="Times New Roman" w:cs="Times New Roman"/>
          <w:color w:val="191919"/>
          <w:sz w:val="20"/>
          <w:szCs w:val="20"/>
        </w:rPr>
        <w:t>к административному регламенту предоставления муниципальной услуги</w:t>
      </w:r>
      <w:r w:rsidR="00A749CC">
        <w:rPr>
          <w:rFonts w:ascii="Times New Roman" w:hAnsi="Times New Roman" w:cs="Times New Roman"/>
          <w:color w:val="191919"/>
          <w:sz w:val="20"/>
          <w:szCs w:val="20"/>
        </w:rPr>
        <w:t xml:space="preserve"> </w:t>
      </w:r>
      <w:r w:rsidRPr="007F4A93">
        <w:rPr>
          <w:rFonts w:ascii="Times New Roman" w:eastAsia="Calibri" w:hAnsi="Times New Roman" w:cs="Times New Roman"/>
          <w:b/>
          <w:bCs/>
          <w:sz w:val="20"/>
          <w:szCs w:val="20"/>
        </w:rPr>
        <w:t>УВЕДОМЛЕНИЕ</w:t>
      </w:r>
      <w:r w:rsidR="00A749CC">
        <w:rPr>
          <w:rFonts w:ascii="Times New Roman" w:hAnsi="Times New Roman" w:cs="Times New Roman"/>
          <w:color w:val="191919"/>
          <w:sz w:val="20"/>
          <w:szCs w:val="20"/>
        </w:rPr>
        <w:t xml:space="preserve"> </w:t>
      </w:r>
      <w:r w:rsidRPr="007F4A93">
        <w:rPr>
          <w:rFonts w:ascii="Times New Roman" w:eastAsia="Calibri" w:hAnsi="Times New Roman" w:cs="Times New Roman"/>
          <w:b/>
          <w:bCs/>
          <w:sz w:val="20"/>
          <w:szCs w:val="20"/>
        </w:rPr>
        <w:t>об отказе о выдаче дубликата результата предоставления</w:t>
      </w:r>
      <w:r w:rsidR="001F2709">
        <w:rPr>
          <w:rFonts w:ascii="Times New Roman" w:eastAsia="Calibri" w:hAnsi="Times New Roman" w:cs="Times New Roman"/>
          <w:b/>
          <w:bCs/>
          <w:sz w:val="20"/>
          <w:szCs w:val="20"/>
        </w:rPr>
        <w:t xml:space="preserve"> </w:t>
      </w:r>
      <w:r w:rsidRPr="007F4A93">
        <w:rPr>
          <w:rFonts w:ascii="Times New Roman" w:eastAsia="Calibri" w:hAnsi="Times New Roman" w:cs="Times New Roman"/>
          <w:b/>
          <w:bCs/>
          <w:sz w:val="20"/>
          <w:szCs w:val="20"/>
        </w:rPr>
        <w:t xml:space="preserve">муниципальной услуги </w:t>
      </w:r>
      <w:r w:rsidRPr="007F4A93">
        <w:rPr>
          <w:rFonts w:ascii="Times New Roman" w:eastAsia="Calibri" w:hAnsi="Times New Roman" w:cs="Times New Roman"/>
          <w:bCs/>
          <w:sz w:val="20"/>
          <w:szCs w:val="20"/>
        </w:rPr>
        <w:t>(выписку/справку/уведомление)</w:t>
      </w:r>
      <w:r w:rsidR="00A749CC">
        <w:rPr>
          <w:rFonts w:ascii="Times New Roman" w:hAnsi="Times New Roman" w:cs="Times New Roman"/>
          <w:color w:val="191919"/>
          <w:sz w:val="20"/>
          <w:szCs w:val="20"/>
        </w:rPr>
        <w:t xml:space="preserve"> </w:t>
      </w:r>
    </w:p>
    <w:p w14:paraId="3D668324" w14:textId="523B5C2B" w:rsidR="00295847" w:rsidRPr="007F4A93" w:rsidRDefault="00295847" w:rsidP="007F4A93">
      <w:pPr>
        <w:adjustRightInd w:val="0"/>
        <w:spacing w:after="0" w:line="240" w:lineRule="auto"/>
        <w:jc w:val="both"/>
        <w:rPr>
          <w:rFonts w:ascii="Times New Roman" w:eastAsia="Calibri" w:hAnsi="Times New Roman" w:cs="Times New Roman"/>
          <w:sz w:val="20"/>
          <w:szCs w:val="20"/>
        </w:rPr>
      </w:pPr>
      <w:r w:rsidRPr="007F4A93">
        <w:rPr>
          <w:rFonts w:ascii="Times New Roman" w:eastAsia="Calibri" w:hAnsi="Times New Roman" w:cs="Times New Roman"/>
          <w:sz w:val="20"/>
          <w:szCs w:val="20"/>
        </w:rPr>
        <w:t>"__" __________ 20___ г.</w:t>
      </w:r>
    </w:p>
    <w:p w14:paraId="20C1DBD7" w14:textId="77777777" w:rsidR="00295847" w:rsidRPr="007F4A93" w:rsidRDefault="00295847" w:rsidP="007F4A93">
      <w:pPr>
        <w:adjustRightInd w:val="0"/>
        <w:spacing w:after="0" w:line="240" w:lineRule="auto"/>
        <w:jc w:val="both"/>
        <w:rPr>
          <w:rFonts w:ascii="Times New Roman" w:eastAsia="Calibri" w:hAnsi="Times New Roman" w:cs="Times New Roman"/>
          <w:sz w:val="20"/>
          <w:szCs w:val="20"/>
        </w:rPr>
      </w:pPr>
      <w:r w:rsidRPr="007F4A93">
        <w:rPr>
          <w:rFonts w:ascii="Times New Roman" w:eastAsia="Calibri" w:hAnsi="Times New Roman" w:cs="Times New Roman"/>
          <w:sz w:val="20"/>
          <w:szCs w:val="20"/>
        </w:rPr>
        <w:t>_____________________________________________________________________________</w:t>
      </w:r>
    </w:p>
    <w:p w14:paraId="4253C135" w14:textId="54451396" w:rsidR="00295847" w:rsidRPr="007F4A93" w:rsidRDefault="00A749CC" w:rsidP="007F4A93">
      <w:pPr>
        <w:adjustRightInd w:val="0"/>
        <w:spacing w:after="0" w:line="240" w:lineRule="auto"/>
        <w:jc w:val="both"/>
        <w:rPr>
          <w:rFonts w:ascii="Times New Roman" w:eastAsia="Calibri" w:hAnsi="Times New Roman" w:cs="Times New Roman"/>
          <w:bCs/>
          <w:sz w:val="20"/>
          <w:szCs w:val="20"/>
        </w:rPr>
      </w:pPr>
      <w:r w:rsidRPr="007F4A93">
        <w:rPr>
          <w:rFonts w:ascii="Times New Roman" w:eastAsia="Calibri" w:hAnsi="Times New Roman" w:cs="Times New Roman"/>
          <w:sz w:val="20"/>
          <w:szCs w:val="20"/>
        </w:rPr>
        <w:t xml:space="preserve"> </w:t>
      </w:r>
      <w:r w:rsidR="00295847" w:rsidRPr="007F4A93">
        <w:rPr>
          <w:rFonts w:ascii="Times New Roman" w:eastAsia="Calibri" w:hAnsi="Times New Roman" w:cs="Times New Roman"/>
          <w:sz w:val="20"/>
          <w:szCs w:val="20"/>
        </w:rPr>
        <w:t>(наименование уполномоченного органа на выдачу результата предоставления муниципальной услуги)</w:t>
      </w:r>
      <w:r>
        <w:rPr>
          <w:rFonts w:ascii="Times New Roman" w:eastAsia="Calibri" w:hAnsi="Times New Roman" w:cs="Times New Roman"/>
          <w:bCs/>
          <w:sz w:val="20"/>
          <w:szCs w:val="20"/>
        </w:rPr>
        <w:t xml:space="preserve"> </w:t>
      </w:r>
      <w:r w:rsidR="00295847" w:rsidRPr="007F4A93">
        <w:rPr>
          <w:rFonts w:ascii="Times New Roman" w:eastAsia="Calibri" w:hAnsi="Times New Roman" w:cs="Times New Roman"/>
          <w:sz w:val="20"/>
          <w:szCs w:val="20"/>
        </w:rPr>
        <w:t xml:space="preserve">по результатам рассмотрения заявления о выдаче дубликата </w:t>
      </w:r>
      <w:r w:rsidR="00295847" w:rsidRPr="007F4A93">
        <w:rPr>
          <w:rFonts w:ascii="Times New Roman" w:eastAsia="Calibri" w:hAnsi="Times New Roman" w:cs="Times New Roman"/>
          <w:bCs/>
          <w:sz w:val="20"/>
          <w:szCs w:val="20"/>
        </w:rPr>
        <w:t xml:space="preserve">результата предоставления муниципальной услуги (выписка/справка/уведомление) </w:t>
      </w:r>
      <w:r w:rsidR="00295847" w:rsidRPr="007F4A93">
        <w:rPr>
          <w:rFonts w:ascii="Times New Roman" w:eastAsia="Calibri" w:hAnsi="Times New Roman" w:cs="Times New Roman"/>
          <w:sz w:val="20"/>
          <w:szCs w:val="20"/>
        </w:rPr>
        <w:t xml:space="preserve">от ______________ № ___ принято решение об отказе в выдаче дубликата </w:t>
      </w:r>
      <w:r w:rsidR="00295847" w:rsidRPr="007F4A93">
        <w:rPr>
          <w:rFonts w:ascii="Times New Roman" w:eastAsia="Calibri" w:hAnsi="Times New Roman" w:cs="Times New Roman"/>
          <w:bCs/>
          <w:sz w:val="20"/>
          <w:szCs w:val="20"/>
        </w:rPr>
        <w:t>результата предоставления муниципальной услуги (выписка/справка/уведомление)</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4895"/>
        <w:gridCol w:w="3572"/>
      </w:tblGrid>
      <w:tr w:rsidR="00295847" w:rsidRPr="007F4A93" w14:paraId="1D309B9C" w14:textId="77777777" w:rsidTr="00A749CC">
        <w:tc>
          <w:tcPr>
            <w:tcW w:w="2301" w:type="dxa"/>
            <w:shd w:val="clear" w:color="auto" w:fill="auto"/>
          </w:tcPr>
          <w:p w14:paraId="2227F6B5" w14:textId="77777777" w:rsidR="00295847" w:rsidRPr="007F4A93" w:rsidRDefault="00295847" w:rsidP="007F4A93">
            <w:pPr>
              <w:adjustRightInd w:val="0"/>
              <w:spacing w:after="0" w:line="240" w:lineRule="auto"/>
              <w:jc w:val="both"/>
              <w:rPr>
                <w:rFonts w:ascii="Times New Roman" w:hAnsi="Times New Roman" w:cs="Times New Roman"/>
                <w:b/>
                <w:color w:val="191919"/>
                <w:sz w:val="20"/>
                <w:szCs w:val="20"/>
              </w:rPr>
            </w:pPr>
            <w:r w:rsidRPr="007F4A93">
              <w:rPr>
                <w:rFonts w:ascii="Times New Roman" w:eastAsia="Calibri" w:hAnsi="Times New Roman" w:cs="Times New Roman"/>
                <w:sz w:val="20"/>
                <w:szCs w:val="20"/>
              </w:rPr>
              <w:t>№ пункта Административного регламента</w:t>
            </w:r>
          </w:p>
        </w:tc>
        <w:tc>
          <w:tcPr>
            <w:tcW w:w="4895" w:type="dxa"/>
            <w:shd w:val="clear" w:color="auto" w:fill="auto"/>
          </w:tcPr>
          <w:p w14:paraId="7230392B" w14:textId="77777777" w:rsidR="00295847" w:rsidRPr="007F4A93" w:rsidRDefault="00295847" w:rsidP="007F4A93">
            <w:pPr>
              <w:adjustRightInd w:val="0"/>
              <w:spacing w:after="0" w:line="240" w:lineRule="auto"/>
              <w:jc w:val="both"/>
              <w:rPr>
                <w:rFonts w:ascii="Times New Roman" w:hAnsi="Times New Roman" w:cs="Times New Roman"/>
                <w:b/>
                <w:color w:val="191919"/>
                <w:sz w:val="20"/>
                <w:szCs w:val="20"/>
              </w:rPr>
            </w:pPr>
            <w:r w:rsidRPr="007F4A93">
              <w:rPr>
                <w:rFonts w:ascii="Times New Roman" w:eastAsia="Calibri" w:hAnsi="Times New Roman" w:cs="Times New Roman"/>
                <w:sz w:val="20"/>
                <w:szCs w:val="20"/>
              </w:rPr>
              <w:t>Наименование основания для отказа в выдаче дубликата результата предоставления муниципальной услуги (</w:t>
            </w:r>
            <w:r w:rsidRPr="007F4A93">
              <w:rPr>
                <w:rFonts w:ascii="Times New Roman" w:eastAsia="Calibri" w:hAnsi="Times New Roman" w:cs="Times New Roman"/>
                <w:bCs/>
                <w:sz w:val="20"/>
                <w:szCs w:val="20"/>
              </w:rPr>
              <w:t>выписка/справка/уведомление</w:t>
            </w:r>
            <w:r w:rsidRPr="007F4A93">
              <w:rPr>
                <w:rFonts w:ascii="Times New Roman" w:eastAsia="Calibri" w:hAnsi="Times New Roman" w:cs="Times New Roman"/>
                <w:sz w:val="20"/>
                <w:szCs w:val="20"/>
              </w:rPr>
              <w:t>) в соответствии с Административным регламентом</w:t>
            </w:r>
          </w:p>
        </w:tc>
        <w:tc>
          <w:tcPr>
            <w:tcW w:w="3572" w:type="dxa"/>
            <w:shd w:val="clear" w:color="auto" w:fill="auto"/>
          </w:tcPr>
          <w:p w14:paraId="3F0E2866" w14:textId="77777777" w:rsidR="00295847" w:rsidRPr="007F4A93" w:rsidRDefault="00295847" w:rsidP="007F4A93">
            <w:pPr>
              <w:adjustRightInd w:val="0"/>
              <w:spacing w:after="0" w:line="240" w:lineRule="auto"/>
              <w:jc w:val="both"/>
              <w:rPr>
                <w:rFonts w:ascii="Times New Roman" w:hAnsi="Times New Roman" w:cs="Times New Roman"/>
                <w:b/>
                <w:color w:val="191919"/>
                <w:sz w:val="20"/>
                <w:szCs w:val="20"/>
              </w:rPr>
            </w:pPr>
            <w:r w:rsidRPr="007F4A93">
              <w:rPr>
                <w:rFonts w:ascii="Times New Roman" w:eastAsia="Calibri" w:hAnsi="Times New Roman" w:cs="Times New Roman"/>
                <w:sz w:val="20"/>
                <w:szCs w:val="20"/>
              </w:rPr>
              <w:t>Разъяснение причин отказа в выдаче дубликата</w:t>
            </w:r>
          </w:p>
        </w:tc>
      </w:tr>
      <w:tr w:rsidR="00295847" w:rsidRPr="007F4A93" w14:paraId="08C93741" w14:textId="77777777" w:rsidTr="00A749CC">
        <w:tc>
          <w:tcPr>
            <w:tcW w:w="2301" w:type="dxa"/>
            <w:shd w:val="clear" w:color="auto" w:fill="auto"/>
          </w:tcPr>
          <w:p w14:paraId="6CCE7F3E" w14:textId="77777777" w:rsidR="00295847" w:rsidRPr="007F4A93" w:rsidRDefault="00295847" w:rsidP="007F4A93">
            <w:pPr>
              <w:adjustRightInd w:val="0"/>
              <w:spacing w:after="0" w:line="240" w:lineRule="auto"/>
              <w:jc w:val="both"/>
              <w:rPr>
                <w:rFonts w:ascii="Times New Roman" w:hAnsi="Times New Roman" w:cs="Times New Roman"/>
                <w:b/>
                <w:color w:val="191919"/>
                <w:sz w:val="20"/>
                <w:szCs w:val="20"/>
              </w:rPr>
            </w:pPr>
          </w:p>
        </w:tc>
        <w:tc>
          <w:tcPr>
            <w:tcW w:w="4895" w:type="dxa"/>
            <w:shd w:val="clear" w:color="auto" w:fill="auto"/>
          </w:tcPr>
          <w:p w14:paraId="48F469FB" w14:textId="77777777" w:rsidR="00295847" w:rsidRPr="007F4A93" w:rsidRDefault="00295847" w:rsidP="007F4A93">
            <w:pPr>
              <w:adjustRightInd w:val="0"/>
              <w:spacing w:after="0" w:line="240" w:lineRule="auto"/>
              <w:jc w:val="both"/>
              <w:rPr>
                <w:rFonts w:ascii="Times New Roman" w:hAnsi="Times New Roman" w:cs="Times New Roman"/>
                <w:b/>
                <w:color w:val="191919"/>
                <w:sz w:val="20"/>
                <w:szCs w:val="20"/>
              </w:rPr>
            </w:pPr>
          </w:p>
        </w:tc>
        <w:tc>
          <w:tcPr>
            <w:tcW w:w="3572" w:type="dxa"/>
            <w:shd w:val="clear" w:color="auto" w:fill="auto"/>
          </w:tcPr>
          <w:p w14:paraId="639290C8" w14:textId="77777777" w:rsidR="00295847" w:rsidRPr="007F4A93" w:rsidRDefault="00295847" w:rsidP="007F4A93">
            <w:pPr>
              <w:adjustRightInd w:val="0"/>
              <w:spacing w:after="0" w:line="240" w:lineRule="auto"/>
              <w:jc w:val="both"/>
              <w:rPr>
                <w:rFonts w:ascii="Times New Roman" w:hAnsi="Times New Roman" w:cs="Times New Roman"/>
                <w:b/>
                <w:color w:val="191919"/>
                <w:sz w:val="20"/>
                <w:szCs w:val="20"/>
              </w:rPr>
            </w:pPr>
          </w:p>
        </w:tc>
      </w:tr>
    </w:tbl>
    <w:p w14:paraId="6550444B" w14:textId="3AE709B9" w:rsidR="00295847" w:rsidRPr="007F4A93" w:rsidRDefault="00295847" w:rsidP="007F4A93">
      <w:pPr>
        <w:adjustRightInd w:val="0"/>
        <w:spacing w:after="0" w:line="240" w:lineRule="auto"/>
        <w:jc w:val="both"/>
        <w:rPr>
          <w:rFonts w:ascii="Times New Roman" w:eastAsia="Calibri" w:hAnsi="Times New Roman" w:cs="Times New Roman"/>
          <w:sz w:val="20"/>
          <w:szCs w:val="20"/>
        </w:rPr>
      </w:pPr>
      <w:r w:rsidRPr="007F4A93">
        <w:rPr>
          <w:rFonts w:ascii="Times New Roman" w:eastAsia="Calibri" w:hAnsi="Times New Roman" w:cs="Times New Roman"/>
          <w:sz w:val="20"/>
          <w:szCs w:val="20"/>
        </w:rPr>
        <w:t>Вы вправе повторно обратиться с заявлением о выдаче дубликата результата предоставления муниципальной услуги</w:t>
      </w:r>
      <w:r w:rsidR="00A749CC">
        <w:rPr>
          <w:rFonts w:ascii="Times New Roman" w:eastAsia="Calibri" w:hAnsi="Times New Roman" w:cs="Times New Roman"/>
          <w:sz w:val="20"/>
          <w:szCs w:val="20"/>
        </w:rPr>
        <w:t xml:space="preserve"> </w:t>
      </w:r>
      <w:r w:rsidRPr="007F4A93">
        <w:rPr>
          <w:rFonts w:ascii="Times New Roman" w:eastAsia="Calibri" w:hAnsi="Times New Roman" w:cs="Times New Roman"/>
          <w:sz w:val="20"/>
          <w:szCs w:val="20"/>
        </w:rPr>
        <w:t>(</w:t>
      </w:r>
      <w:r w:rsidRPr="007F4A93">
        <w:rPr>
          <w:rFonts w:ascii="Times New Roman" w:eastAsia="Calibri" w:hAnsi="Times New Roman" w:cs="Times New Roman"/>
          <w:bCs/>
          <w:sz w:val="20"/>
          <w:szCs w:val="20"/>
        </w:rPr>
        <w:t>выписка/справка/уведомление</w:t>
      </w:r>
      <w:r w:rsidRPr="007F4A93">
        <w:rPr>
          <w:rFonts w:ascii="Times New Roman" w:eastAsia="Calibri" w:hAnsi="Times New Roman" w:cs="Times New Roman"/>
          <w:sz w:val="20"/>
          <w:szCs w:val="20"/>
        </w:rPr>
        <w:t>) после устранения указанных нарушений.</w:t>
      </w:r>
      <w:r w:rsidR="001F2709">
        <w:rPr>
          <w:rFonts w:ascii="Times New Roman" w:eastAsia="Calibri" w:hAnsi="Times New Roman" w:cs="Times New Roman"/>
          <w:sz w:val="20"/>
          <w:szCs w:val="20"/>
        </w:rPr>
        <w:t xml:space="preserve"> </w:t>
      </w:r>
      <w:r w:rsidRPr="007F4A93">
        <w:rPr>
          <w:rFonts w:ascii="Times New Roman" w:eastAsia="Calibri" w:hAnsi="Times New Roman" w:cs="Times New Roman"/>
          <w:sz w:val="20"/>
          <w:szCs w:val="20"/>
        </w:rPr>
        <w:t>Данный отказ может быть обжалован в досудебном порядке путем направления жалобы в __________________________________________________,</w:t>
      </w:r>
      <w:r w:rsidR="00A749CC">
        <w:rPr>
          <w:rFonts w:ascii="Times New Roman" w:eastAsia="Calibri" w:hAnsi="Times New Roman" w:cs="Times New Roman"/>
          <w:sz w:val="20"/>
          <w:szCs w:val="20"/>
        </w:rPr>
        <w:t xml:space="preserve"> </w:t>
      </w:r>
      <w:r w:rsidRPr="007F4A93">
        <w:rPr>
          <w:rFonts w:ascii="Times New Roman" w:eastAsia="Calibri" w:hAnsi="Times New Roman" w:cs="Times New Roman"/>
          <w:sz w:val="20"/>
          <w:szCs w:val="20"/>
        </w:rPr>
        <w:t>а также в судебном порядке.</w:t>
      </w:r>
      <w:r w:rsidR="00A749CC">
        <w:rPr>
          <w:rFonts w:ascii="Times New Roman" w:eastAsia="Calibri" w:hAnsi="Times New Roman" w:cs="Times New Roman"/>
          <w:sz w:val="20"/>
          <w:szCs w:val="20"/>
        </w:rPr>
        <w:t xml:space="preserve">  </w:t>
      </w:r>
      <w:r w:rsidRPr="007F4A93">
        <w:rPr>
          <w:rFonts w:ascii="Times New Roman" w:eastAsia="Calibri" w:hAnsi="Times New Roman" w:cs="Times New Roman"/>
          <w:sz w:val="20"/>
          <w:szCs w:val="20"/>
        </w:rPr>
        <w:t>Дополнительно информируем: ______________________________________________(указывается информация, необходимая для устранения причин отказа во внесении исправлений в результат предоставления муниципальной услуги (</w:t>
      </w:r>
      <w:r w:rsidRPr="007F4A93">
        <w:rPr>
          <w:rFonts w:ascii="Times New Roman" w:eastAsia="Calibri" w:hAnsi="Times New Roman" w:cs="Times New Roman"/>
          <w:bCs/>
          <w:sz w:val="20"/>
          <w:szCs w:val="20"/>
        </w:rPr>
        <w:t>выписка/справка/уведомление</w:t>
      </w:r>
      <w:r w:rsidRPr="007F4A93">
        <w:rPr>
          <w:rFonts w:ascii="Times New Roman" w:eastAsia="Calibri" w:hAnsi="Times New Roman" w:cs="Times New Roman"/>
          <w:sz w:val="20"/>
          <w:szCs w:val="20"/>
        </w:rPr>
        <w:t>), а также иная дополнительная информация при наличии)</w:t>
      </w:r>
    </w:p>
    <w:tbl>
      <w:tblPr>
        <w:tblW w:w="10632" w:type="dxa"/>
        <w:tblLook w:val="01E0" w:firstRow="1" w:lastRow="1" w:firstColumn="1" w:lastColumn="1" w:noHBand="0" w:noVBand="0"/>
      </w:tblPr>
      <w:tblGrid>
        <w:gridCol w:w="3542"/>
        <w:gridCol w:w="2627"/>
        <w:gridCol w:w="4463"/>
      </w:tblGrid>
      <w:tr w:rsidR="00295847" w:rsidRPr="007F4A93" w14:paraId="037C62C1" w14:textId="77777777" w:rsidTr="00A749CC">
        <w:tc>
          <w:tcPr>
            <w:tcW w:w="3542" w:type="dxa"/>
          </w:tcPr>
          <w:p w14:paraId="5358D460" w14:textId="77777777" w:rsidR="00295847" w:rsidRPr="007F4A93" w:rsidRDefault="00295847" w:rsidP="007F4A93">
            <w:pPr>
              <w:adjustRightInd w:val="0"/>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Должность лица, подписывающего</w:t>
            </w:r>
          </w:p>
        </w:tc>
        <w:tc>
          <w:tcPr>
            <w:tcW w:w="2627" w:type="dxa"/>
          </w:tcPr>
          <w:p w14:paraId="32008997" w14:textId="77777777" w:rsidR="00295847" w:rsidRPr="007F4A93" w:rsidRDefault="00295847" w:rsidP="007F4A93">
            <w:pPr>
              <w:adjustRightInd w:val="0"/>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______________</w:t>
            </w:r>
          </w:p>
          <w:p w14:paraId="59AB3C2C" w14:textId="77777777" w:rsidR="00295847" w:rsidRPr="007F4A93" w:rsidRDefault="00295847" w:rsidP="007F4A93">
            <w:pPr>
              <w:adjustRightInd w:val="0"/>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(подпись)</w:t>
            </w:r>
          </w:p>
        </w:tc>
        <w:tc>
          <w:tcPr>
            <w:tcW w:w="4463" w:type="dxa"/>
          </w:tcPr>
          <w:p w14:paraId="6C3088C5" w14:textId="77777777" w:rsidR="00295847" w:rsidRPr="007F4A93" w:rsidRDefault="00295847" w:rsidP="007F4A93">
            <w:pPr>
              <w:adjustRightInd w:val="0"/>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_______________________</w:t>
            </w:r>
          </w:p>
          <w:p w14:paraId="1CFBD08D" w14:textId="77777777" w:rsidR="00295847" w:rsidRPr="007F4A93" w:rsidRDefault="00295847" w:rsidP="007F4A93">
            <w:pPr>
              <w:adjustRightInd w:val="0"/>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(расшифровка подписи)</w:t>
            </w:r>
          </w:p>
        </w:tc>
      </w:tr>
    </w:tbl>
    <w:p w14:paraId="0109DFD8" w14:textId="77777777" w:rsidR="00295847" w:rsidRPr="007F4A93" w:rsidRDefault="00295847" w:rsidP="007F4A93">
      <w:pPr>
        <w:pStyle w:val="ae"/>
        <w:spacing w:after="0"/>
        <w:jc w:val="both"/>
        <w:rPr>
          <w:sz w:val="20"/>
          <w:szCs w:val="20"/>
        </w:rPr>
      </w:pPr>
    </w:p>
    <w:p w14:paraId="23D1A8DC" w14:textId="1672525B" w:rsidR="00295847" w:rsidRPr="00A749CC" w:rsidRDefault="00295847" w:rsidP="00A749CC">
      <w:pPr>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lastRenderedPageBreak/>
        <w:t>Приложение № 12</w:t>
      </w:r>
      <w:r w:rsidR="00A749CC">
        <w:rPr>
          <w:rFonts w:ascii="Times New Roman" w:hAnsi="Times New Roman" w:cs="Times New Roman"/>
          <w:color w:val="191919"/>
          <w:sz w:val="20"/>
          <w:szCs w:val="20"/>
        </w:rPr>
        <w:t xml:space="preserve"> </w:t>
      </w:r>
      <w:r w:rsidRPr="007F4A93">
        <w:rPr>
          <w:rFonts w:ascii="Times New Roman" w:hAnsi="Times New Roman" w:cs="Times New Roman"/>
          <w:color w:val="191919"/>
          <w:sz w:val="20"/>
          <w:szCs w:val="20"/>
        </w:rPr>
        <w:t>к административному регламенту предоставления муниципальной услуги</w:t>
      </w:r>
      <w:r w:rsidR="00A749CC">
        <w:rPr>
          <w:rFonts w:ascii="Times New Roman" w:hAnsi="Times New Roman" w:cs="Times New Roman"/>
          <w:color w:val="191919"/>
          <w:sz w:val="20"/>
          <w:szCs w:val="20"/>
        </w:rPr>
        <w:t xml:space="preserve"> </w:t>
      </w:r>
      <w:r w:rsidRPr="007F4A93">
        <w:rPr>
          <w:rFonts w:ascii="Times New Roman" w:eastAsia="Calibri" w:hAnsi="Times New Roman" w:cs="Times New Roman"/>
          <w:b/>
          <w:bCs/>
          <w:sz w:val="20"/>
          <w:szCs w:val="20"/>
        </w:rPr>
        <w:t>З А Я В Л Е Н И Е</w:t>
      </w:r>
      <w:r w:rsidR="00A749CC">
        <w:rPr>
          <w:rFonts w:ascii="Times New Roman" w:eastAsia="Calibri" w:hAnsi="Times New Roman" w:cs="Times New Roman"/>
          <w:b/>
          <w:bCs/>
          <w:sz w:val="20"/>
          <w:szCs w:val="20"/>
        </w:rPr>
        <w:t xml:space="preserve"> </w:t>
      </w:r>
      <w:r w:rsidRPr="007F4A93">
        <w:rPr>
          <w:rFonts w:ascii="Times New Roman" w:hAnsi="Times New Roman" w:cs="Times New Roman"/>
          <w:b/>
          <w:bCs/>
          <w:sz w:val="20"/>
          <w:szCs w:val="20"/>
        </w:rPr>
        <w:t xml:space="preserve">об оставлении заявления о </w:t>
      </w:r>
      <w:r w:rsidRPr="007F4A93">
        <w:rPr>
          <w:rFonts w:ascii="Times New Roman" w:hAnsi="Times New Roman" w:cs="Times New Roman"/>
          <w:b/>
          <w:color w:val="191919"/>
          <w:sz w:val="20"/>
          <w:szCs w:val="20"/>
        </w:rPr>
        <w:t>предоставлении муниципальной услуги «Выдача разрешения на использование земель или земельного участка, находящегося в государственной или муниципальной собственности, без предоставления земельных участков и установления сервитута, публичного сервитута, на территории Завитинского муниципального округа Амурской области»</w:t>
      </w:r>
      <w:r w:rsidR="00A749CC">
        <w:rPr>
          <w:rFonts w:ascii="Times New Roman" w:hAnsi="Times New Roman" w:cs="Times New Roman"/>
          <w:color w:val="191919"/>
          <w:sz w:val="20"/>
          <w:szCs w:val="20"/>
        </w:rPr>
        <w:t xml:space="preserve"> </w:t>
      </w:r>
      <w:r w:rsidRPr="007F4A93">
        <w:rPr>
          <w:rFonts w:ascii="Times New Roman" w:eastAsia="Calibri" w:hAnsi="Times New Roman" w:cs="Times New Roman"/>
          <w:sz w:val="20"/>
          <w:szCs w:val="20"/>
        </w:rPr>
        <w:t xml:space="preserve">Прошу оставить заявление о </w:t>
      </w:r>
      <w:r w:rsidRPr="007F4A93">
        <w:rPr>
          <w:rFonts w:ascii="Times New Roman" w:hAnsi="Times New Roman" w:cs="Times New Roman"/>
          <w:color w:val="191919"/>
          <w:sz w:val="20"/>
          <w:szCs w:val="20"/>
        </w:rPr>
        <w:t>предоставлении муниципальной услуги «Выдача разрешения на использование земель или земельного участка, находящегося в государственной или муниципальной собственности, без предоставления земельных участков и установления сервитута, публичного сервитута, на территории Завитинского муниципального округа Амурской области»</w:t>
      </w:r>
      <w:r w:rsidRPr="007F4A93">
        <w:rPr>
          <w:rFonts w:ascii="Times New Roman" w:eastAsia="Calibri" w:hAnsi="Times New Roman" w:cs="Times New Roman"/>
          <w:sz w:val="20"/>
          <w:szCs w:val="20"/>
        </w:rPr>
        <w:t xml:space="preserve"> от ________________№_____ без рассмотрения.</w:t>
      </w:r>
    </w:p>
    <w:tbl>
      <w:tblPr>
        <w:tblW w:w="9428" w:type="dxa"/>
        <w:tblLayout w:type="fixed"/>
        <w:tblCellMar>
          <w:left w:w="28" w:type="dxa"/>
          <w:right w:w="28" w:type="dxa"/>
        </w:tblCellMar>
        <w:tblLook w:val="0000" w:firstRow="0" w:lastRow="0" w:firstColumn="0" w:lastColumn="0" w:noHBand="0" w:noVBand="0"/>
      </w:tblPr>
      <w:tblGrid>
        <w:gridCol w:w="5684"/>
        <w:gridCol w:w="390"/>
        <w:gridCol w:w="1014"/>
        <w:gridCol w:w="390"/>
        <w:gridCol w:w="1638"/>
        <w:gridCol w:w="312"/>
      </w:tblGrid>
      <w:tr w:rsidR="00295847" w:rsidRPr="007F4A93" w14:paraId="7AF9B84E" w14:textId="77777777" w:rsidTr="00C00674">
        <w:tc>
          <w:tcPr>
            <w:tcW w:w="5684" w:type="dxa"/>
            <w:tcBorders>
              <w:top w:val="nil"/>
              <w:left w:val="nil"/>
              <w:bottom w:val="nil"/>
              <w:right w:val="nil"/>
            </w:tcBorders>
          </w:tcPr>
          <w:p w14:paraId="3D47D245" w14:textId="134C9C37" w:rsidR="00295847" w:rsidRPr="007F4A93" w:rsidRDefault="00295847" w:rsidP="007F4A93">
            <w:pPr>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Информацию прошу предоставить (</w:t>
            </w:r>
            <w:r w:rsidRPr="007F4A93">
              <w:rPr>
                <w:rFonts w:ascii="Times New Roman" w:hAnsi="Times New Roman" w:cs="Times New Roman"/>
                <w:color w:val="191919"/>
                <w:sz w:val="20"/>
                <w:szCs w:val="20"/>
                <w:lang w:val="en-US"/>
              </w:rPr>
              <w:t>V</w:t>
            </w:r>
            <w:r w:rsidRPr="007F4A93">
              <w:rPr>
                <w:rFonts w:ascii="Times New Roman" w:hAnsi="Times New Roman" w:cs="Times New Roman"/>
                <w:color w:val="191919"/>
                <w:sz w:val="20"/>
                <w:szCs w:val="20"/>
              </w:rPr>
              <w:t>): почтой</w:t>
            </w:r>
          </w:p>
        </w:tc>
        <w:tc>
          <w:tcPr>
            <w:tcW w:w="390" w:type="dxa"/>
            <w:tcBorders>
              <w:top w:val="single" w:sz="4" w:space="0" w:color="auto"/>
              <w:left w:val="single" w:sz="4" w:space="0" w:color="auto"/>
              <w:bottom w:val="single" w:sz="4" w:space="0" w:color="auto"/>
              <w:right w:val="single" w:sz="4" w:space="0" w:color="auto"/>
            </w:tcBorders>
          </w:tcPr>
          <w:p w14:paraId="075A6C73" w14:textId="77777777" w:rsidR="00295847" w:rsidRPr="007F4A93" w:rsidRDefault="00295847" w:rsidP="007F4A93">
            <w:pPr>
              <w:spacing w:after="0" w:line="240" w:lineRule="auto"/>
              <w:jc w:val="both"/>
              <w:rPr>
                <w:rFonts w:ascii="Times New Roman" w:hAnsi="Times New Roman" w:cs="Times New Roman"/>
                <w:color w:val="191919"/>
                <w:sz w:val="20"/>
                <w:szCs w:val="20"/>
              </w:rPr>
            </w:pPr>
          </w:p>
        </w:tc>
        <w:tc>
          <w:tcPr>
            <w:tcW w:w="1014" w:type="dxa"/>
            <w:tcBorders>
              <w:top w:val="nil"/>
              <w:left w:val="nil"/>
              <w:bottom w:val="nil"/>
              <w:right w:val="nil"/>
            </w:tcBorders>
          </w:tcPr>
          <w:p w14:paraId="32FF20EA" w14:textId="77777777" w:rsidR="00295847" w:rsidRPr="007F4A93" w:rsidRDefault="00295847" w:rsidP="007F4A93">
            <w:pPr>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лично</w:t>
            </w:r>
          </w:p>
        </w:tc>
        <w:tc>
          <w:tcPr>
            <w:tcW w:w="390" w:type="dxa"/>
            <w:tcBorders>
              <w:top w:val="single" w:sz="4" w:space="0" w:color="auto"/>
              <w:left w:val="single" w:sz="4" w:space="0" w:color="auto"/>
              <w:bottom w:val="single" w:sz="4" w:space="0" w:color="auto"/>
              <w:right w:val="single" w:sz="4" w:space="0" w:color="auto"/>
            </w:tcBorders>
          </w:tcPr>
          <w:p w14:paraId="009E8023" w14:textId="77777777" w:rsidR="00295847" w:rsidRPr="007F4A93" w:rsidRDefault="00295847" w:rsidP="007F4A93">
            <w:pPr>
              <w:spacing w:after="0" w:line="240" w:lineRule="auto"/>
              <w:jc w:val="both"/>
              <w:rPr>
                <w:rFonts w:ascii="Times New Roman" w:hAnsi="Times New Roman" w:cs="Times New Roman"/>
                <w:color w:val="191919"/>
                <w:sz w:val="20"/>
                <w:szCs w:val="20"/>
              </w:rPr>
            </w:pPr>
          </w:p>
        </w:tc>
        <w:tc>
          <w:tcPr>
            <w:tcW w:w="1638" w:type="dxa"/>
            <w:tcBorders>
              <w:left w:val="single" w:sz="4" w:space="0" w:color="auto"/>
              <w:right w:val="single" w:sz="4" w:space="0" w:color="auto"/>
            </w:tcBorders>
          </w:tcPr>
          <w:p w14:paraId="5BA66AFF" w14:textId="77777777" w:rsidR="00295847" w:rsidRPr="007F4A93" w:rsidRDefault="00295847" w:rsidP="007F4A93">
            <w:pPr>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кол-во экз.</w:t>
            </w:r>
          </w:p>
        </w:tc>
        <w:tc>
          <w:tcPr>
            <w:tcW w:w="312" w:type="dxa"/>
            <w:tcBorders>
              <w:top w:val="single" w:sz="4" w:space="0" w:color="auto"/>
              <w:left w:val="single" w:sz="4" w:space="0" w:color="auto"/>
              <w:bottom w:val="single" w:sz="4" w:space="0" w:color="auto"/>
              <w:right w:val="single" w:sz="4" w:space="0" w:color="auto"/>
            </w:tcBorders>
          </w:tcPr>
          <w:p w14:paraId="1A639FE4" w14:textId="77777777" w:rsidR="00295847" w:rsidRPr="007F4A93" w:rsidRDefault="00295847" w:rsidP="007F4A93">
            <w:pPr>
              <w:spacing w:after="0" w:line="240" w:lineRule="auto"/>
              <w:jc w:val="both"/>
              <w:rPr>
                <w:rFonts w:ascii="Times New Roman" w:hAnsi="Times New Roman" w:cs="Times New Roman"/>
                <w:color w:val="191919"/>
                <w:sz w:val="20"/>
                <w:szCs w:val="20"/>
              </w:rPr>
            </w:pPr>
          </w:p>
        </w:tc>
      </w:tr>
    </w:tbl>
    <w:p w14:paraId="4D8DC5A0" w14:textId="2BE8B41A" w:rsidR="00295847" w:rsidRPr="007F4A93" w:rsidRDefault="00295847" w:rsidP="007F4A93">
      <w:pPr>
        <w:pStyle w:val="ConsPlusNormal"/>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Адрес для доставки почтой __________________________________________</w:t>
      </w:r>
      <w:r w:rsidR="00A749CC">
        <w:rPr>
          <w:rFonts w:ascii="Times New Roman" w:hAnsi="Times New Roman" w:cs="Times New Roman"/>
          <w:color w:val="191919"/>
          <w:sz w:val="20"/>
          <w:szCs w:val="20"/>
        </w:rPr>
        <w:t xml:space="preserve"> </w:t>
      </w:r>
      <w:r w:rsidRPr="007F4A93">
        <w:rPr>
          <w:rFonts w:ascii="Times New Roman" w:hAnsi="Times New Roman" w:cs="Times New Roman"/>
          <w:color w:val="191919"/>
          <w:sz w:val="20"/>
          <w:szCs w:val="20"/>
        </w:rPr>
        <w:t>Анкета заявителя.</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3"/>
        <w:gridCol w:w="7612"/>
        <w:gridCol w:w="425"/>
        <w:gridCol w:w="1134"/>
        <w:gridCol w:w="993"/>
      </w:tblGrid>
      <w:tr w:rsidR="00295847" w:rsidRPr="00A749CC" w14:paraId="174C6FCE" w14:textId="77777777" w:rsidTr="00A749CC">
        <w:trPr>
          <w:trHeight w:val="187"/>
        </w:trPr>
        <w:tc>
          <w:tcPr>
            <w:tcW w:w="463" w:type="dxa"/>
            <w:tcBorders>
              <w:top w:val="single" w:sz="4" w:space="0" w:color="auto"/>
              <w:left w:val="single" w:sz="4" w:space="0" w:color="auto"/>
              <w:right w:val="single" w:sz="4" w:space="0" w:color="auto"/>
            </w:tcBorders>
          </w:tcPr>
          <w:p w14:paraId="52E3603E" w14:textId="77777777" w:rsidR="00295847" w:rsidRPr="00A749CC" w:rsidRDefault="00295847" w:rsidP="007F4A93">
            <w:pPr>
              <w:spacing w:after="0" w:line="240" w:lineRule="auto"/>
              <w:jc w:val="both"/>
              <w:rPr>
                <w:rFonts w:ascii="Times New Roman" w:hAnsi="Times New Roman" w:cs="Times New Roman"/>
                <w:color w:val="191919"/>
                <w:sz w:val="18"/>
                <w:szCs w:val="18"/>
              </w:rPr>
            </w:pPr>
            <w:r w:rsidRPr="00A749CC">
              <w:rPr>
                <w:rFonts w:ascii="Times New Roman" w:hAnsi="Times New Roman" w:cs="Times New Roman"/>
                <w:color w:val="191919"/>
                <w:sz w:val="18"/>
                <w:szCs w:val="18"/>
              </w:rPr>
              <w:t>1</w:t>
            </w:r>
          </w:p>
        </w:tc>
        <w:tc>
          <w:tcPr>
            <w:tcW w:w="9171" w:type="dxa"/>
            <w:gridSpan w:val="3"/>
            <w:tcBorders>
              <w:top w:val="single" w:sz="4" w:space="0" w:color="auto"/>
              <w:left w:val="single" w:sz="4" w:space="0" w:color="auto"/>
              <w:right w:val="single" w:sz="4" w:space="0" w:color="auto"/>
            </w:tcBorders>
          </w:tcPr>
          <w:p w14:paraId="77F0118C" w14:textId="77777777" w:rsidR="00295847" w:rsidRPr="00A749CC" w:rsidRDefault="00295847" w:rsidP="007F4A93">
            <w:pPr>
              <w:spacing w:after="0" w:line="240" w:lineRule="auto"/>
              <w:jc w:val="both"/>
              <w:rPr>
                <w:rFonts w:ascii="Times New Roman" w:hAnsi="Times New Roman" w:cs="Times New Roman"/>
                <w:color w:val="191919"/>
                <w:sz w:val="18"/>
                <w:szCs w:val="18"/>
              </w:rPr>
            </w:pPr>
            <w:r w:rsidRPr="00A749CC">
              <w:rPr>
                <w:rFonts w:ascii="Times New Roman" w:hAnsi="Times New Roman" w:cs="Times New Roman"/>
                <w:color w:val="191919"/>
                <w:sz w:val="18"/>
                <w:szCs w:val="18"/>
              </w:rPr>
              <w:t>Ф.И.О. физического лица (либо его уполномоченного заявителя) /полное наименование юридического лица:</w:t>
            </w:r>
          </w:p>
        </w:tc>
        <w:tc>
          <w:tcPr>
            <w:tcW w:w="993" w:type="dxa"/>
            <w:tcBorders>
              <w:top w:val="single" w:sz="4" w:space="0" w:color="auto"/>
              <w:left w:val="single" w:sz="4" w:space="0" w:color="auto"/>
              <w:right w:val="single" w:sz="4" w:space="0" w:color="auto"/>
            </w:tcBorders>
          </w:tcPr>
          <w:p w14:paraId="4FDE1EB2" w14:textId="77777777" w:rsidR="00295847" w:rsidRPr="00A749CC" w:rsidRDefault="00295847" w:rsidP="007F4A93">
            <w:pPr>
              <w:spacing w:after="0" w:line="240" w:lineRule="auto"/>
              <w:jc w:val="both"/>
              <w:rPr>
                <w:rFonts w:ascii="Times New Roman" w:hAnsi="Times New Roman" w:cs="Times New Roman"/>
                <w:color w:val="191919"/>
                <w:sz w:val="18"/>
                <w:szCs w:val="18"/>
              </w:rPr>
            </w:pPr>
          </w:p>
        </w:tc>
      </w:tr>
      <w:tr w:rsidR="00295847" w:rsidRPr="00A749CC" w14:paraId="71A5CF3F" w14:textId="77777777" w:rsidTr="00A749CC">
        <w:trPr>
          <w:trHeight w:val="262"/>
        </w:trPr>
        <w:tc>
          <w:tcPr>
            <w:tcW w:w="463" w:type="dxa"/>
            <w:tcBorders>
              <w:top w:val="single" w:sz="4" w:space="0" w:color="auto"/>
              <w:left w:val="single" w:sz="4" w:space="0" w:color="auto"/>
              <w:right w:val="single" w:sz="4" w:space="0" w:color="auto"/>
            </w:tcBorders>
          </w:tcPr>
          <w:p w14:paraId="6A69DCD8" w14:textId="77777777" w:rsidR="00295847" w:rsidRPr="00A749CC" w:rsidRDefault="00295847" w:rsidP="007F4A93">
            <w:pPr>
              <w:spacing w:after="0" w:line="240" w:lineRule="auto"/>
              <w:jc w:val="both"/>
              <w:rPr>
                <w:rFonts w:ascii="Times New Roman" w:hAnsi="Times New Roman" w:cs="Times New Roman"/>
                <w:color w:val="191919"/>
                <w:sz w:val="18"/>
                <w:szCs w:val="18"/>
              </w:rPr>
            </w:pPr>
            <w:r w:rsidRPr="00A749CC">
              <w:rPr>
                <w:rFonts w:ascii="Times New Roman" w:hAnsi="Times New Roman" w:cs="Times New Roman"/>
                <w:color w:val="191919"/>
                <w:sz w:val="18"/>
                <w:szCs w:val="18"/>
              </w:rPr>
              <w:t>2</w:t>
            </w:r>
          </w:p>
        </w:tc>
        <w:tc>
          <w:tcPr>
            <w:tcW w:w="9171" w:type="dxa"/>
            <w:gridSpan w:val="3"/>
            <w:tcBorders>
              <w:top w:val="single" w:sz="4" w:space="0" w:color="auto"/>
              <w:left w:val="single" w:sz="4" w:space="0" w:color="auto"/>
              <w:right w:val="single" w:sz="4" w:space="0" w:color="auto"/>
            </w:tcBorders>
          </w:tcPr>
          <w:p w14:paraId="7A4A2E58" w14:textId="77777777" w:rsidR="00295847" w:rsidRPr="00A749CC" w:rsidRDefault="00295847" w:rsidP="007F4A93">
            <w:pPr>
              <w:spacing w:after="0" w:line="240" w:lineRule="auto"/>
              <w:jc w:val="both"/>
              <w:rPr>
                <w:rFonts w:ascii="Times New Roman" w:hAnsi="Times New Roman" w:cs="Times New Roman"/>
                <w:color w:val="191919"/>
                <w:sz w:val="18"/>
                <w:szCs w:val="18"/>
              </w:rPr>
            </w:pPr>
            <w:r w:rsidRPr="00A749CC">
              <w:rPr>
                <w:rFonts w:ascii="Times New Roman" w:hAnsi="Times New Roman" w:cs="Times New Roman"/>
                <w:color w:val="191919"/>
                <w:sz w:val="18"/>
                <w:szCs w:val="18"/>
              </w:rPr>
              <w:t>Реквизиты документа, удостоверяющего личность (для физических лиц -наименование, серия, номер, кем и когда выдан) / для юридических лиц – свидетельства о государственной регистрации, ИНН, ОКПО:</w:t>
            </w:r>
          </w:p>
        </w:tc>
        <w:tc>
          <w:tcPr>
            <w:tcW w:w="993" w:type="dxa"/>
            <w:tcBorders>
              <w:top w:val="single" w:sz="4" w:space="0" w:color="auto"/>
              <w:left w:val="single" w:sz="4" w:space="0" w:color="auto"/>
              <w:right w:val="single" w:sz="4" w:space="0" w:color="auto"/>
            </w:tcBorders>
          </w:tcPr>
          <w:p w14:paraId="0AE0EB0C" w14:textId="77777777" w:rsidR="00295847" w:rsidRPr="00A749CC" w:rsidRDefault="00295847" w:rsidP="007F4A93">
            <w:pPr>
              <w:spacing w:after="0" w:line="240" w:lineRule="auto"/>
              <w:jc w:val="both"/>
              <w:rPr>
                <w:rFonts w:ascii="Times New Roman" w:hAnsi="Times New Roman" w:cs="Times New Roman"/>
                <w:color w:val="191919"/>
                <w:sz w:val="18"/>
                <w:szCs w:val="18"/>
              </w:rPr>
            </w:pPr>
          </w:p>
        </w:tc>
      </w:tr>
      <w:tr w:rsidR="00295847" w:rsidRPr="00A749CC" w14:paraId="750537E6" w14:textId="77777777" w:rsidTr="00A749CC">
        <w:trPr>
          <w:trHeight w:val="253"/>
        </w:trPr>
        <w:tc>
          <w:tcPr>
            <w:tcW w:w="463" w:type="dxa"/>
            <w:tcBorders>
              <w:top w:val="single" w:sz="4" w:space="0" w:color="auto"/>
              <w:left w:val="single" w:sz="4" w:space="0" w:color="auto"/>
              <w:right w:val="single" w:sz="4" w:space="0" w:color="auto"/>
            </w:tcBorders>
          </w:tcPr>
          <w:p w14:paraId="010CA451" w14:textId="77777777" w:rsidR="00295847" w:rsidRPr="00A749CC" w:rsidRDefault="00295847" w:rsidP="007F4A93">
            <w:pPr>
              <w:spacing w:after="0" w:line="240" w:lineRule="auto"/>
              <w:jc w:val="both"/>
              <w:rPr>
                <w:rFonts w:ascii="Times New Roman" w:hAnsi="Times New Roman" w:cs="Times New Roman"/>
                <w:color w:val="191919"/>
                <w:sz w:val="18"/>
                <w:szCs w:val="18"/>
              </w:rPr>
            </w:pPr>
            <w:r w:rsidRPr="00A749CC">
              <w:rPr>
                <w:rFonts w:ascii="Times New Roman" w:hAnsi="Times New Roman" w:cs="Times New Roman"/>
                <w:color w:val="191919"/>
                <w:sz w:val="18"/>
                <w:szCs w:val="18"/>
              </w:rPr>
              <w:t>3</w:t>
            </w:r>
          </w:p>
        </w:tc>
        <w:tc>
          <w:tcPr>
            <w:tcW w:w="9171" w:type="dxa"/>
            <w:gridSpan w:val="3"/>
            <w:tcBorders>
              <w:top w:val="single" w:sz="4" w:space="0" w:color="auto"/>
              <w:left w:val="single" w:sz="4" w:space="0" w:color="auto"/>
              <w:right w:val="single" w:sz="4" w:space="0" w:color="auto"/>
            </w:tcBorders>
          </w:tcPr>
          <w:p w14:paraId="5D0877CA" w14:textId="77777777" w:rsidR="00295847" w:rsidRPr="00A749CC" w:rsidRDefault="00295847" w:rsidP="007F4A93">
            <w:pPr>
              <w:spacing w:after="0" w:line="240" w:lineRule="auto"/>
              <w:jc w:val="both"/>
              <w:rPr>
                <w:rFonts w:ascii="Times New Roman" w:hAnsi="Times New Roman" w:cs="Times New Roman"/>
                <w:color w:val="191919"/>
                <w:sz w:val="18"/>
                <w:szCs w:val="18"/>
              </w:rPr>
            </w:pPr>
            <w:r w:rsidRPr="00A749CC">
              <w:rPr>
                <w:rFonts w:ascii="Times New Roman" w:hAnsi="Times New Roman" w:cs="Times New Roman"/>
                <w:color w:val="191919"/>
                <w:sz w:val="18"/>
                <w:szCs w:val="18"/>
              </w:rPr>
              <w:t>Для физических лиц - адрес постоянного места жительства или преимущественного пребывания (область, город, улица, дом, корпус, квартира) / для юридических лиц юридический или фактический адрес:</w:t>
            </w:r>
          </w:p>
        </w:tc>
        <w:tc>
          <w:tcPr>
            <w:tcW w:w="993" w:type="dxa"/>
            <w:tcBorders>
              <w:top w:val="single" w:sz="4" w:space="0" w:color="auto"/>
              <w:left w:val="single" w:sz="4" w:space="0" w:color="auto"/>
              <w:right w:val="single" w:sz="4" w:space="0" w:color="auto"/>
            </w:tcBorders>
          </w:tcPr>
          <w:p w14:paraId="28E85B59" w14:textId="77777777" w:rsidR="00295847" w:rsidRPr="00A749CC" w:rsidRDefault="00295847" w:rsidP="007F4A93">
            <w:pPr>
              <w:spacing w:after="0" w:line="240" w:lineRule="auto"/>
              <w:jc w:val="both"/>
              <w:rPr>
                <w:rFonts w:ascii="Times New Roman" w:hAnsi="Times New Roman" w:cs="Times New Roman"/>
                <w:color w:val="191919"/>
                <w:sz w:val="18"/>
                <w:szCs w:val="18"/>
              </w:rPr>
            </w:pPr>
          </w:p>
        </w:tc>
      </w:tr>
      <w:tr w:rsidR="00295847" w:rsidRPr="00A749CC" w14:paraId="4CDC64B8" w14:textId="77777777" w:rsidTr="00A749CC">
        <w:trPr>
          <w:trHeight w:val="70"/>
        </w:trPr>
        <w:tc>
          <w:tcPr>
            <w:tcW w:w="463" w:type="dxa"/>
            <w:tcBorders>
              <w:top w:val="single" w:sz="4" w:space="0" w:color="auto"/>
              <w:left w:val="single" w:sz="4" w:space="0" w:color="auto"/>
              <w:right w:val="single" w:sz="4" w:space="0" w:color="auto"/>
            </w:tcBorders>
          </w:tcPr>
          <w:p w14:paraId="643E7933" w14:textId="77777777" w:rsidR="00295847" w:rsidRPr="00A749CC" w:rsidRDefault="00295847" w:rsidP="007F4A93">
            <w:pPr>
              <w:spacing w:after="0" w:line="240" w:lineRule="auto"/>
              <w:jc w:val="both"/>
              <w:rPr>
                <w:rFonts w:ascii="Times New Roman" w:hAnsi="Times New Roman" w:cs="Times New Roman"/>
                <w:color w:val="191919"/>
                <w:sz w:val="18"/>
                <w:szCs w:val="18"/>
              </w:rPr>
            </w:pPr>
            <w:r w:rsidRPr="00A749CC">
              <w:rPr>
                <w:rFonts w:ascii="Times New Roman" w:hAnsi="Times New Roman" w:cs="Times New Roman"/>
                <w:color w:val="191919"/>
                <w:sz w:val="18"/>
                <w:szCs w:val="18"/>
              </w:rPr>
              <w:t>4</w:t>
            </w:r>
          </w:p>
        </w:tc>
        <w:tc>
          <w:tcPr>
            <w:tcW w:w="9171" w:type="dxa"/>
            <w:gridSpan w:val="3"/>
            <w:tcBorders>
              <w:top w:val="single" w:sz="4" w:space="0" w:color="auto"/>
              <w:left w:val="single" w:sz="4" w:space="0" w:color="auto"/>
              <w:right w:val="single" w:sz="4" w:space="0" w:color="auto"/>
            </w:tcBorders>
          </w:tcPr>
          <w:p w14:paraId="4BBC831A" w14:textId="77777777" w:rsidR="00295847" w:rsidRPr="00A749CC" w:rsidRDefault="00295847" w:rsidP="007F4A93">
            <w:pPr>
              <w:spacing w:after="0" w:line="240" w:lineRule="auto"/>
              <w:jc w:val="both"/>
              <w:rPr>
                <w:rFonts w:ascii="Times New Roman" w:hAnsi="Times New Roman" w:cs="Times New Roman"/>
                <w:color w:val="191919"/>
                <w:sz w:val="18"/>
                <w:szCs w:val="18"/>
              </w:rPr>
            </w:pPr>
            <w:r w:rsidRPr="00A749CC">
              <w:rPr>
                <w:rFonts w:ascii="Times New Roman" w:hAnsi="Times New Roman" w:cs="Times New Roman"/>
                <w:color w:val="191919"/>
                <w:sz w:val="18"/>
                <w:szCs w:val="18"/>
              </w:rPr>
              <w:t>Ф.И.О. уполномоченного представителя, реквизиты документов, удостоверяющих личность (наименование, серия, номер, кем и когда выдан):</w:t>
            </w:r>
          </w:p>
        </w:tc>
        <w:tc>
          <w:tcPr>
            <w:tcW w:w="993" w:type="dxa"/>
            <w:tcBorders>
              <w:top w:val="single" w:sz="4" w:space="0" w:color="auto"/>
              <w:left w:val="single" w:sz="4" w:space="0" w:color="auto"/>
              <w:right w:val="single" w:sz="4" w:space="0" w:color="auto"/>
            </w:tcBorders>
          </w:tcPr>
          <w:p w14:paraId="19FE53AA" w14:textId="77777777" w:rsidR="00295847" w:rsidRPr="00A749CC" w:rsidRDefault="00295847" w:rsidP="007F4A93">
            <w:pPr>
              <w:spacing w:after="0" w:line="240" w:lineRule="auto"/>
              <w:jc w:val="both"/>
              <w:rPr>
                <w:rFonts w:ascii="Times New Roman" w:hAnsi="Times New Roman" w:cs="Times New Roman"/>
                <w:color w:val="191919"/>
                <w:sz w:val="18"/>
                <w:szCs w:val="18"/>
              </w:rPr>
            </w:pPr>
          </w:p>
        </w:tc>
      </w:tr>
      <w:tr w:rsidR="00295847" w:rsidRPr="00A749CC" w14:paraId="7DD24CDC" w14:textId="77777777" w:rsidTr="00A749CC">
        <w:trPr>
          <w:trHeight w:val="70"/>
        </w:trPr>
        <w:tc>
          <w:tcPr>
            <w:tcW w:w="463" w:type="dxa"/>
            <w:tcBorders>
              <w:top w:val="single" w:sz="4" w:space="0" w:color="auto"/>
              <w:left w:val="single" w:sz="4" w:space="0" w:color="auto"/>
              <w:right w:val="single" w:sz="4" w:space="0" w:color="auto"/>
            </w:tcBorders>
          </w:tcPr>
          <w:p w14:paraId="3E10B704" w14:textId="77777777" w:rsidR="00295847" w:rsidRPr="00A749CC" w:rsidRDefault="00295847" w:rsidP="007F4A93">
            <w:pPr>
              <w:spacing w:after="0" w:line="240" w:lineRule="auto"/>
              <w:jc w:val="both"/>
              <w:rPr>
                <w:rFonts w:ascii="Times New Roman" w:hAnsi="Times New Roman" w:cs="Times New Roman"/>
                <w:color w:val="191919"/>
                <w:sz w:val="18"/>
                <w:szCs w:val="18"/>
              </w:rPr>
            </w:pPr>
            <w:r w:rsidRPr="00A749CC">
              <w:rPr>
                <w:rFonts w:ascii="Times New Roman" w:hAnsi="Times New Roman" w:cs="Times New Roman"/>
                <w:color w:val="191919"/>
                <w:sz w:val="18"/>
                <w:szCs w:val="18"/>
              </w:rPr>
              <w:t>5</w:t>
            </w:r>
          </w:p>
        </w:tc>
        <w:tc>
          <w:tcPr>
            <w:tcW w:w="9171" w:type="dxa"/>
            <w:gridSpan w:val="3"/>
            <w:tcBorders>
              <w:top w:val="single" w:sz="4" w:space="0" w:color="auto"/>
              <w:left w:val="single" w:sz="4" w:space="0" w:color="auto"/>
              <w:right w:val="single" w:sz="4" w:space="0" w:color="auto"/>
            </w:tcBorders>
          </w:tcPr>
          <w:p w14:paraId="2249FBEE" w14:textId="77777777" w:rsidR="00295847" w:rsidRPr="00A749CC" w:rsidRDefault="00295847" w:rsidP="007F4A93">
            <w:pPr>
              <w:spacing w:after="0" w:line="240" w:lineRule="auto"/>
              <w:jc w:val="both"/>
              <w:rPr>
                <w:rFonts w:ascii="Times New Roman" w:hAnsi="Times New Roman" w:cs="Times New Roman"/>
                <w:color w:val="191919"/>
                <w:sz w:val="18"/>
                <w:szCs w:val="18"/>
              </w:rPr>
            </w:pPr>
            <w:r w:rsidRPr="00A749CC">
              <w:rPr>
                <w:rFonts w:ascii="Times New Roman" w:hAnsi="Times New Roman" w:cs="Times New Roman"/>
                <w:color w:val="191919"/>
                <w:sz w:val="18"/>
                <w:szCs w:val="18"/>
              </w:rPr>
              <w:t>Документ, подтверждающий полномочия уполномоченного представителя (наименование, номер и дата):</w:t>
            </w:r>
          </w:p>
        </w:tc>
        <w:tc>
          <w:tcPr>
            <w:tcW w:w="993" w:type="dxa"/>
            <w:tcBorders>
              <w:top w:val="single" w:sz="4" w:space="0" w:color="auto"/>
              <w:left w:val="single" w:sz="4" w:space="0" w:color="auto"/>
              <w:right w:val="single" w:sz="4" w:space="0" w:color="auto"/>
            </w:tcBorders>
          </w:tcPr>
          <w:p w14:paraId="0B52AD62" w14:textId="77777777" w:rsidR="00295847" w:rsidRPr="00A749CC" w:rsidRDefault="00295847" w:rsidP="007F4A93">
            <w:pPr>
              <w:spacing w:after="0" w:line="240" w:lineRule="auto"/>
              <w:jc w:val="both"/>
              <w:rPr>
                <w:rFonts w:ascii="Times New Roman" w:hAnsi="Times New Roman" w:cs="Times New Roman"/>
                <w:color w:val="191919"/>
                <w:sz w:val="18"/>
                <w:szCs w:val="18"/>
              </w:rPr>
            </w:pPr>
          </w:p>
        </w:tc>
      </w:tr>
      <w:tr w:rsidR="00295847" w:rsidRPr="00A749CC" w14:paraId="617FF526" w14:textId="77777777" w:rsidTr="00A749CC">
        <w:trPr>
          <w:trHeight w:val="70"/>
        </w:trPr>
        <w:tc>
          <w:tcPr>
            <w:tcW w:w="463" w:type="dxa"/>
            <w:tcBorders>
              <w:top w:val="single" w:sz="4" w:space="0" w:color="auto"/>
              <w:left w:val="single" w:sz="4" w:space="0" w:color="auto"/>
              <w:bottom w:val="single" w:sz="4" w:space="0" w:color="auto"/>
              <w:right w:val="single" w:sz="4" w:space="0" w:color="auto"/>
            </w:tcBorders>
          </w:tcPr>
          <w:p w14:paraId="07DB7FF9" w14:textId="77777777" w:rsidR="00295847" w:rsidRPr="00A749CC" w:rsidRDefault="00295847" w:rsidP="007F4A93">
            <w:pPr>
              <w:spacing w:after="0" w:line="240" w:lineRule="auto"/>
              <w:jc w:val="both"/>
              <w:rPr>
                <w:rFonts w:ascii="Times New Roman" w:hAnsi="Times New Roman" w:cs="Times New Roman"/>
                <w:color w:val="191919"/>
                <w:sz w:val="18"/>
                <w:szCs w:val="18"/>
              </w:rPr>
            </w:pPr>
            <w:r w:rsidRPr="00A749CC">
              <w:rPr>
                <w:rFonts w:ascii="Times New Roman" w:hAnsi="Times New Roman" w:cs="Times New Roman"/>
                <w:color w:val="191919"/>
                <w:sz w:val="18"/>
                <w:szCs w:val="18"/>
              </w:rPr>
              <w:t>6</w:t>
            </w:r>
          </w:p>
        </w:tc>
        <w:tc>
          <w:tcPr>
            <w:tcW w:w="10164" w:type="dxa"/>
            <w:gridSpan w:val="4"/>
            <w:tcBorders>
              <w:top w:val="single" w:sz="4" w:space="0" w:color="auto"/>
              <w:left w:val="single" w:sz="4" w:space="0" w:color="auto"/>
              <w:bottom w:val="single" w:sz="4" w:space="0" w:color="auto"/>
              <w:right w:val="single" w:sz="4" w:space="0" w:color="auto"/>
            </w:tcBorders>
          </w:tcPr>
          <w:p w14:paraId="0AC9243D" w14:textId="77777777" w:rsidR="00295847" w:rsidRPr="00A749CC" w:rsidRDefault="00295847" w:rsidP="007F4A93">
            <w:pPr>
              <w:spacing w:after="0" w:line="240" w:lineRule="auto"/>
              <w:jc w:val="both"/>
              <w:rPr>
                <w:rFonts w:ascii="Times New Roman" w:hAnsi="Times New Roman" w:cs="Times New Roman"/>
                <w:color w:val="191919"/>
                <w:sz w:val="18"/>
                <w:szCs w:val="18"/>
              </w:rPr>
            </w:pPr>
            <w:r w:rsidRPr="00A749CC">
              <w:rPr>
                <w:rFonts w:ascii="Times New Roman" w:hAnsi="Times New Roman" w:cs="Times New Roman"/>
                <w:color w:val="191919"/>
                <w:sz w:val="18"/>
                <w:szCs w:val="18"/>
              </w:rPr>
              <w:t>Контактный телефон:</w:t>
            </w:r>
          </w:p>
        </w:tc>
      </w:tr>
      <w:tr w:rsidR="00295847" w:rsidRPr="00A749CC" w14:paraId="7FBFCEC7" w14:textId="77777777" w:rsidTr="00A749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2"/>
        </w:trPr>
        <w:tc>
          <w:tcPr>
            <w:tcW w:w="10627" w:type="dxa"/>
            <w:gridSpan w:val="5"/>
            <w:tcBorders>
              <w:top w:val="nil"/>
              <w:left w:val="nil"/>
              <w:bottom w:val="single" w:sz="4" w:space="0" w:color="auto"/>
              <w:right w:val="nil"/>
            </w:tcBorders>
            <w:vAlign w:val="bottom"/>
          </w:tcPr>
          <w:p w14:paraId="085A0007" w14:textId="3B48C49B" w:rsidR="00295847" w:rsidRPr="00A749CC" w:rsidRDefault="00295847" w:rsidP="007F4A93">
            <w:pPr>
              <w:pStyle w:val="ConsPlusNormal"/>
              <w:jc w:val="both"/>
              <w:rPr>
                <w:rFonts w:ascii="Times New Roman" w:hAnsi="Times New Roman" w:cs="Times New Roman"/>
                <w:color w:val="191919"/>
                <w:sz w:val="18"/>
                <w:szCs w:val="18"/>
              </w:rPr>
            </w:pPr>
            <w:r w:rsidRPr="00A749CC">
              <w:rPr>
                <w:rFonts w:ascii="Times New Roman" w:hAnsi="Times New Roman" w:cs="Times New Roman"/>
                <w:i/>
                <w:color w:val="191919"/>
                <w:sz w:val="18"/>
                <w:szCs w:val="18"/>
              </w:rPr>
              <w:t>Приложение:</w:t>
            </w:r>
            <w:r w:rsidR="00A749CC">
              <w:rPr>
                <w:rFonts w:ascii="Times New Roman" w:hAnsi="Times New Roman" w:cs="Times New Roman"/>
                <w:color w:val="191919"/>
                <w:sz w:val="18"/>
                <w:szCs w:val="18"/>
              </w:rPr>
              <w:t xml:space="preserve"> </w:t>
            </w:r>
            <w:r w:rsidRPr="00A749CC">
              <w:rPr>
                <w:rFonts w:ascii="Times New Roman" w:hAnsi="Times New Roman" w:cs="Times New Roman"/>
                <w:color w:val="191919"/>
                <w:sz w:val="18"/>
                <w:szCs w:val="18"/>
              </w:rPr>
              <w:t>1. Копия документа, удостоверяющего личность (для физических лиц).</w:t>
            </w:r>
            <w:r w:rsidR="00A749CC">
              <w:rPr>
                <w:rFonts w:ascii="Times New Roman" w:hAnsi="Times New Roman" w:cs="Times New Roman"/>
                <w:color w:val="191919"/>
                <w:sz w:val="18"/>
                <w:szCs w:val="18"/>
              </w:rPr>
              <w:t xml:space="preserve"> </w:t>
            </w:r>
            <w:r w:rsidRPr="00A749CC">
              <w:rPr>
                <w:rFonts w:ascii="Times New Roman" w:hAnsi="Times New Roman" w:cs="Times New Roman"/>
                <w:color w:val="191919"/>
                <w:sz w:val="18"/>
                <w:szCs w:val="18"/>
              </w:rPr>
              <w:t>2. Копия свидетельства о государственной регистрации юридического лица.</w:t>
            </w:r>
            <w:r w:rsidR="00A749CC">
              <w:rPr>
                <w:rFonts w:ascii="Times New Roman" w:hAnsi="Times New Roman" w:cs="Times New Roman"/>
                <w:color w:val="191919"/>
                <w:sz w:val="18"/>
                <w:szCs w:val="18"/>
              </w:rPr>
              <w:t xml:space="preserve"> </w:t>
            </w:r>
            <w:r w:rsidRPr="00A749CC">
              <w:rPr>
                <w:rFonts w:ascii="Times New Roman" w:hAnsi="Times New Roman" w:cs="Times New Roman"/>
                <w:color w:val="191919"/>
                <w:sz w:val="18"/>
                <w:szCs w:val="18"/>
              </w:rPr>
              <w:t>3.Копии документов, подтверждающих полномочия представителя  физического или юридического лица и документов, удостоверяющих личность.</w:t>
            </w:r>
          </w:p>
        </w:tc>
      </w:tr>
      <w:tr w:rsidR="00295847" w:rsidRPr="00A749CC" w14:paraId="15511B50" w14:textId="77777777" w:rsidTr="00A749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6"/>
        </w:trPr>
        <w:tc>
          <w:tcPr>
            <w:tcW w:w="8075" w:type="dxa"/>
            <w:gridSpan w:val="2"/>
            <w:tcBorders>
              <w:top w:val="nil"/>
              <w:left w:val="nil"/>
              <w:bottom w:val="nil"/>
              <w:right w:val="nil"/>
            </w:tcBorders>
          </w:tcPr>
          <w:p w14:paraId="7C6C9802" w14:textId="77777777" w:rsidR="00295847" w:rsidRPr="00A749CC" w:rsidRDefault="00295847" w:rsidP="007F4A93">
            <w:pPr>
              <w:spacing w:after="0" w:line="240" w:lineRule="auto"/>
              <w:jc w:val="both"/>
              <w:rPr>
                <w:rFonts w:ascii="Times New Roman" w:hAnsi="Times New Roman" w:cs="Times New Roman"/>
                <w:color w:val="191919"/>
                <w:sz w:val="18"/>
                <w:szCs w:val="18"/>
              </w:rPr>
            </w:pPr>
            <w:r w:rsidRPr="00A749CC">
              <w:rPr>
                <w:rFonts w:ascii="Times New Roman" w:hAnsi="Times New Roman" w:cs="Times New Roman"/>
                <w:color w:val="191919"/>
                <w:sz w:val="18"/>
                <w:szCs w:val="18"/>
              </w:rPr>
              <w:t xml:space="preserve">Ф.И.О. физического лица/ должность, полное наименование юридического лица, Ф.И.О. руководителя) </w:t>
            </w:r>
          </w:p>
        </w:tc>
        <w:tc>
          <w:tcPr>
            <w:tcW w:w="425" w:type="dxa"/>
            <w:tcBorders>
              <w:top w:val="nil"/>
              <w:left w:val="nil"/>
              <w:bottom w:val="nil"/>
              <w:right w:val="nil"/>
            </w:tcBorders>
          </w:tcPr>
          <w:p w14:paraId="6D107E55" w14:textId="77777777" w:rsidR="00295847" w:rsidRPr="00A749CC" w:rsidRDefault="00295847" w:rsidP="007F4A93">
            <w:pPr>
              <w:spacing w:after="0" w:line="240" w:lineRule="auto"/>
              <w:jc w:val="both"/>
              <w:rPr>
                <w:rFonts w:ascii="Times New Roman" w:hAnsi="Times New Roman" w:cs="Times New Roman"/>
                <w:color w:val="191919"/>
                <w:sz w:val="18"/>
                <w:szCs w:val="18"/>
              </w:rPr>
            </w:pPr>
          </w:p>
        </w:tc>
        <w:tc>
          <w:tcPr>
            <w:tcW w:w="2127" w:type="dxa"/>
            <w:gridSpan w:val="2"/>
            <w:tcBorders>
              <w:top w:val="nil"/>
              <w:left w:val="nil"/>
              <w:bottom w:val="nil"/>
              <w:right w:val="nil"/>
            </w:tcBorders>
          </w:tcPr>
          <w:p w14:paraId="2CCB7B97" w14:textId="77777777" w:rsidR="00295847" w:rsidRPr="00A749CC" w:rsidRDefault="00295847" w:rsidP="007F4A93">
            <w:pPr>
              <w:spacing w:after="0" w:line="240" w:lineRule="auto"/>
              <w:jc w:val="both"/>
              <w:rPr>
                <w:rFonts w:ascii="Times New Roman" w:hAnsi="Times New Roman" w:cs="Times New Roman"/>
                <w:color w:val="191919"/>
                <w:sz w:val="18"/>
                <w:szCs w:val="18"/>
              </w:rPr>
            </w:pPr>
            <w:r w:rsidRPr="00A749CC">
              <w:rPr>
                <w:rFonts w:ascii="Times New Roman" w:hAnsi="Times New Roman" w:cs="Times New Roman"/>
                <w:color w:val="191919"/>
                <w:sz w:val="18"/>
                <w:szCs w:val="18"/>
              </w:rPr>
              <w:t>(подпись заявителя (М.П.)</w:t>
            </w:r>
          </w:p>
        </w:tc>
      </w:tr>
    </w:tbl>
    <w:p w14:paraId="34BA9597" w14:textId="77777777" w:rsidR="00295847" w:rsidRPr="007F4A93" w:rsidRDefault="00295847" w:rsidP="007F4A93">
      <w:pPr>
        <w:pStyle w:val="ae"/>
        <w:spacing w:after="0"/>
        <w:jc w:val="both"/>
        <w:rPr>
          <w:sz w:val="20"/>
          <w:szCs w:val="20"/>
        </w:rPr>
      </w:pPr>
    </w:p>
    <w:p w14:paraId="5AF2234A" w14:textId="68B8408F" w:rsidR="00295847" w:rsidRPr="007F4A93" w:rsidRDefault="00295847" w:rsidP="00A749CC">
      <w:pPr>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Приложение № 13</w:t>
      </w:r>
      <w:r w:rsidR="00A749CC">
        <w:rPr>
          <w:rFonts w:ascii="Times New Roman" w:hAnsi="Times New Roman" w:cs="Times New Roman"/>
          <w:color w:val="191919"/>
          <w:sz w:val="20"/>
          <w:szCs w:val="20"/>
        </w:rPr>
        <w:t xml:space="preserve"> </w:t>
      </w:r>
      <w:r w:rsidRPr="007F4A93">
        <w:rPr>
          <w:rFonts w:ascii="Times New Roman" w:hAnsi="Times New Roman" w:cs="Times New Roman"/>
          <w:color w:val="191919"/>
          <w:sz w:val="20"/>
          <w:szCs w:val="20"/>
        </w:rPr>
        <w:t>к административному регламенту предоставления муниципальной услуги</w:t>
      </w:r>
      <w:r w:rsidR="00A749CC">
        <w:rPr>
          <w:rFonts w:ascii="Times New Roman" w:hAnsi="Times New Roman" w:cs="Times New Roman"/>
          <w:color w:val="191919"/>
          <w:sz w:val="20"/>
          <w:szCs w:val="20"/>
        </w:rPr>
        <w:t xml:space="preserve"> </w:t>
      </w:r>
      <w:r w:rsidRPr="007F4A93">
        <w:rPr>
          <w:rFonts w:ascii="Times New Roman" w:eastAsia="Calibri" w:hAnsi="Times New Roman" w:cs="Times New Roman"/>
          <w:b/>
          <w:bCs/>
          <w:sz w:val="20"/>
          <w:szCs w:val="20"/>
        </w:rPr>
        <w:t>УВЕДОМЛЕНИЕ</w:t>
      </w:r>
      <w:r w:rsidR="00A749CC">
        <w:rPr>
          <w:rFonts w:ascii="Times New Roman" w:eastAsia="Calibri" w:hAnsi="Times New Roman" w:cs="Times New Roman"/>
          <w:b/>
          <w:bCs/>
          <w:sz w:val="20"/>
          <w:szCs w:val="20"/>
        </w:rPr>
        <w:t xml:space="preserve"> </w:t>
      </w:r>
      <w:r w:rsidRPr="007F4A93">
        <w:rPr>
          <w:rFonts w:ascii="Times New Roman" w:hAnsi="Times New Roman" w:cs="Times New Roman"/>
          <w:b/>
          <w:bCs/>
          <w:sz w:val="20"/>
          <w:szCs w:val="20"/>
        </w:rPr>
        <w:t xml:space="preserve">об оставлении заявления о </w:t>
      </w:r>
      <w:r w:rsidRPr="007F4A93">
        <w:rPr>
          <w:rFonts w:ascii="Times New Roman" w:hAnsi="Times New Roman" w:cs="Times New Roman"/>
          <w:b/>
          <w:color w:val="191919"/>
          <w:sz w:val="20"/>
          <w:szCs w:val="20"/>
        </w:rPr>
        <w:t xml:space="preserve">предоставлении муниципальной услуги </w:t>
      </w:r>
      <w:bookmarkStart w:id="93" w:name="_Hlk113545502"/>
      <w:r w:rsidRPr="007F4A93">
        <w:rPr>
          <w:rFonts w:ascii="Times New Roman" w:hAnsi="Times New Roman" w:cs="Times New Roman"/>
          <w:b/>
          <w:color w:val="191919"/>
          <w:sz w:val="20"/>
          <w:szCs w:val="20"/>
        </w:rPr>
        <w:t>«Выдача разрешения на использование земель или земельного участка, находящегося в государственной или муниципальной собственности, без предоставления земельных участков и установления сервитута, публичного сервитута, на территории Завитинского муниципального округа Амурской области»</w:t>
      </w:r>
      <w:bookmarkEnd w:id="93"/>
      <w:r w:rsidR="00A749CC">
        <w:rPr>
          <w:rFonts w:ascii="Times New Roman" w:hAnsi="Times New Roman" w:cs="Times New Roman"/>
          <w:color w:val="191919"/>
          <w:sz w:val="20"/>
          <w:szCs w:val="20"/>
        </w:rPr>
        <w:t xml:space="preserve"> </w:t>
      </w:r>
      <w:r w:rsidRPr="007F4A93">
        <w:rPr>
          <w:rFonts w:ascii="Times New Roman" w:eastAsia="Calibri" w:hAnsi="Times New Roman" w:cs="Times New Roman"/>
          <w:sz w:val="20"/>
          <w:szCs w:val="20"/>
        </w:rPr>
        <w:t xml:space="preserve">На основании Вашего заявления от __________№ ___ об оставлении заявления о </w:t>
      </w:r>
      <w:r w:rsidRPr="007F4A93">
        <w:rPr>
          <w:rFonts w:ascii="Times New Roman" w:hAnsi="Times New Roman" w:cs="Times New Roman"/>
          <w:color w:val="191919"/>
          <w:sz w:val="20"/>
          <w:szCs w:val="20"/>
        </w:rPr>
        <w:t>предоставлении муниципальной услуги ««Выдача разрешения на использование земель или земельного участка, находящегося в государственной или муниципальной собственности, без предоставления земельных участков и установления сервитута, публичного сервитута, на территории Завитинского муниципального округа Амурской области»</w:t>
      </w:r>
    </w:p>
    <w:p w14:paraId="3043E004" w14:textId="118EE188" w:rsidR="00295847" w:rsidRPr="00A749CC" w:rsidRDefault="00295847" w:rsidP="007F4A93">
      <w:pPr>
        <w:adjustRightInd w:val="0"/>
        <w:spacing w:after="0" w:line="240" w:lineRule="auto"/>
        <w:jc w:val="both"/>
        <w:rPr>
          <w:rFonts w:ascii="Times New Roman" w:eastAsia="Calibri" w:hAnsi="Times New Roman" w:cs="Times New Roman"/>
          <w:sz w:val="20"/>
          <w:szCs w:val="20"/>
        </w:rPr>
      </w:pPr>
      <w:r w:rsidRPr="007F4A93">
        <w:rPr>
          <w:rFonts w:ascii="Times New Roman" w:eastAsia="Calibri" w:hAnsi="Times New Roman" w:cs="Times New Roman"/>
          <w:sz w:val="20"/>
          <w:szCs w:val="20"/>
        </w:rPr>
        <w:t>________________________________________________________</w:t>
      </w:r>
      <w:r w:rsidR="00A749CC">
        <w:rPr>
          <w:rFonts w:ascii="Times New Roman" w:eastAsia="Calibri" w:hAnsi="Times New Roman" w:cs="Times New Roman"/>
          <w:sz w:val="20"/>
          <w:szCs w:val="20"/>
        </w:rPr>
        <w:t xml:space="preserve"> </w:t>
      </w:r>
      <w:r w:rsidRPr="007F4A93">
        <w:rPr>
          <w:rFonts w:ascii="Times New Roman" w:eastAsia="Calibri" w:hAnsi="Times New Roman" w:cs="Times New Roman"/>
          <w:sz w:val="20"/>
          <w:szCs w:val="20"/>
        </w:rPr>
        <w:t>(наименование уполномоченного органа на выдачу результата предоставления муниципальной услуги)</w:t>
      </w:r>
      <w:r w:rsidR="00A749CC">
        <w:rPr>
          <w:rFonts w:ascii="Times New Roman" w:eastAsia="Calibri" w:hAnsi="Times New Roman" w:cs="Times New Roman"/>
          <w:sz w:val="20"/>
          <w:szCs w:val="20"/>
        </w:rPr>
        <w:t xml:space="preserve"> </w:t>
      </w:r>
      <w:r w:rsidRPr="007F4A93">
        <w:rPr>
          <w:rFonts w:ascii="Times New Roman" w:eastAsia="Calibri" w:hAnsi="Times New Roman" w:cs="Times New Roman"/>
          <w:sz w:val="20"/>
          <w:szCs w:val="20"/>
        </w:rPr>
        <w:t xml:space="preserve">принято решение об оставлении заявления о </w:t>
      </w:r>
      <w:r w:rsidRPr="007F4A93">
        <w:rPr>
          <w:rFonts w:ascii="Times New Roman" w:hAnsi="Times New Roman" w:cs="Times New Roman"/>
          <w:color w:val="191919"/>
          <w:sz w:val="20"/>
          <w:szCs w:val="20"/>
        </w:rPr>
        <w:t xml:space="preserve">предоставлении муниципальной услуги «Выдача разрешения на использование земель или земельного участка, находящегося в государственной или муниципальной собственности, без предоставления земельных участков и установления сервитута, публичного сервитута, на территории Завитинского муниципального округа Амурской области»  </w:t>
      </w:r>
      <w:r w:rsidRPr="007F4A93">
        <w:rPr>
          <w:rFonts w:ascii="Times New Roman" w:eastAsia="Calibri" w:hAnsi="Times New Roman" w:cs="Times New Roman"/>
          <w:sz w:val="20"/>
          <w:szCs w:val="20"/>
        </w:rPr>
        <w:t>от _____________№____ без рассмотрения.</w:t>
      </w:r>
    </w:p>
    <w:tbl>
      <w:tblPr>
        <w:tblW w:w="10844" w:type="dxa"/>
        <w:tblInd w:w="-354" w:type="dxa"/>
        <w:tblLook w:val="01E0" w:firstRow="1" w:lastRow="1" w:firstColumn="1" w:lastColumn="1" w:noHBand="0" w:noVBand="0"/>
      </w:tblPr>
      <w:tblGrid>
        <w:gridCol w:w="3896"/>
        <w:gridCol w:w="2627"/>
        <w:gridCol w:w="4321"/>
      </w:tblGrid>
      <w:tr w:rsidR="00295847" w:rsidRPr="007F4A93" w14:paraId="5F9A6604" w14:textId="77777777" w:rsidTr="00A749CC">
        <w:tc>
          <w:tcPr>
            <w:tcW w:w="3896" w:type="dxa"/>
          </w:tcPr>
          <w:p w14:paraId="27C2A216" w14:textId="77777777" w:rsidR="00295847" w:rsidRPr="007F4A93" w:rsidRDefault="00295847" w:rsidP="007F4A93">
            <w:pPr>
              <w:adjustRightInd w:val="0"/>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Должность лица, подписывающего</w:t>
            </w:r>
          </w:p>
        </w:tc>
        <w:tc>
          <w:tcPr>
            <w:tcW w:w="2627" w:type="dxa"/>
          </w:tcPr>
          <w:p w14:paraId="199AC698" w14:textId="77777777" w:rsidR="00295847" w:rsidRPr="007F4A93" w:rsidRDefault="00295847" w:rsidP="007F4A93">
            <w:pPr>
              <w:adjustRightInd w:val="0"/>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______________</w:t>
            </w:r>
          </w:p>
          <w:p w14:paraId="61C168B1" w14:textId="77777777" w:rsidR="00295847" w:rsidRPr="007F4A93" w:rsidRDefault="00295847" w:rsidP="007F4A93">
            <w:pPr>
              <w:adjustRightInd w:val="0"/>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(подпись)</w:t>
            </w:r>
          </w:p>
        </w:tc>
        <w:tc>
          <w:tcPr>
            <w:tcW w:w="4321" w:type="dxa"/>
          </w:tcPr>
          <w:p w14:paraId="77C92AA1" w14:textId="77777777" w:rsidR="00295847" w:rsidRPr="007F4A93" w:rsidRDefault="00295847" w:rsidP="007F4A93">
            <w:pPr>
              <w:adjustRightInd w:val="0"/>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_______________________</w:t>
            </w:r>
          </w:p>
          <w:p w14:paraId="7B755713" w14:textId="77777777" w:rsidR="00295847" w:rsidRPr="007F4A93" w:rsidRDefault="00295847" w:rsidP="007F4A93">
            <w:pPr>
              <w:adjustRightInd w:val="0"/>
              <w:spacing w:after="0" w:line="240" w:lineRule="auto"/>
              <w:jc w:val="both"/>
              <w:rPr>
                <w:rFonts w:ascii="Times New Roman" w:hAnsi="Times New Roman" w:cs="Times New Roman"/>
                <w:color w:val="191919"/>
                <w:sz w:val="20"/>
                <w:szCs w:val="20"/>
              </w:rPr>
            </w:pPr>
            <w:r w:rsidRPr="007F4A93">
              <w:rPr>
                <w:rFonts w:ascii="Times New Roman" w:hAnsi="Times New Roman" w:cs="Times New Roman"/>
                <w:color w:val="191919"/>
                <w:sz w:val="20"/>
                <w:szCs w:val="20"/>
              </w:rPr>
              <w:t>(расшифровка подписи)</w:t>
            </w:r>
          </w:p>
        </w:tc>
      </w:tr>
    </w:tbl>
    <w:p w14:paraId="047F3E56" w14:textId="068471F7" w:rsidR="00295847" w:rsidRPr="00A749CC" w:rsidRDefault="00295847" w:rsidP="00A749CC">
      <w:pPr>
        <w:adjustRightInd w:val="0"/>
        <w:spacing w:after="0" w:line="240" w:lineRule="auto"/>
        <w:jc w:val="both"/>
        <w:outlineLvl w:val="0"/>
        <w:rPr>
          <w:rFonts w:ascii="Times New Roman" w:hAnsi="Times New Roman" w:cs="Times New Roman"/>
          <w:sz w:val="20"/>
          <w:szCs w:val="20"/>
        </w:rPr>
      </w:pPr>
      <w:bookmarkStart w:id="94" w:name="_Hlk113541891"/>
      <w:r w:rsidRPr="00A749CC">
        <w:rPr>
          <w:rFonts w:ascii="Times New Roman" w:hAnsi="Times New Roman" w:cs="Times New Roman"/>
          <w:sz w:val="20"/>
          <w:szCs w:val="20"/>
        </w:rPr>
        <w:t>Приложение № 14</w:t>
      </w:r>
      <w:r w:rsidR="00A749CC" w:rsidRPr="00A749CC">
        <w:rPr>
          <w:rFonts w:ascii="Times New Roman" w:hAnsi="Times New Roman" w:cs="Times New Roman"/>
          <w:sz w:val="20"/>
          <w:szCs w:val="20"/>
        </w:rPr>
        <w:t xml:space="preserve"> </w:t>
      </w:r>
      <w:r w:rsidRPr="00A749CC">
        <w:rPr>
          <w:rFonts w:ascii="Times New Roman" w:hAnsi="Times New Roman" w:cs="Times New Roman"/>
          <w:sz w:val="20"/>
          <w:szCs w:val="20"/>
        </w:rPr>
        <w:t>к административному регламенту предоставления муниципальной услуги</w:t>
      </w:r>
      <w:bookmarkEnd w:id="94"/>
      <w:r w:rsidR="00A749CC" w:rsidRPr="00A749CC">
        <w:rPr>
          <w:rFonts w:ascii="Times New Roman" w:hAnsi="Times New Roman" w:cs="Times New Roman"/>
          <w:sz w:val="20"/>
          <w:szCs w:val="20"/>
        </w:rPr>
        <w:t xml:space="preserve"> </w:t>
      </w:r>
      <w:r w:rsidRPr="00A749CC">
        <w:rPr>
          <w:rFonts w:ascii="Times New Roman" w:hAnsi="Times New Roman" w:cs="Times New Roman"/>
          <w:b/>
          <w:sz w:val="20"/>
          <w:szCs w:val="20"/>
        </w:rPr>
        <w:t>Общая информация о</w:t>
      </w:r>
      <w:r w:rsidRPr="00A749CC">
        <w:rPr>
          <w:rFonts w:ascii="Times New Roman" w:hAnsi="Times New Roman" w:cs="Times New Roman"/>
          <w:b/>
          <w:i/>
          <w:sz w:val="20"/>
          <w:szCs w:val="20"/>
        </w:rPr>
        <w:t xml:space="preserve"> </w:t>
      </w:r>
      <w:r w:rsidRPr="00A749CC">
        <w:rPr>
          <w:rFonts w:ascii="Times New Roman" w:hAnsi="Times New Roman" w:cs="Times New Roman"/>
          <w:b/>
          <w:sz w:val="20"/>
          <w:szCs w:val="20"/>
        </w:rPr>
        <w:t>комитете по управлению муниципальным имуществом Завитинского округа Амурской области</w:t>
      </w:r>
    </w:p>
    <w:tbl>
      <w:tblPr>
        <w:tblW w:w="73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5"/>
        <w:gridCol w:w="5094"/>
        <w:gridCol w:w="5094"/>
      </w:tblGrid>
      <w:tr w:rsidR="00295847" w:rsidRPr="00A749CC" w14:paraId="408A5288" w14:textId="77777777" w:rsidTr="00C00674">
        <w:tc>
          <w:tcPr>
            <w:tcW w:w="1764" w:type="pct"/>
            <w:tcBorders>
              <w:top w:val="single" w:sz="4" w:space="0" w:color="auto"/>
              <w:left w:val="single" w:sz="4" w:space="0" w:color="auto"/>
              <w:bottom w:val="single" w:sz="4" w:space="0" w:color="auto"/>
              <w:right w:val="single" w:sz="4" w:space="0" w:color="auto"/>
            </w:tcBorders>
            <w:hideMark/>
          </w:tcPr>
          <w:p w14:paraId="20871394" w14:textId="77777777" w:rsidR="00295847" w:rsidRPr="00A749CC" w:rsidRDefault="00295847" w:rsidP="007F4A93">
            <w:pPr>
              <w:pStyle w:val="aff5"/>
              <w:widowControl w:val="0"/>
              <w:spacing w:after="0" w:line="240" w:lineRule="auto"/>
              <w:jc w:val="both"/>
              <w:rPr>
                <w:sz w:val="18"/>
                <w:szCs w:val="18"/>
              </w:rPr>
            </w:pPr>
            <w:r w:rsidRPr="00A749CC">
              <w:rPr>
                <w:sz w:val="18"/>
                <w:szCs w:val="18"/>
              </w:rPr>
              <w:t>Почтовый адрес для направления корреспонденции</w:t>
            </w:r>
          </w:p>
        </w:tc>
        <w:tc>
          <w:tcPr>
            <w:tcW w:w="1618" w:type="pct"/>
            <w:tcBorders>
              <w:top w:val="single" w:sz="4" w:space="0" w:color="auto"/>
              <w:left w:val="single" w:sz="4" w:space="0" w:color="auto"/>
              <w:bottom w:val="single" w:sz="4" w:space="0" w:color="auto"/>
              <w:right w:val="single" w:sz="4" w:space="0" w:color="auto"/>
            </w:tcBorders>
            <w:hideMark/>
          </w:tcPr>
          <w:p w14:paraId="7906E04A" w14:textId="77777777" w:rsidR="00295847" w:rsidRPr="00A749CC" w:rsidRDefault="00295847" w:rsidP="007F4A93">
            <w:pPr>
              <w:pStyle w:val="aff5"/>
              <w:widowControl w:val="0"/>
              <w:spacing w:after="0" w:line="240" w:lineRule="auto"/>
              <w:jc w:val="both"/>
              <w:rPr>
                <w:sz w:val="18"/>
                <w:szCs w:val="18"/>
              </w:rPr>
            </w:pPr>
            <w:r w:rsidRPr="00A749CC">
              <w:rPr>
                <w:sz w:val="18"/>
                <w:szCs w:val="18"/>
              </w:rPr>
              <w:t>676870, Амурская область. г. Завитинск, ул. Курсаковская д.53</w:t>
            </w:r>
          </w:p>
        </w:tc>
        <w:tc>
          <w:tcPr>
            <w:tcW w:w="1618" w:type="pct"/>
            <w:vMerge w:val="restart"/>
            <w:tcBorders>
              <w:top w:val="nil"/>
              <w:left w:val="single" w:sz="4" w:space="0" w:color="auto"/>
              <w:bottom w:val="single" w:sz="4" w:space="0" w:color="auto"/>
              <w:right w:val="single" w:sz="4" w:space="0" w:color="auto"/>
            </w:tcBorders>
          </w:tcPr>
          <w:p w14:paraId="17D77AAF" w14:textId="77777777" w:rsidR="00295847" w:rsidRPr="00A749CC" w:rsidRDefault="00295847" w:rsidP="007F4A93">
            <w:pPr>
              <w:pStyle w:val="aff5"/>
              <w:widowControl w:val="0"/>
              <w:spacing w:after="0" w:line="240" w:lineRule="auto"/>
              <w:jc w:val="both"/>
              <w:rPr>
                <w:sz w:val="18"/>
                <w:szCs w:val="18"/>
              </w:rPr>
            </w:pPr>
          </w:p>
        </w:tc>
      </w:tr>
      <w:tr w:rsidR="00295847" w:rsidRPr="00A749CC" w14:paraId="4C0ABF40" w14:textId="77777777" w:rsidTr="00C00674">
        <w:tc>
          <w:tcPr>
            <w:tcW w:w="1764" w:type="pct"/>
            <w:tcBorders>
              <w:top w:val="single" w:sz="4" w:space="0" w:color="auto"/>
              <w:left w:val="single" w:sz="4" w:space="0" w:color="auto"/>
              <w:bottom w:val="single" w:sz="4" w:space="0" w:color="auto"/>
              <w:right w:val="single" w:sz="4" w:space="0" w:color="auto"/>
            </w:tcBorders>
            <w:hideMark/>
          </w:tcPr>
          <w:p w14:paraId="158D05C6" w14:textId="77777777" w:rsidR="00295847" w:rsidRPr="00A749CC" w:rsidRDefault="00295847" w:rsidP="007F4A93">
            <w:pPr>
              <w:pStyle w:val="aff5"/>
              <w:widowControl w:val="0"/>
              <w:spacing w:after="0" w:line="240" w:lineRule="auto"/>
              <w:jc w:val="both"/>
              <w:rPr>
                <w:sz w:val="18"/>
                <w:szCs w:val="18"/>
              </w:rPr>
            </w:pPr>
            <w:r w:rsidRPr="00A749CC">
              <w:rPr>
                <w:sz w:val="18"/>
                <w:szCs w:val="18"/>
              </w:rPr>
              <w:t>Фактический адрес месторасположения</w:t>
            </w:r>
          </w:p>
        </w:tc>
        <w:tc>
          <w:tcPr>
            <w:tcW w:w="1618" w:type="pct"/>
            <w:tcBorders>
              <w:top w:val="single" w:sz="4" w:space="0" w:color="auto"/>
              <w:left w:val="single" w:sz="4" w:space="0" w:color="auto"/>
              <w:bottom w:val="single" w:sz="4" w:space="0" w:color="auto"/>
              <w:right w:val="single" w:sz="4" w:space="0" w:color="auto"/>
            </w:tcBorders>
            <w:hideMark/>
          </w:tcPr>
          <w:p w14:paraId="5E2332A7" w14:textId="77777777" w:rsidR="00295847" w:rsidRPr="00A749CC" w:rsidRDefault="00295847" w:rsidP="007F4A93">
            <w:pPr>
              <w:pStyle w:val="aff5"/>
              <w:widowControl w:val="0"/>
              <w:spacing w:after="0" w:line="240" w:lineRule="auto"/>
              <w:jc w:val="both"/>
              <w:rPr>
                <w:sz w:val="18"/>
                <w:szCs w:val="18"/>
              </w:rPr>
            </w:pPr>
            <w:r w:rsidRPr="00A749CC">
              <w:rPr>
                <w:sz w:val="18"/>
                <w:szCs w:val="18"/>
              </w:rPr>
              <w:t>676870, Амурская область. г. Завитинск, ул. Курсаковская д.53</w:t>
            </w:r>
          </w:p>
        </w:tc>
        <w:tc>
          <w:tcPr>
            <w:tcW w:w="0" w:type="auto"/>
            <w:vMerge/>
            <w:tcBorders>
              <w:top w:val="nil"/>
              <w:left w:val="single" w:sz="4" w:space="0" w:color="auto"/>
              <w:bottom w:val="single" w:sz="4" w:space="0" w:color="auto"/>
              <w:right w:val="single" w:sz="4" w:space="0" w:color="auto"/>
            </w:tcBorders>
            <w:vAlign w:val="center"/>
            <w:hideMark/>
          </w:tcPr>
          <w:p w14:paraId="075B1394" w14:textId="77777777" w:rsidR="00295847" w:rsidRPr="00A749CC" w:rsidRDefault="00295847" w:rsidP="007F4A93">
            <w:pPr>
              <w:spacing w:after="0" w:line="240" w:lineRule="auto"/>
              <w:jc w:val="both"/>
              <w:rPr>
                <w:rFonts w:ascii="Times New Roman" w:eastAsia="SimSun" w:hAnsi="Times New Roman" w:cs="Times New Roman"/>
                <w:sz w:val="18"/>
                <w:szCs w:val="18"/>
              </w:rPr>
            </w:pPr>
          </w:p>
        </w:tc>
      </w:tr>
      <w:tr w:rsidR="00295847" w:rsidRPr="00A749CC" w14:paraId="670DC709" w14:textId="77777777" w:rsidTr="00C00674">
        <w:tc>
          <w:tcPr>
            <w:tcW w:w="1764" w:type="pct"/>
            <w:tcBorders>
              <w:top w:val="single" w:sz="4" w:space="0" w:color="auto"/>
              <w:left w:val="single" w:sz="4" w:space="0" w:color="auto"/>
              <w:bottom w:val="single" w:sz="4" w:space="0" w:color="auto"/>
              <w:right w:val="single" w:sz="4" w:space="0" w:color="auto"/>
            </w:tcBorders>
            <w:hideMark/>
          </w:tcPr>
          <w:p w14:paraId="5357D3B7" w14:textId="77777777" w:rsidR="00295847" w:rsidRPr="00A749CC" w:rsidRDefault="00295847" w:rsidP="007F4A93">
            <w:pPr>
              <w:pStyle w:val="aff5"/>
              <w:widowControl w:val="0"/>
              <w:spacing w:after="0" w:line="240" w:lineRule="auto"/>
              <w:jc w:val="both"/>
              <w:rPr>
                <w:sz w:val="18"/>
                <w:szCs w:val="18"/>
              </w:rPr>
            </w:pPr>
            <w:r w:rsidRPr="00A749CC">
              <w:rPr>
                <w:sz w:val="18"/>
                <w:szCs w:val="18"/>
              </w:rPr>
              <w:t>Адрес электронной почты для направления корреспонденции</w:t>
            </w:r>
          </w:p>
        </w:tc>
        <w:tc>
          <w:tcPr>
            <w:tcW w:w="1618" w:type="pct"/>
            <w:tcBorders>
              <w:top w:val="single" w:sz="4" w:space="0" w:color="auto"/>
              <w:left w:val="single" w:sz="4" w:space="0" w:color="auto"/>
              <w:bottom w:val="single" w:sz="4" w:space="0" w:color="auto"/>
              <w:right w:val="single" w:sz="4" w:space="0" w:color="auto"/>
            </w:tcBorders>
            <w:hideMark/>
          </w:tcPr>
          <w:p w14:paraId="6B61E8AC" w14:textId="77777777" w:rsidR="00295847" w:rsidRPr="00A749CC" w:rsidRDefault="00295847" w:rsidP="007F4A93">
            <w:pPr>
              <w:shd w:val="clear" w:color="auto" w:fill="FFFFFF"/>
              <w:spacing w:after="0" w:line="240" w:lineRule="auto"/>
              <w:jc w:val="both"/>
              <w:rPr>
                <w:rFonts w:ascii="Times New Roman" w:hAnsi="Times New Roman" w:cs="Times New Roman"/>
                <w:sz w:val="18"/>
                <w:szCs w:val="18"/>
              </w:rPr>
            </w:pPr>
            <w:r w:rsidRPr="00A749CC">
              <w:rPr>
                <w:rFonts w:ascii="Times New Roman" w:hAnsi="Times New Roman" w:cs="Times New Roman"/>
                <w:sz w:val="18"/>
                <w:szCs w:val="18"/>
              </w:rPr>
              <w:t>zvkomimush@yandex.ru</w:t>
            </w:r>
          </w:p>
        </w:tc>
        <w:tc>
          <w:tcPr>
            <w:tcW w:w="0" w:type="auto"/>
            <w:vMerge/>
            <w:tcBorders>
              <w:top w:val="nil"/>
              <w:left w:val="single" w:sz="4" w:space="0" w:color="auto"/>
              <w:bottom w:val="single" w:sz="4" w:space="0" w:color="auto"/>
              <w:right w:val="single" w:sz="4" w:space="0" w:color="auto"/>
            </w:tcBorders>
            <w:vAlign w:val="center"/>
            <w:hideMark/>
          </w:tcPr>
          <w:p w14:paraId="2627FC7B" w14:textId="77777777" w:rsidR="00295847" w:rsidRPr="00A749CC" w:rsidRDefault="00295847" w:rsidP="007F4A93">
            <w:pPr>
              <w:spacing w:after="0" w:line="240" w:lineRule="auto"/>
              <w:jc w:val="both"/>
              <w:rPr>
                <w:rFonts w:ascii="Times New Roman" w:eastAsia="SimSun" w:hAnsi="Times New Roman" w:cs="Times New Roman"/>
                <w:sz w:val="18"/>
                <w:szCs w:val="18"/>
              </w:rPr>
            </w:pPr>
          </w:p>
        </w:tc>
      </w:tr>
      <w:tr w:rsidR="00295847" w:rsidRPr="00A749CC" w14:paraId="0DC94BAE" w14:textId="77777777" w:rsidTr="00C00674">
        <w:tc>
          <w:tcPr>
            <w:tcW w:w="1764" w:type="pct"/>
            <w:tcBorders>
              <w:top w:val="single" w:sz="4" w:space="0" w:color="auto"/>
              <w:left w:val="single" w:sz="4" w:space="0" w:color="auto"/>
              <w:bottom w:val="single" w:sz="4" w:space="0" w:color="auto"/>
              <w:right w:val="single" w:sz="4" w:space="0" w:color="auto"/>
            </w:tcBorders>
            <w:hideMark/>
          </w:tcPr>
          <w:p w14:paraId="169981A2" w14:textId="77777777" w:rsidR="00295847" w:rsidRPr="00A749CC" w:rsidRDefault="00295847" w:rsidP="007F4A93">
            <w:pPr>
              <w:pStyle w:val="aff5"/>
              <w:widowControl w:val="0"/>
              <w:spacing w:after="0" w:line="240" w:lineRule="auto"/>
              <w:jc w:val="both"/>
              <w:rPr>
                <w:sz w:val="18"/>
                <w:szCs w:val="18"/>
              </w:rPr>
            </w:pPr>
            <w:r w:rsidRPr="00A749CC">
              <w:rPr>
                <w:sz w:val="18"/>
                <w:szCs w:val="18"/>
              </w:rPr>
              <w:t>Телефон для справок</w:t>
            </w:r>
          </w:p>
        </w:tc>
        <w:tc>
          <w:tcPr>
            <w:tcW w:w="1618" w:type="pct"/>
            <w:tcBorders>
              <w:top w:val="single" w:sz="4" w:space="0" w:color="auto"/>
              <w:left w:val="single" w:sz="4" w:space="0" w:color="auto"/>
              <w:bottom w:val="single" w:sz="4" w:space="0" w:color="auto"/>
              <w:right w:val="single" w:sz="4" w:space="0" w:color="auto"/>
            </w:tcBorders>
            <w:hideMark/>
          </w:tcPr>
          <w:p w14:paraId="1A0EE3C5" w14:textId="77777777" w:rsidR="00295847" w:rsidRPr="00A749CC" w:rsidRDefault="00295847" w:rsidP="007F4A93">
            <w:pPr>
              <w:pStyle w:val="aff5"/>
              <w:widowControl w:val="0"/>
              <w:spacing w:after="0" w:line="240" w:lineRule="auto"/>
              <w:jc w:val="both"/>
              <w:rPr>
                <w:sz w:val="18"/>
                <w:szCs w:val="18"/>
              </w:rPr>
            </w:pPr>
            <w:r w:rsidRPr="00A749CC">
              <w:rPr>
                <w:sz w:val="18"/>
                <w:szCs w:val="18"/>
              </w:rPr>
              <w:t>8(41636) 22-8-52</w:t>
            </w:r>
          </w:p>
        </w:tc>
        <w:tc>
          <w:tcPr>
            <w:tcW w:w="0" w:type="auto"/>
            <w:vMerge/>
            <w:tcBorders>
              <w:top w:val="nil"/>
              <w:left w:val="single" w:sz="4" w:space="0" w:color="auto"/>
              <w:bottom w:val="single" w:sz="4" w:space="0" w:color="auto"/>
              <w:right w:val="single" w:sz="4" w:space="0" w:color="auto"/>
            </w:tcBorders>
            <w:vAlign w:val="center"/>
            <w:hideMark/>
          </w:tcPr>
          <w:p w14:paraId="4844ADB8" w14:textId="77777777" w:rsidR="00295847" w:rsidRPr="00A749CC" w:rsidRDefault="00295847" w:rsidP="007F4A93">
            <w:pPr>
              <w:spacing w:after="0" w:line="240" w:lineRule="auto"/>
              <w:jc w:val="both"/>
              <w:rPr>
                <w:rFonts w:ascii="Times New Roman" w:eastAsia="SimSun" w:hAnsi="Times New Roman" w:cs="Times New Roman"/>
                <w:sz w:val="18"/>
                <w:szCs w:val="18"/>
              </w:rPr>
            </w:pPr>
          </w:p>
        </w:tc>
      </w:tr>
      <w:tr w:rsidR="00295847" w:rsidRPr="00A749CC" w14:paraId="6455C8F5" w14:textId="77777777" w:rsidTr="00C00674">
        <w:tc>
          <w:tcPr>
            <w:tcW w:w="1764" w:type="pct"/>
            <w:tcBorders>
              <w:top w:val="single" w:sz="4" w:space="0" w:color="auto"/>
              <w:left w:val="single" w:sz="4" w:space="0" w:color="auto"/>
              <w:bottom w:val="single" w:sz="4" w:space="0" w:color="auto"/>
              <w:right w:val="single" w:sz="4" w:space="0" w:color="auto"/>
            </w:tcBorders>
            <w:hideMark/>
          </w:tcPr>
          <w:p w14:paraId="7E6911E6" w14:textId="77777777" w:rsidR="00295847" w:rsidRPr="00A749CC" w:rsidRDefault="00295847" w:rsidP="007F4A93">
            <w:pPr>
              <w:pStyle w:val="aff5"/>
              <w:widowControl w:val="0"/>
              <w:spacing w:after="0" w:line="240" w:lineRule="auto"/>
              <w:jc w:val="both"/>
              <w:rPr>
                <w:sz w:val="18"/>
                <w:szCs w:val="18"/>
              </w:rPr>
            </w:pPr>
            <w:r w:rsidRPr="00A749CC">
              <w:rPr>
                <w:sz w:val="18"/>
                <w:szCs w:val="18"/>
              </w:rPr>
              <w:t>Телефоны отделов или иных структурных подразделений</w:t>
            </w:r>
          </w:p>
        </w:tc>
        <w:tc>
          <w:tcPr>
            <w:tcW w:w="1618" w:type="pct"/>
            <w:tcBorders>
              <w:top w:val="single" w:sz="4" w:space="0" w:color="auto"/>
              <w:left w:val="single" w:sz="4" w:space="0" w:color="auto"/>
              <w:bottom w:val="single" w:sz="4" w:space="0" w:color="auto"/>
              <w:right w:val="single" w:sz="4" w:space="0" w:color="auto"/>
            </w:tcBorders>
            <w:hideMark/>
          </w:tcPr>
          <w:p w14:paraId="1FE08D88" w14:textId="77777777" w:rsidR="00295847" w:rsidRPr="00A749CC" w:rsidRDefault="00295847" w:rsidP="007F4A93">
            <w:pPr>
              <w:pStyle w:val="aff5"/>
              <w:widowControl w:val="0"/>
              <w:spacing w:after="0" w:line="240" w:lineRule="auto"/>
              <w:jc w:val="both"/>
              <w:rPr>
                <w:sz w:val="18"/>
                <w:szCs w:val="18"/>
              </w:rPr>
            </w:pPr>
            <w:r w:rsidRPr="00A749CC">
              <w:rPr>
                <w:sz w:val="18"/>
                <w:szCs w:val="18"/>
              </w:rPr>
              <w:t>___________</w:t>
            </w:r>
          </w:p>
        </w:tc>
        <w:tc>
          <w:tcPr>
            <w:tcW w:w="0" w:type="auto"/>
            <w:vMerge/>
            <w:tcBorders>
              <w:top w:val="nil"/>
              <w:left w:val="single" w:sz="4" w:space="0" w:color="auto"/>
              <w:bottom w:val="single" w:sz="4" w:space="0" w:color="auto"/>
              <w:right w:val="single" w:sz="4" w:space="0" w:color="auto"/>
            </w:tcBorders>
            <w:vAlign w:val="center"/>
            <w:hideMark/>
          </w:tcPr>
          <w:p w14:paraId="04A26051" w14:textId="77777777" w:rsidR="00295847" w:rsidRPr="00A749CC" w:rsidRDefault="00295847" w:rsidP="007F4A93">
            <w:pPr>
              <w:spacing w:after="0" w:line="240" w:lineRule="auto"/>
              <w:jc w:val="both"/>
              <w:rPr>
                <w:rFonts w:ascii="Times New Roman" w:eastAsia="SimSun" w:hAnsi="Times New Roman" w:cs="Times New Roman"/>
                <w:sz w:val="18"/>
                <w:szCs w:val="18"/>
              </w:rPr>
            </w:pPr>
          </w:p>
        </w:tc>
      </w:tr>
      <w:tr w:rsidR="00295847" w:rsidRPr="00A749CC" w14:paraId="3CB05237" w14:textId="77777777" w:rsidTr="00C00674">
        <w:tc>
          <w:tcPr>
            <w:tcW w:w="1764" w:type="pct"/>
            <w:tcBorders>
              <w:top w:val="single" w:sz="4" w:space="0" w:color="auto"/>
              <w:left w:val="single" w:sz="4" w:space="0" w:color="auto"/>
              <w:bottom w:val="single" w:sz="4" w:space="0" w:color="auto"/>
              <w:right w:val="single" w:sz="4" w:space="0" w:color="auto"/>
            </w:tcBorders>
            <w:hideMark/>
          </w:tcPr>
          <w:p w14:paraId="4A0B4E6C" w14:textId="77777777" w:rsidR="00295847" w:rsidRPr="00A749CC" w:rsidRDefault="00295847" w:rsidP="007F4A93">
            <w:pPr>
              <w:pStyle w:val="aff5"/>
              <w:widowControl w:val="0"/>
              <w:spacing w:after="0" w:line="240" w:lineRule="auto"/>
              <w:jc w:val="both"/>
              <w:rPr>
                <w:sz w:val="18"/>
                <w:szCs w:val="18"/>
              </w:rPr>
            </w:pPr>
            <w:r w:rsidRPr="00A749CC">
              <w:rPr>
                <w:sz w:val="18"/>
                <w:szCs w:val="18"/>
              </w:rPr>
              <w:t>Официальный сайт в сети Интернет (если имеется)</w:t>
            </w:r>
          </w:p>
        </w:tc>
        <w:tc>
          <w:tcPr>
            <w:tcW w:w="1618" w:type="pct"/>
            <w:tcBorders>
              <w:top w:val="single" w:sz="4" w:space="0" w:color="auto"/>
              <w:left w:val="single" w:sz="4" w:space="0" w:color="auto"/>
              <w:bottom w:val="single" w:sz="4" w:space="0" w:color="auto"/>
              <w:right w:val="single" w:sz="4" w:space="0" w:color="auto"/>
            </w:tcBorders>
            <w:hideMark/>
          </w:tcPr>
          <w:p w14:paraId="2ECC62E5" w14:textId="77777777" w:rsidR="00295847" w:rsidRPr="00A749CC" w:rsidRDefault="00295847" w:rsidP="007F4A93">
            <w:pPr>
              <w:shd w:val="clear" w:color="auto" w:fill="FFFFFF"/>
              <w:spacing w:after="0" w:line="240" w:lineRule="auto"/>
              <w:jc w:val="both"/>
              <w:rPr>
                <w:rFonts w:ascii="Times New Roman" w:hAnsi="Times New Roman" w:cs="Times New Roman"/>
                <w:sz w:val="18"/>
                <w:szCs w:val="18"/>
              </w:rPr>
            </w:pPr>
            <w:r w:rsidRPr="00A749CC">
              <w:rPr>
                <w:rFonts w:ascii="Times New Roman" w:hAnsi="Times New Roman" w:cs="Times New Roman"/>
                <w:sz w:val="18"/>
                <w:szCs w:val="18"/>
                <w:lang w:val="en-US"/>
              </w:rPr>
              <w:t>www.zavitinsk.info.ru</w:t>
            </w:r>
          </w:p>
        </w:tc>
        <w:tc>
          <w:tcPr>
            <w:tcW w:w="0" w:type="auto"/>
            <w:vMerge/>
            <w:tcBorders>
              <w:top w:val="nil"/>
              <w:left w:val="single" w:sz="4" w:space="0" w:color="auto"/>
              <w:bottom w:val="single" w:sz="4" w:space="0" w:color="auto"/>
              <w:right w:val="single" w:sz="4" w:space="0" w:color="auto"/>
            </w:tcBorders>
            <w:vAlign w:val="center"/>
            <w:hideMark/>
          </w:tcPr>
          <w:p w14:paraId="71FAC6FA" w14:textId="77777777" w:rsidR="00295847" w:rsidRPr="00A749CC" w:rsidRDefault="00295847" w:rsidP="007F4A93">
            <w:pPr>
              <w:spacing w:after="0" w:line="240" w:lineRule="auto"/>
              <w:jc w:val="both"/>
              <w:rPr>
                <w:rFonts w:ascii="Times New Roman" w:eastAsia="SimSun" w:hAnsi="Times New Roman" w:cs="Times New Roman"/>
                <w:sz w:val="18"/>
                <w:szCs w:val="18"/>
              </w:rPr>
            </w:pPr>
          </w:p>
        </w:tc>
      </w:tr>
      <w:tr w:rsidR="00295847" w:rsidRPr="00A749CC" w14:paraId="590908FA" w14:textId="77777777" w:rsidTr="00A749CC">
        <w:trPr>
          <w:trHeight w:val="70"/>
        </w:trPr>
        <w:tc>
          <w:tcPr>
            <w:tcW w:w="1764" w:type="pct"/>
            <w:tcBorders>
              <w:top w:val="single" w:sz="4" w:space="0" w:color="auto"/>
              <w:left w:val="single" w:sz="4" w:space="0" w:color="auto"/>
              <w:bottom w:val="single" w:sz="4" w:space="0" w:color="auto"/>
              <w:right w:val="single" w:sz="4" w:space="0" w:color="auto"/>
            </w:tcBorders>
            <w:hideMark/>
          </w:tcPr>
          <w:p w14:paraId="534EE950" w14:textId="77777777" w:rsidR="00295847" w:rsidRPr="00A749CC" w:rsidRDefault="00295847" w:rsidP="007F4A93">
            <w:pPr>
              <w:pStyle w:val="aff5"/>
              <w:widowControl w:val="0"/>
              <w:spacing w:after="0" w:line="240" w:lineRule="auto"/>
              <w:jc w:val="both"/>
              <w:rPr>
                <w:sz w:val="18"/>
                <w:szCs w:val="18"/>
              </w:rPr>
            </w:pPr>
            <w:r w:rsidRPr="00A749CC">
              <w:rPr>
                <w:sz w:val="18"/>
                <w:szCs w:val="18"/>
              </w:rPr>
              <w:t>ФИО и должность руководителя органа</w:t>
            </w:r>
          </w:p>
        </w:tc>
        <w:tc>
          <w:tcPr>
            <w:tcW w:w="1618" w:type="pct"/>
            <w:tcBorders>
              <w:top w:val="single" w:sz="4" w:space="0" w:color="auto"/>
              <w:left w:val="single" w:sz="4" w:space="0" w:color="auto"/>
              <w:bottom w:val="single" w:sz="4" w:space="0" w:color="auto"/>
              <w:right w:val="single" w:sz="4" w:space="0" w:color="auto"/>
            </w:tcBorders>
            <w:hideMark/>
          </w:tcPr>
          <w:p w14:paraId="15597A08" w14:textId="77777777" w:rsidR="00295847" w:rsidRPr="00A749CC" w:rsidRDefault="00295847" w:rsidP="007F4A93">
            <w:pPr>
              <w:shd w:val="clear" w:color="auto" w:fill="FFFFFF"/>
              <w:spacing w:after="0" w:line="240" w:lineRule="auto"/>
              <w:jc w:val="both"/>
              <w:rPr>
                <w:rFonts w:ascii="Times New Roman" w:hAnsi="Times New Roman" w:cs="Times New Roman"/>
                <w:sz w:val="18"/>
                <w:szCs w:val="18"/>
              </w:rPr>
            </w:pPr>
            <w:r w:rsidRPr="00A749CC">
              <w:rPr>
                <w:rFonts w:ascii="Times New Roman" w:hAnsi="Times New Roman" w:cs="Times New Roman"/>
                <w:sz w:val="18"/>
                <w:szCs w:val="18"/>
              </w:rPr>
              <w:t>Квартальнов Сергей Викторович – председатель комитета по управлению муниципальным имуществом Завитинского муниципального округа Амурской области</w:t>
            </w:r>
          </w:p>
        </w:tc>
        <w:tc>
          <w:tcPr>
            <w:tcW w:w="0" w:type="auto"/>
            <w:vMerge/>
            <w:tcBorders>
              <w:top w:val="nil"/>
              <w:left w:val="single" w:sz="4" w:space="0" w:color="auto"/>
              <w:bottom w:val="single" w:sz="4" w:space="0" w:color="auto"/>
              <w:right w:val="single" w:sz="4" w:space="0" w:color="auto"/>
            </w:tcBorders>
            <w:vAlign w:val="center"/>
            <w:hideMark/>
          </w:tcPr>
          <w:p w14:paraId="24AB41D3" w14:textId="77777777" w:rsidR="00295847" w:rsidRPr="00A749CC" w:rsidRDefault="00295847" w:rsidP="007F4A93">
            <w:pPr>
              <w:spacing w:after="0" w:line="240" w:lineRule="auto"/>
              <w:jc w:val="both"/>
              <w:rPr>
                <w:rFonts w:ascii="Times New Roman" w:eastAsia="SimSun" w:hAnsi="Times New Roman" w:cs="Times New Roman"/>
                <w:sz w:val="18"/>
                <w:szCs w:val="18"/>
              </w:rPr>
            </w:pPr>
          </w:p>
        </w:tc>
      </w:tr>
    </w:tbl>
    <w:p w14:paraId="01E75F11" w14:textId="77777777" w:rsidR="00295847" w:rsidRPr="00A749CC" w:rsidRDefault="00295847" w:rsidP="007F4A93">
      <w:pPr>
        <w:pStyle w:val="aff5"/>
        <w:widowControl w:val="0"/>
        <w:spacing w:after="0" w:line="240" w:lineRule="auto"/>
        <w:jc w:val="both"/>
        <w:rPr>
          <w:b/>
          <w:i/>
          <w:sz w:val="20"/>
          <w:szCs w:val="20"/>
        </w:rPr>
      </w:pPr>
      <w:r w:rsidRPr="00A749CC">
        <w:rPr>
          <w:b/>
          <w:sz w:val="20"/>
          <w:szCs w:val="20"/>
        </w:rPr>
        <w:t>График работы комитета по управлению муниципальным имуществом Завитинского округа Амурской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2"/>
        <w:gridCol w:w="4432"/>
        <w:gridCol w:w="3495"/>
      </w:tblGrid>
      <w:tr w:rsidR="00A749CC" w:rsidRPr="00A749CC" w14:paraId="0A8BA00E" w14:textId="77777777" w:rsidTr="00C00674">
        <w:tc>
          <w:tcPr>
            <w:tcW w:w="1278" w:type="pct"/>
            <w:tcBorders>
              <w:top w:val="single" w:sz="4" w:space="0" w:color="auto"/>
              <w:left w:val="single" w:sz="4" w:space="0" w:color="auto"/>
              <w:bottom w:val="single" w:sz="4" w:space="0" w:color="auto"/>
              <w:right w:val="single" w:sz="4" w:space="0" w:color="auto"/>
            </w:tcBorders>
            <w:hideMark/>
          </w:tcPr>
          <w:p w14:paraId="2436C533" w14:textId="77777777" w:rsidR="00295847" w:rsidRPr="00A749CC" w:rsidRDefault="00295847" w:rsidP="007F4A93">
            <w:pPr>
              <w:pStyle w:val="aff5"/>
              <w:widowControl w:val="0"/>
              <w:spacing w:after="0" w:line="240" w:lineRule="auto"/>
              <w:jc w:val="both"/>
              <w:rPr>
                <w:sz w:val="18"/>
                <w:szCs w:val="18"/>
              </w:rPr>
            </w:pPr>
            <w:r w:rsidRPr="00A749CC">
              <w:rPr>
                <w:sz w:val="18"/>
                <w:szCs w:val="18"/>
              </w:rPr>
              <w:t>День недели</w:t>
            </w:r>
          </w:p>
        </w:tc>
        <w:tc>
          <w:tcPr>
            <w:tcW w:w="2081" w:type="pct"/>
            <w:tcBorders>
              <w:top w:val="single" w:sz="4" w:space="0" w:color="auto"/>
              <w:left w:val="single" w:sz="4" w:space="0" w:color="auto"/>
              <w:bottom w:val="single" w:sz="4" w:space="0" w:color="auto"/>
              <w:right w:val="single" w:sz="4" w:space="0" w:color="auto"/>
            </w:tcBorders>
            <w:hideMark/>
          </w:tcPr>
          <w:p w14:paraId="64380DF1" w14:textId="77777777" w:rsidR="00295847" w:rsidRPr="00A749CC" w:rsidRDefault="00295847" w:rsidP="007F4A93">
            <w:pPr>
              <w:pStyle w:val="aff5"/>
              <w:widowControl w:val="0"/>
              <w:spacing w:after="0" w:line="240" w:lineRule="auto"/>
              <w:jc w:val="both"/>
              <w:rPr>
                <w:sz w:val="18"/>
                <w:szCs w:val="18"/>
              </w:rPr>
            </w:pPr>
            <w:r w:rsidRPr="00A749CC">
              <w:rPr>
                <w:sz w:val="18"/>
                <w:szCs w:val="18"/>
              </w:rPr>
              <w:t>Часы работы (обеденный перерыв)</w:t>
            </w:r>
          </w:p>
        </w:tc>
        <w:tc>
          <w:tcPr>
            <w:tcW w:w="1641" w:type="pct"/>
            <w:tcBorders>
              <w:top w:val="single" w:sz="4" w:space="0" w:color="auto"/>
              <w:left w:val="single" w:sz="4" w:space="0" w:color="auto"/>
              <w:bottom w:val="single" w:sz="4" w:space="0" w:color="auto"/>
              <w:right w:val="single" w:sz="4" w:space="0" w:color="auto"/>
            </w:tcBorders>
            <w:hideMark/>
          </w:tcPr>
          <w:p w14:paraId="557BD448" w14:textId="77777777" w:rsidR="00295847" w:rsidRPr="00A749CC" w:rsidRDefault="00295847" w:rsidP="007F4A93">
            <w:pPr>
              <w:pStyle w:val="aff5"/>
              <w:widowControl w:val="0"/>
              <w:spacing w:after="0" w:line="240" w:lineRule="auto"/>
              <w:jc w:val="both"/>
              <w:rPr>
                <w:sz w:val="18"/>
                <w:szCs w:val="18"/>
              </w:rPr>
            </w:pPr>
            <w:r w:rsidRPr="00A749CC">
              <w:rPr>
                <w:sz w:val="18"/>
                <w:szCs w:val="18"/>
              </w:rPr>
              <w:t>Часы приема граждан</w:t>
            </w:r>
          </w:p>
        </w:tc>
      </w:tr>
      <w:tr w:rsidR="00A749CC" w:rsidRPr="00A749CC" w14:paraId="30D90FC7" w14:textId="77777777" w:rsidTr="00C00674">
        <w:tc>
          <w:tcPr>
            <w:tcW w:w="1278" w:type="pct"/>
            <w:tcBorders>
              <w:top w:val="single" w:sz="4" w:space="0" w:color="auto"/>
              <w:left w:val="single" w:sz="4" w:space="0" w:color="auto"/>
              <w:bottom w:val="single" w:sz="4" w:space="0" w:color="auto"/>
              <w:right w:val="single" w:sz="4" w:space="0" w:color="auto"/>
            </w:tcBorders>
            <w:hideMark/>
          </w:tcPr>
          <w:p w14:paraId="29880105" w14:textId="77777777" w:rsidR="00295847" w:rsidRPr="00A749CC" w:rsidRDefault="00295847" w:rsidP="007F4A93">
            <w:pPr>
              <w:pStyle w:val="aff5"/>
              <w:widowControl w:val="0"/>
              <w:spacing w:after="0" w:line="240" w:lineRule="auto"/>
              <w:jc w:val="both"/>
              <w:rPr>
                <w:sz w:val="18"/>
                <w:szCs w:val="18"/>
              </w:rPr>
            </w:pPr>
            <w:r w:rsidRPr="00A749CC">
              <w:rPr>
                <w:sz w:val="18"/>
                <w:szCs w:val="18"/>
              </w:rPr>
              <w:t>Понедельник</w:t>
            </w:r>
          </w:p>
        </w:tc>
        <w:tc>
          <w:tcPr>
            <w:tcW w:w="2081" w:type="pct"/>
            <w:tcBorders>
              <w:top w:val="single" w:sz="4" w:space="0" w:color="auto"/>
              <w:left w:val="single" w:sz="4" w:space="0" w:color="auto"/>
              <w:bottom w:val="single" w:sz="4" w:space="0" w:color="auto"/>
              <w:right w:val="single" w:sz="4" w:space="0" w:color="auto"/>
            </w:tcBorders>
            <w:hideMark/>
          </w:tcPr>
          <w:p w14:paraId="33BA8617" w14:textId="157F7034" w:rsidR="00295847" w:rsidRPr="00A749CC" w:rsidRDefault="00295847" w:rsidP="007F4A93">
            <w:pPr>
              <w:pStyle w:val="aff5"/>
              <w:widowControl w:val="0"/>
              <w:spacing w:after="0" w:line="240" w:lineRule="auto"/>
              <w:jc w:val="both"/>
              <w:rPr>
                <w:sz w:val="18"/>
                <w:szCs w:val="18"/>
              </w:rPr>
            </w:pPr>
            <w:r w:rsidRPr="00A749CC">
              <w:rPr>
                <w:sz w:val="18"/>
                <w:szCs w:val="18"/>
              </w:rPr>
              <w:t>с 08-00 до 17-00</w:t>
            </w:r>
            <w:r w:rsidR="00A749CC" w:rsidRPr="00A749CC">
              <w:rPr>
                <w:sz w:val="18"/>
                <w:szCs w:val="18"/>
              </w:rPr>
              <w:t xml:space="preserve"> </w:t>
            </w:r>
            <w:r w:rsidRPr="00A749CC">
              <w:rPr>
                <w:sz w:val="18"/>
                <w:szCs w:val="18"/>
              </w:rPr>
              <w:t>обед с 12-00 до 13-00</w:t>
            </w:r>
          </w:p>
        </w:tc>
        <w:tc>
          <w:tcPr>
            <w:tcW w:w="1641" w:type="pct"/>
            <w:tcBorders>
              <w:top w:val="single" w:sz="4" w:space="0" w:color="auto"/>
              <w:left w:val="single" w:sz="4" w:space="0" w:color="auto"/>
              <w:bottom w:val="single" w:sz="4" w:space="0" w:color="auto"/>
              <w:right w:val="single" w:sz="4" w:space="0" w:color="auto"/>
            </w:tcBorders>
          </w:tcPr>
          <w:p w14:paraId="24000C00" w14:textId="02197DC4" w:rsidR="00295847" w:rsidRPr="00A749CC" w:rsidRDefault="00295847" w:rsidP="007F4A93">
            <w:pPr>
              <w:pStyle w:val="aff5"/>
              <w:widowControl w:val="0"/>
              <w:spacing w:after="0" w:line="240" w:lineRule="auto"/>
              <w:jc w:val="both"/>
              <w:rPr>
                <w:sz w:val="18"/>
                <w:szCs w:val="18"/>
              </w:rPr>
            </w:pPr>
            <w:r w:rsidRPr="00A749CC">
              <w:rPr>
                <w:sz w:val="18"/>
                <w:szCs w:val="18"/>
              </w:rPr>
              <w:t>с 08-00 до 17-00</w:t>
            </w:r>
            <w:r w:rsidR="00A749CC" w:rsidRPr="00A749CC">
              <w:rPr>
                <w:sz w:val="18"/>
                <w:szCs w:val="18"/>
              </w:rPr>
              <w:t xml:space="preserve"> </w:t>
            </w:r>
            <w:r w:rsidRPr="00A749CC">
              <w:rPr>
                <w:sz w:val="18"/>
                <w:szCs w:val="18"/>
              </w:rPr>
              <w:t>обед с 12-00 до 13-00</w:t>
            </w:r>
          </w:p>
        </w:tc>
      </w:tr>
      <w:tr w:rsidR="00A749CC" w:rsidRPr="00A749CC" w14:paraId="7C4DABC6" w14:textId="77777777" w:rsidTr="00C00674">
        <w:tc>
          <w:tcPr>
            <w:tcW w:w="1278" w:type="pct"/>
            <w:tcBorders>
              <w:top w:val="single" w:sz="4" w:space="0" w:color="auto"/>
              <w:left w:val="single" w:sz="4" w:space="0" w:color="auto"/>
              <w:bottom w:val="single" w:sz="4" w:space="0" w:color="auto"/>
              <w:right w:val="single" w:sz="4" w:space="0" w:color="auto"/>
            </w:tcBorders>
            <w:hideMark/>
          </w:tcPr>
          <w:p w14:paraId="123F0C7A" w14:textId="77777777" w:rsidR="00295847" w:rsidRPr="00A749CC" w:rsidRDefault="00295847" w:rsidP="007F4A93">
            <w:pPr>
              <w:pStyle w:val="aff5"/>
              <w:widowControl w:val="0"/>
              <w:spacing w:after="0" w:line="240" w:lineRule="auto"/>
              <w:jc w:val="both"/>
              <w:rPr>
                <w:sz w:val="18"/>
                <w:szCs w:val="18"/>
              </w:rPr>
            </w:pPr>
            <w:r w:rsidRPr="00A749CC">
              <w:rPr>
                <w:sz w:val="18"/>
                <w:szCs w:val="18"/>
              </w:rPr>
              <w:t>Вторник</w:t>
            </w:r>
          </w:p>
        </w:tc>
        <w:tc>
          <w:tcPr>
            <w:tcW w:w="2081" w:type="pct"/>
            <w:tcBorders>
              <w:top w:val="single" w:sz="4" w:space="0" w:color="auto"/>
              <w:left w:val="single" w:sz="4" w:space="0" w:color="auto"/>
              <w:bottom w:val="single" w:sz="4" w:space="0" w:color="auto"/>
              <w:right w:val="single" w:sz="4" w:space="0" w:color="auto"/>
            </w:tcBorders>
            <w:hideMark/>
          </w:tcPr>
          <w:p w14:paraId="654119CB" w14:textId="022527A7" w:rsidR="00295847" w:rsidRPr="00A749CC" w:rsidRDefault="00295847" w:rsidP="00A749CC">
            <w:pPr>
              <w:spacing w:after="0" w:line="240" w:lineRule="auto"/>
              <w:jc w:val="both"/>
              <w:rPr>
                <w:rFonts w:ascii="Times New Roman" w:eastAsia="SimSun" w:hAnsi="Times New Roman" w:cs="Times New Roman"/>
                <w:sz w:val="18"/>
                <w:szCs w:val="18"/>
              </w:rPr>
            </w:pPr>
            <w:r w:rsidRPr="00A749CC">
              <w:rPr>
                <w:rFonts w:ascii="Times New Roman" w:eastAsia="SimSun" w:hAnsi="Times New Roman" w:cs="Times New Roman"/>
                <w:sz w:val="18"/>
                <w:szCs w:val="18"/>
              </w:rPr>
              <w:t>с 08-00 до 17-00</w:t>
            </w:r>
            <w:r w:rsidR="00A749CC" w:rsidRPr="00A749CC">
              <w:rPr>
                <w:rFonts w:ascii="Times New Roman" w:eastAsia="SimSun" w:hAnsi="Times New Roman" w:cs="Times New Roman"/>
                <w:sz w:val="18"/>
                <w:szCs w:val="18"/>
              </w:rPr>
              <w:t xml:space="preserve"> </w:t>
            </w:r>
            <w:r w:rsidRPr="00A749CC">
              <w:rPr>
                <w:rFonts w:ascii="Times New Roman" w:hAnsi="Times New Roman" w:cs="Times New Roman"/>
                <w:sz w:val="18"/>
                <w:szCs w:val="18"/>
              </w:rPr>
              <w:t>обед с 12-00 до 13-00</w:t>
            </w:r>
          </w:p>
        </w:tc>
        <w:tc>
          <w:tcPr>
            <w:tcW w:w="1641" w:type="pct"/>
            <w:tcBorders>
              <w:top w:val="single" w:sz="4" w:space="0" w:color="auto"/>
              <w:left w:val="single" w:sz="4" w:space="0" w:color="auto"/>
              <w:bottom w:val="single" w:sz="4" w:space="0" w:color="auto"/>
              <w:right w:val="single" w:sz="4" w:space="0" w:color="auto"/>
            </w:tcBorders>
          </w:tcPr>
          <w:p w14:paraId="1E31EC94" w14:textId="736D281D" w:rsidR="00295847" w:rsidRPr="00A749CC" w:rsidRDefault="00295847" w:rsidP="00A749CC">
            <w:pPr>
              <w:spacing w:after="0" w:line="240" w:lineRule="auto"/>
              <w:jc w:val="both"/>
              <w:rPr>
                <w:rFonts w:ascii="Times New Roman" w:eastAsia="SimSun" w:hAnsi="Times New Roman" w:cs="Times New Roman"/>
                <w:sz w:val="18"/>
                <w:szCs w:val="18"/>
              </w:rPr>
            </w:pPr>
            <w:r w:rsidRPr="00A749CC">
              <w:rPr>
                <w:rFonts w:ascii="Times New Roman" w:eastAsia="SimSun" w:hAnsi="Times New Roman" w:cs="Times New Roman"/>
                <w:sz w:val="18"/>
                <w:szCs w:val="18"/>
              </w:rPr>
              <w:t>с 08-00 до 17-00</w:t>
            </w:r>
            <w:r w:rsidR="00A749CC" w:rsidRPr="00A749CC">
              <w:rPr>
                <w:rFonts w:ascii="Times New Roman" w:eastAsia="SimSun" w:hAnsi="Times New Roman" w:cs="Times New Roman"/>
                <w:sz w:val="18"/>
                <w:szCs w:val="18"/>
              </w:rPr>
              <w:t xml:space="preserve"> </w:t>
            </w:r>
            <w:r w:rsidRPr="00A749CC">
              <w:rPr>
                <w:rFonts w:ascii="Times New Roman" w:hAnsi="Times New Roman" w:cs="Times New Roman"/>
                <w:sz w:val="18"/>
                <w:szCs w:val="18"/>
              </w:rPr>
              <w:t>обед с 12-00 до 13-00</w:t>
            </w:r>
          </w:p>
        </w:tc>
      </w:tr>
      <w:tr w:rsidR="00A749CC" w:rsidRPr="00A749CC" w14:paraId="3E196144" w14:textId="77777777" w:rsidTr="00C00674">
        <w:tc>
          <w:tcPr>
            <w:tcW w:w="1278" w:type="pct"/>
            <w:tcBorders>
              <w:top w:val="single" w:sz="4" w:space="0" w:color="auto"/>
              <w:left w:val="single" w:sz="4" w:space="0" w:color="auto"/>
              <w:bottom w:val="single" w:sz="4" w:space="0" w:color="auto"/>
              <w:right w:val="single" w:sz="4" w:space="0" w:color="auto"/>
            </w:tcBorders>
            <w:hideMark/>
          </w:tcPr>
          <w:p w14:paraId="4AC3CC1B" w14:textId="77777777" w:rsidR="00295847" w:rsidRPr="00A749CC" w:rsidRDefault="00295847" w:rsidP="007F4A93">
            <w:pPr>
              <w:pStyle w:val="aff5"/>
              <w:widowControl w:val="0"/>
              <w:spacing w:after="0" w:line="240" w:lineRule="auto"/>
              <w:jc w:val="both"/>
              <w:rPr>
                <w:sz w:val="18"/>
                <w:szCs w:val="18"/>
              </w:rPr>
            </w:pPr>
            <w:r w:rsidRPr="00A749CC">
              <w:rPr>
                <w:sz w:val="18"/>
                <w:szCs w:val="18"/>
              </w:rPr>
              <w:t>Среда</w:t>
            </w:r>
          </w:p>
        </w:tc>
        <w:tc>
          <w:tcPr>
            <w:tcW w:w="2081" w:type="pct"/>
            <w:tcBorders>
              <w:top w:val="single" w:sz="4" w:space="0" w:color="auto"/>
              <w:left w:val="single" w:sz="4" w:space="0" w:color="auto"/>
              <w:bottom w:val="single" w:sz="4" w:space="0" w:color="auto"/>
              <w:right w:val="single" w:sz="4" w:space="0" w:color="auto"/>
            </w:tcBorders>
            <w:hideMark/>
          </w:tcPr>
          <w:p w14:paraId="68788525" w14:textId="4839C407" w:rsidR="00295847" w:rsidRPr="00A749CC" w:rsidRDefault="00295847" w:rsidP="00A749CC">
            <w:pPr>
              <w:spacing w:after="0" w:line="240" w:lineRule="auto"/>
              <w:jc w:val="both"/>
              <w:rPr>
                <w:rFonts w:ascii="Times New Roman" w:eastAsia="SimSun" w:hAnsi="Times New Roman" w:cs="Times New Roman"/>
                <w:sz w:val="18"/>
                <w:szCs w:val="18"/>
              </w:rPr>
            </w:pPr>
            <w:r w:rsidRPr="00A749CC">
              <w:rPr>
                <w:rFonts w:ascii="Times New Roman" w:eastAsia="SimSun" w:hAnsi="Times New Roman" w:cs="Times New Roman"/>
                <w:sz w:val="18"/>
                <w:szCs w:val="18"/>
              </w:rPr>
              <w:t>с 08-00 до 17-00</w:t>
            </w:r>
            <w:r w:rsidR="00A749CC" w:rsidRPr="00A749CC">
              <w:rPr>
                <w:rFonts w:ascii="Times New Roman" w:eastAsia="SimSun" w:hAnsi="Times New Roman" w:cs="Times New Roman"/>
                <w:sz w:val="18"/>
                <w:szCs w:val="18"/>
              </w:rPr>
              <w:t xml:space="preserve"> </w:t>
            </w:r>
            <w:r w:rsidRPr="00A749CC">
              <w:rPr>
                <w:rFonts w:ascii="Times New Roman" w:hAnsi="Times New Roman" w:cs="Times New Roman"/>
                <w:sz w:val="18"/>
                <w:szCs w:val="18"/>
              </w:rPr>
              <w:t>обед с 12-00 до 13-00</w:t>
            </w:r>
          </w:p>
        </w:tc>
        <w:tc>
          <w:tcPr>
            <w:tcW w:w="1641" w:type="pct"/>
            <w:tcBorders>
              <w:top w:val="single" w:sz="4" w:space="0" w:color="auto"/>
              <w:left w:val="single" w:sz="4" w:space="0" w:color="auto"/>
              <w:bottom w:val="single" w:sz="4" w:space="0" w:color="auto"/>
              <w:right w:val="single" w:sz="4" w:space="0" w:color="auto"/>
            </w:tcBorders>
          </w:tcPr>
          <w:p w14:paraId="6C52C340" w14:textId="11AE90D3" w:rsidR="00295847" w:rsidRPr="00A749CC" w:rsidRDefault="00295847" w:rsidP="00A749CC">
            <w:pPr>
              <w:spacing w:after="0" w:line="240" w:lineRule="auto"/>
              <w:jc w:val="both"/>
              <w:rPr>
                <w:rFonts w:ascii="Times New Roman" w:eastAsia="SimSun" w:hAnsi="Times New Roman" w:cs="Times New Roman"/>
                <w:sz w:val="18"/>
                <w:szCs w:val="18"/>
              </w:rPr>
            </w:pPr>
            <w:r w:rsidRPr="00A749CC">
              <w:rPr>
                <w:rFonts w:ascii="Times New Roman" w:eastAsia="SimSun" w:hAnsi="Times New Roman" w:cs="Times New Roman"/>
                <w:sz w:val="18"/>
                <w:szCs w:val="18"/>
              </w:rPr>
              <w:t>с 08-00 до 17-00</w:t>
            </w:r>
            <w:r w:rsidR="00A749CC" w:rsidRPr="00A749CC">
              <w:rPr>
                <w:rFonts w:ascii="Times New Roman" w:eastAsia="SimSun" w:hAnsi="Times New Roman" w:cs="Times New Roman"/>
                <w:sz w:val="18"/>
                <w:szCs w:val="18"/>
              </w:rPr>
              <w:t xml:space="preserve"> </w:t>
            </w:r>
            <w:r w:rsidRPr="00A749CC">
              <w:rPr>
                <w:rFonts w:ascii="Times New Roman" w:hAnsi="Times New Roman" w:cs="Times New Roman"/>
                <w:sz w:val="18"/>
                <w:szCs w:val="18"/>
              </w:rPr>
              <w:t>обед с 12-00 до 13-00</w:t>
            </w:r>
          </w:p>
        </w:tc>
      </w:tr>
      <w:tr w:rsidR="00A749CC" w:rsidRPr="00A749CC" w14:paraId="690BD9C6" w14:textId="77777777" w:rsidTr="00C00674">
        <w:tc>
          <w:tcPr>
            <w:tcW w:w="1278" w:type="pct"/>
            <w:tcBorders>
              <w:top w:val="single" w:sz="4" w:space="0" w:color="auto"/>
              <w:left w:val="single" w:sz="4" w:space="0" w:color="auto"/>
              <w:bottom w:val="single" w:sz="4" w:space="0" w:color="auto"/>
              <w:right w:val="single" w:sz="4" w:space="0" w:color="auto"/>
            </w:tcBorders>
            <w:hideMark/>
          </w:tcPr>
          <w:p w14:paraId="6EB540A5" w14:textId="77777777" w:rsidR="00295847" w:rsidRPr="00A749CC" w:rsidRDefault="00295847" w:rsidP="007F4A93">
            <w:pPr>
              <w:pStyle w:val="aff5"/>
              <w:widowControl w:val="0"/>
              <w:spacing w:after="0" w:line="240" w:lineRule="auto"/>
              <w:jc w:val="both"/>
              <w:rPr>
                <w:sz w:val="18"/>
                <w:szCs w:val="18"/>
              </w:rPr>
            </w:pPr>
            <w:r w:rsidRPr="00A749CC">
              <w:rPr>
                <w:sz w:val="18"/>
                <w:szCs w:val="18"/>
              </w:rPr>
              <w:t>Четверг</w:t>
            </w:r>
          </w:p>
        </w:tc>
        <w:tc>
          <w:tcPr>
            <w:tcW w:w="2081" w:type="pct"/>
            <w:tcBorders>
              <w:top w:val="single" w:sz="4" w:space="0" w:color="auto"/>
              <w:left w:val="single" w:sz="4" w:space="0" w:color="auto"/>
              <w:bottom w:val="single" w:sz="4" w:space="0" w:color="auto"/>
              <w:right w:val="single" w:sz="4" w:space="0" w:color="auto"/>
            </w:tcBorders>
            <w:hideMark/>
          </w:tcPr>
          <w:p w14:paraId="0E624A39" w14:textId="178E8570" w:rsidR="00295847" w:rsidRPr="00A749CC" w:rsidRDefault="00295847" w:rsidP="00A749CC">
            <w:pPr>
              <w:spacing w:after="0" w:line="240" w:lineRule="auto"/>
              <w:jc w:val="both"/>
              <w:rPr>
                <w:rFonts w:ascii="Times New Roman" w:eastAsia="SimSun" w:hAnsi="Times New Roman" w:cs="Times New Roman"/>
                <w:sz w:val="18"/>
                <w:szCs w:val="18"/>
              </w:rPr>
            </w:pPr>
            <w:r w:rsidRPr="00A749CC">
              <w:rPr>
                <w:rFonts w:ascii="Times New Roman" w:eastAsia="SimSun" w:hAnsi="Times New Roman" w:cs="Times New Roman"/>
                <w:sz w:val="18"/>
                <w:szCs w:val="18"/>
              </w:rPr>
              <w:t>с 08-00 до 17-00</w:t>
            </w:r>
            <w:r w:rsidR="00A749CC" w:rsidRPr="00A749CC">
              <w:rPr>
                <w:rFonts w:ascii="Times New Roman" w:eastAsia="SimSun" w:hAnsi="Times New Roman" w:cs="Times New Roman"/>
                <w:sz w:val="18"/>
                <w:szCs w:val="18"/>
              </w:rPr>
              <w:t xml:space="preserve"> </w:t>
            </w:r>
            <w:r w:rsidRPr="00A749CC">
              <w:rPr>
                <w:rFonts w:ascii="Times New Roman" w:hAnsi="Times New Roman" w:cs="Times New Roman"/>
                <w:sz w:val="18"/>
                <w:szCs w:val="18"/>
              </w:rPr>
              <w:t>обед с 12-00 до 13-00</w:t>
            </w:r>
          </w:p>
        </w:tc>
        <w:tc>
          <w:tcPr>
            <w:tcW w:w="1641" w:type="pct"/>
            <w:tcBorders>
              <w:top w:val="single" w:sz="4" w:space="0" w:color="auto"/>
              <w:left w:val="single" w:sz="4" w:space="0" w:color="auto"/>
              <w:bottom w:val="single" w:sz="4" w:space="0" w:color="auto"/>
              <w:right w:val="single" w:sz="4" w:space="0" w:color="auto"/>
            </w:tcBorders>
          </w:tcPr>
          <w:p w14:paraId="2BBC1203" w14:textId="437C9DB7" w:rsidR="00295847" w:rsidRPr="00A749CC" w:rsidRDefault="00295847" w:rsidP="00A749CC">
            <w:pPr>
              <w:spacing w:after="0" w:line="240" w:lineRule="auto"/>
              <w:jc w:val="both"/>
              <w:rPr>
                <w:rFonts w:ascii="Times New Roman" w:eastAsia="SimSun" w:hAnsi="Times New Roman" w:cs="Times New Roman"/>
                <w:sz w:val="18"/>
                <w:szCs w:val="18"/>
              </w:rPr>
            </w:pPr>
            <w:r w:rsidRPr="00A749CC">
              <w:rPr>
                <w:rFonts w:ascii="Times New Roman" w:eastAsia="SimSun" w:hAnsi="Times New Roman" w:cs="Times New Roman"/>
                <w:sz w:val="18"/>
                <w:szCs w:val="18"/>
              </w:rPr>
              <w:t>с 08-00 до 17-00</w:t>
            </w:r>
            <w:r w:rsidR="00A749CC" w:rsidRPr="00A749CC">
              <w:rPr>
                <w:rFonts w:ascii="Times New Roman" w:eastAsia="SimSun" w:hAnsi="Times New Roman" w:cs="Times New Roman"/>
                <w:sz w:val="18"/>
                <w:szCs w:val="18"/>
              </w:rPr>
              <w:t xml:space="preserve"> </w:t>
            </w:r>
            <w:r w:rsidRPr="00A749CC">
              <w:rPr>
                <w:rFonts w:ascii="Times New Roman" w:hAnsi="Times New Roman" w:cs="Times New Roman"/>
                <w:sz w:val="18"/>
                <w:szCs w:val="18"/>
              </w:rPr>
              <w:t>обед с 12-00 до 13-00</w:t>
            </w:r>
          </w:p>
        </w:tc>
      </w:tr>
      <w:tr w:rsidR="00A749CC" w:rsidRPr="00A749CC" w14:paraId="4718812D" w14:textId="77777777" w:rsidTr="00C00674">
        <w:tc>
          <w:tcPr>
            <w:tcW w:w="1278" w:type="pct"/>
            <w:tcBorders>
              <w:top w:val="single" w:sz="4" w:space="0" w:color="auto"/>
              <w:left w:val="single" w:sz="4" w:space="0" w:color="auto"/>
              <w:bottom w:val="single" w:sz="4" w:space="0" w:color="auto"/>
              <w:right w:val="single" w:sz="4" w:space="0" w:color="auto"/>
            </w:tcBorders>
            <w:hideMark/>
          </w:tcPr>
          <w:p w14:paraId="06AE7539" w14:textId="77777777" w:rsidR="00295847" w:rsidRPr="00A749CC" w:rsidRDefault="00295847" w:rsidP="007F4A93">
            <w:pPr>
              <w:pStyle w:val="aff5"/>
              <w:widowControl w:val="0"/>
              <w:spacing w:after="0" w:line="240" w:lineRule="auto"/>
              <w:jc w:val="both"/>
              <w:rPr>
                <w:sz w:val="18"/>
                <w:szCs w:val="18"/>
              </w:rPr>
            </w:pPr>
            <w:r w:rsidRPr="00A749CC">
              <w:rPr>
                <w:sz w:val="18"/>
                <w:szCs w:val="18"/>
              </w:rPr>
              <w:t>Пятница</w:t>
            </w:r>
          </w:p>
        </w:tc>
        <w:tc>
          <w:tcPr>
            <w:tcW w:w="2081" w:type="pct"/>
            <w:tcBorders>
              <w:top w:val="single" w:sz="4" w:space="0" w:color="auto"/>
              <w:left w:val="single" w:sz="4" w:space="0" w:color="auto"/>
              <w:bottom w:val="single" w:sz="4" w:space="0" w:color="auto"/>
              <w:right w:val="single" w:sz="4" w:space="0" w:color="auto"/>
            </w:tcBorders>
            <w:hideMark/>
          </w:tcPr>
          <w:p w14:paraId="6DD3BB95" w14:textId="77777777" w:rsidR="00295847" w:rsidRPr="00A749CC" w:rsidRDefault="00295847" w:rsidP="007F4A93">
            <w:pPr>
              <w:pStyle w:val="aff5"/>
              <w:widowControl w:val="0"/>
              <w:spacing w:after="0" w:line="240" w:lineRule="auto"/>
              <w:jc w:val="both"/>
              <w:rPr>
                <w:sz w:val="18"/>
                <w:szCs w:val="18"/>
              </w:rPr>
            </w:pPr>
            <w:r w:rsidRPr="00A749CC">
              <w:rPr>
                <w:sz w:val="18"/>
                <w:szCs w:val="18"/>
              </w:rPr>
              <w:t>Не приёмный день</w:t>
            </w:r>
          </w:p>
        </w:tc>
        <w:tc>
          <w:tcPr>
            <w:tcW w:w="1641" w:type="pct"/>
            <w:tcBorders>
              <w:top w:val="single" w:sz="4" w:space="0" w:color="auto"/>
              <w:left w:val="single" w:sz="4" w:space="0" w:color="auto"/>
              <w:bottom w:val="single" w:sz="4" w:space="0" w:color="auto"/>
              <w:right w:val="single" w:sz="4" w:space="0" w:color="auto"/>
            </w:tcBorders>
            <w:hideMark/>
          </w:tcPr>
          <w:p w14:paraId="6ED045F4" w14:textId="77777777" w:rsidR="00295847" w:rsidRPr="00A749CC" w:rsidRDefault="00295847" w:rsidP="007F4A93">
            <w:pPr>
              <w:pStyle w:val="aff5"/>
              <w:widowControl w:val="0"/>
              <w:spacing w:after="0" w:line="240" w:lineRule="auto"/>
              <w:jc w:val="both"/>
              <w:rPr>
                <w:sz w:val="18"/>
                <w:szCs w:val="18"/>
              </w:rPr>
            </w:pPr>
            <w:r w:rsidRPr="00A749CC">
              <w:rPr>
                <w:sz w:val="18"/>
                <w:szCs w:val="18"/>
              </w:rPr>
              <w:t>Не приёмный день</w:t>
            </w:r>
          </w:p>
        </w:tc>
      </w:tr>
      <w:tr w:rsidR="00A749CC" w:rsidRPr="00A749CC" w14:paraId="34EBDB70" w14:textId="77777777" w:rsidTr="00C00674">
        <w:tc>
          <w:tcPr>
            <w:tcW w:w="1278" w:type="pct"/>
            <w:tcBorders>
              <w:top w:val="single" w:sz="4" w:space="0" w:color="auto"/>
              <w:left w:val="single" w:sz="4" w:space="0" w:color="auto"/>
              <w:bottom w:val="single" w:sz="4" w:space="0" w:color="auto"/>
              <w:right w:val="single" w:sz="4" w:space="0" w:color="auto"/>
            </w:tcBorders>
            <w:hideMark/>
          </w:tcPr>
          <w:p w14:paraId="1220659B" w14:textId="77777777" w:rsidR="00295847" w:rsidRPr="00A749CC" w:rsidRDefault="00295847" w:rsidP="007F4A93">
            <w:pPr>
              <w:pStyle w:val="aff5"/>
              <w:widowControl w:val="0"/>
              <w:spacing w:after="0" w:line="240" w:lineRule="auto"/>
              <w:jc w:val="both"/>
              <w:rPr>
                <w:sz w:val="18"/>
                <w:szCs w:val="18"/>
              </w:rPr>
            </w:pPr>
            <w:r w:rsidRPr="00A749CC">
              <w:rPr>
                <w:sz w:val="18"/>
                <w:szCs w:val="18"/>
              </w:rPr>
              <w:t>Суббота</w:t>
            </w:r>
          </w:p>
        </w:tc>
        <w:tc>
          <w:tcPr>
            <w:tcW w:w="2081" w:type="pct"/>
            <w:tcBorders>
              <w:top w:val="single" w:sz="4" w:space="0" w:color="auto"/>
              <w:left w:val="single" w:sz="4" w:space="0" w:color="auto"/>
              <w:bottom w:val="single" w:sz="4" w:space="0" w:color="auto"/>
              <w:right w:val="single" w:sz="4" w:space="0" w:color="auto"/>
            </w:tcBorders>
            <w:hideMark/>
          </w:tcPr>
          <w:p w14:paraId="7FE69F01" w14:textId="77777777" w:rsidR="00295847" w:rsidRPr="00A749CC" w:rsidRDefault="00295847" w:rsidP="007F4A93">
            <w:pPr>
              <w:pStyle w:val="aff5"/>
              <w:widowControl w:val="0"/>
              <w:spacing w:after="0" w:line="240" w:lineRule="auto"/>
              <w:jc w:val="both"/>
              <w:rPr>
                <w:sz w:val="18"/>
                <w:szCs w:val="18"/>
              </w:rPr>
            </w:pPr>
            <w:r w:rsidRPr="00A749CC">
              <w:rPr>
                <w:sz w:val="18"/>
                <w:szCs w:val="18"/>
              </w:rPr>
              <w:t>выходной</w:t>
            </w:r>
          </w:p>
        </w:tc>
        <w:tc>
          <w:tcPr>
            <w:tcW w:w="1641" w:type="pct"/>
            <w:tcBorders>
              <w:top w:val="single" w:sz="4" w:space="0" w:color="auto"/>
              <w:left w:val="single" w:sz="4" w:space="0" w:color="auto"/>
              <w:bottom w:val="single" w:sz="4" w:space="0" w:color="auto"/>
              <w:right w:val="single" w:sz="4" w:space="0" w:color="auto"/>
            </w:tcBorders>
            <w:hideMark/>
          </w:tcPr>
          <w:p w14:paraId="4D6EF64E" w14:textId="77777777" w:rsidR="00295847" w:rsidRPr="00A749CC" w:rsidRDefault="00295847" w:rsidP="007F4A93">
            <w:pPr>
              <w:pStyle w:val="aff5"/>
              <w:widowControl w:val="0"/>
              <w:spacing w:after="0" w:line="240" w:lineRule="auto"/>
              <w:jc w:val="both"/>
              <w:rPr>
                <w:sz w:val="18"/>
                <w:szCs w:val="18"/>
              </w:rPr>
            </w:pPr>
            <w:r w:rsidRPr="00A749CC">
              <w:rPr>
                <w:sz w:val="18"/>
                <w:szCs w:val="18"/>
              </w:rPr>
              <w:t>-</w:t>
            </w:r>
          </w:p>
        </w:tc>
      </w:tr>
      <w:tr w:rsidR="00A749CC" w:rsidRPr="00A749CC" w14:paraId="2CA7F1DC" w14:textId="77777777" w:rsidTr="00C00674">
        <w:tc>
          <w:tcPr>
            <w:tcW w:w="1278" w:type="pct"/>
            <w:tcBorders>
              <w:top w:val="single" w:sz="4" w:space="0" w:color="auto"/>
              <w:left w:val="single" w:sz="4" w:space="0" w:color="auto"/>
              <w:bottom w:val="single" w:sz="4" w:space="0" w:color="auto"/>
              <w:right w:val="single" w:sz="4" w:space="0" w:color="auto"/>
            </w:tcBorders>
            <w:hideMark/>
          </w:tcPr>
          <w:p w14:paraId="574E2E01" w14:textId="77777777" w:rsidR="00295847" w:rsidRPr="00A749CC" w:rsidRDefault="00295847" w:rsidP="007F4A93">
            <w:pPr>
              <w:pStyle w:val="aff5"/>
              <w:widowControl w:val="0"/>
              <w:spacing w:after="0" w:line="240" w:lineRule="auto"/>
              <w:jc w:val="both"/>
              <w:rPr>
                <w:sz w:val="18"/>
                <w:szCs w:val="18"/>
              </w:rPr>
            </w:pPr>
            <w:r w:rsidRPr="00A749CC">
              <w:rPr>
                <w:sz w:val="18"/>
                <w:szCs w:val="18"/>
              </w:rPr>
              <w:t>Воскресенье</w:t>
            </w:r>
          </w:p>
        </w:tc>
        <w:tc>
          <w:tcPr>
            <w:tcW w:w="2081" w:type="pct"/>
            <w:tcBorders>
              <w:top w:val="single" w:sz="4" w:space="0" w:color="auto"/>
              <w:left w:val="single" w:sz="4" w:space="0" w:color="auto"/>
              <w:bottom w:val="single" w:sz="4" w:space="0" w:color="auto"/>
              <w:right w:val="single" w:sz="4" w:space="0" w:color="auto"/>
            </w:tcBorders>
            <w:hideMark/>
          </w:tcPr>
          <w:p w14:paraId="6D47BFCA" w14:textId="77777777" w:rsidR="00295847" w:rsidRPr="00A749CC" w:rsidRDefault="00295847" w:rsidP="007F4A93">
            <w:pPr>
              <w:pStyle w:val="aff5"/>
              <w:widowControl w:val="0"/>
              <w:spacing w:after="0" w:line="240" w:lineRule="auto"/>
              <w:jc w:val="both"/>
              <w:rPr>
                <w:sz w:val="18"/>
                <w:szCs w:val="18"/>
              </w:rPr>
            </w:pPr>
            <w:r w:rsidRPr="00A749CC">
              <w:rPr>
                <w:sz w:val="18"/>
                <w:szCs w:val="18"/>
              </w:rPr>
              <w:t>выходной</w:t>
            </w:r>
          </w:p>
        </w:tc>
        <w:tc>
          <w:tcPr>
            <w:tcW w:w="1641" w:type="pct"/>
            <w:tcBorders>
              <w:top w:val="single" w:sz="4" w:space="0" w:color="auto"/>
              <w:left w:val="single" w:sz="4" w:space="0" w:color="auto"/>
              <w:bottom w:val="single" w:sz="4" w:space="0" w:color="auto"/>
              <w:right w:val="single" w:sz="4" w:space="0" w:color="auto"/>
            </w:tcBorders>
            <w:hideMark/>
          </w:tcPr>
          <w:p w14:paraId="7495AA02" w14:textId="77777777" w:rsidR="00295847" w:rsidRPr="00A749CC" w:rsidRDefault="00295847" w:rsidP="007F4A93">
            <w:pPr>
              <w:pStyle w:val="aff5"/>
              <w:widowControl w:val="0"/>
              <w:spacing w:after="0" w:line="240" w:lineRule="auto"/>
              <w:jc w:val="both"/>
              <w:rPr>
                <w:sz w:val="18"/>
                <w:szCs w:val="18"/>
              </w:rPr>
            </w:pPr>
            <w:r w:rsidRPr="00A749CC">
              <w:rPr>
                <w:sz w:val="18"/>
                <w:szCs w:val="18"/>
              </w:rPr>
              <w:t>-</w:t>
            </w:r>
          </w:p>
        </w:tc>
      </w:tr>
    </w:tbl>
    <w:p w14:paraId="4FD02609" w14:textId="4A22B515" w:rsidR="00295847" w:rsidRPr="00A749CC" w:rsidRDefault="00295847" w:rsidP="007F4A93">
      <w:pPr>
        <w:pStyle w:val="aff5"/>
        <w:widowControl w:val="0"/>
        <w:spacing w:after="0" w:line="240" w:lineRule="auto"/>
        <w:jc w:val="both"/>
        <w:rPr>
          <w:b/>
          <w:sz w:val="20"/>
          <w:szCs w:val="20"/>
        </w:rPr>
      </w:pPr>
      <w:r w:rsidRPr="00A749CC">
        <w:rPr>
          <w:b/>
          <w:sz w:val="20"/>
          <w:szCs w:val="20"/>
        </w:rPr>
        <w:t>В случае организации предоставления муниципальной услуги в МФЦ.</w:t>
      </w:r>
      <w:r w:rsidR="00A749CC" w:rsidRPr="00A749CC">
        <w:rPr>
          <w:b/>
          <w:sz w:val="20"/>
          <w:szCs w:val="20"/>
        </w:rPr>
        <w:t xml:space="preserve"> </w:t>
      </w:r>
      <w:r w:rsidRPr="00A749CC">
        <w:rPr>
          <w:b/>
          <w:sz w:val="20"/>
          <w:szCs w:val="20"/>
        </w:rPr>
        <w:t>Общая информация о Государственном автономном учреждении Амурской области "Многофункциональный центр предоставления государственных и муниципальных услуг амурской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4"/>
        <w:gridCol w:w="5405"/>
      </w:tblGrid>
      <w:tr w:rsidR="00295847" w:rsidRPr="00A749CC" w14:paraId="2CA78312" w14:textId="77777777" w:rsidTr="00A749CC">
        <w:tc>
          <w:tcPr>
            <w:tcW w:w="2462" w:type="pct"/>
            <w:tcBorders>
              <w:top w:val="single" w:sz="4" w:space="0" w:color="auto"/>
              <w:left w:val="single" w:sz="4" w:space="0" w:color="auto"/>
              <w:bottom w:val="single" w:sz="4" w:space="0" w:color="auto"/>
              <w:right w:val="single" w:sz="4" w:space="0" w:color="auto"/>
            </w:tcBorders>
            <w:hideMark/>
          </w:tcPr>
          <w:p w14:paraId="7F4FFF02" w14:textId="77777777" w:rsidR="00295847" w:rsidRPr="00A749CC" w:rsidRDefault="00295847" w:rsidP="007F4A93">
            <w:pPr>
              <w:pStyle w:val="aff5"/>
              <w:widowControl w:val="0"/>
              <w:spacing w:after="0" w:line="240" w:lineRule="auto"/>
              <w:jc w:val="both"/>
              <w:rPr>
                <w:sz w:val="18"/>
                <w:szCs w:val="18"/>
              </w:rPr>
            </w:pPr>
            <w:r w:rsidRPr="00A749CC">
              <w:rPr>
                <w:sz w:val="18"/>
                <w:szCs w:val="18"/>
              </w:rPr>
              <w:t>Почтовый адрес для направления корреспонденции</w:t>
            </w:r>
          </w:p>
        </w:tc>
        <w:tc>
          <w:tcPr>
            <w:tcW w:w="2538" w:type="pct"/>
            <w:tcBorders>
              <w:top w:val="single" w:sz="4" w:space="0" w:color="auto"/>
              <w:left w:val="single" w:sz="4" w:space="0" w:color="auto"/>
              <w:bottom w:val="single" w:sz="4" w:space="0" w:color="auto"/>
              <w:right w:val="single" w:sz="4" w:space="0" w:color="auto"/>
            </w:tcBorders>
            <w:hideMark/>
          </w:tcPr>
          <w:p w14:paraId="3AF6E477" w14:textId="77777777" w:rsidR="00295847" w:rsidRPr="00A749CC" w:rsidRDefault="00295847" w:rsidP="007F4A93">
            <w:pPr>
              <w:pStyle w:val="aff5"/>
              <w:widowControl w:val="0"/>
              <w:spacing w:after="0" w:line="240" w:lineRule="auto"/>
              <w:jc w:val="both"/>
              <w:rPr>
                <w:sz w:val="18"/>
                <w:szCs w:val="18"/>
              </w:rPr>
            </w:pPr>
            <w:r w:rsidRPr="00A749CC">
              <w:rPr>
                <w:sz w:val="18"/>
                <w:szCs w:val="18"/>
              </w:rPr>
              <w:t>676870, Амурская область, г. Завитинск, ул. Кооперативная, д.72</w:t>
            </w:r>
          </w:p>
        </w:tc>
      </w:tr>
      <w:tr w:rsidR="00295847" w:rsidRPr="00A749CC" w14:paraId="73AEDAF3" w14:textId="77777777" w:rsidTr="00A749CC">
        <w:tc>
          <w:tcPr>
            <w:tcW w:w="2462" w:type="pct"/>
            <w:tcBorders>
              <w:top w:val="single" w:sz="4" w:space="0" w:color="auto"/>
              <w:left w:val="single" w:sz="4" w:space="0" w:color="auto"/>
              <w:bottom w:val="single" w:sz="4" w:space="0" w:color="auto"/>
              <w:right w:val="single" w:sz="4" w:space="0" w:color="auto"/>
            </w:tcBorders>
            <w:hideMark/>
          </w:tcPr>
          <w:p w14:paraId="315C1B36" w14:textId="77777777" w:rsidR="00295847" w:rsidRPr="00A749CC" w:rsidRDefault="00295847" w:rsidP="007F4A93">
            <w:pPr>
              <w:pStyle w:val="aff5"/>
              <w:widowControl w:val="0"/>
              <w:spacing w:after="0" w:line="240" w:lineRule="auto"/>
              <w:jc w:val="both"/>
              <w:rPr>
                <w:sz w:val="18"/>
                <w:szCs w:val="18"/>
              </w:rPr>
            </w:pPr>
            <w:r w:rsidRPr="00A749CC">
              <w:rPr>
                <w:sz w:val="18"/>
                <w:szCs w:val="18"/>
              </w:rPr>
              <w:t>Фактический адрес месторасположения</w:t>
            </w:r>
          </w:p>
        </w:tc>
        <w:tc>
          <w:tcPr>
            <w:tcW w:w="2538" w:type="pct"/>
            <w:tcBorders>
              <w:top w:val="single" w:sz="4" w:space="0" w:color="auto"/>
              <w:left w:val="single" w:sz="4" w:space="0" w:color="auto"/>
              <w:bottom w:val="single" w:sz="4" w:space="0" w:color="auto"/>
              <w:right w:val="single" w:sz="4" w:space="0" w:color="auto"/>
            </w:tcBorders>
            <w:hideMark/>
          </w:tcPr>
          <w:p w14:paraId="358CC002" w14:textId="77777777" w:rsidR="00295847" w:rsidRPr="00A749CC" w:rsidRDefault="00295847" w:rsidP="007F4A93">
            <w:pPr>
              <w:pStyle w:val="aff5"/>
              <w:widowControl w:val="0"/>
              <w:spacing w:after="0" w:line="240" w:lineRule="auto"/>
              <w:jc w:val="both"/>
              <w:rPr>
                <w:sz w:val="18"/>
                <w:szCs w:val="18"/>
              </w:rPr>
            </w:pPr>
            <w:r w:rsidRPr="00A749CC">
              <w:rPr>
                <w:sz w:val="18"/>
                <w:szCs w:val="18"/>
              </w:rPr>
              <w:t>676870, Амурская область, г. Завитинск, ул. Кооперативная, д.72</w:t>
            </w:r>
          </w:p>
        </w:tc>
      </w:tr>
      <w:tr w:rsidR="00295847" w:rsidRPr="00A749CC" w14:paraId="130A54E1" w14:textId="77777777" w:rsidTr="00A749CC">
        <w:tc>
          <w:tcPr>
            <w:tcW w:w="2462" w:type="pct"/>
            <w:tcBorders>
              <w:top w:val="single" w:sz="4" w:space="0" w:color="auto"/>
              <w:left w:val="single" w:sz="4" w:space="0" w:color="auto"/>
              <w:bottom w:val="single" w:sz="4" w:space="0" w:color="auto"/>
              <w:right w:val="single" w:sz="4" w:space="0" w:color="auto"/>
            </w:tcBorders>
            <w:hideMark/>
          </w:tcPr>
          <w:p w14:paraId="16128E65" w14:textId="77777777" w:rsidR="00295847" w:rsidRPr="00A749CC" w:rsidRDefault="00295847" w:rsidP="007F4A93">
            <w:pPr>
              <w:pStyle w:val="aff5"/>
              <w:widowControl w:val="0"/>
              <w:spacing w:after="0" w:line="240" w:lineRule="auto"/>
              <w:jc w:val="both"/>
              <w:rPr>
                <w:sz w:val="18"/>
                <w:szCs w:val="18"/>
              </w:rPr>
            </w:pPr>
            <w:r w:rsidRPr="00A749CC">
              <w:rPr>
                <w:sz w:val="18"/>
                <w:szCs w:val="18"/>
              </w:rPr>
              <w:t>Адрес электронной почты для направления корреспонденции</w:t>
            </w:r>
          </w:p>
        </w:tc>
        <w:tc>
          <w:tcPr>
            <w:tcW w:w="2538" w:type="pct"/>
            <w:tcBorders>
              <w:top w:val="single" w:sz="4" w:space="0" w:color="auto"/>
              <w:left w:val="single" w:sz="4" w:space="0" w:color="auto"/>
              <w:bottom w:val="single" w:sz="4" w:space="0" w:color="auto"/>
              <w:right w:val="single" w:sz="4" w:space="0" w:color="auto"/>
            </w:tcBorders>
            <w:hideMark/>
          </w:tcPr>
          <w:p w14:paraId="60ED84BE" w14:textId="77777777" w:rsidR="00295847" w:rsidRPr="00A749CC" w:rsidRDefault="00295847" w:rsidP="007F4A93">
            <w:pPr>
              <w:shd w:val="clear" w:color="auto" w:fill="FFFFFF"/>
              <w:spacing w:after="0" w:line="240" w:lineRule="auto"/>
              <w:jc w:val="both"/>
              <w:rPr>
                <w:rFonts w:ascii="Times New Roman" w:hAnsi="Times New Roman" w:cs="Times New Roman"/>
                <w:sz w:val="18"/>
                <w:szCs w:val="18"/>
              </w:rPr>
            </w:pPr>
            <w:r w:rsidRPr="00A749CC">
              <w:rPr>
                <w:rFonts w:ascii="Times New Roman" w:hAnsi="Times New Roman" w:cs="Times New Roman"/>
                <w:sz w:val="18"/>
                <w:szCs w:val="18"/>
                <w:lang w:val="en-US"/>
              </w:rPr>
              <w:t>info@mfc-amur.ru</w:t>
            </w:r>
          </w:p>
        </w:tc>
      </w:tr>
      <w:tr w:rsidR="00295847" w:rsidRPr="00A749CC" w14:paraId="69A2DBD5" w14:textId="77777777" w:rsidTr="00A749CC">
        <w:tc>
          <w:tcPr>
            <w:tcW w:w="2462" w:type="pct"/>
            <w:tcBorders>
              <w:top w:val="single" w:sz="4" w:space="0" w:color="auto"/>
              <w:left w:val="single" w:sz="4" w:space="0" w:color="auto"/>
              <w:bottom w:val="single" w:sz="4" w:space="0" w:color="auto"/>
              <w:right w:val="single" w:sz="4" w:space="0" w:color="auto"/>
            </w:tcBorders>
            <w:hideMark/>
          </w:tcPr>
          <w:p w14:paraId="0E66E5C7" w14:textId="77777777" w:rsidR="00295847" w:rsidRPr="00A749CC" w:rsidRDefault="00295847" w:rsidP="007F4A93">
            <w:pPr>
              <w:pStyle w:val="aff5"/>
              <w:widowControl w:val="0"/>
              <w:spacing w:after="0" w:line="240" w:lineRule="auto"/>
              <w:jc w:val="both"/>
              <w:rPr>
                <w:sz w:val="18"/>
                <w:szCs w:val="18"/>
              </w:rPr>
            </w:pPr>
            <w:r w:rsidRPr="00A749CC">
              <w:rPr>
                <w:sz w:val="18"/>
                <w:szCs w:val="18"/>
              </w:rPr>
              <w:t>Телефон для справок</w:t>
            </w:r>
          </w:p>
        </w:tc>
        <w:tc>
          <w:tcPr>
            <w:tcW w:w="2538" w:type="pct"/>
            <w:tcBorders>
              <w:top w:val="single" w:sz="4" w:space="0" w:color="auto"/>
              <w:left w:val="single" w:sz="4" w:space="0" w:color="auto"/>
              <w:bottom w:val="single" w:sz="4" w:space="0" w:color="auto"/>
              <w:right w:val="single" w:sz="4" w:space="0" w:color="auto"/>
            </w:tcBorders>
            <w:hideMark/>
          </w:tcPr>
          <w:p w14:paraId="1C89B2F3" w14:textId="77777777" w:rsidR="00295847" w:rsidRPr="00A749CC" w:rsidRDefault="00295847" w:rsidP="007F4A93">
            <w:pPr>
              <w:pStyle w:val="aff5"/>
              <w:widowControl w:val="0"/>
              <w:spacing w:after="0" w:line="240" w:lineRule="auto"/>
              <w:jc w:val="both"/>
              <w:rPr>
                <w:sz w:val="18"/>
                <w:szCs w:val="18"/>
              </w:rPr>
            </w:pPr>
            <w:r w:rsidRPr="00A749CC">
              <w:rPr>
                <w:sz w:val="18"/>
                <w:szCs w:val="18"/>
              </w:rPr>
              <w:t>8 (4136) 21-3-11</w:t>
            </w:r>
          </w:p>
        </w:tc>
      </w:tr>
      <w:tr w:rsidR="00295847" w:rsidRPr="00A749CC" w14:paraId="3660E0B6" w14:textId="77777777" w:rsidTr="00A749CC">
        <w:tc>
          <w:tcPr>
            <w:tcW w:w="2462" w:type="pct"/>
            <w:tcBorders>
              <w:top w:val="single" w:sz="4" w:space="0" w:color="auto"/>
              <w:left w:val="single" w:sz="4" w:space="0" w:color="auto"/>
              <w:bottom w:val="single" w:sz="4" w:space="0" w:color="auto"/>
              <w:right w:val="single" w:sz="4" w:space="0" w:color="auto"/>
            </w:tcBorders>
            <w:hideMark/>
          </w:tcPr>
          <w:p w14:paraId="27D86621" w14:textId="77777777" w:rsidR="00295847" w:rsidRPr="00A749CC" w:rsidRDefault="00295847" w:rsidP="007F4A93">
            <w:pPr>
              <w:pStyle w:val="aff5"/>
              <w:widowControl w:val="0"/>
              <w:spacing w:after="0" w:line="240" w:lineRule="auto"/>
              <w:jc w:val="both"/>
              <w:rPr>
                <w:sz w:val="18"/>
                <w:szCs w:val="18"/>
              </w:rPr>
            </w:pPr>
            <w:r w:rsidRPr="00A749CC">
              <w:rPr>
                <w:sz w:val="18"/>
                <w:szCs w:val="18"/>
              </w:rPr>
              <w:t>Телефон-автоинформатор</w:t>
            </w:r>
          </w:p>
        </w:tc>
        <w:tc>
          <w:tcPr>
            <w:tcW w:w="2538" w:type="pct"/>
            <w:tcBorders>
              <w:top w:val="single" w:sz="4" w:space="0" w:color="auto"/>
              <w:left w:val="single" w:sz="4" w:space="0" w:color="auto"/>
              <w:bottom w:val="single" w:sz="4" w:space="0" w:color="auto"/>
              <w:right w:val="single" w:sz="4" w:space="0" w:color="auto"/>
            </w:tcBorders>
            <w:hideMark/>
          </w:tcPr>
          <w:p w14:paraId="33D2BB1C" w14:textId="77777777" w:rsidR="00295847" w:rsidRPr="00A749CC" w:rsidRDefault="00295847" w:rsidP="007F4A93">
            <w:pPr>
              <w:pStyle w:val="aff5"/>
              <w:widowControl w:val="0"/>
              <w:spacing w:after="0" w:line="240" w:lineRule="auto"/>
              <w:jc w:val="both"/>
              <w:rPr>
                <w:sz w:val="18"/>
                <w:szCs w:val="18"/>
              </w:rPr>
            </w:pPr>
            <w:r w:rsidRPr="00A749CC">
              <w:rPr>
                <w:sz w:val="18"/>
                <w:szCs w:val="18"/>
              </w:rPr>
              <w:t>_________________</w:t>
            </w:r>
          </w:p>
        </w:tc>
      </w:tr>
      <w:tr w:rsidR="00295847" w:rsidRPr="00A749CC" w14:paraId="2C03837D" w14:textId="77777777" w:rsidTr="00A749CC">
        <w:tc>
          <w:tcPr>
            <w:tcW w:w="2462" w:type="pct"/>
            <w:tcBorders>
              <w:top w:val="single" w:sz="4" w:space="0" w:color="auto"/>
              <w:left w:val="single" w:sz="4" w:space="0" w:color="auto"/>
              <w:bottom w:val="single" w:sz="4" w:space="0" w:color="auto"/>
              <w:right w:val="single" w:sz="4" w:space="0" w:color="auto"/>
            </w:tcBorders>
            <w:hideMark/>
          </w:tcPr>
          <w:p w14:paraId="3D998128" w14:textId="77777777" w:rsidR="00295847" w:rsidRPr="00A749CC" w:rsidRDefault="00295847" w:rsidP="007F4A93">
            <w:pPr>
              <w:pStyle w:val="aff5"/>
              <w:widowControl w:val="0"/>
              <w:spacing w:after="0" w:line="240" w:lineRule="auto"/>
              <w:jc w:val="both"/>
              <w:rPr>
                <w:sz w:val="18"/>
                <w:szCs w:val="18"/>
              </w:rPr>
            </w:pPr>
            <w:r w:rsidRPr="00A749CC">
              <w:rPr>
                <w:sz w:val="18"/>
                <w:szCs w:val="18"/>
              </w:rPr>
              <w:lastRenderedPageBreak/>
              <w:t xml:space="preserve">Официальный сайт в сети Интернет </w:t>
            </w:r>
          </w:p>
        </w:tc>
        <w:tc>
          <w:tcPr>
            <w:tcW w:w="2538" w:type="pct"/>
            <w:tcBorders>
              <w:top w:val="single" w:sz="4" w:space="0" w:color="auto"/>
              <w:left w:val="single" w:sz="4" w:space="0" w:color="auto"/>
              <w:bottom w:val="single" w:sz="4" w:space="0" w:color="auto"/>
              <w:right w:val="single" w:sz="4" w:space="0" w:color="auto"/>
            </w:tcBorders>
            <w:hideMark/>
          </w:tcPr>
          <w:p w14:paraId="44FCA99B" w14:textId="77777777" w:rsidR="00295847" w:rsidRPr="00A749CC" w:rsidRDefault="00295847" w:rsidP="007F4A93">
            <w:pPr>
              <w:shd w:val="clear" w:color="auto" w:fill="FFFFFF"/>
              <w:spacing w:after="0" w:line="240" w:lineRule="auto"/>
              <w:jc w:val="both"/>
              <w:rPr>
                <w:rFonts w:ascii="Times New Roman" w:hAnsi="Times New Roman" w:cs="Times New Roman"/>
                <w:sz w:val="18"/>
                <w:szCs w:val="18"/>
                <w:lang w:val="en-US"/>
              </w:rPr>
            </w:pPr>
            <w:r w:rsidRPr="00A749CC">
              <w:rPr>
                <w:rFonts w:ascii="Times New Roman" w:hAnsi="Times New Roman" w:cs="Times New Roman"/>
                <w:sz w:val="18"/>
                <w:szCs w:val="18"/>
                <w:lang w:val="en-US"/>
              </w:rPr>
              <w:t>www/mfc-amur.ru</w:t>
            </w:r>
          </w:p>
        </w:tc>
      </w:tr>
      <w:tr w:rsidR="00295847" w:rsidRPr="00A749CC" w14:paraId="52598553" w14:textId="77777777" w:rsidTr="00A749CC">
        <w:tc>
          <w:tcPr>
            <w:tcW w:w="2462" w:type="pct"/>
            <w:tcBorders>
              <w:top w:val="single" w:sz="4" w:space="0" w:color="auto"/>
              <w:left w:val="single" w:sz="4" w:space="0" w:color="auto"/>
              <w:bottom w:val="single" w:sz="4" w:space="0" w:color="auto"/>
              <w:right w:val="single" w:sz="4" w:space="0" w:color="auto"/>
            </w:tcBorders>
            <w:hideMark/>
          </w:tcPr>
          <w:p w14:paraId="1DD826A2" w14:textId="77777777" w:rsidR="00295847" w:rsidRPr="00A749CC" w:rsidRDefault="00295847" w:rsidP="007F4A93">
            <w:pPr>
              <w:pStyle w:val="aff5"/>
              <w:widowControl w:val="0"/>
              <w:spacing w:after="0" w:line="240" w:lineRule="auto"/>
              <w:jc w:val="both"/>
              <w:rPr>
                <w:sz w:val="18"/>
                <w:szCs w:val="18"/>
              </w:rPr>
            </w:pPr>
            <w:r w:rsidRPr="00A749CC">
              <w:rPr>
                <w:sz w:val="18"/>
                <w:szCs w:val="18"/>
              </w:rPr>
              <w:t>ФИО руководителя</w:t>
            </w:r>
          </w:p>
        </w:tc>
        <w:tc>
          <w:tcPr>
            <w:tcW w:w="2538" w:type="pct"/>
            <w:tcBorders>
              <w:top w:val="single" w:sz="4" w:space="0" w:color="auto"/>
              <w:left w:val="single" w:sz="4" w:space="0" w:color="auto"/>
              <w:bottom w:val="single" w:sz="4" w:space="0" w:color="auto"/>
              <w:right w:val="single" w:sz="4" w:space="0" w:color="auto"/>
            </w:tcBorders>
            <w:hideMark/>
          </w:tcPr>
          <w:p w14:paraId="084ECEA0" w14:textId="77777777" w:rsidR="00295847" w:rsidRPr="00A749CC" w:rsidRDefault="00295847" w:rsidP="007F4A93">
            <w:pPr>
              <w:shd w:val="clear" w:color="auto" w:fill="FFFFFF"/>
              <w:spacing w:after="0" w:line="240" w:lineRule="auto"/>
              <w:jc w:val="both"/>
              <w:rPr>
                <w:rFonts w:ascii="Times New Roman" w:hAnsi="Times New Roman" w:cs="Times New Roman"/>
                <w:sz w:val="18"/>
                <w:szCs w:val="18"/>
              </w:rPr>
            </w:pPr>
            <w:r w:rsidRPr="00A749CC">
              <w:rPr>
                <w:rFonts w:ascii="Times New Roman" w:hAnsi="Times New Roman" w:cs="Times New Roman"/>
                <w:sz w:val="18"/>
                <w:szCs w:val="18"/>
              </w:rPr>
              <w:t>Вотинцева Ирина Викторовна</w:t>
            </w:r>
          </w:p>
        </w:tc>
      </w:tr>
    </w:tbl>
    <w:p w14:paraId="2E7F1646" w14:textId="77777777" w:rsidR="00295847" w:rsidRPr="00A749CC" w:rsidRDefault="00295847" w:rsidP="007F4A93">
      <w:pPr>
        <w:pStyle w:val="ConsPlusNormal"/>
        <w:jc w:val="both"/>
        <w:rPr>
          <w:rFonts w:ascii="Times New Roman" w:hAnsi="Times New Roman" w:cs="Times New Roman"/>
          <w:b/>
          <w:sz w:val="20"/>
          <w:szCs w:val="20"/>
        </w:rPr>
      </w:pPr>
      <w:r w:rsidRPr="00A749CC">
        <w:rPr>
          <w:rFonts w:ascii="Times New Roman" w:hAnsi="Times New Roman" w:cs="Times New Roman"/>
          <w:b/>
          <w:sz w:val="20"/>
          <w:szCs w:val="20"/>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295847" w:rsidRPr="00A749CC" w14:paraId="64BBE56C" w14:textId="77777777" w:rsidTr="00C00674">
        <w:tc>
          <w:tcPr>
            <w:tcW w:w="4785" w:type="dxa"/>
            <w:tcBorders>
              <w:top w:val="single" w:sz="4" w:space="0" w:color="auto"/>
              <w:left w:val="single" w:sz="4" w:space="0" w:color="auto"/>
              <w:bottom w:val="single" w:sz="4" w:space="0" w:color="auto"/>
              <w:right w:val="single" w:sz="4" w:space="0" w:color="auto"/>
            </w:tcBorders>
            <w:vAlign w:val="center"/>
            <w:hideMark/>
          </w:tcPr>
          <w:p w14:paraId="5C865245" w14:textId="77777777" w:rsidR="00295847" w:rsidRPr="00A749CC" w:rsidRDefault="00295847" w:rsidP="007F4A93">
            <w:pPr>
              <w:pStyle w:val="ConsPlusNonformat"/>
              <w:jc w:val="both"/>
              <w:rPr>
                <w:rFonts w:ascii="Times New Roman" w:hAnsi="Times New Roman" w:cs="Times New Roman"/>
                <w:sz w:val="18"/>
                <w:szCs w:val="18"/>
              </w:rPr>
            </w:pPr>
            <w:r w:rsidRPr="00A749CC">
              <w:rPr>
                <w:rFonts w:ascii="Times New Roman" w:hAnsi="Times New Roman" w:cs="Times New Roman"/>
                <w:sz w:val="18"/>
                <w:szCs w:val="18"/>
              </w:rPr>
              <w:t>Дни недели</w:t>
            </w:r>
          </w:p>
        </w:tc>
        <w:tc>
          <w:tcPr>
            <w:tcW w:w="4786" w:type="dxa"/>
            <w:tcBorders>
              <w:top w:val="single" w:sz="4" w:space="0" w:color="auto"/>
              <w:left w:val="single" w:sz="4" w:space="0" w:color="auto"/>
              <w:bottom w:val="single" w:sz="4" w:space="0" w:color="auto"/>
              <w:right w:val="single" w:sz="4" w:space="0" w:color="auto"/>
            </w:tcBorders>
            <w:vAlign w:val="center"/>
            <w:hideMark/>
          </w:tcPr>
          <w:p w14:paraId="280F0EEA" w14:textId="77777777" w:rsidR="00295847" w:rsidRPr="00A749CC" w:rsidRDefault="00295847" w:rsidP="007F4A93">
            <w:pPr>
              <w:pStyle w:val="ConsPlusNonformat"/>
              <w:jc w:val="both"/>
              <w:rPr>
                <w:rFonts w:ascii="Times New Roman" w:hAnsi="Times New Roman" w:cs="Times New Roman"/>
                <w:sz w:val="18"/>
                <w:szCs w:val="18"/>
              </w:rPr>
            </w:pPr>
            <w:r w:rsidRPr="00A749CC">
              <w:rPr>
                <w:rFonts w:ascii="Times New Roman" w:hAnsi="Times New Roman" w:cs="Times New Roman"/>
                <w:sz w:val="18"/>
                <w:szCs w:val="18"/>
              </w:rPr>
              <w:t>Часы работы</w:t>
            </w:r>
          </w:p>
        </w:tc>
      </w:tr>
      <w:tr w:rsidR="00295847" w:rsidRPr="00A749CC" w14:paraId="56431DA0" w14:textId="77777777" w:rsidTr="00C00674">
        <w:tc>
          <w:tcPr>
            <w:tcW w:w="4785" w:type="dxa"/>
            <w:tcBorders>
              <w:top w:val="single" w:sz="4" w:space="0" w:color="auto"/>
              <w:left w:val="single" w:sz="4" w:space="0" w:color="auto"/>
              <w:bottom w:val="single" w:sz="4" w:space="0" w:color="auto"/>
              <w:right w:val="single" w:sz="4" w:space="0" w:color="auto"/>
            </w:tcBorders>
            <w:vAlign w:val="center"/>
            <w:hideMark/>
          </w:tcPr>
          <w:p w14:paraId="175D45D7" w14:textId="77777777" w:rsidR="00295847" w:rsidRPr="00A749CC" w:rsidRDefault="00295847" w:rsidP="007F4A93">
            <w:pPr>
              <w:pStyle w:val="ConsPlusNonformat"/>
              <w:jc w:val="both"/>
              <w:rPr>
                <w:rFonts w:ascii="Times New Roman" w:hAnsi="Times New Roman" w:cs="Times New Roman"/>
                <w:sz w:val="18"/>
                <w:szCs w:val="18"/>
              </w:rPr>
            </w:pPr>
            <w:r w:rsidRPr="00A749CC">
              <w:rPr>
                <w:rFonts w:ascii="Times New Roman" w:hAnsi="Times New Roman" w:cs="Times New Roman"/>
                <w:sz w:val="18"/>
                <w:szCs w:val="18"/>
              </w:rPr>
              <w:t>Понедельник</w:t>
            </w:r>
          </w:p>
        </w:tc>
        <w:tc>
          <w:tcPr>
            <w:tcW w:w="4786" w:type="dxa"/>
            <w:tcBorders>
              <w:top w:val="single" w:sz="4" w:space="0" w:color="auto"/>
              <w:left w:val="single" w:sz="4" w:space="0" w:color="auto"/>
              <w:bottom w:val="single" w:sz="4" w:space="0" w:color="auto"/>
              <w:right w:val="single" w:sz="4" w:space="0" w:color="auto"/>
            </w:tcBorders>
            <w:vAlign w:val="center"/>
            <w:hideMark/>
          </w:tcPr>
          <w:p w14:paraId="704D0844" w14:textId="77777777" w:rsidR="00295847" w:rsidRPr="00A749CC" w:rsidRDefault="00295847" w:rsidP="007F4A93">
            <w:pPr>
              <w:pStyle w:val="ConsPlusNonformat"/>
              <w:jc w:val="both"/>
              <w:rPr>
                <w:rFonts w:ascii="Times New Roman" w:hAnsi="Times New Roman" w:cs="Times New Roman"/>
                <w:sz w:val="18"/>
                <w:szCs w:val="18"/>
              </w:rPr>
            </w:pPr>
            <w:r w:rsidRPr="00A749CC">
              <w:rPr>
                <w:rFonts w:ascii="Times New Roman" w:hAnsi="Times New Roman" w:cs="Times New Roman"/>
                <w:sz w:val="18"/>
                <w:szCs w:val="18"/>
              </w:rPr>
              <w:t>с 8-00 до 17-00</w:t>
            </w:r>
          </w:p>
        </w:tc>
      </w:tr>
      <w:tr w:rsidR="00295847" w:rsidRPr="00A749CC" w14:paraId="047E88B1" w14:textId="77777777" w:rsidTr="00C00674">
        <w:tc>
          <w:tcPr>
            <w:tcW w:w="4785" w:type="dxa"/>
            <w:tcBorders>
              <w:top w:val="single" w:sz="4" w:space="0" w:color="auto"/>
              <w:left w:val="single" w:sz="4" w:space="0" w:color="auto"/>
              <w:bottom w:val="single" w:sz="4" w:space="0" w:color="auto"/>
              <w:right w:val="single" w:sz="4" w:space="0" w:color="auto"/>
            </w:tcBorders>
            <w:vAlign w:val="center"/>
            <w:hideMark/>
          </w:tcPr>
          <w:p w14:paraId="67D465F4" w14:textId="77777777" w:rsidR="00295847" w:rsidRPr="00A749CC" w:rsidRDefault="00295847" w:rsidP="007F4A93">
            <w:pPr>
              <w:pStyle w:val="ConsPlusNonformat"/>
              <w:jc w:val="both"/>
              <w:rPr>
                <w:rFonts w:ascii="Times New Roman" w:hAnsi="Times New Roman" w:cs="Times New Roman"/>
                <w:sz w:val="18"/>
                <w:szCs w:val="18"/>
              </w:rPr>
            </w:pPr>
            <w:r w:rsidRPr="00A749CC">
              <w:rPr>
                <w:rFonts w:ascii="Times New Roman" w:hAnsi="Times New Roman" w:cs="Times New Roman"/>
                <w:sz w:val="18"/>
                <w:szCs w:val="18"/>
              </w:rPr>
              <w:t>Вторник</w:t>
            </w:r>
          </w:p>
        </w:tc>
        <w:tc>
          <w:tcPr>
            <w:tcW w:w="4786" w:type="dxa"/>
            <w:tcBorders>
              <w:top w:val="single" w:sz="4" w:space="0" w:color="auto"/>
              <w:left w:val="single" w:sz="4" w:space="0" w:color="auto"/>
              <w:bottom w:val="single" w:sz="4" w:space="0" w:color="auto"/>
              <w:right w:val="single" w:sz="4" w:space="0" w:color="auto"/>
            </w:tcBorders>
            <w:vAlign w:val="center"/>
            <w:hideMark/>
          </w:tcPr>
          <w:p w14:paraId="5A5831E2" w14:textId="77777777" w:rsidR="00295847" w:rsidRPr="00A749CC" w:rsidRDefault="00295847" w:rsidP="007F4A93">
            <w:pPr>
              <w:pStyle w:val="ConsPlusNonformat"/>
              <w:jc w:val="both"/>
              <w:rPr>
                <w:rFonts w:ascii="Times New Roman" w:hAnsi="Times New Roman" w:cs="Times New Roman"/>
                <w:sz w:val="18"/>
                <w:szCs w:val="18"/>
              </w:rPr>
            </w:pPr>
            <w:r w:rsidRPr="00A749CC">
              <w:rPr>
                <w:rFonts w:ascii="Times New Roman" w:hAnsi="Times New Roman" w:cs="Times New Roman"/>
                <w:sz w:val="18"/>
                <w:szCs w:val="18"/>
              </w:rPr>
              <w:t>с 8-00 до 17-00</w:t>
            </w:r>
          </w:p>
        </w:tc>
      </w:tr>
      <w:tr w:rsidR="00295847" w:rsidRPr="00A749CC" w14:paraId="480CC672" w14:textId="77777777" w:rsidTr="00C00674">
        <w:tc>
          <w:tcPr>
            <w:tcW w:w="4785" w:type="dxa"/>
            <w:tcBorders>
              <w:top w:val="single" w:sz="4" w:space="0" w:color="auto"/>
              <w:left w:val="single" w:sz="4" w:space="0" w:color="auto"/>
              <w:bottom w:val="single" w:sz="4" w:space="0" w:color="auto"/>
              <w:right w:val="single" w:sz="4" w:space="0" w:color="auto"/>
            </w:tcBorders>
            <w:vAlign w:val="center"/>
            <w:hideMark/>
          </w:tcPr>
          <w:p w14:paraId="054E9CC3" w14:textId="77777777" w:rsidR="00295847" w:rsidRPr="00A749CC" w:rsidRDefault="00295847" w:rsidP="007F4A93">
            <w:pPr>
              <w:pStyle w:val="ConsPlusNonformat"/>
              <w:jc w:val="both"/>
              <w:rPr>
                <w:rFonts w:ascii="Times New Roman" w:hAnsi="Times New Roman" w:cs="Times New Roman"/>
                <w:sz w:val="18"/>
                <w:szCs w:val="18"/>
              </w:rPr>
            </w:pPr>
            <w:r w:rsidRPr="00A749CC">
              <w:rPr>
                <w:rFonts w:ascii="Times New Roman" w:hAnsi="Times New Roman" w:cs="Times New Roman"/>
                <w:sz w:val="18"/>
                <w:szCs w:val="18"/>
              </w:rPr>
              <w:t>Среда</w:t>
            </w:r>
          </w:p>
        </w:tc>
        <w:tc>
          <w:tcPr>
            <w:tcW w:w="4786" w:type="dxa"/>
            <w:tcBorders>
              <w:top w:val="single" w:sz="4" w:space="0" w:color="auto"/>
              <w:left w:val="single" w:sz="4" w:space="0" w:color="auto"/>
              <w:bottom w:val="single" w:sz="4" w:space="0" w:color="auto"/>
              <w:right w:val="single" w:sz="4" w:space="0" w:color="auto"/>
            </w:tcBorders>
            <w:vAlign w:val="center"/>
            <w:hideMark/>
          </w:tcPr>
          <w:p w14:paraId="33E089A1" w14:textId="77777777" w:rsidR="00295847" w:rsidRPr="00A749CC" w:rsidRDefault="00295847" w:rsidP="007F4A93">
            <w:pPr>
              <w:pStyle w:val="ConsPlusNonformat"/>
              <w:jc w:val="both"/>
              <w:rPr>
                <w:rFonts w:ascii="Times New Roman" w:hAnsi="Times New Roman" w:cs="Times New Roman"/>
                <w:sz w:val="18"/>
                <w:szCs w:val="18"/>
              </w:rPr>
            </w:pPr>
            <w:r w:rsidRPr="00A749CC">
              <w:rPr>
                <w:rFonts w:ascii="Times New Roman" w:hAnsi="Times New Roman" w:cs="Times New Roman"/>
                <w:sz w:val="18"/>
                <w:szCs w:val="18"/>
              </w:rPr>
              <w:t>с 8-00 до 17-00</w:t>
            </w:r>
          </w:p>
        </w:tc>
      </w:tr>
      <w:tr w:rsidR="00295847" w:rsidRPr="00A749CC" w14:paraId="0F745B82" w14:textId="77777777" w:rsidTr="00C00674">
        <w:tc>
          <w:tcPr>
            <w:tcW w:w="4785" w:type="dxa"/>
            <w:tcBorders>
              <w:top w:val="single" w:sz="4" w:space="0" w:color="auto"/>
              <w:left w:val="single" w:sz="4" w:space="0" w:color="auto"/>
              <w:bottom w:val="single" w:sz="4" w:space="0" w:color="auto"/>
              <w:right w:val="single" w:sz="4" w:space="0" w:color="auto"/>
            </w:tcBorders>
            <w:vAlign w:val="center"/>
            <w:hideMark/>
          </w:tcPr>
          <w:p w14:paraId="2D25DEE7" w14:textId="77777777" w:rsidR="00295847" w:rsidRPr="00A749CC" w:rsidRDefault="00295847" w:rsidP="007F4A93">
            <w:pPr>
              <w:pStyle w:val="ConsPlusNonformat"/>
              <w:jc w:val="both"/>
              <w:rPr>
                <w:rFonts w:ascii="Times New Roman" w:hAnsi="Times New Roman" w:cs="Times New Roman"/>
                <w:sz w:val="18"/>
                <w:szCs w:val="18"/>
              </w:rPr>
            </w:pPr>
            <w:r w:rsidRPr="00A749CC">
              <w:rPr>
                <w:rFonts w:ascii="Times New Roman" w:hAnsi="Times New Roman" w:cs="Times New Roman"/>
                <w:sz w:val="18"/>
                <w:szCs w:val="18"/>
              </w:rPr>
              <w:t>Четверг</w:t>
            </w:r>
          </w:p>
        </w:tc>
        <w:tc>
          <w:tcPr>
            <w:tcW w:w="4786" w:type="dxa"/>
            <w:tcBorders>
              <w:top w:val="single" w:sz="4" w:space="0" w:color="auto"/>
              <w:left w:val="single" w:sz="4" w:space="0" w:color="auto"/>
              <w:bottom w:val="single" w:sz="4" w:space="0" w:color="auto"/>
              <w:right w:val="single" w:sz="4" w:space="0" w:color="auto"/>
            </w:tcBorders>
            <w:vAlign w:val="center"/>
            <w:hideMark/>
          </w:tcPr>
          <w:p w14:paraId="20E51571" w14:textId="77777777" w:rsidR="00295847" w:rsidRPr="00A749CC" w:rsidRDefault="00295847" w:rsidP="007F4A93">
            <w:pPr>
              <w:pStyle w:val="ConsPlusNonformat"/>
              <w:jc w:val="both"/>
              <w:rPr>
                <w:rFonts w:ascii="Times New Roman" w:hAnsi="Times New Roman" w:cs="Times New Roman"/>
                <w:sz w:val="18"/>
                <w:szCs w:val="18"/>
              </w:rPr>
            </w:pPr>
            <w:r w:rsidRPr="00A749CC">
              <w:rPr>
                <w:rFonts w:ascii="Times New Roman" w:hAnsi="Times New Roman" w:cs="Times New Roman"/>
                <w:sz w:val="18"/>
                <w:szCs w:val="18"/>
              </w:rPr>
              <w:t>с 8-00 до 17-00</w:t>
            </w:r>
          </w:p>
        </w:tc>
      </w:tr>
      <w:tr w:rsidR="00295847" w:rsidRPr="00A749CC" w14:paraId="13DD4633" w14:textId="77777777" w:rsidTr="00C00674">
        <w:tc>
          <w:tcPr>
            <w:tcW w:w="4785" w:type="dxa"/>
            <w:tcBorders>
              <w:top w:val="single" w:sz="4" w:space="0" w:color="auto"/>
              <w:left w:val="single" w:sz="4" w:space="0" w:color="auto"/>
              <w:bottom w:val="single" w:sz="4" w:space="0" w:color="auto"/>
              <w:right w:val="single" w:sz="4" w:space="0" w:color="auto"/>
            </w:tcBorders>
            <w:vAlign w:val="center"/>
            <w:hideMark/>
          </w:tcPr>
          <w:p w14:paraId="7DE73A54" w14:textId="77777777" w:rsidR="00295847" w:rsidRPr="00A749CC" w:rsidRDefault="00295847" w:rsidP="007F4A93">
            <w:pPr>
              <w:pStyle w:val="ConsPlusNonformat"/>
              <w:jc w:val="both"/>
              <w:rPr>
                <w:rFonts w:ascii="Times New Roman" w:hAnsi="Times New Roman" w:cs="Times New Roman"/>
                <w:sz w:val="18"/>
                <w:szCs w:val="18"/>
              </w:rPr>
            </w:pPr>
            <w:r w:rsidRPr="00A749CC">
              <w:rPr>
                <w:rFonts w:ascii="Times New Roman" w:hAnsi="Times New Roman" w:cs="Times New Roman"/>
                <w:sz w:val="18"/>
                <w:szCs w:val="18"/>
              </w:rPr>
              <w:t>Пятница</w:t>
            </w:r>
          </w:p>
        </w:tc>
        <w:tc>
          <w:tcPr>
            <w:tcW w:w="4786" w:type="dxa"/>
            <w:tcBorders>
              <w:top w:val="single" w:sz="4" w:space="0" w:color="auto"/>
              <w:left w:val="single" w:sz="4" w:space="0" w:color="auto"/>
              <w:bottom w:val="single" w:sz="4" w:space="0" w:color="auto"/>
              <w:right w:val="single" w:sz="4" w:space="0" w:color="auto"/>
            </w:tcBorders>
            <w:vAlign w:val="center"/>
            <w:hideMark/>
          </w:tcPr>
          <w:p w14:paraId="2AB599E2" w14:textId="77777777" w:rsidR="00295847" w:rsidRPr="00A749CC" w:rsidRDefault="00295847" w:rsidP="007F4A93">
            <w:pPr>
              <w:pStyle w:val="ConsPlusNonformat"/>
              <w:jc w:val="both"/>
              <w:rPr>
                <w:rFonts w:ascii="Times New Roman" w:hAnsi="Times New Roman" w:cs="Times New Roman"/>
                <w:sz w:val="18"/>
                <w:szCs w:val="18"/>
              </w:rPr>
            </w:pPr>
            <w:r w:rsidRPr="00A749CC">
              <w:rPr>
                <w:rFonts w:ascii="Times New Roman" w:hAnsi="Times New Roman" w:cs="Times New Roman"/>
                <w:sz w:val="18"/>
                <w:szCs w:val="18"/>
              </w:rPr>
              <w:t>с 8-00 до 17-00</w:t>
            </w:r>
          </w:p>
        </w:tc>
      </w:tr>
      <w:tr w:rsidR="00295847" w:rsidRPr="00A749CC" w14:paraId="2B6AD20F" w14:textId="77777777" w:rsidTr="00C00674">
        <w:tc>
          <w:tcPr>
            <w:tcW w:w="4785" w:type="dxa"/>
            <w:tcBorders>
              <w:top w:val="single" w:sz="4" w:space="0" w:color="auto"/>
              <w:left w:val="single" w:sz="4" w:space="0" w:color="auto"/>
              <w:bottom w:val="single" w:sz="4" w:space="0" w:color="auto"/>
              <w:right w:val="single" w:sz="4" w:space="0" w:color="auto"/>
            </w:tcBorders>
            <w:vAlign w:val="center"/>
            <w:hideMark/>
          </w:tcPr>
          <w:p w14:paraId="2ADAD6DD" w14:textId="77777777" w:rsidR="00295847" w:rsidRPr="00A749CC" w:rsidRDefault="00295847" w:rsidP="007F4A93">
            <w:pPr>
              <w:pStyle w:val="ConsPlusNonformat"/>
              <w:jc w:val="both"/>
              <w:rPr>
                <w:rFonts w:ascii="Times New Roman" w:hAnsi="Times New Roman" w:cs="Times New Roman"/>
                <w:sz w:val="18"/>
                <w:szCs w:val="18"/>
              </w:rPr>
            </w:pPr>
            <w:r w:rsidRPr="00A749CC">
              <w:rPr>
                <w:rFonts w:ascii="Times New Roman" w:hAnsi="Times New Roman" w:cs="Times New Roman"/>
                <w:sz w:val="18"/>
                <w:szCs w:val="18"/>
              </w:rPr>
              <w:t>Суббота</w:t>
            </w:r>
          </w:p>
        </w:tc>
        <w:tc>
          <w:tcPr>
            <w:tcW w:w="4786" w:type="dxa"/>
            <w:tcBorders>
              <w:top w:val="single" w:sz="4" w:space="0" w:color="auto"/>
              <w:left w:val="single" w:sz="4" w:space="0" w:color="auto"/>
              <w:bottom w:val="single" w:sz="4" w:space="0" w:color="auto"/>
              <w:right w:val="single" w:sz="4" w:space="0" w:color="auto"/>
            </w:tcBorders>
            <w:vAlign w:val="center"/>
            <w:hideMark/>
          </w:tcPr>
          <w:p w14:paraId="2871A8F0" w14:textId="77777777" w:rsidR="00295847" w:rsidRPr="00A749CC" w:rsidRDefault="00295847" w:rsidP="007F4A93">
            <w:pPr>
              <w:pStyle w:val="ConsPlusNonformat"/>
              <w:jc w:val="both"/>
              <w:rPr>
                <w:rFonts w:ascii="Times New Roman" w:hAnsi="Times New Roman" w:cs="Times New Roman"/>
                <w:sz w:val="18"/>
                <w:szCs w:val="18"/>
              </w:rPr>
            </w:pPr>
            <w:r w:rsidRPr="00A749CC">
              <w:rPr>
                <w:rFonts w:ascii="Times New Roman" w:hAnsi="Times New Roman" w:cs="Times New Roman"/>
                <w:sz w:val="18"/>
                <w:szCs w:val="18"/>
              </w:rPr>
              <w:t>выходной</w:t>
            </w:r>
          </w:p>
        </w:tc>
      </w:tr>
      <w:tr w:rsidR="00295847" w:rsidRPr="00A749CC" w14:paraId="2ADCCDE2" w14:textId="77777777" w:rsidTr="00C00674">
        <w:tc>
          <w:tcPr>
            <w:tcW w:w="4785" w:type="dxa"/>
            <w:tcBorders>
              <w:top w:val="single" w:sz="4" w:space="0" w:color="auto"/>
              <w:left w:val="single" w:sz="4" w:space="0" w:color="auto"/>
              <w:bottom w:val="single" w:sz="4" w:space="0" w:color="auto"/>
              <w:right w:val="single" w:sz="4" w:space="0" w:color="auto"/>
            </w:tcBorders>
            <w:vAlign w:val="center"/>
            <w:hideMark/>
          </w:tcPr>
          <w:p w14:paraId="3C095F3E" w14:textId="77777777" w:rsidR="00295847" w:rsidRPr="00A749CC" w:rsidRDefault="00295847" w:rsidP="007F4A93">
            <w:pPr>
              <w:pStyle w:val="ConsPlusNonformat"/>
              <w:jc w:val="both"/>
              <w:rPr>
                <w:rFonts w:ascii="Times New Roman" w:hAnsi="Times New Roman" w:cs="Times New Roman"/>
                <w:b/>
                <w:bCs/>
                <w:color w:val="365F91"/>
                <w:sz w:val="18"/>
                <w:szCs w:val="18"/>
              </w:rPr>
            </w:pPr>
            <w:r w:rsidRPr="00A749CC">
              <w:rPr>
                <w:rFonts w:ascii="Times New Roman" w:hAnsi="Times New Roman" w:cs="Times New Roman"/>
                <w:sz w:val="18"/>
                <w:szCs w:val="18"/>
              </w:rPr>
              <w:t>Воскресенье</w:t>
            </w:r>
          </w:p>
        </w:tc>
        <w:tc>
          <w:tcPr>
            <w:tcW w:w="4786" w:type="dxa"/>
            <w:tcBorders>
              <w:top w:val="single" w:sz="4" w:space="0" w:color="auto"/>
              <w:left w:val="single" w:sz="4" w:space="0" w:color="auto"/>
              <w:bottom w:val="single" w:sz="4" w:space="0" w:color="auto"/>
              <w:right w:val="single" w:sz="4" w:space="0" w:color="auto"/>
            </w:tcBorders>
            <w:vAlign w:val="center"/>
            <w:hideMark/>
          </w:tcPr>
          <w:p w14:paraId="4E97A68A" w14:textId="77777777" w:rsidR="00295847" w:rsidRPr="00A749CC" w:rsidRDefault="00295847" w:rsidP="007F4A93">
            <w:pPr>
              <w:pStyle w:val="ConsPlusNonformat"/>
              <w:jc w:val="both"/>
              <w:rPr>
                <w:rFonts w:ascii="Times New Roman" w:hAnsi="Times New Roman" w:cs="Times New Roman"/>
                <w:sz w:val="18"/>
                <w:szCs w:val="18"/>
              </w:rPr>
            </w:pPr>
            <w:r w:rsidRPr="00A749CC">
              <w:rPr>
                <w:rFonts w:ascii="Times New Roman" w:hAnsi="Times New Roman" w:cs="Times New Roman"/>
                <w:sz w:val="18"/>
                <w:szCs w:val="18"/>
              </w:rPr>
              <w:t>выходной</w:t>
            </w:r>
          </w:p>
        </w:tc>
      </w:tr>
    </w:tbl>
    <w:p w14:paraId="0066C8BB" w14:textId="1127704E" w:rsidR="00295847" w:rsidRPr="00A749CC" w:rsidRDefault="00A749CC" w:rsidP="00A749CC">
      <w:pPr>
        <w:adjustRightInd w:val="0"/>
        <w:spacing w:after="0" w:line="240" w:lineRule="auto"/>
        <w:jc w:val="both"/>
        <w:outlineLvl w:val="0"/>
        <w:rPr>
          <w:rFonts w:ascii="Times New Roman" w:hAnsi="Times New Roman" w:cs="Times New Roman"/>
          <w:sz w:val="20"/>
          <w:szCs w:val="20"/>
        </w:rPr>
      </w:pPr>
      <w:bookmarkStart w:id="95" w:name="_Hlk113545384"/>
      <w:r w:rsidRPr="00A749CC">
        <w:rPr>
          <w:rFonts w:ascii="Times New Roman" w:hAnsi="Times New Roman" w:cs="Times New Roman"/>
          <w:sz w:val="20"/>
          <w:szCs w:val="20"/>
        </w:rPr>
        <w:t>Приложение № 15 к административному регламенту предоставления муниципальной услуги</w:t>
      </w:r>
      <w:bookmarkEnd w:id="95"/>
      <w:r w:rsidRPr="00A749CC">
        <w:rPr>
          <w:rFonts w:ascii="Times New Roman" w:hAnsi="Times New Roman" w:cs="Times New Roman"/>
          <w:sz w:val="20"/>
          <w:szCs w:val="20"/>
        </w:rPr>
        <w:t xml:space="preserve"> </w:t>
      </w:r>
      <w:r w:rsidR="00295847" w:rsidRPr="00A749CC">
        <w:rPr>
          <w:rFonts w:ascii="Times New Roman" w:hAnsi="Times New Roman" w:cs="Times New Roman"/>
          <w:b/>
          <w:sz w:val="20"/>
          <w:szCs w:val="20"/>
        </w:rPr>
        <w:t>БЛАНК МЕЖВЕДОМСТВЕННОГО ЗАПРОСА О ПРЕДОСТАВЛЕНИИ ДОКУМЕНТА</w:t>
      </w:r>
      <w:r w:rsidRPr="00A749CC">
        <w:rPr>
          <w:rFonts w:ascii="Times New Roman" w:hAnsi="Times New Roman" w:cs="Times New Roman"/>
          <w:b/>
          <w:sz w:val="20"/>
          <w:szCs w:val="20"/>
        </w:rPr>
        <w:t xml:space="preserve"> </w:t>
      </w:r>
      <w:r w:rsidR="00295847" w:rsidRPr="00A749CC">
        <w:rPr>
          <w:rFonts w:ascii="Times New Roman" w:hAnsi="Times New Roman" w:cs="Times New Roman"/>
          <w:b/>
          <w:sz w:val="20"/>
          <w:szCs w:val="20"/>
        </w:rPr>
        <w:t xml:space="preserve">Запрос о предоставлении </w:t>
      </w:r>
      <w:r w:rsidRPr="00A749CC">
        <w:rPr>
          <w:rFonts w:ascii="Times New Roman" w:hAnsi="Times New Roman" w:cs="Times New Roman"/>
          <w:b/>
          <w:sz w:val="20"/>
          <w:szCs w:val="20"/>
        </w:rPr>
        <w:t xml:space="preserve"> </w:t>
      </w:r>
      <w:r w:rsidR="00295847" w:rsidRPr="00A749CC">
        <w:rPr>
          <w:rFonts w:ascii="Times New Roman" w:hAnsi="Times New Roman" w:cs="Times New Roman"/>
          <w:b/>
          <w:sz w:val="20"/>
          <w:szCs w:val="20"/>
        </w:rPr>
        <w:t>информации/сведений/документа</w:t>
      </w:r>
      <w:r w:rsidRPr="00A749CC">
        <w:rPr>
          <w:rFonts w:ascii="Times New Roman" w:hAnsi="Times New Roman" w:cs="Times New Roman"/>
          <w:b/>
          <w:sz w:val="20"/>
          <w:szCs w:val="20"/>
        </w:rPr>
        <w:t xml:space="preserve"> </w:t>
      </w:r>
      <w:r w:rsidR="00295847" w:rsidRPr="00A749CC">
        <w:rPr>
          <w:rFonts w:ascii="Times New Roman" w:hAnsi="Times New Roman" w:cs="Times New Roman"/>
          <w:sz w:val="20"/>
          <w:szCs w:val="20"/>
        </w:rPr>
        <w:t>(нужное подчеркнуть)</w:t>
      </w:r>
      <w:r>
        <w:rPr>
          <w:rFonts w:ascii="Times New Roman" w:hAnsi="Times New Roman" w:cs="Times New Roman"/>
          <w:sz w:val="20"/>
          <w:szCs w:val="20"/>
        </w:rPr>
        <w:t xml:space="preserve"> </w:t>
      </w:r>
      <w:r w:rsidR="00295847" w:rsidRPr="00A749CC">
        <w:rPr>
          <w:rFonts w:ascii="Times New Roman" w:hAnsi="Times New Roman" w:cs="Times New Roman"/>
          <w:sz w:val="20"/>
          <w:szCs w:val="20"/>
        </w:rPr>
        <w:t>Уважаемый (ая) __________________________________</w:t>
      </w:r>
    </w:p>
    <w:p w14:paraId="022F65C2" w14:textId="77777777" w:rsidR="00295847" w:rsidRPr="00A749CC" w:rsidRDefault="00295847" w:rsidP="00A749CC">
      <w:pPr>
        <w:spacing w:after="0" w:line="240" w:lineRule="auto"/>
        <w:jc w:val="both"/>
        <w:rPr>
          <w:rFonts w:ascii="Times New Roman" w:hAnsi="Times New Roman" w:cs="Times New Roman"/>
          <w:sz w:val="20"/>
          <w:szCs w:val="20"/>
        </w:rPr>
      </w:pPr>
      <w:r w:rsidRPr="00A749CC">
        <w:rPr>
          <w:rFonts w:ascii="Times New Roman" w:hAnsi="Times New Roman" w:cs="Times New Roman"/>
          <w:sz w:val="20"/>
          <w:szCs w:val="20"/>
        </w:rPr>
        <w:t>Прошу Вас предоставить (указать запрашиваемую информацию/сведения/акт) _____________________________________________________________________________________________________________________________________________</w:t>
      </w:r>
    </w:p>
    <w:p w14:paraId="6F5F8350" w14:textId="77777777" w:rsidR="00295847" w:rsidRPr="00A749CC" w:rsidRDefault="00295847" w:rsidP="00A749CC">
      <w:pPr>
        <w:spacing w:after="0" w:line="240" w:lineRule="auto"/>
        <w:jc w:val="both"/>
        <w:rPr>
          <w:rFonts w:ascii="Times New Roman" w:hAnsi="Times New Roman" w:cs="Times New Roman"/>
          <w:sz w:val="20"/>
          <w:szCs w:val="20"/>
        </w:rPr>
      </w:pPr>
      <w:r w:rsidRPr="00A749CC">
        <w:rPr>
          <w:rFonts w:ascii="Times New Roman" w:hAnsi="Times New Roman" w:cs="Times New Roman"/>
          <w:sz w:val="20"/>
          <w:szCs w:val="20"/>
        </w:rPr>
        <w:t>в целях предоставления муниципальной услуги ______________________________</w:t>
      </w:r>
    </w:p>
    <w:p w14:paraId="3E3D9959" w14:textId="77777777" w:rsidR="00295847" w:rsidRPr="00A749CC" w:rsidRDefault="00295847" w:rsidP="00A749CC">
      <w:pPr>
        <w:spacing w:after="0" w:line="240" w:lineRule="auto"/>
        <w:jc w:val="both"/>
        <w:rPr>
          <w:rFonts w:ascii="Times New Roman" w:hAnsi="Times New Roman" w:cs="Times New Roman"/>
          <w:sz w:val="20"/>
          <w:szCs w:val="20"/>
        </w:rPr>
      </w:pPr>
      <w:r w:rsidRPr="00A749CC">
        <w:rPr>
          <w:rFonts w:ascii="Times New Roman" w:hAnsi="Times New Roman" w:cs="Times New Roman"/>
          <w:sz w:val="20"/>
          <w:szCs w:val="20"/>
        </w:rPr>
        <w:t>______________________________________________________________________________________________________________________________________________</w:t>
      </w:r>
    </w:p>
    <w:p w14:paraId="5C30CAB7" w14:textId="77777777" w:rsidR="00295847" w:rsidRPr="00A749CC" w:rsidRDefault="00295847" w:rsidP="00A749CC">
      <w:pPr>
        <w:spacing w:after="0" w:line="240" w:lineRule="auto"/>
        <w:jc w:val="both"/>
        <w:rPr>
          <w:rFonts w:ascii="Times New Roman" w:hAnsi="Times New Roman" w:cs="Times New Roman"/>
          <w:sz w:val="20"/>
          <w:szCs w:val="20"/>
        </w:rPr>
      </w:pPr>
      <w:r w:rsidRPr="00A749CC">
        <w:rPr>
          <w:rFonts w:ascii="Times New Roman" w:hAnsi="Times New Roman" w:cs="Times New Roman"/>
          <w:sz w:val="20"/>
          <w:szCs w:val="20"/>
        </w:rPr>
        <w:t>(указать наименование услуги и правовое основание запроса)</w:t>
      </w:r>
    </w:p>
    <w:p w14:paraId="56DDB116" w14:textId="77777777" w:rsidR="00295847" w:rsidRPr="00A749CC" w:rsidRDefault="00295847" w:rsidP="00A749CC">
      <w:pPr>
        <w:spacing w:after="0" w:line="240" w:lineRule="auto"/>
        <w:jc w:val="both"/>
        <w:rPr>
          <w:rFonts w:ascii="Times New Roman" w:hAnsi="Times New Roman" w:cs="Times New Roman"/>
          <w:sz w:val="20"/>
          <w:szCs w:val="20"/>
        </w:rPr>
      </w:pPr>
      <w:r w:rsidRPr="00A749CC">
        <w:rPr>
          <w:rFonts w:ascii="Times New Roman" w:hAnsi="Times New Roman" w:cs="Times New Roman"/>
          <w:sz w:val="20"/>
          <w:szCs w:val="20"/>
        </w:rPr>
        <w:t>_______________________________________________________________________</w:t>
      </w:r>
    </w:p>
    <w:p w14:paraId="447EA477" w14:textId="7BCF721D" w:rsidR="00295847" w:rsidRPr="00A749CC" w:rsidRDefault="00295847" w:rsidP="00A749CC">
      <w:pPr>
        <w:spacing w:after="0" w:line="240" w:lineRule="auto"/>
        <w:jc w:val="both"/>
        <w:rPr>
          <w:rFonts w:ascii="Times New Roman" w:hAnsi="Times New Roman" w:cs="Times New Roman"/>
          <w:sz w:val="20"/>
          <w:szCs w:val="20"/>
        </w:rPr>
      </w:pPr>
      <w:r w:rsidRPr="00A749CC">
        <w:rPr>
          <w:rFonts w:ascii="Times New Roman" w:hAnsi="Times New Roman" w:cs="Times New Roman"/>
          <w:sz w:val="20"/>
          <w:szCs w:val="20"/>
        </w:rPr>
        <w:t>(указать ФИО получателя услуги полностью).</w:t>
      </w:r>
      <w:r w:rsidR="00A749CC">
        <w:rPr>
          <w:rFonts w:ascii="Times New Roman" w:hAnsi="Times New Roman" w:cs="Times New Roman"/>
          <w:sz w:val="20"/>
          <w:szCs w:val="20"/>
        </w:rPr>
        <w:t xml:space="preserve"> </w:t>
      </w:r>
      <w:r w:rsidRPr="00A749CC">
        <w:rPr>
          <w:rFonts w:ascii="Times New Roman" w:hAnsi="Times New Roman" w:cs="Times New Roman"/>
          <w:sz w:val="20"/>
          <w:szCs w:val="20"/>
        </w:rPr>
        <w:t>на основании следующих сведений: _______________________________________________________________________________________________________</w:t>
      </w:r>
    </w:p>
    <w:p w14:paraId="4B50EA53" w14:textId="54FC012F" w:rsidR="00295847" w:rsidRPr="00A749CC" w:rsidRDefault="00295847" w:rsidP="00A749CC">
      <w:pPr>
        <w:spacing w:after="0" w:line="240" w:lineRule="auto"/>
        <w:jc w:val="both"/>
        <w:rPr>
          <w:rFonts w:ascii="Times New Roman" w:hAnsi="Times New Roman" w:cs="Times New Roman"/>
          <w:sz w:val="20"/>
          <w:szCs w:val="20"/>
        </w:rPr>
      </w:pPr>
      <w:r w:rsidRPr="00A749CC">
        <w:rPr>
          <w:rFonts w:ascii="Times New Roman" w:hAnsi="Times New Roman" w:cs="Times New Roman"/>
          <w:sz w:val="20"/>
          <w:szCs w:val="20"/>
        </w:rPr>
        <w:t>(указать сведения в составе запроса)</w:t>
      </w:r>
      <w:r w:rsidR="00A749CC" w:rsidRPr="00A749CC">
        <w:rPr>
          <w:rFonts w:ascii="Times New Roman" w:hAnsi="Times New Roman" w:cs="Times New Roman"/>
          <w:sz w:val="20"/>
          <w:szCs w:val="20"/>
        </w:rPr>
        <w:t xml:space="preserve"> </w:t>
      </w:r>
      <w:r w:rsidRPr="00A749CC">
        <w:rPr>
          <w:rFonts w:ascii="Times New Roman" w:hAnsi="Times New Roman" w:cs="Times New Roman"/>
          <w:sz w:val="20"/>
          <w:szCs w:val="20"/>
        </w:rPr>
        <w:t xml:space="preserve">Ответ прошу направить в срок до _______.    </w:t>
      </w:r>
      <w:r w:rsidR="00A749CC" w:rsidRPr="00A749CC">
        <w:rPr>
          <w:rFonts w:ascii="Times New Roman" w:hAnsi="Times New Roman" w:cs="Times New Roman"/>
          <w:sz w:val="20"/>
          <w:szCs w:val="20"/>
        </w:rPr>
        <w:t xml:space="preserve"> </w:t>
      </w:r>
      <w:r w:rsidRPr="00A749CC">
        <w:rPr>
          <w:rFonts w:ascii="Times New Roman" w:hAnsi="Times New Roman" w:cs="Times New Roman"/>
          <w:sz w:val="20"/>
          <w:szCs w:val="20"/>
        </w:rPr>
        <w:t>К запросу прилагаются:</w:t>
      </w:r>
    </w:p>
    <w:p w14:paraId="7A3A5222" w14:textId="77777777" w:rsidR="00295847" w:rsidRPr="00A749CC" w:rsidRDefault="00295847" w:rsidP="00A749CC">
      <w:pPr>
        <w:spacing w:after="0" w:line="240" w:lineRule="auto"/>
        <w:jc w:val="both"/>
        <w:rPr>
          <w:rFonts w:ascii="Times New Roman" w:hAnsi="Times New Roman" w:cs="Times New Roman"/>
          <w:sz w:val="20"/>
          <w:szCs w:val="20"/>
        </w:rPr>
      </w:pPr>
      <w:r w:rsidRPr="00A749CC">
        <w:rPr>
          <w:rFonts w:ascii="Times New Roman" w:hAnsi="Times New Roman" w:cs="Times New Roman"/>
          <w:sz w:val="20"/>
          <w:szCs w:val="20"/>
        </w:rPr>
        <w:t>1. _____________________________________________________________________</w:t>
      </w:r>
    </w:p>
    <w:p w14:paraId="2A6DD658" w14:textId="77777777" w:rsidR="00295847" w:rsidRPr="00A749CC" w:rsidRDefault="00295847" w:rsidP="00A749CC">
      <w:pPr>
        <w:spacing w:after="0" w:line="240" w:lineRule="auto"/>
        <w:jc w:val="both"/>
        <w:rPr>
          <w:rFonts w:ascii="Times New Roman" w:hAnsi="Times New Roman" w:cs="Times New Roman"/>
          <w:sz w:val="20"/>
          <w:szCs w:val="20"/>
        </w:rPr>
      </w:pPr>
      <w:r w:rsidRPr="00A749CC">
        <w:rPr>
          <w:rFonts w:ascii="Times New Roman" w:hAnsi="Times New Roman" w:cs="Times New Roman"/>
          <w:sz w:val="20"/>
          <w:szCs w:val="20"/>
        </w:rPr>
        <w:t>(указать наименование и количество экземпляров документа)</w:t>
      </w:r>
    </w:p>
    <w:p w14:paraId="52C4A856" w14:textId="77777777" w:rsidR="00295847" w:rsidRPr="00A749CC" w:rsidRDefault="00295847" w:rsidP="00A749CC">
      <w:pPr>
        <w:spacing w:after="0" w:line="240" w:lineRule="auto"/>
        <w:jc w:val="both"/>
        <w:rPr>
          <w:rFonts w:ascii="Times New Roman" w:hAnsi="Times New Roman" w:cs="Times New Roman"/>
          <w:sz w:val="20"/>
          <w:szCs w:val="20"/>
        </w:rPr>
      </w:pPr>
      <w:r w:rsidRPr="00A749CC">
        <w:rPr>
          <w:rFonts w:ascii="Times New Roman" w:hAnsi="Times New Roman" w:cs="Times New Roman"/>
          <w:sz w:val="20"/>
          <w:szCs w:val="20"/>
        </w:rPr>
        <w:t>2. _____________________________________________________________________</w:t>
      </w:r>
    </w:p>
    <w:p w14:paraId="5D7AD830" w14:textId="77777777" w:rsidR="00295847" w:rsidRPr="00A749CC" w:rsidRDefault="00295847" w:rsidP="00A749CC">
      <w:pPr>
        <w:spacing w:after="0" w:line="240" w:lineRule="auto"/>
        <w:jc w:val="both"/>
        <w:rPr>
          <w:rFonts w:ascii="Times New Roman" w:hAnsi="Times New Roman" w:cs="Times New Roman"/>
          <w:sz w:val="20"/>
          <w:szCs w:val="20"/>
        </w:rPr>
      </w:pPr>
      <w:r w:rsidRPr="00A749CC">
        <w:rPr>
          <w:rFonts w:ascii="Times New Roman" w:hAnsi="Times New Roman" w:cs="Times New Roman"/>
          <w:sz w:val="20"/>
          <w:szCs w:val="20"/>
        </w:rPr>
        <w:t>3. _____________________________________________________________</w:t>
      </w:r>
      <w:r w:rsidRPr="00A749CC">
        <w:rPr>
          <w:rFonts w:ascii="Times New Roman" w:hAnsi="Times New Roman" w:cs="Times New Roman"/>
          <w:sz w:val="20"/>
          <w:szCs w:val="20"/>
          <w:lang w:val="en-US"/>
        </w:rPr>
        <w:t>_____</w:t>
      </w:r>
      <w:r w:rsidRPr="00A749CC">
        <w:rPr>
          <w:rFonts w:ascii="Times New Roman" w:hAnsi="Times New Roman" w:cs="Times New Roman"/>
          <w:sz w:val="20"/>
          <w:szCs w:val="20"/>
        </w:rPr>
        <w:t>___</w:t>
      </w:r>
    </w:p>
    <w:tbl>
      <w:tblPr>
        <w:tblW w:w="0" w:type="auto"/>
        <w:tblLayout w:type="fixed"/>
        <w:tblLook w:val="01E0" w:firstRow="1" w:lastRow="1" w:firstColumn="1" w:lastColumn="1" w:noHBand="0" w:noVBand="0"/>
      </w:tblPr>
      <w:tblGrid>
        <w:gridCol w:w="5353"/>
        <w:gridCol w:w="4143"/>
      </w:tblGrid>
      <w:tr w:rsidR="00295847" w:rsidRPr="00A749CC" w14:paraId="59D64E4A" w14:textId="77777777" w:rsidTr="00A749CC">
        <w:trPr>
          <w:trHeight w:val="435"/>
        </w:trPr>
        <w:tc>
          <w:tcPr>
            <w:tcW w:w="5353" w:type="dxa"/>
          </w:tcPr>
          <w:p w14:paraId="2A88457C" w14:textId="62C658EA" w:rsidR="00295847" w:rsidRPr="00A749CC" w:rsidRDefault="00295847" w:rsidP="00A749CC">
            <w:pPr>
              <w:spacing w:after="0" w:line="240" w:lineRule="auto"/>
              <w:jc w:val="both"/>
              <w:rPr>
                <w:rFonts w:ascii="Times New Roman" w:hAnsi="Times New Roman" w:cs="Times New Roman"/>
                <w:sz w:val="20"/>
                <w:szCs w:val="20"/>
              </w:rPr>
            </w:pPr>
            <w:r w:rsidRPr="00A749CC">
              <w:rPr>
                <w:rFonts w:ascii="Times New Roman" w:hAnsi="Times New Roman" w:cs="Times New Roman"/>
                <w:sz w:val="20"/>
                <w:szCs w:val="20"/>
                <w:lang w:val="en-US"/>
              </w:rPr>
              <w:t>C</w:t>
            </w:r>
            <w:r w:rsidRPr="00A749CC">
              <w:rPr>
                <w:rFonts w:ascii="Times New Roman" w:hAnsi="Times New Roman" w:cs="Times New Roman"/>
                <w:sz w:val="20"/>
                <w:szCs w:val="20"/>
              </w:rPr>
              <w:t xml:space="preserve"> уважением,</w:t>
            </w:r>
          </w:p>
          <w:p w14:paraId="48DE60B7" w14:textId="77777777" w:rsidR="00295847" w:rsidRPr="00A749CC" w:rsidRDefault="00295847" w:rsidP="00A749CC">
            <w:pPr>
              <w:spacing w:after="0" w:line="240" w:lineRule="auto"/>
              <w:jc w:val="both"/>
              <w:rPr>
                <w:rFonts w:ascii="Times New Roman" w:hAnsi="Times New Roman" w:cs="Times New Roman"/>
                <w:sz w:val="20"/>
                <w:szCs w:val="20"/>
              </w:rPr>
            </w:pPr>
            <w:r w:rsidRPr="00A749CC">
              <w:rPr>
                <w:rFonts w:ascii="Times New Roman" w:hAnsi="Times New Roman" w:cs="Times New Roman"/>
                <w:sz w:val="20"/>
                <w:szCs w:val="20"/>
              </w:rPr>
              <w:t>(</w:t>
            </w:r>
            <w:r w:rsidRPr="00A749CC">
              <w:rPr>
                <w:rFonts w:ascii="Times New Roman" w:hAnsi="Times New Roman" w:cs="Times New Roman"/>
                <w:b/>
                <w:i/>
                <w:sz w:val="20"/>
                <w:szCs w:val="20"/>
              </w:rPr>
              <w:t>Руководитель МФЦ</w:t>
            </w:r>
            <w:r w:rsidRPr="00A749CC">
              <w:rPr>
                <w:rFonts w:ascii="Times New Roman" w:hAnsi="Times New Roman" w:cs="Times New Roman"/>
                <w:sz w:val="20"/>
                <w:szCs w:val="20"/>
              </w:rPr>
              <w:t xml:space="preserve">) </w:t>
            </w:r>
          </w:p>
          <w:p w14:paraId="16312EF0" w14:textId="77777777" w:rsidR="00295847" w:rsidRPr="00A749CC" w:rsidRDefault="00295847" w:rsidP="00A749CC">
            <w:pPr>
              <w:spacing w:after="0" w:line="240" w:lineRule="auto"/>
              <w:jc w:val="both"/>
              <w:rPr>
                <w:rFonts w:ascii="Times New Roman" w:hAnsi="Times New Roman" w:cs="Times New Roman"/>
                <w:sz w:val="20"/>
                <w:szCs w:val="20"/>
              </w:rPr>
            </w:pPr>
            <w:r w:rsidRPr="00A749CC">
              <w:rPr>
                <w:rFonts w:ascii="Times New Roman" w:hAnsi="Times New Roman" w:cs="Times New Roman"/>
                <w:sz w:val="20"/>
                <w:szCs w:val="20"/>
              </w:rPr>
              <w:t>__________________________</w:t>
            </w:r>
          </w:p>
          <w:p w14:paraId="77E27A96" w14:textId="77777777" w:rsidR="00295847" w:rsidRPr="00A749CC" w:rsidRDefault="00295847" w:rsidP="00A749CC">
            <w:pPr>
              <w:spacing w:after="0" w:line="240" w:lineRule="auto"/>
              <w:jc w:val="both"/>
              <w:rPr>
                <w:rFonts w:ascii="Times New Roman" w:hAnsi="Times New Roman" w:cs="Times New Roman"/>
                <w:sz w:val="20"/>
                <w:szCs w:val="20"/>
              </w:rPr>
            </w:pPr>
            <w:r w:rsidRPr="00A749CC">
              <w:rPr>
                <w:rFonts w:ascii="Times New Roman" w:hAnsi="Times New Roman" w:cs="Times New Roman"/>
                <w:sz w:val="20"/>
                <w:szCs w:val="20"/>
              </w:rPr>
              <w:t xml:space="preserve">(Ф.И.О.)                                         </w:t>
            </w:r>
          </w:p>
        </w:tc>
        <w:tc>
          <w:tcPr>
            <w:tcW w:w="4143" w:type="dxa"/>
          </w:tcPr>
          <w:p w14:paraId="22605514" w14:textId="77777777" w:rsidR="00295847" w:rsidRPr="00A749CC" w:rsidRDefault="00295847" w:rsidP="00A749CC">
            <w:pPr>
              <w:spacing w:after="0" w:line="240" w:lineRule="auto"/>
              <w:jc w:val="both"/>
              <w:rPr>
                <w:rFonts w:ascii="Times New Roman" w:hAnsi="Times New Roman" w:cs="Times New Roman"/>
                <w:sz w:val="20"/>
                <w:szCs w:val="20"/>
              </w:rPr>
            </w:pPr>
          </w:p>
          <w:p w14:paraId="64ACB528" w14:textId="77777777" w:rsidR="00295847" w:rsidRPr="00A749CC" w:rsidRDefault="00295847" w:rsidP="00A749CC">
            <w:pPr>
              <w:spacing w:after="0" w:line="240" w:lineRule="auto"/>
              <w:jc w:val="both"/>
              <w:rPr>
                <w:rFonts w:ascii="Times New Roman" w:hAnsi="Times New Roman" w:cs="Times New Roman"/>
                <w:sz w:val="20"/>
                <w:szCs w:val="20"/>
              </w:rPr>
            </w:pPr>
            <w:r w:rsidRPr="00A749CC">
              <w:rPr>
                <w:rFonts w:ascii="Times New Roman" w:hAnsi="Times New Roman" w:cs="Times New Roman"/>
                <w:sz w:val="20"/>
                <w:szCs w:val="20"/>
              </w:rPr>
              <w:t>________________________ (подпись)</w:t>
            </w:r>
          </w:p>
          <w:p w14:paraId="50AEB804" w14:textId="77777777" w:rsidR="00295847" w:rsidRPr="00A749CC" w:rsidRDefault="00295847" w:rsidP="00A749CC">
            <w:pPr>
              <w:spacing w:after="0" w:line="240" w:lineRule="auto"/>
              <w:jc w:val="both"/>
              <w:rPr>
                <w:rFonts w:ascii="Times New Roman" w:hAnsi="Times New Roman" w:cs="Times New Roman"/>
                <w:sz w:val="20"/>
                <w:szCs w:val="20"/>
              </w:rPr>
            </w:pPr>
          </w:p>
        </w:tc>
      </w:tr>
    </w:tbl>
    <w:p w14:paraId="73A19562" w14:textId="402F0C09" w:rsidR="00295847" w:rsidRPr="00A749CC" w:rsidRDefault="00295847" w:rsidP="00A749CC">
      <w:pPr>
        <w:spacing w:after="0" w:line="240" w:lineRule="auto"/>
        <w:jc w:val="both"/>
        <w:rPr>
          <w:rFonts w:ascii="Times New Roman" w:hAnsi="Times New Roman" w:cs="Times New Roman"/>
          <w:sz w:val="20"/>
          <w:szCs w:val="20"/>
        </w:rPr>
      </w:pPr>
      <w:r w:rsidRPr="00A749CC">
        <w:rPr>
          <w:rFonts w:ascii="Times New Roman" w:hAnsi="Times New Roman" w:cs="Times New Roman"/>
          <w:sz w:val="20"/>
          <w:szCs w:val="20"/>
        </w:rPr>
        <w:t>исп. _____________________________</w:t>
      </w:r>
      <w:r w:rsidR="00A749CC" w:rsidRPr="00A749CC">
        <w:rPr>
          <w:rFonts w:ascii="Times New Roman" w:hAnsi="Times New Roman" w:cs="Times New Roman"/>
          <w:sz w:val="20"/>
          <w:szCs w:val="20"/>
        </w:rPr>
        <w:t xml:space="preserve"> </w:t>
      </w:r>
      <w:r w:rsidRPr="00A749CC">
        <w:rPr>
          <w:rFonts w:ascii="Times New Roman" w:hAnsi="Times New Roman" w:cs="Times New Roman"/>
          <w:sz w:val="20"/>
          <w:szCs w:val="20"/>
        </w:rPr>
        <w:t>тел. _____________________________</w:t>
      </w:r>
    </w:p>
    <w:p w14:paraId="43BB2240" w14:textId="77777777" w:rsidR="00295847" w:rsidRPr="00A749CC" w:rsidRDefault="00295847" w:rsidP="00A749CC">
      <w:pPr>
        <w:spacing w:after="0" w:line="240" w:lineRule="auto"/>
        <w:rPr>
          <w:rFonts w:ascii="Times New Roman" w:hAnsi="Times New Roman" w:cs="Times New Roman"/>
          <w:sz w:val="20"/>
          <w:szCs w:val="20"/>
        </w:rPr>
      </w:pPr>
    </w:p>
    <w:p w14:paraId="622727CF" w14:textId="328DF41E" w:rsidR="00295847" w:rsidRPr="003F64AA" w:rsidRDefault="00295847" w:rsidP="003F64AA">
      <w:pPr>
        <w:spacing w:after="0" w:line="240" w:lineRule="auto"/>
        <w:rPr>
          <w:rFonts w:ascii="Times New Roman" w:hAnsi="Times New Roman" w:cs="Times New Roman"/>
          <w:color w:val="191919"/>
          <w:sz w:val="20"/>
          <w:szCs w:val="20"/>
        </w:rPr>
      </w:pPr>
      <w:r w:rsidRPr="00A749CC">
        <w:rPr>
          <w:rFonts w:ascii="Times New Roman" w:hAnsi="Times New Roman" w:cs="Times New Roman"/>
          <w:color w:val="191919"/>
          <w:sz w:val="20"/>
          <w:szCs w:val="20"/>
        </w:rPr>
        <w:t>Приложение № 16</w:t>
      </w:r>
      <w:r w:rsidR="00A749CC" w:rsidRPr="00A749CC">
        <w:rPr>
          <w:rFonts w:ascii="Times New Roman" w:hAnsi="Times New Roman" w:cs="Times New Roman"/>
          <w:color w:val="191919"/>
          <w:sz w:val="20"/>
          <w:szCs w:val="20"/>
        </w:rPr>
        <w:t xml:space="preserve"> </w:t>
      </w:r>
      <w:r w:rsidRPr="00A749CC">
        <w:rPr>
          <w:rFonts w:ascii="Times New Roman" w:hAnsi="Times New Roman" w:cs="Times New Roman"/>
          <w:color w:val="191919"/>
          <w:sz w:val="20"/>
          <w:szCs w:val="20"/>
        </w:rPr>
        <w:t xml:space="preserve">к административному регламенту </w:t>
      </w:r>
      <w:r w:rsidR="00A749CC" w:rsidRPr="00A749CC">
        <w:rPr>
          <w:rFonts w:ascii="Times New Roman" w:hAnsi="Times New Roman" w:cs="Times New Roman"/>
          <w:color w:val="191919"/>
          <w:sz w:val="20"/>
          <w:szCs w:val="20"/>
        </w:rPr>
        <w:t>предоставления муниципальной</w:t>
      </w:r>
      <w:r w:rsidRPr="00A749CC">
        <w:rPr>
          <w:rFonts w:ascii="Times New Roman" w:hAnsi="Times New Roman" w:cs="Times New Roman"/>
          <w:color w:val="191919"/>
          <w:sz w:val="20"/>
          <w:szCs w:val="20"/>
        </w:rPr>
        <w:t xml:space="preserve"> услуги</w:t>
      </w:r>
    </w:p>
    <w:p w14:paraId="03FD9CDC" w14:textId="47A18FBC" w:rsidR="00295847" w:rsidRPr="001846B3" w:rsidRDefault="00A749CC" w:rsidP="00295847">
      <w:pPr>
        <w:pStyle w:val="ConsPlusTitle"/>
        <w:spacing w:line="276" w:lineRule="auto"/>
        <w:jc w:val="center"/>
        <w:rPr>
          <w:rFonts w:ascii="Times New Roman" w:hAnsi="Times New Roman" w:cs="Times New Roman"/>
          <w:sz w:val="24"/>
          <w:szCs w:val="24"/>
        </w:rPr>
      </w:pPr>
      <w:r>
        <w:rPr>
          <w:noProof/>
        </w:rPr>
        <w:drawing>
          <wp:anchor distT="0" distB="0" distL="114300" distR="114300" simplePos="0" relativeHeight="251950080" behindDoc="0" locked="0" layoutInCell="1" allowOverlap="1" wp14:anchorId="28C05F01" wp14:editId="50CCD593">
            <wp:simplePos x="0" y="0"/>
            <wp:positionH relativeFrom="column">
              <wp:posOffset>15875</wp:posOffset>
            </wp:positionH>
            <wp:positionV relativeFrom="paragraph">
              <wp:posOffset>11430</wp:posOffset>
            </wp:positionV>
            <wp:extent cx="2200275" cy="2606888"/>
            <wp:effectExtent l="0" t="0" r="0" b="3175"/>
            <wp:wrapNone/>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200275" cy="2606888"/>
                    </a:xfrm>
                    <a:prstGeom prst="rect">
                      <a:avLst/>
                    </a:prstGeom>
                  </pic:spPr>
                </pic:pic>
              </a:graphicData>
            </a:graphic>
            <wp14:sizeRelH relativeFrom="page">
              <wp14:pctWidth>0</wp14:pctWidth>
            </wp14:sizeRelH>
            <wp14:sizeRelV relativeFrom="page">
              <wp14:pctHeight>0</wp14:pctHeight>
            </wp14:sizeRelV>
          </wp:anchor>
        </w:drawing>
      </w:r>
    </w:p>
    <w:p w14:paraId="33775CF2" w14:textId="77777777" w:rsidR="00295847" w:rsidRDefault="00295847" w:rsidP="00295847">
      <w:pPr>
        <w:pStyle w:val="ae"/>
        <w:spacing w:line="287" w:lineRule="exact"/>
        <w:ind w:left="5529" w:right="106"/>
      </w:pPr>
    </w:p>
    <w:p w14:paraId="05356C29" w14:textId="59E1D47C" w:rsidR="00295847" w:rsidRDefault="00295847" w:rsidP="00295847">
      <w:pPr>
        <w:pStyle w:val="ae"/>
        <w:spacing w:line="287" w:lineRule="exact"/>
        <w:ind w:left="5529" w:right="106"/>
      </w:pPr>
    </w:p>
    <w:p w14:paraId="6D8315DE" w14:textId="77777777" w:rsidR="00295847" w:rsidRDefault="00295847" w:rsidP="00295847">
      <w:pPr>
        <w:pStyle w:val="ae"/>
        <w:spacing w:line="287" w:lineRule="exact"/>
        <w:ind w:left="5529" w:right="106"/>
      </w:pPr>
    </w:p>
    <w:p w14:paraId="58EACF99" w14:textId="548D44C1" w:rsidR="00295847" w:rsidRDefault="00295847" w:rsidP="00295847">
      <w:pPr>
        <w:pStyle w:val="ae"/>
        <w:spacing w:line="287" w:lineRule="exact"/>
        <w:ind w:left="5529" w:right="106"/>
      </w:pPr>
    </w:p>
    <w:p w14:paraId="432AF46D" w14:textId="13F5896D" w:rsidR="00295847" w:rsidRDefault="00295847" w:rsidP="00295847">
      <w:pPr>
        <w:pStyle w:val="ae"/>
        <w:spacing w:line="287" w:lineRule="exact"/>
        <w:ind w:left="5529" w:right="106"/>
      </w:pPr>
    </w:p>
    <w:p w14:paraId="61EFDD40" w14:textId="77777777" w:rsidR="00295847" w:rsidRDefault="00295847" w:rsidP="00295847">
      <w:pPr>
        <w:pStyle w:val="ae"/>
        <w:spacing w:line="287" w:lineRule="exact"/>
        <w:ind w:left="5529" w:right="106"/>
      </w:pPr>
    </w:p>
    <w:p w14:paraId="4A07D06B" w14:textId="77777777" w:rsidR="00295847" w:rsidRDefault="00295847" w:rsidP="00295847">
      <w:pPr>
        <w:pStyle w:val="ae"/>
        <w:spacing w:line="287" w:lineRule="exact"/>
        <w:ind w:left="5529" w:right="106"/>
      </w:pPr>
    </w:p>
    <w:p w14:paraId="28D36F7D" w14:textId="77777777" w:rsidR="00295847" w:rsidRDefault="00295847" w:rsidP="00295847">
      <w:pPr>
        <w:pStyle w:val="ae"/>
        <w:spacing w:line="287" w:lineRule="exact"/>
        <w:ind w:left="5529" w:right="106"/>
      </w:pPr>
    </w:p>
    <w:p w14:paraId="5268E759" w14:textId="77777777" w:rsidR="00295847" w:rsidRDefault="00295847" w:rsidP="00295847">
      <w:pPr>
        <w:pStyle w:val="ae"/>
        <w:spacing w:line="287" w:lineRule="exact"/>
        <w:ind w:left="5529" w:right="106"/>
      </w:pPr>
    </w:p>
    <w:p w14:paraId="1D80327A" w14:textId="77777777" w:rsidR="00295847" w:rsidRDefault="00295847" w:rsidP="00295847">
      <w:pPr>
        <w:pStyle w:val="ae"/>
        <w:spacing w:line="287" w:lineRule="exact"/>
        <w:ind w:left="5529" w:right="106"/>
      </w:pPr>
    </w:p>
    <w:p w14:paraId="5A1D306F" w14:textId="77777777" w:rsidR="00295847" w:rsidRPr="003F64AA" w:rsidRDefault="00295847" w:rsidP="003F64AA">
      <w:pPr>
        <w:pStyle w:val="ae"/>
        <w:spacing w:after="0"/>
        <w:rPr>
          <w:b/>
          <w:bCs/>
          <w:sz w:val="20"/>
          <w:szCs w:val="20"/>
        </w:rPr>
      </w:pPr>
    </w:p>
    <w:p w14:paraId="3EA086AC" w14:textId="15997CAB" w:rsidR="003F64AA" w:rsidRPr="003F64AA" w:rsidRDefault="00A749CC" w:rsidP="003F64AA">
      <w:pPr>
        <w:spacing w:after="0" w:line="240" w:lineRule="auto"/>
        <w:rPr>
          <w:rFonts w:ascii="Times New Roman" w:hAnsi="Times New Roman" w:cs="Times New Roman"/>
          <w:sz w:val="20"/>
          <w:szCs w:val="20"/>
        </w:rPr>
      </w:pPr>
      <w:r w:rsidRPr="003F64AA">
        <w:rPr>
          <w:rFonts w:ascii="Times New Roman" w:hAnsi="Times New Roman" w:cs="Times New Roman"/>
          <w:b/>
          <w:bCs/>
          <w:sz w:val="20"/>
          <w:szCs w:val="20"/>
        </w:rPr>
        <w:t xml:space="preserve">Распоряжение </w:t>
      </w:r>
      <w:r w:rsidR="003F64AA" w:rsidRPr="003F64AA">
        <w:rPr>
          <w:rFonts w:ascii="Times New Roman" w:hAnsi="Times New Roman" w:cs="Times New Roman"/>
          <w:b/>
          <w:bCs/>
          <w:sz w:val="20"/>
          <w:szCs w:val="20"/>
        </w:rPr>
        <w:t>от 12.09.2022</w:t>
      </w:r>
      <w:r w:rsidR="003F64AA" w:rsidRPr="003F64AA">
        <w:rPr>
          <w:rFonts w:ascii="Times New Roman" w:hAnsi="Times New Roman" w:cs="Times New Roman"/>
          <w:b/>
          <w:bCs/>
          <w:sz w:val="20"/>
          <w:szCs w:val="20"/>
        </w:rPr>
        <w:tab/>
      </w:r>
      <w:r w:rsidR="003F64AA" w:rsidRPr="003F64AA">
        <w:rPr>
          <w:rFonts w:ascii="Times New Roman" w:hAnsi="Times New Roman" w:cs="Times New Roman"/>
          <w:b/>
          <w:bCs/>
          <w:sz w:val="20"/>
          <w:szCs w:val="20"/>
        </w:rPr>
        <w:tab/>
      </w:r>
      <w:r w:rsidR="003F64AA" w:rsidRPr="003F64AA">
        <w:rPr>
          <w:rFonts w:ascii="Times New Roman" w:hAnsi="Times New Roman" w:cs="Times New Roman"/>
          <w:b/>
          <w:bCs/>
          <w:sz w:val="20"/>
          <w:szCs w:val="20"/>
        </w:rPr>
        <w:tab/>
      </w:r>
      <w:r w:rsidR="003F64AA" w:rsidRPr="003F64AA">
        <w:rPr>
          <w:rFonts w:ascii="Times New Roman" w:hAnsi="Times New Roman" w:cs="Times New Roman"/>
          <w:b/>
          <w:bCs/>
          <w:sz w:val="20"/>
          <w:szCs w:val="20"/>
        </w:rPr>
        <w:tab/>
      </w:r>
      <w:r w:rsidR="003F64AA" w:rsidRPr="003F64AA">
        <w:rPr>
          <w:rFonts w:ascii="Times New Roman" w:hAnsi="Times New Roman" w:cs="Times New Roman"/>
          <w:b/>
          <w:bCs/>
          <w:sz w:val="20"/>
          <w:szCs w:val="20"/>
        </w:rPr>
        <w:tab/>
      </w:r>
      <w:r w:rsidR="003F64AA" w:rsidRPr="003F64AA">
        <w:rPr>
          <w:rFonts w:ascii="Times New Roman" w:hAnsi="Times New Roman" w:cs="Times New Roman"/>
          <w:b/>
          <w:bCs/>
          <w:sz w:val="20"/>
          <w:szCs w:val="20"/>
        </w:rPr>
        <w:tab/>
      </w:r>
      <w:r w:rsidR="003F64AA" w:rsidRPr="003F64AA">
        <w:rPr>
          <w:rFonts w:ascii="Times New Roman" w:hAnsi="Times New Roman" w:cs="Times New Roman"/>
          <w:b/>
          <w:bCs/>
          <w:sz w:val="20"/>
          <w:szCs w:val="20"/>
        </w:rPr>
        <w:tab/>
      </w:r>
      <w:r w:rsidR="003F64AA" w:rsidRPr="003F64AA">
        <w:rPr>
          <w:rFonts w:ascii="Times New Roman" w:hAnsi="Times New Roman" w:cs="Times New Roman"/>
          <w:b/>
          <w:bCs/>
          <w:sz w:val="20"/>
          <w:szCs w:val="20"/>
        </w:rPr>
        <w:tab/>
      </w:r>
      <w:r w:rsidR="003F64AA" w:rsidRPr="003F64AA">
        <w:rPr>
          <w:rFonts w:ascii="Times New Roman" w:hAnsi="Times New Roman" w:cs="Times New Roman"/>
          <w:b/>
          <w:bCs/>
          <w:sz w:val="20"/>
          <w:szCs w:val="20"/>
        </w:rPr>
        <w:tab/>
        <w:t xml:space="preserve">              </w:t>
      </w:r>
      <w:r w:rsidR="001F2709">
        <w:rPr>
          <w:rFonts w:ascii="Times New Roman" w:hAnsi="Times New Roman" w:cs="Times New Roman"/>
          <w:b/>
          <w:bCs/>
          <w:sz w:val="20"/>
          <w:szCs w:val="20"/>
        </w:rPr>
        <w:t xml:space="preserve">              </w:t>
      </w:r>
      <w:r w:rsidR="003F64AA" w:rsidRPr="003F64AA">
        <w:rPr>
          <w:rFonts w:ascii="Times New Roman" w:hAnsi="Times New Roman" w:cs="Times New Roman"/>
          <w:b/>
          <w:bCs/>
          <w:sz w:val="20"/>
          <w:szCs w:val="20"/>
        </w:rPr>
        <w:t xml:space="preserve">   № 373</w:t>
      </w:r>
    </w:p>
    <w:p w14:paraId="4CB6769E" w14:textId="738A2045" w:rsidR="003F64AA" w:rsidRPr="003F64AA" w:rsidRDefault="003F64AA" w:rsidP="003F64AA">
      <w:pPr>
        <w:spacing w:after="0" w:line="240" w:lineRule="auto"/>
        <w:jc w:val="both"/>
        <w:rPr>
          <w:rFonts w:ascii="Times New Roman" w:hAnsi="Times New Roman" w:cs="Times New Roman"/>
          <w:sz w:val="20"/>
          <w:szCs w:val="20"/>
        </w:rPr>
      </w:pPr>
      <w:r w:rsidRPr="003F64AA">
        <w:rPr>
          <w:rFonts w:ascii="Times New Roman" w:hAnsi="Times New Roman" w:cs="Times New Roman"/>
          <w:sz w:val="20"/>
          <w:szCs w:val="20"/>
        </w:rPr>
        <w:t xml:space="preserve">О внесении изменений в </w:t>
      </w:r>
      <w:r>
        <w:rPr>
          <w:rFonts w:ascii="Times New Roman" w:hAnsi="Times New Roman" w:cs="Times New Roman"/>
          <w:sz w:val="20"/>
          <w:szCs w:val="20"/>
        </w:rPr>
        <w:t xml:space="preserve"> </w:t>
      </w:r>
      <w:r w:rsidRPr="003F64AA">
        <w:rPr>
          <w:rFonts w:ascii="Times New Roman" w:hAnsi="Times New Roman" w:cs="Times New Roman"/>
          <w:sz w:val="20"/>
          <w:szCs w:val="20"/>
        </w:rPr>
        <w:t xml:space="preserve">распоряжение главы </w:t>
      </w:r>
      <w:r>
        <w:rPr>
          <w:rFonts w:ascii="Times New Roman" w:hAnsi="Times New Roman" w:cs="Times New Roman"/>
          <w:sz w:val="20"/>
          <w:szCs w:val="20"/>
        </w:rPr>
        <w:t xml:space="preserve"> </w:t>
      </w:r>
      <w:r w:rsidRPr="003F64AA">
        <w:rPr>
          <w:rFonts w:ascii="Times New Roman" w:hAnsi="Times New Roman" w:cs="Times New Roman"/>
          <w:sz w:val="20"/>
          <w:szCs w:val="20"/>
        </w:rPr>
        <w:t xml:space="preserve">Завитинского муниципального </w:t>
      </w:r>
      <w:r>
        <w:rPr>
          <w:rFonts w:ascii="Times New Roman" w:hAnsi="Times New Roman" w:cs="Times New Roman"/>
          <w:sz w:val="20"/>
          <w:szCs w:val="20"/>
        </w:rPr>
        <w:t xml:space="preserve"> </w:t>
      </w:r>
      <w:r w:rsidRPr="003F64AA">
        <w:rPr>
          <w:rFonts w:ascii="Times New Roman" w:hAnsi="Times New Roman" w:cs="Times New Roman"/>
          <w:sz w:val="20"/>
          <w:szCs w:val="20"/>
        </w:rPr>
        <w:t>округа от 17.05.2022 № 180</w:t>
      </w:r>
      <w:r>
        <w:rPr>
          <w:rFonts w:ascii="Times New Roman" w:hAnsi="Times New Roman" w:cs="Times New Roman"/>
          <w:sz w:val="20"/>
          <w:szCs w:val="20"/>
        </w:rPr>
        <w:t xml:space="preserve"> </w:t>
      </w:r>
      <w:r w:rsidRPr="003F64AA">
        <w:rPr>
          <w:rFonts w:ascii="Times New Roman" w:hAnsi="Times New Roman" w:cs="Times New Roman"/>
          <w:sz w:val="20"/>
          <w:szCs w:val="20"/>
        </w:rPr>
        <w:t>В связи с необходимостью приемки объектов жилищного фонда и увеличения численного состава комиссии по оценке готовности и приемке объектов жилищного фонда, социальной сферы, котельных и тепловых сетей, находящихся в муниципальной собственности округа к отопительному периоду 2022-2023 годов</w:t>
      </w:r>
      <w:r>
        <w:rPr>
          <w:rFonts w:ascii="Times New Roman" w:hAnsi="Times New Roman" w:cs="Times New Roman"/>
          <w:sz w:val="20"/>
          <w:szCs w:val="20"/>
        </w:rPr>
        <w:t xml:space="preserve"> </w:t>
      </w:r>
      <w:r w:rsidRPr="003F64AA">
        <w:rPr>
          <w:rFonts w:ascii="Times New Roman" w:hAnsi="Times New Roman" w:cs="Times New Roman"/>
          <w:sz w:val="20"/>
          <w:szCs w:val="20"/>
        </w:rPr>
        <w:t>1. Внести в распоряжение главы Завитинского муниципального округа от 17.05.2022 № 180 «</w:t>
      </w:r>
      <w:r w:rsidRPr="003F64AA">
        <w:rPr>
          <w:rFonts w:ascii="Times New Roman" w:eastAsia="Times New Roman" w:hAnsi="Times New Roman" w:cs="Times New Roman"/>
          <w:sz w:val="20"/>
          <w:szCs w:val="20"/>
          <w:lang w:eastAsia="ru-RU"/>
        </w:rPr>
        <w:t>О создании комиссии по оценке готовности и приемке объектов социальной сферы, котельных, тепловых сетей и жилищного фонда, находящихся в муниципальной собственности округа к отопительному периоду 2022-2023 годов» следующие изменения:</w:t>
      </w:r>
      <w:r>
        <w:rPr>
          <w:rFonts w:ascii="Times New Roman" w:hAnsi="Times New Roman" w:cs="Times New Roman"/>
          <w:sz w:val="20"/>
          <w:szCs w:val="20"/>
        </w:rPr>
        <w:t xml:space="preserve"> </w:t>
      </w:r>
      <w:r w:rsidRPr="003F64AA">
        <w:rPr>
          <w:rFonts w:ascii="Times New Roman" w:eastAsia="Times New Roman" w:hAnsi="Times New Roman" w:cs="Times New Roman"/>
          <w:sz w:val="20"/>
          <w:szCs w:val="20"/>
          <w:lang w:eastAsia="ru-RU"/>
        </w:rPr>
        <w:t>1.1. В названии после слов «и приемке объектов» дополнить словами «жилищного фонда,».</w:t>
      </w:r>
      <w:r>
        <w:rPr>
          <w:rFonts w:ascii="Times New Roman" w:hAnsi="Times New Roman" w:cs="Times New Roman"/>
          <w:sz w:val="20"/>
          <w:szCs w:val="20"/>
        </w:rPr>
        <w:t xml:space="preserve"> </w:t>
      </w:r>
      <w:r w:rsidRPr="003F64AA">
        <w:rPr>
          <w:rFonts w:ascii="Times New Roman" w:eastAsia="Times New Roman" w:hAnsi="Times New Roman" w:cs="Times New Roman"/>
          <w:sz w:val="20"/>
          <w:szCs w:val="20"/>
          <w:lang w:eastAsia="ru-RU"/>
        </w:rPr>
        <w:t>1.2. В тексте распоряжения:</w:t>
      </w:r>
      <w:r>
        <w:rPr>
          <w:rFonts w:ascii="Times New Roman" w:hAnsi="Times New Roman" w:cs="Times New Roman"/>
          <w:sz w:val="20"/>
          <w:szCs w:val="20"/>
        </w:rPr>
        <w:t xml:space="preserve"> </w:t>
      </w:r>
      <w:r w:rsidRPr="003F64AA">
        <w:rPr>
          <w:rFonts w:ascii="Times New Roman" w:eastAsia="Times New Roman" w:hAnsi="Times New Roman" w:cs="Times New Roman"/>
          <w:sz w:val="20"/>
          <w:szCs w:val="20"/>
          <w:lang w:eastAsia="ru-RU"/>
        </w:rPr>
        <w:t>1) в пункте 1 после слов «Создать комиссию» дополнить словами «по оценке готовности и приемке объектов жилищного фонда,»;</w:t>
      </w:r>
      <w:r>
        <w:rPr>
          <w:rFonts w:ascii="Times New Roman" w:hAnsi="Times New Roman" w:cs="Times New Roman"/>
          <w:sz w:val="20"/>
          <w:szCs w:val="20"/>
        </w:rPr>
        <w:t xml:space="preserve"> </w:t>
      </w:r>
      <w:r w:rsidRPr="003F64AA">
        <w:rPr>
          <w:rFonts w:ascii="Times New Roman" w:eastAsia="Times New Roman" w:hAnsi="Times New Roman" w:cs="Times New Roman"/>
          <w:sz w:val="20"/>
          <w:szCs w:val="20"/>
          <w:lang w:eastAsia="ru-RU"/>
        </w:rPr>
        <w:t xml:space="preserve">2) в пункте 2 после слов «и приемке </w:t>
      </w:r>
      <w:r w:rsidRPr="003F64AA">
        <w:rPr>
          <w:rFonts w:ascii="Times New Roman" w:eastAsia="Times New Roman" w:hAnsi="Times New Roman" w:cs="Times New Roman"/>
          <w:sz w:val="20"/>
          <w:szCs w:val="20"/>
          <w:lang w:eastAsia="ru-RU"/>
        </w:rPr>
        <w:lastRenderedPageBreak/>
        <w:t>объектов» дополнить словами «жилищного фонда,»;</w:t>
      </w:r>
      <w:r>
        <w:rPr>
          <w:rFonts w:ascii="Times New Roman" w:hAnsi="Times New Roman" w:cs="Times New Roman"/>
          <w:sz w:val="20"/>
          <w:szCs w:val="20"/>
        </w:rPr>
        <w:t xml:space="preserve"> </w:t>
      </w:r>
      <w:r w:rsidRPr="003F64AA">
        <w:rPr>
          <w:rFonts w:ascii="Times New Roman" w:eastAsia="Times New Roman" w:hAnsi="Times New Roman" w:cs="Times New Roman"/>
          <w:sz w:val="20"/>
          <w:szCs w:val="20"/>
          <w:lang w:eastAsia="ru-RU"/>
        </w:rPr>
        <w:t>3) пункт 3 распоряжения исключить;</w:t>
      </w:r>
      <w:r>
        <w:rPr>
          <w:rFonts w:ascii="Times New Roman" w:hAnsi="Times New Roman" w:cs="Times New Roman"/>
          <w:sz w:val="20"/>
          <w:szCs w:val="20"/>
        </w:rPr>
        <w:t xml:space="preserve"> </w:t>
      </w:r>
      <w:r w:rsidRPr="003F64AA">
        <w:rPr>
          <w:rFonts w:ascii="Times New Roman" w:eastAsia="Times New Roman" w:hAnsi="Times New Roman" w:cs="Times New Roman"/>
          <w:sz w:val="20"/>
          <w:szCs w:val="20"/>
          <w:lang w:eastAsia="ru-RU"/>
        </w:rPr>
        <w:t xml:space="preserve">4) пункт 4 изложить в следующей редакции:«4. </w:t>
      </w:r>
      <w:r w:rsidRPr="003F64AA">
        <w:rPr>
          <w:rFonts w:ascii="Times New Roman" w:hAnsi="Times New Roman" w:cs="Times New Roman"/>
          <w:sz w:val="20"/>
          <w:szCs w:val="20"/>
        </w:rPr>
        <w:t>Комиссии провести:</w:t>
      </w:r>
      <w:r>
        <w:rPr>
          <w:rFonts w:ascii="Times New Roman" w:hAnsi="Times New Roman" w:cs="Times New Roman"/>
          <w:sz w:val="20"/>
          <w:szCs w:val="20"/>
        </w:rPr>
        <w:t xml:space="preserve"> </w:t>
      </w:r>
      <w:r w:rsidRPr="003F64AA">
        <w:rPr>
          <w:rFonts w:ascii="Times New Roman" w:hAnsi="Times New Roman" w:cs="Times New Roman"/>
          <w:sz w:val="20"/>
          <w:szCs w:val="20"/>
        </w:rPr>
        <w:t>-  промежуточную оценку состояния готовности объектов;</w:t>
      </w:r>
      <w:r>
        <w:rPr>
          <w:rFonts w:ascii="Times New Roman" w:hAnsi="Times New Roman" w:cs="Times New Roman"/>
          <w:sz w:val="20"/>
          <w:szCs w:val="20"/>
        </w:rPr>
        <w:t xml:space="preserve"> </w:t>
      </w:r>
      <w:r w:rsidRPr="003F64AA">
        <w:rPr>
          <w:rFonts w:ascii="Times New Roman" w:hAnsi="Times New Roman" w:cs="Times New Roman"/>
          <w:sz w:val="20"/>
          <w:szCs w:val="20"/>
        </w:rPr>
        <w:t>- окончательную оценку состояния готовности объектов, согласно плану-графику приемки готовности объектов жилищного фонда, социальной сферы, котельных и тепловых сетей, находящихся в муниципальной собственности округа (приложение № 2, № 3, № 4).».</w:t>
      </w:r>
      <w:r>
        <w:rPr>
          <w:rFonts w:ascii="Times New Roman" w:hAnsi="Times New Roman" w:cs="Times New Roman"/>
          <w:sz w:val="20"/>
          <w:szCs w:val="20"/>
        </w:rPr>
        <w:t xml:space="preserve"> </w:t>
      </w:r>
      <w:r w:rsidRPr="003F64AA">
        <w:rPr>
          <w:rFonts w:ascii="Times New Roman" w:hAnsi="Times New Roman" w:cs="Times New Roman"/>
          <w:sz w:val="20"/>
          <w:szCs w:val="20"/>
        </w:rPr>
        <w:t>5) в приложении № 1 к распоряжению:</w:t>
      </w:r>
      <w:r>
        <w:rPr>
          <w:rFonts w:ascii="Times New Roman" w:hAnsi="Times New Roman" w:cs="Times New Roman"/>
          <w:sz w:val="20"/>
          <w:szCs w:val="20"/>
        </w:rPr>
        <w:t xml:space="preserve"> </w:t>
      </w:r>
      <w:r w:rsidRPr="003F64AA">
        <w:rPr>
          <w:rFonts w:ascii="Times New Roman" w:hAnsi="Times New Roman" w:cs="Times New Roman"/>
          <w:sz w:val="20"/>
          <w:szCs w:val="20"/>
        </w:rPr>
        <w:t>ввести в состав комиссии Тарасова Александра Васильевича, специалиста отдела муниципального хозяйства администрации Завитинского муниципального округа.</w:t>
      </w:r>
      <w:r>
        <w:rPr>
          <w:rFonts w:ascii="Times New Roman" w:hAnsi="Times New Roman" w:cs="Times New Roman"/>
          <w:sz w:val="20"/>
          <w:szCs w:val="20"/>
        </w:rPr>
        <w:t xml:space="preserve"> </w:t>
      </w:r>
      <w:r w:rsidRPr="003F64AA">
        <w:rPr>
          <w:rFonts w:ascii="Times New Roman" w:hAnsi="Times New Roman" w:cs="Times New Roman"/>
          <w:sz w:val="20"/>
          <w:szCs w:val="20"/>
        </w:rPr>
        <w:t>1.3. Распоряжение дополнить приложением № 4 согласно приложению к настоящему распоряжению.</w:t>
      </w:r>
      <w:r>
        <w:rPr>
          <w:rFonts w:ascii="Times New Roman" w:hAnsi="Times New Roman" w:cs="Times New Roman"/>
          <w:sz w:val="20"/>
          <w:szCs w:val="20"/>
        </w:rPr>
        <w:t xml:space="preserve"> </w:t>
      </w:r>
      <w:r w:rsidRPr="003F64AA">
        <w:rPr>
          <w:rFonts w:ascii="Times New Roman" w:hAnsi="Times New Roman" w:cs="Times New Roman"/>
          <w:sz w:val="20"/>
          <w:szCs w:val="20"/>
        </w:rPr>
        <w:t>2. Настоящее распоряжение подлежит официальному опубликованию.</w:t>
      </w:r>
      <w:r>
        <w:rPr>
          <w:rFonts w:ascii="Times New Roman" w:hAnsi="Times New Roman" w:cs="Times New Roman"/>
          <w:sz w:val="20"/>
          <w:szCs w:val="20"/>
        </w:rPr>
        <w:t xml:space="preserve"> </w:t>
      </w:r>
      <w:r w:rsidRPr="003F64AA">
        <w:rPr>
          <w:rFonts w:ascii="Times New Roman" w:hAnsi="Times New Roman" w:cs="Times New Roman"/>
          <w:sz w:val="20"/>
          <w:szCs w:val="20"/>
        </w:rPr>
        <w:t>3. Контроль за исполнением настоящего распоряжения возложить на заместителя главы администрации Завитинского муниципального округа по муниципальному хозяйству П.В. Ломако.</w:t>
      </w:r>
    </w:p>
    <w:p w14:paraId="728D2682" w14:textId="6CA8EE60" w:rsidR="003F64AA" w:rsidRPr="003F64AA" w:rsidRDefault="003F64AA" w:rsidP="003F64AA">
      <w:pPr>
        <w:spacing w:after="0" w:line="240" w:lineRule="auto"/>
        <w:jc w:val="both"/>
        <w:rPr>
          <w:rFonts w:ascii="Times New Roman" w:hAnsi="Times New Roman" w:cs="Times New Roman"/>
          <w:sz w:val="20"/>
          <w:szCs w:val="20"/>
        </w:rPr>
      </w:pPr>
      <w:r w:rsidRPr="003F64AA">
        <w:rPr>
          <w:rFonts w:ascii="Times New Roman" w:hAnsi="Times New Roman" w:cs="Times New Roman"/>
          <w:sz w:val="20"/>
          <w:szCs w:val="20"/>
        </w:rPr>
        <w:t xml:space="preserve">Глава Завитинского </w:t>
      </w:r>
      <w:r>
        <w:rPr>
          <w:rFonts w:ascii="Times New Roman" w:hAnsi="Times New Roman" w:cs="Times New Roman"/>
          <w:sz w:val="20"/>
          <w:szCs w:val="20"/>
        </w:rPr>
        <w:t xml:space="preserve"> </w:t>
      </w:r>
      <w:r w:rsidRPr="003F64AA">
        <w:rPr>
          <w:rFonts w:ascii="Times New Roman" w:hAnsi="Times New Roman" w:cs="Times New Roman"/>
          <w:sz w:val="20"/>
          <w:szCs w:val="20"/>
        </w:rPr>
        <w:t xml:space="preserve">муниципального округа                                                </w:t>
      </w:r>
      <w:r>
        <w:rPr>
          <w:rFonts w:ascii="Times New Roman" w:hAnsi="Times New Roman" w:cs="Times New Roman"/>
          <w:sz w:val="20"/>
          <w:szCs w:val="20"/>
        </w:rPr>
        <w:t xml:space="preserve">                                         </w:t>
      </w:r>
      <w:r w:rsidRPr="003F64AA">
        <w:rPr>
          <w:rFonts w:ascii="Times New Roman" w:hAnsi="Times New Roman" w:cs="Times New Roman"/>
          <w:sz w:val="20"/>
          <w:szCs w:val="20"/>
        </w:rPr>
        <w:t xml:space="preserve">                         С.С.Линевич</w:t>
      </w:r>
    </w:p>
    <w:p w14:paraId="2C0B2FA8" w14:textId="77777777" w:rsidR="003F64AA" w:rsidRPr="003F64AA" w:rsidRDefault="003F64AA" w:rsidP="003F64AA">
      <w:pPr>
        <w:spacing w:after="0" w:line="240" w:lineRule="auto"/>
        <w:jc w:val="both"/>
        <w:rPr>
          <w:rFonts w:ascii="Times New Roman" w:hAnsi="Times New Roman" w:cs="Times New Roman"/>
          <w:sz w:val="20"/>
          <w:szCs w:val="20"/>
        </w:rPr>
      </w:pPr>
    </w:p>
    <w:p w14:paraId="26A31F94" w14:textId="0595AF4F" w:rsidR="003F64AA" w:rsidRPr="003F64AA" w:rsidRDefault="003F64AA" w:rsidP="003F64AA">
      <w:pPr>
        <w:widowControl w:val="0"/>
        <w:shd w:val="clear" w:color="auto" w:fill="FFFFFF"/>
        <w:tabs>
          <w:tab w:val="left" w:pos="6810"/>
        </w:tabs>
        <w:autoSpaceDE w:val="0"/>
        <w:autoSpaceDN w:val="0"/>
        <w:adjustRightInd w:val="0"/>
        <w:spacing w:after="0" w:line="240" w:lineRule="auto"/>
        <w:rPr>
          <w:rFonts w:ascii="Times New Roman" w:eastAsia="Times New Roman" w:hAnsi="Times New Roman" w:cs="Times New Roman"/>
          <w:sz w:val="20"/>
          <w:szCs w:val="20"/>
          <w:lang w:eastAsia="ru-RU"/>
        </w:rPr>
      </w:pPr>
      <w:r w:rsidRPr="003F64AA">
        <w:rPr>
          <w:rFonts w:ascii="Times New Roman" w:eastAsia="Times New Roman" w:hAnsi="Times New Roman" w:cs="Times New Roman"/>
          <w:sz w:val="20"/>
          <w:szCs w:val="20"/>
          <w:lang w:eastAsia="ru-RU"/>
        </w:rPr>
        <w:t>Приложение УТВЕРЖДЕНО</w:t>
      </w:r>
      <w:r>
        <w:rPr>
          <w:rFonts w:ascii="Times New Roman" w:eastAsia="Times New Roman" w:hAnsi="Times New Roman" w:cs="Times New Roman"/>
          <w:sz w:val="20"/>
          <w:szCs w:val="20"/>
          <w:lang w:eastAsia="ru-RU"/>
        </w:rPr>
        <w:t xml:space="preserve"> </w:t>
      </w:r>
      <w:r w:rsidRPr="003F64AA">
        <w:rPr>
          <w:rFonts w:ascii="Times New Roman" w:eastAsia="Times New Roman" w:hAnsi="Times New Roman" w:cs="Times New Roman"/>
          <w:sz w:val="20"/>
          <w:szCs w:val="20"/>
          <w:lang w:eastAsia="ru-RU"/>
        </w:rPr>
        <w:t>распоряжением главы</w:t>
      </w:r>
      <w:r>
        <w:rPr>
          <w:rFonts w:ascii="Times New Roman" w:eastAsia="Times New Roman" w:hAnsi="Times New Roman" w:cs="Times New Roman"/>
          <w:sz w:val="20"/>
          <w:szCs w:val="20"/>
          <w:lang w:eastAsia="ru-RU"/>
        </w:rPr>
        <w:t xml:space="preserve"> </w:t>
      </w:r>
      <w:r w:rsidRPr="003F64AA">
        <w:rPr>
          <w:rFonts w:ascii="Times New Roman" w:eastAsia="Times New Roman" w:hAnsi="Times New Roman" w:cs="Times New Roman"/>
          <w:sz w:val="20"/>
          <w:szCs w:val="20"/>
          <w:lang w:eastAsia="ru-RU"/>
        </w:rPr>
        <w:t>Завитинского   муниципального округа</w:t>
      </w:r>
      <w:r w:rsidR="007863EF">
        <w:rPr>
          <w:rFonts w:ascii="Times New Roman" w:eastAsia="Times New Roman" w:hAnsi="Times New Roman" w:cs="Times New Roman"/>
          <w:sz w:val="20"/>
          <w:szCs w:val="20"/>
          <w:lang w:eastAsia="ru-RU"/>
        </w:rPr>
        <w:t xml:space="preserve"> </w:t>
      </w:r>
      <w:r w:rsidRPr="003F64AA">
        <w:rPr>
          <w:rFonts w:ascii="Times New Roman" w:eastAsia="Times New Roman" w:hAnsi="Times New Roman" w:cs="Times New Roman"/>
          <w:sz w:val="20"/>
          <w:szCs w:val="20"/>
          <w:lang w:eastAsia="ru-RU"/>
        </w:rPr>
        <w:t>от 12.09.2022 № 373</w:t>
      </w:r>
      <w:r w:rsidRPr="003F64AA">
        <w:rPr>
          <w:rFonts w:ascii="Times New Roman" w:eastAsia="Times New Roman" w:hAnsi="Times New Roman" w:cs="Times New Roman"/>
          <w:sz w:val="20"/>
          <w:szCs w:val="20"/>
          <w:u w:val="single"/>
          <w:lang w:eastAsia="ru-RU"/>
        </w:rPr>
        <w:t xml:space="preserve"> </w:t>
      </w:r>
      <w:r>
        <w:rPr>
          <w:rFonts w:ascii="Times New Roman" w:eastAsia="Times New Roman" w:hAnsi="Times New Roman" w:cs="Times New Roman"/>
          <w:sz w:val="20"/>
          <w:szCs w:val="20"/>
          <w:lang w:eastAsia="ru-RU"/>
        </w:rPr>
        <w:t xml:space="preserve"> </w:t>
      </w:r>
      <w:r w:rsidRPr="003F64AA">
        <w:rPr>
          <w:rFonts w:ascii="Times New Roman" w:eastAsia="Times New Roman" w:hAnsi="Times New Roman" w:cs="Times New Roman"/>
          <w:sz w:val="20"/>
          <w:szCs w:val="20"/>
          <w:lang w:eastAsia="ru-RU"/>
        </w:rPr>
        <w:t>План-график</w:t>
      </w:r>
      <w:r>
        <w:rPr>
          <w:rFonts w:ascii="Times New Roman" w:eastAsia="Times New Roman" w:hAnsi="Times New Roman" w:cs="Times New Roman"/>
          <w:sz w:val="20"/>
          <w:szCs w:val="20"/>
          <w:lang w:eastAsia="ru-RU"/>
        </w:rPr>
        <w:t xml:space="preserve"> </w:t>
      </w:r>
      <w:r w:rsidRPr="003F64AA">
        <w:rPr>
          <w:rFonts w:ascii="Times New Roman" w:eastAsia="Times New Roman" w:hAnsi="Times New Roman" w:cs="Times New Roman"/>
          <w:sz w:val="20"/>
          <w:szCs w:val="20"/>
          <w:lang w:eastAsia="ru-RU"/>
        </w:rPr>
        <w:t>приемки готовности объектов жилищного фонда</w:t>
      </w:r>
      <w:r>
        <w:rPr>
          <w:rFonts w:ascii="Times New Roman" w:eastAsia="Times New Roman" w:hAnsi="Times New Roman" w:cs="Times New Roman"/>
          <w:sz w:val="20"/>
          <w:szCs w:val="20"/>
          <w:lang w:eastAsia="ru-RU"/>
        </w:rPr>
        <w:t xml:space="preserve"> </w:t>
      </w:r>
      <w:r w:rsidRPr="003F64AA">
        <w:rPr>
          <w:rFonts w:ascii="Times New Roman" w:eastAsia="Times New Roman" w:hAnsi="Times New Roman" w:cs="Times New Roman"/>
          <w:sz w:val="20"/>
          <w:szCs w:val="20"/>
          <w:lang w:eastAsia="ru-RU"/>
        </w:rPr>
        <w:t xml:space="preserve">к отопительному периоду </w:t>
      </w:r>
      <w:r>
        <w:rPr>
          <w:rFonts w:ascii="Times New Roman" w:eastAsia="Times New Roman" w:hAnsi="Times New Roman" w:cs="Times New Roman"/>
          <w:sz w:val="20"/>
          <w:szCs w:val="20"/>
          <w:lang w:eastAsia="ru-RU"/>
        </w:rPr>
        <w:t xml:space="preserve"> </w:t>
      </w:r>
      <w:r w:rsidRPr="003F64AA">
        <w:rPr>
          <w:rFonts w:ascii="Times New Roman" w:eastAsia="Times New Roman" w:hAnsi="Times New Roman" w:cs="Times New Roman"/>
          <w:sz w:val="20"/>
          <w:szCs w:val="20"/>
          <w:lang w:eastAsia="ru-RU"/>
        </w:rPr>
        <w:t>2022-2023 годов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4618"/>
        <w:gridCol w:w="2268"/>
        <w:gridCol w:w="3261"/>
      </w:tblGrid>
      <w:tr w:rsidR="003F64AA" w:rsidRPr="003F64AA" w14:paraId="4CD6D69B" w14:textId="77777777" w:rsidTr="003F64AA">
        <w:tc>
          <w:tcPr>
            <w:tcW w:w="480" w:type="dxa"/>
            <w:tcBorders>
              <w:top w:val="single" w:sz="4" w:space="0" w:color="auto"/>
              <w:left w:val="single" w:sz="4" w:space="0" w:color="auto"/>
              <w:bottom w:val="single" w:sz="4" w:space="0" w:color="auto"/>
              <w:right w:val="single" w:sz="4" w:space="0" w:color="auto"/>
            </w:tcBorders>
            <w:shd w:val="clear" w:color="auto" w:fill="auto"/>
          </w:tcPr>
          <w:p w14:paraId="5AFF2C69" w14:textId="77777777" w:rsidR="003F64AA" w:rsidRPr="003F64AA" w:rsidRDefault="003F64AA" w:rsidP="003F64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F64AA">
              <w:rPr>
                <w:rFonts w:ascii="Times New Roman" w:eastAsia="Times New Roman" w:hAnsi="Times New Roman" w:cs="Times New Roman"/>
                <w:sz w:val="20"/>
                <w:szCs w:val="20"/>
                <w:lang w:eastAsia="ru-RU"/>
              </w:rPr>
              <w:t>№</w:t>
            </w:r>
          </w:p>
        </w:tc>
        <w:tc>
          <w:tcPr>
            <w:tcW w:w="4618" w:type="dxa"/>
            <w:tcBorders>
              <w:top w:val="single" w:sz="4" w:space="0" w:color="auto"/>
              <w:left w:val="single" w:sz="4" w:space="0" w:color="auto"/>
              <w:bottom w:val="single" w:sz="4" w:space="0" w:color="auto"/>
              <w:right w:val="single" w:sz="4" w:space="0" w:color="auto"/>
            </w:tcBorders>
            <w:shd w:val="clear" w:color="auto" w:fill="auto"/>
          </w:tcPr>
          <w:p w14:paraId="0A578D9B" w14:textId="77777777" w:rsidR="003F64AA" w:rsidRPr="003F64AA" w:rsidRDefault="003F64AA" w:rsidP="003F64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F64AA">
              <w:rPr>
                <w:rFonts w:ascii="Times New Roman" w:eastAsia="Times New Roman" w:hAnsi="Times New Roman" w:cs="Times New Roman"/>
                <w:sz w:val="20"/>
                <w:szCs w:val="20"/>
                <w:lang w:eastAsia="ru-RU"/>
              </w:rPr>
              <w:t>Наименование потребителя</w:t>
            </w:r>
          </w:p>
        </w:tc>
        <w:tc>
          <w:tcPr>
            <w:tcW w:w="2268" w:type="dxa"/>
            <w:tcBorders>
              <w:top w:val="single" w:sz="4" w:space="0" w:color="auto"/>
              <w:left w:val="single" w:sz="4" w:space="0" w:color="auto"/>
              <w:bottom w:val="single" w:sz="4" w:space="0" w:color="auto"/>
              <w:right w:val="single" w:sz="4" w:space="0" w:color="auto"/>
            </w:tcBorders>
          </w:tcPr>
          <w:p w14:paraId="5BE019D2" w14:textId="77777777" w:rsidR="003F64AA" w:rsidRPr="003F64AA" w:rsidRDefault="003F64AA" w:rsidP="003F64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F64AA">
              <w:rPr>
                <w:rFonts w:ascii="Times New Roman" w:eastAsia="Times New Roman" w:hAnsi="Times New Roman" w:cs="Times New Roman"/>
                <w:sz w:val="20"/>
                <w:szCs w:val="20"/>
                <w:lang w:eastAsia="ru-RU"/>
              </w:rPr>
              <w:t>Ответственное лицо</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3F4B7511" w14:textId="77777777" w:rsidR="003F64AA" w:rsidRPr="003F64AA" w:rsidRDefault="003F64AA" w:rsidP="003F64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F64AA">
              <w:rPr>
                <w:rFonts w:ascii="Times New Roman" w:eastAsia="Times New Roman" w:hAnsi="Times New Roman" w:cs="Times New Roman"/>
                <w:sz w:val="20"/>
                <w:szCs w:val="20"/>
                <w:lang w:eastAsia="ru-RU"/>
              </w:rPr>
              <w:t>Дата проверки</w:t>
            </w:r>
          </w:p>
        </w:tc>
      </w:tr>
      <w:tr w:rsidR="003F64AA" w:rsidRPr="003F64AA" w14:paraId="6B366711" w14:textId="77777777" w:rsidTr="003F64AA">
        <w:tc>
          <w:tcPr>
            <w:tcW w:w="480" w:type="dxa"/>
            <w:tcBorders>
              <w:top w:val="single" w:sz="4" w:space="0" w:color="auto"/>
              <w:left w:val="single" w:sz="4" w:space="0" w:color="auto"/>
              <w:bottom w:val="single" w:sz="4" w:space="0" w:color="auto"/>
              <w:right w:val="single" w:sz="4" w:space="0" w:color="auto"/>
            </w:tcBorders>
            <w:shd w:val="clear" w:color="auto" w:fill="auto"/>
          </w:tcPr>
          <w:p w14:paraId="68F3D272" w14:textId="77777777" w:rsidR="003F64AA" w:rsidRPr="003F64AA" w:rsidRDefault="003F64AA" w:rsidP="003F64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F64AA">
              <w:rPr>
                <w:rFonts w:ascii="Times New Roman" w:eastAsia="Times New Roman" w:hAnsi="Times New Roman" w:cs="Times New Roman"/>
                <w:sz w:val="20"/>
                <w:szCs w:val="20"/>
                <w:lang w:eastAsia="ru-RU"/>
              </w:rPr>
              <w:t>1.</w:t>
            </w:r>
          </w:p>
        </w:tc>
        <w:tc>
          <w:tcPr>
            <w:tcW w:w="4618" w:type="dxa"/>
            <w:tcBorders>
              <w:top w:val="single" w:sz="4" w:space="0" w:color="auto"/>
              <w:left w:val="single" w:sz="4" w:space="0" w:color="auto"/>
              <w:bottom w:val="single" w:sz="4" w:space="0" w:color="auto"/>
              <w:right w:val="single" w:sz="4" w:space="0" w:color="auto"/>
            </w:tcBorders>
            <w:shd w:val="clear" w:color="auto" w:fill="auto"/>
          </w:tcPr>
          <w:p w14:paraId="6CDD4CF5" w14:textId="77777777" w:rsidR="003F64AA" w:rsidRPr="003F64AA" w:rsidRDefault="003F64AA" w:rsidP="003F64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F64AA">
              <w:rPr>
                <w:rFonts w:ascii="Times New Roman" w:eastAsia="Times New Roman" w:hAnsi="Times New Roman" w:cs="Times New Roman"/>
                <w:sz w:val="20"/>
                <w:szCs w:val="20"/>
                <w:lang w:eastAsia="ru-RU"/>
              </w:rPr>
              <w:t>ООО «УК «Домовой»</w:t>
            </w:r>
          </w:p>
        </w:tc>
        <w:tc>
          <w:tcPr>
            <w:tcW w:w="2268" w:type="dxa"/>
            <w:tcBorders>
              <w:top w:val="single" w:sz="4" w:space="0" w:color="auto"/>
              <w:left w:val="single" w:sz="4" w:space="0" w:color="auto"/>
              <w:bottom w:val="single" w:sz="4" w:space="0" w:color="auto"/>
              <w:right w:val="single" w:sz="4" w:space="0" w:color="auto"/>
            </w:tcBorders>
          </w:tcPr>
          <w:p w14:paraId="00DE4247" w14:textId="77777777" w:rsidR="003F64AA" w:rsidRPr="003F64AA" w:rsidRDefault="003F64AA" w:rsidP="003F64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F64AA">
              <w:rPr>
                <w:rFonts w:ascii="Times New Roman" w:eastAsia="Times New Roman" w:hAnsi="Times New Roman" w:cs="Times New Roman"/>
                <w:sz w:val="20"/>
                <w:szCs w:val="20"/>
                <w:lang w:eastAsia="ru-RU"/>
              </w:rPr>
              <w:t>Бейриш В.Н.</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69A1473A" w14:textId="77777777" w:rsidR="003F64AA" w:rsidRPr="003F64AA" w:rsidRDefault="003F64AA" w:rsidP="003F64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F64AA">
              <w:rPr>
                <w:rFonts w:ascii="Times New Roman" w:eastAsia="Times New Roman" w:hAnsi="Times New Roman" w:cs="Times New Roman"/>
                <w:sz w:val="20"/>
                <w:szCs w:val="20"/>
                <w:lang w:eastAsia="ru-RU"/>
              </w:rPr>
              <w:t xml:space="preserve"> с 01.09.2022 г.- по 13.09.2022 г.</w:t>
            </w:r>
          </w:p>
        </w:tc>
      </w:tr>
      <w:tr w:rsidR="003F64AA" w:rsidRPr="003F64AA" w14:paraId="4CBEEA8F" w14:textId="77777777" w:rsidTr="003F64AA">
        <w:tc>
          <w:tcPr>
            <w:tcW w:w="480" w:type="dxa"/>
            <w:tcBorders>
              <w:top w:val="single" w:sz="4" w:space="0" w:color="auto"/>
              <w:left w:val="single" w:sz="4" w:space="0" w:color="auto"/>
              <w:bottom w:val="single" w:sz="4" w:space="0" w:color="auto"/>
              <w:right w:val="single" w:sz="4" w:space="0" w:color="auto"/>
            </w:tcBorders>
            <w:shd w:val="clear" w:color="auto" w:fill="auto"/>
          </w:tcPr>
          <w:p w14:paraId="211CEB2B" w14:textId="77777777" w:rsidR="003F64AA" w:rsidRPr="003F64AA" w:rsidRDefault="003F64AA" w:rsidP="003F64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F64AA">
              <w:rPr>
                <w:rFonts w:ascii="Times New Roman" w:eastAsia="Times New Roman" w:hAnsi="Times New Roman" w:cs="Times New Roman"/>
                <w:sz w:val="20"/>
                <w:szCs w:val="20"/>
                <w:lang w:eastAsia="ru-RU"/>
              </w:rPr>
              <w:t>2.</w:t>
            </w:r>
          </w:p>
        </w:tc>
        <w:tc>
          <w:tcPr>
            <w:tcW w:w="4618" w:type="dxa"/>
            <w:tcBorders>
              <w:top w:val="single" w:sz="4" w:space="0" w:color="auto"/>
              <w:left w:val="single" w:sz="4" w:space="0" w:color="auto"/>
              <w:bottom w:val="single" w:sz="4" w:space="0" w:color="auto"/>
              <w:right w:val="single" w:sz="4" w:space="0" w:color="auto"/>
            </w:tcBorders>
            <w:shd w:val="clear" w:color="auto" w:fill="auto"/>
          </w:tcPr>
          <w:p w14:paraId="6D768AFD" w14:textId="77777777" w:rsidR="003F64AA" w:rsidRPr="003F64AA" w:rsidRDefault="003F64AA" w:rsidP="003F64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F64AA">
              <w:rPr>
                <w:rFonts w:ascii="Times New Roman" w:eastAsia="Times New Roman" w:hAnsi="Times New Roman" w:cs="Times New Roman"/>
                <w:sz w:val="20"/>
                <w:szCs w:val="20"/>
                <w:lang w:eastAsia="ru-RU"/>
              </w:rPr>
              <w:t>ООО «Дом-Сервис»</w:t>
            </w:r>
          </w:p>
        </w:tc>
        <w:tc>
          <w:tcPr>
            <w:tcW w:w="2268" w:type="dxa"/>
            <w:tcBorders>
              <w:top w:val="single" w:sz="4" w:space="0" w:color="auto"/>
              <w:left w:val="single" w:sz="4" w:space="0" w:color="auto"/>
              <w:bottom w:val="single" w:sz="4" w:space="0" w:color="auto"/>
              <w:right w:val="single" w:sz="4" w:space="0" w:color="auto"/>
            </w:tcBorders>
          </w:tcPr>
          <w:p w14:paraId="77BEF8DA" w14:textId="77777777" w:rsidR="003F64AA" w:rsidRPr="003F64AA" w:rsidRDefault="003F64AA" w:rsidP="003F64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F64AA">
              <w:rPr>
                <w:rFonts w:ascii="Times New Roman" w:eastAsia="Times New Roman" w:hAnsi="Times New Roman" w:cs="Times New Roman"/>
                <w:sz w:val="20"/>
                <w:szCs w:val="20"/>
                <w:lang w:eastAsia="ru-RU"/>
              </w:rPr>
              <w:t>Бейриш В.Н</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745DC797" w14:textId="77777777" w:rsidR="003F64AA" w:rsidRPr="003F64AA" w:rsidRDefault="003F64AA" w:rsidP="003F64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F64AA">
              <w:rPr>
                <w:rFonts w:ascii="Times New Roman" w:eastAsia="Times New Roman" w:hAnsi="Times New Roman" w:cs="Times New Roman"/>
                <w:sz w:val="20"/>
                <w:szCs w:val="20"/>
                <w:lang w:eastAsia="ru-RU"/>
              </w:rPr>
              <w:t>с 01.09.2022-по 13.09 2022 г.</w:t>
            </w:r>
          </w:p>
        </w:tc>
      </w:tr>
      <w:tr w:rsidR="003F64AA" w:rsidRPr="003F64AA" w14:paraId="3F4D2022" w14:textId="77777777" w:rsidTr="003F64AA">
        <w:tc>
          <w:tcPr>
            <w:tcW w:w="480" w:type="dxa"/>
            <w:tcBorders>
              <w:top w:val="single" w:sz="4" w:space="0" w:color="auto"/>
              <w:left w:val="single" w:sz="4" w:space="0" w:color="auto"/>
              <w:bottom w:val="single" w:sz="4" w:space="0" w:color="auto"/>
              <w:right w:val="single" w:sz="4" w:space="0" w:color="auto"/>
            </w:tcBorders>
            <w:shd w:val="clear" w:color="auto" w:fill="auto"/>
          </w:tcPr>
          <w:p w14:paraId="53394FC8" w14:textId="77777777" w:rsidR="003F64AA" w:rsidRPr="003F64AA" w:rsidRDefault="003F64AA" w:rsidP="003F64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F64AA">
              <w:rPr>
                <w:rFonts w:ascii="Times New Roman" w:eastAsia="Times New Roman" w:hAnsi="Times New Roman" w:cs="Times New Roman"/>
                <w:sz w:val="20"/>
                <w:szCs w:val="20"/>
                <w:lang w:eastAsia="ru-RU"/>
              </w:rPr>
              <w:t>3.</w:t>
            </w:r>
          </w:p>
        </w:tc>
        <w:tc>
          <w:tcPr>
            <w:tcW w:w="4618" w:type="dxa"/>
            <w:tcBorders>
              <w:top w:val="single" w:sz="4" w:space="0" w:color="auto"/>
              <w:left w:val="single" w:sz="4" w:space="0" w:color="auto"/>
              <w:bottom w:val="single" w:sz="4" w:space="0" w:color="auto"/>
              <w:right w:val="single" w:sz="4" w:space="0" w:color="auto"/>
            </w:tcBorders>
            <w:shd w:val="clear" w:color="auto" w:fill="auto"/>
          </w:tcPr>
          <w:p w14:paraId="58B691B5" w14:textId="0188715D" w:rsidR="003F64AA" w:rsidRPr="003F64AA" w:rsidRDefault="003F64AA" w:rsidP="003F64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F64AA">
              <w:rPr>
                <w:rFonts w:ascii="Times New Roman" w:eastAsia="Times New Roman" w:hAnsi="Times New Roman" w:cs="Times New Roman"/>
                <w:sz w:val="20"/>
                <w:szCs w:val="20"/>
                <w:lang w:eastAsia="ru-RU"/>
              </w:rPr>
              <w:t>ООО «Завитинская Управляющая</w:t>
            </w:r>
            <w:r>
              <w:rPr>
                <w:rFonts w:ascii="Times New Roman" w:eastAsia="Times New Roman" w:hAnsi="Times New Roman" w:cs="Times New Roman"/>
                <w:sz w:val="20"/>
                <w:szCs w:val="20"/>
                <w:lang w:eastAsia="ru-RU"/>
              </w:rPr>
              <w:t xml:space="preserve"> </w:t>
            </w:r>
            <w:r w:rsidRPr="003F64AA">
              <w:rPr>
                <w:rFonts w:ascii="Times New Roman" w:eastAsia="Times New Roman" w:hAnsi="Times New Roman" w:cs="Times New Roman"/>
                <w:sz w:val="20"/>
                <w:szCs w:val="20"/>
                <w:lang w:eastAsia="ru-RU"/>
              </w:rPr>
              <w:t>Компания»</w:t>
            </w:r>
          </w:p>
        </w:tc>
        <w:tc>
          <w:tcPr>
            <w:tcW w:w="2268" w:type="dxa"/>
            <w:tcBorders>
              <w:top w:val="single" w:sz="4" w:space="0" w:color="auto"/>
              <w:left w:val="single" w:sz="4" w:space="0" w:color="auto"/>
              <w:bottom w:val="single" w:sz="4" w:space="0" w:color="auto"/>
              <w:right w:val="single" w:sz="4" w:space="0" w:color="auto"/>
            </w:tcBorders>
          </w:tcPr>
          <w:p w14:paraId="6F00B5BA" w14:textId="77777777" w:rsidR="003F64AA" w:rsidRPr="003F64AA" w:rsidRDefault="003F64AA" w:rsidP="003F64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F64AA">
              <w:rPr>
                <w:rFonts w:ascii="Times New Roman" w:eastAsia="Times New Roman" w:hAnsi="Times New Roman" w:cs="Times New Roman"/>
                <w:sz w:val="20"/>
                <w:szCs w:val="20"/>
                <w:lang w:eastAsia="ru-RU"/>
              </w:rPr>
              <w:t>Косяченко Л.В</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09488CC5" w14:textId="77777777" w:rsidR="003F64AA" w:rsidRPr="003F64AA" w:rsidRDefault="003F64AA" w:rsidP="003F64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F64AA">
              <w:rPr>
                <w:rFonts w:ascii="Times New Roman" w:eastAsia="Times New Roman" w:hAnsi="Times New Roman" w:cs="Times New Roman"/>
                <w:sz w:val="20"/>
                <w:szCs w:val="20"/>
                <w:lang w:eastAsia="ru-RU"/>
              </w:rPr>
              <w:t>с 01.09.2022 г. - по 13.09.2022 г.</w:t>
            </w:r>
          </w:p>
        </w:tc>
      </w:tr>
      <w:tr w:rsidR="003F64AA" w:rsidRPr="003F64AA" w14:paraId="06C53258" w14:textId="77777777" w:rsidTr="003F64AA">
        <w:tc>
          <w:tcPr>
            <w:tcW w:w="480" w:type="dxa"/>
            <w:tcBorders>
              <w:top w:val="single" w:sz="4" w:space="0" w:color="auto"/>
              <w:left w:val="single" w:sz="4" w:space="0" w:color="auto"/>
              <w:bottom w:val="single" w:sz="4" w:space="0" w:color="auto"/>
              <w:right w:val="single" w:sz="4" w:space="0" w:color="auto"/>
            </w:tcBorders>
            <w:shd w:val="clear" w:color="auto" w:fill="auto"/>
          </w:tcPr>
          <w:p w14:paraId="0CD68588" w14:textId="77777777" w:rsidR="003F64AA" w:rsidRPr="003F64AA" w:rsidRDefault="003F64AA" w:rsidP="003F64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F64AA">
              <w:rPr>
                <w:rFonts w:ascii="Times New Roman" w:eastAsia="Times New Roman" w:hAnsi="Times New Roman" w:cs="Times New Roman"/>
                <w:sz w:val="20"/>
                <w:szCs w:val="20"/>
                <w:lang w:eastAsia="ru-RU"/>
              </w:rPr>
              <w:t>4.</w:t>
            </w:r>
          </w:p>
        </w:tc>
        <w:tc>
          <w:tcPr>
            <w:tcW w:w="4618" w:type="dxa"/>
            <w:tcBorders>
              <w:top w:val="single" w:sz="4" w:space="0" w:color="auto"/>
              <w:left w:val="single" w:sz="4" w:space="0" w:color="auto"/>
              <w:bottom w:val="single" w:sz="4" w:space="0" w:color="auto"/>
              <w:right w:val="single" w:sz="4" w:space="0" w:color="auto"/>
            </w:tcBorders>
            <w:shd w:val="clear" w:color="auto" w:fill="auto"/>
          </w:tcPr>
          <w:p w14:paraId="1CCD6955" w14:textId="77777777" w:rsidR="003F64AA" w:rsidRPr="003F64AA" w:rsidRDefault="003F64AA" w:rsidP="003F64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F64AA">
              <w:rPr>
                <w:rFonts w:ascii="Times New Roman" w:eastAsia="Times New Roman" w:hAnsi="Times New Roman" w:cs="Times New Roman"/>
                <w:sz w:val="20"/>
                <w:szCs w:val="20"/>
                <w:lang w:eastAsia="ru-RU"/>
              </w:rPr>
              <w:t>ООО «Жилкомсервис»</w:t>
            </w:r>
          </w:p>
        </w:tc>
        <w:tc>
          <w:tcPr>
            <w:tcW w:w="2268" w:type="dxa"/>
            <w:tcBorders>
              <w:top w:val="single" w:sz="4" w:space="0" w:color="auto"/>
              <w:left w:val="single" w:sz="4" w:space="0" w:color="auto"/>
              <w:bottom w:val="single" w:sz="4" w:space="0" w:color="auto"/>
              <w:right w:val="single" w:sz="4" w:space="0" w:color="auto"/>
            </w:tcBorders>
          </w:tcPr>
          <w:p w14:paraId="0F4E9AD4" w14:textId="77777777" w:rsidR="003F64AA" w:rsidRPr="003F64AA" w:rsidRDefault="003F64AA" w:rsidP="003F64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F64AA">
              <w:rPr>
                <w:rFonts w:ascii="Times New Roman" w:eastAsia="Times New Roman" w:hAnsi="Times New Roman" w:cs="Times New Roman"/>
                <w:sz w:val="20"/>
                <w:szCs w:val="20"/>
                <w:lang w:eastAsia="ru-RU"/>
              </w:rPr>
              <w:t>Горский О.В.</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55966C4A" w14:textId="77777777" w:rsidR="003F64AA" w:rsidRPr="003F64AA" w:rsidRDefault="003F64AA" w:rsidP="003F64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F64AA">
              <w:rPr>
                <w:rFonts w:ascii="Times New Roman" w:eastAsia="Times New Roman" w:hAnsi="Times New Roman" w:cs="Times New Roman"/>
                <w:sz w:val="20"/>
                <w:szCs w:val="20"/>
                <w:lang w:eastAsia="ru-RU"/>
              </w:rPr>
              <w:t>09.09.2022 г.</w:t>
            </w:r>
          </w:p>
        </w:tc>
      </w:tr>
      <w:tr w:rsidR="003F64AA" w:rsidRPr="003F64AA" w14:paraId="02B9E0C4" w14:textId="77777777" w:rsidTr="003F64AA">
        <w:trPr>
          <w:trHeight w:val="232"/>
        </w:trPr>
        <w:tc>
          <w:tcPr>
            <w:tcW w:w="480" w:type="dxa"/>
            <w:tcBorders>
              <w:top w:val="single" w:sz="4" w:space="0" w:color="auto"/>
              <w:left w:val="single" w:sz="4" w:space="0" w:color="auto"/>
              <w:bottom w:val="single" w:sz="4" w:space="0" w:color="auto"/>
              <w:right w:val="single" w:sz="4" w:space="0" w:color="auto"/>
            </w:tcBorders>
            <w:shd w:val="clear" w:color="auto" w:fill="auto"/>
          </w:tcPr>
          <w:p w14:paraId="025144EE" w14:textId="77777777" w:rsidR="003F64AA" w:rsidRPr="003F64AA" w:rsidRDefault="003F64AA" w:rsidP="003F64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F64AA">
              <w:rPr>
                <w:rFonts w:ascii="Times New Roman" w:eastAsia="Times New Roman" w:hAnsi="Times New Roman" w:cs="Times New Roman"/>
                <w:sz w:val="20"/>
                <w:szCs w:val="20"/>
                <w:lang w:eastAsia="ru-RU"/>
              </w:rPr>
              <w:t>5.</w:t>
            </w:r>
          </w:p>
        </w:tc>
        <w:tc>
          <w:tcPr>
            <w:tcW w:w="4618" w:type="dxa"/>
            <w:tcBorders>
              <w:top w:val="single" w:sz="4" w:space="0" w:color="auto"/>
              <w:left w:val="single" w:sz="4" w:space="0" w:color="auto"/>
              <w:bottom w:val="single" w:sz="4" w:space="0" w:color="auto"/>
              <w:right w:val="single" w:sz="4" w:space="0" w:color="auto"/>
            </w:tcBorders>
            <w:shd w:val="clear" w:color="auto" w:fill="auto"/>
          </w:tcPr>
          <w:p w14:paraId="390B5969" w14:textId="77777777" w:rsidR="003F64AA" w:rsidRPr="003F64AA" w:rsidRDefault="003F64AA" w:rsidP="003F64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F64AA">
              <w:rPr>
                <w:rFonts w:ascii="Times New Roman" w:eastAsia="Times New Roman" w:hAnsi="Times New Roman" w:cs="Times New Roman"/>
                <w:sz w:val="20"/>
                <w:szCs w:val="20"/>
                <w:lang w:eastAsia="ru-RU"/>
              </w:rPr>
              <w:t>ИП «Лобода»</w:t>
            </w:r>
          </w:p>
        </w:tc>
        <w:tc>
          <w:tcPr>
            <w:tcW w:w="2268" w:type="dxa"/>
            <w:tcBorders>
              <w:top w:val="single" w:sz="4" w:space="0" w:color="auto"/>
              <w:left w:val="single" w:sz="4" w:space="0" w:color="auto"/>
              <w:bottom w:val="single" w:sz="4" w:space="0" w:color="auto"/>
              <w:right w:val="single" w:sz="4" w:space="0" w:color="auto"/>
            </w:tcBorders>
          </w:tcPr>
          <w:p w14:paraId="738DA4A7" w14:textId="1CDD47B1" w:rsidR="003F64AA" w:rsidRPr="003F64AA" w:rsidRDefault="003F64AA" w:rsidP="003F64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F64AA">
              <w:rPr>
                <w:rFonts w:ascii="Times New Roman" w:eastAsia="Times New Roman" w:hAnsi="Times New Roman" w:cs="Times New Roman"/>
                <w:sz w:val="20"/>
                <w:szCs w:val="20"/>
                <w:lang w:eastAsia="ru-RU"/>
              </w:rPr>
              <w:t>Лобода А.А.</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41E4D486" w14:textId="33EAB06C" w:rsidR="003F64AA" w:rsidRPr="003F64AA" w:rsidRDefault="003F64AA" w:rsidP="003F64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F64AA">
              <w:rPr>
                <w:rFonts w:ascii="Times New Roman" w:eastAsia="Times New Roman" w:hAnsi="Times New Roman" w:cs="Times New Roman"/>
                <w:sz w:val="20"/>
                <w:szCs w:val="20"/>
                <w:lang w:eastAsia="ru-RU"/>
              </w:rPr>
              <w:t xml:space="preserve">с 09.09.2022 г.- </w:t>
            </w:r>
            <w:r>
              <w:rPr>
                <w:rFonts w:ascii="Times New Roman" w:eastAsia="Times New Roman" w:hAnsi="Times New Roman" w:cs="Times New Roman"/>
                <w:sz w:val="20"/>
                <w:szCs w:val="20"/>
                <w:lang w:eastAsia="ru-RU"/>
              </w:rPr>
              <w:t xml:space="preserve"> </w:t>
            </w:r>
            <w:r w:rsidRPr="003F64AA">
              <w:rPr>
                <w:rFonts w:ascii="Times New Roman" w:eastAsia="Times New Roman" w:hAnsi="Times New Roman" w:cs="Times New Roman"/>
                <w:sz w:val="20"/>
                <w:szCs w:val="20"/>
                <w:lang w:eastAsia="ru-RU"/>
              </w:rPr>
              <w:t>по 13.09.2022 г.</w:t>
            </w:r>
          </w:p>
        </w:tc>
      </w:tr>
    </w:tbl>
    <w:p w14:paraId="2FF068A4" w14:textId="77777777" w:rsidR="003F64AA" w:rsidRPr="003F64AA" w:rsidRDefault="003F64AA" w:rsidP="003F64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4EB2037" w14:textId="77777777" w:rsidR="003F64AA" w:rsidRPr="00E90AF2" w:rsidRDefault="003F64AA" w:rsidP="003F64AA">
      <w:pPr>
        <w:widowControl w:val="0"/>
        <w:tabs>
          <w:tab w:val="left" w:pos="2745"/>
          <w:tab w:val="left" w:pos="7770"/>
        </w:tabs>
        <w:autoSpaceDE w:val="0"/>
        <w:autoSpaceDN w:val="0"/>
        <w:adjustRightInd w:val="0"/>
        <w:spacing w:after="0" w:line="240" w:lineRule="auto"/>
        <w:rPr>
          <w:rFonts w:ascii="Times New Roman" w:eastAsia="Times New Roman" w:hAnsi="Times New Roman"/>
          <w:sz w:val="24"/>
          <w:szCs w:val="24"/>
          <w:lang w:eastAsia="ru-RU"/>
        </w:rPr>
      </w:pPr>
    </w:p>
    <w:p w14:paraId="3B3FB725" w14:textId="77777777" w:rsidR="003F64AA" w:rsidRPr="00E90AF2" w:rsidRDefault="003F64AA" w:rsidP="003F64AA">
      <w:pPr>
        <w:widowControl w:val="0"/>
        <w:autoSpaceDE w:val="0"/>
        <w:autoSpaceDN w:val="0"/>
        <w:adjustRightInd w:val="0"/>
        <w:spacing w:after="0" w:line="240" w:lineRule="auto"/>
        <w:rPr>
          <w:rFonts w:ascii="Times New Roman" w:eastAsia="Times New Roman" w:hAnsi="Times New Roman"/>
          <w:sz w:val="26"/>
          <w:szCs w:val="26"/>
          <w:lang w:eastAsia="ru-RU"/>
        </w:rPr>
      </w:pPr>
    </w:p>
    <w:p w14:paraId="1661E621" w14:textId="77777777" w:rsidR="003F64AA" w:rsidRPr="00E90AF2" w:rsidRDefault="003F64AA" w:rsidP="003F64AA">
      <w:pPr>
        <w:widowControl w:val="0"/>
        <w:autoSpaceDE w:val="0"/>
        <w:autoSpaceDN w:val="0"/>
        <w:adjustRightInd w:val="0"/>
        <w:spacing w:after="0" w:line="240" w:lineRule="auto"/>
        <w:rPr>
          <w:rFonts w:ascii="Times New Roman" w:eastAsia="Times New Roman" w:hAnsi="Times New Roman"/>
          <w:sz w:val="26"/>
          <w:szCs w:val="26"/>
          <w:lang w:eastAsia="ru-RU"/>
        </w:rPr>
      </w:pPr>
    </w:p>
    <w:p w14:paraId="44C631BE" w14:textId="77777777" w:rsidR="003F64AA" w:rsidRPr="00E90AF2" w:rsidRDefault="003F64AA" w:rsidP="003F64AA">
      <w:pPr>
        <w:widowControl w:val="0"/>
        <w:autoSpaceDE w:val="0"/>
        <w:autoSpaceDN w:val="0"/>
        <w:adjustRightInd w:val="0"/>
        <w:spacing w:after="0" w:line="240" w:lineRule="auto"/>
        <w:rPr>
          <w:rFonts w:ascii="Times New Roman" w:eastAsia="Times New Roman" w:hAnsi="Times New Roman"/>
          <w:sz w:val="26"/>
          <w:szCs w:val="26"/>
          <w:lang w:eastAsia="ru-RU"/>
        </w:rPr>
      </w:pPr>
    </w:p>
    <w:p w14:paraId="026F10E2" w14:textId="77777777" w:rsidR="003F64AA" w:rsidRPr="00E90AF2" w:rsidRDefault="003F64AA" w:rsidP="003F64AA">
      <w:pPr>
        <w:widowControl w:val="0"/>
        <w:autoSpaceDE w:val="0"/>
        <w:autoSpaceDN w:val="0"/>
        <w:adjustRightInd w:val="0"/>
        <w:spacing w:after="0" w:line="240" w:lineRule="auto"/>
        <w:rPr>
          <w:rFonts w:ascii="Times New Roman" w:eastAsia="Times New Roman" w:hAnsi="Times New Roman"/>
          <w:sz w:val="26"/>
          <w:szCs w:val="26"/>
          <w:lang w:eastAsia="ru-RU"/>
        </w:rPr>
      </w:pPr>
    </w:p>
    <w:p w14:paraId="79E74CD2" w14:textId="77777777" w:rsidR="003F64AA" w:rsidRPr="00E90AF2" w:rsidRDefault="003F64AA" w:rsidP="003F64AA">
      <w:pPr>
        <w:widowControl w:val="0"/>
        <w:autoSpaceDE w:val="0"/>
        <w:autoSpaceDN w:val="0"/>
        <w:adjustRightInd w:val="0"/>
        <w:spacing w:after="0" w:line="240" w:lineRule="auto"/>
        <w:rPr>
          <w:rFonts w:ascii="Times New Roman" w:eastAsia="Times New Roman" w:hAnsi="Times New Roman"/>
          <w:sz w:val="26"/>
          <w:szCs w:val="26"/>
          <w:lang w:eastAsia="ru-RU"/>
        </w:rPr>
      </w:pPr>
    </w:p>
    <w:p w14:paraId="397B0044" w14:textId="77777777" w:rsidR="003F64AA" w:rsidRPr="00E90AF2" w:rsidRDefault="003F64AA" w:rsidP="003F64AA">
      <w:pPr>
        <w:widowControl w:val="0"/>
        <w:autoSpaceDE w:val="0"/>
        <w:autoSpaceDN w:val="0"/>
        <w:adjustRightInd w:val="0"/>
        <w:spacing w:after="0" w:line="240" w:lineRule="auto"/>
        <w:rPr>
          <w:rFonts w:ascii="Times New Roman" w:eastAsia="Times New Roman" w:hAnsi="Times New Roman"/>
          <w:sz w:val="26"/>
          <w:szCs w:val="26"/>
          <w:lang w:eastAsia="ru-RU"/>
        </w:rPr>
      </w:pPr>
    </w:p>
    <w:p w14:paraId="3EC5F15E" w14:textId="77777777" w:rsidR="003F64AA" w:rsidRPr="00E90AF2" w:rsidRDefault="003F64AA" w:rsidP="003F64AA">
      <w:pPr>
        <w:widowControl w:val="0"/>
        <w:autoSpaceDE w:val="0"/>
        <w:autoSpaceDN w:val="0"/>
        <w:adjustRightInd w:val="0"/>
        <w:spacing w:after="0" w:line="240" w:lineRule="auto"/>
        <w:rPr>
          <w:rFonts w:ascii="Times New Roman" w:eastAsia="Times New Roman" w:hAnsi="Times New Roman"/>
          <w:sz w:val="26"/>
          <w:szCs w:val="26"/>
          <w:lang w:eastAsia="ru-RU"/>
        </w:rPr>
      </w:pPr>
    </w:p>
    <w:p w14:paraId="4AC9739F" w14:textId="77777777" w:rsidR="003F64AA" w:rsidRPr="00E90AF2" w:rsidRDefault="003F64AA" w:rsidP="003F64AA">
      <w:pPr>
        <w:widowControl w:val="0"/>
        <w:autoSpaceDE w:val="0"/>
        <w:autoSpaceDN w:val="0"/>
        <w:adjustRightInd w:val="0"/>
        <w:spacing w:after="0" w:line="240" w:lineRule="auto"/>
        <w:rPr>
          <w:rFonts w:ascii="Times New Roman" w:eastAsia="Times New Roman" w:hAnsi="Times New Roman"/>
          <w:sz w:val="26"/>
          <w:szCs w:val="26"/>
          <w:lang w:eastAsia="ru-RU"/>
        </w:rPr>
      </w:pPr>
    </w:p>
    <w:p w14:paraId="2D6577C0" w14:textId="77777777" w:rsidR="003F64AA" w:rsidRPr="00E90AF2" w:rsidRDefault="003F64AA" w:rsidP="003F64AA">
      <w:pPr>
        <w:widowControl w:val="0"/>
        <w:autoSpaceDE w:val="0"/>
        <w:autoSpaceDN w:val="0"/>
        <w:adjustRightInd w:val="0"/>
        <w:spacing w:after="0" w:line="240" w:lineRule="auto"/>
        <w:rPr>
          <w:rFonts w:ascii="Times New Roman" w:eastAsia="Times New Roman" w:hAnsi="Times New Roman"/>
          <w:sz w:val="26"/>
          <w:szCs w:val="26"/>
          <w:lang w:eastAsia="ru-RU"/>
        </w:rPr>
      </w:pPr>
    </w:p>
    <w:p w14:paraId="28AFC430" w14:textId="77777777" w:rsidR="003F64AA" w:rsidRPr="00E90AF2" w:rsidRDefault="003F64AA" w:rsidP="003F64AA">
      <w:pPr>
        <w:widowControl w:val="0"/>
        <w:autoSpaceDE w:val="0"/>
        <w:autoSpaceDN w:val="0"/>
        <w:adjustRightInd w:val="0"/>
        <w:spacing w:after="0" w:line="240" w:lineRule="auto"/>
        <w:rPr>
          <w:rFonts w:ascii="Times New Roman" w:eastAsia="Times New Roman" w:hAnsi="Times New Roman"/>
          <w:sz w:val="26"/>
          <w:szCs w:val="26"/>
          <w:lang w:eastAsia="ru-RU"/>
        </w:rPr>
      </w:pPr>
    </w:p>
    <w:p w14:paraId="7A062B31" w14:textId="77777777" w:rsidR="003F64AA" w:rsidRPr="00E90AF2" w:rsidRDefault="003F64AA" w:rsidP="003F64AA">
      <w:pPr>
        <w:widowControl w:val="0"/>
        <w:autoSpaceDE w:val="0"/>
        <w:autoSpaceDN w:val="0"/>
        <w:adjustRightInd w:val="0"/>
        <w:spacing w:after="0" w:line="240" w:lineRule="auto"/>
        <w:rPr>
          <w:rFonts w:ascii="Times New Roman" w:eastAsia="Times New Roman" w:hAnsi="Times New Roman"/>
          <w:sz w:val="26"/>
          <w:szCs w:val="26"/>
          <w:lang w:eastAsia="ru-RU"/>
        </w:rPr>
      </w:pPr>
    </w:p>
    <w:p w14:paraId="59B3FB1F" w14:textId="77777777" w:rsidR="003F64AA" w:rsidRPr="00E90AF2" w:rsidRDefault="003F64AA" w:rsidP="003F64AA">
      <w:pPr>
        <w:widowControl w:val="0"/>
        <w:autoSpaceDE w:val="0"/>
        <w:autoSpaceDN w:val="0"/>
        <w:adjustRightInd w:val="0"/>
        <w:spacing w:after="0" w:line="240" w:lineRule="auto"/>
        <w:rPr>
          <w:rFonts w:ascii="Times New Roman" w:eastAsia="Times New Roman" w:hAnsi="Times New Roman"/>
          <w:sz w:val="26"/>
          <w:szCs w:val="26"/>
          <w:lang w:eastAsia="ru-RU"/>
        </w:rPr>
      </w:pPr>
    </w:p>
    <w:p w14:paraId="68B5CC12" w14:textId="77777777" w:rsidR="003F64AA" w:rsidRPr="00E90AF2" w:rsidRDefault="003F64AA" w:rsidP="003F64AA">
      <w:pPr>
        <w:widowControl w:val="0"/>
        <w:autoSpaceDE w:val="0"/>
        <w:autoSpaceDN w:val="0"/>
        <w:adjustRightInd w:val="0"/>
        <w:spacing w:after="0" w:line="240" w:lineRule="auto"/>
        <w:rPr>
          <w:rFonts w:ascii="Times New Roman" w:eastAsia="Times New Roman" w:hAnsi="Times New Roman"/>
          <w:sz w:val="26"/>
          <w:szCs w:val="26"/>
          <w:lang w:eastAsia="ru-RU"/>
        </w:rPr>
      </w:pPr>
    </w:p>
    <w:p w14:paraId="2162B964" w14:textId="77777777" w:rsidR="003F64AA" w:rsidRPr="00E90AF2" w:rsidRDefault="003F64AA" w:rsidP="003F64AA">
      <w:pPr>
        <w:widowControl w:val="0"/>
        <w:autoSpaceDE w:val="0"/>
        <w:autoSpaceDN w:val="0"/>
        <w:adjustRightInd w:val="0"/>
        <w:spacing w:after="0" w:line="240" w:lineRule="auto"/>
        <w:rPr>
          <w:rFonts w:ascii="Times New Roman" w:eastAsia="Times New Roman" w:hAnsi="Times New Roman"/>
          <w:sz w:val="26"/>
          <w:szCs w:val="26"/>
          <w:lang w:eastAsia="ru-RU"/>
        </w:rPr>
      </w:pPr>
    </w:p>
    <w:p w14:paraId="636EE58D" w14:textId="77777777" w:rsidR="003F64AA" w:rsidRPr="00E90AF2" w:rsidRDefault="003F64AA" w:rsidP="003F64AA">
      <w:pPr>
        <w:widowControl w:val="0"/>
        <w:autoSpaceDE w:val="0"/>
        <w:autoSpaceDN w:val="0"/>
        <w:adjustRightInd w:val="0"/>
        <w:spacing w:after="0" w:line="240" w:lineRule="auto"/>
        <w:rPr>
          <w:rFonts w:ascii="Times New Roman" w:eastAsia="Times New Roman" w:hAnsi="Times New Roman"/>
          <w:sz w:val="26"/>
          <w:szCs w:val="26"/>
          <w:lang w:eastAsia="ru-RU"/>
        </w:rPr>
      </w:pPr>
    </w:p>
    <w:p w14:paraId="30694337" w14:textId="77777777" w:rsidR="003F64AA" w:rsidRPr="00E90AF2" w:rsidRDefault="003F64AA" w:rsidP="003F64AA">
      <w:pPr>
        <w:widowControl w:val="0"/>
        <w:autoSpaceDE w:val="0"/>
        <w:autoSpaceDN w:val="0"/>
        <w:adjustRightInd w:val="0"/>
        <w:spacing w:after="0" w:line="240" w:lineRule="auto"/>
        <w:rPr>
          <w:rFonts w:ascii="Times New Roman" w:eastAsia="Times New Roman" w:hAnsi="Times New Roman"/>
          <w:sz w:val="26"/>
          <w:szCs w:val="26"/>
          <w:lang w:eastAsia="ru-RU"/>
        </w:rPr>
      </w:pPr>
    </w:p>
    <w:p w14:paraId="4A3D2286" w14:textId="2F5B440F" w:rsidR="00295847" w:rsidRPr="00A749CC" w:rsidRDefault="00295847" w:rsidP="00A749CC">
      <w:pPr>
        <w:pStyle w:val="ae"/>
        <w:tabs>
          <w:tab w:val="left" w:pos="6882"/>
        </w:tabs>
        <w:spacing w:line="287" w:lineRule="exact"/>
        <w:ind w:right="106"/>
      </w:pPr>
    </w:p>
    <w:p w14:paraId="26624C6B" w14:textId="77777777" w:rsidR="00295847" w:rsidRDefault="00295847" w:rsidP="00295847">
      <w:pPr>
        <w:adjustRightInd w:val="0"/>
        <w:outlineLvl w:val="0"/>
        <w:rPr>
          <w:sz w:val="20"/>
          <w:szCs w:val="20"/>
        </w:rPr>
      </w:pPr>
    </w:p>
    <w:p w14:paraId="241A6144" w14:textId="77777777" w:rsidR="00295847" w:rsidRDefault="00295847" w:rsidP="00295847">
      <w:pPr>
        <w:adjustRightInd w:val="0"/>
        <w:outlineLvl w:val="0"/>
        <w:rPr>
          <w:sz w:val="20"/>
          <w:szCs w:val="20"/>
        </w:rPr>
      </w:pPr>
    </w:p>
    <w:p w14:paraId="2312309E" w14:textId="77777777" w:rsidR="00295847" w:rsidRDefault="00295847" w:rsidP="00295847">
      <w:pPr>
        <w:adjustRightInd w:val="0"/>
        <w:outlineLvl w:val="0"/>
        <w:rPr>
          <w:sz w:val="20"/>
          <w:szCs w:val="20"/>
        </w:rPr>
      </w:pPr>
    </w:p>
    <w:p w14:paraId="0BDFD8BF" w14:textId="77777777" w:rsidR="00295847" w:rsidRDefault="00295847" w:rsidP="00295847">
      <w:pPr>
        <w:adjustRightInd w:val="0"/>
        <w:outlineLvl w:val="0"/>
        <w:rPr>
          <w:sz w:val="20"/>
          <w:szCs w:val="20"/>
        </w:rPr>
      </w:pPr>
    </w:p>
    <w:p w14:paraId="258AC578" w14:textId="77777777" w:rsidR="00295847" w:rsidRDefault="00295847" w:rsidP="00295847">
      <w:pPr>
        <w:adjustRightInd w:val="0"/>
        <w:outlineLvl w:val="0"/>
        <w:rPr>
          <w:sz w:val="20"/>
          <w:szCs w:val="20"/>
        </w:rPr>
      </w:pPr>
    </w:p>
    <w:p w14:paraId="57C65B44" w14:textId="77777777" w:rsidR="00295847" w:rsidRDefault="00295847" w:rsidP="00295847">
      <w:pPr>
        <w:adjustRightInd w:val="0"/>
        <w:outlineLvl w:val="0"/>
        <w:rPr>
          <w:sz w:val="20"/>
          <w:szCs w:val="20"/>
        </w:rPr>
      </w:pPr>
    </w:p>
    <w:p w14:paraId="6FA83543" w14:textId="77777777" w:rsidR="00295847" w:rsidRDefault="00295847" w:rsidP="00295847">
      <w:pPr>
        <w:adjustRightInd w:val="0"/>
        <w:outlineLvl w:val="0"/>
        <w:rPr>
          <w:sz w:val="20"/>
          <w:szCs w:val="20"/>
        </w:rPr>
      </w:pPr>
    </w:p>
    <w:p w14:paraId="23104B52" w14:textId="77777777" w:rsidR="00295847" w:rsidRDefault="00295847" w:rsidP="00295847">
      <w:pPr>
        <w:adjustRightInd w:val="0"/>
        <w:outlineLvl w:val="0"/>
        <w:rPr>
          <w:sz w:val="20"/>
          <w:szCs w:val="20"/>
        </w:rPr>
      </w:pPr>
    </w:p>
    <w:p w14:paraId="4326458E" w14:textId="77777777" w:rsidR="00295847" w:rsidRDefault="00295847" w:rsidP="00295847">
      <w:pPr>
        <w:adjustRightInd w:val="0"/>
        <w:outlineLvl w:val="0"/>
        <w:rPr>
          <w:sz w:val="20"/>
          <w:szCs w:val="20"/>
        </w:rPr>
      </w:pPr>
    </w:p>
    <w:p w14:paraId="2E473E57" w14:textId="77777777" w:rsidR="00295847" w:rsidRDefault="00295847" w:rsidP="00295847">
      <w:pPr>
        <w:adjustRightInd w:val="0"/>
        <w:outlineLvl w:val="0"/>
        <w:rPr>
          <w:sz w:val="20"/>
          <w:szCs w:val="20"/>
        </w:rPr>
      </w:pPr>
    </w:p>
    <w:p w14:paraId="7E2F5CB4" w14:textId="77777777" w:rsidR="00295847" w:rsidRDefault="00295847" w:rsidP="00295847">
      <w:pPr>
        <w:adjustRightInd w:val="0"/>
        <w:outlineLvl w:val="0"/>
        <w:rPr>
          <w:sz w:val="20"/>
          <w:szCs w:val="20"/>
        </w:rPr>
      </w:pPr>
    </w:p>
    <w:p w14:paraId="7A046211" w14:textId="77777777" w:rsidR="00295847" w:rsidRDefault="00295847" w:rsidP="00295847">
      <w:pPr>
        <w:adjustRightInd w:val="0"/>
        <w:outlineLvl w:val="0"/>
        <w:rPr>
          <w:sz w:val="20"/>
          <w:szCs w:val="20"/>
        </w:rPr>
      </w:pPr>
    </w:p>
    <w:p w14:paraId="15332FF9" w14:textId="77777777" w:rsidR="00295847" w:rsidRDefault="00295847" w:rsidP="00295847">
      <w:pPr>
        <w:adjustRightInd w:val="0"/>
        <w:outlineLvl w:val="0"/>
        <w:rPr>
          <w:sz w:val="20"/>
          <w:szCs w:val="20"/>
        </w:rPr>
      </w:pPr>
    </w:p>
    <w:p w14:paraId="67C4186E" w14:textId="77777777" w:rsidR="00295847" w:rsidRDefault="00295847" w:rsidP="00295847">
      <w:pPr>
        <w:adjustRightInd w:val="0"/>
        <w:outlineLvl w:val="0"/>
        <w:rPr>
          <w:sz w:val="20"/>
          <w:szCs w:val="20"/>
        </w:rPr>
      </w:pPr>
    </w:p>
    <w:p w14:paraId="68EA1DE8" w14:textId="77777777" w:rsidR="00295847" w:rsidRDefault="00295847" w:rsidP="00295847">
      <w:pPr>
        <w:adjustRightInd w:val="0"/>
        <w:outlineLvl w:val="0"/>
        <w:rPr>
          <w:sz w:val="20"/>
          <w:szCs w:val="20"/>
        </w:rPr>
      </w:pPr>
    </w:p>
    <w:p w14:paraId="788A4756" w14:textId="77777777" w:rsidR="00295847" w:rsidRDefault="00295847" w:rsidP="00295847">
      <w:pPr>
        <w:adjustRightInd w:val="0"/>
        <w:outlineLvl w:val="0"/>
        <w:rPr>
          <w:sz w:val="20"/>
        </w:rPr>
      </w:pPr>
      <w:r>
        <w:rPr>
          <w:sz w:val="20"/>
          <w:szCs w:val="20"/>
        </w:rPr>
        <w:t xml:space="preserve">  </w:t>
      </w:r>
    </w:p>
    <w:p w14:paraId="6BDFAA52" w14:textId="77777777" w:rsidR="00295847" w:rsidRDefault="00295847" w:rsidP="00295847">
      <w:pPr>
        <w:pStyle w:val="ae"/>
        <w:rPr>
          <w:sz w:val="20"/>
        </w:rPr>
      </w:pPr>
    </w:p>
    <w:p w14:paraId="7E960432" w14:textId="77777777" w:rsidR="00295847" w:rsidRDefault="00295847" w:rsidP="00295847">
      <w:pPr>
        <w:pStyle w:val="ae"/>
        <w:rPr>
          <w:sz w:val="20"/>
        </w:rPr>
      </w:pPr>
    </w:p>
    <w:p w14:paraId="5C2BEE78" w14:textId="77777777" w:rsidR="00295847" w:rsidRDefault="00295847" w:rsidP="00295847">
      <w:pPr>
        <w:pStyle w:val="ae"/>
        <w:rPr>
          <w:sz w:val="20"/>
        </w:rPr>
      </w:pPr>
    </w:p>
    <w:p w14:paraId="1C68589F" w14:textId="77777777" w:rsidR="00295847" w:rsidRDefault="00295847" w:rsidP="00295847">
      <w:pPr>
        <w:pStyle w:val="ae"/>
        <w:rPr>
          <w:sz w:val="20"/>
        </w:rPr>
      </w:pPr>
    </w:p>
    <w:p w14:paraId="1638C1FE" w14:textId="0AC616E0" w:rsidR="00206CC6" w:rsidRPr="003F64AA" w:rsidRDefault="00206CC6" w:rsidP="003F64AA">
      <w:pPr>
        <w:spacing w:line="224" w:lineRule="exact"/>
        <w:rPr>
          <w:rFonts w:ascii="Microsoft Sans Serif"/>
        </w:rPr>
      </w:pPr>
    </w:p>
    <w:p w14:paraId="600032BF" w14:textId="02A7C087" w:rsidR="00206CC6" w:rsidRDefault="00206CC6" w:rsidP="00E74282">
      <w:pPr>
        <w:pStyle w:val="ConsPlusTitle"/>
        <w:jc w:val="both"/>
        <w:rPr>
          <w:rFonts w:ascii="Times New Roman" w:hAnsi="Times New Roman" w:cs="Times New Roman"/>
          <w:b w:val="0"/>
          <w:bCs w:val="0"/>
        </w:rPr>
      </w:pPr>
    </w:p>
    <w:p w14:paraId="7891A72C" w14:textId="06C742AB" w:rsidR="00206CC6" w:rsidRDefault="00206CC6" w:rsidP="00E74282">
      <w:pPr>
        <w:pStyle w:val="ConsPlusTitle"/>
        <w:jc w:val="both"/>
        <w:rPr>
          <w:rFonts w:ascii="Times New Roman" w:hAnsi="Times New Roman" w:cs="Times New Roman"/>
          <w:b w:val="0"/>
          <w:bCs w:val="0"/>
        </w:rPr>
      </w:pPr>
    </w:p>
    <w:p w14:paraId="25555218" w14:textId="553B307E" w:rsidR="00206CC6" w:rsidRDefault="00206CC6" w:rsidP="00E74282">
      <w:pPr>
        <w:pStyle w:val="ConsPlusTitle"/>
        <w:jc w:val="both"/>
        <w:rPr>
          <w:rFonts w:ascii="Times New Roman" w:hAnsi="Times New Roman" w:cs="Times New Roman"/>
          <w:b w:val="0"/>
          <w:bCs w:val="0"/>
        </w:rPr>
      </w:pPr>
    </w:p>
    <w:p w14:paraId="5AC04071" w14:textId="1C7513C2" w:rsidR="00206CC6" w:rsidRDefault="00206CC6" w:rsidP="00E74282">
      <w:pPr>
        <w:pStyle w:val="ConsPlusTitle"/>
        <w:jc w:val="both"/>
        <w:rPr>
          <w:rFonts w:ascii="Times New Roman" w:hAnsi="Times New Roman" w:cs="Times New Roman"/>
          <w:b w:val="0"/>
          <w:bCs w:val="0"/>
        </w:rPr>
      </w:pPr>
    </w:p>
    <w:p w14:paraId="5283B1BF" w14:textId="5A73166E" w:rsidR="00206CC6" w:rsidRDefault="00206CC6" w:rsidP="00E74282">
      <w:pPr>
        <w:pStyle w:val="ConsPlusTitle"/>
        <w:jc w:val="both"/>
        <w:rPr>
          <w:rFonts w:ascii="Times New Roman" w:hAnsi="Times New Roman" w:cs="Times New Roman"/>
          <w:b w:val="0"/>
          <w:bCs w:val="0"/>
        </w:rPr>
      </w:pPr>
    </w:p>
    <w:p w14:paraId="0C3064AA" w14:textId="3792740C" w:rsidR="007863EF" w:rsidRDefault="007863EF" w:rsidP="00E74282">
      <w:pPr>
        <w:pStyle w:val="ConsPlusTitle"/>
        <w:jc w:val="both"/>
        <w:rPr>
          <w:rFonts w:ascii="Times New Roman" w:hAnsi="Times New Roman" w:cs="Times New Roman"/>
          <w:b w:val="0"/>
          <w:bCs w:val="0"/>
        </w:rPr>
      </w:pPr>
    </w:p>
    <w:p w14:paraId="087AC33C" w14:textId="68A08439" w:rsidR="007863EF" w:rsidRDefault="007863EF" w:rsidP="00E74282">
      <w:pPr>
        <w:pStyle w:val="ConsPlusTitle"/>
        <w:jc w:val="both"/>
        <w:rPr>
          <w:rFonts w:ascii="Times New Roman" w:hAnsi="Times New Roman" w:cs="Times New Roman"/>
          <w:b w:val="0"/>
          <w:bCs w:val="0"/>
        </w:rPr>
      </w:pPr>
    </w:p>
    <w:p w14:paraId="70FD7E15" w14:textId="47DAE3BD" w:rsidR="007863EF" w:rsidRDefault="007863EF" w:rsidP="00E74282">
      <w:pPr>
        <w:pStyle w:val="ConsPlusTitle"/>
        <w:jc w:val="both"/>
        <w:rPr>
          <w:rFonts w:ascii="Times New Roman" w:hAnsi="Times New Roman" w:cs="Times New Roman"/>
          <w:b w:val="0"/>
          <w:bCs w:val="0"/>
        </w:rPr>
      </w:pPr>
    </w:p>
    <w:p w14:paraId="335FAA18" w14:textId="780D2BCA" w:rsidR="007863EF" w:rsidRDefault="007863EF" w:rsidP="00E74282">
      <w:pPr>
        <w:pStyle w:val="ConsPlusTitle"/>
        <w:jc w:val="both"/>
        <w:rPr>
          <w:rFonts w:ascii="Times New Roman" w:hAnsi="Times New Roman" w:cs="Times New Roman"/>
          <w:b w:val="0"/>
          <w:bCs w:val="0"/>
        </w:rPr>
      </w:pPr>
    </w:p>
    <w:p w14:paraId="2C55D2C1" w14:textId="7382FF04" w:rsidR="007863EF" w:rsidRDefault="007863EF" w:rsidP="00E74282">
      <w:pPr>
        <w:pStyle w:val="ConsPlusTitle"/>
        <w:jc w:val="both"/>
        <w:rPr>
          <w:rFonts w:ascii="Times New Roman" w:hAnsi="Times New Roman" w:cs="Times New Roman"/>
          <w:b w:val="0"/>
          <w:bCs w:val="0"/>
        </w:rPr>
      </w:pPr>
    </w:p>
    <w:p w14:paraId="037E328B" w14:textId="1B65BC2A" w:rsidR="007863EF" w:rsidRDefault="007863EF" w:rsidP="00E74282">
      <w:pPr>
        <w:pStyle w:val="ConsPlusTitle"/>
        <w:jc w:val="both"/>
        <w:rPr>
          <w:rFonts w:ascii="Times New Roman" w:hAnsi="Times New Roman" w:cs="Times New Roman"/>
          <w:b w:val="0"/>
          <w:bCs w:val="0"/>
        </w:rPr>
      </w:pPr>
    </w:p>
    <w:p w14:paraId="28F05D8B" w14:textId="28415F82" w:rsidR="007863EF" w:rsidRDefault="007863EF" w:rsidP="00E74282">
      <w:pPr>
        <w:pStyle w:val="ConsPlusTitle"/>
        <w:jc w:val="both"/>
        <w:rPr>
          <w:rFonts w:ascii="Times New Roman" w:hAnsi="Times New Roman" w:cs="Times New Roman"/>
          <w:b w:val="0"/>
          <w:bCs w:val="0"/>
        </w:rPr>
      </w:pPr>
    </w:p>
    <w:p w14:paraId="6EF9D90A" w14:textId="0208342C" w:rsidR="007863EF" w:rsidRDefault="007863EF" w:rsidP="00E74282">
      <w:pPr>
        <w:pStyle w:val="ConsPlusTitle"/>
        <w:jc w:val="both"/>
        <w:rPr>
          <w:rFonts w:ascii="Times New Roman" w:hAnsi="Times New Roman" w:cs="Times New Roman"/>
          <w:b w:val="0"/>
          <w:bCs w:val="0"/>
        </w:rPr>
      </w:pPr>
    </w:p>
    <w:p w14:paraId="0FC61FE1" w14:textId="3EC1AE71" w:rsidR="007863EF" w:rsidRDefault="007863EF" w:rsidP="00E74282">
      <w:pPr>
        <w:pStyle w:val="ConsPlusTitle"/>
        <w:jc w:val="both"/>
        <w:rPr>
          <w:rFonts w:ascii="Times New Roman" w:hAnsi="Times New Roman" w:cs="Times New Roman"/>
          <w:b w:val="0"/>
          <w:bCs w:val="0"/>
        </w:rPr>
      </w:pPr>
    </w:p>
    <w:p w14:paraId="274DFC45" w14:textId="75D3A706" w:rsidR="007863EF" w:rsidRDefault="007863EF" w:rsidP="00E74282">
      <w:pPr>
        <w:pStyle w:val="ConsPlusTitle"/>
        <w:jc w:val="both"/>
        <w:rPr>
          <w:rFonts w:ascii="Times New Roman" w:hAnsi="Times New Roman" w:cs="Times New Roman"/>
          <w:b w:val="0"/>
          <w:bCs w:val="0"/>
        </w:rPr>
      </w:pPr>
    </w:p>
    <w:p w14:paraId="53BB87B7" w14:textId="5C525F1B" w:rsidR="007863EF" w:rsidRDefault="007863EF" w:rsidP="00E74282">
      <w:pPr>
        <w:pStyle w:val="ConsPlusTitle"/>
        <w:jc w:val="both"/>
        <w:rPr>
          <w:rFonts w:ascii="Times New Roman" w:hAnsi="Times New Roman" w:cs="Times New Roman"/>
          <w:b w:val="0"/>
          <w:bCs w:val="0"/>
        </w:rPr>
      </w:pPr>
    </w:p>
    <w:p w14:paraId="5F1770AA" w14:textId="214A0C24" w:rsidR="007863EF" w:rsidRDefault="007863EF" w:rsidP="00E74282">
      <w:pPr>
        <w:pStyle w:val="ConsPlusTitle"/>
        <w:jc w:val="both"/>
        <w:rPr>
          <w:rFonts w:ascii="Times New Roman" w:hAnsi="Times New Roman" w:cs="Times New Roman"/>
          <w:b w:val="0"/>
          <w:bCs w:val="0"/>
        </w:rPr>
      </w:pPr>
    </w:p>
    <w:p w14:paraId="30C08783" w14:textId="651B7C89" w:rsidR="007863EF" w:rsidRDefault="007863EF" w:rsidP="00E74282">
      <w:pPr>
        <w:pStyle w:val="ConsPlusTitle"/>
        <w:jc w:val="both"/>
        <w:rPr>
          <w:rFonts w:ascii="Times New Roman" w:hAnsi="Times New Roman" w:cs="Times New Roman"/>
          <w:b w:val="0"/>
          <w:bCs w:val="0"/>
        </w:rPr>
      </w:pPr>
    </w:p>
    <w:p w14:paraId="6A858CB4" w14:textId="2073B5AD" w:rsidR="007863EF" w:rsidRDefault="007863EF" w:rsidP="00E74282">
      <w:pPr>
        <w:pStyle w:val="ConsPlusTitle"/>
        <w:jc w:val="both"/>
        <w:rPr>
          <w:rFonts w:ascii="Times New Roman" w:hAnsi="Times New Roman" w:cs="Times New Roman"/>
          <w:b w:val="0"/>
          <w:bCs w:val="0"/>
        </w:rPr>
      </w:pPr>
    </w:p>
    <w:p w14:paraId="120D70FD" w14:textId="28B443CC" w:rsidR="007863EF" w:rsidRDefault="007863EF" w:rsidP="00E74282">
      <w:pPr>
        <w:pStyle w:val="ConsPlusTitle"/>
        <w:jc w:val="both"/>
        <w:rPr>
          <w:rFonts w:ascii="Times New Roman" w:hAnsi="Times New Roman" w:cs="Times New Roman"/>
          <w:b w:val="0"/>
          <w:bCs w:val="0"/>
        </w:rPr>
      </w:pPr>
    </w:p>
    <w:p w14:paraId="2699B131" w14:textId="712F7499" w:rsidR="007863EF" w:rsidRDefault="007863EF" w:rsidP="00E74282">
      <w:pPr>
        <w:pStyle w:val="ConsPlusTitle"/>
        <w:jc w:val="both"/>
        <w:rPr>
          <w:rFonts w:ascii="Times New Roman" w:hAnsi="Times New Roman" w:cs="Times New Roman"/>
          <w:b w:val="0"/>
          <w:bCs w:val="0"/>
        </w:rPr>
      </w:pPr>
    </w:p>
    <w:p w14:paraId="4498FC94" w14:textId="3C1EA24B" w:rsidR="007863EF" w:rsidRDefault="007863EF" w:rsidP="00E74282">
      <w:pPr>
        <w:pStyle w:val="ConsPlusTitle"/>
        <w:jc w:val="both"/>
        <w:rPr>
          <w:rFonts w:ascii="Times New Roman" w:hAnsi="Times New Roman" w:cs="Times New Roman"/>
          <w:b w:val="0"/>
          <w:bCs w:val="0"/>
        </w:rPr>
      </w:pPr>
    </w:p>
    <w:p w14:paraId="7E44D9A1" w14:textId="325DF325" w:rsidR="007863EF" w:rsidRDefault="007863EF" w:rsidP="00E74282">
      <w:pPr>
        <w:pStyle w:val="ConsPlusTitle"/>
        <w:jc w:val="both"/>
        <w:rPr>
          <w:rFonts w:ascii="Times New Roman" w:hAnsi="Times New Roman" w:cs="Times New Roman"/>
          <w:b w:val="0"/>
          <w:bCs w:val="0"/>
        </w:rPr>
      </w:pPr>
    </w:p>
    <w:p w14:paraId="59459D72" w14:textId="5EB5F16F" w:rsidR="007863EF" w:rsidRDefault="007863EF" w:rsidP="00E74282">
      <w:pPr>
        <w:pStyle w:val="ConsPlusTitle"/>
        <w:jc w:val="both"/>
        <w:rPr>
          <w:rFonts w:ascii="Times New Roman" w:hAnsi="Times New Roman" w:cs="Times New Roman"/>
          <w:b w:val="0"/>
          <w:bCs w:val="0"/>
        </w:rPr>
      </w:pPr>
    </w:p>
    <w:p w14:paraId="04FC130F" w14:textId="77777777" w:rsidR="007863EF" w:rsidRDefault="007863EF" w:rsidP="00E74282">
      <w:pPr>
        <w:pStyle w:val="ConsPlusTitle"/>
        <w:jc w:val="both"/>
        <w:rPr>
          <w:rFonts w:ascii="Times New Roman" w:hAnsi="Times New Roman" w:cs="Times New Roman"/>
          <w:b w:val="0"/>
          <w:bCs w:val="0"/>
        </w:rPr>
      </w:pPr>
    </w:p>
    <w:p w14:paraId="60143F00" w14:textId="5573D0DC" w:rsidR="00206CC6" w:rsidRDefault="00206CC6" w:rsidP="00E74282">
      <w:pPr>
        <w:pStyle w:val="ConsPlusTitle"/>
        <w:jc w:val="both"/>
        <w:rPr>
          <w:rFonts w:ascii="Times New Roman" w:hAnsi="Times New Roman" w:cs="Times New Roman"/>
          <w:b w:val="0"/>
          <w:bCs w:val="0"/>
        </w:rPr>
      </w:pPr>
    </w:p>
    <w:p w14:paraId="57205A6B" w14:textId="0F399430" w:rsidR="007863EF" w:rsidRDefault="007863EF" w:rsidP="00E74282">
      <w:pPr>
        <w:pStyle w:val="ConsPlusTitle"/>
        <w:jc w:val="both"/>
        <w:rPr>
          <w:rFonts w:ascii="Times New Roman" w:hAnsi="Times New Roman" w:cs="Times New Roman"/>
          <w:b w:val="0"/>
          <w:bCs w:val="0"/>
        </w:rPr>
      </w:pPr>
    </w:p>
    <w:p w14:paraId="2EF6BCB2" w14:textId="4AB1C88A" w:rsidR="007863EF" w:rsidRDefault="007863EF" w:rsidP="00E74282">
      <w:pPr>
        <w:pStyle w:val="ConsPlusTitle"/>
        <w:jc w:val="both"/>
        <w:rPr>
          <w:rFonts w:ascii="Times New Roman" w:hAnsi="Times New Roman" w:cs="Times New Roman"/>
          <w:b w:val="0"/>
          <w:bCs w:val="0"/>
        </w:rPr>
      </w:pPr>
    </w:p>
    <w:p w14:paraId="216721BD" w14:textId="0C860DB4" w:rsidR="007863EF" w:rsidRDefault="007863EF" w:rsidP="00E74282">
      <w:pPr>
        <w:pStyle w:val="ConsPlusTitle"/>
        <w:jc w:val="both"/>
        <w:rPr>
          <w:rFonts w:ascii="Times New Roman" w:hAnsi="Times New Roman" w:cs="Times New Roman"/>
          <w:b w:val="0"/>
          <w:bCs w:val="0"/>
        </w:rPr>
      </w:pPr>
    </w:p>
    <w:p w14:paraId="0DC87528" w14:textId="5E432CF0" w:rsidR="007863EF" w:rsidRDefault="007863EF" w:rsidP="00E74282">
      <w:pPr>
        <w:pStyle w:val="ConsPlusTitle"/>
        <w:jc w:val="both"/>
        <w:rPr>
          <w:rFonts w:ascii="Times New Roman" w:hAnsi="Times New Roman" w:cs="Times New Roman"/>
          <w:b w:val="0"/>
          <w:bCs w:val="0"/>
        </w:rPr>
      </w:pPr>
    </w:p>
    <w:p w14:paraId="521FCFDF" w14:textId="2976924D" w:rsidR="007863EF" w:rsidRDefault="007863EF" w:rsidP="00E74282">
      <w:pPr>
        <w:pStyle w:val="ConsPlusTitle"/>
        <w:jc w:val="both"/>
        <w:rPr>
          <w:rFonts w:ascii="Times New Roman" w:hAnsi="Times New Roman" w:cs="Times New Roman"/>
          <w:b w:val="0"/>
          <w:bCs w:val="0"/>
        </w:rPr>
      </w:pPr>
    </w:p>
    <w:p w14:paraId="44D76A37" w14:textId="17129C72" w:rsidR="007863EF" w:rsidRDefault="007863EF" w:rsidP="00E74282">
      <w:pPr>
        <w:pStyle w:val="ConsPlusTitle"/>
        <w:jc w:val="both"/>
        <w:rPr>
          <w:rFonts w:ascii="Times New Roman" w:hAnsi="Times New Roman" w:cs="Times New Roman"/>
          <w:b w:val="0"/>
          <w:bCs w:val="0"/>
        </w:rPr>
      </w:pPr>
    </w:p>
    <w:p w14:paraId="40087A6F" w14:textId="204DD6EF" w:rsidR="007863EF" w:rsidRDefault="007863EF" w:rsidP="00E74282">
      <w:pPr>
        <w:pStyle w:val="ConsPlusTitle"/>
        <w:jc w:val="both"/>
        <w:rPr>
          <w:rFonts w:ascii="Times New Roman" w:hAnsi="Times New Roman" w:cs="Times New Roman"/>
          <w:b w:val="0"/>
          <w:bCs w:val="0"/>
        </w:rPr>
      </w:pPr>
    </w:p>
    <w:p w14:paraId="653B43CC" w14:textId="2DA4D30F" w:rsidR="007863EF" w:rsidRDefault="007863EF" w:rsidP="00E74282">
      <w:pPr>
        <w:pStyle w:val="ConsPlusTitle"/>
        <w:jc w:val="both"/>
        <w:rPr>
          <w:rFonts w:ascii="Times New Roman" w:hAnsi="Times New Roman" w:cs="Times New Roman"/>
          <w:b w:val="0"/>
          <w:bCs w:val="0"/>
        </w:rPr>
      </w:pPr>
    </w:p>
    <w:p w14:paraId="2741BA25" w14:textId="1F8EF329" w:rsidR="007863EF" w:rsidRDefault="007863EF" w:rsidP="00E74282">
      <w:pPr>
        <w:pStyle w:val="ConsPlusTitle"/>
        <w:jc w:val="both"/>
        <w:rPr>
          <w:rFonts w:ascii="Times New Roman" w:hAnsi="Times New Roman" w:cs="Times New Roman"/>
          <w:b w:val="0"/>
          <w:bCs w:val="0"/>
        </w:rPr>
      </w:pPr>
    </w:p>
    <w:p w14:paraId="4A133DF1" w14:textId="5F3C1C6B" w:rsidR="007863EF" w:rsidRDefault="007863EF" w:rsidP="00E74282">
      <w:pPr>
        <w:pStyle w:val="ConsPlusTitle"/>
        <w:jc w:val="both"/>
        <w:rPr>
          <w:rFonts w:ascii="Times New Roman" w:hAnsi="Times New Roman" w:cs="Times New Roman"/>
          <w:b w:val="0"/>
          <w:bCs w:val="0"/>
        </w:rPr>
      </w:pPr>
    </w:p>
    <w:p w14:paraId="201B14DB" w14:textId="49FBE32F" w:rsidR="007863EF" w:rsidRDefault="007863EF" w:rsidP="00E74282">
      <w:pPr>
        <w:pStyle w:val="ConsPlusTitle"/>
        <w:jc w:val="both"/>
        <w:rPr>
          <w:rFonts w:ascii="Times New Roman" w:hAnsi="Times New Roman" w:cs="Times New Roman"/>
          <w:b w:val="0"/>
          <w:bCs w:val="0"/>
        </w:rPr>
      </w:pPr>
    </w:p>
    <w:p w14:paraId="5F4762CE" w14:textId="50A665C8" w:rsidR="007863EF" w:rsidRDefault="007863EF" w:rsidP="00E74282">
      <w:pPr>
        <w:pStyle w:val="ConsPlusTitle"/>
        <w:jc w:val="both"/>
        <w:rPr>
          <w:rFonts w:ascii="Times New Roman" w:hAnsi="Times New Roman" w:cs="Times New Roman"/>
          <w:b w:val="0"/>
          <w:bCs w:val="0"/>
        </w:rPr>
      </w:pPr>
    </w:p>
    <w:p w14:paraId="1A9B878B" w14:textId="5BABA9D3" w:rsidR="007863EF" w:rsidRDefault="007863EF" w:rsidP="00E74282">
      <w:pPr>
        <w:pStyle w:val="ConsPlusTitle"/>
        <w:jc w:val="both"/>
        <w:rPr>
          <w:rFonts w:ascii="Times New Roman" w:hAnsi="Times New Roman" w:cs="Times New Roman"/>
          <w:b w:val="0"/>
          <w:bCs w:val="0"/>
        </w:rPr>
      </w:pPr>
    </w:p>
    <w:p w14:paraId="639EE4AF" w14:textId="61B7F007" w:rsidR="007863EF" w:rsidRDefault="007863EF" w:rsidP="00E74282">
      <w:pPr>
        <w:pStyle w:val="ConsPlusTitle"/>
        <w:jc w:val="both"/>
        <w:rPr>
          <w:rFonts w:ascii="Times New Roman" w:hAnsi="Times New Roman" w:cs="Times New Roman"/>
          <w:b w:val="0"/>
          <w:bCs w:val="0"/>
        </w:rPr>
      </w:pPr>
    </w:p>
    <w:p w14:paraId="273CC648" w14:textId="77777777" w:rsidR="00E74282" w:rsidRDefault="00E74282" w:rsidP="00E74282">
      <w:pPr>
        <w:pStyle w:val="ConsPlusTitle"/>
        <w:jc w:val="both"/>
        <w:rPr>
          <w:rFonts w:ascii="Times New Roman" w:hAnsi="Times New Roman" w:cs="Times New Roman"/>
          <w:b w:val="0"/>
          <w:bCs w:val="0"/>
        </w:rPr>
      </w:pPr>
    </w:p>
    <w:p w14:paraId="596571E3" w14:textId="77777777" w:rsidR="00E74282" w:rsidRDefault="00E74282" w:rsidP="00E74282">
      <w:pPr>
        <w:pStyle w:val="ConsPlusTitle"/>
        <w:jc w:val="both"/>
        <w:rPr>
          <w:rFonts w:ascii="Times New Roman" w:hAnsi="Times New Roman" w:cs="Times New Roman"/>
          <w:b w:val="0"/>
          <w:bCs w:val="0"/>
        </w:rPr>
      </w:pPr>
    </w:p>
    <w:p w14:paraId="672706D6" w14:textId="618F816F" w:rsidR="005642C0" w:rsidRPr="00264098" w:rsidRDefault="005642C0" w:rsidP="00E74282">
      <w:pPr>
        <w:pStyle w:val="ConsPlusTitle"/>
        <w:jc w:val="both"/>
        <w:rPr>
          <w:rFonts w:ascii="Times New Roman" w:hAnsi="Times New Roman" w:cs="Times New Roman"/>
          <w:b w:val="0"/>
          <w:bCs w:val="0"/>
          <w:sz w:val="28"/>
          <w:szCs w:val="28"/>
        </w:rPr>
      </w:pPr>
      <w:r w:rsidRPr="00264098">
        <w:rPr>
          <w:rFonts w:ascii="Times New Roman" w:hAnsi="Times New Roman" w:cs="Times New Roman"/>
          <w:b w:val="0"/>
          <w:bCs w:val="0"/>
          <w:sz w:val="28"/>
          <w:szCs w:val="28"/>
        </w:rPr>
        <w:t>Тираж: 250 экз.</w:t>
      </w:r>
    </w:p>
    <w:p w14:paraId="5F3E2D96" w14:textId="77777777" w:rsidR="005642C0" w:rsidRPr="00264098" w:rsidRDefault="005642C0" w:rsidP="005642C0">
      <w:pPr>
        <w:spacing w:after="0" w:line="240" w:lineRule="auto"/>
        <w:jc w:val="both"/>
        <w:rPr>
          <w:rFonts w:ascii="Times New Roman" w:hAnsi="Times New Roman" w:cs="Times New Roman"/>
          <w:sz w:val="28"/>
          <w:szCs w:val="28"/>
        </w:rPr>
      </w:pPr>
      <w:r w:rsidRPr="00264098">
        <w:rPr>
          <w:rFonts w:ascii="Times New Roman" w:hAnsi="Times New Roman" w:cs="Times New Roman"/>
          <w:sz w:val="28"/>
          <w:szCs w:val="28"/>
        </w:rPr>
        <w:t>Учредитель: Администрация Завитинского муниципального округа</w:t>
      </w:r>
    </w:p>
    <w:p w14:paraId="6F67B845" w14:textId="77777777" w:rsidR="005642C0" w:rsidRPr="00264098" w:rsidRDefault="005642C0" w:rsidP="005642C0">
      <w:pPr>
        <w:spacing w:after="0" w:line="240" w:lineRule="auto"/>
        <w:jc w:val="both"/>
        <w:rPr>
          <w:rFonts w:ascii="Times New Roman" w:hAnsi="Times New Roman" w:cs="Times New Roman"/>
          <w:sz w:val="28"/>
          <w:szCs w:val="28"/>
        </w:rPr>
      </w:pPr>
      <w:r w:rsidRPr="00264098">
        <w:rPr>
          <w:rFonts w:ascii="Times New Roman" w:hAnsi="Times New Roman" w:cs="Times New Roman"/>
          <w:sz w:val="28"/>
          <w:szCs w:val="28"/>
        </w:rPr>
        <w:t>Адрес: Завитинский район, г. Завитинск, ул. Куйбышева, 44.</w:t>
      </w:r>
    </w:p>
    <w:p w14:paraId="791514AA" w14:textId="77777777" w:rsidR="005642C0" w:rsidRPr="00264098" w:rsidRDefault="005642C0" w:rsidP="005642C0">
      <w:pPr>
        <w:spacing w:after="0" w:line="240" w:lineRule="auto"/>
        <w:jc w:val="both"/>
        <w:rPr>
          <w:rFonts w:ascii="Times New Roman" w:hAnsi="Times New Roman" w:cs="Times New Roman"/>
          <w:sz w:val="28"/>
          <w:szCs w:val="28"/>
        </w:rPr>
      </w:pPr>
      <w:r w:rsidRPr="00264098">
        <w:rPr>
          <w:rFonts w:ascii="Times New Roman" w:hAnsi="Times New Roman" w:cs="Times New Roman"/>
          <w:sz w:val="28"/>
          <w:szCs w:val="28"/>
        </w:rPr>
        <w:t>Телефон: 8 (41636) 22-1-61, 23-5-01, факс: 8 (41636) 22-1-61</w:t>
      </w:r>
    </w:p>
    <w:p w14:paraId="38C6C9A6" w14:textId="77777777" w:rsidR="005642C0" w:rsidRPr="00264098" w:rsidRDefault="005642C0" w:rsidP="005642C0">
      <w:pPr>
        <w:spacing w:after="0" w:line="240" w:lineRule="auto"/>
        <w:jc w:val="both"/>
        <w:rPr>
          <w:rFonts w:ascii="Times New Roman" w:hAnsi="Times New Roman" w:cs="Times New Roman"/>
          <w:sz w:val="28"/>
          <w:szCs w:val="28"/>
        </w:rPr>
      </w:pPr>
      <w:r w:rsidRPr="00264098">
        <w:rPr>
          <w:rFonts w:ascii="Times New Roman" w:hAnsi="Times New Roman" w:cs="Times New Roman"/>
          <w:sz w:val="28"/>
          <w:szCs w:val="28"/>
        </w:rPr>
        <w:t>E-mail: orgotdel16@mail.ru</w:t>
      </w:r>
    </w:p>
    <w:p w14:paraId="3D32C3F1" w14:textId="4B818185" w:rsidR="005642C0" w:rsidRPr="00264098" w:rsidRDefault="005642C0" w:rsidP="005642C0">
      <w:pPr>
        <w:spacing w:after="0" w:line="240" w:lineRule="auto"/>
        <w:jc w:val="both"/>
        <w:rPr>
          <w:rFonts w:ascii="Times New Roman" w:hAnsi="Times New Roman" w:cs="Times New Roman"/>
          <w:sz w:val="28"/>
          <w:szCs w:val="28"/>
        </w:rPr>
      </w:pPr>
      <w:r w:rsidRPr="00264098">
        <w:rPr>
          <w:rFonts w:ascii="Times New Roman" w:hAnsi="Times New Roman" w:cs="Times New Roman"/>
          <w:sz w:val="28"/>
          <w:szCs w:val="28"/>
        </w:rPr>
        <w:t>Ответственный за выпуск: Валеева В.И.</w:t>
      </w:r>
    </w:p>
    <w:sectPr w:rsidR="005642C0" w:rsidRPr="00264098" w:rsidSect="00136CF8">
      <w:pgSz w:w="11906" w:h="16838"/>
      <w:pgMar w:top="567" w:right="567" w:bottom="992" w:left="68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6A6AD4" w14:textId="77777777" w:rsidR="00EB3478" w:rsidRDefault="00EB3478" w:rsidP="000E5E15">
      <w:pPr>
        <w:spacing w:after="0" w:line="240" w:lineRule="auto"/>
      </w:pPr>
      <w:r>
        <w:separator/>
      </w:r>
    </w:p>
  </w:endnote>
  <w:endnote w:type="continuationSeparator" w:id="0">
    <w:p w14:paraId="1BD74C8B" w14:textId="77777777" w:rsidR="00EB3478" w:rsidRDefault="00EB3478" w:rsidP="000E5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WenQuanYi Micro Hei">
    <w:altName w:val="MS Mincho"/>
    <w:charset w:val="80"/>
    <w:family w:val="auto"/>
    <w:pitch w:val="variable"/>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23A29" w14:textId="77777777" w:rsidR="00C361D9" w:rsidRDefault="00C361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DA8147" w14:textId="77777777" w:rsidR="00EB3478" w:rsidRDefault="00EB3478" w:rsidP="000E5E15">
      <w:pPr>
        <w:spacing w:after="0" w:line="240" w:lineRule="auto"/>
      </w:pPr>
      <w:r>
        <w:separator/>
      </w:r>
    </w:p>
  </w:footnote>
  <w:footnote w:type="continuationSeparator" w:id="0">
    <w:p w14:paraId="2181B5AA" w14:textId="77777777" w:rsidR="00EB3478" w:rsidRDefault="00EB3478" w:rsidP="000E5E15">
      <w:pPr>
        <w:spacing w:after="0" w:line="240" w:lineRule="auto"/>
      </w:pPr>
      <w:r>
        <w:continuationSeparator/>
      </w:r>
    </w:p>
  </w:footnote>
  <w:footnote w:id="1">
    <w:p w14:paraId="5C7D0207" w14:textId="7DC3B4E9" w:rsidR="00C361D9" w:rsidRPr="00994F98" w:rsidRDefault="00C361D9" w:rsidP="00D93160">
      <w:pPr>
        <w:pStyle w:val="afffd"/>
        <w:shd w:val="clear" w:color="auto" w:fill="auto"/>
        <w:rPr>
          <w:sz w:val="14"/>
          <w:szCs w:val="14"/>
        </w:rPr>
      </w:pPr>
      <w:r w:rsidRPr="00994F98">
        <w:rPr>
          <w:sz w:val="14"/>
          <w:szCs w:val="14"/>
          <w:vertAlign w:val="superscript"/>
        </w:rP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210AE" w14:textId="77777777" w:rsidR="00C361D9" w:rsidRDefault="00C361D9">
    <w:pPr>
      <w:spacing w:line="1" w:lineRule="exact"/>
    </w:pPr>
    <w:r>
      <w:rPr>
        <w:noProof/>
      </w:rPr>
      <mc:AlternateContent>
        <mc:Choice Requires="wps">
          <w:drawing>
            <wp:anchor distT="0" distB="0" distL="0" distR="0" simplePos="0" relativeHeight="251665408" behindDoc="1" locked="0" layoutInCell="1" allowOverlap="1" wp14:anchorId="0CE75FD7" wp14:editId="2354758D">
              <wp:simplePos x="0" y="0"/>
              <wp:positionH relativeFrom="page">
                <wp:posOffset>3810000</wp:posOffset>
              </wp:positionH>
              <wp:positionV relativeFrom="page">
                <wp:posOffset>278765</wp:posOffset>
              </wp:positionV>
              <wp:extent cx="128270" cy="94615"/>
              <wp:effectExtent l="0" t="0" r="0" b="0"/>
              <wp:wrapNone/>
              <wp:docPr id="137" name="Shape 7"/>
              <wp:cNvGraphicFramePr/>
              <a:graphic xmlns:a="http://schemas.openxmlformats.org/drawingml/2006/main">
                <a:graphicData uri="http://schemas.microsoft.com/office/word/2010/wordprocessingShape">
                  <wps:wsp>
                    <wps:cNvSpPr txBox="1"/>
                    <wps:spPr>
                      <a:xfrm>
                        <a:off x="0" y="0"/>
                        <a:ext cx="128270" cy="94615"/>
                      </a:xfrm>
                      <a:prstGeom prst="rect">
                        <a:avLst/>
                      </a:prstGeom>
                      <a:noFill/>
                    </wps:spPr>
                    <wps:txbx>
                      <w:txbxContent>
                        <w:p w14:paraId="740616EE" w14:textId="77777777" w:rsidR="00C361D9" w:rsidRDefault="00C361D9"/>
                      </w:txbxContent>
                    </wps:txbx>
                    <wps:bodyPr wrap="none" lIns="0" tIns="0" rIns="0" bIns="0">
                      <a:spAutoFit/>
                    </wps:bodyPr>
                  </wps:wsp>
                </a:graphicData>
              </a:graphic>
            </wp:anchor>
          </w:drawing>
        </mc:Choice>
        <mc:Fallback>
          <w:pict>
            <v:shapetype w14:anchorId="0CE75FD7" id="_x0000_t202" coordsize="21600,21600" o:spt="202" path="m,l,21600r21600,l21600,xe">
              <v:stroke joinstyle="miter"/>
              <v:path gradientshapeok="t" o:connecttype="rect"/>
            </v:shapetype>
            <v:shape id="Shape 7" o:spid="_x0000_s1050" type="#_x0000_t202" style="position:absolute;margin-left:300pt;margin-top:21.95pt;width:10.1pt;height:7.45pt;z-index:-2516510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N6lAEAACIDAAAOAAAAZHJzL2Uyb0RvYy54bWysUttOwzAMfUfiH6K8s27jslGtQyAEQkKA&#10;BHxAliZrpCaO4rB2f4+TdQPBG+IlcWzn+PjYi6vetmyjAhpwFZ+MxpwpJ6E2bl3x97e7kzlnGIWr&#10;RQtOVXyrkF8tj48WnS/VFBpoaxUYgTgsO1/xJkZfFgXKRlmBI/DKUVBDsCLSM6yLOoiO0G1bTMfj&#10;i6KDUPsAUiGS93YX5MuMr7WS8VlrVJG1FSduMZ8hn6t0FsuFKNdB+MbIgYb4AwsrjKOiB6hbEQX7&#10;COYXlDUyAIKOIwm2AK2NVLkH6mYy/tHNayO8yr2QOOgPMuH/wcqnzUtgpqbZnc44c8LSkHJdNkvi&#10;dB5Lynn1lBX7G+gpce9Hcqaeex1suqkbRnGSeXuQVvWRyfRpOp/OKCIpdHl2MTlPIMXXXx8w3iuw&#10;LBkVDzS4rKfYPGLcpe5TUikHd6Ztkz8R3BFJVuxX/cB6BfWWSHc024o7Wj7O2gdH0qU12Bthb6wG&#10;I4Gjv/6IVCDXTag7qKEYDSIzH5YmTfr7O2d9rfbyEwAA//8DAFBLAwQUAAYACAAAACEAwYWGq90A&#10;AAAJAQAADwAAAGRycy9kb3ducmV2LnhtbEyPzU7DMBCE70i8g7VI3KhNgJCm2VSoEhdutAiJmxtv&#10;4wj/RLabJm+POcFxNKOZb5rtbA2bKMTBO4T7lQBGrvNqcD3Cx+H1rgIWk3RKGu8IYaEI2/b6qpG1&#10;8hf3TtM+9SyXuFhLBJ3SWHMeO01WxpUfyWXv5IOVKcvQcxXkJZdbwwshSm7l4PKCliPtNHXf+7NF&#10;eJ4/PY2RdvR1mrqgh6Uybwvi7c38sgGWaE5/YfjFz+jQZqajPzsVmUEohchfEsLjwxpYDpSFKIAd&#10;EZ6qCnjb8P8P2h8AAAD//wMAUEsBAi0AFAAGAAgAAAAhALaDOJL+AAAA4QEAABMAAAAAAAAAAAAA&#10;AAAAAAAAAFtDb250ZW50X1R5cGVzXS54bWxQSwECLQAUAAYACAAAACEAOP0h/9YAAACUAQAACwAA&#10;AAAAAAAAAAAAAAAvAQAAX3JlbHMvLnJlbHNQSwECLQAUAAYACAAAACEAhEpDepQBAAAiAwAADgAA&#10;AAAAAAAAAAAAAAAuAgAAZHJzL2Uyb0RvYy54bWxQSwECLQAUAAYACAAAACEAwYWGq90AAAAJAQAA&#10;DwAAAAAAAAAAAAAAAADuAwAAZHJzL2Rvd25yZXYueG1sUEsFBgAAAAAEAAQA8wAAAPgEAAAAAA==&#10;" filled="f" stroked="f">
              <v:textbox style="mso-fit-shape-to-text:t" inset="0,0,0,0">
                <w:txbxContent>
                  <w:p w14:paraId="740616EE" w14:textId="77777777" w:rsidR="00C361D9" w:rsidRDefault="00C361D9"/>
                </w:txbxContent>
              </v:textbox>
              <w10:wrap anchorx="page" anchory="page"/>
            </v:shape>
          </w:pict>
        </mc:Fallback>
      </mc:AlternateContent>
    </w:r>
    <w:r>
      <w:rPr>
        <w:noProof/>
      </w:rPr>
      <mc:AlternateContent>
        <mc:Choice Requires="wps">
          <w:drawing>
            <wp:anchor distT="0" distB="0" distL="0" distR="0" simplePos="0" relativeHeight="251666432" behindDoc="1" locked="0" layoutInCell="1" allowOverlap="1" wp14:anchorId="7A2E6FC5" wp14:editId="6282D8B1">
              <wp:simplePos x="0" y="0"/>
              <wp:positionH relativeFrom="page">
                <wp:posOffset>5715000</wp:posOffset>
              </wp:positionH>
              <wp:positionV relativeFrom="page">
                <wp:posOffset>620395</wp:posOffset>
              </wp:positionV>
              <wp:extent cx="1289050" cy="161290"/>
              <wp:effectExtent l="0" t="0" r="0" b="0"/>
              <wp:wrapNone/>
              <wp:docPr id="138" name="Shape 9"/>
              <wp:cNvGraphicFramePr/>
              <a:graphic xmlns:a="http://schemas.openxmlformats.org/drawingml/2006/main">
                <a:graphicData uri="http://schemas.microsoft.com/office/word/2010/wordprocessingShape">
                  <wps:wsp>
                    <wps:cNvSpPr txBox="1"/>
                    <wps:spPr>
                      <a:xfrm>
                        <a:off x="0" y="0"/>
                        <a:ext cx="1289050" cy="161290"/>
                      </a:xfrm>
                      <a:prstGeom prst="rect">
                        <a:avLst/>
                      </a:prstGeom>
                      <a:noFill/>
                    </wps:spPr>
                    <wps:txbx>
                      <w:txbxContent>
                        <w:p w14:paraId="28AA9496" w14:textId="77777777" w:rsidR="00C361D9" w:rsidRDefault="00C361D9">
                          <w:pPr>
                            <w:rPr>
                              <w:sz w:val="28"/>
                              <w:szCs w:val="28"/>
                            </w:rPr>
                          </w:pPr>
                        </w:p>
                      </w:txbxContent>
                    </wps:txbx>
                    <wps:bodyPr wrap="none" lIns="0" tIns="0" rIns="0" bIns="0">
                      <a:spAutoFit/>
                    </wps:bodyPr>
                  </wps:wsp>
                </a:graphicData>
              </a:graphic>
            </wp:anchor>
          </w:drawing>
        </mc:Choice>
        <mc:Fallback>
          <w:pict>
            <v:shape w14:anchorId="7A2E6FC5" id="Shape 9" o:spid="_x0000_s1051" type="#_x0000_t202" style="position:absolute;margin-left:450pt;margin-top:48.85pt;width:101.5pt;height:12.7pt;z-index:-2516500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2NjmAEAACsDAAAOAAAAZHJzL2Uyb0RvYy54bWysUsFOwzAMvSPxD1HurN0QiFXrJhACISFA&#10;Aj4gS5M1UhNHcVi7v8fJ1oHghrgkju08Pz97sRpsx7YqoAFX8+mk5Ew5CY1xm5q/v92dXXGGUbhG&#10;dOBUzXcK+Wp5erLofaVm0ELXqMAIxGHV+5q3MfqqKFC2ygqcgFeOghqCFZGeYVM0QfSEbrtiVpaX&#10;RQ+h8QGkQiTv7T7IlxlfayXjs9aoIutqTtxiPkM+1+kslgtRbYLwrZEHGuIPLKwwjooeoW5FFOwj&#10;mF9Q1sgACDpOJNgCtDZS5R6om2n5o5vXVniVeyFx0B9lwv+DlU/bl8BMQ7M7p1E5YWlIuS6bJ3F6&#10;jxXlvHrKisMNDJQ4+pGcqedBB5tu6oZRnGTeHaVVQ2QyfZpdzcsLCkmKTS+ns3nWvvj67QPGewWW&#10;JaPmgUaXFRXbR4zEhFLHlFTMwZ3puuRPFPdUkhWH9bDvZ6S5hmZH7Hsacs0dbSFn3YMjDdM+jEYY&#10;jfXBSDXQX39EqpPLJ/A91KEmTSSzOmxPGvn3d8762vHlJwAAAP//AwBQSwMEFAAGAAgAAAAhAESm&#10;2QbdAAAACwEAAA8AAABkcnMvZG93bnJldi54bWxMj0FPwzAMhe9I/IfISNxY0k2iozSd0CQu3BgI&#10;iVvWeE1F41RJ1rX/Hu8Et2f76fl79W72g5gwpj6QhmKlQCC1wfbUafj8eH3YgkjZkDVDINSwYIJd&#10;c3tTm8qGC73jdMid4BBKldHgch4rKVPr0Ju0CiMS304hepN5jJ200Vw43A9yrdSj9KYn/uDMiHuH&#10;7c/h7DWU81fAMeEev09TG12/bIe3Rev7u/nlGUTGOf+Z4YrP6NAw0zGcySYxaHhSirtkFmUJ4moo&#10;1IY3R1brTQGyqeX/Ds0vAAAA//8DAFBLAQItABQABgAIAAAAIQC2gziS/gAAAOEBAAATAAAAAAAA&#10;AAAAAAAAAAAAAABbQ29udGVudF9UeXBlc10ueG1sUEsBAi0AFAAGAAgAAAAhADj9If/WAAAAlAEA&#10;AAsAAAAAAAAAAAAAAAAALwEAAF9yZWxzLy5yZWxzUEsBAi0AFAAGAAgAAAAhANwrY2OYAQAAKwMA&#10;AA4AAAAAAAAAAAAAAAAALgIAAGRycy9lMm9Eb2MueG1sUEsBAi0AFAAGAAgAAAAhAESm2QbdAAAA&#10;CwEAAA8AAAAAAAAAAAAAAAAA8gMAAGRycy9kb3ducmV2LnhtbFBLBQYAAAAABAAEAPMAAAD8BAAA&#10;AAA=&#10;" filled="f" stroked="f">
              <v:textbox style="mso-fit-shape-to-text:t" inset="0,0,0,0">
                <w:txbxContent>
                  <w:p w14:paraId="28AA9496" w14:textId="77777777" w:rsidR="00C361D9" w:rsidRDefault="00C361D9">
                    <w:pPr>
                      <w:rPr>
                        <w:sz w:val="28"/>
                        <w:szCs w:val="28"/>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8FF9E" w14:textId="77777777" w:rsidR="00C361D9" w:rsidRDefault="00C361D9">
    <w:pPr>
      <w:spacing w:line="1" w:lineRule="exact"/>
    </w:pPr>
    <w:r>
      <w:rPr>
        <w:noProof/>
      </w:rPr>
      <mc:AlternateContent>
        <mc:Choice Requires="wps">
          <w:drawing>
            <wp:anchor distT="0" distB="0" distL="0" distR="0" simplePos="0" relativeHeight="251664384" behindDoc="1" locked="0" layoutInCell="1" allowOverlap="1" wp14:anchorId="50BFEF84" wp14:editId="6E548666">
              <wp:simplePos x="0" y="0"/>
              <wp:positionH relativeFrom="page">
                <wp:posOffset>3902710</wp:posOffset>
              </wp:positionH>
              <wp:positionV relativeFrom="page">
                <wp:posOffset>473075</wp:posOffset>
              </wp:positionV>
              <wp:extent cx="115570" cy="94615"/>
              <wp:effectExtent l="0" t="0" r="0" b="0"/>
              <wp:wrapNone/>
              <wp:docPr id="5" name="Shape 5"/>
              <wp:cNvGraphicFramePr/>
              <a:graphic xmlns:a="http://schemas.openxmlformats.org/drawingml/2006/main">
                <a:graphicData uri="http://schemas.microsoft.com/office/word/2010/wordprocessingShape">
                  <wps:wsp>
                    <wps:cNvSpPr txBox="1"/>
                    <wps:spPr>
                      <a:xfrm>
                        <a:off x="0" y="0"/>
                        <a:ext cx="115570" cy="94615"/>
                      </a:xfrm>
                      <a:prstGeom prst="rect">
                        <a:avLst/>
                      </a:prstGeom>
                      <a:noFill/>
                    </wps:spPr>
                    <wps:txbx>
                      <w:txbxContent>
                        <w:p w14:paraId="3312F62A" w14:textId="77777777" w:rsidR="00C361D9" w:rsidRDefault="00C361D9">
                          <w:pPr>
                            <w:pStyle w:val="24"/>
                          </w:pPr>
                        </w:p>
                      </w:txbxContent>
                    </wps:txbx>
                    <wps:bodyPr wrap="none" lIns="0" tIns="0" rIns="0" bIns="0">
                      <a:spAutoFit/>
                    </wps:bodyPr>
                  </wps:wsp>
                </a:graphicData>
              </a:graphic>
            </wp:anchor>
          </w:drawing>
        </mc:Choice>
        <mc:Fallback>
          <w:pict>
            <v:shapetype w14:anchorId="50BFEF84" id="_x0000_t202" coordsize="21600,21600" o:spt="202" path="m,l,21600r21600,l21600,xe">
              <v:stroke joinstyle="miter"/>
              <v:path gradientshapeok="t" o:connecttype="rect"/>
            </v:shapetype>
            <v:shape id="Shape 5" o:spid="_x0000_s1052" type="#_x0000_t202" style="position:absolute;margin-left:307.3pt;margin-top:37.25pt;width:9.1pt;height:7.45pt;z-index:-2516520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QRolgEAACcDAAAOAAAAZHJzL2Uyb0RvYy54bWysUttKAzEQfRf8h5B3u22xXpZuRSkVQVRQ&#10;PyDNJt3AJhMysbv9eydpt4q+iS/JZGZyzpnL/Ka3LduqgAZcxSejMWfKSaiN21T8/W11dsUZRuFq&#10;0YJTFd8p5DeL05N550s1hQbaWgVGIA7Lzle8idGXRYGyUVbgCLxyFNQQrIj0DJuiDqIjdNsW0/H4&#10;ougg1D6AVIjkXe6DfJHxtVYyPmuNKrK24qQt5jPkc53OYjEX5SYI3xh5kCH+oMIK44j0CLUUUbCP&#10;YH5BWSMDIOg4kmAL0NpIlWugaibjH9W8NsKrXAs1B/2xTfh/sPJp+xKYqSs+48wJSyPKrGyWWtN5&#10;LCnj1VNO7O+gpxEPfiRnqrjXwaabamEUpybvjo1VfWQyfZrMZpcUkRS6Pr+YZPDi668PGO8VWJaM&#10;igcaW+6m2D5iJB2UOqQkKgcr07bJnwTuhSQr9us+1zIdRK6h3pH2jgZccUcbyFn74Kh/aRcGIwzG&#10;+mAkDvS3H5F4Mn0C30MdOGkaWdVhc9K4v79z1td+Lz4BAAD//wMAUEsDBBQABgAIAAAAIQCIwteo&#10;3QAAAAkBAAAPAAAAZHJzL2Rvd25yZXYueG1sTI/BTsMwEETvSPyDtUjcqNMSQghxKlSJCzdahMTN&#10;jbdxhL2OYjdN/p7lBMfVPr2Zqbezd2LCMfaBFKxXGQikNpieOgUfh9e7EkRMmox2gVDBghG2zfVV&#10;rSsTLvSO0z51giUUK63ApjRUUsbWotdxFQYk/p3C6HXic+ykGfWF5d7JTZYV0uueOMHqAXcW2+/9&#10;2St4nD8DDhF3+HWa2tH2S+neFqVub+aXZxAJ5/QHw299rg4NdzqGM5konIJinReMsix/AMFAcb/h&#10;LUcF5VMOsqnl/wXNDwAAAP//AwBQSwECLQAUAAYACAAAACEAtoM4kv4AAADhAQAAEwAAAAAAAAAA&#10;AAAAAAAAAAAAW0NvbnRlbnRfVHlwZXNdLnhtbFBLAQItABQABgAIAAAAIQA4/SH/1gAAAJQBAAAL&#10;AAAAAAAAAAAAAAAAAC8BAABfcmVscy8ucmVsc1BLAQItABQABgAIAAAAIQC1xQRolgEAACcDAAAO&#10;AAAAAAAAAAAAAAAAAC4CAABkcnMvZTJvRG9jLnhtbFBLAQItABQABgAIAAAAIQCIwteo3QAAAAkB&#10;AAAPAAAAAAAAAAAAAAAAAPADAABkcnMvZG93bnJldi54bWxQSwUGAAAAAAQABADzAAAA+gQAAAAA&#10;" filled="f" stroked="f">
              <v:textbox style="mso-fit-shape-to-text:t" inset="0,0,0,0">
                <w:txbxContent>
                  <w:p w14:paraId="3312F62A" w14:textId="77777777" w:rsidR="00C361D9" w:rsidRDefault="00C361D9">
                    <w:pPr>
                      <w:pStyle w:val="24"/>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EFCA2" w14:textId="77777777" w:rsidR="00C361D9" w:rsidRDefault="00C361D9">
    <w:pPr>
      <w:spacing w:line="1" w:lineRule="exact"/>
    </w:pPr>
    <w:r>
      <w:rPr>
        <w:noProof/>
      </w:rPr>
      <mc:AlternateContent>
        <mc:Choice Requires="wps">
          <w:drawing>
            <wp:anchor distT="0" distB="0" distL="0" distR="0" simplePos="0" relativeHeight="251669504" behindDoc="1" locked="0" layoutInCell="1" allowOverlap="1" wp14:anchorId="3BB4E307" wp14:editId="257653A5">
              <wp:simplePos x="0" y="0"/>
              <wp:positionH relativeFrom="page">
                <wp:posOffset>3810000</wp:posOffset>
              </wp:positionH>
              <wp:positionV relativeFrom="page">
                <wp:posOffset>278765</wp:posOffset>
              </wp:positionV>
              <wp:extent cx="128270" cy="94615"/>
              <wp:effectExtent l="0" t="0" r="0" b="0"/>
              <wp:wrapNone/>
              <wp:docPr id="139" name="Shape 7"/>
              <wp:cNvGraphicFramePr/>
              <a:graphic xmlns:a="http://schemas.openxmlformats.org/drawingml/2006/main">
                <a:graphicData uri="http://schemas.microsoft.com/office/word/2010/wordprocessingShape">
                  <wps:wsp>
                    <wps:cNvSpPr txBox="1"/>
                    <wps:spPr>
                      <a:xfrm>
                        <a:off x="0" y="0"/>
                        <a:ext cx="128270" cy="94615"/>
                      </a:xfrm>
                      <a:prstGeom prst="rect">
                        <a:avLst/>
                      </a:prstGeom>
                      <a:noFill/>
                    </wps:spPr>
                    <wps:txbx>
                      <w:txbxContent>
                        <w:p w14:paraId="797A8185" w14:textId="77777777" w:rsidR="00C361D9" w:rsidRDefault="00C361D9"/>
                      </w:txbxContent>
                    </wps:txbx>
                    <wps:bodyPr wrap="none" lIns="0" tIns="0" rIns="0" bIns="0">
                      <a:spAutoFit/>
                    </wps:bodyPr>
                  </wps:wsp>
                </a:graphicData>
              </a:graphic>
            </wp:anchor>
          </w:drawing>
        </mc:Choice>
        <mc:Fallback>
          <w:pict>
            <v:shapetype w14:anchorId="3BB4E307" id="_x0000_t202" coordsize="21600,21600" o:spt="202" path="m,l,21600r21600,l21600,xe">
              <v:stroke joinstyle="miter"/>
              <v:path gradientshapeok="t" o:connecttype="rect"/>
            </v:shapetype>
            <v:shape id="_x0000_s1053" type="#_x0000_t202" style="position:absolute;margin-left:300pt;margin-top:21.95pt;width:10.1pt;height:7.45pt;z-index:-2516469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vPlwEAACkDAAAOAAAAZHJzL2Uyb0RvYy54bWysUttOwzAMfUfiH6K8s+7CtVo3gRAICQES&#10;8AFZmqyRmjiKw9r9PU62DgRviJfEsZ3jc2zPl71t2UYFNOAqPhmNOVNOQm3cuuLvb3cnl5xhFK4W&#10;LThV8a1CvlwcH807X6opNNDWKjACcVh2vuJNjL4sCpSNsgJH4JWjoIZgRaRnWBd1EB2h27aYjsfn&#10;RQeh9gGkQiTv7S7IFxlfayXjs9aoImsrTtxiPkM+V+ksFnNRroPwjZF7GuIPLKwwjooeoG5FFOwj&#10;mF9Q1sgACDqOJNgCtDZSZQ2kZjL+oea1EV5lLdQc9Ic24f/ByqfNS2CmptnNrjhzwtKQcl12kZrT&#10;eSwp59VTVuxvoKfEwY/kTJp7HWy6SQ2jOLV5e2it6iOT6dP0cnpBEUmhq9PzyVkCKb7++oDxXoFl&#10;yah4oMHlforNI8Zd6pCSSjm4M22b/IngjkiyYr/qs5rZQHIF9Za4dzTiijvaQc7aB0cdTNswGGEw&#10;Vnsj1UB//RGpTi6fwHdQ+5o0jyxgvztp4N/fOetrwxefAAAA//8DAFBLAwQUAAYACAAAACEAwYWG&#10;q90AAAAJAQAADwAAAGRycy9kb3ducmV2LnhtbEyPzU7DMBCE70i8g7VI3KhNgJCm2VSoEhdutAiJ&#10;mxtv4wj/RLabJm+POcFxNKOZb5rtbA2bKMTBO4T7lQBGrvNqcD3Cx+H1rgIWk3RKGu8IYaEI2/b6&#10;qpG18hf3TtM+9SyXuFhLBJ3SWHMeO01WxpUfyWXv5IOVKcvQcxXkJZdbwwshSm7l4PKCliPtNHXf&#10;+7NFeJ4/PY2RdvR1mrqgh6Uybwvi7c38sgGWaE5/YfjFz+jQZqajPzsVmUEohchfEsLjwxpYDpSF&#10;KIAdEZ6qCnjb8P8P2h8AAAD//wMAUEsBAi0AFAAGAAgAAAAhALaDOJL+AAAA4QEAABMAAAAAAAAA&#10;AAAAAAAAAAAAAFtDb250ZW50X1R5cGVzXS54bWxQSwECLQAUAAYACAAAACEAOP0h/9YAAACUAQAA&#10;CwAAAAAAAAAAAAAAAAAvAQAAX3JlbHMvLnJlbHNQSwECLQAUAAYACAAAACEAYKIrz5cBAAApAwAA&#10;DgAAAAAAAAAAAAAAAAAuAgAAZHJzL2Uyb0RvYy54bWxQSwECLQAUAAYACAAAACEAwYWGq90AAAAJ&#10;AQAADwAAAAAAAAAAAAAAAADxAwAAZHJzL2Rvd25yZXYueG1sUEsFBgAAAAAEAAQA8wAAAPsEAAAA&#10;AA==&#10;" filled="f" stroked="f">
              <v:textbox style="mso-fit-shape-to-text:t" inset="0,0,0,0">
                <w:txbxContent>
                  <w:p w14:paraId="797A8185" w14:textId="77777777" w:rsidR="00C361D9" w:rsidRDefault="00C361D9"/>
                </w:txbxContent>
              </v:textbox>
              <w10:wrap anchorx="page" anchory="page"/>
            </v:shape>
          </w:pict>
        </mc:Fallback>
      </mc:AlternateContent>
    </w:r>
    <w:r>
      <w:rPr>
        <w:noProof/>
      </w:rPr>
      <mc:AlternateContent>
        <mc:Choice Requires="wps">
          <w:drawing>
            <wp:anchor distT="0" distB="0" distL="0" distR="0" simplePos="0" relativeHeight="251670528" behindDoc="1" locked="0" layoutInCell="1" allowOverlap="1" wp14:anchorId="47739B16" wp14:editId="39117309">
              <wp:simplePos x="0" y="0"/>
              <wp:positionH relativeFrom="page">
                <wp:posOffset>5715000</wp:posOffset>
              </wp:positionH>
              <wp:positionV relativeFrom="page">
                <wp:posOffset>620395</wp:posOffset>
              </wp:positionV>
              <wp:extent cx="1289050" cy="161290"/>
              <wp:effectExtent l="0" t="0" r="0" b="0"/>
              <wp:wrapNone/>
              <wp:docPr id="140" name="Shape 9"/>
              <wp:cNvGraphicFramePr/>
              <a:graphic xmlns:a="http://schemas.openxmlformats.org/drawingml/2006/main">
                <a:graphicData uri="http://schemas.microsoft.com/office/word/2010/wordprocessingShape">
                  <wps:wsp>
                    <wps:cNvSpPr txBox="1"/>
                    <wps:spPr>
                      <a:xfrm>
                        <a:off x="0" y="0"/>
                        <a:ext cx="1289050" cy="161290"/>
                      </a:xfrm>
                      <a:prstGeom prst="rect">
                        <a:avLst/>
                      </a:prstGeom>
                      <a:noFill/>
                    </wps:spPr>
                    <wps:txbx>
                      <w:txbxContent>
                        <w:p w14:paraId="6BC7CA78" w14:textId="77777777" w:rsidR="00C361D9" w:rsidRDefault="00C361D9">
                          <w:pPr>
                            <w:rPr>
                              <w:sz w:val="28"/>
                              <w:szCs w:val="28"/>
                            </w:rPr>
                          </w:pPr>
                        </w:p>
                      </w:txbxContent>
                    </wps:txbx>
                    <wps:bodyPr wrap="none" lIns="0" tIns="0" rIns="0" bIns="0">
                      <a:spAutoFit/>
                    </wps:bodyPr>
                  </wps:wsp>
                </a:graphicData>
              </a:graphic>
            </wp:anchor>
          </w:drawing>
        </mc:Choice>
        <mc:Fallback>
          <w:pict>
            <v:shape w14:anchorId="47739B16" id="_x0000_s1054" type="#_x0000_t202" style="position:absolute;margin-left:450pt;margin-top:48.85pt;width:101.5pt;height:12.7pt;z-index:-251645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id1mAEAACsDAAAOAAAAZHJzL2Uyb0RvYy54bWysUsFOwzAMvSPxD1HurN0EiFXrJhACISFA&#10;Aj4gS5M1UhNHcVi7v8fJ1oHghrgkju08Pz97sRpsx7YqoAFX8+mk5Ew5CY1xm5q/v92dXXGGUbhG&#10;dOBUzXcK+Wp5erLofaVm0ELXqMAIxGHV+5q3MfqqKFC2ygqcgFeOghqCFZGeYVM0QfSEbrtiVpaX&#10;RQ+h8QGkQiTv7T7IlxlfayXjs9aoIutqTtxiPkM+1+kslgtRbYLwrZEHGuIPLKwwjooeoW5FFOwj&#10;mF9Q1sgACDpOJNgCtDZS5R6om2n5o5vXVniVeyFx0B9lwv+DlU/bl8BMQ7M7J32csDSkXJfNkzi9&#10;x4pyXj1lxeEGBkoc/UjO1POgg003dcMoTjC7o7RqiEymT7OreXlBIUmx6eV0Ns/aF1+/fcB4r8Cy&#10;ZNQ80OiyomL7iJGYUOqYkoo5uDNdl/yJ4p5KsuKwHnI/5yPNNTQ7Yt/TkGvuaAs56x4caZj2YTTC&#10;aKwPRqqB/vojUp1cPoHvoQ41aSKZ1WF70si/v3PW144vPwEAAP//AwBQSwMEFAAGAAgAAAAhAESm&#10;2QbdAAAACwEAAA8AAABkcnMvZG93bnJldi54bWxMj0FPwzAMhe9I/IfISNxY0k2iozSd0CQu3BgI&#10;iVvWeE1F41RJ1rX/Hu8Et2f76fl79W72g5gwpj6QhmKlQCC1wfbUafj8eH3YgkjZkDVDINSwYIJd&#10;c3tTm8qGC73jdMid4BBKldHgch4rKVPr0Ju0CiMS304hepN5jJ200Vw43A9yrdSj9KYn/uDMiHuH&#10;7c/h7DWU81fAMeEev09TG12/bIe3Rev7u/nlGUTGOf+Z4YrP6NAw0zGcySYxaHhSirtkFmUJ4moo&#10;1IY3R1brTQGyqeX/Ds0vAAAA//8DAFBLAQItABQABgAIAAAAIQC2gziS/gAAAOEBAAATAAAAAAAA&#10;AAAAAAAAAAAAAABbQ29udGVudF9UeXBlc10ueG1sUEsBAi0AFAAGAAgAAAAhADj9If/WAAAAlAEA&#10;AAsAAAAAAAAAAAAAAAAALwEAAF9yZWxzLy5yZWxzUEsBAi0AFAAGAAgAAAAhADWyJ3WYAQAAKwMA&#10;AA4AAAAAAAAAAAAAAAAALgIAAGRycy9lMm9Eb2MueG1sUEsBAi0AFAAGAAgAAAAhAESm2QbdAAAA&#10;CwEAAA8AAAAAAAAAAAAAAAAA8gMAAGRycy9kb3ducmV2LnhtbFBLBQYAAAAABAAEAPMAAAD8BAAA&#10;AAA=&#10;" filled="f" stroked="f">
              <v:textbox style="mso-fit-shape-to-text:t" inset="0,0,0,0">
                <w:txbxContent>
                  <w:p w14:paraId="6BC7CA78" w14:textId="77777777" w:rsidR="00C361D9" w:rsidRDefault="00C361D9">
                    <w:pPr>
                      <w:rPr>
                        <w:sz w:val="28"/>
                        <w:szCs w:val="28"/>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D0AEC" w14:textId="77777777" w:rsidR="00C361D9" w:rsidRDefault="00C361D9">
    <w:pPr>
      <w:spacing w:line="1" w:lineRule="exact"/>
    </w:pPr>
    <w:r>
      <w:rPr>
        <w:noProof/>
      </w:rPr>
      <mc:AlternateContent>
        <mc:Choice Requires="wps">
          <w:drawing>
            <wp:anchor distT="0" distB="0" distL="0" distR="0" simplePos="0" relativeHeight="251668480" behindDoc="1" locked="0" layoutInCell="1" allowOverlap="1" wp14:anchorId="6D76E427" wp14:editId="051B9BBD">
              <wp:simplePos x="0" y="0"/>
              <wp:positionH relativeFrom="page">
                <wp:posOffset>3902710</wp:posOffset>
              </wp:positionH>
              <wp:positionV relativeFrom="page">
                <wp:posOffset>473075</wp:posOffset>
              </wp:positionV>
              <wp:extent cx="115570" cy="94615"/>
              <wp:effectExtent l="0" t="0" r="0" b="0"/>
              <wp:wrapNone/>
              <wp:docPr id="141" name="Shape 5"/>
              <wp:cNvGraphicFramePr/>
              <a:graphic xmlns:a="http://schemas.openxmlformats.org/drawingml/2006/main">
                <a:graphicData uri="http://schemas.microsoft.com/office/word/2010/wordprocessingShape">
                  <wps:wsp>
                    <wps:cNvSpPr txBox="1"/>
                    <wps:spPr>
                      <a:xfrm>
                        <a:off x="0" y="0"/>
                        <a:ext cx="115570" cy="94615"/>
                      </a:xfrm>
                      <a:prstGeom prst="rect">
                        <a:avLst/>
                      </a:prstGeom>
                      <a:noFill/>
                    </wps:spPr>
                    <wps:txbx>
                      <w:txbxContent>
                        <w:p w14:paraId="6AAF40DF" w14:textId="77777777" w:rsidR="00C361D9" w:rsidRDefault="00C361D9">
                          <w:pPr>
                            <w:pStyle w:val="24"/>
                          </w:pPr>
                        </w:p>
                      </w:txbxContent>
                    </wps:txbx>
                    <wps:bodyPr wrap="none" lIns="0" tIns="0" rIns="0" bIns="0">
                      <a:spAutoFit/>
                    </wps:bodyPr>
                  </wps:wsp>
                </a:graphicData>
              </a:graphic>
            </wp:anchor>
          </w:drawing>
        </mc:Choice>
        <mc:Fallback>
          <w:pict>
            <v:shapetype w14:anchorId="6D76E427" id="_x0000_t202" coordsize="21600,21600" o:spt="202" path="m,l,21600r21600,l21600,xe">
              <v:stroke joinstyle="miter"/>
              <v:path gradientshapeok="t" o:connecttype="rect"/>
            </v:shapetype>
            <v:shape id="_x0000_s1055" type="#_x0000_t202" style="position:absolute;margin-left:307.3pt;margin-top:37.25pt;width:9.1pt;height:7.45pt;z-index:-2516480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KClgEAACkDAAAOAAAAZHJzL2Uyb0RvYy54bWysUttKAzEQfRf8h5B3u12xXpZuRZGKICpU&#10;PyDNJt3AJhMyaXf7907Si6Jv4ksymZmcc+YyvR1sxzYqoAFX83I05kw5CY1xq5p/vM/PrjnDKFwj&#10;OnCq5luF/HZ2ejLtfaXOoYWuUYERiMOq9zVvY/RVUaBslRU4Aq8cBTUEKyI9w6pogugJ3XbF+Xh8&#10;WfQQGh9AKkTyPuyCfJbxtVYyvmqNKrKu5qQt5jPkc5nOYjYV1SoI3xq5lyH+oMIK44j0CPUgomDr&#10;YH5BWSMDIOg4kmAL0NpIlWugasrxj2oWrfAq10LNQX9sE/4frHzZvAVmGprdRcmZE5aGlHnZJDWn&#10;91hRzsJTVhzuYaDEgx/JmWoedLDppmoYxanN22Nr1RCZTJ/KyeSKIpJCNxeXZQYvvv76gPFRgWXJ&#10;qHmgweV+is0zRtJBqYeUROVgbrou+ZPAnZBkxWE55GqO4pfQbEl7TyOuuaMd5Kx7ctTBtA0HIxyM&#10;5d5IHOjv1pF4Mn0C30HtOWkeWdV+d9LAv79z1teGzz4BAAD//wMAUEsDBBQABgAIAAAAIQCIwteo&#10;3QAAAAkBAAAPAAAAZHJzL2Rvd25yZXYueG1sTI/BTsMwEETvSPyDtUjcqNMSQghxKlSJCzdahMTN&#10;jbdxhL2OYjdN/p7lBMfVPr2Zqbezd2LCMfaBFKxXGQikNpieOgUfh9e7EkRMmox2gVDBghG2zfVV&#10;rSsTLvSO0z51giUUK63ApjRUUsbWotdxFQYk/p3C6HXic+ykGfWF5d7JTZYV0uueOMHqAXcW2+/9&#10;2St4nD8DDhF3+HWa2tH2S+neFqVub+aXZxAJ5/QHw299rg4NdzqGM5konIJinReMsix/AMFAcb/h&#10;LUcF5VMOsqnl/wXNDwAAAP//AwBQSwECLQAUAAYACAAAACEAtoM4kv4AAADhAQAAEwAAAAAAAAAA&#10;AAAAAAAAAAAAW0NvbnRlbnRfVHlwZXNdLnhtbFBLAQItABQABgAIAAAAIQA4/SH/1gAAAJQBAAAL&#10;AAAAAAAAAAAAAAAAAC8BAABfcmVscy8ucmVsc1BLAQItABQABgAIAAAAIQBQhsKClgEAACkDAAAO&#10;AAAAAAAAAAAAAAAAAC4CAABkcnMvZTJvRG9jLnhtbFBLAQItABQABgAIAAAAIQCIwteo3QAAAAkB&#10;AAAPAAAAAAAAAAAAAAAAAPADAABkcnMvZG93bnJldi54bWxQSwUGAAAAAAQABADzAAAA+gQAAAAA&#10;" filled="f" stroked="f">
              <v:textbox style="mso-fit-shape-to-text:t" inset="0,0,0,0">
                <w:txbxContent>
                  <w:p w14:paraId="6AAF40DF" w14:textId="77777777" w:rsidR="00C361D9" w:rsidRDefault="00C361D9">
                    <w:pPr>
                      <w:pStyle w:val="24"/>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F0B09" w14:textId="7ACD29E3" w:rsidR="00C361D9" w:rsidRDefault="00C361D9">
    <w:pPr>
      <w:pStyle w:val="ae"/>
      <w:spacing w:line="14" w:lineRule="auto"/>
      <w:rPr>
        <w:sz w:val="20"/>
      </w:rPr>
    </w:pPr>
    <w:r>
      <w:rPr>
        <w:noProof/>
        <w:sz w:val="28"/>
      </w:rPr>
      <mc:AlternateContent>
        <mc:Choice Requires="wps">
          <w:drawing>
            <wp:anchor distT="0" distB="0" distL="114300" distR="114300" simplePos="0" relativeHeight="251674624" behindDoc="1" locked="0" layoutInCell="1" allowOverlap="1" wp14:anchorId="283443C5" wp14:editId="29C4B7D5">
              <wp:simplePos x="0" y="0"/>
              <wp:positionH relativeFrom="page">
                <wp:posOffset>762000</wp:posOffset>
              </wp:positionH>
              <wp:positionV relativeFrom="page">
                <wp:posOffset>206375</wp:posOffset>
              </wp:positionV>
              <wp:extent cx="66040" cy="198120"/>
              <wp:effectExtent l="0" t="0" r="635" b="0"/>
              <wp:wrapNone/>
              <wp:docPr id="287" name="Надпись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0A69E" w14:textId="77777777" w:rsidR="00C361D9" w:rsidRDefault="00C361D9">
                          <w:pPr>
                            <w:spacing w:before="20"/>
                            <w:ind w:left="20"/>
                            <w:rPr>
                              <w:rFonts w:ascii="Microsoft Sans Serif"/>
                              <w:sz w:val="24"/>
                            </w:rPr>
                          </w:pPr>
                          <w:r>
                            <w:rPr>
                              <w:rFonts w:ascii="Microsoft Sans Serif"/>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443C5" id="_x0000_t202" coordsize="21600,21600" o:spt="202" path="m,l,21600r21600,l21600,xe">
              <v:stroke joinstyle="miter"/>
              <v:path gradientshapeok="t" o:connecttype="rect"/>
            </v:shapetype>
            <v:shape id="Надпись 287" o:spid="_x0000_s1056" type="#_x0000_t202" style="position:absolute;margin-left:60pt;margin-top:16.25pt;width:5.2pt;height:15.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NDAwIAAMUDAAAOAAAAZHJzL2Uyb0RvYy54bWysU82O0zAQviPxDpbvNG2FyhI1XS27WoS0&#10;/EgLDzB1nMYi8Zix26TcuPMKvAMHDtx4he4bMXaassANcbHGHs/nb775vDzv20bsNHmDtpCzyVQK&#10;bRWWxm4K+e7t9aMzKXwAW0KDVhdyr708Xz18sOxcrudYY1NqEgxifd65QtYhuDzLvKp1C36CTltO&#10;VkgtBN7SJisJOkZvm2w+nS6yDql0hEp7z6dXQ1KuEn5VaRVeV5XXQTSFZG4hrZTWdVyz1RLyDYGr&#10;jTrSgH9g0YKx/OgJ6goCiC2Zv6Baowg9VmGisM2wqozSqQfuZjb9o5vbGpxOvbA43p1k8v8PVr3a&#10;vSFhykLOz55IYaHlIR2+HL4evh1+HL7ffbr7LGKGdeqcz/n6reOC0D/DnuedevbuBtV7Lyxe1mA3&#10;+oIIu1pDyTxnsTK7Vzrg+Aiy7l5iyc/BNmAC6itqo4gsi2B0ntf+NCPdB6H4cLGYPuaE4szs6dls&#10;nkaYQT7WOvLhucZWxKCQxA5I2LC78SFygXy8Ep+yeG2aJrmgsb8d8MV4krhHugPx0K/7JNdilGSN&#10;5Z6bIRy8xX+BgxrpoxQd+6qQ/sMWSEvRvLAsSDThGNAYrMcArOLSQgYphvAyDGbdOjKbmpEHyS1e&#10;sGiVSR1FdQcWR7rsldTo0dfRjPf36dav37f6CQAA//8DAFBLAwQUAAYACAAAACEA66Hpf90AAAAJ&#10;AQAADwAAAGRycy9kb3ducmV2LnhtbEyPwU7DMBBE70j8g7VI3KhDAwFCnKpCcEJCTcOBoxNvE6vx&#10;OsRuG/6e7QmOo316M1usZjeII07BelJwu0hAILXeWOoUfNZvN48gQtRk9OAJFfxggFV5eVHo3PgT&#10;VXjcxk6whEKuFfQxjrmUoe3R6bDwIxLfdn5yOnKcOmkmfWK5G+QySTLptCVu6PWILz22++3BKVh/&#10;UfVqvz+aTbWrbF0/JfSe7ZW6vprXzyAizvEPhvN8ng4lb2r8gUwQA2fWM6ogXd6DOANpcgeiUZCl&#10;DyDLQv7/oPwFAAD//wMAUEsBAi0AFAAGAAgAAAAhALaDOJL+AAAA4QEAABMAAAAAAAAAAAAAAAAA&#10;AAAAAFtDb250ZW50X1R5cGVzXS54bWxQSwECLQAUAAYACAAAACEAOP0h/9YAAACUAQAACwAAAAAA&#10;AAAAAAAAAAAvAQAAX3JlbHMvLnJlbHNQSwECLQAUAAYACAAAACEA8DqjQwMCAADFAwAADgAAAAAA&#10;AAAAAAAAAAAuAgAAZHJzL2Uyb0RvYy54bWxQSwECLQAUAAYACAAAACEA66Hpf90AAAAJAQAADwAA&#10;AAAAAAAAAAAAAABdBAAAZHJzL2Rvd25yZXYueG1sUEsFBgAAAAAEAAQA8wAAAGcFAAAAAA==&#10;" filled="f" stroked="f">
              <v:textbox inset="0,0,0,0">
                <w:txbxContent>
                  <w:p w14:paraId="6130A69E" w14:textId="77777777" w:rsidR="00C361D9" w:rsidRDefault="00C361D9">
                    <w:pPr>
                      <w:spacing w:before="20"/>
                      <w:ind w:left="20"/>
                      <w:rPr>
                        <w:rFonts w:ascii="Microsoft Sans Serif"/>
                        <w:sz w:val="24"/>
                      </w:rPr>
                    </w:pPr>
                    <w:r>
                      <w:rPr>
                        <w:rFonts w:ascii="Microsoft Sans Serif"/>
                        <w:sz w:val="24"/>
                      </w:rPr>
                      <w:t xml:space="preserve"> </w:t>
                    </w:r>
                  </w:p>
                </w:txbxContent>
              </v:textbox>
              <w10:wrap anchorx="page" anchory="page"/>
            </v:shape>
          </w:pict>
        </mc:Fallback>
      </mc:AlternateContent>
    </w:r>
    <w:r>
      <w:rPr>
        <w:noProof/>
        <w:sz w:val="28"/>
      </w:rPr>
      <mc:AlternateContent>
        <mc:Choice Requires="wps">
          <w:drawing>
            <wp:anchor distT="0" distB="0" distL="114300" distR="114300" simplePos="0" relativeHeight="251675648" behindDoc="1" locked="0" layoutInCell="1" allowOverlap="1" wp14:anchorId="7818AEAF" wp14:editId="57D3F725">
              <wp:simplePos x="0" y="0"/>
              <wp:positionH relativeFrom="page">
                <wp:posOffset>3881120</wp:posOffset>
              </wp:positionH>
              <wp:positionV relativeFrom="page">
                <wp:posOffset>260350</wp:posOffset>
              </wp:positionV>
              <wp:extent cx="262255" cy="212725"/>
              <wp:effectExtent l="4445" t="3175" r="0" b="3175"/>
              <wp:wrapNone/>
              <wp:docPr id="286" name="Надпись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8981F" w14:textId="77777777" w:rsidR="00C361D9" w:rsidRDefault="00C361D9">
                          <w:pPr>
                            <w:spacing w:before="61"/>
                            <w:ind w:left="13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8AEAF" id="Надпись 286" o:spid="_x0000_s1057" type="#_x0000_t202" style="position:absolute;margin-left:305.6pt;margin-top:20.5pt;width:20.65pt;height:16.7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C8BQIAAMYDAAAOAAAAZHJzL2Uyb0RvYy54bWysU82O0zAQviPxDpbvNG2kdldR09Wyq0VI&#10;y4+08ACO4yQWiceM3Sblxp1X4B047IEbr9B9I8ZOUxa4IS7W2OP5/M03n9cXQ9eynUKnweR8MZtz&#10;poyEUps65+/f3Tw758x5YUrRglE53yvHLzZPn6x7m6kUGmhLhYxAjMt6m/PGe5sliZON6oSbgVWG&#10;khVgJzxtsU5KFD2hd22SzuerpAcsLYJUztHp9Zjkm4hfVUr6N1XllGdtzombjyvGtQhrslmLrEZh&#10;Gy2PNMQ/sOiENvToCepaeMG2qP+C6rREcFD5mYQugarSUsUeqJvF/I9u7hphVeyFxHH2JJP7f7Dy&#10;9e4tMl3mPD1fcWZER0M6fD18O9wffhy+P3x++MJChnTqrcvo+p2lAj88h4HmHXt29hbkB8cMXDXC&#10;1OoSEfpGiZJ4LkJl8qh0xHEBpOhfQUnPia2HCDRU2AURSRZG6DSv/WlGavBM0mG6StPlkjNJqXSR&#10;nqXL+ILIpmKLzr9Q0LEQ5BzJAhFc7G6dD2RENl0Jbxm40W0bbdCa3w7oYjiJ5APfkbkfiiHqdTZp&#10;UkC5p24QRnPRZ6CgAfzEWU/Gyrn7uBWoOGtfGlIkuHAKcAqKKRBGUmnOPWdjeOVHt24t6roh5FFz&#10;A5ekWqVjR0HekcWRLpklNno0dnDj43289ev7bX4CAAD//wMAUEsDBBQABgAIAAAAIQDElvxv3wAA&#10;AAkBAAAPAAAAZHJzL2Rvd25yZXYueG1sTI9BT4NAEIXvJv6HzZh4swukoCJD0xg9mRgpHjwu7BRI&#10;2Vlkty3+e9eTPU7my3vfKzaLGcWJZjdYRohXEQji1uqBO4TP+vXuAYTzirUaLRPCDznYlNdXhcq1&#10;PXNFp53vRAhhlyuE3vspl9K1PRnlVnYiDr+9nY3y4Zw7qWd1DuFmlEkUZdKogUNDryZ67qk97I4G&#10;YfvF1cvw/d58VPtqqOvHiN+yA+LtzbJ9AuFp8f8w/OkHdSiDU2OPrJ0YEbI4TgKKsI7DpgBkaZKC&#10;aBDu1ynIspCXC8pfAAAA//8DAFBLAQItABQABgAIAAAAIQC2gziS/gAAAOEBAAATAAAAAAAAAAAA&#10;AAAAAAAAAABbQ29udGVudF9UeXBlc10ueG1sUEsBAi0AFAAGAAgAAAAhADj9If/WAAAAlAEAAAsA&#10;AAAAAAAAAAAAAAAALwEAAF9yZWxzLy5yZWxzUEsBAi0AFAAGAAgAAAAhAB61ULwFAgAAxgMAAA4A&#10;AAAAAAAAAAAAAAAALgIAAGRycy9lMm9Eb2MueG1sUEsBAi0AFAAGAAgAAAAhAMSW/G/fAAAACQEA&#10;AA8AAAAAAAAAAAAAAAAAXwQAAGRycy9kb3ducmV2LnhtbFBLBQYAAAAABAAEAPMAAABrBQAAAAA=&#10;" filled="f" stroked="f">
              <v:textbox inset="0,0,0,0">
                <w:txbxContent>
                  <w:p w14:paraId="7708981F" w14:textId="77777777" w:rsidR="00C361D9" w:rsidRDefault="00C361D9">
                    <w:pPr>
                      <w:spacing w:before="61"/>
                      <w:ind w:left="132"/>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38A26" w14:textId="662366C4" w:rsidR="00C361D9" w:rsidRDefault="00C361D9">
    <w:pPr>
      <w:pStyle w:val="ae"/>
      <w:spacing w:line="14" w:lineRule="auto"/>
      <w:rPr>
        <w:sz w:val="20"/>
      </w:rPr>
    </w:pPr>
    <w:r>
      <w:rPr>
        <w:noProof/>
        <w:sz w:val="28"/>
      </w:rPr>
      <mc:AlternateContent>
        <mc:Choice Requires="wps">
          <w:drawing>
            <wp:anchor distT="0" distB="0" distL="114300" distR="114300" simplePos="0" relativeHeight="251676672" behindDoc="1" locked="0" layoutInCell="1" allowOverlap="1" wp14:anchorId="65F272C6" wp14:editId="548DFCAD">
              <wp:simplePos x="0" y="0"/>
              <wp:positionH relativeFrom="page">
                <wp:posOffset>706755</wp:posOffset>
              </wp:positionH>
              <wp:positionV relativeFrom="page">
                <wp:posOffset>296545</wp:posOffset>
              </wp:positionV>
              <wp:extent cx="66040" cy="198120"/>
              <wp:effectExtent l="1905" t="1270" r="0" b="635"/>
              <wp:wrapNone/>
              <wp:docPr id="285" name="Надпись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8EBD7" w14:textId="77777777" w:rsidR="00C361D9" w:rsidRDefault="00C361D9">
                          <w:pPr>
                            <w:spacing w:before="20"/>
                            <w:ind w:left="20"/>
                            <w:rPr>
                              <w:rFonts w:ascii="Microsoft Sans Serif"/>
                              <w:sz w:val="24"/>
                            </w:rPr>
                          </w:pPr>
                          <w:r>
                            <w:rPr>
                              <w:rFonts w:ascii="Microsoft Sans Serif"/>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F272C6" id="_x0000_t202" coordsize="21600,21600" o:spt="202" path="m,l,21600r21600,l21600,xe">
              <v:stroke joinstyle="miter"/>
              <v:path gradientshapeok="t" o:connecttype="rect"/>
            </v:shapetype>
            <v:shape id="Надпись 285" o:spid="_x0000_s1058" type="#_x0000_t202" style="position:absolute;margin-left:55.65pt;margin-top:23.35pt;width:5.2pt;height:15.6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8emAwIAAMUDAAAOAAAAZHJzL2Uyb0RvYy54bWysU82O0zAQviPxDpbvNG0FVYmarpZdLUJa&#10;fqSFB5g6TmOReMzYbbLcuPMKvAMHDtx4he4bMXaassANcbHGHs/nb775vDrr20bsNXmDtpCzyVQK&#10;bRWWxm4L+e7t1aOlFD6ALaFBqwt5q708Wz98sOpcrudYY1NqEgxifd65QtYhuDzLvKp1C36CTltO&#10;VkgtBN7SNisJOkZvm2w+nS6yDql0hEp7z6eXQ1KuE35VaRVeV5XXQTSFZG4hrZTWTVyz9QryLYGr&#10;jTrSgH9g0YKx/OgJ6hICiB2Zv6Baowg9VmGisM2wqozSqQfuZjb9o5ubGpxOvbA43p1k8v8PVr3a&#10;vyFhykLOl0+ksNDykA5fDl8P3w4/Dt/vPt19FjHDOnXO53z9xnFB6J9hz/NOPXt3jeq9FxYvarBb&#10;fU6EXa2hZJ6zWJndKx1wfATZdC+x5OdgFzAB9RW1UUSWRTA6z+v2NCPdB6H4cLGYPuaE4szs6XI2&#10;TyPMIB9rHfnwXGMrYlBIYgckbNhf+xC5QD5eiU9ZvDJNk1zQ2N8O+GI8Sdwj3YF46Dd9kms5SrLB&#10;8pabIRy8xX+BgxrpoxQd+6qQ/sMOSEvRvLAsSDThGNAYbMYArOLSQgYphvAiDGbdOTLbmpEHyS2e&#10;s2iVSR1FdQcWR7rsldTo0dfRjPf36dav37f+CQAA//8DAFBLAwQUAAYACAAAACEA5x6qP94AAAAJ&#10;AQAADwAAAGRycy9kb3ducmV2LnhtbEyPwU6DQBCG7ya+w2ZMvNmFasBSlqYxejIxUjz0uMAUNmVn&#10;kd22+PZOT3qbP/Pln2/yzWwHccbJG0cK4kUEAqlxraFOwVf19vAMwgdNrR4coYIf9LApbm9ynbXu&#10;QiWed6ETXEI+0wr6EMZMSt/0aLVfuBGJdwc3WR04Tp1sJ33hcjvIZRQl0mpDfKHXI7702Bx3J6tg&#10;u6fy1Xx/1J/loTRVtYroPTkqdX83b9cgAs7hD4arPqtDwU61O1HrxcA5jh8ZVfCUpCCuwDLmoVaQ&#10;piuQRS7/f1D8AgAA//8DAFBLAQItABQABgAIAAAAIQC2gziS/gAAAOEBAAATAAAAAAAAAAAAAAAA&#10;AAAAAABbQ29udGVudF9UeXBlc10ueG1sUEsBAi0AFAAGAAgAAAAhADj9If/WAAAAlAEAAAsAAAAA&#10;AAAAAAAAAAAALwEAAF9yZWxzLy5yZWxzUEsBAi0AFAAGAAgAAAAhAKVbx6YDAgAAxQMAAA4AAAAA&#10;AAAAAAAAAAAALgIAAGRycy9lMm9Eb2MueG1sUEsBAi0AFAAGAAgAAAAhAOceqj/eAAAACQEAAA8A&#10;AAAAAAAAAAAAAAAAXQQAAGRycy9kb3ducmV2LnhtbFBLBQYAAAAABAAEAPMAAABoBQAAAAA=&#10;" filled="f" stroked="f">
              <v:textbox inset="0,0,0,0">
                <w:txbxContent>
                  <w:p w14:paraId="4558EBD7" w14:textId="77777777" w:rsidR="00C361D9" w:rsidRDefault="00C361D9">
                    <w:pPr>
                      <w:spacing w:before="20"/>
                      <w:ind w:left="20"/>
                      <w:rPr>
                        <w:rFonts w:ascii="Microsoft Sans Serif"/>
                        <w:sz w:val="24"/>
                      </w:rPr>
                    </w:pPr>
                    <w:r>
                      <w:rPr>
                        <w:rFonts w:ascii="Microsoft Sans Serif"/>
                        <w:sz w:val="24"/>
                      </w:rPr>
                      <w:t xml:space="preserve"> </w:t>
                    </w:r>
                  </w:p>
                </w:txbxContent>
              </v:textbox>
              <w10:wrap anchorx="page" anchory="page"/>
            </v:shape>
          </w:pict>
        </mc:Fallback>
      </mc:AlternateContent>
    </w:r>
    <w:r>
      <w:rPr>
        <w:noProof/>
        <w:sz w:val="28"/>
      </w:rPr>
      <mc:AlternateContent>
        <mc:Choice Requires="wps">
          <w:drawing>
            <wp:anchor distT="0" distB="0" distL="114300" distR="114300" simplePos="0" relativeHeight="251677696" behindDoc="1" locked="0" layoutInCell="1" allowOverlap="1" wp14:anchorId="2129F1DE" wp14:editId="453450A9">
              <wp:simplePos x="0" y="0"/>
              <wp:positionH relativeFrom="page">
                <wp:posOffset>5276850</wp:posOffset>
              </wp:positionH>
              <wp:positionV relativeFrom="page">
                <wp:posOffset>290830</wp:posOffset>
              </wp:positionV>
              <wp:extent cx="216535" cy="180975"/>
              <wp:effectExtent l="0" t="0" r="2540" b="4445"/>
              <wp:wrapNone/>
              <wp:docPr id="284" name="Надпись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BF74E" w14:textId="77777777" w:rsidR="00C361D9" w:rsidRDefault="00C361D9">
                          <w:pPr>
                            <w:spacing w:before="11"/>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9F1DE" id="Надпись 284" o:spid="_x0000_s1059" type="#_x0000_t202" style="position:absolute;margin-left:415.5pt;margin-top:22.9pt;width:17.05pt;height:14.2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qRoBwIAAMYDAAAOAAAAZHJzL2Uyb0RvYy54bWysU82O0zAQviPxDpbvNGmhSzdqulp2tQhp&#10;+ZEWHsB1nMQi8Zix26TcuPMKvAMHDnvbV+i+EWOnKQvcEBdr7PF8/uabz8uzvm3YVqHTYHI+naSc&#10;KSOh0KbK+Yf3V08WnDkvTCEaMCrnO+X42erxo2VnMzWDGppCISMQ47LO5rz23mZJ4mStWuEmYJWh&#10;ZAnYCk9brJICRUfobZPM0vQk6QALiyCVc3R6OST5KuKXpZL+bVk65VmTc+Lm44pxXYc1WS1FVqGw&#10;tZYHGuIfWLRCG3r0CHUpvGAb1H9BtVoiOCj9REKbQFlqqWIP1M00/aObm1pYFXshcZw9yuT+H6x8&#10;s32HTBc5ny2ecWZES0Paf9t/3//Y3+1v77/cf2UhQzp11mV0/cZSge9fQE/zjj07ew3yo2MGLmph&#10;KnWOCF2tREE8p6EyeVA64LgAsu5eQ0HPiY2HCNSX2AYRSRZG6DSv3XFGqvdM0uFsejJ/OudMUmq6&#10;SE+fz+MLIhuLLTr/UkHLQpBzJAtEcLG9dj6QEdl4Jbxl4Eo3TbRBY347oIvhJJIPfAfmvl/3Ua/T&#10;UZM1FDvqBmEwF30GCmrAz5x1ZKycu08bgYqz5pUhRYILxwDHYD0GwkgqzbnnbAgv/ODWjUVd1YQ8&#10;aG7gnFQrdewoyDuwONAls8RGD8YObny4j7d+fb/VTwAAAP//AwBQSwMEFAAGAAgAAAAhAFrwKWff&#10;AAAACQEAAA8AAABkcnMvZG93bnJldi54bWxMj0FPg0AQhe8m/ofNmHizC7ZFRIamMXoyMaV48Liw&#10;WyBlZ5HdtvjvHU96nMzLe9+Xb2Y7iLOZfO8IIV5EIAw1TvfUInxUr3cpCB8UaTU4MgjfxsOmuL7K&#10;VabdhUpz3odWcAn5TCF0IYyZlL7pjFV+4UZD/Du4yarA59RKPakLl9tB3kdRIq3qiRc6NZrnzjTH&#10;/ckibD+pfOm/3utdeSj7qnqM6C05It7ezNsnEMHM4S8Mv/iMDgUz1e5E2osBIV3G7BIQVmtW4ECa&#10;rGMQNcLDagmyyOV/g+IHAAD//wMAUEsBAi0AFAAGAAgAAAAhALaDOJL+AAAA4QEAABMAAAAAAAAA&#10;AAAAAAAAAAAAAFtDb250ZW50X1R5cGVzXS54bWxQSwECLQAUAAYACAAAACEAOP0h/9YAAACUAQAA&#10;CwAAAAAAAAAAAAAAAAAvAQAAX3JlbHMvLnJlbHNQSwECLQAUAAYACAAAACEA/WakaAcCAADGAwAA&#10;DgAAAAAAAAAAAAAAAAAuAgAAZHJzL2Uyb0RvYy54bWxQSwECLQAUAAYACAAAACEAWvApZ98AAAAJ&#10;AQAADwAAAAAAAAAAAAAAAABhBAAAZHJzL2Rvd25yZXYueG1sUEsFBgAAAAAEAAQA8wAAAG0FAAAA&#10;AA==&#10;" filled="f" stroked="f">
              <v:textbox inset="0,0,0,0">
                <w:txbxContent>
                  <w:p w14:paraId="16DBF74E" w14:textId="77777777" w:rsidR="00C361D9" w:rsidRDefault="00C361D9">
                    <w:pPr>
                      <w:spacing w:before="11"/>
                      <w:ind w:left="60"/>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D535C" w14:textId="228D62C5" w:rsidR="00C361D9" w:rsidRPr="006A2803" w:rsidRDefault="00C361D9" w:rsidP="006A2803">
    <w:pPr>
      <w:pStyle w:val="a4"/>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7C99B" w14:textId="77777777" w:rsidR="00C361D9" w:rsidRDefault="00C361D9">
    <w:pPr>
      <w:spacing w:line="1" w:lineRule="exac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27D97" w14:textId="223A7FF3" w:rsidR="00C361D9" w:rsidRDefault="00C361D9">
    <w:pPr>
      <w:pStyle w:val="a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E37FB1E"/>
    <w:multiLevelType w:val="hybridMultilevel"/>
    <w:tmpl w:val="7C90A151"/>
    <w:lvl w:ilvl="0" w:tplc="FFFFFFFF">
      <w:start w:val="1"/>
      <w:numFmt w:val="decimal"/>
      <w:pStyle w:val="1"/>
      <w:lvlText w:val=""/>
      <w:lvlJc w:val="left"/>
      <w:rPr>
        <w:rFonts w:cs="Times New Roman"/>
      </w:rPr>
    </w:lvl>
    <w:lvl w:ilvl="1" w:tplc="FFFFFFFF">
      <w:numFmt w:val="decimal"/>
      <w:pStyle w:val="2"/>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000001D"/>
    <w:multiLevelType w:val="multilevel"/>
    <w:tmpl w:val="02F262A8"/>
    <w:name w:val="WWNum28"/>
    <w:lvl w:ilvl="0">
      <w:start w:val="3"/>
      <w:numFmt w:val="decimal"/>
      <w:lvlText w:val="%1."/>
      <w:lvlJc w:val="left"/>
      <w:pPr>
        <w:tabs>
          <w:tab w:val="num" w:pos="0"/>
        </w:tabs>
        <w:ind w:left="360" w:hanging="360"/>
      </w:pPr>
      <w:rPr>
        <w:rFonts w:cs="Times New Roman"/>
        <w:b w:val="0"/>
        <w:sz w:val="26"/>
        <w:szCs w:val="26"/>
      </w:rPr>
    </w:lvl>
    <w:lvl w:ilvl="1">
      <w:start w:val="1"/>
      <w:numFmt w:val="decimal"/>
      <w:lvlText w:val="%1.%2."/>
      <w:lvlJc w:val="left"/>
      <w:pPr>
        <w:tabs>
          <w:tab w:val="num" w:pos="709"/>
        </w:tabs>
        <w:ind w:left="1069" w:hanging="360"/>
      </w:pPr>
      <w:rPr>
        <w:rFonts w:cs="Times New Roman"/>
        <w:b w:val="0"/>
        <w:sz w:val="24"/>
        <w:szCs w:val="24"/>
      </w:rPr>
    </w:lvl>
    <w:lvl w:ilvl="2">
      <w:start w:val="1"/>
      <w:numFmt w:val="decimal"/>
      <w:lvlText w:val="%1.%2.%3."/>
      <w:lvlJc w:val="left"/>
      <w:pPr>
        <w:tabs>
          <w:tab w:val="num" w:pos="0"/>
        </w:tabs>
        <w:ind w:left="720" w:hanging="720"/>
      </w:pPr>
      <w:rPr>
        <w:rFonts w:cs="Times New Roman"/>
        <w:sz w:val="24"/>
      </w:rPr>
    </w:lvl>
    <w:lvl w:ilvl="3">
      <w:start w:val="1"/>
      <w:numFmt w:val="decimal"/>
      <w:lvlText w:val="%1.%2.%3.%4."/>
      <w:lvlJc w:val="left"/>
      <w:pPr>
        <w:tabs>
          <w:tab w:val="num" w:pos="0"/>
        </w:tabs>
        <w:ind w:left="720" w:hanging="720"/>
      </w:pPr>
      <w:rPr>
        <w:rFonts w:cs="Times New Roman"/>
        <w:sz w:val="24"/>
      </w:rPr>
    </w:lvl>
    <w:lvl w:ilvl="4">
      <w:start w:val="1"/>
      <w:numFmt w:val="decimal"/>
      <w:lvlText w:val="%1.%2.%3.%4.%5."/>
      <w:lvlJc w:val="left"/>
      <w:pPr>
        <w:tabs>
          <w:tab w:val="num" w:pos="0"/>
        </w:tabs>
        <w:ind w:left="1080" w:hanging="1080"/>
      </w:pPr>
      <w:rPr>
        <w:rFonts w:cs="Times New Roman"/>
        <w:sz w:val="24"/>
      </w:rPr>
    </w:lvl>
    <w:lvl w:ilvl="5">
      <w:start w:val="1"/>
      <w:numFmt w:val="decimal"/>
      <w:lvlText w:val="%1.%2.%3.%4.%5.%6."/>
      <w:lvlJc w:val="left"/>
      <w:pPr>
        <w:tabs>
          <w:tab w:val="num" w:pos="0"/>
        </w:tabs>
        <w:ind w:left="1080" w:hanging="1080"/>
      </w:pPr>
      <w:rPr>
        <w:rFonts w:cs="Times New Roman"/>
        <w:sz w:val="24"/>
      </w:rPr>
    </w:lvl>
    <w:lvl w:ilvl="6">
      <w:start w:val="1"/>
      <w:numFmt w:val="decimal"/>
      <w:lvlText w:val="%1.%2.%3.%4.%5.%6.%7."/>
      <w:lvlJc w:val="left"/>
      <w:pPr>
        <w:tabs>
          <w:tab w:val="num" w:pos="0"/>
        </w:tabs>
        <w:ind w:left="1440" w:hanging="1440"/>
      </w:pPr>
      <w:rPr>
        <w:rFonts w:cs="Times New Roman"/>
        <w:sz w:val="24"/>
      </w:rPr>
    </w:lvl>
    <w:lvl w:ilvl="7">
      <w:start w:val="1"/>
      <w:numFmt w:val="decimal"/>
      <w:lvlText w:val="%1.%2.%3.%4.%5.%6.%7.%8."/>
      <w:lvlJc w:val="left"/>
      <w:pPr>
        <w:tabs>
          <w:tab w:val="num" w:pos="0"/>
        </w:tabs>
        <w:ind w:left="1440" w:hanging="1440"/>
      </w:pPr>
      <w:rPr>
        <w:rFonts w:cs="Times New Roman"/>
        <w:sz w:val="24"/>
      </w:rPr>
    </w:lvl>
    <w:lvl w:ilvl="8">
      <w:start w:val="1"/>
      <w:numFmt w:val="decimal"/>
      <w:lvlText w:val="%1.%2.%3.%4.%5.%6.%7.%8.%9."/>
      <w:lvlJc w:val="left"/>
      <w:pPr>
        <w:tabs>
          <w:tab w:val="num" w:pos="0"/>
        </w:tabs>
        <w:ind w:left="1800" w:hanging="1800"/>
      </w:pPr>
      <w:rPr>
        <w:rFonts w:cs="Times New Roman"/>
        <w:sz w:val="24"/>
      </w:rPr>
    </w:lvl>
  </w:abstractNum>
  <w:abstractNum w:abstractNumId="4" w15:restartNumberingAfterBreak="0">
    <w:nsid w:val="089B49F8"/>
    <w:multiLevelType w:val="hybridMultilevel"/>
    <w:tmpl w:val="E57A1AB6"/>
    <w:lvl w:ilvl="0" w:tplc="33B88FAC">
      <w:start w:val="3"/>
      <w:numFmt w:val="decimal"/>
      <w:lvlText w:val="%1."/>
      <w:lvlJc w:val="left"/>
      <w:pPr>
        <w:ind w:left="412" w:hanging="240"/>
      </w:pPr>
      <w:rPr>
        <w:rFonts w:ascii="Times New Roman" w:eastAsia="Times New Roman" w:hAnsi="Times New Roman" w:cs="Times New Roman" w:hint="default"/>
        <w:w w:val="99"/>
        <w:sz w:val="24"/>
        <w:szCs w:val="24"/>
        <w:lang w:val="ru-RU" w:eastAsia="en-US" w:bidi="ar-SA"/>
      </w:rPr>
    </w:lvl>
    <w:lvl w:ilvl="1" w:tplc="27322F48">
      <w:numFmt w:val="bullet"/>
      <w:lvlText w:val="-"/>
      <w:lvlJc w:val="left"/>
      <w:pPr>
        <w:ind w:left="1020" w:hanging="140"/>
      </w:pPr>
      <w:rPr>
        <w:rFonts w:ascii="Times New Roman" w:eastAsia="Times New Roman" w:hAnsi="Times New Roman" w:cs="Times New Roman" w:hint="default"/>
        <w:w w:val="99"/>
        <w:sz w:val="24"/>
        <w:szCs w:val="24"/>
        <w:lang w:val="ru-RU" w:eastAsia="en-US" w:bidi="ar-SA"/>
      </w:rPr>
    </w:lvl>
    <w:lvl w:ilvl="2" w:tplc="5A76CFE4">
      <w:numFmt w:val="bullet"/>
      <w:lvlText w:val="•"/>
      <w:lvlJc w:val="left"/>
      <w:pPr>
        <w:ind w:left="1140" w:hanging="140"/>
      </w:pPr>
      <w:rPr>
        <w:lang w:val="ru-RU" w:eastAsia="en-US" w:bidi="ar-SA"/>
      </w:rPr>
    </w:lvl>
    <w:lvl w:ilvl="3" w:tplc="E9283720">
      <w:numFmt w:val="bullet"/>
      <w:lvlText w:val="•"/>
      <w:lvlJc w:val="left"/>
      <w:pPr>
        <w:ind w:left="2323" w:hanging="140"/>
      </w:pPr>
      <w:rPr>
        <w:lang w:val="ru-RU" w:eastAsia="en-US" w:bidi="ar-SA"/>
      </w:rPr>
    </w:lvl>
    <w:lvl w:ilvl="4" w:tplc="3FFC2882">
      <w:numFmt w:val="bullet"/>
      <w:lvlText w:val="•"/>
      <w:lvlJc w:val="left"/>
      <w:pPr>
        <w:ind w:left="3506" w:hanging="140"/>
      </w:pPr>
      <w:rPr>
        <w:lang w:val="ru-RU" w:eastAsia="en-US" w:bidi="ar-SA"/>
      </w:rPr>
    </w:lvl>
    <w:lvl w:ilvl="5" w:tplc="77AA57DE">
      <w:numFmt w:val="bullet"/>
      <w:lvlText w:val="•"/>
      <w:lvlJc w:val="left"/>
      <w:pPr>
        <w:ind w:left="4689" w:hanging="140"/>
      </w:pPr>
      <w:rPr>
        <w:lang w:val="ru-RU" w:eastAsia="en-US" w:bidi="ar-SA"/>
      </w:rPr>
    </w:lvl>
    <w:lvl w:ilvl="6" w:tplc="7158C894">
      <w:numFmt w:val="bullet"/>
      <w:lvlText w:val="•"/>
      <w:lvlJc w:val="left"/>
      <w:pPr>
        <w:ind w:left="5872" w:hanging="140"/>
      </w:pPr>
      <w:rPr>
        <w:lang w:val="ru-RU" w:eastAsia="en-US" w:bidi="ar-SA"/>
      </w:rPr>
    </w:lvl>
    <w:lvl w:ilvl="7" w:tplc="8828E372">
      <w:numFmt w:val="bullet"/>
      <w:lvlText w:val="•"/>
      <w:lvlJc w:val="left"/>
      <w:pPr>
        <w:ind w:left="7056" w:hanging="140"/>
      </w:pPr>
      <w:rPr>
        <w:lang w:val="ru-RU" w:eastAsia="en-US" w:bidi="ar-SA"/>
      </w:rPr>
    </w:lvl>
    <w:lvl w:ilvl="8" w:tplc="2EB662BA">
      <w:numFmt w:val="bullet"/>
      <w:lvlText w:val="•"/>
      <w:lvlJc w:val="left"/>
      <w:pPr>
        <w:ind w:left="8239" w:hanging="140"/>
      </w:pPr>
      <w:rPr>
        <w:lang w:val="ru-RU" w:eastAsia="en-US" w:bidi="ar-SA"/>
      </w:rPr>
    </w:lvl>
  </w:abstractNum>
  <w:abstractNum w:abstractNumId="5" w15:restartNumberingAfterBreak="0">
    <w:nsid w:val="0B7E15A3"/>
    <w:multiLevelType w:val="hybridMultilevel"/>
    <w:tmpl w:val="65A00986"/>
    <w:lvl w:ilvl="0" w:tplc="04190003">
      <w:start w:val="1"/>
      <w:numFmt w:val="bullet"/>
      <w:lvlText w:val="o"/>
      <w:lvlJc w:val="left"/>
      <w:pPr>
        <w:ind w:left="862" w:hanging="360"/>
      </w:pPr>
      <w:rPr>
        <w:rFonts w:ascii="Courier New" w:hAnsi="Courier New" w:cs="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15:restartNumberingAfterBreak="0">
    <w:nsid w:val="19A33088"/>
    <w:multiLevelType w:val="multilevel"/>
    <w:tmpl w:val="A636E142"/>
    <w:lvl w:ilvl="0">
      <w:start w:val="4"/>
      <w:numFmt w:val="decimal"/>
      <w:lvlText w:val="%1"/>
      <w:lvlJc w:val="left"/>
      <w:pPr>
        <w:ind w:left="1300" w:hanging="420"/>
      </w:pPr>
      <w:rPr>
        <w:lang w:val="ru-RU" w:eastAsia="en-US" w:bidi="ar-SA"/>
      </w:rPr>
    </w:lvl>
    <w:lvl w:ilvl="1">
      <w:start w:val="1"/>
      <w:numFmt w:val="decimal"/>
      <w:lvlText w:val="%1.%2."/>
      <w:lvlJc w:val="left"/>
      <w:pPr>
        <w:ind w:left="1300" w:hanging="420"/>
      </w:pPr>
      <w:rPr>
        <w:rFonts w:ascii="Times New Roman" w:eastAsia="Times New Roman" w:hAnsi="Times New Roman" w:cs="Times New Roman" w:hint="default"/>
        <w:w w:val="99"/>
        <w:sz w:val="24"/>
        <w:szCs w:val="24"/>
        <w:lang w:val="ru-RU" w:eastAsia="en-US" w:bidi="ar-SA"/>
      </w:rPr>
    </w:lvl>
    <w:lvl w:ilvl="2">
      <w:numFmt w:val="bullet"/>
      <w:lvlText w:val="-"/>
      <w:lvlJc w:val="left"/>
      <w:pPr>
        <w:ind w:left="172" w:hanging="140"/>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585" w:hanging="140"/>
      </w:pPr>
      <w:rPr>
        <w:lang w:val="ru-RU" w:eastAsia="en-US" w:bidi="ar-SA"/>
      </w:rPr>
    </w:lvl>
    <w:lvl w:ilvl="4">
      <w:numFmt w:val="bullet"/>
      <w:lvlText w:val="•"/>
      <w:lvlJc w:val="left"/>
      <w:pPr>
        <w:ind w:left="3731" w:hanging="140"/>
      </w:pPr>
      <w:rPr>
        <w:lang w:val="ru-RU" w:eastAsia="en-US" w:bidi="ar-SA"/>
      </w:rPr>
    </w:lvl>
    <w:lvl w:ilvl="5">
      <w:numFmt w:val="bullet"/>
      <w:lvlText w:val="•"/>
      <w:lvlJc w:val="left"/>
      <w:pPr>
        <w:ind w:left="4877" w:hanging="140"/>
      </w:pPr>
      <w:rPr>
        <w:lang w:val="ru-RU" w:eastAsia="en-US" w:bidi="ar-SA"/>
      </w:rPr>
    </w:lvl>
    <w:lvl w:ilvl="6">
      <w:numFmt w:val="bullet"/>
      <w:lvlText w:val="•"/>
      <w:lvlJc w:val="left"/>
      <w:pPr>
        <w:ind w:left="6022" w:hanging="140"/>
      </w:pPr>
      <w:rPr>
        <w:lang w:val="ru-RU" w:eastAsia="en-US" w:bidi="ar-SA"/>
      </w:rPr>
    </w:lvl>
    <w:lvl w:ilvl="7">
      <w:numFmt w:val="bullet"/>
      <w:lvlText w:val="•"/>
      <w:lvlJc w:val="left"/>
      <w:pPr>
        <w:ind w:left="7168" w:hanging="140"/>
      </w:pPr>
      <w:rPr>
        <w:lang w:val="ru-RU" w:eastAsia="en-US" w:bidi="ar-SA"/>
      </w:rPr>
    </w:lvl>
    <w:lvl w:ilvl="8">
      <w:numFmt w:val="bullet"/>
      <w:lvlText w:val="•"/>
      <w:lvlJc w:val="left"/>
      <w:pPr>
        <w:ind w:left="8314" w:hanging="140"/>
      </w:pPr>
      <w:rPr>
        <w:lang w:val="ru-RU" w:eastAsia="en-US" w:bidi="ar-SA"/>
      </w:rPr>
    </w:lvl>
  </w:abstractNum>
  <w:abstractNum w:abstractNumId="7" w15:restartNumberingAfterBreak="0">
    <w:nsid w:val="1B58342F"/>
    <w:multiLevelType w:val="multilevel"/>
    <w:tmpl w:val="A73AF7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0421303"/>
    <w:multiLevelType w:val="multilevel"/>
    <w:tmpl w:val="194CBE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0E2016A"/>
    <w:multiLevelType w:val="hybridMultilevel"/>
    <w:tmpl w:val="C558412A"/>
    <w:lvl w:ilvl="0" w:tplc="6F325D8A">
      <w:numFmt w:val="bullet"/>
      <w:lvlText w:val="-"/>
      <w:lvlJc w:val="left"/>
      <w:pPr>
        <w:ind w:left="1444" w:hanging="140"/>
      </w:pPr>
      <w:rPr>
        <w:rFonts w:ascii="Times New Roman" w:eastAsia="Times New Roman" w:hAnsi="Times New Roman" w:cs="Times New Roman" w:hint="default"/>
        <w:w w:val="99"/>
        <w:sz w:val="24"/>
        <w:szCs w:val="24"/>
        <w:lang w:val="ru-RU" w:eastAsia="en-US" w:bidi="ar-SA"/>
      </w:rPr>
    </w:lvl>
    <w:lvl w:ilvl="1" w:tplc="CDB8B264">
      <w:numFmt w:val="bullet"/>
      <w:lvlText w:val="•"/>
      <w:lvlJc w:val="left"/>
      <w:pPr>
        <w:ind w:left="2356" w:hanging="140"/>
      </w:pPr>
      <w:rPr>
        <w:lang w:val="ru-RU" w:eastAsia="en-US" w:bidi="ar-SA"/>
      </w:rPr>
    </w:lvl>
    <w:lvl w:ilvl="2" w:tplc="177C4F18">
      <w:numFmt w:val="bullet"/>
      <w:lvlText w:val="•"/>
      <w:lvlJc w:val="left"/>
      <w:pPr>
        <w:ind w:left="3273" w:hanging="140"/>
      </w:pPr>
      <w:rPr>
        <w:lang w:val="ru-RU" w:eastAsia="en-US" w:bidi="ar-SA"/>
      </w:rPr>
    </w:lvl>
    <w:lvl w:ilvl="3" w:tplc="CFEC202A">
      <w:numFmt w:val="bullet"/>
      <w:lvlText w:val="•"/>
      <w:lvlJc w:val="left"/>
      <w:pPr>
        <w:ind w:left="4189" w:hanging="140"/>
      </w:pPr>
      <w:rPr>
        <w:lang w:val="ru-RU" w:eastAsia="en-US" w:bidi="ar-SA"/>
      </w:rPr>
    </w:lvl>
    <w:lvl w:ilvl="4" w:tplc="574E9DBA">
      <w:numFmt w:val="bullet"/>
      <w:lvlText w:val="•"/>
      <w:lvlJc w:val="left"/>
      <w:pPr>
        <w:ind w:left="5106" w:hanging="140"/>
      </w:pPr>
      <w:rPr>
        <w:lang w:val="ru-RU" w:eastAsia="en-US" w:bidi="ar-SA"/>
      </w:rPr>
    </w:lvl>
    <w:lvl w:ilvl="5" w:tplc="99B4FF42">
      <w:numFmt w:val="bullet"/>
      <w:lvlText w:val="•"/>
      <w:lvlJc w:val="left"/>
      <w:pPr>
        <w:ind w:left="6022" w:hanging="140"/>
      </w:pPr>
      <w:rPr>
        <w:lang w:val="ru-RU" w:eastAsia="en-US" w:bidi="ar-SA"/>
      </w:rPr>
    </w:lvl>
    <w:lvl w:ilvl="6" w:tplc="3EDA7AFE">
      <w:numFmt w:val="bullet"/>
      <w:lvlText w:val="•"/>
      <w:lvlJc w:val="left"/>
      <w:pPr>
        <w:ind w:left="6939" w:hanging="140"/>
      </w:pPr>
      <w:rPr>
        <w:lang w:val="ru-RU" w:eastAsia="en-US" w:bidi="ar-SA"/>
      </w:rPr>
    </w:lvl>
    <w:lvl w:ilvl="7" w:tplc="D4C29AD8">
      <w:numFmt w:val="bullet"/>
      <w:lvlText w:val="•"/>
      <w:lvlJc w:val="left"/>
      <w:pPr>
        <w:ind w:left="7855" w:hanging="140"/>
      </w:pPr>
      <w:rPr>
        <w:lang w:val="ru-RU" w:eastAsia="en-US" w:bidi="ar-SA"/>
      </w:rPr>
    </w:lvl>
    <w:lvl w:ilvl="8" w:tplc="E72E5F72">
      <w:numFmt w:val="bullet"/>
      <w:lvlText w:val="•"/>
      <w:lvlJc w:val="left"/>
      <w:pPr>
        <w:ind w:left="8772" w:hanging="140"/>
      </w:pPr>
      <w:rPr>
        <w:lang w:val="ru-RU" w:eastAsia="en-US" w:bidi="ar-SA"/>
      </w:rPr>
    </w:lvl>
  </w:abstractNum>
  <w:abstractNum w:abstractNumId="10" w15:restartNumberingAfterBreak="0">
    <w:nsid w:val="39DB3697"/>
    <w:multiLevelType w:val="multilevel"/>
    <w:tmpl w:val="194CBE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62171B1"/>
    <w:multiLevelType w:val="multilevel"/>
    <w:tmpl w:val="EF46F6D2"/>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5BC2634A"/>
    <w:multiLevelType w:val="multilevel"/>
    <w:tmpl w:val="C1CAD87E"/>
    <w:lvl w:ilvl="0">
      <w:start w:val="1"/>
      <w:numFmt w:val="decimal"/>
      <w:pStyle w:val="10"/>
      <w:lvlText w:val="%1."/>
      <w:lvlJc w:val="left"/>
      <w:pPr>
        <w:tabs>
          <w:tab w:val="num" w:pos="567"/>
        </w:tabs>
        <w:ind w:left="0" w:firstLine="0"/>
      </w:pPr>
      <w:rPr>
        <w:rFonts w:ascii="Times New Roman" w:hAnsi="Times New Roman" w:cs="Times New Roman" w:hint="default"/>
        <w:b w:val="0"/>
        <w:i w:val="0"/>
        <w:caps w:val="0"/>
        <w:strike w:val="0"/>
        <w:dstrike w:val="0"/>
        <w:outline w:val="0"/>
        <w:shadow w:val="0"/>
        <w:emboss w:val="0"/>
        <w:imprint w:val="0"/>
        <w:vanish w:val="0"/>
        <w:webHidden w:val="0"/>
        <w:color w:val="auto"/>
        <w:spacing w:val="0"/>
        <w:sz w:val="24"/>
        <w:szCs w:val="24"/>
        <w:u w:val="none"/>
        <w:effect w:val="none"/>
        <w:vertAlign w:val="baseline"/>
        <w:specVanish w:val="0"/>
      </w:rPr>
    </w:lvl>
    <w:lvl w:ilvl="1">
      <w:start w:val="1"/>
      <w:numFmt w:val="decimal"/>
      <w:pStyle w:val="11"/>
      <w:lvlText w:val="%1.%2."/>
      <w:lvlJc w:val="left"/>
      <w:pPr>
        <w:tabs>
          <w:tab w:val="num" w:pos="1276"/>
        </w:tabs>
        <w:ind w:left="0" w:firstLine="709"/>
      </w:pPr>
      <w:rPr>
        <w:rFonts w:ascii="Times New Roman" w:hAnsi="Times New Roman" w:cs="Times New Roman" w:hint="default"/>
        <w:b w:val="0"/>
        <w:i w:val="0"/>
        <w:caps w:val="0"/>
        <w:strike w:val="0"/>
        <w:dstrike w:val="0"/>
        <w:outline w:val="0"/>
        <w:shadow w:val="0"/>
        <w:emboss w:val="0"/>
        <w:imprint w:val="0"/>
        <w:vanish w:val="0"/>
        <w:webHidden w:val="0"/>
        <w:color w:val="auto"/>
        <w:sz w:val="24"/>
        <w:szCs w:val="24"/>
        <w:u w:val="none"/>
        <w:effect w:val="none"/>
        <w:vertAlign w:val="baseline"/>
        <w:specVanish w:val="0"/>
      </w:rPr>
    </w:lvl>
    <w:lvl w:ilvl="2">
      <w:start w:val="1"/>
      <w:numFmt w:val="decimal"/>
      <w:pStyle w:val="111"/>
      <w:lvlText w:val="%1.%2.%3."/>
      <w:lvlJc w:val="left"/>
      <w:pPr>
        <w:tabs>
          <w:tab w:val="num" w:pos="1418"/>
        </w:tabs>
        <w:ind w:left="0" w:firstLine="709"/>
      </w:pPr>
      <w:rPr>
        <w:rFonts w:ascii="Times New Roman" w:hAnsi="Times New Roman" w:cs="Times New Roman" w:hint="default"/>
        <w:b w:val="0"/>
        <w:i w:val="0"/>
        <w:caps w:val="0"/>
        <w:strike w:val="0"/>
        <w:dstrike w:val="0"/>
        <w:outline w:val="0"/>
        <w:shadow w:val="0"/>
        <w:emboss w:val="0"/>
        <w:imprint w:val="0"/>
        <w:vanish w:val="0"/>
        <w:webHidden w:val="0"/>
        <w:color w:val="auto"/>
        <w:sz w:val="24"/>
        <w:szCs w:val="24"/>
        <w:u w:val="none"/>
        <w:effect w:val="none"/>
        <w:vertAlign w:val="baseline"/>
        <w:specVanish w:val="0"/>
      </w:rPr>
    </w:lvl>
    <w:lvl w:ilvl="3">
      <w:start w:val="1"/>
      <w:numFmt w:val="decimal"/>
      <w:pStyle w:val="1111"/>
      <w:lvlText w:val="%1.%2.%3.%4."/>
      <w:lvlJc w:val="left"/>
      <w:pPr>
        <w:tabs>
          <w:tab w:val="num" w:pos="1588"/>
        </w:tabs>
        <w:ind w:left="697" w:firstLine="12"/>
      </w:pPr>
      <w:rPr>
        <w:rFonts w:ascii="Times New Roman" w:hAnsi="Times New Roman" w:cs="Times New Roman" w:hint="default"/>
        <w:b w:val="0"/>
        <w:i w:val="0"/>
        <w:caps w:val="0"/>
        <w:strike w:val="0"/>
        <w:dstrike w:val="0"/>
        <w:outline w:val="0"/>
        <w:shadow w:val="0"/>
        <w:emboss w:val="0"/>
        <w:imprint w:val="0"/>
        <w:vanish w:val="0"/>
        <w:webHidden w:val="0"/>
        <w:sz w:val="26"/>
        <w:u w:val="none"/>
        <w:effect w:val="none"/>
        <w:vertAlign w:val="baseline"/>
        <w:specVanish w:val="0"/>
      </w:rPr>
    </w:lvl>
    <w:lvl w:ilvl="4">
      <w:start w:val="1"/>
      <w:numFmt w:val="decimal"/>
      <w:pStyle w:val="12"/>
      <w:lvlText w:val="%5)"/>
      <w:lvlJc w:val="left"/>
      <w:pPr>
        <w:tabs>
          <w:tab w:val="num" w:pos="993"/>
        </w:tabs>
        <w:ind w:left="993" w:hanging="709"/>
      </w:pPr>
      <w:rPr>
        <w:rFonts w:ascii="Times New Roman" w:hAnsi="Times New Roman" w:cs="Times New Roman" w:hint="default"/>
        <w:b w:val="0"/>
        <w:i w:val="0"/>
        <w:caps w:val="0"/>
        <w:strike w:val="0"/>
        <w:dstrike w:val="0"/>
        <w:outline w:val="0"/>
        <w:shadow w:val="0"/>
        <w:emboss w:val="0"/>
        <w:imprint w:val="0"/>
        <w:vanish w:val="0"/>
        <w:webHidden w:val="0"/>
        <w:color w:val="auto"/>
        <w:sz w:val="24"/>
        <w:szCs w:val="24"/>
        <w:u w:val="none"/>
        <w:effect w:val="none"/>
        <w:vertAlign w:val="baseline"/>
        <w:specVanish w:val="0"/>
      </w:rPr>
    </w:lvl>
    <w:lvl w:ilvl="5">
      <w:start w:val="1"/>
      <w:numFmt w:val="russianLower"/>
      <w:pStyle w:val="a"/>
      <w:lvlText w:val="%6)"/>
      <w:lvlJc w:val="left"/>
      <w:pPr>
        <w:tabs>
          <w:tab w:val="num" w:pos="709"/>
        </w:tabs>
        <w:ind w:left="709" w:hanging="709"/>
      </w:pPr>
      <w:rPr>
        <w:rFonts w:ascii="Times New Roman" w:hAnsi="Times New Roman" w:cs="Times New Roman" w:hint="default"/>
        <w:b w:val="0"/>
        <w:i w:val="0"/>
        <w:caps w:val="0"/>
        <w:strike w:val="0"/>
        <w:dstrike w:val="0"/>
        <w:outline w:val="0"/>
        <w:shadow w:val="0"/>
        <w:emboss w:val="0"/>
        <w:imprint w:val="0"/>
        <w:vanish w:val="0"/>
        <w:webHidden w:val="0"/>
        <w:sz w:val="24"/>
        <w:szCs w:val="24"/>
        <w:u w:val="none"/>
        <w:effect w:val="none"/>
        <w:vertAlign w:val="baseline"/>
        <w:specVanish w:val="0"/>
      </w:rPr>
    </w:lvl>
    <w:lvl w:ilvl="6">
      <w:numFmt w:val="decimal"/>
      <w:lvlText w:val="­"/>
      <w:lvlJc w:val="left"/>
      <w:pPr>
        <w:tabs>
          <w:tab w:val="num" w:pos="1391"/>
        </w:tabs>
        <w:ind w:left="1391" w:hanging="709"/>
      </w:pPr>
      <w:rPr>
        <w:rFonts w:ascii="Courier New" w:hAnsi="Courier New" w:cs="Times New Roman" w:hint="default"/>
        <w:caps w:val="0"/>
        <w:strike w:val="0"/>
        <w:dstrike w:val="0"/>
        <w:outline w:val="0"/>
        <w:shadow w:val="0"/>
        <w:emboss w:val="0"/>
        <w:imprint w:val="0"/>
        <w:vanish w:val="0"/>
        <w:webHidden w:val="0"/>
        <w:u w:val="none"/>
        <w:effect w:val="none"/>
        <w:vertAlign w:val="baseline"/>
        <w:specVanish w:val="0"/>
      </w:rPr>
    </w:lvl>
    <w:lvl w:ilvl="7">
      <w:start w:val="1"/>
      <w:numFmt w:val="decimal"/>
      <w:lvlText w:val="%1.%2.%3.%4.%5.%6.%7.%8."/>
      <w:lvlJc w:val="left"/>
      <w:pPr>
        <w:tabs>
          <w:tab w:val="num" w:pos="8547"/>
        </w:tabs>
        <w:ind w:left="7971" w:hanging="1224"/>
      </w:pPr>
    </w:lvl>
    <w:lvl w:ilvl="8">
      <w:start w:val="1"/>
      <w:numFmt w:val="decimal"/>
      <w:lvlText w:val="%1.%2.%3.%4.%5.%6.%7.%8.%9."/>
      <w:lvlJc w:val="left"/>
      <w:pPr>
        <w:tabs>
          <w:tab w:val="num" w:pos="8907"/>
        </w:tabs>
        <w:ind w:left="8547" w:hanging="1440"/>
      </w:pPr>
    </w:lvl>
  </w:abstractNum>
  <w:abstractNum w:abstractNumId="13" w15:restartNumberingAfterBreak="0">
    <w:nsid w:val="5F643AD6"/>
    <w:multiLevelType w:val="multilevel"/>
    <w:tmpl w:val="CB5AE084"/>
    <w:lvl w:ilvl="0">
      <w:start w:val="5"/>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723D6BFB"/>
    <w:multiLevelType w:val="multilevel"/>
    <w:tmpl w:val="39FAA31A"/>
    <w:lvl w:ilvl="0">
      <w:start w:val="8"/>
      <w:numFmt w:val="decimal"/>
      <w:lvlText w:val="%1"/>
      <w:lvlJc w:val="left"/>
      <w:pPr>
        <w:ind w:left="534" w:hanging="362"/>
      </w:pPr>
      <w:rPr>
        <w:lang w:val="ru-RU" w:eastAsia="en-US" w:bidi="ar-SA"/>
      </w:rPr>
    </w:lvl>
    <w:lvl w:ilvl="1">
      <w:start w:val="1"/>
      <w:numFmt w:val="decimal"/>
      <w:lvlText w:val="%1.%2."/>
      <w:lvlJc w:val="left"/>
      <w:pPr>
        <w:ind w:left="534" w:hanging="362"/>
      </w:pPr>
      <w:rPr>
        <w:rFonts w:ascii="Times New Roman" w:eastAsia="Times New Roman" w:hAnsi="Times New Roman" w:cs="Times New Roman" w:hint="default"/>
        <w:w w:val="99"/>
        <w:sz w:val="22"/>
        <w:szCs w:val="22"/>
        <w:lang w:val="ru-RU" w:eastAsia="en-US" w:bidi="ar-SA"/>
      </w:rPr>
    </w:lvl>
    <w:lvl w:ilvl="2">
      <w:numFmt w:val="bullet"/>
      <w:lvlText w:val="•"/>
      <w:lvlJc w:val="left"/>
      <w:pPr>
        <w:ind w:left="2553" w:hanging="362"/>
      </w:pPr>
      <w:rPr>
        <w:lang w:val="ru-RU" w:eastAsia="en-US" w:bidi="ar-SA"/>
      </w:rPr>
    </w:lvl>
    <w:lvl w:ilvl="3">
      <w:numFmt w:val="bullet"/>
      <w:lvlText w:val="•"/>
      <w:lvlJc w:val="left"/>
      <w:pPr>
        <w:ind w:left="3559" w:hanging="362"/>
      </w:pPr>
      <w:rPr>
        <w:lang w:val="ru-RU" w:eastAsia="en-US" w:bidi="ar-SA"/>
      </w:rPr>
    </w:lvl>
    <w:lvl w:ilvl="4">
      <w:numFmt w:val="bullet"/>
      <w:lvlText w:val="•"/>
      <w:lvlJc w:val="left"/>
      <w:pPr>
        <w:ind w:left="4566" w:hanging="362"/>
      </w:pPr>
      <w:rPr>
        <w:lang w:val="ru-RU" w:eastAsia="en-US" w:bidi="ar-SA"/>
      </w:rPr>
    </w:lvl>
    <w:lvl w:ilvl="5">
      <w:numFmt w:val="bullet"/>
      <w:lvlText w:val="•"/>
      <w:lvlJc w:val="left"/>
      <w:pPr>
        <w:ind w:left="5572" w:hanging="362"/>
      </w:pPr>
      <w:rPr>
        <w:lang w:val="ru-RU" w:eastAsia="en-US" w:bidi="ar-SA"/>
      </w:rPr>
    </w:lvl>
    <w:lvl w:ilvl="6">
      <w:numFmt w:val="bullet"/>
      <w:lvlText w:val="•"/>
      <w:lvlJc w:val="left"/>
      <w:pPr>
        <w:ind w:left="6579" w:hanging="362"/>
      </w:pPr>
      <w:rPr>
        <w:lang w:val="ru-RU" w:eastAsia="en-US" w:bidi="ar-SA"/>
      </w:rPr>
    </w:lvl>
    <w:lvl w:ilvl="7">
      <w:numFmt w:val="bullet"/>
      <w:lvlText w:val="•"/>
      <w:lvlJc w:val="left"/>
      <w:pPr>
        <w:ind w:left="7585" w:hanging="362"/>
      </w:pPr>
      <w:rPr>
        <w:lang w:val="ru-RU" w:eastAsia="en-US" w:bidi="ar-SA"/>
      </w:rPr>
    </w:lvl>
    <w:lvl w:ilvl="8">
      <w:numFmt w:val="bullet"/>
      <w:lvlText w:val="•"/>
      <w:lvlJc w:val="left"/>
      <w:pPr>
        <w:ind w:left="8592" w:hanging="362"/>
      </w:pPr>
      <w:rPr>
        <w:lang w:val="ru-RU" w:eastAsia="en-US" w:bidi="ar-SA"/>
      </w:rPr>
    </w:lvl>
  </w:abstractNum>
  <w:abstractNum w:abstractNumId="15" w15:restartNumberingAfterBreak="0">
    <w:nsid w:val="74180AE3"/>
    <w:multiLevelType w:val="multilevel"/>
    <w:tmpl w:val="95E043B4"/>
    <w:lvl w:ilvl="0">
      <w:start w:val="3"/>
      <w:numFmt w:val="decimal"/>
      <w:lvlText w:val="%1."/>
      <w:lvlJc w:val="left"/>
      <w:pPr>
        <w:ind w:left="525" w:hanging="525"/>
      </w:pPr>
      <w:rPr>
        <w:rFonts w:hint="default"/>
      </w:rPr>
    </w:lvl>
    <w:lvl w:ilvl="1">
      <w:start w:val="16"/>
      <w:numFmt w:val="decimal"/>
      <w:lvlText w:val="%1.%2."/>
      <w:lvlJc w:val="left"/>
      <w:pPr>
        <w:ind w:left="2238" w:hanging="720"/>
      </w:pPr>
      <w:rPr>
        <w:rFonts w:hint="default"/>
      </w:rPr>
    </w:lvl>
    <w:lvl w:ilvl="2">
      <w:start w:val="1"/>
      <w:numFmt w:val="decimal"/>
      <w:lvlText w:val="%1.%2.%3."/>
      <w:lvlJc w:val="left"/>
      <w:pPr>
        <w:ind w:left="3756" w:hanging="720"/>
      </w:pPr>
      <w:rPr>
        <w:rFonts w:hint="default"/>
      </w:rPr>
    </w:lvl>
    <w:lvl w:ilvl="3">
      <w:start w:val="1"/>
      <w:numFmt w:val="decimal"/>
      <w:lvlText w:val="%1.%2.%3.%4."/>
      <w:lvlJc w:val="left"/>
      <w:pPr>
        <w:ind w:left="5634" w:hanging="1080"/>
      </w:pPr>
      <w:rPr>
        <w:rFonts w:hint="default"/>
      </w:rPr>
    </w:lvl>
    <w:lvl w:ilvl="4">
      <w:start w:val="1"/>
      <w:numFmt w:val="decimal"/>
      <w:lvlText w:val="%1.%2.%3.%4.%5."/>
      <w:lvlJc w:val="left"/>
      <w:pPr>
        <w:ind w:left="7152" w:hanging="1080"/>
      </w:pPr>
      <w:rPr>
        <w:rFonts w:hint="default"/>
      </w:rPr>
    </w:lvl>
    <w:lvl w:ilvl="5">
      <w:start w:val="1"/>
      <w:numFmt w:val="decimal"/>
      <w:lvlText w:val="%1.%2.%3.%4.%5.%6."/>
      <w:lvlJc w:val="left"/>
      <w:pPr>
        <w:ind w:left="9030" w:hanging="1440"/>
      </w:pPr>
      <w:rPr>
        <w:rFonts w:hint="default"/>
      </w:rPr>
    </w:lvl>
    <w:lvl w:ilvl="6">
      <w:start w:val="1"/>
      <w:numFmt w:val="decimal"/>
      <w:lvlText w:val="%1.%2.%3.%4.%5.%6.%7."/>
      <w:lvlJc w:val="left"/>
      <w:pPr>
        <w:ind w:left="10548" w:hanging="1440"/>
      </w:pPr>
      <w:rPr>
        <w:rFonts w:hint="default"/>
      </w:rPr>
    </w:lvl>
    <w:lvl w:ilvl="7">
      <w:start w:val="1"/>
      <w:numFmt w:val="decimal"/>
      <w:lvlText w:val="%1.%2.%3.%4.%5.%6.%7.%8."/>
      <w:lvlJc w:val="left"/>
      <w:pPr>
        <w:ind w:left="12426" w:hanging="1800"/>
      </w:pPr>
      <w:rPr>
        <w:rFonts w:hint="default"/>
      </w:rPr>
    </w:lvl>
    <w:lvl w:ilvl="8">
      <w:start w:val="1"/>
      <w:numFmt w:val="decimal"/>
      <w:lvlText w:val="%1.%2.%3.%4.%5.%6.%7.%8.%9."/>
      <w:lvlJc w:val="left"/>
      <w:pPr>
        <w:ind w:left="13944" w:hanging="1800"/>
      </w:pPr>
      <w:rPr>
        <w:rFonts w:hint="default"/>
      </w:rPr>
    </w:lvl>
  </w:abstractNum>
  <w:abstractNum w:abstractNumId="16" w15:restartNumberingAfterBreak="0">
    <w:nsid w:val="774A26FE"/>
    <w:multiLevelType w:val="multilevel"/>
    <w:tmpl w:val="0554DEF0"/>
    <w:lvl w:ilvl="0">
      <w:start w:val="1"/>
      <w:numFmt w:val="decimal"/>
      <w:lvlText w:val="%1."/>
      <w:lvlJc w:val="left"/>
      <w:pPr>
        <w:ind w:left="786" w:hanging="360"/>
      </w:pPr>
      <w:rPr>
        <w:rFonts w:ascii="Times New Roman" w:hAnsi="Times New Roman" w:cs="Times New Roman" w:hint="default"/>
        <w:sz w:val="24"/>
        <w:szCs w:val="24"/>
      </w:rPr>
    </w:lvl>
    <w:lvl w:ilvl="1">
      <w:start w:val="1"/>
      <w:numFmt w:val="decimal"/>
      <w:pStyle w:val="110"/>
      <w:lvlText w:val="%1.%2."/>
      <w:lvlJc w:val="left"/>
      <w:pPr>
        <w:ind w:left="1572" w:hanging="720"/>
      </w:pPr>
      <w:rPr>
        <w:b w:val="0"/>
        <w:i w:val="0"/>
        <w:color w:val="auto"/>
        <w:sz w:val="24"/>
        <w:szCs w:val="24"/>
      </w:rPr>
    </w:lvl>
    <w:lvl w:ilvl="2">
      <w:start w:val="1"/>
      <w:numFmt w:val="decimal"/>
      <w:pStyle w:val="1110"/>
      <w:lvlText w:val="%1.%2.%3."/>
      <w:lvlJc w:val="left"/>
      <w:pPr>
        <w:ind w:left="1288" w:hanging="720"/>
      </w:pPr>
      <w:rPr>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7" w15:restartNumberingAfterBreak="0">
    <w:nsid w:val="7B0B2739"/>
    <w:multiLevelType w:val="multilevel"/>
    <w:tmpl w:val="194CBE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FFB0504"/>
    <w:multiLevelType w:val="hybridMultilevel"/>
    <w:tmpl w:val="657A81AA"/>
    <w:lvl w:ilvl="0" w:tplc="CCE4EF96">
      <w:start w:val="1"/>
      <w:numFmt w:val="bullet"/>
      <w:lvlText w:val="□"/>
      <w:lvlJc w:val="left"/>
      <w:pPr>
        <w:ind w:left="1280" w:hanging="360"/>
      </w:pPr>
      <w:rPr>
        <w:rFonts w:ascii="Times New Roman" w:hAnsi="Times New Roman" w:cs="Times New Roman" w:hint="default"/>
        <w:b/>
        <w:bCs/>
        <w:sz w:val="36"/>
        <w:szCs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2"/>
  </w:num>
  <w:num w:numId="4">
    <w:abstractNumId w:val="4"/>
    <w:lvlOverride w:ilvl="0">
      <w:startOverride w:val="3"/>
    </w:lvlOverride>
    <w:lvlOverride w:ilvl="1"/>
    <w:lvlOverride w:ilvl="2"/>
    <w:lvlOverride w:ilvl="3"/>
    <w:lvlOverride w:ilvl="4"/>
    <w:lvlOverride w:ilvl="5"/>
    <w:lvlOverride w:ilvl="6"/>
    <w:lvlOverride w:ilvl="7"/>
    <w:lvlOverride w:ilvl="8"/>
  </w:num>
  <w:num w:numId="5">
    <w:abstractNumId w:val="6"/>
    <w:lvlOverride w:ilvl="0">
      <w:startOverride w:val="4"/>
    </w:lvlOverride>
    <w:lvlOverride w:ilvl="1">
      <w:startOverride w:val="1"/>
    </w:lvlOverride>
    <w:lvlOverride w:ilvl="2"/>
    <w:lvlOverride w:ilvl="3"/>
    <w:lvlOverride w:ilvl="4"/>
    <w:lvlOverride w:ilvl="5"/>
    <w:lvlOverride w:ilvl="6"/>
    <w:lvlOverride w:ilvl="7"/>
    <w:lvlOverride w:ilvl="8"/>
  </w:num>
  <w:num w:numId="6">
    <w:abstractNumId w:val="9"/>
  </w:num>
  <w:num w:numId="7">
    <w:abstractNumId w:val="14"/>
    <w:lvlOverride w:ilvl="0">
      <w:startOverride w:val="8"/>
    </w:lvlOverride>
    <w:lvlOverride w:ilvl="1">
      <w:startOverride w:val="1"/>
    </w:lvlOverride>
    <w:lvlOverride w:ilvl="2"/>
    <w:lvlOverride w:ilvl="3"/>
    <w:lvlOverride w:ilvl="4"/>
    <w:lvlOverride w:ilvl="5"/>
    <w:lvlOverride w:ilvl="6"/>
    <w:lvlOverride w:ilvl="7"/>
    <w:lvlOverride w:ilvl="8"/>
  </w:num>
  <w:num w:numId="8">
    <w:abstractNumId w:val="15"/>
  </w:num>
  <w:num w:numId="9">
    <w:abstractNumId w:val="13"/>
  </w:num>
  <w:num w:numId="10">
    <w:abstractNumId w:val="7"/>
  </w:num>
  <w:num w:numId="11">
    <w:abstractNumId w:val="18"/>
  </w:num>
  <w:num w:numId="12">
    <w:abstractNumId w:val="17"/>
  </w:num>
  <w:num w:numId="13">
    <w:abstractNumId w:val="8"/>
  </w:num>
  <w:num w:numId="14">
    <w:abstractNumId w:val="10"/>
  </w:num>
  <w:num w:numId="15">
    <w:abstractNumId w:val="5"/>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90B"/>
    <w:rsid w:val="0000239B"/>
    <w:rsid w:val="00003779"/>
    <w:rsid w:val="0000395B"/>
    <w:rsid w:val="00006095"/>
    <w:rsid w:val="00007A55"/>
    <w:rsid w:val="000114B3"/>
    <w:rsid w:val="0001225A"/>
    <w:rsid w:val="0001263F"/>
    <w:rsid w:val="000237B7"/>
    <w:rsid w:val="0003667B"/>
    <w:rsid w:val="0003696F"/>
    <w:rsid w:val="0004065A"/>
    <w:rsid w:val="000428D6"/>
    <w:rsid w:val="00047F05"/>
    <w:rsid w:val="00050956"/>
    <w:rsid w:val="00053D65"/>
    <w:rsid w:val="0007142B"/>
    <w:rsid w:val="00072BB7"/>
    <w:rsid w:val="000779DC"/>
    <w:rsid w:val="000832BF"/>
    <w:rsid w:val="000859B1"/>
    <w:rsid w:val="000A62EF"/>
    <w:rsid w:val="000A6F79"/>
    <w:rsid w:val="000A7C9A"/>
    <w:rsid w:val="000B0DD3"/>
    <w:rsid w:val="000C75AC"/>
    <w:rsid w:val="000D3AD7"/>
    <w:rsid w:val="000D613B"/>
    <w:rsid w:val="000E4B52"/>
    <w:rsid w:val="000E5E15"/>
    <w:rsid w:val="000F1E9B"/>
    <w:rsid w:val="00101927"/>
    <w:rsid w:val="00106835"/>
    <w:rsid w:val="00106CAB"/>
    <w:rsid w:val="00116C6A"/>
    <w:rsid w:val="00117220"/>
    <w:rsid w:val="00120750"/>
    <w:rsid w:val="00126A1E"/>
    <w:rsid w:val="00136CF8"/>
    <w:rsid w:val="001372A2"/>
    <w:rsid w:val="001401C8"/>
    <w:rsid w:val="00143805"/>
    <w:rsid w:val="00144259"/>
    <w:rsid w:val="00154CF0"/>
    <w:rsid w:val="001564D1"/>
    <w:rsid w:val="00172932"/>
    <w:rsid w:val="00173D8D"/>
    <w:rsid w:val="0017504F"/>
    <w:rsid w:val="0017609F"/>
    <w:rsid w:val="0017613B"/>
    <w:rsid w:val="001A5819"/>
    <w:rsid w:val="001B3C0C"/>
    <w:rsid w:val="001C0F44"/>
    <w:rsid w:val="001D24A8"/>
    <w:rsid w:val="001D64DF"/>
    <w:rsid w:val="001F2709"/>
    <w:rsid w:val="001F3EE1"/>
    <w:rsid w:val="001F5E41"/>
    <w:rsid w:val="00206CC6"/>
    <w:rsid w:val="00213BA8"/>
    <w:rsid w:val="00216BFC"/>
    <w:rsid w:val="002215AC"/>
    <w:rsid w:val="00224B87"/>
    <w:rsid w:val="00230B03"/>
    <w:rsid w:val="00233340"/>
    <w:rsid w:val="002344C4"/>
    <w:rsid w:val="002373F5"/>
    <w:rsid w:val="002552B8"/>
    <w:rsid w:val="002615C2"/>
    <w:rsid w:val="00262D9F"/>
    <w:rsid w:val="00264098"/>
    <w:rsid w:val="002679C2"/>
    <w:rsid w:val="00284722"/>
    <w:rsid w:val="00287710"/>
    <w:rsid w:val="00295847"/>
    <w:rsid w:val="002A21AC"/>
    <w:rsid w:val="002A33F3"/>
    <w:rsid w:val="002A3418"/>
    <w:rsid w:val="002B2AB7"/>
    <w:rsid w:val="002C0B48"/>
    <w:rsid w:val="002C1B38"/>
    <w:rsid w:val="002D0524"/>
    <w:rsid w:val="002D2AC4"/>
    <w:rsid w:val="002D665C"/>
    <w:rsid w:val="002D7509"/>
    <w:rsid w:val="002E44F3"/>
    <w:rsid w:val="00301C54"/>
    <w:rsid w:val="003130D4"/>
    <w:rsid w:val="0031580A"/>
    <w:rsid w:val="00323436"/>
    <w:rsid w:val="0032397E"/>
    <w:rsid w:val="00332F2E"/>
    <w:rsid w:val="00335795"/>
    <w:rsid w:val="00352B2A"/>
    <w:rsid w:val="00353554"/>
    <w:rsid w:val="00360485"/>
    <w:rsid w:val="00360746"/>
    <w:rsid w:val="00363A39"/>
    <w:rsid w:val="00367CD6"/>
    <w:rsid w:val="003755C6"/>
    <w:rsid w:val="003912FA"/>
    <w:rsid w:val="003925AB"/>
    <w:rsid w:val="00393AD2"/>
    <w:rsid w:val="003A741E"/>
    <w:rsid w:val="003B1CA3"/>
    <w:rsid w:val="003C138C"/>
    <w:rsid w:val="003D16DA"/>
    <w:rsid w:val="003D48F5"/>
    <w:rsid w:val="003D51C3"/>
    <w:rsid w:val="003D5960"/>
    <w:rsid w:val="003E3AFA"/>
    <w:rsid w:val="003F64AA"/>
    <w:rsid w:val="00400C5D"/>
    <w:rsid w:val="0040339F"/>
    <w:rsid w:val="00406E52"/>
    <w:rsid w:val="00410243"/>
    <w:rsid w:val="004139B4"/>
    <w:rsid w:val="0041775E"/>
    <w:rsid w:val="00423708"/>
    <w:rsid w:val="00432E48"/>
    <w:rsid w:val="00433C68"/>
    <w:rsid w:val="00434960"/>
    <w:rsid w:val="00435FB6"/>
    <w:rsid w:val="00457649"/>
    <w:rsid w:val="00463471"/>
    <w:rsid w:val="0046401B"/>
    <w:rsid w:val="00467470"/>
    <w:rsid w:val="00473FE2"/>
    <w:rsid w:val="00481835"/>
    <w:rsid w:val="00484B8C"/>
    <w:rsid w:val="0048616A"/>
    <w:rsid w:val="00486A01"/>
    <w:rsid w:val="00487ACD"/>
    <w:rsid w:val="00494C79"/>
    <w:rsid w:val="00495B85"/>
    <w:rsid w:val="004B3712"/>
    <w:rsid w:val="004B5557"/>
    <w:rsid w:val="004C6060"/>
    <w:rsid w:val="004D41CB"/>
    <w:rsid w:val="004E7744"/>
    <w:rsid w:val="00512550"/>
    <w:rsid w:val="0052055F"/>
    <w:rsid w:val="00520991"/>
    <w:rsid w:val="00527704"/>
    <w:rsid w:val="005302B2"/>
    <w:rsid w:val="00532A53"/>
    <w:rsid w:val="0053490C"/>
    <w:rsid w:val="00540853"/>
    <w:rsid w:val="0054387F"/>
    <w:rsid w:val="005522BA"/>
    <w:rsid w:val="00553966"/>
    <w:rsid w:val="00554DE0"/>
    <w:rsid w:val="005568AF"/>
    <w:rsid w:val="0055742F"/>
    <w:rsid w:val="005642C0"/>
    <w:rsid w:val="005819D2"/>
    <w:rsid w:val="00584E76"/>
    <w:rsid w:val="00591B9E"/>
    <w:rsid w:val="00596284"/>
    <w:rsid w:val="005A112B"/>
    <w:rsid w:val="005A2850"/>
    <w:rsid w:val="005A332F"/>
    <w:rsid w:val="005A639A"/>
    <w:rsid w:val="005B7760"/>
    <w:rsid w:val="005C2657"/>
    <w:rsid w:val="005D492A"/>
    <w:rsid w:val="005E45E3"/>
    <w:rsid w:val="005E7D04"/>
    <w:rsid w:val="005F0A3A"/>
    <w:rsid w:val="005F3142"/>
    <w:rsid w:val="005F47BB"/>
    <w:rsid w:val="006026CC"/>
    <w:rsid w:val="006108BC"/>
    <w:rsid w:val="0061147E"/>
    <w:rsid w:val="00614AA7"/>
    <w:rsid w:val="0061784B"/>
    <w:rsid w:val="006206CB"/>
    <w:rsid w:val="00620ACC"/>
    <w:rsid w:val="00632A3E"/>
    <w:rsid w:val="0063500F"/>
    <w:rsid w:val="00635E76"/>
    <w:rsid w:val="00636245"/>
    <w:rsid w:val="006366F4"/>
    <w:rsid w:val="0063739A"/>
    <w:rsid w:val="00641AA1"/>
    <w:rsid w:val="00642FC7"/>
    <w:rsid w:val="00645824"/>
    <w:rsid w:val="006514D1"/>
    <w:rsid w:val="00651AE4"/>
    <w:rsid w:val="0065311A"/>
    <w:rsid w:val="00662FC7"/>
    <w:rsid w:val="00666CB9"/>
    <w:rsid w:val="00671BBE"/>
    <w:rsid w:val="00673AF6"/>
    <w:rsid w:val="006766A3"/>
    <w:rsid w:val="0068473A"/>
    <w:rsid w:val="00684E0F"/>
    <w:rsid w:val="00687727"/>
    <w:rsid w:val="0069504B"/>
    <w:rsid w:val="006A2803"/>
    <w:rsid w:val="006A3EAB"/>
    <w:rsid w:val="006A71C1"/>
    <w:rsid w:val="006B3B45"/>
    <w:rsid w:val="006B685F"/>
    <w:rsid w:val="006B6DD6"/>
    <w:rsid w:val="006C1AA6"/>
    <w:rsid w:val="006C3168"/>
    <w:rsid w:val="006D1ADA"/>
    <w:rsid w:val="006D7F60"/>
    <w:rsid w:val="006E3EA5"/>
    <w:rsid w:val="006E571D"/>
    <w:rsid w:val="0070575A"/>
    <w:rsid w:val="00705CDC"/>
    <w:rsid w:val="007138BF"/>
    <w:rsid w:val="007271C0"/>
    <w:rsid w:val="00727F14"/>
    <w:rsid w:val="0074550A"/>
    <w:rsid w:val="00746280"/>
    <w:rsid w:val="00770113"/>
    <w:rsid w:val="00777E8B"/>
    <w:rsid w:val="00784F8E"/>
    <w:rsid w:val="007863EF"/>
    <w:rsid w:val="007A1F95"/>
    <w:rsid w:val="007A4EF3"/>
    <w:rsid w:val="007A6AEE"/>
    <w:rsid w:val="007A778D"/>
    <w:rsid w:val="007B32A8"/>
    <w:rsid w:val="007B5FBD"/>
    <w:rsid w:val="007F29FE"/>
    <w:rsid w:val="007F4A93"/>
    <w:rsid w:val="0080295C"/>
    <w:rsid w:val="00815047"/>
    <w:rsid w:val="0082119F"/>
    <w:rsid w:val="00833162"/>
    <w:rsid w:val="00841743"/>
    <w:rsid w:val="0084402D"/>
    <w:rsid w:val="00853C9C"/>
    <w:rsid w:val="008710D4"/>
    <w:rsid w:val="008766CB"/>
    <w:rsid w:val="00893E42"/>
    <w:rsid w:val="0089724D"/>
    <w:rsid w:val="00897EC7"/>
    <w:rsid w:val="008B08FE"/>
    <w:rsid w:val="008D3BC5"/>
    <w:rsid w:val="008D4613"/>
    <w:rsid w:val="008F20A2"/>
    <w:rsid w:val="008F3179"/>
    <w:rsid w:val="00903229"/>
    <w:rsid w:val="00924075"/>
    <w:rsid w:val="00932EA1"/>
    <w:rsid w:val="00936611"/>
    <w:rsid w:val="00944E08"/>
    <w:rsid w:val="009603EE"/>
    <w:rsid w:val="00964269"/>
    <w:rsid w:val="00965649"/>
    <w:rsid w:val="009656BE"/>
    <w:rsid w:val="00966DB6"/>
    <w:rsid w:val="0097230B"/>
    <w:rsid w:val="00980523"/>
    <w:rsid w:val="00984B45"/>
    <w:rsid w:val="00995FB4"/>
    <w:rsid w:val="009A0649"/>
    <w:rsid w:val="009A5075"/>
    <w:rsid w:val="009B2877"/>
    <w:rsid w:val="009B5214"/>
    <w:rsid w:val="009E088F"/>
    <w:rsid w:val="009E6F6C"/>
    <w:rsid w:val="009F11C2"/>
    <w:rsid w:val="009F42D0"/>
    <w:rsid w:val="00A11D6A"/>
    <w:rsid w:val="00A238F3"/>
    <w:rsid w:val="00A308A9"/>
    <w:rsid w:val="00A43700"/>
    <w:rsid w:val="00A62546"/>
    <w:rsid w:val="00A6692F"/>
    <w:rsid w:val="00A714EB"/>
    <w:rsid w:val="00A72211"/>
    <w:rsid w:val="00A724D2"/>
    <w:rsid w:val="00A749CC"/>
    <w:rsid w:val="00A81629"/>
    <w:rsid w:val="00A82C26"/>
    <w:rsid w:val="00A83087"/>
    <w:rsid w:val="00A84286"/>
    <w:rsid w:val="00A864D7"/>
    <w:rsid w:val="00A875F8"/>
    <w:rsid w:val="00A87FE6"/>
    <w:rsid w:val="00A95245"/>
    <w:rsid w:val="00AA4365"/>
    <w:rsid w:val="00AB216B"/>
    <w:rsid w:val="00AB6BE0"/>
    <w:rsid w:val="00AC3D67"/>
    <w:rsid w:val="00AD4924"/>
    <w:rsid w:val="00AD599B"/>
    <w:rsid w:val="00AE08E8"/>
    <w:rsid w:val="00AE1728"/>
    <w:rsid w:val="00AE2BCA"/>
    <w:rsid w:val="00AE7E5A"/>
    <w:rsid w:val="00AF013E"/>
    <w:rsid w:val="00B00377"/>
    <w:rsid w:val="00B009A1"/>
    <w:rsid w:val="00B071FA"/>
    <w:rsid w:val="00B11C29"/>
    <w:rsid w:val="00B26331"/>
    <w:rsid w:val="00B40834"/>
    <w:rsid w:val="00B548EB"/>
    <w:rsid w:val="00B54E0A"/>
    <w:rsid w:val="00B554E9"/>
    <w:rsid w:val="00B56B5D"/>
    <w:rsid w:val="00B61629"/>
    <w:rsid w:val="00B63939"/>
    <w:rsid w:val="00B66FDB"/>
    <w:rsid w:val="00B71F5B"/>
    <w:rsid w:val="00B75786"/>
    <w:rsid w:val="00B93665"/>
    <w:rsid w:val="00BA4C10"/>
    <w:rsid w:val="00BA6EB0"/>
    <w:rsid w:val="00BB671C"/>
    <w:rsid w:val="00BC44CD"/>
    <w:rsid w:val="00BC5F05"/>
    <w:rsid w:val="00BC6BFD"/>
    <w:rsid w:val="00BE0CF9"/>
    <w:rsid w:val="00BE267B"/>
    <w:rsid w:val="00BE3BF7"/>
    <w:rsid w:val="00BE6DCE"/>
    <w:rsid w:val="00BF7D25"/>
    <w:rsid w:val="00C003A0"/>
    <w:rsid w:val="00C00674"/>
    <w:rsid w:val="00C0375C"/>
    <w:rsid w:val="00C065DE"/>
    <w:rsid w:val="00C141CE"/>
    <w:rsid w:val="00C21F58"/>
    <w:rsid w:val="00C26938"/>
    <w:rsid w:val="00C32AE8"/>
    <w:rsid w:val="00C361D9"/>
    <w:rsid w:val="00C379D2"/>
    <w:rsid w:val="00C40B94"/>
    <w:rsid w:val="00C410D4"/>
    <w:rsid w:val="00C415F5"/>
    <w:rsid w:val="00C42E0A"/>
    <w:rsid w:val="00C57BA4"/>
    <w:rsid w:val="00C635C3"/>
    <w:rsid w:val="00C66197"/>
    <w:rsid w:val="00C6679C"/>
    <w:rsid w:val="00C708DB"/>
    <w:rsid w:val="00C70D62"/>
    <w:rsid w:val="00C70E76"/>
    <w:rsid w:val="00C73C0A"/>
    <w:rsid w:val="00C9641B"/>
    <w:rsid w:val="00CA2CB3"/>
    <w:rsid w:val="00CA52C5"/>
    <w:rsid w:val="00CA7FE8"/>
    <w:rsid w:val="00CB2D1C"/>
    <w:rsid w:val="00CB4030"/>
    <w:rsid w:val="00CC02CA"/>
    <w:rsid w:val="00CC0932"/>
    <w:rsid w:val="00CC181B"/>
    <w:rsid w:val="00CD4836"/>
    <w:rsid w:val="00CE38A1"/>
    <w:rsid w:val="00CE38D8"/>
    <w:rsid w:val="00CF10DC"/>
    <w:rsid w:val="00D07056"/>
    <w:rsid w:val="00D10D7A"/>
    <w:rsid w:val="00D13C9F"/>
    <w:rsid w:val="00D14A87"/>
    <w:rsid w:val="00D242CC"/>
    <w:rsid w:val="00D325C6"/>
    <w:rsid w:val="00D35241"/>
    <w:rsid w:val="00D371B3"/>
    <w:rsid w:val="00D52898"/>
    <w:rsid w:val="00D60668"/>
    <w:rsid w:val="00D67CAF"/>
    <w:rsid w:val="00D70503"/>
    <w:rsid w:val="00D746B4"/>
    <w:rsid w:val="00D86AD1"/>
    <w:rsid w:val="00D93160"/>
    <w:rsid w:val="00DA0D5C"/>
    <w:rsid w:val="00DA4A71"/>
    <w:rsid w:val="00DB696D"/>
    <w:rsid w:val="00DD3164"/>
    <w:rsid w:val="00DF5023"/>
    <w:rsid w:val="00E01087"/>
    <w:rsid w:val="00E07963"/>
    <w:rsid w:val="00E07B98"/>
    <w:rsid w:val="00E10CCA"/>
    <w:rsid w:val="00E10E5F"/>
    <w:rsid w:val="00E123B7"/>
    <w:rsid w:val="00E16A6B"/>
    <w:rsid w:val="00E172B1"/>
    <w:rsid w:val="00E272B7"/>
    <w:rsid w:val="00E3010C"/>
    <w:rsid w:val="00E351A9"/>
    <w:rsid w:val="00E407B9"/>
    <w:rsid w:val="00E74282"/>
    <w:rsid w:val="00E77F6E"/>
    <w:rsid w:val="00E90311"/>
    <w:rsid w:val="00EA46F2"/>
    <w:rsid w:val="00EA5126"/>
    <w:rsid w:val="00EB136D"/>
    <w:rsid w:val="00EB3478"/>
    <w:rsid w:val="00EB34FC"/>
    <w:rsid w:val="00EB54AF"/>
    <w:rsid w:val="00EB661C"/>
    <w:rsid w:val="00EC0019"/>
    <w:rsid w:val="00EC34E4"/>
    <w:rsid w:val="00ED7098"/>
    <w:rsid w:val="00EE3208"/>
    <w:rsid w:val="00EE60F8"/>
    <w:rsid w:val="00EF0B58"/>
    <w:rsid w:val="00EF4455"/>
    <w:rsid w:val="00F04EC4"/>
    <w:rsid w:val="00F051EA"/>
    <w:rsid w:val="00F16CDA"/>
    <w:rsid w:val="00F26FA5"/>
    <w:rsid w:val="00F27712"/>
    <w:rsid w:val="00F31196"/>
    <w:rsid w:val="00F32347"/>
    <w:rsid w:val="00F37A60"/>
    <w:rsid w:val="00F507EE"/>
    <w:rsid w:val="00F52DA1"/>
    <w:rsid w:val="00F634DB"/>
    <w:rsid w:val="00F635F7"/>
    <w:rsid w:val="00F65222"/>
    <w:rsid w:val="00F700BA"/>
    <w:rsid w:val="00F70D06"/>
    <w:rsid w:val="00F77538"/>
    <w:rsid w:val="00F80A0D"/>
    <w:rsid w:val="00F91745"/>
    <w:rsid w:val="00F93CEF"/>
    <w:rsid w:val="00F953CC"/>
    <w:rsid w:val="00FA0B30"/>
    <w:rsid w:val="00FA22A6"/>
    <w:rsid w:val="00FB0611"/>
    <w:rsid w:val="00FB23AD"/>
    <w:rsid w:val="00FD5F25"/>
    <w:rsid w:val="00FE1153"/>
    <w:rsid w:val="00FE168F"/>
    <w:rsid w:val="00FE4406"/>
    <w:rsid w:val="00FF39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7201E"/>
  <w15:chartTrackingRefBased/>
  <w15:docId w15:val="{94D44327-2635-46BB-94AD-F9B3F0EDD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3">
    <w:name w:val="heading 1"/>
    <w:basedOn w:val="a0"/>
    <w:next w:val="a0"/>
    <w:link w:val="14"/>
    <w:uiPriority w:val="9"/>
    <w:qFormat/>
    <w:rsid w:val="00E01087"/>
    <w:pPr>
      <w:keepNext/>
      <w:spacing w:after="0" w:line="240" w:lineRule="auto"/>
      <w:jc w:val="center"/>
      <w:outlineLvl w:val="0"/>
    </w:pPr>
    <w:rPr>
      <w:rFonts w:ascii="Times New Roman" w:eastAsia="Times New Roman" w:hAnsi="Times New Roman" w:cs="Times New Roman"/>
      <w:b/>
      <w:bCs/>
      <w:sz w:val="32"/>
      <w:szCs w:val="24"/>
      <w:lang w:val="x-none" w:eastAsia="ru-RU"/>
    </w:rPr>
  </w:style>
  <w:style w:type="paragraph" w:styleId="20">
    <w:name w:val="heading 2"/>
    <w:basedOn w:val="a0"/>
    <w:next w:val="a0"/>
    <w:link w:val="21"/>
    <w:uiPriority w:val="99"/>
    <w:unhideWhenUsed/>
    <w:qFormat/>
    <w:rsid w:val="00E01087"/>
    <w:pPr>
      <w:keepNext/>
      <w:spacing w:after="0" w:line="240" w:lineRule="auto"/>
      <w:jc w:val="center"/>
      <w:outlineLvl w:val="1"/>
    </w:pPr>
    <w:rPr>
      <w:rFonts w:ascii="Times New Roman" w:eastAsia="Times New Roman" w:hAnsi="Times New Roman" w:cs="Times New Roman"/>
      <w:b/>
      <w:bCs/>
      <w:w w:val="90"/>
      <w:sz w:val="52"/>
      <w:szCs w:val="24"/>
      <w:lang w:val="x-none" w:eastAsia="ru-RU"/>
    </w:rPr>
  </w:style>
  <w:style w:type="paragraph" w:styleId="3">
    <w:name w:val="heading 3"/>
    <w:basedOn w:val="a0"/>
    <w:link w:val="30"/>
    <w:uiPriority w:val="9"/>
    <w:qFormat/>
    <w:rsid w:val="003A741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3A74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0E5E15"/>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0E5E15"/>
  </w:style>
  <w:style w:type="paragraph" w:styleId="a6">
    <w:name w:val="footer"/>
    <w:basedOn w:val="a0"/>
    <w:link w:val="a7"/>
    <w:uiPriority w:val="99"/>
    <w:unhideWhenUsed/>
    <w:rsid w:val="000E5E15"/>
    <w:pPr>
      <w:tabs>
        <w:tab w:val="center" w:pos="4677"/>
        <w:tab w:val="right" w:pos="9355"/>
      </w:tabs>
      <w:spacing w:after="0" w:line="240" w:lineRule="auto"/>
    </w:pPr>
  </w:style>
  <w:style w:type="character" w:customStyle="1" w:styleId="a7">
    <w:name w:val="Нижний колонтитул Знак"/>
    <w:basedOn w:val="a1"/>
    <w:link w:val="a6"/>
    <w:uiPriority w:val="99"/>
    <w:rsid w:val="000E5E15"/>
  </w:style>
  <w:style w:type="character" w:customStyle="1" w:styleId="30">
    <w:name w:val="Заголовок 3 Знак"/>
    <w:basedOn w:val="a1"/>
    <w:link w:val="3"/>
    <w:uiPriority w:val="9"/>
    <w:rsid w:val="003A741E"/>
    <w:rPr>
      <w:rFonts w:ascii="Times New Roman" w:eastAsia="Times New Roman" w:hAnsi="Times New Roman" w:cs="Times New Roman"/>
      <w:b/>
      <w:bCs/>
      <w:sz w:val="27"/>
      <w:szCs w:val="27"/>
      <w:lang w:eastAsia="ru-RU"/>
    </w:rPr>
  </w:style>
  <w:style w:type="table" w:styleId="a8">
    <w:name w:val="Table Grid"/>
    <w:basedOn w:val="a2"/>
    <w:rsid w:val="003A741E"/>
    <w:pPr>
      <w:spacing w:after="0" w:line="360" w:lineRule="auto"/>
      <w:ind w:firstLine="567"/>
      <w:jc w:val="both"/>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0">
    <w:name w:val="Заголовок 4 Знак"/>
    <w:basedOn w:val="a1"/>
    <w:link w:val="4"/>
    <w:uiPriority w:val="9"/>
    <w:rsid w:val="003A741E"/>
    <w:rPr>
      <w:rFonts w:asciiTheme="majorHAnsi" w:eastAsiaTheme="majorEastAsia" w:hAnsiTheme="majorHAnsi" w:cstheme="majorBidi"/>
      <w:i/>
      <w:iCs/>
      <w:color w:val="2F5496" w:themeColor="accent1" w:themeShade="BF"/>
    </w:rPr>
  </w:style>
  <w:style w:type="character" w:styleId="a9">
    <w:name w:val="Hyperlink"/>
    <w:uiPriority w:val="99"/>
    <w:unhideWhenUsed/>
    <w:rsid w:val="003A741E"/>
    <w:rPr>
      <w:rFonts w:ascii="Times New Roman" w:hAnsi="Times New Roman" w:cs="Times New Roman" w:hint="default"/>
      <w:color w:val="0000FF"/>
      <w:u w:val="single"/>
    </w:rPr>
  </w:style>
  <w:style w:type="paragraph" w:styleId="aa">
    <w:name w:val="List Paragraph"/>
    <w:basedOn w:val="a0"/>
    <w:uiPriority w:val="1"/>
    <w:qFormat/>
    <w:rsid w:val="003A741E"/>
    <w:pPr>
      <w:spacing w:after="0" w:line="240" w:lineRule="auto"/>
      <w:ind w:left="720"/>
      <w:contextualSpacing/>
    </w:pPr>
    <w:rPr>
      <w:rFonts w:ascii="Times New Roman" w:eastAsia="Calibri" w:hAnsi="Times New Roman" w:cs="Times New Roman"/>
      <w:sz w:val="28"/>
      <w:szCs w:val="28"/>
      <w:lang w:eastAsia="ru-RU"/>
    </w:rPr>
  </w:style>
  <w:style w:type="paragraph" w:customStyle="1" w:styleId="ConsPlusTitle">
    <w:name w:val="ConsPlusTitle"/>
    <w:rsid w:val="003A741E"/>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styleId="ab">
    <w:name w:val="Balloon Text"/>
    <w:basedOn w:val="a0"/>
    <w:link w:val="ac"/>
    <w:uiPriority w:val="99"/>
    <w:semiHidden/>
    <w:unhideWhenUsed/>
    <w:rsid w:val="003A741E"/>
    <w:pPr>
      <w:spacing w:after="0" w:line="240" w:lineRule="auto"/>
    </w:pPr>
    <w:rPr>
      <w:rFonts w:ascii="Tahoma" w:eastAsia="Times New Roman" w:hAnsi="Tahoma" w:cs="Tahoma"/>
      <w:sz w:val="16"/>
      <w:szCs w:val="16"/>
    </w:rPr>
  </w:style>
  <w:style w:type="character" w:customStyle="1" w:styleId="ac">
    <w:name w:val="Текст выноски Знак"/>
    <w:basedOn w:val="a1"/>
    <w:link w:val="ab"/>
    <w:uiPriority w:val="99"/>
    <w:rsid w:val="003A741E"/>
    <w:rPr>
      <w:rFonts w:ascii="Tahoma" w:eastAsia="Times New Roman" w:hAnsi="Tahoma" w:cs="Tahoma"/>
      <w:sz w:val="16"/>
      <w:szCs w:val="16"/>
    </w:rPr>
  </w:style>
  <w:style w:type="character" w:customStyle="1" w:styleId="Absatz-Standardschriftart">
    <w:name w:val="Absatz-Standardschriftart"/>
    <w:uiPriority w:val="99"/>
    <w:rsid w:val="003A741E"/>
  </w:style>
  <w:style w:type="character" w:customStyle="1" w:styleId="WW-Absatz-Standardschriftart">
    <w:name w:val="WW-Absatz-Standardschriftart"/>
    <w:uiPriority w:val="99"/>
    <w:rsid w:val="003A741E"/>
  </w:style>
  <w:style w:type="character" w:customStyle="1" w:styleId="WW-Absatz-Standardschriftart1">
    <w:name w:val="WW-Absatz-Standardschriftart1"/>
    <w:uiPriority w:val="99"/>
    <w:rsid w:val="003A741E"/>
  </w:style>
  <w:style w:type="character" w:customStyle="1" w:styleId="WW-Absatz-Standardschriftart11">
    <w:name w:val="WW-Absatz-Standardschriftart11"/>
    <w:uiPriority w:val="99"/>
    <w:rsid w:val="003A741E"/>
  </w:style>
  <w:style w:type="character" w:customStyle="1" w:styleId="15">
    <w:name w:val="Основной шрифт абзаца1"/>
    <w:uiPriority w:val="99"/>
    <w:rsid w:val="003A741E"/>
  </w:style>
  <w:style w:type="character" w:customStyle="1" w:styleId="ad">
    <w:name w:val="Символ нумерации"/>
    <w:uiPriority w:val="99"/>
    <w:rsid w:val="003A741E"/>
  </w:style>
  <w:style w:type="paragraph" w:customStyle="1" w:styleId="16">
    <w:name w:val="Заголовок1"/>
    <w:basedOn w:val="a0"/>
    <w:next w:val="ae"/>
    <w:uiPriority w:val="99"/>
    <w:rsid w:val="003A741E"/>
    <w:pPr>
      <w:keepNext/>
      <w:suppressAutoHyphens/>
      <w:spacing w:before="240" w:after="120" w:line="240" w:lineRule="auto"/>
    </w:pPr>
    <w:rPr>
      <w:rFonts w:ascii="Arial" w:eastAsia="MS Mincho" w:hAnsi="Arial" w:cs="Tahoma"/>
      <w:sz w:val="28"/>
      <w:szCs w:val="28"/>
      <w:lang w:eastAsia="ar-SA"/>
    </w:rPr>
  </w:style>
  <w:style w:type="paragraph" w:styleId="ae">
    <w:name w:val="Body Text"/>
    <w:basedOn w:val="a0"/>
    <w:link w:val="af"/>
    <w:uiPriority w:val="1"/>
    <w:qFormat/>
    <w:rsid w:val="003A741E"/>
    <w:pPr>
      <w:suppressAutoHyphens/>
      <w:spacing w:after="120" w:line="240" w:lineRule="auto"/>
    </w:pPr>
    <w:rPr>
      <w:rFonts w:ascii="Times New Roman" w:eastAsia="Times New Roman" w:hAnsi="Times New Roman" w:cs="Times New Roman"/>
      <w:sz w:val="24"/>
      <w:szCs w:val="24"/>
      <w:lang w:eastAsia="ar-SA"/>
    </w:rPr>
  </w:style>
  <w:style w:type="character" w:customStyle="1" w:styleId="af">
    <w:name w:val="Основной текст Знак"/>
    <w:basedOn w:val="a1"/>
    <w:link w:val="ae"/>
    <w:uiPriority w:val="1"/>
    <w:rsid w:val="003A741E"/>
    <w:rPr>
      <w:rFonts w:ascii="Times New Roman" w:eastAsia="Times New Roman" w:hAnsi="Times New Roman" w:cs="Times New Roman"/>
      <w:sz w:val="24"/>
      <w:szCs w:val="24"/>
      <w:lang w:eastAsia="ar-SA"/>
    </w:rPr>
  </w:style>
  <w:style w:type="paragraph" w:styleId="af0">
    <w:name w:val="List"/>
    <w:basedOn w:val="ae"/>
    <w:uiPriority w:val="99"/>
    <w:rsid w:val="003A741E"/>
    <w:rPr>
      <w:rFonts w:cs="Tahoma"/>
    </w:rPr>
  </w:style>
  <w:style w:type="paragraph" w:customStyle="1" w:styleId="17">
    <w:name w:val="Название1"/>
    <w:basedOn w:val="a0"/>
    <w:uiPriority w:val="99"/>
    <w:rsid w:val="003A741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8">
    <w:name w:val="Указатель1"/>
    <w:basedOn w:val="a0"/>
    <w:uiPriority w:val="99"/>
    <w:rsid w:val="003A741E"/>
    <w:pPr>
      <w:suppressLineNumbers/>
      <w:suppressAutoHyphens/>
      <w:spacing w:after="0" w:line="240" w:lineRule="auto"/>
    </w:pPr>
    <w:rPr>
      <w:rFonts w:ascii="Times New Roman" w:eastAsia="Times New Roman" w:hAnsi="Times New Roman" w:cs="Tahoma"/>
      <w:sz w:val="24"/>
      <w:szCs w:val="24"/>
      <w:lang w:eastAsia="ar-SA"/>
    </w:rPr>
  </w:style>
  <w:style w:type="paragraph" w:styleId="af1">
    <w:name w:val="Body Text Indent"/>
    <w:basedOn w:val="a0"/>
    <w:link w:val="af2"/>
    <w:uiPriority w:val="99"/>
    <w:rsid w:val="003A741E"/>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2">
    <w:name w:val="Основной текст с отступом Знак"/>
    <w:basedOn w:val="a1"/>
    <w:link w:val="af1"/>
    <w:uiPriority w:val="99"/>
    <w:rsid w:val="003A741E"/>
    <w:rPr>
      <w:rFonts w:ascii="Times New Roman" w:eastAsia="Times New Roman" w:hAnsi="Times New Roman" w:cs="Times New Roman"/>
      <w:sz w:val="24"/>
      <w:szCs w:val="24"/>
      <w:lang w:eastAsia="ar-SA"/>
    </w:rPr>
  </w:style>
  <w:style w:type="paragraph" w:customStyle="1" w:styleId="ListParagraph1">
    <w:name w:val="List Paragraph1"/>
    <w:basedOn w:val="a0"/>
    <w:uiPriority w:val="99"/>
    <w:rsid w:val="003A741E"/>
    <w:pPr>
      <w:widowControl w:val="0"/>
      <w:spacing w:after="0" w:line="240" w:lineRule="auto"/>
      <w:ind w:left="720"/>
      <w:contextualSpacing/>
    </w:pPr>
    <w:rPr>
      <w:rFonts w:ascii="Courier New" w:eastAsia="Times New Roman" w:hAnsi="Courier New" w:cs="Courier New"/>
      <w:color w:val="000000"/>
      <w:sz w:val="24"/>
      <w:szCs w:val="24"/>
      <w:lang w:eastAsia="ru-RU"/>
    </w:rPr>
  </w:style>
  <w:style w:type="paragraph" w:customStyle="1" w:styleId="ConsPlusNormal">
    <w:name w:val="ConsPlusNormal"/>
    <w:link w:val="ConsPlusNormal0"/>
    <w:qFormat/>
    <w:rsid w:val="003A741E"/>
    <w:pPr>
      <w:autoSpaceDE w:val="0"/>
      <w:autoSpaceDN w:val="0"/>
      <w:adjustRightInd w:val="0"/>
      <w:spacing w:after="0" w:line="240" w:lineRule="auto"/>
    </w:pPr>
    <w:rPr>
      <w:rFonts w:ascii="Arial" w:eastAsia="Times New Roman" w:hAnsi="Arial" w:cs="Arial"/>
    </w:rPr>
  </w:style>
  <w:style w:type="character" w:customStyle="1" w:styleId="ConsPlusNormal0">
    <w:name w:val="ConsPlusNormal Знак"/>
    <w:link w:val="ConsPlusNormal"/>
    <w:locked/>
    <w:rsid w:val="003A741E"/>
    <w:rPr>
      <w:rFonts w:ascii="Arial" w:eastAsia="Times New Roman" w:hAnsi="Arial" w:cs="Arial"/>
    </w:rPr>
  </w:style>
  <w:style w:type="paragraph" w:customStyle="1" w:styleId="formattext">
    <w:name w:val="formattext"/>
    <w:basedOn w:val="a0"/>
    <w:rsid w:val="003A74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
    <w:name w:val="Заголовок 1 Знак"/>
    <w:basedOn w:val="a1"/>
    <w:link w:val="13"/>
    <w:rsid w:val="00E01087"/>
    <w:rPr>
      <w:rFonts w:ascii="Times New Roman" w:eastAsia="Times New Roman" w:hAnsi="Times New Roman" w:cs="Times New Roman"/>
      <w:b/>
      <w:bCs/>
      <w:sz w:val="32"/>
      <w:szCs w:val="24"/>
      <w:lang w:val="x-none" w:eastAsia="ru-RU"/>
    </w:rPr>
  </w:style>
  <w:style w:type="character" w:customStyle="1" w:styleId="21">
    <w:name w:val="Заголовок 2 Знак"/>
    <w:basedOn w:val="a1"/>
    <w:link w:val="20"/>
    <w:uiPriority w:val="99"/>
    <w:rsid w:val="00E01087"/>
    <w:rPr>
      <w:rFonts w:ascii="Times New Roman" w:eastAsia="Times New Roman" w:hAnsi="Times New Roman" w:cs="Times New Roman"/>
      <w:b/>
      <w:bCs/>
      <w:w w:val="90"/>
      <w:sz w:val="52"/>
      <w:szCs w:val="24"/>
      <w:lang w:val="x-none" w:eastAsia="ru-RU"/>
    </w:rPr>
  </w:style>
  <w:style w:type="numbering" w:customStyle="1" w:styleId="19">
    <w:name w:val="Нет списка1"/>
    <w:next w:val="a3"/>
    <w:uiPriority w:val="99"/>
    <w:semiHidden/>
    <w:unhideWhenUsed/>
    <w:rsid w:val="00E01087"/>
  </w:style>
  <w:style w:type="paragraph" w:styleId="af3">
    <w:name w:val="Title"/>
    <w:aliases w:val="Название"/>
    <w:basedOn w:val="a0"/>
    <w:link w:val="1a"/>
    <w:uiPriority w:val="99"/>
    <w:qFormat/>
    <w:rsid w:val="00E01087"/>
    <w:pPr>
      <w:spacing w:after="0" w:line="240" w:lineRule="auto"/>
      <w:jc w:val="center"/>
    </w:pPr>
    <w:rPr>
      <w:rFonts w:ascii="Times New Roman" w:eastAsia="Times New Roman" w:hAnsi="Times New Roman" w:cs="Times New Roman"/>
      <w:b/>
      <w:sz w:val="28"/>
      <w:szCs w:val="20"/>
      <w:lang w:val="x-none" w:eastAsia="ru-RU"/>
    </w:rPr>
  </w:style>
  <w:style w:type="character" w:customStyle="1" w:styleId="af4">
    <w:name w:val="Заголовок Знак"/>
    <w:basedOn w:val="a1"/>
    <w:uiPriority w:val="99"/>
    <w:rsid w:val="00E01087"/>
    <w:rPr>
      <w:rFonts w:asciiTheme="majorHAnsi" w:eastAsiaTheme="majorEastAsia" w:hAnsiTheme="majorHAnsi" w:cstheme="majorBidi"/>
      <w:spacing w:val="-10"/>
      <w:kern w:val="28"/>
      <w:sz w:val="56"/>
      <w:szCs w:val="56"/>
    </w:rPr>
  </w:style>
  <w:style w:type="character" w:customStyle="1" w:styleId="1a">
    <w:name w:val="Заголовок Знак1"/>
    <w:aliases w:val="Название Знак"/>
    <w:link w:val="af3"/>
    <w:uiPriority w:val="10"/>
    <w:rsid w:val="00E01087"/>
    <w:rPr>
      <w:rFonts w:ascii="Times New Roman" w:eastAsia="Times New Roman" w:hAnsi="Times New Roman" w:cs="Times New Roman"/>
      <w:b/>
      <w:sz w:val="28"/>
      <w:szCs w:val="20"/>
      <w:lang w:val="x-none" w:eastAsia="ru-RU"/>
    </w:rPr>
  </w:style>
  <w:style w:type="numbering" w:customStyle="1" w:styleId="112">
    <w:name w:val="Нет списка11"/>
    <w:next w:val="a3"/>
    <w:uiPriority w:val="99"/>
    <w:semiHidden/>
    <w:unhideWhenUsed/>
    <w:rsid w:val="00E01087"/>
  </w:style>
  <w:style w:type="character" w:customStyle="1" w:styleId="af5">
    <w:name w:val="Подзаголовок Знак"/>
    <w:link w:val="af6"/>
    <w:uiPriority w:val="11"/>
    <w:locked/>
    <w:rsid w:val="00E01087"/>
    <w:rPr>
      <w:b/>
      <w:bCs/>
      <w:sz w:val="32"/>
      <w:szCs w:val="24"/>
    </w:rPr>
  </w:style>
  <w:style w:type="paragraph" w:styleId="af6">
    <w:name w:val="Subtitle"/>
    <w:basedOn w:val="a0"/>
    <w:link w:val="af5"/>
    <w:uiPriority w:val="11"/>
    <w:qFormat/>
    <w:rsid w:val="00E01087"/>
    <w:pPr>
      <w:spacing w:after="0" w:line="240" w:lineRule="auto"/>
      <w:jc w:val="center"/>
    </w:pPr>
    <w:rPr>
      <w:b/>
      <w:bCs/>
      <w:sz w:val="32"/>
      <w:szCs w:val="24"/>
    </w:rPr>
  </w:style>
  <w:style w:type="character" w:customStyle="1" w:styleId="1b">
    <w:name w:val="Подзаголовок Знак1"/>
    <w:basedOn w:val="a1"/>
    <w:uiPriority w:val="11"/>
    <w:rsid w:val="00E01087"/>
    <w:rPr>
      <w:rFonts w:eastAsiaTheme="minorEastAsia"/>
      <w:color w:val="5A5A5A" w:themeColor="text1" w:themeTint="A5"/>
      <w:spacing w:val="15"/>
    </w:rPr>
  </w:style>
  <w:style w:type="character" w:styleId="af7">
    <w:name w:val="FollowedHyperlink"/>
    <w:uiPriority w:val="99"/>
    <w:unhideWhenUsed/>
    <w:rsid w:val="00E01087"/>
    <w:rPr>
      <w:color w:val="800080"/>
      <w:u w:val="single"/>
    </w:rPr>
  </w:style>
  <w:style w:type="paragraph" w:customStyle="1" w:styleId="xl65">
    <w:name w:val="xl65"/>
    <w:basedOn w:val="a0"/>
    <w:rsid w:val="00E01087"/>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67">
    <w:name w:val="xl67"/>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68">
    <w:name w:val="xl68"/>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eastAsia="ru-RU"/>
    </w:rPr>
  </w:style>
  <w:style w:type="paragraph" w:customStyle="1" w:styleId="xl69">
    <w:name w:val="xl69"/>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0">
    <w:name w:val="xl70"/>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72">
    <w:name w:val="xl72"/>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3">
    <w:name w:val="xl73"/>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74">
    <w:name w:val="xl74"/>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7">
    <w:name w:val="xl77"/>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78">
    <w:name w:val="xl78"/>
    <w:basedOn w:val="a0"/>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9">
    <w:name w:val="xl79"/>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0"/>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1">
    <w:name w:val="xl71"/>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1">
    <w:name w:val="xl81"/>
    <w:basedOn w:val="a0"/>
    <w:rsid w:val="00E0108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2">
    <w:name w:val="xl82"/>
    <w:basedOn w:val="a0"/>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E0108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0"/>
    <w:rsid w:val="00E0108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0"/>
    <w:rsid w:val="00E010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6">
    <w:name w:val="xl86"/>
    <w:basedOn w:val="a0"/>
    <w:rsid w:val="00E0108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7">
    <w:name w:val="xl87"/>
    <w:basedOn w:val="a0"/>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8">
    <w:name w:val="xl88"/>
    <w:basedOn w:val="a0"/>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xl89">
    <w:name w:val="xl89"/>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0">
    <w:name w:val="xl90"/>
    <w:basedOn w:val="a0"/>
    <w:rsid w:val="00E0108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1">
    <w:name w:val="xl91"/>
    <w:basedOn w:val="a0"/>
    <w:rsid w:val="00E0108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2">
    <w:name w:val="xl92"/>
    <w:basedOn w:val="a0"/>
    <w:rsid w:val="00E0108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93">
    <w:name w:val="xl93"/>
    <w:basedOn w:val="a0"/>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0"/>
      <w:szCs w:val="20"/>
      <w:lang w:eastAsia="ru-RU"/>
    </w:rPr>
  </w:style>
  <w:style w:type="paragraph" w:customStyle="1" w:styleId="font5">
    <w:name w:val="font5"/>
    <w:basedOn w:val="a0"/>
    <w:rsid w:val="00E01087"/>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font6">
    <w:name w:val="font6"/>
    <w:basedOn w:val="a0"/>
    <w:rsid w:val="00E01087"/>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94">
    <w:name w:val="xl94"/>
    <w:basedOn w:val="a0"/>
    <w:rsid w:val="00E0108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95">
    <w:name w:val="xl95"/>
    <w:basedOn w:val="a0"/>
    <w:rsid w:val="00E0108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96">
    <w:name w:val="xl96"/>
    <w:basedOn w:val="a0"/>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97">
    <w:name w:val="xl97"/>
    <w:basedOn w:val="a0"/>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98">
    <w:name w:val="xl98"/>
    <w:basedOn w:val="a0"/>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top"/>
    </w:pPr>
    <w:rPr>
      <w:rFonts w:ascii="Times New Roman" w:eastAsia="Times New Roman" w:hAnsi="Times New Roman" w:cs="Times New Roman"/>
      <w:color w:val="FF0000"/>
      <w:sz w:val="18"/>
      <w:szCs w:val="18"/>
      <w:lang w:eastAsia="ru-RU"/>
    </w:rPr>
  </w:style>
  <w:style w:type="paragraph" w:customStyle="1" w:styleId="xl99">
    <w:name w:val="xl99"/>
    <w:basedOn w:val="a0"/>
    <w:rsid w:val="00E01087"/>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100">
    <w:name w:val="xl100"/>
    <w:basedOn w:val="a0"/>
    <w:rsid w:val="00E0108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01">
    <w:name w:val="xl101"/>
    <w:basedOn w:val="a0"/>
    <w:rsid w:val="00E010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102">
    <w:name w:val="xl102"/>
    <w:basedOn w:val="a0"/>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18"/>
      <w:szCs w:val="18"/>
      <w:lang w:eastAsia="ru-RU"/>
    </w:rPr>
  </w:style>
  <w:style w:type="paragraph" w:customStyle="1" w:styleId="xl103">
    <w:name w:val="xl103"/>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18"/>
      <w:szCs w:val="18"/>
      <w:lang w:eastAsia="ru-RU"/>
    </w:rPr>
  </w:style>
  <w:style w:type="paragraph" w:customStyle="1" w:styleId="xl104">
    <w:name w:val="xl104"/>
    <w:basedOn w:val="a0"/>
    <w:rsid w:val="00E0108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05">
    <w:name w:val="xl105"/>
    <w:basedOn w:val="a0"/>
    <w:rsid w:val="00E0108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xl106">
    <w:name w:val="xl106"/>
    <w:basedOn w:val="a0"/>
    <w:rsid w:val="00E010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07">
    <w:name w:val="xl107"/>
    <w:basedOn w:val="a0"/>
    <w:rsid w:val="00E01087"/>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18"/>
      <w:szCs w:val="18"/>
      <w:lang w:eastAsia="ru-RU"/>
    </w:rPr>
  </w:style>
  <w:style w:type="paragraph" w:customStyle="1" w:styleId="xl108">
    <w:name w:val="xl108"/>
    <w:basedOn w:val="a0"/>
    <w:rsid w:val="00E01087"/>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ru-RU"/>
    </w:rPr>
  </w:style>
  <w:style w:type="paragraph" w:customStyle="1" w:styleId="xl109">
    <w:name w:val="xl109"/>
    <w:basedOn w:val="a0"/>
    <w:rsid w:val="00E01087"/>
    <w:pPr>
      <w:pBdr>
        <w:left w:val="single" w:sz="4" w:space="0" w:color="auto"/>
        <w:bottom w:val="single" w:sz="12"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110">
    <w:name w:val="xl110"/>
    <w:basedOn w:val="a0"/>
    <w:rsid w:val="00E0108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1">
    <w:name w:val="xl111"/>
    <w:basedOn w:val="a0"/>
    <w:rsid w:val="00E0108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12">
    <w:name w:val="xl112"/>
    <w:basedOn w:val="a0"/>
    <w:rsid w:val="00E01087"/>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113">
    <w:name w:val="xl113"/>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14">
    <w:name w:val="xl114"/>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15">
    <w:name w:val="xl115"/>
    <w:basedOn w:val="a0"/>
    <w:rsid w:val="00E010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116">
    <w:name w:val="xl116"/>
    <w:basedOn w:val="a0"/>
    <w:rsid w:val="00E0108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17">
    <w:name w:val="xl117"/>
    <w:basedOn w:val="a0"/>
    <w:rsid w:val="00E01087"/>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18">
    <w:name w:val="xl118"/>
    <w:basedOn w:val="a0"/>
    <w:rsid w:val="00E0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xl119">
    <w:name w:val="xl119"/>
    <w:basedOn w:val="a0"/>
    <w:rsid w:val="00E01087"/>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styleId="af8">
    <w:name w:val="No Spacing"/>
    <w:aliases w:val="Приложение АР"/>
    <w:link w:val="af9"/>
    <w:uiPriority w:val="1"/>
    <w:qFormat/>
    <w:rsid w:val="00284722"/>
    <w:pPr>
      <w:spacing w:after="0" w:line="240" w:lineRule="auto"/>
    </w:pPr>
    <w:rPr>
      <w:rFonts w:eastAsiaTheme="minorEastAsia"/>
      <w:lang w:eastAsia="ru-RU"/>
    </w:rPr>
  </w:style>
  <w:style w:type="character" w:customStyle="1" w:styleId="af9">
    <w:name w:val="Без интервала Знак"/>
    <w:aliases w:val="Приложение АР Знак"/>
    <w:link w:val="af8"/>
    <w:uiPriority w:val="1"/>
    <w:locked/>
    <w:rsid w:val="00284722"/>
    <w:rPr>
      <w:rFonts w:eastAsiaTheme="minorEastAsia"/>
      <w:lang w:eastAsia="ru-RU"/>
    </w:rPr>
  </w:style>
  <w:style w:type="character" w:customStyle="1" w:styleId="NoSpacingChar">
    <w:name w:val="No Spacing Char"/>
    <w:link w:val="22"/>
    <w:uiPriority w:val="99"/>
    <w:qFormat/>
    <w:locked/>
    <w:rsid w:val="00284722"/>
  </w:style>
  <w:style w:type="paragraph" w:customStyle="1" w:styleId="22">
    <w:name w:val="Без интервала2"/>
    <w:link w:val="NoSpacingChar"/>
    <w:uiPriority w:val="99"/>
    <w:qFormat/>
    <w:rsid w:val="00284722"/>
    <w:pPr>
      <w:spacing w:after="0" w:line="240" w:lineRule="auto"/>
    </w:pPr>
  </w:style>
  <w:style w:type="table" w:customStyle="1" w:styleId="1c">
    <w:name w:val="Сетка таблицы1"/>
    <w:basedOn w:val="a2"/>
    <w:next w:val="a8"/>
    <w:uiPriority w:val="59"/>
    <w:rsid w:val="00284722"/>
    <w:pPr>
      <w:suppressAutoHyphens/>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page number"/>
    <w:basedOn w:val="a1"/>
    <w:uiPriority w:val="99"/>
    <w:rsid w:val="00284722"/>
  </w:style>
  <w:style w:type="table" w:customStyle="1" w:styleId="210">
    <w:name w:val="Сетка таблицы21"/>
    <w:basedOn w:val="a2"/>
    <w:next w:val="a8"/>
    <w:rsid w:val="002847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обычный приложения"/>
    <w:basedOn w:val="a0"/>
    <w:qFormat/>
    <w:rsid w:val="00284722"/>
    <w:pPr>
      <w:spacing w:after="200" w:line="276" w:lineRule="auto"/>
      <w:jc w:val="center"/>
    </w:pPr>
    <w:rPr>
      <w:rFonts w:ascii="Times New Roman" w:eastAsia="Calibri" w:hAnsi="Times New Roman" w:cs="Times New Roman"/>
      <w:b/>
      <w:sz w:val="24"/>
    </w:rPr>
  </w:style>
  <w:style w:type="character" w:customStyle="1" w:styleId="blk">
    <w:name w:val="blk"/>
    <w:rsid w:val="00284722"/>
    <w:rPr>
      <w:rFonts w:cs="Times New Roman"/>
    </w:rPr>
  </w:style>
  <w:style w:type="paragraph" w:customStyle="1" w:styleId="1110">
    <w:name w:val="Рег. 1.1.1"/>
    <w:basedOn w:val="a0"/>
    <w:qFormat/>
    <w:rsid w:val="00284722"/>
    <w:pPr>
      <w:numPr>
        <w:ilvl w:val="2"/>
        <w:numId w:val="1"/>
      </w:numPr>
      <w:spacing w:after="0" w:line="276" w:lineRule="auto"/>
      <w:jc w:val="both"/>
    </w:pPr>
    <w:rPr>
      <w:rFonts w:ascii="Times New Roman" w:eastAsia="Calibri" w:hAnsi="Times New Roman" w:cs="Times New Roman"/>
      <w:sz w:val="28"/>
      <w:szCs w:val="28"/>
    </w:rPr>
  </w:style>
  <w:style w:type="paragraph" w:customStyle="1" w:styleId="110">
    <w:name w:val="Рег. Основной текст уровнеь 1.1 (базовый)"/>
    <w:basedOn w:val="ConsPlusNormal"/>
    <w:qFormat/>
    <w:rsid w:val="00284722"/>
    <w:pPr>
      <w:numPr>
        <w:ilvl w:val="1"/>
        <w:numId w:val="1"/>
      </w:numPr>
      <w:tabs>
        <w:tab w:val="num" w:pos="360"/>
      </w:tabs>
      <w:spacing w:line="276" w:lineRule="auto"/>
      <w:ind w:left="0" w:firstLine="0"/>
      <w:jc w:val="both"/>
    </w:pPr>
    <w:rPr>
      <w:rFonts w:ascii="Times New Roman" w:eastAsia="Calibri" w:hAnsi="Times New Roman" w:cs="Times New Roman"/>
      <w:sz w:val="28"/>
      <w:szCs w:val="28"/>
    </w:rPr>
  </w:style>
  <w:style w:type="paragraph" w:customStyle="1" w:styleId="afc">
    <w:name w:val="Рег. Обычный с отступом"/>
    <w:basedOn w:val="a0"/>
    <w:qFormat/>
    <w:rsid w:val="00284722"/>
    <w:pPr>
      <w:suppressAutoHyphens/>
      <w:autoSpaceDE w:val="0"/>
      <w:autoSpaceDN w:val="0"/>
      <w:adjustRightInd w:val="0"/>
      <w:spacing w:after="0" w:line="276" w:lineRule="auto"/>
      <w:ind w:firstLine="540"/>
      <w:jc w:val="both"/>
    </w:pPr>
    <w:rPr>
      <w:rFonts w:ascii="Times New Roman" w:eastAsia="Times New Roman" w:hAnsi="Times New Roman" w:cs="Times New Roman"/>
      <w:sz w:val="28"/>
      <w:szCs w:val="28"/>
      <w:lang w:eastAsia="ar-SA"/>
    </w:rPr>
  </w:style>
  <w:style w:type="character" w:styleId="afd">
    <w:name w:val="Unresolved Mention"/>
    <w:basedOn w:val="a1"/>
    <w:uiPriority w:val="99"/>
    <w:semiHidden/>
    <w:unhideWhenUsed/>
    <w:rsid w:val="00284722"/>
    <w:rPr>
      <w:color w:val="605E5C"/>
      <w:shd w:val="clear" w:color="auto" w:fill="E1DFDD"/>
    </w:rPr>
  </w:style>
  <w:style w:type="character" w:customStyle="1" w:styleId="afe">
    <w:name w:val="Основной текст_"/>
    <w:basedOn w:val="a1"/>
    <w:link w:val="31"/>
    <w:rsid w:val="00284722"/>
    <w:rPr>
      <w:rFonts w:ascii="Times New Roman" w:eastAsia="Times New Roman" w:hAnsi="Times New Roman" w:cs="Times New Roman"/>
      <w:sz w:val="23"/>
      <w:szCs w:val="23"/>
      <w:shd w:val="clear" w:color="auto" w:fill="FFFFFF"/>
    </w:rPr>
  </w:style>
  <w:style w:type="paragraph" w:customStyle="1" w:styleId="31">
    <w:name w:val="Основной текст3"/>
    <w:basedOn w:val="a0"/>
    <w:link w:val="afe"/>
    <w:rsid w:val="00284722"/>
    <w:pPr>
      <w:widowControl w:val="0"/>
      <w:shd w:val="clear" w:color="auto" w:fill="FFFFFF"/>
      <w:spacing w:after="300" w:line="0" w:lineRule="atLeast"/>
      <w:ind w:hanging="1000"/>
    </w:pPr>
    <w:rPr>
      <w:rFonts w:ascii="Times New Roman" w:eastAsia="Times New Roman" w:hAnsi="Times New Roman" w:cs="Times New Roman"/>
      <w:sz w:val="23"/>
      <w:szCs w:val="23"/>
    </w:rPr>
  </w:style>
  <w:style w:type="character" w:customStyle="1" w:styleId="aff">
    <w:name w:val="Колонтитул"/>
    <w:basedOn w:val="a1"/>
    <w:rsid w:val="00284722"/>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paragraph" w:customStyle="1" w:styleId="aff0">
    <w:name w:val="Нормальный (таблица)"/>
    <w:basedOn w:val="a0"/>
    <w:next w:val="a0"/>
    <w:rsid w:val="00D35241"/>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aff1">
    <w:name w:val="Цветовое выделение"/>
    <w:uiPriority w:val="99"/>
    <w:rsid w:val="00D35241"/>
    <w:rPr>
      <w:b/>
      <w:bCs w:val="0"/>
      <w:color w:val="26282F"/>
    </w:rPr>
  </w:style>
  <w:style w:type="character" w:customStyle="1" w:styleId="aff2">
    <w:name w:val="Гипертекстовая ссылка"/>
    <w:basedOn w:val="aff1"/>
    <w:uiPriority w:val="99"/>
    <w:rsid w:val="00D35241"/>
    <w:rPr>
      <w:rFonts w:ascii="Times New Roman" w:hAnsi="Times New Roman" w:cs="Times New Roman" w:hint="default"/>
      <w:b/>
      <w:bCs w:val="0"/>
      <w:color w:val="106BBE"/>
    </w:rPr>
  </w:style>
  <w:style w:type="paragraph" w:customStyle="1" w:styleId="aff3">
    <w:name w:val="Прижатый влево"/>
    <w:basedOn w:val="a0"/>
    <w:next w:val="a0"/>
    <w:uiPriority w:val="99"/>
    <w:rsid w:val="00D3524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32">
    <w:name w:val="Body Text 3"/>
    <w:basedOn w:val="a0"/>
    <w:link w:val="33"/>
    <w:unhideWhenUsed/>
    <w:rsid w:val="001372A2"/>
    <w:pPr>
      <w:spacing w:after="120"/>
    </w:pPr>
    <w:rPr>
      <w:sz w:val="16"/>
      <w:szCs w:val="16"/>
    </w:rPr>
  </w:style>
  <w:style w:type="character" w:customStyle="1" w:styleId="33">
    <w:name w:val="Основной текст 3 Знак"/>
    <w:basedOn w:val="a1"/>
    <w:link w:val="32"/>
    <w:rsid w:val="001372A2"/>
    <w:rPr>
      <w:sz w:val="16"/>
      <w:szCs w:val="16"/>
    </w:rPr>
  </w:style>
  <w:style w:type="paragraph" w:customStyle="1" w:styleId="ConsPlusCell">
    <w:name w:val="ConsPlusCell"/>
    <w:rsid w:val="001372A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d">
    <w:name w:val="Абзац списка1"/>
    <w:basedOn w:val="a0"/>
    <w:rsid w:val="001372A2"/>
    <w:pPr>
      <w:spacing w:after="0" w:line="240" w:lineRule="auto"/>
      <w:ind w:left="720"/>
    </w:pPr>
    <w:rPr>
      <w:rFonts w:ascii="Calibri" w:eastAsia="Times New Roman" w:hAnsi="Calibri" w:cs="Calibri"/>
      <w:sz w:val="24"/>
      <w:szCs w:val="24"/>
      <w:lang w:eastAsia="ru-RU"/>
    </w:rPr>
  </w:style>
  <w:style w:type="paragraph" w:customStyle="1" w:styleId="ConsPlusNonformat">
    <w:name w:val="ConsPlusNonformat"/>
    <w:uiPriority w:val="99"/>
    <w:rsid w:val="001372A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e">
    <w:name w:val="Без интервала1"/>
    <w:rsid w:val="001372A2"/>
    <w:pPr>
      <w:spacing w:after="0" w:line="240" w:lineRule="auto"/>
    </w:pPr>
    <w:rPr>
      <w:rFonts w:ascii="Calibri" w:eastAsia="Times New Roman" w:hAnsi="Calibri" w:cs="Calibri"/>
    </w:rPr>
  </w:style>
  <w:style w:type="paragraph" w:customStyle="1" w:styleId="Default">
    <w:name w:val="Default"/>
    <w:rsid w:val="001372A2"/>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Style7">
    <w:name w:val="Style7"/>
    <w:basedOn w:val="a0"/>
    <w:uiPriority w:val="99"/>
    <w:rsid w:val="001372A2"/>
    <w:pPr>
      <w:widowControl w:val="0"/>
      <w:autoSpaceDE w:val="0"/>
      <w:autoSpaceDN w:val="0"/>
      <w:adjustRightInd w:val="0"/>
      <w:spacing w:after="0" w:line="322" w:lineRule="exact"/>
      <w:ind w:firstLine="725"/>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1372A2"/>
    <w:rPr>
      <w:rFonts w:ascii="Times New Roman" w:hAnsi="Times New Roman" w:cs="Times New Roman"/>
      <w:sz w:val="26"/>
      <w:szCs w:val="26"/>
    </w:rPr>
  </w:style>
  <w:style w:type="paragraph" w:customStyle="1" w:styleId="1f">
    <w:name w:val="Абзац списка1"/>
    <w:basedOn w:val="a0"/>
    <w:rsid w:val="001372A2"/>
    <w:pPr>
      <w:spacing w:after="0" w:line="240" w:lineRule="auto"/>
      <w:ind w:left="720"/>
    </w:pPr>
    <w:rPr>
      <w:rFonts w:ascii="Times New Roman" w:eastAsia="Times New Roman" w:hAnsi="Times New Roman" w:cs="Times New Roman"/>
      <w:sz w:val="24"/>
      <w:szCs w:val="24"/>
      <w:lang w:eastAsia="ru-RU"/>
    </w:rPr>
  </w:style>
  <w:style w:type="paragraph" w:customStyle="1" w:styleId="aff4">
    <w:basedOn w:val="a0"/>
    <w:next w:val="aff5"/>
    <w:rsid w:val="001372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6">
    <w:name w:val="footnote reference"/>
    <w:uiPriority w:val="99"/>
    <w:semiHidden/>
    <w:rsid w:val="001372A2"/>
    <w:rPr>
      <w:rFonts w:cs="Times New Roman"/>
      <w:vertAlign w:val="superscript"/>
    </w:rPr>
  </w:style>
  <w:style w:type="paragraph" w:customStyle="1" w:styleId="u">
    <w:name w:val="u"/>
    <w:basedOn w:val="a0"/>
    <w:rsid w:val="001372A2"/>
    <w:pPr>
      <w:spacing w:after="0" w:line="240" w:lineRule="auto"/>
      <w:ind w:firstLine="520"/>
      <w:jc w:val="both"/>
    </w:pPr>
    <w:rPr>
      <w:rFonts w:ascii="Calibri" w:eastAsia="Times New Roman" w:hAnsi="Calibri" w:cs="Calibri"/>
      <w:color w:val="000000"/>
      <w:sz w:val="24"/>
      <w:szCs w:val="24"/>
      <w:lang w:eastAsia="ru-RU"/>
    </w:rPr>
  </w:style>
  <w:style w:type="paragraph" w:customStyle="1" w:styleId="1">
    <w:name w:val="Свой заголовок 1"/>
    <w:basedOn w:val="a0"/>
    <w:rsid w:val="001372A2"/>
    <w:pPr>
      <w:numPr>
        <w:numId w:val="2"/>
      </w:numPr>
      <w:tabs>
        <w:tab w:val="left" w:pos="540"/>
      </w:tabs>
      <w:spacing w:before="240" w:after="240" w:line="240" w:lineRule="auto"/>
      <w:jc w:val="center"/>
      <w:outlineLvl w:val="0"/>
    </w:pPr>
    <w:rPr>
      <w:rFonts w:ascii="Calibri" w:eastAsia="Times New Roman" w:hAnsi="Calibri" w:cs="Calibri"/>
      <w:sz w:val="28"/>
      <w:szCs w:val="28"/>
    </w:rPr>
  </w:style>
  <w:style w:type="paragraph" w:customStyle="1" w:styleId="2">
    <w:name w:val="Свой заголовок 2"/>
    <w:basedOn w:val="a0"/>
    <w:rsid w:val="001372A2"/>
    <w:pPr>
      <w:numPr>
        <w:ilvl w:val="1"/>
        <w:numId w:val="2"/>
      </w:numPr>
      <w:tabs>
        <w:tab w:val="left" w:pos="540"/>
      </w:tabs>
      <w:spacing w:before="120" w:after="120" w:line="240" w:lineRule="auto"/>
      <w:jc w:val="both"/>
      <w:outlineLvl w:val="1"/>
    </w:pPr>
    <w:rPr>
      <w:rFonts w:ascii="Calibri" w:eastAsia="Times New Roman" w:hAnsi="Calibri" w:cs="Calibri"/>
      <w:sz w:val="24"/>
      <w:szCs w:val="24"/>
    </w:rPr>
  </w:style>
  <w:style w:type="paragraph" w:customStyle="1" w:styleId="p2">
    <w:name w:val="p2"/>
    <w:basedOn w:val="a0"/>
    <w:uiPriority w:val="99"/>
    <w:rsid w:val="001372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7">
    <w:name w:val="annotation reference"/>
    <w:uiPriority w:val="99"/>
    <w:rsid w:val="001372A2"/>
    <w:rPr>
      <w:rFonts w:cs="Times New Roman"/>
      <w:sz w:val="16"/>
      <w:szCs w:val="16"/>
    </w:rPr>
  </w:style>
  <w:style w:type="paragraph" w:styleId="aff8">
    <w:name w:val="annotation text"/>
    <w:basedOn w:val="a0"/>
    <w:link w:val="aff9"/>
    <w:uiPriority w:val="99"/>
    <w:rsid w:val="001372A2"/>
    <w:pPr>
      <w:spacing w:after="0" w:line="240" w:lineRule="auto"/>
    </w:pPr>
    <w:rPr>
      <w:rFonts w:ascii="Times New Roman" w:eastAsia="Times New Roman" w:hAnsi="Times New Roman" w:cs="Times New Roman"/>
      <w:sz w:val="20"/>
      <w:szCs w:val="20"/>
      <w:lang w:val="x-none" w:eastAsia="x-none"/>
    </w:rPr>
  </w:style>
  <w:style w:type="character" w:customStyle="1" w:styleId="aff9">
    <w:name w:val="Текст примечания Знак"/>
    <w:basedOn w:val="a1"/>
    <w:link w:val="aff8"/>
    <w:uiPriority w:val="99"/>
    <w:rsid w:val="001372A2"/>
    <w:rPr>
      <w:rFonts w:ascii="Times New Roman" w:eastAsia="Times New Roman" w:hAnsi="Times New Roman" w:cs="Times New Roman"/>
      <w:sz w:val="20"/>
      <w:szCs w:val="20"/>
      <w:lang w:val="x-none" w:eastAsia="x-none"/>
    </w:rPr>
  </w:style>
  <w:style w:type="paragraph" w:styleId="affa">
    <w:name w:val="annotation subject"/>
    <w:basedOn w:val="aff8"/>
    <w:next w:val="aff8"/>
    <w:link w:val="affb"/>
    <w:uiPriority w:val="99"/>
    <w:rsid w:val="001372A2"/>
    <w:rPr>
      <w:b/>
      <w:bCs/>
    </w:rPr>
  </w:style>
  <w:style w:type="character" w:customStyle="1" w:styleId="affb">
    <w:name w:val="Тема примечания Знак"/>
    <w:basedOn w:val="aff9"/>
    <w:link w:val="affa"/>
    <w:uiPriority w:val="99"/>
    <w:rsid w:val="001372A2"/>
    <w:rPr>
      <w:rFonts w:ascii="Times New Roman" w:eastAsia="Times New Roman" w:hAnsi="Times New Roman" w:cs="Times New Roman"/>
      <w:b/>
      <w:bCs/>
      <w:sz w:val="20"/>
      <w:szCs w:val="20"/>
      <w:lang w:val="x-none" w:eastAsia="x-none"/>
    </w:rPr>
  </w:style>
  <w:style w:type="paragraph" w:styleId="affc">
    <w:name w:val="footnote text"/>
    <w:basedOn w:val="a0"/>
    <w:link w:val="affd"/>
    <w:uiPriority w:val="99"/>
    <w:rsid w:val="001372A2"/>
    <w:pPr>
      <w:spacing w:after="0" w:line="240" w:lineRule="auto"/>
    </w:pPr>
    <w:rPr>
      <w:rFonts w:ascii="Times New Roman" w:eastAsia="Times New Roman" w:hAnsi="Times New Roman" w:cs="Times New Roman"/>
      <w:sz w:val="20"/>
      <w:szCs w:val="20"/>
      <w:lang w:val="x-none" w:eastAsia="x-none"/>
    </w:rPr>
  </w:style>
  <w:style w:type="character" w:customStyle="1" w:styleId="affd">
    <w:name w:val="Текст сноски Знак"/>
    <w:basedOn w:val="a1"/>
    <w:link w:val="affc"/>
    <w:uiPriority w:val="99"/>
    <w:rsid w:val="001372A2"/>
    <w:rPr>
      <w:rFonts w:ascii="Times New Roman" w:eastAsia="Times New Roman" w:hAnsi="Times New Roman" w:cs="Times New Roman"/>
      <w:sz w:val="20"/>
      <w:szCs w:val="20"/>
      <w:lang w:val="x-none" w:eastAsia="x-none"/>
    </w:rPr>
  </w:style>
  <w:style w:type="character" w:customStyle="1" w:styleId="fontstyle01">
    <w:name w:val="fontstyle01"/>
    <w:rsid w:val="001372A2"/>
    <w:rPr>
      <w:rFonts w:ascii="Times New Roman" w:hAnsi="Times New Roman" w:cs="Times New Roman" w:hint="default"/>
      <w:b w:val="0"/>
      <w:bCs w:val="0"/>
      <w:i w:val="0"/>
      <w:iCs w:val="0"/>
      <w:color w:val="000000"/>
      <w:sz w:val="28"/>
      <w:szCs w:val="28"/>
    </w:rPr>
  </w:style>
  <w:style w:type="character" w:customStyle="1" w:styleId="fontstyle21">
    <w:name w:val="fontstyle21"/>
    <w:rsid w:val="001372A2"/>
    <w:rPr>
      <w:rFonts w:ascii="Times New Roman" w:hAnsi="Times New Roman" w:cs="Times New Roman" w:hint="default"/>
      <w:b w:val="0"/>
      <w:bCs w:val="0"/>
      <w:i w:val="0"/>
      <w:iCs w:val="0"/>
      <w:color w:val="000000"/>
      <w:sz w:val="28"/>
      <w:szCs w:val="28"/>
    </w:rPr>
  </w:style>
  <w:style w:type="paragraph" w:styleId="aff5">
    <w:name w:val="Normal (Web)"/>
    <w:basedOn w:val="a0"/>
    <w:uiPriority w:val="99"/>
    <w:unhideWhenUsed/>
    <w:qFormat/>
    <w:rsid w:val="001372A2"/>
    <w:rPr>
      <w:rFonts w:ascii="Times New Roman" w:hAnsi="Times New Roman" w:cs="Times New Roman"/>
      <w:sz w:val="24"/>
      <w:szCs w:val="24"/>
    </w:rPr>
  </w:style>
  <w:style w:type="paragraph" w:customStyle="1" w:styleId="1f0">
    <w:name w:val="Основной текст1"/>
    <w:basedOn w:val="a0"/>
    <w:rsid w:val="0032397E"/>
    <w:pPr>
      <w:widowControl w:val="0"/>
      <w:spacing w:after="0" w:line="240" w:lineRule="auto"/>
      <w:ind w:firstLine="400"/>
    </w:pPr>
    <w:rPr>
      <w:rFonts w:ascii="Times New Roman" w:eastAsia="Times New Roman" w:hAnsi="Times New Roman" w:cs="Times New Roman"/>
      <w:color w:val="3C3E3D"/>
      <w:sz w:val="26"/>
      <w:szCs w:val="26"/>
      <w:lang w:eastAsia="ru-RU"/>
    </w:rPr>
  </w:style>
  <w:style w:type="character" w:customStyle="1" w:styleId="1f1">
    <w:name w:val="Номер заголовка №1_"/>
    <w:link w:val="1f2"/>
    <w:rsid w:val="0032397E"/>
    <w:rPr>
      <w:rFonts w:ascii="Times New Roman" w:eastAsia="Times New Roman" w:hAnsi="Times New Roman"/>
      <w:color w:val="3E3F3E"/>
      <w:sz w:val="26"/>
      <w:szCs w:val="26"/>
    </w:rPr>
  </w:style>
  <w:style w:type="paragraph" w:customStyle="1" w:styleId="1f2">
    <w:name w:val="Номер заголовка №1"/>
    <w:basedOn w:val="a0"/>
    <w:link w:val="1f1"/>
    <w:rsid w:val="0032397E"/>
    <w:pPr>
      <w:widowControl w:val="0"/>
      <w:spacing w:after="0" w:line="240" w:lineRule="auto"/>
      <w:ind w:left="5700"/>
      <w:outlineLvl w:val="0"/>
    </w:pPr>
    <w:rPr>
      <w:rFonts w:ascii="Times New Roman" w:eastAsia="Times New Roman" w:hAnsi="Times New Roman"/>
      <w:color w:val="3E3F3E"/>
      <w:sz w:val="26"/>
      <w:szCs w:val="26"/>
    </w:rPr>
  </w:style>
  <w:style w:type="character" w:customStyle="1" w:styleId="1f3">
    <w:name w:val="Заголовок №1_"/>
    <w:link w:val="1f4"/>
    <w:rsid w:val="0032397E"/>
    <w:rPr>
      <w:rFonts w:ascii="Times New Roman" w:eastAsia="Times New Roman" w:hAnsi="Times New Roman"/>
      <w:color w:val="424442"/>
      <w:sz w:val="26"/>
      <w:szCs w:val="26"/>
    </w:rPr>
  </w:style>
  <w:style w:type="character" w:customStyle="1" w:styleId="23">
    <w:name w:val="Колонтитул (2)_"/>
    <w:link w:val="24"/>
    <w:rsid w:val="0032397E"/>
    <w:rPr>
      <w:rFonts w:ascii="Times New Roman" w:eastAsia="Times New Roman" w:hAnsi="Times New Roman"/>
    </w:rPr>
  </w:style>
  <w:style w:type="character" w:customStyle="1" w:styleId="affe">
    <w:name w:val="Другое_"/>
    <w:link w:val="afff"/>
    <w:rsid w:val="0032397E"/>
    <w:rPr>
      <w:rFonts w:ascii="Times New Roman" w:eastAsia="Times New Roman" w:hAnsi="Times New Roman"/>
      <w:color w:val="424442"/>
    </w:rPr>
  </w:style>
  <w:style w:type="paragraph" w:customStyle="1" w:styleId="1f4">
    <w:name w:val="Заголовок №1"/>
    <w:basedOn w:val="a0"/>
    <w:link w:val="1f3"/>
    <w:rsid w:val="0032397E"/>
    <w:pPr>
      <w:widowControl w:val="0"/>
      <w:spacing w:after="290" w:line="240" w:lineRule="auto"/>
      <w:outlineLvl w:val="0"/>
    </w:pPr>
    <w:rPr>
      <w:rFonts w:ascii="Times New Roman" w:eastAsia="Times New Roman" w:hAnsi="Times New Roman"/>
      <w:color w:val="424442"/>
      <w:sz w:val="26"/>
      <w:szCs w:val="26"/>
    </w:rPr>
  </w:style>
  <w:style w:type="paragraph" w:customStyle="1" w:styleId="24">
    <w:name w:val="Колонтитул (2)"/>
    <w:basedOn w:val="a0"/>
    <w:link w:val="23"/>
    <w:rsid w:val="0032397E"/>
    <w:pPr>
      <w:widowControl w:val="0"/>
      <w:spacing w:after="0" w:line="240" w:lineRule="auto"/>
    </w:pPr>
    <w:rPr>
      <w:rFonts w:ascii="Times New Roman" w:eastAsia="Times New Roman" w:hAnsi="Times New Roman"/>
    </w:rPr>
  </w:style>
  <w:style w:type="paragraph" w:customStyle="1" w:styleId="afff">
    <w:name w:val="Другое"/>
    <w:basedOn w:val="a0"/>
    <w:link w:val="affe"/>
    <w:rsid w:val="0032397E"/>
    <w:pPr>
      <w:widowControl w:val="0"/>
      <w:spacing w:after="0" w:line="240" w:lineRule="auto"/>
    </w:pPr>
    <w:rPr>
      <w:rFonts w:ascii="Times New Roman" w:eastAsia="Times New Roman" w:hAnsi="Times New Roman"/>
      <w:color w:val="424442"/>
    </w:rPr>
  </w:style>
  <w:style w:type="character" w:customStyle="1" w:styleId="25">
    <w:name w:val="Основной текст (2)_"/>
    <w:link w:val="26"/>
    <w:rsid w:val="00400C5D"/>
    <w:rPr>
      <w:rFonts w:eastAsia="Times New Roman"/>
      <w:spacing w:val="20"/>
      <w:sz w:val="15"/>
      <w:szCs w:val="15"/>
      <w:shd w:val="clear" w:color="auto" w:fill="FFFFFF"/>
    </w:rPr>
  </w:style>
  <w:style w:type="paragraph" w:customStyle="1" w:styleId="26">
    <w:name w:val="Основной текст (2)"/>
    <w:basedOn w:val="a0"/>
    <w:link w:val="25"/>
    <w:rsid w:val="00400C5D"/>
    <w:pPr>
      <w:widowControl w:val="0"/>
      <w:shd w:val="clear" w:color="auto" w:fill="FFFFFF"/>
      <w:spacing w:after="0" w:line="0" w:lineRule="atLeast"/>
    </w:pPr>
    <w:rPr>
      <w:rFonts w:eastAsia="Times New Roman"/>
      <w:spacing w:val="20"/>
      <w:sz w:val="15"/>
      <w:szCs w:val="15"/>
    </w:rPr>
  </w:style>
  <w:style w:type="character" w:customStyle="1" w:styleId="apple-converted-space">
    <w:name w:val="apple-converted-space"/>
    <w:basedOn w:val="a1"/>
    <w:rsid w:val="00B54E0A"/>
  </w:style>
  <w:style w:type="paragraph" w:customStyle="1" w:styleId="27">
    <w:name w:val="Абзац списка2"/>
    <w:basedOn w:val="a0"/>
    <w:rsid w:val="00B71F5B"/>
    <w:pPr>
      <w:spacing w:after="200" w:line="276" w:lineRule="auto"/>
      <w:ind w:left="720"/>
    </w:pPr>
    <w:rPr>
      <w:rFonts w:ascii="Calibri" w:eastAsia="Calibri" w:hAnsi="Calibri" w:cs="Calibri"/>
    </w:rPr>
  </w:style>
  <w:style w:type="paragraph" w:customStyle="1" w:styleId="afff0">
    <w:name w:val="А.Заголовок"/>
    <w:basedOn w:val="a0"/>
    <w:rsid w:val="00B71F5B"/>
    <w:pPr>
      <w:spacing w:before="240" w:after="240" w:line="240" w:lineRule="auto"/>
      <w:ind w:right="4678"/>
      <w:jc w:val="both"/>
    </w:pPr>
    <w:rPr>
      <w:rFonts w:ascii="Times New Roman" w:eastAsia="Calibri" w:hAnsi="Times New Roman" w:cs="Times New Roman"/>
      <w:sz w:val="28"/>
      <w:szCs w:val="28"/>
      <w:lang w:eastAsia="ru-RU"/>
    </w:rPr>
  </w:style>
  <w:style w:type="paragraph" w:customStyle="1" w:styleId="1f5">
    <w:name w:val="Рецензия1"/>
    <w:hidden/>
    <w:semiHidden/>
    <w:rsid w:val="00B71F5B"/>
    <w:pPr>
      <w:spacing w:after="0" w:line="240" w:lineRule="auto"/>
    </w:pPr>
    <w:rPr>
      <w:rFonts w:ascii="Times New Roman" w:eastAsia="Times New Roman" w:hAnsi="Times New Roman" w:cs="Times New Roman"/>
      <w:sz w:val="28"/>
    </w:rPr>
  </w:style>
  <w:style w:type="paragraph" w:customStyle="1" w:styleId="1f6">
    <w:name w:val="Обычный (веб) Знак1"/>
    <w:aliases w:val="Обычный (веб) Знак Знак"/>
    <w:basedOn w:val="a0"/>
    <w:next w:val="aff5"/>
    <w:link w:val="afff1"/>
    <w:rsid w:val="00B71F5B"/>
    <w:pPr>
      <w:spacing w:before="100" w:beforeAutospacing="1" w:after="100" w:afterAutospacing="1" w:line="360" w:lineRule="auto"/>
      <w:jc w:val="both"/>
    </w:pPr>
    <w:rPr>
      <w:rFonts w:ascii="Times New Roman" w:eastAsia="SimSun" w:hAnsi="Times New Roman" w:cs="Times New Roman"/>
      <w:sz w:val="16"/>
      <w:szCs w:val="20"/>
      <w:lang w:val="x-none" w:eastAsia="ru-RU"/>
    </w:rPr>
  </w:style>
  <w:style w:type="character" w:customStyle="1" w:styleId="afff1">
    <w:name w:val="Обычный (веб) Знак"/>
    <w:aliases w:val="Обычный (веб) Знак1 Знак,Обычный (веб) Знак Знак Знак,Обычный (Интернет) Знак"/>
    <w:link w:val="1f6"/>
    <w:uiPriority w:val="99"/>
    <w:locked/>
    <w:rsid w:val="00B71F5B"/>
    <w:rPr>
      <w:rFonts w:eastAsia="SimSun"/>
      <w:sz w:val="16"/>
      <w:lang w:val="x-none" w:eastAsia="ru-RU"/>
    </w:rPr>
  </w:style>
  <w:style w:type="paragraph" w:customStyle="1" w:styleId="TextBasTxt">
    <w:name w:val="TextBasTxt"/>
    <w:basedOn w:val="a0"/>
    <w:rsid w:val="00B71F5B"/>
    <w:pPr>
      <w:autoSpaceDE w:val="0"/>
      <w:autoSpaceDN w:val="0"/>
      <w:adjustRightInd w:val="0"/>
      <w:spacing w:after="0" w:line="240" w:lineRule="auto"/>
      <w:ind w:firstLine="567"/>
      <w:jc w:val="both"/>
    </w:pPr>
    <w:rPr>
      <w:rFonts w:ascii="Times New Roman" w:eastAsia="Times New Roman" w:hAnsi="Times New Roman" w:cs="Times New Roman"/>
      <w:sz w:val="26"/>
      <w:szCs w:val="26"/>
      <w:lang w:eastAsia="ru-RU"/>
    </w:rPr>
  </w:style>
  <w:style w:type="paragraph" w:customStyle="1" w:styleId="TextList">
    <w:name w:val="TextList"/>
    <w:basedOn w:val="a0"/>
    <w:rsid w:val="00B71F5B"/>
    <w:pPr>
      <w:autoSpaceDE w:val="0"/>
      <w:autoSpaceDN w:val="0"/>
      <w:adjustRightInd w:val="0"/>
      <w:spacing w:after="0" w:line="240" w:lineRule="auto"/>
      <w:ind w:firstLine="567"/>
      <w:jc w:val="both"/>
    </w:pPr>
    <w:rPr>
      <w:rFonts w:ascii="Times New Roman" w:eastAsia="Times New Roman" w:hAnsi="Times New Roman" w:cs="Times New Roman"/>
      <w:sz w:val="26"/>
      <w:szCs w:val="26"/>
      <w:lang w:eastAsia="ru-RU"/>
    </w:rPr>
  </w:style>
  <w:style w:type="paragraph" w:customStyle="1" w:styleId="afff2">
    <w:name w:val="Знак"/>
    <w:basedOn w:val="a0"/>
    <w:rsid w:val="00B71F5B"/>
    <w:pPr>
      <w:tabs>
        <w:tab w:val="num" w:pos="360"/>
      </w:tabs>
      <w:spacing w:line="240" w:lineRule="exact"/>
    </w:pPr>
    <w:rPr>
      <w:rFonts w:ascii="Verdana" w:eastAsia="Times New Roman" w:hAnsi="Verdana" w:cs="Verdana"/>
      <w:sz w:val="20"/>
      <w:szCs w:val="20"/>
      <w:lang w:val="en-US"/>
    </w:rPr>
  </w:style>
  <w:style w:type="paragraph" w:styleId="afff3">
    <w:name w:val="Revision"/>
    <w:hidden/>
    <w:uiPriority w:val="99"/>
    <w:semiHidden/>
    <w:rsid w:val="00B009A1"/>
    <w:pPr>
      <w:spacing w:after="0" w:line="240" w:lineRule="auto"/>
    </w:pPr>
    <w:rPr>
      <w:rFonts w:ascii="Times New Roman" w:eastAsia="Times New Roman" w:hAnsi="Times New Roman" w:cs="Times New Roman"/>
      <w:sz w:val="28"/>
      <w:szCs w:val="28"/>
    </w:rPr>
  </w:style>
  <w:style w:type="paragraph" w:customStyle="1" w:styleId="ConsNonformat">
    <w:name w:val="ConsNonformat"/>
    <w:uiPriority w:val="99"/>
    <w:rsid w:val="00B009A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B009A1"/>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uiPriority w:val="99"/>
    <w:rsid w:val="00B009A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fff4">
    <w:name w:val="Комментарий"/>
    <w:basedOn w:val="a0"/>
    <w:next w:val="a0"/>
    <w:uiPriority w:val="99"/>
    <w:rsid w:val="00B009A1"/>
    <w:pPr>
      <w:widowControl w:val="0"/>
      <w:autoSpaceDE w:val="0"/>
      <w:autoSpaceDN w:val="0"/>
      <w:adjustRightInd w:val="0"/>
      <w:spacing w:before="75" w:after="0" w:line="240" w:lineRule="auto"/>
      <w:ind w:left="170"/>
      <w:jc w:val="both"/>
    </w:pPr>
    <w:rPr>
      <w:rFonts w:ascii="Arial" w:eastAsia="Times New Roman" w:hAnsi="Arial" w:cs="Arial"/>
      <w:color w:val="353842"/>
      <w:sz w:val="24"/>
      <w:szCs w:val="24"/>
      <w:shd w:val="clear" w:color="auto" w:fill="F0F0F0"/>
      <w:lang w:eastAsia="ru-RU"/>
    </w:rPr>
  </w:style>
  <w:style w:type="paragraph" w:customStyle="1" w:styleId="afff5">
    <w:name w:val="Информация об изменениях документа"/>
    <w:basedOn w:val="afff4"/>
    <w:next w:val="a0"/>
    <w:uiPriority w:val="99"/>
    <w:rsid w:val="00B009A1"/>
    <w:rPr>
      <w:i/>
      <w:iCs/>
    </w:rPr>
  </w:style>
  <w:style w:type="paragraph" w:customStyle="1" w:styleId="afff6">
    <w:name w:val="Таблицы (моноширинный)"/>
    <w:basedOn w:val="a0"/>
    <w:next w:val="a0"/>
    <w:uiPriority w:val="99"/>
    <w:rsid w:val="00B009A1"/>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1f7">
    <w:name w:val="Текст примечания Знак1"/>
    <w:basedOn w:val="a1"/>
    <w:semiHidden/>
    <w:rsid w:val="00666CB9"/>
    <w:rPr>
      <w:sz w:val="20"/>
      <w:szCs w:val="20"/>
    </w:rPr>
  </w:style>
  <w:style w:type="paragraph" w:customStyle="1" w:styleId="msonormal0">
    <w:name w:val="msonormal"/>
    <w:basedOn w:val="a0"/>
    <w:uiPriority w:val="99"/>
    <w:rsid w:val="00666C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0"/>
    <w:uiPriority w:val="1"/>
    <w:qFormat/>
    <w:rsid w:val="00666CB9"/>
    <w:pPr>
      <w:widowControl w:val="0"/>
      <w:autoSpaceDE w:val="0"/>
      <w:autoSpaceDN w:val="0"/>
      <w:spacing w:after="0" w:line="299" w:lineRule="exact"/>
      <w:ind w:left="108"/>
    </w:pPr>
    <w:rPr>
      <w:rFonts w:ascii="Times New Roman" w:eastAsia="Times New Roman" w:hAnsi="Times New Roman" w:cs="Times New Roman"/>
    </w:rPr>
  </w:style>
  <w:style w:type="character" w:customStyle="1" w:styleId="1f8">
    <w:name w:val="Верхний колонтитул Знак1"/>
    <w:basedOn w:val="a1"/>
    <w:semiHidden/>
    <w:rsid w:val="00666CB9"/>
  </w:style>
  <w:style w:type="character" w:customStyle="1" w:styleId="1f9">
    <w:name w:val="Нижний колонтитул Знак1"/>
    <w:basedOn w:val="a1"/>
    <w:semiHidden/>
    <w:rsid w:val="00666CB9"/>
  </w:style>
  <w:style w:type="character" w:customStyle="1" w:styleId="1fa">
    <w:name w:val="Основной текст Знак1"/>
    <w:basedOn w:val="a1"/>
    <w:uiPriority w:val="1"/>
    <w:semiHidden/>
    <w:rsid w:val="00666CB9"/>
  </w:style>
  <w:style w:type="character" w:customStyle="1" w:styleId="1fb">
    <w:name w:val="Текст выноски Знак1"/>
    <w:basedOn w:val="a1"/>
    <w:semiHidden/>
    <w:rsid w:val="00666CB9"/>
    <w:rPr>
      <w:rFonts w:ascii="Segoe UI" w:hAnsi="Segoe UI" w:cs="Segoe UI"/>
      <w:sz w:val="18"/>
      <w:szCs w:val="18"/>
    </w:rPr>
  </w:style>
  <w:style w:type="character" w:customStyle="1" w:styleId="1fc">
    <w:name w:val="Тема примечания Знак1"/>
    <w:basedOn w:val="1f7"/>
    <w:semiHidden/>
    <w:rsid w:val="00666CB9"/>
    <w:rPr>
      <w:b/>
      <w:bCs/>
      <w:sz w:val="20"/>
      <w:szCs w:val="20"/>
    </w:rPr>
  </w:style>
  <w:style w:type="table" w:customStyle="1" w:styleId="TableNormal">
    <w:name w:val="Table Normal"/>
    <w:uiPriority w:val="2"/>
    <w:semiHidden/>
    <w:qFormat/>
    <w:rsid w:val="00666CB9"/>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extendedtext-full">
    <w:name w:val="extendedtext-full"/>
    <w:basedOn w:val="a1"/>
    <w:rsid w:val="00D14A87"/>
  </w:style>
  <w:style w:type="paragraph" w:customStyle="1" w:styleId="xl63">
    <w:name w:val="xl63"/>
    <w:basedOn w:val="a0"/>
    <w:rsid w:val="00CD4836"/>
    <w:pP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4">
    <w:name w:val="xl64"/>
    <w:basedOn w:val="a0"/>
    <w:rsid w:val="00CD4836"/>
    <w:pP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10">
    <w:name w:val="Стиль приложения 1."/>
    <w:basedOn w:val="a0"/>
    <w:rsid w:val="00D67CAF"/>
    <w:pPr>
      <w:numPr>
        <w:numId w:val="3"/>
      </w:numPr>
      <w:spacing w:after="0" w:line="240" w:lineRule="auto"/>
      <w:jc w:val="center"/>
    </w:pPr>
    <w:rPr>
      <w:rFonts w:ascii="Times New Roman" w:eastAsia="Times New Roman" w:hAnsi="Times New Roman" w:cs="Times New Roman"/>
      <w:sz w:val="26"/>
      <w:szCs w:val="20"/>
      <w:lang w:eastAsia="ru-RU"/>
    </w:rPr>
  </w:style>
  <w:style w:type="paragraph" w:customStyle="1" w:styleId="11">
    <w:name w:val="Стиль приложения 1.1."/>
    <w:basedOn w:val="a0"/>
    <w:rsid w:val="00D67CAF"/>
    <w:pPr>
      <w:numPr>
        <w:ilvl w:val="1"/>
        <w:numId w:val="3"/>
      </w:numPr>
      <w:spacing w:after="0" w:line="240" w:lineRule="auto"/>
      <w:jc w:val="both"/>
    </w:pPr>
    <w:rPr>
      <w:rFonts w:ascii="Times New Roman" w:eastAsia="Times New Roman" w:hAnsi="Times New Roman" w:cs="Times New Roman"/>
      <w:sz w:val="26"/>
      <w:szCs w:val="20"/>
      <w:lang w:eastAsia="ru-RU"/>
    </w:rPr>
  </w:style>
  <w:style w:type="paragraph" w:customStyle="1" w:styleId="111">
    <w:name w:val="Стиль приложения 1.1.1."/>
    <w:basedOn w:val="a0"/>
    <w:rsid w:val="00D67CAF"/>
    <w:pPr>
      <w:numPr>
        <w:ilvl w:val="2"/>
        <w:numId w:val="3"/>
      </w:numPr>
      <w:spacing w:after="0" w:line="240" w:lineRule="auto"/>
      <w:jc w:val="both"/>
    </w:pPr>
    <w:rPr>
      <w:rFonts w:ascii="Times New Roman" w:eastAsia="Times New Roman" w:hAnsi="Times New Roman" w:cs="Times New Roman"/>
      <w:sz w:val="26"/>
      <w:szCs w:val="20"/>
      <w:lang w:eastAsia="ru-RU"/>
    </w:rPr>
  </w:style>
  <w:style w:type="paragraph" w:customStyle="1" w:styleId="1111">
    <w:name w:val="Стиль приложения 1.1.1.1."/>
    <w:basedOn w:val="a0"/>
    <w:rsid w:val="00D67CAF"/>
    <w:pPr>
      <w:numPr>
        <w:ilvl w:val="3"/>
        <w:numId w:val="3"/>
      </w:numPr>
      <w:spacing w:after="0" w:line="240" w:lineRule="auto"/>
      <w:jc w:val="both"/>
    </w:pPr>
    <w:rPr>
      <w:rFonts w:ascii="Times New Roman" w:eastAsia="Times New Roman" w:hAnsi="Times New Roman" w:cs="Times New Roman"/>
      <w:sz w:val="26"/>
      <w:szCs w:val="20"/>
      <w:lang w:eastAsia="ru-RU"/>
    </w:rPr>
  </w:style>
  <w:style w:type="paragraph" w:customStyle="1" w:styleId="12">
    <w:name w:val="Стиль приложения_1)"/>
    <w:basedOn w:val="a0"/>
    <w:rsid w:val="00D67CAF"/>
    <w:pPr>
      <w:numPr>
        <w:ilvl w:val="4"/>
        <w:numId w:val="3"/>
      </w:numPr>
      <w:tabs>
        <w:tab w:val="num" w:pos="709"/>
      </w:tabs>
      <w:spacing w:after="0" w:line="240" w:lineRule="auto"/>
      <w:ind w:left="709"/>
      <w:jc w:val="both"/>
    </w:pPr>
    <w:rPr>
      <w:rFonts w:ascii="Times New Roman" w:eastAsia="Times New Roman" w:hAnsi="Times New Roman" w:cs="Times New Roman"/>
      <w:sz w:val="26"/>
      <w:szCs w:val="20"/>
      <w:lang w:eastAsia="ru-RU"/>
    </w:rPr>
  </w:style>
  <w:style w:type="paragraph" w:customStyle="1" w:styleId="a">
    <w:name w:val="Стиль приложения_а)"/>
    <w:basedOn w:val="a0"/>
    <w:rsid w:val="00D67CAF"/>
    <w:pPr>
      <w:numPr>
        <w:ilvl w:val="5"/>
        <w:numId w:val="3"/>
      </w:numPr>
      <w:spacing w:after="0" w:line="240" w:lineRule="auto"/>
      <w:jc w:val="both"/>
    </w:pPr>
    <w:rPr>
      <w:rFonts w:ascii="Times New Roman" w:eastAsia="Times New Roman" w:hAnsi="Times New Roman" w:cs="Times New Roman"/>
      <w:sz w:val="26"/>
      <w:szCs w:val="20"/>
      <w:lang w:eastAsia="ru-RU"/>
    </w:rPr>
  </w:style>
  <w:style w:type="paragraph" w:customStyle="1" w:styleId="1fd">
    <w:name w:val="Обычный (Интернет)1"/>
    <w:basedOn w:val="a0"/>
    <w:rsid w:val="00ED7098"/>
    <w:pPr>
      <w:widowControl w:val="0"/>
      <w:suppressAutoHyphens/>
      <w:spacing w:before="100" w:after="28" w:line="100" w:lineRule="atLeast"/>
    </w:pPr>
    <w:rPr>
      <w:rFonts w:ascii="Times New Roman" w:eastAsia="Times New Roman" w:hAnsi="Times New Roman" w:cs="Times New Roman"/>
      <w:kern w:val="2"/>
      <w:sz w:val="24"/>
      <w:szCs w:val="24"/>
      <w:lang w:eastAsia="hi-IN" w:bidi="hi-IN"/>
    </w:rPr>
  </w:style>
  <w:style w:type="paragraph" w:customStyle="1" w:styleId="afff7">
    <w:name w:val="Заголовок статьи"/>
    <w:basedOn w:val="a0"/>
    <w:next w:val="a0"/>
    <w:uiPriority w:val="99"/>
    <w:rsid w:val="00B26331"/>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character" w:styleId="afff8">
    <w:name w:val="Strong"/>
    <w:basedOn w:val="a1"/>
    <w:uiPriority w:val="99"/>
    <w:qFormat/>
    <w:rsid w:val="00FB0611"/>
    <w:rPr>
      <w:b/>
      <w:bCs/>
    </w:rPr>
  </w:style>
  <w:style w:type="character" w:customStyle="1" w:styleId="34">
    <w:name w:val="Основной текст (3)_"/>
    <w:basedOn w:val="a1"/>
    <w:link w:val="35"/>
    <w:locked/>
    <w:rsid w:val="0082119F"/>
    <w:rPr>
      <w:rFonts w:ascii="Times New Roman" w:eastAsia="Times New Roman" w:hAnsi="Times New Roman" w:cs="Times New Roman"/>
      <w:b/>
      <w:bCs/>
      <w:sz w:val="28"/>
      <w:szCs w:val="28"/>
      <w:shd w:val="clear" w:color="auto" w:fill="FFFFFF"/>
    </w:rPr>
  </w:style>
  <w:style w:type="paragraph" w:customStyle="1" w:styleId="35">
    <w:name w:val="Основной текст (3)"/>
    <w:basedOn w:val="a0"/>
    <w:link w:val="34"/>
    <w:rsid w:val="0082119F"/>
    <w:pPr>
      <w:widowControl w:val="0"/>
      <w:shd w:val="clear" w:color="auto" w:fill="FFFFFF"/>
      <w:spacing w:after="340" w:line="310" w:lineRule="exact"/>
      <w:ind w:hanging="1020"/>
      <w:jc w:val="center"/>
    </w:pPr>
    <w:rPr>
      <w:rFonts w:ascii="Times New Roman" w:eastAsia="Times New Roman" w:hAnsi="Times New Roman" w:cs="Times New Roman"/>
      <w:b/>
      <w:bCs/>
      <w:sz w:val="28"/>
      <w:szCs w:val="28"/>
    </w:rPr>
  </w:style>
  <w:style w:type="character" w:customStyle="1" w:styleId="28">
    <w:name w:val="Заголовок №2"/>
    <w:basedOn w:val="a1"/>
    <w:rsid w:val="0082119F"/>
    <w:rPr>
      <w:rFonts w:ascii="Times New Roman" w:eastAsia="Times New Roman" w:hAnsi="Times New Roman" w:cs="Times New Roman" w:hint="default"/>
      <w:b/>
      <w:bCs/>
      <w:i w:val="0"/>
      <w:iCs w:val="0"/>
      <w:smallCaps w:val="0"/>
      <w:strike w:val="0"/>
      <w:dstrike w:val="0"/>
      <w:color w:val="1F2423"/>
      <w:spacing w:val="0"/>
      <w:w w:val="100"/>
      <w:position w:val="0"/>
      <w:sz w:val="28"/>
      <w:szCs w:val="28"/>
      <w:u w:val="none"/>
      <w:effect w:val="none"/>
      <w:lang w:val="ru-RU" w:eastAsia="ru-RU" w:bidi="ru-RU"/>
    </w:rPr>
  </w:style>
  <w:style w:type="paragraph" w:customStyle="1" w:styleId="headertext">
    <w:name w:val="headertext"/>
    <w:basedOn w:val="a0"/>
    <w:rsid w:val="00B757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9">
    <w:name w:val="Emphasis"/>
    <w:uiPriority w:val="20"/>
    <w:qFormat/>
    <w:rsid w:val="00B75786"/>
    <w:rPr>
      <w:i/>
      <w:iCs/>
    </w:rPr>
  </w:style>
  <w:style w:type="character" w:styleId="afffa">
    <w:name w:val="Intense Emphasis"/>
    <w:uiPriority w:val="21"/>
    <w:qFormat/>
    <w:rsid w:val="00B75786"/>
    <w:rPr>
      <w:b/>
      <w:bCs/>
      <w:i/>
      <w:iCs/>
      <w:color w:val="2DA2BF"/>
    </w:rPr>
  </w:style>
  <w:style w:type="character" w:styleId="afffb">
    <w:name w:val="Subtle Emphasis"/>
    <w:uiPriority w:val="19"/>
    <w:qFormat/>
    <w:rsid w:val="00B75786"/>
    <w:rPr>
      <w:i/>
      <w:iCs/>
      <w:color w:val="808080"/>
    </w:rPr>
  </w:style>
  <w:style w:type="character" w:customStyle="1" w:styleId="afffc">
    <w:name w:val="Сноска_"/>
    <w:link w:val="afffd"/>
    <w:rsid w:val="00B75786"/>
    <w:rPr>
      <w:rFonts w:ascii="Times New Roman" w:eastAsia="Times New Roman" w:hAnsi="Times New Roman"/>
      <w:sz w:val="19"/>
      <w:szCs w:val="19"/>
      <w:shd w:val="clear" w:color="auto" w:fill="FFFFFF"/>
    </w:rPr>
  </w:style>
  <w:style w:type="paragraph" w:customStyle="1" w:styleId="afffd">
    <w:name w:val="Сноска"/>
    <w:basedOn w:val="a0"/>
    <w:link w:val="afffc"/>
    <w:rsid w:val="00B75786"/>
    <w:pPr>
      <w:widowControl w:val="0"/>
      <w:shd w:val="clear" w:color="auto" w:fill="FFFFFF"/>
      <w:spacing w:after="0" w:line="216" w:lineRule="exact"/>
      <w:jc w:val="both"/>
    </w:pPr>
    <w:rPr>
      <w:rFonts w:ascii="Times New Roman" w:eastAsia="Times New Roman" w:hAnsi="Times New Roman"/>
      <w:sz w:val="19"/>
      <w:szCs w:val="19"/>
    </w:rPr>
  </w:style>
  <w:style w:type="character" w:customStyle="1" w:styleId="5">
    <w:name w:val="Основной текст (5)_"/>
    <w:link w:val="50"/>
    <w:rsid w:val="00B75786"/>
    <w:rPr>
      <w:rFonts w:ascii="Times New Roman" w:eastAsia="Times New Roman" w:hAnsi="Times New Roman"/>
      <w:b/>
      <w:bCs/>
      <w:sz w:val="26"/>
      <w:szCs w:val="26"/>
      <w:shd w:val="clear" w:color="auto" w:fill="FFFFFF"/>
    </w:rPr>
  </w:style>
  <w:style w:type="paragraph" w:customStyle="1" w:styleId="50">
    <w:name w:val="Основной текст (5)"/>
    <w:basedOn w:val="a0"/>
    <w:link w:val="5"/>
    <w:rsid w:val="00B75786"/>
    <w:pPr>
      <w:widowControl w:val="0"/>
      <w:shd w:val="clear" w:color="auto" w:fill="FFFFFF"/>
      <w:spacing w:after="240" w:line="302" w:lineRule="exact"/>
      <w:jc w:val="center"/>
    </w:pPr>
    <w:rPr>
      <w:rFonts w:ascii="Times New Roman" w:eastAsia="Times New Roman" w:hAnsi="Times New Roman"/>
      <w:b/>
      <w:bCs/>
      <w:sz w:val="26"/>
      <w:szCs w:val="26"/>
    </w:rPr>
  </w:style>
  <w:style w:type="character" w:customStyle="1" w:styleId="41">
    <w:name w:val="Основной текст (4)_"/>
    <w:basedOn w:val="a1"/>
    <w:link w:val="42"/>
    <w:rsid w:val="006B3B45"/>
    <w:rPr>
      <w:rFonts w:ascii="Times New Roman" w:eastAsia="Times New Roman" w:hAnsi="Times New Roman" w:cs="Times New Roman"/>
      <w:sz w:val="20"/>
      <w:szCs w:val="20"/>
    </w:rPr>
  </w:style>
  <w:style w:type="paragraph" w:customStyle="1" w:styleId="42">
    <w:name w:val="Основной текст (4)"/>
    <w:basedOn w:val="a0"/>
    <w:link w:val="41"/>
    <w:rsid w:val="006B3B45"/>
    <w:pPr>
      <w:widowControl w:val="0"/>
      <w:spacing w:after="0" w:line="240" w:lineRule="auto"/>
    </w:pPr>
    <w:rPr>
      <w:rFonts w:ascii="Times New Roman" w:eastAsia="Times New Roman" w:hAnsi="Times New Roman" w:cs="Times New Roman"/>
      <w:sz w:val="20"/>
      <w:szCs w:val="20"/>
    </w:rPr>
  </w:style>
  <w:style w:type="character" w:customStyle="1" w:styleId="afffe">
    <w:name w:val="Колонтитул_"/>
    <w:basedOn w:val="a1"/>
    <w:rsid w:val="001C0F44"/>
    <w:rPr>
      <w:rFonts w:ascii="Times New Roman" w:eastAsia="Times New Roman" w:hAnsi="Times New Roman" w:cs="Times New Roman"/>
      <w:b w:val="0"/>
      <w:bCs w:val="0"/>
      <w:i w:val="0"/>
      <w:iCs w:val="0"/>
      <w:smallCaps w:val="0"/>
      <w:strike w:val="0"/>
      <w:sz w:val="22"/>
      <w:szCs w:val="22"/>
      <w:u w:val="none"/>
    </w:rPr>
  </w:style>
  <w:style w:type="character" w:customStyle="1" w:styleId="affff">
    <w:name w:val="Подпись к таблице_"/>
    <w:basedOn w:val="a1"/>
    <w:link w:val="affff0"/>
    <w:rsid w:val="001C0F44"/>
    <w:rPr>
      <w:rFonts w:ascii="Times New Roman" w:eastAsia="Times New Roman" w:hAnsi="Times New Roman" w:cs="Times New Roman"/>
      <w:sz w:val="20"/>
      <w:szCs w:val="20"/>
    </w:rPr>
  </w:style>
  <w:style w:type="paragraph" w:customStyle="1" w:styleId="affff0">
    <w:name w:val="Подпись к таблице"/>
    <w:basedOn w:val="a0"/>
    <w:link w:val="affff"/>
    <w:rsid w:val="001C0F44"/>
    <w:pPr>
      <w:widowControl w:val="0"/>
      <w:spacing w:after="0" w:line="240" w:lineRule="auto"/>
    </w:pPr>
    <w:rPr>
      <w:rFonts w:ascii="Times New Roman" w:eastAsia="Times New Roman" w:hAnsi="Times New Roman" w:cs="Times New Roman"/>
      <w:sz w:val="20"/>
      <w:szCs w:val="20"/>
    </w:rPr>
  </w:style>
  <w:style w:type="paragraph" w:customStyle="1" w:styleId="Style6">
    <w:name w:val="Style6"/>
    <w:basedOn w:val="a0"/>
    <w:rsid w:val="00833162"/>
    <w:pPr>
      <w:widowControl w:val="0"/>
      <w:autoSpaceDE w:val="0"/>
      <w:autoSpaceDN w:val="0"/>
      <w:adjustRightInd w:val="0"/>
      <w:spacing w:after="0" w:line="314" w:lineRule="exact"/>
      <w:ind w:firstLine="691"/>
      <w:jc w:val="both"/>
    </w:pPr>
    <w:rPr>
      <w:rFonts w:ascii="Times New Roman" w:eastAsia="Times New Roman" w:hAnsi="Times New Roman" w:cs="Times New Roman"/>
      <w:sz w:val="24"/>
      <w:szCs w:val="24"/>
      <w:lang w:eastAsia="ru-RU"/>
    </w:rPr>
  </w:style>
  <w:style w:type="character" w:customStyle="1" w:styleId="FontStyle12">
    <w:name w:val="Font Style12"/>
    <w:rsid w:val="00833162"/>
    <w:rPr>
      <w:rFonts w:ascii="Times New Roman" w:hAnsi="Times New Roman" w:cs="Times New Roman" w:hint="default"/>
      <w:sz w:val="26"/>
      <w:szCs w:val="26"/>
    </w:rPr>
  </w:style>
  <w:style w:type="paragraph" w:customStyle="1" w:styleId="ConsPlusDocList">
    <w:name w:val="ConsPlusDocList"/>
    <w:rsid w:val="00047F0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047F0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47F05"/>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47F05"/>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markedcontent">
    <w:name w:val="markedcontent"/>
    <w:basedOn w:val="a1"/>
    <w:rsid w:val="00047F05"/>
  </w:style>
  <w:style w:type="character" w:customStyle="1" w:styleId="29">
    <w:name w:val="Заголовок №2_"/>
    <w:locked/>
    <w:rsid w:val="007B5FBD"/>
    <w:rPr>
      <w:rFonts w:ascii="Times New Roman" w:eastAsia="Times New Roman" w:hAnsi="Times New Roman"/>
      <w:b/>
      <w:bCs/>
      <w:sz w:val="26"/>
      <w:szCs w:val="26"/>
      <w:shd w:val="clear" w:color="auto" w:fill="FFFFFF"/>
    </w:rPr>
  </w:style>
  <w:style w:type="character" w:customStyle="1" w:styleId="6">
    <w:name w:val="Основной текст (6)_"/>
    <w:basedOn w:val="a1"/>
    <w:link w:val="60"/>
    <w:rsid w:val="00D93160"/>
    <w:rPr>
      <w:rFonts w:ascii="Times New Roman" w:eastAsia="Times New Roman" w:hAnsi="Times New Roman" w:cs="Times New Roman"/>
      <w:sz w:val="26"/>
      <w:szCs w:val="26"/>
      <w:shd w:val="clear" w:color="auto" w:fill="FFFFFF"/>
    </w:rPr>
  </w:style>
  <w:style w:type="character" w:customStyle="1" w:styleId="7">
    <w:name w:val="Основной текст (7)_"/>
    <w:basedOn w:val="a1"/>
    <w:link w:val="70"/>
    <w:rsid w:val="00D93160"/>
    <w:rPr>
      <w:rFonts w:ascii="Times New Roman" w:eastAsia="Times New Roman" w:hAnsi="Times New Roman" w:cs="Times New Roman"/>
      <w:i/>
      <w:iCs/>
      <w:sz w:val="18"/>
      <w:szCs w:val="18"/>
      <w:shd w:val="clear" w:color="auto" w:fill="FFFFFF"/>
    </w:rPr>
  </w:style>
  <w:style w:type="paragraph" w:customStyle="1" w:styleId="60">
    <w:name w:val="Основной текст (6)"/>
    <w:basedOn w:val="a0"/>
    <w:link w:val="6"/>
    <w:rsid w:val="00D93160"/>
    <w:pPr>
      <w:widowControl w:val="0"/>
      <w:shd w:val="clear" w:color="auto" w:fill="FFFFFF"/>
      <w:spacing w:after="0" w:line="254" w:lineRule="auto"/>
    </w:pPr>
    <w:rPr>
      <w:rFonts w:ascii="Times New Roman" w:eastAsia="Times New Roman" w:hAnsi="Times New Roman" w:cs="Times New Roman"/>
      <w:sz w:val="26"/>
      <w:szCs w:val="26"/>
    </w:rPr>
  </w:style>
  <w:style w:type="paragraph" w:customStyle="1" w:styleId="70">
    <w:name w:val="Основной текст (7)"/>
    <w:basedOn w:val="a0"/>
    <w:link w:val="7"/>
    <w:rsid w:val="00D93160"/>
    <w:pPr>
      <w:widowControl w:val="0"/>
      <w:shd w:val="clear" w:color="auto" w:fill="FFFFFF"/>
      <w:spacing w:after="520" w:line="240" w:lineRule="auto"/>
      <w:jc w:val="center"/>
    </w:pPr>
    <w:rPr>
      <w:rFonts w:ascii="Times New Roman" w:eastAsia="Times New Roman" w:hAnsi="Times New Roman" w:cs="Times New Roman"/>
      <w:i/>
      <w:iCs/>
      <w:sz w:val="18"/>
      <w:szCs w:val="18"/>
    </w:rPr>
  </w:style>
  <w:style w:type="character" w:customStyle="1" w:styleId="affff1">
    <w:name w:val="Подпись к картинке_"/>
    <w:basedOn w:val="a1"/>
    <w:link w:val="affff2"/>
    <w:rsid w:val="00A87FE6"/>
    <w:rPr>
      <w:rFonts w:ascii="Times New Roman" w:eastAsia="Times New Roman" w:hAnsi="Times New Roman" w:cs="Times New Roman"/>
      <w:color w:val="101D7C"/>
      <w:sz w:val="18"/>
      <w:szCs w:val="18"/>
    </w:rPr>
  </w:style>
  <w:style w:type="character" w:customStyle="1" w:styleId="43">
    <w:name w:val="Заголовок №4_"/>
    <w:basedOn w:val="a1"/>
    <w:link w:val="44"/>
    <w:rsid w:val="00A87FE6"/>
    <w:rPr>
      <w:rFonts w:ascii="Times New Roman" w:eastAsia="Times New Roman" w:hAnsi="Times New Roman" w:cs="Times New Roman"/>
      <w:b/>
      <w:bCs/>
      <w:sz w:val="28"/>
      <w:szCs w:val="28"/>
    </w:rPr>
  </w:style>
  <w:style w:type="character" w:customStyle="1" w:styleId="affff3">
    <w:name w:val="Оглавление_"/>
    <w:basedOn w:val="a1"/>
    <w:link w:val="affff4"/>
    <w:rsid w:val="00A87FE6"/>
    <w:rPr>
      <w:rFonts w:ascii="Times New Roman" w:eastAsia="Times New Roman" w:hAnsi="Times New Roman" w:cs="Times New Roman"/>
      <w:sz w:val="28"/>
      <w:szCs w:val="28"/>
    </w:rPr>
  </w:style>
  <w:style w:type="character" w:customStyle="1" w:styleId="36">
    <w:name w:val="Заголовок №3_"/>
    <w:basedOn w:val="a1"/>
    <w:link w:val="37"/>
    <w:rsid w:val="00A87FE6"/>
    <w:rPr>
      <w:rFonts w:ascii="Arial" w:eastAsia="Arial" w:hAnsi="Arial" w:cs="Arial"/>
      <w:sz w:val="28"/>
      <w:szCs w:val="28"/>
    </w:rPr>
  </w:style>
  <w:style w:type="character" w:customStyle="1" w:styleId="8">
    <w:name w:val="Основной текст (8)_"/>
    <w:basedOn w:val="a1"/>
    <w:link w:val="80"/>
    <w:rsid w:val="00A87FE6"/>
    <w:rPr>
      <w:rFonts w:ascii="Times New Roman" w:eastAsia="Times New Roman" w:hAnsi="Times New Roman" w:cs="Times New Roman"/>
      <w:i/>
      <w:iCs/>
      <w:sz w:val="20"/>
      <w:szCs w:val="20"/>
    </w:rPr>
  </w:style>
  <w:style w:type="character" w:customStyle="1" w:styleId="9">
    <w:name w:val="Основной текст (9)_"/>
    <w:basedOn w:val="a1"/>
    <w:link w:val="90"/>
    <w:rsid w:val="00A87FE6"/>
    <w:rPr>
      <w:rFonts w:ascii="Calibri" w:eastAsia="Calibri" w:hAnsi="Calibri" w:cs="Calibri"/>
      <w:sz w:val="28"/>
      <w:szCs w:val="28"/>
    </w:rPr>
  </w:style>
  <w:style w:type="paragraph" w:customStyle="1" w:styleId="affff2">
    <w:name w:val="Подпись к картинке"/>
    <w:basedOn w:val="a0"/>
    <w:link w:val="affff1"/>
    <w:rsid w:val="00A87FE6"/>
    <w:pPr>
      <w:widowControl w:val="0"/>
      <w:spacing w:after="0" w:line="254" w:lineRule="auto"/>
      <w:jc w:val="center"/>
    </w:pPr>
    <w:rPr>
      <w:rFonts w:ascii="Times New Roman" w:eastAsia="Times New Roman" w:hAnsi="Times New Roman" w:cs="Times New Roman"/>
      <w:color w:val="101D7C"/>
      <w:sz w:val="18"/>
      <w:szCs w:val="18"/>
    </w:rPr>
  </w:style>
  <w:style w:type="paragraph" w:customStyle="1" w:styleId="44">
    <w:name w:val="Заголовок №4"/>
    <w:basedOn w:val="a0"/>
    <w:link w:val="43"/>
    <w:rsid w:val="00A87FE6"/>
    <w:pPr>
      <w:widowControl w:val="0"/>
      <w:spacing w:after="300" w:line="240" w:lineRule="auto"/>
      <w:jc w:val="center"/>
      <w:outlineLvl w:val="3"/>
    </w:pPr>
    <w:rPr>
      <w:rFonts w:ascii="Times New Roman" w:eastAsia="Times New Roman" w:hAnsi="Times New Roman" w:cs="Times New Roman"/>
      <w:b/>
      <w:bCs/>
      <w:sz w:val="28"/>
      <w:szCs w:val="28"/>
    </w:rPr>
  </w:style>
  <w:style w:type="paragraph" w:customStyle="1" w:styleId="affff4">
    <w:name w:val="Оглавление"/>
    <w:basedOn w:val="a0"/>
    <w:link w:val="affff3"/>
    <w:rsid w:val="00A87FE6"/>
    <w:pPr>
      <w:widowControl w:val="0"/>
      <w:spacing w:after="0" w:line="240" w:lineRule="auto"/>
    </w:pPr>
    <w:rPr>
      <w:rFonts w:ascii="Times New Roman" w:eastAsia="Times New Roman" w:hAnsi="Times New Roman" w:cs="Times New Roman"/>
      <w:sz w:val="28"/>
      <w:szCs w:val="28"/>
    </w:rPr>
  </w:style>
  <w:style w:type="paragraph" w:customStyle="1" w:styleId="37">
    <w:name w:val="Заголовок №3"/>
    <w:basedOn w:val="a0"/>
    <w:link w:val="36"/>
    <w:rsid w:val="00A87FE6"/>
    <w:pPr>
      <w:widowControl w:val="0"/>
      <w:spacing w:after="0" w:line="240" w:lineRule="auto"/>
      <w:jc w:val="center"/>
      <w:outlineLvl w:val="2"/>
    </w:pPr>
    <w:rPr>
      <w:rFonts w:ascii="Arial" w:eastAsia="Arial" w:hAnsi="Arial" w:cs="Arial"/>
      <w:sz w:val="28"/>
      <w:szCs w:val="28"/>
    </w:rPr>
  </w:style>
  <w:style w:type="paragraph" w:customStyle="1" w:styleId="80">
    <w:name w:val="Основной текст (8)"/>
    <w:basedOn w:val="a0"/>
    <w:link w:val="8"/>
    <w:rsid w:val="00A87FE6"/>
    <w:pPr>
      <w:widowControl w:val="0"/>
      <w:spacing w:after="0" w:line="240" w:lineRule="auto"/>
      <w:ind w:firstLine="860"/>
    </w:pPr>
    <w:rPr>
      <w:rFonts w:ascii="Times New Roman" w:eastAsia="Times New Roman" w:hAnsi="Times New Roman" w:cs="Times New Roman"/>
      <w:i/>
      <w:iCs/>
      <w:sz w:val="20"/>
      <w:szCs w:val="20"/>
    </w:rPr>
  </w:style>
  <w:style w:type="paragraph" w:customStyle="1" w:styleId="90">
    <w:name w:val="Основной текст (9)"/>
    <w:basedOn w:val="a0"/>
    <w:link w:val="9"/>
    <w:rsid w:val="00A87FE6"/>
    <w:pPr>
      <w:widowControl w:val="0"/>
      <w:spacing w:after="0" w:line="240" w:lineRule="auto"/>
    </w:pPr>
    <w:rPr>
      <w:rFonts w:ascii="Calibri" w:eastAsia="Calibri" w:hAnsi="Calibri" w:cs="Calibri"/>
      <w:sz w:val="28"/>
      <w:szCs w:val="28"/>
    </w:rPr>
  </w:style>
  <w:style w:type="paragraph" w:customStyle="1" w:styleId="affff5">
    <w:name w:val="Знак Знак Знак Знак Знак Знак"/>
    <w:basedOn w:val="a0"/>
    <w:uiPriority w:val="99"/>
    <w:rsid w:val="00FE1153"/>
    <w:pPr>
      <w:widowControl w:val="0"/>
      <w:adjustRightInd w:val="0"/>
      <w:spacing w:line="240" w:lineRule="exact"/>
      <w:jc w:val="right"/>
    </w:pPr>
    <w:rPr>
      <w:rFonts w:ascii="Times New Roman" w:eastAsia="Times New Roman" w:hAnsi="Times New Roman" w:cs="Times New Roman"/>
      <w:sz w:val="24"/>
      <w:szCs w:val="24"/>
      <w:lang w:val="en-GB"/>
    </w:rPr>
  </w:style>
  <w:style w:type="paragraph" w:customStyle="1" w:styleId="1fe">
    <w:name w:val="Знак Знак Знак Знак Знак Знак1"/>
    <w:basedOn w:val="a0"/>
    <w:uiPriority w:val="99"/>
    <w:rsid w:val="00FE1153"/>
    <w:pPr>
      <w:widowControl w:val="0"/>
      <w:adjustRightInd w:val="0"/>
      <w:spacing w:line="240" w:lineRule="exact"/>
      <w:jc w:val="right"/>
    </w:pPr>
    <w:rPr>
      <w:rFonts w:ascii="Times New Roman" w:eastAsia="Times New Roman" w:hAnsi="Times New Roman" w:cs="Times New Roman"/>
      <w:sz w:val="24"/>
      <w:szCs w:val="24"/>
      <w:lang w:val="en-GB"/>
    </w:rPr>
  </w:style>
  <w:style w:type="paragraph" w:styleId="2a">
    <w:name w:val="toc 2"/>
    <w:basedOn w:val="a0"/>
    <w:uiPriority w:val="1"/>
    <w:qFormat/>
    <w:rsid w:val="0001225A"/>
    <w:pPr>
      <w:widowControl w:val="0"/>
      <w:autoSpaceDE w:val="0"/>
      <w:autoSpaceDN w:val="0"/>
      <w:spacing w:after="0" w:line="240" w:lineRule="auto"/>
      <w:ind w:left="829"/>
    </w:pPr>
    <w:rPr>
      <w:rFonts w:ascii="Times New Roman" w:eastAsia="Times New Roman" w:hAnsi="Times New Roman" w:cs="Times New Roman"/>
      <w:sz w:val="28"/>
      <w:szCs w:val="28"/>
    </w:rPr>
  </w:style>
  <w:style w:type="table" w:customStyle="1" w:styleId="TableNormal1">
    <w:name w:val="Table Normal1"/>
    <w:uiPriority w:val="2"/>
    <w:semiHidden/>
    <w:unhideWhenUsed/>
    <w:qFormat/>
    <w:rsid w:val="0029584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9584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806840">
      <w:bodyDiv w:val="1"/>
      <w:marLeft w:val="0"/>
      <w:marRight w:val="0"/>
      <w:marTop w:val="0"/>
      <w:marBottom w:val="0"/>
      <w:divBdr>
        <w:top w:val="none" w:sz="0" w:space="0" w:color="auto"/>
        <w:left w:val="none" w:sz="0" w:space="0" w:color="auto"/>
        <w:bottom w:val="none" w:sz="0" w:space="0" w:color="auto"/>
        <w:right w:val="none" w:sz="0" w:space="0" w:color="auto"/>
      </w:divBdr>
    </w:div>
    <w:div w:id="170146697">
      <w:bodyDiv w:val="1"/>
      <w:marLeft w:val="0"/>
      <w:marRight w:val="0"/>
      <w:marTop w:val="0"/>
      <w:marBottom w:val="0"/>
      <w:divBdr>
        <w:top w:val="none" w:sz="0" w:space="0" w:color="auto"/>
        <w:left w:val="none" w:sz="0" w:space="0" w:color="auto"/>
        <w:bottom w:val="none" w:sz="0" w:space="0" w:color="auto"/>
        <w:right w:val="none" w:sz="0" w:space="0" w:color="auto"/>
      </w:divBdr>
    </w:div>
    <w:div w:id="265893050">
      <w:bodyDiv w:val="1"/>
      <w:marLeft w:val="0"/>
      <w:marRight w:val="0"/>
      <w:marTop w:val="0"/>
      <w:marBottom w:val="0"/>
      <w:divBdr>
        <w:top w:val="none" w:sz="0" w:space="0" w:color="auto"/>
        <w:left w:val="none" w:sz="0" w:space="0" w:color="auto"/>
        <w:bottom w:val="none" w:sz="0" w:space="0" w:color="auto"/>
        <w:right w:val="none" w:sz="0" w:space="0" w:color="auto"/>
      </w:divBdr>
    </w:div>
    <w:div w:id="319777772">
      <w:bodyDiv w:val="1"/>
      <w:marLeft w:val="0"/>
      <w:marRight w:val="0"/>
      <w:marTop w:val="0"/>
      <w:marBottom w:val="0"/>
      <w:divBdr>
        <w:top w:val="none" w:sz="0" w:space="0" w:color="auto"/>
        <w:left w:val="none" w:sz="0" w:space="0" w:color="auto"/>
        <w:bottom w:val="none" w:sz="0" w:space="0" w:color="auto"/>
        <w:right w:val="none" w:sz="0" w:space="0" w:color="auto"/>
      </w:divBdr>
    </w:div>
    <w:div w:id="415706558">
      <w:bodyDiv w:val="1"/>
      <w:marLeft w:val="0"/>
      <w:marRight w:val="0"/>
      <w:marTop w:val="0"/>
      <w:marBottom w:val="0"/>
      <w:divBdr>
        <w:top w:val="none" w:sz="0" w:space="0" w:color="auto"/>
        <w:left w:val="none" w:sz="0" w:space="0" w:color="auto"/>
        <w:bottom w:val="none" w:sz="0" w:space="0" w:color="auto"/>
        <w:right w:val="none" w:sz="0" w:space="0" w:color="auto"/>
      </w:divBdr>
    </w:div>
    <w:div w:id="563679425">
      <w:bodyDiv w:val="1"/>
      <w:marLeft w:val="0"/>
      <w:marRight w:val="0"/>
      <w:marTop w:val="0"/>
      <w:marBottom w:val="0"/>
      <w:divBdr>
        <w:top w:val="none" w:sz="0" w:space="0" w:color="auto"/>
        <w:left w:val="none" w:sz="0" w:space="0" w:color="auto"/>
        <w:bottom w:val="none" w:sz="0" w:space="0" w:color="auto"/>
        <w:right w:val="none" w:sz="0" w:space="0" w:color="auto"/>
      </w:divBdr>
    </w:div>
    <w:div w:id="578294743">
      <w:bodyDiv w:val="1"/>
      <w:marLeft w:val="0"/>
      <w:marRight w:val="0"/>
      <w:marTop w:val="0"/>
      <w:marBottom w:val="0"/>
      <w:divBdr>
        <w:top w:val="none" w:sz="0" w:space="0" w:color="auto"/>
        <w:left w:val="none" w:sz="0" w:space="0" w:color="auto"/>
        <w:bottom w:val="none" w:sz="0" w:space="0" w:color="auto"/>
        <w:right w:val="none" w:sz="0" w:space="0" w:color="auto"/>
      </w:divBdr>
    </w:div>
    <w:div w:id="613363973">
      <w:bodyDiv w:val="1"/>
      <w:marLeft w:val="0"/>
      <w:marRight w:val="0"/>
      <w:marTop w:val="0"/>
      <w:marBottom w:val="0"/>
      <w:divBdr>
        <w:top w:val="none" w:sz="0" w:space="0" w:color="auto"/>
        <w:left w:val="none" w:sz="0" w:space="0" w:color="auto"/>
        <w:bottom w:val="none" w:sz="0" w:space="0" w:color="auto"/>
        <w:right w:val="none" w:sz="0" w:space="0" w:color="auto"/>
      </w:divBdr>
    </w:div>
    <w:div w:id="762070749">
      <w:bodyDiv w:val="1"/>
      <w:marLeft w:val="0"/>
      <w:marRight w:val="0"/>
      <w:marTop w:val="0"/>
      <w:marBottom w:val="0"/>
      <w:divBdr>
        <w:top w:val="none" w:sz="0" w:space="0" w:color="auto"/>
        <w:left w:val="none" w:sz="0" w:space="0" w:color="auto"/>
        <w:bottom w:val="none" w:sz="0" w:space="0" w:color="auto"/>
        <w:right w:val="none" w:sz="0" w:space="0" w:color="auto"/>
      </w:divBdr>
    </w:div>
    <w:div w:id="783421216">
      <w:bodyDiv w:val="1"/>
      <w:marLeft w:val="0"/>
      <w:marRight w:val="0"/>
      <w:marTop w:val="0"/>
      <w:marBottom w:val="0"/>
      <w:divBdr>
        <w:top w:val="none" w:sz="0" w:space="0" w:color="auto"/>
        <w:left w:val="none" w:sz="0" w:space="0" w:color="auto"/>
        <w:bottom w:val="none" w:sz="0" w:space="0" w:color="auto"/>
        <w:right w:val="none" w:sz="0" w:space="0" w:color="auto"/>
      </w:divBdr>
    </w:div>
    <w:div w:id="800153589">
      <w:bodyDiv w:val="1"/>
      <w:marLeft w:val="0"/>
      <w:marRight w:val="0"/>
      <w:marTop w:val="0"/>
      <w:marBottom w:val="0"/>
      <w:divBdr>
        <w:top w:val="none" w:sz="0" w:space="0" w:color="auto"/>
        <w:left w:val="none" w:sz="0" w:space="0" w:color="auto"/>
        <w:bottom w:val="none" w:sz="0" w:space="0" w:color="auto"/>
        <w:right w:val="none" w:sz="0" w:space="0" w:color="auto"/>
      </w:divBdr>
    </w:div>
    <w:div w:id="1045639647">
      <w:bodyDiv w:val="1"/>
      <w:marLeft w:val="0"/>
      <w:marRight w:val="0"/>
      <w:marTop w:val="0"/>
      <w:marBottom w:val="0"/>
      <w:divBdr>
        <w:top w:val="none" w:sz="0" w:space="0" w:color="auto"/>
        <w:left w:val="none" w:sz="0" w:space="0" w:color="auto"/>
        <w:bottom w:val="none" w:sz="0" w:space="0" w:color="auto"/>
        <w:right w:val="none" w:sz="0" w:space="0" w:color="auto"/>
      </w:divBdr>
    </w:div>
    <w:div w:id="1098449212">
      <w:bodyDiv w:val="1"/>
      <w:marLeft w:val="0"/>
      <w:marRight w:val="0"/>
      <w:marTop w:val="0"/>
      <w:marBottom w:val="0"/>
      <w:divBdr>
        <w:top w:val="none" w:sz="0" w:space="0" w:color="auto"/>
        <w:left w:val="none" w:sz="0" w:space="0" w:color="auto"/>
        <w:bottom w:val="none" w:sz="0" w:space="0" w:color="auto"/>
        <w:right w:val="none" w:sz="0" w:space="0" w:color="auto"/>
      </w:divBdr>
    </w:div>
    <w:div w:id="1132670319">
      <w:bodyDiv w:val="1"/>
      <w:marLeft w:val="0"/>
      <w:marRight w:val="0"/>
      <w:marTop w:val="0"/>
      <w:marBottom w:val="0"/>
      <w:divBdr>
        <w:top w:val="none" w:sz="0" w:space="0" w:color="auto"/>
        <w:left w:val="none" w:sz="0" w:space="0" w:color="auto"/>
        <w:bottom w:val="none" w:sz="0" w:space="0" w:color="auto"/>
        <w:right w:val="none" w:sz="0" w:space="0" w:color="auto"/>
      </w:divBdr>
    </w:div>
    <w:div w:id="1240561134">
      <w:bodyDiv w:val="1"/>
      <w:marLeft w:val="0"/>
      <w:marRight w:val="0"/>
      <w:marTop w:val="0"/>
      <w:marBottom w:val="0"/>
      <w:divBdr>
        <w:top w:val="none" w:sz="0" w:space="0" w:color="auto"/>
        <w:left w:val="none" w:sz="0" w:space="0" w:color="auto"/>
        <w:bottom w:val="none" w:sz="0" w:space="0" w:color="auto"/>
        <w:right w:val="none" w:sz="0" w:space="0" w:color="auto"/>
      </w:divBdr>
    </w:div>
    <w:div w:id="1253703917">
      <w:bodyDiv w:val="1"/>
      <w:marLeft w:val="0"/>
      <w:marRight w:val="0"/>
      <w:marTop w:val="0"/>
      <w:marBottom w:val="0"/>
      <w:divBdr>
        <w:top w:val="none" w:sz="0" w:space="0" w:color="auto"/>
        <w:left w:val="none" w:sz="0" w:space="0" w:color="auto"/>
        <w:bottom w:val="none" w:sz="0" w:space="0" w:color="auto"/>
        <w:right w:val="none" w:sz="0" w:space="0" w:color="auto"/>
      </w:divBdr>
    </w:div>
    <w:div w:id="1336373377">
      <w:bodyDiv w:val="1"/>
      <w:marLeft w:val="0"/>
      <w:marRight w:val="0"/>
      <w:marTop w:val="0"/>
      <w:marBottom w:val="0"/>
      <w:divBdr>
        <w:top w:val="none" w:sz="0" w:space="0" w:color="auto"/>
        <w:left w:val="none" w:sz="0" w:space="0" w:color="auto"/>
        <w:bottom w:val="none" w:sz="0" w:space="0" w:color="auto"/>
        <w:right w:val="none" w:sz="0" w:space="0" w:color="auto"/>
      </w:divBdr>
    </w:div>
    <w:div w:id="1419130137">
      <w:bodyDiv w:val="1"/>
      <w:marLeft w:val="0"/>
      <w:marRight w:val="0"/>
      <w:marTop w:val="0"/>
      <w:marBottom w:val="0"/>
      <w:divBdr>
        <w:top w:val="none" w:sz="0" w:space="0" w:color="auto"/>
        <w:left w:val="none" w:sz="0" w:space="0" w:color="auto"/>
        <w:bottom w:val="none" w:sz="0" w:space="0" w:color="auto"/>
        <w:right w:val="none" w:sz="0" w:space="0" w:color="auto"/>
      </w:divBdr>
    </w:div>
    <w:div w:id="1463042312">
      <w:bodyDiv w:val="1"/>
      <w:marLeft w:val="0"/>
      <w:marRight w:val="0"/>
      <w:marTop w:val="0"/>
      <w:marBottom w:val="0"/>
      <w:divBdr>
        <w:top w:val="none" w:sz="0" w:space="0" w:color="auto"/>
        <w:left w:val="none" w:sz="0" w:space="0" w:color="auto"/>
        <w:bottom w:val="none" w:sz="0" w:space="0" w:color="auto"/>
        <w:right w:val="none" w:sz="0" w:space="0" w:color="auto"/>
      </w:divBdr>
    </w:div>
    <w:div w:id="1514611370">
      <w:bodyDiv w:val="1"/>
      <w:marLeft w:val="0"/>
      <w:marRight w:val="0"/>
      <w:marTop w:val="0"/>
      <w:marBottom w:val="0"/>
      <w:divBdr>
        <w:top w:val="none" w:sz="0" w:space="0" w:color="auto"/>
        <w:left w:val="none" w:sz="0" w:space="0" w:color="auto"/>
        <w:bottom w:val="none" w:sz="0" w:space="0" w:color="auto"/>
        <w:right w:val="none" w:sz="0" w:space="0" w:color="auto"/>
      </w:divBdr>
    </w:div>
    <w:div w:id="1701930073">
      <w:bodyDiv w:val="1"/>
      <w:marLeft w:val="0"/>
      <w:marRight w:val="0"/>
      <w:marTop w:val="0"/>
      <w:marBottom w:val="0"/>
      <w:divBdr>
        <w:top w:val="none" w:sz="0" w:space="0" w:color="auto"/>
        <w:left w:val="none" w:sz="0" w:space="0" w:color="auto"/>
        <w:bottom w:val="none" w:sz="0" w:space="0" w:color="auto"/>
        <w:right w:val="none" w:sz="0" w:space="0" w:color="auto"/>
      </w:divBdr>
    </w:div>
    <w:div w:id="1808008425">
      <w:bodyDiv w:val="1"/>
      <w:marLeft w:val="0"/>
      <w:marRight w:val="0"/>
      <w:marTop w:val="0"/>
      <w:marBottom w:val="0"/>
      <w:divBdr>
        <w:top w:val="none" w:sz="0" w:space="0" w:color="auto"/>
        <w:left w:val="none" w:sz="0" w:space="0" w:color="auto"/>
        <w:bottom w:val="none" w:sz="0" w:space="0" w:color="auto"/>
        <w:right w:val="none" w:sz="0" w:space="0" w:color="auto"/>
      </w:divBdr>
    </w:div>
    <w:div w:id="1812557435">
      <w:bodyDiv w:val="1"/>
      <w:marLeft w:val="0"/>
      <w:marRight w:val="0"/>
      <w:marTop w:val="0"/>
      <w:marBottom w:val="0"/>
      <w:divBdr>
        <w:top w:val="none" w:sz="0" w:space="0" w:color="auto"/>
        <w:left w:val="none" w:sz="0" w:space="0" w:color="auto"/>
        <w:bottom w:val="none" w:sz="0" w:space="0" w:color="auto"/>
        <w:right w:val="none" w:sz="0" w:space="0" w:color="auto"/>
      </w:divBdr>
    </w:div>
    <w:div w:id="1826428810">
      <w:bodyDiv w:val="1"/>
      <w:marLeft w:val="0"/>
      <w:marRight w:val="0"/>
      <w:marTop w:val="0"/>
      <w:marBottom w:val="0"/>
      <w:divBdr>
        <w:top w:val="none" w:sz="0" w:space="0" w:color="auto"/>
        <w:left w:val="none" w:sz="0" w:space="0" w:color="auto"/>
        <w:bottom w:val="none" w:sz="0" w:space="0" w:color="auto"/>
        <w:right w:val="none" w:sz="0" w:space="0" w:color="auto"/>
      </w:divBdr>
    </w:div>
    <w:div w:id="1845823198">
      <w:bodyDiv w:val="1"/>
      <w:marLeft w:val="0"/>
      <w:marRight w:val="0"/>
      <w:marTop w:val="0"/>
      <w:marBottom w:val="0"/>
      <w:divBdr>
        <w:top w:val="none" w:sz="0" w:space="0" w:color="auto"/>
        <w:left w:val="none" w:sz="0" w:space="0" w:color="auto"/>
        <w:bottom w:val="none" w:sz="0" w:space="0" w:color="auto"/>
        <w:right w:val="none" w:sz="0" w:space="0" w:color="auto"/>
      </w:divBdr>
    </w:div>
    <w:div w:id="2071883337">
      <w:bodyDiv w:val="1"/>
      <w:marLeft w:val="0"/>
      <w:marRight w:val="0"/>
      <w:marTop w:val="0"/>
      <w:marBottom w:val="0"/>
      <w:divBdr>
        <w:top w:val="none" w:sz="0" w:space="0" w:color="auto"/>
        <w:left w:val="none" w:sz="0" w:space="0" w:color="auto"/>
        <w:bottom w:val="none" w:sz="0" w:space="0" w:color="auto"/>
        <w:right w:val="none" w:sz="0" w:space="0" w:color="auto"/>
      </w:divBdr>
    </w:div>
    <w:div w:id="2104296852">
      <w:bodyDiv w:val="1"/>
      <w:marLeft w:val="0"/>
      <w:marRight w:val="0"/>
      <w:marTop w:val="0"/>
      <w:marBottom w:val="0"/>
      <w:divBdr>
        <w:top w:val="none" w:sz="0" w:space="0" w:color="auto"/>
        <w:left w:val="none" w:sz="0" w:space="0" w:color="auto"/>
        <w:bottom w:val="none" w:sz="0" w:space="0" w:color="auto"/>
        <w:right w:val="none" w:sz="0" w:space="0" w:color="auto"/>
      </w:divBdr>
    </w:div>
    <w:div w:id="2121021494">
      <w:bodyDiv w:val="1"/>
      <w:marLeft w:val="0"/>
      <w:marRight w:val="0"/>
      <w:marTop w:val="0"/>
      <w:marBottom w:val="0"/>
      <w:divBdr>
        <w:top w:val="none" w:sz="0" w:space="0" w:color="auto"/>
        <w:left w:val="none" w:sz="0" w:space="0" w:color="auto"/>
        <w:bottom w:val="none" w:sz="0" w:space="0" w:color="auto"/>
        <w:right w:val="none" w:sz="0" w:space="0" w:color="auto"/>
      </w:divBdr>
    </w:div>
    <w:div w:id="2137681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se.garant.ru/186367/" TargetMode="External"/><Relationship Id="rId18" Type="http://schemas.openxmlformats.org/officeDocument/2006/relationships/hyperlink" Target="http://base.garant.ru/12117177/" TargetMode="External"/><Relationship Id="rId26" Type="http://schemas.openxmlformats.org/officeDocument/2006/relationships/header" Target="header1.xml"/><Relationship Id="rId39" Type="http://schemas.openxmlformats.org/officeDocument/2006/relationships/header" Target="header7.xml"/><Relationship Id="rId21" Type="http://schemas.openxmlformats.org/officeDocument/2006/relationships/hyperlink" Target="http://www.zavitinsk.info" TargetMode="External"/><Relationship Id="rId34" Type="http://schemas.openxmlformats.org/officeDocument/2006/relationships/hyperlink" Target="consultantplus://offline/ref%3D3024C0C096CEB0D97F31D2FBFD5E989F9DCB8FBB435750394679DCB36B386724BE2F44BF201C4FF21360A45503B00598DB3A0E9A22FFA92Ds3HBM" TargetMode="External"/><Relationship Id="rId42" Type="http://schemas.openxmlformats.org/officeDocument/2006/relationships/hyperlink" Target="https://www.gosuslugi.ru/" TargetMode="External"/><Relationship Id="rId47" Type="http://schemas.openxmlformats.org/officeDocument/2006/relationships/hyperlink" Target="http://www.gosuslugi.ru/" TargetMode="External"/><Relationship Id="rId50" Type="http://schemas.openxmlformats.org/officeDocument/2006/relationships/hyperlink" Target="http://www.zavitinsk.info" TargetMode="External"/><Relationship Id="rId55" Type="http://schemas.openxmlformats.org/officeDocument/2006/relationships/image" Target="media/image7.emf"/><Relationship Id="rId63" Type="http://schemas.openxmlformats.org/officeDocument/2006/relationships/image" Target="media/image12.png"/><Relationship Id="rId68" Type="http://schemas.openxmlformats.org/officeDocument/2006/relationships/image" Target="media/image16.emf"/><Relationship Id="rId76" Type="http://schemas.openxmlformats.org/officeDocument/2006/relationships/image" Target="media/image24.emf"/><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hyperlink" Target="http://base.garant.ru/178160/" TargetMode="External"/><Relationship Id="rId29" Type="http://schemas.openxmlformats.org/officeDocument/2006/relationships/header" Target="header4.xml"/><Relationship Id="rId11" Type="http://schemas.openxmlformats.org/officeDocument/2006/relationships/image" Target="media/image2.png"/><Relationship Id="rId24" Type="http://schemas.openxmlformats.org/officeDocument/2006/relationships/hyperlink" Target="http://torgi.gov.ru" TargetMode="External"/><Relationship Id="rId32" Type="http://schemas.openxmlformats.org/officeDocument/2006/relationships/hyperlink" Target="consultantplus://offline/ref%3D3024C0C096CEB0D97F31D2FBFD5E989F9DCB8FBB435750394679DCB36B386724BE2F44BF201C4FF21160A45503B00598DB3A0E9A22FFA92Ds3HBM" TargetMode="External"/><Relationship Id="rId37" Type="http://schemas.openxmlformats.org/officeDocument/2006/relationships/header" Target="header5.xml"/><Relationship Id="rId40" Type="http://schemas.openxmlformats.org/officeDocument/2006/relationships/image" Target="media/image4.png"/><Relationship Id="rId45" Type="http://schemas.openxmlformats.org/officeDocument/2006/relationships/hyperlink" Target="http://(www.gosuslugi.ru)" TargetMode="External"/><Relationship Id="rId53" Type="http://schemas.openxmlformats.org/officeDocument/2006/relationships/image" Target="media/image6.png"/><Relationship Id="rId58" Type="http://schemas.openxmlformats.org/officeDocument/2006/relationships/image" Target="media/image10.png"/><Relationship Id="rId66" Type="http://schemas.openxmlformats.org/officeDocument/2006/relationships/image" Target="media/image14.emf"/><Relationship Id="rId74" Type="http://schemas.openxmlformats.org/officeDocument/2006/relationships/image" Target="media/image22.emf"/><Relationship Id="rId79" Type="http://schemas.openxmlformats.org/officeDocument/2006/relationships/image" Target="media/image27.emf"/><Relationship Id="rId5" Type="http://schemas.openxmlformats.org/officeDocument/2006/relationships/webSettings" Target="webSettings.xml"/><Relationship Id="rId61" Type="http://schemas.openxmlformats.org/officeDocument/2006/relationships/header" Target="header9.xml"/><Relationship Id="rId82" Type="http://schemas.openxmlformats.org/officeDocument/2006/relationships/hyperlink" Target="consultantplus://offline/ref=2209EAF6E0A6F6D713407754EAEFC73B0ABD9A0F0BCBC095642DD6BCA4754A9057CEF27682DC961A7911E32ABCU27FB" TargetMode="External"/><Relationship Id="rId19" Type="http://schemas.openxmlformats.org/officeDocument/2006/relationships/hyperlink" Target="http://base.garant.ru/187212/" TargetMode="External"/><Relationship Id="rId4" Type="http://schemas.openxmlformats.org/officeDocument/2006/relationships/settings" Target="settings.xml"/><Relationship Id="rId9" Type="http://schemas.openxmlformats.org/officeDocument/2006/relationships/hyperlink" Target="consultantplus://offline/ref=19422E7F1E8995B729FF9417BFAF01E44CCB1F5D73CCDF4801428F669D6Cy1I" TargetMode="External"/><Relationship Id="rId14" Type="http://schemas.openxmlformats.org/officeDocument/2006/relationships/hyperlink" Target="http://zavitinsk.info/" TargetMode="External"/><Relationship Id="rId22" Type="http://schemas.openxmlformats.org/officeDocument/2006/relationships/hyperlink" Target="http://www.gosuslugi.ru/" TargetMode="External"/><Relationship Id="rId27" Type="http://schemas.openxmlformats.org/officeDocument/2006/relationships/header" Target="header2.xml"/><Relationship Id="rId30" Type="http://schemas.openxmlformats.org/officeDocument/2006/relationships/hyperlink" Target="consultantplus://offline/ref=2A5137C3621AE626E088550B260CFB4C2790D46661AB184872090E1032DE021BE4D47E342761AF3AcDm0Q" TargetMode="External"/><Relationship Id="rId35" Type="http://schemas.openxmlformats.org/officeDocument/2006/relationships/hyperlink" Target="consultantplus://offline/ref%3D3024C0C096CEB0D97F31D2FBFD5E989F9DCB8FBB435750394679DCB36B386724BE2F44BF201C4FF21260A45503B00598DB3A0E9A22FFA92Ds3HBM" TargetMode="External"/><Relationship Id="rId43" Type="http://schemas.openxmlformats.org/officeDocument/2006/relationships/hyperlink" Target="https://docs.cntd.ru/document/9027690%23A9A0NN" TargetMode="External"/><Relationship Id="rId48" Type="http://schemas.openxmlformats.org/officeDocument/2006/relationships/hyperlink" Target="consultantplus://offline/ref=2A5137C3621AE626E088550B260CFB4C2790D46661AB184872090E1032DE021BE4D47E342761AF3AcDm0Q" TargetMode="External"/><Relationship Id="rId56" Type="http://schemas.openxmlformats.org/officeDocument/2006/relationships/image" Target="media/image8.emf"/><Relationship Id="rId64" Type="http://schemas.openxmlformats.org/officeDocument/2006/relationships/hyperlink" Target="http://www.zavitinsk.info" TargetMode="External"/><Relationship Id="rId69" Type="http://schemas.openxmlformats.org/officeDocument/2006/relationships/image" Target="media/image17.emf"/><Relationship Id="rId77" Type="http://schemas.openxmlformats.org/officeDocument/2006/relationships/image" Target="media/image25.emf"/><Relationship Id="rId8" Type="http://schemas.openxmlformats.org/officeDocument/2006/relationships/hyperlink" Target="http://www.gosuslugi.ru/)" TargetMode="External"/><Relationship Id="rId51" Type="http://schemas.openxmlformats.org/officeDocument/2006/relationships/header" Target="header8.xml"/><Relationship Id="rId72" Type="http://schemas.openxmlformats.org/officeDocument/2006/relationships/image" Target="media/image20.emf"/><Relationship Id="rId80" Type="http://schemas.openxmlformats.org/officeDocument/2006/relationships/hyperlink" Target="consultantplus://offline/ref=2209EAF6E0A6F6D713407754EAEFC73B0DB59F0B0CC8C095642DD6BCA4754A9057CEF27682DC961A7911E32ABCU27FB"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base.garant.ru/186117/" TargetMode="External"/><Relationship Id="rId25" Type="http://schemas.openxmlformats.org/officeDocument/2006/relationships/hyperlink" Target="http://torgi.gov.ru" TargetMode="External"/><Relationship Id="rId33" Type="http://schemas.openxmlformats.org/officeDocument/2006/relationships/hyperlink" Target="consultantplus://offline/ref%3D3024C0C096CEB0D97F31D2FBFD5E989F9DCB8FBB435750394679DCB36B386724BE2F44BF201C4FF21060A45503B00598DB3A0E9A22FFA92Ds3HBM" TargetMode="External"/><Relationship Id="rId38" Type="http://schemas.openxmlformats.org/officeDocument/2006/relationships/header" Target="header6.xml"/><Relationship Id="rId46" Type="http://schemas.openxmlformats.org/officeDocument/2006/relationships/hyperlink" Target="http://www.gosuslugi.ru/" TargetMode="External"/><Relationship Id="rId59" Type="http://schemas.openxmlformats.org/officeDocument/2006/relationships/hyperlink" Target="consultantplus://offline/ref=2A5137C3621AE626E088550B260CFB4C2790D46661AB184872090E1032DE021BE4D47E342761AF3AcDm0Q" TargetMode="External"/><Relationship Id="rId67" Type="http://schemas.openxmlformats.org/officeDocument/2006/relationships/image" Target="media/image15.emf"/><Relationship Id="rId20" Type="http://schemas.openxmlformats.org/officeDocument/2006/relationships/hyperlink" Target="http://base.garant.ru/186620/" TargetMode="External"/><Relationship Id="rId41" Type="http://schemas.openxmlformats.org/officeDocument/2006/relationships/image" Target="media/image5.png"/><Relationship Id="rId54" Type="http://schemas.openxmlformats.org/officeDocument/2006/relationships/hyperlink" Target="http://www.zavitinsk.info" TargetMode="External"/><Relationship Id="rId62" Type="http://schemas.openxmlformats.org/officeDocument/2006/relationships/image" Target="media/image11.png"/><Relationship Id="rId70" Type="http://schemas.openxmlformats.org/officeDocument/2006/relationships/image" Target="media/image18.emf"/><Relationship Id="rId75" Type="http://schemas.openxmlformats.org/officeDocument/2006/relationships/image" Target="media/image23.emf"/><Relationship Id="rId83"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ase.garant.ru/10107960/" TargetMode="External"/><Relationship Id="rId23" Type="http://schemas.openxmlformats.org/officeDocument/2006/relationships/hyperlink" Target="https://gu.amurobl.ru/" TargetMode="External"/><Relationship Id="rId28" Type="http://schemas.openxmlformats.org/officeDocument/2006/relationships/header" Target="header3.xml"/><Relationship Id="rId36" Type="http://schemas.openxmlformats.org/officeDocument/2006/relationships/hyperlink" Target="consultantplus://offline/ref%3D3024C0C096CEB0D97F31D2FBFD5E989F9DCB8FBB435750394679DCB36B386724BE2F44BF201C4FF21D60A45503B00598DB3A0E9A22FFA92Ds3HBM" TargetMode="External"/><Relationship Id="rId49" Type="http://schemas.openxmlformats.org/officeDocument/2006/relationships/hyperlink" Target="consultantplus://offline/ref=2A5137C3621AE626E088550B260CFB4C2790D46661AB184872090E1032DE021BE4D47E342761AF3AcDm0Q" TargetMode="External"/><Relationship Id="rId57" Type="http://schemas.openxmlformats.org/officeDocument/2006/relationships/image" Target="media/image9.emf"/><Relationship Id="rId10" Type="http://schemas.openxmlformats.org/officeDocument/2006/relationships/image" Target="media/image1.png"/><Relationship Id="rId31" Type="http://schemas.openxmlformats.org/officeDocument/2006/relationships/hyperlink" Target="http://80.253.4.49/document?id=24043813&amp;sub=0" TargetMode="External"/><Relationship Id="rId44" Type="http://schemas.openxmlformats.org/officeDocument/2006/relationships/hyperlink" Target="https://docs.cntd.ru/document/9027690%23BPE0OQ" TargetMode="External"/><Relationship Id="rId52" Type="http://schemas.openxmlformats.org/officeDocument/2006/relationships/footer" Target="footer1.xml"/><Relationship Id="rId60" Type="http://schemas.openxmlformats.org/officeDocument/2006/relationships/hyperlink" Target="http://www.zavitinsk.info" TargetMode="External"/><Relationship Id="rId65" Type="http://schemas.openxmlformats.org/officeDocument/2006/relationships/image" Target="media/image13.emf"/><Relationship Id="rId73" Type="http://schemas.openxmlformats.org/officeDocument/2006/relationships/image" Target="media/image21.emf"/><Relationship Id="rId78" Type="http://schemas.openxmlformats.org/officeDocument/2006/relationships/image" Target="media/image26.emf"/><Relationship Id="rId81" Type="http://schemas.openxmlformats.org/officeDocument/2006/relationships/hyperlink" Target="consultantplus://offline/ref=2209EAF6E0A6F6D713407754EAEFC73B0DB4980F08C3C095642DD6BCA4754A9057CEF27682DC961A7911E32ABCU27F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6C154-86E0-445A-8F5E-0089235BD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3918</TotalTime>
  <Pages>1</Pages>
  <Words>178631</Words>
  <Characters>1018198</Characters>
  <Application>Microsoft Office Word</Application>
  <DocSecurity>0</DocSecurity>
  <Lines>8484</Lines>
  <Paragraphs>2388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133</cp:revision>
  <cp:lastPrinted>2022-10-24T00:45:00Z</cp:lastPrinted>
  <dcterms:created xsi:type="dcterms:W3CDTF">2022-08-26T07:57:00Z</dcterms:created>
  <dcterms:modified xsi:type="dcterms:W3CDTF">2022-10-28T06:06:00Z</dcterms:modified>
</cp:coreProperties>
</file>